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7AE1BC" w14:textId="77777777" w:rsidR="00796CD0" w:rsidRPr="00FF1BFD" w:rsidRDefault="00796CD0" w:rsidP="00796CD0">
      <w:pPr>
        <w:spacing w:line="360" w:lineRule="auto"/>
        <w:jc w:val="center"/>
        <w:rPr>
          <w:rFonts w:ascii="Times New Roman" w:eastAsia="Times New Roman" w:hAnsi="Times New Roman" w:cs="Times New Roman"/>
          <w:b/>
          <w:bCs/>
          <w:sz w:val="24"/>
          <w:szCs w:val="24"/>
          <w:rtl/>
          <w:lang w:val="tr-TR"/>
        </w:rPr>
      </w:pPr>
    </w:p>
    <w:p w14:paraId="4B94150E" w14:textId="77777777" w:rsidR="00A82316" w:rsidRDefault="008A3E8A" w:rsidP="00796CD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Ü</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İVE</w:t>
      </w:r>
      <w:r>
        <w:rPr>
          <w:rFonts w:ascii="Times New Roman" w:eastAsia="Times New Roman" w:hAnsi="Times New Roman" w:cs="Times New Roman"/>
          <w:b/>
          <w:bCs/>
          <w:spacing w:val="-1"/>
          <w:sz w:val="24"/>
          <w:szCs w:val="24"/>
        </w:rPr>
        <w:t>R</w:t>
      </w:r>
      <w:r>
        <w:rPr>
          <w:rFonts w:ascii="Times New Roman" w:eastAsia="Times New Roman" w:hAnsi="Times New Roman" w:cs="Times New Roman"/>
          <w:b/>
          <w:bCs/>
          <w:sz w:val="24"/>
          <w:szCs w:val="24"/>
        </w:rPr>
        <w:t>SİTE</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İ</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 SOSY</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L Bİ</w:t>
      </w:r>
      <w:r>
        <w:rPr>
          <w:rFonts w:ascii="Times New Roman" w:eastAsia="Times New Roman" w:hAnsi="Times New Roman" w:cs="Times New Roman"/>
          <w:b/>
          <w:bCs/>
          <w:spacing w:val="-1"/>
          <w:sz w:val="24"/>
          <w:szCs w:val="24"/>
        </w:rPr>
        <w:t>L</w:t>
      </w:r>
      <w:r>
        <w:rPr>
          <w:rFonts w:ascii="Times New Roman" w:eastAsia="Times New Roman" w:hAnsi="Times New Roman" w:cs="Times New Roman"/>
          <w:b/>
          <w:bCs/>
          <w:sz w:val="24"/>
          <w:szCs w:val="24"/>
        </w:rPr>
        <w:t>İMLER E</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S</w:t>
      </w:r>
      <w:r>
        <w:rPr>
          <w:rFonts w:ascii="Times New Roman" w:eastAsia="Times New Roman" w:hAnsi="Times New Roman" w:cs="Times New Roman"/>
          <w:b/>
          <w:bCs/>
          <w:spacing w:val="-1"/>
          <w:sz w:val="24"/>
          <w:szCs w:val="24"/>
        </w:rPr>
        <w:t>T</w:t>
      </w:r>
      <w:r>
        <w:rPr>
          <w:rFonts w:ascii="Times New Roman" w:eastAsia="Times New Roman" w:hAnsi="Times New Roman" w:cs="Times New Roman"/>
          <w:b/>
          <w:bCs/>
          <w:spacing w:val="1"/>
          <w:sz w:val="24"/>
          <w:szCs w:val="24"/>
        </w:rPr>
        <w:t>İ</w:t>
      </w:r>
      <w:r>
        <w:rPr>
          <w:rFonts w:ascii="Times New Roman" w:eastAsia="Times New Roman" w:hAnsi="Times New Roman" w:cs="Times New Roman"/>
          <w:b/>
          <w:bCs/>
          <w:sz w:val="24"/>
          <w:szCs w:val="24"/>
        </w:rPr>
        <w:t>TÜSÜ</w:t>
      </w:r>
    </w:p>
    <w:p w14:paraId="0AF88B50" w14:textId="77777777" w:rsidR="00320FA6" w:rsidRDefault="00A82316" w:rsidP="00796CD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r>
      <w:r w:rsidR="008A3E8A">
        <w:rPr>
          <w:rFonts w:ascii="Times New Roman" w:eastAsia="Times New Roman" w:hAnsi="Times New Roman" w:cs="Times New Roman"/>
          <w:b/>
          <w:bCs/>
          <w:sz w:val="24"/>
          <w:szCs w:val="24"/>
        </w:rPr>
        <w:t>T</w:t>
      </w:r>
      <w:r w:rsidR="008A3E8A">
        <w:rPr>
          <w:rFonts w:ascii="Times New Roman" w:eastAsia="Times New Roman" w:hAnsi="Times New Roman" w:cs="Times New Roman"/>
          <w:b/>
          <w:bCs/>
          <w:spacing w:val="-1"/>
          <w:sz w:val="24"/>
          <w:szCs w:val="24"/>
        </w:rPr>
        <w:t>A</w:t>
      </w:r>
      <w:r w:rsidR="008A3E8A">
        <w:rPr>
          <w:rFonts w:ascii="Times New Roman" w:eastAsia="Times New Roman" w:hAnsi="Times New Roman" w:cs="Times New Roman"/>
          <w:b/>
          <w:bCs/>
          <w:sz w:val="24"/>
          <w:szCs w:val="24"/>
        </w:rPr>
        <w:t>RİH ANABİ</w:t>
      </w:r>
      <w:r w:rsidR="008A3E8A">
        <w:rPr>
          <w:rFonts w:ascii="Times New Roman" w:eastAsia="Times New Roman" w:hAnsi="Times New Roman" w:cs="Times New Roman"/>
          <w:b/>
          <w:bCs/>
          <w:spacing w:val="-1"/>
          <w:sz w:val="24"/>
          <w:szCs w:val="24"/>
        </w:rPr>
        <w:t>L</w:t>
      </w:r>
      <w:r w:rsidR="008A3E8A">
        <w:rPr>
          <w:rFonts w:ascii="Times New Roman" w:eastAsia="Times New Roman" w:hAnsi="Times New Roman" w:cs="Times New Roman"/>
          <w:b/>
          <w:bCs/>
          <w:sz w:val="24"/>
          <w:szCs w:val="24"/>
        </w:rPr>
        <w:t>İM DA</w:t>
      </w:r>
      <w:r w:rsidR="008A3E8A">
        <w:rPr>
          <w:rFonts w:ascii="Times New Roman" w:eastAsia="Times New Roman" w:hAnsi="Times New Roman" w:cs="Times New Roman"/>
          <w:b/>
          <w:bCs/>
          <w:spacing w:val="-1"/>
          <w:sz w:val="24"/>
          <w:szCs w:val="24"/>
        </w:rPr>
        <w:t>L</w:t>
      </w:r>
      <w:r w:rsidR="008A3E8A">
        <w:rPr>
          <w:rFonts w:ascii="Times New Roman" w:eastAsia="Times New Roman" w:hAnsi="Times New Roman" w:cs="Times New Roman"/>
          <w:b/>
          <w:bCs/>
          <w:sz w:val="24"/>
          <w:szCs w:val="24"/>
        </w:rPr>
        <w:t>I</w:t>
      </w:r>
    </w:p>
    <w:p w14:paraId="7C052BA3" w14:textId="77777777" w:rsidR="00A82316" w:rsidRDefault="00A82316" w:rsidP="00796CD0">
      <w:pPr>
        <w:spacing w:line="360" w:lineRule="auto"/>
        <w:jc w:val="center"/>
        <w:rPr>
          <w:rFonts w:ascii="Times New Roman" w:eastAsia="Times New Roman" w:hAnsi="Times New Roman" w:cs="Times New Roman"/>
          <w:sz w:val="24"/>
          <w:szCs w:val="24"/>
        </w:rPr>
      </w:pPr>
    </w:p>
    <w:p w14:paraId="6D681987" w14:textId="77777777" w:rsidR="00320FA6" w:rsidRDefault="008A3E8A"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Y</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KSEK</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LİS</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 xml:space="preserve">NS </w:t>
      </w:r>
      <w:r>
        <w:rPr>
          <w:rFonts w:ascii="Times New Roman" w:eastAsia="Times New Roman" w:hAnsi="Times New Roman" w:cs="Times New Roman"/>
          <w:b/>
          <w:bCs/>
          <w:spacing w:val="1"/>
          <w:sz w:val="24"/>
          <w:szCs w:val="24"/>
        </w:rPr>
        <w:t>P</w:t>
      </w:r>
      <w:r>
        <w:rPr>
          <w:rFonts w:ascii="Times New Roman" w:eastAsia="Times New Roman" w:hAnsi="Times New Roman" w:cs="Times New Roman"/>
          <w:b/>
          <w:bCs/>
          <w:sz w:val="24"/>
          <w:szCs w:val="24"/>
        </w:rPr>
        <w:t>ROGRAMI</w:t>
      </w:r>
    </w:p>
    <w:p w14:paraId="4DA8400F" w14:textId="77777777" w:rsidR="00320FA6" w:rsidRDefault="00320FA6" w:rsidP="00796CD0">
      <w:pPr>
        <w:spacing w:line="360" w:lineRule="auto"/>
        <w:jc w:val="center"/>
        <w:rPr>
          <w:sz w:val="20"/>
          <w:szCs w:val="20"/>
        </w:rPr>
      </w:pPr>
    </w:p>
    <w:p w14:paraId="4AAE6E91" w14:textId="77777777" w:rsidR="00320FA6" w:rsidRDefault="00320FA6" w:rsidP="00796CD0">
      <w:pPr>
        <w:spacing w:line="360" w:lineRule="auto"/>
        <w:jc w:val="center"/>
        <w:rPr>
          <w:sz w:val="20"/>
          <w:szCs w:val="20"/>
        </w:rPr>
      </w:pPr>
    </w:p>
    <w:p w14:paraId="20D498D4" w14:textId="77777777" w:rsidR="00320FA6" w:rsidRDefault="00320FA6" w:rsidP="00796CD0">
      <w:pPr>
        <w:spacing w:line="360" w:lineRule="auto"/>
        <w:jc w:val="center"/>
        <w:rPr>
          <w:sz w:val="20"/>
          <w:szCs w:val="20"/>
        </w:rPr>
      </w:pPr>
    </w:p>
    <w:p w14:paraId="3FAEA87C" w14:textId="77777777" w:rsidR="00295316" w:rsidRDefault="00295316" w:rsidP="00796CD0">
      <w:pPr>
        <w:spacing w:line="360" w:lineRule="auto"/>
        <w:jc w:val="center"/>
        <w:rPr>
          <w:sz w:val="20"/>
          <w:szCs w:val="20"/>
        </w:rPr>
      </w:pPr>
    </w:p>
    <w:p w14:paraId="16F7C2ED" w14:textId="77777777" w:rsidR="00320FA6" w:rsidRDefault="00320FA6" w:rsidP="00796CD0">
      <w:pPr>
        <w:spacing w:line="360" w:lineRule="auto"/>
        <w:jc w:val="center"/>
        <w:rPr>
          <w:sz w:val="20"/>
          <w:szCs w:val="20"/>
        </w:rPr>
      </w:pPr>
    </w:p>
    <w:p w14:paraId="39FDC3A2" w14:textId="77777777" w:rsidR="00320FA6" w:rsidRDefault="00320FA6" w:rsidP="00796CD0">
      <w:pPr>
        <w:spacing w:line="360" w:lineRule="auto"/>
        <w:jc w:val="center"/>
        <w:rPr>
          <w:sz w:val="20"/>
          <w:szCs w:val="20"/>
        </w:rPr>
      </w:pPr>
    </w:p>
    <w:p w14:paraId="5746E6E8" w14:textId="77777777" w:rsidR="00320FA6" w:rsidRDefault="00320FA6" w:rsidP="00796CD0">
      <w:pPr>
        <w:spacing w:line="360" w:lineRule="auto"/>
        <w:jc w:val="center"/>
      </w:pPr>
    </w:p>
    <w:p w14:paraId="56152FF1" w14:textId="77777777" w:rsidR="00320FA6" w:rsidRDefault="008A3E8A"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VE</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7 NUMA</w:t>
      </w:r>
      <w:r>
        <w:rPr>
          <w:rFonts w:ascii="Times New Roman" w:eastAsia="Times New Roman" w:hAnsi="Times New Roman" w:cs="Times New Roman"/>
          <w:b/>
          <w:bCs/>
          <w:spacing w:val="-1"/>
          <w:sz w:val="24"/>
          <w:szCs w:val="24"/>
        </w:rPr>
        <w:t>R</w:t>
      </w:r>
      <w:r>
        <w:rPr>
          <w:rFonts w:ascii="Times New Roman" w:eastAsia="Times New Roman" w:hAnsi="Times New Roman" w:cs="Times New Roman"/>
          <w:b/>
          <w:bCs/>
          <w:sz w:val="24"/>
          <w:szCs w:val="24"/>
        </w:rPr>
        <w:t>A</w:t>
      </w:r>
      <w:r>
        <w:rPr>
          <w:rFonts w:ascii="Times New Roman" w:eastAsia="Times New Roman" w:hAnsi="Times New Roman" w:cs="Times New Roman"/>
          <w:b/>
          <w:bCs/>
          <w:spacing w:val="-1"/>
          <w:sz w:val="24"/>
          <w:szCs w:val="24"/>
        </w:rPr>
        <w:t>L</w:t>
      </w:r>
      <w:r>
        <w:rPr>
          <w:rFonts w:ascii="Times New Roman" w:eastAsia="Times New Roman" w:hAnsi="Times New Roman" w:cs="Times New Roman"/>
          <w:b/>
          <w:bCs/>
          <w:sz w:val="24"/>
          <w:szCs w:val="24"/>
        </w:rPr>
        <w:t>I</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TR</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pacing w:val="1"/>
          <w:sz w:val="24"/>
          <w:szCs w:val="24"/>
        </w:rPr>
        <w:t>B</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pacing w:val="1"/>
          <w:sz w:val="24"/>
          <w:szCs w:val="24"/>
        </w:rPr>
        <w:t>O</w:t>
      </w:r>
      <w:r>
        <w:rPr>
          <w:rFonts w:ascii="Times New Roman" w:eastAsia="Times New Roman" w:hAnsi="Times New Roman" w:cs="Times New Roman"/>
          <w:b/>
          <w:bCs/>
          <w:sz w:val="24"/>
          <w:szCs w:val="24"/>
        </w:rPr>
        <w:t>N AHKȂM D</w:t>
      </w:r>
      <w:r>
        <w:rPr>
          <w:rFonts w:ascii="Times New Roman" w:eastAsia="Times New Roman" w:hAnsi="Times New Roman" w:cs="Times New Roman"/>
          <w:b/>
          <w:bCs/>
          <w:spacing w:val="-1"/>
          <w:sz w:val="24"/>
          <w:szCs w:val="24"/>
        </w:rPr>
        <w:t>E</w:t>
      </w:r>
      <w:r>
        <w:rPr>
          <w:rFonts w:ascii="Times New Roman" w:eastAsia="Times New Roman" w:hAnsi="Times New Roman" w:cs="Times New Roman"/>
          <w:b/>
          <w:bCs/>
          <w:sz w:val="24"/>
          <w:szCs w:val="24"/>
        </w:rPr>
        <w:t>F</w:t>
      </w:r>
      <w:r>
        <w:rPr>
          <w:rFonts w:ascii="Times New Roman" w:eastAsia="Times New Roman" w:hAnsi="Times New Roman" w:cs="Times New Roman"/>
          <w:b/>
          <w:bCs/>
          <w:spacing w:val="-1"/>
          <w:sz w:val="24"/>
          <w:szCs w:val="24"/>
        </w:rPr>
        <w:t>T</w:t>
      </w:r>
      <w:r>
        <w:rPr>
          <w:rFonts w:ascii="Times New Roman" w:eastAsia="Times New Roman" w:hAnsi="Times New Roman" w:cs="Times New Roman"/>
          <w:b/>
          <w:bCs/>
          <w:sz w:val="24"/>
          <w:szCs w:val="24"/>
        </w:rPr>
        <w:t>ERLERİ</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GÖRE 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SAN</w:t>
      </w:r>
      <w:r>
        <w:rPr>
          <w:rFonts w:ascii="Times New Roman" w:eastAsia="Times New Roman" w:hAnsi="Times New Roman" w:cs="Times New Roman"/>
          <w:b/>
          <w:bCs/>
          <w:spacing w:val="1"/>
          <w:sz w:val="24"/>
          <w:szCs w:val="24"/>
        </w:rPr>
        <w:t>C</w:t>
      </w:r>
      <w:r>
        <w:rPr>
          <w:rFonts w:ascii="Times New Roman" w:eastAsia="Times New Roman" w:hAnsi="Times New Roman" w:cs="Times New Roman"/>
          <w:b/>
          <w:bCs/>
          <w:sz w:val="24"/>
          <w:szCs w:val="24"/>
        </w:rPr>
        <w:t>AĞI</w:t>
      </w:r>
    </w:p>
    <w:p w14:paraId="05DD0C58" w14:textId="77777777" w:rsidR="00320FA6" w:rsidRDefault="00320FA6" w:rsidP="00796CD0">
      <w:pPr>
        <w:spacing w:line="360" w:lineRule="auto"/>
        <w:jc w:val="center"/>
        <w:rPr>
          <w:sz w:val="20"/>
          <w:szCs w:val="20"/>
        </w:rPr>
      </w:pPr>
    </w:p>
    <w:p w14:paraId="0C2F2CA4" w14:textId="77777777" w:rsidR="00320FA6" w:rsidRDefault="00320FA6" w:rsidP="00796CD0">
      <w:pPr>
        <w:spacing w:line="360" w:lineRule="auto"/>
        <w:jc w:val="center"/>
        <w:rPr>
          <w:sz w:val="20"/>
          <w:szCs w:val="20"/>
        </w:rPr>
      </w:pPr>
    </w:p>
    <w:p w14:paraId="08D04A8D" w14:textId="77777777" w:rsidR="00320FA6" w:rsidRDefault="00320FA6" w:rsidP="00796CD0">
      <w:pPr>
        <w:spacing w:line="360" w:lineRule="auto"/>
        <w:jc w:val="center"/>
        <w:rPr>
          <w:sz w:val="20"/>
          <w:szCs w:val="20"/>
        </w:rPr>
      </w:pPr>
    </w:p>
    <w:p w14:paraId="39C8B4D3" w14:textId="77777777" w:rsidR="00A90B50" w:rsidRDefault="00A90B50" w:rsidP="00796CD0">
      <w:pPr>
        <w:spacing w:line="360" w:lineRule="auto"/>
        <w:jc w:val="center"/>
        <w:rPr>
          <w:sz w:val="20"/>
          <w:szCs w:val="20"/>
        </w:rPr>
      </w:pPr>
    </w:p>
    <w:p w14:paraId="2A827504" w14:textId="77777777" w:rsidR="00295316" w:rsidRDefault="00295316" w:rsidP="00796CD0">
      <w:pPr>
        <w:spacing w:line="360" w:lineRule="auto"/>
        <w:jc w:val="center"/>
        <w:rPr>
          <w:sz w:val="20"/>
          <w:szCs w:val="20"/>
        </w:rPr>
      </w:pPr>
    </w:p>
    <w:p w14:paraId="6CFACF26" w14:textId="77777777" w:rsidR="00A82316" w:rsidRDefault="00A82316" w:rsidP="00796CD0">
      <w:pPr>
        <w:spacing w:line="360" w:lineRule="auto"/>
        <w:jc w:val="center"/>
        <w:rPr>
          <w:sz w:val="20"/>
          <w:szCs w:val="20"/>
        </w:rPr>
      </w:pPr>
    </w:p>
    <w:p w14:paraId="6CE9D006" w14:textId="77777777" w:rsidR="00320FA6" w:rsidRDefault="00320FA6" w:rsidP="00796CD0">
      <w:pPr>
        <w:spacing w:line="360" w:lineRule="auto"/>
        <w:jc w:val="center"/>
        <w:rPr>
          <w:sz w:val="26"/>
          <w:szCs w:val="26"/>
        </w:rPr>
      </w:pPr>
    </w:p>
    <w:p w14:paraId="60DE73AF" w14:textId="77777777" w:rsidR="00320FA6" w:rsidRDefault="008A3E8A"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Y</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KSEK</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LİS</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NS TE</w:t>
      </w:r>
      <w:r>
        <w:rPr>
          <w:rFonts w:ascii="Times New Roman" w:eastAsia="Times New Roman" w:hAnsi="Times New Roman" w:cs="Times New Roman"/>
          <w:b/>
          <w:bCs/>
          <w:spacing w:val="-2"/>
          <w:sz w:val="24"/>
          <w:szCs w:val="24"/>
        </w:rPr>
        <w:t>Z</w:t>
      </w:r>
      <w:r>
        <w:rPr>
          <w:rFonts w:ascii="Times New Roman" w:eastAsia="Times New Roman" w:hAnsi="Times New Roman" w:cs="Times New Roman"/>
          <w:b/>
          <w:bCs/>
          <w:sz w:val="24"/>
          <w:szCs w:val="24"/>
        </w:rPr>
        <w:t>İ</w:t>
      </w:r>
    </w:p>
    <w:p w14:paraId="5108E401" w14:textId="77777777" w:rsidR="00320FA6" w:rsidRDefault="00320FA6" w:rsidP="00796CD0">
      <w:pPr>
        <w:spacing w:line="360" w:lineRule="auto"/>
        <w:jc w:val="center"/>
        <w:rPr>
          <w:sz w:val="16"/>
          <w:szCs w:val="16"/>
          <w:rtl/>
        </w:rPr>
      </w:pPr>
    </w:p>
    <w:p w14:paraId="1832B640" w14:textId="77777777" w:rsidR="00796CD0" w:rsidRDefault="00796CD0" w:rsidP="00796CD0">
      <w:pPr>
        <w:spacing w:line="360" w:lineRule="auto"/>
        <w:jc w:val="center"/>
        <w:rPr>
          <w:sz w:val="16"/>
          <w:szCs w:val="16"/>
        </w:rPr>
      </w:pPr>
    </w:p>
    <w:p w14:paraId="5D1FD5A0" w14:textId="4A1C2D37" w:rsidR="00320FA6" w:rsidRDefault="00796CD0" w:rsidP="00796CD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nyam</w:t>
      </w:r>
      <w:r>
        <w:rPr>
          <w:rFonts w:ascii="Times New Roman" w:eastAsia="Times New Roman" w:hAnsi="Times New Roman" w:cs="Times New Roman"/>
          <w:b/>
          <w:bCs/>
          <w:spacing w:val="1"/>
          <w:sz w:val="24"/>
          <w:szCs w:val="24"/>
        </w:rPr>
        <w:t>i</w:t>
      </w:r>
      <w:r>
        <w:rPr>
          <w:rFonts w:ascii="Times New Roman" w:eastAsia="Times New Roman" w:hAnsi="Times New Roman" w:cs="Times New Roman"/>
          <w:b/>
          <w:bCs/>
          <w:sz w:val="24"/>
          <w:szCs w:val="24"/>
        </w:rPr>
        <w:t xml:space="preserve">n </w:t>
      </w:r>
      <w:r w:rsidR="008A3E8A">
        <w:rPr>
          <w:rFonts w:ascii="Times New Roman" w:eastAsia="Times New Roman" w:hAnsi="Times New Roman" w:cs="Times New Roman"/>
          <w:b/>
          <w:bCs/>
          <w:sz w:val="24"/>
          <w:szCs w:val="24"/>
        </w:rPr>
        <w:t>KÖSE</w:t>
      </w:r>
    </w:p>
    <w:p w14:paraId="29533E1B" w14:textId="77777777" w:rsidR="00A82316" w:rsidRDefault="00A82316" w:rsidP="00796CD0">
      <w:pPr>
        <w:spacing w:line="360" w:lineRule="auto"/>
        <w:jc w:val="center"/>
        <w:rPr>
          <w:rFonts w:ascii="Times New Roman" w:eastAsia="Times New Roman" w:hAnsi="Times New Roman" w:cs="Times New Roman"/>
          <w:b/>
          <w:bCs/>
          <w:sz w:val="24"/>
          <w:szCs w:val="24"/>
        </w:rPr>
      </w:pPr>
    </w:p>
    <w:p w14:paraId="7982699F" w14:textId="77777777" w:rsidR="00A82316" w:rsidRDefault="00A82316" w:rsidP="00796CD0">
      <w:pPr>
        <w:spacing w:line="360" w:lineRule="auto"/>
        <w:jc w:val="center"/>
        <w:rPr>
          <w:rFonts w:ascii="Times New Roman" w:eastAsia="Times New Roman" w:hAnsi="Times New Roman" w:cs="Times New Roman"/>
          <w:b/>
          <w:bCs/>
          <w:sz w:val="24"/>
          <w:szCs w:val="24"/>
        </w:rPr>
      </w:pPr>
    </w:p>
    <w:p w14:paraId="1B1AF479" w14:textId="77777777" w:rsidR="00A82316" w:rsidRDefault="00A82316" w:rsidP="00796CD0">
      <w:pPr>
        <w:spacing w:line="360" w:lineRule="auto"/>
        <w:jc w:val="center"/>
        <w:rPr>
          <w:rFonts w:ascii="Times New Roman" w:eastAsia="Times New Roman" w:hAnsi="Times New Roman" w:cs="Times New Roman"/>
          <w:b/>
          <w:bCs/>
          <w:sz w:val="24"/>
          <w:szCs w:val="24"/>
        </w:rPr>
      </w:pPr>
    </w:p>
    <w:p w14:paraId="7421753C" w14:textId="77777777" w:rsidR="00A82316" w:rsidRDefault="00A82316" w:rsidP="00796CD0">
      <w:pPr>
        <w:spacing w:line="360" w:lineRule="auto"/>
        <w:jc w:val="center"/>
        <w:rPr>
          <w:rFonts w:ascii="Times New Roman" w:eastAsia="Times New Roman" w:hAnsi="Times New Roman" w:cs="Times New Roman"/>
          <w:b/>
          <w:bCs/>
          <w:sz w:val="24"/>
          <w:szCs w:val="24"/>
        </w:rPr>
      </w:pPr>
    </w:p>
    <w:p w14:paraId="429B703D" w14:textId="77777777" w:rsidR="00A82316" w:rsidRDefault="00A82316" w:rsidP="00796CD0">
      <w:pPr>
        <w:spacing w:line="360" w:lineRule="auto"/>
        <w:jc w:val="center"/>
        <w:rPr>
          <w:rFonts w:ascii="Times New Roman" w:eastAsia="Times New Roman" w:hAnsi="Times New Roman" w:cs="Times New Roman"/>
          <w:b/>
          <w:bCs/>
          <w:sz w:val="24"/>
          <w:szCs w:val="24"/>
        </w:rPr>
      </w:pPr>
    </w:p>
    <w:p w14:paraId="602DAE4C" w14:textId="4F7D894F" w:rsidR="00A82316" w:rsidRDefault="00CC4F79"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KASIM</w:t>
      </w:r>
      <w:r w:rsidR="00A82316">
        <w:rPr>
          <w:rFonts w:ascii="Times New Roman" w:eastAsia="Times New Roman" w:hAnsi="Times New Roman" w:cs="Times New Roman"/>
          <w:b/>
          <w:bCs/>
          <w:sz w:val="24"/>
          <w:szCs w:val="24"/>
        </w:rPr>
        <w:t xml:space="preserve"> - 2020</w:t>
      </w:r>
    </w:p>
    <w:p w14:paraId="53848727" w14:textId="77777777" w:rsidR="00A82316" w:rsidRDefault="00A82316"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w:t>
      </w:r>
    </w:p>
    <w:p w14:paraId="1E41D270" w14:textId="77777777" w:rsidR="00A82316" w:rsidRDefault="00A82316" w:rsidP="00796CD0">
      <w:pPr>
        <w:spacing w:line="360" w:lineRule="auto"/>
        <w:jc w:val="center"/>
        <w:rPr>
          <w:rFonts w:ascii="Times New Roman" w:eastAsia="Times New Roman" w:hAnsi="Times New Roman" w:cs="Times New Roman"/>
          <w:sz w:val="24"/>
          <w:szCs w:val="24"/>
        </w:rPr>
      </w:pPr>
    </w:p>
    <w:p w14:paraId="5E32E269" w14:textId="77777777" w:rsidR="00320FA6" w:rsidRDefault="00320FA6" w:rsidP="00A82316">
      <w:pPr>
        <w:jc w:val="center"/>
        <w:rPr>
          <w:rFonts w:ascii="Times New Roman" w:eastAsia="Times New Roman" w:hAnsi="Times New Roman" w:cs="Times New Roman"/>
          <w:sz w:val="24"/>
          <w:szCs w:val="24"/>
        </w:rPr>
        <w:sectPr w:rsidR="00320FA6" w:rsidSect="00B77868">
          <w:footerReference w:type="default" r:id="rId9"/>
          <w:type w:val="continuous"/>
          <w:pgSz w:w="11907" w:h="16840"/>
          <w:pgMar w:top="1701" w:right="1134" w:bottom="1701" w:left="2268" w:header="709" w:footer="709" w:gutter="0"/>
          <w:cols w:space="708"/>
          <w:docGrid w:linePitch="299"/>
        </w:sectPr>
      </w:pPr>
    </w:p>
    <w:p w14:paraId="6124BA2C" w14:textId="77777777" w:rsidR="00320FA6" w:rsidRDefault="00543ACE" w:rsidP="00B77868">
      <w:pPr>
        <w:spacing w:before="94"/>
        <w:ind w:left="4512" w:right="10207"/>
        <w:jc w:val="center"/>
        <w:rPr>
          <w:rFonts w:ascii="Times New Roman" w:eastAsia="Times New Roman" w:hAnsi="Times New Roman" w:cs="Times New Roman"/>
          <w:sz w:val="20"/>
          <w:szCs w:val="20"/>
        </w:rPr>
      </w:pPr>
      <w:r>
        <w:rPr>
          <w:noProof/>
          <w:lang w:val="tr-TR" w:eastAsia="tr-TR"/>
        </w:rPr>
        <w:lastRenderedPageBreak/>
        <w:drawing>
          <wp:anchor distT="0" distB="0" distL="114300" distR="114300" simplePos="0" relativeHeight="251668992" behindDoc="1" locked="0" layoutInCell="1" allowOverlap="1" wp14:anchorId="000C9BA9" wp14:editId="02567E42">
            <wp:simplePos x="0" y="0"/>
            <wp:positionH relativeFrom="column">
              <wp:posOffset>2324100</wp:posOffset>
            </wp:positionH>
            <wp:positionV relativeFrom="paragraph">
              <wp:posOffset>63500</wp:posOffset>
            </wp:positionV>
            <wp:extent cx="720000" cy="720000"/>
            <wp:effectExtent l="0" t="0" r="4445" b="4445"/>
            <wp:wrapThrough wrapText="bothSides">
              <wp:wrapPolygon edited="0">
                <wp:start x="6291" y="0"/>
                <wp:lineTo x="0" y="2860"/>
                <wp:lineTo x="0" y="14870"/>
                <wp:lineTo x="1716" y="18302"/>
                <wp:lineTo x="5719" y="21162"/>
                <wp:lineTo x="6291" y="21162"/>
                <wp:lineTo x="14870" y="21162"/>
                <wp:lineTo x="15442" y="21162"/>
                <wp:lineTo x="19446" y="18302"/>
                <wp:lineTo x="21162" y="14870"/>
                <wp:lineTo x="21162" y="2860"/>
                <wp:lineTo x="14870" y="0"/>
                <wp:lineTo x="6291" y="0"/>
              </wp:wrapPolygon>
            </wp:wrapThrough>
            <wp:docPr id="3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0716A1" w14:textId="77777777" w:rsidR="00320FA6" w:rsidRDefault="00320FA6" w:rsidP="00A82316">
      <w:pPr>
        <w:spacing w:line="360" w:lineRule="auto"/>
        <w:rPr>
          <w:sz w:val="15"/>
          <w:szCs w:val="15"/>
        </w:rPr>
      </w:pPr>
    </w:p>
    <w:p w14:paraId="7FFC06DC" w14:textId="77777777" w:rsidR="00B77868" w:rsidRDefault="00B77868" w:rsidP="00B77868">
      <w:pPr>
        <w:spacing w:line="360" w:lineRule="auto"/>
        <w:ind w:right="-60"/>
        <w:jc w:val="center"/>
        <w:rPr>
          <w:rFonts w:ascii="Times New Roman" w:eastAsia="Times New Roman" w:hAnsi="Times New Roman" w:cs="Times New Roman"/>
          <w:b/>
          <w:bCs/>
          <w:sz w:val="24"/>
          <w:szCs w:val="24"/>
        </w:rPr>
      </w:pPr>
    </w:p>
    <w:p w14:paraId="02A0271A" w14:textId="77777777" w:rsidR="00B77868" w:rsidRDefault="00B77868" w:rsidP="00B77868">
      <w:pPr>
        <w:spacing w:line="360" w:lineRule="auto"/>
        <w:ind w:right="-60"/>
        <w:jc w:val="center"/>
        <w:rPr>
          <w:rFonts w:ascii="Times New Roman" w:eastAsia="Times New Roman" w:hAnsi="Times New Roman" w:cs="Times New Roman"/>
          <w:b/>
          <w:bCs/>
          <w:sz w:val="24"/>
          <w:szCs w:val="24"/>
        </w:rPr>
      </w:pPr>
    </w:p>
    <w:p w14:paraId="5508C99D" w14:textId="77777777" w:rsidR="00B77868" w:rsidRDefault="008A3E8A" w:rsidP="00796CD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Ü</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İVE</w:t>
      </w:r>
      <w:r>
        <w:rPr>
          <w:rFonts w:ascii="Times New Roman" w:eastAsia="Times New Roman" w:hAnsi="Times New Roman" w:cs="Times New Roman"/>
          <w:b/>
          <w:bCs/>
          <w:spacing w:val="-1"/>
          <w:sz w:val="24"/>
          <w:szCs w:val="24"/>
        </w:rPr>
        <w:t>R</w:t>
      </w:r>
      <w:r>
        <w:rPr>
          <w:rFonts w:ascii="Times New Roman" w:eastAsia="Times New Roman" w:hAnsi="Times New Roman" w:cs="Times New Roman"/>
          <w:b/>
          <w:bCs/>
          <w:sz w:val="24"/>
          <w:szCs w:val="24"/>
        </w:rPr>
        <w:t>SİTE</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İ</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 SOSY</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L Bİ</w:t>
      </w:r>
      <w:r>
        <w:rPr>
          <w:rFonts w:ascii="Times New Roman" w:eastAsia="Times New Roman" w:hAnsi="Times New Roman" w:cs="Times New Roman"/>
          <w:b/>
          <w:bCs/>
          <w:spacing w:val="-1"/>
          <w:sz w:val="24"/>
          <w:szCs w:val="24"/>
        </w:rPr>
        <w:t>L</w:t>
      </w:r>
      <w:r>
        <w:rPr>
          <w:rFonts w:ascii="Times New Roman" w:eastAsia="Times New Roman" w:hAnsi="Times New Roman" w:cs="Times New Roman"/>
          <w:b/>
          <w:bCs/>
          <w:sz w:val="24"/>
          <w:szCs w:val="24"/>
        </w:rPr>
        <w:t>İMLER E</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S</w:t>
      </w:r>
      <w:r>
        <w:rPr>
          <w:rFonts w:ascii="Times New Roman" w:eastAsia="Times New Roman" w:hAnsi="Times New Roman" w:cs="Times New Roman"/>
          <w:b/>
          <w:bCs/>
          <w:spacing w:val="-1"/>
          <w:sz w:val="24"/>
          <w:szCs w:val="24"/>
        </w:rPr>
        <w:t>T</w:t>
      </w:r>
      <w:r>
        <w:rPr>
          <w:rFonts w:ascii="Times New Roman" w:eastAsia="Times New Roman" w:hAnsi="Times New Roman" w:cs="Times New Roman"/>
          <w:b/>
          <w:bCs/>
          <w:spacing w:val="1"/>
          <w:sz w:val="24"/>
          <w:szCs w:val="24"/>
        </w:rPr>
        <w:t>İ</w:t>
      </w:r>
      <w:r w:rsidR="00B77868">
        <w:rPr>
          <w:rFonts w:ascii="Times New Roman" w:eastAsia="Times New Roman" w:hAnsi="Times New Roman" w:cs="Times New Roman"/>
          <w:b/>
          <w:bCs/>
          <w:sz w:val="24"/>
          <w:szCs w:val="24"/>
        </w:rPr>
        <w:t>TÜSÜ</w:t>
      </w:r>
    </w:p>
    <w:p w14:paraId="4D2B7C94" w14:textId="77777777" w:rsidR="00320FA6" w:rsidRDefault="00B77868" w:rsidP="00796CD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r>
      <w:r w:rsidR="008A3E8A">
        <w:rPr>
          <w:rFonts w:ascii="Times New Roman" w:eastAsia="Times New Roman" w:hAnsi="Times New Roman" w:cs="Times New Roman"/>
          <w:b/>
          <w:bCs/>
          <w:sz w:val="24"/>
          <w:szCs w:val="24"/>
        </w:rPr>
        <w:t>T</w:t>
      </w:r>
      <w:r w:rsidR="008A3E8A">
        <w:rPr>
          <w:rFonts w:ascii="Times New Roman" w:eastAsia="Times New Roman" w:hAnsi="Times New Roman" w:cs="Times New Roman"/>
          <w:b/>
          <w:bCs/>
          <w:spacing w:val="-1"/>
          <w:sz w:val="24"/>
          <w:szCs w:val="24"/>
        </w:rPr>
        <w:t>A</w:t>
      </w:r>
      <w:r w:rsidR="008A3E8A">
        <w:rPr>
          <w:rFonts w:ascii="Times New Roman" w:eastAsia="Times New Roman" w:hAnsi="Times New Roman" w:cs="Times New Roman"/>
          <w:b/>
          <w:bCs/>
          <w:sz w:val="24"/>
          <w:szCs w:val="24"/>
        </w:rPr>
        <w:t>RİH ANABİ</w:t>
      </w:r>
      <w:r w:rsidR="008A3E8A">
        <w:rPr>
          <w:rFonts w:ascii="Times New Roman" w:eastAsia="Times New Roman" w:hAnsi="Times New Roman" w:cs="Times New Roman"/>
          <w:b/>
          <w:bCs/>
          <w:spacing w:val="-1"/>
          <w:sz w:val="24"/>
          <w:szCs w:val="24"/>
        </w:rPr>
        <w:t>L</w:t>
      </w:r>
      <w:r w:rsidR="008A3E8A">
        <w:rPr>
          <w:rFonts w:ascii="Times New Roman" w:eastAsia="Times New Roman" w:hAnsi="Times New Roman" w:cs="Times New Roman"/>
          <w:b/>
          <w:bCs/>
          <w:sz w:val="24"/>
          <w:szCs w:val="24"/>
        </w:rPr>
        <w:t>İM DA</w:t>
      </w:r>
      <w:r w:rsidR="008A3E8A">
        <w:rPr>
          <w:rFonts w:ascii="Times New Roman" w:eastAsia="Times New Roman" w:hAnsi="Times New Roman" w:cs="Times New Roman"/>
          <w:b/>
          <w:bCs/>
          <w:spacing w:val="-1"/>
          <w:sz w:val="24"/>
          <w:szCs w:val="24"/>
        </w:rPr>
        <w:t>L</w:t>
      </w:r>
      <w:r w:rsidR="008A3E8A">
        <w:rPr>
          <w:rFonts w:ascii="Times New Roman" w:eastAsia="Times New Roman" w:hAnsi="Times New Roman" w:cs="Times New Roman"/>
          <w:b/>
          <w:bCs/>
          <w:sz w:val="24"/>
          <w:szCs w:val="24"/>
        </w:rPr>
        <w:t>I</w:t>
      </w:r>
    </w:p>
    <w:p w14:paraId="185723DE" w14:textId="77777777" w:rsidR="00B77868" w:rsidRDefault="00B77868" w:rsidP="00796CD0">
      <w:pPr>
        <w:spacing w:line="360" w:lineRule="auto"/>
        <w:jc w:val="center"/>
        <w:rPr>
          <w:rFonts w:ascii="Times New Roman" w:eastAsia="Times New Roman" w:hAnsi="Times New Roman" w:cs="Times New Roman"/>
          <w:sz w:val="24"/>
          <w:szCs w:val="24"/>
        </w:rPr>
      </w:pPr>
    </w:p>
    <w:p w14:paraId="6207B6EA" w14:textId="77777777" w:rsidR="00320FA6" w:rsidRDefault="008A3E8A" w:rsidP="00796CD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Y</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KSEK</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LİS</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 xml:space="preserve">NS </w:t>
      </w:r>
      <w:r>
        <w:rPr>
          <w:rFonts w:ascii="Times New Roman" w:eastAsia="Times New Roman" w:hAnsi="Times New Roman" w:cs="Times New Roman"/>
          <w:b/>
          <w:bCs/>
          <w:spacing w:val="1"/>
          <w:sz w:val="24"/>
          <w:szCs w:val="24"/>
        </w:rPr>
        <w:t>P</w:t>
      </w:r>
      <w:r>
        <w:rPr>
          <w:rFonts w:ascii="Times New Roman" w:eastAsia="Times New Roman" w:hAnsi="Times New Roman" w:cs="Times New Roman"/>
          <w:b/>
          <w:bCs/>
          <w:sz w:val="24"/>
          <w:szCs w:val="24"/>
        </w:rPr>
        <w:t>ROGRAMI</w:t>
      </w:r>
    </w:p>
    <w:p w14:paraId="5D0122D8" w14:textId="77777777" w:rsidR="00B77868" w:rsidRDefault="00B77868" w:rsidP="00796CD0">
      <w:pPr>
        <w:spacing w:line="360" w:lineRule="auto"/>
        <w:jc w:val="center"/>
        <w:rPr>
          <w:rFonts w:ascii="Times New Roman" w:eastAsia="Times New Roman" w:hAnsi="Times New Roman" w:cs="Times New Roman"/>
          <w:sz w:val="24"/>
          <w:szCs w:val="24"/>
        </w:rPr>
      </w:pPr>
    </w:p>
    <w:p w14:paraId="0FA2B1A2" w14:textId="77777777" w:rsidR="00320FA6" w:rsidRDefault="00320FA6" w:rsidP="00796CD0">
      <w:pPr>
        <w:spacing w:line="360" w:lineRule="auto"/>
        <w:jc w:val="center"/>
        <w:rPr>
          <w:sz w:val="20"/>
          <w:szCs w:val="20"/>
        </w:rPr>
      </w:pPr>
    </w:p>
    <w:p w14:paraId="6567A632" w14:textId="77777777" w:rsidR="00B77868" w:rsidRDefault="00B77868" w:rsidP="00796CD0">
      <w:pPr>
        <w:spacing w:line="360" w:lineRule="auto"/>
        <w:jc w:val="center"/>
        <w:rPr>
          <w:sz w:val="20"/>
          <w:szCs w:val="20"/>
        </w:rPr>
      </w:pPr>
    </w:p>
    <w:p w14:paraId="658624D6" w14:textId="77777777" w:rsidR="00295316" w:rsidRDefault="00295316" w:rsidP="00796CD0">
      <w:pPr>
        <w:spacing w:line="360" w:lineRule="auto"/>
        <w:jc w:val="center"/>
        <w:rPr>
          <w:sz w:val="20"/>
          <w:szCs w:val="20"/>
        </w:rPr>
      </w:pPr>
    </w:p>
    <w:p w14:paraId="545FC3F9" w14:textId="77777777" w:rsidR="00320FA6" w:rsidRDefault="00320FA6" w:rsidP="00796CD0">
      <w:pPr>
        <w:spacing w:line="360" w:lineRule="auto"/>
        <w:jc w:val="center"/>
        <w:rPr>
          <w:sz w:val="20"/>
          <w:szCs w:val="20"/>
        </w:rPr>
      </w:pPr>
    </w:p>
    <w:p w14:paraId="78EE124D" w14:textId="77777777" w:rsidR="00320FA6" w:rsidRDefault="00320FA6" w:rsidP="00796CD0">
      <w:pPr>
        <w:spacing w:line="360" w:lineRule="auto"/>
        <w:jc w:val="center"/>
        <w:rPr>
          <w:sz w:val="20"/>
          <w:szCs w:val="20"/>
        </w:rPr>
      </w:pPr>
    </w:p>
    <w:p w14:paraId="604114EC" w14:textId="77777777" w:rsidR="00320FA6" w:rsidRDefault="00320FA6" w:rsidP="00796CD0">
      <w:pPr>
        <w:spacing w:line="360" w:lineRule="auto"/>
        <w:jc w:val="center"/>
        <w:rPr>
          <w:sz w:val="20"/>
          <w:szCs w:val="20"/>
        </w:rPr>
      </w:pPr>
    </w:p>
    <w:p w14:paraId="3BCC92CD" w14:textId="77777777" w:rsidR="00320FA6" w:rsidRDefault="008A3E8A"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VE</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7 NUMA</w:t>
      </w:r>
      <w:r>
        <w:rPr>
          <w:rFonts w:ascii="Times New Roman" w:eastAsia="Times New Roman" w:hAnsi="Times New Roman" w:cs="Times New Roman"/>
          <w:b/>
          <w:bCs/>
          <w:spacing w:val="-1"/>
          <w:sz w:val="24"/>
          <w:szCs w:val="24"/>
        </w:rPr>
        <w:t>R</w:t>
      </w:r>
      <w:r>
        <w:rPr>
          <w:rFonts w:ascii="Times New Roman" w:eastAsia="Times New Roman" w:hAnsi="Times New Roman" w:cs="Times New Roman"/>
          <w:b/>
          <w:bCs/>
          <w:sz w:val="24"/>
          <w:szCs w:val="24"/>
        </w:rPr>
        <w:t>A</w:t>
      </w:r>
      <w:r>
        <w:rPr>
          <w:rFonts w:ascii="Times New Roman" w:eastAsia="Times New Roman" w:hAnsi="Times New Roman" w:cs="Times New Roman"/>
          <w:b/>
          <w:bCs/>
          <w:spacing w:val="-1"/>
          <w:sz w:val="24"/>
          <w:szCs w:val="24"/>
        </w:rPr>
        <w:t>L</w:t>
      </w:r>
      <w:r>
        <w:rPr>
          <w:rFonts w:ascii="Times New Roman" w:eastAsia="Times New Roman" w:hAnsi="Times New Roman" w:cs="Times New Roman"/>
          <w:b/>
          <w:bCs/>
          <w:sz w:val="24"/>
          <w:szCs w:val="24"/>
        </w:rPr>
        <w:t>I</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TR</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pacing w:val="1"/>
          <w:sz w:val="24"/>
          <w:szCs w:val="24"/>
        </w:rPr>
        <w:t>B</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pacing w:val="1"/>
          <w:sz w:val="24"/>
          <w:szCs w:val="24"/>
        </w:rPr>
        <w:t>O</w:t>
      </w:r>
      <w:r>
        <w:rPr>
          <w:rFonts w:ascii="Times New Roman" w:eastAsia="Times New Roman" w:hAnsi="Times New Roman" w:cs="Times New Roman"/>
          <w:b/>
          <w:bCs/>
          <w:sz w:val="24"/>
          <w:szCs w:val="24"/>
        </w:rPr>
        <w:t>N AHKȂM D</w:t>
      </w:r>
      <w:r>
        <w:rPr>
          <w:rFonts w:ascii="Times New Roman" w:eastAsia="Times New Roman" w:hAnsi="Times New Roman" w:cs="Times New Roman"/>
          <w:b/>
          <w:bCs/>
          <w:spacing w:val="-1"/>
          <w:sz w:val="24"/>
          <w:szCs w:val="24"/>
        </w:rPr>
        <w:t>E</w:t>
      </w:r>
      <w:r>
        <w:rPr>
          <w:rFonts w:ascii="Times New Roman" w:eastAsia="Times New Roman" w:hAnsi="Times New Roman" w:cs="Times New Roman"/>
          <w:b/>
          <w:bCs/>
          <w:sz w:val="24"/>
          <w:szCs w:val="24"/>
        </w:rPr>
        <w:t>F</w:t>
      </w:r>
      <w:r>
        <w:rPr>
          <w:rFonts w:ascii="Times New Roman" w:eastAsia="Times New Roman" w:hAnsi="Times New Roman" w:cs="Times New Roman"/>
          <w:b/>
          <w:bCs/>
          <w:spacing w:val="-1"/>
          <w:sz w:val="24"/>
          <w:szCs w:val="24"/>
        </w:rPr>
        <w:t>T</w:t>
      </w:r>
      <w:r>
        <w:rPr>
          <w:rFonts w:ascii="Times New Roman" w:eastAsia="Times New Roman" w:hAnsi="Times New Roman" w:cs="Times New Roman"/>
          <w:b/>
          <w:bCs/>
          <w:sz w:val="24"/>
          <w:szCs w:val="24"/>
        </w:rPr>
        <w:t>ERLERİ</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GÖRE 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SAN</w:t>
      </w:r>
      <w:r>
        <w:rPr>
          <w:rFonts w:ascii="Times New Roman" w:eastAsia="Times New Roman" w:hAnsi="Times New Roman" w:cs="Times New Roman"/>
          <w:b/>
          <w:bCs/>
          <w:spacing w:val="1"/>
          <w:sz w:val="24"/>
          <w:szCs w:val="24"/>
        </w:rPr>
        <w:t>C</w:t>
      </w:r>
      <w:r>
        <w:rPr>
          <w:rFonts w:ascii="Times New Roman" w:eastAsia="Times New Roman" w:hAnsi="Times New Roman" w:cs="Times New Roman"/>
          <w:b/>
          <w:bCs/>
          <w:sz w:val="24"/>
          <w:szCs w:val="24"/>
        </w:rPr>
        <w:t>AĞI</w:t>
      </w:r>
    </w:p>
    <w:p w14:paraId="32289FFC" w14:textId="77777777" w:rsidR="00320FA6" w:rsidRDefault="00320FA6" w:rsidP="00796CD0">
      <w:pPr>
        <w:spacing w:line="360" w:lineRule="auto"/>
        <w:jc w:val="center"/>
        <w:rPr>
          <w:sz w:val="20"/>
          <w:szCs w:val="20"/>
        </w:rPr>
      </w:pPr>
    </w:p>
    <w:p w14:paraId="7E489C53" w14:textId="77777777" w:rsidR="00320FA6" w:rsidRDefault="00320FA6" w:rsidP="00796CD0">
      <w:pPr>
        <w:spacing w:line="360" w:lineRule="auto"/>
        <w:jc w:val="center"/>
        <w:rPr>
          <w:sz w:val="20"/>
          <w:szCs w:val="20"/>
        </w:rPr>
      </w:pPr>
    </w:p>
    <w:p w14:paraId="69CFD75E" w14:textId="77777777" w:rsidR="00295316" w:rsidRDefault="00295316" w:rsidP="00796CD0">
      <w:pPr>
        <w:spacing w:line="360" w:lineRule="auto"/>
        <w:jc w:val="center"/>
        <w:rPr>
          <w:sz w:val="20"/>
          <w:szCs w:val="20"/>
        </w:rPr>
      </w:pPr>
    </w:p>
    <w:p w14:paraId="664010F6" w14:textId="77777777" w:rsidR="00295316" w:rsidRDefault="00295316" w:rsidP="00796CD0">
      <w:pPr>
        <w:spacing w:line="360" w:lineRule="auto"/>
        <w:jc w:val="center"/>
        <w:rPr>
          <w:sz w:val="20"/>
          <w:szCs w:val="20"/>
        </w:rPr>
      </w:pPr>
    </w:p>
    <w:p w14:paraId="42A22319" w14:textId="77777777" w:rsidR="00320FA6" w:rsidRDefault="00320FA6" w:rsidP="00796CD0">
      <w:pPr>
        <w:spacing w:line="360" w:lineRule="auto"/>
        <w:jc w:val="center"/>
        <w:rPr>
          <w:sz w:val="20"/>
          <w:szCs w:val="20"/>
        </w:rPr>
      </w:pPr>
    </w:p>
    <w:p w14:paraId="6129552A" w14:textId="77777777" w:rsidR="00320FA6" w:rsidRDefault="00320FA6" w:rsidP="00796CD0">
      <w:pPr>
        <w:spacing w:line="360" w:lineRule="auto"/>
        <w:jc w:val="center"/>
        <w:rPr>
          <w:sz w:val="26"/>
          <w:szCs w:val="26"/>
        </w:rPr>
      </w:pPr>
    </w:p>
    <w:p w14:paraId="09B5195B" w14:textId="77777777" w:rsidR="00320FA6" w:rsidRDefault="008A3E8A"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Y</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KSEK</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LİS</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NS TE</w:t>
      </w:r>
      <w:r>
        <w:rPr>
          <w:rFonts w:ascii="Times New Roman" w:eastAsia="Times New Roman" w:hAnsi="Times New Roman" w:cs="Times New Roman"/>
          <w:b/>
          <w:bCs/>
          <w:spacing w:val="-2"/>
          <w:sz w:val="24"/>
          <w:szCs w:val="24"/>
        </w:rPr>
        <w:t>Z</w:t>
      </w:r>
      <w:r>
        <w:rPr>
          <w:rFonts w:ascii="Times New Roman" w:eastAsia="Times New Roman" w:hAnsi="Times New Roman" w:cs="Times New Roman"/>
          <w:b/>
          <w:bCs/>
          <w:sz w:val="24"/>
          <w:szCs w:val="24"/>
        </w:rPr>
        <w:t>İ</w:t>
      </w:r>
    </w:p>
    <w:p w14:paraId="039A7D85" w14:textId="77777777" w:rsidR="00320FA6" w:rsidRDefault="00320FA6" w:rsidP="00796CD0">
      <w:pPr>
        <w:spacing w:line="360" w:lineRule="auto"/>
        <w:jc w:val="center"/>
        <w:rPr>
          <w:sz w:val="20"/>
          <w:szCs w:val="20"/>
          <w:rtl/>
        </w:rPr>
      </w:pPr>
    </w:p>
    <w:p w14:paraId="112D5913" w14:textId="77777777" w:rsidR="00796CD0" w:rsidRDefault="00796CD0" w:rsidP="00796CD0">
      <w:pPr>
        <w:spacing w:line="360" w:lineRule="auto"/>
        <w:jc w:val="center"/>
        <w:rPr>
          <w:sz w:val="20"/>
          <w:szCs w:val="20"/>
        </w:rPr>
      </w:pPr>
    </w:p>
    <w:p w14:paraId="58CE1967" w14:textId="39D41700" w:rsidR="00320FA6" w:rsidRDefault="00796CD0"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nyam</w:t>
      </w:r>
      <w:r>
        <w:rPr>
          <w:rFonts w:ascii="Times New Roman" w:eastAsia="Times New Roman" w:hAnsi="Times New Roman" w:cs="Times New Roman"/>
          <w:b/>
          <w:bCs/>
          <w:spacing w:val="1"/>
          <w:sz w:val="24"/>
          <w:szCs w:val="24"/>
        </w:rPr>
        <w:t>i</w:t>
      </w:r>
      <w:r>
        <w:rPr>
          <w:rFonts w:ascii="Times New Roman" w:eastAsia="Times New Roman" w:hAnsi="Times New Roman" w:cs="Times New Roman"/>
          <w:b/>
          <w:bCs/>
          <w:sz w:val="24"/>
          <w:szCs w:val="24"/>
        </w:rPr>
        <w:t xml:space="preserve">n </w:t>
      </w:r>
      <w:r w:rsidR="008A3E8A">
        <w:rPr>
          <w:rFonts w:ascii="Times New Roman" w:eastAsia="Times New Roman" w:hAnsi="Times New Roman" w:cs="Times New Roman"/>
          <w:b/>
          <w:bCs/>
          <w:sz w:val="24"/>
          <w:szCs w:val="24"/>
        </w:rPr>
        <w:t>KÖSE</w:t>
      </w:r>
    </w:p>
    <w:p w14:paraId="75B16632" w14:textId="77777777" w:rsidR="00320FA6" w:rsidRDefault="00320FA6" w:rsidP="00796CD0">
      <w:pPr>
        <w:spacing w:line="360" w:lineRule="auto"/>
        <w:jc w:val="center"/>
        <w:rPr>
          <w:rFonts w:ascii="Times New Roman" w:eastAsia="Times New Roman" w:hAnsi="Times New Roman" w:cs="Times New Roman"/>
          <w:sz w:val="24"/>
          <w:szCs w:val="24"/>
        </w:rPr>
      </w:pPr>
    </w:p>
    <w:p w14:paraId="2A2940FF" w14:textId="5DB20404" w:rsidR="00B77868" w:rsidRDefault="00CC4F79"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KASIM</w:t>
      </w:r>
      <w:r w:rsidR="00B77868">
        <w:rPr>
          <w:rFonts w:ascii="Times New Roman" w:eastAsia="Times New Roman" w:hAnsi="Times New Roman" w:cs="Times New Roman"/>
          <w:b/>
          <w:bCs/>
          <w:sz w:val="24"/>
          <w:szCs w:val="24"/>
        </w:rPr>
        <w:t xml:space="preserve"> - 2020</w:t>
      </w:r>
    </w:p>
    <w:p w14:paraId="0BAF40D2" w14:textId="77777777" w:rsidR="00B77868" w:rsidRDefault="00B77868" w:rsidP="00796CD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w:t>
      </w:r>
    </w:p>
    <w:p w14:paraId="5D566505" w14:textId="77777777" w:rsidR="00B77868" w:rsidRDefault="00B77868">
      <w:pPr>
        <w:jc w:val="center"/>
        <w:rPr>
          <w:rFonts w:ascii="Times New Roman" w:eastAsia="Times New Roman" w:hAnsi="Times New Roman" w:cs="Times New Roman"/>
          <w:sz w:val="24"/>
          <w:szCs w:val="24"/>
        </w:rPr>
        <w:sectPr w:rsidR="00B77868" w:rsidSect="00B77868">
          <w:pgSz w:w="11907" w:h="16840"/>
          <w:pgMar w:top="1701" w:right="1134" w:bottom="1701" w:left="2268" w:header="709" w:footer="709" w:gutter="0"/>
          <w:cols w:space="708"/>
          <w:docGrid w:linePitch="299"/>
        </w:sectPr>
      </w:pPr>
    </w:p>
    <w:p w14:paraId="566E5B83" w14:textId="77777777" w:rsidR="00320FA6" w:rsidRDefault="00B77868">
      <w:pPr>
        <w:spacing w:before="3" w:line="120" w:lineRule="exact"/>
        <w:rPr>
          <w:sz w:val="12"/>
          <w:szCs w:val="12"/>
        </w:rPr>
      </w:pPr>
      <w:r>
        <w:rPr>
          <w:noProof/>
          <w:lang w:val="tr-TR" w:eastAsia="tr-TR"/>
        </w:rPr>
        <w:lastRenderedPageBreak/>
        <w:drawing>
          <wp:anchor distT="0" distB="0" distL="114300" distR="114300" simplePos="0" relativeHeight="251670016" behindDoc="1" locked="0" layoutInCell="1" allowOverlap="1" wp14:anchorId="19E3C170" wp14:editId="332BBFEE">
            <wp:simplePos x="0" y="0"/>
            <wp:positionH relativeFrom="column">
              <wp:posOffset>2255520</wp:posOffset>
            </wp:positionH>
            <wp:positionV relativeFrom="paragraph">
              <wp:posOffset>34290</wp:posOffset>
            </wp:positionV>
            <wp:extent cx="739140" cy="719455"/>
            <wp:effectExtent l="0" t="0" r="3810" b="4445"/>
            <wp:wrapThrough wrapText="bothSides">
              <wp:wrapPolygon edited="0">
                <wp:start x="0" y="0"/>
                <wp:lineTo x="0" y="21162"/>
                <wp:lineTo x="21155" y="21162"/>
                <wp:lineTo x="21155" y="0"/>
                <wp:lineTo x="0" y="0"/>
              </wp:wrapPolygon>
            </wp:wrapThrough>
            <wp:docPr id="3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9140" cy="719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B9A39A" w14:textId="77777777" w:rsidR="00320FA6" w:rsidRDefault="00320FA6" w:rsidP="00B77868">
      <w:pPr>
        <w:spacing w:line="360" w:lineRule="auto"/>
        <w:ind w:left="4270" w:right="10207"/>
        <w:rPr>
          <w:rFonts w:ascii="Times New Roman" w:eastAsia="Times New Roman" w:hAnsi="Times New Roman" w:cs="Times New Roman"/>
          <w:sz w:val="20"/>
          <w:szCs w:val="20"/>
        </w:rPr>
      </w:pPr>
    </w:p>
    <w:p w14:paraId="06C6442F" w14:textId="77777777" w:rsidR="00320FA6" w:rsidRDefault="00320FA6" w:rsidP="00B77868">
      <w:pPr>
        <w:spacing w:line="360" w:lineRule="auto"/>
        <w:rPr>
          <w:sz w:val="12"/>
          <w:szCs w:val="12"/>
        </w:rPr>
      </w:pPr>
    </w:p>
    <w:p w14:paraId="61551B40" w14:textId="77777777" w:rsidR="00A10C21" w:rsidRDefault="00A10C21" w:rsidP="00B77868">
      <w:pPr>
        <w:spacing w:line="360" w:lineRule="auto"/>
        <w:jc w:val="center"/>
        <w:rPr>
          <w:rFonts w:ascii="Times New Roman" w:eastAsia="Times New Roman" w:hAnsi="Times New Roman" w:cs="Times New Roman"/>
          <w:b/>
          <w:bCs/>
          <w:sz w:val="24"/>
          <w:szCs w:val="24"/>
        </w:rPr>
      </w:pPr>
    </w:p>
    <w:p w14:paraId="4D6DCB62" w14:textId="77777777" w:rsidR="00EE36EE" w:rsidRDefault="00EE36EE" w:rsidP="00B77868">
      <w:pPr>
        <w:spacing w:line="360" w:lineRule="auto"/>
        <w:jc w:val="center"/>
        <w:rPr>
          <w:rFonts w:ascii="Times New Roman" w:eastAsia="Times New Roman" w:hAnsi="Times New Roman" w:cs="Times New Roman"/>
          <w:b/>
          <w:bCs/>
          <w:sz w:val="24"/>
          <w:szCs w:val="24"/>
          <w:rtl/>
        </w:rPr>
      </w:pPr>
    </w:p>
    <w:p w14:paraId="685B407C" w14:textId="77777777" w:rsidR="00B77868" w:rsidRDefault="008A3E8A" w:rsidP="00B77868">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Ü</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İVE</w:t>
      </w:r>
      <w:r>
        <w:rPr>
          <w:rFonts w:ascii="Times New Roman" w:eastAsia="Times New Roman" w:hAnsi="Times New Roman" w:cs="Times New Roman"/>
          <w:b/>
          <w:bCs/>
          <w:spacing w:val="-1"/>
          <w:sz w:val="24"/>
          <w:szCs w:val="24"/>
        </w:rPr>
        <w:t>R</w:t>
      </w:r>
      <w:r>
        <w:rPr>
          <w:rFonts w:ascii="Times New Roman" w:eastAsia="Times New Roman" w:hAnsi="Times New Roman" w:cs="Times New Roman"/>
          <w:b/>
          <w:bCs/>
          <w:sz w:val="24"/>
          <w:szCs w:val="24"/>
        </w:rPr>
        <w:t>SİTE</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İ</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 SOSY</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L Bİ</w:t>
      </w:r>
      <w:r>
        <w:rPr>
          <w:rFonts w:ascii="Times New Roman" w:eastAsia="Times New Roman" w:hAnsi="Times New Roman" w:cs="Times New Roman"/>
          <w:b/>
          <w:bCs/>
          <w:spacing w:val="-1"/>
          <w:sz w:val="24"/>
          <w:szCs w:val="24"/>
        </w:rPr>
        <w:t>L</w:t>
      </w:r>
      <w:r>
        <w:rPr>
          <w:rFonts w:ascii="Times New Roman" w:eastAsia="Times New Roman" w:hAnsi="Times New Roman" w:cs="Times New Roman"/>
          <w:b/>
          <w:bCs/>
          <w:sz w:val="24"/>
          <w:szCs w:val="24"/>
        </w:rPr>
        <w:t>İMLER E</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S</w:t>
      </w:r>
      <w:r>
        <w:rPr>
          <w:rFonts w:ascii="Times New Roman" w:eastAsia="Times New Roman" w:hAnsi="Times New Roman" w:cs="Times New Roman"/>
          <w:b/>
          <w:bCs/>
          <w:spacing w:val="-1"/>
          <w:sz w:val="24"/>
          <w:szCs w:val="24"/>
        </w:rPr>
        <w:t>T</w:t>
      </w:r>
      <w:r>
        <w:rPr>
          <w:rFonts w:ascii="Times New Roman" w:eastAsia="Times New Roman" w:hAnsi="Times New Roman" w:cs="Times New Roman"/>
          <w:b/>
          <w:bCs/>
          <w:spacing w:val="1"/>
          <w:sz w:val="24"/>
          <w:szCs w:val="24"/>
        </w:rPr>
        <w:t>İ</w:t>
      </w:r>
      <w:r w:rsidR="00B77868">
        <w:rPr>
          <w:rFonts w:ascii="Times New Roman" w:eastAsia="Times New Roman" w:hAnsi="Times New Roman" w:cs="Times New Roman"/>
          <w:b/>
          <w:bCs/>
          <w:sz w:val="24"/>
          <w:szCs w:val="24"/>
        </w:rPr>
        <w:t>TÜSÜ</w:t>
      </w:r>
    </w:p>
    <w:p w14:paraId="0FC5B568" w14:textId="77777777" w:rsidR="00320FA6" w:rsidRDefault="00B77868" w:rsidP="00B77868">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r>
      <w:r w:rsidR="008A3E8A">
        <w:rPr>
          <w:rFonts w:ascii="Times New Roman" w:eastAsia="Times New Roman" w:hAnsi="Times New Roman" w:cs="Times New Roman"/>
          <w:b/>
          <w:bCs/>
          <w:sz w:val="24"/>
          <w:szCs w:val="24"/>
        </w:rPr>
        <w:t>T</w:t>
      </w:r>
      <w:r w:rsidR="008A3E8A">
        <w:rPr>
          <w:rFonts w:ascii="Times New Roman" w:eastAsia="Times New Roman" w:hAnsi="Times New Roman" w:cs="Times New Roman"/>
          <w:b/>
          <w:bCs/>
          <w:spacing w:val="-1"/>
          <w:sz w:val="24"/>
          <w:szCs w:val="24"/>
        </w:rPr>
        <w:t>A</w:t>
      </w:r>
      <w:r w:rsidR="008A3E8A">
        <w:rPr>
          <w:rFonts w:ascii="Times New Roman" w:eastAsia="Times New Roman" w:hAnsi="Times New Roman" w:cs="Times New Roman"/>
          <w:b/>
          <w:bCs/>
          <w:sz w:val="24"/>
          <w:szCs w:val="24"/>
        </w:rPr>
        <w:t>RİH ANABİ</w:t>
      </w:r>
      <w:r w:rsidR="008A3E8A">
        <w:rPr>
          <w:rFonts w:ascii="Times New Roman" w:eastAsia="Times New Roman" w:hAnsi="Times New Roman" w:cs="Times New Roman"/>
          <w:b/>
          <w:bCs/>
          <w:spacing w:val="-1"/>
          <w:sz w:val="24"/>
          <w:szCs w:val="24"/>
        </w:rPr>
        <w:t>L</w:t>
      </w:r>
      <w:r w:rsidR="008A3E8A">
        <w:rPr>
          <w:rFonts w:ascii="Times New Roman" w:eastAsia="Times New Roman" w:hAnsi="Times New Roman" w:cs="Times New Roman"/>
          <w:b/>
          <w:bCs/>
          <w:sz w:val="24"/>
          <w:szCs w:val="24"/>
        </w:rPr>
        <w:t>İM DA</w:t>
      </w:r>
      <w:r w:rsidR="008A3E8A">
        <w:rPr>
          <w:rFonts w:ascii="Times New Roman" w:eastAsia="Times New Roman" w:hAnsi="Times New Roman" w:cs="Times New Roman"/>
          <w:b/>
          <w:bCs/>
          <w:spacing w:val="-1"/>
          <w:sz w:val="24"/>
          <w:szCs w:val="24"/>
        </w:rPr>
        <w:t>L</w:t>
      </w:r>
      <w:r w:rsidR="008A3E8A">
        <w:rPr>
          <w:rFonts w:ascii="Times New Roman" w:eastAsia="Times New Roman" w:hAnsi="Times New Roman" w:cs="Times New Roman"/>
          <w:b/>
          <w:bCs/>
          <w:sz w:val="24"/>
          <w:szCs w:val="24"/>
        </w:rPr>
        <w:t>I</w:t>
      </w:r>
    </w:p>
    <w:p w14:paraId="2ECD20E3" w14:textId="77777777" w:rsidR="00B77868" w:rsidRDefault="00B77868" w:rsidP="00B77868">
      <w:pPr>
        <w:spacing w:line="360" w:lineRule="auto"/>
        <w:jc w:val="center"/>
        <w:rPr>
          <w:rFonts w:ascii="Times New Roman" w:eastAsia="Times New Roman" w:hAnsi="Times New Roman" w:cs="Times New Roman"/>
          <w:sz w:val="24"/>
          <w:szCs w:val="24"/>
        </w:rPr>
      </w:pPr>
    </w:p>
    <w:p w14:paraId="0E737098" w14:textId="77777777" w:rsidR="00320FA6" w:rsidRDefault="008A3E8A" w:rsidP="00B77868">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Y</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KSEK</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LİS</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 xml:space="preserve">NS </w:t>
      </w:r>
      <w:r>
        <w:rPr>
          <w:rFonts w:ascii="Times New Roman" w:eastAsia="Times New Roman" w:hAnsi="Times New Roman" w:cs="Times New Roman"/>
          <w:b/>
          <w:bCs/>
          <w:spacing w:val="1"/>
          <w:sz w:val="24"/>
          <w:szCs w:val="24"/>
        </w:rPr>
        <w:t>P</w:t>
      </w:r>
      <w:r>
        <w:rPr>
          <w:rFonts w:ascii="Times New Roman" w:eastAsia="Times New Roman" w:hAnsi="Times New Roman" w:cs="Times New Roman"/>
          <w:b/>
          <w:bCs/>
          <w:sz w:val="24"/>
          <w:szCs w:val="24"/>
        </w:rPr>
        <w:t>ROGRAMI</w:t>
      </w:r>
    </w:p>
    <w:p w14:paraId="7DB33FAC" w14:textId="77777777" w:rsidR="00320FA6" w:rsidRDefault="00320FA6" w:rsidP="00B77868">
      <w:pPr>
        <w:spacing w:line="360" w:lineRule="auto"/>
        <w:rPr>
          <w:sz w:val="10"/>
          <w:szCs w:val="10"/>
        </w:rPr>
      </w:pPr>
    </w:p>
    <w:p w14:paraId="609E9C1F" w14:textId="77777777" w:rsidR="00320FA6" w:rsidRDefault="00320FA6" w:rsidP="00B77868">
      <w:pPr>
        <w:spacing w:line="360" w:lineRule="auto"/>
        <w:rPr>
          <w:sz w:val="20"/>
          <w:szCs w:val="20"/>
        </w:rPr>
      </w:pPr>
    </w:p>
    <w:p w14:paraId="3FD84E2B" w14:textId="77777777" w:rsidR="00320FA6" w:rsidRDefault="00320FA6" w:rsidP="00B77868">
      <w:pPr>
        <w:spacing w:line="360" w:lineRule="auto"/>
        <w:rPr>
          <w:sz w:val="32"/>
          <w:szCs w:val="32"/>
        </w:rPr>
      </w:pPr>
    </w:p>
    <w:p w14:paraId="66C0307E" w14:textId="77777777" w:rsidR="00295316" w:rsidRPr="00EE36EE" w:rsidRDefault="00295316" w:rsidP="00B77868">
      <w:pPr>
        <w:spacing w:line="360" w:lineRule="auto"/>
        <w:rPr>
          <w:sz w:val="32"/>
          <w:szCs w:val="32"/>
        </w:rPr>
      </w:pPr>
    </w:p>
    <w:p w14:paraId="3D030201" w14:textId="77777777" w:rsidR="00B77868" w:rsidRDefault="00B77868" w:rsidP="00B77868">
      <w:pPr>
        <w:spacing w:line="360" w:lineRule="auto"/>
        <w:jc w:val="center"/>
        <w:rPr>
          <w:rFonts w:ascii="Times New Roman" w:eastAsia="Times New Roman" w:hAnsi="Times New Roman" w:cs="Times New Roman"/>
          <w:b/>
          <w:bCs/>
          <w:sz w:val="24"/>
          <w:szCs w:val="24"/>
        </w:rPr>
      </w:pPr>
    </w:p>
    <w:p w14:paraId="3770AD9D" w14:textId="77777777" w:rsidR="00320FA6" w:rsidRDefault="008A3E8A" w:rsidP="00B77868">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VE</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7 NUMA</w:t>
      </w:r>
      <w:r>
        <w:rPr>
          <w:rFonts w:ascii="Times New Roman" w:eastAsia="Times New Roman" w:hAnsi="Times New Roman" w:cs="Times New Roman"/>
          <w:b/>
          <w:bCs/>
          <w:spacing w:val="-1"/>
          <w:sz w:val="24"/>
          <w:szCs w:val="24"/>
        </w:rPr>
        <w:t>R</w:t>
      </w:r>
      <w:r>
        <w:rPr>
          <w:rFonts w:ascii="Times New Roman" w:eastAsia="Times New Roman" w:hAnsi="Times New Roman" w:cs="Times New Roman"/>
          <w:b/>
          <w:bCs/>
          <w:sz w:val="24"/>
          <w:szCs w:val="24"/>
        </w:rPr>
        <w:t>A</w:t>
      </w:r>
      <w:r>
        <w:rPr>
          <w:rFonts w:ascii="Times New Roman" w:eastAsia="Times New Roman" w:hAnsi="Times New Roman" w:cs="Times New Roman"/>
          <w:b/>
          <w:bCs/>
          <w:spacing w:val="-1"/>
          <w:sz w:val="24"/>
          <w:szCs w:val="24"/>
        </w:rPr>
        <w:t>L</w:t>
      </w:r>
      <w:r>
        <w:rPr>
          <w:rFonts w:ascii="Times New Roman" w:eastAsia="Times New Roman" w:hAnsi="Times New Roman" w:cs="Times New Roman"/>
          <w:b/>
          <w:bCs/>
          <w:sz w:val="24"/>
          <w:szCs w:val="24"/>
        </w:rPr>
        <w:t>I</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TR</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pacing w:val="1"/>
          <w:sz w:val="24"/>
          <w:szCs w:val="24"/>
        </w:rPr>
        <w:t>B</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pacing w:val="1"/>
          <w:sz w:val="24"/>
          <w:szCs w:val="24"/>
        </w:rPr>
        <w:t>O</w:t>
      </w:r>
      <w:r>
        <w:rPr>
          <w:rFonts w:ascii="Times New Roman" w:eastAsia="Times New Roman" w:hAnsi="Times New Roman" w:cs="Times New Roman"/>
          <w:b/>
          <w:bCs/>
          <w:sz w:val="24"/>
          <w:szCs w:val="24"/>
        </w:rPr>
        <w:t>N AHKȂM D</w:t>
      </w:r>
      <w:r>
        <w:rPr>
          <w:rFonts w:ascii="Times New Roman" w:eastAsia="Times New Roman" w:hAnsi="Times New Roman" w:cs="Times New Roman"/>
          <w:b/>
          <w:bCs/>
          <w:spacing w:val="-1"/>
          <w:sz w:val="24"/>
          <w:szCs w:val="24"/>
        </w:rPr>
        <w:t>E</w:t>
      </w:r>
      <w:r>
        <w:rPr>
          <w:rFonts w:ascii="Times New Roman" w:eastAsia="Times New Roman" w:hAnsi="Times New Roman" w:cs="Times New Roman"/>
          <w:b/>
          <w:bCs/>
          <w:sz w:val="24"/>
          <w:szCs w:val="24"/>
        </w:rPr>
        <w:t>F</w:t>
      </w:r>
      <w:r>
        <w:rPr>
          <w:rFonts w:ascii="Times New Roman" w:eastAsia="Times New Roman" w:hAnsi="Times New Roman" w:cs="Times New Roman"/>
          <w:b/>
          <w:bCs/>
          <w:spacing w:val="-1"/>
          <w:sz w:val="24"/>
          <w:szCs w:val="24"/>
        </w:rPr>
        <w:t>T</w:t>
      </w:r>
      <w:r>
        <w:rPr>
          <w:rFonts w:ascii="Times New Roman" w:eastAsia="Times New Roman" w:hAnsi="Times New Roman" w:cs="Times New Roman"/>
          <w:b/>
          <w:bCs/>
          <w:sz w:val="24"/>
          <w:szCs w:val="24"/>
        </w:rPr>
        <w:t>ERLERİ</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GÖRE 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 SAN</w:t>
      </w:r>
      <w:r>
        <w:rPr>
          <w:rFonts w:ascii="Times New Roman" w:eastAsia="Times New Roman" w:hAnsi="Times New Roman" w:cs="Times New Roman"/>
          <w:b/>
          <w:bCs/>
          <w:spacing w:val="1"/>
          <w:sz w:val="24"/>
          <w:szCs w:val="24"/>
        </w:rPr>
        <w:t>C</w:t>
      </w:r>
      <w:r>
        <w:rPr>
          <w:rFonts w:ascii="Times New Roman" w:eastAsia="Times New Roman" w:hAnsi="Times New Roman" w:cs="Times New Roman"/>
          <w:b/>
          <w:bCs/>
          <w:sz w:val="24"/>
          <w:szCs w:val="24"/>
        </w:rPr>
        <w:t>AĞI</w:t>
      </w:r>
    </w:p>
    <w:p w14:paraId="78C14449" w14:textId="77777777" w:rsidR="00320FA6" w:rsidRDefault="00320FA6" w:rsidP="00B77868">
      <w:pPr>
        <w:spacing w:line="360" w:lineRule="auto"/>
        <w:rPr>
          <w:sz w:val="17"/>
          <w:szCs w:val="17"/>
        </w:rPr>
      </w:pPr>
    </w:p>
    <w:p w14:paraId="3BA0DCA0" w14:textId="77777777" w:rsidR="00320FA6" w:rsidRPr="00EE36EE" w:rsidRDefault="00320FA6" w:rsidP="00B77868">
      <w:pPr>
        <w:spacing w:line="360" w:lineRule="auto"/>
        <w:rPr>
          <w:sz w:val="32"/>
          <w:szCs w:val="32"/>
        </w:rPr>
      </w:pPr>
    </w:p>
    <w:p w14:paraId="253CC908" w14:textId="77777777" w:rsidR="00320FA6" w:rsidRDefault="00320FA6" w:rsidP="00B77868">
      <w:pPr>
        <w:spacing w:line="360" w:lineRule="auto"/>
        <w:rPr>
          <w:sz w:val="20"/>
          <w:szCs w:val="20"/>
        </w:rPr>
      </w:pPr>
    </w:p>
    <w:p w14:paraId="27F908C1" w14:textId="77777777" w:rsidR="00320FA6" w:rsidRDefault="008A3E8A" w:rsidP="00B77868">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Y</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KSEK</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LİS</w:t>
      </w:r>
      <w:r>
        <w:rPr>
          <w:rFonts w:ascii="Times New Roman" w:eastAsia="Times New Roman" w:hAnsi="Times New Roman" w:cs="Times New Roman"/>
          <w:b/>
          <w:bCs/>
          <w:spacing w:val="-1"/>
          <w:sz w:val="24"/>
          <w:szCs w:val="24"/>
        </w:rPr>
        <w:t>A</w:t>
      </w:r>
      <w:r>
        <w:rPr>
          <w:rFonts w:ascii="Times New Roman" w:eastAsia="Times New Roman" w:hAnsi="Times New Roman" w:cs="Times New Roman"/>
          <w:b/>
          <w:bCs/>
          <w:sz w:val="24"/>
          <w:szCs w:val="24"/>
        </w:rPr>
        <w:t>NS TE</w:t>
      </w:r>
      <w:r>
        <w:rPr>
          <w:rFonts w:ascii="Times New Roman" w:eastAsia="Times New Roman" w:hAnsi="Times New Roman" w:cs="Times New Roman"/>
          <w:b/>
          <w:bCs/>
          <w:spacing w:val="-2"/>
          <w:sz w:val="24"/>
          <w:szCs w:val="24"/>
        </w:rPr>
        <w:t>Z</w:t>
      </w:r>
      <w:r>
        <w:rPr>
          <w:rFonts w:ascii="Times New Roman" w:eastAsia="Times New Roman" w:hAnsi="Times New Roman" w:cs="Times New Roman"/>
          <w:b/>
          <w:bCs/>
          <w:sz w:val="24"/>
          <w:szCs w:val="24"/>
        </w:rPr>
        <w:t>İ</w:t>
      </w:r>
    </w:p>
    <w:p w14:paraId="17D1AD95" w14:textId="77777777" w:rsidR="00320FA6" w:rsidRDefault="00320FA6" w:rsidP="00B77868">
      <w:pPr>
        <w:spacing w:line="360" w:lineRule="auto"/>
        <w:rPr>
          <w:sz w:val="16"/>
          <w:szCs w:val="16"/>
        </w:rPr>
      </w:pPr>
    </w:p>
    <w:p w14:paraId="61FCDBF5" w14:textId="77777777" w:rsidR="00320FA6" w:rsidRDefault="00320FA6" w:rsidP="00B77868">
      <w:pPr>
        <w:spacing w:line="360" w:lineRule="auto"/>
        <w:rPr>
          <w:sz w:val="20"/>
          <w:szCs w:val="20"/>
        </w:rPr>
      </w:pPr>
    </w:p>
    <w:p w14:paraId="5CCAB05A" w14:textId="77777777" w:rsidR="00320FA6" w:rsidRDefault="008A3E8A" w:rsidP="00B77868">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NYAM</w:t>
      </w:r>
      <w:r>
        <w:rPr>
          <w:rFonts w:ascii="Times New Roman" w:eastAsia="Times New Roman" w:hAnsi="Times New Roman" w:cs="Times New Roman"/>
          <w:b/>
          <w:bCs/>
          <w:spacing w:val="1"/>
          <w:sz w:val="24"/>
          <w:szCs w:val="24"/>
        </w:rPr>
        <w:t>İ</w:t>
      </w:r>
      <w:r>
        <w:rPr>
          <w:rFonts w:ascii="Times New Roman" w:eastAsia="Times New Roman" w:hAnsi="Times New Roman" w:cs="Times New Roman"/>
          <w:b/>
          <w:bCs/>
          <w:sz w:val="24"/>
          <w:szCs w:val="24"/>
        </w:rPr>
        <w:t>N KÖSE</w:t>
      </w:r>
    </w:p>
    <w:p w14:paraId="2C11E15D" w14:textId="77777777" w:rsidR="00320FA6" w:rsidRDefault="00320FA6" w:rsidP="00B77868">
      <w:pPr>
        <w:spacing w:line="360" w:lineRule="auto"/>
        <w:rPr>
          <w:sz w:val="20"/>
          <w:szCs w:val="20"/>
        </w:rPr>
      </w:pPr>
    </w:p>
    <w:p w14:paraId="4762B0E5" w14:textId="77777777" w:rsidR="00796CD0" w:rsidRDefault="00796CD0" w:rsidP="00B77868">
      <w:pPr>
        <w:spacing w:line="360" w:lineRule="auto"/>
        <w:rPr>
          <w:sz w:val="20"/>
          <w:szCs w:val="20"/>
        </w:rPr>
      </w:pPr>
    </w:p>
    <w:p w14:paraId="19835DCF" w14:textId="53AEF405" w:rsidR="00320FA6" w:rsidRDefault="008A3E8A" w:rsidP="00B77868">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Tez</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Danışmanı: Doç.</w:t>
      </w:r>
      <w:r w:rsidR="002F3EEC">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Dr. Kem</w:t>
      </w:r>
      <w:r>
        <w:rPr>
          <w:rFonts w:ascii="Times New Roman" w:eastAsia="Times New Roman" w:hAnsi="Times New Roman" w:cs="Times New Roman"/>
          <w:b/>
          <w:bCs/>
          <w:spacing w:val="-2"/>
          <w:sz w:val="24"/>
          <w:szCs w:val="24"/>
        </w:rPr>
        <w:t>a</w:t>
      </w:r>
      <w:r>
        <w:rPr>
          <w:rFonts w:ascii="Times New Roman" w:eastAsia="Times New Roman" w:hAnsi="Times New Roman" w:cs="Times New Roman"/>
          <w:b/>
          <w:bCs/>
          <w:sz w:val="24"/>
          <w:szCs w:val="24"/>
        </w:rPr>
        <w:t>l SAY</w:t>
      </w:r>
      <w:r>
        <w:rPr>
          <w:rFonts w:ascii="Times New Roman" w:eastAsia="Times New Roman" w:hAnsi="Times New Roman" w:cs="Times New Roman"/>
          <w:b/>
          <w:bCs/>
          <w:spacing w:val="-2"/>
          <w:sz w:val="24"/>
          <w:szCs w:val="24"/>
        </w:rPr>
        <w:t>L</w:t>
      </w:r>
      <w:r>
        <w:rPr>
          <w:rFonts w:ascii="Times New Roman" w:eastAsia="Times New Roman" w:hAnsi="Times New Roman" w:cs="Times New Roman"/>
          <w:b/>
          <w:bCs/>
          <w:sz w:val="24"/>
          <w:szCs w:val="24"/>
        </w:rPr>
        <w:t>AN</w:t>
      </w:r>
    </w:p>
    <w:p w14:paraId="5FB28DE3" w14:textId="77777777" w:rsidR="00320FA6" w:rsidRPr="00295316" w:rsidRDefault="00320FA6" w:rsidP="00B77868">
      <w:pPr>
        <w:spacing w:line="360" w:lineRule="auto"/>
        <w:jc w:val="center"/>
        <w:rPr>
          <w:rFonts w:ascii="Times New Roman" w:eastAsia="Times New Roman" w:hAnsi="Times New Roman" w:cs="Times New Roman"/>
          <w:sz w:val="10"/>
          <w:szCs w:val="10"/>
        </w:rPr>
      </w:pPr>
    </w:p>
    <w:p w14:paraId="7611508D" w14:textId="77777777" w:rsidR="00295316" w:rsidRPr="00295316" w:rsidRDefault="00295316" w:rsidP="00B77868">
      <w:pPr>
        <w:spacing w:line="360" w:lineRule="auto"/>
        <w:jc w:val="center"/>
        <w:rPr>
          <w:rFonts w:ascii="Times New Roman" w:eastAsia="Times New Roman" w:hAnsi="Times New Roman" w:cs="Times New Roman"/>
          <w:sz w:val="32"/>
          <w:szCs w:val="32"/>
          <w:rtl/>
        </w:rPr>
      </w:pPr>
    </w:p>
    <w:p w14:paraId="30292107" w14:textId="77777777" w:rsidR="00796CD0" w:rsidRDefault="00796CD0" w:rsidP="00B77868">
      <w:pPr>
        <w:spacing w:line="360" w:lineRule="auto"/>
        <w:jc w:val="center"/>
        <w:rPr>
          <w:rFonts w:ascii="Times New Roman" w:eastAsia="Times New Roman" w:hAnsi="Times New Roman" w:cs="Times New Roman"/>
          <w:sz w:val="24"/>
          <w:szCs w:val="24"/>
        </w:rPr>
      </w:pPr>
    </w:p>
    <w:p w14:paraId="5FFA2670" w14:textId="77777777" w:rsidR="00B77868" w:rsidRDefault="00CC4F79" w:rsidP="00B77868">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KASIM</w:t>
      </w:r>
      <w:r w:rsidR="00B77868">
        <w:rPr>
          <w:rFonts w:ascii="Times New Roman" w:eastAsia="Times New Roman" w:hAnsi="Times New Roman" w:cs="Times New Roman"/>
          <w:b/>
          <w:bCs/>
          <w:sz w:val="24"/>
          <w:szCs w:val="24"/>
        </w:rPr>
        <w:t xml:space="preserve"> - 2020</w:t>
      </w:r>
    </w:p>
    <w:p w14:paraId="1AA182E3" w14:textId="77777777" w:rsidR="00B77868" w:rsidRDefault="00B77868" w:rsidP="00B77868">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GÜMÜŞHA</w:t>
      </w:r>
      <w:r>
        <w:rPr>
          <w:rFonts w:ascii="Times New Roman" w:eastAsia="Times New Roman" w:hAnsi="Times New Roman" w:cs="Times New Roman"/>
          <w:b/>
          <w:bCs/>
          <w:spacing w:val="-1"/>
          <w:sz w:val="24"/>
          <w:szCs w:val="24"/>
        </w:rPr>
        <w:t>N</w:t>
      </w:r>
      <w:r>
        <w:rPr>
          <w:rFonts w:ascii="Times New Roman" w:eastAsia="Times New Roman" w:hAnsi="Times New Roman" w:cs="Times New Roman"/>
          <w:b/>
          <w:bCs/>
          <w:sz w:val="24"/>
          <w:szCs w:val="24"/>
        </w:rPr>
        <w:t>E</w:t>
      </w:r>
    </w:p>
    <w:p w14:paraId="4126FD08" w14:textId="77777777" w:rsidR="00B77868" w:rsidRDefault="00B77868">
      <w:pPr>
        <w:jc w:val="center"/>
        <w:rPr>
          <w:rFonts w:ascii="Times New Roman" w:eastAsia="Times New Roman" w:hAnsi="Times New Roman" w:cs="Times New Roman"/>
          <w:sz w:val="24"/>
          <w:szCs w:val="24"/>
        </w:rPr>
        <w:sectPr w:rsidR="00B77868" w:rsidSect="00B77868">
          <w:pgSz w:w="11907" w:h="16840"/>
          <w:pgMar w:top="1701" w:right="1134" w:bottom="1701" w:left="2268" w:header="0" w:footer="2625" w:gutter="0"/>
          <w:cols w:space="708"/>
        </w:sectPr>
      </w:pPr>
    </w:p>
    <w:p w14:paraId="25868CB9" w14:textId="77777777" w:rsidR="00EE36EE" w:rsidRDefault="00EE36EE" w:rsidP="00B77868">
      <w:pPr>
        <w:pStyle w:val="Balk1"/>
        <w:rPr>
          <w:rtl/>
        </w:rPr>
      </w:pPr>
    </w:p>
    <w:p w14:paraId="35D16D19" w14:textId="77777777" w:rsidR="00EE36EE" w:rsidRDefault="00EE36EE" w:rsidP="00B77868">
      <w:pPr>
        <w:pStyle w:val="Balk1"/>
        <w:rPr>
          <w:rtl/>
        </w:rPr>
      </w:pPr>
    </w:p>
    <w:p w14:paraId="26B59B52" w14:textId="77777777" w:rsidR="00320FA6" w:rsidRDefault="008A3E8A" w:rsidP="00B77868">
      <w:pPr>
        <w:pStyle w:val="Balk1"/>
      </w:pPr>
      <w:bookmarkStart w:id="0" w:name="_Toc58536055"/>
      <w:r>
        <w:t>KAB</w:t>
      </w:r>
      <w:r>
        <w:rPr>
          <w:spacing w:val="-1"/>
        </w:rPr>
        <w:t>U</w:t>
      </w:r>
      <w:r>
        <w:t>L VE ON</w:t>
      </w:r>
      <w:r>
        <w:rPr>
          <w:spacing w:val="-1"/>
        </w:rPr>
        <w:t>A</w:t>
      </w:r>
      <w:r>
        <w:t>Y</w:t>
      </w:r>
      <w:bookmarkEnd w:id="0"/>
    </w:p>
    <w:p w14:paraId="20144E11" w14:textId="77777777" w:rsidR="00320FA6" w:rsidRDefault="00320FA6" w:rsidP="00B77868">
      <w:pPr>
        <w:spacing w:line="360" w:lineRule="auto"/>
        <w:ind w:right="-6"/>
        <w:rPr>
          <w:sz w:val="20"/>
          <w:szCs w:val="20"/>
        </w:rPr>
      </w:pPr>
    </w:p>
    <w:p w14:paraId="46039B45" w14:textId="77777777" w:rsidR="00320FA6" w:rsidRPr="00745B23" w:rsidRDefault="008A3E8A" w:rsidP="00B77868">
      <w:pPr>
        <w:spacing w:line="360" w:lineRule="auto"/>
        <w:ind w:right="-6" w:firstLine="720"/>
        <w:jc w:val="both"/>
        <w:rPr>
          <w:rFonts w:ascii="Times New Roman" w:eastAsia="Times New Roman" w:hAnsi="Times New Roman" w:cs="Times New Roman"/>
          <w:color w:val="FFFFFF" w:themeColor="background1"/>
          <w:sz w:val="24"/>
          <w:szCs w:val="24"/>
        </w:rPr>
      </w:pPr>
      <w:r w:rsidRPr="00745B23">
        <w:rPr>
          <w:rFonts w:ascii="Times New Roman" w:eastAsia="Times New Roman" w:hAnsi="Times New Roman" w:cs="Times New Roman"/>
          <w:b/>
          <w:bCs/>
          <w:color w:val="FFFFFF" w:themeColor="background1"/>
          <w:sz w:val="24"/>
          <w:szCs w:val="24"/>
        </w:rPr>
        <w:t>Doç.Dr.</w:t>
      </w:r>
      <w:r w:rsidRPr="00745B23">
        <w:rPr>
          <w:rFonts w:ascii="Times New Roman" w:eastAsia="Times New Roman" w:hAnsi="Times New Roman" w:cs="Times New Roman"/>
          <w:b/>
          <w:bCs/>
          <w:color w:val="FFFFFF" w:themeColor="background1"/>
          <w:spacing w:val="42"/>
          <w:sz w:val="24"/>
          <w:szCs w:val="24"/>
        </w:rPr>
        <w:t xml:space="preserve"> </w:t>
      </w:r>
      <w:r w:rsidRPr="00745B23">
        <w:rPr>
          <w:rFonts w:ascii="Times New Roman" w:eastAsia="Times New Roman" w:hAnsi="Times New Roman" w:cs="Times New Roman"/>
          <w:b/>
          <w:bCs/>
          <w:color w:val="FFFFFF" w:themeColor="background1"/>
          <w:sz w:val="24"/>
          <w:szCs w:val="24"/>
        </w:rPr>
        <w:t>Kemal</w:t>
      </w:r>
      <w:r w:rsidRPr="00745B23">
        <w:rPr>
          <w:rFonts w:ascii="Times New Roman" w:eastAsia="Times New Roman" w:hAnsi="Times New Roman" w:cs="Times New Roman"/>
          <w:b/>
          <w:bCs/>
          <w:color w:val="FFFFFF" w:themeColor="background1"/>
          <w:spacing w:val="43"/>
          <w:sz w:val="24"/>
          <w:szCs w:val="24"/>
        </w:rPr>
        <w:t xml:space="preserve"> </w:t>
      </w:r>
      <w:r w:rsidRPr="00745B23">
        <w:rPr>
          <w:rFonts w:ascii="Times New Roman" w:eastAsia="Times New Roman" w:hAnsi="Times New Roman" w:cs="Times New Roman"/>
          <w:b/>
          <w:bCs/>
          <w:color w:val="FFFFFF" w:themeColor="background1"/>
          <w:sz w:val="24"/>
          <w:szCs w:val="24"/>
        </w:rPr>
        <w:t>SA</w:t>
      </w:r>
      <w:r w:rsidRPr="00745B23">
        <w:rPr>
          <w:rFonts w:ascii="Times New Roman" w:eastAsia="Times New Roman" w:hAnsi="Times New Roman" w:cs="Times New Roman"/>
          <w:b/>
          <w:bCs/>
          <w:color w:val="FFFFFF" w:themeColor="background1"/>
          <w:spacing w:val="-2"/>
          <w:sz w:val="24"/>
          <w:szCs w:val="24"/>
        </w:rPr>
        <w:t>Y</w:t>
      </w:r>
      <w:r w:rsidRPr="00745B23">
        <w:rPr>
          <w:rFonts w:ascii="Times New Roman" w:eastAsia="Times New Roman" w:hAnsi="Times New Roman" w:cs="Times New Roman"/>
          <w:b/>
          <w:bCs/>
          <w:color w:val="FFFFFF" w:themeColor="background1"/>
          <w:sz w:val="24"/>
          <w:szCs w:val="24"/>
        </w:rPr>
        <w:t>L</w:t>
      </w:r>
      <w:r w:rsidRPr="00745B23">
        <w:rPr>
          <w:rFonts w:ascii="Times New Roman" w:eastAsia="Times New Roman" w:hAnsi="Times New Roman" w:cs="Times New Roman"/>
          <w:b/>
          <w:bCs/>
          <w:color w:val="FFFFFF" w:themeColor="background1"/>
          <w:spacing w:val="-1"/>
          <w:sz w:val="24"/>
          <w:szCs w:val="24"/>
        </w:rPr>
        <w:t>A</w:t>
      </w:r>
      <w:r w:rsidRPr="00745B23">
        <w:rPr>
          <w:rFonts w:ascii="Times New Roman" w:eastAsia="Times New Roman" w:hAnsi="Times New Roman" w:cs="Times New Roman"/>
          <w:b/>
          <w:bCs/>
          <w:color w:val="FFFFFF" w:themeColor="background1"/>
          <w:sz w:val="24"/>
          <w:szCs w:val="24"/>
        </w:rPr>
        <w:t>N</w:t>
      </w:r>
      <w:r w:rsidRPr="00745B23">
        <w:rPr>
          <w:rFonts w:ascii="Times New Roman" w:eastAsia="Times New Roman" w:hAnsi="Times New Roman" w:cs="Times New Roman"/>
          <w:b/>
          <w:bCs/>
          <w:color w:val="FFFFFF" w:themeColor="background1"/>
          <w:spacing w:val="44"/>
          <w:sz w:val="24"/>
          <w:szCs w:val="24"/>
        </w:rPr>
        <w:t xml:space="preserve"> </w:t>
      </w:r>
      <w:r w:rsidRPr="00745B23">
        <w:rPr>
          <w:rFonts w:ascii="Times New Roman" w:eastAsia="Times New Roman" w:hAnsi="Times New Roman" w:cs="Times New Roman"/>
          <w:color w:val="FFFFFF" w:themeColor="background1"/>
          <w:sz w:val="24"/>
          <w:szCs w:val="24"/>
        </w:rPr>
        <w:t>danış</w:t>
      </w:r>
      <w:r w:rsidRPr="00745B23">
        <w:rPr>
          <w:rFonts w:ascii="Times New Roman" w:eastAsia="Times New Roman" w:hAnsi="Times New Roman" w:cs="Times New Roman"/>
          <w:color w:val="FFFFFF" w:themeColor="background1"/>
          <w:spacing w:val="-2"/>
          <w:sz w:val="24"/>
          <w:szCs w:val="24"/>
        </w:rPr>
        <w:t>m</w:t>
      </w:r>
      <w:r w:rsidRPr="00745B23">
        <w:rPr>
          <w:rFonts w:ascii="Times New Roman" w:eastAsia="Times New Roman" w:hAnsi="Times New Roman" w:cs="Times New Roman"/>
          <w:color w:val="FFFFFF" w:themeColor="background1"/>
          <w:sz w:val="24"/>
          <w:szCs w:val="24"/>
        </w:rPr>
        <w:t>anlığında,</w:t>
      </w:r>
      <w:r w:rsidRPr="00745B23">
        <w:rPr>
          <w:rFonts w:ascii="Times New Roman" w:eastAsia="Times New Roman" w:hAnsi="Times New Roman" w:cs="Times New Roman"/>
          <w:color w:val="FFFFFF" w:themeColor="background1"/>
          <w:spacing w:val="44"/>
          <w:sz w:val="24"/>
          <w:szCs w:val="24"/>
        </w:rPr>
        <w:t xml:space="preserve"> </w:t>
      </w:r>
      <w:r w:rsidRPr="00745B23">
        <w:rPr>
          <w:rFonts w:ascii="Times New Roman" w:eastAsia="Times New Roman" w:hAnsi="Times New Roman" w:cs="Times New Roman"/>
          <w:b/>
          <w:bCs/>
          <w:color w:val="FFFFFF" w:themeColor="background1"/>
          <w:sz w:val="24"/>
          <w:szCs w:val="24"/>
        </w:rPr>
        <w:t>B</w:t>
      </w:r>
      <w:r w:rsidRPr="00745B23">
        <w:rPr>
          <w:rFonts w:ascii="Times New Roman" w:eastAsia="Times New Roman" w:hAnsi="Times New Roman" w:cs="Times New Roman"/>
          <w:b/>
          <w:bCs/>
          <w:color w:val="FFFFFF" w:themeColor="background1"/>
          <w:spacing w:val="-1"/>
          <w:sz w:val="24"/>
          <w:szCs w:val="24"/>
        </w:rPr>
        <w:t>ü</w:t>
      </w:r>
      <w:r w:rsidRPr="00745B23">
        <w:rPr>
          <w:rFonts w:ascii="Times New Roman" w:eastAsia="Times New Roman" w:hAnsi="Times New Roman" w:cs="Times New Roman"/>
          <w:b/>
          <w:bCs/>
          <w:color w:val="FFFFFF" w:themeColor="background1"/>
          <w:sz w:val="24"/>
          <w:szCs w:val="24"/>
        </w:rPr>
        <w:t>nyamin</w:t>
      </w:r>
      <w:r w:rsidRPr="00745B23">
        <w:rPr>
          <w:rFonts w:ascii="Times New Roman" w:eastAsia="Times New Roman" w:hAnsi="Times New Roman" w:cs="Times New Roman"/>
          <w:b/>
          <w:bCs/>
          <w:color w:val="FFFFFF" w:themeColor="background1"/>
          <w:spacing w:val="42"/>
          <w:sz w:val="24"/>
          <w:szCs w:val="24"/>
        </w:rPr>
        <w:t xml:space="preserve"> </w:t>
      </w:r>
      <w:r w:rsidRPr="00745B23">
        <w:rPr>
          <w:rFonts w:ascii="Times New Roman" w:eastAsia="Times New Roman" w:hAnsi="Times New Roman" w:cs="Times New Roman"/>
          <w:b/>
          <w:bCs/>
          <w:color w:val="FFFFFF" w:themeColor="background1"/>
          <w:sz w:val="24"/>
          <w:szCs w:val="24"/>
        </w:rPr>
        <w:t>KÖSE</w:t>
      </w:r>
      <w:r w:rsidRPr="00745B23">
        <w:rPr>
          <w:rFonts w:ascii="Times New Roman" w:eastAsia="Times New Roman" w:hAnsi="Times New Roman" w:cs="Times New Roman"/>
          <w:b/>
          <w:bCs/>
          <w:color w:val="FFFFFF" w:themeColor="background1"/>
          <w:spacing w:val="43"/>
          <w:sz w:val="24"/>
          <w:szCs w:val="24"/>
        </w:rPr>
        <w:t xml:space="preserve"> </w:t>
      </w:r>
      <w:r w:rsidRPr="00745B23">
        <w:rPr>
          <w:rFonts w:ascii="Times New Roman" w:eastAsia="Times New Roman" w:hAnsi="Times New Roman" w:cs="Times New Roman"/>
          <w:color w:val="FFFFFF" w:themeColor="background1"/>
          <w:sz w:val="24"/>
          <w:szCs w:val="24"/>
        </w:rPr>
        <w:t>tarafınd</w:t>
      </w:r>
      <w:r w:rsidRPr="00745B23">
        <w:rPr>
          <w:rFonts w:ascii="Times New Roman" w:eastAsia="Times New Roman" w:hAnsi="Times New Roman" w:cs="Times New Roman"/>
          <w:color w:val="FFFFFF" w:themeColor="background1"/>
          <w:spacing w:val="-1"/>
          <w:sz w:val="24"/>
          <w:szCs w:val="24"/>
        </w:rPr>
        <w:t>a</w:t>
      </w:r>
      <w:r w:rsidRPr="00745B23">
        <w:rPr>
          <w:rFonts w:ascii="Times New Roman" w:eastAsia="Times New Roman" w:hAnsi="Times New Roman" w:cs="Times New Roman"/>
          <w:color w:val="FFFFFF" w:themeColor="background1"/>
          <w:sz w:val="24"/>
          <w:szCs w:val="24"/>
        </w:rPr>
        <w:t>n hazırlanan</w:t>
      </w:r>
      <w:r w:rsidRPr="00745B23">
        <w:rPr>
          <w:rFonts w:ascii="Times New Roman" w:eastAsia="Times New Roman" w:hAnsi="Times New Roman" w:cs="Times New Roman"/>
          <w:color w:val="FFFFFF" w:themeColor="background1"/>
          <w:spacing w:val="22"/>
          <w:sz w:val="24"/>
          <w:szCs w:val="24"/>
        </w:rPr>
        <w:t xml:space="preserve"> </w:t>
      </w:r>
      <w:r w:rsidRPr="00745B23">
        <w:rPr>
          <w:rFonts w:ascii="Times New Roman" w:eastAsia="Times New Roman" w:hAnsi="Times New Roman" w:cs="Times New Roman"/>
          <w:b/>
          <w:bCs/>
          <w:color w:val="FFFFFF" w:themeColor="background1"/>
          <w:sz w:val="24"/>
          <w:szCs w:val="24"/>
        </w:rPr>
        <w:t>“6</w:t>
      </w:r>
      <w:r w:rsidRPr="00745B23">
        <w:rPr>
          <w:rFonts w:ascii="Times New Roman" w:eastAsia="Times New Roman" w:hAnsi="Times New Roman" w:cs="Times New Roman"/>
          <w:b/>
          <w:bCs/>
          <w:color w:val="FFFFFF" w:themeColor="background1"/>
          <w:spacing w:val="23"/>
          <w:sz w:val="24"/>
          <w:szCs w:val="24"/>
        </w:rPr>
        <w:t xml:space="preserve"> </w:t>
      </w:r>
      <w:r w:rsidRPr="00745B23">
        <w:rPr>
          <w:rFonts w:ascii="Times New Roman" w:eastAsia="Times New Roman" w:hAnsi="Times New Roman" w:cs="Times New Roman"/>
          <w:b/>
          <w:bCs/>
          <w:color w:val="FFFFFF" w:themeColor="background1"/>
          <w:sz w:val="24"/>
          <w:szCs w:val="24"/>
        </w:rPr>
        <w:t>ve</w:t>
      </w:r>
      <w:r w:rsidRPr="00745B23">
        <w:rPr>
          <w:rFonts w:ascii="Times New Roman" w:eastAsia="Times New Roman" w:hAnsi="Times New Roman" w:cs="Times New Roman"/>
          <w:b/>
          <w:bCs/>
          <w:color w:val="FFFFFF" w:themeColor="background1"/>
          <w:spacing w:val="24"/>
          <w:sz w:val="24"/>
          <w:szCs w:val="24"/>
        </w:rPr>
        <w:t xml:space="preserve"> </w:t>
      </w:r>
      <w:r w:rsidRPr="00745B23">
        <w:rPr>
          <w:rFonts w:ascii="Times New Roman" w:eastAsia="Times New Roman" w:hAnsi="Times New Roman" w:cs="Times New Roman"/>
          <w:b/>
          <w:bCs/>
          <w:color w:val="FFFFFF" w:themeColor="background1"/>
          <w:sz w:val="24"/>
          <w:szCs w:val="24"/>
        </w:rPr>
        <w:t>7</w:t>
      </w:r>
      <w:r w:rsidRPr="00745B23">
        <w:rPr>
          <w:rFonts w:ascii="Times New Roman" w:eastAsia="Times New Roman" w:hAnsi="Times New Roman" w:cs="Times New Roman"/>
          <w:b/>
          <w:bCs/>
          <w:color w:val="FFFFFF" w:themeColor="background1"/>
          <w:spacing w:val="23"/>
          <w:sz w:val="24"/>
          <w:szCs w:val="24"/>
        </w:rPr>
        <w:t xml:space="preserve"> </w:t>
      </w:r>
      <w:r w:rsidRPr="00745B23">
        <w:rPr>
          <w:rFonts w:ascii="Times New Roman" w:eastAsia="Times New Roman" w:hAnsi="Times New Roman" w:cs="Times New Roman"/>
          <w:b/>
          <w:bCs/>
          <w:color w:val="FFFFFF" w:themeColor="background1"/>
          <w:spacing w:val="-2"/>
          <w:sz w:val="24"/>
          <w:szCs w:val="24"/>
        </w:rPr>
        <w:t>N</w:t>
      </w:r>
      <w:r w:rsidRPr="00745B23">
        <w:rPr>
          <w:rFonts w:ascii="Times New Roman" w:eastAsia="Times New Roman" w:hAnsi="Times New Roman" w:cs="Times New Roman"/>
          <w:b/>
          <w:bCs/>
          <w:color w:val="FFFFFF" w:themeColor="background1"/>
          <w:sz w:val="24"/>
          <w:szCs w:val="24"/>
        </w:rPr>
        <w:t>umaralı</w:t>
      </w:r>
      <w:r w:rsidRPr="00745B23">
        <w:rPr>
          <w:rFonts w:ascii="Times New Roman" w:eastAsia="Times New Roman" w:hAnsi="Times New Roman" w:cs="Times New Roman"/>
          <w:b/>
          <w:bCs/>
          <w:color w:val="FFFFFF" w:themeColor="background1"/>
          <w:spacing w:val="23"/>
          <w:sz w:val="24"/>
          <w:szCs w:val="24"/>
        </w:rPr>
        <w:t xml:space="preserve"> </w:t>
      </w:r>
      <w:r w:rsidRPr="00745B23">
        <w:rPr>
          <w:rFonts w:ascii="Times New Roman" w:eastAsia="Times New Roman" w:hAnsi="Times New Roman" w:cs="Times New Roman"/>
          <w:b/>
          <w:bCs/>
          <w:color w:val="FFFFFF" w:themeColor="background1"/>
          <w:sz w:val="24"/>
          <w:szCs w:val="24"/>
        </w:rPr>
        <w:t>T</w:t>
      </w:r>
      <w:r w:rsidRPr="00745B23">
        <w:rPr>
          <w:rFonts w:ascii="Times New Roman" w:eastAsia="Times New Roman" w:hAnsi="Times New Roman" w:cs="Times New Roman"/>
          <w:b/>
          <w:bCs/>
          <w:color w:val="FFFFFF" w:themeColor="background1"/>
          <w:spacing w:val="-2"/>
          <w:sz w:val="24"/>
          <w:szCs w:val="24"/>
        </w:rPr>
        <w:t>r</w:t>
      </w:r>
      <w:r w:rsidRPr="00745B23">
        <w:rPr>
          <w:rFonts w:ascii="Times New Roman" w:eastAsia="Times New Roman" w:hAnsi="Times New Roman" w:cs="Times New Roman"/>
          <w:b/>
          <w:bCs/>
          <w:color w:val="FFFFFF" w:themeColor="background1"/>
          <w:sz w:val="24"/>
          <w:szCs w:val="24"/>
        </w:rPr>
        <w:t>ab</w:t>
      </w:r>
      <w:r w:rsidRPr="00745B23">
        <w:rPr>
          <w:rFonts w:ascii="Times New Roman" w:eastAsia="Times New Roman" w:hAnsi="Times New Roman" w:cs="Times New Roman"/>
          <w:b/>
          <w:bCs/>
          <w:color w:val="FFFFFF" w:themeColor="background1"/>
          <w:spacing w:val="-3"/>
          <w:sz w:val="24"/>
          <w:szCs w:val="24"/>
        </w:rPr>
        <w:t>z</w:t>
      </w:r>
      <w:r w:rsidRPr="00745B23">
        <w:rPr>
          <w:rFonts w:ascii="Times New Roman" w:eastAsia="Times New Roman" w:hAnsi="Times New Roman" w:cs="Times New Roman"/>
          <w:b/>
          <w:bCs/>
          <w:color w:val="FFFFFF" w:themeColor="background1"/>
          <w:sz w:val="24"/>
          <w:szCs w:val="24"/>
        </w:rPr>
        <w:t>o</w:t>
      </w:r>
      <w:bookmarkStart w:id="1" w:name="_GoBack"/>
      <w:bookmarkEnd w:id="1"/>
      <w:r w:rsidRPr="00745B23">
        <w:rPr>
          <w:rFonts w:ascii="Times New Roman" w:eastAsia="Times New Roman" w:hAnsi="Times New Roman" w:cs="Times New Roman"/>
          <w:b/>
          <w:bCs/>
          <w:color w:val="FFFFFF" w:themeColor="background1"/>
          <w:sz w:val="24"/>
          <w:szCs w:val="24"/>
        </w:rPr>
        <w:t>n</w:t>
      </w:r>
      <w:r w:rsidRPr="00745B23">
        <w:rPr>
          <w:rFonts w:ascii="Times New Roman" w:eastAsia="Times New Roman" w:hAnsi="Times New Roman" w:cs="Times New Roman"/>
          <w:b/>
          <w:bCs/>
          <w:color w:val="FFFFFF" w:themeColor="background1"/>
          <w:spacing w:val="23"/>
          <w:sz w:val="24"/>
          <w:szCs w:val="24"/>
        </w:rPr>
        <w:t xml:space="preserve"> </w:t>
      </w:r>
      <w:r w:rsidRPr="00745B23">
        <w:rPr>
          <w:rFonts w:ascii="Times New Roman" w:eastAsia="Times New Roman" w:hAnsi="Times New Roman" w:cs="Times New Roman"/>
          <w:b/>
          <w:bCs/>
          <w:color w:val="FFFFFF" w:themeColor="background1"/>
          <w:sz w:val="24"/>
          <w:szCs w:val="24"/>
        </w:rPr>
        <w:t>A</w:t>
      </w:r>
      <w:r w:rsidRPr="00745B23">
        <w:rPr>
          <w:rFonts w:ascii="Times New Roman" w:eastAsia="Times New Roman" w:hAnsi="Times New Roman" w:cs="Times New Roman"/>
          <w:b/>
          <w:bCs/>
          <w:color w:val="FFFFFF" w:themeColor="background1"/>
          <w:spacing w:val="-1"/>
          <w:sz w:val="24"/>
          <w:szCs w:val="24"/>
        </w:rPr>
        <w:t>h</w:t>
      </w:r>
      <w:r w:rsidRPr="00745B23">
        <w:rPr>
          <w:rFonts w:ascii="Times New Roman" w:eastAsia="Times New Roman" w:hAnsi="Times New Roman" w:cs="Times New Roman"/>
          <w:b/>
          <w:bCs/>
          <w:color w:val="FFFFFF" w:themeColor="background1"/>
          <w:spacing w:val="1"/>
          <w:sz w:val="24"/>
          <w:szCs w:val="24"/>
        </w:rPr>
        <w:t>k</w:t>
      </w:r>
      <w:r w:rsidRPr="00745B23">
        <w:rPr>
          <w:rFonts w:ascii="Times New Roman" w:eastAsia="Times New Roman" w:hAnsi="Times New Roman" w:cs="Times New Roman"/>
          <w:b/>
          <w:bCs/>
          <w:color w:val="FFFFFF" w:themeColor="background1"/>
          <w:sz w:val="24"/>
          <w:szCs w:val="24"/>
        </w:rPr>
        <w:t>ȃm</w:t>
      </w:r>
      <w:r w:rsidRPr="00745B23">
        <w:rPr>
          <w:rFonts w:ascii="Times New Roman" w:eastAsia="Times New Roman" w:hAnsi="Times New Roman" w:cs="Times New Roman"/>
          <w:b/>
          <w:bCs/>
          <w:color w:val="FFFFFF" w:themeColor="background1"/>
          <w:spacing w:val="26"/>
          <w:sz w:val="24"/>
          <w:szCs w:val="24"/>
        </w:rPr>
        <w:t xml:space="preserve"> </w:t>
      </w:r>
      <w:r w:rsidRPr="00745B23">
        <w:rPr>
          <w:rFonts w:ascii="Times New Roman" w:eastAsia="Times New Roman" w:hAnsi="Times New Roman" w:cs="Times New Roman"/>
          <w:b/>
          <w:bCs/>
          <w:color w:val="FFFFFF" w:themeColor="background1"/>
          <w:sz w:val="24"/>
          <w:szCs w:val="24"/>
        </w:rPr>
        <w:t>Defter</w:t>
      </w:r>
      <w:r w:rsidRPr="00745B23">
        <w:rPr>
          <w:rFonts w:ascii="Times New Roman" w:eastAsia="Times New Roman" w:hAnsi="Times New Roman" w:cs="Times New Roman"/>
          <w:b/>
          <w:bCs/>
          <w:color w:val="FFFFFF" w:themeColor="background1"/>
          <w:spacing w:val="-1"/>
          <w:sz w:val="24"/>
          <w:szCs w:val="24"/>
        </w:rPr>
        <w:t>l</w:t>
      </w:r>
      <w:r w:rsidRPr="00745B23">
        <w:rPr>
          <w:rFonts w:ascii="Times New Roman" w:eastAsia="Times New Roman" w:hAnsi="Times New Roman" w:cs="Times New Roman"/>
          <w:b/>
          <w:bCs/>
          <w:color w:val="FFFFFF" w:themeColor="background1"/>
          <w:sz w:val="24"/>
          <w:szCs w:val="24"/>
        </w:rPr>
        <w:t>erine</w:t>
      </w:r>
      <w:r w:rsidRPr="00745B23">
        <w:rPr>
          <w:rFonts w:ascii="Times New Roman" w:eastAsia="Times New Roman" w:hAnsi="Times New Roman" w:cs="Times New Roman"/>
          <w:b/>
          <w:bCs/>
          <w:color w:val="FFFFFF" w:themeColor="background1"/>
          <w:spacing w:val="22"/>
          <w:sz w:val="24"/>
          <w:szCs w:val="24"/>
        </w:rPr>
        <w:t xml:space="preserve"> </w:t>
      </w:r>
      <w:r w:rsidRPr="00745B23">
        <w:rPr>
          <w:rFonts w:ascii="Times New Roman" w:eastAsia="Times New Roman" w:hAnsi="Times New Roman" w:cs="Times New Roman"/>
          <w:b/>
          <w:bCs/>
          <w:color w:val="FFFFFF" w:themeColor="background1"/>
          <w:sz w:val="24"/>
          <w:szCs w:val="24"/>
        </w:rPr>
        <w:t>Göre</w:t>
      </w:r>
      <w:r w:rsidRPr="00745B23">
        <w:rPr>
          <w:rFonts w:ascii="Times New Roman" w:eastAsia="Times New Roman" w:hAnsi="Times New Roman" w:cs="Times New Roman"/>
          <w:b/>
          <w:bCs/>
          <w:color w:val="FFFFFF" w:themeColor="background1"/>
          <w:spacing w:val="22"/>
          <w:sz w:val="24"/>
          <w:szCs w:val="24"/>
        </w:rPr>
        <w:t xml:space="preserve"> </w:t>
      </w:r>
      <w:r w:rsidRPr="00745B23">
        <w:rPr>
          <w:rFonts w:ascii="Times New Roman" w:eastAsia="Times New Roman" w:hAnsi="Times New Roman" w:cs="Times New Roman"/>
          <w:b/>
          <w:bCs/>
          <w:color w:val="FFFFFF" w:themeColor="background1"/>
          <w:sz w:val="24"/>
          <w:szCs w:val="24"/>
        </w:rPr>
        <w:t>Gümüşh</w:t>
      </w:r>
      <w:r w:rsidRPr="00745B23">
        <w:rPr>
          <w:rFonts w:ascii="Times New Roman" w:eastAsia="Times New Roman" w:hAnsi="Times New Roman" w:cs="Times New Roman"/>
          <w:b/>
          <w:bCs/>
          <w:color w:val="FFFFFF" w:themeColor="background1"/>
          <w:spacing w:val="-2"/>
          <w:sz w:val="24"/>
          <w:szCs w:val="24"/>
        </w:rPr>
        <w:t>a</w:t>
      </w:r>
      <w:r w:rsidRPr="00745B23">
        <w:rPr>
          <w:rFonts w:ascii="Times New Roman" w:eastAsia="Times New Roman" w:hAnsi="Times New Roman" w:cs="Times New Roman"/>
          <w:b/>
          <w:bCs/>
          <w:color w:val="FFFFFF" w:themeColor="background1"/>
          <w:sz w:val="24"/>
          <w:szCs w:val="24"/>
        </w:rPr>
        <w:t>ne Sancağı”</w:t>
      </w:r>
      <w:r w:rsidRPr="00745B23">
        <w:rPr>
          <w:rFonts w:ascii="Times New Roman" w:eastAsia="Times New Roman" w:hAnsi="Times New Roman" w:cs="Times New Roman"/>
          <w:b/>
          <w:bCs/>
          <w:color w:val="FFFFFF" w:themeColor="background1"/>
          <w:spacing w:val="14"/>
          <w:sz w:val="24"/>
          <w:szCs w:val="24"/>
        </w:rPr>
        <w:t xml:space="preserve"> </w:t>
      </w:r>
      <w:r w:rsidRPr="00745B23">
        <w:rPr>
          <w:rFonts w:ascii="Times New Roman" w:eastAsia="Times New Roman" w:hAnsi="Times New Roman" w:cs="Times New Roman"/>
          <w:color w:val="FFFFFF" w:themeColor="background1"/>
          <w:sz w:val="24"/>
          <w:szCs w:val="24"/>
        </w:rPr>
        <w:t>isi</w:t>
      </w:r>
      <w:r w:rsidRPr="00745B23">
        <w:rPr>
          <w:rFonts w:ascii="Times New Roman" w:eastAsia="Times New Roman" w:hAnsi="Times New Roman" w:cs="Times New Roman"/>
          <w:color w:val="FFFFFF" w:themeColor="background1"/>
          <w:spacing w:val="-2"/>
          <w:sz w:val="24"/>
          <w:szCs w:val="24"/>
        </w:rPr>
        <w:t>m</w:t>
      </w:r>
      <w:r w:rsidRPr="00745B23">
        <w:rPr>
          <w:rFonts w:ascii="Times New Roman" w:eastAsia="Times New Roman" w:hAnsi="Times New Roman" w:cs="Times New Roman"/>
          <w:color w:val="FFFFFF" w:themeColor="background1"/>
          <w:sz w:val="24"/>
          <w:szCs w:val="24"/>
        </w:rPr>
        <w:t>li</w:t>
      </w:r>
      <w:r w:rsidRPr="00745B23">
        <w:rPr>
          <w:rFonts w:ascii="Times New Roman" w:eastAsia="Times New Roman" w:hAnsi="Times New Roman" w:cs="Times New Roman"/>
          <w:color w:val="FFFFFF" w:themeColor="background1"/>
          <w:spacing w:val="14"/>
          <w:sz w:val="24"/>
          <w:szCs w:val="24"/>
        </w:rPr>
        <w:t xml:space="preserve"> </w:t>
      </w:r>
      <w:r w:rsidRPr="00745B23">
        <w:rPr>
          <w:rFonts w:ascii="Times New Roman" w:eastAsia="Times New Roman" w:hAnsi="Times New Roman" w:cs="Times New Roman"/>
          <w:color w:val="FFFFFF" w:themeColor="background1"/>
          <w:sz w:val="24"/>
          <w:szCs w:val="24"/>
        </w:rPr>
        <w:t>bu</w:t>
      </w:r>
      <w:r w:rsidRPr="00745B23">
        <w:rPr>
          <w:rFonts w:ascii="Times New Roman" w:eastAsia="Times New Roman" w:hAnsi="Times New Roman" w:cs="Times New Roman"/>
          <w:color w:val="FFFFFF" w:themeColor="background1"/>
          <w:spacing w:val="14"/>
          <w:sz w:val="24"/>
          <w:szCs w:val="24"/>
        </w:rPr>
        <w:t xml:space="preserve"> </w:t>
      </w:r>
      <w:r w:rsidRPr="00745B23">
        <w:rPr>
          <w:rFonts w:ascii="Times New Roman" w:eastAsia="Times New Roman" w:hAnsi="Times New Roman" w:cs="Times New Roman"/>
          <w:color w:val="FFFFFF" w:themeColor="background1"/>
          <w:sz w:val="24"/>
          <w:szCs w:val="24"/>
        </w:rPr>
        <w:t>çalış</w:t>
      </w:r>
      <w:r w:rsidRPr="00745B23">
        <w:rPr>
          <w:rFonts w:ascii="Times New Roman" w:eastAsia="Times New Roman" w:hAnsi="Times New Roman" w:cs="Times New Roman"/>
          <w:color w:val="FFFFFF" w:themeColor="background1"/>
          <w:spacing w:val="-2"/>
          <w:sz w:val="24"/>
          <w:szCs w:val="24"/>
        </w:rPr>
        <w:t>m</w:t>
      </w:r>
      <w:r w:rsidRPr="00745B23">
        <w:rPr>
          <w:rFonts w:ascii="Times New Roman" w:eastAsia="Times New Roman" w:hAnsi="Times New Roman" w:cs="Times New Roman"/>
          <w:color w:val="FFFFFF" w:themeColor="background1"/>
          <w:sz w:val="24"/>
          <w:szCs w:val="24"/>
        </w:rPr>
        <w:t>a,</w:t>
      </w:r>
      <w:r w:rsidRPr="00745B23">
        <w:rPr>
          <w:rFonts w:ascii="Times New Roman" w:eastAsia="Times New Roman" w:hAnsi="Times New Roman" w:cs="Times New Roman"/>
          <w:color w:val="FFFFFF" w:themeColor="background1"/>
          <w:spacing w:val="17"/>
          <w:sz w:val="24"/>
          <w:szCs w:val="24"/>
        </w:rPr>
        <w:t xml:space="preserve"> </w:t>
      </w:r>
      <w:r w:rsidRPr="00745B23">
        <w:rPr>
          <w:rFonts w:ascii="Times New Roman" w:eastAsia="Times New Roman" w:hAnsi="Times New Roman" w:cs="Times New Roman"/>
          <w:b/>
          <w:bCs/>
          <w:color w:val="FFFFFF" w:themeColor="background1"/>
          <w:sz w:val="24"/>
          <w:szCs w:val="24"/>
        </w:rPr>
        <w:t>…</w:t>
      </w:r>
      <w:r w:rsidRPr="00745B23">
        <w:rPr>
          <w:rFonts w:ascii="Times New Roman" w:eastAsia="Times New Roman" w:hAnsi="Times New Roman" w:cs="Times New Roman"/>
          <w:b/>
          <w:bCs/>
          <w:color w:val="FFFFFF" w:themeColor="background1"/>
          <w:spacing w:val="14"/>
          <w:sz w:val="24"/>
          <w:szCs w:val="24"/>
        </w:rPr>
        <w:t xml:space="preserve"> </w:t>
      </w:r>
      <w:r w:rsidRPr="00745B23">
        <w:rPr>
          <w:rFonts w:ascii="Times New Roman" w:eastAsia="Times New Roman" w:hAnsi="Times New Roman" w:cs="Times New Roman"/>
          <w:b/>
          <w:bCs/>
          <w:color w:val="FFFFFF" w:themeColor="background1"/>
          <w:sz w:val="24"/>
          <w:szCs w:val="24"/>
        </w:rPr>
        <w:t>/</w:t>
      </w:r>
      <w:r w:rsidRPr="00745B23">
        <w:rPr>
          <w:rFonts w:ascii="Times New Roman" w:eastAsia="Times New Roman" w:hAnsi="Times New Roman" w:cs="Times New Roman"/>
          <w:b/>
          <w:bCs/>
          <w:color w:val="FFFFFF" w:themeColor="background1"/>
          <w:spacing w:val="14"/>
          <w:sz w:val="24"/>
          <w:szCs w:val="24"/>
        </w:rPr>
        <w:t xml:space="preserve"> </w:t>
      </w:r>
      <w:r w:rsidRPr="00745B23">
        <w:rPr>
          <w:rFonts w:ascii="Times New Roman" w:eastAsia="Times New Roman" w:hAnsi="Times New Roman" w:cs="Times New Roman"/>
          <w:b/>
          <w:bCs/>
          <w:color w:val="FFFFFF" w:themeColor="background1"/>
          <w:sz w:val="24"/>
          <w:szCs w:val="24"/>
        </w:rPr>
        <w:t>…</w:t>
      </w:r>
      <w:r w:rsidRPr="00745B23">
        <w:rPr>
          <w:rFonts w:ascii="Times New Roman" w:eastAsia="Times New Roman" w:hAnsi="Times New Roman" w:cs="Times New Roman"/>
          <w:b/>
          <w:bCs/>
          <w:color w:val="FFFFFF" w:themeColor="background1"/>
          <w:spacing w:val="16"/>
          <w:sz w:val="24"/>
          <w:szCs w:val="24"/>
        </w:rPr>
        <w:t xml:space="preserve"> </w:t>
      </w:r>
      <w:r w:rsidRPr="00745B23">
        <w:rPr>
          <w:rFonts w:ascii="Times New Roman" w:eastAsia="Times New Roman" w:hAnsi="Times New Roman" w:cs="Times New Roman"/>
          <w:color w:val="FFFFFF" w:themeColor="background1"/>
          <w:sz w:val="24"/>
          <w:szCs w:val="24"/>
        </w:rPr>
        <w:t>/2020</w:t>
      </w:r>
      <w:r w:rsidRPr="00745B23">
        <w:rPr>
          <w:rFonts w:ascii="Times New Roman" w:eastAsia="Times New Roman" w:hAnsi="Times New Roman" w:cs="Times New Roman"/>
          <w:color w:val="FFFFFF" w:themeColor="background1"/>
          <w:spacing w:val="14"/>
          <w:sz w:val="24"/>
          <w:szCs w:val="24"/>
        </w:rPr>
        <w:t xml:space="preserve"> </w:t>
      </w:r>
      <w:r w:rsidRPr="00745B23">
        <w:rPr>
          <w:rFonts w:ascii="Times New Roman" w:eastAsia="Times New Roman" w:hAnsi="Times New Roman" w:cs="Times New Roman"/>
          <w:color w:val="FFFFFF" w:themeColor="background1"/>
          <w:sz w:val="24"/>
          <w:szCs w:val="24"/>
        </w:rPr>
        <w:t>tarih</w:t>
      </w:r>
      <w:r w:rsidRPr="00745B23">
        <w:rPr>
          <w:rFonts w:ascii="Times New Roman" w:eastAsia="Times New Roman" w:hAnsi="Times New Roman" w:cs="Times New Roman"/>
          <w:color w:val="FFFFFF" w:themeColor="background1"/>
          <w:spacing w:val="-1"/>
          <w:sz w:val="24"/>
          <w:szCs w:val="24"/>
        </w:rPr>
        <w:t>i</w:t>
      </w:r>
      <w:r w:rsidRPr="00745B23">
        <w:rPr>
          <w:rFonts w:ascii="Times New Roman" w:eastAsia="Times New Roman" w:hAnsi="Times New Roman" w:cs="Times New Roman"/>
          <w:color w:val="FFFFFF" w:themeColor="background1"/>
          <w:sz w:val="24"/>
          <w:szCs w:val="24"/>
        </w:rPr>
        <w:t>nde</w:t>
      </w:r>
      <w:r w:rsidRPr="00745B23">
        <w:rPr>
          <w:rFonts w:ascii="Times New Roman" w:eastAsia="Times New Roman" w:hAnsi="Times New Roman" w:cs="Times New Roman"/>
          <w:color w:val="FFFFFF" w:themeColor="background1"/>
          <w:spacing w:val="14"/>
          <w:sz w:val="24"/>
          <w:szCs w:val="24"/>
        </w:rPr>
        <w:t xml:space="preserve"> </w:t>
      </w:r>
      <w:r w:rsidRPr="00745B23">
        <w:rPr>
          <w:rFonts w:ascii="Times New Roman" w:eastAsia="Times New Roman" w:hAnsi="Times New Roman" w:cs="Times New Roman"/>
          <w:color w:val="FFFFFF" w:themeColor="background1"/>
          <w:sz w:val="24"/>
          <w:szCs w:val="24"/>
        </w:rPr>
        <w:t>yapılan</w:t>
      </w:r>
      <w:r w:rsidRPr="00745B23">
        <w:rPr>
          <w:rFonts w:ascii="Times New Roman" w:eastAsia="Times New Roman" w:hAnsi="Times New Roman" w:cs="Times New Roman"/>
          <w:color w:val="FFFFFF" w:themeColor="background1"/>
          <w:spacing w:val="13"/>
          <w:sz w:val="24"/>
          <w:szCs w:val="24"/>
        </w:rPr>
        <w:t xml:space="preserve"> </w:t>
      </w:r>
      <w:r w:rsidRPr="00745B23">
        <w:rPr>
          <w:rFonts w:ascii="Times New Roman" w:eastAsia="Times New Roman" w:hAnsi="Times New Roman" w:cs="Times New Roman"/>
          <w:color w:val="FFFFFF" w:themeColor="background1"/>
          <w:sz w:val="24"/>
          <w:szCs w:val="24"/>
        </w:rPr>
        <w:t>savun</w:t>
      </w:r>
      <w:r w:rsidRPr="00745B23">
        <w:rPr>
          <w:rFonts w:ascii="Times New Roman" w:eastAsia="Times New Roman" w:hAnsi="Times New Roman" w:cs="Times New Roman"/>
          <w:color w:val="FFFFFF" w:themeColor="background1"/>
          <w:spacing w:val="-2"/>
          <w:sz w:val="24"/>
          <w:szCs w:val="24"/>
        </w:rPr>
        <w:t>m</w:t>
      </w:r>
      <w:r w:rsidRPr="00745B23">
        <w:rPr>
          <w:rFonts w:ascii="Times New Roman" w:eastAsia="Times New Roman" w:hAnsi="Times New Roman" w:cs="Times New Roman"/>
          <w:color w:val="FFFFFF" w:themeColor="background1"/>
          <w:sz w:val="24"/>
          <w:szCs w:val="24"/>
        </w:rPr>
        <w:t>a</w:t>
      </w:r>
      <w:r w:rsidRPr="00745B23">
        <w:rPr>
          <w:rFonts w:ascii="Times New Roman" w:eastAsia="Times New Roman" w:hAnsi="Times New Roman" w:cs="Times New Roman"/>
          <w:color w:val="FFFFFF" w:themeColor="background1"/>
          <w:spacing w:val="14"/>
          <w:sz w:val="24"/>
          <w:szCs w:val="24"/>
        </w:rPr>
        <w:t xml:space="preserve"> </w:t>
      </w:r>
      <w:r w:rsidRPr="00745B23">
        <w:rPr>
          <w:rFonts w:ascii="Times New Roman" w:eastAsia="Times New Roman" w:hAnsi="Times New Roman" w:cs="Times New Roman"/>
          <w:color w:val="FFFFFF" w:themeColor="background1"/>
          <w:sz w:val="24"/>
          <w:szCs w:val="24"/>
        </w:rPr>
        <w:t>sı</w:t>
      </w:r>
      <w:r w:rsidRPr="00745B23">
        <w:rPr>
          <w:rFonts w:ascii="Times New Roman" w:eastAsia="Times New Roman" w:hAnsi="Times New Roman" w:cs="Times New Roman"/>
          <w:color w:val="FFFFFF" w:themeColor="background1"/>
          <w:spacing w:val="1"/>
          <w:sz w:val="24"/>
          <w:szCs w:val="24"/>
        </w:rPr>
        <w:t>n</w:t>
      </w:r>
      <w:r w:rsidRPr="00745B23">
        <w:rPr>
          <w:rFonts w:ascii="Times New Roman" w:eastAsia="Times New Roman" w:hAnsi="Times New Roman" w:cs="Times New Roman"/>
          <w:color w:val="FFFFFF" w:themeColor="background1"/>
          <w:sz w:val="24"/>
          <w:szCs w:val="24"/>
        </w:rPr>
        <w:t>avı</w:t>
      </w:r>
      <w:r w:rsidRPr="00745B23">
        <w:rPr>
          <w:rFonts w:ascii="Times New Roman" w:eastAsia="Times New Roman" w:hAnsi="Times New Roman" w:cs="Times New Roman"/>
          <w:color w:val="FFFFFF" w:themeColor="background1"/>
          <w:spacing w:val="14"/>
          <w:sz w:val="24"/>
          <w:szCs w:val="24"/>
        </w:rPr>
        <w:t xml:space="preserve"> </w:t>
      </w:r>
      <w:r w:rsidRPr="00745B23">
        <w:rPr>
          <w:rFonts w:ascii="Times New Roman" w:eastAsia="Times New Roman" w:hAnsi="Times New Roman" w:cs="Times New Roman"/>
          <w:color w:val="FFFFFF" w:themeColor="background1"/>
          <w:sz w:val="24"/>
          <w:szCs w:val="24"/>
        </w:rPr>
        <w:t>sonucu</w:t>
      </w:r>
      <w:r w:rsidRPr="00745B23">
        <w:rPr>
          <w:rFonts w:ascii="Times New Roman" w:eastAsia="Times New Roman" w:hAnsi="Times New Roman" w:cs="Times New Roman"/>
          <w:color w:val="FFFFFF" w:themeColor="background1"/>
          <w:spacing w:val="-1"/>
          <w:sz w:val="24"/>
          <w:szCs w:val="24"/>
        </w:rPr>
        <w:t>n</w:t>
      </w:r>
      <w:r w:rsidRPr="00745B23">
        <w:rPr>
          <w:rFonts w:ascii="Times New Roman" w:eastAsia="Times New Roman" w:hAnsi="Times New Roman" w:cs="Times New Roman"/>
          <w:color w:val="FFFFFF" w:themeColor="background1"/>
          <w:sz w:val="24"/>
          <w:szCs w:val="24"/>
        </w:rPr>
        <w:t xml:space="preserve">da </w:t>
      </w:r>
      <w:r w:rsidRPr="00745B23">
        <w:rPr>
          <w:rFonts w:ascii="Times New Roman" w:eastAsia="Times New Roman" w:hAnsi="Times New Roman" w:cs="Times New Roman"/>
          <w:b/>
          <w:bCs/>
          <w:color w:val="FFFFFF" w:themeColor="background1"/>
          <w:sz w:val="24"/>
          <w:szCs w:val="24"/>
        </w:rPr>
        <w:t>Oy</w:t>
      </w:r>
      <w:r w:rsidRPr="00745B23">
        <w:rPr>
          <w:rFonts w:ascii="Times New Roman" w:eastAsia="Times New Roman" w:hAnsi="Times New Roman" w:cs="Times New Roman"/>
          <w:b/>
          <w:bCs/>
          <w:color w:val="FFFFFF" w:themeColor="background1"/>
          <w:spacing w:val="41"/>
          <w:sz w:val="24"/>
          <w:szCs w:val="24"/>
        </w:rPr>
        <w:t xml:space="preserve"> </w:t>
      </w:r>
      <w:r w:rsidRPr="00745B23">
        <w:rPr>
          <w:rFonts w:ascii="Times New Roman" w:eastAsia="Times New Roman" w:hAnsi="Times New Roman" w:cs="Times New Roman"/>
          <w:b/>
          <w:bCs/>
          <w:color w:val="FFFFFF" w:themeColor="background1"/>
          <w:sz w:val="24"/>
          <w:szCs w:val="24"/>
        </w:rPr>
        <w:t>Birliği</w:t>
      </w:r>
      <w:r w:rsidRPr="00745B23">
        <w:rPr>
          <w:rFonts w:ascii="Times New Roman" w:eastAsia="Times New Roman" w:hAnsi="Times New Roman" w:cs="Times New Roman"/>
          <w:b/>
          <w:bCs/>
          <w:color w:val="FFFFFF" w:themeColor="background1"/>
          <w:spacing w:val="40"/>
          <w:sz w:val="24"/>
          <w:szCs w:val="24"/>
        </w:rPr>
        <w:t xml:space="preserve"> </w:t>
      </w:r>
      <w:r w:rsidRPr="00745B23">
        <w:rPr>
          <w:rFonts w:ascii="Times New Roman" w:eastAsia="Times New Roman" w:hAnsi="Times New Roman" w:cs="Times New Roman"/>
          <w:color w:val="FFFFFF" w:themeColor="background1"/>
          <w:sz w:val="24"/>
          <w:szCs w:val="24"/>
        </w:rPr>
        <w:t>/</w:t>
      </w:r>
      <w:r w:rsidRPr="00745B23">
        <w:rPr>
          <w:rFonts w:ascii="Times New Roman" w:eastAsia="Times New Roman" w:hAnsi="Times New Roman" w:cs="Times New Roman"/>
          <w:color w:val="FFFFFF" w:themeColor="background1"/>
          <w:spacing w:val="41"/>
          <w:sz w:val="24"/>
          <w:szCs w:val="24"/>
        </w:rPr>
        <w:t xml:space="preserve"> </w:t>
      </w:r>
      <w:r w:rsidRPr="00745B23">
        <w:rPr>
          <w:rFonts w:ascii="Times New Roman" w:eastAsia="Times New Roman" w:hAnsi="Times New Roman" w:cs="Times New Roman"/>
          <w:b/>
          <w:bCs/>
          <w:color w:val="FFFFFF" w:themeColor="background1"/>
          <w:sz w:val="24"/>
          <w:szCs w:val="24"/>
        </w:rPr>
        <w:t>Oy</w:t>
      </w:r>
      <w:r w:rsidRPr="00745B23">
        <w:rPr>
          <w:rFonts w:ascii="Times New Roman" w:eastAsia="Times New Roman" w:hAnsi="Times New Roman" w:cs="Times New Roman"/>
          <w:b/>
          <w:bCs/>
          <w:color w:val="FFFFFF" w:themeColor="background1"/>
          <w:spacing w:val="41"/>
          <w:sz w:val="24"/>
          <w:szCs w:val="24"/>
        </w:rPr>
        <w:t xml:space="preserve"> </w:t>
      </w:r>
      <w:r w:rsidRPr="00745B23">
        <w:rPr>
          <w:rFonts w:ascii="Times New Roman" w:eastAsia="Times New Roman" w:hAnsi="Times New Roman" w:cs="Times New Roman"/>
          <w:b/>
          <w:bCs/>
          <w:color w:val="FFFFFF" w:themeColor="background1"/>
          <w:sz w:val="24"/>
          <w:szCs w:val="24"/>
        </w:rPr>
        <w:t>Çokl</w:t>
      </w:r>
      <w:r w:rsidRPr="00745B23">
        <w:rPr>
          <w:rFonts w:ascii="Times New Roman" w:eastAsia="Times New Roman" w:hAnsi="Times New Roman" w:cs="Times New Roman"/>
          <w:b/>
          <w:bCs/>
          <w:color w:val="FFFFFF" w:themeColor="background1"/>
          <w:spacing w:val="-2"/>
          <w:sz w:val="24"/>
          <w:szCs w:val="24"/>
        </w:rPr>
        <w:t>u</w:t>
      </w:r>
      <w:r w:rsidRPr="00745B23">
        <w:rPr>
          <w:rFonts w:ascii="Times New Roman" w:eastAsia="Times New Roman" w:hAnsi="Times New Roman" w:cs="Times New Roman"/>
          <w:b/>
          <w:bCs/>
          <w:color w:val="FFFFFF" w:themeColor="background1"/>
          <w:sz w:val="24"/>
          <w:szCs w:val="24"/>
        </w:rPr>
        <w:t>ğu</w:t>
      </w:r>
      <w:r w:rsidRPr="00745B23">
        <w:rPr>
          <w:rFonts w:ascii="Times New Roman" w:eastAsia="Times New Roman" w:hAnsi="Times New Roman" w:cs="Times New Roman"/>
          <w:b/>
          <w:bCs/>
          <w:color w:val="FFFFFF" w:themeColor="background1"/>
          <w:spacing w:val="41"/>
          <w:sz w:val="24"/>
          <w:szCs w:val="24"/>
        </w:rPr>
        <w:t xml:space="preserve"> </w:t>
      </w:r>
      <w:r w:rsidRPr="00745B23">
        <w:rPr>
          <w:rFonts w:ascii="Times New Roman" w:eastAsia="Times New Roman" w:hAnsi="Times New Roman" w:cs="Times New Roman"/>
          <w:color w:val="FFFFFF" w:themeColor="background1"/>
          <w:sz w:val="24"/>
          <w:szCs w:val="24"/>
        </w:rPr>
        <w:t>ile</w:t>
      </w:r>
      <w:r w:rsidRPr="00745B23">
        <w:rPr>
          <w:rFonts w:ascii="Times New Roman" w:eastAsia="Times New Roman" w:hAnsi="Times New Roman" w:cs="Times New Roman"/>
          <w:color w:val="FFFFFF" w:themeColor="background1"/>
          <w:spacing w:val="41"/>
          <w:sz w:val="24"/>
          <w:szCs w:val="24"/>
        </w:rPr>
        <w:t xml:space="preserve"> </w:t>
      </w:r>
      <w:r w:rsidRPr="00745B23">
        <w:rPr>
          <w:rFonts w:ascii="Times New Roman" w:eastAsia="Times New Roman" w:hAnsi="Times New Roman" w:cs="Times New Roman"/>
          <w:color w:val="FFFFFF" w:themeColor="background1"/>
          <w:sz w:val="24"/>
          <w:szCs w:val="24"/>
        </w:rPr>
        <w:t>başa</w:t>
      </w:r>
      <w:r w:rsidRPr="00745B23">
        <w:rPr>
          <w:rFonts w:ascii="Times New Roman" w:eastAsia="Times New Roman" w:hAnsi="Times New Roman" w:cs="Times New Roman"/>
          <w:color w:val="FFFFFF" w:themeColor="background1"/>
          <w:spacing w:val="-2"/>
          <w:sz w:val="24"/>
          <w:szCs w:val="24"/>
        </w:rPr>
        <w:t>r</w:t>
      </w:r>
      <w:r w:rsidRPr="00745B23">
        <w:rPr>
          <w:rFonts w:ascii="Times New Roman" w:eastAsia="Times New Roman" w:hAnsi="Times New Roman" w:cs="Times New Roman"/>
          <w:color w:val="FFFFFF" w:themeColor="background1"/>
          <w:sz w:val="24"/>
          <w:szCs w:val="24"/>
        </w:rPr>
        <w:t>ılı</w:t>
      </w:r>
      <w:r w:rsidRPr="00745B23">
        <w:rPr>
          <w:rFonts w:ascii="Times New Roman" w:eastAsia="Times New Roman" w:hAnsi="Times New Roman" w:cs="Times New Roman"/>
          <w:color w:val="FFFFFF" w:themeColor="background1"/>
          <w:spacing w:val="41"/>
          <w:sz w:val="24"/>
          <w:szCs w:val="24"/>
        </w:rPr>
        <w:t xml:space="preserve"> </w:t>
      </w:r>
      <w:r w:rsidRPr="00745B23">
        <w:rPr>
          <w:rFonts w:ascii="Times New Roman" w:eastAsia="Times New Roman" w:hAnsi="Times New Roman" w:cs="Times New Roman"/>
          <w:color w:val="FFFFFF" w:themeColor="background1"/>
          <w:sz w:val="24"/>
          <w:szCs w:val="24"/>
        </w:rPr>
        <w:t>b</w:t>
      </w:r>
      <w:r w:rsidRPr="00745B23">
        <w:rPr>
          <w:rFonts w:ascii="Times New Roman" w:eastAsia="Times New Roman" w:hAnsi="Times New Roman" w:cs="Times New Roman"/>
          <w:color w:val="FFFFFF" w:themeColor="background1"/>
          <w:spacing w:val="-2"/>
          <w:sz w:val="24"/>
          <w:szCs w:val="24"/>
        </w:rPr>
        <w:t>u</w:t>
      </w:r>
      <w:r w:rsidRPr="00745B23">
        <w:rPr>
          <w:rFonts w:ascii="Times New Roman" w:eastAsia="Times New Roman" w:hAnsi="Times New Roman" w:cs="Times New Roman"/>
          <w:color w:val="FFFFFF" w:themeColor="background1"/>
          <w:sz w:val="24"/>
          <w:szCs w:val="24"/>
        </w:rPr>
        <w:t>lunar</w:t>
      </w:r>
      <w:r w:rsidRPr="00745B23">
        <w:rPr>
          <w:rFonts w:ascii="Times New Roman" w:eastAsia="Times New Roman" w:hAnsi="Times New Roman" w:cs="Times New Roman"/>
          <w:color w:val="FFFFFF" w:themeColor="background1"/>
          <w:spacing w:val="-2"/>
          <w:sz w:val="24"/>
          <w:szCs w:val="24"/>
        </w:rPr>
        <w:t>a</w:t>
      </w:r>
      <w:r w:rsidRPr="00745B23">
        <w:rPr>
          <w:rFonts w:ascii="Times New Roman" w:eastAsia="Times New Roman" w:hAnsi="Times New Roman" w:cs="Times New Roman"/>
          <w:color w:val="FFFFFF" w:themeColor="background1"/>
          <w:sz w:val="24"/>
          <w:szCs w:val="24"/>
        </w:rPr>
        <w:t>k</w:t>
      </w:r>
      <w:r w:rsidRPr="00745B23">
        <w:rPr>
          <w:rFonts w:ascii="Times New Roman" w:eastAsia="Times New Roman" w:hAnsi="Times New Roman" w:cs="Times New Roman"/>
          <w:color w:val="FFFFFF" w:themeColor="background1"/>
          <w:spacing w:val="40"/>
          <w:sz w:val="24"/>
          <w:szCs w:val="24"/>
        </w:rPr>
        <w:t xml:space="preserve"> </w:t>
      </w:r>
      <w:r w:rsidRPr="00745B23">
        <w:rPr>
          <w:rFonts w:ascii="Times New Roman" w:eastAsia="Times New Roman" w:hAnsi="Times New Roman" w:cs="Times New Roman"/>
          <w:color w:val="FFFFFF" w:themeColor="background1"/>
          <w:sz w:val="24"/>
          <w:szCs w:val="24"/>
        </w:rPr>
        <w:t>jüri</w:t>
      </w:r>
      <w:r w:rsidRPr="00745B23">
        <w:rPr>
          <w:rFonts w:ascii="Times New Roman" w:eastAsia="Times New Roman" w:hAnsi="Times New Roman" w:cs="Times New Roman"/>
          <w:color w:val="FFFFFF" w:themeColor="background1"/>
          <w:spacing w:val="-2"/>
          <w:sz w:val="24"/>
          <w:szCs w:val="24"/>
        </w:rPr>
        <w:t>m</w:t>
      </w:r>
      <w:r w:rsidRPr="00745B23">
        <w:rPr>
          <w:rFonts w:ascii="Times New Roman" w:eastAsia="Times New Roman" w:hAnsi="Times New Roman" w:cs="Times New Roman"/>
          <w:color w:val="FFFFFF" w:themeColor="background1"/>
          <w:sz w:val="24"/>
          <w:szCs w:val="24"/>
        </w:rPr>
        <w:t>iz</w:t>
      </w:r>
      <w:r w:rsidRPr="00745B23">
        <w:rPr>
          <w:rFonts w:ascii="Times New Roman" w:eastAsia="Times New Roman" w:hAnsi="Times New Roman" w:cs="Times New Roman"/>
          <w:color w:val="FFFFFF" w:themeColor="background1"/>
          <w:spacing w:val="41"/>
          <w:sz w:val="24"/>
          <w:szCs w:val="24"/>
        </w:rPr>
        <w:t xml:space="preserve"> </w:t>
      </w:r>
      <w:r w:rsidRPr="00745B23">
        <w:rPr>
          <w:rFonts w:ascii="Times New Roman" w:eastAsia="Times New Roman" w:hAnsi="Times New Roman" w:cs="Times New Roman"/>
          <w:color w:val="FFFFFF" w:themeColor="background1"/>
          <w:sz w:val="24"/>
          <w:szCs w:val="24"/>
        </w:rPr>
        <w:t>tarafından</w:t>
      </w:r>
      <w:r w:rsidRPr="00745B23">
        <w:rPr>
          <w:rFonts w:ascii="Times New Roman" w:eastAsia="Times New Roman" w:hAnsi="Times New Roman" w:cs="Times New Roman"/>
          <w:color w:val="FFFFFF" w:themeColor="background1"/>
          <w:spacing w:val="42"/>
          <w:sz w:val="24"/>
          <w:szCs w:val="24"/>
        </w:rPr>
        <w:t xml:space="preserve"> </w:t>
      </w:r>
      <w:r w:rsidRPr="00745B23">
        <w:rPr>
          <w:rFonts w:ascii="Times New Roman" w:eastAsia="Times New Roman" w:hAnsi="Times New Roman" w:cs="Times New Roman"/>
          <w:b/>
          <w:bCs/>
          <w:color w:val="FFFFFF" w:themeColor="background1"/>
          <w:sz w:val="24"/>
          <w:szCs w:val="24"/>
        </w:rPr>
        <w:t>Y</w:t>
      </w:r>
      <w:r w:rsidRPr="00745B23">
        <w:rPr>
          <w:rFonts w:ascii="Times New Roman" w:eastAsia="Times New Roman" w:hAnsi="Times New Roman" w:cs="Times New Roman"/>
          <w:b/>
          <w:bCs/>
          <w:color w:val="FFFFFF" w:themeColor="background1"/>
          <w:spacing w:val="-1"/>
          <w:sz w:val="24"/>
          <w:szCs w:val="24"/>
        </w:rPr>
        <w:t>ü</w:t>
      </w:r>
      <w:r w:rsidRPr="00745B23">
        <w:rPr>
          <w:rFonts w:ascii="Times New Roman" w:eastAsia="Times New Roman" w:hAnsi="Times New Roman" w:cs="Times New Roman"/>
          <w:b/>
          <w:bCs/>
          <w:color w:val="FFFFFF" w:themeColor="background1"/>
          <w:sz w:val="24"/>
          <w:szCs w:val="24"/>
        </w:rPr>
        <w:t>ks</w:t>
      </w:r>
      <w:r w:rsidRPr="00745B23">
        <w:rPr>
          <w:rFonts w:ascii="Times New Roman" w:eastAsia="Times New Roman" w:hAnsi="Times New Roman" w:cs="Times New Roman"/>
          <w:b/>
          <w:bCs/>
          <w:color w:val="FFFFFF" w:themeColor="background1"/>
          <w:spacing w:val="-1"/>
          <w:sz w:val="24"/>
          <w:szCs w:val="24"/>
        </w:rPr>
        <w:t>e</w:t>
      </w:r>
      <w:r w:rsidRPr="00745B23">
        <w:rPr>
          <w:rFonts w:ascii="Times New Roman" w:eastAsia="Times New Roman" w:hAnsi="Times New Roman" w:cs="Times New Roman"/>
          <w:b/>
          <w:bCs/>
          <w:color w:val="FFFFFF" w:themeColor="background1"/>
          <w:sz w:val="24"/>
          <w:szCs w:val="24"/>
        </w:rPr>
        <w:t>k</w:t>
      </w:r>
      <w:r w:rsidRPr="00745B23">
        <w:rPr>
          <w:rFonts w:ascii="Times New Roman" w:eastAsia="Times New Roman" w:hAnsi="Times New Roman" w:cs="Times New Roman"/>
          <w:b/>
          <w:bCs/>
          <w:color w:val="FFFFFF" w:themeColor="background1"/>
          <w:spacing w:val="41"/>
          <w:sz w:val="24"/>
          <w:szCs w:val="24"/>
        </w:rPr>
        <w:t xml:space="preserve"> </w:t>
      </w:r>
      <w:r w:rsidRPr="00745B23">
        <w:rPr>
          <w:rFonts w:ascii="Times New Roman" w:eastAsia="Times New Roman" w:hAnsi="Times New Roman" w:cs="Times New Roman"/>
          <w:b/>
          <w:bCs/>
          <w:color w:val="FFFFFF" w:themeColor="background1"/>
          <w:sz w:val="24"/>
          <w:szCs w:val="24"/>
        </w:rPr>
        <w:t>Lisa</w:t>
      </w:r>
      <w:r w:rsidRPr="00745B23">
        <w:rPr>
          <w:rFonts w:ascii="Times New Roman" w:eastAsia="Times New Roman" w:hAnsi="Times New Roman" w:cs="Times New Roman"/>
          <w:b/>
          <w:bCs/>
          <w:color w:val="FFFFFF" w:themeColor="background1"/>
          <w:spacing w:val="-2"/>
          <w:sz w:val="24"/>
          <w:szCs w:val="24"/>
        </w:rPr>
        <w:t>n</w:t>
      </w:r>
      <w:r w:rsidRPr="00745B23">
        <w:rPr>
          <w:rFonts w:ascii="Times New Roman" w:eastAsia="Times New Roman" w:hAnsi="Times New Roman" w:cs="Times New Roman"/>
          <w:b/>
          <w:bCs/>
          <w:color w:val="FFFFFF" w:themeColor="background1"/>
          <w:sz w:val="24"/>
          <w:szCs w:val="24"/>
        </w:rPr>
        <w:t>s</w:t>
      </w:r>
      <w:r w:rsidRPr="00745B23">
        <w:rPr>
          <w:rFonts w:ascii="Times New Roman" w:eastAsia="Times New Roman" w:hAnsi="Times New Roman" w:cs="Times New Roman"/>
          <w:b/>
          <w:bCs/>
          <w:color w:val="FFFFFF" w:themeColor="background1"/>
          <w:spacing w:val="41"/>
          <w:sz w:val="24"/>
          <w:szCs w:val="24"/>
        </w:rPr>
        <w:t xml:space="preserve"> </w:t>
      </w:r>
      <w:r w:rsidRPr="00745B23">
        <w:rPr>
          <w:rFonts w:ascii="Times New Roman" w:eastAsia="Times New Roman" w:hAnsi="Times New Roman" w:cs="Times New Roman"/>
          <w:color w:val="FFFFFF" w:themeColor="background1"/>
          <w:sz w:val="24"/>
          <w:szCs w:val="24"/>
        </w:rPr>
        <w:t xml:space="preserve">/ </w:t>
      </w:r>
      <w:r w:rsidRPr="00745B23">
        <w:rPr>
          <w:rFonts w:ascii="Times New Roman" w:eastAsia="Times New Roman" w:hAnsi="Times New Roman" w:cs="Times New Roman"/>
          <w:b/>
          <w:bCs/>
          <w:color w:val="FFFFFF" w:themeColor="background1"/>
          <w:sz w:val="24"/>
          <w:szCs w:val="24"/>
        </w:rPr>
        <w:t xml:space="preserve">Doktora </w:t>
      </w:r>
      <w:r w:rsidRPr="00745B23">
        <w:rPr>
          <w:rFonts w:ascii="Times New Roman" w:eastAsia="Times New Roman" w:hAnsi="Times New Roman" w:cs="Times New Roman"/>
          <w:color w:val="FFFFFF" w:themeColor="background1"/>
          <w:sz w:val="24"/>
          <w:szCs w:val="24"/>
        </w:rPr>
        <w:t>T</w:t>
      </w:r>
      <w:r w:rsidRPr="00745B23">
        <w:rPr>
          <w:rFonts w:ascii="Times New Roman" w:eastAsia="Times New Roman" w:hAnsi="Times New Roman" w:cs="Times New Roman"/>
          <w:color w:val="FFFFFF" w:themeColor="background1"/>
          <w:spacing w:val="-2"/>
          <w:sz w:val="24"/>
          <w:szCs w:val="24"/>
        </w:rPr>
        <w:t>e</w:t>
      </w:r>
      <w:r w:rsidRPr="00745B23">
        <w:rPr>
          <w:rFonts w:ascii="Times New Roman" w:eastAsia="Times New Roman" w:hAnsi="Times New Roman" w:cs="Times New Roman"/>
          <w:color w:val="FFFFFF" w:themeColor="background1"/>
          <w:sz w:val="24"/>
          <w:szCs w:val="24"/>
        </w:rPr>
        <w:t>zi olarak k</w:t>
      </w:r>
      <w:r w:rsidRPr="00745B23">
        <w:rPr>
          <w:rFonts w:ascii="Times New Roman" w:eastAsia="Times New Roman" w:hAnsi="Times New Roman" w:cs="Times New Roman"/>
          <w:color w:val="FFFFFF" w:themeColor="background1"/>
          <w:spacing w:val="-1"/>
          <w:sz w:val="24"/>
          <w:szCs w:val="24"/>
        </w:rPr>
        <w:t>a</w:t>
      </w:r>
      <w:r w:rsidRPr="00745B23">
        <w:rPr>
          <w:rFonts w:ascii="Times New Roman" w:eastAsia="Times New Roman" w:hAnsi="Times New Roman" w:cs="Times New Roman"/>
          <w:color w:val="FFFFFF" w:themeColor="background1"/>
          <w:sz w:val="24"/>
          <w:szCs w:val="24"/>
        </w:rPr>
        <w:t>bul</w:t>
      </w:r>
      <w:r w:rsidRPr="00745B23">
        <w:rPr>
          <w:rFonts w:ascii="Times New Roman" w:eastAsia="Times New Roman" w:hAnsi="Times New Roman" w:cs="Times New Roman"/>
          <w:color w:val="FFFFFF" w:themeColor="background1"/>
          <w:spacing w:val="1"/>
          <w:sz w:val="24"/>
          <w:szCs w:val="24"/>
        </w:rPr>
        <w:t xml:space="preserve"> </w:t>
      </w:r>
      <w:r w:rsidRPr="00745B23">
        <w:rPr>
          <w:rFonts w:ascii="Times New Roman" w:eastAsia="Times New Roman" w:hAnsi="Times New Roman" w:cs="Times New Roman"/>
          <w:color w:val="FFFFFF" w:themeColor="background1"/>
          <w:sz w:val="24"/>
          <w:szCs w:val="24"/>
        </w:rPr>
        <w:t>edil</w:t>
      </w:r>
      <w:r w:rsidRPr="00745B23">
        <w:rPr>
          <w:rFonts w:ascii="Times New Roman" w:eastAsia="Times New Roman" w:hAnsi="Times New Roman" w:cs="Times New Roman"/>
          <w:color w:val="FFFFFF" w:themeColor="background1"/>
          <w:spacing w:val="-2"/>
          <w:sz w:val="24"/>
          <w:szCs w:val="24"/>
        </w:rPr>
        <w:t>m</w:t>
      </w:r>
      <w:r w:rsidRPr="00745B23">
        <w:rPr>
          <w:rFonts w:ascii="Times New Roman" w:eastAsia="Times New Roman" w:hAnsi="Times New Roman" w:cs="Times New Roman"/>
          <w:color w:val="FFFFFF" w:themeColor="background1"/>
          <w:sz w:val="24"/>
          <w:szCs w:val="24"/>
        </w:rPr>
        <w:t>iştir.</w:t>
      </w:r>
    </w:p>
    <w:p w14:paraId="13688FA5" w14:textId="77777777" w:rsidR="00320FA6" w:rsidRPr="00745B23" w:rsidRDefault="00320FA6" w:rsidP="00B77868">
      <w:pPr>
        <w:spacing w:line="360" w:lineRule="auto"/>
        <w:ind w:right="-6"/>
        <w:rPr>
          <w:color w:val="FFFFFF" w:themeColor="background1"/>
          <w:sz w:val="20"/>
          <w:szCs w:val="20"/>
        </w:rPr>
      </w:pPr>
    </w:p>
    <w:p w14:paraId="2D5B5DCC" w14:textId="77777777" w:rsidR="00320FA6" w:rsidRPr="00745B23" w:rsidRDefault="00320FA6" w:rsidP="00B77868">
      <w:pPr>
        <w:spacing w:line="360" w:lineRule="auto"/>
        <w:ind w:right="-6"/>
        <w:rPr>
          <w:color w:val="FFFFFF" w:themeColor="background1"/>
        </w:rPr>
      </w:pPr>
    </w:p>
    <w:p w14:paraId="252A1F12" w14:textId="77777777" w:rsidR="00320FA6" w:rsidRPr="00745B23" w:rsidRDefault="008A3E8A" w:rsidP="00B77868">
      <w:pPr>
        <w:pStyle w:val="GvdeMetni"/>
        <w:spacing w:line="360" w:lineRule="auto"/>
        <w:ind w:left="0" w:right="-6"/>
        <w:jc w:val="center"/>
        <w:rPr>
          <w:color w:val="FFFFFF" w:themeColor="background1"/>
        </w:rPr>
      </w:pPr>
      <w:r w:rsidRPr="00745B23">
        <w:rPr>
          <w:color w:val="FFFFFF" w:themeColor="background1"/>
        </w:rPr>
        <w:t>………….</w:t>
      </w:r>
    </w:p>
    <w:p w14:paraId="5BF6C5B6" w14:textId="77777777" w:rsidR="00320FA6" w:rsidRPr="00745B23" w:rsidRDefault="00320FA6" w:rsidP="00B77868">
      <w:pPr>
        <w:spacing w:line="360" w:lineRule="auto"/>
        <w:ind w:right="-6"/>
        <w:rPr>
          <w:rFonts w:ascii="Times New Roman" w:hAnsi="Times New Roman" w:cs="Times New Roman"/>
          <w:color w:val="FFFFFF" w:themeColor="background1"/>
          <w:sz w:val="24"/>
          <w:szCs w:val="24"/>
        </w:rPr>
      </w:pPr>
    </w:p>
    <w:p w14:paraId="250BBE98" w14:textId="107F4E6E" w:rsidR="00320FA6" w:rsidRPr="00745B23" w:rsidRDefault="00B25CD2" w:rsidP="00B25CD2">
      <w:pPr>
        <w:spacing w:line="360" w:lineRule="auto"/>
        <w:ind w:right="-6"/>
        <w:jc w:val="center"/>
        <w:rPr>
          <w:rFonts w:ascii="Times New Roman" w:eastAsia="Times New Roman" w:hAnsi="Times New Roman" w:cs="Times New Roman"/>
          <w:color w:val="FFFFFF" w:themeColor="background1"/>
          <w:sz w:val="24"/>
          <w:szCs w:val="24"/>
        </w:rPr>
      </w:pPr>
      <w:r w:rsidRPr="00745B23">
        <w:rPr>
          <w:rFonts w:ascii="Times New Roman" w:hAnsi="Times New Roman" w:cs="Times New Roman"/>
          <w:b/>
          <w:color w:val="FFFFFF" w:themeColor="background1"/>
          <w:sz w:val="24"/>
          <w:szCs w:val="24"/>
        </w:rPr>
        <w:t>Prof. Dr. Alparslan DEMİR</w:t>
      </w:r>
      <w:r w:rsidRPr="00745B23">
        <w:rPr>
          <w:rFonts w:ascii="Times New Roman" w:hAnsi="Times New Roman" w:cs="Times New Roman"/>
          <w:color w:val="FFFFFF" w:themeColor="background1"/>
          <w:sz w:val="24"/>
          <w:szCs w:val="24"/>
        </w:rPr>
        <w:t xml:space="preserve"> </w:t>
      </w:r>
      <w:r w:rsidR="008A3E8A" w:rsidRPr="00745B23">
        <w:rPr>
          <w:rFonts w:ascii="Times New Roman" w:eastAsia="Times New Roman" w:hAnsi="Times New Roman" w:cs="Times New Roman"/>
          <w:color w:val="FFFFFF" w:themeColor="background1"/>
          <w:sz w:val="24"/>
          <w:szCs w:val="24"/>
        </w:rPr>
        <w:t>( Başkan )</w:t>
      </w:r>
    </w:p>
    <w:p w14:paraId="4381A657" w14:textId="77777777" w:rsidR="00320FA6" w:rsidRPr="00745B23" w:rsidRDefault="008A3E8A" w:rsidP="00B77868">
      <w:pPr>
        <w:pStyle w:val="GvdeMetni"/>
        <w:spacing w:line="360" w:lineRule="auto"/>
        <w:ind w:left="0" w:right="-6"/>
        <w:jc w:val="center"/>
        <w:rPr>
          <w:color w:val="FFFFFF" w:themeColor="background1"/>
        </w:rPr>
      </w:pPr>
      <w:r w:rsidRPr="00745B23">
        <w:rPr>
          <w:color w:val="FFFFFF" w:themeColor="background1"/>
        </w:rPr>
        <w:t>………….</w:t>
      </w:r>
    </w:p>
    <w:p w14:paraId="5FD71D4A" w14:textId="77777777" w:rsidR="00320FA6" w:rsidRPr="00745B23" w:rsidRDefault="00320FA6" w:rsidP="00B77868">
      <w:pPr>
        <w:spacing w:line="360" w:lineRule="auto"/>
        <w:ind w:right="-6"/>
        <w:rPr>
          <w:color w:val="FFFFFF" w:themeColor="background1"/>
          <w:sz w:val="13"/>
          <w:szCs w:val="13"/>
        </w:rPr>
      </w:pPr>
    </w:p>
    <w:p w14:paraId="5A8B76E0" w14:textId="23FDD5FE" w:rsidR="00320FA6" w:rsidRPr="00745B23" w:rsidRDefault="008A3E8A" w:rsidP="00B77868">
      <w:pPr>
        <w:pStyle w:val="GvdeMetni"/>
        <w:spacing w:line="360" w:lineRule="auto"/>
        <w:ind w:left="0" w:right="-6"/>
        <w:jc w:val="center"/>
        <w:rPr>
          <w:color w:val="FFFFFF" w:themeColor="background1"/>
        </w:rPr>
      </w:pPr>
      <w:r w:rsidRPr="00745B23">
        <w:rPr>
          <w:b/>
          <w:color w:val="FFFFFF" w:themeColor="background1"/>
        </w:rPr>
        <w:t>Doç.</w:t>
      </w:r>
      <w:r w:rsidR="002A3DE8" w:rsidRPr="00745B23">
        <w:rPr>
          <w:b/>
          <w:color w:val="FFFFFF" w:themeColor="background1"/>
        </w:rPr>
        <w:t xml:space="preserve"> </w:t>
      </w:r>
      <w:r w:rsidRPr="00745B23">
        <w:rPr>
          <w:b/>
          <w:color w:val="FFFFFF" w:themeColor="background1"/>
        </w:rPr>
        <w:t>Dr. Ke</w:t>
      </w:r>
      <w:r w:rsidRPr="00745B23">
        <w:rPr>
          <w:b/>
          <w:color w:val="FFFFFF" w:themeColor="background1"/>
          <w:spacing w:val="-3"/>
        </w:rPr>
        <w:t>m</w:t>
      </w:r>
      <w:r w:rsidRPr="00745B23">
        <w:rPr>
          <w:b/>
          <w:color w:val="FFFFFF" w:themeColor="background1"/>
        </w:rPr>
        <w:t>al SA</w:t>
      </w:r>
      <w:r w:rsidRPr="00745B23">
        <w:rPr>
          <w:b/>
          <w:color w:val="FFFFFF" w:themeColor="background1"/>
          <w:spacing w:val="-1"/>
        </w:rPr>
        <w:t>Y</w:t>
      </w:r>
      <w:r w:rsidRPr="00745B23">
        <w:rPr>
          <w:b/>
          <w:color w:val="FFFFFF" w:themeColor="background1"/>
        </w:rPr>
        <w:t>LAN</w:t>
      </w:r>
      <w:r w:rsidRPr="00745B23">
        <w:rPr>
          <w:color w:val="FFFFFF" w:themeColor="background1"/>
          <w:spacing w:val="1"/>
        </w:rPr>
        <w:t xml:space="preserve"> </w:t>
      </w:r>
      <w:r w:rsidRPr="00745B23">
        <w:rPr>
          <w:color w:val="FFFFFF" w:themeColor="background1"/>
        </w:rPr>
        <w:t>( Danış</w:t>
      </w:r>
      <w:r w:rsidRPr="00745B23">
        <w:rPr>
          <w:color w:val="FFFFFF" w:themeColor="background1"/>
          <w:spacing w:val="-2"/>
        </w:rPr>
        <w:t>m</w:t>
      </w:r>
      <w:r w:rsidRPr="00745B23">
        <w:rPr>
          <w:color w:val="FFFFFF" w:themeColor="background1"/>
          <w:spacing w:val="1"/>
        </w:rPr>
        <w:t>a</w:t>
      </w:r>
      <w:r w:rsidRPr="00745B23">
        <w:rPr>
          <w:color w:val="FFFFFF" w:themeColor="background1"/>
        </w:rPr>
        <w:t>n )</w:t>
      </w:r>
    </w:p>
    <w:p w14:paraId="335C44CB" w14:textId="77777777" w:rsidR="00320FA6" w:rsidRPr="00745B23" w:rsidRDefault="00320FA6" w:rsidP="00B77868">
      <w:pPr>
        <w:spacing w:line="360" w:lineRule="auto"/>
        <w:ind w:right="-6"/>
        <w:rPr>
          <w:color w:val="FFFFFF" w:themeColor="background1"/>
          <w:sz w:val="15"/>
          <w:szCs w:val="15"/>
        </w:rPr>
      </w:pPr>
    </w:p>
    <w:p w14:paraId="75C7FC48" w14:textId="77777777" w:rsidR="00320FA6" w:rsidRPr="00745B23" w:rsidRDefault="008A3E8A" w:rsidP="00B77868">
      <w:pPr>
        <w:pStyle w:val="GvdeMetni"/>
        <w:spacing w:line="360" w:lineRule="auto"/>
        <w:ind w:left="0" w:right="-6"/>
        <w:jc w:val="center"/>
        <w:rPr>
          <w:color w:val="FFFFFF" w:themeColor="background1"/>
        </w:rPr>
      </w:pPr>
      <w:r w:rsidRPr="00745B23">
        <w:rPr>
          <w:color w:val="FFFFFF" w:themeColor="background1"/>
        </w:rPr>
        <w:t>………….</w:t>
      </w:r>
    </w:p>
    <w:p w14:paraId="14263C83" w14:textId="77777777" w:rsidR="00320FA6" w:rsidRPr="00745B23" w:rsidRDefault="00320FA6" w:rsidP="00B77868">
      <w:pPr>
        <w:spacing w:line="360" w:lineRule="auto"/>
        <w:ind w:right="-6"/>
        <w:rPr>
          <w:color w:val="FFFFFF" w:themeColor="background1"/>
          <w:sz w:val="13"/>
          <w:szCs w:val="13"/>
        </w:rPr>
      </w:pPr>
    </w:p>
    <w:p w14:paraId="19EC25DD" w14:textId="513FFBA8" w:rsidR="00320FA6" w:rsidRPr="00745B23" w:rsidRDefault="00B25CD2" w:rsidP="00B77868">
      <w:pPr>
        <w:spacing w:line="360" w:lineRule="auto"/>
        <w:ind w:right="-6"/>
        <w:jc w:val="center"/>
        <w:rPr>
          <w:rFonts w:ascii="Times New Roman" w:eastAsia="Times New Roman" w:hAnsi="Times New Roman" w:cs="Times New Roman"/>
          <w:color w:val="FFFFFF" w:themeColor="background1"/>
          <w:sz w:val="24"/>
          <w:szCs w:val="24"/>
        </w:rPr>
      </w:pPr>
      <w:r w:rsidRPr="00745B23">
        <w:rPr>
          <w:rFonts w:ascii="Times New Roman" w:eastAsia="Times New Roman" w:hAnsi="Times New Roman" w:cs="Times New Roman"/>
          <w:b/>
          <w:bCs/>
          <w:color w:val="FFFFFF" w:themeColor="background1"/>
          <w:sz w:val="24"/>
          <w:szCs w:val="24"/>
        </w:rPr>
        <w:t xml:space="preserve">Dr. Öğretim Üyesi Merve KARAÇAY </w:t>
      </w:r>
      <w:r w:rsidRPr="00745B23">
        <w:rPr>
          <w:rFonts w:ascii="Times New Roman" w:eastAsia="Times New Roman" w:hAnsi="Times New Roman" w:cs="Times New Roman"/>
          <w:b/>
          <w:bCs/>
          <w:color w:val="FFFFFF" w:themeColor="background1"/>
          <w:sz w:val="24"/>
          <w:szCs w:val="24"/>
          <w:lang w:val="tr-TR"/>
        </w:rPr>
        <w:t>TÜRKAL</w:t>
      </w:r>
      <w:r w:rsidR="008A3E8A" w:rsidRPr="00745B23">
        <w:rPr>
          <w:rFonts w:ascii="Times New Roman" w:eastAsia="Times New Roman" w:hAnsi="Times New Roman" w:cs="Times New Roman"/>
          <w:b/>
          <w:bCs/>
          <w:color w:val="FFFFFF" w:themeColor="background1"/>
          <w:sz w:val="24"/>
          <w:szCs w:val="24"/>
        </w:rPr>
        <w:t xml:space="preserve"> </w:t>
      </w:r>
      <w:r w:rsidR="008A3E8A" w:rsidRPr="00745B23">
        <w:rPr>
          <w:rFonts w:ascii="Times New Roman" w:eastAsia="Times New Roman" w:hAnsi="Times New Roman" w:cs="Times New Roman"/>
          <w:color w:val="FFFFFF" w:themeColor="background1"/>
          <w:sz w:val="24"/>
          <w:szCs w:val="24"/>
        </w:rPr>
        <w:t>( Üye )</w:t>
      </w:r>
    </w:p>
    <w:p w14:paraId="13755293" w14:textId="77777777" w:rsidR="00320FA6" w:rsidRPr="00745B23" w:rsidRDefault="00320FA6" w:rsidP="00B77868">
      <w:pPr>
        <w:spacing w:line="360" w:lineRule="auto"/>
        <w:ind w:right="-6"/>
        <w:rPr>
          <w:color w:val="FFFFFF" w:themeColor="background1"/>
          <w:sz w:val="20"/>
          <w:szCs w:val="20"/>
        </w:rPr>
      </w:pPr>
    </w:p>
    <w:p w14:paraId="16ED893A" w14:textId="77777777" w:rsidR="00320FA6" w:rsidRPr="00745B23" w:rsidRDefault="00320FA6" w:rsidP="00B77868">
      <w:pPr>
        <w:spacing w:line="360" w:lineRule="auto"/>
        <w:ind w:right="-6"/>
        <w:rPr>
          <w:color w:val="FFFFFF" w:themeColor="background1"/>
          <w:sz w:val="20"/>
          <w:szCs w:val="20"/>
        </w:rPr>
      </w:pPr>
    </w:p>
    <w:p w14:paraId="31B635E9" w14:textId="77777777" w:rsidR="00320FA6" w:rsidRPr="00745B23" w:rsidRDefault="00320FA6" w:rsidP="00B77868">
      <w:pPr>
        <w:spacing w:line="360" w:lineRule="auto"/>
        <w:ind w:right="-6"/>
        <w:rPr>
          <w:rFonts w:ascii="Times New Roman" w:eastAsia="Times New Roman" w:hAnsi="Times New Roman" w:cs="Times New Roman"/>
          <w:color w:val="FFFFFF" w:themeColor="background1"/>
          <w:sz w:val="24"/>
          <w:szCs w:val="24"/>
        </w:rPr>
      </w:pPr>
    </w:p>
    <w:p w14:paraId="363EFC32" w14:textId="77777777" w:rsidR="00B77868" w:rsidRPr="00745B23" w:rsidRDefault="00B77868" w:rsidP="00B77868">
      <w:pPr>
        <w:spacing w:line="300" w:lineRule="auto"/>
        <w:jc w:val="both"/>
        <w:rPr>
          <w:rFonts w:ascii="Times New Roman" w:eastAsia="Times New Roman" w:hAnsi="Times New Roman" w:cs="Times New Roman"/>
          <w:color w:val="FFFFFF" w:themeColor="background1"/>
          <w:sz w:val="24"/>
          <w:szCs w:val="24"/>
        </w:rPr>
      </w:pPr>
      <w:r w:rsidRPr="00745B23">
        <w:rPr>
          <w:rFonts w:ascii="Times New Roman" w:eastAsia="Times New Roman" w:hAnsi="Times New Roman" w:cs="Times New Roman"/>
          <w:color w:val="FFFFFF" w:themeColor="background1"/>
          <w:sz w:val="24"/>
          <w:szCs w:val="24"/>
        </w:rPr>
        <w:t>Lisansüstü tez savunma sınavında başarılı bulunarak kabul edilen bu tezin ciltlenmiş hali, ..... /..... /......... tarihli ve ……… / ….. sayılı Enstitü Yönetim Kurulu toplantısında görüşülmüş ve Tez Yazım Kılavuzuna uygun bulunarak onaylanmıştır.</w:t>
      </w:r>
    </w:p>
    <w:p w14:paraId="295DC7C2" w14:textId="77777777" w:rsidR="00B77868" w:rsidRPr="00745B23" w:rsidRDefault="00B77868" w:rsidP="00B77868">
      <w:pPr>
        <w:shd w:val="clear" w:color="auto" w:fill="FFFFFF"/>
        <w:autoSpaceDE w:val="0"/>
        <w:autoSpaceDN w:val="0"/>
        <w:adjustRightInd w:val="0"/>
        <w:spacing w:line="360" w:lineRule="auto"/>
        <w:jc w:val="both"/>
        <w:rPr>
          <w:rFonts w:ascii="Times New Roman" w:eastAsia="Times New Roman" w:hAnsi="Times New Roman" w:cs="Times New Roman"/>
          <w:color w:val="FFFFFF" w:themeColor="background1"/>
          <w:sz w:val="24"/>
          <w:szCs w:val="24"/>
        </w:rPr>
      </w:pPr>
    </w:p>
    <w:p w14:paraId="0DC51CCB" w14:textId="77777777" w:rsidR="00B77868" w:rsidRPr="00745B23" w:rsidRDefault="00B77868" w:rsidP="00B77868">
      <w:pPr>
        <w:shd w:val="clear" w:color="auto" w:fill="FFFFFF"/>
        <w:autoSpaceDE w:val="0"/>
        <w:autoSpaceDN w:val="0"/>
        <w:adjustRightInd w:val="0"/>
        <w:spacing w:line="360" w:lineRule="auto"/>
        <w:jc w:val="right"/>
        <w:rPr>
          <w:rFonts w:ascii="Times New Roman" w:eastAsia="Times New Roman" w:hAnsi="Times New Roman" w:cs="Times New Roman"/>
          <w:color w:val="FFFFFF" w:themeColor="background1"/>
          <w:sz w:val="24"/>
          <w:szCs w:val="24"/>
        </w:rPr>
      </w:pPr>
      <w:r w:rsidRPr="00745B23">
        <w:rPr>
          <w:rFonts w:ascii="Times New Roman" w:eastAsia="Times New Roman" w:hAnsi="Times New Roman" w:cs="Times New Roman"/>
          <w:color w:val="FFFFFF" w:themeColor="background1"/>
          <w:sz w:val="24"/>
          <w:szCs w:val="24"/>
        </w:rPr>
        <w:t>. .  / . . / . . . .</w:t>
      </w:r>
    </w:p>
    <w:p w14:paraId="5DEE5DE1" w14:textId="77777777" w:rsidR="00B77868" w:rsidRPr="00745B23" w:rsidRDefault="00B77868" w:rsidP="00B77868">
      <w:pPr>
        <w:pStyle w:val="Default"/>
        <w:shd w:val="clear" w:color="auto" w:fill="FFFFFF"/>
        <w:suppressAutoHyphens w:val="0"/>
        <w:spacing w:line="360" w:lineRule="auto"/>
        <w:jc w:val="right"/>
        <w:rPr>
          <w:color w:val="FFFFFF" w:themeColor="background1"/>
          <w:lang w:val="en-US" w:eastAsia="en-US" w:bidi="ar-SA"/>
        </w:rPr>
      </w:pPr>
      <w:r w:rsidRPr="00745B23">
        <w:rPr>
          <w:color w:val="FFFFFF" w:themeColor="background1"/>
          <w:lang w:val="en-US" w:eastAsia="en-US" w:bidi="ar-SA"/>
        </w:rPr>
        <w:t>………….</w:t>
      </w:r>
    </w:p>
    <w:p w14:paraId="1C945B2E" w14:textId="77777777" w:rsidR="00B77868" w:rsidRPr="00745B23" w:rsidRDefault="00B77868" w:rsidP="00B77868">
      <w:pPr>
        <w:shd w:val="clear" w:color="auto" w:fill="FFFFFF"/>
        <w:autoSpaceDE w:val="0"/>
        <w:autoSpaceDN w:val="0"/>
        <w:adjustRightInd w:val="0"/>
        <w:spacing w:line="360" w:lineRule="auto"/>
        <w:jc w:val="right"/>
        <w:rPr>
          <w:rFonts w:ascii="Times New Roman" w:eastAsia="Times New Roman" w:hAnsi="Times New Roman" w:cs="Times New Roman"/>
          <w:b/>
          <w:bCs/>
          <w:color w:val="FFFFFF" w:themeColor="background1"/>
          <w:sz w:val="24"/>
          <w:szCs w:val="24"/>
        </w:rPr>
      </w:pPr>
      <w:r w:rsidRPr="00745B23">
        <w:rPr>
          <w:rFonts w:ascii="Times New Roman" w:eastAsia="Times New Roman" w:hAnsi="Times New Roman" w:cs="Times New Roman"/>
          <w:b/>
          <w:bCs/>
          <w:color w:val="FFFFFF" w:themeColor="background1"/>
          <w:sz w:val="24"/>
          <w:szCs w:val="24"/>
        </w:rPr>
        <w:t>Prof. Dr. Ekrem CENGİZ</w:t>
      </w:r>
    </w:p>
    <w:p w14:paraId="027AB068" w14:textId="77777777" w:rsidR="00B77868" w:rsidRPr="00745B23" w:rsidRDefault="00B77868" w:rsidP="00B77868">
      <w:pPr>
        <w:shd w:val="clear" w:color="auto" w:fill="FFFFFF"/>
        <w:autoSpaceDE w:val="0"/>
        <w:autoSpaceDN w:val="0"/>
        <w:adjustRightInd w:val="0"/>
        <w:spacing w:line="360" w:lineRule="auto"/>
        <w:jc w:val="right"/>
        <w:rPr>
          <w:rFonts w:ascii="Times New Roman" w:eastAsia="Times New Roman" w:hAnsi="Times New Roman" w:cs="Times New Roman"/>
          <w:b/>
          <w:bCs/>
          <w:color w:val="FFFFFF" w:themeColor="background1"/>
          <w:sz w:val="24"/>
          <w:szCs w:val="24"/>
        </w:rPr>
        <w:sectPr w:rsidR="00B77868" w:rsidRPr="00745B23" w:rsidSect="00B77868">
          <w:footerReference w:type="first" r:id="rId12"/>
          <w:pgSz w:w="11906" w:h="16838" w:code="9"/>
          <w:pgMar w:top="1701" w:right="1134" w:bottom="1701" w:left="2268" w:header="709" w:footer="709" w:gutter="0"/>
          <w:pgNumType w:fmt="upperRoman" w:start="3"/>
          <w:cols w:space="708"/>
          <w:titlePg/>
          <w:docGrid w:linePitch="360"/>
        </w:sectPr>
      </w:pPr>
      <w:r w:rsidRPr="00745B23">
        <w:rPr>
          <w:rFonts w:ascii="Times New Roman" w:eastAsia="Times New Roman" w:hAnsi="Times New Roman" w:cs="Times New Roman"/>
          <w:b/>
          <w:bCs/>
          <w:color w:val="FFFFFF" w:themeColor="background1"/>
          <w:sz w:val="24"/>
          <w:szCs w:val="24"/>
        </w:rPr>
        <w:t>Enstitü Müdürü</w:t>
      </w:r>
    </w:p>
    <w:p w14:paraId="2991C78C" w14:textId="77777777" w:rsidR="00EE36EE" w:rsidRDefault="00EE36EE" w:rsidP="00EE36EE">
      <w:pPr>
        <w:pStyle w:val="Balk1"/>
        <w:rPr>
          <w:rtl/>
        </w:rPr>
      </w:pPr>
    </w:p>
    <w:p w14:paraId="58A11C66" w14:textId="77777777" w:rsidR="00EE36EE" w:rsidRDefault="00EE36EE" w:rsidP="00EE36EE">
      <w:pPr>
        <w:pStyle w:val="Balk1"/>
        <w:rPr>
          <w:rtl/>
        </w:rPr>
      </w:pPr>
    </w:p>
    <w:p w14:paraId="576A9F7B" w14:textId="77777777" w:rsidR="00320FA6" w:rsidRPr="00B77868" w:rsidRDefault="008A3E8A" w:rsidP="00EE36EE">
      <w:pPr>
        <w:pStyle w:val="Balk1"/>
        <w:spacing w:line="360" w:lineRule="auto"/>
      </w:pPr>
      <w:bookmarkStart w:id="2" w:name="_Toc58536056"/>
      <w:r w:rsidRPr="00B77868">
        <w:t>BİLDİRİM</w:t>
      </w:r>
      <w:bookmarkEnd w:id="2"/>
    </w:p>
    <w:p w14:paraId="15E8DE1D" w14:textId="77777777" w:rsidR="00320FA6" w:rsidRDefault="00320FA6" w:rsidP="00EE36EE">
      <w:pPr>
        <w:spacing w:line="360" w:lineRule="auto"/>
        <w:jc w:val="both"/>
        <w:rPr>
          <w:sz w:val="20"/>
          <w:szCs w:val="20"/>
        </w:rPr>
      </w:pPr>
    </w:p>
    <w:p w14:paraId="219DB0F7" w14:textId="30323914" w:rsidR="00320FA6" w:rsidRPr="00B77868" w:rsidRDefault="008A3E8A" w:rsidP="00702442">
      <w:pPr>
        <w:pStyle w:val="GvdeMetniGirintisi"/>
      </w:pPr>
      <w:r>
        <w:t>Yüksek</w:t>
      </w:r>
      <w:r w:rsidRPr="00B77868">
        <w:t xml:space="preserve"> </w:t>
      </w:r>
      <w:r>
        <w:t>Lisans</w:t>
      </w:r>
      <w:r w:rsidRPr="00B77868">
        <w:t xml:space="preserve"> </w:t>
      </w:r>
      <w:r>
        <w:t>olarak</w:t>
      </w:r>
      <w:r w:rsidRPr="00B77868">
        <w:t xml:space="preserve"> h</w:t>
      </w:r>
      <w:r>
        <w:t>azırla</w:t>
      </w:r>
      <w:r w:rsidRPr="00B77868">
        <w:t>m</w:t>
      </w:r>
      <w:r>
        <w:t>ış</w:t>
      </w:r>
      <w:r w:rsidRPr="00B77868">
        <w:t xml:space="preserve"> </w:t>
      </w:r>
      <w:r>
        <w:t>olduğ</w:t>
      </w:r>
      <w:r w:rsidRPr="00B77868">
        <w:t>u</w:t>
      </w:r>
      <w:r w:rsidRPr="00FF1BFD">
        <w:t xml:space="preserve">m </w:t>
      </w:r>
      <w:r w:rsidR="00A10C21" w:rsidRPr="00FF1BFD">
        <w:t>“6 ve 7 Numaralı</w:t>
      </w:r>
      <w:r w:rsidR="00702442" w:rsidRPr="00FF1BFD">
        <w:t xml:space="preserve"> Trabzon Ahkȃm Def</w:t>
      </w:r>
      <w:r w:rsidR="002A3DE8" w:rsidRPr="00FF1BFD">
        <w:t>terlerine Göre Gümüşhane Sancağ</w:t>
      </w:r>
      <w:r w:rsidR="002A3DE8" w:rsidRPr="00FF1BFD">
        <w:rPr>
          <w:lang w:val="tr-TR"/>
        </w:rPr>
        <w:t>ı</w:t>
      </w:r>
      <w:r w:rsidR="00702442" w:rsidRPr="00FF1BFD">
        <w:t xml:space="preserve">” </w:t>
      </w:r>
      <w:r>
        <w:t>isi</w:t>
      </w:r>
      <w:r w:rsidRPr="00B77868">
        <w:t>m</w:t>
      </w:r>
      <w:r>
        <w:t>li</w:t>
      </w:r>
      <w:r w:rsidR="00B77868">
        <w:t xml:space="preserve"> </w:t>
      </w:r>
      <w:r>
        <w:t>bu</w:t>
      </w:r>
      <w:r w:rsidR="00B77868">
        <w:t xml:space="preserve"> </w:t>
      </w:r>
      <w:r w:rsidRPr="00B77868">
        <w:t>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 Lisansüstü Eğitim-Öğretim yönetmeliğinin ilgili maddeleri uyarınca gereğinin yapılmasını arz ederim.</w:t>
      </w:r>
    </w:p>
    <w:p w14:paraId="5FA0AAD2" w14:textId="77777777" w:rsidR="00320FA6" w:rsidRPr="00B77868" w:rsidRDefault="008A3E8A" w:rsidP="00931417">
      <w:pPr>
        <w:pStyle w:val="GvdeMetni"/>
        <w:spacing w:line="360" w:lineRule="auto"/>
        <w:ind w:left="0" w:firstLine="720"/>
        <w:jc w:val="both"/>
        <w:rPr>
          <w:rFonts w:cs="Times New Roman"/>
        </w:rPr>
      </w:pPr>
      <w:r w:rsidRPr="00B77868">
        <w:rPr>
          <w:rFonts w:cs="Times New Roman"/>
        </w:rPr>
        <w:t>Lisansüstü Eğitim</w:t>
      </w:r>
      <w:r>
        <w:rPr>
          <w:rFonts w:cs="Times New Roman"/>
        </w:rPr>
        <w:t>-</w:t>
      </w:r>
      <w:r w:rsidRPr="00B77868">
        <w:rPr>
          <w:rFonts w:cs="Times New Roman"/>
        </w:rPr>
        <w:t>Öğretim yönetmeliğinin ilgili maddeleri uyarınca gereğinin yapılmasını arz ederim.</w:t>
      </w:r>
    </w:p>
    <w:p w14:paraId="31C61122"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168C0CD6"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15D52C29"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2E0BE023"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18A25DE2"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27F85F4D"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7E6CC949"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2E72FE31"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0C8E5D45"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4C9CCDC6"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368EF720"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25AB6A6E"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3C1ED5B4" w14:textId="77777777" w:rsidR="00320FA6" w:rsidRPr="00B77868" w:rsidRDefault="00320FA6" w:rsidP="00B77868">
      <w:pPr>
        <w:spacing w:line="200" w:lineRule="exact"/>
        <w:jc w:val="both"/>
        <w:rPr>
          <w:rFonts w:ascii="Times New Roman" w:eastAsia="Times New Roman" w:hAnsi="Times New Roman" w:cs="Times New Roman"/>
          <w:sz w:val="24"/>
          <w:szCs w:val="24"/>
        </w:rPr>
      </w:pPr>
    </w:p>
    <w:p w14:paraId="05F928C5" w14:textId="77777777" w:rsidR="00320FA6" w:rsidRPr="00B77868" w:rsidRDefault="00320FA6" w:rsidP="00931417">
      <w:pPr>
        <w:spacing w:line="200" w:lineRule="exact"/>
        <w:jc w:val="right"/>
        <w:rPr>
          <w:rFonts w:ascii="Times New Roman" w:eastAsia="Times New Roman" w:hAnsi="Times New Roman" w:cs="Times New Roman"/>
          <w:sz w:val="24"/>
          <w:szCs w:val="24"/>
        </w:rPr>
      </w:pPr>
    </w:p>
    <w:p w14:paraId="429DC0E4" w14:textId="77777777" w:rsidR="00320FA6" w:rsidRPr="00B77868" w:rsidRDefault="00320FA6" w:rsidP="00931417">
      <w:pPr>
        <w:spacing w:line="200" w:lineRule="exact"/>
        <w:jc w:val="right"/>
        <w:rPr>
          <w:rFonts w:ascii="Times New Roman" w:eastAsia="Times New Roman" w:hAnsi="Times New Roman" w:cs="Times New Roman"/>
          <w:sz w:val="24"/>
          <w:szCs w:val="24"/>
        </w:rPr>
      </w:pPr>
    </w:p>
    <w:p w14:paraId="38FDD4ED" w14:textId="77777777" w:rsidR="00320FA6" w:rsidRPr="00B77868" w:rsidRDefault="00320FA6" w:rsidP="00931417">
      <w:pPr>
        <w:spacing w:line="200" w:lineRule="exact"/>
        <w:jc w:val="right"/>
        <w:rPr>
          <w:rFonts w:ascii="Times New Roman" w:eastAsia="Times New Roman" w:hAnsi="Times New Roman" w:cs="Times New Roman"/>
          <w:sz w:val="24"/>
          <w:szCs w:val="24"/>
        </w:rPr>
      </w:pPr>
    </w:p>
    <w:p w14:paraId="7CDE69BA" w14:textId="77777777" w:rsidR="00320FA6" w:rsidRPr="00B77868" w:rsidRDefault="00320FA6" w:rsidP="00931417">
      <w:pPr>
        <w:spacing w:before="15" w:line="260" w:lineRule="exact"/>
        <w:jc w:val="right"/>
        <w:rPr>
          <w:rFonts w:ascii="Times New Roman" w:eastAsia="Times New Roman" w:hAnsi="Times New Roman" w:cs="Times New Roman"/>
          <w:sz w:val="24"/>
          <w:szCs w:val="24"/>
        </w:rPr>
      </w:pPr>
    </w:p>
    <w:p w14:paraId="7B8AF868" w14:textId="27AB2974" w:rsidR="00320FA6" w:rsidRDefault="00431019" w:rsidP="00931417">
      <w:pPr>
        <w:pStyle w:val="GvdeMetni"/>
        <w:ind w:left="0"/>
        <w:jc w:val="right"/>
        <w:rPr>
          <w:rFonts w:cs="Times New Roman"/>
        </w:rPr>
      </w:pPr>
      <w:r>
        <w:rPr>
          <w:rFonts w:cs="Times New Roman"/>
        </w:rPr>
        <w:t>30</w:t>
      </w:r>
      <w:r w:rsidR="008A3E8A" w:rsidRPr="00B77868">
        <w:rPr>
          <w:rFonts w:cs="Times New Roman"/>
        </w:rPr>
        <w:t xml:space="preserve"> / </w:t>
      </w:r>
      <w:r w:rsidR="00B25CD2">
        <w:rPr>
          <w:rFonts w:cs="Times New Roman"/>
        </w:rPr>
        <w:t>11</w:t>
      </w:r>
      <w:r w:rsidR="008A3E8A" w:rsidRPr="00B77868">
        <w:rPr>
          <w:rFonts w:cs="Times New Roman"/>
        </w:rPr>
        <w:t xml:space="preserve"> / </w:t>
      </w:r>
      <w:r w:rsidR="008A3E8A">
        <w:rPr>
          <w:rFonts w:cs="Times New Roman"/>
        </w:rPr>
        <w:t>2</w:t>
      </w:r>
      <w:r w:rsidR="008A3E8A" w:rsidRPr="00B77868">
        <w:rPr>
          <w:rFonts w:cs="Times New Roman"/>
        </w:rPr>
        <w:t>0</w:t>
      </w:r>
      <w:r w:rsidR="008A3E8A">
        <w:rPr>
          <w:rFonts w:cs="Times New Roman"/>
        </w:rPr>
        <w:t>20</w:t>
      </w:r>
    </w:p>
    <w:p w14:paraId="1D68A718" w14:textId="77777777" w:rsidR="00320FA6" w:rsidRPr="00B77868" w:rsidRDefault="00320FA6" w:rsidP="00931417">
      <w:pPr>
        <w:spacing w:before="2" w:line="150" w:lineRule="exact"/>
        <w:jc w:val="right"/>
        <w:rPr>
          <w:rFonts w:ascii="Times New Roman" w:eastAsia="Times New Roman" w:hAnsi="Times New Roman" w:cs="Times New Roman"/>
          <w:sz w:val="24"/>
          <w:szCs w:val="24"/>
        </w:rPr>
      </w:pPr>
    </w:p>
    <w:p w14:paraId="52DEFA31" w14:textId="77777777" w:rsidR="00320FA6" w:rsidRPr="00B77868" w:rsidRDefault="00320FA6" w:rsidP="00931417">
      <w:pPr>
        <w:spacing w:line="200" w:lineRule="exact"/>
        <w:jc w:val="right"/>
        <w:rPr>
          <w:rFonts w:ascii="Times New Roman" w:eastAsia="Times New Roman" w:hAnsi="Times New Roman" w:cs="Times New Roman"/>
          <w:sz w:val="24"/>
          <w:szCs w:val="24"/>
        </w:rPr>
      </w:pPr>
    </w:p>
    <w:p w14:paraId="26B318C3" w14:textId="77777777" w:rsidR="00320FA6" w:rsidRPr="00B77868" w:rsidRDefault="008A3E8A" w:rsidP="00931417">
      <w:pPr>
        <w:pStyle w:val="GvdeMetni"/>
        <w:ind w:left="0"/>
        <w:jc w:val="right"/>
        <w:rPr>
          <w:rFonts w:cs="Times New Roman"/>
        </w:rPr>
      </w:pPr>
      <w:r w:rsidRPr="00B77868">
        <w:rPr>
          <w:rFonts w:cs="Times New Roman"/>
        </w:rPr>
        <w:t>…………</w:t>
      </w:r>
    </w:p>
    <w:p w14:paraId="3FC9A7B0" w14:textId="77777777" w:rsidR="00320FA6" w:rsidRPr="00B77868" w:rsidRDefault="00320FA6" w:rsidP="00931417">
      <w:pPr>
        <w:spacing w:line="140" w:lineRule="exact"/>
        <w:jc w:val="right"/>
        <w:rPr>
          <w:rFonts w:ascii="Times New Roman" w:eastAsia="Times New Roman" w:hAnsi="Times New Roman" w:cs="Times New Roman"/>
          <w:sz w:val="24"/>
          <w:szCs w:val="24"/>
        </w:rPr>
      </w:pPr>
    </w:p>
    <w:p w14:paraId="3632E347" w14:textId="77777777" w:rsidR="00320FA6" w:rsidRPr="00931417" w:rsidRDefault="008A3E8A" w:rsidP="00003814">
      <w:pPr>
        <w:pStyle w:val="AralkYok"/>
        <w:jc w:val="right"/>
      </w:pPr>
      <w:r w:rsidRPr="00931417">
        <w:t>Bünyamin KÖSE</w:t>
      </w:r>
    </w:p>
    <w:p w14:paraId="5945FA8D" w14:textId="77777777" w:rsidR="00320FA6" w:rsidRDefault="00320FA6">
      <w:pPr>
        <w:jc w:val="right"/>
        <w:sectPr w:rsidR="00320FA6" w:rsidSect="00BA08BA">
          <w:footerReference w:type="default" r:id="rId13"/>
          <w:pgSz w:w="11907" w:h="16840"/>
          <w:pgMar w:top="1701" w:right="1134" w:bottom="1701" w:left="2268" w:header="0" w:footer="0" w:gutter="0"/>
          <w:pgNumType w:fmt="upperRoman" w:start="4"/>
          <w:cols w:space="708"/>
        </w:sectPr>
      </w:pPr>
    </w:p>
    <w:p w14:paraId="06CAF128" w14:textId="77777777" w:rsidR="00EE36EE" w:rsidRDefault="00EE36EE" w:rsidP="00EE36EE">
      <w:pPr>
        <w:pStyle w:val="Balk1"/>
        <w:rPr>
          <w:rtl/>
        </w:rPr>
      </w:pPr>
      <w:bookmarkStart w:id="3" w:name="_bookmark0"/>
      <w:bookmarkEnd w:id="3"/>
    </w:p>
    <w:p w14:paraId="329241C8" w14:textId="77777777" w:rsidR="00EE36EE" w:rsidRDefault="00EE36EE" w:rsidP="00EE36EE">
      <w:pPr>
        <w:pStyle w:val="Balk1"/>
        <w:rPr>
          <w:rtl/>
        </w:rPr>
      </w:pPr>
    </w:p>
    <w:p w14:paraId="79BC52C8" w14:textId="77777777" w:rsidR="00320FA6" w:rsidRDefault="008A3E8A" w:rsidP="00EE36EE">
      <w:pPr>
        <w:pStyle w:val="Balk1"/>
        <w:rPr>
          <w:rtl/>
        </w:rPr>
      </w:pPr>
      <w:bookmarkStart w:id="4" w:name="_Toc58536057"/>
      <w:r>
        <w:t>ÖNS</w:t>
      </w:r>
      <w:r>
        <w:rPr>
          <w:spacing w:val="1"/>
        </w:rPr>
        <w:t>Ö</w:t>
      </w:r>
      <w:r>
        <w:t>Z</w:t>
      </w:r>
      <w:bookmarkEnd w:id="4"/>
    </w:p>
    <w:p w14:paraId="2FF25C9D" w14:textId="77777777" w:rsidR="00EE36EE" w:rsidRDefault="00EE36EE" w:rsidP="00EE36EE">
      <w:pPr>
        <w:pStyle w:val="Balk1"/>
        <w:spacing w:line="360" w:lineRule="auto"/>
      </w:pPr>
    </w:p>
    <w:p w14:paraId="22710CBE" w14:textId="77777777" w:rsidR="00320FA6" w:rsidRDefault="008A3E8A" w:rsidP="0074108E">
      <w:pPr>
        <w:pStyle w:val="GvdeMetni"/>
        <w:spacing w:line="360" w:lineRule="auto"/>
        <w:ind w:left="0" w:firstLine="720"/>
        <w:jc w:val="both"/>
      </w:pPr>
      <w:r>
        <w:t>Bu</w:t>
      </w:r>
      <w:r>
        <w:rPr>
          <w:spacing w:val="4"/>
        </w:rPr>
        <w:t xml:space="preserve"> </w:t>
      </w:r>
      <w:r>
        <w:t>çalış</w:t>
      </w:r>
      <w:r>
        <w:rPr>
          <w:spacing w:val="-2"/>
        </w:rPr>
        <w:t>m</w:t>
      </w:r>
      <w:r>
        <w:t>ada</w:t>
      </w:r>
      <w:r>
        <w:rPr>
          <w:spacing w:val="5"/>
        </w:rPr>
        <w:t xml:space="preserve"> </w:t>
      </w:r>
      <w:r>
        <w:t>6</w:t>
      </w:r>
      <w:r>
        <w:rPr>
          <w:spacing w:val="4"/>
        </w:rPr>
        <w:t xml:space="preserve"> </w:t>
      </w:r>
      <w:r>
        <w:t>ve</w:t>
      </w:r>
      <w:r>
        <w:rPr>
          <w:spacing w:val="4"/>
        </w:rPr>
        <w:t xml:space="preserve"> </w:t>
      </w:r>
      <w:r>
        <w:t>7</w:t>
      </w:r>
      <w:r>
        <w:rPr>
          <w:spacing w:val="4"/>
        </w:rPr>
        <w:t xml:space="preserve"> </w:t>
      </w:r>
      <w:r>
        <w:t>Nu</w:t>
      </w:r>
      <w:r>
        <w:rPr>
          <w:spacing w:val="-2"/>
        </w:rPr>
        <w:t>m</w:t>
      </w:r>
      <w:r>
        <w:t>aralı</w:t>
      </w:r>
      <w:r>
        <w:rPr>
          <w:spacing w:val="3"/>
        </w:rPr>
        <w:t xml:space="preserve"> </w:t>
      </w:r>
      <w:r>
        <w:t>Trabzon</w:t>
      </w:r>
      <w:r>
        <w:rPr>
          <w:spacing w:val="3"/>
        </w:rPr>
        <w:t xml:space="preserve"> </w:t>
      </w:r>
      <w:r>
        <w:t>Vilâyeti</w:t>
      </w:r>
      <w:r>
        <w:rPr>
          <w:spacing w:val="4"/>
        </w:rPr>
        <w:t xml:space="preserve"> </w:t>
      </w:r>
      <w:r>
        <w:t>Ahkâm</w:t>
      </w:r>
      <w:r>
        <w:rPr>
          <w:spacing w:val="3"/>
        </w:rPr>
        <w:t xml:space="preserve"> </w:t>
      </w:r>
      <w:r>
        <w:t>De</w:t>
      </w:r>
      <w:r>
        <w:rPr>
          <w:spacing w:val="-1"/>
        </w:rPr>
        <w:t>f</w:t>
      </w:r>
      <w:r>
        <w:rPr>
          <w:spacing w:val="1"/>
        </w:rPr>
        <w:t>t</w:t>
      </w:r>
      <w:r>
        <w:t>erleri</w:t>
      </w:r>
      <w:r>
        <w:rPr>
          <w:spacing w:val="-1"/>
        </w:rPr>
        <w:t>n</w:t>
      </w:r>
      <w:r>
        <w:t>in Gü</w:t>
      </w:r>
      <w:r>
        <w:rPr>
          <w:spacing w:val="-2"/>
        </w:rPr>
        <w:t>m</w:t>
      </w:r>
      <w:r>
        <w:t>üşhane</w:t>
      </w:r>
      <w:r>
        <w:rPr>
          <w:spacing w:val="24"/>
        </w:rPr>
        <w:t xml:space="preserve"> </w:t>
      </w:r>
      <w:r>
        <w:t>ile</w:t>
      </w:r>
      <w:r>
        <w:rPr>
          <w:spacing w:val="24"/>
        </w:rPr>
        <w:t xml:space="preserve"> </w:t>
      </w:r>
      <w:r>
        <w:t>ilg</w:t>
      </w:r>
      <w:r>
        <w:rPr>
          <w:spacing w:val="-1"/>
        </w:rPr>
        <w:t>i</w:t>
      </w:r>
      <w:r>
        <w:t>li</w:t>
      </w:r>
      <w:r>
        <w:rPr>
          <w:spacing w:val="23"/>
        </w:rPr>
        <w:t xml:space="preserve"> </w:t>
      </w:r>
      <w:r>
        <w:t>hükü</w:t>
      </w:r>
      <w:r>
        <w:rPr>
          <w:spacing w:val="-2"/>
        </w:rPr>
        <w:t>m</w:t>
      </w:r>
      <w:r>
        <w:t>lerin</w:t>
      </w:r>
      <w:r>
        <w:rPr>
          <w:spacing w:val="-1"/>
        </w:rPr>
        <w:t>i</w:t>
      </w:r>
      <w:r>
        <w:t>n</w:t>
      </w:r>
      <w:r>
        <w:rPr>
          <w:spacing w:val="23"/>
        </w:rPr>
        <w:t xml:space="preserve"> </w:t>
      </w:r>
      <w:r>
        <w:t>tespiti</w:t>
      </w:r>
      <w:r>
        <w:rPr>
          <w:spacing w:val="24"/>
        </w:rPr>
        <w:t xml:space="preserve"> </w:t>
      </w:r>
      <w:r>
        <w:t>y</w:t>
      </w:r>
      <w:r>
        <w:rPr>
          <w:spacing w:val="-1"/>
        </w:rPr>
        <w:t>e</w:t>
      </w:r>
      <w:r>
        <w:t>r</w:t>
      </w:r>
      <w:r>
        <w:rPr>
          <w:spacing w:val="24"/>
        </w:rPr>
        <w:t xml:space="preserve"> </w:t>
      </w:r>
      <w:r>
        <w:t>al</w:t>
      </w:r>
      <w:r>
        <w:rPr>
          <w:spacing w:val="-2"/>
        </w:rPr>
        <w:t>m</w:t>
      </w:r>
      <w:r>
        <w:t>aktadır.</w:t>
      </w:r>
      <w:r>
        <w:rPr>
          <w:spacing w:val="23"/>
        </w:rPr>
        <w:t xml:space="preserve"> </w:t>
      </w:r>
      <w:r>
        <w:t>De</w:t>
      </w:r>
      <w:r>
        <w:rPr>
          <w:spacing w:val="-1"/>
        </w:rPr>
        <w:t>f</w:t>
      </w:r>
      <w:r>
        <w:t>terl</w:t>
      </w:r>
      <w:r>
        <w:rPr>
          <w:spacing w:val="-1"/>
        </w:rPr>
        <w:t>e</w:t>
      </w:r>
      <w:r>
        <w:t>rde</w:t>
      </w:r>
      <w:r>
        <w:rPr>
          <w:spacing w:val="23"/>
        </w:rPr>
        <w:t xml:space="preserve"> </w:t>
      </w:r>
      <w:r>
        <w:t>Gü</w:t>
      </w:r>
      <w:r>
        <w:rPr>
          <w:spacing w:val="-2"/>
        </w:rPr>
        <w:t>m</w:t>
      </w:r>
      <w:r>
        <w:t>üş</w:t>
      </w:r>
      <w:r>
        <w:rPr>
          <w:spacing w:val="1"/>
        </w:rPr>
        <w:t>h</w:t>
      </w:r>
      <w:r>
        <w:t>ane sancağı</w:t>
      </w:r>
      <w:r>
        <w:rPr>
          <w:spacing w:val="32"/>
        </w:rPr>
        <w:t xml:space="preserve"> </w:t>
      </w:r>
      <w:r>
        <w:t>ile</w:t>
      </w:r>
      <w:r>
        <w:rPr>
          <w:spacing w:val="32"/>
        </w:rPr>
        <w:t xml:space="preserve"> </w:t>
      </w:r>
      <w:r>
        <w:t>ilgili</w:t>
      </w:r>
      <w:r>
        <w:rPr>
          <w:spacing w:val="32"/>
        </w:rPr>
        <w:t xml:space="preserve"> </w:t>
      </w:r>
      <w:r>
        <w:t>yeral</w:t>
      </w:r>
      <w:r>
        <w:rPr>
          <w:spacing w:val="-2"/>
        </w:rPr>
        <w:t>a</w:t>
      </w:r>
      <w:r>
        <w:t>n</w:t>
      </w:r>
      <w:r>
        <w:rPr>
          <w:spacing w:val="32"/>
        </w:rPr>
        <w:t xml:space="preserve"> </w:t>
      </w:r>
      <w:r>
        <w:rPr>
          <w:spacing w:val="1"/>
        </w:rPr>
        <w:t>e</w:t>
      </w:r>
      <w:r>
        <w:rPr>
          <w:spacing w:val="-2"/>
        </w:rPr>
        <w:t>m</w:t>
      </w:r>
      <w:r>
        <w:t>ir,</w:t>
      </w:r>
      <w:r>
        <w:rPr>
          <w:spacing w:val="32"/>
        </w:rPr>
        <w:t xml:space="preserve"> </w:t>
      </w:r>
      <w:r>
        <w:t>fer</w:t>
      </w:r>
      <w:r>
        <w:rPr>
          <w:spacing w:val="-2"/>
        </w:rPr>
        <w:t>m</w:t>
      </w:r>
      <w:r>
        <w:t>an</w:t>
      </w:r>
      <w:r>
        <w:rPr>
          <w:spacing w:val="33"/>
        </w:rPr>
        <w:t xml:space="preserve"> </w:t>
      </w:r>
      <w:r>
        <w:t>ve</w:t>
      </w:r>
      <w:r>
        <w:rPr>
          <w:spacing w:val="32"/>
        </w:rPr>
        <w:t xml:space="preserve"> </w:t>
      </w:r>
      <w:r>
        <w:t>hüküm</w:t>
      </w:r>
      <w:r>
        <w:rPr>
          <w:spacing w:val="30"/>
        </w:rPr>
        <w:t xml:space="preserve"> </w:t>
      </w:r>
      <w:r w:rsidR="0074108E">
        <w:t>şeklinde olan</w:t>
      </w:r>
      <w:r>
        <w:rPr>
          <w:spacing w:val="32"/>
        </w:rPr>
        <w:t xml:space="preserve"> </w:t>
      </w:r>
      <w:r>
        <w:t>98</w:t>
      </w:r>
      <w:r>
        <w:rPr>
          <w:spacing w:val="32"/>
        </w:rPr>
        <w:t xml:space="preserve"> </w:t>
      </w:r>
      <w:r>
        <w:t>adet</w:t>
      </w:r>
      <w:r>
        <w:rPr>
          <w:spacing w:val="32"/>
        </w:rPr>
        <w:t xml:space="preserve"> </w:t>
      </w:r>
      <w:r>
        <w:rPr>
          <w:spacing w:val="-2"/>
        </w:rPr>
        <w:t>k</w:t>
      </w:r>
      <w:r>
        <w:t>arar incelen</w:t>
      </w:r>
      <w:r>
        <w:rPr>
          <w:spacing w:val="-3"/>
        </w:rPr>
        <w:t>m</w:t>
      </w:r>
      <w:r>
        <w:t>iştir.</w:t>
      </w:r>
      <w:r>
        <w:rPr>
          <w:spacing w:val="2"/>
        </w:rPr>
        <w:t xml:space="preserve"> </w:t>
      </w:r>
      <w:r>
        <w:t>İnc</w:t>
      </w:r>
      <w:r>
        <w:rPr>
          <w:spacing w:val="-1"/>
        </w:rPr>
        <w:t>e</w:t>
      </w:r>
      <w:r>
        <w:t>lenen</w:t>
      </w:r>
      <w:r>
        <w:rPr>
          <w:spacing w:val="1"/>
        </w:rPr>
        <w:t xml:space="preserve"> </w:t>
      </w:r>
      <w:r>
        <w:t>bu</w:t>
      </w:r>
      <w:r>
        <w:rPr>
          <w:spacing w:val="2"/>
        </w:rPr>
        <w:t xml:space="preserve"> </w:t>
      </w:r>
      <w:r>
        <w:t>kararl</w:t>
      </w:r>
      <w:r>
        <w:rPr>
          <w:spacing w:val="-1"/>
        </w:rPr>
        <w:t>a</w:t>
      </w:r>
      <w:r>
        <w:t>r</w:t>
      </w:r>
      <w:r>
        <w:rPr>
          <w:spacing w:val="1"/>
        </w:rPr>
        <w:t xml:space="preserve"> </w:t>
      </w:r>
      <w:r>
        <w:t>da</w:t>
      </w:r>
      <w:r>
        <w:rPr>
          <w:spacing w:val="2"/>
        </w:rPr>
        <w:t xml:space="preserve"> </w:t>
      </w:r>
      <w:r>
        <w:t>ar</w:t>
      </w:r>
      <w:r>
        <w:rPr>
          <w:spacing w:val="-1"/>
        </w:rPr>
        <w:t>a</w:t>
      </w:r>
      <w:r>
        <w:t>zi,</w:t>
      </w:r>
      <w:r>
        <w:rPr>
          <w:spacing w:val="2"/>
        </w:rPr>
        <w:t xml:space="preserve"> </w:t>
      </w:r>
      <w:r>
        <w:t>ba</w:t>
      </w:r>
      <w:r>
        <w:rPr>
          <w:spacing w:val="-1"/>
        </w:rPr>
        <w:t>ğ</w:t>
      </w:r>
      <w:r>
        <w:t>,</w:t>
      </w:r>
      <w:r>
        <w:rPr>
          <w:spacing w:val="2"/>
        </w:rPr>
        <w:t xml:space="preserve"> </w:t>
      </w:r>
      <w:r>
        <w:t>bahçe,</w:t>
      </w:r>
      <w:r>
        <w:rPr>
          <w:spacing w:val="2"/>
        </w:rPr>
        <w:t xml:space="preserve"> </w:t>
      </w:r>
      <w:r>
        <w:t>ha</w:t>
      </w:r>
      <w:r>
        <w:rPr>
          <w:spacing w:val="-1"/>
        </w:rPr>
        <w:t>n</w:t>
      </w:r>
      <w:r>
        <w:t>e,</w:t>
      </w:r>
      <w:r>
        <w:rPr>
          <w:spacing w:val="2"/>
        </w:rPr>
        <w:t xml:space="preserve"> </w:t>
      </w:r>
      <w:r>
        <w:t>har</w:t>
      </w:r>
      <w:r>
        <w:rPr>
          <w:spacing w:val="-2"/>
        </w:rPr>
        <w:t>m</w:t>
      </w:r>
      <w:r>
        <w:t>an</w:t>
      </w:r>
      <w:r>
        <w:rPr>
          <w:spacing w:val="2"/>
        </w:rPr>
        <w:t xml:space="preserve"> </w:t>
      </w:r>
      <w:r>
        <w:t>ve</w:t>
      </w:r>
      <w:r>
        <w:rPr>
          <w:spacing w:val="1"/>
        </w:rPr>
        <w:t xml:space="preserve"> </w:t>
      </w:r>
      <w:r>
        <w:rPr>
          <w:spacing w:val="-2"/>
        </w:rPr>
        <w:t>m</w:t>
      </w:r>
      <w:r>
        <w:t>era</w:t>
      </w:r>
      <w:r>
        <w:rPr>
          <w:spacing w:val="2"/>
        </w:rPr>
        <w:t xml:space="preserve"> </w:t>
      </w:r>
      <w:r>
        <w:t>yeri anlaş</w:t>
      </w:r>
      <w:r>
        <w:rPr>
          <w:spacing w:val="-2"/>
        </w:rPr>
        <w:t>m</w:t>
      </w:r>
      <w:r>
        <w:t>azlığı,</w:t>
      </w:r>
      <w:r>
        <w:rPr>
          <w:spacing w:val="48"/>
        </w:rPr>
        <w:t xml:space="preserve"> </w:t>
      </w:r>
      <w:r>
        <w:t>alaca</w:t>
      </w:r>
      <w:r>
        <w:rPr>
          <w:spacing w:val="1"/>
        </w:rPr>
        <w:t>k</w:t>
      </w:r>
      <w:r>
        <w:rPr>
          <w:rFonts w:cs="Times New Roman"/>
        </w:rPr>
        <w:t>-</w:t>
      </w:r>
      <w:r>
        <w:rPr>
          <w:spacing w:val="-2"/>
        </w:rPr>
        <w:t>v</w:t>
      </w:r>
      <w:r>
        <w:t>erecek</w:t>
      </w:r>
      <w:r>
        <w:rPr>
          <w:spacing w:val="49"/>
        </w:rPr>
        <w:t xml:space="preserve"> </w:t>
      </w:r>
      <w:r>
        <w:t>daval</w:t>
      </w:r>
      <w:r>
        <w:rPr>
          <w:spacing w:val="-2"/>
        </w:rPr>
        <w:t>a</w:t>
      </w:r>
      <w:r>
        <w:t>rı,</w:t>
      </w:r>
      <w:r>
        <w:rPr>
          <w:spacing w:val="48"/>
        </w:rPr>
        <w:t xml:space="preserve"> </w:t>
      </w:r>
      <w:r>
        <w:t>su</w:t>
      </w:r>
      <w:r>
        <w:rPr>
          <w:spacing w:val="49"/>
        </w:rPr>
        <w:t xml:space="preserve"> </w:t>
      </w:r>
      <w:r>
        <w:rPr>
          <w:spacing w:val="-2"/>
        </w:rPr>
        <w:t>m</w:t>
      </w:r>
      <w:r>
        <w:t>ecrasının</w:t>
      </w:r>
      <w:r>
        <w:rPr>
          <w:spacing w:val="49"/>
        </w:rPr>
        <w:t xml:space="preserve"> </w:t>
      </w:r>
      <w:r>
        <w:t>değiştiril</w:t>
      </w:r>
      <w:r>
        <w:rPr>
          <w:spacing w:val="-2"/>
        </w:rPr>
        <w:t>m</w:t>
      </w:r>
      <w:r>
        <w:t>esi,</w:t>
      </w:r>
      <w:r>
        <w:rPr>
          <w:spacing w:val="48"/>
        </w:rPr>
        <w:t xml:space="preserve"> </w:t>
      </w:r>
      <w:r>
        <w:t>se</w:t>
      </w:r>
      <w:r>
        <w:rPr>
          <w:spacing w:val="-1"/>
        </w:rPr>
        <w:t>y</w:t>
      </w:r>
      <w:r>
        <w:t>yidl</w:t>
      </w:r>
      <w:r>
        <w:rPr>
          <w:spacing w:val="-1"/>
        </w:rPr>
        <w:t>e</w:t>
      </w:r>
      <w:r>
        <w:t>rin</w:t>
      </w:r>
      <w:r>
        <w:rPr>
          <w:spacing w:val="48"/>
        </w:rPr>
        <w:t xml:space="preserve"> </w:t>
      </w:r>
      <w:r>
        <w:t>vergi şikay</w:t>
      </w:r>
      <w:r>
        <w:rPr>
          <w:spacing w:val="-1"/>
        </w:rPr>
        <w:t>e</w:t>
      </w:r>
      <w:r>
        <w:t>tl</w:t>
      </w:r>
      <w:r>
        <w:rPr>
          <w:spacing w:val="-1"/>
        </w:rPr>
        <w:t>e</w:t>
      </w:r>
      <w:r>
        <w:t>ri,</w:t>
      </w:r>
      <w:r>
        <w:rPr>
          <w:spacing w:val="34"/>
        </w:rPr>
        <w:t xml:space="preserve"> </w:t>
      </w:r>
      <w:r>
        <w:t>haksız</w:t>
      </w:r>
      <w:r>
        <w:rPr>
          <w:spacing w:val="36"/>
        </w:rPr>
        <w:t xml:space="preserve"> </w:t>
      </w:r>
      <w:r>
        <w:rPr>
          <w:spacing w:val="-2"/>
        </w:rPr>
        <w:t>v</w:t>
      </w:r>
      <w:r>
        <w:t>ergi</w:t>
      </w:r>
      <w:r>
        <w:rPr>
          <w:spacing w:val="35"/>
        </w:rPr>
        <w:t xml:space="preserve"> </w:t>
      </w:r>
      <w:r>
        <w:t>talebi,</w:t>
      </w:r>
      <w:r>
        <w:rPr>
          <w:spacing w:val="35"/>
        </w:rPr>
        <w:t xml:space="preserve"> </w:t>
      </w:r>
      <w:r>
        <w:rPr>
          <w:spacing w:val="-2"/>
        </w:rPr>
        <w:t>m</w:t>
      </w:r>
      <w:r>
        <w:t>ir</w:t>
      </w:r>
      <w:r>
        <w:rPr>
          <w:spacing w:val="-1"/>
        </w:rPr>
        <w:t>a</w:t>
      </w:r>
      <w:r>
        <w:t>s</w:t>
      </w:r>
      <w:r>
        <w:rPr>
          <w:spacing w:val="36"/>
        </w:rPr>
        <w:t xml:space="preserve"> </w:t>
      </w:r>
      <w:r>
        <w:t>ve</w:t>
      </w:r>
      <w:r>
        <w:rPr>
          <w:spacing w:val="36"/>
        </w:rPr>
        <w:t xml:space="preserve"> </w:t>
      </w:r>
      <w:r>
        <w:rPr>
          <w:spacing w:val="-2"/>
        </w:rPr>
        <w:t>m</w:t>
      </w:r>
      <w:r>
        <w:t>irasçılar</w:t>
      </w:r>
      <w:r>
        <w:rPr>
          <w:spacing w:val="35"/>
        </w:rPr>
        <w:t xml:space="preserve"> </w:t>
      </w:r>
      <w:r>
        <w:t>arasınd</w:t>
      </w:r>
      <w:r>
        <w:rPr>
          <w:spacing w:val="-2"/>
        </w:rPr>
        <w:t>a</w:t>
      </w:r>
      <w:r>
        <w:t>ki</w:t>
      </w:r>
      <w:r>
        <w:rPr>
          <w:spacing w:val="36"/>
        </w:rPr>
        <w:t xml:space="preserve"> </w:t>
      </w:r>
      <w:r>
        <w:t>anlaş</w:t>
      </w:r>
      <w:r>
        <w:rPr>
          <w:spacing w:val="-2"/>
        </w:rPr>
        <w:t>m</w:t>
      </w:r>
      <w:r>
        <w:t>azlıklar,</w:t>
      </w:r>
      <w:r>
        <w:rPr>
          <w:spacing w:val="36"/>
        </w:rPr>
        <w:t xml:space="preserve"> </w:t>
      </w:r>
      <w:r>
        <w:rPr>
          <w:spacing w:val="-2"/>
        </w:rPr>
        <w:t>y</w:t>
      </w:r>
      <w:r>
        <w:t>ayl</w:t>
      </w:r>
      <w:r>
        <w:rPr>
          <w:spacing w:val="-1"/>
        </w:rPr>
        <w:t>a</w:t>
      </w:r>
      <w:r>
        <w:rPr>
          <w:spacing w:val="5"/>
        </w:rPr>
        <w:t>k</w:t>
      </w:r>
      <w:r>
        <w:rPr>
          <w:rFonts w:cs="Times New Roman"/>
        </w:rPr>
        <w:t xml:space="preserve">- </w:t>
      </w:r>
      <w:r>
        <w:t>kışla</w:t>
      </w:r>
      <w:r>
        <w:rPr>
          <w:spacing w:val="-1"/>
        </w:rPr>
        <w:t>k</w:t>
      </w:r>
      <w:r>
        <w:t>larla</w:t>
      </w:r>
      <w:r>
        <w:rPr>
          <w:spacing w:val="29"/>
        </w:rPr>
        <w:t xml:space="preserve"> </w:t>
      </w:r>
      <w:r>
        <w:t>ilgili</w:t>
      </w:r>
      <w:r>
        <w:rPr>
          <w:spacing w:val="30"/>
        </w:rPr>
        <w:t xml:space="preserve"> </w:t>
      </w:r>
      <w:r>
        <w:rPr>
          <w:spacing w:val="-2"/>
        </w:rPr>
        <w:t>m</w:t>
      </w:r>
      <w:r>
        <w:t>eseleler,</w:t>
      </w:r>
      <w:r>
        <w:rPr>
          <w:spacing w:val="29"/>
        </w:rPr>
        <w:t xml:space="preserve"> </w:t>
      </w:r>
      <w:r>
        <w:t>faizle</w:t>
      </w:r>
      <w:r>
        <w:rPr>
          <w:spacing w:val="30"/>
        </w:rPr>
        <w:t xml:space="preserve"> </w:t>
      </w:r>
      <w:r>
        <w:t>ilgili</w:t>
      </w:r>
      <w:r>
        <w:rPr>
          <w:spacing w:val="30"/>
        </w:rPr>
        <w:t xml:space="preserve"> </w:t>
      </w:r>
      <w:r>
        <w:rPr>
          <w:spacing w:val="-2"/>
        </w:rPr>
        <w:t>m</w:t>
      </w:r>
      <w:r>
        <w:t>eseleler,</w:t>
      </w:r>
      <w:r>
        <w:rPr>
          <w:spacing w:val="29"/>
        </w:rPr>
        <w:t xml:space="preserve"> </w:t>
      </w:r>
      <w:r>
        <w:t>tı</w:t>
      </w:r>
      <w:r>
        <w:rPr>
          <w:spacing w:val="-2"/>
        </w:rPr>
        <w:t>m</w:t>
      </w:r>
      <w:r>
        <w:t>ar/</w:t>
      </w:r>
      <w:r>
        <w:rPr>
          <w:spacing w:val="30"/>
        </w:rPr>
        <w:t xml:space="preserve"> </w:t>
      </w:r>
      <w:r>
        <w:t>zea</w:t>
      </w:r>
      <w:r>
        <w:rPr>
          <w:spacing w:val="-2"/>
        </w:rPr>
        <w:t>m</w:t>
      </w:r>
      <w:r>
        <w:t>et</w:t>
      </w:r>
      <w:r>
        <w:rPr>
          <w:spacing w:val="31"/>
        </w:rPr>
        <w:t xml:space="preserve"> </w:t>
      </w:r>
      <w:r>
        <w:t>te</w:t>
      </w:r>
      <w:r>
        <w:rPr>
          <w:spacing w:val="-2"/>
        </w:rPr>
        <w:t>v</w:t>
      </w:r>
      <w:r>
        <w:t>cihi</w:t>
      </w:r>
      <w:r>
        <w:rPr>
          <w:spacing w:val="30"/>
        </w:rPr>
        <w:t xml:space="preserve"> </w:t>
      </w:r>
      <w:r>
        <w:t>ile</w:t>
      </w:r>
      <w:r>
        <w:rPr>
          <w:spacing w:val="29"/>
        </w:rPr>
        <w:t xml:space="preserve"> </w:t>
      </w:r>
      <w:r>
        <w:t>ilg</w:t>
      </w:r>
      <w:r>
        <w:rPr>
          <w:spacing w:val="-1"/>
        </w:rPr>
        <w:t>i</w:t>
      </w:r>
      <w:r>
        <w:t>li karşılaşılan</w:t>
      </w:r>
      <w:r>
        <w:rPr>
          <w:spacing w:val="3"/>
        </w:rPr>
        <w:t xml:space="preserve"> </w:t>
      </w:r>
      <w:r>
        <w:t>sorunlar,</w:t>
      </w:r>
      <w:r>
        <w:rPr>
          <w:spacing w:val="4"/>
        </w:rPr>
        <w:t xml:space="preserve"> </w:t>
      </w:r>
      <w:r>
        <w:t>k</w:t>
      </w:r>
      <w:r>
        <w:rPr>
          <w:spacing w:val="-1"/>
        </w:rPr>
        <w:t>a</w:t>
      </w:r>
      <w:r w:rsidR="0074108E">
        <w:t>nun dışında haksız</w:t>
      </w:r>
      <w:r>
        <w:rPr>
          <w:spacing w:val="3"/>
        </w:rPr>
        <w:t xml:space="preserve"> </w:t>
      </w:r>
      <w:r w:rsidR="0074108E">
        <w:t>talep olunan</w:t>
      </w:r>
      <w:r>
        <w:rPr>
          <w:spacing w:val="4"/>
        </w:rPr>
        <w:t xml:space="preserve"> </w:t>
      </w:r>
      <w:r>
        <w:t>ve</w:t>
      </w:r>
      <w:r>
        <w:rPr>
          <w:spacing w:val="4"/>
        </w:rPr>
        <w:t xml:space="preserve"> </w:t>
      </w:r>
      <w:r>
        <w:t>faz</w:t>
      </w:r>
      <w:r>
        <w:rPr>
          <w:spacing w:val="-1"/>
        </w:rPr>
        <w:t>l</w:t>
      </w:r>
      <w:r>
        <w:t>adan</w:t>
      </w:r>
      <w:r>
        <w:rPr>
          <w:spacing w:val="5"/>
        </w:rPr>
        <w:t xml:space="preserve"> </w:t>
      </w:r>
      <w:r>
        <w:t>olan</w:t>
      </w:r>
      <w:r>
        <w:rPr>
          <w:spacing w:val="3"/>
        </w:rPr>
        <w:t xml:space="preserve"> </w:t>
      </w:r>
      <w:r>
        <w:t>vergi</w:t>
      </w:r>
      <w:r>
        <w:rPr>
          <w:spacing w:val="3"/>
        </w:rPr>
        <w:t xml:space="preserve"> </w:t>
      </w:r>
      <w:r>
        <w:t>taleb</w:t>
      </w:r>
      <w:r>
        <w:rPr>
          <w:spacing w:val="-2"/>
        </w:rPr>
        <w:t>i</w:t>
      </w:r>
      <w:r>
        <w:t>nin önlen</w:t>
      </w:r>
      <w:r>
        <w:rPr>
          <w:spacing w:val="-2"/>
        </w:rPr>
        <w:t>m</w:t>
      </w:r>
      <w:r>
        <w:t>esi,</w:t>
      </w:r>
      <w:r>
        <w:rPr>
          <w:spacing w:val="44"/>
        </w:rPr>
        <w:t xml:space="preserve"> </w:t>
      </w:r>
      <w:r>
        <w:rPr>
          <w:spacing w:val="-2"/>
        </w:rPr>
        <w:t>m</w:t>
      </w:r>
      <w:r>
        <w:t>al</w:t>
      </w:r>
      <w:r>
        <w:rPr>
          <w:spacing w:val="44"/>
        </w:rPr>
        <w:t xml:space="preserve"> </w:t>
      </w:r>
      <w:r>
        <w:t>ve</w:t>
      </w:r>
      <w:r>
        <w:rPr>
          <w:spacing w:val="44"/>
        </w:rPr>
        <w:t xml:space="preserve"> </w:t>
      </w:r>
      <w:r>
        <w:t>eşyanın</w:t>
      </w:r>
      <w:r>
        <w:rPr>
          <w:spacing w:val="44"/>
        </w:rPr>
        <w:t xml:space="preserve"> </w:t>
      </w:r>
      <w:r>
        <w:rPr>
          <w:spacing w:val="-2"/>
        </w:rPr>
        <w:t>g</w:t>
      </w:r>
      <w:r>
        <w:t>asbı</w:t>
      </w:r>
      <w:r>
        <w:rPr>
          <w:spacing w:val="42"/>
        </w:rPr>
        <w:t xml:space="preserve"> </w:t>
      </w:r>
      <w:r>
        <w:t>gibi</w:t>
      </w:r>
      <w:r>
        <w:rPr>
          <w:spacing w:val="43"/>
        </w:rPr>
        <w:t xml:space="preserve"> </w:t>
      </w:r>
      <w:r>
        <w:t>çok</w:t>
      </w:r>
      <w:r>
        <w:rPr>
          <w:spacing w:val="44"/>
        </w:rPr>
        <w:t xml:space="preserve"> </w:t>
      </w:r>
      <w:r>
        <w:t>çeşitli</w:t>
      </w:r>
      <w:r>
        <w:rPr>
          <w:spacing w:val="43"/>
        </w:rPr>
        <w:t xml:space="preserve"> </w:t>
      </w:r>
      <w:r>
        <w:t>şikay</w:t>
      </w:r>
      <w:r>
        <w:rPr>
          <w:spacing w:val="-1"/>
        </w:rPr>
        <w:t>e</w:t>
      </w:r>
      <w:r>
        <w:t>tlerin</w:t>
      </w:r>
      <w:r>
        <w:rPr>
          <w:spacing w:val="42"/>
        </w:rPr>
        <w:t xml:space="preserve"> </w:t>
      </w:r>
      <w:r>
        <w:t>ve</w:t>
      </w:r>
      <w:r>
        <w:rPr>
          <w:spacing w:val="44"/>
        </w:rPr>
        <w:t xml:space="preserve"> </w:t>
      </w:r>
      <w:r>
        <w:t>bu</w:t>
      </w:r>
      <w:r>
        <w:rPr>
          <w:spacing w:val="-2"/>
        </w:rPr>
        <w:t>n</w:t>
      </w:r>
      <w:r>
        <w:t>lara getirilen çö</w:t>
      </w:r>
      <w:r>
        <w:rPr>
          <w:spacing w:val="-1"/>
        </w:rPr>
        <w:t>z</w:t>
      </w:r>
      <w:r>
        <w:rPr>
          <w:spacing w:val="1"/>
        </w:rPr>
        <w:t>ü</w:t>
      </w:r>
      <w:r>
        <w:rPr>
          <w:spacing w:val="-2"/>
        </w:rPr>
        <w:t>m</w:t>
      </w:r>
      <w:r>
        <w:t>leri kap</w:t>
      </w:r>
      <w:r>
        <w:rPr>
          <w:spacing w:val="-1"/>
        </w:rPr>
        <w:t>s</w:t>
      </w:r>
      <w:r>
        <w:t>adığı görü</w:t>
      </w:r>
      <w:r>
        <w:rPr>
          <w:spacing w:val="-1"/>
        </w:rPr>
        <w:t>l</w:t>
      </w:r>
      <w:r>
        <w:rPr>
          <w:spacing w:val="-2"/>
        </w:rPr>
        <w:t>m</w:t>
      </w:r>
      <w:r>
        <w:t>ektedir.</w:t>
      </w:r>
    </w:p>
    <w:p w14:paraId="66029802" w14:textId="3B16C44B" w:rsidR="00320FA6" w:rsidRDefault="008A3E8A" w:rsidP="0074108E">
      <w:pPr>
        <w:pStyle w:val="GvdeMetni"/>
        <w:spacing w:line="360" w:lineRule="auto"/>
        <w:ind w:left="0" w:firstLine="720"/>
        <w:jc w:val="both"/>
      </w:pPr>
      <w:r>
        <w:t>Eyalet Ahkâm</w:t>
      </w:r>
      <w:r>
        <w:rPr>
          <w:spacing w:val="-1"/>
        </w:rPr>
        <w:t xml:space="preserve"> </w:t>
      </w:r>
      <w:r w:rsidR="002A3DE8">
        <w:t xml:space="preserve">Defterlerindeki </w:t>
      </w:r>
      <w:r>
        <w:t>hük</w:t>
      </w:r>
      <w:r>
        <w:rPr>
          <w:spacing w:val="-2"/>
        </w:rPr>
        <w:t>üm</w:t>
      </w:r>
      <w:r>
        <w:t>ler;</w:t>
      </w:r>
      <w:r>
        <w:rPr>
          <w:spacing w:val="1"/>
        </w:rPr>
        <w:t xml:space="preserve"> </w:t>
      </w:r>
      <w:r>
        <w:t>Os</w:t>
      </w:r>
      <w:r>
        <w:rPr>
          <w:spacing w:val="-3"/>
        </w:rPr>
        <w:t>m</w:t>
      </w:r>
      <w:r>
        <w:rPr>
          <w:spacing w:val="1"/>
        </w:rPr>
        <w:t>a</w:t>
      </w:r>
      <w:r>
        <w:t>nlı</w:t>
      </w:r>
      <w:r>
        <w:rPr>
          <w:spacing w:val="1"/>
        </w:rPr>
        <w:t xml:space="preserve"> </w:t>
      </w:r>
      <w:r>
        <w:rPr>
          <w:spacing w:val="-2"/>
        </w:rPr>
        <w:t>h</w:t>
      </w:r>
      <w:r>
        <w:t>âki</w:t>
      </w:r>
      <w:r>
        <w:rPr>
          <w:spacing w:val="-2"/>
        </w:rPr>
        <w:t>m</w:t>
      </w:r>
      <w:r>
        <w:t>iyetinde</w:t>
      </w:r>
      <w:r>
        <w:rPr>
          <w:spacing w:val="-1"/>
        </w:rPr>
        <w:t>k</w:t>
      </w:r>
      <w:r>
        <w:t>i</w:t>
      </w:r>
      <w:r>
        <w:rPr>
          <w:spacing w:val="1"/>
        </w:rPr>
        <w:t xml:space="preserve"> </w:t>
      </w:r>
      <w:r>
        <w:t>co</w:t>
      </w:r>
      <w:r>
        <w:rPr>
          <w:spacing w:val="-1"/>
        </w:rPr>
        <w:t>ğ</w:t>
      </w:r>
      <w:r>
        <w:t>ra</w:t>
      </w:r>
      <w:r>
        <w:rPr>
          <w:spacing w:val="-2"/>
        </w:rPr>
        <w:t>f</w:t>
      </w:r>
      <w:r>
        <w:t>yaların muhtelif</w:t>
      </w:r>
      <w:r>
        <w:rPr>
          <w:spacing w:val="17"/>
        </w:rPr>
        <w:t xml:space="preserve"> </w:t>
      </w:r>
      <w:r>
        <w:t>yerlerinde</w:t>
      </w:r>
      <w:r>
        <w:rPr>
          <w:spacing w:val="18"/>
        </w:rPr>
        <w:t xml:space="preserve"> </w:t>
      </w:r>
      <w:r>
        <w:t>yaşayan</w:t>
      </w:r>
      <w:r>
        <w:rPr>
          <w:spacing w:val="17"/>
        </w:rPr>
        <w:t xml:space="preserve"> </w:t>
      </w:r>
      <w:r>
        <w:t>asker</w:t>
      </w:r>
      <w:r>
        <w:rPr>
          <w:spacing w:val="1"/>
        </w:rPr>
        <w:t>î</w:t>
      </w:r>
      <w:r>
        <w:rPr>
          <w:rFonts w:cs="Times New Roman"/>
        </w:rPr>
        <w:t>-</w:t>
      </w:r>
      <w:r>
        <w:t>reaya,</w:t>
      </w:r>
      <w:r>
        <w:rPr>
          <w:spacing w:val="17"/>
        </w:rPr>
        <w:t xml:space="preserve"> </w:t>
      </w:r>
      <w:r>
        <w:rPr>
          <w:spacing w:val="-2"/>
        </w:rPr>
        <w:t>m</w:t>
      </w:r>
      <w:r>
        <w:t>üsli</w:t>
      </w:r>
      <w:r>
        <w:rPr>
          <w:spacing w:val="-2"/>
        </w:rPr>
        <w:t>m</w:t>
      </w:r>
      <w:r>
        <w:rPr>
          <w:rFonts w:cs="Times New Roman"/>
        </w:rPr>
        <w:t>-</w:t>
      </w:r>
      <w:r>
        <w:t>gayr</w:t>
      </w:r>
      <w:r>
        <w:rPr>
          <w:spacing w:val="1"/>
        </w:rPr>
        <w:t>i</w:t>
      </w:r>
      <w:r>
        <w:rPr>
          <w:spacing w:val="-2"/>
        </w:rPr>
        <w:t>m</w:t>
      </w:r>
      <w:r>
        <w:t>üsli</w:t>
      </w:r>
      <w:r>
        <w:rPr>
          <w:spacing w:val="-2"/>
        </w:rPr>
        <w:t>m</w:t>
      </w:r>
      <w:r>
        <w:t>,</w:t>
      </w:r>
      <w:r>
        <w:rPr>
          <w:spacing w:val="17"/>
        </w:rPr>
        <w:t xml:space="preserve"> </w:t>
      </w:r>
      <w:r>
        <w:t>kadı</w:t>
      </w:r>
      <w:r>
        <w:rPr>
          <w:spacing w:val="2"/>
        </w:rPr>
        <w:t>n</w:t>
      </w:r>
      <w:r>
        <w:rPr>
          <w:rFonts w:cs="Times New Roman"/>
        </w:rPr>
        <w:t>-erkek</w:t>
      </w:r>
      <w:r>
        <w:rPr>
          <w:rFonts w:cs="Times New Roman"/>
          <w:spacing w:val="18"/>
        </w:rPr>
        <w:t xml:space="preserve"> </w:t>
      </w:r>
      <w:r>
        <w:rPr>
          <w:rFonts w:cs="Times New Roman"/>
        </w:rPr>
        <w:t>ve</w:t>
      </w:r>
      <w:r>
        <w:rPr>
          <w:rFonts w:cs="Times New Roman"/>
          <w:spacing w:val="18"/>
        </w:rPr>
        <w:t xml:space="preserve"> </w:t>
      </w:r>
      <w:r>
        <w:rPr>
          <w:rFonts w:cs="Times New Roman"/>
        </w:rPr>
        <w:t xml:space="preserve">zengin- </w:t>
      </w:r>
      <w:r>
        <w:t>fakir</w:t>
      </w:r>
      <w:r>
        <w:rPr>
          <w:spacing w:val="13"/>
        </w:rPr>
        <w:t xml:space="preserve"> </w:t>
      </w:r>
      <w:r>
        <w:t>ayrı</w:t>
      </w:r>
      <w:r>
        <w:rPr>
          <w:spacing w:val="-2"/>
        </w:rPr>
        <w:t>m</w:t>
      </w:r>
      <w:r>
        <w:t>ı</w:t>
      </w:r>
      <w:r>
        <w:rPr>
          <w:spacing w:val="13"/>
        </w:rPr>
        <w:t xml:space="preserve"> </w:t>
      </w:r>
      <w:r>
        <w:t>ol</w:t>
      </w:r>
      <w:r>
        <w:rPr>
          <w:spacing w:val="-2"/>
        </w:rPr>
        <w:t>m</w:t>
      </w:r>
      <w:r>
        <w:t>aksızın,</w:t>
      </w:r>
      <w:r>
        <w:rPr>
          <w:spacing w:val="12"/>
        </w:rPr>
        <w:t xml:space="preserve"> </w:t>
      </w:r>
      <w:r>
        <w:t>toplu</w:t>
      </w:r>
      <w:r>
        <w:rPr>
          <w:spacing w:val="-2"/>
        </w:rPr>
        <w:t>m</w:t>
      </w:r>
      <w:r>
        <w:t>un</w:t>
      </w:r>
      <w:r>
        <w:rPr>
          <w:spacing w:val="12"/>
        </w:rPr>
        <w:t xml:space="preserve"> </w:t>
      </w:r>
      <w:r>
        <w:t>h</w:t>
      </w:r>
      <w:r>
        <w:rPr>
          <w:spacing w:val="1"/>
        </w:rPr>
        <w:t>e</w:t>
      </w:r>
      <w:r>
        <w:t>r</w:t>
      </w:r>
      <w:r>
        <w:rPr>
          <w:spacing w:val="13"/>
        </w:rPr>
        <w:t xml:space="preserve"> </w:t>
      </w:r>
      <w:r>
        <w:t>kade</w:t>
      </w:r>
      <w:r>
        <w:rPr>
          <w:spacing w:val="-2"/>
        </w:rPr>
        <w:t>m</w:t>
      </w:r>
      <w:r>
        <w:t>esinden</w:t>
      </w:r>
      <w:r>
        <w:rPr>
          <w:spacing w:val="13"/>
        </w:rPr>
        <w:t xml:space="preserve"> </w:t>
      </w:r>
      <w:r>
        <w:t>şahsın</w:t>
      </w:r>
      <w:r>
        <w:rPr>
          <w:spacing w:val="13"/>
        </w:rPr>
        <w:t xml:space="preserve"> </w:t>
      </w:r>
      <w:r>
        <w:rPr>
          <w:spacing w:val="-2"/>
        </w:rPr>
        <w:t>g</w:t>
      </w:r>
      <w:r>
        <w:t>ere</w:t>
      </w:r>
      <w:r>
        <w:rPr>
          <w:spacing w:val="4"/>
        </w:rPr>
        <w:t>k</w:t>
      </w:r>
      <w:r>
        <w:t>li</w:t>
      </w:r>
      <w:r>
        <w:rPr>
          <w:spacing w:val="12"/>
        </w:rPr>
        <w:t xml:space="preserve"> </w:t>
      </w:r>
      <w:r>
        <w:t>duru</w:t>
      </w:r>
      <w:r>
        <w:rPr>
          <w:spacing w:val="-3"/>
        </w:rPr>
        <w:t>m</w:t>
      </w:r>
      <w:r>
        <w:t>larda</w:t>
      </w:r>
      <w:r>
        <w:rPr>
          <w:spacing w:val="13"/>
        </w:rPr>
        <w:t xml:space="preserve"> </w:t>
      </w:r>
      <w:r w:rsidR="006000F1">
        <w:t>şikayet</w:t>
      </w:r>
      <w:r>
        <w:t xml:space="preserve"> </w:t>
      </w:r>
      <w:r>
        <w:rPr>
          <w:spacing w:val="-2"/>
        </w:rPr>
        <w:t>m</w:t>
      </w:r>
      <w:r>
        <w:t>ekani</w:t>
      </w:r>
      <w:r>
        <w:rPr>
          <w:spacing w:val="1"/>
        </w:rPr>
        <w:t>z</w:t>
      </w:r>
      <w:r>
        <w:rPr>
          <w:spacing w:val="-2"/>
        </w:rPr>
        <w:t>m</w:t>
      </w:r>
      <w:r>
        <w:t>a</w:t>
      </w:r>
      <w:r>
        <w:rPr>
          <w:spacing w:val="1"/>
        </w:rPr>
        <w:t>s</w:t>
      </w:r>
      <w:r>
        <w:t>ını</w:t>
      </w:r>
      <w:r>
        <w:rPr>
          <w:spacing w:val="36"/>
        </w:rPr>
        <w:t xml:space="preserve"> </w:t>
      </w:r>
      <w:r>
        <w:t>et</w:t>
      </w:r>
      <w:r>
        <w:rPr>
          <w:spacing w:val="-2"/>
        </w:rPr>
        <w:t>k</w:t>
      </w:r>
      <w:r>
        <w:t>in</w:t>
      </w:r>
      <w:r>
        <w:rPr>
          <w:spacing w:val="36"/>
        </w:rPr>
        <w:t xml:space="preserve"> </w:t>
      </w:r>
      <w:r>
        <w:t>bir</w:t>
      </w:r>
      <w:r>
        <w:rPr>
          <w:spacing w:val="35"/>
        </w:rPr>
        <w:t xml:space="preserve"> </w:t>
      </w:r>
      <w:r>
        <w:t>şekilde</w:t>
      </w:r>
      <w:r>
        <w:rPr>
          <w:spacing w:val="36"/>
        </w:rPr>
        <w:t xml:space="preserve"> </w:t>
      </w:r>
      <w:r>
        <w:t>ku</w:t>
      </w:r>
      <w:r>
        <w:rPr>
          <w:spacing w:val="-1"/>
        </w:rPr>
        <w:t>l</w:t>
      </w:r>
      <w:r>
        <w:t>lanarak</w:t>
      </w:r>
      <w:r>
        <w:rPr>
          <w:spacing w:val="35"/>
        </w:rPr>
        <w:t xml:space="preserve"> </w:t>
      </w:r>
      <w:r>
        <w:t>üst</w:t>
      </w:r>
      <w:r>
        <w:rPr>
          <w:spacing w:val="35"/>
        </w:rPr>
        <w:t xml:space="preserve"> </w:t>
      </w:r>
      <w:r>
        <w:rPr>
          <w:spacing w:val="-2"/>
        </w:rPr>
        <w:t>m</w:t>
      </w:r>
      <w:r>
        <w:t>ercilerden</w:t>
      </w:r>
      <w:r>
        <w:rPr>
          <w:spacing w:val="34"/>
        </w:rPr>
        <w:t xml:space="preserve"> </w:t>
      </w:r>
      <w:r>
        <w:t>hak</w:t>
      </w:r>
      <w:r>
        <w:rPr>
          <w:spacing w:val="36"/>
        </w:rPr>
        <w:t xml:space="preserve"> </w:t>
      </w:r>
      <w:r>
        <w:t>tale</w:t>
      </w:r>
      <w:r>
        <w:rPr>
          <w:spacing w:val="-2"/>
        </w:rPr>
        <w:t>b</w:t>
      </w:r>
      <w:r>
        <w:t>i</w:t>
      </w:r>
      <w:r>
        <w:rPr>
          <w:spacing w:val="-1"/>
        </w:rPr>
        <w:t>n</w:t>
      </w:r>
      <w:r>
        <w:t>de</w:t>
      </w:r>
      <w:r>
        <w:rPr>
          <w:spacing w:val="36"/>
        </w:rPr>
        <w:t xml:space="preserve"> </w:t>
      </w:r>
      <w:r>
        <w:t>bulunbil</w:t>
      </w:r>
      <w:r>
        <w:rPr>
          <w:spacing w:val="-3"/>
        </w:rPr>
        <w:t>m</w:t>
      </w:r>
      <w:r>
        <w:t>e i</w:t>
      </w:r>
      <w:r>
        <w:rPr>
          <w:spacing w:val="-2"/>
        </w:rPr>
        <w:t>m</w:t>
      </w:r>
      <w:r>
        <w:t>kânı</w:t>
      </w:r>
      <w:r>
        <w:rPr>
          <w:spacing w:val="48"/>
        </w:rPr>
        <w:t xml:space="preserve"> </w:t>
      </w:r>
      <w:r>
        <w:t>olduğunun</w:t>
      </w:r>
      <w:r>
        <w:rPr>
          <w:spacing w:val="48"/>
        </w:rPr>
        <w:t xml:space="preserve"> </w:t>
      </w:r>
      <w:r>
        <w:t>bir</w:t>
      </w:r>
      <w:r>
        <w:rPr>
          <w:spacing w:val="48"/>
        </w:rPr>
        <w:t xml:space="preserve"> </w:t>
      </w:r>
      <w:r>
        <w:t>gösterge</w:t>
      </w:r>
      <w:r>
        <w:rPr>
          <w:spacing w:val="-1"/>
        </w:rPr>
        <w:t>s</w:t>
      </w:r>
      <w:r>
        <w:t>i</w:t>
      </w:r>
      <w:r>
        <w:rPr>
          <w:spacing w:val="-1"/>
        </w:rPr>
        <w:t>d</w:t>
      </w:r>
      <w:r>
        <w:t>ir.</w:t>
      </w:r>
      <w:r>
        <w:rPr>
          <w:spacing w:val="47"/>
        </w:rPr>
        <w:t xml:space="preserve"> </w:t>
      </w:r>
      <w:r>
        <w:t>Bu</w:t>
      </w:r>
      <w:r>
        <w:rPr>
          <w:spacing w:val="47"/>
        </w:rPr>
        <w:t xml:space="preserve"> </w:t>
      </w:r>
      <w:r>
        <w:t>yönü</w:t>
      </w:r>
      <w:r>
        <w:rPr>
          <w:spacing w:val="47"/>
        </w:rPr>
        <w:t xml:space="preserve"> </w:t>
      </w:r>
      <w:r>
        <w:t>ile</w:t>
      </w:r>
      <w:r>
        <w:rPr>
          <w:spacing w:val="48"/>
        </w:rPr>
        <w:t xml:space="preserve"> </w:t>
      </w:r>
      <w:r>
        <w:t>Ahkâm</w:t>
      </w:r>
      <w:r>
        <w:rPr>
          <w:spacing w:val="46"/>
        </w:rPr>
        <w:t xml:space="preserve"> </w:t>
      </w:r>
      <w:r>
        <w:t>Defterleri</w:t>
      </w:r>
      <w:r>
        <w:rPr>
          <w:spacing w:val="47"/>
        </w:rPr>
        <w:t xml:space="preserve"> </w:t>
      </w:r>
      <w:r>
        <w:t>yerel</w:t>
      </w:r>
      <w:r>
        <w:rPr>
          <w:spacing w:val="48"/>
        </w:rPr>
        <w:t xml:space="preserve"> </w:t>
      </w:r>
      <w:r>
        <w:t>tarih araştır</w:t>
      </w:r>
      <w:r>
        <w:rPr>
          <w:spacing w:val="-2"/>
        </w:rPr>
        <w:t>m</w:t>
      </w:r>
      <w:r>
        <w:t>acıları</w:t>
      </w:r>
      <w:r>
        <w:rPr>
          <w:spacing w:val="-1"/>
        </w:rPr>
        <w:t xml:space="preserve"> </w:t>
      </w:r>
      <w:r>
        <w:t>için</w:t>
      </w:r>
      <w:r>
        <w:rPr>
          <w:spacing w:val="-1"/>
        </w:rPr>
        <w:t xml:space="preserve"> </w:t>
      </w:r>
      <w:r>
        <w:t>te</w:t>
      </w:r>
      <w:r>
        <w:rPr>
          <w:spacing w:val="-2"/>
        </w:rPr>
        <w:t>m</w:t>
      </w:r>
      <w:r>
        <w:t>el başvuru k</w:t>
      </w:r>
      <w:r>
        <w:rPr>
          <w:spacing w:val="-1"/>
        </w:rPr>
        <w:t>a</w:t>
      </w:r>
      <w:r>
        <w:t>ynakları</w:t>
      </w:r>
      <w:r w:rsidR="0074108E">
        <w:t xml:space="preserve"> arsında</w:t>
      </w:r>
      <w:r>
        <w:t>dır.</w:t>
      </w:r>
    </w:p>
    <w:p w14:paraId="0C8E6D68" w14:textId="494A4F54" w:rsidR="00320FA6" w:rsidRDefault="008A3E8A" w:rsidP="008E2425">
      <w:pPr>
        <w:pStyle w:val="GvdeMetni"/>
        <w:spacing w:line="360" w:lineRule="auto"/>
        <w:ind w:left="0" w:firstLine="720"/>
        <w:jc w:val="both"/>
      </w:pPr>
      <w:r>
        <w:t>Çalış</w:t>
      </w:r>
      <w:r>
        <w:rPr>
          <w:spacing w:val="-2"/>
        </w:rPr>
        <w:t>m</w:t>
      </w:r>
      <w:r>
        <w:rPr>
          <w:spacing w:val="1"/>
        </w:rPr>
        <w:t>a</w:t>
      </w:r>
      <w:r>
        <w:rPr>
          <w:spacing w:val="-2"/>
        </w:rPr>
        <w:t>m</w:t>
      </w:r>
      <w:r>
        <w:t>ız</w:t>
      </w:r>
      <w:r>
        <w:rPr>
          <w:spacing w:val="53"/>
        </w:rPr>
        <w:t xml:space="preserve"> </w:t>
      </w:r>
      <w:r>
        <w:t>giriş</w:t>
      </w:r>
      <w:r>
        <w:rPr>
          <w:spacing w:val="53"/>
        </w:rPr>
        <w:t xml:space="preserve"> </w:t>
      </w:r>
      <w:r>
        <w:t>ve</w:t>
      </w:r>
      <w:r>
        <w:rPr>
          <w:spacing w:val="53"/>
        </w:rPr>
        <w:t xml:space="preserve"> </w:t>
      </w:r>
      <w:r>
        <w:t>sonuç</w:t>
      </w:r>
      <w:r>
        <w:rPr>
          <w:spacing w:val="53"/>
        </w:rPr>
        <w:t xml:space="preserve"> </w:t>
      </w:r>
      <w:r>
        <w:t>böl</w:t>
      </w:r>
      <w:r>
        <w:rPr>
          <w:spacing w:val="-1"/>
        </w:rPr>
        <w:t>ü</w:t>
      </w:r>
      <w:r>
        <w:rPr>
          <w:spacing w:val="-2"/>
        </w:rPr>
        <w:t>m</w:t>
      </w:r>
      <w:r>
        <w:t>leri</w:t>
      </w:r>
      <w:r>
        <w:rPr>
          <w:spacing w:val="53"/>
        </w:rPr>
        <w:t xml:space="preserve"> </w:t>
      </w:r>
      <w:r w:rsidR="0074108E">
        <w:t xml:space="preserve">yanı sıra </w:t>
      </w:r>
      <w:r w:rsidR="008E2425">
        <w:t>üç</w:t>
      </w:r>
      <w:r w:rsidR="0074108E">
        <w:t xml:space="preserve"> ana </w:t>
      </w:r>
      <w:r>
        <w:t>bölü</w:t>
      </w:r>
      <w:r>
        <w:rPr>
          <w:spacing w:val="-2"/>
        </w:rPr>
        <w:t>m</w:t>
      </w:r>
      <w:r>
        <w:t>den oluş</w:t>
      </w:r>
      <w:r>
        <w:rPr>
          <w:spacing w:val="-2"/>
        </w:rPr>
        <w:t>m</w:t>
      </w:r>
      <w:r>
        <w:t>aktadır.</w:t>
      </w:r>
      <w:r>
        <w:rPr>
          <w:spacing w:val="36"/>
        </w:rPr>
        <w:t xml:space="preserve"> </w:t>
      </w:r>
      <w:r>
        <w:t>Giriş</w:t>
      </w:r>
      <w:r>
        <w:rPr>
          <w:spacing w:val="35"/>
        </w:rPr>
        <w:t xml:space="preserve"> </w:t>
      </w:r>
      <w:r>
        <w:t>b</w:t>
      </w:r>
      <w:r>
        <w:rPr>
          <w:spacing w:val="-2"/>
        </w:rPr>
        <w:t>ö</w:t>
      </w:r>
      <w:r>
        <w:t>lü</w:t>
      </w:r>
      <w:r>
        <w:rPr>
          <w:spacing w:val="-2"/>
        </w:rPr>
        <w:t>m</w:t>
      </w:r>
      <w:r>
        <w:t>ünde</w:t>
      </w:r>
      <w:r w:rsidR="002A3DE8">
        <w:t>;</w:t>
      </w:r>
      <w:r>
        <w:rPr>
          <w:spacing w:val="37"/>
        </w:rPr>
        <w:t xml:space="preserve"> </w:t>
      </w:r>
      <w:r>
        <w:t>arşivin</w:t>
      </w:r>
      <w:r>
        <w:rPr>
          <w:spacing w:val="35"/>
        </w:rPr>
        <w:t xml:space="preserve"> </w:t>
      </w:r>
      <w:r>
        <w:t>öne</w:t>
      </w:r>
      <w:r>
        <w:rPr>
          <w:spacing w:val="-2"/>
        </w:rPr>
        <w:t>m</w:t>
      </w:r>
      <w:r>
        <w:t>i</w:t>
      </w:r>
      <w:r>
        <w:rPr>
          <w:spacing w:val="36"/>
        </w:rPr>
        <w:t xml:space="preserve"> </w:t>
      </w:r>
      <w:r>
        <w:t>ve</w:t>
      </w:r>
      <w:r>
        <w:rPr>
          <w:spacing w:val="36"/>
        </w:rPr>
        <w:t xml:space="preserve"> </w:t>
      </w:r>
      <w:r w:rsidR="002A3DE8">
        <w:t>ahkâm</w:t>
      </w:r>
      <w:r>
        <w:rPr>
          <w:spacing w:val="34"/>
        </w:rPr>
        <w:t xml:space="preserve"> </w:t>
      </w:r>
      <w:r>
        <w:t>defterleri</w:t>
      </w:r>
      <w:r>
        <w:rPr>
          <w:spacing w:val="-1"/>
        </w:rPr>
        <w:t>n</w:t>
      </w:r>
      <w:r>
        <w:t>in</w:t>
      </w:r>
      <w:r>
        <w:rPr>
          <w:spacing w:val="35"/>
        </w:rPr>
        <w:t xml:space="preserve"> </w:t>
      </w:r>
      <w:r>
        <w:t>iç</w:t>
      </w:r>
      <w:r>
        <w:rPr>
          <w:spacing w:val="-1"/>
        </w:rPr>
        <w:t>e</w:t>
      </w:r>
      <w:r>
        <w:t>riğin</w:t>
      </w:r>
      <w:r>
        <w:rPr>
          <w:spacing w:val="-1"/>
        </w:rPr>
        <w:t>d</w:t>
      </w:r>
      <w:r>
        <w:t>en bahsed</w:t>
      </w:r>
      <w:r>
        <w:rPr>
          <w:spacing w:val="-1"/>
        </w:rPr>
        <w:t>i</w:t>
      </w:r>
      <w:r>
        <w:t>l</w:t>
      </w:r>
      <w:r>
        <w:rPr>
          <w:spacing w:val="-2"/>
        </w:rPr>
        <w:t>m</w:t>
      </w:r>
      <w:r>
        <w:t>iştir.</w:t>
      </w:r>
      <w:r>
        <w:rPr>
          <w:spacing w:val="12"/>
        </w:rPr>
        <w:t xml:space="preserve"> </w:t>
      </w:r>
      <w:r>
        <w:t>Bi</w:t>
      </w:r>
      <w:r>
        <w:rPr>
          <w:spacing w:val="-1"/>
        </w:rPr>
        <w:t>r</w:t>
      </w:r>
      <w:r>
        <w:t>inci</w:t>
      </w:r>
      <w:r>
        <w:rPr>
          <w:spacing w:val="12"/>
        </w:rPr>
        <w:t xml:space="preserve"> </w:t>
      </w:r>
      <w:r>
        <w:t>bölü</w:t>
      </w:r>
      <w:r>
        <w:rPr>
          <w:spacing w:val="-2"/>
        </w:rPr>
        <w:t>m</w:t>
      </w:r>
      <w:r>
        <w:t>de</w:t>
      </w:r>
      <w:r w:rsidR="002A3DE8">
        <w:t>;</w:t>
      </w:r>
      <w:r>
        <w:rPr>
          <w:spacing w:val="13"/>
        </w:rPr>
        <w:t xml:space="preserve"> </w:t>
      </w:r>
      <w:r>
        <w:t>Os</w:t>
      </w:r>
      <w:r>
        <w:rPr>
          <w:spacing w:val="-2"/>
        </w:rPr>
        <w:t>m</w:t>
      </w:r>
      <w:r>
        <w:t>anlı</w:t>
      </w:r>
      <w:r>
        <w:rPr>
          <w:spacing w:val="13"/>
        </w:rPr>
        <w:t xml:space="preserve"> </w:t>
      </w:r>
      <w:r w:rsidRPr="007316BD">
        <w:t>Devleti</w:t>
      </w:r>
      <w:r w:rsidR="0089626C" w:rsidRPr="007316BD">
        <w:t>’</w:t>
      </w:r>
      <w:r w:rsidRPr="007316BD">
        <w:t>nde</w:t>
      </w:r>
      <w:r w:rsidRPr="007316BD">
        <w:rPr>
          <w:spacing w:val="13"/>
        </w:rPr>
        <w:t xml:space="preserve"> </w:t>
      </w:r>
      <w:r w:rsidR="002A3DE8" w:rsidRPr="007316BD">
        <w:t>di</w:t>
      </w:r>
      <w:r w:rsidR="002A3DE8" w:rsidRPr="007316BD">
        <w:rPr>
          <w:spacing w:val="-2"/>
        </w:rPr>
        <w:t>v</w:t>
      </w:r>
      <w:r w:rsidR="002A3DE8" w:rsidRPr="007316BD">
        <w:t>an</w:t>
      </w:r>
      <w:r w:rsidR="002A3DE8" w:rsidRPr="007316BD">
        <w:rPr>
          <w:spacing w:val="13"/>
        </w:rPr>
        <w:t xml:space="preserve"> </w:t>
      </w:r>
      <w:r w:rsidRPr="007316BD">
        <w:t>teş</w:t>
      </w:r>
      <w:r w:rsidRPr="007316BD">
        <w:rPr>
          <w:spacing w:val="-1"/>
        </w:rPr>
        <w:t>k</w:t>
      </w:r>
      <w:r w:rsidRPr="007316BD">
        <w:t>il</w:t>
      </w:r>
      <w:r w:rsidRPr="007316BD">
        <w:rPr>
          <w:spacing w:val="-1"/>
        </w:rPr>
        <w:t>a</w:t>
      </w:r>
      <w:r w:rsidRPr="007316BD">
        <w:t>tı</w:t>
      </w:r>
      <w:r w:rsidRPr="007316BD">
        <w:rPr>
          <w:spacing w:val="12"/>
        </w:rPr>
        <w:t xml:space="preserve"> </w:t>
      </w:r>
      <w:r w:rsidRPr="007316BD">
        <w:t>ve</w:t>
      </w:r>
      <w:r w:rsidRPr="007316BD">
        <w:rPr>
          <w:spacing w:val="13"/>
        </w:rPr>
        <w:t xml:space="preserve"> </w:t>
      </w:r>
      <w:r w:rsidRPr="007316BD">
        <w:t>Ba</w:t>
      </w:r>
      <w:r w:rsidRPr="007316BD">
        <w:rPr>
          <w:spacing w:val="4"/>
        </w:rPr>
        <w:t>b</w:t>
      </w:r>
      <w:r w:rsidRPr="007316BD">
        <w:rPr>
          <w:rFonts w:cs="Times New Roman"/>
        </w:rPr>
        <w:t>-</w:t>
      </w:r>
      <w:r w:rsidRPr="007316BD">
        <w:t>ı</w:t>
      </w:r>
      <w:r w:rsidRPr="007316BD">
        <w:rPr>
          <w:spacing w:val="13"/>
        </w:rPr>
        <w:t xml:space="preserve"> </w:t>
      </w:r>
      <w:r w:rsidR="002A7DA1">
        <w:rPr>
          <w:spacing w:val="-2"/>
        </w:rPr>
        <w:t>A</w:t>
      </w:r>
      <w:r w:rsidRPr="007316BD">
        <w:t>safi D</w:t>
      </w:r>
      <w:r>
        <w:t>e</w:t>
      </w:r>
      <w:r>
        <w:rPr>
          <w:spacing w:val="-1"/>
        </w:rPr>
        <w:t>f</w:t>
      </w:r>
      <w:r>
        <w:t>terleri</w:t>
      </w:r>
      <w:r>
        <w:rPr>
          <w:spacing w:val="2"/>
        </w:rPr>
        <w:t xml:space="preserve"> </w:t>
      </w:r>
      <w:r>
        <w:t>h</w:t>
      </w:r>
      <w:r>
        <w:rPr>
          <w:spacing w:val="-1"/>
        </w:rPr>
        <w:t>a</w:t>
      </w:r>
      <w:r>
        <w:t>kkında</w:t>
      </w:r>
      <w:r>
        <w:rPr>
          <w:spacing w:val="2"/>
        </w:rPr>
        <w:t xml:space="preserve"> </w:t>
      </w:r>
      <w:r>
        <w:t>hak</w:t>
      </w:r>
      <w:r>
        <w:rPr>
          <w:spacing w:val="-1"/>
        </w:rPr>
        <w:t>k</w:t>
      </w:r>
      <w:r>
        <w:t>ında</w:t>
      </w:r>
      <w:r>
        <w:rPr>
          <w:spacing w:val="2"/>
        </w:rPr>
        <w:t xml:space="preserve"> </w:t>
      </w:r>
      <w:r>
        <w:t>de</w:t>
      </w:r>
      <w:r>
        <w:rPr>
          <w:spacing w:val="-1"/>
        </w:rPr>
        <w:t>ğ</w:t>
      </w:r>
      <w:r>
        <w:t>erl</w:t>
      </w:r>
      <w:r>
        <w:rPr>
          <w:spacing w:val="-2"/>
        </w:rPr>
        <w:t>e</w:t>
      </w:r>
      <w:r>
        <w:t>ndir</w:t>
      </w:r>
      <w:r>
        <w:rPr>
          <w:spacing w:val="-2"/>
        </w:rPr>
        <w:t>m</w:t>
      </w:r>
      <w:r>
        <w:t>e</w:t>
      </w:r>
      <w:r>
        <w:rPr>
          <w:spacing w:val="2"/>
        </w:rPr>
        <w:t xml:space="preserve"> </w:t>
      </w:r>
      <w:r>
        <w:t>ya</w:t>
      </w:r>
      <w:r>
        <w:rPr>
          <w:spacing w:val="3"/>
        </w:rPr>
        <w:t>p</w:t>
      </w:r>
      <w:r>
        <w:t>ıl</w:t>
      </w:r>
      <w:r>
        <w:rPr>
          <w:spacing w:val="-3"/>
        </w:rPr>
        <w:t>m</w:t>
      </w:r>
      <w:r>
        <w:t>ıştır.</w:t>
      </w:r>
      <w:r>
        <w:rPr>
          <w:spacing w:val="2"/>
        </w:rPr>
        <w:t xml:space="preserve"> </w:t>
      </w:r>
      <w:r>
        <w:t>Çalı</w:t>
      </w:r>
      <w:r>
        <w:rPr>
          <w:spacing w:val="-2"/>
        </w:rPr>
        <w:t>şm</w:t>
      </w:r>
      <w:r>
        <w:rPr>
          <w:spacing w:val="1"/>
        </w:rPr>
        <w:t>a</w:t>
      </w:r>
      <w:r>
        <w:rPr>
          <w:spacing w:val="-2"/>
        </w:rPr>
        <w:t>m</w:t>
      </w:r>
      <w:r>
        <w:t>ızın</w:t>
      </w:r>
      <w:r>
        <w:rPr>
          <w:spacing w:val="2"/>
        </w:rPr>
        <w:t xml:space="preserve"> </w:t>
      </w:r>
      <w:r>
        <w:t>ik</w:t>
      </w:r>
      <w:r w:rsidR="008E2425">
        <w:t>i</w:t>
      </w:r>
      <w:r>
        <w:t>nci</w:t>
      </w:r>
      <w:r>
        <w:rPr>
          <w:spacing w:val="2"/>
        </w:rPr>
        <w:t xml:space="preserve"> </w:t>
      </w:r>
      <w:r>
        <w:t>b</w:t>
      </w:r>
      <w:r>
        <w:rPr>
          <w:spacing w:val="-2"/>
        </w:rPr>
        <w:t>ö</w:t>
      </w:r>
      <w:r>
        <w:t>lü</w:t>
      </w:r>
      <w:r>
        <w:rPr>
          <w:spacing w:val="-2"/>
        </w:rPr>
        <w:t>m</w:t>
      </w:r>
      <w:r w:rsidR="002A3DE8">
        <w:t xml:space="preserve">ünde; </w:t>
      </w:r>
      <w:r>
        <w:t>6</w:t>
      </w:r>
      <w:r>
        <w:rPr>
          <w:spacing w:val="16"/>
        </w:rPr>
        <w:t xml:space="preserve"> </w:t>
      </w:r>
      <w:r>
        <w:t>ve</w:t>
      </w:r>
      <w:r>
        <w:rPr>
          <w:spacing w:val="16"/>
        </w:rPr>
        <w:t xml:space="preserve"> </w:t>
      </w:r>
      <w:r>
        <w:t>7</w:t>
      </w:r>
      <w:r>
        <w:rPr>
          <w:spacing w:val="16"/>
        </w:rPr>
        <w:t xml:space="preserve"> </w:t>
      </w:r>
      <w:r>
        <w:t>nu</w:t>
      </w:r>
      <w:r>
        <w:rPr>
          <w:spacing w:val="-2"/>
        </w:rPr>
        <w:t>m</w:t>
      </w:r>
      <w:r>
        <w:t>aralı</w:t>
      </w:r>
      <w:r>
        <w:rPr>
          <w:spacing w:val="17"/>
        </w:rPr>
        <w:t xml:space="preserve"> </w:t>
      </w:r>
      <w:r>
        <w:t>def</w:t>
      </w:r>
      <w:r>
        <w:rPr>
          <w:spacing w:val="-2"/>
        </w:rPr>
        <w:t>t</w:t>
      </w:r>
      <w:r>
        <w:t>erlerin</w:t>
      </w:r>
      <w:r>
        <w:rPr>
          <w:spacing w:val="17"/>
        </w:rPr>
        <w:t xml:space="preserve"> </w:t>
      </w:r>
      <w:r>
        <w:t>konu</w:t>
      </w:r>
      <w:r>
        <w:rPr>
          <w:spacing w:val="15"/>
        </w:rPr>
        <w:t xml:space="preserve"> </w:t>
      </w:r>
      <w:r>
        <w:t>bakı</w:t>
      </w:r>
      <w:r>
        <w:rPr>
          <w:spacing w:val="-2"/>
        </w:rPr>
        <w:t>m</w:t>
      </w:r>
      <w:r>
        <w:t>ından</w:t>
      </w:r>
      <w:r>
        <w:rPr>
          <w:spacing w:val="16"/>
        </w:rPr>
        <w:t xml:space="preserve"> </w:t>
      </w:r>
      <w:r>
        <w:t>tasnifi</w:t>
      </w:r>
      <w:r>
        <w:rPr>
          <w:spacing w:val="33"/>
        </w:rPr>
        <w:t xml:space="preserve"> </w:t>
      </w:r>
      <w:r>
        <w:t>ya</w:t>
      </w:r>
      <w:r>
        <w:rPr>
          <w:spacing w:val="-1"/>
        </w:rPr>
        <w:t>p</w:t>
      </w:r>
      <w:r>
        <w:t>ıl</w:t>
      </w:r>
      <w:r>
        <w:rPr>
          <w:spacing w:val="-2"/>
        </w:rPr>
        <w:t>m</w:t>
      </w:r>
      <w:r>
        <w:t>ıştır.</w:t>
      </w:r>
      <w:r>
        <w:rPr>
          <w:spacing w:val="16"/>
        </w:rPr>
        <w:t xml:space="preserve"> </w:t>
      </w:r>
      <w:r w:rsidR="008E2425">
        <w:rPr>
          <w:spacing w:val="16"/>
        </w:rPr>
        <w:t xml:space="preserve">Üçüncü bölümde ise </w:t>
      </w:r>
      <w:r w:rsidR="008E2425">
        <w:t>6</w:t>
      </w:r>
      <w:r w:rsidR="008E2425">
        <w:rPr>
          <w:spacing w:val="16"/>
        </w:rPr>
        <w:t xml:space="preserve"> </w:t>
      </w:r>
      <w:r w:rsidR="008E2425">
        <w:t>ve</w:t>
      </w:r>
      <w:r w:rsidR="008E2425">
        <w:rPr>
          <w:spacing w:val="16"/>
        </w:rPr>
        <w:t xml:space="preserve"> </w:t>
      </w:r>
      <w:r w:rsidR="008E2425">
        <w:t>7</w:t>
      </w:r>
      <w:r w:rsidR="008E2425">
        <w:rPr>
          <w:spacing w:val="16"/>
        </w:rPr>
        <w:t xml:space="preserve"> </w:t>
      </w:r>
      <w:r w:rsidR="008E2425">
        <w:t>nu</w:t>
      </w:r>
      <w:r w:rsidR="008E2425">
        <w:rPr>
          <w:spacing w:val="-2"/>
        </w:rPr>
        <w:t>m</w:t>
      </w:r>
      <w:r w:rsidR="008E2425">
        <w:t>aralı</w:t>
      </w:r>
      <w:r w:rsidR="008E2425">
        <w:rPr>
          <w:spacing w:val="17"/>
        </w:rPr>
        <w:t xml:space="preserve"> </w:t>
      </w:r>
      <w:r w:rsidR="002A3DE8">
        <w:t>Ahkâm</w:t>
      </w:r>
      <w:r w:rsidR="008E2425">
        <w:t xml:space="preserve"> De</w:t>
      </w:r>
      <w:r w:rsidR="002A7DA1">
        <w:t>f</w:t>
      </w:r>
      <w:r w:rsidR="008E2425">
        <w:t xml:space="preserve">terlerinde tespit edilen hükümlerin transkripsyonu verilmiştir. </w:t>
      </w:r>
      <w:r>
        <w:t>So</w:t>
      </w:r>
      <w:r>
        <w:rPr>
          <w:spacing w:val="-2"/>
        </w:rPr>
        <w:t>n</w:t>
      </w:r>
      <w:r>
        <w:t>uç</w:t>
      </w:r>
      <w:r>
        <w:rPr>
          <w:spacing w:val="16"/>
        </w:rPr>
        <w:t xml:space="preserve"> </w:t>
      </w:r>
      <w:r>
        <w:t>bölü</w:t>
      </w:r>
      <w:r>
        <w:rPr>
          <w:spacing w:val="-2"/>
        </w:rPr>
        <w:t>m</w:t>
      </w:r>
      <w:r>
        <w:t xml:space="preserve">ünde ise </w:t>
      </w:r>
      <w:r w:rsidR="008E2425">
        <w:rPr>
          <w:spacing w:val="-1"/>
        </w:rPr>
        <w:t>tespit edilen hükümler</w:t>
      </w:r>
      <w:r>
        <w:t xml:space="preserve"> ü</w:t>
      </w:r>
      <w:r>
        <w:rPr>
          <w:spacing w:val="-2"/>
        </w:rPr>
        <w:t>z</w:t>
      </w:r>
      <w:r>
        <w:t xml:space="preserve">erinde </w:t>
      </w:r>
      <w:r>
        <w:rPr>
          <w:spacing w:val="-2"/>
        </w:rPr>
        <w:t>g</w:t>
      </w:r>
      <w:r>
        <w:t>enel bir değ</w:t>
      </w:r>
      <w:r>
        <w:rPr>
          <w:spacing w:val="-1"/>
        </w:rPr>
        <w:t>e</w:t>
      </w:r>
      <w:r>
        <w:t>rle</w:t>
      </w:r>
      <w:r>
        <w:rPr>
          <w:spacing w:val="-1"/>
        </w:rPr>
        <w:t>n</w:t>
      </w:r>
      <w:r>
        <w:t>dir</w:t>
      </w:r>
      <w:r>
        <w:rPr>
          <w:spacing w:val="-2"/>
        </w:rPr>
        <w:t>m</w:t>
      </w:r>
      <w:r>
        <w:t>e yapıl</w:t>
      </w:r>
      <w:r>
        <w:rPr>
          <w:spacing w:val="-3"/>
        </w:rPr>
        <w:t>m</w:t>
      </w:r>
      <w:r>
        <w:t>ıştır.</w:t>
      </w:r>
    </w:p>
    <w:p w14:paraId="7BA26D49" w14:textId="73F8588A" w:rsidR="00320FA6" w:rsidRDefault="008A3E8A" w:rsidP="00DF06C7">
      <w:pPr>
        <w:pStyle w:val="GvdeMetni"/>
        <w:spacing w:line="360" w:lineRule="auto"/>
        <w:ind w:left="0" w:firstLine="720"/>
        <w:jc w:val="both"/>
      </w:pPr>
      <w:r>
        <w:t>Bu</w:t>
      </w:r>
      <w:r>
        <w:rPr>
          <w:spacing w:val="16"/>
        </w:rPr>
        <w:t xml:space="preserve"> </w:t>
      </w:r>
      <w:r>
        <w:t>çalış</w:t>
      </w:r>
      <w:r>
        <w:rPr>
          <w:spacing w:val="-3"/>
        </w:rPr>
        <w:t>m</w:t>
      </w:r>
      <w:r>
        <w:t>a</w:t>
      </w:r>
      <w:r>
        <w:rPr>
          <w:spacing w:val="1"/>
        </w:rPr>
        <w:t>n</w:t>
      </w:r>
      <w:r>
        <w:t>ın</w:t>
      </w:r>
      <w:r>
        <w:rPr>
          <w:spacing w:val="17"/>
        </w:rPr>
        <w:t xml:space="preserve"> </w:t>
      </w:r>
      <w:r>
        <w:t>ol</w:t>
      </w:r>
      <w:r>
        <w:rPr>
          <w:spacing w:val="-1"/>
        </w:rPr>
        <w:t>u</w:t>
      </w:r>
      <w:r>
        <w:t>ştur</w:t>
      </w:r>
      <w:r>
        <w:rPr>
          <w:spacing w:val="-2"/>
        </w:rPr>
        <w:t>u</w:t>
      </w:r>
      <w:r>
        <w:t>l</w:t>
      </w:r>
      <w:r>
        <w:rPr>
          <w:spacing w:val="-3"/>
        </w:rPr>
        <w:t>m</w:t>
      </w:r>
      <w:r>
        <w:t>asının</w:t>
      </w:r>
      <w:r>
        <w:rPr>
          <w:spacing w:val="17"/>
        </w:rPr>
        <w:t xml:space="preserve"> </w:t>
      </w:r>
      <w:r>
        <w:t>her</w:t>
      </w:r>
      <w:r>
        <w:rPr>
          <w:spacing w:val="15"/>
        </w:rPr>
        <w:t xml:space="preserve"> </w:t>
      </w:r>
      <w:r>
        <w:t>aşa</w:t>
      </w:r>
      <w:r>
        <w:rPr>
          <w:spacing w:val="-2"/>
        </w:rPr>
        <w:t>m</w:t>
      </w:r>
      <w:r>
        <w:t>asında</w:t>
      </w:r>
      <w:r>
        <w:rPr>
          <w:spacing w:val="15"/>
        </w:rPr>
        <w:t xml:space="preserve"> </w:t>
      </w:r>
      <w:r>
        <w:t>g</w:t>
      </w:r>
      <w:r>
        <w:rPr>
          <w:spacing w:val="3"/>
        </w:rPr>
        <w:t>e</w:t>
      </w:r>
      <w:r>
        <w:t>rek</w:t>
      </w:r>
      <w:r w:rsidRPr="007316BD">
        <w:rPr>
          <w:spacing w:val="16"/>
        </w:rPr>
        <w:t xml:space="preserve"> </w:t>
      </w:r>
      <w:r w:rsidR="002A7DA1" w:rsidRPr="007316BD">
        <w:rPr>
          <w:spacing w:val="-2"/>
        </w:rPr>
        <w:t>l</w:t>
      </w:r>
      <w:r w:rsidR="002A7DA1" w:rsidRPr="007316BD">
        <w:t>isa</w:t>
      </w:r>
      <w:r w:rsidR="002A7DA1" w:rsidRPr="007316BD">
        <w:rPr>
          <w:spacing w:val="-2"/>
        </w:rPr>
        <w:t>n</w:t>
      </w:r>
      <w:r w:rsidR="002A7DA1" w:rsidRPr="007316BD">
        <w:t>s</w:t>
      </w:r>
      <w:r w:rsidR="002A7DA1" w:rsidRPr="007316BD">
        <w:rPr>
          <w:spacing w:val="16"/>
        </w:rPr>
        <w:t xml:space="preserve"> </w:t>
      </w:r>
      <w:r>
        <w:t>eğiti</w:t>
      </w:r>
      <w:r>
        <w:rPr>
          <w:spacing w:val="-2"/>
        </w:rPr>
        <w:t>m</w:t>
      </w:r>
      <w:r>
        <w:rPr>
          <w:spacing w:val="1"/>
        </w:rPr>
        <w:t>i</w:t>
      </w:r>
      <w:r>
        <w:t>m</w:t>
      </w:r>
      <w:r>
        <w:rPr>
          <w:spacing w:val="14"/>
        </w:rPr>
        <w:t xml:space="preserve"> </w:t>
      </w:r>
      <w:r>
        <w:t>boyunca gerek</w:t>
      </w:r>
      <w:r>
        <w:rPr>
          <w:spacing w:val="42"/>
        </w:rPr>
        <w:t xml:space="preserve"> </w:t>
      </w:r>
      <w:r w:rsidR="002A3DE8" w:rsidRPr="007316BD">
        <w:t>yüksek</w:t>
      </w:r>
      <w:r w:rsidR="002A3DE8" w:rsidRPr="007316BD">
        <w:rPr>
          <w:spacing w:val="41"/>
        </w:rPr>
        <w:t xml:space="preserve"> </w:t>
      </w:r>
      <w:r w:rsidR="002A3DE8" w:rsidRPr="007316BD">
        <w:t>lisans</w:t>
      </w:r>
      <w:r w:rsidR="002A3DE8" w:rsidRPr="007316BD">
        <w:rPr>
          <w:spacing w:val="42"/>
        </w:rPr>
        <w:t xml:space="preserve"> </w:t>
      </w:r>
      <w:r w:rsidR="002A7DA1" w:rsidRPr="007316BD">
        <w:rPr>
          <w:spacing w:val="-2"/>
        </w:rPr>
        <w:t>e</w:t>
      </w:r>
      <w:r w:rsidR="002A7DA1" w:rsidRPr="007316BD">
        <w:t>ğiti</w:t>
      </w:r>
      <w:r w:rsidR="002A7DA1" w:rsidRPr="007316BD">
        <w:rPr>
          <w:spacing w:val="-2"/>
        </w:rPr>
        <w:t>m</w:t>
      </w:r>
      <w:r w:rsidR="002A7DA1" w:rsidRPr="007316BD">
        <w:t>im</w:t>
      </w:r>
      <w:r>
        <w:t>de</w:t>
      </w:r>
      <w:r>
        <w:rPr>
          <w:spacing w:val="42"/>
        </w:rPr>
        <w:t xml:space="preserve"> </w:t>
      </w:r>
      <w:r>
        <w:t>deste</w:t>
      </w:r>
      <w:r>
        <w:rPr>
          <w:spacing w:val="-1"/>
        </w:rPr>
        <w:t>k</w:t>
      </w:r>
      <w:r>
        <w:t>lerini</w:t>
      </w:r>
      <w:r>
        <w:rPr>
          <w:spacing w:val="40"/>
        </w:rPr>
        <w:t xml:space="preserve"> </w:t>
      </w:r>
      <w:r>
        <w:t>esirge</w:t>
      </w:r>
      <w:r>
        <w:rPr>
          <w:spacing w:val="-2"/>
        </w:rPr>
        <w:t>m</w:t>
      </w:r>
      <w:r>
        <w:t>eyen</w:t>
      </w:r>
      <w:r>
        <w:rPr>
          <w:spacing w:val="42"/>
        </w:rPr>
        <w:t xml:space="preserve"> </w:t>
      </w:r>
      <w:r>
        <w:t>değerli</w:t>
      </w:r>
      <w:r>
        <w:rPr>
          <w:spacing w:val="41"/>
        </w:rPr>
        <w:t xml:space="preserve"> </w:t>
      </w:r>
      <w:r>
        <w:t>da</w:t>
      </w:r>
      <w:r>
        <w:rPr>
          <w:spacing w:val="-1"/>
        </w:rPr>
        <w:t>n</w:t>
      </w:r>
      <w:r>
        <w:t>ış</w:t>
      </w:r>
      <w:r>
        <w:rPr>
          <w:spacing w:val="-2"/>
        </w:rPr>
        <w:t>m</w:t>
      </w:r>
      <w:r>
        <w:t>an</w:t>
      </w:r>
      <w:r>
        <w:rPr>
          <w:spacing w:val="42"/>
        </w:rPr>
        <w:t xml:space="preserve"> </w:t>
      </w:r>
      <w:r>
        <w:t>hoc</w:t>
      </w:r>
      <w:r>
        <w:rPr>
          <w:spacing w:val="1"/>
        </w:rPr>
        <w:t>a</w:t>
      </w:r>
      <w:r>
        <w:t>m Doç.</w:t>
      </w:r>
      <w:r>
        <w:rPr>
          <w:spacing w:val="23"/>
        </w:rPr>
        <w:t xml:space="preserve"> </w:t>
      </w:r>
      <w:r>
        <w:t>Dr.</w:t>
      </w:r>
      <w:r>
        <w:rPr>
          <w:spacing w:val="23"/>
        </w:rPr>
        <w:t xml:space="preserve"> </w:t>
      </w:r>
      <w:r>
        <w:t>Ke</w:t>
      </w:r>
      <w:r>
        <w:rPr>
          <w:spacing w:val="-2"/>
        </w:rPr>
        <w:t>m</w:t>
      </w:r>
      <w:r>
        <w:t>al</w:t>
      </w:r>
      <w:r>
        <w:rPr>
          <w:spacing w:val="24"/>
        </w:rPr>
        <w:t xml:space="preserve"> </w:t>
      </w:r>
      <w:r>
        <w:t>SA</w:t>
      </w:r>
      <w:r>
        <w:rPr>
          <w:spacing w:val="-1"/>
        </w:rPr>
        <w:t>Y</w:t>
      </w:r>
      <w:r>
        <w:t>LA</w:t>
      </w:r>
      <w:r>
        <w:rPr>
          <w:spacing w:val="-1"/>
        </w:rPr>
        <w:t>N</w:t>
      </w:r>
      <w:r>
        <w:t>’a,</w:t>
      </w:r>
      <w:r>
        <w:rPr>
          <w:spacing w:val="23"/>
        </w:rPr>
        <w:t xml:space="preserve"> </w:t>
      </w:r>
      <w:r w:rsidRPr="007316BD">
        <w:t>yine</w:t>
      </w:r>
      <w:r w:rsidRPr="007316BD">
        <w:rPr>
          <w:spacing w:val="24"/>
        </w:rPr>
        <w:t xml:space="preserve"> </w:t>
      </w:r>
      <w:r w:rsidR="002A3DE8" w:rsidRPr="007316BD">
        <w:t>lisan</w:t>
      </w:r>
      <w:r w:rsidR="002A3DE8">
        <w:t>s</w:t>
      </w:r>
      <w:r w:rsidR="002A3DE8" w:rsidRPr="007316BD">
        <w:rPr>
          <w:spacing w:val="23"/>
        </w:rPr>
        <w:t xml:space="preserve"> </w:t>
      </w:r>
      <w:r w:rsidRPr="007316BD">
        <w:t>eğit</w:t>
      </w:r>
      <w:r w:rsidRPr="007316BD">
        <w:rPr>
          <w:spacing w:val="-1"/>
        </w:rPr>
        <w:t>i</w:t>
      </w:r>
      <w:r w:rsidRPr="007316BD">
        <w:rPr>
          <w:spacing w:val="-2"/>
        </w:rPr>
        <w:t>m</w:t>
      </w:r>
      <w:r w:rsidRPr="007316BD">
        <w:rPr>
          <w:spacing w:val="1"/>
        </w:rPr>
        <w:t>i</w:t>
      </w:r>
      <w:r w:rsidRPr="007316BD">
        <w:t>m</w:t>
      </w:r>
      <w:r w:rsidRPr="007316BD">
        <w:rPr>
          <w:spacing w:val="23"/>
        </w:rPr>
        <w:t xml:space="preserve"> </w:t>
      </w:r>
      <w:r w:rsidRPr="007316BD">
        <w:t>boyunca</w:t>
      </w:r>
      <w:r w:rsidRPr="007316BD">
        <w:rPr>
          <w:spacing w:val="24"/>
        </w:rPr>
        <w:t xml:space="preserve"> </w:t>
      </w:r>
      <w:r w:rsidR="002A7DA1" w:rsidRPr="007316BD">
        <w:t>bana</w:t>
      </w:r>
      <w:r w:rsidR="002A7DA1" w:rsidRPr="007316BD">
        <w:rPr>
          <w:spacing w:val="23"/>
        </w:rPr>
        <w:t xml:space="preserve"> </w:t>
      </w:r>
      <w:r>
        <w:t>de</w:t>
      </w:r>
      <w:r>
        <w:rPr>
          <w:spacing w:val="-1"/>
        </w:rPr>
        <w:t>s</w:t>
      </w:r>
      <w:r>
        <w:t>tek</w:t>
      </w:r>
      <w:r>
        <w:rPr>
          <w:spacing w:val="23"/>
        </w:rPr>
        <w:t xml:space="preserve"> </w:t>
      </w:r>
      <w:r>
        <w:t>olan</w:t>
      </w:r>
      <w:r>
        <w:rPr>
          <w:spacing w:val="23"/>
        </w:rPr>
        <w:t xml:space="preserve"> </w:t>
      </w:r>
      <w:r>
        <w:rPr>
          <w:spacing w:val="-2"/>
        </w:rPr>
        <w:t>k</w:t>
      </w:r>
      <w:r>
        <w:t>ı</w:t>
      </w:r>
      <w:r>
        <w:rPr>
          <w:spacing w:val="-1"/>
        </w:rPr>
        <w:t>y</w:t>
      </w:r>
      <w:r>
        <w:rPr>
          <w:spacing w:val="-2"/>
        </w:rPr>
        <w:t>m</w:t>
      </w:r>
      <w:r>
        <w:t>etli hocal</w:t>
      </w:r>
      <w:r>
        <w:rPr>
          <w:spacing w:val="-1"/>
        </w:rPr>
        <w:t>a</w:t>
      </w:r>
      <w:r>
        <w:t>rım</w:t>
      </w:r>
      <w:r>
        <w:rPr>
          <w:spacing w:val="51"/>
        </w:rPr>
        <w:t xml:space="preserve"> </w:t>
      </w:r>
      <w:r>
        <w:t>Prof.</w:t>
      </w:r>
      <w:r>
        <w:rPr>
          <w:spacing w:val="52"/>
        </w:rPr>
        <w:t xml:space="preserve"> </w:t>
      </w:r>
      <w:r>
        <w:t>Dr.</w:t>
      </w:r>
      <w:r>
        <w:rPr>
          <w:spacing w:val="53"/>
        </w:rPr>
        <w:t xml:space="preserve"> </w:t>
      </w:r>
      <w:r>
        <w:t>Bayram</w:t>
      </w:r>
      <w:r>
        <w:rPr>
          <w:spacing w:val="52"/>
        </w:rPr>
        <w:t xml:space="preserve"> </w:t>
      </w:r>
      <w:r>
        <w:t>NAZIR’a</w:t>
      </w:r>
      <w:r>
        <w:rPr>
          <w:spacing w:val="53"/>
        </w:rPr>
        <w:t xml:space="preserve"> </w:t>
      </w:r>
      <w:r>
        <w:t>ve</w:t>
      </w:r>
      <w:r>
        <w:rPr>
          <w:spacing w:val="52"/>
        </w:rPr>
        <w:t xml:space="preserve"> </w:t>
      </w:r>
      <w:r>
        <w:t>Dr.</w:t>
      </w:r>
      <w:r>
        <w:rPr>
          <w:spacing w:val="52"/>
        </w:rPr>
        <w:t xml:space="preserve"> </w:t>
      </w:r>
      <w:r>
        <w:t>Öğr.</w:t>
      </w:r>
      <w:r>
        <w:rPr>
          <w:spacing w:val="53"/>
        </w:rPr>
        <w:t xml:space="preserve"> </w:t>
      </w:r>
      <w:r>
        <w:t>Üyesi</w:t>
      </w:r>
      <w:r>
        <w:rPr>
          <w:spacing w:val="53"/>
        </w:rPr>
        <w:t xml:space="preserve"> </w:t>
      </w:r>
      <w:r>
        <w:t>Merve</w:t>
      </w:r>
      <w:r>
        <w:rPr>
          <w:spacing w:val="52"/>
        </w:rPr>
        <w:t xml:space="preserve"> </w:t>
      </w:r>
      <w:r>
        <w:t>K</w:t>
      </w:r>
      <w:r>
        <w:rPr>
          <w:spacing w:val="-1"/>
        </w:rPr>
        <w:t>A</w:t>
      </w:r>
      <w:r>
        <w:t xml:space="preserve">RAÇAY </w:t>
      </w:r>
      <w:r>
        <w:rPr>
          <w:spacing w:val="-1"/>
        </w:rPr>
        <w:t>TÜ</w:t>
      </w:r>
      <w:r>
        <w:t>RKAL’a</w:t>
      </w:r>
      <w:r>
        <w:rPr>
          <w:spacing w:val="52"/>
        </w:rPr>
        <w:t xml:space="preserve"> </w:t>
      </w:r>
      <w:r>
        <w:t>ve</w:t>
      </w:r>
      <w:r w:rsidR="00DF06C7">
        <w:t xml:space="preserve"> tez jürisinde yer alarak değerli görüşleri ile çalışmamıza katkıda </w:t>
      </w:r>
      <w:r w:rsidR="00DF06C7">
        <w:lastRenderedPageBreak/>
        <w:t xml:space="preserve">bulunan Prof. Dr. </w:t>
      </w:r>
      <w:r w:rsidR="00DF06C7" w:rsidRPr="00DF06C7">
        <w:rPr>
          <w:rFonts w:cs="Times New Roman"/>
          <w:bCs/>
        </w:rPr>
        <w:t>Alparslan DEMİR</w:t>
      </w:r>
      <w:r w:rsidR="00DF06C7">
        <w:t>' hocamıza da teşekkürü bir borç bilirim. Ayrıca Ahkam Defterlerinin görüntülerini elde etmemize yardımcı olan Devlet Arşivleri Başkanlığı OSmanlı Arşivinin personeline şükranlarımı sunarım. S</w:t>
      </w:r>
      <w:r>
        <w:t>on</w:t>
      </w:r>
      <w:r>
        <w:rPr>
          <w:spacing w:val="52"/>
        </w:rPr>
        <w:t xml:space="preserve"> </w:t>
      </w:r>
      <w:r>
        <w:t>olarak</w:t>
      </w:r>
      <w:r>
        <w:rPr>
          <w:spacing w:val="52"/>
        </w:rPr>
        <w:t xml:space="preserve"> </w:t>
      </w:r>
      <w:r w:rsidR="002A3DE8">
        <w:t>os</w:t>
      </w:r>
      <w:r w:rsidR="002A3DE8">
        <w:rPr>
          <w:spacing w:val="-2"/>
        </w:rPr>
        <w:t>m</w:t>
      </w:r>
      <w:r w:rsidR="002A3DE8">
        <w:t>anlıca</w:t>
      </w:r>
      <w:r w:rsidR="002A3DE8">
        <w:rPr>
          <w:spacing w:val="52"/>
        </w:rPr>
        <w:t xml:space="preserve"> </w:t>
      </w:r>
      <w:r>
        <w:rPr>
          <w:spacing w:val="-2"/>
        </w:rPr>
        <w:t>m</w:t>
      </w:r>
      <w:r>
        <w:t>etinlerin</w:t>
      </w:r>
      <w:r>
        <w:rPr>
          <w:spacing w:val="52"/>
        </w:rPr>
        <w:t xml:space="preserve"> </w:t>
      </w:r>
      <w:r>
        <w:t>okun</w:t>
      </w:r>
      <w:r>
        <w:rPr>
          <w:spacing w:val="-2"/>
        </w:rPr>
        <w:t>m</w:t>
      </w:r>
      <w:r>
        <w:t>asında</w:t>
      </w:r>
      <w:r>
        <w:rPr>
          <w:spacing w:val="52"/>
        </w:rPr>
        <w:t xml:space="preserve"> </w:t>
      </w:r>
      <w:r w:rsidR="002A7DA1">
        <w:t>bana yardımcı olan</w:t>
      </w:r>
      <w:r>
        <w:t xml:space="preserve"> sevgili</w:t>
      </w:r>
      <w:r>
        <w:rPr>
          <w:spacing w:val="6"/>
        </w:rPr>
        <w:t xml:space="preserve"> </w:t>
      </w:r>
      <w:r>
        <w:t>büy</w:t>
      </w:r>
      <w:r>
        <w:rPr>
          <w:spacing w:val="-2"/>
        </w:rPr>
        <w:t>ü</w:t>
      </w:r>
      <w:r>
        <w:t>ğüm</w:t>
      </w:r>
      <w:r>
        <w:rPr>
          <w:spacing w:val="5"/>
        </w:rPr>
        <w:t xml:space="preserve"> </w:t>
      </w:r>
      <w:r>
        <w:t>Os</w:t>
      </w:r>
      <w:r>
        <w:rPr>
          <w:spacing w:val="-2"/>
        </w:rPr>
        <w:t>m</w:t>
      </w:r>
      <w:r>
        <w:t>an</w:t>
      </w:r>
      <w:r>
        <w:rPr>
          <w:spacing w:val="8"/>
        </w:rPr>
        <w:t xml:space="preserve"> </w:t>
      </w:r>
      <w:r>
        <w:t>E</w:t>
      </w:r>
      <w:r>
        <w:rPr>
          <w:spacing w:val="-1"/>
        </w:rPr>
        <w:t>Z</w:t>
      </w:r>
      <w:r>
        <w:rPr>
          <w:spacing w:val="1"/>
        </w:rPr>
        <w:t>İ</w:t>
      </w:r>
      <w:r>
        <w:t>Cİ’ye</w:t>
      </w:r>
      <w:r>
        <w:rPr>
          <w:spacing w:val="7"/>
        </w:rPr>
        <w:t xml:space="preserve"> </w:t>
      </w:r>
      <w:r>
        <w:t>sonsuz</w:t>
      </w:r>
      <w:r>
        <w:rPr>
          <w:spacing w:val="6"/>
        </w:rPr>
        <w:t xml:space="preserve"> </w:t>
      </w:r>
      <w:r>
        <w:t>teşekk</w:t>
      </w:r>
      <w:r>
        <w:rPr>
          <w:spacing w:val="-1"/>
        </w:rPr>
        <w:t>ü</w:t>
      </w:r>
      <w:r>
        <w:t>rl</w:t>
      </w:r>
      <w:r>
        <w:rPr>
          <w:spacing w:val="-1"/>
        </w:rPr>
        <w:t>e</w:t>
      </w:r>
      <w:r>
        <w:t>ri</w:t>
      </w:r>
      <w:r>
        <w:rPr>
          <w:spacing w:val="-2"/>
        </w:rPr>
        <w:t>m</w:t>
      </w:r>
      <w:r>
        <w:t>i</w:t>
      </w:r>
      <w:r>
        <w:rPr>
          <w:spacing w:val="7"/>
        </w:rPr>
        <w:t xml:space="preserve"> </w:t>
      </w:r>
      <w:r>
        <w:t>sunuyoru</w:t>
      </w:r>
      <w:r>
        <w:rPr>
          <w:spacing w:val="-2"/>
        </w:rPr>
        <w:t>m</w:t>
      </w:r>
      <w:r>
        <w:t>.</w:t>
      </w:r>
      <w:r>
        <w:rPr>
          <w:spacing w:val="6"/>
        </w:rPr>
        <w:t xml:space="preserve"> </w:t>
      </w:r>
      <w:r>
        <w:t>Elbette</w:t>
      </w:r>
      <w:r>
        <w:rPr>
          <w:spacing w:val="7"/>
        </w:rPr>
        <w:t xml:space="preserve"> </w:t>
      </w:r>
      <w:r>
        <w:t>bu çalış</w:t>
      </w:r>
      <w:r>
        <w:rPr>
          <w:spacing w:val="-3"/>
        </w:rPr>
        <w:t>m</w:t>
      </w:r>
      <w:r>
        <w:rPr>
          <w:spacing w:val="1"/>
        </w:rPr>
        <w:t>a</w:t>
      </w:r>
      <w:r>
        <w:rPr>
          <w:spacing w:val="-2"/>
        </w:rPr>
        <w:t>m</w:t>
      </w:r>
      <w:r w:rsidR="008E2425">
        <w:t xml:space="preserve">ı </w:t>
      </w:r>
      <w:r>
        <w:t>sonlan</w:t>
      </w:r>
      <w:r>
        <w:rPr>
          <w:spacing w:val="-1"/>
        </w:rPr>
        <w:t>d</w:t>
      </w:r>
      <w:r>
        <w:t>ır</w:t>
      </w:r>
      <w:r>
        <w:rPr>
          <w:spacing w:val="-3"/>
        </w:rPr>
        <w:t>m</w:t>
      </w:r>
      <w:r>
        <w:rPr>
          <w:spacing w:val="1"/>
        </w:rPr>
        <w:t>a</w:t>
      </w:r>
      <w:r>
        <w:t xml:space="preserve">mda </w:t>
      </w:r>
      <w:r w:rsidR="008E2425">
        <w:t xml:space="preserve">tüm </w:t>
      </w:r>
      <w:r>
        <w:t>benliğiyle be</w:t>
      </w:r>
      <w:r>
        <w:rPr>
          <w:spacing w:val="-1"/>
        </w:rPr>
        <w:t>n</w:t>
      </w:r>
      <w:r>
        <w:t>i</w:t>
      </w:r>
      <w:r w:rsidR="008E2425">
        <w:t xml:space="preserve"> </w:t>
      </w:r>
      <w:r>
        <w:t>deste</w:t>
      </w:r>
      <w:r>
        <w:rPr>
          <w:spacing w:val="-1"/>
        </w:rPr>
        <w:t>k</w:t>
      </w:r>
      <w:r>
        <w:t>le</w:t>
      </w:r>
      <w:r>
        <w:rPr>
          <w:spacing w:val="-2"/>
        </w:rPr>
        <w:t>y</w:t>
      </w:r>
      <w:r>
        <w:t>en,</w:t>
      </w:r>
      <w:r w:rsidR="008E2425">
        <w:t xml:space="preserve"> </w:t>
      </w:r>
      <w:r>
        <w:rPr>
          <w:spacing w:val="-2"/>
        </w:rPr>
        <w:t>m</w:t>
      </w:r>
      <w:r>
        <w:t>otive</w:t>
      </w:r>
      <w:r>
        <w:rPr>
          <w:spacing w:val="24"/>
        </w:rPr>
        <w:t xml:space="preserve"> </w:t>
      </w:r>
      <w:r>
        <w:t>edi</w:t>
      </w:r>
      <w:r>
        <w:rPr>
          <w:spacing w:val="-1"/>
        </w:rPr>
        <w:t>c</w:t>
      </w:r>
      <w:r>
        <w:t>i</w:t>
      </w:r>
      <w:r w:rsidR="008E2425">
        <w:t xml:space="preserve"> </w:t>
      </w:r>
      <w:r>
        <w:t>yönlendir</w:t>
      </w:r>
      <w:r>
        <w:rPr>
          <w:spacing w:val="-2"/>
        </w:rPr>
        <w:t>m</w:t>
      </w:r>
      <w:r>
        <w:rPr>
          <w:spacing w:val="1"/>
        </w:rPr>
        <w:t>e</w:t>
      </w:r>
      <w:r>
        <w:t xml:space="preserve">leriyle </w:t>
      </w:r>
      <w:r w:rsidR="008E2425">
        <w:t xml:space="preserve">her </w:t>
      </w:r>
      <w:r>
        <w:t>daim y</w:t>
      </w:r>
      <w:r>
        <w:rPr>
          <w:spacing w:val="2"/>
        </w:rPr>
        <w:t>a</w:t>
      </w:r>
      <w:r>
        <w:t>n</w:t>
      </w:r>
      <w:r>
        <w:rPr>
          <w:spacing w:val="-1"/>
        </w:rPr>
        <w:t>ı</w:t>
      </w:r>
      <w:r>
        <w:t>mda olan hayat arka</w:t>
      </w:r>
      <w:r>
        <w:rPr>
          <w:spacing w:val="-1"/>
        </w:rPr>
        <w:t>d</w:t>
      </w:r>
      <w:r>
        <w:t>aşım değerli eşim Merve K</w:t>
      </w:r>
      <w:r>
        <w:rPr>
          <w:spacing w:val="-1"/>
        </w:rPr>
        <w:t>Ö</w:t>
      </w:r>
      <w:r>
        <w:t>SE’ye</w:t>
      </w:r>
      <w:r>
        <w:rPr>
          <w:spacing w:val="1"/>
        </w:rPr>
        <w:t xml:space="preserve"> </w:t>
      </w:r>
      <w:r>
        <w:t>minnettarı</w:t>
      </w:r>
      <w:r>
        <w:rPr>
          <w:spacing w:val="-3"/>
        </w:rPr>
        <w:t>m</w:t>
      </w:r>
      <w:r>
        <w:t>.</w:t>
      </w:r>
    </w:p>
    <w:p w14:paraId="21477C76" w14:textId="77777777" w:rsidR="00320FA6" w:rsidRDefault="00320FA6" w:rsidP="00931417">
      <w:pPr>
        <w:spacing w:line="360" w:lineRule="auto"/>
      </w:pPr>
    </w:p>
    <w:p w14:paraId="4E7E86EB" w14:textId="77777777" w:rsidR="00931417" w:rsidRDefault="00931417" w:rsidP="00931417">
      <w:pPr>
        <w:spacing w:line="360" w:lineRule="auto"/>
      </w:pPr>
    </w:p>
    <w:p w14:paraId="670ACD38" w14:textId="77777777" w:rsidR="00931417" w:rsidRPr="00931417" w:rsidRDefault="00931417" w:rsidP="00003814">
      <w:pPr>
        <w:pStyle w:val="AralkYok"/>
        <w:jc w:val="right"/>
      </w:pPr>
      <w:r w:rsidRPr="00931417">
        <w:t>Gümüşhane - 2020</w:t>
      </w:r>
    </w:p>
    <w:p w14:paraId="246FD41B" w14:textId="56E3F59E" w:rsidR="00DF06C7" w:rsidRDefault="00931417" w:rsidP="00003814">
      <w:pPr>
        <w:pStyle w:val="AralkYok"/>
        <w:jc w:val="right"/>
      </w:pPr>
      <w:r w:rsidRPr="00931417">
        <w:t>Bünyamin KÖSE</w:t>
      </w:r>
    </w:p>
    <w:p w14:paraId="025299C6" w14:textId="77777777" w:rsidR="00DF06C7" w:rsidRDefault="00DF06C7">
      <w:pPr>
        <w:rPr>
          <w:rFonts w:asciiTheme="majorBidi" w:hAnsiTheme="majorBidi" w:cstheme="majorBidi"/>
          <w:b/>
          <w:bCs/>
          <w:sz w:val="24"/>
          <w:szCs w:val="24"/>
        </w:rPr>
      </w:pPr>
      <w:r>
        <w:br w:type="page"/>
      </w:r>
    </w:p>
    <w:p w14:paraId="49E954BC" w14:textId="77777777" w:rsidR="00EE36EE" w:rsidRDefault="00EE36EE" w:rsidP="00EE36EE">
      <w:pPr>
        <w:pStyle w:val="Balk1"/>
        <w:rPr>
          <w:rtl/>
        </w:rPr>
      </w:pPr>
      <w:bookmarkStart w:id="5" w:name="_bookmark1"/>
      <w:bookmarkEnd w:id="5"/>
    </w:p>
    <w:p w14:paraId="17649334" w14:textId="77777777" w:rsidR="00EE36EE" w:rsidRDefault="00EE36EE" w:rsidP="00EE36EE">
      <w:pPr>
        <w:pStyle w:val="Balk1"/>
        <w:rPr>
          <w:rtl/>
        </w:rPr>
      </w:pPr>
    </w:p>
    <w:p w14:paraId="3624615F" w14:textId="77777777" w:rsidR="00320FA6" w:rsidRPr="00931417" w:rsidRDefault="008A3E8A" w:rsidP="00EE36EE">
      <w:pPr>
        <w:pStyle w:val="Balk1"/>
      </w:pPr>
      <w:bookmarkStart w:id="6" w:name="_Toc58536058"/>
      <w:r w:rsidRPr="00CC6DF4">
        <w:t>ÖZET</w:t>
      </w:r>
      <w:bookmarkEnd w:id="6"/>
    </w:p>
    <w:p w14:paraId="3798E767" w14:textId="77777777" w:rsidR="00320FA6" w:rsidRDefault="00320FA6" w:rsidP="00E55FF2">
      <w:pPr>
        <w:spacing w:line="360" w:lineRule="auto"/>
        <w:rPr>
          <w:sz w:val="20"/>
          <w:szCs w:val="20"/>
        </w:rPr>
      </w:pPr>
    </w:p>
    <w:p w14:paraId="7FF21CBA" w14:textId="53FA8CEE" w:rsidR="00320FA6" w:rsidRDefault="008A3E8A" w:rsidP="006D1E0B">
      <w:pPr>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KÖS</w:t>
      </w:r>
      <w:r>
        <w:rPr>
          <w:rFonts w:ascii="Times New Roman" w:eastAsia="Times New Roman" w:hAnsi="Times New Roman" w:cs="Times New Roman"/>
          <w:b/>
          <w:bCs/>
          <w:spacing w:val="-1"/>
          <w:sz w:val="24"/>
          <w:szCs w:val="24"/>
        </w:rPr>
        <w:t>E</w:t>
      </w:r>
      <w:r>
        <w:rPr>
          <w:rFonts w:ascii="Times New Roman" w:eastAsia="Times New Roman" w:hAnsi="Times New Roman" w:cs="Times New Roman"/>
          <w:b/>
          <w:bCs/>
          <w:sz w:val="24"/>
          <w:szCs w:val="24"/>
        </w:rPr>
        <w:t>,</w:t>
      </w:r>
      <w:r w:rsidR="00796CD0" w:rsidRPr="00796CD0">
        <w:rPr>
          <w:rFonts w:ascii="Times New Roman" w:eastAsia="Times New Roman" w:hAnsi="Times New Roman" w:cs="Times New Roman"/>
          <w:b/>
          <w:bCs/>
          <w:sz w:val="24"/>
          <w:szCs w:val="24"/>
        </w:rPr>
        <w:t xml:space="preserve"> </w:t>
      </w:r>
      <w:r w:rsidR="00796CD0">
        <w:rPr>
          <w:rFonts w:ascii="Times New Roman" w:eastAsia="Times New Roman" w:hAnsi="Times New Roman" w:cs="Times New Roman"/>
          <w:b/>
          <w:bCs/>
          <w:sz w:val="24"/>
          <w:szCs w:val="24"/>
        </w:rPr>
        <w:t>B</w:t>
      </w:r>
      <w:r w:rsidR="00796CD0">
        <w:rPr>
          <w:rFonts w:ascii="Times New Roman" w:eastAsia="Times New Roman" w:hAnsi="Times New Roman" w:cs="Times New Roman"/>
          <w:b/>
          <w:bCs/>
          <w:spacing w:val="-1"/>
          <w:sz w:val="24"/>
          <w:szCs w:val="24"/>
        </w:rPr>
        <w:t>ü</w:t>
      </w:r>
      <w:r w:rsidR="00796CD0">
        <w:rPr>
          <w:rFonts w:ascii="Times New Roman" w:eastAsia="Times New Roman" w:hAnsi="Times New Roman" w:cs="Times New Roman"/>
          <w:b/>
          <w:bCs/>
          <w:sz w:val="24"/>
          <w:szCs w:val="24"/>
        </w:rPr>
        <w:t>nyamin.</w:t>
      </w:r>
      <w:r w:rsidR="00521383">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6</w:t>
      </w:r>
      <w:r>
        <w:rPr>
          <w:rFonts w:ascii="Times New Roman" w:eastAsia="Times New Roman" w:hAnsi="Times New Roman" w:cs="Times New Roman"/>
          <w:b/>
          <w:bCs/>
          <w:spacing w:val="59"/>
          <w:sz w:val="24"/>
          <w:szCs w:val="24"/>
        </w:rPr>
        <w:t xml:space="preserve"> </w:t>
      </w:r>
      <w:r>
        <w:rPr>
          <w:rFonts w:ascii="Times New Roman" w:eastAsia="Times New Roman" w:hAnsi="Times New Roman" w:cs="Times New Roman"/>
          <w:b/>
          <w:bCs/>
          <w:sz w:val="24"/>
          <w:szCs w:val="24"/>
        </w:rPr>
        <w:t>ve</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7</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N</w:t>
      </w:r>
      <w:r>
        <w:rPr>
          <w:rFonts w:ascii="Times New Roman" w:eastAsia="Times New Roman" w:hAnsi="Times New Roman" w:cs="Times New Roman"/>
          <w:b/>
          <w:bCs/>
          <w:spacing w:val="-1"/>
          <w:sz w:val="24"/>
          <w:szCs w:val="24"/>
        </w:rPr>
        <w:t>u</w:t>
      </w:r>
      <w:r>
        <w:rPr>
          <w:rFonts w:ascii="Times New Roman" w:eastAsia="Times New Roman" w:hAnsi="Times New Roman" w:cs="Times New Roman"/>
          <w:b/>
          <w:bCs/>
          <w:sz w:val="24"/>
          <w:szCs w:val="24"/>
        </w:rPr>
        <w:t>maralı</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Trab</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on A</w:t>
      </w:r>
      <w:r>
        <w:rPr>
          <w:rFonts w:ascii="Times New Roman" w:eastAsia="Times New Roman" w:hAnsi="Times New Roman" w:cs="Times New Roman"/>
          <w:b/>
          <w:bCs/>
          <w:spacing w:val="-1"/>
          <w:sz w:val="24"/>
          <w:szCs w:val="24"/>
        </w:rPr>
        <w:t>h</w:t>
      </w:r>
      <w:r>
        <w:rPr>
          <w:rFonts w:ascii="Times New Roman" w:eastAsia="Times New Roman" w:hAnsi="Times New Roman" w:cs="Times New Roman"/>
          <w:b/>
          <w:bCs/>
          <w:sz w:val="24"/>
          <w:szCs w:val="24"/>
        </w:rPr>
        <w:t>kȃm Defterleri</w:t>
      </w:r>
      <w:r>
        <w:rPr>
          <w:rFonts w:ascii="Times New Roman" w:eastAsia="Times New Roman" w:hAnsi="Times New Roman" w:cs="Times New Roman"/>
          <w:b/>
          <w:bCs/>
          <w:spacing w:val="-2"/>
          <w:sz w:val="24"/>
          <w:szCs w:val="24"/>
        </w:rPr>
        <w:t>n</w:t>
      </w:r>
      <w:r>
        <w:rPr>
          <w:rFonts w:ascii="Times New Roman" w:eastAsia="Times New Roman" w:hAnsi="Times New Roman" w:cs="Times New Roman"/>
          <w:b/>
          <w:bCs/>
          <w:sz w:val="24"/>
          <w:szCs w:val="24"/>
        </w:rPr>
        <w:t>e</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Göre Gümüşhane Sancağı, Yüksek L</w:t>
      </w:r>
      <w:r>
        <w:rPr>
          <w:rFonts w:ascii="Times New Roman" w:eastAsia="Times New Roman" w:hAnsi="Times New Roman" w:cs="Times New Roman"/>
          <w:b/>
          <w:bCs/>
          <w:spacing w:val="-2"/>
          <w:sz w:val="24"/>
          <w:szCs w:val="24"/>
        </w:rPr>
        <w:t>i</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ans Te</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i, 2</w:t>
      </w:r>
      <w:r>
        <w:rPr>
          <w:rFonts w:ascii="Times New Roman" w:eastAsia="Times New Roman" w:hAnsi="Times New Roman" w:cs="Times New Roman"/>
          <w:b/>
          <w:bCs/>
          <w:spacing w:val="1"/>
          <w:sz w:val="24"/>
          <w:szCs w:val="24"/>
        </w:rPr>
        <w:t>0</w:t>
      </w:r>
      <w:r>
        <w:rPr>
          <w:rFonts w:ascii="Times New Roman" w:eastAsia="Times New Roman" w:hAnsi="Times New Roman" w:cs="Times New Roman"/>
          <w:b/>
          <w:bCs/>
          <w:sz w:val="24"/>
          <w:szCs w:val="24"/>
        </w:rPr>
        <w:t>20,</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(X</w:t>
      </w:r>
      <w:r w:rsidR="006D1E0B">
        <w:rPr>
          <w:rFonts w:ascii="Times New Roman" w:eastAsia="Times New Roman" w:hAnsi="Times New Roman" w:cs="Times New Roman"/>
          <w:b/>
          <w:bCs/>
          <w:sz w:val="24"/>
          <w:szCs w:val="24"/>
        </w:rPr>
        <w:t>I</w:t>
      </w:r>
      <w:r w:rsidR="006C2A07">
        <w:rPr>
          <w:rFonts w:ascii="Times New Roman" w:eastAsia="Times New Roman" w:hAnsi="Times New Roman" w:cs="Times New Roman"/>
          <w:b/>
          <w:bCs/>
          <w:sz w:val="24"/>
          <w:szCs w:val="24"/>
          <w:lang w:val="tr-TR"/>
        </w:rPr>
        <w:t>I</w:t>
      </w:r>
      <w:r>
        <w:rPr>
          <w:rFonts w:ascii="Times New Roman" w:eastAsia="Times New Roman" w:hAnsi="Times New Roman" w:cs="Times New Roman"/>
          <w:b/>
          <w:bCs/>
          <w:sz w:val="24"/>
          <w:szCs w:val="24"/>
        </w:rPr>
        <w:t>+</w:t>
      </w:r>
      <w:r w:rsidR="009B5319">
        <w:rPr>
          <w:rFonts w:ascii="Times New Roman" w:eastAsia="Times New Roman" w:hAnsi="Times New Roman" w:cs="Times New Roman" w:hint="cs"/>
          <w:b/>
          <w:bCs/>
          <w:sz w:val="24"/>
          <w:szCs w:val="24"/>
          <w:rtl/>
        </w:rPr>
        <w:t>1</w:t>
      </w:r>
      <w:r w:rsidR="006D1E0B">
        <w:rPr>
          <w:rFonts w:ascii="Times New Roman" w:eastAsia="Times New Roman" w:hAnsi="Times New Roman" w:cs="Times New Roman"/>
          <w:b/>
          <w:bCs/>
          <w:sz w:val="24"/>
          <w:szCs w:val="24"/>
        </w:rPr>
        <w:t>54</w:t>
      </w:r>
      <w:r w:rsidR="00702442">
        <w:rPr>
          <w:rFonts w:ascii="Times New Roman" w:eastAsia="Times New Roman" w:hAnsi="Times New Roman" w:cs="Times New Roman"/>
          <w:b/>
          <w:bCs/>
          <w:sz w:val="24"/>
          <w:szCs w:val="24"/>
        </w:rPr>
        <w:t>)</w:t>
      </w:r>
    </w:p>
    <w:p w14:paraId="06450243" w14:textId="77777777" w:rsidR="00320FA6" w:rsidRDefault="00320FA6" w:rsidP="00931417">
      <w:pPr>
        <w:spacing w:line="360" w:lineRule="auto"/>
        <w:rPr>
          <w:sz w:val="20"/>
          <w:szCs w:val="20"/>
        </w:rPr>
      </w:pPr>
    </w:p>
    <w:p w14:paraId="20746D07" w14:textId="42BA48F0" w:rsidR="00320FA6" w:rsidRDefault="008A3E8A" w:rsidP="00931417">
      <w:pPr>
        <w:pStyle w:val="GvdeMetni"/>
        <w:spacing w:line="360" w:lineRule="auto"/>
        <w:ind w:left="0" w:firstLine="720"/>
        <w:jc w:val="both"/>
        <w:rPr>
          <w:rFonts w:cs="Times New Roman"/>
        </w:rPr>
      </w:pPr>
      <w:r w:rsidRPr="00CC6DF4">
        <w:t>Os</w:t>
      </w:r>
      <w:r w:rsidRPr="00CC6DF4">
        <w:rPr>
          <w:spacing w:val="-2"/>
        </w:rPr>
        <w:t>m</w:t>
      </w:r>
      <w:r w:rsidRPr="00CC6DF4">
        <w:t>anlı</w:t>
      </w:r>
      <w:r w:rsidRPr="00CC6DF4">
        <w:rPr>
          <w:spacing w:val="7"/>
        </w:rPr>
        <w:t xml:space="preserve"> </w:t>
      </w:r>
      <w:r w:rsidR="002A3DE8" w:rsidRPr="007F59AC">
        <w:t>t</w:t>
      </w:r>
      <w:r w:rsidR="002A3DE8" w:rsidRPr="00CC6DF4">
        <w:t>arihi</w:t>
      </w:r>
      <w:r w:rsidR="002A3DE8">
        <w:rPr>
          <w:spacing w:val="6"/>
        </w:rPr>
        <w:t xml:space="preserve"> </w:t>
      </w:r>
      <w:r>
        <w:t>araşt</w:t>
      </w:r>
      <w:r>
        <w:rPr>
          <w:spacing w:val="-1"/>
        </w:rPr>
        <w:t>ı</w:t>
      </w:r>
      <w:r>
        <w:t>r</w:t>
      </w:r>
      <w:r>
        <w:rPr>
          <w:spacing w:val="-3"/>
        </w:rPr>
        <w:t>m</w:t>
      </w:r>
      <w:r>
        <w:t>alarında</w:t>
      </w:r>
      <w:r>
        <w:rPr>
          <w:spacing w:val="6"/>
        </w:rPr>
        <w:t xml:space="preserve"> </w:t>
      </w:r>
      <w:r>
        <w:t>mühim</w:t>
      </w:r>
      <w:r>
        <w:rPr>
          <w:spacing w:val="5"/>
        </w:rPr>
        <w:t xml:space="preserve"> </w:t>
      </w:r>
      <w:r>
        <w:t>bir</w:t>
      </w:r>
      <w:r>
        <w:rPr>
          <w:spacing w:val="7"/>
        </w:rPr>
        <w:t xml:space="preserve"> </w:t>
      </w:r>
      <w:r>
        <w:t>yere</w:t>
      </w:r>
      <w:r>
        <w:rPr>
          <w:spacing w:val="7"/>
        </w:rPr>
        <w:t xml:space="preserve"> </w:t>
      </w:r>
      <w:r>
        <w:t>sa</w:t>
      </w:r>
      <w:r>
        <w:rPr>
          <w:spacing w:val="-1"/>
        </w:rPr>
        <w:t>h</w:t>
      </w:r>
      <w:r>
        <w:t>ip</w:t>
      </w:r>
      <w:r>
        <w:rPr>
          <w:spacing w:val="6"/>
        </w:rPr>
        <w:t xml:space="preserve"> </w:t>
      </w:r>
      <w:r>
        <w:t>olan</w:t>
      </w:r>
      <w:r>
        <w:rPr>
          <w:spacing w:val="12"/>
        </w:rPr>
        <w:t xml:space="preserve"> </w:t>
      </w:r>
      <w:r>
        <w:t>Vilâ</w:t>
      </w:r>
      <w:r>
        <w:rPr>
          <w:spacing w:val="-2"/>
        </w:rPr>
        <w:t>y</w:t>
      </w:r>
      <w:r>
        <w:rPr>
          <w:spacing w:val="-1"/>
        </w:rPr>
        <w:t>e</w:t>
      </w:r>
      <w:r>
        <w:t>t</w:t>
      </w:r>
      <w:r>
        <w:rPr>
          <w:spacing w:val="7"/>
        </w:rPr>
        <w:t xml:space="preserve"> </w:t>
      </w:r>
      <w:r>
        <w:t>Ahkâm De</w:t>
      </w:r>
      <w:r>
        <w:rPr>
          <w:spacing w:val="-1"/>
        </w:rPr>
        <w:t>f</w:t>
      </w:r>
      <w:r>
        <w:t>terleri;</w:t>
      </w:r>
      <w:r>
        <w:rPr>
          <w:spacing w:val="42"/>
        </w:rPr>
        <w:t xml:space="preserve"> </w:t>
      </w:r>
      <w:r>
        <w:t>ihti</w:t>
      </w:r>
      <w:r>
        <w:rPr>
          <w:spacing w:val="-1"/>
        </w:rPr>
        <w:t>v</w:t>
      </w:r>
      <w:r>
        <w:t>a</w:t>
      </w:r>
      <w:r>
        <w:rPr>
          <w:spacing w:val="43"/>
        </w:rPr>
        <w:t xml:space="preserve"> </w:t>
      </w:r>
      <w:r>
        <w:t>etti</w:t>
      </w:r>
      <w:r>
        <w:rPr>
          <w:spacing w:val="-1"/>
        </w:rPr>
        <w:t>ğ</w:t>
      </w:r>
      <w:r>
        <w:t>i</w:t>
      </w:r>
      <w:r>
        <w:rPr>
          <w:spacing w:val="42"/>
        </w:rPr>
        <w:t xml:space="preserve"> </w:t>
      </w:r>
      <w:r>
        <w:t>bölgelere</w:t>
      </w:r>
      <w:r>
        <w:rPr>
          <w:spacing w:val="42"/>
        </w:rPr>
        <w:t xml:space="preserve"> </w:t>
      </w:r>
      <w:r>
        <w:t>dair</w:t>
      </w:r>
      <w:r>
        <w:rPr>
          <w:spacing w:val="43"/>
        </w:rPr>
        <w:t xml:space="preserve"> </w:t>
      </w:r>
      <w:r>
        <w:rPr>
          <w:spacing w:val="-2"/>
        </w:rPr>
        <w:t>o</w:t>
      </w:r>
      <w:r>
        <w:t>ldukça</w:t>
      </w:r>
      <w:r>
        <w:rPr>
          <w:spacing w:val="45"/>
        </w:rPr>
        <w:t xml:space="preserve"> </w:t>
      </w:r>
      <w:r>
        <w:t>öne</w:t>
      </w:r>
      <w:r>
        <w:rPr>
          <w:spacing w:val="-2"/>
        </w:rPr>
        <w:t>m</w:t>
      </w:r>
      <w:r>
        <w:t>li</w:t>
      </w:r>
      <w:r>
        <w:rPr>
          <w:spacing w:val="43"/>
        </w:rPr>
        <w:t xml:space="preserve"> </w:t>
      </w:r>
      <w:r>
        <w:t>verilerin</w:t>
      </w:r>
      <w:r>
        <w:rPr>
          <w:spacing w:val="42"/>
        </w:rPr>
        <w:t xml:space="preserve"> </w:t>
      </w:r>
      <w:r>
        <w:t>bu</w:t>
      </w:r>
      <w:r>
        <w:rPr>
          <w:spacing w:val="-1"/>
        </w:rPr>
        <w:t>l</w:t>
      </w:r>
      <w:r>
        <w:t>unduğu</w:t>
      </w:r>
      <w:r>
        <w:rPr>
          <w:spacing w:val="44"/>
        </w:rPr>
        <w:t xml:space="preserve"> </w:t>
      </w:r>
      <w:r>
        <w:t>ar</w:t>
      </w:r>
      <w:r>
        <w:rPr>
          <w:spacing w:val="-1"/>
        </w:rPr>
        <w:t>ş</w:t>
      </w:r>
      <w:r>
        <w:t>iv kaynakl</w:t>
      </w:r>
      <w:r>
        <w:rPr>
          <w:spacing w:val="-1"/>
        </w:rPr>
        <w:t>a</w:t>
      </w:r>
      <w:r>
        <w:t>rı</w:t>
      </w:r>
      <w:r>
        <w:rPr>
          <w:spacing w:val="-2"/>
        </w:rPr>
        <w:t>n</w:t>
      </w:r>
      <w:r>
        <w:t>dandır.</w:t>
      </w:r>
      <w:r>
        <w:rPr>
          <w:spacing w:val="12"/>
        </w:rPr>
        <w:t xml:space="preserve"> </w:t>
      </w:r>
      <w:r>
        <w:rPr>
          <w:rFonts w:cs="Times New Roman"/>
        </w:rPr>
        <w:t>Te</w:t>
      </w:r>
      <w:r>
        <w:rPr>
          <w:rFonts w:cs="Times New Roman"/>
          <w:spacing w:val="-1"/>
        </w:rPr>
        <w:t>z</w:t>
      </w:r>
      <w:r>
        <w:rPr>
          <w:rFonts w:cs="Times New Roman"/>
        </w:rPr>
        <w:t>i</w:t>
      </w:r>
      <w:r>
        <w:rPr>
          <w:rFonts w:cs="Times New Roman"/>
          <w:spacing w:val="-2"/>
        </w:rPr>
        <w:t>m</w:t>
      </w:r>
      <w:r>
        <w:rPr>
          <w:rFonts w:cs="Times New Roman"/>
        </w:rPr>
        <w:t>izde</w:t>
      </w:r>
      <w:r>
        <w:rPr>
          <w:rFonts w:cs="Times New Roman"/>
          <w:spacing w:val="12"/>
        </w:rPr>
        <w:t xml:space="preserve"> </w:t>
      </w:r>
      <w:r>
        <w:rPr>
          <w:rFonts w:cs="Times New Roman"/>
        </w:rPr>
        <w:t>6-</w:t>
      </w:r>
      <w:r>
        <w:t>7</w:t>
      </w:r>
      <w:r>
        <w:rPr>
          <w:spacing w:val="11"/>
        </w:rPr>
        <w:t xml:space="preserve"> </w:t>
      </w:r>
      <w:r>
        <w:t>Nu</w:t>
      </w:r>
      <w:r>
        <w:rPr>
          <w:spacing w:val="-2"/>
        </w:rPr>
        <w:t>m</w:t>
      </w:r>
      <w:r>
        <w:t>aralı</w:t>
      </w:r>
      <w:r>
        <w:rPr>
          <w:spacing w:val="12"/>
        </w:rPr>
        <w:t xml:space="preserve"> </w:t>
      </w:r>
      <w:r>
        <w:rPr>
          <w:rFonts w:cs="Times New Roman"/>
        </w:rPr>
        <w:t>Trabzon</w:t>
      </w:r>
      <w:r>
        <w:rPr>
          <w:rFonts w:cs="Times New Roman"/>
          <w:spacing w:val="12"/>
        </w:rPr>
        <w:t xml:space="preserve"> </w:t>
      </w:r>
      <w:r>
        <w:t>V</w:t>
      </w:r>
      <w:r>
        <w:rPr>
          <w:spacing w:val="-2"/>
        </w:rPr>
        <w:t>i</w:t>
      </w:r>
      <w:r>
        <w:t>lâyet</w:t>
      </w:r>
      <w:r>
        <w:rPr>
          <w:spacing w:val="13"/>
        </w:rPr>
        <w:t xml:space="preserve"> </w:t>
      </w:r>
      <w:r>
        <w:t>Ahk</w:t>
      </w:r>
      <w:r>
        <w:rPr>
          <w:spacing w:val="-2"/>
        </w:rPr>
        <w:t>â</w:t>
      </w:r>
      <w:r>
        <w:t>m</w:t>
      </w:r>
      <w:r>
        <w:rPr>
          <w:spacing w:val="11"/>
        </w:rPr>
        <w:t xml:space="preserve"> </w:t>
      </w:r>
      <w:r>
        <w:t>De</w:t>
      </w:r>
      <w:r>
        <w:rPr>
          <w:spacing w:val="-1"/>
        </w:rPr>
        <w:t>f</w:t>
      </w:r>
      <w:r>
        <w:t>terleri</w:t>
      </w:r>
      <w:r>
        <w:rPr>
          <w:rFonts w:cs="Times New Roman"/>
          <w:spacing w:val="-2"/>
        </w:rPr>
        <w:t>'</w:t>
      </w:r>
      <w:r>
        <w:rPr>
          <w:rFonts w:cs="Times New Roman"/>
        </w:rPr>
        <w:t xml:space="preserve">nde </w:t>
      </w:r>
      <w:r>
        <w:t>Gü</w:t>
      </w:r>
      <w:r>
        <w:rPr>
          <w:spacing w:val="-2"/>
        </w:rPr>
        <w:t>m</w:t>
      </w:r>
      <w:r>
        <w:t>üşhane</w:t>
      </w:r>
      <w:r>
        <w:rPr>
          <w:spacing w:val="23"/>
        </w:rPr>
        <w:t xml:space="preserve"> </w:t>
      </w:r>
      <w:r>
        <w:rPr>
          <w:rFonts w:cs="Times New Roman"/>
          <w:spacing w:val="-2"/>
        </w:rPr>
        <w:t>m</w:t>
      </w:r>
      <w:r>
        <w:rPr>
          <w:rFonts w:cs="Times New Roman"/>
        </w:rPr>
        <w:t>eydana</w:t>
      </w:r>
      <w:r>
        <w:rPr>
          <w:rFonts w:cs="Times New Roman"/>
          <w:spacing w:val="21"/>
        </w:rPr>
        <w:t xml:space="preserve"> </w:t>
      </w:r>
      <w:r>
        <w:rPr>
          <w:rFonts w:cs="Times New Roman"/>
        </w:rPr>
        <w:t>gel</w:t>
      </w:r>
      <w:r>
        <w:rPr>
          <w:rFonts w:cs="Times New Roman"/>
          <w:spacing w:val="-2"/>
        </w:rPr>
        <w:t>m</w:t>
      </w:r>
      <w:r>
        <w:rPr>
          <w:rFonts w:cs="Times New Roman"/>
          <w:spacing w:val="1"/>
        </w:rPr>
        <w:t>i</w:t>
      </w:r>
      <w:r>
        <w:t>ş</w:t>
      </w:r>
      <w:r>
        <w:rPr>
          <w:spacing w:val="21"/>
        </w:rPr>
        <w:t xml:space="preserve"> </w:t>
      </w:r>
      <w:r>
        <w:t>olan</w:t>
      </w:r>
      <w:r>
        <w:rPr>
          <w:spacing w:val="21"/>
        </w:rPr>
        <w:t xml:space="preserve"> </w:t>
      </w:r>
      <w:r>
        <w:t>arazi</w:t>
      </w:r>
      <w:r>
        <w:rPr>
          <w:spacing w:val="22"/>
        </w:rPr>
        <w:t xml:space="preserve"> </w:t>
      </w:r>
      <w:r>
        <w:t>a</w:t>
      </w:r>
      <w:r>
        <w:rPr>
          <w:spacing w:val="-1"/>
        </w:rPr>
        <w:t>n</w:t>
      </w:r>
      <w:r>
        <w:t>laş</w:t>
      </w:r>
      <w:r>
        <w:rPr>
          <w:spacing w:val="-2"/>
        </w:rPr>
        <w:t>m</w:t>
      </w:r>
      <w:r>
        <w:t>azlı</w:t>
      </w:r>
      <w:r>
        <w:rPr>
          <w:spacing w:val="-1"/>
        </w:rPr>
        <w:t>ğ</w:t>
      </w:r>
      <w:r>
        <w:t>ı</w:t>
      </w:r>
      <w:r>
        <w:rPr>
          <w:spacing w:val="21"/>
        </w:rPr>
        <w:t xml:space="preserve"> </w:t>
      </w:r>
      <w:r>
        <w:t>davala</w:t>
      </w:r>
      <w:r>
        <w:rPr>
          <w:spacing w:val="-1"/>
        </w:rPr>
        <w:t>r</w:t>
      </w:r>
      <w:r>
        <w:t>ı,</w:t>
      </w:r>
      <w:r>
        <w:rPr>
          <w:spacing w:val="21"/>
        </w:rPr>
        <w:t xml:space="preserve"> </w:t>
      </w:r>
      <w:r>
        <w:t>alaca</w:t>
      </w:r>
      <w:r>
        <w:rPr>
          <w:spacing w:val="2"/>
        </w:rPr>
        <w:t>k</w:t>
      </w:r>
      <w:r>
        <w:rPr>
          <w:rFonts w:cs="Times New Roman"/>
        </w:rPr>
        <w:t>-</w:t>
      </w:r>
      <w:r>
        <w:t>v</w:t>
      </w:r>
      <w:r>
        <w:rPr>
          <w:spacing w:val="-1"/>
        </w:rPr>
        <w:t>e</w:t>
      </w:r>
      <w:r>
        <w:t>recek</w:t>
      </w:r>
      <w:r>
        <w:rPr>
          <w:spacing w:val="21"/>
        </w:rPr>
        <w:t xml:space="preserve"> </w:t>
      </w:r>
      <w:r>
        <w:t>davala</w:t>
      </w:r>
      <w:r>
        <w:rPr>
          <w:spacing w:val="-1"/>
        </w:rPr>
        <w:t>r</w:t>
      </w:r>
      <w:r>
        <w:t xml:space="preserve">ı, </w:t>
      </w:r>
      <w:r>
        <w:rPr>
          <w:spacing w:val="-2"/>
        </w:rPr>
        <w:t>m</w:t>
      </w:r>
      <w:r>
        <w:t>iras</w:t>
      </w:r>
      <w:r>
        <w:rPr>
          <w:spacing w:val="20"/>
        </w:rPr>
        <w:t xml:space="preserve"> </w:t>
      </w:r>
      <w:r>
        <w:t>davları,</w:t>
      </w:r>
      <w:r>
        <w:rPr>
          <w:spacing w:val="19"/>
        </w:rPr>
        <w:t xml:space="preserve"> </w:t>
      </w:r>
      <w:r>
        <w:t>vakıf</w:t>
      </w:r>
      <w:r>
        <w:rPr>
          <w:spacing w:val="20"/>
        </w:rPr>
        <w:t xml:space="preserve"> </w:t>
      </w:r>
      <w:r>
        <w:t>da</w:t>
      </w:r>
      <w:r>
        <w:rPr>
          <w:spacing w:val="-1"/>
        </w:rPr>
        <w:t>v</w:t>
      </w:r>
      <w:r>
        <w:t>ları,</w:t>
      </w:r>
      <w:r>
        <w:rPr>
          <w:spacing w:val="20"/>
        </w:rPr>
        <w:t xml:space="preserve"> </w:t>
      </w:r>
      <w:r>
        <w:rPr>
          <w:spacing w:val="-2"/>
        </w:rPr>
        <w:t>m</w:t>
      </w:r>
      <w:r>
        <w:t>ülke</w:t>
      </w:r>
      <w:r>
        <w:rPr>
          <w:spacing w:val="19"/>
        </w:rPr>
        <w:t xml:space="preserve"> </w:t>
      </w:r>
      <w:r>
        <w:t>müdahale</w:t>
      </w:r>
      <w:r>
        <w:rPr>
          <w:spacing w:val="20"/>
        </w:rPr>
        <w:t xml:space="preserve"> </w:t>
      </w:r>
      <w:r>
        <w:rPr>
          <w:spacing w:val="-2"/>
        </w:rPr>
        <w:t>d</w:t>
      </w:r>
      <w:r>
        <w:t>aval</w:t>
      </w:r>
      <w:r>
        <w:rPr>
          <w:spacing w:val="-1"/>
        </w:rPr>
        <w:t>a</w:t>
      </w:r>
      <w:r>
        <w:t>r</w:t>
      </w:r>
      <w:r>
        <w:rPr>
          <w:spacing w:val="3"/>
        </w:rPr>
        <w:t>ı</w:t>
      </w:r>
      <w:r>
        <w:t>,</w:t>
      </w:r>
      <w:r>
        <w:rPr>
          <w:spacing w:val="20"/>
        </w:rPr>
        <w:t xml:space="preserve"> </w:t>
      </w:r>
      <w:r>
        <w:rPr>
          <w:spacing w:val="-1"/>
        </w:rPr>
        <w:t>z</w:t>
      </w:r>
      <w:r>
        <w:t>ea</w:t>
      </w:r>
      <w:r>
        <w:rPr>
          <w:spacing w:val="-3"/>
        </w:rPr>
        <w:t>m</w:t>
      </w:r>
      <w:r>
        <w:t>et</w:t>
      </w:r>
      <w:r>
        <w:rPr>
          <w:spacing w:val="20"/>
        </w:rPr>
        <w:t xml:space="preserve"> </w:t>
      </w:r>
      <w:r>
        <w:t>davaları</w:t>
      </w:r>
      <w:r>
        <w:rPr>
          <w:spacing w:val="21"/>
        </w:rPr>
        <w:t xml:space="preserve"> </w:t>
      </w:r>
      <w:r>
        <w:rPr>
          <w:rFonts w:cs="Times New Roman"/>
        </w:rPr>
        <w:t>da</w:t>
      </w:r>
      <w:r>
        <w:rPr>
          <w:rFonts w:cs="Times New Roman"/>
          <w:spacing w:val="20"/>
        </w:rPr>
        <w:t xml:space="preserve"> </w:t>
      </w:r>
      <w:r>
        <w:t>yer</w:t>
      </w:r>
      <w:r>
        <w:rPr>
          <w:spacing w:val="19"/>
        </w:rPr>
        <w:t xml:space="preserve"> </w:t>
      </w:r>
      <w:r>
        <w:t>al</w:t>
      </w:r>
      <w:r>
        <w:rPr>
          <w:spacing w:val="-2"/>
        </w:rPr>
        <w:t>m</w:t>
      </w:r>
      <w:r>
        <w:t>ıştır. Bu</w:t>
      </w:r>
      <w:r>
        <w:rPr>
          <w:spacing w:val="35"/>
        </w:rPr>
        <w:t xml:space="preserve"> </w:t>
      </w:r>
      <w:r>
        <w:t>davaların</w:t>
      </w:r>
      <w:r>
        <w:rPr>
          <w:spacing w:val="36"/>
        </w:rPr>
        <w:t xml:space="preserve"> </w:t>
      </w:r>
      <w:r w:rsidR="006000F1">
        <w:t>şikayet</w:t>
      </w:r>
      <w:r>
        <w:rPr>
          <w:spacing w:val="35"/>
        </w:rPr>
        <w:t xml:space="preserve"> </w:t>
      </w:r>
      <w:r>
        <w:t>konuları</w:t>
      </w:r>
      <w:r>
        <w:rPr>
          <w:spacing w:val="35"/>
        </w:rPr>
        <w:t xml:space="preserve"> </w:t>
      </w:r>
      <w:r>
        <w:t>yerel</w:t>
      </w:r>
      <w:r>
        <w:rPr>
          <w:spacing w:val="36"/>
        </w:rPr>
        <w:t xml:space="preserve"> </w:t>
      </w:r>
      <w:r>
        <w:rPr>
          <w:spacing w:val="-2"/>
        </w:rPr>
        <w:t>m</w:t>
      </w:r>
      <w:r>
        <w:t>ahke</w:t>
      </w:r>
      <w:r>
        <w:rPr>
          <w:spacing w:val="-2"/>
        </w:rPr>
        <w:t>m</w:t>
      </w:r>
      <w:r>
        <w:rPr>
          <w:spacing w:val="1"/>
        </w:rPr>
        <w:t>e</w:t>
      </w:r>
      <w:r>
        <w:rPr>
          <w:rFonts w:cs="Times New Roman"/>
        </w:rPr>
        <w:t>ler</w:t>
      </w:r>
      <w:r>
        <w:t>de</w:t>
      </w:r>
      <w:r>
        <w:rPr>
          <w:spacing w:val="36"/>
        </w:rPr>
        <w:t xml:space="preserve"> </w:t>
      </w:r>
      <w:r>
        <w:t>çözüle</w:t>
      </w:r>
      <w:r>
        <w:rPr>
          <w:spacing w:val="-2"/>
        </w:rPr>
        <w:t>m</w:t>
      </w:r>
      <w:r>
        <w:t>e</w:t>
      </w:r>
      <w:r>
        <w:rPr>
          <w:spacing w:val="-2"/>
        </w:rPr>
        <w:t>m</w:t>
      </w:r>
      <w:r>
        <w:t>iş</w:t>
      </w:r>
      <w:r>
        <w:rPr>
          <w:spacing w:val="36"/>
        </w:rPr>
        <w:t xml:space="preserve"> </w:t>
      </w:r>
      <w:r>
        <w:t>ve</w:t>
      </w:r>
      <w:r>
        <w:rPr>
          <w:spacing w:val="37"/>
        </w:rPr>
        <w:t xml:space="preserve"> </w:t>
      </w:r>
      <w:r>
        <w:t>Divân</w:t>
      </w:r>
      <w:r>
        <w:rPr>
          <w:spacing w:val="-1"/>
        </w:rPr>
        <w:t>'</w:t>
      </w:r>
      <w:r>
        <w:t>a gönderil</w:t>
      </w:r>
      <w:r>
        <w:rPr>
          <w:spacing w:val="-3"/>
        </w:rPr>
        <w:t>m</w:t>
      </w:r>
      <w:r>
        <w:t>iştir.</w:t>
      </w:r>
      <w:r>
        <w:rPr>
          <w:spacing w:val="29"/>
        </w:rPr>
        <w:t xml:space="preserve"> </w:t>
      </w:r>
      <w:r>
        <w:t>Di</w:t>
      </w:r>
      <w:r>
        <w:rPr>
          <w:spacing w:val="-2"/>
        </w:rPr>
        <w:t>v</w:t>
      </w:r>
      <w:r>
        <w:t>ân</w:t>
      </w:r>
      <w:r>
        <w:rPr>
          <w:spacing w:val="-1"/>
        </w:rPr>
        <w:t>'</w:t>
      </w:r>
      <w:r>
        <w:t>a</w:t>
      </w:r>
      <w:r>
        <w:rPr>
          <w:spacing w:val="28"/>
        </w:rPr>
        <w:t xml:space="preserve"> </w:t>
      </w:r>
      <w:r>
        <w:t>gönderilen</w:t>
      </w:r>
      <w:r>
        <w:rPr>
          <w:spacing w:val="28"/>
        </w:rPr>
        <w:t xml:space="preserve"> </w:t>
      </w:r>
      <w:r w:rsidR="006000F1">
        <w:t>şikayet</w:t>
      </w:r>
      <w:r>
        <w:t>ler</w:t>
      </w:r>
      <w:r>
        <w:rPr>
          <w:spacing w:val="29"/>
        </w:rPr>
        <w:t xml:space="preserve"> </w:t>
      </w:r>
      <w:r>
        <w:t>do</w:t>
      </w:r>
      <w:r>
        <w:rPr>
          <w:spacing w:val="-2"/>
        </w:rPr>
        <w:t>ğ</w:t>
      </w:r>
      <w:r>
        <w:t>rult</w:t>
      </w:r>
      <w:r>
        <w:rPr>
          <w:spacing w:val="-1"/>
        </w:rPr>
        <w:t>u</w:t>
      </w:r>
      <w:r>
        <w:t>sunda,</w:t>
      </w:r>
      <w:r>
        <w:rPr>
          <w:spacing w:val="29"/>
        </w:rPr>
        <w:t xml:space="preserve"> </w:t>
      </w:r>
      <w:r>
        <w:rPr>
          <w:spacing w:val="-2"/>
        </w:rPr>
        <w:t>d</w:t>
      </w:r>
      <w:r>
        <w:t>evletin</w:t>
      </w:r>
      <w:r>
        <w:rPr>
          <w:spacing w:val="27"/>
        </w:rPr>
        <w:t xml:space="preserve"> </w:t>
      </w:r>
      <w:r>
        <w:t>a</w:t>
      </w:r>
      <w:r>
        <w:rPr>
          <w:spacing w:val="-1"/>
        </w:rPr>
        <w:t>d</w:t>
      </w:r>
      <w:r>
        <w:t xml:space="preserve">alet </w:t>
      </w:r>
      <w:r>
        <w:rPr>
          <w:spacing w:val="-2"/>
        </w:rPr>
        <w:t>m</w:t>
      </w:r>
      <w:r>
        <w:t>ekani</w:t>
      </w:r>
      <w:r>
        <w:rPr>
          <w:spacing w:val="1"/>
        </w:rPr>
        <w:t>z</w:t>
      </w:r>
      <w:r>
        <w:rPr>
          <w:spacing w:val="-2"/>
        </w:rPr>
        <w:t>m</w:t>
      </w:r>
      <w:r>
        <w:t>a</w:t>
      </w:r>
      <w:r>
        <w:rPr>
          <w:spacing w:val="1"/>
        </w:rPr>
        <w:t>s</w:t>
      </w:r>
      <w:r>
        <w:t xml:space="preserve">ının </w:t>
      </w:r>
      <w:r>
        <w:rPr>
          <w:spacing w:val="-2"/>
        </w:rPr>
        <w:t>m</w:t>
      </w:r>
      <w:r>
        <w:t>antığın</w:t>
      </w:r>
      <w:r>
        <w:rPr>
          <w:spacing w:val="1"/>
        </w:rPr>
        <w:t>ı</w:t>
      </w:r>
      <w:r>
        <w:t>n nasıl i</w:t>
      </w:r>
      <w:r>
        <w:rPr>
          <w:spacing w:val="-1"/>
        </w:rPr>
        <w:t>ş</w:t>
      </w:r>
      <w:r>
        <w:t>lediğine</w:t>
      </w:r>
      <w:r>
        <w:rPr>
          <w:spacing w:val="1"/>
        </w:rPr>
        <w:t xml:space="preserve"> </w:t>
      </w:r>
      <w:r>
        <w:rPr>
          <w:rFonts w:cs="Times New Roman"/>
        </w:rPr>
        <w:t xml:space="preserve">de </w:t>
      </w:r>
      <w:r>
        <w:rPr>
          <w:spacing w:val="-2"/>
        </w:rPr>
        <w:t>d</w:t>
      </w:r>
      <w:r>
        <w:rPr>
          <w:spacing w:val="-1"/>
        </w:rPr>
        <w:t>e</w:t>
      </w:r>
      <w:r>
        <w:t>fter kay</w:t>
      </w:r>
      <w:r>
        <w:rPr>
          <w:spacing w:val="-1"/>
        </w:rPr>
        <w:t>ı</w:t>
      </w:r>
      <w:r>
        <w:t>tl</w:t>
      </w:r>
      <w:r>
        <w:rPr>
          <w:spacing w:val="-1"/>
        </w:rPr>
        <w:t>a</w:t>
      </w:r>
      <w:r>
        <w:t>rından ulaş</w:t>
      </w:r>
      <w:r>
        <w:rPr>
          <w:spacing w:val="-2"/>
        </w:rPr>
        <w:t>m</w:t>
      </w:r>
      <w:r>
        <w:t>aktayız</w:t>
      </w:r>
      <w:r>
        <w:rPr>
          <w:rFonts w:cs="Times New Roman"/>
        </w:rPr>
        <w:t>.</w:t>
      </w:r>
    </w:p>
    <w:p w14:paraId="2D877139" w14:textId="77777777" w:rsidR="00320FA6" w:rsidRDefault="008A3E8A" w:rsidP="0089626C">
      <w:pPr>
        <w:pStyle w:val="GvdeMetni"/>
        <w:spacing w:line="360" w:lineRule="auto"/>
        <w:ind w:left="0" w:firstLine="720"/>
        <w:jc w:val="both"/>
      </w:pPr>
      <w:r>
        <w:rPr>
          <w:rFonts w:cs="Times New Roman"/>
        </w:rPr>
        <w:t>Tezin</w:t>
      </w:r>
      <w:r>
        <w:rPr>
          <w:rFonts w:cs="Times New Roman"/>
          <w:spacing w:val="20"/>
        </w:rPr>
        <w:t xml:space="preserve"> </w:t>
      </w:r>
      <w:r>
        <w:t>giriş</w:t>
      </w:r>
      <w:r>
        <w:rPr>
          <w:spacing w:val="20"/>
        </w:rPr>
        <w:t xml:space="preserve"> </w:t>
      </w:r>
      <w:r>
        <w:t>bölü</w:t>
      </w:r>
      <w:r>
        <w:rPr>
          <w:spacing w:val="-2"/>
        </w:rPr>
        <w:t>m</w:t>
      </w:r>
      <w:r>
        <w:t>ünde</w:t>
      </w:r>
      <w:r>
        <w:rPr>
          <w:spacing w:val="22"/>
        </w:rPr>
        <w:t xml:space="preserve"> </w:t>
      </w:r>
      <w:r>
        <w:t>Gü</w:t>
      </w:r>
      <w:r>
        <w:rPr>
          <w:spacing w:val="-2"/>
        </w:rPr>
        <w:t>m</w:t>
      </w:r>
      <w:r>
        <w:t>üşhane'nin</w:t>
      </w:r>
      <w:r>
        <w:rPr>
          <w:spacing w:val="20"/>
        </w:rPr>
        <w:t xml:space="preserve"> </w:t>
      </w:r>
      <w:r>
        <w:t>tari</w:t>
      </w:r>
      <w:r>
        <w:rPr>
          <w:spacing w:val="-2"/>
        </w:rPr>
        <w:t>h</w:t>
      </w:r>
      <w:r>
        <w:t>çes</w:t>
      </w:r>
      <w:r>
        <w:rPr>
          <w:spacing w:val="-2"/>
        </w:rPr>
        <w:t>i</w:t>
      </w:r>
      <w:r>
        <w:t>,</w:t>
      </w:r>
      <w:r>
        <w:rPr>
          <w:spacing w:val="21"/>
        </w:rPr>
        <w:t xml:space="preserve"> </w:t>
      </w:r>
      <w:r>
        <w:t>araştır</w:t>
      </w:r>
      <w:r>
        <w:rPr>
          <w:spacing w:val="-3"/>
        </w:rPr>
        <w:t>m</w:t>
      </w:r>
      <w:r>
        <w:t>a</w:t>
      </w:r>
      <w:r>
        <w:rPr>
          <w:spacing w:val="22"/>
        </w:rPr>
        <w:t xml:space="preserve"> </w:t>
      </w:r>
      <w:r>
        <w:rPr>
          <w:rFonts w:cs="Times New Roman"/>
        </w:rPr>
        <w:t>konusu</w:t>
      </w:r>
      <w:r>
        <w:t>nun</w:t>
      </w:r>
      <w:r>
        <w:rPr>
          <w:spacing w:val="20"/>
        </w:rPr>
        <w:t xml:space="preserve"> </w:t>
      </w:r>
      <w:r>
        <w:t>kapsa</w:t>
      </w:r>
      <w:r>
        <w:rPr>
          <w:spacing w:val="-2"/>
        </w:rPr>
        <w:t>m</w:t>
      </w:r>
      <w:r>
        <w:rPr>
          <w:spacing w:val="1"/>
        </w:rPr>
        <w:t>ı</w:t>
      </w:r>
      <w:r>
        <w:t>, özgünlüğü</w:t>
      </w:r>
      <w:r>
        <w:rPr>
          <w:spacing w:val="6"/>
        </w:rPr>
        <w:t xml:space="preserve"> </w:t>
      </w:r>
      <w:r>
        <w:rPr>
          <w:spacing w:val="-2"/>
        </w:rPr>
        <w:t>v</w:t>
      </w:r>
      <w:r>
        <w:t>e</w:t>
      </w:r>
      <w:r>
        <w:rPr>
          <w:spacing w:val="6"/>
        </w:rPr>
        <w:t xml:space="preserve"> </w:t>
      </w:r>
      <w:r>
        <w:t>araşt</w:t>
      </w:r>
      <w:r>
        <w:rPr>
          <w:spacing w:val="-1"/>
        </w:rPr>
        <w:t>ı</w:t>
      </w:r>
      <w:r>
        <w:t>r</w:t>
      </w:r>
      <w:r>
        <w:rPr>
          <w:spacing w:val="-2"/>
        </w:rPr>
        <w:t>m</w:t>
      </w:r>
      <w:r>
        <w:t>a</w:t>
      </w:r>
      <w:r>
        <w:rPr>
          <w:spacing w:val="1"/>
        </w:rPr>
        <w:t>d</w:t>
      </w:r>
      <w:r>
        <w:t>a</w:t>
      </w:r>
      <w:r>
        <w:rPr>
          <w:spacing w:val="6"/>
        </w:rPr>
        <w:t xml:space="preserve"> </w:t>
      </w:r>
      <w:r>
        <w:t>kullanılan</w:t>
      </w:r>
      <w:r>
        <w:rPr>
          <w:spacing w:val="4"/>
        </w:rPr>
        <w:t xml:space="preserve"> </w:t>
      </w:r>
      <w:r>
        <w:t>kaynakl</w:t>
      </w:r>
      <w:r>
        <w:rPr>
          <w:spacing w:val="-1"/>
        </w:rPr>
        <w:t>a</w:t>
      </w:r>
      <w:r>
        <w:t>ra</w:t>
      </w:r>
      <w:r>
        <w:rPr>
          <w:spacing w:val="6"/>
        </w:rPr>
        <w:t xml:space="preserve"> </w:t>
      </w:r>
      <w:r>
        <w:t>değinil</w:t>
      </w:r>
      <w:r>
        <w:rPr>
          <w:spacing w:val="-2"/>
        </w:rPr>
        <w:t>m</w:t>
      </w:r>
      <w:r>
        <w:t>iştir.</w:t>
      </w:r>
      <w:r>
        <w:rPr>
          <w:spacing w:val="5"/>
        </w:rPr>
        <w:t xml:space="preserve"> </w:t>
      </w:r>
      <w:r>
        <w:t>Birin</w:t>
      </w:r>
      <w:r>
        <w:rPr>
          <w:spacing w:val="-1"/>
        </w:rPr>
        <w:t>c</w:t>
      </w:r>
      <w:r>
        <w:t>i</w:t>
      </w:r>
      <w:r>
        <w:rPr>
          <w:spacing w:val="6"/>
        </w:rPr>
        <w:t xml:space="preserve"> </w:t>
      </w:r>
      <w:r>
        <w:t>bö</w:t>
      </w:r>
      <w:r>
        <w:rPr>
          <w:spacing w:val="-1"/>
        </w:rPr>
        <w:t>l</w:t>
      </w:r>
      <w:r>
        <w:t>ü</w:t>
      </w:r>
      <w:r>
        <w:rPr>
          <w:spacing w:val="-1"/>
        </w:rPr>
        <w:t>m</w:t>
      </w:r>
      <w:r>
        <w:rPr>
          <w:rFonts w:cs="Times New Roman"/>
        </w:rPr>
        <w:t>de</w:t>
      </w:r>
      <w:r>
        <w:rPr>
          <w:rFonts w:cs="Times New Roman"/>
          <w:spacing w:val="6"/>
        </w:rPr>
        <w:t xml:space="preserve"> </w:t>
      </w:r>
      <w:r>
        <w:t>Os</w:t>
      </w:r>
      <w:r>
        <w:rPr>
          <w:spacing w:val="-2"/>
        </w:rPr>
        <w:t>m</w:t>
      </w:r>
      <w:r>
        <w:rPr>
          <w:spacing w:val="1"/>
        </w:rPr>
        <w:t>a</w:t>
      </w:r>
      <w:r>
        <w:t>nlı Devletin</w:t>
      </w:r>
      <w:r>
        <w:rPr>
          <w:spacing w:val="-1"/>
        </w:rPr>
        <w:t>d</w:t>
      </w:r>
      <w:r>
        <w:t>e</w:t>
      </w:r>
      <w:r>
        <w:rPr>
          <w:spacing w:val="20"/>
        </w:rPr>
        <w:t xml:space="preserve"> </w:t>
      </w:r>
      <w:r>
        <w:t>Divȃn</w:t>
      </w:r>
      <w:r>
        <w:rPr>
          <w:spacing w:val="21"/>
        </w:rPr>
        <w:t xml:space="preserve"> </w:t>
      </w:r>
      <w:r w:rsidRPr="007F59AC">
        <w:t>teş</w:t>
      </w:r>
      <w:r w:rsidRPr="007F59AC">
        <w:rPr>
          <w:spacing w:val="-1"/>
        </w:rPr>
        <w:t>k</w:t>
      </w:r>
      <w:r w:rsidRPr="007F59AC">
        <w:t>ilatı</w:t>
      </w:r>
      <w:r w:rsidRPr="00B9135F">
        <w:rPr>
          <w:color w:val="FF0000"/>
          <w:spacing w:val="22"/>
        </w:rPr>
        <w:t xml:space="preserve"> </w:t>
      </w:r>
      <w:r>
        <w:rPr>
          <w:spacing w:val="-2"/>
        </w:rPr>
        <w:t>v</w:t>
      </w:r>
      <w:r>
        <w:t>e</w:t>
      </w:r>
      <w:r>
        <w:rPr>
          <w:spacing w:val="21"/>
        </w:rPr>
        <w:t xml:space="preserve"> </w:t>
      </w:r>
      <w:r>
        <w:t>Ba</w:t>
      </w:r>
      <w:r>
        <w:rPr>
          <w:spacing w:val="1"/>
        </w:rPr>
        <w:t>b</w:t>
      </w:r>
      <w:r>
        <w:rPr>
          <w:rFonts w:cs="Times New Roman"/>
        </w:rPr>
        <w:t>-</w:t>
      </w:r>
      <w:r>
        <w:t>ı</w:t>
      </w:r>
      <w:r>
        <w:rPr>
          <w:spacing w:val="20"/>
        </w:rPr>
        <w:t xml:space="preserve"> </w:t>
      </w:r>
      <w:r>
        <w:t>Âsafi</w:t>
      </w:r>
      <w:r>
        <w:rPr>
          <w:spacing w:val="21"/>
        </w:rPr>
        <w:t xml:space="preserve"> </w:t>
      </w:r>
      <w:r>
        <w:t>De</w:t>
      </w:r>
      <w:r>
        <w:rPr>
          <w:spacing w:val="-1"/>
        </w:rPr>
        <w:t>f</w:t>
      </w:r>
      <w:r>
        <w:t>terleri</w:t>
      </w:r>
      <w:r>
        <w:rPr>
          <w:spacing w:val="20"/>
        </w:rPr>
        <w:t xml:space="preserve"> </w:t>
      </w:r>
      <w:r>
        <w:t>tan</w:t>
      </w:r>
      <w:r>
        <w:rPr>
          <w:spacing w:val="-1"/>
        </w:rPr>
        <w:t>ı</w:t>
      </w:r>
      <w:r>
        <w:t>tılmış</w:t>
      </w:r>
      <w:r>
        <w:rPr>
          <w:spacing w:val="21"/>
        </w:rPr>
        <w:t xml:space="preserve"> </w:t>
      </w:r>
      <w:r>
        <w:t>ve</w:t>
      </w:r>
      <w:r>
        <w:rPr>
          <w:spacing w:val="23"/>
        </w:rPr>
        <w:t xml:space="preserve"> </w:t>
      </w:r>
      <w:r>
        <w:t>Ahk</w:t>
      </w:r>
      <w:r>
        <w:rPr>
          <w:spacing w:val="-2"/>
        </w:rPr>
        <w:t>â</w:t>
      </w:r>
      <w:r>
        <w:t>m</w:t>
      </w:r>
      <w:r>
        <w:rPr>
          <w:spacing w:val="20"/>
        </w:rPr>
        <w:t xml:space="preserve"> </w:t>
      </w:r>
      <w:r>
        <w:t>De</w:t>
      </w:r>
      <w:r>
        <w:rPr>
          <w:spacing w:val="-1"/>
        </w:rPr>
        <w:t>f</w:t>
      </w:r>
      <w:r>
        <w:t>terleri</w:t>
      </w:r>
      <w:r>
        <w:rPr>
          <w:spacing w:val="-1"/>
        </w:rPr>
        <w:t>n</w:t>
      </w:r>
      <w:r>
        <w:t>in genel</w:t>
      </w:r>
      <w:r>
        <w:rPr>
          <w:spacing w:val="2"/>
        </w:rPr>
        <w:t xml:space="preserve"> </w:t>
      </w:r>
      <w:r>
        <w:t>ö</w:t>
      </w:r>
      <w:r>
        <w:rPr>
          <w:spacing w:val="-1"/>
        </w:rPr>
        <w:t>z</w:t>
      </w:r>
      <w:r>
        <w:t>ell</w:t>
      </w:r>
      <w:r>
        <w:rPr>
          <w:spacing w:val="-1"/>
        </w:rPr>
        <w:t>i</w:t>
      </w:r>
      <w:r>
        <w:t>kleri</w:t>
      </w:r>
      <w:r>
        <w:rPr>
          <w:spacing w:val="2"/>
        </w:rPr>
        <w:t xml:space="preserve"> </w:t>
      </w:r>
      <w:r>
        <w:rPr>
          <w:rFonts w:cs="Times New Roman"/>
        </w:rPr>
        <w:t>ile</w:t>
      </w:r>
      <w:r>
        <w:rPr>
          <w:rFonts w:cs="Times New Roman"/>
          <w:spacing w:val="2"/>
        </w:rPr>
        <w:t xml:space="preserve"> </w:t>
      </w:r>
      <w:r>
        <w:rPr>
          <w:rFonts w:cs="Times New Roman"/>
        </w:rPr>
        <w:t>T</w:t>
      </w:r>
      <w:r>
        <w:rPr>
          <w:rFonts w:cs="Times New Roman"/>
          <w:spacing w:val="-1"/>
        </w:rPr>
        <w:t>ra</w:t>
      </w:r>
      <w:r>
        <w:rPr>
          <w:rFonts w:cs="Times New Roman"/>
        </w:rPr>
        <w:t>bzon</w:t>
      </w:r>
      <w:r>
        <w:rPr>
          <w:rFonts w:cs="Times New Roman"/>
          <w:spacing w:val="3"/>
        </w:rPr>
        <w:t xml:space="preserve"> </w:t>
      </w:r>
      <w:r>
        <w:t>Vilây</w:t>
      </w:r>
      <w:r>
        <w:rPr>
          <w:spacing w:val="-1"/>
        </w:rPr>
        <w:t>e</w:t>
      </w:r>
      <w:r>
        <w:t>ti</w:t>
      </w:r>
      <w:r>
        <w:rPr>
          <w:spacing w:val="3"/>
        </w:rPr>
        <w:t xml:space="preserve"> </w:t>
      </w:r>
      <w:r>
        <w:t>Ahkâm Defterl</w:t>
      </w:r>
      <w:r>
        <w:rPr>
          <w:spacing w:val="-1"/>
        </w:rPr>
        <w:t>e</w:t>
      </w:r>
      <w:r>
        <w:t>ri</w:t>
      </w:r>
      <w:r>
        <w:rPr>
          <w:spacing w:val="1"/>
        </w:rPr>
        <w:t xml:space="preserve"> </w:t>
      </w:r>
      <w:r>
        <w:t>ha</w:t>
      </w:r>
      <w:r>
        <w:rPr>
          <w:spacing w:val="-1"/>
        </w:rPr>
        <w:t>k</w:t>
      </w:r>
      <w:r>
        <w:t>kında</w:t>
      </w:r>
      <w:r>
        <w:rPr>
          <w:spacing w:val="2"/>
        </w:rPr>
        <w:t xml:space="preserve"> </w:t>
      </w:r>
      <w:r>
        <w:t>b</w:t>
      </w:r>
      <w:r>
        <w:rPr>
          <w:spacing w:val="-1"/>
        </w:rPr>
        <w:t>i</w:t>
      </w:r>
      <w:r>
        <w:t>lgi</w:t>
      </w:r>
      <w:r>
        <w:rPr>
          <w:spacing w:val="1"/>
        </w:rPr>
        <w:t xml:space="preserve"> </w:t>
      </w:r>
      <w:r>
        <w:rPr>
          <w:spacing w:val="-2"/>
        </w:rPr>
        <w:t>v</w:t>
      </w:r>
      <w:r>
        <w:t>eril</w:t>
      </w:r>
      <w:r>
        <w:rPr>
          <w:spacing w:val="-3"/>
        </w:rPr>
        <w:t>m</w:t>
      </w:r>
      <w:r>
        <w:t>i</w:t>
      </w:r>
      <w:r>
        <w:rPr>
          <w:spacing w:val="2"/>
        </w:rPr>
        <w:t>ş</w:t>
      </w:r>
      <w:r>
        <w:rPr>
          <w:rFonts w:cs="Times New Roman"/>
        </w:rPr>
        <w:t>tir.</w:t>
      </w:r>
      <w:r>
        <w:rPr>
          <w:rFonts w:cs="Times New Roman"/>
          <w:spacing w:val="1"/>
        </w:rPr>
        <w:t xml:space="preserve"> </w:t>
      </w:r>
      <w:r>
        <w:t>İkinci bölü</w:t>
      </w:r>
      <w:r>
        <w:rPr>
          <w:spacing w:val="-2"/>
        </w:rPr>
        <w:t>m</w:t>
      </w:r>
      <w:r>
        <w:t>de</w:t>
      </w:r>
      <w:r>
        <w:rPr>
          <w:spacing w:val="39"/>
        </w:rPr>
        <w:t xml:space="preserve"> </w:t>
      </w:r>
      <w:r>
        <w:t>ise</w:t>
      </w:r>
      <w:r>
        <w:rPr>
          <w:spacing w:val="40"/>
        </w:rPr>
        <w:t xml:space="preserve"> </w:t>
      </w:r>
      <w:r>
        <w:t>6</w:t>
      </w:r>
      <w:r>
        <w:rPr>
          <w:spacing w:val="40"/>
        </w:rPr>
        <w:t xml:space="preserve"> </w:t>
      </w:r>
      <w:r>
        <w:rPr>
          <w:rFonts w:cs="Times New Roman"/>
        </w:rPr>
        <w:t>ve</w:t>
      </w:r>
      <w:r>
        <w:rPr>
          <w:rFonts w:cs="Times New Roman"/>
          <w:spacing w:val="39"/>
        </w:rPr>
        <w:t xml:space="preserve"> </w:t>
      </w:r>
      <w:r>
        <w:t>7</w:t>
      </w:r>
      <w:r>
        <w:rPr>
          <w:spacing w:val="38"/>
        </w:rPr>
        <w:t xml:space="preserve"> </w:t>
      </w:r>
      <w:r>
        <w:t>Nu</w:t>
      </w:r>
      <w:r>
        <w:rPr>
          <w:spacing w:val="-3"/>
        </w:rPr>
        <w:t>m</w:t>
      </w:r>
      <w:r>
        <w:t>aralı</w:t>
      </w:r>
      <w:r>
        <w:rPr>
          <w:spacing w:val="39"/>
        </w:rPr>
        <w:t xml:space="preserve"> </w:t>
      </w:r>
      <w:r>
        <w:t>Tra</w:t>
      </w:r>
      <w:r>
        <w:rPr>
          <w:spacing w:val="-1"/>
        </w:rPr>
        <w:t>b</w:t>
      </w:r>
      <w:r>
        <w:t>zon</w:t>
      </w:r>
      <w:r>
        <w:rPr>
          <w:spacing w:val="39"/>
        </w:rPr>
        <w:t xml:space="preserve"> </w:t>
      </w:r>
      <w:r>
        <w:t>Vi</w:t>
      </w:r>
      <w:r>
        <w:rPr>
          <w:spacing w:val="2"/>
        </w:rPr>
        <w:t>l</w:t>
      </w:r>
      <w:r>
        <w:t>â</w:t>
      </w:r>
      <w:r>
        <w:rPr>
          <w:spacing w:val="-1"/>
        </w:rPr>
        <w:t>y</w:t>
      </w:r>
      <w:r>
        <w:t>eti</w:t>
      </w:r>
      <w:r>
        <w:rPr>
          <w:spacing w:val="38"/>
        </w:rPr>
        <w:t xml:space="preserve"> </w:t>
      </w:r>
      <w:r>
        <w:t>Ahkâm</w:t>
      </w:r>
      <w:r>
        <w:rPr>
          <w:spacing w:val="37"/>
        </w:rPr>
        <w:t xml:space="preserve"> </w:t>
      </w:r>
      <w:r>
        <w:t>Defterl</w:t>
      </w:r>
      <w:r>
        <w:rPr>
          <w:spacing w:val="-1"/>
        </w:rPr>
        <w:t>e</w:t>
      </w:r>
      <w:r>
        <w:t>rinde</w:t>
      </w:r>
      <w:r>
        <w:rPr>
          <w:spacing w:val="29"/>
        </w:rPr>
        <w:t xml:space="preserve"> </w:t>
      </w:r>
      <w:r>
        <w:t>Gü</w:t>
      </w:r>
      <w:r>
        <w:rPr>
          <w:spacing w:val="-2"/>
        </w:rPr>
        <w:t>m</w:t>
      </w:r>
      <w:r>
        <w:t>üşhane</w:t>
      </w:r>
      <w:r>
        <w:rPr>
          <w:spacing w:val="39"/>
        </w:rPr>
        <w:t xml:space="preserve"> </w:t>
      </w:r>
      <w:r>
        <w:t>ile ilg</w:t>
      </w:r>
      <w:r>
        <w:rPr>
          <w:spacing w:val="-1"/>
        </w:rPr>
        <w:t>i</w:t>
      </w:r>
      <w:r>
        <w:t>li</w:t>
      </w:r>
      <w:r>
        <w:rPr>
          <w:spacing w:val="39"/>
        </w:rPr>
        <w:t xml:space="preserve"> </w:t>
      </w:r>
      <w:r>
        <w:t>tes</w:t>
      </w:r>
      <w:r>
        <w:rPr>
          <w:spacing w:val="-1"/>
        </w:rPr>
        <w:t>p</w:t>
      </w:r>
      <w:r>
        <w:t>it</w:t>
      </w:r>
      <w:r>
        <w:rPr>
          <w:spacing w:val="37"/>
        </w:rPr>
        <w:t xml:space="preserve"> </w:t>
      </w:r>
      <w:r>
        <w:t>edilen</w:t>
      </w:r>
      <w:r>
        <w:rPr>
          <w:spacing w:val="38"/>
        </w:rPr>
        <w:t xml:space="preserve"> </w:t>
      </w:r>
      <w:r>
        <w:t>hük</w:t>
      </w:r>
      <w:r>
        <w:rPr>
          <w:spacing w:val="-2"/>
        </w:rPr>
        <w:t>üm</w:t>
      </w:r>
      <w:r>
        <w:t>lerin</w:t>
      </w:r>
      <w:r>
        <w:rPr>
          <w:spacing w:val="39"/>
        </w:rPr>
        <w:t xml:space="preserve"> </w:t>
      </w:r>
      <w:r>
        <w:t>konu</w:t>
      </w:r>
      <w:r>
        <w:rPr>
          <w:spacing w:val="39"/>
        </w:rPr>
        <w:t xml:space="preserve"> </w:t>
      </w:r>
      <w:r>
        <w:t>bakı</w:t>
      </w:r>
      <w:r>
        <w:rPr>
          <w:spacing w:val="-2"/>
        </w:rPr>
        <w:t>m</w:t>
      </w:r>
      <w:r>
        <w:t>ından</w:t>
      </w:r>
      <w:r>
        <w:rPr>
          <w:spacing w:val="42"/>
        </w:rPr>
        <w:t xml:space="preserve"> </w:t>
      </w:r>
      <w:r>
        <w:rPr>
          <w:rFonts w:cs="Times New Roman"/>
        </w:rPr>
        <w:t>tasni</w:t>
      </w:r>
      <w:r>
        <w:rPr>
          <w:rFonts w:cs="Times New Roman"/>
          <w:spacing w:val="-1"/>
        </w:rPr>
        <w:t>f</w:t>
      </w:r>
      <w:r>
        <w:rPr>
          <w:rFonts w:cs="Times New Roman"/>
        </w:rPr>
        <w:t>i</w:t>
      </w:r>
      <w:r>
        <w:rPr>
          <w:rFonts w:cs="Times New Roman"/>
          <w:spacing w:val="40"/>
        </w:rPr>
        <w:t xml:space="preserve"> </w:t>
      </w:r>
      <w:r>
        <w:t>ile</w:t>
      </w:r>
      <w:r>
        <w:rPr>
          <w:spacing w:val="38"/>
        </w:rPr>
        <w:t xml:space="preserve"> </w:t>
      </w:r>
      <w:r>
        <w:t>hükü</w:t>
      </w:r>
      <w:r>
        <w:rPr>
          <w:spacing w:val="-2"/>
        </w:rPr>
        <w:t>m</w:t>
      </w:r>
      <w:r>
        <w:t>lerin</w:t>
      </w:r>
      <w:r>
        <w:rPr>
          <w:spacing w:val="39"/>
        </w:rPr>
        <w:t xml:space="preserve"> </w:t>
      </w:r>
      <w:r>
        <w:t>sadeleş</w:t>
      </w:r>
      <w:r>
        <w:rPr>
          <w:spacing w:val="-1"/>
        </w:rPr>
        <w:t>t</w:t>
      </w:r>
      <w:r>
        <w:t>iril</w:t>
      </w:r>
      <w:r>
        <w:rPr>
          <w:spacing w:val="-3"/>
        </w:rPr>
        <w:t>m</w:t>
      </w:r>
      <w:r>
        <w:t>iş özet</w:t>
      </w:r>
      <w:r>
        <w:rPr>
          <w:rFonts w:cs="Times New Roman"/>
        </w:rPr>
        <w:t>ler</w:t>
      </w:r>
      <w:r>
        <w:t>i</w:t>
      </w:r>
      <w:r>
        <w:rPr>
          <w:spacing w:val="48"/>
        </w:rPr>
        <w:t xml:space="preserve"> </w:t>
      </w:r>
      <w:r>
        <w:rPr>
          <w:spacing w:val="-2"/>
        </w:rPr>
        <w:t>y</w:t>
      </w:r>
      <w:r>
        <w:t>er</w:t>
      </w:r>
      <w:r>
        <w:rPr>
          <w:spacing w:val="47"/>
        </w:rPr>
        <w:t xml:space="preserve"> </w:t>
      </w:r>
      <w:r>
        <w:t>al</w:t>
      </w:r>
      <w:r>
        <w:rPr>
          <w:spacing w:val="-2"/>
        </w:rPr>
        <w:t>m</w:t>
      </w:r>
      <w:r>
        <w:t>aktadır.</w:t>
      </w:r>
      <w:r>
        <w:rPr>
          <w:spacing w:val="48"/>
        </w:rPr>
        <w:t xml:space="preserve"> </w:t>
      </w:r>
      <w:r>
        <w:t>Sonuç</w:t>
      </w:r>
      <w:r>
        <w:rPr>
          <w:spacing w:val="47"/>
        </w:rPr>
        <w:t xml:space="preserve"> </w:t>
      </w:r>
      <w:r>
        <w:t>ve</w:t>
      </w:r>
      <w:r>
        <w:rPr>
          <w:spacing w:val="48"/>
        </w:rPr>
        <w:t xml:space="preserve"> </w:t>
      </w:r>
      <w:r>
        <w:t>kaynakçanın</w:t>
      </w:r>
      <w:r>
        <w:rPr>
          <w:spacing w:val="47"/>
        </w:rPr>
        <w:t xml:space="preserve"> </w:t>
      </w:r>
      <w:r>
        <w:t>da</w:t>
      </w:r>
      <w:r>
        <w:rPr>
          <w:spacing w:val="48"/>
        </w:rPr>
        <w:t xml:space="preserve"> </w:t>
      </w:r>
      <w:r>
        <w:t>bulunduğu</w:t>
      </w:r>
      <w:r>
        <w:rPr>
          <w:spacing w:val="47"/>
        </w:rPr>
        <w:t xml:space="preserve"> </w:t>
      </w:r>
      <w:r>
        <w:t>çalış</w:t>
      </w:r>
      <w:r>
        <w:rPr>
          <w:spacing w:val="-3"/>
        </w:rPr>
        <w:t>m</w:t>
      </w:r>
      <w:r>
        <w:rPr>
          <w:spacing w:val="1"/>
        </w:rPr>
        <w:t>a</w:t>
      </w:r>
      <w:r>
        <w:t>,</w:t>
      </w:r>
      <w:r>
        <w:rPr>
          <w:spacing w:val="50"/>
        </w:rPr>
        <w:t xml:space="preserve"> </w:t>
      </w:r>
      <w:r>
        <w:rPr>
          <w:rFonts w:cs="Times New Roman"/>
        </w:rPr>
        <w:t>6-</w:t>
      </w:r>
      <w:r>
        <w:t>7</w:t>
      </w:r>
      <w:r>
        <w:rPr>
          <w:spacing w:val="47"/>
        </w:rPr>
        <w:t xml:space="preserve"> </w:t>
      </w:r>
      <w:r>
        <w:t>Nu</w:t>
      </w:r>
      <w:r>
        <w:rPr>
          <w:spacing w:val="-2"/>
        </w:rPr>
        <w:t>m</w:t>
      </w:r>
      <w:r>
        <w:t>aralı Trabzon</w:t>
      </w:r>
      <w:r>
        <w:rPr>
          <w:spacing w:val="12"/>
        </w:rPr>
        <w:t xml:space="preserve"> </w:t>
      </w:r>
      <w:r>
        <w:t>V</w:t>
      </w:r>
      <w:r>
        <w:rPr>
          <w:spacing w:val="-2"/>
        </w:rPr>
        <w:t>i</w:t>
      </w:r>
      <w:r>
        <w:t>lâyet</w:t>
      </w:r>
      <w:r>
        <w:rPr>
          <w:spacing w:val="13"/>
        </w:rPr>
        <w:t xml:space="preserve"> </w:t>
      </w:r>
      <w:r>
        <w:t>Ahkâm</w:t>
      </w:r>
      <w:r>
        <w:rPr>
          <w:spacing w:val="12"/>
        </w:rPr>
        <w:t xml:space="preserve"> </w:t>
      </w:r>
      <w:r>
        <w:t>De</w:t>
      </w:r>
      <w:r>
        <w:rPr>
          <w:spacing w:val="-1"/>
        </w:rPr>
        <w:t>f</w:t>
      </w:r>
      <w:r>
        <w:t>terleri</w:t>
      </w:r>
      <w:r>
        <w:rPr>
          <w:spacing w:val="-1"/>
        </w:rPr>
        <w:t>'</w:t>
      </w:r>
      <w:r>
        <w:rPr>
          <w:rFonts w:cs="Times New Roman"/>
        </w:rPr>
        <w:t>ndeki</w:t>
      </w:r>
      <w:r>
        <w:rPr>
          <w:rFonts w:cs="Times New Roman"/>
          <w:spacing w:val="13"/>
        </w:rPr>
        <w:t xml:space="preserve"> </w:t>
      </w:r>
      <w:r>
        <w:t>hükü</w:t>
      </w:r>
      <w:r>
        <w:rPr>
          <w:spacing w:val="-2"/>
        </w:rPr>
        <w:t>m</w:t>
      </w:r>
      <w:r>
        <w:t>lerin</w:t>
      </w:r>
      <w:r>
        <w:rPr>
          <w:spacing w:val="12"/>
        </w:rPr>
        <w:t xml:space="preserve"> </w:t>
      </w:r>
      <w:r>
        <w:rPr>
          <w:rFonts w:cs="Times New Roman"/>
        </w:rPr>
        <w:t>tr</w:t>
      </w:r>
      <w:r>
        <w:rPr>
          <w:rFonts w:cs="Times New Roman"/>
          <w:spacing w:val="-1"/>
        </w:rPr>
        <w:t>a</w:t>
      </w:r>
      <w:r>
        <w:rPr>
          <w:rFonts w:cs="Times New Roman"/>
        </w:rPr>
        <w:t>nskripsiyo</w:t>
      </w:r>
      <w:r>
        <w:rPr>
          <w:rFonts w:cs="Times New Roman"/>
          <w:spacing w:val="-2"/>
        </w:rPr>
        <w:t>n</w:t>
      </w:r>
      <w:r>
        <w:rPr>
          <w:rFonts w:cs="Times New Roman"/>
        </w:rPr>
        <w:t>u</w:t>
      </w:r>
      <w:r>
        <w:rPr>
          <w:rFonts w:cs="Times New Roman"/>
          <w:spacing w:val="14"/>
        </w:rPr>
        <w:t xml:space="preserve"> </w:t>
      </w:r>
      <w:r>
        <w:t>ve</w:t>
      </w:r>
      <w:r>
        <w:rPr>
          <w:spacing w:val="13"/>
        </w:rPr>
        <w:t xml:space="preserve"> </w:t>
      </w:r>
      <w:r>
        <w:t>ba</w:t>
      </w:r>
      <w:r>
        <w:rPr>
          <w:spacing w:val="-1"/>
        </w:rPr>
        <w:t>z</w:t>
      </w:r>
      <w:r>
        <w:t>ıl</w:t>
      </w:r>
      <w:r>
        <w:rPr>
          <w:spacing w:val="-1"/>
        </w:rPr>
        <w:t>a</w:t>
      </w:r>
      <w:r>
        <w:t>rın</w:t>
      </w:r>
      <w:r>
        <w:rPr>
          <w:spacing w:val="-1"/>
        </w:rPr>
        <w:t>ı</w:t>
      </w:r>
      <w:r>
        <w:t>n görüntü</w:t>
      </w:r>
      <w:r>
        <w:rPr>
          <w:spacing w:val="-1"/>
        </w:rPr>
        <w:t>l</w:t>
      </w:r>
      <w:r>
        <w:t>eri</w:t>
      </w:r>
      <w:r>
        <w:rPr>
          <w:spacing w:val="-1"/>
        </w:rPr>
        <w:t xml:space="preserve"> </w:t>
      </w:r>
      <w:r>
        <w:t>ek olarak v</w:t>
      </w:r>
      <w:r>
        <w:rPr>
          <w:spacing w:val="-2"/>
        </w:rPr>
        <w:t>e</w:t>
      </w:r>
      <w:r>
        <w:t>ril</w:t>
      </w:r>
      <w:r>
        <w:rPr>
          <w:spacing w:val="-2"/>
        </w:rPr>
        <w:t>m</w:t>
      </w:r>
      <w:r>
        <w:t>esiyle</w:t>
      </w:r>
      <w:r>
        <w:rPr>
          <w:spacing w:val="-1"/>
        </w:rPr>
        <w:t xml:space="preserve"> </w:t>
      </w:r>
      <w:r>
        <w:t>ta</w:t>
      </w:r>
      <w:r>
        <w:rPr>
          <w:spacing w:val="-3"/>
        </w:rPr>
        <w:t>m</w:t>
      </w:r>
      <w:r>
        <w:rPr>
          <w:spacing w:val="1"/>
        </w:rPr>
        <w:t>a</w:t>
      </w:r>
      <w:r>
        <w:rPr>
          <w:spacing w:val="-2"/>
        </w:rPr>
        <w:t>m</w:t>
      </w:r>
      <w:r>
        <w:t>lan</w:t>
      </w:r>
      <w:r>
        <w:rPr>
          <w:spacing w:val="-2"/>
        </w:rPr>
        <w:t>m</w:t>
      </w:r>
      <w:r>
        <w:t>ış</w:t>
      </w:r>
      <w:r>
        <w:rPr>
          <w:spacing w:val="2"/>
        </w:rPr>
        <w:t>t</w:t>
      </w:r>
      <w:r>
        <w:t>ır.</w:t>
      </w:r>
    </w:p>
    <w:p w14:paraId="400F5CB7" w14:textId="37709963" w:rsidR="00320FA6" w:rsidRDefault="008A3E8A" w:rsidP="00906537">
      <w:pPr>
        <w:pStyle w:val="GvdeMetni"/>
        <w:spacing w:line="360" w:lineRule="auto"/>
        <w:ind w:left="0" w:firstLine="720"/>
        <w:jc w:val="both"/>
        <w:rPr>
          <w:rFonts w:cs="Times New Roman"/>
        </w:rPr>
      </w:pPr>
      <w:r>
        <w:rPr>
          <w:rFonts w:cs="Times New Roman"/>
        </w:rPr>
        <w:t>6-</w:t>
      </w:r>
      <w:r>
        <w:t>7</w:t>
      </w:r>
      <w:r>
        <w:rPr>
          <w:spacing w:val="42"/>
        </w:rPr>
        <w:t xml:space="preserve"> </w:t>
      </w:r>
      <w:r>
        <w:t>Nu</w:t>
      </w:r>
      <w:r>
        <w:rPr>
          <w:spacing w:val="-3"/>
        </w:rPr>
        <w:t>m</w:t>
      </w:r>
      <w:r>
        <w:t>ar</w:t>
      </w:r>
      <w:r>
        <w:rPr>
          <w:spacing w:val="1"/>
        </w:rPr>
        <w:t>a</w:t>
      </w:r>
      <w:r>
        <w:t>lı</w:t>
      </w:r>
      <w:r>
        <w:rPr>
          <w:spacing w:val="43"/>
        </w:rPr>
        <w:t xml:space="preserve"> </w:t>
      </w:r>
      <w:r>
        <w:t>Tra</w:t>
      </w:r>
      <w:r>
        <w:rPr>
          <w:spacing w:val="-1"/>
        </w:rPr>
        <w:t>b</w:t>
      </w:r>
      <w:r>
        <w:t>zon</w:t>
      </w:r>
      <w:r>
        <w:rPr>
          <w:spacing w:val="43"/>
        </w:rPr>
        <w:t xml:space="preserve"> </w:t>
      </w:r>
      <w:r>
        <w:t>Vilâyet</w:t>
      </w:r>
      <w:r>
        <w:rPr>
          <w:spacing w:val="44"/>
        </w:rPr>
        <w:t xml:space="preserve"> </w:t>
      </w:r>
      <w:r>
        <w:t>Ah</w:t>
      </w:r>
      <w:r>
        <w:rPr>
          <w:spacing w:val="-2"/>
        </w:rPr>
        <w:t>k</w:t>
      </w:r>
      <w:r>
        <w:t>âm</w:t>
      </w:r>
      <w:r>
        <w:rPr>
          <w:spacing w:val="42"/>
        </w:rPr>
        <w:t xml:space="preserve"> </w:t>
      </w:r>
      <w:r>
        <w:t>De</w:t>
      </w:r>
      <w:r>
        <w:rPr>
          <w:spacing w:val="-1"/>
        </w:rPr>
        <w:t>f</w:t>
      </w:r>
      <w:r>
        <w:t>terl</w:t>
      </w:r>
      <w:r>
        <w:rPr>
          <w:spacing w:val="-1"/>
        </w:rPr>
        <w:t>e</w:t>
      </w:r>
      <w:r>
        <w:t>ri</w:t>
      </w:r>
      <w:r>
        <w:rPr>
          <w:spacing w:val="43"/>
        </w:rPr>
        <w:t xml:space="preserve"> </w:t>
      </w:r>
      <w:r w:rsidR="007F1898">
        <w:t>1838 (1253)</w:t>
      </w:r>
      <w:r>
        <w:rPr>
          <w:rFonts w:cs="Times New Roman"/>
        </w:rPr>
        <w:t>-</w:t>
      </w:r>
      <w:r w:rsidR="009A4A41">
        <w:t>1858 (1274)</w:t>
      </w:r>
      <w:r>
        <w:rPr>
          <w:spacing w:val="42"/>
        </w:rPr>
        <w:t xml:space="preserve"> </w:t>
      </w:r>
      <w:r>
        <w:t>yılla</w:t>
      </w:r>
      <w:r>
        <w:rPr>
          <w:spacing w:val="-2"/>
        </w:rPr>
        <w:t>r</w:t>
      </w:r>
      <w:r>
        <w:t>ı</w:t>
      </w:r>
      <w:r>
        <w:rPr>
          <w:spacing w:val="43"/>
        </w:rPr>
        <w:t xml:space="preserve"> </w:t>
      </w:r>
      <w:r>
        <w:t>ar</w:t>
      </w:r>
      <w:r>
        <w:rPr>
          <w:spacing w:val="-2"/>
        </w:rPr>
        <w:t>a</w:t>
      </w:r>
      <w:r>
        <w:t>sındak</w:t>
      </w:r>
      <w:r>
        <w:rPr>
          <w:rFonts w:cs="Times New Roman"/>
        </w:rPr>
        <w:t xml:space="preserve">i </w:t>
      </w:r>
      <w:r>
        <w:t>yakla</w:t>
      </w:r>
      <w:r>
        <w:rPr>
          <w:spacing w:val="-1"/>
        </w:rPr>
        <w:t>ş</w:t>
      </w:r>
      <w:r>
        <w:t>ık</w:t>
      </w:r>
      <w:r>
        <w:rPr>
          <w:spacing w:val="17"/>
        </w:rPr>
        <w:t xml:space="preserve"> </w:t>
      </w:r>
      <w:r>
        <w:t>20</w:t>
      </w:r>
      <w:r>
        <w:rPr>
          <w:spacing w:val="16"/>
        </w:rPr>
        <w:t xml:space="preserve"> </w:t>
      </w:r>
      <w:r>
        <w:t>yıllık</w:t>
      </w:r>
      <w:r>
        <w:rPr>
          <w:spacing w:val="16"/>
        </w:rPr>
        <w:t xml:space="preserve"> </w:t>
      </w:r>
      <w:r>
        <w:t>bir</w:t>
      </w:r>
      <w:r>
        <w:rPr>
          <w:spacing w:val="16"/>
        </w:rPr>
        <w:t xml:space="preserve"> </w:t>
      </w:r>
      <w:r>
        <w:t>süreci</w:t>
      </w:r>
      <w:r>
        <w:rPr>
          <w:spacing w:val="17"/>
        </w:rPr>
        <w:t xml:space="preserve"> </w:t>
      </w:r>
      <w:r>
        <w:rPr>
          <w:spacing w:val="-2"/>
        </w:rPr>
        <w:t>k</w:t>
      </w:r>
      <w:r>
        <w:t>apsa</w:t>
      </w:r>
      <w:r>
        <w:rPr>
          <w:spacing w:val="-3"/>
        </w:rPr>
        <w:t>m</w:t>
      </w:r>
      <w:r>
        <w:t>aktadır.</w:t>
      </w:r>
      <w:r>
        <w:rPr>
          <w:spacing w:val="17"/>
        </w:rPr>
        <w:t xml:space="preserve"> </w:t>
      </w:r>
      <w:r>
        <w:t>Bu</w:t>
      </w:r>
      <w:r>
        <w:rPr>
          <w:spacing w:val="16"/>
        </w:rPr>
        <w:t xml:space="preserve"> </w:t>
      </w:r>
      <w:r>
        <w:t>süreçte</w:t>
      </w:r>
      <w:r>
        <w:rPr>
          <w:spacing w:val="20"/>
        </w:rPr>
        <w:t xml:space="preserve"> </w:t>
      </w:r>
      <w:r>
        <w:t>çalış</w:t>
      </w:r>
      <w:r>
        <w:rPr>
          <w:spacing w:val="-2"/>
        </w:rPr>
        <w:t>m</w:t>
      </w:r>
      <w:r>
        <w:rPr>
          <w:spacing w:val="1"/>
        </w:rPr>
        <w:t>a</w:t>
      </w:r>
      <w:r>
        <w:rPr>
          <w:spacing w:val="-2"/>
        </w:rPr>
        <w:t>m</w:t>
      </w:r>
      <w:r>
        <w:t>ızda</w:t>
      </w:r>
      <w:r>
        <w:rPr>
          <w:spacing w:val="17"/>
        </w:rPr>
        <w:t xml:space="preserve"> </w:t>
      </w:r>
      <w:r>
        <w:t>Gü</w:t>
      </w:r>
      <w:r>
        <w:rPr>
          <w:spacing w:val="-2"/>
        </w:rPr>
        <w:t>m</w:t>
      </w:r>
      <w:r>
        <w:t xml:space="preserve">üşhane </w:t>
      </w:r>
      <w:r w:rsidRPr="007F59AC">
        <w:t>Sancağı</w:t>
      </w:r>
      <w:r w:rsidRPr="007F59AC">
        <w:rPr>
          <w:spacing w:val="-2"/>
        </w:rPr>
        <w:t>'</w:t>
      </w:r>
      <w:r w:rsidRPr="007F59AC">
        <w:t>nda</w:t>
      </w:r>
      <w:r>
        <w:rPr>
          <w:spacing w:val="3"/>
        </w:rPr>
        <w:t xml:space="preserve"> </w:t>
      </w:r>
      <w:r>
        <w:rPr>
          <w:spacing w:val="-2"/>
        </w:rPr>
        <w:t>m</w:t>
      </w:r>
      <w:r>
        <w:t>eydana</w:t>
      </w:r>
      <w:r>
        <w:rPr>
          <w:spacing w:val="3"/>
        </w:rPr>
        <w:t xml:space="preserve"> </w:t>
      </w:r>
      <w:r>
        <w:t>gelen</w:t>
      </w:r>
      <w:r>
        <w:rPr>
          <w:spacing w:val="3"/>
        </w:rPr>
        <w:t xml:space="preserve"> </w:t>
      </w:r>
      <w:r>
        <w:t>adli,</w:t>
      </w:r>
      <w:r>
        <w:rPr>
          <w:spacing w:val="3"/>
        </w:rPr>
        <w:t xml:space="preserve"> </w:t>
      </w:r>
      <w:r>
        <w:t>idar</w:t>
      </w:r>
      <w:r>
        <w:rPr>
          <w:spacing w:val="-1"/>
        </w:rPr>
        <w:t>i</w:t>
      </w:r>
      <w:r>
        <w:t>,</w:t>
      </w:r>
      <w:r>
        <w:rPr>
          <w:spacing w:val="3"/>
        </w:rPr>
        <w:t xml:space="preserve"> </w:t>
      </w:r>
      <w:r>
        <w:t>sosyal</w:t>
      </w:r>
      <w:r>
        <w:rPr>
          <w:spacing w:val="4"/>
        </w:rPr>
        <w:t xml:space="preserve"> </w:t>
      </w:r>
      <w:r>
        <w:t>ve</w:t>
      </w:r>
      <w:r>
        <w:rPr>
          <w:spacing w:val="3"/>
        </w:rPr>
        <w:t xml:space="preserve"> </w:t>
      </w:r>
      <w:r>
        <w:rPr>
          <w:spacing w:val="-1"/>
        </w:rPr>
        <w:t>e</w:t>
      </w:r>
      <w:r>
        <w:t>kono</w:t>
      </w:r>
      <w:r>
        <w:rPr>
          <w:spacing w:val="-2"/>
        </w:rPr>
        <w:t>m</w:t>
      </w:r>
      <w:r>
        <w:t>ik</w:t>
      </w:r>
      <w:r>
        <w:rPr>
          <w:spacing w:val="3"/>
        </w:rPr>
        <w:t xml:space="preserve"> </w:t>
      </w:r>
      <w:r>
        <w:t>konulara</w:t>
      </w:r>
      <w:r>
        <w:rPr>
          <w:spacing w:val="3"/>
        </w:rPr>
        <w:t xml:space="preserve"> </w:t>
      </w:r>
      <w:r>
        <w:t>ışık</w:t>
      </w:r>
      <w:r>
        <w:rPr>
          <w:spacing w:val="3"/>
        </w:rPr>
        <w:t xml:space="preserve"> </w:t>
      </w:r>
      <w:r>
        <w:t>t</w:t>
      </w:r>
      <w:r>
        <w:rPr>
          <w:spacing w:val="-1"/>
        </w:rPr>
        <w:t>u</w:t>
      </w:r>
      <w:r>
        <w:t>t</w:t>
      </w:r>
      <w:r>
        <w:rPr>
          <w:spacing w:val="-2"/>
        </w:rPr>
        <w:t>m</w:t>
      </w:r>
      <w:r>
        <w:t>aya</w:t>
      </w:r>
      <w:r>
        <w:rPr>
          <w:spacing w:val="3"/>
        </w:rPr>
        <w:t xml:space="preserve"> </w:t>
      </w:r>
      <w:r>
        <w:t>gayret edil</w:t>
      </w:r>
      <w:r>
        <w:rPr>
          <w:spacing w:val="-2"/>
        </w:rPr>
        <w:t>m</w:t>
      </w:r>
      <w:r>
        <w:t>işti</w:t>
      </w:r>
      <w:r>
        <w:rPr>
          <w:spacing w:val="1"/>
        </w:rPr>
        <w:t>r</w:t>
      </w:r>
      <w:r>
        <w:rPr>
          <w:rFonts w:cs="Times New Roman"/>
        </w:rPr>
        <w:t>.</w:t>
      </w:r>
    </w:p>
    <w:p w14:paraId="2864BD7C" w14:textId="77777777" w:rsidR="00320FA6" w:rsidRDefault="00320FA6" w:rsidP="00931417">
      <w:pPr>
        <w:spacing w:line="360" w:lineRule="auto"/>
        <w:rPr>
          <w:sz w:val="20"/>
          <w:szCs w:val="20"/>
        </w:rPr>
      </w:pPr>
    </w:p>
    <w:p w14:paraId="38B4BAF7" w14:textId="03830BF9" w:rsidR="00320FA6" w:rsidRDefault="008A3E8A" w:rsidP="00FF1BFD">
      <w:pPr>
        <w:pStyle w:val="GvdeMetni"/>
        <w:spacing w:line="360" w:lineRule="auto"/>
        <w:ind w:left="0" w:firstLine="720"/>
        <w:rPr>
          <w:rFonts w:cs="Times New Roman"/>
        </w:rPr>
        <w:sectPr w:rsidR="00320FA6" w:rsidSect="00EE36EE">
          <w:footerReference w:type="default" r:id="rId14"/>
          <w:pgSz w:w="11907" w:h="16840"/>
          <w:pgMar w:top="1701" w:right="1134" w:bottom="1701" w:left="2268" w:header="0" w:footer="1026" w:gutter="0"/>
          <w:pgNumType w:fmt="upperRoman" w:start="5"/>
          <w:cols w:space="708"/>
        </w:sectPr>
      </w:pPr>
      <w:r>
        <w:rPr>
          <w:rFonts w:cs="Times New Roman"/>
          <w:b/>
          <w:bCs/>
        </w:rPr>
        <w:t>A</w:t>
      </w:r>
      <w:r>
        <w:rPr>
          <w:rFonts w:cs="Times New Roman"/>
          <w:b/>
          <w:bCs/>
          <w:spacing w:val="-1"/>
        </w:rPr>
        <w:t>n</w:t>
      </w:r>
      <w:r>
        <w:rPr>
          <w:rFonts w:cs="Times New Roman"/>
          <w:b/>
          <w:bCs/>
        </w:rPr>
        <w:t>ahtar</w:t>
      </w:r>
      <w:r>
        <w:rPr>
          <w:rFonts w:cs="Times New Roman"/>
          <w:b/>
          <w:bCs/>
          <w:spacing w:val="13"/>
        </w:rPr>
        <w:t xml:space="preserve"> </w:t>
      </w:r>
      <w:r>
        <w:rPr>
          <w:rFonts w:cs="Times New Roman"/>
          <w:b/>
          <w:bCs/>
        </w:rPr>
        <w:t>Kelimel</w:t>
      </w:r>
      <w:r>
        <w:rPr>
          <w:rFonts w:cs="Times New Roman"/>
          <w:b/>
          <w:bCs/>
          <w:spacing w:val="-1"/>
        </w:rPr>
        <w:t>e</w:t>
      </w:r>
      <w:r>
        <w:rPr>
          <w:rFonts w:cs="Times New Roman"/>
          <w:b/>
          <w:bCs/>
        </w:rPr>
        <w:t>r:</w:t>
      </w:r>
      <w:r>
        <w:rPr>
          <w:rFonts w:cs="Times New Roman"/>
          <w:b/>
          <w:bCs/>
          <w:spacing w:val="15"/>
        </w:rPr>
        <w:t xml:space="preserve"> </w:t>
      </w:r>
      <w:r>
        <w:rPr>
          <w:spacing w:val="-2"/>
        </w:rPr>
        <w:t>A</w:t>
      </w:r>
      <w:r>
        <w:t>hkâm</w:t>
      </w:r>
      <w:r>
        <w:rPr>
          <w:spacing w:val="12"/>
        </w:rPr>
        <w:t xml:space="preserve"> </w:t>
      </w:r>
      <w:r>
        <w:t>De</w:t>
      </w:r>
      <w:r>
        <w:rPr>
          <w:spacing w:val="-1"/>
        </w:rPr>
        <w:t>f</w:t>
      </w:r>
      <w:r>
        <w:t>terleri,</w:t>
      </w:r>
      <w:r w:rsidR="00521383" w:rsidRPr="00521383">
        <w:rPr>
          <w:rFonts w:cs="Times New Roman"/>
        </w:rPr>
        <w:t xml:space="preserve"> </w:t>
      </w:r>
      <w:r w:rsidR="00521383">
        <w:rPr>
          <w:rFonts w:cs="Times New Roman"/>
        </w:rPr>
        <w:t>De</w:t>
      </w:r>
      <w:r w:rsidR="00521383">
        <w:rPr>
          <w:rFonts w:cs="Times New Roman"/>
          <w:spacing w:val="-1"/>
        </w:rPr>
        <w:t>f</w:t>
      </w:r>
      <w:r w:rsidR="00521383">
        <w:rPr>
          <w:rFonts w:cs="Times New Roman"/>
        </w:rPr>
        <w:t>terhane</w:t>
      </w:r>
      <w:r w:rsidR="00521383">
        <w:rPr>
          <w:rFonts w:cs="Times New Roman"/>
          <w:spacing w:val="-1"/>
        </w:rPr>
        <w:t>-</w:t>
      </w:r>
      <w:r w:rsidR="00521383">
        <w:t>i</w:t>
      </w:r>
      <w:r w:rsidR="00521383">
        <w:rPr>
          <w:spacing w:val="12"/>
        </w:rPr>
        <w:t xml:space="preserve"> </w:t>
      </w:r>
      <w:r w:rsidR="00521383">
        <w:t>A</w:t>
      </w:r>
      <w:r w:rsidR="00521383">
        <w:rPr>
          <w:spacing w:val="-2"/>
        </w:rPr>
        <w:t>m</w:t>
      </w:r>
      <w:r w:rsidR="00521383">
        <w:t>îre,</w:t>
      </w:r>
      <w:r>
        <w:rPr>
          <w:spacing w:val="13"/>
        </w:rPr>
        <w:t xml:space="preserve"> </w:t>
      </w:r>
      <w:r>
        <w:t>Divân</w:t>
      </w:r>
      <w:r>
        <w:rPr>
          <w:rFonts w:cs="Times New Roman"/>
          <w:spacing w:val="-1"/>
        </w:rPr>
        <w:t>-</w:t>
      </w:r>
      <w:r>
        <w:t>ı</w:t>
      </w:r>
      <w:r>
        <w:rPr>
          <w:spacing w:val="12"/>
        </w:rPr>
        <w:t xml:space="preserve"> </w:t>
      </w:r>
      <w:r>
        <w:t>Hü</w:t>
      </w:r>
      <w:r>
        <w:rPr>
          <w:spacing w:val="-2"/>
        </w:rPr>
        <w:t>m</w:t>
      </w:r>
      <w:r>
        <w:t>ây</w:t>
      </w:r>
      <w:r>
        <w:rPr>
          <w:spacing w:val="1"/>
        </w:rPr>
        <w:t>û</w:t>
      </w:r>
      <w:r>
        <w:rPr>
          <w:rFonts w:cs="Times New Roman"/>
        </w:rPr>
        <w:t>n,</w:t>
      </w:r>
      <w:r>
        <w:t xml:space="preserve"> Gü</w:t>
      </w:r>
      <w:r>
        <w:rPr>
          <w:spacing w:val="-2"/>
        </w:rPr>
        <w:t>m</w:t>
      </w:r>
      <w:r>
        <w:t xml:space="preserve">üşhane, </w:t>
      </w:r>
      <w:r w:rsidR="00521383">
        <w:t>Hükü</w:t>
      </w:r>
      <w:r w:rsidR="00521383">
        <w:rPr>
          <w:spacing w:val="-2"/>
        </w:rPr>
        <w:t>m</w:t>
      </w:r>
      <w:r>
        <w:t xml:space="preserve">, </w:t>
      </w:r>
      <w:r w:rsidR="00521383">
        <w:t>Kad</w:t>
      </w:r>
      <w:r w:rsidR="00521383">
        <w:rPr>
          <w:spacing w:val="1"/>
        </w:rPr>
        <w:t>ı</w:t>
      </w:r>
      <w:r w:rsidR="00521383">
        <w:rPr>
          <w:rFonts w:cs="Times New Roman"/>
        </w:rPr>
        <w:t>,</w:t>
      </w:r>
      <w:r w:rsidR="00521383" w:rsidRPr="00521383">
        <w:t xml:space="preserve"> </w:t>
      </w:r>
      <w:r w:rsidR="00521383">
        <w:t>Naib,</w:t>
      </w:r>
      <w:r w:rsidR="00521383" w:rsidRPr="00521383">
        <w:t xml:space="preserve"> </w:t>
      </w:r>
      <w:r w:rsidR="00521383">
        <w:t>Rû</w:t>
      </w:r>
      <w:r w:rsidR="00521383">
        <w:rPr>
          <w:spacing w:val="1"/>
        </w:rPr>
        <w:t>z</w:t>
      </w:r>
      <w:r w:rsidR="00521383">
        <w:rPr>
          <w:rFonts w:cs="Times New Roman"/>
        </w:rPr>
        <w:t>-</w:t>
      </w:r>
      <w:r w:rsidR="00521383">
        <w:t>n</w:t>
      </w:r>
      <w:r w:rsidR="00521383">
        <w:rPr>
          <w:spacing w:val="-1"/>
        </w:rPr>
        <w:t>â</w:t>
      </w:r>
      <w:r w:rsidR="00521383">
        <w:rPr>
          <w:spacing w:val="-2"/>
        </w:rPr>
        <w:t>m</w:t>
      </w:r>
      <w:r w:rsidR="00521383">
        <w:t>çe,Trabzon</w:t>
      </w:r>
    </w:p>
    <w:p w14:paraId="5A012B16" w14:textId="77777777" w:rsidR="00EE36EE" w:rsidRDefault="00EE36EE" w:rsidP="00EE36EE">
      <w:pPr>
        <w:pStyle w:val="Balk1"/>
        <w:rPr>
          <w:rtl/>
        </w:rPr>
      </w:pPr>
      <w:bookmarkStart w:id="7" w:name="_bookmark2"/>
      <w:bookmarkEnd w:id="7"/>
    </w:p>
    <w:p w14:paraId="79DEC86D" w14:textId="77777777" w:rsidR="00EE36EE" w:rsidRDefault="00EE36EE" w:rsidP="00EE36EE">
      <w:pPr>
        <w:pStyle w:val="Balk1"/>
        <w:rPr>
          <w:rtl/>
        </w:rPr>
      </w:pPr>
    </w:p>
    <w:p w14:paraId="5ECA33FA" w14:textId="77777777" w:rsidR="00320FA6" w:rsidRDefault="008A3E8A" w:rsidP="00EE36EE">
      <w:pPr>
        <w:pStyle w:val="Balk1"/>
      </w:pPr>
      <w:bookmarkStart w:id="8" w:name="_Toc58536059"/>
      <w:r>
        <w:t>A</w:t>
      </w:r>
      <w:r>
        <w:rPr>
          <w:spacing w:val="-1"/>
        </w:rPr>
        <w:t>B</w:t>
      </w:r>
      <w:r>
        <w:t>STRACT</w:t>
      </w:r>
      <w:bookmarkEnd w:id="8"/>
    </w:p>
    <w:p w14:paraId="0E38E945" w14:textId="77777777" w:rsidR="00320FA6" w:rsidRDefault="00320FA6" w:rsidP="00E55FF2">
      <w:pPr>
        <w:spacing w:line="360" w:lineRule="auto"/>
        <w:rPr>
          <w:sz w:val="20"/>
          <w:szCs w:val="20"/>
        </w:rPr>
      </w:pPr>
    </w:p>
    <w:p w14:paraId="3859C1AD" w14:textId="0AC7E341" w:rsidR="00320FA6" w:rsidRDefault="00521383" w:rsidP="006D1E0B">
      <w:pPr>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KÖS</w:t>
      </w:r>
      <w:r>
        <w:rPr>
          <w:rFonts w:ascii="Times New Roman" w:eastAsia="Times New Roman" w:hAnsi="Times New Roman" w:cs="Times New Roman"/>
          <w:b/>
          <w:bCs/>
          <w:spacing w:val="-1"/>
          <w:sz w:val="24"/>
          <w:szCs w:val="24"/>
        </w:rPr>
        <w:t>E</w:t>
      </w:r>
      <w:r>
        <w:rPr>
          <w:rFonts w:ascii="Times New Roman" w:eastAsia="Times New Roman" w:hAnsi="Times New Roman" w:cs="Times New Roman"/>
          <w:b/>
          <w:bCs/>
          <w:sz w:val="24"/>
          <w:szCs w:val="24"/>
        </w:rPr>
        <w:t>,</w:t>
      </w:r>
      <w:r w:rsidRPr="00796CD0">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B</w:t>
      </w:r>
      <w:r>
        <w:rPr>
          <w:rFonts w:ascii="Times New Roman" w:eastAsia="Times New Roman" w:hAnsi="Times New Roman" w:cs="Times New Roman"/>
          <w:b/>
          <w:bCs/>
          <w:spacing w:val="-1"/>
          <w:sz w:val="24"/>
          <w:szCs w:val="24"/>
        </w:rPr>
        <w:t>ü</w:t>
      </w:r>
      <w:r>
        <w:rPr>
          <w:rFonts w:ascii="Times New Roman" w:eastAsia="Times New Roman" w:hAnsi="Times New Roman" w:cs="Times New Roman"/>
          <w:b/>
          <w:bCs/>
          <w:sz w:val="24"/>
          <w:szCs w:val="24"/>
        </w:rPr>
        <w:t>nyamin.</w:t>
      </w:r>
      <w:r w:rsidR="008A3E8A">
        <w:rPr>
          <w:rFonts w:ascii="Times New Roman" w:eastAsia="Times New Roman" w:hAnsi="Times New Roman" w:cs="Times New Roman"/>
          <w:b/>
          <w:bCs/>
          <w:sz w:val="24"/>
          <w:szCs w:val="24"/>
        </w:rPr>
        <w:t xml:space="preserve"> Accardingo to </w:t>
      </w:r>
      <w:r w:rsidR="008A3E8A">
        <w:rPr>
          <w:rFonts w:ascii="Times New Roman" w:eastAsia="Times New Roman" w:hAnsi="Times New Roman" w:cs="Times New Roman"/>
          <w:b/>
          <w:bCs/>
          <w:spacing w:val="-1"/>
          <w:sz w:val="24"/>
          <w:szCs w:val="24"/>
        </w:rPr>
        <w:t>n</w:t>
      </w:r>
      <w:r w:rsidR="008A3E8A">
        <w:rPr>
          <w:rFonts w:ascii="Times New Roman" w:eastAsia="Times New Roman" w:hAnsi="Times New Roman" w:cs="Times New Roman"/>
          <w:b/>
          <w:bCs/>
          <w:sz w:val="24"/>
          <w:szCs w:val="24"/>
        </w:rPr>
        <w:t>umber 6-7</w:t>
      </w:r>
      <w:r w:rsidR="008A3E8A">
        <w:rPr>
          <w:rFonts w:ascii="Times New Roman" w:eastAsia="Times New Roman" w:hAnsi="Times New Roman" w:cs="Times New Roman"/>
          <w:b/>
          <w:bCs/>
          <w:spacing w:val="-2"/>
          <w:sz w:val="24"/>
          <w:szCs w:val="24"/>
        </w:rPr>
        <w:t xml:space="preserve"> </w:t>
      </w:r>
      <w:r w:rsidR="008A3E8A">
        <w:rPr>
          <w:rFonts w:ascii="Times New Roman" w:eastAsia="Times New Roman" w:hAnsi="Times New Roman" w:cs="Times New Roman"/>
          <w:b/>
          <w:bCs/>
          <w:sz w:val="24"/>
          <w:szCs w:val="24"/>
        </w:rPr>
        <w:t>Trab</w:t>
      </w:r>
      <w:r w:rsidR="008A3E8A">
        <w:rPr>
          <w:rFonts w:ascii="Times New Roman" w:eastAsia="Times New Roman" w:hAnsi="Times New Roman" w:cs="Times New Roman"/>
          <w:b/>
          <w:bCs/>
          <w:spacing w:val="-3"/>
          <w:sz w:val="24"/>
          <w:szCs w:val="24"/>
        </w:rPr>
        <w:t>z</w:t>
      </w:r>
      <w:r w:rsidR="008A3E8A">
        <w:rPr>
          <w:rFonts w:ascii="Times New Roman" w:eastAsia="Times New Roman" w:hAnsi="Times New Roman" w:cs="Times New Roman"/>
          <w:b/>
          <w:bCs/>
          <w:sz w:val="24"/>
          <w:szCs w:val="24"/>
        </w:rPr>
        <w:t>on Verdict Re</w:t>
      </w:r>
      <w:r w:rsidR="008A3E8A">
        <w:rPr>
          <w:rFonts w:ascii="Times New Roman" w:eastAsia="Times New Roman" w:hAnsi="Times New Roman" w:cs="Times New Roman"/>
          <w:b/>
          <w:bCs/>
          <w:spacing w:val="-1"/>
          <w:sz w:val="24"/>
          <w:szCs w:val="24"/>
        </w:rPr>
        <w:t>g</w:t>
      </w:r>
      <w:r w:rsidR="008A3E8A">
        <w:rPr>
          <w:rFonts w:ascii="Times New Roman" w:eastAsia="Times New Roman" w:hAnsi="Times New Roman" w:cs="Times New Roman"/>
          <w:b/>
          <w:bCs/>
          <w:sz w:val="24"/>
          <w:szCs w:val="24"/>
        </w:rPr>
        <w:t>isters (Ahkam D</w:t>
      </w:r>
      <w:r w:rsidR="008A3E8A">
        <w:rPr>
          <w:rFonts w:ascii="Times New Roman" w:eastAsia="Times New Roman" w:hAnsi="Times New Roman" w:cs="Times New Roman"/>
          <w:b/>
          <w:bCs/>
          <w:spacing w:val="-1"/>
          <w:sz w:val="24"/>
          <w:szCs w:val="24"/>
        </w:rPr>
        <w:t>e</w:t>
      </w:r>
      <w:r w:rsidR="008A3E8A">
        <w:rPr>
          <w:rFonts w:ascii="Times New Roman" w:eastAsia="Times New Roman" w:hAnsi="Times New Roman" w:cs="Times New Roman"/>
          <w:b/>
          <w:bCs/>
          <w:sz w:val="24"/>
          <w:szCs w:val="24"/>
        </w:rPr>
        <w:t>fteri)</w:t>
      </w:r>
      <w:r w:rsidR="008A3E8A">
        <w:rPr>
          <w:rFonts w:ascii="Times New Roman" w:eastAsia="Times New Roman" w:hAnsi="Times New Roman" w:cs="Times New Roman"/>
          <w:b/>
          <w:bCs/>
          <w:spacing w:val="-1"/>
          <w:sz w:val="24"/>
          <w:szCs w:val="24"/>
        </w:rPr>
        <w:t xml:space="preserve"> </w:t>
      </w:r>
      <w:r w:rsidR="008A3E8A">
        <w:rPr>
          <w:rFonts w:ascii="Times New Roman" w:eastAsia="Times New Roman" w:hAnsi="Times New Roman" w:cs="Times New Roman"/>
          <w:b/>
          <w:bCs/>
          <w:sz w:val="24"/>
          <w:szCs w:val="24"/>
        </w:rPr>
        <w:t>Güm</w:t>
      </w:r>
      <w:r w:rsidR="008A3E8A">
        <w:rPr>
          <w:rFonts w:ascii="Times New Roman" w:eastAsia="Times New Roman" w:hAnsi="Times New Roman" w:cs="Times New Roman"/>
          <w:b/>
          <w:bCs/>
          <w:spacing w:val="-1"/>
          <w:sz w:val="24"/>
          <w:szCs w:val="24"/>
        </w:rPr>
        <w:t>ü</w:t>
      </w:r>
      <w:r w:rsidR="008A3E8A">
        <w:rPr>
          <w:rFonts w:ascii="Times New Roman" w:eastAsia="Times New Roman" w:hAnsi="Times New Roman" w:cs="Times New Roman"/>
          <w:b/>
          <w:bCs/>
          <w:sz w:val="24"/>
          <w:szCs w:val="24"/>
        </w:rPr>
        <w:t>şhane sanja</w:t>
      </w:r>
      <w:r w:rsidR="008A3E8A">
        <w:rPr>
          <w:rFonts w:ascii="Times New Roman" w:eastAsia="Times New Roman" w:hAnsi="Times New Roman" w:cs="Times New Roman"/>
          <w:b/>
          <w:bCs/>
          <w:spacing w:val="1"/>
          <w:sz w:val="24"/>
          <w:szCs w:val="24"/>
        </w:rPr>
        <w:t>k</w:t>
      </w:r>
      <w:r w:rsidR="008A3E8A">
        <w:rPr>
          <w:rFonts w:ascii="Times New Roman" w:eastAsia="Times New Roman" w:hAnsi="Times New Roman" w:cs="Times New Roman"/>
          <w:b/>
          <w:bCs/>
          <w:sz w:val="24"/>
          <w:szCs w:val="24"/>
        </w:rPr>
        <w:t>, Ma</w:t>
      </w:r>
      <w:r w:rsidR="008A3E8A">
        <w:rPr>
          <w:rFonts w:ascii="Times New Roman" w:eastAsia="Times New Roman" w:hAnsi="Times New Roman" w:cs="Times New Roman"/>
          <w:b/>
          <w:bCs/>
          <w:spacing w:val="-1"/>
          <w:sz w:val="24"/>
          <w:szCs w:val="24"/>
        </w:rPr>
        <w:t>s</w:t>
      </w:r>
      <w:r w:rsidR="008A3E8A">
        <w:rPr>
          <w:rFonts w:ascii="Times New Roman" w:eastAsia="Times New Roman" w:hAnsi="Times New Roman" w:cs="Times New Roman"/>
          <w:b/>
          <w:bCs/>
          <w:sz w:val="24"/>
          <w:szCs w:val="24"/>
        </w:rPr>
        <w:t>ter</w:t>
      </w:r>
      <w:r w:rsidR="008A3E8A">
        <w:rPr>
          <w:rFonts w:ascii="Times New Roman" w:eastAsia="Times New Roman" w:hAnsi="Times New Roman" w:cs="Times New Roman"/>
          <w:b/>
          <w:bCs/>
          <w:spacing w:val="-1"/>
          <w:sz w:val="24"/>
          <w:szCs w:val="24"/>
        </w:rPr>
        <w:t xml:space="preserve"> </w:t>
      </w:r>
      <w:r w:rsidR="008A3E8A">
        <w:rPr>
          <w:rFonts w:ascii="Times New Roman" w:eastAsia="Times New Roman" w:hAnsi="Times New Roman" w:cs="Times New Roman"/>
          <w:b/>
          <w:bCs/>
          <w:sz w:val="24"/>
          <w:szCs w:val="24"/>
        </w:rPr>
        <w:t>T</w:t>
      </w:r>
      <w:r w:rsidR="008A3E8A">
        <w:rPr>
          <w:rFonts w:ascii="Times New Roman" w:eastAsia="Times New Roman" w:hAnsi="Times New Roman" w:cs="Times New Roman"/>
          <w:b/>
          <w:bCs/>
          <w:spacing w:val="-1"/>
          <w:sz w:val="24"/>
          <w:szCs w:val="24"/>
        </w:rPr>
        <w:t>h</w:t>
      </w:r>
      <w:r w:rsidR="008A3E8A">
        <w:rPr>
          <w:rFonts w:ascii="Times New Roman" w:eastAsia="Times New Roman" w:hAnsi="Times New Roman" w:cs="Times New Roman"/>
          <w:b/>
          <w:bCs/>
          <w:sz w:val="24"/>
          <w:szCs w:val="24"/>
        </w:rPr>
        <w:t>ersis, 2020,</w:t>
      </w:r>
      <w:r w:rsidR="00702442">
        <w:rPr>
          <w:rFonts w:ascii="Times New Roman" w:eastAsia="Times New Roman" w:hAnsi="Times New Roman" w:cs="Times New Roman"/>
          <w:b/>
          <w:bCs/>
          <w:sz w:val="24"/>
          <w:szCs w:val="24"/>
        </w:rPr>
        <w:t xml:space="preserve"> </w:t>
      </w:r>
      <w:r w:rsidR="008A3E8A">
        <w:rPr>
          <w:rFonts w:ascii="Times New Roman" w:eastAsia="Times New Roman" w:hAnsi="Times New Roman" w:cs="Times New Roman"/>
          <w:b/>
          <w:bCs/>
          <w:sz w:val="24"/>
          <w:szCs w:val="24"/>
        </w:rPr>
        <w:t>(</w:t>
      </w:r>
      <w:r w:rsidR="009B5319">
        <w:rPr>
          <w:rFonts w:ascii="Times New Roman" w:eastAsia="Times New Roman" w:hAnsi="Times New Roman" w:cs="Times New Roman"/>
          <w:b/>
          <w:bCs/>
          <w:sz w:val="24"/>
          <w:szCs w:val="24"/>
        </w:rPr>
        <w:t>X</w:t>
      </w:r>
      <w:r w:rsidR="006D1E0B">
        <w:rPr>
          <w:rFonts w:ascii="Times New Roman" w:eastAsia="Times New Roman" w:hAnsi="Times New Roman" w:cs="Times New Roman"/>
          <w:b/>
          <w:bCs/>
          <w:sz w:val="24"/>
          <w:szCs w:val="24"/>
        </w:rPr>
        <w:t>I</w:t>
      </w:r>
      <w:r w:rsidR="006C2A07">
        <w:rPr>
          <w:rFonts w:ascii="Times New Roman" w:eastAsia="Times New Roman" w:hAnsi="Times New Roman" w:cs="Times New Roman"/>
          <w:b/>
          <w:bCs/>
          <w:sz w:val="24"/>
          <w:szCs w:val="24"/>
          <w:lang w:val="tr-TR"/>
        </w:rPr>
        <w:t>I</w:t>
      </w:r>
      <w:r w:rsidR="009B5319">
        <w:rPr>
          <w:rFonts w:ascii="Times New Roman" w:eastAsia="Times New Roman" w:hAnsi="Times New Roman" w:cs="Times New Roman"/>
          <w:b/>
          <w:bCs/>
          <w:sz w:val="24"/>
          <w:szCs w:val="24"/>
        </w:rPr>
        <w:t>+</w:t>
      </w:r>
      <w:r w:rsidR="009B5319">
        <w:rPr>
          <w:rFonts w:ascii="Times New Roman" w:eastAsia="Times New Roman" w:hAnsi="Times New Roman" w:cs="Times New Roman" w:hint="cs"/>
          <w:b/>
          <w:bCs/>
          <w:sz w:val="24"/>
          <w:szCs w:val="24"/>
          <w:rtl/>
        </w:rPr>
        <w:t>1</w:t>
      </w:r>
      <w:r w:rsidR="006D1E0B">
        <w:rPr>
          <w:rFonts w:ascii="Times New Roman" w:eastAsia="Times New Roman" w:hAnsi="Times New Roman" w:cs="Times New Roman"/>
          <w:b/>
          <w:bCs/>
          <w:sz w:val="24"/>
          <w:szCs w:val="24"/>
        </w:rPr>
        <w:t>54</w:t>
      </w:r>
      <w:r w:rsidR="008A3E8A">
        <w:rPr>
          <w:rFonts w:ascii="Times New Roman" w:eastAsia="Times New Roman" w:hAnsi="Times New Roman" w:cs="Times New Roman"/>
          <w:b/>
          <w:bCs/>
          <w:sz w:val="24"/>
          <w:szCs w:val="24"/>
        </w:rPr>
        <w:t>)</w:t>
      </w:r>
    </w:p>
    <w:p w14:paraId="6667D9DE" w14:textId="77777777" w:rsidR="00320FA6" w:rsidRDefault="00320FA6" w:rsidP="00931417">
      <w:pPr>
        <w:spacing w:line="360" w:lineRule="auto"/>
        <w:rPr>
          <w:sz w:val="20"/>
          <w:szCs w:val="20"/>
        </w:rPr>
      </w:pPr>
    </w:p>
    <w:p w14:paraId="391E198D" w14:textId="339B98EE" w:rsidR="00320FA6" w:rsidRPr="0027562B" w:rsidRDefault="008A3E8A" w:rsidP="0027562B">
      <w:pPr>
        <w:pStyle w:val="GvdeMetni"/>
        <w:spacing w:line="360" w:lineRule="auto"/>
        <w:ind w:left="0" w:firstLine="720"/>
        <w:jc w:val="both"/>
        <w:rPr>
          <w:rFonts w:cs="Times New Roman"/>
        </w:rPr>
      </w:pPr>
      <w:r w:rsidRPr="0027562B">
        <w:rPr>
          <w:rFonts w:cs="Times New Roman"/>
        </w:rPr>
        <w:t>Province</w:t>
      </w:r>
      <w:r w:rsidRPr="0027562B">
        <w:rPr>
          <w:rFonts w:cs="Times New Roman"/>
          <w:spacing w:val="57"/>
        </w:rPr>
        <w:t xml:space="preserve"> </w:t>
      </w:r>
      <w:r w:rsidRPr="0027562B">
        <w:rPr>
          <w:rFonts w:cs="Times New Roman"/>
          <w:spacing w:val="-2"/>
        </w:rPr>
        <w:t>V</w:t>
      </w:r>
      <w:r w:rsidRPr="0027562B">
        <w:rPr>
          <w:rFonts w:cs="Times New Roman"/>
        </w:rPr>
        <w:t>erdict</w:t>
      </w:r>
      <w:r w:rsidRPr="0027562B">
        <w:rPr>
          <w:rFonts w:cs="Times New Roman"/>
          <w:spacing w:val="57"/>
        </w:rPr>
        <w:t xml:space="preserve"> </w:t>
      </w:r>
      <w:r w:rsidRPr="0027562B">
        <w:rPr>
          <w:rFonts w:cs="Times New Roman"/>
        </w:rPr>
        <w:t>Regi</w:t>
      </w:r>
      <w:r w:rsidRPr="0027562B">
        <w:rPr>
          <w:rFonts w:cs="Times New Roman"/>
          <w:spacing w:val="-1"/>
        </w:rPr>
        <w:t>s</w:t>
      </w:r>
      <w:r w:rsidRPr="0027562B">
        <w:rPr>
          <w:rFonts w:cs="Times New Roman"/>
        </w:rPr>
        <w:t>ters,</w:t>
      </w:r>
      <w:r w:rsidRPr="0027562B">
        <w:rPr>
          <w:rFonts w:cs="Times New Roman"/>
          <w:spacing w:val="57"/>
        </w:rPr>
        <w:t xml:space="preserve"> </w:t>
      </w:r>
      <w:r w:rsidRPr="0027562B">
        <w:rPr>
          <w:rFonts w:cs="Times New Roman"/>
        </w:rPr>
        <w:t>wh</w:t>
      </w:r>
      <w:r w:rsidRPr="0027562B">
        <w:rPr>
          <w:rFonts w:cs="Times New Roman"/>
          <w:spacing w:val="-2"/>
        </w:rPr>
        <w:t>i</w:t>
      </w:r>
      <w:r w:rsidRPr="0027562B">
        <w:rPr>
          <w:rFonts w:cs="Times New Roman"/>
        </w:rPr>
        <w:t>ch</w:t>
      </w:r>
      <w:r w:rsidRPr="0027562B">
        <w:rPr>
          <w:rFonts w:cs="Times New Roman"/>
          <w:spacing w:val="56"/>
        </w:rPr>
        <w:t xml:space="preserve"> </w:t>
      </w:r>
      <w:r w:rsidRPr="0027562B">
        <w:rPr>
          <w:rFonts w:cs="Times New Roman"/>
        </w:rPr>
        <w:t>have</w:t>
      </w:r>
      <w:r w:rsidRPr="0027562B">
        <w:rPr>
          <w:rFonts w:cs="Times New Roman"/>
          <w:spacing w:val="57"/>
        </w:rPr>
        <w:t xml:space="preserve"> </w:t>
      </w:r>
      <w:r w:rsidRPr="0027562B">
        <w:rPr>
          <w:rFonts w:cs="Times New Roman"/>
        </w:rPr>
        <w:t>very</w:t>
      </w:r>
      <w:r w:rsidRPr="0027562B">
        <w:rPr>
          <w:rFonts w:cs="Times New Roman"/>
          <w:spacing w:val="56"/>
        </w:rPr>
        <w:t xml:space="preserve"> </w:t>
      </w:r>
      <w:r w:rsidRPr="0027562B">
        <w:rPr>
          <w:rFonts w:cs="Times New Roman"/>
        </w:rPr>
        <w:t>i</w:t>
      </w:r>
      <w:r w:rsidRPr="0027562B">
        <w:rPr>
          <w:rFonts w:cs="Times New Roman"/>
          <w:spacing w:val="-2"/>
        </w:rPr>
        <w:t>m</w:t>
      </w:r>
      <w:r w:rsidRPr="0027562B">
        <w:rPr>
          <w:rFonts w:cs="Times New Roman"/>
        </w:rPr>
        <w:t>portant</w:t>
      </w:r>
      <w:r w:rsidRPr="0027562B">
        <w:rPr>
          <w:rFonts w:cs="Times New Roman"/>
          <w:spacing w:val="57"/>
        </w:rPr>
        <w:t xml:space="preserve"> </w:t>
      </w:r>
      <w:r w:rsidRPr="0027562B">
        <w:rPr>
          <w:rFonts w:cs="Times New Roman"/>
        </w:rPr>
        <w:t>p</w:t>
      </w:r>
      <w:r w:rsidRPr="0027562B">
        <w:rPr>
          <w:rFonts w:cs="Times New Roman"/>
          <w:spacing w:val="-2"/>
        </w:rPr>
        <w:t>o</w:t>
      </w:r>
      <w:r w:rsidRPr="0027562B">
        <w:rPr>
          <w:rFonts w:cs="Times New Roman"/>
        </w:rPr>
        <w:t>sition</w:t>
      </w:r>
      <w:r w:rsidRPr="0027562B">
        <w:rPr>
          <w:rFonts w:cs="Times New Roman"/>
          <w:spacing w:val="56"/>
        </w:rPr>
        <w:t xml:space="preserve"> </w:t>
      </w:r>
      <w:r w:rsidRPr="0027562B">
        <w:rPr>
          <w:rFonts w:cs="Times New Roman"/>
        </w:rPr>
        <w:t>in</w:t>
      </w:r>
      <w:r w:rsidRPr="0027562B">
        <w:rPr>
          <w:rFonts w:cs="Times New Roman"/>
          <w:spacing w:val="57"/>
        </w:rPr>
        <w:t xml:space="preserve"> </w:t>
      </w:r>
      <w:r w:rsidRPr="0027562B">
        <w:rPr>
          <w:rFonts w:cs="Times New Roman"/>
        </w:rPr>
        <w:t>O</w:t>
      </w:r>
      <w:r w:rsidRPr="0027562B">
        <w:rPr>
          <w:rFonts w:cs="Times New Roman"/>
          <w:spacing w:val="-2"/>
        </w:rPr>
        <w:t>t</w:t>
      </w:r>
      <w:r w:rsidRPr="0027562B">
        <w:rPr>
          <w:rFonts w:cs="Times New Roman"/>
        </w:rPr>
        <w:t>to</w:t>
      </w:r>
      <w:r w:rsidRPr="0027562B">
        <w:rPr>
          <w:rFonts w:cs="Times New Roman"/>
          <w:spacing w:val="-2"/>
        </w:rPr>
        <w:t>m</w:t>
      </w:r>
      <w:r w:rsidR="002A3DE8" w:rsidRPr="0027562B">
        <w:rPr>
          <w:rFonts w:cs="Times New Roman"/>
        </w:rPr>
        <w:t>a</w:t>
      </w:r>
      <w:r w:rsidRPr="0027562B">
        <w:rPr>
          <w:rFonts w:cs="Times New Roman"/>
        </w:rPr>
        <w:t>n History</w:t>
      </w:r>
      <w:r w:rsidRPr="0027562B">
        <w:rPr>
          <w:rFonts w:cs="Times New Roman"/>
          <w:spacing w:val="45"/>
        </w:rPr>
        <w:t xml:space="preserve"> </w:t>
      </w:r>
      <w:r w:rsidRPr="0027562B">
        <w:rPr>
          <w:rFonts w:cs="Times New Roman"/>
        </w:rPr>
        <w:t>studies,</w:t>
      </w:r>
      <w:r w:rsidRPr="0027562B">
        <w:rPr>
          <w:rFonts w:cs="Times New Roman"/>
          <w:spacing w:val="45"/>
        </w:rPr>
        <w:t xml:space="preserve"> </w:t>
      </w:r>
      <w:r w:rsidRPr="0027562B">
        <w:rPr>
          <w:rFonts w:cs="Times New Roman"/>
        </w:rPr>
        <w:t>are</w:t>
      </w:r>
      <w:r w:rsidRPr="0027562B">
        <w:rPr>
          <w:rFonts w:cs="Times New Roman"/>
          <w:spacing w:val="45"/>
        </w:rPr>
        <w:t xml:space="preserve"> </w:t>
      </w:r>
      <w:r w:rsidRPr="0027562B">
        <w:rPr>
          <w:rFonts w:cs="Times New Roman"/>
        </w:rPr>
        <w:t>one</w:t>
      </w:r>
      <w:r w:rsidRPr="0027562B">
        <w:rPr>
          <w:rFonts w:cs="Times New Roman"/>
          <w:spacing w:val="44"/>
        </w:rPr>
        <w:t xml:space="preserve"> </w:t>
      </w:r>
      <w:r w:rsidRPr="0027562B">
        <w:rPr>
          <w:rFonts w:cs="Times New Roman"/>
        </w:rPr>
        <w:t>of</w:t>
      </w:r>
      <w:r w:rsidRPr="0027562B">
        <w:rPr>
          <w:rFonts w:cs="Times New Roman"/>
          <w:spacing w:val="44"/>
        </w:rPr>
        <w:t xml:space="preserve"> </w:t>
      </w:r>
      <w:r w:rsidRPr="0027562B">
        <w:rPr>
          <w:rFonts w:cs="Times New Roman"/>
        </w:rPr>
        <w:t>archive</w:t>
      </w:r>
      <w:r w:rsidRPr="0027562B">
        <w:rPr>
          <w:rFonts w:cs="Times New Roman"/>
          <w:spacing w:val="45"/>
        </w:rPr>
        <w:t xml:space="preserve"> </w:t>
      </w:r>
      <w:r w:rsidRPr="0027562B">
        <w:rPr>
          <w:rFonts w:cs="Times New Roman"/>
        </w:rPr>
        <w:t>sources</w:t>
      </w:r>
      <w:r w:rsidRPr="0027562B">
        <w:rPr>
          <w:rFonts w:cs="Times New Roman"/>
          <w:spacing w:val="45"/>
        </w:rPr>
        <w:t xml:space="preserve"> </w:t>
      </w:r>
      <w:r w:rsidRPr="0027562B">
        <w:rPr>
          <w:rFonts w:cs="Times New Roman"/>
        </w:rPr>
        <w:t>t</w:t>
      </w:r>
      <w:r w:rsidRPr="0027562B">
        <w:rPr>
          <w:rFonts w:cs="Times New Roman"/>
          <w:spacing w:val="-1"/>
        </w:rPr>
        <w:t>h</w:t>
      </w:r>
      <w:r w:rsidRPr="0027562B">
        <w:rPr>
          <w:rFonts w:cs="Times New Roman"/>
        </w:rPr>
        <w:t>at</w:t>
      </w:r>
      <w:r w:rsidRPr="0027562B">
        <w:rPr>
          <w:rFonts w:cs="Times New Roman"/>
          <w:spacing w:val="44"/>
        </w:rPr>
        <w:t xml:space="preserve"> </w:t>
      </w:r>
      <w:r w:rsidRPr="0027562B">
        <w:rPr>
          <w:rFonts w:cs="Times New Roman"/>
        </w:rPr>
        <w:t>include</w:t>
      </w:r>
      <w:r w:rsidRPr="0027562B">
        <w:rPr>
          <w:rFonts w:cs="Times New Roman"/>
          <w:spacing w:val="45"/>
        </w:rPr>
        <w:t xml:space="preserve"> </w:t>
      </w:r>
      <w:r w:rsidRPr="0027562B">
        <w:rPr>
          <w:rFonts w:cs="Times New Roman"/>
        </w:rPr>
        <w:t>gu</w:t>
      </w:r>
      <w:r w:rsidRPr="0027562B">
        <w:rPr>
          <w:rFonts w:cs="Times New Roman"/>
          <w:spacing w:val="-1"/>
        </w:rPr>
        <w:t>i</w:t>
      </w:r>
      <w:r w:rsidRPr="0027562B">
        <w:rPr>
          <w:rFonts w:cs="Times New Roman"/>
        </w:rPr>
        <w:t>te</w:t>
      </w:r>
      <w:r w:rsidRPr="0027562B">
        <w:rPr>
          <w:rFonts w:cs="Times New Roman"/>
          <w:spacing w:val="45"/>
        </w:rPr>
        <w:t xml:space="preserve"> </w:t>
      </w:r>
      <w:r w:rsidRPr="0027562B">
        <w:rPr>
          <w:rFonts w:cs="Times New Roman"/>
        </w:rPr>
        <w:t>i</w:t>
      </w:r>
      <w:r w:rsidRPr="0027562B">
        <w:rPr>
          <w:rFonts w:cs="Times New Roman"/>
          <w:spacing w:val="-2"/>
        </w:rPr>
        <w:t>m</w:t>
      </w:r>
      <w:r w:rsidRPr="0027562B">
        <w:rPr>
          <w:rFonts w:cs="Times New Roman"/>
        </w:rPr>
        <w:t>portant</w:t>
      </w:r>
      <w:r w:rsidRPr="0027562B">
        <w:rPr>
          <w:rFonts w:cs="Times New Roman"/>
          <w:spacing w:val="44"/>
        </w:rPr>
        <w:t xml:space="preserve"> </w:t>
      </w:r>
      <w:r w:rsidRPr="0027562B">
        <w:rPr>
          <w:rFonts w:cs="Times New Roman"/>
        </w:rPr>
        <w:t>d</w:t>
      </w:r>
      <w:r w:rsidR="0027562B" w:rsidRPr="0027562B">
        <w:rPr>
          <w:rFonts w:cs="Times New Roman"/>
        </w:rPr>
        <w:t>a</w:t>
      </w:r>
      <w:r w:rsidRPr="0027562B">
        <w:rPr>
          <w:rFonts w:cs="Times New Roman"/>
          <w:spacing w:val="6"/>
        </w:rPr>
        <w:t>t</w:t>
      </w:r>
      <w:r w:rsidR="0027562B" w:rsidRPr="0027562B">
        <w:rPr>
          <w:rFonts w:cs="Times New Roman"/>
        </w:rPr>
        <w:t>e</w:t>
      </w:r>
      <w:r w:rsidRPr="0027562B">
        <w:rPr>
          <w:rFonts w:cs="Times New Roman"/>
        </w:rPr>
        <w:t>s</w:t>
      </w:r>
      <w:r w:rsidRPr="0027562B">
        <w:rPr>
          <w:rFonts w:cs="Times New Roman"/>
          <w:spacing w:val="45"/>
        </w:rPr>
        <w:t xml:space="preserve"> </w:t>
      </w:r>
      <w:r w:rsidRPr="0027562B">
        <w:rPr>
          <w:rFonts w:cs="Times New Roman"/>
        </w:rPr>
        <w:t>about co</w:t>
      </w:r>
      <w:r w:rsidRPr="0027562B">
        <w:rPr>
          <w:rFonts w:cs="Times New Roman"/>
          <w:spacing w:val="-2"/>
        </w:rPr>
        <w:t>m</w:t>
      </w:r>
      <w:r w:rsidRPr="0027562B">
        <w:rPr>
          <w:rFonts w:cs="Times New Roman"/>
        </w:rPr>
        <w:t>prisal</w:t>
      </w:r>
      <w:r w:rsidRPr="0027562B">
        <w:rPr>
          <w:rFonts w:cs="Times New Roman"/>
          <w:spacing w:val="31"/>
        </w:rPr>
        <w:t xml:space="preserve"> </w:t>
      </w:r>
      <w:r w:rsidRPr="0027562B">
        <w:rPr>
          <w:rFonts w:cs="Times New Roman"/>
        </w:rPr>
        <w:t>distri</w:t>
      </w:r>
      <w:r w:rsidRPr="0027562B">
        <w:rPr>
          <w:rFonts w:cs="Times New Roman"/>
          <w:spacing w:val="-2"/>
        </w:rPr>
        <w:t>c</w:t>
      </w:r>
      <w:r w:rsidRPr="0027562B">
        <w:rPr>
          <w:rFonts w:cs="Times New Roman"/>
        </w:rPr>
        <w:t>ts</w:t>
      </w:r>
      <w:r w:rsidRPr="0027562B">
        <w:rPr>
          <w:rFonts w:cs="Times New Roman"/>
          <w:spacing w:val="46"/>
        </w:rPr>
        <w:t xml:space="preserve"> </w:t>
      </w:r>
      <w:r w:rsidRPr="0027562B">
        <w:rPr>
          <w:rFonts w:cs="Times New Roman"/>
        </w:rPr>
        <w:t>in</w:t>
      </w:r>
      <w:r w:rsidRPr="0027562B">
        <w:rPr>
          <w:rFonts w:cs="Times New Roman"/>
          <w:spacing w:val="45"/>
        </w:rPr>
        <w:t xml:space="preserve"> </w:t>
      </w:r>
      <w:r w:rsidRPr="0027562B">
        <w:rPr>
          <w:rFonts w:cs="Times New Roman"/>
        </w:rPr>
        <w:t>our</w:t>
      </w:r>
      <w:r w:rsidRPr="0027562B">
        <w:rPr>
          <w:rFonts w:cs="Times New Roman"/>
          <w:spacing w:val="45"/>
        </w:rPr>
        <w:t xml:space="preserve"> </w:t>
      </w:r>
      <w:r w:rsidRPr="0027562B">
        <w:rPr>
          <w:rFonts w:cs="Times New Roman"/>
        </w:rPr>
        <w:t>thesis,</w:t>
      </w:r>
      <w:r w:rsidRPr="0027562B">
        <w:rPr>
          <w:rFonts w:cs="Times New Roman"/>
          <w:spacing w:val="45"/>
        </w:rPr>
        <w:t xml:space="preserve"> </w:t>
      </w:r>
      <w:r w:rsidRPr="0027562B">
        <w:rPr>
          <w:rFonts w:cs="Times New Roman"/>
        </w:rPr>
        <w:t>land</w:t>
      </w:r>
      <w:r w:rsidRPr="0027562B">
        <w:rPr>
          <w:rFonts w:cs="Times New Roman"/>
          <w:spacing w:val="44"/>
        </w:rPr>
        <w:t xml:space="preserve"> </w:t>
      </w:r>
      <w:r w:rsidRPr="0027562B">
        <w:rPr>
          <w:rFonts w:cs="Times New Roman"/>
        </w:rPr>
        <w:t>confliet</w:t>
      </w:r>
      <w:r w:rsidRPr="0027562B">
        <w:rPr>
          <w:rFonts w:cs="Times New Roman"/>
          <w:spacing w:val="44"/>
        </w:rPr>
        <w:t xml:space="preserve"> </w:t>
      </w:r>
      <w:r w:rsidRPr="0027562B">
        <w:rPr>
          <w:rFonts w:cs="Times New Roman"/>
        </w:rPr>
        <w:t>coses,</w:t>
      </w:r>
      <w:r w:rsidRPr="0027562B">
        <w:rPr>
          <w:rFonts w:cs="Times New Roman"/>
          <w:spacing w:val="45"/>
        </w:rPr>
        <w:t xml:space="preserve"> </w:t>
      </w:r>
      <w:r w:rsidRPr="0027562B">
        <w:rPr>
          <w:rFonts w:cs="Times New Roman"/>
        </w:rPr>
        <w:t>tresposs</w:t>
      </w:r>
      <w:r w:rsidRPr="0027562B">
        <w:rPr>
          <w:rFonts w:cs="Times New Roman"/>
          <w:spacing w:val="45"/>
        </w:rPr>
        <w:t xml:space="preserve"> </w:t>
      </w:r>
      <w:r w:rsidRPr="0027562B">
        <w:rPr>
          <w:rFonts w:cs="Times New Roman"/>
        </w:rPr>
        <w:t>coses,</w:t>
      </w:r>
      <w:r w:rsidRPr="0027562B">
        <w:rPr>
          <w:rFonts w:cs="Times New Roman"/>
          <w:spacing w:val="45"/>
        </w:rPr>
        <w:t xml:space="preserve"> </w:t>
      </w:r>
      <w:r w:rsidR="0027562B" w:rsidRPr="0027562B">
        <w:rPr>
          <w:rFonts w:cs="Times New Roman"/>
          <w:spacing w:val="45"/>
        </w:rPr>
        <w:t>wiew</w:t>
      </w:r>
      <w:r w:rsidRPr="0027562B">
        <w:rPr>
          <w:rFonts w:cs="Times New Roman"/>
          <w:spacing w:val="44"/>
        </w:rPr>
        <w:t xml:space="preserve"> </w:t>
      </w:r>
      <w:r w:rsidRPr="0027562B">
        <w:rPr>
          <w:rFonts w:cs="Times New Roman"/>
        </w:rPr>
        <w:t>cases</w:t>
      </w:r>
      <w:r w:rsidRPr="0027562B">
        <w:rPr>
          <w:rFonts w:cs="Times New Roman"/>
          <w:spacing w:val="45"/>
        </w:rPr>
        <w:t xml:space="preserve"> </w:t>
      </w:r>
      <w:r w:rsidRPr="0027562B">
        <w:rPr>
          <w:rFonts w:cs="Times New Roman"/>
        </w:rPr>
        <w:t>olsa invalved</w:t>
      </w:r>
      <w:r w:rsidRPr="0027562B">
        <w:rPr>
          <w:rFonts w:cs="Times New Roman"/>
          <w:spacing w:val="33"/>
        </w:rPr>
        <w:t xml:space="preserve"> </w:t>
      </w:r>
      <w:r w:rsidRPr="0027562B">
        <w:rPr>
          <w:rFonts w:cs="Times New Roman"/>
        </w:rPr>
        <w:t>t</w:t>
      </w:r>
      <w:r w:rsidRPr="0027562B">
        <w:rPr>
          <w:rFonts w:cs="Times New Roman"/>
          <w:spacing w:val="-1"/>
        </w:rPr>
        <w:t>h</w:t>
      </w:r>
      <w:r w:rsidRPr="0027562B">
        <w:rPr>
          <w:rFonts w:cs="Times New Roman"/>
        </w:rPr>
        <w:t>at</w:t>
      </w:r>
      <w:r w:rsidRPr="0027562B">
        <w:rPr>
          <w:rFonts w:cs="Times New Roman"/>
          <w:spacing w:val="35"/>
        </w:rPr>
        <w:t xml:space="preserve"> </w:t>
      </w:r>
      <w:r w:rsidRPr="0027562B">
        <w:rPr>
          <w:rFonts w:cs="Times New Roman"/>
        </w:rPr>
        <w:t>occ</w:t>
      </w:r>
      <w:r w:rsidRPr="0027562B">
        <w:rPr>
          <w:rFonts w:cs="Times New Roman"/>
          <w:spacing w:val="-1"/>
        </w:rPr>
        <w:t>u</w:t>
      </w:r>
      <w:r w:rsidRPr="0027562B">
        <w:rPr>
          <w:rFonts w:cs="Times New Roman"/>
        </w:rPr>
        <w:t>rred</w:t>
      </w:r>
      <w:r w:rsidRPr="0027562B">
        <w:rPr>
          <w:rFonts w:cs="Times New Roman"/>
          <w:spacing w:val="33"/>
        </w:rPr>
        <w:t xml:space="preserve"> </w:t>
      </w:r>
      <w:r w:rsidRPr="0027562B">
        <w:rPr>
          <w:rFonts w:cs="Times New Roman"/>
        </w:rPr>
        <w:t>in</w:t>
      </w:r>
      <w:r w:rsidRPr="0027562B">
        <w:rPr>
          <w:rFonts w:cs="Times New Roman"/>
          <w:spacing w:val="35"/>
        </w:rPr>
        <w:t xml:space="preserve"> </w:t>
      </w:r>
      <w:r w:rsidRPr="0027562B">
        <w:rPr>
          <w:rFonts w:cs="Times New Roman"/>
        </w:rPr>
        <w:t>nu</w:t>
      </w:r>
      <w:r w:rsidRPr="0027562B">
        <w:rPr>
          <w:rFonts w:cs="Times New Roman"/>
          <w:spacing w:val="-2"/>
        </w:rPr>
        <w:t>m</w:t>
      </w:r>
      <w:r w:rsidRPr="0027562B">
        <w:rPr>
          <w:rFonts w:cs="Times New Roman"/>
        </w:rPr>
        <w:t>b</w:t>
      </w:r>
      <w:r w:rsidRPr="0027562B">
        <w:rPr>
          <w:rFonts w:cs="Times New Roman"/>
          <w:spacing w:val="1"/>
        </w:rPr>
        <w:t>e</w:t>
      </w:r>
      <w:r w:rsidRPr="0027562B">
        <w:rPr>
          <w:rFonts w:cs="Times New Roman"/>
        </w:rPr>
        <w:t>r</w:t>
      </w:r>
      <w:r w:rsidRPr="0027562B">
        <w:rPr>
          <w:rFonts w:cs="Times New Roman"/>
          <w:spacing w:val="35"/>
        </w:rPr>
        <w:t xml:space="preserve"> </w:t>
      </w:r>
      <w:r w:rsidRPr="0027562B">
        <w:rPr>
          <w:rFonts w:cs="Times New Roman"/>
          <w:spacing w:val="2"/>
        </w:rPr>
        <w:t>6</w:t>
      </w:r>
      <w:r w:rsidRPr="0027562B">
        <w:rPr>
          <w:rFonts w:cs="Times New Roman"/>
        </w:rPr>
        <w:t>-</w:t>
      </w:r>
      <w:r w:rsidRPr="0027562B">
        <w:t>7</w:t>
      </w:r>
      <w:r w:rsidRPr="0027562B">
        <w:rPr>
          <w:spacing w:val="34"/>
        </w:rPr>
        <w:t xml:space="preserve"> </w:t>
      </w:r>
      <w:r w:rsidRPr="0027562B">
        <w:t>T</w:t>
      </w:r>
      <w:r w:rsidRPr="0027562B">
        <w:rPr>
          <w:spacing w:val="-1"/>
        </w:rPr>
        <w:t>r</w:t>
      </w:r>
      <w:r w:rsidRPr="0027562B">
        <w:t>a</w:t>
      </w:r>
      <w:r w:rsidRPr="0027562B">
        <w:rPr>
          <w:spacing w:val="-1"/>
        </w:rPr>
        <w:t>b</w:t>
      </w:r>
      <w:r w:rsidRPr="0027562B">
        <w:t>zon</w:t>
      </w:r>
      <w:r w:rsidRPr="0027562B">
        <w:rPr>
          <w:spacing w:val="34"/>
        </w:rPr>
        <w:t xml:space="preserve"> </w:t>
      </w:r>
      <w:r w:rsidRPr="0027562B">
        <w:t>verd</w:t>
      </w:r>
      <w:r w:rsidRPr="0027562B">
        <w:rPr>
          <w:spacing w:val="-1"/>
        </w:rPr>
        <w:t>i</w:t>
      </w:r>
      <w:r w:rsidRPr="0027562B">
        <w:t>ct</w:t>
      </w:r>
      <w:r w:rsidRPr="0027562B">
        <w:rPr>
          <w:spacing w:val="34"/>
        </w:rPr>
        <w:t xml:space="preserve"> </w:t>
      </w:r>
      <w:r w:rsidRPr="0027562B">
        <w:t>Regist</w:t>
      </w:r>
      <w:r w:rsidRPr="0027562B">
        <w:rPr>
          <w:spacing w:val="-1"/>
        </w:rPr>
        <w:t>e</w:t>
      </w:r>
      <w:r w:rsidRPr="0027562B">
        <w:t>rs</w:t>
      </w:r>
      <w:r w:rsidRPr="0027562B">
        <w:rPr>
          <w:spacing w:val="33"/>
        </w:rPr>
        <w:t xml:space="preserve"> </w:t>
      </w:r>
      <w:r w:rsidRPr="0027562B">
        <w:t>in</w:t>
      </w:r>
      <w:r w:rsidRPr="0027562B">
        <w:rPr>
          <w:spacing w:val="35"/>
        </w:rPr>
        <w:t xml:space="preserve"> </w:t>
      </w:r>
      <w:r w:rsidRPr="0027562B">
        <w:t>G</w:t>
      </w:r>
      <w:r w:rsidR="002A3DE8" w:rsidRPr="0027562B">
        <w:t>u</w:t>
      </w:r>
      <w:r w:rsidRPr="0027562B">
        <w:rPr>
          <w:spacing w:val="-3"/>
        </w:rPr>
        <w:t>m</w:t>
      </w:r>
      <w:r w:rsidR="002A3DE8" w:rsidRPr="0027562B">
        <w:t>us</w:t>
      </w:r>
      <w:r w:rsidRPr="0027562B">
        <w:rPr>
          <w:spacing w:val="1"/>
        </w:rPr>
        <w:t>h</w:t>
      </w:r>
      <w:r w:rsidRPr="0027562B">
        <w:t xml:space="preserve">ane </w:t>
      </w:r>
      <w:r w:rsidRPr="0027562B">
        <w:rPr>
          <w:rFonts w:cs="Times New Roman"/>
        </w:rPr>
        <w:t>co</w:t>
      </w:r>
      <w:r w:rsidRPr="0027562B">
        <w:rPr>
          <w:rFonts w:cs="Times New Roman"/>
          <w:spacing w:val="-2"/>
        </w:rPr>
        <w:t>m</w:t>
      </w:r>
      <w:r w:rsidRPr="0027562B">
        <w:rPr>
          <w:rFonts w:cs="Times New Roman"/>
        </w:rPr>
        <w:t>plant</w:t>
      </w:r>
      <w:r w:rsidRPr="0027562B">
        <w:rPr>
          <w:rFonts w:cs="Times New Roman"/>
          <w:spacing w:val="31"/>
        </w:rPr>
        <w:t xml:space="preserve"> </w:t>
      </w:r>
      <w:r w:rsidRPr="0027562B">
        <w:rPr>
          <w:rFonts w:cs="Times New Roman"/>
        </w:rPr>
        <w:t>issues</w:t>
      </w:r>
      <w:r w:rsidRPr="0027562B">
        <w:rPr>
          <w:rFonts w:cs="Times New Roman"/>
          <w:spacing w:val="31"/>
        </w:rPr>
        <w:t xml:space="preserve"> </w:t>
      </w:r>
      <w:r w:rsidRPr="0027562B">
        <w:rPr>
          <w:rFonts w:cs="Times New Roman"/>
        </w:rPr>
        <w:t>of</w:t>
      </w:r>
      <w:r w:rsidRPr="0027562B">
        <w:rPr>
          <w:rFonts w:cs="Times New Roman"/>
          <w:spacing w:val="30"/>
        </w:rPr>
        <w:t xml:space="preserve"> </w:t>
      </w:r>
      <w:r w:rsidRPr="0027562B">
        <w:rPr>
          <w:rFonts w:cs="Times New Roman"/>
        </w:rPr>
        <w:t>the</w:t>
      </w:r>
      <w:r w:rsidRPr="0027562B">
        <w:rPr>
          <w:rFonts w:cs="Times New Roman"/>
          <w:spacing w:val="-1"/>
        </w:rPr>
        <w:t>s</w:t>
      </w:r>
      <w:r w:rsidRPr="0027562B">
        <w:rPr>
          <w:rFonts w:cs="Times New Roman"/>
        </w:rPr>
        <w:t>e</w:t>
      </w:r>
      <w:r w:rsidRPr="0027562B">
        <w:rPr>
          <w:rFonts w:cs="Times New Roman"/>
          <w:spacing w:val="31"/>
        </w:rPr>
        <w:t xml:space="preserve"> </w:t>
      </w:r>
      <w:r w:rsidRPr="0027562B">
        <w:rPr>
          <w:rFonts w:cs="Times New Roman"/>
        </w:rPr>
        <w:t>coses</w:t>
      </w:r>
      <w:r w:rsidRPr="0027562B">
        <w:rPr>
          <w:rFonts w:cs="Times New Roman"/>
          <w:spacing w:val="31"/>
        </w:rPr>
        <w:t xml:space="preserve"> </w:t>
      </w:r>
      <w:r w:rsidRPr="0027562B">
        <w:rPr>
          <w:rFonts w:cs="Times New Roman"/>
        </w:rPr>
        <w:t>could</w:t>
      </w:r>
      <w:r w:rsidRPr="0027562B">
        <w:rPr>
          <w:rFonts w:cs="Times New Roman"/>
          <w:spacing w:val="30"/>
        </w:rPr>
        <w:t xml:space="preserve"> </w:t>
      </w:r>
      <w:r w:rsidRPr="0027562B">
        <w:rPr>
          <w:rFonts w:cs="Times New Roman"/>
        </w:rPr>
        <w:t>n</w:t>
      </w:r>
      <w:r w:rsidR="002A3DE8" w:rsidRPr="0027562B">
        <w:rPr>
          <w:rFonts w:cs="Times New Roman"/>
        </w:rPr>
        <w:t>o</w:t>
      </w:r>
      <w:r w:rsidRPr="0027562B">
        <w:rPr>
          <w:rFonts w:cs="Times New Roman"/>
        </w:rPr>
        <w:t>t</w:t>
      </w:r>
      <w:r w:rsidRPr="0027562B">
        <w:rPr>
          <w:rFonts w:cs="Times New Roman"/>
          <w:spacing w:val="31"/>
        </w:rPr>
        <w:t xml:space="preserve"> </w:t>
      </w:r>
      <w:r w:rsidRPr="0027562B">
        <w:rPr>
          <w:rFonts w:cs="Times New Roman"/>
        </w:rPr>
        <w:t>be</w:t>
      </w:r>
      <w:r w:rsidRPr="0027562B">
        <w:rPr>
          <w:rFonts w:cs="Times New Roman"/>
          <w:spacing w:val="31"/>
        </w:rPr>
        <w:t xml:space="preserve"> </w:t>
      </w:r>
      <w:r w:rsidRPr="0027562B">
        <w:rPr>
          <w:rFonts w:cs="Times New Roman"/>
        </w:rPr>
        <w:t>solved</w:t>
      </w:r>
      <w:r w:rsidRPr="0027562B">
        <w:rPr>
          <w:rFonts w:cs="Times New Roman"/>
          <w:spacing w:val="30"/>
        </w:rPr>
        <w:t xml:space="preserve"> </w:t>
      </w:r>
      <w:r w:rsidRPr="0027562B">
        <w:rPr>
          <w:rFonts w:cs="Times New Roman"/>
        </w:rPr>
        <w:t>in</w:t>
      </w:r>
      <w:r w:rsidRPr="0027562B">
        <w:rPr>
          <w:rFonts w:cs="Times New Roman"/>
          <w:spacing w:val="31"/>
        </w:rPr>
        <w:t xml:space="preserve"> </w:t>
      </w:r>
      <w:r w:rsidRPr="0027562B">
        <w:rPr>
          <w:rFonts w:cs="Times New Roman"/>
        </w:rPr>
        <w:t>do</w:t>
      </w:r>
      <w:r w:rsidRPr="0027562B">
        <w:rPr>
          <w:rFonts w:cs="Times New Roman"/>
          <w:spacing w:val="-1"/>
        </w:rPr>
        <w:t>m</w:t>
      </w:r>
      <w:r w:rsidRPr="0027562B">
        <w:rPr>
          <w:rFonts w:cs="Times New Roman"/>
        </w:rPr>
        <w:t>estic</w:t>
      </w:r>
      <w:r w:rsidRPr="0027562B">
        <w:rPr>
          <w:rFonts w:cs="Times New Roman"/>
          <w:spacing w:val="30"/>
        </w:rPr>
        <w:t xml:space="preserve"> </w:t>
      </w:r>
      <w:r w:rsidRPr="0027562B">
        <w:rPr>
          <w:rFonts w:cs="Times New Roman"/>
        </w:rPr>
        <w:t>courts</w:t>
      </w:r>
      <w:r w:rsidRPr="0027562B">
        <w:rPr>
          <w:rFonts w:cs="Times New Roman"/>
          <w:spacing w:val="30"/>
        </w:rPr>
        <w:t xml:space="preserve"> </w:t>
      </w:r>
      <w:r w:rsidRPr="0027562B">
        <w:rPr>
          <w:rFonts w:cs="Times New Roman"/>
        </w:rPr>
        <w:t>and</w:t>
      </w:r>
      <w:r w:rsidRPr="0027562B">
        <w:rPr>
          <w:rFonts w:cs="Times New Roman"/>
          <w:spacing w:val="31"/>
        </w:rPr>
        <w:t xml:space="preserve"> </w:t>
      </w:r>
      <w:r w:rsidRPr="0027562B">
        <w:rPr>
          <w:rFonts w:cs="Times New Roman"/>
        </w:rPr>
        <w:t>they</w:t>
      </w:r>
      <w:r w:rsidRPr="0027562B">
        <w:rPr>
          <w:rFonts w:cs="Times New Roman"/>
          <w:spacing w:val="30"/>
        </w:rPr>
        <w:t xml:space="preserve"> </w:t>
      </w:r>
      <w:r w:rsidRPr="0027562B">
        <w:rPr>
          <w:rFonts w:cs="Times New Roman"/>
        </w:rPr>
        <w:t>we</w:t>
      </w:r>
      <w:r w:rsidRPr="0027562B">
        <w:rPr>
          <w:rFonts w:cs="Times New Roman"/>
          <w:spacing w:val="6"/>
        </w:rPr>
        <w:t>r</w:t>
      </w:r>
      <w:r w:rsidRPr="0027562B">
        <w:rPr>
          <w:rFonts w:cs="Times New Roman"/>
        </w:rPr>
        <w:t>e sent</w:t>
      </w:r>
      <w:r w:rsidRPr="0027562B">
        <w:rPr>
          <w:rFonts w:cs="Times New Roman"/>
          <w:spacing w:val="56"/>
        </w:rPr>
        <w:t xml:space="preserve"> </w:t>
      </w:r>
      <w:r w:rsidRPr="0027562B">
        <w:rPr>
          <w:rFonts w:cs="Times New Roman"/>
        </w:rPr>
        <w:t>to</w:t>
      </w:r>
      <w:r w:rsidRPr="0027562B">
        <w:rPr>
          <w:rFonts w:cs="Times New Roman"/>
          <w:spacing w:val="56"/>
        </w:rPr>
        <w:t xml:space="preserve"> </w:t>
      </w:r>
      <w:r w:rsidRPr="0027562B">
        <w:rPr>
          <w:rFonts w:cs="Times New Roman"/>
        </w:rPr>
        <w:t>Concil</w:t>
      </w:r>
      <w:r w:rsidRPr="0027562B">
        <w:rPr>
          <w:rFonts w:cs="Times New Roman"/>
          <w:spacing w:val="56"/>
        </w:rPr>
        <w:t xml:space="preserve"> </w:t>
      </w:r>
      <w:r w:rsidRPr="0027562B">
        <w:rPr>
          <w:rFonts w:cs="Times New Roman"/>
        </w:rPr>
        <w:t>(Diva</w:t>
      </w:r>
      <w:r w:rsidRPr="0027562B">
        <w:rPr>
          <w:rFonts w:cs="Times New Roman"/>
          <w:spacing w:val="-2"/>
        </w:rPr>
        <w:t>n</w:t>
      </w:r>
      <w:r w:rsidRPr="0027562B">
        <w:rPr>
          <w:rFonts w:cs="Times New Roman"/>
        </w:rPr>
        <w:t>)</w:t>
      </w:r>
      <w:r w:rsidRPr="0027562B">
        <w:rPr>
          <w:rFonts w:cs="Times New Roman"/>
          <w:spacing w:val="56"/>
        </w:rPr>
        <w:t xml:space="preserve"> </w:t>
      </w:r>
      <w:r w:rsidRPr="0027562B">
        <w:rPr>
          <w:rFonts w:cs="Times New Roman"/>
        </w:rPr>
        <w:t>in</w:t>
      </w:r>
      <w:r w:rsidRPr="0027562B">
        <w:rPr>
          <w:rFonts w:cs="Times New Roman"/>
          <w:spacing w:val="56"/>
        </w:rPr>
        <w:t xml:space="preserve"> </w:t>
      </w:r>
      <w:r w:rsidR="002A3DE8" w:rsidRPr="0027562B">
        <w:rPr>
          <w:rFonts w:cs="Times New Roman"/>
        </w:rPr>
        <w:t>t</w:t>
      </w:r>
      <w:r w:rsidRPr="0027562B">
        <w:rPr>
          <w:rFonts w:cs="Times New Roman"/>
        </w:rPr>
        <w:t>he</w:t>
      </w:r>
      <w:r w:rsidRPr="0027562B">
        <w:rPr>
          <w:rFonts w:cs="Times New Roman"/>
          <w:spacing w:val="56"/>
        </w:rPr>
        <w:t xml:space="preserve"> </w:t>
      </w:r>
      <w:r w:rsidRPr="0027562B">
        <w:rPr>
          <w:rFonts w:cs="Times New Roman"/>
        </w:rPr>
        <w:t>dir</w:t>
      </w:r>
      <w:r w:rsidRPr="0027562B">
        <w:rPr>
          <w:rFonts w:cs="Times New Roman"/>
          <w:spacing w:val="-2"/>
        </w:rPr>
        <w:t>e</w:t>
      </w:r>
      <w:r w:rsidRPr="0027562B">
        <w:rPr>
          <w:rFonts w:cs="Times New Roman"/>
        </w:rPr>
        <w:t>ction</w:t>
      </w:r>
      <w:r w:rsidRPr="0027562B">
        <w:rPr>
          <w:rFonts w:cs="Times New Roman"/>
          <w:spacing w:val="56"/>
        </w:rPr>
        <w:t xml:space="preserve"> </w:t>
      </w:r>
      <w:r w:rsidRPr="0027562B">
        <w:rPr>
          <w:rFonts w:cs="Times New Roman"/>
        </w:rPr>
        <w:t>of</w:t>
      </w:r>
      <w:r w:rsidRPr="0027562B">
        <w:rPr>
          <w:rFonts w:cs="Times New Roman"/>
          <w:spacing w:val="55"/>
        </w:rPr>
        <w:t xml:space="preserve"> </w:t>
      </w:r>
      <w:r w:rsidRPr="0027562B">
        <w:rPr>
          <w:rFonts w:cs="Times New Roman"/>
        </w:rPr>
        <w:t>complaints</w:t>
      </w:r>
      <w:r w:rsidRPr="0027562B">
        <w:rPr>
          <w:rFonts w:cs="Times New Roman"/>
          <w:spacing w:val="56"/>
        </w:rPr>
        <w:t xml:space="preserve"> </w:t>
      </w:r>
      <w:r w:rsidRPr="0027562B">
        <w:rPr>
          <w:rFonts w:cs="Times New Roman"/>
        </w:rPr>
        <w:t>which</w:t>
      </w:r>
      <w:r w:rsidRPr="0027562B">
        <w:rPr>
          <w:rFonts w:cs="Times New Roman"/>
          <w:spacing w:val="56"/>
        </w:rPr>
        <w:t xml:space="preserve"> </w:t>
      </w:r>
      <w:r w:rsidRPr="0027562B">
        <w:rPr>
          <w:rFonts w:cs="Times New Roman"/>
        </w:rPr>
        <w:t>were</w:t>
      </w:r>
      <w:r w:rsidRPr="0027562B">
        <w:rPr>
          <w:rFonts w:cs="Times New Roman"/>
          <w:spacing w:val="56"/>
        </w:rPr>
        <w:t xml:space="preserve"> </w:t>
      </w:r>
      <w:r w:rsidRPr="0027562B">
        <w:rPr>
          <w:rFonts w:cs="Times New Roman"/>
          <w:spacing w:val="-1"/>
        </w:rPr>
        <w:t>s</w:t>
      </w:r>
      <w:r w:rsidRPr="0027562B">
        <w:rPr>
          <w:rFonts w:cs="Times New Roman"/>
        </w:rPr>
        <w:t>ent</w:t>
      </w:r>
      <w:r w:rsidRPr="0027562B">
        <w:rPr>
          <w:rFonts w:cs="Times New Roman"/>
          <w:spacing w:val="56"/>
        </w:rPr>
        <w:t xml:space="preserve"> </w:t>
      </w:r>
      <w:r w:rsidRPr="0027562B">
        <w:rPr>
          <w:rFonts w:cs="Times New Roman"/>
        </w:rPr>
        <w:t>to</w:t>
      </w:r>
      <w:r w:rsidRPr="0027562B">
        <w:rPr>
          <w:rFonts w:cs="Times New Roman"/>
          <w:spacing w:val="56"/>
        </w:rPr>
        <w:t xml:space="preserve"> </w:t>
      </w:r>
      <w:r w:rsidR="002A3DE8" w:rsidRPr="0027562B">
        <w:rPr>
          <w:rFonts w:cs="Times New Roman"/>
        </w:rPr>
        <w:t>Co</w:t>
      </w:r>
      <w:r w:rsidRPr="0027562B">
        <w:rPr>
          <w:rFonts w:cs="Times New Roman"/>
        </w:rPr>
        <w:t>ncil (Divan)</w:t>
      </w:r>
      <w:r w:rsidRPr="0027562B">
        <w:rPr>
          <w:rFonts w:cs="Times New Roman"/>
          <w:spacing w:val="55"/>
        </w:rPr>
        <w:t xml:space="preserve"> </w:t>
      </w:r>
      <w:r w:rsidRPr="0027562B">
        <w:rPr>
          <w:rFonts w:cs="Times New Roman"/>
        </w:rPr>
        <w:t>we</w:t>
      </w:r>
      <w:r w:rsidRPr="0027562B">
        <w:rPr>
          <w:rFonts w:cs="Times New Roman"/>
          <w:spacing w:val="54"/>
        </w:rPr>
        <w:t xml:space="preserve"> </w:t>
      </w:r>
      <w:r w:rsidRPr="0027562B">
        <w:rPr>
          <w:rFonts w:cs="Times New Roman"/>
        </w:rPr>
        <w:t>have</w:t>
      </w:r>
      <w:r w:rsidRPr="0027562B">
        <w:rPr>
          <w:rFonts w:cs="Times New Roman"/>
          <w:spacing w:val="55"/>
        </w:rPr>
        <w:t xml:space="preserve"> </w:t>
      </w:r>
      <w:r w:rsidR="0027562B" w:rsidRPr="0027562B">
        <w:rPr>
          <w:rFonts w:cs="Times New Roman"/>
        </w:rPr>
        <w:t>a</w:t>
      </w:r>
      <w:r w:rsidRPr="0027562B">
        <w:rPr>
          <w:rFonts w:cs="Times New Roman"/>
        </w:rPr>
        <w:t>ls</w:t>
      </w:r>
      <w:r w:rsidR="002A3DE8" w:rsidRPr="0027562B">
        <w:rPr>
          <w:rFonts w:cs="Times New Roman"/>
        </w:rPr>
        <w:t>o</w:t>
      </w:r>
      <w:r w:rsidRPr="0027562B">
        <w:rPr>
          <w:rFonts w:cs="Times New Roman"/>
          <w:spacing w:val="55"/>
        </w:rPr>
        <w:t xml:space="preserve"> </w:t>
      </w:r>
      <w:r w:rsidRPr="0027562B">
        <w:rPr>
          <w:rFonts w:cs="Times New Roman"/>
        </w:rPr>
        <w:t>reached</w:t>
      </w:r>
      <w:r w:rsidRPr="0027562B">
        <w:rPr>
          <w:rFonts w:cs="Times New Roman"/>
          <w:spacing w:val="54"/>
        </w:rPr>
        <w:t xml:space="preserve"> </w:t>
      </w:r>
      <w:r w:rsidRPr="0027562B">
        <w:rPr>
          <w:rFonts w:cs="Times New Roman"/>
        </w:rPr>
        <w:t>how</w:t>
      </w:r>
      <w:r w:rsidRPr="0027562B">
        <w:rPr>
          <w:rFonts w:cs="Times New Roman"/>
          <w:spacing w:val="54"/>
        </w:rPr>
        <w:t xml:space="preserve"> </w:t>
      </w:r>
      <w:r w:rsidRPr="0027562B">
        <w:rPr>
          <w:rFonts w:cs="Times New Roman"/>
        </w:rPr>
        <w:t>to</w:t>
      </w:r>
      <w:r w:rsidRPr="0027562B">
        <w:rPr>
          <w:rFonts w:cs="Times New Roman"/>
          <w:spacing w:val="55"/>
        </w:rPr>
        <w:t xml:space="preserve"> </w:t>
      </w:r>
      <w:r w:rsidRPr="0027562B">
        <w:rPr>
          <w:rFonts w:cs="Times New Roman"/>
        </w:rPr>
        <w:t>work</w:t>
      </w:r>
      <w:r w:rsidRPr="0027562B">
        <w:rPr>
          <w:rFonts w:cs="Times New Roman"/>
          <w:spacing w:val="54"/>
        </w:rPr>
        <w:t xml:space="preserve"> </w:t>
      </w:r>
      <w:r w:rsidRPr="0027562B">
        <w:rPr>
          <w:rFonts w:cs="Times New Roman"/>
        </w:rPr>
        <w:t>of</w:t>
      </w:r>
      <w:r w:rsidRPr="0027562B">
        <w:rPr>
          <w:rFonts w:cs="Times New Roman"/>
          <w:spacing w:val="54"/>
        </w:rPr>
        <w:t xml:space="preserve"> </w:t>
      </w:r>
      <w:r w:rsidRPr="0027562B">
        <w:rPr>
          <w:rFonts w:cs="Times New Roman"/>
        </w:rPr>
        <w:t>g</w:t>
      </w:r>
      <w:r w:rsidR="002A3DE8" w:rsidRPr="0027562B">
        <w:rPr>
          <w:rFonts w:cs="Times New Roman"/>
        </w:rPr>
        <w:t>r</w:t>
      </w:r>
      <w:r w:rsidRPr="0027562B">
        <w:rPr>
          <w:rFonts w:cs="Times New Roman"/>
        </w:rPr>
        <w:t>ate</w:t>
      </w:r>
      <w:r w:rsidRPr="0027562B">
        <w:rPr>
          <w:rFonts w:cs="Times New Roman"/>
          <w:spacing w:val="55"/>
        </w:rPr>
        <w:t xml:space="preserve"> </w:t>
      </w:r>
      <w:r w:rsidRPr="0027562B">
        <w:rPr>
          <w:rFonts w:cs="Times New Roman"/>
        </w:rPr>
        <w:t>justice</w:t>
      </w:r>
      <w:r w:rsidRPr="0027562B">
        <w:rPr>
          <w:rFonts w:cs="Times New Roman"/>
          <w:spacing w:val="-3"/>
        </w:rPr>
        <w:t>m</w:t>
      </w:r>
      <w:r w:rsidRPr="0027562B">
        <w:rPr>
          <w:rFonts w:cs="Times New Roman"/>
        </w:rPr>
        <w:t>e</w:t>
      </w:r>
      <w:r w:rsidRPr="0027562B">
        <w:rPr>
          <w:rFonts w:cs="Times New Roman"/>
          <w:spacing w:val="1"/>
        </w:rPr>
        <w:t>c</w:t>
      </w:r>
      <w:r w:rsidRPr="0027562B">
        <w:rPr>
          <w:rFonts w:cs="Times New Roman"/>
        </w:rPr>
        <w:t>honism</w:t>
      </w:r>
      <w:r w:rsidRPr="0027562B">
        <w:rPr>
          <w:rFonts w:cs="Times New Roman"/>
          <w:spacing w:val="54"/>
        </w:rPr>
        <w:t xml:space="preserve"> </w:t>
      </w:r>
      <w:r w:rsidRPr="0027562B">
        <w:rPr>
          <w:rFonts w:cs="Times New Roman"/>
        </w:rPr>
        <w:t>from bookkeepi</w:t>
      </w:r>
      <w:r w:rsidRPr="0027562B">
        <w:rPr>
          <w:rFonts w:cs="Times New Roman"/>
          <w:spacing w:val="-2"/>
        </w:rPr>
        <w:t>n</w:t>
      </w:r>
      <w:r w:rsidRPr="0027562B">
        <w:rPr>
          <w:rFonts w:cs="Times New Roman"/>
        </w:rPr>
        <w:t>g entries.</w:t>
      </w:r>
    </w:p>
    <w:p w14:paraId="52C71262" w14:textId="229EA479" w:rsidR="00320FA6" w:rsidRPr="0027562B" w:rsidRDefault="008A3E8A" w:rsidP="00906537">
      <w:pPr>
        <w:pStyle w:val="GvdeMetni"/>
        <w:spacing w:line="360" w:lineRule="auto"/>
        <w:ind w:left="0" w:firstLine="720"/>
        <w:jc w:val="both"/>
        <w:rPr>
          <w:rFonts w:cs="Times New Roman"/>
        </w:rPr>
      </w:pPr>
      <w:r w:rsidRPr="0027562B">
        <w:t>In</w:t>
      </w:r>
      <w:r w:rsidRPr="0027562B">
        <w:rPr>
          <w:spacing w:val="39"/>
        </w:rPr>
        <w:t xml:space="preserve"> </w:t>
      </w:r>
      <w:r w:rsidRPr="0027562B">
        <w:t>the</w:t>
      </w:r>
      <w:r w:rsidRPr="0027562B">
        <w:rPr>
          <w:spacing w:val="38"/>
        </w:rPr>
        <w:t xml:space="preserve"> </w:t>
      </w:r>
      <w:r w:rsidRPr="0027562B">
        <w:t>i</w:t>
      </w:r>
      <w:r w:rsidRPr="0027562B">
        <w:rPr>
          <w:spacing w:val="-1"/>
        </w:rPr>
        <w:t>n</w:t>
      </w:r>
      <w:r w:rsidRPr="0027562B">
        <w:t>tr</w:t>
      </w:r>
      <w:r w:rsidRPr="0027562B">
        <w:rPr>
          <w:spacing w:val="-2"/>
        </w:rPr>
        <w:t>o</w:t>
      </w:r>
      <w:r w:rsidRPr="0027562B">
        <w:t>duction</w:t>
      </w:r>
      <w:r w:rsidRPr="0027562B">
        <w:rPr>
          <w:spacing w:val="39"/>
        </w:rPr>
        <w:t xml:space="preserve"> </w:t>
      </w:r>
      <w:r w:rsidRPr="0027562B">
        <w:rPr>
          <w:spacing w:val="-2"/>
        </w:rPr>
        <w:t>p</w:t>
      </w:r>
      <w:r w:rsidRPr="0027562B">
        <w:t>art</w:t>
      </w:r>
      <w:r w:rsidRPr="0027562B">
        <w:rPr>
          <w:spacing w:val="38"/>
        </w:rPr>
        <w:t xml:space="preserve"> </w:t>
      </w:r>
      <w:r w:rsidRPr="0027562B">
        <w:t>of</w:t>
      </w:r>
      <w:r w:rsidRPr="0027562B">
        <w:rPr>
          <w:spacing w:val="38"/>
        </w:rPr>
        <w:t xml:space="preserve"> </w:t>
      </w:r>
      <w:r w:rsidRPr="0027562B">
        <w:t>the</w:t>
      </w:r>
      <w:r w:rsidRPr="0027562B">
        <w:rPr>
          <w:spacing w:val="39"/>
        </w:rPr>
        <w:t xml:space="preserve"> </w:t>
      </w:r>
      <w:r w:rsidRPr="0027562B">
        <w:t>t</w:t>
      </w:r>
      <w:r w:rsidRPr="0027562B">
        <w:rPr>
          <w:spacing w:val="-1"/>
        </w:rPr>
        <w:t>h</w:t>
      </w:r>
      <w:r w:rsidRPr="0027562B">
        <w:t>esis,</w:t>
      </w:r>
      <w:r w:rsidRPr="0027562B">
        <w:rPr>
          <w:spacing w:val="39"/>
        </w:rPr>
        <w:t xml:space="preserve"> </w:t>
      </w:r>
      <w:r w:rsidRPr="0027562B">
        <w:t>t</w:t>
      </w:r>
      <w:r w:rsidRPr="0027562B">
        <w:rPr>
          <w:spacing w:val="-1"/>
        </w:rPr>
        <w:t>h</w:t>
      </w:r>
      <w:r w:rsidRPr="0027562B">
        <w:t>e</w:t>
      </w:r>
      <w:r w:rsidRPr="0027562B">
        <w:rPr>
          <w:spacing w:val="39"/>
        </w:rPr>
        <w:t xml:space="preserve"> </w:t>
      </w:r>
      <w:r w:rsidRPr="0027562B">
        <w:t>h</w:t>
      </w:r>
      <w:r w:rsidRPr="0027562B">
        <w:rPr>
          <w:spacing w:val="-1"/>
        </w:rPr>
        <w:t>i</w:t>
      </w:r>
      <w:r w:rsidRPr="0027562B">
        <w:t>story</w:t>
      </w:r>
      <w:r w:rsidRPr="0027562B">
        <w:rPr>
          <w:spacing w:val="39"/>
        </w:rPr>
        <w:t xml:space="preserve"> </w:t>
      </w:r>
      <w:r w:rsidRPr="0027562B">
        <w:t>of</w:t>
      </w:r>
      <w:r w:rsidRPr="0027562B">
        <w:rPr>
          <w:spacing w:val="38"/>
        </w:rPr>
        <w:t xml:space="preserve"> </w:t>
      </w:r>
      <w:r w:rsidR="002A3DE8" w:rsidRPr="0027562B">
        <w:t>Gu</w:t>
      </w:r>
      <w:r w:rsidR="002A3DE8" w:rsidRPr="0027562B">
        <w:rPr>
          <w:spacing w:val="-3"/>
        </w:rPr>
        <w:t>m</w:t>
      </w:r>
      <w:r w:rsidR="002A3DE8" w:rsidRPr="0027562B">
        <w:t>us</w:t>
      </w:r>
      <w:r w:rsidR="002A3DE8" w:rsidRPr="0027562B">
        <w:rPr>
          <w:spacing w:val="1"/>
        </w:rPr>
        <w:t>h</w:t>
      </w:r>
      <w:r w:rsidR="002A3DE8" w:rsidRPr="0027562B">
        <w:t>ane</w:t>
      </w:r>
      <w:r w:rsidRPr="0027562B">
        <w:t>,</w:t>
      </w:r>
      <w:r w:rsidRPr="0027562B">
        <w:rPr>
          <w:spacing w:val="39"/>
        </w:rPr>
        <w:t xml:space="preserve"> </w:t>
      </w:r>
      <w:r w:rsidRPr="0027562B">
        <w:t>t</w:t>
      </w:r>
      <w:r w:rsidRPr="0027562B">
        <w:rPr>
          <w:spacing w:val="-1"/>
        </w:rPr>
        <w:t>h</w:t>
      </w:r>
      <w:r w:rsidRPr="0027562B">
        <w:t>e</w:t>
      </w:r>
      <w:r w:rsidRPr="0027562B">
        <w:rPr>
          <w:spacing w:val="39"/>
        </w:rPr>
        <w:t xml:space="preserve"> </w:t>
      </w:r>
      <w:r w:rsidRPr="0027562B">
        <w:rPr>
          <w:spacing w:val="-1"/>
        </w:rPr>
        <w:t>a</w:t>
      </w:r>
      <w:r w:rsidRPr="0027562B">
        <w:t>im</w:t>
      </w:r>
      <w:r w:rsidRPr="0027562B">
        <w:rPr>
          <w:spacing w:val="37"/>
        </w:rPr>
        <w:t xml:space="preserve"> </w:t>
      </w:r>
      <w:r w:rsidRPr="0027562B">
        <w:t xml:space="preserve">and </w:t>
      </w:r>
      <w:r w:rsidRPr="0027562B">
        <w:rPr>
          <w:rFonts w:cs="Times New Roman"/>
        </w:rPr>
        <w:t>origi</w:t>
      </w:r>
      <w:r w:rsidRPr="0027562B">
        <w:rPr>
          <w:rFonts w:cs="Times New Roman"/>
          <w:spacing w:val="-1"/>
        </w:rPr>
        <w:t>n</w:t>
      </w:r>
      <w:r w:rsidRPr="0027562B">
        <w:rPr>
          <w:rFonts w:cs="Times New Roman"/>
        </w:rPr>
        <w:t>ality</w:t>
      </w:r>
      <w:r w:rsidRPr="0027562B">
        <w:rPr>
          <w:rFonts w:cs="Times New Roman"/>
          <w:spacing w:val="3"/>
        </w:rPr>
        <w:t xml:space="preserve"> </w:t>
      </w:r>
      <w:r w:rsidRPr="0027562B">
        <w:rPr>
          <w:rFonts w:cs="Times New Roman"/>
          <w:spacing w:val="-2"/>
        </w:rPr>
        <w:t>o</w:t>
      </w:r>
      <w:r w:rsidRPr="0027562B">
        <w:rPr>
          <w:rFonts w:cs="Times New Roman"/>
        </w:rPr>
        <w:t>f</w:t>
      </w:r>
      <w:r w:rsidRPr="0027562B">
        <w:rPr>
          <w:rFonts w:cs="Times New Roman"/>
          <w:spacing w:val="2"/>
        </w:rPr>
        <w:t xml:space="preserve"> </w:t>
      </w:r>
      <w:r w:rsidRPr="0027562B">
        <w:rPr>
          <w:rFonts w:cs="Times New Roman"/>
        </w:rPr>
        <w:t>the</w:t>
      </w:r>
      <w:r w:rsidRPr="0027562B">
        <w:rPr>
          <w:rFonts w:cs="Times New Roman"/>
          <w:spacing w:val="3"/>
        </w:rPr>
        <w:t xml:space="preserve"> </w:t>
      </w:r>
      <w:r w:rsidRPr="0027562B">
        <w:rPr>
          <w:rFonts w:cs="Times New Roman"/>
        </w:rPr>
        <w:t>res</w:t>
      </w:r>
      <w:r w:rsidRPr="0027562B">
        <w:rPr>
          <w:rFonts w:cs="Times New Roman"/>
          <w:spacing w:val="-1"/>
        </w:rPr>
        <w:t>e</w:t>
      </w:r>
      <w:r w:rsidRPr="0027562B">
        <w:rPr>
          <w:rFonts w:cs="Times New Roman"/>
        </w:rPr>
        <w:t>ar</w:t>
      </w:r>
      <w:r w:rsidRPr="0027562B">
        <w:rPr>
          <w:rFonts w:cs="Times New Roman"/>
          <w:spacing w:val="-1"/>
        </w:rPr>
        <w:t>c</w:t>
      </w:r>
      <w:r w:rsidRPr="0027562B">
        <w:rPr>
          <w:rFonts w:cs="Times New Roman"/>
        </w:rPr>
        <w:t>h</w:t>
      </w:r>
      <w:r w:rsidRPr="0027562B">
        <w:rPr>
          <w:rFonts w:cs="Times New Roman"/>
          <w:spacing w:val="3"/>
        </w:rPr>
        <w:t xml:space="preserve"> </w:t>
      </w:r>
      <w:r w:rsidRPr="0027562B">
        <w:rPr>
          <w:rFonts w:cs="Times New Roman"/>
        </w:rPr>
        <w:t>subject</w:t>
      </w:r>
      <w:r w:rsidRPr="0027562B">
        <w:rPr>
          <w:rFonts w:cs="Times New Roman"/>
          <w:spacing w:val="3"/>
        </w:rPr>
        <w:t xml:space="preserve"> </w:t>
      </w:r>
      <w:r w:rsidRPr="0027562B">
        <w:rPr>
          <w:rFonts w:cs="Times New Roman"/>
        </w:rPr>
        <w:t>a</w:t>
      </w:r>
      <w:r w:rsidRPr="0027562B">
        <w:rPr>
          <w:rFonts w:cs="Times New Roman"/>
          <w:spacing w:val="-1"/>
        </w:rPr>
        <w:t>n</w:t>
      </w:r>
      <w:r w:rsidRPr="0027562B">
        <w:rPr>
          <w:rFonts w:cs="Times New Roman"/>
        </w:rPr>
        <w:t>d</w:t>
      </w:r>
      <w:r w:rsidRPr="0027562B">
        <w:rPr>
          <w:rFonts w:cs="Times New Roman"/>
          <w:spacing w:val="3"/>
        </w:rPr>
        <w:t xml:space="preserve"> </w:t>
      </w:r>
      <w:r w:rsidRPr="0027562B">
        <w:rPr>
          <w:rFonts w:cs="Times New Roman"/>
        </w:rPr>
        <w:t>the</w:t>
      </w:r>
      <w:r w:rsidRPr="0027562B">
        <w:rPr>
          <w:rFonts w:cs="Times New Roman"/>
          <w:spacing w:val="3"/>
        </w:rPr>
        <w:t xml:space="preserve"> </w:t>
      </w:r>
      <w:r w:rsidRPr="0027562B">
        <w:rPr>
          <w:rFonts w:cs="Times New Roman"/>
        </w:rPr>
        <w:t>so</w:t>
      </w:r>
      <w:r w:rsidRPr="0027562B">
        <w:rPr>
          <w:rFonts w:cs="Times New Roman"/>
          <w:spacing w:val="-1"/>
        </w:rPr>
        <w:t>u</w:t>
      </w:r>
      <w:r w:rsidRPr="0027562B">
        <w:rPr>
          <w:rFonts w:cs="Times New Roman"/>
        </w:rPr>
        <w:t>rc</w:t>
      </w:r>
      <w:r w:rsidRPr="0027562B">
        <w:rPr>
          <w:rFonts w:cs="Times New Roman"/>
          <w:spacing w:val="-1"/>
        </w:rPr>
        <w:t>e</w:t>
      </w:r>
      <w:r w:rsidRPr="0027562B">
        <w:rPr>
          <w:rFonts w:cs="Times New Roman"/>
        </w:rPr>
        <w:t>s</w:t>
      </w:r>
      <w:r w:rsidRPr="0027562B">
        <w:rPr>
          <w:rFonts w:cs="Times New Roman"/>
          <w:spacing w:val="3"/>
        </w:rPr>
        <w:t xml:space="preserve"> </w:t>
      </w:r>
      <w:r w:rsidRPr="0027562B">
        <w:rPr>
          <w:rFonts w:cs="Times New Roman"/>
        </w:rPr>
        <w:t>used</w:t>
      </w:r>
      <w:r w:rsidRPr="0027562B">
        <w:rPr>
          <w:rFonts w:cs="Times New Roman"/>
          <w:spacing w:val="3"/>
        </w:rPr>
        <w:t xml:space="preserve"> </w:t>
      </w:r>
      <w:r w:rsidRPr="0027562B">
        <w:rPr>
          <w:rFonts w:cs="Times New Roman"/>
        </w:rPr>
        <w:t>in</w:t>
      </w:r>
      <w:r w:rsidRPr="0027562B">
        <w:rPr>
          <w:rFonts w:cs="Times New Roman"/>
          <w:spacing w:val="2"/>
        </w:rPr>
        <w:t xml:space="preserve"> </w:t>
      </w:r>
      <w:r w:rsidRPr="0027562B">
        <w:rPr>
          <w:rFonts w:cs="Times New Roman"/>
        </w:rPr>
        <w:t>the</w:t>
      </w:r>
      <w:r w:rsidRPr="0027562B">
        <w:rPr>
          <w:rFonts w:cs="Times New Roman"/>
          <w:spacing w:val="2"/>
        </w:rPr>
        <w:t xml:space="preserve"> </w:t>
      </w:r>
      <w:r w:rsidRPr="0027562B">
        <w:rPr>
          <w:rFonts w:cs="Times New Roman"/>
        </w:rPr>
        <w:t>research</w:t>
      </w:r>
      <w:r w:rsidRPr="0027562B">
        <w:rPr>
          <w:rFonts w:cs="Times New Roman"/>
          <w:spacing w:val="2"/>
        </w:rPr>
        <w:t xml:space="preserve"> </w:t>
      </w:r>
      <w:r w:rsidRPr="0027562B">
        <w:rPr>
          <w:rFonts w:cs="Times New Roman"/>
        </w:rPr>
        <w:t>are</w:t>
      </w:r>
      <w:r w:rsidRPr="0027562B">
        <w:rPr>
          <w:rFonts w:cs="Times New Roman"/>
          <w:spacing w:val="2"/>
        </w:rPr>
        <w:t xml:space="preserve"> </w:t>
      </w:r>
      <w:r w:rsidRPr="0027562B">
        <w:rPr>
          <w:rFonts w:cs="Times New Roman"/>
          <w:spacing w:val="-2"/>
        </w:rPr>
        <w:t>m</w:t>
      </w:r>
      <w:r w:rsidRPr="0027562B">
        <w:rPr>
          <w:rFonts w:cs="Times New Roman"/>
        </w:rPr>
        <w:t>enti</w:t>
      </w:r>
      <w:r w:rsidRPr="0027562B">
        <w:rPr>
          <w:rFonts w:cs="Times New Roman"/>
          <w:spacing w:val="7"/>
        </w:rPr>
        <w:t>o</w:t>
      </w:r>
      <w:r w:rsidRPr="0027562B">
        <w:rPr>
          <w:rFonts w:cs="Times New Roman"/>
        </w:rPr>
        <w:t>ned.</w:t>
      </w:r>
      <w:r w:rsidRPr="0027562B">
        <w:rPr>
          <w:rFonts w:cs="Times New Roman"/>
          <w:spacing w:val="3"/>
        </w:rPr>
        <w:t xml:space="preserve"> </w:t>
      </w:r>
      <w:r w:rsidRPr="0027562B">
        <w:rPr>
          <w:rFonts w:cs="Times New Roman"/>
        </w:rPr>
        <w:t>In the</w:t>
      </w:r>
      <w:r w:rsidRPr="0027562B">
        <w:rPr>
          <w:rFonts w:cs="Times New Roman"/>
          <w:spacing w:val="8"/>
        </w:rPr>
        <w:t xml:space="preserve"> </w:t>
      </w:r>
      <w:r w:rsidRPr="0027562B">
        <w:rPr>
          <w:rFonts w:cs="Times New Roman"/>
        </w:rPr>
        <w:t>fir</w:t>
      </w:r>
      <w:r w:rsidRPr="0027562B">
        <w:rPr>
          <w:rFonts w:cs="Times New Roman"/>
          <w:spacing w:val="-1"/>
        </w:rPr>
        <w:t>s</w:t>
      </w:r>
      <w:r w:rsidRPr="0027562B">
        <w:rPr>
          <w:rFonts w:cs="Times New Roman"/>
        </w:rPr>
        <w:t>t</w:t>
      </w:r>
      <w:r w:rsidRPr="0027562B">
        <w:rPr>
          <w:rFonts w:cs="Times New Roman"/>
          <w:spacing w:val="8"/>
        </w:rPr>
        <w:t xml:space="preserve"> </w:t>
      </w:r>
      <w:r w:rsidRPr="0027562B">
        <w:rPr>
          <w:rFonts w:cs="Times New Roman"/>
        </w:rPr>
        <w:t>chapter,</w:t>
      </w:r>
      <w:r w:rsidRPr="0027562B">
        <w:rPr>
          <w:rFonts w:cs="Times New Roman"/>
          <w:spacing w:val="7"/>
        </w:rPr>
        <w:t xml:space="preserve"> </w:t>
      </w:r>
      <w:r w:rsidRPr="0027562B">
        <w:rPr>
          <w:rFonts w:cs="Times New Roman"/>
        </w:rPr>
        <w:t>the</w:t>
      </w:r>
      <w:r w:rsidRPr="0027562B">
        <w:rPr>
          <w:rFonts w:cs="Times New Roman"/>
          <w:spacing w:val="10"/>
        </w:rPr>
        <w:t xml:space="preserve"> </w:t>
      </w:r>
      <w:r w:rsidR="002A3DE8" w:rsidRPr="0027562B">
        <w:t>di</w:t>
      </w:r>
      <w:r w:rsidR="002A3DE8" w:rsidRPr="0027562B">
        <w:rPr>
          <w:spacing w:val="-2"/>
        </w:rPr>
        <w:t>v</w:t>
      </w:r>
      <w:r w:rsidR="002A3DE8" w:rsidRPr="0027562B">
        <w:t>an</w:t>
      </w:r>
      <w:r w:rsidR="002A3DE8" w:rsidRPr="0027562B">
        <w:rPr>
          <w:spacing w:val="8"/>
        </w:rPr>
        <w:t xml:space="preserve"> </w:t>
      </w:r>
      <w:r w:rsidRPr="0027562B">
        <w:t>orga</w:t>
      </w:r>
      <w:r w:rsidRPr="0027562B">
        <w:rPr>
          <w:spacing w:val="-2"/>
        </w:rPr>
        <w:t>n</w:t>
      </w:r>
      <w:r w:rsidRPr="0027562B">
        <w:t>ization</w:t>
      </w:r>
      <w:r w:rsidRPr="0027562B">
        <w:rPr>
          <w:spacing w:val="8"/>
        </w:rPr>
        <w:t xml:space="preserve"> </w:t>
      </w:r>
      <w:r w:rsidRPr="0027562B">
        <w:t>and</w:t>
      </w:r>
      <w:r w:rsidRPr="0027562B">
        <w:rPr>
          <w:spacing w:val="8"/>
        </w:rPr>
        <w:t xml:space="preserve"> </w:t>
      </w:r>
      <w:r w:rsidRPr="0027562B">
        <w:t>Bâb</w:t>
      </w:r>
      <w:r w:rsidRPr="0027562B">
        <w:rPr>
          <w:rFonts w:cs="Times New Roman"/>
        </w:rPr>
        <w:t>-</w:t>
      </w:r>
      <w:r w:rsidRPr="0027562B">
        <w:t>ı</w:t>
      </w:r>
      <w:r w:rsidRPr="0027562B">
        <w:rPr>
          <w:spacing w:val="8"/>
        </w:rPr>
        <w:t xml:space="preserve"> </w:t>
      </w:r>
      <w:r w:rsidRPr="0027562B">
        <w:t>Asafi</w:t>
      </w:r>
      <w:r w:rsidRPr="0027562B">
        <w:rPr>
          <w:spacing w:val="7"/>
        </w:rPr>
        <w:t xml:space="preserve"> </w:t>
      </w:r>
      <w:r w:rsidRPr="0027562B">
        <w:t>Re</w:t>
      </w:r>
      <w:r w:rsidRPr="0027562B">
        <w:rPr>
          <w:spacing w:val="-2"/>
        </w:rPr>
        <w:t>g</w:t>
      </w:r>
      <w:r w:rsidRPr="0027562B">
        <w:t>ist</w:t>
      </w:r>
      <w:r w:rsidRPr="0027562B">
        <w:rPr>
          <w:spacing w:val="-1"/>
        </w:rPr>
        <w:t>e</w:t>
      </w:r>
      <w:r w:rsidRPr="0027562B">
        <w:t>rs</w:t>
      </w:r>
      <w:r w:rsidRPr="0027562B">
        <w:rPr>
          <w:spacing w:val="8"/>
        </w:rPr>
        <w:t xml:space="preserve"> </w:t>
      </w:r>
      <w:r w:rsidRPr="0027562B">
        <w:t>in</w:t>
      </w:r>
      <w:r w:rsidRPr="0027562B">
        <w:rPr>
          <w:spacing w:val="7"/>
        </w:rPr>
        <w:t xml:space="preserve"> </w:t>
      </w:r>
      <w:r w:rsidRPr="0027562B">
        <w:t>the</w:t>
      </w:r>
      <w:r w:rsidRPr="0027562B">
        <w:rPr>
          <w:spacing w:val="6"/>
        </w:rPr>
        <w:t xml:space="preserve"> </w:t>
      </w:r>
      <w:r w:rsidRPr="0027562B">
        <w:t>Otto</w:t>
      </w:r>
      <w:r w:rsidRPr="0027562B">
        <w:rPr>
          <w:spacing w:val="-2"/>
        </w:rPr>
        <w:t>m</w:t>
      </w:r>
      <w:r w:rsidRPr="0027562B">
        <w:t>an</w:t>
      </w:r>
      <w:r w:rsidRPr="0027562B">
        <w:rPr>
          <w:spacing w:val="8"/>
        </w:rPr>
        <w:t xml:space="preserve"> </w:t>
      </w:r>
      <w:r w:rsidRPr="0027562B">
        <w:t xml:space="preserve">State </w:t>
      </w:r>
      <w:r w:rsidRPr="0027562B">
        <w:rPr>
          <w:rFonts w:cs="Times New Roman"/>
        </w:rPr>
        <w:t>were</w:t>
      </w:r>
      <w:r w:rsidRPr="0027562B">
        <w:rPr>
          <w:rFonts w:cs="Times New Roman"/>
          <w:spacing w:val="51"/>
        </w:rPr>
        <w:t xml:space="preserve"> </w:t>
      </w:r>
      <w:r w:rsidRPr="0027562B">
        <w:rPr>
          <w:rFonts w:cs="Times New Roman"/>
        </w:rPr>
        <w:t>intro</w:t>
      </w:r>
      <w:r w:rsidRPr="0027562B">
        <w:rPr>
          <w:rFonts w:cs="Times New Roman"/>
          <w:spacing w:val="-1"/>
        </w:rPr>
        <w:t>d</w:t>
      </w:r>
      <w:r w:rsidRPr="0027562B">
        <w:rPr>
          <w:rFonts w:cs="Times New Roman"/>
        </w:rPr>
        <w:t>uced</w:t>
      </w:r>
      <w:r w:rsidRPr="0027562B">
        <w:rPr>
          <w:rFonts w:cs="Times New Roman"/>
          <w:spacing w:val="51"/>
        </w:rPr>
        <w:t xml:space="preserve"> </w:t>
      </w:r>
      <w:r w:rsidRPr="0027562B">
        <w:rPr>
          <w:rFonts w:cs="Times New Roman"/>
        </w:rPr>
        <w:t>and</w:t>
      </w:r>
      <w:r w:rsidRPr="0027562B">
        <w:rPr>
          <w:rFonts w:cs="Times New Roman"/>
          <w:spacing w:val="51"/>
        </w:rPr>
        <w:t xml:space="preserve"> </w:t>
      </w:r>
      <w:r w:rsidRPr="0027562B">
        <w:rPr>
          <w:rFonts w:cs="Times New Roman"/>
        </w:rPr>
        <w:t>i</w:t>
      </w:r>
      <w:r w:rsidRPr="0027562B">
        <w:rPr>
          <w:rFonts w:cs="Times New Roman"/>
          <w:spacing w:val="-1"/>
        </w:rPr>
        <w:t>n</w:t>
      </w:r>
      <w:r w:rsidRPr="0027562B">
        <w:rPr>
          <w:rFonts w:cs="Times New Roman"/>
        </w:rPr>
        <w:t>for</w:t>
      </w:r>
      <w:r w:rsidRPr="0027562B">
        <w:rPr>
          <w:rFonts w:cs="Times New Roman"/>
          <w:spacing w:val="-2"/>
        </w:rPr>
        <w:t>m</w:t>
      </w:r>
      <w:r w:rsidRPr="0027562B">
        <w:rPr>
          <w:rFonts w:cs="Times New Roman"/>
        </w:rPr>
        <w:t>ation</w:t>
      </w:r>
      <w:r w:rsidRPr="0027562B">
        <w:rPr>
          <w:rFonts w:cs="Times New Roman"/>
          <w:spacing w:val="51"/>
        </w:rPr>
        <w:t xml:space="preserve"> </w:t>
      </w:r>
      <w:r w:rsidRPr="0027562B">
        <w:rPr>
          <w:rFonts w:cs="Times New Roman"/>
        </w:rPr>
        <w:t>was</w:t>
      </w:r>
      <w:r w:rsidRPr="0027562B">
        <w:rPr>
          <w:rFonts w:cs="Times New Roman"/>
          <w:spacing w:val="51"/>
        </w:rPr>
        <w:t xml:space="preserve"> </w:t>
      </w:r>
      <w:r w:rsidRPr="0027562B">
        <w:rPr>
          <w:rFonts w:cs="Times New Roman"/>
        </w:rPr>
        <w:t>given</w:t>
      </w:r>
      <w:r w:rsidRPr="0027562B">
        <w:rPr>
          <w:rFonts w:cs="Times New Roman"/>
          <w:spacing w:val="50"/>
        </w:rPr>
        <w:t xml:space="preserve"> </w:t>
      </w:r>
      <w:r w:rsidRPr="0027562B">
        <w:rPr>
          <w:rFonts w:cs="Times New Roman"/>
        </w:rPr>
        <w:t>about</w:t>
      </w:r>
      <w:r w:rsidRPr="0027562B">
        <w:rPr>
          <w:rFonts w:cs="Times New Roman"/>
          <w:spacing w:val="51"/>
        </w:rPr>
        <w:t xml:space="preserve"> </w:t>
      </w:r>
      <w:r w:rsidRPr="0027562B">
        <w:rPr>
          <w:rFonts w:cs="Times New Roman"/>
        </w:rPr>
        <w:t>the</w:t>
      </w:r>
      <w:r w:rsidRPr="0027562B">
        <w:rPr>
          <w:rFonts w:cs="Times New Roman"/>
          <w:spacing w:val="51"/>
        </w:rPr>
        <w:t xml:space="preserve"> </w:t>
      </w:r>
      <w:r w:rsidRPr="0027562B">
        <w:rPr>
          <w:rFonts w:cs="Times New Roman"/>
          <w:spacing w:val="-2"/>
        </w:rPr>
        <w:t>g</w:t>
      </w:r>
      <w:r w:rsidRPr="0027562B">
        <w:rPr>
          <w:rFonts w:cs="Times New Roman"/>
        </w:rPr>
        <w:t>ener</w:t>
      </w:r>
      <w:r w:rsidRPr="0027562B">
        <w:rPr>
          <w:rFonts w:cs="Times New Roman"/>
          <w:spacing w:val="-1"/>
        </w:rPr>
        <w:t>a</w:t>
      </w:r>
      <w:r w:rsidRPr="0027562B">
        <w:rPr>
          <w:rFonts w:cs="Times New Roman"/>
        </w:rPr>
        <w:t>l</w:t>
      </w:r>
      <w:r w:rsidRPr="0027562B">
        <w:rPr>
          <w:rFonts w:cs="Times New Roman"/>
          <w:spacing w:val="51"/>
        </w:rPr>
        <w:t xml:space="preserve"> </w:t>
      </w:r>
      <w:r w:rsidRPr="0027562B">
        <w:rPr>
          <w:rFonts w:cs="Times New Roman"/>
        </w:rPr>
        <w:t>char</w:t>
      </w:r>
      <w:r w:rsidRPr="0027562B">
        <w:rPr>
          <w:rFonts w:cs="Times New Roman"/>
          <w:spacing w:val="-2"/>
        </w:rPr>
        <w:t>a</w:t>
      </w:r>
      <w:r w:rsidRPr="0027562B">
        <w:rPr>
          <w:rFonts w:cs="Times New Roman"/>
        </w:rPr>
        <w:t>cteristics</w:t>
      </w:r>
      <w:r w:rsidRPr="0027562B">
        <w:rPr>
          <w:rFonts w:cs="Times New Roman"/>
          <w:spacing w:val="51"/>
        </w:rPr>
        <w:t xml:space="preserve"> </w:t>
      </w:r>
      <w:r w:rsidRPr="0027562B">
        <w:rPr>
          <w:rFonts w:cs="Times New Roman"/>
        </w:rPr>
        <w:t>of</w:t>
      </w:r>
      <w:r w:rsidRPr="0027562B">
        <w:rPr>
          <w:rFonts w:cs="Times New Roman"/>
          <w:spacing w:val="49"/>
        </w:rPr>
        <w:t xml:space="preserve"> </w:t>
      </w:r>
      <w:r w:rsidRPr="0027562B">
        <w:rPr>
          <w:rFonts w:cs="Times New Roman"/>
        </w:rPr>
        <w:t xml:space="preserve">the </w:t>
      </w:r>
      <w:r w:rsidRPr="0027562B">
        <w:t>Ahkâm</w:t>
      </w:r>
      <w:r w:rsidRPr="0027562B">
        <w:rPr>
          <w:spacing w:val="5"/>
        </w:rPr>
        <w:t xml:space="preserve"> </w:t>
      </w:r>
      <w:r w:rsidRPr="0027562B">
        <w:t>Reg</w:t>
      </w:r>
      <w:r w:rsidRPr="0027562B">
        <w:rPr>
          <w:spacing w:val="1"/>
        </w:rPr>
        <w:t>i</w:t>
      </w:r>
      <w:r w:rsidRPr="0027562B">
        <w:t>sters</w:t>
      </w:r>
      <w:r w:rsidRPr="0027562B">
        <w:rPr>
          <w:spacing w:val="7"/>
        </w:rPr>
        <w:t xml:space="preserve"> </w:t>
      </w:r>
      <w:r w:rsidRPr="0027562B">
        <w:t>and</w:t>
      </w:r>
      <w:r w:rsidRPr="0027562B">
        <w:rPr>
          <w:spacing w:val="7"/>
        </w:rPr>
        <w:t xml:space="preserve"> </w:t>
      </w:r>
      <w:r w:rsidRPr="0027562B">
        <w:t>t</w:t>
      </w:r>
      <w:r w:rsidRPr="0027562B">
        <w:rPr>
          <w:spacing w:val="-1"/>
        </w:rPr>
        <w:t>h</w:t>
      </w:r>
      <w:r w:rsidRPr="0027562B">
        <w:t>e</w:t>
      </w:r>
      <w:r w:rsidRPr="0027562B">
        <w:rPr>
          <w:spacing w:val="6"/>
        </w:rPr>
        <w:t xml:space="preserve"> </w:t>
      </w:r>
      <w:r w:rsidRPr="0027562B">
        <w:t>Books</w:t>
      </w:r>
      <w:r w:rsidRPr="0027562B">
        <w:rPr>
          <w:spacing w:val="6"/>
        </w:rPr>
        <w:t xml:space="preserve"> </w:t>
      </w:r>
      <w:r w:rsidRPr="0027562B">
        <w:t>of</w:t>
      </w:r>
      <w:r w:rsidRPr="0027562B">
        <w:rPr>
          <w:spacing w:val="7"/>
        </w:rPr>
        <w:t xml:space="preserve"> </w:t>
      </w:r>
      <w:r w:rsidRPr="0027562B">
        <w:t>Trabzon</w:t>
      </w:r>
      <w:r w:rsidRPr="0027562B">
        <w:rPr>
          <w:spacing w:val="7"/>
        </w:rPr>
        <w:t xml:space="preserve"> </w:t>
      </w:r>
      <w:r w:rsidRPr="0027562B">
        <w:t>Vilayet</w:t>
      </w:r>
      <w:r w:rsidRPr="0027562B">
        <w:rPr>
          <w:spacing w:val="7"/>
        </w:rPr>
        <w:t xml:space="preserve"> </w:t>
      </w:r>
      <w:r w:rsidRPr="0027562B">
        <w:t>Ahkâ</w:t>
      </w:r>
      <w:r w:rsidRPr="0027562B">
        <w:rPr>
          <w:spacing w:val="-3"/>
        </w:rPr>
        <w:t>m</w:t>
      </w:r>
      <w:r w:rsidRPr="0027562B">
        <w:t>.</w:t>
      </w:r>
      <w:r w:rsidRPr="0027562B">
        <w:rPr>
          <w:spacing w:val="9"/>
        </w:rPr>
        <w:t xml:space="preserve"> </w:t>
      </w:r>
      <w:r w:rsidRPr="0027562B">
        <w:t>In</w:t>
      </w:r>
      <w:r w:rsidRPr="0027562B">
        <w:rPr>
          <w:spacing w:val="7"/>
        </w:rPr>
        <w:t xml:space="preserve"> </w:t>
      </w:r>
      <w:r w:rsidRPr="0027562B">
        <w:t>the</w:t>
      </w:r>
      <w:r w:rsidRPr="0027562B">
        <w:rPr>
          <w:spacing w:val="7"/>
        </w:rPr>
        <w:t xml:space="preserve"> </w:t>
      </w:r>
      <w:r w:rsidRPr="0027562B">
        <w:t>seco</w:t>
      </w:r>
      <w:r w:rsidRPr="0027562B">
        <w:rPr>
          <w:spacing w:val="-2"/>
        </w:rPr>
        <w:t>n</w:t>
      </w:r>
      <w:r w:rsidRPr="0027562B">
        <w:t>d</w:t>
      </w:r>
      <w:r w:rsidRPr="0027562B">
        <w:rPr>
          <w:spacing w:val="6"/>
        </w:rPr>
        <w:t xml:space="preserve"> </w:t>
      </w:r>
      <w:r w:rsidRPr="0027562B">
        <w:t>part,</w:t>
      </w:r>
      <w:r w:rsidRPr="0027562B">
        <w:rPr>
          <w:spacing w:val="7"/>
        </w:rPr>
        <w:t xml:space="preserve"> </w:t>
      </w:r>
      <w:r w:rsidRPr="0027562B">
        <w:t>there</w:t>
      </w:r>
      <w:r w:rsidRPr="0027562B">
        <w:rPr>
          <w:spacing w:val="6"/>
        </w:rPr>
        <w:t xml:space="preserve"> </w:t>
      </w:r>
      <w:r w:rsidRPr="0027562B">
        <w:t xml:space="preserve">is </w:t>
      </w:r>
      <w:r w:rsidRPr="0027562B">
        <w:rPr>
          <w:rFonts w:cs="Times New Roman"/>
        </w:rPr>
        <w:t>a</w:t>
      </w:r>
      <w:r w:rsidRPr="0027562B">
        <w:rPr>
          <w:rFonts w:cs="Times New Roman"/>
          <w:spacing w:val="42"/>
        </w:rPr>
        <w:t xml:space="preserve"> </w:t>
      </w:r>
      <w:r w:rsidRPr="0027562B">
        <w:rPr>
          <w:rFonts w:cs="Times New Roman"/>
        </w:rPr>
        <w:t>subject</w:t>
      </w:r>
      <w:r w:rsidRPr="0027562B">
        <w:rPr>
          <w:rFonts w:cs="Times New Roman"/>
          <w:spacing w:val="41"/>
        </w:rPr>
        <w:t xml:space="preserve"> </w:t>
      </w:r>
      <w:r w:rsidRPr="0027562B">
        <w:rPr>
          <w:rFonts w:cs="Times New Roman"/>
          <w:spacing w:val="-1"/>
        </w:rPr>
        <w:t>c</w:t>
      </w:r>
      <w:r w:rsidRPr="0027562B">
        <w:rPr>
          <w:rFonts w:cs="Times New Roman"/>
        </w:rPr>
        <w:t>lassificat</w:t>
      </w:r>
      <w:r w:rsidRPr="0027562B">
        <w:rPr>
          <w:rFonts w:cs="Times New Roman"/>
          <w:spacing w:val="1"/>
        </w:rPr>
        <w:t>i</w:t>
      </w:r>
      <w:r w:rsidRPr="0027562B">
        <w:t>on</w:t>
      </w:r>
      <w:r w:rsidRPr="0027562B">
        <w:rPr>
          <w:spacing w:val="40"/>
        </w:rPr>
        <w:t xml:space="preserve"> </w:t>
      </w:r>
      <w:r w:rsidRPr="0027562B">
        <w:t>of</w:t>
      </w:r>
      <w:r w:rsidRPr="0027562B">
        <w:rPr>
          <w:spacing w:val="41"/>
        </w:rPr>
        <w:t xml:space="preserve"> </w:t>
      </w:r>
      <w:r w:rsidRPr="0027562B">
        <w:t>the</w:t>
      </w:r>
      <w:r w:rsidRPr="0027562B">
        <w:rPr>
          <w:spacing w:val="42"/>
        </w:rPr>
        <w:t xml:space="preserve"> </w:t>
      </w:r>
      <w:r w:rsidRPr="0027562B">
        <w:t>det</w:t>
      </w:r>
      <w:r w:rsidRPr="0027562B">
        <w:rPr>
          <w:spacing w:val="-1"/>
        </w:rPr>
        <w:t>e</w:t>
      </w:r>
      <w:r w:rsidRPr="0027562B">
        <w:t>r</w:t>
      </w:r>
      <w:r w:rsidRPr="0027562B">
        <w:rPr>
          <w:spacing w:val="-3"/>
        </w:rPr>
        <w:t>m</w:t>
      </w:r>
      <w:r w:rsidRPr="0027562B">
        <w:t>ined</w:t>
      </w:r>
      <w:r w:rsidRPr="0027562B">
        <w:rPr>
          <w:spacing w:val="41"/>
        </w:rPr>
        <w:t xml:space="preserve"> </w:t>
      </w:r>
      <w:r w:rsidRPr="0027562B">
        <w:t>provisions</w:t>
      </w:r>
      <w:r w:rsidRPr="0027562B">
        <w:rPr>
          <w:spacing w:val="42"/>
        </w:rPr>
        <w:t xml:space="preserve"> </w:t>
      </w:r>
      <w:r w:rsidRPr="0027562B">
        <w:t>in</w:t>
      </w:r>
      <w:r w:rsidRPr="0027562B">
        <w:rPr>
          <w:spacing w:val="41"/>
        </w:rPr>
        <w:t xml:space="preserve"> </w:t>
      </w:r>
      <w:r w:rsidRPr="0027562B">
        <w:t>the</w:t>
      </w:r>
      <w:r w:rsidRPr="0027562B">
        <w:rPr>
          <w:spacing w:val="41"/>
        </w:rPr>
        <w:t xml:space="preserve"> </w:t>
      </w:r>
      <w:r w:rsidRPr="0027562B">
        <w:t>Trabzon</w:t>
      </w:r>
      <w:r w:rsidRPr="0027562B">
        <w:rPr>
          <w:spacing w:val="41"/>
        </w:rPr>
        <w:t xml:space="preserve"> </w:t>
      </w:r>
      <w:r w:rsidRPr="0027562B">
        <w:rPr>
          <w:spacing w:val="-2"/>
        </w:rPr>
        <w:t>V</w:t>
      </w:r>
      <w:r w:rsidRPr="0027562B">
        <w:t>ilâyeti</w:t>
      </w:r>
      <w:r w:rsidRPr="0027562B">
        <w:rPr>
          <w:spacing w:val="46"/>
        </w:rPr>
        <w:t xml:space="preserve"> </w:t>
      </w:r>
      <w:r w:rsidRPr="0027562B">
        <w:t>Ahk</w:t>
      </w:r>
      <w:r w:rsidRPr="0027562B">
        <w:rPr>
          <w:spacing w:val="-2"/>
        </w:rPr>
        <w:t>â</w:t>
      </w:r>
      <w:r w:rsidRPr="0027562B">
        <w:t>m Regist</w:t>
      </w:r>
      <w:r w:rsidRPr="0027562B">
        <w:rPr>
          <w:spacing w:val="-1"/>
        </w:rPr>
        <w:t>e</w:t>
      </w:r>
      <w:r w:rsidRPr="0027562B">
        <w:t>rs</w:t>
      </w:r>
      <w:r w:rsidRPr="0027562B">
        <w:rPr>
          <w:spacing w:val="19"/>
        </w:rPr>
        <w:t xml:space="preserve"> </w:t>
      </w:r>
      <w:r w:rsidRPr="0027562B">
        <w:t>of</w:t>
      </w:r>
      <w:r w:rsidRPr="0027562B">
        <w:rPr>
          <w:spacing w:val="18"/>
        </w:rPr>
        <w:t xml:space="preserve"> </w:t>
      </w:r>
      <w:r w:rsidRPr="0027562B">
        <w:t>No.</w:t>
      </w:r>
      <w:r w:rsidRPr="0027562B">
        <w:rPr>
          <w:spacing w:val="18"/>
        </w:rPr>
        <w:t xml:space="preserve"> </w:t>
      </w:r>
      <w:r w:rsidRPr="0027562B">
        <w:t>6</w:t>
      </w:r>
      <w:r w:rsidRPr="0027562B">
        <w:rPr>
          <w:spacing w:val="18"/>
        </w:rPr>
        <w:t xml:space="preserve"> </w:t>
      </w:r>
      <w:r w:rsidRPr="0027562B">
        <w:t>and</w:t>
      </w:r>
      <w:r w:rsidRPr="0027562B">
        <w:rPr>
          <w:spacing w:val="18"/>
        </w:rPr>
        <w:t xml:space="preserve"> </w:t>
      </w:r>
      <w:r w:rsidRPr="0027562B">
        <w:t>7</w:t>
      </w:r>
      <w:r w:rsidRPr="0027562B">
        <w:rPr>
          <w:spacing w:val="18"/>
        </w:rPr>
        <w:t xml:space="preserve"> </w:t>
      </w:r>
      <w:r w:rsidRPr="0027562B">
        <w:t>about</w:t>
      </w:r>
      <w:r w:rsidRPr="0027562B">
        <w:rPr>
          <w:spacing w:val="19"/>
        </w:rPr>
        <w:t xml:space="preserve"> </w:t>
      </w:r>
      <w:r w:rsidR="002A3DE8" w:rsidRPr="0027562B">
        <w:t>Gu</w:t>
      </w:r>
      <w:r w:rsidR="002A3DE8" w:rsidRPr="0027562B">
        <w:rPr>
          <w:spacing w:val="-3"/>
        </w:rPr>
        <w:t>m</w:t>
      </w:r>
      <w:r w:rsidR="002A3DE8" w:rsidRPr="0027562B">
        <w:t>us</w:t>
      </w:r>
      <w:r w:rsidR="002A3DE8" w:rsidRPr="0027562B">
        <w:rPr>
          <w:spacing w:val="1"/>
        </w:rPr>
        <w:t>h</w:t>
      </w:r>
      <w:r w:rsidR="002A3DE8" w:rsidRPr="0027562B">
        <w:t>ane</w:t>
      </w:r>
      <w:r w:rsidRPr="0027562B">
        <w:rPr>
          <w:spacing w:val="18"/>
        </w:rPr>
        <w:t xml:space="preserve"> </w:t>
      </w:r>
      <w:r w:rsidRPr="0027562B">
        <w:t>a</w:t>
      </w:r>
      <w:r w:rsidRPr="0027562B">
        <w:rPr>
          <w:spacing w:val="-1"/>
        </w:rPr>
        <w:t>n</w:t>
      </w:r>
      <w:r w:rsidRPr="0027562B">
        <w:t>d</w:t>
      </w:r>
      <w:r w:rsidRPr="0027562B">
        <w:rPr>
          <w:spacing w:val="18"/>
        </w:rPr>
        <w:t xml:space="preserve"> </w:t>
      </w:r>
      <w:r w:rsidRPr="0027562B">
        <w:t>si</w:t>
      </w:r>
      <w:r w:rsidRPr="0027562B">
        <w:rPr>
          <w:spacing w:val="-2"/>
        </w:rPr>
        <w:t>m</w:t>
      </w:r>
      <w:r w:rsidRPr="0027562B">
        <w:t>plified</w:t>
      </w:r>
      <w:r w:rsidRPr="0027562B">
        <w:rPr>
          <w:spacing w:val="18"/>
        </w:rPr>
        <w:t xml:space="preserve"> </w:t>
      </w:r>
      <w:r w:rsidRPr="0027562B">
        <w:t>sum</w:t>
      </w:r>
      <w:r w:rsidRPr="0027562B">
        <w:rPr>
          <w:spacing w:val="-3"/>
        </w:rPr>
        <w:t>m</w:t>
      </w:r>
      <w:r w:rsidRPr="0027562B">
        <w:t>ary</w:t>
      </w:r>
      <w:r w:rsidRPr="0027562B">
        <w:rPr>
          <w:spacing w:val="18"/>
        </w:rPr>
        <w:t xml:space="preserve"> </w:t>
      </w:r>
      <w:r w:rsidRPr="0027562B">
        <w:t>of</w:t>
      </w:r>
      <w:r w:rsidRPr="0027562B">
        <w:rPr>
          <w:spacing w:val="18"/>
        </w:rPr>
        <w:t xml:space="preserve"> </w:t>
      </w:r>
      <w:r w:rsidRPr="0027562B">
        <w:t>the</w:t>
      </w:r>
      <w:r w:rsidRPr="0027562B">
        <w:rPr>
          <w:spacing w:val="19"/>
        </w:rPr>
        <w:t xml:space="preserve"> </w:t>
      </w:r>
      <w:r w:rsidRPr="0027562B">
        <w:t xml:space="preserve">provisions. </w:t>
      </w:r>
      <w:r w:rsidRPr="0027562B">
        <w:rPr>
          <w:rFonts w:cs="Times New Roman"/>
        </w:rPr>
        <w:t>The</w:t>
      </w:r>
      <w:r w:rsidRPr="0027562B">
        <w:rPr>
          <w:rFonts w:cs="Times New Roman"/>
          <w:spacing w:val="32"/>
        </w:rPr>
        <w:t xml:space="preserve"> </w:t>
      </w:r>
      <w:r w:rsidRPr="0027562B">
        <w:rPr>
          <w:rFonts w:cs="Times New Roman"/>
        </w:rPr>
        <w:t>study</w:t>
      </w:r>
      <w:r w:rsidRPr="0027562B">
        <w:rPr>
          <w:rFonts w:cs="Times New Roman"/>
          <w:spacing w:val="30"/>
        </w:rPr>
        <w:t xml:space="preserve"> </w:t>
      </w:r>
      <w:r w:rsidRPr="0027562B">
        <w:rPr>
          <w:rFonts w:cs="Times New Roman"/>
        </w:rPr>
        <w:t>with</w:t>
      </w:r>
      <w:r w:rsidRPr="0027562B">
        <w:rPr>
          <w:rFonts w:cs="Times New Roman"/>
          <w:spacing w:val="32"/>
        </w:rPr>
        <w:t xml:space="preserve"> </w:t>
      </w:r>
      <w:r w:rsidRPr="0027562B">
        <w:rPr>
          <w:rFonts w:cs="Times New Roman"/>
        </w:rPr>
        <w:t>concl</w:t>
      </w:r>
      <w:r w:rsidRPr="0027562B">
        <w:rPr>
          <w:rFonts w:cs="Times New Roman"/>
          <w:spacing w:val="-2"/>
        </w:rPr>
        <w:t>u</w:t>
      </w:r>
      <w:r w:rsidRPr="0027562B">
        <w:rPr>
          <w:rFonts w:cs="Times New Roman"/>
        </w:rPr>
        <w:t>sion</w:t>
      </w:r>
      <w:r w:rsidRPr="0027562B">
        <w:rPr>
          <w:rFonts w:cs="Times New Roman"/>
          <w:spacing w:val="32"/>
        </w:rPr>
        <w:t xml:space="preserve"> </w:t>
      </w:r>
      <w:r w:rsidRPr="0027562B">
        <w:rPr>
          <w:rFonts w:cs="Times New Roman"/>
        </w:rPr>
        <w:t>and</w:t>
      </w:r>
      <w:r w:rsidRPr="0027562B">
        <w:rPr>
          <w:rFonts w:cs="Times New Roman"/>
          <w:spacing w:val="31"/>
        </w:rPr>
        <w:t xml:space="preserve"> </w:t>
      </w:r>
      <w:r w:rsidRPr="0027562B">
        <w:rPr>
          <w:rFonts w:cs="Times New Roman"/>
          <w:spacing w:val="-2"/>
        </w:rPr>
        <w:t>b</w:t>
      </w:r>
      <w:r w:rsidRPr="0027562B">
        <w:rPr>
          <w:rFonts w:cs="Times New Roman"/>
        </w:rPr>
        <w:t>iblio</w:t>
      </w:r>
      <w:r w:rsidRPr="0027562B">
        <w:rPr>
          <w:rFonts w:cs="Times New Roman"/>
          <w:spacing w:val="-1"/>
        </w:rPr>
        <w:t>g</w:t>
      </w:r>
      <w:r w:rsidRPr="0027562B">
        <w:rPr>
          <w:rFonts w:cs="Times New Roman"/>
        </w:rPr>
        <w:t>raphy</w:t>
      </w:r>
      <w:r w:rsidRPr="0027562B">
        <w:rPr>
          <w:rFonts w:cs="Times New Roman"/>
          <w:spacing w:val="30"/>
        </w:rPr>
        <w:t xml:space="preserve"> </w:t>
      </w:r>
      <w:r w:rsidRPr="0027562B">
        <w:rPr>
          <w:rFonts w:cs="Times New Roman"/>
        </w:rPr>
        <w:t>was</w:t>
      </w:r>
      <w:r w:rsidRPr="0027562B">
        <w:rPr>
          <w:rFonts w:cs="Times New Roman"/>
          <w:spacing w:val="32"/>
        </w:rPr>
        <w:t xml:space="preserve"> </w:t>
      </w:r>
      <w:r w:rsidRPr="0027562B">
        <w:rPr>
          <w:rFonts w:cs="Times New Roman"/>
        </w:rPr>
        <w:t>co</w:t>
      </w:r>
      <w:r w:rsidRPr="0027562B">
        <w:rPr>
          <w:rFonts w:cs="Times New Roman"/>
          <w:spacing w:val="-2"/>
        </w:rPr>
        <w:t>m</w:t>
      </w:r>
      <w:r w:rsidRPr="0027562B">
        <w:rPr>
          <w:rFonts w:cs="Times New Roman"/>
        </w:rPr>
        <w:t>pleted</w:t>
      </w:r>
      <w:r w:rsidRPr="0027562B">
        <w:rPr>
          <w:rFonts w:cs="Times New Roman"/>
          <w:spacing w:val="30"/>
        </w:rPr>
        <w:t xml:space="preserve"> </w:t>
      </w:r>
      <w:r w:rsidRPr="0027562B">
        <w:rPr>
          <w:rFonts w:cs="Times New Roman"/>
        </w:rPr>
        <w:t>by</w:t>
      </w:r>
      <w:r w:rsidRPr="0027562B">
        <w:rPr>
          <w:rFonts w:cs="Times New Roman"/>
          <w:spacing w:val="30"/>
        </w:rPr>
        <w:t xml:space="preserve"> </w:t>
      </w:r>
      <w:r w:rsidRPr="0027562B">
        <w:rPr>
          <w:rFonts w:cs="Times New Roman"/>
        </w:rPr>
        <w:t>transcri</w:t>
      </w:r>
      <w:r w:rsidRPr="0027562B">
        <w:rPr>
          <w:rFonts w:cs="Times New Roman"/>
          <w:spacing w:val="-1"/>
        </w:rPr>
        <w:t>b</w:t>
      </w:r>
      <w:r w:rsidRPr="0027562B">
        <w:rPr>
          <w:rFonts w:cs="Times New Roman"/>
        </w:rPr>
        <w:t>ing</w:t>
      </w:r>
      <w:r w:rsidRPr="0027562B">
        <w:rPr>
          <w:rFonts w:cs="Times New Roman"/>
          <w:spacing w:val="31"/>
        </w:rPr>
        <w:t xml:space="preserve"> </w:t>
      </w:r>
      <w:r w:rsidRPr="0027562B">
        <w:rPr>
          <w:rFonts w:cs="Times New Roman"/>
        </w:rPr>
        <w:t xml:space="preserve">the </w:t>
      </w:r>
      <w:r w:rsidRPr="0027562B">
        <w:t>provisions</w:t>
      </w:r>
      <w:r w:rsidRPr="0027562B">
        <w:rPr>
          <w:spacing w:val="6"/>
        </w:rPr>
        <w:t xml:space="preserve"> </w:t>
      </w:r>
      <w:r w:rsidRPr="0027562B">
        <w:t>in</w:t>
      </w:r>
      <w:r w:rsidRPr="0027562B">
        <w:rPr>
          <w:spacing w:val="6"/>
        </w:rPr>
        <w:t xml:space="preserve"> </w:t>
      </w:r>
      <w:r w:rsidRPr="0027562B">
        <w:t>Trabzon</w:t>
      </w:r>
      <w:r w:rsidRPr="0027562B">
        <w:rPr>
          <w:spacing w:val="6"/>
        </w:rPr>
        <w:t xml:space="preserve"> </w:t>
      </w:r>
      <w:r w:rsidRPr="0027562B">
        <w:t>Vilây</w:t>
      </w:r>
      <w:r w:rsidRPr="0027562B">
        <w:rPr>
          <w:spacing w:val="-1"/>
        </w:rPr>
        <w:t>e</w:t>
      </w:r>
      <w:r w:rsidRPr="0027562B">
        <w:t>t</w:t>
      </w:r>
      <w:r w:rsidRPr="0027562B">
        <w:rPr>
          <w:spacing w:val="7"/>
        </w:rPr>
        <w:t xml:space="preserve"> </w:t>
      </w:r>
      <w:r w:rsidRPr="0027562B">
        <w:t>Ahkâ</w:t>
      </w:r>
      <w:r w:rsidRPr="0027562B">
        <w:rPr>
          <w:rFonts w:cs="Times New Roman"/>
        </w:rPr>
        <w:t>m</w:t>
      </w:r>
      <w:r w:rsidRPr="0027562B">
        <w:rPr>
          <w:rFonts w:cs="Times New Roman"/>
          <w:spacing w:val="6"/>
        </w:rPr>
        <w:t xml:space="preserve"> </w:t>
      </w:r>
      <w:r w:rsidRPr="0027562B">
        <w:rPr>
          <w:rFonts w:cs="Times New Roman"/>
        </w:rPr>
        <w:t>Registers</w:t>
      </w:r>
      <w:r w:rsidRPr="0027562B">
        <w:rPr>
          <w:rFonts w:cs="Times New Roman"/>
          <w:spacing w:val="6"/>
        </w:rPr>
        <w:t xml:space="preserve"> </w:t>
      </w:r>
      <w:r w:rsidRPr="0027562B">
        <w:rPr>
          <w:rFonts w:cs="Times New Roman"/>
        </w:rPr>
        <w:t>No.</w:t>
      </w:r>
      <w:r w:rsidRPr="0027562B">
        <w:rPr>
          <w:rFonts w:cs="Times New Roman"/>
          <w:spacing w:val="6"/>
        </w:rPr>
        <w:t xml:space="preserve"> </w:t>
      </w:r>
      <w:r w:rsidRPr="0027562B">
        <w:rPr>
          <w:rFonts w:cs="Times New Roman"/>
          <w:spacing w:val="1"/>
        </w:rPr>
        <w:t>6</w:t>
      </w:r>
      <w:r w:rsidRPr="0027562B">
        <w:rPr>
          <w:rFonts w:cs="Times New Roman"/>
        </w:rPr>
        <w:t>-7</w:t>
      </w:r>
      <w:r w:rsidRPr="0027562B">
        <w:rPr>
          <w:rFonts w:cs="Times New Roman"/>
          <w:spacing w:val="6"/>
        </w:rPr>
        <w:t xml:space="preserve"> </w:t>
      </w:r>
      <w:r w:rsidRPr="0027562B">
        <w:rPr>
          <w:rFonts w:cs="Times New Roman"/>
        </w:rPr>
        <w:t>and</w:t>
      </w:r>
      <w:r w:rsidRPr="0027562B">
        <w:rPr>
          <w:rFonts w:cs="Times New Roman"/>
          <w:spacing w:val="7"/>
        </w:rPr>
        <w:t xml:space="preserve"> </w:t>
      </w:r>
      <w:r w:rsidRPr="0027562B">
        <w:rPr>
          <w:rFonts w:cs="Times New Roman"/>
        </w:rPr>
        <w:t>so</w:t>
      </w:r>
      <w:r w:rsidRPr="0027562B">
        <w:rPr>
          <w:rFonts w:cs="Times New Roman"/>
          <w:spacing w:val="-2"/>
        </w:rPr>
        <w:t>m</w:t>
      </w:r>
      <w:r w:rsidRPr="0027562B">
        <w:rPr>
          <w:rFonts w:cs="Times New Roman"/>
        </w:rPr>
        <w:t>e</w:t>
      </w:r>
      <w:r w:rsidRPr="0027562B">
        <w:rPr>
          <w:rFonts w:cs="Times New Roman"/>
          <w:spacing w:val="7"/>
        </w:rPr>
        <w:t xml:space="preserve"> </w:t>
      </w:r>
      <w:r w:rsidRPr="0027562B">
        <w:rPr>
          <w:rFonts w:cs="Times New Roman"/>
          <w:spacing w:val="1"/>
        </w:rPr>
        <w:t>i</w:t>
      </w:r>
      <w:r w:rsidRPr="0027562B">
        <w:rPr>
          <w:rFonts w:cs="Times New Roman"/>
          <w:spacing w:val="-2"/>
        </w:rPr>
        <w:t>m</w:t>
      </w:r>
      <w:r w:rsidRPr="0027562B">
        <w:rPr>
          <w:rFonts w:cs="Times New Roman"/>
        </w:rPr>
        <w:t>ag</w:t>
      </w:r>
      <w:r w:rsidRPr="0027562B">
        <w:rPr>
          <w:rFonts w:cs="Times New Roman"/>
          <w:spacing w:val="1"/>
        </w:rPr>
        <w:t>e</w:t>
      </w:r>
      <w:r w:rsidRPr="0027562B">
        <w:rPr>
          <w:rFonts w:cs="Times New Roman"/>
        </w:rPr>
        <w:t>s</w:t>
      </w:r>
      <w:r w:rsidRPr="0027562B">
        <w:rPr>
          <w:rFonts w:cs="Times New Roman"/>
          <w:spacing w:val="7"/>
        </w:rPr>
        <w:t xml:space="preserve"> </w:t>
      </w:r>
      <w:r w:rsidRPr="0027562B">
        <w:rPr>
          <w:rFonts w:cs="Times New Roman"/>
        </w:rPr>
        <w:t>of</w:t>
      </w:r>
      <w:r w:rsidRPr="0027562B">
        <w:rPr>
          <w:rFonts w:cs="Times New Roman"/>
          <w:spacing w:val="6"/>
        </w:rPr>
        <w:t xml:space="preserve"> </w:t>
      </w:r>
      <w:r w:rsidRPr="0027562B">
        <w:rPr>
          <w:rFonts w:cs="Times New Roman"/>
        </w:rPr>
        <w:t>provisions were added</w:t>
      </w:r>
      <w:r w:rsidRPr="0027562B">
        <w:rPr>
          <w:rFonts w:cs="Times New Roman"/>
          <w:spacing w:val="-1"/>
        </w:rPr>
        <w:t xml:space="preserve"> </w:t>
      </w:r>
      <w:r w:rsidRPr="0027562B">
        <w:rPr>
          <w:rFonts w:cs="Times New Roman"/>
        </w:rPr>
        <w:t>as add</w:t>
      </w:r>
      <w:r w:rsidRPr="0027562B">
        <w:rPr>
          <w:rFonts w:cs="Times New Roman"/>
          <w:spacing w:val="-1"/>
        </w:rPr>
        <w:t>i</w:t>
      </w:r>
      <w:r w:rsidRPr="0027562B">
        <w:rPr>
          <w:rFonts w:cs="Times New Roman"/>
        </w:rPr>
        <w:t>tion.</w:t>
      </w:r>
    </w:p>
    <w:p w14:paraId="3A19237A" w14:textId="002BC3B8" w:rsidR="00320FA6" w:rsidRPr="0027562B" w:rsidRDefault="008A3E8A" w:rsidP="0027562B">
      <w:pPr>
        <w:pStyle w:val="GvdeMetni"/>
        <w:spacing w:line="360" w:lineRule="auto"/>
        <w:ind w:left="0" w:firstLine="720"/>
        <w:jc w:val="both"/>
        <w:rPr>
          <w:rFonts w:cs="Times New Roman"/>
        </w:rPr>
      </w:pPr>
      <w:r w:rsidRPr="0027562B">
        <w:rPr>
          <w:rFonts w:cs="Times New Roman"/>
        </w:rPr>
        <w:t>The nu</w:t>
      </w:r>
      <w:r w:rsidRPr="0027562B">
        <w:rPr>
          <w:rFonts w:cs="Times New Roman"/>
          <w:spacing w:val="-2"/>
        </w:rPr>
        <w:t>m</w:t>
      </w:r>
      <w:r w:rsidRPr="0027562B">
        <w:rPr>
          <w:rFonts w:cs="Times New Roman"/>
        </w:rPr>
        <w:t>ber</w:t>
      </w:r>
      <w:r w:rsidRPr="0027562B">
        <w:rPr>
          <w:rFonts w:cs="Times New Roman"/>
          <w:spacing w:val="1"/>
        </w:rPr>
        <w:t xml:space="preserve"> </w:t>
      </w:r>
      <w:r w:rsidRPr="0027562B">
        <w:rPr>
          <w:rFonts w:cs="Times New Roman"/>
        </w:rPr>
        <w:t>6-7 Trabzon Province</w:t>
      </w:r>
      <w:r w:rsidRPr="0027562B">
        <w:rPr>
          <w:rFonts w:cs="Times New Roman"/>
          <w:spacing w:val="1"/>
        </w:rPr>
        <w:t xml:space="preserve"> </w:t>
      </w:r>
      <w:r w:rsidRPr="0027562B">
        <w:rPr>
          <w:rFonts w:cs="Times New Roman"/>
        </w:rPr>
        <w:t xml:space="preserve">verdict </w:t>
      </w:r>
      <w:r w:rsidR="005C055A" w:rsidRPr="0027562B">
        <w:rPr>
          <w:rFonts w:cs="Times New Roman"/>
        </w:rPr>
        <w:t>registers</w:t>
      </w:r>
      <w:r w:rsidR="005C055A" w:rsidRPr="0027562B">
        <w:rPr>
          <w:rFonts w:cs="Times New Roman"/>
          <w:spacing w:val="1"/>
        </w:rPr>
        <w:t xml:space="preserve"> </w:t>
      </w:r>
      <w:r w:rsidRPr="0027562B">
        <w:rPr>
          <w:rFonts w:cs="Times New Roman"/>
        </w:rPr>
        <w:t>are</w:t>
      </w:r>
      <w:r w:rsidRPr="0027562B">
        <w:rPr>
          <w:rFonts w:cs="Times New Roman"/>
          <w:spacing w:val="1"/>
        </w:rPr>
        <w:t xml:space="preserve"> </w:t>
      </w:r>
      <w:r w:rsidRPr="0027562B">
        <w:rPr>
          <w:rFonts w:cs="Times New Roman"/>
        </w:rPr>
        <w:t>i</w:t>
      </w:r>
      <w:r w:rsidRPr="0027562B">
        <w:rPr>
          <w:rFonts w:cs="Times New Roman"/>
          <w:spacing w:val="-1"/>
        </w:rPr>
        <w:t>n</w:t>
      </w:r>
      <w:r w:rsidRPr="0027562B">
        <w:rPr>
          <w:rFonts w:cs="Times New Roman"/>
        </w:rPr>
        <w:t>cl</w:t>
      </w:r>
      <w:r w:rsidRPr="0027562B">
        <w:rPr>
          <w:rFonts w:cs="Times New Roman"/>
          <w:spacing w:val="-2"/>
        </w:rPr>
        <w:t>u</w:t>
      </w:r>
      <w:r w:rsidRPr="0027562B">
        <w:rPr>
          <w:rFonts w:cs="Times New Roman"/>
        </w:rPr>
        <w:t>ded</w:t>
      </w:r>
      <w:r w:rsidRPr="0027562B">
        <w:rPr>
          <w:rFonts w:cs="Times New Roman"/>
          <w:spacing w:val="1"/>
        </w:rPr>
        <w:t xml:space="preserve"> </w:t>
      </w:r>
      <w:r w:rsidRPr="0027562B">
        <w:rPr>
          <w:rFonts w:cs="Times New Roman"/>
        </w:rPr>
        <w:t>a</w:t>
      </w:r>
      <w:r w:rsidRPr="0027562B">
        <w:rPr>
          <w:rFonts w:cs="Times New Roman"/>
          <w:spacing w:val="1"/>
        </w:rPr>
        <w:t xml:space="preserve"> </w:t>
      </w:r>
      <w:r w:rsidRPr="0027562B">
        <w:rPr>
          <w:rFonts w:cs="Times New Roman"/>
        </w:rPr>
        <w:t>process about 20</w:t>
      </w:r>
      <w:r w:rsidRPr="0027562B">
        <w:rPr>
          <w:rFonts w:cs="Times New Roman"/>
          <w:spacing w:val="39"/>
        </w:rPr>
        <w:t xml:space="preserve"> </w:t>
      </w:r>
      <w:r w:rsidRPr="0027562B">
        <w:rPr>
          <w:rFonts w:cs="Times New Roman"/>
        </w:rPr>
        <w:t>years</w:t>
      </w:r>
      <w:r w:rsidRPr="0027562B">
        <w:rPr>
          <w:rFonts w:cs="Times New Roman"/>
          <w:spacing w:val="39"/>
        </w:rPr>
        <w:t xml:space="preserve"> </w:t>
      </w:r>
      <w:r w:rsidRPr="0027562B">
        <w:rPr>
          <w:rFonts w:cs="Times New Roman"/>
        </w:rPr>
        <w:t>in</w:t>
      </w:r>
      <w:r w:rsidRPr="0027562B">
        <w:rPr>
          <w:rFonts w:cs="Times New Roman"/>
          <w:spacing w:val="38"/>
        </w:rPr>
        <w:t xml:space="preserve"> </w:t>
      </w:r>
      <w:r w:rsidRPr="0027562B">
        <w:rPr>
          <w:rFonts w:cs="Times New Roman"/>
        </w:rPr>
        <w:t>bet</w:t>
      </w:r>
      <w:r w:rsidR="0027562B" w:rsidRPr="0027562B">
        <w:rPr>
          <w:rFonts w:cs="Times New Roman"/>
        </w:rPr>
        <w:t>ween</w:t>
      </w:r>
      <w:r w:rsidRPr="0027562B">
        <w:rPr>
          <w:rFonts w:cs="Times New Roman"/>
          <w:spacing w:val="39"/>
        </w:rPr>
        <w:t xml:space="preserve"> </w:t>
      </w:r>
      <w:r w:rsidR="007F1898" w:rsidRPr="0027562B">
        <w:rPr>
          <w:rFonts w:cs="Times New Roman"/>
        </w:rPr>
        <w:t>1838 (1253)</w:t>
      </w:r>
      <w:r w:rsidRPr="0027562B">
        <w:rPr>
          <w:rFonts w:cs="Times New Roman"/>
          <w:spacing w:val="39"/>
        </w:rPr>
        <w:t xml:space="preserve"> </w:t>
      </w:r>
      <w:r w:rsidRPr="0027562B">
        <w:rPr>
          <w:rFonts w:cs="Times New Roman"/>
        </w:rPr>
        <w:t>and</w:t>
      </w:r>
      <w:r w:rsidRPr="0027562B">
        <w:rPr>
          <w:rFonts w:cs="Times New Roman"/>
          <w:spacing w:val="39"/>
        </w:rPr>
        <w:t xml:space="preserve"> </w:t>
      </w:r>
      <w:r w:rsidR="009A4A41" w:rsidRPr="0027562B">
        <w:rPr>
          <w:rFonts w:cs="Times New Roman"/>
        </w:rPr>
        <w:t>1858 (1274)</w:t>
      </w:r>
      <w:r w:rsidRPr="0027562B">
        <w:rPr>
          <w:rFonts w:cs="Times New Roman"/>
          <w:spacing w:val="39"/>
        </w:rPr>
        <w:t xml:space="preserve"> </w:t>
      </w:r>
      <w:r w:rsidRPr="0027562B">
        <w:rPr>
          <w:rFonts w:cs="Times New Roman"/>
        </w:rPr>
        <w:t>years</w:t>
      </w:r>
      <w:r w:rsidRPr="0027562B">
        <w:rPr>
          <w:rFonts w:cs="Times New Roman"/>
          <w:spacing w:val="39"/>
        </w:rPr>
        <w:t xml:space="preserve"> </w:t>
      </w:r>
      <w:r w:rsidRPr="0027562B">
        <w:rPr>
          <w:rFonts w:cs="Times New Roman"/>
        </w:rPr>
        <w:t>in</w:t>
      </w:r>
      <w:r w:rsidRPr="0027562B">
        <w:rPr>
          <w:rFonts w:cs="Times New Roman"/>
          <w:spacing w:val="39"/>
        </w:rPr>
        <w:t xml:space="preserve"> </w:t>
      </w:r>
      <w:r w:rsidRPr="0027562B">
        <w:rPr>
          <w:rFonts w:cs="Times New Roman"/>
        </w:rPr>
        <w:t>t</w:t>
      </w:r>
      <w:r w:rsidRPr="0027562B">
        <w:rPr>
          <w:rFonts w:cs="Times New Roman"/>
          <w:spacing w:val="-1"/>
        </w:rPr>
        <w:t>h</w:t>
      </w:r>
      <w:r w:rsidRPr="0027562B">
        <w:rPr>
          <w:rFonts w:cs="Times New Roman"/>
        </w:rPr>
        <w:t>is</w:t>
      </w:r>
      <w:r w:rsidRPr="0027562B">
        <w:rPr>
          <w:rFonts w:cs="Times New Roman"/>
          <w:spacing w:val="40"/>
        </w:rPr>
        <w:t xml:space="preserve"> </w:t>
      </w:r>
      <w:r w:rsidRPr="0027562B">
        <w:rPr>
          <w:rFonts w:cs="Times New Roman"/>
        </w:rPr>
        <w:t>process,</w:t>
      </w:r>
      <w:r w:rsidRPr="0027562B">
        <w:rPr>
          <w:rFonts w:cs="Times New Roman"/>
          <w:spacing w:val="37"/>
        </w:rPr>
        <w:t xml:space="preserve"> </w:t>
      </w:r>
      <w:r w:rsidRPr="0027562B">
        <w:rPr>
          <w:rFonts w:cs="Times New Roman"/>
        </w:rPr>
        <w:t>it</w:t>
      </w:r>
      <w:r w:rsidRPr="0027562B">
        <w:rPr>
          <w:rFonts w:cs="Times New Roman"/>
          <w:spacing w:val="40"/>
        </w:rPr>
        <w:t xml:space="preserve"> </w:t>
      </w:r>
      <w:r w:rsidRPr="0027562B">
        <w:rPr>
          <w:rFonts w:cs="Times New Roman"/>
        </w:rPr>
        <w:t>is</w:t>
      </w:r>
      <w:r w:rsidRPr="0027562B">
        <w:rPr>
          <w:rFonts w:cs="Times New Roman"/>
          <w:spacing w:val="40"/>
        </w:rPr>
        <w:t xml:space="preserve"> </w:t>
      </w:r>
      <w:r w:rsidRPr="0027562B">
        <w:rPr>
          <w:rFonts w:cs="Times New Roman"/>
        </w:rPr>
        <w:t>strive</w:t>
      </w:r>
      <w:r w:rsidRPr="0027562B">
        <w:rPr>
          <w:rFonts w:cs="Times New Roman"/>
          <w:spacing w:val="-2"/>
        </w:rPr>
        <w:t>r</w:t>
      </w:r>
      <w:r w:rsidRPr="0027562B">
        <w:rPr>
          <w:rFonts w:cs="Times New Roman"/>
        </w:rPr>
        <w:t>d</w:t>
      </w:r>
      <w:r w:rsidRPr="0027562B">
        <w:rPr>
          <w:rFonts w:cs="Times New Roman"/>
          <w:spacing w:val="39"/>
        </w:rPr>
        <w:t xml:space="preserve"> </w:t>
      </w:r>
      <w:r w:rsidRPr="0027562B">
        <w:rPr>
          <w:rFonts w:cs="Times New Roman"/>
        </w:rPr>
        <w:t>to</w:t>
      </w:r>
      <w:r w:rsidRPr="0027562B">
        <w:rPr>
          <w:rFonts w:cs="Times New Roman"/>
          <w:spacing w:val="39"/>
        </w:rPr>
        <w:t xml:space="preserve"> </w:t>
      </w:r>
      <w:r w:rsidRPr="0027562B">
        <w:rPr>
          <w:rFonts w:cs="Times New Roman"/>
        </w:rPr>
        <w:t>illu</w:t>
      </w:r>
      <w:r w:rsidRPr="0027562B">
        <w:rPr>
          <w:rFonts w:cs="Times New Roman"/>
          <w:spacing w:val="-2"/>
        </w:rPr>
        <w:t>m</w:t>
      </w:r>
      <w:r w:rsidRPr="0027562B">
        <w:rPr>
          <w:rFonts w:cs="Times New Roman"/>
        </w:rPr>
        <w:t>in</w:t>
      </w:r>
      <w:r w:rsidR="002A3DE8" w:rsidRPr="0027562B">
        <w:rPr>
          <w:rFonts w:cs="Times New Roman"/>
        </w:rPr>
        <w:t>a</w:t>
      </w:r>
      <w:r w:rsidRPr="0027562B">
        <w:rPr>
          <w:rFonts w:cs="Times New Roman"/>
        </w:rPr>
        <w:t>te forensic</w:t>
      </w:r>
      <w:r w:rsidRPr="0027562B">
        <w:rPr>
          <w:rFonts w:cs="Times New Roman"/>
          <w:spacing w:val="27"/>
        </w:rPr>
        <w:t xml:space="preserve"> </w:t>
      </w:r>
      <w:r w:rsidRPr="0027562B">
        <w:rPr>
          <w:rFonts w:cs="Times New Roman"/>
        </w:rPr>
        <w:t>executiv</w:t>
      </w:r>
      <w:r w:rsidRPr="0027562B">
        <w:t>e,</w:t>
      </w:r>
      <w:r w:rsidRPr="0027562B">
        <w:rPr>
          <w:spacing w:val="27"/>
        </w:rPr>
        <w:t xml:space="preserve"> </w:t>
      </w:r>
      <w:r w:rsidRPr="0027562B">
        <w:t>s</w:t>
      </w:r>
      <w:r w:rsidRPr="0027562B">
        <w:rPr>
          <w:spacing w:val="-1"/>
        </w:rPr>
        <w:t>o</w:t>
      </w:r>
      <w:r w:rsidRPr="0027562B">
        <w:t>ci</w:t>
      </w:r>
      <w:r w:rsidRPr="0027562B">
        <w:rPr>
          <w:spacing w:val="-1"/>
        </w:rPr>
        <w:t>a</w:t>
      </w:r>
      <w:r w:rsidRPr="0027562B">
        <w:t>l</w:t>
      </w:r>
      <w:r w:rsidRPr="0027562B">
        <w:rPr>
          <w:spacing w:val="27"/>
        </w:rPr>
        <w:t xml:space="preserve"> </w:t>
      </w:r>
      <w:r w:rsidRPr="0027562B">
        <w:t>e</w:t>
      </w:r>
      <w:r w:rsidR="0027562B" w:rsidRPr="0027562B">
        <w:t>c</w:t>
      </w:r>
      <w:r w:rsidRPr="0027562B">
        <w:t>ono</w:t>
      </w:r>
      <w:r w:rsidRPr="0027562B">
        <w:rPr>
          <w:spacing w:val="-2"/>
        </w:rPr>
        <w:t>m</w:t>
      </w:r>
      <w:r w:rsidRPr="0027562B">
        <w:t>ic</w:t>
      </w:r>
      <w:r w:rsidRPr="0027562B">
        <w:rPr>
          <w:spacing w:val="27"/>
        </w:rPr>
        <w:t xml:space="preserve"> </w:t>
      </w:r>
      <w:r w:rsidRPr="0027562B">
        <w:t>issues</w:t>
      </w:r>
      <w:r w:rsidRPr="0027562B">
        <w:rPr>
          <w:spacing w:val="27"/>
        </w:rPr>
        <w:t xml:space="preserve"> </w:t>
      </w:r>
      <w:r w:rsidRPr="0027562B">
        <w:t>that</w:t>
      </w:r>
      <w:r w:rsidRPr="0027562B">
        <w:rPr>
          <w:spacing w:val="27"/>
        </w:rPr>
        <w:t xml:space="preserve"> </w:t>
      </w:r>
      <w:r w:rsidRPr="0027562B">
        <w:t>occurred</w:t>
      </w:r>
      <w:r w:rsidRPr="0027562B">
        <w:rPr>
          <w:spacing w:val="26"/>
        </w:rPr>
        <w:t xml:space="preserve"> </w:t>
      </w:r>
      <w:r w:rsidRPr="0027562B">
        <w:t>in</w:t>
      </w:r>
      <w:r w:rsidRPr="0027562B">
        <w:rPr>
          <w:spacing w:val="26"/>
        </w:rPr>
        <w:t xml:space="preserve"> </w:t>
      </w:r>
      <w:r w:rsidR="002A3DE8" w:rsidRPr="0027562B">
        <w:t>Gu</w:t>
      </w:r>
      <w:r w:rsidR="002A3DE8" w:rsidRPr="0027562B">
        <w:rPr>
          <w:spacing w:val="-3"/>
        </w:rPr>
        <w:t>m</w:t>
      </w:r>
      <w:r w:rsidR="002A3DE8" w:rsidRPr="0027562B">
        <w:t>us</w:t>
      </w:r>
      <w:r w:rsidR="002A3DE8" w:rsidRPr="0027562B">
        <w:rPr>
          <w:spacing w:val="1"/>
        </w:rPr>
        <w:t>h</w:t>
      </w:r>
      <w:r w:rsidR="002A3DE8" w:rsidRPr="0027562B">
        <w:t>ane</w:t>
      </w:r>
      <w:r w:rsidRPr="0027562B">
        <w:rPr>
          <w:spacing w:val="28"/>
        </w:rPr>
        <w:t xml:space="preserve"> </w:t>
      </w:r>
      <w:r w:rsidRPr="0027562B">
        <w:t>provinc</w:t>
      </w:r>
      <w:r w:rsidR="002A3DE8" w:rsidRPr="0027562B">
        <w:t>e</w:t>
      </w:r>
      <w:r w:rsidRPr="0027562B">
        <w:rPr>
          <w:spacing w:val="27"/>
        </w:rPr>
        <w:t xml:space="preserve"> </w:t>
      </w:r>
      <w:r w:rsidRPr="0027562B">
        <w:t>in</w:t>
      </w:r>
      <w:r w:rsidRPr="0027562B">
        <w:rPr>
          <w:spacing w:val="27"/>
        </w:rPr>
        <w:t xml:space="preserve"> </w:t>
      </w:r>
      <w:r w:rsidRPr="0027562B">
        <w:rPr>
          <w:spacing w:val="-2"/>
        </w:rPr>
        <w:t>o</w:t>
      </w:r>
      <w:r w:rsidRPr="0027562B">
        <w:rPr>
          <w:spacing w:val="5"/>
        </w:rPr>
        <w:t>u</w:t>
      </w:r>
      <w:r w:rsidRPr="0027562B">
        <w:rPr>
          <w:rFonts w:cs="Times New Roman"/>
        </w:rPr>
        <w:t>r study.</w:t>
      </w:r>
    </w:p>
    <w:p w14:paraId="7172CC0B" w14:textId="77777777" w:rsidR="00320FA6" w:rsidRDefault="00320FA6" w:rsidP="00931417">
      <w:pPr>
        <w:spacing w:line="360" w:lineRule="auto"/>
        <w:rPr>
          <w:sz w:val="20"/>
          <w:szCs w:val="20"/>
        </w:rPr>
      </w:pPr>
    </w:p>
    <w:p w14:paraId="23C8F047" w14:textId="753B9EF0" w:rsidR="00320FA6" w:rsidRDefault="008A3E8A" w:rsidP="00FF1BFD">
      <w:pPr>
        <w:pStyle w:val="GvdeMetni"/>
        <w:spacing w:line="360" w:lineRule="auto"/>
        <w:ind w:left="0" w:firstLine="720"/>
        <w:jc w:val="both"/>
        <w:rPr>
          <w:rtl/>
        </w:rPr>
      </w:pPr>
      <w:r>
        <w:rPr>
          <w:rFonts w:cs="Times New Roman"/>
          <w:b/>
          <w:bCs/>
        </w:rPr>
        <w:t>Key</w:t>
      </w:r>
      <w:r>
        <w:rPr>
          <w:rFonts w:cs="Times New Roman"/>
          <w:b/>
          <w:bCs/>
          <w:spacing w:val="-2"/>
        </w:rPr>
        <w:t>w</w:t>
      </w:r>
      <w:r>
        <w:rPr>
          <w:rFonts w:cs="Times New Roman"/>
          <w:b/>
          <w:bCs/>
        </w:rPr>
        <w:t xml:space="preserve">ords: </w:t>
      </w:r>
      <w:r>
        <w:t>Ahkâm</w:t>
      </w:r>
      <w:r>
        <w:rPr>
          <w:spacing w:val="-2"/>
        </w:rPr>
        <w:t xml:space="preserve"> </w:t>
      </w:r>
      <w:r>
        <w:t xml:space="preserve">Notebooks, </w:t>
      </w:r>
      <w:r w:rsidR="00521383">
        <w:t>De</w:t>
      </w:r>
      <w:r w:rsidR="00521383">
        <w:rPr>
          <w:spacing w:val="-1"/>
        </w:rPr>
        <w:t>f</w:t>
      </w:r>
      <w:r w:rsidR="00521383">
        <w:t>terhane</w:t>
      </w:r>
      <w:r w:rsidR="00521383">
        <w:rPr>
          <w:rFonts w:cs="Times New Roman"/>
        </w:rPr>
        <w:t>-</w:t>
      </w:r>
      <w:r w:rsidR="00521383">
        <w:t>i A</w:t>
      </w:r>
      <w:r w:rsidR="00521383">
        <w:rPr>
          <w:spacing w:val="-2"/>
        </w:rPr>
        <w:t>m</w:t>
      </w:r>
      <w:r w:rsidR="00521383">
        <w:t xml:space="preserve">îre, </w:t>
      </w:r>
      <w:r>
        <w:t>Divâ</w:t>
      </w:r>
      <w:r>
        <w:rPr>
          <w:spacing w:val="1"/>
        </w:rPr>
        <w:t>n</w:t>
      </w:r>
      <w:r>
        <w:rPr>
          <w:rFonts w:cs="Times New Roman"/>
        </w:rPr>
        <w:t>-</w:t>
      </w:r>
      <w:r>
        <w:t>ı Hü</w:t>
      </w:r>
      <w:r>
        <w:rPr>
          <w:spacing w:val="-2"/>
        </w:rPr>
        <w:t>m</w:t>
      </w:r>
      <w:r>
        <w:t>â</w:t>
      </w:r>
      <w:r>
        <w:rPr>
          <w:spacing w:val="1"/>
        </w:rPr>
        <w:t>y</w:t>
      </w:r>
      <w:r>
        <w:t xml:space="preserve">ûn, </w:t>
      </w:r>
      <w:r w:rsidR="005C055A">
        <w:t>Gu</w:t>
      </w:r>
      <w:r w:rsidR="005C055A">
        <w:rPr>
          <w:spacing w:val="-3"/>
        </w:rPr>
        <w:t>m</w:t>
      </w:r>
      <w:r w:rsidR="005C055A">
        <w:t>us</w:t>
      </w:r>
      <w:r w:rsidR="005C055A">
        <w:rPr>
          <w:spacing w:val="1"/>
        </w:rPr>
        <w:t>h</w:t>
      </w:r>
      <w:r w:rsidR="005C055A">
        <w:t>ane</w:t>
      </w:r>
      <w:r>
        <w:t xml:space="preserve">, </w:t>
      </w:r>
      <w:r w:rsidR="00521383">
        <w:t>Ruling</w:t>
      </w:r>
      <w:r>
        <w:t xml:space="preserve">, </w:t>
      </w:r>
      <w:r w:rsidR="00521383">
        <w:t>Kadi,</w:t>
      </w:r>
      <w:r w:rsidR="00521383" w:rsidRPr="00521383">
        <w:t xml:space="preserve"> </w:t>
      </w:r>
      <w:r w:rsidR="00521383">
        <w:t>Naib, R</w:t>
      </w:r>
      <w:r w:rsidR="00521383">
        <w:rPr>
          <w:spacing w:val="-2"/>
        </w:rPr>
        <w:t>û</w:t>
      </w:r>
      <w:r w:rsidR="00521383">
        <w:rPr>
          <w:spacing w:val="1"/>
        </w:rPr>
        <w:t>z</w:t>
      </w:r>
      <w:r>
        <w:rPr>
          <w:rFonts w:cs="Times New Roman"/>
        </w:rPr>
        <w:t>-</w:t>
      </w:r>
      <w:r>
        <w:t>n</w:t>
      </w:r>
      <w:r>
        <w:rPr>
          <w:spacing w:val="-1"/>
        </w:rPr>
        <w:t>â</w:t>
      </w:r>
      <w:r>
        <w:rPr>
          <w:spacing w:val="-2"/>
        </w:rPr>
        <w:t>m</w:t>
      </w:r>
      <w:r w:rsidR="00521383">
        <w:t>çe,</w:t>
      </w:r>
      <w:r w:rsidR="00690057">
        <w:t xml:space="preserve"> </w:t>
      </w:r>
      <w:r w:rsidR="00521383">
        <w:t>Trabzon</w:t>
      </w:r>
    </w:p>
    <w:p w14:paraId="3908316E" w14:textId="77777777" w:rsidR="00EE36EE" w:rsidRDefault="00EE36EE" w:rsidP="00FF1BFD">
      <w:pPr>
        <w:pStyle w:val="GvdeMetni"/>
        <w:spacing w:line="360" w:lineRule="auto"/>
        <w:ind w:left="0"/>
        <w:jc w:val="both"/>
        <w:sectPr w:rsidR="00EE36EE" w:rsidSect="00BA08BA">
          <w:footerReference w:type="default" r:id="rId15"/>
          <w:pgSz w:w="11907" w:h="16840"/>
          <w:pgMar w:top="1701" w:right="1134" w:bottom="1701" w:left="2268" w:header="0" w:footer="1026" w:gutter="0"/>
          <w:pgNumType w:fmt="upperRoman"/>
          <w:cols w:space="708"/>
        </w:sectPr>
      </w:pPr>
    </w:p>
    <w:p w14:paraId="285D8F99" w14:textId="77777777" w:rsidR="00EE36EE" w:rsidRDefault="00EE36EE" w:rsidP="00EE36EE">
      <w:pPr>
        <w:pStyle w:val="Balk1"/>
        <w:rPr>
          <w:rtl/>
        </w:rPr>
      </w:pPr>
      <w:bookmarkStart w:id="9" w:name="_bookmark3"/>
      <w:bookmarkEnd w:id="9"/>
    </w:p>
    <w:p w14:paraId="285AA8BD" w14:textId="77777777" w:rsidR="00EE36EE" w:rsidRDefault="00EE36EE" w:rsidP="00EE36EE">
      <w:pPr>
        <w:pStyle w:val="Balk1"/>
        <w:rPr>
          <w:rtl/>
        </w:rPr>
      </w:pPr>
    </w:p>
    <w:p w14:paraId="446BAF9D" w14:textId="77777777" w:rsidR="00320FA6" w:rsidRDefault="008A3E8A" w:rsidP="00EE36EE">
      <w:pPr>
        <w:pStyle w:val="Balk1"/>
      </w:pPr>
      <w:bookmarkStart w:id="10" w:name="_Toc58536060"/>
      <w:r>
        <w:t>İÇİN</w:t>
      </w:r>
      <w:r>
        <w:rPr>
          <w:spacing w:val="-1"/>
        </w:rPr>
        <w:t>D</w:t>
      </w:r>
      <w:r>
        <w:t>EK</w:t>
      </w:r>
      <w:r>
        <w:rPr>
          <w:spacing w:val="1"/>
        </w:rPr>
        <w:t>İ</w:t>
      </w:r>
      <w:r>
        <w:t>L</w:t>
      </w:r>
      <w:r>
        <w:rPr>
          <w:spacing w:val="-1"/>
        </w:rPr>
        <w:t>E</w:t>
      </w:r>
      <w:r>
        <w:t>R</w:t>
      </w:r>
      <w:bookmarkEnd w:id="10"/>
    </w:p>
    <w:p w14:paraId="723CE988" w14:textId="77777777" w:rsidR="00320FA6" w:rsidRDefault="00320FA6" w:rsidP="00906537">
      <w:pPr>
        <w:spacing w:line="200" w:lineRule="exact"/>
        <w:rPr>
          <w:sz w:val="20"/>
          <w:szCs w:val="20"/>
        </w:rPr>
      </w:pPr>
    </w:p>
    <w:p w14:paraId="69E752D6" w14:textId="77777777" w:rsidR="00906537" w:rsidRDefault="00906537" w:rsidP="00906537">
      <w:pPr>
        <w:spacing w:line="200" w:lineRule="exact"/>
        <w:rPr>
          <w:rFonts w:ascii="Times New Roman" w:eastAsia="Times New Roman" w:hAnsi="Times New Roman" w:cs="Times New Roman"/>
          <w:b/>
          <w:sz w:val="24"/>
          <w:szCs w:val="24"/>
          <w:u w:val="single"/>
          <w:lang w:eastAsia="tr-TR"/>
        </w:rPr>
      </w:pPr>
    </w:p>
    <w:p w14:paraId="0B4D44BE" w14:textId="77777777" w:rsidR="00FF1BFD" w:rsidRDefault="00FF1BFD" w:rsidP="00906537">
      <w:pPr>
        <w:spacing w:line="200" w:lineRule="exact"/>
        <w:rPr>
          <w:sz w:val="20"/>
          <w:szCs w:val="20"/>
        </w:rPr>
      </w:pPr>
    </w:p>
    <w:p w14:paraId="6A61C2FE" w14:textId="77777777" w:rsidR="00BA08BA" w:rsidRPr="00BA08BA" w:rsidRDefault="00BA08BA" w:rsidP="007259AC">
      <w:pPr>
        <w:spacing w:line="360" w:lineRule="auto"/>
        <w:jc w:val="both"/>
        <w:rPr>
          <w:rStyle w:val="Kpr"/>
          <w:rFonts w:asciiTheme="majorBidi" w:eastAsia="Times New Roman" w:hAnsiTheme="majorBidi" w:cstheme="majorBidi"/>
          <w:b/>
          <w:noProof/>
          <w:color w:val="auto"/>
          <w:sz w:val="24"/>
          <w:szCs w:val="24"/>
          <w:u w:val="none"/>
        </w:rPr>
      </w:pPr>
      <w:r w:rsidRPr="00BA08BA">
        <w:rPr>
          <w:rStyle w:val="Kpr"/>
          <w:rFonts w:asciiTheme="majorBidi" w:eastAsia="Times New Roman" w:hAnsiTheme="majorBidi" w:cstheme="majorBidi"/>
          <w:b/>
          <w:noProof/>
          <w:color w:val="auto"/>
          <w:sz w:val="24"/>
          <w:szCs w:val="24"/>
          <w:u w:val="none"/>
        </w:rPr>
        <w:t>DIŞ KAPAK</w:t>
      </w:r>
    </w:p>
    <w:p w14:paraId="43826FA7" w14:textId="77777777" w:rsidR="00BA08BA" w:rsidRDefault="00BA08BA" w:rsidP="007259AC">
      <w:pPr>
        <w:spacing w:line="360" w:lineRule="auto"/>
        <w:jc w:val="both"/>
        <w:rPr>
          <w:rFonts w:asciiTheme="majorBidi" w:hAnsiTheme="majorBidi" w:cstheme="majorBidi"/>
        </w:rPr>
      </w:pPr>
      <w:r w:rsidRPr="00BA08BA">
        <w:rPr>
          <w:rStyle w:val="Kpr"/>
          <w:rFonts w:asciiTheme="majorBidi" w:eastAsia="Times New Roman" w:hAnsiTheme="majorBidi" w:cstheme="majorBidi"/>
          <w:b/>
          <w:noProof/>
          <w:color w:val="auto"/>
          <w:sz w:val="24"/>
          <w:szCs w:val="24"/>
          <w:u w:val="none"/>
        </w:rPr>
        <w:t>İÇ KAPAK</w:t>
      </w:r>
    </w:p>
    <w:p w14:paraId="22FF8C68" w14:textId="77777777" w:rsidR="006D1E0B" w:rsidRDefault="0004193B"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r w:rsidRPr="00920185">
        <w:rPr>
          <w:rFonts w:asciiTheme="majorBidi" w:hAnsiTheme="majorBidi" w:cstheme="majorBidi"/>
        </w:rPr>
        <w:fldChar w:fldCharType="begin"/>
      </w:r>
      <w:r w:rsidRPr="00920185">
        <w:rPr>
          <w:rFonts w:asciiTheme="majorBidi" w:hAnsiTheme="majorBidi" w:cstheme="majorBidi"/>
        </w:rPr>
        <w:instrText xml:space="preserve"> TOC \o "1-3" \h \z \u </w:instrText>
      </w:r>
      <w:r w:rsidRPr="00920185">
        <w:rPr>
          <w:rFonts w:asciiTheme="majorBidi" w:hAnsiTheme="majorBidi" w:cstheme="majorBidi"/>
        </w:rPr>
        <w:fldChar w:fldCharType="separate"/>
      </w:r>
      <w:hyperlink w:anchor="_Toc58536055" w:history="1">
        <w:r w:rsidR="006D1E0B" w:rsidRPr="00017D53">
          <w:rPr>
            <w:rStyle w:val="Kpr"/>
            <w:noProof/>
          </w:rPr>
          <w:t>KAB</w:t>
        </w:r>
        <w:r w:rsidR="006D1E0B" w:rsidRPr="00017D53">
          <w:rPr>
            <w:rStyle w:val="Kpr"/>
            <w:noProof/>
            <w:spacing w:val="-1"/>
          </w:rPr>
          <w:t>U</w:t>
        </w:r>
        <w:r w:rsidR="006D1E0B" w:rsidRPr="00017D53">
          <w:rPr>
            <w:rStyle w:val="Kpr"/>
            <w:noProof/>
          </w:rPr>
          <w:t>L VE ON</w:t>
        </w:r>
        <w:r w:rsidR="006D1E0B" w:rsidRPr="00017D53">
          <w:rPr>
            <w:rStyle w:val="Kpr"/>
            <w:noProof/>
            <w:spacing w:val="-1"/>
          </w:rPr>
          <w:t>A</w:t>
        </w:r>
        <w:r w:rsidR="006D1E0B" w:rsidRPr="00017D53">
          <w:rPr>
            <w:rStyle w:val="Kpr"/>
            <w:noProof/>
          </w:rPr>
          <w:t>Y</w:t>
        </w:r>
        <w:r w:rsidR="006D1E0B">
          <w:rPr>
            <w:noProof/>
            <w:webHidden/>
          </w:rPr>
          <w:tab/>
        </w:r>
        <w:r w:rsidR="006D1E0B">
          <w:rPr>
            <w:noProof/>
            <w:webHidden/>
          </w:rPr>
          <w:fldChar w:fldCharType="begin"/>
        </w:r>
        <w:r w:rsidR="006D1E0B">
          <w:rPr>
            <w:noProof/>
            <w:webHidden/>
          </w:rPr>
          <w:instrText xml:space="preserve"> PAGEREF _Toc58536055 \h </w:instrText>
        </w:r>
        <w:r w:rsidR="006D1E0B">
          <w:rPr>
            <w:noProof/>
            <w:webHidden/>
          </w:rPr>
        </w:r>
        <w:r w:rsidR="006D1E0B">
          <w:rPr>
            <w:noProof/>
            <w:webHidden/>
          </w:rPr>
          <w:fldChar w:fldCharType="separate"/>
        </w:r>
        <w:r w:rsidR="00AD7117">
          <w:rPr>
            <w:noProof/>
            <w:webHidden/>
          </w:rPr>
          <w:t>III</w:t>
        </w:r>
        <w:r w:rsidR="006D1E0B">
          <w:rPr>
            <w:noProof/>
            <w:webHidden/>
          </w:rPr>
          <w:fldChar w:fldCharType="end"/>
        </w:r>
      </w:hyperlink>
    </w:p>
    <w:p w14:paraId="40BA293B"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56" w:history="1">
        <w:r w:rsidR="006D1E0B" w:rsidRPr="00017D53">
          <w:rPr>
            <w:rStyle w:val="Kpr"/>
            <w:noProof/>
          </w:rPr>
          <w:t>BİLDİRİM</w:t>
        </w:r>
        <w:r w:rsidR="006D1E0B">
          <w:rPr>
            <w:noProof/>
            <w:webHidden/>
          </w:rPr>
          <w:tab/>
        </w:r>
        <w:r w:rsidR="006D1E0B">
          <w:rPr>
            <w:noProof/>
            <w:webHidden/>
          </w:rPr>
          <w:fldChar w:fldCharType="begin"/>
        </w:r>
        <w:r w:rsidR="006D1E0B">
          <w:rPr>
            <w:noProof/>
            <w:webHidden/>
          </w:rPr>
          <w:instrText xml:space="preserve"> PAGEREF _Toc58536056 \h </w:instrText>
        </w:r>
        <w:r w:rsidR="006D1E0B">
          <w:rPr>
            <w:noProof/>
            <w:webHidden/>
          </w:rPr>
        </w:r>
        <w:r w:rsidR="006D1E0B">
          <w:rPr>
            <w:noProof/>
            <w:webHidden/>
          </w:rPr>
          <w:fldChar w:fldCharType="separate"/>
        </w:r>
        <w:r w:rsidR="00AD7117">
          <w:rPr>
            <w:noProof/>
            <w:webHidden/>
          </w:rPr>
          <w:t>IV</w:t>
        </w:r>
        <w:r w:rsidR="006D1E0B">
          <w:rPr>
            <w:noProof/>
            <w:webHidden/>
          </w:rPr>
          <w:fldChar w:fldCharType="end"/>
        </w:r>
      </w:hyperlink>
    </w:p>
    <w:p w14:paraId="40CC8B4C"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57" w:history="1">
        <w:r w:rsidR="006D1E0B" w:rsidRPr="00017D53">
          <w:rPr>
            <w:rStyle w:val="Kpr"/>
            <w:noProof/>
          </w:rPr>
          <w:t>ÖNS</w:t>
        </w:r>
        <w:r w:rsidR="006D1E0B" w:rsidRPr="00017D53">
          <w:rPr>
            <w:rStyle w:val="Kpr"/>
            <w:noProof/>
            <w:spacing w:val="1"/>
          </w:rPr>
          <w:t>Ö</w:t>
        </w:r>
        <w:r w:rsidR="006D1E0B" w:rsidRPr="00017D53">
          <w:rPr>
            <w:rStyle w:val="Kpr"/>
            <w:noProof/>
          </w:rPr>
          <w:t>Z</w:t>
        </w:r>
        <w:r w:rsidR="006D1E0B">
          <w:rPr>
            <w:noProof/>
            <w:webHidden/>
          </w:rPr>
          <w:tab/>
        </w:r>
        <w:r w:rsidR="006D1E0B">
          <w:rPr>
            <w:noProof/>
            <w:webHidden/>
          </w:rPr>
          <w:fldChar w:fldCharType="begin"/>
        </w:r>
        <w:r w:rsidR="006D1E0B">
          <w:rPr>
            <w:noProof/>
            <w:webHidden/>
          </w:rPr>
          <w:instrText xml:space="preserve"> PAGEREF _Toc58536057 \h </w:instrText>
        </w:r>
        <w:r w:rsidR="006D1E0B">
          <w:rPr>
            <w:noProof/>
            <w:webHidden/>
          </w:rPr>
        </w:r>
        <w:r w:rsidR="006D1E0B">
          <w:rPr>
            <w:noProof/>
            <w:webHidden/>
          </w:rPr>
          <w:fldChar w:fldCharType="separate"/>
        </w:r>
        <w:r w:rsidR="00AD7117">
          <w:rPr>
            <w:noProof/>
            <w:webHidden/>
          </w:rPr>
          <w:t>V</w:t>
        </w:r>
        <w:r w:rsidR="006D1E0B">
          <w:rPr>
            <w:noProof/>
            <w:webHidden/>
          </w:rPr>
          <w:fldChar w:fldCharType="end"/>
        </w:r>
      </w:hyperlink>
    </w:p>
    <w:p w14:paraId="0208B017"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58" w:history="1">
        <w:r w:rsidR="006D1E0B" w:rsidRPr="00017D53">
          <w:rPr>
            <w:rStyle w:val="Kpr"/>
            <w:noProof/>
          </w:rPr>
          <w:t>ÖZET</w:t>
        </w:r>
        <w:r w:rsidR="006D1E0B">
          <w:rPr>
            <w:noProof/>
            <w:webHidden/>
          </w:rPr>
          <w:tab/>
        </w:r>
        <w:r w:rsidR="006D1E0B">
          <w:rPr>
            <w:noProof/>
            <w:webHidden/>
          </w:rPr>
          <w:fldChar w:fldCharType="begin"/>
        </w:r>
        <w:r w:rsidR="006D1E0B">
          <w:rPr>
            <w:noProof/>
            <w:webHidden/>
          </w:rPr>
          <w:instrText xml:space="preserve"> PAGEREF _Toc58536058 \h </w:instrText>
        </w:r>
        <w:r w:rsidR="006D1E0B">
          <w:rPr>
            <w:noProof/>
            <w:webHidden/>
          </w:rPr>
        </w:r>
        <w:r w:rsidR="006D1E0B">
          <w:rPr>
            <w:noProof/>
            <w:webHidden/>
          </w:rPr>
          <w:fldChar w:fldCharType="separate"/>
        </w:r>
        <w:r w:rsidR="00AD7117">
          <w:rPr>
            <w:noProof/>
            <w:webHidden/>
          </w:rPr>
          <w:t>VII</w:t>
        </w:r>
        <w:r w:rsidR="006D1E0B">
          <w:rPr>
            <w:noProof/>
            <w:webHidden/>
          </w:rPr>
          <w:fldChar w:fldCharType="end"/>
        </w:r>
      </w:hyperlink>
    </w:p>
    <w:p w14:paraId="22580ECA"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59" w:history="1">
        <w:r w:rsidR="006D1E0B" w:rsidRPr="00017D53">
          <w:rPr>
            <w:rStyle w:val="Kpr"/>
            <w:noProof/>
          </w:rPr>
          <w:t>A</w:t>
        </w:r>
        <w:r w:rsidR="006D1E0B" w:rsidRPr="00017D53">
          <w:rPr>
            <w:rStyle w:val="Kpr"/>
            <w:noProof/>
            <w:spacing w:val="-1"/>
          </w:rPr>
          <w:t>B</w:t>
        </w:r>
        <w:r w:rsidR="006D1E0B" w:rsidRPr="00017D53">
          <w:rPr>
            <w:rStyle w:val="Kpr"/>
            <w:noProof/>
          </w:rPr>
          <w:t>STRACT</w:t>
        </w:r>
        <w:r w:rsidR="006D1E0B">
          <w:rPr>
            <w:noProof/>
            <w:webHidden/>
          </w:rPr>
          <w:tab/>
        </w:r>
        <w:r w:rsidR="006D1E0B">
          <w:rPr>
            <w:noProof/>
            <w:webHidden/>
          </w:rPr>
          <w:fldChar w:fldCharType="begin"/>
        </w:r>
        <w:r w:rsidR="006D1E0B">
          <w:rPr>
            <w:noProof/>
            <w:webHidden/>
          </w:rPr>
          <w:instrText xml:space="preserve"> PAGEREF _Toc58536059 \h </w:instrText>
        </w:r>
        <w:r w:rsidR="006D1E0B">
          <w:rPr>
            <w:noProof/>
            <w:webHidden/>
          </w:rPr>
        </w:r>
        <w:r w:rsidR="006D1E0B">
          <w:rPr>
            <w:noProof/>
            <w:webHidden/>
          </w:rPr>
          <w:fldChar w:fldCharType="separate"/>
        </w:r>
        <w:r w:rsidR="00AD7117">
          <w:rPr>
            <w:noProof/>
            <w:webHidden/>
          </w:rPr>
          <w:t>VIII</w:t>
        </w:r>
        <w:r w:rsidR="006D1E0B">
          <w:rPr>
            <w:noProof/>
            <w:webHidden/>
          </w:rPr>
          <w:fldChar w:fldCharType="end"/>
        </w:r>
      </w:hyperlink>
    </w:p>
    <w:p w14:paraId="273C2A36"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60" w:history="1">
        <w:r w:rsidR="006D1E0B" w:rsidRPr="00017D53">
          <w:rPr>
            <w:rStyle w:val="Kpr"/>
            <w:noProof/>
          </w:rPr>
          <w:t>İÇİN</w:t>
        </w:r>
        <w:r w:rsidR="006D1E0B" w:rsidRPr="00017D53">
          <w:rPr>
            <w:rStyle w:val="Kpr"/>
            <w:noProof/>
            <w:spacing w:val="-1"/>
          </w:rPr>
          <w:t>D</w:t>
        </w:r>
        <w:r w:rsidR="006D1E0B" w:rsidRPr="00017D53">
          <w:rPr>
            <w:rStyle w:val="Kpr"/>
            <w:noProof/>
          </w:rPr>
          <w:t>EK</w:t>
        </w:r>
        <w:r w:rsidR="006D1E0B" w:rsidRPr="00017D53">
          <w:rPr>
            <w:rStyle w:val="Kpr"/>
            <w:noProof/>
            <w:spacing w:val="1"/>
          </w:rPr>
          <w:t>İ</w:t>
        </w:r>
        <w:r w:rsidR="006D1E0B" w:rsidRPr="00017D53">
          <w:rPr>
            <w:rStyle w:val="Kpr"/>
            <w:noProof/>
          </w:rPr>
          <w:t>L</w:t>
        </w:r>
        <w:r w:rsidR="006D1E0B" w:rsidRPr="00017D53">
          <w:rPr>
            <w:rStyle w:val="Kpr"/>
            <w:noProof/>
            <w:spacing w:val="-1"/>
          </w:rPr>
          <w:t>E</w:t>
        </w:r>
        <w:r w:rsidR="006D1E0B" w:rsidRPr="00017D53">
          <w:rPr>
            <w:rStyle w:val="Kpr"/>
            <w:noProof/>
          </w:rPr>
          <w:t>R</w:t>
        </w:r>
        <w:r w:rsidR="006D1E0B">
          <w:rPr>
            <w:noProof/>
            <w:webHidden/>
          </w:rPr>
          <w:tab/>
        </w:r>
        <w:r w:rsidR="006D1E0B">
          <w:rPr>
            <w:noProof/>
            <w:webHidden/>
          </w:rPr>
          <w:fldChar w:fldCharType="begin"/>
        </w:r>
        <w:r w:rsidR="006D1E0B">
          <w:rPr>
            <w:noProof/>
            <w:webHidden/>
          </w:rPr>
          <w:instrText xml:space="preserve"> PAGEREF _Toc58536060 \h </w:instrText>
        </w:r>
        <w:r w:rsidR="006D1E0B">
          <w:rPr>
            <w:noProof/>
            <w:webHidden/>
          </w:rPr>
        </w:r>
        <w:r w:rsidR="006D1E0B">
          <w:rPr>
            <w:noProof/>
            <w:webHidden/>
          </w:rPr>
          <w:fldChar w:fldCharType="separate"/>
        </w:r>
        <w:r w:rsidR="00AD7117">
          <w:rPr>
            <w:noProof/>
            <w:webHidden/>
          </w:rPr>
          <w:t>IX</w:t>
        </w:r>
        <w:r w:rsidR="006D1E0B">
          <w:rPr>
            <w:noProof/>
            <w:webHidden/>
          </w:rPr>
          <w:fldChar w:fldCharType="end"/>
        </w:r>
      </w:hyperlink>
    </w:p>
    <w:p w14:paraId="4A2C2764"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61" w:history="1">
        <w:r w:rsidR="006D1E0B" w:rsidRPr="00017D53">
          <w:rPr>
            <w:rStyle w:val="Kpr"/>
            <w:noProof/>
          </w:rPr>
          <w:t>T</w:t>
        </w:r>
        <w:r w:rsidR="006D1E0B" w:rsidRPr="00017D53">
          <w:rPr>
            <w:rStyle w:val="Kpr"/>
            <w:noProof/>
            <w:spacing w:val="-1"/>
          </w:rPr>
          <w:t>A</w:t>
        </w:r>
        <w:r w:rsidR="006D1E0B" w:rsidRPr="00017D53">
          <w:rPr>
            <w:rStyle w:val="Kpr"/>
            <w:noProof/>
          </w:rPr>
          <w:t xml:space="preserve">BLOLAR </w:t>
        </w:r>
        <w:r w:rsidR="006D1E0B" w:rsidRPr="00017D53">
          <w:rPr>
            <w:rStyle w:val="Kpr"/>
            <w:noProof/>
            <w:spacing w:val="-1"/>
          </w:rPr>
          <w:t>L</w:t>
        </w:r>
        <w:r w:rsidR="006D1E0B" w:rsidRPr="00017D53">
          <w:rPr>
            <w:rStyle w:val="Kpr"/>
            <w:noProof/>
          </w:rPr>
          <w:t>İSTE</w:t>
        </w:r>
        <w:r w:rsidR="006D1E0B" w:rsidRPr="00017D53">
          <w:rPr>
            <w:rStyle w:val="Kpr"/>
            <w:noProof/>
            <w:spacing w:val="-1"/>
          </w:rPr>
          <w:t>S</w:t>
        </w:r>
        <w:r w:rsidR="006D1E0B" w:rsidRPr="00017D53">
          <w:rPr>
            <w:rStyle w:val="Kpr"/>
            <w:noProof/>
          </w:rPr>
          <w:t>İ</w:t>
        </w:r>
        <w:r w:rsidR="006D1E0B">
          <w:rPr>
            <w:noProof/>
            <w:webHidden/>
          </w:rPr>
          <w:tab/>
        </w:r>
        <w:r w:rsidR="006D1E0B">
          <w:rPr>
            <w:noProof/>
            <w:webHidden/>
          </w:rPr>
          <w:fldChar w:fldCharType="begin"/>
        </w:r>
        <w:r w:rsidR="006D1E0B">
          <w:rPr>
            <w:noProof/>
            <w:webHidden/>
          </w:rPr>
          <w:instrText xml:space="preserve"> PAGEREF _Toc58536061 \h </w:instrText>
        </w:r>
        <w:r w:rsidR="006D1E0B">
          <w:rPr>
            <w:noProof/>
            <w:webHidden/>
          </w:rPr>
        </w:r>
        <w:r w:rsidR="006D1E0B">
          <w:rPr>
            <w:noProof/>
            <w:webHidden/>
          </w:rPr>
          <w:fldChar w:fldCharType="separate"/>
        </w:r>
        <w:r w:rsidR="00AD7117">
          <w:rPr>
            <w:noProof/>
            <w:webHidden/>
          </w:rPr>
          <w:t>XI</w:t>
        </w:r>
        <w:r w:rsidR="006D1E0B">
          <w:rPr>
            <w:noProof/>
            <w:webHidden/>
          </w:rPr>
          <w:fldChar w:fldCharType="end"/>
        </w:r>
      </w:hyperlink>
    </w:p>
    <w:p w14:paraId="1AF01600" w14:textId="77777777" w:rsidR="006D1E0B" w:rsidRDefault="00313008" w:rsidP="007259AC">
      <w:pPr>
        <w:pStyle w:val="T1"/>
        <w:tabs>
          <w:tab w:val="right" w:leader="dot" w:pos="8495"/>
        </w:tabs>
        <w:spacing w:before="0" w:line="360" w:lineRule="auto"/>
        <w:ind w:left="0"/>
        <w:rPr>
          <w:rStyle w:val="Kpr"/>
          <w:noProof/>
        </w:rPr>
      </w:pPr>
      <w:hyperlink w:anchor="_Toc58536062" w:history="1">
        <w:r w:rsidR="006D1E0B" w:rsidRPr="00017D53">
          <w:rPr>
            <w:rStyle w:val="Kpr"/>
            <w:noProof/>
          </w:rPr>
          <w:t>KISAL</w:t>
        </w:r>
        <w:r w:rsidR="006D1E0B" w:rsidRPr="00017D53">
          <w:rPr>
            <w:rStyle w:val="Kpr"/>
            <w:noProof/>
            <w:spacing w:val="-1"/>
          </w:rPr>
          <w:t>T</w:t>
        </w:r>
        <w:r w:rsidR="006D1E0B" w:rsidRPr="00017D53">
          <w:rPr>
            <w:rStyle w:val="Kpr"/>
            <w:noProof/>
            <w:spacing w:val="1"/>
          </w:rPr>
          <w:t>M</w:t>
        </w:r>
        <w:r w:rsidR="006D1E0B" w:rsidRPr="00017D53">
          <w:rPr>
            <w:rStyle w:val="Kpr"/>
            <w:noProof/>
          </w:rPr>
          <w:t>A</w:t>
        </w:r>
        <w:r w:rsidR="006D1E0B" w:rsidRPr="00017D53">
          <w:rPr>
            <w:rStyle w:val="Kpr"/>
            <w:noProof/>
            <w:spacing w:val="-1"/>
          </w:rPr>
          <w:t>L</w:t>
        </w:r>
        <w:r w:rsidR="006D1E0B" w:rsidRPr="00017D53">
          <w:rPr>
            <w:rStyle w:val="Kpr"/>
            <w:noProof/>
          </w:rPr>
          <w:t>AR</w:t>
        </w:r>
        <w:r w:rsidR="006D1E0B">
          <w:rPr>
            <w:noProof/>
            <w:webHidden/>
          </w:rPr>
          <w:tab/>
        </w:r>
        <w:r w:rsidR="006D1E0B">
          <w:rPr>
            <w:noProof/>
            <w:webHidden/>
          </w:rPr>
          <w:fldChar w:fldCharType="begin"/>
        </w:r>
        <w:r w:rsidR="006D1E0B">
          <w:rPr>
            <w:noProof/>
            <w:webHidden/>
          </w:rPr>
          <w:instrText xml:space="preserve"> PAGEREF _Toc58536062 \h </w:instrText>
        </w:r>
        <w:r w:rsidR="006D1E0B">
          <w:rPr>
            <w:noProof/>
            <w:webHidden/>
          </w:rPr>
        </w:r>
        <w:r w:rsidR="006D1E0B">
          <w:rPr>
            <w:noProof/>
            <w:webHidden/>
          </w:rPr>
          <w:fldChar w:fldCharType="separate"/>
        </w:r>
        <w:r w:rsidR="00AD7117">
          <w:rPr>
            <w:noProof/>
            <w:webHidden/>
          </w:rPr>
          <w:t>XII</w:t>
        </w:r>
        <w:r w:rsidR="006D1E0B">
          <w:rPr>
            <w:noProof/>
            <w:webHidden/>
          </w:rPr>
          <w:fldChar w:fldCharType="end"/>
        </w:r>
      </w:hyperlink>
    </w:p>
    <w:p w14:paraId="03A0AED4" w14:textId="77777777" w:rsidR="007259AC" w:rsidRDefault="007259AC"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p>
    <w:p w14:paraId="0788BC58" w14:textId="77777777" w:rsidR="006D1E0B" w:rsidRDefault="00313008" w:rsidP="007259AC">
      <w:pPr>
        <w:pStyle w:val="T1"/>
        <w:tabs>
          <w:tab w:val="right" w:leader="dot" w:pos="8495"/>
        </w:tabs>
        <w:spacing w:before="0" w:line="360" w:lineRule="auto"/>
        <w:ind w:left="0"/>
        <w:rPr>
          <w:rStyle w:val="Kpr"/>
          <w:noProof/>
        </w:rPr>
      </w:pPr>
      <w:hyperlink w:anchor="_Toc58536063" w:history="1">
        <w:r w:rsidR="006D1E0B" w:rsidRPr="00017D53">
          <w:rPr>
            <w:rStyle w:val="Kpr"/>
            <w:noProof/>
          </w:rPr>
          <w:t>GİRİŞ</w:t>
        </w:r>
        <w:r w:rsidR="006D1E0B">
          <w:rPr>
            <w:noProof/>
            <w:webHidden/>
          </w:rPr>
          <w:tab/>
        </w:r>
        <w:r w:rsidR="006D1E0B">
          <w:rPr>
            <w:noProof/>
            <w:webHidden/>
          </w:rPr>
          <w:fldChar w:fldCharType="begin"/>
        </w:r>
        <w:r w:rsidR="006D1E0B">
          <w:rPr>
            <w:noProof/>
            <w:webHidden/>
          </w:rPr>
          <w:instrText xml:space="preserve"> PAGEREF _Toc58536063 \h </w:instrText>
        </w:r>
        <w:r w:rsidR="006D1E0B">
          <w:rPr>
            <w:noProof/>
            <w:webHidden/>
          </w:rPr>
        </w:r>
        <w:r w:rsidR="006D1E0B">
          <w:rPr>
            <w:noProof/>
            <w:webHidden/>
          </w:rPr>
          <w:fldChar w:fldCharType="separate"/>
        </w:r>
        <w:r w:rsidR="00AD7117">
          <w:rPr>
            <w:noProof/>
            <w:webHidden/>
          </w:rPr>
          <w:t>1</w:t>
        </w:r>
        <w:r w:rsidR="006D1E0B">
          <w:rPr>
            <w:noProof/>
            <w:webHidden/>
          </w:rPr>
          <w:fldChar w:fldCharType="end"/>
        </w:r>
      </w:hyperlink>
    </w:p>
    <w:p w14:paraId="465FA846" w14:textId="77777777" w:rsidR="007259AC" w:rsidRDefault="007259AC"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p>
    <w:p w14:paraId="23AE343E" w14:textId="77777777" w:rsidR="006D1E0B" w:rsidRDefault="00313008" w:rsidP="007259AC">
      <w:pPr>
        <w:pStyle w:val="T2"/>
        <w:tabs>
          <w:tab w:val="left" w:pos="284"/>
          <w:tab w:val="right" w:leader="dot" w:pos="8495"/>
        </w:tabs>
        <w:spacing w:before="0" w:line="360" w:lineRule="auto"/>
        <w:ind w:left="0"/>
        <w:rPr>
          <w:rFonts w:asciiTheme="minorHAnsi" w:eastAsiaTheme="minorEastAsia" w:hAnsiTheme="minorHAnsi"/>
          <w:noProof/>
          <w:sz w:val="22"/>
          <w:szCs w:val="22"/>
          <w:lang w:val="tr-TR" w:eastAsia="tr-TR"/>
        </w:rPr>
      </w:pPr>
      <w:hyperlink w:anchor="_Toc58536064" w:history="1">
        <w:r w:rsidR="006D1E0B" w:rsidRPr="00017D53">
          <w:rPr>
            <w:rStyle w:val="Kpr"/>
            <w:noProof/>
          </w:rPr>
          <w:t>1.</w:t>
        </w:r>
        <w:r w:rsidR="006D1E0B">
          <w:rPr>
            <w:rFonts w:asciiTheme="minorHAnsi" w:eastAsiaTheme="minorEastAsia" w:hAnsiTheme="minorHAnsi"/>
            <w:noProof/>
            <w:sz w:val="22"/>
            <w:szCs w:val="22"/>
            <w:lang w:val="tr-TR" w:eastAsia="tr-TR"/>
          </w:rPr>
          <w:tab/>
        </w:r>
        <w:r w:rsidR="006D1E0B" w:rsidRPr="00017D53">
          <w:rPr>
            <w:rStyle w:val="Kpr"/>
            <w:noProof/>
          </w:rPr>
          <w:t>Konunun Kapsamı</w:t>
        </w:r>
        <w:r w:rsidR="006D1E0B">
          <w:rPr>
            <w:noProof/>
            <w:webHidden/>
          </w:rPr>
          <w:tab/>
        </w:r>
        <w:r w:rsidR="006D1E0B">
          <w:rPr>
            <w:noProof/>
            <w:webHidden/>
          </w:rPr>
          <w:fldChar w:fldCharType="begin"/>
        </w:r>
        <w:r w:rsidR="006D1E0B">
          <w:rPr>
            <w:noProof/>
            <w:webHidden/>
          </w:rPr>
          <w:instrText xml:space="preserve"> PAGEREF _Toc58536064 \h </w:instrText>
        </w:r>
        <w:r w:rsidR="006D1E0B">
          <w:rPr>
            <w:noProof/>
            <w:webHidden/>
          </w:rPr>
        </w:r>
        <w:r w:rsidR="006D1E0B">
          <w:rPr>
            <w:noProof/>
            <w:webHidden/>
          </w:rPr>
          <w:fldChar w:fldCharType="separate"/>
        </w:r>
        <w:r w:rsidR="00AD7117">
          <w:rPr>
            <w:noProof/>
            <w:webHidden/>
          </w:rPr>
          <w:t>2</w:t>
        </w:r>
        <w:r w:rsidR="006D1E0B">
          <w:rPr>
            <w:noProof/>
            <w:webHidden/>
          </w:rPr>
          <w:fldChar w:fldCharType="end"/>
        </w:r>
      </w:hyperlink>
    </w:p>
    <w:p w14:paraId="6D16F1CE" w14:textId="77777777" w:rsidR="006D1E0B" w:rsidRDefault="00313008" w:rsidP="007259AC">
      <w:pPr>
        <w:pStyle w:val="T2"/>
        <w:tabs>
          <w:tab w:val="left" w:pos="284"/>
          <w:tab w:val="right" w:leader="dot" w:pos="8495"/>
        </w:tabs>
        <w:spacing w:before="0" w:line="360" w:lineRule="auto"/>
        <w:ind w:left="0"/>
        <w:rPr>
          <w:rFonts w:asciiTheme="minorHAnsi" w:eastAsiaTheme="minorEastAsia" w:hAnsiTheme="minorHAnsi"/>
          <w:noProof/>
          <w:sz w:val="22"/>
          <w:szCs w:val="22"/>
          <w:lang w:val="tr-TR" w:eastAsia="tr-TR"/>
        </w:rPr>
      </w:pPr>
      <w:hyperlink w:anchor="_Toc58536065" w:history="1">
        <w:r w:rsidR="006D1E0B" w:rsidRPr="00017D53">
          <w:rPr>
            <w:rStyle w:val="Kpr"/>
            <w:noProof/>
          </w:rPr>
          <w:t>2.</w:t>
        </w:r>
        <w:r w:rsidR="006D1E0B">
          <w:rPr>
            <w:rFonts w:asciiTheme="minorHAnsi" w:eastAsiaTheme="minorEastAsia" w:hAnsiTheme="minorHAnsi"/>
            <w:noProof/>
            <w:sz w:val="22"/>
            <w:szCs w:val="22"/>
            <w:lang w:val="tr-TR" w:eastAsia="tr-TR"/>
          </w:rPr>
          <w:tab/>
        </w:r>
        <w:r w:rsidR="006D1E0B" w:rsidRPr="00017D53">
          <w:rPr>
            <w:rStyle w:val="Kpr"/>
            <w:noProof/>
          </w:rPr>
          <w:t>Kon</w:t>
        </w:r>
        <w:r w:rsidR="006D1E0B" w:rsidRPr="00017D53">
          <w:rPr>
            <w:rStyle w:val="Kpr"/>
            <w:noProof/>
            <w:spacing w:val="-1"/>
          </w:rPr>
          <w:t>u</w:t>
        </w:r>
        <w:r w:rsidR="006D1E0B" w:rsidRPr="00017D53">
          <w:rPr>
            <w:rStyle w:val="Kpr"/>
            <w:noProof/>
          </w:rPr>
          <w:t xml:space="preserve">nun </w:t>
        </w:r>
        <w:r w:rsidR="006D1E0B" w:rsidRPr="00017D53">
          <w:rPr>
            <w:rStyle w:val="Kpr"/>
            <w:noProof/>
            <w:spacing w:val="1"/>
          </w:rPr>
          <w:t>Ö</w:t>
        </w:r>
        <w:r w:rsidR="006D1E0B" w:rsidRPr="00017D53">
          <w:rPr>
            <w:rStyle w:val="Kpr"/>
            <w:noProof/>
            <w:spacing w:val="-3"/>
          </w:rPr>
          <w:t>z</w:t>
        </w:r>
        <w:r w:rsidR="006D1E0B" w:rsidRPr="00017D53">
          <w:rPr>
            <w:rStyle w:val="Kpr"/>
            <w:noProof/>
          </w:rPr>
          <w:t>günlü</w:t>
        </w:r>
        <w:r w:rsidR="006D1E0B" w:rsidRPr="00017D53">
          <w:rPr>
            <w:rStyle w:val="Kpr"/>
            <w:noProof/>
            <w:spacing w:val="1"/>
          </w:rPr>
          <w:t>ğ</w:t>
        </w:r>
        <w:r w:rsidR="006D1E0B" w:rsidRPr="00017D53">
          <w:rPr>
            <w:rStyle w:val="Kpr"/>
            <w:noProof/>
          </w:rPr>
          <w:t>ü</w:t>
        </w:r>
        <w:r w:rsidR="006D1E0B">
          <w:rPr>
            <w:noProof/>
            <w:webHidden/>
          </w:rPr>
          <w:tab/>
        </w:r>
        <w:r w:rsidR="006D1E0B">
          <w:rPr>
            <w:noProof/>
            <w:webHidden/>
          </w:rPr>
          <w:fldChar w:fldCharType="begin"/>
        </w:r>
        <w:r w:rsidR="006D1E0B">
          <w:rPr>
            <w:noProof/>
            <w:webHidden/>
          </w:rPr>
          <w:instrText xml:space="preserve"> PAGEREF _Toc58536065 \h </w:instrText>
        </w:r>
        <w:r w:rsidR="006D1E0B">
          <w:rPr>
            <w:noProof/>
            <w:webHidden/>
          </w:rPr>
        </w:r>
        <w:r w:rsidR="006D1E0B">
          <w:rPr>
            <w:noProof/>
            <w:webHidden/>
          </w:rPr>
          <w:fldChar w:fldCharType="separate"/>
        </w:r>
        <w:r w:rsidR="00AD7117">
          <w:rPr>
            <w:noProof/>
            <w:webHidden/>
          </w:rPr>
          <w:t>3</w:t>
        </w:r>
        <w:r w:rsidR="006D1E0B">
          <w:rPr>
            <w:noProof/>
            <w:webHidden/>
          </w:rPr>
          <w:fldChar w:fldCharType="end"/>
        </w:r>
      </w:hyperlink>
    </w:p>
    <w:p w14:paraId="24477063" w14:textId="77777777" w:rsidR="006D1E0B" w:rsidRDefault="00313008" w:rsidP="007259AC">
      <w:pPr>
        <w:pStyle w:val="T2"/>
        <w:tabs>
          <w:tab w:val="left" w:pos="284"/>
          <w:tab w:val="right" w:leader="dot" w:pos="8495"/>
        </w:tabs>
        <w:spacing w:before="0" w:line="360" w:lineRule="auto"/>
        <w:ind w:left="0"/>
        <w:rPr>
          <w:rStyle w:val="Kpr"/>
          <w:noProof/>
        </w:rPr>
      </w:pPr>
      <w:hyperlink w:anchor="_Toc58536066" w:history="1">
        <w:r w:rsidR="006D1E0B" w:rsidRPr="00017D53">
          <w:rPr>
            <w:rStyle w:val="Kpr"/>
            <w:noProof/>
          </w:rPr>
          <w:t>3.</w:t>
        </w:r>
        <w:r w:rsidR="006D1E0B">
          <w:rPr>
            <w:rFonts w:asciiTheme="minorHAnsi" w:eastAsiaTheme="minorEastAsia" w:hAnsiTheme="minorHAnsi"/>
            <w:noProof/>
            <w:sz w:val="22"/>
            <w:szCs w:val="22"/>
            <w:lang w:val="tr-TR" w:eastAsia="tr-TR"/>
          </w:rPr>
          <w:tab/>
        </w:r>
        <w:r w:rsidR="006D1E0B" w:rsidRPr="00017D53">
          <w:rPr>
            <w:rStyle w:val="Kpr"/>
            <w:noProof/>
          </w:rPr>
          <w:t>Konu Hakkında Daha Önce Yapılmış Çalışmalar</w:t>
        </w:r>
        <w:r w:rsidR="006D1E0B">
          <w:rPr>
            <w:noProof/>
            <w:webHidden/>
          </w:rPr>
          <w:tab/>
        </w:r>
        <w:r w:rsidR="006D1E0B">
          <w:rPr>
            <w:noProof/>
            <w:webHidden/>
          </w:rPr>
          <w:fldChar w:fldCharType="begin"/>
        </w:r>
        <w:r w:rsidR="006D1E0B">
          <w:rPr>
            <w:noProof/>
            <w:webHidden/>
          </w:rPr>
          <w:instrText xml:space="preserve"> PAGEREF _Toc58536066 \h </w:instrText>
        </w:r>
        <w:r w:rsidR="006D1E0B">
          <w:rPr>
            <w:noProof/>
            <w:webHidden/>
          </w:rPr>
        </w:r>
        <w:r w:rsidR="006D1E0B">
          <w:rPr>
            <w:noProof/>
            <w:webHidden/>
          </w:rPr>
          <w:fldChar w:fldCharType="separate"/>
        </w:r>
        <w:r w:rsidR="00AD7117">
          <w:rPr>
            <w:noProof/>
            <w:webHidden/>
          </w:rPr>
          <w:t>3</w:t>
        </w:r>
        <w:r w:rsidR="006D1E0B">
          <w:rPr>
            <w:noProof/>
            <w:webHidden/>
          </w:rPr>
          <w:fldChar w:fldCharType="end"/>
        </w:r>
      </w:hyperlink>
    </w:p>
    <w:p w14:paraId="5EC7542E" w14:textId="77777777" w:rsidR="007259AC" w:rsidRDefault="007259AC" w:rsidP="007259AC">
      <w:pPr>
        <w:pStyle w:val="T2"/>
        <w:tabs>
          <w:tab w:val="left" w:pos="284"/>
          <w:tab w:val="right" w:leader="dot" w:pos="8495"/>
        </w:tabs>
        <w:spacing w:before="0" w:line="360" w:lineRule="auto"/>
        <w:ind w:left="0"/>
        <w:rPr>
          <w:rFonts w:asciiTheme="minorHAnsi" w:eastAsiaTheme="minorEastAsia" w:hAnsiTheme="minorHAnsi"/>
          <w:noProof/>
          <w:sz w:val="22"/>
          <w:szCs w:val="22"/>
          <w:lang w:val="tr-TR" w:eastAsia="tr-TR"/>
        </w:rPr>
      </w:pPr>
    </w:p>
    <w:p w14:paraId="63AF45E0" w14:textId="1AEC3BBD" w:rsidR="006D1E0B" w:rsidRDefault="00313008" w:rsidP="007259AC">
      <w:pPr>
        <w:pStyle w:val="T1"/>
        <w:tabs>
          <w:tab w:val="right" w:leader="dot" w:pos="8495"/>
        </w:tabs>
        <w:spacing w:before="0" w:line="360" w:lineRule="auto"/>
        <w:ind w:left="0"/>
        <w:jc w:val="center"/>
        <w:rPr>
          <w:rStyle w:val="Kpr"/>
          <w:noProof/>
        </w:rPr>
      </w:pPr>
      <w:hyperlink w:anchor="_Toc58536067" w:history="1">
        <w:r w:rsidR="006D1E0B" w:rsidRPr="00017D53">
          <w:rPr>
            <w:rStyle w:val="Kpr"/>
            <w:noProof/>
          </w:rPr>
          <w:t>BİRİ</w:t>
        </w:r>
        <w:r w:rsidR="006D1E0B" w:rsidRPr="00017D53">
          <w:rPr>
            <w:rStyle w:val="Kpr"/>
            <w:noProof/>
            <w:spacing w:val="-1"/>
          </w:rPr>
          <w:t>N</w:t>
        </w:r>
        <w:r w:rsidR="006D1E0B" w:rsidRPr="00017D53">
          <w:rPr>
            <w:rStyle w:val="Kpr"/>
            <w:noProof/>
          </w:rPr>
          <w:t>Cİ BÖLÜM</w:t>
        </w:r>
      </w:hyperlink>
    </w:p>
    <w:p w14:paraId="1FF53EE1" w14:textId="77777777" w:rsidR="007259AC" w:rsidRDefault="007259AC"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p>
    <w:p w14:paraId="5618A041" w14:textId="77777777" w:rsidR="006D1E0B" w:rsidRDefault="00313008" w:rsidP="007259AC">
      <w:pPr>
        <w:pStyle w:val="T1"/>
        <w:tabs>
          <w:tab w:val="left" w:pos="284"/>
          <w:tab w:val="right" w:leader="dot" w:pos="8495"/>
        </w:tabs>
        <w:spacing w:before="0" w:line="360" w:lineRule="auto"/>
        <w:ind w:left="284" w:hanging="284"/>
        <w:jc w:val="both"/>
        <w:rPr>
          <w:rFonts w:asciiTheme="minorHAnsi" w:eastAsiaTheme="minorEastAsia" w:hAnsiTheme="minorHAnsi"/>
          <w:b w:val="0"/>
          <w:bCs w:val="0"/>
          <w:noProof/>
          <w:sz w:val="22"/>
          <w:szCs w:val="22"/>
          <w:lang w:val="tr-TR" w:eastAsia="tr-TR"/>
        </w:rPr>
      </w:pPr>
      <w:hyperlink w:anchor="_Toc58536068" w:history="1">
        <w:r w:rsidR="006D1E0B" w:rsidRPr="00017D53">
          <w:rPr>
            <w:rStyle w:val="Kpr"/>
            <w:rFonts w:cs="Times New Roman"/>
            <w:noProof/>
          </w:rPr>
          <w:t>1.</w:t>
        </w:r>
        <w:r w:rsidR="006D1E0B">
          <w:rPr>
            <w:rFonts w:asciiTheme="minorHAnsi" w:eastAsiaTheme="minorEastAsia" w:hAnsiTheme="minorHAnsi"/>
            <w:b w:val="0"/>
            <w:bCs w:val="0"/>
            <w:noProof/>
            <w:sz w:val="22"/>
            <w:szCs w:val="22"/>
            <w:lang w:val="tr-TR" w:eastAsia="tr-TR"/>
          </w:rPr>
          <w:tab/>
        </w:r>
        <w:r w:rsidR="006D1E0B" w:rsidRPr="00017D53">
          <w:rPr>
            <w:rStyle w:val="Kpr"/>
            <w:rFonts w:cs="Times New Roman"/>
            <w:noProof/>
          </w:rPr>
          <w:t>OSMAN</w:t>
        </w:r>
        <w:r w:rsidR="006D1E0B" w:rsidRPr="00017D53">
          <w:rPr>
            <w:rStyle w:val="Kpr"/>
            <w:rFonts w:cs="Times New Roman"/>
            <w:noProof/>
            <w:spacing w:val="-1"/>
          </w:rPr>
          <w:t>L</w:t>
        </w:r>
        <w:r w:rsidR="006D1E0B" w:rsidRPr="00017D53">
          <w:rPr>
            <w:rStyle w:val="Kpr"/>
            <w:rFonts w:cs="Times New Roman"/>
            <w:noProof/>
          </w:rPr>
          <w:t xml:space="preserve">I </w:t>
        </w:r>
        <w:r w:rsidR="006D1E0B" w:rsidRPr="00017D53">
          <w:rPr>
            <w:rStyle w:val="Kpr"/>
            <w:noProof/>
          </w:rPr>
          <w:t>D</w:t>
        </w:r>
        <w:r w:rsidR="006D1E0B" w:rsidRPr="00017D53">
          <w:rPr>
            <w:rStyle w:val="Kpr"/>
            <w:noProof/>
            <w:spacing w:val="-1"/>
          </w:rPr>
          <w:t>E</w:t>
        </w:r>
        <w:r w:rsidR="006D1E0B" w:rsidRPr="00017D53">
          <w:rPr>
            <w:rStyle w:val="Kpr"/>
            <w:noProof/>
          </w:rPr>
          <w:t>VLETİN</w:t>
        </w:r>
        <w:r w:rsidR="006D1E0B" w:rsidRPr="00017D53">
          <w:rPr>
            <w:rStyle w:val="Kpr"/>
            <w:noProof/>
            <w:spacing w:val="-1"/>
          </w:rPr>
          <w:t>D</w:t>
        </w:r>
        <w:r w:rsidR="006D1E0B" w:rsidRPr="00017D53">
          <w:rPr>
            <w:rStyle w:val="Kpr"/>
            <w:noProof/>
          </w:rPr>
          <w:t>E DİV</w:t>
        </w:r>
        <w:r w:rsidR="006D1E0B" w:rsidRPr="00017D53">
          <w:rPr>
            <w:rStyle w:val="Kpr"/>
            <w:noProof/>
            <w:spacing w:val="1"/>
          </w:rPr>
          <w:t>Ȃ</w:t>
        </w:r>
        <w:r w:rsidR="006D1E0B" w:rsidRPr="00017D53">
          <w:rPr>
            <w:rStyle w:val="Kpr"/>
            <w:rFonts w:cs="Times New Roman"/>
            <w:noProof/>
          </w:rPr>
          <w:t xml:space="preserve">N </w:t>
        </w:r>
        <w:r w:rsidR="006D1E0B" w:rsidRPr="00017D53">
          <w:rPr>
            <w:rStyle w:val="Kpr"/>
            <w:noProof/>
          </w:rPr>
          <w:t>TE</w:t>
        </w:r>
        <w:r w:rsidR="006D1E0B" w:rsidRPr="00017D53">
          <w:rPr>
            <w:rStyle w:val="Kpr"/>
            <w:noProof/>
            <w:spacing w:val="-1"/>
          </w:rPr>
          <w:t>Ş</w:t>
        </w:r>
        <w:r w:rsidR="006D1E0B" w:rsidRPr="00017D53">
          <w:rPr>
            <w:rStyle w:val="Kpr"/>
            <w:noProof/>
          </w:rPr>
          <w:t>KİLA</w:t>
        </w:r>
        <w:r w:rsidR="006D1E0B" w:rsidRPr="00017D53">
          <w:rPr>
            <w:rStyle w:val="Kpr"/>
            <w:noProof/>
            <w:spacing w:val="-1"/>
          </w:rPr>
          <w:t>T</w:t>
        </w:r>
        <w:r w:rsidR="006D1E0B" w:rsidRPr="00017D53">
          <w:rPr>
            <w:rStyle w:val="Kpr"/>
            <w:noProof/>
          </w:rPr>
          <w:t>I VE B</w:t>
        </w:r>
        <w:r w:rsidR="006D1E0B" w:rsidRPr="00017D53">
          <w:rPr>
            <w:rStyle w:val="Kpr"/>
            <w:noProof/>
            <w:spacing w:val="-1"/>
          </w:rPr>
          <w:t>A</w:t>
        </w:r>
        <w:r w:rsidR="006D1E0B" w:rsidRPr="00017D53">
          <w:rPr>
            <w:rStyle w:val="Kpr"/>
            <w:noProof/>
          </w:rPr>
          <w:t>B</w:t>
        </w:r>
        <w:r w:rsidR="006D1E0B" w:rsidRPr="00017D53">
          <w:rPr>
            <w:rStyle w:val="Kpr"/>
            <w:rFonts w:cs="Times New Roman"/>
            <w:noProof/>
          </w:rPr>
          <w:t>-</w:t>
        </w:r>
        <w:r w:rsidR="006D1E0B" w:rsidRPr="00017D53">
          <w:rPr>
            <w:rStyle w:val="Kpr"/>
            <w:noProof/>
          </w:rPr>
          <w:t>I ÂSAFİ D</w:t>
        </w:r>
        <w:r w:rsidR="006D1E0B" w:rsidRPr="00017D53">
          <w:rPr>
            <w:rStyle w:val="Kpr"/>
            <w:noProof/>
            <w:spacing w:val="-1"/>
          </w:rPr>
          <w:t>E</w:t>
        </w:r>
        <w:r w:rsidR="006D1E0B" w:rsidRPr="00017D53">
          <w:rPr>
            <w:rStyle w:val="Kpr"/>
            <w:noProof/>
          </w:rPr>
          <w:t>FTERLE</w:t>
        </w:r>
        <w:r w:rsidR="006D1E0B" w:rsidRPr="00017D53">
          <w:rPr>
            <w:rStyle w:val="Kpr"/>
            <w:noProof/>
            <w:spacing w:val="-1"/>
          </w:rPr>
          <w:t>R</w:t>
        </w:r>
        <w:r w:rsidR="006D1E0B" w:rsidRPr="00017D53">
          <w:rPr>
            <w:rStyle w:val="Kpr"/>
            <w:noProof/>
          </w:rPr>
          <w:t>İ</w:t>
        </w:r>
        <w:r w:rsidR="006D1E0B">
          <w:rPr>
            <w:noProof/>
            <w:webHidden/>
          </w:rPr>
          <w:tab/>
        </w:r>
        <w:r w:rsidR="006D1E0B">
          <w:rPr>
            <w:noProof/>
            <w:webHidden/>
          </w:rPr>
          <w:fldChar w:fldCharType="begin"/>
        </w:r>
        <w:r w:rsidR="006D1E0B">
          <w:rPr>
            <w:noProof/>
            <w:webHidden/>
          </w:rPr>
          <w:instrText xml:space="preserve"> PAGEREF _Toc58536068 \h </w:instrText>
        </w:r>
        <w:r w:rsidR="006D1E0B">
          <w:rPr>
            <w:noProof/>
            <w:webHidden/>
          </w:rPr>
        </w:r>
        <w:r w:rsidR="006D1E0B">
          <w:rPr>
            <w:noProof/>
            <w:webHidden/>
          </w:rPr>
          <w:fldChar w:fldCharType="separate"/>
        </w:r>
        <w:r w:rsidR="00AD7117">
          <w:rPr>
            <w:noProof/>
            <w:webHidden/>
          </w:rPr>
          <w:t>6</w:t>
        </w:r>
        <w:r w:rsidR="006D1E0B">
          <w:rPr>
            <w:noProof/>
            <w:webHidden/>
          </w:rPr>
          <w:fldChar w:fldCharType="end"/>
        </w:r>
      </w:hyperlink>
    </w:p>
    <w:p w14:paraId="09C8BD73"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69" w:history="1">
        <w:r w:rsidR="006D1E0B" w:rsidRPr="00017D53">
          <w:rPr>
            <w:rStyle w:val="Kpr"/>
            <w:noProof/>
          </w:rPr>
          <w:t>1.1.</w:t>
        </w:r>
        <w:r w:rsidR="006D1E0B">
          <w:rPr>
            <w:rFonts w:asciiTheme="minorHAnsi" w:eastAsiaTheme="minorEastAsia" w:hAnsiTheme="minorHAnsi"/>
            <w:noProof/>
            <w:sz w:val="22"/>
            <w:szCs w:val="22"/>
            <w:lang w:val="tr-TR" w:eastAsia="tr-TR"/>
          </w:rPr>
          <w:tab/>
        </w:r>
        <w:r w:rsidR="006D1E0B" w:rsidRPr="00017D53">
          <w:rPr>
            <w:rStyle w:val="Kpr"/>
            <w:noProof/>
          </w:rPr>
          <w:t>Divan-ı Hümayun</w:t>
        </w:r>
        <w:r w:rsidR="006D1E0B">
          <w:rPr>
            <w:noProof/>
            <w:webHidden/>
          </w:rPr>
          <w:tab/>
        </w:r>
        <w:r w:rsidR="006D1E0B">
          <w:rPr>
            <w:noProof/>
            <w:webHidden/>
          </w:rPr>
          <w:fldChar w:fldCharType="begin"/>
        </w:r>
        <w:r w:rsidR="006D1E0B">
          <w:rPr>
            <w:noProof/>
            <w:webHidden/>
          </w:rPr>
          <w:instrText xml:space="preserve"> PAGEREF _Toc58536069 \h </w:instrText>
        </w:r>
        <w:r w:rsidR="006D1E0B">
          <w:rPr>
            <w:noProof/>
            <w:webHidden/>
          </w:rPr>
        </w:r>
        <w:r w:rsidR="006D1E0B">
          <w:rPr>
            <w:noProof/>
            <w:webHidden/>
          </w:rPr>
          <w:fldChar w:fldCharType="separate"/>
        </w:r>
        <w:r w:rsidR="00AD7117">
          <w:rPr>
            <w:noProof/>
            <w:webHidden/>
          </w:rPr>
          <w:t>6</w:t>
        </w:r>
        <w:r w:rsidR="006D1E0B">
          <w:rPr>
            <w:noProof/>
            <w:webHidden/>
          </w:rPr>
          <w:fldChar w:fldCharType="end"/>
        </w:r>
      </w:hyperlink>
    </w:p>
    <w:p w14:paraId="7518A477"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70" w:history="1">
        <w:r w:rsidR="006D1E0B" w:rsidRPr="00017D53">
          <w:rPr>
            <w:rStyle w:val="Kpr"/>
            <w:noProof/>
          </w:rPr>
          <w:t>1.2.</w:t>
        </w:r>
        <w:r w:rsidR="006D1E0B">
          <w:rPr>
            <w:rFonts w:asciiTheme="minorHAnsi" w:eastAsiaTheme="minorEastAsia" w:hAnsiTheme="minorHAnsi"/>
            <w:noProof/>
            <w:sz w:val="22"/>
            <w:szCs w:val="22"/>
            <w:lang w:val="tr-TR" w:eastAsia="tr-TR"/>
          </w:rPr>
          <w:tab/>
        </w:r>
        <w:r w:rsidR="006D1E0B" w:rsidRPr="00017D53">
          <w:rPr>
            <w:rStyle w:val="Kpr"/>
            <w:rFonts w:cs="Times New Roman"/>
            <w:noProof/>
          </w:rPr>
          <w:t>Ba</w:t>
        </w:r>
        <w:r w:rsidR="006D1E0B" w:rsidRPr="00017D53">
          <w:rPr>
            <w:rStyle w:val="Kpr"/>
            <w:rFonts w:cs="Times New Roman"/>
            <w:noProof/>
            <w:spacing w:val="-1"/>
          </w:rPr>
          <w:t>b</w:t>
        </w:r>
        <w:r w:rsidR="006D1E0B" w:rsidRPr="00017D53">
          <w:rPr>
            <w:rStyle w:val="Kpr"/>
            <w:rFonts w:cs="Times New Roman"/>
            <w:noProof/>
          </w:rPr>
          <w:t>-</w:t>
        </w:r>
        <w:r w:rsidR="006D1E0B" w:rsidRPr="00017D53">
          <w:rPr>
            <w:rStyle w:val="Kpr"/>
            <w:noProof/>
          </w:rPr>
          <w:t xml:space="preserve">ı Âsafi </w:t>
        </w:r>
        <w:r w:rsidR="006D1E0B" w:rsidRPr="00017D53">
          <w:rPr>
            <w:rStyle w:val="Kpr"/>
            <w:noProof/>
            <w:spacing w:val="-1"/>
          </w:rPr>
          <w:t>D</w:t>
        </w:r>
        <w:r w:rsidR="006D1E0B" w:rsidRPr="00017D53">
          <w:rPr>
            <w:rStyle w:val="Kpr"/>
            <w:noProof/>
          </w:rPr>
          <w:t>efte</w:t>
        </w:r>
        <w:r w:rsidR="006D1E0B" w:rsidRPr="00017D53">
          <w:rPr>
            <w:rStyle w:val="Kpr"/>
            <w:noProof/>
            <w:spacing w:val="-1"/>
          </w:rPr>
          <w:t>r</w:t>
        </w:r>
        <w:r w:rsidR="006D1E0B" w:rsidRPr="00017D53">
          <w:rPr>
            <w:rStyle w:val="Kpr"/>
            <w:noProof/>
          </w:rPr>
          <w:t>leri</w:t>
        </w:r>
        <w:r w:rsidR="006D1E0B">
          <w:rPr>
            <w:noProof/>
            <w:webHidden/>
          </w:rPr>
          <w:tab/>
        </w:r>
        <w:r w:rsidR="006D1E0B">
          <w:rPr>
            <w:noProof/>
            <w:webHidden/>
          </w:rPr>
          <w:fldChar w:fldCharType="begin"/>
        </w:r>
        <w:r w:rsidR="006D1E0B">
          <w:rPr>
            <w:noProof/>
            <w:webHidden/>
          </w:rPr>
          <w:instrText xml:space="preserve"> PAGEREF _Toc58536070 \h </w:instrText>
        </w:r>
        <w:r w:rsidR="006D1E0B">
          <w:rPr>
            <w:noProof/>
            <w:webHidden/>
          </w:rPr>
        </w:r>
        <w:r w:rsidR="006D1E0B">
          <w:rPr>
            <w:noProof/>
            <w:webHidden/>
          </w:rPr>
          <w:fldChar w:fldCharType="separate"/>
        </w:r>
        <w:r w:rsidR="00AD7117">
          <w:rPr>
            <w:noProof/>
            <w:webHidden/>
          </w:rPr>
          <w:t>7</w:t>
        </w:r>
        <w:r w:rsidR="006D1E0B">
          <w:rPr>
            <w:noProof/>
            <w:webHidden/>
          </w:rPr>
          <w:fldChar w:fldCharType="end"/>
        </w:r>
      </w:hyperlink>
    </w:p>
    <w:p w14:paraId="4D6A5234"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71" w:history="1">
        <w:r w:rsidR="006D1E0B" w:rsidRPr="00017D53">
          <w:rPr>
            <w:rStyle w:val="Kpr"/>
            <w:noProof/>
          </w:rPr>
          <w:t>1.3.</w:t>
        </w:r>
        <w:r w:rsidR="006D1E0B">
          <w:rPr>
            <w:rFonts w:asciiTheme="minorHAnsi" w:eastAsiaTheme="minorEastAsia" w:hAnsiTheme="minorHAnsi"/>
            <w:noProof/>
            <w:sz w:val="22"/>
            <w:szCs w:val="22"/>
            <w:lang w:val="tr-TR" w:eastAsia="tr-TR"/>
          </w:rPr>
          <w:tab/>
        </w:r>
        <w:r w:rsidR="006D1E0B" w:rsidRPr="00017D53">
          <w:rPr>
            <w:rStyle w:val="Kpr"/>
            <w:noProof/>
          </w:rPr>
          <w:t>A</w:t>
        </w:r>
        <w:r w:rsidR="006D1E0B" w:rsidRPr="00017D53">
          <w:rPr>
            <w:rStyle w:val="Kpr"/>
            <w:noProof/>
            <w:spacing w:val="-1"/>
          </w:rPr>
          <w:t>h</w:t>
        </w:r>
        <w:r w:rsidR="006D1E0B" w:rsidRPr="00017D53">
          <w:rPr>
            <w:rStyle w:val="Kpr"/>
            <w:noProof/>
          </w:rPr>
          <w:t>kȃm Defte</w:t>
        </w:r>
        <w:r w:rsidR="006D1E0B" w:rsidRPr="00017D53">
          <w:rPr>
            <w:rStyle w:val="Kpr"/>
            <w:noProof/>
            <w:spacing w:val="-1"/>
          </w:rPr>
          <w:t>r</w:t>
        </w:r>
        <w:r w:rsidR="006D1E0B" w:rsidRPr="00017D53">
          <w:rPr>
            <w:rStyle w:val="Kpr"/>
            <w:noProof/>
          </w:rPr>
          <w:t>le</w:t>
        </w:r>
        <w:r w:rsidR="006D1E0B" w:rsidRPr="00017D53">
          <w:rPr>
            <w:rStyle w:val="Kpr"/>
            <w:noProof/>
            <w:spacing w:val="-1"/>
          </w:rPr>
          <w:t>r</w:t>
        </w:r>
        <w:r w:rsidR="006D1E0B" w:rsidRPr="00017D53">
          <w:rPr>
            <w:rStyle w:val="Kpr"/>
            <w:noProof/>
          </w:rPr>
          <w:t>i</w:t>
        </w:r>
        <w:r w:rsidR="006D1E0B">
          <w:rPr>
            <w:noProof/>
            <w:webHidden/>
          </w:rPr>
          <w:tab/>
        </w:r>
        <w:r w:rsidR="006D1E0B">
          <w:rPr>
            <w:noProof/>
            <w:webHidden/>
          </w:rPr>
          <w:fldChar w:fldCharType="begin"/>
        </w:r>
        <w:r w:rsidR="006D1E0B">
          <w:rPr>
            <w:noProof/>
            <w:webHidden/>
          </w:rPr>
          <w:instrText xml:space="preserve"> PAGEREF _Toc58536071 \h </w:instrText>
        </w:r>
        <w:r w:rsidR="006D1E0B">
          <w:rPr>
            <w:noProof/>
            <w:webHidden/>
          </w:rPr>
        </w:r>
        <w:r w:rsidR="006D1E0B">
          <w:rPr>
            <w:noProof/>
            <w:webHidden/>
          </w:rPr>
          <w:fldChar w:fldCharType="separate"/>
        </w:r>
        <w:r w:rsidR="00AD7117">
          <w:rPr>
            <w:noProof/>
            <w:webHidden/>
          </w:rPr>
          <w:t>7</w:t>
        </w:r>
        <w:r w:rsidR="006D1E0B">
          <w:rPr>
            <w:noProof/>
            <w:webHidden/>
          </w:rPr>
          <w:fldChar w:fldCharType="end"/>
        </w:r>
      </w:hyperlink>
    </w:p>
    <w:p w14:paraId="02E0812B"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72" w:history="1">
        <w:r w:rsidR="006D1E0B" w:rsidRPr="00017D53">
          <w:rPr>
            <w:rStyle w:val="Kpr"/>
            <w:noProof/>
          </w:rPr>
          <w:t>1.4.</w:t>
        </w:r>
        <w:r w:rsidR="006D1E0B">
          <w:rPr>
            <w:rFonts w:asciiTheme="minorHAnsi" w:eastAsiaTheme="minorEastAsia" w:hAnsiTheme="minorHAnsi"/>
            <w:noProof/>
            <w:sz w:val="22"/>
            <w:szCs w:val="22"/>
            <w:lang w:val="tr-TR" w:eastAsia="tr-TR"/>
          </w:rPr>
          <w:tab/>
        </w:r>
        <w:r w:rsidR="006D1E0B" w:rsidRPr="00017D53">
          <w:rPr>
            <w:rStyle w:val="Kpr"/>
            <w:noProof/>
          </w:rPr>
          <w:t>A</w:t>
        </w:r>
        <w:r w:rsidR="006D1E0B" w:rsidRPr="00017D53">
          <w:rPr>
            <w:rStyle w:val="Kpr"/>
            <w:noProof/>
            <w:spacing w:val="-1"/>
          </w:rPr>
          <w:t>h</w:t>
        </w:r>
        <w:r w:rsidR="006D1E0B" w:rsidRPr="00017D53">
          <w:rPr>
            <w:rStyle w:val="Kpr"/>
            <w:noProof/>
          </w:rPr>
          <w:t>kȃm Defte</w:t>
        </w:r>
        <w:r w:rsidR="006D1E0B" w:rsidRPr="00017D53">
          <w:rPr>
            <w:rStyle w:val="Kpr"/>
            <w:noProof/>
            <w:spacing w:val="-1"/>
          </w:rPr>
          <w:t>r</w:t>
        </w:r>
        <w:r w:rsidR="006D1E0B" w:rsidRPr="00017D53">
          <w:rPr>
            <w:rStyle w:val="Kpr"/>
            <w:noProof/>
          </w:rPr>
          <w:t>le</w:t>
        </w:r>
        <w:r w:rsidR="006D1E0B" w:rsidRPr="00017D53">
          <w:rPr>
            <w:rStyle w:val="Kpr"/>
            <w:noProof/>
            <w:spacing w:val="-1"/>
          </w:rPr>
          <w:t>r</w:t>
        </w:r>
        <w:r w:rsidR="006D1E0B" w:rsidRPr="00017D53">
          <w:rPr>
            <w:rStyle w:val="Kpr"/>
            <w:noProof/>
          </w:rPr>
          <w:t>inin</w:t>
        </w:r>
        <w:r w:rsidR="006D1E0B" w:rsidRPr="00017D53">
          <w:rPr>
            <w:rStyle w:val="Kpr"/>
            <w:noProof/>
            <w:spacing w:val="-2"/>
          </w:rPr>
          <w:t xml:space="preserve"> </w:t>
        </w:r>
        <w:r w:rsidR="006D1E0B" w:rsidRPr="00017D53">
          <w:rPr>
            <w:rStyle w:val="Kpr"/>
            <w:noProof/>
          </w:rPr>
          <w:t>Muhtevası</w:t>
        </w:r>
        <w:r w:rsidR="006D1E0B">
          <w:rPr>
            <w:noProof/>
            <w:webHidden/>
          </w:rPr>
          <w:tab/>
        </w:r>
        <w:r w:rsidR="006D1E0B">
          <w:rPr>
            <w:noProof/>
            <w:webHidden/>
          </w:rPr>
          <w:fldChar w:fldCharType="begin"/>
        </w:r>
        <w:r w:rsidR="006D1E0B">
          <w:rPr>
            <w:noProof/>
            <w:webHidden/>
          </w:rPr>
          <w:instrText xml:space="preserve"> PAGEREF _Toc58536072 \h </w:instrText>
        </w:r>
        <w:r w:rsidR="006D1E0B">
          <w:rPr>
            <w:noProof/>
            <w:webHidden/>
          </w:rPr>
        </w:r>
        <w:r w:rsidR="006D1E0B">
          <w:rPr>
            <w:noProof/>
            <w:webHidden/>
          </w:rPr>
          <w:fldChar w:fldCharType="separate"/>
        </w:r>
        <w:r w:rsidR="00AD7117">
          <w:rPr>
            <w:noProof/>
            <w:webHidden/>
          </w:rPr>
          <w:t>11</w:t>
        </w:r>
        <w:r w:rsidR="006D1E0B">
          <w:rPr>
            <w:noProof/>
            <w:webHidden/>
          </w:rPr>
          <w:fldChar w:fldCharType="end"/>
        </w:r>
      </w:hyperlink>
    </w:p>
    <w:p w14:paraId="79C7EDCA"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73" w:history="1">
        <w:r w:rsidR="006D1E0B" w:rsidRPr="00017D53">
          <w:rPr>
            <w:rStyle w:val="Kpr"/>
            <w:noProof/>
          </w:rPr>
          <w:t>1.5.</w:t>
        </w:r>
        <w:r w:rsidR="006D1E0B">
          <w:rPr>
            <w:rFonts w:asciiTheme="minorHAnsi" w:eastAsiaTheme="minorEastAsia" w:hAnsiTheme="minorHAnsi"/>
            <w:noProof/>
            <w:sz w:val="22"/>
            <w:szCs w:val="22"/>
            <w:lang w:val="tr-TR" w:eastAsia="tr-TR"/>
          </w:rPr>
          <w:tab/>
        </w:r>
        <w:r w:rsidR="006D1E0B" w:rsidRPr="00017D53">
          <w:rPr>
            <w:rStyle w:val="Kpr"/>
            <w:noProof/>
          </w:rPr>
          <w:t>Trab</w:t>
        </w:r>
        <w:r w:rsidR="006D1E0B" w:rsidRPr="00017D53">
          <w:rPr>
            <w:rStyle w:val="Kpr"/>
            <w:noProof/>
            <w:spacing w:val="-3"/>
          </w:rPr>
          <w:t>z</w:t>
        </w:r>
        <w:r w:rsidR="006D1E0B" w:rsidRPr="00017D53">
          <w:rPr>
            <w:rStyle w:val="Kpr"/>
            <w:noProof/>
          </w:rPr>
          <w:t>on Ah</w:t>
        </w:r>
        <w:r w:rsidR="006D1E0B" w:rsidRPr="00017D53">
          <w:rPr>
            <w:rStyle w:val="Kpr"/>
            <w:noProof/>
            <w:spacing w:val="1"/>
          </w:rPr>
          <w:t>k</w:t>
        </w:r>
        <w:r w:rsidR="006D1E0B" w:rsidRPr="00017D53">
          <w:rPr>
            <w:rStyle w:val="Kpr"/>
            <w:noProof/>
          </w:rPr>
          <w:t>ȃm Deft</w:t>
        </w:r>
        <w:r w:rsidR="006D1E0B" w:rsidRPr="00017D53">
          <w:rPr>
            <w:rStyle w:val="Kpr"/>
            <w:noProof/>
            <w:spacing w:val="-1"/>
          </w:rPr>
          <w:t>e</w:t>
        </w:r>
        <w:r w:rsidR="006D1E0B" w:rsidRPr="00017D53">
          <w:rPr>
            <w:rStyle w:val="Kpr"/>
            <w:noProof/>
          </w:rPr>
          <w:t>rleri</w:t>
        </w:r>
        <w:r w:rsidR="006D1E0B">
          <w:rPr>
            <w:noProof/>
            <w:webHidden/>
          </w:rPr>
          <w:tab/>
        </w:r>
        <w:r w:rsidR="006D1E0B">
          <w:rPr>
            <w:noProof/>
            <w:webHidden/>
          </w:rPr>
          <w:fldChar w:fldCharType="begin"/>
        </w:r>
        <w:r w:rsidR="006D1E0B">
          <w:rPr>
            <w:noProof/>
            <w:webHidden/>
          </w:rPr>
          <w:instrText xml:space="preserve"> PAGEREF _Toc58536073 \h </w:instrText>
        </w:r>
        <w:r w:rsidR="006D1E0B">
          <w:rPr>
            <w:noProof/>
            <w:webHidden/>
          </w:rPr>
        </w:r>
        <w:r w:rsidR="006D1E0B">
          <w:rPr>
            <w:noProof/>
            <w:webHidden/>
          </w:rPr>
          <w:fldChar w:fldCharType="separate"/>
        </w:r>
        <w:r w:rsidR="00AD7117">
          <w:rPr>
            <w:noProof/>
            <w:webHidden/>
          </w:rPr>
          <w:t>11</w:t>
        </w:r>
        <w:r w:rsidR="006D1E0B">
          <w:rPr>
            <w:noProof/>
            <w:webHidden/>
          </w:rPr>
          <w:fldChar w:fldCharType="end"/>
        </w:r>
      </w:hyperlink>
    </w:p>
    <w:p w14:paraId="05FA4DCF" w14:textId="77777777" w:rsidR="006D1E0B" w:rsidRDefault="00313008" w:rsidP="007259AC">
      <w:pPr>
        <w:pStyle w:val="T2"/>
        <w:tabs>
          <w:tab w:val="left" w:pos="709"/>
          <w:tab w:val="right" w:leader="dot" w:pos="8495"/>
        </w:tabs>
        <w:spacing w:before="0" w:line="360" w:lineRule="auto"/>
        <w:ind w:left="0" w:firstLine="284"/>
        <w:rPr>
          <w:rStyle w:val="Kpr"/>
          <w:noProof/>
        </w:rPr>
      </w:pPr>
      <w:hyperlink w:anchor="_Toc58536074" w:history="1">
        <w:r w:rsidR="006D1E0B" w:rsidRPr="00017D53">
          <w:rPr>
            <w:rStyle w:val="Kpr"/>
            <w:noProof/>
          </w:rPr>
          <w:t>1.6.</w:t>
        </w:r>
        <w:r w:rsidR="006D1E0B">
          <w:rPr>
            <w:rFonts w:asciiTheme="minorHAnsi" w:eastAsiaTheme="minorEastAsia" w:hAnsiTheme="minorHAnsi"/>
            <w:noProof/>
            <w:sz w:val="22"/>
            <w:szCs w:val="22"/>
            <w:lang w:val="tr-TR" w:eastAsia="tr-TR"/>
          </w:rPr>
          <w:tab/>
        </w:r>
        <w:r w:rsidR="006D1E0B" w:rsidRPr="00017D53">
          <w:rPr>
            <w:rStyle w:val="Kpr"/>
            <w:noProof/>
          </w:rPr>
          <w:t>6 ve 7 Numaralı Trab</w:t>
        </w:r>
        <w:r w:rsidR="006D1E0B" w:rsidRPr="00017D53">
          <w:rPr>
            <w:rStyle w:val="Kpr"/>
            <w:noProof/>
            <w:spacing w:val="-1"/>
          </w:rPr>
          <w:t>z</w:t>
        </w:r>
        <w:r w:rsidR="006D1E0B" w:rsidRPr="00017D53">
          <w:rPr>
            <w:rStyle w:val="Kpr"/>
            <w:noProof/>
          </w:rPr>
          <w:t>on A</w:t>
        </w:r>
        <w:r w:rsidR="006D1E0B" w:rsidRPr="00017D53">
          <w:rPr>
            <w:rStyle w:val="Kpr"/>
            <w:noProof/>
            <w:spacing w:val="-1"/>
          </w:rPr>
          <w:t>h</w:t>
        </w:r>
        <w:r w:rsidR="006D1E0B" w:rsidRPr="00017D53">
          <w:rPr>
            <w:rStyle w:val="Kpr"/>
            <w:noProof/>
          </w:rPr>
          <w:t>kâm Defte</w:t>
        </w:r>
        <w:r w:rsidR="006D1E0B" w:rsidRPr="00017D53">
          <w:rPr>
            <w:rStyle w:val="Kpr"/>
            <w:noProof/>
            <w:spacing w:val="-1"/>
          </w:rPr>
          <w:t>r</w:t>
        </w:r>
        <w:r w:rsidR="006D1E0B" w:rsidRPr="00017D53">
          <w:rPr>
            <w:rStyle w:val="Kpr"/>
            <w:noProof/>
          </w:rPr>
          <w:t>leri</w:t>
        </w:r>
        <w:r w:rsidR="006D1E0B">
          <w:rPr>
            <w:noProof/>
            <w:webHidden/>
          </w:rPr>
          <w:tab/>
        </w:r>
        <w:r w:rsidR="006D1E0B">
          <w:rPr>
            <w:noProof/>
            <w:webHidden/>
          </w:rPr>
          <w:fldChar w:fldCharType="begin"/>
        </w:r>
        <w:r w:rsidR="006D1E0B">
          <w:rPr>
            <w:noProof/>
            <w:webHidden/>
          </w:rPr>
          <w:instrText xml:space="preserve"> PAGEREF _Toc58536074 \h </w:instrText>
        </w:r>
        <w:r w:rsidR="006D1E0B">
          <w:rPr>
            <w:noProof/>
            <w:webHidden/>
          </w:rPr>
        </w:r>
        <w:r w:rsidR="006D1E0B">
          <w:rPr>
            <w:noProof/>
            <w:webHidden/>
          </w:rPr>
          <w:fldChar w:fldCharType="separate"/>
        </w:r>
        <w:r w:rsidR="00AD7117">
          <w:rPr>
            <w:noProof/>
            <w:webHidden/>
          </w:rPr>
          <w:t>12</w:t>
        </w:r>
        <w:r w:rsidR="006D1E0B">
          <w:rPr>
            <w:noProof/>
            <w:webHidden/>
          </w:rPr>
          <w:fldChar w:fldCharType="end"/>
        </w:r>
      </w:hyperlink>
    </w:p>
    <w:p w14:paraId="1E7A133C" w14:textId="77777777" w:rsidR="007259AC" w:rsidRDefault="007259AC" w:rsidP="007259AC">
      <w:pPr>
        <w:pStyle w:val="T2"/>
        <w:tabs>
          <w:tab w:val="left" w:pos="426"/>
          <w:tab w:val="right" w:leader="dot" w:pos="8495"/>
        </w:tabs>
        <w:spacing w:before="0" w:line="360" w:lineRule="auto"/>
        <w:ind w:left="0"/>
        <w:rPr>
          <w:rStyle w:val="Kpr"/>
          <w:noProof/>
        </w:rPr>
      </w:pPr>
    </w:p>
    <w:p w14:paraId="4C40A1F0" w14:textId="77777777" w:rsidR="007259AC" w:rsidRDefault="007259AC" w:rsidP="007259AC">
      <w:pPr>
        <w:pStyle w:val="T2"/>
        <w:tabs>
          <w:tab w:val="left" w:pos="426"/>
          <w:tab w:val="right" w:leader="dot" w:pos="8495"/>
        </w:tabs>
        <w:spacing w:before="0" w:line="360" w:lineRule="auto"/>
        <w:ind w:left="0"/>
        <w:rPr>
          <w:rFonts w:asciiTheme="minorHAnsi" w:eastAsiaTheme="minorEastAsia" w:hAnsiTheme="minorHAnsi"/>
          <w:noProof/>
          <w:sz w:val="22"/>
          <w:szCs w:val="22"/>
          <w:lang w:val="tr-TR" w:eastAsia="tr-TR"/>
        </w:rPr>
      </w:pPr>
    </w:p>
    <w:p w14:paraId="6E87A622" w14:textId="6691566B" w:rsidR="006D1E0B" w:rsidRDefault="00313008" w:rsidP="007259AC">
      <w:pPr>
        <w:pStyle w:val="T1"/>
        <w:tabs>
          <w:tab w:val="right" w:leader="dot" w:pos="8495"/>
        </w:tabs>
        <w:spacing w:before="0" w:line="360" w:lineRule="auto"/>
        <w:ind w:left="0"/>
        <w:jc w:val="center"/>
        <w:rPr>
          <w:rStyle w:val="Kpr"/>
          <w:noProof/>
        </w:rPr>
      </w:pPr>
      <w:hyperlink w:anchor="_Toc58536075" w:history="1">
        <w:r w:rsidR="006D1E0B" w:rsidRPr="00017D53">
          <w:rPr>
            <w:rStyle w:val="Kpr"/>
            <w:noProof/>
          </w:rPr>
          <w:t>İKİN</w:t>
        </w:r>
        <w:r w:rsidR="006D1E0B" w:rsidRPr="00017D53">
          <w:rPr>
            <w:rStyle w:val="Kpr"/>
            <w:noProof/>
            <w:spacing w:val="-1"/>
          </w:rPr>
          <w:t>C</w:t>
        </w:r>
        <w:r w:rsidR="006D1E0B" w:rsidRPr="00017D53">
          <w:rPr>
            <w:rStyle w:val="Kpr"/>
            <w:noProof/>
          </w:rPr>
          <w:t>İ BÖL</w:t>
        </w:r>
        <w:r w:rsidR="006D1E0B" w:rsidRPr="00017D53">
          <w:rPr>
            <w:rStyle w:val="Kpr"/>
            <w:noProof/>
            <w:spacing w:val="-1"/>
          </w:rPr>
          <w:t>Ü</w:t>
        </w:r>
        <w:r w:rsidR="006D1E0B" w:rsidRPr="00017D53">
          <w:rPr>
            <w:rStyle w:val="Kpr"/>
            <w:noProof/>
          </w:rPr>
          <w:t>M</w:t>
        </w:r>
      </w:hyperlink>
    </w:p>
    <w:p w14:paraId="4A928891" w14:textId="77777777" w:rsidR="007259AC" w:rsidRDefault="007259AC" w:rsidP="007259AC">
      <w:pPr>
        <w:pStyle w:val="T1"/>
        <w:tabs>
          <w:tab w:val="right" w:leader="dot" w:pos="8495"/>
        </w:tabs>
        <w:spacing w:before="0" w:line="360" w:lineRule="auto"/>
        <w:ind w:left="0"/>
        <w:jc w:val="center"/>
        <w:rPr>
          <w:rFonts w:asciiTheme="minorHAnsi" w:eastAsiaTheme="minorEastAsia" w:hAnsiTheme="minorHAnsi"/>
          <w:b w:val="0"/>
          <w:bCs w:val="0"/>
          <w:noProof/>
          <w:sz w:val="22"/>
          <w:szCs w:val="22"/>
          <w:lang w:val="tr-TR" w:eastAsia="tr-TR"/>
        </w:rPr>
      </w:pPr>
    </w:p>
    <w:p w14:paraId="64FD5F6F" w14:textId="77777777" w:rsidR="006D1E0B" w:rsidRDefault="00313008" w:rsidP="007259AC">
      <w:pPr>
        <w:pStyle w:val="T1"/>
        <w:tabs>
          <w:tab w:val="left" w:pos="284"/>
          <w:tab w:val="right" w:leader="dot" w:pos="8495"/>
        </w:tabs>
        <w:spacing w:before="0" w:line="360" w:lineRule="auto"/>
        <w:ind w:left="284" w:hanging="284"/>
        <w:jc w:val="both"/>
        <w:rPr>
          <w:rFonts w:asciiTheme="minorHAnsi" w:eastAsiaTheme="minorEastAsia" w:hAnsiTheme="minorHAnsi"/>
          <w:b w:val="0"/>
          <w:bCs w:val="0"/>
          <w:noProof/>
          <w:sz w:val="22"/>
          <w:szCs w:val="22"/>
          <w:lang w:val="tr-TR" w:eastAsia="tr-TR"/>
        </w:rPr>
      </w:pPr>
      <w:hyperlink w:anchor="_Toc58536076" w:history="1">
        <w:r w:rsidR="006D1E0B" w:rsidRPr="00017D53">
          <w:rPr>
            <w:rStyle w:val="Kpr"/>
            <w:noProof/>
          </w:rPr>
          <w:t>2.</w:t>
        </w:r>
        <w:r w:rsidR="006D1E0B">
          <w:rPr>
            <w:rFonts w:asciiTheme="minorHAnsi" w:eastAsiaTheme="minorEastAsia" w:hAnsiTheme="minorHAnsi"/>
            <w:b w:val="0"/>
            <w:bCs w:val="0"/>
            <w:noProof/>
            <w:sz w:val="22"/>
            <w:szCs w:val="22"/>
            <w:lang w:val="tr-TR" w:eastAsia="tr-TR"/>
          </w:rPr>
          <w:tab/>
        </w:r>
        <w:r w:rsidR="006D1E0B" w:rsidRPr="00017D53">
          <w:rPr>
            <w:rStyle w:val="Kpr"/>
            <w:noProof/>
          </w:rPr>
          <w:t>GÜMÜŞHA</w:t>
        </w:r>
        <w:r w:rsidR="006D1E0B" w:rsidRPr="00017D53">
          <w:rPr>
            <w:rStyle w:val="Kpr"/>
            <w:noProof/>
            <w:spacing w:val="-1"/>
          </w:rPr>
          <w:t>N</w:t>
        </w:r>
        <w:r w:rsidR="006D1E0B" w:rsidRPr="00017D53">
          <w:rPr>
            <w:rStyle w:val="Kpr"/>
            <w:noProof/>
          </w:rPr>
          <w:t>E</w:t>
        </w:r>
        <w:r w:rsidR="006D1E0B" w:rsidRPr="00017D53">
          <w:rPr>
            <w:rStyle w:val="Kpr"/>
            <w:noProof/>
            <w:spacing w:val="55"/>
          </w:rPr>
          <w:t xml:space="preserve"> </w:t>
        </w:r>
        <w:r w:rsidR="006D1E0B" w:rsidRPr="00017D53">
          <w:rPr>
            <w:rStyle w:val="Kpr"/>
            <w:noProof/>
            <w:spacing w:val="1"/>
          </w:rPr>
          <w:t>İ</w:t>
        </w:r>
        <w:r w:rsidR="006D1E0B" w:rsidRPr="00017D53">
          <w:rPr>
            <w:rStyle w:val="Kpr"/>
            <w:noProof/>
          </w:rPr>
          <w:t>LE</w:t>
        </w:r>
        <w:r w:rsidR="006D1E0B" w:rsidRPr="00017D53">
          <w:rPr>
            <w:rStyle w:val="Kpr"/>
            <w:noProof/>
            <w:spacing w:val="56"/>
          </w:rPr>
          <w:t xml:space="preserve"> </w:t>
        </w:r>
        <w:r w:rsidR="006D1E0B" w:rsidRPr="00017D53">
          <w:rPr>
            <w:rStyle w:val="Kpr"/>
            <w:noProof/>
          </w:rPr>
          <w:t>İLGİLİ</w:t>
        </w:r>
        <w:r w:rsidR="006D1E0B" w:rsidRPr="00017D53">
          <w:rPr>
            <w:rStyle w:val="Kpr"/>
            <w:noProof/>
            <w:spacing w:val="56"/>
          </w:rPr>
          <w:t xml:space="preserve"> </w:t>
        </w:r>
        <w:r w:rsidR="006D1E0B" w:rsidRPr="00017D53">
          <w:rPr>
            <w:rStyle w:val="Kpr"/>
            <w:noProof/>
          </w:rPr>
          <w:t>T</w:t>
        </w:r>
        <w:r w:rsidR="006D1E0B" w:rsidRPr="00017D53">
          <w:rPr>
            <w:rStyle w:val="Kpr"/>
            <w:noProof/>
            <w:spacing w:val="-1"/>
          </w:rPr>
          <w:t>E</w:t>
        </w:r>
        <w:r w:rsidR="006D1E0B" w:rsidRPr="00017D53">
          <w:rPr>
            <w:rStyle w:val="Kpr"/>
            <w:noProof/>
          </w:rPr>
          <w:t>SPİT</w:t>
        </w:r>
        <w:r w:rsidR="006D1E0B" w:rsidRPr="00017D53">
          <w:rPr>
            <w:rStyle w:val="Kpr"/>
            <w:noProof/>
            <w:spacing w:val="56"/>
          </w:rPr>
          <w:t xml:space="preserve"> </w:t>
        </w:r>
        <w:r w:rsidR="006D1E0B" w:rsidRPr="00017D53">
          <w:rPr>
            <w:rStyle w:val="Kpr"/>
            <w:noProof/>
          </w:rPr>
          <w:t>EDİ</w:t>
        </w:r>
        <w:r w:rsidR="006D1E0B" w:rsidRPr="00017D53">
          <w:rPr>
            <w:rStyle w:val="Kpr"/>
            <w:noProof/>
            <w:spacing w:val="-1"/>
          </w:rPr>
          <w:t>L</w:t>
        </w:r>
        <w:r w:rsidR="006D1E0B" w:rsidRPr="00017D53">
          <w:rPr>
            <w:rStyle w:val="Kpr"/>
            <w:noProof/>
          </w:rPr>
          <w:t>EN HÜKÜMLE</w:t>
        </w:r>
        <w:r w:rsidR="006D1E0B" w:rsidRPr="00017D53">
          <w:rPr>
            <w:rStyle w:val="Kpr"/>
            <w:noProof/>
            <w:spacing w:val="-2"/>
          </w:rPr>
          <w:t>R</w:t>
        </w:r>
        <w:r w:rsidR="006D1E0B" w:rsidRPr="00017D53">
          <w:rPr>
            <w:rStyle w:val="Kpr"/>
            <w:noProof/>
          </w:rPr>
          <w:t>İN KONULARI B</w:t>
        </w:r>
        <w:r w:rsidR="006D1E0B" w:rsidRPr="00017D53">
          <w:rPr>
            <w:rStyle w:val="Kpr"/>
            <w:noProof/>
            <w:spacing w:val="-1"/>
          </w:rPr>
          <w:t>A</w:t>
        </w:r>
        <w:r w:rsidR="006D1E0B" w:rsidRPr="00017D53">
          <w:rPr>
            <w:rStyle w:val="Kpr"/>
            <w:noProof/>
          </w:rPr>
          <w:t>KIMIN</w:t>
        </w:r>
        <w:r w:rsidR="006D1E0B" w:rsidRPr="00017D53">
          <w:rPr>
            <w:rStyle w:val="Kpr"/>
            <w:noProof/>
            <w:spacing w:val="-1"/>
          </w:rPr>
          <w:t>D</w:t>
        </w:r>
        <w:r w:rsidR="006D1E0B" w:rsidRPr="00017D53">
          <w:rPr>
            <w:rStyle w:val="Kpr"/>
            <w:noProof/>
          </w:rPr>
          <w:t>AN TASNİFİ</w:t>
        </w:r>
        <w:r w:rsidR="006D1E0B">
          <w:rPr>
            <w:noProof/>
            <w:webHidden/>
          </w:rPr>
          <w:tab/>
        </w:r>
        <w:r w:rsidR="006D1E0B">
          <w:rPr>
            <w:noProof/>
            <w:webHidden/>
          </w:rPr>
          <w:fldChar w:fldCharType="begin"/>
        </w:r>
        <w:r w:rsidR="006D1E0B">
          <w:rPr>
            <w:noProof/>
            <w:webHidden/>
          </w:rPr>
          <w:instrText xml:space="preserve"> PAGEREF _Toc58536076 \h </w:instrText>
        </w:r>
        <w:r w:rsidR="006D1E0B">
          <w:rPr>
            <w:noProof/>
            <w:webHidden/>
          </w:rPr>
        </w:r>
        <w:r w:rsidR="006D1E0B">
          <w:rPr>
            <w:noProof/>
            <w:webHidden/>
          </w:rPr>
          <w:fldChar w:fldCharType="separate"/>
        </w:r>
        <w:r w:rsidR="00AD7117">
          <w:rPr>
            <w:noProof/>
            <w:webHidden/>
          </w:rPr>
          <w:t>15</w:t>
        </w:r>
        <w:r w:rsidR="006D1E0B">
          <w:rPr>
            <w:noProof/>
            <w:webHidden/>
          </w:rPr>
          <w:fldChar w:fldCharType="end"/>
        </w:r>
      </w:hyperlink>
    </w:p>
    <w:p w14:paraId="6743138B"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77" w:history="1">
        <w:r w:rsidR="006D1E0B" w:rsidRPr="00017D53">
          <w:rPr>
            <w:rStyle w:val="Kpr"/>
            <w:noProof/>
          </w:rPr>
          <w:t>2.1.</w:t>
        </w:r>
        <w:r w:rsidR="006D1E0B">
          <w:rPr>
            <w:rFonts w:asciiTheme="minorHAnsi" w:eastAsiaTheme="minorEastAsia" w:hAnsiTheme="minorHAnsi"/>
            <w:noProof/>
            <w:sz w:val="22"/>
            <w:szCs w:val="22"/>
            <w:lang w:val="tr-TR" w:eastAsia="tr-TR"/>
          </w:rPr>
          <w:tab/>
        </w:r>
        <w:r w:rsidR="006D1E0B" w:rsidRPr="00017D53">
          <w:rPr>
            <w:rStyle w:val="Kpr"/>
            <w:noProof/>
          </w:rPr>
          <w:t>Alacak Verecek İle İlgili Hükümler</w:t>
        </w:r>
        <w:r w:rsidR="006D1E0B">
          <w:rPr>
            <w:noProof/>
            <w:webHidden/>
          </w:rPr>
          <w:tab/>
        </w:r>
        <w:r w:rsidR="006D1E0B">
          <w:rPr>
            <w:noProof/>
            <w:webHidden/>
          </w:rPr>
          <w:fldChar w:fldCharType="begin"/>
        </w:r>
        <w:r w:rsidR="006D1E0B">
          <w:rPr>
            <w:noProof/>
            <w:webHidden/>
          </w:rPr>
          <w:instrText xml:space="preserve"> PAGEREF _Toc58536077 \h </w:instrText>
        </w:r>
        <w:r w:rsidR="006D1E0B">
          <w:rPr>
            <w:noProof/>
            <w:webHidden/>
          </w:rPr>
        </w:r>
        <w:r w:rsidR="006D1E0B">
          <w:rPr>
            <w:noProof/>
            <w:webHidden/>
          </w:rPr>
          <w:fldChar w:fldCharType="separate"/>
        </w:r>
        <w:r w:rsidR="00AD7117">
          <w:rPr>
            <w:noProof/>
            <w:webHidden/>
          </w:rPr>
          <w:t>15</w:t>
        </w:r>
        <w:r w:rsidR="006D1E0B">
          <w:rPr>
            <w:noProof/>
            <w:webHidden/>
          </w:rPr>
          <w:fldChar w:fldCharType="end"/>
        </w:r>
      </w:hyperlink>
    </w:p>
    <w:p w14:paraId="13519CC2"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78" w:history="1">
        <w:r w:rsidR="006D1E0B" w:rsidRPr="00017D53">
          <w:rPr>
            <w:rStyle w:val="Kpr"/>
            <w:noProof/>
          </w:rPr>
          <w:t>2.2.</w:t>
        </w:r>
        <w:r w:rsidR="006D1E0B">
          <w:rPr>
            <w:rFonts w:asciiTheme="minorHAnsi" w:eastAsiaTheme="minorEastAsia" w:hAnsiTheme="minorHAnsi"/>
            <w:noProof/>
            <w:sz w:val="22"/>
            <w:szCs w:val="22"/>
            <w:lang w:val="tr-TR" w:eastAsia="tr-TR"/>
          </w:rPr>
          <w:tab/>
        </w:r>
        <w:r w:rsidR="006D1E0B" w:rsidRPr="00017D53">
          <w:rPr>
            <w:rStyle w:val="Kpr"/>
            <w:noProof/>
          </w:rPr>
          <w:t>Arazi Anlaşmazlığı İle İlgili Hükümler</w:t>
        </w:r>
        <w:r w:rsidR="006D1E0B">
          <w:rPr>
            <w:noProof/>
            <w:webHidden/>
          </w:rPr>
          <w:tab/>
        </w:r>
        <w:r w:rsidR="006D1E0B">
          <w:rPr>
            <w:noProof/>
            <w:webHidden/>
          </w:rPr>
          <w:fldChar w:fldCharType="begin"/>
        </w:r>
        <w:r w:rsidR="006D1E0B">
          <w:rPr>
            <w:noProof/>
            <w:webHidden/>
          </w:rPr>
          <w:instrText xml:space="preserve"> PAGEREF _Toc58536078 \h </w:instrText>
        </w:r>
        <w:r w:rsidR="006D1E0B">
          <w:rPr>
            <w:noProof/>
            <w:webHidden/>
          </w:rPr>
        </w:r>
        <w:r w:rsidR="006D1E0B">
          <w:rPr>
            <w:noProof/>
            <w:webHidden/>
          </w:rPr>
          <w:fldChar w:fldCharType="separate"/>
        </w:r>
        <w:r w:rsidR="00AD7117">
          <w:rPr>
            <w:noProof/>
            <w:webHidden/>
          </w:rPr>
          <w:t>17</w:t>
        </w:r>
        <w:r w:rsidR="006D1E0B">
          <w:rPr>
            <w:noProof/>
            <w:webHidden/>
          </w:rPr>
          <w:fldChar w:fldCharType="end"/>
        </w:r>
      </w:hyperlink>
    </w:p>
    <w:p w14:paraId="3CF7691C"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79" w:history="1">
        <w:r w:rsidR="006D1E0B" w:rsidRPr="00017D53">
          <w:rPr>
            <w:rStyle w:val="Kpr"/>
            <w:noProof/>
          </w:rPr>
          <w:t>2.3.</w:t>
        </w:r>
        <w:r w:rsidR="006D1E0B">
          <w:rPr>
            <w:rFonts w:asciiTheme="minorHAnsi" w:eastAsiaTheme="minorEastAsia" w:hAnsiTheme="minorHAnsi"/>
            <w:noProof/>
            <w:sz w:val="22"/>
            <w:szCs w:val="22"/>
            <w:lang w:val="tr-TR" w:eastAsia="tr-TR"/>
          </w:rPr>
          <w:tab/>
        </w:r>
        <w:r w:rsidR="006D1E0B" w:rsidRPr="00017D53">
          <w:rPr>
            <w:rStyle w:val="Kpr"/>
            <w:noProof/>
          </w:rPr>
          <w:t>Miras Anlaşmazlığı İle İlgili Hükümler</w:t>
        </w:r>
        <w:r w:rsidR="006D1E0B">
          <w:rPr>
            <w:noProof/>
            <w:webHidden/>
          </w:rPr>
          <w:tab/>
        </w:r>
        <w:r w:rsidR="006D1E0B">
          <w:rPr>
            <w:noProof/>
            <w:webHidden/>
          </w:rPr>
          <w:fldChar w:fldCharType="begin"/>
        </w:r>
        <w:r w:rsidR="006D1E0B">
          <w:rPr>
            <w:noProof/>
            <w:webHidden/>
          </w:rPr>
          <w:instrText xml:space="preserve"> PAGEREF _Toc58536079 \h </w:instrText>
        </w:r>
        <w:r w:rsidR="006D1E0B">
          <w:rPr>
            <w:noProof/>
            <w:webHidden/>
          </w:rPr>
        </w:r>
        <w:r w:rsidR="006D1E0B">
          <w:rPr>
            <w:noProof/>
            <w:webHidden/>
          </w:rPr>
          <w:fldChar w:fldCharType="separate"/>
        </w:r>
        <w:r w:rsidR="00AD7117">
          <w:rPr>
            <w:noProof/>
            <w:webHidden/>
          </w:rPr>
          <w:t>22</w:t>
        </w:r>
        <w:r w:rsidR="006D1E0B">
          <w:rPr>
            <w:noProof/>
            <w:webHidden/>
          </w:rPr>
          <w:fldChar w:fldCharType="end"/>
        </w:r>
      </w:hyperlink>
    </w:p>
    <w:p w14:paraId="7A883E92" w14:textId="77777777" w:rsidR="006D1E0B" w:rsidRDefault="00313008"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80" w:history="1">
        <w:r w:rsidR="006D1E0B" w:rsidRPr="00017D53">
          <w:rPr>
            <w:rStyle w:val="Kpr"/>
            <w:noProof/>
          </w:rPr>
          <w:t>2.4.</w:t>
        </w:r>
        <w:r w:rsidR="006D1E0B">
          <w:rPr>
            <w:rFonts w:asciiTheme="minorHAnsi" w:eastAsiaTheme="minorEastAsia" w:hAnsiTheme="minorHAnsi"/>
            <w:noProof/>
            <w:sz w:val="22"/>
            <w:szCs w:val="22"/>
            <w:lang w:val="tr-TR" w:eastAsia="tr-TR"/>
          </w:rPr>
          <w:tab/>
        </w:r>
        <w:r w:rsidR="006D1E0B" w:rsidRPr="00017D53">
          <w:rPr>
            <w:rStyle w:val="Kpr"/>
            <w:noProof/>
          </w:rPr>
          <w:t>Vakıf Meselesi İle İlgili Anlaşmazlıklar</w:t>
        </w:r>
        <w:r w:rsidR="006D1E0B">
          <w:rPr>
            <w:noProof/>
            <w:webHidden/>
          </w:rPr>
          <w:tab/>
        </w:r>
        <w:r w:rsidR="006D1E0B">
          <w:rPr>
            <w:noProof/>
            <w:webHidden/>
          </w:rPr>
          <w:fldChar w:fldCharType="begin"/>
        </w:r>
        <w:r w:rsidR="006D1E0B">
          <w:rPr>
            <w:noProof/>
            <w:webHidden/>
          </w:rPr>
          <w:instrText xml:space="preserve"> PAGEREF _Toc58536080 \h </w:instrText>
        </w:r>
        <w:r w:rsidR="006D1E0B">
          <w:rPr>
            <w:noProof/>
            <w:webHidden/>
          </w:rPr>
        </w:r>
        <w:r w:rsidR="006D1E0B">
          <w:rPr>
            <w:noProof/>
            <w:webHidden/>
          </w:rPr>
          <w:fldChar w:fldCharType="separate"/>
        </w:r>
        <w:r w:rsidR="00AD7117">
          <w:rPr>
            <w:noProof/>
            <w:webHidden/>
          </w:rPr>
          <w:t>24</w:t>
        </w:r>
        <w:r w:rsidR="006D1E0B">
          <w:rPr>
            <w:noProof/>
            <w:webHidden/>
          </w:rPr>
          <w:fldChar w:fldCharType="end"/>
        </w:r>
      </w:hyperlink>
    </w:p>
    <w:p w14:paraId="57D55A5A" w14:textId="77777777" w:rsidR="006D1E0B" w:rsidRDefault="00313008" w:rsidP="007259AC">
      <w:pPr>
        <w:pStyle w:val="T2"/>
        <w:tabs>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81" w:history="1">
        <w:r w:rsidR="006D1E0B" w:rsidRPr="00017D53">
          <w:rPr>
            <w:rStyle w:val="Kpr"/>
            <w:noProof/>
          </w:rPr>
          <w:t>2.5. Mülke Müdahale İle İlgili Hükümler</w:t>
        </w:r>
        <w:r w:rsidR="006D1E0B">
          <w:rPr>
            <w:noProof/>
            <w:webHidden/>
          </w:rPr>
          <w:tab/>
        </w:r>
        <w:r w:rsidR="006D1E0B">
          <w:rPr>
            <w:noProof/>
            <w:webHidden/>
          </w:rPr>
          <w:fldChar w:fldCharType="begin"/>
        </w:r>
        <w:r w:rsidR="006D1E0B">
          <w:rPr>
            <w:noProof/>
            <w:webHidden/>
          </w:rPr>
          <w:instrText xml:space="preserve"> PAGEREF _Toc58536081 \h </w:instrText>
        </w:r>
        <w:r w:rsidR="006D1E0B">
          <w:rPr>
            <w:noProof/>
            <w:webHidden/>
          </w:rPr>
        </w:r>
        <w:r w:rsidR="006D1E0B">
          <w:rPr>
            <w:noProof/>
            <w:webHidden/>
          </w:rPr>
          <w:fldChar w:fldCharType="separate"/>
        </w:r>
        <w:r w:rsidR="00AD7117">
          <w:rPr>
            <w:noProof/>
            <w:webHidden/>
          </w:rPr>
          <w:t>25</w:t>
        </w:r>
        <w:r w:rsidR="006D1E0B">
          <w:rPr>
            <w:noProof/>
            <w:webHidden/>
          </w:rPr>
          <w:fldChar w:fldCharType="end"/>
        </w:r>
      </w:hyperlink>
    </w:p>
    <w:p w14:paraId="2EF81D84" w14:textId="77777777" w:rsidR="006D1E0B" w:rsidRDefault="00313008" w:rsidP="007259AC">
      <w:pPr>
        <w:pStyle w:val="T2"/>
        <w:tabs>
          <w:tab w:val="left" w:pos="709"/>
          <w:tab w:val="right" w:leader="dot" w:pos="8495"/>
        </w:tabs>
        <w:spacing w:before="0" w:line="360" w:lineRule="auto"/>
        <w:ind w:left="0" w:firstLine="284"/>
        <w:rPr>
          <w:rStyle w:val="Kpr"/>
          <w:noProof/>
        </w:rPr>
      </w:pPr>
      <w:hyperlink w:anchor="_Toc58536082" w:history="1">
        <w:r w:rsidR="006D1E0B" w:rsidRPr="00017D53">
          <w:rPr>
            <w:rStyle w:val="Kpr"/>
            <w:noProof/>
          </w:rPr>
          <w:t>2.6.</w:t>
        </w:r>
        <w:r w:rsidR="006D1E0B">
          <w:rPr>
            <w:rFonts w:asciiTheme="minorHAnsi" w:eastAsiaTheme="minorEastAsia" w:hAnsiTheme="minorHAnsi"/>
            <w:noProof/>
            <w:sz w:val="22"/>
            <w:szCs w:val="22"/>
            <w:lang w:val="tr-TR" w:eastAsia="tr-TR"/>
          </w:rPr>
          <w:tab/>
        </w:r>
        <w:r w:rsidR="006D1E0B" w:rsidRPr="00017D53">
          <w:rPr>
            <w:rStyle w:val="Kpr"/>
            <w:noProof/>
          </w:rPr>
          <w:t>Diğer Hükümler</w:t>
        </w:r>
        <w:r w:rsidR="006D1E0B">
          <w:rPr>
            <w:noProof/>
            <w:webHidden/>
          </w:rPr>
          <w:tab/>
        </w:r>
        <w:r w:rsidR="006D1E0B">
          <w:rPr>
            <w:noProof/>
            <w:webHidden/>
          </w:rPr>
          <w:fldChar w:fldCharType="begin"/>
        </w:r>
        <w:r w:rsidR="006D1E0B">
          <w:rPr>
            <w:noProof/>
            <w:webHidden/>
          </w:rPr>
          <w:instrText xml:space="preserve"> PAGEREF _Toc58536082 \h </w:instrText>
        </w:r>
        <w:r w:rsidR="006D1E0B">
          <w:rPr>
            <w:noProof/>
            <w:webHidden/>
          </w:rPr>
        </w:r>
        <w:r w:rsidR="006D1E0B">
          <w:rPr>
            <w:noProof/>
            <w:webHidden/>
          </w:rPr>
          <w:fldChar w:fldCharType="separate"/>
        </w:r>
        <w:r w:rsidR="00AD7117">
          <w:rPr>
            <w:noProof/>
            <w:webHidden/>
          </w:rPr>
          <w:t>30</w:t>
        </w:r>
        <w:r w:rsidR="006D1E0B">
          <w:rPr>
            <w:noProof/>
            <w:webHidden/>
          </w:rPr>
          <w:fldChar w:fldCharType="end"/>
        </w:r>
      </w:hyperlink>
    </w:p>
    <w:p w14:paraId="0DF8BA5C" w14:textId="77777777" w:rsidR="007259AC" w:rsidRDefault="007259AC" w:rsidP="007259AC">
      <w:pPr>
        <w:pStyle w:val="T2"/>
        <w:tabs>
          <w:tab w:val="left" w:pos="709"/>
          <w:tab w:val="right" w:leader="dot" w:pos="8495"/>
        </w:tabs>
        <w:spacing w:before="0" w:line="360" w:lineRule="auto"/>
        <w:ind w:left="0" w:firstLine="284"/>
        <w:rPr>
          <w:rFonts w:asciiTheme="minorHAnsi" w:eastAsiaTheme="minorEastAsia" w:hAnsiTheme="minorHAnsi"/>
          <w:noProof/>
          <w:sz w:val="22"/>
          <w:szCs w:val="22"/>
          <w:lang w:val="tr-TR" w:eastAsia="tr-TR"/>
        </w:rPr>
      </w:pPr>
    </w:p>
    <w:p w14:paraId="7F911D3A" w14:textId="400953CA" w:rsidR="006D1E0B" w:rsidRDefault="00313008" w:rsidP="007259AC">
      <w:pPr>
        <w:pStyle w:val="T1"/>
        <w:tabs>
          <w:tab w:val="right" w:leader="dot" w:pos="8495"/>
        </w:tabs>
        <w:spacing w:before="0" w:line="360" w:lineRule="auto"/>
        <w:ind w:left="0"/>
        <w:jc w:val="center"/>
        <w:rPr>
          <w:rStyle w:val="Kpr"/>
          <w:noProof/>
        </w:rPr>
      </w:pPr>
      <w:hyperlink w:anchor="_Toc58536083" w:history="1">
        <w:r w:rsidR="006D1E0B" w:rsidRPr="00017D53">
          <w:rPr>
            <w:rStyle w:val="Kpr"/>
            <w:noProof/>
            <w:lang w:val="tr-TR"/>
          </w:rPr>
          <w:t>ÜÇÜNCÜ BÖLÜM</w:t>
        </w:r>
      </w:hyperlink>
    </w:p>
    <w:p w14:paraId="1A1202FD" w14:textId="77777777" w:rsidR="007259AC" w:rsidRDefault="007259AC"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p>
    <w:p w14:paraId="7D1B36D3"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84" w:history="1">
        <w:r w:rsidR="006D1E0B" w:rsidRPr="00017D53">
          <w:rPr>
            <w:rStyle w:val="Kpr"/>
            <w:noProof/>
            <w:lang w:val="tr-TR"/>
          </w:rPr>
          <w:t>3. GÜMÜŞHANE İLE İLGİLİ HÜKÜMLERİN TRANSKRİPSİYONU</w:t>
        </w:r>
        <w:r w:rsidR="006D1E0B">
          <w:rPr>
            <w:noProof/>
            <w:webHidden/>
          </w:rPr>
          <w:tab/>
        </w:r>
        <w:r w:rsidR="006D1E0B">
          <w:rPr>
            <w:noProof/>
            <w:webHidden/>
          </w:rPr>
          <w:fldChar w:fldCharType="begin"/>
        </w:r>
        <w:r w:rsidR="006D1E0B">
          <w:rPr>
            <w:noProof/>
            <w:webHidden/>
          </w:rPr>
          <w:instrText xml:space="preserve"> PAGEREF _Toc58536084 \h </w:instrText>
        </w:r>
        <w:r w:rsidR="006D1E0B">
          <w:rPr>
            <w:noProof/>
            <w:webHidden/>
          </w:rPr>
        </w:r>
        <w:r w:rsidR="006D1E0B">
          <w:rPr>
            <w:noProof/>
            <w:webHidden/>
          </w:rPr>
          <w:fldChar w:fldCharType="separate"/>
        </w:r>
        <w:r w:rsidR="00AD7117">
          <w:rPr>
            <w:noProof/>
            <w:webHidden/>
          </w:rPr>
          <w:t>34</w:t>
        </w:r>
        <w:r w:rsidR="006D1E0B">
          <w:rPr>
            <w:noProof/>
            <w:webHidden/>
          </w:rPr>
          <w:fldChar w:fldCharType="end"/>
        </w:r>
      </w:hyperlink>
    </w:p>
    <w:p w14:paraId="18132721" w14:textId="77777777" w:rsidR="006D1E0B" w:rsidRDefault="00313008" w:rsidP="007259AC">
      <w:pPr>
        <w:pStyle w:val="T2"/>
        <w:tabs>
          <w:tab w:val="right" w:leader="dot" w:pos="8495"/>
        </w:tabs>
        <w:spacing w:before="0" w:line="360" w:lineRule="auto"/>
        <w:ind w:left="0" w:firstLine="284"/>
        <w:rPr>
          <w:rFonts w:asciiTheme="minorHAnsi" w:eastAsiaTheme="minorEastAsia" w:hAnsiTheme="minorHAnsi"/>
          <w:noProof/>
          <w:sz w:val="22"/>
          <w:szCs w:val="22"/>
          <w:lang w:val="tr-TR" w:eastAsia="tr-TR"/>
        </w:rPr>
      </w:pPr>
      <w:hyperlink w:anchor="_Toc58536085" w:history="1">
        <w:r w:rsidR="006D1E0B" w:rsidRPr="00017D53">
          <w:rPr>
            <w:rStyle w:val="Kpr"/>
            <w:noProof/>
          </w:rPr>
          <w:t>3.1. 6 Numaralı Ahkâm Defterindeki Hükümler</w:t>
        </w:r>
        <w:r w:rsidR="006D1E0B">
          <w:rPr>
            <w:noProof/>
            <w:webHidden/>
          </w:rPr>
          <w:tab/>
        </w:r>
        <w:r w:rsidR="006D1E0B">
          <w:rPr>
            <w:noProof/>
            <w:webHidden/>
          </w:rPr>
          <w:fldChar w:fldCharType="begin"/>
        </w:r>
        <w:r w:rsidR="006D1E0B">
          <w:rPr>
            <w:noProof/>
            <w:webHidden/>
          </w:rPr>
          <w:instrText xml:space="preserve"> PAGEREF _Toc58536085 \h </w:instrText>
        </w:r>
        <w:r w:rsidR="006D1E0B">
          <w:rPr>
            <w:noProof/>
            <w:webHidden/>
          </w:rPr>
        </w:r>
        <w:r w:rsidR="006D1E0B">
          <w:rPr>
            <w:noProof/>
            <w:webHidden/>
          </w:rPr>
          <w:fldChar w:fldCharType="separate"/>
        </w:r>
        <w:r w:rsidR="00AD7117">
          <w:rPr>
            <w:noProof/>
            <w:webHidden/>
          </w:rPr>
          <w:t>34</w:t>
        </w:r>
        <w:r w:rsidR="006D1E0B">
          <w:rPr>
            <w:noProof/>
            <w:webHidden/>
          </w:rPr>
          <w:fldChar w:fldCharType="end"/>
        </w:r>
      </w:hyperlink>
    </w:p>
    <w:p w14:paraId="31D0D4D0" w14:textId="77777777" w:rsidR="006D1E0B" w:rsidRDefault="00313008" w:rsidP="007259AC">
      <w:pPr>
        <w:pStyle w:val="T2"/>
        <w:tabs>
          <w:tab w:val="right" w:leader="dot" w:pos="8495"/>
        </w:tabs>
        <w:spacing w:before="0" w:line="360" w:lineRule="auto"/>
        <w:ind w:left="0" w:firstLine="284"/>
        <w:rPr>
          <w:rStyle w:val="Kpr"/>
          <w:noProof/>
        </w:rPr>
      </w:pPr>
      <w:hyperlink w:anchor="_Toc58536086" w:history="1">
        <w:r w:rsidR="006D1E0B" w:rsidRPr="00017D53">
          <w:rPr>
            <w:rStyle w:val="Kpr"/>
            <w:noProof/>
          </w:rPr>
          <w:t>3.2. 7 N</w:t>
        </w:r>
        <w:r w:rsidR="006D1E0B" w:rsidRPr="00017D53">
          <w:rPr>
            <w:rStyle w:val="Kpr"/>
            <w:noProof/>
            <w:spacing w:val="-1"/>
          </w:rPr>
          <w:t>u</w:t>
        </w:r>
        <w:r w:rsidR="006D1E0B" w:rsidRPr="00017D53">
          <w:rPr>
            <w:rStyle w:val="Kpr"/>
            <w:noProof/>
          </w:rPr>
          <w:t>mara</w:t>
        </w:r>
        <w:r w:rsidR="006D1E0B" w:rsidRPr="00017D53">
          <w:rPr>
            <w:rStyle w:val="Kpr"/>
            <w:noProof/>
            <w:spacing w:val="-1"/>
          </w:rPr>
          <w:t>l</w:t>
        </w:r>
        <w:r w:rsidR="006D1E0B" w:rsidRPr="00017D53">
          <w:rPr>
            <w:rStyle w:val="Kpr"/>
            <w:noProof/>
          </w:rPr>
          <w:t>ı Ahkâm Defte</w:t>
        </w:r>
        <w:r w:rsidR="006D1E0B" w:rsidRPr="00017D53">
          <w:rPr>
            <w:rStyle w:val="Kpr"/>
            <w:noProof/>
            <w:spacing w:val="-1"/>
          </w:rPr>
          <w:t>r</w:t>
        </w:r>
        <w:r w:rsidR="006D1E0B" w:rsidRPr="00017D53">
          <w:rPr>
            <w:rStyle w:val="Kpr"/>
            <w:noProof/>
          </w:rPr>
          <w:t>i</w:t>
        </w:r>
        <w:r w:rsidR="006D1E0B" w:rsidRPr="00017D53">
          <w:rPr>
            <w:rStyle w:val="Kpr"/>
            <w:noProof/>
            <w:spacing w:val="-1"/>
          </w:rPr>
          <w:t>n</w:t>
        </w:r>
        <w:r w:rsidR="006D1E0B" w:rsidRPr="00017D53">
          <w:rPr>
            <w:rStyle w:val="Kpr"/>
            <w:noProof/>
          </w:rPr>
          <w:t>deki H</w:t>
        </w:r>
        <w:r w:rsidR="006D1E0B" w:rsidRPr="00017D53">
          <w:rPr>
            <w:rStyle w:val="Kpr"/>
            <w:noProof/>
            <w:spacing w:val="-2"/>
          </w:rPr>
          <w:t>ü</w:t>
        </w:r>
        <w:r w:rsidR="006D1E0B" w:rsidRPr="00017D53">
          <w:rPr>
            <w:rStyle w:val="Kpr"/>
            <w:noProof/>
          </w:rPr>
          <w:t>k</w:t>
        </w:r>
        <w:r w:rsidR="006D1E0B" w:rsidRPr="00017D53">
          <w:rPr>
            <w:rStyle w:val="Kpr"/>
            <w:noProof/>
            <w:spacing w:val="-2"/>
          </w:rPr>
          <w:t>ü</w:t>
        </w:r>
        <w:r w:rsidR="006D1E0B" w:rsidRPr="00017D53">
          <w:rPr>
            <w:rStyle w:val="Kpr"/>
            <w:noProof/>
          </w:rPr>
          <w:t>mler</w:t>
        </w:r>
        <w:r w:rsidR="006D1E0B">
          <w:rPr>
            <w:noProof/>
            <w:webHidden/>
          </w:rPr>
          <w:tab/>
        </w:r>
        <w:r w:rsidR="006D1E0B">
          <w:rPr>
            <w:noProof/>
            <w:webHidden/>
          </w:rPr>
          <w:fldChar w:fldCharType="begin"/>
        </w:r>
        <w:r w:rsidR="006D1E0B">
          <w:rPr>
            <w:noProof/>
            <w:webHidden/>
          </w:rPr>
          <w:instrText xml:space="preserve"> PAGEREF _Toc58536086 \h </w:instrText>
        </w:r>
        <w:r w:rsidR="006D1E0B">
          <w:rPr>
            <w:noProof/>
            <w:webHidden/>
          </w:rPr>
        </w:r>
        <w:r w:rsidR="006D1E0B">
          <w:rPr>
            <w:noProof/>
            <w:webHidden/>
          </w:rPr>
          <w:fldChar w:fldCharType="separate"/>
        </w:r>
        <w:r w:rsidR="00AD7117">
          <w:rPr>
            <w:noProof/>
            <w:webHidden/>
          </w:rPr>
          <w:t>97</w:t>
        </w:r>
        <w:r w:rsidR="006D1E0B">
          <w:rPr>
            <w:noProof/>
            <w:webHidden/>
          </w:rPr>
          <w:fldChar w:fldCharType="end"/>
        </w:r>
      </w:hyperlink>
    </w:p>
    <w:p w14:paraId="65F27B97" w14:textId="77777777" w:rsidR="007259AC" w:rsidRDefault="007259AC" w:rsidP="007259AC">
      <w:pPr>
        <w:pStyle w:val="T2"/>
        <w:tabs>
          <w:tab w:val="right" w:leader="dot" w:pos="8495"/>
        </w:tabs>
        <w:spacing w:before="0" w:line="360" w:lineRule="auto"/>
        <w:ind w:left="0" w:firstLine="284"/>
        <w:rPr>
          <w:rFonts w:asciiTheme="minorHAnsi" w:eastAsiaTheme="minorEastAsia" w:hAnsiTheme="minorHAnsi"/>
          <w:noProof/>
          <w:sz w:val="22"/>
          <w:szCs w:val="22"/>
          <w:lang w:val="tr-TR" w:eastAsia="tr-TR"/>
        </w:rPr>
      </w:pPr>
    </w:p>
    <w:p w14:paraId="3380EF67"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87" w:history="1">
        <w:r w:rsidR="006D1E0B" w:rsidRPr="00017D53">
          <w:rPr>
            <w:rStyle w:val="Kpr"/>
            <w:rFonts w:asciiTheme="majorBidi" w:hAnsiTheme="majorBidi" w:cstheme="majorBidi"/>
            <w:noProof/>
            <w:lang w:val="tr-TR"/>
          </w:rPr>
          <w:t>SONUÇ</w:t>
        </w:r>
        <w:r w:rsidR="006D1E0B" w:rsidRPr="00017D53">
          <w:rPr>
            <w:rStyle w:val="Kpr"/>
            <w:rFonts w:asciiTheme="majorBidi" w:hAnsiTheme="majorBidi" w:cstheme="majorBidi"/>
            <w:noProof/>
            <w:spacing w:val="-1"/>
            <w:lang w:val="tr-TR"/>
          </w:rPr>
          <w:t xml:space="preserve"> </w:t>
        </w:r>
        <w:r w:rsidR="006D1E0B" w:rsidRPr="00017D53">
          <w:rPr>
            <w:rStyle w:val="Kpr"/>
            <w:rFonts w:asciiTheme="majorBidi" w:hAnsiTheme="majorBidi" w:cstheme="majorBidi"/>
            <w:noProof/>
            <w:lang w:val="tr-TR"/>
          </w:rPr>
          <w:t>VE D</w:t>
        </w:r>
        <w:r w:rsidR="006D1E0B" w:rsidRPr="00017D53">
          <w:rPr>
            <w:rStyle w:val="Kpr"/>
            <w:rFonts w:asciiTheme="majorBidi" w:hAnsiTheme="majorBidi" w:cstheme="majorBidi"/>
            <w:noProof/>
            <w:spacing w:val="-1"/>
            <w:lang w:val="tr-TR"/>
          </w:rPr>
          <w:t>E</w:t>
        </w:r>
        <w:r w:rsidR="006D1E0B" w:rsidRPr="00017D53">
          <w:rPr>
            <w:rStyle w:val="Kpr"/>
            <w:rFonts w:asciiTheme="majorBidi" w:hAnsiTheme="majorBidi" w:cstheme="majorBidi"/>
            <w:noProof/>
            <w:lang w:val="tr-TR"/>
          </w:rPr>
          <w:t>ĞERLENDİRME</w:t>
        </w:r>
        <w:r w:rsidR="006D1E0B">
          <w:rPr>
            <w:noProof/>
            <w:webHidden/>
          </w:rPr>
          <w:tab/>
        </w:r>
        <w:r w:rsidR="006D1E0B">
          <w:rPr>
            <w:noProof/>
            <w:webHidden/>
          </w:rPr>
          <w:fldChar w:fldCharType="begin"/>
        </w:r>
        <w:r w:rsidR="006D1E0B">
          <w:rPr>
            <w:noProof/>
            <w:webHidden/>
          </w:rPr>
          <w:instrText xml:space="preserve"> PAGEREF _Toc58536087 \h </w:instrText>
        </w:r>
        <w:r w:rsidR="006D1E0B">
          <w:rPr>
            <w:noProof/>
            <w:webHidden/>
          </w:rPr>
        </w:r>
        <w:r w:rsidR="006D1E0B">
          <w:rPr>
            <w:noProof/>
            <w:webHidden/>
          </w:rPr>
          <w:fldChar w:fldCharType="separate"/>
        </w:r>
        <w:r w:rsidR="00AD7117">
          <w:rPr>
            <w:noProof/>
            <w:webHidden/>
          </w:rPr>
          <w:t>142</w:t>
        </w:r>
        <w:r w:rsidR="006D1E0B">
          <w:rPr>
            <w:noProof/>
            <w:webHidden/>
          </w:rPr>
          <w:fldChar w:fldCharType="end"/>
        </w:r>
      </w:hyperlink>
    </w:p>
    <w:p w14:paraId="746D12F7" w14:textId="77777777" w:rsidR="006D1E0B" w:rsidRDefault="00313008" w:rsidP="007259AC">
      <w:pPr>
        <w:pStyle w:val="T1"/>
        <w:tabs>
          <w:tab w:val="right" w:leader="dot" w:pos="8495"/>
        </w:tabs>
        <w:spacing w:before="0" w:line="360" w:lineRule="auto"/>
        <w:ind w:left="0"/>
        <w:rPr>
          <w:rStyle w:val="Kpr"/>
          <w:noProof/>
        </w:rPr>
      </w:pPr>
      <w:hyperlink w:anchor="_Toc58536088" w:history="1">
        <w:r w:rsidR="006D1E0B" w:rsidRPr="00017D53">
          <w:rPr>
            <w:rStyle w:val="Kpr"/>
            <w:noProof/>
          </w:rPr>
          <w:t>KAY</w:t>
        </w:r>
        <w:r w:rsidR="006D1E0B" w:rsidRPr="00017D53">
          <w:rPr>
            <w:rStyle w:val="Kpr"/>
            <w:noProof/>
            <w:spacing w:val="-1"/>
          </w:rPr>
          <w:t>N</w:t>
        </w:r>
        <w:r w:rsidR="006D1E0B" w:rsidRPr="00017D53">
          <w:rPr>
            <w:rStyle w:val="Kpr"/>
            <w:noProof/>
          </w:rPr>
          <w:t>AKÇA</w:t>
        </w:r>
        <w:r w:rsidR="006D1E0B">
          <w:rPr>
            <w:noProof/>
            <w:webHidden/>
          </w:rPr>
          <w:tab/>
        </w:r>
        <w:r w:rsidR="006D1E0B">
          <w:rPr>
            <w:noProof/>
            <w:webHidden/>
          </w:rPr>
          <w:fldChar w:fldCharType="begin"/>
        </w:r>
        <w:r w:rsidR="006D1E0B">
          <w:rPr>
            <w:noProof/>
            <w:webHidden/>
          </w:rPr>
          <w:instrText xml:space="preserve"> PAGEREF _Toc58536088 \h </w:instrText>
        </w:r>
        <w:r w:rsidR="006D1E0B">
          <w:rPr>
            <w:noProof/>
            <w:webHidden/>
          </w:rPr>
        </w:r>
        <w:r w:rsidR="006D1E0B">
          <w:rPr>
            <w:noProof/>
            <w:webHidden/>
          </w:rPr>
          <w:fldChar w:fldCharType="separate"/>
        </w:r>
        <w:r w:rsidR="00AD7117">
          <w:rPr>
            <w:noProof/>
            <w:webHidden/>
          </w:rPr>
          <w:t>144</w:t>
        </w:r>
        <w:r w:rsidR="006D1E0B">
          <w:rPr>
            <w:noProof/>
            <w:webHidden/>
          </w:rPr>
          <w:fldChar w:fldCharType="end"/>
        </w:r>
      </w:hyperlink>
    </w:p>
    <w:p w14:paraId="3FC848D5" w14:textId="77777777" w:rsidR="007259AC" w:rsidRDefault="007259AC"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p>
    <w:p w14:paraId="177D71B0"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89" w:history="1">
        <w:r w:rsidR="006D1E0B" w:rsidRPr="00017D53">
          <w:rPr>
            <w:rStyle w:val="Kpr"/>
            <w:noProof/>
          </w:rPr>
          <w:t>EKL</w:t>
        </w:r>
        <w:r w:rsidR="006D1E0B" w:rsidRPr="00017D53">
          <w:rPr>
            <w:rStyle w:val="Kpr"/>
            <w:noProof/>
            <w:spacing w:val="-1"/>
          </w:rPr>
          <w:t>E</w:t>
        </w:r>
        <w:r w:rsidR="006D1E0B" w:rsidRPr="00017D53">
          <w:rPr>
            <w:rStyle w:val="Kpr"/>
            <w:noProof/>
          </w:rPr>
          <w:t>R</w:t>
        </w:r>
        <w:r w:rsidR="006D1E0B">
          <w:rPr>
            <w:noProof/>
            <w:webHidden/>
          </w:rPr>
          <w:tab/>
        </w:r>
        <w:r w:rsidR="006D1E0B">
          <w:rPr>
            <w:noProof/>
            <w:webHidden/>
          </w:rPr>
          <w:fldChar w:fldCharType="begin"/>
        </w:r>
        <w:r w:rsidR="006D1E0B">
          <w:rPr>
            <w:noProof/>
            <w:webHidden/>
          </w:rPr>
          <w:instrText xml:space="preserve"> PAGEREF _Toc58536089 \h </w:instrText>
        </w:r>
        <w:r w:rsidR="006D1E0B">
          <w:rPr>
            <w:noProof/>
            <w:webHidden/>
          </w:rPr>
        </w:r>
        <w:r w:rsidR="006D1E0B">
          <w:rPr>
            <w:noProof/>
            <w:webHidden/>
          </w:rPr>
          <w:fldChar w:fldCharType="separate"/>
        </w:r>
        <w:r w:rsidR="00AD7117">
          <w:rPr>
            <w:noProof/>
            <w:webHidden/>
          </w:rPr>
          <w:t>147</w:t>
        </w:r>
        <w:r w:rsidR="006D1E0B">
          <w:rPr>
            <w:noProof/>
            <w:webHidden/>
          </w:rPr>
          <w:fldChar w:fldCharType="end"/>
        </w:r>
      </w:hyperlink>
    </w:p>
    <w:p w14:paraId="23D17FC0" w14:textId="3B9C0CEE" w:rsidR="006D1E0B" w:rsidRDefault="00313008" w:rsidP="007259AC">
      <w:pPr>
        <w:pStyle w:val="T1"/>
        <w:tabs>
          <w:tab w:val="right" w:leader="dot" w:pos="8495"/>
        </w:tabs>
        <w:spacing w:before="0" w:line="360" w:lineRule="auto"/>
        <w:ind w:left="0"/>
        <w:rPr>
          <w:rStyle w:val="Kpr"/>
          <w:noProof/>
        </w:rPr>
      </w:pPr>
      <w:hyperlink w:anchor="_Toc58536091" w:history="1">
        <w:r w:rsidR="006D1E0B" w:rsidRPr="00017D53">
          <w:rPr>
            <w:rStyle w:val="Kpr"/>
            <w:noProof/>
          </w:rPr>
          <w:t>EK-1</w:t>
        </w:r>
        <w:r w:rsidR="00FF1BFD">
          <w:rPr>
            <w:rStyle w:val="Kpr"/>
            <w:noProof/>
          </w:rPr>
          <w:t>.</w:t>
        </w:r>
        <w:r w:rsidR="006D1E0B" w:rsidRPr="00017D53">
          <w:rPr>
            <w:rStyle w:val="Kpr"/>
            <w:noProof/>
          </w:rPr>
          <w:t xml:space="preserve"> </w:t>
        </w:r>
        <w:r w:rsidR="006D1E0B" w:rsidRPr="00FF1BFD">
          <w:rPr>
            <w:rStyle w:val="Kpr"/>
            <w:b w:val="0"/>
            <w:bCs w:val="0"/>
            <w:noProof/>
          </w:rPr>
          <w:t>Hükümlerden</w:t>
        </w:r>
        <w:r w:rsidR="006D1E0B" w:rsidRPr="00FF1BFD">
          <w:rPr>
            <w:rStyle w:val="Kpr"/>
            <w:b w:val="0"/>
            <w:bCs w:val="0"/>
            <w:noProof/>
            <w:spacing w:val="-2"/>
          </w:rPr>
          <w:t xml:space="preserve"> </w:t>
        </w:r>
        <w:r w:rsidR="006D1E0B" w:rsidRPr="00FF1BFD">
          <w:rPr>
            <w:rStyle w:val="Kpr"/>
            <w:b w:val="0"/>
            <w:bCs w:val="0"/>
            <w:noProof/>
          </w:rPr>
          <w:t>Ba</w:t>
        </w:r>
        <w:r w:rsidR="006D1E0B" w:rsidRPr="00FF1BFD">
          <w:rPr>
            <w:rStyle w:val="Kpr"/>
            <w:b w:val="0"/>
            <w:bCs w:val="0"/>
            <w:noProof/>
            <w:spacing w:val="-3"/>
          </w:rPr>
          <w:t>z</w:t>
        </w:r>
        <w:r w:rsidR="006D1E0B" w:rsidRPr="00FF1BFD">
          <w:rPr>
            <w:rStyle w:val="Kpr"/>
            <w:b w:val="0"/>
            <w:bCs w:val="0"/>
            <w:noProof/>
          </w:rPr>
          <w:t>ılarının Görüntüleri</w:t>
        </w:r>
        <w:r w:rsidR="006D1E0B" w:rsidRPr="00FF1BFD">
          <w:rPr>
            <w:b w:val="0"/>
            <w:bCs w:val="0"/>
            <w:noProof/>
            <w:webHidden/>
          </w:rPr>
          <w:tab/>
        </w:r>
        <w:r w:rsidR="006D1E0B" w:rsidRPr="00FF1BFD">
          <w:rPr>
            <w:b w:val="0"/>
            <w:bCs w:val="0"/>
            <w:noProof/>
            <w:webHidden/>
          </w:rPr>
          <w:fldChar w:fldCharType="begin"/>
        </w:r>
        <w:r w:rsidR="006D1E0B" w:rsidRPr="00FF1BFD">
          <w:rPr>
            <w:b w:val="0"/>
            <w:bCs w:val="0"/>
            <w:noProof/>
            <w:webHidden/>
          </w:rPr>
          <w:instrText xml:space="preserve"> PAGEREF _Toc58536091 \h </w:instrText>
        </w:r>
        <w:r w:rsidR="006D1E0B" w:rsidRPr="00FF1BFD">
          <w:rPr>
            <w:b w:val="0"/>
            <w:bCs w:val="0"/>
            <w:noProof/>
            <w:webHidden/>
          </w:rPr>
        </w:r>
        <w:r w:rsidR="006D1E0B" w:rsidRPr="00FF1BFD">
          <w:rPr>
            <w:b w:val="0"/>
            <w:bCs w:val="0"/>
            <w:noProof/>
            <w:webHidden/>
          </w:rPr>
          <w:fldChar w:fldCharType="separate"/>
        </w:r>
        <w:r w:rsidR="00AD7117">
          <w:rPr>
            <w:b w:val="0"/>
            <w:bCs w:val="0"/>
            <w:noProof/>
            <w:webHidden/>
          </w:rPr>
          <w:t>150</w:t>
        </w:r>
        <w:r w:rsidR="006D1E0B" w:rsidRPr="00FF1BFD">
          <w:rPr>
            <w:b w:val="0"/>
            <w:bCs w:val="0"/>
            <w:noProof/>
            <w:webHidden/>
          </w:rPr>
          <w:fldChar w:fldCharType="end"/>
        </w:r>
      </w:hyperlink>
    </w:p>
    <w:p w14:paraId="123FCA50" w14:textId="77777777" w:rsidR="007259AC" w:rsidRDefault="007259AC"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p>
    <w:p w14:paraId="371E9CD3" w14:textId="77777777" w:rsidR="006D1E0B" w:rsidRDefault="00313008" w:rsidP="007259AC">
      <w:pPr>
        <w:pStyle w:val="T1"/>
        <w:tabs>
          <w:tab w:val="right" w:leader="dot" w:pos="8495"/>
        </w:tabs>
        <w:spacing w:before="0" w:line="360" w:lineRule="auto"/>
        <w:ind w:left="0"/>
        <w:rPr>
          <w:rFonts w:asciiTheme="minorHAnsi" w:eastAsiaTheme="minorEastAsia" w:hAnsiTheme="minorHAnsi"/>
          <w:b w:val="0"/>
          <w:bCs w:val="0"/>
          <w:noProof/>
          <w:sz w:val="22"/>
          <w:szCs w:val="22"/>
          <w:lang w:val="tr-TR" w:eastAsia="tr-TR"/>
        </w:rPr>
      </w:pPr>
      <w:hyperlink w:anchor="_Toc58536092" w:history="1">
        <w:r w:rsidR="006D1E0B" w:rsidRPr="00017D53">
          <w:rPr>
            <w:rStyle w:val="Kpr"/>
            <w:noProof/>
            <w:spacing w:val="1"/>
          </w:rPr>
          <w:t>Ö</w:t>
        </w:r>
        <w:r w:rsidR="006D1E0B" w:rsidRPr="00017D53">
          <w:rPr>
            <w:rStyle w:val="Kpr"/>
            <w:noProof/>
            <w:spacing w:val="-3"/>
          </w:rPr>
          <w:t>Z</w:t>
        </w:r>
        <w:r w:rsidR="006D1E0B" w:rsidRPr="00017D53">
          <w:rPr>
            <w:rStyle w:val="Kpr"/>
            <w:noProof/>
          </w:rPr>
          <w:t>GEÇMİŞ</w:t>
        </w:r>
        <w:r w:rsidR="006D1E0B">
          <w:rPr>
            <w:noProof/>
            <w:webHidden/>
          </w:rPr>
          <w:tab/>
        </w:r>
        <w:r w:rsidR="006D1E0B">
          <w:rPr>
            <w:noProof/>
            <w:webHidden/>
          </w:rPr>
          <w:fldChar w:fldCharType="begin"/>
        </w:r>
        <w:r w:rsidR="006D1E0B">
          <w:rPr>
            <w:noProof/>
            <w:webHidden/>
          </w:rPr>
          <w:instrText xml:space="preserve"> PAGEREF _Toc58536092 \h </w:instrText>
        </w:r>
        <w:r w:rsidR="006D1E0B">
          <w:rPr>
            <w:noProof/>
            <w:webHidden/>
          </w:rPr>
        </w:r>
        <w:r w:rsidR="006D1E0B">
          <w:rPr>
            <w:noProof/>
            <w:webHidden/>
          </w:rPr>
          <w:fldChar w:fldCharType="separate"/>
        </w:r>
        <w:r w:rsidR="00AD7117">
          <w:rPr>
            <w:noProof/>
            <w:webHidden/>
          </w:rPr>
          <w:t>154</w:t>
        </w:r>
        <w:r w:rsidR="006D1E0B">
          <w:rPr>
            <w:noProof/>
            <w:webHidden/>
          </w:rPr>
          <w:fldChar w:fldCharType="end"/>
        </w:r>
      </w:hyperlink>
    </w:p>
    <w:p w14:paraId="60FA3C1C" w14:textId="77777777" w:rsidR="00EE36EE" w:rsidRDefault="0004193B" w:rsidP="007259AC">
      <w:pPr>
        <w:pStyle w:val="Balk1"/>
        <w:spacing w:line="360" w:lineRule="auto"/>
        <w:rPr>
          <w:rFonts w:asciiTheme="majorBidi" w:hAnsiTheme="majorBidi" w:cstheme="majorBidi"/>
        </w:rPr>
      </w:pPr>
      <w:r w:rsidRPr="00920185">
        <w:rPr>
          <w:rFonts w:asciiTheme="majorBidi" w:hAnsiTheme="majorBidi" w:cstheme="majorBidi"/>
        </w:rPr>
        <w:fldChar w:fldCharType="end"/>
      </w:r>
      <w:bookmarkStart w:id="11" w:name="_bookmark4"/>
      <w:bookmarkEnd w:id="11"/>
    </w:p>
    <w:p w14:paraId="344128B8" w14:textId="77777777" w:rsidR="007259AC" w:rsidRDefault="007259AC" w:rsidP="007259AC">
      <w:pPr>
        <w:pStyle w:val="Balk1"/>
        <w:spacing w:line="360" w:lineRule="auto"/>
        <w:rPr>
          <w:rFonts w:asciiTheme="majorBidi" w:hAnsiTheme="majorBidi" w:cstheme="majorBidi"/>
        </w:rPr>
      </w:pPr>
    </w:p>
    <w:p w14:paraId="2822FC96" w14:textId="77777777" w:rsidR="007259AC" w:rsidRDefault="007259AC" w:rsidP="007259AC">
      <w:pPr>
        <w:pStyle w:val="Balk1"/>
        <w:spacing w:line="360" w:lineRule="auto"/>
        <w:rPr>
          <w:rFonts w:asciiTheme="majorBidi" w:hAnsiTheme="majorBidi" w:cstheme="majorBidi"/>
        </w:rPr>
      </w:pPr>
    </w:p>
    <w:p w14:paraId="6140D311" w14:textId="77777777" w:rsidR="007259AC" w:rsidRDefault="007259AC" w:rsidP="007259AC">
      <w:pPr>
        <w:pStyle w:val="Balk1"/>
        <w:spacing w:line="360" w:lineRule="auto"/>
        <w:rPr>
          <w:rFonts w:asciiTheme="majorBidi" w:hAnsiTheme="majorBidi" w:cstheme="majorBidi"/>
        </w:rPr>
      </w:pPr>
    </w:p>
    <w:p w14:paraId="0EEE2572" w14:textId="77777777" w:rsidR="007259AC" w:rsidRDefault="007259AC" w:rsidP="007259AC">
      <w:pPr>
        <w:pStyle w:val="Balk1"/>
        <w:spacing w:line="360" w:lineRule="auto"/>
        <w:rPr>
          <w:rFonts w:asciiTheme="majorBidi" w:hAnsiTheme="majorBidi" w:cstheme="majorBidi"/>
        </w:rPr>
      </w:pPr>
    </w:p>
    <w:p w14:paraId="611F39F7" w14:textId="77777777" w:rsidR="007259AC" w:rsidRDefault="007259AC" w:rsidP="007259AC">
      <w:pPr>
        <w:pStyle w:val="Balk1"/>
        <w:spacing w:line="360" w:lineRule="auto"/>
        <w:rPr>
          <w:rFonts w:asciiTheme="majorBidi" w:hAnsiTheme="majorBidi" w:cstheme="majorBidi"/>
        </w:rPr>
      </w:pPr>
    </w:p>
    <w:p w14:paraId="05FF9160" w14:textId="77777777" w:rsidR="007259AC" w:rsidRDefault="007259AC" w:rsidP="007259AC">
      <w:pPr>
        <w:pStyle w:val="Balk1"/>
        <w:spacing w:line="360" w:lineRule="auto"/>
        <w:rPr>
          <w:rFonts w:asciiTheme="majorBidi" w:hAnsiTheme="majorBidi" w:cstheme="majorBidi"/>
        </w:rPr>
      </w:pPr>
    </w:p>
    <w:p w14:paraId="3878BEC8" w14:textId="77777777" w:rsidR="007259AC" w:rsidRDefault="007259AC" w:rsidP="007259AC">
      <w:pPr>
        <w:pStyle w:val="Balk1"/>
        <w:spacing w:line="360" w:lineRule="auto"/>
        <w:rPr>
          <w:rFonts w:asciiTheme="majorBidi" w:hAnsiTheme="majorBidi" w:cstheme="majorBidi"/>
          <w:rtl/>
        </w:rPr>
      </w:pPr>
    </w:p>
    <w:p w14:paraId="356CF608" w14:textId="77777777" w:rsidR="007259AC" w:rsidRDefault="007259AC" w:rsidP="00110E80">
      <w:pPr>
        <w:pStyle w:val="Balk1"/>
      </w:pPr>
      <w:bookmarkStart w:id="12" w:name="_Toc58536061"/>
    </w:p>
    <w:p w14:paraId="3027729D" w14:textId="77777777" w:rsidR="007259AC" w:rsidRDefault="007259AC" w:rsidP="00110E80">
      <w:pPr>
        <w:pStyle w:val="Balk1"/>
      </w:pPr>
    </w:p>
    <w:p w14:paraId="182F50F1" w14:textId="7AE0F096" w:rsidR="00320FA6" w:rsidRDefault="008A3E8A" w:rsidP="00110E80">
      <w:pPr>
        <w:pStyle w:val="Balk1"/>
      </w:pPr>
      <w:r>
        <w:t>T</w:t>
      </w:r>
      <w:r>
        <w:rPr>
          <w:spacing w:val="-1"/>
        </w:rPr>
        <w:t>A</w:t>
      </w:r>
      <w:r>
        <w:t xml:space="preserve">BLOLAR </w:t>
      </w:r>
      <w:r>
        <w:rPr>
          <w:spacing w:val="-1"/>
        </w:rPr>
        <w:t>L</w:t>
      </w:r>
      <w:r>
        <w:t>İSTE</w:t>
      </w:r>
      <w:r>
        <w:rPr>
          <w:spacing w:val="-1"/>
        </w:rPr>
        <w:t>S</w:t>
      </w:r>
      <w:r>
        <w:t>İ</w:t>
      </w:r>
      <w:bookmarkEnd w:id="12"/>
    </w:p>
    <w:p w14:paraId="56F4307B" w14:textId="77777777" w:rsidR="00320FA6" w:rsidRDefault="00320FA6" w:rsidP="00A405CB">
      <w:pPr>
        <w:spacing w:line="360" w:lineRule="auto"/>
        <w:jc w:val="both"/>
        <w:rPr>
          <w:sz w:val="24"/>
          <w:szCs w:val="24"/>
        </w:rPr>
      </w:pPr>
    </w:p>
    <w:p w14:paraId="39256D0A" w14:textId="77777777" w:rsidR="00146BC5" w:rsidRPr="00C83261" w:rsidRDefault="00920185" w:rsidP="00C83261">
      <w:pPr>
        <w:pStyle w:val="ekillerTablosu"/>
        <w:tabs>
          <w:tab w:val="right" w:leader="dot" w:pos="8495"/>
        </w:tabs>
        <w:spacing w:line="360" w:lineRule="auto"/>
        <w:ind w:left="1049" w:hanging="1049"/>
        <w:rPr>
          <w:rFonts w:asciiTheme="majorBidi" w:eastAsiaTheme="minorEastAsia" w:hAnsiTheme="majorBidi" w:cstheme="majorBidi"/>
          <w:noProof/>
          <w:sz w:val="24"/>
          <w:szCs w:val="24"/>
          <w:lang w:val="tr-TR" w:eastAsia="tr-TR"/>
        </w:rPr>
      </w:pPr>
      <w:r w:rsidRPr="00BA08BA">
        <w:rPr>
          <w:rFonts w:asciiTheme="majorBidi" w:eastAsia="Times New Roman" w:hAnsiTheme="majorBidi" w:cstheme="majorBidi"/>
          <w:sz w:val="24"/>
          <w:szCs w:val="24"/>
        </w:rPr>
        <w:fldChar w:fldCharType="begin"/>
      </w:r>
      <w:r w:rsidRPr="00BA08BA">
        <w:rPr>
          <w:rFonts w:asciiTheme="majorBidi" w:eastAsia="Times New Roman" w:hAnsiTheme="majorBidi" w:cstheme="majorBidi"/>
          <w:sz w:val="24"/>
          <w:szCs w:val="24"/>
        </w:rPr>
        <w:instrText xml:space="preserve"> TOC \h \z \c "Tablo" </w:instrText>
      </w:r>
      <w:r w:rsidRPr="00BA08BA">
        <w:rPr>
          <w:rFonts w:asciiTheme="majorBidi" w:eastAsia="Times New Roman" w:hAnsiTheme="majorBidi" w:cstheme="majorBidi"/>
          <w:sz w:val="24"/>
          <w:szCs w:val="24"/>
        </w:rPr>
        <w:fldChar w:fldCharType="separate"/>
      </w:r>
      <w:hyperlink w:anchor="_Toc55250234" w:history="1">
        <w:r w:rsidR="00146BC5" w:rsidRPr="00C83261">
          <w:rPr>
            <w:rStyle w:val="Kpr"/>
            <w:rFonts w:asciiTheme="majorBidi" w:hAnsiTheme="majorBidi" w:cstheme="majorBidi"/>
            <w:noProof/>
            <w:sz w:val="24"/>
            <w:szCs w:val="24"/>
            <w:lang w:val="tr-TR"/>
          </w:rPr>
          <w:t>Tablo 1. 6 Numaralı Trab</w:t>
        </w:r>
        <w:r w:rsidR="00146BC5" w:rsidRPr="00C83261">
          <w:rPr>
            <w:rStyle w:val="Kpr"/>
            <w:rFonts w:asciiTheme="majorBidi" w:hAnsiTheme="majorBidi" w:cstheme="majorBidi"/>
            <w:noProof/>
            <w:spacing w:val="-3"/>
            <w:sz w:val="24"/>
            <w:szCs w:val="24"/>
            <w:lang w:val="tr-TR"/>
          </w:rPr>
          <w:t>z</w:t>
        </w:r>
        <w:r w:rsidR="00146BC5" w:rsidRPr="00C83261">
          <w:rPr>
            <w:rStyle w:val="Kpr"/>
            <w:rFonts w:asciiTheme="majorBidi" w:hAnsiTheme="majorBidi" w:cstheme="majorBidi"/>
            <w:noProof/>
            <w:sz w:val="24"/>
            <w:szCs w:val="24"/>
            <w:lang w:val="tr-TR"/>
          </w:rPr>
          <w:t>on Ahkâm Defte</w:t>
        </w:r>
        <w:r w:rsidR="00146BC5" w:rsidRPr="00C83261">
          <w:rPr>
            <w:rStyle w:val="Kpr"/>
            <w:rFonts w:asciiTheme="majorBidi" w:hAnsiTheme="majorBidi" w:cstheme="majorBidi"/>
            <w:noProof/>
            <w:spacing w:val="-1"/>
            <w:sz w:val="24"/>
            <w:szCs w:val="24"/>
            <w:lang w:val="tr-TR"/>
          </w:rPr>
          <w:t>r</w:t>
        </w:r>
        <w:r w:rsidR="00146BC5" w:rsidRPr="00C83261">
          <w:rPr>
            <w:rStyle w:val="Kpr"/>
            <w:rFonts w:asciiTheme="majorBidi" w:hAnsiTheme="majorBidi" w:cstheme="majorBidi"/>
            <w:noProof/>
            <w:sz w:val="24"/>
            <w:szCs w:val="24"/>
            <w:lang w:val="tr-TR"/>
          </w:rPr>
          <w:t>i</w:t>
        </w:r>
        <w:r w:rsidR="00146BC5" w:rsidRPr="00C83261">
          <w:rPr>
            <w:rStyle w:val="Kpr"/>
            <w:rFonts w:asciiTheme="majorBidi" w:hAnsiTheme="majorBidi" w:cstheme="majorBidi"/>
            <w:noProof/>
            <w:spacing w:val="-1"/>
            <w:sz w:val="24"/>
            <w:szCs w:val="24"/>
            <w:lang w:val="tr-TR"/>
          </w:rPr>
          <w:t>n</w:t>
        </w:r>
        <w:r w:rsidR="00146BC5" w:rsidRPr="00C83261">
          <w:rPr>
            <w:rStyle w:val="Kpr"/>
            <w:rFonts w:asciiTheme="majorBidi" w:hAnsiTheme="majorBidi" w:cstheme="majorBidi"/>
            <w:noProof/>
            <w:sz w:val="24"/>
            <w:szCs w:val="24"/>
            <w:lang w:val="tr-TR"/>
          </w:rPr>
          <w:t>de Gümüşhane Sancağı İle İlg</w:t>
        </w:r>
        <w:r w:rsidR="00146BC5" w:rsidRPr="00C83261">
          <w:rPr>
            <w:rStyle w:val="Kpr"/>
            <w:rFonts w:asciiTheme="majorBidi" w:hAnsiTheme="majorBidi" w:cstheme="majorBidi"/>
            <w:noProof/>
            <w:spacing w:val="-1"/>
            <w:sz w:val="24"/>
            <w:szCs w:val="24"/>
            <w:lang w:val="tr-TR"/>
          </w:rPr>
          <w:t>i</w:t>
        </w:r>
        <w:r w:rsidR="00146BC5" w:rsidRPr="00C83261">
          <w:rPr>
            <w:rStyle w:val="Kpr"/>
            <w:rFonts w:asciiTheme="majorBidi" w:hAnsiTheme="majorBidi" w:cstheme="majorBidi"/>
            <w:noProof/>
            <w:sz w:val="24"/>
            <w:szCs w:val="24"/>
            <w:lang w:val="tr-TR"/>
          </w:rPr>
          <w:t>li</w:t>
        </w:r>
        <w:r w:rsidR="00146BC5" w:rsidRPr="00C83261">
          <w:rPr>
            <w:rStyle w:val="Kpr"/>
            <w:rFonts w:asciiTheme="majorBidi" w:hAnsiTheme="majorBidi" w:cstheme="majorBidi"/>
            <w:noProof/>
            <w:spacing w:val="-1"/>
            <w:sz w:val="24"/>
            <w:szCs w:val="24"/>
            <w:lang w:val="tr-TR"/>
          </w:rPr>
          <w:t xml:space="preserve"> </w:t>
        </w:r>
        <w:r w:rsidR="00146BC5" w:rsidRPr="00C83261">
          <w:rPr>
            <w:rStyle w:val="Kpr"/>
            <w:rFonts w:asciiTheme="majorBidi" w:hAnsiTheme="majorBidi" w:cstheme="majorBidi"/>
            <w:noProof/>
            <w:sz w:val="24"/>
            <w:szCs w:val="24"/>
            <w:lang w:val="tr-TR"/>
          </w:rPr>
          <w:t>Yer Alan Hük</w:t>
        </w:r>
        <w:r w:rsidR="00146BC5" w:rsidRPr="00C83261">
          <w:rPr>
            <w:rStyle w:val="Kpr"/>
            <w:rFonts w:asciiTheme="majorBidi" w:hAnsiTheme="majorBidi" w:cstheme="majorBidi"/>
            <w:noProof/>
            <w:spacing w:val="-2"/>
            <w:sz w:val="24"/>
            <w:szCs w:val="24"/>
            <w:lang w:val="tr-TR"/>
          </w:rPr>
          <w:t>ü</w:t>
        </w:r>
        <w:r w:rsidR="00146BC5" w:rsidRPr="00C83261">
          <w:rPr>
            <w:rStyle w:val="Kpr"/>
            <w:rFonts w:asciiTheme="majorBidi" w:hAnsiTheme="majorBidi" w:cstheme="majorBidi"/>
            <w:noProof/>
            <w:sz w:val="24"/>
            <w:szCs w:val="24"/>
            <w:lang w:val="tr-TR"/>
          </w:rPr>
          <w:t xml:space="preserve">mlerin </w:t>
        </w:r>
        <w:r w:rsidR="00146BC5" w:rsidRPr="00C83261">
          <w:rPr>
            <w:rStyle w:val="Kpr"/>
            <w:rFonts w:asciiTheme="majorBidi" w:hAnsiTheme="majorBidi" w:cstheme="majorBidi"/>
            <w:noProof/>
            <w:spacing w:val="-1"/>
            <w:sz w:val="24"/>
            <w:szCs w:val="24"/>
            <w:lang w:val="tr-TR"/>
          </w:rPr>
          <w:t>T</w:t>
        </w:r>
        <w:r w:rsidR="00146BC5" w:rsidRPr="00C83261">
          <w:rPr>
            <w:rStyle w:val="Kpr"/>
            <w:rFonts w:asciiTheme="majorBidi" w:hAnsiTheme="majorBidi" w:cstheme="majorBidi"/>
            <w:noProof/>
            <w:sz w:val="24"/>
            <w:szCs w:val="24"/>
            <w:lang w:val="tr-TR"/>
          </w:rPr>
          <w:t>asnifi</w:t>
        </w:r>
        <w:r w:rsidR="00146BC5" w:rsidRPr="00C83261">
          <w:rPr>
            <w:rFonts w:asciiTheme="majorBidi" w:hAnsiTheme="majorBidi" w:cstheme="majorBidi"/>
            <w:noProof/>
            <w:webHidden/>
            <w:sz w:val="24"/>
            <w:szCs w:val="24"/>
          </w:rPr>
          <w:tab/>
        </w:r>
        <w:r w:rsidR="00146BC5" w:rsidRPr="00C83261">
          <w:rPr>
            <w:rFonts w:asciiTheme="majorBidi" w:hAnsiTheme="majorBidi" w:cstheme="majorBidi"/>
            <w:noProof/>
            <w:webHidden/>
            <w:sz w:val="24"/>
            <w:szCs w:val="24"/>
          </w:rPr>
          <w:fldChar w:fldCharType="begin"/>
        </w:r>
        <w:r w:rsidR="00146BC5" w:rsidRPr="00C83261">
          <w:rPr>
            <w:rFonts w:asciiTheme="majorBidi" w:hAnsiTheme="majorBidi" w:cstheme="majorBidi"/>
            <w:noProof/>
            <w:webHidden/>
            <w:sz w:val="24"/>
            <w:szCs w:val="24"/>
          </w:rPr>
          <w:instrText xml:space="preserve"> PAGEREF _Toc55250234 \h </w:instrText>
        </w:r>
        <w:r w:rsidR="00146BC5" w:rsidRPr="00C83261">
          <w:rPr>
            <w:rFonts w:asciiTheme="majorBidi" w:hAnsiTheme="majorBidi" w:cstheme="majorBidi"/>
            <w:noProof/>
            <w:webHidden/>
            <w:sz w:val="24"/>
            <w:szCs w:val="24"/>
          </w:rPr>
        </w:r>
        <w:r w:rsidR="00146BC5" w:rsidRPr="00C83261">
          <w:rPr>
            <w:rFonts w:asciiTheme="majorBidi" w:hAnsiTheme="majorBidi" w:cstheme="majorBidi"/>
            <w:noProof/>
            <w:webHidden/>
            <w:sz w:val="24"/>
            <w:szCs w:val="24"/>
          </w:rPr>
          <w:fldChar w:fldCharType="separate"/>
        </w:r>
        <w:r w:rsidR="00AD7117">
          <w:rPr>
            <w:rFonts w:asciiTheme="majorBidi" w:hAnsiTheme="majorBidi" w:cstheme="majorBidi"/>
            <w:noProof/>
            <w:webHidden/>
            <w:sz w:val="24"/>
            <w:szCs w:val="24"/>
          </w:rPr>
          <w:t>148</w:t>
        </w:r>
        <w:r w:rsidR="00146BC5" w:rsidRPr="00C83261">
          <w:rPr>
            <w:rFonts w:asciiTheme="majorBidi" w:hAnsiTheme="majorBidi" w:cstheme="majorBidi"/>
            <w:noProof/>
            <w:webHidden/>
            <w:sz w:val="24"/>
            <w:szCs w:val="24"/>
          </w:rPr>
          <w:fldChar w:fldCharType="end"/>
        </w:r>
      </w:hyperlink>
    </w:p>
    <w:p w14:paraId="6BD4F58B" w14:textId="0598E1D3" w:rsidR="00146BC5" w:rsidRDefault="00313008" w:rsidP="007259AC">
      <w:pPr>
        <w:pStyle w:val="ekillerTablosu"/>
        <w:tabs>
          <w:tab w:val="right" w:leader="dot" w:pos="8495"/>
        </w:tabs>
        <w:spacing w:line="360" w:lineRule="auto"/>
        <w:ind w:left="1049" w:hanging="1049"/>
        <w:jc w:val="both"/>
        <w:rPr>
          <w:rFonts w:eastAsiaTheme="minorEastAsia"/>
          <w:noProof/>
          <w:lang w:val="tr-TR" w:eastAsia="tr-TR"/>
        </w:rPr>
      </w:pPr>
      <w:hyperlink w:anchor="_Toc55250235" w:history="1">
        <w:r w:rsidR="00146BC5" w:rsidRPr="00C83261">
          <w:rPr>
            <w:rStyle w:val="Kpr"/>
            <w:rFonts w:asciiTheme="majorBidi" w:hAnsiTheme="majorBidi" w:cstheme="majorBidi"/>
            <w:noProof/>
            <w:sz w:val="24"/>
            <w:szCs w:val="24"/>
          </w:rPr>
          <w:t xml:space="preserve">Tablo </w:t>
        </w:r>
        <w:r w:rsidR="007259AC">
          <w:rPr>
            <w:rStyle w:val="Kpr"/>
            <w:rFonts w:asciiTheme="majorBidi" w:hAnsiTheme="majorBidi" w:cstheme="majorBidi"/>
            <w:noProof/>
            <w:sz w:val="24"/>
            <w:szCs w:val="24"/>
          </w:rPr>
          <w:t>2</w:t>
        </w:r>
        <w:r w:rsidR="00146BC5" w:rsidRPr="00C83261">
          <w:rPr>
            <w:rStyle w:val="Kpr"/>
            <w:rFonts w:asciiTheme="majorBidi" w:hAnsiTheme="majorBidi" w:cstheme="majorBidi"/>
            <w:noProof/>
            <w:sz w:val="24"/>
            <w:szCs w:val="24"/>
          </w:rPr>
          <w:t>. 7 Numaralı Trab</w:t>
        </w:r>
        <w:r w:rsidR="00146BC5" w:rsidRPr="00C83261">
          <w:rPr>
            <w:rStyle w:val="Kpr"/>
            <w:rFonts w:asciiTheme="majorBidi" w:hAnsiTheme="majorBidi" w:cstheme="majorBidi"/>
            <w:noProof/>
            <w:spacing w:val="-3"/>
            <w:sz w:val="24"/>
            <w:szCs w:val="24"/>
          </w:rPr>
          <w:t>z</w:t>
        </w:r>
        <w:r w:rsidR="00146BC5" w:rsidRPr="00C83261">
          <w:rPr>
            <w:rStyle w:val="Kpr"/>
            <w:rFonts w:asciiTheme="majorBidi" w:hAnsiTheme="majorBidi" w:cstheme="majorBidi"/>
            <w:noProof/>
            <w:sz w:val="24"/>
            <w:szCs w:val="24"/>
          </w:rPr>
          <w:t>on Ahkâm Defte</w:t>
        </w:r>
        <w:r w:rsidR="00146BC5" w:rsidRPr="00C83261">
          <w:rPr>
            <w:rStyle w:val="Kpr"/>
            <w:rFonts w:asciiTheme="majorBidi" w:hAnsiTheme="majorBidi" w:cstheme="majorBidi"/>
            <w:noProof/>
            <w:spacing w:val="-1"/>
            <w:sz w:val="24"/>
            <w:szCs w:val="24"/>
          </w:rPr>
          <w:t>r</w:t>
        </w:r>
        <w:r w:rsidR="00146BC5" w:rsidRPr="00C83261">
          <w:rPr>
            <w:rStyle w:val="Kpr"/>
            <w:rFonts w:asciiTheme="majorBidi" w:hAnsiTheme="majorBidi" w:cstheme="majorBidi"/>
            <w:noProof/>
            <w:sz w:val="24"/>
            <w:szCs w:val="24"/>
          </w:rPr>
          <w:t>i</w:t>
        </w:r>
        <w:r w:rsidR="00146BC5" w:rsidRPr="00C83261">
          <w:rPr>
            <w:rStyle w:val="Kpr"/>
            <w:rFonts w:asciiTheme="majorBidi" w:hAnsiTheme="majorBidi" w:cstheme="majorBidi"/>
            <w:noProof/>
            <w:spacing w:val="-1"/>
            <w:sz w:val="24"/>
            <w:szCs w:val="24"/>
          </w:rPr>
          <w:t>n</w:t>
        </w:r>
        <w:r w:rsidR="00146BC5" w:rsidRPr="00C83261">
          <w:rPr>
            <w:rStyle w:val="Kpr"/>
            <w:rFonts w:asciiTheme="majorBidi" w:hAnsiTheme="majorBidi" w:cstheme="majorBidi"/>
            <w:noProof/>
            <w:sz w:val="24"/>
            <w:szCs w:val="24"/>
          </w:rPr>
          <w:t>de Gümüşhane Sancağı İle İlg</w:t>
        </w:r>
        <w:r w:rsidR="00146BC5" w:rsidRPr="00C83261">
          <w:rPr>
            <w:rStyle w:val="Kpr"/>
            <w:rFonts w:asciiTheme="majorBidi" w:hAnsiTheme="majorBidi" w:cstheme="majorBidi"/>
            <w:noProof/>
            <w:spacing w:val="-1"/>
            <w:sz w:val="24"/>
            <w:szCs w:val="24"/>
          </w:rPr>
          <w:t>i</w:t>
        </w:r>
        <w:r w:rsidR="00146BC5" w:rsidRPr="00C83261">
          <w:rPr>
            <w:rStyle w:val="Kpr"/>
            <w:rFonts w:asciiTheme="majorBidi" w:hAnsiTheme="majorBidi" w:cstheme="majorBidi"/>
            <w:noProof/>
            <w:sz w:val="24"/>
            <w:szCs w:val="24"/>
          </w:rPr>
          <w:t>li</w:t>
        </w:r>
        <w:r w:rsidR="00146BC5" w:rsidRPr="00C83261">
          <w:rPr>
            <w:rStyle w:val="Kpr"/>
            <w:rFonts w:asciiTheme="majorBidi" w:hAnsiTheme="majorBidi" w:cstheme="majorBidi"/>
            <w:noProof/>
            <w:spacing w:val="-1"/>
            <w:sz w:val="24"/>
            <w:szCs w:val="24"/>
          </w:rPr>
          <w:t xml:space="preserve"> </w:t>
        </w:r>
        <w:r w:rsidR="00146BC5" w:rsidRPr="00C83261">
          <w:rPr>
            <w:rStyle w:val="Kpr"/>
            <w:rFonts w:asciiTheme="majorBidi" w:hAnsiTheme="majorBidi" w:cstheme="majorBidi"/>
            <w:noProof/>
            <w:sz w:val="24"/>
            <w:szCs w:val="24"/>
          </w:rPr>
          <w:t>Yer Alan Hük</w:t>
        </w:r>
        <w:r w:rsidR="00146BC5" w:rsidRPr="00C83261">
          <w:rPr>
            <w:rStyle w:val="Kpr"/>
            <w:rFonts w:asciiTheme="majorBidi" w:hAnsiTheme="majorBidi" w:cstheme="majorBidi"/>
            <w:noProof/>
            <w:spacing w:val="-2"/>
            <w:sz w:val="24"/>
            <w:szCs w:val="24"/>
          </w:rPr>
          <w:t>ü</w:t>
        </w:r>
        <w:r w:rsidR="00146BC5" w:rsidRPr="00C83261">
          <w:rPr>
            <w:rStyle w:val="Kpr"/>
            <w:rFonts w:asciiTheme="majorBidi" w:hAnsiTheme="majorBidi" w:cstheme="majorBidi"/>
            <w:noProof/>
            <w:sz w:val="24"/>
            <w:szCs w:val="24"/>
          </w:rPr>
          <w:t xml:space="preserve">mlerin </w:t>
        </w:r>
        <w:r w:rsidR="00146BC5" w:rsidRPr="00C83261">
          <w:rPr>
            <w:rStyle w:val="Kpr"/>
            <w:rFonts w:asciiTheme="majorBidi" w:hAnsiTheme="majorBidi" w:cstheme="majorBidi"/>
            <w:noProof/>
            <w:spacing w:val="-1"/>
            <w:sz w:val="24"/>
            <w:szCs w:val="24"/>
          </w:rPr>
          <w:t>T</w:t>
        </w:r>
        <w:r w:rsidR="00146BC5" w:rsidRPr="00C83261">
          <w:rPr>
            <w:rStyle w:val="Kpr"/>
            <w:rFonts w:asciiTheme="majorBidi" w:hAnsiTheme="majorBidi" w:cstheme="majorBidi"/>
            <w:noProof/>
            <w:sz w:val="24"/>
            <w:szCs w:val="24"/>
          </w:rPr>
          <w:t>asnifi</w:t>
        </w:r>
        <w:r w:rsidR="00146BC5" w:rsidRPr="00C83261">
          <w:rPr>
            <w:rFonts w:asciiTheme="majorBidi" w:hAnsiTheme="majorBidi" w:cstheme="majorBidi"/>
            <w:noProof/>
            <w:webHidden/>
            <w:sz w:val="24"/>
            <w:szCs w:val="24"/>
          </w:rPr>
          <w:tab/>
        </w:r>
        <w:r w:rsidR="00146BC5" w:rsidRPr="00C83261">
          <w:rPr>
            <w:rFonts w:asciiTheme="majorBidi" w:hAnsiTheme="majorBidi" w:cstheme="majorBidi"/>
            <w:noProof/>
            <w:webHidden/>
            <w:sz w:val="24"/>
            <w:szCs w:val="24"/>
          </w:rPr>
          <w:fldChar w:fldCharType="begin"/>
        </w:r>
        <w:r w:rsidR="00146BC5" w:rsidRPr="00C83261">
          <w:rPr>
            <w:rFonts w:asciiTheme="majorBidi" w:hAnsiTheme="majorBidi" w:cstheme="majorBidi"/>
            <w:noProof/>
            <w:webHidden/>
            <w:sz w:val="24"/>
            <w:szCs w:val="24"/>
          </w:rPr>
          <w:instrText xml:space="preserve"> PAGEREF _Toc55250235 \h </w:instrText>
        </w:r>
        <w:r w:rsidR="00146BC5" w:rsidRPr="00C83261">
          <w:rPr>
            <w:rFonts w:asciiTheme="majorBidi" w:hAnsiTheme="majorBidi" w:cstheme="majorBidi"/>
            <w:noProof/>
            <w:webHidden/>
            <w:sz w:val="24"/>
            <w:szCs w:val="24"/>
          </w:rPr>
        </w:r>
        <w:r w:rsidR="00146BC5" w:rsidRPr="00C83261">
          <w:rPr>
            <w:rFonts w:asciiTheme="majorBidi" w:hAnsiTheme="majorBidi" w:cstheme="majorBidi"/>
            <w:noProof/>
            <w:webHidden/>
            <w:sz w:val="24"/>
            <w:szCs w:val="24"/>
          </w:rPr>
          <w:fldChar w:fldCharType="separate"/>
        </w:r>
        <w:r w:rsidR="00AD7117">
          <w:rPr>
            <w:rFonts w:asciiTheme="majorBidi" w:hAnsiTheme="majorBidi" w:cstheme="majorBidi"/>
            <w:noProof/>
            <w:webHidden/>
            <w:sz w:val="24"/>
            <w:szCs w:val="24"/>
          </w:rPr>
          <w:t>149</w:t>
        </w:r>
        <w:r w:rsidR="00146BC5" w:rsidRPr="00C83261">
          <w:rPr>
            <w:rFonts w:asciiTheme="majorBidi" w:hAnsiTheme="majorBidi" w:cstheme="majorBidi"/>
            <w:noProof/>
            <w:webHidden/>
            <w:sz w:val="24"/>
            <w:szCs w:val="24"/>
          </w:rPr>
          <w:fldChar w:fldCharType="end"/>
        </w:r>
      </w:hyperlink>
    </w:p>
    <w:p w14:paraId="15A54897" w14:textId="77777777" w:rsidR="00320FA6" w:rsidRDefault="00920185" w:rsidP="00BA08BA">
      <w:pPr>
        <w:spacing w:line="360" w:lineRule="auto"/>
        <w:ind w:left="851" w:hanging="851"/>
        <w:jc w:val="both"/>
        <w:rPr>
          <w:rFonts w:ascii="Times New Roman" w:eastAsia="Times New Roman" w:hAnsi="Times New Roman" w:cs="Times New Roman"/>
        </w:rPr>
        <w:sectPr w:rsidR="00320FA6" w:rsidSect="003C77D3">
          <w:footerReference w:type="default" r:id="rId16"/>
          <w:pgSz w:w="11907" w:h="16840"/>
          <w:pgMar w:top="1701" w:right="1134" w:bottom="1701" w:left="2268" w:header="0" w:footer="1026" w:gutter="0"/>
          <w:pgNumType w:fmt="upperRoman" w:start="9"/>
          <w:cols w:space="708"/>
        </w:sectPr>
      </w:pPr>
      <w:r w:rsidRPr="00BA08BA">
        <w:rPr>
          <w:rFonts w:asciiTheme="majorBidi" w:eastAsia="Times New Roman" w:hAnsiTheme="majorBidi" w:cstheme="majorBidi"/>
          <w:sz w:val="24"/>
          <w:szCs w:val="24"/>
        </w:rPr>
        <w:fldChar w:fldCharType="end"/>
      </w:r>
    </w:p>
    <w:p w14:paraId="2B6FC334" w14:textId="77777777" w:rsidR="00EE36EE" w:rsidRDefault="00EE36EE" w:rsidP="00EE36EE">
      <w:pPr>
        <w:pStyle w:val="Balk1"/>
        <w:rPr>
          <w:rtl/>
        </w:rPr>
      </w:pPr>
      <w:bookmarkStart w:id="13" w:name="_bookmark5"/>
      <w:bookmarkEnd w:id="13"/>
    </w:p>
    <w:p w14:paraId="79A0616D" w14:textId="77777777" w:rsidR="00EE36EE" w:rsidRDefault="00EE36EE" w:rsidP="00EE36EE">
      <w:pPr>
        <w:pStyle w:val="Balk1"/>
        <w:rPr>
          <w:rtl/>
        </w:rPr>
      </w:pPr>
    </w:p>
    <w:p w14:paraId="078C1309" w14:textId="3042615B" w:rsidR="00320FA6" w:rsidRDefault="008A3E8A" w:rsidP="00EE36EE">
      <w:pPr>
        <w:pStyle w:val="Balk1"/>
      </w:pPr>
      <w:bookmarkStart w:id="14" w:name="_Toc58536062"/>
      <w:r>
        <w:t>KISAL</w:t>
      </w:r>
      <w:r>
        <w:rPr>
          <w:spacing w:val="-1"/>
        </w:rPr>
        <w:t>T</w:t>
      </w:r>
      <w:r>
        <w:rPr>
          <w:spacing w:val="1"/>
        </w:rPr>
        <w:t>M</w:t>
      </w:r>
      <w:r>
        <w:t>A</w:t>
      </w:r>
      <w:r>
        <w:rPr>
          <w:spacing w:val="-1"/>
        </w:rPr>
        <w:t>L</w:t>
      </w:r>
      <w:r>
        <w:t>AR</w:t>
      </w:r>
      <w:bookmarkEnd w:id="14"/>
    </w:p>
    <w:p w14:paraId="5FBBB43F" w14:textId="2A761B73" w:rsidR="00032903" w:rsidRDefault="008A3E8A" w:rsidP="00EE36EE">
      <w:pPr>
        <w:tabs>
          <w:tab w:val="left" w:pos="2892"/>
        </w:tabs>
        <w:spacing w:line="360" w:lineRule="auto"/>
      </w:pPr>
      <w:r>
        <w:rPr>
          <w:rFonts w:ascii="Times New Roman" w:eastAsia="Times New Roman" w:hAnsi="Times New Roman" w:cs="Times New Roman"/>
          <w:b/>
          <w:bCs/>
          <w:sz w:val="24"/>
          <w:szCs w:val="24"/>
        </w:rPr>
        <w:tab/>
      </w:r>
      <w:r>
        <w:rPr>
          <w:rFonts w:ascii="Times New Roman" w:eastAsia="Times New Roman" w:hAnsi="Times New Roman" w:cs="Times New Roman"/>
          <w:sz w:val="24"/>
          <w:szCs w:val="24"/>
        </w:rPr>
        <w:t xml:space="preserve"> </w:t>
      </w:r>
      <w:bookmarkStart w:id="15" w:name="_bookmark6"/>
      <w:bookmarkEnd w:id="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306"/>
        <w:gridCol w:w="3367"/>
        <w:gridCol w:w="1418"/>
        <w:gridCol w:w="2286"/>
      </w:tblGrid>
      <w:tr w:rsidR="00314CAC" w:rsidRPr="00E014D7" w14:paraId="55C780B3" w14:textId="77777777" w:rsidTr="00CD0D07">
        <w:trPr>
          <w:trHeight w:hRule="exact" w:val="340"/>
          <w:tblHeader/>
          <w:jc w:val="center"/>
        </w:trPr>
        <w:tc>
          <w:tcPr>
            <w:tcW w:w="4673" w:type="dxa"/>
            <w:gridSpan w:val="2"/>
            <w:shd w:val="clear" w:color="auto" w:fill="FFFFFF"/>
            <w:tcMar>
              <w:top w:w="0" w:type="dxa"/>
              <w:left w:w="0" w:type="dxa"/>
              <w:bottom w:w="0" w:type="dxa"/>
              <w:right w:w="0" w:type="dxa"/>
            </w:tcMar>
            <w:hideMark/>
          </w:tcPr>
          <w:p w14:paraId="17DE917B" w14:textId="77777777" w:rsidR="00314CAC" w:rsidRPr="00E014D7" w:rsidRDefault="00314CAC" w:rsidP="00572977">
            <w:pPr>
              <w:jc w:val="center"/>
              <w:rPr>
                <w:rFonts w:asciiTheme="majorBidi" w:hAnsiTheme="majorBidi" w:cstheme="majorBidi"/>
                <w:b/>
                <w:bCs/>
                <w:sz w:val="24"/>
                <w:szCs w:val="24"/>
                <w:lang w:eastAsia="tr-TR"/>
              </w:rPr>
            </w:pPr>
            <w:r w:rsidRPr="00E014D7">
              <w:rPr>
                <w:rFonts w:asciiTheme="majorBidi" w:hAnsiTheme="majorBidi" w:cstheme="majorBidi"/>
                <w:b/>
                <w:bCs/>
                <w:sz w:val="24"/>
                <w:szCs w:val="24"/>
                <w:lang w:eastAsia="tr-TR"/>
              </w:rPr>
              <w:t>TÜRKÇE</w:t>
            </w:r>
          </w:p>
        </w:tc>
        <w:tc>
          <w:tcPr>
            <w:tcW w:w="3704" w:type="dxa"/>
            <w:gridSpan w:val="2"/>
            <w:shd w:val="clear" w:color="auto" w:fill="FFFFFF"/>
            <w:tcMar>
              <w:top w:w="0" w:type="dxa"/>
              <w:left w:w="0" w:type="dxa"/>
              <w:bottom w:w="0" w:type="dxa"/>
              <w:right w:w="0" w:type="dxa"/>
            </w:tcMar>
            <w:hideMark/>
          </w:tcPr>
          <w:p w14:paraId="507FE6D6" w14:textId="77777777" w:rsidR="00314CAC" w:rsidRPr="00E014D7" w:rsidRDefault="00314CAC" w:rsidP="00572977">
            <w:pPr>
              <w:jc w:val="center"/>
              <w:rPr>
                <w:rFonts w:asciiTheme="majorBidi" w:hAnsiTheme="majorBidi" w:cstheme="majorBidi"/>
                <w:b/>
                <w:bCs/>
                <w:sz w:val="24"/>
                <w:szCs w:val="24"/>
                <w:lang w:eastAsia="tr-TR"/>
              </w:rPr>
            </w:pPr>
            <w:r w:rsidRPr="00E014D7">
              <w:rPr>
                <w:rFonts w:asciiTheme="majorBidi" w:hAnsiTheme="majorBidi" w:cstheme="majorBidi"/>
                <w:b/>
                <w:bCs/>
                <w:sz w:val="24"/>
                <w:szCs w:val="24"/>
                <w:lang w:eastAsia="tr-TR"/>
              </w:rPr>
              <w:t>İNGİLİZCE</w:t>
            </w:r>
          </w:p>
        </w:tc>
      </w:tr>
      <w:tr w:rsidR="00314CAC" w:rsidRPr="00314CAC" w14:paraId="1A8CA3EE" w14:textId="77777777" w:rsidTr="00CD0D07">
        <w:trPr>
          <w:trHeight w:hRule="exact" w:val="1322"/>
          <w:jc w:val="center"/>
        </w:trPr>
        <w:tc>
          <w:tcPr>
            <w:tcW w:w="1306" w:type="dxa"/>
            <w:shd w:val="clear" w:color="auto" w:fill="FFFFFF"/>
            <w:tcMar>
              <w:top w:w="0" w:type="dxa"/>
              <w:left w:w="0" w:type="dxa"/>
              <w:bottom w:w="0" w:type="dxa"/>
              <w:right w:w="0" w:type="dxa"/>
            </w:tcMar>
          </w:tcPr>
          <w:p w14:paraId="61A12E83" w14:textId="51AFAA22" w:rsidR="00314CAC" w:rsidRPr="00690057" w:rsidRDefault="00314CAC" w:rsidP="00572977">
            <w:pPr>
              <w:rPr>
                <w:rFonts w:ascii="Times New Roman" w:hAnsi="Times New Roman" w:cs="Times New Roman"/>
                <w:sz w:val="24"/>
                <w:szCs w:val="24"/>
                <w:lang w:eastAsia="tr-TR"/>
              </w:rPr>
            </w:pPr>
            <w:r w:rsidRPr="00690057">
              <w:rPr>
                <w:rFonts w:ascii="Times New Roman" w:eastAsia="Times New Roman" w:hAnsi="Times New Roman" w:cs="Times New Roman"/>
                <w:sz w:val="24"/>
                <w:szCs w:val="24"/>
              </w:rPr>
              <w:t>A.</w:t>
            </w:r>
            <w:r w:rsidRPr="00690057">
              <w:rPr>
                <w:rFonts w:ascii="Times New Roman" w:eastAsia="Times New Roman" w:hAnsi="Times New Roman" w:cs="Times New Roman"/>
                <w:spacing w:val="-1"/>
                <w:sz w:val="24"/>
                <w:szCs w:val="24"/>
              </w:rPr>
              <w:t>D</w:t>
            </w:r>
            <w:r w:rsidRPr="00690057">
              <w:rPr>
                <w:rFonts w:ascii="Times New Roman" w:eastAsia="Times New Roman" w:hAnsi="Times New Roman" w:cs="Times New Roman"/>
                <w:sz w:val="24"/>
                <w:szCs w:val="24"/>
              </w:rPr>
              <w:t>VNS. AHK. T</w:t>
            </w:r>
            <w:r w:rsidRPr="00690057">
              <w:rPr>
                <w:rFonts w:ascii="Times New Roman" w:eastAsia="Times New Roman" w:hAnsi="Times New Roman" w:cs="Times New Roman"/>
                <w:spacing w:val="-3"/>
                <w:sz w:val="24"/>
                <w:szCs w:val="24"/>
              </w:rPr>
              <w:t>Z</w:t>
            </w:r>
            <w:r w:rsidRPr="00690057">
              <w:rPr>
                <w:rFonts w:ascii="Times New Roman" w:eastAsia="Times New Roman" w:hAnsi="Times New Roman" w:cs="Times New Roman"/>
                <w:sz w:val="24"/>
                <w:szCs w:val="24"/>
              </w:rPr>
              <w:t>. d.</w:t>
            </w:r>
          </w:p>
        </w:tc>
        <w:tc>
          <w:tcPr>
            <w:tcW w:w="3367" w:type="dxa"/>
            <w:shd w:val="clear" w:color="auto" w:fill="FFFFFF"/>
            <w:tcMar>
              <w:top w:w="28" w:type="dxa"/>
              <w:left w:w="57" w:type="dxa"/>
              <w:bottom w:w="28" w:type="dxa"/>
              <w:right w:w="57" w:type="dxa"/>
            </w:tcMar>
          </w:tcPr>
          <w:p w14:paraId="7F824F79" w14:textId="486845CD" w:rsidR="00314CAC" w:rsidRPr="00690057" w:rsidRDefault="00CD577B" w:rsidP="00CD577B">
            <w:pPr>
              <w:rPr>
                <w:rFonts w:ascii="Times New Roman" w:hAnsi="Times New Roman" w:cs="Times New Roman"/>
                <w:sz w:val="24"/>
                <w:szCs w:val="24"/>
                <w:lang w:eastAsia="tr-TR"/>
              </w:rPr>
            </w:pPr>
            <w:r>
              <w:rPr>
                <w:rFonts w:ascii="Times New Roman" w:eastAsia="Times New Roman" w:hAnsi="Times New Roman" w:cs="Times New Roman"/>
                <w:sz w:val="24"/>
                <w:szCs w:val="24"/>
              </w:rPr>
              <w:t>B</w:t>
            </w:r>
            <w:r w:rsidR="00314CAC" w:rsidRPr="00690057">
              <w:rPr>
                <w:rFonts w:ascii="Times New Roman" w:eastAsia="Times New Roman" w:hAnsi="Times New Roman" w:cs="Times New Roman"/>
                <w:sz w:val="24"/>
                <w:szCs w:val="24"/>
              </w:rPr>
              <w:t xml:space="preserve">âb-ı </w:t>
            </w:r>
            <w:r>
              <w:rPr>
                <w:rFonts w:ascii="Times New Roman" w:eastAsia="Times New Roman" w:hAnsi="Times New Roman" w:cs="Times New Roman"/>
                <w:sz w:val="24"/>
                <w:szCs w:val="24"/>
              </w:rPr>
              <w:t>Â</w:t>
            </w:r>
            <w:r w:rsidR="00314CAC" w:rsidRPr="00690057">
              <w:rPr>
                <w:rFonts w:ascii="Times New Roman" w:eastAsia="Times New Roman" w:hAnsi="Times New Roman" w:cs="Times New Roman"/>
                <w:sz w:val="24"/>
                <w:szCs w:val="24"/>
              </w:rPr>
              <w:t xml:space="preserve">safî </w:t>
            </w:r>
            <w:r>
              <w:rPr>
                <w:rFonts w:ascii="Times New Roman" w:eastAsia="Times New Roman" w:hAnsi="Times New Roman" w:cs="Times New Roman"/>
                <w:sz w:val="24"/>
                <w:szCs w:val="24"/>
              </w:rPr>
              <w:t>D</w:t>
            </w:r>
            <w:r w:rsidR="00314CAC" w:rsidRPr="00690057">
              <w:rPr>
                <w:rFonts w:ascii="Times New Roman" w:eastAsia="Times New Roman" w:hAnsi="Times New Roman" w:cs="Times New Roman"/>
                <w:sz w:val="24"/>
                <w:szCs w:val="24"/>
              </w:rPr>
              <w:t xml:space="preserve">ivân-ı </w:t>
            </w:r>
            <w:r>
              <w:rPr>
                <w:rFonts w:ascii="Times New Roman" w:eastAsia="Times New Roman" w:hAnsi="Times New Roman" w:cs="Times New Roman"/>
                <w:sz w:val="24"/>
                <w:szCs w:val="24"/>
              </w:rPr>
              <w:t>H</w:t>
            </w:r>
            <w:r w:rsidR="00314CAC" w:rsidRPr="00690057">
              <w:rPr>
                <w:rFonts w:ascii="Times New Roman" w:eastAsia="Times New Roman" w:hAnsi="Times New Roman" w:cs="Times New Roman"/>
                <w:spacing w:val="-2"/>
                <w:sz w:val="24"/>
                <w:szCs w:val="24"/>
              </w:rPr>
              <w:t>üm</w:t>
            </w:r>
            <w:r w:rsidR="00314CAC" w:rsidRPr="00690057">
              <w:rPr>
                <w:rFonts w:ascii="Times New Roman" w:eastAsia="Times New Roman" w:hAnsi="Times New Roman" w:cs="Times New Roman"/>
                <w:sz w:val="24"/>
                <w:szCs w:val="24"/>
              </w:rPr>
              <w:t>âyun</w:t>
            </w:r>
            <w:r w:rsidR="00314CAC" w:rsidRPr="00690057">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S</w:t>
            </w:r>
            <w:r w:rsidR="00314CAC" w:rsidRPr="00690057">
              <w:rPr>
                <w:rFonts w:ascii="Times New Roman" w:eastAsia="Times New Roman" w:hAnsi="Times New Roman" w:cs="Times New Roman"/>
                <w:sz w:val="24"/>
                <w:szCs w:val="24"/>
              </w:rPr>
              <w:t xml:space="preserve">icilleri </w:t>
            </w:r>
            <w:r>
              <w:rPr>
                <w:rFonts w:ascii="Times New Roman" w:eastAsia="Times New Roman" w:hAnsi="Times New Roman" w:cs="Times New Roman"/>
                <w:sz w:val="24"/>
                <w:szCs w:val="24"/>
              </w:rPr>
              <w:t>T</w:t>
            </w:r>
            <w:r w:rsidR="00314CAC" w:rsidRPr="00690057">
              <w:rPr>
                <w:rFonts w:ascii="Times New Roman" w:eastAsia="Times New Roman" w:hAnsi="Times New Roman" w:cs="Times New Roman"/>
                <w:spacing w:val="-1"/>
                <w:sz w:val="24"/>
                <w:szCs w:val="24"/>
              </w:rPr>
              <w:t>r</w:t>
            </w:r>
            <w:r w:rsidR="00314CAC" w:rsidRPr="00690057">
              <w:rPr>
                <w:rFonts w:ascii="Times New Roman" w:eastAsia="Times New Roman" w:hAnsi="Times New Roman" w:cs="Times New Roman"/>
                <w:sz w:val="24"/>
                <w:szCs w:val="24"/>
              </w:rPr>
              <w:t xml:space="preserve">abzon </w:t>
            </w:r>
            <w:r>
              <w:rPr>
                <w:rFonts w:ascii="Times New Roman" w:eastAsia="Times New Roman" w:hAnsi="Times New Roman" w:cs="Times New Roman"/>
                <w:sz w:val="24"/>
                <w:szCs w:val="24"/>
              </w:rPr>
              <w:t>A</w:t>
            </w:r>
            <w:r w:rsidR="00314CAC" w:rsidRPr="00690057">
              <w:rPr>
                <w:rFonts w:ascii="Times New Roman" w:eastAsia="Times New Roman" w:hAnsi="Times New Roman" w:cs="Times New Roman"/>
                <w:sz w:val="24"/>
                <w:szCs w:val="24"/>
              </w:rPr>
              <w:t xml:space="preserve">hkâm </w:t>
            </w:r>
            <w:r>
              <w:rPr>
                <w:rFonts w:ascii="Times New Roman" w:hAnsi="Times New Roman" w:cs="Times New Roman"/>
                <w:sz w:val="24"/>
                <w:szCs w:val="24"/>
              </w:rPr>
              <w:t>D</w:t>
            </w:r>
            <w:r w:rsidR="00314CAC" w:rsidRPr="00690057">
              <w:rPr>
                <w:rFonts w:ascii="Times New Roman" w:hAnsi="Times New Roman" w:cs="Times New Roman"/>
                <w:sz w:val="24"/>
                <w:szCs w:val="24"/>
              </w:rPr>
              <w:t>e</w:t>
            </w:r>
            <w:r w:rsidR="00314CAC" w:rsidRPr="00690057">
              <w:rPr>
                <w:rFonts w:ascii="Times New Roman" w:hAnsi="Times New Roman" w:cs="Times New Roman"/>
                <w:spacing w:val="-1"/>
                <w:sz w:val="24"/>
                <w:szCs w:val="24"/>
              </w:rPr>
              <w:t>f</w:t>
            </w:r>
            <w:r w:rsidR="00314CAC" w:rsidRPr="00690057">
              <w:rPr>
                <w:rFonts w:ascii="Times New Roman" w:hAnsi="Times New Roman" w:cs="Times New Roman"/>
                <w:sz w:val="24"/>
                <w:szCs w:val="24"/>
              </w:rPr>
              <w:t>terleri</w:t>
            </w:r>
          </w:p>
        </w:tc>
        <w:tc>
          <w:tcPr>
            <w:tcW w:w="1418" w:type="dxa"/>
            <w:shd w:val="clear" w:color="auto" w:fill="FFFFFF"/>
            <w:tcMar>
              <w:top w:w="0" w:type="dxa"/>
              <w:left w:w="0" w:type="dxa"/>
              <w:bottom w:w="0" w:type="dxa"/>
              <w:right w:w="0" w:type="dxa"/>
            </w:tcMar>
          </w:tcPr>
          <w:p w14:paraId="452FC6C6" w14:textId="1E6FEC2E" w:rsidR="00314CAC" w:rsidRPr="00314CAC" w:rsidRDefault="00CD0D07" w:rsidP="00572977">
            <w:pPr>
              <w:rPr>
                <w:rFonts w:asciiTheme="majorBidi" w:hAnsiTheme="majorBidi" w:cstheme="majorBidi"/>
                <w:sz w:val="24"/>
                <w:szCs w:val="24"/>
                <w:lang w:eastAsia="tr-TR"/>
              </w:rPr>
            </w:pPr>
            <w:r w:rsidRPr="00690057">
              <w:rPr>
                <w:rFonts w:ascii="Times New Roman" w:eastAsia="Times New Roman" w:hAnsi="Times New Roman" w:cs="Times New Roman"/>
                <w:sz w:val="24"/>
                <w:szCs w:val="24"/>
              </w:rPr>
              <w:t>A.</w:t>
            </w:r>
            <w:r w:rsidRPr="00690057">
              <w:rPr>
                <w:rFonts w:ascii="Times New Roman" w:eastAsia="Times New Roman" w:hAnsi="Times New Roman" w:cs="Times New Roman"/>
                <w:spacing w:val="-1"/>
                <w:sz w:val="24"/>
                <w:szCs w:val="24"/>
              </w:rPr>
              <w:t>D</w:t>
            </w:r>
            <w:r w:rsidRPr="00690057">
              <w:rPr>
                <w:rFonts w:ascii="Times New Roman" w:eastAsia="Times New Roman" w:hAnsi="Times New Roman" w:cs="Times New Roman"/>
                <w:sz w:val="24"/>
                <w:szCs w:val="24"/>
              </w:rPr>
              <w:t>VNS. AHK. T</w:t>
            </w:r>
            <w:r w:rsidRPr="00690057">
              <w:rPr>
                <w:rFonts w:ascii="Times New Roman" w:eastAsia="Times New Roman" w:hAnsi="Times New Roman" w:cs="Times New Roman"/>
                <w:spacing w:val="-3"/>
                <w:sz w:val="24"/>
                <w:szCs w:val="24"/>
              </w:rPr>
              <w:t>Z</w:t>
            </w:r>
            <w:r w:rsidRPr="00690057">
              <w:rPr>
                <w:rFonts w:ascii="Times New Roman" w:eastAsia="Times New Roman" w:hAnsi="Times New Roman" w:cs="Times New Roman"/>
                <w:sz w:val="24"/>
                <w:szCs w:val="24"/>
              </w:rPr>
              <w:t>. d</w:t>
            </w:r>
          </w:p>
        </w:tc>
        <w:tc>
          <w:tcPr>
            <w:tcW w:w="2286" w:type="dxa"/>
            <w:shd w:val="clear" w:color="auto" w:fill="FFFFFF"/>
            <w:tcMar>
              <w:top w:w="28" w:type="dxa"/>
              <w:left w:w="57" w:type="dxa"/>
              <w:bottom w:w="28" w:type="dxa"/>
              <w:right w:w="57" w:type="dxa"/>
            </w:tcMar>
          </w:tcPr>
          <w:p w14:paraId="54E97079" w14:textId="573EB147" w:rsidR="00314CAC" w:rsidRPr="00CD0D07" w:rsidRDefault="00CD0D07" w:rsidP="00572977">
            <w:pPr>
              <w:rPr>
                <w:rFonts w:asciiTheme="majorBidi" w:hAnsiTheme="majorBidi" w:cstheme="majorBidi"/>
                <w:sz w:val="24"/>
                <w:szCs w:val="24"/>
                <w:lang w:eastAsia="tr-TR"/>
              </w:rPr>
            </w:pPr>
            <w:r w:rsidRPr="00CD0D07">
              <w:rPr>
                <w:rFonts w:ascii="Times New Roman" w:eastAsia="Times New Roman" w:hAnsi="Times New Roman" w:cs="Times New Roman"/>
                <w:sz w:val="24"/>
                <w:szCs w:val="24"/>
              </w:rPr>
              <w:t>Trab</w:t>
            </w:r>
            <w:r w:rsidRPr="00CD0D07">
              <w:rPr>
                <w:rFonts w:ascii="Times New Roman" w:eastAsia="Times New Roman" w:hAnsi="Times New Roman" w:cs="Times New Roman"/>
                <w:spacing w:val="-3"/>
                <w:sz w:val="24"/>
                <w:szCs w:val="24"/>
              </w:rPr>
              <w:t>z</w:t>
            </w:r>
            <w:r w:rsidRPr="00CD0D07">
              <w:rPr>
                <w:rFonts w:ascii="Times New Roman" w:eastAsia="Times New Roman" w:hAnsi="Times New Roman" w:cs="Times New Roman"/>
                <w:sz w:val="24"/>
                <w:szCs w:val="24"/>
              </w:rPr>
              <w:t>on Verdict Re</w:t>
            </w:r>
            <w:r w:rsidRPr="00CD0D07">
              <w:rPr>
                <w:rFonts w:ascii="Times New Roman" w:eastAsia="Times New Roman" w:hAnsi="Times New Roman" w:cs="Times New Roman"/>
                <w:spacing w:val="-1"/>
                <w:sz w:val="24"/>
                <w:szCs w:val="24"/>
              </w:rPr>
              <w:t>g</w:t>
            </w:r>
            <w:r w:rsidRPr="00CD0D07">
              <w:rPr>
                <w:rFonts w:ascii="Times New Roman" w:eastAsia="Times New Roman" w:hAnsi="Times New Roman" w:cs="Times New Roman"/>
                <w:sz w:val="24"/>
                <w:szCs w:val="24"/>
              </w:rPr>
              <w:t>isters</w:t>
            </w:r>
          </w:p>
        </w:tc>
      </w:tr>
      <w:tr w:rsidR="00314CAC" w:rsidRPr="00314CAC" w14:paraId="1E7A3F90" w14:textId="77777777" w:rsidTr="00CD0D07">
        <w:trPr>
          <w:trHeight w:hRule="exact" w:val="340"/>
          <w:jc w:val="center"/>
        </w:trPr>
        <w:tc>
          <w:tcPr>
            <w:tcW w:w="1306" w:type="dxa"/>
            <w:shd w:val="clear" w:color="auto" w:fill="FFFFFF"/>
            <w:tcMar>
              <w:top w:w="0" w:type="dxa"/>
              <w:left w:w="0" w:type="dxa"/>
              <w:bottom w:w="0" w:type="dxa"/>
              <w:right w:w="0" w:type="dxa"/>
            </w:tcMar>
          </w:tcPr>
          <w:p w14:paraId="2079B05D" w14:textId="291AD16E" w:rsidR="00314CAC" w:rsidRPr="00690057" w:rsidRDefault="00314CAC" w:rsidP="00572977">
            <w:pPr>
              <w:rPr>
                <w:rFonts w:ascii="Times New Roman" w:hAnsi="Times New Roman" w:cs="Times New Roman"/>
                <w:sz w:val="24"/>
                <w:szCs w:val="24"/>
                <w:lang w:eastAsia="tr-TR"/>
              </w:rPr>
            </w:pPr>
            <w:r w:rsidRPr="00690057">
              <w:rPr>
                <w:rFonts w:ascii="Times New Roman" w:eastAsia="Times New Roman" w:hAnsi="Times New Roman" w:cs="Times New Roman"/>
                <w:sz w:val="24"/>
                <w:szCs w:val="24"/>
              </w:rPr>
              <w:t>a.g.e.</w:t>
            </w:r>
          </w:p>
        </w:tc>
        <w:tc>
          <w:tcPr>
            <w:tcW w:w="3367" w:type="dxa"/>
            <w:shd w:val="clear" w:color="auto" w:fill="FFFFFF"/>
            <w:tcMar>
              <w:top w:w="28" w:type="dxa"/>
              <w:left w:w="57" w:type="dxa"/>
              <w:bottom w:w="28" w:type="dxa"/>
              <w:right w:w="57" w:type="dxa"/>
            </w:tcMar>
          </w:tcPr>
          <w:p w14:paraId="776F9D86" w14:textId="0C00DB32" w:rsidR="00314CAC" w:rsidRPr="00690057" w:rsidRDefault="00314CAC" w:rsidP="00572977">
            <w:pPr>
              <w:rPr>
                <w:rFonts w:ascii="Times New Roman" w:hAnsi="Times New Roman" w:cs="Times New Roman"/>
                <w:sz w:val="24"/>
                <w:szCs w:val="24"/>
                <w:lang w:eastAsia="tr-TR"/>
              </w:rPr>
            </w:pPr>
            <w:r w:rsidRPr="00690057">
              <w:rPr>
                <w:rFonts w:ascii="Times New Roman" w:eastAsia="Times New Roman" w:hAnsi="Times New Roman" w:cs="Times New Roman"/>
                <w:sz w:val="24"/>
                <w:szCs w:val="24"/>
              </w:rPr>
              <w:t>adı geçen eser</w:t>
            </w:r>
          </w:p>
        </w:tc>
        <w:tc>
          <w:tcPr>
            <w:tcW w:w="1418" w:type="dxa"/>
            <w:shd w:val="clear" w:color="auto" w:fill="FFFFFF"/>
            <w:tcMar>
              <w:top w:w="0" w:type="dxa"/>
              <w:left w:w="0" w:type="dxa"/>
              <w:bottom w:w="0" w:type="dxa"/>
              <w:right w:w="0" w:type="dxa"/>
            </w:tcMar>
          </w:tcPr>
          <w:p w14:paraId="229BA312" w14:textId="77777777" w:rsidR="00EE4830" w:rsidRPr="00EE4830" w:rsidRDefault="00EE4830" w:rsidP="00EE4830">
            <w:pPr>
              <w:rPr>
                <w:rFonts w:asciiTheme="majorBidi" w:hAnsiTheme="majorBidi" w:cstheme="majorBidi"/>
                <w:sz w:val="24"/>
                <w:szCs w:val="24"/>
                <w:lang w:eastAsia="tr-TR"/>
              </w:rPr>
            </w:pPr>
            <w:r w:rsidRPr="00EE4830">
              <w:rPr>
                <w:rFonts w:asciiTheme="majorBidi" w:hAnsiTheme="majorBidi" w:cstheme="majorBidi"/>
                <w:sz w:val="24"/>
                <w:szCs w:val="24"/>
                <w:lang w:eastAsia="tr-TR"/>
              </w:rPr>
              <w:t>Ibid.</w:t>
            </w:r>
          </w:p>
          <w:p w14:paraId="0FFB114C" w14:textId="47CBB67E" w:rsidR="00314CAC" w:rsidRPr="00314CAC" w:rsidRDefault="00EE4830" w:rsidP="00EE4830">
            <w:pPr>
              <w:rPr>
                <w:rFonts w:asciiTheme="majorBidi" w:hAnsiTheme="majorBidi" w:cstheme="majorBidi"/>
                <w:sz w:val="24"/>
                <w:szCs w:val="24"/>
                <w:lang w:eastAsia="tr-TR"/>
              </w:rPr>
            </w:pPr>
            <w:r w:rsidRPr="00EE4830">
              <w:rPr>
                <w:rFonts w:asciiTheme="majorBidi" w:hAnsiTheme="majorBidi" w:cstheme="majorBidi"/>
                <w:sz w:val="24"/>
                <w:szCs w:val="24"/>
                <w:lang w:eastAsia="tr-TR"/>
              </w:rPr>
              <w:t>Ibidem</w:t>
            </w:r>
          </w:p>
        </w:tc>
        <w:tc>
          <w:tcPr>
            <w:tcW w:w="2286" w:type="dxa"/>
            <w:shd w:val="clear" w:color="auto" w:fill="FFFFFF"/>
            <w:tcMar>
              <w:top w:w="28" w:type="dxa"/>
              <w:left w:w="57" w:type="dxa"/>
              <w:bottom w:w="28" w:type="dxa"/>
              <w:right w:w="57" w:type="dxa"/>
            </w:tcMar>
          </w:tcPr>
          <w:p w14:paraId="2DD34E94" w14:textId="6C137563" w:rsidR="00314CAC" w:rsidRPr="00314CAC" w:rsidRDefault="00EE4830" w:rsidP="00572977">
            <w:pPr>
              <w:rPr>
                <w:rFonts w:asciiTheme="majorBidi" w:hAnsiTheme="majorBidi" w:cstheme="majorBidi"/>
                <w:sz w:val="24"/>
                <w:szCs w:val="24"/>
                <w:lang w:eastAsia="tr-TR"/>
              </w:rPr>
            </w:pPr>
            <w:r w:rsidRPr="00EE4830">
              <w:rPr>
                <w:rFonts w:asciiTheme="majorBidi" w:hAnsiTheme="majorBidi" w:cstheme="majorBidi"/>
                <w:sz w:val="24"/>
                <w:szCs w:val="24"/>
                <w:lang w:eastAsia="tr-TR"/>
              </w:rPr>
              <w:t>Ibidem</w:t>
            </w:r>
          </w:p>
        </w:tc>
      </w:tr>
      <w:tr w:rsidR="00EE4830" w:rsidRPr="00314CAC" w14:paraId="038DA406" w14:textId="77777777" w:rsidTr="00CD0D07">
        <w:trPr>
          <w:trHeight w:hRule="exact" w:val="340"/>
          <w:jc w:val="center"/>
        </w:trPr>
        <w:tc>
          <w:tcPr>
            <w:tcW w:w="1306" w:type="dxa"/>
            <w:shd w:val="clear" w:color="auto" w:fill="FFFFFF"/>
            <w:tcMar>
              <w:top w:w="0" w:type="dxa"/>
              <w:left w:w="0" w:type="dxa"/>
              <w:bottom w:w="0" w:type="dxa"/>
              <w:right w:w="0" w:type="dxa"/>
            </w:tcMar>
          </w:tcPr>
          <w:p w14:paraId="52E528D7" w14:textId="67493928" w:rsidR="00EE4830" w:rsidRPr="00690057" w:rsidRDefault="00EE4830" w:rsidP="00EE4830">
            <w:pPr>
              <w:rPr>
                <w:rFonts w:ascii="Times New Roman" w:hAnsi="Times New Roman" w:cs="Times New Roman"/>
                <w:sz w:val="24"/>
                <w:szCs w:val="24"/>
                <w:lang w:eastAsia="tr-TR"/>
              </w:rPr>
            </w:pPr>
            <w:r w:rsidRPr="00690057">
              <w:rPr>
                <w:rFonts w:ascii="Times New Roman" w:eastAsia="Times New Roman" w:hAnsi="Times New Roman" w:cs="Times New Roman"/>
                <w:sz w:val="24"/>
                <w:szCs w:val="24"/>
              </w:rPr>
              <w:t>a.g.m.</w:t>
            </w:r>
          </w:p>
        </w:tc>
        <w:tc>
          <w:tcPr>
            <w:tcW w:w="3367" w:type="dxa"/>
            <w:shd w:val="clear" w:color="auto" w:fill="FFFFFF"/>
            <w:tcMar>
              <w:top w:w="28" w:type="dxa"/>
              <w:left w:w="57" w:type="dxa"/>
              <w:bottom w:w="28" w:type="dxa"/>
              <w:right w:w="57" w:type="dxa"/>
            </w:tcMar>
          </w:tcPr>
          <w:p w14:paraId="3C5C9C6B" w14:textId="26F83BA3" w:rsidR="00EE4830" w:rsidRPr="00690057" w:rsidRDefault="00EE4830" w:rsidP="00EE4830">
            <w:pPr>
              <w:rPr>
                <w:rFonts w:ascii="Times New Roman" w:hAnsi="Times New Roman" w:cs="Times New Roman"/>
                <w:sz w:val="24"/>
                <w:szCs w:val="24"/>
                <w:lang w:eastAsia="tr-TR"/>
              </w:rPr>
            </w:pPr>
            <w:r w:rsidRPr="00690057">
              <w:rPr>
                <w:rFonts w:ascii="Times New Roman" w:eastAsia="Times New Roman" w:hAnsi="Times New Roman" w:cs="Times New Roman"/>
                <w:spacing w:val="-1"/>
                <w:sz w:val="24"/>
                <w:szCs w:val="24"/>
              </w:rPr>
              <w:t>a</w:t>
            </w:r>
            <w:r w:rsidRPr="00690057">
              <w:rPr>
                <w:rFonts w:ascii="Times New Roman" w:eastAsia="Times New Roman" w:hAnsi="Times New Roman" w:cs="Times New Roman"/>
                <w:sz w:val="24"/>
                <w:szCs w:val="24"/>
              </w:rPr>
              <w:t xml:space="preserve">dı geçen </w:t>
            </w:r>
            <w:r w:rsidRPr="00690057">
              <w:rPr>
                <w:rFonts w:ascii="Times New Roman" w:eastAsia="Times New Roman" w:hAnsi="Times New Roman" w:cs="Times New Roman"/>
                <w:spacing w:val="-2"/>
                <w:sz w:val="24"/>
                <w:szCs w:val="24"/>
              </w:rPr>
              <w:t>m</w:t>
            </w:r>
            <w:r w:rsidRPr="00690057">
              <w:rPr>
                <w:rFonts w:ascii="Times New Roman" w:eastAsia="Times New Roman" w:hAnsi="Times New Roman" w:cs="Times New Roman"/>
                <w:sz w:val="24"/>
                <w:szCs w:val="24"/>
              </w:rPr>
              <w:t>akale</w:t>
            </w:r>
          </w:p>
        </w:tc>
        <w:tc>
          <w:tcPr>
            <w:tcW w:w="1418" w:type="dxa"/>
            <w:shd w:val="clear" w:color="auto" w:fill="FFFFFF"/>
            <w:tcMar>
              <w:top w:w="0" w:type="dxa"/>
              <w:left w:w="0" w:type="dxa"/>
              <w:bottom w:w="0" w:type="dxa"/>
              <w:right w:w="0" w:type="dxa"/>
            </w:tcMar>
          </w:tcPr>
          <w:p w14:paraId="3C57C85C" w14:textId="77777777" w:rsidR="00EE4830" w:rsidRPr="00EE4830" w:rsidRDefault="00EE4830" w:rsidP="00EE4830">
            <w:pPr>
              <w:rPr>
                <w:rFonts w:asciiTheme="majorBidi" w:hAnsiTheme="majorBidi" w:cstheme="majorBidi"/>
                <w:sz w:val="24"/>
                <w:szCs w:val="24"/>
                <w:lang w:eastAsia="tr-TR"/>
              </w:rPr>
            </w:pPr>
            <w:r w:rsidRPr="00EE4830">
              <w:rPr>
                <w:rFonts w:asciiTheme="majorBidi" w:hAnsiTheme="majorBidi" w:cstheme="majorBidi"/>
                <w:sz w:val="24"/>
                <w:szCs w:val="24"/>
                <w:lang w:eastAsia="tr-TR"/>
              </w:rPr>
              <w:t>Ibid.</w:t>
            </w:r>
          </w:p>
          <w:p w14:paraId="47E98651" w14:textId="0EAE55AE" w:rsidR="00EE4830" w:rsidRPr="00314CAC" w:rsidRDefault="00EE4830" w:rsidP="00EE4830">
            <w:pPr>
              <w:rPr>
                <w:rFonts w:asciiTheme="majorBidi" w:hAnsiTheme="majorBidi" w:cstheme="majorBidi"/>
                <w:sz w:val="24"/>
                <w:szCs w:val="24"/>
                <w:lang w:eastAsia="tr-TR"/>
              </w:rPr>
            </w:pPr>
            <w:r w:rsidRPr="00EE4830">
              <w:rPr>
                <w:rFonts w:asciiTheme="majorBidi" w:hAnsiTheme="majorBidi" w:cstheme="majorBidi"/>
                <w:sz w:val="24"/>
                <w:szCs w:val="24"/>
                <w:lang w:eastAsia="tr-TR"/>
              </w:rPr>
              <w:t>Ibidem</w:t>
            </w:r>
          </w:p>
        </w:tc>
        <w:tc>
          <w:tcPr>
            <w:tcW w:w="2286" w:type="dxa"/>
            <w:shd w:val="clear" w:color="auto" w:fill="FFFFFF"/>
            <w:tcMar>
              <w:top w:w="28" w:type="dxa"/>
              <w:left w:w="57" w:type="dxa"/>
              <w:bottom w:w="28" w:type="dxa"/>
              <w:right w:w="57" w:type="dxa"/>
            </w:tcMar>
          </w:tcPr>
          <w:p w14:paraId="64D2BC46" w14:textId="5119A909" w:rsidR="00EE4830" w:rsidRPr="00314CAC" w:rsidRDefault="00EE4830" w:rsidP="00EE4830">
            <w:pPr>
              <w:rPr>
                <w:rFonts w:asciiTheme="majorBidi" w:hAnsiTheme="majorBidi" w:cstheme="majorBidi"/>
                <w:sz w:val="24"/>
                <w:szCs w:val="24"/>
                <w:lang w:eastAsia="tr-TR"/>
              </w:rPr>
            </w:pPr>
            <w:r w:rsidRPr="00EE4830">
              <w:rPr>
                <w:rFonts w:asciiTheme="majorBidi" w:hAnsiTheme="majorBidi" w:cstheme="majorBidi"/>
                <w:sz w:val="24"/>
                <w:szCs w:val="24"/>
                <w:lang w:eastAsia="tr-TR"/>
              </w:rPr>
              <w:t>Ibidem</w:t>
            </w:r>
          </w:p>
        </w:tc>
      </w:tr>
      <w:tr w:rsidR="00EE4830" w:rsidRPr="00314CAC" w14:paraId="6B8DCED6" w14:textId="77777777" w:rsidTr="00CD0D07">
        <w:trPr>
          <w:trHeight w:hRule="exact" w:val="767"/>
          <w:jc w:val="center"/>
        </w:trPr>
        <w:tc>
          <w:tcPr>
            <w:tcW w:w="1306" w:type="dxa"/>
            <w:shd w:val="clear" w:color="auto" w:fill="FFFFFF"/>
            <w:tcMar>
              <w:top w:w="0" w:type="dxa"/>
              <w:left w:w="0" w:type="dxa"/>
              <w:bottom w:w="0" w:type="dxa"/>
              <w:right w:w="0" w:type="dxa"/>
            </w:tcMar>
          </w:tcPr>
          <w:p w14:paraId="6BDA1E71" w14:textId="207EC8E8" w:rsidR="00EE4830" w:rsidRPr="00690057" w:rsidRDefault="00EE4830" w:rsidP="00EE4830">
            <w:pPr>
              <w:rPr>
                <w:rFonts w:ascii="Times New Roman" w:hAnsi="Times New Roman" w:cs="Times New Roman"/>
                <w:sz w:val="24"/>
                <w:szCs w:val="24"/>
                <w:lang w:eastAsia="tr-TR"/>
              </w:rPr>
            </w:pPr>
            <w:r w:rsidRPr="00690057">
              <w:rPr>
                <w:rFonts w:ascii="Times New Roman" w:hAnsi="Times New Roman" w:cs="Times New Roman"/>
                <w:sz w:val="24"/>
                <w:szCs w:val="24"/>
              </w:rPr>
              <w:t>BOA</w:t>
            </w:r>
          </w:p>
        </w:tc>
        <w:tc>
          <w:tcPr>
            <w:tcW w:w="3367" w:type="dxa"/>
            <w:shd w:val="clear" w:color="auto" w:fill="FFFFFF"/>
            <w:tcMar>
              <w:top w:w="28" w:type="dxa"/>
              <w:left w:w="57" w:type="dxa"/>
              <w:bottom w:w="28" w:type="dxa"/>
              <w:right w:w="57" w:type="dxa"/>
            </w:tcMar>
          </w:tcPr>
          <w:p w14:paraId="29CED1F5" w14:textId="2D1C3186" w:rsidR="00EE4830" w:rsidRPr="00690057" w:rsidRDefault="00EE4830" w:rsidP="00EE4830">
            <w:pPr>
              <w:rPr>
                <w:rFonts w:ascii="Times New Roman" w:hAnsi="Times New Roman" w:cs="Times New Roman"/>
                <w:sz w:val="24"/>
                <w:szCs w:val="24"/>
                <w:lang w:eastAsia="tr-TR"/>
              </w:rPr>
            </w:pPr>
            <w:r w:rsidRPr="00110E80">
              <w:rPr>
                <w:rFonts w:ascii="Times New Roman" w:hAnsi="Times New Roman" w:cs="Times New Roman"/>
                <w:sz w:val="24"/>
                <w:szCs w:val="24"/>
              </w:rPr>
              <w:t xml:space="preserve">Devlet Arşivleri Başkanlığı </w:t>
            </w:r>
            <w:r>
              <w:rPr>
                <w:rFonts w:ascii="Times New Roman" w:hAnsi="Times New Roman" w:cs="Times New Roman"/>
                <w:sz w:val="24"/>
                <w:szCs w:val="24"/>
              </w:rPr>
              <w:t>Osmanlı Arşivi</w:t>
            </w:r>
            <w:r w:rsidRPr="00690057">
              <w:rPr>
                <w:rFonts w:ascii="Times New Roman" w:hAnsi="Times New Roman" w:cs="Times New Roman"/>
                <w:sz w:val="24"/>
                <w:szCs w:val="24"/>
              </w:rPr>
              <w:t xml:space="preserve"> </w:t>
            </w:r>
          </w:p>
        </w:tc>
        <w:tc>
          <w:tcPr>
            <w:tcW w:w="1418" w:type="dxa"/>
            <w:shd w:val="clear" w:color="auto" w:fill="FFFFFF"/>
            <w:tcMar>
              <w:top w:w="0" w:type="dxa"/>
              <w:left w:w="0" w:type="dxa"/>
              <w:bottom w:w="0" w:type="dxa"/>
              <w:right w:w="0" w:type="dxa"/>
            </w:tcMar>
          </w:tcPr>
          <w:p w14:paraId="7E59760C" w14:textId="455714AB" w:rsidR="00EE4830" w:rsidRPr="00314CAC" w:rsidRDefault="00766F69" w:rsidP="00EE4830">
            <w:pPr>
              <w:rPr>
                <w:rFonts w:asciiTheme="majorBidi" w:hAnsiTheme="majorBidi" w:cstheme="majorBidi"/>
                <w:sz w:val="24"/>
                <w:szCs w:val="24"/>
                <w:lang w:eastAsia="tr-TR"/>
              </w:rPr>
            </w:pPr>
            <w:r>
              <w:rPr>
                <w:rFonts w:ascii="Times New Roman" w:hAnsi="Times New Roman" w:cs="Times New Roman"/>
                <w:sz w:val="24"/>
                <w:szCs w:val="24"/>
              </w:rPr>
              <w:t>SAOA</w:t>
            </w:r>
          </w:p>
        </w:tc>
        <w:tc>
          <w:tcPr>
            <w:tcW w:w="2286" w:type="dxa"/>
            <w:shd w:val="clear" w:color="auto" w:fill="FFFFFF"/>
            <w:tcMar>
              <w:top w:w="28" w:type="dxa"/>
              <w:left w:w="57" w:type="dxa"/>
              <w:bottom w:w="28" w:type="dxa"/>
              <w:right w:w="57" w:type="dxa"/>
            </w:tcMar>
          </w:tcPr>
          <w:p w14:paraId="4912A697" w14:textId="1DC58C0C" w:rsidR="00EE4830" w:rsidRPr="00504034" w:rsidRDefault="00766F69" w:rsidP="00EE4830">
            <w:pPr>
              <w:rPr>
                <w:rFonts w:asciiTheme="majorBidi" w:hAnsiTheme="majorBidi" w:cstheme="majorBidi"/>
                <w:sz w:val="24"/>
                <w:szCs w:val="24"/>
                <w:lang w:eastAsia="tr-TR"/>
              </w:rPr>
            </w:pPr>
            <w:r w:rsidRPr="00504034">
              <w:rPr>
                <w:rFonts w:asciiTheme="majorBidi" w:hAnsiTheme="majorBidi" w:cstheme="majorBidi"/>
                <w:sz w:val="24"/>
                <w:szCs w:val="24"/>
                <w:lang w:eastAsia="tr-TR"/>
              </w:rPr>
              <w:t>State Archives Ottoman Archive</w:t>
            </w:r>
          </w:p>
        </w:tc>
      </w:tr>
      <w:tr w:rsidR="00EE4830" w:rsidRPr="00314CAC" w14:paraId="5ABEE81F" w14:textId="77777777" w:rsidTr="00CD0D07">
        <w:trPr>
          <w:trHeight w:hRule="exact" w:val="340"/>
          <w:jc w:val="center"/>
        </w:trPr>
        <w:tc>
          <w:tcPr>
            <w:tcW w:w="1306" w:type="dxa"/>
            <w:shd w:val="clear" w:color="auto" w:fill="FFFFFF"/>
            <w:tcMar>
              <w:top w:w="0" w:type="dxa"/>
              <w:left w:w="0" w:type="dxa"/>
              <w:bottom w:w="0" w:type="dxa"/>
              <w:right w:w="0" w:type="dxa"/>
            </w:tcMar>
          </w:tcPr>
          <w:p w14:paraId="3A44DBBB" w14:textId="3A871BE5" w:rsidR="00EE4830" w:rsidRPr="00690057" w:rsidRDefault="00EE4830" w:rsidP="00EE4830">
            <w:pPr>
              <w:rPr>
                <w:rFonts w:ascii="Times New Roman" w:hAnsi="Times New Roman" w:cs="Times New Roman"/>
                <w:sz w:val="24"/>
                <w:szCs w:val="24"/>
                <w:lang w:eastAsia="tr-TR"/>
              </w:rPr>
            </w:pPr>
            <w:r w:rsidRPr="00690057">
              <w:rPr>
                <w:rFonts w:ascii="Times New Roman" w:eastAsia="Times New Roman" w:hAnsi="Times New Roman" w:cs="Times New Roman"/>
                <w:spacing w:val="-1"/>
                <w:sz w:val="24"/>
                <w:szCs w:val="24"/>
              </w:rPr>
              <w:t>c</w:t>
            </w:r>
            <w:r w:rsidRPr="00690057">
              <w:rPr>
                <w:rFonts w:ascii="Times New Roman" w:eastAsia="Times New Roman" w:hAnsi="Times New Roman" w:cs="Times New Roman"/>
                <w:sz w:val="24"/>
                <w:szCs w:val="24"/>
              </w:rPr>
              <w:t>.</w:t>
            </w:r>
          </w:p>
        </w:tc>
        <w:tc>
          <w:tcPr>
            <w:tcW w:w="3367" w:type="dxa"/>
            <w:shd w:val="clear" w:color="auto" w:fill="FFFFFF"/>
            <w:tcMar>
              <w:top w:w="28" w:type="dxa"/>
              <w:left w:w="57" w:type="dxa"/>
              <w:bottom w:w="28" w:type="dxa"/>
              <w:right w:w="57" w:type="dxa"/>
            </w:tcMar>
          </w:tcPr>
          <w:p w14:paraId="7EAE75AA" w14:textId="1E1C60EA" w:rsidR="00EE4830" w:rsidRPr="00690057" w:rsidRDefault="00EE4830" w:rsidP="00EE4830">
            <w:pPr>
              <w:rPr>
                <w:rFonts w:ascii="Times New Roman" w:hAnsi="Times New Roman" w:cs="Times New Roman"/>
                <w:sz w:val="24"/>
                <w:szCs w:val="24"/>
                <w:lang w:eastAsia="tr-TR"/>
              </w:rPr>
            </w:pPr>
            <w:r w:rsidRPr="00690057">
              <w:rPr>
                <w:rFonts w:ascii="Times New Roman" w:eastAsia="Times New Roman" w:hAnsi="Times New Roman" w:cs="Times New Roman"/>
                <w:sz w:val="24"/>
                <w:szCs w:val="24"/>
              </w:rPr>
              <w:t>cilt</w:t>
            </w:r>
          </w:p>
        </w:tc>
        <w:tc>
          <w:tcPr>
            <w:tcW w:w="1418" w:type="dxa"/>
            <w:shd w:val="clear" w:color="auto" w:fill="FFFFFF"/>
            <w:tcMar>
              <w:top w:w="0" w:type="dxa"/>
              <w:left w:w="0" w:type="dxa"/>
              <w:bottom w:w="0" w:type="dxa"/>
              <w:right w:w="0" w:type="dxa"/>
            </w:tcMar>
          </w:tcPr>
          <w:p w14:paraId="05E4E7B5" w14:textId="34FEB5A1" w:rsidR="00EE4830" w:rsidRPr="00314CAC" w:rsidRDefault="000A443A" w:rsidP="00EE4830">
            <w:pPr>
              <w:rPr>
                <w:rFonts w:asciiTheme="majorBidi" w:hAnsiTheme="majorBidi" w:cstheme="majorBidi"/>
                <w:sz w:val="24"/>
                <w:szCs w:val="24"/>
                <w:lang w:eastAsia="tr-TR"/>
              </w:rPr>
            </w:pPr>
            <w:r>
              <w:rPr>
                <w:rFonts w:asciiTheme="majorBidi" w:hAnsiTheme="majorBidi" w:cstheme="majorBidi"/>
                <w:sz w:val="24"/>
                <w:szCs w:val="24"/>
                <w:lang w:eastAsia="tr-TR"/>
              </w:rPr>
              <w:t>v.</w:t>
            </w:r>
          </w:p>
        </w:tc>
        <w:tc>
          <w:tcPr>
            <w:tcW w:w="2286" w:type="dxa"/>
            <w:shd w:val="clear" w:color="auto" w:fill="FFFFFF"/>
            <w:tcMar>
              <w:top w:w="28" w:type="dxa"/>
              <w:left w:w="57" w:type="dxa"/>
              <w:bottom w:w="28" w:type="dxa"/>
              <w:right w:w="57" w:type="dxa"/>
            </w:tcMar>
          </w:tcPr>
          <w:p w14:paraId="3999C247" w14:textId="24C333E6" w:rsidR="00EE4830" w:rsidRPr="00504034" w:rsidRDefault="000A443A" w:rsidP="00EE4830">
            <w:pPr>
              <w:rPr>
                <w:rFonts w:asciiTheme="majorBidi" w:hAnsiTheme="majorBidi" w:cstheme="majorBidi"/>
                <w:sz w:val="24"/>
                <w:szCs w:val="24"/>
                <w:lang w:eastAsia="tr-TR"/>
              </w:rPr>
            </w:pPr>
            <w:r w:rsidRPr="00504034">
              <w:rPr>
                <w:rFonts w:asciiTheme="majorBidi" w:hAnsiTheme="majorBidi" w:cstheme="majorBidi"/>
                <w:sz w:val="24"/>
                <w:szCs w:val="24"/>
                <w:lang w:eastAsia="tr-TR"/>
              </w:rPr>
              <w:t>Volume</w:t>
            </w:r>
          </w:p>
        </w:tc>
      </w:tr>
      <w:tr w:rsidR="00EE4830" w:rsidRPr="00314CAC" w14:paraId="2AFDD9CB" w14:textId="77777777" w:rsidTr="00CD0D07">
        <w:trPr>
          <w:trHeight w:hRule="exact" w:val="340"/>
          <w:jc w:val="center"/>
        </w:trPr>
        <w:tc>
          <w:tcPr>
            <w:tcW w:w="1306" w:type="dxa"/>
            <w:shd w:val="clear" w:color="auto" w:fill="FFFFFF"/>
            <w:tcMar>
              <w:top w:w="0" w:type="dxa"/>
              <w:left w:w="0" w:type="dxa"/>
              <w:bottom w:w="0" w:type="dxa"/>
              <w:right w:w="0" w:type="dxa"/>
            </w:tcMar>
          </w:tcPr>
          <w:p w14:paraId="5644DC60" w14:textId="0C172AA3"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pacing w:val="-1"/>
                <w:sz w:val="24"/>
                <w:szCs w:val="24"/>
              </w:rPr>
              <w:t>d</w:t>
            </w:r>
            <w:r w:rsidRPr="00690057">
              <w:rPr>
                <w:rFonts w:ascii="Times New Roman" w:eastAsia="Times New Roman" w:hAnsi="Times New Roman" w:cs="Times New Roman"/>
                <w:sz w:val="24"/>
                <w:szCs w:val="24"/>
              </w:rPr>
              <w:t>.</w:t>
            </w:r>
          </w:p>
        </w:tc>
        <w:tc>
          <w:tcPr>
            <w:tcW w:w="3367" w:type="dxa"/>
            <w:shd w:val="clear" w:color="auto" w:fill="FFFFFF"/>
            <w:tcMar>
              <w:top w:w="28" w:type="dxa"/>
              <w:left w:w="57" w:type="dxa"/>
              <w:bottom w:w="28" w:type="dxa"/>
              <w:right w:w="57" w:type="dxa"/>
            </w:tcMar>
          </w:tcPr>
          <w:p w14:paraId="2AC735D3" w14:textId="3CB70BBE"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de</w:t>
            </w:r>
            <w:r w:rsidRPr="00690057">
              <w:rPr>
                <w:rFonts w:ascii="Times New Roman" w:eastAsia="Times New Roman" w:hAnsi="Times New Roman" w:cs="Times New Roman"/>
                <w:spacing w:val="-1"/>
                <w:sz w:val="24"/>
                <w:szCs w:val="24"/>
              </w:rPr>
              <w:t>f</w:t>
            </w:r>
            <w:r w:rsidRPr="00690057">
              <w:rPr>
                <w:rFonts w:ascii="Times New Roman" w:eastAsia="Times New Roman" w:hAnsi="Times New Roman" w:cs="Times New Roman"/>
                <w:sz w:val="24"/>
                <w:szCs w:val="24"/>
              </w:rPr>
              <w:t>ter</w:t>
            </w:r>
          </w:p>
        </w:tc>
        <w:tc>
          <w:tcPr>
            <w:tcW w:w="1418" w:type="dxa"/>
            <w:shd w:val="clear" w:color="auto" w:fill="FFFFFF"/>
            <w:tcMar>
              <w:top w:w="0" w:type="dxa"/>
              <w:left w:w="0" w:type="dxa"/>
              <w:bottom w:w="0" w:type="dxa"/>
              <w:right w:w="0" w:type="dxa"/>
            </w:tcMar>
          </w:tcPr>
          <w:p w14:paraId="3768A184" w14:textId="6FAAD219" w:rsidR="00EE4830" w:rsidRPr="00314CAC" w:rsidRDefault="000A443A" w:rsidP="00EE4830">
            <w:pPr>
              <w:rPr>
                <w:rFonts w:asciiTheme="majorBidi" w:hAnsiTheme="majorBidi" w:cstheme="majorBidi"/>
                <w:sz w:val="24"/>
                <w:szCs w:val="24"/>
              </w:rPr>
            </w:pPr>
            <w:r>
              <w:rPr>
                <w:rFonts w:asciiTheme="majorBidi" w:hAnsiTheme="majorBidi" w:cstheme="majorBidi"/>
                <w:sz w:val="24"/>
                <w:szCs w:val="24"/>
              </w:rPr>
              <w:t>b.</w:t>
            </w:r>
          </w:p>
        </w:tc>
        <w:tc>
          <w:tcPr>
            <w:tcW w:w="2286" w:type="dxa"/>
            <w:shd w:val="clear" w:color="auto" w:fill="FFFFFF"/>
            <w:tcMar>
              <w:top w:w="28" w:type="dxa"/>
              <w:left w:w="57" w:type="dxa"/>
              <w:bottom w:w="28" w:type="dxa"/>
              <w:right w:w="57" w:type="dxa"/>
            </w:tcMar>
          </w:tcPr>
          <w:p w14:paraId="440911D4" w14:textId="61FB4682" w:rsidR="00EE4830" w:rsidRPr="00504034" w:rsidRDefault="000A443A" w:rsidP="00EE4830">
            <w:pPr>
              <w:rPr>
                <w:rFonts w:asciiTheme="majorBidi" w:hAnsiTheme="majorBidi" w:cstheme="majorBidi"/>
                <w:sz w:val="24"/>
                <w:szCs w:val="24"/>
              </w:rPr>
            </w:pPr>
            <w:r w:rsidRPr="00504034">
              <w:rPr>
                <w:rFonts w:asciiTheme="majorBidi" w:hAnsiTheme="majorBidi" w:cstheme="majorBidi"/>
                <w:sz w:val="24"/>
                <w:szCs w:val="24"/>
              </w:rPr>
              <w:t>Book</w:t>
            </w:r>
          </w:p>
        </w:tc>
      </w:tr>
      <w:tr w:rsidR="000A443A" w:rsidRPr="00314CAC" w14:paraId="502D1F59" w14:textId="77777777" w:rsidTr="00CD0D07">
        <w:trPr>
          <w:trHeight w:hRule="exact" w:val="340"/>
          <w:jc w:val="center"/>
        </w:trPr>
        <w:tc>
          <w:tcPr>
            <w:tcW w:w="1306" w:type="dxa"/>
            <w:shd w:val="clear" w:color="auto" w:fill="FFFFFF"/>
            <w:tcMar>
              <w:top w:w="0" w:type="dxa"/>
              <w:left w:w="0" w:type="dxa"/>
              <w:bottom w:w="0" w:type="dxa"/>
              <w:right w:w="0" w:type="dxa"/>
            </w:tcMar>
          </w:tcPr>
          <w:p w14:paraId="67990A2C" w14:textId="6857F470" w:rsidR="000A443A" w:rsidRPr="00690057" w:rsidRDefault="000A443A" w:rsidP="000A443A">
            <w:pPr>
              <w:rPr>
                <w:rFonts w:ascii="Times New Roman" w:eastAsia="Times New Roman" w:hAnsi="Times New Roman" w:cs="Times New Roman"/>
                <w:spacing w:val="-1"/>
                <w:sz w:val="24"/>
                <w:szCs w:val="24"/>
              </w:rPr>
            </w:pPr>
            <w:r w:rsidRPr="00690057">
              <w:rPr>
                <w:rFonts w:ascii="Times New Roman" w:eastAsia="Times New Roman" w:hAnsi="Times New Roman" w:cs="Times New Roman"/>
                <w:spacing w:val="-1"/>
                <w:sz w:val="24"/>
                <w:szCs w:val="24"/>
              </w:rPr>
              <w:t>DB</w:t>
            </w:r>
            <w:r w:rsidRPr="00690057">
              <w:rPr>
                <w:rFonts w:ascii="Times New Roman" w:eastAsia="Times New Roman" w:hAnsi="Times New Roman" w:cs="Times New Roman"/>
                <w:sz w:val="24"/>
                <w:szCs w:val="24"/>
              </w:rPr>
              <w:t>.</w:t>
            </w:r>
          </w:p>
        </w:tc>
        <w:tc>
          <w:tcPr>
            <w:tcW w:w="3367" w:type="dxa"/>
            <w:shd w:val="clear" w:color="auto" w:fill="FFFFFF"/>
            <w:tcMar>
              <w:top w:w="28" w:type="dxa"/>
              <w:left w:w="57" w:type="dxa"/>
              <w:bottom w:w="28" w:type="dxa"/>
              <w:right w:w="57" w:type="dxa"/>
            </w:tcMar>
          </w:tcPr>
          <w:p w14:paraId="75283A7C" w14:textId="6EC5C4F0" w:rsidR="000A443A" w:rsidRPr="00690057" w:rsidRDefault="000A443A" w:rsidP="000A443A">
            <w:pPr>
              <w:rPr>
                <w:rFonts w:ascii="Times New Roman" w:eastAsia="Times New Roman" w:hAnsi="Times New Roman" w:cs="Times New Roman"/>
                <w:sz w:val="24"/>
                <w:szCs w:val="24"/>
              </w:rPr>
            </w:pPr>
            <w:r>
              <w:rPr>
                <w:rFonts w:ascii="Times New Roman" w:eastAsia="Times New Roman" w:hAnsi="Times New Roman" w:cs="Times New Roman"/>
                <w:sz w:val="24"/>
                <w:szCs w:val="24"/>
              </w:rPr>
              <w:t>D</w:t>
            </w:r>
            <w:r w:rsidRPr="00690057">
              <w:rPr>
                <w:rFonts w:ascii="Times New Roman" w:eastAsia="Times New Roman" w:hAnsi="Times New Roman" w:cs="Times New Roman"/>
                <w:sz w:val="24"/>
                <w:szCs w:val="24"/>
              </w:rPr>
              <w:t>iyarba</w:t>
            </w:r>
            <w:r w:rsidRPr="00690057">
              <w:rPr>
                <w:rFonts w:ascii="Times New Roman" w:eastAsia="Times New Roman" w:hAnsi="Times New Roman" w:cs="Times New Roman"/>
                <w:spacing w:val="-1"/>
                <w:sz w:val="24"/>
                <w:szCs w:val="24"/>
              </w:rPr>
              <w:t>k</w:t>
            </w:r>
            <w:r w:rsidRPr="00690057">
              <w:rPr>
                <w:rFonts w:ascii="Times New Roman" w:eastAsia="Times New Roman" w:hAnsi="Times New Roman" w:cs="Times New Roman"/>
                <w:sz w:val="24"/>
                <w:szCs w:val="24"/>
              </w:rPr>
              <w:t>ır</w:t>
            </w:r>
          </w:p>
        </w:tc>
        <w:tc>
          <w:tcPr>
            <w:tcW w:w="1418" w:type="dxa"/>
            <w:shd w:val="clear" w:color="auto" w:fill="FFFFFF"/>
            <w:tcMar>
              <w:top w:w="0" w:type="dxa"/>
              <w:left w:w="0" w:type="dxa"/>
              <w:bottom w:w="0" w:type="dxa"/>
              <w:right w:w="0" w:type="dxa"/>
            </w:tcMar>
          </w:tcPr>
          <w:p w14:paraId="23589498" w14:textId="6941FF02" w:rsidR="000A443A" w:rsidRPr="00314CAC" w:rsidRDefault="000A443A" w:rsidP="000A443A">
            <w:pPr>
              <w:rPr>
                <w:rFonts w:asciiTheme="majorBidi" w:hAnsiTheme="majorBidi" w:cstheme="majorBidi"/>
                <w:sz w:val="24"/>
                <w:szCs w:val="24"/>
              </w:rPr>
            </w:pPr>
            <w:r w:rsidRPr="00690057">
              <w:rPr>
                <w:rFonts w:ascii="Times New Roman" w:eastAsia="Times New Roman" w:hAnsi="Times New Roman" w:cs="Times New Roman"/>
                <w:spacing w:val="-1"/>
                <w:sz w:val="24"/>
                <w:szCs w:val="24"/>
              </w:rPr>
              <w:t>DB</w:t>
            </w:r>
            <w:r w:rsidRPr="00690057">
              <w:rPr>
                <w:rFonts w:ascii="Times New Roman" w:eastAsia="Times New Roman" w:hAnsi="Times New Roman" w:cs="Times New Roman"/>
                <w:sz w:val="24"/>
                <w:szCs w:val="24"/>
              </w:rPr>
              <w:t>.</w:t>
            </w:r>
          </w:p>
        </w:tc>
        <w:tc>
          <w:tcPr>
            <w:tcW w:w="2286" w:type="dxa"/>
            <w:shd w:val="clear" w:color="auto" w:fill="FFFFFF"/>
            <w:tcMar>
              <w:top w:w="28" w:type="dxa"/>
              <w:left w:w="57" w:type="dxa"/>
              <w:bottom w:w="28" w:type="dxa"/>
              <w:right w:w="57" w:type="dxa"/>
            </w:tcMar>
          </w:tcPr>
          <w:p w14:paraId="18495420" w14:textId="23E0ECC9" w:rsidR="000A443A" w:rsidRPr="00504034" w:rsidRDefault="000A443A" w:rsidP="000A443A">
            <w:pPr>
              <w:rPr>
                <w:rFonts w:asciiTheme="majorBidi" w:hAnsiTheme="majorBidi" w:cstheme="majorBidi"/>
                <w:sz w:val="24"/>
                <w:szCs w:val="24"/>
              </w:rPr>
            </w:pPr>
            <w:r w:rsidRPr="00504034">
              <w:rPr>
                <w:rFonts w:asciiTheme="majorBidi" w:eastAsia="Times New Roman" w:hAnsiTheme="majorBidi" w:cstheme="majorBidi"/>
                <w:sz w:val="24"/>
                <w:szCs w:val="24"/>
              </w:rPr>
              <w:t>Diyarba</w:t>
            </w:r>
            <w:r w:rsidRPr="00504034">
              <w:rPr>
                <w:rFonts w:asciiTheme="majorBidi" w:eastAsia="Times New Roman" w:hAnsiTheme="majorBidi" w:cstheme="majorBidi"/>
                <w:spacing w:val="-1"/>
                <w:sz w:val="24"/>
                <w:szCs w:val="24"/>
              </w:rPr>
              <w:t>k</w:t>
            </w:r>
            <w:r w:rsidRPr="00504034">
              <w:rPr>
                <w:rFonts w:asciiTheme="majorBidi" w:eastAsia="Times New Roman" w:hAnsiTheme="majorBidi" w:cstheme="majorBidi"/>
                <w:sz w:val="24"/>
                <w:szCs w:val="24"/>
              </w:rPr>
              <w:t>ır</w:t>
            </w:r>
          </w:p>
        </w:tc>
      </w:tr>
      <w:tr w:rsidR="00EE4830" w:rsidRPr="00314CAC" w14:paraId="799373CD" w14:textId="77777777" w:rsidTr="00CD0D07">
        <w:trPr>
          <w:trHeight w:hRule="exact" w:val="340"/>
          <w:jc w:val="center"/>
        </w:trPr>
        <w:tc>
          <w:tcPr>
            <w:tcW w:w="1306" w:type="dxa"/>
            <w:shd w:val="clear" w:color="auto" w:fill="FFFFFF"/>
            <w:tcMar>
              <w:top w:w="0" w:type="dxa"/>
              <w:left w:w="0" w:type="dxa"/>
              <w:bottom w:w="0" w:type="dxa"/>
              <w:right w:w="0" w:type="dxa"/>
            </w:tcMar>
          </w:tcPr>
          <w:p w14:paraId="6E187D5C" w14:textId="72B49BF3"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z w:val="24"/>
                <w:szCs w:val="24"/>
              </w:rPr>
              <w:t>E</w:t>
            </w:r>
            <w:r w:rsidRPr="00690057">
              <w:rPr>
                <w:rFonts w:ascii="Times New Roman" w:eastAsia="Times New Roman" w:hAnsi="Times New Roman" w:cs="Times New Roman"/>
                <w:spacing w:val="-1"/>
                <w:sz w:val="24"/>
                <w:szCs w:val="24"/>
              </w:rPr>
              <w:t>d</w:t>
            </w:r>
            <w:r w:rsidRPr="00690057">
              <w:rPr>
                <w:rFonts w:ascii="Times New Roman" w:eastAsia="Times New Roman" w:hAnsi="Times New Roman" w:cs="Times New Roman"/>
                <w:sz w:val="24"/>
                <w:szCs w:val="24"/>
              </w:rPr>
              <w:t>.</w:t>
            </w:r>
          </w:p>
        </w:tc>
        <w:tc>
          <w:tcPr>
            <w:tcW w:w="3367" w:type="dxa"/>
            <w:shd w:val="clear" w:color="auto" w:fill="FFFFFF"/>
            <w:tcMar>
              <w:top w:w="28" w:type="dxa"/>
              <w:left w:w="57" w:type="dxa"/>
              <w:bottom w:w="28" w:type="dxa"/>
              <w:right w:w="57" w:type="dxa"/>
            </w:tcMar>
          </w:tcPr>
          <w:p w14:paraId="3C8E1F12" w14:textId="644F1560"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editör</w:t>
            </w:r>
          </w:p>
        </w:tc>
        <w:tc>
          <w:tcPr>
            <w:tcW w:w="1418" w:type="dxa"/>
            <w:shd w:val="clear" w:color="auto" w:fill="FFFFFF"/>
            <w:tcMar>
              <w:top w:w="0" w:type="dxa"/>
              <w:left w:w="0" w:type="dxa"/>
              <w:bottom w:w="0" w:type="dxa"/>
              <w:right w:w="0" w:type="dxa"/>
            </w:tcMar>
          </w:tcPr>
          <w:p w14:paraId="334AB78D" w14:textId="23984556" w:rsidR="00EE4830" w:rsidRPr="00314CAC" w:rsidRDefault="000A443A" w:rsidP="00EE4830">
            <w:pPr>
              <w:rPr>
                <w:rFonts w:asciiTheme="majorBidi" w:hAnsiTheme="majorBidi" w:cstheme="majorBidi"/>
                <w:sz w:val="24"/>
                <w:szCs w:val="24"/>
              </w:rPr>
            </w:pPr>
            <w:r>
              <w:rPr>
                <w:rFonts w:asciiTheme="majorBidi" w:hAnsiTheme="majorBidi" w:cstheme="majorBidi"/>
                <w:sz w:val="24"/>
                <w:szCs w:val="24"/>
              </w:rPr>
              <w:t>Ed.</w:t>
            </w:r>
          </w:p>
        </w:tc>
        <w:tc>
          <w:tcPr>
            <w:tcW w:w="2286" w:type="dxa"/>
            <w:shd w:val="clear" w:color="auto" w:fill="FFFFFF"/>
            <w:tcMar>
              <w:top w:w="28" w:type="dxa"/>
              <w:left w:w="57" w:type="dxa"/>
              <w:bottom w:w="28" w:type="dxa"/>
              <w:right w:w="57" w:type="dxa"/>
            </w:tcMar>
          </w:tcPr>
          <w:p w14:paraId="54707709" w14:textId="19DD9C82" w:rsidR="00EE4830" w:rsidRPr="00504034" w:rsidRDefault="000A443A" w:rsidP="00EE4830">
            <w:pPr>
              <w:rPr>
                <w:rFonts w:asciiTheme="majorBidi" w:hAnsiTheme="majorBidi" w:cstheme="majorBidi"/>
                <w:sz w:val="24"/>
                <w:szCs w:val="24"/>
              </w:rPr>
            </w:pPr>
            <w:r w:rsidRPr="00504034">
              <w:rPr>
                <w:rFonts w:asciiTheme="majorBidi" w:hAnsiTheme="majorBidi" w:cstheme="majorBidi"/>
                <w:sz w:val="24"/>
                <w:szCs w:val="24"/>
              </w:rPr>
              <w:t>Editor</w:t>
            </w:r>
          </w:p>
        </w:tc>
      </w:tr>
      <w:tr w:rsidR="00EE4830" w:rsidRPr="00314CAC" w14:paraId="211951E5" w14:textId="77777777" w:rsidTr="00CD0D07">
        <w:trPr>
          <w:trHeight w:hRule="exact" w:val="340"/>
          <w:jc w:val="center"/>
        </w:trPr>
        <w:tc>
          <w:tcPr>
            <w:tcW w:w="1306" w:type="dxa"/>
            <w:shd w:val="clear" w:color="auto" w:fill="FFFFFF"/>
            <w:tcMar>
              <w:top w:w="0" w:type="dxa"/>
              <w:left w:w="0" w:type="dxa"/>
              <w:bottom w:w="0" w:type="dxa"/>
              <w:right w:w="0" w:type="dxa"/>
            </w:tcMar>
          </w:tcPr>
          <w:p w14:paraId="28CE7004" w14:textId="14A27B58"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z w:val="24"/>
                <w:szCs w:val="24"/>
              </w:rPr>
              <w:t>H.</w:t>
            </w:r>
          </w:p>
        </w:tc>
        <w:tc>
          <w:tcPr>
            <w:tcW w:w="3367" w:type="dxa"/>
            <w:shd w:val="clear" w:color="auto" w:fill="FFFFFF"/>
            <w:tcMar>
              <w:top w:w="28" w:type="dxa"/>
              <w:left w:w="57" w:type="dxa"/>
              <w:bottom w:w="28" w:type="dxa"/>
              <w:right w:w="57" w:type="dxa"/>
            </w:tcMar>
          </w:tcPr>
          <w:p w14:paraId="12AC1C8D" w14:textId="52B2376E"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hicri</w:t>
            </w:r>
          </w:p>
        </w:tc>
        <w:tc>
          <w:tcPr>
            <w:tcW w:w="1418" w:type="dxa"/>
            <w:shd w:val="clear" w:color="auto" w:fill="FFFFFF"/>
            <w:tcMar>
              <w:top w:w="0" w:type="dxa"/>
              <w:left w:w="0" w:type="dxa"/>
              <w:bottom w:w="0" w:type="dxa"/>
              <w:right w:w="0" w:type="dxa"/>
            </w:tcMar>
          </w:tcPr>
          <w:p w14:paraId="6FD0118E" w14:textId="0CFA5001" w:rsidR="00EE4830" w:rsidRPr="00314CAC" w:rsidRDefault="000A443A" w:rsidP="00EE4830">
            <w:pPr>
              <w:rPr>
                <w:rFonts w:asciiTheme="majorBidi" w:hAnsiTheme="majorBidi" w:cstheme="majorBidi"/>
                <w:sz w:val="24"/>
                <w:szCs w:val="24"/>
              </w:rPr>
            </w:pPr>
            <w:r>
              <w:rPr>
                <w:rFonts w:asciiTheme="majorBidi" w:hAnsiTheme="majorBidi" w:cstheme="majorBidi"/>
                <w:sz w:val="24"/>
                <w:szCs w:val="24"/>
              </w:rPr>
              <w:t>H.</w:t>
            </w:r>
          </w:p>
        </w:tc>
        <w:tc>
          <w:tcPr>
            <w:tcW w:w="2286" w:type="dxa"/>
            <w:shd w:val="clear" w:color="auto" w:fill="FFFFFF"/>
            <w:tcMar>
              <w:top w:w="28" w:type="dxa"/>
              <w:left w:w="57" w:type="dxa"/>
              <w:bottom w:w="28" w:type="dxa"/>
              <w:right w:w="57" w:type="dxa"/>
            </w:tcMar>
          </w:tcPr>
          <w:p w14:paraId="1C3E679A" w14:textId="0572C599" w:rsidR="00EE4830" w:rsidRPr="00504034" w:rsidRDefault="000A443A" w:rsidP="00EE4830">
            <w:pPr>
              <w:rPr>
                <w:rFonts w:asciiTheme="majorBidi" w:hAnsiTheme="majorBidi" w:cstheme="majorBidi"/>
                <w:sz w:val="24"/>
                <w:szCs w:val="24"/>
              </w:rPr>
            </w:pPr>
            <w:r w:rsidRPr="00504034">
              <w:rPr>
                <w:rFonts w:asciiTheme="majorBidi" w:hAnsiTheme="majorBidi" w:cstheme="majorBidi"/>
                <w:sz w:val="24"/>
                <w:szCs w:val="24"/>
              </w:rPr>
              <w:t>Hijri</w:t>
            </w:r>
          </w:p>
        </w:tc>
      </w:tr>
      <w:tr w:rsidR="00EE4830" w:rsidRPr="00314CAC" w14:paraId="17E1F4FA" w14:textId="77777777" w:rsidTr="00CD0D07">
        <w:trPr>
          <w:trHeight w:hRule="exact" w:val="340"/>
          <w:jc w:val="center"/>
        </w:trPr>
        <w:tc>
          <w:tcPr>
            <w:tcW w:w="1306" w:type="dxa"/>
            <w:shd w:val="clear" w:color="auto" w:fill="FFFFFF"/>
            <w:tcMar>
              <w:top w:w="0" w:type="dxa"/>
              <w:left w:w="0" w:type="dxa"/>
              <w:bottom w:w="0" w:type="dxa"/>
              <w:right w:w="0" w:type="dxa"/>
            </w:tcMar>
          </w:tcPr>
          <w:p w14:paraId="7BE4B7B1" w14:textId="1269A111"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z w:val="24"/>
                <w:szCs w:val="24"/>
              </w:rPr>
              <w:t>M.</w:t>
            </w:r>
          </w:p>
        </w:tc>
        <w:tc>
          <w:tcPr>
            <w:tcW w:w="3367" w:type="dxa"/>
            <w:shd w:val="clear" w:color="auto" w:fill="FFFFFF"/>
            <w:tcMar>
              <w:top w:w="28" w:type="dxa"/>
              <w:left w:w="57" w:type="dxa"/>
              <w:bottom w:w="28" w:type="dxa"/>
              <w:right w:w="57" w:type="dxa"/>
            </w:tcMar>
          </w:tcPr>
          <w:p w14:paraId="1067F5AB" w14:textId="5AFC22FE"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miladi</w:t>
            </w:r>
          </w:p>
        </w:tc>
        <w:tc>
          <w:tcPr>
            <w:tcW w:w="1418" w:type="dxa"/>
            <w:shd w:val="clear" w:color="auto" w:fill="FFFFFF"/>
            <w:tcMar>
              <w:top w:w="0" w:type="dxa"/>
              <w:left w:w="0" w:type="dxa"/>
              <w:bottom w:w="0" w:type="dxa"/>
              <w:right w:w="0" w:type="dxa"/>
            </w:tcMar>
          </w:tcPr>
          <w:p w14:paraId="7F48580A" w14:textId="303DB871" w:rsidR="00EE4830" w:rsidRPr="00314CAC" w:rsidRDefault="000A443A" w:rsidP="00EE4830">
            <w:pPr>
              <w:rPr>
                <w:rFonts w:asciiTheme="majorBidi" w:hAnsiTheme="majorBidi" w:cstheme="majorBidi"/>
                <w:sz w:val="24"/>
                <w:szCs w:val="24"/>
              </w:rPr>
            </w:pPr>
            <w:r>
              <w:rPr>
                <w:rFonts w:asciiTheme="majorBidi" w:hAnsiTheme="majorBidi" w:cstheme="majorBidi"/>
                <w:sz w:val="24"/>
                <w:szCs w:val="24"/>
              </w:rPr>
              <w:t>G.</w:t>
            </w:r>
          </w:p>
        </w:tc>
        <w:tc>
          <w:tcPr>
            <w:tcW w:w="2286" w:type="dxa"/>
            <w:shd w:val="clear" w:color="auto" w:fill="FFFFFF"/>
            <w:tcMar>
              <w:top w:w="28" w:type="dxa"/>
              <w:left w:w="57" w:type="dxa"/>
              <w:bottom w:w="28" w:type="dxa"/>
              <w:right w:w="57" w:type="dxa"/>
            </w:tcMar>
          </w:tcPr>
          <w:p w14:paraId="15667D4F" w14:textId="4C78339B" w:rsidR="00EE4830" w:rsidRPr="00504034" w:rsidRDefault="000A443A" w:rsidP="00EE4830">
            <w:pPr>
              <w:rPr>
                <w:rFonts w:asciiTheme="majorBidi" w:hAnsiTheme="majorBidi" w:cstheme="majorBidi"/>
                <w:sz w:val="24"/>
                <w:szCs w:val="24"/>
              </w:rPr>
            </w:pPr>
            <w:r w:rsidRPr="00504034">
              <w:rPr>
                <w:rFonts w:asciiTheme="majorBidi" w:hAnsiTheme="majorBidi" w:cstheme="majorBidi"/>
                <w:sz w:val="24"/>
                <w:szCs w:val="24"/>
              </w:rPr>
              <w:t>Gregorian</w:t>
            </w:r>
          </w:p>
        </w:tc>
      </w:tr>
      <w:tr w:rsidR="00EE4830" w:rsidRPr="00314CAC" w14:paraId="674B676B" w14:textId="77777777" w:rsidTr="00CD0D07">
        <w:trPr>
          <w:trHeight w:hRule="exact" w:val="340"/>
          <w:jc w:val="center"/>
        </w:trPr>
        <w:tc>
          <w:tcPr>
            <w:tcW w:w="1306" w:type="dxa"/>
            <w:shd w:val="clear" w:color="auto" w:fill="FFFFFF"/>
            <w:tcMar>
              <w:top w:w="0" w:type="dxa"/>
              <w:left w:w="0" w:type="dxa"/>
              <w:bottom w:w="0" w:type="dxa"/>
              <w:right w:w="0" w:type="dxa"/>
            </w:tcMar>
          </w:tcPr>
          <w:p w14:paraId="527FD3EA" w14:textId="76C51EE0"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z w:val="24"/>
                <w:szCs w:val="24"/>
              </w:rPr>
              <w:t>M.Ö.</w:t>
            </w:r>
          </w:p>
        </w:tc>
        <w:tc>
          <w:tcPr>
            <w:tcW w:w="3367" w:type="dxa"/>
            <w:shd w:val="clear" w:color="auto" w:fill="FFFFFF"/>
            <w:tcMar>
              <w:top w:w="28" w:type="dxa"/>
              <w:left w:w="57" w:type="dxa"/>
              <w:bottom w:w="28" w:type="dxa"/>
              <w:right w:w="57" w:type="dxa"/>
            </w:tcMar>
          </w:tcPr>
          <w:p w14:paraId="0CF1A196" w14:textId="7A37E79E"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mila</w:t>
            </w:r>
            <w:r w:rsidRPr="00690057">
              <w:rPr>
                <w:rFonts w:ascii="Times New Roman" w:eastAsia="Times New Roman" w:hAnsi="Times New Roman" w:cs="Times New Roman"/>
                <w:spacing w:val="-2"/>
                <w:sz w:val="24"/>
                <w:szCs w:val="24"/>
              </w:rPr>
              <w:t>t</w:t>
            </w:r>
            <w:r w:rsidRPr="00690057">
              <w:rPr>
                <w:rFonts w:ascii="Times New Roman" w:eastAsia="Times New Roman" w:hAnsi="Times New Roman" w:cs="Times New Roman"/>
                <w:sz w:val="24"/>
                <w:szCs w:val="24"/>
              </w:rPr>
              <w:t>tan</w:t>
            </w:r>
            <w:r w:rsidRPr="00690057">
              <w:rPr>
                <w:rFonts w:ascii="Times New Roman" w:eastAsia="Times New Roman" w:hAnsi="Times New Roman" w:cs="Times New Roman"/>
                <w:spacing w:val="-2"/>
                <w:sz w:val="24"/>
                <w:szCs w:val="24"/>
              </w:rPr>
              <w:t xml:space="preserve"> </w:t>
            </w:r>
            <w:r w:rsidRPr="00690057">
              <w:rPr>
                <w:rFonts w:ascii="Times New Roman" w:eastAsia="Times New Roman" w:hAnsi="Times New Roman" w:cs="Times New Roman"/>
                <w:sz w:val="24"/>
                <w:szCs w:val="24"/>
              </w:rPr>
              <w:t>önce</w:t>
            </w:r>
          </w:p>
        </w:tc>
        <w:tc>
          <w:tcPr>
            <w:tcW w:w="1418" w:type="dxa"/>
            <w:shd w:val="clear" w:color="auto" w:fill="FFFFFF"/>
            <w:tcMar>
              <w:top w:w="0" w:type="dxa"/>
              <w:left w:w="0" w:type="dxa"/>
              <w:bottom w:w="0" w:type="dxa"/>
              <w:right w:w="0" w:type="dxa"/>
            </w:tcMar>
          </w:tcPr>
          <w:p w14:paraId="2CD0A859" w14:textId="413DBB22" w:rsidR="00EE4830" w:rsidRPr="00314CAC" w:rsidRDefault="000A443A" w:rsidP="00EE4830">
            <w:pPr>
              <w:rPr>
                <w:rFonts w:asciiTheme="majorBidi" w:hAnsiTheme="majorBidi" w:cstheme="majorBidi"/>
                <w:sz w:val="24"/>
                <w:szCs w:val="24"/>
              </w:rPr>
            </w:pPr>
            <w:r>
              <w:rPr>
                <w:rFonts w:asciiTheme="majorBidi" w:hAnsiTheme="majorBidi" w:cstheme="majorBidi"/>
                <w:sz w:val="24"/>
                <w:szCs w:val="24"/>
              </w:rPr>
              <w:t>B.C.</w:t>
            </w:r>
          </w:p>
        </w:tc>
        <w:tc>
          <w:tcPr>
            <w:tcW w:w="2286" w:type="dxa"/>
            <w:shd w:val="clear" w:color="auto" w:fill="FFFFFF"/>
            <w:tcMar>
              <w:top w:w="28" w:type="dxa"/>
              <w:left w:w="57" w:type="dxa"/>
              <w:bottom w:w="28" w:type="dxa"/>
              <w:right w:w="57" w:type="dxa"/>
            </w:tcMar>
          </w:tcPr>
          <w:p w14:paraId="5BD7224A" w14:textId="18191647" w:rsidR="00EE4830" w:rsidRPr="00504034" w:rsidRDefault="000A443A" w:rsidP="00EE4830">
            <w:pPr>
              <w:rPr>
                <w:rFonts w:asciiTheme="majorBidi" w:hAnsiTheme="majorBidi" w:cstheme="majorBidi"/>
                <w:sz w:val="24"/>
                <w:szCs w:val="24"/>
              </w:rPr>
            </w:pPr>
            <w:r w:rsidRPr="00504034">
              <w:rPr>
                <w:rFonts w:asciiTheme="majorBidi" w:hAnsiTheme="majorBidi" w:cstheme="majorBidi"/>
                <w:sz w:val="24"/>
                <w:szCs w:val="24"/>
              </w:rPr>
              <w:t>before Christ</w:t>
            </w:r>
          </w:p>
        </w:tc>
      </w:tr>
      <w:tr w:rsidR="00EE4830" w:rsidRPr="00314CAC" w14:paraId="5CAC1771" w14:textId="77777777" w:rsidTr="00CD0D07">
        <w:trPr>
          <w:trHeight w:hRule="exact" w:val="340"/>
          <w:jc w:val="center"/>
        </w:trPr>
        <w:tc>
          <w:tcPr>
            <w:tcW w:w="1306" w:type="dxa"/>
            <w:shd w:val="clear" w:color="auto" w:fill="FFFFFF"/>
            <w:tcMar>
              <w:top w:w="0" w:type="dxa"/>
              <w:left w:w="0" w:type="dxa"/>
              <w:bottom w:w="0" w:type="dxa"/>
              <w:right w:w="0" w:type="dxa"/>
            </w:tcMar>
          </w:tcPr>
          <w:p w14:paraId="52CB5B59" w14:textId="6C15AE97"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z w:val="24"/>
                <w:szCs w:val="24"/>
              </w:rPr>
              <w:t>M.S.</w:t>
            </w:r>
          </w:p>
        </w:tc>
        <w:tc>
          <w:tcPr>
            <w:tcW w:w="3367" w:type="dxa"/>
            <w:shd w:val="clear" w:color="auto" w:fill="FFFFFF"/>
            <w:tcMar>
              <w:top w:w="28" w:type="dxa"/>
              <w:left w:w="57" w:type="dxa"/>
              <w:bottom w:w="28" w:type="dxa"/>
              <w:right w:w="57" w:type="dxa"/>
            </w:tcMar>
          </w:tcPr>
          <w:p w14:paraId="5E7C3940" w14:textId="1D33791A"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mila</w:t>
            </w:r>
            <w:r w:rsidRPr="00690057">
              <w:rPr>
                <w:rFonts w:ascii="Times New Roman" w:eastAsia="Times New Roman" w:hAnsi="Times New Roman" w:cs="Times New Roman"/>
                <w:spacing w:val="-2"/>
                <w:sz w:val="24"/>
                <w:szCs w:val="24"/>
              </w:rPr>
              <w:t>t</w:t>
            </w:r>
            <w:r w:rsidRPr="00690057">
              <w:rPr>
                <w:rFonts w:ascii="Times New Roman" w:eastAsia="Times New Roman" w:hAnsi="Times New Roman" w:cs="Times New Roman"/>
                <w:sz w:val="24"/>
                <w:szCs w:val="24"/>
              </w:rPr>
              <w:t>tan</w:t>
            </w:r>
            <w:r w:rsidRPr="00690057">
              <w:rPr>
                <w:rFonts w:ascii="Times New Roman" w:eastAsia="Times New Roman" w:hAnsi="Times New Roman" w:cs="Times New Roman"/>
                <w:spacing w:val="-2"/>
                <w:sz w:val="24"/>
                <w:szCs w:val="24"/>
              </w:rPr>
              <w:t xml:space="preserve"> </w:t>
            </w:r>
            <w:r w:rsidRPr="00690057">
              <w:rPr>
                <w:rFonts w:ascii="Times New Roman" w:eastAsia="Times New Roman" w:hAnsi="Times New Roman" w:cs="Times New Roman"/>
                <w:sz w:val="24"/>
                <w:szCs w:val="24"/>
              </w:rPr>
              <w:t>sonra</w:t>
            </w:r>
          </w:p>
        </w:tc>
        <w:tc>
          <w:tcPr>
            <w:tcW w:w="1418" w:type="dxa"/>
            <w:shd w:val="clear" w:color="auto" w:fill="FFFFFF"/>
            <w:tcMar>
              <w:top w:w="0" w:type="dxa"/>
              <w:left w:w="0" w:type="dxa"/>
              <w:bottom w:w="0" w:type="dxa"/>
              <w:right w:w="0" w:type="dxa"/>
            </w:tcMar>
          </w:tcPr>
          <w:p w14:paraId="5EAD36DF" w14:textId="4A4C1947" w:rsidR="00EE4830" w:rsidRPr="00314CAC" w:rsidRDefault="00504034" w:rsidP="00EE4830">
            <w:pPr>
              <w:rPr>
                <w:rFonts w:asciiTheme="majorBidi" w:hAnsiTheme="majorBidi" w:cstheme="majorBidi"/>
                <w:sz w:val="24"/>
                <w:szCs w:val="24"/>
              </w:rPr>
            </w:pPr>
            <w:r>
              <w:rPr>
                <w:rFonts w:asciiTheme="majorBidi" w:hAnsiTheme="majorBidi" w:cstheme="majorBidi"/>
                <w:sz w:val="24"/>
                <w:szCs w:val="24"/>
              </w:rPr>
              <w:t>A.D.</w:t>
            </w:r>
          </w:p>
        </w:tc>
        <w:tc>
          <w:tcPr>
            <w:tcW w:w="2286" w:type="dxa"/>
            <w:shd w:val="clear" w:color="auto" w:fill="FFFFFF"/>
            <w:tcMar>
              <w:top w:w="28" w:type="dxa"/>
              <w:left w:w="57" w:type="dxa"/>
              <w:bottom w:w="28" w:type="dxa"/>
              <w:right w:w="57" w:type="dxa"/>
            </w:tcMar>
          </w:tcPr>
          <w:p w14:paraId="361EF50F" w14:textId="68D1FB61" w:rsidR="00EE4830" w:rsidRPr="00504034" w:rsidRDefault="00504034" w:rsidP="00EE4830">
            <w:pPr>
              <w:rPr>
                <w:rFonts w:asciiTheme="majorBidi" w:hAnsiTheme="majorBidi" w:cstheme="majorBidi"/>
                <w:sz w:val="24"/>
                <w:szCs w:val="24"/>
              </w:rPr>
            </w:pPr>
            <w:r w:rsidRPr="00504034">
              <w:rPr>
                <w:rFonts w:asciiTheme="majorBidi" w:hAnsiTheme="majorBidi" w:cstheme="majorBidi"/>
                <w:sz w:val="24"/>
                <w:szCs w:val="24"/>
              </w:rPr>
              <w:t>Anno Domini</w:t>
            </w:r>
          </w:p>
        </w:tc>
      </w:tr>
      <w:tr w:rsidR="00EE4830" w:rsidRPr="00314CAC" w14:paraId="751CB511" w14:textId="77777777" w:rsidTr="00CD0D07">
        <w:trPr>
          <w:trHeight w:hRule="exact" w:val="340"/>
          <w:jc w:val="center"/>
        </w:trPr>
        <w:tc>
          <w:tcPr>
            <w:tcW w:w="1306" w:type="dxa"/>
            <w:shd w:val="clear" w:color="auto" w:fill="FFFFFF"/>
            <w:tcMar>
              <w:top w:w="0" w:type="dxa"/>
              <w:left w:w="0" w:type="dxa"/>
              <w:bottom w:w="0" w:type="dxa"/>
              <w:right w:w="0" w:type="dxa"/>
            </w:tcMar>
          </w:tcPr>
          <w:p w14:paraId="510C1F78" w14:textId="044D52C9"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z w:val="24"/>
                <w:szCs w:val="24"/>
              </w:rPr>
              <w:t>s.</w:t>
            </w:r>
          </w:p>
        </w:tc>
        <w:tc>
          <w:tcPr>
            <w:tcW w:w="3367" w:type="dxa"/>
            <w:shd w:val="clear" w:color="auto" w:fill="FFFFFF"/>
            <w:tcMar>
              <w:top w:w="28" w:type="dxa"/>
              <w:left w:w="57" w:type="dxa"/>
              <w:bottom w:w="28" w:type="dxa"/>
              <w:right w:w="57" w:type="dxa"/>
            </w:tcMar>
          </w:tcPr>
          <w:p w14:paraId="59201B21" w14:textId="520B9B9B"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pacing w:val="-1"/>
                <w:sz w:val="24"/>
                <w:szCs w:val="24"/>
              </w:rPr>
              <w:t>s</w:t>
            </w:r>
            <w:r w:rsidRPr="00690057">
              <w:rPr>
                <w:rFonts w:ascii="Times New Roman" w:eastAsia="Times New Roman" w:hAnsi="Times New Roman" w:cs="Times New Roman"/>
                <w:sz w:val="24"/>
                <w:szCs w:val="24"/>
              </w:rPr>
              <w:t>ayfa</w:t>
            </w:r>
          </w:p>
        </w:tc>
        <w:tc>
          <w:tcPr>
            <w:tcW w:w="1418" w:type="dxa"/>
            <w:shd w:val="clear" w:color="auto" w:fill="FFFFFF"/>
            <w:tcMar>
              <w:top w:w="0" w:type="dxa"/>
              <w:left w:w="0" w:type="dxa"/>
              <w:bottom w:w="0" w:type="dxa"/>
              <w:right w:w="0" w:type="dxa"/>
            </w:tcMar>
          </w:tcPr>
          <w:p w14:paraId="3FBDA757" w14:textId="20E12CE6" w:rsidR="00EE4830" w:rsidRPr="00314CAC" w:rsidRDefault="00504034" w:rsidP="00EE4830">
            <w:pPr>
              <w:rPr>
                <w:rFonts w:asciiTheme="majorBidi" w:hAnsiTheme="majorBidi" w:cstheme="majorBidi"/>
                <w:sz w:val="24"/>
                <w:szCs w:val="24"/>
              </w:rPr>
            </w:pPr>
            <w:r>
              <w:rPr>
                <w:rFonts w:asciiTheme="majorBidi" w:hAnsiTheme="majorBidi" w:cstheme="majorBidi"/>
                <w:sz w:val="24"/>
                <w:szCs w:val="24"/>
              </w:rPr>
              <w:t>Pg.</w:t>
            </w:r>
          </w:p>
        </w:tc>
        <w:tc>
          <w:tcPr>
            <w:tcW w:w="2286" w:type="dxa"/>
            <w:shd w:val="clear" w:color="auto" w:fill="FFFFFF"/>
            <w:tcMar>
              <w:top w:w="28" w:type="dxa"/>
              <w:left w:w="57" w:type="dxa"/>
              <w:bottom w:w="28" w:type="dxa"/>
              <w:right w:w="57" w:type="dxa"/>
            </w:tcMar>
          </w:tcPr>
          <w:p w14:paraId="69C99316" w14:textId="62243E2D" w:rsidR="00EE4830" w:rsidRPr="00504034" w:rsidRDefault="00504034" w:rsidP="00EE4830">
            <w:pPr>
              <w:rPr>
                <w:rFonts w:asciiTheme="majorBidi" w:hAnsiTheme="majorBidi" w:cstheme="majorBidi"/>
                <w:sz w:val="24"/>
                <w:szCs w:val="24"/>
              </w:rPr>
            </w:pPr>
            <w:r w:rsidRPr="00504034">
              <w:rPr>
                <w:rFonts w:asciiTheme="majorBidi" w:hAnsiTheme="majorBidi" w:cstheme="majorBidi"/>
                <w:sz w:val="24"/>
                <w:szCs w:val="24"/>
              </w:rPr>
              <w:t>Page</w:t>
            </w:r>
          </w:p>
        </w:tc>
      </w:tr>
      <w:tr w:rsidR="00EE4830" w:rsidRPr="00314CAC" w14:paraId="18D2444F" w14:textId="77777777" w:rsidTr="00CD0D07">
        <w:trPr>
          <w:trHeight w:hRule="exact" w:val="340"/>
          <w:jc w:val="center"/>
        </w:trPr>
        <w:tc>
          <w:tcPr>
            <w:tcW w:w="1306" w:type="dxa"/>
            <w:shd w:val="clear" w:color="auto" w:fill="FFFFFF"/>
            <w:tcMar>
              <w:top w:w="0" w:type="dxa"/>
              <w:left w:w="0" w:type="dxa"/>
              <w:bottom w:w="0" w:type="dxa"/>
              <w:right w:w="0" w:type="dxa"/>
            </w:tcMar>
          </w:tcPr>
          <w:p w14:paraId="59A808E6" w14:textId="3E28E602"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T</w:t>
            </w:r>
            <w:r w:rsidRPr="00690057">
              <w:rPr>
                <w:rFonts w:ascii="Times New Roman" w:eastAsia="Times New Roman" w:hAnsi="Times New Roman" w:cs="Times New Roman"/>
                <w:spacing w:val="-2"/>
                <w:sz w:val="24"/>
                <w:szCs w:val="24"/>
              </w:rPr>
              <w:t>Z</w:t>
            </w:r>
            <w:r w:rsidRPr="00690057">
              <w:rPr>
                <w:rFonts w:ascii="Times New Roman" w:eastAsia="Times New Roman" w:hAnsi="Times New Roman" w:cs="Times New Roman"/>
                <w:sz w:val="24"/>
                <w:szCs w:val="24"/>
              </w:rPr>
              <w:t>.</w:t>
            </w:r>
          </w:p>
        </w:tc>
        <w:tc>
          <w:tcPr>
            <w:tcW w:w="3367" w:type="dxa"/>
            <w:shd w:val="clear" w:color="auto" w:fill="FFFFFF"/>
            <w:tcMar>
              <w:top w:w="28" w:type="dxa"/>
              <w:left w:w="57" w:type="dxa"/>
              <w:bottom w:w="28" w:type="dxa"/>
              <w:right w:w="57" w:type="dxa"/>
            </w:tcMar>
          </w:tcPr>
          <w:p w14:paraId="1E6A45D6" w14:textId="43117298" w:rsidR="00EE4830" w:rsidRPr="00690057" w:rsidRDefault="00CD577B" w:rsidP="00EE4830">
            <w:pPr>
              <w:rPr>
                <w:rFonts w:ascii="Times New Roman" w:eastAsia="Times New Roman" w:hAnsi="Times New Roman" w:cs="Times New Roman"/>
                <w:spacing w:val="-1"/>
                <w:sz w:val="24"/>
                <w:szCs w:val="24"/>
              </w:rPr>
            </w:pPr>
            <w:r>
              <w:rPr>
                <w:rFonts w:ascii="Times New Roman" w:eastAsia="Times New Roman" w:hAnsi="Times New Roman" w:cs="Times New Roman"/>
                <w:sz w:val="24"/>
                <w:szCs w:val="24"/>
              </w:rPr>
              <w:t>T</w:t>
            </w:r>
            <w:r w:rsidR="00EE4830" w:rsidRPr="00690057">
              <w:rPr>
                <w:rFonts w:ascii="Times New Roman" w:eastAsia="Times New Roman" w:hAnsi="Times New Roman" w:cs="Times New Roman"/>
                <w:sz w:val="24"/>
                <w:szCs w:val="24"/>
              </w:rPr>
              <w:t>rabzon</w:t>
            </w:r>
          </w:p>
        </w:tc>
        <w:tc>
          <w:tcPr>
            <w:tcW w:w="1418" w:type="dxa"/>
            <w:shd w:val="clear" w:color="auto" w:fill="FFFFFF"/>
            <w:tcMar>
              <w:top w:w="0" w:type="dxa"/>
              <w:left w:w="0" w:type="dxa"/>
              <w:bottom w:w="0" w:type="dxa"/>
              <w:right w:w="0" w:type="dxa"/>
            </w:tcMar>
          </w:tcPr>
          <w:p w14:paraId="6E05D3E5" w14:textId="6BB7EC36" w:rsidR="00EE4830" w:rsidRPr="00314CAC" w:rsidRDefault="00504034" w:rsidP="00EE4830">
            <w:pPr>
              <w:rPr>
                <w:rFonts w:asciiTheme="majorBidi" w:hAnsiTheme="majorBidi" w:cstheme="majorBidi"/>
                <w:sz w:val="24"/>
                <w:szCs w:val="24"/>
              </w:rPr>
            </w:pPr>
            <w:r>
              <w:rPr>
                <w:rFonts w:asciiTheme="majorBidi" w:hAnsiTheme="majorBidi" w:cstheme="majorBidi"/>
                <w:sz w:val="24"/>
                <w:szCs w:val="24"/>
              </w:rPr>
              <w:t>TZ.</w:t>
            </w:r>
          </w:p>
        </w:tc>
        <w:tc>
          <w:tcPr>
            <w:tcW w:w="2286" w:type="dxa"/>
            <w:shd w:val="clear" w:color="auto" w:fill="FFFFFF"/>
            <w:tcMar>
              <w:top w:w="28" w:type="dxa"/>
              <w:left w:w="57" w:type="dxa"/>
              <w:bottom w:w="28" w:type="dxa"/>
              <w:right w:w="57" w:type="dxa"/>
            </w:tcMar>
          </w:tcPr>
          <w:p w14:paraId="709ED806" w14:textId="0165CDC0" w:rsidR="00EE4830" w:rsidRPr="00504034" w:rsidRDefault="00504034" w:rsidP="00EE4830">
            <w:pPr>
              <w:rPr>
                <w:rFonts w:asciiTheme="majorBidi" w:hAnsiTheme="majorBidi" w:cstheme="majorBidi"/>
                <w:sz w:val="24"/>
                <w:szCs w:val="24"/>
              </w:rPr>
            </w:pPr>
            <w:r w:rsidRPr="00504034">
              <w:rPr>
                <w:rFonts w:asciiTheme="majorBidi" w:hAnsiTheme="majorBidi" w:cstheme="majorBidi"/>
                <w:sz w:val="24"/>
                <w:szCs w:val="24"/>
              </w:rPr>
              <w:t>Trabzon</w:t>
            </w:r>
          </w:p>
        </w:tc>
      </w:tr>
      <w:tr w:rsidR="00EE4830" w:rsidRPr="00314CAC" w14:paraId="79A731A8" w14:textId="77777777" w:rsidTr="00CD0D07">
        <w:trPr>
          <w:trHeight w:hRule="exact" w:val="340"/>
          <w:jc w:val="center"/>
        </w:trPr>
        <w:tc>
          <w:tcPr>
            <w:tcW w:w="1306" w:type="dxa"/>
            <w:shd w:val="clear" w:color="auto" w:fill="FFFFFF"/>
            <w:tcMar>
              <w:top w:w="0" w:type="dxa"/>
              <w:left w:w="0" w:type="dxa"/>
              <w:bottom w:w="0" w:type="dxa"/>
              <w:right w:w="0" w:type="dxa"/>
            </w:tcMar>
          </w:tcPr>
          <w:p w14:paraId="5593545A" w14:textId="051CBF41" w:rsidR="00EE4830" w:rsidRPr="00690057" w:rsidRDefault="00EE4830" w:rsidP="00EE4830">
            <w:pPr>
              <w:rPr>
                <w:rFonts w:ascii="Times New Roman" w:eastAsia="Times New Roman" w:hAnsi="Times New Roman" w:cs="Times New Roman"/>
                <w:sz w:val="24"/>
                <w:szCs w:val="24"/>
              </w:rPr>
            </w:pPr>
            <w:r w:rsidRPr="00690057">
              <w:rPr>
                <w:rFonts w:ascii="Times New Roman" w:eastAsia="Times New Roman" w:hAnsi="Times New Roman" w:cs="Times New Roman"/>
                <w:sz w:val="24"/>
                <w:szCs w:val="24"/>
              </w:rPr>
              <w:t>v.s</w:t>
            </w:r>
          </w:p>
        </w:tc>
        <w:tc>
          <w:tcPr>
            <w:tcW w:w="3367" w:type="dxa"/>
            <w:shd w:val="clear" w:color="auto" w:fill="FFFFFF"/>
            <w:tcMar>
              <w:top w:w="28" w:type="dxa"/>
              <w:left w:w="57" w:type="dxa"/>
              <w:bottom w:w="28" w:type="dxa"/>
              <w:right w:w="57" w:type="dxa"/>
            </w:tcMar>
          </w:tcPr>
          <w:p w14:paraId="1017EFBE" w14:textId="41972FB2" w:rsidR="00EE4830" w:rsidRPr="00690057" w:rsidRDefault="00EE4830" w:rsidP="00EE4830">
            <w:pPr>
              <w:rPr>
                <w:rFonts w:ascii="Times New Roman" w:eastAsia="Times New Roman" w:hAnsi="Times New Roman" w:cs="Times New Roman"/>
                <w:spacing w:val="-1"/>
                <w:sz w:val="24"/>
                <w:szCs w:val="24"/>
              </w:rPr>
            </w:pPr>
            <w:r w:rsidRPr="00690057">
              <w:rPr>
                <w:rFonts w:ascii="Times New Roman" w:eastAsia="Times New Roman" w:hAnsi="Times New Roman" w:cs="Times New Roman"/>
                <w:sz w:val="24"/>
                <w:szCs w:val="24"/>
              </w:rPr>
              <w:t>ve saire</w:t>
            </w:r>
          </w:p>
        </w:tc>
        <w:tc>
          <w:tcPr>
            <w:tcW w:w="1418" w:type="dxa"/>
            <w:shd w:val="clear" w:color="auto" w:fill="FFFFFF"/>
            <w:tcMar>
              <w:top w:w="0" w:type="dxa"/>
              <w:left w:w="0" w:type="dxa"/>
              <w:bottom w:w="0" w:type="dxa"/>
              <w:right w:w="0" w:type="dxa"/>
            </w:tcMar>
          </w:tcPr>
          <w:p w14:paraId="015506D9" w14:textId="42C952E5" w:rsidR="00EE4830" w:rsidRPr="00314CAC" w:rsidRDefault="00504034" w:rsidP="00EE4830">
            <w:pPr>
              <w:rPr>
                <w:rFonts w:asciiTheme="majorBidi" w:hAnsiTheme="majorBidi" w:cstheme="majorBidi"/>
                <w:sz w:val="24"/>
                <w:szCs w:val="24"/>
              </w:rPr>
            </w:pPr>
            <w:r>
              <w:rPr>
                <w:rFonts w:asciiTheme="majorBidi" w:hAnsiTheme="majorBidi" w:cstheme="majorBidi"/>
                <w:sz w:val="24"/>
                <w:szCs w:val="24"/>
              </w:rPr>
              <w:t>Etc.</w:t>
            </w:r>
          </w:p>
        </w:tc>
        <w:tc>
          <w:tcPr>
            <w:tcW w:w="2286" w:type="dxa"/>
            <w:shd w:val="clear" w:color="auto" w:fill="FFFFFF"/>
            <w:tcMar>
              <w:top w:w="28" w:type="dxa"/>
              <w:left w:w="57" w:type="dxa"/>
              <w:bottom w:w="28" w:type="dxa"/>
              <w:right w:w="57" w:type="dxa"/>
            </w:tcMar>
          </w:tcPr>
          <w:p w14:paraId="35F45680" w14:textId="160DFE67" w:rsidR="00EE4830" w:rsidRPr="00504034" w:rsidRDefault="00504034" w:rsidP="00EE4830">
            <w:pPr>
              <w:rPr>
                <w:rFonts w:asciiTheme="majorBidi" w:hAnsiTheme="majorBidi" w:cstheme="majorBidi"/>
                <w:sz w:val="24"/>
                <w:szCs w:val="24"/>
              </w:rPr>
            </w:pPr>
            <w:r w:rsidRPr="00504034">
              <w:rPr>
                <w:rFonts w:asciiTheme="majorBidi" w:hAnsiTheme="majorBidi" w:cstheme="majorBidi"/>
                <w:color w:val="202124"/>
                <w:sz w:val="24"/>
                <w:szCs w:val="24"/>
                <w:shd w:val="clear" w:color="auto" w:fill="FFFFFF"/>
              </w:rPr>
              <w:t>et cetera</w:t>
            </w:r>
          </w:p>
        </w:tc>
      </w:tr>
    </w:tbl>
    <w:p w14:paraId="6E094ED0" w14:textId="77777777" w:rsidR="00B301A4" w:rsidRDefault="00B301A4" w:rsidP="00E55FF2">
      <w:pPr>
        <w:pStyle w:val="Balk1"/>
        <w:spacing w:line="360" w:lineRule="auto"/>
        <w:sectPr w:rsidR="00B301A4" w:rsidSect="00EE36EE">
          <w:footerReference w:type="default" r:id="rId17"/>
          <w:pgSz w:w="11907" w:h="16840"/>
          <w:pgMar w:top="1701" w:right="1134" w:bottom="1701" w:left="2268" w:header="709" w:footer="709" w:gutter="0"/>
          <w:pgNumType w:fmt="upperRoman" w:start="12"/>
          <w:cols w:space="708"/>
          <w:docGrid w:linePitch="299"/>
        </w:sectPr>
      </w:pPr>
    </w:p>
    <w:p w14:paraId="14A14C66" w14:textId="77777777" w:rsidR="00EE36EE" w:rsidRDefault="00EE36EE" w:rsidP="00EE36EE">
      <w:pPr>
        <w:pStyle w:val="Balk1"/>
        <w:rPr>
          <w:rtl/>
        </w:rPr>
      </w:pPr>
    </w:p>
    <w:p w14:paraId="0AFC9A1C" w14:textId="77777777" w:rsidR="00EE36EE" w:rsidRDefault="00EE36EE" w:rsidP="00EE36EE">
      <w:pPr>
        <w:pStyle w:val="Balk1"/>
        <w:rPr>
          <w:rtl/>
        </w:rPr>
      </w:pPr>
    </w:p>
    <w:p w14:paraId="3EFECFFF" w14:textId="08B133A6" w:rsidR="00320FA6" w:rsidRDefault="008A3E8A" w:rsidP="00EE36EE">
      <w:pPr>
        <w:pStyle w:val="Balk1"/>
      </w:pPr>
      <w:bookmarkStart w:id="16" w:name="_Toc58536063"/>
      <w:r>
        <w:t>GİRİŞ</w:t>
      </w:r>
      <w:bookmarkEnd w:id="16"/>
    </w:p>
    <w:p w14:paraId="507E2DD2" w14:textId="77777777" w:rsidR="00320FA6" w:rsidRDefault="00320FA6" w:rsidP="00E55FF2">
      <w:pPr>
        <w:spacing w:line="360" w:lineRule="auto"/>
        <w:rPr>
          <w:sz w:val="24"/>
          <w:szCs w:val="24"/>
        </w:rPr>
      </w:pPr>
    </w:p>
    <w:p w14:paraId="13B0B65F" w14:textId="77777777" w:rsidR="00320FA6" w:rsidRDefault="008A3E8A" w:rsidP="00572977">
      <w:pPr>
        <w:pStyle w:val="GvdeMetni"/>
        <w:spacing w:line="360" w:lineRule="auto"/>
        <w:ind w:left="0" w:firstLine="720"/>
        <w:jc w:val="both"/>
      </w:pPr>
      <w:r>
        <w:t>Arşivlerin</w:t>
      </w:r>
      <w:r>
        <w:rPr>
          <w:spacing w:val="31"/>
        </w:rPr>
        <w:t xml:space="preserve"> </w:t>
      </w:r>
      <w:r>
        <w:rPr>
          <w:spacing w:val="-2"/>
        </w:rPr>
        <w:t>o</w:t>
      </w:r>
      <w:r>
        <w:t>luştur</w:t>
      </w:r>
      <w:r>
        <w:rPr>
          <w:spacing w:val="-1"/>
        </w:rPr>
        <w:t>u</w:t>
      </w:r>
      <w:r>
        <w:t>l</w:t>
      </w:r>
      <w:r>
        <w:rPr>
          <w:spacing w:val="-2"/>
        </w:rPr>
        <w:t>m</w:t>
      </w:r>
      <w:r>
        <w:t>asının</w:t>
      </w:r>
      <w:r>
        <w:rPr>
          <w:spacing w:val="31"/>
        </w:rPr>
        <w:t xml:space="preserve"> </w:t>
      </w:r>
      <w:r>
        <w:t>te</w:t>
      </w:r>
      <w:r>
        <w:rPr>
          <w:spacing w:val="-2"/>
        </w:rPr>
        <w:t>m</w:t>
      </w:r>
      <w:r>
        <w:t>el</w:t>
      </w:r>
      <w:r>
        <w:rPr>
          <w:spacing w:val="31"/>
        </w:rPr>
        <w:t xml:space="preserve"> </w:t>
      </w:r>
      <w:r>
        <w:t>sebebi</w:t>
      </w:r>
      <w:r>
        <w:rPr>
          <w:spacing w:val="34"/>
        </w:rPr>
        <w:t xml:space="preserve"> </w:t>
      </w:r>
      <w:r>
        <w:t>ger</w:t>
      </w:r>
      <w:r>
        <w:rPr>
          <w:spacing w:val="-1"/>
        </w:rPr>
        <w:t>ç</w:t>
      </w:r>
      <w:r>
        <w:t>ekleş</w:t>
      </w:r>
      <w:r>
        <w:rPr>
          <w:spacing w:val="-2"/>
        </w:rPr>
        <w:t>m</w:t>
      </w:r>
      <w:r>
        <w:t>iş</w:t>
      </w:r>
      <w:r>
        <w:rPr>
          <w:spacing w:val="31"/>
        </w:rPr>
        <w:t xml:space="preserve"> </w:t>
      </w:r>
      <w:r>
        <w:t>olayların</w:t>
      </w:r>
      <w:r>
        <w:rPr>
          <w:spacing w:val="31"/>
        </w:rPr>
        <w:t xml:space="preserve"> </w:t>
      </w:r>
      <w:r>
        <w:t>ve</w:t>
      </w:r>
      <w:r>
        <w:rPr>
          <w:spacing w:val="31"/>
        </w:rPr>
        <w:t xml:space="preserve"> </w:t>
      </w:r>
      <w:r>
        <w:t>dön</w:t>
      </w:r>
      <w:r>
        <w:rPr>
          <w:spacing w:val="-1"/>
        </w:rPr>
        <w:t>e</w:t>
      </w:r>
      <w:r>
        <w:rPr>
          <w:spacing w:val="-2"/>
        </w:rPr>
        <w:t>m</w:t>
      </w:r>
      <w:r>
        <w:t>e</w:t>
      </w:r>
      <w:r>
        <w:rPr>
          <w:spacing w:val="32"/>
        </w:rPr>
        <w:t xml:space="preserve"> </w:t>
      </w:r>
      <w:r>
        <w:t>ait bilg</w:t>
      </w:r>
      <w:r>
        <w:rPr>
          <w:spacing w:val="-1"/>
        </w:rPr>
        <w:t>i</w:t>
      </w:r>
      <w:r>
        <w:t>lerin</w:t>
      </w:r>
      <w:r>
        <w:rPr>
          <w:spacing w:val="43"/>
        </w:rPr>
        <w:t xml:space="preserve"> </w:t>
      </w:r>
      <w:r>
        <w:t>il</w:t>
      </w:r>
      <w:r>
        <w:rPr>
          <w:spacing w:val="-2"/>
        </w:rPr>
        <w:t>e</w:t>
      </w:r>
      <w:r>
        <w:t>riki</w:t>
      </w:r>
      <w:r>
        <w:rPr>
          <w:spacing w:val="44"/>
        </w:rPr>
        <w:t xml:space="preserve"> </w:t>
      </w:r>
      <w:r>
        <w:t>ne</w:t>
      </w:r>
      <w:r>
        <w:rPr>
          <w:spacing w:val="-1"/>
        </w:rPr>
        <w:t>s</w:t>
      </w:r>
      <w:r>
        <w:t>illere</w:t>
      </w:r>
      <w:r>
        <w:rPr>
          <w:spacing w:val="44"/>
        </w:rPr>
        <w:t xml:space="preserve"> </w:t>
      </w:r>
      <w:r>
        <w:t>aktarıl</w:t>
      </w:r>
      <w:r>
        <w:rPr>
          <w:spacing w:val="-2"/>
        </w:rPr>
        <w:t>m</w:t>
      </w:r>
      <w:r>
        <w:t>asıdır.</w:t>
      </w:r>
      <w:r>
        <w:rPr>
          <w:spacing w:val="44"/>
        </w:rPr>
        <w:t xml:space="preserve"> </w:t>
      </w:r>
      <w:r>
        <w:t>Bu</w:t>
      </w:r>
      <w:r>
        <w:rPr>
          <w:spacing w:val="43"/>
        </w:rPr>
        <w:t xml:space="preserve"> </w:t>
      </w:r>
      <w:r>
        <w:t>y</w:t>
      </w:r>
      <w:r>
        <w:rPr>
          <w:spacing w:val="-2"/>
        </w:rPr>
        <w:t>ü</w:t>
      </w:r>
      <w:r>
        <w:t>zdendir</w:t>
      </w:r>
      <w:r>
        <w:rPr>
          <w:spacing w:val="44"/>
        </w:rPr>
        <w:t xml:space="preserve"> </w:t>
      </w:r>
      <w:r>
        <w:rPr>
          <w:spacing w:val="-2"/>
        </w:rPr>
        <w:t>k</w:t>
      </w:r>
      <w:r>
        <w:t>i</w:t>
      </w:r>
      <w:r>
        <w:rPr>
          <w:spacing w:val="44"/>
        </w:rPr>
        <w:t xml:space="preserve"> </w:t>
      </w:r>
      <w:r>
        <w:rPr>
          <w:spacing w:val="-1"/>
        </w:rPr>
        <w:t>a</w:t>
      </w:r>
      <w:r>
        <w:t>rşiv</w:t>
      </w:r>
      <w:r>
        <w:rPr>
          <w:spacing w:val="44"/>
        </w:rPr>
        <w:t xml:space="preserve"> </w:t>
      </w:r>
      <w:r>
        <w:t>ve</w:t>
      </w:r>
      <w:r>
        <w:rPr>
          <w:spacing w:val="44"/>
        </w:rPr>
        <w:t xml:space="preserve"> </w:t>
      </w:r>
      <w:r>
        <w:rPr>
          <w:spacing w:val="-1"/>
        </w:rPr>
        <w:t>a</w:t>
      </w:r>
      <w:r>
        <w:t>rşi</w:t>
      </w:r>
      <w:r>
        <w:rPr>
          <w:spacing w:val="-1"/>
        </w:rPr>
        <w:t>v</w:t>
      </w:r>
      <w:r>
        <w:t>cilik</w:t>
      </w:r>
      <w:r>
        <w:rPr>
          <w:spacing w:val="43"/>
        </w:rPr>
        <w:t xml:space="preserve"> </w:t>
      </w:r>
      <w:r>
        <w:t>asırl</w:t>
      </w:r>
      <w:r>
        <w:rPr>
          <w:spacing w:val="-1"/>
        </w:rPr>
        <w:t>a</w:t>
      </w:r>
      <w:r>
        <w:t>dır vardır.</w:t>
      </w:r>
      <w:r>
        <w:rPr>
          <w:spacing w:val="58"/>
        </w:rPr>
        <w:t xml:space="preserve"> </w:t>
      </w:r>
      <w:r>
        <w:t>Bu</w:t>
      </w:r>
      <w:r>
        <w:rPr>
          <w:spacing w:val="58"/>
        </w:rPr>
        <w:t xml:space="preserve"> </w:t>
      </w:r>
      <w:r>
        <w:t>ki</w:t>
      </w:r>
      <w:r>
        <w:rPr>
          <w:spacing w:val="-2"/>
        </w:rPr>
        <w:t>m</w:t>
      </w:r>
      <w:r>
        <w:t>i za</w:t>
      </w:r>
      <w:r>
        <w:rPr>
          <w:spacing w:val="-2"/>
        </w:rPr>
        <w:t>m</w:t>
      </w:r>
      <w:r>
        <w:t>an çi</w:t>
      </w:r>
      <w:r>
        <w:rPr>
          <w:spacing w:val="-2"/>
        </w:rPr>
        <w:t>v</w:t>
      </w:r>
      <w:r>
        <w:t>i y</w:t>
      </w:r>
      <w:r>
        <w:rPr>
          <w:spacing w:val="-1"/>
        </w:rPr>
        <w:t>a</w:t>
      </w:r>
      <w:r>
        <w:t>zıl</w:t>
      </w:r>
      <w:r>
        <w:rPr>
          <w:spacing w:val="-2"/>
        </w:rPr>
        <w:t>a</w:t>
      </w:r>
      <w:r>
        <w:t>rıy</w:t>
      </w:r>
      <w:r>
        <w:rPr>
          <w:spacing w:val="-1"/>
        </w:rPr>
        <w:t>l</w:t>
      </w:r>
      <w:r>
        <w:t>a ki</w:t>
      </w:r>
      <w:r>
        <w:rPr>
          <w:spacing w:val="-2"/>
        </w:rPr>
        <w:t>m</w:t>
      </w:r>
      <w:r>
        <w:t xml:space="preserve">i </w:t>
      </w:r>
      <w:r>
        <w:rPr>
          <w:spacing w:val="-1"/>
        </w:rPr>
        <w:t>z</w:t>
      </w:r>
      <w:r>
        <w:t>a</w:t>
      </w:r>
      <w:r>
        <w:rPr>
          <w:spacing w:val="-2"/>
        </w:rPr>
        <w:t>m</w:t>
      </w:r>
      <w:r>
        <w:t>anda</w:t>
      </w:r>
      <w:r>
        <w:rPr>
          <w:spacing w:val="1"/>
        </w:rPr>
        <w:t xml:space="preserve"> </w:t>
      </w:r>
      <w:r>
        <w:rPr>
          <w:spacing w:val="-2"/>
        </w:rPr>
        <w:t>m</w:t>
      </w:r>
      <w:r>
        <w:rPr>
          <w:spacing w:val="1"/>
        </w:rPr>
        <w:t>a</w:t>
      </w:r>
      <w:r>
        <w:t>ğaralara</w:t>
      </w:r>
      <w:r>
        <w:rPr>
          <w:spacing w:val="59"/>
        </w:rPr>
        <w:t xml:space="preserve"> </w:t>
      </w:r>
      <w:r>
        <w:t>çi</w:t>
      </w:r>
      <w:r>
        <w:rPr>
          <w:spacing w:val="-2"/>
        </w:rPr>
        <w:t>z</w:t>
      </w:r>
      <w:r>
        <w:t>ilen</w:t>
      </w:r>
      <w:r>
        <w:rPr>
          <w:spacing w:val="58"/>
        </w:rPr>
        <w:t xml:space="preserve"> </w:t>
      </w:r>
      <w:r>
        <w:t>re</w:t>
      </w:r>
      <w:r>
        <w:rPr>
          <w:spacing w:val="-1"/>
        </w:rPr>
        <w:t>s</w:t>
      </w:r>
      <w:r>
        <w:t>i</w:t>
      </w:r>
      <w:r>
        <w:rPr>
          <w:spacing w:val="-2"/>
        </w:rPr>
        <w:t>m</w:t>
      </w:r>
      <w:r>
        <w:t>lerle ol</w:t>
      </w:r>
      <w:r>
        <w:rPr>
          <w:spacing w:val="-2"/>
        </w:rPr>
        <w:t>m</w:t>
      </w:r>
      <w:r>
        <w:t>uştur.</w:t>
      </w:r>
    </w:p>
    <w:p w14:paraId="19DF5F73" w14:textId="09AAC5E2" w:rsidR="00BC4D87" w:rsidRPr="00BC4D87" w:rsidRDefault="008A3E8A" w:rsidP="00BC4D87">
      <w:pPr>
        <w:pStyle w:val="GvdeMetni"/>
        <w:spacing w:line="360" w:lineRule="auto"/>
        <w:ind w:left="0" w:firstLine="720"/>
        <w:jc w:val="both"/>
      </w:pPr>
      <w:r>
        <w:t>Küçük</w:t>
      </w:r>
      <w:r>
        <w:rPr>
          <w:spacing w:val="18"/>
        </w:rPr>
        <w:t xml:space="preserve"> </w:t>
      </w:r>
      <w:r>
        <w:t>bir</w:t>
      </w:r>
      <w:r>
        <w:rPr>
          <w:spacing w:val="19"/>
        </w:rPr>
        <w:t xml:space="preserve"> </w:t>
      </w:r>
      <w:r>
        <w:rPr>
          <w:spacing w:val="-2"/>
        </w:rPr>
        <w:t>u</w:t>
      </w:r>
      <w:r>
        <w:t>ç</w:t>
      </w:r>
      <w:r>
        <w:rPr>
          <w:spacing w:val="19"/>
        </w:rPr>
        <w:t xml:space="preserve"> </w:t>
      </w:r>
      <w:r>
        <w:t>beyli</w:t>
      </w:r>
      <w:r>
        <w:rPr>
          <w:spacing w:val="-2"/>
        </w:rPr>
        <w:t>ğ</w:t>
      </w:r>
      <w:r>
        <w:t>i</w:t>
      </w:r>
      <w:r>
        <w:rPr>
          <w:spacing w:val="19"/>
        </w:rPr>
        <w:t xml:space="preserve"> </w:t>
      </w:r>
      <w:r>
        <w:t>o</w:t>
      </w:r>
      <w:r>
        <w:rPr>
          <w:spacing w:val="-1"/>
        </w:rPr>
        <w:t>la</w:t>
      </w:r>
      <w:r>
        <w:t>rak</w:t>
      </w:r>
      <w:r>
        <w:rPr>
          <w:spacing w:val="18"/>
        </w:rPr>
        <w:t xml:space="preserve"> </w:t>
      </w:r>
      <w:r>
        <w:t>kurulup,</w:t>
      </w:r>
      <w:r>
        <w:rPr>
          <w:spacing w:val="20"/>
        </w:rPr>
        <w:t xml:space="preserve"> </w:t>
      </w:r>
      <w:r>
        <w:t>cihan</w:t>
      </w:r>
      <w:r>
        <w:rPr>
          <w:spacing w:val="19"/>
        </w:rPr>
        <w:t xml:space="preserve"> </w:t>
      </w:r>
      <w:r>
        <w:t>i</w:t>
      </w:r>
      <w:r>
        <w:rPr>
          <w:spacing w:val="-2"/>
        </w:rPr>
        <w:t>m</w:t>
      </w:r>
      <w:r>
        <w:t>parato</w:t>
      </w:r>
      <w:r>
        <w:rPr>
          <w:spacing w:val="-1"/>
        </w:rPr>
        <w:t>r</w:t>
      </w:r>
      <w:r>
        <w:t>luğu</w:t>
      </w:r>
      <w:r>
        <w:rPr>
          <w:spacing w:val="19"/>
        </w:rPr>
        <w:t xml:space="preserve"> </w:t>
      </w:r>
      <w:r>
        <w:t>h</w:t>
      </w:r>
      <w:r>
        <w:rPr>
          <w:spacing w:val="-1"/>
        </w:rPr>
        <w:t>a</w:t>
      </w:r>
      <w:r>
        <w:t>line</w:t>
      </w:r>
      <w:r>
        <w:rPr>
          <w:spacing w:val="19"/>
        </w:rPr>
        <w:t xml:space="preserve"> </w:t>
      </w:r>
      <w:r>
        <w:t>g</w:t>
      </w:r>
      <w:r>
        <w:rPr>
          <w:spacing w:val="-1"/>
        </w:rPr>
        <w:t>e</w:t>
      </w:r>
      <w:r>
        <w:t>len</w:t>
      </w:r>
      <w:r>
        <w:rPr>
          <w:spacing w:val="18"/>
        </w:rPr>
        <w:t xml:space="preserve"> </w:t>
      </w:r>
      <w:r>
        <w:rPr>
          <w:spacing w:val="-2"/>
        </w:rPr>
        <w:t>O</w:t>
      </w:r>
      <w:r>
        <w:t>s</w:t>
      </w:r>
      <w:r>
        <w:rPr>
          <w:spacing w:val="-2"/>
        </w:rPr>
        <w:t>m</w:t>
      </w:r>
      <w:r>
        <w:t>an</w:t>
      </w:r>
      <w:r>
        <w:rPr>
          <w:spacing w:val="1"/>
        </w:rPr>
        <w:t>l</w:t>
      </w:r>
      <w:r>
        <w:t>ı Devleti</w:t>
      </w:r>
      <w:r>
        <w:rPr>
          <w:spacing w:val="21"/>
        </w:rPr>
        <w:t xml:space="preserve"> </w:t>
      </w:r>
      <w:r>
        <w:t>de</w:t>
      </w:r>
      <w:r>
        <w:rPr>
          <w:spacing w:val="20"/>
        </w:rPr>
        <w:t xml:space="preserve"> </w:t>
      </w:r>
      <w:r>
        <w:t>arşive</w:t>
      </w:r>
      <w:r>
        <w:rPr>
          <w:spacing w:val="22"/>
        </w:rPr>
        <w:t xml:space="preserve"> </w:t>
      </w:r>
      <w:r>
        <w:t>ve</w:t>
      </w:r>
      <w:r>
        <w:rPr>
          <w:spacing w:val="20"/>
        </w:rPr>
        <w:t xml:space="preserve"> </w:t>
      </w:r>
      <w:r>
        <w:t>arşivcili</w:t>
      </w:r>
      <w:r>
        <w:rPr>
          <w:spacing w:val="-1"/>
        </w:rPr>
        <w:t>ğ</w:t>
      </w:r>
      <w:r>
        <w:t>e</w:t>
      </w:r>
      <w:r>
        <w:rPr>
          <w:spacing w:val="20"/>
        </w:rPr>
        <w:t xml:space="preserve"> </w:t>
      </w:r>
      <w:r>
        <w:t>büyük</w:t>
      </w:r>
      <w:r>
        <w:rPr>
          <w:spacing w:val="21"/>
        </w:rPr>
        <w:t xml:space="preserve"> </w:t>
      </w:r>
      <w:r>
        <w:t>önem</w:t>
      </w:r>
      <w:r>
        <w:rPr>
          <w:spacing w:val="20"/>
        </w:rPr>
        <w:t xml:space="preserve"> </w:t>
      </w:r>
      <w:r>
        <w:t>ve</w:t>
      </w:r>
      <w:r>
        <w:rPr>
          <w:spacing w:val="1"/>
        </w:rPr>
        <w:t>r</w:t>
      </w:r>
      <w:r>
        <w:rPr>
          <w:spacing w:val="-2"/>
        </w:rPr>
        <w:t>m</w:t>
      </w:r>
      <w:r>
        <w:t>iştir.</w:t>
      </w:r>
      <w:r>
        <w:rPr>
          <w:spacing w:val="21"/>
        </w:rPr>
        <w:t xml:space="preserve"> </w:t>
      </w:r>
      <w:r>
        <w:t>Bugün</w:t>
      </w:r>
      <w:r>
        <w:rPr>
          <w:spacing w:val="19"/>
        </w:rPr>
        <w:t xml:space="preserve"> </w:t>
      </w:r>
      <w:r>
        <w:t>arşivl</w:t>
      </w:r>
      <w:r>
        <w:rPr>
          <w:spacing w:val="-1"/>
        </w:rPr>
        <w:t>e</w:t>
      </w:r>
      <w:r>
        <w:t>ri</w:t>
      </w:r>
      <w:r>
        <w:rPr>
          <w:spacing w:val="-2"/>
        </w:rPr>
        <w:t>m</w:t>
      </w:r>
      <w:r>
        <w:t>ize baktı</w:t>
      </w:r>
      <w:r>
        <w:rPr>
          <w:spacing w:val="-2"/>
        </w:rPr>
        <w:t>ğ</w:t>
      </w:r>
      <w:r>
        <w:t>ı</w:t>
      </w:r>
      <w:r>
        <w:rPr>
          <w:spacing w:val="-2"/>
        </w:rPr>
        <w:t>m</w:t>
      </w:r>
      <w:r>
        <w:t>ızda</w:t>
      </w:r>
      <w:r>
        <w:rPr>
          <w:spacing w:val="25"/>
        </w:rPr>
        <w:t xml:space="preserve"> </w:t>
      </w:r>
      <w:r>
        <w:t>karışı</w:t>
      </w:r>
      <w:r>
        <w:rPr>
          <w:spacing w:val="-2"/>
        </w:rPr>
        <w:t>m</w:t>
      </w:r>
      <w:r>
        <w:t>ıza</w:t>
      </w:r>
      <w:r>
        <w:rPr>
          <w:spacing w:val="24"/>
        </w:rPr>
        <w:t xml:space="preserve"> </w:t>
      </w:r>
      <w:r>
        <w:t>çıkan</w:t>
      </w:r>
      <w:r>
        <w:rPr>
          <w:spacing w:val="25"/>
        </w:rPr>
        <w:t xml:space="preserve"> </w:t>
      </w:r>
      <w:r>
        <w:t>95</w:t>
      </w:r>
      <w:r>
        <w:rPr>
          <w:spacing w:val="23"/>
        </w:rPr>
        <w:t xml:space="preserve"> </w:t>
      </w:r>
      <w:r>
        <w:t>milyon</w:t>
      </w:r>
      <w:r>
        <w:rPr>
          <w:spacing w:val="25"/>
        </w:rPr>
        <w:t xml:space="preserve"> </w:t>
      </w:r>
      <w:r>
        <w:rPr>
          <w:spacing w:val="-1"/>
        </w:rPr>
        <w:t>c</w:t>
      </w:r>
      <w:r>
        <w:t>ivar</w:t>
      </w:r>
      <w:r>
        <w:rPr>
          <w:spacing w:val="-2"/>
        </w:rPr>
        <w:t>ı</w:t>
      </w:r>
      <w:r>
        <w:t>nda</w:t>
      </w:r>
      <w:r>
        <w:rPr>
          <w:spacing w:val="25"/>
        </w:rPr>
        <w:t xml:space="preserve"> </w:t>
      </w:r>
      <w:r>
        <w:t>belge</w:t>
      </w:r>
      <w:r>
        <w:rPr>
          <w:spacing w:val="24"/>
        </w:rPr>
        <w:t xml:space="preserve"> </w:t>
      </w:r>
      <w:r>
        <w:rPr>
          <w:spacing w:val="-2"/>
        </w:rPr>
        <w:t>v</w:t>
      </w:r>
      <w:r>
        <w:t>e</w:t>
      </w:r>
      <w:r>
        <w:rPr>
          <w:spacing w:val="25"/>
        </w:rPr>
        <w:t xml:space="preserve"> </w:t>
      </w:r>
      <w:r>
        <w:t>400</w:t>
      </w:r>
      <w:r>
        <w:rPr>
          <w:spacing w:val="24"/>
        </w:rPr>
        <w:t xml:space="preserve"> </w:t>
      </w:r>
      <w:r>
        <w:t>bin</w:t>
      </w:r>
      <w:r>
        <w:rPr>
          <w:spacing w:val="24"/>
        </w:rPr>
        <w:t xml:space="preserve"> </w:t>
      </w:r>
      <w:r>
        <w:rPr>
          <w:spacing w:val="-2"/>
        </w:rPr>
        <w:t>ü</w:t>
      </w:r>
      <w:r>
        <w:t>zerin</w:t>
      </w:r>
      <w:r>
        <w:rPr>
          <w:spacing w:val="-1"/>
        </w:rPr>
        <w:t>d</w:t>
      </w:r>
      <w:r>
        <w:t>eki</w:t>
      </w:r>
      <w:r>
        <w:rPr>
          <w:spacing w:val="25"/>
        </w:rPr>
        <w:t xml:space="preserve"> </w:t>
      </w:r>
      <w:r>
        <w:rPr>
          <w:spacing w:val="-2"/>
        </w:rPr>
        <w:t>d</w:t>
      </w:r>
      <w:r>
        <w:rPr>
          <w:spacing w:val="-1"/>
        </w:rPr>
        <w:t>e</w:t>
      </w:r>
      <w:r>
        <w:t>fter sayısı</w:t>
      </w:r>
      <w:r>
        <w:rPr>
          <w:spacing w:val="14"/>
        </w:rPr>
        <w:t xml:space="preserve"> </w:t>
      </w:r>
      <w:r>
        <w:t>bun</w:t>
      </w:r>
      <w:r>
        <w:rPr>
          <w:spacing w:val="-2"/>
        </w:rPr>
        <w:t>u</w:t>
      </w:r>
      <w:r>
        <w:t>n</w:t>
      </w:r>
      <w:r>
        <w:rPr>
          <w:spacing w:val="15"/>
        </w:rPr>
        <w:t xml:space="preserve"> </w:t>
      </w:r>
      <w:r>
        <w:t>en</w:t>
      </w:r>
      <w:r>
        <w:rPr>
          <w:spacing w:val="15"/>
        </w:rPr>
        <w:t xml:space="preserve"> </w:t>
      </w:r>
      <w:r>
        <w:t>i</w:t>
      </w:r>
      <w:r>
        <w:rPr>
          <w:spacing w:val="-1"/>
        </w:rPr>
        <w:t>y</w:t>
      </w:r>
      <w:r>
        <w:t>i</w:t>
      </w:r>
      <w:r>
        <w:rPr>
          <w:spacing w:val="14"/>
        </w:rPr>
        <w:t xml:space="preserve"> </w:t>
      </w:r>
      <w:r>
        <w:t>ispatı</w:t>
      </w:r>
      <w:r>
        <w:rPr>
          <w:spacing w:val="-2"/>
        </w:rPr>
        <w:t>d</w:t>
      </w:r>
      <w:r>
        <w:t>ır.</w:t>
      </w:r>
      <w:r>
        <w:rPr>
          <w:spacing w:val="15"/>
        </w:rPr>
        <w:t xml:space="preserve"> </w:t>
      </w:r>
      <w:r>
        <w:t>Bu</w:t>
      </w:r>
      <w:r>
        <w:rPr>
          <w:spacing w:val="13"/>
        </w:rPr>
        <w:t xml:space="preserve"> </w:t>
      </w:r>
      <w:r>
        <w:t>ar</w:t>
      </w:r>
      <w:r>
        <w:rPr>
          <w:spacing w:val="-1"/>
        </w:rPr>
        <w:t>ş</w:t>
      </w:r>
      <w:r>
        <w:t>iv</w:t>
      </w:r>
      <w:r>
        <w:rPr>
          <w:spacing w:val="15"/>
        </w:rPr>
        <w:t xml:space="preserve"> </w:t>
      </w:r>
      <w:r>
        <w:t>kay</w:t>
      </w:r>
      <w:r>
        <w:rPr>
          <w:spacing w:val="-1"/>
        </w:rPr>
        <w:t>n</w:t>
      </w:r>
      <w:r>
        <w:t>aklarına</w:t>
      </w:r>
      <w:r>
        <w:rPr>
          <w:spacing w:val="15"/>
        </w:rPr>
        <w:t xml:space="preserve"> </w:t>
      </w:r>
      <w:r>
        <w:rPr>
          <w:spacing w:val="2"/>
        </w:rPr>
        <w:t>b</w:t>
      </w:r>
      <w:r>
        <w:t>aşvur</w:t>
      </w:r>
      <w:r>
        <w:rPr>
          <w:spacing w:val="-3"/>
        </w:rPr>
        <w:t>m</w:t>
      </w:r>
      <w:r>
        <w:t>ak</w:t>
      </w:r>
      <w:r>
        <w:rPr>
          <w:spacing w:val="15"/>
        </w:rPr>
        <w:t xml:space="preserve"> </w:t>
      </w:r>
      <w:r>
        <w:t>sureti</w:t>
      </w:r>
      <w:r>
        <w:rPr>
          <w:spacing w:val="-1"/>
        </w:rPr>
        <w:t>y</w:t>
      </w:r>
      <w:r>
        <w:t>le</w:t>
      </w:r>
      <w:r>
        <w:rPr>
          <w:spacing w:val="15"/>
        </w:rPr>
        <w:t xml:space="preserve"> </w:t>
      </w:r>
      <w:r>
        <w:t>Os</w:t>
      </w:r>
      <w:r>
        <w:rPr>
          <w:spacing w:val="-3"/>
        </w:rPr>
        <w:t>m</w:t>
      </w:r>
      <w:r>
        <w:t>anlı Devleti</w:t>
      </w:r>
      <w:r>
        <w:rPr>
          <w:spacing w:val="-1"/>
        </w:rPr>
        <w:t>'</w:t>
      </w:r>
      <w:r>
        <w:t>nin</w:t>
      </w:r>
      <w:r>
        <w:rPr>
          <w:spacing w:val="26"/>
        </w:rPr>
        <w:t xml:space="preserve"> </w:t>
      </w:r>
      <w:r>
        <w:t>hüküm</w:t>
      </w:r>
      <w:r>
        <w:rPr>
          <w:spacing w:val="25"/>
        </w:rPr>
        <w:t xml:space="preserve"> </w:t>
      </w:r>
      <w:r>
        <w:t>sür</w:t>
      </w:r>
      <w:r>
        <w:rPr>
          <w:spacing w:val="-2"/>
        </w:rPr>
        <w:t>d</w:t>
      </w:r>
      <w:r>
        <w:t>üğü</w:t>
      </w:r>
      <w:r>
        <w:rPr>
          <w:spacing w:val="27"/>
        </w:rPr>
        <w:t xml:space="preserve"> </w:t>
      </w:r>
      <w:r>
        <w:t>coğraf</w:t>
      </w:r>
      <w:r>
        <w:rPr>
          <w:spacing w:val="-2"/>
        </w:rPr>
        <w:t>y</w:t>
      </w:r>
      <w:r>
        <w:t>ada</w:t>
      </w:r>
      <w:r>
        <w:rPr>
          <w:spacing w:val="27"/>
        </w:rPr>
        <w:t xml:space="preserve"> </w:t>
      </w:r>
      <w:r>
        <w:t>bulunan</w:t>
      </w:r>
      <w:r>
        <w:rPr>
          <w:spacing w:val="25"/>
        </w:rPr>
        <w:t xml:space="preserve"> </w:t>
      </w:r>
      <w:r>
        <w:t>eyalet,</w:t>
      </w:r>
      <w:r>
        <w:rPr>
          <w:spacing w:val="26"/>
        </w:rPr>
        <w:t xml:space="preserve"> </w:t>
      </w:r>
      <w:r>
        <w:t>ka</w:t>
      </w:r>
      <w:r>
        <w:rPr>
          <w:spacing w:val="-1"/>
        </w:rPr>
        <w:t>z</w:t>
      </w:r>
      <w:r>
        <w:t>a,</w:t>
      </w:r>
      <w:r>
        <w:rPr>
          <w:spacing w:val="27"/>
        </w:rPr>
        <w:t xml:space="preserve"> </w:t>
      </w:r>
      <w:r>
        <w:t>nahiye</w:t>
      </w:r>
      <w:r>
        <w:rPr>
          <w:spacing w:val="27"/>
        </w:rPr>
        <w:t xml:space="preserve"> </w:t>
      </w:r>
      <w:r>
        <w:t>ve</w:t>
      </w:r>
      <w:r>
        <w:rPr>
          <w:spacing w:val="26"/>
        </w:rPr>
        <w:t xml:space="preserve"> </w:t>
      </w:r>
      <w:r>
        <w:t>köylerin</w:t>
      </w:r>
      <w:r>
        <w:rPr>
          <w:spacing w:val="26"/>
        </w:rPr>
        <w:t xml:space="preserve"> </w:t>
      </w:r>
      <w:r>
        <w:t>i</w:t>
      </w:r>
      <w:r>
        <w:rPr>
          <w:spacing w:val="-1"/>
        </w:rPr>
        <w:t>d</w:t>
      </w:r>
      <w:r>
        <w:t xml:space="preserve">ari, </w:t>
      </w:r>
      <w:r>
        <w:rPr>
          <w:rFonts w:cs="Times New Roman"/>
        </w:rPr>
        <w:t>iktisadi</w:t>
      </w:r>
      <w:r>
        <w:rPr>
          <w:rFonts w:cs="Times New Roman"/>
          <w:spacing w:val="48"/>
        </w:rPr>
        <w:t xml:space="preserve"> </w:t>
      </w:r>
      <w:r>
        <w:rPr>
          <w:rFonts w:cs="Times New Roman"/>
        </w:rPr>
        <w:t>ve</w:t>
      </w:r>
      <w:r>
        <w:rPr>
          <w:rFonts w:cs="Times New Roman"/>
          <w:spacing w:val="48"/>
        </w:rPr>
        <w:t xml:space="preserve"> </w:t>
      </w:r>
      <w:r>
        <w:rPr>
          <w:rFonts w:cs="Times New Roman"/>
        </w:rPr>
        <w:t>sosy</w:t>
      </w:r>
      <w:r>
        <w:rPr>
          <w:rFonts w:cs="Times New Roman"/>
          <w:spacing w:val="1"/>
        </w:rPr>
        <w:t>o</w:t>
      </w:r>
      <w:r>
        <w:rPr>
          <w:rFonts w:cs="Times New Roman"/>
        </w:rPr>
        <w:t>-</w:t>
      </w:r>
      <w:r>
        <w:t>ekon</w:t>
      </w:r>
      <w:r>
        <w:rPr>
          <w:spacing w:val="-1"/>
        </w:rPr>
        <w:t>o</w:t>
      </w:r>
      <w:r>
        <w:rPr>
          <w:spacing w:val="-2"/>
        </w:rPr>
        <w:t>m</w:t>
      </w:r>
      <w:r>
        <w:t>ik</w:t>
      </w:r>
      <w:r>
        <w:rPr>
          <w:spacing w:val="49"/>
        </w:rPr>
        <w:t xml:space="preserve"> </w:t>
      </w:r>
      <w:r>
        <w:t>yapıları</w:t>
      </w:r>
      <w:r>
        <w:rPr>
          <w:spacing w:val="48"/>
        </w:rPr>
        <w:t xml:space="preserve"> </w:t>
      </w:r>
      <w:r>
        <w:t>hakkında</w:t>
      </w:r>
      <w:r>
        <w:rPr>
          <w:spacing w:val="48"/>
        </w:rPr>
        <w:t xml:space="preserve"> </w:t>
      </w:r>
      <w:r>
        <w:rPr>
          <w:spacing w:val="-2"/>
        </w:rPr>
        <w:t>b</w:t>
      </w:r>
      <w:r>
        <w:t>ilgi</w:t>
      </w:r>
      <w:r>
        <w:rPr>
          <w:spacing w:val="48"/>
        </w:rPr>
        <w:t xml:space="preserve"> </w:t>
      </w:r>
      <w:r>
        <w:t>sa</w:t>
      </w:r>
      <w:r>
        <w:rPr>
          <w:spacing w:val="-1"/>
        </w:rPr>
        <w:t>h</w:t>
      </w:r>
      <w:r>
        <w:t>ibi</w:t>
      </w:r>
      <w:r>
        <w:rPr>
          <w:spacing w:val="48"/>
        </w:rPr>
        <w:t xml:space="preserve"> </w:t>
      </w:r>
      <w:r>
        <w:t>olab</w:t>
      </w:r>
      <w:r>
        <w:rPr>
          <w:spacing w:val="-1"/>
        </w:rPr>
        <w:t>i</w:t>
      </w:r>
      <w:r>
        <w:t>liriz.</w:t>
      </w:r>
      <w:r>
        <w:rPr>
          <w:spacing w:val="48"/>
        </w:rPr>
        <w:t xml:space="preserve"> </w:t>
      </w:r>
      <w:r>
        <w:rPr>
          <w:spacing w:val="-2"/>
        </w:rPr>
        <w:t>B</w:t>
      </w:r>
      <w:r>
        <w:t>u</w:t>
      </w:r>
      <w:r>
        <w:rPr>
          <w:spacing w:val="48"/>
        </w:rPr>
        <w:t xml:space="preserve"> </w:t>
      </w:r>
      <w:r>
        <w:t>kaynakla</w:t>
      </w:r>
      <w:r>
        <w:rPr>
          <w:spacing w:val="-1"/>
        </w:rPr>
        <w:t>r</w:t>
      </w:r>
      <w:r>
        <w:t>da bulunan</w:t>
      </w:r>
      <w:r>
        <w:rPr>
          <w:spacing w:val="23"/>
        </w:rPr>
        <w:t xml:space="preserve"> </w:t>
      </w:r>
      <w:r>
        <w:t>ka</w:t>
      </w:r>
      <w:r>
        <w:rPr>
          <w:spacing w:val="-1"/>
        </w:rPr>
        <w:t>y</w:t>
      </w:r>
      <w:r>
        <w:t>ıtlar</w:t>
      </w:r>
      <w:r>
        <w:rPr>
          <w:spacing w:val="23"/>
        </w:rPr>
        <w:t xml:space="preserve"> </w:t>
      </w:r>
      <w:r>
        <w:t>b</w:t>
      </w:r>
      <w:r>
        <w:rPr>
          <w:spacing w:val="-1"/>
        </w:rPr>
        <w:t>i</w:t>
      </w:r>
      <w:r>
        <w:t>rin</w:t>
      </w:r>
      <w:r>
        <w:rPr>
          <w:spacing w:val="-1"/>
        </w:rPr>
        <w:t>c</w:t>
      </w:r>
      <w:r>
        <w:t>il</w:t>
      </w:r>
      <w:r>
        <w:rPr>
          <w:spacing w:val="23"/>
        </w:rPr>
        <w:t xml:space="preserve"> </w:t>
      </w:r>
      <w:r>
        <w:t>kaynak</w:t>
      </w:r>
      <w:r>
        <w:rPr>
          <w:spacing w:val="24"/>
        </w:rPr>
        <w:t xml:space="preserve"> </w:t>
      </w:r>
      <w:r>
        <w:t>o</w:t>
      </w:r>
      <w:r>
        <w:rPr>
          <w:spacing w:val="-1"/>
        </w:rPr>
        <w:t>l</w:t>
      </w:r>
      <w:r>
        <w:rPr>
          <w:spacing w:val="-2"/>
        </w:rPr>
        <w:t>m</w:t>
      </w:r>
      <w:r>
        <w:t>a</w:t>
      </w:r>
      <w:r>
        <w:rPr>
          <w:spacing w:val="24"/>
        </w:rPr>
        <w:t xml:space="preserve"> </w:t>
      </w:r>
      <w:r>
        <w:t>özelliği</w:t>
      </w:r>
      <w:r>
        <w:rPr>
          <w:spacing w:val="-1"/>
        </w:rPr>
        <w:t>n</w:t>
      </w:r>
      <w:r>
        <w:t>den</w:t>
      </w:r>
      <w:r>
        <w:rPr>
          <w:spacing w:val="24"/>
        </w:rPr>
        <w:t xml:space="preserve"> </w:t>
      </w:r>
      <w:r>
        <w:t>araşt</w:t>
      </w:r>
      <w:r>
        <w:rPr>
          <w:spacing w:val="-1"/>
        </w:rPr>
        <w:t>ı</w:t>
      </w:r>
      <w:r>
        <w:t>r</w:t>
      </w:r>
      <w:r>
        <w:rPr>
          <w:spacing w:val="3"/>
        </w:rPr>
        <w:t>m</w:t>
      </w:r>
      <w:r>
        <w:t>acılar</w:t>
      </w:r>
      <w:r>
        <w:rPr>
          <w:spacing w:val="23"/>
        </w:rPr>
        <w:t xml:space="preserve"> </w:t>
      </w:r>
      <w:r>
        <w:t>için</w:t>
      </w:r>
      <w:r>
        <w:rPr>
          <w:spacing w:val="23"/>
        </w:rPr>
        <w:t xml:space="preserve"> </w:t>
      </w:r>
      <w:r>
        <w:rPr>
          <w:spacing w:val="-2"/>
        </w:rPr>
        <w:t>b</w:t>
      </w:r>
      <w:r>
        <w:t>üyük</w:t>
      </w:r>
      <w:r>
        <w:rPr>
          <w:spacing w:val="23"/>
        </w:rPr>
        <w:t xml:space="preserve"> </w:t>
      </w:r>
      <w:r>
        <w:t>önem</w:t>
      </w:r>
      <w:r>
        <w:rPr>
          <w:spacing w:val="23"/>
        </w:rPr>
        <w:t xml:space="preserve"> </w:t>
      </w:r>
      <w:r>
        <w:t>arz et</w:t>
      </w:r>
      <w:r>
        <w:rPr>
          <w:spacing w:val="-2"/>
        </w:rPr>
        <w:t>m</w:t>
      </w:r>
      <w:r>
        <w:t>ektedir.</w:t>
      </w:r>
      <w:r>
        <w:rPr>
          <w:spacing w:val="15"/>
        </w:rPr>
        <w:t xml:space="preserve"> </w:t>
      </w:r>
      <w:r>
        <w:t>Özelli</w:t>
      </w:r>
      <w:r>
        <w:rPr>
          <w:spacing w:val="-1"/>
        </w:rPr>
        <w:t>k</w:t>
      </w:r>
      <w:r>
        <w:t>le</w:t>
      </w:r>
      <w:r>
        <w:rPr>
          <w:spacing w:val="17"/>
        </w:rPr>
        <w:t xml:space="preserve"> </w:t>
      </w:r>
      <w:r>
        <w:t>Divâ</w:t>
      </w:r>
      <w:r>
        <w:rPr>
          <w:spacing w:val="2"/>
        </w:rPr>
        <w:t>n</w:t>
      </w:r>
      <w:r>
        <w:rPr>
          <w:rFonts w:cs="Times New Roman"/>
          <w:spacing w:val="-1"/>
        </w:rPr>
        <w:t>-</w:t>
      </w:r>
      <w:r>
        <w:t>ı</w:t>
      </w:r>
      <w:r>
        <w:rPr>
          <w:spacing w:val="17"/>
        </w:rPr>
        <w:t xml:space="preserve"> </w:t>
      </w:r>
      <w:r>
        <w:t>Hümâyûn</w:t>
      </w:r>
      <w:r>
        <w:rPr>
          <w:spacing w:val="-2"/>
        </w:rPr>
        <w:t>'</w:t>
      </w:r>
      <w:r>
        <w:t>da</w:t>
      </w:r>
      <w:r>
        <w:rPr>
          <w:spacing w:val="16"/>
        </w:rPr>
        <w:t xml:space="preserve"> </w:t>
      </w:r>
      <w:r>
        <w:t>tutulan</w:t>
      </w:r>
      <w:r>
        <w:rPr>
          <w:spacing w:val="16"/>
        </w:rPr>
        <w:t xml:space="preserve"> </w:t>
      </w:r>
      <w:r>
        <w:t>defter</w:t>
      </w:r>
      <w:r>
        <w:rPr>
          <w:spacing w:val="-2"/>
        </w:rPr>
        <w:t>l</w:t>
      </w:r>
      <w:r>
        <w:t>er</w:t>
      </w:r>
      <w:r>
        <w:rPr>
          <w:spacing w:val="17"/>
        </w:rPr>
        <w:t xml:space="preserve"> </w:t>
      </w:r>
      <w:r>
        <w:t>ar</w:t>
      </w:r>
      <w:r>
        <w:rPr>
          <w:spacing w:val="-1"/>
        </w:rPr>
        <w:t>ş</w:t>
      </w:r>
      <w:r>
        <w:t>iv</w:t>
      </w:r>
      <w:r>
        <w:rPr>
          <w:spacing w:val="17"/>
        </w:rPr>
        <w:t xml:space="preserve"> </w:t>
      </w:r>
      <w:r>
        <w:t>k</w:t>
      </w:r>
      <w:r>
        <w:rPr>
          <w:spacing w:val="-1"/>
        </w:rPr>
        <w:t>a</w:t>
      </w:r>
      <w:r>
        <w:t>ynaklarının</w:t>
      </w:r>
      <w:r>
        <w:rPr>
          <w:spacing w:val="15"/>
        </w:rPr>
        <w:t xml:space="preserve"> </w:t>
      </w:r>
      <w:r>
        <w:t>en mühi</w:t>
      </w:r>
      <w:r>
        <w:rPr>
          <w:spacing w:val="-2"/>
        </w:rPr>
        <w:t>m</w:t>
      </w:r>
      <w:r>
        <w:t>leri</w:t>
      </w:r>
      <w:r>
        <w:rPr>
          <w:spacing w:val="40"/>
        </w:rPr>
        <w:t xml:space="preserve"> </w:t>
      </w:r>
      <w:r>
        <w:rPr>
          <w:spacing w:val="-1"/>
        </w:rPr>
        <w:t>a</w:t>
      </w:r>
      <w:r>
        <w:t>rasında</w:t>
      </w:r>
      <w:r>
        <w:rPr>
          <w:spacing w:val="39"/>
        </w:rPr>
        <w:t xml:space="preserve"> </w:t>
      </w:r>
      <w:r>
        <w:t>yer</w:t>
      </w:r>
      <w:r>
        <w:rPr>
          <w:spacing w:val="38"/>
        </w:rPr>
        <w:t xml:space="preserve"> </w:t>
      </w:r>
      <w:r>
        <w:t>alır.</w:t>
      </w:r>
      <w:r>
        <w:rPr>
          <w:spacing w:val="39"/>
        </w:rPr>
        <w:t xml:space="preserve"> </w:t>
      </w:r>
      <w:r>
        <w:t>Bu</w:t>
      </w:r>
      <w:r>
        <w:rPr>
          <w:spacing w:val="38"/>
        </w:rPr>
        <w:t xml:space="preserve"> </w:t>
      </w:r>
      <w:r>
        <w:t>defterlerden</w:t>
      </w:r>
      <w:r>
        <w:rPr>
          <w:spacing w:val="38"/>
        </w:rPr>
        <w:t xml:space="preserve"> </w:t>
      </w:r>
      <w:r>
        <w:t>bir</w:t>
      </w:r>
      <w:r>
        <w:rPr>
          <w:spacing w:val="39"/>
        </w:rPr>
        <w:t xml:space="preserve"> </w:t>
      </w:r>
      <w:r>
        <w:t>tane</w:t>
      </w:r>
      <w:r>
        <w:rPr>
          <w:spacing w:val="-1"/>
        </w:rPr>
        <w:t>s</w:t>
      </w:r>
      <w:r>
        <w:t>i</w:t>
      </w:r>
      <w:r>
        <w:rPr>
          <w:spacing w:val="39"/>
        </w:rPr>
        <w:t xml:space="preserve"> </w:t>
      </w:r>
      <w:r>
        <w:t>o</w:t>
      </w:r>
      <w:r>
        <w:rPr>
          <w:spacing w:val="-1"/>
        </w:rPr>
        <w:t>l</w:t>
      </w:r>
      <w:r>
        <w:t>an</w:t>
      </w:r>
      <w:r>
        <w:rPr>
          <w:spacing w:val="38"/>
        </w:rPr>
        <w:t xml:space="preserve"> </w:t>
      </w:r>
      <w:r>
        <w:t>Ahkâm</w:t>
      </w:r>
      <w:r>
        <w:rPr>
          <w:spacing w:val="37"/>
        </w:rPr>
        <w:t xml:space="preserve"> </w:t>
      </w:r>
      <w:r>
        <w:t>Defterl</w:t>
      </w:r>
      <w:r>
        <w:rPr>
          <w:spacing w:val="-1"/>
        </w:rPr>
        <w:t>e</w:t>
      </w:r>
      <w:r>
        <w:t>ri</w:t>
      </w:r>
      <w:r>
        <w:rPr>
          <w:spacing w:val="40"/>
        </w:rPr>
        <w:t xml:space="preserve"> </w:t>
      </w:r>
      <w:r>
        <w:rPr>
          <w:spacing w:val="-1"/>
        </w:rPr>
        <w:t>s</w:t>
      </w:r>
      <w:r>
        <w:t>iyasi, askeri,</w:t>
      </w:r>
      <w:r>
        <w:rPr>
          <w:spacing w:val="-2"/>
        </w:rPr>
        <w:t xml:space="preserve"> </w:t>
      </w:r>
      <w:r>
        <w:t>idari,</w:t>
      </w:r>
      <w:r>
        <w:rPr>
          <w:spacing w:val="-1"/>
        </w:rPr>
        <w:t xml:space="preserve"> </w:t>
      </w:r>
      <w:r>
        <w:t xml:space="preserve">adli, </w:t>
      </w:r>
      <w:r>
        <w:rPr>
          <w:spacing w:val="-2"/>
        </w:rPr>
        <w:t>m</w:t>
      </w:r>
      <w:r>
        <w:t xml:space="preserve">ali, şer’i </w:t>
      </w:r>
      <w:r>
        <w:rPr>
          <w:spacing w:val="-1"/>
        </w:rPr>
        <w:t>v</w:t>
      </w:r>
      <w:r>
        <w:t xml:space="preserve">e örfi </w:t>
      </w:r>
      <w:r>
        <w:rPr>
          <w:spacing w:val="-1"/>
        </w:rPr>
        <w:t>i</w:t>
      </w:r>
      <w:r>
        <w:t xml:space="preserve">şlerle </w:t>
      </w:r>
      <w:r>
        <w:rPr>
          <w:spacing w:val="-1"/>
        </w:rPr>
        <w:t>i</w:t>
      </w:r>
      <w:r>
        <w:t>lgili kayı</w:t>
      </w:r>
      <w:r>
        <w:rPr>
          <w:spacing w:val="1"/>
        </w:rPr>
        <w:t>t</w:t>
      </w:r>
      <w:r>
        <w:t>ların to</w:t>
      </w:r>
      <w:r>
        <w:rPr>
          <w:spacing w:val="-1"/>
        </w:rPr>
        <w:t>p</w:t>
      </w:r>
      <w:r>
        <w:t>landı</w:t>
      </w:r>
      <w:r>
        <w:rPr>
          <w:spacing w:val="-1"/>
        </w:rPr>
        <w:t>ğ</w:t>
      </w:r>
      <w:r>
        <w:t>ı deft</w:t>
      </w:r>
      <w:r>
        <w:rPr>
          <w:spacing w:val="-2"/>
        </w:rPr>
        <w:t>e</w:t>
      </w:r>
      <w:r>
        <w:t>rler</w:t>
      </w:r>
      <w:r>
        <w:rPr>
          <w:spacing w:val="-2"/>
        </w:rPr>
        <w:t>d</w:t>
      </w:r>
      <w:r>
        <w:t>endir.</w:t>
      </w:r>
      <w:r w:rsidR="00BC4D87">
        <w:t xml:space="preserve"> </w:t>
      </w:r>
      <w:r>
        <w:t>Os</w:t>
      </w:r>
      <w:r>
        <w:rPr>
          <w:spacing w:val="-2"/>
        </w:rPr>
        <w:t>m</w:t>
      </w:r>
      <w:r>
        <w:t>anlı</w:t>
      </w:r>
      <w:r>
        <w:rPr>
          <w:spacing w:val="32"/>
        </w:rPr>
        <w:t xml:space="preserve"> </w:t>
      </w:r>
      <w:r>
        <w:t>Devleti</w:t>
      </w:r>
      <w:r>
        <w:rPr>
          <w:spacing w:val="32"/>
        </w:rPr>
        <w:t xml:space="preserve"> </w:t>
      </w:r>
      <w:r>
        <w:t>ş</w:t>
      </w:r>
      <w:r>
        <w:rPr>
          <w:spacing w:val="-1"/>
        </w:rPr>
        <w:t>e</w:t>
      </w:r>
      <w:r>
        <w:t>r‘i</w:t>
      </w:r>
      <w:r>
        <w:rPr>
          <w:spacing w:val="32"/>
        </w:rPr>
        <w:t xml:space="preserve"> </w:t>
      </w:r>
      <w:r>
        <w:rPr>
          <w:spacing w:val="-2"/>
        </w:rPr>
        <w:t>v</w:t>
      </w:r>
      <w:r>
        <w:t>e</w:t>
      </w:r>
      <w:r>
        <w:rPr>
          <w:spacing w:val="32"/>
        </w:rPr>
        <w:t xml:space="preserve"> </w:t>
      </w:r>
      <w:r>
        <w:t>örfi</w:t>
      </w:r>
      <w:r>
        <w:rPr>
          <w:spacing w:val="32"/>
        </w:rPr>
        <w:t xml:space="preserve"> </w:t>
      </w:r>
      <w:r>
        <w:t>a</w:t>
      </w:r>
      <w:r>
        <w:rPr>
          <w:spacing w:val="-1"/>
        </w:rPr>
        <w:t>n</w:t>
      </w:r>
      <w:r>
        <w:t>la</w:t>
      </w:r>
      <w:r>
        <w:rPr>
          <w:spacing w:val="-2"/>
        </w:rPr>
        <w:t>y</w:t>
      </w:r>
      <w:r>
        <w:t>ışı</w:t>
      </w:r>
      <w:r>
        <w:rPr>
          <w:spacing w:val="32"/>
        </w:rPr>
        <w:t xml:space="preserve"> </w:t>
      </w:r>
      <w:r>
        <w:t>b</w:t>
      </w:r>
      <w:r>
        <w:rPr>
          <w:spacing w:val="-1"/>
        </w:rPr>
        <w:t>i</w:t>
      </w:r>
      <w:r>
        <w:t>rl</w:t>
      </w:r>
      <w:r>
        <w:rPr>
          <w:spacing w:val="-1"/>
        </w:rPr>
        <w:t>e</w:t>
      </w:r>
      <w:r>
        <w:t>ştire</w:t>
      </w:r>
      <w:r>
        <w:rPr>
          <w:spacing w:val="-2"/>
        </w:rPr>
        <w:t>r</w:t>
      </w:r>
      <w:r>
        <w:t>ek</w:t>
      </w:r>
      <w:r>
        <w:rPr>
          <w:spacing w:val="32"/>
        </w:rPr>
        <w:t xml:space="preserve"> </w:t>
      </w:r>
      <w:r>
        <w:t>kendine</w:t>
      </w:r>
      <w:r>
        <w:rPr>
          <w:spacing w:val="30"/>
        </w:rPr>
        <w:t xml:space="preserve"> </w:t>
      </w:r>
      <w:r>
        <w:t>has</w:t>
      </w:r>
      <w:r>
        <w:rPr>
          <w:spacing w:val="32"/>
        </w:rPr>
        <w:t xml:space="preserve"> </w:t>
      </w:r>
      <w:r>
        <w:t>b</w:t>
      </w:r>
      <w:r>
        <w:rPr>
          <w:spacing w:val="-1"/>
        </w:rPr>
        <w:t>i</w:t>
      </w:r>
      <w:r>
        <w:t>r</w:t>
      </w:r>
      <w:r>
        <w:rPr>
          <w:spacing w:val="32"/>
        </w:rPr>
        <w:t xml:space="preserve"> </w:t>
      </w:r>
      <w:r>
        <w:t>yö</w:t>
      </w:r>
      <w:r>
        <w:rPr>
          <w:spacing w:val="-2"/>
        </w:rPr>
        <w:t>n</w:t>
      </w:r>
      <w:r>
        <w:t>etim</w:t>
      </w:r>
      <w:r>
        <w:rPr>
          <w:spacing w:val="30"/>
        </w:rPr>
        <w:t xml:space="preserve"> </w:t>
      </w:r>
      <w:r>
        <w:t>ve adal</w:t>
      </w:r>
      <w:r>
        <w:rPr>
          <w:spacing w:val="-1"/>
        </w:rPr>
        <w:t>e</w:t>
      </w:r>
      <w:r>
        <w:t>t sist</w:t>
      </w:r>
      <w:r>
        <w:rPr>
          <w:spacing w:val="-2"/>
        </w:rPr>
        <w:t>em</w:t>
      </w:r>
      <w:r>
        <w:t>i</w:t>
      </w:r>
      <w:r>
        <w:rPr>
          <w:spacing w:val="1"/>
        </w:rPr>
        <w:t xml:space="preserve"> </w:t>
      </w:r>
      <w:r>
        <w:t>ku</w:t>
      </w:r>
      <w:r>
        <w:rPr>
          <w:spacing w:val="1"/>
        </w:rPr>
        <w:t>r</w:t>
      </w:r>
      <w:r>
        <w:rPr>
          <w:spacing w:val="-2"/>
        </w:rPr>
        <w:t>m</w:t>
      </w:r>
      <w:r>
        <w:t>uştur. Os</w:t>
      </w:r>
      <w:r>
        <w:rPr>
          <w:spacing w:val="-2"/>
        </w:rPr>
        <w:t>m</w:t>
      </w:r>
      <w:r>
        <w:t>anlı kurduğu bu siste</w:t>
      </w:r>
      <w:r>
        <w:rPr>
          <w:spacing w:val="-2"/>
        </w:rPr>
        <w:t>m</w:t>
      </w:r>
      <w:r>
        <w:t>le h</w:t>
      </w:r>
      <w:r>
        <w:rPr>
          <w:spacing w:val="1"/>
        </w:rPr>
        <w:t>e</w:t>
      </w:r>
      <w:r>
        <w:t>m</w:t>
      </w:r>
      <w:r>
        <w:rPr>
          <w:spacing w:val="-1"/>
        </w:rPr>
        <w:t xml:space="preserve"> </w:t>
      </w:r>
      <w:r>
        <w:t>adal</w:t>
      </w:r>
      <w:r>
        <w:rPr>
          <w:spacing w:val="-1"/>
        </w:rPr>
        <w:t>e</w:t>
      </w:r>
      <w:r>
        <w:t>ti hem</w:t>
      </w:r>
      <w:r>
        <w:rPr>
          <w:spacing w:val="-1"/>
        </w:rPr>
        <w:t xml:space="preserve"> </w:t>
      </w:r>
      <w:r>
        <w:t>de halkın huzur ve</w:t>
      </w:r>
      <w:r>
        <w:rPr>
          <w:spacing w:val="24"/>
        </w:rPr>
        <w:t xml:space="preserve"> </w:t>
      </w:r>
      <w:r>
        <w:t>refahını</w:t>
      </w:r>
      <w:r>
        <w:rPr>
          <w:spacing w:val="23"/>
        </w:rPr>
        <w:t xml:space="preserve"> </w:t>
      </w:r>
      <w:r>
        <w:t>en</w:t>
      </w:r>
      <w:r>
        <w:rPr>
          <w:spacing w:val="24"/>
        </w:rPr>
        <w:t xml:space="preserve"> </w:t>
      </w:r>
      <w:r>
        <w:t>üst</w:t>
      </w:r>
      <w:r>
        <w:rPr>
          <w:spacing w:val="24"/>
        </w:rPr>
        <w:t xml:space="preserve"> </w:t>
      </w:r>
      <w:r>
        <w:t>düzeyde</w:t>
      </w:r>
      <w:r>
        <w:rPr>
          <w:spacing w:val="24"/>
        </w:rPr>
        <w:t xml:space="preserve"> </w:t>
      </w:r>
      <w:r>
        <w:t>tut</w:t>
      </w:r>
      <w:r>
        <w:rPr>
          <w:spacing w:val="-2"/>
        </w:rPr>
        <w:t>m</w:t>
      </w:r>
      <w:r>
        <w:t>aya</w:t>
      </w:r>
      <w:r>
        <w:rPr>
          <w:spacing w:val="24"/>
        </w:rPr>
        <w:t xml:space="preserve"> </w:t>
      </w:r>
      <w:r>
        <w:t>çalış</w:t>
      </w:r>
      <w:r>
        <w:rPr>
          <w:spacing w:val="-2"/>
        </w:rPr>
        <w:t>m</w:t>
      </w:r>
      <w:r>
        <w:t>ış</w:t>
      </w:r>
      <w:r>
        <w:rPr>
          <w:spacing w:val="24"/>
        </w:rPr>
        <w:t xml:space="preserve"> </w:t>
      </w:r>
      <w:r>
        <w:t>ve</w:t>
      </w:r>
      <w:r>
        <w:rPr>
          <w:spacing w:val="24"/>
        </w:rPr>
        <w:t xml:space="preserve"> </w:t>
      </w:r>
      <w:r>
        <w:t>böylelik</w:t>
      </w:r>
      <w:r>
        <w:rPr>
          <w:spacing w:val="4"/>
        </w:rPr>
        <w:t>l</w:t>
      </w:r>
      <w:r>
        <w:t>e</w:t>
      </w:r>
      <w:r>
        <w:rPr>
          <w:spacing w:val="24"/>
        </w:rPr>
        <w:t xml:space="preserve"> </w:t>
      </w:r>
      <w:r>
        <w:t>de</w:t>
      </w:r>
      <w:r>
        <w:rPr>
          <w:spacing w:val="24"/>
        </w:rPr>
        <w:t xml:space="preserve"> </w:t>
      </w:r>
      <w:r>
        <w:t>de</w:t>
      </w:r>
      <w:r>
        <w:rPr>
          <w:spacing w:val="-1"/>
        </w:rPr>
        <w:t>v</w:t>
      </w:r>
      <w:r>
        <w:t>letin</w:t>
      </w:r>
      <w:r>
        <w:rPr>
          <w:spacing w:val="23"/>
        </w:rPr>
        <w:t xml:space="preserve"> </w:t>
      </w:r>
      <w:r>
        <w:t>devamını sağla</w:t>
      </w:r>
      <w:r>
        <w:rPr>
          <w:spacing w:val="-2"/>
        </w:rPr>
        <w:t>m</w:t>
      </w:r>
      <w:r>
        <w:t>ıştır.</w:t>
      </w:r>
    </w:p>
    <w:p w14:paraId="48A3CB43" w14:textId="77777777" w:rsidR="00B301A4" w:rsidRDefault="008A3E8A" w:rsidP="00F766F5">
      <w:pPr>
        <w:pStyle w:val="GvdeMetni"/>
        <w:spacing w:line="360" w:lineRule="auto"/>
        <w:ind w:left="0" w:firstLine="709"/>
        <w:jc w:val="both"/>
        <w:rPr>
          <w:spacing w:val="-2"/>
        </w:rPr>
        <w:sectPr w:rsidR="00B301A4" w:rsidSect="00B301A4">
          <w:footerReference w:type="default" r:id="rId18"/>
          <w:pgSz w:w="11907" w:h="16840"/>
          <w:pgMar w:top="1701" w:right="1134" w:bottom="1701" w:left="2268" w:header="709" w:footer="709" w:gutter="0"/>
          <w:pgNumType w:start="1"/>
          <w:cols w:space="708"/>
          <w:docGrid w:linePitch="299"/>
        </w:sectPr>
      </w:pPr>
      <w:r>
        <w:t>Os</w:t>
      </w:r>
      <w:r>
        <w:rPr>
          <w:spacing w:val="-3"/>
        </w:rPr>
        <w:t>m</w:t>
      </w:r>
      <w:r>
        <w:t>anlı</w:t>
      </w:r>
      <w:r>
        <w:rPr>
          <w:spacing w:val="21"/>
        </w:rPr>
        <w:t xml:space="preserve"> </w:t>
      </w:r>
      <w:r>
        <w:t>Devleti</w:t>
      </w:r>
      <w:r>
        <w:rPr>
          <w:spacing w:val="20"/>
        </w:rPr>
        <w:t xml:space="preserve"> </w:t>
      </w:r>
      <w:r>
        <w:t>pa</w:t>
      </w:r>
      <w:r>
        <w:rPr>
          <w:spacing w:val="-1"/>
        </w:rPr>
        <w:t>d</w:t>
      </w:r>
      <w:r>
        <w:t>işah</w:t>
      </w:r>
      <w:r>
        <w:rPr>
          <w:spacing w:val="-1"/>
        </w:rPr>
        <w:t>l</w:t>
      </w:r>
      <w:r>
        <w:t>arı</w:t>
      </w:r>
      <w:r>
        <w:rPr>
          <w:spacing w:val="20"/>
        </w:rPr>
        <w:t xml:space="preserve"> </w:t>
      </w:r>
      <w:r>
        <w:t>halkı</w:t>
      </w:r>
      <w:r>
        <w:rPr>
          <w:spacing w:val="21"/>
        </w:rPr>
        <w:t xml:space="preserve"> </w:t>
      </w:r>
      <w:r>
        <w:t>Al</w:t>
      </w:r>
      <w:r>
        <w:rPr>
          <w:spacing w:val="-1"/>
        </w:rPr>
        <w:t>l</w:t>
      </w:r>
      <w:r>
        <w:t>ah</w:t>
      </w:r>
      <w:r>
        <w:rPr>
          <w:spacing w:val="-1"/>
        </w:rPr>
        <w:t>'</w:t>
      </w:r>
      <w:r>
        <w:t>ın</w:t>
      </w:r>
      <w:r>
        <w:rPr>
          <w:spacing w:val="21"/>
        </w:rPr>
        <w:t xml:space="preserve"> </w:t>
      </w:r>
      <w:r>
        <w:t>e</w:t>
      </w:r>
      <w:r>
        <w:rPr>
          <w:spacing w:val="-2"/>
        </w:rPr>
        <w:t>m</w:t>
      </w:r>
      <w:r>
        <w:t>aneti</w:t>
      </w:r>
      <w:r>
        <w:rPr>
          <w:spacing w:val="21"/>
        </w:rPr>
        <w:t xml:space="preserve"> </w:t>
      </w:r>
      <w:r>
        <w:rPr>
          <w:spacing w:val="-2"/>
        </w:rPr>
        <w:t>o</w:t>
      </w:r>
      <w:r>
        <w:t>larak</w:t>
      </w:r>
      <w:r>
        <w:rPr>
          <w:spacing w:val="20"/>
        </w:rPr>
        <w:t xml:space="preserve"> </w:t>
      </w:r>
      <w:r>
        <w:t>gör</w:t>
      </w:r>
      <w:r>
        <w:rPr>
          <w:spacing w:val="-2"/>
        </w:rPr>
        <w:t>m</w:t>
      </w:r>
      <w:r>
        <w:t>üş</w:t>
      </w:r>
      <w:r>
        <w:rPr>
          <w:spacing w:val="21"/>
        </w:rPr>
        <w:t xml:space="preserve"> </w:t>
      </w:r>
      <w:r>
        <w:t>ve bundan</w:t>
      </w:r>
      <w:r>
        <w:rPr>
          <w:spacing w:val="14"/>
        </w:rPr>
        <w:t xml:space="preserve"> </w:t>
      </w:r>
      <w:r>
        <w:t>h</w:t>
      </w:r>
      <w:r>
        <w:rPr>
          <w:spacing w:val="-1"/>
        </w:rPr>
        <w:t>a</w:t>
      </w:r>
      <w:r>
        <w:t>reketle</w:t>
      </w:r>
      <w:r>
        <w:rPr>
          <w:spacing w:val="14"/>
        </w:rPr>
        <w:t xml:space="preserve"> </w:t>
      </w:r>
      <w:r>
        <w:t>h</w:t>
      </w:r>
      <w:r>
        <w:rPr>
          <w:spacing w:val="-1"/>
        </w:rPr>
        <w:t>a</w:t>
      </w:r>
      <w:r>
        <w:t>l</w:t>
      </w:r>
      <w:r>
        <w:rPr>
          <w:spacing w:val="-1"/>
        </w:rPr>
        <w:t>k</w:t>
      </w:r>
      <w:r>
        <w:t>ını</w:t>
      </w:r>
      <w:r>
        <w:rPr>
          <w:spacing w:val="14"/>
        </w:rPr>
        <w:t xml:space="preserve"> </w:t>
      </w:r>
      <w:r>
        <w:t>h</w:t>
      </w:r>
      <w:r>
        <w:rPr>
          <w:spacing w:val="-1"/>
        </w:rPr>
        <w:t>e</w:t>
      </w:r>
      <w:r>
        <w:t>r</w:t>
      </w:r>
      <w:r>
        <w:rPr>
          <w:spacing w:val="13"/>
        </w:rPr>
        <w:t xml:space="preserve"> </w:t>
      </w:r>
      <w:r>
        <w:t>türlü</w:t>
      </w:r>
      <w:r>
        <w:rPr>
          <w:spacing w:val="13"/>
        </w:rPr>
        <w:t xml:space="preserve"> </w:t>
      </w:r>
      <w:r>
        <w:t>zul</w:t>
      </w:r>
      <w:r>
        <w:rPr>
          <w:spacing w:val="-2"/>
        </w:rPr>
        <w:t>ü</w:t>
      </w:r>
      <w:r>
        <w:t>mden,</w:t>
      </w:r>
      <w:r>
        <w:rPr>
          <w:spacing w:val="14"/>
        </w:rPr>
        <w:t xml:space="preserve"> </w:t>
      </w:r>
      <w:r>
        <w:rPr>
          <w:spacing w:val="-2"/>
        </w:rPr>
        <w:t>m</w:t>
      </w:r>
      <w:r>
        <w:t>ağduriyetten</w:t>
      </w:r>
      <w:r>
        <w:rPr>
          <w:spacing w:val="13"/>
        </w:rPr>
        <w:t xml:space="preserve"> </w:t>
      </w:r>
      <w:r>
        <w:t>ve</w:t>
      </w:r>
      <w:r>
        <w:rPr>
          <w:spacing w:val="14"/>
        </w:rPr>
        <w:t xml:space="preserve"> </w:t>
      </w:r>
      <w:r>
        <w:t>oluşacak olu</w:t>
      </w:r>
      <w:r>
        <w:rPr>
          <w:spacing w:val="-2"/>
        </w:rPr>
        <w:t>m</w:t>
      </w:r>
      <w:r>
        <w:t>suzluklardan koru</w:t>
      </w:r>
      <w:r>
        <w:rPr>
          <w:spacing w:val="-2"/>
        </w:rPr>
        <w:t>m</w:t>
      </w:r>
      <w:r>
        <w:t>aya</w:t>
      </w:r>
      <w:r>
        <w:rPr>
          <w:spacing w:val="1"/>
        </w:rPr>
        <w:t xml:space="preserve"> </w:t>
      </w:r>
      <w:r>
        <w:t>çalış</w:t>
      </w:r>
      <w:r>
        <w:rPr>
          <w:spacing w:val="-2"/>
        </w:rPr>
        <w:t>m</w:t>
      </w:r>
      <w:r>
        <w:t xml:space="preserve">ıştır. Din, </w:t>
      </w:r>
      <w:r>
        <w:rPr>
          <w:spacing w:val="-2"/>
        </w:rPr>
        <w:t>d</w:t>
      </w:r>
      <w:r>
        <w:t xml:space="preserve">il, ırk, renk </w:t>
      </w:r>
      <w:r>
        <w:rPr>
          <w:spacing w:val="-2"/>
        </w:rPr>
        <w:t>v</w:t>
      </w:r>
      <w:r>
        <w:t>e sınıf ayrı</w:t>
      </w:r>
      <w:r>
        <w:rPr>
          <w:spacing w:val="-2"/>
        </w:rPr>
        <w:t>m</w:t>
      </w:r>
      <w:r>
        <w:t>ı</w:t>
      </w:r>
      <w:r>
        <w:rPr>
          <w:spacing w:val="1"/>
        </w:rPr>
        <w:t xml:space="preserve"> </w:t>
      </w:r>
      <w:r>
        <w:t>gözet</w:t>
      </w:r>
      <w:r>
        <w:rPr>
          <w:spacing w:val="3"/>
        </w:rPr>
        <w:t>m</w:t>
      </w:r>
      <w:r>
        <w:rPr>
          <w:rFonts w:cs="Times New Roman"/>
        </w:rPr>
        <w:t xml:space="preserve">eksizin </w:t>
      </w:r>
      <w:r>
        <w:t>hük</w:t>
      </w:r>
      <w:r>
        <w:rPr>
          <w:spacing w:val="-2"/>
        </w:rPr>
        <w:t>m</w:t>
      </w:r>
      <w:r>
        <w:t>ünün</w:t>
      </w:r>
      <w:r>
        <w:rPr>
          <w:spacing w:val="26"/>
        </w:rPr>
        <w:t xml:space="preserve"> </w:t>
      </w:r>
      <w:r>
        <w:t>geçti</w:t>
      </w:r>
      <w:r>
        <w:rPr>
          <w:spacing w:val="-1"/>
        </w:rPr>
        <w:t>ğ</w:t>
      </w:r>
      <w:r>
        <w:t>i</w:t>
      </w:r>
      <w:r>
        <w:rPr>
          <w:spacing w:val="25"/>
        </w:rPr>
        <w:t xml:space="preserve"> </w:t>
      </w:r>
      <w:r>
        <w:t>yerl</w:t>
      </w:r>
      <w:r>
        <w:rPr>
          <w:spacing w:val="-1"/>
        </w:rPr>
        <w:t>e</w:t>
      </w:r>
      <w:r>
        <w:t>rdeki</w:t>
      </w:r>
      <w:r>
        <w:rPr>
          <w:spacing w:val="25"/>
        </w:rPr>
        <w:t xml:space="preserve"> </w:t>
      </w:r>
      <w:r>
        <w:t>h</w:t>
      </w:r>
      <w:r>
        <w:rPr>
          <w:spacing w:val="-1"/>
        </w:rPr>
        <w:t>a</w:t>
      </w:r>
      <w:r>
        <w:t>lkın</w:t>
      </w:r>
      <w:r>
        <w:rPr>
          <w:spacing w:val="23"/>
        </w:rPr>
        <w:t xml:space="preserve"> </w:t>
      </w:r>
      <w:r>
        <w:t>ta</w:t>
      </w:r>
      <w:r>
        <w:rPr>
          <w:spacing w:val="-2"/>
        </w:rPr>
        <w:t>m</w:t>
      </w:r>
      <w:r>
        <w:rPr>
          <w:spacing w:val="1"/>
        </w:rPr>
        <w:t>a</w:t>
      </w:r>
      <w:r>
        <w:rPr>
          <w:spacing w:val="-2"/>
        </w:rPr>
        <w:t>m</w:t>
      </w:r>
      <w:r>
        <w:t>ını</w:t>
      </w:r>
      <w:r>
        <w:rPr>
          <w:spacing w:val="25"/>
        </w:rPr>
        <w:t xml:space="preserve"> </w:t>
      </w:r>
      <w:r>
        <w:t>tebaası</w:t>
      </w:r>
      <w:r>
        <w:rPr>
          <w:spacing w:val="25"/>
        </w:rPr>
        <w:t xml:space="preserve"> </w:t>
      </w:r>
      <w:r>
        <w:rPr>
          <w:spacing w:val="-2"/>
        </w:rPr>
        <w:t>o</w:t>
      </w:r>
      <w:r>
        <w:t>lar</w:t>
      </w:r>
      <w:r>
        <w:rPr>
          <w:spacing w:val="-2"/>
        </w:rPr>
        <w:t>a</w:t>
      </w:r>
      <w:r>
        <w:t>k</w:t>
      </w:r>
      <w:r>
        <w:rPr>
          <w:spacing w:val="24"/>
        </w:rPr>
        <w:t xml:space="preserve"> </w:t>
      </w:r>
      <w:r>
        <w:t>gör</w:t>
      </w:r>
      <w:r>
        <w:rPr>
          <w:spacing w:val="-2"/>
        </w:rPr>
        <w:t>m</w:t>
      </w:r>
      <w:r>
        <w:t>üş</w:t>
      </w:r>
      <w:r>
        <w:rPr>
          <w:spacing w:val="25"/>
        </w:rPr>
        <w:t xml:space="preserve"> </w:t>
      </w:r>
      <w:r>
        <w:t>ve</w:t>
      </w:r>
      <w:r>
        <w:rPr>
          <w:spacing w:val="25"/>
        </w:rPr>
        <w:t xml:space="preserve"> </w:t>
      </w:r>
      <w:r>
        <w:t>bunun</w:t>
      </w:r>
      <w:r>
        <w:rPr>
          <w:spacing w:val="24"/>
        </w:rPr>
        <w:t xml:space="preserve"> </w:t>
      </w:r>
      <w:r>
        <w:t xml:space="preserve">sonucu olarak </w:t>
      </w:r>
      <w:r>
        <w:rPr>
          <w:spacing w:val="-2"/>
        </w:rPr>
        <w:t>d</w:t>
      </w:r>
      <w:r>
        <w:t>a al</w:t>
      </w:r>
      <w:r>
        <w:rPr>
          <w:spacing w:val="-1"/>
        </w:rPr>
        <w:t>t</w:t>
      </w:r>
      <w:r>
        <w:t>ı asır üç k</w:t>
      </w:r>
      <w:r>
        <w:rPr>
          <w:spacing w:val="-1"/>
        </w:rPr>
        <w:t>ı</w:t>
      </w:r>
      <w:r>
        <w:t>taya hük</w:t>
      </w:r>
      <w:r>
        <w:rPr>
          <w:spacing w:val="-3"/>
        </w:rPr>
        <w:t>m</w:t>
      </w:r>
      <w:r>
        <w:t>e</w:t>
      </w:r>
      <w:r>
        <w:rPr>
          <w:spacing w:val="1"/>
        </w:rPr>
        <w:t>t</w:t>
      </w:r>
      <w:r>
        <w:t>miştir.</w:t>
      </w:r>
      <w:r w:rsidR="00DE446F">
        <w:t xml:space="preserve"> </w:t>
      </w:r>
      <w:r w:rsidR="00C65ABA">
        <w:t>1473</w:t>
      </w:r>
      <w:r w:rsidR="00C65ABA">
        <w:rPr>
          <w:spacing w:val="17"/>
        </w:rPr>
        <w:t xml:space="preserve"> </w:t>
      </w:r>
      <w:r w:rsidR="00C65ABA">
        <w:t>senesinde</w:t>
      </w:r>
      <w:r w:rsidR="00C65ABA">
        <w:rPr>
          <w:spacing w:val="18"/>
        </w:rPr>
        <w:t xml:space="preserve"> </w:t>
      </w:r>
      <w:r w:rsidR="00C65ABA">
        <w:t>Su</w:t>
      </w:r>
      <w:r w:rsidR="00C65ABA">
        <w:rPr>
          <w:spacing w:val="-1"/>
        </w:rPr>
        <w:t>l</w:t>
      </w:r>
      <w:r w:rsidR="00C65ABA">
        <w:t>tan Fatih</w:t>
      </w:r>
      <w:r w:rsidR="00C65ABA">
        <w:rPr>
          <w:spacing w:val="-2"/>
        </w:rPr>
        <w:t>'</w:t>
      </w:r>
      <w:r w:rsidR="00C65ABA">
        <w:t>in</w:t>
      </w:r>
      <w:r w:rsidR="00C65ABA">
        <w:rPr>
          <w:spacing w:val="29"/>
        </w:rPr>
        <w:t xml:space="preserve"> </w:t>
      </w:r>
      <w:r w:rsidR="00C65ABA">
        <w:t>Otlukbeli</w:t>
      </w:r>
      <w:r w:rsidR="00C65ABA">
        <w:rPr>
          <w:spacing w:val="29"/>
        </w:rPr>
        <w:t xml:space="preserve"> </w:t>
      </w:r>
      <w:r w:rsidR="00C65ABA">
        <w:t>muharabesinde</w:t>
      </w:r>
      <w:r w:rsidR="00C65ABA">
        <w:rPr>
          <w:spacing w:val="30"/>
        </w:rPr>
        <w:t xml:space="preserve"> </w:t>
      </w:r>
      <w:r w:rsidR="00C65ABA">
        <w:t>Uzun</w:t>
      </w:r>
      <w:r w:rsidR="00C65ABA">
        <w:rPr>
          <w:spacing w:val="29"/>
        </w:rPr>
        <w:t xml:space="preserve"> </w:t>
      </w:r>
      <w:r w:rsidR="00C65ABA">
        <w:t>Hasan</w:t>
      </w:r>
      <w:r w:rsidR="00C65ABA">
        <w:rPr>
          <w:spacing w:val="-1"/>
        </w:rPr>
        <w:t>'</w:t>
      </w:r>
      <w:r w:rsidR="00C65ABA">
        <w:t>ı</w:t>
      </w:r>
      <w:r w:rsidR="00C65ABA">
        <w:rPr>
          <w:spacing w:val="30"/>
        </w:rPr>
        <w:t xml:space="preserve"> </w:t>
      </w:r>
      <w:r w:rsidR="00C65ABA">
        <w:t>yenmesiyle</w:t>
      </w:r>
      <w:r w:rsidR="00440B52">
        <w:t xml:space="preserve"> G</w:t>
      </w:r>
      <w:r w:rsidR="00C65ABA">
        <w:t>ümüşhane bölgesinde Akkoyunlu hakimiyeti son</w:t>
      </w:r>
      <w:r w:rsidR="00A10C21">
        <w:t>a erm</w:t>
      </w:r>
      <w:r w:rsidR="0074108E">
        <w:t>iştir.</w:t>
      </w:r>
      <w:r w:rsidR="00687729">
        <w:t xml:space="preserve"> </w:t>
      </w:r>
      <w:r w:rsidR="00687729">
        <w:rPr>
          <w:rFonts w:cs="Times New Roman"/>
        </w:rPr>
        <w:t xml:space="preserve">Bu </w:t>
      </w:r>
      <w:r w:rsidR="00687729">
        <w:t>tarihten</w:t>
      </w:r>
      <w:r w:rsidR="00687729">
        <w:rPr>
          <w:spacing w:val="41"/>
        </w:rPr>
        <w:t xml:space="preserve"> </w:t>
      </w:r>
      <w:r w:rsidR="00687729">
        <w:t>itibaren</w:t>
      </w:r>
      <w:r w:rsidR="00687729">
        <w:rPr>
          <w:spacing w:val="41"/>
        </w:rPr>
        <w:t xml:space="preserve"> </w:t>
      </w:r>
      <w:r w:rsidR="00687729">
        <w:t>Gü</w:t>
      </w:r>
      <w:r w:rsidR="00687729">
        <w:rPr>
          <w:spacing w:val="-3"/>
        </w:rPr>
        <w:t>m</w:t>
      </w:r>
      <w:r w:rsidR="00687729">
        <w:t>üşh</w:t>
      </w:r>
      <w:r w:rsidR="00687729">
        <w:rPr>
          <w:spacing w:val="1"/>
        </w:rPr>
        <w:t>a</w:t>
      </w:r>
      <w:r w:rsidR="00687729">
        <w:t>ne</w:t>
      </w:r>
      <w:r w:rsidR="00687729">
        <w:rPr>
          <w:spacing w:val="40"/>
        </w:rPr>
        <w:t xml:space="preserve"> </w:t>
      </w:r>
      <w:r w:rsidR="00687729">
        <w:t>bölgesinde</w:t>
      </w:r>
      <w:r w:rsidR="00687729">
        <w:rPr>
          <w:spacing w:val="40"/>
        </w:rPr>
        <w:t xml:space="preserve"> </w:t>
      </w:r>
      <w:r w:rsidR="00687729">
        <w:t>Os</w:t>
      </w:r>
      <w:r w:rsidR="00687729">
        <w:rPr>
          <w:spacing w:val="-2"/>
        </w:rPr>
        <w:t>m</w:t>
      </w:r>
      <w:r w:rsidR="00687729">
        <w:t>anlı</w:t>
      </w:r>
      <w:r w:rsidR="00687729">
        <w:rPr>
          <w:spacing w:val="39"/>
        </w:rPr>
        <w:t xml:space="preserve"> </w:t>
      </w:r>
      <w:r w:rsidR="0074108E">
        <w:t>hakimiyeti söz konusudur.</w:t>
      </w:r>
      <w:r w:rsidR="00687729">
        <w:t xml:space="preserve"> Torul’da</w:t>
      </w:r>
      <w:r w:rsidR="00687729">
        <w:rPr>
          <w:spacing w:val="18"/>
        </w:rPr>
        <w:t xml:space="preserve"> </w:t>
      </w:r>
      <w:r w:rsidR="00687729">
        <w:t>hüküm</w:t>
      </w:r>
      <w:r w:rsidR="00687729">
        <w:rPr>
          <w:spacing w:val="17"/>
        </w:rPr>
        <w:t xml:space="preserve"> </w:t>
      </w:r>
      <w:r w:rsidR="00687729">
        <w:t>süren</w:t>
      </w:r>
      <w:r w:rsidR="00687729">
        <w:rPr>
          <w:spacing w:val="17"/>
        </w:rPr>
        <w:t xml:space="preserve"> </w:t>
      </w:r>
      <w:r w:rsidR="00687729">
        <w:t>Kabazitenl</w:t>
      </w:r>
      <w:r w:rsidR="00687729">
        <w:rPr>
          <w:spacing w:val="-1"/>
        </w:rPr>
        <w:t>e</w:t>
      </w:r>
      <w:r w:rsidR="00687729">
        <w:t>r</w:t>
      </w:r>
      <w:r w:rsidR="00687729">
        <w:rPr>
          <w:spacing w:val="-1"/>
        </w:rPr>
        <w:t>'</w:t>
      </w:r>
      <w:r w:rsidR="00687729">
        <w:t>in</w:t>
      </w:r>
      <w:r w:rsidR="00687729">
        <w:rPr>
          <w:spacing w:val="18"/>
        </w:rPr>
        <w:t xml:space="preserve"> </w:t>
      </w:r>
      <w:r w:rsidR="00687729">
        <w:t>bölgeden</w:t>
      </w:r>
      <w:r w:rsidR="00687729">
        <w:rPr>
          <w:spacing w:val="18"/>
        </w:rPr>
        <w:t xml:space="preserve"> </w:t>
      </w:r>
      <w:r w:rsidR="00687729">
        <w:t>geçmekte olan</w:t>
      </w:r>
      <w:r w:rsidR="00687729">
        <w:rPr>
          <w:spacing w:val="17"/>
        </w:rPr>
        <w:t xml:space="preserve"> </w:t>
      </w:r>
      <w:r w:rsidR="00687729">
        <w:t>tüccar</w:t>
      </w:r>
      <w:r w:rsidR="00687729">
        <w:rPr>
          <w:spacing w:val="17"/>
        </w:rPr>
        <w:t xml:space="preserve"> </w:t>
      </w:r>
      <w:r w:rsidR="00687729">
        <w:t>ve</w:t>
      </w:r>
      <w:r w:rsidR="00687729">
        <w:rPr>
          <w:spacing w:val="18"/>
        </w:rPr>
        <w:t xml:space="preserve"> </w:t>
      </w:r>
      <w:r w:rsidR="00687729">
        <w:t>yolculara</w:t>
      </w:r>
      <w:r w:rsidR="00687729">
        <w:rPr>
          <w:spacing w:val="18"/>
        </w:rPr>
        <w:t xml:space="preserve"> </w:t>
      </w:r>
      <w:r w:rsidR="0074108E">
        <w:t>hücum ederek</w:t>
      </w:r>
      <w:r w:rsidR="00687729">
        <w:rPr>
          <w:spacing w:val="17"/>
        </w:rPr>
        <w:t xml:space="preserve"> </w:t>
      </w:r>
      <w:r w:rsidR="00DE446F">
        <w:t>tüccarları ve yolcuları g</w:t>
      </w:r>
      <w:r w:rsidR="00687729">
        <w:t>asp etmesi</w:t>
      </w:r>
      <w:r w:rsidR="00687729">
        <w:rPr>
          <w:spacing w:val="16"/>
        </w:rPr>
        <w:t xml:space="preserve"> </w:t>
      </w:r>
      <w:r w:rsidR="00687729">
        <w:t>ve</w:t>
      </w:r>
      <w:r w:rsidR="00687729">
        <w:rPr>
          <w:spacing w:val="15"/>
        </w:rPr>
        <w:t xml:space="preserve"> </w:t>
      </w:r>
      <w:r w:rsidR="00687729">
        <w:rPr>
          <w:spacing w:val="-2"/>
        </w:rPr>
        <w:t>m</w:t>
      </w:r>
      <w:r w:rsidR="00687729">
        <w:t>allarını</w:t>
      </w:r>
      <w:r w:rsidR="00687729">
        <w:rPr>
          <w:spacing w:val="13"/>
        </w:rPr>
        <w:t xml:space="preserve"> </w:t>
      </w:r>
      <w:r w:rsidR="00687729">
        <w:t>yağ</w:t>
      </w:r>
      <w:r w:rsidR="00687729">
        <w:rPr>
          <w:spacing w:val="-2"/>
        </w:rPr>
        <w:t>m</w:t>
      </w:r>
      <w:r w:rsidR="00687729">
        <w:t>al</w:t>
      </w:r>
      <w:r w:rsidR="00687729">
        <w:rPr>
          <w:spacing w:val="1"/>
        </w:rPr>
        <w:t>a</w:t>
      </w:r>
      <w:r w:rsidR="00687729">
        <w:rPr>
          <w:spacing w:val="-2"/>
        </w:rPr>
        <w:t>m</w:t>
      </w:r>
      <w:r w:rsidR="00687729">
        <w:t>a</w:t>
      </w:r>
      <w:r w:rsidR="00687729">
        <w:rPr>
          <w:spacing w:val="1"/>
        </w:rPr>
        <w:t>s</w:t>
      </w:r>
      <w:r w:rsidR="00687729">
        <w:t>ı</w:t>
      </w:r>
      <w:r w:rsidR="00687729">
        <w:rPr>
          <w:spacing w:val="15"/>
        </w:rPr>
        <w:t xml:space="preserve"> </w:t>
      </w:r>
      <w:r w:rsidR="00687729">
        <w:t>sebe</w:t>
      </w:r>
      <w:r w:rsidR="00687729">
        <w:rPr>
          <w:spacing w:val="-2"/>
        </w:rPr>
        <w:t>b</w:t>
      </w:r>
      <w:r w:rsidR="00687729">
        <w:t>i</w:t>
      </w:r>
      <w:r w:rsidR="00687729">
        <w:rPr>
          <w:spacing w:val="15"/>
        </w:rPr>
        <w:t xml:space="preserve"> </w:t>
      </w:r>
      <w:r w:rsidR="00687729">
        <w:t>F</w:t>
      </w:r>
      <w:r w:rsidR="00687729">
        <w:rPr>
          <w:spacing w:val="-2"/>
        </w:rPr>
        <w:t>a</w:t>
      </w:r>
      <w:r w:rsidR="00687729">
        <w:t>tih</w:t>
      </w:r>
      <w:r w:rsidR="00687729">
        <w:rPr>
          <w:spacing w:val="-2"/>
        </w:rPr>
        <w:t>'</w:t>
      </w:r>
      <w:r w:rsidR="00687729">
        <w:t>in</w:t>
      </w:r>
      <w:r w:rsidR="00687729">
        <w:rPr>
          <w:spacing w:val="15"/>
        </w:rPr>
        <w:t xml:space="preserve"> </w:t>
      </w:r>
      <w:r w:rsidR="00687729">
        <w:t>e</w:t>
      </w:r>
      <w:r w:rsidR="00687729">
        <w:rPr>
          <w:spacing w:val="-2"/>
        </w:rPr>
        <w:t>m</w:t>
      </w:r>
      <w:r w:rsidR="00687729">
        <w:t>ri</w:t>
      </w:r>
      <w:r w:rsidR="00687729">
        <w:rPr>
          <w:spacing w:val="16"/>
        </w:rPr>
        <w:t xml:space="preserve"> </w:t>
      </w:r>
      <w:r w:rsidR="00687729">
        <w:t>ile</w:t>
      </w:r>
      <w:r w:rsidR="00687729">
        <w:rPr>
          <w:spacing w:val="15"/>
        </w:rPr>
        <w:t xml:space="preserve"> </w:t>
      </w:r>
      <w:r w:rsidR="00687729">
        <w:t>T</w:t>
      </w:r>
      <w:r w:rsidR="00687729">
        <w:rPr>
          <w:spacing w:val="-2"/>
        </w:rPr>
        <w:t>o</w:t>
      </w:r>
      <w:r w:rsidR="00687729">
        <w:t>rul</w:t>
      </w:r>
      <w:r w:rsidR="00687729">
        <w:rPr>
          <w:spacing w:val="-2"/>
        </w:rPr>
        <w:t>'</w:t>
      </w:r>
      <w:r w:rsidR="00687729">
        <w:t>un</w:t>
      </w:r>
      <w:r w:rsidR="00687729">
        <w:rPr>
          <w:spacing w:val="15"/>
        </w:rPr>
        <w:t xml:space="preserve"> </w:t>
      </w:r>
      <w:r w:rsidR="00687729">
        <w:t>üzerine</w:t>
      </w:r>
      <w:r w:rsidR="00687729">
        <w:rPr>
          <w:spacing w:val="15"/>
        </w:rPr>
        <w:t xml:space="preserve"> </w:t>
      </w:r>
      <w:r w:rsidR="00687729">
        <w:t>s</w:t>
      </w:r>
      <w:r w:rsidR="00687729">
        <w:rPr>
          <w:spacing w:val="-1"/>
        </w:rPr>
        <w:t>e</w:t>
      </w:r>
      <w:r w:rsidR="00687729">
        <w:t>fer düzenlen</w:t>
      </w:r>
      <w:r w:rsidR="00687729">
        <w:rPr>
          <w:spacing w:val="-1"/>
        </w:rPr>
        <w:t>d</w:t>
      </w:r>
      <w:r w:rsidR="00687729">
        <w:t>i.</w:t>
      </w:r>
      <w:r w:rsidR="00687729">
        <w:rPr>
          <w:spacing w:val="15"/>
        </w:rPr>
        <w:t xml:space="preserve"> </w:t>
      </w:r>
      <w:r w:rsidR="00687729">
        <w:t>1479</w:t>
      </w:r>
      <w:r w:rsidR="00687729">
        <w:rPr>
          <w:spacing w:val="16"/>
        </w:rPr>
        <w:t xml:space="preserve"> </w:t>
      </w:r>
      <w:r w:rsidR="00687729">
        <w:t>yılın</w:t>
      </w:r>
      <w:r w:rsidR="00687729">
        <w:rPr>
          <w:spacing w:val="-1"/>
        </w:rPr>
        <w:t>d</w:t>
      </w:r>
      <w:r w:rsidR="00687729">
        <w:t>a</w:t>
      </w:r>
      <w:r w:rsidR="00687729">
        <w:rPr>
          <w:spacing w:val="15"/>
        </w:rPr>
        <w:t xml:space="preserve"> </w:t>
      </w:r>
      <w:r w:rsidR="00687729">
        <w:t>bölge</w:t>
      </w:r>
      <w:r w:rsidR="00687729">
        <w:rPr>
          <w:spacing w:val="17"/>
        </w:rPr>
        <w:t xml:space="preserve"> </w:t>
      </w:r>
      <w:r w:rsidR="00687729">
        <w:t>Rak</w:t>
      </w:r>
      <w:r w:rsidR="00687729">
        <w:rPr>
          <w:spacing w:val="-2"/>
        </w:rPr>
        <w:t>k</w:t>
      </w:r>
      <w:r w:rsidR="00687729">
        <w:t>as</w:t>
      </w:r>
      <w:r w:rsidR="00687729">
        <w:rPr>
          <w:spacing w:val="17"/>
        </w:rPr>
        <w:t xml:space="preserve"> </w:t>
      </w:r>
      <w:r w:rsidR="00687729">
        <w:t>Sinan</w:t>
      </w:r>
      <w:r w:rsidR="00687729">
        <w:rPr>
          <w:spacing w:val="17"/>
        </w:rPr>
        <w:t xml:space="preserve"> </w:t>
      </w:r>
      <w:r w:rsidR="00687729">
        <w:t>B</w:t>
      </w:r>
      <w:r w:rsidR="00687729">
        <w:rPr>
          <w:spacing w:val="-2"/>
        </w:rPr>
        <w:t>e</w:t>
      </w:r>
      <w:r w:rsidR="00687729">
        <w:t>y</w:t>
      </w:r>
      <w:r w:rsidR="00687729">
        <w:rPr>
          <w:spacing w:val="16"/>
        </w:rPr>
        <w:t xml:space="preserve"> </w:t>
      </w:r>
      <w:r w:rsidR="00687729">
        <w:t>tarafın</w:t>
      </w:r>
      <w:r w:rsidR="00687729">
        <w:rPr>
          <w:spacing w:val="-2"/>
        </w:rPr>
        <w:t>d</w:t>
      </w:r>
      <w:r w:rsidR="00687729">
        <w:t>an</w:t>
      </w:r>
      <w:r w:rsidR="00687729">
        <w:rPr>
          <w:spacing w:val="15"/>
        </w:rPr>
        <w:t xml:space="preserve"> </w:t>
      </w:r>
      <w:r w:rsidR="00687729">
        <w:t>alı</w:t>
      </w:r>
      <w:r w:rsidR="00687729">
        <w:rPr>
          <w:spacing w:val="-1"/>
        </w:rPr>
        <w:t>n</w:t>
      </w:r>
      <w:r w:rsidR="00687729">
        <w:t>arak</w:t>
      </w:r>
      <w:r w:rsidR="00687729">
        <w:rPr>
          <w:spacing w:val="16"/>
        </w:rPr>
        <w:t xml:space="preserve"> </w:t>
      </w:r>
      <w:r w:rsidR="00687729">
        <w:t>O</w:t>
      </w:r>
      <w:r w:rsidR="00687729">
        <w:rPr>
          <w:spacing w:val="-2"/>
        </w:rPr>
        <w:t>sm</w:t>
      </w:r>
      <w:r w:rsidR="00687729">
        <w:t>anlı</w:t>
      </w:r>
      <w:r w:rsidR="00687729">
        <w:rPr>
          <w:spacing w:val="17"/>
        </w:rPr>
        <w:t xml:space="preserve"> </w:t>
      </w:r>
      <w:r w:rsidR="00687729">
        <w:t>sınırl</w:t>
      </w:r>
      <w:r w:rsidR="00687729">
        <w:rPr>
          <w:spacing w:val="-2"/>
        </w:rPr>
        <w:t>a</w:t>
      </w:r>
      <w:r w:rsidR="00687729">
        <w:t>rı Trabzon</w:t>
      </w:r>
      <w:r w:rsidR="00504034">
        <w:rPr>
          <w:spacing w:val="-2"/>
        </w:rPr>
        <w:t xml:space="preserve"> bölgesinde</w:t>
      </w:r>
      <w:r w:rsidR="003F5BF4">
        <w:rPr>
          <w:spacing w:val="-2"/>
        </w:rPr>
        <w:t>n</w:t>
      </w:r>
      <w:r w:rsidR="00F766F5">
        <w:rPr>
          <w:spacing w:val="-2"/>
        </w:rPr>
        <w:t xml:space="preserve"> </w:t>
      </w:r>
    </w:p>
    <w:p w14:paraId="27FF71A8" w14:textId="646D1AA3" w:rsidR="00504034" w:rsidRDefault="00F766F5" w:rsidP="00B301A4">
      <w:pPr>
        <w:pStyle w:val="GvdeMetni"/>
        <w:spacing w:line="360" w:lineRule="auto"/>
        <w:ind w:left="0"/>
        <w:jc w:val="both"/>
      </w:pPr>
      <w:r>
        <w:rPr>
          <w:spacing w:val="-2"/>
        </w:rPr>
        <w:lastRenderedPageBreak/>
        <w:t>b</w:t>
      </w:r>
      <w:r w:rsidR="00504034">
        <w:rPr>
          <w:spacing w:val="-2"/>
        </w:rPr>
        <w:t xml:space="preserve">aşlayarak </w:t>
      </w:r>
      <w:r w:rsidR="00504034">
        <w:t>Gü</w:t>
      </w:r>
      <w:r w:rsidR="00504034">
        <w:rPr>
          <w:spacing w:val="-2"/>
        </w:rPr>
        <w:t>m</w:t>
      </w:r>
      <w:r w:rsidR="00504034">
        <w:t>üşhane</w:t>
      </w:r>
      <w:r w:rsidR="00504034">
        <w:rPr>
          <w:spacing w:val="7"/>
        </w:rPr>
        <w:t xml:space="preserve"> </w:t>
      </w:r>
      <w:r w:rsidR="00504034">
        <w:rPr>
          <w:spacing w:val="-2"/>
        </w:rPr>
        <w:t>m</w:t>
      </w:r>
      <w:r w:rsidR="00504034">
        <w:t>erkezine</w:t>
      </w:r>
      <w:r>
        <w:t xml:space="preserve"> </w:t>
      </w:r>
      <w:r w:rsidR="00504034">
        <w:t>kadar</w:t>
      </w:r>
      <w:r w:rsidR="00504034">
        <w:rPr>
          <w:spacing w:val="7"/>
        </w:rPr>
        <w:t xml:space="preserve"> </w:t>
      </w:r>
      <w:r w:rsidR="00504034">
        <w:t>ge</w:t>
      </w:r>
      <w:r w:rsidR="00504034">
        <w:rPr>
          <w:spacing w:val="-1"/>
        </w:rPr>
        <w:t>n</w:t>
      </w:r>
      <w:r w:rsidR="00504034">
        <w:t>işlemiş oldu.</w:t>
      </w:r>
      <w:r w:rsidR="00504034">
        <w:rPr>
          <w:spacing w:val="7"/>
        </w:rPr>
        <w:t xml:space="preserve"> </w:t>
      </w:r>
      <w:r w:rsidR="00504034">
        <w:t>Daha sonra</w:t>
      </w:r>
      <w:r w:rsidR="00504034">
        <w:rPr>
          <w:spacing w:val="7"/>
        </w:rPr>
        <w:t xml:space="preserve"> </w:t>
      </w:r>
      <w:r w:rsidR="00504034">
        <w:t>bölge</w:t>
      </w:r>
      <w:r w:rsidR="00504034">
        <w:rPr>
          <w:spacing w:val="6"/>
        </w:rPr>
        <w:t xml:space="preserve"> </w:t>
      </w:r>
      <w:r w:rsidR="00504034">
        <w:t>kısa bir dönem Akkoyunluların</w:t>
      </w:r>
      <w:r w:rsidR="00504034">
        <w:rPr>
          <w:spacing w:val="42"/>
        </w:rPr>
        <w:t xml:space="preserve"> </w:t>
      </w:r>
      <w:r w:rsidR="00504034">
        <w:rPr>
          <w:spacing w:val="-1"/>
        </w:rPr>
        <w:t>e</w:t>
      </w:r>
      <w:r w:rsidR="00504034">
        <w:t>ge</w:t>
      </w:r>
      <w:r w:rsidR="00504034">
        <w:rPr>
          <w:spacing w:val="-2"/>
        </w:rPr>
        <w:t>m</w:t>
      </w:r>
      <w:r w:rsidR="00504034">
        <w:t>enliğine</w:t>
      </w:r>
      <w:r w:rsidR="00504034">
        <w:rPr>
          <w:spacing w:val="42"/>
        </w:rPr>
        <w:t xml:space="preserve"> </w:t>
      </w:r>
      <w:r w:rsidR="00504034">
        <w:t>geçtiyse</w:t>
      </w:r>
      <w:r w:rsidR="00504034">
        <w:rPr>
          <w:spacing w:val="41"/>
        </w:rPr>
        <w:t xml:space="preserve"> </w:t>
      </w:r>
      <w:r w:rsidR="00504034">
        <w:t>de</w:t>
      </w:r>
      <w:r w:rsidR="00504034">
        <w:rPr>
          <w:spacing w:val="40"/>
        </w:rPr>
        <w:t xml:space="preserve"> </w:t>
      </w:r>
      <w:r w:rsidR="00504034">
        <w:t>Yavuz</w:t>
      </w:r>
      <w:r w:rsidR="00504034">
        <w:rPr>
          <w:spacing w:val="41"/>
        </w:rPr>
        <w:t xml:space="preserve"> </w:t>
      </w:r>
      <w:r w:rsidR="00504034">
        <w:t>Sultan</w:t>
      </w:r>
      <w:r w:rsidR="00504034">
        <w:rPr>
          <w:spacing w:val="42"/>
        </w:rPr>
        <w:t xml:space="preserve"> </w:t>
      </w:r>
      <w:r w:rsidR="00504034">
        <w:t>Selim</w:t>
      </w:r>
      <w:r w:rsidR="00504034">
        <w:rPr>
          <w:spacing w:val="39"/>
        </w:rPr>
        <w:t xml:space="preserve"> </w:t>
      </w:r>
      <w:r w:rsidR="00504034">
        <w:t>1514</w:t>
      </w:r>
      <w:r w:rsidR="00504034">
        <w:rPr>
          <w:spacing w:val="41"/>
        </w:rPr>
        <w:t xml:space="preserve"> </w:t>
      </w:r>
      <w:r w:rsidR="00504034">
        <w:t>yılında bölgeyi</w:t>
      </w:r>
      <w:r w:rsidR="00504034">
        <w:rPr>
          <w:spacing w:val="12"/>
        </w:rPr>
        <w:t xml:space="preserve"> </w:t>
      </w:r>
      <w:r w:rsidR="00504034">
        <w:t>O</w:t>
      </w:r>
      <w:r w:rsidR="00504034">
        <w:rPr>
          <w:spacing w:val="-2"/>
        </w:rPr>
        <w:t>sm</w:t>
      </w:r>
      <w:r w:rsidR="00504034">
        <w:t>anlı</w:t>
      </w:r>
      <w:r w:rsidR="00504034">
        <w:rPr>
          <w:spacing w:val="13"/>
        </w:rPr>
        <w:t xml:space="preserve"> </w:t>
      </w:r>
      <w:r w:rsidR="00504034">
        <w:t>topraklarına kesin olarak</w:t>
      </w:r>
      <w:r w:rsidR="00504034">
        <w:rPr>
          <w:spacing w:val="11"/>
        </w:rPr>
        <w:t xml:space="preserve"> </w:t>
      </w:r>
      <w:r w:rsidR="00504034">
        <w:t xml:space="preserve">kattı. Osmanlı topraklarına katılan Trabzon vilayetine bağlı Gümüşhane sancağının kuzeyinde Trabzon sancağına bağlı Maçka nahiyesi, doğusunda ve güneyinde Erzurum vilayetine bağlı Bayburt </w:t>
      </w:r>
      <w:r w:rsidR="00CD5A2A">
        <w:t>kaza</w:t>
      </w:r>
      <w:r w:rsidR="00504034">
        <w:t xml:space="preserve">sı ve Erzincan sancağı, batısında ise Sivas vilayetine bağlı Karahisar-ı Şarki sancağı yer almaktadır. 1479 yılında Osmanlı hakimiyetine giren Gümüşhane </w:t>
      </w:r>
      <w:r w:rsidR="00504034" w:rsidRPr="006D6459">
        <w:t>ilk olarak</w:t>
      </w:r>
      <w:r w:rsidR="00504034">
        <w:t xml:space="preserve"> merkezi Sivas olan Rum eyaleti içerinde değerlendirilmiştir. Gümüşhane bu dönemlerde Torul nahihiyesine bağlı </w:t>
      </w:r>
      <w:r w:rsidR="00504034" w:rsidRPr="00C55055">
        <w:t>Karye-i Palu Canca isminde bir köydür.</w:t>
      </w:r>
      <w:r w:rsidR="00504034">
        <w:t xml:space="preserve"> 1535 yılında Erzurum </w:t>
      </w:r>
      <w:r w:rsidR="00504034" w:rsidRPr="00C55055">
        <w:t>Beylerbeyliği'nin oluşturulmasıyla</w:t>
      </w:r>
      <w:r w:rsidR="00504034">
        <w:t xml:space="preserve"> Gümüşhane, Erzurum Beylerbeyliğine bağlanmıştır. Daha sonra </w:t>
      </w:r>
      <w:r w:rsidR="00504034" w:rsidRPr="00C55055">
        <w:t>gümüş yataklarına daha yakın</w:t>
      </w:r>
      <w:r w:rsidR="00504034">
        <w:t xml:space="preserve"> bir yerde yaptırılan Süleymaniye camii etrafında gelişmeye başlayan Gümüşhane, Torul ile</w:t>
      </w:r>
      <w:r w:rsidR="00504034" w:rsidRPr="00C55055">
        <w:t xml:space="preserve"> XVII. yüzyılda </w:t>
      </w:r>
      <w:r w:rsidR="00504034">
        <w:t xml:space="preserve">birleştirilerek </w:t>
      </w:r>
      <w:r w:rsidR="00504034" w:rsidRPr="00C55055">
        <w:t xml:space="preserve">kaza haline </w:t>
      </w:r>
      <w:r w:rsidR="00504034">
        <w:t xml:space="preserve">gelmiştir. </w:t>
      </w:r>
      <w:r w:rsidR="00504034" w:rsidRPr="00DE446F">
        <w:t>Bu dönemde Gümüşhane sancağı, Kelkit, Kovans,</w:t>
      </w:r>
      <w:r w:rsidR="00504034">
        <w:t xml:space="preserve"> Milas ve Maçka olmak üzere toplam beş</w:t>
      </w:r>
      <w:r w:rsidR="00504034" w:rsidRPr="00DE446F">
        <w:t xml:space="preserve"> kazadan oluşmaktadır.</w:t>
      </w:r>
      <w:r w:rsidR="00504034">
        <w:t xml:space="preserve"> Maçka Trabzon sancağına daha yakın olduğundan dolayı ilerleyen dönemlerde Trabzon sancağına bağlanmıştır. </w:t>
      </w:r>
      <w:r w:rsidR="00504034" w:rsidRPr="00DE446F">
        <w:t>Gümüşhane sancağının bu dönemdeki nahiyeleri ise Santa, Alansa, Niv, Geçge, Harşit, Aşağı Kürtün, Yukarı Kürtün, Özmesahor ve Yağmurdere'dir</w:t>
      </w:r>
      <w:r w:rsidR="00504034">
        <w:t xml:space="preserve">. </w:t>
      </w:r>
      <w:r w:rsidR="00504034" w:rsidRPr="00DE446F">
        <w:t>Gümüşhane sancağı, Cumhuriyetin ilanından sonra 2</w:t>
      </w:r>
      <w:r w:rsidR="00504034">
        <w:t xml:space="preserve">0 Nisan 1924 günü toplanan TBMM’nin kararı ile </w:t>
      </w:r>
      <w:r w:rsidR="00504034" w:rsidRPr="00DE446F">
        <w:t xml:space="preserve">il </w:t>
      </w:r>
      <w:r w:rsidR="00504034">
        <w:t>olmuştur.</w:t>
      </w:r>
    </w:p>
    <w:p w14:paraId="43D260D9" w14:textId="77777777" w:rsidR="00504034" w:rsidRPr="00EE1370" w:rsidRDefault="00504034" w:rsidP="00504034">
      <w:pPr>
        <w:pStyle w:val="GvdeMetni"/>
        <w:spacing w:line="360" w:lineRule="auto"/>
        <w:ind w:left="0"/>
        <w:jc w:val="both"/>
      </w:pPr>
    </w:p>
    <w:p w14:paraId="79E3F685" w14:textId="110C42D1" w:rsidR="00320FA6" w:rsidRPr="00B250D6" w:rsidRDefault="00B25CD2" w:rsidP="00572977">
      <w:pPr>
        <w:pStyle w:val="Balk2"/>
        <w:numPr>
          <w:ilvl w:val="0"/>
          <w:numId w:val="18"/>
        </w:numPr>
        <w:spacing w:line="360" w:lineRule="auto"/>
        <w:ind w:left="952" w:hanging="243"/>
      </w:pPr>
      <w:bookmarkStart w:id="17" w:name="_bookmark7"/>
      <w:bookmarkStart w:id="18" w:name="_bookmark8"/>
      <w:bookmarkStart w:id="19" w:name="_Toc58536064"/>
      <w:bookmarkEnd w:id="17"/>
      <w:bookmarkEnd w:id="18"/>
      <w:r w:rsidRPr="00B250D6">
        <w:t>Konunun Kapsamı</w:t>
      </w:r>
      <w:bookmarkEnd w:id="19"/>
    </w:p>
    <w:p w14:paraId="39753511" w14:textId="77AB26C1" w:rsidR="00320FA6" w:rsidRPr="00B75749" w:rsidRDefault="008A3E8A" w:rsidP="00572977">
      <w:pPr>
        <w:pStyle w:val="GvdeMetni"/>
        <w:spacing w:line="360" w:lineRule="auto"/>
        <w:ind w:left="0" w:firstLine="720"/>
        <w:jc w:val="both"/>
        <w:rPr>
          <w:lang w:val="tr-TR"/>
        </w:rPr>
      </w:pPr>
      <w:r w:rsidRPr="00B75749">
        <w:rPr>
          <w:lang w:val="tr-TR"/>
        </w:rPr>
        <w:t>Bu</w:t>
      </w:r>
      <w:r w:rsidRPr="00B75749">
        <w:rPr>
          <w:spacing w:val="4"/>
          <w:lang w:val="tr-TR"/>
        </w:rPr>
        <w:t xml:space="preserve"> </w:t>
      </w:r>
      <w:r w:rsidRPr="00B75749">
        <w:rPr>
          <w:lang w:val="tr-TR"/>
        </w:rPr>
        <w:t>çalış</w:t>
      </w:r>
      <w:r w:rsidRPr="00B75749">
        <w:rPr>
          <w:spacing w:val="-2"/>
          <w:lang w:val="tr-TR"/>
        </w:rPr>
        <w:t>m</w:t>
      </w:r>
      <w:r w:rsidRPr="00B75749">
        <w:rPr>
          <w:lang w:val="tr-TR"/>
        </w:rPr>
        <w:t>ada</w:t>
      </w:r>
      <w:r w:rsidRPr="00B75749">
        <w:rPr>
          <w:spacing w:val="5"/>
          <w:lang w:val="tr-TR"/>
        </w:rPr>
        <w:t xml:space="preserve"> </w:t>
      </w:r>
      <w:r w:rsidRPr="00B75749">
        <w:rPr>
          <w:lang w:val="tr-TR"/>
        </w:rPr>
        <w:t>6</w:t>
      </w:r>
      <w:r w:rsidRPr="00B75749">
        <w:rPr>
          <w:spacing w:val="4"/>
          <w:lang w:val="tr-TR"/>
        </w:rPr>
        <w:t xml:space="preserve"> </w:t>
      </w:r>
      <w:r w:rsidRPr="00B75749">
        <w:rPr>
          <w:lang w:val="tr-TR"/>
        </w:rPr>
        <w:t>ve</w:t>
      </w:r>
      <w:r w:rsidRPr="00B75749">
        <w:rPr>
          <w:spacing w:val="4"/>
          <w:lang w:val="tr-TR"/>
        </w:rPr>
        <w:t xml:space="preserve"> </w:t>
      </w:r>
      <w:r w:rsidRPr="00B75749">
        <w:rPr>
          <w:lang w:val="tr-TR"/>
        </w:rPr>
        <w:t>7</w:t>
      </w:r>
      <w:r w:rsidRPr="00B75749">
        <w:rPr>
          <w:spacing w:val="4"/>
          <w:lang w:val="tr-TR"/>
        </w:rPr>
        <w:t xml:space="preserve"> </w:t>
      </w:r>
      <w:r w:rsidRPr="00B75749">
        <w:rPr>
          <w:lang w:val="tr-TR"/>
        </w:rPr>
        <w:t>Nu</w:t>
      </w:r>
      <w:r w:rsidRPr="00B75749">
        <w:rPr>
          <w:spacing w:val="-2"/>
          <w:lang w:val="tr-TR"/>
        </w:rPr>
        <w:t>m</w:t>
      </w:r>
      <w:r w:rsidRPr="00B75749">
        <w:rPr>
          <w:lang w:val="tr-TR"/>
        </w:rPr>
        <w:t>aralı</w:t>
      </w:r>
      <w:r w:rsidRPr="00B75749">
        <w:rPr>
          <w:spacing w:val="3"/>
          <w:lang w:val="tr-TR"/>
        </w:rPr>
        <w:t xml:space="preserve"> </w:t>
      </w:r>
      <w:r w:rsidRPr="00B75749">
        <w:rPr>
          <w:lang w:val="tr-TR"/>
        </w:rPr>
        <w:t>Trabzon</w:t>
      </w:r>
      <w:r w:rsidRPr="00B75749">
        <w:rPr>
          <w:spacing w:val="3"/>
          <w:lang w:val="tr-TR"/>
        </w:rPr>
        <w:t xml:space="preserve"> </w:t>
      </w:r>
      <w:r w:rsidRPr="00B75749">
        <w:rPr>
          <w:lang w:val="tr-TR"/>
        </w:rPr>
        <w:t>Vilâyeti</w:t>
      </w:r>
      <w:r w:rsidRPr="00B75749">
        <w:rPr>
          <w:spacing w:val="4"/>
          <w:lang w:val="tr-TR"/>
        </w:rPr>
        <w:t xml:space="preserve"> </w:t>
      </w:r>
      <w:r w:rsidRPr="00B75749">
        <w:rPr>
          <w:lang w:val="tr-TR"/>
        </w:rPr>
        <w:t>Ahkâm</w:t>
      </w:r>
      <w:r w:rsidRPr="00B75749">
        <w:rPr>
          <w:spacing w:val="3"/>
          <w:lang w:val="tr-TR"/>
        </w:rPr>
        <w:t xml:space="preserve"> </w:t>
      </w:r>
      <w:r w:rsidRPr="00B75749">
        <w:rPr>
          <w:lang w:val="tr-TR"/>
        </w:rPr>
        <w:t>De</w:t>
      </w:r>
      <w:r w:rsidRPr="00B75749">
        <w:rPr>
          <w:spacing w:val="-1"/>
          <w:lang w:val="tr-TR"/>
        </w:rPr>
        <w:t>f</w:t>
      </w:r>
      <w:r w:rsidRPr="00B75749">
        <w:rPr>
          <w:spacing w:val="1"/>
          <w:lang w:val="tr-TR"/>
        </w:rPr>
        <w:t>t</w:t>
      </w:r>
      <w:r w:rsidRPr="00B75749">
        <w:rPr>
          <w:lang w:val="tr-TR"/>
        </w:rPr>
        <w:t>erleri</w:t>
      </w:r>
      <w:r w:rsidRPr="00B75749">
        <w:rPr>
          <w:spacing w:val="-1"/>
          <w:lang w:val="tr-TR"/>
        </w:rPr>
        <w:t>n</w:t>
      </w:r>
      <w:r w:rsidRPr="00B75749">
        <w:rPr>
          <w:lang w:val="tr-TR"/>
        </w:rPr>
        <w:t>in Gü</w:t>
      </w:r>
      <w:r w:rsidRPr="00C87926">
        <w:rPr>
          <w:lang w:val="tr-TR"/>
        </w:rPr>
        <w:t>m</w:t>
      </w:r>
      <w:r w:rsidRPr="00B75749">
        <w:rPr>
          <w:lang w:val="tr-TR"/>
        </w:rPr>
        <w:t>üşhane</w:t>
      </w:r>
      <w:r w:rsidRPr="00C87926">
        <w:rPr>
          <w:lang w:val="tr-TR"/>
        </w:rPr>
        <w:t xml:space="preserve"> </w:t>
      </w:r>
      <w:r w:rsidRPr="00B75749">
        <w:rPr>
          <w:lang w:val="tr-TR"/>
        </w:rPr>
        <w:t>ile</w:t>
      </w:r>
      <w:r w:rsidRPr="00C87926">
        <w:rPr>
          <w:lang w:val="tr-TR"/>
        </w:rPr>
        <w:t xml:space="preserve"> </w:t>
      </w:r>
      <w:r w:rsidRPr="00B75749">
        <w:rPr>
          <w:lang w:val="tr-TR"/>
        </w:rPr>
        <w:t>ilg</w:t>
      </w:r>
      <w:r w:rsidRPr="00C87926">
        <w:rPr>
          <w:lang w:val="tr-TR"/>
        </w:rPr>
        <w:t>i</w:t>
      </w:r>
      <w:r w:rsidRPr="00B75749">
        <w:rPr>
          <w:lang w:val="tr-TR"/>
        </w:rPr>
        <w:t>li</w:t>
      </w:r>
      <w:r w:rsidRPr="00C87926">
        <w:rPr>
          <w:lang w:val="tr-TR"/>
        </w:rPr>
        <w:t xml:space="preserve"> </w:t>
      </w:r>
      <w:r w:rsidRPr="00B75749">
        <w:rPr>
          <w:lang w:val="tr-TR"/>
        </w:rPr>
        <w:t>hükü</w:t>
      </w:r>
      <w:r w:rsidRPr="00C87926">
        <w:rPr>
          <w:lang w:val="tr-TR"/>
        </w:rPr>
        <w:t>m</w:t>
      </w:r>
      <w:r w:rsidRPr="00B75749">
        <w:rPr>
          <w:lang w:val="tr-TR"/>
        </w:rPr>
        <w:t>lerin</w:t>
      </w:r>
      <w:r w:rsidRPr="00C87926">
        <w:rPr>
          <w:lang w:val="tr-TR"/>
        </w:rPr>
        <w:t>i</w:t>
      </w:r>
      <w:r w:rsidRPr="00B75749">
        <w:rPr>
          <w:lang w:val="tr-TR"/>
        </w:rPr>
        <w:t>n</w:t>
      </w:r>
      <w:r w:rsidRPr="00C87926">
        <w:rPr>
          <w:lang w:val="tr-TR"/>
        </w:rPr>
        <w:t xml:space="preserve"> </w:t>
      </w:r>
      <w:r w:rsidRPr="00B75749">
        <w:rPr>
          <w:lang w:val="tr-TR"/>
        </w:rPr>
        <w:t>tespiti</w:t>
      </w:r>
      <w:r w:rsidRPr="00C87926">
        <w:rPr>
          <w:lang w:val="tr-TR"/>
        </w:rPr>
        <w:t xml:space="preserve"> </w:t>
      </w:r>
      <w:r w:rsidRPr="00B75749">
        <w:rPr>
          <w:lang w:val="tr-TR"/>
        </w:rPr>
        <w:t>y</w:t>
      </w:r>
      <w:r w:rsidRPr="00C87926">
        <w:rPr>
          <w:lang w:val="tr-TR"/>
        </w:rPr>
        <w:t>e</w:t>
      </w:r>
      <w:r w:rsidRPr="00B75749">
        <w:rPr>
          <w:lang w:val="tr-TR"/>
        </w:rPr>
        <w:t>r</w:t>
      </w:r>
      <w:r w:rsidRPr="00C87926">
        <w:rPr>
          <w:lang w:val="tr-TR"/>
        </w:rPr>
        <w:t xml:space="preserve"> </w:t>
      </w:r>
      <w:r w:rsidRPr="00B75749">
        <w:rPr>
          <w:lang w:val="tr-TR"/>
        </w:rPr>
        <w:t>al</w:t>
      </w:r>
      <w:r w:rsidRPr="00C87926">
        <w:rPr>
          <w:lang w:val="tr-TR"/>
        </w:rPr>
        <w:t>m</w:t>
      </w:r>
      <w:r w:rsidRPr="00B75749">
        <w:rPr>
          <w:lang w:val="tr-TR"/>
        </w:rPr>
        <w:t>aktadır.</w:t>
      </w:r>
      <w:r w:rsidR="00E21FED" w:rsidRPr="00B75749">
        <w:rPr>
          <w:lang w:val="tr-TR"/>
        </w:rPr>
        <w:t xml:space="preserve"> Bu hükümler </w:t>
      </w:r>
      <w:r w:rsidR="007F1898">
        <w:rPr>
          <w:lang w:val="tr-TR"/>
        </w:rPr>
        <w:t>1838 (1253)</w:t>
      </w:r>
      <w:r w:rsidR="00E21FED" w:rsidRPr="00B75749">
        <w:rPr>
          <w:lang w:val="tr-TR"/>
        </w:rPr>
        <w:t>-</w:t>
      </w:r>
      <w:r w:rsidR="009A4A41">
        <w:rPr>
          <w:lang w:val="tr-TR"/>
        </w:rPr>
        <w:t>1858 (1274)</w:t>
      </w:r>
      <w:r w:rsidR="00E21FED" w:rsidRPr="00B75749">
        <w:rPr>
          <w:lang w:val="tr-TR"/>
        </w:rPr>
        <w:t xml:space="preserve"> yılları arasına denk gelmektedir.</w:t>
      </w:r>
      <w:r w:rsidRPr="00C87926">
        <w:rPr>
          <w:lang w:val="tr-TR"/>
        </w:rPr>
        <w:t xml:space="preserve"> </w:t>
      </w:r>
      <w:r w:rsidRPr="00B75749">
        <w:rPr>
          <w:lang w:val="tr-TR"/>
        </w:rPr>
        <w:t>De</w:t>
      </w:r>
      <w:r w:rsidRPr="00C87926">
        <w:rPr>
          <w:lang w:val="tr-TR"/>
        </w:rPr>
        <w:t>f</w:t>
      </w:r>
      <w:r w:rsidRPr="00B75749">
        <w:rPr>
          <w:lang w:val="tr-TR"/>
        </w:rPr>
        <w:t>terl</w:t>
      </w:r>
      <w:r w:rsidRPr="00C87926">
        <w:rPr>
          <w:lang w:val="tr-TR"/>
        </w:rPr>
        <w:t>e</w:t>
      </w:r>
      <w:r w:rsidRPr="00B75749">
        <w:rPr>
          <w:lang w:val="tr-TR"/>
        </w:rPr>
        <w:t>rde</w:t>
      </w:r>
      <w:r w:rsidRPr="00C87926">
        <w:rPr>
          <w:lang w:val="tr-TR"/>
        </w:rPr>
        <w:t xml:space="preserve"> </w:t>
      </w:r>
      <w:r w:rsidRPr="00B75749">
        <w:rPr>
          <w:lang w:val="tr-TR"/>
        </w:rPr>
        <w:t>Gü</w:t>
      </w:r>
      <w:r w:rsidRPr="00C87926">
        <w:rPr>
          <w:lang w:val="tr-TR"/>
        </w:rPr>
        <w:t>m</w:t>
      </w:r>
      <w:r w:rsidRPr="00B75749">
        <w:rPr>
          <w:lang w:val="tr-TR"/>
        </w:rPr>
        <w:t>üş</w:t>
      </w:r>
      <w:r w:rsidRPr="00C87926">
        <w:rPr>
          <w:lang w:val="tr-TR"/>
        </w:rPr>
        <w:t>h</w:t>
      </w:r>
      <w:r w:rsidRPr="00B75749">
        <w:rPr>
          <w:lang w:val="tr-TR"/>
        </w:rPr>
        <w:t>ane sancağı</w:t>
      </w:r>
      <w:r w:rsidRPr="00C87926">
        <w:rPr>
          <w:lang w:val="tr-TR"/>
        </w:rPr>
        <w:t xml:space="preserve"> </w:t>
      </w:r>
      <w:r w:rsidRPr="00B75749">
        <w:rPr>
          <w:lang w:val="tr-TR"/>
        </w:rPr>
        <w:t>ile</w:t>
      </w:r>
      <w:r w:rsidRPr="00C87926">
        <w:rPr>
          <w:lang w:val="tr-TR"/>
        </w:rPr>
        <w:t xml:space="preserve"> </w:t>
      </w:r>
      <w:r w:rsidRPr="00B75749">
        <w:rPr>
          <w:lang w:val="tr-TR"/>
        </w:rPr>
        <w:t>ilgili</w:t>
      </w:r>
      <w:r w:rsidRPr="00C87926">
        <w:rPr>
          <w:lang w:val="tr-TR"/>
        </w:rPr>
        <w:t xml:space="preserve"> </w:t>
      </w:r>
      <w:r w:rsidRPr="00B75749">
        <w:rPr>
          <w:lang w:val="tr-TR"/>
        </w:rPr>
        <w:t>yer</w:t>
      </w:r>
      <w:r w:rsidRPr="00C87926">
        <w:rPr>
          <w:lang w:val="tr-TR"/>
        </w:rPr>
        <w:t xml:space="preserve"> a</w:t>
      </w:r>
      <w:r w:rsidRPr="00B75749">
        <w:rPr>
          <w:lang w:val="tr-TR"/>
        </w:rPr>
        <w:t>lan</w:t>
      </w:r>
      <w:r w:rsidRPr="00C87926">
        <w:rPr>
          <w:lang w:val="tr-TR"/>
        </w:rPr>
        <w:t xml:space="preserve"> em</w:t>
      </w:r>
      <w:r w:rsidRPr="00B75749">
        <w:rPr>
          <w:lang w:val="tr-TR"/>
        </w:rPr>
        <w:t>ir,</w:t>
      </w:r>
      <w:r w:rsidRPr="00C87926">
        <w:rPr>
          <w:lang w:val="tr-TR"/>
        </w:rPr>
        <w:t xml:space="preserve"> </w:t>
      </w:r>
      <w:r w:rsidRPr="00B75749">
        <w:rPr>
          <w:lang w:val="tr-TR"/>
        </w:rPr>
        <w:t>fer</w:t>
      </w:r>
      <w:r w:rsidRPr="00C87926">
        <w:rPr>
          <w:lang w:val="tr-TR"/>
        </w:rPr>
        <w:t>m</w:t>
      </w:r>
      <w:r w:rsidRPr="00B75749">
        <w:rPr>
          <w:lang w:val="tr-TR"/>
        </w:rPr>
        <w:t>an</w:t>
      </w:r>
      <w:r w:rsidRPr="00C87926">
        <w:rPr>
          <w:lang w:val="tr-TR"/>
        </w:rPr>
        <w:t xml:space="preserve"> </w:t>
      </w:r>
      <w:r w:rsidRPr="00B75749">
        <w:rPr>
          <w:lang w:val="tr-TR"/>
        </w:rPr>
        <w:t>ve</w:t>
      </w:r>
      <w:r w:rsidRPr="00C87926">
        <w:rPr>
          <w:lang w:val="tr-TR"/>
        </w:rPr>
        <w:t xml:space="preserve"> </w:t>
      </w:r>
      <w:r w:rsidRPr="00B75749">
        <w:rPr>
          <w:lang w:val="tr-TR"/>
        </w:rPr>
        <w:t>hüküm</w:t>
      </w:r>
      <w:r w:rsidRPr="00C87926">
        <w:rPr>
          <w:lang w:val="tr-TR"/>
        </w:rPr>
        <w:t xml:space="preserve"> </w:t>
      </w:r>
      <w:r w:rsidRPr="00B75749">
        <w:rPr>
          <w:lang w:val="tr-TR"/>
        </w:rPr>
        <w:t>türünden</w:t>
      </w:r>
      <w:r w:rsidRPr="00C87926">
        <w:rPr>
          <w:lang w:val="tr-TR"/>
        </w:rPr>
        <w:t xml:space="preserve"> </w:t>
      </w:r>
      <w:r w:rsidRPr="00B75749">
        <w:rPr>
          <w:lang w:val="tr-TR"/>
        </w:rPr>
        <w:t>oluşan</w:t>
      </w:r>
      <w:r w:rsidRPr="00C87926">
        <w:rPr>
          <w:lang w:val="tr-TR"/>
        </w:rPr>
        <w:t xml:space="preserve"> </w:t>
      </w:r>
      <w:r w:rsidRPr="00B75749">
        <w:rPr>
          <w:lang w:val="tr-TR"/>
        </w:rPr>
        <w:t>98</w:t>
      </w:r>
      <w:r w:rsidRPr="00C87926">
        <w:rPr>
          <w:lang w:val="tr-TR"/>
        </w:rPr>
        <w:t xml:space="preserve"> </w:t>
      </w:r>
      <w:r w:rsidRPr="00B75749">
        <w:rPr>
          <w:lang w:val="tr-TR"/>
        </w:rPr>
        <w:t>adet</w:t>
      </w:r>
      <w:r w:rsidRPr="00C87926">
        <w:rPr>
          <w:lang w:val="tr-TR"/>
        </w:rPr>
        <w:t xml:space="preserve"> </w:t>
      </w:r>
      <w:r w:rsidRPr="00B75749">
        <w:rPr>
          <w:lang w:val="tr-TR"/>
        </w:rPr>
        <w:t>kar</w:t>
      </w:r>
      <w:r w:rsidRPr="00C87926">
        <w:rPr>
          <w:lang w:val="tr-TR"/>
        </w:rPr>
        <w:t>a</w:t>
      </w:r>
      <w:r w:rsidRPr="00B75749">
        <w:rPr>
          <w:lang w:val="tr-TR"/>
        </w:rPr>
        <w:t>r</w:t>
      </w:r>
      <w:r w:rsidRPr="00C87926">
        <w:rPr>
          <w:lang w:val="tr-TR"/>
        </w:rPr>
        <w:t xml:space="preserve"> </w:t>
      </w:r>
      <w:r w:rsidRPr="00B75749">
        <w:rPr>
          <w:lang w:val="tr-TR"/>
        </w:rPr>
        <w:t>tesp</w:t>
      </w:r>
      <w:r w:rsidRPr="00C87926">
        <w:rPr>
          <w:lang w:val="tr-TR"/>
        </w:rPr>
        <w:t>i</w:t>
      </w:r>
      <w:r w:rsidRPr="00B75749">
        <w:rPr>
          <w:lang w:val="tr-TR"/>
        </w:rPr>
        <w:t xml:space="preserve">t </w:t>
      </w:r>
      <w:r w:rsidRPr="00C87926">
        <w:rPr>
          <w:lang w:val="tr-TR"/>
        </w:rPr>
        <w:t>edilmi</w:t>
      </w:r>
      <w:r w:rsidRPr="00B75749">
        <w:rPr>
          <w:lang w:val="tr-TR"/>
        </w:rPr>
        <w:t>ştir.</w:t>
      </w:r>
    </w:p>
    <w:p w14:paraId="6081A49E" w14:textId="2C9D51F6" w:rsidR="00320FA6" w:rsidRPr="00B75749" w:rsidRDefault="008A3E8A" w:rsidP="0033408D">
      <w:pPr>
        <w:pStyle w:val="GvdeMetni"/>
        <w:spacing w:line="360" w:lineRule="auto"/>
        <w:ind w:left="0" w:firstLine="720"/>
        <w:jc w:val="both"/>
        <w:rPr>
          <w:lang w:val="tr-TR"/>
        </w:rPr>
      </w:pPr>
      <w:r w:rsidRPr="00B75749">
        <w:rPr>
          <w:lang w:val="tr-TR"/>
        </w:rPr>
        <w:t>6</w:t>
      </w:r>
      <w:r w:rsidRPr="00C87926">
        <w:rPr>
          <w:lang w:val="tr-TR"/>
        </w:rPr>
        <w:t xml:space="preserve"> </w:t>
      </w:r>
      <w:r w:rsidRPr="00B75749">
        <w:rPr>
          <w:lang w:val="tr-TR"/>
        </w:rPr>
        <w:t>ve</w:t>
      </w:r>
      <w:r w:rsidRPr="00C87926">
        <w:rPr>
          <w:lang w:val="tr-TR"/>
        </w:rPr>
        <w:t xml:space="preserve"> </w:t>
      </w:r>
      <w:r w:rsidRPr="00B75749">
        <w:rPr>
          <w:lang w:val="tr-TR"/>
        </w:rPr>
        <w:t>7</w:t>
      </w:r>
      <w:r w:rsidRPr="00C87926">
        <w:rPr>
          <w:lang w:val="tr-TR"/>
        </w:rPr>
        <w:t xml:space="preserve"> </w:t>
      </w:r>
      <w:r w:rsidRPr="00B75749">
        <w:rPr>
          <w:lang w:val="tr-TR"/>
        </w:rPr>
        <w:t>Numaralı</w:t>
      </w:r>
      <w:r w:rsidRPr="00C87926">
        <w:rPr>
          <w:lang w:val="tr-TR"/>
        </w:rPr>
        <w:t xml:space="preserve"> </w:t>
      </w:r>
      <w:r w:rsidRPr="00B75749">
        <w:rPr>
          <w:lang w:val="tr-TR"/>
        </w:rPr>
        <w:t>Trabz</w:t>
      </w:r>
      <w:r w:rsidRPr="00C87926">
        <w:rPr>
          <w:lang w:val="tr-TR"/>
        </w:rPr>
        <w:t>o</w:t>
      </w:r>
      <w:r w:rsidRPr="00B75749">
        <w:rPr>
          <w:lang w:val="tr-TR"/>
        </w:rPr>
        <w:t>n</w:t>
      </w:r>
      <w:r w:rsidRPr="00C87926">
        <w:rPr>
          <w:lang w:val="tr-TR"/>
        </w:rPr>
        <w:t xml:space="preserve"> </w:t>
      </w:r>
      <w:r w:rsidRPr="00B75749">
        <w:rPr>
          <w:lang w:val="tr-TR"/>
        </w:rPr>
        <w:t>Vilayeti</w:t>
      </w:r>
      <w:r w:rsidRPr="00C87926">
        <w:rPr>
          <w:lang w:val="tr-TR"/>
        </w:rPr>
        <w:t xml:space="preserve"> </w:t>
      </w:r>
      <w:r w:rsidRPr="00B75749">
        <w:rPr>
          <w:lang w:val="tr-TR"/>
        </w:rPr>
        <w:t>Ahkâm</w:t>
      </w:r>
      <w:r w:rsidRPr="00C87926">
        <w:rPr>
          <w:lang w:val="tr-TR"/>
        </w:rPr>
        <w:t xml:space="preserve"> </w:t>
      </w:r>
      <w:r w:rsidRPr="00B75749">
        <w:rPr>
          <w:lang w:val="tr-TR"/>
        </w:rPr>
        <w:t>De</w:t>
      </w:r>
      <w:r w:rsidRPr="00C87926">
        <w:rPr>
          <w:lang w:val="tr-TR"/>
        </w:rPr>
        <w:t>f</w:t>
      </w:r>
      <w:r w:rsidRPr="00B75749">
        <w:rPr>
          <w:lang w:val="tr-TR"/>
        </w:rPr>
        <w:t>terleri</w:t>
      </w:r>
      <w:r w:rsidRPr="00C87926">
        <w:rPr>
          <w:lang w:val="tr-TR"/>
        </w:rPr>
        <w:t>'</w:t>
      </w:r>
      <w:r w:rsidRPr="00B75749">
        <w:rPr>
          <w:lang w:val="tr-TR"/>
        </w:rPr>
        <w:t>nde</w:t>
      </w:r>
      <w:r w:rsidRPr="00C87926">
        <w:rPr>
          <w:lang w:val="tr-TR"/>
        </w:rPr>
        <w:t xml:space="preserve"> </w:t>
      </w:r>
      <w:r w:rsidRPr="00B75749">
        <w:rPr>
          <w:lang w:val="tr-TR"/>
        </w:rPr>
        <w:t>yer</w:t>
      </w:r>
      <w:r w:rsidRPr="00C87926">
        <w:rPr>
          <w:lang w:val="tr-TR"/>
        </w:rPr>
        <w:t xml:space="preserve"> </w:t>
      </w:r>
      <w:r w:rsidRPr="00B75749">
        <w:rPr>
          <w:lang w:val="tr-TR"/>
        </w:rPr>
        <w:t>alan</w:t>
      </w:r>
      <w:r w:rsidRPr="00C87926">
        <w:rPr>
          <w:lang w:val="tr-TR"/>
        </w:rPr>
        <w:t xml:space="preserve"> </w:t>
      </w:r>
      <w:r w:rsidRPr="00B75749">
        <w:rPr>
          <w:lang w:val="tr-TR"/>
        </w:rPr>
        <w:t>Gü</w:t>
      </w:r>
      <w:r w:rsidRPr="00C87926">
        <w:rPr>
          <w:lang w:val="tr-TR"/>
        </w:rPr>
        <w:t>m</w:t>
      </w:r>
      <w:r w:rsidRPr="00B75749">
        <w:rPr>
          <w:lang w:val="tr-TR"/>
        </w:rPr>
        <w:t>ü</w:t>
      </w:r>
      <w:r w:rsidRPr="00C87926">
        <w:rPr>
          <w:lang w:val="tr-TR"/>
        </w:rPr>
        <w:t>ş</w:t>
      </w:r>
      <w:r w:rsidRPr="00B75749">
        <w:rPr>
          <w:lang w:val="tr-TR"/>
        </w:rPr>
        <w:t>hane</w:t>
      </w:r>
      <w:r w:rsidRPr="00C87926">
        <w:rPr>
          <w:lang w:val="tr-TR"/>
        </w:rPr>
        <w:t xml:space="preserve"> </w:t>
      </w:r>
      <w:r w:rsidRPr="00B75749">
        <w:rPr>
          <w:lang w:val="tr-TR"/>
        </w:rPr>
        <w:t>ile ilg</w:t>
      </w:r>
      <w:r w:rsidRPr="00C87926">
        <w:rPr>
          <w:lang w:val="tr-TR"/>
        </w:rPr>
        <w:t>i</w:t>
      </w:r>
      <w:r w:rsidRPr="00B75749">
        <w:rPr>
          <w:lang w:val="tr-TR"/>
        </w:rPr>
        <w:t>li</w:t>
      </w:r>
      <w:r w:rsidRPr="00C87926">
        <w:rPr>
          <w:lang w:val="tr-TR"/>
        </w:rPr>
        <w:t xml:space="preserve"> </w:t>
      </w:r>
      <w:r w:rsidRPr="00B75749">
        <w:rPr>
          <w:lang w:val="tr-TR"/>
        </w:rPr>
        <w:t>ka</w:t>
      </w:r>
      <w:r w:rsidRPr="00C87926">
        <w:rPr>
          <w:lang w:val="tr-TR"/>
        </w:rPr>
        <w:t>y</w:t>
      </w:r>
      <w:r w:rsidRPr="00B75749">
        <w:rPr>
          <w:lang w:val="tr-TR"/>
        </w:rPr>
        <w:t>ıtl</w:t>
      </w:r>
      <w:r w:rsidRPr="00C87926">
        <w:rPr>
          <w:lang w:val="tr-TR"/>
        </w:rPr>
        <w:t>a</w:t>
      </w:r>
      <w:r w:rsidRPr="00B75749">
        <w:rPr>
          <w:lang w:val="tr-TR"/>
        </w:rPr>
        <w:t>r</w:t>
      </w:r>
      <w:r w:rsidRPr="00C87926">
        <w:rPr>
          <w:lang w:val="tr-TR"/>
        </w:rPr>
        <w:t xml:space="preserve"> </w:t>
      </w:r>
      <w:r w:rsidRPr="00B75749">
        <w:rPr>
          <w:lang w:val="tr-TR"/>
        </w:rPr>
        <w:t>incelendi</w:t>
      </w:r>
      <w:r w:rsidRPr="00C87926">
        <w:rPr>
          <w:lang w:val="tr-TR"/>
        </w:rPr>
        <w:t>ğ</w:t>
      </w:r>
      <w:r w:rsidRPr="00B75749">
        <w:rPr>
          <w:lang w:val="tr-TR"/>
        </w:rPr>
        <w:t>i</w:t>
      </w:r>
      <w:r w:rsidRPr="00C87926">
        <w:rPr>
          <w:lang w:val="tr-TR"/>
        </w:rPr>
        <w:t>n</w:t>
      </w:r>
      <w:r w:rsidRPr="00B75749">
        <w:rPr>
          <w:lang w:val="tr-TR"/>
        </w:rPr>
        <w:t>de</w:t>
      </w:r>
      <w:r w:rsidRPr="00C87926">
        <w:rPr>
          <w:lang w:val="tr-TR"/>
        </w:rPr>
        <w:t xml:space="preserve"> </w:t>
      </w:r>
      <w:r w:rsidRPr="00B75749">
        <w:rPr>
          <w:lang w:val="tr-TR"/>
        </w:rPr>
        <w:t>biri</w:t>
      </w:r>
      <w:r w:rsidRPr="00C87926">
        <w:rPr>
          <w:lang w:val="tr-TR"/>
        </w:rPr>
        <w:t>n</w:t>
      </w:r>
      <w:r w:rsidRPr="00B75749">
        <w:rPr>
          <w:lang w:val="tr-TR"/>
        </w:rPr>
        <w:t>ci</w:t>
      </w:r>
      <w:r w:rsidRPr="00C87926">
        <w:rPr>
          <w:lang w:val="tr-TR"/>
        </w:rPr>
        <w:t xml:space="preserve"> </w:t>
      </w:r>
      <w:r w:rsidR="00972256" w:rsidRPr="00C87926">
        <w:rPr>
          <w:lang w:val="tr-TR"/>
        </w:rPr>
        <w:t>seviye</w:t>
      </w:r>
      <w:r w:rsidRPr="00C87926">
        <w:rPr>
          <w:lang w:val="tr-TR"/>
        </w:rPr>
        <w:t xml:space="preserve"> m</w:t>
      </w:r>
      <w:r w:rsidRPr="00B75749">
        <w:rPr>
          <w:lang w:val="tr-TR"/>
        </w:rPr>
        <w:t>ahke</w:t>
      </w:r>
      <w:r w:rsidRPr="00C87926">
        <w:rPr>
          <w:lang w:val="tr-TR"/>
        </w:rPr>
        <w:t>m</w:t>
      </w:r>
      <w:r w:rsidRPr="00B75749">
        <w:rPr>
          <w:lang w:val="tr-TR"/>
        </w:rPr>
        <w:t>elerinde</w:t>
      </w:r>
      <w:r w:rsidRPr="00C87926">
        <w:rPr>
          <w:lang w:val="tr-TR"/>
        </w:rPr>
        <w:t xml:space="preserve"> </w:t>
      </w:r>
      <w:r w:rsidR="00972256" w:rsidRPr="00C87926">
        <w:rPr>
          <w:lang w:val="tr-TR"/>
        </w:rPr>
        <w:t xml:space="preserve">çözüme kavuşturulamayan </w:t>
      </w:r>
      <w:r w:rsidR="0033408D">
        <w:rPr>
          <w:lang w:val="tr-TR"/>
        </w:rPr>
        <w:t>şikâyet</w:t>
      </w:r>
      <w:r w:rsidR="00972256" w:rsidRPr="00C87926">
        <w:rPr>
          <w:lang w:val="tr-TR"/>
        </w:rPr>
        <w:t xml:space="preserve"> </w:t>
      </w:r>
      <w:r w:rsidRPr="00B75749">
        <w:rPr>
          <w:lang w:val="tr-TR"/>
        </w:rPr>
        <w:t>Divân</w:t>
      </w:r>
      <w:r w:rsidRPr="00C87926">
        <w:rPr>
          <w:lang w:val="tr-TR"/>
        </w:rPr>
        <w:t>-</w:t>
      </w:r>
      <w:r w:rsidRPr="00B75749">
        <w:rPr>
          <w:lang w:val="tr-TR"/>
        </w:rPr>
        <w:t>ı</w:t>
      </w:r>
      <w:r w:rsidRPr="00C87926">
        <w:rPr>
          <w:lang w:val="tr-TR"/>
        </w:rPr>
        <w:t xml:space="preserve"> </w:t>
      </w:r>
      <w:r w:rsidRPr="00B75749">
        <w:rPr>
          <w:lang w:val="tr-TR"/>
        </w:rPr>
        <w:t>Hü</w:t>
      </w:r>
      <w:r w:rsidRPr="00C87926">
        <w:rPr>
          <w:lang w:val="tr-TR"/>
        </w:rPr>
        <w:t>m</w:t>
      </w:r>
      <w:r w:rsidRPr="00B75749">
        <w:rPr>
          <w:lang w:val="tr-TR"/>
        </w:rPr>
        <w:t>âyu</w:t>
      </w:r>
      <w:r w:rsidRPr="00C87926">
        <w:rPr>
          <w:lang w:val="tr-TR"/>
        </w:rPr>
        <w:t>n'</w:t>
      </w:r>
      <w:r w:rsidRPr="00B75749">
        <w:rPr>
          <w:lang w:val="tr-TR"/>
        </w:rPr>
        <w:t>a</w:t>
      </w:r>
      <w:r w:rsidRPr="00C87926">
        <w:rPr>
          <w:lang w:val="tr-TR"/>
        </w:rPr>
        <w:t xml:space="preserve"> </w:t>
      </w:r>
      <w:r w:rsidR="00972256" w:rsidRPr="00C87926">
        <w:rPr>
          <w:lang w:val="tr-TR"/>
        </w:rPr>
        <w:t xml:space="preserve">arz edilmekte ve buradan </w:t>
      </w:r>
      <w:r w:rsidR="00301542">
        <w:rPr>
          <w:lang w:val="tr-TR"/>
        </w:rPr>
        <w:t>konu</w:t>
      </w:r>
      <w:r w:rsidR="00972256" w:rsidRPr="00C87926">
        <w:rPr>
          <w:lang w:val="tr-TR"/>
        </w:rPr>
        <w:t xml:space="preserve"> hakkında bir karar ver</w:t>
      </w:r>
      <w:r w:rsidR="00AD5ECC" w:rsidRPr="00C87926">
        <w:rPr>
          <w:lang w:val="tr-TR"/>
        </w:rPr>
        <w:t>il</w:t>
      </w:r>
      <w:r w:rsidR="00972256" w:rsidRPr="00C87926">
        <w:rPr>
          <w:lang w:val="tr-TR"/>
        </w:rPr>
        <w:t>m</w:t>
      </w:r>
      <w:r w:rsidR="00AD5ECC" w:rsidRPr="00C87926">
        <w:rPr>
          <w:lang w:val="tr-TR"/>
        </w:rPr>
        <w:t>e</w:t>
      </w:r>
      <w:r w:rsidR="00972256" w:rsidRPr="00C87926">
        <w:rPr>
          <w:lang w:val="tr-TR"/>
        </w:rPr>
        <w:t>si beklenmekteydi.</w:t>
      </w:r>
      <w:r w:rsidR="00301542">
        <w:rPr>
          <w:lang w:val="tr-TR"/>
        </w:rPr>
        <w:t xml:space="preserve"> Divanda görüşülen konu bir karara bağlanmakta ve </w:t>
      </w:r>
      <w:r w:rsidR="0033408D">
        <w:rPr>
          <w:lang w:val="tr-TR"/>
        </w:rPr>
        <w:t>ahkâm</w:t>
      </w:r>
      <w:r w:rsidR="00301542">
        <w:rPr>
          <w:lang w:val="tr-TR"/>
        </w:rPr>
        <w:t xml:space="preserve"> deftelerine bu karar kaydedilmekteydi.</w:t>
      </w:r>
      <w:r w:rsidR="0033408D">
        <w:rPr>
          <w:lang w:val="tr-TR"/>
        </w:rPr>
        <w:t xml:space="preserve"> Çalışmamıza konu olan</w:t>
      </w:r>
      <w:r w:rsidR="00301542">
        <w:rPr>
          <w:lang w:val="tr-TR"/>
        </w:rPr>
        <w:t xml:space="preserve"> </w:t>
      </w:r>
      <w:r w:rsidR="0033408D" w:rsidRPr="00B75749">
        <w:rPr>
          <w:lang w:val="tr-TR"/>
        </w:rPr>
        <w:t>6</w:t>
      </w:r>
      <w:r w:rsidR="0033408D" w:rsidRPr="00C87926">
        <w:rPr>
          <w:lang w:val="tr-TR"/>
        </w:rPr>
        <w:t xml:space="preserve"> </w:t>
      </w:r>
      <w:r w:rsidR="0033408D" w:rsidRPr="00B75749">
        <w:rPr>
          <w:lang w:val="tr-TR"/>
        </w:rPr>
        <w:t>ve</w:t>
      </w:r>
      <w:r w:rsidR="0033408D" w:rsidRPr="00C87926">
        <w:rPr>
          <w:lang w:val="tr-TR"/>
        </w:rPr>
        <w:t xml:space="preserve"> </w:t>
      </w:r>
      <w:r w:rsidR="0033408D" w:rsidRPr="00B75749">
        <w:rPr>
          <w:lang w:val="tr-TR"/>
        </w:rPr>
        <w:t>7</w:t>
      </w:r>
      <w:r w:rsidR="0033408D" w:rsidRPr="00C87926">
        <w:rPr>
          <w:lang w:val="tr-TR"/>
        </w:rPr>
        <w:t xml:space="preserve"> </w:t>
      </w:r>
      <w:r w:rsidR="0033408D" w:rsidRPr="00B75749">
        <w:rPr>
          <w:lang w:val="tr-TR"/>
        </w:rPr>
        <w:t>Numaralı</w:t>
      </w:r>
      <w:r w:rsidR="0033408D" w:rsidRPr="00C87926">
        <w:rPr>
          <w:lang w:val="tr-TR"/>
        </w:rPr>
        <w:t xml:space="preserve"> </w:t>
      </w:r>
      <w:r w:rsidR="0033408D" w:rsidRPr="00B75749">
        <w:rPr>
          <w:lang w:val="tr-TR"/>
        </w:rPr>
        <w:t>Trabz</w:t>
      </w:r>
      <w:r w:rsidR="0033408D" w:rsidRPr="00C87926">
        <w:rPr>
          <w:lang w:val="tr-TR"/>
        </w:rPr>
        <w:t>o</w:t>
      </w:r>
      <w:r w:rsidR="0033408D" w:rsidRPr="00B75749">
        <w:rPr>
          <w:lang w:val="tr-TR"/>
        </w:rPr>
        <w:t>n</w:t>
      </w:r>
      <w:r w:rsidR="0033408D" w:rsidRPr="00C87926">
        <w:rPr>
          <w:lang w:val="tr-TR"/>
        </w:rPr>
        <w:t xml:space="preserve"> </w:t>
      </w:r>
      <w:r w:rsidR="0033408D" w:rsidRPr="00B75749">
        <w:rPr>
          <w:lang w:val="tr-TR"/>
        </w:rPr>
        <w:t>Vilayeti</w:t>
      </w:r>
      <w:r w:rsidR="0033408D" w:rsidRPr="00C87926">
        <w:rPr>
          <w:lang w:val="tr-TR"/>
        </w:rPr>
        <w:t xml:space="preserve"> </w:t>
      </w:r>
      <w:r w:rsidR="0033408D" w:rsidRPr="00B75749">
        <w:rPr>
          <w:lang w:val="tr-TR"/>
        </w:rPr>
        <w:t>Ahkâm</w:t>
      </w:r>
      <w:r w:rsidR="0033408D" w:rsidRPr="00C87926">
        <w:rPr>
          <w:lang w:val="tr-TR"/>
        </w:rPr>
        <w:t xml:space="preserve"> </w:t>
      </w:r>
      <w:r w:rsidR="0033408D" w:rsidRPr="00B75749">
        <w:rPr>
          <w:lang w:val="tr-TR"/>
        </w:rPr>
        <w:t>De</w:t>
      </w:r>
      <w:r w:rsidR="0033408D" w:rsidRPr="00C87926">
        <w:rPr>
          <w:lang w:val="tr-TR"/>
        </w:rPr>
        <w:t>f</w:t>
      </w:r>
      <w:r w:rsidR="0033408D" w:rsidRPr="00B75749">
        <w:rPr>
          <w:lang w:val="tr-TR"/>
        </w:rPr>
        <w:t>terleri</w:t>
      </w:r>
      <w:r w:rsidR="0033408D" w:rsidRPr="00C87926">
        <w:rPr>
          <w:lang w:val="tr-TR"/>
        </w:rPr>
        <w:t>'</w:t>
      </w:r>
      <w:r w:rsidR="0033408D" w:rsidRPr="00B75749">
        <w:rPr>
          <w:lang w:val="tr-TR"/>
        </w:rPr>
        <w:t>nde</w:t>
      </w:r>
      <w:r w:rsidR="0033408D">
        <w:rPr>
          <w:lang w:val="tr-TR"/>
        </w:rPr>
        <w:t>k</w:t>
      </w:r>
      <w:r w:rsidR="00C00C38" w:rsidRPr="00C87926">
        <w:rPr>
          <w:lang w:val="tr-TR"/>
        </w:rPr>
        <w:t>i hükümler</w:t>
      </w:r>
      <w:r w:rsidRPr="00B75749">
        <w:rPr>
          <w:lang w:val="tr-TR"/>
        </w:rPr>
        <w:t>;</w:t>
      </w:r>
      <w:r w:rsidR="00C00C38" w:rsidRPr="00B75749">
        <w:rPr>
          <w:lang w:val="tr-TR"/>
        </w:rPr>
        <w:t xml:space="preserve"> arazi anlaşmazlıkları, miras meseleleri, vakıflara ait meseleler, zulüm ve haksızlığın önlenmesi talebi, alacak verecek davaları, tımar veya </w:t>
      </w:r>
      <w:r w:rsidR="00C00C38" w:rsidRPr="00B75749">
        <w:rPr>
          <w:lang w:val="tr-TR"/>
        </w:rPr>
        <w:lastRenderedPageBreak/>
        <w:t xml:space="preserve">zeamet tevcihi ile ilgili karşılaşılan sorunlar, halkın idarecilerin bazı uygulamaları hakkında hoşnutsuzlukları gibi Divan-ı Hümayun'a arz edilen çeşitli </w:t>
      </w:r>
      <w:r w:rsidR="0033408D" w:rsidRPr="00B75749">
        <w:rPr>
          <w:lang w:val="tr-TR"/>
        </w:rPr>
        <w:t>şikâyetlerin</w:t>
      </w:r>
      <w:r w:rsidR="00C00C38" w:rsidRPr="00B75749">
        <w:rPr>
          <w:lang w:val="tr-TR"/>
        </w:rPr>
        <w:t xml:space="preserve"> ve bunlara getirilen çözümleri kapsadığı görülmektedir. </w:t>
      </w:r>
    </w:p>
    <w:p w14:paraId="71F29830" w14:textId="77777777" w:rsidR="00B27228" w:rsidRPr="00B75749" w:rsidRDefault="00B27228" w:rsidP="00572977">
      <w:pPr>
        <w:pStyle w:val="GvdeMetni"/>
        <w:spacing w:line="360" w:lineRule="auto"/>
        <w:ind w:left="0" w:firstLine="720"/>
        <w:jc w:val="both"/>
        <w:rPr>
          <w:lang w:val="tr-TR"/>
        </w:rPr>
      </w:pPr>
    </w:p>
    <w:p w14:paraId="02C55929" w14:textId="12E44007" w:rsidR="00320FA6" w:rsidRDefault="00B25CD2" w:rsidP="00572977">
      <w:pPr>
        <w:pStyle w:val="Balk2"/>
        <w:numPr>
          <w:ilvl w:val="0"/>
          <w:numId w:val="18"/>
        </w:numPr>
        <w:spacing w:line="360" w:lineRule="auto"/>
        <w:ind w:left="952" w:hanging="243"/>
      </w:pPr>
      <w:bookmarkStart w:id="20" w:name="_bookmark9"/>
      <w:bookmarkStart w:id="21" w:name="_Toc58536065"/>
      <w:bookmarkEnd w:id="20"/>
      <w:r>
        <w:t>Kon</w:t>
      </w:r>
      <w:r>
        <w:rPr>
          <w:spacing w:val="-1"/>
        </w:rPr>
        <w:t>u</w:t>
      </w:r>
      <w:r>
        <w:t xml:space="preserve">nun </w:t>
      </w:r>
      <w:r>
        <w:rPr>
          <w:spacing w:val="1"/>
        </w:rPr>
        <w:t>Ö</w:t>
      </w:r>
      <w:r>
        <w:rPr>
          <w:spacing w:val="-3"/>
        </w:rPr>
        <w:t>z</w:t>
      </w:r>
      <w:r>
        <w:t>günlü</w:t>
      </w:r>
      <w:r>
        <w:rPr>
          <w:spacing w:val="1"/>
        </w:rPr>
        <w:t>ğ</w:t>
      </w:r>
      <w:r>
        <w:t>ü</w:t>
      </w:r>
      <w:bookmarkEnd w:id="21"/>
    </w:p>
    <w:p w14:paraId="67FA26C6" w14:textId="614F0126" w:rsidR="00320FA6" w:rsidRDefault="008A3E8A" w:rsidP="00572977">
      <w:pPr>
        <w:pStyle w:val="GvdeMetni"/>
        <w:spacing w:line="360" w:lineRule="auto"/>
        <w:ind w:left="0" w:firstLine="720"/>
        <w:jc w:val="both"/>
      </w:pPr>
      <w:r>
        <w:t>Çalış</w:t>
      </w:r>
      <w:r>
        <w:rPr>
          <w:spacing w:val="-2"/>
        </w:rPr>
        <w:t>m</w:t>
      </w:r>
      <w:r>
        <w:rPr>
          <w:spacing w:val="1"/>
        </w:rPr>
        <w:t>a</w:t>
      </w:r>
      <w:r>
        <w:rPr>
          <w:spacing w:val="-2"/>
        </w:rPr>
        <w:t>m</w:t>
      </w:r>
      <w:r>
        <w:t>ıza</w:t>
      </w:r>
      <w:r>
        <w:rPr>
          <w:spacing w:val="27"/>
        </w:rPr>
        <w:t xml:space="preserve"> </w:t>
      </w:r>
      <w:r>
        <w:t>te</w:t>
      </w:r>
      <w:r>
        <w:rPr>
          <w:spacing w:val="-2"/>
        </w:rPr>
        <w:t>m</w:t>
      </w:r>
      <w:r>
        <w:t>el</w:t>
      </w:r>
      <w:r>
        <w:rPr>
          <w:spacing w:val="27"/>
        </w:rPr>
        <w:t xml:space="preserve"> </w:t>
      </w:r>
      <w:r>
        <w:t>teş</w:t>
      </w:r>
      <w:r>
        <w:rPr>
          <w:spacing w:val="-1"/>
        </w:rPr>
        <w:t>k</w:t>
      </w:r>
      <w:r>
        <w:t>il</w:t>
      </w:r>
      <w:r>
        <w:rPr>
          <w:spacing w:val="28"/>
        </w:rPr>
        <w:t xml:space="preserve"> </w:t>
      </w:r>
      <w:r>
        <w:rPr>
          <w:spacing w:val="-2"/>
        </w:rPr>
        <w:t>o</w:t>
      </w:r>
      <w:r>
        <w:t>lan</w:t>
      </w:r>
      <w:r>
        <w:rPr>
          <w:spacing w:val="27"/>
        </w:rPr>
        <w:t xml:space="preserve"> </w:t>
      </w:r>
      <w:r>
        <w:t>deft</w:t>
      </w:r>
      <w:r>
        <w:rPr>
          <w:spacing w:val="-1"/>
        </w:rPr>
        <w:t>e</w:t>
      </w:r>
      <w:r>
        <w:t>rler,</w:t>
      </w:r>
      <w:r>
        <w:rPr>
          <w:spacing w:val="30"/>
        </w:rPr>
        <w:t xml:space="preserve"> </w:t>
      </w:r>
      <w:r>
        <w:t>Eyalet</w:t>
      </w:r>
      <w:r>
        <w:rPr>
          <w:spacing w:val="26"/>
        </w:rPr>
        <w:t xml:space="preserve"> </w:t>
      </w:r>
      <w:r>
        <w:t>Ahkâm</w:t>
      </w:r>
      <w:r>
        <w:rPr>
          <w:spacing w:val="25"/>
        </w:rPr>
        <w:t xml:space="preserve"> </w:t>
      </w:r>
      <w:r>
        <w:t>defterleri</w:t>
      </w:r>
      <w:r>
        <w:rPr>
          <w:spacing w:val="29"/>
        </w:rPr>
        <w:t xml:space="preserve"> </w:t>
      </w:r>
      <w:r>
        <w:rPr>
          <w:rFonts w:cs="Times New Roman"/>
          <w:spacing w:val="-2"/>
        </w:rPr>
        <w:t>k</w:t>
      </w:r>
      <w:r>
        <w:rPr>
          <w:rFonts w:cs="Times New Roman"/>
        </w:rPr>
        <w:t>at</w:t>
      </w:r>
      <w:r w:rsidR="00BC4D87">
        <w:rPr>
          <w:rFonts w:cs="Times New Roman"/>
        </w:rPr>
        <w:t>e</w:t>
      </w:r>
      <w:r>
        <w:rPr>
          <w:rFonts w:cs="Times New Roman"/>
          <w:spacing w:val="-2"/>
        </w:rPr>
        <w:t>g</w:t>
      </w:r>
      <w:r>
        <w:rPr>
          <w:rFonts w:cs="Times New Roman"/>
        </w:rPr>
        <w:t xml:space="preserve">orisinde </w:t>
      </w:r>
      <w:r w:rsidR="00BC4D87">
        <w:rPr>
          <w:rFonts w:cs="Times New Roman"/>
        </w:rPr>
        <w:t>bulunmaktadır</w:t>
      </w:r>
      <w:r>
        <w:t>.</w:t>
      </w:r>
      <w:r>
        <w:rPr>
          <w:spacing w:val="16"/>
        </w:rPr>
        <w:t xml:space="preserve"> </w:t>
      </w:r>
      <w:r>
        <w:rPr>
          <w:rFonts w:cs="Times New Roman"/>
        </w:rPr>
        <w:t>Divan</w:t>
      </w:r>
      <w:r>
        <w:rPr>
          <w:rFonts w:cs="Times New Roman"/>
          <w:spacing w:val="-1"/>
        </w:rPr>
        <w:t>-</w:t>
      </w:r>
      <w:r>
        <w:t>ı</w:t>
      </w:r>
      <w:r>
        <w:rPr>
          <w:spacing w:val="14"/>
        </w:rPr>
        <w:t xml:space="preserve"> </w:t>
      </w:r>
      <w:r>
        <w:t>Hü</w:t>
      </w:r>
      <w:r>
        <w:rPr>
          <w:spacing w:val="-2"/>
        </w:rPr>
        <w:t>m</w:t>
      </w:r>
      <w:r>
        <w:t>ayun’da</w:t>
      </w:r>
      <w:r>
        <w:rPr>
          <w:spacing w:val="14"/>
        </w:rPr>
        <w:t xml:space="preserve"> </w:t>
      </w:r>
      <w:r w:rsidR="00C33D55">
        <w:rPr>
          <w:spacing w:val="14"/>
        </w:rPr>
        <w:t>karara varılan ve padişahın onayını alan,</w:t>
      </w:r>
      <w:r>
        <w:rPr>
          <w:spacing w:val="14"/>
        </w:rPr>
        <w:t xml:space="preserve"> </w:t>
      </w:r>
      <w:r>
        <w:t>halkın</w:t>
      </w:r>
      <w:r>
        <w:rPr>
          <w:spacing w:val="14"/>
        </w:rPr>
        <w:t xml:space="preserve"> </w:t>
      </w:r>
      <w:r w:rsidR="006000F1">
        <w:t>şikayet</w:t>
      </w:r>
      <w:r>
        <w:t>l</w:t>
      </w:r>
      <w:r>
        <w:rPr>
          <w:spacing w:val="-1"/>
        </w:rPr>
        <w:t>e</w:t>
      </w:r>
      <w:r>
        <w:t>ri</w:t>
      </w:r>
      <w:r>
        <w:rPr>
          <w:spacing w:val="14"/>
        </w:rPr>
        <w:t xml:space="preserve"> </w:t>
      </w:r>
      <w:r>
        <w:t>ile</w:t>
      </w:r>
      <w:r>
        <w:rPr>
          <w:spacing w:val="14"/>
        </w:rPr>
        <w:t xml:space="preserve"> </w:t>
      </w:r>
      <w:r>
        <w:t>ala</w:t>
      </w:r>
      <w:r>
        <w:rPr>
          <w:spacing w:val="-1"/>
        </w:rPr>
        <w:t>k</w:t>
      </w:r>
      <w:r>
        <w:t xml:space="preserve">alı </w:t>
      </w:r>
      <w:r>
        <w:rPr>
          <w:rFonts w:cs="Times New Roman"/>
        </w:rPr>
        <w:t>fer</w:t>
      </w:r>
      <w:r>
        <w:rPr>
          <w:rFonts w:cs="Times New Roman"/>
          <w:spacing w:val="-2"/>
        </w:rPr>
        <w:t>m</w:t>
      </w:r>
      <w:r>
        <w:rPr>
          <w:rFonts w:cs="Times New Roman"/>
        </w:rPr>
        <w:t>an ve</w:t>
      </w:r>
      <w:r w:rsidR="00F43217">
        <w:rPr>
          <w:rFonts w:cs="Times New Roman"/>
        </w:rPr>
        <w:t xml:space="preserve"> </w:t>
      </w:r>
      <w:r>
        <w:t>beratların</w:t>
      </w:r>
      <w:r>
        <w:rPr>
          <w:spacing w:val="17"/>
        </w:rPr>
        <w:t xml:space="preserve"> </w:t>
      </w:r>
      <w:r>
        <w:rPr>
          <w:spacing w:val="-2"/>
        </w:rPr>
        <w:t>ö</w:t>
      </w:r>
      <w:r>
        <w:t>zet</w:t>
      </w:r>
      <w:r>
        <w:rPr>
          <w:spacing w:val="18"/>
        </w:rPr>
        <w:t xml:space="preserve"> </w:t>
      </w:r>
      <w:r>
        <w:rPr>
          <w:spacing w:val="-2"/>
        </w:rPr>
        <w:t>k</w:t>
      </w:r>
      <w:r>
        <w:t>ayıtlar</w:t>
      </w:r>
      <w:r>
        <w:rPr>
          <w:spacing w:val="-2"/>
        </w:rPr>
        <w:t>ı</w:t>
      </w:r>
      <w:r>
        <w:t>n</w:t>
      </w:r>
      <w:r>
        <w:rPr>
          <w:spacing w:val="1"/>
        </w:rPr>
        <w:t>ı</w:t>
      </w:r>
      <w:r>
        <w:rPr>
          <w:rFonts w:cs="Times New Roman"/>
        </w:rPr>
        <w:t>n</w:t>
      </w:r>
      <w:r>
        <w:rPr>
          <w:rFonts w:cs="Times New Roman"/>
          <w:spacing w:val="18"/>
        </w:rPr>
        <w:t xml:space="preserve"> </w:t>
      </w:r>
      <w:r>
        <w:rPr>
          <w:rFonts w:cs="Times New Roman"/>
        </w:rPr>
        <w:t>kron</w:t>
      </w:r>
      <w:r>
        <w:rPr>
          <w:rFonts w:cs="Times New Roman"/>
          <w:spacing w:val="-1"/>
        </w:rPr>
        <w:t>o</w:t>
      </w:r>
      <w:r>
        <w:rPr>
          <w:rFonts w:cs="Times New Roman"/>
        </w:rPr>
        <w:t>l</w:t>
      </w:r>
      <w:r>
        <w:rPr>
          <w:rFonts w:cs="Times New Roman"/>
          <w:spacing w:val="-1"/>
        </w:rPr>
        <w:t>o</w:t>
      </w:r>
      <w:r>
        <w:rPr>
          <w:rFonts w:cs="Times New Roman"/>
        </w:rPr>
        <w:t>jik</w:t>
      </w:r>
      <w:r>
        <w:rPr>
          <w:rFonts w:cs="Times New Roman"/>
          <w:spacing w:val="17"/>
        </w:rPr>
        <w:t xml:space="preserve"> </w:t>
      </w:r>
      <w:r>
        <w:rPr>
          <w:rFonts w:cs="Times New Roman"/>
          <w:spacing w:val="-2"/>
        </w:rPr>
        <w:t>o</w:t>
      </w:r>
      <w:r>
        <w:rPr>
          <w:rFonts w:cs="Times New Roman"/>
        </w:rPr>
        <w:t>larak</w:t>
      </w:r>
      <w:r>
        <w:rPr>
          <w:rFonts w:cs="Times New Roman"/>
          <w:spacing w:val="17"/>
        </w:rPr>
        <w:t xml:space="preserve"> </w:t>
      </w:r>
      <w:r>
        <w:t>Ahkâm</w:t>
      </w:r>
      <w:r>
        <w:rPr>
          <w:spacing w:val="15"/>
        </w:rPr>
        <w:t xml:space="preserve"> </w:t>
      </w:r>
      <w:r>
        <w:t>Defterler</w:t>
      </w:r>
      <w:r>
        <w:rPr>
          <w:spacing w:val="1"/>
        </w:rPr>
        <w:t>i</w:t>
      </w:r>
      <w:r>
        <w:t>nde</w:t>
      </w:r>
      <w:r>
        <w:rPr>
          <w:spacing w:val="18"/>
        </w:rPr>
        <w:t xml:space="preserve"> </w:t>
      </w:r>
      <w:r>
        <w:rPr>
          <w:spacing w:val="-2"/>
        </w:rPr>
        <w:t>y</w:t>
      </w:r>
      <w:r>
        <w:t>er</w:t>
      </w:r>
      <w:r>
        <w:rPr>
          <w:spacing w:val="18"/>
        </w:rPr>
        <w:t xml:space="preserve"> </w:t>
      </w:r>
      <w:r w:rsidR="00BC4D87">
        <w:rPr>
          <w:spacing w:val="-1"/>
        </w:rPr>
        <w:t>verilmiştir</w:t>
      </w:r>
      <w:r>
        <w:t>. Ayrıca</w:t>
      </w:r>
      <w:r>
        <w:rPr>
          <w:spacing w:val="14"/>
        </w:rPr>
        <w:t xml:space="preserve"> </w:t>
      </w:r>
      <w:r w:rsidR="006000F1">
        <w:t>şikayet</w:t>
      </w:r>
      <w:r>
        <w:t>l</w:t>
      </w:r>
      <w:r>
        <w:rPr>
          <w:spacing w:val="-1"/>
        </w:rPr>
        <w:t>e</w:t>
      </w:r>
      <w:r>
        <w:t>r</w:t>
      </w:r>
      <w:r>
        <w:rPr>
          <w:spacing w:val="14"/>
        </w:rPr>
        <w:t xml:space="preserve"> </w:t>
      </w:r>
      <w:r>
        <w:t>hakkında</w:t>
      </w:r>
      <w:r>
        <w:rPr>
          <w:spacing w:val="13"/>
        </w:rPr>
        <w:t xml:space="preserve"> </w:t>
      </w:r>
      <w:r>
        <w:t>alınan</w:t>
      </w:r>
      <w:r>
        <w:rPr>
          <w:spacing w:val="12"/>
        </w:rPr>
        <w:t xml:space="preserve"> </w:t>
      </w:r>
      <w:r>
        <w:t>kararlar</w:t>
      </w:r>
      <w:r>
        <w:rPr>
          <w:spacing w:val="14"/>
        </w:rPr>
        <w:t xml:space="preserve"> </w:t>
      </w:r>
      <w:r>
        <w:t>o</w:t>
      </w:r>
      <w:r>
        <w:rPr>
          <w:spacing w:val="12"/>
        </w:rPr>
        <w:t xml:space="preserve"> </w:t>
      </w:r>
      <w:r>
        <w:t>vilayetin</w:t>
      </w:r>
      <w:r>
        <w:rPr>
          <w:spacing w:val="14"/>
        </w:rPr>
        <w:t xml:space="preserve"> </w:t>
      </w:r>
      <w:r>
        <w:t>k</w:t>
      </w:r>
      <w:r>
        <w:rPr>
          <w:spacing w:val="-1"/>
        </w:rPr>
        <w:t>e</w:t>
      </w:r>
      <w:r>
        <w:t>ndine</w:t>
      </w:r>
      <w:r>
        <w:rPr>
          <w:spacing w:val="14"/>
        </w:rPr>
        <w:t xml:space="preserve"> </w:t>
      </w:r>
      <w:r>
        <w:t>has</w:t>
      </w:r>
      <w:r>
        <w:rPr>
          <w:spacing w:val="13"/>
        </w:rPr>
        <w:t xml:space="preserve"> </w:t>
      </w:r>
      <w:r>
        <w:t>defterine</w:t>
      </w:r>
      <w:r>
        <w:rPr>
          <w:spacing w:val="14"/>
        </w:rPr>
        <w:t xml:space="preserve"> </w:t>
      </w:r>
      <w:r w:rsidR="00BC4D87">
        <w:t>kaydedilir</w:t>
      </w:r>
      <w:r>
        <w:t>.</w:t>
      </w:r>
    </w:p>
    <w:p w14:paraId="02AE7292" w14:textId="2E3431FD" w:rsidR="00320FA6" w:rsidRDefault="008A3E8A" w:rsidP="00572977">
      <w:pPr>
        <w:pStyle w:val="GvdeMetni"/>
        <w:spacing w:line="360" w:lineRule="auto"/>
        <w:ind w:left="0" w:firstLine="720"/>
        <w:jc w:val="both"/>
        <w:rPr>
          <w:rFonts w:cs="Times New Roman"/>
        </w:rPr>
      </w:pPr>
      <w:r>
        <w:t>Eyalet</w:t>
      </w:r>
      <w:r>
        <w:rPr>
          <w:spacing w:val="11"/>
        </w:rPr>
        <w:t xml:space="preserve"> </w:t>
      </w:r>
      <w:r>
        <w:t>Ahk</w:t>
      </w:r>
      <w:r>
        <w:rPr>
          <w:spacing w:val="-2"/>
        </w:rPr>
        <w:t>â</w:t>
      </w:r>
      <w:r>
        <w:t>m</w:t>
      </w:r>
      <w:r>
        <w:rPr>
          <w:spacing w:val="9"/>
        </w:rPr>
        <w:t xml:space="preserve"> </w:t>
      </w:r>
      <w:r>
        <w:t>defterler</w:t>
      </w:r>
      <w:r>
        <w:rPr>
          <w:spacing w:val="-2"/>
        </w:rPr>
        <w:t>i</w:t>
      </w:r>
      <w:r>
        <w:t>ndeki</w:t>
      </w:r>
      <w:r>
        <w:rPr>
          <w:spacing w:val="11"/>
        </w:rPr>
        <w:t xml:space="preserve"> </w:t>
      </w:r>
      <w:r>
        <w:t>hük</w:t>
      </w:r>
      <w:r>
        <w:rPr>
          <w:spacing w:val="-2"/>
        </w:rPr>
        <w:t>üm</w:t>
      </w:r>
      <w:r>
        <w:t>le</w:t>
      </w:r>
      <w:r>
        <w:rPr>
          <w:spacing w:val="2"/>
        </w:rPr>
        <w:t>r</w:t>
      </w:r>
      <w:r>
        <w:rPr>
          <w:rFonts w:cs="Times New Roman"/>
        </w:rPr>
        <w:t>;</w:t>
      </w:r>
      <w:r>
        <w:rPr>
          <w:rFonts w:cs="Times New Roman"/>
          <w:spacing w:val="11"/>
        </w:rPr>
        <w:t xml:space="preserve"> </w:t>
      </w:r>
      <w:r>
        <w:t>Os</w:t>
      </w:r>
      <w:r>
        <w:rPr>
          <w:spacing w:val="-2"/>
        </w:rPr>
        <w:t>m</w:t>
      </w:r>
      <w:r>
        <w:rPr>
          <w:spacing w:val="1"/>
        </w:rPr>
        <w:t>a</w:t>
      </w:r>
      <w:r>
        <w:t>nlı</w:t>
      </w:r>
      <w:r>
        <w:rPr>
          <w:spacing w:val="12"/>
        </w:rPr>
        <w:t xml:space="preserve"> </w:t>
      </w:r>
      <w:r>
        <w:t>hâki</w:t>
      </w:r>
      <w:r>
        <w:rPr>
          <w:spacing w:val="-2"/>
        </w:rPr>
        <w:t>m</w:t>
      </w:r>
      <w:r>
        <w:t>iyetinde</w:t>
      </w:r>
      <w:r>
        <w:rPr>
          <w:spacing w:val="-2"/>
        </w:rPr>
        <w:t>k</w:t>
      </w:r>
      <w:r>
        <w:t>i</w:t>
      </w:r>
      <w:r>
        <w:rPr>
          <w:spacing w:val="11"/>
        </w:rPr>
        <w:t xml:space="preserve"> </w:t>
      </w:r>
      <w:r>
        <w:t>coğra</w:t>
      </w:r>
      <w:r>
        <w:rPr>
          <w:spacing w:val="-1"/>
        </w:rPr>
        <w:t>f</w:t>
      </w:r>
      <w:r w:rsidR="00C33D55">
        <w:t xml:space="preserve">yalarda bulunan </w:t>
      </w:r>
      <w:r>
        <w:t>askerî</w:t>
      </w:r>
      <w:r>
        <w:rPr>
          <w:rFonts w:cs="Times New Roman"/>
        </w:rPr>
        <w:t>-</w:t>
      </w:r>
      <w:r>
        <w:t>reaya,</w:t>
      </w:r>
      <w:r>
        <w:rPr>
          <w:spacing w:val="17"/>
        </w:rPr>
        <w:t xml:space="preserve"> </w:t>
      </w:r>
      <w:r>
        <w:rPr>
          <w:spacing w:val="-2"/>
        </w:rPr>
        <w:t>m</w:t>
      </w:r>
      <w:r>
        <w:t>üsli</w:t>
      </w:r>
      <w:r>
        <w:rPr>
          <w:spacing w:val="-2"/>
        </w:rPr>
        <w:t>m</w:t>
      </w:r>
      <w:r>
        <w:rPr>
          <w:rFonts w:cs="Times New Roman"/>
        </w:rPr>
        <w:t>-</w:t>
      </w:r>
      <w:r>
        <w:t>gayr</w:t>
      </w:r>
      <w:r>
        <w:rPr>
          <w:spacing w:val="1"/>
        </w:rPr>
        <w:t>i</w:t>
      </w:r>
      <w:r>
        <w:rPr>
          <w:spacing w:val="-2"/>
        </w:rPr>
        <w:t>m</w:t>
      </w:r>
      <w:r>
        <w:t>üsli</w:t>
      </w:r>
      <w:r>
        <w:rPr>
          <w:spacing w:val="-2"/>
        </w:rPr>
        <w:t>m</w:t>
      </w:r>
      <w:r>
        <w:t>,</w:t>
      </w:r>
      <w:r>
        <w:rPr>
          <w:spacing w:val="17"/>
        </w:rPr>
        <w:t xml:space="preserve"> </w:t>
      </w:r>
      <w:r w:rsidR="00C33D55">
        <w:rPr>
          <w:rFonts w:cs="Times New Roman"/>
        </w:rPr>
        <w:t xml:space="preserve">zengin- </w:t>
      </w:r>
      <w:r w:rsidR="00C33D55">
        <w:t>fakir ve</w:t>
      </w:r>
      <w:r w:rsidR="00C33D55">
        <w:rPr>
          <w:spacing w:val="13"/>
        </w:rPr>
        <w:t xml:space="preserve"> </w:t>
      </w:r>
      <w:r>
        <w:t>kadı</w:t>
      </w:r>
      <w:r>
        <w:rPr>
          <w:spacing w:val="2"/>
        </w:rPr>
        <w:t>n</w:t>
      </w:r>
      <w:r>
        <w:rPr>
          <w:rFonts w:cs="Times New Roman"/>
        </w:rPr>
        <w:t>-erkek</w:t>
      </w:r>
      <w:r>
        <w:rPr>
          <w:rFonts w:cs="Times New Roman"/>
          <w:spacing w:val="18"/>
        </w:rPr>
        <w:t xml:space="preserve"> </w:t>
      </w:r>
      <w:r>
        <w:t>ayrı</w:t>
      </w:r>
      <w:r>
        <w:rPr>
          <w:spacing w:val="-2"/>
        </w:rPr>
        <w:t>m</w:t>
      </w:r>
      <w:r>
        <w:t>ı</w:t>
      </w:r>
      <w:r>
        <w:rPr>
          <w:spacing w:val="13"/>
        </w:rPr>
        <w:t xml:space="preserve"> </w:t>
      </w:r>
      <w:r w:rsidR="00C33D55">
        <w:rPr>
          <w:spacing w:val="13"/>
        </w:rPr>
        <w:t>gözetilmeksizin</w:t>
      </w:r>
      <w:r>
        <w:rPr>
          <w:rFonts w:cs="Times New Roman"/>
        </w:rPr>
        <w:t>,</w:t>
      </w:r>
      <w:r>
        <w:rPr>
          <w:rFonts w:cs="Times New Roman"/>
          <w:spacing w:val="13"/>
        </w:rPr>
        <w:t xml:space="preserve"> </w:t>
      </w:r>
      <w:r>
        <w:rPr>
          <w:rFonts w:cs="Times New Roman"/>
        </w:rPr>
        <w:t>toplu</w:t>
      </w:r>
      <w:r>
        <w:rPr>
          <w:rFonts w:cs="Times New Roman"/>
          <w:spacing w:val="-2"/>
        </w:rPr>
        <w:t>m</w:t>
      </w:r>
      <w:r>
        <w:rPr>
          <w:rFonts w:cs="Times New Roman"/>
        </w:rPr>
        <w:t>un</w:t>
      </w:r>
      <w:r>
        <w:rPr>
          <w:rFonts w:cs="Times New Roman"/>
          <w:spacing w:val="12"/>
        </w:rPr>
        <w:t xml:space="preserve"> </w:t>
      </w:r>
      <w:r>
        <w:rPr>
          <w:rFonts w:cs="Times New Roman"/>
        </w:rPr>
        <w:t>h</w:t>
      </w:r>
      <w:r>
        <w:rPr>
          <w:rFonts w:cs="Times New Roman"/>
          <w:spacing w:val="1"/>
        </w:rPr>
        <w:t>e</w:t>
      </w:r>
      <w:r>
        <w:rPr>
          <w:rFonts w:cs="Times New Roman"/>
        </w:rPr>
        <w:t>r</w:t>
      </w:r>
      <w:r>
        <w:rPr>
          <w:rFonts w:cs="Times New Roman"/>
          <w:spacing w:val="14"/>
        </w:rPr>
        <w:t xml:space="preserve"> </w:t>
      </w:r>
      <w:r>
        <w:rPr>
          <w:rFonts w:cs="Times New Roman"/>
        </w:rPr>
        <w:t>kade</w:t>
      </w:r>
      <w:r>
        <w:rPr>
          <w:rFonts w:cs="Times New Roman"/>
          <w:spacing w:val="-2"/>
        </w:rPr>
        <w:t>m</w:t>
      </w:r>
      <w:r>
        <w:rPr>
          <w:rFonts w:cs="Times New Roman"/>
        </w:rPr>
        <w:t>esinden</w:t>
      </w:r>
      <w:r>
        <w:rPr>
          <w:rFonts w:cs="Times New Roman"/>
          <w:spacing w:val="13"/>
        </w:rPr>
        <w:t xml:space="preserve"> </w:t>
      </w:r>
      <w:r>
        <w:t>şahsın</w:t>
      </w:r>
      <w:r>
        <w:rPr>
          <w:spacing w:val="14"/>
        </w:rPr>
        <w:t xml:space="preserve"> </w:t>
      </w:r>
      <w:r w:rsidR="00C33D55">
        <w:rPr>
          <w:rFonts w:cs="Times New Roman"/>
          <w:spacing w:val="-2"/>
        </w:rPr>
        <w:t>başvurmasında herhangi bir engel olmaksızın</w:t>
      </w:r>
      <w:r>
        <w:rPr>
          <w:rFonts w:cs="Times New Roman"/>
          <w:spacing w:val="14"/>
        </w:rPr>
        <w:t xml:space="preserve"> </w:t>
      </w:r>
      <w:r w:rsidR="006000F1">
        <w:t>şikayet</w:t>
      </w:r>
      <w:r>
        <w:t xml:space="preserve"> </w:t>
      </w:r>
      <w:r>
        <w:rPr>
          <w:spacing w:val="-2"/>
        </w:rPr>
        <w:t>m</w:t>
      </w:r>
      <w:r>
        <w:t>ekani</w:t>
      </w:r>
      <w:r>
        <w:rPr>
          <w:spacing w:val="1"/>
        </w:rPr>
        <w:t>z</w:t>
      </w:r>
      <w:r>
        <w:rPr>
          <w:spacing w:val="-2"/>
        </w:rPr>
        <w:t>m</w:t>
      </w:r>
      <w:r>
        <w:t>a</w:t>
      </w:r>
      <w:r>
        <w:rPr>
          <w:spacing w:val="1"/>
        </w:rPr>
        <w:t>s</w:t>
      </w:r>
      <w:r>
        <w:t>ını</w:t>
      </w:r>
      <w:r>
        <w:rPr>
          <w:spacing w:val="36"/>
        </w:rPr>
        <w:t xml:space="preserve"> </w:t>
      </w:r>
      <w:r>
        <w:t>et</w:t>
      </w:r>
      <w:r>
        <w:rPr>
          <w:spacing w:val="-2"/>
        </w:rPr>
        <w:t>k</w:t>
      </w:r>
      <w:r>
        <w:t>in</w:t>
      </w:r>
      <w:r>
        <w:rPr>
          <w:spacing w:val="36"/>
        </w:rPr>
        <w:t xml:space="preserve"> </w:t>
      </w:r>
      <w:r>
        <w:t>bir</w:t>
      </w:r>
      <w:r>
        <w:rPr>
          <w:spacing w:val="35"/>
        </w:rPr>
        <w:t xml:space="preserve"> </w:t>
      </w:r>
      <w:r>
        <w:t>şekilde</w:t>
      </w:r>
      <w:r>
        <w:rPr>
          <w:spacing w:val="36"/>
        </w:rPr>
        <w:t xml:space="preserve"> </w:t>
      </w:r>
      <w:r>
        <w:t>ku</w:t>
      </w:r>
      <w:r>
        <w:rPr>
          <w:spacing w:val="-1"/>
        </w:rPr>
        <w:t>l</w:t>
      </w:r>
      <w:r>
        <w:t>lanarak</w:t>
      </w:r>
      <w:r>
        <w:rPr>
          <w:spacing w:val="35"/>
        </w:rPr>
        <w:t xml:space="preserve"> </w:t>
      </w:r>
      <w:r>
        <w:t>üst</w:t>
      </w:r>
      <w:r>
        <w:rPr>
          <w:spacing w:val="39"/>
        </w:rPr>
        <w:t xml:space="preserve"> </w:t>
      </w:r>
      <w:r>
        <w:rPr>
          <w:rFonts w:cs="Times New Roman"/>
          <w:spacing w:val="-2"/>
        </w:rPr>
        <w:t>m</w:t>
      </w:r>
      <w:r>
        <w:rPr>
          <w:rFonts w:cs="Times New Roman"/>
        </w:rPr>
        <w:t>ercilerden</w:t>
      </w:r>
      <w:r>
        <w:rPr>
          <w:rFonts w:cs="Times New Roman"/>
          <w:spacing w:val="34"/>
        </w:rPr>
        <w:t xml:space="preserve"> </w:t>
      </w:r>
      <w:r>
        <w:rPr>
          <w:rFonts w:cs="Times New Roman"/>
        </w:rPr>
        <w:t>hak</w:t>
      </w:r>
      <w:r>
        <w:rPr>
          <w:rFonts w:cs="Times New Roman"/>
          <w:spacing w:val="36"/>
        </w:rPr>
        <w:t xml:space="preserve"> </w:t>
      </w:r>
      <w:r>
        <w:rPr>
          <w:rFonts w:cs="Times New Roman"/>
        </w:rPr>
        <w:t>tale</w:t>
      </w:r>
      <w:r>
        <w:rPr>
          <w:rFonts w:cs="Times New Roman"/>
          <w:spacing w:val="-2"/>
        </w:rPr>
        <w:t>b</w:t>
      </w:r>
      <w:r>
        <w:rPr>
          <w:rFonts w:cs="Times New Roman"/>
        </w:rPr>
        <w:t>i</w:t>
      </w:r>
      <w:r>
        <w:rPr>
          <w:rFonts w:cs="Times New Roman"/>
          <w:spacing w:val="-1"/>
        </w:rPr>
        <w:t>n</w:t>
      </w:r>
      <w:r>
        <w:rPr>
          <w:rFonts w:cs="Times New Roman"/>
        </w:rPr>
        <w:t>de</w:t>
      </w:r>
      <w:r>
        <w:rPr>
          <w:rFonts w:cs="Times New Roman"/>
          <w:spacing w:val="36"/>
        </w:rPr>
        <w:t xml:space="preserve"> </w:t>
      </w:r>
      <w:r>
        <w:rPr>
          <w:rFonts w:cs="Times New Roman"/>
        </w:rPr>
        <w:t>bulu</w:t>
      </w:r>
      <w:r>
        <w:rPr>
          <w:rFonts w:cs="Times New Roman"/>
          <w:spacing w:val="3"/>
        </w:rPr>
        <w:t>n</w:t>
      </w:r>
      <w:r w:rsidR="005305B6">
        <w:rPr>
          <w:rFonts w:cs="Times New Roman"/>
          <w:spacing w:val="3"/>
        </w:rPr>
        <w:t>a</w:t>
      </w:r>
      <w:r>
        <w:rPr>
          <w:rFonts w:cs="Times New Roman"/>
        </w:rPr>
        <w:t>bil</w:t>
      </w:r>
      <w:r>
        <w:rPr>
          <w:rFonts w:cs="Times New Roman"/>
          <w:spacing w:val="-3"/>
        </w:rPr>
        <w:t>m</w:t>
      </w:r>
      <w:r>
        <w:rPr>
          <w:rFonts w:cs="Times New Roman"/>
        </w:rPr>
        <w:t xml:space="preserve">e </w:t>
      </w:r>
      <w:r>
        <w:t>i</w:t>
      </w:r>
      <w:r>
        <w:rPr>
          <w:spacing w:val="-2"/>
        </w:rPr>
        <w:t>m</w:t>
      </w:r>
      <w:r>
        <w:t>kânı</w:t>
      </w:r>
      <w:r>
        <w:rPr>
          <w:spacing w:val="48"/>
        </w:rPr>
        <w:t xml:space="preserve"> </w:t>
      </w:r>
      <w:r>
        <w:t>olduğunun</w:t>
      </w:r>
      <w:r>
        <w:rPr>
          <w:spacing w:val="48"/>
        </w:rPr>
        <w:t xml:space="preserve"> </w:t>
      </w:r>
      <w:r>
        <w:t>bir</w:t>
      </w:r>
      <w:r>
        <w:rPr>
          <w:spacing w:val="48"/>
        </w:rPr>
        <w:t xml:space="preserve"> </w:t>
      </w:r>
      <w:r>
        <w:t>gösterge</w:t>
      </w:r>
      <w:r>
        <w:rPr>
          <w:spacing w:val="-1"/>
        </w:rPr>
        <w:t>s</w:t>
      </w:r>
      <w:r>
        <w:t>i</w:t>
      </w:r>
      <w:r>
        <w:rPr>
          <w:spacing w:val="-1"/>
        </w:rPr>
        <w:t>d</w:t>
      </w:r>
      <w:r>
        <w:t>ir.</w:t>
      </w:r>
      <w:r>
        <w:rPr>
          <w:spacing w:val="49"/>
        </w:rPr>
        <w:t xml:space="preserve"> </w:t>
      </w:r>
      <w:r>
        <w:t>Bu</w:t>
      </w:r>
      <w:r>
        <w:rPr>
          <w:spacing w:val="47"/>
        </w:rPr>
        <w:t xml:space="preserve"> </w:t>
      </w:r>
      <w:r>
        <w:t>yönü</w:t>
      </w:r>
      <w:r>
        <w:rPr>
          <w:spacing w:val="47"/>
        </w:rPr>
        <w:t xml:space="preserve"> </w:t>
      </w:r>
      <w:r>
        <w:t>ile</w:t>
      </w:r>
      <w:r>
        <w:rPr>
          <w:spacing w:val="48"/>
        </w:rPr>
        <w:t xml:space="preserve"> </w:t>
      </w:r>
      <w:r>
        <w:t>Ahkâm</w:t>
      </w:r>
      <w:r>
        <w:rPr>
          <w:spacing w:val="47"/>
        </w:rPr>
        <w:t xml:space="preserve"> </w:t>
      </w:r>
      <w:r>
        <w:rPr>
          <w:rFonts w:cs="Times New Roman"/>
        </w:rPr>
        <w:t>Defterleri</w:t>
      </w:r>
      <w:r>
        <w:rPr>
          <w:rFonts w:cs="Times New Roman"/>
          <w:spacing w:val="48"/>
        </w:rPr>
        <w:t xml:space="preserve"> </w:t>
      </w:r>
      <w:r>
        <w:rPr>
          <w:rFonts w:cs="Times New Roman"/>
        </w:rPr>
        <w:t>yerel</w:t>
      </w:r>
      <w:r>
        <w:rPr>
          <w:rFonts w:cs="Times New Roman"/>
          <w:spacing w:val="48"/>
        </w:rPr>
        <w:t xml:space="preserve"> </w:t>
      </w:r>
      <w:r>
        <w:rPr>
          <w:rFonts w:cs="Times New Roman"/>
        </w:rPr>
        <w:t xml:space="preserve">tarih </w:t>
      </w:r>
      <w:r>
        <w:t>araştır</w:t>
      </w:r>
      <w:r>
        <w:rPr>
          <w:spacing w:val="-2"/>
        </w:rPr>
        <w:t>m</w:t>
      </w:r>
      <w:r>
        <w:t>acıları</w:t>
      </w:r>
      <w:r>
        <w:rPr>
          <w:spacing w:val="-1"/>
        </w:rPr>
        <w:t xml:space="preserve"> </w:t>
      </w:r>
      <w:r>
        <w:t>için</w:t>
      </w:r>
      <w:r>
        <w:rPr>
          <w:spacing w:val="-1"/>
        </w:rPr>
        <w:t xml:space="preserve"> </w:t>
      </w:r>
      <w:r>
        <w:t>te</w:t>
      </w:r>
      <w:r>
        <w:rPr>
          <w:spacing w:val="-2"/>
        </w:rPr>
        <w:t>m</w:t>
      </w:r>
      <w:r>
        <w:t>el başvuru k</w:t>
      </w:r>
      <w:r>
        <w:rPr>
          <w:spacing w:val="-1"/>
        </w:rPr>
        <w:t>a</w:t>
      </w:r>
      <w:r>
        <w:t>ynaklarınd</w:t>
      </w:r>
      <w:r>
        <w:rPr>
          <w:spacing w:val="-1"/>
        </w:rPr>
        <w:t>a</w:t>
      </w:r>
      <w:r>
        <w:t>ndı</w:t>
      </w:r>
      <w:r>
        <w:rPr>
          <w:spacing w:val="3"/>
        </w:rPr>
        <w:t>r</w:t>
      </w:r>
      <w:r>
        <w:rPr>
          <w:rFonts w:cs="Times New Roman"/>
        </w:rPr>
        <w:t>.</w:t>
      </w:r>
    </w:p>
    <w:p w14:paraId="796E0016" w14:textId="33036F62" w:rsidR="00E21FED" w:rsidRDefault="008A3E8A" w:rsidP="00572977">
      <w:pPr>
        <w:pStyle w:val="GvdeMetni"/>
        <w:spacing w:line="360" w:lineRule="auto"/>
        <w:ind w:left="0" w:firstLine="720"/>
        <w:jc w:val="both"/>
      </w:pPr>
      <w:r>
        <w:t>Çalış</w:t>
      </w:r>
      <w:r>
        <w:rPr>
          <w:spacing w:val="-2"/>
        </w:rPr>
        <w:t>m</w:t>
      </w:r>
      <w:r>
        <w:rPr>
          <w:spacing w:val="1"/>
        </w:rPr>
        <w:t>a</w:t>
      </w:r>
      <w:r>
        <w:rPr>
          <w:spacing w:val="-2"/>
        </w:rPr>
        <w:t>m</w:t>
      </w:r>
      <w:r>
        <w:t>ızın</w:t>
      </w:r>
      <w:r>
        <w:rPr>
          <w:spacing w:val="33"/>
        </w:rPr>
        <w:t xml:space="preserve"> </w:t>
      </w:r>
      <w:r>
        <w:t>te</w:t>
      </w:r>
      <w:r>
        <w:rPr>
          <w:spacing w:val="-2"/>
        </w:rPr>
        <w:t>m</w:t>
      </w:r>
      <w:r>
        <w:t>el</w:t>
      </w:r>
      <w:r>
        <w:rPr>
          <w:spacing w:val="35"/>
        </w:rPr>
        <w:t xml:space="preserve"> </w:t>
      </w:r>
      <w:r>
        <w:t>ka</w:t>
      </w:r>
      <w:r>
        <w:rPr>
          <w:spacing w:val="-1"/>
        </w:rPr>
        <w:t>y</w:t>
      </w:r>
      <w:r>
        <w:t>nağı</w:t>
      </w:r>
      <w:r>
        <w:rPr>
          <w:spacing w:val="34"/>
        </w:rPr>
        <w:t xml:space="preserve"> </w:t>
      </w:r>
      <w:r>
        <w:t>o</w:t>
      </w:r>
      <w:r>
        <w:rPr>
          <w:spacing w:val="-1"/>
        </w:rPr>
        <w:t>l</w:t>
      </w:r>
      <w:r>
        <w:t>an</w:t>
      </w:r>
      <w:r>
        <w:rPr>
          <w:spacing w:val="34"/>
        </w:rPr>
        <w:t xml:space="preserve"> </w:t>
      </w:r>
      <w:r>
        <w:rPr>
          <w:rFonts w:cs="Times New Roman"/>
          <w:spacing w:val="-2"/>
        </w:rPr>
        <w:t>T</w:t>
      </w:r>
      <w:r>
        <w:rPr>
          <w:rFonts w:cs="Times New Roman"/>
        </w:rPr>
        <w:t>rabzon</w:t>
      </w:r>
      <w:r>
        <w:rPr>
          <w:rFonts w:cs="Times New Roman"/>
          <w:spacing w:val="34"/>
        </w:rPr>
        <w:t xml:space="preserve"> </w:t>
      </w:r>
      <w:r>
        <w:t>Ah</w:t>
      </w:r>
      <w:r>
        <w:rPr>
          <w:spacing w:val="-2"/>
        </w:rPr>
        <w:t>k</w:t>
      </w:r>
      <w:r>
        <w:t>âm</w:t>
      </w:r>
      <w:r>
        <w:rPr>
          <w:spacing w:val="31"/>
        </w:rPr>
        <w:t xml:space="preserve"> </w:t>
      </w:r>
      <w:r>
        <w:t>Defterl</w:t>
      </w:r>
      <w:r>
        <w:rPr>
          <w:spacing w:val="-1"/>
        </w:rPr>
        <w:t>e</w:t>
      </w:r>
      <w:r>
        <w:t>ri</w:t>
      </w:r>
      <w:r>
        <w:rPr>
          <w:spacing w:val="34"/>
        </w:rPr>
        <w:t xml:space="preserve"> </w:t>
      </w:r>
      <w:r>
        <w:t>ü</w:t>
      </w:r>
      <w:r>
        <w:rPr>
          <w:spacing w:val="-1"/>
        </w:rPr>
        <w:t>z</w:t>
      </w:r>
      <w:r>
        <w:t>erine</w:t>
      </w:r>
      <w:r>
        <w:rPr>
          <w:spacing w:val="33"/>
        </w:rPr>
        <w:t xml:space="preserve"> </w:t>
      </w:r>
      <w:r>
        <w:rPr>
          <w:spacing w:val="-2"/>
        </w:rPr>
        <w:t>k</w:t>
      </w:r>
      <w:r>
        <w:t>apsa</w:t>
      </w:r>
      <w:r>
        <w:rPr>
          <w:spacing w:val="-2"/>
        </w:rPr>
        <w:t>m</w:t>
      </w:r>
      <w:r>
        <w:t xml:space="preserve">lı </w:t>
      </w:r>
      <w:r>
        <w:rPr>
          <w:rFonts w:cs="Times New Roman"/>
        </w:rPr>
        <w:t>bir</w:t>
      </w:r>
      <w:r>
        <w:rPr>
          <w:rFonts w:cs="Times New Roman"/>
          <w:spacing w:val="39"/>
        </w:rPr>
        <w:t xml:space="preserve"> </w:t>
      </w:r>
      <w:r>
        <w:t>değ</w:t>
      </w:r>
      <w:r>
        <w:rPr>
          <w:spacing w:val="-1"/>
        </w:rPr>
        <w:t>e</w:t>
      </w:r>
      <w:r>
        <w:t>rle</w:t>
      </w:r>
      <w:r>
        <w:rPr>
          <w:spacing w:val="-1"/>
        </w:rPr>
        <w:t>n</w:t>
      </w:r>
      <w:r>
        <w:t>d</w:t>
      </w:r>
      <w:r>
        <w:rPr>
          <w:rFonts w:cs="Times New Roman"/>
        </w:rPr>
        <w:t>ir</w:t>
      </w:r>
      <w:r>
        <w:rPr>
          <w:rFonts w:cs="Times New Roman"/>
          <w:spacing w:val="-2"/>
        </w:rPr>
        <w:t>m</w:t>
      </w:r>
      <w:r>
        <w:rPr>
          <w:rFonts w:cs="Times New Roman"/>
        </w:rPr>
        <w:t>e</w:t>
      </w:r>
      <w:r>
        <w:rPr>
          <w:rFonts w:cs="Times New Roman"/>
          <w:spacing w:val="38"/>
        </w:rPr>
        <w:t xml:space="preserve"> </w:t>
      </w:r>
      <w:r>
        <w:t>bulun</w:t>
      </w:r>
      <w:r>
        <w:rPr>
          <w:spacing w:val="-2"/>
        </w:rPr>
        <w:t>m</w:t>
      </w:r>
      <w:r>
        <w:rPr>
          <w:spacing w:val="1"/>
        </w:rPr>
        <w:t>a</w:t>
      </w:r>
      <w:r>
        <w:t>maktadır.</w:t>
      </w:r>
      <w:r>
        <w:rPr>
          <w:spacing w:val="36"/>
        </w:rPr>
        <w:t xml:space="preserve"> </w:t>
      </w:r>
      <w:r>
        <w:t>Bu</w:t>
      </w:r>
      <w:r>
        <w:rPr>
          <w:spacing w:val="37"/>
        </w:rPr>
        <w:t xml:space="preserve"> </w:t>
      </w:r>
      <w:r>
        <w:t>çalış</w:t>
      </w:r>
      <w:r>
        <w:rPr>
          <w:spacing w:val="-2"/>
        </w:rPr>
        <w:t>m</w:t>
      </w:r>
      <w:r>
        <w:t>a</w:t>
      </w:r>
      <w:r>
        <w:rPr>
          <w:spacing w:val="38"/>
        </w:rPr>
        <w:t xml:space="preserve"> </w:t>
      </w:r>
      <w:r>
        <w:t>ile</w:t>
      </w:r>
      <w:r>
        <w:rPr>
          <w:spacing w:val="38"/>
        </w:rPr>
        <w:t xml:space="preserve"> </w:t>
      </w:r>
      <w:r>
        <w:t>bu</w:t>
      </w:r>
      <w:r>
        <w:rPr>
          <w:spacing w:val="38"/>
        </w:rPr>
        <w:t xml:space="preserve"> </w:t>
      </w:r>
      <w:r>
        <w:rPr>
          <w:spacing w:val="-2"/>
        </w:rPr>
        <w:t>d</w:t>
      </w:r>
      <w:r>
        <w:t>efter</w:t>
      </w:r>
      <w:r>
        <w:rPr>
          <w:spacing w:val="38"/>
        </w:rPr>
        <w:t xml:space="preserve"> </w:t>
      </w:r>
      <w:r>
        <w:t>s</w:t>
      </w:r>
      <w:r>
        <w:rPr>
          <w:spacing w:val="-1"/>
        </w:rPr>
        <w:t>e</w:t>
      </w:r>
      <w:r>
        <w:t>ri</w:t>
      </w:r>
      <w:r>
        <w:rPr>
          <w:spacing w:val="-1"/>
        </w:rPr>
        <w:t>s</w:t>
      </w:r>
      <w:r>
        <w:t>inden</w:t>
      </w:r>
      <w:r>
        <w:rPr>
          <w:spacing w:val="37"/>
        </w:rPr>
        <w:t xml:space="preserve"> </w:t>
      </w:r>
      <w:r>
        <w:t>6</w:t>
      </w:r>
      <w:r>
        <w:rPr>
          <w:spacing w:val="38"/>
        </w:rPr>
        <w:t xml:space="preserve"> </w:t>
      </w:r>
      <w:r>
        <w:t>ve</w:t>
      </w:r>
      <w:r>
        <w:rPr>
          <w:spacing w:val="38"/>
        </w:rPr>
        <w:t xml:space="preserve"> </w:t>
      </w:r>
      <w:r>
        <w:t>7</w:t>
      </w:r>
      <w:r>
        <w:rPr>
          <w:spacing w:val="38"/>
        </w:rPr>
        <w:t xml:space="preserve"> </w:t>
      </w:r>
      <w:r>
        <w:t>n</w:t>
      </w:r>
      <w:r>
        <w:rPr>
          <w:spacing w:val="-2"/>
        </w:rPr>
        <w:t>o</w:t>
      </w:r>
      <w:r>
        <w:t>lu defterde</w:t>
      </w:r>
      <w:r>
        <w:rPr>
          <w:spacing w:val="8"/>
        </w:rPr>
        <w:t xml:space="preserve"> </w:t>
      </w:r>
      <w:r>
        <w:t>G</w:t>
      </w:r>
      <w:r>
        <w:rPr>
          <w:spacing w:val="-2"/>
        </w:rPr>
        <w:t>ü</w:t>
      </w:r>
      <w:r>
        <w:t>müşhane</w:t>
      </w:r>
      <w:r>
        <w:rPr>
          <w:spacing w:val="8"/>
        </w:rPr>
        <w:t xml:space="preserve"> </w:t>
      </w:r>
      <w:r>
        <w:t>s</w:t>
      </w:r>
      <w:r>
        <w:rPr>
          <w:spacing w:val="-1"/>
        </w:rPr>
        <w:t>a</w:t>
      </w:r>
      <w:r>
        <w:t>ncağına</w:t>
      </w:r>
      <w:r>
        <w:rPr>
          <w:spacing w:val="8"/>
        </w:rPr>
        <w:t xml:space="preserve"> </w:t>
      </w:r>
      <w:r>
        <w:rPr>
          <w:spacing w:val="-2"/>
        </w:rPr>
        <w:t>d</w:t>
      </w:r>
      <w:r>
        <w:t>air</w:t>
      </w:r>
      <w:r>
        <w:rPr>
          <w:spacing w:val="8"/>
        </w:rPr>
        <w:t xml:space="preserve"> </w:t>
      </w:r>
      <w:r>
        <w:t>olan</w:t>
      </w:r>
      <w:r>
        <w:rPr>
          <w:spacing w:val="6"/>
        </w:rPr>
        <w:t xml:space="preserve"> </w:t>
      </w:r>
      <w:r>
        <w:t>hü</w:t>
      </w:r>
      <w:r>
        <w:rPr>
          <w:spacing w:val="-2"/>
        </w:rPr>
        <w:t>k</w:t>
      </w:r>
      <w:r>
        <w:t>ü</w:t>
      </w:r>
      <w:r>
        <w:rPr>
          <w:spacing w:val="-2"/>
        </w:rPr>
        <w:t>m</w:t>
      </w:r>
      <w:r>
        <w:t>lerin</w:t>
      </w:r>
      <w:r>
        <w:rPr>
          <w:spacing w:val="6"/>
        </w:rPr>
        <w:t xml:space="preserve"> </w:t>
      </w:r>
      <w:r>
        <w:t>te</w:t>
      </w:r>
      <w:r>
        <w:rPr>
          <w:spacing w:val="-1"/>
        </w:rPr>
        <w:t>s</w:t>
      </w:r>
      <w:r>
        <w:t>piti</w:t>
      </w:r>
      <w:r>
        <w:rPr>
          <w:spacing w:val="7"/>
        </w:rPr>
        <w:t xml:space="preserve"> </w:t>
      </w:r>
      <w:r>
        <w:t>söz</w:t>
      </w:r>
      <w:r>
        <w:rPr>
          <w:spacing w:val="8"/>
        </w:rPr>
        <w:t xml:space="preserve"> </w:t>
      </w:r>
      <w:r>
        <w:t>k</w:t>
      </w:r>
      <w:r>
        <w:rPr>
          <w:spacing w:val="-2"/>
        </w:rPr>
        <w:t>o</w:t>
      </w:r>
      <w:r>
        <w:t>nusudur.</w:t>
      </w:r>
      <w:r>
        <w:rPr>
          <w:spacing w:val="13"/>
        </w:rPr>
        <w:t xml:space="preserve"> </w:t>
      </w:r>
      <w:r>
        <w:rPr>
          <w:rFonts w:cs="Times New Roman"/>
        </w:rPr>
        <w:t>T</w:t>
      </w:r>
      <w:r>
        <w:rPr>
          <w:rFonts w:cs="Times New Roman"/>
          <w:spacing w:val="-2"/>
        </w:rPr>
        <w:t>e</w:t>
      </w:r>
      <w:r>
        <w:rPr>
          <w:rFonts w:cs="Times New Roman"/>
        </w:rPr>
        <w:t xml:space="preserve">spit </w:t>
      </w:r>
      <w:r>
        <w:t>edilen</w:t>
      </w:r>
      <w:r>
        <w:rPr>
          <w:spacing w:val="38"/>
        </w:rPr>
        <w:t xml:space="preserve"> </w:t>
      </w:r>
      <w:r>
        <w:t>hük</w:t>
      </w:r>
      <w:r>
        <w:rPr>
          <w:spacing w:val="-2"/>
        </w:rPr>
        <w:t>üm</w:t>
      </w:r>
      <w:r>
        <w:t>ler</w:t>
      </w:r>
      <w:r>
        <w:rPr>
          <w:spacing w:val="38"/>
        </w:rPr>
        <w:t xml:space="preserve"> </w:t>
      </w:r>
      <w:r>
        <w:t>üzerinden</w:t>
      </w:r>
      <w:r>
        <w:rPr>
          <w:spacing w:val="40"/>
        </w:rPr>
        <w:t xml:space="preserve"> </w:t>
      </w:r>
      <w:r>
        <w:t>çalış</w:t>
      </w:r>
      <w:r>
        <w:rPr>
          <w:spacing w:val="-2"/>
        </w:rPr>
        <w:t>m</w:t>
      </w:r>
      <w:r>
        <w:t>a</w:t>
      </w:r>
      <w:r>
        <w:rPr>
          <w:spacing w:val="-2"/>
        </w:rPr>
        <w:t>m</w:t>
      </w:r>
      <w:r>
        <w:t>ız</w:t>
      </w:r>
      <w:r>
        <w:rPr>
          <w:rFonts w:cs="Times New Roman"/>
        </w:rPr>
        <w:t>,</w:t>
      </w:r>
      <w:r>
        <w:rPr>
          <w:rFonts w:cs="Times New Roman"/>
          <w:spacing w:val="39"/>
        </w:rPr>
        <w:t xml:space="preserve"> </w:t>
      </w:r>
      <w:r>
        <w:t>Gümüşhane</w:t>
      </w:r>
      <w:r>
        <w:rPr>
          <w:spacing w:val="38"/>
        </w:rPr>
        <w:t xml:space="preserve"> </w:t>
      </w:r>
      <w:r>
        <w:t>sa</w:t>
      </w:r>
      <w:r>
        <w:rPr>
          <w:spacing w:val="-1"/>
        </w:rPr>
        <w:t>n</w:t>
      </w:r>
      <w:r>
        <w:t>cağının</w:t>
      </w:r>
      <w:r>
        <w:rPr>
          <w:spacing w:val="40"/>
        </w:rPr>
        <w:t xml:space="preserve"> </w:t>
      </w:r>
      <w:r w:rsidR="007F1898">
        <w:rPr>
          <w:rFonts w:cs="Times New Roman"/>
        </w:rPr>
        <w:t>1838 (1253)</w:t>
      </w:r>
      <w:r>
        <w:rPr>
          <w:rFonts w:cs="Times New Roman"/>
        </w:rPr>
        <w:t>-</w:t>
      </w:r>
      <w:r w:rsidR="009A4A41">
        <w:t>1858 (1274)</w:t>
      </w:r>
      <w:r>
        <w:rPr>
          <w:spacing w:val="38"/>
        </w:rPr>
        <w:t xml:space="preserve"> </w:t>
      </w:r>
      <w:r>
        <w:t>yılları arasın</w:t>
      </w:r>
      <w:r>
        <w:rPr>
          <w:spacing w:val="-2"/>
        </w:rPr>
        <w:t>d</w:t>
      </w:r>
      <w:r>
        <w:t>aki</w:t>
      </w:r>
      <w:r>
        <w:rPr>
          <w:spacing w:val="54"/>
        </w:rPr>
        <w:t xml:space="preserve"> </w:t>
      </w:r>
      <w:r>
        <w:rPr>
          <w:spacing w:val="-2"/>
        </w:rPr>
        <w:t>y</w:t>
      </w:r>
      <w:r>
        <w:t>aklaşık</w:t>
      </w:r>
      <w:r>
        <w:rPr>
          <w:spacing w:val="54"/>
        </w:rPr>
        <w:t xml:space="preserve"> </w:t>
      </w:r>
      <w:r>
        <w:t>yir</w:t>
      </w:r>
      <w:r>
        <w:rPr>
          <w:spacing w:val="-3"/>
        </w:rPr>
        <w:t>m</w:t>
      </w:r>
      <w:r>
        <w:t>i</w:t>
      </w:r>
      <w:r>
        <w:rPr>
          <w:spacing w:val="55"/>
        </w:rPr>
        <w:t xml:space="preserve"> </w:t>
      </w:r>
      <w:r>
        <w:t>yı</w:t>
      </w:r>
      <w:r>
        <w:rPr>
          <w:spacing w:val="1"/>
        </w:rPr>
        <w:t>l</w:t>
      </w:r>
      <w:r>
        <w:t>lık</w:t>
      </w:r>
      <w:r>
        <w:rPr>
          <w:spacing w:val="53"/>
        </w:rPr>
        <w:t xml:space="preserve"> </w:t>
      </w:r>
      <w:r>
        <w:t>b</w:t>
      </w:r>
      <w:r>
        <w:rPr>
          <w:spacing w:val="-1"/>
        </w:rPr>
        <w:t>i</w:t>
      </w:r>
      <w:r>
        <w:t>r</w:t>
      </w:r>
      <w:r>
        <w:rPr>
          <w:spacing w:val="54"/>
        </w:rPr>
        <w:t xml:space="preserve"> </w:t>
      </w:r>
      <w:r>
        <w:t>süreç</w:t>
      </w:r>
      <w:r>
        <w:rPr>
          <w:spacing w:val="54"/>
        </w:rPr>
        <w:t xml:space="preserve"> </w:t>
      </w:r>
      <w:r>
        <w:t>zar</w:t>
      </w:r>
      <w:r>
        <w:rPr>
          <w:spacing w:val="-2"/>
        </w:rPr>
        <w:t>f</w:t>
      </w:r>
      <w:r>
        <w:t>ında</w:t>
      </w:r>
      <w:r>
        <w:rPr>
          <w:spacing w:val="56"/>
        </w:rPr>
        <w:t xml:space="preserve"> </w:t>
      </w:r>
      <w:r>
        <w:t>idari,</w:t>
      </w:r>
      <w:r>
        <w:rPr>
          <w:spacing w:val="53"/>
        </w:rPr>
        <w:t xml:space="preserve"> </w:t>
      </w:r>
      <w:r>
        <w:t>i</w:t>
      </w:r>
      <w:r>
        <w:rPr>
          <w:spacing w:val="-1"/>
        </w:rPr>
        <w:t>k</w:t>
      </w:r>
      <w:r>
        <w:t>tisa</w:t>
      </w:r>
      <w:r>
        <w:rPr>
          <w:spacing w:val="-1"/>
        </w:rPr>
        <w:t>d</w:t>
      </w:r>
      <w:r>
        <w:t>i</w:t>
      </w:r>
      <w:r>
        <w:rPr>
          <w:spacing w:val="54"/>
        </w:rPr>
        <w:t xml:space="preserve"> </w:t>
      </w:r>
      <w:r>
        <w:t>ve</w:t>
      </w:r>
      <w:r>
        <w:rPr>
          <w:spacing w:val="54"/>
        </w:rPr>
        <w:t xml:space="preserve"> </w:t>
      </w:r>
      <w:r>
        <w:t>içti</w:t>
      </w:r>
      <w:r>
        <w:rPr>
          <w:spacing w:val="-2"/>
        </w:rPr>
        <w:t>m</w:t>
      </w:r>
      <w:r>
        <w:t>ai</w:t>
      </w:r>
      <w:r>
        <w:rPr>
          <w:spacing w:val="56"/>
        </w:rPr>
        <w:t xml:space="preserve"> </w:t>
      </w:r>
      <w:r>
        <w:t>hayatını res</w:t>
      </w:r>
      <w:r>
        <w:rPr>
          <w:spacing w:val="-2"/>
        </w:rPr>
        <w:t>m</w:t>
      </w:r>
      <w:r>
        <w:t>e</w:t>
      </w:r>
      <w:r>
        <w:rPr>
          <w:spacing w:val="1"/>
        </w:rPr>
        <w:t>t</w:t>
      </w:r>
      <w:r>
        <w:rPr>
          <w:spacing w:val="-2"/>
        </w:rPr>
        <w:t>m</w:t>
      </w:r>
      <w:r>
        <w:t>eye</w:t>
      </w:r>
      <w:r>
        <w:rPr>
          <w:spacing w:val="43"/>
        </w:rPr>
        <w:t xml:space="preserve"> </w:t>
      </w:r>
      <w:r>
        <w:t>gayr</w:t>
      </w:r>
      <w:r>
        <w:rPr>
          <w:spacing w:val="-1"/>
        </w:rPr>
        <w:t>e</w:t>
      </w:r>
      <w:r>
        <w:t>t</w:t>
      </w:r>
      <w:r>
        <w:rPr>
          <w:spacing w:val="42"/>
        </w:rPr>
        <w:t xml:space="preserve"> </w:t>
      </w:r>
      <w:r>
        <w:t>et</w:t>
      </w:r>
      <w:r>
        <w:rPr>
          <w:spacing w:val="-2"/>
        </w:rPr>
        <w:t>m</w:t>
      </w:r>
      <w:r>
        <w:t>iştir.</w:t>
      </w:r>
      <w:r>
        <w:rPr>
          <w:spacing w:val="45"/>
        </w:rPr>
        <w:t xml:space="preserve"> </w:t>
      </w:r>
      <w:r>
        <w:rPr>
          <w:spacing w:val="-2"/>
        </w:rPr>
        <w:t>T</w:t>
      </w:r>
      <w:r>
        <w:t>espit</w:t>
      </w:r>
      <w:r>
        <w:rPr>
          <w:spacing w:val="42"/>
        </w:rPr>
        <w:t xml:space="preserve"> </w:t>
      </w:r>
      <w:r>
        <w:t>edil</w:t>
      </w:r>
      <w:r>
        <w:rPr>
          <w:spacing w:val="-1"/>
        </w:rPr>
        <w:t>e</w:t>
      </w:r>
      <w:r>
        <w:t>n</w:t>
      </w:r>
      <w:r>
        <w:rPr>
          <w:spacing w:val="42"/>
        </w:rPr>
        <w:t xml:space="preserve"> </w:t>
      </w:r>
      <w:r>
        <w:t>hükü</w:t>
      </w:r>
      <w:r>
        <w:rPr>
          <w:spacing w:val="-2"/>
        </w:rPr>
        <w:t>m</w:t>
      </w:r>
      <w:r>
        <w:rPr>
          <w:spacing w:val="1"/>
        </w:rPr>
        <w:t>l</w:t>
      </w:r>
      <w:r>
        <w:t>er</w:t>
      </w:r>
      <w:r>
        <w:rPr>
          <w:spacing w:val="43"/>
        </w:rPr>
        <w:t xml:space="preserve"> </w:t>
      </w:r>
      <w:r w:rsidR="002A3DE8">
        <w:t>Ahkâm</w:t>
      </w:r>
      <w:r>
        <w:rPr>
          <w:spacing w:val="42"/>
        </w:rPr>
        <w:t xml:space="preserve"> </w:t>
      </w:r>
      <w:r w:rsidRPr="007F59AC">
        <w:t>De</w:t>
      </w:r>
      <w:r w:rsidRPr="007F59AC">
        <w:rPr>
          <w:spacing w:val="-1"/>
        </w:rPr>
        <w:t>f</w:t>
      </w:r>
      <w:r w:rsidRPr="007F59AC">
        <w:t>terl</w:t>
      </w:r>
      <w:r w:rsidRPr="007F59AC">
        <w:rPr>
          <w:spacing w:val="-1"/>
        </w:rPr>
        <w:t>e</w:t>
      </w:r>
      <w:r w:rsidRPr="007F59AC">
        <w:t xml:space="preserve">rine </w:t>
      </w:r>
      <w:r>
        <w:t>kaydolundukları</w:t>
      </w:r>
      <w:r>
        <w:rPr>
          <w:spacing w:val="4"/>
        </w:rPr>
        <w:t xml:space="preserve"> </w:t>
      </w:r>
      <w:r>
        <w:t>tari</w:t>
      </w:r>
      <w:r>
        <w:rPr>
          <w:spacing w:val="-1"/>
        </w:rPr>
        <w:t>h</w:t>
      </w:r>
      <w:r>
        <w:t>ten</w:t>
      </w:r>
      <w:r>
        <w:rPr>
          <w:spacing w:val="4"/>
        </w:rPr>
        <w:t xml:space="preserve"> </w:t>
      </w:r>
      <w:r>
        <w:t>yakla</w:t>
      </w:r>
      <w:r>
        <w:rPr>
          <w:spacing w:val="-1"/>
        </w:rPr>
        <w:t>ş</w:t>
      </w:r>
      <w:r>
        <w:t>ık</w:t>
      </w:r>
      <w:r>
        <w:rPr>
          <w:spacing w:val="3"/>
        </w:rPr>
        <w:t xml:space="preserve"> </w:t>
      </w:r>
      <w:r>
        <w:t>150</w:t>
      </w:r>
      <w:r>
        <w:rPr>
          <w:spacing w:val="4"/>
        </w:rPr>
        <w:t xml:space="preserve"> </w:t>
      </w:r>
      <w:r>
        <w:t>yıl</w:t>
      </w:r>
      <w:r>
        <w:rPr>
          <w:spacing w:val="5"/>
        </w:rPr>
        <w:t xml:space="preserve"> </w:t>
      </w:r>
      <w:r>
        <w:t>so</w:t>
      </w:r>
      <w:r>
        <w:rPr>
          <w:spacing w:val="-1"/>
        </w:rPr>
        <w:t>n</w:t>
      </w:r>
      <w:r>
        <w:t>ra</w:t>
      </w:r>
      <w:r>
        <w:rPr>
          <w:spacing w:val="5"/>
        </w:rPr>
        <w:t xml:space="preserve"> </w:t>
      </w:r>
      <w:r>
        <w:t>gün</w:t>
      </w:r>
      <w:r>
        <w:rPr>
          <w:spacing w:val="4"/>
        </w:rPr>
        <w:t xml:space="preserve"> </w:t>
      </w:r>
      <w:r>
        <w:t>yü</w:t>
      </w:r>
      <w:r>
        <w:rPr>
          <w:spacing w:val="-1"/>
        </w:rPr>
        <w:t>z</w:t>
      </w:r>
      <w:r>
        <w:t>üne</w:t>
      </w:r>
      <w:r>
        <w:rPr>
          <w:spacing w:val="4"/>
        </w:rPr>
        <w:t xml:space="preserve"> </w:t>
      </w:r>
      <w:r>
        <w:t>çık</w:t>
      </w:r>
      <w:r>
        <w:rPr>
          <w:spacing w:val="-1"/>
        </w:rPr>
        <w:t>a</w:t>
      </w:r>
      <w:r>
        <w:t>ra</w:t>
      </w:r>
      <w:r>
        <w:rPr>
          <w:spacing w:val="-2"/>
        </w:rPr>
        <w:t>k</w:t>
      </w:r>
      <w:r>
        <w:t>,</w:t>
      </w:r>
      <w:r>
        <w:rPr>
          <w:spacing w:val="4"/>
        </w:rPr>
        <w:t xml:space="preserve"> </w:t>
      </w:r>
      <w:r>
        <w:t>bir</w:t>
      </w:r>
      <w:r>
        <w:rPr>
          <w:spacing w:val="5"/>
        </w:rPr>
        <w:t xml:space="preserve"> </w:t>
      </w:r>
      <w:r>
        <w:t>a</w:t>
      </w:r>
      <w:r>
        <w:rPr>
          <w:spacing w:val="-1"/>
        </w:rPr>
        <w:t>k</w:t>
      </w:r>
      <w:r>
        <w:t>ade</w:t>
      </w:r>
      <w:r>
        <w:rPr>
          <w:spacing w:val="-3"/>
        </w:rPr>
        <w:t>m</w:t>
      </w:r>
      <w:r>
        <w:rPr>
          <w:spacing w:val="1"/>
        </w:rPr>
        <w:t>i</w:t>
      </w:r>
      <w:r>
        <w:t xml:space="preserve">k </w:t>
      </w:r>
      <w:r w:rsidR="00BC4D87">
        <w:t xml:space="preserve">araştırma konusu </w:t>
      </w:r>
      <w:r>
        <w:t>ol</w:t>
      </w:r>
      <w:r>
        <w:rPr>
          <w:spacing w:val="-2"/>
        </w:rPr>
        <w:t>m</w:t>
      </w:r>
      <w:r>
        <w:t>u</w:t>
      </w:r>
      <w:r>
        <w:rPr>
          <w:spacing w:val="1"/>
        </w:rPr>
        <w:t>ş</w:t>
      </w:r>
      <w:r>
        <w:t>tur.</w:t>
      </w:r>
      <w:r w:rsidR="0016445E">
        <w:t xml:space="preserve"> </w:t>
      </w:r>
      <w:r w:rsidR="005305B6">
        <w:t>Elde ettiğimiz verilere göre bu alanda daha önce herhangi bir çalışma yapılmadığını görmekteyiz.</w:t>
      </w:r>
    </w:p>
    <w:p w14:paraId="62E613D1" w14:textId="77777777" w:rsidR="00101DC4" w:rsidRDefault="00101DC4" w:rsidP="00572977">
      <w:pPr>
        <w:pStyle w:val="GvdeMetni"/>
        <w:spacing w:line="360" w:lineRule="auto"/>
        <w:ind w:left="0" w:firstLine="720"/>
        <w:jc w:val="both"/>
      </w:pPr>
    </w:p>
    <w:p w14:paraId="40AADBA5" w14:textId="2979954D" w:rsidR="00426193" w:rsidRDefault="00B25CD2" w:rsidP="00572977">
      <w:pPr>
        <w:pStyle w:val="Balk2"/>
        <w:numPr>
          <w:ilvl w:val="0"/>
          <w:numId w:val="18"/>
        </w:numPr>
        <w:spacing w:line="360" w:lineRule="auto"/>
        <w:ind w:left="952" w:hanging="243"/>
      </w:pPr>
      <w:bookmarkStart w:id="22" w:name="_Toc58536066"/>
      <w:r>
        <w:t>Konu Hakkında Daha Önce Yapılmış Çalışmalar</w:t>
      </w:r>
      <w:bookmarkEnd w:id="22"/>
      <w:r>
        <w:t xml:space="preserve"> </w:t>
      </w:r>
    </w:p>
    <w:p w14:paraId="0E725B66" w14:textId="77777777" w:rsidR="00BA68B8" w:rsidRDefault="00E21FED" w:rsidP="00BA68B8">
      <w:pPr>
        <w:pStyle w:val="GvdeMetni"/>
        <w:spacing w:line="360" w:lineRule="auto"/>
        <w:ind w:left="0" w:firstLine="720"/>
        <w:jc w:val="both"/>
        <w:rPr>
          <w:lang w:val="tr-TR"/>
        </w:rPr>
      </w:pPr>
      <w:r w:rsidRPr="00B75749">
        <w:rPr>
          <w:lang w:val="tr-TR"/>
        </w:rPr>
        <w:t xml:space="preserve">Trabzon </w:t>
      </w:r>
      <w:r w:rsidR="00C815ED" w:rsidRPr="00B75749">
        <w:rPr>
          <w:lang w:val="tr-TR"/>
        </w:rPr>
        <w:t>Ahkâm</w:t>
      </w:r>
      <w:r w:rsidRPr="00B75749">
        <w:rPr>
          <w:lang w:val="tr-TR"/>
        </w:rPr>
        <w:t xml:space="preserve"> Defterleri üzerine </w:t>
      </w:r>
      <w:r w:rsidR="005305B6">
        <w:rPr>
          <w:lang w:val="tr-TR"/>
        </w:rPr>
        <w:t>yapılmış</w:t>
      </w:r>
      <w:r w:rsidRPr="00B75749">
        <w:rPr>
          <w:lang w:val="tr-TR"/>
        </w:rPr>
        <w:t xml:space="preserve"> tek tez çalışması, Kasım </w:t>
      </w:r>
      <w:r w:rsidR="005305B6">
        <w:rPr>
          <w:lang w:val="tr-TR"/>
        </w:rPr>
        <w:t>Anıt</w:t>
      </w:r>
      <w:r w:rsidRPr="00B75749">
        <w:rPr>
          <w:lang w:val="tr-TR"/>
        </w:rPr>
        <w:t xml:space="preserve"> tarafından yapılan "Trabzon </w:t>
      </w:r>
      <w:r w:rsidR="00CD577B" w:rsidRPr="00B75749">
        <w:rPr>
          <w:lang w:val="tr-TR"/>
        </w:rPr>
        <w:t>Ahkâm</w:t>
      </w:r>
      <w:r w:rsidRPr="00B75749">
        <w:rPr>
          <w:lang w:val="tr-TR"/>
        </w:rPr>
        <w:t xml:space="preserve"> Defteri`ne Göre Rize`nin </w:t>
      </w:r>
      <w:r w:rsidR="005305B6">
        <w:rPr>
          <w:lang w:val="tr-TR"/>
        </w:rPr>
        <w:t>İ</w:t>
      </w:r>
      <w:r w:rsidRPr="00B75749">
        <w:rPr>
          <w:lang w:val="tr-TR"/>
        </w:rPr>
        <w:t>ktisadi ve Sosyal Yapısı" isimli tezdir.</w:t>
      </w:r>
      <w:r w:rsidR="00105796" w:rsidRPr="00105796">
        <w:rPr>
          <w:rFonts w:asciiTheme="majorBidi" w:hAnsiTheme="majorBidi" w:cstheme="majorBidi"/>
          <w:lang w:val="tr-TR"/>
        </w:rPr>
        <w:t xml:space="preserve"> Kasım A</w:t>
      </w:r>
      <w:r w:rsidR="005305B6">
        <w:rPr>
          <w:rFonts w:asciiTheme="majorBidi" w:hAnsiTheme="majorBidi" w:cstheme="majorBidi"/>
          <w:lang w:val="tr-TR"/>
        </w:rPr>
        <w:t>nıt</w:t>
      </w:r>
      <w:r w:rsidR="00105796" w:rsidRPr="00105796">
        <w:rPr>
          <w:rFonts w:asciiTheme="majorBidi" w:hAnsiTheme="majorBidi" w:cstheme="majorBidi"/>
          <w:lang w:val="tr-TR"/>
        </w:rPr>
        <w:t xml:space="preserve">, Trabzon </w:t>
      </w:r>
      <w:r w:rsidR="00C815ED" w:rsidRPr="00105796">
        <w:rPr>
          <w:rFonts w:asciiTheme="majorBidi" w:hAnsiTheme="majorBidi" w:cstheme="majorBidi"/>
          <w:lang w:val="tr-TR"/>
        </w:rPr>
        <w:t>Ahkâm</w:t>
      </w:r>
      <w:r w:rsidR="00105796" w:rsidRPr="00105796">
        <w:rPr>
          <w:rFonts w:asciiTheme="majorBidi" w:hAnsiTheme="majorBidi" w:cstheme="majorBidi"/>
          <w:lang w:val="tr-TR"/>
        </w:rPr>
        <w:t xml:space="preserve"> Defteri`ne Göre Rize`nin </w:t>
      </w:r>
      <w:r w:rsidR="005305B6">
        <w:rPr>
          <w:rFonts w:asciiTheme="majorBidi" w:hAnsiTheme="majorBidi" w:cstheme="majorBidi"/>
          <w:lang w:val="tr-TR"/>
        </w:rPr>
        <w:t>İ</w:t>
      </w:r>
      <w:r w:rsidR="00105796" w:rsidRPr="00105796">
        <w:rPr>
          <w:rFonts w:asciiTheme="majorBidi" w:hAnsiTheme="majorBidi" w:cstheme="majorBidi"/>
          <w:lang w:val="tr-TR"/>
        </w:rPr>
        <w:t xml:space="preserve">ktisadi ve Sosyal Yapısı, </w:t>
      </w:r>
      <w:r w:rsidR="005305B6">
        <w:rPr>
          <w:rFonts w:asciiTheme="majorBidi" w:hAnsiTheme="majorBidi" w:cstheme="majorBidi"/>
          <w:lang w:val="tr-TR"/>
        </w:rPr>
        <w:t>İ</w:t>
      </w:r>
      <w:r w:rsidR="00105796" w:rsidRPr="00105796">
        <w:rPr>
          <w:rFonts w:asciiTheme="majorBidi" w:hAnsiTheme="majorBidi" w:cstheme="majorBidi"/>
          <w:lang w:val="tr-TR"/>
        </w:rPr>
        <w:t xml:space="preserve">stanbul Üniversitesi </w:t>
      </w:r>
      <w:r w:rsidR="00105796" w:rsidRPr="00370E53">
        <w:rPr>
          <w:rFonts w:asciiTheme="majorBidi" w:hAnsiTheme="majorBidi" w:cstheme="majorBidi"/>
          <w:lang w:val="tr-TR"/>
        </w:rPr>
        <w:t>Sosyal Bilimler Enstitüsü, İstanbul 1996, (Basılmamış Yüksek Lisans Tezi)</w:t>
      </w:r>
      <w:r w:rsidR="00BA68B8">
        <w:rPr>
          <w:lang w:val="tr-TR"/>
        </w:rPr>
        <w:t>.</w:t>
      </w:r>
    </w:p>
    <w:p w14:paraId="7E1B6539" w14:textId="067DC003" w:rsidR="00642400" w:rsidRDefault="00E21FED" w:rsidP="00BA68B8">
      <w:pPr>
        <w:pStyle w:val="GvdeMetni"/>
        <w:spacing w:line="360" w:lineRule="auto"/>
        <w:ind w:left="0" w:firstLine="720"/>
        <w:jc w:val="both"/>
        <w:rPr>
          <w:rFonts w:asciiTheme="majorBidi" w:hAnsiTheme="majorBidi" w:cstheme="majorBidi"/>
          <w:lang w:val="tr-TR"/>
        </w:rPr>
      </w:pPr>
      <w:r w:rsidRPr="00972256">
        <w:rPr>
          <w:lang w:val="tr-TR"/>
        </w:rPr>
        <w:lastRenderedPageBreak/>
        <w:t>Ayrıca</w:t>
      </w:r>
      <w:r w:rsidR="00FC7ABE" w:rsidRPr="00972256">
        <w:rPr>
          <w:lang w:val="tr-TR"/>
        </w:rPr>
        <w:t xml:space="preserve"> </w:t>
      </w:r>
      <w:r w:rsidR="00C10F71" w:rsidRPr="00972256">
        <w:rPr>
          <w:lang w:val="tr-TR"/>
        </w:rPr>
        <w:t xml:space="preserve">Trabzon </w:t>
      </w:r>
      <w:r w:rsidR="00C815ED" w:rsidRPr="00972256">
        <w:rPr>
          <w:lang w:val="tr-TR"/>
        </w:rPr>
        <w:t>Ahkâm</w:t>
      </w:r>
      <w:r w:rsidR="00C10F71" w:rsidRPr="00972256">
        <w:rPr>
          <w:lang w:val="tr-TR"/>
        </w:rPr>
        <w:t xml:space="preserve"> Defterleri üzerine yayı</w:t>
      </w:r>
      <w:r w:rsidR="005305B6">
        <w:rPr>
          <w:lang w:val="tr-TR"/>
        </w:rPr>
        <w:t>m</w:t>
      </w:r>
      <w:r w:rsidR="00C10F71" w:rsidRPr="00972256">
        <w:rPr>
          <w:lang w:val="tr-TR"/>
        </w:rPr>
        <w:t xml:space="preserve">lanmış bildiri ve </w:t>
      </w:r>
      <w:r w:rsidR="0033408D">
        <w:rPr>
          <w:lang w:val="tr-TR"/>
        </w:rPr>
        <w:t>m</w:t>
      </w:r>
      <w:r w:rsidR="00C10F71" w:rsidRPr="00972256">
        <w:rPr>
          <w:lang w:val="tr-TR"/>
        </w:rPr>
        <w:t xml:space="preserve">akaleler bulunmaktadır. </w:t>
      </w:r>
      <w:r w:rsidR="00FC7ABE" w:rsidRPr="00972256">
        <w:rPr>
          <w:lang w:val="tr-TR"/>
        </w:rPr>
        <w:t>B</w:t>
      </w:r>
      <w:r w:rsidR="00C10F71" w:rsidRPr="00972256">
        <w:rPr>
          <w:lang w:val="tr-TR"/>
        </w:rPr>
        <w:t xml:space="preserve">unlardan bazıları şu şekildedir; </w:t>
      </w:r>
      <w:r w:rsidR="0033408D" w:rsidRPr="0033408D">
        <w:rPr>
          <w:lang w:val="tr-TR"/>
        </w:rPr>
        <w:t>İlhan Gök</w:t>
      </w:r>
      <w:r w:rsidR="00BA68B8">
        <w:rPr>
          <w:lang w:val="tr-TR"/>
        </w:rPr>
        <w:t>,</w:t>
      </w:r>
      <w:r w:rsidR="0033408D">
        <w:rPr>
          <w:lang w:val="tr-TR"/>
        </w:rPr>
        <w:t xml:space="preserve"> </w:t>
      </w:r>
      <w:r w:rsidR="0033408D" w:rsidRPr="0033408D">
        <w:rPr>
          <w:lang w:val="tr-TR"/>
        </w:rPr>
        <w:t xml:space="preserve">2 Numaralı </w:t>
      </w:r>
      <w:r w:rsidR="0033408D">
        <w:rPr>
          <w:lang w:val="tr-TR"/>
        </w:rPr>
        <w:t>"</w:t>
      </w:r>
      <w:r w:rsidR="0033408D" w:rsidRPr="0033408D">
        <w:rPr>
          <w:lang w:val="tr-TR"/>
        </w:rPr>
        <w:t xml:space="preserve">Trabzon Ahkâm Defterine Göre Kürtün ile İlgili Merkeze Yansıyan Konular(1759-1796) </w:t>
      </w:r>
      <w:r w:rsidR="0033408D">
        <w:rPr>
          <w:lang w:val="tr-TR"/>
        </w:rPr>
        <w:t xml:space="preserve">", </w:t>
      </w:r>
      <w:r w:rsidR="0033408D" w:rsidRPr="00BA68B8">
        <w:rPr>
          <w:i/>
          <w:iCs/>
          <w:lang w:val="tr-TR"/>
        </w:rPr>
        <w:t>Karadeniz İncelemeleri Dergisi [Uluslararası K</w:t>
      </w:r>
      <w:r w:rsidR="00BA68B8" w:rsidRPr="00BA68B8">
        <w:rPr>
          <w:i/>
          <w:iCs/>
          <w:lang w:val="tr-TR"/>
        </w:rPr>
        <w:t xml:space="preserve">aradeniz İncelemeleri Dergisi] </w:t>
      </w:r>
      <w:r w:rsidR="0033408D" w:rsidRPr="00BA68B8">
        <w:rPr>
          <w:i/>
          <w:iCs/>
          <w:lang w:val="tr-TR"/>
        </w:rPr>
        <w:t>Journal of Black Sea Studies,</w:t>
      </w:r>
      <w:r w:rsidR="0033408D" w:rsidRPr="0033408D">
        <w:rPr>
          <w:lang w:val="tr-TR"/>
        </w:rPr>
        <w:t xml:space="preserve"> </w:t>
      </w:r>
      <w:r w:rsidR="00BA68B8">
        <w:rPr>
          <w:lang w:val="tr-TR"/>
        </w:rPr>
        <w:t xml:space="preserve">Trabzon </w:t>
      </w:r>
      <w:r w:rsidR="0033408D">
        <w:rPr>
          <w:lang w:val="tr-TR"/>
        </w:rPr>
        <w:t>2020,</w:t>
      </w:r>
      <w:r w:rsidR="00BA68B8">
        <w:rPr>
          <w:lang w:val="tr-TR"/>
        </w:rPr>
        <w:t xml:space="preserve">c. </w:t>
      </w:r>
      <w:r w:rsidR="0033408D" w:rsidRPr="0033408D">
        <w:rPr>
          <w:lang w:val="tr-TR"/>
        </w:rPr>
        <w:t>XIV</w:t>
      </w:r>
      <w:r w:rsidR="00BA68B8">
        <w:rPr>
          <w:lang w:val="tr-TR"/>
        </w:rPr>
        <w:t>, sayı</w:t>
      </w:r>
      <w:r w:rsidR="0033408D">
        <w:rPr>
          <w:lang w:val="tr-TR"/>
        </w:rPr>
        <w:t xml:space="preserve"> 28</w:t>
      </w:r>
      <w:r w:rsidR="00BA68B8">
        <w:rPr>
          <w:lang w:val="tr-TR"/>
        </w:rPr>
        <w:t>,</w:t>
      </w:r>
      <w:r w:rsidR="0033408D">
        <w:rPr>
          <w:lang w:val="tr-TR"/>
        </w:rPr>
        <w:t xml:space="preserve"> s. 443-462;</w:t>
      </w:r>
      <w:r w:rsidR="0033408D" w:rsidRPr="0033408D">
        <w:rPr>
          <w:lang w:val="tr-TR"/>
        </w:rPr>
        <w:t xml:space="preserve"> </w:t>
      </w:r>
      <w:r w:rsidR="00BA68B8" w:rsidRPr="0033408D">
        <w:rPr>
          <w:lang w:val="tr-TR"/>
        </w:rPr>
        <w:t>Mehmet Fatih Gökçek</w:t>
      </w:r>
      <w:r w:rsidR="00BA68B8">
        <w:rPr>
          <w:lang w:val="tr-TR"/>
        </w:rPr>
        <w:t>, "</w:t>
      </w:r>
      <w:r w:rsidR="0033408D" w:rsidRPr="0033408D">
        <w:rPr>
          <w:lang w:val="tr-TR"/>
        </w:rPr>
        <w:t>1 Numaralı Trabzon Ahkâm Defterleri’nde Kürtün Nahiyesi i</w:t>
      </w:r>
      <w:r w:rsidR="00BA68B8">
        <w:rPr>
          <w:lang w:val="tr-TR"/>
        </w:rPr>
        <w:t xml:space="preserve">le İlgili Kayıtlar (1742-1759)", </w:t>
      </w:r>
      <w:r w:rsidR="0033408D" w:rsidRPr="00BA68B8">
        <w:rPr>
          <w:i/>
          <w:iCs/>
          <w:lang w:val="tr-TR"/>
        </w:rPr>
        <w:t>Karadeniz İncelemeleri Dergisi [Uluslararası Ka</w:t>
      </w:r>
      <w:r w:rsidR="00BA68B8" w:rsidRPr="00BA68B8">
        <w:rPr>
          <w:i/>
          <w:iCs/>
          <w:lang w:val="tr-TR"/>
        </w:rPr>
        <w:t xml:space="preserve">radeniz İncelemeleri Dergisi] </w:t>
      </w:r>
      <w:r w:rsidR="0033408D" w:rsidRPr="00BA68B8">
        <w:rPr>
          <w:i/>
          <w:iCs/>
          <w:lang w:val="tr-TR"/>
        </w:rPr>
        <w:t>Journal of Black Sea Studies,</w:t>
      </w:r>
      <w:r w:rsidR="0033408D" w:rsidRPr="0033408D">
        <w:rPr>
          <w:lang w:val="tr-TR"/>
        </w:rPr>
        <w:t xml:space="preserve"> </w:t>
      </w:r>
      <w:r w:rsidR="00BA68B8">
        <w:rPr>
          <w:lang w:val="tr-TR"/>
        </w:rPr>
        <w:t xml:space="preserve">Trabzon </w:t>
      </w:r>
      <w:r w:rsidR="00BA68B8" w:rsidRPr="0033408D">
        <w:rPr>
          <w:lang w:val="tr-TR"/>
        </w:rPr>
        <w:t>2018</w:t>
      </w:r>
      <w:r w:rsidR="00BA68B8">
        <w:rPr>
          <w:lang w:val="tr-TR"/>
        </w:rPr>
        <w:t xml:space="preserve">, c. </w:t>
      </w:r>
      <w:r w:rsidR="0033408D" w:rsidRPr="0033408D">
        <w:rPr>
          <w:lang w:val="tr-TR"/>
        </w:rPr>
        <w:t xml:space="preserve">XIII, </w:t>
      </w:r>
      <w:r w:rsidR="00BA68B8">
        <w:rPr>
          <w:lang w:val="tr-TR"/>
        </w:rPr>
        <w:t xml:space="preserve">sayı </w:t>
      </w:r>
      <w:r w:rsidR="0033408D" w:rsidRPr="0033408D">
        <w:rPr>
          <w:lang w:val="tr-TR"/>
        </w:rPr>
        <w:t xml:space="preserve">25, </w:t>
      </w:r>
      <w:r w:rsidR="00BA68B8">
        <w:rPr>
          <w:lang w:val="tr-TR"/>
        </w:rPr>
        <w:t xml:space="preserve">s. </w:t>
      </w:r>
      <w:r w:rsidR="0033408D" w:rsidRPr="0033408D">
        <w:rPr>
          <w:lang w:val="tr-TR"/>
        </w:rPr>
        <w:t>69-101</w:t>
      </w:r>
      <w:r w:rsidR="00BA68B8">
        <w:rPr>
          <w:lang w:val="tr-TR"/>
        </w:rPr>
        <w:t xml:space="preserve">; </w:t>
      </w:r>
      <w:r w:rsidR="00C10F71" w:rsidRPr="00972256">
        <w:rPr>
          <w:lang w:val="tr-TR"/>
        </w:rPr>
        <w:t>Temel Ö</w:t>
      </w:r>
      <w:r w:rsidR="003F39B1">
        <w:rPr>
          <w:lang w:val="tr-TR"/>
        </w:rPr>
        <w:t>ztürk</w:t>
      </w:r>
      <w:r w:rsidR="00C10F71" w:rsidRPr="00972256">
        <w:rPr>
          <w:lang w:val="tr-TR"/>
        </w:rPr>
        <w:t>, "</w:t>
      </w:r>
      <w:r w:rsidR="00C815ED" w:rsidRPr="00972256">
        <w:rPr>
          <w:lang w:val="tr-TR"/>
        </w:rPr>
        <w:t>Ahkâm</w:t>
      </w:r>
      <w:r w:rsidR="00C10F71" w:rsidRPr="00972256">
        <w:rPr>
          <w:lang w:val="tr-TR"/>
        </w:rPr>
        <w:t xml:space="preserve"> Defterlerine Göre Trabzon ve Çevresinde Güvenlik (1742-1760)",</w:t>
      </w:r>
      <w:r w:rsidR="0069068C" w:rsidRPr="00972256">
        <w:rPr>
          <w:lang w:val="tr-TR"/>
        </w:rPr>
        <w:t xml:space="preserve"> </w:t>
      </w:r>
      <w:r w:rsidR="00BA68B8" w:rsidRPr="00BA68B8">
        <w:rPr>
          <w:i/>
          <w:iCs/>
          <w:lang w:val="tr-TR"/>
        </w:rPr>
        <w:t>[Uluslararası Karadeniz İncelemeleri Dergisi] Journal of Black Sea Studies</w:t>
      </w:r>
      <w:r w:rsidR="00BA68B8">
        <w:rPr>
          <w:rFonts w:asciiTheme="majorBidi" w:hAnsiTheme="majorBidi" w:cstheme="majorBidi"/>
          <w:lang w:val="tr-TR"/>
        </w:rPr>
        <w:t xml:space="preserve">, Trabzon </w:t>
      </w:r>
      <w:r w:rsidR="00BA68B8" w:rsidRPr="00972256">
        <w:rPr>
          <w:rFonts w:asciiTheme="majorBidi" w:hAnsiTheme="majorBidi" w:cstheme="majorBidi"/>
          <w:lang w:val="tr-TR"/>
        </w:rPr>
        <w:t>2010</w:t>
      </w:r>
      <w:r w:rsidR="00BA68B8" w:rsidRPr="00BA68B8">
        <w:rPr>
          <w:i/>
          <w:iCs/>
          <w:lang w:val="tr-TR"/>
        </w:rPr>
        <w:t>,</w:t>
      </w:r>
      <w:r w:rsidR="00BA68B8" w:rsidRPr="0033408D">
        <w:rPr>
          <w:lang w:val="tr-TR"/>
        </w:rPr>
        <w:t xml:space="preserve"> </w:t>
      </w:r>
      <w:r w:rsidR="00BA68B8">
        <w:rPr>
          <w:lang w:val="tr-TR"/>
        </w:rPr>
        <w:t xml:space="preserve">c. </w:t>
      </w:r>
      <w:r w:rsidR="0069068C" w:rsidRPr="00972256">
        <w:rPr>
          <w:rFonts w:asciiTheme="majorBidi" w:hAnsiTheme="majorBidi" w:cstheme="majorBidi"/>
          <w:lang w:val="tr-TR"/>
        </w:rPr>
        <w:t>IV</w:t>
      </w:r>
      <w:r w:rsidR="00BA68B8">
        <w:rPr>
          <w:rFonts w:asciiTheme="majorBidi" w:hAnsiTheme="majorBidi" w:cstheme="majorBidi"/>
          <w:lang w:val="tr-TR"/>
        </w:rPr>
        <w:t>, sayı</w:t>
      </w:r>
      <w:r w:rsidR="0069068C" w:rsidRPr="00972256">
        <w:rPr>
          <w:rFonts w:asciiTheme="majorBidi" w:hAnsiTheme="majorBidi" w:cstheme="majorBidi"/>
          <w:lang w:val="tr-TR"/>
        </w:rPr>
        <w:t xml:space="preserve"> 8</w:t>
      </w:r>
      <w:r w:rsidR="00BA68B8">
        <w:rPr>
          <w:rFonts w:asciiTheme="majorBidi" w:hAnsiTheme="majorBidi" w:cstheme="majorBidi"/>
          <w:lang w:val="tr-TR"/>
        </w:rPr>
        <w:t>, s.</w:t>
      </w:r>
      <w:r w:rsidR="0069068C" w:rsidRPr="00972256">
        <w:rPr>
          <w:rFonts w:asciiTheme="majorBidi" w:hAnsiTheme="majorBidi" w:cstheme="majorBidi"/>
          <w:lang w:val="tr-TR"/>
        </w:rPr>
        <w:t xml:space="preserve"> 29-53</w:t>
      </w:r>
      <w:r w:rsidR="00BA68B8">
        <w:rPr>
          <w:rFonts w:asciiTheme="majorBidi" w:hAnsiTheme="majorBidi" w:cstheme="majorBidi"/>
          <w:lang w:val="tr-TR"/>
        </w:rPr>
        <w:t>;</w:t>
      </w:r>
      <w:r w:rsidR="00C10F71" w:rsidRPr="00972256">
        <w:rPr>
          <w:lang w:val="tr-TR"/>
        </w:rPr>
        <w:t xml:space="preserve"> Fatma Atabey, "5 Numaralı Trabzon Ahkâm Defterinde Canik’le İl</w:t>
      </w:r>
      <w:r w:rsidR="0035468D" w:rsidRPr="00972256">
        <w:rPr>
          <w:lang w:val="tr-TR"/>
        </w:rPr>
        <w:t>gili Bazı Bilgiler (1834-</w:t>
      </w:r>
      <w:r w:rsidR="007F1898">
        <w:rPr>
          <w:lang w:val="tr-TR"/>
        </w:rPr>
        <w:t>1838 (1253)</w:t>
      </w:r>
      <w:r w:rsidR="0035468D" w:rsidRPr="00972256">
        <w:rPr>
          <w:lang w:val="tr-TR"/>
        </w:rPr>
        <w:t>)"</w:t>
      </w:r>
      <w:r w:rsidR="00BF5D15" w:rsidRPr="00972256">
        <w:rPr>
          <w:lang w:val="tr-TR"/>
        </w:rPr>
        <w:t xml:space="preserve">, </w:t>
      </w:r>
      <w:r w:rsidR="00BF5D15" w:rsidRPr="00BA68B8">
        <w:rPr>
          <w:i/>
          <w:iCs/>
          <w:lang w:val="tr-TR"/>
        </w:rPr>
        <w:t>(</w:t>
      </w:r>
      <w:r w:rsidR="00642400" w:rsidRPr="00BA68B8">
        <w:rPr>
          <w:rFonts w:asciiTheme="majorBidi" w:hAnsiTheme="majorBidi" w:cstheme="majorBidi"/>
          <w:i/>
          <w:iCs/>
          <w:lang w:val="tr-TR"/>
        </w:rPr>
        <w:t>Geçmişten Gün</w:t>
      </w:r>
      <w:r w:rsidR="00BA68B8" w:rsidRPr="00BA68B8">
        <w:rPr>
          <w:rFonts w:asciiTheme="majorBidi" w:hAnsiTheme="majorBidi" w:cstheme="majorBidi"/>
          <w:i/>
          <w:iCs/>
          <w:lang w:val="tr-TR"/>
        </w:rPr>
        <w:t>ümüze Şehir ve Çocuk I</w:t>
      </w:r>
      <w:r w:rsidR="00BA68B8">
        <w:rPr>
          <w:rFonts w:asciiTheme="majorBidi" w:hAnsiTheme="majorBidi" w:cstheme="majorBidi"/>
          <w:lang w:val="tr-TR"/>
        </w:rPr>
        <w:t xml:space="preserve">, Ed. Osman Köse, Samsun </w:t>
      </w:r>
      <w:r w:rsidR="00642400" w:rsidRPr="00972256">
        <w:rPr>
          <w:rFonts w:asciiTheme="majorBidi" w:hAnsiTheme="majorBidi" w:cstheme="majorBidi"/>
          <w:lang w:val="tr-TR"/>
        </w:rPr>
        <w:t>2016, 491-496</w:t>
      </w:r>
      <w:r w:rsidR="00BF5D15" w:rsidRPr="00972256">
        <w:rPr>
          <w:rFonts w:asciiTheme="majorBidi" w:hAnsiTheme="majorBidi" w:cstheme="majorBidi"/>
          <w:lang w:val="tr-TR"/>
        </w:rPr>
        <w:t>)</w:t>
      </w:r>
      <w:r w:rsidR="00BA68B8">
        <w:rPr>
          <w:rFonts w:asciiTheme="majorBidi" w:hAnsiTheme="majorBidi" w:cstheme="majorBidi"/>
          <w:lang w:val="tr-TR"/>
        </w:rPr>
        <w:t>.</w:t>
      </w:r>
    </w:p>
    <w:p w14:paraId="3E3E7F4E" w14:textId="0F3A2D04" w:rsidR="00A122A3" w:rsidRDefault="00CD0D07" w:rsidP="00A122A3">
      <w:pPr>
        <w:pStyle w:val="GvdeMetni"/>
        <w:spacing w:line="360" w:lineRule="auto"/>
        <w:ind w:left="0" w:firstLine="720"/>
        <w:jc w:val="both"/>
        <w:rPr>
          <w:lang w:val="tr-TR"/>
        </w:rPr>
      </w:pPr>
      <w:r w:rsidRPr="00972256">
        <w:rPr>
          <w:lang w:val="tr-TR"/>
        </w:rPr>
        <w:t xml:space="preserve">Trabzon Ahkâm Defterleri </w:t>
      </w:r>
      <w:r w:rsidR="00A122A3">
        <w:rPr>
          <w:lang w:val="tr-TR"/>
        </w:rPr>
        <w:t>bölge ta</w:t>
      </w:r>
      <w:r>
        <w:rPr>
          <w:lang w:val="tr-TR"/>
        </w:rPr>
        <w:t>rihi çalışmalar</w:t>
      </w:r>
      <w:r w:rsidR="00E240F3">
        <w:rPr>
          <w:lang w:val="tr-TR"/>
        </w:rPr>
        <w:t>ı</w:t>
      </w:r>
      <w:r>
        <w:rPr>
          <w:lang w:val="tr-TR"/>
        </w:rPr>
        <w:t xml:space="preserve"> için gayet ön</w:t>
      </w:r>
      <w:r w:rsidR="00A122A3">
        <w:rPr>
          <w:lang w:val="tr-TR"/>
        </w:rPr>
        <w:t>e</w:t>
      </w:r>
      <w:r>
        <w:rPr>
          <w:lang w:val="tr-TR"/>
        </w:rPr>
        <w:t>mli bilgileri içermektedir. Bunl</w:t>
      </w:r>
      <w:r w:rsidR="00A122A3">
        <w:rPr>
          <w:lang w:val="tr-TR"/>
        </w:rPr>
        <w:t>a</w:t>
      </w:r>
      <w:r>
        <w:rPr>
          <w:lang w:val="tr-TR"/>
        </w:rPr>
        <w:t>r</w:t>
      </w:r>
      <w:r w:rsidR="00A122A3">
        <w:rPr>
          <w:lang w:val="tr-TR"/>
        </w:rPr>
        <w:t xml:space="preserve"> </w:t>
      </w:r>
      <w:r>
        <w:rPr>
          <w:lang w:val="tr-TR"/>
        </w:rPr>
        <w:t>üzerine yapılan akademik çalışma</w:t>
      </w:r>
      <w:r w:rsidR="00A122A3">
        <w:rPr>
          <w:lang w:val="tr-TR"/>
        </w:rPr>
        <w:t xml:space="preserve">lar yukarıda zikredilmiştir. </w:t>
      </w:r>
      <w:r w:rsidR="00A122A3" w:rsidRPr="00972256">
        <w:rPr>
          <w:lang w:val="tr-TR"/>
        </w:rPr>
        <w:t xml:space="preserve">Trabzon Ahkâm Defterleri </w:t>
      </w:r>
      <w:r w:rsidR="00A122A3">
        <w:rPr>
          <w:lang w:val="tr-TR"/>
        </w:rPr>
        <w:t>serisi Osmanlı arşivinde sekiz defterden oluşmaktadır. Yukarıda</w:t>
      </w:r>
      <w:r w:rsidR="005C4929">
        <w:rPr>
          <w:lang w:val="tr-TR"/>
        </w:rPr>
        <w:t xml:space="preserve"> bahsettiğim eserler </w:t>
      </w:r>
      <w:r w:rsidR="00A122A3">
        <w:rPr>
          <w:lang w:val="tr-TR"/>
        </w:rPr>
        <w:t>1,</w:t>
      </w:r>
      <w:r w:rsidR="00E240F3">
        <w:rPr>
          <w:lang w:val="tr-TR"/>
        </w:rPr>
        <w:t xml:space="preserve"> </w:t>
      </w:r>
      <w:r w:rsidR="00A122A3">
        <w:rPr>
          <w:lang w:val="tr-TR"/>
        </w:rPr>
        <w:t xml:space="preserve">2 ve 5 </w:t>
      </w:r>
      <w:r w:rsidR="00E240F3">
        <w:rPr>
          <w:lang w:val="tr-TR"/>
        </w:rPr>
        <w:t>sayılı</w:t>
      </w:r>
      <w:r w:rsidR="00A122A3">
        <w:rPr>
          <w:lang w:val="tr-TR"/>
        </w:rPr>
        <w:t xml:space="preserve"> defterler üzerine olmuştur. Bu açıdan </w:t>
      </w:r>
      <w:r w:rsidR="00A122A3" w:rsidRPr="00E240F3">
        <w:rPr>
          <w:lang w:val="tr-TR"/>
        </w:rPr>
        <w:t xml:space="preserve">6 ve 7 numaralı defterler </w:t>
      </w:r>
      <w:r w:rsidR="005C4929">
        <w:rPr>
          <w:lang w:val="tr-TR"/>
        </w:rPr>
        <w:t>ilk defa bir araştırmaya</w:t>
      </w:r>
      <w:r w:rsidR="00A122A3" w:rsidRPr="00E240F3">
        <w:rPr>
          <w:lang w:val="tr-TR"/>
        </w:rPr>
        <w:t xml:space="preserve"> konu olmuştur. B</w:t>
      </w:r>
      <w:r w:rsidR="005C4929">
        <w:rPr>
          <w:lang w:val="tr-TR"/>
        </w:rPr>
        <w:t>öylece yapmış olduğumuz</w:t>
      </w:r>
      <w:r w:rsidR="00A122A3" w:rsidRPr="00E240F3">
        <w:rPr>
          <w:lang w:val="tr-TR"/>
        </w:rPr>
        <w:t xml:space="preserve"> çalışmanın özgün </w:t>
      </w:r>
      <w:bookmarkStart w:id="23" w:name="_bookmark10"/>
      <w:bookmarkEnd w:id="23"/>
      <w:r w:rsidR="005C4929">
        <w:rPr>
          <w:lang w:val="tr-TR"/>
        </w:rPr>
        <w:t>bir yanını gün yüzüne çıkarmıştır.</w:t>
      </w:r>
    </w:p>
    <w:p w14:paraId="61B88A65" w14:textId="0049B214" w:rsidR="00320FA6" w:rsidRPr="00972256" w:rsidRDefault="00C33D55" w:rsidP="00A122A3">
      <w:pPr>
        <w:pStyle w:val="GvdeMetni"/>
        <w:spacing w:line="360" w:lineRule="auto"/>
        <w:ind w:left="0" w:firstLine="720"/>
        <w:jc w:val="both"/>
        <w:rPr>
          <w:lang w:val="tr-TR"/>
        </w:rPr>
      </w:pPr>
      <w:r w:rsidRPr="00E240F3">
        <w:rPr>
          <w:lang w:val="tr-TR"/>
        </w:rPr>
        <w:t>Ar</w:t>
      </w:r>
      <w:r w:rsidRPr="00E240F3">
        <w:rPr>
          <w:spacing w:val="-1"/>
          <w:lang w:val="tr-TR"/>
        </w:rPr>
        <w:t>ş</w:t>
      </w:r>
      <w:r w:rsidRPr="00E240F3">
        <w:rPr>
          <w:lang w:val="tr-TR"/>
        </w:rPr>
        <w:t>iv</w:t>
      </w:r>
      <w:r w:rsidRPr="00E240F3">
        <w:rPr>
          <w:spacing w:val="33"/>
          <w:lang w:val="tr-TR"/>
        </w:rPr>
        <w:t xml:space="preserve"> </w:t>
      </w:r>
      <w:r w:rsidRPr="00E240F3">
        <w:rPr>
          <w:spacing w:val="-2"/>
          <w:lang w:val="tr-TR"/>
        </w:rPr>
        <w:t>m</w:t>
      </w:r>
      <w:r w:rsidRPr="00E240F3">
        <w:rPr>
          <w:lang w:val="tr-TR"/>
        </w:rPr>
        <w:t>alze</w:t>
      </w:r>
      <w:r w:rsidRPr="00E240F3">
        <w:rPr>
          <w:spacing w:val="-2"/>
          <w:lang w:val="tr-TR"/>
        </w:rPr>
        <w:t>m</w:t>
      </w:r>
      <w:r w:rsidRPr="00E240F3">
        <w:rPr>
          <w:spacing w:val="1"/>
          <w:lang w:val="tr-TR"/>
        </w:rPr>
        <w:t>e</w:t>
      </w:r>
      <w:r w:rsidRPr="00E240F3">
        <w:rPr>
          <w:lang w:val="tr-TR"/>
        </w:rPr>
        <w:t>leri,</w:t>
      </w:r>
      <w:r w:rsidRPr="00E240F3">
        <w:rPr>
          <w:spacing w:val="33"/>
          <w:lang w:val="tr-TR"/>
        </w:rPr>
        <w:t xml:space="preserve"> </w:t>
      </w:r>
      <w:r w:rsidRPr="00E240F3">
        <w:rPr>
          <w:lang w:val="tr-TR"/>
        </w:rPr>
        <w:t>b</w:t>
      </w:r>
      <w:r w:rsidR="008A3E8A" w:rsidRPr="00E240F3">
        <w:rPr>
          <w:lang w:val="tr-TR"/>
        </w:rPr>
        <w:t>ölgesel</w:t>
      </w:r>
      <w:r w:rsidR="008A3E8A" w:rsidRPr="00E240F3">
        <w:rPr>
          <w:spacing w:val="29"/>
          <w:lang w:val="tr-TR"/>
        </w:rPr>
        <w:t xml:space="preserve"> </w:t>
      </w:r>
      <w:r w:rsidR="008A3E8A" w:rsidRPr="00E240F3">
        <w:rPr>
          <w:lang w:val="tr-TR"/>
        </w:rPr>
        <w:t>tarih</w:t>
      </w:r>
      <w:r w:rsidR="008A3E8A" w:rsidRPr="00E240F3">
        <w:rPr>
          <w:spacing w:val="29"/>
          <w:lang w:val="tr-TR"/>
        </w:rPr>
        <w:t xml:space="preserve"> </w:t>
      </w:r>
      <w:r w:rsidR="008A3E8A" w:rsidRPr="00E240F3">
        <w:rPr>
          <w:lang w:val="tr-TR"/>
        </w:rPr>
        <w:t>çalış</w:t>
      </w:r>
      <w:r w:rsidR="008A3E8A" w:rsidRPr="00E240F3">
        <w:rPr>
          <w:spacing w:val="-2"/>
          <w:lang w:val="tr-TR"/>
        </w:rPr>
        <w:t>m</w:t>
      </w:r>
      <w:r w:rsidRPr="00E240F3">
        <w:rPr>
          <w:lang w:val="tr-TR"/>
        </w:rPr>
        <w:t>aları yapacak</w:t>
      </w:r>
      <w:r w:rsidR="008A3E8A" w:rsidRPr="00E240F3">
        <w:rPr>
          <w:spacing w:val="29"/>
          <w:lang w:val="tr-TR"/>
        </w:rPr>
        <w:t xml:space="preserve"> </w:t>
      </w:r>
      <w:r w:rsidR="008A3E8A" w:rsidRPr="00E240F3">
        <w:rPr>
          <w:lang w:val="tr-TR"/>
        </w:rPr>
        <w:t>araşt</w:t>
      </w:r>
      <w:r w:rsidR="008A3E8A" w:rsidRPr="00E240F3">
        <w:rPr>
          <w:spacing w:val="-1"/>
          <w:lang w:val="tr-TR"/>
        </w:rPr>
        <w:t>ı</w:t>
      </w:r>
      <w:r w:rsidR="008A3E8A" w:rsidRPr="00E240F3">
        <w:rPr>
          <w:lang w:val="tr-TR"/>
        </w:rPr>
        <w:t>r</w:t>
      </w:r>
      <w:r w:rsidR="008A3E8A" w:rsidRPr="00E240F3">
        <w:rPr>
          <w:spacing w:val="-3"/>
          <w:lang w:val="tr-TR"/>
        </w:rPr>
        <w:t>m</w:t>
      </w:r>
      <w:r w:rsidR="008A3E8A" w:rsidRPr="00E240F3">
        <w:rPr>
          <w:lang w:val="tr-TR"/>
        </w:rPr>
        <w:t>acılara</w:t>
      </w:r>
      <w:r w:rsidR="008A3E8A" w:rsidRPr="00E240F3">
        <w:rPr>
          <w:spacing w:val="30"/>
          <w:lang w:val="tr-TR"/>
        </w:rPr>
        <w:t xml:space="preserve"> </w:t>
      </w:r>
      <w:r w:rsidR="008A3E8A" w:rsidRPr="00E240F3">
        <w:rPr>
          <w:lang w:val="tr-TR"/>
        </w:rPr>
        <w:t>en</w:t>
      </w:r>
      <w:r w:rsidR="008A3E8A" w:rsidRPr="00E240F3">
        <w:rPr>
          <w:spacing w:val="28"/>
          <w:lang w:val="tr-TR"/>
        </w:rPr>
        <w:t xml:space="preserve"> </w:t>
      </w:r>
      <w:r w:rsidR="008A3E8A" w:rsidRPr="00E240F3">
        <w:rPr>
          <w:lang w:val="tr-TR"/>
        </w:rPr>
        <w:t>çok</w:t>
      </w:r>
      <w:r w:rsidR="008A3E8A" w:rsidRPr="00972256">
        <w:rPr>
          <w:spacing w:val="30"/>
          <w:lang w:val="tr-TR"/>
        </w:rPr>
        <w:t xml:space="preserve"> </w:t>
      </w:r>
      <w:r w:rsidR="008A3E8A" w:rsidRPr="00972256">
        <w:rPr>
          <w:lang w:val="tr-TR"/>
        </w:rPr>
        <w:t>yar</w:t>
      </w:r>
      <w:r w:rsidR="008A3E8A" w:rsidRPr="00972256">
        <w:rPr>
          <w:spacing w:val="-2"/>
          <w:lang w:val="tr-TR"/>
        </w:rPr>
        <w:t>d</w:t>
      </w:r>
      <w:r w:rsidR="008A3E8A" w:rsidRPr="00972256">
        <w:rPr>
          <w:lang w:val="tr-TR"/>
        </w:rPr>
        <w:t>ımcı</w:t>
      </w:r>
      <w:r w:rsidR="008A3E8A" w:rsidRPr="00972256">
        <w:rPr>
          <w:spacing w:val="30"/>
          <w:lang w:val="tr-TR"/>
        </w:rPr>
        <w:t xml:space="preserve"> </w:t>
      </w:r>
      <w:r w:rsidR="008A3E8A" w:rsidRPr="00972256">
        <w:rPr>
          <w:lang w:val="tr-TR"/>
        </w:rPr>
        <w:t>o</w:t>
      </w:r>
      <w:r w:rsidR="008A3E8A" w:rsidRPr="00972256">
        <w:rPr>
          <w:spacing w:val="-1"/>
          <w:lang w:val="tr-TR"/>
        </w:rPr>
        <w:t>l</w:t>
      </w:r>
      <w:r w:rsidR="008A3E8A" w:rsidRPr="00972256">
        <w:rPr>
          <w:lang w:val="tr-TR"/>
        </w:rPr>
        <w:t>an</w:t>
      </w:r>
      <w:r w:rsidR="008A3E8A" w:rsidRPr="00972256">
        <w:rPr>
          <w:spacing w:val="30"/>
          <w:lang w:val="tr-TR"/>
        </w:rPr>
        <w:t xml:space="preserve"> </w:t>
      </w:r>
      <w:r w:rsidR="008A3E8A" w:rsidRPr="00972256">
        <w:rPr>
          <w:lang w:val="tr-TR"/>
        </w:rPr>
        <w:t>ka</w:t>
      </w:r>
      <w:r w:rsidR="008A3E8A" w:rsidRPr="00972256">
        <w:rPr>
          <w:spacing w:val="-1"/>
          <w:lang w:val="tr-TR"/>
        </w:rPr>
        <w:t>y</w:t>
      </w:r>
      <w:r w:rsidR="008A3E8A" w:rsidRPr="00972256">
        <w:rPr>
          <w:lang w:val="tr-TR"/>
        </w:rPr>
        <w:t>nakların başında</w:t>
      </w:r>
      <w:r w:rsidR="008A3E8A" w:rsidRPr="00972256">
        <w:rPr>
          <w:spacing w:val="32"/>
          <w:lang w:val="tr-TR"/>
        </w:rPr>
        <w:t xml:space="preserve"> </w:t>
      </w:r>
      <w:r w:rsidR="008A3E8A" w:rsidRPr="00972256">
        <w:rPr>
          <w:lang w:val="tr-TR"/>
        </w:rPr>
        <w:t>gel</w:t>
      </w:r>
      <w:r w:rsidR="008A3E8A" w:rsidRPr="00972256">
        <w:rPr>
          <w:spacing w:val="-2"/>
          <w:lang w:val="tr-TR"/>
        </w:rPr>
        <w:t>m</w:t>
      </w:r>
      <w:r w:rsidR="008A3E8A" w:rsidRPr="00972256">
        <w:rPr>
          <w:lang w:val="tr-TR"/>
        </w:rPr>
        <w:t>ektedir.</w:t>
      </w:r>
      <w:r w:rsidR="008A3E8A" w:rsidRPr="00972256">
        <w:rPr>
          <w:spacing w:val="33"/>
          <w:lang w:val="tr-TR"/>
        </w:rPr>
        <w:t xml:space="preserve"> </w:t>
      </w:r>
      <w:r w:rsidR="008A3E8A" w:rsidRPr="00972256">
        <w:rPr>
          <w:lang w:val="tr-TR"/>
        </w:rPr>
        <w:t>Tari</w:t>
      </w:r>
      <w:r w:rsidR="008A3E8A" w:rsidRPr="00972256">
        <w:rPr>
          <w:spacing w:val="-2"/>
          <w:lang w:val="tr-TR"/>
        </w:rPr>
        <w:t>h</w:t>
      </w:r>
      <w:r w:rsidR="008A3E8A" w:rsidRPr="00972256">
        <w:rPr>
          <w:lang w:val="tr-TR"/>
        </w:rPr>
        <w:t>i</w:t>
      </w:r>
      <w:r w:rsidR="008A3E8A" w:rsidRPr="00972256">
        <w:rPr>
          <w:spacing w:val="-2"/>
          <w:lang w:val="tr-TR"/>
        </w:rPr>
        <w:t>m</w:t>
      </w:r>
      <w:r w:rsidR="008A3E8A" w:rsidRPr="00972256">
        <w:rPr>
          <w:lang w:val="tr-TR"/>
        </w:rPr>
        <w:t>izin</w:t>
      </w:r>
      <w:r w:rsidR="008A3E8A" w:rsidRPr="00972256">
        <w:rPr>
          <w:spacing w:val="33"/>
          <w:lang w:val="tr-TR"/>
        </w:rPr>
        <w:t xml:space="preserve"> </w:t>
      </w:r>
      <w:r w:rsidR="008A3E8A" w:rsidRPr="00972256">
        <w:rPr>
          <w:lang w:val="tr-TR"/>
        </w:rPr>
        <w:t>idar</w:t>
      </w:r>
      <w:r w:rsidR="008A3E8A" w:rsidRPr="00972256">
        <w:rPr>
          <w:spacing w:val="-2"/>
          <w:lang w:val="tr-TR"/>
        </w:rPr>
        <w:t>i</w:t>
      </w:r>
      <w:r w:rsidR="008A3E8A" w:rsidRPr="00972256">
        <w:rPr>
          <w:lang w:val="tr-TR"/>
        </w:rPr>
        <w:t>,</w:t>
      </w:r>
      <w:r w:rsidR="008A3E8A" w:rsidRPr="00972256">
        <w:rPr>
          <w:spacing w:val="33"/>
          <w:lang w:val="tr-TR"/>
        </w:rPr>
        <w:t xml:space="preserve"> </w:t>
      </w:r>
      <w:r w:rsidR="008A3E8A" w:rsidRPr="00972256">
        <w:rPr>
          <w:lang w:val="tr-TR"/>
        </w:rPr>
        <w:t>iktisadi</w:t>
      </w:r>
      <w:r w:rsidR="008A3E8A" w:rsidRPr="00972256">
        <w:rPr>
          <w:spacing w:val="33"/>
          <w:lang w:val="tr-TR"/>
        </w:rPr>
        <w:t xml:space="preserve"> </w:t>
      </w:r>
      <w:r w:rsidR="008A3E8A" w:rsidRPr="00972256">
        <w:rPr>
          <w:spacing w:val="-2"/>
          <w:lang w:val="tr-TR"/>
        </w:rPr>
        <w:t>v</w:t>
      </w:r>
      <w:r w:rsidR="008A3E8A" w:rsidRPr="00972256">
        <w:rPr>
          <w:lang w:val="tr-TR"/>
        </w:rPr>
        <w:t>e</w:t>
      </w:r>
      <w:r w:rsidR="008A3E8A" w:rsidRPr="00972256">
        <w:rPr>
          <w:spacing w:val="33"/>
          <w:lang w:val="tr-TR"/>
        </w:rPr>
        <w:t xml:space="preserve"> </w:t>
      </w:r>
      <w:r w:rsidR="008A3E8A" w:rsidRPr="00972256">
        <w:rPr>
          <w:lang w:val="tr-TR"/>
        </w:rPr>
        <w:t>içti</w:t>
      </w:r>
      <w:r w:rsidR="008A3E8A" w:rsidRPr="00972256">
        <w:rPr>
          <w:spacing w:val="-2"/>
          <w:lang w:val="tr-TR"/>
        </w:rPr>
        <w:t>m</w:t>
      </w:r>
      <w:r w:rsidR="008A3E8A" w:rsidRPr="00972256">
        <w:rPr>
          <w:lang w:val="tr-TR"/>
        </w:rPr>
        <w:t>ai</w:t>
      </w:r>
      <w:r w:rsidR="008A3E8A" w:rsidRPr="00972256">
        <w:rPr>
          <w:spacing w:val="33"/>
          <w:lang w:val="tr-TR"/>
        </w:rPr>
        <w:t xml:space="preserve"> </w:t>
      </w:r>
      <w:r w:rsidR="008A3E8A" w:rsidRPr="00972256">
        <w:rPr>
          <w:lang w:val="tr-TR"/>
        </w:rPr>
        <w:t>vb. yapıl</w:t>
      </w:r>
      <w:r w:rsidR="008A3E8A" w:rsidRPr="00972256">
        <w:rPr>
          <w:spacing w:val="-1"/>
          <w:lang w:val="tr-TR"/>
        </w:rPr>
        <w:t>a</w:t>
      </w:r>
      <w:r w:rsidR="008A3E8A" w:rsidRPr="00972256">
        <w:rPr>
          <w:lang w:val="tr-TR"/>
        </w:rPr>
        <w:t>rı</w:t>
      </w:r>
      <w:r w:rsidR="008A3E8A" w:rsidRPr="00972256">
        <w:rPr>
          <w:spacing w:val="-2"/>
          <w:lang w:val="tr-TR"/>
        </w:rPr>
        <w:t>n</w:t>
      </w:r>
      <w:r w:rsidR="008A3E8A" w:rsidRPr="00972256">
        <w:rPr>
          <w:lang w:val="tr-TR"/>
        </w:rPr>
        <w:t>ı</w:t>
      </w:r>
      <w:r w:rsidR="008A3E8A" w:rsidRPr="00972256">
        <w:rPr>
          <w:spacing w:val="5"/>
          <w:lang w:val="tr-TR"/>
        </w:rPr>
        <w:t xml:space="preserve"> </w:t>
      </w:r>
      <w:r w:rsidR="008A3E8A" w:rsidRPr="00972256">
        <w:rPr>
          <w:lang w:val="tr-TR"/>
        </w:rPr>
        <w:t>araştır</w:t>
      </w:r>
      <w:r w:rsidR="008A3E8A" w:rsidRPr="00972256">
        <w:rPr>
          <w:spacing w:val="-2"/>
          <w:lang w:val="tr-TR"/>
        </w:rPr>
        <w:t>m</w:t>
      </w:r>
      <w:r w:rsidR="008A3E8A" w:rsidRPr="00972256">
        <w:rPr>
          <w:lang w:val="tr-TR"/>
        </w:rPr>
        <w:t>ada</w:t>
      </w:r>
      <w:r w:rsidR="008A3E8A" w:rsidRPr="00972256">
        <w:rPr>
          <w:spacing w:val="5"/>
          <w:lang w:val="tr-TR"/>
        </w:rPr>
        <w:t xml:space="preserve"> </w:t>
      </w:r>
      <w:r w:rsidR="00A12521">
        <w:rPr>
          <w:lang w:val="tr-TR"/>
        </w:rPr>
        <w:t xml:space="preserve">ilk müracaat edilen </w:t>
      </w:r>
      <w:r w:rsidR="008A3E8A" w:rsidRPr="00972256">
        <w:rPr>
          <w:spacing w:val="-1"/>
          <w:lang w:val="tr-TR"/>
        </w:rPr>
        <w:t>a</w:t>
      </w:r>
      <w:r w:rsidR="008A3E8A" w:rsidRPr="00972256">
        <w:rPr>
          <w:lang w:val="tr-TR"/>
        </w:rPr>
        <w:t>rşivler</w:t>
      </w:r>
      <w:r w:rsidR="00611B6E">
        <w:rPr>
          <w:lang w:val="tr-TR"/>
        </w:rPr>
        <w:t>;</w:t>
      </w:r>
      <w:r w:rsidR="008A3E8A" w:rsidRPr="00972256">
        <w:rPr>
          <w:spacing w:val="5"/>
          <w:lang w:val="tr-TR"/>
        </w:rPr>
        <w:t xml:space="preserve"> </w:t>
      </w:r>
      <w:r w:rsidR="008A3E8A" w:rsidRPr="00972256">
        <w:rPr>
          <w:spacing w:val="-2"/>
          <w:lang w:val="tr-TR"/>
        </w:rPr>
        <w:t>b</w:t>
      </w:r>
      <w:r w:rsidR="008A3E8A" w:rsidRPr="00972256">
        <w:rPr>
          <w:lang w:val="tr-TR"/>
        </w:rPr>
        <w:t>ir</w:t>
      </w:r>
      <w:r w:rsidR="008A3E8A" w:rsidRPr="00972256">
        <w:rPr>
          <w:spacing w:val="5"/>
          <w:lang w:val="tr-TR"/>
        </w:rPr>
        <w:t xml:space="preserve"> </w:t>
      </w:r>
      <w:r w:rsidR="008A3E8A" w:rsidRPr="00972256">
        <w:rPr>
          <w:spacing w:val="-2"/>
          <w:lang w:val="tr-TR"/>
        </w:rPr>
        <w:t>m</w:t>
      </w:r>
      <w:r w:rsidR="008A3E8A" w:rsidRPr="00972256">
        <w:rPr>
          <w:lang w:val="tr-TR"/>
        </w:rPr>
        <w:t>illetin</w:t>
      </w:r>
      <w:r w:rsidR="008A3E8A" w:rsidRPr="00972256">
        <w:rPr>
          <w:spacing w:val="6"/>
          <w:lang w:val="tr-TR"/>
        </w:rPr>
        <w:t xml:space="preserve"> </w:t>
      </w:r>
      <w:r w:rsidR="008A3E8A" w:rsidRPr="00972256">
        <w:rPr>
          <w:lang w:val="tr-TR"/>
        </w:rPr>
        <w:t>hafızası, ki</w:t>
      </w:r>
      <w:r w:rsidR="008A3E8A" w:rsidRPr="00972256">
        <w:rPr>
          <w:spacing w:val="-2"/>
          <w:lang w:val="tr-TR"/>
        </w:rPr>
        <w:t>m</w:t>
      </w:r>
      <w:r w:rsidR="008A3E8A" w:rsidRPr="00972256">
        <w:rPr>
          <w:lang w:val="tr-TR"/>
        </w:rPr>
        <w:t>liği,</w:t>
      </w:r>
      <w:r w:rsidR="008A3E8A" w:rsidRPr="00972256">
        <w:rPr>
          <w:spacing w:val="23"/>
          <w:lang w:val="tr-TR"/>
        </w:rPr>
        <w:t xml:space="preserve"> </w:t>
      </w:r>
      <w:r w:rsidR="008A3E8A" w:rsidRPr="00972256">
        <w:rPr>
          <w:lang w:val="tr-TR"/>
        </w:rPr>
        <w:t>bir</w:t>
      </w:r>
      <w:r w:rsidR="008A3E8A" w:rsidRPr="00972256">
        <w:rPr>
          <w:spacing w:val="23"/>
          <w:lang w:val="tr-TR"/>
        </w:rPr>
        <w:t xml:space="preserve"> </w:t>
      </w:r>
      <w:r w:rsidR="008A3E8A" w:rsidRPr="00972256">
        <w:rPr>
          <w:lang w:val="tr-TR"/>
        </w:rPr>
        <w:t>ülkenin</w:t>
      </w:r>
      <w:r w:rsidR="008A3E8A" w:rsidRPr="00972256">
        <w:rPr>
          <w:spacing w:val="24"/>
          <w:lang w:val="tr-TR"/>
        </w:rPr>
        <w:t xml:space="preserve"> </w:t>
      </w:r>
      <w:r w:rsidR="008A3E8A" w:rsidRPr="00972256">
        <w:rPr>
          <w:rFonts w:cs="Times New Roman"/>
          <w:lang w:val="tr-TR"/>
        </w:rPr>
        <w:t>tapu</w:t>
      </w:r>
      <w:r w:rsidR="008A3E8A" w:rsidRPr="00972256">
        <w:rPr>
          <w:rFonts w:cs="Times New Roman"/>
          <w:spacing w:val="21"/>
          <w:lang w:val="tr-TR"/>
        </w:rPr>
        <w:t xml:space="preserve"> </w:t>
      </w:r>
      <w:r w:rsidR="008A3E8A" w:rsidRPr="00972256">
        <w:rPr>
          <w:rFonts w:cs="Times New Roman"/>
          <w:lang w:val="tr-TR"/>
        </w:rPr>
        <w:t>senedi,</w:t>
      </w:r>
      <w:r w:rsidR="008A3E8A" w:rsidRPr="00972256">
        <w:rPr>
          <w:rFonts w:cs="Times New Roman"/>
          <w:spacing w:val="47"/>
          <w:lang w:val="tr-TR"/>
        </w:rPr>
        <w:t xml:space="preserve"> </w:t>
      </w:r>
      <w:r w:rsidR="008843CF">
        <w:rPr>
          <w:lang w:val="tr-TR"/>
        </w:rPr>
        <w:t>toplumları</w:t>
      </w:r>
      <w:r w:rsidR="008A3E8A" w:rsidRPr="00972256">
        <w:rPr>
          <w:spacing w:val="22"/>
          <w:lang w:val="tr-TR"/>
        </w:rPr>
        <w:t xml:space="preserve"> </w:t>
      </w:r>
      <w:r w:rsidR="008A3E8A" w:rsidRPr="00972256">
        <w:rPr>
          <w:lang w:val="tr-TR"/>
        </w:rPr>
        <w:t>geç</w:t>
      </w:r>
      <w:r w:rsidR="008A3E8A" w:rsidRPr="00972256">
        <w:rPr>
          <w:spacing w:val="-2"/>
          <w:lang w:val="tr-TR"/>
        </w:rPr>
        <w:t>m</w:t>
      </w:r>
      <w:r w:rsidR="008A3E8A" w:rsidRPr="00972256">
        <w:rPr>
          <w:lang w:val="tr-TR"/>
        </w:rPr>
        <w:t>işten</w:t>
      </w:r>
      <w:r w:rsidR="008A3E8A" w:rsidRPr="00972256">
        <w:rPr>
          <w:spacing w:val="22"/>
          <w:lang w:val="tr-TR"/>
        </w:rPr>
        <w:t xml:space="preserve"> </w:t>
      </w:r>
      <w:r w:rsidR="008A3E8A" w:rsidRPr="00972256">
        <w:rPr>
          <w:lang w:val="tr-TR"/>
        </w:rPr>
        <w:t>bugüne</w:t>
      </w:r>
      <w:r w:rsidR="008A3E8A" w:rsidRPr="00972256">
        <w:rPr>
          <w:spacing w:val="21"/>
          <w:lang w:val="tr-TR"/>
        </w:rPr>
        <w:t xml:space="preserve"> </w:t>
      </w:r>
      <w:r w:rsidR="008A3E8A" w:rsidRPr="00972256">
        <w:rPr>
          <w:lang w:val="tr-TR"/>
        </w:rPr>
        <w:t>ve</w:t>
      </w:r>
      <w:r w:rsidR="008A3E8A" w:rsidRPr="00972256">
        <w:rPr>
          <w:spacing w:val="22"/>
          <w:lang w:val="tr-TR"/>
        </w:rPr>
        <w:t xml:space="preserve"> </w:t>
      </w:r>
      <w:r w:rsidR="008A3E8A" w:rsidRPr="00972256">
        <w:rPr>
          <w:lang w:val="tr-TR"/>
        </w:rPr>
        <w:t>yarınl</w:t>
      </w:r>
      <w:r w:rsidR="008A3E8A" w:rsidRPr="00972256">
        <w:rPr>
          <w:spacing w:val="-1"/>
          <w:lang w:val="tr-TR"/>
        </w:rPr>
        <w:t>a</w:t>
      </w:r>
      <w:r w:rsidR="008A3E8A" w:rsidRPr="00972256">
        <w:rPr>
          <w:lang w:val="tr-TR"/>
        </w:rPr>
        <w:t>ra</w:t>
      </w:r>
      <w:r w:rsidR="008A3E8A" w:rsidRPr="00972256">
        <w:rPr>
          <w:spacing w:val="22"/>
          <w:lang w:val="tr-TR"/>
        </w:rPr>
        <w:t xml:space="preserve"> </w:t>
      </w:r>
      <w:r w:rsidR="008843CF">
        <w:rPr>
          <w:lang w:val="tr-TR"/>
        </w:rPr>
        <w:t>ulaş</w:t>
      </w:r>
      <w:r w:rsidR="00611B6E">
        <w:rPr>
          <w:lang w:val="tr-TR"/>
        </w:rPr>
        <w:t xml:space="preserve">tıran </w:t>
      </w:r>
      <w:r w:rsidR="008A3E8A" w:rsidRPr="00972256">
        <w:rPr>
          <w:lang w:val="tr-TR"/>
        </w:rPr>
        <w:t>en değerli</w:t>
      </w:r>
      <w:r w:rsidR="008A3E8A" w:rsidRPr="00972256">
        <w:rPr>
          <w:spacing w:val="1"/>
          <w:lang w:val="tr-TR"/>
        </w:rPr>
        <w:t xml:space="preserve"> </w:t>
      </w:r>
      <w:r w:rsidR="008A3E8A" w:rsidRPr="00972256">
        <w:rPr>
          <w:lang w:val="tr-TR"/>
        </w:rPr>
        <w:t>kü</w:t>
      </w:r>
      <w:r w:rsidR="008A3E8A" w:rsidRPr="00972256">
        <w:rPr>
          <w:spacing w:val="-1"/>
          <w:lang w:val="tr-TR"/>
        </w:rPr>
        <w:t>l</w:t>
      </w:r>
      <w:r w:rsidR="008A3E8A" w:rsidRPr="00972256">
        <w:rPr>
          <w:lang w:val="tr-TR"/>
        </w:rPr>
        <w:t>t</w:t>
      </w:r>
      <w:r w:rsidR="008A3E8A" w:rsidRPr="00972256">
        <w:rPr>
          <w:spacing w:val="-1"/>
          <w:lang w:val="tr-TR"/>
        </w:rPr>
        <w:t>ü</w:t>
      </w:r>
      <w:r w:rsidR="008A3E8A" w:rsidRPr="00972256">
        <w:rPr>
          <w:lang w:val="tr-TR"/>
        </w:rPr>
        <w:t>r</w:t>
      </w:r>
      <w:r w:rsidR="008A3E8A" w:rsidRPr="00972256">
        <w:rPr>
          <w:spacing w:val="2"/>
          <w:lang w:val="tr-TR"/>
        </w:rPr>
        <w:t xml:space="preserve"> </w:t>
      </w:r>
      <w:r w:rsidR="008A3E8A" w:rsidRPr="00972256">
        <w:rPr>
          <w:lang w:val="tr-TR"/>
        </w:rPr>
        <w:t>ve</w:t>
      </w:r>
      <w:r w:rsidR="008A3E8A" w:rsidRPr="00972256">
        <w:rPr>
          <w:spacing w:val="2"/>
          <w:lang w:val="tr-TR"/>
        </w:rPr>
        <w:t xml:space="preserve"> </w:t>
      </w:r>
      <w:r w:rsidR="008A3E8A" w:rsidRPr="00972256">
        <w:rPr>
          <w:lang w:val="tr-TR"/>
        </w:rPr>
        <w:t>tarih</w:t>
      </w:r>
      <w:r w:rsidR="008A3E8A" w:rsidRPr="00972256">
        <w:rPr>
          <w:spacing w:val="1"/>
          <w:lang w:val="tr-TR"/>
        </w:rPr>
        <w:t xml:space="preserve"> </w:t>
      </w:r>
      <w:r w:rsidR="008A3E8A" w:rsidRPr="00972256">
        <w:rPr>
          <w:lang w:val="tr-TR"/>
        </w:rPr>
        <w:t>hazin</w:t>
      </w:r>
      <w:r w:rsidR="008A3E8A" w:rsidRPr="00972256">
        <w:rPr>
          <w:spacing w:val="-1"/>
          <w:lang w:val="tr-TR"/>
        </w:rPr>
        <w:t>e</w:t>
      </w:r>
      <w:r w:rsidR="008A3E8A" w:rsidRPr="00972256">
        <w:rPr>
          <w:lang w:val="tr-TR"/>
        </w:rPr>
        <w:t>leri</w:t>
      </w:r>
      <w:r w:rsidR="008843CF">
        <w:rPr>
          <w:lang w:val="tr-TR"/>
        </w:rPr>
        <w:t xml:space="preserve"> kabul edilir.</w:t>
      </w:r>
      <w:r w:rsidR="008A3E8A" w:rsidRPr="00972256">
        <w:rPr>
          <w:spacing w:val="2"/>
          <w:lang w:val="tr-TR"/>
        </w:rPr>
        <w:t xml:space="preserve"> </w:t>
      </w:r>
      <w:r w:rsidR="008A3E8A" w:rsidRPr="00972256">
        <w:rPr>
          <w:lang w:val="tr-TR"/>
        </w:rPr>
        <w:t>Şeh</w:t>
      </w:r>
      <w:r w:rsidR="008A3E8A" w:rsidRPr="00972256">
        <w:rPr>
          <w:spacing w:val="-1"/>
          <w:lang w:val="tr-TR"/>
        </w:rPr>
        <w:t>i</w:t>
      </w:r>
      <w:r w:rsidR="008A3E8A" w:rsidRPr="00972256">
        <w:rPr>
          <w:lang w:val="tr-TR"/>
        </w:rPr>
        <w:t>r</w:t>
      </w:r>
      <w:r w:rsidR="008A3E8A" w:rsidRPr="00972256">
        <w:rPr>
          <w:spacing w:val="2"/>
          <w:lang w:val="tr-TR"/>
        </w:rPr>
        <w:t xml:space="preserve"> </w:t>
      </w:r>
      <w:r w:rsidR="008A3E8A" w:rsidRPr="00972256">
        <w:rPr>
          <w:lang w:val="tr-TR"/>
        </w:rPr>
        <w:t>ta</w:t>
      </w:r>
      <w:r w:rsidR="008A3E8A" w:rsidRPr="00972256">
        <w:rPr>
          <w:spacing w:val="-2"/>
          <w:lang w:val="tr-TR"/>
        </w:rPr>
        <w:t>r</w:t>
      </w:r>
      <w:r w:rsidR="008A3E8A" w:rsidRPr="00972256">
        <w:rPr>
          <w:lang w:val="tr-TR"/>
        </w:rPr>
        <w:t>ihi</w:t>
      </w:r>
      <w:r w:rsidR="008A3E8A" w:rsidRPr="00972256">
        <w:rPr>
          <w:spacing w:val="2"/>
          <w:lang w:val="tr-TR"/>
        </w:rPr>
        <w:t xml:space="preserve"> </w:t>
      </w:r>
      <w:r w:rsidR="008A3E8A" w:rsidRPr="00972256">
        <w:rPr>
          <w:spacing w:val="-1"/>
          <w:lang w:val="tr-TR"/>
        </w:rPr>
        <w:t>a</w:t>
      </w:r>
      <w:r w:rsidR="008A3E8A" w:rsidRPr="00972256">
        <w:rPr>
          <w:lang w:val="tr-TR"/>
        </w:rPr>
        <w:t>raştır</w:t>
      </w:r>
      <w:r w:rsidR="008A3E8A" w:rsidRPr="00972256">
        <w:rPr>
          <w:spacing w:val="-2"/>
          <w:lang w:val="tr-TR"/>
        </w:rPr>
        <w:t>m</w:t>
      </w:r>
      <w:r w:rsidR="008A3E8A" w:rsidRPr="00972256">
        <w:rPr>
          <w:lang w:val="tr-TR"/>
        </w:rPr>
        <w:t>alarında</w:t>
      </w:r>
      <w:r w:rsidR="008A3E8A" w:rsidRPr="00972256">
        <w:rPr>
          <w:spacing w:val="2"/>
          <w:lang w:val="tr-TR"/>
        </w:rPr>
        <w:t xml:space="preserve"> </w:t>
      </w:r>
      <w:r w:rsidR="008A3E8A" w:rsidRPr="00972256">
        <w:rPr>
          <w:spacing w:val="-1"/>
          <w:lang w:val="tr-TR"/>
        </w:rPr>
        <w:t>a</w:t>
      </w:r>
      <w:r w:rsidR="008A3E8A" w:rsidRPr="00972256">
        <w:rPr>
          <w:lang w:val="tr-TR"/>
        </w:rPr>
        <w:t>rşiv</w:t>
      </w:r>
      <w:r w:rsidR="008A3E8A" w:rsidRPr="00972256">
        <w:rPr>
          <w:spacing w:val="2"/>
          <w:lang w:val="tr-TR"/>
        </w:rPr>
        <w:t xml:space="preserve"> </w:t>
      </w:r>
      <w:r w:rsidR="008843CF">
        <w:rPr>
          <w:spacing w:val="-2"/>
          <w:lang w:val="tr-TR"/>
        </w:rPr>
        <w:t>kayıtları</w:t>
      </w:r>
      <w:r w:rsidR="008A3E8A" w:rsidRPr="00972256">
        <w:rPr>
          <w:lang w:val="tr-TR"/>
        </w:rPr>
        <w:t xml:space="preserve"> araştır</w:t>
      </w:r>
      <w:r w:rsidR="008A3E8A" w:rsidRPr="00972256">
        <w:rPr>
          <w:spacing w:val="-2"/>
          <w:lang w:val="tr-TR"/>
        </w:rPr>
        <w:t>m</w:t>
      </w:r>
      <w:r w:rsidR="008A3E8A" w:rsidRPr="00972256">
        <w:rPr>
          <w:lang w:val="tr-TR"/>
        </w:rPr>
        <w:t>acıların</w:t>
      </w:r>
      <w:r w:rsidR="008A3E8A" w:rsidRPr="00972256">
        <w:rPr>
          <w:spacing w:val="53"/>
          <w:lang w:val="tr-TR"/>
        </w:rPr>
        <w:t xml:space="preserve"> </w:t>
      </w:r>
      <w:r w:rsidR="008A3E8A" w:rsidRPr="00972256">
        <w:rPr>
          <w:lang w:val="tr-TR"/>
        </w:rPr>
        <w:t>göz</w:t>
      </w:r>
      <w:r w:rsidR="008A3E8A" w:rsidRPr="00972256">
        <w:rPr>
          <w:spacing w:val="51"/>
          <w:lang w:val="tr-TR"/>
        </w:rPr>
        <w:t xml:space="preserve"> </w:t>
      </w:r>
      <w:r w:rsidR="008A3E8A" w:rsidRPr="00972256">
        <w:rPr>
          <w:lang w:val="tr-TR"/>
        </w:rPr>
        <w:t>ardı</w:t>
      </w:r>
      <w:r w:rsidR="008A3E8A" w:rsidRPr="00972256">
        <w:rPr>
          <w:spacing w:val="52"/>
          <w:lang w:val="tr-TR"/>
        </w:rPr>
        <w:t xml:space="preserve"> </w:t>
      </w:r>
      <w:r w:rsidR="008A3E8A" w:rsidRPr="00972256">
        <w:rPr>
          <w:lang w:val="tr-TR"/>
        </w:rPr>
        <w:t>ede</w:t>
      </w:r>
      <w:r w:rsidR="008A3E8A" w:rsidRPr="00972256">
        <w:rPr>
          <w:spacing w:val="-2"/>
          <w:lang w:val="tr-TR"/>
        </w:rPr>
        <w:t>m</w:t>
      </w:r>
      <w:r w:rsidR="008A3E8A" w:rsidRPr="00972256">
        <w:rPr>
          <w:lang w:val="tr-TR"/>
        </w:rPr>
        <w:t>eyeceği</w:t>
      </w:r>
      <w:r w:rsidR="008A3E8A" w:rsidRPr="00972256">
        <w:rPr>
          <w:spacing w:val="53"/>
          <w:lang w:val="tr-TR"/>
        </w:rPr>
        <w:t xml:space="preserve"> </w:t>
      </w:r>
      <w:r w:rsidR="008A3E8A" w:rsidRPr="00972256">
        <w:rPr>
          <w:spacing w:val="-1"/>
          <w:lang w:val="tr-TR"/>
        </w:rPr>
        <w:t>z</w:t>
      </w:r>
      <w:r w:rsidR="008A3E8A" w:rsidRPr="00972256">
        <w:rPr>
          <w:lang w:val="tr-TR"/>
        </w:rPr>
        <w:t>engin</w:t>
      </w:r>
      <w:r w:rsidR="008A3E8A" w:rsidRPr="00972256">
        <w:rPr>
          <w:spacing w:val="51"/>
          <w:lang w:val="tr-TR"/>
        </w:rPr>
        <w:t xml:space="preserve"> </w:t>
      </w:r>
      <w:r w:rsidR="008A3E8A" w:rsidRPr="00972256">
        <w:rPr>
          <w:lang w:val="tr-TR"/>
        </w:rPr>
        <w:t>kaynakl</w:t>
      </w:r>
      <w:r w:rsidR="008A3E8A" w:rsidRPr="00972256">
        <w:rPr>
          <w:spacing w:val="-1"/>
          <w:lang w:val="tr-TR"/>
        </w:rPr>
        <w:t>a</w:t>
      </w:r>
      <w:r w:rsidR="008A3E8A" w:rsidRPr="00972256">
        <w:rPr>
          <w:lang w:val="tr-TR"/>
        </w:rPr>
        <w:t>rdır.</w:t>
      </w:r>
      <w:r w:rsidR="008A3E8A" w:rsidRPr="00972256">
        <w:rPr>
          <w:spacing w:val="52"/>
          <w:lang w:val="tr-TR"/>
        </w:rPr>
        <w:t xml:space="preserve"> </w:t>
      </w:r>
      <w:r w:rsidR="008A3E8A" w:rsidRPr="00972256">
        <w:rPr>
          <w:lang w:val="tr-TR"/>
        </w:rPr>
        <w:t>Bu</w:t>
      </w:r>
      <w:r w:rsidR="008A3E8A" w:rsidRPr="00972256">
        <w:rPr>
          <w:spacing w:val="52"/>
          <w:lang w:val="tr-TR"/>
        </w:rPr>
        <w:t xml:space="preserve"> </w:t>
      </w:r>
      <w:r w:rsidR="008A3E8A" w:rsidRPr="00972256">
        <w:rPr>
          <w:lang w:val="tr-TR"/>
        </w:rPr>
        <w:t>ned</w:t>
      </w:r>
      <w:r w:rsidR="008A3E8A" w:rsidRPr="00972256">
        <w:rPr>
          <w:spacing w:val="-1"/>
          <w:lang w:val="tr-TR"/>
        </w:rPr>
        <w:t>e</w:t>
      </w:r>
      <w:r w:rsidR="008A3E8A" w:rsidRPr="00972256">
        <w:rPr>
          <w:lang w:val="tr-TR"/>
        </w:rPr>
        <w:t>nle</w:t>
      </w:r>
      <w:r w:rsidR="008843CF">
        <w:rPr>
          <w:spacing w:val="53"/>
          <w:lang w:val="tr-TR"/>
        </w:rPr>
        <w:t xml:space="preserve"> </w:t>
      </w:r>
      <w:r w:rsidR="008A3E8A" w:rsidRPr="00972256">
        <w:rPr>
          <w:lang w:val="tr-TR"/>
        </w:rPr>
        <w:t>Os</w:t>
      </w:r>
      <w:r w:rsidR="008A3E8A" w:rsidRPr="00972256">
        <w:rPr>
          <w:spacing w:val="-2"/>
          <w:lang w:val="tr-TR"/>
        </w:rPr>
        <w:t>m</w:t>
      </w:r>
      <w:r w:rsidR="008A3E8A" w:rsidRPr="00972256">
        <w:rPr>
          <w:lang w:val="tr-TR"/>
        </w:rPr>
        <w:t>anlı</w:t>
      </w:r>
      <w:r w:rsidR="008A3E8A" w:rsidRPr="00972256">
        <w:rPr>
          <w:spacing w:val="20"/>
          <w:lang w:val="tr-TR"/>
        </w:rPr>
        <w:t xml:space="preserve"> </w:t>
      </w:r>
      <w:r w:rsidR="008A3E8A" w:rsidRPr="00972256">
        <w:rPr>
          <w:lang w:val="tr-TR"/>
        </w:rPr>
        <w:t>Arşivi</w:t>
      </w:r>
      <w:r w:rsidR="00975335" w:rsidRPr="00972256">
        <w:rPr>
          <w:lang w:val="tr-TR"/>
        </w:rPr>
        <w:t xml:space="preserve">nde yer alan 6 ve 7 numaralı Trabzon </w:t>
      </w:r>
      <w:r w:rsidR="00C815ED" w:rsidRPr="00972256">
        <w:rPr>
          <w:lang w:val="tr-TR"/>
        </w:rPr>
        <w:t>Ahkâm</w:t>
      </w:r>
      <w:r w:rsidR="00975335" w:rsidRPr="00972256">
        <w:rPr>
          <w:lang w:val="tr-TR"/>
        </w:rPr>
        <w:t xml:space="preserve"> defterleri</w:t>
      </w:r>
      <w:r w:rsidR="008A3E8A" w:rsidRPr="00972256">
        <w:rPr>
          <w:spacing w:val="20"/>
          <w:lang w:val="tr-TR"/>
        </w:rPr>
        <w:t xml:space="preserve"> </w:t>
      </w:r>
      <w:r w:rsidR="008A3E8A" w:rsidRPr="00972256">
        <w:rPr>
          <w:lang w:val="tr-TR"/>
        </w:rPr>
        <w:t>çalış</w:t>
      </w:r>
      <w:r w:rsidR="008A3E8A" w:rsidRPr="00972256">
        <w:rPr>
          <w:spacing w:val="-2"/>
          <w:lang w:val="tr-TR"/>
        </w:rPr>
        <w:t>m</w:t>
      </w:r>
      <w:r w:rsidR="008A3E8A" w:rsidRPr="00972256">
        <w:rPr>
          <w:spacing w:val="1"/>
          <w:lang w:val="tr-TR"/>
        </w:rPr>
        <w:t>a</w:t>
      </w:r>
      <w:r w:rsidR="008A3E8A" w:rsidRPr="00972256">
        <w:rPr>
          <w:spacing w:val="-2"/>
          <w:lang w:val="tr-TR"/>
        </w:rPr>
        <w:t>m</w:t>
      </w:r>
      <w:r w:rsidR="008A3E8A" w:rsidRPr="00972256">
        <w:rPr>
          <w:lang w:val="tr-TR"/>
        </w:rPr>
        <w:t>ızın</w:t>
      </w:r>
      <w:r w:rsidR="008A3E8A" w:rsidRPr="00972256">
        <w:rPr>
          <w:spacing w:val="20"/>
          <w:lang w:val="tr-TR"/>
        </w:rPr>
        <w:t xml:space="preserve"> </w:t>
      </w:r>
      <w:r w:rsidR="008A3E8A" w:rsidRPr="00972256">
        <w:rPr>
          <w:lang w:val="tr-TR"/>
        </w:rPr>
        <w:t>te</w:t>
      </w:r>
      <w:r w:rsidR="008A3E8A" w:rsidRPr="00972256">
        <w:rPr>
          <w:spacing w:val="-2"/>
          <w:lang w:val="tr-TR"/>
        </w:rPr>
        <w:t>m</w:t>
      </w:r>
      <w:r w:rsidR="008A3E8A" w:rsidRPr="00972256">
        <w:rPr>
          <w:spacing w:val="4"/>
          <w:lang w:val="tr-TR"/>
        </w:rPr>
        <w:t>e</w:t>
      </w:r>
      <w:r w:rsidR="008A3E8A" w:rsidRPr="00972256">
        <w:rPr>
          <w:lang w:val="tr-TR"/>
        </w:rPr>
        <w:t>l</w:t>
      </w:r>
      <w:r w:rsidR="008A3E8A" w:rsidRPr="00972256">
        <w:rPr>
          <w:spacing w:val="20"/>
          <w:lang w:val="tr-TR"/>
        </w:rPr>
        <w:t xml:space="preserve"> </w:t>
      </w:r>
      <w:r w:rsidR="008A3E8A" w:rsidRPr="00972256">
        <w:rPr>
          <w:lang w:val="tr-TR"/>
        </w:rPr>
        <w:t>kaynağını</w:t>
      </w:r>
      <w:r w:rsidR="008A3E8A" w:rsidRPr="00972256">
        <w:rPr>
          <w:spacing w:val="22"/>
          <w:lang w:val="tr-TR"/>
        </w:rPr>
        <w:t xml:space="preserve"> </w:t>
      </w:r>
      <w:r w:rsidR="008A3E8A" w:rsidRPr="00972256">
        <w:rPr>
          <w:spacing w:val="-2"/>
          <w:lang w:val="tr-TR"/>
        </w:rPr>
        <w:t>o</w:t>
      </w:r>
      <w:r w:rsidR="008A3E8A" w:rsidRPr="00972256">
        <w:rPr>
          <w:lang w:val="tr-TR"/>
        </w:rPr>
        <w:t>luştur</w:t>
      </w:r>
      <w:r w:rsidR="008A3E8A" w:rsidRPr="00972256">
        <w:rPr>
          <w:spacing w:val="-2"/>
          <w:lang w:val="tr-TR"/>
        </w:rPr>
        <w:t>m</w:t>
      </w:r>
      <w:r w:rsidR="008A3E8A" w:rsidRPr="00972256">
        <w:rPr>
          <w:lang w:val="tr-TR"/>
        </w:rPr>
        <w:t>akt</w:t>
      </w:r>
      <w:r w:rsidR="008A3E8A" w:rsidRPr="00972256">
        <w:rPr>
          <w:spacing w:val="-1"/>
          <w:lang w:val="tr-TR"/>
        </w:rPr>
        <w:t>a</w:t>
      </w:r>
      <w:r w:rsidR="00FC7ABE" w:rsidRPr="00972256">
        <w:rPr>
          <w:lang w:val="tr-TR"/>
        </w:rPr>
        <w:t>dır.</w:t>
      </w:r>
    </w:p>
    <w:p w14:paraId="7FA22C3D" w14:textId="788F9171" w:rsidR="00320FA6" w:rsidRPr="00972256" w:rsidRDefault="008A3E8A" w:rsidP="00572977">
      <w:pPr>
        <w:spacing w:line="360" w:lineRule="auto"/>
        <w:ind w:firstLine="720"/>
        <w:jc w:val="both"/>
        <w:rPr>
          <w:rFonts w:ascii="Times New Roman" w:eastAsia="Times New Roman" w:hAnsi="Times New Roman" w:cs="Times New Roman"/>
          <w:sz w:val="24"/>
          <w:szCs w:val="24"/>
          <w:lang w:val="tr-TR"/>
        </w:rPr>
      </w:pPr>
      <w:r w:rsidRPr="00972256">
        <w:rPr>
          <w:rFonts w:ascii="Times New Roman" w:eastAsia="Times New Roman" w:hAnsi="Times New Roman" w:cs="Times New Roman"/>
          <w:sz w:val="24"/>
          <w:szCs w:val="24"/>
          <w:lang w:val="tr-TR"/>
        </w:rPr>
        <w:t>Os</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anlı</w:t>
      </w:r>
      <w:r w:rsidRPr="00972256">
        <w:rPr>
          <w:rFonts w:ascii="Times New Roman" w:eastAsia="Times New Roman" w:hAnsi="Times New Roman" w:cs="Times New Roman"/>
          <w:spacing w:val="7"/>
          <w:sz w:val="24"/>
          <w:szCs w:val="24"/>
          <w:lang w:val="tr-TR"/>
        </w:rPr>
        <w:t xml:space="preserve"> </w:t>
      </w:r>
      <w:r w:rsidRPr="00972256">
        <w:rPr>
          <w:rFonts w:ascii="Times New Roman" w:eastAsia="Times New Roman" w:hAnsi="Times New Roman" w:cs="Times New Roman"/>
          <w:sz w:val="24"/>
          <w:szCs w:val="24"/>
          <w:lang w:val="tr-TR"/>
        </w:rPr>
        <w:t>Devletin</w:t>
      </w:r>
      <w:r w:rsidRPr="00972256">
        <w:rPr>
          <w:rFonts w:ascii="Times New Roman" w:eastAsia="Times New Roman" w:hAnsi="Times New Roman" w:cs="Times New Roman"/>
          <w:spacing w:val="-1"/>
          <w:sz w:val="24"/>
          <w:szCs w:val="24"/>
          <w:lang w:val="tr-TR"/>
        </w:rPr>
        <w:t>'</w:t>
      </w:r>
      <w:r w:rsidRPr="00972256">
        <w:rPr>
          <w:rFonts w:ascii="Times New Roman" w:eastAsia="Times New Roman" w:hAnsi="Times New Roman" w:cs="Times New Roman"/>
          <w:sz w:val="24"/>
          <w:szCs w:val="24"/>
          <w:lang w:val="tr-TR"/>
        </w:rPr>
        <w:t>de</w:t>
      </w:r>
      <w:r w:rsidRPr="00972256">
        <w:rPr>
          <w:rFonts w:ascii="Times New Roman" w:eastAsia="Times New Roman" w:hAnsi="Times New Roman" w:cs="Times New Roman"/>
          <w:spacing w:val="7"/>
          <w:sz w:val="24"/>
          <w:szCs w:val="24"/>
          <w:lang w:val="tr-TR"/>
        </w:rPr>
        <w:t xml:space="preserve"> </w:t>
      </w:r>
      <w:r w:rsidRPr="00972256">
        <w:rPr>
          <w:rFonts w:ascii="Times New Roman" w:eastAsia="Times New Roman" w:hAnsi="Times New Roman" w:cs="Times New Roman"/>
          <w:sz w:val="24"/>
          <w:szCs w:val="24"/>
          <w:lang w:val="tr-TR"/>
        </w:rPr>
        <w:t>Divân</w:t>
      </w:r>
      <w:r w:rsidRPr="00972256">
        <w:rPr>
          <w:rFonts w:ascii="Times New Roman" w:eastAsia="Times New Roman" w:hAnsi="Times New Roman" w:cs="Times New Roman"/>
          <w:spacing w:val="7"/>
          <w:sz w:val="24"/>
          <w:szCs w:val="24"/>
          <w:lang w:val="tr-TR"/>
        </w:rPr>
        <w:t xml:space="preserve"> </w:t>
      </w:r>
      <w:r w:rsidRPr="00972256">
        <w:rPr>
          <w:rFonts w:ascii="Times New Roman" w:eastAsia="Times New Roman" w:hAnsi="Times New Roman" w:cs="Times New Roman"/>
          <w:sz w:val="24"/>
          <w:szCs w:val="24"/>
          <w:lang w:val="tr-TR"/>
        </w:rPr>
        <w:t>Teşkilatı</w:t>
      </w:r>
      <w:r w:rsidRPr="00972256">
        <w:rPr>
          <w:rFonts w:ascii="Times New Roman" w:eastAsia="Times New Roman" w:hAnsi="Times New Roman" w:cs="Times New Roman"/>
          <w:spacing w:val="7"/>
          <w:sz w:val="24"/>
          <w:szCs w:val="24"/>
          <w:lang w:val="tr-TR"/>
        </w:rPr>
        <w:t xml:space="preserve"> </w:t>
      </w:r>
      <w:r w:rsidRPr="00972256">
        <w:rPr>
          <w:rFonts w:ascii="Times New Roman" w:eastAsia="Times New Roman" w:hAnsi="Times New Roman" w:cs="Times New Roman"/>
          <w:sz w:val="24"/>
          <w:szCs w:val="24"/>
          <w:lang w:val="tr-TR"/>
        </w:rPr>
        <w:t>hakkında</w:t>
      </w:r>
      <w:r w:rsidRPr="00972256">
        <w:rPr>
          <w:rFonts w:ascii="Times New Roman" w:eastAsia="Times New Roman" w:hAnsi="Times New Roman" w:cs="Times New Roman"/>
          <w:spacing w:val="5"/>
          <w:sz w:val="24"/>
          <w:szCs w:val="24"/>
          <w:lang w:val="tr-TR"/>
        </w:rPr>
        <w:t xml:space="preserve"> </w:t>
      </w:r>
      <w:r w:rsidRPr="00972256">
        <w:rPr>
          <w:rFonts w:ascii="Times New Roman" w:eastAsia="Times New Roman" w:hAnsi="Times New Roman" w:cs="Times New Roman"/>
          <w:sz w:val="24"/>
          <w:szCs w:val="24"/>
          <w:lang w:val="tr-TR"/>
        </w:rPr>
        <w:t>bilgi</w:t>
      </w:r>
      <w:r w:rsidRPr="00972256">
        <w:rPr>
          <w:rFonts w:ascii="Times New Roman" w:eastAsia="Times New Roman" w:hAnsi="Times New Roman" w:cs="Times New Roman"/>
          <w:spacing w:val="7"/>
          <w:sz w:val="24"/>
          <w:szCs w:val="24"/>
          <w:lang w:val="tr-TR"/>
        </w:rPr>
        <w:t xml:space="preserve"> </w:t>
      </w:r>
      <w:r w:rsidRPr="00972256">
        <w:rPr>
          <w:rFonts w:ascii="Times New Roman" w:eastAsia="Times New Roman" w:hAnsi="Times New Roman" w:cs="Times New Roman"/>
          <w:sz w:val="24"/>
          <w:szCs w:val="24"/>
          <w:lang w:val="tr-TR"/>
        </w:rPr>
        <w:t>veri</w:t>
      </w:r>
      <w:r w:rsidRPr="00972256">
        <w:rPr>
          <w:rFonts w:ascii="Times New Roman" w:eastAsia="Times New Roman" w:hAnsi="Times New Roman" w:cs="Times New Roman"/>
          <w:spacing w:val="-1"/>
          <w:sz w:val="24"/>
          <w:szCs w:val="24"/>
          <w:lang w:val="tr-TR"/>
        </w:rPr>
        <w:t>l</w:t>
      </w:r>
      <w:r w:rsidRPr="00972256">
        <w:rPr>
          <w:rFonts w:ascii="Times New Roman" w:eastAsia="Times New Roman" w:hAnsi="Times New Roman" w:cs="Times New Roman"/>
          <w:sz w:val="24"/>
          <w:szCs w:val="24"/>
          <w:lang w:val="tr-TR"/>
        </w:rPr>
        <w:t>irken</w:t>
      </w:r>
      <w:r w:rsidRPr="00972256">
        <w:rPr>
          <w:rFonts w:ascii="Times New Roman" w:eastAsia="Times New Roman" w:hAnsi="Times New Roman" w:cs="Times New Roman"/>
          <w:spacing w:val="6"/>
          <w:sz w:val="24"/>
          <w:szCs w:val="24"/>
          <w:lang w:val="tr-TR"/>
        </w:rPr>
        <w:t xml:space="preserve"> </w:t>
      </w:r>
      <w:r w:rsidRPr="00972256">
        <w:rPr>
          <w:rFonts w:ascii="Times New Roman" w:eastAsia="Times New Roman" w:hAnsi="Times New Roman" w:cs="Times New Roman"/>
          <w:sz w:val="24"/>
          <w:szCs w:val="24"/>
          <w:lang w:val="tr-TR"/>
        </w:rPr>
        <w:t>İs</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ail</w:t>
      </w:r>
      <w:r w:rsidRPr="00972256">
        <w:rPr>
          <w:rFonts w:ascii="Times New Roman" w:eastAsia="Times New Roman" w:hAnsi="Times New Roman" w:cs="Times New Roman"/>
          <w:spacing w:val="7"/>
          <w:sz w:val="24"/>
          <w:szCs w:val="24"/>
          <w:lang w:val="tr-TR"/>
        </w:rPr>
        <w:t xml:space="preserve"> </w:t>
      </w:r>
      <w:r w:rsidRPr="00972256">
        <w:rPr>
          <w:rFonts w:ascii="Times New Roman" w:eastAsia="Times New Roman" w:hAnsi="Times New Roman" w:cs="Times New Roman"/>
          <w:sz w:val="24"/>
          <w:szCs w:val="24"/>
          <w:lang w:val="tr-TR"/>
        </w:rPr>
        <w:t>Hakkı Uzunçarşılı</w:t>
      </w:r>
      <w:r w:rsidRPr="00972256">
        <w:rPr>
          <w:rFonts w:ascii="Times New Roman" w:eastAsia="Times New Roman" w:hAnsi="Times New Roman" w:cs="Times New Roman"/>
          <w:spacing w:val="-1"/>
          <w:sz w:val="24"/>
          <w:szCs w:val="24"/>
          <w:lang w:val="tr-TR"/>
        </w:rPr>
        <w:t>'</w:t>
      </w:r>
      <w:r w:rsidRPr="00972256">
        <w:rPr>
          <w:rFonts w:ascii="Times New Roman" w:eastAsia="Times New Roman" w:hAnsi="Times New Roman" w:cs="Times New Roman"/>
          <w:sz w:val="24"/>
          <w:szCs w:val="24"/>
          <w:lang w:val="tr-TR"/>
        </w:rPr>
        <w:t>nın</w:t>
      </w:r>
      <w:r w:rsidRPr="00972256">
        <w:rPr>
          <w:rFonts w:ascii="Times New Roman" w:eastAsia="Times New Roman" w:hAnsi="Times New Roman" w:cs="Times New Roman"/>
          <w:spacing w:val="9"/>
          <w:sz w:val="24"/>
          <w:szCs w:val="24"/>
          <w:lang w:val="tr-TR"/>
        </w:rPr>
        <w:t xml:space="preserve"> </w:t>
      </w:r>
      <w:r w:rsidRPr="00972256">
        <w:rPr>
          <w:rFonts w:ascii="Times New Roman" w:eastAsia="Times New Roman" w:hAnsi="Times New Roman" w:cs="Times New Roman"/>
          <w:i/>
          <w:sz w:val="24"/>
          <w:szCs w:val="24"/>
          <w:lang w:val="tr-TR"/>
        </w:rPr>
        <w:t>Os</w:t>
      </w:r>
      <w:r w:rsidRPr="00972256">
        <w:rPr>
          <w:rFonts w:ascii="Times New Roman" w:eastAsia="Times New Roman" w:hAnsi="Times New Roman" w:cs="Times New Roman"/>
          <w:i/>
          <w:spacing w:val="-1"/>
          <w:sz w:val="24"/>
          <w:szCs w:val="24"/>
          <w:lang w:val="tr-TR"/>
        </w:rPr>
        <w:t>m</w:t>
      </w:r>
      <w:r w:rsidRPr="00972256">
        <w:rPr>
          <w:rFonts w:ascii="Times New Roman" w:eastAsia="Times New Roman" w:hAnsi="Times New Roman" w:cs="Times New Roman"/>
          <w:i/>
          <w:sz w:val="24"/>
          <w:szCs w:val="24"/>
          <w:lang w:val="tr-TR"/>
        </w:rPr>
        <w:t>anlı</w:t>
      </w:r>
      <w:r w:rsidRPr="00972256">
        <w:rPr>
          <w:rFonts w:ascii="Times New Roman" w:eastAsia="Times New Roman" w:hAnsi="Times New Roman" w:cs="Times New Roman"/>
          <w:i/>
          <w:spacing w:val="8"/>
          <w:sz w:val="24"/>
          <w:szCs w:val="24"/>
          <w:lang w:val="tr-TR"/>
        </w:rPr>
        <w:t xml:space="preserve"> </w:t>
      </w:r>
      <w:r w:rsidRPr="00972256">
        <w:rPr>
          <w:rFonts w:ascii="Times New Roman" w:eastAsia="Times New Roman" w:hAnsi="Times New Roman" w:cs="Times New Roman"/>
          <w:i/>
          <w:sz w:val="24"/>
          <w:szCs w:val="24"/>
          <w:lang w:val="tr-TR"/>
        </w:rPr>
        <w:t>Devleti'</w:t>
      </w:r>
      <w:r w:rsidRPr="00972256">
        <w:rPr>
          <w:rFonts w:ascii="Times New Roman" w:eastAsia="Times New Roman" w:hAnsi="Times New Roman" w:cs="Times New Roman"/>
          <w:i/>
          <w:spacing w:val="-2"/>
          <w:sz w:val="24"/>
          <w:szCs w:val="24"/>
          <w:lang w:val="tr-TR"/>
        </w:rPr>
        <w:t>n</w:t>
      </w:r>
      <w:r w:rsidRPr="00972256">
        <w:rPr>
          <w:rFonts w:ascii="Times New Roman" w:eastAsia="Times New Roman" w:hAnsi="Times New Roman" w:cs="Times New Roman"/>
          <w:i/>
          <w:sz w:val="24"/>
          <w:szCs w:val="24"/>
          <w:lang w:val="tr-TR"/>
        </w:rPr>
        <w:t>in</w:t>
      </w:r>
      <w:r w:rsidRPr="00972256">
        <w:rPr>
          <w:rFonts w:ascii="Times New Roman" w:eastAsia="Times New Roman" w:hAnsi="Times New Roman" w:cs="Times New Roman"/>
          <w:i/>
          <w:spacing w:val="8"/>
          <w:sz w:val="24"/>
          <w:szCs w:val="24"/>
          <w:lang w:val="tr-TR"/>
        </w:rPr>
        <w:t xml:space="preserve"> </w:t>
      </w:r>
      <w:r w:rsidRPr="00972256">
        <w:rPr>
          <w:rFonts w:ascii="Times New Roman" w:eastAsia="Times New Roman" w:hAnsi="Times New Roman" w:cs="Times New Roman"/>
          <w:i/>
          <w:sz w:val="24"/>
          <w:szCs w:val="24"/>
          <w:lang w:val="tr-TR"/>
        </w:rPr>
        <w:t>Saray</w:t>
      </w:r>
      <w:r w:rsidRPr="00972256">
        <w:rPr>
          <w:rFonts w:ascii="Times New Roman" w:eastAsia="Times New Roman" w:hAnsi="Times New Roman" w:cs="Times New Roman"/>
          <w:i/>
          <w:spacing w:val="8"/>
          <w:sz w:val="24"/>
          <w:szCs w:val="24"/>
          <w:lang w:val="tr-TR"/>
        </w:rPr>
        <w:t xml:space="preserve"> </w:t>
      </w:r>
      <w:r w:rsidRPr="00972256">
        <w:rPr>
          <w:rFonts w:ascii="Times New Roman" w:eastAsia="Times New Roman" w:hAnsi="Times New Roman" w:cs="Times New Roman"/>
          <w:i/>
          <w:sz w:val="24"/>
          <w:szCs w:val="24"/>
          <w:lang w:val="tr-TR"/>
        </w:rPr>
        <w:t>Teşkil</w:t>
      </w:r>
      <w:r w:rsidRPr="00972256">
        <w:rPr>
          <w:rFonts w:ascii="Times New Roman" w:eastAsia="Times New Roman" w:hAnsi="Times New Roman" w:cs="Times New Roman"/>
          <w:i/>
          <w:spacing w:val="-1"/>
          <w:sz w:val="24"/>
          <w:szCs w:val="24"/>
          <w:lang w:val="tr-TR"/>
        </w:rPr>
        <w:t>a</w:t>
      </w:r>
      <w:r w:rsidRPr="00972256">
        <w:rPr>
          <w:rFonts w:ascii="Times New Roman" w:eastAsia="Times New Roman" w:hAnsi="Times New Roman" w:cs="Times New Roman"/>
          <w:i/>
          <w:sz w:val="24"/>
          <w:szCs w:val="24"/>
          <w:lang w:val="tr-TR"/>
        </w:rPr>
        <w:t>t</w:t>
      </w:r>
      <w:r w:rsidRPr="00972256">
        <w:rPr>
          <w:rFonts w:ascii="Times New Roman" w:eastAsia="Times New Roman" w:hAnsi="Times New Roman" w:cs="Times New Roman"/>
          <w:i/>
          <w:spacing w:val="2"/>
          <w:sz w:val="24"/>
          <w:szCs w:val="24"/>
          <w:lang w:val="tr-TR"/>
        </w:rPr>
        <w:t>ı</w:t>
      </w:r>
      <w:r w:rsidRPr="00972256">
        <w:rPr>
          <w:rFonts w:ascii="Times New Roman" w:eastAsia="Times New Roman" w:hAnsi="Times New Roman" w:cs="Times New Roman"/>
          <w:sz w:val="24"/>
          <w:szCs w:val="24"/>
          <w:lang w:val="tr-TR"/>
        </w:rPr>
        <w:t>,</w:t>
      </w:r>
      <w:r w:rsidRPr="00972256">
        <w:rPr>
          <w:rFonts w:ascii="Times New Roman" w:eastAsia="Times New Roman" w:hAnsi="Times New Roman" w:cs="Times New Roman"/>
          <w:spacing w:val="6"/>
          <w:sz w:val="24"/>
          <w:szCs w:val="24"/>
          <w:lang w:val="tr-TR"/>
        </w:rPr>
        <w:t xml:space="preserve"> </w:t>
      </w:r>
      <w:r w:rsidRPr="00972256">
        <w:rPr>
          <w:rFonts w:ascii="Times New Roman" w:eastAsia="Times New Roman" w:hAnsi="Times New Roman" w:cs="Times New Roman"/>
          <w:sz w:val="24"/>
          <w:szCs w:val="24"/>
          <w:lang w:val="tr-TR"/>
        </w:rPr>
        <w:t>Mustafa</w:t>
      </w:r>
      <w:r w:rsidRPr="00972256">
        <w:rPr>
          <w:rFonts w:ascii="Times New Roman" w:eastAsia="Times New Roman" w:hAnsi="Times New Roman" w:cs="Times New Roman"/>
          <w:spacing w:val="7"/>
          <w:sz w:val="24"/>
          <w:szCs w:val="24"/>
          <w:lang w:val="tr-TR"/>
        </w:rPr>
        <w:t xml:space="preserve"> </w:t>
      </w:r>
      <w:r w:rsidRPr="00972256">
        <w:rPr>
          <w:rFonts w:ascii="Times New Roman" w:eastAsia="Times New Roman" w:hAnsi="Times New Roman" w:cs="Times New Roman"/>
          <w:sz w:val="24"/>
          <w:szCs w:val="24"/>
          <w:lang w:val="tr-TR"/>
        </w:rPr>
        <w:t>Alkan</w:t>
      </w:r>
      <w:r w:rsidRPr="00972256">
        <w:rPr>
          <w:rFonts w:ascii="Times New Roman" w:eastAsia="Times New Roman" w:hAnsi="Times New Roman" w:cs="Times New Roman"/>
          <w:spacing w:val="-1"/>
          <w:sz w:val="24"/>
          <w:szCs w:val="24"/>
          <w:lang w:val="tr-TR"/>
        </w:rPr>
        <w:t>'</w:t>
      </w:r>
      <w:r w:rsidRPr="00972256">
        <w:rPr>
          <w:rFonts w:ascii="Times New Roman" w:eastAsia="Times New Roman" w:hAnsi="Times New Roman" w:cs="Times New Roman"/>
          <w:sz w:val="24"/>
          <w:szCs w:val="24"/>
          <w:lang w:val="tr-TR"/>
        </w:rPr>
        <w:t>ın</w:t>
      </w:r>
      <w:r w:rsidRPr="00972256">
        <w:rPr>
          <w:rFonts w:ascii="Times New Roman" w:eastAsia="Times New Roman" w:hAnsi="Times New Roman" w:cs="Times New Roman"/>
          <w:spacing w:val="10"/>
          <w:sz w:val="24"/>
          <w:szCs w:val="24"/>
          <w:lang w:val="tr-TR"/>
        </w:rPr>
        <w:t xml:space="preserve"> </w:t>
      </w:r>
      <w:r w:rsidRPr="00972256">
        <w:rPr>
          <w:rFonts w:ascii="Times New Roman" w:eastAsia="Times New Roman" w:hAnsi="Times New Roman" w:cs="Times New Roman"/>
          <w:i/>
          <w:sz w:val="24"/>
          <w:szCs w:val="24"/>
          <w:lang w:val="tr-TR"/>
        </w:rPr>
        <w:t>Osmanlı Devletinde</w:t>
      </w:r>
      <w:r w:rsidRPr="00972256">
        <w:rPr>
          <w:rFonts w:ascii="Times New Roman" w:eastAsia="Times New Roman" w:hAnsi="Times New Roman" w:cs="Times New Roman"/>
          <w:i/>
          <w:spacing w:val="12"/>
          <w:sz w:val="24"/>
          <w:szCs w:val="24"/>
          <w:lang w:val="tr-TR"/>
        </w:rPr>
        <w:t xml:space="preserve"> </w:t>
      </w:r>
      <w:r w:rsidRPr="00972256">
        <w:rPr>
          <w:rFonts w:ascii="Times New Roman" w:eastAsia="Times New Roman" w:hAnsi="Times New Roman" w:cs="Times New Roman"/>
          <w:i/>
          <w:sz w:val="24"/>
          <w:szCs w:val="24"/>
          <w:lang w:val="tr-TR"/>
        </w:rPr>
        <w:t>Merkez</w:t>
      </w:r>
      <w:r w:rsidRPr="00972256">
        <w:rPr>
          <w:rFonts w:ascii="Times New Roman" w:eastAsia="Times New Roman" w:hAnsi="Times New Roman" w:cs="Times New Roman"/>
          <w:i/>
          <w:spacing w:val="14"/>
          <w:sz w:val="24"/>
          <w:szCs w:val="24"/>
          <w:lang w:val="tr-TR"/>
        </w:rPr>
        <w:t xml:space="preserve"> </w:t>
      </w:r>
      <w:r w:rsidRPr="00972256">
        <w:rPr>
          <w:rFonts w:ascii="Times New Roman" w:eastAsia="Times New Roman" w:hAnsi="Times New Roman" w:cs="Times New Roman"/>
          <w:i/>
          <w:sz w:val="24"/>
          <w:szCs w:val="24"/>
          <w:lang w:val="tr-TR"/>
        </w:rPr>
        <w:t>T</w:t>
      </w:r>
      <w:r w:rsidRPr="00972256">
        <w:rPr>
          <w:rFonts w:ascii="Times New Roman" w:eastAsia="Times New Roman" w:hAnsi="Times New Roman" w:cs="Times New Roman"/>
          <w:i/>
          <w:spacing w:val="-2"/>
          <w:sz w:val="24"/>
          <w:szCs w:val="24"/>
          <w:lang w:val="tr-TR"/>
        </w:rPr>
        <w:t>e</w:t>
      </w:r>
      <w:r w:rsidRPr="00972256">
        <w:rPr>
          <w:rFonts w:ascii="Times New Roman" w:eastAsia="Times New Roman" w:hAnsi="Times New Roman" w:cs="Times New Roman"/>
          <w:i/>
          <w:sz w:val="24"/>
          <w:szCs w:val="24"/>
          <w:lang w:val="tr-TR"/>
        </w:rPr>
        <w:t>ş</w:t>
      </w:r>
      <w:r w:rsidRPr="00972256">
        <w:rPr>
          <w:rFonts w:ascii="Times New Roman" w:eastAsia="Times New Roman" w:hAnsi="Times New Roman" w:cs="Times New Roman"/>
          <w:i/>
          <w:spacing w:val="-1"/>
          <w:sz w:val="24"/>
          <w:szCs w:val="24"/>
          <w:lang w:val="tr-TR"/>
        </w:rPr>
        <w:t>k</w:t>
      </w:r>
      <w:r w:rsidRPr="00972256">
        <w:rPr>
          <w:rFonts w:ascii="Times New Roman" w:eastAsia="Times New Roman" w:hAnsi="Times New Roman" w:cs="Times New Roman"/>
          <w:i/>
          <w:sz w:val="24"/>
          <w:szCs w:val="24"/>
          <w:lang w:val="tr-TR"/>
        </w:rPr>
        <w:t>ila</w:t>
      </w:r>
      <w:r w:rsidRPr="00972256">
        <w:rPr>
          <w:rFonts w:ascii="Times New Roman" w:eastAsia="Times New Roman" w:hAnsi="Times New Roman" w:cs="Times New Roman"/>
          <w:i/>
          <w:spacing w:val="-1"/>
          <w:sz w:val="24"/>
          <w:szCs w:val="24"/>
          <w:lang w:val="tr-TR"/>
        </w:rPr>
        <w:t>t</w:t>
      </w:r>
      <w:r w:rsidRPr="00972256">
        <w:rPr>
          <w:rFonts w:ascii="Times New Roman" w:eastAsia="Times New Roman" w:hAnsi="Times New Roman" w:cs="Times New Roman"/>
          <w:i/>
          <w:sz w:val="24"/>
          <w:szCs w:val="24"/>
          <w:lang w:val="tr-TR"/>
        </w:rPr>
        <w:t>ı</w:t>
      </w:r>
      <w:r w:rsidRPr="00972256">
        <w:rPr>
          <w:rFonts w:ascii="Times New Roman" w:eastAsia="Times New Roman" w:hAnsi="Times New Roman" w:cs="Times New Roman"/>
          <w:i/>
          <w:spacing w:val="16"/>
          <w:sz w:val="24"/>
          <w:szCs w:val="24"/>
          <w:lang w:val="tr-TR"/>
        </w:rPr>
        <w:t xml:space="preserve"> </w:t>
      </w:r>
      <w:r w:rsidRPr="00972256">
        <w:rPr>
          <w:rFonts w:ascii="Times New Roman" w:eastAsia="Times New Roman" w:hAnsi="Times New Roman" w:cs="Times New Roman"/>
          <w:sz w:val="24"/>
          <w:szCs w:val="24"/>
          <w:lang w:val="tr-TR"/>
        </w:rPr>
        <w:t>ve</w:t>
      </w:r>
      <w:r w:rsidRPr="00972256">
        <w:rPr>
          <w:rFonts w:ascii="Times New Roman" w:eastAsia="Times New Roman" w:hAnsi="Times New Roman" w:cs="Times New Roman"/>
          <w:spacing w:val="14"/>
          <w:sz w:val="24"/>
          <w:szCs w:val="24"/>
          <w:lang w:val="tr-TR"/>
        </w:rPr>
        <w:t xml:space="preserve"> </w:t>
      </w:r>
      <w:r w:rsidRPr="00972256">
        <w:rPr>
          <w:rFonts w:ascii="Times New Roman" w:eastAsia="Times New Roman" w:hAnsi="Times New Roman" w:cs="Times New Roman"/>
          <w:sz w:val="24"/>
          <w:szCs w:val="24"/>
          <w:lang w:val="tr-TR"/>
        </w:rPr>
        <w:t>Yu</w:t>
      </w:r>
      <w:r w:rsidRPr="00972256">
        <w:rPr>
          <w:rFonts w:ascii="Times New Roman" w:eastAsia="Times New Roman" w:hAnsi="Times New Roman" w:cs="Times New Roman"/>
          <w:spacing w:val="-2"/>
          <w:sz w:val="24"/>
          <w:szCs w:val="24"/>
          <w:lang w:val="tr-TR"/>
        </w:rPr>
        <w:t>s</w:t>
      </w:r>
      <w:r w:rsidRPr="00972256">
        <w:rPr>
          <w:rFonts w:ascii="Times New Roman" w:eastAsia="Times New Roman" w:hAnsi="Times New Roman" w:cs="Times New Roman"/>
          <w:sz w:val="24"/>
          <w:szCs w:val="24"/>
          <w:lang w:val="tr-TR"/>
        </w:rPr>
        <w:t>uf</w:t>
      </w:r>
      <w:r w:rsidRPr="00972256">
        <w:rPr>
          <w:rFonts w:ascii="Times New Roman" w:eastAsia="Times New Roman" w:hAnsi="Times New Roman" w:cs="Times New Roman"/>
          <w:spacing w:val="13"/>
          <w:sz w:val="24"/>
          <w:szCs w:val="24"/>
          <w:lang w:val="tr-TR"/>
        </w:rPr>
        <w:t xml:space="preserve"> </w:t>
      </w:r>
      <w:r w:rsidRPr="00972256">
        <w:rPr>
          <w:rFonts w:ascii="Times New Roman" w:eastAsia="Times New Roman" w:hAnsi="Times New Roman" w:cs="Times New Roman"/>
          <w:sz w:val="24"/>
          <w:szCs w:val="24"/>
          <w:lang w:val="tr-TR"/>
        </w:rPr>
        <w:t>Halaçoğ</w:t>
      </w:r>
      <w:r w:rsidRPr="00972256">
        <w:rPr>
          <w:rFonts w:ascii="Times New Roman" w:eastAsia="Times New Roman" w:hAnsi="Times New Roman" w:cs="Times New Roman"/>
          <w:spacing w:val="-1"/>
          <w:sz w:val="24"/>
          <w:szCs w:val="24"/>
          <w:lang w:val="tr-TR"/>
        </w:rPr>
        <w:t>l</w:t>
      </w:r>
      <w:r w:rsidRPr="00972256">
        <w:rPr>
          <w:rFonts w:ascii="Times New Roman" w:eastAsia="Times New Roman" w:hAnsi="Times New Roman" w:cs="Times New Roman"/>
          <w:sz w:val="24"/>
          <w:szCs w:val="24"/>
          <w:lang w:val="tr-TR"/>
        </w:rPr>
        <w:t>u</w:t>
      </w:r>
      <w:r w:rsidRPr="00972256">
        <w:rPr>
          <w:rFonts w:ascii="Times New Roman" w:eastAsia="Times New Roman" w:hAnsi="Times New Roman" w:cs="Times New Roman"/>
          <w:spacing w:val="-2"/>
          <w:sz w:val="24"/>
          <w:szCs w:val="24"/>
          <w:lang w:val="tr-TR"/>
        </w:rPr>
        <w:t>'</w:t>
      </w:r>
      <w:r w:rsidRPr="00972256">
        <w:rPr>
          <w:rFonts w:ascii="Times New Roman" w:eastAsia="Times New Roman" w:hAnsi="Times New Roman" w:cs="Times New Roman"/>
          <w:sz w:val="24"/>
          <w:szCs w:val="24"/>
          <w:lang w:val="tr-TR"/>
        </w:rPr>
        <w:t>nun,</w:t>
      </w:r>
      <w:r w:rsidRPr="00972256">
        <w:rPr>
          <w:rFonts w:ascii="Times New Roman" w:eastAsia="Times New Roman" w:hAnsi="Times New Roman" w:cs="Times New Roman"/>
          <w:spacing w:val="15"/>
          <w:sz w:val="24"/>
          <w:szCs w:val="24"/>
          <w:lang w:val="tr-TR"/>
        </w:rPr>
        <w:t xml:space="preserve"> </w:t>
      </w:r>
      <w:r w:rsidRPr="00972256">
        <w:rPr>
          <w:rFonts w:ascii="Times New Roman" w:eastAsia="Times New Roman" w:hAnsi="Times New Roman" w:cs="Times New Roman"/>
          <w:i/>
          <w:sz w:val="24"/>
          <w:szCs w:val="24"/>
          <w:lang w:val="tr-TR"/>
        </w:rPr>
        <w:t>Osmanlılarda</w:t>
      </w:r>
      <w:r w:rsidRPr="00972256">
        <w:rPr>
          <w:rFonts w:ascii="Times New Roman" w:eastAsia="Times New Roman" w:hAnsi="Times New Roman" w:cs="Times New Roman"/>
          <w:i/>
          <w:spacing w:val="13"/>
          <w:sz w:val="24"/>
          <w:szCs w:val="24"/>
          <w:lang w:val="tr-TR"/>
        </w:rPr>
        <w:t xml:space="preserve"> </w:t>
      </w:r>
      <w:r w:rsidRPr="00972256">
        <w:rPr>
          <w:rFonts w:ascii="Times New Roman" w:eastAsia="Times New Roman" w:hAnsi="Times New Roman" w:cs="Times New Roman"/>
          <w:i/>
          <w:sz w:val="24"/>
          <w:szCs w:val="24"/>
          <w:lang w:val="tr-TR"/>
        </w:rPr>
        <w:t>Devlet</w:t>
      </w:r>
      <w:r w:rsidRPr="00972256">
        <w:rPr>
          <w:rFonts w:ascii="Times New Roman" w:eastAsia="Times New Roman" w:hAnsi="Times New Roman" w:cs="Times New Roman"/>
          <w:i/>
          <w:spacing w:val="16"/>
          <w:sz w:val="24"/>
          <w:szCs w:val="24"/>
          <w:lang w:val="tr-TR"/>
        </w:rPr>
        <w:t xml:space="preserve"> </w:t>
      </w:r>
      <w:r w:rsidRPr="00972256">
        <w:rPr>
          <w:rFonts w:ascii="Times New Roman" w:eastAsia="Times New Roman" w:hAnsi="Times New Roman" w:cs="Times New Roman"/>
          <w:i/>
          <w:sz w:val="24"/>
          <w:szCs w:val="24"/>
          <w:lang w:val="tr-TR"/>
        </w:rPr>
        <w:t>T</w:t>
      </w:r>
      <w:r w:rsidRPr="00972256">
        <w:rPr>
          <w:rFonts w:ascii="Times New Roman" w:eastAsia="Times New Roman" w:hAnsi="Times New Roman" w:cs="Times New Roman"/>
          <w:i/>
          <w:spacing w:val="-2"/>
          <w:sz w:val="24"/>
          <w:szCs w:val="24"/>
          <w:lang w:val="tr-TR"/>
        </w:rPr>
        <w:t>e</w:t>
      </w:r>
      <w:r w:rsidRPr="00972256">
        <w:rPr>
          <w:rFonts w:ascii="Times New Roman" w:eastAsia="Times New Roman" w:hAnsi="Times New Roman" w:cs="Times New Roman"/>
          <w:i/>
          <w:sz w:val="24"/>
          <w:szCs w:val="24"/>
          <w:lang w:val="tr-TR"/>
        </w:rPr>
        <w:t>şkila</w:t>
      </w:r>
      <w:r w:rsidRPr="00972256">
        <w:rPr>
          <w:rFonts w:ascii="Times New Roman" w:eastAsia="Times New Roman" w:hAnsi="Times New Roman" w:cs="Times New Roman"/>
          <w:i/>
          <w:spacing w:val="-1"/>
          <w:sz w:val="24"/>
          <w:szCs w:val="24"/>
          <w:lang w:val="tr-TR"/>
        </w:rPr>
        <w:t>t</w:t>
      </w:r>
      <w:r w:rsidRPr="00972256">
        <w:rPr>
          <w:rFonts w:ascii="Times New Roman" w:eastAsia="Times New Roman" w:hAnsi="Times New Roman" w:cs="Times New Roman"/>
          <w:i/>
          <w:sz w:val="24"/>
          <w:szCs w:val="24"/>
          <w:lang w:val="tr-TR"/>
        </w:rPr>
        <w:t>ı</w:t>
      </w:r>
      <w:r w:rsidRPr="00972256">
        <w:rPr>
          <w:rFonts w:ascii="Times New Roman" w:eastAsia="Times New Roman" w:hAnsi="Times New Roman" w:cs="Times New Roman"/>
          <w:i/>
          <w:spacing w:val="14"/>
          <w:sz w:val="24"/>
          <w:szCs w:val="24"/>
          <w:lang w:val="tr-TR"/>
        </w:rPr>
        <w:t xml:space="preserve"> </w:t>
      </w:r>
      <w:r w:rsidRPr="00972256">
        <w:rPr>
          <w:rFonts w:ascii="Times New Roman" w:eastAsia="Times New Roman" w:hAnsi="Times New Roman" w:cs="Times New Roman"/>
          <w:i/>
          <w:sz w:val="24"/>
          <w:szCs w:val="24"/>
          <w:lang w:val="tr-TR"/>
        </w:rPr>
        <w:t>ve Sosyal Yapı</w:t>
      </w:r>
      <w:r w:rsidRPr="00972256">
        <w:rPr>
          <w:rFonts w:ascii="Times New Roman" w:eastAsia="Times New Roman" w:hAnsi="Times New Roman" w:cs="Times New Roman"/>
          <w:i/>
          <w:spacing w:val="-1"/>
          <w:sz w:val="24"/>
          <w:szCs w:val="24"/>
          <w:lang w:val="tr-TR"/>
        </w:rPr>
        <w:t xml:space="preserve"> </w:t>
      </w:r>
      <w:r w:rsidRPr="00972256">
        <w:rPr>
          <w:rFonts w:ascii="Times New Roman" w:eastAsia="Times New Roman" w:hAnsi="Times New Roman" w:cs="Times New Roman"/>
          <w:sz w:val="24"/>
          <w:szCs w:val="24"/>
          <w:lang w:val="tr-TR"/>
        </w:rPr>
        <w:t>adlı ese</w:t>
      </w:r>
      <w:r w:rsidRPr="00972256">
        <w:rPr>
          <w:rFonts w:ascii="Times New Roman" w:eastAsia="Times New Roman" w:hAnsi="Times New Roman" w:cs="Times New Roman"/>
          <w:spacing w:val="-1"/>
          <w:sz w:val="24"/>
          <w:szCs w:val="24"/>
          <w:lang w:val="tr-TR"/>
        </w:rPr>
        <w:t>r</w:t>
      </w:r>
      <w:r w:rsidRPr="00972256">
        <w:rPr>
          <w:rFonts w:ascii="Times New Roman" w:eastAsia="Times New Roman" w:hAnsi="Times New Roman" w:cs="Times New Roman"/>
          <w:sz w:val="24"/>
          <w:szCs w:val="24"/>
          <w:lang w:val="tr-TR"/>
        </w:rPr>
        <w:t>lerden yararlanı</w:t>
      </w:r>
      <w:r w:rsidRPr="00972256">
        <w:rPr>
          <w:rFonts w:ascii="Times New Roman" w:eastAsia="Times New Roman" w:hAnsi="Times New Roman" w:cs="Times New Roman"/>
          <w:spacing w:val="-1"/>
          <w:sz w:val="24"/>
          <w:szCs w:val="24"/>
          <w:lang w:val="tr-TR"/>
        </w:rPr>
        <w:t>l</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ıştır.</w:t>
      </w:r>
      <w:r w:rsidR="00D34F82">
        <w:rPr>
          <w:rFonts w:ascii="Times New Roman" w:eastAsia="Times New Roman" w:hAnsi="Times New Roman" w:cs="Times New Roman"/>
          <w:sz w:val="24"/>
          <w:szCs w:val="24"/>
          <w:lang w:val="tr-TR"/>
        </w:rPr>
        <w:t xml:space="preserve"> </w:t>
      </w:r>
    </w:p>
    <w:p w14:paraId="0B88216A" w14:textId="6D7A50AB" w:rsidR="00320FA6" w:rsidRPr="00972256" w:rsidRDefault="008A3E8A" w:rsidP="00572977">
      <w:pPr>
        <w:pStyle w:val="GvdeMetni"/>
        <w:spacing w:line="360" w:lineRule="auto"/>
        <w:ind w:left="0" w:firstLine="720"/>
        <w:jc w:val="both"/>
        <w:rPr>
          <w:lang w:val="tr-TR"/>
        </w:rPr>
      </w:pPr>
      <w:r w:rsidRPr="00972256">
        <w:rPr>
          <w:rFonts w:cs="Times New Roman"/>
          <w:spacing w:val="-1"/>
          <w:lang w:val="tr-TR"/>
        </w:rPr>
        <w:t>A</w:t>
      </w:r>
      <w:r w:rsidRPr="00972256">
        <w:rPr>
          <w:lang w:val="tr-TR"/>
        </w:rPr>
        <w:t>hk</w:t>
      </w:r>
      <w:r w:rsidRPr="00972256">
        <w:rPr>
          <w:spacing w:val="1"/>
          <w:lang w:val="tr-TR"/>
        </w:rPr>
        <w:t>â</w:t>
      </w:r>
      <w:r w:rsidRPr="00972256">
        <w:rPr>
          <w:rFonts w:cs="Times New Roman"/>
          <w:lang w:val="tr-TR"/>
        </w:rPr>
        <w:t>m</w:t>
      </w:r>
      <w:r w:rsidRPr="00972256">
        <w:rPr>
          <w:rFonts w:cs="Times New Roman"/>
          <w:spacing w:val="53"/>
          <w:lang w:val="tr-TR"/>
        </w:rPr>
        <w:t xml:space="preserve"> </w:t>
      </w:r>
      <w:r w:rsidRPr="00972256">
        <w:rPr>
          <w:rFonts w:cs="Times New Roman"/>
          <w:spacing w:val="-1"/>
          <w:lang w:val="tr-TR"/>
        </w:rPr>
        <w:t>D</w:t>
      </w:r>
      <w:r w:rsidRPr="00972256">
        <w:rPr>
          <w:spacing w:val="1"/>
          <w:lang w:val="tr-TR"/>
        </w:rPr>
        <w:t>e</w:t>
      </w:r>
      <w:r w:rsidRPr="00972256">
        <w:rPr>
          <w:lang w:val="tr-TR"/>
        </w:rPr>
        <w:t>fterleri</w:t>
      </w:r>
      <w:r w:rsidRPr="00972256">
        <w:rPr>
          <w:spacing w:val="54"/>
          <w:lang w:val="tr-TR"/>
        </w:rPr>
        <w:t xml:space="preserve"> </w:t>
      </w:r>
      <w:r w:rsidRPr="00972256">
        <w:rPr>
          <w:lang w:val="tr-TR"/>
        </w:rPr>
        <w:t>hakkında</w:t>
      </w:r>
      <w:r w:rsidRPr="00972256">
        <w:rPr>
          <w:spacing w:val="54"/>
          <w:lang w:val="tr-TR"/>
        </w:rPr>
        <w:t xml:space="preserve"> </w:t>
      </w:r>
      <w:r w:rsidRPr="00972256">
        <w:rPr>
          <w:lang w:val="tr-TR"/>
        </w:rPr>
        <w:t>bil</w:t>
      </w:r>
      <w:r w:rsidRPr="00972256">
        <w:rPr>
          <w:spacing w:val="-2"/>
          <w:lang w:val="tr-TR"/>
        </w:rPr>
        <w:t>g</w:t>
      </w:r>
      <w:r w:rsidRPr="00972256">
        <w:rPr>
          <w:lang w:val="tr-TR"/>
        </w:rPr>
        <w:t>i</w:t>
      </w:r>
      <w:r w:rsidRPr="00972256">
        <w:rPr>
          <w:spacing w:val="55"/>
          <w:lang w:val="tr-TR"/>
        </w:rPr>
        <w:t xml:space="preserve"> </w:t>
      </w:r>
      <w:r w:rsidRPr="00972256">
        <w:rPr>
          <w:lang w:val="tr-TR"/>
        </w:rPr>
        <w:t>verilirken</w:t>
      </w:r>
      <w:r w:rsidRPr="00972256">
        <w:rPr>
          <w:spacing w:val="54"/>
          <w:lang w:val="tr-TR"/>
        </w:rPr>
        <w:t xml:space="preserve"> </w:t>
      </w:r>
      <w:r w:rsidRPr="00972256">
        <w:rPr>
          <w:lang w:val="tr-TR"/>
        </w:rPr>
        <w:t>ise</w:t>
      </w:r>
      <w:r w:rsidRPr="00972256">
        <w:rPr>
          <w:spacing w:val="57"/>
          <w:lang w:val="tr-TR"/>
        </w:rPr>
        <w:t xml:space="preserve"> </w:t>
      </w:r>
      <w:r w:rsidRPr="00972256">
        <w:rPr>
          <w:lang w:val="tr-TR"/>
        </w:rPr>
        <w:t>Türkiye</w:t>
      </w:r>
      <w:r w:rsidRPr="00972256">
        <w:rPr>
          <w:spacing w:val="55"/>
          <w:lang w:val="tr-TR"/>
        </w:rPr>
        <w:t xml:space="preserve"> </w:t>
      </w:r>
      <w:r w:rsidRPr="00972256">
        <w:rPr>
          <w:lang w:val="tr-TR"/>
        </w:rPr>
        <w:t>Diyanet</w:t>
      </w:r>
      <w:r w:rsidRPr="00972256">
        <w:rPr>
          <w:spacing w:val="55"/>
          <w:lang w:val="tr-TR"/>
        </w:rPr>
        <w:t xml:space="preserve"> </w:t>
      </w:r>
      <w:r w:rsidRPr="00972256">
        <w:rPr>
          <w:lang w:val="tr-TR"/>
        </w:rPr>
        <w:t>Vak</w:t>
      </w:r>
      <w:r w:rsidRPr="00972256">
        <w:rPr>
          <w:spacing w:val="-3"/>
          <w:lang w:val="tr-TR"/>
        </w:rPr>
        <w:t>f</w:t>
      </w:r>
      <w:r w:rsidRPr="00972256">
        <w:rPr>
          <w:lang w:val="tr-TR"/>
        </w:rPr>
        <w:t>ı</w:t>
      </w:r>
      <w:r w:rsidRPr="00972256">
        <w:rPr>
          <w:spacing w:val="55"/>
          <w:lang w:val="tr-TR"/>
        </w:rPr>
        <w:t xml:space="preserve"> </w:t>
      </w:r>
      <w:r w:rsidRPr="00972256">
        <w:rPr>
          <w:lang w:val="tr-TR"/>
        </w:rPr>
        <w:t xml:space="preserve">İslam </w:t>
      </w:r>
      <w:r w:rsidRPr="00972256">
        <w:rPr>
          <w:lang w:val="tr-TR"/>
        </w:rPr>
        <w:lastRenderedPageBreak/>
        <w:t>Ansiklopedisi</w:t>
      </w:r>
      <w:r w:rsidRPr="00972256">
        <w:rPr>
          <w:spacing w:val="32"/>
          <w:lang w:val="tr-TR"/>
        </w:rPr>
        <w:t xml:space="preserve"> </w:t>
      </w:r>
      <w:r w:rsidRPr="00972256">
        <w:rPr>
          <w:spacing w:val="-2"/>
          <w:lang w:val="tr-TR"/>
        </w:rPr>
        <w:t>'</w:t>
      </w:r>
      <w:r w:rsidRPr="00972256">
        <w:rPr>
          <w:lang w:val="tr-TR"/>
        </w:rPr>
        <w:t>'Hüküm''</w:t>
      </w:r>
      <w:r w:rsidRPr="00972256">
        <w:rPr>
          <w:spacing w:val="30"/>
          <w:lang w:val="tr-TR"/>
        </w:rPr>
        <w:t xml:space="preserve"> </w:t>
      </w:r>
      <w:r w:rsidRPr="00972256">
        <w:rPr>
          <w:lang w:val="tr-TR"/>
        </w:rPr>
        <w:t>ve</w:t>
      </w:r>
      <w:r w:rsidRPr="00972256">
        <w:rPr>
          <w:spacing w:val="32"/>
          <w:lang w:val="tr-TR"/>
        </w:rPr>
        <w:t xml:space="preserve"> </w:t>
      </w:r>
      <w:r w:rsidRPr="00972256">
        <w:rPr>
          <w:lang w:val="tr-TR"/>
        </w:rPr>
        <w:t>''Ahkâm''</w:t>
      </w:r>
      <w:r w:rsidRPr="00972256">
        <w:rPr>
          <w:spacing w:val="31"/>
          <w:lang w:val="tr-TR"/>
        </w:rPr>
        <w:t xml:space="preserve"> </w:t>
      </w:r>
      <w:r w:rsidRPr="00972256">
        <w:rPr>
          <w:lang w:val="tr-TR"/>
        </w:rPr>
        <w:t>maddelerinden</w:t>
      </w:r>
      <w:r w:rsidRPr="00972256">
        <w:rPr>
          <w:spacing w:val="35"/>
          <w:lang w:val="tr-TR"/>
        </w:rPr>
        <w:t xml:space="preserve"> </w:t>
      </w:r>
      <w:r w:rsidRPr="00972256">
        <w:rPr>
          <w:spacing w:val="-2"/>
          <w:lang w:val="tr-TR"/>
        </w:rPr>
        <w:t>v</w:t>
      </w:r>
      <w:r w:rsidRPr="00972256">
        <w:rPr>
          <w:lang w:val="tr-TR"/>
        </w:rPr>
        <w:t>e</w:t>
      </w:r>
      <w:r w:rsidRPr="00972256">
        <w:rPr>
          <w:spacing w:val="32"/>
          <w:lang w:val="tr-TR"/>
        </w:rPr>
        <w:t xml:space="preserve"> </w:t>
      </w:r>
      <w:r w:rsidRPr="00972256">
        <w:rPr>
          <w:spacing w:val="-2"/>
          <w:lang w:val="tr-TR"/>
        </w:rPr>
        <w:t>B</w:t>
      </w:r>
      <w:r w:rsidRPr="00972256">
        <w:rPr>
          <w:lang w:val="tr-TR"/>
        </w:rPr>
        <w:t>aşbakanlık</w:t>
      </w:r>
      <w:r w:rsidRPr="00972256">
        <w:rPr>
          <w:spacing w:val="30"/>
          <w:lang w:val="tr-TR"/>
        </w:rPr>
        <w:t xml:space="preserve"> </w:t>
      </w:r>
      <w:r w:rsidRPr="00972256">
        <w:rPr>
          <w:lang w:val="tr-TR"/>
        </w:rPr>
        <w:t>Os</w:t>
      </w:r>
      <w:r w:rsidRPr="00972256">
        <w:rPr>
          <w:spacing w:val="-2"/>
          <w:lang w:val="tr-TR"/>
        </w:rPr>
        <w:t>m</w:t>
      </w:r>
      <w:r w:rsidRPr="00972256">
        <w:rPr>
          <w:lang w:val="tr-TR"/>
        </w:rPr>
        <w:t>anlı</w:t>
      </w:r>
      <w:r w:rsidRPr="00972256">
        <w:rPr>
          <w:spacing w:val="32"/>
          <w:lang w:val="tr-TR"/>
        </w:rPr>
        <w:t xml:space="preserve"> </w:t>
      </w:r>
      <w:r w:rsidRPr="00972256">
        <w:rPr>
          <w:lang w:val="tr-TR"/>
        </w:rPr>
        <w:t>A</w:t>
      </w:r>
      <w:r w:rsidRPr="00972256">
        <w:rPr>
          <w:spacing w:val="-2"/>
          <w:lang w:val="tr-TR"/>
        </w:rPr>
        <w:t>r</w:t>
      </w:r>
      <w:r w:rsidRPr="00972256">
        <w:rPr>
          <w:lang w:val="tr-TR"/>
        </w:rPr>
        <w:t xml:space="preserve">şivi </w:t>
      </w:r>
      <w:r w:rsidRPr="00972256">
        <w:rPr>
          <w:rFonts w:cs="Times New Roman"/>
          <w:lang w:val="tr-TR"/>
        </w:rPr>
        <w:t>Rehberi</w:t>
      </w:r>
      <w:r w:rsidRPr="00972256">
        <w:rPr>
          <w:rFonts w:cs="Times New Roman"/>
          <w:spacing w:val="-2"/>
          <w:lang w:val="tr-TR"/>
        </w:rPr>
        <w:t>'</w:t>
      </w:r>
      <w:r w:rsidRPr="00972256">
        <w:rPr>
          <w:rFonts w:cs="Times New Roman"/>
          <w:lang w:val="tr-TR"/>
        </w:rPr>
        <w:t xml:space="preserve">nden </w:t>
      </w:r>
      <w:r w:rsidRPr="00972256">
        <w:rPr>
          <w:lang w:val="tr-TR"/>
        </w:rPr>
        <w:t>yararlanı</w:t>
      </w:r>
      <w:r w:rsidRPr="00972256">
        <w:rPr>
          <w:spacing w:val="-2"/>
          <w:lang w:val="tr-TR"/>
        </w:rPr>
        <w:t>lm</w:t>
      </w:r>
      <w:r w:rsidRPr="00972256">
        <w:rPr>
          <w:lang w:val="tr-TR"/>
        </w:rPr>
        <w:t>ıştır.</w:t>
      </w:r>
    </w:p>
    <w:p w14:paraId="00769FBA" w14:textId="57F8B63D" w:rsidR="00320FA6" w:rsidRPr="00972256" w:rsidRDefault="008A3E8A" w:rsidP="00572977">
      <w:pPr>
        <w:pStyle w:val="GvdeMetni"/>
        <w:spacing w:line="360" w:lineRule="auto"/>
        <w:ind w:left="0" w:firstLine="720"/>
        <w:jc w:val="both"/>
        <w:rPr>
          <w:rFonts w:cs="Times New Roman"/>
          <w:lang w:val="tr-TR"/>
        </w:rPr>
      </w:pPr>
      <w:r w:rsidRPr="00972256">
        <w:rPr>
          <w:lang w:val="tr-TR"/>
        </w:rPr>
        <w:t>Ayrıca</w:t>
      </w:r>
      <w:r w:rsidRPr="00972256">
        <w:rPr>
          <w:spacing w:val="6"/>
          <w:lang w:val="tr-TR"/>
        </w:rPr>
        <w:t xml:space="preserve"> </w:t>
      </w:r>
      <w:r w:rsidRPr="00972256">
        <w:rPr>
          <w:lang w:val="tr-TR"/>
        </w:rPr>
        <w:t>Do</w:t>
      </w:r>
      <w:r w:rsidRPr="00972256">
        <w:rPr>
          <w:spacing w:val="-2"/>
          <w:lang w:val="tr-TR"/>
        </w:rPr>
        <w:t>ç</w:t>
      </w:r>
      <w:r w:rsidRPr="00972256">
        <w:rPr>
          <w:lang w:val="tr-TR"/>
        </w:rPr>
        <w:t>.</w:t>
      </w:r>
      <w:r w:rsidR="00A62568">
        <w:rPr>
          <w:lang w:val="tr-TR"/>
        </w:rPr>
        <w:t xml:space="preserve"> </w:t>
      </w:r>
      <w:r w:rsidRPr="00972256">
        <w:rPr>
          <w:lang w:val="tr-TR"/>
        </w:rPr>
        <w:t>Dr.</w:t>
      </w:r>
      <w:r w:rsidRPr="00972256">
        <w:rPr>
          <w:spacing w:val="5"/>
          <w:lang w:val="tr-TR"/>
        </w:rPr>
        <w:t xml:space="preserve"> </w:t>
      </w:r>
      <w:r w:rsidRPr="00972256">
        <w:rPr>
          <w:lang w:val="tr-TR"/>
        </w:rPr>
        <w:t>Ke</w:t>
      </w:r>
      <w:r w:rsidRPr="00972256">
        <w:rPr>
          <w:spacing w:val="-3"/>
          <w:lang w:val="tr-TR"/>
        </w:rPr>
        <w:t>m</w:t>
      </w:r>
      <w:r w:rsidRPr="00972256">
        <w:rPr>
          <w:lang w:val="tr-TR"/>
        </w:rPr>
        <w:t>al</w:t>
      </w:r>
      <w:r w:rsidRPr="00972256">
        <w:rPr>
          <w:spacing w:val="7"/>
          <w:lang w:val="tr-TR"/>
        </w:rPr>
        <w:t xml:space="preserve"> </w:t>
      </w:r>
      <w:r w:rsidRPr="00972256">
        <w:rPr>
          <w:lang w:val="tr-TR"/>
        </w:rPr>
        <w:t>S</w:t>
      </w:r>
      <w:r w:rsidR="0046533A">
        <w:rPr>
          <w:lang w:val="tr-TR"/>
        </w:rPr>
        <w:t>aylan</w:t>
      </w:r>
      <w:r w:rsidRPr="00972256">
        <w:rPr>
          <w:spacing w:val="5"/>
          <w:lang w:val="tr-TR"/>
        </w:rPr>
        <w:t xml:space="preserve"> </w:t>
      </w:r>
      <w:r w:rsidRPr="00972256">
        <w:rPr>
          <w:lang w:val="tr-TR"/>
        </w:rPr>
        <w:t>Gü</w:t>
      </w:r>
      <w:r w:rsidRPr="00972256">
        <w:rPr>
          <w:spacing w:val="-2"/>
          <w:lang w:val="tr-TR"/>
        </w:rPr>
        <w:t>m</w:t>
      </w:r>
      <w:r w:rsidRPr="00972256">
        <w:rPr>
          <w:lang w:val="tr-TR"/>
        </w:rPr>
        <w:t>üşhane</w:t>
      </w:r>
      <w:r w:rsidRPr="00972256">
        <w:rPr>
          <w:spacing w:val="6"/>
          <w:lang w:val="tr-TR"/>
        </w:rPr>
        <w:t xml:space="preserve"> </w:t>
      </w:r>
      <w:r w:rsidRPr="00972256">
        <w:rPr>
          <w:lang w:val="tr-TR"/>
        </w:rPr>
        <w:t>tarihi</w:t>
      </w:r>
      <w:r w:rsidRPr="00972256">
        <w:rPr>
          <w:spacing w:val="-2"/>
          <w:lang w:val="tr-TR"/>
        </w:rPr>
        <w:t>n</w:t>
      </w:r>
      <w:r w:rsidRPr="00972256">
        <w:rPr>
          <w:lang w:val="tr-TR"/>
        </w:rPr>
        <w:t>in</w:t>
      </w:r>
      <w:r w:rsidRPr="00972256">
        <w:rPr>
          <w:spacing w:val="5"/>
          <w:lang w:val="tr-TR"/>
        </w:rPr>
        <w:t xml:space="preserve"> </w:t>
      </w:r>
      <w:r w:rsidRPr="00972256">
        <w:rPr>
          <w:spacing w:val="-1"/>
          <w:lang w:val="tr-TR"/>
        </w:rPr>
        <w:t>a</w:t>
      </w:r>
      <w:r w:rsidRPr="00972256">
        <w:rPr>
          <w:lang w:val="tr-TR"/>
        </w:rPr>
        <w:t>kade</w:t>
      </w:r>
      <w:r w:rsidRPr="00972256">
        <w:rPr>
          <w:spacing w:val="-2"/>
          <w:lang w:val="tr-TR"/>
        </w:rPr>
        <w:t>m</w:t>
      </w:r>
      <w:r w:rsidRPr="00972256">
        <w:rPr>
          <w:lang w:val="tr-TR"/>
        </w:rPr>
        <w:t>ik</w:t>
      </w:r>
      <w:r w:rsidRPr="00972256">
        <w:rPr>
          <w:spacing w:val="6"/>
          <w:lang w:val="tr-TR"/>
        </w:rPr>
        <w:t xml:space="preserve"> </w:t>
      </w:r>
      <w:r w:rsidRPr="00972256">
        <w:rPr>
          <w:lang w:val="tr-TR"/>
        </w:rPr>
        <w:t>düzeydeki sahipsiz</w:t>
      </w:r>
      <w:r w:rsidRPr="00972256">
        <w:rPr>
          <w:spacing w:val="-1"/>
          <w:lang w:val="tr-TR"/>
        </w:rPr>
        <w:t>l</w:t>
      </w:r>
      <w:r w:rsidRPr="00972256">
        <w:rPr>
          <w:lang w:val="tr-TR"/>
        </w:rPr>
        <w:t>iği</w:t>
      </w:r>
      <w:r w:rsidRPr="00972256">
        <w:rPr>
          <w:spacing w:val="-2"/>
          <w:lang w:val="tr-TR"/>
        </w:rPr>
        <w:t>n</w:t>
      </w:r>
      <w:r w:rsidRPr="00972256">
        <w:rPr>
          <w:lang w:val="tr-TR"/>
        </w:rPr>
        <w:t>i</w:t>
      </w:r>
      <w:r w:rsidRPr="00972256">
        <w:rPr>
          <w:spacing w:val="8"/>
          <w:lang w:val="tr-TR"/>
        </w:rPr>
        <w:t xml:space="preserve"> </w:t>
      </w:r>
      <w:r w:rsidRPr="00972256">
        <w:rPr>
          <w:lang w:val="tr-TR"/>
        </w:rPr>
        <w:t>görüp</w:t>
      </w:r>
      <w:r w:rsidRPr="00972256">
        <w:rPr>
          <w:spacing w:val="8"/>
          <w:lang w:val="tr-TR"/>
        </w:rPr>
        <w:t xml:space="preserve"> </w:t>
      </w:r>
      <w:r w:rsidRPr="00972256">
        <w:rPr>
          <w:lang w:val="tr-TR"/>
        </w:rPr>
        <w:t>bunun</w:t>
      </w:r>
      <w:r w:rsidRPr="00972256">
        <w:rPr>
          <w:spacing w:val="8"/>
          <w:lang w:val="tr-TR"/>
        </w:rPr>
        <w:t xml:space="preserve"> </w:t>
      </w:r>
      <w:r w:rsidRPr="00972256">
        <w:rPr>
          <w:lang w:val="tr-TR"/>
        </w:rPr>
        <w:t>önüne</w:t>
      </w:r>
      <w:r w:rsidRPr="00972256">
        <w:rPr>
          <w:spacing w:val="9"/>
          <w:lang w:val="tr-TR"/>
        </w:rPr>
        <w:t xml:space="preserve"> </w:t>
      </w:r>
      <w:r w:rsidRPr="00972256">
        <w:rPr>
          <w:lang w:val="tr-TR"/>
        </w:rPr>
        <w:t>geç</w:t>
      </w:r>
      <w:r w:rsidRPr="00972256">
        <w:rPr>
          <w:spacing w:val="-2"/>
          <w:lang w:val="tr-TR"/>
        </w:rPr>
        <w:t>m</w:t>
      </w:r>
      <w:r w:rsidRPr="00972256">
        <w:rPr>
          <w:lang w:val="tr-TR"/>
        </w:rPr>
        <w:t>ek</w:t>
      </w:r>
      <w:r w:rsidRPr="00972256">
        <w:rPr>
          <w:spacing w:val="8"/>
          <w:lang w:val="tr-TR"/>
        </w:rPr>
        <w:t xml:space="preserve"> </w:t>
      </w:r>
      <w:r w:rsidRPr="00972256">
        <w:rPr>
          <w:lang w:val="tr-TR"/>
        </w:rPr>
        <w:t>için</w:t>
      </w:r>
      <w:r w:rsidRPr="00972256">
        <w:rPr>
          <w:spacing w:val="8"/>
          <w:lang w:val="tr-TR"/>
        </w:rPr>
        <w:t xml:space="preserve"> </w:t>
      </w:r>
      <w:r w:rsidRPr="00972256">
        <w:rPr>
          <w:lang w:val="tr-TR"/>
        </w:rPr>
        <w:t>hazırla</w:t>
      </w:r>
      <w:r w:rsidRPr="00972256">
        <w:rPr>
          <w:spacing w:val="-1"/>
          <w:lang w:val="tr-TR"/>
        </w:rPr>
        <w:t>d</w:t>
      </w:r>
      <w:r w:rsidRPr="00972256">
        <w:rPr>
          <w:lang w:val="tr-TR"/>
        </w:rPr>
        <w:t>ı</w:t>
      </w:r>
      <w:r w:rsidRPr="00972256">
        <w:rPr>
          <w:spacing w:val="-1"/>
          <w:lang w:val="tr-TR"/>
        </w:rPr>
        <w:t>ğ</w:t>
      </w:r>
      <w:r w:rsidRPr="00972256">
        <w:rPr>
          <w:lang w:val="tr-TR"/>
        </w:rPr>
        <w:t>ı</w:t>
      </w:r>
      <w:r w:rsidRPr="00972256">
        <w:rPr>
          <w:spacing w:val="12"/>
          <w:lang w:val="tr-TR"/>
        </w:rPr>
        <w:t xml:space="preserve"> </w:t>
      </w:r>
      <w:r w:rsidRPr="00972256">
        <w:rPr>
          <w:rFonts w:cs="Times New Roman"/>
          <w:lang w:val="tr-TR"/>
        </w:rPr>
        <w:t>"</w:t>
      </w:r>
      <w:r w:rsidRPr="00972256">
        <w:rPr>
          <w:rFonts w:cs="Times New Roman"/>
          <w:i/>
          <w:lang w:val="tr-TR"/>
        </w:rPr>
        <w:t>G</w:t>
      </w:r>
      <w:r w:rsidR="00537D8E">
        <w:rPr>
          <w:rFonts w:cs="Times New Roman"/>
          <w:i/>
          <w:spacing w:val="-1"/>
          <w:lang w:val="tr-TR"/>
        </w:rPr>
        <w:t>ümüşhane</w:t>
      </w:r>
      <w:r w:rsidRPr="00972256">
        <w:rPr>
          <w:rFonts w:cs="Times New Roman"/>
          <w:i/>
          <w:spacing w:val="9"/>
          <w:lang w:val="tr-TR"/>
        </w:rPr>
        <w:t xml:space="preserve"> </w:t>
      </w:r>
      <w:r w:rsidRPr="00972256">
        <w:rPr>
          <w:rFonts w:cs="Times New Roman"/>
          <w:i/>
          <w:lang w:val="tr-TR"/>
        </w:rPr>
        <w:t>-</w:t>
      </w:r>
      <w:r w:rsidRPr="00972256">
        <w:rPr>
          <w:rFonts w:cs="Times New Roman"/>
          <w:i/>
          <w:spacing w:val="8"/>
          <w:lang w:val="tr-TR"/>
        </w:rPr>
        <w:t xml:space="preserve"> </w:t>
      </w:r>
      <w:r w:rsidRPr="00972256">
        <w:rPr>
          <w:rFonts w:cs="Times New Roman"/>
          <w:i/>
          <w:lang w:val="tr-TR"/>
        </w:rPr>
        <w:t>İdari, Sosyal</w:t>
      </w:r>
      <w:r w:rsidRPr="00972256">
        <w:rPr>
          <w:rFonts w:cs="Times New Roman"/>
          <w:i/>
          <w:spacing w:val="34"/>
          <w:lang w:val="tr-TR"/>
        </w:rPr>
        <w:t xml:space="preserve"> </w:t>
      </w:r>
      <w:r w:rsidRPr="00972256">
        <w:rPr>
          <w:rFonts w:cs="Times New Roman"/>
          <w:i/>
          <w:lang w:val="tr-TR"/>
        </w:rPr>
        <w:t>ve</w:t>
      </w:r>
      <w:r w:rsidRPr="00972256">
        <w:rPr>
          <w:rFonts w:cs="Times New Roman"/>
          <w:i/>
          <w:spacing w:val="33"/>
          <w:lang w:val="tr-TR"/>
        </w:rPr>
        <w:t xml:space="preserve"> </w:t>
      </w:r>
      <w:r w:rsidRPr="00972256">
        <w:rPr>
          <w:rFonts w:cs="Times New Roman"/>
          <w:i/>
          <w:spacing w:val="-2"/>
          <w:lang w:val="tr-TR"/>
        </w:rPr>
        <w:t>E</w:t>
      </w:r>
      <w:r w:rsidRPr="00972256">
        <w:rPr>
          <w:rFonts w:cs="Times New Roman"/>
          <w:i/>
          <w:lang w:val="tr-TR"/>
        </w:rPr>
        <w:t>konomik</w:t>
      </w:r>
      <w:r w:rsidRPr="00972256">
        <w:rPr>
          <w:rFonts w:cs="Times New Roman"/>
          <w:i/>
          <w:spacing w:val="33"/>
          <w:lang w:val="tr-TR"/>
        </w:rPr>
        <w:t xml:space="preserve"> </w:t>
      </w:r>
      <w:r w:rsidRPr="00972256">
        <w:rPr>
          <w:rFonts w:cs="Times New Roman"/>
          <w:i/>
          <w:lang w:val="tr-TR"/>
        </w:rPr>
        <w:t>Tarih</w:t>
      </w:r>
      <w:r w:rsidRPr="00972256">
        <w:rPr>
          <w:rFonts w:cs="Times New Roman"/>
          <w:i/>
          <w:spacing w:val="33"/>
          <w:lang w:val="tr-TR"/>
        </w:rPr>
        <w:t xml:space="preserve"> </w:t>
      </w:r>
      <w:r w:rsidRPr="00972256">
        <w:rPr>
          <w:rFonts w:cs="Times New Roman"/>
          <w:i/>
          <w:lang w:val="tr-TR"/>
        </w:rPr>
        <w:t>(1850</w:t>
      </w:r>
      <w:r w:rsidRPr="00972256">
        <w:rPr>
          <w:rFonts w:cs="Times New Roman"/>
          <w:i/>
          <w:spacing w:val="34"/>
          <w:lang w:val="tr-TR"/>
        </w:rPr>
        <w:t xml:space="preserve"> </w:t>
      </w:r>
      <w:r w:rsidRPr="00972256">
        <w:rPr>
          <w:rFonts w:cs="Times New Roman"/>
          <w:i/>
          <w:lang w:val="tr-TR"/>
        </w:rPr>
        <w:t>–</w:t>
      </w:r>
      <w:r w:rsidRPr="00972256">
        <w:rPr>
          <w:rFonts w:cs="Times New Roman"/>
          <w:i/>
          <w:spacing w:val="33"/>
          <w:lang w:val="tr-TR"/>
        </w:rPr>
        <w:t xml:space="preserve"> </w:t>
      </w:r>
      <w:r w:rsidRPr="00972256">
        <w:rPr>
          <w:rFonts w:cs="Times New Roman"/>
          <w:i/>
          <w:lang w:val="tr-TR"/>
        </w:rPr>
        <w:t>1918</w:t>
      </w:r>
      <w:r w:rsidRPr="00972256">
        <w:rPr>
          <w:rFonts w:cs="Times New Roman"/>
          <w:i/>
          <w:spacing w:val="-2"/>
          <w:lang w:val="tr-TR"/>
        </w:rPr>
        <w:t>)</w:t>
      </w:r>
      <w:r w:rsidRPr="00972256">
        <w:rPr>
          <w:rFonts w:cs="Times New Roman"/>
          <w:i/>
          <w:lang w:val="tr-TR"/>
        </w:rPr>
        <w:t>"</w:t>
      </w:r>
      <w:r w:rsidRPr="00972256">
        <w:rPr>
          <w:rFonts w:cs="Times New Roman"/>
          <w:i/>
          <w:spacing w:val="7"/>
          <w:lang w:val="tr-TR"/>
        </w:rPr>
        <w:t xml:space="preserve"> </w:t>
      </w:r>
      <w:r w:rsidRPr="00972256">
        <w:rPr>
          <w:lang w:val="tr-TR"/>
        </w:rPr>
        <w:t>a</w:t>
      </w:r>
      <w:r w:rsidRPr="00972256">
        <w:rPr>
          <w:spacing w:val="1"/>
          <w:lang w:val="tr-TR"/>
        </w:rPr>
        <w:t>d</w:t>
      </w:r>
      <w:r w:rsidRPr="00972256">
        <w:rPr>
          <w:lang w:val="tr-TR"/>
        </w:rPr>
        <w:t>lı</w:t>
      </w:r>
      <w:r w:rsidRPr="00972256">
        <w:rPr>
          <w:spacing w:val="34"/>
          <w:lang w:val="tr-TR"/>
        </w:rPr>
        <w:t xml:space="preserve"> </w:t>
      </w:r>
      <w:r w:rsidRPr="00972256">
        <w:rPr>
          <w:lang w:val="tr-TR"/>
        </w:rPr>
        <w:t>eseri</w:t>
      </w:r>
      <w:r w:rsidRPr="00972256">
        <w:rPr>
          <w:spacing w:val="33"/>
          <w:lang w:val="tr-TR"/>
        </w:rPr>
        <w:t xml:space="preserve"> </w:t>
      </w:r>
      <w:r w:rsidRPr="00972256">
        <w:rPr>
          <w:lang w:val="tr-TR"/>
        </w:rPr>
        <w:t>bu</w:t>
      </w:r>
      <w:r w:rsidRPr="00972256">
        <w:rPr>
          <w:spacing w:val="-2"/>
          <w:lang w:val="tr-TR"/>
        </w:rPr>
        <w:t>g</w:t>
      </w:r>
      <w:r w:rsidRPr="00972256">
        <w:rPr>
          <w:lang w:val="tr-TR"/>
        </w:rPr>
        <w:t>üne</w:t>
      </w:r>
      <w:r w:rsidRPr="00972256">
        <w:rPr>
          <w:spacing w:val="33"/>
          <w:lang w:val="tr-TR"/>
        </w:rPr>
        <w:t xml:space="preserve"> </w:t>
      </w:r>
      <w:r w:rsidRPr="00972256">
        <w:rPr>
          <w:lang w:val="tr-TR"/>
        </w:rPr>
        <w:t>kadar</w:t>
      </w:r>
      <w:r w:rsidRPr="00972256">
        <w:rPr>
          <w:spacing w:val="34"/>
          <w:lang w:val="tr-TR"/>
        </w:rPr>
        <w:t xml:space="preserve"> </w:t>
      </w:r>
      <w:r w:rsidRPr="00972256">
        <w:rPr>
          <w:spacing w:val="-2"/>
          <w:lang w:val="tr-TR"/>
        </w:rPr>
        <w:t>y</w:t>
      </w:r>
      <w:r w:rsidRPr="00972256">
        <w:rPr>
          <w:lang w:val="tr-TR"/>
        </w:rPr>
        <w:t>apıl</w:t>
      </w:r>
      <w:r w:rsidRPr="00972256">
        <w:rPr>
          <w:spacing w:val="-2"/>
          <w:lang w:val="tr-TR"/>
        </w:rPr>
        <w:t>m</w:t>
      </w:r>
      <w:r w:rsidRPr="00972256">
        <w:rPr>
          <w:lang w:val="tr-TR"/>
        </w:rPr>
        <w:t>ış</w:t>
      </w:r>
      <w:r w:rsidRPr="00972256">
        <w:rPr>
          <w:spacing w:val="34"/>
          <w:lang w:val="tr-TR"/>
        </w:rPr>
        <w:t xml:space="preserve"> </w:t>
      </w:r>
      <w:r w:rsidRPr="00972256">
        <w:rPr>
          <w:lang w:val="tr-TR"/>
        </w:rPr>
        <w:t>dok</w:t>
      </w:r>
      <w:r w:rsidRPr="00972256">
        <w:rPr>
          <w:spacing w:val="-1"/>
          <w:lang w:val="tr-TR"/>
        </w:rPr>
        <w:t>t</w:t>
      </w:r>
      <w:r w:rsidRPr="00972256">
        <w:rPr>
          <w:lang w:val="tr-TR"/>
        </w:rPr>
        <w:t>ora düzeyinde</w:t>
      </w:r>
      <w:r w:rsidRPr="00972256">
        <w:rPr>
          <w:spacing w:val="8"/>
          <w:lang w:val="tr-TR"/>
        </w:rPr>
        <w:t xml:space="preserve"> </w:t>
      </w:r>
      <w:r w:rsidRPr="00972256">
        <w:rPr>
          <w:lang w:val="tr-TR"/>
        </w:rPr>
        <w:t>ilk</w:t>
      </w:r>
      <w:r w:rsidRPr="00972256">
        <w:rPr>
          <w:spacing w:val="9"/>
          <w:lang w:val="tr-TR"/>
        </w:rPr>
        <w:t xml:space="preserve"> </w:t>
      </w:r>
      <w:r w:rsidRPr="00972256">
        <w:rPr>
          <w:lang w:val="tr-TR"/>
        </w:rPr>
        <w:t>ese</w:t>
      </w:r>
      <w:r w:rsidRPr="00972256">
        <w:rPr>
          <w:rFonts w:cs="Times New Roman"/>
          <w:lang w:val="tr-TR"/>
        </w:rPr>
        <w:t>rdir.</w:t>
      </w:r>
      <w:r w:rsidRPr="00972256">
        <w:rPr>
          <w:rFonts w:cs="Times New Roman"/>
          <w:spacing w:val="9"/>
          <w:lang w:val="tr-TR"/>
        </w:rPr>
        <w:t xml:space="preserve"> </w:t>
      </w:r>
      <w:r w:rsidRPr="00972256">
        <w:rPr>
          <w:lang w:val="tr-TR"/>
        </w:rPr>
        <w:t>İdari,</w:t>
      </w:r>
      <w:r w:rsidRPr="00972256">
        <w:rPr>
          <w:spacing w:val="8"/>
          <w:lang w:val="tr-TR"/>
        </w:rPr>
        <w:t xml:space="preserve"> </w:t>
      </w:r>
      <w:r w:rsidRPr="00972256">
        <w:rPr>
          <w:lang w:val="tr-TR"/>
        </w:rPr>
        <w:t>ekono</w:t>
      </w:r>
      <w:r w:rsidRPr="00972256">
        <w:rPr>
          <w:spacing w:val="-2"/>
          <w:lang w:val="tr-TR"/>
        </w:rPr>
        <w:t>m</w:t>
      </w:r>
      <w:r w:rsidRPr="00972256">
        <w:rPr>
          <w:lang w:val="tr-TR"/>
        </w:rPr>
        <w:t>ik</w:t>
      </w:r>
      <w:r w:rsidRPr="00972256">
        <w:rPr>
          <w:spacing w:val="9"/>
          <w:lang w:val="tr-TR"/>
        </w:rPr>
        <w:t xml:space="preserve"> </w:t>
      </w:r>
      <w:r w:rsidRPr="00972256">
        <w:rPr>
          <w:lang w:val="tr-TR"/>
        </w:rPr>
        <w:t>ve</w:t>
      </w:r>
      <w:r w:rsidRPr="00972256">
        <w:rPr>
          <w:spacing w:val="9"/>
          <w:lang w:val="tr-TR"/>
        </w:rPr>
        <w:t xml:space="preserve"> </w:t>
      </w:r>
      <w:r w:rsidRPr="00972256">
        <w:rPr>
          <w:lang w:val="tr-TR"/>
        </w:rPr>
        <w:t>s</w:t>
      </w:r>
      <w:r w:rsidRPr="00972256">
        <w:rPr>
          <w:spacing w:val="-1"/>
          <w:lang w:val="tr-TR"/>
        </w:rPr>
        <w:t>o</w:t>
      </w:r>
      <w:r w:rsidRPr="00972256">
        <w:rPr>
          <w:lang w:val="tr-TR"/>
        </w:rPr>
        <w:t>syal</w:t>
      </w:r>
      <w:r w:rsidRPr="00972256">
        <w:rPr>
          <w:spacing w:val="7"/>
          <w:lang w:val="tr-TR"/>
        </w:rPr>
        <w:t xml:space="preserve"> </w:t>
      </w:r>
      <w:r w:rsidRPr="00972256">
        <w:rPr>
          <w:lang w:val="tr-TR"/>
        </w:rPr>
        <w:t>açıdan</w:t>
      </w:r>
      <w:r w:rsidRPr="00972256">
        <w:rPr>
          <w:spacing w:val="8"/>
          <w:lang w:val="tr-TR"/>
        </w:rPr>
        <w:t xml:space="preserve"> </w:t>
      </w:r>
      <w:r w:rsidR="002A7DA1">
        <w:rPr>
          <w:lang w:val="tr-TR"/>
        </w:rPr>
        <w:t>XIX. yüzyıl</w:t>
      </w:r>
      <w:r w:rsidRPr="00972256">
        <w:rPr>
          <w:spacing w:val="8"/>
          <w:lang w:val="tr-TR"/>
        </w:rPr>
        <w:t xml:space="preserve"> </w:t>
      </w:r>
      <w:r w:rsidRPr="00972256">
        <w:rPr>
          <w:lang w:val="tr-TR"/>
        </w:rPr>
        <w:t>Gü</w:t>
      </w:r>
      <w:r w:rsidRPr="00972256">
        <w:rPr>
          <w:spacing w:val="-2"/>
          <w:lang w:val="tr-TR"/>
        </w:rPr>
        <w:t>m</w:t>
      </w:r>
      <w:r w:rsidRPr="00972256">
        <w:rPr>
          <w:lang w:val="tr-TR"/>
        </w:rPr>
        <w:t>ü</w:t>
      </w:r>
      <w:r w:rsidRPr="00972256">
        <w:rPr>
          <w:spacing w:val="1"/>
          <w:lang w:val="tr-TR"/>
        </w:rPr>
        <w:t>ş</w:t>
      </w:r>
      <w:r w:rsidRPr="00972256">
        <w:rPr>
          <w:lang w:val="tr-TR"/>
        </w:rPr>
        <w:t>hanesi</w:t>
      </w:r>
      <w:r w:rsidRPr="00972256">
        <w:rPr>
          <w:spacing w:val="-1"/>
          <w:lang w:val="tr-TR"/>
        </w:rPr>
        <w:t>n</w:t>
      </w:r>
      <w:r w:rsidRPr="00972256">
        <w:rPr>
          <w:lang w:val="tr-TR"/>
        </w:rPr>
        <w:t>i</w:t>
      </w:r>
      <w:r w:rsidRPr="00972256">
        <w:rPr>
          <w:spacing w:val="9"/>
          <w:lang w:val="tr-TR"/>
        </w:rPr>
        <w:t xml:space="preserve"> </w:t>
      </w:r>
      <w:r w:rsidRPr="00972256">
        <w:rPr>
          <w:lang w:val="tr-TR"/>
        </w:rPr>
        <w:t>en</w:t>
      </w:r>
      <w:r w:rsidRPr="00972256">
        <w:rPr>
          <w:spacing w:val="7"/>
          <w:lang w:val="tr-TR"/>
        </w:rPr>
        <w:t xml:space="preserve"> </w:t>
      </w:r>
      <w:r w:rsidRPr="00972256">
        <w:rPr>
          <w:lang w:val="tr-TR"/>
        </w:rPr>
        <w:t>iyi şekil</w:t>
      </w:r>
      <w:r w:rsidRPr="00972256">
        <w:rPr>
          <w:spacing w:val="-1"/>
          <w:lang w:val="tr-TR"/>
        </w:rPr>
        <w:t>d</w:t>
      </w:r>
      <w:r w:rsidRPr="00972256">
        <w:rPr>
          <w:lang w:val="tr-TR"/>
        </w:rPr>
        <w:t>e</w:t>
      </w:r>
      <w:r w:rsidRPr="00972256">
        <w:rPr>
          <w:spacing w:val="8"/>
          <w:lang w:val="tr-TR"/>
        </w:rPr>
        <w:t xml:space="preserve"> </w:t>
      </w:r>
      <w:r w:rsidRPr="00972256">
        <w:rPr>
          <w:lang w:val="tr-TR"/>
        </w:rPr>
        <w:t>anl</w:t>
      </w:r>
      <w:r w:rsidRPr="00972256">
        <w:rPr>
          <w:spacing w:val="-1"/>
          <w:lang w:val="tr-TR"/>
        </w:rPr>
        <w:t>a</w:t>
      </w:r>
      <w:r w:rsidRPr="00972256">
        <w:rPr>
          <w:lang w:val="tr-TR"/>
        </w:rPr>
        <w:t>t</w:t>
      </w:r>
      <w:r w:rsidRPr="00972256">
        <w:rPr>
          <w:spacing w:val="-3"/>
          <w:lang w:val="tr-TR"/>
        </w:rPr>
        <w:t>m</w:t>
      </w:r>
      <w:r w:rsidRPr="00972256">
        <w:rPr>
          <w:lang w:val="tr-TR"/>
        </w:rPr>
        <w:t>aktadır.</w:t>
      </w:r>
      <w:r w:rsidRPr="00972256">
        <w:rPr>
          <w:spacing w:val="10"/>
          <w:lang w:val="tr-TR"/>
        </w:rPr>
        <w:t xml:space="preserve"> </w:t>
      </w:r>
      <w:r w:rsidRPr="00972256">
        <w:rPr>
          <w:rFonts w:cs="Times New Roman"/>
          <w:lang w:val="tr-TR"/>
        </w:rPr>
        <w:t>Bu</w:t>
      </w:r>
      <w:r w:rsidRPr="00972256">
        <w:rPr>
          <w:rFonts w:cs="Times New Roman"/>
          <w:spacing w:val="8"/>
          <w:lang w:val="tr-TR"/>
        </w:rPr>
        <w:t xml:space="preserve"> </w:t>
      </w:r>
      <w:r w:rsidRPr="00972256">
        <w:rPr>
          <w:rFonts w:cs="Times New Roman"/>
          <w:lang w:val="tr-TR"/>
        </w:rPr>
        <w:t>eser</w:t>
      </w:r>
      <w:r w:rsidRPr="00972256">
        <w:rPr>
          <w:rFonts w:cs="Times New Roman"/>
          <w:spacing w:val="10"/>
          <w:lang w:val="tr-TR"/>
        </w:rPr>
        <w:t xml:space="preserve"> </w:t>
      </w:r>
      <w:r w:rsidR="00A12521">
        <w:rPr>
          <w:rFonts w:cs="Times New Roman"/>
          <w:lang w:val="tr-TR"/>
        </w:rPr>
        <w:t>bu çalışmada</w:t>
      </w:r>
      <w:r w:rsidRPr="00972256">
        <w:rPr>
          <w:spacing w:val="9"/>
          <w:lang w:val="tr-TR"/>
        </w:rPr>
        <w:t xml:space="preserve"> </w:t>
      </w:r>
      <w:r w:rsidRPr="00972256">
        <w:rPr>
          <w:lang w:val="tr-TR"/>
        </w:rPr>
        <w:t>Gü</w:t>
      </w:r>
      <w:r w:rsidRPr="00972256">
        <w:rPr>
          <w:spacing w:val="-2"/>
          <w:lang w:val="tr-TR"/>
        </w:rPr>
        <w:t>m</w:t>
      </w:r>
      <w:r w:rsidRPr="00972256">
        <w:rPr>
          <w:lang w:val="tr-TR"/>
        </w:rPr>
        <w:t>üşh</w:t>
      </w:r>
      <w:r w:rsidRPr="00972256">
        <w:rPr>
          <w:spacing w:val="1"/>
          <w:lang w:val="tr-TR"/>
        </w:rPr>
        <w:t>a</w:t>
      </w:r>
      <w:r w:rsidRPr="00972256">
        <w:rPr>
          <w:lang w:val="tr-TR"/>
        </w:rPr>
        <w:t>ne</w:t>
      </w:r>
      <w:r w:rsidRPr="00972256">
        <w:rPr>
          <w:spacing w:val="-1"/>
          <w:lang w:val="tr-TR"/>
        </w:rPr>
        <w:t>'</w:t>
      </w:r>
      <w:r w:rsidRPr="00972256">
        <w:rPr>
          <w:lang w:val="tr-TR"/>
        </w:rPr>
        <w:t>nin</w:t>
      </w:r>
      <w:r w:rsidRPr="00972256">
        <w:rPr>
          <w:spacing w:val="8"/>
          <w:lang w:val="tr-TR"/>
        </w:rPr>
        <w:t xml:space="preserve"> </w:t>
      </w:r>
      <w:r w:rsidRPr="00972256">
        <w:rPr>
          <w:lang w:val="tr-TR"/>
        </w:rPr>
        <w:t>tarih</w:t>
      </w:r>
      <w:r w:rsidRPr="00972256">
        <w:rPr>
          <w:spacing w:val="-1"/>
          <w:lang w:val="tr-TR"/>
        </w:rPr>
        <w:t>ç</w:t>
      </w:r>
      <w:r w:rsidRPr="00972256">
        <w:rPr>
          <w:lang w:val="tr-TR"/>
        </w:rPr>
        <w:t>esini</w:t>
      </w:r>
      <w:r w:rsidRPr="00972256">
        <w:rPr>
          <w:spacing w:val="8"/>
          <w:lang w:val="tr-TR"/>
        </w:rPr>
        <w:t xml:space="preserve"> </w:t>
      </w:r>
      <w:r w:rsidRPr="00972256">
        <w:rPr>
          <w:lang w:val="tr-TR"/>
        </w:rPr>
        <w:t>ya</w:t>
      </w:r>
      <w:r w:rsidRPr="00972256">
        <w:rPr>
          <w:spacing w:val="-1"/>
          <w:lang w:val="tr-TR"/>
        </w:rPr>
        <w:t>z</w:t>
      </w:r>
      <w:r w:rsidRPr="00972256">
        <w:rPr>
          <w:lang w:val="tr-TR"/>
        </w:rPr>
        <w:t>ar</w:t>
      </w:r>
      <w:r w:rsidRPr="00972256">
        <w:rPr>
          <w:spacing w:val="-2"/>
          <w:lang w:val="tr-TR"/>
        </w:rPr>
        <w:t>k</w:t>
      </w:r>
      <w:r w:rsidRPr="00972256">
        <w:rPr>
          <w:lang w:val="tr-TR"/>
        </w:rPr>
        <w:t xml:space="preserve">en </w:t>
      </w:r>
      <w:r w:rsidR="00A12521">
        <w:rPr>
          <w:lang w:val="tr-TR"/>
        </w:rPr>
        <w:t>kullanılan en</w:t>
      </w:r>
      <w:r w:rsidRPr="00972256">
        <w:rPr>
          <w:spacing w:val="40"/>
          <w:lang w:val="tr-TR"/>
        </w:rPr>
        <w:t xml:space="preserve"> </w:t>
      </w:r>
      <w:r w:rsidRPr="00972256">
        <w:rPr>
          <w:lang w:val="tr-TR"/>
        </w:rPr>
        <w:t>ön</w:t>
      </w:r>
      <w:r w:rsidRPr="00972256">
        <w:rPr>
          <w:spacing w:val="-1"/>
          <w:lang w:val="tr-TR"/>
        </w:rPr>
        <w:t>e</w:t>
      </w:r>
      <w:r w:rsidRPr="00972256">
        <w:rPr>
          <w:spacing w:val="-2"/>
          <w:lang w:val="tr-TR"/>
        </w:rPr>
        <w:t>m</w:t>
      </w:r>
      <w:r w:rsidRPr="00972256">
        <w:rPr>
          <w:lang w:val="tr-TR"/>
        </w:rPr>
        <w:t>li</w:t>
      </w:r>
      <w:r w:rsidRPr="00972256">
        <w:rPr>
          <w:spacing w:val="41"/>
          <w:lang w:val="tr-TR"/>
        </w:rPr>
        <w:t xml:space="preserve"> </w:t>
      </w:r>
      <w:r w:rsidRPr="00972256">
        <w:rPr>
          <w:lang w:val="tr-TR"/>
        </w:rPr>
        <w:t>eserdir.</w:t>
      </w:r>
      <w:r w:rsidRPr="00972256">
        <w:rPr>
          <w:spacing w:val="42"/>
          <w:lang w:val="tr-TR"/>
        </w:rPr>
        <w:t xml:space="preserve"> </w:t>
      </w:r>
      <w:r w:rsidRPr="00972256">
        <w:rPr>
          <w:rFonts w:cs="Times New Roman"/>
          <w:lang w:val="tr-TR"/>
        </w:rPr>
        <w:t>Eser</w:t>
      </w:r>
      <w:r w:rsidR="005C055A">
        <w:rPr>
          <w:rFonts w:cs="Times New Roman"/>
          <w:lang w:val="tr-TR"/>
        </w:rPr>
        <w:t>,</w:t>
      </w:r>
      <w:r w:rsidRPr="00972256">
        <w:rPr>
          <w:rFonts w:cs="Times New Roman"/>
          <w:spacing w:val="41"/>
          <w:lang w:val="tr-TR"/>
        </w:rPr>
        <w:t xml:space="preserve"> </w:t>
      </w:r>
      <w:r w:rsidRPr="00972256">
        <w:rPr>
          <w:lang w:val="tr-TR"/>
        </w:rPr>
        <w:t>Gü</w:t>
      </w:r>
      <w:r w:rsidRPr="00972256">
        <w:rPr>
          <w:spacing w:val="-2"/>
          <w:lang w:val="tr-TR"/>
        </w:rPr>
        <w:t>m</w:t>
      </w:r>
      <w:r w:rsidRPr="00972256">
        <w:rPr>
          <w:lang w:val="tr-TR"/>
        </w:rPr>
        <w:t>üşhane</w:t>
      </w:r>
      <w:r w:rsidRPr="00972256">
        <w:rPr>
          <w:spacing w:val="41"/>
          <w:lang w:val="tr-TR"/>
        </w:rPr>
        <w:t xml:space="preserve"> </w:t>
      </w:r>
      <w:r w:rsidRPr="00972256">
        <w:rPr>
          <w:lang w:val="tr-TR"/>
        </w:rPr>
        <w:t>üzeri</w:t>
      </w:r>
      <w:r w:rsidRPr="00972256">
        <w:rPr>
          <w:spacing w:val="-1"/>
          <w:lang w:val="tr-TR"/>
        </w:rPr>
        <w:t>n</w:t>
      </w:r>
      <w:r w:rsidRPr="00972256">
        <w:rPr>
          <w:lang w:val="tr-TR"/>
        </w:rPr>
        <w:t>e</w:t>
      </w:r>
      <w:r w:rsidRPr="00972256">
        <w:rPr>
          <w:spacing w:val="42"/>
          <w:lang w:val="tr-TR"/>
        </w:rPr>
        <w:t xml:space="preserve"> </w:t>
      </w:r>
      <w:r w:rsidRPr="00972256">
        <w:rPr>
          <w:lang w:val="tr-TR"/>
        </w:rPr>
        <w:t>çal</w:t>
      </w:r>
      <w:r w:rsidRPr="00972256">
        <w:rPr>
          <w:spacing w:val="-1"/>
          <w:lang w:val="tr-TR"/>
        </w:rPr>
        <w:t>ı</w:t>
      </w:r>
      <w:r w:rsidRPr="00972256">
        <w:rPr>
          <w:lang w:val="tr-TR"/>
        </w:rPr>
        <w:t>ş</w:t>
      </w:r>
      <w:r w:rsidRPr="00972256">
        <w:rPr>
          <w:spacing w:val="-2"/>
          <w:lang w:val="tr-TR"/>
        </w:rPr>
        <w:t>m</w:t>
      </w:r>
      <w:r w:rsidRPr="00972256">
        <w:rPr>
          <w:lang w:val="tr-TR"/>
        </w:rPr>
        <w:t>a</w:t>
      </w:r>
      <w:r w:rsidRPr="00972256">
        <w:rPr>
          <w:spacing w:val="40"/>
          <w:lang w:val="tr-TR"/>
        </w:rPr>
        <w:t xml:space="preserve"> </w:t>
      </w:r>
      <w:r w:rsidRPr="00972256">
        <w:rPr>
          <w:lang w:val="tr-TR"/>
        </w:rPr>
        <w:t>yapacak araştır</w:t>
      </w:r>
      <w:r w:rsidRPr="00972256">
        <w:rPr>
          <w:spacing w:val="-2"/>
          <w:lang w:val="tr-TR"/>
        </w:rPr>
        <w:t>m</w:t>
      </w:r>
      <w:r w:rsidRPr="00972256">
        <w:rPr>
          <w:lang w:val="tr-TR"/>
        </w:rPr>
        <w:t>acılara</w:t>
      </w:r>
      <w:r w:rsidR="00A12521">
        <w:rPr>
          <w:lang w:val="tr-TR"/>
        </w:rPr>
        <w:t xml:space="preserve"> </w:t>
      </w:r>
      <w:r w:rsidR="00537D8E">
        <w:rPr>
          <w:lang w:val="tr-TR"/>
        </w:rPr>
        <w:t>da</w:t>
      </w:r>
      <w:r w:rsidRPr="00972256">
        <w:rPr>
          <w:lang w:val="tr-TR"/>
        </w:rPr>
        <w:t xml:space="preserve"> baş</w:t>
      </w:r>
      <w:r w:rsidRPr="00972256">
        <w:rPr>
          <w:spacing w:val="-2"/>
          <w:lang w:val="tr-TR"/>
        </w:rPr>
        <w:t>u</w:t>
      </w:r>
      <w:r w:rsidRPr="00972256">
        <w:rPr>
          <w:lang w:val="tr-TR"/>
        </w:rPr>
        <w:t xml:space="preserve">cu </w:t>
      </w:r>
      <w:r w:rsidRPr="00972256">
        <w:rPr>
          <w:spacing w:val="-1"/>
          <w:lang w:val="tr-TR"/>
        </w:rPr>
        <w:t>k</w:t>
      </w:r>
      <w:r w:rsidRPr="00972256">
        <w:rPr>
          <w:lang w:val="tr-TR"/>
        </w:rPr>
        <w:t>ita</w:t>
      </w:r>
      <w:r w:rsidRPr="00972256">
        <w:rPr>
          <w:spacing w:val="-1"/>
          <w:lang w:val="tr-TR"/>
        </w:rPr>
        <w:t>b</w:t>
      </w:r>
      <w:r w:rsidRPr="00972256">
        <w:rPr>
          <w:lang w:val="tr-TR"/>
        </w:rPr>
        <w:t>ı nite</w:t>
      </w:r>
      <w:r w:rsidRPr="00972256">
        <w:rPr>
          <w:spacing w:val="-2"/>
          <w:lang w:val="tr-TR"/>
        </w:rPr>
        <w:t>l</w:t>
      </w:r>
      <w:r w:rsidRPr="00972256">
        <w:rPr>
          <w:lang w:val="tr-TR"/>
        </w:rPr>
        <w:t>i</w:t>
      </w:r>
      <w:r w:rsidRPr="00972256">
        <w:rPr>
          <w:spacing w:val="1"/>
          <w:lang w:val="tr-TR"/>
        </w:rPr>
        <w:t>ğ</w:t>
      </w:r>
      <w:r w:rsidRPr="00972256">
        <w:rPr>
          <w:rFonts w:cs="Times New Roman"/>
          <w:lang w:val="tr-TR"/>
        </w:rPr>
        <w:t>i</w:t>
      </w:r>
      <w:r w:rsidRPr="00972256">
        <w:rPr>
          <w:rFonts w:cs="Times New Roman"/>
          <w:spacing w:val="-1"/>
          <w:lang w:val="tr-TR"/>
        </w:rPr>
        <w:t>n</w:t>
      </w:r>
      <w:r w:rsidRPr="00972256">
        <w:rPr>
          <w:rFonts w:cs="Times New Roman"/>
          <w:lang w:val="tr-TR"/>
        </w:rPr>
        <w:t>dedir.</w:t>
      </w:r>
    </w:p>
    <w:p w14:paraId="61DA493B" w14:textId="225328C3" w:rsidR="00320FA6" w:rsidRPr="00C60138" w:rsidRDefault="008A3E8A" w:rsidP="00572977">
      <w:pPr>
        <w:spacing w:line="360" w:lineRule="auto"/>
        <w:ind w:firstLine="720"/>
        <w:jc w:val="both"/>
        <w:rPr>
          <w:rFonts w:ascii="Times New Roman" w:eastAsia="Times New Roman" w:hAnsi="Times New Roman" w:cs="Times New Roman"/>
          <w:sz w:val="24"/>
          <w:szCs w:val="24"/>
          <w:lang w:val="tr-TR"/>
        </w:rPr>
      </w:pPr>
      <w:r w:rsidRPr="00972256">
        <w:rPr>
          <w:rFonts w:ascii="Times New Roman" w:eastAsia="Times New Roman" w:hAnsi="Times New Roman" w:cs="Times New Roman"/>
          <w:sz w:val="24"/>
          <w:szCs w:val="24"/>
          <w:lang w:val="tr-TR"/>
        </w:rPr>
        <w:t>Yine</w:t>
      </w:r>
      <w:r w:rsidRPr="00972256">
        <w:rPr>
          <w:rFonts w:ascii="Times New Roman" w:eastAsia="Times New Roman" w:hAnsi="Times New Roman" w:cs="Times New Roman"/>
          <w:spacing w:val="1"/>
          <w:sz w:val="24"/>
          <w:szCs w:val="24"/>
          <w:lang w:val="tr-TR"/>
        </w:rPr>
        <w:t xml:space="preserve"> </w:t>
      </w:r>
      <w:r w:rsidRPr="00972256">
        <w:rPr>
          <w:rFonts w:ascii="Times New Roman" w:eastAsia="Times New Roman" w:hAnsi="Times New Roman" w:cs="Times New Roman"/>
          <w:sz w:val="24"/>
          <w:szCs w:val="24"/>
          <w:lang w:val="tr-TR"/>
        </w:rPr>
        <w:t>Gü</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üşhane</w:t>
      </w:r>
      <w:r w:rsidRPr="00972256">
        <w:rPr>
          <w:rFonts w:ascii="Times New Roman" w:eastAsia="Times New Roman" w:hAnsi="Times New Roman" w:cs="Times New Roman"/>
          <w:spacing w:val="-2"/>
          <w:sz w:val="24"/>
          <w:szCs w:val="24"/>
          <w:lang w:val="tr-TR"/>
        </w:rPr>
        <w:t>'</w:t>
      </w:r>
      <w:r w:rsidRPr="00972256">
        <w:rPr>
          <w:rFonts w:ascii="Times New Roman" w:eastAsia="Times New Roman" w:hAnsi="Times New Roman" w:cs="Times New Roman"/>
          <w:sz w:val="24"/>
          <w:szCs w:val="24"/>
          <w:lang w:val="tr-TR"/>
        </w:rPr>
        <w:t>nin</w:t>
      </w:r>
      <w:r w:rsidRPr="00972256">
        <w:rPr>
          <w:rFonts w:ascii="Times New Roman" w:eastAsia="Times New Roman" w:hAnsi="Times New Roman" w:cs="Times New Roman"/>
          <w:spacing w:val="1"/>
          <w:sz w:val="24"/>
          <w:szCs w:val="24"/>
          <w:lang w:val="tr-TR"/>
        </w:rPr>
        <w:t xml:space="preserve"> </w:t>
      </w:r>
      <w:r w:rsidRPr="00972256">
        <w:rPr>
          <w:rFonts w:ascii="Times New Roman" w:eastAsia="Times New Roman" w:hAnsi="Times New Roman" w:cs="Times New Roman"/>
          <w:sz w:val="24"/>
          <w:szCs w:val="24"/>
          <w:lang w:val="tr-TR"/>
        </w:rPr>
        <w:t>tarihçesi ol</w:t>
      </w:r>
      <w:r w:rsidRPr="00972256">
        <w:rPr>
          <w:rFonts w:ascii="Times New Roman" w:eastAsia="Times New Roman" w:hAnsi="Times New Roman" w:cs="Times New Roman"/>
          <w:spacing w:val="-1"/>
          <w:sz w:val="24"/>
          <w:szCs w:val="24"/>
          <w:lang w:val="tr-TR"/>
        </w:rPr>
        <w:t>u</w:t>
      </w:r>
      <w:r w:rsidRPr="00972256">
        <w:rPr>
          <w:rFonts w:ascii="Times New Roman" w:eastAsia="Times New Roman" w:hAnsi="Times New Roman" w:cs="Times New Roman"/>
          <w:sz w:val="24"/>
          <w:szCs w:val="24"/>
          <w:lang w:val="tr-TR"/>
        </w:rPr>
        <w:t>şturulurken</w:t>
      </w:r>
      <w:r w:rsidR="00537D8E">
        <w:rPr>
          <w:rFonts w:ascii="Times New Roman" w:eastAsia="Times New Roman" w:hAnsi="Times New Roman" w:cs="Times New Roman"/>
          <w:sz w:val="24"/>
          <w:szCs w:val="24"/>
          <w:lang w:val="tr-TR"/>
        </w:rPr>
        <w:t xml:space="preserve"> </w:t>
      </w:r>
      <w:r w:rsidRPr="00972256">
        <w:rPr>
          <w:rFonts w:ascii="Times New Roman" w:eastAsia="Times New Roman" w:hAnsi="Times New Roman" w:cs="Times New Roman"/>
          <w:sz w:val="24"/>
          <w:szCs w:val="24"/>
          <w:lang w:val="tr-TR"/>
        </w:rPr>
        <w:t>şi</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diye</w:t>
      </w:r>
      <w:r w:rsidRPr="00972256">
        <w:rPr>
          <w:rFonts w:ascii="Times New Roman" w:eastAsia="Times New Roman" w:hAnsi="Times New Roman" w:cs="Times New Roman"/>
          <w:spacing w:val="1"/>
          <w:sz w:val="24"/>
          <w:szCs w:val="24"/>
          <w:lang w:val="tr-TR"/>
        </w:rPr>
        <w:t xml:space="preserve"> </w:t>
      </w:r>
      <w:r w:rsidRPr="00972256">
        <w:rPr>
          <w:rFonts w:ascii="Times New Roman" w:eastAsia="Times New Roman" w:hAnsi="Times New Roman" w:cs="Times New Roman"/>
          <w:sz w:val="24"/>
          <w:szCs w:val="24"/>
          <w:lang w:val="tr-TR"/>
        </w:rPr>
        <w:t>kadar</w:t>
      </w:r>
      <w:r w:rsidRPr="00972256">
        <w:rPr>
          <w:rFonts w:ascii="Times New Roman" w:eastAsia="Times New Roman" w:hAnsi="Times New Roman" w:cs="Times New Roman"/>
          <w:spacing w:val="1"/>
          <w:sz w:val="24"/>
          <w:szCs w:val="24"/>
          <w:lang w:val="tr-TR"/>
        </w:rPr>
        <w:t xml:space="preserve"> </w:t>
      </w:r>
      <w:r w:rsidRPr="00972256">
        <w:rPr>
          <w:rFonts w:ascii="Times New Roman" w:eastAsia="Times New Roman" w:hAnsi="Times New Roman" w:cs="Times New Roman"/>
          <w:sz w:val="24"/>
          <w:szCs w:val="24"/>
          <w:lang w:val="tr-TR"/>
        </w:rPr>
        <w:t>düzenlen</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iş Gü</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üşhane</w:t>
      </w:r>
      <w:r w:rsidRPr="00972256">
        <w:rPr>
          <w:rFonts w:ascii="Times New Roman" w:eastAsia="Times New Roman" w:hAnsi="Times New Roman" w:cs="Times New Roman"/>
          <w:spacing w:val="24"/>
          <w:sz w:val="24"/>
          <w:szCs w:val="24"/>
          <w:lang w:val="tr-TR"/>
        </w:rPr>
        <w:t xml:space="preserve"> </w:t>
      </w:r>
      <w:r w:rsidRPr="00972256">
        <w:rPr>
          <w:rFonts w:ascii="Times New Roman" w:eastAsia="Times New Roman" w:hAnsi="Times New Roman" w:cs="Times New Roman"/>
          <w:sz w:val="24"/>
          <w:szCs w:val="24"/>
          <w:lang w:val="tr-TR"/>
        </w:rPr>
        <w:t>Tarihi</w:t>
      </w:r>
      <w:r w:rsidRPr="00972256">
        <w:rPr>
          <w:rFonts w:ascii="Times New Roman" w:eastAsia="Times New Roman" w:hAnsi="Times New Roman" w:cs="Times New Roman"/>
          <w:spacing w:val="25"/>
          <w:sz w:val="24"/>
          <w:szCs w:val="24"/>
          <w:lang w:val="tr-TR"/>
        </w:rPr>
        <w:t xml:space="preserve"> </w:t>
      </w:r>
      <w:r w:rsidRPr="00972256">
        <w:rPr>
          <w:rFonts w:ascii="Times New Roman" w:eastAsia="Times New Roman" w:hAnsi="Times New Roman" w:cs="Times New Roman"/>
          <w:spacing w:val="-1"/>
          <w:sz w:val="24"/>
          <w:szCs w:val="24"/>
          <w:lang w:val="tr-TR"/>
        </w:rPr>
        <w:t>S</w:t>
      </w:r>
      <w:r w:rsidRPr="00972256">
        <w:rPr>
          <w:rFonts w:ascii="Times New Roman" w:eastAsia="Times New Roman" w:hAnsi="Times New Roman" w:cs="Times New Roman"/>
          <w:sz w:val="24"/>
          <w:szCs w:val="24"/>
          <w:lang w:val="tr-TR"/>
        </w:rPr>
        <w:t>e</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pozyu</w:t>
      </w:r>
      <w:r w:rsidRPr="00972256">
        <w:rPr>
          <w:rFonts w:ascii="Times New Roman" w:eastAsia="Times New Roman" w:hAnsi="Times New Roman" w:cs="Times New Roman"/>
          <w:spacing w:val="-2"/>
          <w:sz w:val="24"/>
          <w:szCs w:val="24"/>
          <w:lang w:val="tr-TR"/>
        </w:rPr>
        <w:t>m</w:t>
      </w:r>
      <w:r w:rsidRPr="00972256">
        <w:rPr>
          <w:rFonts w:ascii="Times New Roman" w:eastAsia="Times New Roman" w:hAnsi="Times New Roman" w:cs="Times New Roman"/>
          <w:sz w:val="24"/>
          <w:szCs w:val="24"/>
          <w:lang w:val="tr-TR"/>
        </w:rPr>
        <w:t>u</w:t>
      </w:r>
      <w:r w:rsidRPr="00972256">
        <w:rPr>
          <w:rFonts w:ascii="Times New Roman" w:eastAsia="Times New Roman" w:hAnsi="Times New Roman" w:cs="Times New Roman"/>
          <w:spacing w:val="23"/>
          <w:sz w:val="24"/>
          <w:szCs w:val="24"/>
          <w:lang w:val="tr-TR"/>
        </w:rPr>
        <w:t xml:space="preserve"> </w:t>
      </w:r>
      <w:r w:rsidRPr="00972256">
        <w:rPr>
          <w:rFonts w:ascii="Times New Roman" w:eastAsia="Times New Roman" w:hAnsi="Times New Roman" w:cs="Times New Roman"/>
          <w:sz w:val="24"/>
          <w:szCs w:val="24"/>
          <w:lang w:val="tr-TR"/>
        </w:rPr>
        <w:t>b</w:t>
      </w:r>
      <w:r w:rsidRPr="00972256">
        <w:rPr>
          <w:rFonts w:ascii="Times New Roman" w:eastAsia="Times New Roman" w:hAnsi="Times New Roman" w:cs="Times New Roman"/>
          <w:spacing w:val="1"/>
          <w:sz w:val="24"/>
          <w:szCs w:val="24"/>
          <w:lang w:val="tr-TR"/>
        </w:rPr>
        <w:t>i</w:t>
      </w:r>
      <w:r w:rsidRPr="00972256">
        <w:rPr>
          <w:rFonts w:ascii="Times New Roman" w:eastAsia="Times New Roman" w:hAnsi="Times New Roman" w:cs="Times New Roman"/>
          <w:sz w:val="24"/>
          <w:szCs w:val="24"/>
          <w:lang w:val="tr-TR"/>
        </w:rPr>
        <w:t>ldirileri</w:t>
      </w:r>
      <w:r w:rsidR="00537D8E">
        <w:rPr>
          <w:rFonts w:ascii="Times New Roman" w:eastAsia="Times New Roman" w:hAnsi="Times New Roman" w:cs="Times New Roman"/>
          <w:sz w:val="24"/>
          <w:szCs w:val="24"/>
          <w:lang w:val="tr-TR"/>
        </w:rPr>
        <w:t>n</w:t>
      </w:r>
      <w:r w:rsidRPr="00972256">
        <w:rPr>
          <w:rFonts w:ascii="Times New Roman" w:eastAsia="Times New Roman" w:hAnsi="Times New Roman" w:cs="Times New Roman"/>
          <w:sz w:val="24"/>
          <w:szCs w:val="24"/>
          <w:lang w:val="tr-TR"/>
        </w:rPr>
        <w:t>den</w:t>
      </w:r>
      <w:r w:rsidRPr="00972256">
        <w:rPr>
          <w:rFonts w:ascii="Times New Roman" w:eastAsia="Times New Roman" w:hAnsi="Times New Roman" w:cs="Times New Roman"/>
          <w:spacing w:val="23"/>
          <w:sz w:val="24"/>
          <w:szCs w:val="24"/>
          <w:lang w:val="tr-TR"/>
        </w:rPr>
        <w:t xml:space="preserve"> </w:t>
      </w:r>
      <w:r w:rsidRPr="00972256">
        <w:rPr>
          <w:rFonts w:ascii="Times New Roman" w:eastAsia="Times New Roman" w:hAnsi="Times New Roman" w:cs="Times New Roman"/>
          <w:sz w:val="24"/>
          <w:szCs w:val="24"/>
          <w:lang w:val="tr-TR"/>
        </w:rPr>
        <w:t>de</w:t>
      </w:r>
      <w:r w:rsidRPr="00972256">
        <w:rPr>
          <w:rFonts w:ascii="Times New Roman" w:eastAsia="Times New Roman" w:hAnsi="Times New Roman" w:cs="Times New Roman"/>
          <w:spacing w:val="24"/>
          <w:sz w:val="24"/>
          <w:szCs w:val="24"/>
          <w:lang w:val="tr-TR"/>
        </w:rPr>
        <w:t xml:space="preserve"> </w:t>
      </w:r>
      <w:r w:rsidRPr="00972256">
        <w:rPr>
          <w:rFonts w:ascii="Times New Roman" w:eastAsia="Times New Roman" w:hAnsi="Times New Roman" w:cs="Times New Roman"/>
          <w:sz w:val="24"/>
          <w:szCs w:val="24"/>
          <w:lang w:val="tr-TR"/>
        </w:rPr>
        <w:t>yararla</w:t>
      </w:r>
      <w:r w:rsidRPr="00972256">
        <w:rPr>
          <w:rFonts w:ascii="Times New Roman" w:eastAsia="Times New Roman" w:hAnsi="Times New Roman" w:cs="Times New Roman"/>
          <w:spacing w:val="-1"/>
          <w:sz w:val="24"/>
          <w:szCs w:val="24"/>
          <w:lang w:val="tr-TR"/>
        </w:rPr>
        <w:t>n</w:t>
      </w:r>
      <w:r w:rsidRPr="00972256">
        <w:rPr>
          <w:rFonts w:ascii="Times New Roman" w:eastAsia="Times New Roman" w:hAnsi="Times New Roman" w:cs="Times New Roman"/>
          <w:sz w:val="24"/>
          <w:szCs w:val="24"/>
          <w:lang w:val="tr-TR"/>
        </w:rPr>
        <w:t>ıl</w:t>
      </w:r>
      <w:r w:rsidRPr="00972256">
        <w:rPr>
          <w:rFonts w:ascii="Times New Roman" w:eastAsia="Times New Roman" w:hAnsi="Times New Roman" w:cs="Times New Roman"/>
          <w:spacing w:val="-3"/>
          <w:sz w:val="24"/>
          <w:szCs w:val="24"/>
          <w:lang w:val="tr-TR"/>
        </w:rPr>
        <w:t>m</w:t>
      </w:r>
      <w:r w:rsidRPr="00972256">
        <w:rPr>
          <w:rFonts w:ascii="Times New Roman" w:eastAsia="Times New Roman" w:hAnsi="Times New Roman" w:cs="Times New Roman"/>
          <w:sz w:val="24"/>
          <w:szCs w:val="24"/>
          <w:lang w:val="tr-TR"/>
        </w:rPr>
        <w:t>ıştır.</w:t>
      </w:r>
      <w:r w:rsidRPr="00972256">
        <w:rPr>
          <w:rFonts w:ascii="Times New Roman" w:eastAsia="Times New Roman" w:hAnsi="Times New Roman" w:cs="Times New Roman"/>
          <w:spacing w:val="23"/>
          <w:sz w:val="24"/>
          <w:szCs w:val="24"/>
          <w:lang w:val="tr-TR"/>
        </w:rPr>
        <w:t xml:space="preserve"> </w:t>
      </w:r>
      <w:r w:rsidRPr="00972256">
        <w:rPr>
          <w:rFonts w:ascii="Times New Roman" w:eastAsia="Times New Roman" w:hAnsi="Times New Roman" w:cs="Times New Roman"/>
          <w:sz w:val="24"/>
          <w:szCs w:val="24"/>
          <w:lang w:val="tr-TR"/>
        </w:rPr>
        <w:t>Bunlar</w:t>
      </w:r>
      <w:r w:rsidRPr="00972256">
        <w:rPr>
          <w:rFonts w:ascii="Times New Roman" w:eastAsia="Times New Roman" w:hAnsi="Times New Roman" w:cs="Times New Roman"/>
          <w:spacing w:val="27"/>
          <w:sz w:val="24"/>
          <w:szCs w:val="24"/>
          <w:lang w:val="tr-TR"/>
        </w:rPr>
        <w:t xml:space="preserve"> </w:t>
      </w:r>
      <w:r w:rsidRPr="00972256">
        <w:rPr>
          <w:rFonts w:ascii="Times New Roman" w:eastAsia="Times New Roman" w:hAnsi="Times New Roman" w:cs="Times New Roman"/>
          <w:i/>
          <w:sz w:val="24"/>
          <w:szCs w:val="24"/>
          <w:lang w:val="tr-TR"/>
        </w:rPr>
        <w:t>Geçmi</w:t>
      </w:r>
      <w:r w:rsidRPr="00972256">
        <w:rPr>
          <w:rFonts w:ascii="Times New Roman" w:eastAsia="Times New Roman" w:hAnsi="Times New Roman" w:cs="Times New Roman"/>
          <w:i/>
          <w:spacing w:val="-1"/>
          <w:sz w:val="24"/>
          <w:szCs w:val="24"/>
          <w:lang w:val="tr-TR"/>
        </w:rPr>
        <w:t>ş</w:t>
      </w:r>
      <w:r w:rsidRPr="00972256">
        <w:rPr>
          <w:rFonts w:ascii="Times New Roman" w:eastAsia="Times New Roman" w:hAnsi="Times New Roman" w:cs="Times New Roman"/>
          <w:i/>
          <w:sz w:val="24"/>
          <w:szCs w:val="24"/>
          <w:lang w:val="tr-TR"/>
        </w:rPr>
        <w:t>te</w:t>
      </w:r>
      <w:r w:rsidRPr="00972256">
        <w:rPr>
          <w:rFonts w:ascii="Times New Roman" w:eastAsia="Times New Roman" w:hAnsi="Times New Roman" w:cs="Times New Roman"/>
          <w:i/>
          <w:spacing w:val="23"/>
          <w:sz w:val="24"/>
          <w:szCs w:val="24"/>
          <w:lang w:val="tr-TR"/>
        </w:rPr>
        <w:t xml:space="preserve"> </w:t>
      </w:r>
      <w:r w:rsidRPr="00972256">
        <w:rPr>
          <w:rFonts w:ascii="Times New Roman" w:eastAsia="Times New Roman" w:hAnsi="Times New Roman" w:cs="Times New Roman"/>
          <w:i/>
          <w:sz w:val="24"/>
          <w:szCs w:val="24"/>
          <w:lang w:val="tr-TR"/>
        </w:rPr>
        <w:t>ve Günü</w:t>
      </w:r>
      <w:r w:rsidRPr="00972256">
        <w:rPr>
          <w:rFonts w:ascii="Times New Roman" w:eastAsia="Times New Roman" w:hAnsi="Times New Roman" w:cs="Times New Roman"/>
          <w:i/>
          <w:spacing w:val="-1"/>
          <w:sz w:val="24"/>
          <w:szCs w:val="24"/>
          <w:lang w:val="tr-TR"/>
        </w:rPr>
        <w:t>m</w:t>
      </w:r>
      <w:r w:rsidRPr="00972256">
        <w:rPr>
          <w:rFonts w:ascii="Times New Roman" w:eastAsia="Times New Roman" w:hAnsi="Times New Roman" w:cs="Times New Roman"/>
          <w:i/>
          <w:sz w:val="24"/>
          <w:szCs w:val="24"/>
          <w:lang w:val="tr-TR"/>
        </w:rPr>
        <w:t>üzde</w:t>
      </w:r>
      <w:r w:rsidRPr="00972256">
        <w:rPr>
          <w:rFonts w:ascii="Times New Roman" w:eastAsia="Times New Roman" w:hAnsi="Times New Roman" w:cs="Times New Roman"/>
          <w:i/>
          <w:spacing w:val="15"/>
          <w:sz w:val="24"/>
          <w:szCs w:val="24"/>
          <w:lang w:val="tr-TR"/>
        </w:rPr>
        <w:t xml:space="preserve"> </w:t>
      </w:r>
      <w:r w:rsidRPr="00972256">
        <w:rPr>
          <w:rFonts w:ascii="Times New Roman" w:eastAsia="Times New Roman" w:hAnsi="Times New Roman" w:cs="Times New Roman"/>
          <w:i/>
          <w:sz w:val="24"/>
          <w:szCs w:val="24"/>
          <w:lang w:val="tr-TR"/>
        </w:rPr>
        <w:t>Gü</w:t>
      </w:r>
      <w:r w:rsidRPr="00972256">
        <w:rPr>
          <w:rFonts w:ascii="Times New Roman" w:eastAsia="Times New Roman" w:hAnsi="Times New Roman" w:cs="Times New Roman"/>
          <w:i/>
          <w:spacing w:val="-1"/>
          <w:sz w:val="24"/>
          <w:szCs w:val="24"/>
          <w:lang w:val="tr-TR"/>
        </w:rPr>
        <w:t>m</w:t>
      </w:r>
      <w:r w:rsidRPr="00972256">
        <w:rPr>
          <w:rFonts w:ascii="Times New Roman" w:eastAsia="Times New Roman" w:hAnsi="Times New Roman" w:cs="Times New Roman"/>
          <w:i/>
          <w:sz w:val="24"/>
          <w:szCs w:val="24"/>
          <w:lang w:val="tr-TR"/>
        </w:rPr>
        <w:t>üşhane</w:t>
      </w:r>
      <w:r w:rsidRPr="00972256">
        <w:rPr>
          <w:rFonts w:ascii="Times New Roman" w:eastAsia="Times New Roman" w:hAnsi="Times New Roman" w:cs="Times New Roman"/>
          <w:i/>
          <w:spacing w:val="16"/>
          <w:sz w:val="24"/>
          <w:szCs w:val="24"/>
          <w:lang w:val="tr-TR"/>
        </w:rPr>
        <w:t xml:space="preserve"> </w:t>
      </w:r>
      <w:r w:rsidRPr="00972256">
        <w:rPr>
          <w:rFonts w:ascii="Times New Roman" w:eastAsia="Times New Roman" w:hAnsi="Times New Roman" w:cs="Times New Roman"/>
          <w:i/>
          <w:sz w:val="24"/>
          <w:szCs w:val="24"/>
          <w:lang w:val="tr-TR"/>
        </w:rPr>
        <w:t>Sempozyumu</w:t>
      </w:r>
      <w:r w:rsidRPr="00972256">
        <w:rPr>
          <w:rFonts w:ascii="Times New Roman" w:eastAsia="Times New Roman" w:hAnsi="Times New Roman" w:cs="Times New Roman"/>
          <w:i/>
          <w:spacing w:val="15"/>
          <w:sz w:val="24"/>
          <w:szCs w:val="24"/>
          <w:lang w:val="tr-TR"/>
        </w:rPr>
        <w:t xml:space="preserve"> </w:t>
      </w:r>
      <w:r w:rsidRPr="00972256">
        <w:rPr>
          <w:rFonts w:ascii="Times New Roman" w:eastAsia="Times New Roman" w:hAnsi="Times New Roman" w:cs="Times New Roman"/>
          <w:sz w:val="24"/>
          <w:szCs w:val="24"/>
          <w:lang w:val="tr-TR"/>
        </w:rPr>
        <w:t>adıy</w:t>
      </w:r>
      <w:r w:rsidRPr="00972256">
        <w:rPr>
          <w:rFonts w:ascii="Times New Roman" w:eastAsia="Times New Roman" w:hAnsi="Times New Roman" w:cs="Times New Roman"/>
          <w:spacing w:val="-1"/>
          <w:sz w:val="24"/>
          <w:szCs w:val="24"/>
          <w:lang w:val="tr-TR"/>
        </w:rPr>
        <w:t>l</w:t>
      </w:r>
      <w:r w:rsidRPr="00972256">
        <w:rPr>
          <w:rFonts w:ascii="Times New Roman" w:eastAsia="Times New Roman" w:hAnsi="Times New Roman" w:cs="Times New Roman"/>
          <w:sz w:val="24"/>
          <w:szCs w:val="24"/>
          <w:lang w:val="tr-TR"/>
        </w:rPr>
        <w:t>a</w:t>
      </w:r>
      <w:r w:rsidRPr="00972256">
        <w:rPr>
          <w:rFonts w:ascii="Times New Roman" w:eastAsia="Times New Roman" w:hAnsi="Times New Roman" w:cs="Times New Roman"/>
          <w:spacing w:val="15"/>
          <w:sz w:val="24"/>
          <w:szCs w:val="24"/>
          <w:lang w:val="tr-TR"/>
        </w:rPr>
        <w:t xml:space="preserve"> </w:t>
      </w:r>
      <w:r w:rsidRPr="00972256">
        <w:rPr>
          <w:rFonts w:ascii="Times New Roman" w:eastAsia="Times New Roman" w:hAnsi="Times New Roman" w:cs="Times New Roman"/>
          <w:sz w:val="24"/>
          <w:szCs w:val="24"/>
          <w:lang w:val="tr-TR"/>
        </w:rPr>
        <w:t>19</w:t>
      </w:r>
      <w:r w:rsidRPr="00972256">
        <w:rPr>
          <w:rFonts w:ascii="Times New Roman" w:eastAsia="Times New Roman" w:hAnsi="Times New Roman" w:cs="Times New Roman"/>
          <w:spacing w:val="-2"/>
          <w:sz w:val="24"/>
          <w:szCs w:val="24"/>
          <w:lang w:val="tr-TR"/>
        </w:rPr>
        <w:t>9</w:t>
      </w:r>
      <w:r w:rsidRPr="00972256">
        <w:rPr>
          <w:rFonts w:ascii="Times New Roman" w:eastAsia="Times New Roman" w:hAnsi="Times New Roman" w:cs="Times New Roman"/>
          <w:sz w:val="24"/>
          <w:szCs w:val="24"/>
          <w:lang w:val="tr-TR"/>
        </w:rPr>
        <w:t>0</w:t>
      </w:r>
      <w:r w:rsidRPr="00972256">
        <w:rPr>
          <w:rFonts w:ascii="Times New Roman" w:eastAsia="Times New Roman" w:hAnsi="Times New Roman" w:cs="Times New Roman"/>
          <w:spacing w:val="15"/>
          <w:sz w:val="24"/>
          <w:szCs w:val="24"/>
          <w:lang w:val="tr-TR"/>
        </w:rPr>
        <w:t xml:space="preserve"> </w:t>
      </w:r>
      <w:r w:rsidRPr="00972256">
        <w:rPr>
          <w:rFonts w:ascii="Times New Roman" w:eastAsia="Times New Roman" w:hAnsi="Times New Roman" w:cs="Times New Roman"/>
          <w:sz w:val="24"/>
          <w:szCs w:val="24"/>
          <w:lang w:val="tr-TR"/>
        </w:rPr>
        <w:t>sene</w:t>
      </w:r>
      <w:r w:rsidRPr="00972256">
        <w:rPr>
          <w:rFonts w:ascii="Times New Roman" w:eastAsia="Times New Roman" w:hAnsi="Times New Roman" w:cs="Times New Roman"/>
          <w:spacing w:val="-1"/>
          <w:sz w:val="24"/>
          <w:szCs w:val="24"/>
          <w:lang w:val="tr-TR"/>
        </w:rPr>
        <w:t>s</w:t>
      </w:r>
      <w:r w:rsidRPr="00972256">
        <w:rPr>
          <w:rFonts w:ascii="Times New Roman" w:eastAsia="Times New Roman" w:hAnsi="Times New Roman" w:cs="Times New Roman"/>
          <w:sz w:val="24"/>
          <w:szCs w:val="24"/>
          <w:lang w:val="tr-TR"/>
        </w:rPr>
        <w:t>inde</w:t>
      </w:r>
      <w:r w:rsidRPr="00972256">
        <w:rPr>
          <w:rFonts w:ascii="Times New Roman" w:eastAsia="Times New Roman" w:hAnsi="Times New Roman" w:cs="Times New Roman"/>
          <w:spacing w:val="14"/>
          <w:sz w:val="24"/>
          <w:szCs w:val="24"/>
          <w:lang w:val="tr-TR"/>
        </w:rPr>
        <w:t xml:space="preserve"> </w:t>
      </w:r>
      <w:r w:rsidRPr="00972256">
        <w:rPr>
          <w:rFonts w:ascii="Times New Roman" w:eastAsia="Times New Roman" w:hAnsi="Times New Roman" w:cs="Times New Roman"/>
          <w:sz w:val="24"/>
          <w:szCs w:val="24"/>
          <w:lang w:val="tr-TR"/>
        </w:rPr>
        <w:t>diğeri</w:t>
      </w:r>
      <w:r w:rsidRPr="00972256">
        <w:rPr>
          <w:rFonts w:ascii="Times New Roman" w:eastAsia="Times New Roman" w:hAnsi="Times New Roman" w:cs="Times New Roman"/>
          <w:spacing w:val="15"/>
          <w:sz w:val="24"/>
          <w:szCs w:val="24"/>
          <w:lang w:val="tr-TR"/>
        </w:rPr>
        <w:t xml:space="preserve"> </w:t>
      </w:r>
      <w:r w:rsidRPr="00972256">
        <w:rPr>
          <w:rFonts w:ascii="Times New Roman" w:eastAsia="Times New Roman" w:hAnsi="Times New Roman" w:cs="Times New Roman"/>
          <w:sz w:val="24"/>
          <w:szCs w:val="24"/>
          <w:lang w:val="tr-TR"/>
        </w:rPr>
        <w:t>ise</w:t>
      </w:r>
      <w:r w:rsidRPr="00972256">
        <w:rPr>
          <w:rFonts w:ascii="Times New Roman" w:eastAsia="Times New Roman" w:hAnsi="Times New Roman" w:cs="Times New Roman"/>
          <w:spacing w:val="17"/>
          <w:sz w:val="24"/>
          <w:szCs w:val="24"/>
          <w:lang w:val="tr-TR"/>
        </w:rPr>
        <w:t xml:space="preserve"> </w:t>
      </w:r>
      <w:r w:rsidRPr="00972256">
        <w:rPr>
          <w:rFonts w:ascii="Times New Roman" w:eastAsia="Times New Roman" w:hAnsi="Times New Roman" w:cs="Times New Roman"/>
          <w:i/>
          <w:sz w:val="24"/>
          <w:szCs w:val="24"/>
          <w:lang w:val="tr-TR"/>
        </w:rPr>
        <w:t>İl</w:t>
      </w:r>
      <w:r w:rsidRPr="00972256">
        <w:rPr>
          <w:rFonts w:ascii="Times New Roman" w:eastAsia="Times New Roman" w:hAnsi="Times New Roman" w:cs="Times New Roman"/>
          <w:i/>
          <w:spacing w:val="13"/>
          <w:sz w:val="24"/>
          <w:szCs w:val="24"/>
          <w:lang w:val="tr-TR"/>
        </w:rPr>
        <w:t xml:space="preserve"> </w:t>
      </w:r>
      <w:r w:rsidRPr="00972256">
        <w:rPr>
          <w:rFonts w:ascii="Times New Roman" w:eastAsia="Times New Roman" w:hAnsi="Times New Roman" w:cs="Times New Roman"/>
          <w:i/>
          <w:sz w:val="24"/>
          <w:szCs w:val="24"/>
          <w:lang w:val="tr-TR"/>
        </w:rPr>
        <w:t>Oluşunun</w:t>
      </w:r>
      <w:r w:rsidRPr="00972256">
        <w:rPr>
          <w:rFonts w:ascii="Times New Roman" w:eastAsia="Times New Roman" w:hAnsi="Times New Roman" w:cs="Times New Roman"/>
          <w:i/>
          <w:spacing w:val="15"/>
          <w:sz w:val="24"/>
          <w:szCs w:val="24"/>
          <w:lang w:val="tr-TR"/>
        </w:rPr>
        <w:t xml:space="preserve"> </w:t>
      </w:r>
      <w:r w:rsidRPr="00972256">
        <w:rPr>
          <w:rFonts w:ascii="Times New Roman" w:eastAsia="Times New Roman" w:hAnsi="Times New Roman" w:cs="Times New Roman"/>
          <w:i/>
          <w:spacing w:val="-2"/>
          <w:sz w:val="24"/>
          <w:szCs w:val="24"/>
          <w:lang w:val="tr-TR"/>
        </w:rPr>
        <w:t>8</w:t>
      </w:r>
      <w:r w:rsidRPr="00972256">
        <w:rPr>
          <w:rFonts w:ascii="Times New Roman" w:eastAsia="Times New Roman" w:hAnsi="Times New Roman" w:cs="Times New Roman"/>
          <w:i/>
          <w:sz w:val="24"/>
          <w:szCs w:val="24"/>
          <w:lang w:val="tr-TR"/>
        </w:rPr>
        <w:t xml:space="preserve">5. </w:t>
      </w:r>
      <w:r w:rsidRPr="00C60138">
        <w:rPr>
          <w:rFonts w:ascii="Times New Roman" w:eastAsia="Times New Roman" w:hAnsi="Times New Roman" w:cs="Times New Roman"/>
          <w:i/>
          <w:sz w:val="24"/>
          <w:szCs w:val="24"/>
          <w:lang w:val="tr-TR"/>
        </w:rPr>
        <w:t>Yılında</w:t>
      </w:r>
      <w:r w:rsidRPr="00C60138">
        <w:rPr>
          <w:rFonts w:ascii="Times New Roman" w:eastAsia="Times New Roman" w:hAnsi="Times New Roman" w:cs="Times New Roman"/>
          <w:i/>
          <w:spacing w:val="18"/>
          <w:sz w:val="24"/>
          <w:szCs w:val="24"/>
          <w:lang w:val="tr-TR"/>
        </w:rPr>
        <w:t xml:space="preserve"> </w:t>
      </w:r>
      <w:r w:rsidRPr="00C60138">
        <w:rPr>
          <w:rFonts w:ascii="Times New Roman" w:eastAsia="Times New Roman" w:hAnsi="Times New Roman" w:cs="Times New Roman"/>
          <w:i/>
          <w:spacing w:val="-1"/>
          <w:sz w:val="24"/>
          <w:szCs w:val="24"/>
          <w:lang w:val="tr-TR"/>
        </w:rPr>
        <w:t>G</w:t>
      </w:r>
      <w:r w:rsidRPr="00C60138">
        <w:rPr>
          <w:rFonts w:ascii="Times New Roman" w:eastAsia="Times New Roman" w:hAnsi="Times New Roman" w:cs="Times New Roman"/>
          <w:i/>
          <w:spacing w:val="-2"/>
          <w:sz w:val="24"/>
          <w:szCs w:val="24"/>
          <w:lang w:val="tr-TR"/>
        </w:rPr>
        <w:t>ü</w:t>
      </w:r>
      <w:r w:rsidRPr="00C60138">
        <w:rPr>
          <w:rFonts w:ascii="Times New Roman" w:eastAsia="Times New Roman" w:hAnsi="Times New Roman" w:cs="Times New Roman"/>
          <w:i/>
          <w:sz w:val="24"/>
          <w:szCs w:val="24"/>
          <w:lang w:val="tr-TR"/>
        </w:rPr>
        <w:t>müşhane</w:t>
      </w:r>
      <w:r w:rsidRPr="00C60138">
        <w:rPr>
          <w:rFonts w:ascii="Times New Roman" w:eastAsia="Times New Roman" w:hAnsi="Times New Roman" w:cs="Times New Roman"/>
          <w:i/>
          <w:spacing w:val="17"/>
          <w:sz w:val="24"/>
          <w:szCs w:val="24"/>
          <w:lang w:val="tr-TR"/>
        </w:rPr>
        <w:t xml:space="preserve"> </w:t>
      </w:r>
      <w:r w:rsidRPr="00C60138">
        <w:rPr>
          <w:rFonts w:ascii="Times New Roman" w:eastAsia="Times New Roman" w:hAnsi="Times New Roman" w:cs="Times New Roman"/>
          <w:i/>
          <w:sz w:val="24"/>
          <w:szCs w:val="24"/>
          <w:lang w:val="tr-TR"/>
        </w:rPr>
        <w:t>Tarihi</w:t>
      </w:r>
      <w:r w:rsidRPr="00C60138">
        <w:rPr>
          <w:rFonts w:ascii="Times New Roman" w:eastAsia="Times New Roman" w:hAnsi="Times New Roman" w:cs="Times New Roman"/>
          <w:i/>
          <w:spacing w:val="18"/>
          <w:sz w:val="24"/>
          <w:szCs w:val="24"/>
          <w:lang w:val="tr-TR"/>
        </w:rPr>
        <w:t xml:space="preserve"> </w:t>
      </w:r>
      <w:r w:rsidRPr="00C60138">
        <w:rPr>
          <w:rFonts w:ascii="Times New Roman" w:eastAsia="Times New Roman" w:hAnsi="Times New Roman" w:cs="Times New Roman"/>
          <w:i/>
          <w:sz w:val="24"/>
          <w:szCs w:val="24"/>
          <w:lang w:val="tr-TR"/>
        </w:rPr>
        <w:t>ve</w:t>
      </w:r>
      <w:r w:rsidRPr="00C60138">
        <w:rPr>
          <w:rFonts w:ascii="Times New Roman" w:eastAsia="Times New Roman" w:hAnsi="Times New Roman" w:cs="Times New Roman"/>
          <w:i/>
          <w:spacing w:val="18"/>
          <w:sz w:val="24"/>
          <w:szCs w:val="24"/>
          <w:lang w:val="tr-TR"/>
        </w:rPr>
        <w:t xml:space="preserve"> </w:t>
      </w:r>
      <w:r w:rsidRPr="00C60138">
        <w:rPr>
          <w:rFonts w:ascii="Times New Roman" w:eastAsia="Times New Roman" w:hAnsi="Times New Roman" w:cs="Times New Roman"/>
          <w:i/>
          <w:spacing w:val="-2"/>
          <w:sz w:val="24"/>
          <w:szCs w:val="24"/>
          <w:lang w:val="tr-TR"/>
        </w:rPr>
        <w:t>E</w:t>
      </w:r>
      <w:r w:rsidRPr="00C60138">
        <w:rPr>
          <w:rFonts w:ascii="Times New Roman" w:eastAsia="Times New Roman" w:hAnsi="Times New Roman" w:cs="Times New Roman"/>
          <w:i/>
          <w:sz w:val="24"/>
          <w:szCs w:val="24"/>
          <w:lang w:val="tr-TR"/>
        </w:rPr>
        <w:t>konomisi</w:t>
      </w:r>
      <w:r w:rsidRPr="00C60138">
        <w:rPr>
          <w:rFonts w:ascii="Times New Roman" w:eastAsia="Times New Roman" w:hAnsi="Times New Roman" w:cs="Times New Roman"/>
          <w:i/>
          <w:spacing w:val="18"/>
          <w:sz w:val="24"/>
          <w:szCs w:val="24"/>
          <w:lang w:val="tr-TR"/>
        </w:rPr>
        <w:t xml:space="preserve"> </w:t>
      </w:r>
      <w:r w:rsidRPr="00C60138">
        <w:rPr>
          <w:rFonts w:ascii="Times New Roman" w:eastAsia="Times New Roman" w:hAnsi="Times New Roman" w:cs="Times New Roman"/>
          <w:i/>
          <w:spacing w:val="-2"/>
          <w:sz w:val="24"/>
          <w:szCs w:val="24"/>
          <w:lang w:val="tr-TR"/>
        </w:rPr>
        <w:t>S</w:t>
      </w:r>
      <w:r w:rsidRPr="00C60138">
        <w:rPr>
          <w:rFonts w:ascii="Times New Roman" w:eastAsia="Times New Roman" w:hAnsi="Times New Roman" w:cs="Times New Roman"/>
          <w:i/>
          <w:sz w:val="24"/>
          <w:szCs w:val="24"/>
          <w:lang w:val="tr-TR"/>
        </w:rPr>
        <w:t>empozyumu</w:t>
      </w:r>
      <w:r w:rsidRPr="00C60138">
        <w:rPr>
          <w:rFonts w:ascii="Times New Roman" w:eastAsia="Times New Roman" w:hAnsi="Times New Roman" w:cs="Times New Roman"/>
          <w:i/>
          <w:spacing w:val="20"/>
          <w:sz w:val="24"/>
          <w:szCs w:val="24"/>
          <w:lang w:val="tr-TR"/>
        </w:rPr>
        <w:t xml:space="preserve"> </w:t>
      </w:r>
      <w:r w:rsidRPr="00C60138">
        <w:rPr>
          <w:rFonts w:ascii="Times New Roman" w:eastAsia="Times New Roman" w:hAnsi="Times New Roman" w:cs="Times New Roman"/>
          <w:sz w:val="24"/>
          <w:szCs w:val="24"/>
          <w:lang w:val="tr-TR"/>
        </w:rPr>
        <w:t>adıyla</w:t>
      </w:r>
      <w:r w:rsidRPr="00C60138">
        <w:rPr>
          <w:rFonts w:ascii="Times New Roman" w:eastAsia="Times New Roman" w:hAnsi="Times New Roman" w:cs="Times New Roman"/>
          <w:spacing w:val="18"/>
          <w:sz w:val="24"/>
          <w:szCs w:val="24"/>
          <w:lang w:val="tr-TR"/>
        </w:rPr>
        <w:t xml:space="preserve"> </w:t>
      </w:r>
      <w:r w:rsidRPr="00C60138">
        <w:rPr>
          <w:rFonts w:ascii="Times New Roman" w:eastAsia="Times New Roman" w:hAnsi="Times New Roman" w:cs="Times New Roman"/>
          <w:sz w:val="24"/>
          <w:szCs w:val="24"/>
          <w:lang w:val="tr-TR"/>
        </w:rPr>
        <w:t>2</w:t>
      </w:r>
      <w:r w:rsidRPr="00C60138">
        <w:rPr>
          <w:rFonts w:ascii="Times New Roman" w:eastAsia="Times New Roman" w:hAnsi="Times New Roman" w:cs="Times New Roman"/>
          <w:spacing w:val="-2"/>
          <w:sz w:val="24"/>
          <w:szCs w:val="24"/>
          <w:lang w:val="tr-TR"/>
        </w:rPr>
        <w:t>0</w:t>
      </w:r>
      <w:r w:rsidRPr="00C60138">
        <w:rPr>
          <w:rFonts w:ascii="Times New Roman" w:eastAsia="Times New Roman" w:hAnsi="Times New Roman" w:cs="Times New Roman"/>
          <w:sz w:val="24"/>
          <w:szCs w:val="24"/>
          <w:lang w:val="tr-TR"/>
        </w:rPr>
        <w:t>10</w:t>
      </w:r>
      <w:r w:rsidRPr="00C60138">
        <w:rPr>
          <w:rFonts w:ascii="Times New Roman" w:eastAsia="Times New Roman" w:hAnsi="Times New Roman" w:cs="Times New Roman"/>
          <w:spacing w:val="17"/>
          <w:sz w:val="24"/>
          <w:szCs w:val="24"/>
          <w:lang w:val="tr-TR"/>
        </w:rPr>
        <w:t xml:space="preserve"> </w:t>
      </w:r>
      <w:r w:rsidRPr="00C60138">
        <w:rPr>
          <w:rFonts w:ascii="Times New Roman" w:eastAsia="Times New Roman" w:hAnsi="Times New Roman" w:cs="Times New Roman"/>
          <w:sz w:val="24"/>
          <w:szCs w:val="24"/>
          <w:lang w:val="tr-TR"/>
        </w:rPr>
        <w:t>senesinde yapıl</w:t>
      </w:r>
      <w:r w:rsidRPr="00C60138">
        <w:rPr>
          <w:rFonts w:ascii="Times New Roman" w:eastAsia="Times New Roman" w:hAnsi="Times New Roman" w:cs="Times New Roman"/>
          <w:spacing w:val="-2"/>
          <w:sz w:val="24"/>
          <w:szCs w:val="24"/>
          <w:lang w:val="tr-TR"/>
        </w:rPr>
        <w:t>m</w:t>
      </w:r>
      <w:r w:rsidRPr="00C60138">
        <w:rPr>
          <w:rFonts w:ascii="Times New Roman" w:eastAsia="Times New Roman" w:hAnsi="Times New Roman" w:cs="Times New Roman"/>
          <w:sz w:val="24"/>
          <w:szCs w:val="24"/>
          <w:lang w:val="tr-TR"/>
        </w:rPr>
        <w:t>ıştır.</w:t>
      </w:r>
      <w:r w:rsidRPr="00C60138">
        <w:rPr>
          <w:rFonts w:ascii="Times New Roman" w:eastAsia="Times New Roman" w:hAnsi="Times New Roman" w:cs="Times New Roman"/>
          <w:spacing w:val="28"/>
          <w:sz w:val="24"/>
          <w:szCs w:val="24"/>
          <w:lang w:val="tr-TR"/>
        </w:rPr>
        <w:t xml:space="preserve"> </w:t>
      </w:r>
      <w:r w:rsidR="00537D8E">
        <w:rPr>
          <w:rFonts w:ascii="Times New Roman" w:eastAsia="Times New Roman" w:hAnsi="Times New Roman" w:cs="Times New Roman"/>
          <w:sz w:val="24"/>
          <w:szCs w:val="24"/>
          <w:lang w:val="tr-TR"/>
        </w:rPr>
        <w:t>Ayrıca</w:t>
      </w:r>
      <w:r w:rsidRPr="00C60138">
        <w:rPr>
          <w:rFonts w:ascii="Times New Roman" w:eastAsia="Times New Roman" w:hAnsi="Times New Roman" w:cs="Times New Roman"/>
          <w:spacing w:val="29"/>
          <w:sz w:val="24"/>
          <w:szCs w:val="24"/>
          <w:lang w:val="tr-TR"/>
        </w:rPr>
        <w:t xml:space="preserve"> </w:t>
      </w:r>
      <w:r w:rsidRPr="00C60138">
        <w:rPr>
          <w:rFonts w:ascii="Times New Roman" w:eastAsia="Times New Roman" w:hAnsi="Times New Roman" w:cs="Times New Roman"/>
          <w:sz w:val="24"/>
          <w:szCs w:val="24"/>
          <w:lang w:val="tr-TR"/>
        </w:rPr>
        <w:t>yerel</w:t>
      </w:r>
      <w:r w:rsidRPr="00C60138">
        <w:rPr>
          <w:rFonts w:ascii="Times New Roman" w:eastAsia="Times New Roman" w:hAnsi="Times New Roman" w:cs="Times New Roman"/>
          <w:spacing w:val="29"/>
          <w:sz w:val="24"/>
          <w:szCs w:val="24"/>
          <w:lang w:val="tr-TR"/>
        </w:rPr>
        <w:t xml:space="preserve"> </w:t>
      </w:r>
      <w:r w:rsidRPr="00C60138">
        <w:rPr>
          <w:rFonts w:ascii="Times New Roman" w:eastAsia="Times New Roman" w:hAnsi="Times New Roman" w:cs="Times New Roman"/>
          <w:sz w:val="24"/>
          <w:szCs w:val="24"/>
          <w:lang w:val="tr-TR"/>
        </w:rPr>
        <w:t>ta</w:t>
      </w:r>
      <w:r w:rsidRPr="00C60138">
        <w:rPr>
          <w:rFonts w:ascii="Times New Roman" w:eastAsia="Times New Roman" w:hAnsi="Times New Roman" w:cs="Times New Roman"/>
          <w:spacing w:val="-2"/>
          <w:sz w:val="24"/>
          <w:szCs w:val="24"/>
          <w:lang w:val="tr-TR"/>
        </w:rPr>
        <w:t>r</w:t>
      </w:r>
      <w:r w:rsidRPr="00C60138">
        <w:rPr>
          <w:rFonts w:ascii="Times New Roman" w:eastAsia="Times New Roman" w:hAnsi="Times New Roman" w:cs="Times New Roman"/>
          <w:sz w:val="24"/>
          <w:szCs w:val="24"/>
          <w:lang w:val="tr-TR"/>
        </w:rPr>
        <w:t>ihçlerden</w:t>
      </w:r>
      <w:r w:rsidRPr="00C60138">
        <w:rPr>
          <w:rFonts w:ascii="Times New Roman" w:eastAsia="Times New Roman" w:hAnsi="Times New Roman" w:cs="Times New Roman"/>
          <w:spacing w:val="30"/>
          <w:sz w:val="24"/>
          <w:szCs w:val="24"/>
          <w:lang w:val="tr-TR"/>
        </w:rPr>
        <w:t xml:space="preserve"> </w:t>
      </w:r>
      <w:r w:rsidRPr="00C60138">
        <w:rPr>
          <w:rFonts w:ascii="Times New Roman" w:eastAsia="Times New Roman" w:hAnsi="Times New Roman" w:cs="Times New Roman"/>
          <w:sz w:val="24"/>
          <w:szCs w:val="24"/>
          <w:lang w:val="tr-TR"/>
        </w:rPr>
        <w:t>S</w:t>
      </w:r>
      <w:r w:rsidRPr="00C60138">
        <w:rPr>
          <w:rFonts w:ascii="Times New Roman" w:eastAsia="Times New Roman" w:hAnsi="Times New Roman" w:cs="Times New Roman"/>
          <w:spacing w:val="-2"/>
          <w:sz w:val="24"/>
          <w:szCs w:val="24"/>
          <w:lang w:val="tr-TR"/>
        </w:rPr>
        <w:t>a</w:t>
      </w:r>
      <w:r w:rsidRPr="00C60138">
        <w:rPr>
          <w:rFonts w:ascii="Times New Roman" w:eastAsia="Times New Roman" w:hAnsi="Times New Roman" w:cs="Times New Roman"/>
          <w:sz w:val="24"/>
          <w:szCs w:val="24"/>
          <w:lang w:val="tr-TR"/>
        </w:rPr>
        <w:t>bri</w:t>
      </w:r>
      <w:r w:rsidRPr="00C60138">
        <w:rPr>
          <w:rFonts w:ascii="Times New Roman" w:eastAsia="Times New Roman" w:hAnsi="Times New Roman" w:cs="Times New Roman"/>
          <w:spacing w:val="30"/>
          <w:sz w:val="24"/>
          <w:szCs w:val="24"/>
          <w:lang w:val="tr-TR"/>
        </w:rPr>
        <w:t xml:space="preserve"> </w:t>
      </w:r>
      <w:r w:rsidRPr="00C60138">
        <w:rPr>
          <w:rFonts w:ascii="Times New Roman" w:eastAsia="Times New Roman" w:hAnsi="Times New Roman" w:cs="Times New Roman"/>
          <w:sz w:val="24"/>
          <w:szCs w:val="24"/>
          <w:lang w:val="tr-TR"/>
        </w:rPr>
        <w:t>Özcan</w:t>
      </w:r>
      <w:r w:rsidRPr="00C60138">
        <w:rPr>
          <w:rFonts w:ascii="Times New Roman" w:eastAsia="Times New Roman" w:hAnsi="Times New Roman" w:cs="Times New Roman"/>
          <w:spacing w:val="28"/>
          <w:sz w:val="24"/>
          <w:szCs w:val="24"/>
          <w:lang w:val="tr-TR"/>
        </w:rPr>
        <w:t xml:space="preserve"> </w:t>
      </w:r>
      <w:r w:rsidRPr="00C60138">
        <w:rPr>
          <w:rFonts w:ascii="Times New Roman" w:eastAsia="Times New Roman" w:hAnsi="Times New Roman" w:cs="Times New Roman"/>
          <w:spacing w:val="-2"/>
          <w:sz w:val="24"/>
          <w:szCs w:val="24"/>
          <w:lang w:val="tr-TR"/>
        </w:rPr>
        <w:t>S</w:t>
      </w:r>
      <w:r w:rsidRPr="00C60138">
        <w:rPr>
          <w:rFonts w:ascii="Times New Roman" w:eastAsia="Times New Roman" w:hAnsi="Times New Roman" w:cs="Times New Roman"/>
          <w:sz w:val="24"/>
          <w:szCs w:val="24"/>
          <w:lang w:val="tr-TR"/>
        </w:rPr>
        <w:t>an</w:t>
      </w:r>
      <w:r w:rsidRPr="00C60138">
        <w:rPr>
          <w:rFonts w:ascii="Times New Roman" w:eastAsia="Times New Roman" w:hAnsi="Times New Roman" w:cs="Times New Roman"/>
          <w:spacing w:val="-1"/>
          <w:sz w:val="24"/>
          <w:szCs w:val="24"/>
          <w:lang w:val="tr-TR"/>
        </w:rPr>
        <w:t>'</w:t>
      </w:r>
      <w:r w:rsidRPr="00C60138">
        <w:rPr>
          <w:rFonts w:ascii="Times New Roman" w:eastAsia="Times New Roman" w:hAnsi="Times New Roman" w:cs="Times New Roman"/>
          <w:sz w:val="24"/>
          <w:szCs w:val="24"/>
          <w:lang w:val="tr-TR"/>
        </w:rPr>
        <w:t>ın</w:t>
      </w:r>
      <w:r w:rsidRPr="00C60138">
        <w:rPr>
          <w:rFonts w:ascii="Times New Roman" w:eastAsia="Times New Roman" w:hAnsi="Times New Roman" w:cs="Times New Roman"/>
          <w:spacing w:val="30"/>
          <w:sz w:val="24"/>
          <w:szCs w:val="24"/>
          <w:lang w:val="tr-TR"/>
        </w:rPr>
        <w:t xml:space="preserve"> </w:t>
      </w:r>
      <w:r w:rsidR="00537D8E" w:rsidRPr="00435A34">
        <w:rPr>
          <w:rFonts w:ascii="Times New Roman" w:eastAsia="Times New Roman" w:hAnsi="Times New Roman" w:cs="Times New Roman"/>
          <w:i/>
          <w:spacing w:val="30"/>
          <w:sz w:val="24"/>
          <w:szCs w:val="24"/>
          <w:lang w:val="tr-TR"/>
        </w:rPr>
        <w:t>“</w:t>
      </w:r>
      <w:r w:rsidRPr="00537D8E">
        <w:rPr>
          <w:rFonts w:ascii="Times New Roman" w:eastAsia="Times New Roman" w:hAnsi="Times New Roman" w:cs="Times New Roman"/>
          <w:i/>
          <w:iCs/>
          <w:sz w:val="24"/>
          <w:szCs w:val="24"/>
          <w:lang w:val="tr-TR"/>
        </w:rPr>
        <w:t>Rusların</w:t>
      </w:r>
      <w:r w:rsidRPr="00537D8E">
        <w:rPr>
          <w:rFonts w:ascii="Times New Roman" w:eastAsia="Times New Roman" w:hAnsi="Times New Roman" w:cs="Times New Roman"/>
          <w:i/>
          <w:iCs/>
          <w:spacing w:val="30"/>
          <w:sz w:val="24"/>
          <w:szCs w:val="24"/>
          <w:lang w:val="tr-TR"/>
        </w:rPr>
        <w:t xml:space="preserve"> </w:t>
      </w:r>
      <w:r w:rsidRPr="00537D8E">
        <w:rPr>
          <w:rFonts w:ascii="Times New Roman" w:eastAsia="Times New Roman" w:hAnsi="Times New Roman" w:cs="Times New Roman"/>
          <w:i/>
          <w:iCs/>
          <w:sz w:val="24"/>
          <w:szCs w:val="24"/>
          <w:lang w:val="tr-TR"/>
        </w:rPr>
        <w:t>Gü</w:t>
      </w:r>
      <w:r w:rsidRPr="00537D8E">
        <w:rPr>
          <w:rFonts w:ascii="Times New Roman" w:eastAsia="Times New Roman" w:hAnsi="Times New Roman" w:cs="Times New Roman"/>
          <w:i/>
          <w:iCs/>
          <w:spacing w:val="-3"/>
          <w:sz w:val="24"/>
          <w:szCs w:val="24"/>
          <w:lang w:val="tr-TR"/>
        </w:rPr>
        <w:t>m</w:t>
      </w:r>
      <w:r w:rsidRPr="00537D8E">
        <w:rPr>
          <w:rFonts w:ascii="Times New Roman" w:eastAsia="Times New Roman" w:hAnsi="Times New Roman" w:cs="Times New Roman"/>
          <w:i/>
          <w:iCs/>
          <w:sz w:val="24"/>
          <w:szCs w:val="24"/>
          <w:lang w:val="tr-TR"/>
        </w:rPr>
        <w:t>üşh</w:t>
      </w:r>
      <w:r w:rsidRPr="00537D8E">
        <w:rPr>
          <w:rFonts w:ascii="Times New Roman" w:eastAsia="Times New Roman" w:hAnsi="Times New Roman" w:cs="Times New Roman"/>
          <w:i/>
          <w:iCs/>
          <w:spacing w:val="1"/>
          <w:sz w:val="24"/>
          <w:szCs w:val="24"/>
          <w:lang w:val="tr-TR"/>
        </w:rPr>
        <w:t>a</w:t>
      </w:r>
      <w:r w:rsidRPr="00537D8E">
        <w:rPr>
          <w:rFonts w:ascii="Times New Roman" w:eastAsia="Times New Roman" w:hAnsi="Times New Roman" w:cs="Times New Roman"/>
          <w:i/>
          <w:iCs/>
          <w:sz w:val="24"/>
          <w:szCs w:val="24"/>
          <w:lang w:val="tr-TR"/>
        </w:rPr>
        <w:t>ne</w:t>
      </w:r>
      <w:r w:rsidRPr="00537D8E">
        <w:rPr>
          <w:rFonts w:ascii="Times New Roman" w:eastAsia="Times New Roman" w:hAnsi="Times New Roman" w:cs="Times New Roman"/>
          <w:i/>
          <w:iCs/>
          <w:spacing w:val="30"/>
          <w:sz w:val="24"/>
          <w:szCs w:val="24"/>
          <w:lang w:val="tr-TR"/>
        </w:rPr>
        <w:t xml:space="preserve"> </w:t>
      </w:r>
      <w:r w:rsidRPr="00537D8E">
        <w:rPr>
          <w:rFonts w:ascii="Times New Roman" w:eastAsia="Times New Roman" w:hAnsi="Times New Roman" w:cs="Times New Roman"/>
          <w:i/>
          <w:iCs/>
          <w:sz w:val="24"/>
          <w:szCs w:val="24"/>
          <w:lang w:val="tr-TR"/>
        </w:rPr>
        <w:t>İlini</w:t>
      </w:r>
      <w:r w:rsidRPr="00537D8E">
        <w:rPr>
          <w:rFonts w:ascii="Times New Roman" w:eastAsia="Times New Roman" w:hAnsi="Times New Roman" w:cs="Times New Roman"/>
          <w:i/>
          <w:iCs/>
          <w:spacing w:val="29"/>
          <w:sz w:val="24"/>
          <w:szCs w:val="24"/>
          <w:lang w:val="tr-TR"/>
        </w:rPr>
        <w:t xml:space="preserve"> </w:t>
      </w:r>
      <w:r w:rsidRPr="00537D8E">
        <w:rPr>
          <w:rFonts w:ascii="Times New Roman" w:eastAsia="Times New Roman" w:hAnsi="Times New Roman" w:cs="Times New Roman"/>
          <w:i/>
          <w:iCs/>
          <w:sz w:val="24"/>
          <w:szCs w:val="24"/>
          <w:lang w:val="tr-TR"/>
        </w:rPr>
        <w:t>İşg</w:t>
      </w:r>
      <w:r w:rsidRPr="00537D8E">
        <w:rPr>
          <w:rFonts w:ascii="Times New Roman" w:eastAsia="Times New Roman" w:hAnsi="Times New Roman" w:cs="Times New Roman"/>
          <w:i/>
          <w:iCs/>
          <w:spacing w:val="-1"/>
          <w:sz w:val="24"/>
          <w:szCs w:val="24"/>
          <w:lang w:val="tr-TR"/>
        </w:rPr>
        <w:t>a</w:t>
      </w:r>
      <w:r w:rsidRPr="00537D8E">
        <w:rPr>
          <w:rFonts w:ascii="Times New Roman" w:eastAsia="Times New Roman" w:hAnsi="Times New Roman" w:cs="Times New Roman"/>
          <w:i/>
          <w:iCs/>
          <w:sz w:val="24"/>
          <w:szCs w:val="24"/>
          <w:lang w:val="tr-TR"/>
        </w:rPr>
        <w:t>li</w:t>
      </w:r>
      <w:r w:rsidR="00537D8E">
        <w:rPr>
          <w:rFonts w:ascii="Times New Roman" w:eastAsia="Times New Roman" w:hAnsi="Times New Roman" w:cs="Times New Roman"/>
          <w:i/>
          <w:iCs/>
          <w:sz w:val="24"/>
          <w:szCs w:val="24"/>
          <w:lang w:val="tr-TR"/>
        </w:rPr>
        <w:t>”</w:t>
      </w:r>
      <w:r w:rsidRPr="00537D8E">
        <w:rPr>
          <w:rFonts w:ascii="Times New Roman" w:eastAsia="Times New Roman" w:hAnsi="Times New Roman" w:cs="Times New Roman"/>
          <w:i/>
          <w:iCs/>
          <w:sz w:val="24"/>
          <w:szCs w:val="24"/>
          <w:lang w:val="tr-TR"/>
        </w:rPr>
        <w:t xml:space="preserve"> </w:t>
      </w:r>
      <w:r w:rsidRPr="00C60138">
        <w:rPr>
          <w:rFonts w:ascii="Times New Roman" w:eastAsia="Times New Roman" w:hAnsi="Times New Roman" w:cs="Times New Roman"/>
          <w:sz w:val="24"/>
          <w:szCs w:val="24"/>
          <w:lang w:val="tr-TR"/>
        </w:rPr>
        <w:t xml:space="preserve">adlı eserden </w:t>
      </w:r>
      <w:r w:rsidRPr="00C60138">
        <w:rPr>
          <w:rFonts w:ascii="Times New Roman" w:eastAsia="Times New Roman" w:hAnsi="Times New Roman" w:cs="Times New Roman"/>
          <w:spacing w:val="-2"/>
          <w:sz w:val="24"/>
          <w:szCs w:val="24"/>
          <w:lang w:val="tr-TR"/>
        </w:rPr>
        <w:t>f</w:t>
      </w:r>
      <w:r w:rsidRPr="00C60138">
        <w:rPr>
          <w:rFonts w:ascii="Times New Roman" w:eastAsia="Times New Roman" w:hAnsi="Times New Roman" w:cs="Times New Roman"/>
          <w:sz w:val="24"/>
          <w:szCs w:val="24"/>
          <w:lang w:val="tr-TR"/>
        </w:rPr>
        <w:t>aydalanıl</w:t>
      </w:r>
      <w:r w:rsidRPr="00C60138">
        <w:rPr>
          <w:rFonts w:ascii="Times New Roman" w:eastAsia="Times New Roman" w:hAnsi="Times New Roman" w:cs="Times New Roman"/>
          <w:spacing w:val="-2"/>
          <w:sz w:val="24"/>
          <w:szCs w:val="24"/>
          <w:lang w:val="tr-TR"/>
        </w:rPr>
        <w:t>m</w:t>
      </w:r>
      <w:r w:rsidRPr="00C60138">
        <w:rPr>
          <w:rFonts w:ascii="Times New Roman" w:eastAsia="Times New Roman" w:hAnsi="Times New Roman" w:cs="Times New Roman"/>
          <w:sz w:val="24"/>
          <w:szCs w:val="24"/>
          <w:lang w:val="tr-TR"/>
        </w:rPr>
        <w:t>ıştır.</w:t>
      </w:r>
    </w:p>
    <w:p w14:paraId="53654A80" w14:textId="77777777" w:rsidR="00822D90" w:rsidRDefault="00822D90" w:rsidP="00032903">
      <w:pPr>
        <w:spacing w:line="360" w:lineRule="auto"/>
        <w:jc w:val="both"/>
        <w:rPr>
          <w:rFonts w:ascii="Times New Roman" w:eastAsia="Times New Roman" w:hAnsi="Times New Roman" w:cs="Times New Roman"/>
          <w:sz w:val="24"/>
          <w:szCs w:val="24"/>
          <w:lang w:val="tr-TR"/>
        </w:rPr>
        <w:sectPr w:rsidR="00822D90" w:rsidSect="00B301A4">
          <w:footerReference w:type="default" r:id="rId19"/>
          <w:pgSz w:w="11907" w:h="16840"/>
          <w:pgMar w:top="1701" w:right="1134" w:bottom="1701" w:left="2268" w:header="709" w:footer="709" w:gutter="0"/>
          <w:pgNumType w:start="2"/>
          <w:cols w:space="708"/>
          <w:docGrid w:linePitch="299"/>
        </w:sectPr>
      </w:pPr>
    </w:p>
    <w:p w14:paraId="191B7D25" w14:textId="77777777" w:rsidR="00EE36EE" w:rsidRDefault="00EE36EE" w:rsidP="00EE36EE">
      <w:pPr>
        <w:pStyle w:val="Balk1"/>
        <w:rPr>
          <w:rtl/>
        </w:rPr>
      </w:pPr>
      <w:bookmarkStart w:id="24" w:name="_bookmark11"/>
      <w:bookmarkEnd w:id="24"/>
    </w:p>
    <w:p w14:paraId="4E9CC1C4" w14:textId="77777777" w:rsidR="00EE36EE" w:rsidRDefault="00EE36EE" w:rsidP="00EE36EE">
      <w:pPr>
        <w:pStyle w:val="Balk1"/>
        <w:rPr>
          <w:rtl/>
        </w:rPr>
      </w:pPr>
    </w:p>
    <w:p w14:paraId="3E58CFAB" w14:textId="19A177FD" w:rsidR="00320FA6" w:rsidRPr="00572977" w:rsidRDefault="008A3E8A" w:rsidP="00EE36EE">
      <w:pPr>
        <w:pStyle w:val="Balk1"/>
        <w:rPr>
          <w:rtl/>
        </w:rPr>
      </w:pPr>
      <w:bookmarkStart w:id="25" w:name="_Toc58536067"/>
      <w:r w:rsidRPr="00572977">
        <w:t>BİRİ</w:t>
      </w:r>
      <w:r w:rsidRPr="00572977">
        <w:rPr>
          <w:spacing w:val="-1"/>
        </w:rPr>
        <w:t>N</w:t>
      </w:r>
      <w:r w:rsidRPr="00572977">
        <w:t>Cİ BÖLÜM</w:t>
      </w:r>
      <w:bookmarkEnd w:id="25"/>
    </w:p>
    <w:p w14:paraId="7023AC22" w14:textId="77777777" w:rsidR="00370E53" w:rsidRPr="00572977" w:rsidRDefault="00370E53" w:rsidP="00E55FF2">
      <w:pPr>
        <w:pStyle w:val="AralkYok"/>
      </w:pPr>
    </w:p>
    <w:p w14:paraId="238F8C77" w14:textId="76705022" w:rsidR="00320FA6" w:rsidRPr="00572977" w:rsidRDefault="008A3E8A" w:rsidP="00FA1394">
      <w:pPr>
        <w:pStyle w:val="Balk1"/>
        <w:numPr>
          <w:ilvl w:val="0"/>
          <w:numId w:val="12"/>
        </w:numPr>
        <w:spacing w:line="360" w:lineRule="auto"/>
        <w:ind w:left="993" w:hanging="284"/>
        <w:jc w:val="both"/>
      </w:pPr>
      <w:bookmarkStart w:id="26" w:name="_bookmark12"/>
      <w:bookmarkStart w:id="27" w:name="_Toc58536068"/>
      <w:bookmarkEnd w:id="26"/>
      <w:r w:rsidRPr="00572977">
        <w:rPr>
          <w:rFonts w:cs="Times New Roman"/>
        </w:rPr>
        <w:t>OSMAN</w:t>
      </w:r>
      <w:r w:rsidRPr="00572977">
        <w:rPr>
          <w:rFonts w:cs="Times New Roman"/>
          <w:spacing w:val="-1"/>
        </w:rPr>
        <w:t>L</w:t>
      </w:r>
      <w:r w:rsidRPr="00572977">
        <w:rPr>
          <w:rFonts w:cs="Times New Roman"/>
        </w:rPr>
        <w:t>I</w:t>
      </w:r>
      <w:r w:rsidR="00676473" w:rsidRPr="00572977">
        <w:rPr>
          <w:rFonts w:cs="Times New Roman"/>
        </w:rPr>
        <w:t xml:space="preserve"> </w:t>
      </w:r>
      <w:r w:rsidRPr="00572977">
        <w:t>D</w:t>
      </w:r>
      <w:r w:rsidRPr="00572977">
        <w:rPr>
          <w:spacing w:val="-1"/>
        </w:rPr>
        <w:t>E</w:t>
      </w:r>
      <w:r w:rsidRPr="00572977">
        <w:t>VLETİN</w:t>
      </w:r>
      <w:r w:rsidRPr="00572977">
        <w:rPr>
          <w:spacing w:val="-1"/>
        </w:rPr>
        <w:t>D</w:t>
      </w:r>
      <w:r w:rsidRPr="00572977">
        <w:t>E</w:t>
      </w:r>
      <w:r w:rsidR="00965CFE">
        <w:t xml:space="preserve"> </w:t>
      </w:r>
      <w:r w:rsidRPr="00572977">
        <w:t>DİV</w:t>
      </w:r>
      <w:r w:rsidRPr="00572977">
        <w:rPr>
          <w:spacing w:val="1"/>
        </w:rPr>
        <w:t>Ȃ</w:t>
      </w:r>
      <w:r w:rsidRPr="00572977">
        <w:rPr>
          <w:rFonts w:cs="Times New Roman"/>
        </w:rPr>
        <w:t>N</w:t>
      </w:r>
      <w:r w:rsidR="00676473" w:rsidRPr="00572977">
        <w:rPr>
          <w:rFonts w:cs="Times New Roman"/>
        </w:rPr>
        <w:t xml:space="preserve"> </w:t>
      </w:r>
      <w:r w:rsidRPr="00572977">
        <w:t>TE</w:t>
      </w:r>
      <w:r w:rsidRPr="00572977">
        <w:rPr>
          <w:spacing w:val="-1"/>
        </w:rPr>
        <w:t>Ş</w:t>
      </w:r>
      <w:r w:rsidRPr="00572977">
        <w:t>KİLA</w:t>
      </w:r>
      <w:r w:rsidRPr="00572977">
        <w:rPr>
          <w:spacing w:val="-1"/>
        </w:rPr>
        <w:t>T</w:t>
      </w:r>
      <w:r w:rsidRPr="00572977">
        <w:t>I VE</w:t>
      </w:r>
      <w:r w:rsidR="00676473" w:rsidRPr="00572977">
        <w:t xml:space="preserve"> </w:t>
      </w:r>
      <w:r w:rsidRPr="00572977">
        <w:t>B</w:t>
      </w:r>
      <w:r w:rsidRPr="00572977">
        <w:rPr>
          <w:spacing w:val="-1"/>
        </w:rPr>
        <w:t>A</w:t>
      </w:r>
      <w:r w:rsidRPr="00572977">
        <w:t>B</w:t>
      </w:r>
      <w:r w:rsidRPr="00572977">
        <w:rPr>
          <w:rFonts w:cs="Times New Roman"/>
        </w:rPr>
        <w:t>-</w:t>
      </w:r>
      <w:r w:rsidRPr="00572977">
        <w:t>I</w:t>
      </w:r>
      <w:r w:rsidR="00965CFE">
        <w:t xml:space="preserve"> </w:t>
      </w:r>
      <w:r w:rsidRPr="00572977">
        <w:t>ÂSAFİ D</w:t>
      </w:r>
      <w:r w:rsidRPr="00572977">
        <w:rPr>
          <w:spacing w:val="-1"/>
        </w:rPr>
        <w:t>E</w:t>
      </w:r>
      <w:r w:rsidRPr="00572977">
        <w:t>FTERLE</w:t>
      </w:r>
      <w:r w:rsidRPr="00572977">
        <w:rPr>
          <w:spacing w:val="-1"/>
        </w:rPr>
        <w:t>R</w:t>
      </w:r>
      <w:r w:rsidRPr="00572977">
        <w:t>İ</w:t>
      </w:r>
      <w:bookmarkEnd w:id="27"/>
    </w:p>
    <w:p w14:paraId="550C6B4D" w14:textId="77777777" w:rsidR="00673215" w:rsidRPr="00572977" w:rsidRDefault="00673215" w:rsidP="00C83196">
      <w:pPr>
        <w:pStyle w:val="AralkYok"/>
        <w:spacing w:line="240" w:lineRule="auto"/>
      </w:pPr>
    </w:p>
    <w:p w14:paraId="587D3A0B" w14:textId="7A91C6C8" w:rsidR="00320FA6" w:rsidRPr="00572977" w:rsidRDefault="00624371" w:rsidP="00624371">
      <w:pPr>
        <w:pStyle w:val="Balk2"/>
        <w:numPr>
          <w:ilvl w:val="1"/>
          <w:numId w:val="13"/>
        </w:numPr>
        <w:spacing w:line="360" w:lineRule="auto"/>
      </w:pPr>
      <w:bookmarkStart w:id="28" w:name="_bookmark13"/>
      <w:bookmarkEnd w:id="28"/>
      <w:r w:rsidRPr="00572977">
        <w:rPr>
          <w:lang w:val="en-US"/>
        </w:rPr>
        <w:t xml:space="preserve"> </w:t>
      </w:r>
      <w:bookmarkStart w:id="29" w:name="_Toc58536069"/>
      <w:r w:rsidR="008A3E8A" w:rsidRPr="00572977">
        <w:t>Divan-ı Hümayun</w:t>
      </w:r>
      <w:bookmarkEnd w:id="29"/>
    </w:p>
    <w:p w14:paraId="5728A65D" w14:textId="77777777" w:rsidR="00320FA6" w:rsidRPr="00572977" w:rsidRDefault="008A3E8A" w:rsidP="00673215">
      <w:pPr>
        <w:pStyle w:val="GvdeMetni"/>
        <w:spacing w:line="360" w:lineRule="auto"/>
        <w:ind w:left="0" w:firstLine="709"/>
        <w:jc w:val="both"/>
        <w:rPr>
          <w:lang w:val="tr-TR"/>
        </w:rPr>
      </w:pPr>
      <w:r w:rsidRPr="00572977">
        <w:rPr>
          <w:lang w:val="tr-TR"/>
        </w:rPr>
        <w:t>Os</w:t>
      </w:r>
      <w:r w:rsidRPr="00572977">
        <w:rPr>
          <w:spacing w:val="-2"/>
          <w:lang w:val="tr-TR"/>
        </w:rPr>
        <w:t>m</w:t>
      </w:r>
      <w:r w:rsidRPr="00572977">
        <w:rPr>
          <w:lang w:val="tr-TR"/>
        </w:rPr>
        <w:t>anlı</w:t>
      </w:r>
      <w:r w:rsidRPr="00572977">
        <w:rPr>
          <w:spacing w:val="43"/>
          <w:lang w:val="tr-TR"/>
        </w:rPr>
        <w:t xml:space="preserve"> </w:t>
      </w:r>
      <w:r w:rsidRPr="00572977">
        <w:rPr>
          <w:lang w:val="tr-TR"/>
        </w:rPr>
        <w:t>Devleti,</w:t>
      </w:r>
      <w:r w:rsidRPr="00572977">
        <w:rPr>
          <w:spacing w:val="44"/>
          <w:lang w:val="tr-TR"/>
        </w:rPr>
        <w:t xml:space="preserve"> </w:t>
      </w:r>
      <w:r w:rsidRPr="00572977">
        <w:rPr>
          <w:lang w:val="tr-TR"/>
        </w:rPr>
        <w:t>XIII.</w:t>
      </w:r>
      <w:r w:rsidRPr="00572977">
        <w:rPr>
          <w:spacing w:val="41"/>
          <w:lang w:val="tr-TR"/>
        </w:rPr>
        <w:t xml:space="preserve"> </w:t>
      </w:r>
      <w:r w:rsidRPr="00572977">
        <w:rPr>
          <w:lang w:val="tr-TR"/>
        </w:rPr>
        <w:t>yüzyılın</w:t>
      </w:r>
      <w:r w:rsidRPr="00572977">
        <w:rPr>
          <w:spacing w:val="42"/>
          <w:lang w:val="tr-TR"/>
        </w:rPr>
        <w:t xml:space="preserve"> </w:t>
      </w:r>
      <w:r w:rsidRPr="00572977">
        <w:rPr>
          <w:lang w:val="tr-TR"/>
        </w:rPr>
        <w:t>so</w:t>
      </w:r>
      <w:r w:rsidRPr="00572977">
        <w:rPr>
          <w:spacing w:val="-1"/>
          <w:lang w:val="tr-TR"/>
        </w:rPr>
        <w:t>n</w:t>
      </w:r>
      <w:r w:rsidRPr="00572977">
        <w:rPr>
          <w:lang w:val="tr-TR"/>
        </w:rPr>
        <w:t>larından</w:t>
      </w:r>
      <w:r w:rsidRPr="00572977">
        <w:rPr>
          <w:spacing w:val="42"/>
          <w:lang w:val="tr-TR"/>
        </w:rPr>
        <w:t xml:space="preserve"> </w:t>
      </w:r>
      <w:r w:rsidRPr="00572977">
        <w:rPr>
          <w:spacing w:val="-2"/>
          <w:lang w:val="tr-TR"/>
        </w:rPr>
        <w:t>X</w:t>
      </w:r>
      <w:r w:rsidRPr="00572977">
        <w:rPr>
          <w:lang w:val="tr-TR"/>
        </w:rPr>
        <w:t>X.</w:t>
      </w:r>
      <w:r w:rsidRPr="00572977">
        <w:rPr>
          <w:spacing w:val="44"/>
          <w:lang w:val="tr-TR"/>
        </w:rPr>
        <w:t xml:space="preserve"> </w:t>
      </w:r>
      <w:r w:rsidRPr="00572977">
        <w:rPr>
          <w:lang w:val="tr-TR"/>
        </w:rPr>
        <w:t>yüzyılın</w:t>
      </w:r>
      <w:r w:rsidRPr="00572977">
        <w:rPr>
          <w:spacing w:val="42"/>
          <w:lang w:val="tr-TR"/>
        </w:rPr>
        <w:t xml:space="preserve"> </w:t>
      </w:r>
      <w:r w:rsidRPr="00572977">
        <w:rPr>
          <w:lang w:val="tr-TR"/>
        </w:rPr>
        <w:t>ilk</w:t>
      </w:r>
      <w:r w:rsidRPr="00572977">
        <w:rPr>
          <w:spacing w:val="42"/>
          <w:lang w:val="tr-TR"/>
        </w:rPr>
        <w:t xml:space="preserve"> </w:t>
      </w:r>
      <w:r w:rsidRPr="00572977">
        <w:rPr>
          <w:spacing w:val="-1"/>
          <w:lang w:val="tr-TR"/>
        </w:rPr>
        <w:t>ç</w:t>
      </w:r>
      <w:r w:rsidRPr="00572977">
        <w:rPr>
          <w:lang w:val="tr-TR"/>
        </w:rPr>
        <w:t>eyre</w:t>
      </w:r>
      <w:r w:rsidRPr="00572977">
        <w:rPr>
          <w:spacing w:val="-1"/>
          <w:lang w:val="tr-TR"/>
        </w:rPr>
        <w:t>ğ</w:t>
      </w:r>
      <w:r w:rsidRPr="00572977">
        <w:rPr>
          <w:lang w:val="tr-TR"/>
        </w:rPr>
        <w:t>i</w:t>
      </w:r>
      <w:r w:rsidRPr="00572977">
        <w:rPr>
          <w:spacing w:val="-1"/>
          <w:lang w:val="tr-TR"/>
        </w:rPr>
        <w:t>n</w:t>
      </w:r>
      <w:r w:rsidRPr="00572977">
        <w:rPr>
          <w:lang w:val="tr-TR"/>
        </w:rPr>
        <w:t>e</w:t>
      </w:r>
      <w:r w:rsidRPr="00572977">
        <w:rPr>
          <w:spacing w:val="43"/>
          <w:lang w:val="tr-TR"/>
        </w:rPr>
        <w:t xml:space="preserve"> </w:t>
      </w:r>
      <w:r w:rsidRPr="00572977">
        <w:rPr>
          <w:lang w:val="tr-TR"/>
        </w:rPr>
        <w:t>kadar varlığını</w:t>
      </w:r>
      <w:r w:rsidRPr="00572977">
        <w:rPr>
          <w:spacing w:val="52"/>
          <w:lang w:val="tr-TR"/>
        </w:rPr>
        <w:t xml:space="preserve"> </w:t>
      </w:r>
      <w:r w:rsidRPr="00572977">
        <w:rPr>
          <w:lang w:val="tr-TR"/>
        </w:rPr>
        <w:t>sürdür</w:t>
      </w:r>
      <w:r w:rsidRPr="00572977">
        <w:rPr>
          <w:spacing w:val="-2"/>
          <w:lang w:val="tr-TR"/>
        </w:rPr>
        <w:t>m</w:t>
      </w:r>
      <w:r w:rsidRPr="00572977">
        <w:rPr>
          <w:lang w:val="tr-TR"/>
        </w:rPr>
        <w:t>üş</w:t>
      </w:r>
      <w:r w:rsidRPr="00572977">
        <w:rPr>
          <w:spacing w:val="52"/>
          <w:lang w:val="tr-TR"/>
        </w:rPr>
        <w:t xml:space="preserve"> </w:t>
      </w:r>
      <w:r w:rsidRPr="00572977">
        <w:rPr>
          <w:lang w:val="tr-TR"/>
        </w:rPr>
        <w:t>tarihteki</w:t>
      </w:r>
      <w:r w:rsidRPr="00572977">
        <w:rPr>
          <w:spacing w:val="53"/>
          <w:lang w:val="tr-TR"/>
        </w:rPr>
        <w:t xml:space="preserve"> </w:t>
      </w:r>
      <w:r w:rsidRPr="00572977">
        <w:rPr>
          <w:spacing w:val="-1"/>
          <w:lang w:val="tr-TR"/>
        </w:rPr>
        <w:t>e</w:t>
      </w:r>
      <w:r w:rsidRPr="00572977">
        <w:rPr>
          <w:lang w:val="tr-TR"/>
        </w:rPr>
        <w:t>nder</w:t>
      </w:r>
      <w:r w:rsidRPr="00572977">
        <w:rPr>
          <w:spacing w:val="52"/>
          <w:lang w:val="tr-TR"/>
        </w:rPr>
        <w:t xml:space="preserve"> </w:t>
      </w:r>
      <w:r w:rsidRPr="00572977">
        <w:rPr>
          <w:lang w:val="tr-TR"/>
        </w:rPr>
        <w:t>siya</w:t>
      </w:r>
      <w:r w:rsidRPr="00572977">
        <w:rPr>
          <w:spacing w:val="-1"/>
          <w:lang w:val="tr-TR"/>
        </w:rPr>
        <w:t>s</w:t>
      </w:r>
      <w:r w:rsidRPr="00572977">
        <w:rPr>
          <w:lang w:val="tr-TR"/>
        </w:rPr>
        <w:t>i</w:t>
      </w:r>
      <w:r w:rsidRPr="00572977">
        <w:rPr>
          <w:spacing w:val="53"/>
          <w:lang w:val="tr-TR"/>
        </w:rPr>
        <w:t xml:space="preserve"> </w:t>
      </w:r>
      <w:r w:rsidRPr="00572977">
        <w:rPr>
          <w:lang w:val="tr-TR"/>
        </w:rPr>
        <w:t>yapılardan</w:t>
      </w:r>
      <w:r w:rsidRPr="00572977">
        <w:rPr>
          <w:spacing w:val="52"/>
          <w:lang w:val="tr-TR"/>
        </w:rPr>
        <w:t xml:space="preserve"> </w:t>
      </w:r>
      <w:r w:rsidRPr="00572977">
        <w:rPr>
          <w:spacing w:val="-2"/>
          <w:lang w:val="tr-TR"/>
        </w:rPr>
        <w:t>b</w:t>
      </w:r>
      <w:r w:rsidRPr="00572977">
        <w:rPr>
          <w:lang w:val="tr-TR"/>
        </w:rPr>
        <w:t>iri</w:t>
      </w:r>
      <w:r w:rsidRPr="00572977">
        <w:rPr>
          <w:spacing w:val="-1"/>
          <w:lang w:val="tr-TR"/>
        </w:rPr>
        <w:t>d</w:t>
      </w:r>
      <w:r w:rsidRPr="00572977">
        <w:rPr>
          <w:lang w:val="tr-TR"/>
        </w:rPr>
        <w:t>ir.</w:t>
      </w:r>
      <w:r w:rsidRPr="00572977">
        <w:rPr>
          <w:spacing w:val="52"/>
          <w:lang w:val="tr-TR"/>
        </w:rPr>
        <w:t xml:space="preserve"> </w:t>
      </w:r>
      <w:r w:rsidRPr="00572977">
        <w:rPr>
          <w:lang w:val="tr-TR"/>
        </w:rPr>
        <w:t>Za</w:t>
      </w:r>
      <w:r w:rsidRPr="00572977">
        <w:rPr>
          <w:spacing w:val="-2"/>
          <w:lang w:val="tr-TR"/>
        </w:rPr>
        <w:t>m</w:t>
      </w:r>
      <w:r w:rsidRPr="00572977">
        <w:rPr>
          <w:lang w:val="tr-TR"/>
        </w:rPr>
        <w:t>anla</w:t>
      </w:r>
      <w:r w:rsidRPr="00572977">
        <w:rPr>
          <w:spacing w:val="52"/>
          <w:lang w:val="tr-TR"/>
        </w:rPr>
        <w:t xml:space="preserve"> </w:t>
      </w:r>
      <w:r w:rsidRPr="00572977">
        <w:rPr>
          <w:lang w:val="tr-TR"/>
        </w:rPr>
        <w:t>bir</w:t>
      </w:r>
      <w:r w:rsidRPr="00572977">
        <w:rPr>
          <w:spacing w:val="53"/>
          <w:lang w:val="tr-TR"/>
        </w:rPr>
        <w:t xml:space="preserve"> </w:t>
      </w:r>
      <w:r w:rsidRPr="00572977">
        <w:rPr>
          <w:lang w:val="tr-TR"/>
        </w:rPr>
        <w:t>uç</w:t>
      </w:r>
      <w:r w:rsidRPr="00572977">
        <w:rPr>
          <w:spacing w:val="51"/>
          <w:lang w:val="tr-TR"/>
        </w:rPr>
        <w:t xml:space="preserve"> </w:t>
      </w:r>
      <w:r w:rsidRPr="00572977">
        <w:rPr>
          <w:lang w:val="tr-TR"/>
        </w:rPr>
        <w:t>be</w:t>
      </w:r>
      <w:r w:rsidRPr="00572977">
        <w:rPr>
          <w:spacing w:val="-1"/>
          <w:lang w:val="tr-TR"/>
        </w:rPr>
        <w:t>y</w:t>
      </w:r>
      <w:r w:rsidRPr="00572977">
        <w:rPr>
          <w:lang w:val="tr-TR"/>
        </w:rPr>
        <w:t>liği ol</w:t>
      </w:r>
      <w:r w:rsidRPr="00572977">
        <w:rPr>
          <w:spacing w:val="-2"/>
          <w:lang w:val="tr-TR"/>
        </w:rPr>
        <w:t>m</w:t>
      </w:r>
      <w:r w:rsidRPr="00572977">
        <w:rPr>
          <w:lang w:val="tr-TR"/>
        </w:rPr>
        <w:t>aktan</w:t>
      </w:r>
      <w:r w:rsidRPr="00572977">
        <w:rPr>
          <w:spacing w:val="46"/>
          <w:lang w:val="tr-TR"/>
        </w:rPr>
        <w:t xml:space="preserve"> </w:t>
      </w:r>
      <w:r w:rsidRPr="00572977">
        <w:rPr>
          <w:lang w:val="tr-TR"/>
        </w:rPr>
        <w:t>çıkıp</w:t>
      </w:r>
      <w:r w:rsidRPr="00572977">
        <w:rPr>
          <w:spacing w:val="46"/>
          <w:lang w:val="tr-TR"/>
        </w:rPr>
        <w:t xml:space="preserve"> </w:t>
      </w:r>
      <w:r w:rsidRPr="00572977">
        <w:rPr>
          <w:lang w:val="tr-TR"/>
        </w:rPr>
        <w:t>i</w:t>
      </w:r>
      <w:r w:rsidRPr="00572977">
        <w:rPr>
          <w:spacing w:val="-2"/>
          <w:lang w:val="tr-TR"/>
        </w:rPr>
        <w:t>m</w:t>
      </w:r>
      <w:r w:rsidRPr="00572977">
        <w:rPr>
          <w:lang w:val="tr-TR"/>
        </w:rPr>
        <w:t>paratorluk</w:t>
      </w:r>
      <w:r w:rsidRPr="00572977">
        <w:rPr>
          <w:spacing w:val="47"/>
          <w:lang w:val="tr-TR"/>
        </w:rPr>
        <w:t xml:space="preserve"> </w:t>
      </w:r>
      <w:r w:rsidRPr="00572977">
        <w:rPr>
          <w:lang w:val="tr-TR"/>
        </w:rPr>
        <w:t>h</w:t>
      </w:r>
      <w:r w:rsidRPr="00572977">
        <w:rPr>
          <w:spacing w:val="-1"/>
          <w:lang w:val="tr-TR"/>
        </w:rPr>
        <w:t>a</w:t>
      </w:r>
      <w:r w:rsidRPr="00572977">
        <w:rPr>
          <w:lang w:val="tr-TR"/>
        </w:rPr>
        <w:t>line</w:t>
      </w:r>
      <w:r w:rsidRPr="00572977">
        <w:rPr>
          <w:spacing w:val="45"/>
          <w:lang w:val="tr-TR"/>
        </w:rPr>
        <w:t xml:space="preserve"> </w:t>
      </w:r>
      <w:r w:rsidRPr="00572977">
        <w:rPr>
          <w:lang w:val="tr-TR"/>
        </w:rPr>
        <w:t>gel</w:t>
      </w:r>
      <w:r w:rsidRPr="00572977">
        <w:rPr>
          <w:spacing w:val="-2"/>
          <w:lang w:val="tr-TR"/>
        </w:rPr>
        <w:t>m</w:t>
      </w:r>
      <w:r w:rsidRPr="00572977">
        <w:rPr>
          <w:lang w:val="tr-TR"/>
        </w:rPr>
        <w:t>iş</w:t>
      </w:r>
      <w:r w:rsidRPr="00572977">
        <w:rPr>
          <w:spacing w:val="47"/>
          <w:lang w:val="tr-TR"/>
        </w:rPr>
        <w:t xml:space="preserve"> </w:t>
      </w:r>
      <w:r w:rsidRPr="00572977">
        <w:rPr>
          <w:lang w:val="tr-TR"/>
        </w:rPr>
        <w:t>ve</w:t>
      </w:r>
      <w:r w:rsidRPr="00572977">
        <w:rPr>
          <w:spacing w:val="46"/>
          <w:lang w:val="tr-TR"/>
        </w:rPr>
        <w:t xml:space="preserve"> </w:t>
      </w:r>
      <w:r w:rsidRPr="00572977">
        <w:rPr>
          <w:lang w:val="tr-TR"/>
        </w:rPr>
        <w:t>altı</w:t>
      </w:r>
      <w:r w:rsidRPr="00572977">
        <w:rPr>
          <w:spacing w:val="46"/>
          <w:lang w:val="tr-TR"/>
        </w:rPr>
        <w:t xml:space="preserve"> </w:t>
      </w:r>
      <w:r w:rsidRPr="00572977">
        <w:rPr>
          <w:lang w:val="tr-TR"/>
        </w:rPr>
        <w:t>asır</w:t>
      </w:r>
      <w:r w:rsidRPr="00572977">
        <w:rPr>
          <w:spacing w:val="46"/>
          <w:lang w:val="tr-TR"/>
        </w:rPr>
        <w:t xml:space="preserve"> </w:t>
      </w:r>
      <w:r w:rsidRPr="00572977">
        <w:rPr>
          <w:lang w:val="tr-TR"/>
        </w:rPr>
        <w:t>bo</w:t>
      </w:r>
      <w:r w:rsidRPr="00572977">
        <w:rPr>
          <w:spacing w:val="-2"/>
          <w:lang w:val="tr-TR"/>
        </w:rPr>
        <w:t>y</w:t>
      </w:r>
      <w:r w:rsidRPr="00572977">
        <w:rPr>
          <w:lang w:val="tr-TR"/>
        </w:rPr>
        <w:t>unca</w:t>
      </w:r>
      <w:r w:rsidRPr="00572977">
        <w:rPr>
          <w:spacing w:val="47"/>
          <w:lang w:val="tr-TR"/>
        </w:rPr>
        <w:t xml:space="preserve"> </w:t>
      </w:r>
      <w:r w:rsidRPr="00572977">
        <w:rPr>
          <w:lang w:val="tr-TR"/>
        </w:rPr>
        <w:t>tarih</w:t>
      </w:r>
      <w:r w:rsidRPr="00572977">
        <w:rPr>
          <w:spacing w:val="47"/>
          <w:lang w:val="tr-TR"/>
        </w:rPr>
        <w:t xml:space="preserve"> </w:t>
      </w:r>
      <w:r w:rsidRPr="00572977">
        <w:rPr>
          <w:spacing w:val="-1"/>
          <w:lang w:val="tr-TR"/>
        </w:rPr>
        <w:t>s</w:t>
      </w:r>
      <w:r w:rsidRPr="00572977">
        <w:rPr>
          <w:lang w:val="tr-TR"/>
        </w:rPr>
        <w:t>ahnesinde</w:t>
      </w:r>
      <w:r w:rsidRPr="00572977">
        <w:rPr>
          <w:spacing w:val="47"/>
          <w:lang w:val="tr-TR"/>
        </w:rPr>
        <w:t xml:space="preserve"> </w:t>
      </w:r>
      <w:r w:rsidRPr="00572977">
        <w:rPr>
          <w:spacing w:val="-2"/>
          <w:lang w:val="tr-TR"/>
        </w:rPr>
        <w:t>y</w:t>
      </w:r>
      <w:r w:rsidRPr="00572977">
        <w:rPr>
          <w:lang w:val="tr-TR"/>
        </w:rPr>
        <w:t>er al</w:t>
      </w:r>
      <w:r w:rsidRPr="00572977">
        <w:rPr>
          <w:spacing w:val="-2"/>
          <w:lang w:val="tr-TR"/>
        </w:rPr>
        <w:t>m</w:t>
      </w:r>
      <w:r w:rsidRPr="00572977">
        <w:rPr>
          <w:lang w:val="tr-TR"/>
        </w:rPr>
        <w:t>ıştır.</w:t>
      </w:r>
      <w:r w:rsidRPr="00572977">
        <w:rPr>
          <w:spacing w:val="42"/>
          <w:lang w:val="tr-TR"/>
        </w:rPr>
        <w:t xml:space="preserve"> </w:t>
      </w:r>
      <w:r w:rsidRPr="00572977">
        <w:rPr>
          <w:lang w:val="tr-TR"/>
        </w:rPr>
        <w:t>T</w:t>
      </w:r>
      <w:r w:rsidRPr="00572977">
        <w:rPr>
          <w:spacing w:val="-2"/>
          <w:lang w:val="tr-TR"/>
        </w:rPr>
        <w:t>a</w:t>
      </w:r>
      <w:r w:rsidRPr="00572977">
        <w:rPr>
          <w:lang w:val="tr-TR"/>
        </w:rPr>
        <w:t>bi</w:t>
      </w:r>
      <w:r w:rsidRPr="00572977">
        <w:rPr>
          <w:spacing w:val="43"/>
          <w:lang w:val="tr-TR"/>
        </w:rPr>
        <w:t xml:space="preserve"> </w:t>
      </w:r>
      <w:r w:rsidRPr="00572977">
        <w:rPr>
          <w:lang w:val="tr-TR"/>
        </w:rPr>
        <w:t>ki</w:t>
      </w:r>
      <w:r w:rsidRPr="00572977">
        <w:rPr>
          <w:spacing w:val="43"/>
          <w:lang w:val="tr-TR"/>
        </w:rPr>
        <w:t xml:space="preserve"> </w:t>
      </w:r>
      <w:r w:rsidRPr="00572977">
        <w:rPr>
          <w:lang w:val="tr-TR"/>
        </w:rPr>
        <w:t>bu</w:t>
      </w:r>
      <w:r w:rsidRPr="00572977">
        <w:rPr>
          <w:spacing w:val="42"/>
          <w:lang w:val="tr-TR"/>
        </w:rPr>
        <w:t xml:space="preserve"> </w:t>
      </w:r>
      <w:r w:rsidRPr="00572977">
        <w:rPr>
          <w:lang w:val="tr-TR"/>
        </w:rPr>
        <w:t>değişim</w:t>
      </w:r>
      <w:r w:rsidRPr="00572977">
        <w:rPr>
          <w:spacing w:val="44"/>
          <w:lang w:val="tr-TR"/>
        </w:rPr>
        <w:t xml:space="preserve"> </w:t>
      </w:r>
      <w:r w:rsidRPr="00572977">
        <w:rPr>
          <w:lang w:val="tr-TR"/>
        </w:rPr>
        <w:t>devletin</w:t>
      </w:r>
      <w:r w:rsidRPr="00572977">
        <w:rPr>
          <w:spacing w:val="42"/>
          <w:lang w:val="tr-TR"/>
        </w:rPr>
        <w:t xml:space="preserve"> </w:t>
      </w:r>
      <w:r w:rsidRPr="00572977">
        <w:rPr>
          <w:lang w:val="tr-TR"/>
        </w:rPr>
        <w:t>bürokr</w:t>
      </w:r>
      <w:r w:rsidRPr="00572977">
        <w:rPr>
          <w:spacing w:val="-1"/>
          <w:lang w:val="tr-TR"/>
        </w:rPr>
        <w:t>a</w:t>
      </w:r>
      <w:r w:rsidRPr="00572977">
        <w:rPr>
          <w:lang w:val="tr-TR"/>
        </w:rPr>
        <w:t>tik</w:t>
      </w:r>
      <w:r w:rsidRPr="00572977">
        <w:rPr>
          <w:spacing w:val="42"/>
          <w:lang w:val="tr-TR"/>
        </w:rPr>
        <w:t xml:space="preserve"> </w:t>
      </w:r>
      <w:r w:rsidRPr="00572977">
        <w:rPr>
          <w:lang w:val="tr-TR"/>
        </w:rPr>
        <w:t>yönetim</w:t>
      </w:r>
      <w:r w:rsidRPr="00572977">
        <w:rPr>
          <w:spacing w:val="42"/>
          <w:lang w:val="tr-TR"/>
        </w:rPr>
        <w:t xml:space="preserve"> </w:t>
      </w:r>
      <w:r w:rsidRPr="00572977">
        <w:rPr>
          <w:lang w:val="tr-TR"/>
        </w:rPr>
        <w:t>yapısı</w:t>
      </w:r>
      <w:r w:rsidRPr="00572977">
        <w:rPr>
          <w:spacing w:val="45"/>
          <w:lang w:val="tr-TR"/>
        </w:rPr>
        <w:t xml:space="preserve"> </w:t>
      </w:r>
      <w:r w:rsidRPr="00572977">
        <w:rPr>
          <w:rFonts w:cs="Times New Roman"/>
          <w:lang w:val="tr-TR"/>
        </w:rPr>
        <w:t>ve</w:t>
      </w:r>
      <w:r w:rsidRPr="00572977">
        <w:rPr>
          <w:rFonts w:cs="Times New Roman"/>
          <w:spacing w:val="43"/>
          <w:lang w:val="tr-TR"/>
        </w:rPr>
        <w:t xml:space="preserve"> </w:t>
      </w:r>
      <w:r w:rsidRPr="00572977">
        <w:rPr>
          <w:rFonts w:cs="Times New Roman"/>
          <w:spacing w:val="-2"/>
          <w:lang w:val="tr-TR"/>
        </w:rPr>
        <w:t>k</w:t>
      </w:r>
      <w:r w:rsidRPr="00572977">
        <w:rPr>
          <w:rFonts w:cs="Times New Roman"/>
          <w:lang w:val="tr-TR"/>
        </w:rPr>
        <w:t>uru</w:t>
      </w:r>
      <w:r w:rsidRPr="00572977">
        <w:rPr>
          <w:rFonts w:cs="Times New Roman"/>
          <w:spacing w:val="-2"/>
          <w:lang w:val="tr-TR"/>
        </w:rPr>
        <w:t>m</w:t>
      </w:r>
      <w:r w:rsidRPr="00572977">
        <w:rPr>
          <w:lang w:val="tr-TR"/>
        </w:rPr>
        <w:t>la</w:t>
      </w:r>
      <w:r w:rsidRPr="00572977">
        <w:rPr>
          <w:spacing w:val="1"/>
          <w:lang w:val="tr-TR"/>
        </w:rPr>
        <w:t>ş</w:t>
      </w:r>
      <w:r w:rsidRPr="00572977">
        <w:rPr>
          <w:spacing w:val="-2"/>
          <w:lang w:val="tr-TR"/>
        </w:rPr>
        <w:t>m</w:t>
      </w:r>
      <w:r w:rsidRPr="00572977">
        <w:rPr>
          <w:lang w:val="tr-TR"/>
        </w:rPr>
        <w:t>ası</w:t>
      </w:r>
      <w:r w:rsidRPr="00572977">
        <w:rPr>
          <w:spacing w:val="43"/>
          <w:lang w:val="tr-TR"/>
        </w:rPr>
        <w:t xml:space="preserve"> </w:t>
      </w:r>
      <w:r w:rsidRPr="00572977">
        <w:rPr>
          <w:rFonts w:cs="Times New Roman"/>
          <w:lang w:val="tr-TR"/>
        </w:rPr>
        <w:t xml:space="preserve">ile </w:t>
      </w:r>
      <w:r w:rsidRPr="00572977">
        <w:rPr>
          <w:lang w:val="tr-TR"/>
        </w:rPr>
        <w:t>mü</w:t>
      </w:r>
      <w:r w:rsidRPr="00572977">
        <w:rPr>
          <w:spacing w:val="-2"/>
          <w:lang w:val="tr-TR"/>
        </w:rPr>
        <w:t>m</w:t>
      </w:r>
      <w:r w:rsidRPr="00572977">
        <w:rPr>
          <w:lang w:val="tr-TR"/>
        </w:rPr>
        <w:t>kün</w:t>
      </w:r>
      <w:r w:rsidRPr="00572977">
        <w:rPr>
          <w:spacing w:val="35"/>
          <w:lang w:val="tr-TR"/>
        </w:rPr>
        <w:t xml:space="preserve"> </w:t>
      </w:r>
      <w:r w:rsidRPr="00572977">
        <w:rPr>
          <w:lang w:val="tr-TR"/>
        </w:rPr>
        <w:t>o</w:t>
      </w:r>
      <w:r w:rsidRPr="00572977">
        <w:rPr>
          <w:spacing w:val="1"/>
          <w:lang w:val="tr-TR"/>
        </w:rPr>
        <w:t>l</w:t>
      </w:r>
      <w:r w:rsidRPr="00572977">
        <w:rPr>
          <w:lang w:val="tr-TR"/>
        </w:rPr>
        <w:t>muştur.</w:t>
      </w:r>
      <w:r w:rsidRPr="00572977">
        <w:rPr>
          <w:spacing w:val="36"/>
          <w:lang w:val="tr-TR"/>
        </w:rPr>
        <w:t xml:space="preserve"> </w:t>
      </w:r>
      <w:r w:rsidRPr="00572977">
        <w:rPr>
          <w:lang w:val="tr-TR"/>
        </w:rPr>
        <w:t>Bu</w:t>
      </w:r>
      <w:r w:rsidRPr="00572977">
        <w:rPr>
          <w:spacing w:val="35"/>
          <w:lang w:val="tr-TR"/>
        </w:rPr>
        <w:t xml:space="preserve"> </w:t>
      </w:r>
      <w:r w:rsidRPr="00572977">
        <w:rPr>
          <w:lang w:val="tr-TR"/>
        </w:rPr>
        <w:t>yapının</w:t>
      </w:r>
      <w:r w:rsidRPr="00572977">
        <w:rPr>
          <w:spacing w:val="37"/>
          <w:lang w:val="tr-TR"/>
        </w:rPr>
        <w:t xml:space="preserve"> </w:t>
      </w:r>
      <w:r w:rsidRPr="00572977">
        <w:rPr>
          <w:lang w:val="tr-TR"/>
        </w:rPr>
        <w:t>gü</w:t>
      </w:r>
      <w:r w:rsidRPr="00572977">
        <w:rPr>
          <w:spacing w:val="-1"/>
          <w:lang w:val="tr-TR"/>
        </w:rPr>
        <w:t>ç</w:t>
      </w:r>
      <w:r w:rsidRPr="00572977">
        <w:rPr>
          <w:lang w:val="tr-TR"/>
        </w:rPr>
        <w:t>lü</w:t>
      </w:r>
      <w:r w:rsidRPr="00572977">
        <w:rPr>
          <w:spacing w:val="36"/>
          <w:lang w:val="tr-TR"/>
        </w:rPr>
        <w:t xml:space="preserve"> </w:t>
      </w:r>
      <w:r w:rsidRPr="00572977">
        <w:rPr>
          <w:lang w:val="tr-TR"/>
        </w:rPr>
        <w:t>ol</w:t>
      </w:r>
      <w:r w:rsidRPr="00572977">
        <w:rPr>
          <w:spacing w:val="-2"/>
          <w:lang w:val="tr-TR"/>
        </w:rPr>
        <w:t>m</w:t>
      </w:r>
      <w:r w:rsidRPr="00572977">
        <w:rPr>
          <w:lang w:val="tr-TR"/>
        </w:rPr>
        <w:t>asındaki</w:t>
      </w:r>
      <w:r w:rsidRPr="00572977">
        <w:rPr>
          <w:spacing w:val="36"/>
          <w:lang w:val="tr-TR"/>
        </w:rPr>
        <w:t xml:space="preserve"> </w:t>
      </w:r>
      <w:r w:rsidRPr="00572977">
        <w:rPr>
          <w:lang w:val="tr-TR"/>
        </w:rPr>
        <w:t>en</w:t>
      </w:r>
      <w:r w:rsidRPr="00572977">
        <w:rPr>
          <w:spacing w:val="36"/>
          <w:lang w:val="tr-TR"/>
        </w:rPr>
        <w:t xml:space="preserve"> </w:t>
      </w:r>
      <w:r w:rsidRPr="00572977">
        <w:rPr>
          <w:lang w:val="tr-TR"/>
        </w:rPr>
        <w:t>ön</w:t>
      </w:r>
      <w:r w:rsidRPr="00572977">
        <w:rPr>
          <w:spacing w:val="-1"/>
          <w:lang w:val="tr-TR"/>
        </w:rPr>
        <w:t>e</w:t>
      </w:r>
      <w:r w:rsidRPr="00572977">
        <w:rPr>
          <w:spacing w:val="-2"/>
          <w:lang w:val="tr-TR"/>
        </w:rPr>
        <w:t>m</w:t>
      </w:r>
      <w:r w:rsidRPr="00572977">
        <w:rPr>
          <w:lang w:val="tr-TR"/>
        </w:rPr>
        <w:t>li</w:t>
      </w:r>
      <w:r w:rsidRPr="00572977">
        <w:rPr>
          <w:spacing w:val="36"/>
          <w:lang w:val="tr-TR"/>
        </w:rPr>
        <w:t xml:space="preserve"> </w:t>
      </w:r>
      <w:r w:rsidRPr="00572977">
        <w:rPr>
          <w:lang w:val="tr-TR"/>
        </w:rPr>
        <w:t>etken</w:t>
      </w:r>
      <w:r w:rsidRPr="00572977">
        <w:rPr>
          <w:spacing w:val="37"/>
          <w:lang w:val="tr-TR"/>
        </w:rPr>
        <w:t xml:space="preserve"> </w:t>
      </w:r>
      <w:r w:rsidRPr="00572977">
        <w:rPr>
          <w:lang w:val="tr-TR"/>
        </w:rPr>
        <w:t>daha</w:t>
      </w:r>
      <w:r w:rsidRPr="00572977">
        <w:rPr>
          <w:spacing w:val="36"/>
          <w:lang w:val="tr-TR"/>
        </w:rPr>
        <w:t xml:space="preserve"> </w:t>
      </w:r>
      <w:r w:rsidRPr="00572977">
        <w:rPr>
          <w:lang w:val="tr-TR"/>
        </w:rPr>
        <w:t>önceki</w:t>
      </w:r>
      <w:r w:rsidRPr="00572977">
        <w:rPr>
          <w:spacing w:val="35"/>
          <w:lang w:val="tr-TR"/>
        </w:rPr>
        <w:t xml:space="preserve"> </w:t>
      </w:r>
      <w:r w:rsidRPr="00572977">
        <w:rPr>
          <w:lang w:val="tr-TR"/>
        </w:rPr>
        <w:t>Türk Devletleri</w:t>
      </w:r>
      <w:r w:rsidRPr="00572977">
        <w:rPr>
          <w:spacing w:val="-1"/>
          <w:lang w:val="tr-TR"/>
        </w:rPr>
        <w:t>n</w:t>
      </w:r>
      <w:r w:rsidRPr="00572977">
        <w:rPr>
          <w:lang w:val="tr-TR"/>
        </w:rPr>
        <w:t>in</w:t>
      </w:r>
      <w:r w:rsidRPr="00572977">
        <w:rPr>
          <w:spacing w:val="-1"/>
          <w:lang w:val="tr-TR"/>
        </w:rPr>
        <w:t xml:space="preserve"> </w:t>
      </w:r>
      <w:r w:rsidRPr="00572977">
        <w:rPr>
          <w:lang w:val="tr-TR"/>
        </w:rPr>
        <w:t>biri</w:t>
      </w:r>
      <w:r w:rsidRPr="00572977">
        <w:rPr>
          <w:spacing w:val="-1"/>
          <w:lang w:val="tr-TR"/>
        </w:rPr>
        <w:t>k</w:t>
      </w:r>
      <w:r w:rsidRPr="00572977">
        <w:rPr>
          <w:lang w:val="tr-TR"/>
        </w:rPr>
        <w:t>i</w:t>
      </w:r>
      <w:r w:rsidRPr="00572977">
        <w:rPr>
          <w:spacing w:val="-2"/>
          <w:lang w:val="tr-TR"/>
        </w:rPr>
        <w:t>m</w:t>
      </w:r>
      <w:r w:rsidRPr="00572977">
        <w:rPr>
          <w:lang w:val="tr-TR"/>
        </w:rPr>
        <w:t>lerinin bir sentezinin son</w:t>
      </w:r>
      <w:r w:rsidRPr="00572977">
        <w:rPr>
          <w:spacing w:val="-2"/>
          <w:lang w:val="tr-TR"/>
        </w:rPr>
        <w:t>u</w:t>
      </w:r>
      <w:r w:rsidRPr="00572977">
        <w:rPr>
          <w:lang w:val="tr-TR"/>
        </w:rPr>
        <w:t>cu</w:t>
      </w:r>
      <w:r w:rsidRPr="00572977">
        <w:rPr>
          <w:spacing w:val="-1"/>
          <w:lang w:val="tr-TR"/>
        </w:rPr>
        <w:t xml:space="preserve"> </w:t>
      </w:r>
      <w:r w:rsidRPr="00572977">
        <w:rPr>
          <w:lang w:val="tr-TR"/>
        </w:rPr>
        <w:t>ol</w:t>
      </w:r>
      <w:r w:rsidRPr="00572977">
        <w:rPr>
          <w:spacing w:val="-2"/>
          <w:lang w:val="tr-TR"/>
        </w:rPr>
        <w:t>m</w:t>
      </w:r>
      <w:r w:rsidRPr="00572977">
        <w:rPr>
          <w:lang w:val="tr-TR"/>
        </w:rPr>
        <w:t>asıdır.</w:t>
      </w:r>
    </w:p>
    <w:p w14:paraId="3C6161F1" w14:textId="77F7E623" w:rsidR="00320FA6" w:rsidRPr="00572977" w:rsidRDefault="008A3E8A" w:rsidP="00530087">
      <w:pPr>
        <w:pStyle w:val="GvdeMetni"/>
        <w:spacing w:line="360" w:lineRule="auto"/>
        <w:ind w:left="0" w:firstLine="709"/>
        <w:jc w:val="both"/>
        <w:rPr>
          <w:lang w:val="tr-TR"/>
        </w:rPr>
      </w:pPr>
      <w:r w:rsidRPr="00572977">
        <w:rPr>
          <w:rFonts w:cs="Times New Roman"/>
          <w:lang w:val="tr-TR"/>
        </w:rPr>
        <w:t>Div</w:t>
      </w:r>
      <w:r w:rsidRPr="00572977">
        <w:rPr>
          <w:lang w:val="tr-TR"/>
        </w:rPr>
        <w:t>ân</w:t>
      </w:r>
      <w:r w:rsidRPr="00572977">
        <w:rPr>
          <w:spacing w:val="46"/>
          <w:lang w:val="tr-TR"/>
        </w:rPr>
        <w:t xml:space="preserve"> </w:t>
      </w:r>
      <w:r w:rsidRPr="00572977">
        <w:rPr>
          <w:lang w:val="tr-TR"/>
        </w:rPr>
        <w:t>Teşkilatına</w:t>
      </w:r>
      <w:r w:rsidRPr="00572977">
        <w:rPr>
          <w:spacing w:val="46"/>
          <w:lang w:val="tr-TR"/>
        </w:rPr>
        <w:t xml:space="preserve"> </w:t>
      </w:r>
      <w:r w:rsidRPr="00572977">
        <w:rPr>
          <w:lang w:val="tr-TR"/>
        </w:rPr>
        <w:t>benzer</w:t>
      </w:r>
      <w:r w:rsidR="008843CF" w:rsidRPr="00572977">
        <w:rPr>
          <w:lang w:val="tr-TR"/>
        </w:rPr>
        <w:t xml:space="preserve"> müessesler</w:t>
      </w:r>
      <w:r w:rsidRPr="00572977">
        <w:rPr>
          <w:spacing w:val="46"/>
          <w:lang w:val="tr-TR"/>
        </w:rPr>
        <w:t xml:space="preserve"> </w:t>
      </w:r>
      <w:r w:rsidRPr="00572977">
        <w:rPr>
          <w:lang w:val="tr-TR"/>
        </w:rPr>
        <w:t>daha</w:t>
      </w:r>
      <w:r w:rsidRPr="00572977">
        <w:rPr>
          <w:spacing w:val="47"/>
          <w:lang w:val="tr-TR"/>
        </w:rPr>
        <w:t xml:space="preserve"> </w:t>
      </w:r>
      <w:r w:rsidRPr="00572977">
        <w:rPr>
          <w:lang w:val="tr-TR"/>
        </w:rPr>
        <w:t>önceki</w:t>
      </w:r>
      <w:r w:rsidRPr="00572977">
        <w:rPr>
          <w:spacing w:val="47"/>
          <w:lang w:val="tr-TR"/>
        </w:rPr>
        <w:t xml:space="preserve"> </w:t>
      </w:r>
      <w:r w:rsidRPr="00572977">
        <w:rPr>
          <w:lang w:val="tr-TR"/>
        </w:rPr>
        <w:t>Türk</w:t>
      </w:r>
      <w:r w:rsidRPr="00572977">
        <w:rPr>
          <w:spacing w:val="46"/>
          <w:lang w:val="tr-TR"/>
        </w:rPr>
        <w:t xml:space="preserve"> </w:t>
      </w:r>
      <w:r w:rsidRPr="00572977">
        <w:rPr>
          <w:lang w:val="tr-TR"/>
        </w:rPr>
        <w:t>devletlerinde</w:t>
      </w:r>
      <w:r w:rsidRPr="00572977">
        <w:rPr>
          <w:spacing w:val="46"/>
          <w:lang w:val="tr-TR"/>
        </w:rPr>
        <w:t xml:space="preserve"> </w:t>
      </w:r>
      <w:r w:rsidRPr="00572977">
        <w:rPr>
          <w:spacing w:val="-2"/>
          <w:lang w:val="tr-TR"/>
        </w:rPr>
        <w:t>d</w:t>
      </w:r>
      <w:r w:rsidRPr="00572977">
        <w:rPr>
          <w:lang w:val="tr-TR"/>
        </w:rPr>
        <w:t>e</w:t>
      </w:r>
      <w:r w:rsidRPr="00572977">
        <w:rPr>
          <w:spacing w:val="46"/>
          <w:lang w:val="tr-TR"/>
        </w:rPr>
        <w:t xml:space="preserve"> </w:t>
      </w:r>
      <w:r w:rsidR="00972256" w:rsidRPr="00572977">
        <w:rPr>
          <w:lang w:val="tr-TR"/>
        </w:rPr>
        <w:t>bulunmaktaydı</w:t>
      </w:r>
      <w:r w:rsidRPr="00572977">
        <w:rPr>
          <w:lang w:val="tr-TR"/>
        </w:rPr>
        <w:t xml:space="preserve"> Os</w:t>
      </w:r>
      <w:r w:rsidRPr="00572977">
        <w:rPr>
          <w:spacing w:val="-2"/>
          <w:lang w:val="tr-TR"/>
        </w:rPr>
        <w:t>m</w:t>
      </w:r>
      <w:r w:rsidRPr="00572977">
        <w:rPr>
          <w:lang w:val="tr-TR"/>
        </w:rPr>
        <w:t>anlı</w:t>
      </w:r>
      <w:r w:rsidRPr="00572977">
        <w:rPr>
          <w:spacing w:val="39"/>
          <w:lang w:val="tr-TR"/>
        </w:rPr>
        <w:t xml:space="preserve"> </w:t>
      </w:r>
      <w:r w:rsidRPr="00572977">
        <w:rPr>
          <w:lang w:val="tr-TR"/>
        </w:rPr>
        <w:t>Devleti</w:t>
      </w:r>
      <w:r w:rsidRPr="00572977">
        <w:rPr>
          <w:spacing w:val="-1"/>
          <w:lang w:val="tr-TR"/>
        </w:rPr>
        <w:t>'</w:t>
      </w:r>
      <w:r w:rsidRPr="00572977">
        <w:rPr>
          <w:lang w:val="tr-TR"/>
        </w:rPr>
        <w:t>nde</w:t>
      </w:r>
      <w:r w:rsidRPr="00572977">
        <w:rPr>
          <w:spacing w:val="40"/>
          <w:lang w:val="tr-TR"/>
        </w:rPr>
        <w:t xml:space="preserve"> </w:t>
      </w:r>
      <w:r w:rsidRPr="00572977">
        <w:rPr>
          <w:lang w:val="tr-TR"/>
        </w:rPr>
        <w:t>Divân</w:t>
      </w:r>
      <w:r w:rsidRPr="00572977">
        <w:rPr>
          <w:spacing w:val="39"/>
          <w:lang w:val="tr-TR"/>
        </w:rPr>
        <w:t xml:space="preserve"> </w:t>
      </w:r>
      <w:r w:rsidRPr="00572977">
        <w:rPr>
          <w:lang w:val="tr-TR"/>
        </w:rPr>
        <w:t>Teşkila</w:t>
      </w:r>
      <w:r w:rsidRPr="00572977">
        <w:rPr>
          <w:spacing w:val="-2"/>
          <w:lang w:val="tr-TR"/>
        </w:rPr>
        <w:t>t</w:t>
      </w:r>
      <w:r w:rsidRPr="00572977">
        <w:rPr>
          <w:lang w:val="tr-TR"/>
        </w:rPr>
        <w:t>ı</w:t>
      </w:r>
      <w:r w:rsidRPr="00572977">
        <w:rPr>
          <w:spacing w:val="40"/>
          <w:lang w:val="tr-TR"/>
        </w:rPr>
        <w:t xml:space="preserve"> </w:t>
      </w:r>
      <w:r w:rsidRPr="00572977">
        <w:rPr>
          <w:rFonts w:cs="Times New Roman"/>
          <w:lang w:val="tr-TR"/>
        </w:rPr>
        <w:t>Orhan</w:t>
      </w:r>
      <w:r w:rsidRPr="00572977">
        <w:rPr>
          <w:rFonts w:cs="Times New Roman"/>
          <w:spacing w:val="39"/>
          <w:lang w:val="tr-TR"/>
        </w:rPr>
        <w:t xml:space="preserve"> </w:t>
      </w:r>
      <w:r w:rsidRPr="00572977">
        <w:rPr>
          <w:rFonts w:cs="Times New Roman"/>
          <w:lang w:val="tr-TR"/>
        </w:rPr>
        <w:t>B</w:t>
      </w:r>
      <w:r w:rsidRPr="00572977">
        <w:rPr>
          <w:rFonts w:cs="Times New Roman"/>
          <w:spacing w:val="-2"/>
          <w:lang w:val="tr-TR"/>
        </w:rPr>
        <w:t>e</w:t>
      </w:r>
      <w:r w:rsidRPr="00572977">
        <w:rPr>
          <w:rFonts w:cs="Times New Roman"/>
          <w:lang w:val="tr-TR"/>
        </w:rPr>
        <w:t>y</w:t>
      </w:r>
      <w:r w:rsidRPr="00572977">
        <w:rPr>
          <w:rFonts w:cs="Times New Roman"/>
          <w:spacing w:val="39"/>
          <w:lang w:val="tr-TR"/>
        </w:rPr>
        <w:t xml:space="preserve"> </w:t>
      </w:r>
      <w:r w:rsidRPr="00572977">
        <w:rPr>
          <w:lang w:val="tr-TR"/>
        </w:rPr>
        <w:t>döne</w:t>
      </w:r>
      <w:r w:rsidRPr="00572977">
        <w:rPr>
          <w:spacing w:val="-2"/>
          <w:lang w:val="tr-TR"/>
        </w:rPr>
        <w:t>m</w:t>
      </w:r>
      <w:r w:rsidRPr="00572977">
        <w:rPr>
          <w:lang w:val="tr-TR"/>
        </w:rPr>
        <w:t>in</w:t>
      </w:r>
      <w:r w:rsidRPr="00572977">
        <w:rPr>
          <w:spacing w:val="1"/>
          <w:lang w:val="tr-TR"/>
        </w:rPr>
        <w:t>d</w:t>
      </w:r>
      <w:r w:rsidRPr="00572977">
        <w:rPr>
          <w:lang w:val="tr-TR"/>
        </w:rPr>
        <w:t>e</w:t>
      </w:r>
      <w:r w:rsidRPr="00572977">
        <w:rPr>
          <w:spacing w:val="40"/>
          <w:lang w:val="tr-TR"/>
        </w:rPr>
        <w:t xml:space="preserve"> </w:t>
      </w:r>
      <w:r w:rsidRPr="00572977">
        <w:rPr>
          <w:lang w:val="tr-TR"/>
        </w:rPr>
        <w:t>kurul</w:t>
      </w:r>
      <w:r w:rsidRPr="00572977">
        <w:rPr>
          <w:spacing w:val="-2"/>
          <w:lang w:val="tr-TR"/>
        </w:rPr>
        <w:t>m</w:t>
      </w:r>
      <w:r w:rsidRPr="00572977">
        <w:rPr>
          <w:lang w:val="tr-TR"/>
        </w:rPr>
        <w:t>uştur.</w:t>
      </w:r>
      <w:r w:rsidRPr="00572977">
        <w:rPr>
          <w:spacing w:val="40"/>
          <w:lang w:val="tr-TR"/>
        </w:rPr>
        <w:t xml:space="preserve"> </w:t>
      </w:r>
      <w:r w:rsidRPr="00572977">
        <w:rPr>
          <w:rFonts w:cs="Times New Roman"/>
          <w:lang w:val="tr-TR"/>
        </w:rPr>
        <w:t>Orhan</w:t>
      </w:r>
      <w:r w:rsidRPr="00572977">
        <w:rPr>
          <w:rFonts w:cs="Times New Roman"/>
          <w:spacing w:val="39"/>
          <w:lang w:val="tr-TR"/>
        </w:rPr>
        <w:t xml:space="preserve"> </w:t>
      </w:r>
      <w:r w:rsidRPr="00572977">
        <w:rPr>
          <w:rFonts w:cs="Times New Roman"/>
          <w:lang w:val="tr-TR"/>
        </w:rPr>
        <w:t xml:space="preserve">Bey </w:t>
      </w:r>
      <w:r w:rsidR="008843CF" w:rsidRPr="00572977">
        <w:rPr>
          <w:lang w:val="tr-TR"/>
        </w:rPr>
        <w:t>zamanından</w:t>
      </w:r>
      <w:r w:rsidRPr="00572977">
        <w:rPr>
          <w:spacing w:val="16"/>
          <w:lang w:val="tr-TR"/>
        </w:rPr>
        <w:t xml:space="preserve"> </w:t>
      </w:r>
      <w:r w:rsidRPr="00572977">
        <w:rPr>
          <w:lang w:val="tr-TR"/>
        </w:rPr>
        <w:t>Fatih</w:t>
      </w:r>
      <w:r w:rsidRPr="00572977">
        <w:rPr>
          <w:spacing w:val="15"/>
          <w:lang w:val="tr-TR"/>
        </w:rPr>
        <w:t xml:space="preserve"> </w:t>
      </w:r>
      <w:r w:rsidRPr="00572977">
        <w:rPr>
          <w:lang w:val="tr-TR"/>
        </w:rPr>
        <w:t>Sult</w:t>
      </w:r>
      <w:r w:rsidRPr="00572977">
        <w:rPr>
          <w:spacing w:val="-1"/>
          <w:lang w:val="tr-TR"/>
        </w:rPr>
        <w:t>a</w:t>
      </w:r>
      <w:r w:rsidRPr="00572977">
        <w:rPr>
          <w:lang w:val="tr-TR"/>
        </w:rPr>
        <w:t>n</w:t>
      </w:r>
      <w:r w:rsidRPr="00572977">
        <w:rPr>
          <w:spacing w:val="15"/>
          <w:lang w:val="tr-TR"/>
        </w:rPr>
        <w:t xml:space="preserve"> </w:t>
      </w:r>
      <w:r w:rsidRPr="00572977">
        <w:rPr>
          <w:lang w:val="tr-TR"/>
        </w:rPr>
        <w:t>Meh</w:t>
      </w:r>
      <w:r w:rsidRPr="00572977">
        <w:rPr>
          <w:spacing w:val="-2"/>
          <w:lang w:val="tr-TR"/>
        </w:rPr>
        <w:t>m</w:t>
      </w:r>
      <w:r w:rsidRPr="00572977">
        <w:rPr>
          <w:lang w:val="tr-TR"/>
        </w:rPr>
        <w:t>e</w:t>
      </w:r>
      <w:r w:rsidRPr="00572977">
        <w:rPr>
          <w:spacing w:val="4"/>
          <w:lang w:val="tr-TR"/>
        </w:rPr>
        <w:t>t</w:t>
      </w:r>
      <w:r w:rsidRPr="00572977">
        <w:rPr>
          <w:spacing w:val="-2"/>
          <w:lang w:val="tr-TR"/>
        </w:rPr>
        <w:t>'</w:t>
      </w:r>
      <w:r w:rsidRPr="00572977">
        <w:rPr>
          <w:lang w:val="tr-TR"/>
        </w:rPr>
        <w:t>in</w:t>
      </w:r>
      <w:r w:rsidRPr="00572977">
        <w:rPr>
          <w:spacing w:val="15"/>
          <w:lang w:val="tr-TR"/>
        </w:rPr>
        <w:t xml:space="preserve"> </w:t>
      </w:r>
      <w:r w:rsidRPr="00572977">
        <w:rPr>
          <w:lang w:val="tr-TR"/>
        </w:rPr>
        <w:t>d</w:t>
      </w:r>
      <w:r w:rsidR="008843CF" w:rsidRPr="00572977">
        <w:rPr>
          <w:lang w:val="tr-TR"/>
        </w:rPr>
        <w:t>evrine</w:t>
      </w:r>
      <w:r w:rsidRPr="00572977">
        <w:rPr>
          <w:spacing w:val="15"/>
          <w:lang w:val="tr-TR"/>
        </w:rPr>
        <w:t xml:space="preserve"> </w:t>
      </w:r>
      <w:r w:rsidRPr="00572977">
        <w:rPr>
          <w:lang w:val="tr-TR"/>
        </w:rPr>
        <w:t>kadar</w:t>
      </w:r>
      <w:r w:rsidRPr="00572977">
        <w:rPr>
          <w:spacing w:val="16"/>
          <w:lang w:val="tr-TR"/>
        </w:rPr>
        <w:t xml:space="preserve"> </w:t>
      </w:r>
      <w:r w:rsidRPr="00572977">
        <w:rPr>
          <w:lang w:val="tr-TR"/>
        </w:rPr>
        <w:t>Div</w:t>
      </w:r>
      <w:r w:rsidRPr="00572977">
        <w:rPr>
          <w:spacing w:val="1"/>
          <w:lang w:val="tr-TR"/>
        </w:rPr>
        <w:t>â</w:t>
      </w:r>
      <w:r w:rsidRPr="00572977">
        <w:rPr>
          <w:lang w:val="tr-TR"/>
        </w:rPr>
        <w:t>n,</w:t>
      </w:r>
      <w:r w:rsidRPr="00572977">
        <w:rPr>
          <w:spacing w:val="14"/>
          <w:lang w:val="tr-TR"/>
        </w:rPr>
        <w:t xml:space="preserve"> </w:t>
      </w:r>
      <w:r w:rsidRPr="00572977">
        <w:rPr>
          <w:lang w:val="tr-TR"/>
        </w:rPr>
        <w:t>padişah</w:t>
      </w:r>
      <w:r w:rsidRPr="00572977">
        <w:rPr>
          <w:spacing w:val="15"/>
          <w:lang w:val="tr-TR"/>
        </w:rPr>
        <w:t xml:space="preserve"> </w:t>
      </w:r>
      <w:r w:rsidRPr="00572977">
        <w:rPr>
          <w:lang w:val="tr-TR"/>
        </w:rPr>
        <w:t>ba</w:t>
      </w:r>
      <w:r w:rsidRPr="00572977">
        <w:rPr>
          <w:spacing w:val="-1"/>
          <w:lang w:val="tr-TR"/>
        </w:rPr>
        <w:t>ş</w:t>
      </w:r>
      <w:r w:rsidRPr="00572977">
        <w:rPr>
          <w:lang w:val="tr-TR"/>
        </w:rPr>
        <w:t>kanl</w:t>
      </w:r>
      <w:r w:rsidRPr="00572977">
        <w:rPr>
          <w:spacing w:val="2"/>
          <w:lang w:val="tr-TR"/>
        </w:rPr>
        <w:t>ı</w:t>
      </w:r>
      <w:r w:rsidRPr="00572977">
        <w:rPr>
          <w:spacing w:val="-2"/>
          <w:lang w:val="tr-TR"/>
        </w:rPr>
        <w:t>ğ</w:t>
      </w:r>
      <w:r w:rsidRPr="00572977">
        <w:rPr>
          <w:lang w:val="tr-TR"/>
        </w:rPr>
        <w:t>ında</w:t>
      </w:r>
      <w:r w:rsidRPr="00572977">
        <w:rPr>
          <w:spacing w:val="15"/>
          <w:lang w:val="tr-TR"/>
        </w:rPr>
        <w:t xml:space="preserve"> </w:t>
      </w:r>
      <w:r w:rsidRPr="00572977">
        <w:rPr>
          <w:spacing w:val="-2"/>
          <w:lang w:val="tr-TR"/>
        </w:rPr>
        <w:t>h</w:t>
      </w:r>
      <w:r w:rsidRPr="00572977">
        <w:rPr>
          <w:lang w:val="tr-TR"/>
        </w:rPr>
        <w:t>er gün topla</w:t>
      </w:r>
      <w:r w:rsidRPr="00572977">
        <w:rPr>
          <w:spacing w:val="-1"/>
          <w:lang w:val="tr-TR"/>
        </w:rPr>
        <w:t>n</w:t>
      </w:r>
      <w:r w:rsidRPr="00572977">
        <w:rPr>
          <w:lang w:val="tr-TR"/>
        </w:rPr>
        <w:t>ırken Fatih</w:t>
      </w:r>
      <w:r w:rsidRPr="00572977">
        <w:rPr>
          <w:spacing w:val="-1"/>
          <w:lang w:val="tr-TR"/>
        </w:rPr>
        <w:t xml:space="preserve"> </w:t>
      </w:r>
      <w:r w:rsidRPr="00572977">
        <w:rPr>
          <w:lang w:val="tr-TR"/>
        </w:rPr>
        <w:t>Sultan Meh</w:t>
      </w:r>
      <w:r w:rsidRPr="00572977">
        <w:rPr>
          <w:spacing w:val="-2"/>
          <w:lang w:val="tr-TR"/>
        </w:rPr>
        <w:t>m</w:t>
      </w:r>
      <w:r w:rsidRPr="00572977">
        <w:rPr>
          <w:lang w:val="tr-TR"/>
        </w:rPr>
        <w:t>et</w:t>
      </w:r>
      <w:r w:rsidRPr="00572977">
        <w:rPr>
          <w:spacing w:val="-2"/>
          <w:lang w:val="tr-TR"/>
        </w:rPr>
        <w:t>'</w:t>
      </w:r>
      <w:r w:rsidRPr="00572977">
        <w:rPr>
          <w:lang w:val="tr-TR"/>
        </w:rPr>
        <w:t>le</w:t>
      </w:r>
      <w:r w:rsidRPr="00572977">
        <w:rPr>
          <w:spacing w:val="1"/>
          <w:lang w:val="tr-TR"/>
        </w:rPr>
        <w:t xml:space="preserve"> </w:t>
      </w:r>
      <w:r w:rsidRPr="00572977">
        <w:rPr>
          <w:lang w:val="tr-TR"/>
        </w:rPr>
        <w:t>birlikte</w:t>
      </w:r>
      <w:r w:rsidRPr="00572977">
        <w:rPr>
          <w:spacing w:val="4"/>
          <w:lang w:val="tr-TR"/>
        </w:rPr>
        <w:t xml:space="preserve"> </w:t>
      </w:r>
      <w:r w:rsidRPr="00572977">
        <w:rPr>
          <w:spacing w:val="-2"/>
          <w:lang w:val="tr-TR"/>
        </w:rPr>
        <w:t>h</w:t>
      </w:r>
      <w:r w:rsidRPr="00572977">
        <w:rPr>
          <w:lang w:val="tr-TR"/>
        </w:rPr>
        <w:t>aftanın 4 g</w:t>
      </w:r>
      <w:r w:rsidRPr="00572977">
        <w:rPr>
          <w:spacing w:val="-2"/>
          <w:lang w:val="tr-TR"/>
        </w:rPr>
        <w:t>ü</w:t>
      </w:r>
      <w:r w:rsidRPr="00572977">
        <w:rPr>
          <w:lang w:val="tr-TR"/>
        </w:rPr>
        <w:t>nü sadr</w:t>
      </w:r>
      <w:r w:rsidRPr="00572977">
        <w:rPr>
          <w:spacing w:val="-1"/>
          <w:lang w:val="tr-TR"/>
        </w:rPr>
        <w:t>a</w:t>
      </w:r>
      <w:r w:rsidRPr="00572977">
        <w:rPr>
          <w:lang w:val="tr-TR"/>
        </w:rPr>
        <w:t>zam başkan</w:t>
      </w:r>
      <w:r w:rsidRPr="00572977">
        <w:rPr>
          <w:spacing w:val="-1"/>
          <w:lang w:val="tr-TR"/>
        </w:rPr>
        <w:t>l</w:t>
      </w:r>
      <w:r w:rsidRPr="00572977">
        <w:rPr>
          <w:lang w:val="tr-TR"/>
        </w:rPr>
        <w:t>ığı</w:t>
      </w:r>
      <w:r w:rsidRPr="00572977">
        <w:rPr>
          <w:spacing w:val="-2"/>
          <w:lang w:val="tr-TR"/>
        </w:rPr>
        <w:t>n</w:t>
      </w:r>
      <w:r w:rsidRPr="00572977">
        <w:rPr>
          <w:lang w:val="tr-TR"/>
        </w:rPr>
        <w:t>da toplan</w:t>
      </w:r>
      <w:r w:rsidRPr="00572977">
        <w:rPr>
          <w:spacing w:val="-2"/>
          <w:lang w:val="tr-TR"/>
        </w:rPr>
        <w:t>m</w:t>
      </w:r>
      <w:r w:rsidRPr="00572977">
        <w:rPr>
          <w:lang w:val="tr-TR"/>
        </w:rPr>
        <w:t>aya</w:t>
      </w:r>
      <w:r w:rsidRPr="00572977">
        <w:rPr>
          <w:spacing w:val="42"/>
          <w:lang w:val="tr-TR"/>
        </w:rPr>
        <w:t xml:space="preserve"> </w:t>
      </w:r>
      <w:r w:rsidRPr="00572977">
        <w:rPr>
          <w:lang w:val="tr-TR"/>
        </w:rPr>
        <w:t>başla</w:t>
      </w:r>
      <w:r w:rsidRPr="00572977">
        <w:rPr>
          <w:spacing w:val="-2"/>
          <w:lang w:val="tr-TR"/>
        </w:rPr>
        <w:t>m</w:t>
      </w:r>
      <w:r w:rsidRPr="00572977">
        <w:rPr>
          <w:lang w:val="tr-TR"/>
        </w:rPr>
        <w:t>ıştır.</w:t>
      </w:r>
      <w:r w:rsidRPr="00572977">
        <w:rPr>
          <w:spacing w:val="40"/>
          <w:lang w:val="tr-TR"/>
        </w:rPr>
        <w:t xml:space="preserve"> </w:t>
      </w:r>
      <w:r w:rsidRPr="00572977">
        <w:rPr>
          <w:lang w:val="tr-TR"/>
        </w:rPr>
        <w:t>X</w:t>
      </w:r>
      <w:r w:rsidRPr="00572977">
        <w:rPr>
          <w:spacing w:val="-1"/>
          <w:lang w:val="tr-TR"/>
        </w:rPr>
        <w:t>V</w:t>
      </w:r>
      <w:r w:rsidRPr="00572977">
        <w:rPr>
          <w:spacing w:val="2"/>
          <w:lang w:val="tr-TR"/>
        </w:rPr>
        <w:t>I</w:t>
      </w:r>
      <w:r w:rsidRPr="00572977">
        <w:rPr>
          <w:lang w:val="tr-TR"/>
        </w:rPr>
        <w:t>I.</w:t>
      </w:r>
      <w:r w:rsidRPr="00572977">
        <w:rPr>
          <w:spacing w:val="42"/>
          <w:lang w:val="tr-TR"/>
        </w:rPr>
        <w:t xml:space="preserve"> </w:t>
      </w:r>
      <w:r w:rsidRPr="00572977">
        <w:rPr>
          <w:lang w:val="tr-TR"/>
        </w:rPr>
        <w:t>yüzyıl</w:t>
      </w:r>
      <w:r w:rsidRPr="00572977">
        <w:rPr>
          <w:spacing w:val="42"/>
          <w:lang w:val="tr-TR"/>
        </w:rPr>
        <w:t xml:space="preserve"> </w:t>
      </w:r>
      <w:r w:rsidRPr="00572977">
        <w:rPr>
          <w:lang w:val="tr-TR"/>
        </w:rPr>
        <w:t>ort</w:t>
      </w:r>
      <w:r w:rsidRPr="00572977">
        <w:rPr>
          <w:spacing w:val="-1"/>
          <w:lang w:val="tr-TR"/>
        </w:rPr>
        <w:t>a</w:t>
      </w:r>
      <w:r w:rsidRPr="00572977">
        <w:rPr>
          <w:lang w:val="tr-TR"/>
        </w:rPr>
        <w:t>larında</w:t>
      </w:r>
      <w:r w:rsidR="00530087" w:rsidRPr="00572977">
        <w:rPr>
          <w:lang w:val="tr-TR"/>
        </w:rPr>
        <w:t xml:space="preserve"> toplantı sayısı</w:t>
      </w:r>
      <w:r w:rsidRPr="00572977">
        <w:rPr>
          <w:spacing w:val="40"/>
          <w:lang w:val="tr-TR"/>
        </w:rPr>
        <w:t xml:space="preserve"> </w:t>
      </w:r>
      <w:r w:rsidRPr="00572977">
        <w:rPr>
          <w:lang w:val="tr-TR"/>
        </w:rPr>
        <w:t>ikiye,</w:t>
      </w:r>
      <w:r w:rsidRPr="00572977">
        <w:rPr>
          <w:spacing w:val="43"/>
          <w:lang w:val="tr-TR"/>
        </w:rPr>
        <w:t xml:space="preserve"> </w:t>
      </w:r>
      <w:r w:rsidRPr="00572977">
        <w:rPr>
          <w:lang w:val="tr-TR"/>
        </w:rPr>
        <w:t>X</w:t>
      </w:r>
      <w:r w:rsidRPr="00572977">
        <w:rPr>
          <w:spacing w:val="-1"/>
          <w:lang w:val="tr-TR"/>
        </w:rPr>
        <w:t>V</w:t>
      </w:r>
      <w:r w:rsidRPr="00572977">
        <w:rPr>
          <w:lang w:val="tr-TR"/>
        </w:rPr>
        <w:t>III.</w:t>
      </w:r>
      <w:r w:rsidRPr="00572977">
        <w:rPr>
          <w:spacing w:val="42"/>
          <w:lang w:val="tr-TR"/>
        </w:rPr>
        <w:t xml:space="preserve"> </w:t>
      </w:r>
      <w:r w:rsidRPr="00572977">
        <w:rPr>
          <w:lang w:val="tr-TR"/>
        </w:rPr>
        <w:t>yüzyıl</w:t>
      </w:r>
      <w:r w:rsidRPr="00572977">
        <w:rPr>
          <w:spacing w:val="42"/>
          <w:lang w:val="tr-TR"/>
        </w:rPr>
        <w:t xml:space="preserve"> </w:t>
      </w:r>
      <w:r w:rsidRPr="00572977">
        <w:rPr>
          <w:spacing w:val="-2"/>
          <w:lang w:val="tr-TR"/>
        </w:rPr>
        <w:t>b</w:t>
      </w:r>
      <w:r w:rsidR="00530087" w:rsidRPr="00572977">
        <w:rPr>
          <w:lang w:val="tr-TR"/>
        </w:rPr>
        <w:t xml:space="preserve">aşlarında ise </w:t>
      </w:r>
      <w:r w:rsidRPr="00572977">
        <w:rPr>
          <w:lang w:val="tr-TR"/>
        </w:rPr>
        <w:t>b</w:t>
      </w:r>
      <w:r w:rsidRPr="00572977">
        <w:rPr>
          <w:spacing w:val="-1"/>
          <w:lang w:val="tr-TR"/>
        </w:rPr>
        <w:t>i</w:t>
      </w:r>
      <w:r w:rsidRPr="00572977">
        <w:rPr>
          <w:lang w:val="tr-TR"/>
        </w:rPr>
        <w:t>re indiril</w:t>
      </w:r>
      <w:r w:rsidRPr="00572977">
        <w:rPr>
          <w:spacing w:val="-2"/>
          <w:lang w:val="tr-TR"/>
        </w:rPr>
        <w:t>m</w:t>
      </w:r>
      <w:r w:rsidRPr="00572977">
        <w:rPr>
          <w:lang w:val="tr-TR"/>
        </w:rPr>
        <w:t>iş,</w:t>
      </w:r>
      <w:r w:rsidRPr="00572977">
        <w:rPr>
          <w:spacing w:val="4"/>
          <w:lang w:val="tr-TR"/>
        </w:rPr>
        <w:t xml:space="preserve"> </w:t>
      </w:r>
      <w:r w:rsidRPr="00572977">
        <w:rPr>
          <w:lang w:val="tr-TR"/>
        </w:rPr>
        <w:t>hatta</w:t>
      </w:r>
      <w:r w:rsidRPr="00572977">
        <w:rPr>
          <w:spacing w:val="3"/>
          <w:lang w:val="tr-TR"/>
        </w:rPr>
        <w:t xml:space="preserve"> </w:t>
      </w:r>
      <w:r w:rsidRPr="00572977">
        <w:rPr>
          <w:spacing w:val="-2"/>
          <w:lang w:val="tr-TR"/>
        </w:rPr>
        <w:t>b</w:t>
      </w:r>
      <w:r w:rsidRPr="00572977">
        <w:rPr>
          <w:lang w:val="tr-TR"/>
        </w:rPr>
        <w:t>ir</w:t>
      </w:r>
      <w:r w:rsidRPr="00572977">
        <w:rPr>
          <w:spacing w:val="4"/>
          <w:lang w:val="tr-TR"/>
        </w:rPr>
        <w:t xml:space="preserve"> </w:t>
      </w:r>
      <w:r w:rsidRPr="00572977">
        <w:rPr>
          <w:lang w:val="tr-TR"/>
        </w:rPr>
        <w:t>süre</w:t>
      </w:r>
      <w:r w:rsidRPr="00572977">
        <w:rPr>
          <w:spacing w:val="3"/>
          <w:lang w:val="tr-TR"/>
        </w:rPr>
        <w:t xml:space="preserve"> </w:t>
      </w:r>
      <w:r w:rsidRPr="00572977">
        <w:rPr>
          <w:lang w:val="tr-TR"/>
        </w:rPr>
        <w:t>kald</w:t>
      </w:r>
      <w:r w:rsidRPr="00572977">
        <w:rPr>
          <w:spacing w:val="-1"/>
          <w:lang w:val="tr-TR"/>
        </w:rPr>
        <w:t>ı</w:t>
      </w:r>
      <w:r w:rsidRPr="00572977">
        <w:rPr>
          <w:lang w:val="tr-TR"/>
        </w:rPr>
        <w:t>rıl</w:t>
      </w:r>
      <w:r w:rsidRPr="00572977">
        <w:rPr>
          <w:spacing w:val="-2"/>
          <w:lang w:val="tr-TR"/>
        </w:rPr>
        <w:t>m</w:t>
      </w:r>
      <w:r w:rsidRPr="00572977">
        <w:rPr>
          <w:lang w:val="tr-TR"/>
        </w:rPr>
        <w:t>ış</w:t>
      </w:r>
      <w:r w:rsidR="00530087" w:rsidRPr="00572977">
        <w:rPr>
          <w:lang w:val="tr-TR"/>
        </w:rPr>
        <w:t xml:space="preserve">tır. Fakat </w:t>
      </w:r>
      <w:r w:rsidRPr="00572977">
        <w:rPr>
          <w:lang w:val="tr-TR"/>
        </w:rPr>
        <w:t>görül</w:t>
      </w:r>
      <w:r w:rsidRPr="00572977">
        <w:rPr>
          <w:spacing w:val="-1"/>
          <w:lang w:val="tr-TR"/>
        </w:rPr>
        <w:t>e</w:t>
      </w:r>
      <w:r w:rsidRPr="00572977">
        <w:rPr>
          <w:lang w:val="tr-TR"/>
        </w:rPr>
        <w:t>n</w:t>
      </w:r>
      <w:r w:rsidRPr="00572977">
        <w:rPr>
          <w:spacing w:val="3"/>
          <w:lang w:val="tr-TR"/>
        </w:rPr>
        <w:t xml:space="preserve"> </w:t>
      </w:r>
      <w:r w:rsidRPr="00572977">
        <w:rPr>
          <w:lang w:val="tr-TR"/>
        </w:rPr>
        <w:t>lüzum</w:t>
      </w:r>
      <w:r w:rsidRPr="00572977">
        <w:rPr>
          <w:spacing w:val="1"/>
          <w:lang w:val="tr-TR"/>
        </w:rPr>
        <w:t xml:space="preserve"> </w:t>
      </w:r>
      <w:r w:rsidRPr="00572977">
        <w:rPr>
          <w:lang w:val="tr-TR"/>
        </w:rPr>
        <w:t>üz</w:t>
      </w:r>
      <w:r w:rsidRPr="00572977">
        <w:rPr>
          <w:spacing w:val="1"/>
          <w:lang w:val="tr-TR"/>
        </w:rPr>
        <w:t>e</w:t>
      </w:r>
      <w:r w:rsidRPr="00572977">
        <w:rPr>
          <w:lang w:val="tr-TR"/>
        </w:rPr>
        <w:t>rine</w:t>
      </w:r>
      <w:r w:rsidRPr="00572977">
        <w:rPr>
          <w:spacing w:val="3"/>
          <w:lang w:val="tr-TR"/>
        </w:rPr>
        <w:t xml:space="preserve"> </w:t>
      </w:r>
      <w:r w:rsidRPr="00572977">
        <w:rPr>
          <w:lang w:val="tr-TR"/>
        </w:rPr>
        <w:t>ye</w:t>
      </w:r>
      <w:r w:rsidRPr="00572977">
        <w:rPr>
          <w:spacing w:val="-1"/>
          <w:lang w:val="tr-TR"/>
        </w:rPr>
        <w:t>n</w:t>
      </w:r>
      <w:r w:rsidRPr="00572977">
        <w:rPr>
          <w:lang w:val="tr-TR"/>
        </w:rPr>
        <w:t>iden</w:t>
      </w:r>
      <w:r w:rsidRPr="00572977">
        <w:rPr>
          <w:spacing w:val="2"/>
          <w:lang w:val="tr-TR"/>
        </w:rPr>
        <w:t xml:space="preserve"> </w:t>
      </w:r>
      <w:r w:rsidRPr="00572977">
        <w:rPr>
          <w:lang w:val="tr-TR"/>
        </w:rPr>
        <w:t>tertip</w:t>
      </w:r>
      <w:r w:rsidRPr="00572977">
        <w:rPr>
          <w:spacing w:val="3"/>
          <w:lang w:val="tr-TR"/>
        </w:rPr>
        <w:t xml:space="preserve"> </w:t>
      </w:r>
      <w:r w:rsidRPr="00572977">
        <w:rPr>
          <w:lang w:val="tr-TR"/>
        </w:rPr>
        <w:t>edilerek önce</w:t>
      </w:r>
      <w:r w:rsidRPr="00572977">
        <w:rPr>
          <w:spacing w:val="9"/>
          <w:lang w:val="tr-TR"/>
        </w:rPr>
        <w:t xml:space="preserve"> </w:t>
      </w:r>
      <w:r w:rsidRPr="00572977">
        <w:rPr>
          <w:lang w:val="tr-TR"/>
        </w:rPr>
        <w:t>haft</w:t>
      </w:r>
      <w:r w:rsidRPr="00572977">
        <w:rPr>
          <w:spacing w:val="-1"/>
          <w:lang w:val="tr-TR"/>
        </w:rPr>
        <w:t>a</w:t>
      </w:r>
      <w:r w:rsidRPr="00572977">
        <w:rPr>
          <w:lang w:val="tr-TR"/>
        </w:rPr>
        <w:t>nın</w:t>
      </w:r>
      <w:r w:rsidRPr="00572977">
        <w:rPr>
          <w:spacing w:val="9"/>
          <w:lang w:val="tr-TR"/>
        </w:rPr>
        <w:t xml:space="preserve"> </w:t>
      </w:r>
      <w:r w:rsidRPr="00572977">
        <w:rPr>
          <w:lang w:val="tr-TR"/>
        </w:rPr>
        <w:t>Salı</w:t>
      </w:r>
      <w:r w:rsidR="00537D8E">
        <w:rPr>
          <w:spacing w:val="10"/>
          <w:lang w:val="tr-TR"/>
        </w:rPr>
        <w:t xml:space="preserve"> </w:t>
      </w:r>
      <w:r w:rsidRPr="00572977">
        <w:rPr>
          <w:spacing w:val="-2"/>
          <w:lang w:val="tr-TR"/>
        </w:rPr>
        <w:t>g</w:t>
      </w:r>
      <w:r w:rsidRPr="00572977">
        <w:rPr>
          <w:lang w:val="tr-TR"/>
        </w:rPr>
        <w:t>ünleri,</w:t>
      </w:r>
      <w:r w:rsidRPr="00572977">
        <w:rPr>
          <w:spacing w:val="9"/>
          <w:lang w:val="tr-TR"/>
        </w:rPr>
        <w:t xml:space="preserve"> </w:t>
      </w:r>
      <w:r w:rsidRPr="00572977">
        <w:rPr>
          <w:lang w:val="tr-TR"/>
        </w:rPr>
        <w:t>bir</w:t>
      </w:r>
      <w:r w:rsidRPr="00572977">
        <w:rPr>
          <w:spacing w:val="10"/>
          <w:lang w:val="tr-TR"/>
        </w:rPr>
        <w:t xml:space="preserve"> </w:t>
      </w:r>
      <w:r w:rsidRPr="00572977">
        <w:rPr>
          <w:spacing w:val="-2"/>
          <w:lang w:val="tr-TR"/>
        </w:rPr>
        <w:t>m</w:t>
      </w:r>
      <w:r w:rsidRPr="00572977">
        <w:rPr>
          <w:lang w:val="tr-TR"/>
        </w:rPr>
        <w:t>üddet</w:t>
      </w:r>
      <w:r w:rsidRPr="00572977">
        <w:rPr>
          <w:spacing w:val="9"/>
          <w:lang w:val="tr-TR"/>
        </w:rPr>
        <w:t xml:space="preserve"> </w:t>
      </w:r>
      <w:r w:rsidRPr="00572977">
        <w:rPr>
          <w:lang w:val="tr-TR"/>
        </w:rPr>
        <w:t>sonra</w:t>
      </w:r>
      <w:r w:rsidRPr="00572977">
        <w:rPr>
          <w:spacing w:val="9"/>
          <w:lang w:val="tr-TR"/>
        </w:rPr>
        <w:t xml:space="preserve"> </w:t>
      </w:r>
      <w:r w:rsidRPr="00572977">
        <w:rPr>
          <w:lang w:val="tr-TR"/>
        </w:rPr>
        <w:t>da</w:t>
      </w:r>
      <w:r w:rsidRPr="00572977">
        <w:rPr>
          <w:spacing w:val="9"/>
          <w:lang w:val="tr-TR"/>
        </w:rPr>
        <w:t xml:space="preserve"> </w:t>
      </w:r>
      <w:r w:rsidRPr="00572977">
        <w:rPr>
          <w:lang w:val="tr-TR"/>
        </w:rPr>
        <w:t>altı</w:t>
      </w:r>
      <w:r w:rsidRPr="00572977">
        <w:rPr>
          <w:spacing w:val="9"/>
          <w:lang w:val="tr-TR"/>
        </w:rPr>
        <w:t xml:space="preserve"> </w:t>
      </w:r>
      <w:r w:rsidRPr="00572977">
        <w:rPr>
          <w:lang w:val="tr-TR"/>
        </w:rPr>
        <w:t>haftada</w:t>
      </w:r>
      <w:r w:rsidRPr="00572977">
        <w:rPr>
          <w:spacing w:val="8"/>
          <w:lang w:val="tr-TR"/>
        </w:rPr>
        <w:t xml:space="preserve"> </w:t>
      </w:r>
      <w:r w:rsidRPr="00572977">
        <w:rPr>
          <w:lang w:val="tr-TR"/>
        </w:rPr>
        <w:t>bir</w:t>
      </w:r>
      <w:r w:rsidRPr="00572977">
        <w:rPr>
          <w:spacing w:val="10"/>
          <w:lang w:val="tr-TR"/>
        </w:rPr>
        <w:t xml:space="preserve"> </w:t>
      </w:r>
      <w:r w:rsidRPr="00572977">
        <w:rPr>
          <w:lang w:val="tr-TR"/>
        </w:rPr>
        <w:t>to</w:t>
      </w:r>
      <w:r w:rsidRPr="00572977">
        <w:rPr>
          <w:spacing w:val="-1"/>
          <w:lang w:val="tr-TR"/>
        </w:rPr>
        <w:t>p</w:t>
      </w:r>
      <w:r w:rsidRPr="00572977">
        <w:rPr>
          <w:spacing w:val="5"/>
          <w:lang w:val="tr-TR"/>
        </w:rPr>
        <w:t>l</w:t>
      </w:r>
      <w:r w:rsidRPr="00572977">
        <w:rPr>
          <w:lang w:val="tr-TR"/>
        </w:rPr>
        <w:t>a</w:t>
      </w:r>
      <w:r w:rsidRPr="00572977">
        <w:rPr>
          <w:spacing w:val="-1"/>
          <w:lang w:val="tr-TR"/>
        </w:rPr>
        <w:t>n</w:t>
      </w:r>
      <w:r w:rsidRPr="00572977">
        <w:rPr>
          <w:spacing w:val="-2"/>
          <w:lang w:val="tr-TR"/>
        </w:rPr>
        <w:t>m</w:t>
      </w:r>
      <w:r w:rsidRPr="00572977">
        <w:rPr>
          <w:lang w:val="tr-TR"/>
        </w:rPr>
        <w:t>ası kararlaştırıl</w:t>
      </w:r>
      <w:r w:rsidRPr="00572977">
        <w:rPr>
          <w:spacing w:val="-3"/>
          <w:lang w:val="tr-TR"/>
        </w:rPr>
        <w:t>m</w:t>
      </w:r>
      <w:r w:rsidRPr="00572977">
        <w:rPr>
          <w:lang w:val="tr-TR"/>
        </w:rPr>
        <w:t>ıştır.</w:t>
      </w:r>
      <w:r w:rsidRPr="00572977">
        <w:rPr>
          <w:spacing w:val="16"/>
          <w:lang w:val="tr-TR"/>
        </w:rPr>
        <w:t xml:space="preserve"> </w:t>
      </w:r>
      <w:r w:rsidRPr="00572977">
        <w:rPr>
          <w:lang w:val="tr-TR"/>
        </w:rPr>
        <w:t>Div</w:t>
      </w:r>
      <w:r w:rsidRPr="00572977">
        <w:rPr>
          <w:spacing w:val="1"/>
          <w:lang w:val="tr-TR"/>
        </w:rPr>
        <w:t>â</w:t>
      </w:r>
      <w:r w:rsidRPr="00572977">
        <w:rPr>
          <w:rFonts w:cs="Times New Roman"/>
          <w:lang w:val="tr-TR"/>
        </w:rPr>
        <w:t>n</w:t>
      </w:r>
      <w:r w:rsidRPr="00572977">
        <w:rPr>
          <w:rFonts w:cs="Times New Roman"/>
          <w:spacing w:val="16"/>
          <w:lang w:val="tr-TR"/>
        </w:rPr>
        <w:t xml:space="preserve"> </w:t>
      </w:r>
      <w:r w:rsidRPr="00572977">
        <w:rPr>
          <w:rFonts w:cs="Times New Roman"/>
          <w:lang w:val="tr-TR"/>
        </w:rPr>
        <w:t>t</w:t>
      </w:r>
      <w:r w:rsidRPr="00572977">
        <w:rPr>
          <w:rFonts w:cs="Times New Roman"/>
          <w:spacing w:val="1"/>
          <w:lang w:val="tr-TR"/>
        </w:rPr>
        <w:t>o</w:t>
      </w:r>
      <w:r w:rsidRPr="00572977">
        <w:rPr>
          <w:lang w:val="tr-TR"/>
        </w:rPr>
        <w:t>pla</w:t>
      </w:r>
      <w:r w:rsidRPr="00572977">
        <w:rPr>
          <w:spacing w:val="-2"/>
          <w:lang w:val="tr-TR"/>
        </w:rPr>
        <w:t>n</w:t>
      </w:r>
      <w:r w:rsidRPr="00572977">
        <w:rPr>
          <w:lang w:val="tr-TR"/>
        </w:rPr>
        <w:t>tıları</w:t>
      </w:r>
      <w:r w:rsidRPr="00572977">
        <w:rPr>
          <w:spacing w:val="17"/>
          <w:lang w:val="tr-TR"/>
        </w:rPr>
        <w:t xml:space="preserve"> </w:t>
      </w:r>
      <w:r w:rsidRPr="00572977">
        <w:rPr>
          <w:lang w:val="tr-TR"/>
        </w:rPr>
        <w:t>Kanuni</w:t>
      </w:r>
      <w:r w:rsidRPr="00572977">
        <w:rPr>
          <w:spacing w:val="15"/>
          <w:lang w:val="tr-TR"/>
        </w:rPr>
        <w:t xml:space="preserve"> </w:t>
      </w:r>
      <w:r w:rsidRPr="00572977">
        <w:rPr>
          <w:lang w:val="tr-TR"/>
        </w:rPr>
        <w:t>Sultan</w:t>
      </w:r>
      <w:r w:rsidRPr="00572977">
        <w:rPr>
          <w:spacing w:val="16"/>
          <w:lang w:val="tr-TR"/>
        </w:rPr>
        <w:t xml:space="preserve"> </w:t>
      </w:r>
      <w:r w:rsidRPr="00572977">
        <w:rPr>
          <w:lang w:val="tr-TR"/>
        </w:rPr>
        <w:t>Süley</w:t>
      </w:r>
      <w:r w:rsidRPr="00572977">
        <w:rPr>
          <w:spacing w:val="-2"/>
          <w:lang w:val="tr-TR"/>
        </w:rPr>
        <w:t>m</w:t>
      </w:r>
      <w:r w:rsidRPr="00572977">
        <w:rPr>
          <w:lang w:val="tr-TR"/>
        </w:rPr>
        <w:t>an</w:t>
      </w:r>
      <w:r w:rsidRPr="00572977">
        <w:rPr>
          <w:spacing w:val="16"/>
          <w:lang w:val="tr-TR"/>
        </w:rPr>
        <w:t xml:space="preserve"> </w:t>
      </w:r>
      <w:r w:rsidRPr="00572977">
        <w:rPr>
          <w:lang w:val="tr-TR"/>
        </w:rPr>
        <w:t>döne</w:t>
      </w:r>
      <w:r w:rsidRPr="00572977">
        <w:rPr>
          <w:spacing w:val="-2"/>
          <w:lang w:val="tr-TR"/>
        </w:rPr>
        <w:t>m</w:t>
      </w:r>
      <w:r w:rsidRPr="00572977">
        <w:rPr>
          <w:lang w:val="tr-TR"/>
        </w:rPr>
        <w:t>ine</w:t>
      </w:r>
      <w:r w:rsidRPr="00572977">
        <w:rPr>
          <w:spacing w:val="17"/>
          <w:lang w:val="tr-TR"/>
        </w:rPr>
        <w:t xml:space="preserve"> </w:t>
      </w:r>
      <w:r w:rsidRPr="00572977">
        <w:rPr>
          <w:lang w:val="tr-TR"/>
        </w:rPr>
        <w:t>kadar Divânhâne</w:t>
      </w:r>
      <w:r w:rsidRPr="00572977">
        <w:rPr>
          <w:spacing w:val="-1"/>
          <w:lang w:val="tr-TR"/>
        </w:rPr>
        <w:t>'</w:t>
      </w:r>
      <w:r w:rsidRPr="00572977">
        <w:rPr>
          <w:lang w:val="tr-TR"/>
        </w:rPr>
        <w:t>de</w:t>
      </w:r>
      <w:r w:rsidRPr="00572977">
        <w:rPr>
          <w:spacing w:val="20"/>
          <w:lang w:val="tr-TR"/>
        </w:rPr>
        <w:t xml:space="preserve"> </w:t>
      </w:r>
      <w:r w:rsidRPr="00572977">
        <w:rPr>
          <w:lang w:val="tr-TR"/>
        </w:rPr>
        <w:t>yapıl</w:t>
      </w:r>
      <w:r w:rsidRPr="00572977">
        <w:rPr>
          <w:spacing w:val="-2"/>
          <w:lang w:val="tr-TR"/>
        </w:rPr>
        <w:t>m</w:t>
      </w:r>
      <w:r w:rsidRPr="00572977">
        <w:rPr>
          <w:lang w:val="tr-TR"/>
        </w:rPr>
        <w:t>aktaydı Kanu</w:t>
      </w:r>
      <w:r w:rsidRPr="00572977">
        <w:rPr>
          <w:spacing w:val="-2"/>
          <w:lang w:val="tr-TR"/>
        </w:rPr>
        <w:t>n</w:t>
      </w:r>
      <w:r w:rsidRPr="00572977">
        <w:rPr>
          <w:lang w:val="tr-TR"/>
        </w:rPr>
        <w:t>i devrinde Veziriazam Da</w:t>
      </w:r>
      <w:r w:rsidRPr="00572977">
        <w:rPr>
          <w:spacing w:val="-3"/>
          <w:lang w:val="tr-TR"/>
        </w:rPr>
        <w:t>m</w:t>
      </w:r>
      <w:r w:rsidRPr="00572977">
        <w:rPr>
          <w:lang w:val="tr-TR"/>
        </w:rPr>
        <w:t>at İbrahim</w:t>
      </w:r>
      <w:r w:rsidRPr="00572977">
        <w:rPr>
          <w:spacing w:val="18"/>
          <w:lang w:val="tr-TR"/>
        </w:rPr>
        <w:t xml:space="preserve"> </w:t>
      </w:r>
      <w:r w:rsidRPr="00572977">
        <w:rPr>
          <w:lang w:val="tr-TR"/>
        </w:rPr>
        <w:t>Paşa</w:t>
      </w:r>
      <w:r w:rsidRPr="00572977">
        <w:rPr>
          <w:spacing w:val="-1"/>
          <w:lang w:val="tr-TR"/>
        </w:rPr>
        <w:t>'</w:t>
      </w:r>
      <w:r w:rsidRPr="00572977">
        <w:rPr>
          <w:lang w:val="tr-TR"/>
        </w:rPr>
        <w:t>nın</w:t>
      </w:r>
      <w:r w:rsidR="00530087" w:rsidRPr="00572977">
        <w:rPr>
          <w:lang w:val="tr-TR"/>
        </w:rPr>
        <w:t xml:space="preserve"> </w:t>
      </w:r>
      <w:r w:rsidRPr="00572977">
        <w:rPr>
          <w:lang w:val="tr-TR"/>
        </w:rPr>
        <w:t>Kubbealtı</w:t>
      </w:r>
      <w:r w:rsidRPr="00572977">
        <w:rPr>
          <w:spacing w:val="-1"/>
          <w:lang w:val="tr-TR"/>
        </w:rPr>
        <w:t xml:space="preserve"> d</w:t>
      </w:r>
      <w:r w:rsidRPr="00572977">
        <w:rPr>
          <w:lang w:val="tr-TR"/>
        </w:rPr>
        <w:t>enil</w:t>
      </w:r>
      <w:r w:rsidRPr="00572977">
        <w:rPr>
          <w:spacing w:val="1"/>
          <w:lang w:val="tr-TR"/>
        </w:rPr>
        <w:t>e</w:t>
      </w:r>
      <w:r w:rsidRPr="00572977">
        <w:rPr>
          <w:lang w:val="tr-TR"/>
        </w:rPr>
        <w:t xml:space="preserve">n </w:t>
      </w:r>
      <w:r w:rsidRPr="00572977">
        <w:rPr>
          <w:spacing w:val="-2"/>
          <w:lang w:val="tr-TR"/>
        </w:rPr>
        <w:t>b</w:t>
      </w:r>
      <w:r w:rsidRPr="00572977">
        <w:rPr>
          <w:lang w:val="tr-TR"/>
        </w:rPr>
        <w:t>ina</w:t>
      </w:r>
      <w:r w:rsidRPr="00572977">
        <w:rPr>
          <w:spacing w:val="-2"/>
          <w:lang w:val="tr-TR"/>
        </w:rPr>
        <w:t>y</w:t>
      </w:r>
      <w:r w:rsidRPr="00572977">
        <w:rPr>
          <w:lang w:val="tr-TR"/>
        </w:rPr>
        <w:t>ı yap</w:t>
      </w:r>
      <w:r w:rsidRPr="00572977">
        <w:rPr>
          <w:spacing w:val="-1"/>
          <w:lang w:val="tr-TR"/>
        </w:rPr>
        <w:t>t</w:t>
      </w:r>
      <w:r w:rsidRPr="00572977">
        <w:rPr>
          <w:lang w:val="tr-TR"/>
        </w:rPr>
        <w:t>ır</w:t>
      </w:r>
      <w:r w:rsidRPr="00572977">
        <w:rPr>
          <w:spacing w:val="-2"/>
          <w:lang w:val="tr-TR"/>
        </w:rPr>
        <w:t>m</w:t>
      </w:r>
      <w:r w:rsidRPr="00572977">
        <w:rPr>
          <w:lang w:val="tr-TR"/>
        </w:rPr>
        <w:t>ası üzeri</w:t>
      </w:r>
      <w:r w:rsidRPr="00572977">
        <w:rPr>
          <w:spacing w:val="-1"/>
          <w:lang w:val="tr-TR"/>
        </w:rPr>
        <w:t>n</w:t>
      </w:r>
      <w:r w:rsidRPr="00572977">
        <w:rPr>
          <w:lang w:val="tr-TR"/>
        </w:rPr>
        <w:t>e Di</w:t>
      </w:r>
      <w:r w:rsidRPr="00572977">
        <w:rPr>
          <w:spacing w:val="-1"/>
          <w:lang w:val="tr-TR"/>
        </w:rPr>
        <w:t>v</w:t>
      </w:r>
      <w:r w:rsidRPr="00572977">
        <w:rPr>
          <w:spacing w:val="1"/>
          <w:lang w:val="tr-TR"/>
        </w:rPr>
        <w:t>â</w:t>
      </w:r>
      <w:r w:rsidRPr="00572977">
        <w:rPr>
          <w:lang w:val="tr-TR"/>
        </w:rPr>
        <w:t>n</w:t>
      </w:r>
      <w:r w:rsidRPr="00572977">
        <w:rPr>
          <w:spacing w:val="-1"/>
          <w:lang w:val="tr-TR"/>
        </w:rPr>
        <w:t xml:space="preserve"> </w:t>
      </w:r>
      <w:r w:rsidRPr="00572977">
        <w:rPr>
          <w:lang w:val="tr-TR"/>
        </w:rPr>
        <w:t>burada</w:t>
      </w:r>
      <w:r w:rsidRPr="00572977">
        <w:rPr>
          <w:spacing w:val="-1"/>
          <w:lang w:val="tr-TR"/>
        </w:rPr>
        <w:t xml:space="preserve"> </w:t>
      </w:r>
      <w:r w:rsidRPr="00572977">
        <w:rPr>
          <w:lang w:val="tr-TR"/>
        </w:rPr>
        <w:t>t</w:t>
      </w:r>
      <w:r w:rsidRPr="00572977">
        <w:rPr>
          <w:spacing w:val="-1"/>
          <w:lang w:val="tr-TR"/>
        </w:rPr>
        <w:t>o</w:t>
      </w:r>
      <w:r w:rsidRPr="00572977">
        <w:rPr>
          <w:lang w:val="tr-TR"/>
        </w:rPr>
        <w:t>plan</w:t>
      </w:r>
      <w:r w:rsidRPr="00572977">
        <w:rPr>
          <w:spacing w:val="-2"/>
          <w:lang w:val="tr-TR"/>
        </w:rPr>
        <w:t>m</w:t>
      </w:r>
      <w:r w:rsidRPr="00572977">
        <w:rPr>
          <w:lang w:val="tr-TR"/>
        </w:rPr>
        <w:t>aya başla</w:t>
      </w:r>
      <w:r w:rsidRPr="00572977">
        <w:rPr>
          <w:spacing w:val="-2"/>
          <w:lang w:val="tr-TR"/>
        </w:rPr>
        <w:t>m</w:t>
      </w:r>
      <w:r w:rsidRPr="00572977">
        <w:rPr>
          <w:lang w:val="tr-TR"/>
        </w:rPr>
        <w:t>ıştır.</w:t>
      </w:r>
      <w:r w:rsidR="009724F9" w:rsidRPr="00572977">
        <w:rPr>
          <w:rStyle w:val="DipnotBavurusu"/>
        </w:rPr>
        <w:footnoteReference w:id="1"/>
      </w:r>
    </w:p>
    <w:p w14:paraId="5BE2FB9C" w14:textId="77777777" w:rsidR="00822D90" w:rsidRDefault="008A3E8A" w:rsidP="004967D7">
      <w:pPr>
        <w:pStyle w:val="GvdeMetni"/>
        <w:spacing w:line="360" w:lineRule="auto"/>
        <w:ind w:left="0" w:firstLine="720"/>
        <w:jc w:val="both"/>
        <w:rPr>
          <w:lang w:val="tr-TR"/>
        </w:rPr>
        <w:sectPr w:rsidR="00822D90" w:rsidSect="00EE36EE">
          <w:footerReference w:type="default" r:id="rId20"/>
          <w:pgSz w:w="11907" w:h="16840"/>
          <w:pgMar w:top="1701" w:right="1134" w:bottom="1701" w:left="2268" w:header="0" w:footer="1025" w:gutter="0"/>
          <w:pgNumType w:start="6"/>
          <w:cols w:space="708"/>
        </w:sectPr>
      </w:pPr>
      <w:r w:rsidRPr="00572977">
        <w:rPr>
          <w:lang w:val="tr-TR"/>
        </w:rPr>
        <w:t>Divân</w:t>
      </w:r>
      <w:r w:rsidRPr="00572977">
        <w:rPr>
          <w:rFonts w:cs="Times New Roman"/>
          <w:lang w:val="tr-TR"/>
        </w:rPr>
        <w:t>-</w:t>
      </w:r>
      <w:r w:rsidRPr="00572977">
        <w:rPr>
          <w:lang w:val="tr-TR"/>
        </w:rPr>
        <w:t>ı</w:t>
      </w:r>
      <w:r w:rsidRPr="00572977">
        <w:rPr>
          <w:spacing w:val="36"/>
          <w:lang w:val="tr-TR"/>
        </w:rPr>
        <w:t xml:space="preserve"> </w:t>
      </w:r>
      <w:r w:rsidRPr="00572977">
        <w:rPr>
          <w:lang w:val="tr-TR"/>
        </w:rPr>
        <w:t>H</w:t>
      </w:r>
      <w:r w:rsidRPr="00572977">
        <w:rPr>
          <w:spacing w:val="-2"/>
          <w:lang w:val="tr-TR"/>
        </w:rPr>
        <w:t>üm</w:t>
      </w:r>
      <w:r w:rsidRPr="00572977">
        <w:rPr>
          <w:lang w:val="tr-TR"/>
        </w:rPr>
        <w:t>â</w:t>
      </w:r>
      <w:r w:rsidRPr="00572977">
        <w:rPr>
          <w:rFonts w:cs="Times New Roman"/>
          <w:lang w:val="tr-TR"/>
        </w:rPr>
        <w:t>yun</w:t>
      </w:r>
      <w:r w:rsidRPr="00572977">
        <w:rPr>
          <w:rFonts w:cs="Times New Roman"/>
          <w:spacing w:val="36"/>
          <w:lang w:val="tr-TR"/>
        </w:rPr>
        <w:t xml:space="preserve"> </w:t>
      </w:r>
      <w:r w:rsidRPr="00572977">
        <w:rPr>
          <w:lang w:val="tr-TR"/>
        </w:rPr>
        <w:t>toplantıları</w:t>
      </w:r>
      <w:r w:rsidRPr="00572977">
        <w:rPr>
          <w:spacing w:val="35"/>
          <w:lang w:val="tr-TR"/>
        </w:rPr>
        <w:t xml:space="preserve"> </w:t>
      </w:r>
      <w:r w:rsidRPr="00572977">
        <w:rPr>
          <w:lang w:val="tr-TR"/>
        </w:rPr>
        <w:t>sabah</w:t>
      </w:r>
      <w:r w:rsidRPr="00572977">
        <w:rPr>
          <w:spacing w:val="35"/>
          <w:lang w:val="tr-TR"/>
        </w:rPr>
        <w:t xml:space="preserve"> </w:t>
      </w:r>
      <w:r w:rsidRPr="00572977">
        <w:rPr>
          <w:lang w:val="tr-TR"/>
        </w:rPr>
        <w:t>na</w:t>
      </w:r>
      <w:r w:rsidRPr="00572977">
        <w:rPr>
          <w:spacing w:val="-2"/>
          <w:lang w:val="tr-TR"/>
        </w:rPr>
        <w:t>m</w:t>
      </w:r>
      <w:r w:rsidRPr="00572977">
        <w:rPr>
          <w:lang w:val="tr-TR"/>
        </w:rPr>
        <w:t>azınd</w:t>
      </w:r>
      <w:r w:rsidRPr="00572977">
        <w:rPr>
          <w:spacing w:val="1"/>
          <w:lang w:val="tr-TR"/>
        </w:rPr>
        <w:t>a</w:t>
      </w:r>
      <w:r w:rsidRPr="00572977">
        <w:rPr>
          <w:rFonts w:cs="Times New Roman"/>
          <w:lang w:val="tr-TR"/>
        </w:rPr>
        <w:t>n</w:t>
      </w:r>
      <w:r w:rsidRPr="00572977">
        <w:rPr>
          <w:rFonts w:cs="Times New Roman"/>
          <w:spacing w:val="35"/>
          <w:lang w:val="tr-TR"/>
        </w:rPr>
        <w:t xml:space="preserve"> </w:t>
      </w:r>
      <w:r w:rsidRPr="00572977">
        <w:rPr>
          <w:rFonts w:cs="Times New Roman"/>
          <w:lang w:val="tr-TR"/>
        </w:rPr>
        <w:t>sonra</w:t>
      </w:r>
      <w:r w:rsidRPr="00572977">
        <w:rPr>
          <w:rFonts w:cs="Times New Roman"/>
          <w:spacing w:val="37"/>
          <w:lang w:val="tr-TR"/>
        </w:rPr>
        <w:t xml:space="preserve"> </w:t>
      </w:r>
      <w:r w:rsidRPr="00572977">
        <w:rPr>
          <w:lang w:val="tr-TR"/>
        </w:rPr>
        <w:t>b</w:t>
      </w:r>
      <w:r w:rsidRPr="00572977">
        <w:rPr>
          <w:spacing w:val="-1"/>
          <w:lang w:val="tr-TR"/>
        </w:rPr>
        <w:t>a</w:t>
      </w:r>
      <w:r w:rsidRPr="00572977">
        <w:rPr>
          <w:lang w:val="tr-TR"/>
        </w:rPr>
        <w:t>şlar</w:t>
      </w:r>
      <w:r w:rsidRPr="00572977">
        <w:rPr>
          <w:spacing w:val="36"/>
          <w:lang w:val="tr-TR"/>
        </w:rPr>
        <w:t xml:space="preserve"> </w:t>
      </w:r>
      <w:r w:rsidRPr="00572977">
        <w:rPr>
          <w:lang w:val="tr-TR"/>
        </w:rPr>
        <w:t>ve</w:t>
      </w:r>
      <w:r w:rsidRPr="00572977">
        <w:rPr>
          <w:spacing w:val="36"/>
          <w:lang w:val="tr-TR"/>
        </w:rPr>
        <w:t xml:space="preserve"> </w:t>
      </w:r>
      <w:r w:rsidRPr="00572977">
        <w:rPr>
          <w:lang w:val="tr-TR"/>
        </w:rPr>
        <w:t>ö</w:t>
      </w:r>
      <w:r w:rsidRPr="00572977">
        <w:rPr>
          <w:spacing w:val="-2"/>
          <w:lang w:val="tr-TR"/>
        </w:rPr>
        <w:t>ğ</w:t>
      </w:r>
      <w:r w:rsidRPr="00572977">
        <w:rPr>
          <w:lang w:val="tr-TR"/>
        </w:rPr>
        <w:t>leye</w:t>
      </w:r>
      <w:r w:rsidRPr="00572977">
        <w:rPr>
          <w:spacing w:val="35"/>
          <w:lang w:val="tr-TR"/>
        </w:rPr>
        <w:t xml:space="preserve"> </w:t>
      </w:r>
      <w:r w:rsidRPr="00572977">
        <w:rPr>
          <w:lang w:val="tr-TR"/>
        </w:rPr>
        <w:t xml:space="preserve">kadar </w:t>
      </w:r>
      <w:r w:rsidRPr="00572977">
        <w:rPr>
          <w:rFonts w:cs="Times New Roman"/>
          <w:lang w:val="tr-TR"/>
        </w:rPr>
        <w:t>devam</w:t>
      </w:r>
      <w:r w:rsidRPr="00572977">
        <w:rPr>
          <w:rFonts w:cs="Times New Roman"/>
          <w:spacing w:val="16"/>
          <w:lang w:val="tr-TR"/>
        </w:rPr>
        <w:t xml:space="preserve"> </w:t>
      </w:r>
      <w:r w:rsidRPr="00572977">
        <w:rPr>
          <w:rFonts w:cs="Times New Roman"/>
          <w:lang w:val="tr-TR"/>
        </w:rPr>
        <w:t>ede</w:t>
      </w:r>
      <w:r w:rsidRPr="00572977">
        <w:rPr>
          <w:rFonts w:cs="Times New Roman"/>
          <w:spacing w:val="1"/>
          <w:lang w:val="tr-TR"/>
        </w:rPr>
        <w:t>r</w:t>
      </w:r>
      <w:r w:rsidRPr="00572977">
        <w:rPr>
          <w:rFonts w:cs="Times New Roman"/>
          <w:lang w:val="tr-TR"/>
        </w:rPr>
        <w:t>di.</w:t>
      </w:r>
      <w:r w:rsidRPr="00572977">
        <w:rPr>
          <w:rFonts w:cs="Times New Roman"/>
          <w:spacing w:val="19"/>
          <w:lang w:val="tr-TR"/>
        </w:rPr>
        <w:t xml:space="preserve"> </w:t>
      </w:r>
      <w:r w:rsidRPr="00572977">
        <w:rPr>
          <w:rFonts w:cs="Times New Roman"/>
          <w:lang w:val="tr-TR"/>
        </w:rPr>
        <w:t>Bitiri</w:t>
      </w:r>
      <w:r w:rsidRPr="00572977">
        <w:rPr>
          <w:rFonts w:cs="Times New Roman"/>
          <w:spacing w:val="-1"/>
          <w:lang w:val="tr-TR"/>
        </w:rPr>
        <w:t>l</w:t>
      </w:r>
      <w:r w:rsidRPr="00572977">
        <w:rPr>
          <w:rFonts w:cs="Times New Roman"/>
          <w:lang w:val="tr-TR"/>
        </w:rPr>
        <w:t>emeyen</w:t>
      </w:r>
      <w:r w:rsidRPr="00572977">
        <w:rPr>
          <w:rFonts w:cs="Times New Roman"/>
          <w:spacing w:val="20"/>
          <w:lang w:val="tr-TR"/>
        </w:rPr>
        <w:t xml:space="preserve"> </w:t>
      </w:r>
      <w:r w:rsidRPr="00572977">
        <w:rPr>
          <w:lang w:val="tr-TR"/>
        </w:rPr>
        <w:t>işl</w:t>
      </w:r>
      <w:r w:rsidRPr="00572977">
        <w:rPr>
          <w:spacing w:val="-1"/>
          <w:lang w:val="tr-TR"/>
        </w:rPr>
        <w:t>e</w:t>
      </w:r>
      <w:r w:rsidRPr="00572977">
        <w:rPr>
          <w:lang w:val="tr-TR"/>
        </w:rPr>
        <w:t>rin</w:t>
      </w:r>
      <w:r w:rsidRPr="00572977">
        <w:rPr>
          <w:spacing w:val="17"/>
          <w:lang w:val="tr-TR"/>
        </w:rPr>
        <w:t xml:space="preserve"> </w:t>
      </w:r>
      <w:r w:rsidRPr="00572977">
        <w:rPr>
          <w:lang w:val="tr-TR"/>
        </w:rPr>
        <w:t>görüşül</w:t>
      </w:r>
      <w:r w:rsidRPr="00572977">
        <w:rPr>
          <w:spacing w:val="-2"/>
          <w:lang w:val="tr-TR"/>
        </w:rPr>
        <w:t>m</w:t>
      </w:r>
      <w:r w:rsidRPr="00572977">
        <w:rPr>
          <w:lang w:val="tr-TR"/>
        </w:rPr>
        <w:t>esine</w:t>
      </w:r>
      <w:r w:rsidRPr="00572977">
        <w:rPr>
          <w:spacing w:val="19"/>
          <w:lang w:val="tr-TR"/>
        </w:rPr>
        <w:t xml:space="preserve"> </w:t>
      </w:r>
      <w:r w:rsidRPr="00572977">
        <w:rPr>
          <w:lang w:val="tr-TR"/>
        </w:rPr>
        <w:t>İkindi</w:t>
      </w:r>
      <w:r w:rsidRPr="00572977">
        <w:rPr>
          <w:spacing w:val="18"/>
          <w:lang w:val="tr-TR"/>
        </w:rPr>
        <w:t xml:space="preserve"> </w:t>
      </w:r>
      <w:r w:rsidRPr="00572977">
        <w:rPr>
          <w:lang w:val="tr-TR"/>
        </w:rPr>
        <w:t>D</w:t>
      </w:r>
      <w:r w:rsidRPr="00572977">
        <w:rPr>
          <w:spacing w:val="-2"/>
          <w:lang w:val="tr-TR"/>
        </w:rPr>
        <w:t>i</w:t>
      </w:r>
      <w:r w:rsidRPr="00572977">
        <w:rPr>
          <w:lang w:val="tr-TR"/>
        </w:rPr>
        <w:t>v</w:t>
      </w:r>
      <w:r w:rsidRPr="00572977">
        <w:rPr>
          <w:spacing w:val="2"/>
          <w:lang w:val="tr-TR"/>
        </w:rPr>
        <w:t>â</w:t>
      </w:r>
      <w:r w:rsidRPr="00572977">
        <w:rPr>
          <w:lang w:val="tr-TR"/>
        </w:rPr>
        <w:t>nı</w:t>
      </w:r>
      <w:r w:rsidRPr="00572977">
        <w:rPr>
          <w:rFonts w:cs="Times New Roman"/>
          <w:spacing w:val="-2"/>
          <w:lang w:val="tr-TR"/>
        </w:rPr>
        <w:t>'</w:t>
      </w:r>
      <w:r w:rsidRPr="00572977">
        <w:rPr>
          <w:rFonts w:cs="Times New Roman"/>
          <w:lang w:val="tr-TR"/>
        </w:rPr>
        <w:t>nda</w:t>
      </w:r>
      <w:r w:rsidRPr="00572977">
        <w:rPr>
          <w:rFonts w:cs="Times New Roman"/>
          <w:spacing w:val="19"/>
          <w:lang w:val="tr-TR"/>
        </w:rPr>
        <w:t xml:space="preserve"> </w:t>
      </w:r>
      <w:r w:rsidRPr="00572977">
        <w:rPr>
          <w:rFonts w:cs="Times New Roman"/>
          <w:lang w:val="tr-TR"/>
        </w:rPr>
        <w:t>devam</w:t>
      </w:r>
      <w:r w:rsidRPr="00572977">
        <w:rPr>
          <w:rFonts w:cs="Times New Roman"/>
          <w:spacing w:val="18"/>
          <w:lang w:val="tr-TR"/>
        </w:rPr>
        <w:t xml:space="preserve"> </w:t>
      </w:r>
      <w:r w:rsidRPr="00572977">
        <w:rPr>
          <w:rFonts w:cs="Times New Roman"/>
          <w:lang w:val="tr-TR"/>
        </w:rPr>
        <w:t>edilird</w:t>
      </w:r>
      <w:r w:rsidRPr="00572977">
        <w:rPr>
          <w:rFonts w:cs="Times New Roman"/>
          <w:spacing w:val="-2"/>
          <w:lang w:val="tr-TR"/>
        </w:rPr>
        <w:t>i</w:t>
      </w:r>
      <w:r w:rsidRPr="00572977">
        <w:rPr>
          <w:rFonts w:cs="Times New Roman"/>
          <w:lang w:val="tr-TR"/>
        </w:rPr>
        <w:t>.</w:t>
      </w:r>
      <w:r w:rsidR="009724F9" w:rsidRPr="00572977">
        <w:rPr>
          <w:rStyle w:val="DipnotBavurusu"/>
          <w:rFonts w:cs="Times New Roman"/>
        </w:rPr>
        <w:footnoteReference w:id="2"/>
      </w:r>
      <w:r w:rsidR="009724F9" w:rsidRPr="00572977">
        <w:rPr>
          <w:rFonts w:cs="Times New Roman"/>
          <w:lang w:val="tr-TR"/>
        </w:rPr>
        <w:t xml:space="preserve"> </w:t>
      </w:r>
      <w:r w:rsidRPr="00572977">
        <w:rPr>
          <w:lang w:val="tr-TR"/>
        </w:rPr>
        <w:t>Veziriaza</w:t>
      </w:r>
      <w:r w:rsidRPr="00572977">
        <w:rPr>
          <w:spacing w:val="-2"/>
          <w:lang w:val="tr-TR"/>
        </w:rPr>
        <w:t>m</w:t>
      </w:r>
      <w:r w:rsidRPr="00572977">
        <w:rPr>
          <w:lang w:val="tr-TR"/>
        </w:rPr>
        <w:t>,</w:t>
      </w:r>
      <w:r w:rsidRPr="00572977">
        <w:rPr>
          <w:spacing w:val="36"/>
          <w:lang w:val="tr-TR"/>
        </w:rPr>
        <w:t xml:space="preserve"> </w:t>
      </w:r>
      <w:r w:rsidRPr="00572977">
        <w:rPr>
          <w:lang w:val="tr-TR"/>
        </w:rPr>
        <w:t>Vezirler,</w:t>
      </w:r>
      <w:r w:rsidRPr="00572977">
        <w:rPr>
          <w:spacing w:val="35"/>
          <w:lang w:val="tr-TR"/>
        </w:rPr>
        <w:t xml:space="preserve"> </w:t>
      </w:r>
      <w:r w:rsidRPr="00572977">
        <w:rPr>
          <w:spacing w:val="-2"/>
          <w:lang w:val="tr-TR"/>
        </w:rPr>
        <w:t>K</w:t>
      </w:r>
      <w:r w:rsidRPr="00572977">
        <w:rPr>
          <w:lang w:val="tr-TR"/>
        </w:rPr>
        <w:t>adı</w:t>
      </w:r>
      <w:r w:rsidRPr="00572977">
        <w:rPr>
          <w:spacing w:val="36"/>
          <w:lang w:val="tr-TR"/>
        </w:rPr>
        <w:t xml:space="preserve"> </w:t>
      </w:r>
      <w:r w:rsidRPr="00572977">
        <w:rPr>
          <w:lang w:val="tr-TR"/>
        </w:rPr>
        <w:t>askerleri,</w:t>
      </w:r>
      <w:r w:rsidRPr="00572977">
        <w:rPr>
          <w:spacing w:val="35"/>
          <w:lang w:val="tr-TR"/>
        </w:rPr>
        <w:t xml:space="preserve"> </w:t>
      </w:r>
      <w:r w:rsidRPr="00572977">
        <w:rPr>
          <w:lang w:val="tr-TR"/>
        </w:rPr>
        <w:t>De</w:t>
      </w:r>
      <w:r w:rsidRPr="00572977">
        <w:rPr>
          <w:spacing w:val="-1"/>
          <w:lang w:val="tr-TR"/>
        </w:rPr>
        <w:t>f</w:t>
      </w:r>
      <w:r w:rsidRPr="00572977">
        <w:rPr>
          <w:lang w:val="tr-TR"/>
        </w:rPr>
        <w:t>terdar</w:t>
      </w:r>
      <w:r w:rsidRPr="00572977">
        <w:rPr>
          <w:spacing w:val="-2"/>
          <w:lang w:val="tr-TR"/>
        </w:rPr>
        <w:t>l</w:t>
      </w:r>
      <w:r w:rsidRPr="00572977">
        <w:rPr>
          <w:lang w:val="tr-TR"/>
        </w:rPr>
        <w:t>ar</w:t>
      </w:r>
      <w:r w:rsidRPr="00572977">
        <w:rPr>
          <w:spacing w:val="36"/>
          <w:lang w:val="tr-TR"/>
        </w:rPr>
        <w:t xml:space="preserve"> </w:t>
      </w:r>
      <w:r w:rsidRPr="00572977">
        <w:rPr>
          <w:lang w:val="tr-TR"/>
        </w:rPr>
        <w:t>ve</w:t>
      </w:r>
      <w:r w:rsidRPr="00572977">
        <w:rPr>
          <w:spacing w:val="36"/>
          <w:lang w:val="tr-TR"/>
        </w:rPr>
        <w:t xml:space="preserve"> </w:t>
      </w:r>
      <w:r w:rsidRPr="00572977">
        <w:rPr>
          <w:lang w:val="tr-TR"/>
        </w:rPr>
        <w:t>N</w:t>
      </w:r>
      <w:r w:rsidRPr="00572977">
        <w:rPr>
          <w:spacing w:val="-2"/>
          <w:lang w:val="tr-TR"/>
        </w:rPr>
        <w:t>i</w:t>
      </w:r>
      <w:r w:rsidRPr="00572977">
        <w:rPr>
          <w:lang w:val="tr-TR"/>
        </w:rPr>
        <w:t>şa</w:t>
      </w:r>
      <w:r w:rsidRPr="00572977">
        <w:rPr>
          <w:spacing w:val="-1"/>
          <w:lang w:val="tr-TR"/>
        </w:rPr>
        <w:t>n</w:t>
      </w:r>
      <w:r w:rsidRPr="00572977">
        <w:rPr>
          <w:lang w:val="tr-TR"/>
        </w:rPr>
        <w:t>cı</w:t>
      </w:r>
      <w:r w:rsidRPr="00572977">
        <w:rPr>
          <w:spacing w:val="36"/>
          <w:lang w:val="tr-TR"/>
        </w:rPr>
        <w:t xml:space="preserve"> </w:t>
      </w:r>
      <w:r w:rsidRPr="00572977">
        <w:rPr>
          <w:lang w:val="tr-TR"/>
        </w:rPr>
        <w:t>di</w:t>
      </w:r>
      <w:r w:rsidRPr="00572977">
        <w:rPr>
          <w:spacing w:val="-1"/>
          <w:lang w:val="tr-TR"/>
        </w:rPr>
        <w:t>v</w:t>
      </w:r>
      <w:r w:rsidRPr="00572977">
        <w:rPr>
          <w:lang w:val="tr-TR"/>
        </w:rPr>
        <w:t>an</w:t>
      </w:r>
      <w:r w:rsidRPr="00572977">
        <w:rPr>
          <w:spacing w:val="36"/>
          <w:lang w:val="tr-TR"/>
        </w:rPr>
        <w:t xml:space="preserve"> </w:t>
      </w:r>
      <w:r w:rsidRPr="00572977">
        <w:rPr>
          <w:lang w:val="tr-TR"/>
        </w:rPr>
        <w:t>to</w:t>
      </w:r>
      <w:r w:rsidRPr="00572977">
        <w:rPr>
          <w:spacing w:val="-1"/>
          <w:lang w:val="tr-TR"/>
        </w:rPr>
        <w:t>p</w:t>
      </w:r>
      <w:r w:rsidRPr="00572977">
        <w:rPr>
          <w:lang w:val="tr-TR"/>
        </w:rPr>
        <w:t>lan</w:t>
      </w:r>
      <w:r w:rsidRPr="00572977">
        <w:rPr>
          <w:spacing w:val="-1"/>
          <w:lang w:val="tr-TR"/>
        </w:rPr>
        <w:t>t</w:t>
      </w:r>
      <w:r w:rsidRPr="00572977">
        <w:rPr>
          <w:lang w:val="tr-TR"/>
        </w:rPr>
        <w:t>ıl</w:t>
      </w:r>
      <w:r w:rsidRPr="00572977">
        <w:rPr>
          <w:spacing w:val="-1"/>
          <w:lang w:val="tr-TR"/>
        </w:rPr>
        <w:t>a</w:t>
      </w:r>
      <w:r w:rsidRPr="00572977">
        <w:rPr>
          <w:lang w:val="tr-TR"/>
        </w:rPr>
        <w:t>rına</w:t>
      </w:r>
      <w:r w:rsidRPr="00572977">
        <w:rPr>
          <w:spacing w:val="34"/>
          <w:lang w:val="tr-TR"/>
        </w:rPr>
        <w:t xml:space="preserve"> </w:t>
      </w:r>
      <w:r w:rsidRPr="00572977">
        <w:rPr>
          <w:spacing w:val="-1"/>
          <w:lang w:val="tr-TR"/>
        </w:rPr>
        <w:t>a</w:t>
      </w:r>
      <w:r w:rsidRPr="00572977">
        <w:rPr>
          <w:lang w:val="tr-TR"/>
        </w:rPr>
        <w:t>sil üye</w:t>
      </w:r>
      <w:r w:rsidRPr="00572977">
        <w:rPr>
          <w:spacing w:val="49"/>
          <w:lang w:val="tr-TR"/>
        </w:rPr>
        <w:t xml:space="preserve"> </w:t>
      </w:r>
      <w:r w:rsidRPr="00572977">
        <w:rPr>
          <w:lang w:val="tr-TR"/>
        </w:rPr>
        <w:t>olarak</w:t>
      </w:r>
      <w:r w:rsidRPr="00572977">
        <w:rPr>
          <w:spacing w:val="48"/>
          <w:lang w:val="tr-TR"/>
        </w:rPr>
        <w:t xml:space="preserve"> </w:t>
      </w:r>
      <w:r w:rsidRPr="00572977">
        <w:rPr>
          <w:lang w:val="tr-TR"/>
        </w:rPr>
        <w:t>katılırdı.</w:t>
      </w:r>
      <w:r w:rsidRPr="00572977">
        <w:rPr>
          <w:spacing w:val="49"/>
          <w:lang w:val="tr-TR"/>
        </w:rPr>
        <w:t xml:space="preserve"> </w:t>
      </w:r>
      <w:r w:rsidRPr="00572977">
        <w:rPr>
          <w:lang w:val="tr-TR"/>
        </w:rPr>
        <w:t>B</w:t>
      </w:r>
      <w:r w:rsidRPr="00572977">
        <w:rPr>
          <w:spacing w:val="-2"/>
          <w:lang w:val="tr-TR"/>
        </w:rPr>
        <w:t>u</w:t>
      </w:r>
      <w:r w:rsidRPr="00572977">
        <w:rPr>
          <w:lang w:val="tr-TR"/>
        </w:rPr>
        <w:t>nlar</w:t>
      </w:r>
      <w:r w:rsidRPr="00572977">
        <w:rPr>
          <w:spacing w:val="49"/>
          <w:lang w:val="tr-TR"/>
        </w:rPr>
        <w:t xml:space="preserve"> </w:t>
      </w:r>
      <w:r w:rsidRPr="00572977">
        <w:rPr>
          <w:spacing w:val="-2"/>
          <w:lang w:val="tr-TR"/>
        </w:rPr>
        <w:t>d</w:t>
      </w:r>
      <w:r w:rsidRPr="00572977">
        <w:rPr>
          <w:lang w:val="tr-TR"/>
        </w:rPr>
        <w:t>ışın</w:t>
      </w:r>
      <w:r w:rsidRPr="00572977">
        <w:rPr>
          <w:spacing w:val="-2"/>
          <w:lang w:val="tr-TR"/>
        </w:rPr>
        <w:t>d</w:t>
      </w:r>
      <w:r w:rsidRPr="00572977">
        <w:rPr>
          <w:lang w:val="tr-TR"/>
        </w:rPr>
        <w:t>a</w:t>
      </w:r>
      <w:r w:rsidRPr="00572977">
        <w:rPr>
          <w:spacing w:val="48"/>
          <w:lang w:val="tr-TR"/>
        </w:rPr>
        <w:t xml:space="preserve"> </w:t>
      </w:r>
      <w:r w:rsidRPr="00572977">
        <w:rPr>
          <w:lang w:val="tr-TR"/>
        </w:rPr>
        <w:t>Reisülk</w:t>
      </w:r>
      <w:r w:rsidRPr="00572977">
        <w:rPr>
          <w:spacing w:val="-2"/>
          <w:lang w:val="tr-TR"/>
        </w:rPr>
        <w:t>ü</w:t>
      </w:r>
      <w:r w:rsidRPr="00572977">
        <w:rPr>
          <w:lang w:val="tr-TR"/>
        </w:rPr>
        <w:t>tt</w:t>
      </w:r>
      <w:r w:rsidRPr="00572977">
        <w:rPr>
          <w:spacing w:val="-1"/>
          <w:lang w:val="tr-TR"/>
        </w:rPr>
        <w:t>a</w:t>
      </w:r>
      <w:r w:rsidRPr="00572977">
        <w:rPr>
          <w:lang w:val="tr-TR"/>
        </w:rPr>
        <w:t>b,</w:t>
      </w:r>
      <w:r w:rsidRPr="00572977">
        <w:rPr>
          <w:spacing w:val="48"/>
          <w:lang w:val="tr-TR"/>
        </w:rPr>
        <w:t xml:space="preserve"> </w:t>
      </w:r>
      <w:r w:rsidRPr="00572977">
        <w:rPr>
          <w:lang w:val="tr-TR"/>
        </w:rPr>
        <w:t>Kapıc</w:t>
      </w:r>
      <w:r w:rsidRPr="00572977">
        <w:rPr>
          <w:spacing w:val="1"/>
          <w:lang w:val="tr-TR"/>
        </w:rPr>
        <w:t>ı</w:t>
      </w:r>
      <w:r w:rsidRPr="00572977">
        <w:rPr>
          <w:lang w:val="tr-TR"/>
        </w:rPr>
        <w:t>lar</w:t>
      </w:r>
      <w:r w:rsidRPr="00572977">
        <w:rPr>
          <w:spacing w:val="48"/>
          <w:lang w:val="tr-TR"/>
        </w:rPr>
        <w:t xml:space="preserve"> </w:t>
      </w:r>
      <w:r w:rsidRPr="00572977">
        <w:rPr>
          <w:lang w:val="tr-TR"/>
        </w:rPr>
        <w:t>Kethüdası,</w:t>
      </w:r>
      <w:r w:rsidRPr="00572977">
        <w:rPr>
          <w:spacing w:val="48"/>
          <w:lang w:val="tr-TR"/>
        </w:rPr>
        <w:t xml:space="preserve"> </w:t>
      </w:r>
      <w:r w:rsidRPr="00572977">
        <w:rPr>
          <w:lang w:val="tr-TR"/>
        </w:rPr>
        <w:t>Çavuşbaşı</w:t>
      </w:r>
      <w:r w:rsidRPr="00572977">
        <w:rPr>
          <w:spacing w:val="47"/>
          <w:lang w:val="tr-TR"/>
        </w:rPr>
        <w:t xml:space="preserve"> </w:t>
      </w:r>
      <w:r w:rsidRPr="00572977">
        <w:rPr>
          <w:lang w:val="tr-TR"/>
        </w:rPr>
        <w:t>da</w:t>
      </w:r>
      <w:r w:rsidR="009724F9" w:rsidRPr="00572977">
        <w:rPr>
          <w:lang w:val="tr-TR"/>
        </w:rPr>
        <w:t xml:space="preserve"> </w:t>
      </w:r>
    </w:p>
    <w:p w14:paraId="6906FB83" w14:textId="7C44BDC7" w:rsidR="00320FA6" w:rsidRPr="00572977" w:rsidRDefault="008A3E8A" w:rsidP="004967D7">
      <w:pPr>
        <w:pStyle w:val="GvdeMetni"/>
        <w:spacing w:line="360" w:lineRule="auto"/>
        <w:ind w:left="0"/>
        <w:jc w:val="both"/>
        <w:rPr>
          <w:rFonts w:cs="Times New Roman"/>
          <w:lang w:val="tr-TR"/>
        </w:rPr>
      </w:pPr>
      <w:r w:rsidRPr="00572977">
        <w:rPr>
          <w:lang w:val="tr-TR"/>
        </w:rPr>
        <w:lastRenderedPageBreak/>
        <w:t>divâ</w:t>
      </w:r>
      <w:r w:rsidR="00972256" w:rsidRPr="00572977">
        <w:rPr>
          <w:rFonts w:cs="Times New Roman"/>
          <w:lang w:val="tr-TR"/>
        </w:rPr>
        <w:t xml:space="preserve">na </w:t>
      </w:r>
      <w:r w:rsidRPr="00572977">
        <w:rPr>
          <w:lang w:val="tr-TR"/>
        </w:rPr>
        <w:t>eşl</w:t>
      </w:r>
      <w:r w:rsidRPr="00572977">
        <w:rPr>
          <w:spacing w:val="-1"/>
          <w:lang w:val="tr-TR"/>
        </w:rPr>
        <w:t>i</w:t>
      </w:r>
      <w:r w:rsidR="00972256" w:rsidRPr="00572977">
        <w:rPr>
          <w:lang w:val="tr-TR"/>
        </w:rPr>
        <w:t xml:space="preserve">k </w:t>
      </w:r>
      <w:r w:rsidRPr="00572977">
        <w:rPr>
          <w:lang w:val="tr-TR"/>
        </w:rPr>
        <w:t>eder</w:t>
      </w:r>
      <w:r w:rsidR="00972256" w:rsidRPr="00572977">
        <w:rPr>
          <w:lang w:val="tr-TR"/>
        </w:rPr>
        <w:t xml:space="preserve"> </w:t>
      </w:r>
      <w:r w:rsidRPr="00572977">
        <w:rPr>
          <w:lang w:val="tr-TR"/>
        </w:rPr>
        <w:t>a</w:t>
      </w:r>
      <w:r w:rsidRPr="00572977">
        <w:rPr>
          <w:spacing w:val="-1"/>
          <w:lang w:val="tr-TR"/>
        </w:rPr>
        <w:t>n</w:t>
      </w:r>
      <w:r w:rsidRPr="00572977">
        <w:rPr>
          <w:lang w:val="tr-TR"/>
        </w:rPr>
        <w:t>cak</w:t>
      </w:r>
      <w:r w:rsidR="00972256" w:rsidRPr="00572977">
        <w:rPr>
          <w:lang w:val="tr-TR"/>
        </w:rPr>
        <w:t xml:space="preserve"> </w:t>
      </w:r>
      <w:r w:rsidRPr="00572977">
        <w:rPr>
          <w:lang w:val="tr-TR"/>
        </w:rPr>
        <w:t>divan</w:t>
      </w:r>
      <w:r w:rsidRPr="00572977">
        <w:rPr>
          <w:lang w:val="tr-TR"/>
        </w:rPr>
        <w:tab/>
        <w:t>hiz</w:t>
      </w:r>
      <w:r w:rsidRPr="00572977">
        <w:rPr>
          <w:spacing w:val="-2"/>
          <w:lang w:val="tr-TR"/>
        </w:rPr>
        <w:t>m</w:t>
      </w:r>
      <w:r w:rsidRPr="00572977">
        <w:rPr>
          <w:lang w:val="tr-TR"/>
        </w:rPr>
        <w:t>etk</w:t>
      </w:r>
      <w:r w:rsidRPr="00572977">
        <w:rPr>
          <w:spacing w:val="2"/>
          <w:lang w:val="tr-TR"/>
        </w:rPr>
        <w:t>â</w:t>
      </w:r>
      <w:r w:rsidRPr="00572977">
        <w:rPr>
          <w:lang w:val="tr-TR"/>
        </w:rPr>
        <w:t>rı</w:t>
      </w:r>
      <w:r w:rsidR="00972256" w:rsidRPr="00572977">
        <w:rPr>
          <w:lang w:val="tr-TR"/>
        </w:rPr>
        <w:t xml:space="preserve"> </w:t>
      </w:r>
      <w:r w:rsidRPr="00572977">
        <w:rPr>
          <w:lang w:val="tr-TR"/>
        </w:rPr>
        <w:t>ol</w:t>
      </w:r>
      <w:r w:rsidRPr="00572977">
        <w:rPr>
          <w:spacing w:val="-2"/>
          <w:lang w:val="tr-TR"/>
        </w:rPr>
        <w:t>m</w:t>
      </w:r>
      <w:r w:rsidRPr="00572977">
        <w:rPr>
          <w:lang w:val="tr-TR"/>
        </w:rPr>
        <w:t>adık</w:t>
      </w:r>
      <w:r w:rsidRPr="00572977">
        <w:rPr>
          <w:spacing w:val="-1"/>
          <w:lang w:val="tr-TR"/>
        </w:rPr>
        <w:t>l</w:t>
      </w:r>
      <w:r w:rsidRPr="00572977">
        <w:rPr>
          <w:lang w:val="tr-TR"/>
        </w:rPr>
        <w:t>ar</w:t>
      </w:r>
      <w:r w:rsidRPr="00572977">
        <w:rPr>
          <w:spacing w:val="1"/>
          <w:lang w:val="tr-TR"/>
        </w:rPr>
        <w:t>ı</w:t>
      </w:r>
      <w:r w:rsidR="004967D7">
        <w:rPr>
          <w:rFonts w:cs="Times New Roman"/>
          <w:lang w:val="tr-TR"/>
        </w:rPr>
        <w:t>ndan ayakta beklerlerdi</w:t>
      </w:r>
      <w:r w:rsidRPr="00572977">
        <w:rPr>
          <w:spacing w:val="-1"/>
          <w:lang w:val="tr-TR"/>
        </w:rPr>
        <w:t>.</w:t>
      </w:r>
      <w:r w:rsidR="009724F9" w:rsidRPr="00572977">
        <w:rPr>
          <w:rStyle w:val="DipnotBavurusu"/>
          <w:spacing w:val="-1"/>
        </w:rPr>
        <w:footnoteReference w:id="3"/>
      </w:r>
    </w:p>
    <w:p w14:paraId="2DADB056" w14:textId="640A238A" w:rsidR="00320FA6" w:rsidRPr="00572977" w:rsidRDefault="008A3E8A" w:rsidP="002F779D">
      <w:pPr>
        <w:pStyle w:val="GvdeMetni"/>
        <w:spacing w:line="360" w:lineRule="auto"/>
        <w:ind w:left="0" w:firstLine="720"/>
        <w:jc w:val="both"/>
        <w:rPr>
          <w:lang w:val="tr-TR"/>
        </w:rPr>
      </w:pPr>
      <w:r w:rsidRPr="00572977">
        <w:rPr>
          <w:lang w:val="tr-TR"/>
        </w:rPr>
        <w:t>Divâ</w:t>
      </w:r>
      <w:r w:rsidRPr="00572977">
        <w:rPr>
          <w:rFonts w:cs="Times New Roman"/>
          <w:lang w:val="tr-TR"/>
        </w:rPr>
        <w:t>n;</w:t>
      </w:r>
      <w:r w:rsidRPr="00572977">
        <w:rPr>
          <w:rFonts w:cs="Times New Roman"/>
          <w:spacing w:val="10"/>
          <w:lang w:val="tr-TR"/>
        </w:rPr>
        <w:t xml:space="preserve"> </w:t>
      </w:r>
      <w:r w:rsidRPr="00572977">
        <w:rPr>
          <w:lang w:val="tr-TR"/>
        </w:rPr>
        <w:t>siya</w:t>
      </w:r>
      <w:r w:rsidRPr="00572977">
        <w:rPr>
          <w:spacing w:val="-2"/>
          <w:lang w:val="tr-TR"/>
        </w:rPr>
        <w:t>s</w:t>
      </w:r>
      <w:r w:rsidRPr="00572977">
        <w:rPr>
          <w:lang w:val="tr-TR"/>
        </w:rPr>
        <w:t>i,</w:t>
      </w:r>
      <w:r w:rsidRPr="00572977">
        <w:rPr>
          <w:spacing w:val="9"/>
          <w:lang w:val="tr-TR"/>
        </w:rPr>
        <w:t xml:space="preserve"> </w:t>
      </w:r>
      <w:r w:rsidRPr="00572977">
        <w:rPr>
          <w:lang w:val="tr-TR"/>
        </w:rPr>
        <w:t>askeri,</w:t>
      </w:r>
      <w:r w:rsidRPr="00572977">
        <w:rPr>
          <w:spacing w:val="9"/>
          <w:lang w:val="tr-TR"/>
        </w:rPr>
        <w:t xml:space="preserve"> </w:t>
      </w:r>
      <w:r w:rsidRPr="00572977">
        <w:rPr>
          <w:lang w:val="tr-TR"/>
        </w:rPr>
        <w:t>idari,</w:t>
      </w:r>
      <w:r w:rsidRPr="00572977">
        <w:rPr>
          <w:spacing w:val="9"/>
          <w:lang w:val="tr-TR"/>
        </w:rPr>
        <w:t xml:space="preserve"> </w:t>
      </w:r>
      <w:r w:rsidRPr="00572977">
        <w:rPr>
          <w:lang w:val="tr-TR"/>
        </w:rPr>
        <w:t>şer</w:t>
      </w:r>
      <w:r w:rsidRPr="00572977">
        <w:rPr>
          <w:spacing w:val="-2"/>
          <w:lang w:val="tr-TR"/>
        </w:rPr>
        <w:t>'</w:t>
      </w:r>
      <w:r w:rsidRPr="00572977">
        <w:rPr>
          <w:lang w:val="tr-TR"/>
        </w:rPr>
        <w:t>i</w:t>
      </w:r>
      <w:r w:rsidRPr="00572977">
        <w:rPr>
          <w:spacing w:val="9"/>
          <w:lang w:val="tr-TR"/>
        </w:rPr>
        <w:t xml:space="preserve"> </w:t>
      </w:r>
      <w:r w:rsidRPr="00572977">
        <w:rPr>
          <w:lang w:val="tr-TR"/>
        </w:rPr>
        <w:t>ve</w:t>
      </w:r>
      <w:r w:rsidRPr="00572977">
        <w:rPr>
          <w:spacing w:val="9"/>
          <w:lang w:val="tr-TR"/>
        </w:rPr>
        <w:t xml:space="preserve"> </w:t>
      </w:r>
      <w:r w:rsidRPr="00572977">
        <w:rPr>
          <w:spacing w:val="-2"/>
          <w:lang w:val="tr-TR"/>
        </w:rPr>
        <w:t>ö</w:t>
      </w:r>
      <w:r w:rsidRPr="00572977">
        <w:rPr>
          <w:lang w:val="tr-TR"/>
        </w:rPr>
        <w:t>rfi,</w:t>
      </w:r>
      <w:r w:rsidRPr="00572977">
        <w:rPr>
          <w:spacing w:val="9"/>
          <w:lang w:val="tr-TR"/>
        </w:rPr>
        <w:t xml:space="preserve"> </w:t>
      </w:r>
      <w:r w:rsidRPr="00572977">
        <w:rPr>
          <w:lang w:val="tr-TR"/>
        </w:rPr>
        <w:t>adli</w:t>
      </w:r>
      <w:r w:rsidRPr="00572977">
        <w:rPr>
          <w:spacing w:val="9"/>
          <w:lang w:val="tr-TR"/>
        </w:rPr>
        <w:t xml:space="preserve"> </w:t>
      </w:r>
      <w:r w:rsidRPr="00572977">
        <w:rPr>
          <w:lang w:val="tr-TR"/>
        </w:rPr>
        <w:t>ve</w:t>
      </w:r>
      <w:r w:rsidRPr="00572977">
        <w:rPr>
          <w:spacing w:val="8"/>
          <w:lang w:val="tr-TR"/>
        </w:rPr>
        <w:t xml:space="preserve"> </w:t>
      </w:r>
      <w:r w:rsidRPr="00572977">
        <w:rPr>
          <w:spacing w:val="-2"/>
          <w:lang w:val="tr-TR"/>
        </w:rPr>
        <w:t>m</w:t>
      </w:r>
      <w:r w:rsidRPr="00572977">
        <w:rPr>
          <w:lang w:val="tr-TR"/>
        </w:rPr>
        <w:t>ali</w:t>
      </w:r>
      <w:r w:rsidRPr="00572977">
        <w:rPr>
          <w:spacing w:val="9"/>
          <w:lang w:val="tr-TR"/>
        </w:rPr>
        <w:t xml:space="preserve"> </w:t>
      </w:r>
      <w:r w:rsidRPr="00572977">
        <w:rPr>
          <w:lang w:val="tr-TR"/>
        </w:rPr>
        <w:t>işle</w:t>
      </w:r>
      <w:r w:rsidRPr="00572977">
        <w:rPr>
          <w:spacing w:val="4"/>
          <w:lang w:val="tr-TR"/>
        </w:rPr>
        <w:t>r</w:t>
      </w:r>
      <w:r w:rsidRPr="00572977">
        <w:rPr>
          <w:rFonts w:cs="Times New Roman"/>
          <w:lang w:val="tr-TR"/>
        </w:rPr>
        <w:t>i</w:t>
      </w:r>
      <w:r w:rsidRPr="00572977">
        <w:rPr>
          <w:rFonts w:cs="Times New Roman"/>
          <w:spacing w:val="-2"/>
          <w:lang w:val="tr-TR"/>
        </w:rPr>
        <w:t>n</w:t>
      </w:r>
      <w:r w:rsidRPr="00572977">
        <w:rPr>
          <w:lang w:val="tr-TR"/>
        </w:rPr>
        <w:t>,</w:t>
      </w:r>
      <w:r w:rsidRPr="00572977">
        <w:rPr>
          <w:spacing w:val="9"/>
          <w:lang w:val="tr-TR"/>
        </w:rPr>
        <w:t xml:space="preserve"> </w:t>
      </w:r>
      <w:r w:rsidR="006000F1">
        <w:rPr>
          <w:lang w:val="tr-TR"/>
        </w:rPr>
        <w:t>şikayet</w:t>
      </w:r>
      <w:r w:rsidRPr="00572977">
        <w:rPr>
          <w:spacing w:val="9"/>
          <w:lang w:val="tr-TR"/>
        </w:rPr>
        <w:t xml:space="preserve"> </w:t>
      </w:r>
      <w:r w:rsidRPr="00572977">
        <w:rPr>
          <w:lang w:val="tr-TR"/>
        </w:rPr>
        <w:t>ve</w:t>
      </w:r>
      <w:r w:rsidRPr="00572977">
        <w:rPr>
          <w:spacing w:val="9"/>
          <w:lang w:val="tr-TR"/>
        </w:rPr>
        <w:t xml:space="preserve"> </w:t>
      </w:r>
      <w:r w:rsidRPr="00572977">
        <w:rPr>
          <w:lang w:val="tr-TR"/>
        </w:rPr>
        <w:t>daval</w:t>
      </w:r>
      <w:r w:rsidRPr="00572977">
        <w:rPr>
          <w:spacing w:val="-1"/>
          <w:lang w:val="tr-TR"/>
        </w:rPr>
        <w:t>a</w:t>
      </w:r>
      <w:r w:rsidRPr="00572977">
        <w:rPr>
          <w:spacing w:val="1"/>
          <w:lang w:val="tr-TR"/>
        </w:rPr>
        <w:t>r</w:t>
      </w:r>
      <w:r w:rsidRPr="00572977">
        <w:rPr>
          <w:lang w:val="tr-TR"/>
        </w:rPr>
        <w:t>ın görüşülüp karar</w:t>
      </w:r>
      <w:r w:rsidR="00530087" w:rsidRPr="00572977">
        <w:rPr>
          <w:lang w:val="tr-TR"/>
        </w:rPr>
        <w:t>ların alındığı</w:t>
      </w:r>
      <w:r w:rsidRPr="00572977">
        <w:rPr>
          <w:lang w:val="tr-TR"/>
        </w:rPr>
        <w:t xml:space="preserve"> en ön</w:t>
      </w:r>
      <w:r w:rsidRPr="00572977">
        <w:rPr>
          <w:spacing w:val="-1"/>
          <w:lang w:val="tr-TR"/>
        </w:rPr>
        <w:t>e</w:t>
      </w:r>
      <w:r w:rsidRPr="00572977">
        <w:rPr>
          <w:spacing w:val="-2"/>
          <w:lang w:val="tr-TR"/>
        </w:rPr>
        <w:t>m</w:t>
      </w:r>
      <w:r w:rsidRPr="00572977">
        <w:rPr>
          <w:lang w:val="tr-TR"/>
        </w:rPr>
        <w:t>li yönetim</w:t>
      </w:r>
      <w:r w:rsidRPr="00572977">
        <w:rPr>
          <w:spacing w:val="-1"/>
          <w:lang w:val="tr-TR"/>
        </w:rPr>
        <w:t xml:space="preserve"> </w:t>
      </w:r>
      <w:r w:rsidRPr="00572977">
        <w:rPr>
          <w:lang w:val="tr-TR"/>
        </w:rPr>
        <w:t>organı ve</w:t>
      </w:r>
      <w:r w:rsidRPr="00572977">
        <w:rPr>
          <w:spacing w:val="-1"/>
          <w:lang w:val="tr-TR"/>
        </w:rPr>
        <w:t xml:space="preserve"> </w:t>
      </w:r>
      <w:r w:rsidRPr="00572977">
        <w:rPr>
          <w:lang w:val="tr-TR"/>
        </w:rPr>
        <w:t>en</w:t>
      </w:r>
      <w:r w:rsidRPr="00572977">
        <w:rPr>
          <w:spacing w:val="-1"/>
          <w:lang w:val="tr-TR"/>
        </w:rPr>
        <w:t xml:space="preserve"> </w:t>
      </w:r>
      <w:r w:rsidRPr="00572977">
        <w:rPr>
          <w:lang w:val="tr-TR"/>
        </w:rPr>
        <w:t xml:space="preserve">yüksek </w:t>
      </w:r>
      <w:r w:rsidRPr="00572977">
        <w:rPr>
          <w:spacing w:val="-2"/>
          <w:lang w:val="tr-TR"/>
        </w:rPr>
        <w:t>m</w:t>
      </w:r>
      <w:r w:rsidRPr="00572977">
        <w:rPr>
          <w:lang w:val="tr-TR"/>
        </w:rPr>
        <w:t>a</w:t>
      </w:r>
      <w:r w:rsidRPr="00572977">
        <w:rPr>
          <w:spacing w:val="1"/>
          <w:lang w:val="tr-TR"/>
        </w:rPr>
        <w:t>h</w:t>
      </w:r>
      <w:r w:rsidRPr="00572977">
        <w:rPr>
          <w:lang w:val="tr-TR"/>
        </w:rPr>
        <w:t>ke</w:t>
      </w:r>
      <w:r w:rsidRPr="00572977">
        <w:rPr>
          <w:spacing w:val="-2"/>
          <w:lang w:val="tr-TR"/>
        </w:rPr>
        <w:t>m</w:t>
      </w:r>
      <w:r w:rsidRPr="00572977">
        <w:rPr>
          <w:lang w:val="tr-TR"/>
        </w:rPr>
        <w:t>edi</w:t>
      </w:r>
      <w:r w:rsidRPr="00572977">
        <w:rPr>
          <w:spacing w:val="3"/>
          <w:lang w:val="tr-TR"/>
        </w:rPr>
        <w:t>r</w:t>
      </w:r>
      <w:r w:rsidRPr="00572977">
        <w:rPr>
          <w:rFonts w:cs="Times New Roman"/>
          <w:lang w:val="tr-TR"/>
        </w:rPr>
        <w:t>.</w:t>
      </w:r>
      <w:r w:rsidR="00530087" w:rsidRPr="00572977">
        <w:rPr>
          <w:rFonts w:cs="Times New Roman"/>
          <w:lang w:val="tr-TR"/>
        </w:rPr>
        <w:t xml:space="preserve"> </w:t>
      </w:r>
      <w:r w:rsidRPr="00572977">
        <w:rPr>
          <w:lang w:val="tr-TR"/>
        </w:rPr>
        <w:t>Divân</w:t>
      </w:r>
      <w:r w:rsidRPr="00572977">
        <w:rPr>
          <w:rFonts w:cs="Times New Roman"/>
          <w:lang w:val="tr-TR"/>
        </w:rPr>
        <w:t>-</w:t>
      </w:r>
      <w:r w:rsidRPr="00572977">
        <w:rPr>
          <w:lang w:val="tr-TR"/>
        </w:rPr>
        <w:t>ı</w:t>
      </w:r>
      <w:r w:rsidRPr="00572977">
        <w:rPr>
          <w:spacing w:val="6"/>
          <w:lang w:val="tr-TR"/>
        </w:rPr>
        <w:t xml:space="preserve"> </w:t>
      </w:r>
      <w:r w:rsidRPr="00572977">
        <w:rPr>
          <w:lang w:val="tr-TR"/>
        </w:rPr>
        <w:t>Hü</w:t>
      </w:r>
      <w:r w:rsidRPr="00572977">
        <w:rPr>
          <w:spacing w:val="-3"/>
          <w:lang w:val="tr-TR"/>
        </w:rPr>
        <w:t>m</w:t>
      </w:r>
      <w:r w:rsidRPr="00572977">
        <w:rPr>
          <w:lang w:val="tr-TR"/>
        </w:rPr>
        <w:t>âyun</w:t>
      </w:r>
      <w:r w:rsidRPr="00572977">
        <w:rPr>
          <w:spacing w:val="6"/>
          <w:lang w:val="tr-TR"/>
        </w:rPr>
        <w:t xml:space="preserve"> </w:t>
      </w:r>
      <w:r w:rsidRPr="00572977">
        <w:rPr>
          <w:lang w:val="tr-TR"/>
        </w:rPr>
        <w:t>işleri</w:t>
      </w:r>
      <w:r w:rsidRPr="00572977">
        <w:rPr>
          <w:spacing w:val="-1"/>
          <w:lang w:val="tr-TR"/>
        </w:rPr>
        <w:t>n</w:t>
      </w:r>
      <w:r w:rsidRPr="00572977">
        <w:rPr>
          <w:lang w:val="tr-TR"/>
        </w:rPr>
        <w:t>in</w:t>
      </w:r>
      <w:r w:rsidRPr="00572977">
        <w:rPr>
          <w:spacing w:val="6"/>
          <w:lang w:val="tr-TR"/>
        </w:rPr>
        <w:t xml:space="preserve"> </w:t>
      </w:r>
      <w:r w:rsidRPr="00572977">
        <w:rPr>
          <w:spacing w:val="1"/>
          <w:lang w:val="tr-TR"/>
        </w:rPr>
        <w:t>g</w:t>
      </w:r>
      <w:r w:rsidRPr="00572977">
        <w:rPr>
          <w:lang w:val="tr-TR"/>
        </w:rPr>
        <w:t>örüşül</w:t>
      </w:r>
      <w:r w:rsidRPr="00572977">
        <w:rPr>
          <w:spacing w:val="-1"/>
          <w:lang w:val="tr-TR"/>
        </w:rPr>
        <w:t>d</w:t>
      </w:r>
      <w:r w:rsidRPr="00572977">
        <w:rPr>
          <w:lang w:val="tr-TR"/>
        </w:rPr>
        <w:t>üğü</w:t>
      </w:r>
      <w:r w:rsidRPr="00572977">
        <w:rPr>
          <w:spacing w:val="5"/>
          <w:lang w:val="tr-TR"/>
        </w:rPr>
        <w:t xml:space="preserve"> </w:t>
      </w:r>
      <w:r w:rsidRPr="00572977">
        <w:rPr>
          <w:lang w:val="tr-TR"/>
        </w:rPr>
        <w:t>kale</w:t>
      </w:r>
      <w:r w:rsidRPr="00572977">
        <w:rPr>
          <w:spacing w:val="-2"/>
          <w:lang w:val="tr-TR"/>
        </w:rPr>
        <w:t>m</w:t>
      </w:r>
      <w:r w:rsidRPr="00572977">
        <w:rPr>
          <w:lang w:val="tr-TR"/>
        </w:rPr>
        <w:t>ler</w:t>
      </w:r>
      <w:r w:rsidRPr="00572977">
        <w:rPr>
          <w:spacing w:val="6"/>
          <w:lang w:val="tr-TR"/>
        </w:rPr>
        <w:t xml:space="preserve"> </w:t>
      </w:r>
      <w:r w:rsidRPr="00572977">
        <w:rPr>
          <w:lang w:val="tr-TR"/>
        </w:rPr>
        <w:t>bulun</w:t>
      </w:r>
      <w:r w:rsidRPr="00572977">
        <w:rPr>
          <w:spacing w:val="-2"/>
          <w:lang w:val="tr-TR"/>
        </w:rPr>
        <w:t>m</w:t>
      </w:r>
      <w:r w:rsidRPr="00572977">
        <w:rPr>
          <w:lang w:val="tr-TR"/>
        </w:rPr>
        <w:t>aktay</w:t>
      </w:r>
      <w:r w:rsidRPr="00572977">
        <w:rPr>
          <w:spacing w:val="2"/>
          <w:lang w:val="tr-TR"/>
        </w:rPr>
        <w:t>d</w:t>
      </w:r>
      <w:r w:rsidRPr="00572977">
        <w:rPr>
          <w:lang w:val="tr-TR"/>
        </w:rPr>
        <w:t>ı</w:t>
      </w:r>
      <w:r w:rsidRPr="00572977">
        <w:rPr>
          <w:spacing w:val="6"/>
          <w:lang w:val="tr-TR"/>
        </w:rPr>
        <w:t xml:space="preserve"> </w:t>
      </w:r>
      <w:r w:rsidRPr="00572977">
        <w:rPr>
          <w:lang w:val="tr-TR"/>
        </w:rPr>
        <w:t>bunlara</w:t>
      </w:r>
      <w:r w:rsidRPr="00572977">
        <w:rPr>
          <w:spacing w:val="5"/>
          <w:lang w:val="tr-TR"/>
        </w:rPr>
        <w:t xml:space="preserve"> </w:t>
      </w:r>
      <w:r w:rsidRPr="00572977">
        <w:rPr>
          <w:lang w:val="tr-TR"/>
        </w:rPr>
        <w:t>Divân</w:t>
      </w:r>
      <w:r w:rsidR="002A7DA1">
        <w:rPr>
          <w:rFonts w:cs="Times New Roman"/>
          <w:lang w:val="tr-TR"/>
        </w:rPr>
        <w:t>-</w:t>
      </w:r>
      <w:r w:rsidRPr="00572977">
        <w:rPr>
          <w:lang w:val="tr-TR"/>
        </w:rPr>
        <w:t>ı</w:t>
      </w:r>
      <w:r w:rsidRPr="00572977">
        <w:rPr>
          <w:spacing w:val="13"/>
          <w:lang w:val="tr-TR"/>
        </w:rPr>
        <w:t xml:space="preserve"> </w:t>
      </w:r>
      <w:r w:rsidRPr="00572977">
        <w:rPr>
          <w:lang w:val="tr-TR"/>
        </w:rPr>
        <w:t>Hü</w:t>
      </w:r>
      <w:r w:rsidRPr="00572977">
        <w:rPr>
          <w:spacing w:val="-2"/>
          <w:lang w:val="tr-TR"/>
        </w:rPr>
        <w:t>m</w:t>
      </w:r>
      <w:r w:rsidRPr="00572977">
        <w:rPr>
          <w:lang w:val="tr-TR"/>
        </w:rPr>
        <w:t>âyun</w:t>
      </w:r>
      <w:r w:rsidRPr="00572977">
        <w:rPr>
          <w:spacing w:val="13"/>
          <w:lang w:val="tr-TR"/>
        </w:rPr>
        <w:t xml:space="preserve"> </w:t>
      </w:r>
      <w:r w:rsidRPr="00572977">
        <w:rPr>
          <w:rFonts w:cs="Times New Roman"/>
          <w:lang w:val="tr-TR"/>
        </w:rPr>
        <w:t>Kale</w:t>
      </w:r>
      <w:r w:rsidRPr="00572977">
        <w:rPr>
          <w:rFonts w:cs="Times New Roman"/>
          <w:spacing w:val="-2"/>
          <w:lang w:val="tr-TR"/>
        </w:rPr>
        <w:t>m</w:t>
      </w:r>
      <w:r w:rsidRPr="00572977">
        <w:rPr>
          <w:rFonts w:cs="Times New Roman"/>
          <w:lang w:val="tr-TR"/>
        </w:rPr>
        <w:t>leri</w:t>
      </w:r>
      <w:r w:rsidRPr="00572977">
        <w:rPr>
          <w:rFonts w:cs="Times New Roman"/>
          <w:spacing w:val="13"/>
          <w:lang w:val="tr-TR"/>
        </w:rPr>
        <w:t xml:space="preserve"> </w:t>
      </w:r>
      <w:r w:rsidRPr="00572977">
        <w:rPr>
          <w:rFonts w:cs="Times New Roman"/>
          <w:lang w:val="tr-TR"/>
        </w:rPr>
        <w:t>is</w:t>
      </w:r>
      <w:r w:rsidRPr="00572977">
        <w:rPr>
          <w:rFonts w:cs="Times New Roman"/>
          <w:spacing w:val="-3"/>
          <w:lang w:val="tr-TR"/>
        </w:rPr>
        <w:t>m</w:t>
      </w:r>
      <w:r w:rsidRPr="00572977">
        <w:rPr>
          <w:rFonts w:cs="Times New Roman"/>
          <w:lang w:val="tr-TR"/>
        </w:rPr>
        <w:t>i</w:t>
      </w:r>
      <w:r w:rsidRPr="00572977">
        <w:rPr>
          <w:rFonts w:cs="Times New Roman"/>
          <w:spacing w:val="13"/>
          <w:lang w:val="tr-TR"/>
        </w:rPr>
        <w:t xml:space="preserve"> </w:t>
      </w:r>
      <w:r w:rsidRPr="00572977">
        <w:rPr>
          <w:rFonts w:cs="Times New Roman"/>
          <w:lang w:val="tr-TR"/>
        </w:rPr>
        <w:t>veril</w:t>
      </w:r>
      <w:r w:rsidRPr="00572977">
        <w:rPr>
          <w:rFonts w:cs="Times New Roman"/>
          <w:spacing w:val="-2"/>
          <w:lang w:val="tr-TR"/>
        </w:rPr>
        <w:t>m</w:t>
      </w:r>
      <w:r w:rsidRPr="00572977">
        <w:rPr>
          <w:rFonts w:cs="Times New Roman"/>
          <w:lang w:val="tr-TR"/>
        </w:rPr>
        <w:t>e</w:t>
      </w:r>
      <w:r w:rsidRPr="00572977">
        <w:rPr>
          <w:rFonts w:cs="Times New Roman"/>
          <w:spacing w:val="1"/>
          <w:lang w:val="tr-TR"/>
        </w:rPr>
        <w:t>k</w:t>
      </w:r>
      <w:r w:rsidRPr="00572977">
        <w:rPr>
          <w:rFonts w:cs="Times New Roman"/>
          <w:lang w:val="tr-TR"/>
        </w:rPr>
        <w:t>teydi.</w:t>
      </w:r>
      <w:r w:rsidRPr="00572977">
        <w:rPr>
          <w:rFonts w:cs="Times New Roman"/>
          <w:spacing w:val="13"/>
          <w:lang w:val="tr-TR"/>
        </w:rPr>
        <w:t xml:space="preserve"> </w:t>
      </w:r>
      <w:r w:rsidRPr="00572977">
        <w:rPr>
          <w:rFonts w:cs="Times New Roman"/>
          <w:lang w:val="tr-TR"/>
        </w:rPr>
        <w:t>Bunl</w:t>
      </w:r>
      <w:r w:rsidRPr="00572977">
        <w:rPr>
          <w:rFonts w:cs="Times New Roman"/>
          <w:spacing w:val="-1"/>
          <w:lang w:val="tr-TR"/>
        </w:rPr>
        <w:t>a</w:t>
      </w:r>
      <w:r w:rsidRPr="00572977">
        <w:rPr>
          <w:rFonts w:cs="Times New Roman"/>
          <w:lang w:val="tr-TR"/>
        </w:rPr>
        <w:t>r:</w:t>
      </w:r>
      <w:r w:rsidRPr="00572977">
        <w:rPr>
          <w:rFonts w:cs="Times New Roman"/>
          <w:spacing w:val="16"/>
          <w:lang w:val="tr-TR"/>
        </w:rPr>
        <w:t xml:space="preserve"> </w:t>
      </w:r>
      <w:r w:rsidRPr="00572977">
        <w:rPr>
          <w:lang w:val="tr-TR"/>
        </w:rPr>
        <w:t>Sadâret</w:t>
      </w:r>
      <w:r w:rsidRPr="00572977">
        <w:rPr>
          <w:spacing w:val="13"/>
          <w:lang w:val="tr-TR"/>
        </w:rPr>
        <w:t xml:space="preserve"> </w:t>
      </w:r>
      <w:r w:rsidRPr="00572977">
        <w:rPr>
          <w:spacing w:val="-1"/>
          <w:lang w:val="tr-TR"/>
        </w:rPr>
        <w:t>M</w:t>
      </w:r>
      <w:r w:rsidRPr="00572977">
        <w:rPr>
          <w:lang w:val="tr-TR"/>
        </w:rPr>
        <w:t>ek</w:t>
      </w:r>
      <w:r w:rsidRPr="00572977">
        <w:rPr>
          <w:spacing w:val="1"/>
          <w:lang w:val="tr-TR"/>
        </w:rPr>
        <w:t>t</w:t>
      </w:r>
      <w:r w:rsidRPr="00572977">
        <w:rPr>
          <w:lang w:val="tr-TR"/>
        </w:rPr>
        <w:t>ûbî,</w:t>
      </w:r>
      <w:r w:rsidRPr="00572977">
        <w:rPr>
          <w:spacing w:val="13"/>
          <w:lang w:val="tr-TR"/>
        </w:rPr>
        <w:t xml:space="preserve"> </w:t>
      </w:r>
      <w:r w:rsidRPr="00572977">
        <w:rPr>
          <w:lang w:val="tr-TR"/>
        </w:rPr>
        <w:t>Sad</w:t>
      </w:r>
      <w:r w:rsidRPr="00572977">
        <w:rPr>
          <w:spacing w:val="-1"/>
          <w:lang w:val="tr-TR"/>
        </w:rPr>
        <w:t>â</w:t>
      </w:r>
      <w:r w:rsidRPr="00572977">
        <w:rPr>
          <w:rFonts w:cs="Times New Roman"/>
          <w:lang w:val="tr-TR"/>
        </w:rPr>
        <w:t>ret</w:t>
      </w:r>
      <w:r w:rsidRPr="00572977">
        <w:rPr>
          <w:rFonts w:cs="Times New Roman"/>
          <w:spacing w:val="13"/>
          <w:lang w:val="tr-TR"/>
        </w:rPr>
        <w:t xml:space="preserve"> </w:t>
      </w:r>
      <w:r w:rsidRPr="00572977">
        <w:rPr>
          <w:lang w:val="tr-TR"/>
        </w:rPr>
        <w:t>Kethü</w:t>
      </w:r>
      <w:r w:rsidRPr="00572977">
        <w:rPr>
          <w:spacing w:val="-1"/>
          <w:lang w:val="tr-TR"/>
        </w:rPr>
        <w:t>da</w:t>
      </w:r>
      <w:r w:rsidRPr="00572977">
        <w:rPr>
          <w:lang w:val="tr-TR"/>
        </w:rPr>
        <w:t xml:space="preserve">sı, </w:t>
      </w:r>
      <w:r w:rsidRPr="00572977">
        <w:rPr>
          <w:rFonts w:cs="Times New Roman"/>
          <w:lang w:val="tr-TR"/>
        </w:rPr>
        <w:t>Beylik</w:t>
      </w:r>
      <w:r w:rsidRPr="00572977">
        <w:rPr>
          <w:lang w:val="tr-TR"/>
        </w:rPr>
        <w:t>çi</w:t>
      </w:r>
      <w:r w:rsidRPr="00572977">
        <w:rPr>
          <w:rFonts w:cs="Times New Roman"/>
          <w:lang w:val="tr-TR"/>
        </w:rPr>
        <w:t>,</w:t>
      </w:r>
      <w:r w:rsidRPr="00572977">
        <w:rPr>
          <w:rFonts w:cs="Times New Roman"/>
          <w:spacing w:val="9"/>
          <w:lang w:val="tr-TR"/>
        </w:rPr>
        <w:t xml:space="preserve"> </w:t>
      </w:r>
      <w:r w:rsidRPr="00572977">
        <w:rPr>
          <w:rFonts w:cs="Times New Roman"/>
          <w:lang w:val="tr-TR"/>
        </w:rPr>
        <w:t>T</w:t>
      </w:r>
      <w:r w:rsidRPr="00572977">
        <w:rPr>
          <w:rFonts w:cs="Times New Roman"/>
          <w:spacing w:val="-2"/>
          <w:lang w:val="tr-TR"/>
        </w:rPr>
        <w:t>a</w:t>
      </w:r>
      <w:r w:rsidRPr="00572977">
        <w:rPr>
          <w:rFonts w:cs="Times New Roman"/>
          <w:lang w:val="tr-TR"/>
        </w:rPr>
        <w:t>hvil</w:t>
      </w:r>
      <w:r w:rsidRPr="00572977">
        <w:rPr>
          <w:rFonts w:cs="Times New Roman"/>
          <w:spacing w:val="12"/>
          <w:lang w:val="tr-TR"/>
        </w:rPr>
        <w:t xml:space="preserve"> </w:t>
      </w:r>
      <w:r w:rsidRPr="00572977">
        <w:rPr>
          <w:rFonts w:cs="Times New Roman"/>
          <w:lang w:val="tr-TR"/>
        </w:rPr>
        <w:t>(</w:t>
      </w:r>
      <w:r w:rsidRPr="00572977">
        <w:rPr>
          <w:spacing w:val="-2"/>
          <w:lang w:val="tr-TR"/>
        </w:rPr>
        <w:t>k</w:t>
      </w:r>
      <w:r w:rsidRPr="00572977">
        <w:rPr>
          <w:lang w:val="tr-TR"/>
        </w:rPr>
        <w:t>ese</w:t>
      </w:r>
      <w:r w:rsidRPr="00572977">
        <w:rPr>
          <w:spacing w:val="11"/>
          <w:lang w:val="tr-TR"/>
        </w:rPr>
        <w:t xml:space="preserve"> </w:t>
      </w:r>
      <w:r w:rsidRPr="00572977">
        <w:rPr>
          <w:spacing w:val="-2"/>
          <w:lang w:val="tr-TR"/>
        </w:rPr>
        <w:t>v</w:t>
      </w:r>
      <w:r w:rsidRPr="00572977">
        <w:rPr>
          <w:lang w:val="tr-TR"/>
        </w:rPr>
        <w:t>e</w:t>
      </w:r>
      <w:r w:rsidRPr="00572977">
        <w:rPr>
          <w:spacing w:val="10"/>
          <w:lang w:val="tr-TR"/>
        </w:rPr>
        <w:t xml:space="preserve"> </w:t>
      </w:r>
      <w:r w:rsidRPr="00572977">
        <w:rPr>
          <w:lang w:val="tr-TR"/>
        </w:rPr>
        <w:t>nişâ</w:t>
      </w:r>
      <w:r w:rsidRPr="00572977">
        <w:rPr>
          <w:spacing w:val="-2"/>
          <w:lang w:val="tr-TR"/>
        </w:rPr>
        <w:t>n</w:t>
      </w:r>
      <w:r w:rsidRPr="00572977">
        <w:rPr>
          <w:lang w:val="tr-TR"/>
        </w:rPr>
        <w:t>)</w:t>
      </w:r>
      <w:r w:rsidRPr="00572977">
        <w:rPr>
          <w:spacing w:val="12"/>
          <w:lang w:val="tr-TR"/>
        </w:rPr>
        <w:t xml:space="preserve"> </w:t>
      </w:r>
      <w:r w:rsidRPr="00572977">
        <w:rPr>
          <w:rFonts w:cs="Times New Roman"/>
          <w:lang w:val="tr-TR"/>
        </w:rPr>
        <w:t>Ruus,</w:t>
      </w:r>
      <w:r w:rsidRPr="00572977">
        <w:rPr>
          <w:rFonts w:cs="Times New Roman"/>
          <w:spacing w:val="10"/>
          <w:lang w:val="tr-TR"/>
        </w:rPr>
        <w:t xml:space="preserve"> </w:t>
      </w:r>
      <w:r w:rsidRPr="00572977">
        <w:rPr>
          <w:rFonts w:cs="Times New Roman"/>
          <w:lang w:val="tr-TR"/>
        </w:rPr>
        <w:t>A</w:t>
      </w:r>
      <w:r w:rsidRPr="00572977">
        <w:rPr>
          <w:rFonts w:cs="Times New Roman"/>
          <w:spacing w:val="-2"/>
          <w:lang w:val="tr-TR"/>
        </w:rPr>
        <w:t>m</w:t>
      </w:r>
      <w:r w:rsidRPr="00572977">
        <w:rPr>
          <w:rFonts w:cs="Times New Roman"/>
          <w:lang w:val="tr-TR"/>
        </w:rPr>
        <w:t>edi</w:t>
      </w:r>
      <w:r w:rsidRPr="00572977">
        <w:rPr>
          <w:rFonts w:cs="Times New Roman"/>
          <w:spacing w:val="11"/>
          <w:lang w:val="tr-TR"/>
        </w:rPr>
        <w:t xml:space="preserve"> </w:t>
      </w:r>
      <w:r w:rsidRPr="00572977">
        <w:rPr>
          <w:rFonts w:cs="Times New Roman"/>
          <w:lang w:val="tr-TR"/>
        </w:rPr>
        <w:t>K</w:t>
      </w:r>
      <w:r w:rsidRPr="00572977">
        <w:rPr>
          <w:lang w:val="tr-TR"/>
        </w:rPr>
        <w:t>ale</w:t>
      </w:r>
      <w:r w:rsidRPr="00572977">
        <w:rPr>
          <w:spacing w:val="-2"/>
          <w:lang w:val="tr-TR"/>
        </w:rPr>
        <w:t>m</w:t>
      </w:r>
      <w:r w:rsidRPr="00572977">
        <w:rPr>
          <w:lang w:val="tr-TR"/>
        </w:rPr>
        <w:t>leri</w:t>
      </w:r>
      <w:r w:rsidRPr="00572977">
        <w:rPr>
          <w:spacing w:val="11"/>
          <w:lang w:val="tr-TR"/>
        </w:rPr>
        <w:t xml:space="preserve"> </w:t>
      </w:r>
      <w:r w:rsidRPr="00572977">
        <w:rPr>
          <w:lang w:val="tr-TR"/>
        </w:rPr>
        <w:t>ile</w:t>
      </w:r>
      <w:r w:rsidRPr="00572977">
        <w:rPr>
          <w:spacing w:val="10"/>
          <w:lang w:val="tr-TR"/>
        </w:rPr>
        <w:t xml:space="preserve"> </w:t>
      </w:r>
      <w:r w:rsidRPr="00572977">
        <w:rPr>
          <w:lang w:val="tr-TR"/>
        </w:rPr>
        <w:t>Teşrif</w:t>
      </w:r>
      <w:r w:rsidRPr="00572977">
        <w:rPr>
          <w:spacing w:val="-2"/>
          <w:lang w:val="tr-TR"/>
        </w:rPr>
        <w:t>a</w:t>
      </w:r>
      <w:r w:rsidRPr="00572977">
        <w:rPr>
          <w:lang w:val="tr-TR"/>
        </w:rPr>
        <w:t>tçı</w:t>
      </w:r>
      <w:r w:rsidRPr="00572977">
        <w:rPr>
          <w:spacing w:val="-2"/>
          <w:lang w:val="tr-TR"/>
        </w:rPr>
        <w:t>l</w:t>
      </w:r>
      <w:r w:rsidRPr="00572977">
        <w:rPr>
          <w:lang w:val="tr-TR"/>
        </w:rPr>
        <w:t>ık,</w:t>
      </w:r>
      <w:r w:rsidRPr="00572977">
        <w:rPr>
          <w:spacing w:val="11"/>
          <w:lang w:val="tr-TR"/>
        </w:rPr>
        <w:t xml:space="preserve"> </w:t>
      </w:r>
      <w:r w:rsidRPr="00572977">
        <w:rPr>
          <w:lang w:val="tr-TR"/>
        </w:rPr>
        <w:t>Vakânü</w:t>
      </w:r>
      <w:r w:rsidRPr="00572977">
        <w:rPr>
          <w:spacing w:val="-2"/>
          <w:lang w:val="tr-TR"/>
        </w:rPr>
        <w:t>v</w:t>
      </w:r>
      <w:r w:rsidRPr="00572977">
        <w:rPr>
          <w:lang w:val="tr-TR"/>
        </w:rPr>
        <w:t>islik, Divân</w:t>
      </w:r>
      <w:r w:rsidRPr="00572977">
        <w:rPr>
          <w:rFonts w:cs="Times New Roman"/>
          <w:lang w:val="tr-TR"/>
        </w:rPr>
        <w:t>-</w:t>
      </w:r>
      <w:r w:rsidRPr="00572977">
        <w:rPr>
          <w:lang w:val="tr-TR"/>
        </w:rPr>
        <w:t>ı</w:t>
      </w:r>
      <w:r w:rsidRPr="00572977">
        <w:rPr>
          <w:spacing w:val="39"/>
          <w:lang w:val="tr-TR"/>
        </w:rPr>
        <w:t xml:space="preserve"> </w:t>
      </w:r>
      <w:r w:rsidRPr="00572977">
        <w:rPr>
          <w:lang w:val="tr-TR"/>
        </w:rPr>
        <w:t>Hü</w:t>
      </w:r>
      <w:r w:rsidRPr="00572977">
        <w:rPr>
          <w:spacing w:val="-3"/>
          <w:lang w:val="tr-TR"/>
        </w:rPr>
        <w:t>m</w:t>
      </w:r>
      <w:r w:rsidRPr="00572977">
        <w:rPr>
          <w:lang w:val="tr-TR"/>
        </w:rPr>
        <w:t>âyun</w:t>
      </w:r>
      <w:r w:rsidRPr="00572977">
        <w:rPr>
          <w:spacing w:val="40"/>
          <w:lang w:val="tr-TR"/>
        </w:rPr>
        <w:t xml:space="preserve"> </w:t>
      </w:r>
      <w:r w:rsidRPr="00572977">
        <w:rPr>
          <w:lang w:val="tr-TR"/>
        </w:rPr>
        <w:t>Hocaları,</w:t>
      </w:r>
      <w:r w:rsidRPr="00572977">
        <w:rPr>
          <w:spacing w:val="39"/>
          <w:lang w:val="tr-TR"/>
        </w:rPr>
        <w:t xml:space="preserve"> </w:t>
      </w:r>
      <w:r w:rsidRPr="00572977">
        <w:rPr>
          <w:lang w:val="tr-TR"/>
        </w:rPr>
        <w:t>Divâ</w:t>
      </w:r>
      <w:r w:rsidRPr="00572977">
        <w:rPr>
          <w:rFonts w:cs="Times New Roman"/>
          <w:lang w:val="tr-TR"/>
        </w:rPr>
        <w:t>n-</w:t>
      </w:r>
      <w:r w:rsidRPr="00572977">
        <w:rPr>
          <w:lang w:val="tr-TR"/>
        </w:rPr>
        <w:t>ı</w:t>
      </w:r>
      <w:r w:rsidRPr="00572977">
        <w:rPr>
          <w:spacing w:val="40"/>
          <w:lang w:val="tr-TR"/>
        </w:rPr>
        <w:t xml:space="preserve"> </w:t>
      </w:r>
      <w:r w:rsidRPr="00572977">
        <w:rPr>
          <w:lang w:val="tr-TR"/>
        </w:rPr>
        <w:t>Hü</w:t>
      </w:r>
      <w:r w:rsidRPr="00572977">
        <w:rPr>
          <w:spacing w:val="-3"/>
          <w:lang w:val="tr-TR"/>
        </w:rPr>
        <w:t>m</w:t>
      </w:r>
      <w:r w:rsidRPr="00572977">
        <w:rPr>
          <w:lang w:val="tr-TR"/>
        </w:rPr>
        <w:t>â</w:t>
      </w:r>
      <w:r w:rsidRPr="00572977">
        <w:rPr>
          <w:spacing w:val="1"/>
          <w:lang w:val="tr-TR"/>
        </w:rPr>
        <w:t>y</w:t>
      </w:r>
      <w:r w:rsidRPr="00572977">
        <w:rPr>
          <w:lang w:val="tr-TR"/>
        </w:rPr>
        <w:t>un</w:t>
      </w:r>
      <w:r w:rsidRPr="00572977">
        <w:rPr>
          <w:spacing w:val="39"/>
          <w:lang w:val="tr-TR"/>
        </w:rPr>
        <w:t xml:space="preserve"> </w:t>
      </w:r>
      <w:r w:rsidRPr="00572977">
        <w:rPr>
          <w:lang w:val="tr-TR"/>
        </w:rPr>
        <w:t>Tercü</w:t>
      </w:r>
      <w:r w:rsidRPr="00572977">
        <w:rPr>
          <w:spacing w:val="-1"/>
          <w:lang w:val="tr-TR"/>
        </w:rPr>
        <w:t>m</w:t>
      </w:r>
      <w:r w:rsidRPr="00572977">
        <w:rPr>
          <w:lang w:val="tr-TR"/>
        </w:rPr>
        <w:t>anları,</w:t>
      </w:r>
      <w:r w:rsidRPr="00572977">
        <w:rPr>
          <w:spacing w:val="39"/>
          <w:lang w:val="tr-TR"/>
        </w:rPr>
        <w:t xml:space="preserve"> </w:t>
      </w:r>
      <w:r w:rsidRPr="00572977">
        <w:rPr>
          <w:lang w:val="tr-TR"/>
        </w:rPr>
        <w:t>Hazîn</w:t>
      </w:r>
      <w:r w:rsidRPr="00572977">
        <w:rPr>
          <w:spacing w:val="1"/>
          <w:lang w:val="tr-TR"/>
        </w:rPr>
        <w:t>e</w:t>
      </w:r>
      <w:r w:rsidRPr="00572977">
        <w:rPr>
          <w:rFonts w:cs="Times New Roman"/>
          <w:lang w:val="tr-TR"/>
        </w:rPr>
        <w:t>-i</w:t>
      </w:r>
      <w:r w:rsidRPr="00572977">
        <w:rPr>
          <w:rFonts w:cs="Times New Roman"/>
          <w:spacing w:val="39"/>
          <w:lang w:val="tr-TR"/>
        </w:rPr>
        <w:t xml:space="preserve"> </w:t>
      </w:r>
      <w:r w:rsidRPr="00572977">
        <w:rPr>
          <w:rFonts w:cs="Times New Roman"/>
          <w:lang w:val="tr-TR"/>
        </w:rPr>
        <w:t>Evrak</w:t>
      </w:r>
      <w:r w:rsidRPr="00572977">
        <w:rPr>
          <w:rFonts w:cs="Times New Roman"/>
          <w:spacing w:val="38"/>
          <w:lang w:val="tr-TR"/>
        </w:rPr>
        <w:t xml:space="preserve"> </w:t>
      </w:r>
      <w:r w:rsidRPr="00572977">
        <w:rPr>
          <w:rFonts w:cs="Times New Roman"/>
          <w:lang w:val="tr-TR"/>
        </w:rPr>
        <w:t xml:space="preserve">ve </w:t>
      </w:r>
      <w:r w:rsidRPr="00572977">
        <w:rPr>
          <w:lang w:val="tr-TR"/>
        </w:rPr>
        <w:t>De</w:t>
      </w:r>
      <w:r w:rsidRPr="00572977">
        <w:rPr>
          <w:spacing w:val="-1"/>
          <w:lang w:val="tr-TR"/>
        </w:rPr>
        <w:t>f</w:t>
      </w:r>
      <w:r w:rsidR="002A7DA1">
        <w:rPr>
          <w:lang w:val="tr-TR"/>
        </w:rPr>
        <w:t>t</w:t>
      </w:r>
      <w:r w:rsidRPr="00572977">
        <w:rPr>
          <w:lang w:val="tr-TR"/>
        </w:rPr>
        <w:t>erhân</w:t>
      </w:r>
      <w:r w:rsidRPr="00572977">
        <w:rPr>
          <w:spacing w:val="-1"/>
          <w:lang w:val="tr-TR"/>
        </w:rPr>
        <w:t>e</w:t>
      </w:r>
      <w:r w:rsidRPr="00572977">
        <w:rPr>
          <w:lang w:val="tr-TR"/>
        </w:rPr>
        <w:t>de</w:t>
      </w:r>
      <w:r w:rsidRPr="00572977">
        <w:rPr>
          <w:spacing w:val="-1"/>
          <w:lang w:val="tr-TR"/>
        </w:rPr>
        <w:t xml:space="preserve"> </w:t>
      </w:r>
      <w:r w:rsidRPr="00572977">
        <w:rPr>
          <w:lang w:val="tr-TR"/>
        </w:rPr>
        <w:t>gibi</w:t>
      </w:r>
      <w:r w:rsidRPr="00572977">
        <w:rPr>
          <w:spacing w:val="-1"/>
          <w:lang w:val="tr-TR"/>
        </w:rPr>
        <w:t xml:space="preserve"> </w:t>
      </w:r>
      <w:r w:rsidRPr="00572977">
        <w:rPr>
          <w:lang w:val="tr-TR"/>
        </w:rPr>
        <w:t>b</w:t>
      </w:r>
      <w:r w:rsidRPr="00572977">
        <w:rPr>
          <w:spacing w:val="-2"/>
          <w:lang w:val="tr-TR"/>
        </w:rPr>
        <w:t>ö</w:t>
      </w:r>
      <w:r w:rsidRPr="00572977">
        <w:rPr>
          <w:lang w:val="tr-TR"/>
        </w:rPr>
        <w:t>l</w:t>
      </w:r>
      <w:r w:rsidRPr="00572977">
        <w:rPr>
          <w:spacing w:val="-1"/>
          <w:lang w:val="tr-TR"/>
        </w:rPr>
        <w:t>ü</w:t>
      </w:r>
      <w:r w:rsidRPr="00572977">
        <w:rPr>
          <w:spacing w:val="-2"/>
          <w:lang w:val="tr-TR"/>
        </w:rPr>
        <w:t>m</w:t>
      </w:r>
      <w:r w:rsidRPr="00572977">
        <w:rPr>
          <w:lang w:val="tr-TR"/>
        </w:rPr>
        <w:t>lerden oluş</w:t>
      </w:r>
      <w:r w:rsidRPr="00572977">
        <w:rPr>
          <w:spacing w:val="-2"/>
          <w:lang w:val="tr-TR"/>
        </w:rPr>
        <w:t>m</w:t>
      </w:r>
      <w:r w:rsidRPr="00572977">
        <w:rPr>
          <w:lang w:val="tr-TR"/>
        </w:rPr>
        <w:t>aktaydı</w:t>
      </w:r>
      <w:r w:rsidRPr="00572977">
        <w:rPr>
          <w:spacing w:val="1"/>
          <w:lang w:val="tr-TR"/>
        </w:rPr>
        <w:t>.</w:t>
      </w:r>
      <w:r w:rsidR="009724F9" w:rsidRPr="00572977">
        <w:rPr>
          <w:rStyle w:val="DipnotBavurusu"/>
          <w:spacing w:val="1"/>
        </w:rPr>
        <w:footnoteReference w:id="4"/>
      </w:r>
    </w:p>
    <w:p w14:paraId="7B52ACC7" w14:textId="77777777" w:rsidR="00320FA6" w:rsidRPr="00C83196" w:rsidRDefault="00320FA6" w:rsidP="002F779D">
      <w:pPr>
        <w:spacing w:line="360" w:lineRule="auto"/>
        <w:rPr>
          <w:sz w:val="20"/>
          <w:szCs w:val="20"/>
          <w:lang w:val="tr-TR"/>
        </w:rPr>
      </w:pPr>
    </w:p>
    <w:p w14:paraId="2DBB50D2" w14:textId="2B1F74E8" w:rsidR="00320FA6" w:rsidRPr="00572977" w:rsidRDefault="00537D8E" w:rsidP="002F779D">
      <w:pPr>
        <w:pStyle w:val="Balk2"/>
        <w:numPr>
          <w:ilvl w:val="1"/>
          <w:numId w:val="13"/>
        </w:numPr>
        <w:spacing w:line="360" w:lineRule="auto"/>
      </w:pPr>
      <w:bookmarkStart w:id="30" w:name="_bookmark14"/>
      <w:bookmarkEnd w:id="30"/>
      <w:r>
        <w:rPr>
          <w:rFonts w:cs="Times New Roman"/>
        </w:rPr>
        <w:t xml:space="preserve"> </w:t>
      </w:r>
      <w:bookmarkStart w:id="31" w:name="_Toc58536070"/>
      <w:r w:rsidR="008A3E8A" w:rsidRPr="00572977">
        <w:rPr>
          <w:rFonts w:cs="Times New Roman"/>
        </w:rPr>
        <w:t>Ba</w:t>
      </w:r>
      <w:r w:rsidR="008A3E8A" w:rsidRPr="00572977">
        <w:rPr>
          <w:rFonts w:cs="Times New Roman"/>
          <w:spacing w:val="-1"/>
        </w:rPr>
        <w:t>b</w:t>
      </w:r>
      <w:r w:rsidR="008A3E8A" w:rsidRPr="00572977">
        <w:rPr>
          <w:rFonts w:cs="Times New Roman"/>
        </w:rPr>
        <w:t>-</w:t>
      </w:r>
      <w:r w:rsidR="008A3E8A" w:rsidRPr="00572977">
        <w:t xml:space="preserve">ı Âsafi </w:t>
      </w:r>
      <w:r w:rsidR="008A3E8A" w:rsidRPr="00572977">
        <w:rPr>
          <w:spacing w:val="-1"/>
        </w:rPr>
        <w:t>D</w:t>
      </w:r>
      <w:r w:rsidR="008A3E8A" w:rsidRPr="00572977">
        <w:t>efte</w:t>
      </w:r>
      <w:r w:rsidR="008A3E8A" w:rsidRPr="00572977">
        <w:rPr>
          <w:spacing w:val="-1"/>
        </w:rPr>
        <w:t>r</w:t>
      </w:r>
      <w:r w:rsidR="008A3E8A" w:rsidRPr="00572977">
        <w:t>leri</w:t>
      </w:r>
      <w:bookmarkEnd w:id="31"/>
    </w:p>
    <w:p w14:paraId="06184BF4" w14:textId="7DA0A0C8" w:rsidR="00320FA6" w:rsidRPr="00572977" w:rsidRDefault="008A3E8A" w:rsidP="002F779D">
      <w:pPr>
        <w:pStyle w:val="GvdeMetni"/>
        <w:spacing w:line="360" w:lineRule="auto"/>
        <w:ind w:left="0" w:firstLine="709"/>
        <w:jc w:val="both"/>
        <w:rPr>
          <w:rFonts w:cs="Times New Roman"/>
          <w:lang w:val="tr-TR"/>
        </w:rPr>
      </w:pPr>
      <w:r w:rsidRPr="00572977">
        <w:rPr>
          <w:lang w:val="tr-TR"/>
        </w:rPr>
        <w:t>Divân</w:t>
      </w:r>
      <w:r w:rsidRPr="00572977">
        <w:rPr>
          <w:rFonts w:cs="Times New Roman"/>
          <w:lang w:val="tr-TR"/>
        </w:rPr>
        <w:t>-</w:t>
      </w:r>
      <w:r w:rsidRPr="00572977">
        <w:rPr>
          <w:lang w:val="tr-TR"/>
        </w:rPr>
        <w:t>ı</w:t>
      </w:r>
      <w:r w:rsidRPr="00572977">
        <w:rPr>
          <w:spacing w:val="21"/>
          <w:lang w:val="tr-TR"/>
        </w:rPr>
        <w:t xml:space="preserve"> </w:t>
      </w:r>
      <w:r w:rsidRPr="00572977">
        <w:rPr>
          <w:lang w:val="tr-TR"/>
        </w:rPr>
        <w:t>H</w:t>
      </w:r>
      <w:r w:rsidRPr="00572977">
        <w:rPr>
          <w:spacing w:val="-2"/>
          <w:lang w:val="tr-TR"/>
        </w:rPr>
        <w:t>üm</w:t>
      </w:r>
      <w:r w:rsidRPr="00572977">
        <w:rPr>
          <w:lang w:val="tr-TR"/>
        </w:rPr>
        <w:t>âyun</w:t>
      </w:r>
      <w:r w:rsidR="002A7DA1">
        <w:rPr>
          <w:lang w:val="tr-TR"/>
        </w:rPr>
        <w:t>’</w:t>
      </w:r>
      <w:r w:rsidRPr="00572977">
        <w:rPr>
          <w:lang w:val="tr-TR"/>
        </w:rPr>
        <w:t>da</w:t>
      </w:r>
      <w:r w:rsidRPr="00572977">
        <w:rPr>
          <w:spacing w:val="21"/>
          <w:lang w:val="tr-TR"/>
        </w:rPr>
        <w:t xml:space="preserve"> </w:t>
      </w:r>
      <w:r w:rsidRPr="00572977">
        <w:rPr>
          <w:lang w:val="tr-TR"/>
        </w:rPr>
        <w:t>alınan</w:t>
      </w:r>
      <w:r w:rsidRPr="00572977">
        <w:rPr>
          <w:spacing w:val="21"/>
          <w:lang w:val="tr-TR"/>
        </w:rPr>
        <w:t xml:space="preserve"> </w:t>
      </w:r>
      <w:r w:rsidRPr="00572977">
        <w:rPr>
          <w:lang w:val="tr-TR"/>
        </w:rPr>
        <w:t>kar</w:t>
      </w:r>
      <w:r w:rsidRPr="00572977">
        <w:rPr>
          <w:spacing w:val="-1"/>
          <w:lang w:val="tr-TR"/>
        </w:rPr>
        <w:t>a</w:t>
      </w:r>
      <w:r w:rsidRPr="00572977">
        <w:rPr>
          <w:lang w:val="tr-TR"/>
        </w:rPr>
        <w:t>rl</w:t>
      </w:r>
      <w:r w:rsidRPr="00572977">
        <w:rPr>
          <w:spacing w:val="1"/>
          <w:lang w:val="tr-TR"/>
        </w:rPr>
        <w:t>a</w:t>
      </w:r>
      <w:r w:rsidRPr="00572977">
        <w:rPr>
          <w:rFonts w:cs="Times New Roman"/>
          <w:lang w:val="tr-TR"/>
        </w:rPr>
        <w:t>r</w:t>
      </w:r>
      <w:r w:rsidRPr="00572977">
        <w:rPr>
          <w:rFonts w:cs="Times New Roman"/>
          <w:spacing w:val="20"/>
          <w:lang w:val="tr-TR"/>
        </w:rPr>
        <w:t xml:space="preserve"> </w:t>
      </w:r>
      <w:r w:rsidRPr="00572977">
        <w:rPr>
          <w:rFonts w:cs="Times New Roman"/>
          <w:lang w:val="tr-TR"/>
        </w:rPr>
        <w:t>ve</w:t>
      </w:r>
      <w:r w:rsidRPr="00572977">
        <w:rPr>
          <w:rFonts w:cs="Times New Roman"/>
          <w:spacing w:val="22"/>
          <w:lang w:val="tr-TR"/>
        </w:rPr>
        <w:t xml:space="preserve"> </w:t>
      </w:r>
      <w:r w:rsidRPr="00572977">
        <w:rPr>
          <w:lang w:val="tr-TR"/>
        </w:rPr>
        <w:t>görülen</w:t>
      </w:r>
      <w:r w:rsidRPr="00572977">
        <w:rPr>
          <w:spacing w:val="20"/>
          <w:lang w:val="tr-TR"/>
        </w:rPr>
        <w:t xml:space="preserve"> </w:t>
      </w:r>
      <w:r w:rsidRPr="00572977">
        <w:rPr>
          <w:lang w:val="tr-TR"/>
        </w:rPr>
        <w:t>işl</w:t>
      </w:r>
      <w:r w:rsidRPr="00572977">
        <w:rPr>
          <w:spacing w:val="-1"/>
          <w:lang w:val="tr-TR"/>
        </w:rPr>
        <w:t>e</w:t>
      </w:r>
      <w:r w:rsidRPr="00572977">
        <w:rPr>
          <w:lang w:val="tr-TR"/>
        </w:rPr>
        <w:t>r</w:t>
      </w:r>
      <w:r w:rsidRPr="00572977">
        <w:rPr>
          <w:spacing w:val="21"/>
          <w:lang w:val="tr-TR"/>
        </w:rPr>
        <w:t xml:space="preserve"> </w:t>
      </w:r>
      <w:r w:rsidRPr="00572977">
        <w:rPr>
          <w:lang w:val="tr-TR"/>
        </w:rPr>
        <w:t>Mü</w:t>
      </w:r>
      <w:r w:rsidRPr="00572977">
        <w:rPr>
          <w:spacing w:val="-1"/>
          <w:lang w:val="tr-TR"/>
        </w:rPr>
        <w:t>h</w:t>
      </w:r>
      <w:r w:rsidRPr="00572977">
        <w:rPr>
          <w:lang w:val="tr-TR"/>
        </w:rPr>
        <w:t>im</w:t>
      </w:r>
      <w:r w:rsidRPr="00572977">
        <w:rPr>
          <w:spacing w:val="-3"/>
          <w:lang w:val="tr-TR"/>
        </w:rPr>
        <w:t>m</w:t>
      </w:r>
      <w:r w:rsidRPr="00572977">
        <w:rPr>
          <w:lang w:val="tr-TR"/>
        </w:rPr>
        <w:t>e,</w:t>
      </w:r>
      <w:r w:rsidRPr="00572977">
        <w:rPr>
          <w:spacing w:val="21"/>
          <w:lang w:val="tr-TR"/>
        </w:rPr>
        <w:t xml:space="preserve"> </w:t>
      </w:r>
      <w:r w:rsidRPr="00572977">
        <w:rPr>
          <w:lang w:val="tr-TR"/>
        </w:rPr>
        <w:t>Ahk</w:t>
      </w:r>
      <w:r w:rsidRPr="00572977">
        <w:rPr>
          <w:spacing w:val="2"/>
          <w:lang w:val="tr-TR"/>
        </w:rPr>
        <w:t>â</w:t>
      </w:r>
      <w:r w:rsidRPr="00572977">
        <w:rPr>
          <w:rFonts w:cs="Times New Roman"/>
          <w:lang w:val="tr-TR"/>
        </w:rPr>
        <w:t>m,</w:t>
      </w:r>
      <w:r w:rsidRPr="00572977">
        <w:rPr>
          <w:rFonts w:cs="Times New Roman"/>
          <w:spacing w:val="21"/>
          <w:lang w:val="tr-TR"/>
        </w:rPr>
        <w:t xml:space="preserve"> </w:t>
      </w:r>
      <w:r w:rsidRPr="00572977">
        <w:rPr>
          <w:rFonts w:cs="Times New Roman"/>
          <w:lang w:val="tr-TR"/>
        </w:rPr>
        <w:t>Tahv</w:t>
      </w:r>
      <w:r w:rsidRPr="00572977">
        <w:rPr>
          <w:rFonts w:cs="Times New Roman"/>
          <w:spacing w:val="-1"/>
          <w:lang w:val="tr-TR"/>
        </w:rPr>
        <w:t>i</w:t>
      </w:r>
      <w:r w:rsidRPr="00572977">
        <w:rPr>
          <w:rFonts w:cs="Times New Roman"/>
          <w:lang w:val="tr-TR"/>
        </w:rPr>
        <w:t>l ve</w:t>
      </w:r>
      <w:r w:rsidRPr="00572977">
        <w:rPr>
          <w:rFonts w:cs="Times New Roman"/>
          <w:spacing w:val="10"/>
          <w:lang w:val="tr-TR"/>
        </w:rPr>
        <w:t xml:space="preserve"> </w:t>
      </w:r>
      <w:r w:rsidRPr="00572977">
        <w:rPr>
          <w:rFonts w:cs="Times New Roman"/>
          <w:lang w:val="tr-TR"/>
        </w:rPr>
        <w:t>Ruus</w:t>
      </w:r>
      <w:r w:rsidRPr="00572977">
        <w:rPr>
          <w:rFonts w:cs="Times New Roman"/>
          <w:spacing w:val="10"/>
          <w:lang w:val="tr-TR"/>
        </w:rPr>
        <w:t xml:space="preserve"> </w:t>
      </w:r>
      <w:r w:rsidRPr="00572977">
        <w:rPr>
          <w:rFonts w:cs="Times New Roman"/>
          <w:lang w:val="tr-TR"/>
        </w:rPr>
        <w:t>gibi</w:t>
      </w:r>
      <w:r w:rsidRPr="00572977">
        <w:rPr>
          <w:rFonts w:cs="Times New Roman"/>
          <w:spacing w:val="11"/>
          <w:lang w:val="tr-TR"/>
        </w:rPr>
        <w:t xml:space="preserve"> </w:t>
      </w:r>
      <w:r w:rsidRPr="00572977">
        <w:rPr>
          <w:rFonts w:cs="Times New Roman"/>
          <w:lang w:val="tr-TR"/>
        </w:rPr>
        <w:t>deft</w:t>
      </w:r>
      <w:r w:rsidRPr="00572977">
        <w:rPr>
          <w:rFonts w:cs="Times New Roman"/>
          <w:spacing w:val="-1"/>
          <w:lang w:val="tr-TR"/>
        </w:rPr>
        <w:t>e</w:t>
      </w:r>
      <w:r w:rsidRPr="00572977">
        <w:rPr>
          <w:rFonts w:cs="Times New Roman"/>
          <w:lang w:val="tr-TR"/>
        </w:rPr>
        <w:t>rl</w:t>
      </w:r>
      <w:r w:rsidRPr="00572977">
        <w:rPr>
          <w:rFonts w:cs="Times New Roman"/>
          <w:spacing w:val="-1"/>
          <w:lang w:val="tr-TR"/>
        </w:rPr>
        <w:t>e</w:t>
      </w:r>
      <w:r w:rsidRPr="00572977">
        <w:rPr>
          <w:rFonts w:cs="Times New Roman"/>
          <w:lang w:val="tr-TR"/>
        </w:rPr>
        <w:t>re</w:t>
      </w:r>
      <w:r w:rsidRPr="00572977">
        <w:rPr>
          <w:rFonts w:cs="Times New Roman"/>
          <w:spacing w:val="11"/>
          <w:lang w:val="tr-TR"/>
        </w:rPr>
        <w:t xml:space="preserve"> </w:t>
      </w:r>
      <w:r w:rsidRPr="00572977">
        <w:rPr>
          <w:rFonts w:cs="Times New Roman"/>
          <w:lang w:val="tr-TR"/>
        </w:rPr>
        <w:t>kayde</w:t>
      </w:r>
      <w:r w:rsidRPr="00572977">
        <w:rPr>
          <w:rFonts w:cs="Times New Roman"/>
          <w:spacing w:val="-1"/>
          <w:lang w:val="tr-TR"/>
        </w:rPr>
        <w:t>d</w:t>
      </w:r>
      <w:r w:rsidRPr="00572977">
        <w:rPr>
          <w:rFonts w:cs="Times New Roman"/>
          <w:lang w:val="tr-TR"/>
        </w:rPr>
        <w:t>ili</w:t>
      </w:r>
      <w:r w:rsidRPr="00572977">
        <w:rPr>
          <w:rFonts w:cs="Times New Roman"/>
          <w:spacing w:val="2"/>
          <w:lang w:val="tr-TR"/>
        </w:rPr>
        <w:t>p</w:t>
      </w:r>
      <w:r w:rsidRPr="00572977">
        <w:rPr>
          <w:lang w:val="tr-TR"/>
        </w:rPr>
        <w:t>,</w:t>
      </w:r>
      <w:r w:rsidRPr="00572977">
        <w:rPr>
          <w:spacing w:val="10"/>
          <w:lang w:val="tr-TR"/>
        </w:rPr>
        <w:t xml:space="preserve"> </w:t>
      </w:r>
      <w:r w:rsidRPr="00572977">
        <w:rPr>
          <w:lang w:val="tr-TR"/>
        </w:rPr>
        <w:t>padişa</w:t>
      </w:r>
      <w:r w:rsidRPr="00572977">
        <w:rPr>
          <w:spacing w:val="-2"/>
          <w:lang w:val="tr-TR"/>
        </w:rPr>
        <w:t>h</w:t>
      </w:r>
      <w:r w:rsidRPr="00572977">
        <w:rPr>
          <w:lang w:val="tr-TR"/>
        </w:rPr>
        <w:t>ın</w:t>
      </w:r>
      <w:r w:rsidRPr="00572977">
        <w:rPr>
          <w:spacing w:val="11"/>
          <w:lang w:val="tr-TR"/>
        </w:rPr>
        <w:t xml:space="preserve"> </w:t>
      </w:r>
      <w:r w:rsidRPr="00572977">
        <w:rPr>
          <w:rFonts w:cs="Times New Roman"/>
          <w:lang w:val="tr-TR"/>
        </w:rPr>
        <w:t>veziri</w:t>
      </w:r>
      <w:r w:rsidRPr="00572977">
        <w:rPr>
          <w:rFonts w:cs="Times New Roman"/>
          <w:spacing w:val="-1"/>
          <w:lang w:val="tr-TR"/>
        </w:rPr>
        <w:t>az</w:t>
      </w:r>
      <w:r w:rsidRPr="00572977">
        <w:rPr>
          <w:rFonts w:cs="Times New Roman"/>
          <w:lang w:val="tr-TR"/>
        </w:rPr>
        <w:t>a</w:t>
      </w:r>
      <w:r w:rsidRPr="00572977">
        <w:rPr>
          <w:rFonts w:cs="Times New Roman"/>
          <w:spacing w:val="-2"/>
          <w:lang w:val="tr-TR"/>
        </w:rPr>
        <w:t>m</w:t>
      </w:r>
      <w:r w:rsidRPr="00572977">
        <w:rPr>
          <w:rFonts w:cs="Times New Roman"/>
          <w:lang w:val="tr-TR"/>
        </w:rPr>
        <w:t>da</w:t>
      </w:r>
      <w:r w:rsidRPr="00572977">
        <w:rPr>
          <w:rFonts w:cs="Times New Roman"/>
          <w:spacing w:val="10"/>
          <w:lang w:val="tr-TR"/>
        </w:rPr>
        <w:t xml:space="preserve"> </w:t>
      </w:r>
      <w:r w:rsidRPr="00572977">
        <w:rPr>
          <w:rFonts w:cs="Times New Roman"/>
          <w:lang w:val="tr-TR"/>
        </w:rPr>
        <w:t>bul</w:t>
      </w:r>
      <w:r w:rsidRPr="00572977">
        <w:rPr>
          <w:rFonts w:cs="Times New Roman"/>
          <w:spacing w:val="1"/>
          <w:lang w:val="tr-TR"/>
        </w:rPr>
        <w:t>u</w:t>
      </w:r>
      <w:r w:rsidRPr="00572977">
        <w:rPr>
          <w:rFonts w:cs="Times New Roman"/>
          <w:lang w:val="tr-TR"/>
        </w:rPr>
        <w:t>nan</w:t>
      </w:r>
      <w:r w:rsidRPr="00572977">
        <w:rPr>
          <w:rFonts w:cs="Times New Roman"/>
          <w:spacing w:val="11"/>
          <w:lang w:val="tr-TR"/>
        </w:rPr>
        <w:t xml:space="preserve"> </w:t>
      </w:r>
      <w:r w:rsidRPr="00572977">
        <w:rPr>
          <w:spacing w:val="-2"/>
          <w:lang w:val="tr-TR"/>
        </w:rPr>
        <w:t>m</w:t>
      </w:r>
      <w:r w:rsidRPr="00572977">
        <w:rPr>
          <w:lang w:val="tr-TR"/>
        </w:rPr>
        <w:t>ühr</w:t>
      </w:r>
      <w:r w:rsidRPr="00572977">
        <w:rPr>
          <w:spacing w:val="1"/>
          <w:lang w:val="tr-TR"/>
        </w:rPr>
        <w:t>ü</w:t>
      </w:r>
      <w:r w:rsidRPr="00572977">
        <w:rPr>
          <w:lang w:val="tr-TR"/>
        </w:rPr>
        <w:t>yle mühürlenip</w:t>
      </w:r>
      <w:r w:rsidRPr="00572977">
        <w:rPr>
          <w:spacing w:val="-1"/>
          <w:lang w:val="tr-TR"/>
        </w:rPr>
        <w:t xml:space="preserve"> </w:t>
      </w:r>
      <w:r w:rsidR="002A7DA1" w:rsidRPr="00572977">
        <w:rPr>
          <w:lang w:val="tr-TR"/>
        </w:rPr>
        <w:t>defterhanede</w:t>
      </w:r>
      <w:r w:rsidR="002A7DA1" w:rsidRPr="00572977">
        <w:rPr>
          <w:spacing w:val="-1"/>
          <w:lang w:val="tr-TR"/>
        </w:rPr>
        <w:t xml:space="preserve"> </w:t>
      </w:r>
      <w:r w:rsidRPr="00572977">
        <w:rPr>
          <w:spacing w:val="-2"/>
          <w:lang w:val="tr-TR"/>
        </w:rPr>
        <w:t>m</w:t>
      </w:r>
      <w:r w:rsidRPr="00572977">
        <w:rPr>
          <w:lang w:val="tr-TR"/>
        </w:rPr>
        <w:t>uh</w:t>
      </w:r>
      <w:r w:rsidRPr="00572977">
        <w:rPr>
          <w:spacing w:val="1"/>
          <w:lang w:val="tr-TR"/>
        </w:rPr>
        <w:t>a</w:t>
      </w:r>
      <w:r w:rsidRPr="00572977">
        <w:rPr>
          <w:lang w:val="tr-TR"/>
        </w:rPr>
        <w:t>faza edil</w:t>
      </w:r>
      <w:r w:rsidRPr="00572977">
        <w:rPr>
          <w:spacing w:val="-2"/>
          <w:lang w:val="tr-TR"/>
        </w:rPr>
        <w:t>m</w:t>
      </w:r>
      <w:r w:rsidRPr="00572977">
        <w:rPr>
          <w:lang w:val="tr-TR"/>
        </w:rPr>
        <w:t>ekt</w:t>
      </w:r>
      <w:r w:rsidRPr="00572977">
        <w:rPr>
          <w:spacing w:val="-1"/>
          <w:lang w:val="tr-TR"/>
        </w:rPr>
        <w:t>e</w:t>
      </w:r>
      <w:r w:rsidRPr="00572977">
        <w:rPr>
          <w:lang w:val="tr-TR"/>
        </w:rPr>
        <w:t>ydi</w:t>
      </w:r>
      <w:r w:rsidRPr="00572977">
        <w:rPr>
          <w:spacing w:val="2"/>
          <w:lang w:val="tr-TR"/>
        </w:rPr>
        <w:t>.</w:t>
      </w:r>
      <w:r w:rsidR="009724F9" w:rsidRPr="00572977">
        <w:rPr>
          <w:rStyle w:val="DipnotBavurusu"/>
          <w:spacing w:val="2"/>
        </w:rPr>
        <w:footnoteReference w:id="5"/>
      </w:r>
    </w:p>
    <w:p w14:paraId="1E47324E" w14:textId="639FF945" w:rsidR="00320FA6" w:rsidRPr="00134B37" w:rsidRDefault="008A3E8A" w:rsidP="00B549A6">
      <w:pPr>
        <w:pStyle w:val="GvdeMetni"/>
        <w:spacing w:line="360" w:lineRule="auto"/>
        <w:ind w:left="0" w:firstLine="709"/>
        <w:jc w:val="both"/>
        <w:rPr>
          <w:rFonts w:cs="Times New Roman"/>
          <w:lang w:val="tr-TR"/>
        </w:rPr>
      </w:pPr>
      <w:r w:rsidRPr="00572977">
        <w:rPr>
          <w:lang w:val="tr-TR"/>
        </w:rPr>
        <w:t>X</w:t>
      </w:r>
      <w:r w:rsidRPr="00572977">
        <w:rPr>
          <w:spacing w:val="-1"/>
          <w:lang w:val="tr-TR"/>
        </w:rPr>
        <w:t>V</w:t>
      </w:r>
      <w:r w:rsidRPr="00572977">
        <w:rPr>
          <w:lang w:val="tr-TR"/>
        </w:rPr>
        <w:t>II.</w:t>
      </w:r>
      <w:r w:rsidRPr="00572977">
        <w:rPr>
          <w:spacing w:val="8"/>
          <w:lang w:val="tr-TR"/>
        </w:rPr>
        <w:t xml:space="preserve"> </w:t>
      </w:r>
      <w:r w:rsidRPr="00572977">
        <w:rPr>
          <w:lang w:val="tr-TR"/>
        </w:rPr>
        <w:t>yüzyılın</w:t>
      </w:r>
      <w:r w:rsidRPr="00572977">
        <w:rPr>
          <w:spacing w:val="8"/>
          <w:lang w:val="tr-TR"/>
        </w:rPr>
        <w:t xml:space="preserve"> </w:t>
      </w:r>
      <w:r w:rsidRPr="00572977">
        <w:rPr>
          <w:lang w:val="tr-TR"/>
        </w:rPr>
        <w:t>i</w:t>
      </w:r>
      <w:r w:rsidRPr="00572977">
        <w:rPr>
          <w:spacing w:val="-1"/>
          <w:lang w:val="tr-TR"/>
        </w:rPr>
        <w:t>k</w:t>
      </w:r>
      <w:r w:rsidRPr="00572977">
        <w:rPr>
          <w:lang w:val="tr-TR"/>
        </w:rPr>
        <w:t>inci</w:t>
      </w:r>
      <w:r w:rsidRPr="00572977">
        <w:rPr>
          <w:spacing w:val="8"/>
          <w:lang w:val="tr-TR"/>
        </w:rPr>
        <w:t xml:space="preserve"> </w:t>
      </w:r>
      <w:r w:rsidRPr="00572977">
        <w:rPr>
          <w:lang w:val="tr-TR"/>
        </w:rPr>
        <w:t>y</w:t>
      </w:r>
      <w:r w:rsidRPr="00572977">
        <w:rPr>
          <w:spacing w:val="-1"/>
          <w:lang w:val="tr-TR"/>
        </w:rPr>
        <w:t>a</w:t>
      </w:r>
      <w:r w:rsidRPr="00572977">
        <w:rPr>
          <w:lang w:val="tr-TR"/>
        </w:rPr>
        <w:t>rısına</w:t>
      </w:r>
      <w:r w:rsidRPr="00572977">
        <w:rPr>
          <w:spacing w:val="7"/>
          <w:lang w:val="tr-TR"/>
        </w:rPr>
        <w:t xml:space="preserve"> </w:t>
      </w:r>
      <w:r w:rsidRPr="00572977">
        <w:rPr>
          <w:lang w:val="tr-TR"/>
        </w:rPr>
        <w:t>kad</w:t>
      </w:r>
      <w:r w:rsidRPr="00572977">
        <w:rPr>
          <w:spacing w:val="-1"/>
          <w:lang w:val="tr-TR"/>
        </w:rPr>
        <w:t>a</w:t>
      </w:r>
      <w:r w:rsidRPr="00572977">
        <w:rPr>
          <w:lang w:val="tr-TR"/>
        </w:rPr>
        <w:t>r</w:t>
      </w:r>
      <w:r w:rsidRPr="00572977">
        <w:rPr>
          <w:spacing w:val="7"/>
          <w:lang w:val="tr-TR"/>
        </w:rPr>
        <w:t xml:space="preserve"> </w:t>
      </w:r>
      <w:r w:rsidRPr="00572977">
        <w:rPr>
          <w:lang w:val="tr-TR"/>
        </w:rPr>
        <w:t>Os</w:t>
      </w:r>
      <w:r w:rsidRPr="00572977">
        <w:rPr>
          <w:spacing w:val="-2"/>
          <w:lang w:val="tr-TR"/>
        </w:rPr>
        <w:t>m</w:t>
      </w:r>
      <w:r w:rsidRPr="00572977">
        <w:rPr>
          <w:lang w:val="tr-TR"/>
        </w:rPr>
        <w:t>anlı</w:t>
      </w:r>
      <w:r w:rsidRPr="00572977">
        <w:rPr>
          <w:spacing w:val="11"/>
          <w:lang w:val="tr-TR"/>
        </w:rPr>
        <w:t xml:space="preserve"> </w:t>
      </w:r>
      <w:r w:rsidRPr="00572977">
        <w:rPr>
          <w:rFonts w:cs="Times New Roman"/>
          <w:lang w:val="tr-TR"/>
        </w:rPr>
        <w:t>de</w:t>
      </w:r>
      <w:r w:rsidRPr="00572977">
        <w:rPr>
          <w:rFonts w:cs="Times New Roman"/>
          <w:spacing w:val="-1"/>
          <w:lang w:val="tr-TR"/>
        </w:rPr>
        <w:t>v</w:t>
      </w:r>
      <w:r w:rsidRPr="00572977">
        <w:rPr>
          <w:rFonts w:cs="Times New Roman"/>
          <w:lang w:val="tr-TR"/>
        </w:rPr>
        <w:t>let</w:t>
      </w:r>
      <w:r w:rsidRPr="00572977">
        <w:rPr>
          <w:rFonts w:cs="Times New Roman"/>
          <w:spacing w:val="7"/>
          <w:lang w:val="tr-TR"/>
        </w:rPr>
        <w:t xml:space="preserve"> </w:t>
      </w:r>
      <w:r w:rsidRPr="00572977">
        <w:rPr>
          <w:rFonts w:cs="Times New Roman"/>
          <w:lang w:val="tr-TR"/>
        </w:rPr>
        <w:t>idaresi</w:t>
      </w:r>
      <w:r w:rsidRPr="00572977">
        <w:rPr>
          <w:rFonts w:cs="Times New Roman"/>
          <w:spacing w:val="9"/>
          <w:lang w:val="tr-TR"/>
        </w:rPr>
        <w:t xml:space="preserve"> </w:t>
      </w:r>
      <w:r w:rsidRPr="00572977">
        <w:rPr>
          <w:spacing w:val="-2"/>
          <w:lang w:val="tr-TR"/>
        </w:rPr>
        <w:t>D</w:t>
      </w:r>
      <w:r w:rsidRPr="00572977">
        <w:rPr>
          <w:lang w:val="tr-TR"/>
        </w:rPr>
        <w:t>ivân</w:t>
      </w:r>
      <w:r w:rsidRPr="00572977">
        <w:rPr>
          <w:rFonts w:cs="Times New Roman"/>
          <w:spacing w:val="-1"/>
          <w:lang w:val="tr-TR"/>
        </w:rPr>
        <w:t>-</w:t>
      </w:r>
      <w:r w:rsidRPr="00572977">
        <w:rPr>
          <w:lang w:val="tr-TR"/>
        </w:rPr>
        <w:t>ı</w:t>
      </w:r>
      <w:r w:rsidRPr="00572977">
        <w:rPr>
          <w:spacing w:val="8"/>
          <w:lang w:val="tr-TR"/>
        </w:rPr>
        <w:t xml:space="preserve"> </w:t>
      </w:r>
      <w:r w:rsidRPr="00572977">
        <w:rPr>
          <w:lang w:val="tr-TR"/>
        </w:rPr>
        <w:t>Hü</w:t>
      </w:r>
      <w:r w:rsidRPr="00572977">
        <w:rPr>
          <w:spacing w:val="-3"/>
          <w:lang w:val="tr-TR"/>
        </w:rPr>
        <w:t>m</w:t>
      </w:r>
      <w:r w:rsidRPr="00572977">
        <w:rPr>
          <w:spacing w:val="1"/>
          <w:lang w:val="tr-TR"/>
        </w:rPr>
        <w:t>â</w:t>
      </w:r>
      <w:r w:rsidRPr="00572977">
        <w:rPr>
          <w:lang w:val="tr-TR"/>
        </w:rPr>
        <w:t>yun</w:t>
      </w:r>
      <w:r w:rsidRPr="00572977">
        <w:rPr>
          <w:rFonts w:cs="Times New Roman"/>
          <w:spacing w:val="-2"/>
          <w:lang w:val="tr-TR"/>
        </w:rPr>
        <w:t>'</w:t>
      </w:r>
      <w:r w:rsidRPr="00572977">
        <w:rPr>
          <w:rFonts w:cs="Times New Roman"/>
          <w:lang w:val="tr-TR"/>
        </w:rPr>
        <w:t xml:space="preserve">da </w:t>
      </w:r>
      <w:r w:rsidRPr="00572977">
        <w:rPr>
          <w:lang w:val="tr-TR"/>
        </w:rPr>
        <w:t>yürütül</w:t>
      </w:r>
      <w:r w:rsidRPr="00572977">
        <w:rPr>
          <w:spacing w:val="-1"/>
          <w:lang w:val="tr-TR"/>
        </w:rPr>
        <w:t>ü</w:t>
      </w:r>
      <w:r w:rsidRPr="00572977">
        <w:rPr>
          <w:lang w:val="tr-TR"/>
        </w:rPr>
        <w:t>rken bundan sonra hükü</w:t>
      </w:r>
      <w:r w:rsidRPr="00572977">
        <w:rPr>
          <w:spacing w:val="-2"/>
          <w:lang w:val="tr-TR"/>
        </w:rPr>
        <w:t>m</w:t>
      </w:r>
      <w:r w:rsidRPr="00572977">
        <w:rPr>
          <w:lang w:val="tr-TR"/>
        </w:rPr>
        <w:t>et idare</w:t>
      </w:r>
      <w:r w:rsidRPr="00572977">
        <w:rPr>
          <w:spacing w:val="-1"/>
          <w:lang w:val="tr-TR"/>
        </w:rPr>
        <w:t>s</w:t>
      </w:r>
      <w:r w:rsidRPr="00572977">
        <w:rPr>
          <w:lang w:val="tr-TR"/>
        </w:rPr>
        <w:t>i Ba</w:t>
      </w:r>
      <w:r w:rsidRPr="00572977">
        <w:rPr>
          <w:spacing w:val="1"/>
          <w:lang w:val="tr-TR"/>
        </w:rPr>
        <w:t>b</w:t>
      </w:r>
      <w:r w:rsidRPr="00572977">
        <w:rPr>
          <w:rFonts w:cs="Times New Roman"/>
          <w:spacing w:val="-1"/>
          <w:lang w:val="tr-TR"/>
        </w:rPr>
        <w:t>-</w:t>
      </w:r>
      <w:r w:rsidRPr="00572977">
        <w:rPr>
          <w:lang w:val="tr-TR"/>
        </w:rPr>
        <w:t>ı Ali</w:t>
      </w:r>
      <w:r w:rsidRPr="00572977">
        <w:rPr>
          <w:spacing w:val="-2"/>
          <w:lang w:val="tr-TR"/>
        </w:rPr>
        <w:t>'</w:t>
      </w:r>
      <w:r w:rsidRPr="00572977">
        <w:rPr>
          <w:lang w:val="tr-TR"/>
        </w:rPr>
        <w:t>ye kaydırıl</w:t>
      </w:r>
      <w:r w:rsidRPr="00572977">
        <w:rPr>
          <w:spacing w:val="-2"/>
          <w:lang w:val="tr-TR"/>
        </w:rPr>
        <w:t>m</w:t>
      </w:r>
      <w:r w:rsidRPr="00572977">
        <w:rPr>
          <w:lang w:val="tr-TR"/>
        </w:rPr>
        <w:t>ıştır.</w:t>
      </w:r>
      <w:r w:rsidRPr="00572977">
        <w:rPr>
          <w:spacing w:val="-2"/>
          <w:lang w:val="tr-TR"/>
        </w:rPr>
        <w:t xml:space="preserve"> </w:t>
      </w:r>
      <w:r w:rsidRPr="00134B37">
        <w:rPr>
          <w:lang w:val="tr-TR"/>
        </w:rPr>
        <w:t>B</w:t>
      </w:r>
      <w:r w:rsidR="00B549A6" w:rsidRPr="00134B37">
        <w:rPr>
          <w:lang w:val="tr-TR"/>
        </w:rPr>
        <w:t>â</w:t>
      </w:r>
      <w:r w:rsidRPr="00134B37">
        <w:rPr>
          <w:spacing w:val="1"/>
          <w:lang w:val="tr-TR"/>
        </w:rPr>
        <w:t>b</w:t>
      </w:r>
      <w:r w:rsidRPr="00134B37">
        <w:rPr>
          <w:rFonts w:cs="Times New Roman"/>
          <w:lang w:val="tr-TR"/>
        </w:rPr>
        <w:t>-</w:t>
      </w:r>
      <w:r w:rsidRPr="00134B37">
        <w:rPr>
          <w:lang w:val="tr-TR"/>
        </w:rPr>
        <w:t xml:space="preserve">ı </w:t>
      </w:r>
      <w:r w:rsidR="00B549A6" w:rsidRPr="00134B37">
        <w:rPr>
          <w:lang w:val="tr-TR"/>
        </w:rPr>
        <w:t>Alî</w:t>
      </w:r>
      <w:r w:rsidR="00B549A6" w:rsidRPr="00134B37">
        <w:rPr>
          <w:spacing w:val="1"/>
          <w:lang w:val="tr-TR"/>
        </w:rPr>
        <w:t xml:space="preserve"> </w:t>
      </w:r>
      <w:r w:rsidRPr="00134B37">
        <w:rPr>
          <w:rFonts w:cs="Times New Roman"/>
          <w:lang w:val="tr-TR"/>
        </w:rPr>
        <w:t>X</w:t>
      </w:r>
      <w:r w:rsidRPr="00134B37">
        <w:rPr>
          <w:rFonts w:cs="Times New Roman"/>
          <w:spacing w:val="-1"/>
          <w:lang w:val="tr-TR"/>
        </w:rPr>
        <w:t>V</w:t>
      </w:r>
      <w:r w:rsidRPr="00134B37">
        <w:rPr>
          <w:rFonts w:cs="Times New Roman"/>
          <w:lang w:val="tr-TR"/>
        </w:rPr>
        <w:t>I. ve</w:t>
      </w:r>
      <w:r w:rsidR="002A7DA1" w:rsidRPr="00134B37">
        <w:rPr>
          <w:rFonts w:cs="Times New Roman"/>
          <w:lang w:val="tr-TR"/>
        </w:rPr>
        <w:t xml:space="preserve"> </w:t>
      </w:r>
      <w:r w:rsidR="00B549A6" w:rsidRPr="00134B37">
        <w:rPr>
          <w:rFonts w:cs="Times New Roman"/>
          <w:lang w:val="tr-TR"/>
        </w:rPr>
        <w:t xml:space="preserve">XVII. </w:t>
      </w:r>
      <w:r w:rsidRPr="00134B37">
        <w:rPr>
          <w:lang w:val="tr-TR"/>
        </w:rPr>
        <w:t>yüzyıll</w:t>
      </w:r>
      <w:r w:rsidRPr="00134B37">
        <w:rPr>
          <w:spacing w:val="-1"/>
          <w:lang w:val="tr-TR"/>
        </w:rPr>
        <w:t>a</w:t>
      </w:r>
      <w:r w:rsidRPr="00134B37">
        <w:rPr>
          <w:lang w:val="tr-TR"/>
        </w:rPr>
        <w:t>rda</w:t>
      </w:r>
      <w:r w:rsidRPr="00134B37">
        <w:rPr>
          <w:spacing w:val="49"/>
          <w:lang w:val="tr-TR"/>
        </w:rPr>
        <w:t xml:space="preserve"> </w:t>
      </w:r>
      <w:r w:rsidRPr="00134B37">
        <w:rPr>
          <w:lang w:val="tr-TR"/>
        </w:rPr>
        <w:t>Bâ</w:t>
      </w:r>
      <w:r w:rsidRPr="00134B37">
        <w:rPr>
          <w:spacing w:val="-1"/>
          <w:lang w:val="tr-TR"/>
        </w:rPr>
        <w:t>b</w:t>
      </w:r>
      <w:r w:rsidRPr="00134B37">
        <w:rPr>
          <w:rFonts w:cs="Times New Roman"/>
          <w:lang w:val="tr-TR"/>
        </w:rPr>
        <w:t>-</w:t>
      </w:r>
      <w:r w:rsidRPr="00134B37">
        <w:rPr>
          <w:lang w:val="tr-TR"/>
        </w:rPr>
        <w:t>ı</w:t>
      </w:r>
      <w:r w:rsidRPr="00134B37">
        <w:rPr>
          <w:spacing w:val="47"/>
          <w:lang w:val="tr-TR"/>
        </w:rPr>
        <w:t xml:space="preserve"> </w:t>
      </w:r>
      <w:r w:rsidRPr="00134B37">
        <w:rPr>
          <w:lang w:val="tr-TR"/>
        </w:rPr>
        <w:t>Hü</w:t>
      </w:r>
      <w:r w:rsidRPr="00134B37">
        <w:rPr>
          <w:spacing w:val="-2"/>
          <w:lang w:val="tr-TR"/>
        </w:rPr>
        <w:t>m</w:t>
      </w:r>
      <w:r w:rsidRPr="00134B37">
        <w:rPr>
          <w:lang w:val="tr-TR"/>
        </w:rPr>
        <w:t>âyun</w:t>
      </w:r>
      <w:r w:rsidRPr="00134B37">
        <w:rPr>
          <w:spacing w:val="49"/>
          <w:lang w:val="tr-TR"/>
        </w:rPr>
        <w:t xml:space="preserve"> </w:t>
      </w:r>
      <w:r w:rsidRPr="00134B37">
        <w:rPr>
          <w:lang w:val="tr-TR"/>
        </w:rPr>
        <w:t>ve</w:t>
      </w:r>
      <w:r w:rsidRPr="00134B37">
        <w:rPr>
          <w:spacing w:val="48"/>
          <w:lang w:val="tr-TR"/>
        </w:rPr>
        <w:t xml:space="preserve"> </w:t>
      </w:r>
      <w:r w:rsidRPr="00134B37">
        <w:rPr>
          <w:lang w:val="tr-TR"/>
        </w:rPr>
        <w:t>Divâ</w:t>
      </w:r>
      <w:r w:rsidRPr="00134B37">
        <w:rPr>
          <w:spacing w:val="1"/>
          <w:lang w:val="tr-TR"/>
        </w:rPr>
        <w:t>n</w:t>
      </w:r>
      <w:r w:rsidRPr="00134B37">
        <w:rPr>
          <w:rFonts w:cs="Times New Roman"/>
          <w:lang w:val="tr-TR"/>
        </w:rPr>
        <w:t>-</w:t>
      </w:r>
      <w:r w:rsidRPr="00134B37">
        <w:rPr>
          <w:lang w:val="tr-TR"/>
        </w:rPr>
        <w:t>ı</w:t>
      </w:r>
      <w:r w:rsidRPr="00134B37">
        <w:rPr>
          <w:spacing w:val="47"/>
          <w:lang w:val="tr-TR"/>
        </w:rPr>
        <w:t xml:space="preserve"> </w:t>
      </w:r>
      <w:r w:rsidRPr="00134B37">
        <w:rPr>
          <w:lang w:val="tr-TR"/>
        </w:rPr>
        <w:t>Hü</w:t>
      </w:r>
      <w:r w:rsidRPr="00134B37">
        <w:rPr>
          <w:spacing w:val="-2"/>
          <w:lang w:val="tr-TR"/>
        </w:rPr>
        <w:t>m</w:t>
      </w:r>
      <w:r w:rsidRPr="00134B37">
        <w:rPr>
          <w:lang w:val="tr-TR"/>
        </w:rPr>
        <w:t>â</w:t>
      </w:r>
      <w:r w:rsidRPr="00134B37">
        <w:rPr>
          <w:rFonts w:cs="Times New Roman"/>
          <w:lang w:val="tr-TR"/>
        </w:rPr>
        <w:t>yun</w:t>
      </w:r>
      <w:r w:rsidRPr="00134B37">
        <w:rPr>
          <w:rFonts w:cs="Times New Roman"/>
          <w:spacing w:val="47"/>
          <w:lang w:val="tr-TR"/>
        </w:rPr>
        <w:t xml:space="preserve"> </w:t>
      </w:r>
      <w:r w:rsidRPr="00134B37">
        <w:rPr>
          <w:rFonts w:cs="Times New Roman"/>
          <w:spacing w:val="1"/>
          <w:lang w:val="tr-TR"/>
        </w:rPr>
        <w:t>a</w:t>
      </w:r>
      <w:r w:rsidRPr="00134B37">
        <w:rPr>
          <w:rFonts w:cs="Times New Roman"/>
          <w:lang w:val="tr-TR"/>
        </w:rPr>
        <w:t>nla</w:t>
      </w:r>
      <w:r w:rsidRPr="00134B37">
        <w:rPr>
          <w:rFonts w:cs="Times New Roman"/>
          <w:spacing w:val="-2"/>
          <w:lang w:val="tr-TR"/>
        </w:rPr>
        <w:t>m</w:t>
      </w:r>
      <w:r w:rsidRPr="00134B37">
        <w:rPr>
          <w:rFonts w:cs="Times New Roman"/>
          <w:lang w:val="tr-TR"/>
        </w:rPr>
        <w:t>l</w:t>
      </w:r>
      <w:r w:rsidRPr="00134B37">
        <w:rPr>
          <w:rFonts w:cs="Times New Roman"/>
          <w:spacing w:val="1"/>
          <w:lang w:val="tr-TR"/>
        </w:rPr>
        <w:t>a</w:t>
      </w:r>
      <w:r w:rsidRPr="00134B37">
        <w:rPr>
          <w:lang w:val="tr-TR"/>
        </w:rPr>
        <w:t>rında</w:t>
      </w:r>
      <w:r w:rsidRPr="00134B37">
        <w:rPr>
          <w:spacing w:val="46"/>
          <w:lang w:val="tr-TR"/>
        </w:rPr>
        <w:t xml:space="preserve"> </w:t>
      </w:r>
      <w:r w:rsidR="00B549A6" w:rsidRPr="00134B37">
        <w:rPr>
          <w:spacing w:val="46"/>
          <w:lang w:val="tr-TR"/>
        </w:rPr>
        <w:t xml:space="preserve">kullanılmıştır. XVII. </w:t>
      </w:r>
      <w:r w:rsidRPr="00134B37">
        <w:rPr>
          <w:lang w:val="tr-TR"/>
        </w:rPr>
        <w:t>yüz</w:t>
      </w:r>
      <w:r w:rsidRPr="00134B37">
        <w:rPr>
          <w:spacing w:val="-1"/>
          <w:lang w:val="tr-TR"/>
        </w:rPr>
        <w:t>y</w:t>
      </w:r>
      <w:r w:rsidRPr="00134B37">
        <w:rPr>
          <w:lang w:val="tr-TR"/>
        </w:rPr>
        <w:t>ılın</w:t>
      </w:r>
      <w:r w:rsidRPr="00134B37">
        <w:rPr>
          <w:spacing w:val="42"/>
          <w:lang w:val="tr-TR"/>
        </w:rPr>
        <w:t xml:space="preserve"> </w:t>
      </w:r>
      <w:r w:rsidRPr="00134B37">
        <w:rPr>
          <w:lang w:val="tr-TR"/>
        </w:rPr>
        <w:t>so</w:t>
      </w:r>
      <w:r w:rsidRPr="00134B37">
        <w:rPr>
          <w:spacing w:val="-1"/>
          <w:lang w:val="tr-TR"/>
        </w:rPr>
        <w:t>n</w:t>
      </w:r>
      <w:r w:rsidRPr="00134B37">
        <w:rPr>
          <w:lang w:val="tr-TR"/>
        </w:rPr>
        <w:t>ları</w:t>
      </w:r>
      <w:r w:rsidRPr="00134B37">
        <w:rPr>
          <w:spacing w:val="-1"/>
          <w:lang w:val="tr-TR"/>
        </w:rPr>
        <w:t>n</w:t>
      </w:r>
      <w:r w:rsidRPr="00134B37">
        <w:rPr>
          <w:lang w:val="tr-TR"/>
        </w:rPr>
        <w:t>a</w:t>
      </w:r>
      <w:r w:rsidRPr="00134B37">
        <w:rPr>
          <w:spacing w:val="42"/>
          <w:lang w:val="tr-TR"/>
        </w:rPr>
        <w:t xml:space="preserve"> </w:t>
      </w:r>
      <w:r w:rsidRPr="00134B37">
        <w:rPr>
          <w:lang w:val="tr-TR"/>
        </w:rPr>
        <w:t>doğru</w:t>
      </w:r>
      <w:r w:rsidRPr="00134B37">
        <w:rPr>
          <w:spacing w:val="42"/>
          <w:lang w:val="tr-TR"/>
        </w:rPr>
        <w:t xml:space="preserve"> </w:t>
      </w:r>
      <w:r w:rsidRPr="00134B37">
        <w:rPr>
          <w:lang w:val="tr-TR"/>
        </w:rPr>
        <w:t>ise</w:t>
      </w:r>
      <w:r w:rsidRPr="00134B37">
        <w:rPr>
          <w:spacing w:val="40"/>
          <w:lang w:val="tr-TR"/>
        </w:rPr>
        <w:t xml:space="preserve"> </w:t>
      </w:r>
      <w:r w:rsidR="00B549A6" w:rsidRPr="00134B37">
        <w:rPr>
          <w:lang w:val="tr-TR"/>
        </w:rPr>
        <w:t>veziriazamlik</w:t>
      </w:r>
      <w:r w:rsidR="00B549A6" w:rsidRPr="00134B37">
        <w:rPr>
          <w:spacing w:val="44"/>
          <w:lang w:val="tr-TR"/>
        </w:rPr>
        <w:t xml:space="preserve"> </w:t>
      </w:r>
      <w:r w:rsidRPr="00134B37">
        <w:rPr>
          <w:lang w:val="tr-TR"/>
        </w:rPr>
        <w:t>d</w:t>
      </w:r>
      <w:r w:rsidRPr="00134B37">
        <w:rPr>
          <w:spacing w:val="-1"/>
          <w:lang w:val="tr-TR"/>
        </w:rPr>
        <w:t>a</w:t>
      </w:r>
      <w:r w:rsidRPr="00134B37">
        <w:rPr>
          <w:lang w:val="tr-TR"/>
        </w:rPr>
        <w:t>iresi</w:t>
      </w:r>
      <w:r w:rsidRPr="00134B37">
        <w:rPr>
          <w:spacing w:val="41"/>
          <w:lang w:val="tr-TR"/>
        </w:rPr>
        <w:t xml:space="preserve"> </w:t>
      </w:r>
      <w:r w:rsidRPr="00134B37">
        <w:rPr>
          <w:spacing w:val="-2"/>
          <w:lang w:val="tr-TR"/>
        </w:rPr>
        <w:t>y</w:t>
      </w:r>
      <w:r w:rsidRPr="00134B37">
        <w:rPr>
          <w:lang w:val="tr-TR"/>
        </w:rPr>
        <w:t>erine</w:t>
      </w:r>
      <w:r w:rsidRPr="00134B37">
        <w:rPr>
          <w:spacing w:val="42"/>
          <w:lang w:val="tr-TR"/>
        </w:rPr>
        <w:t xml:space="preserve"> </w:t>
      </w:r>
      <w:r w:rsidRPr="00134B37">
        <w:rPr>
          <w:spacing w:val="-2"/>
          <w:lang w:val="tr-TR"/>
        </w:rPr>
        <w:t>''</w:t>
      </w:r>
      <w:r w:rsidRPr="00134B37">
        <w:rPr>
          <w:lang w:val="tr-TR"/>
        </w:rPr>
        <w:t>Paşa</w:t>
      </w:r>
      <w:r w:rsidRPr="00134B37">
        <w:rPr>
          <w:spacing w:val="42"/>
          <w:lang w:val="tr-TR"/>
        </w:rPr>
        <w:t xml:space="preserve"> </w:t>
      </w:r>
      <w:r w:rsidRPr="00134B37">
        <w:rPr>
          <w:lang w:val="tr-TR"/>
        </w:rPr>
        <w:t>Kapısı,</w:t>
      </w:r>
      <w:r w:rsidRPr="00134B37">
        <w:rPr>
          <w:spacing w:val="41"/>
          <w:lang w:val="tr-TR"/>
        </w:rPr>
        <w:t xml:space="preserve"> </w:t>
      </w:r>
      <w:r w:rsidRPr="00134B37">
        <w:rPr>
          <w:lang w:val="tr-TR"/>
        </w:rPr>
        <w:t>Bâb</w:t>
      </w:r>
      <w:r w:rsidRPr="00134B37">
        <w:rPr>
          <w:rFonts w:cs="Times New Roman"/>
          <w:lang w:val="tr-TR"/>
        </w:rPr>
        <w:t>-</w:t>
      </w:r>
      <w:r w:rsidRPr="00134B37">
        <w:rPr>
          <w:lang w:val="tr-TR"/>
        </w:rPr>
        <w:t xml:space="preserve">ı </w:t>
      </w:r>
      <w:r w:rsidRPr="00134B37">
        <w:rPr>
          <w:rFonts w:cs="Times New Roman"/>
          <w:spacing w:val="-1"/>
          <w:lang w:val="tr-TR"/>
        </w:rPr>
        <w:t>A</w:t>
      </w:r>
      <w:r w:rsidRPr="00134B37">
        <w:rPr>
          <w:rFonts w:cs="Times New Roman"/>
          <w:lang w:val="tr-TR"/>
        </w:rPr>
        <w:t>s</w:t>
      </w:r>
      <w:r w:rsidRPr="00134B37">
        <w:rPr>
          <w:lang w:val="tr-TR"/>
        </w:rPr>
        <w:t>âfi''</w:t>
      </w:r>
      <w:r w:rsidRPr="00134B37">
        <w:rPr>
          <w:spacing w:val="-3"/>
          <w:lang w:val="tr-TR"/>
        </w:rPr>
        <w:t xml:space="preserve"> </w:t>
      </w:r>
      <w:r w:rsidRPr="00134B37">
        <w:rPr>
          <w:lang w:val="tr-TR"/>
        </w:rPr>
        <w:t>anla</w:t>
      </w:r>
      <w:r w:rsidRPr="00134B37">
        <w:rPr>
          <w:spacing w:val="-2"/>
          <w:lang w:val="tr-TR"/>
        </w:rPr>
        <w:t>m</w:t>
      </w:r>
      <w:r w:rsidRPr="00134B37">
        <w:rPr>
          <w:lang w:val="tr-TR"/>
        </w:rPr>
        <w:t>ında</w:t>
      </w:r>
      <w:r w:rsidRPr="00134B37">
        <w:rPr>
          <w:spacing w:val="1"/>
          <w:lang w:val="tr-TR"/>
        </w:rPr>
        <w:t xml:space="preserve"> </w:t>
      </w:r>
      <w:r w:rsidRPr="00134B37">
        <w:rPr>
          <w:lang w:val="tr-TR"/>
        </w:rPr>
        <w:t>''</w:t>
      </w:r>
      <w:r w:rsidRPr="00134B37">
        <w:rPr>
          <w:spacing w:val="-2"/>
          <w:lang w:val="tr-TR"/>
        </w:rPr>
        <w:t xml:space="preserve"> </w:t>
      </w:r>
      <w:r w:rsidRPr="00134B37">
        <w:rPr>
          <w:lang w:val="tr-TR"/>
        </w:rPr>
        <w:t>Bâ</w:t>
      </w:r>
      <w:r w:rsidRPr="00134B37">
        <w:rPr>
          <w:spacing w:val="1"/>
          <w:lang w:val="tr-TR"/>
        </w:rPr>
        <w:t>b</w:t>
      </w:r>
      <w:r w:rsidRPr="00134B37">
        <w:rPr>
          <w:rFonts w:cs="Times New Roman"/>
          <w:lang w:val="tr-TR"/>
        </w:rPr>
        <w:t>-</w:t>
      </w:r>
      <w:r w:rsidRPr="00134B37">
        <w:rPr>
          <w:lang w:val="tr-TR"/>
        </w:rPr>
        <w:t xml:space="preserve">ı Alî </w:t>
      </w:r>
      <w:r w:rsidRPr="00134B37">
        <w:rPr>
          <w:spacing w:val="-2"/>
          <w:lang w:val="tr-TR"/>
        </w:rPr>
        <w:t>'</w:t>
      </w:r>
      <w:r w:rsidRPr="00134B37">
        <w:rPr>
          <w:lang w:val="tr-TR"/>
        </w:rPr>
        <w:t>'</w:t>
      </w:r>
      <w:r w:rsidRPr="00134B37">
        <w:rPr>
          <w:spacing w:val="-2"/>
          <w:lang w:val="tr-TR"/>
        </w:rPr>
        <w:t xml:space="preserve"> </w:t>
      </w:r>
      <w:r w:rsidRPr="00134B37">
        <w:rPr>
          <w:lang w:val="tr-TR"/>
        </w:rPr>
        <w:t>kullanıl</w:t>
      </w:r>
      <w:r w:rsidRPr="00134B37">
        <w:rPr>
          <w:spacing w:val="-2"/>
          <w:lang w:val="tr-TR"/>
        </w:rPr>
        <w:t>m</w:t>
      </w:r>
      <w:r w:rsidRPr="00134B37">
        <w:rPr>
          <w:lang w:val="tr-TR"/>
        </w:rPr>
        <w:t>aya başla</w:t>
      </w:r>
      <w:r w:rsidRPr="00134B37">
        <w:rPr>
          <w:rFonts w:cs="Times New Roman"/>
          <w:lang w:val="tr-TR"/>
        </w:rPr>
        <w:t>n</w:t>
      </w:r>
      <w:r w:rsidRPr="00134B37">
        <w:rPr>
          <w:spacing w:val="-2"/>
          <w:lang w:val="tr-TR"/>
        </w:rPr>
        <w:t>m</w:t>
      </w:r>
      <w:r w:rsidRPr="00134B37">
        <w:rPr>
          <w:lang w:val="tr-TR"/>
        </w:rPr>
        <w:t>ıştır</w:t>
      </w:r>
      <w:r w:rsidRPr="00134B37">
        <w:rPr>
          <w:spacing w:val="-1"/>
          <w:lang w:val="tr-TR"/>
        </w:rPr>
        <w:t>.</w:t>
      </w:r>
      <w:r w:rsidR="009724F9" w:rsidRPr="00572977">
        <w:rPr>
          <w:rStyle w:val="DipnotBavurusu"/>
          <w:spacing w:val="-1"/>
        </w:rPr>
        <w:footnoteReference w:id="6"/>
      </w:r>
    </w:p>
    <w:p w14:paraId="2C618D5D" w14:textId="7C0DC753" w:rsidR="00320FA6" w:rsidRPr="00110E80" w:rsidRDefault="008A3E8A" w:rsidP="00530087">
      <w:pPr>
        <w:pStyle w:val="GvdeMetni"/>
        <w:spacing w:line="360" w:lineRule="auto"/>
        <w:ind w:left="0" w:firstLine="720"/>
        <w:jc w:val="both"/>
        <w:rPr>
          <w:rFonts w:cs="Times New Roman"/>
          <w:lang w:val="tr-TR"/>
        </w:rPr>
      </w:pPr>
      <w:r w:rsidRPr="00110E80">
        <w:rPr>
          <w:lang w:val="tr-TR"/>
        </w:rPr>
        <w:t>II.</w:t>
      </w:r>
      <w:r w:rsidR="00B549A6" w:rsidRPr="00110E80">
        <w:rPr>
          <w:lang w:val="tr-TR"/>
        </w:rPr>
        <w:t xml:space="preserve"> </w:t>
      </w:r>
      <w:r w:rsidRPr="00110E80">
        <w:rPr>
          <w:lang w:val="tr-TR"/>
        </w:rPr>
        <w:t>Mah</w:t>
      </w:r>
      <w:r w:rsidRPr="00110E80">
        <w:rPr>
          <w:spacing w:val="-2"/>
          <w:lang w:val="tr-TR"/>
        </w:rPr>
        <w:t>m</w:t>
      </w:r>
      <w:r w:rsidRPr="00110E80">
        <w:rPr>
          <w:lang w:val="tr-TR"/>
        </w:rPr>
        <w:t>ut</w:t>
      </w:r>
      <w:r w:rsidRPr="00110E80">
        <w:rPr>
          <w:spacing w:val="15"/>
          <w:lang w:val="tr-TR"/>
        </w:rPr>
        <w:t xml:space="preserve"> </w:t>
      </w:r>
      <w:r w:rsidRPr="00110E80">
        <w:rPr>
          <w:lang w:val="tr-TR"/>
        </w:rPr>
        <w:t>devri</w:t>
      </w:r>
      <w:r w:rsidRPr="00110E80">
        <w:rPr>
          <w:spacing w:val="-1"/>
          <w:lang w:val="tr-TR"/>
        </w:rPr>
        <w:t>n</w:t>
      </w:r>
      <w:r w:rsidRPr="00110E80">
        <w:rPr>
          <w:lang w:val="tr-TR"/>
        </w:rPr>
        <w:t>in</w:t>
      </w:r>
      <w:r w:rsidRPr="00110E80">
        <w:rPr>
          <w:spacing w:val="15"/>
          <w:lang w:val="tr-TR"/>
        </w:rPr>
        <w:t xml:space="preserve"> </w:t>
      </w:r>
      <w:r w:rsidRPr="00110E80">
        <w:rPr>
          <w:lang w:val="tr-TR"/>
        </w:rPr>
        <w:t>son</w:t>
      </w:r>
      <w:r w:rsidRPr="00110E80">
        <w:rPr>
          <w:spacing w:val="15"/>
          <w:lang w:val="tr-TR"/>
        </w:rPr>
        <w:t xml:space="preserve"> </w:t>
      </w:r>
      <w:r w:rsidRPr="00110E80">
        <w:rPr>
          <w:lang w:val="tr-TR"/>
        </w:rPr>
        <w:t>yıllarında</w:t>
      </w:r>
      <w:r w:rsidRPr="00110E80">
        <w:rPr>
          <w:spacing w:val="14"/>
          <w:lang w:val="tr-TR"/>
        </w:rPr>
        <w:t xml:space="preserve"> </w:t>
      </w:r>
      <w:r w:rsidRPr="00110E80">
        <w:rPr>
          <w:spacing w:val="-2"/>
          <w:lang w:val="tr-TR"/>
        </w:rPr>
        <w:t>m</w:t>
      </w:r>
      <w:r w:rsidRPr="00110E80">
        <w:rPr>
          <w:lang w:val="tr-TR"/>
        </w:rPr>
        <w:t>erkezi</w:t>
      </w:r>
      <w:r w:rsidRPr="00110E80">
        <w:rPr>
          <w:spacing w:val="16"/>
          <w:lang w:val="tr-TR"/>
        </w:rPr>
        <w:t xml:space="preserve"> </w:t>
      </w:r>
      <w:r w:rsidRPr="00110E80">
        <w:rPr>
          <w:lang w:val="tr-TR"/>
        </w:rPr>
        <w:t>idare</w:t>
      </w:r>
      <w:r w:rsidRPr="00110E80">
        <w:rPr>
          <w:spacing w:val="14"/>
          <w:lang w:val="tr-TR"/>
        </w:rPr>
        <w:t xml:space="preserve"> </w:t>
      </w:r>
      <w:r w:rsidRPr="00110E80">
        <w:rPr>
          <w:lang w:val="tr-TR"/>
        </w:rPr>
        <w:t>ve</w:t>
      </w:r>
      <w:r w:rsidRPr="00110E80">
        <w:rPr>
          <w:spacing w:val="15"/>
          <w:lang w:val="tr-TR"/>
        </w:rPr>
        <w:t xml:space="preserve"> </w:t>
      </w:r>
      <w:r w:rsidRPr="00110E80">
        <w:rPr>
          <w:lang w:val="tr-TR"/>
        </w:rPr>
        <w:t>hükümet</w:t>
      </w:r>
      <w:r w:rsidRPr="00110E80">
        <w:rPr>
          <w:spacing w:val="15"/>
          <w:lang w:val="tr-TR"/>
        </w:rPr>
        <w:t xml:space="preserve"> </w:t>
      </w:r>
      <w:r w:rsidRPr="00110E80">
        <w:rPr>
          <w:lang w:val="tr-TR"/>
        </w:rPr>
        <w:t>teş</w:t>
      </w:r>
      <w:r w:rsidRPr="00110E80">
        <w:rPr>
          <w:spacing w:val="-1"/>
          <w:lang w:val="tr-TR"/>
        </w:rPr>
        <w:t>k</w:t>
      </w:r>
      <w:r w:rsidRPr="00110E80">
        <w:rPr>
          <w:lang w:val="tr-TR"/>
        </w:rPr>
        <w:t>il</w:t>
      </w:r>
      <w:r w:rsidRPr="00110E80">
        <w:rPr>
          <w:spacing w:val="3"/>
          <w:lang w:val="tr-TR"/>
        </w:rPr>
        <w:t>a</w:t>
      </w:r>
      <w:r w:rsidRPr="00110E80">
        <w:rPr>
          <w:lang w:val="tr-TR"/>
        </w:rPr>
        <w:t>tı</w:t>
      </w:r>
      <w:r w:rsidRPr="00110E80">
        <w:rPr>
          <w:spacing w:val="-2"/>
          <w:lang w:val="tr-TR"/>
        </w:rPr>
        <w:t>n</w:t>
      </w:r>
      <w:r w:rsidRPr="00110E80">
        <w:rPr>
          <w:lang w:val="tr-TR"/>
        </w:rPr>
        <w:t>da</w:t>
      </w:r>
      <w:r w:rsidRPr="00110E80">
        <w:rPr>
          <w:spacing w:val="15"/>
          <w:lang w:val="tr-TR"/>
        </w:rPr>
        <w:t xml:space="preserve"> </w:t>
      </w:r>
      <w:r w:rsidRPr="00110E80">
        <w:rPr>
          <w:lang w:val="tr-TR"/>
        </w:rPr>
        <w:t>büyük düzenle</w:t>
      </w:r>
      <w:r w:rsidRPr="00110E80">
        <w:rPr>
          <w:spacing w:val="-2"/>
          <w:lang w:val="tr-TR"/>
        </w:rPr>
        <w:t>m</w:t>
      </w:r>
      <w:r w:rsidRPr="00110E80">
        <w:rPr>
          <w:lang w:val="tr-TR"/>
        </w:rPr>
        <w:t>elere</w:t>
      </w:r>
      <w:r w:rsidRPr="00110E80">
        <w:rPr>
          <w:spacing w:val="33"/>
          <w:lang w:val="tr-TR"/>
        </w:rPr>
        <w:t xml:space="preserve"> </w:t>
      </w:r>
      <w:r w:rsidRPr="00110E80">
        <w:rPr>
          <w:lang w:val="tr-TR"/>
        </w:rPr>
        <w:t>giderek</w:t>
      </w:r>
      <w:r w:rsidRPr="00110E80">
        <w:rPr>
          <w:spacing w:val="34"/>
          <w:lang w:val="tr-TR"/>
        </w:rPr>
        <w:t xml:space="preserve"> </w:t>
      </w:r>
      <w:r w:rsidRPr="00110E80">
        <w:rPr>
          <w:lang w:val="tr-TR"/>
        </w:rPr>
        <w:t>modern</w:t>
      </w:r>
      <w:r w:rsidRPr="00110E80">
        <w:rPr>
          <w:spacing w:val="33"/>
          <w:lang w:val="tr-TR"/>
        </w:rPr>
        <w:t xml:space="preserve"> </w:t>
      </w:r>
      <w:r w:rsidRPr="00110E80">
        <w:rPr>
          <w:lang w:val="tr-TR"/>
        </w:rPr>
        <w:t>bir</w:t>
      </w:r>
      <w:r w:rsidRPr="00110E80">
        <w:rPr>
          <w:spacing w:val="34"/>
          <w:lang w:val="tr-TR"/>
        </w:rPr>
        <w:t xml:space="preserve"> </w:t>
      </w:r>
      <w:r w:rsidRPr="00110E80">
        <w:rPr>
          <w:lang w:val="tr-TR"/>
        </w:rPr>
        <w:t>devlet</w:t>
      </w:r>
      <w:r w:rsidRPr="00110E80">
        <w:rPr>
          <w:spacing w:val="33"/>
          <w:lang w:val="tr-TR"/>
        </w:rPr>
        <w:t xml:space="preserve"> </w:t>
      </w:r>
      <w:r w:rsidRPr="00110E80">
        <w:rPr>
          <w:lang w:val="tr-TR"/>
        </w:rPr>
        <w:t>teşk</w:t>
      </w:r>
      <w:r w:rsidRPr="00110E80">
        <w:rPr>
          <w:spacing w:val="-1"/>
          <w:lang w:val="tr-TR"/>
        </w:rPr>
        <w:t>i</w:t>
      </w:r>
      <w:r w:rsidRPr="00110E80">
        <w:rPr>
          <w:lang w:val="tr-TR"/>
        </w:rPr>
        <w:t>latı</w:t>
      </w:r>
      <w:r w:rsidRPr="00110E80">
        <w:rPr>
          <w:spacing w:val="33"/>
          <w:lang w:val="tr-TR"/>
        </w:rPr>
        <w:t xml:space="preserve"> </w:t>
      </w:r>
      <w:r w:rsidRPr="00110E80">
        <w:rPr>
          <w:lang w:val="tr-TR"/>
        </w:rPr>
        <w:t>ve</w:t>
      </w:r>
      <w:r w:rsidRPr="00110E80">
        <w:rPr>
          <w:spacing w:val="33"/>
          <w:lang w:val="tr-TR"/>
        </w:rPr>
        <w:t xml:space="preserve"> </w:t>
      </w:r>
      <w:r w:rsidRPr="00110E80">
        <w:rPr>
          <w:lang w:val="tr-TR"/>
        </w:rPr>
        <w:t>büro</w:t>
      </w:r>
      <w:r w:rsidRPr="00110E80">
        <w:rPr>
          <w:spacing w:val="-1"/>
          <w:lang w:val="tr-TR"/>
        </w:rPr>
        <w:t>k</w:t>
      </w:r>
      <w:r w:rsidRPr="00110E80">
        <w:rPr>
          <w:lang w:val="tr-TR"/>
        </w:rPr>
        <w:t>rasisi</w:t>
      </w:r>
      <w:r w:rsidRPr="00110E80">
        <w:rPr>
          <w:spacing w:val="33"/>
          <w:lang w:val="tr-TR"/>
        </w:rPr>
        <w:t xml:space="preserve"> </w:t>
      </w:r>
      <w:r w:rsidRPr="00110E80">
        <w:rPr>
          <w:lang w:val="tr-TR"/>
        </w:rPr>
        <w:t>kur</w:t>
      </w:r>
      <w:r w:rsidRPr="00110E80">
        <w:rPr>
          <w:spacing w:val="-2"/>
          <w:lang w:val="tr-TR"/>
        </w:rPr>
        <w:t>m</w:t>
      </w:r>
      <w:r w:rsidRPr="00110E80">
        <w:rPr>
          <w:lang w:val="tr-TR"/>
        </w:rPr>
        <w:t>aya</w:t>
      </w:r>
      <w:r w:rsidRPr="00110E80">
        <w:rPr>
          <w:spacing w:val="33"/>
          <w:lang w:val="tr-TR"/>
        </w:rPr>
        <w:t xml:space="preserve"> </w:t>
      </w:r>
      <w:r w:rsidRPr="00110E80">
        <w:rPr>
          <w:lang w:val="tr-TR"/>
        </w:rPr>
        <w:t>çalış</w:t>
      </w:r>
      <w:r w:rsidRPr="00110E80">
        <w:rPr>
          <w:spacing w:val="-2"/>
          <w:lang w:val="tr-TR"/>
        </w:rPr>
        <w:t>m</w:t>
      </w:r>
      <w:r w:rsidRPr="00110E80">
        <w:rPr>
          <w:lang w:val="tr-TR"/>
        </w:rPr>
        <w:t xml:space="preserve">ıştır. </w:t>
      </w:r>
      <w:r w:rsidRPr="00110E80">
        <w:rPr>
          <w:rFonts w:cs="Times New Roman"/>
          <w:lang w:val="tr-TR"/>
        </w:rPr>
        <w:t>Bu</w:t>
      </w:r>
      <w:r w:rsidRPr="00110E80">
        <w:rPr>
          <w:rFonts w:cs="Times New Roman"/>
          <w:spacing w:val="41"/>
          <w:lang w:val="tr-TR"/>
        </w:rPr>
        <w:t xml:space="preserve"> </w:t>
      </w:r>
      <w:r w:rsidRPr="00110E80">
        <w:rPr>
          <w:lang w:val="tr-TR"/>
        </w:rPr>
        <w:t>kapsamda</w:t>
      </w:r>
      <w:r w:rsidRPr="00110E80">
        <w:rPr>
          <w:spacing w:val="41"/>
          <w:lang w:val="tr-TR"/>
        </w:rPr>
        <w:t xml:space="preserve"> </w:t>
      </w:r>
      <w:r w:rsidRPr="00110E80">
        <w:rPr>
          <w:lang w:val="tr-TR"/>
        </w:rPr>
        <w:t>Divân</w:t>
      </w:r>
      <w:r w:rsidRPr="00110E80">
        <w:rPr>
          <w:rFonts w:cs="Times New Roman"/>
          <w:lang w:val="tr-TR"/>
        </w:rPr>
        <w:t>-</w:t>
      </w:r>
      <w:r w:rsidRPr="00110E80">
        <w:rPr>
          <w:lang w:val="tr-TR"/>
        </w:rPr>
        <w:t>ı</w:t>
      </w:r>
      <w:r w:rsidRPr="00110E80">
        <w:rPr>
          <w:spacing w:val="41"/>
          <w:lang w:val="tr-TR"/>
        </w:rPr>
        <w:t xml:space="preserve"> </w:t>
      </w:r>
      <w:r w:rsidRPr="00110E80">
        <w:rPr>
          <w:lang w:val="tr-TR"/>
        </w:rPr>
        <w:t>Hü</w:t>
      </w:r>
      <w:r w:rsidRPr="00110E80">
        <w:rPr>
          <w:spacing w:val="-2"/>
          <w:lang w:val="tr-TR"/>
        </w:rPr>
        <w:t>m</w:t>
      </w:r>
      <w:r w:rsidRPr="00110E80">
        <w:rPr>
          <w:spacing w:val="1"/>
          <w:lang w:val="tr-TR"/>
        </w:rPr>
        <w:t>â</w:t>
      </w:r>
      <w:r w:rsidRPr="00110E80">
        <w:rPr>
          <w:rFonts w:cs="Times New Roman"/>
          <w:lang w:val="tr-TR"/>
        </w:rPr>
        <w:t>yun</w:t>
      </w:r>
      <w:r w:rsidRPr="00110E80">
        <w:rPr>
          <w:rFonts w:cs="Times New Roman"/>
          <w:spacing w:val="42"/>
          <w:lang w:val="tr-TR"/>
        </w:rPr>
        <w:t xml:space="preserve"> </w:t>
      </w:r>
      <w:r w:rsidRPr="00110E80">
        <w:rPr>
          <w:lang w:val="tr-TR"/>
        </w:rPr>
        <w:t>lağved</w:t>
      </w:r>
      <w:r w:rsidRPr="00110E80">
        <w:rPr>
          <w:rFonts w:cs="Times New Roman"/>
          <w:lang w:val="tr-TR"/>
        </w:rPr>
        <w:t>il</w:t>
      </w:r>
      <w:r w:rsidRPr="00110E80">
        <w:rPr>
          <w:rFonts w:cs="Times New Roman"/>
          <w:spacing w:val="-1"/>
          <w:lang w:val="tr-TR"/>
        </w:rPr>
        <w:t>e</w:t>
      </w:r>
      <w:r w:rsidRPr="00110E80">
        <w:rPr>
          <w:rFonts w:cs="Times New Roman"/>
          <w:lang w:val="tr-TR"/>
        </w:rPr>
        <w:t>rek</w:t>
      </w:r>
      <w:r w:rsidRPr="00110E80">
        <w:rPr>
          <w:rFonts w:cs="Times New Roman"/>
          <w:spacing w:val="41"/>
          <w:lang w:val="tr-TR"/>
        </w:rPr>
        <w:t xml:space="preserve"> </w:t>
      </w:r>
      <w:r w:rsidRPr="00110E80">
        <w:rPr>
          <w:lang w:val="tr-TR"/>
        </w:rPr>
        <w:t>Avrupaî</w:t>
      </w:r>
      <w:r w:rsidRPr="00110E80">
        <w:rPr>
          <w:spacing w:val="42"/>
          <w:lang w:val="tr-TR"/>
        </w:rPr>
        <w:t xml:space="preserve"> </w:t>
      </w:r>
      <w:r w:rsidRPr="00110E80">
        <w:rPr>
          <w:rFonts w:cs="Times New Roman"/>
          <w:lang w:val="tr-TR"/>
        </w:rPr>
        <w:t>ta</w:t>
      </w:r>
      <w:r w:rsidRPr="00110E80">
        <w:rPr>
          <w:rFonts w:cs="Times New Roman"/>
          <w:spacing w:val="-2"/>
          <w:lang w:val="tr-TR"/>
        </w:rPr>
        <w:t>r</w:t>
      </w:r>
      <w:r w:rsidRPr="00110E80">
        <w:rPr>
          <w:rFonts w:cs="Times New Roman"/>
          <w:lang w:val="tr-TR"/>
        </w:rPr>
        <w:t>zda</w:t>
      </w:r>
      <w:r w:rsidRPr="00110E80">
        <w:rPr>
          <w:rFonts w:cs="Times New Roman"/>
          <w:spacing w:val="42"/>
          <w:lang w:val="tr-TR"/>
        </w:rPr>
        <w:t xml:space="preserve"> </w:t>
      </w:r>
      <w:r w:rsidRPr="00110E80">
        <w:rPr>
          <w:rFonts w:cs="Times New Roman"/>
          <w:lang w:val="tr-TR"/>
        </w:rPr>
        <w:t>Meclis</w:t>
      </w:r>
      <w:r w:rsidRPr="00110E80">
        <w:rPr>
          <w:rFonts w:cs="Times New Roman"/>
          <w:spacing w:val="-1"/>
          <w:lang w:val="tr-TR"/>
        </w:rPr>
        <w:t>-</w:t>
      </w:r>
      <w:r w:rsidRPr="00110E80">
        <w:rPr>
          <w:rFonts w:cs="Times New Roman"/>
          <w:lang w:val="tr-TR"/>
        </w:rPr>
        <w:t>i</w:t>
      </w:r>
      <w:r w:rsidRPr="00110E80">
        <w:rPr>
          <w:rFonts w:cs="Times New Roman"/>
          <w:spacing w:val="42"/>
          <w:lang w:val="tr-TR"/>
        </w:rPr>
        <w:t xml:space="preserve"> </w:t>
      </w:r>
      <w:r w:rsidRPr="00110E80">
        <w:rPr>
          <w:rFonts w:cs="Times New Roman"/>
          <w:lang w:val="tr-TR"/>
        </w:rPr>
        <w:t>Hass-</w:t>
      </w:r>
      <w:r w:rsidRPr="00110E80">
        <w:rPr>
          <w:lang w:val="tr-TR"/>
        </w:rPr>
        <w:t>ı</w:t>
      </w:r>
      <w:r w:rsidRPr="00110E80">
        <w:rPr>
          <w:spacing w:val="42"/>
          <w:lang w:val="tr-TR"/>
        </w:rPr>
        <w:t xml:space="preserve"> </w:t>
      </w:r>
      <w:r w:rsidRPr="00110E80">
        <w:rPr>
          <w:lang w:val="tr-TR"/>
        </w:rPr>
        <w:t>V</w:t>
      </w:r>
      <w:r w:rsidRPr="00110E80">
        <w:rPr>
          <w:spacing w:val="-2"/>
          <w:lang w:val="tr-TR"/>
        </w:rPr>
        <w:t>ü</w:t>
      </w:r>
      <w:r w:rsidRPr="00110E80">
        <w:rPr>
          <w:lang w:val="tr-TR"/>
        </w:rPr>
        <w:t>kela teşkil</w:t>
      </w:r>
      <w:r w:rsidRPr="00110E80">
        <w:rPr>
          <w:spacing w:val="25"/>
          <w:lang w:val="tr-TR"/>
        </w:rPr>
        <w:t xml:space="preserve"> </w:t>
      </w:r>
      <w:r w:rsidRPr="00110E80">
        <w:rPr>
          <w:lang w:val="tr-TR"/>
        </w:rPr>
        <w:t>edil</w:t>
      </w:r>
      <w:r w:rsidRPr="00110E80">
        <w:rPr>
          <w:spacing w:val="-2"/>
          <w:lang w:val="tr-TR"/>
        </w:rPr>
        <w:t>m</w:t>
      </w:r>
      <w:r w:rsidRPr="00110E80">
        <w:rPr>
          <w:spacing w:val="1"/>
          <w:lang w:val="tr-TR"/>
        </w:rPr>
        <w:t>i</w:t>
      </w:r>
      <w:r w:rsidRPr="00110E80">
        <w:rPr>
          <w:lang w:val="tr-TR"/>
        </w:rPr>
        <w:t>ş,</w:t>
      </w:r>
      <w:r w:rsidRPr="00110E80">
        <w:rPr>
          <w:spacing w:val="26"/>
          <w:lang w:val="tr-TR"/>
        </w:rPr>
        <w:t xml:space="preserve"> </w:t>
      </w:r>
      <w:r w:rsidRPr="00110E80">
        <w:rPr>
          <w:lang w:val="tr-TR"/>
        </w:rPr>
        <w:t>buna</w:t>
      </w:r>
      <w:r w:rsidRPr="00110E80">
        <w:rPr>
          <w:spacing w:val="26"/>
          <w:lang w:val="tr-TR"/>
        </w:rPr>
        <w:t xml:space="preserve"> </w:t>
      </w:r>
      <w:r w:rsidRPr="00110E80">
        <w:rPr>
          <w:spacing w:val="-2"/>
          <w:lang w:val="tr-TR"/>
        </w:rPr>
        <w:t>p</w:t>
      </w:r>
      <w:r w:rsidRPr="00110E80">
        <w:rPr>
          <w:lang w:val="tr-TR"/>
        </w:rPr>
        <w:t>aralel</w:t>
      </w:r>
      <w:r w:rsidRPr="00110E80">
        <w:rPr>
          <w:spacing w:val="26"/>
          <w:lang w:val="tr-TR"/>
        </w:rPr>
        <w:t xml:space="preserve"> </w:t>
      </w:r>
      <w:r w:rsidRPr="00110E80">
        <w:rPr>
          <w:spacing w:val="-2"/>
          <w:lang w:val="tr-TR"/>
        </w:rPr>
        <w:t>o</w:t>
      </w:r>
      <w:r w:rsidRPr="00110E80">
        <w:rPr>
          <w:lang w:val="tr-TR"/>
        </w:rPr>
        <w:t>lar</w:t>
      </w:r>
      <w:r w:rsidRPr="00110E80">
        <w:rPr>
          <w:spacing w:val="-2"/>
          <w:lang w:val="tr-TR"/>
        </w:rPr>
        <w:t>a</w:t>
      </w:r>
      <w:r w:rsidRPr="00110E80">
        <w:rPr>
          <w:lang w:val="tr-TR"/>
        </w:rPr>
        <w:t>k</w:t>
      </w:r>
      <w:r w:rsidRPr="00110E80">
        <w:rPr>
          <w:spacing w:val="26"/>
          <w:lang w:val="tr-TR"/>
        </w:rPr>
        <w:t xml:space="preserve"> </w:t>
      </w:r>
      <w:r w:rsidRPr="00110E80">
        <w:rPr>
          <w:lang w:val="tr-TR"/>
        </w:rPr>
        <w:t>nezaretl</w:t>
      </w:r>
      <w:r w:rsidRPr="00110E80">
        <w:rPr>
          <w:spacing w:val="-1"/>
          <w:lang w:val="tr-TR"/>
        </w:rPr>
        <w:t>e</w:t>
      </w:r>
      <w:r w:rsidRPr="00110E80">
        <w:rPr>
          <w:lang w:val="tr-TR"/>
        </w:rPr>
        <w:t>r</w:t>
      </w:r>
      <w:r w:rsidRPr="00110E80">
        <w:rPr>
          <w:spacing w:val="26"/>
          <w:lang w:val="tr-TR"/>
        </w:rPr>
        <w:t xml:space="preserve"> </w:t>
      </w:r>
      <w:r w:rsidRPr="00110E80">
        <w:rPr>
          <w:lang w:val="tr-TR"/>
        </w:rPr>
        <w:t>kurul</w:t>
      </w:r>
      <w:r w:rsidRPr="00110E80">
        <w:rPr>
          <w:spacing w:val="-2"/>
          <w:lang w:val="tr-TR"/>
        </w:rPr>
        <w:t>m</w:t>
      </w:r>
      <w:r w:rsidRPr="00110E80">
        <w:rPr>
          <w:lang w:val="tr-TR"/>
        </w:rPr>
        <w:t>uştu</w:t>
      </w:r>
      <w:r w:rsidRPr="00110E80">
        <w:rPr>
          <w:spacing w:val="1"/>
          <w:lang w:val="tr-TR"/>
        </w:rPr>
        <w:t>r</w:t>
      </w:r>
      <w:r w:rsidRPr="00110E80">
        <w:rPr>
          <w:rFonts w:cs="Times New Roman"/>
          <w:lang w:val="tr-TR"/>
        </w:rPr>
        <w:t>.</w:t>
      </w:r>
      <w:r w:rsidRPr="00110E80">
        <w:rPr>
          <w:rFonts w:cs="Times New Roman"/>
          <w:position w:val="11"/>
          <w:lang w:val="tr-TR"/>
        </w:rPr>
        <w:t>43</w:t>
      </w:r>
    </w:p>
    <w:p w14:paraId="3578F703" w14:textId="77777777" w:rsidR="00320FA6" w:rsidRPr="00C83196" w:rsidRDefault="00320FA6" w:rsidP="00673215">
      <w:pPr>
        <w:spacing w:line="360" w:lineRule="auto"/>
        <w:rPr>
          <w:sz w:val="20"/>
          <w:szCs w:val="20"/>
          <w:lang w:val="tr-TR"/>
        </w:rPr>
      </w:pPr>
    </w:p>
    <w:p w14:paraId="7CA8F9D7" w14:textId="70D4C32B" w:rsidR="002275D4" w:rsidRPr="00572977" w:rsidRDefault="00537D8E" w:rsidP="00624371">
      <w:pPr>
        <w:pStyle w:val="Balk2"/>
        <w:numPr>
          <w:ilvl w:val="1"/>
          <w:numId w:val="13"/>
        </w:numPr>
        <w:spacing w:line="360" w:lineRule="auto"/>
      </w:pPr>
      <w:bookmarkStart w:id="32" w:name="_bookmark15"/>
      <w:bookmarkEnd w:id="32"/>
      <w:r>
        <w:t xml:space="preserve"> </w:t>
      </w:r>
      <w:bookmarkStart w:id="33" w:name="_Toc58536071"/>
      <w:r w:rsidR="002275D4" w:rsidRPr="00572977">
        <w:t>A</w:t>
      </w:r>
      <w:r w:rsidR="002275D4" w:rsidRPr="00572977">
        <w:rPr>
          <w:spacing w:val="-1"/>
        </w:rPr>
        <w:t>h</w:t>
      </w:r>
      <w:r w:rsidR="002275D4" w:rsidRPr="00572977">
        <w:t>kȃm Defte</w:t>
      </w:r>
      <w:r w:rsidR="002275D4" w:rsidRPr="00572977">
        <w:rPr>
          <w:spacing w:val="-1"/>
        </w:rPr>
        <w:t>r</w:t>
      </w:r>
      <w:r w:rsidR="002275D4" w:rsidRPr="00572977">
        <w:t>le</w:t>
      </w:r>
      <w:r w:rsidR="002275D4" w:rsidRPr="00572977">
        <w:rPr>
          <w:spacing w:val="-1"/>
        </w:rPr>
        <w:t>r</w:t>
      </w:r>
      <w:r w:rsidR="002275D4" w:rsidRPr="00572977">
        <w:t>i</w:t>
      </w:r>
      <w:bookmarkEnd w:id="33"/>
    </w:p>
    <w:p w14:paraId="79859F71" w14:textId="64066DAF" w:rsidR="002275D4" w:rsidRPr="00572977" w:rsidRDefault="002275D4" w:rsidP="0088752C">
      <w:pPr>
        <w:spacing w:line="360" w:lineRule="auto"/>
        <w:ind w:firstLine="709"/>
        <w:jc w:val="both"/>
        <w:rPr>
          <w:rFonts w:asciiTheme="majorBidi" w:hAnsiTheme="majorBidi" w:cstheme="majorBidi"/>
          <w:sz w:val="24"/>
          <w:szCs w:val="24"/>
          <w:lang w:val="tr-TR"/>
        </w:rPr>
      </w:pPr>
      <w:r w:rsidRPr="00572977">
        <w:rPr>
          <w:rFonts w:asciiTheme="majorBidi" w:hAnsiTheme="majorBidi" w:cstheme="majorBidi"/>
          <w:sz w:val="24"/>
          <w:szCs w:val="24"/>
          <w:lang w:val="tr-TR"/>
        </w:rPr>
        <w:t>Geniş</w:t>
      </w:r>
      <w:r w:rsidRPr="00572977">
        <w:rPr>
          <w:rFonts w:asciiTheme="majorBidi" w:hAnsiTheme="majorBidi" w:cstheme="majorBidi"/>
          <w:spacing w:val="38"/>
          <w:sz w:val="24"/>
          <w:szCs w:val="24"/>
          <w:lang w:val="tr-TR"/>
        </w:rPr>
        <w:t xml:space="preserve"> </w:t>
      </w:r>
      <w:r w:rsidRPr="00572977">
        <w:rPr>
          <w:rFonts w:asciiTheme="majorBidi" w:hAnsiTheme="majorBidi" w:cstheme="majorBidi"/>
          <w:sz w:val="24"/>
          <w:szCs w:val="24"/>
          <w:lang w:val="tr-TR"/>
        </w:rPr>
        <w:t>bir</w:t>
      </w:r>
      <w:r w:rsidRPr="00572977">
        <w:rPr>
          <w:rFonts w:asciiTheme="majorBidi" w:hAnsiTheme="majorBidi" w:cstheme="majorBidi"/>
          <w:spacing w:val="37"/>
          <w:sz w:val="24"/>
          <w:szCs w:val="24"/>
          <w:lang w:val="tr-TR"/>
        </w:rPr>
        <w:t xml:space="preserve"> </w:t>
      </w:r>
      <w:r w:rsidRPr="00572977">
        <w:rPr>
          <w:rFonts w:asciiTheme="majorBidi" w:hAnsiTheme="majorBidi" w:cstheme="majorBidi"/>
          <w:sz w:val="24"/>
          <w:szCs w:val="24"/>
          <w:lang w:val="tr-TR"/>
        </w:rPr>
        <w:t>coğrafyada</w:t>
      </w:r>
      <w:r w:rsidRPr="00572977">
        <w:rPr>
          <w:rFonts w:asciiTheme="majorBidi" w:hAnsiTheme="majorBidi" w:cstheme="majorBidi"/>
          <w:spacing w:val="39"/>
          <w:sz w:val="24"/>
          <w:szCs w:val="24"/>
          <w:lang w:val="tr-TR"/>
        </w:rPr>
        <w:t xml:space="preserve"> </w:t>
      </w:r>
      <w:r w:rsidR="00972256" w:rsidRPr="00572977">
        <w:rPr>
          <w:rFonts w:asciiTheme="majorBidi" w:hAnsiTheme="majorBidi" w:cstheme="majorBidi"/>
          <w:sz w:val="24"/>
          <w:szCs w:val="24"/>
          <w:lang w:val="tr-TR"/>
        </w:rPr>
        <w:t>yüzyıllar boyunca</w:t>
      </w:r>
      <w:r w:rsidRPr="00572977">
        <w:rPr>
          <w:rFonts w:asciiTheme="majorBidi" w:hAnsiTheme="majorBidi" w:cstheme="majorBidi"/>
          <w:spacing w:val="37"/>
          <w:sz w:val="24"/>
          <w:szCs w:val="24"/>
          <w:lang w:val="tr-TR"/>
        </w:rPr>
        <w:t xml:space="preserve"> </w:t>
      </w:r>
      <w:r w:rsidR="00972256" w:rsidRPr="00572977">
        <w:rPr>
          <w:rFonts w:asciiTheme="majorBidi" w:hAnsiTheme="majorBidi" w:cstheme="majorBidi"/>
          <w:sz w:val="24"/>
          <w:szCs w:val="24"/>
          <w:lang w:val="tr-TR"/>
        </w:rPr>
        <w:t xml:space="preserve">var olabilmeyi başaran </w:t>
      </w:r>
      <w:r w:rsidRPr="00572977">
        <w:rPr>
          <w:rFonts w:asciiTheme="majorBidi" w:hAnsiTheme="majorBidi" w:cstheme="majorBidi"/>
          <w:sz w:val="24"/>
          <w:szCs w:val="24"/>
          <w:lang w:val="tr-TR"/>
        </w:rPr>
        <w:t>Os</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anlı</w:t>
      </w:r>
      <w:r w:rsidRPr="00572977">
        <w:rPr>
          <w:rFonts w:asciiTheme="majorBidi" w:hAnsiTheme="majorBidi" w:cstheme="majorBidi"/>
          <w:spacing w:val="38"/>
          <w:sz w:val="24"/>
          <w:szCs w:val="24"/>
          <w:lang w:val="tr-TR"/>
        </w:rPr>
        <w:t xml:space="preserve"> </w:t>
      </w:r>
      <w:r w:rsidRPr="00572977">
        <w:rPr>
          <w:rFonts w:asciiTheme="majorBidi" w:hAnsiTheme="majorBidi" w:cstheme="majorBidi"/>
          <w:sz w:val="24"/>
          <w:szCs w:val="24"/>
          <w:lang w:val="tr-TR"/>
        </w:rPr>
        <w:t>Devleti, hâki</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iyet</w:t>
      </w:r>
      <w:r w:rsidR="00972256" w:rsidRPr="00572977">
        <w:rPr>
          <w:rFonts w:asciiTheme="majorBidi" w:hAnsiTheme="majorBidi" w:cstheme="majorBidi"/>
          <w:sz w:val="24"/>
          <w:szCs w:val="24"/>
          <w:lang w:val="tr-TR"/>
        </w:rPr>
        <w:t>ini tesis ettiği bölgelerde</w:t>
      </w:r>
      <w:r w:rsidRPr="00572977">
        <w:rPr>
          <w:rFonts w:asciiTheme="majorBidi" w:hAnsiTheme="majorBidi" w:cstheme="majorBidi"/>
          <w:sz w:val="24"/>
          <w:szCs w:val="24"/>
          <w:lang w:val="tr-TR"/>
        </w:rPr>
        <w:t xml:space="preserve"> yap</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ış olduğu ilk faaliy</w:t>
      </w:r>
      <w:r w:rsidRPr="00572977">
        <w:rPr>
          <w:rFonts w:asciiTheme="majorBidi" w:hAnsiTheme="majorBidi" w:cstheme="majorBidi"/>
          <w:spacing w:val="-1"/>
          <w:sz w:val="24"/>
          <w:szCs w:val="24"/>
          <w:lang w:val="tr-TR"/>
        </w:rPr>
        <w:t>e</w:t>
      </w:r>
      <w:r w:rsidRPr="00572977">
        <w:rPr>
          <w:rFonts w:asciiTheme="majorBidi" w:hAnsiTheme="majorBidi" w:cstheme="majorBidi"/>
          <w:sz w:val="24"/>
          <w:szCs w:val="24"/>
          <w:lang w:val="tr-TR"/>
        </w:rPr>
        <w:t>tl</w:t>
      </w:r>
      <w:r w:rsidRPr="00572977">
        <w:rPr>
          <w:rFonts w:asciiTheme="majorBidi" w:hAnsiTheme="majorBidi" w:cstheme="majorBidi"/>
          <w:spacing w:val="-1"/>
          <w:sz w:val="24"/>
          <w:szCs w:val="24"/>
          <w:lang w:val="tr-TR"/>
        </w:rPr>
        <w:t>e</w:t>
      </w:r>
      <w:r w:rsidR="00972256" w:rsidRPr="00572977">
        <w:rPr>
          <w:rFonts w:asciiTheme="majorBidi" w:hAnsiTheme="majorBidi" w:cstheme="majorBidi"/>
          <w:sz w:val="24"/>
          <w:szCs w:val="24"/>
          <w:lang w:val="tr-TR"/>
        </w:rPr>
        <w:t xml:space="preserve">rin başında </w:t>
      </w:r>
      <w:r w:rsidRPr="00572977">
        <w:rPr>
          <w:rFonts w:asciiTheme="majorBidi" w:hAnsiTheme="majorBidi" w:cstheme="majorBidi"/>
          <w:sz w:val="24"/>
          <w:szCs w:val="24"/>
          <w:lang w:val="tr-TR"/>
        </w:rPr>
        <w:t>hükü</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dar</w:t>
      </w:r>
      <w:r w:rsidRPr="00572977">
        <w:rPr>
          <w:rFonts w:asciiTheme="majorBidi" w:hAnsiTheme="majorBidi" w:cstheme="majorBidi"/>
          <w:spacing w:val="53"/>
          <w:sz w:val="24"/>
          <w:szCs w:val="24"/>
          <w:lang w:val="tr-TR"/>
        </w:rPr>
        <w:t xml:space="preserve"> </w:t>
      </w:r>
      <w:r w:rsidRPr="00572977">
        <w:rPr>
          <w:rFonts w:asciiTheme="majorBidi" w:hAnsiTheme="majorBidi" w:cstheme="majorBidi"/>
          <w:sz w:val="24"/>
          <w:szCs w:val="24"/>
          <w:lang w:val="tr-TR"/>
        </w:rPr>
        <w:t>adına</w:t>
      </w:r>
      <w:r w:rsidRPr="00572977">
        <w:rPr>
          <w:rFonts w:asciiTheme="majorBidi" w:hAnsiTheme="majorBidi" w:cstheme="majorBidi"/>
          <w:spacing w:val="52"/>
          <w:sz w:val="24"/>
          <w:szCs w:val="24"/>
          <w:lang w:val="tr-TR"/>
        </w:rPr>
        <w:t xml:space="preserve"> </w:t>
      </w:r>
      <w:r w:rsidRPr="00572977">
        <w:rPr>
          <w:rFonts w:asciiTheme="majorBidi" w:hAnsiTheme="majorBidi" w:cstheme="majorBidi"/>
          <w:sz w:val="24"/>
          <w:szCs w:val="24"/>
          <w:lang w:val="tr-TR"/>
        </w:rPr>
        <w:t>o</w:t>
      </w:r>
      <w:r w:rsidRPr="00572977">
        <w:rPr>
          <w:rFonts w:asciiTheme="majorBidi" w:hAnsiTheme="majorBidi" w:cstheme="majorBidi"/>
          <w:spacing w:val="52"/>
          <w:sz w:val="24"/>
          <w:szCs w:val="24"/>
          <w:lang w:val="tr-TR"/>
        </w:rPr>
        <w:t xml:space="preserve"> </w:t>
      </w:r>
      <w:r w:rsidRPr="00572977">
        <w:rPr>
          <w:rFonts w:asciiTheme="majorBidi" w:hAnsiTheme="majorBidi" w:cstheme="majorBidi"/>
          <w:sz w:val="24"/>
          <w:szCs w:val="24"/>
          <w:lang w:val="tr-TR"/>
        </w:rPr>
        <w:t>bölgedeki</w:t>
      </w:r>
      <w:r w:rsidRPr="00572977">
        <w:rPr>
          <w:rFonts w:asciiTheme="majorBidi" w:hAnsiTheme="majorBidi" w:cstheme="majorBidi"/>
          <w:spacing w:val="53"/>
          <w:sz w:val="24"/>
          <w:szCs w:val="24"/>
          <w:lang w:val="tr-TR"/>
        </w:rPr>
        <w:t xml:space="preserve"> </w:t>
      </w:r>
      <w:r w:rsidRPr="00572977">
        <w:rPr>
          <w:rFonts w:asciiTheme="majorBidi" w:hAnsiTheme="majorBidi" w:cstheme="majorBidi"/>
          <w:sz w:val="24"/>
          <w:szCs w:val="24"/>
          <w:lang w:val="tr-TR"/>
        </w:rPr>
        <w:t>adli</w:t>
      </w:r>
      <w:r w:rsidRPr="00572977">
        <w:rPr>
          <w:rFonts w:asciiTheme="majorBidi" w:hAnsiTheme="majorBidi" w:cstheme="majorBidi"/>
          <w:spacing w:val="53"/>
          <w:sz w:val="24"/>
          <w:szCs w:val="24"/>
          <w:lang w:val="tr-TR"/>
        </w:rPr>
        <w:t xml:space="preserve"> </w:t>
      </w:r>
      <w:r w:rsidRPr="00572977">
        <w:rPr>
          <w:rFonts w:asciiTheme="majorBidi" w:hAnsiTheme="majorBidi" w:cstheme="majorBidi"/>
          <w:sz w:val="24"/>
          <w:szCs w:val="24"/>
          <w:lang w:val="tr-TR"/>
        </w:rPr>
        <w:t>meseleleri</w:t>
      </w:r>
      <w:r w:rsidR="00972256" w:rsidRPr="00572977">
        <w:rPr>
          <w:rFonts w:asciiTheme="majorBidi" w:hAnsiTheme="majorBidi" w:cstheme="majorBidi"/>
          <w:sz w:val="24"/>
          <w:szCs w:val="24"/>
          <w:lang w:val="tr-TR"/>
        </w:rPr>
        <w:t xml:space="preserve"> çözüme kavuşturmakla </w:t>
      </w:r>
      <w:r w:rsidRPr="00572977">
        <w:rPr>
          <w:rFonts w:asciiTheme="majorBidi" w:hAnsiTheme="majorBidi" w:cstheme="majorBidi"/>
          <w:sz w:val="24"/>
          <w:szCs w:val="24"/>
          <w:lang w:val="tr-TR"/>
        </w:rPr>
        <w:t>görevli olan bir ka</w:t>
      </w:r>
      <w:r w:rsidRPr="00572977">
        <w:rPr>
          <w:rFonts w:asciiTheme="majorBidi" w:hAnsiTheme="majorBidi" w:cstheme="majorBidi"/>
          <w:spacing w:val="-1"/>
          <w:sz w:val="24"/>
          <w:szCs w:val="24"/>
          <w:lang w:val="tr-TR"/>
        </w:rPr>
        <w:t>d</w:t>
      </w:r>
      <w:r w:rsidRPr="00572977">
        <w:rPr>
          <w:rFonts w:asciiTheme="majorBidi" w:hAnsiTheme="majorBidi" w:cstheme="majorBidi"/>
          <w:sz w:val="24"/>
          <w:szCs w:val="24"/>
          <w:lang w:val="tr-TR"/>
        </w:rPr>
        <w:t>ı tayin etmekti.</w:t>
      </w:r>
      <w:r w:rsidRPr="00572977">
        <w:rPr>
          <w:rFonts w:asciiTheme="majorBidi" w:hAnsiTheme="majorBidi" w:cstheme="majorBidi"/>
          <w:spacing w:val="17"/>
          <w:sz w:val="24"/>
          <w:szCs w:val="24"/>
          <w:lang w:val="tr-TR"/>
        </w:rPr>
        <w:t xml:space="preserve"> </w:t>
      </w:r>
      <w:r w:rsidRPr="00572977">
        <w:rPr>
          <w:rFonts w:asciiTheme="majorBidi" w:hAnsiTheme="majorBidi" w:cstheme="majorBidi"/>
          <w:sz w:val="24"/>
          <w:szCs w:val="24"/>
          <w:lang w:val="tr-TR"/>
        </w:rPr>
        <w:t>Kadı,</w:t>
      </w:r>
      <w:r w:rsidR="00972256" w:rsidRPr="00572977">
        <w:rPr>
          <w:rFonts w:asciiTheme="majorBidi" w:hAnsiTheme="majorBidi" w:cstheme="majorBidi"/>
          <w:spacing w:val="17"/>
          <w:sz w:val="24"/>
          <w:szCs w:val="24"/>
          <w:lang w:val="tr-TR"/>
        </w:rPr>
        <w:t xml:space="preserve"> </w:t>
      </w:r>
      <w:r w:rsidRPr="00572977">
        <w:rPr>
          <w:rFonts w:asciiTheme="majorBidi" w:hAnsiTheme="majorBidi" w:cstheme="majorBidi"/>
          <w:sz w:val="24"/>
          <w:szCs w:val="24"/>
          <w:lang w:val="tr-TR"/>
        </w:rPr>
        <w:t>sorumlu</w:t>
      </w:r>
      <w:r w:rsidR="00972256" w:rsidRPr="00572977">
        <w:rPr>
          <w:rFonts w:asciiTheme="majorBidi" w:hAnsiTheme="majorBidi" w:cstheme="majorBidi"/>
          <w:sz w:val="24"/>
          <w:szCs w:val="24"/>
          <w:lang w:val="tr-TR"/>
        </w:rPr>
        <w:t>ğu altında bulunan bölgelerdek</w:t>
      </w:r>
      <w:r w:rsidRPr="00572977">
        <w:rPr>
          <w:rFonts w:asciiTheme="majorBidi" w:hAnsiTheme="majorBidi" w:cstheme="majorBidi"/>
          <w:spacing w:val="17"/>
          <w:sz w:val="24"/>
          <w:szCs w:val="24"/>
          <w:lang w:val="tr-TR"/>
        </w:rPr>
        <w:t xml:space="preserve">i </w:t>
      </w:r>
      <w:r w:rsidRPr="00572977">
        <w:rPr>
          <w:rFonts w:asciiTheme="majorBidi" w:hAnsiTheme="majorBidi" w:cstheme="majorBidi"/>
          <w:spacing w:val="-2"/>
          <w:sz w:val="24"/>
          <w:szCs w:val="24"/>
          <w:lang w:val="tr-TR"/>
        </w:rPr>
        <w:t>sorunları</w:t>
      </w:r>
      <w:r w:rsidRPr="00572977">
        <w:rPr>
          <w:rFonts w:asciiTheme="majorBidi" w:hAnsiTheme="majorBidi" w:cstheme="majorBidi"/>
          <w:spacing w:val="16"/>
          <w:sz w:val="24"/>
          <w:szCs w:val="24"/>
          <w:lang w:val="tr-TR"/>
        </w:rPr>
        <w:t xml:space="preserve"> </w:t>
      </w:r>
      <w:r w:rsidRPr="00572977">
        <w:rPr>
          <w:rFonts w:asciiTheme="majorBidi" w:hAnsiTheme="majorBidi" w:cstheme="majorBidi"/>
          <w:sz w:val="24"/>
          <w:szCs w:val="24"/>
          <w:lang w:val="tr-TR"/>
        </w:rPr>
        <w:t>ş</w:t>
      </w:r>
      <w:r w:rsidRPr="00572977">
        <w:rPr>
          <w:rFonts w:asciiTheme="majorBidi" w:hAnsiTheme="majorBidi" w:cstheme="majorBidi"/>
          <w:spacing w:val="-1"/>
          <w:sz w:val="24"/>
          <w:szCs w:val="24"/>
          <w:lang w:val="tr-TR"/>
        </w:rPr>
        <w:t>e</w:t>
      </w:r>
      <w:r w:rsidRPr="00572977">
        <w:rPr>
          <w:rFonts w:asciiTheme="majorBidi" w:hAnsiTheme="majorBidi" w:cstheme="majorBidi"/>
          <w:sz w:val="24"/>
          <w:szCs w:val="24"/>
          <w:lang w:val="tr-TR"/>
        </w:rPr>
        <w:t>r’i</w:t>
      </w:r>
      <w:r w:rsidR="00487D82" w:rsidRPr="00572977">
        <w:rPr>
          <w:rFonts w:asciiTheme="majorBidi" w:hAnsiTheme="majorBidi" w:cstheme="majorBidi"/>
          <w:sz w:val="24"/>
          <w:szCs w:val="24"/>
          <w:lang w:val="tr-TR"/>
        </w:rPr>
        <w:t xml:space="preserve"> hukuka göre</w:t>
      </w:r>
      <w:r w:rsidR="00972256" w:rsidRPr="00572977">
        <w:rPr>
          <w:rFonts w:asciiTheme="majorBidi" w:hAnsiTheme="majorBidi" w:cstheme="majorBidi"/>
          <w:sz w:val="24"/>
          <w:szCs w:val="24"/>
          <w:lang w:val="tr-TR"/>
        </w:rPr>
        <w:t xml:space="preserve"> </w:t>
      </w:r>
      <w:r w:rsidR="00487D82" w:rsidRPr="00572977">
        <w:rPr>
          <w:rFonts w:asciiTheme="majorBidi" w:hAnsiTheme="majorBidi" w:cstheme="majorBidi"/>
          <w:sz w:val="24"/>
          <w:szCs w:val="24"/>
          <w:lang w:val="tr-TR"/>
        </w:rPr>
        <w:t xml:space="preserve">halletmeye </w:t>
      </w:r>
      <w:r w:rsidRPr="00572977">
        <w:rPr>
          <w:rFonts w:asciiTheme="majorBidi" w:hAnsiTheme="majorBidi" w:cstheme="majorBidi"/>
          <w:sz w:val="24"/>
          <w:szCs w:val="24"/>
          <w:lang w:val="tr-TR"/>
        </w:rPr>
        <w:t>çalışıy</w:t>
      </w:r>
      <w:r w:rsidRPr="00572977">
        <w:rPr>
          <w:rFonts w:asciiTheme="majorBidi" w:hAnsiTheme="majorBidi" w:cstheme="majorBidi"/>
          <w:spacing w:val="-2"/>
          <w:sz w:val="24"/>
          <w:szCs w:val="24"/>
          <w:lang w:val="tr-TR"/>
        </w:rPr>
        <w:t>o</w:t>
      </w:r>
      <w:r w:rsidRPr="00572977">
        <w:rPr>
          <w:rFonts w:asciiTheme="majorBidi" w:hAnsiTheme="majorBidi" w:cstheme="majorBidi"/>
          <w:sz w:val="24"/>
          <w:szCs w:val="24"/>
          <w:lang w:val="tr-TR"/>
        </w:rPr>
        <w:t>r</w:t>
      </w:r>
      <w:r w:rsidR="00487D82" w:rsidRPr="00572977">
        <w:rPr>
          <w:rFonts w:asciiTheme="majorBidi" w:hAnsiTheme="majorBidi" w:cstheme="majorBidi"/>
          <w:spacing w:val="54"/>
          <w:sz w:val="24"/>
          <w:szCs w:val="24"/>
          <w:lang w:val="tr-TR"/>
        </w:rPr>
        <w:t xml:space="preserve">, </w:t>
      </w:r>
      <w:r w:rsidR="00487D82" w:rsidRPr="00572977">
        <w:rPr>
          <w:rFonts w:asciiTheme="majorBidi" w:hAnsiTheme="majorBidi" w:cstheme="majorBidi"/>
          <w:sz w:val="24"/>
          <w:szCs w:val="24"/>
          <w:lang w:val="tr-TR"/>
        </w:rPr>
        <w:t>davaya konu olan mesele ve çözümünü de</w:t>
      </w:r>
      <w:r w:rsidRPr="00572977">
        <w:rPr>
          <w:rFonts w:asciiTheme="majorBidi" w:hAnsiTheme="majorBidi" w:cstheme="majorBidi"/>
          <w:spacing w:val="54"/>
          <w:sz w:val="24"/>
          <w:szCs w:val="24"/>
          <w:lang w:val="tr-TR"/>
        </w:rPr>
        <w:t xml:space="preserve"> </w:t>
      </w:r>
      <w:r w:rsidRPr="00572977">
        <w:rPr>
          <w:rFonts w:asciiTheme="majorBidi" w:hAnsiTheme="majorBidi" w:cstheme="majorBidi"/>
          <w:spacing w:val="-1"/>
          <w:sz w:val="24"/>
          <w:szCs w:val="24"/>
          <w:lang w:val="tr-TR"/>
        </w:rPr>
        <w:t>ş</w:t>
      </w:r>
      <w:r w:rsidRPr="00572977">
        <w:rPr>
          <w:rFonts w:asciiTheme="majorBidi" w:hAnsiTheme="majorBidi" w:cstheme="majorBidi"/>
          <w:sz w:val="24"/>
          <w:szCs w:val="24"/>
          <w:lang w:val="tr-TR"/>
        </w:rPr>
        <w:t>er’</w:t>
      </w:r>
      <w:r w:rsidRPr="00572977">
        <w:rPr>
          <w:rFonts w:asciiTheme="majorBidi" w:hAnsiTheme="majorBidi" w:cstheme="majorBidi"/>
          <w:spacing w:val="-2"/>
          <w:sz w:val="24"/>
          <w:szCs w:val="24"/>
          <w:lang w:val="tr-TR"/>
        </w:rPr>
        <w:t>i</w:t>
      </w:r>
      <w:r w:rsidRPr="00572977">
        <w:rPr>
          <w:rFonts w:asciiTheme="majorBidi" w:hAnsiTheme="majorBidi" w:cstheme="majorBidi"/>
          <w:sz w:val="24"/>
          <w:szCs w:val="24"/>
          <w:lang w:val="tr-TR"/>
        </w:rPr>
        <w:t>ye</w:t>
      </w:r>
      <w:r w:rsidRPr="00572977">
        <w:rPr>
          <w:rFonts w:asciiTheme="majorBidi" w:hAnsiTheme="majorBidi" w:cstheme="majorBidi"/>
          <w:spacing w:val="54"/>
          <w:sz w:val="24"/>
          <w:szCs w:val="24"/>
          <w:lang w:val="tr-TR"/>
        </w:rPr>
        <w:t xml:space="preserve"> </w:t>
      </w:r>
      <w:r w:rsidRPr="00572977">
        <w:rPr>
          <w:rFonts w:asciiTheme="majorBidi" w:hAnsiTheme="majorBidi" w:cstheme="majorBidi"/>
          <w:sz w:val="24"/>
          <w:szCs w:val="24"/>
          <w:lang w:val="tr-TR"/>
        </w:rPr>
        <w:t>sicill</w:t>
      </w:r>
      <w:r w:rsidRPr="00572977">
        <w:rPr>
          <w:rFonts w:asciiTheme="majorBidi" w:hAnsiTheme="majorBidi" w:cstheme="majorBidi"/>
          <w:spacing w:val="-1"/>
          <w:sz w:val="24"/>
          <w:szCs w:val="24"/>
          <w:lang w:val="tr-TR"/>
        </w:rPr>
        <w:t>e</w:t>
      </w:r>
      <w:r w:rsidRPr="00572977">
        <w:rPr>
          <w:rFonts w:asciiTheme="majorBidi" w:hAnsiTheme="majorBidi" w:cstheme="majorBidi"/>
          <w:sz w:val="24"/>
          <w:szCs w:val="24"/>
          <w:lang w:val="tr-TR"/>
        </w:rPr>
        <w:t>ri</w:t>
      </w:r>
      <w:r w:rsidRPr="00572977">
        <w:rPr>
          <w:rFonts w:asciiTheme="majorBidi" w:hAnsiTheme="majorBidi" w:cstheme="majorBidi"/>
          <w:spacing w:val="53"/>
          <w:sz w:val="24"/>
          <w:szCs w:val="24"/>
          <w:lang w:val="tr-TR"/>
        </w:rPr>
        <w:t xml:space="preserve"> </w:t>
      </w:r>
      <w:r w:rsidRPr="00572977">
        <w:rPr>
          <w:rFonts w:asciiTheme="majorBidi" w:hAnsiTheme="majorBidi" w:cstheme="majorBidi"/>
          <w:sz w:val="24"/>
          <w:szCs w:val="24"/>
          <w:lang w:val="tr-TR"/>
        </w:rPr>
        <w:lastRenderedPageBreak/>
        <w:t>adı verilen</w:t>
      </w:r>
      <w:r w:rsidRPr="00572977">
        <w:rPr>
          <w:rFonts w:asciiTheme="majorBidi" w:hAnsiTheme="majorBidi" w:cstheme="majorBidi"/>
          <w:spacing w:val="26"/>
          <w:sz w:val="24"/>
          <w:szCs w:val="24"/>
          <w:lang w:val="tr-TR"/>
        </w:rPr>
        <w:t xml:space="preserve"> </w:t>
      </w:r>
      <w:r w:rsidRPr="00572977">
        <w:rPr>
          <w:rFonts w:asciiTheme="majorBidi" w:hAnsiTheme="majorBidi" w:cstheme="majorBidi"/>
          <w:sz w:val="24"/>
          <w:szCs w:val="24"/>
          <w:lang w:val="tr-TR"/>
        </w:rPr>
        <w:t>def</w:t>
      </w:r>
      <w:r w:rsidRPr="00572977">
        <w:rPr>
          <w:rFonts w:asciiTheme="majorBidi" w:hAnsiTheme="majorBidi" w:cstheme="majorBidi"/>
          <w:spacing w:val="-2"/>
          <w:sz w:val="24"/>
          <w:szCs w:val="24"/>
          <w:lang w:val="tr-TR"/>
        </w:rPr>
        <w:t>t</w:t>
      </w:r>
      <w:r w:rsidRPr="00572977">
        <w:rPr>
          <w:rFonts w:asciiTheme="majorBidi" w:hAnsiTheme="majorBidi" w:cstheme="majorBidi"/>
          <w:sz w:val="24"/>
          <w:szCs w:val="24"/>
          <w:lang w:val="tr-TR"/>
        </w:rPr>
        <w:t>erlere</w:t>
      </w:r>
      <w:r w:rsidRPr="00572977">
        <w:rPr>
          <w:rFonts w:asciiTheme="majorBidi" w:hAnsiTheme="majorBidi" w:cstheme="majorBidi"/>
          <w:spacing w:val="26"/>
          <w:sz w:val="24"/>
          <w:szCs w:val="24"/>
          <w:lang w:val="tr-TR"/>
        </w:rPr>
        <w:t xml:space="preserve"> </w:t>
      </w:r>
      <w:r w:rsidRPr="00572977">
        <w:rPr>
          <w:rFonts w:asciiTheme="majorBidi" w:hAnsiTheme="majorBidi" w:cstheme="majorBidi"/>
          <w:spacing w:val="-2"/>
          <w:sz w:val="24"/>
          <w:szCs w:val="24"/>
          <w:lang w:val="tr-TR"/>
        </w:rPr>
        <w:t>kaydettiriyordu.</w:t>
      </w:r>
      <w:r w:rsidRPr="00572977">
        <w:rPr>
          <w:rFonts w:asciiTheme="majorBidi" w:hAnsiTheme="majorBidi" w:cstheme="majorBidi"/>
          <w:spacing w:val="26"/>
          <w:sz w:val="24"/>
          <w:szCs w:val="24"/>
          <w:lang w:val="tr-TR"/>
        </w:rPr>
        <w:t xml:space="preserve"> Bazen k</w:t>
      </w:r>
      <w:r w:rsidRPr="00572977">
        <w:rPr>
          <w:rFonts w:asciiTheme="majorBidi" w:hAnsiTheme="majorBidi" w:cstheme="majorBidi"/>
          <w:spacing w:val="-2"/>
          <w:sz w:val="24"/>
          <w:szCs w:val="24"/>
          <w:lang w:val="tr-TR"/>
        </w:rPr>
        <w:t>a</w:t>
      </w:r>
      <w:r w:rsidRPr="00572977">
        <w:rPr>
          <w:rFonts w:asciiTheme="majorBidi" w:hAnsiTheme="majorBidi" w:cstheme="majorBidi"/>
          <w:sz w:val="24"/>
          <w:szCs w:val="24"/>
          <w:lang w:val="tr-TR"/>
        </w:rPr>
        <w:t>dıl</w:t>
      </w:r>
      <w:r w:rsidRPr="00572977">
        <w:rPr>
          <w:rFonts w:asciiTheme="majorBidi" w:hAnsiTheme="majorBidi" w:cstheme="majorBidi"/>
          <w:spacing w:val="-1"/>
          <w:sz w:val="24"/>
          <w:szCs w:val="24"/>
          <w:lang w:val="tr-TR"/>
        </w:rPr>
        <w:t>a</w:t>
      </w:r>
      <w:r w:rsidRPr="00572977">
        <w:rPr>
          <w:rFonts w:asciiTheme="majorBidi" w:hAnsiTheme="majorBidi" w:cstheme="majorBidi"/>
          <w:sz w:val="24"/>
          <w:szCs w:val="24"/>
          <w:lang w:val="tr-TR"/>
        </w:rPr>
        <w:t>r</w:t>
      </w:r>
      <w:r w:rsidRPr="00572977">
        <w:rPr>
          <w:rFonts w:asciiTheme="majorBidi" w:hAnsiTheme="majorBidi" w:cstheme="majorBidi"/>
          <w:spacing w:val="26"/>
          <w:sz w:val="24"/>
          <w:szCs w:val="24"/>
          <w:lang w:val="tr-TR"/>
        </w:rPr>
        <w:t xml:space="preserve"> </w:t>
      </w:r>
      <w:r w:rsidRPr="00572977">
        <w:rPr>
          <w:rFonts w:asciiTheme="majorBidi" w:hAnsiTheme="majorBidi" w:cstheme="majorBidi"/>
          <w:sz w:val="24"/>
          <w:szCs w:val="24"/>
          <w:lang w:val="tr-TR"/>
        </w:rPr>
        <w:t>tarafı</w:t>
      </w:r>
      <w:r w:rsidRPr="00572977">
        <w:rPr>
          <w:rFonts w:asciiTheme="majorBidi" w:hAnsiTheme="majorBidi" w:cstheme="majorBidi"/>
          <w:spacing w:val="-2"/>
          <w:sz w:val="24"/>
          <w:szCs w:val="24"/>
          <w:lang w:val="tr-TR"/>
        </w:rPr>
        <w:t>n</w:t>
      </w:r>
      <w:r w:rsidRPr="00572977">
        <w:rPr>
          <w:rFonts w:asciiTheme="majorBidi" w:hAnsiTheme="majorBidi" w:cstheme="majorBidi"/>
          <w:sz w:val="24"/>
          <w:szCs w:val="24"/>
          <w:lang w:val="tr-TR"/>
        </w:rPr>
        <w:t>dan</w:t>
      </w:r>
      <w:r w:rsidR="00487D82" w:rsidRPr="00572977">
        <w:rPr>
          <w:rFonts w:asciiTheme="majorBidi" w:hAnsiTheme="majorBidi" w:cstheme="majorBidi"/>
          <w:spacing w:val="26"/>
          <w:sz w:val="24"/>
          <w:szCs w:val="24"/>
          <w:lang w:val="tr-TR"/>
        </w:rPr>
        <w:t xml:space="preserve"> verilen kararlar</w:t>
      </w:r>
      <w:r w:rsidRPr="00572977">
        <w:rPr>
          <w:rFonts w:asciiTheme="majorBidi" w:hAnsiTheme="majorBidi" w:cstheme="majorBidi"/>
          <w:spacing w:val="26"/>
          <w:sz w:val="24"/>
          <w:szCs w:val="24"/>
          <w:lang w:val="tr-TR"/>
        </w:rPr>
        <w:t xml:space="preserve"> </w:t>
      </w:r>
      <w:r w:rsidR="00487D82" w:rsidRPr="00572977">
        <w:rPr>
          <w:rFonts w:asciiTheme="majorBidi" w:hAnsiTheme="majorBidi" w:cstheme="majorBidi"/>
          <w:sz w:val="24"/>
          <w:szCs w:val="24"/>
          <w:lang w:val="tr-TR"/>
        </w:rPr>
        <w:t>mahekeminin taraflarında hoşnutsuzluğa neden olabiliyordu.</w:t>
      </w:r>
      <w:r w:rsidRPr="00572977">
        <w:rPr>
          <w:rFonts w:asciiTheme="majorBidi" w:hAnsiTheme="majorBidi" w:cstheme="majorBidi"/>
          <w:spacing w:val="28"/>
          <w:sz w:val="24"/>
          <w:szCs w:val="24"/>
          <w:lang w:val="tr-TR"/>
        </w:rPr>
        <w:t xml:space="preserve"> </w:t>
      </w:r>
      <w:r w:rsidRPr="00572977">
        <w:rPr>
          <w:rFonts w:asciiTheme="majorBidi" w:hAnsiTheme="majorBidi" w:cstheme="majorBidi"/>
          <w:sz w:val="24"/>
          <w:szCs w:val="24"/>
          <w:lang w:val="tr-TR"/>
        </w:rPr>
        <w:t>Ayrıca</w:t>
      </w:r>
      <w:r w:rsidRPr="00572977">
        <w:rPr>
          <w:rFonts w:asciiTheme="majorBidi" w:hAnsiTheme="majorBidi" w:cstheme="majorBidi"/>
          <w:spacing w:val="30"/>
          <w:sz w:val="24"/>
          <w:szCs w:val="24"/>
          <w:lang w:val="tr-TR"/>
        </w:rPr>
        <w:t xml:space="preserve"> </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erkezi</w:t>
      </w:r>
      <w:r w:rsidRPr="00572977">
        <w:rPr>
          <w:rFonts w:asciiTheme="majorBidi" w:hAnsiTheme="majorBidi" w:cstheme="majorBidi"/>
          <w:spacing w:val="30"/>
          <w:sz w:val="24"/>
          <w:szCs w:val="24"/>
          <w:lang w:val="tr-TR"/>
        </w:rPr>
        <w:t xml:space="preserve"> </w:t>
      </w:r>
      <w:r w:rsidRPr="00572977">
        <w:rPr>
          <w:rFonts w:asciiTheme="majorBidi" w:hAnsiTheme="majorBidi" w:cstheme="majorBidi"/>
          <w:spacing w:val="-2"/>
          <w:sz w:val="24"/>
          <w:szCs w:val="24"/>
          <w:lang w:val="tr-TR"/>
        </w:rPr>
        <w:t>o</w:t>
      </w:r>
      <w:r w:rsidRPr="00572977">
        <w:rPr>
          <w:rFonts w:asciiTheme="majorBidi" w:hAnsiTheme="majorBidi" w:cstheme="majorBidi"/>
          <w:sz w:val="24"/>
          <w:szCs w:val="24"/>
          <w:lang w:val="tr-TR"/>
        </w:rPr>
        <w:t>torit</w:t>
      </w:r>
      <w:r w:rsidRPr="00572977">
        <w:rPr>
          <w:rFonts w:asciiTheme="majorBidi" w:hAnsiTheme="majorBidi" w:cstheme="majorBidi"/>
          <w:spacing w:val="-2"/>
          <w:sz w:val="24"/>
          <w:szCs w:val="24"/>
          <w:lang w:val="tr-TR"/>
        </w:rPr>
        <w:t>e</w:t>
      </w:r>
      <w:r w:rsidRPr="00572977">
        <w:rPr>
          <w:rFonts w:asciiTheme="majorBidi" w:hAnsiTheme="majorBidi" w:cstheme="majorBidi"/>
          <w:sz w:val="24"/>
          <w:szCs w:val="24"/>
          <w:lang w:val="tr-TR"/>
        </w:rPr>
        <w:t>nin</w:t>
      </w:r>
      <w:r w:rsidRPr="00572977">
        <w:rPr>
          <w:rFonts w:asciiTheme="majorBidi" w:hAnsiTheme="majorBidi" w:cstheme="majorBidi"/>
          <w:spacing w:val="30"/>
          <w:sz w:val="24"/>
          <w:szCs w:val="24"/>
          <w:lang w:val="tr-TR"/>
        </w:rPr>
        <w:t xml:space="preserve"> </w:t>
      </w:r>
      <w:r w:rsidRPr="00572977">
        <w:rPr>
          <w:rFonts w:asciiTheme="majorBidi" w:hAnsiTheme="majorBidi" w:cstheme="majorBidi"/>
          <w:sz w:val="24"/>
          <w:szCs w:val="24"/>
          <w:lang w:val="tr-TR"/>
        </w:rPr>
        <w:t>za</w:t>
      </w:r>
      <w:r w:rsidRPr="00572977">
        <w:rPr>
          <w:rFonts w:asciiTheme="majorBidi" w:hAnsiTheme="majorBidi" w:cstheme="majorBidi"/>
          <w:spacing w:val="-1"/>
          <w:sz w:val="24"/>
          <w:szCs w:val="24"/>
          <w:lang w:val="tr-TR"/>
        </w:rPr>
        <w:t>y</w:t>
      </w:r>
      <w:r w:rsidRPr="00572977">
        <w:rPr>
          <w:rFonts w:asciiTheme="majorBidi" w:hAnsiTheme="majorBidi" w:cstheme="majorBidi"/>
          <w:sz w:val="24"/>
          <w:szCs w:val="24"/>
          <w:lang w:val="tr-TR"/>
        </w:rPr>
        <w:t>ıfla</w:t>
      </w:r>
      <w:r w:rsidRPr="00572977">
        <w:rPr>
          <w:rFonts w:asciiTheme="majorBidi" w:hAnsiTheme="majorBidi" w:cstheme="majorBidi"/>
          <w:spacing w:val="-3"/>
          <w:sz w:val="24"/>
          <w:szCs w:val="24"/>
          <w:lang w:val="tr-TR"/>
        </w:rPr>
        <w:t>m</w:t>
      </w:r>
      <w:r w:rsidR="00487D82" w:rsidRPr="00572977">
        <w:rPr>
          <w:rFonts w:asciiTheme="majorBidi" w:hAnsiTheme="majorBidi" w:cstheme="majorBidi"/>
          <w:sz w:val="24"/>
          <w:szCs w:val="24"/>
          <w:lang w:val="tr-TR"/>
        </w:rPr>
        <w:t xml:space="preserve">aya başlamasıyla </w:t>
      </w:r>
      <w:r w:rsidRPr="00572977">
        <w:rPr>
          <w:rFonts w:asciiTheme="majorBidi" w:hAnsiTheme="majorBidi" w:cstheme="majorBidi"/>
          <w:sz w:val="24"/>
          <w:szCs w:val="24"/>
          <w:lang w:val="tr-TR"/>
        </w:rPr>
        <w:t xml:space="preserve">beraber, </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erkezden</w:t>
      </w:r>
      <w:r w:rsidRPr="00572977">
        <w:rPr>
          <w:rFonts w:asciiTheme="majorBidi" w:hAnsiTheme="majorBidi" w:cstheme="majorBidi"/>
          <w:spacing w:val="18"/>
          <w:sz w:val="24"/>
          <w:szCs w:val="24"/>
          <w:lang w:val="tr-TR"/>
        </w:rPr>
        <w:t xml:space="preserve"> </w:t>
      </w:r>
      <w:r w:rsidRPr="00572977">
        <w:rPr>
          <w:rFonts w:asciiTheme="majorBidi" w:hAnsiTheme="majorBidi" w:cstheme="majorBidi"/>
          <w:sz w:val="24"/>
          <w:szCs w:val="24"/>
          <w:lang w:val="tr-TR"/>
        </w:rPr>
        <w:t>uzak</w:t>
      </w:r>
      <w:r w:rsidRPr="00572977">
        <w:rPr>
          <w:rFonts w:asciiTheme="majorBidi" w:hAnsiTheme="majorBidi" w:cstheme="majorBidi"/>
          <w:spacing w:val="19"/>
          <w:sz w:val="24"/>
          <w:szCs w:val="24"/>
          <w:lang w:val="tr-TR"/>
        </w:rPr>
        <w:t xml:space="preserve"> </w:t>
      </w:r>
      <w:r w:rsidRPr="00572977">
        <w:rPr>
          <w:rFonts w:asciiTheme="majorBidi" w:hAnsiTheme="majorBidi" w:cstheme="majorBidi"/>
          <w:sz w:val="24"/>
          <w:szCs w:val="24"/>
          <w:lang w:val="tr-TR"/>
        </w:rPr>
        <w:t>yerlede</w:t>
      </w:r>
      <w:r w:rsidRPr="00572977">
        <w:rPr>
          <w:rFonts w:asciiTheme="majorBidi" w:hAnsiTheme="majorBidi" w:cstheme="majorBidi"/>
          <w:spacing w:val="19"/>
          <w:sz w:val="24"/>
          <w:szCs w:val="24"/>
          <w:lang w:val="tr-TR"/>
        </w:rPr>
        <w:t xml:space="preserve"> </w:t>
      </w:r>
      <w:r w:rsidRPr="00572977">
        <w:rPr>
          <w:rFonts w:asciiTheme="majorBidi" w:hAnsiTheme="majorBidi" w:cstheme="majorBidi"/>
          <w:sz w:val="24"/>
          <w:szCs w:val="24"/>
          <w:lang w:val="tr-TR"/>
        </w:rPr>
        <w:t>b</w:t>
      </w:r>
      <w:r w:rsidRPr="00572977">
        <w:rPr>
          <w:rFonts w:asciiTheme="majorBidi" w:hAnsiTheme="majorBidi" w:cstheme="majorBidi"/>
          <w:spacing w:val="-2"/>
          <w:sz w:val="24"/>
          <w:szCs w:val="24"/>
          <w:lang w:val="tr-TR"/>
        </w:rPr>
        <w:t>u</w:t>
      </w:r>
      <w:r w:rsidRPr="00572977">
        <w:rPr>
          <w:rFonts w:asciiTheme="majorBidi" w:hAnsiTheme="majorBidi" w:cstheme="majorBidi"/>
          <w:sz w:val="24"/>
          <w:szCs w:val="24"/>
          <w:lang w:val="tr-TR"/>
        </w:rPr>
        <w:t>lunan</w:t>
      </w:r>
      <w:r w:rsidR="00487D82" w:rsidRPr="00572977">
        <w:rPr>
          <w:rFonts w:asciiTheme="majorBidi" w:hAnsiTheme="majorBidi" w:cstheme="majorBidi"/>
          <w:sz w:val="24"/>
          <w:szCs w:val="24"/>
          <w:lang w:val="tr-TR"/>
        </w:rPr>
        <w:t xml:space="preserve"> idarecilerin</w:t>
      </w:r>
      <w:r w:rsidRPr="00572977">
        <w:rPr>
          <w:rFonts w:asciiTheme="majorBidi" w:hAnsiTheme="majorBidi" w:cstheme="majorBidi"/>
          <w:spacing w:val="20"/>
          <w:sz w:val="24"/>
          <w:szCs w:val="24"/>
          <w:lang w:val="tr-TR"/>
        </w:rPr>
        <w:t xml:space="preserve"> </w:t>
      </w:r>
      <w:r w:rsidRPr="00572977">
        <w:rPr>
          <w:rFonts w:asciiTheme="majorBidi" w:hAnsiTheme="majorBidi" w:cstheme="majorBidi"/>
          <w:sz w:val="24"/>
          <w:szCs w:val="24"/>
          <w:lang w:val="tr-TR"/>
        </w:rPr>
        <w:t>keyfi</w:t>
      </w:r>
      <w:r w:rsidR="00487D82" w:rsidRPr="00572977">
        <w:rPr>
          <w:rFonts w:asciiTheme="majorBidi" w:hAnsiTheme="majorBidi" w:cstheme="majorBidi"/>
          <w:spacing w:val="17"/>
          <w:sz w:val="24"/>
          <w:szCs w:val="24"/>
          <w:lang w:val="tr-TR"/>
        </w:rPr>
        <w:t xml:space="preserve"> tutum ve davranışlar </w:t>
      </w:r>
      <w:r w:rsidRPr="00572977">
        <w:rPr>
          <w:rFonts w:asciiTheme="majorBidi" w:hAnsiTheme="majorBidi" w:cstheme="majorBidi"/>
          <w:sz w:val="24"/>
          <w:szCs w:val="24"/>
          <w:lang w:val="tr-TR"/>
        </w:rPr>
        <w:t>içeri</w:t>
      </w:r>
      <w:r w:rsidRPr="00572977">
        <w:rPr>
          <w:rFonts w:asciiTheme="majorBidi" w:hAnsiTheme="majorBidi" w:cstheme="majorBidi"/>
          <w:spacing w:val="-1"/>
          <w:sz w:val="24"/>
          <w:szCs w:val="24"/>
          <w:lang w:val="tr-TR"/>
        </w:rPr>
        <w:t>s</w:t>
      </w:r>
      <w:r w:rsidRPr="00572977">
        <w:rPr>
          <w:rFonts w:asciiTheme="majorBidi" w:hAnsiTheme="majorBidi" w:cstheme="majorBidi"/>
          <w:sz w:val="24"/>
          <w:szCs w:val="24"/>
          <w:lang w:val="tr-TR"/>
        </w:rPr>
        <w:t>inde bulunmaları</w:t>
      </w:r>
      <w:r w:rsidRPr="00572977">
        <w:rPr>
          <w:rFonts w:asciiTheme="majorBidi" w:hAnsiTheme="majorBidi" w:cstheme="majorBidi"/>
          <w:spacing w:val="18"/>
          <w:sz w:val="24"/>
          <w:szCs w:val="24"/>
          <w:lang w:val="tr-TR"/>
        </w:rPr>
        <w:t xml:space="preserve"> </w:t>
      </w:r>
      <w:r w:rsidRPr="00572977">
        <w:rPr>
          <w:rFonts w:asciiTheme="majorBidi" w:hAnsiTheme="majorBidi" w:cstheme="majorBidi"/>
          <w:sz w:val="24"/>
          <w:szCs w:val="24"/>
          <w:lang w:val="tr-TR"/>
        </w:rPr>
        <w:t>ve özellikle</w:t>
      </w:r>
      <w:r w:rsidRPr="00572977">
        <w:rPr>
          <w:rFonts w:asciiTheme="majorBidi" w:hAnsiTheme="majorBidi" w:cstheme="majorBidi"/>
          <w:spacing w:val="33"/>
          <w:sz w:val="24"/>
          <w:szCs w:val="24"/>
          <w:lang w:val="tr-TR"/>
        </w:rPr>
        <w:t xml:space="preserve"> </w:t>
      </w:r>
      <w:r w:rsidRPr="00572977">
        <w:rPr>
          <w:rFonts w:asciiTheme="majorBidi" w:hAnsiTheme="majorBidi" w:cstheme="majorBidi"/>
          <w:spacing w:val="-2"/>
          <w:sz w:val="24"/>
          <w:szCs w:val="24"/>
          <w:lang w:val="tr-TR"/>
        </w:rPr>
        <w:t>X</w:t>
      </w:r>
      <w:r w:rsidRPr="00572977">
        <w:rPr>
          <w:rFonts w:asciiTheme="majorBidi" w:hAnsiTheme="majorBidi" w:cstheme="majorBidi"/>
          <w:sz w:val="24"/>
          <w:szCs w:val="24"/>
          <w:lang w:val="tr-TR"/>
        </w:rPr>
        <w:t>VII.</w:t>
      </w:r>
      <w:r w:rsidRPr="00572977">
        <w:rPr>
          <w:rFonts w:asciiTheme="majorBidi" w:hAnsiTheme="majorBidi" w:cstheme="majorBidi"/>
          <w:spacing w:val="33"/>
          <w:sz w:val="24"/>
          <w:szCs w:val="24"/>
          <w:lang w:val="tr-TR"/>
        </w:rPr>
        <w:t xml:space="preserve"> </w:t>
      </w:r>
      <w:r w:rsidR="00487D82" w:rsidRPr="00572977">
        <w:rPr>
          <w:rFonts w:asciiTheme="majorBidi" w:hAnsiTheme="majorBidi" w:cstheme="majorBidi"/>
          <w:sz w:val="24"/>
          <w:szCs w:val="24"/>
          <w:lang w:val="tr-TR"/>
        </w:rPr>
        <w:t>yüzyılın ikinci</w:t>
      </w:r>
      <w:r w:rsidRPr="00572977">
        <w:rPr>
          <w:rFonts w:asciiTheme="majorBidi" w:hAnsiTheme="majorBidi" w:cstheme="majorBidi"/>
          <w:spacing w:val="33"/>
          <w:sz w:val="24"/>
          <w:szCs w:val="24"/>
          <w:lang w:val="tr-TR"/>
        </w:rPr>
        <w:t xml:space="preserve"> </w:t>
      </w:r>
      <w:r w:rsidRPr="00572977">
        <w:rPr>
          <w:rFonts w:asciiTheme="majorBidi" w:hAnsiTheme="majorBidi" w:cstheme="majorBidi"/>
          <w:sz w:val="24"/>
          <w:szCs w:val="24"/>
          <w:lang w:val="tr-TR"/>
        </w:rPr>
        <w:t>yarısında</w:t>
      </w:r>
      <w:r w:rsidRPr="00572977">
        <w:rPr>
          <w:rFonts w:asciiTheme="majorBidi" w:hAnsiTheme="majorBidi" w:cstheme="majorBidi"/>
          <w:spacing w:val="33"/>
          <w:sz w:val="24"/>
          <w:szCs w:val="24"/>
          <w:lang w:val="tr-TR"/>
        </w:rPr>
        <w:t xml:space="preserve"> </w:t>
      </w:r>
      <w:r w:rsidRPr="00572977">
        <w:rPr>
          <w:rFonts w:asciiTheme="majorBidi" w:hAnsiTheme="majorBidi" w:cstheme="majorBidi"/>
          <w:sz w:val="24"/>
          <w:szCs w:val="24"/>
          <w:lang w:val="tr-TR"/>
        </w:rPr>
        <w:t>artan</w:t>
      </w:r>
      <w:r w:rsidRPr="00572977">
        <w:rPr>
          <w:rFonts w:asciiTheme="majorBidi" w:hAnsiTheme="majorBidi" w:cstheme="majorBidi"/>
          <w:spacing w:val="32"/>
          <w:sz w:val="24"/>
          <w:szCs w:val="24"/>
          <w:lang w:val="tr-TR"/>
        </w:rPr>
        <w:t xml:space="preserve"> </w:t>
      </w:r>
      <w:r w:rsidRPr="00572977">
        <w:rPr>
          <w:rFonts w:asciiTheme="majorBidi" w:hAnsiTheme="majorBidi" w:cstheme="majorBidi"/>
          <w:sz w:val="24"/>
          <w:szCs w:val="24"/>
          <w:lang w:val="tr-TR"/>
        </w:rPr>
        <w:t>asayişsiz</w:t>
      </w:r>
      <w:r w:rsidRPr="00572977">
        <w:rPr>
          <w:rFonts w:asciiTheme="majorBidi" w:hAnsiTheme="majorBidi" w:cstheme="majorBidi"/>
          <w:spacing w:val="-2"/>
          <w:sz w:val="24"/>
          <w:szCs w:val="24"/>
          <w:lang w:val="tr-TR"/>
        </w:rPr>
        <w:t>l</w:t>
      </w:r>
      <w:r w:rsidRPr="00572977">
        <w:rPr>
          <w:rFonts w:asciiTheme="majorBidi" w:hAnsiTheme="majorBidi" w:cstheme="majorBidi"/>
          <w:sz w:val="24"/>
          <w:szCs w:val="24"/>
          <w:lang w:val="tr-TR"/>
        </w:rPr>
        <w:t>i</w:t>
      </w:r>
      <w:r w:rsidRPr="00572977">
        <w:rPr>
          <w:rFonts w:asciiTheme="majorBidi" w:hAnsiTheme="majorBidi" w:cstheme="majorBidi"/>
          <w:spacing w:val="-1"/>
          <w:sz w:val="24"/>
          <w:szCs w:val="24"/>
          <w:lang w:val="tr-TR"/>
        </w:rPr>
        <w:t>ğin sonucu</w:t>
      </w:r>
      <w:r w:rsidR="00487D82" w:rsidRPr="00572977">
        <w:rPr>
          <w:rFonts w:asciiTheme="majorBidi" w:hAnsiTheme="majorBidi" w:cstheme="majorBidi"/>
          <w:spacing w:val="-1"/>
          <w:sz w:val="24"/>
          <w:szCs w:val="24"/>
          <w:lang w:val="tr-TR"/>
        </w:rPr>
        <w:t>nda</w:t>
      </w:r>
      <w:r w:rsidRPr="00572977">
        <w:rPr>
          <w:rFonts w:asciiTheme="majorBidi" w:hAnsiTheme="majorBidi" w:cstheme="majorBidi"/>
          <w:spacing w:val="33"/>
          <w:sz w:val="24"/>
          <w:szCs w:val="24"/>
          <w:lang w:val="tr-TR"/>
        </w:rPr>
        <w:t xml:space="preserve"> </w:t>
      </w:r>
      <w:r w:rsidR="005C055A">
        <w:rPr>
          <w:rFonts w:asciiTheme="majorBidi" w:hAnsiTheme="majorBidi" w:cstheme="majorBidi"/>
          <w:sz w:val="24"/>
          <w:szCs w:val="24"/>
          <w:lang w:val="tr-TR"/>
        </w:rPr>
        <w:t>şikâyetlerin</w:t>
      </w:r>
      <w:r w:rsidRPr="00572977">
        <w:rPr>
          <w:rFonts w:asciiTheme="majorBidi" w:hAnsiTheme="majorBidi" w:cstheme="majorBidi"/>
          <w:sz w:val="24"/>
          <w:szCs w:val="24"/>
          <w:lang w:val="tr-TR"/>
        </w:rPr>
        <w:t xml:space="preserve"> sayısında artışlar gözlemlenmiştir.</w:t>
      </w:r>
      <w:r w:rsidR="004326A6" w:rsidRPr="00572977">
        <w:rPr>
          <w:rFonts w:asciiTheme="majorBidi" w:hAnsiTheme="majorBidi" w:cstheme="majorBidi"/>
          <w:spacing w:val="44"/>
          <w:sz w:val="24"/>
          <w:szCs w:val="24"/>
          <w:lang w:val="tr-TR"/>
        </w:rPr>
        <w:t xml:space="preserve"> </w:t>
      </w:r>
      <w:r w:rsidRPr="00572977">
        <w:rPr>
          <w:rFonts w:asciiTheme="majorBidi" w:hAnsiTheme="majorBidi" w:cstheme="majorBidi"/>
          <w:sz w:val="24"/>
          <w:szCs w:val="24"/>
          <w:lang w:val="tr-TR"/>
        </w:rPr>
        <w:t>Os</w:t>
      </w:r>
      <w:r w:rsidRPr="00572977">
        <w:rPr>
          <w:rFonts w:asciiTheme="majorBidi" w:hAnsiTheme="majorBidi" w:cstheme="majorBidi"/>
          <w:spacing w:val="-1"/>
          <w:sz w:val="24"/>
          <w:szCs w:val="24"/>
          <w:lang w:val="tr-TR"/>
        </w:rPr>
        <w:t>m</w:t>
      </w:r>
      <w:r w:rsidRPr="00572977">
        <w:rPr>
          <w:rFonts w:asciiTheme="majorBidi" w:hAnsiTheme="majorBidi" w:cstheme="majorBidi"/>
          <w:sz w:val="24"/>
          <w:szCs w:val="24"/>
          <w:lang w:val="tr-TR"/>
        </w:rPr>
        <w:t>anlı</w:t>
      </w:r>
      <w:r w:rsidRPr="00572977">
        <w:rPr>
          <w:rFonts w:asciiTheme="majorBidi" w:hAnsiTheme="majorBidi" w:cstheme="majorBidi"/>
          <w:spacing w:val="44"/>
          <w:sz w:val="24"/>
          <w:szCs w:val="24"/>
          <w:lang w:val="tr-TR"/>
        </w:rPr>
        <w:t xml:space="preserve"> </w:t>
      </w:r>
      <w:r w:rsidRPr="00572977">
        <w:rPr>
          <w:rFonts w:asciiTheme="majorBidi" w:hAnsiTheme="majorBidi" w:cstheme="majorBidi"/>
          <w:sz w:val="24"/>
          <w:szCs w:val="24"/>
          <w:lang w:val="tr-TR"/>
        </w:rPr>
        <w:t>devlet</w:t>
      </w:r>
      <w:r w:rsidRPr="00572977">
        <w:rPr>
          <w:rFonts w:asciiTheme="majorBidi" w:hAnsiTheme="majorBidi" w:cstheme="majorBidi"/>
          <w:spacing w:val="43"/>
          <w:sz w:val="24"/>
          <w:szCs w:val="24"/>
          <w:lang w:val="tr-TR"/>
        </w:rPr>
        <w:t xml:space="preserve"> </w:t>
      </w:r>
      <w:r w:rsidR="004326A6" w:rsidRPr="00572977">
        <w:rPr>
          <w:rFonts w:asciiTheme="majorBidi" w:hAnsiTheme="majorBidi" w:cstheme="majorBidi"/>
          <w:sz w:val="24"/>
          <w:szCs w:val="24"/>
          <w:lang w:val="tr-TR"/>
        </w:rPr>
        <w:t>anlayışının</w:t>
      </w:r>
      <w:r w:rsidRPr="00572977">
        <w:rPr>
          <w:rFonts w:asciiTheme="majorBidi" w:hAnsiTheme="majorBidi" w:cstheme="majorBidi"/>
          <w:spacing w:val="43"/>
          <w:sz w:val="24"/>
          <w:szCs w:val="24"/>
          <w:lang w:val="tr-TR"/>
        </w:rPr>
        <w:t xml:space="preserve"> </w:t>
      </w:r>
      <w:r w:rsidRPr="00572977">
        <w:rPr>
          <w:rFonts w:asciiTheme="majorBidi" w:hAnsiTheme="majorBidi" w:cstheme="majorBidi"/>
          <w:sz w:val="24"/>
          <w:szCs w:val="24"/>
          <w:lang w:val="tr-TR"/>
        </w:rPr>
        <w:t>temelleri</w:t>
      </w:r>
      <w:r w:rsidR="004326A6" w:rsidRPr="00572977">
        <w:rPr>
          <w:rFonts w:asciiTheme="majorBidi" w:hAnsiTheme="majorBidi" w:cstheme="majorBidi"/>
          <w:sz w:val="24"/>
          <w:szCs w:val="24"/>
          <w:lang w:val="tr-TR"/>
        </w:rPr>
        <w:t xml:space="preserve">nde </w:t>
      </w:r>
      <w:r w:rsidRPr="00572977">
        <w:rPr>
          <w:rFonts w:asciiTheme="majorBidi" w:hAnsiTheme="majorBidi" w:cstheme="majorBidi"/>
          <w:spacing w:val="-1"/>
          <w:sz w:val="24"/>
          <w:szCs w:val="24"/>
          <w:lang w:val="tr-TR"/>
        </w:rPr>
        <w:t>h</w:t>
      </w:r>
      <w:r w:rsidRPr="00572977">
        <w:rPr>
          <w:rFonts w:asciiTheme="majorBidi" w:hAnsiTheme="majorBidi" w:cstheme="majorBidi"/>
          <w:sz w:val="24"/>
          <w:szCs w:val="24"/>
          <w:lang w:val="tr-TR"/>
        </w:rPr>
        <w:t>alk,</w:t>
      </w:r>
      <w:r w:rsidRPr="00572977">
        <w:rPr>
          <w:rFonts w:asciiTheme="majorBidi" w:hAnsiTheme="majorBidi" w:cstheme="majorBidi"/>
          <w:spacing w:val="44"/>
          <w:sz w:val="24"/>
          <w:szCs w:val="24"/>
          <w:lang w:val="tr-TR"/>
        </w:rPr>
        <w:t xml:space="preserve"> </w:t>
      </w:r>
      <w:r w:rsidR="004326A6" w:rsidRPr="00572977">
        <w:rPr>
          <w:rFonts w:asciiTheme="majorBidi" w:hAnsiTheme="majorBidi" w:cstheme="majorBidi"/>
          <w:sz w:val="24"/>
          <w:szCs w:val="24"/>
          <w:lang w:val="tr-TR"/>
        </w:rPr>
        <w:t>Allah tararfından p</w:t>
      </w:r>
      <w:r w:rsidRPr="00572977">
        <w:rPr>
          <w:rFonts w:asciiTheme="majorBidi" w:hAnsiTheme="majorBidi" w:cstheme="majorBidi"/>
          <w:sz w:val="24"/>
          <w:szCs w:val="24"/>
          <w:lang w:val="tr-TR"/>
        </w:rPr>
        <w:t>adişaha</w:t>
      </w:r>
      <w:r w:rsidRPr="00572977">
        <w:rPr>
          <w:rFonts w:asciiTheme="majorBidi" w:hAnsiTheme="majorBidi" w:cstheme="majorBidi"/>
          <w:spacing w:val="21"/>
          <w:sz w:val="24"/>
          <w:szCs w:val="24"/>
          <w:lang w:val="tr-TR"/>
        </w:rPr>
        <w:t xml:space="preserve"> </w:t>
      </w:r>
      <w:r w:rsidRPr="00572977">
        <w:rPr>
          <w:rFonts w:asciiTheme="majorBidi" w:hAnsiTheme="majorBidi" w:cstheme="majorBidi"/>
          <w:sz w:val="24"/>
          <w:szCs w:val="24"/>
          <w:lang w:val="tr-TR"/>
        </w:rPr>
        <w:t>b</w:t>
      </w:r>
      <w:r w:rsidRPr="00572977">
        <w:rPr>
          <w:rFonts w:asciiTheme="majorBidi" w:hAnsiTheme="majorBidi" w:cstheme="majorBidi"/>
          <w:spacing w:val="-1"/>
          <w:sz w:val="24"/>
          <w:szCs w:val="24"/>
          <w:lang w:val="tr-TR"/>
        </w:rPr>
        <w:t>i</w:t>
      </w:r>
      <w:r w:rsidRPr="00572977">
        <w:rPr>
          <w:rFonts w:asciiTheme="majorBidi" w:hAnsiTheme="majorBidi" w:cstheme="majorBidi"/>
          <w:sz w:val="24"/>
          <w:szCs w:val="24"/>
          <w:lang w:val="tr-TR"/>
        </w:rPr>
        <w:t>r</w:t>
      </w:r>
      <w:r w:rsidRPr="00572977">
        <w:rPr>
          <w:rFonts w:asciiTheme="majorBidi" w:hAnsiTheme="majorBidi" w:cstheme="majorBidi"/>
          <w:spacing w:val="20"/>
          <w:sz w:val="24"/>
          <w:szCs w:val="24"/>
          <w:lang w:val="tr-TR"/>
        </w:rPr>
        <w:t xml:space="preserve"> </w:t>
      </w:r>
      <w:r w:rsidRPr="00572977">
        <w:rPr>
          <w:rFonts w:asciiTheme="majorBidi" w:hAnsiTheme="majorBidi" w:cstheme="majorBidi"/>
          <w:spacing w:val="1"/>
          <w:sz w:val="24"/>
          <w:szCs w:val="24"/>
          <w:lang w:val="tr-TR"/>
        </w:rPr>
        <w:t>e</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anet</w:t>
      </w:r>
      <w:r w:rsidR="004326A6" w:rsidRPr="00572977">
        <w:rPr>
          <w:rFonts w:asciiTheme="majorBidi" w:hAnsiTheme="majorBidi" w:cstheme="majorBidi"/>
          <w:sz w:val="24"/>
          <w:szCs w:val="24"/>
          <w:lang w:val="tr-TR"/>
        </w:rPr>
        <w:t xml:space="preserve"> olarak verilmiştir.</w:t>
      </w:r>
      <w:r w:rsidRPr="00572977">
        <w:rPr>
          <w:rFonts w:asciiTheme="majorBidi" w:hAnsiTheme="majorBidi" w:cstheme="majorBidi"/>
          <w:spacing w:val="21"/>
          <w:sz w:val="24"/>
          <w:szCs w:val="24"/>
          <w:lang w:val="tr-TR"/>
        </w:rPr>
        <w:t xml:space="preserve"> </w:t>
      </w:r>
      <w:r w:rsidRPr="00572977">
        <w:rPr>
          <w:rFonts w:asciiTheme="majorBidi" w:hAnsiTheme="majorBidi" w:cstheme="majorBidi"/>
          <w:sz w:val="24"/>
          <w:szCs w:val="24"/>
          <w:lang w:val="tr-TR"/>
        </w:rPr>
        <w:t>Bu</w:t>
      </w:r>
      <w:r w:rsidRPr="00572977">
        <w:rPr>
          <w:rFonts w:asciiTheme="majorBidi" w:hAnsiTheme="majorBidi" w:cstheme="majorBidi"/>
          <w:spacing w:val="20"/>
          <w:sz w:val="24"/>
          <w:szCs w:val="24"/>
          <w:lang w:val="tr-TR"/>
        </w:rPr>
        <w:t xml:space="preserve"> </w:t>
      </w:r>
      <w:r w:rsidRPr="00572977">
        <w:rPr>
          <w:rFonts w:asciiTheme="majorBidi" w:hAnsiTheme="majorBidi" w:cstheme="majorBidi"/>
          <w:sz w:val="24"/>
          <w:szCs w:val="24"/>
          <w:lang w:val="tr-TR"/>
        </w:rPr>
        <w:t>düşün</w:t>
      </w:r>
      <w:r w:rsidRPr="00572977">
        <w:rPr>
          <w:rFonts w:asciiTheme="majorBidi" w:hAnsiTheme="majorBidi" w:cstheme="majorBidi"/>
          <w:spacing w:val="1"/>
          <w:sz w:val="24"/>
          <w:szCs w:val="24"/>
          <w:lang w:val="tr-TR"/>
        </w:rPr>
        <w:t>c</w:t>
      </w:r>
      <w:r w:rsidRPr="00572977">
        <w:rPr>
          <w:rFonts w:asciiTheme="majorBidi" w:hAnsiTheme="majorBidi" w:cstheme="majorBidi"/>
          <w:sz w:val="24"/>
          <w:szCs w:val="24"/>
          <w:lang w:val="tr-TR"/>
        </w:rPr>
        <w:t xml:space="preserve">enin </w:t>
      </w:r>
      <w:r w:rsidR="004326A6" w:rsidRPr="00572977">
        <w:rPr>
          <w:rFonts w:asciiTheme="majorBidi" w:hAnsiTheme="majorBidi" w:cstheme="majorBidi"/>
          <w:sz w:val="24"/>
          <w:szCs w:val="24"/>
          <w:lang w:val="tr-TR"/>
        </w:rPr>
        <w:t>yansıması olarak</w:t>
      </w:r>
      <w:r w:rsidRPr="00572977">
        <w:rPr>
          <w:rFonts w:asciiTheme="majorBidi" w:hAnsiTheme="majorBidi" w:cstheme="majorBidi"/>
          <w:spacing w:val="21"/>
          <w:sz w:val="24"/>
          <w:szCs w:val="24"/>
          <w:lang w:val="tr-TR"/>
        </w:rPr>
        <w:t xml:space="preserve"> </w:t>
      </w:r>
      <w:r w:rsidRPr="00572977">
        <w:rPr>
          <w:rFonts w:asciiTheme="majorBidi" w:hAnsiTheme="majorBidi" w:cstheme="majorBidi"/>
          <w:sz w:val="24"/>
          <w:szCs w:val="24"/>
          <w:lang w:val="tr-TR"/>
        </w:rPr>
        <w:t>padişah,</w:t>
      </w:r>
      <w:r w:rsidRPr="00572977">
        <w:rPr>
          <w:rFonts w:asciiTheme="majorBidi" w:hAnsiTheme="majorBidi" w:cstheme="majorBidi"/>
          <w:spacing w:val="20"/>
          <w:sz w:val="24"/>
          <w:szCs w:val="24"/>
          <w:lang w:val="tr-TR"/>
        </w:rPr>
        <w:t xml:space="preserve"> </w:t>
      </w:r>
      <w:r w:rsidR="004326A6" w:rsidRPr="00572977">
        <w:rPr>
          <w:rFonts w:asciiTheme="majorBidi" w:hAnsiTheme="majorBidi" w:cstheme="majorBidi"/>
          <w:spacing w:val="20"/>
          <w:sz w:val="24"/>
          <w:szCs w:val="24"/>
          <w:lang w:val="tr-TR"/>
        </w:rPr>
        <w:t xml:space="preserve">tebaa ve </w:t>
      </w:r>
      <w:r w:rsidR="004326A6" w:rsidRPr="00572977">
        <w:rPr>
          <w:rFonts w:asciiTheme="majorBidi" w:hAnsiTheme="majorBidi" w:cstheme="majorBidi"/>
          <w:sz w:val="24"/>
          <w:szCs w:val="24"/>
          <w:lang w:val="tr-TR"/>
        </w:rPr>
        <w:t>re</w:t>
      </w:r>
      <w:r w:rsidRPr="00572977">
        <w:rPr>
          <w:rFonts w:asciiTheme="majorBidi" w:hAnsiTheme="majorBidi" w:cstheme="majorBidi"/>
          <w:sz w:val="24"/>
          <w:szCs w:val="24"/>
          <w:lang w:val="tr-TR"/>
        </w:rPr>
        <w:t>aya</w:t>
      </w:r>
      <w:r w:rsidR="004326A6" w:rsidRPr="00572977">
        <w:rPr>
          <w:rFonts w:asciiTheme="majorBidi" w:hAnsiTheme="majorBidi" w:cstheme="majorBidi"/>
          <w:spacing w:val="20"/>
          <w:sz w:val="24"/>
          <w:szCs w:val="24"/>
          <w:lang w:val="tr-TR"/>
        </w:rPr>
        <w:t xml:space="preserve">sından </w:t>
      </w:r>
      <w:r w:rsidRPr="00572977">
        <w:rPr>
          <w:rFonts w:asciiTheme="majorBidi" w:hAnsiTheme="majorBidi" w:cstheme="majorBidi"/>
          <w:sz w:val="24"/>
          <w:szCs w:val="24"/>
          <w:lang w:val="tr-TR"/>
        </w:rPr>
        <w:t>hiçb</w:t>
      </w:r>
      <w:r w:rsidRPr="00572977">
        <w:rPr>
          <w:rFonts w:asciiTheme="majorBidi" w:hAnsiTheme="majorBidi" w:cstheme="majorBidi"/>
          <w:spacing w:val="-1"/>
          <w:sz w:val="24"/>
          <w:szCs w:val="24"/>
          <w:lang w:val="tr-TR"/>
        </w:rPr>
        <w:t>i</w:t>
      </w:r>
      <w:r w:rsidRPr="00572977">
        <w:rPr>
          <w:rFonts w:asciiTheme="majorBidi" w:hAnsiTheme="majorBidi" w:cstheme="majorBidi"/>
          <w:sz w:val="24"/>
          <w:szCs w:val="24"/>
          <w:lang w:val="tr-TR"/>
        </w:rPr>
        <w:t>r</w:t>
      </w:r>
      <w:r w:rsidR="004326A6" w:rsidRPr="00572977">
        <w:rPr>
          <w:rFonts w:asciiTheme="majorBidi" w:hAnsiTheme="majorBidi" w:cstheme="majorBidi"/>
          <w:sz w:val="24"/>
          <w:szCs w:val="24"/>
          <w:lang w:val="tr-TR"/>
        </w:rPr>
        <w:t>ine</w:t>
      </w:r>
      <w:r w:rsidRPr="00572977">
        <w:rPr>
          <w:rFonts w:asciiTheme="majorBidi" w:hAnsiTheme="majorBidi" w:cstheme="majorBidi"/>
          <w:spacing w:val="20"/>
          <w:sz w:val="24"/>
          <w:szCs w:val="24"/>
          <w:lang w:val="tr-TR"/>
        </w:rPr>
        <w:t xml:space="preserve"> </w:t>
      </w:r>
      <w:r w:rsidRPr="00572977">
        <w:rPr>
          <w:rFonts w:asciiTheme="majorBidi" w:hAnsiTheme="majorBidi" w:cstheme="majorBidi"/>
          <w:sz w:val="24"/>
          <w:szCs w:val="24"/>
          <w:lang w:val="tr-TR"/>
        </w:rPr>
        <w:t>zulüm</w:t>
      </w:r>
      <w:r w:rsidRPr="00572977">
        <w:rPr>
          <w:rFonts w:asciiTheme="majorBidi" w:hAnsiTheme="majorBidi" w:cstheme="majorBidi"/>
          <w:spacing w:val="18"/>
          <w:sz w:val="24"/>
          <w:szCs w:val="24"/>
          <w:lang w:val="tr-TR"/>
        </w:rPr>
        <w:t xml:space="preserve"> </w:t>
      </w:r>
      <w:r w:rsidRPr="00572977">
        <w:rPr>
          <w:rFonts w:asciiTheme="majorBidi" w:hAnsiTheme="majorBidi" w:cstheme="majorBidi"/>
          <w:sz w:val="24"/>
          <w:szCs w:val="24"/>
          <w:lang w:val="tr-TR"/>
        </w:rPr>
        <w:t>ve</w:t>
      </w:r>
      <w:r w:rsidRPr="00572977">
        <w:rPr>
          <w:rFonts w:asciiTheme="majorBidi" w:hAnsiTheme="majorBidi" w:cstheme="majorBidi"/>
          <w:spacing w:val="21"/>
          <w:sz w:val="24"/>
          <w:szCs w:val="24"/>
          <w:lang w:val="tr-TR"/>
        </w:rPr>
        <w:t xml:space="preserve"> </w:t>
      </w:r>
      <w:r w:rsidR="004326A6" w:rsidRPr="00572977">
        <w:rPr>
          <w:rFonts w:asciiTheme="majorBidi" w:hAnsiTheme="majorBidi" w:cstheme="majorBidi"/>
          <w:spacing w:val="21"/>
          <w:sz w:val="24"/>
          <w:szCs w:val="24"/>
          <w:lang w:val="tr-TR"/>
        </w:rPr>
        <w:t>haksızlık yapılmasına asla razı olmayacağı beyanını</w:t>
      </w:r>
      <w:r w:rsidRPr="00572977">
        <w:rPr>
          <w:rFonts w:asciiTheme="majorBidi" w:hAnsiTheme="majorBidi" w:cstheme="majorBidi"/>
          <w:spacing w:val="19"/>
          <w:sz w:val="24"/>
          <w:szCs w:val="24"/>
          <w:lang w:val="tr-TR"/>
        </w:rPr>
        <w:t xml:space="preserve"> </w:t>
      </w:r>
      <w:r w:rsidR="004326A6" w:rsidRPr="00572977">
        <w:rPr>
          <w:rFonts w:asciiTheme="majorBidi" w:hAnsiTheme="majorBidi" w:cstheme="majorBidi"/>
          <w:sz w:val="24"/>
          <w:szCs w:val="24"/>
          <w:lang w:val="tr-TR"/>
        </w:rPr>
        <w:t>farklı</w:t>
      </w:r>
      <w:r w:rsidRPr="00572977">
        <w:rPr>
          <w:rFonts w:asciiTheme="majorBidi" w:hAnsiTheme="majorBidi" w:cstheme="majorBidi"/>
          <w:spacing w:val="19"/>
          <w:sz w:val="24"/>
          <w:szCs w:val="24"/>
          <w:lang w:val="tr-TR"/>
        </w:rPr>
        <w:t xml:space="preserve"> </w:t>
      </w:r>
      <w:r w:rsidRPr="00572977">
        <w:rPr>
          <w:rFonts w:asciiTheme="majorBidi" w:hAnsiTheme="majorBidi" w:cstheme="majorBidi"/>
          <w:sz w:val="24"/>
          <w:szCs w:val="24"/>
          <w:lang w:val="tr-TR"/>
        </w:rPr>
        <w:t>se</w:t>
      </w:r>
      <w:r w:rsidRPr="00572977">
        <w:rPr>
          <w:rFonts w:asciiTheme="majorBidi" w:hAnsiTheme="majorBidi" w:cstheme="majorBidi"/>
          <w:spacing w:val="-1"/>
          <w:sz w:val="24"/>
          <w:szCs w:val="24"/>
          <w:lang w:val="tr-TR"/>
        </w:rPr>
        <w:t>b</w:t>
      </w:r>
      <w:r w:rsidRPr="00572977">
        <w:rPr>
          <w:rFonts w:asciiTheme="majorBidi" w:hAnsiTheme="majorBidi" w:cstheme="majorBidi"/>
          <w:sz w:val="24"/>
          <w:szCs w:val="24"/>
          <w:lang w:val="tr-TR"/>
        </w:rPr>
        <w:t>eplerle</w:t>
      </w:r>
      <w:r w:rsidRPr="00572977">
        <w:rPr>
          <w:rFonts w:asciiTheme="majorBidi" w:hAnsiTheme="majorBidi" w:cstheme="majorBidi"/>
          <w:spacing w:val="19"/>
          <w:sz w:val="24"/>
          <w:szCs w:val="24"/>
          <w:lang w:val="tr-TR"/>
        </w:rPr>
        <w:t xml:space="preserve"> </w:t>
      </w:r>
      <w:r w:rsidRPr="00572977">
        <w:rPr>
          <w:rFonts w:asciiTheme="majorBidi" w:hAnsiTheme="majorBidi" w:cstheme="majorBidi"/>
          <w:sz w:val="24"/>
          <w:szCs w:val="24"/>
          <w:lang w:val="tr-TR"/>
        </w:rPr>
        <w:t>fer</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 xml:space="preserve">anlar </w:t>
      </w:r>
      <w:r w:rsidR="004326A6" w:rsidRPr="00572977">
        <w:rPr>
          <w:rFonts w:asciiTheme="majorBidi" w:hAnsiTheme="majorBidi" w:cstheme="majorBidi"/>
          <w:sz w:val="24"/>
          <w:szCs w:val="24"/>
          <w:lang w:val="tr-TR"/>
        </w:rPr>
        <w:t>yoluyla</w:t>
      </w:r>
      <w:r w:rsidRPr="00572977">
        <w:rPr>
          <w:rFonts w:asciiTheme="majorBidi" w:hAnsiTheme="majorBidi" w:cstheme="majorBidi"/>
          <w:sz w:val="24"/>
          <w:szCs w:val="24"/>
          <w:lang w:val="tr-TR"/>
        </w:rPr>
        <w:t xml:space="preserve"> ile ifade</w:t>
      </w:r>
      <w:r w:rsidRPr="00572977">
        <w:rPr>
          <w:rFonts w:asciiTheme="majorBidi" w:hAnsiTheme="majorBidi" w:cstheme="majorBidi"/>
          <w:spacing w:val="19"/>
          <w:sz w:val="24"/>
          <w:szCs w:val="24"/>
          <w:lang w:val="tr-TR"/>
        </w:rPr>
        <w:t xml:space="preserve"> </w:t>
      </w:r>
      <w:r w:rsidRPr="00572977">
        <w:rPr>
          <w:rFonts w:asciiTheme="majorBidi" w:hAnsiTheme="majorBidi" w:cstheme="majorBidi"/>
          <w:sz w:val="24"/>
          <w:szCs w:val="24"/>
          <w:lang w:val="tr-TR"/>
        </w:rPr>
        <w:t>et</w:t>
      </w:r>
      <w:r w:rsidRPr="00572977">
        <w:rPr>
          <w:rFonts w:asciiTheme="majorBidi" w:hAnsiTheme="majorBidi" w:cstheme="majorBidi"/>
          <w:spacing w:val="-3"/>
          <w:sz w:val="24"/>
          <w:szCs w:val="24"/>
          <w:lang w:val="tr-TR"/>
        </w:rPr>
        <w:t>m</w:t>
      </w:r>
      <w:r w:rsidRPr="00572977">
        <w:rPr>
          <w:rFonts w:asciiTheme="majorBidi" w:hAnsiTheme="majorBidi" w:cstheme="majorBidi"/>
          <w:sz w:val="24"/>
          <w:szCs w:val="24"/>
          <w:lang w:val="tr-TR"/>
        </w:rPr>
        <w:t>iştir.</w:t>
      </w:r>
      <w:r w:rsidRPr="00572977">
        <w:rPr>
          <w:rFonts w:asciiTheme="majorBidi" w:hAnsiTheme="majorBidi" w:cstheme="majorBidi"/>
          <w:spacing w:val="23"/>
          <w:sz w:val="24"/>
          <w:szCs w:val="24"/>
          <w:lang w:val="tr-TR"/>
        </w:rPr>
        <w:t xml:space="preserve"> </w:t>
      </w:r>
      <w:r w:rsidR="00F83EEE" w:rsidRPr="00572977">
        <w:rPr>
          <w:rFonts w:asciiTheme="majorBidi" w:hAnsiTheme="majorBidi" w:cstheme="majorBidi"/>
          <w:sz w:val="24"/>
          <w:szCs w:val="24"/>
          <w:lang w:val="tr-TR"/>
        </w:rPr>
        <w:t>Bu sebeple kadı</w:t>
      </w:r>
      <w:r w:rsidR="00F83EEE" w:rsidRPr="00572977">
        <w:rPr>
          <w:rFonts w:asciiTheme="majorBidi" w:hAnsiTheme="majorBidi" w:cstheme="majorBidi"/>
          <w:spacing w:val="25"/>
          <w:sz w:val="24"/>
          <w:szCs w:val="24"/>
          <w:lang w:val="tr-TR"/>
        </w:rPr>
        <w:t xml:space="preserve"> </w:t>
      </w:r>
      <w:r w:rsidR="00F83EEE" w:rsidRPr="00572977">
        <w:rPr>
          <w:rFonts w:asciiTheme="majorBidi" w:hAnsiTheme="majorBidi" w:cstheme="majorBidi"/>
          <w:sz w:val="24"/>
          <w:szCs w:val="24"/>
          <w:lang w:val="tr-TR"/>
        </w:rPr>
        <w:t>tarafı</w:t>
      </w:r>
      <w:r w:rsidR="00F83EEE" w:rsidRPr="00572977">
        <w:rPr>
          <w:rFonts w:asciiTheme="majorBidi" w:hAnsiTheme="majorBidi" w:cstheme="majorBidi"/>
          <w:spacing w:val="-2"/>
          <w:sz w:val="24"/>
          <w:szCs w:val="24"/>
          <w:lang w:val="tr-TR"/>
        </w:rPr>
        <w:t>n</w:t>
      </w:r>
      <w:r w:rsidR="00F83EEE" w:rsidRPr="00572977">
        <w:rPr>
          <w:rFonts w:asciiTheme="majorBidi" w:hAnsiTheme="majorBidi" w:cstheme="majorBidi"/>
          <w:sz w:val="24"/>
          <w:szCs w:val="24"/>
          <w:lang w:val="tr-TR"/>
        </w:rPr>
        <w:t>dan</w:t>
      </w:r>
      <w:r w:rsidR="00F83EEE" w:rsidRPr="00572977">
        <w:rPr>
          <w:rFonts w:asciiTheme="majorBidi" w:hAnsiTheme="majorBidi" w:cstheme="majorBidi"/>
          <w:spacing w:val="25"/>
          <w:sz w:val="24"/>
          <w:szCs w:val="24"/>
          <w:lang w:val="tr-TR"/>
        </w:rPr>
        <w:t xml:space="preserve"> </w:t>
      </w:r>
      <w:r w:rsidR="00F83EEE" w:rsidRPr="00572977">
        <w:rPr>
          <w:rFonts w:asciiTheme="majorBidi" w:hAnsiTheme="majorBidi" w:cstheme="majorBidi"/>
          <w:sz w:val="24"/>
          <w:szCs w:val="24"/>
          <w:lang w:val="tr-TR"/>
        </w:rPr>
        <w:t>verilen</w:t>
      </w:r>
      <w:r w:rsidR="00F83EEE" w:rsidRPr="00572977">
        <w:rPr>
          <w:rFonts w:asciiTheme="majorBidi" w:hAnsiTheme="majorBidi" w:cstheme="majorBidi"/>
          <w:spacing w:val="23"/>
          <w:sz w:val="24"/>
          <w:szCs w:val="24"/>
          <w:lang w:val="tr-TR"/>
        </w:rPr>
        <w:t xml:space="preserve"> </w:t>
      </w:r>
      <w:r w:rsidR="00F83EEE" w:rsidRPr="00572977">
        <w:rPr>
          <w:rFonts w:asciiTheme="majorBidi" w:hAnsiTheme="majorBidi" w:cstheme="majorBidi"/>
          <w:sz w:val="24"/>
          <w:szCs w:val="24"/>
          <w:lang w:val="tr-TR"/>
        </w:rPr>
        <w:t>karardan hoşnut olmayan</w:t>
      </w:r>
      <w:r w:rsidR="00F83EEE">
        <w:rPr>
          <w:rFonts w:asciiTheme="majorBidi" w:hAnsiTheme="majorBidi" w:cstheme="majorBidi"/>
          <w:sz w:val="24"/>
          <w:szCs w:val="24"/>
          <w:lang w:val="tr-TR"/>
        </w:rPr>
        <w:t xml:space="preserve"> veya </w:t>
      </w:r>
      <w:r w:rsidR="00F83EEE" w:rsidRPr="00572977">
        <w:rPr>
          <w:rFonts w:asciiTheme="majorBidi" w:hAnsiTheme="majorBidi" w:cstheme="majorBidi"/>
          <w:spacing w:val="25"/>
          <w:sz w:val="24"/>
          <w:szCs w:val="24"/>
          <w:lang w:val="tr-TR"/>
        </w:rPr>
        <w:t>adaletsizli</w:t>
      </w:r>
      <w:r w:rsidR="00F83EEE">
        <w:rPr>
          <w:rFonts w:asciiTheme="majorBidi" w:hAnsiTheme="majorBidi" w:cstheme="majorBidi"/>
          <w:spacing w:val="25"/>
          <w:sz w:val="24"/>
          <w:szCs w:val="24"/>
          <w:lang w:val="tr-TR"/>
        </w:rPr>
        <w:t xml:space="preserve">ğe </w:t>
      </w:r>
      <w:r w:rsidR="00F83EEE" w:rsidRPr="00572977">
        <w:rPr>
          <w:rFonts w:asciiTheme="majorBidi" w:hAnsiTheme="majorBidi" w:cstheme="majorBidi"/>
          <w:spacing w:val="25"/>
          <w:sz w:val="24"/>
          <w:szCs w:val="24"/>
          <w:lang w:val="tr-TR"/>
        </w:rPr>
        <w:t xml:space="preserve">maruz kalan </w:t>
      </w:r>
      <w:r w:rsidR="00F83EEE" w:rsidRPr="00572977">
        <w:rPr>
          <w:rFonts w:asciiTheme="majorBidi" w:hAnsiTheme="majorBidi" w:cstheme="majorBidi"/>
          <w:sz w:val="24"/>
          <w:szCs w:val="24"/>
          <w:lang w:val="tr-TR"/>
        </w:rPr>
        <w:t xml:space="preserve">şahısların, </w:t>
      </w:r>
      <w:r w:rsidR="00F83EEE">
        <w:rPr>
          <w:rFonts w:asciiTheme="majorBidi" w:hAnsiTheme="majorBidi" w:cstheme="majorBidi"/>
          <w:sz w:val="24"/>
          <w:szCs w:val="24"/>
          <w:lang w:val="tr-TR"/>
        </w:rPr>
        <w:t xml:space="preserve">mağduriyetlerini dile getirmeleri ve bu mağduriyetlerin giderilmesi için </w:t>
      </w:r>
      <w:r w:rsidR="00FE6086" w:rsidRPr="00572977">
        <w:rPr>
          <w:rFonts w:asciiTheme="majorBidi" w:hAnsiTheme="majorBidi" w:cstheme="majorBidi"/>
          <w:spacing w:val="-2"/>
          <w:sz w:val="24"/>
          <w:szCs w:val="24"/>
          <w:lang w:val="tr-TR"/>
        </w:rPr>
        <w:t>sor</w:t>
      </w:r>
      <w:r w:rsidR="00F83EEE">
        <w:rPr>
          <w:rFonts w:asciiTheme="majorBidi" w:hAnsiTheme="majorBidi" w:cstheme="majorBidi"/>
          <w:spacing w:val="-2"/>
          <w:sz w:val="24"/>
          <w:szCs w:val="24"/>
          <w:lang w:val="tr-TR"/>
        </w:rPr>
        <w:t>u</w:t>
      </w:r>
      <w:r w:rsidR="00FE6086" w:rsidRPr="00572977">
        <w:rPr>
          <w:rFonts w:asciiTheme="majorBidi" w:hAnsiTheme="majorBidi" w:cstheme="majorBidi"/>
          <w:spacing w:val="-2"/>
          <w:sz w:val="24"/>
          <w:szCs w:val="24"/>
          <w:lang w:val="tr-TR"/>
        </w:rPr>
        <w:t>nu</w:t>
      </w:r>
      <w:r w:rsidRPr="00572977">
        <w:rPr>
          <w:rFonts w:asciiTheme="majorBidi" w:hAnsiTheme="majorBidi" w:cstheme="majorBidi"/>
          <w:sz w:val="24"/>
          <w:szCs w:val="24"/>
          <w:lang w:val="tr-TR"/>
        </w:rPr>
        <w:t xml:space="preserve"> padişaha yani D</w:t>
      </w:r>
      <w:r w:rsidRPr="00572977">
        <w:rPr>
          <w:rFonts w:asciiTheme="majorBidi" w:hAnsiTheme="majorBidi" w:cstheme="majorBidi"/>
          <w:spacing w:val="-2"/>
          <w:sz w:val="24"/>
          <w:szCs w:val="24"/>
          <w:lang w:val="tr-TR"/>
        </w:rPr>
        <w:t>i</w:t>
      </w:r>
      <w:r w:rsidRPr="00572977">
        <w:rPr>
          <w:rFonts w:asciiTheme="majorBidi" w:hAnsiTheme="majorBidi" w:cstheme="majorBidi"/>
          <w:sz w:val="24"/>
          <w:szCs w:val="24"/>
          <w:lang w:val="tr-TR"/>
        </w:rPr>
        <w:t>vân-ı</w:t>
      </w:r>
      <w:r w:rsidRPr="00572977">
        <w:rPr>
          <w:rFonts w:asciiTheme="majorBidi" w:hAnsiTheme="majorBidi" w:cstheme="majorBidi"/>
          <w:spacing w:val="17"/>
          <w:sz w:val="24"/>
          <w:szCs w:val="24"/>
          <w:lang w:val="tr-TR"/>
        </w:rPr>
        <w:t xml:space="preserve"> </w:t>
      </w:r>
      <w:r w:rsidRPr="00572977">
        <w:rPr>
          <w:rFonts w:asciiTheme="majorBidi" w:hAnsiTheme="majorBidi" w:cstheme="majorBidi"/>
          <w:sz w:val="24"/>
          <w:szCs w:val="24"/>
          <w:lang w:val="tr-TR"/>
        </w:rPr>
        <w:t>Hü</w:t>
      </w:r>
      <w:r w:rsidRPr="00572977">
        <w:rPr>
          <w:rFonts w:asciiTheme="majorBidi" w:hAnsiTheme="majorBidi" w:cstheme="majorBidi"/>
          <w:spacing w:val="-3"/>
          <w:sz w:val="24"/>
          <w:szCs w:val="24"/>
          <w:lang w:val="tr-TR"/>
        </w:rPr>
        <w:t>m</w:t>
      </w:r>
      <w:r w:rsidRPr="00572977">
        <w:rPr>
          <w:rFonts w:asciiTheme="majorBidi" w:hAnsiTheme="majorBidi" w:cstheme="majorBidi"/>
          <w:sz w:val="24"/>
          <w:szCs w:val="24"/>
          <w:lang w:val="tr-TR"/>
        </w:rPr>
        <w:t>âyun’a</w:t>
      </w:r>
      <w:r w:rsidRPr="00572977">
        <w:rPr>
          <w:rFonts w:asciiTheme="majorBidi" w:hAnsiTheme="majorBidi" w:cstheme="majorBidi"/>
          <w:spacing w:val="17"/>
          <w:sz w:val="24"/>
          <w:szCs w:val="24"/>
          <w:lang w:val="tr-TR"/>
        </w:rPr>
        <w:t xml:space="preserve"> </w:t>
      </w:r>
      <w:r w:rsidRPr="00572977">
        <w:rPr>
          <w:rFonts w:asciiTheme="majorBidi" w:hAnsiTheme="majorBidi" w:cstheme="majorBidi"/>
          <w:sz w:val="24"/>
          <w:szCs w:val="24"/>
          <w:lang w:val="tr-TR"/>
        </w:rPr>
        <w:t>taşıma</w:t>
      </w:r>
      <w:r w:rsidRPr="00572977">
        <w:rPr>
          <w:rFonts w:asciiTheme="majorBidi" w:hAnsiTheme="majorBidi" w:cstheme="majorBidi"/>
          <w:spacing w:val="16"/>
          <w:sz w:val="24"/>
          <w:szCs w:val="24"/>
          <w:lang w:val="tr-TR"/>
        </w:rPr>
        <w:t xml:space="preserve"> </w:t>
      </w:r>
      <w:r w:rsidRPr="00572977">
        <w:rPr>
          <w:rFonts w:asciiTheme="majorBidi" w:hAnsiTheme="majorBidi" w:cstheme="majorBidi"/>
          <w:sz w:val="24"/>
          <w:szCs w:val="24"/>
          <w:lang w:val="tr-TR"/>
        </w:rPr>
        <w:t>imkânı</w:t>
      </w:r>
      <w:r w:rsidRPr="00572977">
        <w:rPr>
          <w:rFonts w:asciiTheme="majorBidi" w:hAnsiTheme="majorBidi" w:cstheme="majorBidi"/>
          <w:spacing w:val="17"/>
          <w:sz w:val="24"/>
          <w:szCs w:val="24"/>
          <w:lang w:val="tr-TR"/>
        </w:rPr>
        <w:t xml:space="preserve"> </w:t>
      </w:r>
      <w:r w:rsidRPr="00572977">
        <w:rPr>
          <w:rFonts w:asciiTheme="majorBidi" w:hAnsiTheme="majorBidi" w:cstheme="majorBidi"/>
          <w:sz w:val="24"/>
          <w:szCs w:val="24"/>
          <w:lang w:val="tr-TR"/>
        </w:rPr>
        <w:t>bulunuyordu.</w:t>
      </w:r>
      <w:r w:rsidRPr="00572977">
        <w:rPr>
          <w:rFonts w:asciiTheme="majorBidi" w:hAnsiTheme="majorBidi" w:cstheme="majorBidi"/>
          <w:spacing w:val="16"/>
          <w:sz w:val="24"/>
          <w:szCs w:val="24"/>
          <w:lang w:val="tr-TR"/>
        </w:rPr>
        <w:t xml:space="preserve"> </w:t>
      </w:r>
      <w:r w:rsidRPr="00572977">
        <w:rPr>
          <w:rFonts w:asciiTheme="majorBidi" w:hAnsiTheme="majorBidi" w:cstheme="majorBidi"/>
          <w:sz w:val="24"/>
          <w:szCs w:val="24"/>
          <w:lang w:val="tr-TR"/>
        </w:rPr>
        <w:t>Bunun</w:t>
      </w:r>
      <w:r w:rsidRPr="00572977">
        <w:rPr>
          <w:rFonts w:asciiTheme="majorBidi" w:hAnsiTheme="majorBidi" w:cstheme="majorBidi"/>
          <w:spacing w:val="16"/>
          <w:sz w:val="24"/>
          <w:szCs w:val="24"/>
          <w:lang w:val="tr-TR"/>
        </w:rPr>
        <w:t xml:space="preserve"> </w:t>
      </w:r>
      <w:r w:rsidRPr="00572977">
        <w:rPr>
          <w:rFonts w:asciiTheme="majorBidi" w:hAnsiTheme="majorBidi" w:cstheme="majorBidi"/>
          <w:sz w:val="24"/>
          <w:szCs w:val="24"/>
          <w:lang w:val="tr-TR"/>
        </w:rPr>
        <w:t>yanı</w:t>
      </w:r>
      <w:r w:rsidRPr="00572977">
        <w:rPr>
          <w:rFonts w:asciiTheme="majorBidi" w:hAnsiTheme="majorBidi" w:cstheme="majorBidi"/>
          <w:spacing w:val="17"/>
          <w:sz w:val="24"/>
          <w:szCs w:val="24"/>
          <w:lang w:val="tr-TR"/>
        </w:rPr>
        <w:t xml:space="preserve"> </w:t>
      </w:r>
      <w:r w:rsidRPr="00572977">
        <w:rPr>
          <w:rFonts w:asciiTheme="majorBidi" w:hAnsiTheme="majorBidi" w:cstheme="majorBidi"/>
          <w:spacing w:val="-1"/>
          <w:sz w:val="24"/>
          <w:szCs w:val="24"/>
          <w:lang w:val="tr-TR"/>
        </w:rPr>
        <w:t>s</w:t>
      </w:r>
      <w:r w:rsidRPr="00572977">
        <w:rPr>
          <w:rFonts w:asciiTheme="majorBidi" w:hAnsiTheme="majorBidi" w:cstheme="majorBidi"/>
          <w:sz w:val="24"/>
          <w:szCs w:val="24"/>
          <w:lang w:val="tr-TR"/>
        </w:rPr>
        <w:t>ıra</w:t>
      </w:r>
      <w:r w:rsidRPr="00572977">
        <w:rPr>
          <w:rFonts w:asciiTheme="majorBidi" w:hAnsiTheme="majorBidi" w:cstheme="majorBidi"/>
          <w:spacing w:val="15"/>
          <w:sz w:val="24"/>
          <w:szCs w:val="24"/>
          <w:lang w:val="tr-TR"/>
        </w:rPr>
        <w:t xml:space="preserve"> </w:t>
      </w:r>
      <w:r w:rsidRPr="00572977">
        <w:rPr>
          <w:rFonts w:asciiTheme="majorBidi" w:hAnsiTheme="majorBidi" w:cstheme="majorBidi"/>
          <w:sz w:val="24"/>
          <w:szCs w:val="24"/>
          <w:lang w:val="tr-TR"/>
        </w:rPr>
        <w:t>h</w:t>
      </w:r>
      <w:r w:rsidRPr="00572977">
        <w:rPr>
          <w:rFonts w:asciiTheme="majorBidi" w:hAnsiTheme="majorBidi" w:cstheme="majorBidi"/>
          <w:spacing w:val="-1"/>
          <w:sz w:val="24"/>
          <w:szCs w:val="24"/>
          <w:lang w:val="tr-TR"/>
        </w:rPr>
        <w:t>e</w:t>
      </w:r>
      <w:r w:rsidRPr="00572977">
        <w:rPr>
          <w:rFonts w:asciiTheme="majorBidi" w:hAnsiTheme="majorBidi" w:cstheme="majorBidi"/>
          <w:sz w:val="24"/>
          <w:szCs w:val="24"/>
          <w:lang w:val="tr-TR"/>
        </w:rPr>
        <w:t>rhangi</w:t>
      </w:r>
      <w:r w:rsidRPr="00572977">
        <w:rPr>
          <w:rFonts w:asciiTheme="majorBidi" w:hAnsiTheme="majorBidi" w:cstheme="majorBidi"/>
          <w:spacing w:val="15"/>
          <w:sz w:val="24"/>
          <w:szCs w:val="24"/>
          <w:lang w:val="tr-TR"/>
        </w:rPr>
        <w:t xml:space="preserve"> </w:t>
      </w:r>
      <w:r w:rsidRPr="00572977">
        <w:rPr>
          <w:rFonts w:asciiTheme="majorBidi" w:hAnsiTheme="majorBidi" w:cstheme="majorBidi"/>
          <w:sz w:val="24"/>
          <w:szCs w:val="24"/>
          <w:lang w:val="tr-TR"/>
        </w:rPr>
        <w:t>b</w:t>
      </w:r>
      <w:r w:rsidRPr="00572977">
        <w:rPr>
          <w:rFonts w:asciiTheme="majorBidi" w:hAnsiTheme="majorBidi" w:cstheme="majorBidi"/>
          <w:spacing w:val="-1"/>
          <w:sz w:val="24"/>
          <w:szCs w:val="24"/>
          <w:lang w:val="tr-TR"/>
        </w:rPr>
        <w:t>i</w:t>
      </w:r>
      <w:r w:rsidRPr="00572977">
        <w:rPr>
          <w:rFonts w:asciiTheme="majorBidi" w:hAnsiTheme="majorBidi" w:cstheme="majorBidi"/>
          <w:sz w:val="24"/>
          <w:szCs w:val="24"/>
          <w:lang w:val="tr-TR"/>
        </w:rPr>
        <w:t>r</w:t>
      </w:r>
      <w:r w:rsidRPr="00572977">
        <w:rPr>
          <w:rFonts w:asciiTheme="majorBidi" w:hAnsiTheme="majorBidi" w:cstheme="majorBidi"/>
          <w:spacing w:val="15"/>
          <w:sz w:val="24"/>
          <w:szCs w:val="24"/>
          <w:lang w:val="tr-TR"/>
        </w:rPr>
        <w:t xml:space="preserve"> </w:t>
      </w:r>
      <w:r w:rsidRPr="00572977">
        <w:rPr>
          <w:rFonts w:asciiTheme="majorBidi" w:hAnsiTheme="majorBidi" w:cstheme="majorBidi"/>
          <w:spacing w:val="-1"/>
          <w:sz w:val="24"/>
          <w:szCs w:val="24"/>
          <w:lang w:val="tr-TR"/>
        </w:rPr>
        <w:t>ş</w:t>
      </w:r>
      <w:r w:rsidRPr="00572977">
        <w:rPr>
          <w:rFonts w:asciiTheme="majorBidi" w:hAnsiTheme="majorBidi" w:cstheme="majorBidi"/>
          <w:sz w:val="24"/>
          <w:szCs w:val="24"/>
          <w:lang w:val="tr-TR"/>
        </w:rPr>
        <w:t>ar</w:t>
      </w:r>
      <w:r w:rsidRPr="00572977">
        <w:rPr>
          <w:rFonts w:asciiTheme="majorBidi" w:hAnsiTheme="majorBidi" w:cstheme="majorBidi"/>
          <w:spacing w:val="-2"/>
          <w:sz w:val="24"/>
          <w:szCs w:val="24"/>
          <w:lang w:val="tr-TR"/>
        </w:rPr>
        <w:t>t</w:t>
      </w:r>
      <w:r w:rsidRPr="00572977">
        <w:rPr>
          <w:rFonts w:asciiTheme="majorBidi" w:hAnsiTheme="majorBidi" w:cstheme="majorBidi"/>
          <w:sz w:val="24"/>
          <w:szCs w:val="24"/>
          <w:lang w:val="tr-TR"/>
        </w:rPr>
        <w:t>a</w:t>
      </w:r>
      <w:r w:rsidRPr="00572977">
        <w:rPr>
          <w:rFonts w:asciiTheme="majorBidi" w:hAnsiTheme="majorBidi" w:cstheme="majorBidi"/>
          <w:spacing w:val="16"/>
          <w:sz w:val="24"/>
          <w:szCs w:val="24"/>
          <w:lang w:val="tr-TR"/>
        </w:rPr>
        <w:t xml:space="preserve"> </w:t>
      </w:r>
      <w:r w:rsidRPr="00572977">
        <w:rPr>
          <w:rFonts w:asciiTheme="majorBidi" w:hAnsiTheme="majorBidi" w:cstheme="majorBidi"/>
          <w:sz w:val="24"/>
          <w:szCs w:val="24"/>
          <w:lang w:val="tr-TR"/>
        </w:rPr>
        <w:t>bağl</w:t>
      </w:r>
      <w:r w:rsidR="00FE6086" w:rsidRPr="00572977">
        <w:rPr>
          <w:rFonts w:asciiTheme="majorBidi" w:hAnsiTheme="majorBidi" w:cstheme="majorBidi"/>
          <w:sz w:val="24"/>
          <w:szCs w:val="24"/>
          <w:lang w:val="tr-TR"/>
        </w:rPr>
        <w:t xml:space="preserve">ı olmaksızın </w:t>
      </w:r>
      <w:r w:rsidRPr="00572977">
        <w:rPr>
          <w:rFonts w:asciiTheme="majorBidi" w:hAnsiTheme="majorBidi" w:cstheme="majorBidi"/>
          <w:sz w:val="24"/>
          <w:szCs w:val="24"/>
          <w:lang w:val="tr-TR"/>
        </w:rPr>
        <w:t>ve</w:t>
      </w:r>
      <w:r w:rsidRPr="00572977">
        <w:rPr>
          <w:rFonts w:asciiTheme="majorBidi" w:hAnsiTheme="majorBidi" w:cstheme="majorBidi"/>
          <w:spacing w:val="15"/>
          <w:sz w:val="24"/>
          <w:szCs w:val="24"/>
          <w:lang w:val="tr-TR"/>
        </w:rPr>
        <w:t xml:space="preserve"> </w:t>
      </w:r>
      <w:r w:rsidRPr="00572977">
        <w:rPr>
          <w:rFonts w:asciiTheme="majorBidi" w:hAnsiTheme="majorBidi" w:cstheme="majorBidi"/>
          <w:sz w:val="24"/>
          <w:szCs w:val="24"/>
          <w:lang w:val="tr-TR"/>
        </w:rPr>
        <w:t>a</w:t>
      </w:r>
      <w:r w:rsidRPr="00572977">
        <w:rPr>
          <w:rFonts w:asciiTheme="majorBidi" w:hAnsiTheme="majorBidi" w:cstheme="majorBidi"/>
          <w:spacing w:val="-1"/>
          <w:sz w:val="24"/>
          <w:szCs w:val="24"/>
          <w:lang w:val="tr-TR"/>
        </w:rPr>
        <w:t>y</w:t>
      </w:r>
      <w:r w:rsidRPr="00572977">
        <w:rPr>
          <w:rFonts w:asciiTheme="majorBidi" w:hAnsiTheme="majorBidi" w:cstheme="majorBidi"/>
          <w:sz w:val="24"/>
          <w:szCs w:val="24"/>
          <w:lang w:val="tr-TR"/>
        </w:rPr>
        <w:t>rım</w:t>
      </w:r>
      <w:r w:rsidRPr="00572977">
        <w:rPr>
          <w:rFonts w:asciiTheme="majorBidi" w:hAnsiTheme="majorBidi" w:cstheme="majorBidi"/>
          <w:spacing w:val="13"/>
          <w:sz w:val="24"/>
          <w:szCs w:val="24"/>
          <w:lang w:val="tr-TR"/>
        </w:rPr>
        <w:t xml:space="preserve"> </w:t>
      </w:r>
      <w:r w:rsidRPr="00572977">
        <w:rPr>
          <w:rFonts w:asciiTheme="majorBidi" w:hAnsiTheme="majorBidi" w:cstheme="majorBidi"/>
          <w:sz w:val="24"/>
          <w:szCs w:val="24"/>
          <w:lang w:val="tr-TR"/>
        </w:rPr>
        <w:t>göze</w:t>
      </w:r>
      <w:r w:rsidRPr="00572977">
        <w:rPr>
          <w:rFonts w:asciiTheme="majorBidi" w:hAnsiTheme="majorBidi" w:cstheme="majorBidi"/>
          <w:spacing w:val="1"/>
          <w:sz w:val="24"/>
          <w:szCs w:val="24"/>
          <w:lang w:val="tr-TR"/>
        </w:rPr>
        <w:t>t</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e</w:t>
      </w:r>
      <w:r w:rsidRPr="00572977">
        <w:rPr>
          <w:rFonts w:asciiTheme="majorBidi" w:hAnsiTheme="majorBidi" w:cstheme="majorBidi"/>
          <w:spacing w:val="1"/>
          <w:sz w:val="24"/>
          <w:szCs w:val="24"/>
          <w:lang w:val="tr-TR"/>
        </w:rPr>
        <w:t>d</w:t>
      </w:r>
      <w:r w:rsidRPr="00572977">
        <w:rPr>
          <w:rFonts w:asciiTheme="majorBidi" w:hAnsiTheme="majorBidi" w:cstheme="majorBidi"/>
          <w:sz w:val="24"/>
          <w:szCs w:val="24"/>
          <w:lang w:val="tr-TR"/>
        </w:rPr>
        <w:t>en</w:t>
      </w:r>
      <w:r w:rsidRPr="00572977">
        <w:rPr>
          <w:rFonts w:asciiTheme="majorBidi" w:hAnsiTheme="majorBidi" w:cstheme="majorBidi"/>
          <w:spacing w:val="15"/>
          <w:sz w:val="24"/>
          <w:szCs w:val="24"/>
          <w:lang w:val="tr-TR"/>
        </w:rPr>
        <w:t xml:space="preserve"> </w:t>
      </w:r>
      <w:r w:rsidRPr="00572977">
        <w:rPr>
          <w:rFonts w:asciiTheme="majorBidi" w:hAnsiTheme="majorBidi" w:cstheme="majorBidi"/>
          <w:sz w:val="24"/>
          <w:szCs w:val="24"/>
          <w:lang w:val="tr-TR"/>
        </w:rPr>
        <w:t>bütün</w:t>
      </w:r>
      <w:r w:rsidRPr="00572977">
        <w:rPr>
          <w:rFonts w:asciiTheme="majorBidi" w:hAnsiTheme="majorBidi" w:cstheme="majorBidi"/>
          <w:spacing w:val="15"/>
          <w:sz w:val="24"/>
          <w:szCs w:val="24"/>
          <w:lang w:val="tr-TR"/>
        </w:rPr>
        <w:t xml:space="preserve"> </w:t>
      </w:r>
      <w:r w:rsidRPr="00572977">
        <w:rPr>
          <w:rFonts w:asciiTheme="majorBidi" w:hAnsiTheme="majorBidi" w:cstheme="majorBidi"/>
          <w:spacing w:val="-2"/>
          <w:sz w:val="24"/>
          <w:szCs w:val="24"/>
          <w:lang w:val="tr-TR"/>
        </w:rPr>
        <w:t>h</w:t>
      </w:r>
      <w:r w:rsidRPr="00572977">
        <w:rPr>
          <w:rFonts w:asciiTheme="majorBidi" w:hAnsiTheme="majorBidi" w:cstheme="majorBidi"/>
          <w:sz w:val="24"/>
          <w:szCs w:val="24"/>
          <w:lang w:val="tr-TR"/>
        </w:rPr>
        <w:t xml:space="preserve">alkın bu </w:t>
      </w:r>
      <w:r w:rsidR="005C055A" w:rsidRPr="00572977">
        <w:rPr>
          <w:rFonts w:asciiTheme="majorBidi" w:hAnsiTheme="majorBidi" w:cstheme="majorBidi"/>
          <w:sz w:val="24"/>
          <w:szCs w:val="24"/>
          <w:lang w:val="tr-TR"/>
        </w:rPr>
        <w:t>imkândan</w:t>
      </w:r>
      <w:r w:rsidRPr="00572977">
        <w:rPr>
          <w:rFonts w:asciiTheme="majorBidi" w:hAnsiTheme="majorBidi" w:cstheme="majorBidi"/>
          <w:sz w:val="24"/>
          <w:szCs w:val="24"/>
          <w:lang w:val="tr-TR"/>
        </w:rPr>
        <w:t xml:space="preserve"> yara</w:t>
      </w:r>
      <w:r w:rsidR="00F83EEE">
        <w:rPr>
          <w:rFonts w:asciiTheme="majorBidi" w:hAnsiTheme="majorBidi" w:cstheme="majorBidi"/>
          <w:sz w:val="24"/>
          <w:szCs w:val="24"/>
          <w:lang w:val="tr-TR"/>
        </w:rPr>
        <w:t>r</w:t>
      </w:r>
      <w:r w:rsidRPr="00572977">
        <w:rPr>
          <w:rFonts w:asciiTheme="majorBidi" w:hAnsiTheme="majorBidi" w:cstheme="majorBidi"/>
          <w:sz w:val="24"/>
          <w:szCs w:val="24"/>
          <w:lang w:val="tr-TR"/>
        </w:rPr>
        <w:t>lanabilmesi</w:t>
      </w:r>
      <w:r w:rsidRPr="00572977">
        <w:rPr>
          <w:rFonts w:asciiTheme="majorBidi" w:hAnsiTheme="majorBidi" w:cstheme="majorBidi"/>
          <w:spacing w:val="15"/>
          <w:sz w:val="24"/>
          <w:szCs w:val="24"/>
          <w:lang w:val="tr-TR"/>
        </w:rPr>
        <w:t xml:space="preserve"> </w:t>
      </w:r>
      <w:r w:rsidRPr="00572977">
        <w:rPr>
          <w:rFonts w:asciiTheme="majorBidi" w:hAnsiTheme="majorBidi" w:cstheme="majorBidi"/>
          <w:sz w:val="24"/>
          <w:szCs w:val="24"/>
          <w:lang w:val="tr-TR"/>
        </w:rPr>
        <w:t xml:space="preserve">bu </w:t>
      </w:r>
      <w:r w:rsidR="00FE6086" w:rsidRPr="00572977">
        <w:rPr>
          <w:rFonts w:asciiTheme="majorBidi" w:hAnsiTheme="majorBidi" w:cstheme="majorBidi"/>
          <w:sz w:val="24"/>
          <w:szCs w:val="24"/>
          <w:lang w:val="tr-TR"/>
        </w:rPr>
        <w:t>sistemin</w:t>
      </w:r>
      <w:r w:rsidRPr="00572977">
        <w:rPr>
          <w:rFonts w:asciiTheme="majorBidi" w:hAnsiTheme="majorBidi" w:cstheme="majorBidi"/>
          <w:sz w:val="24"/>
          <w:szCs w:val="24"/>
          <w:lang w:val="tr-TR"/>
        </w:rPr>
        <w:t xml:space="preserve"> di</w:t>
      </w:r>
      <w:r w:rsidRPr="00572977">
        <w:rPr>
          <w:rFonts w:asciiTheme="majorBidi" w:hAnsiTheme="majorBidi" w:cstheme="majorBidi"/>
          <w:spacing w:val="-2"/>
          <w:sz w:val="24"/>
          <w:szCs w:val="24"/>
          <w:lang w:val="tr-TR"/>
        </w:rPr>
        <w:t>ğ</w:t>
      </w:r>
      <w:r w:rsidRPr="00572977">
        <w:rPr>
          <w:rFonts w:asciiTheme="majorBidi" w:hAnsiTheme="majorBidi" w:cstheme="majorBidi"/>
          <w:sz w:val="24"/>
          <w:szCs w:val="24"/>
          <w:lang w:val="tr-TR"/>
        </w:rPr>
        <w:t xml:space="preserve">er </w:t>
      </w:r>
      <w:r w:rsidR="00FE6086" w:rsidRPr="00572977">
        <w:rPr>
          <w:rFonts w:asciiTheme="majorBidi" w:hAnsiTheme="majorBidi" w:cstheme="majorBidi"/>
          <w:sz w:val="24"/>
          <w:szCs w:val="24"/>
          <w:lang w:val="tr-TR"/>
        </w:rPr>
        <w:t xml:space="preserve">olumlu </w:t>
      </w:r>
      <w:r w:rsidRPr="00572977">
        <w:rPr>
          <w:rFonts w:asciiTheme="majorBidi" w:hAnsiTheme="majorBidi" w:cstheme="majorBidi"/>
          <w:sz w:val="24"/>
          <w:szCs w:val="24"/>
          <w:lang w:val="tr-TR"/>
        </w:rPr>
        <w:t>bir y</w:t>
      </w:r>
      <w:r w:rsidR="00FE6086" w:rsidRPr="00572977">
        <w:rPr>
          <w:rFonts w:asciiTheme="majorBidi" w:hAnsiTheme="majorBidi" w:cstheme="majorBidi"/>
          <w:sz w:val="24"/>
          <w:szCs w:val="24"/>
          <w:lang w:val="tr-TR"/>
        </w:rPr>
        <w:t>önünü</w:t>
      </w:r>
      <w:r w:rsidRPr="00572977">
        <w:rPr>
          <w:rFonts w:asciiTheme="majorBidi" w:hAnsiTheme="majorBidi" w:cstheme="majorBidi"/>
          <w:sz w:val="24"/>
          <w:szCs w:val="24"/>
          <w:lang w:val="tr-TR"/>
        </w:rPr>
        <w:t xml:space="preserve"> oluşturmaktadır.</w:t>
      </w:r>
      <w:r w:rsidRPr="00572977">
        <w:rPr>
          <w:rStyle w:val="DipnotBavurusu"/>
          <w:rFonts w:asciiTheme="majorBidi" w:hAnsiTheme="majorBidi" w:cstheme="majorBidi"/>
          <w:sz w:val="24"/>
          <w:szCs w:val="24"/>
        </w:rPr>
        <w:footnoteReference w:id="7"/>
      </w:r>
    </w:p>
    <w:p w14:paraId="1642B973" w14:textId="48F42139" w:rsidR="002275D4" w:rsidRPr="00572977" w:rsidRDefault="002275D4" w:rsidP="002D32D7">
      <w:pPr>
        <w:pStyle w:val="GvdeMetni"/>
        <w:spacing w:line="360" w:lineRule="auto"/>
        <w:ind w:left="0" w:firstLine="720"/>
        <w:jc w:val="both"/>
        <w:rPr>
          <w:rFonts w:asciiTheme="majorBidi" w:hAnsiTheme="majorBidi" w:cstheme="majorBidi"/>
          <w:lang w:val="tr-TR"/>
        </w:rPr>
      </w:pPr>
      <w:r w:rsidRPr="00572977">
        <w:rPr>
          <w:rFonts w:asciiTheme="majorBidi" w:hAnsiTheme="majorBidi" w:cstheme="majorBidi"/>
          <w:lang w:val="tr-TR"/>
        </w:rPr>
        <w:t>Divân-ı</w:t>
      </w:r>
      <w:r w:rsidRPr="00572977">
        <w:rPr>
          <w:rFonts w:asciiTheme="majorBidi" w:hAnsiTheme="majorBidi" w:cstheme="majorBidi"/>
          <w:spacing w:val="24"/>
          <w:lang w:val="tr-TR"/>
        </w:rPr>
        <w:t xml:space="preserve"> </w:t>
      </w:r>
      <w:r w:rsidRPr="00572977">
        <w:rPr>
          <w:rFonts w:asciiTheme="majorBidi" w:hAnsiTheme="majorBidi" w:cstheme="majorBidi"/>
          <w:spacing w:val="-2"/>
          <w:lang w:val="tr-TR"/>
        </w:rPr>
        <w:t>H</w:t>
      </w:r>
      <w:r w:rsidRPr="00572977">
        <w:rPr>
          <w:rFonts w:asciiTheme="majorBidi" w:hAnsiTheme="majorBidi" w:cstheme="majorBidi"/>
          <w:lang w:val="tr-TR"/>
        </w:rPr>
        <w:t>ü</w:t>
      </w:r>
      <w:r w:rsidRPr="00572977">
        <w:rPr>
          <w:rFonts w:asciiTheme="majorBidi" w:hAnsiTheme="majorBidi" w:cstheme="majorBidi"/>
          <w:spacing w:val="-2"/>
          <w:lang w:val="tr-TR"/>
        </w:rPr>
        <w:t>m</w:t>
      </w:r>
      <w:r w:rsidRPr="00572977">
        <w:rPr>
          <w:rFonts w:asciiTheme="majorBidi" w:hAnsiTheme="majorBidi" w:cstheme="majorBidi"/>
          <w:lang w:val="tr-TR"/>
        </w:rPr>
        <w:t>âyu</w:t>
      </w:r>
      <w:r w:rsidRPr="00572977">
        <w:rPr>
          <w:rFonts w:asciiTheme="majorBidi" w:hAnsiTheme="majorBidi" w:cstheme="majorBidi"/>
          <w:spacing w:val="1"/>
          <w:lang w:val="tr-TR"/>
        </w:rPr>
        <w:t>n</w:t>
      </w:r>
      <w:r w:rsidRPr="00572977">
        <w:rPr>
          <w:rFonts w:asciiTheme="majorBidi" w:hAnsiTheme="majorBidi" w:cstheme="majorBidi"/>
          <w:lang w:val="tr-TR"/>
        </w:rPr>
        <w:t>’da</w:t>
      </w:r>
      <w:r w:rsidRPr="00572977">
        <w:rPr>
          <w:rFonts w:asciiTheme="majorBidi" w:hAnsiTheme="majorBidi" w:cstheme="majorBidi"/>
          <w:spacing w:val="24"/>
          <w:lang w:val="tr-TR"/>
        </w:rPr>
        <w:t xml:space="preserve"> </w:t>
      </w:r>
      <w:r w:rsidRPr="00572977">
        <w:rPr>
          <w:rFonts w:asciiTheme="majorBidi" w:hAnsiTheme="majorBidi" w:cstheme="majorBidi"/>
          <w:lang w:val="tr-TR"/>
        </w:rPr>
        <w:t>tutulan</w:t>
      </w:r>
      <w:r w:rsidRPr="00572977">
        <w:rPr>
          <w:rFonts w:asciiTheme="majorBidi" w:hAnsiTheme="majorBidi" w:cstheme="majorBidi"/>
          <w:spacing w:val="22"/>
          <w:lang w:val="tr-TR"/>
        </w:rPr>
        <w:t xml:space="preserve"> </w:t>
      </w:r>
      <w:r w:rsidRPr="00572977">
        <w:rPr>
          <w:rFonts w:asciiTheme="majorBidi" w:hAnsiTheme="majorBidi" w:cstheme="majorBidi"/>
          <w:lang w:val="tr-TR"/>
        </w:rPr>
        <w:t>defterlerin</w:t>
      </w:r>
      <w:r w:rsidRPr="00572977">
        <w:rPr>
          <w:rFonts w:asciiTheme="majorBidi" w:hAnsiTheme="majorBidi" w:cstheme="majorBidi"/>
          <w:spacing w:val="23"/>
          <w:lang w:val="tr-TR"/>
        </w:rPr>
        <w:t xml:space="preserve"> </w:t>
      </w:r>
      <w:r w:rsidRPr="00572977">
        <w:rPr>
          <w:rFonts w:asciiTheme="majorBidi" w:hAnsiTheme="majorBidi" w:cstheme="majorBidi"/>
          <w:spacing w:val="1"/>
          <w:lang w:val="tr-TR"/>
        </w:rPr>
        <w:t>(</w:t>
      </w:r>
      <w:r w:rsidRPr="00572977">
        <w:rPr>
          <w:rFonts w:asciiTheme="majorBidi" w:hAnsiTheme="majorBidi" w:cstheme="majorBidi"/>
          <w:lang w:val="tr-TR"/>
        </w:rPr>
        <w:t>Divân</w:t>
      </w:r>
      <w:r w:rsidRPr="00572977">
        <w:rPr>
          <w:rFonts w:asciiTheme="majorBidi" w:hAnsiTheme="majorBidi" w:cstheme="majorBidi"/>
          <w:spacing w:val="-1"/>
          <w:lang w:val="tr-TR"/>
        </w:rPr>
        <w:t>-</w:t>
      </w:r>
      <w:r w:rsidRPr="00572977">
        <w:rPr>
          <w:rFonts w:asciiTheme="majorBidi" w:hAnsiTheme="majorBidi" w:cstheme="majorBidi"/>
          <w:lang w:val="tr-TR"/>
        </w:rPr>
        <w:t>ı</w:t>
      </w:r>
      <w:r w:rsidRPr="00572977">
        <w:rPr>
          <w:rFonts w:asciiTheme="majorBidi" w:hAnsiTheme="majorBidi" w:cstheme="majorBidi"/>
          <w:spacing w:val="23"/>
          <w:lang w:val="tr-TR"/>
        </w:rPr>
        <w:t xml:space="preserve"> </w:t>
      </w:r>
      <w:r w:rsidRPr="00572977">
        <w:rPr>
          <w:rFonts w:asciiTheme="majorBidi" w:hAnsiTheme="majorBidi" w:cstheme="majorBidi"/>
          <w:lang w:val="tr-TR"/>
        </w:rPr>
        <w:t>Hü</w:t>
      </w:r>
      <w:r w:rsidRPr="00572977">
        <w:rPr>
          <w:rFonts w:asciiTheme="majorBidi" w:hAnsiTheme="majorBidi" w:cstheme="majorBidi"/>
          <w:spacing w:val="-2"/>
          <w:lang w:val="tr-TR"/>
        </w:rPr>
        <w:t>m</w:t>
      </w:r>
      <w:r w:rsidRPr="00572977">
        <w:rPr>
          <w:rFonts w:asciiTheme="majorBidi" w:hAnsiTheme="majorBidi" w:cstheme="majorBidi"/>
          <w:lang w:val="tr-TR"/>
        </w:rPr>
        <w:t>âyun</w:t>
      </w:r>
      <w:r w:rsidRPr="00572977">
        <w:rPr>
          <w:rFonts w:asciiTheme="majorBidi" w:hAnsiTheme="majorBidi" w:cstheme="majorBidi"/>
          <w:spacing w:val="25"/>
          <w:lang w:val="tr-TR"/>
        </w:rPr>
        <w:t xml:space="preserve"> </w:t>
      </w:r>
      <w:r w:rsidR="00FE6086" w:rsidRPr="00572977">
        <w:rPr>
          <w:rFonts w:asciiTheme="majorBidi" w:hAnsiTheme="majorBidi" w:cstheme="majorBidi"/>
          <w:lang w:val="tr-TR"/>
        </w:rPr>
        <w:t>S</w:t>
      </w:r>
      <w:r w:rsidRPr="00572977">
        <w:rPr>
          <w:rFonts w:asciiTheme="majorBidi" w:hAnsiTheme="majorBidi" w:cstheme="majorBidi"/>
          <w:lang w:val="tr-TR"/>
        </w:rPr>
        <w:t>icill</w:t>
      </w:r>
      <w:r w:rsidRPr="00572977">
        <w:rPr>
          <w:rFonts w:asciiTheme="majorBidi" w:hAnsiTheme="majorBidi" w:cstheme="majorBidi"/>
          <w:spacing w:val="-1"/>
          <w:lang w:val="tr-TR"/>
        </w:rPr>
        <w:t>e</w:t>
      </w:r>
      <w:r w:rsidRPr="00572977">
        <w:rPr>
          <w:rFonts w:asciiTheme="majorBidi" w:hAnsiTheme="majorBidi" w:cstheme="majorBidi"/>
          <w:lang w:val="tr-TR"/>
        </w:rPr>
        <w:t>ri) tertibinde,</w:t>
      </w:r>
      <w:r w:rsidRPr="00572977">
        <w:rPr>
          <w:rFonts w:asciiTheme="majorBidi" w:hAnsiTheme="majorBidi" w:cstheme="majorBidi"/>
          <w:spacing w:val="28"/>
          <w:lang w:val="tr-TR"/>
        </w:rPr>
        <w:t xml:space="preserve"> </w:t>
      </w:r>
      <w:r w:rsidRPr="00572977">
        <w:rPr>
          <w:rFonts w:asciiTheme="majorBidi" w:hAnsiTheme="majorBidi" w:cstheme="majorBidi"/>
          <w:lang w:val="tr-TR"/>
        </w:rPr>
        <w:t>te</w:t>
      </w:r>
      <w:r w:rsidRPr="00572977">
        <w:rPr>
          <w:rFonts w:asciiTheme="majorBidi" w:hAnsiTheme="majorBidi" w:cstheme="majorBidi"/>
          <w:spacing w:val="-1"/>
          <w:lang w:val="tr-TR"/>
        </w:rPr>
        <w:t>c</w:t>
      </w:r>
      <w:r w:rsidRPr="00572977">
        <w:rPr>
          <w:rFonts w:asciiTheme="majorBidi" w:hAnsiTheme="majorBidi" w:cstheme="majorBidi"/>
          <w:lang w:val="tr-TR"/>
        </w:rPr>
        <w:t>rübe</w:t>
      </w:r>
      <w:r w:rsidR="00686A4E" w:rsidRPr="00572977">
        <w:rPr>
          <w:rFonts w:asciiTheme="majorBidi" w:hAnsiTheme="majorBidi" w:cstheme="majorBidi"/>
          <w:lang w:val="tr-TR"/>
        </w:rPr>
        <w:t xml:space="preserve"> sahibi olma </w:t>
      </w:r>
      <w:r w:rsidRPr="00572977">
        <w:rPr>
          <w:rFonts w:asciiTheme="majorBidi" w:hAnsiTheme="majorBidi" w:cstheme="majorBidi"/>
          <w:lang w:val="tr-TR"/>
        </w:rPr>
        <w:t>ve</w:t>
      </w:r>
      <w:r w:rsidRPr="00572977">
        <w:rPr>
          <w:rFonts w:asciiTheme="majorBidi" w:hAnsiTheme="majorBidi" w:cstheme="majorBidi"/>
          <w:spacing w:val="30"/>
          <w:lang w:val="tr-TR"/>
        </w:rPr>
        <w:t xml:space="preserve"> </w:t>
      </w:r>
      <w:r w:rsidRPr="00572977">
        <w:rPr>
          <w:rFonts w:asciiTheme="majorBidi" w:hAnsiTheme="majorBidi" w:cstheme="majorBidi"/>
          <w:lang w:val="tr-TR"/>
        </w:rPr>
        <w:t>ihisaslaşmanın sonucunda</w:t>
      </w:r>
      <w:r w:rsidR="00686A4E" w:rsidRPr="00572977">
        <w:rPr>
          <w:rFonts w:asciiTheme="majorBidi" w:hAnsiTheme="majorBidi" w:cstheme="majorBidi"/>
          <w:lang w:val="tr-TR"/>
        </w:rPr>
        <w:t xml:space="preserve"> </w:t>
      </w:r>
      <w:r w:rsidR="00686A4E" w:rsidRPr="00572977">
        <w:rPr>
          <w:rFonts w:asciiTheme="majorBidi" w:hAnsiTheme="majorBidi" w:cstheme="majorBidi"/>
          <w:spacing w:val="30"/>
          <w:lang w:val="tr-TR"/>
        </w:rPr>
        <w:t>bu defterler</w:t>
      </w:r>
      <w:r w:rsidRPr="00572977">
        <w:rPr>
          <w:rFonts w:asciiTheme="majorBidi" w:hAnsiTheme="majorBidi" w:cstheme="majorBidi"/>
          <w:lang w:val="tr-TR"/>
        </w:rPr>
        <w:t>i</w:t>
      </w:r>
      <w:r w:rsidR="00686A4E" w:rsidRPr="00572977">
        <w:rPr>
          <w:rFonts w:asciiTheme="majorBidi" w:hAnsiTheme="majorBidi" w:cstheme="majorBidi"/>
          <w:lang w:val="tr-TR"/>
        </w:rPr>
        <w:t xml:space="preserve">n </w:t>
      </w:r>
      <w:r w:rsidRPr="00572977">
        <w:rPr>
          <w:rFonts w:asciiTheme="majorBidi" w:hAnsiTheme="majorBidi" w:cstheme="majorBidi"/>
          <w:lang w:val="tr-TR"/>
        </w:rPr>
        <w:t>muhtevası</w:t>
      </w:r>
      <w:r w:rsidRPr="00572977">
        <w:rPr>
          <w:rFonts w:asciiTheme="majorBidi" w:hAnsiTheme="majorBidi" w:cstheme="majorBidi"/>
          <w:spacing w:val="44"/>
          <w:lang w:val="tr-TR"/>
        </w:rPr>
        <w:t xml:space="preserve"> </w:t>
      </w:r>
      <w:r w:rsidRPr="00572977">
        <w:rPr>
          <w:rFonts w:asciiTheme="majorBidi" w:hAnsiTheme="majorBidi" w:cstheme="majorBidi"/>
          <w:spacing w:val="-2"/>
          <w:lang w:val="tr-TR"/>
        </w:rPr>
        <w:t>v</w:t>
      </w:r>
      <w:r w:rsidRPr="00572977">
        <w:rPr>
          <w:rFonts w:asciiTheme="majorBidi" w:hAnsiTheme="majorBidi" w:cstheme="majorBidi"/>
          <w:lang w:val="tr-TR"/>
        </w:rPr>
        <w:t>e</w:t>
      </w:r>
      <w:r w:rsidRPr="00572977">
        <w:rPr>
          <w:rFonts w:asciiTheme="majorBidi" w:hAnsiTheme="majorBidi" w:cstheme="majorBidi"/>
          <w:spacing w:val="44"/>
          <w:lang w:val="tr-TR"/>
        </w:rPr>
        <w:t xml:space="preserve"> </w:t>
      </w:r>
      <w:r w:rsidRPr="00572977">
        <w:rPr>
          <w:rFonts w:asciiTheme="majorBidi" w:hAnsiTheme="majorBidi" w:cstheme="majorBidi"/>
          <w:lang w:val="tr-TR"/>
        </w:rPr>
        <w:t>t</w:t>
      </w:r>
      <w:r w:rsidRPr="00572977">
        <w:rPr>
          <w:rFonts w:asciiTheme="majorBidi" w:hAnsiTheme="majorBidi" w:cstheme="majorBidi"/>
          <w:spacing w:val="-1"/>
          <w:lang w:val="tr-TR"/>
        </w:rPr>
        <w:t>u</w:t>
      </w:r>
      <w:r w:rsidRPr="00572977">
        <w:rPr>
          <w:rFonts w:asciiTheme="majorBidi" w:hAnsiTheme="majorBidi" w:cstheme="majorBidi"/>
          <w:lang w:val="tr-TR"/>
        </w:rPr>
        <w:t>tul</w:t>
      </w:r>
      <w:r w:rsidRPr="00572977">
        <w:rPr>
          <w:rFonts w:asciiTheme="majorBidi" w:hAnsiTheme="majorBidi" w:cstheme="majorBidi"/>
          <w:spacing w:val="-2"/>
          <w:lang w:val="tr-TR"/>
        </w:rPr>
        <w:t>m</w:t>
      </w:r>
      <w:r w:rsidRPr="00572977">
        <w:rPr>
          <w:rFonts w:asciiTheme="majorBidi" w:hAnsiTheme="majorBidi" w:cstheme="majorBidi"/>
          <w:lang w:val="tr-TR"/>
        </w:rPr>
        <w:t>a</w:t>
      </w:r>
      <w:r w:rsidRPr="00572977">
        <w:rPr>
          <w:rFonts w:asciiTheme="majorBidi" w:hAnsiTheme="majorBidi" w:cstheme="majorBidi"/>
          <w:spacing w:val="44"/>
          <w:lang w:val="tr-TR"/>
        </w:rPr>
        <w:t xml:space="preserve"> </w:t>
      </w:r>
      <w:r w:rsidRPr="00572977">
        <w:rPr>
          <w:rFonts w:asciiTheme="majorBidi" w:hAnsiTheme="majorBidi" w:cstheme="majorBidi"/>
          <w:lang w:val="tr-TR"/>
        </w:rPr>
        <w:t>suretinde</w:t>
      </w:r>
      <w:r w:rsidRPr="00572977">
        <w:rPr>
          <w:rFonts w:asciiTheme="majorBidi" w:hAnsiTheme="majorBidi" w:cstheme="majorBidi"/>
          <w:spacing w:val="44"/>
          <w:lang w:val="tr-TR"/>
        </w:rPr>
        <w:t xml:space="preserve"> </w:t>
      </w:r>
      <w:r w:rsidR="00686A4E" w:rsidRPr="00572977">
        <w:rPr>
          <w:rFonts w:asciiTheme="majorBidi" w:hAnsiTheme="majorBidi" w:cstheme="majorBidi"/>
          <w:lang w:val="tr-TR"/>
        </w:rPr>
        <w:t>süregiden</w:t>
      </w:r>
      <w:r w:rsidRPr="00572977">
        <w:rPr>
          <w:rFonts w:asciiTheme="majorBidi" w:hAnsiTheme="majorBidi" w:cstheme="majorBidi"/>
          <w:spacing w:val="44"/>
          <w:lang w:val="tr-TR"/>
        </w:rPr>
        <w:t xml:space="preserve"> </w:t>
      </w:r>
      <w:r w:rsidRPr="00572977">
        <w:rPr>
          <w:rFonts w:asciiTheme="majorBidi" w:hAnsiTheme="majorBidi" w:cstheme="majorBidi"/>
          <w:lang w:val="tr-TR"/>
        </w:rPr>
        <w:t>bir</w:t>
      </w:r>
      <w:r w:rsidRPr="00572977">
        <w:rPr>
          <w:rFonts w:asciiTheme="majorBidi" w:hAnsiTheme="majorBidi" w:cstheme="majorBidi"/>
          <w:spacing w:val="43"/>
          <w:lang w:val="tr-TR"/>
        </w:rPr>
        <w:t xml:space="preserve"> </w:t>
      </w:r>
      <w:r w:rsidRPr="00572977">
        <w:rPr>
          <w:rFonts w:asciiTheme="majorBidi" w:hAnsiTheme="majorBidi" w:cstheme="majorBidi"/>
          <w:lang w:val="tr-TR"/>
        </w:rPr>
        <w:t>değiş</w:t>
      </w:r>
      <w:r w:rsidRPr="00572977">
        <w:rPr>
          <w:rFonts w:asciiTheme="majorBidi" w:hAnsiTheme="majorBidi" w:cstheme="majorBidi"/>
          <w:spacing w:val="-2"/>
          <w:lang w:val="tr-TR"/>
        </w:rPr>
        <w:t>m</w:t>
      </w:r>
      <w:r w:rsidRPr="00572977">
        <w:rPr>
          <w:rFonts w:asciiTheme="majorBidi" w:hAnsiTheme="majorBidi" w:cstheme="majorBidi"/>
          <w:lang w:val="tr-TR"/>
        </w:rPr>
        <w:t>e</w:t>
      </w:r>
      <w:r w:rsidR="00686A4E" w:rsidRPr="00572977">
        <w:rPr>
          <w:rFonts w:asciiTheme="majorBidi" w:hAnsiTheme="majorBidi" w:cstheme="majorBidi"/>
          <w:lang w:val="tr-TR"/>
        </w:rPr>
        <w:t>nin</w:t>
      </w:r>
      <w:r w:rsidRPr="00572977">
        <w:rPr>
          <w:rFonts w:asciiTheme="majorBidi" w:hAnsiTheme="majorBidi" w:cstheme="majorBidi"/>
          <w:spacing w:val="44"/>
          <w:lang w:val="tr-TR"/>
        </w:rPr>
        <w:t xml:space="preserve"> </w:t>
      </w:r>
      <w:r w:rsidRPr="00572977">
        <w:rPr>
          <w:rFonts w:asciiTheme="majorBidi" w:hAnsiTheme="majorBidi" w:cstheme="majorBidi"/>
          <w:lang w:val="tr-TR"/>
        </w:rPr>
        <w:t>ve</w:t>
      </w:r>
      <w:r w:rsidRPr="00572977">
        <w:rPr>
          <w:rFonts w:asciiTheme="majorBidi" w:hAnsiTheme="majorBidi" w:cstheme="majorBidi"/>
          <w:spacing w:val="44"/>
          <w:lang w:val="tr-TR"/>
        </w:rPr>
        <w:t xml:space="preserve"> </w:t>
      </w:r>
      <w:r w:rsidRPr="00572977">
        <w:rPr>
          <w:rFonts w:asciiTheme="majorBidi" w:hAnsiTheme="majorBidi" w:cstheme="majorBidi"/>
          <w:lang w:val="tr-TR"/>
        </w:rPr>
        <w:t>g</w:t>
      </w:r>
      <w:r w:rsidRPr="00572977">
        <w:rPr>
          <w:rFonts w:asciiTheme="majorBidi" w:hAnsiTheme="majorBidi" w:cstheme="majorBidi"/>
          <w:spacing w:val="-1"/>
          <w:lang w:val="tr-TR"/>
        </w:rPr>
        <w:t>e</w:t>
      </w:r>
      <w:r w:rsidRPr="00572977">
        <w:rPr>
          <w:rFonts w:asciiTheme="majorBidi" w:hAnsiTheme="majorBidi" w:cstheme="majorBidi"/>
          <w:lang w:val="tr-TR"/>
        </w:rPr>
        <w:t>liş</w:t>
      </w:r>
      <w:r w:rsidRPr="00572977">
        <w:rPr>
          <w:rFonts w:asciiTheme="majorBidi" w:hAnsiTheme="majorBidi" w:cstheme="majorBidi"/>
          <w:spacing w:val="-1"/>
          <w:lang w:val="tr-TR"/>
        </w:rPr>
        <w:t>m</w:t>
      </w:r>
      <w:r w:rsidRPr="00572977">
        <w:rPr>
          <w:rFonts w:asciiTheme="majorBidi" w:hAnsiTheme="majorBidi" w:cstheme="majorBidi"/>
          <w:lang w:val="tr-TR"/>
        </w:rPr>
        <w:t>e</w:t>
      </w:r>
      <w:r w:rsidR="00686A4E" w:rsidRPr="00572977">
        <w:rPr>
          <w:rFonts w:asciiTheme="majorBidi" w:hAnsiTheme="majorBidi" w:cstheme="majorBidi"/>
          <w:lang w:val="tr-TR"/>
        </w:rPr>
        <w:t>nin</w:t>
      </w:r>
      <w:r w:rsidRPr="00572977">
        <w:rPr>
          <w:rFonts w:asciiTheme="majorBidi" w:hAnsiTheme="majorBidi" w:cstheme="majorBidi"/>
          <w:lang w:val="tr-TR"/>
        </w:rPr>
        <w:t xml:space="preserve"> olduğu</w:t>
      </w:r>
      <w:r w:rsidRPr="00572977">
        <w:rPr>
          <w:rFonts w:asciiTheme="majorBidi" w:hAnsiTheme="majorBidi" w:cstheme="majorBidi"/>
          <w:spacing w:val="50"/>
          <w:lang w:val="tr-TR"/>
        </w:rPr>
        <w:t xml:space="preserve"> </w:t>
      </w:r>
      <w:r w:rsidRPr="00572977">
        <w:rPr>
          <w:rFonts w:asciiTheme="majorBidi" w:hAnsiTheme="majorBidi" w:cstheme="majorBidi"/>
          <w:lang w:val="tr-TR"/>
        </w:rPr>
        <w:t>görülmektedir.</w:t>
      </w:r>
      <w:r w:rsidRPr="00572977">
        <w:rPr>
          <w:rFonts w:asciiTheme="majorBidi" w:hAnsiTheme="majorBidi" w:cstheme="majorBidi"/>
          <w:spacing w:val="50"/>
          <w:lang w:val="tr-TR"/>
        </w:rPr>
        <w:t xml:space="preserve"> </w:t>
      </w:r>
      <w:r w:rsidRPr="00572977">
        <w:rPr>
          <w:rFonts w:asciiTheme="majorBidi" w:hAnsiTheme="majorBidi" w:cstheme="majorBidi"/>
          <w:lang w:val="tr-TR"/>
        </w:rPr>
        <w:t>Her</w:t>
      </w:r>
      <w:r w:rsidRPr="00572977">
        <w:rPr>
          <w:rFonts w:asciiTheme="majorBidi" w:hAnsiTheme="majorBidi" w:cstheme="majorBidi"/>
          <w:spacing w:val="50"/>
          <w:lang w:val="tr-TR"/>
        </w:rPr>
        <w:t xml:space="preserve"> </w:t>
      </w:r>
      <w:r w:rsidRPr="00572977">
        <w:rPr>
          <w:rFonts w:asciiTheme="majorBidi" w:hAnsiTheme="majorBidi" w:cstheme="majorBidi"/>
          <w:lang w:val="tr-TR"/>
        </w:rPr>
        <w:t>ne</w:t>
      </w:r>
      <w:r w:rsidRPr="00572977">
        <w:rPr>
          <w:rFonts w:asciiTheme="majorBidi" w:hAnsiTheme="majorBidi" w:cstheme="majorBidi"/>
          <w:spacing w:val="50"/>
          <w:lang w:val="tr-TR"/>
        </w:rPr>
        <w:t xml:space="preserve"> </w:t>
      </w:r>
      <w:r w:rsidRPr="00572977">
        <w:rPr>
          <w:rFonts w:asciiTheme="majorBidi" w:hAnsiTheme="majorBidi" w:cstheme="majorBidi"/>
          <w:lang w:val="tr-TR"/>
        </w:rPr>
        <w:t>kadar</w:t>
      </w:r>
      <w:r w:rsidRPr="00572977">
        <w:rPr>
          <w:rFonts w:asciiTheme="majorBidi" w:hAnsiTheme="majorBidi" w:cstheme="majorBidi"/>
          <w:spacing w:val="50"/>
          <w:lang w:val="tr-TR"/>
        </w:rPr>
        <w:t xml:space="preserve"> </w:t>
      </w:r>
      <w:r w:rsidR="00686A4E" w:rsidRPr="00572977">
        <w:rPr>
          <w:rFonts w:asciiTheme="majorBidi" w:hAnsiTheme="majorBidi" w:cstheme="majorBidi"/>
          <w:spacing w:val="50"/>
          <w:lang w:val="tr-TR"/>
        </w:rPr>
        <w:t xml:space="preserve">bu </w:t>
      </w:r>
      <w:r w:rsidRPr="00572977">
        <w:rPr>
          <w:rFonts w:asciiTheme="majorBidi" w:hAnsiTheme="majorBidi" w:cstheme="majorBidi"/>
          <w:lang w:val="tr-TR"/>
        </w:rPr>
        <w:t>i</w:t>
      </w:r>
      <w:r w:rsidRPr="00572977">
        <w:rPr>
          <w:rFonts w:asciiTheme="majorBidi" w:hAnsiTheme="majorBidi" w:cstheme="majorBidi"/>
          <w:spacing w:val="-1"/>
          <w:lang w:val="tr-TR"/>
        </w:rPr>
        <w:t>h</w:t>
      </w:r>
      <w:r w:rsidRPr="00572977">
        <w:rPr>
          <w:rFonts w:asciiTheme="majorBidi" w:hAnsiTheme="majorBidi" w:cstheme="majorBidi"/>
          <w:lang w:val="tr-TR"/>
        </w:rPr>
        <w:t>tisaslaş</w:t>
      </w:r>
      <w:r w:rsidRPr="00572977">
        <w:rPr>
          <w:rFonts w:asciiTheme="majorBidi" w:hAnsiTheme="majorBidi" w:cstheme="majorBidi"/>
          <w:spacing w:val="-2"/>
          <w:lang w:val="tr-TR"/>
        </w:rPr>
        <w:t>m</w:t>
      </w:r>
      <w:r w:rsidRPr="00572977">
        <w:rPr>
          <w:rFonts w:asciiTheme="majorBidi" w:hAnsiTheme="majorBidi" w:cstheme="majorBidi"/>
          <w:lang w:val="tr-TR"/>
        </w:rPr>
        <w:t>a</w:t>
      </w:r>
      <w:r w:rsidRPr="00572977">
        <w:rPr>
          <w:rFonts w:asciiTheme="majorBidi" w:hAnsiTheme="majorBidi" w:cstheme="majorBidi"/>
          <w:spacing w:val="50"/>
          <w:lang w:val="tr-TR"/>
        </w:rPr>
        <w:t xml:space="preserve"> </w:t>
      </w:r>
      <w:r w:rsidRPr="00572977">
        <w:rPr>
          <w:rFonts w:asciiTheme="majorBidi" w:hAnsiTheme="majorBidi" w:cstheme="majorBidi"/>
          <w:lang w:val="tr-TR"/>
        </w:rPr>
        <w:t>ve</w:t>
      </w:r>
      <w:r w:rsidRPr="00572977">
        <w:rPr>
          <w:rFonts w:asciiTheme="majorBidi" w:hAnsiTheme="majorBidi" w:cstheme="majorBidi"/>
          <w:spacing w:val="50"/>
          <w:lang w:val="tr-TR"/>
        </w:rPr>
        <w:t xml:space="preserve"> </w:t>
      </w:r>
      <w:r w:rsidRPr="00572977">
        <w:rPr>
          <w:rFonts w:asciiTheme="majorBidi" w:hAnsiTheme="majorBidi" w:cstheme="majorBidi"/>
          <w:lang w:val="tr-TR"/>
        </w:rPr>
        <w:t>tecrübe</w:t>
      </w:r>
      <w:r w:rsidR="00686A4E" w:rsidRPr="00572977">
        <w:rPr>
          <w:rFonts w:asciiTheme="majorBidi" w:hAnsiTheme="majorBidi" w:cstheme="majorBidi"/>
          <w:spacing w:val="-1"/>
          <w:lang w:val="tr-TR"/>
        </w:rPr>
        <w:t xml:space="preserve">nin sonucunda </w:t>
      </w:r>
      <w:r w:rsidRPr="00572977">
        <w:rPr>
          <w:rFonts w:asciiTheme="majorBidi" w:hAnsiTheme="majorBidi" w:cstheme="majorBidi"/>
          <w:spacing w:val="50"/>
          <w:lang w:val="tr-TR"/>
        </w:rPr>
        <w:t xml:space="preserve">farklı </w:t>
      </w:r>
      <w:r w:rsidRPr="00572977">
        <w:rPr>
          <w:rFonts w:asciiTheme="majorBidi" w:hAnsiTheme="majorBidi" w:cstheme="majorBidi"/>
          <w:lang w:val="tr-TR"/>
        </w:rPr>
        <w:t>farklı defter türleri</w:t>
      </w:r>
      <w:r w:rsidRPr="00572977">
        <w:rPr>
          <w:rFonts w:asciiTheme="majorBidi" w:hAnsiTheme="majorBidi" w:cstheme="majorBidi"/>
          <w:spacing w:val="19"/>
          <w:lang w:val="tr-TR"/>
        </w:rPr>
        <w:t xml:space="preserve"> </w:t>
      </w:r>
      <w:r w:rsidRPr="00572977">
        <w:rPr>
          <w:rFonts w:asciiTheme="majorBidi" w:hAnsiTheme="majorBidi" w:cstheme="majorBidi"/>
          <w:lang w:val="tr-TR"/>
        </w:rPr>
        <w:t>ihdas edilmişse de</w:t>
      </w:r>
      <w:r w:rsidRPr="00572977">
        <w:rPr>
          <w:rFonts w:asciiTheme="majorBidi" w:hAnsiTheme="majorBidi" w:cstheme="majorBidi"/>
          <w:spacing w:val="20"/>
          <w:lang w:val="tr-TR"/>
        </w:rPr>
        <w:t xml:space="preserve"> </w:t>
      </w:r>
      <w:r w:rsidR="00B549A6">
        <w:rPr>
          <w:rFonts w:asciiTheme="majorBidi" w:hAnsiTheme="majorBidi" w:cstheme="majorBidi"/>
          <w:spacing w:val="-2"/>
          <w:lang w:val="tr-TR"/>
        </w:rPr>
        <w:t>divan</w:t>
      </w:r>
      <w:r w:rsidR="00B549A6" w:rsidRPr="00572977">
        <w:rPr>
          <w:rFonts w:asciiTheme="majorBidi" w:hAnsiTheme="majorBidi" w:cstheme="majorBidi"/>
          <w:spacing w:val="-2"/>
          <w:lang w:val="tr-TR"/>
        </w:rPr>
        <w:t>a</w:t>
      </w:r>
      <w:r w:rsidR="00B549A6" w:rsidRPr="00572977">
        <w:rPr>
          <w:rFonts w:asciiTheme="majorBidi" w:hAnsiTheme="majorBidi" w:cstheme="majorBidi"/>
          <w:spacing w:val="20"/>
          <w:lang w:val="tr-TR"/>
        </w:rPr>
        <w:t xml:space="preserve"> </w:t>
      </w:r>
      <w:r w:rsidRPr="00572977">
        <w:rPr>
          <w:rFonts w:asciiTheme="majorBidi" w:hAnsiTheme="majorBidi" w:cstheme="majorBidi"/>
          <w:spacing w:val="-2"/>
          <w:lang w:val="tr-TR"/>
        </w:rPr>
        <w:t>y</w:t>
      </w:r>
      <w:r w:rsidRPr="00572977">
        <w:rPr>
          <w:rFonts w:asciiTheme="majorBidi" w:hAnsiTheme="majorBidi" w:cstheme="majorBidi"/>
          <w:lang w:val="tr-TR"/>
        </w:rPr>
        <w:t>apılan</w:t>
      </w:r>
      <w:r w:rsidRPr="00572977">
        <w:rPr>
          <w:rFonts w:asciiTheme="majorBidi" w:hAnsiTheme="majorBidi" w:cstheme="majorBidi"/>
          <w:spacing w:val="18"/>
          <w:lang w:val="tr-TR"/>
        </w:rPr>
        <w:t xml:space="preserve"> </w:t>
      </w:r>
      <w:r w:rsidR="005C055A">
        <w:rPr>
          <w:rFonts w:asciiTheme="majorBidi" w:hAnsiTheme="majorBidi" w:cstheme="majorBidi"/>
          <w:lang w:val="tr-TR"/>
        </w:rPr>
        <w:t>şikâyetlerin</w:t>
      </w:r>
      <w:r w:rsidRPr="00572977">
        <w:rPr>
          <w:rFonts w:asciiTheme="majorBidi" w:hAnsiTheme="majorBidi" w:cstheme="majorBidi"/>
          <w:spacing w:val="19"/>
          <w:lang w:val="tr-TR"/>
        </w:rPr>
        <w:t xml:space="preserve"> </w:t>
      </w:r>
      <w:r w:rsidRPr="00572977">
        <w:rPr>
          <w:rFonts w:asciiTheme="majorBidi" w:hAnsiTheme="majorBidi" w:cstheme="majorBidi"/>
          <w:lang w:val="tr-TR"/>
        </w:rPr>
        <w:t>sayı</w:t>
      </w:r>
      <w:r w:rsidRPr="00572977">
        <w:rPr>
          <w:rFonts w:asciiTheme="majorBidi" w:hAnsiTheme="majorBidi" w:cstheme="majorBidi"/>
          <w:spacing w:val="-2"/>
          <w:lang w:val="tr-TR"/>
        </w:rPr>
        <w:t>s</w:t>
      </w:r>
      <w:r w:rsidRPr="00572977">
        <w:rPr>
          <w:rFonts w:asciiTheme="majorBidi" w:hAnsiTheme="majorBidi" w:cstheme="majorBidi"/>
          <w:lang w:val="tr-TR"/>
        </w:rPr>
        <w:t>ın</w:t>
      </w:r>
      <w:r w:rsidR="00686A4E" w:rsidRPr="00572977">
        <w:rPr>
          <w:rFonts w:asciiTheme="majorBidi" w:hAnsiTheme="majorBidi" w:cstheme="majorBidi"/>
          <w:lang w:val="tr-TR"/>
        </w:rPr>
        <w:t>da meydana gelen artış bir</w:t>
      </w:r>
      <w:r w:rsidRPr="00572977">
        <w:rPr>
          <w:rFonts w:asciiTheme="majorBidi" w:hAnsiTheme="majorBidi" w:cstheme="majorBidi"/>
          <w:spacing w:val="20"/>
          <w:lang w:val="tr-TR"/>
        </w:rPr>
        <w:t xml:space="preserve"> </w:t>
      </w:r>
      <w:r w:rsidRPr="00572977">
        <w:rPr>
          <w:rFonts w:asciiTheme="majorBidi" w:hAnsiTheme="majorBidi" w:cstheme="majorBidi"/>
          <w:lang w:val="tr-TR"/>
        </w:rPr>
        <w:t>çeşitl</w:t>
      </w:r>
      <w:r w:rsidR="00686A4E" w:rsidRPr="00572977">
        <w:rPr>
          <w:rFonts w:asciiTheme="majorBidi" w:hAnsiTheme="majorBidi" w:cstheme="majorBidi"/>
          <w:spacing w:val="-1"/>
          <w:lang w:val="tr-TR"/>
        </w:rPr>
        <w:t>enmeye neden olmuştur.</w:t>
      </w:r>
      <w:r w:rsidRPr="00572977">
        <w:rPr>
          <w:rFonts w:asciiTheme="majorBidi" w:hAnsiTheme="majorBidi" w:cstheme="majorBidi"/>
          <w:spacing w:val="5"/>
          <w:lang w:val="tr-TR"/>
        </w:rPr>
        <w:t xml:space="preserve"> </w:t>
      </w:r>
      <w:r w:rsidRPr="00572977">
        <w:rPr>
          <w:rFonts w:asciiTheme="majorBidi" w:hAnsiTheme="majorBidi" w:cstheme="majorBidi"/>
          <w:lang w:val="tr-TR"/>
        </w:rPr>
        <w:t>1649</w:t>
      </w:r>
      <w:r w:rsidRPr="00572977">
        <w:rPr>
          <w:rFonts w:asciiTheme="majorBidi" w:hAnsiTheme="majorBidi" w:cstheme="majorBidi"/>
          <w:spacing w:val="4"/>
          <w:lang w:val="tr-TR"/>
        </w:rPr>
        <w:t xml:space="preserve"> </w:t>
      </w:r>
      <w:r w:rsidRPr="00572977">
        <w:rPr>
          <w:rFonts w:asciiTheme="majorBidi" w:hAnsiTheme="majorBidi" w:cstheme="majorBidi"/>
          <w:lang w:val="tr-TR"/>
        </w:rPr>
        <w:t>senesine</w:t>
      </w:r>
      <w:r w:rsidRPr="00572977">
        <w:rPr>
          <w:rFonts w:asciiTheme="majorBidi" w:hAnsiTheme="majorBidi" w:cstheme="majorBidi"/>
          <w:spacing w:val="5"/>
          <w:lang w:val="tr-TR"/>
        </w:rPr>
        <w:t xml:space="preserve"> </w:t>
      </w:r>
      <w:r w:rsidRPr="00572977">
        <w:rPr>
          <w:rFonts w:asciiTheme="majorBidi" w:hAnsiTheme="majorBidi" w:cstheme="majorBidi"/>
          <w:lang w:val="tr-TR"/>
        </w:rPr>
        <w:t>kadar</w:t>
      </w:r>
      <w:r w:rsidRPr="00572977">
        <w:rPr>
          <w:rFonts w:asciiTheme="majorBidi" w:hAnsiTheme="majorBidi" w:cstheme="majorBidi"/>
          <w:spacing w:val="5"/>
          <w:lang w:val="tr-TR"/>
        </w:rPr>
        <w:t xml:space="preserve"> </w:t>
      </w:r>
      <w:r w:rsidR="00B549A6">
        <w:rPr>
          <w:rFonts w:asciiTheme="majorBidi" w:hAnsiTheme="majorBidi" w:cstheme="majorBidi"/>
          <w:spacing w:val="5"/>
          <w:lang w:val="tr-TR"/>
        </w:rPr>
        <w:t>mer</w:t>
      </w:r>
      <w:r w:rsidR="00686A4E" w:rsidRPr="00572977">
        <w:rPr>
          <w:rFonts w:asciiTheme="majorBidi" w:hAnsiTheme="majorBidi" w:cstheme="majorBidi"/>
          <w:spacing w:val="5"/>
          <w:lang w:val="tr-TR"/>
        </w:rPr>
        <w:t>k</w:t>
      </w:r>
      <w:r w:rsidR="00B549A6">
        <w:rPr>
          <w:rFonts w:asciiTheme="majorBidi" w:hAnsiTheme="majorBidi" w:cstheme="majorBidi"/>
          <w:spacing w:val="5"/>
          <w:lang w:val="tr-TR"/>
        </w:rPr>
        <w:t>e</w:t>
      </w:r>
      <w:r w:rsidR="00686A4E" w:rsidRPr="00572977">
        <w:rPr>
          <w:rFonts w:asciiTheme="majorBidi" w:hAnsiTheme="majorBidi" w:cstheme="majorBidi"/>
          <w:spacing w:val="5"/>
          <w:lang w:val="tr-TR"/>
        </w:rPr>
        <w:t xml:space="preserve">zden sadır olan </w:t>
      </w:r>
      <w:r w:rsidRPr="00572977">
        <w:rPr>
          <w:rFonts w:asciiTheme="majorBidi" w:hAnsiTheme="majorBidi" w:cstheme="majorBidi"/>
          <w:lang w:val="tr-TR"/>
        </w:rPr>
        <w:t>bütün</w:t>
      </w:r>
      <w:r w:rsidRPr="00572977">
        <w:rPr>
          <w:rFonts w:asciiTheme="majorBidi" w:hAnsiTheme="majorBidi" w:cstheme="majorBidi"/>
          <w:spacing w:val="6"/>
          <w:lang w:val="tr-TR"/>
        </w:rPr>
        <w:t xml:space="preserve"> </w:t>
      </w:r>
      <w:r w:rsidRPr="00572977">
        <w:rPr>
          <w:rFonts w:asciiTheme="majorBidi" w:hAnsiTheme="majorBidi" w:cstheme="majorBidi"/>
          <w:lang w:val="tr-TR"/>
        </w:rPr>
        <w:t>fer</w:t>
      </w:r>
      <w:r w:rsidRPr="00572977">
        <w:rPr>
          <w:rFonts w:asciiTheme="majorBidi" w:hAnsiTheme="majorBidi" w:cstheme="majorBidi"/>
          <w:spacing w:val="-2"/>
          <w:lang w:val="tr-TR"/>
        </w:rPr>
        <w:t>m</w:t>
      </w:r>
      <w:r w:rsidRPr="00572977">
        <w:rPr>
          <w:rFonts w:asciiTheme="majorBidi" w:hAnsiTheme="majorBidi" w:cstheme="majorBidi"/>
          <w:lang w:val="tr-TR"/>
        </w:rPr>
        <w:t>ân</w:t>
      </w:r>
      <w:r w:rsidRPr="00572977">
        <w:rPr>
          <w:rFonts w:asciiTheme="majorBidi" w:hAnsiTheme="majorBidi" w:cstheme="majorBidi"/>
          <w:spacing w:val="6"/>
          <w:lang w:val="tr-TR"/>
        </w:rPr>
        <w:t xml:space="preserve"> </w:t>
      </w:r>
      <w:r w:rsidRPr="00572977">
        <w:rPr>
          <w:rFonts w:asciiTheme="majorBidi" w:hAnsiTheme="majorBidi" w:cstheme="majorBidi"/>
          <w:lang w:val="tr-TR"/>
        </w:rPr>
        <w:t>ve</w:t>
      </w:r>
      <w:r w:rsidRPr="00572977">
        <w:rPr>
          <w:rFonts w:asciiTheme="majorBidi" w:hAnsiTheme="majorBidi" w:cstheme="majorBidi"/>
          <w:spacing w:val="6"/>
          <w:lang w:val="tr-TR"/>
        </w:rPr>
        <w:t xml:space="preserve"> </w:t>
      </w:r>
      <w:r w:rsidRPr="00572977">
        <w:rPr>
          <w:rFonts w:asciiTheme="majorBidi" w:hAnsiTheme="majorBidi" w:cstheme="majorBidi"/>
          <w:lang w:val="tr-TR"/>
        </w:rPr>
        <w:t>hük</w:t>
      </w:r>
      <w:r w:rsidRPr="00572977">
        <w:rPr>
          <w:rFonts w:asciiTheme="majorBidi" w:hAnsiTheme="majorBidi" w:cstheme="majorBidi"/>
          <w:spacing w:val="-2"/>
          <w:lang w:val="tr-TR"/>
        </w:rPr>
        <w:t>üm</w:t>
      </w:r>
      <w:r w:rsidRPr="00572977">
        <w:rPr>
          <w:rFonts w:asciiTheme="majorBidi" w:hAnsiTheme="majorBidi" w:cstheme="majorBidi"/>
          <w:lang w:val="tr-TR"/>
        </w:rPr>
        <w:t>ler</w:t>
      </w:r>
      <w:r w:rsidR="00686A4E" w:rsidRPr="00572977">
        <w:rPr>
          <w:rFonts w:asciiTheme="majorBidi" w:hAnsiTheme="majorBidi" w:cstheme="majorBidi"/>
          <w:lang w:val="tr-TR"/>
        </w:rPr>
        <w:t>in</w:t>
      </w:r>
      <w:r w:rsidRPr="00572977">
        <w:rPr>
          <w:rFonts w:asciiTheme="majorBidi" w:hAnsiTheme="majorBidi" w:cstheme="majorBidi"/>
          <w:lang w:val="tr-TR"/>
        </w:rPr>
        <w:t>,</w:t>
      </w:r>
      <w:r w:rsidRPr="00572977">
        <w:rPr>
          <w:rFonts w:asciiTheme="majorBidi" w:hAnsiTheme="majorBidi" w:cstheme="majorBidi"/>
          <w:spacing w:val="6"/>
          <w:lang w:val="tr-TR"/>
        </w:rPr>
        <w:t xml:space="preserve"> </w:t>
      </w:r>
      <w:r w:rsidR="00B549A6" w:rsidRPr="00572977">
        <w:rPr>
          <w:rFonts w:asciiTheme="majorBidi" w:hAnsiTheme="majorBidi" w:cstheme="majorBidi"/>
          <w:lang w:val="tr-TR"/>
        </w:rPr>
        <w:t>mühi</w:t>
      </w:r>
      <w:r w:rsidR="00B549A6" w:rsidRPr="00572977">
        <w:rPr>
          <w:rFonts w:asciiTheme="majorBidi" w:hAnsiTheme="majorBidi" w:cstheme="majorBidi"/>
          <w:spacing w:val="-2"/>
          <w:lang w:val="tr-TR"/>
        </w:rPr>
        <w:t>m</w:t>
      </w:r>
      <w:r w:rsidR="00B549A6" w:rsidRPr="00572977">
        <w:rPr>
          <w:rFonts w:asciiTheme="majorBidi" w:hAnsiTheme="majorBidi" w:cstheme="majorBidi"/>
          <w:lang w:val="tr-TR"/>
        </w:rPr>
        <w:t>me de</w:t>
      </w:r>
      <w:r w:rsidR="00B549A6" w:rsidRPr="00572977">
        <w:rPr>
          <w:rFonts w:asciiTheme="majorBidi" w:hAnsiTheme="majorBidi" w:cstheme="majorBidi"/>
          <w:spacing w:val="-1"/>
          <w:lang w:val="tr-TR"/>
        </w:rPr>
        <w:t>f</w:t>
      </w:r>
      <w:r w:rsidR="00B549A6" w:rsidRPr="00572977">
        <w:rPr>
          <w:rFonts w:asciiTheme="majorBidi" w:hAnsiTheme="majorBidi" w:cstheme="majorBidi"/>
          <w:lang w:val="tr-TR"/>
        </w:rPr>
        <w:t>terlerine</w:t>
      </w:r>
      <w:r w:rsidR="00B549A6" w:rsidRPr="00572977">
        <w:rPr>
          <w:rFonts w:asciiTheme="majorBidi" w:hAnsiTheme="majorBidi" w:cstheme="majorBidi"/>
          <w:spacing w:val="3"/>
          <w:lang w:val="tr-TR"/>
        </w:rPr>
        <w:t xml:space="preserve"> </w:t>
      </w:r>
      <w:r w:rsidRPr="00572977">
        <w:rPr>
          <w:rFonts w:asciiTheme="majorBidi" w:hAnsiTheme="majorBidi" w:cstheme="majorBidi"/>
          <w:lang w:val="tr-TR"/>
        </w:rPr>
        <w:t>kaydedil</w:t>
      </w:r>
      <w:r w:rsidR="00686A4E" w:rsidRPr="00572977">
        <w:rPr>
          <w:rFonts w:asciiTheme="majorBidi" w:hAnsiTheme="majorBidi" w:cstheme="majorBidi"/>
          <w:lang w:val="tr-TR"/>
        </w:rPr>
        <w:t>mesi esas iken</w:t>
      </w:r>
      <w:r w:rsidRPr="00572977">
        <w:rPr>
          <w:rFonts w:asciiTheme="majorBidi" w:hAnsiTheme="majorBidi" w:cstheme="majorBidi"/>
          <w:spacing w:val="4"/>
          <w:lang w:val="tr-TR"/>
        </w:rPr>
        <w:t xml:space="preserve"> </w:t>
      </w:r>
      <w:r w:rsidRPr="00572977">
        <w:rPr>
          <w:rFonts w:asciiTheme="majorBidi" w:hAnsiTheme="majorBidi" w:cstheme="majorBidi"/>
          <w:lang w:val="tr-TR"/>
        </w:rPr>
        <w:t>bu</w:t>
      </w:r>
      <w:r w:rsidRPr="00572977">
        <w:rPr>
          <w:rFonts w:asciiTheme="majorBidi" w:hAnsiTheme="majorBidi" w:cstheme="majorBidi"/>
          <w:spacing w:val="4"/>
          <w:lang w:val="tr-TR"/>
        </w:rPr>
        <w:t xml:space="preserve"> </w:t>
      </w:r>
      <w:r w:rsidRPr="00572977">
        <w:rPr>
          <w:rFonts w:asciiTheme="majorBidi" w:hAnsiTheme="majorBidi" w:cstheme="majorBidi"/>
          <w:lang w:val="tr-TR"/>
        </w:rPr>
        <w:t>tarih</w:t>
      </w:r>
      <w:r w:rsidR="00686A4E" w:rsidRPr="00572977">
        <w:rPr>
          <w:rFonts w:asciiTheme="majorBidi" w:hAnsiTheme="majorBidi" w:cstheme="majorBidi"/>
          <w:lang w:val="tr-TR"/>
        </w:rPr>
        <w:t xml:space="preserve"> itibariyle </w:t>
      </w:r>
      <w:r w:rsidRPr="00572977">
        <w:rPr>
          <w:rFonts w:asciiTheme="majorBidi" w:hAnsiTheme="majorBidi" w:cstheme="majorBidi"/>
          <w:lang w:val="tr-TR"/>
        </w:rPr>
        <w:t>idari</w:t>
      </w:r>
      <w:r w:rsidRPr="00572977">
        <w:rPr>
          <w:rFonts w:asciiTheme="majorBidi" w:hAnsiTheme="majorBidi" w:cstheme="majorBidi"/>
          <w:spacing w:val="4"/>
          <w:lang w:val="tr-TR"/>
        </w:rPr>
        <w:t xml:space="preserve"> </w:t>
      </w:r>
      <w:r w:rsidRPr="00572977">
        <w:rPr>
          <w:rFonts w:asciiTheme="majorBidi" w:hAnsiTheme="majorBidi" w:cstheme="majorBidi"/>
          <w:lang w:val="tr-TR"/>
        </w:rPr>
        <w:t>ve</w:t>
      </w:r>
      <w:r w:rsidRPr="00572977">
        <w:rPr>
          <w:rFonts w:asciiTheme="majorBidi" w:hAnsiTheme="majorBidi" w:cstheme="majorBidi"/>
          <w:spacing w:val="3"/>
          <w:lang w:val="tr-TR"/>
        </w:rPr>
        <w:t xml:space="preserve"> </w:t>
      </w:r>
      <w:r w:rsidRPr="00572977">
        <w:rPr>
          <w:rFonts w:asciiTheme="majorBidi" w:hAnsiTheme="majorBidi" w:cstheme="majorBidi"/>
          <w:lang w:val="tr-TR"/>
        </w:rPr>
        <w:t>adli</w:t>
      </w:r>
      <w:r w:rsidRPr="00572977">
        <w:rPr>
          <w:rFonts w:asciiTheme="majorBidi" w:hAnsiTheme="majorBidi" w:cstheme="majorBidi"/>
          <w:spacing w:val="5"/>
          <w:lang w:val="tr-TR"/>
        </w:rPr>
        <w:t xml:space="preserve"> </w:t>
      </w:r>
      <w:r w:rsidRPr="00572977">
        <w:rPr>
          <w:rFonts w:asciiTheme="majorBidi" w:hAnsiTheme="majorBidi" w:cstheme="majorBidi"/>
          <w:lang w:val="tr-TR"/>
        </w:rPr>
        <w:t>konuları</w:t>
      </w:r>
      <w:r w:rsidRPr="00572977">
        <w:rPr>
          <w:rFonts w:asciiTheme="majorBidi" w:hAnsiTheme="majorBidi" w:cstheme="majorBidi"/>
          <w:spacing w:val="5"/>
          <w:lang w:val="tr-TR"/>
        </w:rPr>
        <w:t xml:space="preserve"> </w:t>
      </w:r>
      <w:r w:rsidR="00686A4E" w:rsidRPr="00572977">
        <w:rPr>
          <w:rFonts w:asciiTheme="majorBidi" w:hAnsiTheme="majorBidi" w:cstheme="majorBidi"/>
          <w:lang w:val="tr-TR"/>
        </w:rPr>
        <w:t>içeren</w:t>
      </w:r>
      <w:r w:rsidRPr="00572977">
        <w:rPr>
          <w:rFonts w:asciiTheme="majorBidi" w:hAnsiTheme="majorBidi" w:cstheme="majorBidi"/>
          <w:spacing w:val="4"/>
          <w:lang w:val="tr-TR"/>
        </w:rPr>
        <w:t xml:space="preserve"> </w:t>
      </w:r>
      <w:r w:rsidR="00FF40FC" w:rsidRPr="00572977">
        <w:rPr>
          <w:rFonts w:asciiTheme="majorBidi" w:hAnsiTheme="majorBidi" w:cstheme="majorBidi"/>
          <w:spacing w:val="-1"/>
          <w:lang w:val="tr-TR"/>
        </w:rPr>
        <w:t>hükümler</w:t>
      </w:r>
      <w:r w:rsidR="00F83EEE">
        <w:rPr>
          <w:rFonts w:asciiTheme="majorBidi" w:hAnsiTheme="majorBidi" w:cstheme="majorBidi"/>
          <w:spacing w:val="-1"/>
          <w:lang w:val="tr-TR"/>
        </w:rPr>
        <w:t>in</w:t>
      </w:r>
      <w:r w:rsidR="00FF40FC" w:rsidRPr="00572977">
        <w:rPr>
          <w:rFonts w:asciiTheme="majorBidi" w:hAnsiTheme="majorBidi" w:cstheme="majorBidi"/>
          <w:spacing w:val="-1"/>
          <w:lang w:val="tr-TR"/>
        </w:rPr>
        <w:t xml:space="preserve"> </w:t>
      </w:r>
      <w:r w:rsidRPr="00572977">
        <w:rPr>
          <w:rFonts w:asciiTheme="majorBidi" w:hAnsiTheme="majorBidi" w:cstheme="majorBidi"/>
          <w:lang w:val="tr-TR"/>
        </w:rPr>
        <w:t>f</w:t>
      </w:r>
      <w:r w:rsidRPr="00572977">
        <w:rPr>
          <w:rFonts w:asciiTheme="majorBidi" w:hAnsiTheme="majorBidi" w:cstheme="majorBidi"/>
          <w:spacing w:val="-2"/>
          <w:lang w:val="tr-TR"/>
        </w:rPr>
        <w:t>a</w:t>
      </w:r>
      <w:r w:rsidRPr="00572977">
        <w:rPr>
          <w:rFonts w:asciiTheme="majorBidi" w:hAnsiTheme="majorBidi" w:cstheme="majorBidi"/>
          <w:lang w:val="tr-TR"/>
        </w:rPr>
        <w:t>rklı</w:t>
      </w:r>
      <w:r w:rsidRPr="00572977">
        <w:rPr>
          <w:rFonts w:asciiTheme="majorBidi" w:hAnsiTheme="majorBidi" w:cstheme="majorBidi"/>
          <w:spacing w:val="18"/>
          <w:lang w:val="tr-TR"/>
        </w:rPr>
        <w:t xml:space="preserve"> </w:t>
      </w:r>
      <w:r w:rsidRPr="00572977">
        <w:rPr>
          <w:rFonts w:asciiTheme="majorBidi" w:hAnsiTheme="majorBidi" w:cstheme="majorBidi"/>
          <w:lang w:val="tr-TR"/>
        </w:rPr>
        <w:t>defter</w:t>
      </w:r>
      <w:r w:rsidRPr="00572977">
        <w:rPr>
          <w:rFonts w:asciiTheme="majorBidi" w:hAnsiTheme="majorBidi" w:cstheme="majorBidi"/>
          <w:spacing w:val="18"/>
          <w:lang w:val="tr-TR"/>
        </w:rPr>
        <w:t xml:space="preserve"> </w:t>
      </w:r>
      <w:r w:rsidR="002D32D7" w:rsidRPr="00572977">
        <w:rPr>
          <w:rFonts w:asciiTheme="majorBidi" w:hAnsiTheme="majorBidi" w:cstheme="majorBidi"/>
          <w:spacing w:val="-1"/>
          <w:lang w:val="tr-TR"/>
        </w:rPr>
        <w:t>türlerine</w:t>
      </w:r>
      <w:r w:rsidR="00FF40FC" w:rsidRPr="00572977">
        <w:rPr>
          <w:rFonts w:asciiTheme="majorBidi" w:hAnsiTheme="majorBidi" w:cstheme="majorBidi"/>
          <w:lang w:val="tr-TR"/>
        </w:rPr>
        <w:t xml:space="preserve"> </w:t>
      </w:r>
      <w:r w:rsidRPr="00572977">
        <w:rPr>
          <w:rFonts w:asciiTheme="majorBidi" w:hAnsiTheme="majorBidi" w:cstheme="majorBidi"/>
          <w:lang w:val="tr-TR"/>
        </w:rPr>
        <w:t>kaydedilmeye</w:t>
      </w:r>
      <w:r w:rsidRPr="00572977">
        <w:rPr>
          <w:rFonts w:asciiTheme="majorBidi" w:hAnsiTheme="majorBidi" w:cstheme="majorBidi"/>
          <w:spacing w:val="19"/>
          <w:lang w:val="tr-TR"/>
        </w:rPr>
        <w:t xml:space="preserve"> </w:t>
      </w:r>
      <w:r w:rsidRPr="00572977">
        <w:rPr>
          <w:rFonts w:asciiTheme="majorBidi" w:hAnsiTheme="majorBidi" w:cstheme="majorBidi"/>
          <w:lang w:val="tr-TR"/>
        </w:rPr>
        <w:t>ba</w:t>
      </w:r>
      <w:r w:rsidRPr="00572977">
        <w:rPr>
          <w:rFonts w:asciiTheme="majorBidi" w:hAnsiTheme="majorBidi" w:cstheme="majorBidi"/>
          <w:spacing w:val="-1"/>
          <w:lang w:val="tr-TR"/>
        </w:rPr>
        <w:t>ş</w:t>
      </w:r>
      <w:r w:rsidRPr="00572977">
        <w:rPr>
          <w:rFonts w:asciiTheme="majorBidi" w:hAnsiTheme="majorBidi" w:cstheme="majorBidi"/>
          <w:lang w:val="tr-TR"/>
        </w:rPr>
        <w:t>lan</w:t>
      </w:r>
      <w:r w:rsidR="00FF40FC" w:rsidRPr="00572977">
        <w:rPr>
          <w:rFonts w:asciiTheme="majorBidi" w:hAnsiTheme="majorBidi" w:cstheme="majorBidi"/>
          <w:lang w:val="tr-TR"/>
        </w:rPr>
        <w:t>dığı görülmektedir. Fakat yalnızca</w:t>
      </w:r>
      <w:r w:rsidRPr="00572977">
        <w:rPr>
          <w:rFonts w:asciiTheme="majorBidi" w:hAnsiTheme="majorBidi" w:cstheme="majorBidi"/>
          <w:spacing w:val="19"/>
          <w:lang w:val="tr-TR"/>
        </w:rPr>
        <w:t xml:space="preserve"> </w:t>
      </w:r>
      <w:r w:rsidRPr="00572977">
        <w:rPr>
          <w:rFonts w:asciiTheme="majorBidi" w:hAnsiTheme="majorBidi" w:cstheme="majorBidi"/>
          <w:lang w:val="tr-TR"/>
        </w:rPr>
        <w:t>de</w:t>
      </w:r>
      <w:r w:rsidRPr="00572977">
        <w:rPr>
          <w:rFonts w:asciiTheme="majorBidi" w:hAnsiTheme="majorBidi" w:cstheme="majorBidi"/>
          <w:spacing w:val="-1"/>
          <w:lang w:val="tr-TR"/>
        </w:rPr>
        <w:t>v</w:t>
      </w:r>
      <w:r w:rsidRPr="00572977">
        <w:rPr>
          <w:rFonts w:asciiTheme="majorBidi" w:hAnsiTheme="majorBidi" w:cstheme="majorBidi"/>
          <w:lang w:val="tr-TR"/>
        </w:rPr>
        <w:t>lete</w:t>
      </w:r>
      <w:r w:rsidRPr="00572977">
        <w:rPr>
          <w:rFonts w:asciiTheme="majorBidi" w:hAnsiTheme="majorBidi" w:cstheme="majorBidi"/>
          <w:spacing w:val="17"/>
          <w:lang w:val="tr-TR"/>
        </w:rPr>
        <w:t xml:space="preserve"> </w:t>
      </w:r>
      <w:r w:rsidRPr="00572977">
        <w:rPr>
          <w:rFonts w:asciiTheme="majorBidi" w:hAnsiTheme="majorBidi" w:cstheme="majorBidi"/>
          <w:lang w:val="tr-TR"/>
        </w:rPr>
        <w:t>ait</w:t>
      </w:r>
      <w:r w:rsidRPr="00572977">
        <w:rPr>
          <w:rFonts w:asciiTheme="majorBidi" w:hAnsiTheme="majorBidi" w:cstheme="majorBidi"/>
          <w:spacing w:val="18"/>
          <w:lang w:val="tr-TR"/>
        </w:rPr>
        <w:t xml:space="preserve"> </w:t>
      </w:r>
      <w:r w:rsidRPr="00572977">
        <w:rPr>
          <w:rFonts w:asciiTheme="majorBidi" w:hAnsiTheme="majorBidi" w:cstheme="majorBidi"/>
          <w:spacing w:val="-2"/>
          <w:lang w:val="tr-TR"/>
        </w:rPr>
        <w:t>m</w:t>
      </w:r>
      <w:r w:rsidRPr="00572977">
        <w:rPr>
          <w:rFonts w:asciiTheme="majorBidi" w:hAnsiTheme="majorBidi" w:cstheme="majorBidi"/>
          <w:lang w:val="tr-TR"/>
        </w:rPr>
        <w:t xml:space="preserve">eseleleri </w:t>
      </w:r>
      <w:r w:rsidR="00FF40FC" w:rsidRPr="00572977">
        <w:rPr>
          <w:rFonts w:asciiTheme="majorBidi" w:hAnsiTheme="majorBidi" w:cstheme="majorBidi"/>
          <w:lang w:val="tr-TR"/>
        </w:rPr>
        <w:t>içeren</w:t>
      </w:r>
      <w:r w:rsidRPr="00572977">
        <w:rPr>
          <w:rFonts w:asciiTheme="majorBidi" w:hAnsiTheme="majorBidi" w:cstheme="majorBidi"/>
          <w:lang w:val="tr-TR"/>
        </w:rPr>
        <w:t xml:space="preserve"> kayıtlar</w:t>
      </w:r>
      <w:r w:rsidR="00FF40FC" w:rsidRPr="00572977">
        <w:rPr>
          <w:rFonts w:asciiTheme="majorBidi" w:hAnsiTheme="majorBidi" w:cstheme="majorBidi"/>
          <w:lang w:val="tr-TR"/>
        </w:rPr>
        <w:t>ın da</w:t>
      </w:r>
      <w:r w:rsidRPr="00572977">
        <w:rPr>
          <w:rFonts w:asciiTheme="majorBidi" w:hAnsiTheme="majorBidi" w:cstheme="majorBidi"/>
          <w:lang w:val="tr-TR"/>
        </w:rPr>
        <w:t xml:space="preserve"> </w:t>
      </w:r>
      <w:r w:rsidR="00B549A6" w:rsidRPr="00572977">
        <w:rPr>
          <w:rFonts w:asciiTheme="majorBidi" w:hAnsiTheme="majorBidi" w:cstheme="majorBidi"/>
          <w:lang w:val="tr-TR"/>
        </w:rPr>
        <w:t>m</w:t>
      </w:r>
      <w:r w:rsidR="00B549A6" w:rsidRPr="00572977">
        <w:rPr>
          <w:rFonts w:asciiTheme="majorBidi" w:hAnsiTheme="majorBidi" w:cstheme="majorBidi"/>
          <w:spacing w:val="-2"/>
          <w:lang w:val="tr-TR"/>
        </w:rPr>
        <w:t>ü</w:t>
      </w:r>
      <w:r w:rsidR="00B549A6" w:rsidRPr="00572977">
        <w:rPr>
          <w:rFonts w:asciiTheme="majorBidi" w:hAnsiTheme="majorBidi" w:cstheme="majorBidi"/>
          <w:lang w:val="tr-TR"/>
        </w:rPr>
        <w:t>him</w:t>
      </w:r>
      <w:r w:rsidR="00B549A6" w:rsidRPr="00572977">
        <w:rPr>
          <w:rFonts w:asciiTheme="majorBidi" w:hAnsiTheme="majorBidi" w:cstheme="majorBidi"/>
          <w:spacing w:val="-3"/>
          <w:lang w:val="tr-TR"/>
        </w:rPr>
        <w:t>m</w:t>
      </w:r>
      <w:r w:rsidR="00B549A6" w:rsidRPr="00572977">
        <w:rPr>
          <w:rFonts w:asciiTheme="majorBidi" w:hAnsiTheme="majorBidi" w:cstheme="majorBidi"/>
          <w:lang w:val="tr-TR"/>
        </w:rPr>
        <w:t>e</w:t>
      </w:r>
      <w:r w:rsidR="00B549A6" w:rsidRPr="00572977">
        <w:rPr>
          <w:rFonts w:asciiTheme="majorBidi" w:hAnsiTheme="majorBidi" w:cstheme="majorBidi"/>
          <w:spacing w:val="1"/>
          <w:lang w:val="tr-TR"/>
        </w:rPr>
        <w:t xml:space="preserve"> </w:t>
      </w:r>
      <w:r w:rsidR="00B549A6" w:rsidRPr="00572977">
        <w:rPr>
          <w:rFonts w:asciiTheme="majorBidi" w:hAnsiTheme="majorBidi" w:cstheme="majorBidi"/>
          <w:lang w:val="tr-TR"/>
        </w:rPr>
        <w:t>de</w:t>
      </w:r>
      <w:r w:rsidR="00B549A6" w:rsidRPr="00572977">
        <w:rPr>
          <w:rFonts w:asciiTheme="majorBidi" w:hAnsiTheme="majorBidi" w:cstheme="majorBidi"/>
          <w:spacing w:val="-1"/>
          <w:lang w:val="tr-TR"/>
        </w:rPr>
        <w:t>f</w:t>
      </w:r>
      <w:r w:rsidR="00B549A6" w:rsidRPr="00572977">
        <w:rPr>
          <w:rFonts w:asciiTheme="majorBidi" w:hAnsiTheme="majorBidi" w:cstheme="majorBidi"/>
          <w:spacing w:val="1"/>
          <w:lang w:val="tr-TR"/>
        </w:rPr>
        <w:t>t</w:t>
      </w:r>
      <w:r w:rsidR="00B549A6" w:rsidRPr="00572977">
        <w:rPr>
          <w:rFonts w:asciiTheme="majorBidi" w:hAnsiTheme="majorBidi" w:cstheme="majorBidi"/>
          <w:lang w:val="tr-TR"/>
        </w:rPr>
        <w:t xml:space="preserve">erlerine </w:t>
      </w:r>
      <w:r w:rsidRPr="00572977">
        <w:rPr>
          <w:rFonts w:asciiTheme="majorBidi" w:hAnsiTheme="majorBidi" w:cstheme="majorBidi"/>
          <w:spacing w:val="-2"/>
          <w:lang w:val="tr-TR"/>
        </w:rPr>
        <w:t>k</w:t>
      </w:r>
      <w:r w:rsidRPr="00572977">
        <w:rPr>
          <w:rFonts w:asciiTheme="majorBidi" w:hAnsiTheme="majorBidi" w:cstheme="majorBidi"/>
          <w:lang w:val="tr-TR"/>
        </w:rPr>
        <w:t>a</w:t>
      </w:r>
      <w:r w:rsidRPr="00572977">
        <w:rPr>
          <w:rFonts w:asciiTheme="majorBidi" w:hAnsiTheme="majorBidi" w:cstheme="majorBidi"/>
          <w:spacing w:val="-1"/>
          <w:lang w:val="tr-TR"/>
        </w:rPr>
        <w:t>y</w:t>
      </w:r>
      <w:r w:rsidRPr="00572977">
        <w:rPr>
          <w:rFonts w:asciiTheme="majorBidi" w:hAnsiTheme="majorBidi" w:cstheme="majorBidi"/>
          <w:lang w:val="tr-TR"/>
        </w:rPr>
        <w:t>dedil</w:t>
      </w:r>
      <w:r w:rsidRPr="00572977">
        <w:rPr>
          <w:rFonts w:asciiTheme="majorBidi" w:hAnsiTheme="majorBidi" w:cstheme="majorBidi"/>
          <w:spacing w:val="-2"/>
          <w:lang w:val="tr-TR"/>
        </w:rPr>
        <w:t>m</w:t>
      </w:r>
      <w:r w:rsidRPr="00572977">
        <w:rPr>
          <w:rFonts w:asciiTheme="majorBidi" w:hAnsiTheme="majorBidi" w:cstheme="majorBidi"/>
          <w:lang w:val="tr-TR"/>
        </w:rPr>
        <w:t>e</w:t>
      </w:r>
      <w:r w:rsidR="00FF40FC" w:rsidRPr="00572977">
        <w:rPr>
          <w:rFonts w:asciiTheme="majorBidi" w:hAnsiTheme="majorBidi" w:cstheme="majorBidi"/>
          <w:lang w:val="tr-TR"/>
        </w:rPr>
        <w:t xml:space="preserve">si usulü </w:t>
      </w:r>
      <w:r w:rsidRPr="00572977">
        <w:rPr>
          <w:rFonts w:asciiTheme="majorBidi" w:hAnsiTheme="majorBidi" w:cstheme="majorBidi"/>
          <w:lang w:val="tr-TR"/>
        </w:rPr>
        <w:t>devam</w:t>
      </w:r>
      <w:r w:rsidRPr="00572977">
        <w:rPr>
          <w:rFonts w:asciiTheme="majorBidi" w:hAnsiTheme="majorBidi" w:cstheme="majorBidi"/>
          <w:spacing w:val="-2"/>
          <w:lang w:val="tr-TR"/>
        </w:rPr>
        <w:t xml:space="preserve"> </w:t>
      </w:r>
      <w:r w:rsidRPr="00572977">
        <w:rPr>
          <w:rFonts w:asciiTheme="majorBidi" w:hAnsiTheme="majorBidi" w:cstheme="majorBidi"/>
          <w:lang w:val="tr-TR"/>
        </w:rPr>
        <w:t>e</w:t>
      </w:r>
      <w:r w:rsidR="00FF40FC" w:rsidRPr="00572977">
        <w:rPr>
          <w:rFonts w:asciiTheme="majorBidi" w:hAnsiTheme="majorBidi" w:cstheme="majorBidi"/>
          <w:lang w:val="tr-TR"/>
        </w:rPr>
        <w:t>tmiştir.</w:t>
      </w:r>
    </w:p>
    <w:p w14:paraId="18D12CF3" w14:textId="409C9CD1" w:rsidR="002275D4" w:rsidRPr="00572977" w:rsidRDefault="002275D4" w:rsidP="00EC019F">
      <w:pPr>
        <w:pStyle w:val="GvdeMetni"/>
        <w:spacing w:line="360" w:lineRule="auto"/>
        <w:ind w:left="0" w:firstLine="720"/>
        <w:jc w:val="both"/>
        <w:rPr>
          <w:lang w:val="tr-TR"/>
        </w:rPr>
      </w:pPr>
      <w:r w:rsidRPr="00572977">
        <w:rPr>
          <w:rFonts w:asciiTheme="majorBidi" w:hAnsiTheme="majorBidi" w:cstheme="majorBidi"/>
          <w:lang w:val="tr-TR"/>
        </w:rPr>
        <w:t>Bu</w:t>
      </w:r>
      <w:r w:rsidRPr="00572977">
        <w:rPr>
          <w:rFonts w:asciiTheme="majorBidi" w:hAnsiTheme="majorBidi" w:cstheme="majorBidi"/>
          <w:spacing w:val="17"/>
          <w:lang w:val="tr-TR"/>
        </w:rPr>
        <w:t xml:space="preserve"> </w:t>
      </w:r>
      <w:r w:rsidRPr="00572977">
        <w:rPr>
          <w:rFonts w:asciiTheme="majorBidi" w:hAnsiTheme="majorBidi" w:cstheme="majorBidi"/>
          <w:lang w:val="tr-TR"/>
        </w:rPr>
        <w:t>defterle</w:t>
      </w:r>
      <w:r w:rsidRPr="00572977">
        <w:rPr>
          <w:rFonts w:asciiTheme="majorBidi" w:hAnsiTheme="majorBidi" w:cstheme="majorBidi"/>
          <w:spacing w:val="-2"/>
          <w:lang w:val="tr-TR"/>
        </w:rPr>
        <w:t>r</w:t>
      </w:r>
      <w:r w:rsidR="007D5BA5" w:rsidRPr="00572977">
        <w:rPr>
          <w:rFonts w:asciiTheme="majorBidi" w:hAnsiTheme="majorBidi" w:cstheme="majorBidi"/>
          <w:spacing w:val="-2"/>
          <w:lang w:val="tr-TR"/>
        </w:rPr>
        <w:t>in</w:t>
      </w:r>
      <w:r w:rsidRPr="00572977">
        <w:rPr>
          <w:rFonts w:asciiTheme="majorBidi" w:hAnsiTheme="majorBidi" w:cstheme="majorBidi"/>
          <w:lang w:val="tr-TR"/>
        </w:rPr>
        <w:t xml:space="preserve"> </w:t>
      </w:r>
      <w:r w:rsidR="007D5BA5" w:rsidRPr="00572977">
        <w:rPr>
          <w:rFonts w:asciiTheme="majorBidi" w:hAnsiTheme="majorBidi" w:cstheme="majorBidi"/>
          <w:lang w:val="tr-TR"/>
        </w:rPr>
        <w:t>isimlendirmeleri muhtevalarına göre</w:t>
      </w:r>
      <w:r w:rsidRPr="00572977">
        <w:rPr>
          <w:rFonts w:asciiTheme="majorBidi" w:hAnsiTheme="majorBidi" w:cstheme="majorBidi"/>
          <w:lang w:val="tr-TR"/>
        </w:rPr>
        <w:t xml:space="preserve"> yapılmış olup,</w:t>
      </w:r>
      <w:r w:rsidRPr="00572977">
        <w:rPr>
          <w:rFonts w:asciiTheme="majorBidi" w:hAnsiTheme="majorBidi" w:cstheme="majorBidi"/>
          <w:spacing w:val="15"/>
          <w:lang w:val="tr-TR"/>
        </w:rPr>
        <w:t xml:space="preserve"> </w:t>
      </w:r>
      <w:r w:rsidR="00B549A6" w:rsidRPr="00572977">
        <w:rPr>
          <w:rFonts w:asciiTheme="majorBidi" w:hAnsiTheme="majorBidi" w:cstheme="majorBidi"/>
          <w:lang w:val="tr-TR"/>
        </w:rPr>
        <w:t>r</w:t>
      </w:r>
      <w:r w:rsidR="00B549A6" w:rsidRPr="00572977">
        <w:rPr>
          <w:rFonts w:asciiTheme="majorBidi" w:hAnsiTheme="majorBidi" w:cstheme="majorBidi"/>
          <w:spacing w:val="1"/>
          <w:lang w:val="tr-TR"/>
        </w:rPr>
        <w:t>u</w:t>
      </w:r>
      <w:r w:rsidR="00B549A6" w:rsidRPr="00572977">
        <w:rPr>
          <w:rFonts w:asciiTheme="majorBidi" w:hAnsiTheme="majorBidi" w:cstheme="majorBidi"/>
          <w:lang w:val="tr-TR"/>
        </w:rPr>
        <w:t>us</w:t>
      </w:r>
      <w:r w:rsidR="00B549A6" w:rsidRPr="00572977">
        <w:rPr>
          <w:rFonts w:asciiTheme="majorBidi" w:hAnsiTheme="majorBidi" w:cstheme="majorBidi"/>
          <w:spacing w:val="18"/>
          <w:lang w:val="tr-TR"/>
        </w:rPr>
        <w:t xml:space="preserve"> </w:t>
      </w:r>
      <w:r w:rsidRPr="00572977">
        <w:rPr>
          <w:rFonts w:asciiTheme="majorBidi" w:hAnsiTheme="majorBidi" w:cstheme="majorBidi"/>
          <w:lang w:val="tr-TR"/>
        </w:rPr>
        <w:t>defterleri,</w:t>
      </w:r>
      <w:r w:rsidRPr="00572977">
        <w:rPr>
          <w:rFonts w:asciiTheme="majorBidi" w:hAnsiTheme="majorBidi" w:cstheme="majorBidi"/>
          <w:spacing w:val="18"/>
          <w:lang w:val="tr-TR"/>
        </w:rPr>
        <w:t xml:space="preserve"> </w:t>
      </w:r>
      <w:r w:rsidR="00B549A6" w:rsidRPr="00572977">
        <w:rPr>
          <w:rFonts w:asciiTheme="majorBidi" w:hAnsiTheme="majorBidi" w:cstheme="majorBidi"/>
          <w:spacing w:val="-2"/>
          <w:lang w:val="tr-TR"/>
        </w:rPr>
        <w:t>t</w:t>
      </w:r>
      <w:r w:rsidR="00B549A6" w:rsidRPr="00572977">
        <w:rPr>
          <w:rFonts w:asciiTheme="majorBidi" w:hAnsiTheme="majorBidi" w:cstheme="majorBidi"/>
          <w:lang w:val="tr-TR"/>
        </w:rPr>
        <w:t>ahvil</w:t>
      </w:r>
      <w:r w:rsidR="00B549A6" w:rsidRPr="00572977">
        <w:rPr>
          <w:rFonts w:asciiTheme="majorBidi" w:hAnsiTheme="majorBidi" w:cstheme="majorBidi"/>
          <w:spacing w:val="17"/>
          <w:lang w:val="tr-TR"/>
        </w:rPr>
        <w:t xml:space="preserve"> </w:t>
      </w:r>
      <w:r w:rsidRPr="00572977">
        <w:rPr>
          <w:rFonts w:asciiTheme="majorBidi" w:hAnsiTheme="majorBidi" w:cstheme="majorBidi"/>
          <w:spacing w:val="-2"/>
          <w:lang w:val="tr-TR"/>
        </w:rPr>
        <w:t>d</w:t>
      </w:r>
      <w:r w:rsidRPr="00572977">
        <w:rPr>
          <w:rFonts w:asciiTheme="majorBidi" w:hAnsiTheme="majorBidi" w:cstheme="majorBidi"/>
          <w:lang w:val="tr-TR"/>
        </w:rPr>
        <w:t xml:space="preserve">efterleri </w:t>
      </w:r>
      <w:r w:rsidR="007D5BA5" w:rsidRPr="00572977">
        <w:rPr>
          <w:rFonts w:asciiTheme="majorBidi" w:hAnsiTheme="majorBidi" w:cstheme="majorBidi"/>
          <w:lang w:val="tr-TR"/>
        </w:rPr>
        <w:t>gibi</w:t>
      </w:r>
      <w:r w:rsidRPr="00572977">
        <w:rPr>
          <w:rFonts w:asciiTheme="majorBidi" w:hAnsiTheme="majorBidi" w:cstheme="majorBidi"/>
          <w:spacing w:val="34"/>
          <w:lang w:val="tr-TR"/>
        </w:rPr>
        <w:t xml:space="preserve"> </w:t>
      </w:r>
      <w:r w:rsidR="007D5BA5" w:rsidRPr="00572977">
        <w:rPr>
          <w:rFonts w:asciiTheme="majorBidi" w:hAnsiTheme="majorBidi" w:cstheme="majorBidi"/>
          <w:lang w:val="tr-TR"/>
        </w:rPr>
        <w:t>farklı</w:t>
      </w:r>
      <w:r w:rsidRPr="00572977">
        <w:rPr>
          <w:rFonts w:asciiTheme="majorBidi" w:hAnsiTheme="majorBidi" w:cstheme="majorBidi"/>
          <w:spacing w:val="35"/>
          <w:lang w:val="tr-TR"/>
        </w:rPr>
        <w:t xml:space="preserve"> </w:t>
      </w:r>
      <w:r w:rsidRPr="00572977">
        <w:rPr>
          <w:rFonts w:asciiTheme="majorBidi" w:hAnsiTheme="majorBidi" w:cstheme="majorBidi"/>
          <w:lang w:val="tr-TR"/>
        </w:rPr>
        <w:t>isi</w:t>
      </w:r>
      <w:r w:rsidRPr="00572977">
        <w:rPr>
          <w:rFonts w:asciiTheme="majorBidi" w:hAnsiTheme="majorBidi" w:cstheme="majorBidi"/>
          <w:spacing w:val="-2"/>
          <w:lang w:val="tr-TR"/>
        </w:rPr>
        <w:t>m</w:t>
      </w:r>
      <w:r w:rsidRPr="00572977">
        <w:rPr>
          <w:rFonts w:asciiTheme="majorBidi" w:hAnsiTheme="majorBidi" w:cstheme="majorBidi"/>
          <w:lang w:val="tr-TR"/>
        </w:rPr>
        <w:t>ler</w:t>
      </w:r>
      <w:r w:rsidRPr="00572977">
        <w:rPr>
          <w:rFonts w:asciiTheme="majorBidi" w:hAnsiTheme="majorBidi" w:cstheme="majorBidi"/>
          <w:spacing w:val="35"/>
          <w:lang w:val="tr-TR"/>
        </w:rPr>
        <w:t xml:space="preserve"> </w:t>
      </w:r>
      <w:r w:rsidRPr="00572977">
        <w:rPr>
          <w:rFonts w:asciiTheme="majorBidi" w:hAnsiTheme="majorBidi" w:cstheme="majorBidi"/>
          <w:lang w:val="tr-TR"/>
        </w:rPr>
        <w:t>veril</w:t>
      </w:r>
      <w:r w:rsidRPr="00572977">
        <w:rPr>
          <w:rFonts w:asciiTheme="majorBidi" w:hAnsiTheme="majorBidi" w:cstheme="majorBidi"/>
          <w:spacing w:val="-3"/>
          <w:lang w:val="tr-TR"/>
        </w:rPr>
        <w:t>m</w:t>
      </w:r>
      <w:r w:rsidRPr="00572977">
        <w:rPr>
          <w:rFonts w:asciiTheme="majorBidi" w:hAnsiTheme="majorBidi" w:cstheme="majorBidi"/>
          <w:lang w:val="tr-TR"/>
        </w:rPr>
        <w:t>iştir.</w:t>
      </w:r>
      <w:r w:rsidRPr="00572977">
        <w:rPr>
          <w:rFonts w:asciiTheme="majorBidi" w:hAnsiTheme="majorBidi" w:cstheme="majorBidi"/>
          <w:spacing w:val="34"/>
          <w:lang w:val="tr-TR"/>
        </w:rPr>
        <w:t xml:space="preserve"> </w:t>
      </w:r>
      <w:r w:rsidRPr="00572977">
        <w:rPr>
          <w:rFonts w:asciiTheme="majorBidi" w:hAnsiTheme="majorBidi" w:cstheme="majorBidi"/>
          <w:lang w:val="tr-TR"/>
        </w:rPr>
        <w:t>Şah</w:t>
      </w:r>
      <w:r w:rsidR="007D5BA5" w:rsidRPr="00572977">
        <w:rPr>
          <w:rFonts w:asciiTheme="majorBidi" w:hAnsiTheme="majorBidi" w:cstheme="majorBidi"/>
          <w:lang w:val="tr-TR"/>
        </w:rPr>
        <w:t>ısl</w:t>
      </w:r>
      <w:r w:rsidR="002D32D7" w:rsidRPr="00572977">
        <w:rPr>
          <w:rFonts w:asciiTheme="majorBidi" w:hAnsiTheme="majorBidi" w:cstheme="majorBidi"/>
          <w:lang w:val="tr-TR"/>
        </w:rPr>
        <w:t>a</w:t>
      </w:r>
      <w:r w:rsidR="007D5BA5" w:rsidRPr="00572977">
        <w:rPr>
          <w:rFonts w:asciiTheme="majorBidi" w:hAnsiTheme="majorBidi" w:cstheme="majorBidi"/>
          <w:lang w:val="tr-TR"/>
        </w:rPr>
        <w:t>r arası</w:t>
      </w:r>
      <w:r w:rsidR="002D32D7" w:rsidRPr="00572977">
        <w:rPr>
          <w:rFonts w:asciiTheme="majorBidi" w:hAnsiTheme="majorBidi" w:cstheme="majorBidi"/>
          <w:lang w:val="tr-TR"/>
        </w:rPr>
        <w:t>n</w:t>
      </w:r>
      <w:r w:rsidR="007D5BA5" w:rsidRPr="00572977">
        <w:rPr>
          <w:rFonts w:asciiTheme="majorBidi" w:hAnsiTheme="majorBidi" w:cstheme="majorBidi"/>
          <w:lang w:val="tr-TR"/>
        </w:rPr>
        <w:t>daki</w:t>
      </w:r>
      <w:r w:rsidRPr="00572977">
        <w:rPr>
          <w:rFonts w:asciiTheme="majorBidi" w:hAnsiTheme="majorBidi" w:cstheme="majorBidi"/>
          <w:spacing w:val="35"/>
          <w:lang w:val="tr-TR"/>
        </w:rPr>
        <w:t xml:space="preserve"> </w:t>
      </w:r>
      <w:r w:rsidRPr="00572977">
        <w:rPr>
          <w:rFonts w:asciiTheme="majorBidi" w:hAnsiTheme="majorBidi" w:cstheme="majorBidi"/>
          <w:lang w:val="tr-TR"/>
        </w:rPr>
        <w:t>anlaş</w:t>
      </w:r>
      <w:r w:rsidRPr="00572977">
        <w:rPr>
          <w:rFonts w:asciiTheme="majorBidi" w:hAnsiTheme="majorBidi" w:cstheme="majorBidi"/>
          <w:spacing w:val="-2"/>
          <w:lang w:val="tr-TR"/>
        </w:rPr>
        <w:t>m</w:t>
      </w:r>
      <w:r w:rsidRPr="00572977">
        <w:rPr>
          <w:rFonts w:asciiTheme="majorBidi" w:hAnsiTheme="majorBidi" w:cstheme="majorBidi"/>
          <w:lang w:val="tr-TR"/>
        </w:rPr>
        <w:t>azlı</w:t>
      </w:r>
      <w:r w:rsidRPr="00572977">
        <w:rPr>
          <w:rFonts w:asciiTheme="majorBidi" w:hAnsiTheme="majorBidi" w:cstheme="majorBidi"/>
          <w:spacing w:val="-1"/>
          <w:lang w:val="tr-TR"/>
        </w:rPr>
        <w:t>k</w:t>
      </w:r>
      <w:r w:rsidRPr="00572977">
        <w:rPr>
          <w:rFonts w:asciiTheme="majorBidi" w:hAnsiTheme="majorBidi" w:cstheme="majorBidi"/>
          <w:lang w:val="tr-TR"/>
        </w:rPr>
        <w:t>lar,</w:t>
      </w:r>
      <w:r w:rsidRPr="00572977">
        <w:rPr>
          <w:rFonts w:asciiTheme="majorBidi" w:hAnsiTheme="majorBidi" w:cstheme="majorBidi"/>
          <w:spacing w:val="35"/>
          <w:lang w:val="tr-TR"/>
        </w:rPr>
        <w:t xml:space="preserve"> </w:t>
      </w:r>
      <w:r w:rsidRPr="00572977">
        <w:rPr>
          <w:rFonts w:asciiTheme="majorBidi" w:hAnsiTheme="majorBidi" w:cstheme="majorBidi"/>
          <w:spacing w:val="-2"/>
          <w:lang w:val="tr-TR"/>
        </w:rPr>
        <w:t>m</w:t>
      </w:r>
      <w:r w:rsidRPr="00572977">
        <w:rPr>
          <w:rFonts w:asciiTheme="majorBidi" w:hAnsiTheme="majorBidi" w:cstheme="majorBidi"/>
          <w:lang w:val="tr-TR"/>
        </w:rPr>
        <w:t>ülki</w:t>
      </w:r>
      <w:r w:rsidRPr="00572977">
        <w:rPr>
          <w:rFonts w:asciiTheme="majorBidi" w:hAnsiTheme="majorBidi" w:cstheme="majorBidi"/>
          <w:spacing w:val="35"/>
          <w:lang w:val="tr-TR"/>
        </w:rPr>
        <w:t xml:space="preserve"> </w:t>
      </w:r>
      <w:r w:rsidRPr="00572977">
        <w:rPr>
          <w:rFonts w:asciiTheme="majorBidi" w:hAnsiTheme="majorBidi" w:cstheme="majorBidi"/>
          <w:lang w:val="tr-TR"/>
        </w:rPr>
        <w:t>ve</w:t>
      </w:r>
      <w:r w:rsidRPr="00572977">
        <w:rPr>
          <w:rFonts w:asciiTheme="majorBidi" w:hAnsiTheme="majorBidi" w:cstheme="majorBidi"/>
          <w:spacing w:val="34"/>
          <w:lang w:val="tr-TR"/>
        </w:rPr>
        <w:t xml:space="preserve"> </w:t>
      </w:r>
      <w:r w:rsidRPr="00572977">
        <w:rPr>
          <w:rFonts w:asciiTheme="majorBidi" w:hAnsiTheme="majorBidi" w:cstheme="majorBidi"/>
          <w:lang w:val="tr-TR"/>
        </w:rPr>
        <w:t>idari</w:t>
      </w:r>
      <w:r w:rsidRPr="00572977">
        <w:rPr>
          <w:rFonts w:asciiTheme="majorBidi" w:hAnsiTheme="majorBidi" w:cstheme="majorBidi"/>
          <w:spacing w:val="35"/>
          <w:lang w:val="tr-TR"/>
        </w:rPr>
        <w:t xml:space="preserve"> </w:t>
      </w:r>
      <w:r w:rsidRPr="00572977">
        <w:rPr>
          <w:rFonts w:asciiTheme="majorBidi" w:hAnsiTheme="majorBidi" w:cstheme="majorBidi"/>
          <w:lang w:val="tr-TR"/>
        </w:rPr>
        <w:t>yö</w:t>
      </w:r>
      <w:r w:rsidRPr="00572977">
        <w:rPr>
          <w:rFonts w:asciiTheme="majorBidi" w:hAnsiTheme="majorBidi" w:cstheme="majorBidi"/>
          <w:spacing w:val="-2"/>
          <w:lang w:val="tr-TR"/>
        </w:rPr>
        <w:t>n</w:t>
      </w:r>
      <w:r w:rsidRPr="00572977">
        <w:rPr>
          <w:rFonts w:asciiTheme="majorBidi" w:hAnsiTheme="majorBidi" w:cstheme="majorBidi"/>
          <w:lang w:val="tr-TR"/>
        </w:rPr>
        <w:t>eticiler</w:t>
      </w:r>
      <w:r w:rsidRPr="00572977">
        <w:rPr>
          <w:rFonts w:asciiTheme="majorBidi" w:hAnsiTheme="majorBidi" w:cstheme="majorBidi"/>
          <w:spacing w:val="-1"/>
          <w:lang w:val="tr-TR"/>
        </w:rPr>
        <w:t>l</w:t>
      </w:r>
      <w:r w:rsidRPr="00572977">
        <w:rPr>
          <w:rFonts w:asciiTheme="majorBidi" w:hAnsiTheme="majorBidi" w:cstheme="majorBidi"/>
          <w:lang w:val="tr-TR"/>
        </w:rPr>
        <w:t>e</w:t>
      </w:r>
      <w:r w:rsidRPr="00572977">
        <w:rPr>
          <w:rFonts w:asciiTheme="majorBidi" w:hAnsiTheme="majorBidi" w:cstheme="majorBidi"/>
          <w:spacing w:val="34"/>
          <w:lang w:val="tr-TR"/>
        </w:rPr>
        <w:t xml:space="preserve"> </w:t>
      </w:r>
      <w:r w:rsidRPr="00572977">
        <w:rPr>
          <w:rFonts w:asciiTheme="majorBidi" w:hAnsiTheme="majorBidi" w:cstheme="majorBidi"/>
          <w:lang w:val="tr-TR"/>
        </w:rPr>
        <w:t>il</w:t>
      </w:r>
      <w:r w:rsidRPr="00572977">
        <w:rPr>
          <w:rFonts w:asciiTheme="majorBidi" w:hAnsiTheme="majorBidi" w:cstheme="majorBidi"/>
          <w:spacing w:val="-2"/>
          <w:lang w:val="tr-TR"/>
        </w:rPr>
        <w:t>g</w:t>
      </w:r>
      <w:r w:rsidRPr="00572977">
        <w:rPr>
          <w:rFonts w:asciiTheme="majorBidi" w:hAnsiTheme="majorBidi" w:cstheme="majorBidi"/>
          <w:lang w:val="tr-TR"/>
        </w:rPr>
        <w:t xml:space="preserve">ili </w:t>
      </w:r>
      <w:r w:rsidR="005C055A">
        <w:rPr>
          <w:rFonts w:asciiTheme="majorBidi" w:hAnsiTheme="majorBidi" w:cstheme="majorBidi"/>
          <w:lang w:val="tr-TR"/>
        </w:rPr>
        <w:t>şikâyetler</w:t>
      </w:r>
      <w:r w:rsidRPr="00572977">
        <w:rPr>
          <w:rFonts w:asciiTheme="majorBidi" w:hAnsiTheme="majorBidi" w:cstheme="majorBidi"/>
          <w:lang w:val="tr-TR"/>
        </w:rPr>
        <w:t>,</w:t>
      </w:r>
      <w:r w:rsidRPr="00572977">
        <w:rPr>
          <w:rFonts w:asciiTheme="majorBidi" w:hAnsiTheme="majorBidi" w:cstheme="majorBidi"/>
          <w:spacing w:val="16"/>
          <w:lang w:val="tr-TR"/>
        </w:rPr>
        <w:t xml:space="preserve"> </w:t>
      </w:r>
      <w:r w:rsidRPr="00572977">
        <w:rPr>
          <w:rFonts w:asciiTheme="majorBidi" w:hAnsiTheme="majorBidi" w:cstheme="majorBidi"/>
          <w:lang w:val="tr-TR"/>
        </w:rPr>
        <w:t>ka</w:t>
      </w:r>
      <w:r w:rsidRPr="00572977">
        <w:rPr>
          <w:rFonts w:asciiTheme="majorBidi" w:hAnsiTheme="majorBidi" w:cstheme="majorBidi"/>
          <w:spacing w:val="1"/>
          <w:lang w:val="tr-TR"/>
        </w:rPr>
        <w:t>d</w:t>
      </w:r>
      <w:r w:rsidRPr="00572977">
        <w:rPr>
          <w:rFonts w:asciiTheme="majorBidi" w:hAnsiTheme="majorBidi" w:cstheme="majorBidi"/>
          <w:lang w:val="tr-TR"/>
        </w:rPr>
        <w:t>ıl</w:t>
      </w:r>
      <w:r w:rsidRPr="00572977">
        <w:rPr>
          <w:rFonts w:asciiTheme="majorBidi" w:hAnsiTheme="majorBidi" w:cstheme="majorBidi"/>
          <w:spacing w:val="-1"/>
          <w:lang w:val="tr-TR"/>
        </w:rPr>
        <w:t>a</w:t>
      </w:r>
      <w:r w:rsidRPr="00572977">
        <w:rPr>
          <w:rFonts w:asciiTheme="majorBidi" w:hAnsiTheme="majorBidi" w:cstheme="majorBidi"/>
          <w:lang w:val="tr-TR"/>
        </w:rPr>
        <w:t>r</w:t>
      </w:r>
      <w:r w:rsidRPr="00572977">
        <w:rPr>
          <w:rFonts w:asciiTheme="majorBidi" w:hAnsiTheme="majorBidi" w:cstheme="majorBidi"/>
          <w:spacing w:val="18"/>
          <w:lang w:val="tr-TR"/>
        </w:rPr>
        <w:t xml:space="preserve"> </w:t>
      </w:r>
      <w:r w:rsidRPr="00572977">
        <w:rPr>
          <w:rFonts w:asciiTheme="majorBidi" w:hAnsiTheme="majorBidi" w:cstheme="majorBidi"/>
          <w:lang w:val="tr-TR"/>
        </w:rPr>
        <w:t>tar</w:t>
      </w:r>
      <w:r w:rsidRPr="00572977">
        <w:rPr>
          <w:rFonts w:asciiTheme="majorBidi" w:hAnsiTheme="majorBidi" w:cstheme="majorBidi"/>
          <w:spacing w:val="-2"/>
          <w:lang w:val="tr-TR"/>
        </w:rPr>
        <w:t>a</w:t>
      </w:r>
      <w:r w:rsidRPr="00572977">
        <w:rPr>
          <w:rFonts w:asciiTheme="majorBidi" w:hAnsiTheme="majorBidi" w:cstheme="majorBidi"/>
          <w:lang w:val="tr-TR"/>
        </w:rPr>
        <w:t>fından</w:t>
      </w:r>
      <w:r w:rsidRPr="00572977">
        <w:rPr>
          <w:rFonts w:asciiTheme="majorBidi" w:hAnsiTheme="majorBidi" w:cstheme="majorBidi"/>
          <w:spacing w:val="17"/>
          <w:lang w:val="tr-TR"/>
        </w:rPr>
        <w:t xml:space="preserve"> </w:t>
      </w:r>
      <w:r w:rsidRPr="00572977">
        <w:rPr>
          <w:rFonts w:asciiTheme="majorBidi" w:hAnsiTheme="majorBidi" w:cstheme="majorBidi"/>
          <w:lang w:val="tr-TR"/>
        </w:rPr>
        <w:t>verilen</w:t>
      </w:r>
      <w:r w:rsidRPr="00572977">
        <w:rPr>
          <w:rFonts w:asciiTheme="majorBidi" w:hAnsiTheme="majorBidi" w:cstheme="majorBidi"/>
          <w:spacing w:val="17"/>
          <w:lang w:val="tr-TR"/>
        </w:rPr>
        <w:t xml:space="preserve"> </w:t>
      </w:r>
      <w:r w:rsidRPr="00572977">
        <w:rPr>
          <w:rFonts w:asciiTheme="majorBidi" w:hAnsiTheme="majorBidi" w:cstheme="majorBidi"/>
          <w:lang w:val="tr-TR"/>
        </w:rPr>
        <w:t>kararlara</w:t>
      </w:r>
      <w:r w:rsidRPr="00572977">
        <w:rPr>
          <w:rFonts w:asciiTheme="majorBidi" w:hAnsiTheme="majorBidi" w:cstheme="majorBidi"/>
          <w:spacing w:val="16"/>
          <w:lang w:val="tr-TR"/>
        </w:rPr>
        <w:t xml:space="preserve"> </w:t>
      </w:r>
      <w:r w:rsidR="002D32D7" w:rsidRPr="00572977">
        <w:rPr>
          <w:rFonts w:asciiTheme="majorBidi" w:hAnsiTheme="majorBidi" w:cstheme="majorBidi"/>
          <w:lang w:val="tr-TR"/>
        </w:rPr>
        <w:t>gelen</w:t>
      </w:r>
      <w:r w:rsidRPr="00572977">
        <w:rPr>
          <w:rFonts w:asciiTheme="majorBidi" w:hAnsiTheme="majorBidi" w:cstheme="majorBidi"/>
          <w:spacing w:val="18"/>
          <w:lang w:val="tr-TR"/>
        </w:rPr>
        <w:t xml:space="preserve"> </w:t>
      </w:r>
      <w:r w:rsidRPr="00572977">
        <w:rPr>
          <w:rFonts w:asciiTheme="majorBidi" w:hAnsiTheme="majorBidi" w:cstheme="majorBidi"/>
          <w:lang w:val="tr-TR"/>
        </w:rPr>
        <w:t>it</w:t>
      </w:r>
      <w:r w:rsidRPr="00572977">
        <w:rPr>
          <w:rFonts w:asciiTheme="majorBidi" w:hAnsiTheme="majorBidi" w:cstheme="majorBidi"/>
          <w:spacing w:val="-1"/>
          <w:lang w:val="tr-TR"/>
        </w:rPr>
        <w:t>i</w:t>
      </w:r>
      <w:r w:rsidRPr="00572977">
        <w:rPr>
          <w:rFonts w:asciiTheme="majorBidi" w:hAnsiTheme="majorBidi" w:cstheme="majorBidi"/>
          <w:lang w:val="tr-TR"/>
        </w:rPr>
        <w:t>razlar,</w:t>
      </w:r>
      <w:r w:rsidRPr="00572977">
        <w:rPr>
          <w:rFonts w:asciiTheme="majorBidi" w:hAnsiTheme="majorBidi" w:cstheme="majorBidi"/>
          <w:spacing w:val="18"/>
          <w:lang w:val="tr-TR"/>
        </w:rPr>
        <w:t xml:space="preserve"> </w:t>
      </w:r>
      <w:r w:rsidRPr="00572977">
        <w:rPr>
          <w:rFonts w:asciiTheme="majorBidi" w:hAnsiTheme="majorBidi" w:cstheme="majorBidi"/>
          <w:lang w:val="tr-TR"/>
        </w:rPr>
        <w:t>al</w:t>
      </w:r>
      <w:r w:rsidRPr="00572977">
        <w:rPr>
          <w:rFonts w:asciiTheme="majorBidi" w:hAnsiTheme="majorBidi" w:cstheme="majorBidi"/>
          <w:spacing w:val="-1"/>
          <w:lang w:val="tr-TR"/>
        </w:rPr>
        <w:t>ac</w:t>
      </w:r>
      <w:r w:rsidRPr="00572977">
        <w:rPr>
          <w:rFonts w:asciiTheme="majorBidi" w:hAnsiTheme="majorBidi" w:cstheme="majorBidi"/>
          <w:lang w:val="tr-TR"/>
        </w:rPr>
        <w:t>a</w:t>
      </w:r>
      <w:r w:rsidRPr="00572977">
        <w:rPr>
          <w:rFonts w:asciiTheme="majorBidi" w:hAnsiTheme="majorBidi" w:cstheme="majorBidi"/>
          <w:spacing w:val="4"/>
          <w:lang w:val="tr-TR"/>
        </w:rPr>
        <w:t>k</w:t>
      </w:r>
      <w:r w:rsidRPr="00572977">
        <w:rPr>
          <w:rFonts w:asciiTheme="majorBidi" w:hAnsiTheme="majorBidi" w:cstheme="majorBidi"/>
          <w:lang w:val="tr-TR"/>
        </w:rPr>
        <w:t>-verecek</w:t>
      </w:r>
      <w:r w:rsidRPr="00572977">
        <w:rPr>
          <w:rFonts w:asciiTheme="majorBidi" w:hAnsiTheme="majorBidi" w:cstheme="majorBidi"/>
          <w:spacing w:val="16"/>
          <w:lang w:val="tr-TR"/>
        </w:rPr>
        <w:t xml:space="preserve"> </w:t>
      </w:r>
      <w:r w:rsidRPr="00572977">
        <w:rPr>
          <w:rFonts w:asciiTheme="majorBidi" w:hAnsiTheme="majorBidi" w:cstheme="majorBidi"/>
          <w:lang w:val="tr-TR"/>
        </w:rPr>
        <w:t>ve verg</w:t>
      </w:r>
      <w:r w:rsidRPr="00572977">
        <w:rPr>
          <w:rFonts w:asciiTheme="majorBidi" w:hAnsiTheme="majorBidi" w:cstheme="majorBidi"/>
          <w:spacing w:val="-1"/>
          <w:lang w:val="tr-TR"/>
        </w:rPr>
        <w:t>i</w:t>
      </w:r>
      <w:r w:rsidRPr="00572977">
        <w:rPr>
          <w:rFonts w:asciiTheme="majorBidi" w:hAnsiTheme="majorBidi" w:cstheme="majorBidi"/>
          <w:lang w:val="tr-TR"/>
        </w:rPr>
        <w:t xml:space="preserve">lerle </w:t>
      </w:r>
      <w:r w:rsidRPr="00572977">
        <w:rPr>
          <w:rFonts w:asciiTheme="majorBidi" w:hAnsiTheme="majorBidi" w:cstheme="majorBidi"/>
          <w:spacing w:val="-1"/>
          <w:lang w:val="tr-TR"/>
        </w:rPr>
        <w:t>i</w:t>
      </w:r>
      <w:r w:rsidRPr="00572977">
        <w:rPr>
          <w:rFonts w:asciiTheme="majorBidi" w:hAnsiTheme="majorBidi" w:cstheme="majorBidi"/>
          <w:lang w:val="tr-TR"/>
        </w:rPr>
        <w:t>l</w:t>
      </w:r>
      <w:r w:rsidRPr="00572977">
        <w:rPr>
          <w:rFonts w:asciiTheme="majorBidi" w:hAnsiTheme="majorBidi" w:cstheme="majorBidi"/>
          <w:spacing w:val="-1"/>
          <w:lang w:val="tr-TR"/>
        </w:rPr>
        <w:t>g</w:t>
      </w:r>
      <w:r w:rsidRPr="00572977">
        <w:rPr>
          <w:rFonts w:asciiTheme="majorBidi" w:hAnsiTheme="majorBidi" w:cstheme="majorBidi"/>
          <w:lang w:val="tr-TR"/>
        </w:rPr>
        <w:t xml:space="preserve">ili </w:t>
      </w:r>
      <w:r w:rsidR="005C055A">
        <w:rPr>
          <w:rFonts w:asciiTheme="majorBidi" w:hAnsiTheme="majorBidi" w:cstheme="majorBidi"/>
          <w:lang w:val="tr-TR"/>
        </w:rPr>
        <w:t>şikâyetler</w:t>
      </w:r>
      <w:r w:rsidRPr="00572977">
        <w:rPr>
          <w:rFonts w:asciiTheme="majorBidi" w:hAnsiTheme="majorBidi" w:cstheme="majorBidi"/>
          <w:lang w:val="tr-TR"/>
        </w:rPr>
        <w:t>, toprak ve</w:t>
      </w:r>
      <w:r w:rsidRPr="00572977">
        <w:rPr>
          <w:rFonts w:asciiTheme="majorBidi" w:hAnsiTheme="majorBidi" w:cstheme="majorBidi"/>
          <w:spacing w:val="-2"/>
          <w:lang w:val="tr-TR"/>
        </w:rPr>
        <w:t xml:space="preserve"> </w:t>
      </w:r>
      <w:r w:rsidRPr="00572977">
        <w:rPr>
          <w:rFonts w:asciiTheme="majorBidi" w:hAnsiTheme="majorBidi" w:cstheme="majorBidi"/>
          <w:lang w:val="tr-TR"/>
        </w:rPr>
        <w:t>tı</w:t>
      </w:r>
      <w:r w:rsidRPr="00572977">
        <w:rPr>
          <w:rFonts w:asciiTheme="majorBidi" w:hAnsiTheme="majorBidi" w:cstheme="majorBidi"/>
          <w:spacing w:val="-2"/>
          <w:lang w:val="tr-TR"/>
        </w:rPr>
        <w:t>m</w:t>
      </w:r>
      <w:r w:rsidRPr="00572977">
        <w:rPr>
          <w:rFonts w:asciiTheme="majorBidi" w:hAnsiTheme="majorBidi" w:cstheme="majorBidi"/>
          <w:lang w:val="tr-TR"/>
        </w:rPr>
        <w:t>arla il</w:t>
      </w:r>
      <w:r w:rsidRPr="00572977">
        <w:rPr>
          <w:rFonts w:asciiTheme="majorBidi" w:hAnsiTheme="majorBidi" w:cstheme="majorBidi"/>
          <w:spacing w:val="-2"/>
          <w:lang w:val="tr-TR"/>
        </w:rPr>
        <w:t>g</w:t>
      </w:r>
      <w:r w:rsidRPr="00572977">
        <w:rPr>
          <w:rFonts w:asciiTheme="majorBidi" w:hAnsiTheme="majorBidi" w:cstheme="majorBidi"/>
          <w:lang w:val="tr-TR"/>
        </w:rPr>
        <w:t>ili</w:t>
      </w:r>
      <w:r w:rsidR="002D32D7" w:rsidRPr="00572977">
        <w:rPr>
          <w:rFonts w:asciiTheme="majorBidi" w:hAnsiTheme="majorBidi" w:cstheme="majorBidi"/>
          <w:lang w:val="tr-TR"/>
        </w:rPr>
        <w:t xml:space="preserve"> </w:t>
      </w:r>
      <w:r w:rsidRPr="00572977">
        <w:rPr>
          <w:rFonts w:asciiTheme="majorBidi" w:hAnsiTheme="majorBidi" w:cstheme="majorBidi"/>
          <w:lang w:val="tr-TR"/>
        </w:rPr>
        <w:t>anlaş</w:t>
      </w:r>
      <w:r w:rsidRPr="00572977">
        <w:rPr>
          <w:rFonts w:asciiTheme="majorBidi" w:hAnsiTheme="majorBidi" w:cstheme="majorBidi"/>
          <w:spacing w:val="-2"/>
          <w:lang w:val="tr-TR"/>
        </w:rPr>
        <w:t>m</w:t>
      </w:r>
      <w:r w:rsidRPr="00572977">
        <w:rPr>
          <w:rFonts w:asciiTheme="majorBidi" w:hAnsiTheme="majorBidi" w:cstheme="majorBidi"/>
          <w:lang w:val="tr-TR"/>
        </w:rPr>
        <w:t>azlı</w:t>
      </w:r>
      <w:r w:rsidRPr="00572977">
        <w:rPr>
          <w:rFonts w:asciiTheme="majorBidi" w:hAnsiTheme="majorBidi" w:cstheme="majorBidi"/>
          <w:spacing w:val="-1"/>
          <w:lang w:val="tr-TR"/>
        </w:rPr>
        <w:t>k</w:t>
      </w:r>
      <w:r w:rsidRPr="00572977">
        <w:rPr>
          <w:rFonts w:asciiTheme="majorBidi" w:hAnsiTheme="majorBidi" w:cstheme="majorBidi"/>
          <w:lang w:val="tr-TR"/>
        </w:rPr>
        <w:t>lar ve</w:t>
      </w:r>
      <w:r w:rsidRPr="00572977">
        <w:rPr>
          <w:rFonts w:asciiTheme="majorBidi" w:hAnsiTheme="majorBidi" w:cstheme="majorBidi"/>
          <w:spacing w:val="-1"/>
          <w:lang w:val="tr-TR"/>
        </w:rPr>
        <w:t xml:space="preserve"> </w:t>
      </w:r>
      <w:r w:rsidRPr="00572977">
        <w:rPr>
          <w:rFonts w:asciiTheme="majorBidi" w:hAnsiTheme="majorBidi" w:cstheme="majorBidi"/>
          <w:lang w:val="tr-TR"/>
        </w:rPr>
        <w:t xml:space="preserve">esnaf-ahali </w:t>
      </w:r>
      <w:r w:rsidR="005C055A">
        <w:rPr>
          <w:rFonts w:asciiTheme="majorBidi" w:hAnsiTheme="majorBidi" w:cstheme="majorBidi"/>
          <w:lang w:val="tr-TR"/>
        </w:rPr>
        <w:t>şikâyetleri</w:t>
      </w:r>
      <w:r w:rsidRPr="00572977">
        <w:rPr>
          <w:rFonts w:asciiTheme="majorBidi" w:hAnsiTheme="majorBidi" w:cstheme="majorBidi"/>
          <w:spacing w:val="-1"/>
          <w:lang w:val="tr-TR"/>
        </w:rPr>
        <w:t xml:space="preserve"> </w:t>
      </w:r>
      <w:r w:rsidRPr="00572977">
        <w:rPr>
          <w:rFonts w:asciiTheme="majorBidi" w:hAnsiTheme="majorBidi" w:cstheme="majorBidi"/>
          <w:lang w:val="tr-TR"/>
        </w:rPr>
        <w:t xml:space="preserve">gibi </w:t>
      </w:r>
      <w:r w:rsidRPr="00572977">
        <w:rPr>
          <w:rFonts w:asciiTheme="majorBidi" w:hAnsiTheme="majorBidi" w:cstheme="majorBidi"/>
          <w:spacing w:val="-2"/>
          <w:lang w:val="tr-TR"/>
        </w:rPr>
        <w:t>m</w:t>
      </w:r>
      <w:r w:rsidRPr="00572977">
        <w:rPr>
          <w:rFonts w:asciiTheme="majorBidi" w:hAnsiTheme="majorBidi" w:cstheme="majorBidi"/>
          <w:lang w:val="tr-TR"/>
        </w:rPr>
        <w:t>eselelerle</w:t>
      </w:r>
      <w:r w:rsidRPr="00572977">
        <w:rPr>
          <w:rFonts w:asciiTheme="majorBidi" w:hAnsiTheme="majorBidi" w:cstheme="majorBidi"/>
          <w:spacing w:val="55"/>
          <w:lang w:val="tr-TR"/>
        </w:rPr>
        <w:t xml:space="preserve"> </w:t>
      </w:r>
      <w:r w:rsidRPr="00572977">
        <w:rPr>
          <w:rFonts w:asciiTheme="majorBidi" w:hAnsiTheme="majorBidi" w:cstheme="majorBidi"/>
          <w:lang w:val="tr-TR"/>
        </w:rPr>
        <w:t>alakalı</w:t>
      </w:r>
      <w:r w:rsidRPr="00572977">
        <w:rPr>
          <w:rFonts w:asciiTheme="majorBidi" w:hAnsiTheme="majorBidi" w:cstheme="majorBidi"/>
          <w:spacing w:val="57"/>
          <w:lang w:val="tr-TR"/>
        </w:rPr>
        <w:t xml:space="preserve"> </w:t>
      </w:r>
      <w:r w:rsidRPr="00572977">
        <w:rPr>
          <w:rFonts w:asciiTheme="majorBidi" w:hAnsiTheme="majorBidi" w:cstheme="majorBidi"/>
          <w:spacing w:val="-2"/>
          <w:lang w:val="tr-TR"/>
        </w:rPr>
        <w:t>d</w:t>
      </w:r>
      <w:r w:rsidRPr="00572977">
        <w:rPr>
          <w:rFonts w:asciiTheme="majorBidi" w:hAnsiTheme="majorBidi" w:cstheme="majorBidi"/>
          <w:lang w:val="tr-TR"/>
        </w:rPr>
        <w:t>ivanda</w:t>
      </w:r>
      <w:r w:rsidRPr="00572977">
        <w:rPr>
          <w:rFonts w:asciiTheme="majorBidi" w:hAnsiTheme="majorBidi" w:cstheme="majorBidi"/>
          <w:spacing w:val="57"/>
          <w:lang w:val="tr-TR"/>
        </w:rPr>
        <w:t xml:space="preserve"> </w:t>
      </w:r>
      <w:r w:rsidRPr="00572977">
        <w:rPr>
          <w:rFonts w:asciiTheme="majorBidi" w:hAnsiTheme="majorBidi" w:cstheme="majorBidi"/>
          <w:lang w:val="tr-TR"/>
        </w:rPr>
        <w:t>verilen</w:t>
      </w:r>
      <w:r w:rsidRPr="00572977">
        <w:rPr>
          <w:rFonts w:asciiTheme="majorBidi" w:hAnsiTheme="majorBidi" w:cstheme="majorBidi"/>
          <w:spacing w:val="56"/>
          <w:lang w:val="tr-TR"/>
        </w:rPr>
        <w:t xml:space="preserve"> </w:t>
      </w:r>
      <w:r w:rsidR="002D32D7" w:rsidRPr="00572977">
        <w:rPr>
          <w:rFonts w:asciiTheme="majorBidi" w:hAnsiTheme="majorBidi" w:cstheme="majorBidi"/>
          <w:lang w:val="tr-TR"/>
        </w:rPr>
        <w:t>kararları</w:t>
      </w:r>
      <w:r w:rsidRPr="00572977">
        <w:rPr>
          <w:rFonts w:asciiTheme="majorBidi" w:hAnsiTheme="majorBidi" w:cstheme="majorBidi"/>
          <w:spacing w:val="56"/>
          <w:lang w:val="tr-TR"/>
        </w:rPr>
        <w:t xml:space="preserve"> </w:t>
      </w:r>
      <w:r w:rsidRPr="00572977">
        <w:rPr>
          <w:rFonts w:asciiTheme="majorBidi" w:hAnsiTheme="majorBidi" w:cstheme="majorBidi"/>
          <w:lang w:val="tr-TR"/>
        </w:rPr>
        <w:t>içeren</w:t>
      </w:r>
      <w:r w:rsidRPr="00572977">
        <w:rPr>
          <w:rFonts w:asciiTheme="majorBidi" w:hAnsiTheme="majorBidi" w:cstheme="majorBidi"/>
          <w:spacing w:val="57"/>
          <w:lang w:val="tr-TR"/>
        </w:rPr>
        <w:t xml:space="preserve"> </w:t>
      </w:r>
      <w:r w:rsidRPr="00572977">
        <w:rPr>
          <w:rFonts w:asciiTheme="majorBidi" w:hAnsiTheme="majorBidi" w:cstheme="majorBidi"/>
          <w:lang w:val="tr-TR"/>
        </w:rPr>
        <w:t>ka</w:t>
      </w:r>
      <w:r w:rsidRPr="00572977">
        <w:rPr>
          <w:rFonts w:asciiTheme="majorBidi" w:hAnsiTheme="majorBidi" w:cstheme="majorBidi"/>
          <w:spacing w:val="-1"/>
          <w:lang w:val="tr-TR"/>
        </w:rPr>
        <w:t>y</w:t>
      </w:r>
      <w:r w:rsidRPr="00572977">
        <w:rPr>
          <w:rFonts w:asciiTheme="majorBidi" w:hAnsiTheme="majorBidi" w:cstheme="majorBidi"/>
          <w:lang w:val="tr-TR"/>
        </w:rPr>
        <w:t>ıt</w:t>
      </w:r>
      <w:r w:rsidRPr="00572977">
        <w:rPr>
          <w:rFonts w:asciiTheme="majorBidi" w:hAnsiTheme="majorBidi" w:cstheme="majorBidi"/>
          <w:spacing w:val="-1"/>
          <w:lang w:val="tr-TR"/>
        </w:rPr>
        <w:t>l</w:t>
      </w:r>
      <w:r w:rsidRPr="00572977">
        <w:rPr>
          <w:rFonts w:asciiTheme="majorBidi" w:hAnsiTheme="majorBidi" w:cstheme="majorBidi"/>
          <w:lang w:val="tr-TR"/>
        </w:rPr>
        <w:t>ar</w:t>
      </w:r>
      <w:r w:rsidR="004A33C4">
        <w:rPr>
          <w:rFonts w:asciiTheme="majorBidi" w:hAnsiTheme="majorBidi" w:cstheme="majorBidi"/>
          <w:lang w:val="tr-TR"/>
        </w:rPr>
        <w:t xml:space="preserve"> ile ilgili </w:t>
      </w:r>
      <w:r w:rsidRPr="00572977">
        <w:rPr>
          <w:rFonts w:asciiTheme="majorBidi" w:hAnsiTheme="majorBidi" w:cstheme="majorBidi"/>
          <w:lang w:val="tr-TR"/>
        </w:rPr>
        <w:t>ise</w:t>
      </w:r>
      <w:r w:rsidRPr="00572977">
        <w:rPr>
          <w:rFonts w:asciiTheme="majorBidi" w:hAnsiTheme="majorBidi" w:cstheme="majorBidi"/>
          <w:spacing w:val="57"/>
          <w:lang w:val="tr-TR"/>
        </w:rPr>
        <w:t xml:space="preserve"> </w:t>
      </w:r>
      <w:r w:rsidRPr="00572977">
        <w:rPr>
          <w:rFonts w:asciiTheme="majorBidi" w:hAnsiTheme="majorBidi" w:cstheme="majorBidi"/>
          <w:lang w:val="tr-TR"/>
        </w:rPr>
        <w:t>bu</w:t>
      </w:r>
      <w:r w:rsidRPr="00572977">
        <w:rPr>
          <w:rFonts w:asciiTheme="majorBidi" w:hAnsiTheme="majorBidi" w:cstheme="majorBidi"/>
          <w:spacing w:val="57"/>
          <w:lang w:val="tr-TR"/>
        </w:rPr>
        <w:t xml:space="preserve"> </w:t>
      </w:r>
      <w:r w:rsidRPr="00572977">
        <w:rPr>
          <w:rFonts w:asciiTheme="majorBidi" w:hAnsiTheme="majorBidi" w:cstheme="majorBidi"/>
          <w:lang w:val="tr-TR"/>
        </w:rPr>
        <w:t>t</w:t>
      </w:r>
      <w:r w:rsidRPr="00572977">
        <w:rPr>
          <w:rFonts w:asciiTheme="majorBidi" w:hAnsiTheme="majorBidi" w:cstheme="majorBidi"/>
          <w:spacing w:val="-2"/>
          <w:lang w:val="tr-TR"/>
        </w:rPr>
        <w:t>a</w:t>
      </w:r>
      <w:r w:rsidRPr="00572977">
        <w:rPr>
          <w:rFonts w:asciiTheme="majorBidi" w:hAnsiTheme="majorBidi" w:cstheme="majorBidi"/>
          <w:lang w:val="tr-TR"/>
        </w:rPr>
        <w:t>rih</w:t>
      </w:r>
      <w:r w:rsidRPr="00572977">
        <w:rPr>
          <w:rFonts w:asciiTheme="majorBidi" w:hAnsiTheme="majorBidi" w:cstheme="majorBidi"/>
          <w:spacing w:val="-1"/>
          <w:lang w:val="tr-TR"/>
        </w:rPr>
        <w:t>t</w:t>
      </w:r>
      <w:r w:rsidRPr="00572977">
        <w:rPr>
          <w:rFonts w:asciiTheme="majorBidi" w:hAnsiTheme="majorBidi" w:cstheme="majorBidi"/>
          <w:lang w:val="tr-TR"/>
        </w:rPr>
        <w:t>en</w:t>
      </w:r>
      <w:r w:rsidRPr="00572977">
        <w:rPr>
          <w:rFonts w:asciiTheme="majorBidi" w:hAnsiTheme="majorBidi" w:cstheme="majorBidi"/>
          <w:spacing w:val="57"/>
          <w:lang w:val="tr-TR"/>
        </w:rPr>
        <w:t xml:space="preserve"> </w:t>
      </w:r>
      <w:r w:rsidRPr="00572977">
        <w:rPr>
          <w:rFonts w:asciiTheme="majorBidi" w:hAnsiTheme="majorBidi" w:cstheme="majorBidi"/>
          <w:lang w:val="tr-TR"/>
        </w:rPr>
        <w:t>itiba</w:t>
      </w:r>
      <w:r w:rsidRPr="00572977">
        <w:rPr>
          <w:rFonts w:asciiTheme="majorBidi" w:hAnsiTheme="majorBidi" w:cstheme="majorBidi"/>
          <w:spacing w:val="-2"/>
          <w:lang w:val="tr-TR"/>
        </w:rPr>
        <w:t>r</w:t>
      </w:r>
      <w:r w:rsidRPr="00572977">
        <w:rPr>
          <w:rFonts w:asciiTheme="majorBidi" w:hAnsiTheme="majorBidi" w:cstheme="majorBidi"/>
          <w:spacing w:val="1"/>
          <w:lang w:val="tr-TR"/>
        </w:rPr>
        <w:t>e</w:t>
      </w:r>
      <w:r w:rsidRPr="00572977">
        <w:rPr>
          <w:rFonts w:asciiTheme="majorBidi" w:hAnsiTheme="majorBidi" w:cstheme="majorBidi"/>
          <w:lang w:val="tr-TR"/>
        </w:rPr>
        <w:t xml:space="preserve">n </w:t>
      </w:r>
      <w:r w:rsidR="005C055A">
        <w:rPr>
          <w:rFonts w:asciiTheme="majorBidi" w:hAnsiTheme="majorBidi" w:cstheme="majorBidi"/>
          <w:i/>
          <w:lang w:val="tr-TR"/>
        </w:rPr>
        <w:t>Şikâyet</w:t>
      </w:r>
      <w:r w:rsidRPr="00572977">
        <w:rPr>
          <w:rFonts w:asciiTheme="majorBidi" w:hAnsiTheme="majorBidi" w:cstheme="majorBidi"/>
          <w:i/>
          <w:lang w:val="tr-TR"/>
        </w:rPr>
        <w:t xml:space="preserve"> De</w:t>
      </w:r>
      <w:r w:rsidRPr="00572977">
        <w:rPr>
          <w:rFonts w:asciiTheme="majorBidi" w:hAnsiTheme="majorBidi" w:cstheme="majorBidi"/>
          <w:i/>
          <w:spacing w:val="-1"/>
          <w:lang w:val="tr-TR"/>
        </w:rPr>
        <w:t>f</w:t>
      </w:r>
      <w:r w:rsidRPr="00572977">
        <w:rPr>
          <w:rFonts w:asciiTheme="majorBidi" w:hAnsiTheme="majorBidi" w:cstheme="majorBidi"/>
          <w:i/>
          <w:lang w:val="tr-TR"/>
        </w:rPr>
        <w:t xml:space="preserve">terleri </w:t>
      </w:r>
      <w:r w:rsidRPr="00572977">
        <w:rPr>
          <w:rFonts w:asciiTheme="majorBidi" w:hAnsiTheme="majorBidi" w:cstheme="majorBidi"/>
          <w:lang w:val="tr-TR"/>
        </w:rPr>
        <w:t>is</w:t>
      </w:r>
      <w:r w:rsidRPr="00572977">
        <w:rPr>
          <w:rFonts w:asciiTheme="majorBidi" w:hAnsiTheme="majorBidi" w:cstheme="majorBidi"/>
          <w:spacing w:val="-2"/>
          <w:lang w:val="tr-TR"/>
        </w:rPr>
        <w:t>m</w:t>
      </w:r>
      <w:r w:rsidRPr="00572977">
        <w:rPr>
          <w:rFonts w:asciiTheme="majorBidi" w:hAnsiTheme="majorBidi" w:cstheme="majorBidi"/>
          <w:lang w:val="tr-TR"/>
        </w:rPr>
        <w:t>i verilen farklı deft</w:t>
      </w:r>
      <w:r w:rsidRPr="00572977">
        <w:rPr>
          <w:rFonts w:asciiTheme="majorBidi" w:hAnsiTheme="majorBidi" w:cstheme="majorBidi"/>
          <w:spacing w:val="-1"/>
          <w:lang w:val="tr-TR"/>
        </w:rPr>
        <w:t>e</w:t>
      </w:r>
      <w:r w:rsidRPr="00572977">
        <w:rPr>
          <w:rFonts w:asciiTheme="majorBidi" w:hAnsiTheme="majorBidi" w:cstheme="majorBidi"/>
          <w:lang w:val="tr-TR"/>
        </w:rPr>
        <w:t>rl</w:t>
      </w:r>
      <w:r w:rsidRPr="00572977">
        <w:rPr>
          <w:rFonts w:asciiTheme="majorBidi" w:hAnsiTheme="majorBidi" w:cstheme="majorBidi"/>
          <w:spacing w:val="-1"/>
          <w:lang w:val="tr-TR"/>
        </w:rPr>
        <w:t>e</w:t>
      </w:r>
      <w:r w:rsidRPr="00572977">
        <w:rPr>
          <w:rFonts w:asciiTheme="majorBidi" w:hAnsiTheme="majorBidi" w:cstheme="majorBidi"/>
          <w:lang w:val="tr-TR"/>
        </w:rPr>
        <w:t>re</w:t>
      </w:r>
      <w:r w:rsidR="002D32D7" w:rsidRPr="00572977">
        <w:rPr>
          <w:rFonts w:asciiTheme="majorBidi" w:hAnsiTheme="majorBidi" w:cstheme="majorBidi"/>
          <w:lang w:val="tr-TR"/>
        </w:rPr>
        <w:t xml:space="preserve"> </w:t>
      </w:r>
      <w:r w:rsidRPr="00572977">
        <w:rPr>
          <w:rFonts w:asciiTheme="majorBidi" w:hAnsiTheme="majorBidi" w:cstheme="majorBidi"/>
          <w:lang w:val="tr-TR"/>
        </w:rPr>
        <w:t>kaydedil</w:t>
      </w:r>
      <w:r w:rsidRPr="00572977">
        <w:rPr>
          <w:rFonts w:asciiTheme="majorBidi" w:hAnsiTheme="majorBidi" w:cstheme="majorBidi"/>
          <w:spacing w:val="-2"/>
          <w:lang w:val="tr-TR"/>
        </w:rPr>
        <w:t>m</w:t>
      </w:r>
      <w:r w:rsidR="00EC019F" w:rsidRPr="00572977">
        <w:rPr>
          <w:rFonts w:asciiTheme="majorBidi" w:hAnsiTheme="majorBidi" w:cstheme="majorBidi"/>
          <w:lang w:val="tr-TR"/>
        </w:rPr>
        <w:t>e usulü ortaya çıkmıştır.</w:t>
      </w:r>
      <w:r w:rsidRPr="00572977">
        <w:rPr>
          <w:rFonts w:asciiTheme="majorBidi" w:hAnsiTheme="majorBidi" w:cstheme="majorBidi"/>
          <w:lang w:val="tr-TR"/>
        </w:rPr>
        <w:t xml:space="preserve"> Ancak</w:t>
      </w:r>
      <w:r w:rsidR="009724F9" w:rsidRPr="00572977">
        <w:rPr>
          <w:rFonts w:asciiTheme="majorBidi" w:hAnsiTheme="majorBidi" w:cstheme="majorBidi"/>
          <w:lang w:val="tr-TR"/>
        </w:rPr>
        <w:t xml:space="preserve"> </w:t>
      </w:r>
      <w:r w:rsidRPr="00572977">
        <w:rPr>
          <w:rFonts w:asciiTheme="majorBidi" w:hAnsiTheme="majorBidi" w:cstheme="majorBidi"/>
          <w:lang w:val="tr-TR"/>
        </w:rPr>
        <w:t>hükü</w:t>
      </w:r>
      <w:r w:rsidRPr="00572977">
        <w:rPr>
          <w:rFonts w:asciiTheme="majorBidi" w:hAnsiTheme="majorBidi" w:cstheme="majorBidi"/>
          <w:spacing w:val="-2"/>
          <w:lang w:val="tr-TR"/>
        </w:rPr>
        <w:t>m</w:t>
      </w:r>
      <w:r w:rsidRPr="00572977">
        <w:rPr>
          <w:rFonts w:asciiTheme="majorBidi" w:hAnsiTheme="majorBidi" w:cstheme="majorBidi"/>
          <w:lang w:val="tr-TR"/>
        </w:rPr>
        <w:t xml:space="preserve">lerin </w:t>
      </w:r>
      <w:r w:rsidRPr="00572977">
        <w:rPr>
          <w:rFonts w:asciiTheme="majorBidi" w:hAnsiTheme="majorBidi" w:cstheme="majorBidi"/>
          <w:lang w:val="tr-TR"/>
        </w:rPr>
        <w:lastRenderedPageBreak/>
        <w:t>kaydedil</w:t>
      </w:r>
      <w:r w:rsidRPr="00572977">
        <w:rPr>
          <w:rFonts w:asciiTheme="majorBidi" w:hAnsiTheme="majorBidi" w:cstheme="majorBidi"/>
          <w:spacing w:val="-2"/>
          <w:lang w:val="tr-TR"/>
        </w:rPr>
        <w:t>m</w:t>
      </w:r>
      <w:r w:rsidRPr="00572977">
        <w:rPr>
          <w:rFonts w:asciiTheme="majorBidi" w:hAnsiTheme="majorBidi" w:cstheme="majorBidi"/>
          <w:lang w:val="tr-TR"/>
        </w:rPr>
        <w:t>esinde tak</w:t>
      </w:r>
      <w:r w:rsidRPr="00572977">
        <w:rPr>
          <w:rFonts w:asciiTheme="majorBidi" w:hAnsiTheme="majorBidi" w:cstheme="majorBidi"/>
          <w:spacing w:val="-2"/>
          <w:lang w:val="tr-TR"/>
        </w:rPr>
        <w:t>i</w:t>
      </w:r>
      <w:r w:rsidRPr="00572977">
        <w:rPr>
          <w:rFonts w:asciiTheme="majorBidi" w:hAnsiTheme="majorBidi" w:cstheme="majorBidi"/>
          <w:lang w:val="tr-TR"/>
        </w:rPr>
        <w:t xml:space="preserve">p edilen </w:t>
      </w:r>
      <w:r w:rsidRPr="00572977">
        <w:rPr>
          <w:rFonts w:asciiTheme="majorBidi" w:hAnsiTheme="majorBidi" w:cstheme="majorBidi"/>
          <w:spacing w:val="-2"/>
          <w:lang w:val="tr-TR"/>
        </w:rPr>
        <w:t>u</w:t>
      </w:r>
      <w:r w:rsidRPr="00572977">
        <w:rPr>
          <w:rFonts w:asciiTheme="majorBidi" w:hAnsiTheme="majorBidi" w:cstheme="majorBidi"/>
          <w:lang w:val="tr-TR"/>
        </w:rPr>
        <w:t xml:space="preserve">sul </w:t>
      </w:r>
      <w:r w:rsidRPr="00572977">
        <w:rPr>
          <w:lang w:val="tr-TR"/>
        </w:rPr>
        <w:t>yönün</w:t>
      </w:r>
      <w:r w:rsidRPr="00572977">
        <w:rPr>
          <w:spacing w:val="-2"/>
          <w:lang w:val="tr-TR"/>
        </w:rPr>
        <w:t>d</w:t>
      </w:r>
      <w:r w:rsidRPr="00572977">
        <w:rPr>
          <w:lang w:val="tr-TR"/>
        </w:rPr>
        <w:t>en Mühim</w:t>
      </w:r>
      <w:r w:rsidRPr="00572977">
        <w:rPr>
          <w:spacing w:val="-3"/>
          <w:lang w:val="tr-TR"/>
        </w:rPr>
        <w:t>m</w:t>
      </w:r>
      <w:r w:rsidRPr="00572977">
        <w:rPr>
          <w:lang w:val="tr-TR"/>
        </w:rPr>
        <w:t xml:space="preserve">e ve </w:t>
      </w:r>
      <w:r w:rsidR="005C055A">
        <w:rPr>
          <w:lang w:val="tr-TR"/>
        </w:rPr>
        <w:t>Şikâyet</w:t>
      </w:r>
      <w:r w:rsidRPr="00572977">
        <w:rPr>
          <w:lang w:val="tr-TR"/>
        </w:rPr>
        <w:t xml:space="preserve"> De</w:t>
      </w:r>
      <w:r w:rsidRPr="00572977">
        <w:rPr>
          <w:spacing w:val="-1"/>
          <w:lang w:val="tr-TR"/>
        </w:rPr>
        <w:t>f</w:t>
      </w:r>
      <w:r w:rsidRPr="00572977">
        <w:rPr>
          <w:lang w:val="tr-TR"/>
        </w:rPr>
        <w:t>terleri arasında beli</w:t>
      </w:r>
      <w:r w:rsidRPr="00572977">
        <w:rPr>
          <w:spacing w:val="-2"/>
          <w:lang w:val="tr-TR"/>
        </w:rPr>
        <w:t>r</w:t>
      </w:r>
      <w:r w:rsidRPr="00572977">
        <w:rPr>
          <w:lang w:val="tr-TR"/>
        </w:rPr>
        <w:t>gin bir farkın olduğunu söyelemek zordur.</w:t>
      </w:r>
      <w:r w:rsidR="002D32D7" w:rsidRPr="00572977">
        <w:rPr>
          <w:rStyle w:val="DipnotBavurusu"/>
        </w:rPr>
        <w:footnoteReference w:id="8"/>
      </w:r>
    </w:p>
    <w:p w14:paraId="2BB61449" w14:textId="542B0F48" w:rsidR="002275D4" w:rsidRPr="00572977" w:rsidRDefault="002275D4" w:rsidP="00EC019F">
      <w:pPr>
        <w:pStyle w:val="GvdeMetni"/>
        <w:spacing w:line="360" w:lineRule="auto"/>
        <w:ind w:left="0" w:firstLine="720"/>
        <w:jc w:val="both"/>
        <w:rPr>
          <w:lang w:val="tr-TR"/>
        </w:rPr>
      </w:pPr>
      <w:r w:rsidRPr="00572977">
        <w:rPr>
          <w:lang w:val="tr-TR"/>
        </w:rPr>
        <w:t>Başbakanlık</w:t>
      </w:r>
      <w:r w:rsidRPr="00572977">
        <w:rPr>
          <w:spacing w:val="8"/>
          <w:lang w:val="tr-TR"/>
        </w:rPr>
        <w:t xml:space="preserve"> </w:t>
      </w:r>
      <w:r w:rsidRPr="00572977">
        <w:rPr>
          <w:lang w:val="tr-TR"/>
        </w:rPr>
        <w:t>Os</w:t>
      </w:r>
      <w:r w:rsidRPr="00572977">
        <w:rPr>
          <w:spacing w:val="-2"/>
          <w:lang w:val="tr-TR"/>
        </w:rPr>
        <w:t>m</w:t>
      </w:r>
      <w:r w:rsidRPr="00572977">
        <w:rPr>
          <w:lang w:val="tr-TR"/>
        </w:rPr>
        <w:t>anlı</w:t>
      </w:r>
      <w:r w:rsidRPr="00572977">
        <w:rPr>
          <w:spacing w:val="9"/>
          <w:lang w:val="tr-TR"/>
        </w:rPr>
        <w:t xml:space="preserve"> </w:t>
      </w:r>
      <w:r w:rsidRPr="00572977">
        <w:rPr>
          <w:lang w:val="tr-TR"/>
        </w:rPr>
        <w:t>Arşivi’n</w:t>
      </w:r>
      <w:r w:rsidRPr="00572977">
        <w:rPr>
          <w:spacing w:val="-2"/>
          <w:lang w:val="tr-TR"/>
        </w:rPr>
        <w:t>d</w:t>
      </w:r>
      <w:r w:rsidRPr="00572977">
        <w:rPr>
          <w:lang w:val="tr-TR"/>
        </w:rPr>
        <w:t>e,</w:t>
      </w:r>
      <w:r w:rsidRPr="00572977">
        <w:rPr>
          <w:spacing w:val="9"/>
          <w:lang w:val="tr-TR"/>
        </w:rPr>
        <w:t xml:space="preserve"> </w:t>
      </w:r>
      <w:r w:rsidRPr="00572977">
        <w:rPr>
          <w:lang w:val="tr-TR"/>
        </w:rPr>
        <w:t>At</w:t>
      </w:r>
      <w:r w:rsidRPr="00572977">
        <w:rPr>
          <w:spacing w:val="-1"/>
          <w:lang w:val="tr-TR"/>
        </w:rPr>
        <w:t>i</w:t>
      </w:r>
      <w:r w:rsidRPr="00572977">
        <w:rPr>
          <w:lang w:val="tr-TR"/>
        </w:rPr>
        <w:t>k</w:t>
      </w:r>
      <w:r w:rsidRPr="00572977">
        <w:rPr>
          <w:spacing w:val="9"/>
          <w:lang w:val="tr-TR"/>
        </w:rPr>
        <w:t xml:space="preserve"> </w:t>
      </w:r>
      <w:r w:rsidR="005C055A">
        <w:rPr>
          <w:lang w:val="tr-TR"/>
        </w:rPr>
        <w:t>Şikâyet</w:t>
      </w:r>
      <w:r w:rsidRPr="00572977">
        <w:rPr>
          <w:spacing w:val="9"/>
          <w:lang w:val="tr-TR"/>
        </w:rPr>
        <w:t xml:space="preserve"> </w:t>
      </w:r>
      <w:r w:rsidRPr="00572977">
        <w:rPr>
          <w:spacing w:val="2"/>
          <w:lang w:val="tr-TR"/>
        </w:rPr>
        <w:t>D</w:t>
      </w:r>
      <w:r w:rsidRPr="00572977">
        <w:rPr>
          <w:lang w:val="tr-TR"/>
        </w:rPr>
        <w:t>efterleri</w:t>
      </w:r>
      <w:r w:rsidRPr="00572977">
        <w:rPr>
          <w:spacing w:val="9"/>
          <w:lang w:val="tr-TR"/>
        </w:rPr>
        <w:t xml:space="preserve"> </w:t>
      </w:r>
      <w:r w:rsidRPr="00572977">
        <w:rPr>
          <w:lang w:val="tr-TR"/>
        </w:rPr>
        <w:t>a</w:t>
      </w:r>
      <w:r w:rsidRPr="00572977">
        <w:rPr>
          <w:spacing w:val="-1"/>
          <w:lang w:val="tr-TR"/>
        </w:rPr>
        <w:t>d</w:t>
      </w:r>
      <w:r w:rsidRPr="00572977">
        <w:rPr>
          <w:lang w:val="tr-TR"/>
        </w:rPr>
        <w:t>ı</w:t>
      </w:r>
      <w:r w:rsidRPr="00572977">
        <w:rPr>
          <w:spacing w:val="-1"/>
          <w:lang w:val="tr-TR"/>
        </w:rPr>
        <w:t>y</w:t>
      </w:r>
      <w:r w:rsidRPr="00572977">
        <w:rPr>
          <w:lang w:val="tr-TR"/>
        </w:rPr>
        <w:t>la</w:t>
      </w:r>
      <w:r w:rsidRPr="00572977">
        <w:rPr>
          <w:spacing w:val="9"/>
          <w:lang w:val="tr-TR"/>
        </w:rPr>
        <w:t xml:space="preserve"> </w:t>
      </w:r>
      <w:r w:rsidRPr="00572977">
        <w:rPr>
          <w:lang w:val="tr-TR"/>
        </w:rPr>
        <w:t>kayıtlı,</w:t>
      </w:r>
      <w:r w:rsidRPr="00572977">
        <w:rPr>
          <w:spacing w:val="9"/>
          <w:lang w:val="tr-TR"/>
        </w:rPr>
        <w:t xml:space="preserve"> </w:t>
      </w:r>
      <w:r w:rsidR="004A33C4">
        <w:rPr>
          <w:spacing w:val="-2"/>
          <w:lang w:val="tr-TR"/>
        </w:rPr>
        <w:t>H</w:t>
      </w:r>
      <w:r w:rsidRPr="00572977">
        <w:rPr>
          <w:lang w:val="tr-TR"/>
        </w:rPr>
        <w:t>.</w:t>
      </w:r>
      <w:r w:rsidRPr="00572977">
        <w:rPr>
          <w:spacing w:val="9"/>
          <w:lang w:val="tr-TR"/>
        </w:rPr>
        <w:t xml:space="preserve"> </w:t>
      </w:r>
      <w:r w:rsidRPr="00572977">
        <w:rPr>
          <w:lang w:val="tr-TR"/>
        </w:rPr>
        <w:t>105</w:t>
      </w:r>
      <w:r w:rsidRPr="00572977">
        <w:rPr>
          <w:spacing w:val="2"/>
          <w:lang w:val="tr-TR"/>
        </w:rPr>
        <w:t>9</w:t>
      </w:r>
      <w:r w:rsidRPr="00572977">
        <w:rPr>
          <w:rFonts w:cs="Times New Roman"/>
          <w:lang w:val="tr-TR"/>
        </w:rPr>
        <w:t>- 1253</w:t>
      </w:r>
      <w:r w:rsidR="002D0A1B">
        <w:rPr>
          <w:rFonts w:cs="Times New Roman"/>
          <w:lang w:val="tr-TR"/>
        </w:rPr>
        <w:t>/</w:t>
      </w:r>
      <w:r w:rsidRPr="00572977">
        <w:rPr>
          <w:rFonts w:cs="Times New Roman"/>
          <w:spacing w:val="28"/>
          <w:lang w:val="tr-TR"/>
        </w:rPr>
        <w:t xml:space="preserve"> </w:t>
      </w:r>
      <w:r w:rsidR="002D0A1B">
        <w:rPr>
          <w:rFonts w:cs="Times New Roman"/>
          <w:spacing w:val="28"/>
          <w:lang w:val="tr-TR"/>
        </w:rPr>
        <w:t>M.</w:t>
      </w:r>
      <w:r w:rsidRPr="00572977">
        <w:rPr>
          <w:rFonts w:cs="Times New Roman"/>
          <w:lang w:val="tr-TR"/>
        </w:rPr>
        <w:t>1649-</w:t>
      </w:r>
      <w:r w:rsidRPr="00572977">
        <w:rPr>
          <w:lang w:val="tr-TR"/>
        </w:rPr>
        <w:t>1837</w:t>
      </w:r>
      <w:r w:rsidRPr="00572977">
        <w:rPr>
          <w:spacing w:val="29"/>
          <w:lang w:val="tr-TR"/>
        </w:rPr>
        <w:t xml:space="preserve"> </w:t>
      </w:r>
      <w:r w:rsidRPr="00572977">
        <w:rPr>
          <w:lang w:val="tr-TR"/>
        </w:rPr>
        <w:t>ta</w:t>
      </w:r>
      <w:r w:rsidRPr="00572977">
        <w:rPr>
          <w:spacing w:val="-2"/>
          <w:lang w:val="tr-TR"/>
        </w:rPr>
        <w:t>r</w:t>
      </w:r>
      <w:r w:rsidRPr="00572977">
        <w:rPr>
          <w:lang w:val="tr-TR"/>
        </w:rPr>
        <w:t>ihl</w:t>
      </w:r>
      <w:r w:rsidRPr="00572977">
        <w:rPr>
          <w:spacing w:val="-1"/>
          <w:lang w:val="tr-TR"/>
        </w:rPr>
        <w:t>e</w:t>
      </w:r>
      <w:r w:rsidRPr="00572977">
        <w:rPr>
          <w:lang w:val="tr-TR"/>
        </w:rPr>
        <w:t>ri</w:t>
      </w:r>
      <w:r w:rsidRPr="00572977">
        <w:rPr>
          <w:spacing w:val="29"/>
          <w:lang w:val="tr-TR"/>
        </w:rPr>
        <w:t xml:space="preserve"> </w:t>
      </w:r>
      <w:r w:rsidRPr="00572977">
        <w:rPr>
          <w:spacing w:val="-1"/>
          <w:lang w:val="tr-TR"/>
        </w:rPr>
        <w:t>a</w:t>
      </w:r>
      <w:r w:rsidRPr="00572977">
        <w:rPr>
          <w:lang w:val="tr-TR"/>
        </w:rPr>
        <w:t>rasındaki</w:t>
      </w:r>
      <w:r w:rsidRPr="00572977">
        <w:rPr>
          <w:spacing w:val="28"/>
          <w:lang w:val="tr-TR"/>
        </w:rPr>
        <w:t xml:space="preserve"> </w:t>
      </w:r>
      <w:r w:rsidRPr="00572977">
        <w:rPr>
          <w:lang w:val="tr-TR"/>
        </w:rPr>
        <w:t>kayıtları</w:t>
      </w:r>
      <w:r w:rsidRPr="00572977">
        <w:rPr>
          <w:spacing w:val="29"/>
          <w:lang w:val="tr-TR"/>
        </w:rPr>
        <w:t xml:space="preserve"> </w:t>
      </w:r>
      <w:r w:rsidRPr="00572977">
        <w:rPr>
          <w:lang w:val="tr-TR"/>
        </w:rPr>
        <w:t>içeren 213</w:t>
      </w:r>
      <w:r w:rsidRPr="00572977">
        <w:rPr>
          <w:spacing w:val="28"/>
          <w:lang w:val="tr-TR"/>
        </w:rPr>
        <w:t xml:space="preserve"> </w:t>
      </w:r>
      <w:r w:rsidRPr="00572977">
        <w:rPr>
          <w:lang w:val="tr-TR"/>
        </w:rPr>
        <w:t>adet</w:t>
      </w:r>
      <w:r w:rsidRPr="00572977">
        <w:rPr>
          <w:spacing w:val="28"/>
          <w:lang w:val="tr-TR"/>
        </w:rPr>
        <w:t xml:space="preserve"> </w:t>
      </w:r>
      <w:r w:rsidRPr="00572977">
        <w:rPr>
          <w:lang w:val="tr-TR"/>
        </w:rPr>
        <w:t>Atik,</w:t>
      </w:r>
      <w:r w:rsidRPr="00572977">
        <w:rPr>
          <w:spacing w:val="29"/>
          <w:lang w:val="tr-TR"/>
        </w:rPr>
        <w:t xml:space="preserve"> </w:t>
      </w:r>
      <w:r w:rsidRPr="00572977">
        <w:rPr>
          <w:lang w:val="tr-TR"/>
        </w:rPr>
        <w:t>Ordu</w:t>
      </w:r>
      <w:r w:rsidRPr="00572977">
        <w:rPr>
          <w:spacing w:val="28"/>
          <w:lang w:val="tr-TR"/>
        </w:rPr>
        <w:t xml:space="preserve"> </w:t>
      </w:r>
      <w:r w:rsidRPr="00572977">
        <w:rPr>
          <w:lang w:val="tr-TR"/>
        </w:rPr>
        <w:t>ve Rikâb</w:t>
      </w:r>
      <w:r w:rsidRPr="00572977">
        <w:rPr>
          <w:spacing w:val="4"/>
          <w:lang w:val="tr-TR"/>
        </w:rPr>
        <w:t xml:space="preserve"> </w:t>
      </w:r>
      <w:r w:rsidR="005C055A">
        <w:rPr>
          <w:lang w:val="tr-TR"/>
        </w:rPr>
        <w:t>Şikâyet</w:t>
      </w:r>
      <w:r w:rsidRPr="00572977">
        <w:rPr>
          <w:spacing w:val="4"/>
          <w:lang w:val="tr-TR"/>
        </w:rPr>
        <w:t xml:space="preserve"> </w:t>
      </w:r>
      <w:r w:rsidRPr="00572977">
        <w:rPr>
          <w:lang w:val="tr-TR"/>
        </w:rPr>
        <w:t>deft</w:t>
      </w:r>
      <w:r w:rsidRPr="00572977">
        <w:rPr>
          <w:spacing w:val="-1"/>
          <w:lang w:val="tr-TR"/>
        </w:rPr>
        <w:t>e</w:t>
      </w:r>
      <w:r w:rsidRPr="00572977">
        <w:rPr>
          <w:lang w:val="tr-TR"/>
        </w:rPr>
        <w:t>ri</w:t>
      </w:r>
      <w:r w:rsidR="00EC019F" w:rsidRPr="00572977">
        <w:rPr>
          <w:lang w:val="tr-TR"/>
        </w:rPr>
        <w:t>nin yanı sıra</w:t>
      </w:r>
      <w:r w:rsidRPr="00572977">
        <w:rPr>
          <w:spacing w:val="3"/>
          <w:lang w:val="tr-TR"/>
        </w:rPr>
        <w:t xml:space="preserve"> </w:t>
      </w:r>
      <w:r w:rsidR="004A33C4">
        <w:rPr>
          <w:lang w:val="tr-TR"/>
        </w:rPr>
        <w:t>H</w:t>
      </w:r>
      <w:r w:rsidRPr="00572977">
        <w:rPr>
          <w:lang w:val="tr-TR"/>
        </w:rPr>
        <w:t>.</w:t>
      </w:r>
      <w:r w:rsidRPr="00572977">
        <w:rPr>
          <w:spacing w:val="4"/>
          <w:lang w:val="tr-TR"/>
        </w:rPr>
        <w:t xml:space="preserve"> </w:t>
      </w:r>
      <w:r w:rsidRPr="00572977">
        <w:rPr>
          <w:lang w:val="tr-TR"/>
        </w:rPr>
        <w:t>91</w:t>
      </w:r>
      <w:r w:rsidRPr="00572977">
        <w:rPr>
          <w:spacing w:val="1"/>
          <w:lang w:val="tr-TR"/>
        </w:rPr>
        <w:t>0</w:t>
      </w:r>
      <w:r w:rsidRPr="00572977">
        <w:rPr>
          <w:rFonts w:cs="Times New Roman"/>
          <w:lang w:val="tr-TR"/>
        </w:rPr>
        <w:t>-12</w:t>
      </w:r>
      <w:r w:rsidRPr="00572977">
        <w:rPr>
          <w:rFonts w:cs="Times New Roman"/>
          <w:spacing w:val="-2"/>
          <w:lang w:val="tr-TR"/>
        </w:rPr>
        <w:t>1</w:t>
      </w:r>
      <w:r w:rsidR="002D0A1B">
        <w:rPr>
          <w:rFonts w:cs="Times New Roman"/>
          <w:lang w:val="tr-TR"/>
        </w:rPr>
        <w:t xml:space="preserve">/ </w:t>
      </w:r>
      <w:r w:rsidR="004A33C4">
        <w:rPr>
          <w:rFonts w:cs="Times New Roman"/>
          <w:spacing w:val="-2"/>
          <w:lang w:val="tr-TR"/>
        </w:rPr>
        <w:t>M</w:t>
      </w:r>
      <w:r w:rsidRPr="00572977">
        <w:rPr>
          <w:rFonts w:cs="Times New Roman"/>
          <w:lang w:val="tr-TR"/>
        </w:rPr>
        <w:t>.</w:t>
      </w:r>
      <w:r w:rsidRPr="00572977">
        <w:rPr>
          <w:rFonts w:cs="Times New Roman"/>
          <w:spacing w:val="4"/>
          <w:lang w:val="tr-TR"/>
        </w:rPr>
        <w:t xml:space="preserve"> </w:t>
      </w:r>
      <w:r w:rsidRPr="00572977">
        <w:rPr>
          <w:rFonts w:cs="Times New Roman"/>
          <w:lang w:val="tr-TR"/>
        </w:rPr>
        <w:t>1504-</w:t>
      </w:r>
      <w:r w:rsidRPr="00572977">
        <w:rPr>
          <w:lang w:val="tr-TR"/>
        </w:rPr>
        <w:t>1819</w:t>
      </w:r>
      <w:r w:rsidRPr="00572977">
        <w:rPr>
          <w:spacing w:val="3"/>
          <w:lang w:val="tr-TR"/>
        </w:rPr>
        <w:t xml:space="preserve"> </w:t>
      </w:r>
      <w:r w:rsidRPr="00572977">
        <w:rPr>
          <w:lang w:val="tr-TR"/>
        </w:rPr>
        <w:t>tari</w:t>
      </w:r>
      <w:r w:rsidRPr="00572977">
        <w:rPr>
          <w:spacing w:val="-2"/>
          <w:lang w:val="tr-TR"/>
        </w:rPr>
        <w:t>h</w:t>
      </w:r>
      <w:r w:rsidRPr="00572977">
        <w:rPr>
          <w:lang w:val="tr-TR"/>
        </w:rPr>
        <w:t>leri</w:t>
      </w:r>
      <w:r w:rsidRPr="00572977">
        <w:rPr>
          <w:spacing w:val="3"/>
          <w:lang w:val="tr-TR"/>
        </w:rPr>
        <w:t xml:space="preserve"> </w:t>
      </w:r>
      <w:r w:rsidRPr="00572977">
        <w:rPr>
          <w:lang w:val="tr-TR"/>
        </w:rPr>
        <w:t>ar</w:t>
      </w:r>
      <w:r w:rsidRPr="00572977">
        <w:rPr>
          <w:spacing w:val="-1"/>
          <w:lang w:val="tr-TR"/>
        </w:rPr>
        <w:t>a</w:t>
      </w:r>
      <w:r w:rsidRPr="00572977">
        <w:rPr>
          <w:lang w:val="tr-TR"/>
        </w:rPr>
        <w:t>sındaki</w:t>
      </w:r>
      <w:r w:rsidRPr="00572977">
        <w:rPr>
          <w:spacing w:val="3"/>
          <w:lang w:val="tr-TR"/>
        </w:rPr>
        <w:t xml:space="preserve"> </w:t>
      </w:r>
      <w:r w:rsidRPr="00572977">
        <w:rPr>
          <w:lang w:val="tr-TR"/>
        </w:rPr>
        <w:t>kayıtla</w:t>
      </w:r>
      <w:r w:rsidRPr="00572977">
        <w:rPr>
          <w:spacing w:val="-2"/>
          <w:lang w:val="tr-TR"/>
        </w:rPr>
        <w:t>r</w:t>
      </w:r>
      <w:r w:rsidRPr="00572977">
        <w:rPr>
          <w:lang w:val="tr-TR"/>
        </w:rPr>
        <w:t>ı</w:t>
      </w:r>
      <w:r w:rsidRPr="00572977">
        <w:rPr>
          <w:spacing w:val="3"/>
          <w:lang w:val="tr-TR"/>
        </w:rPr>
        <w:t xml:space="preserve"> </w:t>
      </w:r>
      <w:r w:rsidR="00EC019F" w:rsidRPr="00572977">
        <w:rPr>
          <w:lang w:val="tr-TR"/>
        </w:rPr>
        <w:t>kapsayan</w:t>
      </w:r>
      <w:r w:rsidRPr="00572977">
        <w:rPr>
          <w:spacing w:val="5"/>
          <w:lang w:val="tr-TR"/>
        </w:rPr>
        <w:t xml:space="preserve"> </w:t>
      </w:r>
      <w:r w:rsidRPr="00572977">
        <w:rPr>
          <w:lang w:val="tr-TR"/>
        </w:rPr>
        <w:t>ve</w:t>
      </w:r>
      <w:r w:rsidRPr="00572977">
        <w:rPr>
          <w:spacing w:val="4"/>
          <w:lang w:val="tr-TR"/>
        </w:rPr>
        <w:t xml:space="preserve"> </w:t>
      </w:r>
      <w:r w:rsidRPr="00572977">
        <w:rPr>
          <w:lang w:val="tr-TR"/>
        </w:rPr>
        <w:t>bir</w:t>
      </w:r>
      <w:r w:rsidRPr="00572977">
        <w:rPr>
          <w:spacing w:val="-2"/>
          <w:lang w:val="tr-TR"/>
        </w:rPr>
        <w:t>k</w:t>
      </w:r>
      <w:r w:rsidRPr="00572977">
        <w:rPr>
          <w:lang w:val="tr-TR"/>
        </w:rPr>
        <w:t>aç</w:t>
      </w:r>
      <w:r w:rsidRPr="00572977">
        <w:rPr>
          <w:spacing w:val="5"/>
          <w:lang w:val="tr-TR"/>
        </w:rPr>
        <w:t xml:space="preserve"> </w:t>
      </w:r>
      <w:r w:rsidRPr="00572977">
        <w:rPr>
          <w:lang w:val="tr-TR"/>
        </w:rPr>
        <w:t>sayfa veya fo</w:t>
      </w:r>
      <w:r w:rsidRPr="00572977">
        <w:rPr>
          <w:spacing w:val="-1"/>
          <w:lang w:val="tr-TR"/>
        </w:rPr>
        <w:t>r</w:t>
      </w:r>
      <w:r w:rsidRPr="00572977">
        <w:rPr>
          <w:lang w:val="tr-TR"/>
        </w:rPr>
        <w:t>mdan</w:t>
      </w:r>
      <w:r w:rsidRPr="00572977">
        <w:rPr>
          <w:spacing w:val="4"/>
          <w:lang w:val="tr-TR"/>
        </w:rPr>
        <w:t xml:space="preserve"> </w:t>
      </w:r>
      <w:r w:rsidRPr="00572977">
        <w:rPr>
          <w:lang w:val="tr-TR"/>
        </w:rPr>
        <w:t>oluşan</w:t>
      </w:r>
      <w:r w:rsidRPr="00572977">
        <w:rPr>
          <w:spacing w:val="4"/>
          <w:lang w:val="tr-TR"/>
        </w:rPr>
        <w:t xml:space="preserve"> </w:t>
      </w:r>
      <w:r w:rsidRPr="00572977">
        <w:rPr>
          <w:lang w:val="tr-TR"/>
        </w:rPr>
        <w:t>38</w:t>
      </w:r>
      <w:r w:rsidRPr="00572977">
        <w:rPr>
          <w:spacing w:val="4"/>
          <w:lang w:val="tr-TR"/>
        </w:rPr>
        <w:t xml:space="preserve"> </w:t>
      </w:r>
      <w:r w:rsidRPr="00572977">
        <w:rPr>
          <w:lang w:val="tr-TR"/>
        </w:rPr>
        <w:t>adet</w:t>
      </w:r>
      <w:r w:rsidRPr="00572977">
        <w:rPr>
          <w:spacing w:val="5"/>
          <w:lang w:val="tr-TR"/>
        </w:rPr>
        <w:t xml:space="preserve"> </w:t>
      </w:r>
      <w:r w:rsidR="005C055A">
        <w:rPr>
          <w:spacing w:val="2"/>
          <w:lang w:val="tr-TR"/>
        </w:rPr>
        <w:t>Şikâyet</w:t>
      </w:r>
      <w:r w:rsidRPr="00572977">
        <w:rPr>
          <w:spacing w:val="5"/>
          <w:lang w:val="tr-TR"/>
        </w:rPr>
        <w:t xml:space="preserve"> </w:t>
      </w:r>
      <w:r w:rsidRPr="00572977">
        <w:rPr>
          <w:lang w:val="tr-TR"/>
        </w:rPr>
        <w:t>De</w:t>
      </w:r>
      <w:r w:rsidRPr="00572977">
        <w:rPr>
          <w:spacing w:val="-1"/>
          <w:lang w:val="tr-TR"/>
        </w:rPr>
        <w:t>f</w:t>
      </w:r>
      <w:r w:rsidRPr="00572977">
        <w:rPr>
          <w:lang w:val="tr-TR"/>
        </w:rPr>
        <w:t>teri</w:t>
      </w:r>
      <w:r w:rsidRPr="00572977">
        <w:rPr>
          <w:spacing w:val="3"/>
          <w:lang w:val="tr-TR"/>
        </w:rPr>
        <w:t xml:space="preserve"> </w:t>
      </w:r>
      <w:r w:rsidRPr="00572977">
        <w:rPr>
          <w:lang w:val="tr-TR"/>
        </w:rPr>
        <w:t>Parçası</w:t>
      </w:r>
      <w:r w:rsidRPr="00572977">
        <w:rPr>
          <w:spacing w:val="5"/>
          <w:lang w:val="tr-TR"/>
        </w:rPr>
        <w:t xml:space="preserve"> </w:t>
      </w:r>
      <w:r w:rsidR="00EC019F" w:rsidRPr="00572977">
        <w:rPr>
          <w:spacing w:val="5"/>
          <w:lang w:val="tr-TR"/>
        </w:rPr>
        <w:t xml:space="preserve">da </w:t>
      </w:r>
      <w:r w:rsidRPr="00572977">
        <w:rPr>
          <w:lang w:val="tr-TR"/>
        </w:rPr>
        <w:t>b</w:t>
      </w:r>
      <w:r w:rsidRPr="00572977">
        <w:rPr>
          <w:spacing w:val="-2"/>
          <w:lang w:val="tr-TR"/>
        </w:rPr>
        <w:t>u</w:t>
      </w:r>
      <w:r w:rsidRPr="00572977">
        <w:rPr>
          <w:lang w:val="tr-TR"/>
        </w:rPr>
        <w:t>l</w:t>
      </w:r>
      <w:r w:rsidRPr="00572977">
        <w:rPr>
          <w:spacing w:val="-1"/>
          <w:lang w:val="tr-TR"/>
        </w:rPr>
        <w:t>u</w:t>
      </w:r>
      <w:r w:rsidRPr="00572977">
        <w:rPr>
          <w:lang w:val="tr-TR"/>
        </w:rPr>
        <w:t xml:space="preserve">nmaktadır. </w:t>
      </w:r>
      <w:r w:rsidR="005C055A">
        <w:rPr>
          <w:lang w:val="tr-TR"/>
        </w:rPr>
        <w:t>Şikâyet</w:t>
      </w:r>
      <w:r w:rsidRPr="00572977">
        <w:rPr>
          <w:lang w:val="tr-TR"/>
        </w:rPr>
        <w:t xml:space="preserve"> De</w:t>
      </w:r>
      <w:r w:rsidRPr="00572977">
        <w:rPr>
          <w:spacing w:val="-1"/>
          <w:lang w:val="tr-TR"/>
        </w:rPr>
        <w:t>f</w:t>
      </w:r>
      <w:r w:rsidRPr="00572977">
        <w:rPr>
          <w:lang w:val="tr-TR"/>
        </w:rPr>
        <w:t>terleri</w:t>
      </w:r>
      <w:r w:rsidR="004A33C4">
        <w:rPr>
          <w:lang w:val="tr-TR"/>
        </w:rPr>
        <w:t>nin</w:t>
      </w:r>
      <w:r w:rsidRPr="00572977">
        <w:rPr>
          <w:lang w:val="tr-TR"/>
        </w:rPr>
        <w:t xml:space="preserve"> </w:t>
      </w:r>
      <w:r w:rsidRPr="00572977">
        <w:rPr>
          <w:spacing w:val="-2"/>
          <w:lang w:val="tr-TR"/>
        </w:rPr>
        <w:t>d</w:t>
      </w:r>
      <w:r w:rsidRPr="00572977">
        <w:rPr>
          <w:lang w:val="tr-TR"/>
        </w:rPr>
        <w:t>e</w:t>
      </w:r>
      <w:r w:rsidRPr="00572977">
        <w:rPr>
          <w:spacing w:val="1"/>
          <w:lang w:val="tr-TR"/>
        </w:rPr>
        <w:t xml:space="preserve"> </w:t>
      </w:r>
      <w:r w:rsidRPr="00572977">
        <w:rPr>
          <w:lang w:val="tr-TR"/>
        </w:rPr>
        <w:t>Mühim</w:t>
      </w:r>
      <w:r w:rsidRPr="00572977">
        <w:rPr>
          <w:spacing w:val="-3"/>
          <w:lang w:val="tr-TR"/>
        </w:rPr>
        <w:t>m</w:t>
      </w:r>
      <w:r w:rsidRPr="00572977">
        <w:rPr>
          <w:lang w:val="tr-TR"/>
        </w:rPr>
        <w:t>e</w:t>
      </w:r>
      <w:r w:rsidRPr="00572977">
        <w:rPr>
          <w:spacing w:val="2"/>
          <w:lang w:val="tr-TR"/>
        </w:rPr>
        <w:t xml:space="preserve"> </w:t>
      </w:r>
      <w:r w:rsidRPr="00572977">
        <w:rPr>
          <w:lang w:val="tr-TR"/>
        </w:rPr>
        <w:t>De</w:t>
      </w:r>
      <w:r w:rsidRPr="00572977">
        <w:rPr>
          <w:spacing w:val="-1"/>
          <w:lang w:val="tr-TR"/>
        </w:rPr>
        <w:t>f</w:t>
      </w:r>
      <w:r w:rsidRPr="00572977">
        <w:rPr>
          <w:lang w:val="tr-TR"/>
        </w:rPr>
        <w:t>terleri gibi</w:t>
      </w:r>
      <w:r w:rsidRPr="00572977">
        <w:rPr>
          <w:spacing w:val="1"/>
          <w:lang w:val="tr-TR"/>
        </w:rPr>
        <w:t xml:space="preserve"> </w:t>
      </w:r>
      <w:r w:rsidRPr="00572977">
        <w:rPr>
          <w:lang w:val="tr-TR"/>
        </w:rPr>
        <w:t>Beyli</w:t>
      </w:r>
      <w:r w:rsidRPr="00572977">
        <w:rPr>
          <w:spacing w:val="-2"/>
          <w:lang w:val="tr-TR"/>
        </w:rPr>
        <w:t>k</w:t>
      </w:r>
      <w:r w:rsidRPr="00572977">
        <w:rPr>
          <w:lang w:val="tr-TR"/>
        </w:rPr>
        <w:t>çi</w:t>
      </w:r>
      <w:r w:rsidRPr="00572977">
        <w:rPr>
          <w:spacing w:val="1"/>
          <w:lang w:val="tr-TR"/>
        </w:rPr>
        <w:t xml:space="preserve"> </w:t>
      </w:r>
      <w:r w:rsidR="00EC019F" w:rsidRPr="00572977">
        <w:rPr>
          <w:lang w:val="tr-TR"/>
        </w:rPr>
        <w:t>K</w:t>
      </w:r>
      <w:r w:rsidRPr="00572977">
        <w:rPr>
          <w:lang w:val="tr-TR"/>
        </w:rPr>
        <w:t>ale</w:t>
      </w:r>
      <w:r w:rsidRPr="00572977">
        <w:rPr>
          <w:spacing w:val="-2"/>
          <w:lang w:val="tr-TR"/>
        </w:rPr>
        <w:t>m</w:t>
      </w:r>
      <w:r w:rsidRPr="00572977">
        <w:rPr>
          <w:lang w:val="tr-TR"/>
        </w:rPr>
        <w:t>i</w:t>
      </w:r>
      <w:r w:rsidR="00B549A6">
        <w:rPr>
          <w:lang w:val="tr-TR"/>
        </w:rPr>
        <w:t xml:space="preserve"> </w:t>
      </w:r>
      <w:r w:rsidR="005C055A">
        <w:rPr>
          <w:lang w:val="tr-TR"/>
        </w:rPr>
        <w:t>kâtipleri</w:t>
      </w:r>
      <w:r w:rsidR="00B549A6">
        <w:rPr>
          <w:lang w:val="tr-TR"/>
        </w:rPr>
        <w:t xml:space="preserve"> tarafından</w:t>
      </w:r>
      <w:r w:rsidR="00EC019F" w:rsidRPr="00572977">
        <w:rPr>
          <w:lang w:val="tr-TR"/>
        </w:rPr>
        <w:t xml:space="preserve"> hazırlanması sebebiyle</w:t>
      </w:r>
      <w:r w:rsidR="004A33C4">
        <w:rPr>
          <w:lang w:val="tr-TR"/>
        </w:rPr>
        <w:t>,</w:t>
      </w:r>
      <w:r w:rsidRPr="00572977">
        <w:rPr>
          <w:spacing w:val="1"/>
          <w:lang w:val="tr-TR"/>
        </w:rPr>
        <w:t xml:space="preserve"> </w:t>
      </w:r>
      <w:r w:rsidR="00EC019F" w:rsidRPr="00572977">
        <w:rPr>
          <w:spacing w:val="1"/>
          <w:lang w:val="tr-TR"/>
        </w:rPr>
        <w:t xml:space="preserve">bu </w:t>
      </w:r>
      <w:r w:rsidRPr="00572977">
        <w:rPr>
          <w:lang w:val="tr-TR"/>
        </w:rPr>
        <w:t>defter</w:t>
      </w:r>
      <w:r w:rsidR="00EC019F" w:rsidRPr="00572977">
        <w:rPr>
          <w:lang w:val="tr-TR"/>
        </w:rPr>
        <w:t>ler</w:t>
      </w:r>
      <w:r w:rsidRPr="00572977">
        <w:rPr>
          <w:lang w:val="tr-TR"/>
        </w:rPr>
        <w:t>in</w:t>
      </w:r>
      <w:r w:rsidRPr="00572977">
        <w:rPr>
          <w:spacing w:val="12"/>
          <w:lang w:val="tr-TR"/>
        </w:rPr>
        <w:t xml:space="preserve"> </w:t>
      </w:r>
      <w:r w:rsidRPr="00572977">
        <w:rPr>
          <w:lang w:val="tr-TR"/>
        </w:rPr>
        <w:t>boyutları</w:t>
      </w:r>
      <w:r w:rsidRPr="00572977">
        <w:rPr>
          <w:spacing w:val="12"/>
          <w:lang w:val="tr-TR"/>
        </w:rPr>
        <w:t xml:space="preserve"> </w:t>
      </w:r>
      <w:r w:rsidRPr="00572977">
        <w:rPr>
          <w:lang w:val="tr-TR"/>
        </w:rPr>
        <w:t>ve</w:t>
      </w:r>
      <w:r w:rsidRPr="00572977">
        <w:rPr>
          <w:spacing w:val="12"/>
          <w:lang w:val="tr-TR"/>
        </w:rPr>
        <w:t xml:space="preserve"> </w:t>
      </w:r>
      <w:r w:rsidRPr="00572977">
        <w:rPr>
          <w:lang w:val="tr-TR"/>
        </w:rPr>
        <w:t>türü</w:t>
      </w:r>
      <w:r w:rsidRPr="00572977">
        <w:rPr>
          <w:spacing w:val="11"/>
          <w:lang w:val="tr-TR"/>
        </w:rPr>
        <w:t xml:space="preserve"> </w:t>
      </w:r>
      <w:r w:rsidRPr="00572977">
        <w:rPr>
          <w:lang w:val="tr-TR"/>
        </w:rPr>
        <w:t>ile</w:t>
      </w:r>
      <w:r w:rsidRPr="00572977">
        <w:rPr>
          <w:spacing w:val="12"/>
          <w:lang w:val="tr-TR"/>
        </w:rPr>
        <w:t xml:space="preserve"> </w:t>
      </w:r>
      <w:r w:rsidR="00EC019F" w:rsidRPr="00572977">
        <w:rPr>
          <w:lang w:val="tr-TR"/>
        </w:rPr>
        <w:t>defterl</w:t>
      </w:r>
      <w:r w:rsidR="004A33C4">
        <w:rPr>
          <w:lang w:val="tr-TR"/>
        </w:rPr>
        <w:t>e</w:t>
      </w:r>
      <w:r w:rsidR="00EC019F" w:rsidRPr="00572977">
        <w:rPr>
          <w:lang w:val="tr-TR"/>
        </w:rPr>
        <w:t>rdeki</w:t>
      </w:r>
      <w:r w:rsidRPr="00572977">
        <w:rPr>
          <w:spacing w:val="11"/>
          <w:lang w:val="tr-TR"/>
        </w:rPr>
        <w:t xml:space="preserve"> </w:t>
      </w:r>
      <w:r w:rsidRPr="00572977">
        <w:rPr>
          <w:lang w:val="tr-TR"/>
        </w:rPr>
        <w:t>hü</w:t>
      </w:r>
      <w:r w:rsidRPr="00572977">
        <w:rPr>
          <w:spacing w:val="-2"/>
          <w:lang w:val="tr-TR"/>
        </w:rPr>
        <w:t>k</w:t>
      </w:r>
      <w:r w:rsidRPr="00572977">
        <w:rPr>
          <w:lang w:val="tr-TR"/>
        </w:rPr>
        <w:t>ü</w:t>
      </w:r>
      <w:r w:rsidRPr="00572977">
        <w:rPr>
          <w:spacing w:val="-2"/>
          <w:lang w:val="tr-TR"/>
        </w:rPr>
        <w:t>m</w:t>
      </w:r>
      <w:r w:rsidRPr="00572977">
        <w:rPr>
          <w:lang w:val="tr-TR"/>
        </w:rPr>
        <w:t>lerin</w:t>
      </w:r>
      <w:r w:rsidRPr="00572977">
        <w:rPr>
          <w:spacing w:val="11"/>
          <w:lang w:val="tr-TR"/>
        </w:rPr>
        <w:t xml:space="preserve"> </w:t>
      </w:r>
      <w:r w:rsidRPr="00572977">
        <w:rPr>
          <w:lang w:val="tr-TR"/>
        </w:rPr>
        <w:t>d</w:t>
      </w:r>
      <w:r w:rsidRPr="00572977">
        <w:rPr>
          <w:spacing w:val="-2"/>
          <w:lang w:val="tr-TR"/>
        </w:rPr>
        <w:t>ü</w:t>
      </w:r>
      <w:r w:rsidRPr="00572977">
        <w:rPr>
          <w:lang w:val="tr-TR"/>
        </w:rPr>
        <w:t>zenle</w:t>
      </w:r>
      <w:r w:rsidRPr="00572977">
        <w:rPr>
          <w:spacing w:val="-2"/>
          <w:lang w:val="tr-TR"/>
        </w:rPr>
        <w:t>m</w:t>
      </w:r>
      <w:r w:rsidRPr="00572977">
        <w:rPr>
          <w:lang w:val="tr-TR"/>
        </w:rPr>
        <w:t>e</w:t>
      </w:r>
      <w:r w:rsidRPr="00572977">
        <w:rPr>
          <w:spacing w:val="12"/>
          <w:lang w:val="tr-TR"/>
        </w:rPr>
        <w:t xml:space="preserve"> </w:t>
      </w:r>
      <w:r w:rsidRPr="00572977">
        <w:rPr>
          <w:lang w:val="tr-TR"/>
        </w:rPr>
        <w:t>usulü</w:t>
      </w:r>
      <w:r w:rsidRPr="00572977">
        <w:rPr>
          <w:spacing w:val="12"/>
          <w:lang w:val="tr-TR"/>
        </w:rPr>
        <w:t xml:space="preserve"> </w:t>
      </w:r>
      <w:r w:rsidR="00B549A6" w:rsidRPr="00572977">
        <w:rPr>
          <w:lang w:val="tr-TR"/>
        </w:rPr>
        <w:t>mühim</w:t>
      </w:r>
      <w:r w:rsidR="00B549A6" w:rsidRPr="00572977">
        <w:rPr>
          <w:spacing w:val="-2"/>
          <w:lang w:val="tr-TR"/>
        </w:rPr>
        <w:t>m</w:t>
      </w:r>
      <w:r w:rsidR="00B549A6" w:rsidRPr="00572977">
        <w:rPr>
          <w:lang w:val="tr-TR"/>
        </w:rPr>
        <w:t>e de</w:t>
      </w:r>
      <w:r w:rsidR="00B549A6" w:rsidRPr="00572977">
        <w:rPr>
          <w:spacing w:val="-1"/>
          <w:lang w:val="tr-TR"/>
        </w:rPr>
        <w:t>f</w:t>
      </w:r>
      <w:r w:rsidR="00B549A6" w:rsidRPr="00572977">
        <w:rPr>
          <w:lang w:val="tr-TR"/>
        </w:rPr>
        <w:t>ter</w:t>
      </w:r>
      <w:r w:rsidR="00B549A6" w:rsidRPr="00572977">
        <w:rPr>
          <w:spacing w:val="-1"/>
          <w:lang w:val="tr-TR"/>
        </w:rPr>
        <w:t xml:space="preserve">lerine </w:t>
      </w:r>
      <w:r w:rsidRPr="00572977">
        <w:rPr>
          <w:spacing w:val="-1"/>
          <w:lang w:val="tr-TR"/>
        </w:rPr>
        <w:t>benze</w:t>
      </w:r>
      <w:r w:rsidR="004A33C4">
        <w:rPr>
          <w:spacing w:val="-1"/>
          <w:lang w:val="tr-TR"/>
        </w:rPr>
        <w:t>r</w:t>
      </w:r>
      <w:r w:rsidRPr="00572977">
        <w:rPr>
          <w:spacing w:val="-1"/>
          <w:lang w:val="tr-TR"/>
        </w:rPr>
        <w:t xml:space="preserve">lik arz etmektedir. </w:t>
      </w:r>
      <w:r w:rsidRPr="00572977">
        <w:rPr>
          <w:lang w:val="tr-TR"/>
        </w:rPr>
        <w:t>Bu</w:t>
      </w:r>
      <w:r w:rsidRPr="00572977">
        <w:rPr>
          <w:spacing w:val="14"/>
          <w:lang w:val="tr-TR"/>
        </w:rPr>
        <w:t xml:space="preserve">ndan ötürü </w:t>
      </w:r>
      <w:r w:rsidRPr="00572977">
        <w:rPr>
          <w:lang w:val="tr-TR"/>
        </w:rPr>
        <w:t>içeri</w:t>
      </w:r>
      <w:r w:rsidRPr="00572977">
        <w:rPr>
          <w:spacing w:val="-2"/>
          <w:lang w:val="tr-TR"/>
        </w:rPr>
        <w:t>ğ</w:t>
      </w:r>
      <w:r w:rsidRPr="00572977">
        <w:rPr>
          <w:lang w:val="tr-TR"/>
        </w:rPr>
        <w:t>e</w:t>
      </w:r>
      <w:r w:rsidRPr="00572977">
        <w:rPr>
          <w:spacing w:val="15"/>
          <w:lang w:val="tr-TR"/>
        </w:rPr>
        <w:t xml:space="preserve"> </w:t>
      </w:r>
      <w:r w:rsidRPr="00572977">
        <w:rPr>
          <w:lang w:val="tr-TR"/>
        </w:rPr>
        <w:t>bakılarak bu</w:t>
      </w:r>
      <w:r w:rsidRPr="00572977">
        <w:rPr>
          <w:spacing w:val="15"/>
          <w:lang w:val="tr-TR"/>
        </w:rPr>
        <w:t xml:space="preserve"> </w:t>
      </w:r>
      <w:r w:rsidRPr="00572977">
        <w:rPr>
          <w:lang w:val="tr-TR"/>
        </w:rPr>
        <w:t>iki</w:t>
      </w:r>
      <w:r w:rsidRPr="00572977">
        <w:rPr>
          <w:spacing w:val="16"/>
          <w:lang w:val="tr-TR"/>
        </w:rPr>
        <w:t xml:space="preserve"> </w:t>
      </w:r>
      <w:r w:rsidRPr="00572977">
        <w:rPr>
          <w:spacing w:val="-2"/>
          <w:lang w:val="tr-TR"/>
        </w:rPr>
        <w:t>d</w:t>
      </w:r>
      <w:r w:rsidRPr="00572977">
        <w:rPr>
          <w:lang w:val="tr-TR"/>
        </w:rPr>
        <w:t>efter</w:t>
      </w:r>
      <w:r w:rsidRPr="00572977">
        <w:rPr>
          <w:spacing w:val="14"/>
          <w:lang w:val="tr-TR"/>
        </w:rPr>
        <w:t xml:space="preserve"> </w:t>
      </w:r>
      <w:r w:rsidRPr="00572977">
        <w:rPr>
          <w:lang w:val="tr-TR"/>
        </w:rPr>
        <w:t xml:space="preserve">türünü ayırt etmek mümkün </w:t>
      </w:r>
      <w:r w:rsidR="00EC019F" w:rsidRPr="00572977">
        <w:rPr>
          <w:lang w:val="tr-TR"/>
        </w:rPr>
        <w:t>gözükmemektedir.</w:t>
      </w:r>
      <w:r w:rsidRPr="00572977">
        <w:rPr>
          <w:lang w:val="tr-TR"/>
        </w:rPr>
        <w:t xml:space="preserve"> Fakat bu</w:t>
      </w:r>
      <w:r w:rsidRPr="00572977">
        <w:rPr>
          <w:spacing w:val="55"/>
          <w:lang w:val="tr-TR"/>
        </w:rPr>
        <w:t xml:space="preserve"> </w:t>
      </w:r>
      <w:r w:rsidR="00EC019F" w:rsidRPr="00572977">
        <w:rPr>
          <w:lang w:val="tr-TR"/>
        </w:rPr>
        <w:t>defterlerde yer alan</w:t>
      </w:r>
      <w:r w:rsidRPr="00572977">
        <w:rPr>
          <w:spacing w:val="54"/>
          <w:lang w:val="tr-TR"/>
        </w:rPr>
        <w:t xml:space="preserve"> </w:t>
      </w:r>
      <w:r w:rsidRPr="00572977">
        <w:rPr>
          <w:spacing w:val="-2"/>
          <w:lang w:val="tr-TR"/>
        </w:rPr>
        <w:t>m</w:t>
      </w:r>
      <w:r w:rsidRPr="00572977">
        <w:rPr>
          <w:lang w:val="tr-TR"/>
        </w:rPr>
        <w:t>eseleler</w:t>
      </w:r>
      <w:r w:rsidRPr="00572977">
        <w:rPr>
          <w:spacing w:val="56"/>
          <w:lang w:val="tr-TR"/>
        </w:rPr>
        <w:t xml:space="preserve"> </w:t>
      </w:r>
      <w:r w:rsidRPr="00572977">
        <w:rPr>
          <w:lang w:val="tr-TR"/>
        </w:rPr>
        <w:t>i</w:t>
      </w:r>
      <w:r w:rsidRPr="00572977">
        <w:rPr>
          <w:spacing w:val="-2"/>
          <w:lang w:val="tr-TR"/>
        </w:rPr>
        <w:t>l</w:t>
      </w:r>
      <w:r w:rsidRPr="00572977">
        <w:rPr>
          <w:lang w:val="tr-TR"/>
        </w:rPr>
        <w:t>e</w:t>
      </w:r>
      <w:r w:rsidRPr="00572977">
        <w:rPr>
          <w:spacing w:val="56"/>
          <w:lang w:val="tr-TR"/>
        </w:rPr>
        <w:t xml:space="preserve"> </w:t>
      </w:r>
      <w:r w:rsidRPr="00572977">
        <w:rPr>
          <w:lang w:val="tr-TR"/>
        </w:rPr>
        <w:t>alakalı</w:t>
      </w:r>
      <w:r w:rsidRPr="00572977">
        <w:rPr>
          <w:spacing w:val="56"/>
          <w:lang w:val="tr-TR"/>
        </w:rPr>
        <w:t xml:space="preserve"> </w:t>
      </w:r>
      <w:r w:rsidRPr="00572977">
        <w:rPr>
          <w:spacing w:val="-2"/>
          <w:lang w:val="tr-TR"/>
        </w:rPr>
        <w:t>o</w:t>
      </w:r>
      <w:r w:rsidRPr="00572977">
        <w:rPr>
          <w:lang w:val="tr-TR"/>
        </w:rPr>
        <w:t xml:space="preserve">larak </w:t>
      </w:r>
      <w:r w:rsidR="003042FC">
        <w:rPr>
          <w:lang w:val="tr-TR"/>
        </w:rPr>
        <w:t>şikâyet</w:t>
      </w:r>
      <w:r w:rsidRPr="00572977">
        <w:rPr>
          <w:lang w:val="tr-TR"/>
        </w:rPr>
        <w:t xml:space="preserve"> bölgel</w:t>
      </w:r>
      <w:r w:rsidRPr="00572977">
        <w:rPr>
          <w:spacing w:val="-1"/>
          <w:lang w:val="tr-TR"/>
        </w:rPr>
        <w:t>e</w:t>
      </w:r>
      <w:r w:rsidRPr="00572977">
        <w:rPr>
          <w:lang w:val="tr-TR"/>
        </w:rPr>
        <w:t>ri</w:t>
      </w:r>
      <w:r w:rsidRPr="00572977">
        <w:rPr>
          <w:spacing w:val="20"/>
          <w:lang w:val="tr-TR"/>
        </w:rPr>
        <w:t xml:space="preserve"> </w:t>
      </w:r>
      <w:r w:rsidRPr="00572977">
        <w:rPr>
          <w:lang w:val="tr-TR"/>
        </w:rPr>
        <w:t>ar</w:t>
      </w:r>
      <w:r w:rsidRPr="00572977">
        <w:rPr>
          <w:spacing w:val="-1"/>
          <w:lang w:val="tr-TR"/>
        </w:rPr>
        <w:t>a</w:t>
      </w:r>
      <w:r w:rsidRPr="00572977">
        <w:rPr>
          <w:lang w:val="tr-TR"/>
        </w:rPr>
        <w:t>sında</w:t>
      </w:r>
      <w:r w:rsidRPr="00572977">
        <w:rPr>
          <w:spacing w:val="20"/>
          <w:lang w:val="tr-TR"/>
        </w:rPr>
        <w:t xml:space="preserve"> </w:t>
      </w:r>
      <w:r w:rsidRPr="00572977">
        <w:rPr>
          <w:lang w:val="tr-TR"/>
        </w:rPr>
        <w:t>bir</w:t>
      </w:r>
      <w:r w:rsidRPr="00572977">
        <w:rPr>
          <w:spacing w:val="20"/>
          <w:lang w:val="tr-TR"/>
        </w:rPr>
        <w:t xml:space="preserve"> </w:t>
      </w:r>
      <w:r w:rsidRPr="00572977">
        <w:rPr>
          <w:lang w:val="tr-TR"/>
        </w:rPr>
        <w:t>ayrım</w:t>
      </w:r>
      <w:r w:rsidRPr="00572977">
        <w:rPr>
          <w:spacing w:val="18"/>
          <w:lang w:val="tr-TR"/>
        </w:rPr>
        <w:t xml:space="preserve"> </w:t>
      </w:r>
      <w:r w:rsidRPr="00572977">
        <w:rPr>
          <w:lang w:val="tr-TR"/>
        </w:rPr>
        <w:t>ya</w:t>
      </w:r>
      <w:r w:rsidRPr="00572977">
        <w:rPr>
          <w:spacing w:val="1"/>
          <w:lang w:val="tr-TR"/>
        </w:rPr>
        <w:t>p</w:t>
      </w:r>
      <w:r w:rsidRPr="00572977">
        <w:rPr>
          <w:lang w:val="tr-TR"/>
        </w:rPr>
        <w:t>ıl</w:t>
      </w:r>
      <w:r w:rsidR="00EC019F" w:rsidRPr="00572977">
        <w:rPr>
          <w:lang w:val="tr-TR"/>
        </w:rPr>
        <w:t>madığından bir defter içeris</w:t>
      </w:r>
      <w:r w:rsidR="00EC019F" w:rsidRPr="00572977">
        <w:rPr>
          <w:spacing w:val="-1"/>
          <w:lang w:val="tr-TR"/>
        </w:rPr>
        <w:t>i</w:t>
      </w:r>
      <w:r w:rsidR="00EC019F" w:rsidRPr="00572977">
        <w:rPr>
          <w:lang w:val="tr-TR"/>
        </w:rPr>
        <w:t xml:space="preserve">nde </w:t>
      </w:r>
      <w:r w:rsidRPr="00572977">
        <w:rPr>
          <w:lang w:val="tr-TR"/>
        </w:rPr>
        <w:t>bütün</w:t>
      </w:r>
      <w:r w:rsidRPr="00572977">
        <w:rPr>
          <w:spacing w:val="20"/>
          <w:lang w:val="tr-TR"/>
        </w:rPr>
        <w:t xml:space="preserve"> </w:t>
      </w:r>
      <w:r w:rsidRPr="00572977">
        <w:rPr>
          <w:lang w:val="tr-TR"/>
        </w:rPr>
        <w:t>eyaletlere</w:t>
      </w:r>
      <w:r w:rsidRPr="00572977">
        <w:rPr>
          <w:spacing w:val="19"/>
          <w:lang w:val="tr-TR"/>
        </w:rPr>
        <w:t xml:space="preserve"> </w:t>
      </w:r>
      <w:r w:rsidRPr="00572977">
        <w:rPr>
          <w:lang w:val="tr-TR"/>
        </w:rPr>
        <w:t>ait</w:t>
      </w:r>
      <w:r w:rsidRPr="00572977">
        <w:rPr>
          <w:spacing w:val="20"/>
          <w:lang w:val="tr-TR"/>
        </w:rPr>
        <w:t xml:space="preserve"> </w:t>
      </w:r>
      <w:r w:rsidR="003042FC">
        <w:rPr>
          <w:spacing w:val="-1"/>
          <w:lang w:val="tr-TR"/>
        </w:rPr>
        <w:t>şikâyetler</w:t>
      </w:r>
      <w:r w:rsidR="00EC019F" w:rsidRPr="00572977">
        <w:rPr>
          <w:lang w:val="tr-TR"/>
        </w:rPr>
        <w:t xml:space="preserve"> ve </w:t>
      </w:r>
      <w:r w:rsidRPr="00572977">
        <w:rPr>
          <w:lang w:val="tr-TR"/>
        </w:rPr>
        <w:t>cevapları</w:t>
      </w:r>
      <w:r w:rsidR="00EC019F" w:rsidRPr="00572977">
        <w:rPr>
          <w:spacing w:val="-1"/>
          <w:lang w:val="tr-TR"/>
        </w:rPr>
        <w:t xml:space="preserve"> bulmak mümkündür.</w:t>
      </w:r>
      <w:r w:rsidRPr="00572977">
        <w:rPr>
          <w:rStyle w:val="DipnotBavurusu"/>
        </w:rPr>
        <w:footnoteReference w:id="9"/>
      </w:r>
    </w:p>
    <w:p w14:paraId="0334FC3B" w14:textId="731C7C26" w:rsidR="002275D4" w:rsidRPr="00572977" w:rsidRDefault="002275D4" w:rsidP="00B824B8">
      <w:pPr>
        <w:pStyle w:val="GvdeMetni"/>
        <w:spacing w:line="360" w:lineRule="auto"/>
        <w:ind w:left="0" w:firstLine="720"/>
        <w:jc w:val="both"/>
        <w:rPr>
          <w:lang w:val="tr-TR"/>
        </w:rPr>
      </w:pPr>
      <w:r w:rsidRPr="00572977">
        <w:rPr>
          <w:rFonts w:cs="Times New Roman"/>
          <w:lang w:val="tr-TR"/>
        </w:rPr>
        <w:t>Daha</w:t>
      </w:r>
      <w:r w:rsidRPr="00572977">
        <w:rPr>
          <w:rFonts w:cs="Times New Roman"/>
          <w:spacing w:val="3"/>
          <w:lang w:val="tr-TR"/>
        </w:rPr>
        <w:t xml:space="preserve"> </w:t>
      </w:r>
      <w:r w:rsidRPr="00572977">
        <w:rPr>
          <w:rFonts w:cs="Times New Roman"/>
          <w:lang w:val="tr-TR"/>
        </w:rPr>
        <w:t>sonra</w:t>
      </w:r>
      <w:r w:rsidRPr="00572977">
        <w:rPr>
          <w:spacing w:val="-2"/>
          <w:lang w:val="tr-TR"/>
        </w:rPr>
        <w:t>k</w:t>
      </w:r>
      <w:r w:rsidRPr="00572977">
        <w:rPr>
          <w:lang w:val="tr-TR"/>
        </w:rPr>
        <w:t>i</w:t>
      </w:r>
      <w:r w:rsidRPr="00572977">
        <w:rPr>
          <w:spacing w:val="3"/>
          <w:lang w:val="tr-TR"/>
        </w:rPr>
        <w:t xml:space="preserve"> </w:t>
      </w:r>
      <w:r w:rsidRPr="00572977">
        <w:rPr>
          <w:lang w:val="tr-TR"/>
        </w:rPr>
        <w:t>döne</w:t>
      </w:r>
      <w:r w:rsidRPr="00572977">
        <w:rPr>
          <w:spacing w:val="-2"/>
          <w:lang w:val="tr-TR"/>
        </w:rPr>
        <w:t>m</w:t>
      </w:r>
      <w:r w:rsidRPr="00572977">
        <w:rPr>
          <w:lang w:val="tr-TR"/>
        </w:rPr>
        <w:t>lerde</w:t>
      </w:r>
      <w:r w:rsidRPr="00572977">
        <w:rPr>
          <w:spacing w:val="2"/>
          <w:lang w:val="tr-TR"/>
        </w:rPr>
        <w:t xml:space="preserve"> ise </w:t>
      </w:r>
      <w:r w:rsidR="003042FC">
        <w:rPr>
          <w:lang w:val="tr-TR"/>
        </w:rPr>
        <w:t>şikâyet</w:t>
      </w:r>
      <w:r w:rsidR="00B549A6" w:rsidRPr="00572977">
        <w:rPr>
          <w:spacing w:val="3"/>
          <w:lang w:val="tr-TR"/>
        </w:rPr>
        <w:t xml:space="preserve"> </w:t>
      </w:r>
      <w:r w:rsidR="00B549A6" w:rsidRPr="00572977">
        <w:rPr>
          <w:spacing w:val="-2"/>
          <w:lang w:val="tr-TR"/>
        </w:rPr>
        <w:t>d</w:t>
      </w:r>
      <w:r w:rsidR="00B549A6" w:rsidRPr="00572977">
        <w:rPr>
          <w:lang w:val="tr-TR"/>
        </w:rPr>
        <w:t>efterlerine</w:t>
      </w:r>
      <w:r w:rsidR="00B549A6" w:rsidRPr="00572977">
        <w:rPr>
          <w:spacing w:val="2"/>
          <w:lang w:val="tr-TR"/>
        </w:rPr>
        <w:t xml:space="preserve"> </w:t>
      </w:r>
      <w:r w:rsidRPr="00572977">
        <w:rPr>
          <w:spacing w:val="-2"/>
          <w:lang w:val="tr-TR"/>
        </w:rPr>
        <w:t>k</w:t>
      </w:r>
      <w:r w:rsidRPr="00572977">
        <w:rPr>
          <w:lang w:val="tr-TR"/>
        </w:rPr>
        <w:t>aydedilecek</w:t>
      </w:r>
      <w:r w:rsidR="00EC019F" w:rsidRPr="00572977">
        <w:rPr>
          <w:spacing w:val="2"/>
          <w:lang w:val="tr-TR"/>
        </w:rPr>
        <w:t xml:space="preserve"> hükümlere ait yeni bir usulün tesisine başvurulmuştur.</w:t>
      </w:r>
      <w:r w:rsidRPr="00572977">
        <w:rPr>
          <w:spacing w:val="4"/>
          <w:lang w:val="tr-TR"/>
        </w:rPr>
        <w:t xml:space="preserve"> </w:t>
      </w:r>
      <w:r w:rsidRPr="00572977">
        <w:rPr>
          <w:lang w:val="tr-TR"/>
        </w:rPr>
        <w:t>X</w:t>
      </w:r>
      <w:r w:rsidRPr="00572977">
        <w:rPr>
          <w:spacing w:val="-1"/>
          <w:lang w:val="tr-TR"/>
        </w:rPr>
        <w:t>V</w:t>
      </w:r>
      <w:r w:rsidRPr="00572977">
        <w:rPr>
          <w:lang w:val="tr-TR"/>
        </w:rPr>
        <w:t>III.</w:t>
      </w:r>
      <w:r w:rsidRPr="00572977">
        <w:rPr>
          <w:spacing w:val="5"/>
          <w:lang w:val="tr-TR"/>
        </w:rPr>
        <w:t xml:space="preserve"> </w:t>
      </w:r>
      <w:r w:rsidRPr="00572977">
        <w:rPr>
          <w:lang w:val="tr-TR"/>
        </w:rPr>
        <w:t>yüzyılda</w:t>
      </w:r>
      <w:r w:rsidRPr="00572977">
        <w:rPr>
          <w:spacing w:val="5"/>
          <w:lang w:val="tr-TR"/>
        </w:rPr>
        <w:t xml:space="preserve"> </w:t>
      </w:r>
      <w:r w:rsidR="00EC019F" w:rsidRPr="00572977">
        <w:rPr>
          <w:lang w:val="tr-TR"/>
        </w:rPr>
        <w:t>merkezi</w:t>
      </w:r>
      <w:r w:rsidRPr="00572977">
        <w:rPr>
          <w:spacing w:val="5"/>
          <w:lang w:val="tr-TR"/>
        </w:rPr>
        <w:t xml:space="preserve"> </w:t>
      </w:r>
      <w:r w:rsidRPr="00572977">
        <w:rPr>
          <w:lang w:val="tr-TR"/>
        </w:rPr>
        <w:t>ot</w:t>
      </w:r>
      <w:r w:rsidRPr="00572977">
        <w:rPr>
          <w:spacing w:val="-1"/>
          <w:lang w:val="tr-TR"/>
        </w:rPr>
        <w:t>o</w:t>
      </w:r>
      <w:r w:rsidRPr="00572977">
        <w:rPr>
          <w:lang w:val="tr-TR"/>
        </w:rPr>
        <w:t>rite</w:t>
      </w:r>
      <w:r w:rsidR="00EC019F" w:rsidRPr="00572977">
        <w:rPr>
          <w:lang w:val="tr-TR"/>
        </w:rPr>
        <w:t>nin</w:t>
      </w:r>
      <w:r w:rsidRPr="00572977">
        <w:rPr>
          <w:spacing w:val="5"/>
          <w:lang w:val="tr-TR"/>
        </w:rPr>
        <w:t xml:space="preserve"> </w:t>
      </w:r>
      <w:r w:rsidRPr="00572977">
        <w:rPr>
          <w:lang w:val="tr-TR"/>
        </w:rPr>
        <w:t>giderek zayıfla</w:t>
      </w:r>
      <w:r w:rsidRPr="00572977">
        <w:rPr>
          <w:spacing w:val="-2"/>
          <w:lang w:val="tr-TR"/>
        </w:rPr>
        <w:t>m</w:t>
      </w:r>
      <w:r w:rsidRPr="00572977">
        <w:rPr>
          <w:lang w:val="tr-TR"/>
        </w:rPr>
        <w:t>ası</w:t>
      </w:r>
      <w:r w:rsidR="00EC019F" w:rsidRPr="00572977">
        <w:rPr>
          <w:lang w:val="tr-TR"/>
        </w:rPr>
        <w:t xml:space="preserve"> sonucunda</w:t>
      </w:r>
      <w:r w:rsidRPr="00572977">
        <w:rPr>
          <w:spacing w:val="18"/>
          <w:lang w:val="tr-TR"/>
        </w:rPr>
        <w:t xml:space="preserve"> </w:t>
      </w:r>
      <w:r w:rsidR="003042FC">
        <w:rPr>
          <w:lang w:val="tr-TR"/>
        </w:rPr>
        <w:t>şikâyet</w:t>
      </w:r>
      <w:r w:rsidRPr="00572977">
        <w:rPr>
          <w:spacing w:val="19"/>
          <w:lang w:val="tr-TR"/>
        </w:rPr>
        <w:t xml:space="preserve"> </w:t>
      </w:r>
      <w:r w:rsidRPr="00572977">
        <w:rPr>
          <w:lang w:val="tr-TR"/>
        </w:rPr>
        <w:t>s</w:t>
      </w:r>
      <w:r w:rsidRPr="00572977">
        <w:rPr>
          <w:spacing w:val="-1"/>
          <w:lang w:val="tr-TR"/>
        </w:rPr>
        <w:t>a</w:t>
      </w:r>
      <w:r w:rsidRPr="00572977">
        <w:rPr>
          <w:lang w:val="tr-TR"/>
        </w:rPr>
        <w:t>yısının</w:t>
      </w:r>
      <w:r w:rsidRPr="00572977">
        <w:rPr>
          <w:spacing w:val="18"/>
          <w:lang w:val="tr-TR"/>
        </w:rPr>
        <w:t xml:space="preserve"> </w:t>
      </w:r>
      <w:r w:rsidRPr="00572977">
        <w:rPr>
          <w:lang w:val="tr-TR"/>
        </w:rPr>
        <w:t>art</w:t>
      </w:r>
      <w:r w:rsidRPr="00572977">
        <w:rPr>
          <w:spacing w:val="-1"/>
          <w:lang w:val="tr-TR"/>
        </w:rPr>
        <w:t>m</w:t>
      </w:r>
      <w:r w:rsidRPr="00572977">
        <w:rPr>
          <w:lang w:val="tr-TR"/>
        </w:rPr>
        <w:t>ası</w:t>
      </w:r>
      <w:r w:rsidRPr="00572977">
        <w:rPr>
          <w:spacing w:val="19"/>
          <w:lang w:val="tr-TR"/>
        </w:rPr>
        <w:t>yla orantılı olarak</w:t>
      </w:r>
      <w:r w:rsidRPr="00572977">
        <w:rPr>
          <w:lang w:val="tr-TR"/>
        </w:rPr>
        <w:t>,</w:t>
      </w:r>
      <w:r w:rsidRPr="00572977">
        <w:rPr>
          <w:spacing w:val="23"/>
          <w:lang w:val="tr-TR"/>
        </w:rPr>
        <w:t xml:space="preserve"> </w:t>
      </w:r>
      <w:r w:rsidRPr="00572977">
        <w:rPr>
          <w:lang w:val="tr-TR"/>
        </w:rPr>
        <w:t>Divân</w:t>
      </w:r>
      <w:r w:rsidRPr="00572977">
        <w:rPr>
          <w:rFonts w:cs="Times New Roman"/>
          <w:lang w:val="tr-TR"/>
        </w:rPr>
        <w:t>-</w:t>
      </w:r>
      <w:r w:rsidRPr="00572977">
        <w:rPr>
          <w:lang w:val="tr-TR"/>
        </w:rPr>
        <w:t>ı</w:t>
      </w:r>
      <w:r w:rsidRPr="00572977">
        <w:rPr>
          <w:spacing w:val="18"/>
          <w:lang w:val="tr-TR"/>
        </w:rPr>
        <w:t xml:space="preserve"> </w:t>
      </w:r>
      <w:r w:rsidRPr="00572977">
        <w:rPr>
          <w:lang w:val="tr-TR"/>
        </w:rPr>
        <w:t>Hü</w:t>
      </w:r>
      <w:r w:rsidRPr="00572977">
        <w:rPr>
          <w:spacing w:val="-2"/>
          <w:lang w:val="tr-TR"/>
        </w:rPr>
        <w:t>m</w:t>
      </w:r>
      <w:r w:rsidRPr="00572977">
        <w:rPr>
          <w:lang w:val="tr-TR"/>
        </w:rPr>
        <w:t>âyun’</w:t>
      </w:r>
      <w:r w:rsidR="00B824B8" w:rsidRPr="00572977">
        <w:rPr>
          <w:lang w:val="tr-TR"/>
        </w:rPr>
        <w:t>un bu mesuliyetinden kaynaklanan</w:t>
      </w:r>
      <w:r w:rsidRPr="00572977">
        <w:rPr>
          <w:lang w:val="tr-TR"/>
        </w:rPr>
        <w:t xml:space="preserve"> iş</w:t>
      </w:r>
      <w:r w:rsidRPr="00572977">
        <w:rPr>
          <w:spacing w:val="20"/>
          <w:lang w:val="tr-TR"/>
        </w:rPr>
        <w:t xml:space="preserve"> </w:t>
      </w:r>
      <w:r w:rsidRPr="00572977">
        <w:rPr>
          <w:lang w:val="tr-TR"/>
        </w:rPr>
        <w:t>yükü de artmıştır. Bu</w:t>
      </w:r>
      <w:r w:rsidRPr="00572977">
        <w:rPr>
          <w:spacing w:val="19"/>
          <w:lang w:val="tr-TR"/>
        </w:rPr>
        <w:t xml:space="preserve"> </w:t>
      </w:r>
      <w:r w:rsidRPr="00572977">
        <w:rPr>
          <w:lang w:val="tr-TR"/>
        </w:rPr>
        <w:t>iş</w:t>
      </w:r>
      <w:r w:rsidRPr="00572977">
        <w:rPr>
          <w:spacing w:val="19"/>
          <w:lang w:val="tr-TR"/>
        </w:rPr>
        <w:t xml:space="preserve"> </w:t>
      </w:r>
      <w:r w:rsidRPr="00572977">
        <w:rPr>
          <w:spacing w:val="-2"/>
          <w:lang w:val="tr-TR"/>
        </w:rPr>
        <w:t>y</w:t>
      </w:r>
      <w:r w:rsidRPr="00572977">
        <w:rPr>
          <w:lang w:val="tr-TR"/>
        </w:rPr>
        <w:t>ükünü</w:t>
      </w:r>
      <w:r w:rsidRPr="00572977">
        <w:rPr>
          <w:spacing w:val="20"/>
          <w:lang w:val="tr-TR"/>
        </w:rPr>
        <w:t xml:space="preserve"> </w:t>
      </w:r>
      <w:r w:rsidR="00B824B8" w:rsidRPr="00572977">
        <w:rPr>
          <w:spacing w:val="20"/>
          <w:lang w:val="tr-TR"/>
        </w:rPr>
        <w:t>azaltmak</w:t>
      </w:r>
      <w:r w:rsidRPr="00572977">
        <w:rPr>
          <w:spacing w:val="20"/>
          <w:lang w:val="tr-TR"/>
        </w:rPr>
        <w:t xml:space="preserve"> </w:t>
      </w:r>
      <w:r w:rsidRPr="00572977">
        <w:rPr>
          <w:lang w:val="tr-TR"/>
        </w:rPr>
        <w:t>ve</w:t>
      </w:r>
      <w:r w:rsidRPr="00572977">
        <w:rPr>
          <w:spacing w:val="20"/>
          <w:lang w:val="tr-TR"/>
        </w:rPr>
        <w:t xml:space="preserve"> </w:t>
      </w:r>
      <w:r w:rsidRPr="00572977">
        <w:rPr>
          <w:lang w:val="tr-TR"/>
        </w:rPr>
        <w:t>h</w:t>
      </w:r>
      <w:r w:rsidRPr="00572977">
        <w:rPr>
          <w:spacing w:val="-1"/>
          <w:lang w:val="tr-TR"/>
        </w:rPr>
        <w:t>a</w:t>
      </w:r>
      <w:r w:rsidR="00B824B8" w:rsidRPr="00572977">
        <w:rPr>
          <w:lang w:val="tr-TR"/>
        </w:rPr>
        <w:t>lktan gelen</w:t>
      </w:r>
      <w:r w:rsidRPr="00572977">
        <w:rPr>
          <w:spacing w:val="20"/>
          <w:lang w:val="tr-TR"/>
        </w:rPr>
        <w:t xml:space="preserve"> </w:t>
      </w:r>
      <w:r w:rsidR="003042FC">
        <w:rPr>
          <w:lang w:val="tr-TR"/>
        </w:rPr>
        <w:t>şikâyetlerin</w:t>
      </w:r>
      <w:r w:rsidR="00B824B8" w:rsidRPr="00572977">
        <w:rPr>
          <w:lang w:val="tr-TR"/>
        </w:rPr>
        <w:t xml:space="preserve"> çözüme kavuşturulmasını temin etmek ve bu yolla </w:t>
      </w:r>
      <w:r w:rsidRPr="00572977">
        <w:rPr>
          <w:lang w:val="tr-TR"/>
        </w:rPr>
        <w:t>devlet otoritesini</w:t>
      </w:r>
      <w:r w:rsidR="00B824B8" w:rsidRPr="00572977">
        <w:rPr>
          <w:lang w:val="tr-TR"/>
        </w:rPr>
        <w:t>n</w:t>
      </w:r>
      <w:r w:rsidRPr="00572977">
        <w:rPr>
          <w:lang w:val="tr-TR"/>
        </w:rPr>
        <w:t xml:space="preserve"> yeniden tesis</w:t>
      </w:r>
      <w:r w:rsidR="00B824B8" w:rsidRPr="00572977">
        <w:rPr>
          <w:lang w:val="tr-TR"/>
        </w:rPr>
        <w:t>i</w:t>
      </w:r>
      <w:r w:rsidRPr="00572977">
        <w:rPr>
          <w:lang w:val="tr-TR"/>
        </w:rPr>
        <w:t xml:space="preserve"> maksadı</w:t>
      </w:r>
      <w:r w:rsidR="00B824B8" w:rsidRPr="00572977">
        <w:rPr>
          <w:lang w:val="tr-TR"/>
        </w:rPr>
        <w:t xml:space="preserve">yla Reisü’l-küttab Ragıp Efendi'nin önerisi ile mahalli öncelikleri olan bir </w:t>
      </w:r>
      <w:r w:rsidRPr="00572977">
        <w:rPr>
          <w:lang w:val="tr-TR"/>
        </w:rPr>
        <w:t>sistemin getirilmesi uygun bulunmuştur. 1742</w:t>
      </w:r>
      <w:r w:rsidRPr="00572977">
        <w:rPr>
          <w:rFonts w:cs="Times New Roman"/>
          <w:spacing w:val="50"/>
          <w:lang w:val="tr-TR"/>
        </w:rPr>
        <w:t xml:space="preserve"> </w:t>
      </w:r>
      <w:r w:rsidR="00B824B8" w:rsidRPr="00572977">
        <w:rPr>
          <w:rFonts w:cs="Times New Roman"/>
          <w:lang w:val="tr-TR"/>
        </w:rPr>
        <w:t>yılı itibariyle</w:t>
      </w:r>
      <w:r w:rsidRPr="00572977">
        <w:rPr>
          <w:rFonts w:cs="Times New Roman"/>
          <w:lang w:val="tr-TR"/>
        </w:rPr>
        <w:t xml:space="preserve"> </w:t>
      </w:r>
      <w:r w:rsidRPr="00572977">
        <w:rPr>
          <w:lang w:val="tr-TR"/>
        </w:rPr>
        <w:t>eyal</w:t>
      </w:r>
      <w:r w:rsidRPr="00572977">
        <w:rPr>
          <w:spacing w:val="-1"/>
          <w:lang w:val="tr-TR"/>
        </w:rPr>
        <w:t>e</w:t>
      </w:r>
      <w:r w:rsidRPr="00572977">
        <w:rPr>
          <w:lang w:val="tr-TR"/>
        </w:rPr>
        <w:t>tl</w:t>
      </w:r>
      <w:r w:rsidRPr="00572977">
        <w:rPr>
          <w:spacing w:val="-1"/>
          <w:lang w:val="tr-TR"/>
        </w:rPr>
        <w:t>e</w:t>
      </w:r>
      <w:r w:rsidRPr="00572977">
        <w:rPr>
          <w:lang w:val="tr-TR"/>
        </w:rPr>
        <w:t>re</w:t>
      </w:r>
      <w:r w:rsidRPr="00572977">
        <w:rPr>
          <w:spacing w:val="36"/>
          <w:lang w:val="tr-TR"/>
        </w:rPr>
        <w:t xml:space="preserve"> </w:t>
      </w:r>
      <w:r w:rsidRPr="00572977">
        <w:rPr>
          <w:spacing w:val="-1"/>
          <w:lang w:val="tr-TR"/>
        </w:rPr>
        <w:t>a</w:t>
      </w:r>
      <w:r w:rsidRPr="00572977">
        <w:rPr>
          <w:lang w:val="tr-TR"/>
        </w:rPr>
        <w:t>it</w:t>
      </w:r>
      <w:r w:rsidRPr="00572977">
        <w:rPr>
          <w:spacing w:val="35"/>
          <w:lang w:val="tr-TR"/>
        </w:rPr>
        <w:t xml:space="preserve"> </w:t>
      </w:r>
      <w:r w:rsidR="003042FC">
        <w:rPr>
          <w:lang w:val="tr-TR"/>
        </w:rPr>
        <w:t>şikâyetler</w:t>
      </w:r>
      <w:r w:rsidRPr="00572977">
        <w:rPr>
          <w:spacing w:val="35"/>
          <w:lang w:val="tr-TR"/>
        </w:rPr>
        <w:t xml:space="preserve"> </w:t>
      </w:r>
      <w:r w:rsidRPr="00572977">
        <w:rPr>
          <w:lang w:val="tr-TR"/>
        </w:rPr>
        <w:t>birb</w:t>
      </w:r>
      <w:r w:rsidRPr="00572977">
        <w:rPr>
          <w:spacing w:val="-1"/>
          <w:lang w:val="tr-TR"/>
        </w:rPr>
        <w:t>i</w:t>
      </w:r>
      <w:r w:rsidRPr="00572977">
        <w:rPr>
          <w:lang w:val="tr-TR"/>
        </w:rPr>
        <w:t>rinden</w:t>
      </w:r>
      <w:r w:rsidRPr="00572977">
        <w:rPr>
          <w:spacing w:val="33"/>
          <w:lang w:val="tr-TR"/>
        </w:rPr>
        <w:t xml:space="preserve"> </w:t>
      </w:r>
      <w:r w:rsidRPr="00572977">
        <w:rPr>
          <w:lang w:val="tr-TR"/>
        </w:rPr>
        <w:t>ayırma</w:t>
      </w:r>
      <w:r w:rsidR="00B824B8" w:rsidRPr="00572977">
        <w:rPr>
          <w:lang w:val="tr-TR"/>
        </w:rPr>
        <w:t xml:space="preserve"> yolu ile</w:t>
      </w:r>
      <w:r w:rsidRPr="00572977">
        <w:rPr>
          <w:spacing w:val="36"/>
          <w:lang w:val="tr-TR"/>
        </w:rPr>
        <w:t xml:space="preserve"> </w:t>
      </w:r>
      <w:r w:rsidRPr="00572977">
        <w:rPr>
          <w:lang w:val="tr-TR"/>
        </w:rPr>
        <w:t>her</w:t>
      </w:r>
      <w:r w:rsidRPr="00572977">
        <w:rPr>
          <w:spacing w:val="36"/>
          <w:lang w:val="tr-TR"/>
        </w:rPr>
        <w:t xml:space="preserve"> </w:t>
      </w:r>
      <w:r w:rsidRPr="00572977">
        <w:rPr>
          <w:spacing w:val="-2"/>
          <w:lang w:val="tr-TR"/>
        </w:rPr>
        <w:t>b</w:t>
      </w:r>
      <w:r w:rsidRPr="00572977">
        <w:rPr>
          <w:lang w:val="tr-TR"/>
        </w:rPr>
        <w:t>ir</w:t>
      </w:r>
      <w:r w:rsidRPr="00572977">
        <w:rPr>
          <w:spacing w:val="35"/>
          <w:lang w:val="tr-TR"/>
        </w:rPr>
        <w:t xml:space="preserve"> </w:t>
      </w:r>
      <w:r w:rsidRPr="00572977">
        <w:rPr>
          <w:lang w:val="tr-TR"/>
        </w:rPr>
        <w:t>bölge</w:t>
      </w:r>
      <w:r w:rsidR="00B824B8" w:rsidRPr="00572977">
        <w:rPr>
          <w:lang w:val="tr-TR"/>
        </w:rPr>
        <w:t>ye bir</w:t>
      </w:r>
      <w:r w:rsidRPr="00572977">
        <w:rPr>
          <w:spacing w:val="36"/>
          <w:lang w:val="tr-TR"/>
        </w:rPr>
        <w:t xml:space="preserve"> </w:t>
      </w:r>
      <w:r w:rsidRPr="00572977">
        <w:rPr>
          <w:spacing w:val="-2"/>
          <w:lang w:val="tr-TR"/>
        </w:rPr>
        <w:t>m</w:t>
      </w:r>
      <w:r w:rsidRPr="00572977">
        <w:rPr>
          <w:lang w:val="tr-TR"/>
        </w:rPr>
        <w:t xml:space="preserve">üstakil </w:t>
      </w:r>
      <w:r w:rsidR="00B824B8" w:rsidRPr="00572977">
        <w:rPr>
          <w:lang w:val="tr-TR"/>
        </w:rPr>
        <w:t xml:space="preserve">defter </w:t>
      </w:r>
      <w:r w:rsidRPr="00572977">
        <w:rPr>
          <w:lang w:val="tr-TR"/>
        </w:rPr>
        <w:t>ol</w:t>
      </w:r>
      <w:r w:rsidRPr="00572977">
        <w:rPr>
          <w:spacing w:val="-2"/>
          <w:lang w:val="tr-TR"/>
        </w:rPr>
        <w:t>m</w:t>
      </w:r>
      <w:r w:rsidRPr="00572977">
        <w:rPr>
          <w:lang w:val="tr-TR"/>
        </w:rPr>
        <w:t>ak</w:t>
      </w:r>
      <w:r w:rsidRPr="00572977">
        <w:rPr>
          <w:spacing w:val="6"/>
          <w:lang w:val="tr-TR"/>
        </w:rPr>
        <w:t xml:space="preserve"> </w:t>
      </w:r>
      <w:r w:rsidRPr="00572977">
        <w:rPr>
          <w:lang w:val="tr-TR"/>
        </w:rPr>
        <w:t>üzere</w:t>
      </w:r>
      <w:r w:rsidRPr="00572977">
        <w:rPr>
          <w:spacing w:val="6"/>
          <w:lang w:val="tr-TR"/>
        </w:rPr>
        <w:t xml:space="preserve"> </w:t>
      </w:r>
      <w:r w:rsidRPr="00572977">
        <w:rPr>
          <w:lang w:val="tr-TR"/>
        </w:rPr>
        <w:t>bu</w:t>
      </w:r>
      <w:r w:rsidRPr="00572977">
        <w:rPr>
          <w:spacing w:val="5"/>
          <w:lang w:val="tr-TR"/>
        </w:rPr>
        <w:t xml:space="preserve"> </w:t>
      </w:r>
      <w:r w:rsidRPr="00572977">
        <w:rPr>
          <w:lang w:val="tr-TR"/>
        </w:rPr>
        <w:t>defterle</w:t>
      </w:r>
      <w:r w:rsidRPr="00572977">
        <w:rPr>
          <w:spacing w:val="-2"/>
          <w:lang w:val="tr-TR"/>
        </w:rPr>
        <w:t>r</w:t>
      </w:r>
      <w:r w:rsidRPr="00572977">
        <w:rPr>
          <w:lang w:val="tr-TR"/>
        </w:rPr>
        <w:t>in</w:t>
      </w:r>
      <w:r w:rsidRPr="00572977">
        <w:rPr>
          <w:spacing w:val="6"/>
          <w:lang w:val="tr-TR"/>
        </w:rPr>
        <w:t xml:space="preserve"> </w:t>
      </w:r>
      <w:r w:rsidRPr="00572977">
        <w:rPr>
          <w:lang w:val="tr-TR"/>
        </w:rPr>
        <w:t>kayıtları</w:t>
      </w:r>
      <w:r w:rsidRPr="00572977">
        <w:rPr>
          <w:spacing w:val="6"/>
          <w:lang w:val="tr-TR"/>
        </w:rPr>
        <w:t xml:space="preserve"> </w:t>
      </w:r>
      <w:r w:rsidRPr="00572977">
        <w:rPr>
          <w:spacing w:val="-1"/>
          <w:lang w:val="tr-TR"/>
        </w:rPr>
        <w:t>a</w:t>
      </w:r>
      <w:r w:rsidRPr="00572977">
        <w:rPr>
          <w:lang w:val="tr-TR"/>
        </w:rPr>
        <w:t>yrı</w:t>
      </w:r>
      <w:r w:rsidRPr="00572977">
        <w:rPr>
          <w:spacing w:val="6"/>
          <w:lang w:val="tr-TR"/>
        </w:rPr>
        <w:t xml:space="preserve"> </w:t>
      </w:r>
      <w:r w:rsidRPr="00572977">
        <w:rPr>
          <w:lang w:val="tr-TR"/>
        </w:rPr>
        <w:t>ayrı</w:t>
      </w:r>
      <w:r w:rsidRPr="00572977">
        <w:rPr>
          <w:spacing w:val="5"/>
          <w:lang w:val="tr-TR"/>
        </w:rPr>
        <w:t xml:space="preserve"> </w:t>
      </w:r>
      <w:r w:rsidRPr="00572977">
        <w:rPr>
          <w:lang w:val="tr-TR"/>
        </w:rPr>
        <w:t>t</w:t>
      </w:r>
      <w:r w:rsidRPr="00572977">
        <w:rPr>
          <w:spacing w:val="-1"/>
          <w:lang w:val="tr-TR"/>
        </w:rPr>
        <w:t>u</w:t>
      </w:r>
      <w:r w:rsidRPr="00572977">
        <w:rPr>
          <w:lang w:val="tr-TR"/>
        </w:rPr>
        <w:t>tul</w:t>
      </w:r>
      <w:r w:rsidRPr="00572977">
        <w:rPr>
          <w:spacing w:val="-3"/>
          <w:lang w:val="tr-TR"/>
        </w:rPr>
        <w:t>m</w:t>
      </w:r>
      <w:r w:rsidRPr="00572977">
        <w:rPr>
          <w:lang w:val="tr-TR"/>
        </w:rPr>
        <w:t>aya</w:t>
      </w:r>
      <w:r w:rsidRPr="00572977">
        <w:rPr>
          <w:spacing w:val="6"/>
          <w:lang w:val="tr-TR"/>
        </w:rPr>
        <w:t xml:space="preserve"> </w:t>
      </w:r>
      <w:r w:rsidRPr="00572977">
        <w:rPr>
          <w:lang w:val="tr-TR"/>
        </w:rPr>
        <w:t>başlan</w:t>
      </w:r>
      <w:r w:rsidRPr="00572977">
        <w:rPr>
          <w:spacing w:val="-2"/>
          <w:lang w:val="tr-TR"/>
        </w:rPr>
        <w:t>m</w:t>
      </w:r>
      <w:r w:rsidRPr="00572977">
        <w:rPr>
          <w:lang w:val="tr-TR"/>
        </w:rPr>
        <w:t>ıştır.</w:t>
      </w:r>
      <w:r w:rsidRPr="00572977">
        <w:rPr>
          <w:spacing w:val="5"/>
          <w:lang w:val="tr-TR"/>
        </w:rPr>
        <w:t xml:space="preserve"> </w:t>
      </w:r>
      <w:r w:rsidRPr="00572977">
        <w:rPr>
          <w:lang w:val="tr-TR"/>
        </w:rPr>
        <w:t>Bu</w:t>
      </w:r>
      <w:r w:rsidRPr="00572977">
        <w:rPr>
          <w:spacing w:val="5"/>
          <w:lang w:val="tr-TR"/>
        </w:rPr>
        <w:t xml:space="preserve"> </w:t>
      </w:r>
      <w:r w:rsidRPr="00572977">
        <w:rPr>
          <w:lang w:val="tr-TR"/>
        </w:rPr>
        <w:t>tür</w:t>
      </w:r>
      <w:r w:rsidRPr="00572977">
        <w:rPr>
          <w:spacing w:val="6"/>
          <w:lang w:val="tr-TR"/>
        </w:rPr>
        <w:t xml:space="preserve"> </w:t>
      </w:r>
      <w:r w:rsidRPr="00572977">
        <w:rPr>
          <w:lang w:val="tr-TR"/>
        </w:rPr>
        <w:t>kayıtlara</w:t>
      </w:r>
      <w:r w:rsidRPr="00572977">
        <w:rPr>
          <w:spacing w:val="5"/>
          <w:lang w:val="tr-TR"/>
        </w:rPr>
        <w:t xml:space="preserve"> </w:t>
      </w:r>
      <w:r w:rsidRPr="00572977">
        <w:rPr>
          <w:spacing w:val="-2"/>
          <w:lang w:val="tr-TR"/>
        </w:rPr>
        <w:t>d</w:t>
      </w:r>
      <w:r w:rsidRPr="00572977">
        <w:rPr>
          <w:lang w:val="tr-TR"/>
        </w:rPr>
        <w:t xml:space="preserve">a </w:t>
      </w:r>
      <w:r w:rsidRPr="00572977">
        <w:rPr>
          <w:rFonts w:cs="Times New Roman"/>
          <w:i/>
          <w:lang w:val="tr-TR"/>
        </w:rPr>
        <w:t xml:space="preserve">Ahkâm </w:t>
      </w:r>
      <w:r w:rsidRPr="00572977">
        <w:rPr>
          <w:rFonts w:cs="Times New Roman"/>
          <w:i/>
          <w:spacing w:val="-1"/>
          <w:lang w:val="tr-TR"/>
        </w:rPr>
        <w:t>D</w:t>
      </w:r>
      <w:r w:rsidRPr="00572977">
        <w:rPr>
          <w:rFonts w:cs="Times New Roman"/>
          <w:i/>
          <w:lang w:val="tr-TR"/>
        </w:rPr>
        <w:t>efterle</w:t>
      </w:r>
      <w:r w:rsidRPr="00572977">
        <w:rPr>
          <w:rFonts w:cs="Times New Roman"/>
          <w:i/>
          <w:spacing w:val="-1"/>
          <w:lang w:val="tr-TR"/>
        </w:rPr>
        <w:t>r</w:t>
      </w:r>
      <w:r w:rsidRPr="00572977">
        <w:rPr>
          <w:rFonts w:cs="Times New Roman"/>
          <w:i/>
          <w:lang w:val="tr-TR"/>
        </w:rPr>
        <w:t>i</w:t>
      </w:r>
      <w:r w:rsidRPr="00572977">
        <w:rPr>
          <w:rFonts w:cs="Times New Roman"/>
          <w:i/>
          <w:spacing w:val="1"/>
          <w:lang w:val="tr-TR"/>
        </w:rPr>
        <w:t xml:space="preserve"> </w:t>
      </w:r>
      <w:r w:rsidR="00B824B8" w:rsidRPr="00572977">
        <w:rPr>
          <w:lang w:val="tr-TR"/>
        </w:rPr>
        <w:t>ismi</w:t>
      </w:r>
      <w:r w:rsidRPr="00572977">
        <w:rPr>
          <w:lang w:val="tr-TR"/>
        </w:rPr>
        <w:t xml:space="preserve"> </w:t>
      </w:r>
      <w:r w:rsidRPr="00572977">
        <w:rPr>
          <w:spacing w:val="-2"/>
          <w:lang w:val="tr-TR"/>
        </w:rPr>
        <w:t>v</w:t>
      </w:r>
      <w:r w:rsidRPr="00572977">
        <w:rPr>
          <w:spacing w:val="-1"/>
          <w:lang w:val="tr-TR"/>
        </w:rPr>
        <w:t>e</w:t>
      </w:r>
      <w:r w:rsidRPr="00572977">
        <w:rPr>
          <w:lang w:val="tr-TR"/>
        </w:rPr>
        <w:t>ril</w:t>
      </w:r>
      <w:r w:rsidRPr="00572977">
        <w:rPr>
          <w:spacing w:val="-2"/>
          <w:lang w:val="tr-TR"/>
        </w:rPr>
        <w:t>m</w:t>
      </w:r>
      <w:r w:rsidRPr="00572977">
        <w:rPr>
          <w:lang w:val="tr-TR"/>
        </w:rPr>
        <w:t>iştir.</w:t>
      </w:r>
      <w:r w:rsidRPr="00572977">
        <w:rPr>
          <w:rFonts w:cs="Times New Roman"/>
          <w:color w:val="FF0000"/>
          <w:lang w:val="tr-TR"/>
        </w:rPr>
        <w:t xml:space="preserve"> </w:t>
      </w:r>
      <w:r w:rsidRPr="00572977">
        <w:rPr>
          <w:rStyle w:val="DipnotBavurusu"/>
          <w:rFonts w:cs="Times New Roman"/>
        </w:rPr>
        <w:footnoteReference w:id="10"/>
      </w:r>
    </w:p>
    <w:p w14:paraId="22BD1065" w14:textId="309C103D" w:rsidR="002275D4" w:rsidRPr="00572977" w:rsidRDefault="002275D4" w:rsidP="00A35857">
      <w:pPr>
        <w:spacing w:line="360" w:lineRule="auto"/>
        <w:ind w:firstLine="720"/>
        <w:jc w:val="both"/>
        <w:rPr>
          <w:rFonts w:asciiTheme="majorBidi" w:hAnsiTheme="majorBidi" w:cstheme="majorBidi"/>
          <w:position w:val="11"/>
          <w:sz w:val="24"/>
          <w:szCs w:val="24"/>
          <w:lang w:val="tr-TR"/>
        </w:rPr>
      </w:pPr>
      <w:r w:rsidRPr="00572977">
        <w:rPr>
          <w:rFonts w:ascii="Times New Roman" w:eastAsia="Times New Roman" w:hAnsi="Times New Roman" w:cs="Times New Roman"/>
          <w:sz w:val="24"/>
          <w:szCs w:val="24"/>
          <w:lang w:val="tr-TR"/>
        </w:rPr>
        <w:t>Değişik</w:t>
      </w:r>
      <w:r w:rsidRPr="00572977">
        <w:rPr>
          <w:rFonts w:ascii="Times New Roman" w:eastAsia="Times New Roman" w:hAnsi="Times New Roman" w:cs="Times New Roman"/>
          <w:spacing w:val="58"/>
          <w:sz w:val="24"/>
          <w:szCs w:val="24"/>
          <w:lang w:val="tr-TR"/>
        </w:rPr>
        <w:t xml:space="preserve"> </w:t>
      </w:r>
      <w:r w:rsidRPr="00572977">
        <w:rPr>
          <w:rFonts w:ascii="Times New Roman" w:eastAsia="Times New Roman" w:hAnsi="Times New Roman" w:cs="Times New Roman"/>
          <w:spacing w:val="-1"/>
          <w:sz w:val="24"/>
          <w:szCs w:val="24"/>
          <w:lang w:val="tr-TR"/>
        </w:rPr>
        <w:t>ş</w:t>
      </w:r>
      <w:r w:rsidRPr="00572977">
        <w:rPr>
          <w:rFonts w:ascii="Times New Roman" w:eastAsia="Times New Roman" w:hAnsi="Times New Roman" w:cs="Times New Roman"/>
          <w:sz w:val="24"/>
          <w:szCs w:val="24"/>
          <w:lang w:val="tr-TR"/>
        </w:rPr>
        <w:t>e</w:t>
      </w:r>
      <w:r w:rsidRPr="00572977">
        <w:rPr>
          <w:rFonts w:ascii="Times New Roman" w:eastAsia="Times New Roman" w:hAnsi="Times New Roman" w:cs="Times New Roman"/>
          <w:spacing w:val="-1"/>
          <w:sz w:val="24"/>
          <w:szCs w:val="24"/>
          <w:lang w:val="tr-TR"/>
        </w:rPr>
        <w:t>k</w:t>
      </w:r>
      <w:r w:rsidRPr="00572977">
        <w:rPr>
          <w:rFonts w:ascii="Times New Roman" w:eastAsia="Times New Roman" w:hAnsi="Times New Roman" w:cs="Times New Roman"/>
          <w:sz w:val="24"/>
          <w:szCs w:val="24"/>
          <w:lang w:val="tr-TR"/>
        </w:rPr>
        <w:t>illerde</w:t>
      </w:r>
      <w:r w:rsidRPr="00572977">
        <w:rPr>
          <w:rFonts w:ascii="Times New Roman" w:eastAsia="Times New Roman" w:hAnsi="Times New Roman" w:cs="Times New Roman"/>
          <w:spacing w:val="57"/>
          <w:sz w:val="24"/>
          <w:szCs w:val="24"/>
          <w:lang w:val="tr-TR"/>
        </w:rPr>
        <w:t xml:space="preserve"> </w:t>
      </w:r>
      <w:r w:rsidRPr="00572977">
        <w:rPr>
          <w:rFonts w:ascii="Times New Roman" w:eastAsia="Times New Roman" w:hAnsi="Times New Roman" w:cs="Times New Roman"/>
          <w:sz w:val="24"/>
          <w:szCs w:val="24"/>
          <w:lang w:val="tr-TR"/>
        </w:rPr>
        <w:t>t</w:t>
      </w:r>
      <w:r w:rsidR="00A35857" w:rsidRPr="00572977">
        <w:rPr>
          <w:rFonts w:ascii="Times New Roman" w:eastAsia="Times New Roman" w:hAnsi="Times New Roman" w:cs="Times New Roman"/>
          <w:sz w:val="24"/>
          <w:szCs w:val="24"/>
          <w:lang w:val="tr-TR"/>
        </w:rPr>
        <w:t>anımı yapılabilen</w:t>
      </w:r>
      <w:r w:rsidRPr="00572977">
        <w:rPr>
          <w:rFonts w:ascii="Times New Roman" w:eastAsia="Times New Roman" w:hAnsi="Times New Roman" w:cs="Times New Roman"/>
          <w:sz w:val="24"/>
          <w:szCs w:val="24"/>
          <w:lang w:val="tr-TR"/>
        </w:rPr>
        <w:t xml:space="preserve"> </w:t>
      </w:r>
      <w:r w:rsidRPr="00572977">
        <w:rPr>
          <w:rFonts w:ascii="Times New Roman" w:eastAsia="Times New Roman" w:hAnsi="Times New Roman" w:cs="Times New Roman"/>
          <w:i/>
          <w:sz w:val="24"/>
          <w:szCs w:val="24"/>
          <w:lang w:val="tr-TR"/>
        </w:rPr>
        <w:t>h</w:t>
      </w:r>
      <w:r w:rsidRPr="00572977">
        <w:rPr>
          <w:rFonts w:ascii="Times New Roman" w:eastAsia="Times New Roman" w:hAnsi="Times New Roman" w:cs="Times New Roman"/>
          <w:i/>
          <w:spacing w:val="-2"/>
          <w:sz w:val="24"/>
          <w:szCs w:val="24"/>
          <w:lang w:val="tr-TR"/>
        </w:rPr>
        <w:t>ü</w:t>
      </w:r>
      <w:r w:rsidRPr="00572977">
        <w:rPr>
          <w:rFonts w:ascii="Times New Roman" w:eastAsia="Times New Roman" w:hAnsi="Times New Roman" w:cs="Times New Roman"/>
          <w:i/>
          <w:sz w:val="24"/>
          <w:szCs w:val="24"/>
          <w:lang w:val="tr-TR"/>
        </w:rPr>
        <w:t>küm</w:t>
      </w:r>
      <w:r w:rsidR="00A35857" w:rsidRPr="00572977">
        <w:rPr>
          <w:rFonts w:ascii="Times New Roman" w:eastAsia="Times New Roman" w:hAnsi="Times New Roman" w:cs="Times New Roman"/>
          <w:i/>
          <w:sz w:val="24"/>
          <w:szCs w:val="24"/>
          <w:lang w:val="tr-TR"/>
        </w:rPr>
        <w:t xml:space="preserve"> </w:t>
      </w:r>
      <w:r w:rsidR="00A35857" w:rsidRPr="00572977">
        <w:rPr>
          <w:rFonts w:ascii="Times New Roman" w:eastAsia="Times New Roman" w:hAnsi="Times New Roman" w:cs="Times New Roman"/>
          <w:iCs/>
          <w:sz w:val="24"/>
          <w:szCs w:val="24"/>
          <w:lang w:val="tr-TR"/>
        </w:rPr>
        <w:t>kelimesi</w:t>
      </w:r>
      <w:r w:rsidRPr="00572977">
        <w:rPr>
          <w:rFonts w:ascii="Times New Roman" w:eastAsia="Times New Roman" w:hAnsi="Times New Roman" w:cs="Times New Roman"/>
          <w:i/>
          <w:spacing w:val="58"/>
          <w:sz w:val="24"/>
          <w:szCs w:val="24"/>
          <w:lang w:val="tr-TR"/>
        </w:rPr>
        <w:t xml:space="preserve"> </w:t>
      </w:r>
      <w:r w:rsidRPr="00572977">
        <w:rPr>
          <w:rFonts w:ascii="Times New Roman" w:eastAsia="Times New Roman" w:hAnsi="Times New Roman" w:cs="Times New Roman"/>
          <w:sz w:val="24"/>
          <w:szCs w:val="24"/>
          <w:lang w:val="tr-TR"/>
        </w:rPr>
        <w:t>özel</w:t>
      </w:r>
      <w:r w:rsidRPr="00572977">
        <w:rPr>
          <w:rFonts w:ascii="Times New Roman" w:eastAsia="Times New Roman" w:hAnsi="Times New Roman" w:cs="Times New Roman"/>
          <w:spacing w:val="58"/>
          <w:sz w:val="24"/>
          <w:szCs w:val="24"/>
          <w:lang w:val="tr-TR"/>
        </w:rPr>
        <w:t xml:space="preserve"> </w:t>
      </w:r>
      <w:r w:rsidRPr="00572977">
        <w:rPr>
          <w:rFonts w:ascii="Times New Roman" w:eastAsia="Times New Roman" w:hAnsi="Times New Roman" w:cs="Times New Roman"/>
          <w:sz w:val="24"/>
          <w:szCs w:val="24"/>
          <w:lang w:val="tr-TR"/>
        </w:rPr>
        <w:t>manada</w:t>
      </w:r>
      <w:r w:rsidRPr="00572977">
        <w:rPr>
          <w:rFonts w:ascii="Times New Roman" w:eastAsia="Times New Roman" w:hAnsi="Times New Roman" w:cs="Times New Roman"/>
          <w:spacing w:val="58"/>
          <w:sz w:val="24"/>
          <w:szCs w:val="24"/>
          <w:lang w:val="tr-TR"/>
        </w:rPr>
        <w:t xml:space="preserve"> </w:t>
      </w:r>
      <w:r w:rsidR="0079393D" w:rsidRPr="00572977">
        <w:rPr>
          <w:rFonts w:ascii="Times New Roman" w:eastAsia="Times New Roman" w:hAnsi="Times New Roman" w:cs="Times New Roman"/>
          <w:sz w:val="24"/>
          <w:szCs w:val="24"/>
          <w:lang w:val="tr-TR"/>
        </w:rPr>
        <w:t>dev</w:t>
      </w:r>
      <w:r w:rsidR="0079393D" w:rsidRPr="00572977">
        <w:rPr>
          <w:rFonts w:ascii="Times New Roman" w:eastAsia="Times New Roman" w:hAnsi="Times New Roman" w:cs="Times New Roman"/>
          <w:spacing w:val="-1"/>
          <w:sz w:val="24"/>
          <w:szCs w:val="24"/>
          <w:lang w:val="tr-TR"/>
        </w:rPr>
        <w:t>l</w:t>
      </w:r>
      <w:r w:rsidR="0079393D" w:rsidRPr="00572977">
        <w:rPr>
          <w:rFonts w:ascii="Times New Roman" w:eastAsia="Times New Roman" w:hAnsi="Times New Roman" w:cs="Times New Roman"/>
          <w:sz w:val="24"/>
          <w:szCs w:val="24"/>
          <w:lang w:val="tr-TR"/>
        </w:rPr>
        <w:t xml:space="preserve">et </w:t>
      </w:r>
      <w:r w:rsidRPr="00572977">
        <w:rPr>
          <w:rFonts w:ascii="Times New Roman" w:eastAsia="Times New Roman" w:hAnsi="Times New Roman" w:cs="Times New Roman"/>
          <w:spacing w:val="-2"/>
          <w:sz w:val="24"/>
          <w:szCs w:val="24"/>
          <w:lang w:val="tr-TR"/>
        </w:rPr>
        <w:t>o</w:t>
      </w:r>
      <w:r w:rsidRPr="00572977">
        <w:rPr>
          <w:rFonts w:ascii="Times New Roman" w:eastAsia="Times New Roman" w:hAnsi="Times New Roman" w:cs="Times New Roman"/>
          <w:sz w:val="24"/>
          <w:szCs w:val="24"/>
          <w:lang w:val="tr-TR"/>
        </w:rPr>
        <w:t>torite</w:t>
      </w:r>
      <w:r w:rsidRPr="00572977">
        <w:rPr>
          <w:rFonts w:ascii="Times New Roman" w:eastAsia="Times New Roman" w:hAnsi="Times New Roman" w:cs="Times New Roman"/>
          <w:spacing w:val="-1"/>
          <w:sz w:val="24"/>
          <w:szCs w:val="24"/>
          <w:lang w:val="tr-TR"/>
        </w:rPr>
        <w:t>s</w:t>
      </w:r>
      <w:r w:rsidRPr="00572977">
        <w:rPr>
          <w:rFonts w:ascii="Times New Roman" w:eastAsia="Times New Roman" w:hAnsi="Times New Roman" w:cs="Times New Roman"/>
          <w:sz w:val="24"/>
          <w:szCs w:val="24"/>
          <w:lang w:val="tr-TR"/>
        </w:rPr>
        <w:t>i</w:t>
      </w:r>
      <w:r w:rsidRPr="00572977">
        <w:rPr>
          <w:rFonts w:ascii="Times New Roman" w:eastAsia="Times New Roman" w:hAnsi="Times New Roman" w:cs="Times New Roman"/>
          <w:spacing w:val="-1"/>
          <w:sz w:val="24"/>
          <w:szCs w:val="24"/>
          <w:lang w:val="tr-TR"/>
        </w:rPr>
        <w:t>n</w:t>
      </w:r>
      <w:r w:rsidRPr="00572977">
        <w:rPr>
          <w:rFonts w:ascii="Times New Roman" w:eastAsia="Times New Roman" w:hAnsi="Times New Roman" w:cs="Times New Roman"/>
          <w:sz w:val="24"/>
          <w:szCs w:val="24"/>
          <w:lang w:val="tr-TR"/>
        </w:rPr>
        <w:t>i</w:t>
      </w:r>
      <w:r w:rsidRPr="00572977">
        <w:rPr>
          <w:rFonts w:ascii="Times New Roman" w:eastAsia="Times New Roman" w:hAnsi="Times New Roman" w:cs="Times New Roman"/>
          <w:spacing w:val="59"/>
          <w:sz w:val="24"/>
          <w:szCs w:val="24"/>
          <w:lang w:val="tr-TR"/>
        </w:rPr>
        <w:t xml:space="preserve"> </w:t>
      </w:r>
      <w:r w:rsidRPr="00572977">
        <w:rPr>
          <w:rFonts w:ascii="Times New Roman" w:eastAsia="Times New Roman" w:hAnsi="Times New Roman" w:cs="Times New Roman"/>
          <w:sz w:val="24"/>
          <w:szCs w:val="24"/>
          <w:lang w:val="tr-TR"/>
        </w:rPr>
        <w:t>ifade et</w:t>
      </w:r>
      <w:r w:rsidRPr="00572977">
        <w:rPr>
          <w:rFonts w:ascii="Times New Roman" w:eastAsia="Times New Roman" w:hAnsi="Times New Roman" w:cs="Times New Roman"/>
          <w:spacing w:val="-2"/>
          <w:sz w:val="24"/>
          <w:szCs w:val="24"/>
          <w:lang w:val="tr-TR"/>
        </w:rPr>
        <w:t>m</w:t>
      </w:r>
      <w:r w:rsidR="00A35857" w:rsidRPr="00572977">
        <w:rPr>
          <w:rFonts w:ascii="Times New Roman" w:eastAsia="Times New Roman" w:hAnsi="Times New Roman" w:cs="Times New Roman"/>
          <w:sz w:val="24"/>
          <w:szCs w:val="24"/>
          <w:lang w:val="tr-TR"/>
        </w:rPr>
        <w:t>ekle beraber</w:t>
      </w:r>
      <w:r w:rsidRPr="00572977">
        <w:rPr>
          <w:rFonts w:ascii="Times New Roman" w:eastAsia="Times New Roman" w:hAnsi="Times New Roman" w:cs="Times New Roman"/>
          <w:sz w:val="24"/>
          <w:szCs w:val="24"/>
          <w:lang w:val="tr-TR"/>
        </w:rPr>
        <w:t>,</w:t>
      </w:r>
      <w:r w:rsidRPr="00572977">
        <w:rPr>
          <w:rFonts w:ascii="Times New Roman" w:eastAsia="Times New Roman" w:hAnsi="Times New Roman" w:cs="Times New Roman"/>
          <w:spacing w:val="14"/>
          <w:sz w:val="24"/>
          <w:szCs w:val="24"/>
          <w:lang w:val="tr-TR"/>
        </w:rPr>
        <w:t xml:space="preserve"> </w:t>
      </w:r>
      <w:r w:rsidRPr="00572977">
        <w:rPr>
          <w:rFonts w:ascii="Times New Roman" w:eastAsia="Times New Roman" w:hAnsi="Times New Roman" w:cs="Times New Roman"/>
          <w:i/>
          <w:sz w:val="24"/>
          <w:szCs w:val="24"/>
          <w:lang w:val="tr-TR"/>
        </w:rPr>
        <w:t>b</w:t>
      </w:r>
      <w:r w:rsidRPr="00572977">
        <w:rPr>
          <w:rFonts w:ascii="Times New Roman" w:eastAsia="Times New Roman" w:hAnsi="Times New Roman" w:cs="Times New Roman"/>
          <w:i/>
          <w:spacing w:val="-1"/>
          <w:sz w:val="24"/>
          <w:szCs w:val="24"/>
          <w:lang w:val="tr-TR"/>
        </w:rPr>
        <w:t>i</w:t>
      </w:r>
      <w:r w:rsidRPr="00572977">
        <w:rPr>
          <w:rFonts w:ascii="Times New Roman" w:eastAsia="Times New Roman" w:hAnsi="Times New Roman" w:cs="Times New Roman"/>
          <w:i/>
          <w:sz w:val="24"/>
          <w:szCs w:val="24"/>
          <w:lang w:val="tr-TR"/>
        </w:rPr>
        <w:t>r</w:t>
      </w:r>
      <w:r w:rsidRPr="00572977">
        <w:rPr>
          <w:rFonts w:ascii="Times New Roman" w:eastAsia="Times New Roman" w:hAnsi="Times New Roman" w:cs="Times New Roman"/>
          <w:i/>
          <w:spacing w:val="13"/>
          <w:sz w:val="24"/>
          <w:szCs w:val="24"/>
          <w:lang w:val="tr-TR"/>
        </w:rPr>
        <w:t xml:space="preserve"> </w:t>
      </w:r>
      <w:r w:rsidR="0079393D" w:rsidRPr="00572977">
        <w:rPr>
          <w:rFonts w:ascii="Times New Roman" w:eastAsia="Times New Roman" w:hAnsi="Times New Roman" w:cs="Times New Roman"/>
          <w:i/>
          <w:sz w:val="24"/>
          <w:szCs w:val="24"/>
          <w:lang w:val="tr-TR"/>
        </w:rPr>
        <w:t>hâkimin</w:t>
      </w:r>
      <w:r w:rsidRPr="00572977">
        <w:rPr>
          <w:rFonts w:ascii="Times New Roman" w:eastAsia="Times New Roman" w:hAnsi="Times New Roman" w:cs="Times New Roman"/>
          <w:i/>
          <w:spacing w:val="12"/>
          <w:sz w:val="24"/>
          <w:szCs w:val="24"/>
          <w:lang w:val="tr-TR"/>
        </w:rPr>
        <w:t xml:space="preserve"> </w:t>
      </w:r>
      <w:r w:rsidRPr="00572977">
        <w:rPr>
          <w:rFonts w:ascii="Times New Roman" w:eastAsia="Times New Roman" w:hAnsi="Times New Roman" w:cs="Times New Roman"/>
          <w:i/>
          <w:sz w:val="24"/>
          <w:szCs w:val="24"/>
          <w:lang w:val="tr-TR"/>
        </w:rPr>
        <w:t>bir</w:t>
      </w:r>
      <w:r w:rsidRPr="00572977">
        <w:rPr>
          <w:rFonts w:ascii="Times New Roman" w:eastAsia="Times New Roman" w:hAnsi="Times New Roman" w:cs="Times New Roman"/>
          <w:i/>
          <w:spacing w:val="13"/>
          <w:sz w:val="24"/>
          <w:szCs w:val="24"/>
          <w:lang w:val="tr-TR"/>
        </w:rPr>
        <w:t xml:space="preserve"> </w:t>
      </w:r>
      <w:r w:rsidRPr="00572977">
        <w:rPr>
          <w:rFonts w:ascii="Times New Roman" w:eastAsia="Times New Roman" w:hAnsi="Times New Roman" w:cs="Times New Roman"/>
          <w:i/>
          <w:sz w:val="24"/>
          <w:szCs w:val="24"/>
          <w:lang w:val="tr-TR"/>
        </w:rPr>
        <w:t>konuda</w:t>
      </w:r>
      <w:r w:rsidRPr="00572977">
        <w:rPr>
          <w:rFonts w:ascii="Times New Roman" w:eastAsia="Times New Roman" w:hAnsi="Times New Roman" w:cs="Times New Roman"/>
          <w:i/>
          <w:spacing w:val="13"/>
          <w:sz w:val="24"/>
          <w:szCs w:val="24"/>
          <w:lang w:val="tr-TR"/>
        </w:rPr>
        <w:t xml:space="preserve"> </w:t>
      </w:r>
      <w:r w:rsidRPr="00572977">
        <w:rPr>
          <w:rFonts w:ascii="Times New Roman" w:eastAsia="Times New Roman" w:hAnsi="Times New Roman" w:cs="Times New Roman"/>
          <w:i/>
          <w:sz w:val="24"/>
          <w:szCs w:val="24"/>
          <w:lang w:val="tr-TR"/>
        </w:rPr>
        <w:t>verdiği</w:t>
      </w:r>
      <w:r w:rsidRPr="00572977">
        <w:rPr>
          <w:rFonts w:ascii="Times New Roman" w:eastAsia="Times New Roman" w:hAnsi="Times New Roman" w:cs="Times New Roman"/>
          <w:i/>
          <w:spacing w:val="13"/>
          <w:sz w:val="24"/>
          <w:szCs w:val="24"/>
          <w:lang w:val="tr-TR"/>
        </w:rPr>
        <w:t xml:space="preserve"> </w:t>
      </w:r>
      <w:r w:rsidRPr="00572977">
        <w:rPr>
          <w:rFonts w:ascii="Times New Roman" w:eastAsia="Times New Roman" w:hAnsi="Times New Roman" w:cs="Times New Roman"/>
          <w:i/>
          <w:sz w:val="24"/>
          <w:szCs w:val="24"/>
          <w:lang w:val="tr-TR"/>
        </w:rPr>
        <w:t>karar,</w:t>
      </w:r>
      <w:r w:rsidRPr="00572977">
        <w:rPr>
          <w:rFonts w:ascii="Times New Roman" w:eastAsia="Times New Roman" w:hAnsi="Times New Roman" w:cs="Times New Roman"/>
          <w:i/>
          <w:spacing w:val="12"/>
          <w:sz w:val="24"/>
          <w:szCs w:val="24"/>
          <w:lang w:val="tr-TR"/>
        </w:rPr>
        <w:t xml:space="preserve"> </w:t>
      </w:r>
      <w:r w:rsidRPr="00572977">
        <w:rPr>
          <w:rFonts w:ascii="Times New Roman" w:eastAsia="Times New Roman" w:hAnsi="Times New Roman" w:cs="Times New Roman"/>
          <w:i/>
          <w:sz w:val="24"/>
          <w:szCs w:val="24"/>
          <w:lang w:val="tr-TR"/>
        </w:rPr>
        <w:t>iki</w:t>
      </w:r>
      <w:r w:rsidRPr="00572977">
        <w:rPr>
          <w:rFonts w:ascii="Times New Roman" w:eastAsia="Times New Roman" w:hAnsi="Times New Roman" w:cs="Times New Roman"/>
          <w:i/>
          <w:spacing w:val="12"/>
          <w:sz w:val="24"/>
          <w:szCs w:val="24"/>
          <w:lang w:val="tr-TR"/>
        </w:rPr>
        <w:t xml:space="preserve"> </w:t>
      </w:r>
      <w:r w:rsidRPr="00572977">
        <w:rPr>
          <w:rFonts w:ascii="Times New Roman" w:eastAsia="Times New Roman" w:hAnsi="Times New Roman" w:cs="Times New Roman"/>
          <w:i/>
          <w:sz w:val="24"/>
          <w:szCs w:val="24"/>
          <w:lang w:val="tr-TR"/>
        </w:rPr>
        <w:t>nesne</w:t>
      </w:r>
      <w:r w:rsidRPr="00572977">
        <w:rPr>
          <w:rFonts w:ascii="Times New Roman" w:eastAsia="Times New Roman" w:hAnsi="Times New Roman" w:cs="Times New Roman"/>
          <w:i/>
          <w:spacing w:val="13"/>
          <w:sz w:val="24"/>
          <w:szCs w:val="24"/>
          <w:lang w:val="tr-TR"/>
        </w:rPr>
        <w:t xml:space="preserve"> </w:t>
      </w:r>
      <w:r w:rsidRPr="00572977">
        <w:rPr>
          <w:rFonts w:ascii="Times New Roman" w:eastAsia="Times New Roman" w:hAnsi="Times New Roman" w:cs="Times New Roman"/>
          <w:i/>
          <w:sz w:val="24"/>
          <w:szCs w:val="24"/>
          <w:lang w:val="tr-TR"/>
        </w:rPr>
        <w:t>veya</w:t>
      </w:r>
      <w:r w:rsidRPr="00572977">
        <w:rPr>
          <w:rFonts w:ascii="Times New Roman" w:eastAsia="Times New Roman" w:hAnsi="Times New Roman" w:cs="Times New Roman"/>
          <w:i/>
          <w:spacing w:val="11"/>
          <w:sz w:val="24"/>
          <w:szCs w:val="24"/>
          <w:lang w:val="tr-TR"/>
        </w:rPr>
        <w:t xml:space="preserve"> </w:t>
      </w:r>
      <w:r w:rsidRPr="00572977">
        <w:rPr>
          <w:rFonts w:ascii="Times New Roman" w:eastAsia="Times New Roman" w:hAnsi="Times New Roman" w:cs="Times New Roman"/>
          <w:i/>
          <w:sz w:val="24"/>
          <w:szCs w:val="24"/>
          <w:lang w:val="tr-TR"/>
        </w:rPr>
        <w:t>fikir</w:t>
      </w:r>
      <w:r w:rsidRPr="00572977">
        <w:rPr>
          <w:rFonts w:ascii="Times New Roman" w:eastAsia="Times New Roman" w:hAnsi="Times New Roman" w:cs="Times New Roman"/>
          <w:i/>
          <w:spacing w:val="13"/>
          <w:sz w:val="24"/>
          <w:szCs w:val="24"/>
          <w:lang w:val="tr-TR"/>
        </w:rPr>
        <w:t xml:space="preserve"> </w:t>
      </w:r>
      <w:r w:rsidRPr="00572977">
        <w:rPr>
          <w:rFonts w:ascii="Times New Roman" w:eastAsia="Times New Roman" w:hAnsi="Times New Roman" w:cs="Times New Roman"/>
          <w:i/>
          <w:sz w:val="24"/>
          <w:szCs w:val="24"/>
          <w:lang w:val="tr-TR"/>
        </w:rPr>
        <w:t>arası</w:t>
      </w:r>
      <w:r w:rsidRPr="00572977">
        <w:rPr>
          <w:rFonts w:ascii="Times New Roman" w:eastAsia="Times New Roman" w:hAnsi="Times New Roman" w:cs="Times New Roman"/>
          <w:i/>
          <w:spacing w:val="-2"/>
          <w:sz w:val="24"/>
          <w:szCs w:val="24"/>
          <w:lang w:val="tr-TR"/>
        </w:rPr>
        <w:t>n</w:t>
      </w:r>
      <w:r w:rsidRPr="00572977">
        <w:rPr>
          <w:rFonts w:ascii="Times New Roman" w:eastAsia="Times New Roman" w:hAnsi="Times New Roman" w:cs="Times New Roman"/>
          <w:i/>
          <w:sz w:val="24"/>
          <w:szCs w:val="24"/>
          <w:lang w:val="tr-TR"/>
        </w:rPr>
        <w:t>da kurulan</w:t>
      </w:r>
      <w:r w:rsidRPr="00572977">
        <w:rPr>
          <w:rFonts w:ascii="Times New Roman" w:eastAsia="Times New Roman" w:hAnsi="Times New Roman" w:cs="Times New Roman"/>
          <w:i/>
          <w:spacing w:val="56"/>
          <w:sz w:val="24"/>
          <w:szCs w:val="24"/>
          <w:lang w:val="tr-TR"/>
        </w:rPr>
        <w:t xml:space="preserve"> </w:t>
      </w:r>
      <w:r w:rsidRPr="00572977">
        <w:rPr>
          <w:rFonts w:ascii="Times New Roman" w:eastAsia="Times New Roman" w:hAnsi="Times New Roman" w:cs="Times New Roman"/>
          <w:i/>
          <w:sz w:val="24"/>
          <w:szCs w:val="24"/>
          <w:lang w:val="tr-TR"/>
        </w:rPr>
        <w:t>ba</w:t>
      </w:r>
      <w:r w:rsidRPr="00572977">
        <w:rPr>
          <w:rFonts w:ascii="Times New Roman" w:eastAsia="Times New Roman" w:hAnsi="Times New Roman" w:cs="Times New Roman"/>
          <w:i/>
          <w:spacing w:val="-2"/>
          <w:sz w:val="24"/>
          <w:szCs w:val="24"/>
          <w:lang w:val="tr-TR"/>
        </w:rPr>
        <w:t>ğ</w:t>
      </w:r>
      <w:r w:rsidRPr="00572977">
        <w:rPr>
          <w:rFonts w:ascii="Times New Roman" w:eastAsia="Times New Roman" w:hAnsi="Times New Roman" w:cs="Times New Roman"/>
          <w:i/>
          <w:sz w:val="24"/>
          <w:szCs w:val="24"/>
          <w:lang w:val="tr-TR"/>
        </w:rPr>
        <w:t>lantı</w:t>
      </w:r>
      <w:r w:rsidRPr="00572977">
        <w:rPr>
          <w:rFonts w:ascii="Times New Roman" w:eastAsia="Times New Roman" w:hAnsi="Times New Roman" w:cs="Times New Roman"/>
          <w:i/>
          <w:spacing w:val="56"/>
          <w:sz w:val="24"/>
          <w:szCs w:val="24"/>
          <w:lang w:val="tr-TR"/>
        </w:rPr>
        <w:t xml:space="preserve"> </w:t>
      </w:r>
      <w:r w:rsidR="00A35857" w:rsidRPr="00572977">
        <w:rPr>
          <w:rFonts w:ascii="Times New Roman" w:eastAsia="Times New Roman" w:hAnsi="Times New Roman" w:cs="Times New Roman"/>
          <w:sz w:val="24"/>
          <w:szCs w:val="24"/>
          <w:lang w:val="tr-TR"/>
        </w:rPr>
        <w:t>gibi anlamlarda</w:t>
      </w:r>
      <w:r w:rsidRPr="00572977">
        <w:rPr>
          <w:rFonts w:ascii="Times New Roman" w:eastAsia="Times New Roman" w:hAnsi="Times New Roman" w:cs="Times New Roman"/>
          <w:spacing w:val="56"/>
          <w:sz w:val="24"/>
          <w:szCs w:val="24"/>
          <w:lang w:val="tr-TR"/>
        </w:rPr>
        <w:t xml:space="preserve"> </w:t>
      </w:r>
      <w:r w:rsidRPr="00572977">
        <w:rPr>
          <w:rFonts w:ascii="Times New Roman" w:eastAsia="Times New Roman" w:hAnsi="Times New Roman" w:cs="Times New Roman"/>
          <w:sz w:val="24"/>
          <w:szCs w:val="24"/>
          <w:lang w:val="tr-TR"/>
        </w:rPr>
        <w:t>k</w:t>
      </w:r>
      <w:r w:rsidRPr="00572977">
        <w:rPr>
          <w:rFonts w:ascii="Times New Roman" w:eastAsia="Times New Roman" w:hAnsi="Times New Roman" w:cs="Times New Roman"/>
          <w:spacing w:val="-2"/>
          <w:sz w:val="24"/>
          <w:szCs w:val="24"/>
          <w:lang w:val="tr-TR"/>
        </w:rPr>
        <w:t>u</w:t>
      </w:r>
      <w:r w:rsidRPr="00572977">
        <w:rPr>
          <w:rFonts w:ascii="Times New Roman" w:eastAsia="Times New Roman" w:hAnsi="Times New Roman" w:cs="Times New Roman"/>
          <w:sz w:val="24"/>
          <w:szCs w:val="24"/>
          <w:lang w:val="tr-TR"/>
        </w:rPr>
        <w:t>lla</w:t>
      </w:r>
      <w:r w:rsidRPr="00572977">
        <w:rPr>
          <w:rFonts w:ascii="Times New Roman" w:eastAsia="Times New Roman" w:hAnsi="Times New Roman" w:cs="Times New Roman"/>
          <w:spacing w:val="-1"/>
          <w:sz w:val="24"/>
          <w:szCs w:val="24"/>
          <w:lang w:val="tr-TR"/>
        </w:rPr>
        <w:t>n</w:t>
      </w:r>
      <w:r w:rsidRPr="00572977">
        <w:rPr>
          <w:rFonts w:ascii="Times New Roman" w:eastAsia="Times New Roman" w:hAnsi="Times New Roman" w:cs="Times New Roman"/>
          <w:sz w:val="24"/>
          <w:szCs w:val="24"/>
          <w:lang w:val="tr-TR"/>
        </w:rPr>
        <w:t>ıl</w:t>
      </w:r>
      <w:r w:rsidRPr="00572977">
        <w:rPr>
          <w:rFonts w:ascii="Times New Roman" w:eastAsia="Times New Roman" w:hAnsi="Times New Roman" w:cs="Times New Roman"/>
          <w:spacing w:val="-3"/>
          <w:sz w:val="24"/>
          <w:szCs w:val="24"/>
          <w:lang w:val="tr-TR"/>
        </w:rPr>
        <w:t>m</w:t>
      </w:r>
      <w:r w:rsidRPr="00572977">
        <w:rPr>
          <w:rFonts w:ascii="Times New Roman" w:eastAsia="Times New Roman" w:hAnsi="Times New Roman" w:cs="Times New Roman"/>
          <w:sz w:val="24"/>
          <w:szCs w:val="24"/>
          <w:lang w:val="tr-TR"/>
        </w:rPr>
        <w:t>ış</w:t>
      </w:r>
      <w:r w:rsidRPr="00572977">
        <w:rPr>
          <w:rFonts w:ascii="Times New Roman" w:eastAsia="Times New Roman" w:hAnsi="Times New Roman" w:cs="Times New Roman"/>
          <w:spacing w:val="56"/>
          <w:sz w:val="24"/>
          <w:szCs w:val="24"/>
          <w:lang w:val="tr-TR"/>
        </w:rPr>
        <w:t xml:space="preserve"> </w:t>
      </w:r>
      <w:r w:rsidRPr="00572977">
        <w:rPr>
          <w:rFonts w:ascii="Times New Roman" w:eastAsia="Times New Roman" w:hAnsi="Times New Roman" w:cs="Times New Roman"/>
          <w:sz w:val="24"/>
          <w:szCs w:val="24"/>
          <w:lang w:val="tr-TR"/>
        </w:rPr>
        <w:t>olan</w:t>
      </w:r>
      <w:r w:rsidRPr="00572977">
        <w:rPr>
          <w:rFonts w:ascii="Times New Roman" w:eastAsia="Times New Roman" w:hAnsi="Times New Roman" w:cs="Times New Roman"/>
          <w:spacing w:val="56"/>
          <w:sz w:val="24"/>
          <w:szCs w:val="24"/>
          <w:lang w:val="tr-TR"/>
        </w:rPr>
        <w:t xml:space="preserve"> </w:t>
      </w:r>
      <w:r w:rsidR="00A35857" w:rsidRPr="00572977">
        <w:rPr>
          <w:rFonts w:ascii="Times New Roman" w:eastAsia="Times New Roman" w:hAnsi="Times New Roman" w:cs="Times New Roman"/>
          <w:spacing w:val="-2"/>
          <w:sz w:val="24"/>
          <w:szCs w:val="24"/>
          <w:lang w:val="tr-TR"/>
        </w:rPr>
        <w:t>gayet</w:t>
      </w:r>
      <w:r w:rsidRPr="00572977">
        <w:rPr>
          <w:rFonts w:ascii="Times New Roman" w:eastAsia="Times New Roman" w:hAnsi="Times New Roman" w:cs="Times New Roman"/>
          <w:spacing w:val="56"/>
          <w:sz w:val="24"/>
          <w:szCs w:val="24"/>
          <w:lang w:val="tr-TR"/>
        </w:rPr>
        <w:t xml:space="preserve"> </w:t>
      </w:r>
      <w:r w:rsidRPr="00572977">
        <w:rPr>
          <w:rFonts w:ascii="Times New Roman" w:eastAsia="Times New Roman" w:hAnsi="Times New Roman" w:cs="Times New Roman"/>
          <w:spacing w:val="-2"/>
          <w:sz w:val="24"/>
          <w:szCs w:val="24"/>
          <w:lang w:val="tr-TR"/>
        </w:rPr>
        <w:t>g</w:t>
      </w:r>
      <w:r w:rsidRPr="00572977">
        <w:rPr>
          <w:rFonts w:ascii="Times New Roman" w:eastAsia="Times New Roman" w:hAnsi="Times New Roman" w:cs="Times New Roman"/>
          <w:sz w:val="24"/>
          <w:szCs w:val="24"/>
          <w:lang w:val="tr-TR"/>
        </w:rPr>
        <w:t>eniş</w:t>
      </w:r>
      <w:r w:rsidRPr="00572977">
        <w:rPr>
          <w:rFonts w:ascii="Times New Roman" w:eastAsia="Times New Roman" w:hAnsi="Times New Roman" w:cs="Times New Roman"/>
          <w:spacing w:val="55"/>
          <w:sz w:val="24"/>
          <w:szCs w:val="24"/>
          <w:lang w:val="tr-TR"/>
        </w:rPr>
        <w:t xml:space="preserve"> </w:t>
      </w:r>
      <w:r w:rsidRPr="00572977">
        <w:rPr>
          <w:rFonts w:ascii="Times New Roman" w:eastAsia="Times New Roman" w:hAnsi="Times New Roman" w:cs="Times New Roman"/>
          <w:sz w:val="24"/>
          <w:szCs w:val="24"/>
          <w:lang w:val="tr-TR"/>
        </w:rPr>
        <w:t>kapsa</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lı</w:t>
      </w:r>
      <w:r w:rsidRPr="00572977">
        <w:rPr>
          <w:rFonts w:ascii="Times New Roman" w:eastAsia="Times New Roman" w:hAnsi="Times New Roman" w:cs="Times New Roman"/>
          <w:spacing w:val="55"/>
          <w:sz w:val="24"/>
          <w:szCs w:val="24"/>
          <w:lang w:val="tr-TR"/>
        </w:rPr>
        <w:t xml:space="preserve"> </w:t>
      </w:r>
      <w:r w:rsidRPr="00572977">
        <w:rPr>
          <w:rFonts w:ascii="Times New Roman" w:eastAsia="Times New Roman" w:hAnsi="Times New Roman" w:cs="Times New Roman"/>
          <w:sz w:val="24"/>
          <w:szCs w:val="24"/>
          <w:lang w:val="tr-TR"/>
        </w:rPr>
        <w:t>bir kavra</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dır.</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Divân-ı</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Hü</w:t>
      </w:r>
      <w:r w:rsidRPr="00572977">
        <w:rPr>
          <w:rFonts w:ascii="Times New Roman" w:eastAsia="Times New Roman" w:hAnsi="Times New Roman" w:cs="Times New Roman"/>
          <w:spacing w:val="-3"/>
          <w:sz w:val="24"/>
          <w:szCs w:val="24"/>
          <w:lang w:val="tr-TR"/>
        </w:rPr>
        <w:t>m</w:t>
      </w:r>
      <w:r w:rsidRPr="00572977">
        <w:rPr>
          <w:rFonts w:ascii="Times New Roman" w:eastAsia="Times New Roman" w:hAnsi="Times New Roman" w:cs="Times New Roman"/>
          <w:sz w:val="24"/>
          <w:szCs w:val="24"/>
          <w:lang w:val="tr-TR"/>
        </w:rPr>
        <w:t>âyun,</w:t>
      </w:r>
      <w:r w:rsidRPr="00572977">
        <w:rPr>
          <w:rFonts w:ascii="Times New Roman" w:eastAsia="Times New Roman" w:hAnsi="Times New Roman" w:cs="Times New Roman"/>
          <w:spacing w:val="11"/>
          <w:sz w:val="24"/>
          <w:szCs w:val="24"/>
          <w:lang w:val="tr-TR"/>
        </w:rPr>
        <w:t xml:space="preserve"> </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aliye,</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darbhâ</w:t>
      </w:r>
      <w:r w:rsidRPr="00572977">
        <w:rPr>
          <w:rFonts w:ascii="Times New Roman" w:eastAsia="Times New Roman" w:hAnsi="Times New Roman" w:cs="Times New Roman"/>
          <w:spacing w:val="-1"/>
          <w:sz w:val="24"/>
          <w:szCs w:val="24"/>
          <w:lang w:val="tr-TR"/>
        </w:rPr>
        <w:t>n</w:t>
      </w:r>
      <w:r w:rsidRPr="00572977">
        <w:rPr>
          <w:rFonts w:ascii="Times New Roman" w:eastAsia="Times New Roman" w:hAnsi="Times New Roman" w:cs="Times New Roman"/>
          <w:sz w:val="24"/>
          <w:szCs w:val="24"/>
          <w:lang w:val="tr-TR"/>
        </w:rPr>
        <w:t>e</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ve</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sair</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makamlardan</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pa</w:t>
      </w:r>
      <w:r w:rsidRPr="00572977">
        <w:rPr>
          <w:rFonts w:ascii="Times New Roman" w:eastAsia="Times New Roman" w:hAnsi="Times New Roman" w:cs="Times New Roman"/>
          <w:spacing w:val="-1"/>
          <w:sz w:val="24"/>
          <w:szCs w:val="24"/>
          <w:lang w:val="tr-TR"/>
        </w:rPr>
        <w:t>d</w:t>
      </w:r>
      <w:r w:rsidRPr="00572977">
        <w:rPr>
          <w:rFonts w:ascii="Times New Roman" w:eastAsia="Times New Roman" w:hAnsi="Times New Roman" w:cs="Times New Roman"/>
          <w:spacing w:val="4"/>
          <w:sz w:val="24"/>
          <w:szCs w:val="24"/>
          <w:lang w:val="tr-TR"/>
        </w:rPr>
        <w:t>i</w:t>
      </w:r>
      <w:r w:rsidRPr="00572977">
        <w:rPr>
          <w:rFonts w:ascii="Times New Roman" w:eastAsia="Times New Roman" w:hAnsi="Times New Roman" w:cs="Times New Roman"/>
          <w:spacing w:val="-1"/>
          <w:sz w:val="24"/>
          <w:szCs w:val="24"/>
          <w:lang w:val="tr-TR"/>
        </w:rPr>
        <w:t>ş</w:t>
      </w:r>
      <w:r w:rsidRPr="00572977">
        <w:rPr>
          <w:rFonts w:ascii="Times New Roman" w:eastAsia="Times New Roman" w:hAnsi="Times New Roman" w:cs="Times New Roman"/>
          <w:sz w:val="24"/>
          <w:szCs w:val="24"/>
          <w:lang w:val="tr-TR"/>
        </w:rPr>
        <w:t>ah</w:t>
      </w:r>
      <w:r w:rsidRPr="00572977">
        <w:rPr>
          <w:rFonts w:ascii="Times New Roman" w:eastAsia="Times New Roman" w:hAnsi="Times New Roman" w:cs="Times New Roman"/>
          <w:spacing w:val="9"/>
          <w:sz w:val="24"/>
          <w:szCs w:val="24"/>
          <w:lang w:val="tr-TR"/>
        </w:rPr>
        <w:t xml:space="preserve"> </w:t>
      </w:r>
      <w:r w:rsidRPr="00572977">
        <w:rPr>
          <w:rFonts w:ascii="Times New Roman" w:eastAsia="Times New Roman" w:hAnsi="Times New Roman" w:cs="Times New Roman"/>
          <w:sz w:val="24"/>
          <w:szCs w:val="24"/>
          <w:lang w:val="tr-TR"/>
        </w:rPr>
        <w:t>adına</w:t>
      </w:r>
      <w:r w:rsidRPr="00572977">
        <w:rPr>
          <w:rFonts w:ascii="Times New Roman" w:eastAsia="Times New Roman" w:hAnsi="Times New Roman" w:cs="Times New Roman"/>
          <w:spacing w:val="9"/>
          <w:sz w:val="24"/>
          <w:szCs w:val="24"/>
          <w:lang w:val="tr-TR"/>
        </w:rPr>
        <w:t xml:space="preserve"> </w:t>
      </w:r>
      <w:r w:rsidR="00A35857" w:rsidRPr="00572977">
        <w:rPr>
          <w:rFonts w:ascii="Times New Roman" w:eastAsia="Times New Roman" w:hAnsi="Times New Roman" w:cs="Times New Roman"/>
          <w:sz w:val="24"/>
          <w:szCs w:val="24"/>
          <w:lang w:val="tr-TR"/>
        </w:rPr>
        <w:t>sadır olan</w:t>
      </w:r>
      <w:r w:rsidRPr="00572977">
        <w:rPr>
          <w:rFonts w:ascii="Times New Roman" w:eastAsia="Times New Roman" w:hAnsi="Times New Roman" w:cs="Times New Roman"/>
          <w:sz w:val="24"/>
          <w:szCs w:val="24"/>
          <w:lang w:val="tr-TR"/>
        </w:rPr>
        <w:t xml:space="preserve"> e</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 xml:space="preserve">ir ve tavsiyelere </w:t>
      </w:r>
      <w:r w:rsidRPr="00572977">
        <w:rPr>
          <w:rFonts w:ascii="Times New Roman" w:eastAsia="Times New Roman" w:hAnsi="Times New Roman" w:cs="Times New Roman"/>
          <w:spacing w:val="-2"/>
          <w:sz w:val="24"/>
          <w:szCs w:val="24"/>
          <w:lang w:val="tr-TR"/>
        </w:rPr>
        <w:t>genel olarak</w:t>
      </w:r>
      <w:r w:rsidRPr="00572977">
        <w:rPr>
          <w:rFonts w:ascii="Times New Roman" w:eastAsia="Times New Roman" w:hAnsi="Times New Roman" w:cs="Times New Roman"/>
          <w:sz w:val="24"/>
          <w:szCs w:val="24"/>
          <w:lang w:val="tr-TR"/>
        </w:rPr>
        <w:t xml:space="preserve"> hüküm de</w:t>
      </w:r>
      <w:r w:rsidR="00A35857" w:rsidRPr="00572977">
        <w:rPr>
          <w:rFonts w:ascii="Times New Roman" w:eastAsia="Times New Roman" w:hAnsi="Times New Roman" w:cs="Times New Roman"/>
          <w:sz w:val="24"/>
          <w:szCs w:val="24"/>
          <w:lang w:val="tr-TR"/>
        </w:rPr>
        <w:t>n</w:t>
      </w:r>
      <w:r w:rsidRPr="00572977">
        <w:rPr>
          <w:rFonts w:ascii="Times New Roman" w:eastAsia="Times New Roman" w:hAnsi="Times New Roman" w:cs="Times New Roman"/>
          <w:sz w:val="24"/>
          <w:szCs w:val="24"/>
          <w:lang w:val="tr-TR"/>
        </w:rPr>
        <w:t xml:space="preserve">ilmiştir. </w:t>
      </w:r>
      <w:r w:rsidRPr="00572977">
        <w:rPr>
          <w:rFonts w:ascii="Times New Roman" w:eastAsia="Times New Roman" w:hAnsi="Times New Roman" w:cs="Times New Roman"/>
          <w:spacing w:val="2"/>
          <w:sz w:val="24"/>
          <w:szCs w:val="24"/>
          <w:lang w:val="tr-TR"/>
        </w:rPr>
        <w:t xml:space="preserve"> </w:t>
      </w:r>
      <w:r w:rsidRPr="00572977">
        <w:rPr>
          <w:rFonts w:asciiTheme="majorBidi" w:eastAsia="Times New Roman" w:hAnsiTheme="majorBidi" w:cstheme="majorBidi"/>
          <w:sz w:val="24"/>
          <w:szCs w:val="24"/>
          <w:lang w:val="tr-TR"/>
        </w:rPr>
        <w:t>A</w:t>
      </w:r>
      <w:r w:rsidRPr="00572977">
        <w:rPr>
          <w:rFonts w:asciiTheme="majorBidi" w:eastAsia="Times New Roman" w:hAnsiTheme="majorBidi" w:cstheme="majorBidi"/>
          <w:spacing w:val="-2"/>
          <w:sz w:val="24"/>
          <w:szCs w:val="24"/>
          <w:lang w:val="tr-TR"/>
        </w:rPr>
        <w:t>h</w:t>
      </w:r>
      <w:r w:rsidR="00A35857" w:rsidRPr="00572977">
        <w:rPr>
          <w:rFonts w:asciiTheme="majorBidi" w:eastAsia="Times New Roman" w:hAnsiTheme="majorBidi" w:cstheme="majorBidi"/>
          <w:sz w:val="24"/>
          <w:szCs w:val="24"/>
          <w:lang w:val="tr-TR"/>
        </w:rPr>
        <w:t xml:space="preserve">kâm ise hüküm </w:t>
      </w:r>
      <w:r w:rsidRPr="00572977">
        <w:rPr>
          <w:rFonts w:asciiTheme="majorBidi" w:eastAsia="Times New Roman" w:hAnsiTheme="majorBidi" w:cstheme="majorBidi"/>
          <w:sz w:val="24"/>
          <w:szCs w:val="24"/>
          <w:lang w:val="tr-TR"/>
        </w:rPr>
        <w:t>keli</w:t>
      </w:r>
      <w:r w:rsidRPr="00572977">
        <w:rPr>
          <w:rFonts w:asciiTheme="majorBidi" w:eastAsia="Times New Roman" w:hAnsiTheme="majorBidi" w:cstheme="majorBidi"/>
          <w:spacing w:val="-2"/>
          <w:sz w:val="24"/>
          <w:szCs w:val="24"/>
          <w:lang w:val="tr-TR"/>
        </w:rPr>
        <w:t>m</w:t>
      </w:r>
      <w:r w:rsidRPr="00572977">
        <w:rPr>
          <w:rFonts w:asciiTheme="majorBidi" w:eastAsia="Times New Roman" w:hAnsiTheme="majorBidi" w:cstheme="majorBidi"/>
          <w:sz w:val="24"/>
          <w:szCs w:val="24"/>
          <w:lang w:val="tr-TR"/>
        </w:rPr>
        <w:t xml:space="preserve">esinin </w:t>
      </w:r>
      <w:r w:rsidRPr="00572977">
        <w:rPr>
          <w:rFonts w:asciiTheme="majorBidi" w:hAnsiTheme="majorBidi" w:cstheme="majorBidi"/>
          <w:sz w:val="24"/>
          <w:szCs w:val="24"/>
          <w:lang w:val="tr-TR"/>
        </w:rPr>
        <w:t>çoğuludur</w:t>
      </w:r>
      <w:r w:rsidRPr="00572977">
        <w:rPr>
          <w:rFonts w:asciiTheme="majorBidi" w:hAnsiTheme="majorBidi" w:cstheme="majorBidi"/>
          <w:spacing w:val="-1"/>
          <w:sz w:val="24"/>
          <w:szCs w:val="24"/>
          <w:lang w:val="tr-TR"/>
        </w:rPr>
        <w:t xml:space="preserve"> v</w:t>
      </w:r>
      <w:r w:rsidRPr="00572977">
        <w:rPr>
          <w:rFonts w:asciiTheme="majorBidi" w:hAnsiTheme="majorBidi" w:cstheme="majorBidi"/>
          <w:sz w:val="24"/>
          <w:szCs w:val="24"/>
          <w:lang w:val="tr-TR"/>
        </w:rPr>
        <w:t>e kesin e</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ir ve kar</w:t>
      </w:r>
      <w:r w:rsidRPr="00572977">
        <w:rPr>
          <w:rFonts w:asciiTheme="majorBidi" w:hAnsiTheme="majorBidi" w:cstheme="majorBidi"/>
          <w:spacing w:val="-1"/>
          <w:sz w:val="24"/>
          <w:szCs w:val="24"/>
          <w:lang w:val="tr-TR"/>
        </w:rPr>
        <w:t>a</w:t>
      </w:r>
      <w:r w:rsidRPr="00572977">
        <w:rPr>
          <w:rFonts w:asciiTheme="majorBidi" w:hAnsiTheme="majorBidi" w:cstheme="majorBidi"/>
          <w:sz w:val="24"/>
          <w:szCs w:val="24"/>
          <w:lang w:val="tr-TR"/>
        </w:rPr>
        <w:t>r</w:t>
      </w:r>
      <w:r w:rsidRPr="00572977">
        <w:rPr>
          <w:rFonts w:asciiTheme="majorBidi" w:hAnsiTheme="majorBidi" w:cstheme="majorBidi"/>
          <w:spacing w:val="-1"/>
          <w:sz w:val="24"/>
          <w:szCs w:val="24"/>
          <w:lang w:val="tr-TR"/>
        </w:rPr>
        <w:t xml:space="preserve"> </w:t>
      </w:r>
      <w:r w:rsidRPr="00572977">
        <w:rPr>
          <w:rFonts w:asciiTheme="majorBidi" w:hAnsiTheme="majorBidi" w:cstheme="majorBidi"/>
          <w:spacing w:val="-2"/>
          <w:sz w:val="24"/>
          <w:szCs w:val="24"/>
          <w:lang w:val="tr-TR"/>
        </w:rPr>
        <w:t>m</w:t>
      </w:r>
      <w:r w:rsidRPr="00572977">
        <w:rPr>
          <w:rFonts w:asciiTheme="majorBidi" w:hAnsiTheme="majorBidi" w:cstheme="majorBidi"/>
          <w:sz w:val="24"/>
          <w:szCs w:val="24"/>
          <w:lang w:val="tr-TR"/>
        </w:rPr>
        <w:t>anasına g</w:t>
      </w:r>
      <w:r w:rsidRPr="00572977">
        <w:rPr>
          <w:rFonts w:asciiTheme="majorBidi" w:hAnsiTheme="majorBidi" w:cstheme="majorBidi"/>
          <w:spacing w:val="-1"/>
          <w:sz w:val="24"/>
          <w:szCs w:val="24"/>
          <w:lang w:val="tr-TR"/>
        </w:rPr>
        <w:t>e</w:t>
      </w:r>
      <w:r w:rsidRPr="00572977">
        <w:rPr>
          <w:rFonts w:asciiTheme="majorBidi" w:hAnsiTheme="majorBidi" w:cstheme="majorBidi"/>
          <w:sz w:val="24"/>
          <w:szCs w:val="24"/>
          <w:lang w:val="tr-TR"/>
        </w:rPr>
        <w:t>lmektedir.</w:t>
      </w:r>
      <w:r w:rsidR="00344864" w:rsidRPr="00572977">
        <w:rPr>
          <w:rStyle w:val="DipnotBavurusu"/>
          <w:rFonts w:asciiTheme="majorBidi" w:hAnsiTheme="majorBidi" w:cstheme="majorBidi"/>
          <w:sz w:val="24"/>
          <w:szCs w:val="24"/>
        </w:rPr>
        <w:footnoteReference w:id="11"/>
      </w:r>
    </w:p>
    <w:p w14:paraId="4A2AA592" w14:textId="0926F17A" w:rsidR="002275D4" w:rsidRPr="00572977" w:rsidRDefault="002275D4" w:rsidP="00715375">
      <w:pPr>
        <w:pStyle w:val="GvdeMetni"/>
        <w:spacing w:line="360" w:lineRule="auto"/>
        <w:ind w:left="0" w:firstLine="720"/>
        <w:jc w:val="both"/>
        <w:rPr>
          <w:spacing w:val="-2"/>
          <w:lang w:val="tr-TR"/>
        </w:rPr>
      </w:pPr>
      <w:r w:rsidRPr="00572977">
        <w:rPr>
          <w:lang w:val="tr-TR"/>
        </w:rPr>
        <w:lastRenderedPageBreak/>
        <w:t>Os</w:t>
      </w:r>
      <w:r w:rsidRPr="00572977">
        <w:rPr>
          <w:spacing w:val="-2"/>
          <w:lang w:val="tr-TR"/>
        </w:rPr>
        <w:t>m</w:t>
      </w:r>
      <w:r w:rsidRPr="00572977">
        <w:rPr>
          <w:lang w:val="tr-TR"/>
        </w:rPr>
        <w:t>anlı</w:t>
      </w:r>
      <w:r w:rsidRPr="00572977">
        <w:rPr>
          <w:spacing w:val="21"/>
          <w:lang w:val="tr-TR"/>
        </w:rPr>
        <w:t xml:space="preserve"> </w:t>
      </w:r>
      <w:r w:rsidR="0079393D" w:rsidRPr="00572977">
        <w:rPr>
          <w:spacing w:val="21"/>
          <w:lang w:val="tr-TR"/>
        </w:rPr>
        <w:t xml:space="preserve">arşiv </w:t>
      </w:r>
      <w:r w:rsidRPr="00572977">
        <w:rPr>
          <w:lang w:val="tr-TR"/>
        </w:rPr>
        <w:t>kayıtlarında</w:t>
      </w:r>
      <w:r w:rsidRPr="00572977">
        <w:rPr>
          <w:spacing w:val="20"/>
          <w:lang w:val="tr-TR"/>
        </w:rPr>
        <w:t xml:space="preserve"> </w:t>
      </w:r>
      <w:r w:rsidR="00A35857" w:rsidRPr="00572977">
        <w:rPr>
          <w:lang w:val="tr-TR"/>
        </w:rPr>
        <w:t>hük</w:t>
      </w:r>
      <w:r w:rsidR="00A35857" w:rsidRPr="00572977">
        <w:rPr>
          <w:spacing w:val="-1"/>
          <w:lang w:val="tr-TR"/>
        </w:rPr>
        <w:t>m</w:t>
      </w:r>
      <w:r w:rsidR="00A35857" w:rsidRPr="00572977">
        <w:rPr>
          <w:rFonts w:cs="Times New Roman"/>
          <w:lang w:val="tr-TR"/>
        </w:rPr>
        <w:t>-</w:t>
      </w:r>
      <w:r w:rsidR="00A35857" w:rsidRPr="00572977">
        <w:rPr>
          <w:lang w:val="tr-TR"/>
        </w:rPr>
        <w:t>i</w:t>
      </w:r>
      <w:r w:rsidR="00A35857" w:rsidRPr="00572977">
        <w:rPr>
          <w:spacing w:val="41"/>
          <w:lang w:val="tr-TR"/>
        </w:rPr>
        <w:t xml:space="preserve"> </w:t>
      </w:r>
      <w:r w:rsidR="00A35857" w:rsidRPr="00572977">
        <w:rPr>
          <w:lang w:val="tr-TR"/>
        </w:rPr>
        <w:t>hümâyun ol</w:t>
      </w:r>
      <w:r w:rsidR="00984A9C" w:rsidRPr="00572977">
        <w:rPr>
          <w:lang w:val="tr-TR"/>
        </w:rPr>
        <w:t>a</w:t>
      </w:r>
      <w:r w:rsidR="00A35857" w:rsidRPr="00572977">
        <w:rPr>
          <w:lang w:val="tr-TR"/>
        </w:rPr>
        <w:t xml:space="preserve">rak kullanılan kavram </w:t>
      </w:r>
      <w:r w:rsidRPr="00572977">
        <w:rPr>
          <w:lang w:val="tr-TR"/>
        </w:rPr>
        <w:t>ise</w:t>
      </w:r>
      <w:r w:rsidRPr="00572977">
        <w:rPr>
          <w:spacing w:val="20"/>
          <w:lang w:val="tr-TR"/>
        </w:rPr>
        <w:t xml:space="preserve"> </w:t>
      </w:r>
      <w:r w:rsidRPr="00572977">
        <w:rPr>
          <w:lang w:val="tr-TR"/>
        </w:rPr>
        <w:t>b</w:t>
      </w:r>
      <w:r w:rsidRPr="00572977">
        <w:rPr>
          <w:spacing w:val="-1"/>
          <w:lang w:val="tr-TR"/>
        </w:rPr>
        <w:t>i</w:t>
      </w:r>
      <w:r w:rsidRPr="00572977">
        <w:rPr>
          <w:lang w:val="tr-TR"/>
        </w:rPr>
        <w:t>r</w:t>
      </w:r>
      <w:r w:rsidRPr="00572977">
        <w:rPr>
          <w:spacing w:val="19"/>
          <w:lang w:val="tr-TR"/>
        </w:rPr>
        <w:t xml:space="preserve"> </w:t>
      </w:r>
      <w:r w:rsidRPr="00572977">
        <w:rPr>
          <w:lang w:val="tr-TR"/>
        </w:rPr>
        <w:t>iş</w:t>
      </w:r>
      <w:r w:rsidRPr="00572977">
        <w:rPr>
          <w:spacing w:val="20"/>
          <w:lang w:val="tr-TR"/>
        </w:rPr>
        <w:t xml:space="preserve"> </w:t>
      </w:r>
      <w:r w:rsidRPr="00572977">
        <w:rPr>
          <w:lang w:val="tr-TR"/>
        </w:rPr>
        <w:t>ve</w:t>
      </w:r>
      <w:r w:rsidRPr="00572977">
        <w:rPr>
          <w:spacing w:val="20"/>
          <w:lang w:val="tr-TR"/>
        </w:rPr>
        <w:t xml:space="preserve"> </w:t>
      </w:r>
      <w:r w:rsidRPr="00572977">
        <w:rPr>
          <w:lang w:val="tr-TR"/>
        </w:rPr>
        <w:t>vazife</w:t>
      </w:r>
      <w:r w:rsidRPr="00572977">
        <w:rPr>
          <w:spacing w:val="19"/>
          <w:lang w:val="tr-TR"/>
        </w:rPr>
        <w:t xml:space="preserve"> </w:t>
      </w:r>
      <w:r w:rsidRPr="00572977">
        <w:rPr>
          <w:lang w:val="tr-TR"/>
        </w:rPr>
        <w:t>için</w:t>
      </w:r>
      <w:r w:rsidRPr="00572977">
        <w:rPr>
          <w:spacing w:val="20"/>
          <w:lang w:val="tr-TR"/>
        </w:rPr>
        <w:t xml:space="preserve"> </w:t>
      </w:r>
      <w:r w:rsidRPr="00572977">
        <w:rPr>
          <w:lang w:val="tr-TR"/>
        </w:rPr>
        <w:t>padiş</w:t>
      </w:r>
      <w:r w:rsidRPr="00572977">
        <w:rPr>
          <w:spacing w:val="-1"/>
          <w:lang w:val="tr-TR"/>
        </w:rPr>
        <w:t>a</w:t>
      </w:r>
      <w:r w:rsidRPr="00572977">
        <w:rPr>
          <w:lang w:val="tr-TR"/>
        </w:rPr>
        <w:t>h</w:t>
      </w:r>
      <w:r w:rsidR="00A35857" w:rsidRPr="00572977">
        <w:rPr>
          <w:lang w:val="tr-TR"/>
        </w:rPr>
        <w:t>ın</w:t>
      </w:r>
      <w:r w:rsidRPr="00572977">
        <w:rPr>
          <w:spacing w:val="18"/>
          <w:lang w:val="tr-TR"/>
        </w:rPr>
        <w:t xml:space="preserve"> </w:t>
      </w:r>
      <w:r w:rsidRPr="00572977">
        <w:rPr>
          <w:lang w:val="tr-TR"/>
        </w:rPr>
        <w:t>ver</w:t>
      </w:r>
      <w:r w:rsidR="00A35857" w:rsidRPr="00572977">
        <w:rPr>
          <w:lang w:val="tr-TR"/>
        </w:rPr>
        <w:t>diği</w:t>
      </w:r>
      <w:r w:rsidRPr="00572977">
        <w:rPr>
          <w:lang w:val="tr-TR"/>
        </w:rPr>
        <w:t xml:space="preserve"> yazılı</w:t>
      </w:r>
      <w:r w:rsidRPr="00572977">
        <w:rPr>
          <w:spacing w:val="39"/>
          <w:lang w:val="tr-TR"/>
        </w:rPr>
        <w:t xml:space="preserve"> </w:t>
      </w:r>
      <w:r w:rsidRPr="00572977">
        <w:rPr>
          <w:lang w:val="tr-TR"/>
        </w:rPr>
        <w:t>e</w:t>
      </w:r>
      <w:r w:rsidRPr="00572977">
        <w:rPr>
          <w:spacing w:val="-2"/>
          <w:lang w:val="tr-TR"/>
        </w:rPr>
        <w:t>m</w:t>
      </w:r>
      <w:r w:rsidRPr="00572977">
        <w:rPr>
          <w:lang w:val="tr-TR"/>
        </w:rPr>
        <w:t>re</w:t>
      </w:r>
      <w:r w:rsidRPr="00572977">
        <w:rPr>
          <w:spacing w:val="42"/>
          <w:lang w:val="tr-TR"/>
        </w:rPr>
        <w:t xml:space="preserve"> </w:t>
      </w:r>
      <w:r w:rsidRPr="00572977">
        <w:rPr>
          <w:rFonts w:cs="Times New Roman"/>
          <w:lang w:val="tr-TR"/>
        </w:rPr>
        <w:t>denilmektedir.</w:t>
      </w:r>
      <w:r w:rsidR="00344864" w:rsidRPr="00572977">
        <w:rPr>
          <w:rStyle w:val="DipnotBavurusu"/>
          <w:rFonts w:cs="Times New Roman"/>
        </w:rPr>
        <w:footnoteReference w:id="12"/>
      </w:r>
      <w:r w:rsidRPr="00572977">
        <w:rPr>
          <w:rFonts w:cs="Times New Roman"/>
          <w:spacing w:val="21"/>
          <w:position w:val="11"/>
          <w:lang w:val="tr-TR"/>
        </w:rPr>
        <w:t xml:space="preserve"> </w:t>
      </w:r>
      <w:r w:rsidRPr="00572977">
        <w:rPr>
          <w:lang w:val="tr-TR"/>
        </w:rPr>
        <w:t>A</w:t>
      </w:r>
      <w:r w:rsidR="00A35857" w:rsidRPr="00572977">
        <w:rPr>
          <w:lang w:val="tr-TR"/>
        </w:rPr>
        <w:t xml:space="preserve">yrıca </w:t>
      </w:r>
      <w:r w:rsidR="0079393D" w:rsidRPr="00572977">
        <w:rPr>
          <w:lang w:val="tr-TR"/>
        </w:rPr>
        <w:t>ahkâm</w:t>
      </w:r>
      <w:r w:rsidRPr="00572977">
        <w:rPr>
          <w:lang w:val="tr-TR"/>
        </w:rPr>
        <w:t>,</w:t>
      </w:r>
      <w:r w:rsidRPr="00572977">
        <w:rPr>
          <w:spacing w:val="39"/>
          <w:lang w:val="tr-TR"/>
        </w:rPr>
        <w:t xml:space="preserve"> </w:t>
      </w:r>
      <w:r w:rsidRPr="00572977">
        <w:rPr>
          <w:lang w:val="tr-TR"/>
        </w:rPr>
        <w:t>daha</w:t>
      </w:r>
      <w:r w:rsidRPr="00572977">
        <w:rPr>
          <w:spacing w:val="41"/>
          <w:lang w:val="tr-TR"/>
        </w:rPr>
        <w:t xml:space="preserve"> </w:t>
      </w:r>
      <w:r w:rsidR="00984A9C" w:rsidRPr="00572977">
        <w:rPr>
          <w:lang w:val="tr-TR"/>
        </w:rPr>
        <w:t>geniş anlamda</w:t>
      </w:r>
      <w:r w:rsidRPr="00572977">
        <w:rPr>
          <w:lang w:val="tr-TR"/>
        </w:rPr>
        <w:t>,</w:t>
      </w:r>
      <w:r w:rsidRPr="00572977">
        <w:rPr>
          <w:spacing w:val="40"/>
          <w:lang w:val="tr-TR"/>
        </w:rPr>
        <w:t xml:space="preserve"> </w:t>
      </w:r>
      <w:r w:rsidRPr="00572977">
        <w:rPr>
          <w:lang w:val="tr-TR"/>
        </w:rPr>
        <w:t>belli</w:t>
      </w:r>
      <w:r w:rsidRPr="00572977">
        <w:rPr>
          <w:spacing w:val="40"/>
          <w:lang w:val="tr-TR"/>
        </w:rPr>
        <w:t xml:space="preserve"> </w:t>
      </w:r>
      <w:r w:rsidRPr="00572977">
        <w:rPr>
          <w:lang w:val="tr-TR"/>
        </w:rPr>
        <w:t>bir</w:t>
      </w:r>
      <w:r w:rsidRPr="00572977">
        <w:rPr>
          <w:spacing w:val="41"/>
          <w:lang w:val="tr-TR"/>
        </w:rPr>
        <w:t xml:space="preserve"> </w:t>
      </w:r>
      <w:r w:rsidR="00A35857" w:rsidRPr="00572977">
        <w:rPr>
          <w:lang w:val="tr-TR"/>
        </w:rPr>
        <w:t>mevzu</w:t>
      </w:r>
      <w:r w:rsidR="00344864" w:rsidRPr="00572977">
        <w:rPr>
          <w:lang w:val="tr-TR"/>
        </w:rPr>
        <w:t xml:space="preserve"> </w:t>
      </w:r>
      <w:r w:rsidRPr="00572977">
        <w:rPr>
          <w:lang w:val="tr-TR"/>
        </w:rPr>
        <w:t>hakkında</w:t>
      </w:r>
      <w:r w:rsidRPr="00572977">
        <w:rPr>
          <w:spacing w:val="58"/>
          <w:lang w:val="tr-TR"/>
        </w:rPr>
        <w:t xml:space="preserve"> </w:t>
      </w:r>
      <w:r w:rsidRPr="00572977">
        <w:rPr>
          <w:spacing w:val="-2"/>
          <w:lang w:val="tr-TR"/>
        </w:rPr>
        <w:t>k</w:t>
      </w:r>
      <w:r w:rsidRPr="00572977">
        <w:rPr>
          <w:lang w:val="tr-TR"/>
        </w:rPr>
        <w:t>onul</w:t>
      </w:r>
      <w:r w:rsidRPr="00572977">
        <w:rPr>
          <w:spacing w:val="-2"/>
          <w:lang w:val="tr-TR"/>
        </w:rPr>
        <w:t>m</w:t>
      </w:r>
      <w:r w:rsidRPr="00572977">
        <w:rPr>
          <w:lang w:val="tr-TR"/>
        </w:rPr>
        <w:t>uş</w:t>
      </w:r>
      <w:r w:rsidRPr="00572977">
        <w:rPr>
          <w:spacing w:val="58"/>
          <w:lang w:val="tr-TR"/>
        </w:rPr>
        <w:t xml:space="preserve"> </w:t>
      </w:r>
      <w:r w:rsidR="00A35857" w:rsidRPr="00572977">
        <w:rPr>
          <w:lang w:val="tr-TR"/>
        </w:rPr>
        <w:t>olunan</w:t>
      </w:r>
      <w:r w:rsidRPr="00572977">
        <w:rPr>
          <w:spacing w:val="58"/>
          <w:lang w:val="tr-TR"/>
        </w:rPr>
        <w:t xml:space="preserve"> </w:t>
      </w:r>
      <w:r w:rsidRPr="00572977">
        <w:rPr>
          <w:lang w:val="tr-TR"/>
        </w:rPr>
        <w:t>kural</w:t>
      </w:r>
      <w:r w:rsidRPr="00572977">
        <w:rPr>
          <w:spacing w:val="-2"/>
          <w:lang w:val="tr-TR"/>
        </w:rPr>
        <w:t>l</w:t>
      </w:r>
      <w:r w:rsidRPr="00572977">
        <w:rPr>
          <w:lang w:val="tr-TR"/>
        </w:rPr>
        <w:t>arın</w:t>
      </w:r>
      <w:r w:rsidRPr="00572977">
        <w:rPr>
          <w:spacing w:val="59"/>
          <w:lang w:val="tr-TR"/>
        </w:rPr>
        <w:t xml:space="preserve"> </w:t>
      </w:r>
      <w:r w:rsidRPr="00572977">
        <w:rPr>
          <w:lang w:val="tr-TR"/>
        </w:rPr>
        <w:t>bütününü</w:t>
      </w:r>
      <w:r w:rsidRPr="00572977">
        <w:rPr>
          <w:spacing w:val="57"/>
          <w:lang w:val="tr-TR"/>
        </w:rPr>
        <w:t xml:space="preserve"> </w:t>
      </w:r>
      <w:r w:rsidR="00A35857" w:rsidRPr="00572977">
        <w:rPr>
          <w:lang w:val="tr-TR"/>
        </w:rPr>
        <w:t xml:space="preserve">anlatmak </w:t>
      </w:r>
      <w:r w:rsidRPr="00572977">
        <w:rPr>
          <w:lang w:val="tr-TR"/>
        </w:rPr>
        <w:t>için</w:t>
      </w:r>
      <w:r w:rsidRPr="00572977">
        <w:rPr>
          <w:spacing w:val="59"/>
          <w:lang w:val="tr-TR"/>
        </w:rPr>
        <w:t xml:space="preserve"> </w:t>
      </w:r>
      <w:r w:rsidRPr="00572977">
        <w:rPr>
          <w:lang w:val="tr-TR"/>
        </w:rPr>
        <w:t>de</w:t>
      </w:r>
      <w:r w:rsidRPr="00572977">
        <w:rPr>
          <w:spacing w:val="58"/>
          <w:lang w:val="tr-TR"/>
        </w:rPr>
        <w:t xml:space="preserve"> </w:t>
      </w:r>
      <w:r w:rsidRPr="00572977">
        <w:rPr>
          <w:lang w:val="tr-TR"/>
        </w:rPr>
        <w:t>kullanılıyor</w:t>
      </w:r>
      <w:r w:rsidR="00A35857" w:rsidRPr="00572977">
        <w:rPr>
          <w:lang w:val="tr-TR"/>
        </w:rPr>
        <w:t>du</w:t>
      </w:r>
      <w:r w:rsidRPr="00572977">
        <w:rPr>
          <w:spacing w:val="3"/>
          <w:lang w:val="tr-TR"/>
        </w:rPr>
        <w:t>.</w:t>
      </w:r>
      <w:r w:rsidR="00907E45" w:rsidRPr="00572977">
        <w:rPr>
          <w:rStyle w:val="DipnotBavurusu"/>
          <w:spacing w:val="3"/>
        </w:rPr>
        <w:footnoteReference w:id="13"/>
      </w:r>
      <w:r w:rsidR="00984A9C" w:rsidRPr="00572977">
        <w:rPr>
          <w:rFonts w:cs="Times New Roman"/>
          <w:w w:val="99"/>
          <w:position w:val="11"/>
          <w:lang w:val="tr-TR"/>
        </w:rPr>
        <w:t xml:space="preserve"> </w:t>
      </w:r>
      <w:r w:rsidRPr="00572977">
        <w:rPr>
          <w:lang w:val="tr-TR"/>
        </w:rPr>
        <w:t>Divân</w:t>
      </w:r>
      <w:r w:rsidRPr="00572977">
        <w:rPr>
          <w:rFonts w:cs="Times New Roman"/>
          <w:lang w:val="tr-TR"/>
        </w:rPr>
        <w:t>-</w:t>
      </w:r>
      <w:r w:rsidRPr="00572977">
        <w:rPr>
          <w:lang w:val="tr-TR"/>
        </w:rPr>
        <w:t>ı</w:t>
      </w:r>
      <w:r w:rsidRPr="00572977">
        <w:rPr>
          <w:spacing w:val="21"/>
          <w:lang w:val="tr-TR"/>
        </w:rPr>
        <w:t xml:space="preserve"> </w:t>
      </w:r>
      <w:r w:rsidRPr="00572977">
        <w:rPr>
          <w:lang w:val="tr-TR"/>
        </w:rPr>
        <w:t>Hü</w:t>
      </w:r>
      <w:r w:rsidRPr="00572977">
        <w:rPr>
          <w:spacing w:val="-3"/>
          <w:lang w:val="tr-TR"/>
        </w:rPr>
        <w:t>m</w:t>
      </w:r>
      <w:r w:rsidRPr="00572977">
        <w:rPr>
          <w:lang w:val="tr-TR"/>
        </w:rPr>
        <w:t>âyu</w:t>
      </w:r>
      <w:r w:rsidRPr="00572977">
        <w:rPr>
          <w:spacing w:val="1"/>
          <w:lang w:val="tr-TR"/>
        </w:rPr>
        <w:t>n</w:t>
      </w:r>
      <w:r w:rsidRPr="00572977">
        <w:rPr>
          <w:spacing w:val="-2"/>
          <w:lang w:val="tr-TR"/>
        </w:rPr>
        <w:t>'</w:t>
      </w:r>
      <w:r w:rsidR="00A35857" w:rsidRPr="00572977">
        <w:rPr>
          <w:lang w:val="tr-TR"/>
        </w:rPr>
        <w:t xml:space="preserve">da kararlaştırılan </w:t>
      </w:r>
      <w:r w:rsidRPr="00572977">
        <w:rPr>
          <w:lang w:val="tr-TR"/>
        </w:rPr>
        <w:t>hük</w:t>
      </w:r>
      <w:r w:rsidRPr="00572977">
        <w:rPr>
          <w:spacing w:val="-2"/>
          <w:lang w:val="tr-TR"/>
        </w:rPr>
        <w:t>ü</w:t>
      </w:r>
      <w:r w:rsidRPr="00572977">
        <w:rPr>
          <w:lang w:val="tr-TR"/>
        </w:rPr>
        <w:t>m,</w:t>
      </w:r>
      <w:r w:rsidRPr="00572977">
        <w:rPr>
          <w:spacing w:val="20"/>
          <w:lang w:val="tr-TR"/>
        </w:rPr>
        <w:t xml:space="preserve"> </w:t>
      </w:r>
      <w:r w:rsidRPr="00572977">
        <w:rPr>
          <w:lang w:val="tr-TR"/>
        </w:rPr>
        <w:t>kanunna</w:t>
      </w:r>
      <w:r w:rsidRPr="00572977">
        <w:rPr>
          <w:spacing w:val="-2"/>
          <w:lang w:val="tr-TR"/>
        </w:rPr>
        <w:t>m</w:t>
      </w:r>
      <w:r w:rsidRPr="00572977">
        <w:rPr>
          <w:lang w:val="tr-TR"/>
        </w:rPr>
        <w:t>e</w:t>
      </w:r>
      <w:r w:rsidRPr="00572977">
        <w:rPr>
          <w:spacing w:val="22"/>
          <w:lang w:val="tr-TR"/>
        </w:rPr>
        <w:t xml:space="preserve"> </w:t>
      </w:r>
      <w:r w:rsidRPr="00572977">
        <w:rPr>
          <w:lang w:val="tr-TR"/>
        </w:rPr>
        <w:t>ve</w:t>
      </w:r>
      <w:r w:rsidRPr="00572977">
        <w:rPr>
          <w:spacing w:val="21"/>
          <w:lang w:val="tr-TR"/>
        </w:rPr>
        <w:t xml:space="preserve"> </w:t>
      </w:r>
      <w:r w:rsidRPr="00572977">
        <w:rPr>
          <w:lang w:val="tr-TR"/>
        </w:rPr>
        <w:t>nizam</w:t>
      </w:r>
      <w:r w:rsidRPr="00572977">
        <w:rPr>
          <w:spacing w:val="22"/>
          <w:lang w:val="tr-TR"/>
        </w:rPr>
        <w:t xml:space="preserve"> </w:t>
      </w:r>
      <w:r w:rsidR="00984A9C" w:rsidRPr="00572977">
        <w:rPr>
          <w:spacing w:val="-2"/>
          <w:lang w:val="tr-TR"/>
        </w:rPr>
        <w:t>ihtivalı</w:t>
      </w:r>
      <w:r w:rsidRPr="00572977">
        <w:rPr>
          <w:spacing w:val="21"/>
          <w:lang w:val="tr-TR"/>
        </w:rPr>
        <w:t xml:space="preserve"> </w:t>
      </w:r>
      <w:r w:rsidRPr="00572977">
        <w:rPr>
          <w:lang w:val="tr-TR"/>
        </w:rPr>
        <w:t>olan</w:t>
      </w:r>
      <w:r w:rsidRPr="00572977">
        <w:rPr>
          <w:spacing w:val="21"/>
          <w:lang w:val="tr-TR"/>
        </w:rPr>
        <w:t xml:space="preserve"> </w:t>
      </w:r>
      <w:r w:rsidRPr="00572977">
        <w:rPr>
          <w:lang w:val="tr-TR"/>
        </w:rPr>
        <w:t>k</w:t>
      </w:r>
      <w:r w:rsidRPr="00572977">
        <w:rPr>
          <w:spacing w:val="-1"/>
          <w:lang w:val="tr-TR"/>
        </w:rPr>
        <w:t>a</w:t>
      </w:r>
      <w:r w:rsidRPr="00572977">
        <w:rPr>
          <w:lang w:val="tr-TR"/>
        </w:rPr>
        <w:t>rarların bir</w:t>
      </w:r>
      <w:r w:rsidR="00984A9C" w:rsidRPr="00572977">
        <w:rPr>
          <w:lang w:val="tr-TR"/>
        </w:rPr>
        <w:t>er</w:t>
      </w:r>
      <w:r w:rsidRPr="00572977">
        <w:rPr>
          <w:lang w:val="tr-TR"/>
        </w:rPr>
        <w:t xml:space="preserve"> suretlerinin</w:t>
      </w:r>
      <w:r w:rsidRPr="00572977">
        <w:rPr>
          <w:spacing w:val="38"/>
          <w:lang w:val="tr-TR"/>
        </w:rPr>
        <w:t xml:space="preserve"> </w:t>
      </w:r>
      <w:r w:rsidRPr="00572977">
        <w:rPr>
          <w:lang w:val="tr-TR"/>
        </w:rPr>
        <w:t>kaydına</w:t>
      </w:r>
      <w:r w:rsidRPr="00572977">
        <w:rPr>
          <w:spacing w:val="40"/>
          <w:lang w:val="tr-TR"/>
        </w:rPr>
        <w:t xml:space="preserve"> </w:t>
      </w:r>
      <w:r w:rsidR="00984A9C" w:rsidRPr="00572977">
        <w:rPr>
          <w:spacing w:val="-2"/>
          <w:lang w:val="tr-TR"/>
        </w:rPr>
        <w:t>ait</w:t>
      </w:r>
      <w:r w:rsidRPr="00572977">
        <w:rPr>
          <w:spacing w:val="39"/>
          <w:lang w:val="tr-TR"/>
        </w:rPr>
        <w:t xml:space="preserve"> </w:t>
      </w:r>
      <w:r w:rsidRPr="00572977">
        <w:rPr>
          <w:lang w:val="tr-TR"/>
        </w:rPr>
        <w:t>defterlere</w:t>
      </w:r>
      <w:r w:rsidRPr="00572977">
        <w:rPr>
          <w:spacing w:val="39"/>
          <w:lang w:val="tr-TR"/>
        </w:rPr>
        <w:t xml:space="preserve"> </w:t>
      </w:r>
      <w:r w:rsidRPr="00572977">
        <w:rPr>
          <w:spacing w:val="-2"/>
          <w:lang w:val="tr-TR"/>
        </w:rPr>
        <w:t>d</w:t>
      </w:r>
      <w:r w:rsidRPr="00572977">
        <w:rPr>
          <w:lang w:val="tr-TR"/>
        </w:rPr>
        <w:t>e</w:t>
      </w:r>
      <w:r w:rsidRPr="00572977">
        <w:rPr>
          <w:spacing w:val="39"/>
          <w:lang w:val="tr-TR"/>
        </w:rPr>
        <w:t xml:space="preserve"> </w:t>
      </w:r>
      <w:r w:rsidRPr="00572977">
        <w:rPr>
          <w:lang w:val="tr-TR"/>
        </w:rPr>
        <w:t>Ahkâm</w:t>
      </w:r>
      <w:r w:rsidRPr="00572977">
        <w:rPr>
          <w:spacing w:val="37"/>
          <w:lang w:val="tr-TR"/>
        </w:rPr>
        <w:t xml:space="preserve"> </w:t>
      </w:r>
      <w:r w:rsidRPr="00572977">
        <w:rPr>
          <w:spacing w:val="3"/>
          <w:lang w:val="tr-TR"/>
        </w:rPr>
        <w:t>D</w:t>
      </w:r>
      <w:r w:rsidRPr="00572977">
        <w:rPr>
          <w:rFonts w:cs="Times New Roman"/>
          <w:lang w:val="tr-TR"/>
        </w:rPr>
        <w:t>efterleri</w:t>
      </w:r>
      <w:r w:rsidRPr="00572977">
        <w:rPr>
          <w:rFonts w:cs="Times New Roman"/>
          <w:spacing w:val="39"/>
          <w:lang w:val="tr-TR"/>
        </w:rPr>
        <w:t xml:space="preserve"> </w:t>
      </w:r>
      <w:r w:rsidRPr="00572977">
        <w:rPr>
          <w:rFonts w:cs="Times New Roman"/>
          <w:lang w:val="tr-TR"/>
        </w:rPr>
        <w:t>de</w:t>
      </w:r>
      <w:r w:rsidRPr="00572977">
        <w:rPr>
          <w:rFonts w:cs="Times New Roman"/>
          <w:spacing w:val="-1"/>
          <w:lang w:val="tr-TR"/>
        </w:rPr>
        <w:t>n</w:t>
      </w:r>
      <w:r w:rsidRPr="00572977">
        <w:rPr>
          <w:rFonts w:cs="Times New Roman"/>
          <w:lang w:val="tr-TR"/>
        </w:rPr>
        <w:t>ilmektedir.</w:t>
      </w:r>
      <w:r w:rsidR="00907E45" w:rsidRPr="00572977">
        <w:rPr>
          <w:rStyle w:val="DipnotBavurusu"/>
          <w:rFonts w:cs="Times New Roman"/>
        </w:rPr>
        <w:footnoteReference w:id="14"/>
      </w:r>
      <w:r w:rsidRPr="00572977">
        <w:rPr>
          <w:rFonts w:cs="Times New Roman"/>
          <w:spacing w:val="20"/>
          <w:position w:val="11"/>
          <w:lang w:val="tr-TR"/>
        </w:rPr>
        <w:t xml:space="preserve"> </w:t>
      </w:r>
      <w:r w:rsidRPr="00572977">
        <w:rPr>
          <w:lang w:val="tr-TR"/>
        </w:rPr>
        <w:t>Divân</w:t>
      </w:r>
      <w:r w:rsidRPr="00572977">
        <w:rPr>
          <w:rFonts w:cs="Times New Roman"/>
          <w:lang w:val="tr-TR"/>
        </w:rPr>
        <w:t>-</w:t>
      </w:r>
      <w:r w:rsidRPr="00572977">
        <w:rPr>
          <w:lang w:val="tr-TR"/>
        </w:rPr>
        <w:t>ı</w:t>
      </w:r>
      <w:r w:rsidRPr="00572977">
        <w:rPr>
          <w:spacing w:val="39"/>
          <w:lang w:val="tr-TR"/>
        </w:rPr>
        <w:t xml:space="preserve"> </w:t>
      </w:r>
      <w:r w:rsidRPr="00572977">
        <w:rPr>
          <w:lang w:val="tr-TR"/>
        </w:rPr>
        <w:t>Hü</w:t>
      </w:r>
      <w:r w:rsidRPr="00572977">
        <w:rPr>
          <w:spacing w:val="-3"/>
          <w:lang w:val="tr-TR"/>
        </w:rPr>
        <w:t>m</w:t>
      </w:r>
      <w:r w:rsidRPr="00572977">
        <w:rPr>
          <w:lang w:val="tr-TR"/>
        </w:rPr>
        <w:t>ây</w:t>
      </w:r>
      <w:r w:rsidRPr="00572977">
        <w:rPr>
          <w:spacing w:val="1"/>
          <w:lang w:val="tr-TR"/>
        </w:rPr>
        <w:t>u</w:t>
      </w:r>
      <w:r w:rsidRPr="00572977">
        <w:rPr>
          <w:lang w:val="tr-TR"/>
        </w:rPr>
        <w:t>n kale</w:t>
      </w:r>
      <w:r w:rsidRPr="00572977">
        <w:rPr>
          <w:spacing w:val="-2"/>
          <w:lang w:val="tr-TR"/>
        </w:rPr>
        <w:t>m</w:t>
      </w:r>
      <w:r w:rsidRPr="00572977">
        <w:rPr>
          <w:lang w:val="tr-TR"/>
        </w:rPr>
        <w:t>lerin</w:t>
      </w:r>
      <w:r w:rsidRPr="00572977">
        <w:rPr>
          <w:spacing w:val="-2"/>
          <w:lang w:val="tr-TR"/>
        </w:rPr>
        <w:t>d</w:t>
      </w:r>
      <w:r w:rsidRPr="00572977">
        <w:rPr>
          <w:lang w:val="tr-TR"/>
        </w:rPr>
        <w:t>en</w:t>
      </w:r>
      <w:r w:rsidRPr="00572977">
        <w:rPr>
          <w:spacing w:val="14"/>
          <w:lang w:val="tr-TR"/>
        </w:rPr>
        <w:t xml:space="preserve"> </w:t>
      </w:r>
      <w:r w:rsidR="0079393D" w:rsidRPr="00572977">
        <w:rPr>
          <w:lang w:val="tr-TR"/>
        </w:rPr>
        <w:t>divân</w:t>
      </w:r>
      <w:r w:rsidR="0079393D" w:rsidRPr="00572977">
        <w:rPr>
          <w:spacing w:val="15"/>
          <w:lang w:val="tr-TR"/>
        </w:rPr>
        <w:t xml:space="preserve"> </w:t>
      </w:r>
      <w:r w:rsidRPr="00572977">
        <w:rPr>
          <w:lang w:val="tr-TR"/>
        </w:rPr>
        <w:t>veya</w:t>
      </w:r>
      <w:r w:rsidRPr="00572977">
        <w:rPr>
          <w:spacing w:val="15"/>
          <w:lang w:val="tr-TR"/>
        </w:rPr>
        <w:t xml:space="preserve"> </w:t>
      </w:r>
      <w:r w:rsidR="0079393D" w:rsidRPr="00572977">
        <w:rPr>
          <w:lang w:val="tr-TR"/>
        </w:rPr>
        <w:t>beylikçi</w:t>
      </w:r>
      <w:r w:rsidR="0079393D" w:rsidRPr="00572977">
        <w:rPr>
          <w:spacing w:val="14"/>
          <w:lang w:val="tr-TR"/>
        </w:rPr>
        <w:t xml:space="preserve"> </w:t>
      </w:r>
      <w:r w:rsidR="0079393D" w:rsidRPr="00572977">
        <w:rPr>
          <w:lang w:val="tr-TR"/>
        </w:rPr>
        <w:t>kale</w:t>
      </w:r>
      <w:r w:rsidR="0079393D" w:rsidRPr="00572977">
        <w:rPr>
          <w:spacing w:val="-2"/>
          <w:lang w:val="tr-TR"/>
        </w:rPr>
        <w:t>m</w:t>
      </w:r>
      <w:r w:rsidR="0079393D" w:rsidRPr="00572977">
        <w:rPr>
          <w:lang w:val="tr-TR"/>
        </w:rPr>
        <w:t>i</w:t>
      </w:r>
      <w:r w:rsidR="0079393D" w:rsidRPr="00572977">
        <w:rPr>
          <w:spacing w:val="15"/>
          <w:lang w:val="tr-TR"/>
        </w:rPr>
        <w:t xml:space="preserve"> </w:t>
      </w:r>
      <w:r w:rsidR="00AB7FA9" w:rsidRPr="00572977">
        <w:rPr>
          <w:spacing w:val="15"/>
          <w:lang w:val="tr-TR"/>
        </w:rPr>
        <w:t>kâtipleri</w:t>
      </w:r>
      <w:r w:rsidR="00984A9C" w:rsidRPr="00572977">
        <w:rPr>
          <w:spacing w:val="15"/>
          <w:lang w:val="tr-TR"/>
        </w:rPr>
        <w:t xml:space="preserve"> </w:t>
      </w:r>
      <w:r w:rsidRPr="00572977">
        <w:rPr>
          <w:lang w:val="tr-TR"/>
        </w:rPr>
        <w:t>tarafından</w:t>
      </w:r>
      <w:r w:rsidRPr="00572977">
        <w:rPr>
          <w:spacing w:val="15"/>
          <w:lang w:val="tr-TR"/>
        </w:rPr>
        <w:t xml:space="preserve"> </w:t>
      </w:r>
      <w:r w:rsidRPr="00572977">
        <w:rPr>
          <w:lang w:val="tr-TR"/>
        </w:rPr>
        <w:t>yazıl</w:t>
      </w:r>
      <w:r w:rsidRPr="00572977">
        <w:rPr>
          <w:spacing w:val="-1"/>
          <w:lang w:val="tr-TR"/>
        </w:rPr>
        <w:t>a</w:t>
      </w:r>
      <w:r w:rsidRPr="00572977">
        <w:rPr>
          <w:lang w:val="tr-TR"/>
        </w:rPr>
        <w:t>n</w:t>
      </w:r>
      <w:r w:rsidR="00907E45" w:rsidRPr="00572977">
        <w:rPr>
          <w:rStyle w:val="DipnotBavurusu"/>
          <w:spacing w:val="18"/>
        </w:rPr>
        <w:footnoteReference w:id="15"/>
      </w:r>
      <w:r w:rsidRPr="00572977">
        <w:rPr>
          <w:rFonts w:cs="Times New Roman"/>
          <w:position w:val="11"/>
          <w:lang w:val="tr-TR"/>
        </w:rPr>
        <w:t xml:space="preserve"> </w:t>
      </w:r>
      <w:r w:rsidRPr="00572977">
        <w:rPr>
          <w:rFonts w:cs="Times New Roman"/>
          <w:lang w:val="tr-TR"/>
        </w:rPr>
        <w:t>bu</w:t>
      </w:r>
      <w:r w:rsidRPr="00572977">
        <w:rPr>
          <w:rFonts w:cs="Times New Roman"/>
          <w:spacing w:val="15"/>
          <w:lang w:val="tr-TR"/>
        </w:rPr>
        <w:t xml:space="preserve"> </w:t>
      </w:r>
      <w:r w:rsidRPr="00572977">
        <w:rPr>
          <w:rFonts w:cs="Times New Roman"/>
          <w:lang w:val="tr-TR"/>
        </w:rPr>
        <w:t>defterlerde</w:t>
      </w:r>
      <w:r w:rsidRPr="00572977">
        <w:rPr>
          <w:rFonts w:cs="Times New Roman"/>
          <w:spacing w:val="15"/>
          <w:lang w:val="tr-TR"/>
        </w:rPr>
        <w:t xml:space="preserve"> </w:t>
      </w:r>
      <w:r w:rsidRPr="00572977">
        <w:rPr>
          <w:rFonts w:cs="Times New Roman"/>
          <w:lang w:val="tr-TR"/>
        </w:rPr>
        <w:t>yer</w:t>
      </w:r>
      <w:r w:rsidRPr="00572977">
        <w:rPr>
          <w:rFonts w:cs="Times New Roman"/>
          <w:spacing w:val="15"/>
          <w:lang w:val="tr-TR"/>
        </w:rPr>
        <w:t xml:space="preserve"> </w:t>
      </w:r>
      <w:r w:rsidRPr="00572977">
        <w:rPr>
          <w:rFonts w:cs="Times New Roman"/>
          <w:lang w:val="tr-TR"/>
        </w:rPr>
        <w:t>al</w:t>
      </w:r>
      <w:r w:rsidRPr="00572977">
        <w:rPr>
          <w:rFonts w:cs="Times New Roman"/>
          <w:spacing w:val="-2"/>
          <w:lang w:val="tr-TR"/>
        </w:rPr>
        <w:t>a</w:t>
      </w:r>
      <w:r w:rsidRPr="00572977">
        <w:rPr>
          <w:rFonts w:cs="Times New Roman"/>
          <w:lang w:val="tr-TR"/>
        </w:rPr>
        <w:t xml:space="preserve">n </w:t>
      </w:r>
      <w:r w:rsidRPr="00572977">
        <w:rPr>
          <w:lang w:val="tr-TR"/>
        </w:rPr>
        <w:t>hükü</w:t>
      </w:r>
      <w:r w:rsidRPr="00572977">
        <w:rPr>
          <w:spacing w:val="-2"/>
          <w:lang w:val="tr-TR"/>
        </w:rPr>
        <w:t>m</w:t>
      </w:r>
      <w:r w:rsidRPr="00572977">
        <w:rPr>
          <w:lang w:val="tr-TR"/>
        </w:rPr>
        <w:t>ler,</w:t>
      </w:r>
      <w:r w:rsidRPr="00572977">
        <w:rPr>
          <w:spacing w:val="3"/>
          <w:lang w:val="tr-TR"/>
        </w:rPr>
        <w:t xml:space="preserve"> </w:t>
      </w:r>
      <w:r w:rsidRPr="00572977">
        <w:rPr>
          <w:lang w:val="tr-TR"/>
        </w:rPr>
        <w:t>padişah</w:t>
      </w:r>
      <w:r w:rsidRPr="00572977">
        <w:rPr>
          <w:spacing w:val="3"/>
          <w:lang w:val="tr-TR"/>
        </w:rPr>
        <w:t xml:space="preserve"> </w:t>
      </w:r>
      <w:r w:rsidRPr="00572977">
        <w:rPr>
          <w:lang w:val="tr-TR"/>
        </w:rPr>
        <w:t>adı</w:t>
      </w:r>
      <w:r w:rsidRPr="00572977">
        <w:rPr>
          <w:spacing w:val="-2"/>
          <w:lang w:val="tr-TR"/>
        </w:rPr>
        <w:t>n</w:t>
      </w:r>
      <w:r w:rsidRPr="00572977">
        <w:rPr>
          <w:lang w:val="tr-TR"/>
        </w:rPr>
        <w:t>a</w:t>
      </w:r>
      <w:r w:rsidRPr="00572977">
        <w:rPr>
          <w:spacing w:val="2"/>
          <w:lang w:val="tr-TR"/>
        </w:rPr>
        <w:t xml:space="preserve"> </w:t>
      </w:r>
      <w:r w:rsidRPr="00572977">
        <w:rPr>
          <w:lang w:val="tr-TR"/>
        </w:rPr>
        <w:t>hazırlan</w:t>
      </w:r>
      <w:r w:rsidR="00984A9C" w:rsidRPr="00572977">
        <w:rPr>
          <w:lang w:val="tr-TR"/>
        </w:rPr>
        <w:t>ıp</w:t>
      </w:r>
      <w:r w:rsidRPr="00572977">
        <w:rPr>
          <w:spacing w:val="3"/>
          <w:lang w:val="tr-TR"/>
        </w:rPr>
        <w:t xml:space="preserve"> </w:t>
      </w:r>
      <w:r w:rsidR="00984A9C" w:rsidRPr="00572977">
        <w:rPr>
          <w:lang w:val="tr-TR"/>
        </w:rPr>
        <w:t>içeriğine</w:t>
      </w:r>
      <w:r w:rsidRPr="00572977">
        <w:rPr>
          <w:spacing w:val="3"/>
          <w:lang w:val="tr-TR"/>
        </w:rPr>
        <w:t xml:space="preserve"> </w:t>
      </w:r>
      <w:r w:rsidRPr="00572977">
        <w:rPr>
          <w:lang w:val="tr-TR"/>
        </w:rPr>
        <w:t>göre</w:t>
      </w:r>
      <w:r w:rsidRPr="00572977">
        <w:rPr>
          <w:spacing w:val="2"/>
          <w:lang w:val="tr-TR"/>
        </w:rPr>
        <w:t xml:space="preserve"> </w:t>
      </w:r>
      <w:r w:rsidRPr="00572977">
        <w:rPr>
          <w:lang w:val="tr-TR"/>
        </w:rPr>
        <w:t>fer</w:t>
      </w:r>
      <w:r w:rsidRPr="00572977">
        <w:rPr>
          <w:spacing w:val="-2"/>
          <w:lang w:val="tr-TR"/>
        </w:rPr>
        <w:t>m</w:t>
      </w:r>
      <w:r w:rsidRPr="00572977">
        <w:rPr>
          <w:lang w:val="tr-TR"/>
        </w:rPr>
        <w:t>an,</w:t>
      </w:r>
      <w:r w:rsidRPr="00572977">
        <w:rPr>
          <w:spacing w:val="3"/>
          <w:lang w:val="tr-TR"/>
        </w:rPr>
        <w:t xml:space="preserve"> </w:t>
      </w:r>
      <w:r w:rsidRPr="00572977">
        <w:rPr>
          <w:lang w:val="tr-TR"/>
        </w:rPr>
        <w:t>nişan,</w:t>
      </w:r>
      <w:r w:rsidRPr="00572977">
        <w:rPr>
          <w:spacing w:val="3"/>
          <w:lang w:val="tr-TR"/>
        </w:rPr>
        <w:t xml:space="preserve"> </w:t>
      </w:r>
      <w:r w:rsidRPr="00572977">
        <w:rPr>
          <w:lang w:val="tr-TR"/>
        </w:rPr>
        <w:t>berat,</w:t>
      </w:r>
      <w:r w:rsidRPr="00572977">
        <w:rPr>
          <w:spacing w:val="3"/>
          <w:lang w:val="tr-TR"/>
        </w:rPr>
        <w:t xml:space="preserve"> </w:t>
      </w:r>
      <w:r w:rsidRPr="00572977">
        <w:rPr>
          <w:lang w:val="tr-TR"/>
        </w:rPr>
        <w:t>te</w:t>
      </w:r>
      <w:r w:rsidRPr="00572977">
        <w:rPr>
          <w:spacing w:val="-2"/>
          <w:lang w:val="tr-TR"/>
        </w:rPr>
        <w:t>v</w:t>
      </w:r>
      <w:r w:rsidRPr="00572977">
        <w:rPr>
          <w:lang w:val="tr-TR"/>
        </w:rPr>
        <w:t xml:space="preserve">ki, </w:t>
      </w:r>
      <w:r w:rsidRPr="00572977">
        <w:rPr>
          <w:spacing w:val="-2"/>
          <w:lang w:val="tr-TR"/>
        </w:rPr>
        <w:t>m</w:t>
      </w:r>
      <w:r w:rsidRPr="00572977">
        <w:rPr>
          <w:lang w:val="tr-TR"/>
        </w:rPr>
        <w:t>enşur</w:t>
      </w:r>
      <w:r w:rsidRPr="00572977">
        <w:rPr>
          <w:spacing w:val="-2"/>
          <w:lang w:val="tr-TR"/>
        </w:rPr>
        <w:t xml:space="preserve"> diye </w:t>
      </w:r>
      <w:r w:rsidR="00984A9C" w:rsidRPr="00572977">
        <w:rPr>
          <w:spacing w:val="-2"/>
          <w:lang w:val="tr-TR"/>
        </w:rPr>
        <w:t>farklı isimlendirilmiştir.</w:t>
      </w:r>
      <w:r w:rsidR="00907E45" w:rsidRPr="00572977">
        <w:rPr>
          <w:rStyle w:val="DipnotBavurusu"/>
        </w:rPr>
        <w:footnoteReference w:id="16"/>
      </w:r>
    </w:p>
    <w:p w14:paraId="33FE6E45" w14:textId="11C081C7" w:rsidR="00217E05" w:rsidRPr="00572977" w:rsidRDefault="00217E05" w:rsidP="00217E05">
      <w:pPr>
        <w:pStyle w:val="GvdeMetni"/>
        <w:spacing w:line="360" w:lineRule="auto"/>
        <w:ind w:left="0" w:firstLine="720"/>
        <w:jc w:val="both"/>
        <w:rPr>
          <w:rFonts w:cs="Times New Roman"/>
          <w:spacing w:val="6"/>
          <w:lang w:val="tr-TR"/>
        </w:rPr>
      </w:pPr>
      <w:r w:rsidRPr="00572977">
        <w:rPr>
          <w:lang w:val="tr-TR"/>
        </w:rPr>
        <w:t xml:space="preserve">Osmanlı Devleti arşiv malzemelerinin muhafazasına gayet ehemmiyet vermiştir. Arşiv kayıtları arasında gayet önemli bir yere sahip olan </w:t>
      </w:r>
      <w:r w:rsidR="0079393D" w:rsidRPr="00572977">
        <w:rPr>
          <w:lang w:val="tr-TR"/>
        </w:rPr>
        <w:t>ahkâm defterlerinin</w:t>
      </w:r>
      <w:r w:rsidR="0079393D" w:rsidRPr="00572977">
        <w:rPr>
          <w:spacing w:val="1"/>
          <w:lang w:val="tr-TR"/>
        </w:rPr>
        <w:t xml:space="preserve"> </w:t>
      </w:r>
      <w:r w:rsidRPr="00572977">
        <w:rPr>
          <w:spacing w:val="-2"/>
          <w:lang w:val="tr-TR"/>
        </w:rPr>
        <w:t>m</w:t>
      </w:r>
      <w:r w:rsidRPr="00572977">
        <w:rPr>
          <w:lang w:val="tr-TR"/>
        </w:rPr>
        <w:t>uhafazaları da bu özende pay sehibidir. Bu defterler</w:t>
      </w:r>
      <w:r w:rsidRPr="00572977">
        <w:rPr>
          <w:spacing w:val="1"/>
          <w:lang w:val="tr-TR"/>
        </w:rPr>
        <w:t xml:space="preserve"> </w:t>
      </w:r>
      <w:r w:rsidRPr="00572977">
        <w:rPr>
          <w:lang w:val="tr-TR"/>
        </w:rPr>
        <w:t>Hazîn</w:t>
      </w:r>
      <w:r w:rsidRPr="00572977">
        <w:rPr>
          <w:spacing w:val="3"/>
          <w:lang w:val="tr-TR"/>
        </w:rPr>
        <w:t>e</w:t>
      </w:r>
      <w:r w:rsidRPr="00572977">
        <w:rPr>
          <w:rFonts w:cs="Times New Roman"/>
          <w:lang w:val="tr-TR"/>
        </w:rPr>
        <w:t>-i Â</w:t>
      </w:r>
      <w:r w:rsidRPr="00572977">
        <w:rPr>
          <w:rFonts w:cs="Times New Roman"/>
          <w:spacing w:val="-2"/>
          <w:lang w:val="tr-TR"/>
        </w:rPr>
        <w:t>m</w:t>
      </w:r>
      <w:r w:rsidRPr="00572977">
        <w:rPr>
          <w:rFonts w:cs="Times New Roman"/>
          <w:lang w:val="tr-TR"/>
        </w:rPr>
        <w:t>ire</w:t>
      </w:r>
      <w:r w:rsidRPr="00572977">
        <w:rPr>
          <w:rFonts w:cs="Times New Roman"/>
          <w:spacing w:val="7"/>
          <w:lang w:val="tr-TR"/>
        </w:rPr>
        <w:t xml:space="preserve"> </w:t>
      </w:r>
      <w:r w:rsidRPr="00572977">
        <w:rPr>
          <w:rFonts w:cs="Times New Roman"/>
          <w:lang w:val="tr-TR"/>
        </w:rPr>
        <w:t>ile</w:t>
      </w:r>
      <w:r w:rsidRPr="00572977">
        <w:rPr>
          <w:rFonts w:cs="Times New Roman"/>
          <w:spacing w:val="7"/>
          <w:lang w:val="tr-TR"/>
        </w:rPr>
        <w:t xml:space="preserve"> </w:t>
      </w:r>
      <w:r w:rsidRPr="00572977">
        <w:rPr>
          <w:rFonts w:cs="Times New Roman"/>
          <w:lang w:val="tr-TR"/>
        </w:rPr>
        <w:t>De</w:t>
      </w:r>
      <w:r w:rsidRPr="00572977">
        <w:rPr>
          <w:rFonts w:cs="Times New Roman"/>
          <w:spacing w:val="-1"/>
          <w:lang w:val="tr-TR"/>
        </w:rPr>
        <w:t>f</w:t>
      </w:r>
      <w:r w:rsidRPr="00572977">
        <w:rPr>
          <w:rFonts w:cs="Times New Roman"/>
          <w:lang w:val="tr-TR"/>
        </w:rPr>
        <w:t>terhâne-i</w:t>
      </w:r>
      <w:r w:rsidRPr="00572977">
        <w:rPr>
          <w:rFonts w:cs="Times New Roman"/>
          <w:spacing w:val="6"/>
          <w:lang w:val="tr-TR"/>
        </w:rPr>
        <w:t xml:space="preserve"> </w:t>
      </w:r>
      <w:r w:rsidRPr="00572977">
        <w:rPr>
          <w:rFonts w:cs="Times New Roman"/>
          <w:lang w:val="tr-TR"/>
        </w:rPr>
        <w:t>Â</w:t>
      </w:r>
      <w:r w:rsidRPr="00572977">
        <w:rPr>
          <w:rFonts w:cs="Times New Roman"/>
          <w:spacing w:val="-2"/>
          <w:lang w:val="tr-TR"/>
        </w:rPr>
        <w:t>m</w:t>
      </w:r>
      <w:r w:rsidRPr="00572977">
        <w:rPr>
          <w:rFonts w:cs="Times New Roman"/>
          <w:lang w:val="tr-TR"/>
        </w:rPr>
        <w:t>ire</w:t>
      </w:r>
      <w:r w:rsidRPr="00572977">
        <w:rPr>
          <w:rFonts w:cs="Times New Roman"/>
          <w:spacing w:val="8"/>
          <w:lang w:val="tr-TR"/>
        </w:rPr>
        <w:t xml:space="preserve"> </w:t>
      </w:r>
      <w:r w:rsidRPr="00572977">
        <w:rPr>
          <w:rFonts w:cs="Times New Roman"/>
          <w:lang w:val="tr-TR"/>
        </w:rPr>
        <w:t>adı</w:t>
      </w:r>
      <w:r w:rsidRPr="00572977">
        <w:rPr>
          <w:rFonts w:cs="Times New Roman"/>
          <w:spacing w:val="7"/>
          <w:lang w:val="tr-TR"/>
        </w:rPr>
        <w:t xml:space="preserve"> </w:t>
      </w:r>
      <w:r w:rsidRPr="00572977">
        <w:rPr>
          <w:rFonts w:cs="Times New Roman"/>
          <w:lang w:val="tr-TR"/>
        </w:rPr>
        <w:t>verilen</w:t>
      </w:r>
      <w:r w:rsidRPr="00572977">
        <w:rPr>
          <w:rFonts w:cs="Times New Roman"/>
          <w:spacing w:val="6"/>
          <w:lang w:val="tr-TR"/>
        </w:rPr>
        <w:t xml:space="preserve"> mekânlarda saklanmış ve gerektiğinde kendilerine müracaat edilmiştir.</w:t>
      </w:r>
      <w:r w:rsidRPr="00572977">
        <w:rPr>
          <w:rStyle w:val="DipnotBavurusu"/>
          <w:rFonts w:cs="Times New Roman"/>
          <w:spacing w:val="6"/>
          <w:lang w:val="tr-TR"/>
        </w:rPr>
        <w:footnoteReference w:id="17"/>
      </w:r>
    </w:p>
    <w:p w14:paraId="611EA954" w14:textId="6162A6C0" w:rsidR="002275D4" w:rsidRPr="00572977" w:rsidRDefault="002275D4" w:rsidP="00417C9E">
      <w:pPr>
        <w:pStyle w:val="GvdeMetni"/>
        <w:spacing w:line="360" w:lineRule="auto"/>
        <w:ind w:left="0" w:firstLine="720"/>
        <w:jc w:val="both"/>
        <w:rPr>
          <w:lang w:val="tr-TR"/>
        </w:rPr>
      </w:pPr>
      <w:r w:rsidRPr="00572977">
        <w:rPr>
          <w:lang w:val="tr-TR"/>
        </w:rPr>
        <w:t>De</w:t>
      </w:r>
      <w:r w:rsidRPr="00572977">
        <w:rPr>
          <w:spacing w:val="-1"/>
          <w:lang w:val="tr-TR"/>
        </w:rPr>
        <w:t>f</w:t>
      </w:r>
      <w:r w:rsidRPr="00572977">
        <w:rPr>
          <w:lang w:val="tr-TR"/>
        </w:rPr>
        <w:t>terlerin</w:t>
      </w:r>
      <w:r w:rsidRPr="00572977">
        <w:rPr>
          <w:spacing w:val="4"/>
          <w:lang w:val="tr-TR"/>
        </w:rPr>
        <w:t xml:space="preserve"> </w:t>
      </w:r>
      <w:r w:rsidRPr="00572977">
        <w:rPr>
          <w:lang w:val="tr-TR"/>
        </w:rPr>
        <w:t>kapak</w:t>
      </w:r>
      <w:r w:rsidRPr="00572977">
        <w:rPr>
          <w:spacing w:val="6"/>
          <w:lang w:val="tr-TR"/>
        </w:rPr>
        <w:t xml:space="preserve"> </w:t>
      </w:r>
      <w:r w:rsidRPr="00572977">
        <w:rPr>
          <w:lang w:val="tr-TR"/>
        </w:rPr>
        <w:t>kısmın</w:t>
      </w:r>
      <w:r w:rsidR="00984A9C" w:rsidRPr="00572977">
        <w:rPr>
          <w:lang w:val="tr-TR"/>
        </w:rPr>
        <w:t>da</w:t>
      </w:r>
      <w:r w:rsidRPr="00572977">
        <w:rPr>
          <w:lang w:val="tr-TR"/>
        </w:rPr>
        <w:t>,</w:t>
      </w:r>
      <w:r w:rsidRPr="00572977">
        <w:rPr>
          <w:spacing w:val="5"/>
          <w:lang w:val="tr-TR"/>
        </w:rPr>
        <w:t xml:space="preserve"> </w:t>
      </w:r>
      <w:r w:rsidR="00456A4A" w:rsidRPr="00572977">
        <w:rPr>
          <w:spacing w:val="5"/>
          <w:lang w:val="tr-TR"/>
        </w:rPr>
        <w:t>mahsus olduğu</w:t>
      </w:r>
      <w:r w:rsidRPr="00572977">
        <w:rPr>
          <w:spacing w:val="5"/>
          <w:lang w:val="tr-TR"/>
        </w:rPr>
        <w:t xml:space="preserve"> vilayet</w:t>
      </w:r>
      <w:r w:rsidR="00984A9C" w:rsidRPr="00572977">
        <w:rPr>
          <w:spacing w:val="5"/>
          <w:lang w:val="tr-TR"/>
        </w:rPr>
        <w:t>in ismi y</w:t>
      </w:r>
      <w:r w:rsidR="00456A4A" w:rsidRPr="00572977">
        <w:rPr>
          <w:spacing w:val="5"/>
          <w:lang w:val="tr-TR"/>
        </w:rPr>
        <w:t xml:space="preserve">er </w:t>
      </w:r>
      <w:r w:rsidR="004A33C4">
        <w:rPr>
          <w:spacing w:val="5"/>
          <w:lang w:val="tr-TR"/>
        </w:rPr>
        <w:t>almıştır</w:t>
      </w:r>
      <w:r w:rsidR="00456A4A" w:rsidRPr="00572977">
        <w:rPr>
          <w:spacing w:val="5"/>
          <w:lang w:val="tr-TR"/>
        </w:rPr>
        <w:t>.</w:t>
      </w:r>
      <w:r w:rsidRPr="00572977">
        <w:rPr>
          <w:spacing w:val="5"/>
          <w:lang w:val="tr-TR"/>
        </w:rPr>
        <w:t xml:space="preserve"> </w:t>
      </w:r>
      <w:r w:rsidR="00456A4A" w:rsidRPr="00572977">
        <w:rPr>
          <w:lang w:val="tr-TR"/>
        </w:rPr>
        <w:t>Bundan sonra</w:t>
      </w:r>
      <w:r w:rsidRPr="00572977">
        <w:rPr>
          <w:spacing w:val="48"/>
          <w:lang w:val="tr-TR"/>
        </w:rPr>
        <w:t xml:space="preserve"> </w:t>
      </w:r>
      <w:r w:rsidRPr="00572977">
        <w:rPr>
          <w:lang w:val="tr-TR"/>
        </w:rPr>
        <w:t>defterin</w:t>
      </w:r>
      <w:r w:rsidRPr="00572977">
        <w:rPr>
          <w:spacing w:val="47"/>
          <w:lang w:val="tr-TR"/>
        </w:rPr>
        <w:t xml:space="preserve"> </w:t>
      </w:r>
      <w:r w:rsidRPr="00572977">
        <w:rPr>
          <w:lang w:val="tr-TR"/>
        </w:rPr>
        <w:t>iç</w:t>
      </w:r>
      <w:r w:rsidRPr="00572977">
        <w:rPr>
          <w:spacing w:val="-1"/>
          <w:lang w:val="tr-TR"/>
        </w:rPr>
        <w:t>e</w:t>
      </w:r>
      <w:r w:rsidRPr="00572977">
        <w:rPr>
          <w:lang w:val="tr-TR"/>
        </w:rPr>
        <w:t>ri</w:t>
      </w:r>
      <w:r w:rsidRPr="00572977">
        <w:rPr>
          <w:spacing w:val="-1"/>
          <w:lang w:val="tr-TR"/>
        </w:rPr>
        <w:t>s</w:t>
      </w:r>
      <w:r w:rsidRPr="00572977">
        <w:rPr>
          <w:lang w:val="tr-TR"/>
        </w:rPr>
        <w:t>i</w:t>
      </w:r>
      <w:r w:rsidRPr="00572977">
        <w:rPr>
          <w:spacing w:val="-1"/>
          <w:lang w:val="tr-TR"/>
        </w:rPr>
        <w:t>n</w:t>
      </w:r>
      <w:r w:rsidRPr="00572977">
        <w:rPr>
          <w:lang w:val="tr-TR"/>
        </w:rPr>
        <w:t>de</w:t>
      </w:r>
      <w:r w:rsidRPr="00572977">
        <w:rPr>
          <w:spacing w:val="47"/>
          <w:lang w:val="tr-TR"/>
        </w:rPr>
        <w:t xml:space="preserve"> </w:t>
      </w:r>
      <w:r w:rsidRPr="00572977">
        <w:rPr>
          <w:lang w:val="tr-TR"/>
        </w:rPr>
        <w:t>bulunan</w:t>
      </w:r>
      <w:r w:rsidRPr="00572977">
        <w:rPr>
          <w:spacing w:val="46"/>
          <w:lang w:val="tr-TR"/>
        </w:rPr>
        <w:t xml:space="preserve"> </w:t>
      </w:r>
      <w:r w:rsidR="007C5147" w:rsidRPr="00572977">
        <w:rPr>
          <w:lang w:val="tr-TR"/>
        </w:rPr>
        <w:t>hükümler</w:t>
      </w:r>
      <w:r w:rsidRPr="00572977">
        <w:rPr>
          <w:spacing w:val="47"/>
          <w:lang w:val="tr-TR"/>
        </w:rPr>
        <w:t xml:space="preserve"> </w:t>
      </w:r>
      <w:r w:rsidR="007C5147" w:rsidRPr="00572977">
        <w:rPr>
          <w:lang w:val="tr-TR"/>
        </w:rPr>
        <w:t xml:space="preserve">ayın ilk on günü </w:t>
      </w:r>
      <w:r w:rsidRPr="00572977">
        <w:rPr>
          <w:lang w:val="tr-TR"/>
        </w:rPr>
        <w:t>evâil,</w:t>
      </w:r>
      <w:r w:rsidRPr="00572977">
        <w:rPr>
          <w:spacing w:val="28"/>
          <w:lang w:val="tr-TR"/>
        </w:rPr>
        <w:t xml:space="preserve"> </w:t>
      </w:r>
      <w:r w:rsidR="007C5147" w:rsidRPr="00572977">
        <w:rPr>
          <w:spacing w:val="28"/>
          <w:lang w:val="tr-TR"/>
        </w:rPr>
        <w:t xml:space="preserve">ayın ortası ve ayın son on günü </w:t>
      </w:r>
      <w:r w:rsidRPr="00572977">
        <w:rPr>
          <w:lang w:val="tr-TR"/>
        </w:rPr>
        <w:t>evâsıt</w:t>
      </w:r>
      <w:r w:rsidR="007C5147" w:rsidRPr="00572977">
        <w:rPr>
          <w:lang w:val="tr-TR"/>
        </w:rPr>
        <w:t xml:space="preserve"> rumuzuyla, onlu</w:t>
      </w:r>
      <w:r w:rsidR="007C5147" w:rsidRPr="00572977">
        <w:rPr>
          <w:spacing w:val="48"/>
          <w:lang w:val="tr-TR"/>
        </w:rPr>
        <w:t xml:space="preserve"> </w:t>
      </w:r>
      <w:r w:rsidR="007C5147" w:rsidRPr="00572977">
        <w:rPr>
          <w:lang w:val="tr-TR"/>
        </w:rPr>
        <w:t>sistem</w:t>
      </w:r>
      <w:r w:rsidR="007C5147" w:rsidRPr="00572977">
        <w:rPr>
          <w:spacing w:val="4"/>
          <w:lang w:val="tr-TR"/>
        </w:rPr>
        <w:t xml:space="preserve">e </w:t>
      </w:r>
      <w:r w:rsidR="007C5147" w:rsidRPr="00572977">
        <w:rPr>
          <w:lang w:val="tr-TR"/>
        </w:rPr>
        <w:t>göre</w:t>
      </w:r>
      <w:r w:rsidR="007C5147" w:rsidRPr="00572977">
        <w:rPr>
          <w:spacing w:val="29"/>
          <w:lang w:val="tr-TR"/>
        </w:rPr>
        <w:t xml:space="preserve"> </w:t>
      </w:r>
      <w:r w:rsidRPr="00572977">
        <w:rPr>
          <w:lang w:val="tr-TR"/>
        </w:rPr>
        <w:t>ay</w:t>
      </w:r>
      <w:r w:rsidRPr="00572977">
        <w:rPr>
          <w:spacing w:val="28"/>
          <w:lang w:val="tr-TR"/>
        </w:rPr>
        <w:t xml:space="preserve"> </w:t>
      </w:r>
      <w:r w:rsidRPr="00572977">
        <w:rPr>
          <w:lang w:val="tr-TR"/>
        </w:rPr>
        <w:t>ve</w:t>
      </w:r>
      <w:r w:rsidR="007C5147" w:rsidRPr="00572977">
        <w:rPr>
          <w:lang w:val="tr-TR"/>
        </w:rPr>
        <w:t xml:space="preserve"> dah sonra da hükmün ait olduğu</w:t>
      </w:r>
      <w:r w:rsidRPr="00572977">
        <w:rPr>
          <w:spacing w:val="28"/>
          <w:lang w:val="tr-TR"/>
        </w:rPr>
        <w:t xml:space="preserve"> </w:t>
      </w:r>
      <w:r w:rsidRPr="00572977">
        <w:rPr>
          <w:lang w:val="tr-TR"/>
        </w:rPr>
        <w:t>yıl</w:t>
      </w:r>
      <w:r w:rsidRPr="00572977">
        <w:rPr>
          <w:spacing w:val="29"/>
          <w:lang w:val="tr-TR"/>
        </w:rPr>
        <w:t xml:space="preserve"> </w:t>
      </w:r>
      <w:r w:rsidRPr="00572977">
        <w:rPr>
          <w:lang w:val="tr-TR"/>
        </w:rPr>
        <w:t>belir</w:t>
      </w:r>
      <w:r w:rsidRPr="00572977">
        <w:rPr>
          <w:spacing w:val="-2"/>
          <w:lang w:val="tr-TR"/>
        </w:rPr>
        <w:t>t</w:t>
      </w:r>
      <w:r w:rsidR="001D0CDE" w:rsidRPr="00572977">
        <w:rPr>
          <w:spacing w:val="-2"/>
          <w:lang w:val="tr-TR"/>
        </w:rPr>
        <w:t>ilmesi ile</w:t>
      </w:r>
      <w:r w:rsidRPr="00572977">
        <w:rPr>
          <w:spacing w:val="30"/>
          <w:lang w:val="tr-TR"/>
        </w:rPr>
        <w:t xml:space="preserve"> </w:t>
      </w:r>
      <w:r w:rsidR="007C5147" w:rsidRPr="00572977">
        <w:rPr>
          <w:lang w:val="tr-TR"/>
        </w:rPr>
        <w:t>tarihlenmekteydi.</w:t>
      </w:r>
      <w:r w:rsidR="00907E45" w:rsidRPr="00572977">
        <w:rPr>
          <w:rStyle w:val="DipnotBavurusu"/>
          <w:spacing w:val="-1"/>
        </w:rPr>
        <w:footnoteReference w:id="18"/>
      </w:r>
      <w:r w:rsidR="00907E45" w:rsidRPr="00572977">
        <w:rPr>
          <w:lang w:val="tr-TR"/>
        </w:rPr>
        <w:t xml:space="preserve"> </w:t>
      </w:r>
      <w:r w:rsidR="007C5147" w:rsidRPr="00572977">
        <w:rPr>
          <w:lang w:val="tr-TR"/>
        </w:rPr>
        <w:t xml:space="preserve">Arıca </w:t>
      </w:r>
      <w:r w:rsidRPr="00572977">
        <w:rPr>
          <w:lang w:val="tr-TR"/>
        </w:rPr>
        <w:t>defterin</w:t>
      </w:r>
      <w:r w:rsidRPr="00572977">
        <w:rPr>
          <w:spacing w:val="20"/>
          <w:lang w:val="tr-TR"/>
        </w:rPr>
        <w:t xml:space="preserve"> </w:t>
      </w:r>
      <w:r w:rsidR="007C5147" w:rsidRPr="00572977">
        <w:rPr>
          <w:lang w:val="tr-TR"/>
        </w:rPr>
        <w:t>çeşidi</w:t>
      </w:r>
      <w:r w:rsidRPr="00572977">
        <w:rPr>
          <w:spacing w:val="21"/>
          <w:lang w:val="tr-TR"/>
        </w:rPr>
        <w:t xml:space="preserve"> </w:t>
      </w:r>
      <w:r w:rsidRPr="00572977">
        <w:rPr>
          <w:lang w:val="tr-TR"/>
        </w:rPr>
        <w:t>ve</w:t>
      </w:r>
      <w:r w:rsidRPr="00572977">
        <w:rPr>
          <w:spacing w:val="21"/>
          <w:lang w:val="tr-TR"/>
        </w:rPr>
        <w:t xml:space="preserve"> </w:t>
      </w:r>
      <w:r w:rsidRPr="00572977">
        <w:rPr>
          <w:lang w:val="tr-TR"/>
        </w:rPr>
        <w:t>ki</w:t>
      </w:r>
      <w:r w:rsidRPr="00572977">
        <w:rPr>
          <w:spacing w:val="-2"/>
          <w:lang w:val="tr-TR"/>
        </w:rPr>
        <w:t>m</w:t>
      </w:r>
      <w:r w:rsidRPr="00572977">
        <w:rPr>
          <w:lang w:val="tr-TR"/>
        </w:rPr>
        <w:t>in</w:t>
      </w:r>
      <w:r w:rsidRPr="00572977">
        <w:rPr>
          <w:spacing w:val="20"/>
          <w:lang w:val="tr-TR"/>
        </w:rPr>
        <w:t xml:space="preserve"> </w:t>
      </w:r>
      <w:r w:rsidRPr="00572977">
        <w:rPr>
          <w:lang w:val="tr-TR"/>
        </w:rPr>
        <w:t>za</w:t>
      </w:r>
      <w:r w:rsidRPr="00572977">
        <w:rPr>
          <w:spacing w:val="-2"/>
          <w:lang w:val="tr-TR"/>
        </w:rPr>
        <w:t>m</w:t>
      </w:r>
      <w:r w:rsidRPr="00572977">
        <w:rPr>
          <w:lang w:val="tr-TR"/>
        </w:rPr>
        <w:t>anında</w:t>
      </w:r>
      <w:r w:rsidRPr="00572977">
        <w:rPr>
          <w:spacing w:val="21"/>
          <w:lang w:val="tr-TR"/>
        </w:rPr>
        <w:t xml:space="preserve"> </w:t>
      </w:r>
      <w:r w:rsidR="007C5147" w:rsidRPr="00572977">
        <w:rPr>
          <w:spacing w:val="21"/>
          <w:lang w:val="tr-TR"/>
        </w:rPr>
        <w:t xml:space="preserve">oluşturulduğu bilgisi </w:t>
      </w:r>
      <w:r w:rsidRPr="00572977">
        <w:rPr>
          <w:lang w:val="tr-TR"/>
        </w:rPr>
        <w:t>yazılıyor</w:t>
      </w:r>
      <w:r w:rsidRPr="00572977">
        <w:rPr>
          <w:spacing w:val="-1"/>
          <w:lang w:val="tr-TR"/>
        </w:rPr>
        <w:t>d</w:t>
      </w:r>
      <w:r w:rsidRPr="00572977">
        <w:rPr>
          <w:lang w:val="tr-TR"/>
        </w:rPr>
        <w:t xml:space="preserve">u. </w:t>
      </w:r>
      <w:r w:rsidR="007C5147" w:rsidRPr="00572977">
        <w:rPr>
          <w:lang w:val="tr-TR"/>
        </w:rPr>
        <w:t xml:space="preserve">Defterin türü bilgisi genellikle defterin ilk sayfasında yer almakla beraber defterin son sayfasında da bu bilginin yer aldığı örnekler bulunmaktadır. </w:t>
      </w:r>
      <w:r w:rsidR="00542CC8" w:rsidRPr="00572977">
        <w:rPr>
          <w:lang w:val="tr-TR"/>
        </w:rPr>
        <w:t xml:space="preserve">Örneğin, </w:t>
      </w:r>
      <w:r w:rsidR="007C5147" w:rsidRPr="00572977">
        <w:rPr>
          <w:lang w:val="tr-TR"/>
        </w:rPr>
        <w:t>“</w:t>
      </w:r>
      <w:r w:rsidRPr="00572977">
        <w:rPr>
          <w:rFonts w:cs="Times New Roman"/>
          <w:i/>
          <w:lang w:val="tr-TR"/>
        </w:rPr>
        <w:t>ha</w:t>
      </w:r>
      <w:r w:rsidRPr="00572977">
        <w:rPr>
          <w:rFonts w:cs="Times New Roman"/>
          <w:i/>
          <w:spacing w:val="-1"/>
          <w:lang w:val="tr-TR"/>
        </w:rPr>
        <w:t>z</w:t>
      </w:r>
      <w:r w:rsidRPr="00572977">
        <w:rPr>
          <w:rFonts w:cs="Times New Roman"/>
          <w:i/>
          <w:lang w:val="tr-TR"/>
        </w:rPr>
        <w:t>â defter-i</w:t>
      </w:r>
      <w:r w:rsidRPr="00572977">
        <w:rPr>
          <w:rFonts w:cs="Times New Roman"/>
          <w:i/>
          <w:spacing w:val="18"/>
          <w:lang w:val="tr-TR"/>
        </w:rPr>
        <w:t xml:space="preserve"> </w:t>
      </w:r>
      <w:r w:rsidRPr="00572977">
        <w:rPr>
          <w:rFonts w:cs="Times New Roman"/>
          <w:i/>
          <w:lang w:val="tr-TR"/>
        </w:rPr>
        <w:t>kuyû</w:t>
      </w:r>
      <w:r w:rsidRPr="00572977">
        <w:rPr>
          <w:rFonts w:cs="Times New Roman"/>
          <w:i/>
          <w:spacing w:val="-1"/>
          <w:lang w:val="tr-TR"/>
        </w:rPr>
        <w:t>d</w:t>
      </w:r>
      <w:r w:rsidRPr="00572977">
        <w:rPr>
          <w:rFonts w:cs="Times New Roman"/>
          <w:i/>
          <w:lang w:val="tr-TR"/>
        </w:rPr>
        <w:t>-ı</w:t>
      </w:r>
      <w:r w:rsidRPr="00572977">
        <w:rPr>
          <w:rFonts w:cs="Times New Roman"/>
          <w:i/>
          <w:spacing w:val="20"/>
          <w:lang w:val="tr-TR"/>
        </w:rPr>
        <w:t xml:space="preserve"> </w:t>
      </w:r>
      <w:r w:rsidRPr="00572977">
        <w:rPr>
          <w:rFonts w:cs="Times New Roman"/>
          <w:i/>
          <w:lang w:val="tr-TR"/>
        </w:rPr>
        <w:t>ahkâm</w:t>
      </w:r>
      <w:r w:rsidRPr="00572977">
        <w:rPr>
          <w:rFonts w:cs="Times New Roman"/>
          <w:i/>
          <w:spacing w:val="-1"/>
          <w:lang w:val="tr-TR"/>
        </w:rPr>
        <w:t>-</w:t>
      </w:r>
      <w:r w:rsidRPr="00572977">
        <w:rPr>
          <w:rFonts w:cs="Times New Roman"/>
          <w:i/>
          <w:lang w:val="tr-TR"/>
        </w:rPr>
        <w:t>ı</w:t>
      </w:r>
      <w:r w:rsidRPr="00572977">
        <w:rPr>
          <w:rFonts w:cs="Times New Roman"/>
          <w:i/>
          <w:spacing w:val="20"/>
          <w:lang w:val="tr-TR"/>
        </w:rPr>
        <w:t xml:space="preserve"> </w:t>
      </w:r>
      <w:r w:rsidR="003042FC">
        <w:rPr>
          <w:rFonts w:cs="Times New Roman"/>
          <w:i/>
          <w:lang w:val="tr-TR"/>
        </w:rPr>
        <w:t>şikâyet</w:t>
      </w:r>
      <w:r w:rsidRPr="00572977">
        <w:rPr>
          <w:rFonts w:cs="Times New Roman"/>
          <w:i/>
          <w:lang w:val="tr-TR"/>
        </w:rPr>
        <w:t>/ahkâ</w:t>
      </w:r>
      <w:r w:rsidRPr="00572977">
        <w:rPr>
          <w:rFonts w:cs="Times New Roman"/>
          <w:i/>
          <w:spacing w:val="-1"/>
          <w:lang w:val="tr-TR"/>
        </w:rPr>
        <w:t>m</w:t>
      </w:r>
      <w:r w:rsidRPr="00572977">
        <w:rPr>
          <w:rFonts w:cs="Times New Roman"/>
          <w:i/>
          <w:lang w:val="tr-TR"/>
        </w:rPr>
        <w:t>-</w:t>
      </w:r>
      <w:r w:rsidR="003042FC">
        <w:rPr>
          <w:rFonts w:cs="Times New Roman"/>
          <w:i/>
          <w:lang w:val="tr-TR"/>
        </w:rPr>
        <w:t>şikâyet</w:t>
      </w:r>
      <w:r w:rsidRPr="00572977">
        <w:rPr>
          <w:lang w:val="tr-TR"/>
        </w:rPr>
        <w:t>.”</w:t>
      </w:r>
      <w:r w:rsidR="00907E45" w:rsidRPr="00572977">
        <w:rPr>
          <w:lang w:val="tr-TR"/>
        </w:rPr>
        <w:t>,</w:t>
      </w:r>
      <w:r w:rsidR="00907E45" w:rsidRPr="00572977">
        <w:rPr>
          <w:rStyle w:val="DipnotBavurusu"/>
        </w:rPr>
        <w:footnoteReference w:id="19"/>
      </w:r>
      <w:r w:rsidRPr="00572977">
        <w:rPr>
          <w:spacing w:val="20"/>
          <w:lang w:val="tr-TR"/>
        </w:rPr>
        <w:t xml:space="preserve"> </w:t>
      </w:r>
      <w:r w:rsidRPr="00572977">
        <w:rPr>
          <w:lang w:val="tr-TR"/>
        </w:rPr>
        <w:t>“...</w:t>
      </w:r>
      <w:r w:rsidRPr="00572977">
        <w:rPr>
          <w:spacing w:val="20"/>
          <w:lang w:val="tr-TR"/>
        </w:rPr>
        <w:t xml:space="preserve"> </w:t>
      </w:r>
      <w:r w:rsidRPr="00572977">
        <w:rPr>
          <w:rFonts w:cs="Times New Roman"/>
          <w:i/>
          <w:lang w:val="tr-TR"/>
        </w:rPr>
        <w:t>hazâ</w:t>
      </w:r>
      <w:r w:rsidRPr="00572977">
        <w:rPr>
          <w:rFonts w:cs="Times New Roman"/>
          <w:i/>
          <w:spacing w:val="19"/>
          <w:lang w:val="tr-TR"/>
        </w:rPr>
        <w:t xml:space="preserve"> </w:t>
      </w:r>
      <w:r w:rsidRPr="00572977">
        <w:rPr>
          <w:rFonts w:cs="Times New Roman"/>
          <w:i/>
          <w:lang w:val="tr-TR"/>
        </w:rPr>
        <w:t>defter</w:t>
      </w:r>
      <w:r w:rsidRPr="00572977">
        <w:rPr>
          <w:rFonts w:cs="Times New Roman"/>
          <w:i/>
          <w:spacing w:val="-1"/>
          <w:lang w:val="tr-TR"/>
        </w:rPr>
        <w:t>-</w:t>
      </w:r>
      <w:r w:rsidRPr="00572977">
        <w:rPr>
          <w:rFonts w:cs="Times New Roman"/>
          <w:i/>
          <w:lang w:val="tr-TR"/>
        </w:rPr>
        <w:t>i</w:t>
      </w:r>
      <w:r w:rsidRPr="00572977">
        <w:rPr>
          <w:rFonts w:cs="Times New Roman"/>
          <w:i/>
          <w:spacing w:val="19"/>
          <w:lang w:val="tr-TR"/>
        </w:rPr>
        <w:t xml:space="preserve"> </w:t>
      </w:r>
      <w:r w:rsidR="003042FC">
        <w:rPr>
          <w:rFonts w:cs="Times New Roman"/>
          <w:i/>
          <w:spacing w:val="-1"/>
          <w:lang w:val="tr-TR"/>
        </w:rPr>
        <w:t>şikâyet</w:t>
      </w:r>
      <w:r w:rsidRPr="00572977">
        <w:rPr>
          <w:rFonts w:cs="Times New Roman"/>
          <w:i/>
          <w:spacing w:val="40"/>
          <w:lang w:val="tr-TR"/>
        </w:rPr>
        <w:t xml:space="preserve"> </w:t>
      </w:r>
      <w:r w:rsidRPr="00572977">
        <w:rPr>
          <w:lang w:val="tr-TR"/>
        </w:rPr>
        <w:t>...</w:t>
      </w:r>
      <w:r w:rsidRPr="00572977">
        <w:rPr>
          <w:spacing w:val="-1"/>
          <w:lang w:val="tr-TR"/>
        </w:rPr>
        <w:t>”</w:t>
      </w:r>
      <w:r w:rsidR="00907E45" w:rsidRPr="00572977">
        <w:rPr>
          <w:rStyle w:val="DipnotBavurusu"/>
          <w:spacing w:val="-1"/>
        </w:rPr>
        <w:footnoteReference w:id="20"/>
      </w:r>
      <w:r w:rsidRPr="00572977">
        <w:rPr>
          <w:rFonts w:cs="Times New Roman"/>
          <w:position w:val="11"/>
          <w:lang w:val="tr-TR"/>
        </w:rPr>
        <w:t xml:space="preserve"> </w:t>
      </w:r>
      <w:r w:rsidRPr="00572977">
        <w:rPr>
          <w:rFonts w:cs="Times New Roman"/>
          <w:spacing w:val="-2"/>
          <w:lang w:val="tr-TR"/>
        </w:rPr>
        <w:t>v</w:t>
      </w:r>
      <w:r w:rsidRPr="00572977">
        <w:rPr>
          <w:rFonts w:cs="Times New Roman"/>
          <w:lang w:val="tr-TR"/>
        </w:rPr>
        <w:t xml:space="preserve">e </w:t>
      </w:r>
      <w:r w:rsidRPr="00572977">
        <w:rPr>
          <w:lang w:val="tr-TR"/>
        </w:rPr>
        <w:t>“...</w:t>
      </w:r>
      <w:r w:rsidRPr="00572977">
        <w:rPr>
          <w:spacing w:val="42"/>
          <w:lang w:val="tr-TR"/>
        </w:rPr>
        <w:t xml:space="preserve"> </w:t>
      </w:r>
      <w:r w:rsidRPr="00572977">
        <w:rPr>
          <w:rFonts w:cs="Times New Roman"/>
          <w:i/>
          <w:lang w:val="tr-TR"/>
        </w:rPr>
        <w:t>hazâ</w:t>
      </w:r>
      <w:r w:rsidRPr="00572977">
        <w:rPr>
          <w:rFonts w:cs="Times New Roman"/>
          <w:i/>
          <w:spacing w:val="43"/>
          <w:lang w:val="tr-TR"/>
        </w:rPr>
        <w:t xml:space="preserve"> </w:t>
      </w:r>
      <w:r w:rsidRPr="00572977">
        <w:rPr>
          <w:rFonts w:cs="Times New Roman"/>
          <w:i/>
          <w:spacing w:val="-2"/>
          <w:lang w:val="tr-TR"/>
        </w:rPr>
        <w:t>d</w:t>
      </w:r>
      <w:r w:rsidRPr="00572977">
        <w:rPr>
          <w:rFonts w:cs="Times New Roman"/>
          <w:i/>
          <w:lang w:val="tr-TR"/>
        </w:rPr>
        <w:t>efter-i</w:t>
      </w:r>
      <w:r w:rsidRPr="00572977">
        <w:rPr>
          <w:rFonts w:cs="Times New Roman"/>
          <w:i/>
          <w:spacing w:val="42"/>
          <w:lang w:val="tr-TR"/>
        </w:rPr>
        <w:t xml:space="preserve"> </w:t>
      </w:r>
      <w:r w:rsidRPr="00572977">
        <w:rPr>
          <w:rFonts w:cs="Times New Roman"/>
          <w:i/>
          <w:lang w:val="tr-TR"/>
        </w:rPr>
        <w:t>kuyû</w:t>
      </w:r>
      <w:r w:rsidRPr="00572977">
        <w:rPr>
          <w:rFonts w:cs="Times New Roman"/>
          <w:i/>
          <w:spacing w:val="-1"/>
          <w:lang w:val="tr-TR"/>
        </w:rPr>
        <w:t>d</w:t>
      </w:r>
      <w:r w:rsidRPr="00572977">
        <w:rPr>
          <w:rFonts w:cs="Times New Roman"/>
          <w:i/>
          <w:lang w:val="tr-TR"/>
        </w:rPr>
        <w:t>-ı</w:t>
      </w:r>
      <w:r w:rsidRPr="00572977">
        <w:rPr>
          <w:rFonts w:cs="Times New Roman"/>
          <w:i/>
          <w:spacing w:val="43"/>
          <w:lang w:val="tr-TR"/>
        </w:rPr>
        <w:t xml:space="preserve"> </w:t>
      </w:r>
      <w:r w:rsidRPr="00572977">
        <w:rPr>
          <w:rFonts w:cs="Times New Roman"/>
          <w:i/>
          <w:lang w:val="tr-TR"/>
        </w:rPr>
        <w:t>ahkâm</w:t>
      </w:r>
      <w:r w:rsidRPr="00572977">
        <w:rPr>
          <w:rFonts w:cs="Times New Roman"/>
          <w:i/>
          <w:spacing w:val="-2"/>
          <w:lang w:val="tr-TR"/>
        </w:rPr>
        <w:t>ü</w:t>
      </w:r>
      <w:r w:rsidRPr="00572977">
        <w:rPr>
          <w:rFonts w:cs="Times New Roman"/>
          <w:i/>
          <w:lang w:val="tr-TR"/>
        </w:rPr>
        <w:t>’</w:t>
      </w:r>
      <w:r w:rsidRPr="00572977">
        <w:rPr>
          <w:rFonts w:cs="Times New Roman"/>
          <w:i/>
          <w:spacing w:val="1"/>
          <w:lang w:val="tr-TR"/>
        </w:rPr>
        <w:t>ş</w:t>
      </w:r>
      <w:r w:rsidRPr="00572977">
        <w:rPr>
          <w:rFonts w:cs="Times New Roman"/>
          <w:i/>
          <w:lang w:val="tr-TR"/>
        </w:rPr>
        <w:t>-</w:t>
      </w:r>
      <w:r w:rsidRPr="00572977">
        <w:rPr>
          <w:rFonts w:cs="Times New Roman"/>
          <w:i/>
          <w:spacing w:val="-1"/>
          <w:lang w:val="tr-TR"/>
        </w:rPr>
        <w:t>ş</w:t>
      </w:r>
      <w:r w:rsidRPr="00572977">
        <w:rPr>
          <w:rFonts w:cs="Times New Roman"/>
          <w:i/>
          <w:lang w:val="tr-TR"/>
        </w:rPr>
        <w:t>ikâyât</w:t>
      </w:r>
      <w:r w:rsidRPr="00572977">
        <w:rPr>
          <w:rFonts w:cs="Times New Roman"/>
          <w:i/>
          <w:spacing w:val="23"/>
          <w:lang w:val="tr-TR"/>
        </w:rPr>
        <w:t xml:space="preserve"> </w:t>
      </w:r>
      <w:r w:rsidRPr="00572977">
        <w:rPr>
          <w:lang w:val="tr-TR"/>
        </w:rPr>
        <w:t>...”</w:t>
      </w:r>
      <w:r w:rsidR="00907E45" w:rsidRPr="00572977">
        <w:rPr>
          <w:rStyle w:val="DipnotBavurusu"/>
        </w:rPr>
        <w:footnoteReference w:id="21"/>
      </w:r>
      <w:r w:rsidR="00907E45" w:rsidRPr="00572977">
        <w:rPr>
          <w:rFonts w:cs="Times New Roman"/>
          <w:lang w:val="tr-TR"/>
        </w:rPr>
        <w:t xml:space="preserve"> </w:t>
      </w:r>
      <w:r w:rsidRPr="00572977">
        <w:rPr>
          <w:rFonts w:cs="Times New Roman"/>
          <w:lang w:val="tr-TR"/>
        </w:rPr>
        <w:t>gibi</w:t>
      </w:r>
      <w:r w:rsidRPr="00572977">
        <w:rPr>
          <w:rFonts w:cs="Times New Roman"/>
          <w:spacing w:val="42"/>
          <w:lang w:val="tr-TR"/>
        </w:rPr>
        <w:t xml:space="preserve"> </w:t>
      </w:r>
      <w:r w:rsidR="00542CC8" w:rsidRPr="00572977">
        <w:rPr>
          <w:lang w:val="tr-TR"/>
        </w:rPr>
        <w:t>ibareler bu</w:t>
      </w:r>
      <w:r w:rsidR="009150E0">
        <w:rPr>
          <w:lang w:val="tr-TR"/>
        </w:rPr>
        <w:t xml:space="preserve"> </w:t>
      </w:r>
      <w:r w:rsidR="00542CC8" w:rsidRPr="00572977">
        <w:rPr>
          <w:lang w:val="tr-TR"/>
        </w:rPr>
        <w:t>defterlerde görülmektedir. Örnekte görüldüğü üzere</w:t>
      </w:r>
      <w:r w:rsidRPr="00572977">
        <w:rPr>
          <w:spacing w:val="3"/>
          <w:lang w:val="tr-TR"/>
        </w:rPr>
        <w:t xml:space="preserve"> </w:t>
      </w:r>
      <w:r w:rsidR="00542CC8" w:rsidRPr="00572977">
        <w:rPr>
          <w:spacing w:val="3"/>
          <w:lang w:val="tr-TR"/>
        </w:rPr>
        <w:t xml:space="preserve">bu defter türünün isimlendirilmesinde </w:t>
      </w:r>
      <w:r w:rsidR="0079393D">
        <w:rPr>
          <w:spacing w:val="3"/>
          <w:lang w:val="tr-TR"/>
        </w:rPr>
        <w:t>“</w:t>
      </w:r>
      <w:r w:rsidRPr="00572977">
        <w:rPr>
          <w:lang w:val="tr-TR"/>
        </w:rPr>
        <w:t>Ahkâm</w:t>
      </w:r>
      <w:r w:rsidRPr="00572977">
        <w:rPr>
          <w:spacing w:val="2"/>
          <w:lang w:val="tr-TR"/>
        </w:rPr>
        <w:t xml:space="preserve"> </w:t>
      </w:r>
      <w:r w:rsidRPr="00572977">
        <w:rPr>
          <w:lang w:val="tr-TR"/>
        </w:rPr>
        <w:t>Defteri</w:t>
      </w:r>
      <w:r w:rsidR="0079393D">
        <w:rPr>
          <w:lang w:val="tr-TR"/>
        </w:rPr>
        <w:t>”</w:t>
      </w:r>
      <w:r w:rsidR="00542CC8" w:rsidRPr="00572977">
        <w:rPr>
          <w:lang w:val="tr-TR"/>
        </w:rPr>
        <w:t xml:space="preserve"> ifadesinin yanında</w:t>
      </w:r>
      <w:r w:rsidRPr="00572977">
        <w:rPr>
          <w:spacing w:val="3"/>
          <w:lang w:val="tr-TR"/>
        </w:rPr>
        <w:t xml:space="preserve"> </w:t>
      </w:r>
      <w:r w:rsidR="0079393D">
        <w:rPr>
          <w:spacing w:val="3"/>
          <w:lang w:val="tr-TR"/>
        </w:rPr>
        <w:t>“</w:t>
      </w:r>
      <w:r w:rsidR="003042FC">
        <w:rPr>
          <w:lang w:val="tr-TR"/>
        </w:rPr>
        <w:t>Şikâyet</w:t>
      </w:r>
      <w:r w:rsidRPr="00572977">
        <w:rPr>
          <w:spacing w:val="4"/>
          <w:lang w:val="tr-TR"/>
        </w:rPr>
        <w:t xml:space="preserve"> </w:t>
      </w:r>
      <w:r w:rsidRPr="00572977">
        <w:rPr>
          <w:spacing w:val="-2"/>
          <w:lang w:val="tr-TR"/>
        </w:rPr>
        <w:t>D</w:t>
      </w:r>
      <w:r w:rsidRPr="00572977">
        <w:rPr>
          <w:lang w:val="tr-TR"/>
        </w:rPr>
        <w:t>efteri</w:t>
      </w:r>
      <w:r w:rsidR="0079393D">
        <w:rPr>
          <w:lang w:val="tr-TR"/>
        </w:rPr>
        <w:t>”</w:t>
      </w:r>
      <w:r w:rsidRPr="00572977">
        <w:rPr>
          <w:spacing w:val="3"/>
          <w:lang w:val="tr-TR"/>
        </w:rPr>
        <w:t xml:space="preserve"> </w:t>
      </w:r>
      <w:r w:rsidR="00542CC8" w:rsidRPr="00572977">
        <w:rPr>
          <w:lang w:val="tr-TR"/>
        </w:rPr>
        <w:t xml:space="preserve">ifadesinin bulunması </w:t>
      </w:r>
      <w:r w:rsidR="009150E0">
        <w:rPr>
          <w:lang w:val="tr-TR"/>
        </w:rPr>
        <w:t>bunların arasında</w:t>
      </w:r>
      <w:r w:rsidRPr="00572977">
        <w:rPr>
          <w:spacing w:val="23"/>
          <w:lang w:val="tr-TR"/>
        </w:rPr>
        <w:t xml:space="preserve"> </w:t>
      </w:r>
      <w:r w:rsidRPr="00572977">
        <w:rPr>
          <w:lang w:val="tr-TR"/>
        </w:rPr>
        <w:t>ke</w:t>
      </w:r>
      <w:r w:rsidRPr="00572977">
        <w:rPr>
          <w:spacing w:val="-1"/>
          <w:lang w:val="tr-TR"/>
        </w:rPr>
        <w:t>s</w:t>
      </w:r>
      <w:r w:rsidRPr="00572977">
        <w:rPr>
          <w:lang w:val="tr-TR"/>
        </w:rPr>
        <w:t>in</w:t>
      </w:r>
      <w:r w:rsidRPr="00572977">
        <w:rPr>
          <w:spacing w:val="21"/>
          <w:lang w:val="tr-TR"/>
        </w:rPr>
        <w:t xml:space="preserve"> </w:t>
      </w:r>
      <w:r w:rsidRPr="00572977">
        <w:rPr>
          <w:lang w:val="tr-TR"/>
        </w:rPr>
        <w:t>bir</w:t>
      </w:r>
      <w:r w:rsidRPr="00572977">
        <w:rPr>
          <w:spacing w:val="23"/>
          <w:lang w:val="tr-TR"/>
        </w:rPr>
        <w:t xml:space="preserve"> </w:t>
      </w:r>
      <w:r w:rsidRPr="00572977">
        <w:rPr>
          <w:lang w:val="tr-TR"/>
        </w:rPr>
        <w:t>ayrı</w:t>
      </w:r>
      <w:r w:rsidRPr="00572977">
        <w:rPr>
          <w:spacing w:val="-2"/>
          <w:lang w:val="tr-TR"/>
        </w:rPr>
        <w:t>m</w:t>
      </w:r>
      <w:r w:rsidRPr="00572977">
        <w:rPr>
          <w:lang w:val="tr-TR"/>
        </w:rPr>
        <w:t>ın</w:t>
      </w:r>
      <w:r w:rsidRPr="00572977">
        <w:rPr>
          <w:spacing w:val="23"/>
          <w:lang w:val="tr-TR"/>
        </w:rPr>
        <w:t xml:space="preserve"> </w:t>
      </w:r>
      <w:r w:rsidR="00542CC8" w:rsidRPr="00572977">
        <w:rPr>
          <w:lang w:val="tr-TR"/>
        </w:rPr>
        <w:t>kati bir surette olmadığının göstergesi olabilir.</w:t>
      </w:r>
      <w:r w:rsidRPr="00572977">
        <w:rPr>
          <w:spacing w:val="22"/>
          <w:lang w:val="tr-TR"/>
        </w:rPr>
        <w:t xml:space="preserve"> </w:t>
      </w:r>
      <w:r w:rsidRPr="00572977">
        <w:rPr>
          <w:lang w:val="tr-TR"/>
        </w:rPr>
        <w:t>Bu</w:t>
      </w:r>
      <w:r w:rsidR="00417C9E" w:rsidRPr="00572977">
        <w:rPr>
          <w:lang w:val="tr-TR"/>
        </w:rPr>
        <w:t xml:space="preserve"> husus</w:t>
      </w:r>
      <w:r w:rsidRPr="00572977">
        <w:rPr>
          <w:lang w:val="tr-TR"/>
        </w:rPr>
        <w:t>,</w:t>
      </w:r>
      <w:r w:rsidRPr="00572977">
        <w:rPr>
          <w:spacing w:val="16"/>
          <w:lang w:val="tr-TR"/>
        </w:rPr>
        <w:t xml:space="preserve"> </w:t>
      </w:r>
      <w:r w:rsidR="0079393D" w:rsidRPr="00572977">
        <w:rPr>
          <w:lang w:val="tr-TR"/>
        </w:rPr>
        <w:t>ahkâm</w:t>
      </w:r>
      <w:r w:rsidR="0079393D" w:rsidRPr="00572977">
        <w:rPr>
          <w:spacing w:val="13"/>
          <w:lang w:val="tr-TR"/>
        </w:rPr>
        <w:t xml:space="preserve"> </w:t>
      </w:r>
      <w:r w:rsidR="0079393D" w:rsidRPr="00572977">
        <w:rPr>
          <w:lang w:val="tr-TR"/>
        </w:rPr>
        <w:t>defterl</w:t>
      </w:r>
      <w:r w:rsidR="0079393D" w:rsidRPr="00572977">
        <w:rPr>
          <w:spacing w:val="-1"/>
          <w:lang w:val="tr-TR"/>
        </w:rPr>
        <w:t>e</w:t>
      </w:r>
      <w:r w:rsidR="0079393D" w:rsidRPr="00572977">
        <w:rPr>
          <w:lang w:val="tr-TR"/>
        </w:rPr>
        <w:t>ri</w:t>
      </w:r>
      <w:r w:rsidR="0079393D" w:rsidRPr="00572977">
        <w:rPr>
          <w:spacing w:val="-2"/>
          <w:lang w:val="tr-TR"/>
        </w:rPr>
        <w:t xml:space="preserve"> </w:t>
      </w:r>
      <w:r w:rsidR="00417C9E" w:rsidRPr="00572977">
        <w:rPr>
          <w:spacing w:val="-2"/>
          <w:lang w:val="tr-TR"/>
        </w:rPr>
        <w:t xml:space="preserve">olmayan bölgelerden varid </w:t>
      </w:r>
      <w:r w:rsidR="00417C9E" w:rsidRPr="00572977">
        <w:rPr>
          <w:spacing w:val="-2"/>
          <w:lang w:val="tr-TR"/>
        </w:rPr>
        <w:lastRenderedPageBreak/>
        <w:t xml:space="preserve">olan </w:t>
      </w:r>
      <w:r w:rsidR="00880741">
        <w:rPr>
          <w:spacing w:val="-2"/>
          <w:lang w:val="tr-TR"/>
        </w:rPr>
        <w:t>sorunların</w:t>
      </w:r>
      <w:r w:rsidRPr="00572977">
        <w:rPr>
          <w:lang w:val="tr-TR"/>
        </w:rPr>
        <w:t>,</w:t>
      </w:r>
      <w:r w:rsidRPr="00572977">
        <w:rPr>
          <w:spacing w:val="15"/>
          <w:lang w:val="tr-TR"/>
        </w:rPr>
        <w:t xml:space="preserve"> </w:t>
      </w:r>
      <w:r w:rsidR="003042FC">
        <w:rPr>
          <w:spacing w:val="-2"/>
          <w:lang w:val="tr-TR"/>
        </w:rPr>
        <w:t>şikâyet</w:t>
      </w:r>
      <w:r w:rsidR="0079393D" w:rsidRPr="00572977">
        <w:rPr>
          <w:lang w:val="tr-TR"/>
        </w:rPr>
        <w:t xml:space="preserve"> </w:t>
      </w:r>
      <w:r w:rsidR="0079393D" w:rsidRPr="00572977">
        <w:rPr>
          <w:rFonts w:cs="Times New Roman"/>
          <w:lang w:val="tr-TR"/>
        </w:rPr>
        <w:t>de</w:t>
      </w:r>
      <w:r w:rsidR="0079393D" w:rsidRPr="00572977">
        <w:rPr>
          <w:rFonts w:cs="Times New Roman"/>
          <w:spacing w:val="-1"/>
          <w:lang w:val="tr-TR"/>
        </w:rPr>
        <w:t>f</w:t>
      </w:r>
      <w:r w:rsidR="0079393D" w:rsidRPr="00572977">
        <w:rPr>
          <w:rFonts w:cs="Times New Roman"/>
          <w:lang w:val="tr-TR"/>
        </w:rPr>
        <w:t>terleri</w:t>
      </w:r>
      <w:r w:rsidR="0079393D" w:rsidRPr="00572977">
        <w:rPr>
          <w:lang w:val="tr-TR"/>
        </w:rPr>
        <w:t>ne</w:t>
      </w:r>
      <w:r w:rsidR="0079393D" w:rsidRPr="00572977">
        <w:rPr>
          <w:spacing w:val="12"/>
          <w:lang w:val="tr-TR"/>
        </w:rPr>
        <w:t xml:space="preserve"> </w:t>
      </w:r>
      <w:r w:rsidRPr="00572977">
        <w:rPr>
          <w:lang w:val="tr-TR"/>
        </w:rPr>
        <w:t>kaydedil</w:t>
      </w:r>
      <w:r w:rsidRPr="00572977">
        <w:rPr>
          <w:spacing w:val="-2"/>
          <w:lang w:val="tr-TR"/>
        </w:rPr>
        <w:t>m</w:t>
      </w:r>
      <w:r w:rsidRPr="00572977">
        <w:rPr>
          <w:lang w:val="tr-TR"/>
        </w:rPr>
        <w:t>e</w:t>
      </w:r>
      <w:r w:rsidR="00880741">
        <w:rPr>
          <w:lang w:val="tr-TR"/>
        </w:rPr>
        <w:t>si</w:t>
      </w:r>
      <w:r w:rsidR="0046533A">
        <w:rPr>
          <w:lang w:val="tr-TR"/>
        </w:rPr>
        <w:t>nin bir müddet daha</w:t>
      </w:r>
      <w:r w:rsidRPr="00572977">
        <w:rPr>
          <w:spacing w:val="13"/>
          <w:lang w:val="tr-TR"/>
        </w:rPr>
        <w:t xml:space="preserve"> </w:t>
      </w:r>
      <w:r w:rsidRPr="00572977">
        <w:rPr>
          <w:lang w:val="tr-TR"/>
        </w:rPr>
        <w:t>devam</w:t>
      </w:r>
      <w:r w:rsidRPr="00572977">
        <w:rPr>
          <w:spacing w:val="11"/>
          <w:lang w:val="tr-TR"/>
        </w:rPr>
        <w:t xml:space="preserve"> </w:t>
      </w:r>
      <w:r w:rsidR="00417C9E" w:rsidRPr="00572977">
        <w:rPr>
          <w:lang w:val="tr-TR"/>
        </w:rPr>
        <w:t>ettiği söylenebilir. Fakat her bölge için böyle bir yargıya varmak yanlış bir yorum olabilir.</w:t>
      </w:r>
      <w:r w:rsidR="003A09DD" w:rsidRPr="00572977">
        <w:rPr>
          <w:rStyle w:val="DipnotBavurusu"/>
          <w:lang w:val="tr-TR"/>
        </w:rPr>
        <w:footnoteReference w:id="22"/>
      </w:r>
      <w:r w:rsidR="00417C9E" w:rsidRPr="00572977">
        <w:rPr>
          <w:lang w:val="tr-TR"/>
        </w:rPr>
        <w:t xml:space="preserve"> </w:t>
      </w:r>
    </w:p>
    <w:p w14:paraId="100CF951" w14:textId="7F79DFB2" w:rsidR="00AB7FA9" w:rsidRPr="00572977" w:rsidRDefault="00D116EC" w:rsidP="00AB7FA9">
      <w:pPr>
        <w:pStyle w:val="GvdeMetni"/>
        <w:spacing w:line="360" w:lineRule="auto"/>
        <w:ind w:left="0" w:firstLine="588"/>
        <w:jc w:val="both"/>
        <w:rPr>
          <w:lang w:val="tr-TR"/>
        </w:rPr>
      </w:pPr>
      <w:r w:rsidRPr="00572977">
        <w:rPr>
          <w:rFonts w:cs="Times New Roman"/>
          <w:lang w:val="tr-TR"/>
        </w:rPr>
        <w:t xml:space="preserve">İçerik açısından </w:t>
      </w:r>
      <w:r w:rsidR="003042FC">
        <w:rPr>
          <w:rFonts w:cs="Times New Roman"/>
          <w:lang w:val="tr-TR"/>
        </w:rPr>
        <w:t>şikâyet</w:t>
      </w:r>
      <w:r w:rsidR="0079393D" w:rsidRPr="00572977">
        <w:rPr>
          <w:rFonts w:cs="Times New Roman"/>
          <w:lang w:val="tr-TR"/>
        </w:rPr>
        <w:t xml:space="preserve"> </w:t>
      </w:r>
      <w:r w:rsidR="0079393D">
        <w:rPr>
          <w:rFonts w:cs="Times New Roman"/>
          <w:lang w:val="tr-TR"/>
        </w:rPr>
        <w:t>defterler</w:t>
      </w:r>
      <w:r w:rsidR="0079393D" w:rsidRPr="00572977">
        <w:rPr>
          <w:rFonts w:cs="Times New Roman"/>
          <w:lang w:val="tr-TR"/>
        </w:rPr>
        <w:t xml:space="preserve">'nin </w:t>
      </w:r>
      <w:r w:rsidRPr="00572977">
        <w:rPr>
          <w:rFonts w:cs="Times New Roman"/>
          <w:lang w:val="tr-TR"/>
        </w:rPr>
        <w:t xml:space="preserve">devamı niteliğinde olan </w:t>
      </w:r>
      <w:r w:rsidR="0079393D" w:rsidRPr="00572977">
        <w:rPr>
          <w:rFonts w:cs="Times New Roman"/>
          <w:lang w:val="tr-TR"/>
        </w:rPr>
        <w:t xml:space="preserve">ahkâm defterleri </w:t>
      </w:r>
      <w:r w:rsidRPr="00572977">
        <w:rPr>
          <w:rFonts w:cs="Times New Roman"/>
          <w:lang w:val="tr-TR"/>
        </w:rPr>
        <w:t xml:space="preserve">eyaletler nazara alınarak düzenlenmiştir. Mora </w:t>
      </w:r>
      <w:r w:rsidR="002A3DE8">
        <w:rPr>
          <w:rFonts w:cs="Times New Roman"/>
          <w:lang w:val="tr-TR"/>
        </w:rPr>
        <w:t>Ahkâm</w:t>
      </w:r>
      <w:r w:rsidRPr="00572977">
        <w:rPr>
          <w:rFonts w:cs="Times New Roman"/>
          <w:lang w:val="tr-TR"/>
        </w:rPr>
        <w:t xml:space="preserve"> Defteri hariç olmak üzere oluşturulma tarihi ba</w:t>
      </w:r>
      <w:r w:rsidR="0079393D">
        <w:rPr>
          <w:rFonts w:cs="Times New Roman"/>
          <w:lang w:val="tr-TR"/>
        </w:rPr>
        <w:t xml:space="preserve">kımından ise </w:t>
      </w:r>
      <w:r w:rsidR="003042FC">
        <w:rPr>
          <w:rFonts w:cs="Times New Roman"/>
          <w:lang w:val="tr-TR"/>
        </w:rPr>
        <w:t>şikâyet</w:t>
      </w:r>
      <w:r w:rsidR="0079393D">
        <w:rPr>
          <w:rFonts w:cs="Times New Roman"/>
          <w:lang w:val="tr-TR"/>
        </w:rPr>
        <w:t xml:space="preserve"> defterleri</w:t>
      </w:r>
      <w:r w:rsidR="0079393D" w:rsidRPr="00572977">
        <w:rPr>
          <w:rFonts w:cs="Times New Roman"/>
          <w:lang w:val="tr-TR"/>
        </w:rPr>
        <w:t xml:space="preserve">nden </w:t>
      </w:r>
      <w:r w:rsidRPr="00572977">
        <w:rPr>
          <w:rFonts w:cs="Times New Roman"/>
          <w:lang w:val="tr-TR"/>
        </w:rPr>
        <w:t xml:space="preserve">yüz dört sene sonra tutulmaya başlanmıştır. </w:t>
      </w:r>
      <w:r w:rsidR="004C5ACC" w:rsidRPr="00572977">
        <w:rPr>
          <w:rFonts w:cs="Times New Roman"/>
          <w:lang w:val="tr-TR"/>
        </w:rPr>
        <w:t>Böylece</w:t>
      </w:r>
      <w:r w:rsidRPr="00572977">
        <w:rPr>
          <w:rFonts w:cs="Times New Roman"/>
          <w:lang w:val="tr-TR"/>
        </w:rPr>
        <w:t xml:space="preserve"> bu defterler H</w:t>
      </w:r>
      <w:r w:rsidR="0079393D">
        <w:rPr>
          <w:rFonts w:cs="Times New Roman"/>
          <w:lang w:val="tr-TR"/>
        </w:rPr>
        <w:t>.</w:t>
      </w:r>
      <w:r w:rsidRPr="00572977">
        <w:rPr>
          <w:rFonts w:cs="Times New Roman"/>
          <w:lang w:val="tr-TR"/>
        </w:rPr>
        <w:t xml:space="preserve"> 1155/M. 1742 tarihinden başlayip, II. Meşru</w:t>
      </w:r>
      <w:r w:rsidR="00880741">
        <w:rPr>
          <w:rFonts w:cs="Times New Roman"/>
          <w:lang w:val="tr-TR"/>
        </w:rPr>
        <w:t>t</w:t>
      </w:r>
      <w:r w:rsidRPr="00572977">
        <w:rPr>
          <w:rFonts w:cs="Times New Roman"/>
          <w:lang w:val="tr-TR"/>
        </w:rPr>
        <w:t>iyet</w:t>
      </w:r>
      <w:r w:rsidR="00880741">
        <w:rPr>
          <w:rFonts w:cs="Times New Roman"/>
          <w:lang w:val="tr-TR"/>
        </w:rPr>
        <w:t xml:space="preserve"> </w:t>
      </w:r>
      <w:r w:rsidRPr="00572977">
        <w:rPr>
          <w:rFonts w:cs="Times New Roman"/>
          <w:lang w:val="tr-TR"/>
        </w:rPr>
        <w:t>d</w:t>
      </w:r>
      <w:r w:rsidR="0046533A">
        <w:rPr>
          <w:rFonts w:cs="Times New Roman"/>
          <w:lang w:val="tr-TR"/>
        </w:rPr>
        <w:t>ö</w:t>
      </w:r>
      <w:r w:rsidRPr="00572977">
        <w:rPr>
          <w:rFonts w:cs="Times New Roman"/>
          <w:lang w:val="tr-TR"/>
        </w:rPr>
        <w:t>nemine kadar devam e</w:t>
      </w:r>
      <w:r w:rsidR="00880741">
        <w:rPr>
          <w:rFonts w:cs="Times New Roman"/>
          <w:lang w:val="tr-TR"/>
        </w:rPr>
        <w:t>t</w:t>
      </w:r>
      <w:r w:rsidRPr="00572977">
        <w:rPr>
          <w:rFonts w:cs="Times New Roman"/>
          <w:lang w:val="tr-TR"/>
        </w:rPr>
        <w:t>mektedir.</w:t>
      </w:r>
      <w:r w:rsidRPr="00572977">
        <w:rPr>
          <w:rStyle w:val="DipnotBavurusu"/>
          <w:rFonts w:cs="Times New Roman"/>
          <w:lang w:val="tr-TR"/>
        </w:rPr>
        <w:footnoteReference w:id="23"/>
      </w:r>
      <w:r w:rsidR="00AB7FA9" w:rsidRPr="00572977">
        <w:rPr>
          <w:rFonts w:cs="Times New Roman"/>
          <w:lang w:val="tr-TR"/>
        </w:rPr>
        <w:t xml:space="preserve"> </w:t>
      </w:r>
    </w:p>
    <w:p w14:paraId="763C131C" w14:textId="76EF44E6" w:rsidR="002275D4" w:rsidRPr="00572977" w:rsidRDefault="002275D4" w:rsidP="00AB7FA9">
      <w:pPr>
        <w:pStyle w:val="GvdeMetni"/>
        <w:spacing w:line="360" w:lineRule="auto"/>
        <w:ind w:left="0" w:firstLine="588"/>
        <w:jc w:val="both"/>
        <w:rPr>
          <w:lang w:val="tr-TR"/>
        </w:rPr>
      </w:pPr>
      <w:r w:rsidRPr="00572977">
        <w:rPr>
          <w:lang w:val="tr-TR"/>
        </w:rPr>
        <w:t>Ahkâm</w:t>
      </w:r>
      <w:r w:rsidRPr="00572977">
        <w:rPr>
          <w:spacing w:val="46"/>
          <w:lang w:val="tr-TR"/>
        </w:rPr>
        <w:t xml:space="preserve"> </w:t>
      </w:r>
      <w:r w:rsidRPr="00572977">
        <w:rPr>
          <w:lang w:val="tr-TR"/>
        </w:rPr>
        <w:t>De</w:t>
      </w:r>
      <w:r w:rsidRPr="00572977">
        <w:rPr>
          <w:spacing w:val="-1"/>
          <w:lang w:val="tr-TR"/>
        </w:rPr>
        <w:t>f</w:t>
      </w:r>
      <w:r w:rsidRPr="00572977">
        <w:rPr>
          <w:lang w:val="tr-TR"/>
        </w:rPr>
        <w:t>terler</w:t>
      </w:r>
      <w:r w:rsidRPr="00572977">
        <w:rPr>
          <w:spacing w:val="1"/>
          <w:lang w:val="tr-TR"/>
        </w:rPr>
        <w:t>i</w:t>
      </w:r>
      <w:r w:rsidRPr="00572977">
        <w:rPr>
          <w:lang w:val="tr-TR"/>
        </w:rPr>
        <w:t>,</w:t>
      </w:r>
      <w:r w:rsidRPr="00572977">
        <w:rPr>
          <w:spacing w:val="46"/>
          <w:lang w:val="tr-TR"/>
        </w:rPr>
        <w:t xml:space="preserve"> </w:t>
      </w:r>
      <w:r w:rsidRPr="00572977">
        <w:rPr>
          <w:lang w:val="tr-TR"/>
        </w:rPr>
        <w:t>on</w:t>
      </w:r>
      <w:r w:rsidRPr="00572977">
        <w:rPr>
          <w:spacing w:val="47"/>
          <w:lang w:val="tr-TR"/>
        </w:rPr>
        <w:t xml:space="preserve"> </w:t>
      </w:r>
      <w:r w:rsidRPr="00572977">
        <w:rPr>
          <w:lang w:val="tr-TR"/>
        </w:rPr>
        <w:t>altı</w:t>
      </w:r>
      <w:r w:rsidRPr="00572977">
        <w:rPr>
          <w:spacing w:val="48"/>
          <w:lang w:val="tr-TR"/>
        </w:rPr>
        <w:t xml:space="preserve"> </w:t>
      </w:r>
      <w:r w:rsidRPr="00572977">
        <w:rPr>
          <w:lang w:val="tr-TR"/>
        </w:rPr>
        <w:t>böl</w:t>
      </w:r>
      <w:r w:rsidRPr="00572977">
        <w:rPr>
          <w:spacing w:val="-1"/>
          <w:lang w:val="tr-TR"/>
        </w:rPr>
        <w:t>g</w:t>
      </w:r>
      <w:r w:rsidRPr="00572977">
        <w:rPr>
          <w:lang w:val="tr-TR"/>
        </w:rPr>
        <w:t>e</w:t>
      </w:r>
      <w:r w:rsidRPr="00572977">
        <w:rPr>
          <w:spacing w:val="48"/>
          <w:lang w:val="tr-TR"/>
        </w:rPr>
        <w:t xml:space="preserve"> </w:t>
      </w:r>
      <w:r w:rsidRPr="00572977">
        <w:rPr>
          <w:lang w:val="tr-TR"/>
        </w:rPr>
        <w:t>esas</w:t>
      </w:r>
      <w:r w:rsidRPr="00572977">
        <w:rPr>
          <w:spacing w:val="48"/>
          <w:lang w:val="tr-TR"/>
        </w:rPr>
        <w:t xml:space="preserve"> </w:t>
      </w:r>
      <w:r w:rsidRPr="00572977">
        <w:rPr>
          <w:spacing w:val="-1"/>
          <w:lang w:val="tr-TR"/>
        </w:rPr>
        <w:t>a</w:t>
      </w:r>
      <w:r w:rsidRPr="00572977">
        <w:rPr>
          <w:lang w:val="tr-TR"/>
        </w:rPr>
        <w:t>lı</w:t>
      </w:r>
      <w:r w:rsidRPr="00572977">
        <w:rPr>
          <w:spacing w:val="-2"/>
          <w:lang w:val="tr-TR"/>
        </w:rPr>
        <w:t>n</w:t>
      </w:r>
      <w:r w:rsidRPr="00572977">
        <w:rPr>
          <w:spacing w:val="-1"/>
          <w:lang w:val="tr-TR"/>
        </w:rPr>
        <w:t>a</w:t>
      </w:r>
      <w:r w:rsidRPr="00572977">
        <w:rPr>
          <w:lang w:val="tr-TR"/>
        </w:rPr>
        <w:t>rak</w:t>
      </w:r>
      <w:r w:rsidRPr="00572977">
        <w:rPr>
          <w:spacing w:val="47"/>
          <w:lang w:val="tr-TR"/>
        </w:rPr>
        <w:t xml:space="preserve"> </w:t>
      </w:r>
      <w:r w:rsidRPr="00572977">
        <w:rPr>
          <w:lang w:val="tr-TR"/>
        </w:rPr>
        <w:t>aşa</w:t>
      </w:r>
      <w:r w:rsidRPr="00572977">
        <w:rPr>
          <w:spacing w:val="-2"/>
          <w:lang w:val="tr-TR"/>
        </w:rPr>
        <w:t>ğ</w:t>
      </w:r>
      <w:r w:rsidRPr="00572977">
        <w:rPr>
          <w:lang w:val="tr-TR"/>
        </w:rPr>
        <w:t>ıdaki</w:t>
      </w:r>
      <w:r w:rsidRPr="00572977">
        <w:rPr>
          <w:spacing w:val="47"/>
          <w:lang w:val="tr-TR"/>
        </w:rPr>
        <w:t xml:space="preserve"> </w:t>
      </w:r>
      <w:r w:rsidRPr="00572977">
        <w:rPr>
          <w:lang w:val="tr-TR"/>
        </w:rPr>
        <w:t>gibi</w:t>
      </w:r>
      <w:r w:rsidRPr="00572977">
        <w:rPr>
          <w:spacing w:val="50"/>
          <w:lang w:val="tr-TR"/>
        </w:rPr>
        <w:t xml:space="preserve"> </w:t>
      </w:r>
      <w:r w:rsidRPr="00572977">
        <w:rPr>
          <w:rFonts w:cs="Times New Roman"/>
          <w:lang w:val="tr-TR"/>
        </w:rPr>
        <w:t>def</w:t>
      </w:r>
      <w:r w:rsidRPr="00572977">
        <w:rPr>
          <w:rFonts w:cs="Times New Roman"/>
          <w:spacing w:val="-2"/>
          <w:lang w:val="tr-TR"/>
        </w:rPr>
        <w:t>t</w:t>
      </w:r>
      <w:r w:rsidRPr="00572977">
        <w:rPr>
          <w:rFonts w:cs="Times New Roman"/>
          <w:lang w:val="tr-TR"/>
        </w:rPr>
        <w:t xml:space="preserve">er </w:t>
      </w:r>
      <w:r w:rsidRPr="00572977">
        <w:rPr>
          <w:lang w:val="tr-TR"/>
        </w:rPr>
        <w:t>sayıları</w:t>
      </w:r>
      <w:r w:rsidRPr="00572977">
        <w:rPr>
          <w:spacing w:val="-1"/>
          <w:lang w:val="tr-TR"/>
        </w:rPr>
        <w:t>n</w:t>
      </w:r>
      <w:r w:rsidRPr="00572977">
        <w:rPr>
          <w:lang w:val="tr-TR"/>
        </w:rPr>
        <w:t xml:space="preserve">a </w:t>
      </w:r>
      <w:r w:rsidRPr="00572977">
        <w:rPr>
          <w:spacing w:val="-1"/>
          <w:lang w:val="tr-TR"/>
        </w:rPr>
        <w:t>g</w:t>
      </w:r>
      <w:r w:rsidRPr="00572977">
        <w:rPr>
          <w:lang w:val="tr-TR"/>
        </w:rPr>
        <w:t>öre ter</w:t>
      </w:r>
      <w:r w:rsidRPr="00572977">
        <w:rPr>
          <w:spacing w:val="-1"/>
          <w:lang w:val="tr-TR"/>
        </w:rPr>
        <w:t>t</w:t>
      </w:r>
      <w:r w:rsidRPr="00572977">
        <w:rPr>
          <w:lang w:val="tr-TR"/>
        </w:rPr>
        <w:t>i</w:t>
      </w:r>
      <w:r w:rsidR="00880741">
        <w:rPr>
          <w:lang w:val="tr-TR"/>
        </w:rPr>
        <w:t>p</w:t>
      </w:r>
      <w:r w:rsidRPr="00572977">
        <w:rPr>
          <w:lang w:val="tr-TR"/>
        </w:rPr>
        <w:t xml:space="preserve"> ed</w:t>
      </w:r>
      <w:r w:rsidRPr="00572977">
        <w:rPr>
          <w:spacing w:val="-1"/>
          <w:lang w:val="tr-TR"/>
        </w:rPr>
        <w:t>i</w:t>
      </w:r>
      <w:r w:rsidRPr="00572977">
        <w:rPr>
          <w:lang w:val="tr-TR"/>
        </w:rPr>
        <w:t>l</w:t>
      </w:r>
      <w:r w:rsidRPr="00572977">
        <w:rPr>
          <w:spacing w:val="-2"/>
          <w:lang w:val="tr-TR"/>
        </w:rPr>
        <w:t>m</w:t>
      </w:r>
      <w:r w:rsidRPr="00572977">
        <w:rPr>
          <w:lang w:val="tr-TR"/>
        </w:rPr>
        <w:t>işlerdi</w:t>
      </w:r>
      <w:r w:rsidRPr="00572977">
        <w:rPr>
          <w:spacing w:val="2"/>
          <w:lang w:val="tr-TR"/>
        </w:rPr>
        <w:t>r</w:t>
      </w:r>
      <w:r w:rsidR="00AB7FA9" w:rsidRPr="00572977">
        <w:rPr>
          <w:rFonts w:cs="Times New Roman"/>
          <w:lang w:val="tr-TR"/>
        </w:rPr>
        <w:t>:</w:t>
      </w:r>
    </w:p>
    <w:p w14:paraId="79B62044" w14:textId="77777777" w:rsidR="002275D4" w:rsidRPr="00572977" w:rsidRDefault="002275D4" w:rsidP="00A44DC0">
      <w:pPr>
        <w:pStyle w:val="GvdeMetni"/>
        <w:spacing w:line="360" w:lineRule="auto"/>
        <w:ind w:left="0" w:firstLine="720"/>
        <w:jc w:val="both"/>
        <w:rPr>
          <w:lang w:val="tr-TR"/>
        </w:rPr>
      </w:pPr>
      <w:r w:rsidRPr="00572977">
        <w:rPr>
          <w:rFonts w:cs="Times New Roman"/>
          <w:lang w:val="tr-TR"/>
        </w:rPr>
        <w:t>Adana-9,</w:t>
      </w:r>
      <w:r w:rsidRPr="00572977">
        <w:rPr>
          <w:rFonts w:cs="Times New Roman"/>
          <w:spacing w:val="16"/>
          <w:lang w:val="tr-TR"/>
        </w:rPr>
        <w:t xml:space="preserve"> </w:t>
      </w:r>
      <w:r w:rsidRPr="00572977">
        <w:rPr>
          <w:rFonts w:cs="Times New Roman"/>
          <w:lang w:val="tr-TR"/>
        </w:rPr>
        <w:t>Anadolu-185,</w:t>
      </w:r>
      <w:r w:rsidRPr="00572977">
        <w:rPr>
          <w:rFonts w:cs="Times New Roman"/>
          <w:spacing w:val="15"/>
          <w:lang w:val="tr-TR"/>
        </w:rPr>
        <w:t xml:space="preserve"> </w:t>
      </w:r>
      <w:r w:rsidRPr="00572977">
        <w:rPr>
          <w:rFonts w:cs="Times New Roman"/>
          <w:lang w:val="tr-TR"/>
        </w:rPr>
        <w:t>Bosna-9,</w:t>
      </w:r>
      <w:r w:rsidRPr="00572977">
        <w:rPr>
          <w:rFonts w:cs="Times New Roman"/>
          <w:spacing w:val="16"/>
          <w:lang w:val="tr-TR"/>
        </w:rPr>
        <w:t xml:space="preserve"> </w:t>
      </w:r>
      <w:r w:rsidRPr="00572977">
        <w:rPr>
          <w:rFonts w:cs="Times New Roman"/>
          <w:lang w:val="tr-TR"/>
        </w:rPr>
        <w:t>Cezayir</w:t>
      </w:r>
      <w:r w:rsidRPr="00572977">
        <w:rPr>
          <w:rFonts w:cs="Times New Roman"/>
          <w:spacing w:val="16"/>
          <w:lang w:val="tr-TR"/>
        </w:rPr>
        <w:t xml:space="preserve"> </w:t>
      </w:r>
      <w:r w:rsidRPr="00572977">
        <w:rPr>
          <w:rFonts w:cs="Times New Roman"/>
          <w:lang w:val="tr-TR"/>
        </w:rPr>
        <w:t>ve</w:t>
      </w:r>
      <w:r w:rsidRPr="00572977">
        <w:rPr>
          <w:rFonts w:cs="Times New Roman"/>
          <w:spacing w:val="16"/>
          <w:lang w:val="tr-TR"/>
        </w:rPr>
        <w:t xml:space="preserve"> </w:t>
      </w:r>
      <w:r w:rsidRPr="00572977">
        <w:rPr>
          <w:rFonts w:cs="Times New Roman"/>
          <w:lang w:val="tr-TR"/>
        </w:rPr>
        <w:t>Rakka-</w:t>
      </w:r>
      <w:r w:rsidRPr="00572977">
        <w:rPr>
          <w:lang w:val="tr-TR"/>
        </w:rPr>
        <w:t>25,</w:t>
      </w:r>
      <w:r w:rsidRPr="00572977">
        <w:rPr>
          <w:spacing w:val="16"/>
          <w:lang w:val="tr-TR"/>
        </w:rPr>
        <w:t xml:space="preserve"> </w:t>
      </w:r>
      <w:r w:rsidRPr="00572977">
        <w:rPr>
          <w:lang w:val="tr-TR"/>
        </w:rPr>
        <w:t>D</w:t>
      </w:r>
      <w:r w:rsidRPr="00572977">
        <w:rPr>
          <w:spacing w:val="-2"/>
          <w:lang w:val="tr-TR"/>
        </w:rPr>
        <w:t>i</w:t>
      </w:r>
      <w:r w:rsidRPr="00572977">
        <w:rPr>
          <w:lang w:val="tr-TR"/>
        </w:rPr>
        <w:t>yarbakır</w:t>
      </w:r>
      <w:r w:rsidRPr="00572977">
        <w:rPr>
          <w:rFonts w:cs="Times New Roman"/>
          <w:lang w:val="tr-TR"/>
        </w:rPr>
        <w:t>-9,</w:t>
      </w:r>
      <w:r w:rsidRPr="00572977">
        <w:rPr>
          <w:rFonts w:cs="Times New Roman"/>
          <w:spacing w:val="15"/>
          <w:lang w:val="tr-TR"/>
        </w:rPr>
        <w:t xml:space="preserve"> </w:t>
      </w:r>
      <w:r w:rsidRPr="00572977">
        <w:rPr>
          <w:rFonts w:cs="Times New Roman"/>
          <w:lang w:val="tr-TR"/>
        </w:rPr>
        <w:t>Erzuru</w:t>
      </w:r>
      <w:r w:rsidRPr="00572977">
        <w:rPr>
          <w:rFonts w:cs="Times New Roman"/>
          <w:spacing w:val="-2"/>
          <w:lang w:val="tr-TR"/>
        </w:rPr>
        <w:t>m</w:t>
      </w:r>
      <w:r w:rsidRPr="00572977">
        <w:rPr>
          <w:rFonts w:cs="Times New Roman"/>
          <w:lang w:val="tr-TR"/>
        </w:rPr>
        <w:t>- 19,</w:t>
      </w:r>
      <w:r w:rsidRPr="00572977">
        <w:rPr>
          <w:rFonts w:cs="Times New Roman"/>
          <w:spacing w:val="29"/>
          <w:lang w:val="tr-TR"/>
        </w:rPr>
        <w:t xml:space="preserve"> </w:t>
      </w:r>
      <w:r w:rsidRPr="00572977">
        <w:rPr>
          <w:rFonts w:cs="Times New Roman"/>
          <w:lang w:val="tr-TR"/>
        </w:rPr>
        <w:t>Halep-</w:t>
      </w:r>
      <w:r w:rsidRPr="00572977">
        <w:rPr>
          <w:lang w:val="tr-TR"/>
        </w:rPr>
        <w:t>9,</w:t>
      </w:r>
      <w:r w:rsidRPr="00572977">
        <w:rPr>
          <w:spacing w:val="28"/>
          <w:lang w:val="tr-TR"/>
        </w:rPr>
        <w:t xml:space="preserve"> </w:t>
      </w:r>
      <w:r w:rsidRPr="00572977">
        <w:rPr>
          <w:lang w:val="tr-TR"/>
        </w:rPr>
        <w:t>İstanbu</w:t>
      </w:r>
      <w:r w:rsidRPr="00572977">
        <w:rPr>
          <w:spacing w:val="-1"/>
          <w:lang w:val="tr-TR"/>
        </w:rPr>
        <w:t>l</w:t>
      </w:r>
      <w:r w:rsidRPr="00572977">
        <w:rPr>
          <w:rFonts w:cs="Times New Roman"/>
          <w:lang w:val="tr-TR"/>
        </w:rPr>
        <w:t>-2</w:t>
      </w:r>
      <w:r w:rsidRPr="00572977">
        <w:rPr>
          <w:rFonts w:cs="Times New Roman"/>
          <w:spacing w:val="-2"/>
          <w:lang w:val="tr-TR"/>
        </w:rPr>
        <w:t>6</w:t>
      </w:r>
      <w:r w:rsidRPr="00572977">
        <w:rPr>
          <w:rFonts w:cs="Times New Roman"/>
          <w:lang w:val="tr-TR"/>
        </w:rPr>
        <w:t>,</w:t>
      </w:r>
      <w:r w:rsidRPr="00572977">
        <w:rPr>
          <w:rFonts w:cs="Times New Roman"/>
          <w:spacing w:val="29"/>
          <w:lang w:val="tr-TR"/>
        </w:rPr>
        <w:t xml:space="preserve"> </w:t>
      </w:r>
      <w:r w:rsidRPr="00572977">
        <w:rPr>
          <w:rFonts w:cs="Times New Roman"/>
          <w:lang w:val="tr-TR"/>
        </w:rPr>
        <w:t>Kara</w:t>
      </w:r>
      <w:r w:rsidRPr="00572977">
        <w:rPr>
          <w:rFonts w:cs="Times New Roman"/>
          <w:spacing w:val="-2"/>
          <w:lang w:val="tr-TR"/>
        </w:rPr>
        <w:t>m</w:t>
      </w:r>
      <w:r w:rsidRPr="00572977">
        <w:rPr>
          <w:rFonts w:cs="Times New Roman"/>
          <w:lang w:val="tr-TR"/>
        </w:rPr>
        <w:t>an-</w:t>
      </w:r>
      <w:r w:rsidRPr="00572977">
        <w:rPr>
          <w:lang w:val="tr-TR"/>
        </w:rPr>
        <w:t>39,</w:t>
      </w:r>
      <w:r w:rsidRPr="00572977">
        <w:rPr>
          <w:spacing w:val="29"/>
          <w:lang w:val="tr-TR"/>
        </w:rPr>
        <w:t xml:space="preserve"> </w:t>
      </w:r>
      <w:r w:rsidRPr="00572977">
        <w:rPr>
          <w:lang w:val="tr-TR"/>
        </w:rPr>
        <w:t>Maraş</w:t>
      </w:r>
      <w:r w:rsidRPr="00572977">
        <w:rPr>
          <w:rFonts w:cs="Times New Roman"/>
          <w:lang w:val="tr-TR"/>
        </w:rPr>
        <w:t>-</w:t>
      </w:r>
      <w:r w:rsidRPr="00572977">
        <w:rPr>
          <w:rFonts w:cs="Times New Roman"/>
          <w:spacing w:val="-2"/>
          <w:lang w:val="tr-TR"/>
        </w:rPr>
        <w:t>6</w:t>
      </w:r>
      <w:r w:rsidRPr="00572977">
        <w:rPr>
          <w:rFonts w:cs="Times New Roman"/>
          <w:lang w:val="tr-TR"/>
        </w:rPr>
        <w:t>,</w:t>
      </w:r>
      <w:r w:rsidRPr="00572977">
        <w:rPr>
          <w:rFonts w:cs="Times New Roman"/>
          <w:spacing w:val="29"/>
          <w:lang w:val="tr-TR"/>
        </w:rPr>
        <w:t xml:space="preserve"> </w:t>
      </w:r>
      <w:r w:rsidRPr="00572977">
        <w:rPr>
          <w:rFonts w:cs="Times New Roman"/>
          <w:lang w:val="tr-TR"/>
        </w:rPr>
        <w:t>Mor</w:t>
      </w:r>
      <w:r w:rsidRPr="00572977">
        <w:rPr>
          <w:rFonts w:cs="Times New Roman"/>
          <w:spacing w:val="-1"/>
          <w:lang w:val="tr-TR"/>
        </w:rPr>
        <w:t>a</w:t>
      </w:r>
      <w:r w:rsidRPr="00572977">
        <w:rPr>
          <w:rFonts w:cs="Times New Roman"/>
          <w:lang w:val="tr-TR"/>
        </w:rPr>
        <w:t>-</w:t>
      </w:r>
      <w:r w:rsidRPr="00572977">
        <w:rPr>
          <w:lang w:val="tr-TR"/>
        </w:rPr>
        <w:t>21,</w:t>
      </w:r>
      <w:r w:rsidRPr="00572977">
        <w:rPr>
          <w:spacing w:val="28"/>
          <w:lang w:val="tr-TR"/>
        </w:rPr>
        <w:t xml:space="preserve"> </w:t>
      </w:r>
      <w:r w:rsidRPr="00572977">
        <w:rPr>
          <w:lang w:val="tr-TR"/>
        </w:rPr>
        <w:t>Özi</w:t>
      </w:r>
      <w:r w:rsidRPr="00572977">
        <w:rPr>
          <w:rFonts w:cs="Times New Roman"/>
          <w:lang w:val="tr-TR"/>
        </w:rPr>
        <w:t>-Silistre</w:t>
      </w:r>
      <w:r w:rsidRPr="00572977">
        <w:rPr>
          <w:rFonts w:cs="Times New Roman"/>
          <w:spacing w:val="-1"/>
          <w:lang w:val="tr-TR"/>
        </w:rPr>
        <w:t>-</w:t>
      </w:r>
      <w:r w:rsidRPr="00572977">
        <w:rPr>
          <w:rFonts w:cs="Times New Roman"/>
          <w:lang w:val="tr-TR"/>
        </w:rPr>
        <w:t>49,</w:t>
      </w:r>
      <w:r w:rsidRPr="00572977">
        <w:rPr>
          <w:rFonts w:cs="Times New Roman"/>
          <w:spacing w:val="29"/>
          <w:lang w:val="tr-TR"/>
        </w:rPr>
        <w:t xml:space="preserve"> </w:t>
      </w:r>
      <w:r w:rsidRPr="00572977">
        <w:rPr>
          <w:rFonts w:cs="Times New Roman"/>
          <w:lang w:val="tr-TR"/>
        </w:rPr>
        <w:t>Ru</w:t>
      </w:r>
      <w:r w:rsidRPr="00572977">
        <w:rPr>
          <w:rFonts w:cs="Times New Roman"/>
          <w:spacing w:val="-3"/>
          <w:lang w:val="tr-TR"/>
        </w:rPr>
        <w:t>m</w:t>
      </w:r>
      <w:r w:rsidRPr="00572977">
        <w:rPr>
          <w:rFonts w:cs="Times New Roman"/>
          <w:lang w:val="tr-TR"/>
        </w:rPr>
        <w:t>eli-85, Sivas-</w:t>
      </w:r>
      <w:r w:rsidRPr="00572977">
        <w:rPr>
          <w:lang w:val="tr-TR"/>
        </w:rPr>
        <w:t>26,</w:t>
      </w:r>
      <w:r w:rsidRPr="00572977">
        <w:rPr>
          <w:spacing w:val="-1"/>
          <w:lang w:val="tr-TR"/>
        </w:rPr>
        <w:t xml:space="preserve"> </w:t>
      </w:r>
      <w:r w:rsidRPr="00572977">
        <w:rPr>
          <w:lang w:val="tr-TR"/>
        </w:rPr>
        <w:t>Ş</w:t>
      </w:r>
      <w:r w:rsidRPr="00572977">
        <w:rPr>
          <w:spacing w:val="-2"/>
          <w:lang w:val="tr-TR"/>
        </w:rPr>
        <w:t>am</w:t>
      </w:r>
      <w:r w:rsidRPr="00572977">
        <w:rPr>
          <w:rFonts w:cs="Times New Roman"/>
          <w:lang w:val="tr-TR"/>
        </w:rPr>
        <w:t>-</w:t>
      </w:r>
      <w:r w:rsidRPr="00572977">
        <w:rPr>
          <w:lang w:val="tr-TR"/>
        </w:rPr>
        <w:t>ı Şerif</w:t>
      </w:r>
      <w:r w:rsidRPr="00572977">
        <w:rPr>
          <w:rFonts w:cs="Times New Roman"/>
          <w:lang w:val="tr-TR"/>
        </w:rPr>
        <w:t>-9 ve</w:t>
      </w:r>
      <w:r w:rsidRPr="00572977">
        <w:rPr>
          <w:rFonts w:cs="Times New Roman"/>
          <w:spacing w:val="-1"/>
          <w:lang w:val="tr-TR"/>
        </w:rPr>
        <w:t xml:space="preserve"> </w:t>
      </w:r>
      <w:r w:rsidRPr="00572977">
        <w:rPr>
          <w:rFonts w:cs="Times New Roman"/>
          <w:lang w:val="tr-TR"/>
        </w:rPr>
        <w:t>Trabzon</w:t>
      </w:r>
      <w:r w:rsidRPr="00572977">
        <w:rPr>
          <w:rFonts w:cs="Times New Roman"/>
          <w:spacing w:val="-1"/>
          <w:lang w:val="tr-TR"/>
        </w:rPr>
        <w:t>-</w:t>
      </w:r>
      <w:r w:rsidRPr="00572977">
        <w:rPr>
          <w:rFonts w:cs="Times New Roman"/>
          <w:lang w:val="tr-TR"/>
        </w:rPr>
        <w:t>8.</w:t>
      </w:r>
      <w:r w:rsidR="007D73D8" w:rsidRPr="00572977">
        <w:rPr>
          <w:rStyle w:val="DipnotBavurusu"/>
          <w:rFonts w:cs="Times New Roman"/>
        </w:rPr>
        <w:footnoteReference w:id="24"/>
      </w:r>
    </w:p>
    <w:p w14:paraId="5B00BDB9" w14:textId="77777777" w:rsidR="00320FA6" w:rsidRPr="00572977" w:rsidRDefault="00320FA6" w:rsidP="00032903">
      <w:pPr>
        <w:spacing w:line="360" w:lineRule="auto"/>
        <w:rPr>
          <w:sz w:val="24"/>
          <w:szCs w:val="24"/>
          <w:lang w:val="tr-TR"/>
        </w:rPr>
      </w:pPr>
    </w:p>
    <w:p w14:paraId="467B4723" w14:textId="2D502F20" w:rsidR="00320FA6" w:rsidRPr="00572977" w:rsidRDefault="00537D8E" w:rsidP="00624371">
      <w:pPr>
        <w:pStyle w:val="Balk2"/>
        <w:numPr>
          <w:ilvl w:val="1"/>
          <w:numId w:val="13"/>
        </w:numPr>
        <w:spacing w:line="360" w:lineRule="auto"/>
      </w:pPr>
      <w:bookmarkStart w:id="34" w:name="_bookmark16"/>
      <w:bookmarkEnd w:id="34"/>
      <w:r>
        <w:t xml:space="preserve"> </w:t>
      </w:r>
      <w:bookmarkStart w:id="35" w:name="_Toc58536072"/>
      <w:r w:rsidR="008A3E8A" w:rsidRPr="00572977">
        <w:t>A</w:t>
      </w:r>
      <w:r w:rsidR="008A3E8A" w:rsidRPr="00572977">
        <w:rPr>
          <w:spacing w:val="-1"/>
        </w:rPr>
        <w:t>h</w:t>
      </w:r>
      <w:r w:rsidR="008A3E8A" w:rsidRPr="00572977">
        <w:t>kȃm Defte</w:t>
      </w:r>
      <w:r w:rsidR="008A3E8A" w:rsidRPr="00572977">
        <w:rPr>
          <w:spacing w:val="-1"/>
        </w:rPr>
        <w:t>r</w:t>
      </w:r>
      <w:r w:rsidR="008A3E8A" w:rsidRPr="00572977">
        <w:t>le</w:t>
      </w:r>
      <w:r w:rsidR="008A3E8A" w:rsidRPr="00572977">
        <w:rPr>
          <w:spacing w:val="-1"/>
        </w:rPr>
        <w:t>r</w:t>
      </w:r>
      <w:r w:rsidR="008A3E8A" w:rsidRPr="00572977">
        <w:t>inin</w:t>
      </w:r>
      <w:r w:rsidR="008A3E8A" w:rsidRPr="00572977">
        <w:rPr>
          <w:spacing w:val="-2"/>
        </w:rPr>
        <w:t xml:space="preserve"> </w:t>
      </w:r>
      <w:r w:rsidR="008A3E8A" w:rsidRPr="00572977">
        <w:t>Muhtevası</w:t>
      </w:r>
      <w:bookmarkEnd w:id="35"/>
    </w:p>
    <w:p w14:paraId="0264D6E5" w14:textId="6FDB0182" w:rsidR="00320FA6" w:rsidRPr="00572977" w:rsidRDefault="008A3E8A" w:rsidP="00645D0C">
      <w:pPr>
        <w:pStyle w:val="GvdeMetni"/>
        <w:spacing w:line="360" w:lineRule="auto"/>
        <w:ind w:left="0" w:firstLine="709"/>
        <w:jc w:val="both"/>
        <w:rPr>
          <w:lang w:val="tr-TR"/>
        </w:rPr>
      </w:pPr>
      <w:r w:rsidRPr="00572977">
        <w:rPr>
          <w:lang w:val="tr-TR"/>
        </w:rPr>
        <w:t>Ahkâm</w:t>
      </w:r>
      <w:r w:rsidRPr="00572977">
        <w:rPr>
          <w:spacing w:val="44"/>
          <w:lang w:val="tr-TR"/>
        </w:rPr>
        <w:t xml:space="preserve"> </w:t>
      </w:r>
      <w:r w:rsidRPr="00572977">
        <w:rPr>
          <w:lang w:val="tr-TR"/>
        </w:rPr>
        <w:t>Defterleri’nin</w:t>
      </w:r>
      <w:r w:rsidRPr="00572977">
        <w:rPr>
          <w:spacing w:val="44"/>
          <w:lang w:val="tr-TR"/>
        </w:rPr>
        <w:t xml:space="preserve"> </w:t>
      </w:r>
      <w:r w:rsidRPr="00572977">
        <w:rPr>
          <w:lang w:val="tr-TR"/>
        </w:rPr>
        <w:t>muhte</w:t>
      </w:r>
      <w:r w:rsidRPr="00572977">
        <w:rPr>
          <w:spacing w:val="1"/>
          <w:lang w:val="tr-TR"/>
        </w:rPr>
        <w:t>v</w:t>
      </w:r>
      <w:r w:rsidRPr="00572977">
        <w:rPr>
          <w:lang w:val="tr-TR"/>
        </w:rPr>
        <w:t>ası</w:t>
      </w:r>
      <w:r w:rsidR="004B3FD7" w:rsidRPr="00572977">
        <w:rPr>
          <w:lang w:val="tr-TR"/>
        </w:rPr>
        <w:t xml:space="preserve"> değerlendirild</w:t>
      </w:r>
      <w:r w:rsidR="0079393D">
        <w:rPr>
          <w:lang w:val="tr-TR"/>
        </w:rPr>
        <w:t>i</w:t>
      </w:r>
      <w:r w:rsidR="004B3FD7" w:rsidRPr="00572977">
        <w:rPr>
          <w:lang w:val="tr-TR"/>
        </w:rPr>
        <w:t xml:space="preserve">ğinde </w:t>
      </w:r>
      <w:r w:rsidRPr="00572977">
        <w:rPr>
          <w:lang w:val="tr-TR"/>
        </w:rPr>
        <w:t>gen</w:t>
      </w:r>
      <w:r w:rsidRPr="00572977">
        <w:rPr>
          <w:spacing w:val="-1"/>
          <w:lang w:val="tr-TR"/>
        </w:rPr>
        <w:t>e</w:t>
      </w:r>
      <w:r w:rsidRPr="00572977">
        <w:rPr>
          <w:lang w:val="tr-TR"/>
        </w:rPr>
        <w:t>l</w:t>
      </w:r>
      <w:r w:rsidR="004B3FD7" w:rsidRPr="00572977">
        <w:rPr>
          <w:lang w:val="tr-TR"/>
        </w:rPr>
        <w:t>likle</w:t>
      </w:r>
      <w:r w:rsidR="004B3FD7" w:rsidRPr="00572977">
        <w:rPr>
          <w:spacing w:val="47"/>
          <w:lang w:val="tr-TR"/>
        </w:rPr>
        <w:t xml:space="preserve"> </w:t>
      </w:r>
      <w:r w:rsidRPr="00572977">
        <w:rPr>
          <w:lang w:val="tr-TR"/>
        </w:rPr>
        <w:t>borçlarla</w:t>
      </w:r>
      <w:r w:rsidRPr="00572977">
        <w:rPr>
          <w:spacing w:val="45"/>
          <w:lang w:val="tr-TR"/>
        </w:rPr>
        <w:t xml:space="preserve"> </w:t>
      </w:r>
      <w:r w:rsidR="004B3FD7" w:rsidRPr="00572977">
        <w:rPr>
          <w:lang w:val="tr-TR"/>
        </w:rPr>
        <w:t>ilgili</w:t>
      </w:r>
      <w:r w:rsidRPr="00572977">
        <w:rPr>
          <w:lang w:val="tr-TR"/>
        </w:rPr>
        <w:t xml:space="preserve"> </w:t>
      </w:r>
      <w:r w:rsidR="003042FC">
        <w:rPr>
          <w:lang w:val="tr-TR"/>
        </w:rPr>
        <w:t>şikâyetler</w:t>
      </w:r>
      <w:r w:rsidRPr="00572977">
        <w:rPr>
          <w:lang w:val="tr-TR"/>
        </w:rPr>
        <w:t>,</w:t>
      </w:r>
      <w:r w:rsidRPr="00572977">
        <w:rPr>
          <w:spacing w:val="27"/>
          <w:lang w:val="tr-TR"/>
        </w:rPr>
        <w:t xml:space="preserve"> </w:t>
      </w:r>
      <w:r w:rsidRPr="00572977">
        <w:rPr>
          <w:spacing w:val="-1"/>
          <w:lang w:val="tr-TR"/>
        </w:rPr>
        <w:t>s</w:t>
      </w:r>
      <w:r w:rsidRPr="00572977">
        <w:rPr>
          <w:lang w:val="tr-TR"/>
        </w:rPr>
        <w:t>u</w:t>
      </w:r>
      <w:r w:rsidRPr="00572977">
        <w:rPr>
          <w:spacing w:val="27"/>
          <w:lang w:val="tr-TR"/>
        </w:rPr>
        <w:t xml:space="preserve"> </w:t>
      </w:r>
      <w:r w:rsidRPr="00572977">
        <w:rPr>
          <w:lang w:val="tr-TR"/>
        </w:rPr>
        <w:t>kullanı</w:t>
      </w:r>
      <w:r w:rsidRPr="00572977">
        <w:rPr>
          <w:spacing w:val="-2"/>
          <w:lang w:val="tr-TR"/>
        </w:rPr>
        <w:t>m</w:t>
      </w:r>
      <w:r w:rsidRPr="00572977">
        <w:rPr>
          <w:lang w:val="tr-TR"/>
        </w:rPr>
        <w:t>ı</w:t>
      </w:r>
      <w:r w:rsidR="004B3FD7" w:rsidRPr="00572977">
        <w:rPr>
          <w:lang w:val="tr-TR"/>
        </w:rPr>
        <w:t>yla</w:t>
      </w:r>
      <w:r w:rsidRPr="00572977">
        <w:rPr>
          <w:spacing w:val="27"/>
          <w:lang w:val="tr-TR"/>
        </w:rPr>
        <w:t xml:space="preserve"> </w:t>
      </w:r>
      <w:r w:rsidR="00880741">
        <w:rPr>
          <w:lang w:val="tr-TR"/>
        </w:rPr>
        <w:t xml:space="preserve">ilgili </w:t>
      </w:r>
      <w:r w:rsidR="004B3FD7" w:rsidRPr="00572977">
        <w:rPr>
          <w:lang w:val="tr-TR"/>
        </w:rPr>
        <w:t>huzursuluklar</w:t>
      </w:r>
      <w:r w:rsidRPr="00572977">
        <w:rPr>
          <w:lang w:val="tr-TR"/>
        </w:rPr>
        <w:t>,</w:t>
      </w:r>
      <w:r w:rsidRPr="00572977">
        <w:rPr>
          <w:spacing w:val="27"/>
          <w:lang w:val="tr-TR"/>
        </w:rPr>
        <w:t xml:space="preserve"> </w:t>
      </w:r>
      <w:r w:rsidRPr="00572977">
        <w:rPr>
          <w:lang w:val="tr-TR"/>
        </w:rPr>
        <w:t>ida</w:t>
      </w:r>
      <w:r w:rsidRPr="00572977">
        <w:rPr>
          <w:spacing w:val="-2"/>
          <w:lang w:val="tr-TR"/>
        </w:rPr>
        <w:t>r</w:t>
      </w:r>
      <w:r w:rsidRPr="00572977">
        <w:rPr>
          <w:lang w:val="tr-TR"/>
        </w:rPr>
        <w:t>î</w:t>
      </w:r>
      <w:r w:rsidRPr="00572977">
        <w:rPr>
          <w:spacing w:val="27"/>
          <w:lang w:val="tr-TR"/>
        </w:rPr>
        <w:t xml:space="preserve"> </w:t>
      </w:r>
      <w:r w:rsidRPr="00572977">
        <w:rPr>
          <w:lang w:val="tr-TR"/>
        </w:rPr>
        <w:t>ve</w:t>
      </w:r>
      <w:r w:rsidRPr="00572977">
        <w:rPr>
          <w:spacing w:val="27"/>
          <w:lang w:val="tr-TR"/>
        </w:rPr>
        <w:t xml:space="preserve"> </w:t>
      </w:r>
      <w:r w:rsidRPr="00572977">
        <w:rPr>
          <w:lang w:val="tr-TR"/>
        </w:rPr>
        <w:t>askerî</w:t>
      </w:r>
      <w:r w:rsidRPr="00572977">
        <w:rPr>
          <w:spacing w:val="25"/>
          <w:lang w:val="tr-TR"/>
        </w:rPr>
        <w:t xml:space="preserve"> </w:t>
      </w:r>
      <w:r w:rsidRPr="00572977">
        <w:rPr>
          <w:lang w:val="tr-TR"/>
        </w:rPr>
        <w:t>yetk</w:t>
      </w:r>
      <w:r w:rsidRPr="00572977">
        <w:rPr>
          <w:spacing w:val="-1"/>
          <w:lang w:val="tr-TR"/>
        </w:rPr>
        <w:t>i</w:t>
      </w:r>
      <w:r w:rsidRPr="00572977">
        <w:rPr>
          <w:lang w:val="tr-TR"/>
        </w:rPr>
        <w:t>liler</w:t>
      </w:r>
      <w:r w:rsidRPr="00572977">
        <w:rPr>
          <w:spacing w:val="-1"/>
          <w:lang w:val="tr-TR"/>
        </w:rPr>
        <w:t>l</w:t>
      </w:r>
      <w:r w:rsidRPr="00572977">
        <w:rPr>
          <w:lang w:val="tr-TR"/>
        </w:rPr>
        <w:t>e</w:t>
      </w:r>
      <w:r w:rsidRPr="00572977">
        <w:rPr>
          <w:spacing w:val="27"/>
          <w:lang w:val="tr-TR"/>
        </w:rPr>
        <w:t xml:space="preserve"> </w:t>
      </w:r>
      <w:r w:rsidR="004B3FD7" w:rsidRPr="00572977">
        <w:rPr>
          <w:lang w:val="tr-TR"/>
        </w:rPr>
        <w:t>alakalı</w:t>
      </w:r>
      <w:r w:rsidRPr="00572977">
        <w:rPr>
          <w:spacing w:val="27"/>
          <w:lang w:val="tr-TR"/>
        </w:rPr>
        <w:t xml:space="preserve"> </w:t>
      </w:r>
      <w:r w:rsidR="004B3FD7" w:rsidRPr="00572977">
        <w:rPr>
          <w:lang w:val="tr-TR"/>
        </w:rPr>
        <w:t>sorunlar</w:t>
      </w:r>
      <w:r w:rsidR="000C268E" w:rsidRPr="00572977">
        <w:rPr>
          <w:lang w:val="tr-TR"/>
        </w:rPr>
        <w:t>,</w:t>
      </w:r>
      <w:r w:rsidRPr="00572977">
        <w:rPr>
          <w:spacing w:val="16"/>
          <w:lang w:val="tr-TR"/>
        </w:rPr>
        <w:t xml:space="preserve"> </w:t>
      </w:r>
      <w:r w:rsidRPr="00572977">
        <w:rPr>
          <w:spacing w:val="-2"/>
          <w:lang w:val="tr-TR"/>
        </w:rPr>
        <w:t>m</w:t>
      </w:r>
      <w:r w:rsidRPr="00572977">
        <w:rPr>
          <w:lang w:val="tr-TR"/>
        </w:rPr>
        <w:t>ahkeme</w:t>
      </w:r>
      <w:r w:rsidRPr="00572977">
        <w:rPr>
          <w:spacing w:val="15"/>
          <w:lang w:val="tr-TR"/>
        </w:rPr>
        <w:t xml:space="preserve"> </w:t>
      </w:r>
      <w:r w:rsidRPr="00572977">
        <w:rPr>
          <w:lang w:val="tr-TR"/>
        </w:rPr>
        <w:t>kar</w:t>
      </w:r>
      <w:r w:rsidRPr="00572977">
        <w:rPr>
          <w:spacing w:val="-1"/>
          <w:lang w:val="tr-TR"/>
        </w:rPr>
        <w:t>a</w:t>
      </w:r>
      <w:r w:rsidR="004B3FD7" w:rsidRPr="00572977">
        <w:rPr>
          <w:lang w:val="tr-TR"/>
        </w:rPr>
        <w:t>rlarına</w:t>
      </w:r>
      <w:r w:rsidRPr="00572977">
        <w:rPr>
          <w:spacing w:val="14"/>
          <w:lang w:val="tr-TR"/>
        </w:rPr>
        <w:t xml:space="preserve"> </w:t>
      </w:r>
      <w:r w:rsidRPr="00572977">
        <w:rPr>
          <w:lang w:val="tr-TR"/>
        </w:rPr>
        <w:t>itiraz,</w:t>
      </w:r>
      <w:r w:rsidRPr="00572977">
        <w:rPr>
          <w:spacing w:val="14"/>
          <w:lang w:val="tr-TR"/>
        </w:rPr>
        <w:t xml:space="preserve"> </w:t>
      </w:r>
      <w:r w:rsidRPr="00572977">
        <w:rPr>
          <w:lang w:val="tr-TR"/>
        </w:rPr>
        <w:t>esnaf</w:t>
      </w:r>
      <w:r w:rsidRPr="00572977">
        <w:rPr>
          <w:spacing w:val="13"/>
          <w:lang w:val="tr-TR"/>
        </w:rPr>
        <w:t xml:space="preserve"> </w:t>
      </w:r>
      <w:r w:rsidR="004B3FD7" w:rsidRPr="00572977">
        <w:rPr>
          <w:lang w:val="tr-TR"/>
        </w:rPr>
        <w:t>sorunları</w:t>
      </w:r>
      <w:r w:rsidRPr="00572977">
        <w:rPr>
          <w:lang w:val="tr-TR"/>
        </w:rPr>
        <w:t>,</w:t>
      </w:r>
      <w:r w:rsidRPr="00572977">
        <w:rPr>
          <w:spacing w:val="14"/>
          <w:lang w:val="tr-TR"/>
        </w:rPr>
        <w:t xml:space="preserve"> </w:t>
      </w:r>
      <w:r w:rsidRPr="00572977">
        <w:rPr>
          <w:spacing w:val="-2"/>
          <w:lang w:val="tr-TR"/>
        </w:rPr>
        <w:t>m</w:t>
      </w:r>
      <w:r w:rsidRPr="00572977">
        <w:rPr>
          <w:lang w:val="tr-TR"/>
        </w:rPr>
        <w:t>al</w:t>
      </w:r>
      <w:r w:rsidRPr="00572977">
        <w:rPr>
          <w:spacing w:val="15"/>
          <w:lang w:val="tr-TR"/>
        </w:rPr>
        <w:t xml:space="preserve"> </w:t>
      </w:r>
      <w:r w:rsidRPr="00572977">
        <w:rPr>
          <w:lang w:val="tr-TR"/>
        </w:rPr>
        <w:t>ve</w:t>
      </w:r>
      <w:r w:rsidRPr="00572977">
        <w:rPr>
          <w:spacing w:val="15"/>
          <w:lang w:val="tr-TR"/>
        </w:rPr>
        <w:t xml:space="preserve"> </w:t>
      </w:r>
      <w:r w:rsidR="004B3FD7" w:rsidRPr="00572977">
        <w:rPr>
          <w:spacing w:val="15"/>
          <w:lang w:val="tr-TR"/>
        </w:rPr>
        <w:t xml:space="preserve">değerli </w:t>
      </w:r>
      <w:r w:rsidR="004B3FD7" w:rsidRPr="00572977">
        <w:rPr>
          <w:lang w:val="tr-TR"/>
        </w:rPr>
        <w:t>eşyaların</w:t>
      </w:r>
      <w:r w:rsidRPr="00572977">
        <w:rPr>
          <w:spacing w:val="15"/>
          <w:lang w:val="tr-TR"/>
        </w:rPr>
        <w:t xml:space="preserve"> </w:t>
      </w:r>
      <w:r w:rsidRPr="00572977">
        <w:rPr>
          <w:lang w:val="tr-TR"/>
        </w:rPr>
        <w:t>hak</w:t>
      </w:r>
      <w:r w:rsidRPr="00572977">
        <w:rPr>
          <w:spacing w:val="-1"/>
          <w:lang w:val="tr-TR"/>
        </w:rPr>
        <w:t>s</w:t>
      </w:r>
      <w:r w:rsidRPr="00572977">
        <w:rPr>
          <w:lang w:val="tr-TR"/>
        </w:rPr>
        <w:t>ız</w:t>
      </w:r>
      <w:r w:rsidRPr="00572977">
        <w:rPr>
          <w:spacing w:val="14"/>
          <w:lang w:val="tr-TR"/>
        </w:rPr>
        <w:t xml:space="preserve"> </w:t>
      </w:r>
      <w:r w:rsidRPr="00572977">
        <w:rPr>
          <w:lang w:val="tr-TR"/>
        </w:rPr>
        <w:t>yere</w:t>
      </w:r>
      <w:r w:rsidRPr="00572977">
        <w:rPr>
          <w:spacing w:val="14"/>
          <w:lang w:val="tr-TR"/>
        </w:rPr>
        <w:t xml:space="preserve"> </w:t>
      </w:r>
      <w:r w:rsidRPr="00572977">
        <w:rPr>
          <w:lang w:val="tr-TR"/>
        </w:rPr>
        <w:t>ga</w:t>
      </w:r>
      <w:r w:rsidRPr="00572977">
        <w:rPr>
          <w:spacing w:val="-1"/>
          <w:lang w:val="tr-TR"/>
        </w:rPr>
        <w:t>s</w:t>
      </w:r>
      <w:r w:rsidR="004B3FD7" w:rsidRPr="00572977">
        <w:rPr>
          <w:lang w:val="tr-TR"/>
        </w:rPr>
        <w:t>p edilmesi</w:t>
      </w:r>
      <w:r w:rsidRPr="00572977">
        <w:rPr>
          <w:lang w:val="tr-TR"/>
        </w:rPr>
        <w:t xml:space="preserve">, </w:t>
      </w:r>
      <w:r w:rsidR="004B3FD7" w:rsidRPr="00572977">
        <w:rPr>
          <w:lang w:val="tr-TR"/>
        </w:rPr>
        <w:t xml:space="preserve">mülkiyet hakkında </w:t>
      </w:r>
      <w:r w:rsidRPr="00572977">
        <w:rPr>
          <w:spacing w:val="-2"/>
          <w:lang w:val="tr-TR"/>
        </w:rPr>
        <w:t>m</w:t>
      </w:r>
      <w:r w:rsidRPr="00572977">
        <w:rPr>
          <w:lang w:val="tr-TR"/>
        </w:rPr>
        <w:t>üdahale,</w:t>
      </w:r>
      <w:r w:rsidRPr="00572977">
        <w:rPr>
          <w:spacing w:val="32"/>
          <w:lang w:val="tr-TR"/>
        </w:rPr>
        <w:t xml:space="preserve"> </w:t>
      </w:r>
      <w:r w:rsidRPr="00572977">
        <w:rPr>
          <w:spacing w:val="2"/>
          <w:lang w:val="tr-TR"/>
        </w:rPr>
        <w:t>e</w:t>
      </w:r>
      <w:r w:rsidRPr="00572977">
        <w:rPr>
          <w:lang w:val="tr-TR"/>
        </w:rPr>
        <w:t>şkıyalık</w:t>
      </w:r>
      <w:r w:rsidRPr="00572977">
        <w:rPr>
          <w:spacing w:val="33"/>
          <w:lang w:val="tr-TR"/>
        </w:rPr>
        <w:t xml:space="preserve"> </w:t>
      </w:r>
      <w:r w:rsidR="004B3FD7" w:rsidRPr="00572977">
        <w:rPr>
          <w:lang w:val="tr-TR"/>
        </w:rPr>
        <w:t>olayları</w:t>
      </w:r>
      <w:r w:rsidRPr="00572977">
        <w:rPr>
          <w:lang w:val="tr-TR"/>
        </w:rPr>
        <w:t>,</w:t>
      </w:r>
      <w:r w:rsidRPr="00572977">
        <w:rPr>
          <w:spacing w:val="33"/>
          <w:lang w:val="tr-TR"/>
        </w:rPr>
        <w:t xml:space="preserve"> </w:t>
      </w:r>
      <w:r w:rsidRPr="00572977">
        <w:rPr>
          <w:spacing w:val="-2"/>
          <w:lang w:val="tr-TR"/>
        </w:rPr>
        <w:t>m</w:t>
      </w:r>
      <w:r w:rsidRPr="00572977">
        <w:rPr>
          <w:lang w:val="tr-TR"/>
        </w:rPr>
        <w:t>iras</w:t>
      </w:r>
      <w:r w:rsidRPr="00572977">
        <w:rPr>
          <w:spacing w:val="32"/>
          <w:lang w:val="tr-TR"/>
        </w:rPr>
        <w:t xml:space="preserve"> </w:t>
      </w:r>
      <w:r w:rsidR="000C268E" w:rsidRPr="00572977">
        <w:rPr>
          <w:lang w:val="tr-TR"/>
        </w:rPr>
        <w:t>ve</w:t>
      </w:r>
      <w:r w:rsidRPr="00572977">
        <w:rPr>
          <w:spacing w:val="33"/>
          <w:lang w:val="tr-TR"/>
        </w:rPr>
        <w:t xml:space="preserve"> </w:t>
      </w:r>
      <w:r w:rsidRPr="00572977">
        <w:rPr>
          <w:spacing w:val="-2"/>
          <w:lang w:val="tr-TR"/>
        </w:rPr>
        <w:t>m</w:t>
      </w:r>
      <w:r w:rsidRPr="00572977">
        <w:rPr>
          <w:lang w:val="tr-TR"/>
        </w:rPr>
        <w:t>irasçılar</w:t>
      </w:r>
      <w:r w:rsidRPr="00572977">
        <w:rPr>
          <w:spacing w:val="33"/>
          <w:lang w:val="tr-TR"/>
        </w:rPr>
        <w:t xml:space="preserve"> </w:t>
      </w:r>
      <w:r w:rsidRPr="00572977">
        <w:rPr>
          <w:lang w:val="tr-TR"/>
        </w:rPr>
        <w:t>arasın</w:t>
      </w:r>
      <w:r w:rsidRPr="00572977">
        <w:rPr>
          <w:spacing w:val="-1"/>
          <w:lang w:val="tr-TR"/>
        </w:rPr>
        <w:t>d</w:t>
      </w:r>
      <w:r w:rsidRPr="00572977">
        <w:rPr>
          <w:lang w:val="tr-TR"/>
        </w:rPr>
        <w:t xml:space="preserve">aki </w:t>
      </w:r>
      <w:r w:rsidR="000C268E" w:rsidRPr="00572977">
        <w:rPr>
          <w:lang w:val="tr-TR"/>
        </w:rPr>
        <w:t>uyuşmazlıklar</w:t>
      </w:r>
      <w:r w:rsidRPr="00572977">
        <w:rPr>
          <w:lang w:val="tr-TR"/>
        </w:rPr>
        <w:t>,</w:t>
      </w:r>
      <w:r w:rsidRPr="00572977">
        <w:rPr>
          <w:spacing w:val="25"/>
          <w:lang w:val="tr-TR"/>
        </w:rPr>
        <w:t xml:space="preserve"> </w:t>
      </w:r>
      <w:r w:rsidRPr="00572977">
        <w:rPr>
          <w:lang w:val="tr-TR"/>
        </w:rPr>
        <w:t>köylü</w:t>
      </w:r>
      <w:r w:rsidR="004B3FD7" w:rsidRPr="00572977">
        <w:rPr>
          <w:lang w:val="tr-TR"/>
        </w:rPr>
        <w:t xml:space="preserve">lerin </w:t>
      </w:r>
      <w:r w:rsidRPr="00572977">
        <w:rPr>
          <w:lang w:val="tr-TR"/>
        </w:rPr>
        <w:t>toprak</w:t>
      </w:r>
      <w:r w:rsidR="004B3FD7" w:rsidRPr="00572977">
        <w:rPr>
          <w:lang w:val="tr-TR"/>
        </w:rPr>
        <w:t xml:space="preserve"> davaları üzerindeki</w:t>
      </w:r>
      <w:r w:rsidRPr="00572977">
        <w:rPr>
          <w:spacing w:val="24"/>
          <w:lang w:val="tr-TR"/>
        </w:rPr>
        <w:t xml:space="preserve"> </w:t>
      </w:r>
      <w:r w:rsidRPr="00572977">
        <w:rPr>
          <w:lang w:val="tr-TR"/>
        </w:rPr>
        <w:t>a</w:t>
      </w:r>
      <w:r w:rsidRPr="00572977">
        <w:rPr>
          <w:spacing w:val="-1"/>
          <w:lang w:val="tr-TR"/>
        </w:rPr>
        <w:t>n</w:t>
      </w:r>
      <w:r w:rsidRPr="00572977">
        <w:rPr>
          <w:lang w:val="tr-TR"/>
        </w:rPr>
        <w:t>laş</w:t>
      </w:r>
      <w:r w:rsidRPr="00572977">
        <w:rPr>
          <w:spacing w:val="-3"/>
          <w:lang w:val="tr-TR"/>
        </w:rPr>
        <w:t>m</w:t>
      </w:r>
      <w:r w:rsidRPr="00572977">
        <w:rPr>
          <w:lang w:val="tr-TR"/>
        </w:rPr>
        <w:t>azlıkları</w:t>
      </w:r>
      <w:r w:rsidRPr="00572977">
        <w:rPr>
          <w:spacing w:val="23"/>
          <w:lang w:val="tr-TR"/>
        </w:rPr>
        <w:t xml:space="preserve"> </w:t>
      </w:r>
      <w:r w:rsidR="004B3FD7" w:rsidRPr="00572977">
        <w:rPr>
          <w:lang w:val="tr-TR"/>
        </w:rPr>
        <w:t>(tarla</w:t>
      </w:r>
      <w:r w:rsidRPr="00572977">
        <w:rPr>
          <w:lang w:val="tr-TR"/>
        </w:rPr>
        <w:t>,</w:t>
      </w:r>
      <w:r w:rsidRPr="00572977">
        <w:rPr>
          <w:spacing w:val="24"/>
          <w:lang w:val="tr-TR"/>
        </w:rPr>
        <w:t xml:space="preserve"> </w:t>
      </w:r>
      <w:r w:rsidRPr="00572977">
        <w:rPr>
          <w:lang w:val="tr-TR"/>
        </w:rPr>
        <w:t>bağ,</w:t>
      </w:r>
      <w:r w:rsidRPr="00572977">
        <w:rPr>
          <w:spacing w:val="24"/>
          <w:lang w:val="tr-TR"/>
        </w:rPr>
        <w:t xml:space="preserve"> </w:t>
      </w:r>
      <w:r w:rsidRPr="00572977">
        <w:rPr>
          <w:lang w:val="tr-TR"/>
        </w:rPr>
        <w:t>bahçe,</w:t>
      </w:r>
      <w:r w:rsidRPr="00572977">
        <w:rPr>
          <w:spacing w:val="24"/>
          <w:lang w:val="tr-TR"/>
        </w:rPr>
        <w:t xml:space="preserve"> </w:t>
      </w:r>
      <w:r w:rsidR="004B3FD7" w:rsidRPr="00572977">
        <w:rPr>
          <w:spacing w:val="-2"/>
          <w:lang w:val="tr-TR"/>
        </w:rPr>
        <w:t>ev</w:t>
      </w:r>
      <w:r w:rsidRPr="00572977">
        <w:rPr>
          <w:lang w:val="tr-TR"/>
        </w:rPr>
        <w:t>,</w:t>
      </w:r>
      <w:r w:rsidRPr="00572977">
        <w:rPr>
          <w:spacing w:val="25"/>
          <w:lang w:val="tr-TR"/>
        </w:rPr>
        <w:t xml:space="preserve"> </w:t>
      </w:r>
      <w:r w:rsidR="004B3FD7" w:rsidRPr="00572977">
        <w:rPr>
          <w:lang w:val="tr-TR"/>
        </w:rPr>
        <w:t>ahır</w:t>
      </w:r>
      <w:r w:rsidRPr="00572977">
        <w:rPr>
          <w:spacing w:val="24"/>
          <w:lang w:val="tr-TR"/>
        </w:rPr>
        <w:t xml:space="preserve"> </w:t>
      </w:r>
      <w:r w:rsidRPr="00572977">
        <w:rPr>
          <w:lang w:val="tr-TR"/>
        </w:rPr>
        <w:t>ve</w:t>
      </w:r>
      <w:r w:rsidRPr="00572977">
        <w:rPr>
          <w:spacing w:val="24"/>
          <w:lang w:val="tr-TR"/>
        </w:rPr>
        <w:t xml:space="preserve"> </w:t>
      </w:r>
      <w:r w:rsidRPr="00572977">
        <w:rPr>
          <w:lang w:val="tr-TR"/>
        </w:rPr>
        <w:t xml:space="preserve">mera </w:t>
      </w:r>
      <w:r w:rsidR="000C268E" w:rsidRPr="00572977">
        <w:rPr>
          <w:lang w:val="tr-TR"/>
        </w:rPr>
        <w:t>alanları</w:t>
      </w:r>
      <w:r w:rsidRPr="00572977">
        <w:rPr>
          <w:lang w:val="tr-TR"/>
        </w:rPr>
        <w:t>),</w:t>
      </w:r>
      <w:r w:rsidRPr="00572977">
        <w:rPr>
          <w:spacing w:val="59"/>
          <w:lang w:val="tr-TR"/>
        </w:rPr>
        <w:t xml:space="preserve"> </w:t>
      </w:r>
      <w:r w:rsidRPr="00572977">
        <w:rPr>
          <w:lang w:val="tr-TR"/>
        </w:rPr>
        <w:t>tı</w:t>
      </w:r>
      <w:r w:rsidRPr="00572977">
        <w:rPr>
          <w:spacing w:val="-3"/>
          <w:lang w:val="tr-TR"/>
        </w:rPr>
        <w:t>m</w:t>
      </w:r>
      <w:r w:rsidRPr="00572977">
        <w:rPr>
          <w:lang w:val="tr-TR"/>
        </w:rPr>
        <w:t>arlı</w:t>
      </w:r>
      <w:r w:rsidRPr="00572977">
        <w:rPr>
          <w:spacing w:val="1"/>
          <w:lang w:val="tr-TR"/>
        </w:rPr>
        <w:t xml:space="preserve"> </w:t>
      </w:r>
      <w:r w:rsidRPr="00572977">
        <w:rPr>
          <w:spacing w:val="-1"/>
          <w:lang w:val="tr-TR"/>
        </w:rPr>
        <w:t>s</w:t>
      </w:r>
      <w:r w:rsidRPr="00572977">
        <w:rPr>
          <w:lang w:val="tr-TR"/>
        </w:rPr>
        <w:t>ipahi</w:t>
      </w:r>
      <w:r w:rsidRPr="00572977">
        <w:rPr>
          <w:spacing w:val="-1"/>
          <w:lang w:val="tr-TR"/>
        </w:rPr>
        <w:t>n</w:t>
      </w:r>
      <w:r w:rsidRPr="00572977">
        <w:rPr>
          <w:lang w:val="tr-TR"/>
        </w:rPr>
        <w:t xml:space="preserve">in </w:t>
      </w:r>
      <w:r w:rsidR="004B3FD7" w:rsidRPr="00572977">
        <w:rPr>
          <w:lang w:val="tr-TR"/>
        </w:rPr>
        <w:t xml:space="preserve">halktan </w:t>
      </w:r>
      <w:r w:rsidRPr="00572977">
        <w:rPr>
          <w:lang w:val="tr-TR"/>
        </w:rPr>
        <w:t>vergi</w:t>
      </w:r>
      <w:r w:rsidRPr="00572977">
        <w:rPr>
          <w:spacing w:val="-1"/>
          <w:lang w:val="tr-TR"/>
        </w:rPr>
        <w:t>y</w:t>
      </w:r>
      <w:r w:rsidRPr="00572977">
        <w:rPr>
          <w:lang w:val="tr-TR"/>
        </w:rPr>
        <w:t>i</w:t>
      </w:r>
      <w:r w:rsidRPr="00572977">
        <w:rPr>
          <w:spacing w:val="1"/>
          <w:lang w:val="tr-TR"/>
        </w:rPr>
        <w:t xml:space="preserve"> </w:t>
      </w:r>
      <w:r w:rsidR="004B3FD7" w:rsidRPr="00572977">
        <w:rPr>
          <w:lang w:val="tr-TR"/>
        </w:rPr>
        <w:t>alamama</w:t>
      </w:r>
      <w:r w:rsidRPr="00572977">
        <w:rPr>
          <w:spacing w:val="2"/>
          <w:lang w:val="tr-TR"/>
        </w:rPr>
        <w:t xml:space="preserve"> </w:t>
      </w:r>
      <w:r w:rsidR="003042FC">
        <w:rPr>
          <w:lang w:val="tr-TR"/>
        </w:rPr>
        <w:t>şikâyetleri</w:t>
      </w:r>
      <w:r w:rsidRPr="00572977">
        <w:rPr>
          <w:lang w:val="tr-TR"/>
        </w:rPr>
        <w:t>, yayla</w:t>
      </w:r>
      <w:r w:rsidRPr="00572977">
        <w:rPr>
          <w:spacing w:val="3"/>
          <w:lang w:val="tr-TR"/>
        </w:rPr>
        <w:t>k</w:t>
      </w:r>
      <w:r w:rsidRPr="00572977">
        <w:rPr>
          <w:rFonts w:cs="Times New Roman"/>
          <w:lang w:val="tr-TR"/>
        </w:rPr>
        <w:t>-</w:t>
      </w:r>
      <w:r w:rsidRPr="00572977">
        <w:rPr>
          <w:lang w:val="tr-TR"/>
        </w:rPr>
        <w:t>k</w:t>
      </w:r>
      <w:r w:rsidRPr="00572977">
        <w:rPr>
          <w:spacing w:val="-1"/>
          <w:lang w:val="tr-TR"/>
        </w:rPr>
        <w:t>ı</w:t>
      </w:r>
      <w:r w:rsidRPr="00572977">
        <w:rPr>
          <w:lang w:val="tr-TR"/>
        </w:rPr>
        <w:t>şlak</w:t>
      </w:r>
      <w:r w:rsidRPr="00572977">
        <w:rPr>
          <w:spacing w:val="-1"/>
          <w:lang w:val="tr-TR"/>
        </w:rPr>
        <w:t>l</w:t>
      </w:r>
      <w:r w:rsidRPr="00572977">
        <w:rPr>
          <w:lang w:val="tr-TR"/>
        </w:rPr>
        <w:t>arla i</w:t>
      </w:r>
      <w:r w:rsidRPr="00572977">
        <w:rPr>
          <w:spacing w:val="-2"/>
          <w:lang w:val="tr-TR"/>
        </w:rPr>
        <w:t>l</w:t>
      </w:r>
      <w:r w:rsidRPr="00572977">
        <w:rPr>
          <w:lang w:val="tr-TR"/>
        </w:rPr>
        <w:t xml:space="preserve">gili </w:t>
      </w:r>
      <w:r w:rsidR="004B3FD7" w:rsidRPr="00572977">
        <w:rPr>
          <w:spacing w:val="-2"/>
          <w:lang w:val="tr-TR"/>
        </w:rPr>
        <w:t>sorunlar</w:t>
      </w:r>
      <w:r w:rsidR="00880741">
        <w:rPr>
          <w:spacing w:val="-2"/>
          <w:lang w:val="tr-TR"/>
        </w:rPr>
        <w:t>,</w:t>
      </w:r>
      <w:r w:rsidR="004B3FD7" w:rsidRPr="00572977">
        <w:rPr>
          <w:spacing w:val="-2"/>
          <w:lang w:val="tr-TR"/>
        </w:rPr>
        <w:t xml:space="preserve"> </w:t>
      </w:r>
      <w:r w:rsidR="003042FC">
        <w:rPr>
          <w:lang w:val="tr-TR"/>
        </w:rPr>
        <w:t>şikâyetler</w:t>
      </w:r>
      <w:r w:rsidRPr="00572977">
        <w:rPr>
          <w:spacing w:val="-2"/>
          <w:lang w:val="tr-TR"/>
        </w:rPr>
        <w:t xml:space="preserve"> </w:t>
      </w:r>
      <w:r w:rsidRPr="00572977">
        <w:rPr>
          <w:lang w:val="tr-TR"/>
        </w:rPr>
        <w:t xml:space="preserve">ve </w:t>
      </w:r>
      <w:r w:rsidR="004B3FD7" w:rsidRPr="00572977">
        <w:rPr>
          <w:lang w:val="tr-TR"/>
        </w:rPr>
        <w:t>ortadan kaldırmak için</w:t>
      </w:r>
      <w:r w:rsidRPr="00572977">
        <w:rPr>
          <w:spacing w:val="-2"/>
          <w:lang w:val="tr-TR"/>
        </w:rPr>
        <w:t xml:space="preserve"> </w:t>
      </w:r>
      <w:r w:rsidRPr="00572977">
        <w:rPr>
          <w:lang w:val="tr-TR"/>
        </w:rPr>
        <w:t>getirilen çö</w:t>
      </w:r>
      <w:r w:rsidRPr="00572977">
        <w:rPr>
          <w:spacing w:val="-1"/>
          <w:lang w:val="tr-TR"/>
        </w:rPr>
        <w:t>z</w:t>
      </w:r>
      <w:r w:rsidRPr="00572977">
        <w:rPr>
          <w:lang w:val="tr-TR"/>
        </w:rPr>
        <w:t>ü</w:t>
      </w:r>
      <w:r w:rsidRPr="00572977">
        <w:rPr>
          <w:spacing w:val="-2"/>
          <w:lang w:val="tr-TR"/>
        </w:rPr>
        <w:t>m</w:t>
      </w:r>
      <w:r w:rsidRPr="00572977">
        <w:rPr>
          <w:lang w:val="tr-TR"/>
        </w:rPr>
        <w:t>ler bulu</w:t>
      </w:r>
      <w:r w:rsidRPr="00572977">
        <w:rPr>
          <w:spacing w:val="-2"/>
          <w:lang w:val="tr-TR"/>
        </w:rPr>
        <w:t>nm</w:t>
      </w:r>
      <w:r w:rsidRPr="00572977">
        <w:rPr>
          <w:lang w:val="tr-TR"/>
        </w:rPr>
        <w:t>aktadır.</w:t>
      </w:r>
    </w:p>
    <w:p w14:paraId="7194C61C" w14:textId="77777777" w:rsidR="00320FA6" w:rsidRPr="00716325" w:rsidRDefault="00320FA6" w:rsidP="00DC5673">
      <w:pPr>
        <w:spacing w:line="360" w:lineRule="auto"/>
        <w:rPr>
          <w:rFonts w:ascii="Times New Roman" w:hAnsi="Times New Roman" w:cs="Times New Roman"/>
          <w:sz w:val="24"/>
          <w:szCs w:val="24"/>
          <w:lang w:val="tr-TR"/>
        </w:rPr>
      </w:pPr>
    </w:p>
    <w:p w14:paraId="738125D8" w14:textId="6B458004" w:rsidR="00320FA6" w:rsidRPr="00572977" w:rsidRDefault="00537D8E" w:rsidP="00624371">
      <w:pPr>
        <w:pStyle w:val="Balk2"/>
        <w:numPr>
          <w:ilvl w:val="1"/>
          <w:numId w:val="13"/>
        </w:numPr>
        <w:spacing w:line="360" w:lineRule="auto"/>
      </w:pPr>
      <w:bookmarkStart w:id="36" w:name="_bookmark17"/>
      <w:bookmarkEnd w:id="36"/>
      <w:r>
        <w:t xml:space="preserve"> </w:t>
      </w:r>
      <w:bookmarkStart w:id="37" w:name="_Toc58536073"/>
      <w:r w:rsidR="008A3E8A" w:rsidRPr="00572977">
        <w:t>Trab</w:t>
      </w:r>
      <w:r w:rsidR="008A3E8A" w:rsidRPr="00572977">
        <w:rPr>
          <w:spacing w:val="-3"/>
        </w:rPr>
        <w:t>z</w:t>
      </w:r>
      <w:r w:rsidR="008A3E8A" w:rsidRPr="00572977">
        <w:t>on Ah</w:t>
      </w:r>
      <w:r w:rsidR="008A3E8A" w:rsidRPr="00572977">
        <w:rPr>
          <w:spacing w:val="1"/>
        </w:rPr>
        <w:t>k</w:t>
      </w:r>
      <w:r w:rsidR="008A3E8A" w:rsidRPr="00572977">
        <w:t>ȃm Deft</w:t>
      </w:r>
      <w:r w:rsidR="008A3E8A" w:rsidRPr="00572977">
        <w:rPr>
          <w:spacing w:val="-1"/>
        </w:rPr>
        <w:t>e</w:t>
      </w:r>
      <w:r w:rsidR="008A3E8A" w:rsidRPr="00572977">
        <w:t>rleri</w:t>
      </w:r>
      <w:bookmarkEnd w:id="37"/>
    </w:p>
    <w:p w14:paraId="3C95C22F" w14:textId="1859805B" w:rsidR="00320FA6" w:rsidRPr="00572977" w:rsidRDefault="008A3E8A" w:rsidP="006E2E7C">
      <w:pPr>
        <w:pStyle w:val="GvdeMetni"/>
        <w:spacing w:line="360" w:lineRule="auto"/>
        <w:ind w:left="0" w:firstLine="709"/>
        <w:jc w:val="both"/>
        <w:rPr>
          <w:lang w:val="tr-TR"/>
        </w:rPr>
      </w:pPr>
      <w:r w:rsidRPr="00572977">
        <w:rPr>
          <w:lang w:val="tr-TR"/>
        </w:rPr>
        <w:t>Trabzon</w:t>
      </w:r>
      <w:r w:rsidRPr="00572977">
        <w:rPr>
          <w:spacing w:val="36"/>
          <w:lang w:val="tr-TR"/>
        </w:rPr>
        <w:t xml:space="preserve"> </w:t>
      </w:r>
      <w:r w:rsidRPr="00572977">
        <w:rPr>
          <w:lang w:val="tr-TR"/>
        </w:rPr>
        <w:t>e</w:t>
      </w:r>
      <w:r w:rsidRPr="00572977">
        <w:rPr>
          <w:spacing w:val="-1"/>
          <w:lang w:val="tr-TR"/>
        </w:rPr>
        <w:t>y</w:t>
      </w:r>
      <w:r w:rsidRPr="00572977">
        <w:rPr>
          <w:lang w:val="tr-TR"/>
        </w:rPr>
        <w:t>aletine</w:t>
      </w:r>
      <w:r w:rsidRPr="00572977">
        <w:rPr>
          <w:spacing w:val="37"/>
          <w:lang w:val="tr-TR"/>
        </w:rPr>
        <w:t xml:space="preserve"> </w:t>
      </w:r>
      <w:r w:rsidRPr="00572977">
        <w:rPr>
          <w:lang w:val="tr-TR"/>
        </w:rPr>
        <w:t>bağlı</w:t>
      </w:r>
      <w:r w:rsidRPr="00572977">
        <w:rPr>
          <w:spacing w:val="35"/>
          <w:lang w:val="tr-TR"/>
        </w:rPr>
        <w:t xml:space="preserve"> </w:t>
      </w:r>
      <w:r w:rsidRPr="00572977">
        <w:rPr>
          <w:lang w:val="tr-TR"/>
        </w:rPr>
        <w:t>Canik</w:t>
      </w:r>
      <w:r w:rsidRPr="00572977">
        <w:rPr>
          <w:spacing w:val="37"/>
          <w:lang w:val="tr-TR"/>
        </w:rPr>
        <w:t xml:space="preserve"> </w:t>
      </w:r>
      <w:r w:rsidRPr="00572977">
        <w:rPr>
          <w:lang w:val="tr-TR"/>
        </w:rPr>
        <w:t>ve</w:t>
      </w:r>
      <w:r w:rsidRPr="00572977">
        <w:rPr>
          <w:spacing w:val="37"/>
          <w:lang w:val="tr-TR"/>
        </w:rPr>
        <w:t xml:space="preserve"> </w:t>
      </w:r>
      <w:r w:rsidRPr="00572977">
        <w:rPr>
          <w:lang w:val="tr-TR"/>
        </w:rPr>
        <w:t>Gü</w:t>
      </w:r>
      <w:r w:rsidRPr="00572977">
        <w:rPr>
          <w:spacing w:val="-2"/>
          <w:lang w:val="tr-TR"/>
        </w:rPr>
        <w:t>m</w:t>
      </w:r>
      <w:r w:rsidRPr="00572977">
        <w:rPr>
          <w:lang w:val="tr-TR"/>
        </w:rPr>
        <w:t>üşhane</w:t>
      </w:r>
      <w:r w:rsidRPr="00572977">
        <w:rPr>
          <w:spacing w:val="37"/>
          <w:lang w:val="tr-TR"/>
        </w:rPr>
        <w:t xml:space="preserve"> </w:t>
      </w:r>
      <w:r w:rsidRPr="00572977">
        <w:rPr>
          <w:lang w:val="tr-TR"/>
        </w:rPr>
        <w:t>sancakl</w:t>
      </w:r>
      <w:r w:rsidRPr="00572977">
        <w:rPr>
          <w:spacing w:val="-1"/>
          <w:lang w:val="tr-TR"/>
        </w:rPr>
        <w:t>a</w:t>
      </w:r>
      <w:r w:rsidRPr="00572977">
        <w:rPr>
          <w:lang w:val="tr-TR"/>
        </w:rPr>
        <w:t>rı</w:t>
      </w:r>
      <w:r w:rsidRPr="00572977">
        <w:rPr>
          <w:spacing w:val="36"/>
          <w:lang w:val="tr-TR"/>
        </w:rPr>
        <w:t xml:space="preserve"> </w:t>
      </w:r>
      <w:r w:rsidRPr="00572977">
        <w:rPr>
          <w:lang w:val="tr-TR"/>
        </w:rPr>
        <w:t>ile</w:t>
      </w:r>
      <w:r w:rsidRPr="00572977">
        <w:rPr>
          <w:spacing w:val="37"/>
          <w:lang w:val="tr-TR"/>
        </w:rPr>
        <w:t xml:space="preserve"> </w:t>
      </w:r>
      <w:r w:rsidRPr="00572977">
        <w:rPr>
          <w:lang w:val="tr-TR"/>
        </w:rPr>
        <w:t>Ba</w:t>
      </w:r>
      <w:r w:rsidRPr="00572977">
        <w:rPr>
          <w:spacing w:val="-1"/>
          <w:lang w:val="tr-TR"/>
        </w:rPr>
        <w:t>f</w:t>
      </w:r>
      <w:r w:rsidRPr="00572977">
        <w:rPr>
          <w:lang w:val="tr-TR"/>
        </w:rPr>
        <w:t>ra,</w:t>
      </w:r>
      <w:r w:rsidRPr="00572977">
        <w:rPr>
          <w:spacing w:val="36"/>
          <w:lang w:val="tr-TR"/>
        </w:rPr>
        <w:t xml:space="preserve"> </w:t>
      </w:r>
      <w:r w:rsidRPr="00572977">
        <w:rPr>
          <w:lang w:val="tr-TR"/>
        </w:rPr>
        <w:t>Çarşa</w:t>
      </w:r>
      <w:r w:rsidRPr="00572977">
        <w:rPr>
          <w:spacing w:val="-2"/>
          <w:lang w:val="tr-TR"/>
        </w:rPr>
        <w:t>m</w:t>
      </w:r>
      <w:r w:rsidRPr="00572977">
        <w:rPr>
          <w:lang w:val="tr-TR"/>
        </w:rPr>
        <w:t>b</w:t>
      </w:r>
      <w:r w:rsidRPr="00572977">
        <w:rPr>
          <w:spacing w:val="1"/>
          <w:lang w:val="tr-TR"/>
        </w:rPr>
        <w:t>a</w:t>
      </w:r>
      <w:r w:rsidRPr="00572977">
        <w:rPr>
          <w:lang w:val="tr-TR"/>
        </w:rPr>
        <w:t>, Fatsa,</w:t>
      </w:r>
      <w:r w:rsidRPr="00572977">
        <w:rPr>
          <w:spacing w:val="15"/>
          <w:lang w:val="tr-TR"/>
        </w:rPr>
        <w:t xml:space="preserve"> </w:t>
      </w:r>
      <w:r w:rsidRPr="00572977">
        <w:rPr>
          <w:lang w:val="tr-TR"/>
        </w:rPr>
        <w:t>Sa</w:t>
      </w:r>
      <w:r w:rsidRPr="00572977">
        <w:rPr>
          <w:spacing w:val="-2"/>
          <w:lang w:val="tr-TR"/>
        </w:rPr>
        <w:t>m</w:t>
      </w:r>
      <w:r w:rsidRPr="00572977">
        <w:rPr>
          <w:lang w:val="tr-TR"/>
        </w:rPr>
        <w:t>sun,</w:t>
      </w:r>
      <w:r w:rsidRPr="00572977">
        <w:rPr>
          <w:spacing w:val="15"/>
          <w:lang w:val="tr-TR"/>
        </w:rPr>
        <w:t xml:space="preserve"> </w:t>
      </w:r>
      <w:r w:rsidRPr="00572977">
        <w:rPr>
          <w:lang w:val="tr-TR"/>
        </w:rPr>
        <w:t>Ünye,</w:t>
      </w:r>
      <w:r w:rsidRPr="00572977">
        <w:rPr>
          <w:spacing w:val="15"/>
          <w:lang w:val="tr-TR"/>
        </w:rPr>
        <w:t xml:space="preserve"> </w:t>
      </w:r>
      <w:r w:rsidRPr="00572977">
        <w:rPr>
          <w:spacing w:val="-2"/>
          <w:lang w:val="tr-TR"/>
        </w:rPr>
        <w:t>T</w:t>
      </w:r>
      <w:r w:rsidRPr="00572977">
        <w:rPr>
          <w:lang w:val="tr-TR"/>
        </w:rPr>
        <w:t>er</w:t>
      </w:r>
      <w:r w:rsidRPr="00572977">
        <w:rPr>
          <w:spacing w:val="-2"/>
          <w:lang w:val="tr-TR"/>
        </w:rPr>
        <w:t>m</w:t>
      </w:r>
      <w:r w:rsidRPr="00572977">
        <w:rPr>
          <w:lang w:val="tr-TR"/>
        </w:rPr>
        <w:t>e,</w:t>
      </w:r>
      <w:r w:rsidRPr="00572977">
        <w:rPr>
          <w:spacing w:val="15"/>
          <w:lang w:val="tr-TR"/>
        </w:rPr>
        <w:t xml:space="preserve"> </w:t>
      </w:r>
      <w:r w:rsidRPr="00572977">
        <w:rPr>
          <w:lang w:val="tr-TR"/>
        </w:rPr>
        <w:t>Kelkit,</w:t>
      </w:r>
      <w:r w:rsidRPr="00572977">
        <w:rPr>
          <w:spacing w:val="14"/>
          <w:lang w:val="tr-TR"/>
        </w:rPr>
        <w:t xml:space="preserve"> </w:t>
      </w:r>
      <w:r w:rsidRPr="00572977">
        <w:rPr>
          <w:lang w:val="tr-TR"/>
        </w:rPr>
        <w:t>Şiran,</w:t>
      </w:r>
      <w:r w:rsidRPr="00572977">
        <w:rPr>
          <w:spacing w:val="14"/>
          <w:lang w:val="tr-TR"/>
        </w:rPr>
        <w:t xml:space="preserve"> </w:t>
      </w:r>
      <w:r w:rsidRPr="00572977">
        <w:rPr>
          <w:lang w:val="tr-TR"/>
        </w:rPr>
        <w:t>To</w:t>
      </w:r>
      <w:r w:rsidRPr="00572977">
        <w:rPr>
          <w:spacing w:val="-1"/>
          <w:lang w:val="tr-TR"/>
        </w:rPr>
        <w:t>r</w:t>
      </w:r>
      <w:r w:rsidRPr="00572977">
        <w:rPr>
          <w:lang w:val="tr-TR"/>
        </w:rPr>
        <w:t>ul,</w:t>
      </w:r>
      <w:r w:rsidRPr="00572977">
        <w:rPr>
          <w:spacing w:val="15"/>
          <w:lang w:val="tr-TR"/>
        </w:rPr>
        <w:t xml:space="preserve"> </w:t>
      </w:r>
      <w:r w:rsidRPr="00572977">
        <w:rPr>
          <w:lang w:val="tr-TR"/>
        </w:rPr>
        <w:t>Ati</w:t>
      </w:r>
      <w:r w:rsidRPr="00572977">
        <w:rPr>
          <w:spacing w:val="-1"/>
          <w:lang w:val="tr-TR"/>
        </w:rPr>
        <w:t>n</w:t>
      </w:r>
      <w:r w:rsidRPr="00572977">
        <w:rPr>
          <w:lang w:val="tr-TR"/>
        </w:rPr>
        <w:t>a,</w:t>
      </w:r>
      <w:r w:rsidRPr="00572977">
        <w:rPr>
          <w:spacing w:val="15"/>
          <w:lang w:val="tr-TR"/>
        </w:rPr>
        <w:t xml:space="preserve"> </w:t>
      </w:r>
      <w:r w:rsidRPr="00572977">
        <w:rPr>
          <w:spacing w:val="-2"/>
          <w:lang w:val="tr-TR"/>
        </w:rPr>
        <w:t>H</w:t>
      </w:r>
      <w:r w:rsidRPr="00572977">
        <w:rPr>
          <w:lang w:val="tr-TR"/>
        </w:rPr>
        <w:t>opa,</w:t>
      </w:r>
      <w:r w:rsidRPr="00572977">
        <w:rPr>
          <w:spacing w:val="15"/>
          <w:lang w:val="tr-TR"/>
        </w:rPr>
        <w:t xml:space="preserve"> </w:t>
      </w:r>
      <w:r w:rsidRPr="00572977">
        <w:rPr>
          <w:lang w:val="tr-TR"/>
        </w:rPr>
        <w:t>Rize,</w:t>
      </w:r>
      <w:r w:rsidRPr="00572977">
        <w:rPr>
          <w:spacing w:val="13"/>
          <w:lang w:val="tr-TR"/>
        </w:rPr>
        <w:t xml:space="preserve"> </w:t>
      </w:r>
      <w:r w:rsidRPr="00572977">
        <w:rPr>
          <w:lang w:val="tr-TR"/>
        </w:rPr>
        <w:t>Giresun,</w:t>
      </w:r>
      <w:r w:rsidRPr="00572977">
        <w:rPr>
          <w:spacing w:val="15"/>
          <w:lang w:val="tr-TR"/>
        </w:rPr>
        <w:t xml:space="preserve"> </w:t>
      </w:r>
      <w:r w:rsidRPr="00572977">
        <w:rPr>
          <w:lang w:val="tr-TR"/>
        </w:rPr>
        <w:t>G</w:t>
      </w:r>
      <w:r w:rsidRPr="00572977">
        <w:rPr>
          <w:spacing w:val="-2"/>
          <w:lang w:val="tr-TR"/>
        </w:rPr>
        <w:t>ö</w:t>
      </w:r>
      <w:r w:rsidRPr="00572977">
        <w:rPr>
          <w:lang w:val="tr-TR"/>
        </w:rPr>
        <w:t xml:space="preserve">rele, </w:t>
      </w:r>
      <w:r w:rsidRPr="00572977">
        <w:rPr>
          <w:rFonts w:cs="Times New Roman"/>
          <w:lang w:val="tr-TR"/>
        </w:rPr>
        <w:t>O</w:t>
      </w:r>
      <w:r w:rsidRPr="00572977">
        <w:rPr>
          <w:rFonts w:cs="Times New Roman"/>
          <w:spacing w:val="-2"/>
          <w:lang w:val="tr-TR"/>
        </w:rPr>
        <w:t>f</w:t>
      </w:r>
      <w:r w:rsidRPr="00572977">
        <w:rPr>
          <w:rFonts w:cs="Times New Roman"/>
          <w:lang w:val="tr-TR"/>
        </w:rPr>
        <w:t>, Ordu</w:t>
      </w:r>
      <w:r w:rsidRPr="00572977">
        <w:rPr>
          <w:lang w:val="tr-TR"/>
        </w:rPr>
        <w:t>, Sür</w:t>
      </w:r>
      <w:r w:rsidRPr="00572977">
        <w:rPr>
          <w:spacing w:val="-2"/>
          <w:lang w:val="tr-TR"/>
        </w:rPr>
        <w:t>m</w:t>
      </w:r>
      <w:r w:rsidRPr="00572977">
        <w:rPr>
          <w:lang w:val="tr-TR"/>
        </w:rPr>
        <w:t>ene, Tirebolu</w:t>
      </w:r>
      <w:r w:rsidRPr="00572977">
        <w:rPr>
          <w:spacing w:val="1"/>
          <w:lang w:val="tr-TR"/>
        </w:rPr>
        <w:t xml:space="preserve"> </w:t>
      </w:r>
      <w:r w:rsidRPr="00572977">
        <w:rPr>
          <w:lang w:val="tr-TR"/>
        </w:rPr>
        <w:t>ve V</w:t>
      </w:r>
      <w:r w:rsidRPr="00572977">
        <w:rPr>
          <w:spacing w:val="-2"/>
          <w:lang w:val="tr-TR"/>
        </w:rPr>
        <w:t>a</w:t>
      </w:r>
      <w:r w:rsidRPr="00572977">
        <w:rPr>
          <w:lang w:val="tr-TR"/>
        </w:rPr>
        <w:t>k</w:t>
      </w:r>
      <w:r w:rsidRPr="00572977">
        <w:rPr>
          <w:spacing w:val="-1"/>
          <w:lang w:val="tr-TR"/>
        </w:rPr>
        <w:t>f</w:t>
      </w:r>
      <w:r w:rsidRPr="00572977">
        <w:rPr>
          <w:lang w:val="tr-TR"/>
        </w:rPr>
        <w:t xml:space="preserve">ıkebir </w:t>
      </w:r>
      <w:r w:rsidR="00CD5A2A">
        <w:rPr>
          <w:lang w:val="tr-TR"/>
        </w:rPr>
        <w:t>kaza</w:t>
      </w:r>
      <w:r w:rsidRPr="00572977">
        <w:rPr>
          <w:lang w:val="tr-TR"/>
        </w:rPr>
        <w:t xml:space="preserve">larına </w:t>
      </w:r>
      <w:r w:rsidRPr="00572977">
        <w:rPr>
          <w:spacing w:val="-1"/>
          <w:lang w:val="tr-TR"/>
        </w:rPr>
        <w:t>a</w:t>
      </w:r>
      <w:r w:rsidRPr="00572977">
        <w:rPr>
          <w:lang w:val="tr-TR"/>
        </w:rPr>
        <w:t xml:space="preserve">it </w:t>
      </w:r>
      <w:r w:rsidRPr="00572977">
        <w:rPr>
          <w:spacing w:val="-2"/>
          <w:lang w:val="tr-TR"/>
        </w:rPr>
        <w:t>h</w:t>
      </w:r>
      <w:r w:rsidRPr="00572977">
        <w:rPr>
          <w:lang w:val="tr-TR"/>
        </w:rPr>
        <w:t>ükü</w:t>
      </w:r>
      <w:r w:rsidRPr="00572977">
        <w:rPr>
          <w:spacing w:val="-2"/>
          <w:lang w:val="tr-TR"/>
        </w:rPr>
        <w:t>m</w:t>
      </w:r>
      <w:r w:rsidRPr="00572977">
        <w:rPr>
          <w:lang w:val="tr-TR"/>
        </w:rPr>
        <w:t>ler bulun</w:t>
      </w:r>
      <w:r w:rsidRPr="00572977">
        <w:rPr>
          <w:spacing w:val="-2"/>
          <w:lang w:val="tr-TR"/>
        </w:rPr>
        <w:t>m</w:t>
      </w:r>
      <w:r w:rsidRPr="00572977">
        <w:rPr>
          <w:lang w:val="tr-TR"/>
        </w:rPr>
        <w:t>aktadır.</w:t>
      </w:r>
    </w:p>
    <w:p w14:paraId="58476282" w14:textId="42DCC6C3" w:rsidR="00320FA6" w:rsidRPr="00572977" w:rsidRDefault="008A3E8A" w:rsidP="0046533A">
      <w:pPr>
        <w:pStyle w:val="GvdeMetni"/>
        <w:spacing w:line="360" w:lineRule="auto"/>
        <w:ind w:left="0"/>
        <w:jc w:val="both"/>
        <w:rPr>
          <w:lang w:val="tr-TR"/>
        </w:rPr>
      </w:pPr>
      <w:r w:rsidRPr="00572977">
        <w:rPr>
          <w:rFonts w:cs="Times New Roman"/>
          <w:lang w:val="tr-TR"/>
        </w:rPr>
        <w:t>H.</w:t>
      </w:r>
      <w:r w:rsidRPr="00572977">
        <w:rPr>
          <w:rFonts w:cs="Times New Roman"/>
          <w:spacing w:val="15"/>
          <w:lang w:val="tr-TR"/>
        </w:rPr>
        <w:t xml:space="preserve"> </w:t>
      </w:r>
      <w:r w:rsidR="00172E40" w:rsidRPr="00572977">
        <w:rPr>
          <w:rFonts w:cs="Times New Roman"/>
          <w:lang w:val="tr-TR"/>
        </w:rPr>
        <w:t>1155-</w:t>
      </w:r>
      <w:r w:rsidR="00172E40" w:rsidRPr="00572977">
        <w:rPr>
          <w:spacing w:val="-1"/>
          <w:lang w:val="tr-TR"/>
        </w:rPr>
        <w:t>1328</w:t>
      </w:r>
      <w:r w:rsidRPr="00572977">
        <w:rPr>
          <w:spacing w:val="-1"/>
          <w:lang w:val="tr-TR"/>
        </w:rPr>
        <w:t xml:space="preserve">/ M. 1742-1911 </w:t>
      </w:r>
      <w:r w:rsidR="00172E40" w:rsidRPr="00572977">
        <w:rPr>
          <w:spacing w:val="-1"/>
          <w:lang w:val="tr-TR"/>
        </w:rPr>
        <w:t>yılları</w:t>
      </w:r>
      <w:r w:rsidRPr="00572977">
        <w:rPr>
          <w:spacing w:val="-1"/>
          <w:lang w:val="tr-TR"/>
        </w:rPr>
        <w:t xml:space="preserve"> arasındaki hükümleri ihtiva eden Trabzon Ahkâm Defterleri 8 adettir ve </w:t>
      </w:r>
      <w:r w:rsidR="00172E40" w:rsidRPr="00572977">
        <w:rPr>
          <w:spacing w:val="-1"/>
          <w:lang w:val="tr-TR"/>
        </w:rPr>
        <w:t xml:space="preserve">Devlet </w:t>
      </w:r>
      <w:r w:rsidR="0079393D" w:rsidRPr="00572977">
        <w:rPr>
          <w:spacing w:val="-1"/>
          <w:lang w:val="tr-TR"/>
        </w:rPr>
        <w:t xml:space="preserve">Arşivleri Genel Müdürlüğü </w:t>
      </w:r>
      <w:r w:rsidRPr="00572977">
        <w:rPr>
          <w:spacing w:val="-1"/>
          <w:lang w:val="tr-TR"/>
        </w:rPr>
        <w:t xml:space="preserve">Osmanlı Arşivi’nde Bâb-ı Âsafî </w:t>
      </w:r>
      <w:r w:rsidRPr="00572977">
        <w:rPr>
          <w:spacing w:val="-1"/>
          <w:lang w:val="tr-TR"/>
        </w:rPr>
        <w:lastRenderedPageBreak/>
        <w:t>Divân-ı Hümâyun</w:t>
      </w:r>
      <w:r w:rsidRPr="00572977">
        <w:rPr>
          <w:spacing w:val="38"/>
          <w:lang w:val="tr-TR"/>
        </w:rPr>
        <w:t xml:space="preserve"> </w:t>
      </w:r>
      <w:r w:rsidRPr="00572977">
        <w:rPr>
          <w:rFonts w:cs="Times New Roman"/>
          <w:lang w:val="tr-TR"/>
        </w:rPr>
        <w:t>Sicilleri</w:t>
      </w:r>
      <w:r w:rsidRPr="00572977">
        <w:rPr>
          <w:rFonts w:cs="Times New Roman"/>
          <w:spacing w:val="36"/>
          <w:lang w:val="tr-TR"/>
        </w:rPr>
        <w:t xml:space="preserve"> </w:t>
      </w:r>
      <w:r w:rsidRPr="00572977">
        <w:rPr>
          <w:rFonts w:cs="Times New Roman"/>
          <w:lang w:val="tr-TR"/>
        </w:rPr>
        <w:t>Tra</w:t>
      </w:r>
      <w:r w:rsidRPr="00572977">
        <w:rPr>
          <w:rFonts w:cs="Times New Roman"/>
          <w:spacing w:val="-1"/>
          <w:lang w:val="tr-TR"/>
        </w:rPr>
        <w:t>b</w:t>
      </w:r>
      <w:r w:rsidRPr="00572977">
        <w:rPr>
          <w:rFonts w:cs="Times New Roman"/>
          <w:lang w:val="tr-TR"/>
        </w:rPr>
        <w:t>zon</w:t>
      </w:r>
      <w:r w:rsidRPr="00572977">
        <w:rPr>
          <w:rFonts w:cs="Times New Roman"/>
          <w:spacing w:val="36"/>
          <w:lang w:val="tr-TR"/>
        </w:rPr>
        <w:t xml:space="preserve"> </w:t>
      </w:r>
      <w:r w:rsidRPr="00572977">
        <w:rPr>
          <w:lang w:val="tr-TR"/>
        </w:rPr>
        <w:t>Ahk</w:t>
      </w:r>
      <w:r w:rsidRPr="00572977">
        <w:rPr>
          <w:spacing w:val="-1"/>
          <w:lang w:val="tr-TR"/>
        </w:rPr>
        <w:t>â</w:t>
      </w:r>
      <w:r w:rsidRPr="00572977">
        <w:rPr>
          <w:rFonts w:cs="Times New Roman"/>
          <w:lang w:val="tr-TR"/>
        </w:rPr>
        <w:t>m</w:t>
      </w:r>
      <w:r w:rsidRPr="00572977">
        <w:rPr>
          <w:rFonts w:cs="Times New Roman"/>
          <w:spacing w:val="35"/>
          <w:lang w:val="tr-TR"/>
        </w:rPr>
        <w:t xml:space="preserve"> </w:t>
      </w:r>
      <w:r w:rsidRPr="00572977">
        <w:rPr>
          <w:rFonts w:cs="Times New Roman"/>
          <w:lang w:val="tr-TR"/>
        </w:rPr>
        <w:t>Defterl</w:t>
      </w:r>
      <w:r w:rsidRPr="00572977">
        <w:rPr>
          <w:rFonts w:cs="Times New Roman"/>
          <w:spacing w:val="-1"/>
          <w:lang w:val="tr-TR"/>
        </w:rPr>
        <w:t>e</w:t>
      </w:r>
      <w:r w:rsidRPr="00572977">
        <w:rPr>
          <w:rFonts w:cs="Times New Roman"/>
          <w:lang w:val="tr-TR"/>
        </w:rPr>
        <w:t>ri,</w:t>
      </w:r>
      <w:r w:rsidRPr="00572977">
        <w:rPr>
          <w:rFonts w:cs="Times New Roman"/>
          <w:spacing w:val="36"/>
          <w:lang w:val="tr-TR"/>
        </w:rPr>
        <w:t xml:space="preserve"> </w:t>
      </w:r>
      <w:r w:rsidRPr="00572977">
        <w:rPr>
          <w:rFonts w:cs="Times New Roman"/>
          <w:lang w:val="tr-TR"/>
        </w:rPr>
        <w:t>{A</w:t>
      </w:r>
      <w:r w:rsidRPr="00572977">
        <w:rPr>
          <w:rFonts w:cs="Times New Roman"/>
          <w:spacing w:val="-2"/>
          <w:lang w:val="tr-TR"/>
        </w:rPr>
        <w:t>.</w:t>
      </w:r>
      <w:r w:rsidRPr="00572977">
        <w:rPr>
          <w:rFonts w:cs="Times New Roman"/>
          <w:lang w:val="tr-TR"/>
        </w:rPr>
        <w:t>D</w:t>
      </w:r>
      <w:r w:rsidRPr="00572977">
        <w:rPr>
          <w:rFonts w:cs="Times New Roman"/>
          <w:spacing w:val="-1"/>
          <w:lang w:val="tr-TR"/>
        </w:rPr>
        <w:t>V</w:t>
      </w:r>
      <w:r w:rsidRPr="00572977">
        <w:rPr>
          <w:rFonts w:cs="Times New Roman"/>
          <w:lang w:val="tr-TR"/>
        </w:rPr>
        <w:t>NS.</w:t>
      </w:r>
      <w:r w:rsidRPr="00572977">
        <w:rPr>
          <w:rFonts w:cs="Times New Roman"/>
          <w:spacing w:val="37"/>
          <w:lang w:val="tr-TR"/>
        </w:rPr>
        <w:t xml:space="preserve"> </w:t>
      </w:r>
      <w:r w:rsidRPr="00572977">
        <w:rPr>
          <w:rFonts w:cs="Times New Roman"/>
          <w:lang w:val="tr-TR"/>
        </w:rPr>
        <w:t xml:space="preserve">AHK. </w:t>
      </w:r>
      <w:r w:rsidRPr="00572977">
        <w:rPr>
          <w:rFonts w:cs="Times New Roman"/>
          <w:spacing w:val="-1"/>
          <w:lang w:val="tr-TR"/>
        </w:rPr>
        <w:t>TZ</w:t>
      </w:r>
      <w:r w:rsidRPr="00572977">
        <w:rPr>
          <w:lang w:val="tr-TR"/>
        </w:rPr>
        <w:t>.</w:t>
      </w:r>
      <w:r w:rsidRPr="00572977">
        <w:rPr>
          <w:spacing w:val="-1"/>
          <w:lang w:val="tr-TR"/>
        </w:rPr>
        <w:t xml:space="preserve"> </w:t>
      </w:r>
      <w:r w:rsidRPr="00572977">
        <w:rPr>
          <w:lang w:val="tr-TR"/>
        </w:rPr>
        <w:t>d.}</w:t>
      </w:r>
      <w:r w:rsidRPr="00572977">
        <w:rPr>
          <w:spacing w:val="-1"/>
          <w:lang w:val="tr-TR"/>
        </w:rPr>
        <w:t xml:space="preserve"> </w:t>
      </w:r>
      <w:r w:rsidRPr="00572977">
        <w:rPr>
          <w:lang w:val="tr-TR"/>
        </w:rPr>
        <w:t>kodunda kayıtl</w:t>
      </w:r>
      <w:r w:rsidRPr="00572977">
        <w:rPr>
          <w:spacing w:val="-1"/>
          <w:lang w:val="tr-TR"/>
        </w:rPr>
        <w:t>ı</w:t>
      </w:r>
      <w:r w:rsidRPr="00572977">
        <w:rPr>
          <w:lang w:val="tr-TR"/>
        </w:rPr>
        <w:t>dırlar</w:t>
      </w:r>
      <w:r w:rsidRPr="00572977">
        <w:rPr>
          <w:rFonts w:cs="Times New Roman"/>
          <w:spacing w:val="-2"/>
          <w:lang w:val="tr-TR"/>
        </w:rPr>
        <w:t>.</w:t>
      </w:r>
      <w:r w:rsidR="007D73D8" w:rsidRPr="00572977">
        <w:rPr>
          <w:rStyle w:val="DipnotBavurusu"/>
          <w:rFonts w:cs="Times New Roman"/>
          <w:spacing w:val="-2"/>
        </w:rPr>
        <w:footnoteReference w:id="25"/>
      </w:r>
    </w:p>
    <w:p w14:paraId="459B0279" w14:textId="77777777" w:rsidR="00320FA6" w:rsidRPr="00572977" w:rsidRDefault="00320FA6" w:rsidP="00DC5673">
      <w:pPr>
        <w:spacing w:line="360" w:lineRule="auto"/>
        <w:rPr>
          <w:sz w:val="24"/>
          <w:szCs w:val="24"/>
          <w:lang w:val="tr-TR"/>
        </w:rPr>
      </w:pPr>
    </w:p>
    <w:p w14:paraId="66BAAF5A" w14:textId="3578A56B" w:rsidR="00320FA6" w:rsidRPr="00572977" w:rsidRDefault="00624371" w:rsidP="00624371">
      <w:pPr>
        <w:pStyle w:val="Balk2"/>
        <w:numPr>
          <w:ilvl w:val="1"/>
          <w:numId w:val="13"/>
        </w:numPr>
        <w:spacing w:line="360" w:lineRule="auto"/>
      </w:pPr>
      <w:bookmarkStart w:id="38" w:name="_bookmark18"/>
      <w:bookmarkEnd w:id="38"/>
      <w:r w:rsidRPr="00572977">
        <w:t xml:space="preserve"> </w:t>
      </w:r>
      <w:bookmarkStart w:id="39" w:name="_Toc58536074"/>
      <w:r w:rsidR="008A3E8A" w:rsidRPr="00572977">
        <w:t>6 ve 7 Numaralı Trab</w:t>
      </w:r>
      <w:r w:rsidR="008A3E8A" w:rsidRPr="00572977">
        <w:rPr>
          <w:spacing w:val="-1"/>
        </w:rPr>
        <w:t>z</w:t>
      </w:r>
      <w:r w:rsidR="008A3E8A" w:rsidRPr="00572977">
        <w:t xml:space="preserve">on </w:t>
      </w:r>
      <w:r w:rsidR="0079393D" w:rsidRPr="00572977">
        <w:t>A</w:t>
      </w:r>
      <w:r w:rsidR="0079393D" w:rsidRPr="00572977">
        <w:rPr>
          <w:spacing w:val="-1"/>
        </w:rPr>
        <w:t>h</w:t>
      </w:r>
      <w:r w:rsidR="0079393D" w:rsidRPr="00572977">
        <w:t>kâm</w:t>
      </w:r>
      <w:r w:rsidR="008A3E8A" w:rsidRPr="00572977">
        <w:t xml:space="preserve"> Defte</w:t>
      </w:r>
      <w:r w:rsidR="008A3E8A" w:rsidRPr="00572977">
        <w:rPr>
          <w:spacing w:val="-1"/>
        </w:rPr>
        <w:t>r</w:t>
      </w:r>
      <w:r w:rsidR="008A3E8A" w:rsidRPr="00572977">
        <w:t>leri</w:t>
      </w:r>
      <w:bookmarkEnd w:id="39"/>
    </w:p>
    <w:p w14:paraId="22E5EFE8" w14:textId="34A3E370" w:rsidR="00320FA6" w:rsidRPr="00572977" w:rsidRDefault="008A3E8A" w:rsidP="0059097B">
      <w:pPr>
        <w:pStyle w:val="GvdeMetni"/>
        <w:spacing w:line="360" w:lineRule="auto"/>
        <w:ind w:left="0" w:firstLine="709"/>
        <w:jc w:val="both"/>
        <w:rPr>
          <w:lang w:val="tr-TR"/>
        </w:rPr>
      </w:pPr>
      <w:r w:rsidRPr="00572977">
        <w:rPr>
          <w:rFonts w:cs="Times New Roman"/>
          <w:lang w:val="tr-TR"/>
        </w:rPr>
        <w:t>6</w:t>
      </w:r>
      <w:r w:rsidRPr="00572977">
        <w:rPr>
          <w:rFonts w:cs="Times New Roman"/>
          <w:spacing w:val="3"/>
          <w:lang w:val="tr-TR"/>
        </w:rPr>
        <w:t xml:space="preserve"> </w:t>
      </w:r>
      <w:r w:rsidRPr="00572977">
        <w:rPr>
          <w:lang w:val="tr-TR"/>
        </w:rPr>
        <w:t>nu</w:t>
      </w:r>
      <w:r w:rsidRPr="00572977">
        <w:rPr>
          <w:spacing w:val="-1"/>
          <w:lang w:val="tr-TR"/>
        </w:rPr>
        <w:t>m</w:t>
      </w:r>
      <w:r w:rsidRPr="00572977">
        <w:rPr>
          <w:lang w:val="tr-TR"/>
        </w:rPr>
        <w:t>aralı</w:t>
      </w:r>
      <w:r w:rsidRPr="00572977">
        <w:rPr>
          <w:spacing w:val="2"/>
          <w:lang w:val="tr-TR"/>
        </w:rPr>
        <w:t xml:space="preserve"> </w:t>
      </w:r>
      <w:r w:rsidRPr="00572977">
        <w:rPr>
          <w:rFonts w:cs="Times New Roman"/>
          <w:lang w:val="tr-TR"/>
        </w:rPr>
        <w:t>Trabz</w:t>
      </w:r>
      <w:r w:rsidRPr="00572977">
        <w:rPr>
          <w:rFonts w:cs="Times New Roman"/>
          <w:spacing w:val="-2"/>
          <w:lang w:val="tr-TR"/>
        </w:rPr>
        <w:t>o</w:t>
      </w:r>
      <w:r w:rsidRPr="00572977">
        <w:rPr>
          <w:rFonts w:cs="Times New Roman"/>
          <w:lang w:val="tr-TR"/>
        </w:rPr>
        <w:t>n</w:t>
      </w:r>
      <w:r w:rsidRPr="00572977">
        <w:rPr>
          <w:rFonts w:cs="Times New Roman"/>
          <w:spacing w:val="2"/>
          <w:lang w:val="tr-TR"/>
        </w:rPr>
        <w:t xml:space="preserve"> </w:t>
      </w:r>
      <w:r w:rsidRPr="00572977">
        <w:rPr>
          <w:lang w:val="tr-TR"/>
        </w:rPr>
        <w:t>Ahk</w:t>
      </w:r>
      <w:r w:rsidRPr="00572977">
        <w:rPr>
          <w:spacing w:val="1"/>
          <w:lang w:val="tr-TR"/>
        </w:rPr>
        <w:t>â</w:t>
      </w:r>
      <w:r w:rsidRPr="00572977">
        <w:rPr>
          <w:rFonts w:cs="Times New Roman"/>
          <w:lang w:val="tr-TR"/>
        </w:rPr>
        <w:t>m Defteri,</w:t>
      </w:r>
      <w:r w:rsidRPr="00572977">
        <w:rPr>
          <w:rFonts w:cs="Times New Roman"/>
          <w:spacing w:val="2"/>
          <w:lang w:val="tr-TR"/>
        </w:rPr>
        <w:t xml:space="preserve"> </w:t>
      </w:r>
      <w:r w:rsidRPr="00572977">
        <w:rPr>
          <w:rFonts w:cs="Times New Roman"/>
          <w:lang w:val="tr-TR"/>
        </w:rPr>
        <w:t>H.12</w:t>
      </w:r>
      <w:r w:rsidRPr="00572977">
        <w:rPr>
          <w:rFonts w:cs="Times New Roman"/>
          <w:spacing w:val="-2"/>
          <w:lang w:val="tr-TR"/>
        </w:rPr>
        <w:t>5</w:t>
      </w:r>
      <w:r w:rsidRPr="00572977">
        <w:rPr>
          <w:rFonts w:cs="Times New Roman"/>
          <w:lang w:val="tr-TR"/>
        </w:rPr>
        <w:t>3-1262/ M.</w:t>
      </w:r>
      <w:r w:rsidR="007F1898">
        <w:rPr>
          <w:rFonts w:cs="Times New Roman"/>
          <w:lang w:val="tr-TR"/>
        </w:rPr>
        <w:t>1838</w:t>
      </w:r>
      <w:r w:rsidRPr="00572977">
        <w:rPr>
          <w:rFonts w:cs="Times New Roman"/>
          <w:lang w:val="tr-TR"/>
        </w:rPr>
        <w:t>-</w:t>
      </w:r>
      <w:r w:rsidR="00121C3E">
        <w:rPr>
          <w:rFonts w:cs="Times New Roman"/>
          <w:lang w:val="tr-TR"/>
        </w:rPr>
        <w:t xml:space="preserve">1846 </w:t>
      </w:r>
      <w:r w:rsidRPr="00572977">
        <w:rPr>
          <w:rFonts w:cs="Times New Roman"/>
          <w:lang w:val="tr-TR"/>
        </w:rPr>
        <w:t>tari</w:t>
      </w:r>
      <w:r w:rsidRPr="00572977">
        <w:rPr>
          <w:lang w:val="tr-TR"/>
        </w:rPr>
        <w:t>hleri</w:t>
      </w:r>
      <w:r w:rsidRPr="00572977">
        <w:rPr>
          <w:spacing w:val="26"/>
          <w:lang w:val="tr-TR"/>
        </w:rPr>
        <w:t xml:space="preserve"> </w:t>
      </w:r>
      <w:r w:rsidRPr="00572977">
        <w:rPr>
          <w:spacing w:val="-1"/>
          <w:lang w:val="tr-TR"/>
        </w:rPr>
        <w:t>a</w:t>
      </w:r>
      <w:r w:rsidRPr="00572977">
        <w:rPr>
          <w:lang w:val="tr-TR"/>
        </w:rPr>
        <w:t>rasında</w:t>
      </w:r>
      <w:r w:rsidRPr="00572977">
        <w:rPr>
          <w:spacing w:val="27"/>
          <w:lang w:val="tr-TR"/>
        </w:rPr>
        <w:t xml:space="preserve"> </w:t>
      </w:r>
      <w:r w:rsidRPr="00572977">
        <w:rPr>
          <w:lang w:val="tr-TR"/>
        </w:rPr>
        <w:t>kal</w:t>
      </w:r>
      <w:r w:rsidRPr="00572977">
        <w:rPr>
          <w:spacing w:val="-2"/>
          <w:lang w:val="tr-TR"/>
        </w:rPr>
        <w:t>em</w:t>
      </w:r>
      <w:r w:rsidRPr="00572977">
        <w:rPr>
          <w:lang w:val="tr-TR"/>
        </w:rPr>
        <w:t>e</w:t>
      </w:r>
      <w:r w:rsidRPr="00572977">
        <w:rPr>
          <w:spacing w:val="27"/>
          <w:lang w:val="tr-TR"/>
        </w:rPr>
        <w:t xml:space="preserve"> </w:t>
      </w:r>
      <w:r w:rsidRPr="00572977">
        <w:rPr>
          <w:lang w:val="tr-TR"/>
        </w:rPr>
        <w:t>alı</w:t>
      </w:r>
      <w:r w:rsidRPr="00572977">
        <w:rPr>
          <w:spacing w:val="1"/>
          <w:lang w:val="tr-TR"/>
        </w:rPr>
        <w:t>n</w:t>
      </w:r>
      <w:r w:rsidRPr="00572977">
        <w:rPr>
          <w:spacing w:val="-2"/>
          <w:lang w:val="tr-TR"/>
        </w:rPr>
        <w:t>m</w:t>
      </w:r>
      <w:r w:rsidRPr="00572977">
        <w:rPr>
          <w:lang w:val="tr-TR"/>
        </w:rPr>
        <w:t>ıştır.</w:t>
      </w:r>
      <w:r w:rsidRPr="00572977">
        <w:rPr>
          <w:spacing w:val="27"/>
          <w:lang w:val="tr-TR"/>
        </w:rPr>
        <w:t xml:space="preserve"> </w:t>
      </w:r>
      <w:r w:rsidRPr="00572977">
        <w:rPr>
          <w:lang w:val="tr-TR"/>
        </w:rPr>
        <w:t>Bu</w:t>
      </w:r>
      <w:r w:rsidRPr="00572977">
        <w:rPr>
          <w:spacing w:val="26"/>
          <w:lang w:val="tr-TR"/>
        </w:rPr>
        <w:t xml:space="preserve"> </w:t>
      </w:r>
      <w:r w:rsidRPr="00572977">
        <w:rPr>
          <w:lang w:val="tr-TR"/>
        </w:rPr>
        <w:t>defterde</w:t>
      </w:r>
      <w:r w:rsidRPr="00572977">
        <w:rPr>
          <w:spacing w:val="30"/>
          <w:lang w:val="tr-TR"/>
        </w:rPr>
        <w:t xml:space="preserve"> </w:t>
      </w:r>
      <w:r w:rsidRPr="00572977">
        <w:rPr>
          <w:lang w:val="tr-TR"/>
        </w:rPr>
        <w:t>Gü</w:t>
      </w:r>
      <w:r w:rsidRPr="00572977">
        <w:rPr>
          <w:spacing w:val="-2"/>
          <w:lang w:val="tr-TR"/>
        </w:rPr>
        <w:t>m</w:t>
      </w:r>
      <w:r w:rsidRPr="00572977">
        <w:rPr>
          <w:lang w:val="tr-TR"/>
        </w:rPr>
        <w:t>üşhane</w:t>
      </w:r>
      <w:r w:rsidRPr="00572977">
        <w:rPr>
          <w:spacing w:val="27"/>
          <w:lang w:val="tr-TR"/>
        </w:rPr>
        <w:t xml:space="preserve"> </w:t>
      </w:r>
      <w:r w:rsidRPr="00572977">
        <w:rPr>
          <w:lang w:val="tr-TR"/>
        </w:rPr>
        <w:t>sancağı</w:t>
      </w:r>
      <w:r w:rsidRPr="00572977">
        <w:rPr>
          <w:spacing w:val="26"/>
          <w:lang w:val="tr-TR"/>
        </w:rPr>
        <w:t xml:space="preserve"> </w:t>
      </w:r>
      <w:r w:rsidRPr="00572977">
        <w:rPr>
          <w:lang w:val="tr-TR"/>
        </w:rPr>
        <w:t xml:space="preserve">ile </w:t>
      </w:r>
      <w:r w:rsidRPr="00572977">
        <w:rPr>
          <w:rFonts w:cs="Times New Roman"/>
          <w:lang w:val="tr-TR"/>
        </w:rPr>
        <w:t>ilg</w:t>
      </w:r>
      <w:r w:rsidRPr="00572977">
        <w:rPr>
          <w:rFonts w:cs="Times New Roman"/>
          <w:spacing w:val="-1"/>
          <w:lang w:val="tr-TR"/>
        </w:rPr>
        <w:t>i</w:t>
      </w:r>
      <w:r w:rsidRPr="00572977">
        <w:rPr>
          <w:rFonts w:cs="Times New Roman"/>
          <w:lang w:val="tr-TR"/>
        </w:rPr>
        <w:t>li</w:t>
      </w:r>
      <w:r w:rsidRPr="00572977">
        <w:rPr>
          <w:rFonts w:cs="Times New Roman"/>
          <w:spacing w:val="14"/>
          <w:lang w:val="tr-TR"/>
        </w:rPr>
        <w:t xml:space="preserve"> </w:t>
      </w:r>
      <w:r w:rsidRPr="00572977">
        <w:rPr>
          <w:rFonts w:cs="Times New Roman"/>
          <w:lang w:val="tr-TR"/>
        </w:rPr>
        <w:t>56</w:t>
      </w:r>
      <w:r w:rsidRPr="00572977">
        <w:rPr>
          <w:rFonts w:cs="Times New Roman"/>
          <w:spacing w:val="13"/>
          <w:lang w:val="tr-TR"/>
        </w:rPr>
        <w:t xml:space="preserve"> </w:t>
      </w:r>
      <w:r w:rsidRPr="00572977">
        <w:rPr>
          <w:lang w:val="tr-TR"/>
        </w:rPr>
        <w:t>adet</w:t>
      </w:r>
      <w:r w:rsidRPr="00572977">
        <w:rPr>
          <w:spacing w:val="12"/>
          <w:lang w:val="tr-TR"/>
        </w:rPr>
        <w:t xml:space="preserve"> </w:t>
      </w:r>
      <w:r w:rsidRPr="00572977">
        <w:rPr>
          <w:lang w:val="tr-TR"/>
        </w:rPr>
        <w:t>hükü</w:t>
      </w:r>
      <w:r w:rsidRPr="00572977">
        <w:rPr>
          <w:spacing w:val="-2"/>
          <w:lang w:val="tr-TR"/>
        </w:rPr>
        <w:t>m</w:t>
      </w:r>
      <w:r w:rsidRPr="00572977">
        <w:rPr>
          <w:lang w:val="tr-TR"/>
        </w:rPr>
        <w:t>,</w:t>
      </w:r>
      <w:r w:rsidRPr="00572977">
        <w:rPr>
          <w:spacing w:val="12"/>
          <w:lang w:val="tr-TR"/>
        </w:rPr>
        <w:t xml:space="preserve"> </w:t>
      </w:r>
      <w:r w:rsidRPr="00572977">
        <w:rPr>
          <w:spacing w:val="1"/>
          <w:lang w:val="tr-TR"/>
        </w:rPr>
        <w:t>e</w:t>
      </w:r>
      <w:r w:rsidRPr="00572977">
        <w:rPr>
          <w:spacing w:val="-2"/>
          <w:lang w:val="tr-TR"/>
        </w:rPr>
        <w:t>m</w:t>
      </w:r>
      <w:r w:rsidRPr="00572977">
        <w:rPr>
          <w:lang w:val="tr-TR"/>
        </w:rPr>
        <w:t>ir</w:t>
      </w:r>
      <w:r w:rsidRPr="00572977">
        <w:rPr>
          <w:spacing w:val="13"/>
          <w:lang w:val="tr-TR"/>
        </w:rPr>
        <w:t xml:space="preserve"> </w:t>
      </w:r>
      <w:r w:rsidRPr="00572977">
        <w:rPr>
          <w:lang w:val="tr-TR"/>
        </w:rPr>
        <w:t>ve</w:t>
      </w:r>
      <w:r w:rsidRPr="00572977">
        <w:rPr>
          <w:spacing w:val="13"/>
          <w:lang w:val="tr-TR"/>
        </w:rPr>
        <w:t xml:space="preserve"> </w:t>
      </w:r>
      <w:r w:rsidRPr="00572977">
        <w:rPr>
          <w:lang w:val="tr-TR"/>
        </w:rPr>
        <w:t>ferman</w:t>
      </w:r>
      <w:r w:rsidRPr="00572977">
        <w:rPr>
          <w:spacing w:val="12"/>
          <w:lang w:val="tr-TR"/>
        </w:rPr>
        <w:t xml:space="preserve"> </w:t>
      </w:r>
      <w:r w:rsidRPr="00572977">
        <w:rPr>
          <w:lang w:val="tr-TR"/>
        </w:rPr>
        <w:t>tür</w:t>
      </w:r>
      <w:r w:rsidRPr="00572977">
        <w:rPr>
          <w:spacing w:val="2"/>
          <w:lang w:val="tr-TR"/>
        </w:rPr>
        <w:t>ü</w:t>
      </w:r>
      <w:r w:rsidRPr="00572977">
        <w:rPr>
          <w:lang w:val="tr-TR"/>
        </w:rPr>
        <w:t>nde</w:t>
      </w:r>
      <w:r w:rsidRPr="00572977">
        <w:rPr>
          <w:spacing w:val="13"/>
          <w:lang w:val="tr-TR"/>
        </w:rPr>
        <w:t xml:space="preserve"> </w:t>
      </w:r>
      <w:r w:rsidRPr="00572977">
        <w:rPr>
          <w:spacing w:val="-2"/>
          <w:lang w:val="tr-TR"/>
        </w:rPr>
        <w:t>k</w:t>
      </w:r>
      <w:r w:rsidRPr="00572977">
        <w:rPr>
          <w:lang w:val="tr-TR"/>
        </w:rPr>
        <w:t>arar</w:t>
      </w:r>
      <w:r w:rsidRPr="00572977">
        <w:rPr>
          <w:spacing w:val="13"/>
          <w:lang w:val="tr-TR"/>
        </w:rPr>
        <w:t xml:space="preserve"> </w:t>
      </w:r>
      <w:r w:rsidRPr="00572977">
        <w:rPr>
          <w:lang w:val="tr-TR"/>
        </w:rPr>
        <w:t>b</w:t>
      </w:r>
      <w:r w:rsidRPr="00572977">
        <w:rPr>
          <w:spacing w:val="-2"/>
          <w:lang w:val="tr-TR"/>
        </w:rPr>
        <w:t>u</w:t>
      </w:r>
      <w:r w:rsidRPr="00572977">
        <w:rPr>
          <w:lang w:val="tr-TR"/>
        </w:rPr>
        <w:t>lunmaktad</w:t>
      </w:r>
      <w:r w:rsidRPr="00572977">
        <w:rPr>
          <w:spacing w:val="-1"/>
          <w:lang w:val="tr-TR"/>
        </w:rPr>
        <w:t>ı</w:t>
      </w:r>
      <w:r w:rsidRPr="00572977">
        <w:rPr>
          <w:spacing w:val="2"/>
          <w:lang w:val="tr-TR"/>
        </w:rPr>
        <w:t>r</w:t>
      </w:r>
      <w:r w:rsidRPr="00572977">
        <w:rPr>
          <w:lang w:val="tr-TR"/>
        </w:rPr>
        <w:t>.</w:t>
      </w:r>
      <w:r w:rsidRPr="00572977">
        <w:rPr>
          <w:spacing w:val="12"/>
          <w:lang w:val="tr-TR"/>
        </w:rPr>
        <w:t xml:space="preserve"> </w:t>
      </w:r>
      <w:r w:rsidRPr="00572977">
        <w:rPr>
          <w:lang w:val="tr-TR"/>
        </w:rPr>
        <w:t>Bü</w:t>
      </w:r>
      <w:r w:rsidRPr="00572977">
        <w:rPr>
          <w:spacing w:val="-2"/>
          <w:lang w:val="tr-TR"/>
        </w:rPr>
        <w:t>t</w:t>
      </w:r>
      <w:r w:rsidRPr="00572977">
        <w:rPr>
          <w:lang w:val="tr-TR"/>
        </w:rPr>
        <w:t>ün</w:t>
      </w:r>
      <w:r w:rsidRPr="00572977">
        <w:rPr>
          <w:spacing w:val="12"/>
          <w:lang w:val="tr-TR"/>
        </w:rPr>
        <w:t xml:space="preserve"> </w:t>
      </w:r>
      <w:r w:rsidR="0059097B" w:rsidRPr="00572977">
        <w:rPr>
          <w:spacing w:val="12"/>
          <w:lang w:val="tr-TR"/>
        </w:rPr>
        <w:t xml:space="preserve">bu </w:t>
      </w:r>
      <w:r w:rsidRPr="00572977">
        <w:rPr>
          <w:lang w:val="tr-TR"/>
        </w:rPr>
        <w:t>kararlar</w:t>
      </w:r>
      <w:r w:rsidRPr="00572977">
        <w:rPr>
          <w:spacing w:val="12"/>
          <w:lang w:val="tr-TR"/>
        </w:rPr>
        <w:t xml:space="preserve"> </w:t>
      </w:r>
      <w:r w:rsidR="0059097B" w:rsidRPr="00572977">
        <w:rPr>
          <w:spacing w:val="12"/>
          <w:lang w:val="tr-TR"/>
        </w:rPr>
        <w:t>kronolojik sıra ile kaydedilmiştir.</w:t>
      </w:r>
    </w:p>
    <w:p w14:paraId="015B3727" w14:textId="505BBE11" w:rsidR="00320FA6" w:rsidRPr="0079393D" w:rsidRDefault="00807B89" w:rsidP="0079393D">
      <w:pPr>
        <w:pStyle w:val="GvdeMetni"/>
        <w:spacing w:line="360" w:lineRule="auto"/>
        <w:ind w:left="0" w:firstLine="709"/>
        <w:jc w:val="both"/>
        <w:rPr>
          <w:lang w:val="tr-TR"/>
        </w:rPr>
      </w:pPr>
      <w:r>
        <w:rPr>
          <w:rFonts w:cs="Times New Roman"/>
          <w:lang w:val="tr-TR"/>
        </w:rPr>
        <w:t xml:space="preserve">H. </w:t>
      </w:r>
      <w:r w:rsidR="008A3E8A" w:rsidRPr="00572977">
        <w:rPr>
          <w:rFonts w:cs="Times New Roman"/>
          <w:lang w:val="tr-TR"/>
        </w:rPr>
        <w:t>1262-1275/</w:t>
      </w:r>
      <w:r>
        <w:rPr>
          <w:rFonts w:cs="Times New Roman"/>
          <w:lang w:val="tr-TR"/>
        </w:rPr>
        <w:t xml:space="preserve"> M.</w:t>
      </w:r>
      <w:r w:rsidR="00121C3E">
        <w:rPr>
          <w:rFonts w:cs="Times New Roman"/>
          <w:lang w:val="tr-TR"/>
        </w:rPr>
        <w:t>1846</w:t>
      </w:r>
      <w:r w:rsidR="008A3E8A" w:rsidRPr="00572977">
        <w:rPr>
          <w:rFonts w:cs="Times New Roman"/>
          <w:lang w:val="tr-TR"/>
        </w:rPr>
        <w:t>-</w:t>
      </w:r>
      <w:r w:rsidR="009A4A41">
        <w:rPr>
          <w:lang w:val="tr-TR"/>
        </w:rPr>
        <w:t>1858</w:t>
      </w:r>
      <w:r w:rsidR="008A3E8A" w:rsidRPr="00572977">
        <w:rPr>
          <w:spacing w:val="2"/>
          <w:lang w:val="tr-TR"/>
        </w:rPr>
        <w:t xml:space="preserve"> </w:t>
      </w:r>
      <w:r w:rsidR="0079393D" w:rsidRPr="00572977">
        <w:rPr>
          <w:lang w:val="tr-TR"/>
        </w:rPr>
        <w:t>tari</w:t>
      </w:r>
      <w:r w:rsidR="0079393D" w:rsidRPr="00572977">
        <w:rPr>
          <w:spacing w:val="-2"/>
          <w:lang w:val="tr-TR"/>
        </w:rPr>
        <w:t>h</w:t>
      </w:r>
      <w:r w:rsidR="0079393D" w:rsidRPr="00572977">
        <w:rPr>
          <w:lang w:val="tr-TR"/>
        </w:rPr>
        <w:t>li</w:t>
      </w:r>
      <w:r w:rsidR="0079393D" w:rsidRPr="00572977">
        <w:rPr>
          <w:spacing w:val="2"/>
          <w:lang w:val="tr-TR"/>
        </w:rPr>
        <w:t xml:space="preserve"> </w:t>
      </w:r>
      <w:r w:rsidR="008A3E8A" w:rsidRPr="00572977">
        <w:rPr>
          <w:lang w:val="tr-TR"/>
        </w:rPr>
        <w:t>7</w:t>
      </w:r>
      <w:r w:rsidR="008A3E8A" w:rsidRPr="00572977">
        <w:rPr>
          <w:spacing w:val="2"/>
          <w:lang w:val="tr-TR"/>
        </w:rPr>
        <w:t xml:space="preserve"> </w:t>
      </w:r>
      <w:r w:rsidR="0079393D" w:rsidRPr="00572977">
        <w:rPr>
          <w:lang w:val="tr-TR"/>
        </w:rPr>
        <w:t>Nu</w:t>
      </w:r>
      <w:r w:rsidR="0079393D" w:rsidRPr="00572977">
        <w:rPr>
          <w:spacing w:val="-1"/>
          <w:lang w:val="tr-TR"/>
        </w:rPr>
        <w:t>m</w:t>
      </w:r>
      <w:r w:rsidR="0079393D" w:rsidRPr="00572977">
        <w:rPr>
          <w:lang w:val="tr-TR"/>
        </w:rPr>
        <w:t>aralı</w:t>
      </w:r>
      <w:r w:rsidR="0079393D" w:rsidRPr="00572977">
        <w:rPr>
          <w:spacing w:val="2"/>
          <w:lang w:val="tr-TR"/>
        </w:rPr>
        <w:t xml:space="preserve"> </w:t>
      </w:r>
      <w:r w:rsidR="008A3E8A" w:rsidRPr="00572977">
        <w:rPr>
          <w:lang w:val="tr-TR"/>
        </w:rPr>
        <w:t>Trabz</w:t>
      </w:r>
      <w:r w:rsidR="008A3E8A" w:rsidRPr="00572977">
        <w:rPr>
          <w:spacing w:val="-2"/>
          <w:lang w:val="tr-TR"/>
        </w:rPr>
        <w:t>o</w:t>
      </w:r>
      <w:r w:rsidR="008A3E8A" w:rsidRPr="00572977">
        <w:rPr>
          <w:lang w:val="tr-TR"/>
        </w:rPr>
        <w:t>n</w:t>
      </w:r>
      <w:r w:rsidR="008A3E8A" w:rsidRPr="00572977">
        <w:rPr>
          <w:spacing w:val="2"/>
          <w:lang w:val="tr-TR"/>
        </w:rPr>
        <w:t xml:space="preserve"> </w:t>
      </w:r>
      <w:r w:rsidR="008A3E8A" w:rsidRPr="00572977">
        <w:rPr>
          <w:lang w:val="tr-TR"/>
        </w:rPr>
        <w:t>Ahkâm Defteri,</w:t>
      </w:r>
      <w:r w:rsidR="008A3E8A" w:rsidRPr="00572977">
        <w:rPr>
          <w:spacing w:val="2"/>
          <w:lang w:val="tr-TR"/>
        </w:rPr>
        <w:t xml:space="preserve"> </w:t>
      </w:r>
      <w:r w:rsidR="008A3E8A" w:rsidRPr="00572977">
        <w:rPr>
          <w:lang w:val="tr-TR"/>
        </w:rPr>
        <w:t>H.</w:t>
      </w:r>
      <w:r>
        <w:rPr>
          <w:lang w:val="tr-TR"/>
        </w:rPr>
        <w:t xml:space="preserve"> </w:t>
      </w:r>
      <w:r w:rsidR="008A3E8A" w:rsidRPr="00572977">
        <w:rPr>
          <w:lang w:val="tr-TR"/>
        </w:rPr>
        <w:t>12</w:t>
      </w:r>
      <w:r w:rsidR="008A3E8A" w:rsidRPr="00572977">
        <w:rPr>
          <w:spacing w:val="-2"/>
          <w:lang w:val="tr-TR"/>
        </w:rPr>
        <w:t>6</w:t>
      </w:r>
      <w:r w:rsidR="008A3E8A" w:rsidRPr="00572977">
        <w:rPr>
          <w:spacing w:val="4"/>
          <w:lang w:val="tr-TR"/>
        </w:rPr>
        <w:t>2</w:t>
      </w:r>
      <w:r w:rsidR="008A3E8A" w:rsidRPr="00572977">
        <w:rPr>
          <w:rFonts w:cs="Times New Roman"/>
          <w:lang w:val="tr-TR"/>
        </w:rPr>
        <w:t>-1275/ M.</w:t>
      </w:r>
      <w:r w:rsidR="00121C3E">
        <w:rPr>
          <w:rFonts w:cs="Times New Roman"/>
          <w:lang w:val="tr-TR"/>
        </w:rPr>
        <w:t>1846</w:t>
      </w:r>
      <w:r w:rsidR="008A3E8A" w:rsidRPr="00572977">
        <w:rPr>
          <w:rFonts w:cs="Times New Roman"/>
          <w:lang w:val="tr-TR"/>
        </w:rPr>
        <w:t>-</w:t>
      </w:r>
      <w:r w:rsidR="009A4A41">
        <w:rPr>
          <w:rFonts w:cs="Times New Roman"/>
          <w:lang w:val="tr-TR"/>
        </w:rPr>
        <w:t xml:space="preserve">1858 </w:t>
      </w:r>
      <w:r w:rsidR="008A3E8A" w:rsidRPr="00572977">
        <w:rPr>
          <w:rFonts w:cs="Times New Roman"/>
          <w:lang w:val="tr-TR"/>
        </w:rPr>
        <w:t>tarihl</w:t>
      </w:r>
      <w:r w:rsidR="008A3E8A" w:rsidRPr="00572977">
        <w:rPr>
          <w:rFonts w:cs="Times New Roman"/>
          <w:spacing w:val="-1"/>
          <w:lang w:val="tr-TR"/>
        </w:rPr>
        <w:t>e</w:t>
      </w:r>
      <w:r w:rsidR="008A3E8A" w:rsidRPr="00572977">
        <w:rPr>
          <w:rFonts w:cs="Times New Roman"/>
          <w:lang w:val="tr-TR"/>
        </w:rPr>
        <w:t>ri</w:t>
      </w:r>
      <w:r w:rsidR="008A3E8A" w:rsidRPr="00572977">
        <w:rPr>
          <w:rFonts w:cs="Times New Roman"/>
          <w:spacing w:val="27"/>
          <w:lang w:val="tr-TR"/>
        </w:rPr>
        <w:t xml:space="preserve"> </w:t>
      </w:r>
      <w:r w:rsidR="008A3E8A" w:rsidRPr="00572977">
        <w:rPr>
          <w:spacing w:val="-1"/>
          <w:lang w:val="tr-TR"/>
        </w:rPr>
        <w:t>a</w:t>
      </w:r>
      <w:r w:rsidR="008A3E8A" w:rsidRPr="00572977">
        <w:rPr>
          <w:lang w:val="tr-TR"/>
        </w:rPr>
        <w:t>rası</w:t>
      </w:r>
      <w:r w:rsidR="008A3E8A" w:rsidRPr="00572977">
        <w:rPr>
          <w:spacing w:val="1"/>
          <w:lang w:val="tr-TR"/>
        </w:rPr>
        <w:t>n</w:t>
      </w:r>
      <w:r w:rsidR="008A3E8A" w:rsidRPr="00572977">
        <w:rPr>
          <w:lang w:val="tr-TR"/>
        </w:rPr>
        <w:t>da</w:t>
      </w:r>
      <w:r w:rsidR="008A3E8A" w:rsidRPr="00572977">
        <w:rPr>
          <w:spacing w:val="26"/>
          <w:lang w:val="tr-TR"/>
        </w:rPr>
        <w:t xml:space="preserve"> </w:t>
      </w:r>
      <w:r w:rsidR="008A3E8A" w:rsidRPr="00572977">
        <w:rPr>
          <w:lang w:val="tr-TR"/>
        </w:rPr>
        <w:t>kal</w:t>
      </w:r>
      <w:r w:rsidR="008A3E8A" w:rsidRPr="00572977">
        <w:rPr>
          <w:spacing w:val="-2"/>
          <w:lang w:val="tr-TR"/>
        </w:rPr>
        <w:t>em</w:t>
      </w:r>
      <w:r w:rsidR="008A3E8A" w:rsidRPr="00572977">
        <w:rPr>
          <w:lang w:val="tr-TR"/>
        </w:rPr>
        <w:t>e</w:t>
      </w:r>
      <w:r w:rsidR="008A3E8A" w:rsidRPr="00572977">
        <w:rPr>
          <w:spacing w:val="27"/>
          <w:lang w:val="tr-TR"/>
        </w:rPr>
        <w:t xml:space="preserve"> </w:t>
      </w:r>
      <w:r w:rsidR="008A3E8A" w:rsidRPr="00572977">
        <w:rPr>
          <w:lang w:val="tr-TR"/>
        </w:rPr>
        <w:t>al</w:t>
      </w:r>
      <w:r w:rsidR="008A3E8A" w:rsidRPr="00572977">
        <w:rPr>
          <w:spacing w:val="1"/>
          <w:lang w:val="tr-TR"/>
        </w:rPr>
        <w:t>ı</w:t>
      </w:r>
      <w:r w:rsidR="008A3E8A" w:rsidRPr="00572977">
        <w:rPr>
          <w:lang w:val="tr-TR"/>
        </w:rPr>
        <w:t>n</w:t>
      </w:r>
      <w:r w:rsidR="008A3E8A" w:rsidRPr="00572977">
        <w:rPr>
          <w:spacing w:val="-2"/>
          <w:lang w:val="tr-TR"/>
        </w:rPr>
        <w:t>m</w:t>
      </w:r>
      <w:r w:rsidR="008A3E8A" w:rsidRPr="00572977">
        <w:rPr>
          <w:lang w:val="tr-TR"/>
        </w:rPr>
        <w:t>ıştır.</w:t>
      </w:r>
      <w:r w:rsidR="008A3E8A" w:rsidRPr="00572977">
        <w:rPr>
          <w:spacing w:val="27"/>
          <w:lang w:val="tr-TR"/>
        </w:rPr>
        <w:t xml:space="preserve"> </w:t>
      </w:r>
      <w:r w:rsidR="008A3E8A" w:rsidRPr="00572977">
        <w:rPr>
          <w:lang w:val="tr-TR"/>
        </w:rPr>
        <w:t>Bu</w:t>
      </w:r>
      <w:r w:rsidR="008A3E8A" w:rsidRPr="00572977">
        <w:rPr>
          <w:spacing w:val="26"/>
          <w:lang w:val="tr-TR"/>
        </w:rPr>
        <w:t xml:space="preserve"> </w:t>
      </w:r>
      <w:r w:rsidR="008A3E8A" w:rsidRPr="00572977">
        <w:rPr>
          <w:lang w:val="tr-TR"/>
        </w:rPr>
        <w:t>defterde</w:t>
      </w:r>
      <w:r w:rsidR="008A3E8A" w:rsidRPr="00572977">
        <w:rPr>
          <w:spacing w:val="28"/>
          <w:lang w:val="tr-TR"/>
        </w:rPr>
        <w:t xml:space="preserve"> </w:t>
      </w:r>
      <w:r w:rsidR="008A3E8A" w:rsidRPr="00572977">
        <w:rPr>
          <w:lang w:val="tr-TR"/>
        </w:rPr>
        <w:t>Gü</w:t>
      </w:r>
      <w:r w:rsidR="008A3E8A" w:rsidRPr="00572977">
        <w:rPr>
          <w:spacing w:val="-2"/>
          <w:lang w:val="tr-TR"/>
        </w:rPr>
        <w:t>m</w:t>
      </w:r>
      <w:r w:rsidR="008A3E8A" w:rsidRPr="00572977">
        <w:rPr>
          <w:lang w:val="tr-TR"/>
        </w:rPr>
        <w:t>üşhane</w:t>
      </w:r>
      <w:r w:rsidR="008A3E8A" w:rsidRPr="00572977">
        <w:rPr>
          <w:spacing w:val="27"/>
          <w:lang w:val="tr-TR"/>
        </w:rPr>
        <w:t xml:space="preserve"> </w:t>
      </w:r>
      <w:r w:rsidR="008A3E8A" w:rsidRPr="00572977">
        <w:rPr>
          <w:lang w:val="tr-TR"/>
        </w:rPr>
        <w:t>sancağı</w:t>
      </w:r>
      <w:r w:rsidR="008A3E8A" w:rsidRPr="00572977">
        <w:rPr>
          <w:spacing w:val="26"/>
          <w:lang w:val="tr-TR"/>
        </w:rPr>
        <w:t xml:space="preserve"> </w:t>
      </w:r>
      <w:r w:rsidR="008A3E8A" w:rsidRPr="00572977">
        <w:rPr>
          <w:lang w:val="tr-TR"/>
        </w:rPr>
        <w:t>ile</w:t>
      </w:r>
      <w:r w:rsidR="0079393D">
        <w:rPr>
          <w:lang w:val="tr-TR"/>
        </w:rPr>
        <w:t xml:space="preserve"> </w:t>
      </w:r>
      <w:r w:rsidR="008A3E8A" w:rsidRPr="00572977">
        <w:rPr>
          <w:rFonts w:cs="Times New Roman"/>
          <w:lang w:val="tr-TR"/>
        </w:rPr>
        <w:t>ilg</w:t>
      </w:r>
      <w:r w:rsidR="008A3E8A" w:rsidRPr="00572977">
        <w:rPr>
          <w:rFonts w:cs="Times New Roman"/>
          <w:spacing w:val="-1"/>
          <w:lang w:val="tr-TR"/>
        </w:rPr>
        <w:t>i</w:t>
      </w:r>
      <w:r w:rsidR="008A3E8A" w:rsidRPr="00572977">
        <w:rPr>
          <w:rFonts w:cs="Times New Roman"/>
          <w:lang w:val="tr-TR"/>
        </w:rPr>
        <w:t>li</w:t>
      </w:r>
      <w:r w:rsidR="008A3E8A" w:rsidRPr="00572977">
        <w:rPr>
          <w:rFonts w:cs="Times New Roman"/>
          <w:spacing w:val="13"/>
          <w:lang w:val="tr-TR"/>
        </w:rPr>
        <w:t xml:space="preserve"> </w:t>
      </w:r>
      <w:r w:rsidR="008A3E8A" w:rsidRPr="00572977">
        <w:rPr>
          <w:rFonts w:cs="Times New Roman"/>
          <w:lang w:val="tr-TR"/>
        </w:rPr>
        <w:t>42</w:t>
      </w:r>
      <w:r w:rsidR="008A3E8A" w:rsidRPr="00572977">
        <w:rPr>
          <w:rFonts w:cs="Times New Roman"/>
          <w:spacing w:val="13"/>
          <w:lang w:val="tr-TR"/>
        </w:rPr>
        <w:t xml:space="preserve"> </w:t>
      </w:r>
      <w:r w:rsidR="008A3E8A" w:rsidRPr="00572977">
        <w:rPr>
          <w:lang w:val="tr-TR"/>
        </w:rPr>
        <w:t>adet</w:t>
      </w:r>
      <w:r w:rsidR="008A3E8A" w:rsidRPr="00572977">
        <w:rPr>
          <w:spacing w:val="12"/>
          <w:lang w:val="tr-TR"/>
        </w:rPr>
        <w:t xml:space="preserve"> </w:t>
      </w:r>
      <w:r w:rsidR="008A3E8A" w:rsidRPr="00572977">
        <w:rPr>
          <w:lang w:val="tr-TR"/>
        </w:rPr>
        <w:t>hükü</w:t>
      </w:r>
      <w:r w:rsidR="008A3E8A" w:rsidRPr="00572977">
        <w:rPr>
          <w:spacing w:val="-2"/>
          <w:lang w:val="tr-TR"/>
        </w:rPr>
        <w:t>m</w:t>
      </w:r>
      <w:r w:rsidR="008A3E8A" w:rsidRPr="00572977">
        <w:rPr>
          <w:lang w:val="tr-TR"/>
        </w:rPr>
        <w:t>,</w:t>
      </w:r>
      <w:r w:rsidR="008A3E8A" w:rsidRPr="00572977">
        <w:rPr>
          <w:spacing w:val="12"/>
          <w:lang w:val="tr-TR"/>
        </w:rPr>
        <w:t xml:space="preserve"> </w:t>
      </w:r>
      <w:r w:rsidR="008A3E8A" w:rsidRPr="00572977">
        <w:rPr>
          <w:spacing w:val="1"/>
          <w:lang w:val="tr-TR"/>
        </w:rPr>
        <w:t>e</w:t>
      </w:r>
      <w:r w:rsidR="008A3E8A" w:rsidRPr="00572977">
        <w:rPr>
          <w:spacing w:val="-2"/>
          <w:lang w:val="tr-TR"/>
        </w:rPr>
        <w:t>m</w:t>
      </w:r>
      <w:r w:rsidR="008A3E8A" w:rsidRPr="00572977">
        <w:rPr>
          <w:lang w:val="tr-TR"/>
        </w:rPr>
        <w:t>ir</w:t>
      </w:r>
      <w:r w:rsidR="008A3E8A" w:rsidRPr="00572977">
        <w:rPr>
          <w:spacing w:val="13"/>
          <w:lang w:val="tr-TR"/>
        </w:rPr>
        <w:t xml:space="preserve"> </w:t>
      </w:r>
      <w:r w:rsidR="008A3E8A" w:rsidRPr="00572977">
        <w:rPr>
          <w:lang w:val="tr-TR"/>
        </w:rPr>
        <w:t>ve</w:t>
      </w:r>
      <w:r w:rsidR="008A3E8A" w:rsidRPr="00572977">
        <w:rPr>
          <w:spacing w:val="13"/>
          <w:lang w:val="tr-TR"/>
        </w:rPr>
        <w:t xml:space="preserve"> </w:t>
      </w:r>
      <w:r w:rsidR="008A3E8A" w:rsidRPr="00572977">
        <w:rPr>
          <w:lang w:val="tr-TR"/>
        </w:rPr>
        <w:t>ferman</w:t>
      </w:r>
      <w:r w:rsidR="008A3E8A" w:rsidRPr="00572977">
        <w:rPr>
          <w:spacing w:val="12"/>
          <w:lang w:val="tr-TR"/>
        </w:rPr>
        <w:t xml:space="preserve"> </w:t>
      </w:r>
      <w:r w:rsidR="008A3E8A" w:rsidRPr="00572977">
        <w:rPr>
          <w:lang w:val="tr-TR"/>
        </w:rPr>
        <w:t>tür</w:t>
      </w:r>
      <w:r w:rsidR="008A3E8A" w:rsidRPr="00572977">
        <w:rPr>
          <w:spacing w:val="2"/>
          <w:lang w:val="tr-TR"/>
        </w:rPr>
        <w:t>ü</w:t>
      </w:r>
      <w:r w:rsidR="008A3E8A" w:rsidRPr="00572977">
        <w:rPr>
          <w:rFonts w:cs="Times New Roman"/>
          <w:lang w:val="tr-TR"/>
        </w:rPr>
        <w:t>nde</w:t>
      </w:r>
      <w:r w:rsidR="008A3E8A" w:rsidRPr="00572977">
        <w:rPr>
          <w:rFonts w:cs="Times New Roman"/>
          <w:spacing w:val="13"/>
          <w:lang w:val="tr-TR"/>
        </w:rPr>
        <w:t xml:space="preserve"> </w:t>
      </w:r>
      <w:r w:rsidR="008A3E8A" w:rsidRPr="00572977">
        <w:rPr>
          <w:spacing w:val="-2"/>
          <w:lang w:val="tr-TR"/>
        </w:rPr>
        <w:t>k</w:t>
      </w:r>
      <w:r w:rsidR="008A3E8A" w:rsidRPr="00572977">
        <w:rPr>
          <w:lang w:val="tr-TR"/>
        </w:rPr>
        <w:t>arar</w:t>
      </w:r>
      <w:r w:rsidR="008A3E8A" w:rsidRPr="00572977">
        <w:rPr>
          <w:spacing w:val="13"/>
          <w:lang w:val="tr-TR"/>
        </w:rPr>
        <w:t xml:space="preserve"> </w:t>
      </w:r>
      <w:r w:rsidR="008A3E8A" w:rsidRPr="00572977">
        <w:rPr>
          <w:lang w:val="tr-TR"/>
        </w:rPr>
        <w:t>b</w:t>
      </w:r>
      <w:r w:rsidR="008A3E8A" w:rsidRPr="00572977">
        <w:rPr>
          <w:spacing w:val="-2"/>
          <w:lang w:val="tr-TR"/>
        </w:rPr>
        <w:t>u</w:t>
      </w:r>
      <w:r w:rsidR="008A3E8A" w:rsidRPr="00572977">
        <w:rPr>
          <w:lang w:val="tr-TR"/>
        </w:rPr>
        <w:t>lunmaktad</w:t>
      </w:r>
      <w:r w:rsidR="008A3E8A" w:rsidRPr="00572977">
        <w:rPr>
          <w:spacing w:val="-1"/>
          <w:lang w:val="tr-TR"/>
        </w:rPr>
        <w:t>ı</w:t>
      </w:r>
      <w:r w:rsidR="008A3E8A" w:rsidRPr="00572977">
        <w:rPr>
          <w:spacing w:val="1"/>
          <w:lang w:val="tr-TR"/>
        </w:rPr>
        <w:t>r</w:t>
      </w:r>
      <w:r w:rsidR="008A3E8A" w:rsidRPr="00572977">
        <w:rPr>
          <w:lang w:val="tr-TR"/>
        </w:rPr>
        <w:t>.</w:t>
      </w:r>
      <w:r w:rsidR="008A3E8A" w:rsidRPr="00572977">
        <w:rPr>
          <w:spacing w:val="12"/>
          <w:lang w:val="tr-TR"/>
        </w:rPr>
        <w:t xml:space="preserve"> </w:t>
      </w:r>
      <w:r w:rsidR="00172E40" w:rsidRPr="00572977">
        <w:rPr>
          <w:lang w:val="tr-TR"/>
        </w:rPr>
        <w:t>Bü</w:t>
      </w:r>
      <w:r w:rsidR="00172E40" w:rsidRPr="00572977">
        <w:rPr>
          <w:spacing w:val="-2"/>
          <w:lang w:val="tr-TR"/>
        </w:rPr>
        <w:t>t</w:t>
      </w:r>
      <w:r w:rsidR="00172E40" w:rsidRPr="00572977">
        <w:rPr>
          <w:lang w:val="tr-TR"/>
        </w:rPr>
        <w:t>ün</w:t>
      </w:r>
      <w:r w:rsidR="00172E40" w:rsidRPr="00572977">
        <w:rPr>
          <w:spacing w:val="12"/>
          <w:lang w:val="tr-TR"/>
        </w:rPr>
        <w:t xml:space="preserve"> </w:t>
      </w:r>
      <w:r w:rsidR="00172E40" w:rsidRPr="00572977">
        <w:rPr>
          <w:lang w:val="tr-TR"/>
        </w:rPr>
        <w:t>kararlar</w:t>
      </w:r>
      <w:r w:rsidR="00172E40" w:rsidRPr="00572977">
        <w:rPr>
          <w:spacing w:val="12"/>
          <w:lang w:val="tr-TR"/>
        </w:rPr>
        <w:t xml:space="preserve"> </w:t>
      </w:r>
      <w:r w:rsidR="00172E40" w:rsidRPr="00572977">
        <w:rPr>
          <w:lang w:val="tr-TR"/>
        </w:rPr>
        <w:t>tarih sıralamasına göre belir</w:t>
      </w:r>
      <w:r w:rsidR="00172E40" w:rsidRPr="00572977">
        <w:rPr>
          <w:spacing w:val="-1"/>
          <w:lang w:val="tr-TR"/>
        </w:rPr>
        <w:t>l</w:t>
      </w:r>
      <w:r w:rsidR="00172E40" w:rsidRPr="00572977">
        <w:rPr>
          <w:lang w:val="tr-TR"/>
        </w:rPr>
        <w:t>i bir düzende yazıl</w:t>
      </w:r>
      <w:r w:rsidR="00172E40" w:rsidRPr="00572977">
        <w:rPr>
          <w:spacing w:val="-3"/>
          <w:lang w:val="tr-TR"/>
        </w:rPr>
        <w:t>m</w:t>
      </w:r>
      <w:r w:rsidR="0079393D">
        <w:rPr>
          <w:lang w:val="tr-TR"/>
        </w:rPr>
        <w:t>ıştır.</w:t>
      </w:r>
      <w:r w:rsidR="00172E40" w:rsidRPr="00572977">
        <w:rPr>
          <w:lang w:val="tr-TR"/>
        </w:rPr>
        <w:t xml:space="preserve"> </w:t>
      </w:r>
      <w:r w:rsidR="00172E40" w:rsidRPr="00572977">
        <w:rPr>
          <w:rFonts w:cs="Times New Roman"/>
          <w:lang w:val="tr-TR"/>
        </w:rPr>
        <w:t>Şekil olarak</w:t>
      </w:r>
      <w:r w:rsidR="008A3E8A" w:rsidRPr="00572977">
        <w:rPr>
          <w:rFonts w:cs="Times New Roman"/>
          <w:spacing w:val="30"/>
          <w:lang w:val="tr-TR"/>
        </w:rPr>
        <w:t xml:space="preserve"> </w:t>
      </w:r>
      <w:r w:rsidR="008A3E8A" w:rsidRPr="00572977">
        <w:rPr>
          <w:rFonts w:cs="Times New Roman"/>
          <w:lang w:val="tr-TR"/>
        </w:rPr>
        <w:t>6</w:t>
      </w:r>
      <w:r w:rsidR="008A3E8A" w:rsidRPr="00572977">
        <w:rPr>
          <w:rFonts w:cs="Times New Roman"/>
          <w:spacing w:val="28"/>
          <w:lang w:val="tr-TR"/>
        </w:rPr>
        <w:t xml:space="preserve"> </w:t>
      </w:r>
      <w:r w:rsidR="008A3E8A" w:rsidRPr="00572977">
        <w:rPr>
          <w:rFonts w:cs="Times New Roman"/>
          <w:lang w:val="tr-TR"/>
        </w:rPr>
        <w:t>Nu</w:t>
      </w:r>
      <w:r w:rsidR="008A3E8A" w:rsidRPr="00572977">
        <w:rPr>
          <w:rFonts w:cs="Times New Roman"/>
          <w:spacing w:val="-3"/>
          <w:lang w:val="tr-TR"/>
        </w:rPr>
        <w:t>m</w:t>
      </w:r>
      <w:r w:rsidR="008A3E8A" w:rsidRPr="00572977">
        <w:rPr>
          <w:rFonts w:cs="Times New Roman"/>
          <w:spacing w:val="1"/>
          <w:lang w:val="tr-TR"/>
        </w:rPr>
        <w:t>a</w:t>
      </w:r>
      <w:r w:rsidR="008A3E8A" w:rsidRPr="00572977">
        <w:rPr>
          <w:rFonts w:cs="Times New Roman"/>
          <w:lang w:val="tr-TR"/>
        </w:rPr>
        <w:t>ralı</w:t>
      </w:r>
      <w:r w:rsidR="008A3E8A" w:rsidRPr="00572977">
        <w:rPr>
          <w:rFonts w:cs="Times New Roman"/>
          <w:spacing w:val="28"/>
          <w:lang w:val="tr-TR"/>
        </w:rPr>
        <w:t xml:space="preserve"> </w:t>
      </w:r>
      <w:r w:rsidR="008A3E8A" w:rsidRPr="00572977">
        <w:rPr>
          <w:rFonts w:cs="Times New Roman"/>
          <w:lang w:val="tr-TR"/>
        </w:rPr>
        <w:t>Ahkâm</w:t>
      </w:r>
      <w:r w:rsidR="008A3E8A" w:rsidRPr="00572977">
        <w:rPr>
          <w:rFonts w:cs="Times New Roman"/>
          <w:spacing w:val="27"/>
          <w:lang w:val="tr-TR"/>
        </w:rPr>
        <w:t xml:space="preserve"> </w:t>
      </w:r>
      <w:r w:rsidR="008A3E8A" w:rsidRPr="00572977">
        <w:rPr>
          <w:rFonts w:cs="Times New Roman"/>
          <w:lang w:val="tr-TR"/>
        </w:rPr>
        <w:t>De</w:t>
      </w:r>
      <w:r w:rsidR="008A3E8A" w:rsidRPr="00572977">
        <w:rPr>
          <w:rFonts w:cs="Times New Roman"/>
          <w:spacing w:val="-1"/>
          <w:lang w:val="tr-TR"/>
        </w:rPr>
        <w:t>f</w:t>
      </w:r>
      <w:r w:rsidR="008A3E8A" w:rsidRPr="00572977">
        <w:rPr>
          <w:rFonts w:cs="Times New Roman"/>
          <w:lang w:val="tr-TR"/>
        </w:rPr>
        <w:t>ter</w:t>
      </w:r>
      <w:r w:rsidR="008A3E8A" w:rsidRPr="00572977">
        <w:rPr>
          <w:rFonts w:cs="Times New Roman"/>
          <w:spacing w:val="2"/>
          <w:lang w:val="tr-TR"/>
        </w:rPr>
        <w:t>i</w:t>
      </w:r>
      <w:r w:rsidR="008A3E8A" w:rsidRPr="00572977">
        <w:rPr>
          <w:rFonts w:cs="Times New Roman"/>
          <w:lang w:val="tr-TR"/>
        </w:rPr>
        <w:t>,</w:t>
      </w:r>
      <w:r w:rsidR="008A3E8A" w:rsidRPr="00572977">
        <w:rPr>
          <w:rFonts w:cs="Times New Roman"/>
          <w:spacing w:val="28"/>
          <w:lang w:val="tr-TR"/>
        </w:rPr>
        <w:t xml:space="preserve"> </w:t>
      </w:r>
      <w:r w:rsidR="008A3E8A" w:rsidRPr="00572977">
        <w:rPr>
          <w:rFonts w:cs="Times New Roman"/>
          <w:lang w:val="tr-TR"/>
        </w:rPr>
        <w:t>18</w:t>
      </w:r>
      <w:r w:rsidR="008A3E8A" w:rsidRPr="00572977">
        <w:rPr>
          <w:rFonts w:cs="Times New Roman"/>
          <w:spacing w:val="-2"/>
          <w:lang w:val="tr-TR"/>
        </w:rPr>
        <w:t>x</w:t>
      </w:r>
      <w:r w:rsidR="008A3E8A" w:rsidRPr="00572977">
        <w:rPr>
          <w:rFonts w:cs="Times New Roman"/>
          <w:lang w:val="tr-TR"/>
        </w:rPr>
        <w:t>44</w:t>
      </w:r>
      <w:r w:rsidR="0079393D">
        <w:rPr>
          <w:rFonts w:cs="Times New Roman"/>
          <w:lang w:val="tr-TR"/>
        </w:rPr>
        <w:t xml:space="preserve"> </w:t>
      </w:r>
      <w:r w:rsidR="008A3E8A" w:rsidRPr="00572977">
        <w:rPr>
          <w:rFonts w:cs="Times New Roman"/>
          <w:lang w:val="tr-TR"/>
        </w:rPr>
        <w:t>c</w:t>
      </w:r>
      <w:r w:rsidR="008A3E8A" w:rsidRPr="00572977">
        <w:rPr>
          <w:rFonts w:cs="Times New Roman"/>
          <w:spacing w:val="-2"/>
          <w:lang w:val="tr-TR"/>
        </w:rPr>
        <w:t>m</w:t>
      </w:r>
      <w:r w:rsidR="0079393D">
        <w:rPr>
          <w:rFonts w:cs="Times New Roman"/>
          <w:spacing w:val="-2"/>
          <w:lang w:val="tr-TR"/>
        </w:rPr>
        <w:t>.</w:t>
      </w:r>
      <w:r w:rsidR="008A3E8A" w:rsidRPr="00572977">
        <w:rPr>
          <w:rFonts w:cs="Times New Roman"/>
          <w:spacing w:val="29"/>
          <w:lang w:val="tr-TR"/>
        </w:rPr>
        <w:t xml:space="preserve"> </w:t>
      </w:r>
      <w:r w:rsidR="0059097B" w:rsidRPr="00572977">
        <w:rPr>
          <w:rFonts w:cs="Times New Roman"/>
          <w:spacing w:val="29"/>
          <w:lang w:val="tr-TR"/>
        </w:rPr>
        <w:t>boyutlarında</w:t>
      </w:r>
      <w:r w:rsidR="008A3E8A" w:rsidRPr="00572977">
        <w:rPr>
          <w:rFonts w:cs="Times New Roman"/>
          <w:lang w:val="tr-TR"/>
        </w:rPr>
        <w:t>,</w:t>
      </w:r>
      <w:r w:rsidR="008A3E8A" w:rsidRPr="00572977">
        <w:rPr>
          <w:rFonts w:cs="Times New Roman"/>
          <w:spacing w:val="28"/>
          <w:lang w:val="tr-TR"/>
        </w:rPr>
        <w:t xml:space="preserve"> </w:t>
      </w:r>
      <w:r w:rsidR="008A3E8A" w:rsidRPr="00572977">
        <w:rPr>
          <w:rFonts w:cs="Times New Roman"/>
          <w:lang w:val="tr-TR"/>
        </w:rPr>
        <w:t>ebru</w:t>
      </w:r>
      <w:r w:rsidR="008A3E8A" w:rsidRPr="00572977">
        <w:rPr>
          <w:rFonts w:cs="Times New Roman"/>
          <w:spacing w:val="28"/>
          <w:lang w:val="tr-TR"/>
        </w:rPr>
        <w:t xml:space="preserve"> </w:t>
      </w:r>
      <w:r w:rsidR="008A3E8A" w:rsidRPr="00572977">
        <w:rPr>
          <w:rFonts w:cs="Times New Roman"/>
          <w:lang w:val="tr-TR"/>
        </w:rPr>
        <w:t>i</w:t>
      </w:r>
      <w:r w:rsidR="008A3E8A" w:rsidRPr="00572977">
        <w:rPr>
          <w:rFonts w:cs="Times New Roman"/>
          <w:spacing w:val="-2"/>
          <w:lang w:val="tr-TR"/>
        </w:rPr>
        <w:t>l</w:t>
      </w:r>
      <w:r w:rsidR="008A3E8A" w:rsidRPr="00572977">
        <w:rPr>
          <w:rFonts w:cs="Times New Roman"/>
          <w:lang w:val="tr-TR"/>
        </w:rPr>
        <w:t>e</w:t>
      </w:r>
      <w:r w:rsidR="008A3E8A" w:rsidRPr="00572977">
        <w:rPr>
          <w:rFonts w:cs="Times New Roman"/>
          <w:spacing w:val="28"/>
          <w:lang w:val="tr-TR"/>
        </w:rPr>
        <w:t xml:space="preserve"> </w:t>
      </w:r>
      <w:r w:rsidR="0059097B" w:rsidRPr="00572977">
        <w:rPr>
          <w:rFonts w:cs="Times New Roman"/>
          <w:spacing w:val="28"/>
          <w:lang w:val="tr-TR"/>
        </w:rPr>
        <w:t xml:space="preserve">bezenmiş </w:t>
      </w:r>
      <w:r w:rsidR="008A3E8A" w:rsidRPr="00572977">
        <w:rPr>
          <w:rFonts w:cs="Times New Roman"/>
          <w:lang w:val="tr-TR"/>
        </w:rPr>
        <w:t>karton</w:t>
      </w:r>
      <w:r w:rsidR="008A3E8A" w:rsidRPr="00572977">
        <w:rPr>
          <w:rFonts w:cs="Times New Roman"/>
          <w:spacing w:val="18"/>
          <w:lang w:val="tr-TR"/>
        </w:rPr>
        <w:t xml:space="preserve"> </w:t>
      </w:r>
      <w:r w:rsidR="008A3E8A" w:rsidRPr="00572977">
        <w:rPr>
          <w:rFonts w:cs="Times New Roman"/>
          <w:lang w:val="tr-TR"/>
        </w:rPr>
        <w:t>b</w:t>
      </w:r>
      <w:r w:rsidR="008A3E8A" w:rsidRPr="00572977">
        <w:rPr>
          <w:rFonts w:cs="Times New Roman"/>
          <w:spacing w:val="-1"/>
          <w:lang w:val="tr-TR"/>
        </w:rPr>
        <w:t>i</w:t>
      </w:r>
      <w:r w:rsidR="008A3E8A" w:rsidRPr="00572977">
        <w:rPr>
          <w:rFonts w:cs="Times New Roman"/>
          <w:lang w:val="tr-TR"/>
        </w:rPr>
        <w:t>r</w:t>
      </w:r>
      <w:r w:rsidR="008A3E8A" w:rsidRPr="00572977">
        <w:rPr>
          <w:rFonts w:cs="Times New Roman"/>
          <w:spacing w:val="17"/>
          <w:lang w:val="tr-TR"/>
        </w:rPr>
        <w:t xml:space="preserve"> </w:t>
      </w:r>
      <w:r w:rsidR="008A3E8A" w:rsidRPr="00572977">
        <w:rPr>
          <w:rFonts w:cs="Times New Roman"/>
          <w:lang w:val="tr-TR"/>
        </w:rPr>
        <w:t>kapak</w:t>
      </w:r>
      <w:r w:rsidR="008A3E8A" w:rsidRPr="00572977">
        <w:rPr>
          <w:rFonts w:cs="Times New Roman"/>
          <w:spacing w:val="18"/>
          <w:lang w:val="tr-TR"/>
        </w:rPr>
        <w:t xml:space="preserve"> </w:t>
      </w:r>
      <w:r w:rsidR="008A3E8A" w:rsidRPr="00572977">
        <w:rPr>
          <w:rFonts w:cs="Times New Roman"/>
          <w:lang w:val="tr-TR"/>
        </w:rPr>
        <w:t>ile</w:t>
      </w:r>
      <w:r w:rsidR="008A3E8A" w:rsidRPr="00572977">
        <w:rPr>
          <w:rFonts w:cs="Times New Roman"/>
          <w:spacing w:val="18"/>
          <w:lang w:val="tr-TR"/>
        </w:rPr>
        <w:t xml:space="preserve"> </w:t>
      </w:r>
      <w:r w:rsidR="008A3E8A" w:rsidRPr="00572977">
        <w:rPr>
          <w:rFonts w:cs="Times New Roman"/>
          <w:spacing w:val="-2"/>
          <w:lang w:val="tr-TR"/>
        </w:rPr>
        <w:t>ü</w:t>
      </w:r>
      <w:r w:rsidR="008A3E8A" w:rsidRPr="00572977">
        <w:rPr>
          <w:rFonts w:cs="Times New Roman"/>
          <w:lang w:val="tr-TR"/>
        </w:rPr>
        <w:t>zerin</w:t>
      </w:r>
      <w:r w:rsidR="008A3E8A" w:rsidRPr="00572977">
        <w:rPr>
          <w:rFonts w:cs="Times New Roman"/>
          <w:spacing w:val="-1"/>
          <w:lang w:val="tr-TR"/>
        </w:rPr>
        <w:t>d</w:t>
      </w:r>
      <w:r w:rsidR="008A3E8A" w:rsidRPr="00572977">
        <w:rPr>
          <w:rFonts w:cs="Times New Roman"/>
          <w:lang w:val="tr-TR"/>
        </w:rPr>
        <w:t>e</w:t>
      </w:r>
      <w:r w:rsidR="008A3E8A" w:rsidRPr="00572977">
        <w:rPr>
          <w:rFonts w:cs="Times New Roman"/>
          <w:spacing w:val="18"/>
          <w:lang w:val="tr-TR"/>
        </w:rPr>
        <w:t xml:space="preserve"> </w:t>
      </w:r>
      <w:r w:rsidR="008A3E8A" w:rsidRPr="00572977">
        <w:rPr>
          <w:rFonts w:cs="Times New Roman"/>
          <w:lang w:val="tr-TR"/>
        </w:rPr>
        <w:t>daire</w:t>
      </w:r>
      <w:r w:rsidR="0059097B" w:rsidRPr="00572977">
        <w:rPr>
          <w:rFonts w:cs="Times New Roman"/>
          <w:lang w:val="tr-TR"/>
        </w:rPr>
        <w:t xml:space="preserve"> şeklinde</w:t>
      </w:r>
      <w:r w:rsidR="008A3E8A" w:rsidRPr="00572977">
        <w:rPr>
          <w:rFonts w:cs="Times New Roman"/>
          <w:spacing w:val="18"/>
          <w:lang w:val="tr-TR"/>
        </w:rPr>
        <w:t xml:space="preserve"> </w:t>
      </w:r>
      <w:r w:rsidR="008A3E8A" w:rsidRPr="00572977">
        <w:rPr>
          <w:rFonts w:cs="Times New Roman"/>
          <w:lang w:val="tr-TR"/>
        </w:rPr>
        <w:t>kenarları</w:t>
      </w:r>
      <w:r w:rsidR="008A3E8A" w:rsidRPr="00572977">
        <w:rPr>
          <w:rFonts w:cs="Times New Roman"/>
          <w:spacing w:val="17"/>
          <w:lang w:val="tr-TR"/>
        </w:rPr>
        <w:t xml:space="preserve"> </w:t>
      </w:r>
      <w:r w:rsidR="008A3E8A" w:rsidRPr="00572977">
        <w:rPr>
          <w:rFonts w:cs="Times New Roman"/>
          <w:lang w:val="tr-TR"/>
        </w:rPr>
        <w:t>çiçe</w:t>
      </w:r>
      <w:r w:rsidR="008A3E8A" w:rsidRPr="00572977">
        <w:rPr>
          <w:rFonts w:cs="Times New Roman"/>
          <w:spacing w:val="-1"/>
          <w:lang w:val="tr-TR"/>
        </w:rPr>
        <w:t>k</w:t>
      </w:r>
      <w:r w:rsidR="008A3E8A" w:rsidRPr="00572977">
        <w:rPr>
          <w:rFonts w:cs="Times New Roman"/>
          <w:lang w:val="tr-TR"/>
        </w:rPr>
        <w:t>lerle</w:t>
      </w:r>
      <w:r w:rsidR="008A3E8A" w:rsidRPr="00572977">
        <w:rPr>
          <w:rFonts w:cs="Times New Roman"/>
          <w:spacing w:val="17"/>
          <w:lang w:val="tr-TR"/>
        </w:rPr>
        <w:t xml:space="preserve"> </w:t>
      </w:r>
      <w:r w:rsidR="008A3E8A" w:rsidRPr="00572977">
        <w:rPr>
          <w:rFonts w:cs="Times New Roman"/>
          <w:spacing w:val="-1"/>
          <w:lang w:val="tr-TR"/>
        </w:rPr>
        <w:t>s</w:t>
      </w:r>
      <w:r w:rsidR="0059097B" w:rsidRPr="00572977">
        <w:rPr>
          <w:rFonts w:cs="Times New Roman"/>
          <w:lang w:val="tr-TR"/>
        </w:rPr>
        <w:t>üslenmiş</w:t>
      </w:r>
      <w:r w:rsidR="008A3E8A" w:rsidRPr="00572977">
        <w:rPr>
          <w:rFonts w:cs="Times New Roman"/>
          <w:spacing w:val="18"/>
          <w:lang w:val="tr-TR"/>
        </w:rPr>
        <w:t xml:space="preserve"> </w:t>
      </w:r>
      <w:r w:rsidR="008A3E8A" w:rsidRPr="00572977">
        <w:rPr>
          <w:rFonts w:cs="Times New Roman"/>
          <w:lang w:val="tr-TR"/>
        </w:rPr>
        <w:t>bir</w:t>
      </w:r>
      <w:r w:rsidR="008A3E8A" w:rsidRPr="00572977">
        <w:rPr>
          <w:rFonts w:cs="Times New Roman"/>
          <w:spacing w:val="18"/>
          <w:lang w:val="tr-TR"/>
        </w:rPr>
        <w:t xml:space="preserve"> </w:t>
      </w:r>
      <w:r w:rsidR="008A3E8A" w:rsidRPr="00572977">
        <w:rPr>
          <w:rFonts w:cs="Times New Roman"/>
          <w:lang w:val="tr-TR"/>
        </w:rPr>
        <w:t>k</w:t>
      </w:r>
      <w:r w:rsidR="008A3E8A" w:rsidRPr="00572977">
        <w:rPr>
          <w:rFonts w:cs="Times New Roman"/>
          <w:spacing w:val="-1"/>
          <w:lang w:val="tr-TR"/>
        </w:rPr>
        <w:t>â</w:t>
      </w:r>
      <w:r w:rsidR="008A3E8A" w:rsidRPr="00572977">
        <w:rPr>
          <w:rFonts w:cs="Times New Roman"/>
          <w:lang w:val="tr-TR"/>
        </w:rPr>
        <w:t>ğıt içerisin</w:t>
      </w:r>
      <w:r w:rsidR="008A3E8A" w:rsidRPr="00572977">
        <w:rPr>
          <w:rFonts w:cs="Times New Roman"/>
          <w:spacing w:val="-2"/>
          <w:lang w:val="tr-TR"/>
        </w:rPr>
        <w:t>d</w:t>
      </w:r>
      <w:r w:rsidR="008A3E8A" w:rsidRPr="00572977">
        <w:rPr>
          <w:rFonts w:cs="Times New Roman"/>
          <w:lang w:val="tr-TR"/>
        </w:rPr>
        <w:t>e</w:t>
      </w:r>
      <w:r w:rsidR="008A3E8A" w:rsidRPr="00572977">
        <w:rPr>
          <w:rFonts w:cs="Times New Roman"/>
          <w:spacing w:val="21"/>
          <w:lang w:val="tr-TR"/>
        </w:rPr>
        <w:t xml:space="preserve"> </w:t>
      </w:r>
      <w:r w:rsidR="008A3E8A" w:rsidRPr="00572977">
        <w:rPr>
          <w:rFonts w:cs="Times New Roman"/>
          <w:i/>
          <w:lang w:val="tr-TR"/>
        </w:rPr>
        <w:t>''Trabzon</w:t>
      </w:r>
      <w:r w:rsidR="008A3E8A" w:rsidRPr="00572977">
        <w:rPr>
          <w:rFonts w:cs="Times New Roman"/>
          <w:i/>
          <w:spacing w:val="20"/>
          <w:lang w:val="tr-TR"/>
        </w:rPr>
        <w:t xml:space="preserve"> </w:t>
      </w:r>
      <w:r w:rsidR="008A3E8A" w:rsidRPr="00572977">
        <w:rPr>
          <w:rFonts w:cs="Times New Roman"/>
          <w:i/>
          <w:lang w:val="tr-TR"/>
        </w:rPr>
        <w:t>Defteri</w:t>
      </w:r>
      <w:r w:rsidR="008A3E8A" w:rsidRPr="00572977">
        <w:rPr>
          <w:rFonts w:cs="Times New Roman"/>
          <w:i/>
          <w:spacing w:val="22"/>
          <w:lang w:val="tr-TR"/>
        </w:rPr>
        <w:t xml:space="preserve"> </w:t>
      </w:r>
      <w:r w:rsidR="008A3E8A" w:rsidRPr="00572977">
        <w:rPr>
          <w:rFonts w:cs="Times New Roman"/>
          <w:i/>
          <w:spacing w:val="-2"/>
          <w:lang w:val="tr-TR"/>
        </w:rPr>
        <w:t>F</w:t>
      </w:r>
      <w:r w:rsidR="008A3E8A" w:rsidRPr="00572977">
        <w:rPr>
          <w:rFonts w:cs="Times New Roman"/>
          <w:i/>
          <w:lang w:val="tr-TR"/>
        </w:rPr>
        <w:t>î</w:t>
      </w:r>
      <w:r w:rsidR="008A3E8A" w:rsidRPr="00572977">
        <w:rPr>
          <w:rFonts w:cs="Times New Roman"/>
          <w:i/>
          <w:spacing w:val="20"/>
          <w:lang w:val="tr-TR"/>
        </w:rPr>
        <w:t xml:space="preserve"> </w:t>
      </w:r>
      <w:r w:rsidR="008A3E8A" w:rsidRPr="00572977">
        <w:rPr>
          <w:rFonts w:cs="Times New Roman"/>
          <w:i/>
          <w:lang w:val="tr-TR"/>
        </w:rPr>
        <w:t>evâs</w:t>
      </w:r>
      <w:r w:rsidR="008A3E8A" w:rsidRPr="00572977">
        <w:rPr>
          <w:rFonts w:cs="Times New Roman"/>
          <w:i/>
          <w:spacing w:val="-2"/>
          <w:lang w:val="tr-TR"/>
        </w:rPr>
        <w:t>ı</w:t>
      </w:r>
      <w:r w:rsidR="008A3E8A" w:rsidRPr="00572977">
        <w:rPr>
          <w:rFonts w:cs="Times New Roman"/>
          <w:i/>
          <w:lang w:val="tr-TR"/>
        </w:rPr>
        <w:t>t-ı</w:t>
      </w:r>
      <w:r w:rsidR="008A3E8A" w:rsidRPr="00572977">
        <w:rPr>
          <w:rFonts w:cs="Times New Roman"/>
          <w:i/>
          <w:spacing w:val="20"/>
          <w:lang w:val="tr-TR"/>
        </w:rPr>
        <w:t xml:space="preserve"> </w:t>
      </w:r>
      <w:r w:rsidR="008A3E8A" w:rsidRPr="00572977">
        <w:rPr>
          <w:rFonts w:cs="Times New Roman"/>
          <w:i/>
          <w:lang w:val="tr-TR"/>
        </w:rPr>
        <w:t>Z</w:t>
      </w:r>
      <w:r w:rsidR="008A3E8A" w:rsidRPr="00572977">
        <w:rPr>
          <w:rFonts w:cs="Times New Roman"/>
          <w:i/>
          <w:spacing w:val="-1"/>
          <w:lang w:val="tr-TR"/>
        </w:rPr>
        <w:t>i</w:t>
      </w:r>
      <w:r w:rsidR="008A3E8A" w:rsidRPr="00572977">
        <w:rPr>
          <w:rFonts w:cs="Times New Roman"/>
          <w:i/>
          <w:lang w:val="tr-TR"/>
        </w:rPr>
        <w:t>lk‘ade</w:t>
      </w:r>
      <w:r w:rsidR="008A3E8A" w:rsidRPr="00572977">
        <w:rPr>
          <w:rFonts w:cs="Times New Roman"/>
          <w:i/>
          <w:spacing w:val="19"/>
          <w:lang w:val="tr-TR"/>
        </w:rPr>
        <w:t xml:space="preserve"> </w:t>
      </w:r>
      <w:r w:rsidR="008A3E8A" w:rsidRPr="00572977">
        <w:rPr>
          <w:rFonts w:cs="Times New Roman"/>
          <w:i/>
          <w:lang w:val="tr-TR"/>
        </w:rPr>
        <w:t>sene</w:t>
      </w:r>
      <w:r w:rsidR="008A3E8A" w:rsidRPr="00572977">
        <w:rPr>
          <w:rFonts w:cs="Times New Roman"/>
          <w:i/>
          <w:spacing w:val="20"/>
          <w:lang w:val="tr-TR"/>
        </w:rPr>
        <w:t xml:space="preserve"> </w:t>
      </w:r>
      <w:r w:rsidR="008A3E8A" w:rsidRPr="00572977">
        <w:rPr>
          <w:rFonts w:cs="Times New Roman"/>
          <w:i/>
          <w:lang w:val="tr-TR"/>
        </w:rPr>
        <w:t>1253</w:t>
      </w:r>
      <w:r w:rsidR="00527F51">
        <w:rPr>
          <w:rFonts w:cs="Times New Roman"/>
          <w:i/>
          <w:lang w:val="tr-TR"/>
        </w:rPr>
        <w:t xml:space="preserve"> (1837)</w:t>
      </w:r>
      <w:r w:rsidR="008A3E8A" w:rsidRPr="00572977">
        <w:rPr>
          <w:rFonts w:cs="Times New Roman"/>
          <w:i/>
          <w:spacing w:val="20"/>
          <w:lang w:val="tr-TR"/>
        </w:rPr>
        <w:t xml:space="preserve"> </w:t>
      </w:r>
      <w:r w:rsidR="008A3E8A" w:rsidRPr="00572977">
        <w:rPr>
          <w:rFonts w:cs="Times New Roman"/>
          <w:i/>
          <w:lang w:val="tr-TR"/>
        </w:rPr>
        <w:t>ilâ</w:t>
      </w:r>
      <w:r w:rsidR="008A3E8A" w:rsidRPr="00572977">
        <w:rPr>
          <w:rFonts w:cs="Times New Roman"/>
          <w:i/>
          <w:spacing w:val="19"/>
          <w:lang w:val="tr-TR"/>
        </w:rPr>
        <w:t xml:space="preserve"> </w:t>
      </w:r>
      <w:r w:rsidR="008A3E8A" w:rsidRPr="00572977">
        <w:rPr>
          <w:rFonts w:cs="Times New Roman"/>
          <w:i/>
          <w:lang w:val="tr-TR"/>
        </w:rPr>
        <w:t>evâ’i</w:t>
      </w:r>
      <w:r w:rsidR="008A3E8A" w:rsidRPr="00572977">
        <w:rPr>
          <w:rFonts w:cs="Times New Roman"/>
          <w:i/>
          <w:spacing w:val="1"/>
          <w:lang w:val="tr-TR"/>
        </w:rPr>
        <w:t>l</w:t>
      </w:r>
      <w:r w:rsidR="008A3E8A" w:rsidRPr="00572977">
        <w:rPr>
          <w:rFonts w:cs="Times New Roman"/>
          <w:i/>
          <w:spacing w:val="-1"/>
          <w:lang w:val="tr-TR"/>
        </w:rPr>
        <w:t>-</w:t>
      </w:r>
      <w:r w:rsidR="008A3E8A" w:rsidRPr="00572977">
        <w:rPr>
          <w:rFonts w:cs="Times New Roman"/>
          <w:i/>
          <w:lang w:val="tr-TR"/>
        </w:rPr>
        <w:t>i</w:t>
      </w:r>
      <w:r w:rsidR="008A3E8A" w:rsidRPr="00572977">
        <w:rPr>
          <w:rFonts w:cs="Times New Roman"/>
          <w:i/>
          <w:spacing w:val="20"/>
          <w:lang w:val="tr-TR"/>
        </w:rPr>
        <w:t xml:space="preserve"> </w:t>
      </w:r>
      <w:r w:rsidR="008A3E8A" w:rsidRPr="00572977">
        <w:rPr>
          <w:rFonts w:cs="Times New Roman"/>
          <w:i/>
          <w:lang w:val="tr-TR"/>
        </w:rPr>
        <w:t>Ce</w:t>
      </w:r>
      <w:r w:rsidR="008A3E8A" w:rsidRPr="00572977">
        <w:rPr>
          <w:rFonts w:cs="Times New Roman"/>
          <w:i/>
          <w:spacing w:val="-1"/>
          <w:lang w:val="tr-TR"/>
        </w:rPr>
        <w:t>m</w:t>
      </w:r>
      <w:r w:rsidR="008A3E8A" w:rsidRPr="00572977">
        <w:rPr>
          <w:rFonts w:cs="Times New Roman"/>
          <w:i/>
          <w:lang w:val="tr-TR"/>
        </w:rPr>
        <w:t>âzîye'l-â</w:t>
      </w:r>
      <w:r w:rsidR="008A3E8A" w:rsidRPr="00572977">
        <w:rPr>
          <w:rFonts w:cs="Times New Roman"/>
          <w:i/>
          <w:spacing w:val="-2"/>
          <w:lang w:val="tr-TR"/>
        </w:rPr>
        <w:t>h</w:t>
      </w:r>
      <w:r w:rsidR="008A3E8A" w:rsidRPr="00572977">
        <w:rPr>
          <w:rFonts w:cs="Times New Roman"/>
          <w:i/>
          <w:lang w:val="tr-TR"/>
        </w:rPr>
        <w:t>ir sene</w:t>
      </w:r>
      <w:r w:rsidR="008A3E8A" w:rsidRPr="00572977">
        <w:rPr>
          <w:rFonts w:cs="Times New Roman"/>
          <w:i/>
          <w:spacing w:val="6"/>
          <w:lang w:val="tr-TR"/>
        </w:rPr>
        <w:t xml:space="preserve"> </w:t>
      </w:r>
      <w:r w:rsidR="008A3E8A" w:rsidRPr="00572977">
        <w:rPr>
          <w:rFonts w:cs="Times New Roman"/>
          <w:i/>
          <w:lang w:val="tr-TR"/>
        </w:rPr>
        <w:t>1262</w:t>
      </w:r>
      <w:r w:rsidR="00527F51">
        <w:rPr>
          <w:rFonts w:cs="Times New Roman"/>
          <w:i/>
          <w:lang w:val="tr-TR"/>
        </w:rPr>
        <w:t xml:space="preserve"> (1845)</w:t>
      </w:r>
      <w:r w:rsidR="008A3E8A" w:rsidRPr="00572977">
        <w:rPr>
          <w:rFonts w:cs="Times New Roman"/>
          <w:i/>
          <w:lang w:val="tr-TR"/>
        </w:rPr>
        <w:t>''</w:t>
      </w:r>
      <w:r w:rsidR="008A3E8A" w:rsidRPr="00572977">
        <w:rPr>
          <w:rFonts w:cs="Times New Roman"/>
          <w:i/>
          <w:spacing w:val="6"/>
          <w:lang w:val="tr-TR"/>
        </w:rPr>
        <w:t xml:space="preserve"> </w:t>
      </w:r>
      <w:r w:rsidR="008A3E8A" w:rsidRPr="00572977">
        <w:rPr>
          <w:rFonts w:cs="Times New Roman"/>
          <w:lang w:val="tr-TR"/>
        </w:rPr>
        <w:t>ya</w:t>
      </w:r>
      <w:r w:rsidR="008A3E8A" w:rsidRPr="00572977">
        <w:rPr>
          <w:rFonts w:cs="Times New Roman"/>
          <w:spacing w:val="-1"/>
          <w:lang w:val="tr-TR"/>
        </w:rPr>
        <w:t>z</w:t>
      </w:r>
      <w:r w:rsidR="008A3E8A" w:rsidRPr="00572977">
        <w:rPr>
          <w:rFonts w:cs="Times New Roman"/>
          <w:lang w:val="tr-TR"/>
        </w:rPr>
        <w:t>ılıdır.</w:t>
      </w:r>
      <w:r w:rsidR="008A3E8A" w:rsidRPr="00572977">
        <w:rPr>
          <w:rFonts w:cs="Times New Roman"/>
          <w:spacing w:val="3"/>
          <w:lang w:val="tr-TR"/>
        </w:rPr>
        <w:t xml:space="preserve"> </w:t>
      </w:r>
      <w:r w:rsidR="008A3E8A" w:rsidRPr="00572977">
        <w:rPr>
          <w:rFonts w:cs="Times New Roman"/>
          <w:lang w:val="tr-TR"/>
        </w:rPr>
        <w:t>De</w:t>
      </w:r>
      <w:r w:rsidR="008A3E8A" w:rsidRPr="00572977">
        <w:rPr>
          <w:rFonts w:cs="Times New Roman"/>
          <w:spacing w:val="-1"/>
          <w:lang w:val="tr-TR"/>
        </w:rPr>
        <w:t>f</w:t>
      </w:r>
      <w:r w:rsidR="008A3E8A" w:rsidRPr="00572977">
        <w:rPr>
          <w:rFonts w:cs="Times New Roman"/>
          <w:lang w:val="tr-TR"/>
        </w:rPr>
        <w:t>terin</w:t>
      </w:r>
      <w:r w:rsidR="008A3E8A" w:rsidRPr="00572977">
        <w:rPr>
          <w:rFonts w:cs="Times New Roman"/>
          <w:spacing w:val="4"/>
          <w:lang w:val="tr-TR"/>
        </w:rPr>
        <w:t xml:space="preserve"> </w:t>
      </w:r>
      <w:r w:rsidR="008A3E8A" w:rsidRPr="00572977">
        <w:rPr>
          <w:rFonts w:cs="Times New Roman"/>
          <w:lang w:val="tr-TR"/>
        </w:rPr>
        <w:t>ilk</w:t>
      </w:r>
      <w:r w:rsidR="008A3E8A" w:rsidRPr="00572977">
        <w:rPr>
          <w:rFonts w:cs="Times New Roman"/>
          <w:spacing w:val="4"/>
          <w:lang w:val="tr-TR"/>
        </w:rPr>
        <w:t xml:space="preserve"> </w:t>
      </w:r>
      <w:r w:rsidR="008A3E8A" w:rsidRPr="00572977">
        <w:rPr>
          <w:rFonts w:cs="Times New Roman"/>
          <w:lang w:val="tr-TR"/>
        </w:rPr>
        <w:t>sayfası</w:t>
      </w:r>
      <w:r w:rsidR="008A3E8A" w:rsidRPr="00572977">
        <w:rPr>
          <w:rFonts w:cs="Times New Roman"/>
          <w:spacing w:val="19"/>
          <w:lang w:val="tr-TR"/>
        </w:rPr>
        <w:t xml:space="preserve"> </w:t>
      </w:r>
      <w:r w:rsidR="008A3E8A" w:rsidRPr="00572977">
        <w:rPr>
          <w:rFonts w:cs="Times New Roman"/>
          <w:i/>
          <w:lang w:val="tr-TR"/>
        </w:rPr>
        <w:t>“Hazâ</w:t>
      </w:r>
      <w:r w:rsidR="008A3E8A" w:rsidRPr="00572977">
        <w:rPr>
          <w:rFonts w:cs="Times New Roman"/>
          <w:i/>
          <w:spacing w:val="5"/>
          <w:lang w:val="tr-TR"/>
        </w:rPr>
        <w:t xml:space="preserve"> </w:t>
      </w:r>
      <w:r w:rsidR="008A3E8A" w:rsidRPr="00572977">
        <w:rPr>
          <w:rFonts w:cs="Times New Roman"/>
          <w:i/>
          <w:lang w:val="tr-TR"/>
        </w:rPr>
        <w:t>de</w:t>
      </w:r>
      <w:r w:rsidR="008A3E8A" w:rsidRPr="00572977">
        <w:rPr>
          <w:rFonts w:cs="Times New Roman"/>
          <w:i/>
          <w:spacing w:val="-1"/>
          <w:lang w:val="tr-TR"/>
        </w:rPr>
        <w:t>f</w:t>
      </w:r>
      <w:r w:rsidR="008A3E8A" w:rsidRPr="00572977">
        <w:rPr>
          <w:rFonts w:cs="Times New Roman"/>
          <w:i/>
          <w:lang w:val="tr-TR"/>
        </w:rPr>
        <w:t>ter</w:t>
      </w:r>
      <w:r w:rsidR="008A3E8A" w:rsidRPr="00572977">
        <w:rPr>
          <w:rFonts w:cs="Times New Roman"/>
          <w:i/>
          <w:spacing w:val="-1"/>
          <w:lang w:val="tr-TR"/>
        </w:rPr>
        <w:t>-</w:t>
      </w:r>
      <w:r w:rsidR="008A3E8A" w:rsidRPr="00572977">
        <w:rPr>
          <w:rFonts w:cs="Times New Roman"/>
          <w:i/>
          <w:lang w:val="tr-TR"/>
        </w:rPr>
        <w:t>i</w:t>
      </w:r>
      <w:r w:rsidR="008A3E8A" w:rsidRPr="00572977">
        <w:rPr>
          <w:rFonts w:cs="Times New Roman"/>
          <w:i/>
          <w:spacing w:val="5"/>
          <w:lang w:val="tr-TR"/>
        </w:rPr>
        <w:t xml:space="preserve"> </w:t>
      </w:r>
      <w:r w:rsidR="003042FC">
        <w:rPr>
          <w:rFonts w:cs="Times New Roman"/>
          <w:i/>
          <w:lang w:val="tr-TR"/>
        </w:rPr>
        <w:t>şikâyet</w:t>
      </w:r>
      <w:r w:rsidR="008A3E8A" w:rsidRPr="00572977">
        <w:rPr>
          <w:rFonts w:cs="Times New Roman"/>
          <w:i/>
          <w:spacing w:val="-1"/>
          <w:lang w:val="tr-TR"/>
        </w:rPr>
        <w:t>-</w:t>
      </w:r>
      <w:r w:rsidR="008A3E8A" w:rsidRPr="00572977">
        <w:rPr>
          <w:rFonts w:cs="Times New Roman"/>
          <w:i/>
          <w:lang w:val="tr-TR"/>
        </w:rPr>
        <w:t>i</w:t>
      </w:r>
      <w:r w:rsidR="008A3E8A" w:rsidRPr="00572977">
        <w:rPr>
          <w:rFonts w:cs="Times New Roman"/>
          <w:i/>
          <w:spacing w:val="6"/>
          <w:lang w:val="tr-TR"/>
        </w:rPr>
        <w:t xml:space="preserve"> </w:t>
      </w:r>
      <w:r w:rsidR="008A3E8A" w:rsidRPr="00572977">
        <w:rPr>
          <w:rFonts w:cs="Times New Roman"/>
          <w:i/>
          <w:lang w:val="tr-TR"/>
        </w:rPr>
        <w:t>ey</w:t>
      </w:r>
      <w:r w:rsidR="008A3E8A" w:rsidRPr="00572977">
        <w:rPr>
          <w:rFonts w:cs="Times New Roman"/>
          <w:i/>
          <w:spacing w:val="-1"/>
          <w:lang w:val="tr-TR"/>
        </w:rPr>
        <w:t>â</w:t>
      </w:r>
      <w:r w:rsidR="008A3E8A" w:rsidRPr="00572977">
        <w:rPr>
          <w:rFonts w:cs="Times New Roman"/>
          <w:i/>
          <w:lang w:val="tr-TR"/>
        </w:rPr>
        <w:t>le</w:t>
      </w:r>
      <w:r w:rsidR="008A3E8A" w:rsidRPr="00572977">
        <w:rPr>
          <w:rFonts w:cs="Times New Roman"/>
          <w:i/>
          <w:spacing w:val="-1"/>
          <w:lang w:val="tr-TR"/>
        </w:rPr>
        <w:t>t</w:t>
      </w:r>
      <w:r w:rsidR="008A3E8A" w:rsidRPr="00572977">
        <w:rPr>
          <w:rFonts w:cs="Times New Roman"/>
          <w:i/>
          <w:lang w:val="tr-TR"/>
        </w:rPr>
        <w:t>-i</w:t>
      </w:r>
      <w:r w:rsidR="008A3E8A" w:rsidRPr="00572977">
        <w:rPr>
          <w:rFonts w:cs="Times New Roman"/>
          <w:i/>
          <w:spacing w:val="6"/>
          <w:lang w:val="tr-TR"/>
        </w:rPr>
        <w:t xml:space="preserve"> </w:t>
      </w:r>
      <w:r w:rsidR="008A3E8A" w:rsidRPr="00572977">
        <w:rPr>
          <w:rFonts w:cs="Times New Roman"/>
          <w:i/>
          <w:lang w:val="tr-TR"/>
        </w:rPr>
        <w:t>Trabz</w:t>
      </w:r>
      <w:r w:rsidR="008A3E8A" w:rsidRPr="00572977">
        <w:rPr>
          <w:rFonts w:cs="Times New Roman"/>
          <w:i/>
          <w:spacing w:val="-1"/>
          <w:lang w:val="tr-TR"/>
        </w:rPr>
        <w:t>o</w:t>
      </w:r>
      <w:r w:rsidR="008A3E8A" w:rsidRPr="00572977">
        <w:rPr>
          <w:rFonts w:cs="Times New Roman"/>
          <w:i/>
          <w:lang w:val="tr-TR"/>
        </w:rPr>
        <w:t>n</w:t>
      </w:r>
      <w:r w:rsidR="008A3E8A" w:rsidRPr="00572977">
        <w:rPr>
          <w:rFonts w:cs="Times New Roman"/>
          <w:i/>
          <w:spacing w:val="5"/>
          <w:lang w:val="tr-TR"/>
        </w:rPr>
        <w:t xml:space="preserve"> </w:t>
      </w:r>
      <w:r w:rsidR="008A3E8A" w:rsidRPr="00572977">
        <w:rPr>
          <w:rFonts w:cs="Times New Roman"/>
          <w:i/>
          <w:lang w:val="tr-TR"/>
        </w:rPr>
        <w:t>fî evâsıt-ı</w:t>
      </w:r>
      <w:r w:rsidR="008A3E8A" w:rsidRPr="00572977">
        <w:rPr>
          <w:rFonts w:cs="Times New Roman"/>
          <w:i/>
          <w:spacing w:val="19"/>
          <w:lang w:val="tr-TR"/>
        </w:rPr>
        <w:t xml:space="preserve"> </w:t>
      </w:r>
      <w:r w:rsidR="008A3E8A" w:rsidRPr="00572977">
        <w:rPr>
          <w:rFonts w:cs="Times New Roman"/>
          <w:i/>
          <w:spacing w:val="-2"/>
          <w:lang w:val="tr-TR"/>
        </w:rPr>
        <w:t>Z</w:t>
      </w:r>
      <w:r w:rsidR="008A3E8A" w:rsidRPr="00572977">
        <w:rPr>
          <w:rFonts w:cs="Times New Roman"/>
          <w:i/>
          <w:lang w:val="tr-TR"/>
        </w:rPr>
        <w:t>il</w:t>
      </w:r>
      <w:r w:rsidR="008A3E8A" w:rsidRPr="00572977">
        <w:rPr>
          <w:rFonts w:cs="Times New Roman"/>
          <w:i/>
          <w:spacing w:val="-1"/>
          <w:lang w:val="tr-TR"/>
        </w:rPr>
        <w:t>k</w:t>
      </w:r>
      <w:r w:rsidR="008A3E8A" w:rsidRPr="00572977">
        <w:rPr>
          <w:rFonts w:cs="Times New Roman"/>
          <w:i/>
          <w:lang w:val="tr-TR"/>
        </w:rPr>
        <w:t>‘ade</w:t>
      </w:r>
      <w:r w:rsidR="008A3E8A" w:rsidRPr="00572977">
        <w:rPr>
          <w:rFonts w:cs="Times New Roman"/>
          <w:i/>
          <w:spacing w:val="19"/>
          <w:lang w:val="tr-TR"/>
        </w:rPr>
        <w:t xml:space="preserve"> </w:t>
      </w:r>
      <w:r w:rsidR="008A3E8A" w:rsidRPr="00572977">
        <w:rPr>
          <w:rFonts w:cs="Times New Roman"/>
          <w:i/>
          <w:lang w:val="tr-TR"/>
        </w:rPr>
        <w:t>sene</w:t>
      </w:r>
      <w:r w:rsidR="008A3E8A" w:rsidRPr="00572977">
        <w:rPr>
          <w:rFonts w:cs="Times New Roman"/>
          <w:i/>
          <w:spacing w:val="19"/>
          <w:lang w:val="tr-TR"/>
        </w:rPr>
        <w:t xml:space="preserve"> </w:t>
      </w:r>
      <w:r w:rsidR="008A3E8A" w:rsidRPr="00572977">
        <w:rPr>
          <w:rFonts w:cs="Times New Roman"/>
          <w:i/>
          <w:spacing w:val="-1"/>
          <w:lang w:val="tr-TR"/>
        </w:rPr>
        <w:t>[</w:t>
      </w:r>
      <w:r w:rsidR="008A3E8A" w:rsidRPr="00572977">
        <w:rPr>
          <w:rFonts w:cs="Times New Roman"/>
          <w:i/>
          <w:spacing w:val="-3"/>
          <w:lang w:val="tr-TR"/>
        </w:rPr>
        <w:t>1</w:t>
      </w:r>
      <w:r w:rsidR="008A3E8A" w:rsidRPr="00572977">
        <w:rPr>
          <w:rFonts w:cs="Times New Roman"/>
          <w:i/>
          <w:spacing w:val="4"/>
          <w:lang w:val="tr-TR"/>
        </w:rPr>
        <w:t>]</w:t>
      </w:r>
      <w:r w:rsidR="008A3E8A" w:rsidRPr="00572977">
        <w:rPr>
          <w:rFonts w:cs="Times New Roman"/>
          <w:i/>
          <w:spacing w:val="-2"/>
          <w:lang w:val="tr-TR"/>
        </w:rPr>
        <w:t>2</w:t>
      </w:r>
      <w:r w:rsidR="008A3E8A" w:rsidRPr="00572977">
        <w:rPr>
          <w:rFonts w:cs="Times New Roman"/>
          <w:i/>
          <w:lang w:val="tr-TR"/>
        </w:rPr>
        <w:t>53</w:t>
      </w:r>
      <w:r w:rsidR="008A3E8A" w:rsidRPr="00572977">
        <w:rPr>
          <w:rFonts w:cs="Times New Roman"/>
          <w:i/>
          <w:spacing w:val="20"/>
          <w:lang w:val="tr-TR"/>
        </w:rPr>
        <w:t xml:space="preserve"> </w:t>
      </w:r>
      <w:r w:rsidR="008A3E8A" w:rsidRPr="00572977">
        <w:rPr>
          <w:rFonts w:cs="Times New Roman"/>
          <w:lang w:val="tr-TR"/>
        </w:rPr>
        <w:t>ibar</w:t>
      </w:r>
      <w:r w:rsidR="008A3E8A" w:rsidRPr="00572977">
        <w:rPr>
          <w:rFonts w:cs="Times New Roman"/>
          <w:spacing w:val="-2"/>
          <w:lang w:val="tr-TR"/>
        </w:rPr>
        <w:t>e</w:t>
      </w:r>
      <w:r w:rsidR="008A3E8A" w:rsidRPr="00572977">
        <w:rPr>
          <w:rFonts w:cs="Times New Roman"/>
          <w:lang w:val="tr-TR"/>
        </w:rPr>
        <w:t>siyle</w:t>
      </w:r>
      <w:r w:rsidR="008A3E8A" w:rsidRPr="00572977">
        <w:rPr>
          <w:rFonts w:cs="Times New Roman"/>
          <w:spacing w:val="19"/>
          <w:lang w:val="tr-TR"/>
        </w:rPr>
        <w:t xml:space="preserve"> </w:t>
      </w:r>
      <w:r w:rsidR="008A3E8A" w:rsidRPr="00572977">
        <w:rPr>
          <w:rFonts w:cs="Times New Roman"/>
          <w:spacing w:val="-2"/>
          <w:lang w:val="tr-TR"/>
        </w:rPr>
        <w:t>b</w:t>
      </w:r>
      <w:r w:rsidR="008A3E8A" w:rsidRPr="00572977">
        <w:rPr>
          <w:rFonts w:cs="Times New Roman"/>
          <w:lang w:val="tr-TR"/>
        </w:rPr>
        <w:t>aşl</w:t>
      </w:r>
      <w:r w:rsidR="008A3E8A" w:rsidRPr="00572977">
        <w:rPr>
          <w:rFonts w:cs="Times New Roman"/>
          <w:spacing w:val="-1"/>
          <w:lang w:val="tr-TR"/>
        </w:rPr>
        <w:t>a</w:t>
      </w:r>
      <w:r w:rsidR="008A3E8A" w:rsidRPr="00572977">
        <w:rPr>
          <w:rFonts w:cs="Times New Roman"/>
          <w:spacing w:val="-2"/>
          <w:lang w:val="tr-TR"/>
        </w:rPr>
        <w:t>m</w:t>
      </w:r>
      <w:r w:rsidR="008A3E8A" w:rsidRPr="00572977">
        <w:rPr>
          <w:rFonts w:cs="Times New Roman"/>
          <w:lang w:val="tr-TR"/>
        </w:rPr>
        <w:t>ış</w:t>
      </w:r>
      <w:r w:rsidR="008A3E8A" w:rsidRPr="00572977">
        <w:rPr>
          <w:rFonts w:cs="Times New Roman"/>
          <w:spacing w:val="19"/>
          <w:lang w:val="tr-TR"/>
        </w:rPr>
        <w:t xml:space="preserve"> </w:t>
      </w:r>
      <w:r w:rsidR="008A3E8A" w:rsidRPr="00572977">
        <w:rPr>
          <w:rFonts w:cs="Times New Roman"/>
          <w:lang w:val="tr-TR"/>
        </w:rPr>
        <w:t>olup</w:t>
      </w:r>
      <w:r w:rsidR="008A3E8A" w:rsidRPr="00572977">
        <w:rPr>
          <w:rFonts w:cs="Times New Roman"/>
          <w:spacing w:val="19"/>
          <w:lang w:val="tr-TR"/>
        </w:rPr>
        <w:t xml:space="preserve"> </w:t>
      </w:r>
      <w:r w:rsidR="008A3E8A" w:rsidRPr="00572977">
        <w:rPr>
          <w:rFonts w:cs="Times New Roman"/>
          <w:lang w:val="tr-TR"/>
        </w:rPr>
        <w:t>ardından</w:t>
      </w:r>
      <w:r w:rsidR="008A3E8A" w:rsidRPr="00572977">
        <w:rPr>
          <w:rFonts w:cs="Times New Roman"/>
          <w:spacing w:val="19"/>
          <w:lang w:val="tr-TR"/>
        </w:rPr>
        <w:t xml:space="preserve"> </w:t>
      </w:r>
      <w:r w:rsidR="008A3E8A" w:rsidRPr="00572977">
        <w:rPr>
          <w:rFonts w:cs="Times New Roman"/>
          <w:lang w:val="tr-TR"/>
        </w:rPr>
        <w:t>h</w:t>
      </w:r>
      <w:r w:rsidR="008A3E8A" w:rsidRPr="00572977">
        <w:rPr>
          <w:rFonts w:cs="Times New Roman"/>
          <w:spacing w:val="-2"/>
          <w:lang w:val="tr-TR"/>
        </w:rPr>
        <w:t>ü</w:t>
      </w:r>
      <w:r w:rsidR="008A3E8A" w:rsidRPr="00572977">
        <w:rPr>
          <w:rFonts w:cs="Times New Roman"/>
          <w:lang w:val="tr-TR"/>
        </w:rPr>
        <w:t>kü</w:t>
      </w:r>
      <w:r w:rsidR="008A3E8A" w:rsidRPr="00572977">
        <w:rPr>
          <w:rFonts w:cs="Times New Roman"/>
          <w:spacing w:val="-2"/>
          <w:lang w:val="tr-TR"/>
        </w:rPr>
        <w:t>m</w:t>
      </w:r>
      <w:r w:rsidR="008A3E8A" w:rsidRPr="00572977">
        <w:rPr>
          <w:rFonts w:cs="Times New Roman"/>
          <w:lang w:val="tr-TR"/>
        </w:rPr>
        <w:t>ler</w:t>
      </w:r>
      <w:r w:rsidR="009619A4" w:rsidRPr="00572977">
        <w:rPr>
          <w:rFonts w:cs="Times New Roman"/>
          <w:lang w:val="tr-TR"/>
        </w:rPr>
        <w:t>e yer verilmiştir.</w:t>
      </w:r>
      <w:r w:rsidR="008A3E8A" w:rsidRPr="00572977">
        <w:rPr>
          <w:rFonts w:cs="Times New Roman"/>
          <w:lang w:val="tr-TR"/>
        </w:rPr>
        <w:t xml:space="preserve"> </w:t>
      </w:r>
      <w:r w:rsidR="008A3E8A" w:rsidRPr="00572977">
        <w:rPr>
          <w:rFonts w:cs="Times New Roman"/>
          <w:spacing w:val="-2"/>
          <w:lang w:val="tr-TR"/>
        </w:rPr>
        <w:t>D</w:t>
      </w:r>
      <w:r w:rsidR="008A3E8A" w:rsidRPr="00572977">
        <w:rPr>
          <w:rFonts w:cs="Times New Roman"/>
          <w:lang w:val="tr-TR"/>
        </w:rPr>
        <w:t>efterin</w:t>
      </w:r>
      <w:r w:rsidR="008A3E8A" w:rsidRPr="00572977">
        <w:rPr>
          <w:rFonts w:cs="Times New Roman"/>
          <w:spacing w:val="-1"/>
          <w:lang w:val="tr-TR"/>
        </w:rPr>
        <w:t xml:space="preserve"> </w:t>
      </w:r>
      <w:r w:rsidR="008A3E8A" w:rsidRPr="00572977">
        <w:rPr>
          <w:rFonts w:cs="Times New Roman"/>
          <w:lang w:val="tr-TR"/>
        </w:rPr>
        <w:t>ta</w:t>
      </w:r>
      <w:r w:rsidR="008A3E8A" w:rsidRPr="00572977">
        <w:rPr>
          <w:rFonts w:cs="Times New Roman"/>
          <w:spacing w:val="-2"/>
          <w:lang w:val="tr-TR"/>
        </w:rPr>
        <w:t>m</w:t>
      </w:r>
      <w:r w:rsidR="008A3E8A" w:rsidRPr="00572977">
        <w:rPr>
          <w:rFonts w:cs="Times New Roman"/>
          <w:spacing w:val="1"/>
          <w:lang w:val="tr-TR"/>
        </w:rPr>
        <w:t>a</w:t>
      </w:r>
      <w:r w:rsidR="008A3E8A" w:rsidRPr="00572977">
        <w:rPr>
          <w:rFonts w:cs="Times New Roman"/>
          <w:spacing w:val="-2"/>
          <w:lang w:val="tr-TR"/>
        </w:rPr>
        <w:t>m</w:t>
      </w:r>
      <w:r w:rsidR="008A3E8A" w:rsidRPr="00572977">
        <w:rPr>
          <w:rFonts w:cs="Times New Roman"/>
          <w:lang w:val="tr-TR"/>
        </w:rPr>
        <w:t>ı 193 sayfadan oluş</w:t>
      </w:r>
      <w:r w:rsidR="008A3E8A" w:rsidRPr="00572977">
        <w:rPr>
          <w:rFonts w:cs="Times New Roman"/>
          <w:spacing w:val="-2"/>
          <w:lang w:val="tr-TR"/>
        </w:rPr>
        <w:t>m</w:t>
      </w:r>
      <w:r w:rsidR="008A3E8A" w:rsidRPr="00572977">
        <w:rPr>
          <w:rFonts w:cs="Times New Roman"/>
          <w:lang w:val="tr-TR"/>
        </w:rPr>
        <w:t>aktadır.</w:t>
      </w:r>
    </w:p>
    <w:p w14:paraId="235F7483" w14:textId="4C8AF8F9" w:rsidR="00320FA6" w:rsidRPr="00572977" w:rsidRDefault="008A3E8A" w:rsidP="006E2E7C">
      <w:pPr>
        <w:spacing w:line="360" w:lineRule="auto"/>
        <w:ind w:firstLine="720"/>
        <w:jc w:val="both"/>
        <w:rPr>
          <w:rFonts w:ascii="Times New Roman" w:eastAsia="Times New Roman" w:hAnsi="Times New Roman" w:cs="Times New Roman"/>
          <w:sz w:val="24"/>
          <w:szCs w:val="24"/>
          <w:lang w:val="tr-TR"/>
        </w:rPr>
      </w:pPr>
      <w:r w:rsidRPr="00572977">
        <w:rPr>
          <w:rFonts w:ascii="Times New Roman" w:eastAsia="Times New Roman" w:hAnsi="Times New Roman" w:cs="Times New Roman"/>
          <w:sz w:val="24"/>
          <w:szCs w:val="24"/>
          <w:lang w:val="tr-TR"/>
        </w:rPr>
        <w:t>Şekil</w:t>
      </w:r>
      <w:r w:rsidRPr="00572977">
        <w:rPr>
          <w:rFonts w:ascii="Times New Roman" w:eastAsia="Times New Roman" w:hAnsi="Times New Roman" w:cs="Times New Roman"/>
          <w:spacing w:val="29"/>
          <w:sz w:val="24"/>
          <w:szCs w:val="24"/>
          <w:lang w:val="tr-TR"/>
        </w:rPr>
        <w:t xml:space="preserve"> </w:t>
      </w:r>
      <w:r w:rsidRPr="00572977">
        <w:rPr>
          <w:rFonts w:ascii="Times New Roman" w:eastAsia="Times New Roman" w:hAnsi="Times New Roman" w:cs="Times New Roman"/>
          <w:sz w:val="24"/>
          <w:szCs w:val="24"/>
          <w:lang w:val="tr-TR"/>
        </w:rPr>
        <w:t>itibari</w:t>
      </w:r>
      <w:r w:rsidRPr="00572977">
        <w:rPr>
          <w:rFonts w:ascii="Times New Roman" w:eastAsia="Times New Roman" w:hAnsi="Times New Roman" w:cs="Times New Roman"/>
          <w:spacing w:val="27"/>
          <w:sz w:val="24"/>
          <w:szCs w:val="24"/>
          <w:lang w:val="tr-TR"/>
        </w:rPr>
        <w:t xml:space="preserve"> </w:t>
      </w:r>
      <w:r w:rsidRPr="00572977">
        <w:rPr>
          <w:rFonts w:ascii="Times New Roman" w:eastAsia="Times New Roman" w:hAnsi="Times New Roman" w:cs="Times New Roman"/>
          <w:sz w:val="24"/>
          <w:szCs w:val="24"/>
          <w:lang w:val="tr-TR"/>
        </w:rPr>
        <w:t>ile</w:t>
      </w:r>
      <w:r w:rsidRPr="00572977">
        <w:rPr>
          <w:rFonts w:ascii="Times New Roman" w:eastAsia="Times New Roman" w:hAnsi="Times New Roman" w:cs="Times New Roman"/>
          <w:spacing w:val="30"/>
          <w:sz w:val="24"/>
          <w:szCs w:val="24"/>
          <w:lang w:val="tr-TR"/>
        </w:rPr>
        <w:t xml:space="preserve"> </w:t>
      </w:r>
      <w:r w:rsidRPr="00572977">
        <w:rPr>
          <w:rFonts w:ascii="Times New Roman" w:eastAsia="Times New Roman" w:hAnsi="Times New Roman" w:cs="Times New Roman"/>
          <w:sz w:val="24"/>
          <w:szCs w:val="24"/>
          <w:lang w:val="tr-TR"/>
        </w:rPr>
        <w:t>7</w:t>
      </w:r>
      <w:r w:rsidRPr="00572977">
        <w:rPr>
          <w:rFonts w:ascii="Times New Roman" w:eastAsia="Times New Roman" w:hAnsi="Times New Roman" w:cs="Times New Roman"/>
          <w:spacing w:val="28"/>
          <w:sz w:val="24"/>
          <w:szCs w:val="24"/>
          <w:lang w:val="tr-TR"/>
        </w:rPr>
        <w:t xml:space="preserve"> </w:t>
      </w:r>
      <w:r w:rsidRPr="00572977">
        <w:rPr>
          <w:rFonts w:ascii="Times New Roman" w:eastAsia="Times New Roman" w:hAnsi="Times New Roman" w:cs="Times New Roman"/>
          <w:sz w:val="24"/>
          <w:szCs w:val="24"/>
          <w:lang w:val="tr-TR"/>
        </w:rPr>
        <w:t>Nu</w:t>
      </w:r>
      <w:r w:rsidRPr="00572977">
        <w:rPr>
          <w:rFonts w:ascii="Times New Roman" w:eastAsia="Times New Roman" w:hAnsi="Times New Roman" w:cs="Times New Roman"/>
          <w:spacing w:val="-3"/>
          <w:sz w:val="24"/>
          <w:szCs w:val="24"/>
          <w:lang w:val="tr-TR"/>
        </w:rPr>
        <w:t>m</w:t>
      </w:r>
      <w:r w:rsidRPr="00572977">
        <w:rPr>
          <w:rFonts w:ascii="Times New Roman" w:eastAsia="Times New Roman" w:hAnsi="Times New Roman" w:cs="Times New Roman"/>
          <w:spacing w:val="1"/>
          <w:sz w:val="24"/>
          <w:szCs w:val="24"/>
          <w:lang w:val="tr-TR"/>
        </w:rPr>
        <w:t>a</w:t>
      </w:r>
      <w:r w:rsidRPr="00572977">
        <w:rPr>
          <w:rFonts w:ascii="Times New Roman" w:eastAsia="Times New Roman" w:hAnsi="Times New Roman" w:cs="Times New Roman"/>
          <w:sz w:val="24"/>
          <w:szCs w:val="24"/>
          <w:lang w:val="tr-TR"/>
        </w:rPr>
        <w:t>ralı</w:t>
      </w:r>
      <w:r w:rsidRPr="00572977">
        <w:rPr>
          <w:rFonts w:ascii="Times New Roman" w:eastAsia="Times New Roman" w:hAnsi="Times New Roman" w:cs="Times New Roman"/>
          <w:spacing w:val="28"/>
          <w:sz w:val="24"/>
          <w:szCs w:val="24"/>
          <w:lang w:val="tr-TR"/>
        </w:rPr>
        <w:t xml:space="preserve"> </w:t>
      </w:r>
      <w:r w:rsidRPr="00572977">
        <w:rPr>
          <w:rFonts w:ascii="Times New Roman" w:eastAsia="Times New Roman" w:hAnsi="Times New Roman" w:cs="Times New Roman"/>
          <w:sz w:val="24"/>
          <w:szCs w:val="24"/>
          <w:lang w:val="tr-TR"/>
        </w:rPr>
        <w:t>Ahkâm</w:t>
      </w:r>
      <w:r w:rsidRPr="00572977">
        <w:rPr>
          <w:rFonts w:ascii="Times New Roman" w:eastAsia="Times New Roman" w:hAnsi="Times New Roman" w:cs="Times New Roman"/>
          <w:spacing w:val="27"/>
          <w:sz w:val="24"/>
          <w:szCs w:val="24"/>
          <w:lang w:val="tr-TR"/>
        </w:rPr>
        <w:t xml:space="preserve"> </w:t>
      </w:r>
      <w:r w:rsidRPr="00572977">
        <w:rPr>
          <w:rFonts w:ascii="Times New Roman" w:eastAsia="Times New Roman" w:hAnsi="Times New Roman" w:cs="Times New Roman"/>
          <w:sz w:val="24"/>
          <w:szCs w:val="24"/>
          <w:lang w:val="tr-TR"/>
        </w:rPr>
        <w:t>De</w:t>
      </w:r>
      <w:r w:rsidRPr="00572977">
        <w:rPr>
          <w:rFonts w:ascii="Times New Roman" w:eastAsia="Times New Roman" w:hAnsi="Times New Roman" w:cs="Times New Roman"/>
          <w:spacing w:val="-1"/>
          <w:sz w:val="24"/>
          <w:szCs w:val="24"/>
          <w:lang w:val="tr-TR"/>
        </w:rPr>
        <w:t>f</w:t>
      </w:r>
      <w:r w:rsidRPr="00572977">
        <w:rPr>
          <w:rFonts w:ascii="Times New Roman" w:eastAsia="Times New Roman" w:hAnsi="Times New Roman" w:cs="Times New Roman"/>
          <w:sz w:val="24"/>
          <w:szCs w:val="24"/>
          <w:lang w:val="tr-TR"/>
        </w:rPr>
        <w:t>teri,</w:t>
      </w:r>
      <w:r w:rsidRPr="00572977">
        <w:rPr>
          <w:rFonts w:ascii="Times New Roman" w:eastAsia="Times New Roman" w:hAnsi="Times New Roman" w:cs="Times New Roman"/>
          <w:spacing w:val="30"/>
          <w:sz w:val="24"/>
          <w:szCs w:val="24"/>
          <w:lang w:val="tr-TR"/>
        </w:rPr>
        <w:t xml:space="preserve"> </w:t>
      </w:r>
      <w:r w:rsidRPr="00572977">
        <w:rPr>
          <w:rFonts w:ascii="Times New Roman" w:eastAsia="Times New Roman" w:hAnsi="Times New Roman" w:cs="Times New Roman"/>
          <w:sz w:val="24"/>
          <w:szCs w:val="24"/>
          <w:lang w:val="tr-TR"/>
        </w:rPr>
        <w:t>16</w:t>
      </w:r>
      <w:r w:rsidRPr="00572977">
        <w:rPr>
          <w:rFonts w:ascii="Times New Roman" w:eastAsia="Times New Roman" w:hAnsi="Times New Roman" w:cs="Times New Roman"/>
          <w:spacing w:val="-2"/>
          <w:sz w:val="24"/>
          <w:szCs w:val="24"/>
          <w:lang w:val="tr-TR"/>
        </w:rPr>
        <w:t>x</w:t>
      </w:r>
      <w:r w:rsidRPr="00572977">
        <w:rPr>
          <w:rFonts w:ascii="Times New Roman" w:eastAsia="Times New Roman" w:hAnsi="Times New Roman" w:cs="Times New Roman"/>
          <w:sz w:val="24"/>
          <w:szCs w:val="24"/>
          <w:lang w:val="tr-TR"/>
        </w:rPr>
        <w:t>46</w:t>
      </w:r>
      <w:r w:rsidR="0079393D">
        <w:rPr>
          <w:rFonts w:ascii="Times New Roman" w:eastAsia="Times New Roman" w:hAnsi="Times New Roman" w:cs="Times New Roman"/>
          <w:sz w:val="24"/>
          <w:szCs w:val="24"/>
          <w:lang w:val="tr-TR"/>
        </w:rPr>
        <w:t xml:space="preserve"> </w:t>
      </w:r>
      <w:r w:rsidRPr="00572977">
        <w:rPr>
          <w:rFonts w:ascii="Times New Roman" w:eastAsia="Times New Roman" w:hAnsi="Times New Roman" w:cs="Times New Roman"/>
          <w:sz w:val="24"/>
          <w:szCs w:val="24"/>
          <w:lang w:val="tr-TR"/>
        </w:rPr>
        <w:t>c</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w:t>
      </w:r>
      <w:r w:rsidRPr="00572977">
        <w:rPr>
          <w:rFonts w:ascii="Times New Roman" w:eastAsia="Times New Roman" w:hAnsi="Times New Roman" w:cs="Times New Roman"/>
          <w:spacing w:val="29"/>
          <w:sz w:val="24"/>
          <w:szCs w:val="24"/>
          <w:lang w:val="tr-TR"/>
        </w:rPr>
        <w:t xml:space="preserve"> </w:t>
      </w:r>
      <w:r w:rsidR="006220A8" w:rsidRPr="00572977">
        <w:rPr>
          <w:rFonts w:ascii="Times New Roman" w:eastAsia="Times New Roman" w:hAnsi="Times New Roman" w:cs="Times New Roman"/>
          <w:sz w:val="24"/>
          <w:szCs w:val="24"/>
          <w:lang w:val="tr-TR"/>
        </w:rPr>
        <w:t>boyutlarında,</w:t>
      </w:r>
      <w:r w:rsidR="006220A8" w:rsidRPr="00572977">
        <w:rPr>
          <w:rFonts w:ascii="Times New Roman" w:eastAsia="Times New Roman" w:hAnsi="Times New Roman" w:cs="Times New Roman"/>
          <w:spacing w:val="28"/>
          <w:sz w:val="24"/>
          <w:szCs w:val="24"/>
          <w:lang w:val="tr-TR"/>
        </w:rPr>
        <w:t xml:space="preserve"> </w:t>
      </w:r>
      <w:r w:rsidR="006220A8" w:rsidRPr="00572977">
        <w:rPr>
          <w:rFonts w:ascii="Times New Roman" w:eastAsia="Times New Roman" w:hAnsi="Times New Roman" w:cs="Times New Roman"/>
          <w:sz w:val="24"/>
          <w:szCs w:val="24"/>
          <w:lang w:val="tr-TR"/>
        </w:rPr>
        <w:t>ebru</w:t>
      </w:r>
      <w:r w:rsidR="006220A8" w:rsidRPr="00572977">
        <w:rPr>
          <w:rFonts w:ascii="Times New Roman" w:eastAsia="Times New Roman" w:hAnsi="Times New Roman" w:cs="Times New Roman"/>
          <w:spacing w:val="28"/>
          <w:sz w:val="24"/>
          <w:szCs w:val="24"/>
          <w:lang w:val="tr-TR"/>
        </w:rPr>
        <w:t xml:space="preserve"> </w:t>
      </w:r>
      <w:r w:rsidR="006220A8" w:rsidRPr="00572977">
        <w:rPr>
          <w:rFonts w:ascii="Times New Roman" w:eastAsia="Times New Roman" w:hAnsi="Times New Roman" w:cs="Times New Roman"/>
          <w:sz w:val="24"/>
          <w:szCs w:val="24"/>
          <w:lang w:val="tr-TR"/>
        </w:rPr>
        <w:t>i</w:t>
      </w:r>
      <w:r w:rsidR="006220A8" w:rsidRPr="00572977">
        <w:rPr>
          <w:rFonts w:ascii="Times New Roman" w:eastAsia="Times New Roman" w:hAnsi="Times New Roman" w:cs="Times New Roman"/>
          <w:spacing w:val="-2"/>
          <w:sz w:val="24"/>
          <w:szCs w:val="24"/>
          <w:lang w:val="tr-TR"/>
        </w:rPr>
        <w:t>l</w:t>
      </w:r>
      <w:r w:rsidR="006220A8" w:rsidRPr="00572977">
        <w:rPr>
          <w:rFonts w:ascii="Times New Roman" w:eastAsia="Times New Roman" w:hAnsi="Times New Roman" w:cs="Times New Roman"/>
          <w:sz w:val="24"/>
          <w:szCs w:val="24"/>
          <w:lang w:val="tr-TR"/>
        </w:rPr>
        <w:t>e</w:t>
      </w:r>
      <w:r w:rsidR="006220A8" w:rsidRPr="00572977">
        <w:rPr>
          <w:rFonts w:ascii="Times New Roman" w:eastAsia="Times New Roman" w:hAnsi="Times New Roman" w:cs="Times New Roman"/>
          <w:spacing w:val="28"/>
          <w:sz w:val="24"/>
          <w:szCs w:val="24"/>
          <w:lang w:val="tr-TR"/>
        </w:rPr>
        <w:t xml:space="preserve"> </w:t>
      </w:r>
      <w:r w:rsidR="006220A8" w:rsidRPr="00572977">
        <w:rPr>
          <w:rFonts w:ascii="Times New Roman" w:eastAsia="Times New Roman" w:hAnsi="Times New Roman" w:cs="Times New Roman"/>
          <w:sz w:val="24"/>
          <w:szCs w:val="24"/>
          <w:lang w:val="tr-TR"/>
        </w:rPr>
        <w:t>süslü karton</w:t>
      </w:r>
      <w:r w:rsidR="006220A8" w:rsidRPr="00572977">
        <w:rPr>
          <w:rFonts w:ascii="Times New Roman" w:eastAsia="Times New Roman" w:hAnsi="Times New Roman" w:cs="Times New Roman"/>
          <w:spacing w:val="18"/>
          <w:sz w:val="24"/>
          <w:szCs w:val="24"/>
          <w:lang w:val="tr-TR"/>
        </w:rPr>
        <w:t xml:space="preserve"> </w:t>
      </w:r>
      <w:r w:rsidR="006220A8" w:rsidRPr="00572977">
        <w:rPr>
          <w:rFonts w:ascii="Times New Roman" w:eastAsia="Times New Roman" w:hAnsi="Times New Roman" w:cs="Times New Roman"/>
          <w:sz w:val="24"/>
          <w:szCs w:val="24"/>
          <w:lang w:val="tr-TR"/>
        </w:rPr>
        <w:t>kapakla</w:t>
      </w:r>
      <w:r w:rsidR="006220A8" w:rsidRPr="00572977">
        <w:rPr>
          <w:rFonts w:ascii="Times New Roman" w:eastAsia="Times New Roman" w:hAnsi="Times New Roman" w:cs="Times New Roman"/>
          <w:spacing w:val="18"/>
          <w:sz w:val="24"/>
          <w:szCs w:val="24"/>
          <w:lang w:val="tr-TR"/>
        </w:rPr>
        <w:t xml:space="preserve"> </w:t>
      </w:r>
      <w:r w:rsidR="006220A8" w:rsidRPr="00572977">
        <w:rPr>
          <w:rFonts w:ascii="Times New Roman" w:eastAsia="Times New Roman" w:hAnsi="Times New Roman" w:cs="Times New Roman"/>
          <w:spacing w:val="-2"/>
          <w:sz w:val="24"/>
          <w:szCs w:val="24"/>
          <w:lang w:val="tr-TR"/>
        </w:rPr>
        <w:t>ü</w:t>
      </w:r>
      <w:r w:rsidR="006220A8" w:rsidRPr="00572977">
        <w:rPr>
          <w:rFonts w:ascii="Times New Roman" w:eastAsia="Times New Roman" w:hAnsi="Times New Roman" w:cs="Times New Roman"/>
          <w:sz w:val="24"/>
          <w:szCs w:val="24"/>
          <w:lang w:val="tr-TR"/>
        </w:rPr>
        <w:t>zerin</w:t>
      </w:r>
      <w:r w:rsidR="006220A8" w:rsidRPr="00572977">
        <w:rPr>
          <w:rFonts w:ascii="Times New Roman" w:eastAsia="Times New Roman" w:hAnsi="Times New Roman" w:cs="Times New Roman"/>
          <w:spacing w:val="-1"/>
          <w:sz w:val="24"/>
          <w:szCs w:val="24"/>
          <w:lang w:val="tr-TR"/>
        </w:rPr>
        <w:t>d</w:t>
      </w:r>
      <w:r w:rsidR="006220A8" w:rsidRPr="00572977">
        <w:rPr>
          <w:rFonts w:ascii="Times New Roman" w:eastAsia="Times New Roman" w:hAnsi="Times New Roman" w:cs="Times New Roman"/>
          <w:sz w:val="24"/>
          <w:szCs w:val="24"/>
          <w:lang w:val="tr-TR"/>
        </w:rPr>
        <w:t>e</w:t>
      </w:r>
      <w:r w:rsidR="006220A8" w:rsidRPr="00572977">
        <w:rPr>
          <w:rFonts w:ascii="Times New Roman" w:eastAsia="Times New Roman" w:hAnsi="Times New Roman" w:cs="Times New Roman"/>
          <w:spacing w:val="18"/>
          <w:sz w:val="24"/>
          <w:szCs w:val="24"/>
          <w:lang w:val="tr-TR"/>
        </w:rPr>
        <w:t xml:space="preserve"> </w:t>
      </w:r>
      <w:r w:rsidR="006220A8" w:rsidRPr="00572977">
        <w:rPr>
          <w:rFonts w:ascii="Times New Roman" w:eastAsia="Times New Roman" w:hAnsi="Times New Roman" w:cs="Times New Roman"/>
          <w:sz w:val="24"/>
          <w:szCs w:val="24"/>
          <w:lang w:val="tr-TR"/>
        </w:rPr>
        <w:t>dairesel</w:t>
      </w:r>
      <w:r w:rsidR="006220A8" w:rsidRPr="00572977">
        <w:rPr>
          <w:rFonts w:ascii="Times New Roman" w:eastAsia="Times New Roman" w:hAnsi="Times New Roman" w:cs="Times New Roman"/>
          <w:spacing w:val="17"/>
          <w:sz w:val="24"/>
          <w:szCs w:val="24"/>
          <w:lang w:val="tr-TR"/>
        </w:rPr>
        <w:t xml:space="preserve"> </w:t>
      </w:r>
      <w:r w:rsidR="006220A8" w:rsidRPr="00572977">
        <w:rPr>
          <w:rFonts w:ascii="Times New Roman" w:eastAsia="Times New Roman" w:hAnsi="Times New Roman" w:cs="Times New Roman"/>
          <w:sz w:val="24"/>
          <w:szCs w:val="24"/>
          <w:lang w:val="tr-TR"/>
        </w:rPr>
        <w:t>biçi</w:t>
      </w:r>
      <w:r w:rsidR="006220A8" w:rsidRPr="00572977">
        <w:rPr>
          <w:rFonts w:ascii="Times New Roman" w:eastAsia="Times New Roman" w:hAnsi="Times New Roman" w:cs="Times New Roman"/>
          <w:spacing w:val="-2"/>
          <w:sz w:val="24"/>
          <w:szCs w:val="24"/>
          <w:lang w:val="tr-TR"/>
        </w:rPr>
        <w:t>m</w:t>
      </w:r>
      <w:r w:rsidR="006220A8" w:rsidRPr="00572977">
        <w:rPr>
          <w:rFonts w:ascii="Times New Roman" w:eastAsia="Times New Roman" w:hAnsi="Times New Roman" w:cs="Times New Roman"/>
          <w:sz w:val="24"/>
          <w:szCs w:val="24"/>
          <w:lang w:val="tr-TR"/>
        </w:rPr>
        <w:t>lerde</w:t>
      </w:r>
      <w:r w:rsidR="006220A8" w:rsidRPr="00572977">
        <w:rPr>
          <w:rFonts w:ascii="Times New Roman" w:eastAsia="Times New Roman" w:hAnsi="Times New Roman" w:cs="Times New Roman"/>
          <w:spacing w:val="18"/>
          <w:sz w:val="24"/>
          <w:szCs w:val="24"/>
          <w:lang w:val="tr-TR"/>
        </w:rPr>
        <w:t xml:space="preserve"> </w:t>
      </w:r>
      <w:r w:rsidR="006220A8" w:rsidRPr="00572977">
        <w:rPr>
          <w:rFonts w:ascii="Times New Roman" w:eastAsia="Times New Roman" w:hAnsi="Times New Roman" w:cs="Times New Roman"/>
          <w:sz w:val="24"/>
          <w:szCs w:val="24"/>
          <w:lang w:val="tr-TR"/>
        </w:rPr>
        <w:t>kenarları</w:t>
      </w:r>
      <w:r w:rsidR="006220A8" w:rsidRPr="00572977">
        <w:rPr>
          <w:rFonts w:ascii="Times New Roman" w:eastAsia="Times New Roman" w:hAnsi="Times New Roman" w:cs="Times New Roman"/>
          <w:spacing w:val="17"/>
          <w:sz w:val="24"/>
          <w:szCs w:val="24"/>
          <w:lang w:val="tr-TR"/>
        </w:rPr>
        <w:t xml:space="preserve"> </w:t>
      </w:r>
      <w:r w:rsidR="006220A8" w:rsidRPr="00572977">
        <w:rPr>
          <w:rFonts w:ascii="Times New Roman" w:eastAsia="Times New Roman" w:hAnsi="Times New Roman" w:cs="Times New Roman"/>
          <w:sz w:val="24"/>
          <w:szCs w:val="24"/>
          <w:lang w:val="tr-TR"/>
        </w:rPr>
        <w:t>çiçe</w:t>
      </w:r>
      <w:r w:rsidR="006220A8" w:rsidRPr="00572977">
        <w:rPr>
          <w:rFonts w:ascii="Times New Roman" w:eastAsia="Times New Roman" w:hAnsi="Times New Roman" w:cs="Times New Roman"/>
          <w:spacing w:val="-1"/>
          <w:sz w:val="24"/>
          <w:szCs w:val="24"/>
          <w:lang w:val="tr-TR"/>
        </w:rPr>
        <w:t>k</w:t>
      </w:r>
      <w:r w:rsidR="006220A8" w:rsidRPr="00572977">
        <w:rPr>
          <w:rFonts w:ascii="Times New Roman" w:eastAsia="Times New Roman" w:hAnsi="Times New Roman" w:cs="Times New Roman"/>
          <w:sz w:val="24"/>
          <w:szCs w:val="24"/>
          <w:lang w:val="tr-TR"/>
        </w:rPr>
        <w:t>lerle</w:t>
      </w:r>
      <w:r w:rsidR="006220A8" w:rsidRPr="00572977">
        <w:rPr>
          <w:rFonts w:ascii="Times New Roman" w:eastAsia="Times New Roman" w:hAnsi="Times New Roman" w:cs="Times New Roman"/>
          <w:spacing w:val="17"/>
          <w:sz w:val="24"/>
          <w:szCs w:val="24"/>
          <w:lang w:val="tr-TR"/>
        </w:rPr>
        <w:t xml:space="preserve"> süslemeleriyle </w:t>
      </w:r>
      <w:r w:rsidR="006220A8" w:rsidRPr="00572977">
        <w:rPr>
          <w:rFonts w:ascii="Times New Roman" w:eastAsia="Times New Roman" w:hAnsi="Times New Roman" w:cs="Times New Roman"/>
          <w:spacing w:val="-1"/>
          <w:sz w:val="24"/>
          <w:szCs w:val="24"/>
          <w:lang w:val="tr-TR"/>
        </w:rPr>
        <w:t>s</w:t>
      </w:r>
      <w:r w:rsidR="006220A8" w:rsidRPr="00572977">
        <w:rPr>
          <w:rFonts w:ascii="Times New Roman" w:eastAsia="Times New Roman" w:hAnsi="Times New Roman" w:cs="Times New Roman"/>
          <w:sz w:val="24"/>
          <w:szCs w:val="24"/>
          <w:lang w:val="tr-TR"/>
        </w:rPr>
        <w:t>üslü</w:t>
      </w:r>
      <w:r w:rsidR="006220A8" w:rsidRPr="00572977">
        <w:rPr>
          <w:rFonts w:ascii="Times New Roman" w:eastAsia="Times New Roman" w:hAnsi="Times New Roman" w:cs="Times New Roman"/>
          <w:spacing w:val="18"/>
          <w:sz w:val="24"/>
          <w:szCs w:val="24"/>
          <w:lang w:val="tr-TR"/>
        </w:rPr>
        <w:t xml:space="preserve"> </w:t>
      </w:r>
      <w:r w:rsidR="006220A8" w:rsidRPr="00572977">
        <w:rPr>
          <w:rFonts w:ascii="Times New Roman" w:eastAsia="Times New Roman" w:hAnsi="Times New Roman" w:cs="Times New Roman"/>
          <w:sz w:val="24"/>
          <w:szCs w:val="24"/>
          <w:lang w:val="tr-TR"/>
        </w:rPr>
        <w:t>bir</w:t>
      </w:r>
      <w:r w:rsidR="006220A8" w:rsidRPr="00572977">
        <w:rPr>
          <w:rFonts w:ascii="Times New Roman" w:eastAsia="Times New Roman" w:hAnsi="Times New Roman" w:cs="Times New Roman"/>
          <w:spacing w:val="18"/>
          <w:sz w:val="24"/>
          <w:szCs w:val="24"/>
          <w:lang w:val="tr-TR"/>
        </w:rPr>
        <w:t xml:space="preserve"> </w:t>
      </w:r>
      <w:r w:rsidR="006220A8" w:rsidRPr="00572977">
        <w:rPr>
          <w:rFonts w:ascii="Times New Roman" w:eastAsia="Times New Roman" w:hAnsi="Times New Roman" w:cs="Times New Roman"/>
          <w:sz w:val="24"/>
          <w:szCs w:val="24"/>
          <w:lang w:val="tr-TR"/>
        </w:rPr>
        <w:t>k</w:t>
      </w:r>
      <w:r w:rsidR="006220A8" w:rsidRPr="00572977">
        <w:rPr>
          <w:rFonts w:ascii="Times New Roman" w:eastAsia="Times New Roman" w:hAnsi="Times New Roman" w:cs="Times New Roman"/>
          <w:spacing w:val="-1"/>
          <w:sz w:val="24"/>
          <w:szCs w:val="24"/>
          <w:lang w:val="tr-TR"/>
        </w:rPr>
        <w:t>â</w:t>
      </w:r>
      <w:r w:rsidR="006220A8" w:rsidRPr="00572977">
        <w:rPr>
          <w:rFonts w:ascii="Times New Roman" w:eastAsia="Times New Roman" w:hAnsi="Times New Roman" w:cs="Times New Roman"/>
          <w:sz w:val="24"/>
          <w:szCs w:val="24"/>
          <w:lang w:val="tr-TR"/>
        </w:rPr>
        <w:t>ğıt içerisin</w:t>
      </w:r>
      <w:r w:rsidR="006220A8" w:rsidRPr="00572977">
        <w:rPr>
          <w:rFonts w:ascii="Times New Roman" w:eastAsia="Times New Roman" w:hAnsi="Times New Roman" w:cs="Times New Roman"/>
          <w:spacing w:val="-2"/>
          <w:sz w:val="24"/>
          <w:szCs w:val="24"/>
          <w:lang w:val="tr-TR"/>
        </w:rPr>
        <w:t>d</w:t>
      </w:r>
      <w:r w:rsidR="006220A8" w:rsidRPr="00572977">
        <w:rPr>
          <w:rFonts w:ascii="Times New Roman" w:eastAsia="Times New Roman" w:hAnsi="Times New Roman" w:cs="Times New Roman"/>
          <w:sz w:val="24"/>
          <w:szCs w:val="24"/>
          <w:lang w:val="tr-TR"/>
        </w:rPr>
        <w:t>e</w:t>
      </w:r>
      <w:r w:rsidR="006220A8" w:rsidRPr="00572977">
        <w:rPr>
          <w:rFonts w:ascii="Times New Roman" w:eastAsia="Times New Roman" w:hAnsi="Times New Roman" w:cs="Times New Roman"/>
          <w:i/>
          <w:sz w:val="24"/>
          <w:szCs w:val="24"/>
          <w:lang w:val="tr-TR"/>
        </w:rPr>
        <w:t xml:space="preserve"> </w:t>
      </w:r>
      <w:r w:rsidRPr="00572977">
        <w:rPr>
          <w:rFonts w:ascii="Times New Roman" w:eastAsia="Times New Roman" w:hAnsi="Times New Roman" w:cs="Times New Roman"/>
          <w:i/>
          <w:sz w:val="24"/>
          <w:szCs w:val="24"/>
          <w:lang w:val="tr-TR"/>
        </w:rPr>
        <w:t>''Trabzon</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z w:val="24"/>
          <w:szCs w:val="24"/>
          <w:lang w:val="tr-TR"/>
        </w:rPr>
        <w:t>Defteri</w:t>
      </w:r>
      <w:r w:rsidRPr="00572977">
        <w:rPr>
          <w:rFonts w:ascii="Times New Roman" w:eastAsia="Times New Roman" w:hAnsi="Times New Roman" w:cs="Times New Roman"/>
          <w:i/>
          <w:spacing w:val="20"/>
          <w:sz w:val="24"/>
          <w:szCs w:val="24"/>
          <w:lang w:val="tr-TR"/>
        </w:rPr>
        <w:t xml:space="preserve"> </w:t>
      </w:r>
      <w:r w:rsidRPr="00572977">
        <w:rPr>
          <w:rFonts w:ascii="Times New Roman" w:eastAsia="Times New Roman" w:hAnsi="Times New Roman" w:cs="Times New Roman"/>
          <w:i/>
          <w:sz w:val="24"/>
          <w:szCs w:val="24"/>
          <w:lang w:val="tr-TR"/>
        </w:rPr>
        <w:t>Fî</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pacing w:val="-1"/>
          <w:sz w:val="24"/>
          <w:szCs w:val="24"/>
          <w:lang w:val="tr-TR"/>
        </w:rPr>
        <w:t>e</w:t>
      </w:r>
      <w:r w:rsidRPr="00572977">
        <w:rPr>
          <w:rFonts w:ascii="Times New Roman" w:eastAsia="Times New Roman" w:hAnsi="Times New Roman" w:cs="Times New Roman"/>
          <w:i/>
          <w:sz w:val="24"/>
          <w:szCs w:val="24"/>
          <w:lang w:val="tr-TR"/>
        </w:rPr>
        <w:t>vâsıt-ı</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z w:val="24"/>
          <w:szCs w:val="24"/>
          <w:lang w:val="tr-TR"/>
        </w:rPr>
        <w:t>Ce</w:t>
      </w:r>
      <w:r w:rsidRPr="00572977">
        <w:rPr>
          <w:rFonts w:ascii="Times New Roman" w:eastAsia="Times New Roman" w:hAnsi="Times New Roman" w:cs="Times New Roman"/>
          <w:i/>
          <w:spacing w:val="-1"/>
          <w:sz w:val="24"/>
          <w:szCs w:val="24"/>
          <w:lang w:val="tr-TR"/>
        </w:rPr>
        <w:t>m</w:t>
      </w:r>
      <w:r w:rsidRPr="00572977">
        <w:rPr>
          <w:rFonts w:ascii="Times New Roman" w:eastAsia="Times New Roman" w:hAnsi="Times New Roman" w:cs="Times New Roman"/>
          <w:i/>
          <w:sz w:val="24"/>
          <w:szCs w:val="24"/>
          <w:lang w:val="tr-TR"/>
        </w:rPr>
        <w:t>âzîy</w:t>
      </w:r>
      <w:r w:rsidRPr="00572977">
        <w:rPr>
          <w:rFonts w:ascii="Times New Roman" w:eastAsia="Times New Roman" w:hAnsi="Times New Roman" w:cs="Times New Roman"/>
          <w:i/>
          <w:spacing w:val="-2"/>
          <w:sz w:val="24"/>
          <w:szCs w:val="24"/>
          <w:lang w:val="tr-TR"/>
        </w:rPr>
        <w:t>e</w:t>
      </w:r>
      <w:r w:rsidRPr="00572977">
        <w:rPr>
          <w:rFonts w:ascii="Times New Roman" w:eastAsia="Times New Roman" w:hAnsi="Times New Roman" w:cs="Times New Roman"/>
          <w:i/>
          <w:sz w:val="24"/>
          <w:szCs w:val="24"/>
          <w:lang w:val="tr-TR"/>
        </w:rPr>
        <w:t>'l-â</w:t>
      </w:r>
      <w:r w:rsidRPr="00572977">
        <w:rPr>
          <w:rFonts w:ascii="Times New Roman" w:eastAsia="Times New Roman" w:hAnsi="Times New Roman" w:cs="Times New Roman"/>
          <w:i/>
          <w:spacing w:val="-2"/>
          <w:sz w:val="24"/>
          <w:szCs w:val="24"/>
          <w:lang w:val="tr-TR"/>
        </w:rPr>
        <w:t>h</w:t>
      </w:r>
      <w:r w:rsidRPr="00572977">
        <w:rPr>
          <w:rFonts w:ascii="Times New Roman" w:eastAsia="Times New Roman" w:hAnsi="Times New Roman" w:cs="Times New Roman"/>
          <w:i/>
          <w:sz w:val="24"/>
          <w:szCs w:val="24"/>
          <w:lang w:val="tr-TR"/>
        </w:rPr>
        <w:t>ir</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z w:val="24"/>
          <w:szCs w:val="24"/>
          <w:lang w:val="tr-TR"/>
        </w:rPr>
        <w:t>sene</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1262</w:t>
      </w:r>
      <w:r w:rsidR="00527F51">
        <w:rPr>
          <w:rFonts w:ascii="Times New Roman" w:eastAsia="Times New Roman" w:hAnsi="Times New Roman" w:cs="Times New Roman"/>
          <w:i/>
          <w:sz w:val="24"/>
          <w:szCs w:val="24"/>
          <w:lang w:val="tr-TR"/>
        </w:rPr>
        <w:t xml:space="preserve"> (1845)</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ilâ</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ev</w:t>
      </w:r>
      <w:r w:rsidRPr="00572977">
        <w:rPr>
          <w:rFonts w:ascii="Times New Roman" w:eastAsia="Times New Roman" w:hAnsi="Times New Roman" w:cs="Times New Roman"/>
          <w:i/>
          <w:spacing w:val="-1"/>
          <w:sz w:val="24"/>
          <w:szCs w:val="24"/>
          <w:lang w:val="tr-TR"/>
        </w:rPr>
        <w:t>â</w:t>
      </w:r>
      <w:r w:rsidRPr="00572977">
        <w:rPr>
          <w:rFonts w:ascii="Times New Roman" w:eastAsia="Times New Roman" w:hAnsi="Times New Roman" w:cs="Times New Roman"/>
          <w:i/>
          <w:sz w:val="24"/>
          <w:szCs w:val="24"/>
          <w:lang w:val="tr-TR"/>
        </w:rPr>
        <w:t>hi</w:t>
      </w:r>
      <w:r w:rsidRPr="00572977">
        <w:rPr>
          <w:rFonts w:ascii="Times New Roman" w:eastAsia="Times New Roman" w:hAnsi="Times New Roman" w:cs="Times New Roman"/>
          <w:i/>
          <w:spacing w:val="2"/>
          <w:sz w:val="24"/>
          <w:szCs w:val="24"/>
          <w:lang w:val="tr-TR"/>
        </w:rPr>
        <w:t>r</w:t>
      </w:r>
      <w:r w:rsidRPr="00572977">
        <w:rPr>
          <w:rFonts w:ascii="Times New Roman" w:eastAsia="Times New Roman" w:hAnsi="Times New Roman" w:cs="Times New Roman"/>
          <w:i/>
          <w:sz w:val="24"/>
          <w:szCs w:val="24"/>
          <w:lang w:val="tr-TR"/>
        </w:rPr>
        <w:t>-i</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z w:val="24"/>
          <w:szCs w:val="24"/>
          <w:lang w:val="tr-TR"/>
        </w:rPr>
        <w:t>Re</w:t>
      </w:r>
      <w:r w:rsidRPr="00572977">
        <w:rPr>
          <w:rFonts w:ascii="Times New Roman" w:eastAsia="Times New Roman" w:hAnsi="Times New Roman" w:cs="Times New Roman"/>
          <w:i/>
          <w:spacing w:val="-2"/>
          <w:sz w:val="24"/>
          <w:szCs w:val="24"/>
          <w:lang w:val="tr-TR"/>
        </w:rPr>
        <w:t>b</w:t>
      </w:r>
      <w:r w:rsidRPr="00572977">
        <w:rPr>
          <w:rFonts w:ascii="Times New Roman" w:eastAsia="Times New Roman" w:hAnsi="Times New Roman" w:cs="Times New Roman"/>
          <w:i/>
          <w:sz w:val="24"/>
          <w:szCs w:val="24"/>
          <w:lang w:val="tr-TR"/>
        </w:rPr>
        <w:t>îü'l- âhir</w:t>
      </w:r>
      <w:r w:rsidRPr="00572977">
        <w:rPr>
          <w:rFonts w:ascii="Times New Roman" w:eastAsia="Times New Roman" w:hAnsi="Times New Roman" w:cs="Times New Roman"/>
          <w:i/>
          <w:spacing w:val="56"/>
          <w:sz w:val="24"/>
          <w:szCs w:val="24"/>
          <w:lang w:val="tr-TR"/>
        </w:rPr>
        <w:t xml:space="preserve"> </w:t>
      </w:r>
      <w:r w:rsidRPr="00572977">
        <w:rPr>
          <w:rFonts w:ascii="Times New Roman" w:eastAsia="Times New Roman" w:hAnsi="Times New Roman" w:cs="Times New Roman"/>
          <w:i/>
          <w:sz w:val="24"/>
          <w:szCs w:val="24"/>
          <w:lang w:val="tr-TR"/>
        </w:rPr>
        <w:t>sene</w:t>
      </w:r>
      <w:r w:rsidRPr="00572977">
        <w:rPr>
          <w:rFonts w:ascii="Times New Roman" w:eastAsia="Times New Roman" w:hAnsi="Times New Roman" w:cs="Times New Roman"/>
          <w:i/>
          <w:spacing w:val="56"/>
          <w:sz w:val="24"/>
          <w:szCs w:val="24"/>
          <w:lang w:val="tr-TR"/>
        </w:rPr>
        <w:t xml:space="preserve"> </w:t>
      </w:r>
      <w:r w:rsidRPr="00572977">
        <w:rPr>
          <w:rFonts w:ascii="Times New Roman" w:eastAsia="Times New Roman" w:hAnsi="Times New Roman" w:cs="Times New Roman"/>
          <w:i/>
          <w:spacing w:val="-2"/>
          <w:sz w:val="24"/>
          <w:szCs w:val="24"/>
          <w:lang w:val="tr-TR"/>
        </w:rPr>
        <w:t>1</w:t>
      </w:r>
      <w:r w:rsidRPr="00572977">
        <w:rPr>
          <w:rFonts w:ascii="Times New Roman" w:eastAsia="Times New Roman" w:hAnsi="Times New Roman" w:cs="Times New Roman"/>
          <w:i/>
          <w:sz w:val="24"/>
          <w:szCs w:val="24"/>
          <w:lang w:val="tr-TR"/>
        </w:rPr>
        <w:t>275</w:t>
      </w:r>
      <w:r w:rsidR="00527F51">
        <w:rPr>
          <w:rFonts w:ascii="Times New Roman" w:eastAsia="Times New Roman" w:hAnsi="Times New Roman" w:cs="Times New Roman"/>
          <w:i/>
          <w:sz w:val="24"/>
          <w:szCs w:val="24"/>
          <w:lang w:val="tr-TR"/>
        </w:rPr>
        <w:t xml:space="preserve"> (1858)</w:t>
      </w:r>
      <w:r w:rsidRPr="00572977">
        <w:rPr>
          <w:rFonts w:ascii="Times New Roman" w:eastAsia="Times New Roman" w:hAnsi="Times New Roman" w:cs="Times New Roman"/>
          <w:i/>
          <w:sz w:val="24"/>
          <w:szCs w:val="24"/>
          <w:lang w:val="tr-TR"/>
        </w:rPr>
        <w:t>''</w:t>
      </w:r>
      <w:r w:rsidRPr="00572977">
        <w:rPr>
          <w:rFonts w:ascii="Times New Roman" w:eastAsia="Times New Roman" w:hAnsi="Times New Roman" w:cs="Times New Roman"/>
          <w:i/>
          <w:spacing w:val="56"/>
          <w:sz w:val="24"/>
          <w:szCs w:val="24"/>
          <w:lang w:val="tr-TR"/>
        </w:rPr>
        <w:t xml:space="preserve"> </w:t>
      </w:r>
      <w:r w:rsidRPr="00572977">
        <w:rPr>
          <w:rFonts w:ascii="Times New Roman" w:eastAsia="Times New Roman" w:hAnsi="Times New Roman" w:cs="Times New Roman"/>
          <w:sz w:val="24"/>
          <w:szCs w:val="24"/>
          <w:lang w:val="tr-TR"/>
        </w:rPr>
        <w:t>yazılıdır.</w:t>
      </w:r>
      <w:r w:rsidRPr="00572977">
        <w:rPr>
          <w:rFonts w:ascii="Times New Roman" w:eastAsia="Times New Roman" w:hAnsi="Times New Roman" w:cs="Times New Roman"/>
          <w:spacing w:val="57"/>
          <w:sz w:val="24"/>
          <w:szCs w:val="24"/>
          <w:lang w:val="tr-TR"/>
        </w:rPr>
        <w:t xml:space="preserve"> </w:t>
      </w:r>
      <w:r w:rsidRPr="00572977">
        <w:rPr>
          <w:rFonts w:ascii="Times New Roman" w:eastAsia="Times New Roman" w:hAnsi="Times New Roman" w:cs="Times New Roman"/>
          <w:sz w:val="24"/>
          <w:szCs w:val="24"/>
          <w:lang w:val="tr-TR"/>
        </w:rPr>
        <w:t>De</w:t>
      </w:r>
      <w:r w:rsidRPr="00572977">
        <w:rPr>
          <w:rFonts w:ascii="Times New Roman" w:eastAsia="Times New Roman" w:hAnsi="Times New Roman" w:cs="Times New Roman"/>
          <w:spacing w:val="-1"/>
          <w:sz w:val="24"/>
          <w:szCs w:val="24"/>
          <w:lang w:val="tr-TR"/>
        </w:rPr>
        <w:t>f</w:t>
      </w:r>
      <w:r w:rsidRPr="00572977">
        <w:rPr>
          <w:rFonts w:ascii="Times New Roman" w:eastAsia="Times New Roman" w:hAnsi="Times New Roman" w:cs="Times New Roman"/>
          <w:sz w:val="24"/>
          <w:szCs w:val="24"/>
          <w:lang w:val="tr-TR"/>
        </w:rPr>
        <w:t>terin</w:t>
      </w:r>
      <w:r w:rsidRPr="00572977">
        <w:rPr>
          <w:rFonts w:ascii="Times New Roman" w:eastAsia="Times New Roman" w:hAnsi="Times New Roman" w:cs="Times New Roman"/>
          <w:spacing w:val="56"/>
          <w:sz w:val="24"/>
          <w:szCs w:val="24"/>
          <w:lang w:val="tr-TR"/>
        </w:rPr>
        <w:t xml:space="preserve"> </w:t>
      </w:r>
      <w:r w:rsidRPr="00572977">
        <w:rPr>
          <w:rFonts w:ascii="Times New Roman" w:eastAsia="Times New Roman" w:hAnsi="Times New Roman" w:cs="Times New Roman"/>
          <w:sz w:val="24"/>
          <w:szCs w:val="24"/>
          <w:lang w:val="tr-TR"/>
        </w:rPr>
        <w:t>ilk</w:t>
      </w:r>
      <w:r w:rsidRPr="00572977">
        <w:rPr>
          <w:rFonts w:ascii="Times New Roman" w:eastAsia="Times New Roman" w:hAnsi="Times New Roman" w:cs="Times New Roman"/>
          <w:spacing w:val="55"/>
          <w:sz w:val="24"/>
          <w:szCs w:val="24"/>
          <w:lang w:val="tr-TR"/>
        </w:rPr>
        <w:t xml:space="preserve"> </w:t>
      </w:r>
      <w:r w:rsidRPr="00572977">
        <w:rPr>
          <w:rFonts w:ascii="Times New Roman" w:eastAsia="Times New Roman" w:hAnsi="Times New Roman" w:cs="Times New Roman"/>
          <w:sz w:val="24"/>
          <w:szCs w:val="24"/>
          <w:lang w:val="tr-TR"/>
        </w:rPr>
        <w:t>sa</w:t>
      </w:r>
      <w:r w:rsidRPr="00572977">
        <w:rPr>
          <w:rFonts w:ascii="Times New Roman" w:eastAsia="Times New Roman" w:hAnsi="Times New Roman" w:cs="Times New Roman"/>
          <w:spacing w:val="-1"/>
          <w:sz w:val="24"/>
          <w:szCs w:val="24"/>
          <w:lang w:val="tr-TR"/>
        </w:rPr>
        <w:t>y</w:t>
      </w:r>
      <w:r w:rsidRPr="00572977">
        <w:rPr>
          <w:rFonts w:ascii="Times New Roman" w:eastAsia="Times New Roman" w:hAnsi="Times New Roman" w:cs="Times New Roman"/>
          <w:sz w:val="24"/>
          <w:szCs w:val="24"/>
          <w:lang w:val="tr-TR"/>
        </w:rPr>
        <w:t>fası</w:t>
      </w:r>
      <w:r w:rsidRPr="00572977">
        <w:rPr>
          <w:rFonts w:ascii="Times New Roman" w:eastAsia="Times New Roman" w:hAnsi="Times New Roman" w:cs="Times New Roman"/>
          <w:spacing w:val="53"/>
          <w:sz w:val="24"/>
          <w:szCs w:val="24"/>
          <w:lang w:val="tr-TR"/>
        </w:rPr>
        <w:t xml:space="preserve"> </w:t>
      </w:r>
      <w:r w:rsidRPr="00572977">
        <w:rPr>
          <w:rFonts w:ascii="Times New Roman" w:eastAsia="Times New Roman" w:hAnsi="Times New Roman" w:cs="Times New Roman"/>
          <w:i/>
          <w:spacing w:val="-1"/>
          <w:sz w:val="24"/>
          <w:szCs w:val="24"/>
          <w:lang w:val="tr-TR"/>
        </w:rPr>
        <w:t>“</w:t>
      </w:r>
      <w:r w:rsidRPr="00572977">
        <w:rPr>
          <w:rFonts w:ascii="Times New Roman" w:eastAsia="Times New Roman" w:hAnsi="Times New Roman" w:cs="Times New Roman"/>
          <w:i/>
          <w:sz w:val="24"/>
          <w:szCs w:val="24"/>
          <w:lang w:val="tr-TR"/>
        </w:rPr>
        <w:t>Hazâ</w:t>
      </w:r>
      <w:r w:rsidRPr="00572977">
        <w:rPr>
          <w:rFonts w:ascii="Times New Roman" w:eastAsia="Times New Roman" w:hAnsi="Times New Roman" w:cs="Times New Roman"/>
          <w:i/>
          <w:spacing w:val="56"/>
          <w:sz w:val="24"/>
          <w:szCs w:val="24"/>
          <w:lang w:val="tr-TR"/>
        </w:rPr>
        <w:t xml:space="preserve"> </w:t>
      </w:r>
      <w:r w:rsidRPr="00572977">
        <w:rPr>
          <w:rFonts w:ascii="Times New Roman" w:eastAsia="Times New Roman" w:hAnsi="Times New Roman" w:cs="Times New Roman"/>
          <w:i/>
          <w:sz w:val="24"/>
          <w:szCs w:val="24"/>
          <w:lang w:val="tr-TR"/>
        </w:rPr>
        <w:t>defter-i</w:t>
      </w:r>
      <w:r w:rsidRPr="00572977">
        <w:rPr>
          <w:rFonts w:ascii="Times New Roman" w:eastAsia="Times New Roman" w:hAnsi="Times New Roman" w:cs="Times New Roman"/>
          <w:i/>
          <w:spacing w:val="56"/>
          <w:sz w:val="24"/>
          <w:szCs w:val="24"/>
          <w:lang w:val="tr-TR"/>
        </w:rPr>
        <w:t xml:space="preserve"> </w:t>
      </w:r>
      <w:r w:rsidR="003042FC">
        <w:rPr>
          <w:rFonts w:ascii="Times New Roman" w:eastAsia="Times New Roman" w:hAnsi="Times New Roman" w:cs="Times New Roman"/>
          <w:i/>
          <w:spacing w:val="-1"/>
          <w:sz w:val="24"/>
          <w:szCs w:val="24"/>
          <w:lang w:val="tr-TR"/>
        </w:rPr>
        <w:t>şikâyet</w:t>
      </w:r>
      <w:r w:rsidRPr="00572977">
        <w:rPr>
          <w:rFonts w:ascii="Times New Roman" w:eastAsia="Times New Roman" w:hAnsi="Times New Roman" w:cs="Times New Roman"/>
          <w:i/>
          <w:spacing w:val="-1"/>
          <w:sz w:val="24"/>
          <w:szCs w:val="24"/>
          <w:lang w:val="tr-TR"/>
        </w:rPr>
        <w:t>-</w:t>
      </w:r>
      <w:r w:rsidRPr="00572977">
        <w:rPr>
          <w:rFonts w:ascii="Times New Roman" w:eastAsia="Times New Roman" w:hAnsi="Times New Roman" w:cs="Times New Roman"/>
          <w:i/>
          <w:sz w:val="24"/>
          <w:szCs w:val="24"/>
          <w:lang w:val="tr-TR"/>
        </w:rPr>
        <w:t>i</w:t>
      </w:r>
      <w:r w:rsidRPr="00572977">
        <w:rPr>
          <w:rFonts w:ascii="Times New Roman" w:eastAsia="Times New Roman" w:hAnsi="Times New Roman" w:cs="Times New Roman"/>
          <w:i/>
          <w:spacing w:val="56"/>
          <w:sz w:val="24"/>
          <w:szCs w:val="24"/>
          <w:lang w:val="tr-TR"/>
        </w:rPr>
        <w:t xml:space="preserve"> </w:t>
      </w:r>
      <w:r w:rsidRPr="00572977">
        <w:rPr>
          <w:rFonts w:ascii="Times New Roman" w:eastAsia="Times New Roman" w:hAnsi="Times New Roman" w:cs="Times New Roman"/>
          <w:i/>
          <w:sz w:val="24"/>
          <w:szCs w:val="24"/>
          <w:lang w:val="tr-TR"/>
        </w:rPr>
        <w:t>eyâl</w:t>
      </w:r>
      <w:r w:rsidRPr="00572977">
        <w:rPr>
          <w:rFonts w:ascii="Times New Roman" w:eastAsia="Times New Roman" w:hAnsi="Times New Roman" w:cs="Times New Roman"/>
          <w:i/>
          <w:spacing w:val="-2"/>
          <w:sz w:val="24"/>
          <w:szCs w:val="24"/>
          <w:lang w:val="tr-TR"/>
        </w:rPr>
        <w:t>e</w:t>
      </w:r>
      <w:r w:rsidRPr="00572977">
        <w:rPr>
          <w:rFonts w:ascii="Times New Roman" w:eastAsia="Times New Roman" w:hAnsi="Times New Roman" w:cs="Times New Roman"/>
          <w:i/>
          <w:sz w:val="24"/>
          <w:szCs w:val="24"/>
          <w:lang w:val="tr-TR"/>
        </w:rPr>
        <w:t>t-i Trabzon</w:t>
      </w:r>
      <w:r w:rsidRPr="00572977">
        <w:rPr>
          <w:rFonts w:ascii="Times New Roman" w:eastAsia="Times New Roman" w:hAnsi="Times New Roman" w:cs="Times New Roman"/>
          <w:i/>
          <w:spacing w:val="27"/>
          <w:sz w:val="24"/>
          <w:szCs w:val="24"/>
          <w:lang w:val="tr-TR"/>
        </w:rPr>
        <w:t xml:space="preserve"> </w:t>
      </w:r>
      <w:r w:rsidRPr="00572977">
        <w:rPr>
          <w:rFonts w:ascii="Times New Roman" w:eastAsia="Times New Roman" w:hAnsi="Times New Roman" w:cs="Times New Roman"/>
          <w:i/>
          <w:sz w:val="24"/>
          <w:szCs w:val="24"/>
          <w:lang w:val="tr-TR"/>
        </w:rPr>
        <w:t>de</w:t>
      </w:r>
      <w:r w:rsidRPr="00572977">
        <w:rPr>
          <w:rFonts w:ascii="Times New Roman" w:eastAsia="Times New Roman" w:hAnsi="Times New Roman" w:cs="Times New Roman"/>
          <w:i/>
          <w:spacing w:val="-1"/>
          <w:sz w:val="24"/>
          <w:szCs w:val="24"/>
          <w:lang w:val="tr-TR"/>
        </w:rPr>
        <w:t>r</w:t>
      </w:r>
      <w:r w:rsidRPr="00572977">
        <w:rPr>
          <w:rFonts w:ascii="Times New Roman" w:eastAsia="Times New Roman" w:hAnsi="Times New Roman" w:cs="Times New Roman"/>
          <w:i/>
          <w:sz w:val="24"/>
          <w:szCs w:val="24"/>
          <w:lang w:val="tr-TR"/>
        </w:rPr>
        <w:t>-zamâ</w:t>
      </w:r>
      <w:r w:rsidRPr="00572977">
        <w:rPr>
          <w:rFonts w:ascii="Times New Roman" w:eastAsia="Times New Roman" w:hAnsi="Times New Roman" w:cs="Times New Roman"/>
          <w:i/>
          <w:spacing w:val="-1"/>
          <w:sz w:val="24"/>
          <w:szCs w:val="24"/>
          <w:lang w:val="tr-TR"/>
        </w:rPr>
        <w:t>n</w:t>
      </w:r>
      <w:r w:rsidRPr="00572977">
        <w:rPr>
          <w:rFonts w:ascii="Times New Roman" w:eastAsia="Times New Roman" w:hAnsi="Times New Roman" w:cs="Times New Roman"/>
          <w:i/>
          <w:sz w:val="24"/>
          <w:szCs w:val="24"/>
          <w:lang w:val="tr-TR"/>
        </w:rPr>
        <w:t>-ı</w:t>
      </w:r>
      <w:r w:rsidRPr="00572977">
        <w:rPr>
          <w:rFonts w:ascii="Times New Roman" w:eastAsia="Times New Roman" w:hAnsi="Times New Roman" w:cs="Times New Roman"/>
          <w:i/>
          <w:spacing w:val="27"/>
          <w:sz w:val="24"/>
          <w:szCs w:val="24"/>
          <w:lang w:val="tr-TR"/>
        </w:rPr>
        <w:t xml:space="preserve"> </w:t>
      </w:r>
      <w:r w:rsidRPr="00572977">
        <w:rPr>
          <w:rFonts w:ascii="Times New Roman" w:eastAsia="Times New Roman" w:hAnsi="Times New Roman" w:cs="Times New Roman"/>
          <w:i/>
          <w:sz w:val="24"/>
          <w:szCs w:val="24"/>
          <w:lang w:val="tr-TR"/>
        </w:rPr>
        <w:t>s</w:t>
      </w:r>
      <w:r w:rsidRPr="00572977">
        <w:rPr>
          <w:rFonts w:ascii="Times New Roman" w:eastAsia="Times New Roman" w:hAnsi="Times New Roman" w:cs="Times New Roman"/>
          <w:i/>
          <w:spacing w:val="-1"/>
          <w:sz w:val="24"/>
          <w:szCs w:val="24"/>
          <w:lang w:val="tr-TR"/>
        </w:rPr>
        <w:t>a</w:t>
      </w:r>
      <w:r w:rsidRPr="00572977">
        <w:rPr>
          <w:rFonts w:ascii="Times New Roman" w:eastAsia="Times New Roman" w:hAnsi="Times New Roman" w:cs="Times New Roman"/>
          <w:i/>
          <w:sz w:val="24"/>
          <w:szCs w:val="24"/>
          <w:lang w:val="tr-TR"/>
        </w:rPr>
        <w:t>dr-ı</w:t>
      </w:r>
      <w:r w:rsidRPr="00572977">
        <w:rPr>
          <w:rFonts w:ascii="Times New Roman" w:eastAsia="Times New Roman" w:hAnsi="Times New Roman" w:cs="Times New Roman"/>
          <w:i/>
          <w:spacing w:val="27"/>
          <w:sz w:val="24"/>
          <w:szCs w:val="24"/>
          <w:lang w:val="tr-TR"/>
        </w:rPr>
        <w:t xml:space="preserve"> </w:t>
      </w:r>
      <w:r w:rsidRPr="00572977">
        <w:rPr>
          <w:rFonts w:ascii="Times New Roman" w:eastAsia="Times New Roman" w:hAnsi="Times New Roman" w:cs="Times New Roman"/>
          <w:i/>
          <w:sz w:val="24"/>
          <w:szCs w:val="24"/>
          <w:lang w:val="tr-TR"/>
        </w:rPr>
        <w:t>sud</w:t>
      </w:r>
      <w:r w:rsidRPr="00572977">
        <w:rPr>
          <w:rFonts w:ascii="Times New Roman" w:eastAsia="Times New Roman" w:hAnsi="Times New Roman" w:cs="Times New Roman"/>
          <w:i/>
          <w:spacing w:val="-1"/>
          <w:sz w:val="24"/>
          <w:szCs w:val="24"/>
          <w:lang w:val="tr-TR"/>
        </w:rPr>
        <w:t>û</w:t>
      </w:r>
      <w:r w:rsidRPr="00572977">
        <w:rPr>
          <w:rFonts w:ascii="Times New Roman" w:eastAsia="Times New Roman" w:hAnsi="Times New Roman" w:cs="Times New Roman"/>
          <w:i/>
          <w:sz w:val="24"/>
          <w:szCs w:val="24"/>
          <w:lang w:val="tr-TR"/>
        </w:rPr>
        <w:t>rü</w:t>
      </w:r>
      <w:r w:rsidRPr="00572977">
        <w:rPr>
          <w:rFonts w:ascii="Times New Roman" w:eastAsia="Times New Roman" w:hAnsi="Times New Roman" w:cs="Times New Roman"/>
          <w:i/>
          <w:spacing w:val="-1"/>
          <w:sz w:val="24"/>
          <w:szCs w:val="24"/>
          <w:lang w:val="tr-TR"/>
        </w:rPr>
        <w:t>'</w:t>
      </w:r>
      <w:r w:rsidRPr="00572977">
        <w:rPr>
          <w:rFonts w:ascii="Times New Roman" w:eastAsia="Times New Roman" w:hAnsi="Times New Roman" w:cs="Times New Roman"/>
          <w:i/>
          <w:sz w:val="24"/>
          <w:szCs w:val="24"/>
          <w:lang w:val="tr-TR"/>
        </w:rPr>
        <w:t>l-vüzerâ</w:t>
      </w:r>
      <w:r w:rsidRPr="00572977">
        <w:rPr>
          <w:rFonts w:ascii="Times New Roman" w:eastAsia="Times New Roman" w:hAnsi="Times New Roman" w:cs="Times New Roman"/>
          <w:i/>
          <w:spacing w:val="27"/>
          <w:sz w:val="24"/>
          <w:szCs w:val="24"/>
          <w:lang w:val="tr-TR"/>
        </w:rPr>
        <w:t xml:space="preserve"> </w:t>
      </w:r>
      <w:r w:rsidRPr="00572977">
        <w:rPr>
          <w:rFonts w:ascii="Times New Roman" w:eastAsia="Times New Roman" w:hAnsi="Times New Roman" w:cs="Times New Roman"/>
          <w:i/>
          <w:sz w:val="24"/>
          <w:szCs w:val="24"/>
          <w:lang w:val="tr-TR"/>
        </w:rPr>
        <w:t>ha</w:t>
      </w:r>
      <w:r w:rsidRPr="00572977">
        <w:rPr>
          <w:rFonts w:ascii="Times New Roman" w:eastAsia="Times New Roman" w:hAnsi="Times New Roman" w:cs="Times New Roman"/>
          <w:i/>
          <w:spacing w:val="-1"/>
          <w:sz w:val="24"/>
          <w:szCs w:val="24"/>
          <w:lang w:val="tr-TR"/>
        </w:rPr>
        <w:t>z</w:t>
      </w:r>
      <w:r w:rsidRPr="00572977">
        <w:rPr>
          <w:rFonts w:ascii="Times New Roman" w:eastAsia="Times New Roman" w:hAnsi="Times New Roman" w:cs="Times New Roman"/>
          <w:i/>
          <w:sz w:val="24"/>
          <w:szCs w:val="24"/>
          <w:lang w:val="tr-TR"/>
        </w:rPr>
        <w:t>ret</w:t>
      </w:r>
      <w:r w:rsidRPr="00572977">
        <w:rPr>
          <w:rFonts w:ascii="Times New Roman" w:eastAsia="Times New Roman" w:hAnsi="Times New Roman" w:cs="Times New Roman"/>
          <w:i/>
          <w:spacing w:val="-1"/>
          <w:sz w:val="24"/>
          <w:szCs w:val="24"/>
          <w:lang w:val="tr-TR"/>
        </w:rPr>
        <w:t>-</w:t>
      </w:r>
      <w:r w:rsidRPr="00572977">
        <w:rPr>
          <w:rFonts w:ascii="Times New Roman" w:eastAsia="Times New Roman" w:hAnsi="Times New Roman" w:cs="Times New Roman"/>
          <w:i/>
          <w:sz w:val="24"/>
          <w:szCs w:val="24"/>
          <w:lang w:val="tr-TR"/>
        </w:rPr>
        <w:t>i</w:t>
      </w:r>
      <w:r w:rsidRPr="00572977">
        <w:rPr>
          <w:rFonts w:ascii="Times New Roman" w:eastAsia="Times New Roman" w:hAnsi="Times New Roman" w:cs="Times New Roman"/>
          <w:i/>
          <w:spacing w:val="28"/>
          <w:sz w:val="24"/>
          <w:szCs w:val="24"/>
          <w:lang w:val="tr-TR"/>
        </w:rPr>
        <w:t xml:space="preserve"> </w:t>
      </w:r>
      <w:r w:rsidRPr="00572977">
        <w:rPr>
          <w:rFonts w:ascii="Times New Roman" w:eastAsia="Times New Roman" w:hAnsi="Times New Roman" w:cs="Times New Roman"/>
          <w:i/>
          <w:sz w:val="24"/>
          <w:szCs w:val="24"/>
          <w:lang w:val="tr-TR"/>
        </w:rPr>
        <w:t>e</w:t>
      </w:r>
      <w:r w:rsidRPr="00572977">
        <w:rPr>
          <w:rFonts w:ascii="Times New Roman" w:eastAsia="Times New Roman" w:hAnsi="Times New Roman" w:cs="Times New Roman"/>
          <w:i/>
          <w:spacing w:val="-1"/>
          <w:sz w:val="24"/>
          <w:szCs w:val="24"/>
          <w:lang w:val="tr-TR"/>
        </w:rPr>
        <w:t>l</w:t>
      </w:r>
      <w:r w:rsidRPr="00572977">
        <w:rPr>
          <w:rFonts w:ascii="Times New Roman" w:eastAsia="Times New Roman" w:hAnsi="Times New Roman" w:cs="Times New Roman"/>
          <w:i/>
          <w:sz w:val="24"/>
          <w:szCs w:val="24"/>
          <w:lang w:val="tr-TR"/>
        </w:rPr>
        <w:t>-Hac</w:t>
      </w:r>
      <w:r w:rsidRPr="00572977">
        <w:rPr>
          <w:rFonts w:ascii="Times New Roman" w:eastAsia="Times New Roman" w:hAnsi="Times New Roman" w:cs="Times New Roman"/>
          <w:i/>
          <w:spacing w:val="26"/>
          <w:sz w:val="24"/>
          <w:szCs w:val="24"/>
          <w:lang w:val="tr-TR"/>
        </w:rPr>
        <w:t xml:space="preserve"> </w:t>
      </w:r>
      <w:r w:rsidRPr="00572977">
        <w:rPr>
          <w:rFonts w:ascii="Times New Roman" w:eastAsia="Times New Roman" w:hAnsi="Times New Roman" w:cs="Times New Roman"/>
          <w:i/>
          <w:sz w:val="24"/>
          <w:szCs w:val="24"/>
          <w:lang w:val="tr-TR"/>
        </w:rPr>
        <w:t>Mehmed</w:t>
      </w:r>
      <w:r w:rsidRPr="00572977">
        <w:rPr>
          <w:rFonts w:ascii="Times New Roman" w:eastAsia="Times New Roman" w:hAnsi="Times New Roman" w:cs="Times New Roman"/>
          <w:i/>
          <w:spacing w:val="27"/>
          <w:sz w:val="24"/>
          <w:szCs w:val="24"/>
          <w:lang w:val="tr-TR"/>
        </w:rPr>
        <w:t xml:space="preserve"> </w:t>
      </w:r>
      <w:r w:rsidRPr="00572977">
        <w:rPr>
          <w:rFonts w:ascii="Times New Roman" w:eastAsia="Times New Roman" w:hAnsi="Times New Roman" w:cs="Times New Roman"/>
          <w:i/>
          <w:spacing w:val="-2"/>
          <w:sz w:val="24"/>
          <w:szCs w:val="24"/>
          <w:lang w:val="tr-TR"/>
        </w:rPr>
        <w:t>E</w:t>
      </w:r>
      <w:r w:rsidRPr="00572977">
        <w:rPr>
          <w:rFonts w:ascii="Times New Roman" w:eastAsia="Times New Roman" w:hAnsi="Times New Roman" w:cs="Times New Roman"/>
          <w:i/>
          <w:sz w:val="24"/>
          <w:szCs w:val="24"/>
          <w:lang w:val="tr-TR"/>
        </w:rPr>
        <w:t>min</w:t>
      </w:r>
      <w:r w:rsidRPr="00572977">
        <w:rPr>
          <w:rFonts w:ascii="Times New Roman" w:eastAsia="Times New Roman" w:hAnsi="Times New Roman" w:cs="Times New Roman"/>
          <w:i/>
          <w:spacing w:val="27"/>
          <w:sz w:val="24"/>
          <w:szCs w:val="24"/>
          <w:lang w:val="tr-TR"/>
        </w:rPr>
        <w:t xml:space="preserve"> </w:t>
      </w:r>
      <w:r w:rsidRPr="00572977">
        <w:rPr>
          <w:rFonts w:ascii="Times New Roman" w:eastAsia="Times New Roman" w:hAnsi="Times New Roman" w:cs="Times New Roman"/>
          <w:i/>
          <w:sz w:val="24"/>
          <w:szCs w:val="24"/>
          <w:lang w:val="tr-TR"/>
        </w:rPr>
        <w:t>Rauf</w:t>
      </w:r>
      <w:r w:rsidRPr="00572977">
        <w:rPr>
          <w:rFonts w:ascii="Times New Roman" w:eastAsia="Times New Roman" w:hAnsi="Times New Roman" w:cs="Times New Roman"/>
          <w:i/>
          <w:spacing w:val="27"/>
          <w:sz w:val="24"/>
          <w:szCs w:val="24"/>
          <w:lang w:val="tr-TR"/>
        </w:rPr>
        <w:t xml:space="preserve"> </w:t>
      </w:r>
      <w:r w:rsidRPr="00572977">
        <w:rPr>
          <w:rFonts w:ascii="Times New Roman" w:eastAsia="Times New Roman" w:hAnsi="Times New Roman" w:cs="Times New Roman"/>
          <w:i/>
          <w:sz w:val="24"/>
          <w:szCs w:val="24"/>
          <w:lang w:val="tr-TR"/>
        </w:rPr>
        <w:t>Paşa yesserallahu</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mâ</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yeşâ</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ve</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fî</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eyy</w:t>
      </w:r>
      <w:r w:rsidRPr="00572977">
        <w:rPr>
          <w:rFonts w:ascii="Times New Roman" w:eastAsia="Times New Roman" w:hAnsi="Times New Roman" w:cs="Times New Roman"/>
          <w:i/>
          <w:spacing w:val="1"/>
          <w:sz w:val="24"/>
          <w:szCs w:val="24"/>
          <w:lang w:val="tr-TR"/>
        </w:rPr>
        <w:t>â</w:t>
      </w:r>
      <w:r w:rsidRPr="00572977">
        <w:rPr>
          <w:rFonts w:ascii="Times New Roman" w:eastAsia="Times New Roman" w:hAnsi="Times New Roman" w:cs="Times New Roman"/>
          <w:i/>
          <w:spacing w:val="-1"/>
          <w:sz w:val="24"/>
          <w:szCs w:val="24"/>
          <w:lang w:val="tr-TR"/>
        </w:rPr>
        <w:t>m-</w:t>
      </w:r>
      <w:r w:rsidRPr="00572977">
        <w:rPr>
          <w:rFonts w:ascii="Times New Roman" w:eastAsia="Times New Roman" w:hAnsi="Times New Roman" w:cs="Times New Roman"/>
          <w:i/>
          <w:sz w:val="24"/>
          <w:szCs w:val="24"/>
          <w:lang w:val="tr-TR"/>
        </w:rPr>
        <w:t>ı</w:t>
      </w:r>
      <w:r w:rsidRPr="00572977">
        <w:rPr>
          <w:rFonts w:ascii="Times New Roman" w:eastAsia="Times New Roman" w:hAnsi="Times New Roman" w:cs="Times New Roman"/>
          <w:i/>
          <w:spacing w:val="17"/>
          <w:sz w:val="24"/>
          <w:szCs w:val="24"/>
          <w:lang w:val="tr-TR"/>
        </w:rPr>
        <w:t xml:space="preserve"> </w:t>
      </w:r>
      <w:r w:rsidRPr="00572977">
        <w:rPr>
          <w:rFonts w:ascii="Times New Roman" w:eastAsia="Times New Roman" w:hAnsi="Times New Roman" w:cs="Times New Roman"/>
          <w:i/>
          <w:sz w:val="24"/>
          <w:szCs w:val="24"/>
          <w:lang w:val="tr-TR"/>
        </w:rPr>
        <w:t>umûr-ı</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pacing w:val="-1"/>
          <w:sz w:val="24"/>
          <w:szCs w:val="24"/>
          <w:lang w:val="tr-TR"/>
        </w:rPr>
        <w:t>N</w:t>
      </w:r>
      <w:r w:rsidRPr="00572977">
        <w:rPr>
          <w:rFonts w:ascii="Times New Roman" w:eastAsia="Times New Roman" w:hAnsi="Times New Roman" w:cs="Times New Roman"/>
          <w:i/>
          <w:sz w:val="24"/>
          <w:szCs w:val="24"/>
          <w:lang w:val="tr-TR"/>
        </w:rPr>
        <w:t>ezâret</w:t>
      </w:r>
      <w:r w:rsidRPr="00572977">
        <w:rPr>
          <w:rFonts w:ascii="Times New Roman" w:eastAsia="Times New Roman" w:hAnsi="Times New Roman" w:cs="Times New Roman"/>
          <w:i/>
          <w:spacing w:val="-1"/>
          <w:sz w:val="24"/>
          <w:szCs w:val="24"/>
          <w:lang w:val="tr-TR"/>
        </w:rPr>
        <w:t>-</w:t>
      </w:r>
      <w:r w:rsidRPr="00572977">
        <w:rPr>
          <w:rFonts w:ascii="Times New Roman" w:eastAsia="Times New Roman" w:hAnsi="Times New Roman" w:cs="Times New Roman"/>
          <w:i/>
          <w:sz w:val="24"/>
          <w:szCs w:val="24"/>
          <w:lang w:val="tr-TR"/>
        </w:rPr>
        <w:t>i</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pacing w:val="-1"/>
          <w:sz w:val="24"/>
          <w:szCs w:val="24"/>
          <w:lang w:val="tr-TR"/>
        </w:rPr>
        <w:t>H</w:t>
      </w:r>
      <w:r w:rsidRPr="00572977">
        <w:rPr>
          <w:rFonts w:ascii="Times New Roman" w:eastAsia="Times New Roman" w:hAnsi="Times New Roman" w:cs="Times New Roman"/>
          <w:i/>
          <w:sz w:val="24"/>
          <w:szCs w:val="24"/>
          <w:lang w:val="tr-TR"/>
        </w:rPr>
        <w:t>ârici</w:t>
      </w:r>
      <w:r w:rsidRPr="00572977">
        <w:rPr>
          <w:rFonts w:ascii="Times New Roman" w:eastAsia="Times New Roman" w:hAnsi="Times New Roman" w:cs="Times New Roman"/>
          <w:i/>
          <w:spacing w:val="-1"/>
          <w:sz w:val="24"/>
          <w:szCs w:val="24"/>
          <w:lang w:val="tr-TR"/>
        </w:rPr>
        <w:t>y</w:t>
      </w:r>
      <w:r w:rsidRPr="00572977">
        <w:rPr>
          <w:rFonts w:ascii="Times New Roman" w:eastAsia="Times New Roman" w:hAnsi="Times New Roman" w:cs="Times New Roman"/>
          <w:i/>
          <w:sz w:val="24"/>
          <w:szCs w:val="24"/>
          <w:lang w:val="tr-TR"/>
        </w:rPr>
        <w:t>ye</w:t>
      </w:r>
      <w:r w:rsidRPr="00572977">
        <w:rPr>
          <w:rFonts w:ascii="Times New Roman" w:eastAsia="Times New Roman" w:hAnsi="Times New Roman" w:cs="Times New Roman"/>
          <w:i/>
          <w:spacing w:val="18"/>
          <w:sz w:val="24"/>
          <w:szCs w:val="24"/>
          <w:lang w:val="tr-TR"/>
        </w:rPr>
        <w:t xml:space="preserve"> </w:t>
      </w:r>
      <w:r w:rsidRPr="00572977">
        <w:rPr>
          <w:rFonts w:ascii="Times New Roman" w:eastAsia="Times New Roman" w:hAnsi="Times New Roman" w:cs="Times New Roman"/>
          <w:i/>
          <w:sz w:val="24"/>
          <w:szCs w:val="24"/>
          <w:lang w:val="tr-TR"/>
        </w:rPr>
        <w:t>Hazre</w:t>
      </w:r>
      <w:r w:rsidRPr="00572977">
        <w:rPr>
          <w:rFonts w:ascii="Times New Roman" w:eastAsia="Times New Roman" w:hAnsi="Times New Roman" w:cs="Times New Roman"/>
          <w:i/>
          <w:spacing w:val="-1"/>
          <w:sz w:val="24"/>
          <w:szCs w:val="24"/>
          <w:lang w:val="tr-TR"/>
        </w:rPr>
        <w:t>t</w:t>
      </w:r>
      <w:r w:rsidRPr="00572977">
        <w:rPr>
          <w:rFonts w:ascii="Times New Roman" w:eastAsia="Times New Roman" w:hAnsi="Times New Roman" w:cs="Times New Roman"/>
          <w:i/>
          <w:sz w:val="24"/>
          <w:szCs w:val="24"/>
          <w:lang w:val="tr-TR"/>
        </w:rPr>
        <w:t>-i</w:t>
      </w:r>
      <w:r w:rsidRPr="00572977">
        <w:rPr>
          <w:rFonts w:ascii="Times New Roman" w:eastAsia="Times New Roman" w:hAnsi="Times New Roman" w:cs="Times New Roman"/>
          <w:i/>
          <w:spacing w:val="15"/>
          <w:sz w:val="24"/>
          <w:szCs w:val="24"/>
          <w:lang w:val="tr-TR"/>
        </w:rPr>
        <w:t xml:space="preserve"> </w:t>
      </w:r>
      <w:r w:rsidRPr="00572977">
        <w:rPr>
          <w:rFonts w:ascii="Times New Roman" w:eastAsia="Times New Roman" w:hAnsi="Times New Roman" w:cs="Times New Roman"/>
          <w:i/>
          <w:sz w:val="24"/>
          <w:szCs w:val="24"/>
          <w:lang w:val="tr-TR"/>
        </w:rPr>
        <w:t>Mustafa</w:t>
      </w:r>
      <w:r w:rsidRPr="00572977">
        <w:rPr>
          <w:rFonts w:ascii="Times New Roman" w:eastAsia="Times New Roman" w:hAnsi="Times New Roman" w:cs="Times New Roman"/>
          <w:i/>
          <w:spacing w:val="16"/>
          <w:sz w:val="24"/>
          <w:szCs w:val="24"/>
          <w:lang w:val="tr-TR"/>
        </w:rPr>
        <w:t xml:space="preserve"> </w:t>
      </w:r>
      <w:r w:rsidRPr="00572977">
        <w:rPr>
          <w:rFonts w:ascii="Times New Roman" w:eastAsia="Times New Roman" w:hAnsi="Times New Roman" w:cs="Times New Roman"/>
          <w:i/>
          <w:sz w:val="24"/>
          <w:szCs w:val="24"/>
          <w:lang w:val="tr-TR"/>
        </w:rPr>
        <w:t>Re</w:t>
      </w:r>
      <w:r w:rsidRPr="00572977">
        <w:rPr>
          <w:rFonts w:ascii="Times New Roman" w:eastAsia="Times New Roman" w:hAnsi="Times New Roman" w:cs="Times New Roman"/>
          <w:i/>
          <w:spacing w:val="-1"/>
          <w:sz w:val="24"/>
          <w:szCs w:val="24"/>
          <w:lang w:val="tr-TR"/>
        </w:rPr>
        <w:t>ş</w:t>
      </w:r>
      <w:r w:rsidRPr="00572977">
        <w:rPr>
          <w:rFonts w:ascii="Times New Roman" w:eastAsia="Times New Roman" w:hAnsi="Times New Roman" w:cs="Times New Roman"/>
          <w:i/>
          <w:sz w:val="24"/>
          <w:szCs w:val="24"/>
          <w:lang w:val="tr-TR"/>
        </w:rPr>
        <w:t>id Paşa</w:t>
      </w:r>
      <w:r w:rsidRPr="00572977">
        <w:rPr>
          <w:rFonts w:ascii="Times New Roman" w:eastAsia="Times New Roman" w:hAnsi="Times New Roman" w:cs="Times New Roman"/>
          <w:i/>
          <w:spacing w:val="8"/>
          <w:sz w:val="24"/>
          <w:szCs w:val="24"/>
          <w:lang w:val="tr-TR"/>
        </w:rPr>
        <w:t xml:space="preserve"> </w:t>
      </w:r>
      <w:r w:rsidRPr="00572977">
        <w:rPr>
          <w:rFonts w:ascii="Times New Roman" w:eastAsia="Times New Roman" w:hAnsi="Times New Roman" w:cs="Times New Roman"/>
          <w:i/>
          <w:sz w:val="24"/>
          <w:szCs w:val="24"/>
          <w:lang w:val="tr-TR"/>
        </w:rPr>
        <w:t>nâle</w:t>
      </w:r>
      <w:r w:rsidRPr="00572977">
        <w:rPr>
          <w:rFonts w:ascii="Times New Roman" w:eastAsia="Times New Roman" w:hAnsi="Times New Roman" w:cs="Times New Roman"/>
          <w:i/>
          <w:spacing w:val="8"/>
          <w:sz w:val="24"/>
          <w:szCs w:val="24"/>
          <w:lang w:val="tr-TR"/>
        </w:rPr>
        <w:t xml:space="preserve"> </w:t>
      </w:r>
      <w:r w:rsidRPr="00572977">
        <w:rPr>
          <w:rFonts w:ascii="Times New Roman" w:eastAsia="Times New Roman" w:hAnsi="Times New Roman" w:cs="Times New Roman"/>
          <w:i/>
          <w:spacing w:val="-2"/>
          <w:sz w:val="24"/>
          <w:szCs w:val="24"/>
          <w:lang w:val="tr-TR"/>
        </w:rPr>
        <w:t>m</w:t>
      </w:r>
      <w:r w:rsidRPr="00572977">
        <w:rPr>
          <w:rFonts w:ascii="Times New Roman" w:eastAsia="Times New Roman" w:hAnsi="Times New Roman" w:cs="Times New Roman"/>
          <w:i/>
          <w:sz w:val="24"/>
          <w:szCs w:val="24"/>
          <w:lang w:val="tr-TR"/>
        </w:rPr>
        <w:t>â</w:t>
      </w:r>
      <w:r w:rsidRPr="00572977">
        <w:rPr>
          <w:rFonts w:ascii="Times New Roman" w:eastAsia="Times New Roman" w:hAnsi="Times New Roman" w:cs="Times New Roman"/>
          <w:i/>
          <w:spacing w:val="8"/>
          <w:sz w:val="24"/>
          <w:szCs w:val="24"/>
          <w:lang w:val="tr-TR"/>
        </w:rPr>
        <w:t xml:space="preserve"> </w:t>
      </w:r>
      <w:r w:rsidRPr="00572977">
        <w:rPr>
          <w:rFonts w:ascii="Times New Roman" w:eastAsia="Times New Roman" w:hAnsi="Times New Roman" w:cs="Times New Roman"/>
          <w:i/>
          <w:sz w:val="24"/>
          <w:szCs w:val="24"/>
          <w:lang w:val="tr-TR"/>
        </w:rPr>
        <w:t>yetemenn</w:t>
      </w:r>
      <w:r w:rsidRPr="00572977">
        <w:rPr>
          <w:rFonts w:ascii="Times New Roman" w:eastAsia="Times New Roman" w:hAnsi="Times New Roman" w:cs="Times New Roman"/>
          <w:i/>
          <w:spacing w:val="-2"/>
          <w:sz w:val="24"/>
          <w:szCs w:val="24"/>
          <w:lang w:val="tr-TR"/>
        </w:rPr>
        <w:t>a</w:t>
      </w:r>
      <w:r w:rsidRPr="00572977">
        <w:rPr>
          <w:rFonts w:ascii="Times New Roman" w:eastAsia="Times New Roman" w:hAnsi="Times New Roman" w:cs="Times New Roman"/>
          <w:i/>
          <w:sz w:val="24"/>
          <w:szCs w:val="24"/>
          <w:lang w:val="tr-TR"/>
        </w:rPr>
        <w:t>humâ</w:t>
      </w:r>
      <w:r w:rsidRPr="00572977">
        <w:rPr>
          <w:rFonts w:ascii="Times New Roman" w:eastAsia="Times New Roman" w:hAnsi="Times New Roman" w:cs="Times New Roman"/>
          <w:i/>
          <w:spacing w:val="9"/>
          <w:sz w:val="24"/>
          <w:szCs w:val="24"/>
          <w:lang w:val="tr-TR"/>
        </w:rPr>
        <w:t xml:space="preserve"> </w:t>
      </w:r>
      <w:r w:rsidRPr="00572977">
        <w:rPr>
          <w:rFonts w:ascii="Times New Roman" w:eastAsia="Times New Roman" w:hAnsi="Times New Roman" w:cs="Times New Roman"/>
          <w:i/>
          <w:sz w:val="24"/>
          <w:szCs w:val="24"/>
          <w:lang w:val="tr-TR"/>
        </w:rPr>
        <w:t>el-vâki’</w:t>
      </w:r>
      <w:r w:rsidRPr="00572977">
        <w:rPr>
          <w:rFonts w:ascii="Times New Roman" w:eastAsia="Times New Roman" w:hAnsi="Times New Roman" w:cs="Times New Roman"/>
          <w:i/>
          <w:spacing w:val="8"/>
          <w:sz w:val="24"/>
          <w:szCs w:val="24"/>
          <w:lang w:val="tr-TR"/>
        </w:rPr>
        <w:t xml:space="preserve"> </w:t>
      </w:r>
      <w:r w:rsidRPr="00572977">
        <w:rPr>
          <w:rFonts w:ascii="Times New Roman" w:eastAsia="Times New Roman" w:hAnsi="Times New Roman" w:cs="Times New Roman"/>
          <w:i/>
          <w:sz w:val="24"/>
          <w:szCs w:val="24"/>
          <w:lang w:val="tr-TR"/>
        </w:rPr>
        <w:t>fî</w:t>
      </w:r>
      <w:r w:rsidRPr="00572977">
        <w:rPr>
          <w:rFonts w:ascii="Times New Roman" w:eastAsia="Times New Roman" w:hAnsi="Times New Roman" w:cs="Times New Roman"/>
          <w:i/>
          <w:spacing w:val="7"/>
          <w:sz w:val="24"/>
          <w:szCs w:val="24"/>
          <w:lang w:val="tr-TR"/>
        </w:rPr>
        <w:t xml:space="preserve"> </w:t>
      </w:r>
      <w:r w:rsidRPr="00572977">
        <w:rPr>
          <w:rFonts w:ascii="Times New Roman" w:eastAsia="Times New Roman" w:hAnsi="Times New Roman" w:cs="Times New Roman"/>
          <w:i/>
          <w:spacing w:val="-1"/>
          <w:sz w:val="24"/>
          <w:szCs w:val="24"/>
          <w:lang w:val="tr-TR"/>
        </w:rPr>
        <w:t>e</w:t>
      </w:r>
      <w:r w:rsidRPr="00572977">
        <w:rPr>
          <w:rFonts w:ascii="Times New Roman" w:eastAsia="Times New Roman" w:hAnsi="Times New Roman" w:cs="Times New Roman"/>
          <w:i/>
          <w:sz w:val="24"/>
          <w:szCs w:val="24"/>
          <w:lang w:val="tr-TR"/>
        </w:rPr>
        <w:t>vâsıt-ı</w:t>
      </w:r>
      <w:r w:rsidRPr="00572977">
        <w:rPr>
          <w:rFonts w:ascii="Times New Roman" w:eastAsia="Times New Roman" w:hAnsi="Times New Roman" w:cs="Times New Roman"/>
          <w:i/>
          <w:spacing w:val="6"/>
          <w:sz w:val="24"/>
          <w:szCs w:val="24"/>
          <w:lang w:val="tr-TR"/>
        </w:rPr>
        <w:t xml:space="preserve"> </w:t>
      </w:r>
      <w:r w:rsidRPr="00572977">
        <w:rPr>
          <w:rFonts w:ascii="Times New Roman" w:eastAsia="Times New Roman" w:hAnsi="Times New Roman" w:cs="Times New Roman"/>
          <w:i/>
          <w:sz w:val="24"/>
          <w:szCs w:val="24"/>
          <w:lang w:val="tr-TR"/>
        </w:rPr>
        <w:t>Ce</w:t>
      </w:r>
      <w:r w:rsidRPr="00572977">
        <w:rPr>
          <w:rFonts w:ascii="Times New Roman" w:eastAsia="Times New Roman" w:hAnsi="Times New Roman" w:cs="Times New Roman"/>
          <w:i/>
          <w:spacing w:val="-1"/>
          <w:sz w:val="24"/>
          <w:szCs w:val="24"/>
          <w:lang w:val="tr-TR"/>
        </w:rPr>
        <w:t>m</w:t>
      </w:r>
      <w:r w:rsidRPr="00572977">
        <w:rPr>
          <w:rFonts w:ascii="Times New Roman" w:eastAsia="Times New Roman" w:hAnsi="Times New Roman" w:cs="Times New Roman"/>
          <w:i/>
          <w:sz w:val="24"/>
          <w:szCs w:val="24"/>
          <w:lang w:val="tr-TR"/>
        </w:rPr>
        <w:t>âziye'l</w:t>
      </w:r>
      <w:r w:rsidRPr="00572977">
        <w:rPr>
          <w:rFonts w:ascii="Times New Roman" w:eastAsia="Times New Roman" w:hAnsi="Times New Roman" w:cs="Times New Roman"/>
          <w:i/>
          <w:spacing w:val="-1"/>
          <w:sz w:val="24"/>
          <w:szCs w:val="24"/>
          <w:lang w:val="tr-TR"/>
        </w:rPr>
        <w:t>-</w:t>
      </w:r>
      <w:r w:rsidRPr="00572977">
        <w:rPr>
          <w:rFonts w:ascii="Times New Roman" w:eastAsia="Times New Roman" w:hAnsi="Times New Roman" w:cs="Times New Roman"/>
          <w:i/>
          <w:sz w:val="24"/>
          <w:szCs w:val="24"/>
          <w:lang w:val="tr-TR"/>
        </w:rPr>
        <w:t>âhir</w:t>
      </w:r>
      <w:r w:rsidRPr="00572977">
        <w:rPr>
          <w:rFonts w:ascii="Times New Roman" w:eastAsia="Times New Roman" w:hAnsi="Times New Roman" w:cs="Times New Roman"/>
          <w:i/>
          <w:spacing w:val="8"/>
          <w:sz w:val="24"/>
          <w:szCs w:val="24"/>
          <w:lang w:val="tr-TR"/>
        </w:rPr>
        <w:t xml:space="preserve"> </w:t>
      </w:r>
      <w:r w:rsidRPr="00572977">
        <w:rPr>
          <w:rFonts w:ascii="Times New Roman" w:eastAsia="Times New Roman" w:hAnsi="Times New Roman" w:cs="Times New Roman"/>
          <w:i/>
          <w:sz w:val="24"/>
          <w:szCs w:val="24"/>
          <w:lang w:val="tr-TR"/>
        </w:rPr>
        <w:t>sene</w:t>
      </w:r>
      <w:r w:rsidRPr="00572977">
        <w:rPr>
          <w:rFonts w:ascii="Times New Roman" w:eastAsia="Times New Roman" w:hAnsi="Times New Roman" w:cs="Times New Roman"/>
          <w:i/>
          <w:spacing w:val="8"/>
          <w:sz w:val="24"/>
          <w:szCs w:val="24"/>
          <w:lang w:val="tr-TR"/>
        </w:rPr>
        <w:t xml:space="preserve"> </w:t>
      </w:r>
      <w:r w:rsidRPr="00572977">
        <w:rPr>
          <w:rFonts w:ascii="Times New Roman" w:eastAsia="Times New Roman" w:hAnsi="Times New Roman" w:cs="Times New Roman"/>
          <w:i/>
          <w:sz w:val="24"/>
          <w:szCs w:val="24"/>
          <w:lang w:val="tr-TR"/>
        </w:rPr>
        <w:t>1</w:t>
      </w:r>
      <w:r w:rsidRPr="00572977">
        <w:rPr>
          <w:rFonts w:ascii="Times New Roman" w:eastAsia="Times New Roman" w:hAnsi="Times New Roman" w:cs="Times New Roman"/>
          <w:i/>
          <w:spacing w:val="-2"/>
          <w:sz w:val="24"/>
          <w:szCs w:val="24"/>
          <w:lang w:val="tr-TR"/>
        </w:rPr>
        <w:t>2</w:t>
      </w:r>
      <w:r w:rsidRPr="00572977">
        <w:rPr>
          <w:rFonts w:ascii="Times New Roman" w:eastAsia="Times New Roman" w:hAnsi="Times New Roman" w:cs="Times New Roman"/>
          <w:i/>
          <w:sz w:val="24"/>
          <w:szCs w:val="24"/>
          <w:lang w:val="tr-TR"/>
        </w:rPr>
        <w:t>62</w:t>
      </w:r>
      <w:r w:rsidR="00527F51">
        <w:rPr>
          <w:rFonts w:ascii="Times New Roman" w:eastAsia="Times New Roman" w:hAnsi="Times New Roman" w:cs="Times New Roman"/>
          <w:i/>
          <w:sz w:val="24"/>
          <w:szCs w:val="24"/>
          <w:lang w:val="tr-TR"/>
        </w:rPr>
        <w:t xml:space="preserve"> (1845)</w:t>
      </w:r>
      <w:r w:rsidRPr="00572977">
        <w:rPr>
          <w:rFonts w:ascii="Times New Roman" w:eastAsia="Times New Roman" w:hAnsi="Times New Roman" w:cs="Times New Roman"/>
          <w:i/>
          <w:sz w:val="24"/>
          <w:szCs w:val="24"/>
          <w:lang w:val="tr-TR"/>
        </w:rPr>
        <w:t>”</w:t>
      </w:r>
      <w:r w:rsidRPr="00572977">
        <w:rPr>
          <w:rFonts w:ascii="Times New Roman" w:eastAsia="Times New Roman" w:hAnsi="Times New Roman" w:cs="Times New Roman"/>
          <w:i/>
          <w:spacing w:val="8"/>
          <w:sz w:val="24"/>
          <w:szCs w:val="24"/>
          <w:lang w:val="tr-TR"/>
        </w:rPr>
        <w:t xml:space="preserve"> </w:t>
      </w:r>
      <w:r w:rsidRPr="00572977">
        <w:rPr>
          <w:rFonts w:ascii="Times New Roman" w:eastAsia="Times New Roman" w:hAnsi="Times New Roman" w:cs="Times New Roman"/>
          <w:sz w:val="24"/>
          <w:szCs w:val="24"/>
          <w:lang w:val="tr-TR"/>
        </w:rPr>
        <w:t>ibare</w:t>
      </w:r>
      <w:r w:rsidRPr="00572977">
        <w:rPr>
          <w:rFonts w:ascii="Times New Roman" w:eastAsia="Times New Roman" w:hAnsi="Times New Roman" w:cs="Times New Roman"/>
          <w:spacing w:val="-1"/>
          <w:sz w:val="24"/>
          <w:szCs w:val="24"/>
          <w:lang w:val="tr-TR"/>
        </w:rPr>
        <w:t>s</w:t>
      </w:r>
      <w:r w:rsidRPr="00572977">
        <w:rPr>
          <w:rFonts w:ascii="Times New Roman" w:eastAsia="Times New Roman" w:hAnsi="Times New Roman" w:cs="Times New Roman"/>
          <w:sz w:val="24"/>
          <w:szCs w:val="24"/>
          <w:lang w:val="tr-TR"/>
        </w:rPr>
        <w:t>i</w:t>
      </w:r>
      <w:r w:rsidR="006220A8" w:rsidRPr="00572977">
        <w:rPr>
          <w:rFonts w:ascii="Times New Roman" w:eastAsia="Times New Roman" w:hAnsi="Times New Roman" w:cs="Times New Roman"/>
          <w:spacing w:val="-1"/>
          <w:sz w:val="24"/>
          <w:szCs w:val="24"/>
          <w:lang w:val="tr-TR"/>
        </w:rPr>
        <w:t xml:space="preserve"> kullanılmış daha sonra </w:t>
      </w:r>
      <w:r w:rsidRPr="00572977">
        <w:rPr>
          <w:rFonts w:ascii="Times New Roman" w:eastAsia="Times New Roman" w:hAnsi="Times New Roman" w:cs="Times New Roman"/>
          <w:sz w:val="24"/>
          <w:szCs w:val="24"/>
          <w:lang w:val="tr-TR"/>
        </w:rPr>
        <w:t>hükü</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ler</w:t>
      </w:r>
      <w:r w:rsidRPr="00572977">
        <w:rPr>
          <w:rFonts w:ascii="Times New Roman" w:eastAsia="Times New Roman" w:hAnsi="Times New Roman" w:cs="Times New Roman"/>
          <w:spacing w:val="59"/>
          <w:sz w:val="24"/>
          <w:szCs w:val="24"/>
          <w:lang w:val="tr-TR"/>
        </w:rPr>
        <w:t xml:space="preserve"> </w:t>
      </w:r>
      <w:r w:rsidRPr="00572977">
        <w:rPr>
          <w:rFonts w:ascii="Times New Roman" w:eastAsia="Times New Roman" w:hAnsi="Times New Roman" w:cs="Times New Roman"/>
          <w:sz w:val="24"/>
          <w:szCs w:val="24"/>
          <w:lang w:val="tr-TR"/>
        </w:rPr>
        <w:t>kale</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e</w:t>
      </w:r>
      <w:r w:rsidRPr="00572977">
        <w:rPr>
          <w:rFonts w:ascii="Times New Roman" w:eastAsia="Times New Roman" w:hAnsi="Times New Roman" w:cs="Times New Roman"/>
          <w:spacing w:val="58"/>
          <w:sz w:val="24"/>
          <w:szCs w:val="24"/>
          <w:lang w:val="tr-TR"/>
        </w:rPr>
        <w:t xml:space="preserve"> </w:t>
      </w:r>
      <w:r w:rsidRPr="00572977">
        <w:rPr>
          <w:rFonts w:ascii="Times New Roman" w:eastAsia="Times New Roman" w:hAnsi="Times New Roman" w:cs="Times New Roman"/>
          <w:sz w:val="24"/>
          <w:szCs w:val="24"/>
          <w:lang w:val="tr-TR"/>
        </w:rPr>
        <w:t>alın</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ıştı</w:t>
      </w:r>
      <w:r w:rsidRPr="00572977">
        <w:rPr>
          <w:rFonts w:ascii="Times New Roman" w:eastAsia="Times New Roman" w:hAnsi="Times New Roman" w:cs="Times New Roman"/>
          <w:spacing w:val="4"/>
          <w:sz w:val="24"/>
          <w:szCs w:val="24"/>
          <w:lang w:val="tr-TR"/>
        </w:rPr>
        <w:t>r</w:t>
      </w:r>
      <w:r w:rsidRPr="00572977">
        <w:rPr>
          <w:rFonts w:ascii="Times New Roman" w:eastAsia="Times New Roman" w:hAnsi="Times New Roman" w:cs="Times New Roman"/>
          <w:sz w:val="24"/>
          <w:szCs w:val="24"/>
          <w:lang w:val="tr-TR"/>
        </w:rPr>
        <w:t>.</w:t>
      </w:r>
      <w:r w:rsidRPr="00572977">
        <w:rPr>
          <w:rFonts w:ascii="Times New Roman" w:eastAsia="Times New Roman" w:hAnsi="Times New Roman" w:cs="Times New Roman"/>
          <w:spacing w:val="58"/>
          <w:sz w:val="24"/>
          <w:szCs w:val="24"/>
          <w:lang w:val="tr-TR"/>
        </w:rPr>
        <w:t xml:space="preserve"> </w:t>
      </w:r>
      <w:r w:rsidRPr="00572977">
        <w:rPr>
          <w:rFonts w:ascii="Times New Roman" w:eastAsia="Times New Roman" w:hAnsi="Times New Roman" w:cs="Times New Roman"/>
          <w:sz w:val="24"/>
          <w:szCs w:val="24"/>
          <w:lang w:val="tr-TR"/>
        </w:rPr>
        <w:t>De</w:t>
      </w:r>
      <w:r w:rsidRPr="00572977">
        <w:rPr>
          <w:rFonts w:ascii="Times New Roman" w:eastAsia="Times New Roman" w:hAnsi="Times New Roman" w:cs="Times New Roman"/>
          <w:spacing w:val="-1"/>
          <w:sz w:val="24"/>
          <w:szCs w:val="24"/>
          <w:lang w:val="tr-TR"/>
        </w:rPr>
        <w:t>f</w:t>
      </w:r>
      <w:r w:rsidRPr="00572977">
        <w:rPr>
          <w:rFonts w:ascii="Times New Roman" w:eastAsia="Times New Roman" w:hAnsi="Times New Roman" w:cs="Times New Roman"/>
          <w:sz w:val="24"/>
          <w:szCs w:val="24"/>
          <w:lang w:val="tr-TR"/>
        </w:rPr>
        <w:t>terin</w:t>
      </w:r>
      <w:r w:rsidRPr="00572977">
        <w:rPr>
          <w:rFonts w:ascii="Times New Roman" w:eastAsia="Times New Roman" w:hAnsi="Times New Roman" w:cs="Times New Roman"/>
          <w:spacing w:val="58"/>
          <w:sz w:val="24"/>
          <w:szCs w:val="24"/>
          <w:lang w:val="tr-TR"/>
        </w:rPr>
        <w:t xml:space="preserve"> </w:t>
      </w:r>
      <w:r w:rsidRPr="00572977">
        <w:rPr>
          <w:rFonts w:ascii="Times New Roman" w:eastAsia="Times New Roman" w:hAnsi="Times New Roman" w:cs="Times New Roman"/>
          <w:sz w:val="24"/>
          <w:szCs w:val="24"/>
          <w:lang w:val="tr-TR"/>
        </w:rPr>
        <w:t>ta</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a</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ı 272</w:t>
      </w:r>
      <w:r w:rsidRPr="00572977">
        <w:rPr>
          <w:rFonts w:ascii="Times New Roman" w:eastAsia="Times New Roman" w:hAnsi="Times New Roman" w:cs="Times New Roman"/>
          <w:spacing w:val="58"/>
          <w:sz w:val="24"/>
          <w:szCs w:val="24"/>
          <w:lang w:val="tr-TR"/>
        </w:rPr>
        <w:t xml:space="preserve"> </w:t>
      </w:r>
      <w:r w:rsidRPr="00572977">
        <w:rPr>
          <w:rFonts w:ascii="Times New Roman" w:eastAsia="Times New Roman" w:hAnsi="Times New Roman" w:cs="Times New Roman"/>
          <w:sz w:val="24"/>
          <w:szCs w:val="24"/>
          <w:lang w:val="tr-TR"/>
        </w:rPr>
        <w:t>sayfadan oluş</w:t>
      </w:r>
      <w:r w:rsidRPr="00572977">
        <w:rPr>
          <w:rFonts w:ascii="Times New Roman" w:eastAsia="Times New Roman" w:hAnsi="Times New Roman" w:cs="Times New Roman"/>
          <w:spacing w:val="-2"/>
          <w:sz w:val="24"/>
          <w:szCs w:val="24"/>
          <w:lang w:val="tr-TR"/>
        </w:rPr>
        <w:t>m</w:t>
      </w:r>
      <w:r w:rsidRPr="00572977">
        <w:rPr>
          <w:rFonts w:ascii="Times New Roman" w:eastAsia="Times New Roman" w:hAnsi="Times New Roman" w:cs="Times New Roman"/>
          <w:sz w:val="24"/>
          <w:szCs w:val="24"/>
          <w:lang w:val="tr-TR"/>
        </w:rPr>
        <w:t>aktadır.</w:t>
      </w:r>
    </w:p>
    <w:p w14:paraId="200598EA" w14:textId="3CD81F1F" w:rsidR="009A0EFF" w:rsidRPr="00572977" w:rsidRDefault="008A3E8A" w:rsidP="00167B66">
      <w:pPr>
        <w:pStyle w:val="GvdeMetni"/>
        <w:spacing w:line="360" w:lineRule="auto"/>
        <w:ind w:left="0" w:firstLine="720"/>
        <w:jc w:val="both"/>
        <w:rPr>
          <w:rFonts w:cs="Times New Roman"/>
          <w:spacing w:val="-2"/>
          <w:lang w:val="tr-TR"/>
        </w:rPr>
      </w:pPr>
      <w:r w:rsidRPr="00572977">
        <w:rPr>
          <w:rFonts w:cs="Times New Roman"/>
          <w:lang w:val="tr-TR"/>
        </w:rPr>
        <w:t>De</w:t>
      </w:r>
      <w:r w:rsidRPr="00572977">
        <w:rPr>
          <w:rFonts w:cs="Times New Roman"/>
          <w:spacing w:val="-1"/>
          <w:lang w:val="tr-TR"/>
        </w:rPr>
        <w:t>f</w:t>
      </w:r>
      <w:r w:rsidRPr="00572977">
        <w:rPr>
          <w:rFonts w:cs="Times New Roman"/>
          <w:lang w:val="tr-TR"/>
        </w:rPr>
        <w:t>terler</w:t>
      </w:r>
      <w:r w:rsidRPr="00572977">
        <w:rPr>
          <w:spacing w:val="-2"/>
          <w:lang w:val="tr-TR"/>
        </w:rPr>
        <w:t>d</w:t>
      </w:r>
      <w:r w:rsidRPr="00572977">
        <w:rPr>
          <w:lang w:val="tr-TR"/>
        </w:rPr>
        <w:t>e</w:t>
      </w:r>
      <w:r w:rsidRPr="00572977">
        <w:rPr>
          <w:spacing w:val="34"/>
          <w:lang w:val="tr-TR"/>
        </w:rPr>
        <w:t xml:space="preserve"> </w:t>
      </w:r>
      <w:r w:rsidR="005C4460" w:rsidRPr="00572977">
        <w:rPr>
          <w:lang w:val="tr-TR"/>
        </w:rPr>
        <w:t>yer alan</w:t>
      </w:r>
      <w:r w:rsidRPr="00572977">
        <w:rPr>
          <w:spacing w:val="35"/>
          <w:lang w:val="tr-TR"/>
        </w:rPr>
        <w:t xml:space="preserve"> </w:t>
      </w:r>
      <w:r w:rsidRPr="00572977">
        <w:rPr>
          <w:lang w:val="tr-TR"/>
        </w:rPr>
        <w:t>h</w:t>
      </w:r>
      <w:r w:rsidRPr="00572977">
        <w:rPr>
          <w:spacing w:val="-2"/>
          <w:lang w:val="tr-TR"/>
        </w:rPr>
        <w:t>ü</w:t>
      </w:r>
      <w:r w:rsidRPr="00572977">
        <w:rPr>
          <w:lang w:val="tr-TR"/>
        </w:rPr>
        <w:t>kü</w:t>
      </w:r>
      <w:r w:rsidRPr="00572977">
        <w:rPr>
          <w:spacing w:val="-2"/>
          <w:lang w:val="tr-TR"/>
        </w:rPr>
        <w:t>m</w:t>
      </w:r>
      <w:r w:rsidRPr="00572977">
        <w:rPr>
          <w:lang w:val="tr-TR"/>
        </w:rPr>
        <w:t>ler</w:t>
      </w:r>
      <w:r w:rsidR="00473E7D" w:rsidRPr="00572977">
        <w:rPr>
          <w:lang w:val="tr-TR"/>
        </w:rPr>
        <w:t>e</w:t>
      </w:r>
      <w:r w:rsidRPr="00572977">
        <w:rPr>
          <w:spacing w:val="36"/>
          <w:lang w:val="tr-TR"/>
        </w:rPr>
        <w:t xml:space="preserve"> </w:t>
      </w:r>
      <w:r w:rsidRPr="00572977">
        <w:rPr>
          <w:lang w:val="tr-TR"/>
        </w:rPr>
        <w:t>nu</w:t>
      </w:r>
      <w:r w:rsidRPr="00572977">
        <w:rPr>
          <w:spacing w:val="-1"/>
          <w:lang w:val="tr-TR"/>
        </w:rPr>
        <w:t>m</w:t>
      </w:r>
      <w:r w:rsidRPr="00572977">
        <w:rPr>
          <w:lang w:val="tr-TR"/>
        </w:rPr>
        <w:t>ara</w:t>
      </w:r>
      <w:r w:rsidR="00473E7D" w:rsidRPr="00572977">
        <w:rPr>
          <w:lang w:val="tr-TR"/>
        </w:rPr>
        <w:t xml:space="preserve"> verilmemiş</w:t>
      </w:r>
      <w:r w:rsidRPr="00572977">
        <w:rPr>
          <w:spacing w:val="36"/>
          <w:lang w:val="tr-TR"/>
        </w:rPr>
        <w:t xml:space="preserve"> </w:t>
      </w:r>
      <w:r w:rsidRPr="00572977">
        <w:rPr>
          <w:lang w:val="tr-TR"/>
        </w:rPr>
        <w:t>iken,</w:t>
      </w:r>
      <w:r w:rsidRPr="00572977">
        <w:rPr>
          <w:spacing w:val="35"/>
          <w:lang w:val="tr-TR"/>
        </w:rPr>
        <w:t xml:space="preserve"> </w:t>
      </w:r>
      <w:r w:rsidRPr="00572977">
        <w:rPr>
          <w:lang w:val="tr-TR"/>
        </w:rPr>
        <w:t>defter</w:t>
      </w:r>
      <w:r w:rsidR="009619A4" w:rsidRPr="00572977">
        <w:rPr>
          <w:lang w:val="tr-TR"/>
        </w:rPr>
        <w:t>in numaralandırılması safy</w:t>
      </w:r>
      <w:r w:rsidR="00167B66" w:rsidRPr="00572977">
        <w:rPr>
          <w:lang w:val="tr-TR"/>
        </w:rPr>
        <w:t>a</w:t>
      </w:r>
      <w:r w:rsidR="009619A4" w:rsidRPr="00572977">
        <w:rPr>
          <w:lang w:val="tr-TR"/>
        </w:rPr>
        <w:t xml:space="preserve"> usulü üzeredir.</w:t>
      </w:r>
      <w:r w:rsidRPr="00572977">
        <w:rPr>
          <w:spacing w:val="58"/>
          <w:lang w:val="tr-TR"/>
        </w:rPr>
        <w:t xml:space="preserve"> </w:t>
      </w:r>
      <w:r w:rsidRPr="00572977">
        <w:rPr>
          <w:lang w:val="tr-TR"/>
        </w:rPr>
        <w:t>De</w:t>
      </w:r>
      <w:r w:rsidRPr="00572977">
        <w:rPr>
          <w:spacing w:val="-1"/>
          <w:lang w:val="tr-TR"/>
        </w:rPr>
        <w:t>f</w:t>
      </w:r>
      <w:r w:rsidRPr="00572977">
        <w:rPr>
          <w:lang w:val="tr-TR"/>
        </w:rPr>
        <w:t>terin</w:t>
      </w:r>
      <w:r w:rsidRPr="00572977">
        <w:rPr>
          <w:spacing w:val="58"/>
          <w:lang w:val="tr-TR"/>
        </w:rPr>
        <w:t xml:space="preserve"> </w:t>
      </w:r>
      <w:r w:rsidRPr="00572977">
        <w:rPr>
          <w:lang w:val="tr-TR"/>
        </w:rPr>
        <w:t>sağ</w:t>
      </w:r>
      <w:r w:rsidR="00473E7D" w:rsidRPr="00572977">
        <w:rPr>
          <w:lang w:val="tr-TR"/>
        </w:rPr>
        <w:t xml:space="preserve"> </w:t>
      </w:r>
      <w:r w:rsidRPr="00572977">
        <w:rPr>
          <w:spacing w:val="-2"/>
          <w:lang w:val="tr-TR"/>
        </w:rPr>
        <w:t>v</w:t>
      </w:r>
      <w:r w:rsidRPr="00572977">
        <w:rPr>
          <w:lang w:val="tr-TR"/>
        </w:rPr>
        <w:t>e s</w:t>
      </w:r>
      <w:r w:rsidRPr="00572977">
        <w:rPr>
          <w:spacing w:val="-1"/>
          <w:lang w:val="tr-TR"/>
        </w:rPr>
        <w:t>o</w:t>
      </w:r>
      <w:r w:rsidRPr="00572977">
        <w:rPr>
          <w:lang w:val="tr-TR"/>
        </w:rPr>
        <w:t>l</w:t>
      </w:r>
      <w:r w:rsidRPr="00572977">
        <w:rPr>
          <w:spacing w:val="3"/>
          <w:lang w:val="tr-TR"/>
        </w:rPr>
        <w:t xml:space="preserve"> </w:t>
      </w:r>
      <w:r w:rsidR="00473E7D" w:rsidRPr="00572977">
        <w:rPr>
          <w:lang w:val="tr-TR"/>
        </w:rPr>
        <w:t xml:space="preserve">tarafında </w:t>
      </w:r>
      <w:r w:rsidRPr="00572977">
        <w:rPr>
          <w:lang w:val="tr-TR"/>
        </w:rPr>
        <w:t>2</w:t>
      </w:r>
      <w:r w:rsidRPr="00572977">
        <w:rPr>
          <w:spacing w:val="58"/>
          <w:lang w:val="tr-TR"/>
        </w:rPr>
        <w:t xml:space="preserve"> </w:t>
      </w:r>
      <w:r w:rsidRPr="00572977">
        <w:rPr>
          <w:lang w:val="tr-TR"/>
        </w:rPr>
        <w:t>cm</w:t>
      </w:r>
      <w:r w:rsidR="0079393D">
        <w:rPr>
          <w:lang w:val="tr-TR"/>
        </w:rPr>
        <w:t>.</w:t>
      </w:r>
      <w:r w:rsidRPr="00572977">
        <w:rPr>
          <w:spacing w:val="58"/>
          <w:lang w:val="tr-TR"/>
        </w:rPr>
        <w:t xml:space="preserve"> </w:t>
      </w:r>
      <w:r w:rsidRPr="00572977">
        <w:rPr>
          <w:lang w:val="tr-TR"/>
        </w:rPr>
        <w:t>kadar boşluk</w:t>
      </w:r>
      <w:r w:rsidR="00473E7D" w:rsidRPr="00572977">
        <w:rPr>
          <w:lang w:val="tr-TR"/>
        </w:rPr>
        <w:t>lar</w:t>
      </w:r>
      <w:r w:rsidRPr="00572977">
        <w:rPr>
          <w:spacing w:val="29"/>
          <w:lang w:val="tr-TR"/>
        </w:rPr>
        <w:t xml:space="preserve"> </w:t>
      </w:r>
      <w:r w:rsidR="00167B66" w:rsidRPr="00572977">
        <w:rPr>
          <w:lang w:val="tr-TR"/>
        </w:rPr>
        <w:t>yer almakta</w:t>
      </w:r>
      <w:r w:rsidRPr="00572977">
        <w:rPr>
          <w:lang w:val="tr-TR"/>
        </w:rPr>
        <w:t>,</w:t>
      </w:r>
      <w:r w:rsidRPr="00572977">
        <w:rPr>
          <w:spacing w:val="30"/>
          <w:lang w:val="tr-TR"/>
        </w:rPr>
        <w:t xml:space="preserve"> </w:t>
      </w:r>
      <w:r w:rsidRPr="00572977">
        <w:rPr>
          <w:lang w:val="tr-TR"/>
        </w:rPr>
        <w:t>bazı</w:t>
      </w:r>
      <w:r w:rsidRPr="00572977">
        <w:rPr>
          <w:spacing w:val="29"/>
          <w:lang w:val="tr-TR"/>
        </w:rPr>
        <w:t xml:space="preserve"> </w:t>
      </w:r>
      <w:r w:rsidRPr="00572977">
        <w:rPr>
          <w:lang w:val="tr-TR"/>
        </w:rPr>
        <w:t>hükü</w:t>
      </w:r>
      <w:r w:rsidRPr="00572977">
        <w:rPr>
          <w:spacing w:val="-2"/>
          <w:lang w:val="tr-TR"/>
        </w:rPr>
        <w:t>m</w:t>
      </w:r>
      <w:r w:rsidRPr="00572977">
        <w:rPr>
          <w:lang w:val="tr-TR"/>
        </w:rPr>
        <w:t>lere</w:t>
      </w:r>
      <w:r w:rsidRPr="00572977">
        <w:rPr>
          <w:spacing w:val="30"/>
          <w:lang w:val="tr-TR"/>
        </w:rPr>
        <w:t xml:space="preserve"> </w:t>
      </w:r>
      <w:r w:rsidRPr="00572977">
        <w:rPr>
          <w:spacing w:val="-1"/>
          <w:lang w:val="tr-TR"/>
        </w:rPr>
        <w:t>e</w:t>
      </w:r>
      <w:r w:rsidRPr="00572977">
        <w:rPr>
          <w:lang w:val="tr-TR"/>
        </w:rPr>
        <w:t>k</w:t>
      </w:r>
      <w:r w:rsidR="00473E7D" w:rsidRPr="00572977">
        <w:rPr>
          <w:spacing w:val="29"/>
          <w:lang w:val="tr-TR"/>
        </w:rPr>
        <w:t xml:space="preserve">leme </w:t>
      </w:r>
      <w:r w:rsidRPr="00572977">
        <w:rPr>
          <w:lang w:val="tr-TR"/>
        </w:rPr>
        <w:t>yap</w:t>
      </w:r>
      <w:r w:rsidRPr="00572977">
        <w:rPr>
          <w:spacing w:val="-2"/>
          <w:lang w:val="tr-TR"/>
        </w:rPr>
        <w:t>m</w:t>
      </w:r>
      <w:r w:rsidRPr="00572977">
        <w:rPr>
          <w:lang w:val="tr-TR"/>
        </w:rPr>
        <w:t>ak</w:t>
      </w:r>
      <w:r w:rsidRPr="00572977">
        <w:rPr>
          <w:spacing w:val="30"/>
          <w:lang w:val="tr-TR"/>
        </w:rPr>
        <w:t xml:space="preserve"> </w:t>
      </w:r>
      <w:r w:rsidRPr="00572977">
        <w:rPr>
          <w:lang w:val="tr-TR"/>
        </w:rPr>
        <w:t>veya</w:t>
      </w:r>
      <w:r w:rsidRPr="00572977">
        <w:rPr>
          <w:spacing w:val="30"/>
          <w:lang w:val="tr-TR"/>
        </w:rPr>
        <w:t xml:space="preserve"> </w:t>
      </w:r>
      <w:r w:rsidRPr="00572977">
        <w:rPr>
          <w:lang w:val="tr-TR"/>
        </w:rPr>
        <w:t>hük</w:t>
      </w:r>
      <w:r w:rsidRPr="00572977">
        <w:rPr>
          <w:spacing w:val="-2"/>
          <w:lang w:val="tr-TR"/>
        </w:rPr>
        <w:t>üm</w:t>
      </w:r>
      <w:r w:rsidRPr="00572977">
        <w:rPr>
          <w:lang w:val="tr-TR"/>
        </w:rPr>
        <w:t>leri</w:t>
      </w:r>
      <w:r w:rsidRPr="00572977">
        <w:rPr>
          <w:spacing w:val="30"/>
          <w:lang w:val="tr-TR"/>
        </w:rPr>
        <w:t xml:space="preserve"> </w:t>
      </w:r>
      <w:r w:rsidRPr="00572977">
        <w:rPr>
          <w:lang w:val="tr-TR"/>
        </w:rPr>
        <w:t>düzel</w:t>
      </w:r>
      <w:r w:rsidRPr="00572977">
        <w:rPr>
          <w:spacing w:val="-1"/>
          <w:lang w:val="tr-TR"/>
        </w:rPr>
        <w:t>t</w:t>
      </w:r>
      <w:r w:rsidRPr="00572977">
        <w:rPr>
          <w:spacing w:val="-2"/>
          <w:lang w:val="tr-TR"/>
        </w:rPr>
        <w:t>m</w:t>
      </w:r>
      <w:r w:rsidRPr="00572977">
        <w:rPr>
          <w:lang w:val="tr-TR"/>
        </w:rPr>
        <w:t>ek</w:t>
      </w:r>
      <w:r w:rsidRPr="00572977">
        <w:rPr>
          <w:spacing w:val="30"/>
          <w:lang w:val="tr-TR"/>
        </w:rPr>
        <w:t xml:space="preserve"> </w:t>
      </w:r>
      <w:r w:rsidRPr="00572977">
        <w:rPr>
          <w:spacing w:val="1"/>
          <w:lang w:val="tr-TR"/>
        </w:rPr>
        <w:t>a</w:t>
      </w:r>
      <w:r w:rsidRPr="00572977">
        <w:rPr>
          <w:spacing w:val="-2"/>
          <w:lang w:val="tr-TR"/>
        </w:rPr>
        <w:t>m</w:t>
      </w:r>
      <w:r w:rsidRPr="00572977">
        <w:rPr>
          <w:lang w:val="tr-TR"/>
        </w:rPr>
        <w:t>acıyla bu</w:t>
      </w:r>
      <w:r w:rsidRPr="00572977">
        <w:rPr>
          <w:spacing w:val="15"/>
          <w:lang w:val="tr-TR"/>
        </w:rPr>
        <w:t xml:space="preserve"> </w:t>
      </w:r>
      <w:r w:rsidR="00473E7D" w:rsidRPr="00572977">
        <w:rPr>
          <w:lang w:val="tr-TR"/>
        </w:rPr>
        <w:t xml:space="preserve">defter kenarında boş bırakılan yerler </w:t>
      </w:r>
      <w:r w:rsidRPr="00572977">
        <w:rPr>
          <w:lang w:val="tr-TR"/>
        </w:rPr>
        <w:t>kulla</w:t>
      </w:r>
      <w:r w:rsidRPr="00572977">
        <w:rPr>
          <w:spacing w:val="-1"/>
          <w:lang w:val="tr-TR"/>
        </w:rPr>
        <w:t>n</w:t>
      </w:r>
      <w:r w:rsidRPr="00572977">
        <w:rPr>
          <w:lang w:val="tr-TR"/>
        </w:rPr>
        <w:t>ıl</w:t>
      </w:r>
      <w:r w:rsidRPr="00572977">
        <w:rPr>
          <w:spacing w:val="-2"/>
          <w:lang w:val="tr-TR"/>
        </w:rPr>
        <w:t>m</w:t>
      </w:r>
      <w:r w:rsidRPr="00572977">
        <w:rPr>
          <w:lang w:val="tr-TR"/>
        </w:rPr>
        <w:t>ıştır.</w:t>
      </w:r>
      <w:r w:rsidRPr="00572977">
        <w:rPr>
          <w:spacing w:val="14"/>
          <w:lang w:val="tr-TR"/>
        </w:rPr>
        <w:t xml:space="preserve"> </w:t>
      </w:r>
      <w:r w:rsidRPr="00572977">
        <w:rPr>
          <w:lang w:val="tr-TR"/>
        </w:rPr>
        <w:t>İnc</w:t>
      </w:r>
      <w:r w:rsidRPr="00572977">
        <w:rPr>
          <w:spacing w:val="-1"/>
          <w:lang w:val="tr-TR"/>
        </w:rPr>
        <w:t>e</w:t>
      </w:r>
      <w:r w:rsidRPr="00572977">
        <w:rPr>
          <w:lang w:val="tr-TR"/>
        </w:rPr>
        <w:t>le</w:t>
      </w:r>
      <w:r w:rsidRPr="00572977">
        <w:rPr>
          <w:spacing w:val="-2"/>
          <w:lang w:val="tr-TR"/>
        </w:rPr>
        <w:t>n</w:t>
      </w:r>
      <w:r w:rsidRPr="00572977">
        <w:rPr>
          <w:lang w:val="tr-TR"/>
        </w:rPr>
        <w:t>en</w:t>
      </w:r>
      <w:r w:rsidRPr="00572977">
        <w:rPr>
          <w:spacing w:val="15"/>
          <w:lang w:val="tr-TR"/>
        </w:rPr>
        <w:t xml:space="preserve"> </w:t>
      </w:r>
      <w:r w:rsidRPr="00572977">
        <w:rPr>
          <w:lang w:val="tr-TR"/>
        </w:rPr>
        <w:t>hükü</w:t>
      </w:r>
      <w:r w:rsidRPr="00572977">
        <w:rPr>
          <w:spacing w:val="-2"/>
          <w:lang w:val="tr-TR"/>
        </w:rPr>
        <w:t>m</w:t>
      </w:r>
      <w:r w:rsidRPr="00572977">
        <w:rPr>
          <w:lang w:val="tr-TR"/>
        </w:rPr>
        <w:t>l</w:t>
      </w:r>
      <w:r w:rsidRPr="00572977">
        <w:rPr>
          <w:spacing w:val="1"/>
          <w:lang w:val="tr-TR"/>
        </w:rPr>
        <w:t>e</w:t>
      </w:r>
      <w:r w:rsidRPr="00572977">
        <w:rPr>
          <w:lang w:val="tr-TR"/>
        </w:rPr>
        <w:t>r</w:t>
      </w:r>
      <w:r w:rsidRPr="00572977">
        <w:rPr>
          <w:spacing w:val="15"/>
          <w:lang w:val="tr-TR"/>
        </w:rPr>
        <w:t xml:space="preserve"> </w:t>
      </w:r>
      <w:r w:rsidR="00473E7D" w:rsidRPr="00572977">
        <w:rPr>
          <w:lang w:val="tr-TR"/>
        </w:rPr>
        <w:lastRenderedPageBreak/>
        <w:t>içeris</w:t>
      </w:r>
      <w:r w:rsidR="009619A4" w:rsidRPr="00572977">
        <w:rPr>
          <w:lang w:val="tr-TR"/>
        </w:rPr>
        <w:t>i</w:t>
      </w:r>
      <w:r w:rsidR="00473E7D" w:rsidRPr="00572977">
        <w:rPr>
          <w:lang w:val="tr-TR"/>
        </w:rPr>
        <w:t>nde</w:t>
      </w:r>
      <w:r w:rsidRPr="00572977">
        <w:rPr>
          <w:spacing w:val="14"/>
          <w:lang w:val="tr-TR"/>
        </w:rPr>
        <w:t xml:space="preserve"> </w:t>
      </w:r>
      <w:r w:rsidRPr="00572977">
        <w:rPr>
          <w:lang w:val="tr-TR"/>
        </w:rPr>
        <w:t>sayfa</w:t>
      </w:r>
      <w:r w:rsidRPr="00572977">
        <w:rPr>
          <w:spacing w:val="15"/>
          <w:lang w:val="tr-TR"/>
        </w:rPr>
        <w:t xml:space="preserve"> </w:t>
      </w:r>
      <w:r w:rsidRPr="00572977">
        <w:rPr>
          <w:lang w:val="tr-TR"/>
        </w:rPr>
        <w:t>kenar</w:t>
      </w:r>
      <w:r w:rsidR="00473E7D" w:rsidRPr="00572977">
        <w:rPr>
          <w:lang w:val="tr-TR"/>
        </w:rPr>
        <w:t>lar</w:t>
      </w:r>
      <w:r w:rsidRPr="00572977">
        <w:rPr>
          <w:lang w:val="tr-TR"/>
        </w:rPr>
        <w:t>ındaki</w:t>
      </w:r>
      <w:r w:rsidRPr="00572977">
        <w:rPr>
          <w:spacing w:val="16"/>
          <w:lang w:val="tr-TR"/>
        </w:rPr>
        <w:t xml:space="preserve"> </w:t>
      </w:r>
      <w:r w:rsidRPr="00572977">
        <w:rPr>
          <w:lang w:val="tr-TR"/>
        </w:rPr>
        <w:t>bo</w:t>
      </w:r>
      <w:r w:rsidRPr="00572977">
        <w:rPr>
          <w:spacing w:val="-1"/>
          <w:lang w:val="tr-TR"/>
        </w:rPr>
        <w:t>ş</w:t>
      </w:r>
      <w:r w:rsidRPr="00572977">
        <w:rPr>
          <w:lang w:val="tr-TR"/>
        </w:rPr>
        <w:t>l</w:t>
      </w:r>
      <w:r w:rsidRPr="00572977">
        <w:rPr>
          <w:spacing w:val="-1"/>
          <w:lang w:val="tr-TR"/>
        </w:rPr>
        <w:t>u</w:t>
      </w:r>
      <w:r w:rsidRPr="00572977">
        <w:rPr>
          <w:lang w:val="tr-TR"/>
        </w:rPr>
        <w:t>k</w:t>
      </w:r>
      <w:r w:rsidR="00473E7D" w:rsidRPr="00572977">
        <w:rPr>
          <w:lang w:val="tr-TR"/>
        </w:rPr>
        <w:t>lar</w:t>
      </w:r>
      <w:r w:rsidR="009619A4" w:rsidRPr="00572977">
        <w:rPr>
          <w:lang w:val="tr-TR"/>
        </w:rPr>
        <w:t>a</w:t>
      </w:r>
      <w:r w:rsidRPr="00572977">
        <w:rPr>
          <w:lang w:val="tr-TR"/>
        </w:rPr>
        <w:t xml:space="preserve"> yazıl</w:t>
      </w:r>
      <w:r w:rsidRPr="00572977">
        <w:rPr>
          <w:spacing w:val="-2"/>
          <w:lang w:val="tr-TR"/>
        </w:rPr>
        <w:t>m</w:t>
      </w:r>
      <w:r w:rsidRPr="00572977">
        <w:rPr>
          <w:lang w:val="tr-TR"/>
        </w:rPr>
        <w:t>ış</w:t>
      </w:r>
      <w:r w:rsidRPr="00572977">
        <w:rPr>
          <w:spacing w:val="-1"/>
          <w:lang w:val="tr-TR"/>
        </w:rPr>
        <w:t xml:space="preserve"> </w:t>
      </w:r>
      <w:r w:rsidRPr="00572977">
        <w:rPr>
          <w:lang w:val="tr-TR"/>
        </w:rPr>
        <w:t xml:space="preserve">derkenarlar </w:t>
      </w:r>
      <w:r w:rsidR="00473E7D" w:rsidRPr="00572977">
        <w:rPr>
          <w:lang w:val="tr-TR"/>
        </w:rPr>
        <w:t>yer almaktadır</w:t>
      </w:r>
      <w:r w:rsidRPr="00572977">
        <w:rPr>
          <w:rFonts w:cs="Times New Roman"/>
          <w:spacing w:val="-2"/>
          <w:lang w:val="tr-TR"/>
        </w:rPr>
        <w:t>.</w:t>
      </w:r>
      <w:r w:rsidR="009A0EFF" w:rsidRPr="00572977">
        <w:rPr>
          <w:rStyle w:val="DipnotBavurusu"/>
          <w:rFonts w:cs="Times New Roman"/>
          <w:spacing w:val="-2"/>
        </w:rPr>
        <w:footnoteReference w:id="26"/>
      </w:r>
    </w:p>
    <w:p w14:paraId="11C80764" w14:textId="317916B6" w:rsidR="00320FA6" w:rsidRPr="00572977" w:rsidRDefault="008A3E8A" w:rsidP="006E2E7C">
      <w:pPr>
        <w:pStyle w:val="GvdeMetni"/>
        <w:spacing w:line="360" w:lineRule="auto"/>
        <w:ind w:left="0" w:firstLine="720"/>
        <w:jc w:val="both"/>
        <w:rPr>
          <w:lang w:val="tr-TR"/>
        </w:rPr>
      </w:pPr>
      <w:r w:rsidRPr="00572977">
        <w:rPr>
          <w:lang w:val="tr-TR"/>
        </w:rPr>
        <w:t>Bahsedil</w:t>
      </w:r>
      <w:r w:rsidRPr="00572977">
        <w:rPr>
          <w:spacing w:val="-2"/>
          <w:lang w:val="tr-TR"/>
        </w:rPr>
        <w:t>d</w:t>
      </w:r>
      <w:r w:rsidRPr="00572977">
        <w:rPr>
          <w:lang w:val="tr-TR"/>
        </w:rPr>
        <w:t>iği</w:t>
      </w:r>
      <w:r w:rsidRPr="00572977">
        <w:rPr>
          <w:spacing w:val="42"/>
          <w:lang w:val="tr-TR"/>
        </w:rPr>
        <w:t xml:space="preserve"> </w:t>
      </w:r>
      <w:r w:rsidRPr="00572977">
        <w:rPr>
          <w:lang w:val="tr-TR"/>
        </w:rPr>
        <w:t>gibi</w:t>
      </w:r>
      <w:r w:rsidRPr="00572977">
        <w:rPr>
          <w:spacing w:val="42"/>
          <w:lang w:val="tr-TR"/>
        </w:rPr>
        <w:t xml:space="preserve"> </w:t>
      </w:r>
      <w:r w:rsidRPr="00572977">
        <w:rPr>
          <w:lang w:val="tr-TR"/>
        </w:rPr>
        <w:t>6</w:t>
      </w:r>
      <w:r w:rsidRPr="00572977">
        <w:rPr>
          <w:spacing w:val="44"/>
          <w:lang w:val="tr-TR"/>
        </w:rPr>
        <w:t xml:space="preserve"> </w:t>
      </w:r>
      <w:r w:rsidRPr="00572977">
        <w:rPr>
          <w:lang w:val="tr-TR"/>
        </w:rPr>
        <w:t>ve</w:t>
      </w:r>
      <w:r w:rsidRPr="00572977">
        <w:rPr>
          <w:spacing w:val="40"/>
          <w:lang w:val="tr-TR"/>
        </w:rPr>
        <w:t xml:space="preserve"> </w:t>
      </w:r>
      <w:r w:rsidRPr="00572977">
        <w:rPr>
          <w:lang w:val="tr-TR"/>
        </w:rPr>
        <w:t>7</w:t>
      </w:r>
      <w:r w:rsidRPr="00572977">
        <w:rPr>
          <w:spacing w:val="42"/>
          <w:lang w:val="tr-TR"/>
        </w:rPr>
        <w:t xml:space="preserve"> </w:t>
      </w:r>
      <w:r w:rsidRPr="00572977">
        <w:rPr>
          <w:lang w:val="tr-TR"/>
        </w:rPr>
        <w:t>Nu</w:t>
      </w:r>
      <w:r w:rsidRPr="00572977">
        <w:rPr>
          <w:spacing w:val="-2"/>
          <w:lang w:val="tr-TR"/>
        </w:rPr>
        <w:t>m</w:t>
      </w:r>
      <w:r w:rsidRPr="00572977">
        <w:rPr>
          <w:lang w:val="tr-TR"/>
        </w:rPr>
        <w:t>aralı</w:t>
      </w:r>
      <w:r w:rsidRPr="00572977">
        <w:rPr>
          <w:spacing w:val="42"/>
          <w:lang w:val="tr-TR"/>
        </w:rPr>
        <w:t xml:space="preserve"> </w:t>
      </w:r>
      <w:r w:rsidRPr="00572977">
        <w:rPr>
          <w:lang w:val="tr-TR"/>
        </w:rPr>
        <w:t>Trabzon</w:t>
      </w:r>
      <w:r w:rsidRPr="00572977">
        <w:rPr>
          <w:spacing w:val="42"/>
          <w:lang w:val="tr-TR"/>
        </w:rPr>
        <w:t xml:space="preserve"> </w:t>
      </w:r>
      <w:r w:rsidRPr="00572977">
        <w:rPr>
          <w:spacing w:val="-2"/>
          <w:lang w:val="tr-TR"/>
        </w:rPr>
        <w:t>A</w:t>
      </w:r>
      <w:r w:rsidRPr="00572977">
        <w:rPr>
          <w:lang w:val="tr-TR"/>
        </w:rPr>
        <w:t>hkâm</w:t>
      </w:r>
      <w:r w:rsidRPr="00572977">
        <w:rPr>
          <w:spacing w:val="41"/>
          <w:lang w:val="tr-TR"/>
        </w:rPr>
        <w:t xml:space="preserve"> </w:t>
      </w:r>
      <w:r w:rsidRPr="00572977">
        <w:rPr>
          <w:lang w:val="tr-TR"/>
        </w:rPr>
        <w:t>Defterleri</w:t>
      </w:r>
      <w:r w:rsidRPr="00572977">
        <w:rPr>
          <w:spacing w:val="42"/>
          <w:lang w:val="tr-TR"/>
        </w:rPr>
        <w:t xml:space="preserve"> </w:t>
      </w:r>
      <w:r w:rsidRPr="00572977">
        <w:rPr>
          <w:spacing w:val="-1"/>
          <w:lang w:val="tr-TR"/>
        </w:rPr>
        <w:t>s</w:t>
      </w:r>
      <w:r w:rsidRPr="00572977">
        <w:rPr>
          <w:lang w:val="tr-TR"/>
        </w:rPr>
        <w:t>ayfa</w:t>
      </w:r>
      <w:r w:rsidRPr="00572977">
        <w:rPr>
          <w:spacing w:val="41"/>
          <w:lang w:val="tr-TR"/>
        </w:rPr>
        <w:t xml:space="preserve"> </w:t>
      </w:r>
      <w:r w:rsidRPr="00572977">
        <w:rPr>
          <w:lang w:val="tr-TR"/>
        </w:rPr>
        <w:t>usulü</w:t>
      </w:r>
      <w:r w:rsidRPr="00572977">
        <w:rPr>
          <w:spacing w:val="42"/>
          <w:lang w:val="tr-TR"/>
        </w:rPr>
        <w:t xml:space="preserve"> </w:t>
      </w:r>
      <w:r w:rsidRPr="00572977">
        <w:rPr>
          <w:lang w:val="tr-TR"/>
        </w:rPr>
        <w:t>ile</w:t>
      </w:r>
      <w:r w:rsidR="006E2E7C" w:rsidRPr="00572977">
        <w:rPr>
          <w:lang w:val="tr-TR"/>
        </w:rPr>
        <w:t xml:space="preserve"> </w:t>
      </w:r>
      <w:r w:rsidRPr="00572977">
        <w:rPr>
          <w:lang w:val="tr-TR"/>
        </w:rPr>
        <w:t>tutul</w:t>
      </w:r>
      <w:r w:rsidRPr="00572977">
        <w:rPr>
          <w:spacing w:val="-2"/>
          <w:lang w:val="tr-TR"/>
        </w:rPr>
        <w:t>m</w:t>
      </w:r>
      <w:r w:rsidRPr="00572977">
        <w:rPr>
          <w:lang w:val="tr-TR"/>
        </w:rPr>
        <w:t>uş</w:t>
      </w:r>
      <w:r w:rsidRPr="00572977">
        <w:rPr>
          <w:spacing w:val="49"/>
          <w:lang w:val="tr-TR"/>
        </w:rPr>
        <w:t xml:space="preserve"> </w:t>
      </w:r>
      <w:r w:rsidRPr="00572977">
        <w:rPr>
          <w:lang w:val="tr-TR"/>
        </w:rPr>
        <w:t>o</w:t>
      </w:r>
      <w:r w:rsidRPr="00572977">
        <w:rPr>
          <w:spacing w:val="-1"/>
          <w:lang w:val="tr-TR"/>
        </w:rPr>
        <w:t>l</w:t>
      </w:r>
      <w:r w:rsidRPr="00572977">
        <w:rPr>
          <w:lang w:val="tr-TR"/>
        </w:rPr>
        <w:t>up,</w:t>
      </w:r>
      <w:r w:rsidRPr="00572977">
        <w:rPr>
          <w:spacing w:val="48"/>
          <w:lang w:val="tr-TR"/>
        </w:rPr>
        <w:t xml:space="preserve"> </w:t>
      </w:r>
      <w:r w:rsidRPr="00572977">
        <w:rPr>
          <w:lang w:val="tr-TR"/>
        </w:rPr>
        <w:t>iki</w:t>
      </w:r>
      <w:r w:rsidRPr="00572977">
        <w:rPr>
          <w:spacing w:val="48"/>
          <w:lang w:val="tr-TR"/>
        </w:rPr>
        <w:t xml:space="preserve"> </w:t>
      </w:r>
      <w:r w:rsidRPr="00572977">
        <w:rPr>
          <w:lang w:val="tr-TR"/>
        </w:rPr>
        <w:t>def</w:t>
      </w:r>
      <w:r w:rsidRPr="00572977">
        <w:rPr>
          <w:spacing w:val="-2"/>
          <w:lang w:val="tr-TR"/>
        </w:rPr>
        <w:t>t</w:t>
      </w:r>
      <w:r w:rsidRPr="00572977">
        <w:rPr>
          <w:lang w:val="tr-TR"/>
        </w:rPr>
        <w:t>erde</w:t>
      </w:r>
      <w:r w:rsidRPr="00572977">
        <w:rPr>
          <w:spacing w:val="48"/>
          <w:lang w:val="tr-TR"/>
        </w:rPr>
        <w:t xml:space="preserve"> </w:t>
      </w:r>
      <w:r w:rsidRPr="00572977">
        <w:rPr>
          <w:lang w:val="tr-TR"/>
        </w:rPr>
        <w:t>toplam</w:t>
      </w:r>
      <w:r w:rsidRPr="00572977">
        <w:rPr>
          <w:spacing w:val="47"/>
          <w:lang w:val="tr-TR"/>
        </w:rPr>
        <w:t xml:space="preserve"> </w:t>
      </w:r>
      <w:r w:rsidRPr="00572977">
        <w:rPr>
          <w:lang w:val="tr-TR"/>
        </w:rPr>
        <w:t>465</w:t>
      </w:r>
      <w:r w:rsidRPr="00572977">
        <w:rPr>
          <w:spacing w:val="48"/>
          <w:lang w:val="tr-TR"/>
        </w:rPr>
        <w:t xml:space="preserve"> </w:t>
      </w:r>
      <w:r w:rsidRPr="00572977">
        <w:rPr>
          <w:lang w:val="tr-TR"/>
        </w:rPr>
        <w:t>sayfa</w:t>
      </w:r>
      <w:r w:rsidRPr="00572977">
        <w:rPr>
          <w:spacing w:val="47"/>
          <w:lang w:val="tr-TR"/>
        </w:rPr>
        <w:t xml:space="preserve"> </w:t>
      </w:r>
      <w:r w:rsidRPr="00572977">
        <w:rPr>
          <w:lang w:val="tr-TR"/>
        </w:rPr>
        <w:t>bulun</w:t>
      </w:r>
      <w:r w:rsidRPr="00572977">
        <w:rPr>
          <w:spacing w:val="-2"/>
          <w:lang w:val="tr-TR"/>
        </w:rPr>
        <w:t>m</w:t>
      </w:r>
      <w:r w:rsidRPr="00572977">
        <w:rPr>
          <w:lang w:val="tr-TR"/>
        </w:rPr>
        <w:t>aktadır.</w:t>
      </w:r>
      <w:r w:rsidR="00527F51">
        <w:rPr>
          <w:spacing w:val="49"/>
          <w:lang w:val="tr-TR"/>
        </w:rPr>
        <w:t xml:space="preserve"> </w:t>
      </w:r>
      <w:r w:rsidR="007F1898">
        <w:rPr>
          <w:lang w:val="tr-TR"/>
        </w:rPr>
        <w:t>1838 (1253)</w:t>
      </w:r>
      <w:r w:rsidRPr="00572977">
        <w:rPr>
          <w:spacing w:val="47"/>
          <w:lang w:val="tr-TR"/>
        </w:rPr>
        <w:t xml:space="preserve"> </w:t>
      </w:r>
      <w:r w:rsidRPr="00572977">
        <w:rPr>
          <w:lang w:val="tr-TR"/>
        </w:rPr>
        <w:t>y</w:t>
      </w:r>
      <w:r w:rsidRPr="00572977">
        <w:rPr>
          <w:spacing w:val="-1"/>
          <w:lang w:val="tr-TR"/>
        </w:rPr>
        <w:t>ı</w:t>
      </w:r>
      <w:r w:rsidRPr="00572977">
        <w:rPr>
          <w:lang w:val="tr-TR"/>
        </w:rPr>
        <w:t>lı</w:t>
      </w:r>
      <w:r w:rsidRPr="00572977">
        <w:rPr>
          <w:spacing w:val="48"/>
          <w:lang w:val="tr-TR"/>
        </w:rPr>
        <w:t xml:space="preserve"> </w:t>
      </w:r>
      <w:r w:rsidRPr="00572977">
        <w:rPr>
          <w:lang w:val="tr-TR"/>
        </w:rPr>
        <w:t>ile</w:t>
      </w:r>
      <w:r w:rsidRPr="00572977">
        <w:rPr>
          <w:spacing w:val="48"/>
          <w:lang w:val="tr-TR"/>
        </w:rPr>
        <w:t xml:space="preserve"> </w:t>
      </w:r>
      <w:r w:rsidR="009A4A41">
        <w:rPr>
          <w:lang w:val="tr-TR"/>
        </w:rPr>
        <w:t>1858 (1274)</w:t>
      </w:r>
      <w:r w:rsidRPr="00572977">
        <w:rPr>
          <w:spacing w:val="47"/>
          <w:lang w:val="tr-TR"/>
        </w:rPr>
        <w:t xml:space="preserve"> </w:t>
      </w:r>
      <w:r w:rsidRPr="00572977">
        <w:rPr>
          <w:lang w:val="tr-TR"/>
        </w:rPr>
        <w:t>yılı arası</w:t>
      </w:r>
      <w:r w:rsidRPr="00572977">
        <w:rPr>
          <w:spacing w:val="-2"/>
          <w:lang w:val="tr-TR"/>
        </w:rPr>
        <w:t>n</w:t>
      </w:r>
      <w:r w:rsidRPr="00572977">
        <w:rPr>
          <w:lang w:val="tr-TR"/>
        </w:rPr>
        <w:t xml:space="preserve">a ait </w:t>
      </w:r>
      <w:r w:rsidRPr="00572977">
        <w:rPr>
          <w:spacing w:val="-1"/>
          <w:lang w:val="tr-TR"/>
        </w:rPr>
        <w:t>h</w:t>
      </w:r>
      <w:r w:rsidRPr="00572977">
        <w:rPr>
          <w:lang w:val="tr-TR"/>
        </w:rPr>
        <w:t>ükü</w:t>
      </w:r>
      <w:r w:rsidRPr="00572977">
        <w:rPr>
          <w:spacing w:val="-2"/>
          <w:lang w:val="tr-TR"/>
        </w:rPr>
        <w:t>m</w:t>
      </w:r>
      <w:r w:rsidRPr="00572977">
        <w:rPr>
          <w:lang w:val="tr-TR"/>
        </w:rPr>
        <w:t>ler bulun</w:t>
      </w:r>
      <w:r w:rsidRPr="00572977">
        <w:rPr>
          <w:spacing w:val="-2"/>
          <w:lang w:val="tr-TR"/>
        </w:rPr>
        <w:t>m</w:t>
      </w:r>
      <w:r w:rsidRPr="00572977">
        <w:rPr>
          <w:lang w:val="tr-TR"/>
        </w:rPr>
        <w:t>aktadır.</w:t>
      </w:r>
    </w:p>
    <w:p w14:paraId="41D02FE7" w14:textId="6E323086" w:rsidR="00320FA6" w:rsidRPr="00572977" w:rsidRDefault="00473E7D" w:rsidP="00C629D8">
      <w:pPr>
        <w:pStyle w:val="GvdeMetni"/>
        <w:spacing w:line="360" w:lineRule="auto"/>
        <w:ind w:left="0" w:firstLine="720"/>
        <w:jc w:val="both"/>
      </w:pPr>
      <w:r w:rsidRPr="00572977">
        <w:rPr>
          <w:lang w:val="tr-TR"/>
        </w:rPr>
        <w:t>Defter</w:t>
      </w:r>
      <w:r w:rsidR="00167B66" w:rsidRPr="00572977">
        <w:rPr>
          <w:lang w:val="tr-TR"/>
        </w:rPr>
        <w:t>in</w:t>
      </w:r>
      <w:r w:rsidRPr="00572977">
        <w:rPr>
          <w:lang w:val="tr-TR"/>
        </w:rPr>
        <w:t xml:space="preserve"> </w:t>
      </w:r>
      <w:r w:rsidR="00167B66" w:rsidRPr="00572977">
        <w:rPr>
          <w:lang w:val="tr-TR"/>
        </w:rPr>
        <w:t>bir sayfası</w:t>
      </w:r>
      <w:r w:rsidR="00E60238">
        <w:rPr>
          <w:lang w:val="tr-TR"/>
        </w:rPr>
        <w:t>n</w:t>
      </w:r>
      <w:r w:rsidR="00167B66" w:rsidRPr="00572977">
        <w:rPr>
          <w:lang w:val="tr-TR"/>
        </w:rPr>
        <w:t xml:space="preserve">a kaydedilen </w:t>
      </w:r>
      <w:r w:rsidR="008A3E8A" w:rsidRPr="00572977">
        <w:rPr>
          <w:lang w:val="tr-TR"/>
        </w:rPr>
        <w:t>hüküm</w:t>
      </w:r>
      <w:r w:rsidR="008A3E8A" w:rsidRPr="00572977">
        <w:rPr>
          <w:spacing w:val="20"/>
          <w:lang w:val="tr-TR"/>
        </w:rPr>
        <w:t xml:space="preserve"> </w:t>
      </w:r>
      <w:r w:rsidR="008A3E8A" w:rsidRPr="00572977">
        <w:rPr>
          <w:lang w:val="tr-TR"/>
        </w:rPr>
        <w:t>sa</w:t>
      </w:r>
      <w:r w:rsidR="008A3E8A" w:rsidRPr="00572977">
        <w:rPr>
          <w:spacing w:val="1"/>
          <w:lang w:val="tr-TR"/>
        </w:rPr>
        <w:t>y</w:t>
      </w:r>
      <w:r w:rsidR="008A3E8A" w:rsidRPr="00572977">
        <w:rPr>
          <w:lang w:val="tr-TR"/>
        </w:rPr>
        <w:t>ısı</w:t>
      </w:r>
      <w:r w:rsidR="008A3E8A" w:rsidRPr="00572977">
        <w:rPr>
          <w:spacing w:val="23"/>
          <w:lang w:val="tr-TR"/>
        </w:rPr>
        <w:t xml:space="preserve"> </w:t>
      </w:r>
      <w:r w:rsidRPr="00572977">
        <w:rPr>
          <w:spacing w:val="3"/>
          <w:lang w:val="tr-TR"/>
        </w:rPr>
        <w:t>3 ila 5</w:t>
      </w:r>
      <w:r w:rsidR="008A3E8A" w:rsidRPr="00572977">
        <w:rPr>
          <w:spacing w:val="22"/>
          <w:lang w:val="tr-TR"/>
        </w:rPr>
        <w:t xml:space="preserve"> </w:t>
      </w:r>
      <w:r w:rsidR="008A3E8A" w:rsidRPr="00572977">
        <w:rPr>
          <w:lang w:val="tr-TR"/>
        </w:rPr>
        <w:t>arasın</w:t>
      </w:r>
      <w:r w:rsidR="008A3E8A" w:rsidRPr="00572977">
        <w:rPr>
          <w:spacing w:val="-2"/>
          <w:lang w:val="tr-TR"/>
        </w:rPr>
        <w:t>d</w:t>
      </w:r>
      <w:r w:rsidR="008A3E8A" w:rsidRPr="00572977">
        <w:rPr>
          <w:lang w:val="tr-TR"/>
        </w:rPr>
        <w:t>a</w:t>
      </w:r>
      <w:r w:rsidR="008A3E8A" w:rsidRPr="00572977">
        <w:rPr>
          <w:spacing w:val="22"/>
          <w:lang w:val="tr-TR"/>
        </w:rPr>
        <w:t xml:space="preserve"> </w:t>
      </w:r>
      <w:r w:rsidR="008A3E8A" w:rsidRPr="00572977">
        <w:rPr>
          <w:lang w:val="tr-TR"/>
        </w:rPr>
        <w:t>değiş</w:t>
      </w:r>
      <w:r w:rsidR="00167B66" w:rsidRPr="00572977">
        <w:rPr>
          <w:lang w:val="tr-TR"/>
        </w:rPr>
        <w:t>kenlik gösteri</w:t>
      </w:r>
      <w:r w:rsidR="00E60238">
        <w:rPr>
          <w:lang w:val="tr-TR"/>
        </w:rPr>
        <w:t>r</w:t>
      </w:r>
      <w:r w:rsidR="00167B66" w:rsidRPr="00572977">
        <w:rPr>
          <w:lang w:val="tr-TR"/>
        </w:rPr>
        <w:t>ken</w:t>
      </w:r>
      <w:r w:rsidR="008A3E8A" w:rsidRPr="00572977">
        <w:rPr>
          <w:lang w:val="tr-TR"/>
        </w:rPr>
        <w:t>,</w:t>
      </w:r>
      <w:r w:rsidR="008A3E8A" w:rsidRPr="00572977">
        <w:rPr>
          <w:spacing w:val="22"/>
          <w:lang w:val="tr-TR"/>
        </w:rPr>
        <w:t xml:space="preserve"> </w:t>
      </w:r>
      <w:r w:rsidR="008A3E8A" w:rsidRPr="00572977">
        <w:rPr>
          <w:lang w:val="tr-TR"/>
        </w:rPr>
        <w:t>bütün sayfayı</w:t>
      </w:r>
      <w:r w:rsidR="008A3E8A" w:rsidRPr="00572977">
        <w:rPr>
          <w:spacing w:val="59"/>
          <w:lang w:val="tr-TR"/>
        </w:rPr>
        <w:t xml:space="preserve"> </w:t>
      </w:r>
      <w:r w:rsidRPr="00572977">
        <w:rPr>
          <w:lang w:val="tr-TR"/>
        </w:rPr>
        <w:t>dolduran</w:t>
      </w:r>
      <w:r w:rsidR="008A3E8A" w:rsidRPr="00572977">
        <w:rPr>
          <w:spacing w:val="58"/>
          <w:lang w:val="tr-TR"/>
        </w:rPr>
        <w:t xml:space="preserve"> </w:t>
      </w:r>
      <w:r w:rsidR="008A3E8A" w:rsidRPr="00572977">
        <w:rPr>
          <w:lang w:val="tr-TR"/>
        </w:rPr>
        <w:t>h</w:t>
      </w:r>
      <w:r w:rsidR="008A3E8A" w:rsidRPr="00572977">
        <w:rPr>
          <w:spacing w:val="-2"/>
          <w:lang w:val="tr-TR"/>
        </w:rPr>
        <w:t>ü</w:t>
      </w:r>
      <w:r w:rsidR="008A3E8A" w:rsidRPr="00572977">
        <w:rPr>
          <w:lang w:val="tr-TR"/>
        </w:rPr>
        <w:t>kü</w:t>
      </w:r>
      <w:r w:rsidR="008A3E8A" w:rsidRPr="00572977">
        <w:rPr>
          <w:spacing w:val="-2"/>
          <w:lang w:val="tr-TR"/>
        </w:rPr>
        <w:t>m</w:t>
      </w:r>
      <w:r w:rsidR="008A3E8A" w:rsidRPr="00572977">
        <w:rPr>
          <w:lang w:val="tr-TR"/>
        </w:rPr>
        <w:t>ler</w:t>
      </w:r>
      <w:r w:rsidR="008A3E8A" w:rsidRPr="00572977">
        <w:rPr>
          <w:spacing w:val="59"/>
          <w:lang w:val="tr-TR"/>
        </w:rPr>
        <w:t xml:space="preserve"> </w:t>
      </w:r>
      <w:r w:rsidR="008A3E8A" w:rsidRPr="00572977">
        <w:rPr>
          <w:lang w:val="tr-TR"/>
        </w:rPr>
        <w:t>de</w:t>
      </w:r>
      <w:r w:rsidR="008A3E8A" w:rsidRPr="00572977">
        <w:rPr>
          <w:spacing w:val="58"/>
          <w:lang w:val="tr-TR"/>
        </w:rPr>
        <w:t xml:space="preserve"> </w:t>
      </w:r>
      <w:r w:rsidRPr="00572977">
        <w:rPr>
          <w:spacing w:val="-2"/>
          <w:lang w:val="tr-TR"/>
        </w:rPr>
        <w:t>yer almaktadır</w:t>
      </w:r>
      <w:r w:rsidR="008A3E8A" w:rsidRPr="00572977">
        <w:rPr>
          <w:lang w:val="tr-TR"/>
        </w:rPr>
        <w:t>.</w:t>
      </w:r>
      <w:r w:rsidR="008A3E8A" w:rsidRPr="00572977">
        <w:rPr>
          <w:spacing w:val="58"/>
          <w:lang w:val="tr-TR"/>
        </w:rPr>
        <w:t xml:space="preserve"> </w:t>
      </w:r>
      <w:r w:rsidRPr="00572977">
        <w:rPr>
          <w:lang w:val="tr-TR"/>
        </w:rPr>
        <w:t xml:space="preserve">Bununla birlikte </w:t>
      </w:r>
      <w:r w:rsidR="008A3E8A" w:rsidRPr="00572977">
        <w:rPr>
          <w:lang w:val="tr-TR"/>
        </w:rPr>
        <w:t>hükü</w:t>
      </w:r>
      <w:r w:rsidR="008A3E8A" w:rsidRPr="00572977">
        <w:rPr>
          <w:spacing w:val="-2"/>
          <w:lang w:val="tr-TR"/>
        </w:rPr>
        <w:t>m</w:t>
      </w:r>
      <w:r w:rsidR="008A3E8A" w:rsidRPr="00572977">
        <w:rPr>
          <w:lang w:val="tr-TR"/>
        </w:rPr>
        <w:t>lerin</w:t>
      </w:r>
      <w:r w:rsidR="008A3E8A" w:rsidRPr="00572977">
        <w:rPr>
          <w:spacing w:val="58"/>
          <w:lang w:val="tr-TR"/>
        </w:rPr>
        <w:t xml:space="preserve"> </w:t>
      </w:r>
      <w:r w:rsidR="008A3E8A" w:rsidRPr="00572977">
        <w:rPr>
          <w:lang w:val="tr-TR"/>
        </w:rPr>
        <w:t>sat</w:t>
      </w:r>
      <w:r w:rsidR="008A3E8A" w:rsidRPr="00572977">
        <w:rPr>
          <w:spacing w:val="-1"/>
          <w:lang w:val="tr-TR"/>
        </w:rPr>
        <w:t>ı</w:t>
      </w:r>
      <w:r w:rsidR="008A3E8A" w:rsidRPr="00572977">
        <w:rPr>
          <w:lang w:val="tr-TR"/>
        </w:rPr>
        <w:t>r</w:t>
      </w:r>
      <w:r w:rsidR="008A3E8A" w:rsidRPr="00572977">
        <w:rPr>
          <w:spacing w:val="59"/>
          <w:lang w:val="tr-TR"/>
        </w:rPr>
        <w:t xml:space="preserve"> </w:t>
      </w:r>
      <w:r w:rsidR="008A3E8A" w:rsidRPr="00572977">
        <w:rPr>
          <w:lang w:val="tr-TR"/>
        </w:rPr>
        <w:t>aral</w:t>
      </w:r>
      <w:r w:rsidR="008A3E8A" w:rsidRPr="00572977">
        <w:rPr>
          <w:spacing w:val="-1"/>
          <w:lang w:val="tr-TR"/>
        </w:rPr>
        <w:t>a</w:t>
      </w:r>
      <w:r w:rsidR="008A3E8A" w:rsidRPr="00572977">
        <w:rPr>
          <w:lang w:val="tr-TR"/>
        </w:rPr>
        <w:t>rı</w:t>
      </w:r>
      <w:r w:rsidRPr="00572977">
        <w:rPr>
          <w:lang w:val="tr-TR"/>
        </w:rPr>
        <w:t xml:space="preserve">nda </w:t>
      </w:r>
      <w:r w:rsidR="008A3E8A" w:rsidRPr="00572977">
        <w:rPr>
          <w:lang w:val="tr-TR"/>
        </w:rPr>
        <w:t>g</w:t>
      </w:r>
      <w:r w:rsidR="008A3E8A" w:rsidRPr="00572977">
        <w:rPr>
          <w:spacing w:val="-1"/>
          <w:lang w:val="tr-TR"/>
        </w:rPr>
        <w:t>e</w:t>
      </w:r>
      <w:r w:rsidR="008A3E8A" w:rsidRPr="00572977">
        <w:rPr>
          <w:lang w:val="tr-TR"/>
        </w:rPr>
        <w:t>nel</w:t>
      </w:r>
      <w:r w:rsidR="00167B66" w:rsidRPr="00572977">
        <w:rPr>
          <w:lang w:val="tr-TR"/>
        </w:rPr>
        <w:t>likle</w:t>
      </w:r>
      <w:r w:rsidR="008A3E8A" w:rsidRPr="00572977">
        <w:rPr>
          <w:spacing w:val="52"/>
          <w:lang w:val="tr-TR"/>
        </w:rPr>
        <w:t xml:space="preserve"> </w:t>
      </w:r>
      <w:r w:rsidRPr="00572977">
        <w:rPr>
          <w:lang w:val="tr-TR"/>
        </w:rPr>
        <w:t>boşluk</w:t>
      </w:r>
      <w:r w:rsidR="008A3E8A" w:rsidRPr="00572977">
        <w:rPr>
          <w:spacing w:val="52"/>
          <w:lang w:val="tr-TR"/>
        </w:rPr>
        <w:t xml:space="preserve"> </w:t>
      </w:r>
      <w:r w:rsidR="008A3E8A" w:rsidRPr="00572977">
        <w:rPr>
          <w:lang w:val="tr-TR"/>
        </w:rPr>
        <w:t>ol</w:t>
      </w:r>
      <w:r w:rsidR="008A3E8A" w:rsidRPr="00572977">
        <w:rPr>
          <w:spacing w:val="-2"/>
          <w:lang w:val="tr-TR"/>
        </w:rPr>
        <w:t>m</w:t>
      </w:r>
      <w:r w:rsidR="008A3E8A" w:rsidRPr="00572977">
        <w:rPr>
          <w:lang w:val="tr-TR"/>
        </w:rPr>
        <w:t>asına</w:t>
      </w:r>
      <w:r w:rsidR="008A3E8A" w:rsidRPr="00572977">
        <w:rPr>
          <w:spacing w:val="52"/>
          <w:lang w:val="tr-TR"/>
        </w:rPr>
        <w:t xml:space="preserve"> </w:t>
      </w:r>
      <w:r w:rsidRPr="00572977">
        <w:rPr>
          <w:lang w:val="tr-TR"/>
        </w:rPr>
        <w:t>rağmen</w:t>
      </w:r>
      <w:r w:rsidR="008A3E8A" w:rsidRPr="00572977">
        <w:rPr>
          <w:lang w:val="tr-TR"/>
        </w:rPr>
        <w:t>,</w:t>
      </w:r>
      <w:r w:rsidR="008A3E8A" w:rsidRPr="00572977">
        <w:rPr>
          <w:spacing w:val="53"/>
          <w:lang w:val="tr-TR"/>
        </w:rPr>
        <w:t xml:space="preserve"> </w:t>
      </w:r>
      <w:r w:rsidR="008A3E8A" w:rsidRPr="00572977">
        <w:rPr>
          <w:lang w:val="tr-TR"/>
        </w:rPr>
        <w:t>bazı</w:t>
      </w:r>
      <w:r w:rsidR="008A3E8A" w:rsidRPr="00572977">
        <w:rPr>
          <w:spacing w:val="53"/>
          <w:lang w:val="tr-TR"/>
        </w:rPr>
        <w:t xml:space="preserve"> </w:t>
      </w:r>
      <w:r w:rsidR="008A3E8A" w:rsidRPr="00572977">
        <w:rPr>
          <w:spacing w:val="-2"/>
          <w:lang w:val="tr-TR"/>
        </w:rPr>
        <w:t>h</w:t>
      </w:r>
      <w:r w:rsidR="008A3E8A" w:rsidRPr="00572977">
        <w:rPr>
          <w:lang w:val="tr-TR"/>
        </w:rPr>
        <w:t>ükü</w:t>
      </w:r>
      <w:r w:rsidR="008A3E8A" w:rsidRPr="00572977">
        <w:rPr>
          <w:spacing w:val="-2"/>
          <w:lang w:val="tr-TR"/>
        </w:rPr>
        <w:t>m</w:t>
      </w:r>
      <w:r w:rsidR="008A3E8A" w:rsidRPr="00572977">
        <w:rPr>
          <w:lang w:val="tr-TR"/>
        </w:rPr>
        <w:t>lerde</w:t>
      </w:r>
      <w:r w:rsidR="008A3E8A" w:rsidRPr="00572977">
        <w:rPr>
          <w:spacing w:val="53"/>
          <w:lang w:val="tr-TR"/>
        </w:rPr>
        <w:t xml:space="preserve"> </w:t>
      </w:r>
      <w:r w:rsidR="008A3E8A" w:rsidRPr="00572977">
        <w:rPr>
          <w:lang w:val="tr-TR"/>
        </w:rPr>
        <w:t>boşluk</w:t>
      </w:r>
      <w:r w:rsidRPr="00572977">
        <w:rPr>
          <w:lang w:val="tr-TR"/>
        </w:rPr>
        <w:t>lar</w:t>
      </w:r>
      <w:r w:rsidR="008A3E8A" w:rsidRPr="00572977">
        <w:rPr>
          <w:spacing w:val="52"/>
          <w:lang w:val="tr-TR"/>
        </w:rPr>
        <w:t xml:space="preserve"> </w:t>
      </w:r>
      <w:r w:rsidR="008A3E8A" w:rsidRPr="00572977">
        <w:rPr>
          <w:lang w:val="tr-TR"/>
        </w:rPr>
        <w:t>fark</w:t>
      </w:r>
      <w:r w:rsidR="008A3E8A" w:rsidRPr="00572977">
        <w:rPr>
          <w:spacing w:val="52"/>
          <w:lang w:val="tr-TR"/>
        </w:rPr>
        <w:t xml:space="preserve"> </w:t>
      </w:r>
      <w:r w:rsidR="008A3E8A" w:rsidRPr="00572977">
        <w:rPr>
          <w:lang w:val="tr-TR"/>
        </w:rPr>
        <w:t>edil</w:t>
      </w:r>
      <w:r w:rsidR="008A3E8A" w:rsidRPr="00572977">
        <w:rPr>
          <w:spacing w:val="-2"/>
          <w:lang w:val="tr-TR"/>
        </w:rPr>
        <w:t>m</w:t>
      </w:r>
      <w:r w:rsidR="008A3E8A" w:rsidRPr="00572977">
        <w:rPr>
          <w:lang w:val="tr-TR"/>
        </w:rPr>
        <w:t>eyecek</w:t>
      </w:r>
      <w:r w:rsidR="008A3E8A" w:rsidRPr="00572977">
        <w:rPr>
          <w:spacing w:val="52"/>
          <w:lang w:val="tr-TR"/>
        </w:rPr>
        <w:t xml:space="preserve"> </w:t>
      </w:r>
      <w:r w:rsidR="008A3E8A" w:rsidRPr="00572977">
        <w:rPr>
          <w:lang w:val="tr-TR"/>
        </w:rPr>
        <w:t>kadar</w:t>
      </w:r>
      <w:r w:rsidR="008A3E8A" w:rsidRPr="00572977">
        <w:rPr>
          <w:spacing w:val="53"/>
          <w:lang w:val="tr-TR"/>
        </w:rPr>
        <w:t xml:space="preserve"> </w:t>
      </w:r>
      <w:r w:rsidR="008A3E8A" w:rsidRPr="00572977">
        <w:rPr>
          <w:lang w:val="tr-TR"/>
        </w:rPr>
        <w:t xml:space="preserve">azdır. </w:t>
      </w:r>
      <w:r w:rsidR="008A3E8A" w:rsidRPr="00572977">
        <w:t>Sayfa</w:t>
      </w:r>
      <w:r w:rsidR="00DB7139" w:rsidRPr="00572977">
        <w:rPr>
          <w:spacing w:val="58"/>
        </w:rPr>
        <w:t xml:space="preserve"> </w:t>
      </w:r>
      <w:r w:rsidR="008A3E8A" w:rsidRPr="00572977">
        <w:t>sonl</w:t>
      </w:r>
      <w:r w:rsidR="008A3E8A" w:rsidRPr="00572977">
        <w:rPr>
          <w:spacing w:val="-1"/>
        </w:rPr>
        <w:t>a</w:t>
      </w:r>
      <w:r w:rsidR="008A3E8A" w:rsidRPr="00572977">
        <w:t>rın</w:t>
      </w:r>
      <w:r w:rsidR="002F0F7D" w:rsidRPr="00572977">
        <w:t>d</w:t>
      </w:r>
      <w:r w:rsidR="008A3E8A" w:rsidRPr="00572977">
        <w:t>a</w:t>
      </w:r>
      <w:r w:rsidR="00C629D8" w:rsidRPr="00572977">
        <w:rPr>
          <w:spacing w:val="58"/>
        </w:rPr>
        <w:t xml:space="preserve"> </w:t>
      </w:r>
      <w:r w:rsidR="00167B66" w:rsidRPr="00572977">
        <w:t>yer</w:t>
      </w:r>
      <w:r w:rsidR="00E60238">
        <w:t xml:space="preserve"> </w:t>
      </w:r>
      <w:r w:rsidR="002F0F7D" w:rsidRPr="00572977">
        <w:t>alan</w:t>
      </w:r>
      <w:r w:rsidR="00C629D8" w:rsidRPr="00572977">
        <w:t xml:space="preserve"> </w:t>
      </w:r>
      <w:r w:rsidR="008A3E8A" w:rsidRPr="00572977">
        <w:t>hükümler</w:t>
      </w:r>
      <w:r w:rsidR="008A3E8A" w:rsidRPr="00572977">
        <w:rPr>
          <w:spacing w:val="59"/>
        </w:rPr>
        <w:t xml:space="preserve"> </w:t>
      </w:r>
      <w:r w:rsidR="008A3E8A" w:rsidRPr="00572977">
        <w:t>ge</w:t>
      </w:r>
      <w:r w:rsidR="008A3E8A" w:rsidRPr="00572977">
        <w:rPr>
          <w:spacing w:val="-1"/>
        </w:rPr>
        <w:t>n</w:t>
      </w:r>
      <w:r w:rsidR="008A3E8A" w:rsidRPr="00572977">
        <w:t>e</w:t>
      </w:r>
      <w:r w:rsidR="002F0F7D" w:rsidRPr="00572977">
        <w:t>l</w:t>
      </w:r>
      <w:r w:rsidR="008A3E8A" w:rsidRPr="00572977">
        <w:t>l</w:t>
      </w:r>
      <w:r w:rsidR="002F0F7D" w:rsidRPr="00572977">
        <w:t>ikle</w:t>
      </w:r>
      <w:r w:rsidR="002F0F7D" w:rsidRPr="00572977">
        <w:rPr>
          <w:spacing w:val="59"/>
        </w:rPr>
        <w:t xml:space="preserve"> </w:t>
      </w:r>
      <w:r w:rsidR="008A3E8A" w:rsidRPr="00572977">
        <w:t>y</w:t>
      </w:r>
      <w:r w:rsidR="008A3E8A" w:rsidRPr="00572977">
        <w:rPr>
          <w:spacing w:val="-1"/>
        </w:rPr>
        <w:t>e</w:t>
      </w:r>
      <w:r w:rsidR="008A3E8A" w:rsidRPr="00572977">
        <w:t>r</w:t>
      </w:r>
      <w:r w:rsidR="00C629D8" w:rsidRPr="00572977">
        <w:rPr>
          <w:spacing w:val="59"/>
        </w:rPr>
        <w:t xml:space="preserve"> </w:t>
      </w:r>
      <w:r w:rsidR="008A3E8A" w:rsidRPr="00572977">
        <w:t>s</w:t>
      </w:r>
      <w:r w:rsidR="002F0F7D" w:rsidRPr="00572977">
        <w:t>orununda</w:t>
      </w:r>
      <w:r w:rsidR="008A3E8A" w:rsidRPr="00572977">
        <w:t>n</w:t>
      </w:r>
      <w:r w:rsidR="008A3E8A" w:rsidRPr="00572977">
        <w:rPr>
          <w:spacing w:val="57"/>
        </w:rPr>
        <w:t xml:space="preserve"> </w:t>
      </w:r>
      <w:r w:rsidR="008A3E8A" w:rsidRPr="00572977">
        <w:t>dolayı</w:t>
      </w:r>
      <w:r w:rsidR="008A3E8A" w:rsidRPr="00572977">
        <w:rPr>
          <w:spacing w:val="59"/>
        </w:rPr>
        <w:t xml:space="preserve"> </w:t>
      </w:r>
      <w:r w:rsidR="008A3E8A" w:rsidRPr="00572977">
        <w:t>y</w:t>
      </w:r>
      <w:r w:rsidR="00C629D8" w:rsidRPr="00572977">
        <w:t>atay</w:t>
      </w:r>
      <w:r w:rsidR="008A3E8A" w:rsidRPr="00572977">
        <w:rPr>
          <w:spacing w:val="57"/>
        </w:rPr>
        <w:t xml:space="preserve"> </w:t>
      </w:r>
      <w:r w:rsidR="008A3E8A" w:rsidRPr="00572977">
        <w:t xml:space="preserve">bir </w:t>
      </w:r>
      <w:r w:rsidR="00C629D8" w:rsidRPr="00572977">
        <w:t>surette</w:t>
      </w:r>
      <w:r w:rsidR="008A3E8A" w:rsidRPr="00572977">
        <w:rPr>
          <w:spacing w:val="16"/>
        </w:rPr>
        <w:t xml:space="preserve"> </w:t>
      </w:r>
      <w:r w:rsidR="002F0F7D" w:rsidRPr="00572977">
        <w:t>yazılmıştır</w:t>
      </w:r>
      <w:r w:rsidR="008A3E8A" w:rsidRPr="00572977">
        <w:t>.</w:t>
      </w:r>
      <w:r w:rsidR="008A3E8A" w:rsidRPr="00572977">
        <w:rPr>
          <w:spacing w:val="16"/>
        </w:rPr>
        <w:t xml:space="preserve"> </w:t>
      </w:r>
      <w:r w:rsidR="008A3E8A" w:rsidRPr="00572977">
        <w:t>Hükü</w:t>
      </w:r>
      <w:r w:rsidR="008A3E8A" w:rsidRPr="00572977">
        <w:rPr>
          <w:spacing w:val="-3"/>
        </w:rPr>
        <w:t>m</w:t>
      </w:r>
      <w:r w:rsidR="008A3E8A" w:rsidRPr="00572977">
        <w:rPr>
          <w:spacing w:val="1"/>
        </w:rPr>
        <w:t>l</w:t>
      </w:r>
      <w:r w:rsidR="008A3E8A" w:rsidRPr="00572977">
        <w:t>er</w:t>
      </w:r>
      <w:r w:rsidR="008A3E8A" w:rsidRPr="00572977">
        <w:rPr>
          <w:spacing w:val="17"/>
        </w:rPr>
        <w:t xml:space="preserve"> </w:t>
      </w:r>
      <w:r w:rsidR="008A3E8A" w:rsidRPr="00572977">
        <w:t>aynı</w:t>
      </w:r>
      <w:r w:rsidR="008A3E8A" w:rsidRPr="00572977">
        <w:rPr>
          <w:spacing w:val="17"/>
        </w:rPr>
        <w:t xml:space="preserve"> </w:t>
      </w:r>
      <w:r w:rsidR="008A3E8A" w:rsidRPr="00572977">
        <w:t>k</w:t>
      </w:r>
      <w:r w:rsidR="008A3E8A" w:rsidRPr="00572977">
        <w:rPr>
          <w:spacing w:val="-1"/>
        </w:rPr>
        <w:t>â</w:t>
      </w:r>
      <w:r w:rsidR="008A3E8A" w:rsidRPr="00572977">
        <w:t>tip</w:t>
      </w:r>
      <w:r w:rsidR="008A3E8A" w:rsidRPr="00572977">
        <w:rPr>
          <w:spacing w:val="16"/>
        </w:rPr>
        <w:t xml:space="preserve"> </w:t>
      </w:r>
      <w:r w:rsidR="008A3E8A" w:rsidRPr="00572977">
        <w:t>tara</w:t>
      </w:r>
      <w:r w:rsidR="008A3E8A" w:rsidRPr="00572977">
        <w:rPr>
          <w:spacing w:val="-2"/>
        </w:rPr>
        <w:t>f</w:t>
      </w:r>
      <w:r w:rsidR="008A3E8A" w:rsidRPr="00572977">
        <w:t>ından</w:t>
      </w:r>
      <w:r w:rsidR="00C629D8" w:rsidRPr="00572977">
        <w:rPr>
          <w:spacing w:val="16"/>
        </w:rPr>
        <w:t xml:space="preserve"> </w:t>
      </w:r>
      <w:r w:rsidR="002F0F7D" w:rsidRPr="00572977">
        <w:t>yazılmadığı</w:t>
      </w:r>
      <w:r w:rsidR="00E60238">
        <w:t xml:space="preserve">ndan </w:t>
      </w:r>
      <w:r w:rsidR="002F0F7D" w:rsidRPr="00572977">
        <w:t>dolayı o</w:t>
      </w:r>
      <w:r w:rsidR="008A3E8A" w:rsidRPr="00572977">
        <w:t>ku</w:t>
      </w:r>
      <w:r w:rsidR="008A3E8A" w:rsidRPr="00572977">
        <w:rPr>
          <w:spacing w:val="-2"/>
        </w:rPr>
        <w:t>m</w:t>
      </w:r>
      <w:r w:rsidR="008A3E8A" w:rsidRPr="00572977">
        <w:t>a</w:t>
      </w:r>
      <w:r w:rsidR="00C629D8" w:rsidRPr="00572977">
        <w:t xml:space="preserve"> sırasında </w:t>
      </w:r>
      <w:r w:rsidR="00C629D8" w:rsidRPr="00572977">
        <w:rPr>
          <w:spacing w:val="-1"/>
        </w:rPr>
        <w:t>zorluk olmaktadır.</w:t>
      </w:r>
      <w:r w:rsidR="008A3E8A" w:rsidRPr="00572977">
        <w:rPr>
          <w:spacing w:val="54"/>
        </w:rPr>
        <w:t xml:space="preserve"> </w:t>
      </w:r>
      <w:r w:rsidR="008A3E8A" w:rsidRPr="00572977">
        <w:t>Oku</w:t>
      </w:r>
      <w:r w:rsidR="008A3E8A" w:rsidRPr="00572977">
        <w:rPr>
          <w:spacing w:val="-2"/>
        </w:rPr>
        <w:t>m</w:t>
      </w:r>
      <w:r w:rsidR="008A3E8A" w:rsidRPr="00572977">
        <w:t>a</w:t>
      </w:r>
      <w:r w:rsidR="008A3E8A" w:rsidRPr="00572977">
        <w:rPr>
          <w:spacing w:val="55"/>
        </w:rPr>
        <w:t xml:space="preserve"> </w:t>
      </w:r>
      <w:r w:rsidR="00C665B4" w:rsidRPr="00572977">
        <w:t>zorluğunun</w:t>
      </w:r>
      <w:r w:rsidR="008A3E8A" w:rsidRPr="00572977">
        <w:rPr>
          <w:spacing w:val="54"/>
        </w:rPr>
        <w:t xml:space="preserve"> </w:t>
      </w:r>
      <w:r w:rsidR="008A3E8A" w:rsidRPr="00572977">
        <w:t>çe</w:t>
      </w:r>
      <w:r w:rsidR="008A3E8A" w:rsidRPr="00572977">
        <w:rPr>
          <w:spacing w:val="-1"/>
        </w:rPr>
        <w:t>k</w:t>
      </w:r>
      <w:r w:rsidR="008A3E8A" w:rsidRPr="00572977">
        <w:t>il</w:t>
      </w:r>
      <w:r w:rsidR="008A3E8A" w:rsidRPr="00572977">
        <w:rPr>
          <w:spacing w:val="-2"/>
        </w:rPr>
        <w:t>m</w:t>
      </w:r>
      <w:r w:rsidR="008A3E8A" w:rsidRPr="00572977">
        <w:t>esinde</w:t>
      </w:r>
      <w:r w:rsidR="00C665B4" w:rsidRPr="00572977">
        <w:t>ki</w:t>
      </w:r>
      <w:r w:rsidR="008A3E8A" w:rsidRPr="00572977">
        <w:rPr>
          <w:spacing w:val="55"/>
        </w:rPr>
        <w:t xml:space="preserve"> </w:t>
      </w:r>
      <w:r w:rsidR="008A3E8A" w:rsidRPr="00572977">
        <w:t>en</w:t>
      </w:r>
      <w:r w:rsidR="009A0EFF" w:rsidRPr="00572977">
        <w:rPr>
          <w:rFonts w:hint="cs"/>
          <w:rtl/>
        </w:rPr>
        <w:t xml:space="preserve"> </w:t>
      </w:r>
      <w:r w:rsidR="008A3E8A" w:rsidRPr="00572977">
        <w:t>büyük</w:t>
      </w:r>
      <w:r w:rsidR="008A3E8A" w:rsidRPr="00572977">
        <w:rPr>
          <w:spacing w:val="50"/>
        </w:rPr>
        <w:t xml:space="preserve"> </w:t>
      </w:r>
      <w:r w:rsidR="008A3E8A" w:rsidRPr="00572977">
        <w:t>etk</w:t>
      </w:r>
      <w:r w:rsidR="008A3E8A" w:rsidRPr="00572977">
        <w:rPr>
          <w:spacing w:val="-1"/>
        </w:rPr>
        <w:t>e</w:t>
      </w:r>
      <w:r w:rsidR="008A3E8A" w:rsidRPr="00572977">
        <w:t>n</w:t>
      </w:r>
      <w:r w:rsidR="008A3E8A" w:rsidRPr="00572977">
        <w:rPr>
          <w:spacing w:val="50"/>
        </w:rPr>
        <w:t xml:space="preserve"> </w:t>
      </w:r>
      <w:r w:rsidR="008A3E8A" w:rsidRPr="00572977">
        <w:t>bazı</w:t>
      </w:r>
      <w:r w:rsidR="008A3E8A" w:rsidRPr="00572977">
        <w:rPr>
          <w:spacing w:val="50"/>
        </w:rPr>
        <w:t xml:space="preserve"> </w:t>
      </w:r>
      <w:r w:rsidR="008A3E8A" w:rsidRPr="00572977">
        <w:t>k</w:t>
      </w:r>
      <w:r w:rsidR="008A3E8A" w:rsidRPr="00572977">
        <w:rPr>
          <w:spacing w:val="-1"/>
        </w:rPr>
        <w:t>â</w:t>
      </w:r>
      <w:r w:rsidR="008A3E8A" w:rsidRPr="00572977">
        <w:t>ti</w:t>
      </w:r>
      <w:r w:rsidR="008A3E8A" w:rsidRPr="00572977">
        <w:rPr>
          <w:spacing w:val="-2"/>
        </w:rPr>
        <w:t>p</w:t>
      </w:r>
      <w:r w:rsidR="008A3E8A" w:rsidRPr="00572977">
        <w:t>lerin</w:t>
      </w:r>
      <w:r w:rsidR="008A3E8A" w:rsidRPr="00572977">
        <w:rPr>
          <w:spacing w:val="49"/>
        </w:rPr>
        <w:t xml:space="preserve"> </w:t>
      </w:r>
      <w:r w:rsidR="008A3E8A" w:rsidRPr="00572977">
        <w:t>ya</w:t>
      </w:r>
      <w:r w:rsidR="008A3E8A" w:rsidRPr="00572977">
        <w:rPr>
          <w:spacing w:val="-1"/>
        </w:rPr>
        <w:t>z</w:t>
      </w:r>
      <w:r w:rsidR="008A3E8A" w:rsidRPr="00572977">
        <w:t>ıya</w:t>
      </w:r>
      <w:r w:rsidR="008A3E8A" w:rsidRPr="00572977">
        <w:rPr>
          <w:spacing w:val="49"/>
        </w:rPr>
        <w:t xml:space="preserve"> </w:t>
      </w:r>
      <w:r w:rsidR="00C665B4" w:rsidRPr="00572977">
        <w:t>gerekli özeni</w:t>
      </w:r>
      <w:r w:rsidR="008A3E8A" w:rsidRPr="00572977">
        <w:rPr>
          <w:spacing w:val="50"/>
        </w:rPr>
        <w:t xml:space="preserve"> </w:t>
      </w:r>
      <w:r w:rsidR="008A3E8A" w:rsidRPr="00572977">
        <w:t>göst</w:t>
      </w:r>
      <w:r w:rsidR="008A3E8A" w:rsidRPr="00572977">
        <w:rPr>
          <w:spacing w:val="-2"/>
        </w:rPr>
        <w:t>e</w:t>
      </w:r>
      <w:r w:rsidR="008A3E8A" w:rsidRPr="00572977">
        <w:t>r</w:t>
      </w:r>
      <w:r w:rsidR="008A3E8A" w:rsidRPr="00572977">
        <w:rPr>
          <w:spacing w:val="-2"/>
        </w:rPr>
        <w:t>m</w:t>
      </w:r>
      <w:r w:rsidR="008A3E8A" w:rsidRPr="00572977">
        <w:rPr>
          <w:spacing w:val="1"/>
        </w:rPr>
        <w:t>e</w:t>
      </w:r>
      <w:r w:rsidR="00C665B4" w:rsidRPr="00572977">
        <w:rPr>
          <w:spacing w:val="-2"/>
        </w:rPr>
        <w:t xml:space="preserve">mesi </w:t>
      </w:r>
      <w:r w:rsidR="008A3E8A" w:rsidRPr="00572977">
        <w:t>veya</w:t>
      </w:r>
      <w:r w:rsidR="008A3E8A" w:rsidRPr="00572977">
        <w:rPr>
          <w:spacing w:val="49"/>
        </w:rPr>
        <w:t xml:space="preserve"> </w:t>
      </w:r>
      <w:r w:rsidR="00C665B4" w:rsidRPr="00572977">
        <w:t>çoğalan</w:t>
      </w:r>
      <w:r w:rsidR="008A3E8A" w:rsidRPr="00572977">
        <w:rPr>
          <w:spacing w:val="50"/>
        </w:rPr>
        <w:t xml:space="preserve"> </w:t>
      </w:r>
      <w:r w:rsidR="008A3E8A" w:rsidRPr="00572977">
        <w:t>dava</w:t>
      </w:r>
      <w:r w:rsidR="008A3E8A" w:rsidRPr="00572977">
        <w:rPr>
          <w:spacing w:val="50"/>
        </w:rPr>
        <w:t xml:space="preserve"> </w:t>
      </w:r>
      <w:r w:rsidR="008A3E8A" w:rsidRPr="00572977">
        <w:t>sa</w:t>
      </w:r>
      <w:r w:rsidR="008A3E8A" w:rsidRPr="00572977">
        <w:rPr>
          <w:spacing w:val="-1"/>
        </w:rPr>
        <w:t>y</w:t>
      </w:r>
      <w:r w:rsidR="008A3E8A" w:rsidRPr="00572977">
        <w:t>ısı</w:t>
      </w:r>
      <w:r w:rsidR="00C665B4" w:rsidRPr="00572977">
        <w:t xml:space="preserve">ları </w:t>
      </w:r>
      <w:r w:rsidR="00C629D8" w:rsidRPr="00572977">
        <w:t xml:space="preserve">sebebiyle </w:t>
      </w:r>
      <w:r w:rsidR="008A3E8A" w:rsidRPr="00572977">
        <w:t xml:space="preserve">hızlı </w:t>
      </w:r>
      <w:r w:rsidR="00C665B4" w:rsidRPr="00572977">
        <w:t>yazarak yetiştirme</w:t>
      </w:r>
      <w:r w:rsidR="008A3E8A" w:rsidRPr="00572977">
        <w:t xml:space="preserve"> çabası </w:t>
      </w:r>
      <w:r w:rsidR="008A3E8A" w:rsidRPr="00572977">
        <w:rPr>
          <w:spacing w:val="-1"/>
        </w:rPr>
        <w:t>i</w:t>
      </w:r>
      <w:r w:rsidR="008A3E8A" w:rsidRPr="00572977">
        <w:t>çerisi</w:t>
      </w:r>
      <w:r w:rsidR="008A3E8A" w:rsidRPr="00572977">
        <w:rPr>
          <w:spacing w:val="-2"/>
        </w:rPr>
        <w:t>n</w:t>
      </w:r>
      <w:r w:rsidR="008A3E8A" w:rsidRPr="00572977">
        <w:t xml:space="preserve">e </w:t>
      </w:r>
      <w:r w:rsidR="00E60238">
        <w:t xml:space="preserve">girmesinden </w:t>
      </w:r>
      <w:r w:rsidR="00C665B4" w:rsidRPr="00572977">
        <w:t xml:space="preserve">dolayı </w:t>
      </w:r>
      <w:r w:rsidR="00E60238">
        <w:t>yazılarda bozuklukalar oluşmaktadır.</w:t>
      </w:r>
    </w:p>
    <w:p w14:paraId="6ACA8553" w14:textId="323EE827" w:rsidR="00320FA6" w:rsidRPr="00572977" w:rsidRDefault="008A3E8A" w:rsidP="00C629D8">
      <w:pPr>
        <w:spacing w:line="360" w:lineRule="auto"/>
        <w:ind w:firstLine="720"/>
        <w:jc w:val="both"/>
        <w:rPr>
          <w:rFonts w:ascii="Times New Roman" w:eastAsia="Times New Roman" w:hAnsi="Times New Roman" w:cs="Times New Roman"/>
          <w:sz w:val="24"/>
          <w:szCs w:val="24"/>
        </w:rPr>
      </w:pPr>
      <w:r w:rsidRPr="00572977">
        <w:rPr>
          <w:rFonts w:ascii="Times New Roman" w:eastAsia="Times New Roman" w:hAnsi="Times New Roman" w:cs="Times New Roman"/>
          <w:sz w:val="24"/>
          <w:szCs w:val="24"/>
        </w:rPr>
        <w:t>6</w:t>
      </w:r>
      <w:r w:rsidRPr="00572977">
        <w:rPr>
          <w:rFonts w:ascii="Times New Roman" w:eastAsia="Times New Roman" w:hAnsi="Times New Roman" w:cs="Times New Roman"/>
          <w:spacing w:val="2"/>
          <w:sz w:val="24"/>
          <w:szCs w:val="24"/>
        </w:rPr>
        <w:t xml:space="preserve"> </w:t>
      </w:r>
      <w:r w:rsidRPr="00572977">
        <w:rPr>
          <w:rFonts w:ascii="Times New Roman" w:eastAsia="Times New Roman" w:hAnsi="Times New Roman" w:cs="Times New Roman"/>
          <w:sz w:val="24"/>
          <w:szCs w:val="24"/>
        </w:rPr>
        <w:t>ve</w:t>
      </w:r>
      <w:r w:rsidRPr="00572977">
        <w:rPr>
          <w:rFonts w:ascii="Times New Roman" w:eastAsia="Times New Roman" w:hAnsi="Times New Roman" w:cs="Times New Roman"/>
          <w:spacing w:val="2"/>
          <w:sz w:val="24"/>
          <w:szCs w:val="24"/>
        </w:rPr>
        <w:t xml:space="preserve"> </w:t>
      </w:r>
      <w:r w:rsidRPr="00572977">
        <w:rPr>
          <w:rFonts w:ascii="Times New Roman" w:eastAsia="Times New Roman" w:hAnsi="Times New Roman" w:cs="Times New Roman"/>
          <w:sz w:val="24"/>
          <w:szCs w:val="24"/>
        </w:rPr>
        <w:t>7</w:t>
      </w:r>
      <w:r w:rsidRPr="00572977">
        <w:rPr>
          <w:rFonts w:ascii="Times New Roman" w:eastAsia="Times New Roman" w:hAnsi="Times New Roman" w:cs="Times New Roman"/>
          <w:spacing w:val="2"/>
          <w:sz w:val="24"/>
          <w:szCs w:val="24"/>
        </w:rPr>
        <w:t xml:space="preserve"> </w:t>
      </w:r>
      <w:r w:rsidR="0079393D" w:rsidRPr="00572977">
        <w:rPr>
          <w:rFonts w:ascii="Times New Roman" w:eastAsia="Times New Roman" w:hAnsi="Times New Roman" w:cs="Times New Roman"/>
          <w:sz w:val="24"/>
          <w:szCs w:val="24"/>
        </w:rPr>
        <w:t>N</w:t>
      </w:r>
      <w:r w:rsidR="0079393D" w:rsidRPr="00572977">
        <w:rPr>
          <w:rFonts w:ascii="Times New Roman" w:eastAsia="Times New Roman" w:hAnsi="Times New Roman" w:cs="Times New Roman"/>
          <w:spacing w:val="-2"/>
          <w:sz w:val="24"/>
          <w:szCs w:val="24"/>
        </w:rPr>
        <w:t>um</w:t>
      </w:r>
      <w:r w:rsidR="0079393D" w:rsidRPr="00572977">
        <w:rPr>
          <w:rFonts w:ascii="Times New Roman" w:eastAsia="Times New Roman" w:hAnsi="Times New Roman" w:cs="Times New Roman"/>
          <w:sz w:val="24"/>
          <w:szCs w:val="24"/>
        </w:rPr>
        <w:t>aralı</w:t>
      </w:r>
      <w:r w:rsidR="0079393D" w:rsidRPr="00572977">
        <w:rPr>
          <w:rFonts w:ascii="Times New Roman" w:eastAsia="Times New Roman" w:hAnsi="Times New Roman" w:cs="Times New Roman"/>
          <w:spacing w:val="4"/>
          <w:sz w:val="24"/>
          <w:szCs w:val="24"/>
        </w:rPr>
        <w:t xml:space="preserve"> </w:t>
      </w:r>
      <w:r w:rsidRPr="00572977">
        <w:rPr>
          <w:rFonts w:ascii="Times New Roman" w:eastAsia="Times New Roman" w:hAnsi="Times New Roman" w:cs="Times New Roman"/>
          <w:sz w:val="24"/>
          <w:szCs w:val="24"/>
        </w:rPr>
        <w:t>Ahkâm</w:t>
      </w:r>
      <w:r w:rsidRPr="00572977">
        <w:rPr>
          <w:rFonts w:ascii="Times New Roman" w:eastAsia="Times New Roman" w:hAnsi="Times New Roman" w:cs="Times New Roman"/>
          <w:spacing w:val="1"/>
          <w:sz w:val="24"/>
          <w:szCs w:val="24"/>
        </w:rPr>
        <w:t xml:space="preserve"> </w:t>
      </w:r>
      <w:r w:rsidRPr="00572977">
        <w:rPr>
          <w:rFonts w:ascii="Times New Roman" w:eastAsia="Times New Roman" w:hAnsi="Times New Roman" w:cs="Times New Roman"/>
          <w:sz w:val="24"/>
          <w:szCs w:val="24"/>
        </w:rPr>
        <w:t>De</w:t>
      </w:r>
      <w:r w:rsidRPr="00572977">
        <w:rPr>
          <w:rFonts w:ascii="Times New Roman" w:eastAsia="Times New Roman" w:hAnsi="Times New Roman" w:cs="Times New Roman"/>
          <w:spacing w:val="-1"/>
          <w:sz w:val="24"/>
          <w:szCs w:val="24"/>
        </w:rPr>
        <w:t>f</w:t>
      </w:r>
      <w:r w:rsidRPr="00572977">
        <w:rPr>
          <w:rFonts w:ascii="Times New Roman" w:eastAsia="Times New Roman" w:hAnsi="Times New Roman" w:cs="Times New Roman"/>
          <w:sz w:val="24"/>
          <w:szCs w:val="24"/>
        </w:rPr>
        <w:t>te</w:t>
      </w:r>
      <w:r w:rsidRPr="00572977">
        <w:rPr>
          <w:rFonts w:ascii="Times New Roman" w:eastAsia="Times New Roman" w:hAnsi="Times New Roman" w:cs="Times New Roman"/>
          <w:spacing w:val="1"/>
          <w:sz w:val="24"/>
          <w:szCs w:val="24"/>
        </w:rPr>
        <w:t>r</w:t>
      </w:r>
      <w:r w:rsidRPr="00572977">
        <w:rPr>
          <w:rFonts w:ascii="Times New Roman" w:eastAsia="Times New Roman" w:hAnsi="Times New Roman" w:cs="Times New Roman"/>
          <w:sz w:val="24"/>
          <w:szCs w:val="24"/>
        </w:rPr>
        <w:t>lerinde,</w:t>
      </w:r>
      <w:r w:rsidRPr="00572977">
        <w:rPr>
          <w:rFonts w:ascii="Times New Roman" w:eastAsia="Times New Roman" w:hAnsi="Times New Roman" w:cs="Times New Roman"/>
          <w:spacing w:val="2"/>
          <w:sz w:val="24"/>
          <w:szCs w:val="24"/>
        </w:rPr>
        <w:t xml:space="preserve"> </w:t>
      </w:r>
      <w:r w:rsidRPr="00572977">
        <w:rPr>
          <w:rFonts w:ascii="Times New Roman" w:eastAsia="Times New Roman" w:hAnsi="Times New Roman" w:cs="Times New Roman"/>
          <w:spacing w:val="-2"/>
          <w:sz w:val="24"/>
          <w:szCs w:val="24"/>
        </w:rPr>
        <w:t>''</w:t>
      </w:r>
      <w:r w:rsidRPr="00572977">
        <w:rPr>
          <w:rFonts w:ascii="Times New Roman" w:eastAsia="Times New Roman" w:hAnsi="Times New Roman" w:cs="Times New Roman"/>
          <w:i/>
          <w:sz w:val="24"/>
          <w:szCs w:val="24"/>
        </w:rPr>
        <w:t>Torul</w:t>
      </w:r>
      <w:r w:rsidRPr="00572977">
        <w:rPr>
          <w:rFonts w:ascii="Times New Roman" w:eastAsia="Times New Roman" w:hAnsi="Times New Roman" w:cs="Times New Roman"/>
          <w:i/>
          <w:spacing w:val="2"/>
          <w:sz w:val="24"/>
          <w:szCs w:val="24"/>
        </w:rPr>
        <w:t xml:space="preserve"> </w:t>
      </w:r>
      <w:r w:rsidRPr="00572977">
        <w:rPr>
          <w:rFonts w:ascii="Times New Roman" w:eastAsia="Times New Roman" w:hAnsi="Times New Roman" w:cs="Times New Roman"/>
          <w:i/>
          <w:sz w:val="24"/>
          <w:szCs w:val="24"/>
        </w:rPr>
        <w:t>Kazâsı</w:t>
      </w:r>
      <w:r w:rsidRPr="00572977">
        <w:rPr>
          <w:rFonts w:ascii="Times New Roman" w:eastAsia="Times New Roman" w:hAnsi="Times New Roman" w:cs="Times New Roman"/>
          <w:i/>
          <w:spacing w:val="2"/>
          <w:sz w:val="24"/>
          <w:szCs w:val="24"/>
        </w:rPr>
        <w:t xml:space="preserve"> </w:t>
      </w:r>
      <w:r w:rsidRPr="00572977">
        <w:rPr>
          <w:rFonts w:ascii="Times New Roman" w:eastAsia="Times New Roman" w:hAnsi="Times New Roman" w:cs="Times New Roman"/>
          <w:i/>
          <w:spacing w:val="-2"/>
          <w:sz w:val="24"/>
          <w:szCs w:val="24"/>
        </w:rPr>
        <w:t>n</w:t>
      </w:r>
      <w:r w:rsidRPr="00572977">
        <w:rPr>
          <w:rFonts w:ascii="Times New Roman" w:eastAsia="Times New Roman" w:hAnsi="Times New Roman" w:cs="Times New Roman"/>
          <w:i/>
          <w:sz w:val="24"/>
          <w:szCs w:val="24"/>
        </w:rPr>
        <w:t>â’ib</w:t>
      </w:r>
      <w:r w:rsidRPr="00572977">
        <w:rPr>
          <w:rFonts w:ascii="Times New Roman" w:eastAsia="Times New Roman" w:hAnsi="Times New Roman" w:cs="Times New Roman"/>
          <w:i/>
          <w:spacing w:val="2"/>
          <w:sz w:val="24"/>
          <w:szCs w:val="24"/>
        </w:rPr>
        <w:t xml:space="preserve"> </w:t>
      </w:r>
      <w:r w:rsidRPr="00572977">
        <w:rPr>
          <w:rFonts w:ascii="Times New Roman" w:eastAsia="Times New Roman" w:hAnsi="Times New Roman" w:cs="Times New Roman"/>
          <w:i/>
          <w:spacing w:val="-1"/>
          <w:sz w:val="24"/>
          <w:szCs w:val="24"/>
        </w:rPr>
        <w:t>v</w:t>
      </w:r>
      <w:r w:rsidRPr="00572977">
        <w:rPr>
          <w:rFonts w:ascii="Times New Roman" w:eastAsia="Times New Roman" w:hAnsi="Times New Roman" w:cs="Times New Roman"/>
          <w:i/>
          <w:sz w:val="24"/>
          <w:szCs w:val="24"/>
        </w:rPr>
        <w:t>e</w:t>
      </w:r>
      <w:r w:rsidRPr="00572977">
        <w:rPr>
          <w:rFonts w:ascii="Times New Roman" w:eastAsia="Times New Roman" w:hAnsi="Times New Roman" w:cs="Times New Roman"/>
          <w:i/>
          <w:spacing w:val="2"/>
          <w:sz w:val="24"/>
          <w:szCs w:val="24"/>
        </w:rPr>
        <w:t xml:space="preserve"> </w:t>
      </w:r>
      <w:r w:rsidRPr="00572977">
        <w:rPr>
          <w:rFonts w:ascii="Times New Roman" w:eastAsia="Times New Roman" w:hAnsi="Times New Roman" w:cs="Times New Roman"/>
          <w:i/>
          <w:sz w:val="24"/>
          <w:szCs w:val="24"/>
        </w:rPr>
        <w:t>mü</w:t>
      </w:r>
      <w:r w:rsidRPr="00572977">
        <w:rPr>
          <w:rFonts w:ascii="Times New Roman" w:eastAsia="Times New Roman" w:hAnsi="Times New Roman" w:cs="Times New Roman"/>
          <w:i/>
          <w:spacing w:val="-2"/>
          <w:sz w:val="24"/>
          <w:szCs w:val="24"/>
        </w:rPr>
        <w:t>f</w:t>
      </w:r>
      <w:r w:rsidRPr="00572977">
        <w:rPr>
          <w:rFonts w:ascii="Times New Roman" w:eastAsia="Times New Roman" w:hAnsi="Times New Roman" w:cs="Times New Roman"/>
          <w:i/>
          <w:sz w:val="24"/>
          <w:szCs w:val="24"/>
        </w:rPr>
        <w:t>tîsine</w:t>
      </w:r>
      <w:r w:rsidRPr="00572977">
        <w:rPr>
          <w:rFonts w:ascii="Times New Roman" w:eastAsia="Times New Roman" w:hAnsi="Times New Roman" w:cs="Times New Roman"/>
          <w:i/>
          <w:spacing w:val="1"/>
          <w:sz w:val="24"/>
          <w:szCs w:val="24"/>
        </w:rPr>
        <w:t xml:space="preserve"> </w:t>
      </w:r>
      <w:r w:rsidRPr="00572977">
        <w:rPr>
          <w:rFonts w:ascii="Times New Roman" w:eastAsia="Times New Roman" w:hAnsi="Times New Roman" w:cs="Times New Roman"/>
          <w:i/>
          <w:sz w:val="24"/>
          <w:szCs w:val="24"/>
        </w:rPr>
        <w:t>ve müdîr-i</w:t>
      </w:r>
      <w:r w:rsidRPr="00572977">
        <w:rPr>
          <w:rFonts w:ascii="Times New Roman" w:eastAsia="Times New Roman" w:hAnsi="Times New Roman" w:cs="Times New Roman"/>
          <w:i/>
          <w:spacing w:val="18"/>
          <w:sz w:val="24"/>
          <w:szCs w:val="24"/>
        </w:rPr>
        <w:t xml:space="preserve"> </w:t>
      </w:r>
      <w:r w:rsidRPr="00572977">
        <w:rPr>
          <w:rFonts w:ascii="Times New Roman" w:eastAsia="Times New Roman" w:hAnsi="Times New Roman" w:cs="Times New Roman"/>
          <w:i/>
          <w:sz w:val="24"/>
          <w:szCs w:val="24"/>
        </w:rPr>
        <w:t>kazâ</w:t>
      </w:r>
      <w:r w:rsidRPr="00572977">
        <w:rPr>
          <w:rFonts w:ascii="Times New Roman" w:eastAsia="Times New Roman" w:hAnsi="Times New Roman" w:cs="Times New Roman"/>
          <w:i/>
          <w:spacing w:val="18"/>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19"/>
          <w:sz w:val="24"/>
          <w:szCs w:val="24"/>
        </w:rPr>
        <w:t xml:space="preserve"> </w:t>
      </w:r>
      <w:r w:rsidRPr="00572977">
        <w:rPr>
          <w:rFonts w:ascii="Times New Roman" w:eastAsia="Times New Roman" w:hAnsi="Times New Roman" w:cs="Times New Roman"/>
          <w:i/>
          <w:sz w:val="24"/>
          <w:szCs w:val="24"/>
        </w:rPr>
        <w:t>vücû</w:t>
      </w:r>
      <w:r w:rsidRPr="00572977">
        <w:rPr>
          <w:rFonts w:ascii="Times New Roman" w:eastAsia="Times New Roman" w:hAnsi="Times New Roman" w:cs="Times New Roman"/>
          <w:i/>
          <w:spacing w:val="1"/>
          <w:sz w:val="24"/>
          <w:szCs w:val="24"/>
        </w:rPr>
        <w:t>h</w:t>
      </w:r>
      <w:r w:rsidRPr="00572977">
        <w:rPr>
          <w:rFonts w:ascii="Times New Roman" w:eastAsia="Times New Roman" w:hAnsi="Times New Roman" w:cs="Times New Roman"/>
          <w:i/>
          <w:sz w:val="24"/>
          <w:szCs w:val="24"/>
        </w:rPr>
        <w:t>-ı</w:t>
      </w:r>
      <w:r w:rsidRPr="00572977">
        <w:rPr>
          <w:rFonts w:ascii="Times New Roman" w:eastAsia="Times New Roman" w:hAnsi="Times New Roman" w:cs="Times New Roman"/>
          <w:i/>
          <w:spacing w:val="18"/>
          <w:sz w:val="24"/>
          <w:szCs w:val="24"/>
        </w:rPr>
        <w:t xml:space="preserve"> </w:t>
      </w:r>
      <w:r w:rsidRPr="00572977">
        <w:rPr>
          <w:rFonts w:ascii="Times New Roman" w:eastAsia="Times New Roman" w:hAnsi="Times New Roman" w:cs="Times New Roman"/>
          <w:i/>
          <w:sz w:val="24"/>
          <w:szCs w:val="24"/>
        </w:rPr>
        <w:t>memleket</w:t>
      </w:r>
      <w:r w:rsidRPr="00572977">
        <w:rPr>
          <w:rFonts w:ascii="Times New Roman" w:eastAsia="Times New Roman" w:hAnsi="Times New Roman" w:cs="Times New Roman"/>
          <w:i/>
          <w:spacing w:val="19"/>
          <w:sz w:val="24"/>
          <w:szCs w:val="24"/>
        </w:rPr>
        <w:t xml:space="preserve"> </w:t>
      </w:r>
      <w:r w:rsidRPr="00572977">
        <w:rPr>
          <w:rFonts w:ascii="Times New Roman" w:eastAsia="Times New Roman" w:hAnsi="Times New Roman" w:cs="Times New Roman"/>
          <w:i/>
          <w:sz w:val="24"/>
          <w:szCs w:val="24"/>
        </w:rPr>
        <w:t>zîde</w:t>
      </w:r>
      <w:r w:rsidRPr="00572977">
        <w:rPr>
          <w:rFonts w:ascii="Times New Roman" w:eastAsia="Times New Roman" w:hAnsi="Times New Roman" w:cs="Times New Roman"/>
          <w:i/>
          <w:spacing w:val="18"/>
          <w:sz w:val="24"/>
          <w:szCs w:val="24"/>
        </w:rPr>
        <w:t xml:space="preserve"> </w:t>
      </w:r>
      <w:r w:rsidRPr="00572977">
        <w:rPr>
          <w:rFonts w:ascii="Times New Roman" w:eastAsia="Times New Roman" w:hAnsi="Times New Roman" w:cs="Times New Roman"/>
          <w:i/>
          <w:sz w:val="24"/>
          <w:szCs w:val="24"/>
        </w:rPr>
        <w:t>kadrühûmü</w:t>
      </w:r>
      <w:r w:rsidRPr="00572977">
        <w:rPr>
          <w:rFonts w:ascii="Times New Roman" w:eastAsia="Times New Roman" w:hAnsi="Times New Roman" w:cs="Times New Roman"/>
          <w:i/>
          <w:spacing w:val="18"/>
          <w:sz w:val="24"/>
          <w:szCs w:val="24"/>
        </w:rPr>
        <w:t xml:space="preserve"> </w:t>
      </w:r>
      <w:r w:rsidRPr="00572977">
        <w:rPr>
          <w:rFonts w:ascii="Times New Roman" w:eastAsia="Times New Roman" w:hAnsi="Times New Roman" w:cs="Times New Roman"/>
          <w:i/>
          <w:sz w:val="24"/>
          <w:szCs w:val="24"/>
        </w:rPr>
        <w:t>hüküm</w:t>
      </w:r>
      <w:r w:rsidRPr="00572977">
        <w:rPr>
          <w:rFonts w:ascii="Times New Roman" w:eastAsia="Times New Roman" w:hAnsi="Times New Roman" w:cs="Times New Roman"/>
          <w:i/>
          <w:spacing w:val="18"/>
          <w:sz w:val="24"/>
          <w:szCs w:val="24"/>
        </w:rPr>
        <w:t xml:space="preserve"> </w:t>
      </w:r>
      <w:r w:rsidRPr="00572977">
        <w:rPr>
          <w:rFonts w:ascii="Times New Roman" w:eastAsia="Times New Roman" w:hAnsi="Times New Roman" w:cs="Times New Roman"/>
          <w:i/>
          <w:spacing w:val="1"/>
          <w:sz w:val="24"/>
          <w:szCs w:val="24"/>
        </w:rPr>
        <w:t>k</w:t>
      </w:r>
      <w:r w:rsidRPr="00572977">
        <w:rPr>
          <w:rFonts w:ascii="Times New Roman" w:eastAsia="Times New Roman" w:hAnsi="Times New Roman" w:cs="Times New Roman"/>
          <w:i/>
          <w:sz w:val="24"/>
          <w:szCs w:val="24"/>
        </w:rPr>
        <w:t>i</w:t>
      </w:r>
      <w:r w:rsidRPr="00572977">
        <w:rPr>
          <w:rFonts w:ascii="Times New Roman" w:eastAsia="Times New Roman" w:hAnsi="Times New Roman" w:cs="Times New Roman"/>
          <w:sz w:val="24"/>
          <w:szCs w:val="24"/>
        </w:rPr>
        <w:t>''</w:t>
      </w:r>
      <w:r w:rsidR="009A0EFF" w:rsidRPr="00572977">
        <w:rPr>
          <w:rStyle w:val="DipnotBavurusu"/>
          <w:rFonts w:ascii="Times New Roman" w:eastAsia="Times New Roman" w:hAnsi="Times New Roman" w:cs="Times New Roman"/>
          <w:sz w:val="24"/>
          <w:szCs w:val="24"/>
        </w:rPr>
        <w:footnoteReference w:id="27"/>
      </w:r>
      <w:r w:rsidRPr="00572977">
        <w:rPr>
          <w:rFonts w:ascii="Times New Roman" w:eastAsia="Times New Roman" w:hAnsi="Times New Roman" w:cs="Times New Roman"/>
          <w:spacing w:val="39"/>
          <w:position w:val="11"/>
          <w:sz w:val="24"/>
          <w:szCs w:val="24"/>
        </w:rPr>
        <w:t xml:space="preserve"> </w:t>
      </w:r>
      <w:r w:rsidR="00151B4B" w:rsidRPr="00572977">
        <w:rPr>
          <w:rFonts w:ascii="Times New Roman" w:eastAsia="Times New Roman" w:hAnsi="Times New Roman" w:cs="Times New Roman"/>
          <w:sz w:val="24"/>
          <w:szCs w:val="24"/>
        </w:rPr>
        <w:t>şeklinde</w:t>
      </w:r>
      <w:r w:rsidRPr="00572977">
        <w:rPr>
          <w:rFonts w:ascii="Times New Roman" w:eastAsia="Times New Roman" w:hAnsi="Times New Roman" w:cs="Times New Roman"/>
          <w:spacing w:val="19"/>
          <w:sz w:val="24"/>
          <w:szCs w:val="24"/>
        </w:rPr>
        <w:t xml:space="preserve"> </w:t>
      </w:r>
      <w:r w:rsidRPr="00572977">
        <w:rPr>
          <w:rFonts w:ascii="Times New Roman" w:eastAsia="Times New Roman" w:hAnsi="Times New Roman" w:cs="Times New Roman"/>
          <w:sz w:val="24"/>
          <w:szCs w:val="24"/>
        </w:rPr>
        <w:t>bir</w:t>
      </w:r>
      <w:r w:rsidRPr="00572977">
        <w:rPr>
          <w:rFonts w:ascii="Times New Roman" w:eastAsia="Times New Roman" w:hAnsi="Times New Roman" w:cs="Times New Roman"/>
          <w:spacing w:val="-2"/>
          <w:sz w:val="24"/>
          <w:szCs w:val="24"/>
        </w:rPr>
        <w:t>d</w:t>
      </w:r>
      <w:r w:rsidRPr="00572977">
        <w:rPr>
          <w:rFonts w:ascii="Times New Roman" w:eastAsia="Times New Roman" w:hAnsi="Times New Roman" w:cs="Times New Roman"/>
          <w:sz w:val="24"/>
          <w:szCs w:val="24"/>
        </w:rPr>
        <w:t>en</w:t>
      </w:r>
      <w:r w:rsidRPr="00572977">
        <w:rPr>
          <w:rFonts w:ascii="Times New Roman" w:eastAsia="Times New Roman" w:hAnsi="Times New Roman" w:cs="Times New Roman"/>
          <w:spacing w:val="19"/>
          <w:sz w:val="24"/>
          <w:szCs w:val="24"/>
        </w:rPr>
        <w:t xml:space="preserve"> </w:t>
      </w:r>
      <w:r w:rsidRPr="00572977">
        <w:rPr>
          <w:rFonts w:ascii="Times New Roman" w:eastAsia="Times New Roman" w:hAnsi="Times New Roman" w:cs="Times New Roman"/>
          <w:sz w:val="24"/>
          <w:szCs w:val="24"/>
        </w:rPr>
        <w:t>fazla</w:t>
      </w:r>
      <w:r w:rsidRPr="00572977">
        <w:rPr>
          <w:rFonts w:ascii="Times New Roman" w:eastAsia="Times New Roman" w:hAnsi="Times New Roman" w:cs="Times New Roman"/>
          <w:spacing w:val="19"/>
          <w:sz w:val="24"/>
          <w:szCs w:val="24"/>
        </w:rPr>
        <w:t xml:space="preserve"> </w:t>
      </w:r>
      <w:r w:rsidRPr="00572977">
        <w:rPr>
          <w:rFonts w:ascii="Times New Roman" w:eastAsia="Times New Roman" w:hAnsi="Times New Roman" w:cs="Times New Roman"/>
          <w:sz w:val="24"/>
          <w:szCs w:val="24"/>
        </w:rPr>
        <w:t>hit</w:t>
      </w:r>
      <w:r w:rsidRPr="00572977">
        <w:rPr>
          <w:rFonts w:ascii="Times New Roman" w:eastAsia="Times New Roman" w:hAnsi="Times New Roman" w:cs="Times New Roman"/>
          <w:spacing w:val="-2"/>
          <w:sz w:val="24"/>
          <w:szCs w:val="24"/>
        </w:rPr>
        <w:t>a</w:t>
      </w:r>
      <w:r w:rsidRPr="00572977">
        <w:rPr>
          <w:rFonts w:ascii="Times New Roman" w:eastAsia="Times New Roman" w:hAnsi="Times New Roman" w:cs="Times New Roman"/>
          <w:sz w:val="24"/>
          <w:szCs w:val="24"/>
        </w:rPr>
        <w:t xml:space="preserve">p </w:t>
      </w:r>
      <w:r w:rsidRPr="00572977">
        <w:rPr>
          <w:rFonts w:ascii="Times New Roman" w:eastAsia="Times New Roman" w:hAnsi="Times New Roman" w:cs="Times New Roman"/>
          <w:spacing w:val="-2"/>
          <w:sz w:val="24"/>
          <w:szCs w:val="24"/>
        </w:rPr>
        <w:t>m</w:t>
      </w:r>
      <w:r w:rsidRPr="00572977">
        <w:rPr>
          <w:rFonts w:ascii="Times New Roman" w:eastAsia="Times New Roman" w:hAnsi="Times New Roman" w:cs="Times New Roman"/>
          <w:sz w:val="24"/>
          <w:szCs w:val="24"/>
        </w:rPr>
        <w:t>ak</w:t>
      </w:r>
      <w:r w:rsidRPr="00572977">
        <w:rPr>
          <w:rFonts w:ascii="Times New Roman" w:eastAsia="Times New Roman" w:hAnsi="Times New Roman" w:cs="Times New Roman"/>
          <w:spacing w:val="1"/>
          <w:sz w:val="24"/>
          <w:szCs w:val="24"/>
        </w:rPr>
        <w:t>a</w:t>
      </w:r>
      <w:r w:rsidRPr="00572977">
        <w:rPr>
          <w:rFonts w:ascii="Times New Roman" w:eastAsia="Times New Roman" w:hAnsi="Times New Roman" w:cs="Times New Roman"/>
          <w:spacing w:val="-2"/>
          <w:sz w:val="24"/>
          <w:szCs w:val="24"/>
        </w:rPr>
        <w:t>m</w:t>
      </w:r>
      <w:r w:rsidRPr="00572977">
        <w:rPr>
          <w:rFonts w:ascii="Times New Roman" w:eastAsia="Times New Roman" w:hAnsi="Times New Roman" w:cs="Times New Roman"/>
          <w:sz w:val="24"/>
          <w:szCs w:val="24"/>
        </w:rPr>
        <w:t>ı</w:t>
      </w:r>
      <w:r w:rsidRPr="00572977">
        <w:rPr>
          <w:rFonts w:ascii="Times New Roman" w:eastAsia="Times New Roman" w:hAnsi="Times New Roman" w:cs="Times New Roman"/>
          <w:spacing w:val="26"/>
          <w:sz w:val="24"/>
          <w:szCs w:val="24"/>
        </w:rPr>
        <w:t xml:space="preserve"> </w:t>
      </w:r>
      <w:r w:rsidR="00151B4B" w:rsidRPr="00572977">
        <w:rPr>
          <w:rFonts w:ascii="Times New Roman" w:eastAsia="Times New Roman" w:hAnsi="Times New Roman" w:cs="Times New Roman"/>
          <w:sz w:val="24"/>
          <w:szCs w:val="24"/>
        </w:rPr>
        <w:t>vardır</w:t>
      </w:r>
      <w:r w:rsidRPr="00572977">
        <w:rPr>
          <w:rFonts w:ascii="Times New Roman" w:eastAsia="Times New Roman" w:hAnsi="Times New Roman" w:cs="Times New Roman"/>
          <w:sz w:val="24"/>
          <w:szCs w:val="24"/>
        </w:rPr>
        <w:t>.</w:t>
      </w:r>
      <w:r w:rsidRPr="00572977">
        <w:rPr>
          <w:rFonts w:ascii="Times New Roman" w:eastAsia="Times New Roman" w:hAnsi="Times New Roman" w:cs="Times New Roman"/>
          <w:spacing w:val="24"/>
          <w:sz w:val="24"/>
          <w:szCs w:val="24"/>
        </w:rPr>
        <w:t xml:space="preserve"> </w:t>
      </w:r>
      <w:r w:rsidR="00151B4B" w:rsidRPr="00572977">
        <w:rPr>
          <w:rFonts w:ascii="Times New Roman" w:eastAsia="Times New Roman" w:hAnsi="Times New Roman" w:cs="Times New Roman"/>
          <w:sz w:val="24"/>
          <w:szCs w:val="24"/>
        </w:rPr>
        <w:t>Bununla birlikte</w:t>
      </w:r>
      <w:r w:rsidRPr="00572977">
        <w:rPr>
          <w:rFonts w:ascii="Times New Roman" w:eastAsia="Times New Roman" w:hAnsi="Times New Roman" w:cs="Times New Roman"/>
          <w:spacing w:val="25"/>
          <w:sz w:val="24"/>
          <w:szCs w:val="24"/>
        </w:rPr>
        <w:t xml:space="preserve"> </w:t>
      </w:r>
      <w:r w:rsidR="0079393D" w:rsidRPr="00572977">
        <w:rPr>
          <w:rFonts w:ascii="Times New Roman" w:eastAsia="Times New Roman" w:hAnsi="Times New Roman" w:cs="Times New Roman"/>
          <w:sz w:val="24"/>
          <w:szCs w:val="24"/>
        </w:rPr>
        <w:t>ahkâm</w:t>
      </w:r>
      <w:r w:rsidR="0079393D" w:rsidRPr="00572977">
        <w:rPr>
          <w:rFonts w:ascii="Times New Roman" w:eastAsia="Times New Roman" w:hAnsi="Times New Roman" w:cs="Times New Roman"/>
          <w:spacing w:val="26"/>
          <w:sz w:val="24"/>
          <w:szCs w:val="24"/>
        </w:rPr>
        <w:t xml:space="preserve"> </w:t>
      </w:r>
      <w:r w:rsidR="0079393D" w:rsidRPr="00572977">
        <w:rPr>
          <w:rFonts w:ascii="Times New Roman" w:eastAsia="Times New Roman" w:hAnsi="Times New Roman" w:cs="Times New Roman"/>
          <w:sz w:val="24"/>
          <w:szCs w:val="24"/>
        </w:rPr>
        <w:t>de</w:t>
      </w:r>
      <w:r w:rsidR="0079393D" w:rsidRPr="00572977">
        <w:rPr>
          <w:rFonts w:ascii="Times New Roman" w:eastAsia="Times New Roman" w:hAnsi="Times New Roman" w:cs="Times New Roman"/>
          <w:spacing w:val="-1"/>
          <w:sz w:val="24"/>
          <w:szCs w:val="24"/>
        </w:rPr>
        <w:t>f</w:t>
      </w:r>
      <w:r w:rsidR="0079393D" w:rsidRPr="00572977">
        <w:rPr>
          <w:rFonts w:ascii="Times New Roman" w:eastAsia="Times New Roman" w:hAnsi="Times New Roman" w:cs="Times New Roman"/>
          <w:sz w:val="24"/>
          <w:szCs w:val="24"/>
        </w:rPr>
        <w:t>t</w:t>
      </w:r>
      <w:r w:rsidR="0079393D" w:rsidRPr="00572977">
        <w:rPr>
          <w:rFonts w:ascii="Times New Roman" w:eastAsia="Times New Roman" w:hAnsi="Times New Roman" w:cs="Times New Roman"/>
          <w:spacing w:val="1"/>
          <w:sz w:val="24"/>
          <w:szCs w:val="24"/>
        </w:rPr>
        <w:t>e</w:t>
      </w:r>
      <w:r w:rsidR="0079393D" w:rsidRPr="00572977">
        <w:rPr>
          <w:rFonts w:ascii="Times New Roman" w:eastAsia="Times New Roman" w:hAnsi="Times New Roman" w:cs="Times New Roman"/>
          <w:sz w:val="24"/>
          <w:szCs w:val="24"/>
        </w:rPr>
        <w:t>rle</w:t>
      </w:r>
      <w:r w:rsidR="0079393D" w:rsidRPr="00572977">
        <w:rPr>
          <w:rFonts w:ascii="Times New Roman" w:eastAsia="Times New Roman" w:hAnsi="Times New Roman" w:cs="Times New Roman"/>
          <w:spacing w:val="-1"/>
          <w:sz w:val="24"/>
          <w:szCs w:val="24"/>
        </w:rPr>
        <w:t>r</w:t>
      </w:r>
      <w:r w:rsidR="0079393D" w:rsidRPr="00572977">
        <w:rPr>
          <w:rFonts w:ascii="Times New Roman" w:eastAsia="Times New Roman" w:hAnsi="Times New Roman" w:cs="Times New Roman"/>
          <w:sz w:val="24"/>
          <w:szCs w:val="24"/>
        </w:rPr>
        <w:t>inde</w:t>
      </w:r>
      <w:r w:rsidR="0079393D" w:rsidRPr="00572977">
        <w:rPr>
          <w:rFonts w:ascii="Times New Roman" w:eastAsia="Times New Roman" w:hAnsi="Times New Roman" w:cs="Times New Roman"/>
          <w:spacing w:val="25"/>
          <w:sz w:val="24"/>
          <w:szCs w:val="24"/>
        </w:rPr>
        <w:t xml:space="preserve"> </w:t>
      </w:r>
      <w:r w:rsidRPr="00572977">
        <w:rPr>
          <w:rFonts w:ascii="Times New Roman" w:eastAsia="Times New Roman" w:hAnsi="Times New Roman" w:cs="Times New Roman"/>
          <w:sz w:val="24"/>
          <w:szCs w:val="24"/>
        </w:rPr>
        <w:t>h</w:t>
      </w:r>
      <w:r w:rsidRPr="00572977">
        <w:rPr>
          <w:rFonts w:ascii="Times New Roman" w:eastAsia="Times New Roman" w:hAnsi="Times New Roman" w:cs="Times New Roman"/>
          <w:spacing w:val="-2"/>
          <w:sz w:val="24"/>
          <w:szCs w:val="24"/>
        </w:rPr>
        <w:t>ü</w:t>
      </w:r>
      <w:r w:rsidRPr="00572977">
        <w:rPr>
          <w:rFonts w:ascii="Times New Roman" w:eastAsia="Times New Roman" w:hAnsi="Times New Roman" w:cs="Times New Roman"/>
          <w:sz w:val="24"/>
          <w:szCs w:val="24"/>
        </w:rPr>
        <w:t>k</w:t>
      </w:r>
      <w:r w:rsidRPr="00572977">
        <w:rPr>
          <w:rFonts w:ascii="Times New Roman" w:eastAsia="Times New Roman" w:hAnsi="Times New Roman" w:cs="Times New Roman"/>
          <w:spacing w:val="-2"/>
          <w:sz w:val="24"/>
          <w:szCs w:val="24"/>
        </w:rPr>
        <w:t>m</w:t>
      </w:r>
      <w:r w:rsidRPr="00572977">
        <w:rPr>
          <w:rFonts w:ascii="Times New Roman" w:eastAsia="Times New Roman" w:hAnsi="Times New Roman" w:cs="Times New Roman"/>
          <w:sz w:val="24"/>
          <w:szCs w:val="24"/>
        </w:rPr>
        <w:t>ün</w:t>
      </w:r>
      <w:r w:rsidRPr="00572977">
        <w:rPr>
          <w:rFonts w:ascii="Times New Roman" w:eastAsia="Times New Roman" w:hAnsi="Times New Roman" w:cs="Times New Roman"/>
          <w:spacing w:val="24"/>
          <w:sz w:val="24"/>
          <w:szCs w:val="24"/>
        </w:rPr>
        <w:t xml:space="preserve"> </w:t>
      </w:r>
      <w:r w:rsidRPr="00572977">
        <w:rPr>
          <w:rFonts w:ascii="Times New Roman" w:eastAsia="Times New Roman" w:hAnsi="Times New Roman" w:cs="Times New Roman"/>
          <w:sz w:val="24"/>
          <w:szCs w:val="24"/>
        </w:rPr>
        <w:t>gönderildiği</w:t>
      </w:r>
      <w:r w:rsidRPr="00572977">
        <w:rPr>
          <w:rFonts w:ascii="Times New Roman" w:eastAsia="Times New Roman" w:hAnsi="Times New Roman" w:cs="Times New Roman"/>
          <w:spacing w:val="25"/>
          <w:sz w:val="24"/>
          <w:szCs w:val="24"/>
        </w:rPr>
        <w:t xml:space="preserve"> </w:t>
      </w:r>
      <w:r w:rsidR="00151B4B" w:rsidRPr="00572977">
        <w:rPr>
          <w:rFonts w:ascii="Times New Roman" w:eastAsia="Times New Roman" w:hAnsi="Times New Roman" w:cs="Times New Roman"/>
          <w:sz w:val="24"/>
          <w:szCs w:val="24"/>
        </w:rPr>
        <w:t>muhatabın</w:t>
      </w:r>
      <w:r w:rsidRPr="00572977">
        <w:rPr>
          <w:rFonts w:ascii="Times New Roman" w:eastAsia="Times New Roman" w:hAnsi="Times New Roman" w:cs="Times New Roman"/>
          <w:sz w:val="24"/>
          <w:szCs w:val="24"/>
        </w:rPr>
        <w:t xml:space="preserve"> elkâbı</w:t>
      </w:r>
      <w:r w:rsidRPr="00572977">
        <w:rPr>
          <w:rFonts w:ascii="Times New Roman" w:eastAsia="Times New Roman" w:hAnsi="Times New Roman" w:cs="Times New Roman"/>
          <w:spacing w:val="16"/>
          <w:sz w:val="24"/>
          <w:szCs w:val="24"/>
        </w:rPr>
        <w:t xml:space="preserve"> </w:t>
      </w:r>
      <w:r w:rsidRPr="00572977">
        <w:rPr>
          <w:rFonts w:ascii="Times New Roman" w:eastAsia="Times New Roman" w:hAnsi="Times New Roman" w:cs="Times New Roman"/>
          <w:sz w:val="24"/>
          <w:szCs w:val="24"/>
        </w:rPr>
        <w:t>tam</w:t>
      </w:r>
      <w:r w:rsidRPr="00572977">
        <w:rPr>
          <w:rFonts w:ascii="Times New Roman" w:eastAsia="Times New Roman" w:hAnsi="Times New Roman" w:cs="Times New Roman"/>
          <w:spacing w:val="14"/>
          <w:sz w:val="24"/>
          <w:szCs w:val="24"/>
        </w:rPr>
        <w:t xml:space="preserve"> </w:t>
      </w:r>
      <w:r w:rsidRPr="00572977">
        <w:rPr>
          <w:rFonts w:ascii="Times New Roman" w:eastAsia="Times New Roman" w:hAnsi="Times New Roman" w:cs="Times New Roman"/>
          <w:sz w:val="24"/>
          <w:szCs w:val="24"/>
        </w:rPr>
        <w:t>olarak</w:t>
      </w:r>
      <w:r w:rsidRPr="00572977">
        <w:rPr>
          <w:rFonts w:ascii="Times New Roman" w:eastAsia="Times New Roman" w:hAnsi="Times New Roman" w:cs="Times New Roman"/>
          <w:spacing w:val="16"/>
          <w:sz w:val="24"/>
          <w:szCs w:val="24"/>
        </w:rPr>
        <w:t xml:space="preserve"> </w:t>
      </w:r>
      <w:r w:rsidR="00113B68">
        <w:rPr>
          <w:rFonts w:ascii="Times New Roman" w:eastAsia="Times New Roman" w:hAnsi="Times New Roman" w:cs="Times New Roman"/>
          <w:spacing w:val="-2"/>
          <w:sz w:val="24"/>
          <w:szCs w:val="24"/>
        </w:rPr>
        <w:t>bulunmakta</w:t>
      </w:r>
      <w:r w:rsidRPr="00572977">
        <w:rPr>
          <w:rFonts w:ascii="Times New Roman" w:eastAsia="Times New Roman" w:hAnsi="Times New Roman" w:cs="Times New Roman"/>
          <w:spacing w:val="15"/>
          <w:sz w:val="24"/>
          <w:szCs w:val="24"/>
        </w:rPr>
        <w:t xml:space="preserve"> </w:t>
      </w:r>
      <w:r w:rsidR="00151B4B" w:rsidRPr="00572977">
        <w:rPr>
          <w:rFonts w:ascii="Times New Roman" w:eastAsia="Times New Roman" w:hAnsi="Times New Roman" w:cs="Times New Roman"/>
          <w:sz w:val="24"/>
          <w:szCs w:val="24"/>
        </w:rPr>
        <w:t>daha sonra</w:t>
      </w:r>
      <w:r w:rsidRPr="00572977">
        <w:rPr>
          <w:rFonts w:ascii="Times New Roman" w:eastAsia="Times New Roman" w:hAnsi="Times New Roman" w:cs="Times New Roman"/>
          <w:spacing w:val="15"/>
          <w:sz w:val="24"/>
          <w:szCs w:val="24"/>
        </w:rPr>
        <w:t xml:space="preserve"> </w:t>
      </w:r>
      <w:r w:rsidR="00C629D8" w:rsidRPr="00572977">
        <w:rPr>
          <w:rFonts w:ascii="Times New Roman" w:eastAsia="Times New Roman" w:hAnsi="Times New Roman" w:cs="Times New Roman"/>
          <w:sz w:val="24"/>
          <w:szCs w:val="24"/>
        </w:rPr>
        <w:t>makam sahibinin ismi yazılarak</w:t>
      </w:r>
      <w:r w:rsidRPr="00572977">
        <w:rPr>
          <w:rFonts w:ascii="Times New Roman" w:eastAsia="Times New Roman" w:hAnsi="Times New Roman" w:cs="Times New Roman"/>
          <w:spacing w:val="17"/>
          <w:sz w:val="24"/>
          <w:szCs w:val="24"/>
        </w:rPr>
        <w:t xml:space="preserve"> </w:t>
      </w:r>
      <w:r w:rsidRPr="00572977">
        <w:rPr>
          <w:rFonts w:ascii="Times New Roman" w:eastAsia="Times New Roman" w:hAnsi="Times New Roman" w:cs="Times New Roman"/>
          <w:sz w:val="24"/>
          <w:szCs w:val="24"/>
        </w:rPr>
        <w:t>dua</w:t>
      </w:r>
      <w:r w:rsidRPr="00572977">
        <w:rPr>
          <w:rFonts w:ascii="Times New Roman" w:eastAsia="Times New Roman" w:hAnsi="Times New Roman" w:cs="Times New Roman"/>
          <w:spacing w:val="15"/>
          <w:sz w:val="24"/>
          <w:szCs w:val="24"/>
        </w:rPr>
        <w:t xml:space="preserve"> </w:t>
      </w:r>
      <w:r w:rsidR="00C629D8" w:rsidRPr="00572977">
        <w:rPr>
          <w:rFonts w:ascii="Times New Roman" w:eastAsia="Times New Roman" w:hAnsi="Times New Roman" w:cs="Times New Roman"/>
          <w:sz w:val="24"/>
          <w:szCs w:val="24"/>
        </w:rPr>
        <w:t xml:space="preserve">ibaresi yer almaktadır. Buna bir örnek </w:t>
      </w:r>
      <w:r w:rsidRPr="00572977">
        <w:rPr>
          <w:rFonts w:ascii="Times New Roman" w:eastAsia="Times New Roman" w:hAnsi="Times New Roman" w:cs="Times New Roman"/>
          <w:sz w:val="24"/>
          <w:szCs w:val="24"/>
        </w:rPr>
        <w:t>gerekirs</w:t>
      </w:r>
      <w:r w:rsidRPr="00572977">
        <w:rPr>
          <w:rFonts w:ascii="Times New Roman" w:eastAsia="Times New Roman" w:hAnsi="Times New Roman" w:cs="Times New Roman"/>
          <w:spacing w:val="-1"/>
          <w:sz w:val="24"/>
          <w:szCs w:val="24"/>
        </w:rPr>
        <w:t>e</w:t>
      </w:r>
      <w:r w:rsidRPr="00572977">
        <w:rPr>
          <w:rFonts w:ascii="Times New Roman" w:eastAsia="Times New Roman" w:hAnsi="Times New Roman" w:cs="Times New Roman"/>
          <w:sz w:val="24"/>
          <w:szCs w:val="24"/>
        </w:rPr>
        <w:t>;</w:t>
      </w:r>
      <w:r w:rsidRPr="00572977">
        <w:rPr>
          <w:rFonts w:ascii="Times New Roman" w:eastAsia="Times New Roman" w:hAnsi="Times New Roman" w:cs="Times New Roman"/>
          <w:spacing w:val="40"/>
          <w:sz w:val="24"/>
          <w:szCs w:val="24"/>
        </w:rPr>
        <w:t xml:space="preserve"> </w:t>
      </w:r>
      <w:r w:rsidRPr="00572977">
        <w:rPr>
          <w:rFonts w:ascii="Times New Roman" w:eastAsia="Times New Roman" w:hAnsi="Times New Roman" w:cs="Times New Roman"/>
          <w:i/>
          <w:spacing w:val="-1"/>
          <w:sz w:val="24"/>
          <w:szCs w:val="24"/>
        </w:rPr>
        <w:t>“</w:t>
      </w:r>
      <w:r w:rsidRPr="00572977">
        <w:rPr>
          <w:rFonts w:ascii="Times New Roman" w:eastAsia="Times New Roman" w:hAnsi="Times New Roman" w:cs="Times New Roman"/>
          <w:i/>
          <w:sz w:val="24"/>
          <w:szCs w:val="24"/>
        </w:rPr>
        <w:t>Eyâ</w:t>
      </w:r>
      <w:r w:rsidRPr="00572977">
        <w:rPr>
          <w:rFonts w:ascii="Times New Roman" w:eastAsia="Times New Roman" w:hAnsi="Times New Roman" w:cs="Times New Roman"/>
          <w:i/>
          <w:spacing w:val="-1"/>
          <w:sz w:val="24"/>
          <w:szCs w:val="24"/>
        </w:rPr>
        <w:t>l</w:t>
      </w:r>
      <w:r w:rsidRPr="00572977">
        <w:rPr>
          <w:rFonts w:ascii="Times New Roman" w:eastAsia="Times New Roman" w:hAnsi="Times New Roman" w:cs="Times New Roman"/>
          <w:i/>
          <w:sz w:val="24"/>
          <w:szCs w:val="24"/>
        </w:rPr>
        <w:t>et</w:t>
      </w:r>
      <w:r w:rsidRPr="00572977">
        <w:rPr>
          <w:rFonts w:ascii="Times New Roman" w:eastAsia="Times New Roman" w:hAnsi="Times New Roman" w:cs="Times New Roman"/>
          <w:i/>
          <w:spacing w:val="-1"/>
          <w:sz w:val="24"/>
          <w:szCs w:val="24"/>
        </w:rPr>
        <w:t>-</w:t>
      </w:r>
      <w:r w:rsidRPr="00572977">
        <w:rPr>
          <w:rFonts w:ascii="Times New Roman" w:eastAsia="Times New Roman" w:hAnsi="Times New Roman" w:cs="Times New Roman"/>
          <w:i/>
          <w:sz w:val="24"/>
          <w:szCs w:val="24"/>
        </w:rPr>
        <w:t>i</w:t>
      </w:r>
      <w:r w:rsidRPr="00572977">
        <w:rPr>
          <w:rFonts w:ascii="Times New Roman" w:eastAsia="Times New Roman" w:hAnsi="Times New Roman" w:cs="Times New Roman"/>
          <w:i/>
          <w:spacing w:val="38"/>
          <w:sz w:val="24"/>
          <w:szCs w:val="24"/>
        </w:rPr>
        <w:t xml:space="preserve"> </w:t>
      </w:r>
      <w:r w:rsidRPr="00572977">
        <w:rPr>
          <w:rFonts w:ascii="Times New Roman" w:eastAsia="Times New Roman" w:hAnsi="Times New Roman" w:cs="Times New Roman"/>
          <w:i/>
          <w:sz w:val="24"/>
          <w:szCs w:val="24"/>
        </w:rPr>
        <w:t>Trabzon</w:t>
      </w:r>
      <w:r w:rsidRPr="00572977">
        <w:rPr>
          <w:rFonts w:ascii="Times New Roman" w:eastAsia="Times New Roman" w:hAnsi="Times New Roman" w:cs="Times New Roman"/>
          <w:i/>
          <w:spacing w:val="38"/>
          <w:sz w:val="24"/>
          <w:szCs w:val="24"/>
        </w:rPr>
        <w:t xml:space="preserve"> </w:t>
      </w:r>
      <w:r w:rsidRPr="00572977">
        <w:rPr>
          <w:rFonts w:ascii="Times New Roman" w:eastAsia="Times New Roman" w:hAnsi="Times New Roman" w:cs="Times New Roman"/>
          <w:i/>
          <w:sz w:val="24"/>
          <w:szCs w:val="24"/>
        </w:rPr>
        <w:t>Müşîri</w:t>
      </w:r>
      <w:r w:rsidRPr="00572977">
        <w:rPr>
          <w:rFonts w:ascii="Times New Roman" w:eastAsia="Times New Roman" w:hAnsi="Times New Roman" w:cs="Times New Roman"/>
          <w:i/>
          <w:spacing w:val="37"/>
          <w:sz w:val="24"/>
          <w:szCs w:val="24"/>
        </w:rPr>
        <w:t xml:space="preserve"> </w:t>
      </w:r>
      <w:r w:rsidRPr="00572977">
        <w:rPr>
          <w:rFonts w:ascii="Times New Roman" w:eastAsia="Times New Roman" w:hAnsi="Times New Roman" w:cs="Times New Roman"/>
          <w:i/>
          <w:sz w:val="24"/>
          <w:szCs w:val="24"/>
        </w:rPr>
        <w:t>olub</w:t>
      </w:r>
      <w:r w:rsidRPr="00572977">
        <w:rPr>
          <w:rFonts w:ascii="Times New Roman" w:eastAsia="Times New Roman" w:hAnsi="Times New Roman" w:cs="Times New Roman"/>
          <w:i/>
          <w:spacing w:val="38"/>
          <w:sz w:val="24"/>
          <w:szCs w:val="24"/>
        </w:rPr>
        <w:t xml:space="preserve"> </w:t>
      </w:r>
      <w:r w:rsidRPr="00572977">
        <w:rPr>
          <w:rFonts w:ascii="Times New Roman" w:eastAsia="Times New Roman" w:hAnsi="Times New Roman" w:cs="Times New Roman"/>
          <w:i/>
          <w:sz w:val="24"/>
          <w:szCs w:val="24"/>
        </w:rPr>
        <w:t>Karahisa</w:t>
      </w:r>
      <w:r w:rsidRPr="00572977">
        <w:rPr>
          <w:rFonts w:ascii="Times New Roman" w:eastAsia="Times New Roman" w:hAnsi="Times New Roman" w:cs="Times New Roman"/>
          <w:i/>
          <w:spacing w:val="2"/>
          <w:sz w:val="24"/>
          <w:szCs w:val="24"/>
        </w:rPr>
        <w:t>r</w:t>
      </w:r>
      <w:r w:rsidRPr="00572977">
        <w:rPr>
          <w:rFonts w:ascii="Times New Roman" w:eastAsia="Times New Roman" w:hAnsi="Times New Roman" w:cs="Times New Roman"/>
          <w:i/>
          <w:spacing w:val="-1"/>
          <w:sz w:val="24"/>
          <w:szCs w:val="24"/>
        </w:rPr>
        <w:t>-</w:t>
      </w:r>
      <w:r w:rsidRPr="00572977">
        <w:rPr>
          <w:rFonts w:ascii="Times New Roman" w:eastAsia="Times New Roman" w:hAnsi="Times New Roman" w:cs="Times New Roman"/>
          <w:i/>
          <w:sz w:val="24"/>
          <w:szCs w:val="24"/>
        </w:rPr>
        <w:t>ı</w:t>
      </w:r>
      <w:r w:rsidRPr="00572977">
        <w:rPr>
          <w:rFonts w:ascii="Times New Roman" w:eastAsia="Times New Roman" w:hAnsi="Times New Roman" w:cs="Times New Roman"/>
          <w:i/>
          <w:spacing w:val="38"/>
          <w:sz w:val="24"/>
          <w:szCs w:val="24"/>
        </w:rPr>
        <w:t xml:space="preserve"> </w:t>
      </w:r>
      <w:r w:rsidRPr="00572977">
        <w:rPr>
          <w:rFonts w:ascii="Times New Roman" w:eastAsia="Times New Roman" w:hAnsi="Times New Roman" w:cs="Times New Roman"/>
          <w:i/>
          <w:sz w:val="24"/>
          <w:szCs w:val="24"/>
        </w:rPr>
        <w:t>Şe</w:t>
      </w:r>
      <w:r w:rsidRPr="00572977">
        <w:rPr>
          <w:rFonts w:ascii="Times New Roman" w:eastAsia="Times New Roman" w:hAnsi="Times New Roman" w:cs="Times New Roman"/>
          <w:i/>
          <w:spacing w:val="-1"/>
          <w:sz w:val="24"/>
          <w:szCs w:val="24"/>
        </w:rPr>
        <w:t>r</w:t>
      </w:r>
      <w:r w:rsidRPr="00572977">
        <w:rPr>
          <w:rFonts w:ascii="Times New Roman" w:eastAsia="Times New Roman" w:hAnsi="Times New Roman" w:cs="Times New Roman"/>
          <w:i/>
          <w:sz w:val="24"/>
          <w:szCs w:val="24"/>
        </w:rPr>
        <w:t>efi Sancâğı’nın</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emr</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ü</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idâresi</w:t>
      </w:r>
      <w:r w:rsidRPr="00572977">
        <w:rPr>
          <w:rFonts w:ascii="Times New Roman" w:eastAsia="Times New Roman" w:hAnsi="Times New Roman" w:cs="Times New Roman"/>
          <w:i/>
          <w:spacing w:val="6"/>
          <w:sz w:val="24"/>
          <w:szCs w:val="24"/>
        </w:rPr>
        <w:t xml:space="preserve"> </w:t>
      </w:r>
      <w:r w:rsidRPr="00572977">
        <w:rPr>
          <w:rFonts w:ascii="Times New Roman" w:eastAsia="Times New Roman" w:hAnsi="Times New Roman" w:cs="Times New Roman"/>
          <w:i/>
          <w:sz w:val="24"/>
          <w:szCs w:val="24"/>
        </w:rPr>
        <w:t>uhdesine</w:t>
      </w:r>
      <w:r w:rsidRPr="00572977">
        <w:rPr>
          <w:rFonts w:ascii="Times New Roman" w:eastAsia="Times New Roman" w:hAnsi="Times New Roman" w:cs="Times New Roman"/>
          <w:i/>
          <w:spacing w:val="6"/>
          <w:sz w:val="24"/>
          <w:szCs w:val="24"/>
        </w:rPr>
        <w:t xml:space="preserve"> </w:t>
      </w:r>
      <w:r w:rsidRPr="00572977">
        <w:rPr>
          <w:rFonts w:ascii="Times New Roman" w:eastAsia="Times New Roman" w:hAnsi="Times New Roman" w:cs="Times New Roman"/>
          <w:i/>
          <w:sz w:val="24"/>
          <w:szCs w:val="24"/>
        </w:rPr>
        <w:t>mahûl</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kılınan</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Vezirim</w:t>
      </w:r>
      <w:r w:rsidRPr="00572977">
        <w:rPr>
          <w:rFonts w:ascii="Times New Roman" w:eastAsia="Times New Roman" w:hAnsi="Times New Roman" w:cs="Times New Roman"/>
          <w:i/>
          <w:spacing w:val="6"/>
          <w:sz w:val="24"/>
          <w:szCs w:val="24"/>
        </w:rPr>
        <w:t xml:space="preserve"> </w:t>
      </w:r>
      <w:r w:rsidRPr="00572977">
        <w:rPr>
          <w:rFonts w:ascii="Times New Roman" w:eastAsia="Times New Roman" w:hAnsi="Times New Roman" w:cs="Times New Roman"/>
          <w:i/>
          <w:sz w:val="24"/>
          <w:szCs w:val="24"/>
        </w:rPr>
        <w:t>Abd</w:t>
      </w:r>
      <w:r w:rsidRPr="00572977">
        <w:rPr>
          <w:rFonts w:ascii="Times New Roman" w:eastAsia="Times New Roman" w:hAnsi="Times New Roman" w:cs="Times New Roman"/>
          <w:i/>
          <w:spacing w:val="3"/>
          <w:sz w:val="24"/>
          <w:szCs w:val="24"/>
        </w:rPr>
        <w:t>u</w:t>
      </w:r>
      <w:r w:rsidRPr="00572977">
        <w:rPr>
          <w:rFonts w:ascii="Times New Roman" w:eastAsia="Times New Roman" w:hAnsi="Times New Roman" w:cs="Times New Roman"/>
          <w:i/>
          <w:sz w:val="24"/>
          <w:szCs w:val="24"/>
        </w:rPr>
        <w:t>llah</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Paşa</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iclâluhûya</w:t>
      </w:r>
      <w:r w:rsidRPr="00572977">
        <w:rPr>
          <w:rFonts w:ascii="Times New Roman" w:eastAsia="Times New Roman" w:hAnsi="Times New Roman" w:cs="Times New Roman"/>
          <w:i/>
          <w:spacing w:val="6"/>
          <w:sz w:val="24"/>
          <w:szCs w:val="24"/>
        </w:rPr>
        <w:t xml:space="preserve"> </w:t>
      </w:r>
      <w:r w:rsidRPr="00572977">
        <w:rPr>
          <w:rFonts w:ascii="Times New Roman" w:eastAsia="Times New Roman" w:hAnsi="Times New Roman" w:cs="Times New Roman"/>
          <w:i/>
          <w:spacing w:val="-1"/>
          <w:sz w:val="24"/>
          <w:szCs w:val="24"/>
        </w:rPr>
        <w:t>v</w:t>
      </w:r>
      <w:r w:rsidRPr="00572977">
        <w:rPr>
          <w:rFonts w:ascii="Times New Roman" w:eastAsia="Times New Roman" w:hAnsi="Times New Roman" w:cs="Times New Roman"/>
          <w:i/>
          <w:sz w:val="24"/>
          <w:szCs w:val="24"/>
        </w:rPr>
        <w:t>e Alucara</w:t>
      </w:r>
      <w:r w:rsidRPr="00572977">
        <w:rPr>
          <w:rFonts w:ascii="Times New Roman" w:eastAsia="Times New Roman" w:hAnsi="Times New Roman" w:cs="Times New Roman"/>
          <w:i/>
          <w:spacing w:val="3"/>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2"/>
          <w:sz w:val="24"/>
          <w:szCs w:val="24"/>
        </w:rPr>
        <w:t xml:space="preserve"> </w:t>
      </w:r>
      <w:r w:rsidRPr="00572977">
        <w:rPr>
          <w:rFonts w:ascii="Times New Roman" w:eastAsia="Times New Roman" w:hAnsi="Times New Roman" w:cs="Times New Roman"/>
          <w:i/>
          <w:sz w:val="24"/>
          <w:szCs w:val="24"/>
        </w:rPr>
        <w:t>Şiryan</w:t>
      </w:r>
      <w:r w:rsidRPr="00572977">
        <w:rPr>
          <w:rFonts w:ascii="Times New Roman" w:eastAsia="Times New Roman" w:hAnsi="Times New Roman" w:cs="Times New Roman"/>
          <w:i/>
          <w:spacing w:val="4"/>
          <w:sz w:val="24"/>
          <w:szCs w:val="24"/>
        </w:rPr>
        <w:t xml:space="preserve"> </w:t>
      </w:r>
      <w:r w:rsidRPr="00572977">
        <w:rPr>
          <w:rFonts w:ascii="Times New Roman" w:eastAsia="Times New Roman" w:hAnsi="Times New Roman" w:cs="Times New Roman"/>
          <w:i/>
          <w:sz w:val="24"/>
          <w:szCs w:val="24"/>
        </w:rPr>
        <w:t>nâ’i</w:t>
      </w:r>
      <w:r w:rsidRPr="00572977">
        <w:rPr>
          <w:rFonts w:ascii="Times New Roman" w:eastAsia="Times New Roman" w:hAnsi="Times New Roman" w:cs="Times New Roman"/>
          <w:i/>
          <w:spacing w:val="-2"/>
          <w:sz w:val="24"/>
          <w:szCs w:val="24"/>
        </w:rPr>
        <w:t>b</w:t>
      </w:r>
      <w:r w:rsidRPr="00572977">
        <w:rPr>
          <w:rFonts w:ascii="Times New Roman" w:eastAsia="Times New Roman" w:hAnsi="Times New Roman" w:cs="Times New Roman"/>
          <w:i/>
          <w:sz w:val="24"/>
          <w:szCs w:val="24"/>
        </w:rPr>
        <w:t>leri</w:t>
      </w:r>
      <w:r w:rsidRPr="00572977">
        <w:rPr>
          <w:rFonts w:ascii="Times New Roman" w:eastAsia="Times New Roman" w:hAnsi="Times New Roman" w:cs="Times New Roman"/>
          <w:i/>
          <w:spacing w:val="4"/>
          <w:sz w:val="24"/>
          <w:szCs w:val="24"/>
        </w:rPr>
        <w:t xml:space="preserve"> </w:t>
      </w:r>
      <w:r w:rsidRPr="00572977">
        <w:rPr>
          <w:rFonts w:ascii="Times New Roman" w:eastAsia="Times New Roman" w:hAnsi="Times New Roman" w:cs="Times New Roman"/>
          <w:i/>
          <w:sz w:val="24"/>
          <w:szCs w:val="24"/>
        </w:rPr>
        <w:t>zîde</w:t>
      </w:r>
      <w:r w:rsidRPr="00572977">
        <w:rPr>
          <w:rFonts w:ascii="Times New Roman" w:eastAsia="Times New Roman" w:hAnsi="Times New Roman" w:cs="Times New Roman"/>
          <w:i/>
          <w:spacing w:val="4"/>
          <w:sz w:val="24"/>
          <w:szCs w:val="24"/>
        </w:rPr>
        <w:t xml:space="preserve"> </w:t>
      </w:r>
      <w:r w:rsidRPr="00572977">
        <w:rPr>
          <w:rFonts w:ascii="Times New Roman" w:eastAsia="Times New Roman" w:hAnsi="Times New Roman" w:cs="Times New Roman"/>
          <w:i/>
          <w:sz w:val="24"/>
          <w:szCs w:val="24"/>
        </w:rPr>
        <w:t>ʿi</w:t>
      </w:r>
      <w:r w:rsidRPr="00572977">
        <w:rPr>
          <w:rFonts w:ascii="Times New Roman" w:eastAsia="Times New Roman" w:hAnsi="Times New Roman" w:cs="Times New Roman"/>
          <w:i/>
          <w:spacing w:val="-1"/>
          <w:sz w:val="24"/>
          <w:szCs w:val="24"/>
        </w:rPr>
        <w:t>l</w:t>
      </w:r>
      <w:r w:rsidRPr="00572977">
        <w:rPr>
          <w:rFonts w:ascii="Times New Roman" w:eastAsia="Times New Roman" w:hAnsi="Times New Roman" w:cs="Times New Roman"/>
          <w:i/>
          <w:sz w:val="24"/>
          <w:szCs w:val="24"/>
        </w:rPr>
        <w:t>mihümây</w:t>
      </w:r>
      <w:r w:rsidRPr="00572977">
        <w:rPr>
          <w:rFonts w:ascii="Times New Roman" w:eastAsia="Times New Roman" w:hAnsi="Times New Roman" w:cs="Times New Roman"/>
          <w:i/>
          <w:spacing w:val="2"/>
          <w:sz w:val="24"/>
          <w:szCs w:val="24"/>
        </w:rPr>
        <w:t>a</w:t>
      </w:r>
      <w:r w:rsidR="009A0EFF" w:rsidRPr="00572977">
        <w:rPr>
          <w:rStyle w:val="DipnotBavurusu"/>
          <w:rFonts w:ascii="Times New Roman" w:eastAsia="Times New Roman" w:hAnsi="Times New Roman" w:cs="Times New Roman"/>
          <w:i/>
          <w:spacing w:val="2"/>
          <w:sz w:val="24"/>
          <w:szCs w:val="24"/>
        </w:rPr>
        <w:footnoteReference w:id="28"/>
      </w:r>
      <w:r w:rsidRPr="00572977">
        <w:rPr>
          <w:rFonts w:ascii="Times New Roman" w:eastAsia="Times New Roman" w:hAnsi="Times New Roman" w:cs="Times New Roman"/>
          <w:i/>
          <w:spacing w:val="-1"/>
          <w:sz w:val="24"/>
          <w:szCs w:val="24"/>
        </w:rPr>
        <w:t>”</w:t>
      </w:r>
      <w:r w:rsidRPr="00572977">
        <w:rPr>
          <w:rFonts w:ascii="Times New Roman" w:eastAsia="Times New Roman" w:hAnsi="Times New Roman" w:cs="Times New Roman"/>
          <w:i/>
          <w:sz w:val="24"/>
          <w:szCs w:val="24"/>
        </w:rPr>
        <w:t>,</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pacing w:val="-1"/>
          <w:sz w:val="24"/>
          <w:szCs w:val="24"/>
        </w:rPr>
        <w:t>“</w:t>
      </w:r>
      <w:r w:rsidRPr="00572977">
        <w:rPr>
          <w:rFonts w:ascii="Times New Roman" w:eastAsia="Times New Roman" w:hAnsi="Times New Roman" w:cs="Times New Roman"/>
          <w:i/>
          <w:sz w:val="24"/>
          <w:szCs w:val="24"/>
        </w:rPr>
        <w:t>Mülhak</w:t>
      </w:r>
      <w:r w:rsidRPr="00572977">
        <w:rPr>
          <w:rFonts w:ascii="Times New Roman" w:eastAsia="Times New Roman" w:hAnsi="Times New Roman" w:cs="Times New Roman"/>
          <w:i/>
          <w:spacing w:val="-1"/>
          <w:sz w:val="24"/>
          <w:szCs w:val="24"/>
        </w:rPr>
        <w:t>â</w:t>
      </w:r>
      <w:r w:rsidRPr="00572977">
        <w:rPr>
          <w:rFonts w:ascii="Times New Roman" w:eastAsia="Times New Roman" w:hAnsi="Times New Roman" w:cs="Times New Roman"/>
          <w:i/>
          <w:sz w:val="24"/>
          <w:szCs w:val="24"/>
        </w:rPr>
        <w:t>tıyla</w:t>
      </w:r>
      <w:r w:rsidRPr="00572977">
        <w:rPr>
          <w:rFonts w:ascii="Times New Roman" w:eastAsia="Times New Roman" w:hAnsi="Times New Roman" w:cs="Times New Roman"/>
          <w:i/>
          <w:spacing w:val="3"/>
          <w:sz w:val="24"/>
          <w:szCs w:val="24"/>
        </w:rPr>
        <w:t xml:space="preserve"> </w:t>
      </w:r>
      <w:r w:rsidRPr="00572977">
        <w:rPr>
          <w:rFonts w:ascii="Times New Roman" w:eastAsia="Times New Roman" w:hAnsi="Times New Roman" w:cs="Times New Roman"/>
          <w:i/>
          <w:sz w:val="24"/>
          <w:szCs w:val="24"/>
        </w:rPr>
        <w:t>eyâl</w:t>
      </w:r>
      <w:r w:rsidRPr="00572977">
        <w:rPr>
          <w:rFonts w:ascii="Times New Roman" w:eastAsia="Times New Roman" w:hAnsi="Times New Roman" w:cs="Times New Roman"/>
          <w:i/>
          <w:spacing w:val="-1"/>
          <w:sz w:val="24"/>
          <w:szCs w:val="24"/>
        </w:rPr>
        <w:t>e</w:t>
      </w:r>
      <w:r w:rsidRPr="00572977">
        <w:rPr>
          <w:rFonts w:ascii="Times New Roman" w:eastAsia="Times New Roman" w:hAnsi="Times New Roman" w:cs="Times New Roman"/>
          <w:i/>
          <w:spacing w:val="1"/>
          <w:sz w:val="24"/>
          <w:szCs w:val="24"/>
        </w:rPr>
        <w:t>t</w:t>
      </w:r>
      <w:r w:rsidRPr="00572977">
        <w:rPr>
          <w:rFonts w:ascii="Times New Roman" w:eastAsia="Times New Roman" w:hAnsi="Times New Roman" w:cs="Times New Roman"/>
          <w:i/>
          <w:spacing w:val="-1"/>
          <w:sz w:val="24"/>
          <w:szCs w:val="24"/>
        </w:rPr>
        <w:t>-</w:t>
      </w:r>
      <w:r w:rsidRPr="00572977">
        <w:rPr>
          <w:rFonts w:ascii="Times New Roman" w:eastAsia="Times New Roman" w:hAnsi="Times New Roman" w:cs="Times New Roman"/>
          <w:i/>
          <w:sz w:val="24"/>
          <w:szCs w:val="24"/>
        </w:rPr>
        <w:t>i</w:t>
      </w:r>
      <w:r w:rsidRPr="00572977">
        <w:rPr>
          <w:rFonts w:ascii="Times New Roman" w:eastAsia="Times New Roman" w:hAnsi="Times New Roman" w:cs="Times New Roman"/>
          <w:i/>
          <w:spacing w:val="3"/>
          <w:sz w:val="24"/>
          <w:szCs w:val="24"/>
        </w:rPr>
        <w:t xml:space="preserve"> </w:t>
      </w:r>
      <w:r w:rsidRPr="00572977">
        <w:rPr>
          <w:rFonts w:ascii="Times New Roman" w:eastAsia="Times New Roman" w:hAnsi="Times New Roman" w:cs="Times New Roman"/>
          <w:i/>
          <w:sz w:val="24"/>
          <w:szCs w:val="24"/>
        </w:rPr>
        <w:t>Trabzon</w:t>
      </w:r>
      <w:r w:rsidRPr="00572977">
        <w:rPr>
          <w:rFonts w:ascii="Times New Roman" w:eastAsia="Times New Roman" w:hAnsi="Times New Roman" w:cs="Times New Roman"/>
          <w:i/>
          <w:spacing w:val="4"/>
          <w:sz w:val="24"/>
          <w:szCs w:val="24"/>
        </w:rPr>
        <w:t xml:space="preserve"> </w:t>
      </w:r>
      <w:r w:rsidRPr="00572977">
        <w:rPr>
          <w:rFonts w:ascii="Times New Roman" w:eastAsia="Times New Roman" w:hAnsi="Times New Roman" w:cs="Times New Roman"/>
          <w:i/>
          <w:sz w:val="24"/>
          <w:szCs w:val="24"/>
        </w:rPr>
        <w:t>vâlîsi vezirim</w:t>
      </w:r>
      <w:r w:rsidRPr="00572977">
        <w:rPr>
          <w:rFonts w:ascii="Times New Roman" w:eastAsia="Times New Roman" w:hAnsi="Times New Roman" w:cs="Times New Roman"/>
          <w:i/>
          <w:spacing w:val="7"/>
          <w:sz w:val="24"/>
          <w:szCs w:val="24"/>
        </w:rPr>
        <w:t xml:space="preserve"> </w:t>
      </w:r>
      <w:r w:rsidRPr="00572977">
        <w:rPr>
          <w:rFonts w:ascii="Times New Roman" w:eastAsia="Times New Roman" w:hAnsi="Times New Roman" w:cs="Times New Roman"/>
          <w:i/>
          <w:sz w:val="24"/>
          <w:szCs w:val="24"/>
        </w:rPr>
        <w:t>Hayreddin</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Paşa</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iclâleh</w:t>
      </w:r>
      <w:r w:rsidRPr="00572977">
        <w:rPr>
          <w:rFonts w:ascii="Times New Roman" w:eastAsia="Times New Roman" w:hAnsi="Times New Roman" w:cs="Times New Roman"/>
          <w:i/>
          <w:spacing w:val="-1"/>
          <w:sz w:val="24"/>
          <w:szCs w:val="24"/>
        </w:rPr>
        <w:t>û</w:t>
      </w:r>
      <w:r w:rsidRPr="00572977">
        <w:rPr>
          <w:rFonts w:ascii="Times New Roman" w:eastAsia="Times New Roman" w:hAnsi="Times New Roman" w:cs="Times New Roman"/>
          <w:i/>
          <w:sz w:val="24"/>
          <w:szCs w:val="24"/>
        </w:rPr>
        <w:t>ya</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Tirebolu</w:t>
      </w:r>
      <w:r w:rsidRPr="00572977">
        <w:rPr>
          <w:rFonts w:ascii="Times New Roman" w:eastAsia="Times New Roman" w:hAnsi="Times New Roman" w:cs="Times New Roman"/>
          <w:i/>
          <w:spacing w:val="7"/>
          <w:sz w:val="24"/>
          <w:szCs w:val="24"/>
        </w:rPr>
        <w:t xml:space="preserve"> </w:t>
      </w:r>
      <w:r w:rsidRPr="00572977">
        <w:rPr>
          <w:rFonts w:ascii="Times New Roman" w:eastAsia="Times New Roman" w:hAnsi="Times New Roman" w:cs="Times New Roman"/>
          <w:i/>
          <w:sz w:val="24"/>
          <w:szCs w:val="24"/>
        </w:rPr>
        <w:t>maʿa</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Kürtün</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Kazâsı</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nâ’ibi</w:t>
      </w:r>
      <w:r w:rsidRPr="00572977">
        <w:rPr>
          <w:rFonts w:ascii="Times New Roman" w:eastAsia="Times New Roman" w:hAnsi="Times New Roman" w:cs="Times New Roman"/>
          <w:i/>
          <w:spacing w:val="-1"/>
          <w:sz w:val="24"/>
          <w:szCs w:val="24"/>
        </w:rPr>
        <w:t>n</w:t>
      </w:r>
      <w:r w:rsidRPr="00572977">
        <w:rPr>
          <w:rFonts w:ascii="Times New Roman" w:eastAsia="Times New Roman" w:hAnsi="Times New Roman" w:cs="Times New Roman"/>
          <w:i/>
          <w:sz w:val="24"/>
          <w:szCs w:val="24"/>
        </w:rPr>
        <w:t>e</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8"/>
          <w:sz w:val="24"/>
          <w:szCs w:val="24"/>
        </w:rPr>
        <w:t xml:space="preserve"> </w:t>
      </w:r>
      <w:r w:rsidRPr="00572977">
        <w:rPr>
          <w:rFonts w:ascii="Times New Roman" w:eastAsia="Times New Roman" w:hAnsi="Times New Roman" w:cs="Times New Roman"/>
          <w:i/>
          <w:sz w:val="24"/>
          <w:szCs w:val="24"/>
        </w:rPr>
        <w:t>müftî</w:t>
      </w:r>
      <w:r w:rsidRPr="00572977">
        <w:rPr>
          <w:rFonts w:ascii="Times New Roman" w:eastAsia="Times New Roman" w:hAnsi="Times New Roman" w:cs="Times New Roman"/>
          <w:i/>
          <w:spacing w:val="-1"/>
          <w:sz w:val="24"/>
          <w:szCs w:val="24"/>
        </w:rPr>
        <w:t>s</w:t>
      </w:r>
      <w:r w:rsidRPr="00572977">
        <w:rPr>
          <w:rFonts w:ascii="Times New Roman" w:eastAsia="Times New Roman" w:hAnsi="Times New Roman" w:cs="Times New Roman"/>
          <w:i/>
          <w:sz w:val="24"/>
          <w:szCs w:val="24"/>
        </w:rPr>
        <w:t>i [</w:t>
      </w:r>
      <w:r w:rsidRPr="00572977">
        <w:rPr>
          <w:rFonts w:ascii="Times New Roman" w:eastAsia="Times New Roman" w:hAnsi="Times New Roman" w:cs="Times New Roman"/>
          <w:i/>
          <w:spacing w:val="18"/>
          <w:sz w:val="24"/>
          <w:szCs w:val="24"/>
        </w:rPr>
        <w:t xml:space="preserve"> </w:t>
      </w:r>
      <w:r w:rsidRPr="00572977">
        <w:rPr>
          <w:rFonts w:ascii="Times New Roman" w:eastAsia="Times New Roman" w:hAnsi="Times New Roman" w:cs="Times New Roman"/>
          <w:i/>
          <w:sz w:val="24"/>
          <w:szCs w:val="24"/>
        </w:rPr>
        <w:t>]</w:t>
      </w:r>
      <w:r w:rsidRPr="00572977">
        <w:rPr>
          <w:rFonts w:ascii="Times New Roman" w:eastAsia="Times New Roman" w:hAnsi="Times New Roman" w:cs="Times New Roman"/>
          <w:i/>
          <w:spacing w:val="27"/>
          <w:sz w:val="24"/>
          <w:szCs w:val="24"/>
        </w:rPr>
        <w:t xml:space="preserve"> </w:t>
      </w:r>
      <w:r w:rsidRPr="00572977">
        <w:rPr>
          <w:rFonts w:ascii="Times New Roman" w:eastAsia="Times New Roman" w:hAnsi="Times New Roman" w:cs="Times New Roman"/>
          <w:i/>
          <w:sz w:val="24"/>
          <w:szCs w:val="24"/>
        </w:rPr>
        <w:t>zîde</w:t>
      </w:r>
      <w:r w:rsidRPr="00572977">
        <w:rPr>
          <w:rFonts w:ascii="Times New Roman" w:eastAsia="Times New Roman" w:hAnsi="Times New Roman" w:cs="Times New Roman"/>
          <w:i/>
          <w:spacing w:val="23"/>
          <w:sz w:val="24"/>
          <w:szCs w:val="24"/>
        </w:rPr>
        <w:t xml:space="preserve"> </w:t>
      </w:r>
      <w:r w:rsidRPr="00572977">
        <w:rPr>
          <w:rFonts w:ascii="Times New Roman" w:eastAsia="Times New Roman" w:hAnsi="Times New Roman" w:cs="Times New Roman"/>
          <w:i/>
          <w:sz w:val="24"/>
          <w:szCs w:val="24"/>
        </w:rPr>
        <w:t>ilmühü</w:t>
      </w:r>
      <w:r w:rsidRPr="00572977">
        <w:rPr>
          <w:rFonts w:ascii="Times New Roman" w:eastAsia="Times New Roman" w:hAnsi="Times New Roman" w:cs="Times New Roman"/>
          <w:i/>
          <w:spacing w:val="-2"/>
          <w:sz w:val="24"/>
          <w:szCs w:val="24"/>
        </w:rPr>
        <w:t>m</w:t>
      </w:r>
      <w:r w:rsidRPr="00572977">
        <w:rPr>
          <w:rFonts w:ascii="Times New Roman" w:eastAsia="Times New Roman" w:hAnsi="Times New Roman" w:cs="Times New Roman"/>
          <w:i/>
          <w:sz w:val="24"/>
          <w:szCs w:val="24"/>
        </w:rPr>
        <w:t>âya</w:t>
      </w:r>
      <w:r w:rsidRPr="00572977">
        <w:rPr>
          <w:rFonts w:ascii="Times New Roman" w:eastAsia="Times New Roman" w:hAnsi="Times New Roman" w:cs="Times New Roman"/>
          <w:i/>
          <w:spacing w:val="22"/>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23"/>
          <w:sz w:val="24"/>
          <w:szCs w:val="24"/>
        </w:rPr>
        <w:t xml:space="preserve"> </w:t>
      </w:r>
      <w:r w:rsidRPr="00572977">
        <w:rPr>
          <w:rFonts w:ascii="Times New Roman" w:eastAsia="Times New Roman" w:hAnsi="Times New Roman" w:cs="Times New Roman"/>
          <w:i/>
          <w:sz w:val="24"/>
          <w:szCs w:val="24"/>
        </w:rPr>
        <w:t>müdi</w:t>
      </w:r>
      <w:r w:rsidRPr="00572977">
        <w:rPr>
          <w:rFonts w:ascii="Times New Roman" w:eastAsia="Times New Roman" w:hAnsi="Times New Roman" w:cs="Times New Roman"/>
          <w:i/>
          <w:spacing w:val="2"/>
          <w:sz w:val="24"/>
          <w:szCs w:val="24"/>
        </w:rPr>
        <w:t>r</w:t>
      </w:r>
      <w:r w:rsidRPr="00572977">
        <w:rPr>
          <w:rFonts w:ascii="Times New Roman" w:eastAsia="Times New Roman" w:hAnsi="Times New Roman" w:cs="Times New Roman"/>
          <w:i/>
          <w:sz w:val="24"/>
          <w:szCs w:val="24"/>
        </w:rPr>
        <w:t>-i</w:t>
      </w:r>
      <w:r w:rsidRPr="00572977">
        <w:rPr>
          <w:rFonts w:ascii="Times New Roman" w:eastAsia="Times New Roman" w:hAnsi="Times New Roman" w:cs="Times New Roman"/>
          <w:i/>
          <w:spacing w:val="23"/>
          <w:sz w:val="24"/>
          <w:szCs w:val="24"/>
        </w:rPr>
        <w:t xml:space="preserve"> </w:t>
      </w:r>
      <w:r w:rsidRPr="00572977">
        <w:rPr>
          <w:rFonts w:ascii="Times New Roman" w:eastAsia="Times New Roman" w:hAnsi="Times New Roman" w:cs="Times New Roman"/>
          <w:i/>
          <w:sz w:val="24"/>
          <w:szCs w:val="24"/>
        </w:rPr>
        <w:t>kazâ</w:t>
      </w:r>
      <w:r w:rsidRPr="00572977">
        <w:rPr>
          <w:rFonts w:ascii="Times New Roman" w:eastAsia="Times New Roman" w:hAnsi="Times New Roman" w:cs="Times New Roman"/>
          <w:i/>
          <w:spacing w:val="21"/>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22"/>
          <w:sz w:val="24"/>
          <w:szCs w:val="24"/>
        </w:rPr>
        <w:t xml:space="preserve"> </w:t>
      </w:r>
      <w:r w:rsidRPr="00572977">
        <w:rPr>
          <w:rFonts w:ascii="Times New Roman" w:eastAsia="Times New Roman" w:hAnsi="Times New Roman" w:cs="Times New Roman"/>
          <w:i/>
          <w:sz w:val="24"/>
          <w:szCs w:val="24"/>
        </w:rPr>
        <w:t>vücû</w:t>
      </w:r>
      <w:r w:rsidRPr="00572977">
        <w:rPr>
          <w:rFonts w:ascii="Times New Roman" w:eastAsia="Times New Roman" w:hAnsi="Times New Roman" w:cs="Times New Roman"/>
          <w:i/>
          <w:spacing w:val="1"/>
          <w:sz w:val="24"/>
          <w:szCs w:val="24"/>
        </w:rPr>
        <w:t>h</w:t>
      </w:r>
      <w:r w:rsidRPr="00572977">
        <w:rPr>
          <w:rFonts w:ascii="Times New Roman" w:eastAsia="Times New Roman" w:hAnsi="Times New Roman" w:cs="Times New Roman"/>
          <w:i/>
          <w:sz w:val="24"/>
          <w:szCs w:val="24"/>
        </w:rPr>
        <w:t>-ı</w:t>
      </w:r>
      <w:r w:rsidRPr="00572977">
        <w:rPr>
          <w:rFonts w:ascii="Times New Roman" w:eastAsia="Times New Roman" w:hAnsi="Times New Roman" w:cs="Times New Roman"/>
          <w:i/>
          <w:spacing w:val="21"/>
          <w:sz w:val="24"/>
          <w:szCs w:val="24"/>
        </w:rPr>
        <w:t xml:space="preserve"> </w:t>
      </w:r>
      <w:r w:rsidRPr="00572977">
        <w:rPr>
          <w:rFonts w:ascii="Times New Roman" w:eastAsia="Times New Roman" w:hAnsi="Times New Roman" w:cs="Times New Roman"/>
          <w:i/>
          <w:sz w:val="24"/>
          <w:szCs w:val="24"/>
        </w:rPr>
        <w:t>memleket</w:t>
      </w:r>
      <w:r w:rsidRPr="00572977">
        <w:rPr>
          <w:rFonts w:ascii="Times New Roman" w:eastAsia="Times New Roman" w:hAnsi="Times New Roman" w:cs="Times New Roman"/>
          <w:i/>
          <w:spacing w:val="-1"/>
          <w:sz w:val="24"/>
          <w:szCs w:val="24"/>
        </w:rPr>
        <w:t>e</w:t>
      </w:r>
      <w:r w:rsidRPr="00572977">
        <w:rPr>
          <w:rFonts w:ascii="Times New Roman" w:eastAsia="Times New Roman" w:hAnsi="Times New Roman" w:cs="Times New Roman"/>
          <w:i/>
          <w:sz w:val="24"/>
          <w:szCs w:val="24"/>
        </w:rPr>
        <w:t>”</w:t>
      </w:r>
      <w:r w:rsidR="009A0EFF" w:rsidRPr="00572977">
        <w:rPr>
          <w:rStyle w:val="DipnotBavurusu"/>
          <w:rFonts w:ascii="Times New Roman" w:eastAsia="Times New Roman" w:hAnsi="Times New Roman" w:cs="Times New Roman"/>
          <w:i/>
          <w:sz w:val="24"/>
          <w:szCs w:val="24"/>
        </w:rPr>
        <w:footnoteReference w:id="29"/>
      </w:r>
      <w:r w:rsidR="00C629D8" w:rsidRPr="00572977">
        <w:rPr>
          <w:rFonts w:ascii="Times New Roman" w:eastAsia="Times New Roman" w:hAnsi="Times New Roman" w:cs="Times New Roman"/>
          <w:i/>
          <w:sz w:val="24"/>
          <w:szCs w:val="24"/>
        </w:rPr>
        <w:t xml:space="preserve"> </w:t>
      </w:r>
      <w:r w:rsidRPr="00572977">
        <w:rPr>
          <w:rFonts w:ascii="Times New Roman" w:eastAsia="Times New Roman" w:hAnsi="Times New Roman" w:cs="Times New Roman"/>
          <w:spacing w:val="-1"/>
          <w:sz w:val="24"/>
          <w:szCs w:val="24"/>
        </w:rPr>
        <w:t>H</w:t>
      </w:r>
      <w:r w:rsidRPr="00572977">
        <w:rPr>
          <w:rFonts w:ascii="Times New Roman" w:eastAsia="Times New Roman" w:hAnsi="Times New Roman" w:cs="Times New Roman"/>
          <w:sz w:val="24"/>
          <w:szCs w:val="24"/>
        </w:rPr>
        <w:t>ükü</w:t>
      </w:r>
      <w:r w:rsidRPr="00572977">
        <w:rPr>
          <w:rFonts w:ascii="Times New Roman" w:eastAsia="Times New Roman" w:hAnsi="Times New Roman" w:cs="Times New Roman"/>
          <w:spacing w:val="-2"/>
          <w:sz w:val="24"/>
          <w:szCs w:val="24"/>
        </w:rPr>
        <w:t>m</w:t>
      </w:r>
      <w:r w:rsidRPr="00572977">
        <w:rPr>
          <w:rFonts w:ascii="Times New Roman" w:eastAsia="Times New Roman" w:hAnsi="Times New Roman" w:cs="Times New Roman"/>
          <w:sz w:val="24"/>
          <w:szCs w:val="24"/>
        </w:rPr>
        <w:t>le</w:t>
      </w:r>
      <w:r w:rsidRPr="00572977">
        <w:rPr>
          <w:rFonts w:ascii="Times New Roman" w:eastAsia="Times New Roman" w:hAnsi="Times New Roman" w:cs="Times New Roman"/>
          <w:spacing w:val="1"/>
          <w:sz w:val="24"/>
          <w:szCs w:val="24"/>
        </w:rPr>
        <w:t>r</w:t>
      </w:r>
      <w:r w:rsidRPr="00572977">
        <w:rPr>
          <w:rFonts w:ascii="Times New Roman" w:eastAsia="Times New Roman" w:hAnsi="Times New Roman" w:cs="Times New Roman"/>
          <w:sz w:val="24"/>
          <w:szCs w:val="24"/>
        </w:rPr>
        <w:t>in</w:t>
      </w:r>
      <w:r w:rsidRPr="00572977">
        <w:rPr>
          <w:rFonts w:ascii="Times New Roman" w:eastAsia="Times New Roman" w:hAnsi="Times New Roman" w:cs="Times New Roman"/>
          <w:spacing w:val="23"/>
          <w:sz w:val="24"/>
          <w:szCs w:val="24"/>
        </w:rPr>
        <w:t xml:space="preserve"> </w:t>
      </w:r>
      <w:r w:rsidR="00916128" w:rsidRPr="00572977">
        <w:rPr>
          <w:rFonts w:ascii="Times New Roman" w:eastAsia="Times New Roman" w:hAnsi="Times New Roman" w:cs="Times New Roman"/>
          <w:sz w:val="24"/>
          <w:szCs w:val="24"/>
        </w:rPr>
        <w:t xml:space="preserve">bazı bölümlerinde </w:t>
      </w:r>
      <w:r w:rsidRPr="00572977">
        <w:rPr>
          <w:rFonts w:ascii="Times New Roman" w:eastAsia="Times New Roman" w:hAnsi="Times New Roman" w:cs="Times New Roman"/>
          <w:sz w:val="24"/>
          <w:szCs w:val="24"/>
        </w:rPr>
        <w:t xml:space="preserve"> elkâb</w:t>
      </w:r>
      <w:r w:rsidRPr="00572977">
        <w:rPr>
          <w:rFonts w:ascii="Times New Roman" w:eastAsia="Times New Roman" w:hAnsi="Times New Roman" w:cs="Times New Roman"/>
          <w:spacing w:val="15"/>
          <w:sz w:val="24"/>
          <w:szCs w:val="24"/>
        </w:rPr>
        <w:t xml:space="preserve"> </w:t>
      </w:r>
      <w:r w:rsidRPr="00572977">
        <w:rPr>
          <w:rFonts w:ascii="Times New Roman" w:eastAsia="Times New Roman" w:hAnsi="Times New Roman" w:cs="Times New Roman"/>
          <w:sz w:val="24"/>
          <w:szCs w:val="24"/>
        </w:rPr>
        <w:t>ve</w:t>
      </w:r>
      <w:r w:rsidRPr="00572977">
        <w:rPr>
          <w:rFonts w:ascii="Times New Roman" w:eastAsia="Times New Roman" w:hAnsi="Times New Roman" w:cs="Times New Roman"/>
          <w:spacing w:val="15"/>
          <w:sz w:val="24"/>
          <w:szCs w:val="24"/>
        </w:rPr>
        <w:t xml:space="preserve"> </w:t>
      </w:r>
      <w:r w:rsidRPr="00572977">
        <w:rPr>
          <w:rFonts w:ascii="Times New Roman" w:eastAsia="Times New Roman" w:hAnsi="Times New Roman" w:cs="Times New Roman"/>
          <w:spacing w:val="-2"/>
          <w:sz w:val="24"/>
          <w:szCs w:val="24"/>
        </w:rPr>
        <w:t>du</w:t>
      </w:r>
      <w:r w:rsidRPr="00572977">
        <w:rPr>
          <w:rFonts w:ascii="Times New Roman" w:eastAsia="Times New Roman" w:hAnsi="Times New Roman" w:cs="Times New Roman"/>
          <w:sz w:val="24"/>
          <w:szCs w:val="24"/>
        </w:rPr>
        <w:t>a</w:t>
      </w:r>
      <w:r w:rsidRPr="00572977">
        <w:rPr>
          <w:rFonts w:ascii="Times New Roman" w:eastAsia="Times New Roman" w:hAnsi="Times New Roman" w:cs="Times New Roman"/>
          <w:spacing w:val="15"/>
          <w:sz w:val="24"/>
          <w:szCs w:val="24"/>
        </w:rPr>
        <w:t xml:space="preserve"> </w:t>
      </w:r>
      <w:r w:rsidRPr="00572977">
        <w:rPr>
          <w:rFonts w:ascii="Times New Roman" w:eastAsia="Times New Roman" w:hAnsi="Times New Roman" w:cs="Times New Roman"/>
          <w:sz w:val="24"/>
          <w:szCs w:val="24"/>
        </w:rPr>
        <w:t>cü</w:t>
      </w:r>
      <w:r w:rsidRPr="00572977">
        <w:rPr>
          <w:rFonts w:ascii="Times New Roman" w:eastAsia="Times New Roman" w:hAnsi="Times New Roman" w:cs="Times New Roman"/>
          <w:spacing w:val="-2"/>
          <w:sz w:val="24"/>
          <w:szCs w:val="24"/>
        </w:rPr>
        <w:t>m</w:t>
      </w:r>
      <w:r w:rsidRPr="00572977">
        <w:rPr>
          <w:rFonts w:ascii="Times New Roman" w:eastAsia="Times New Roman" w:hAnsi="Times New Roman" w:cs="Times New Roman"/>
          <w:sz w:val="24"/>
          <w:szCs w:val="24"/>
        </w:rPr>
        <w:t>lesi</w:t>
      </w:r>
      <w:r w:rsidR="00916128" w:rsidRPr="00572977">
        <w:rPr>
          <w:rFonts w:ascii="Times New Roman" w:eastAsia="Times New Roman" w:hAnsi="Times New Roman" w:cs="Times New Roman"/>
          <w:sz w:val="24"/>
          <w:szCs w:val="24"/>
        </w:rPr>
        <w:t>ne yer verilirken</w:t>
      </w:r>
      <w:r w:rsidRPr="00572977">
        <w:rPr>
          <w:rFonts w:ascii="Times New Roman" w:eastAsia="Times New Roman" w:hAnsi="Times New Roman" w:cs="Times New Roman"/>
          <w:spacing w:val="16"/>
          <w:sz w:val="24"/>
          <w:szCs w:val="24"/>
        </w:rPr>
        <w:t xml:space="preserve"> </w:t>
      </w:r>
      <w:r w:rsidRPr="00572977">
        <w:rPr>
          <w:rFonts w:ascii="Times New Roman" w:eastAsia="Times New Roman" w:hAnsi="Times New Roman" w:cs="Times New Roman"/>
          <w:spacing w:val="-2"/>
          <w:sz w:val="24"/>
          <w:szCs w:val="24"/>
        </w:rPr>
        <w:t>g</w:t>
      </w:r>
      <w:r w:rsidRPr="00572977">
        <w:rPr>
          <w:rFonts w:ascii="Times New Roman" w:eastAsia="Times New Roman" w:hAnsi="Times New Roman" w:cs="Times New Roman"/>
          <w:sz w:val="24"/>
          <w:szCs w:val="24"/>
        </w:rPr>
        <w:t>eri</w:t>
      </w:r>
      <w:r w:rsidRPr="00572977">
        <w:rPr>
          <w:rFonts w:ascii="Times New Roman" w:eastAsia="Times New Roman" w:hAnsi="Times New Roman" w:cs="Times New Roman"/>
          <w:spacing w:val="15"/>
          <w:sz w:val="24"/>
          <w:szCs w:val="24"/>
        </w:rPr>
        <w:t xml:space="preserve"> </w:t>
      </w:r>
      <w:r w:rsidRPr="00572977">
        <w:rPr>
          <w:rFonts w:ascii="Times New Roman" w:eastAsia="Times New Roman" w:hAnsi="Times New Roman" w:cs="Times New Roman"/>
          <w:sz w:val="24"/>
          <w:szCs w:val="24"/>
        </w:rPr>
        <w:t>k</w:t>
      </w:r>
      <w:r w:rsidRPr="00572977">
        <w:rPr>
          <w:rFonts w:ascii="Times New Roman" w:eastAsia="Times New Roman" w:hAnsi="Times New Roman" w:cs="Times New Roman"/>
          <w:spacing w:val="-1"/>
          <w:sz w:val="24"/>
          <w:szCs w:val="24"/>
        </w:rPr>
        <w:t>a</w:t>
      </w:r>
      <w:r w:rsidRPr="00572977">
        <w:rPr>
          <w:rFonts w:ascii="Times New Roman" w:eastAsia="Times New Roman" w:hAnsi="Times New Roman" w:cs="Times New Roman"/>
          <w:sz w:val="24"/>
          <w:szCs w:val="24"/>
        </w:rPr>
        <w:t>la</w:t>
      </w:r>
      <w:r w:rsidRPr="00572977">
        <w:rPr>
          <w:rFonts w:ascii="Times New Roman" w:eastAsia="Times New Roman" w:hAnsi="Times New Roman" w:cs="Times New Roman"/>
          <w:spacing w:val="-2"/>
          <w:sz w:val="24"/>
          <w:szCs w:val="24"/>
        </w:rPr>
        <w:t>n</w:t>
      </w:r>
      <w:r w:rsidRPr="00572977">
        <w:rPr>
          <w:rFonts w:ascii="Times New Roman" w:eastAsia="Times New Roman" w:hAnsi="Times New Roman" w:cs="Times New Roman"/>
          <w:sz w:val="24"/>
          <w:szCs w:val="24"/>
        </w:rPr>
        <w:t>lar</w:t>
      </w:r>
      <w:r w:rsidR="0079393D">
        <w:rPr>
          <w:rFonts w:ascii="Times New Roman" w:eastAsia="Times New Roman" w:hAnsi="Times New Roman" w:cs="Times New Roman"/>
          <w:sz w:val="24"/>
          <w:szCs w:val="24"/>
        </w:rPr>
        <w:t>da</w:t>
      </w:r>
      <w:r w:rsidRPr="00572977">
        <w:rPr>
          <w:rFonts w:ascii="Times New Roman" w:eastAsia="Times New Roman" w:hAnsi="Times New Roman" w:cs="Times New Roman"/>
          <w:spacing w:val="14"/>
          <w:sz w:val="24"/>
          <w:szCs w:val="24"/>
        </w:rPr>
        <w:t xml:space="preserve"> </w:t>
      </w:r>
      <w:r w:rsidRPr="00572977">
        <w:rPr>
          <w:rFonts w:ascii="Times New Roman" w:eastAsia="Times New Roman" w:hAnsi="Times New Roman" w:cs="Times New Roman"/>
          <w:sz w:val="24"/>
          <w:szCs w:val="24"/>
        </w:rPr>
        <w:t>ise</w:t>
      </w:r>
      <w:r w:rsidR="00F62C8D" w:rsidRPr="00572977">
        <w:rPr>
          <w:rFonts w:ascii="Times New Roman" w:eastAsia="Times New Roman" w:hAnsi="Times New Roman" w:cs="Times New Roman"/>
          <w:spacing w:val="16"/>
          <w:sz w:val="24"/>
          <w:szCs w:val="24"/>
        </w:rPr>
        <w:t xml:space="preserve"> </w:t>
      </w:r>
      <w:r w:rsidRPr="00572977">
        <w:rPr>
          <w:rFonts w:ascii="Times New Roman" w:eastAsia="Times New Roman" w:hAnsi="Times New Roman" w:cs="Times New Roman"/>
          <w:sz w:val="24"/>
          <w:szCs w:val="24"/>
        </w:rPr>
        <w:t>kalıp</w:t>
      </w:r>
      <w:r w:rsidR="00916128" w:rsidRPr="00572977">
        <w:rPr>
          <w:rFonts w:ascii="Times New Roman" w:eastAsia="Times New Roman" w:hAnsi="Times New Roman" w:cs="Times New Roman"/>
          <w:sz w:val="24"/>
          <w:szCs w:val="24"/>
        </w:rPr>
        <w:t>laplaşmış</w:t>
      </w:r>
      <w:r w:rsidRPr="00572977">
        <w:rPr>
          <w:rFonts w:ascii="Times New Roman" w:eastAsia="Times New Roman" w:hAnsi="Times New Roman" w:cs="Times New Roman"/>
          <w:spacing w:val="15"/>
          <w:sz w:val="24"/>
          <w:szCs w:val="24"/>
        </w:rPr>
        <w:t xml:space="preserve"> </w:t>
      </w:r>
      <w:r w:rsidRPr="00572977">
        <w:rPr>
          <w:rFonts w:ascii="Times New Roman" w:eastAsia="Times New Roman" w:hAnsi="Times New Roman" w:cs="Times New Roman"/>
          <w:sz w:val="24"/>
          <w:szCs w:val="24"/>
        </w:rPr>
        <w:t>ifad</w:t>
      </w:r>
      <w:r w:rsidRPr="00572977">
        <w:rPr>
          <w:rFonts w:ascii="Times New Roman" w:eastAsia="Times New Roman" w:hAnsi="Times New Roman" w:cs="Times New Roman"/>
          <w:spacing w:val="-1"/>
          <w:sz w:val="24"/>
          <w:szCs w:val="24"/>
        </w:rPr>
        <w:t>e</w:t>
      </w:r>
      <w:r w:rsidRPr="00572977">
        <w:rPr>
          <w:rFonts w:ascii="Times New Roman" w:eastAsia="Times New Roman" w:hAnsi="Times New Roman" w:cs="Times New Roman"/>
          <w:sz w:val="24"/>
          <w:szCs w:val="24"/>
        </w:rPr>
        <w:t>ler</w:t>
      </w:r>
      <w:r w:rsidRPr="00572977">
        <w:rPr>
          <w:rFonts w:ascii="Times New Roman" w:eastAsia="Times New Roman" w:hAnsi="Times New Roman" w:cs="Times New Roman"/>
          <w:spacing w:val="-2"/>
          <w:sz w:val="24"/>
          <w:szCs w:val="24"/>
        </w:rPr>
        <w:t>l</w:t>
      </w:r>
      <w:r w:rsidRPr="00572977">
        <w:rPr>
          <w:rFonts w:ascii="Times New Roman" w:eastAsia="Times New Roman" w:hAnsi="Times New Roman" w:cs="Times New Roman"/>
          <w:sz w:val="24"/>
          <w:szCs w:val="24"/>
        </w:rPr>
        <w:t>e</w:t>
      </w:r>
      <w:r w:rsidRPr="00572977">
        <w:rPr>
          <w:rFonts w:ascii="Times New Roman" w:eastAsia="Times New Roman" w:hAnsi="Times New Roman" w:cs="Times New Roman"/>
          <w:spacing w:val="15"/>
          <w:sz w:val="24"/>
          <w:szCs w:val="24"/>
        </w:rPr>
        <w:t xml:space="preserve"> </w:t>
      </w:r>
      <w:r w:rsidRPr="00572977">
        <w:rPr>
          <w:rFonts w:ascii="Times New Roman" w:eastAsia="Times New Roman" w:hAnsi="Times New Roman" w:cs="Times New Roman"/>
          <w:sz w:val="24"/>
          <w:szCs w:val="24"/>
        </w:rPr>
        <w:t>başla</w:t>
      </w:r>
      <w:r w:rsidRPr="00572977">
        <w:rPr>
          <w:rFonts w:ascii="Times New Roman" w:eastAsia="Times New Roman" w:hAnsi="Times New Roman" w:cs="Times New Roman"/>
          <w:spacing w:val="-2"/>
          <w:sz w:val="24"/>
          <w:szCs w:val="24"/>
        </w:rPr>
        <w:t>m</w:t>
      </w:r>
      <w:r w:rsidRPr="00572977">
        <w:rPr>
          <w:rFonts w:ascii="Times New Roman" w:eastAsia="Times New Roman" w:hAnsi="Times New Roman" w:cs="Times New Roman"/>
          <w:sz w:val="24"/>
          <w:szCs w:val="24"/>
        </w:rPr>
        <w:t>aktadır. Bu</w:t>
      </w:r>
      <w:r w:rsidRPr="00572977">
        <w:rPr>
          <w:rFonts w:ascii="Times New Roman" w:eastAsia="Times New Roman" w:hAnsi="Times New Roman" w:cs="Times New Roman"/>
          <w:spacing w:val="4"/>
          <w:sz w:val="24"/>
          <w:szCs w:val="24"/>
        </w:rPr>
        <w:t xml:space="preserve"> </w:t>
      </w:r>
      <w:r w:rsidR="00916128" w:rsidRPr="00572977">
        <w:rPr>
          <w:rFonts w:ascii="Times New Roman" w:eastAsia="Times New Roman" w:hAnsi="Times New Roman" w:cs="Times New Roman"/>
          <w:spacing w:val="4"/>
          <w:sz w:val="24"/>
          <w:szCs w:val="24"/>
        </w:rPr>
        <w:t>kalıplaşmış ifadeler</w:t>
      </w:r>
      <w:r w:rsidRPr="00572977">
        <w:rPr>
          <w:rFonts w:ascii="Times New Roman" w:eastAsia="Times New Roman" w:hAnsi="Times New Roman" w:cs="Times New Roman"/>
          <w:spacing w:val="4"/>
          <w:sz w:val="24"/>
          <w:szCs w:val="24"/>
        </w:rPr>
        <w:t xml:space="preserve"> </w:t>
      </w:r>
      <w:r w:rsidRPr="00572977">
        <w:rPr>
          <w:rFonts w:ascii="Times New Roman" w:eastAsia="Times New Roman" w:hAnsi="Times New Roman" w:cs="Times New Roman"/>
          <w:sz w:val="24"/>
          <w:szCs w:val="24"/>
        </w:rPr>
        <w:t>genel</w:t>
      </w:r>
      <w:r w:rsidR="00C629D8" w:rsidRPr="00572977">
        <w:rPr>
          <w:rFonts w:ascii="Times New Roman" w:eastAsia="Times New Roman" w:hAnsi="Times New Roman" w:cs="Times New Roman"/>
          <w:sz w:val="24"/>
          <w:szCs w:val="24"/>
        </w:rPr>
        <w:t>likle</w:t>
      </w:r>
      <w:r w:rsidRPr="00572977">
        <w:rPr>
          <w:rFonts w:ascii="Times New Roman" w:eastAsia="Times New Roman" w:hAnsi="Times New Roman" w:cs="Times New Roman"/>
          <w:spacing w:val="4"/>
          <w:sz w:val="24"/>
          <w:szCs w:val="24"/>
        </w:rPr>
        <w:t xml:space="preserve"> </w:t>
      </w:r>
      <w:r w:rsidRPr="00572977">
        <w:rPr>
          <w:rFonts w:ascii="Times New Roman" w:eastAsia="Times New Roman" w:hAnsi="Times New Roman" w:cs="Times New Roman"/>
          <w:spacing w:val="1"/>
          <w:sz w:val="24"/>
          <w:szCs w:val="24"/>
        </w:rPr>
        <w:t>“</w:t>
      </w:r>
      <w:r w:rsidRPr="00572977">
        <w:rPr>
          <w:rFonts w:ascii="Times New Roman" w:eastAsia="Times New Roman" w:hAnsi="Times New Roman" w:cs="Times New Roman"/>
          <w:i/>
          <w:sz w:val="24"/>
          <w:szCs w:val="24"/>
        </w:rPr>
        <w:t>…</w:t>
      </w:r>
      <w:r w:rsidRPr="00572977">
        <w:rPr>
          <w:rFonts w:ascii="Times New Roman" w:eastAsia="Times New Roman" w:hAnsi="Times New Roman" w:cs="Times New Roman"/>
          <w:i/>
          <w:spacing w:val="4"/>
          <w:sz w:val="24"/>
          <w:szCs w:val="24"/>
        </w:rPr>
        <w:t xml:space="preserve"> </w:t>
      </w:r>
      <w:r w:rsidR="00CD5A2A">
        <w:rPr>
          <w:rFonts w:ascii="Times New Roman" w:eastAsia="Times New Roman" w:hAnsi="Times New Roman" w:cs="Times New Roman"/>
          <w:i/>
          <w:sz w:val="24"/>
          <w:szCs w:val="24"/>
        </w:rPr>
        <w:t>kaza</w:t>
      </w:r>
      <w:r w:rsidRPr="00572977">
        <w:rPr>
          <w:rFonts w:ascii="Times New Roman" w:eastAsia="Times New Roman" w:hAnsi="Times New Roman" w:cs="Times New Roman"/>
          <w:i/>
          <w:sz w:val="24"/>
          <w:szCs w:val="24"/>
        </w:rPr>
        <w:t>sı</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z w:val="24"/>
          <w:szCs w:val="24"/>
        </w:rPr>
        <w:t>Naîbi</w:t>
      </w:r>
      <w:r w:rsidRPr="00572977">
        <w:rPr>
          <w:rFonts w:ascii="Times New Roman" w:eastAsia="Times New Roman" w:hAnsi="Times New Roman" w:cs="Times New Roman"/>
          <w:i/>
          <w:spacing w:val="-1"/>
          <w:sz w:val="24"/>
          <w:szCs w:val="24"/>
        </w:rPr>
        <w:t>n</w:t>
      </w:r>
      <w:r w:rsidRPr="00572977">
        <w:rPr>
          <w:rFonts w:ascii="Times New Roman" w:eastAsia="Times New Roman" w:hAnsi="Times New Roman" w:cs="Times New Roman"/>
          <w:i/>
          <w:sz w:val="24"/>
          <w:szCs w:val="24"/>
        </w:rPr>
        <w:t>e</w:t>
      </w:r>
      <w:r w:rsidRPr="00572977">
        <w:rPr>
          <w:rFonts w:ascii="Times New Roman" w:eastAsia="Times New Roman" w:hAnsi="Times New Roman" w:cs="Times New Roman"/>
          <w:i/>
          <w:spacing w:val="3"/>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3"/>
          <w:sz w:val="24"/>
          <w:szCs w:val="24"/>
        </w:rPr>
        <w:t xml:space="preserve"> </w:t>
      </w:r>
      <w:r w:rsidRPr="00572977">
        <w:rPr>
          <w:rFonts w:ascii="Times New Roman" w:eastAsia="Times New Roman" w:hAnsi="Times New Roman" w:cs="Times New Roman"/>
          <w:i/>
          <w:sz w:val="24"/>
          <w:szCs w:val="24"/>
        </w:rPr>
        <w:t>Müdîr-i</w:t>
      </w:r>
      <w:r w:rsidRPr="00572977">
        <w:rPr>
          <w:rFonts w:ascii="Times New Roman" w:eastAsia="Times New Roman" w:hAnsi="Times New Roman" w:cs="Times New Roman"/>
          <w:i/>
          <w:spacing w:val="3"/>
          <w:sz w:val="24"/>
          <w:szCs w:val="24"/>
        </w:rPr>
        <w:t xml:space="preserve"> </w:t>
      </w:r>
      <w:r w:rsidR="00CD5A2A">
        <w:rPr>
          <w:rFonts w:ascii="Times New Roman" w:eastAsia="Times New Roman" w:hAnsi="Times New Roman" w:cs="Times New Roman"/>
          <w:i/>
          <w:sz w:val="24"/>
          <w:szCs w:val="24"/>
        </w:rPr>
        <w:t>kaza</w:t>
      </w:r>
      <w:r w:rsidRPr="00572977">
        <w:rPr>
          <w:rFonts w:ascii="Times New Roman" w:eastAsia="Times New Roman" w:hAnsi="Times New Roman" w:cs="Times New Roman"/>
          <w:i/>
          <w:spacing w:val="4"/>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pacing w:val="-2"/>
          <w:sz w:val="24"/>
          <w:szCs w:val="24"/>
        </w:rPr>
        <w:t>A</w:t>
      </w:r>
      <w:r w:rsidRPr="00572977">
        <w:rPr>
          <w:rFonts w:ascii="Times New Roman" w:eastAsia="Times New Roman" w:hAnsi="Times New Roman" w:cs="Times New Roman"/>
          <w:i/>
          <w:sz w:val="24"/>
          <w:szCs w:val="24"/>
        </w:rPr>
        <w:t>’z</w:t>
      </w:r>
      <w:r w:rsidRPr="00572977">
        <w:rPr>
          <w:rFonts w:ascii="Times New Roman" w:eastAsia="Times New Roman" w:hAnsi="Times New Roman" w:cs="Times New Roman"/>
          <w:i/>
          <w:spacing w:val="1"/>
          <w:sz w:val="24"/>
          <w:szCs w:val="24"/>
        </w:rPr>
        <w:t>a</w:t>
      </w:r>
      <w:r w:rsidRPr="00572977">
        <w:rPr>
          <w:rFonts w:ascii="Times New Roman" w:eastAsia="Times New Roman" w:hAnsi="Times New Roman" w:cs="Times New Roman"/>
          <w:i/>
          <w:sz w:val="24"/>
          <w:szCs w:val="24"/>
        </w:rPr>
        <w:t>-</w:t>
      </w:r>
      <w:r w:rsidRPr="00572977">
        <w:rPr>
          <w:rFonts w:ascii="Times New Roman" w:eastAsia="Times New Roman" w:hAnsi="Times New Roman" w:cs="Times New Roman"/>
          <w:i/>
          <w:spacing w:val="-1"/>
          <w:sz w:val="24"/>
          <w:szCs w:val="24"/>
        </w:rPr>
        <w:t>y</w:t>
      </w:r>
      <w:r w:rsidRPr="00572977">
        <w:rPr>
          <w:rFonts w:ascii="Times New Roman" w:eastAsia="Times New Roman" w:hAnsi="Times New Roman" w:cs="Times New Roman"/>
          <w:i/>
          <w:sz w:val="24"/>
          <w:szCs w:val="24"/>
        </w:rPr>
        <w:t>ı</w:t>
      </w:r>
      <w:r w:rsidRPr="00572977">
        <w:rPr>
          <w:rFonts w:ascii="Times New Roman" w:eastAsia="Times New Roman" w:hAnsi="Times New Roman" w:cs="Times New Roman"/>
          <w:i/>
          <w:spacing w:val="5"/>
          <w:sz w:val="24"/>
          <w:szCs w:val="24"/>
        </w:rPr>
        <w:t xml:space="preserve"> </w:t>
      </w:r>
      <w:r w:rsidRPr="00572977">
        <w:rPr>
          <w:rFonts w:ascii="Times New Roman" w:eastAsia="Times New Roman" w:hAnsi="Times New Roman" w:cs="Times New Roman"/>
          <w:i/>
          <w:spacing w:val="-1"/>
          <w:sz w:val="24"/>
          <w:szCs w:val="24"/>
        </w:rPr>
        <w:t>M</w:t>
      </w:r>
      <w:r w:rsidRPr="00572977">
        <w:rPr>
          <w:rFonts w:ascii="Times New Roman" w:eastAsia="Times New Roman" w:hAnsi="Times New Roman" w:cs="Times New Roman"/>
          <w:i/>
          <w:sz w:val="24"/>
          <w:szCs w:val="24"/>
        </w:rPr>
        <w:t>ecl</w:t>
      </w:r>
      <w:r w:rsidRPr="00572977">
        <w:rPr>
          <w:rFonts w:ascii="Times New Roman" w:eastAsia="Times New Roman" w:hAnsi="Times New Roman" w:cs="Times New Roman"/>
          <w:i/>
          <w:spacing w:val="-1"/>
          <w:sz w:val="24"/>
          <w:szCs w:val="24"/>
        </w:rPr>
        <w:t>i</w:t>
      </w:r>
      <w:r w:rsidRPr="00572977">
        <w:rPr>
          <w:rFonts w:ascii="Times New Roman" w:eastAsia="Times New Roman" w:hAnsi="Times New Roman" w:cs="Times New Roman"/>
          <w:i/>
          <w:sz w:val="24"/>
          <w:szCs w:val="24"/>
        </w:rPr>
        <w:t>s-i Memlekete</w:t>
      </w:r>
      <w:r w:rsidRPr="00572977">
        <w:rPr>
          <w:rFonts w:ascii="Times New Roman" w:eastAsia="Times New Roman" w:hAnsi="Times New Roman" w:cs="Times New Roman"/>
          <w:i/>
          <w:spacing w:val="-1"/>
          <w:sz w:val="24"/>
          <w:szCs w:val="24"/>
        </w:rPr>
        <w:t>”</w:t>
      </w:r>
      <w:r w:rsidR="009A0EFF" w:rsidRPr="00572977">
        <w:rPr>
          <w:rStyle w:val="DipnotBavurusu"/>
          <w:rFonts w:ascii="Times New Roman" w:eastAsia="Times New Roman" w:hAnsi="Times New Roman" w:cs="Times New Roman"/>
          <w:i/>
          <w:spacing w:val="-1"/>
          <w:sz w:val="24"/>
          <w:szCs w:val="24"/>
        </w:rPr>
        <w:footnoteReference w:id="30"/>
      </w:r>
      <w:r w:rsidRPr="00572977">
        <w:rPr>
          <w:rFonts w:ascii="Times New Roman" w:eastAsia="Times New Roman" w:hAnsi="Times New Roman" w:cs="Times New Roman"/>
          <w:i/>
          <w:sz w:val="24"/>
          <w:szCs w:val="24"/>
        </w:rPr>
        <w:t>,</w:t>
      </w:r>
      <w:r w:rsidRPr="00572977">
        <w:rPr>
          <w:rFonts w:ascii="Times New Roman" w:eastAsia="Times New Roman" w:hAnsi="Times New Roman" w:cs="Times New Roman"/>
          <w:i/>
          <w:spacing w:val="56"/>
          <w:sz w:val="24"/>
          <w:szCs w:val="24"/>
        </w:rPr>
        <w:t xml:space="preserve"> </w:t>
      </w:r>
      <w:r w:rsidRPr="00572977">
        <w:rPr>
          <w:rFonts w:ascii="Times New Roman" w:eastAsia="Times New Roman" w:hAnsi="Times New Roman" w:cs="Times New Roman"/>
          <w:sz w:val="24"/>
          <w:szCs w:val="24"/>
        </w:rPr>
        <w:t>“</w:t>
      </w:r>
      <w:r w:rsidRPr="00572977">
        <w:rPr>
          <w:rFonts w:ascii="Times New Roman" w:eastAsia="Times New Roman" w:hAnsi="Times New Roman" w:cs="Times New Roman"/>
          <w:i/>
          <w:sz w:val="24"/>
          <w:szCs w:val="24"/>
        </w:rPr>
        <w:t>…</w:t>
      </w:r>
      <w:r w:rsidRPr="00572977">
        <w:rPr>
          <w:rFonts w:ascii="Times New Roman" w:eastAsia="Times New Roman" w:hAnsi="Times New Roman" w:cs="Times New Roman"/>
          <w:i/>
          <w:spacing w:val="28"/>
          <w:sz w:val="24"/>
          <w:szCs w:val="24"/>
        </w:rPr>
        <w:t xml:space="preserve"> </w:t>
      </w:r>
      <w:r w:rsidR="00CD5A2A">
        <w:rPr>
          <w:rFonts w:ascii="Times New Roman" w:eastAsia="Times New Roman" w:hAnsi="Times New Roman" w:cs="Times New Roman"/>
          <w:i/>
          <w:sz w:val="24"/>
          <w:szCs w:val="24"/>
        </w:rPr>
        <w:t>kaza</w:t>
      </w:r>
      <w:r w:rsidRPr="00572977">
        <w:rPr>
          <w:rFonts w:ascii="Times New Roman" w:eastAsia="Times New Roman" w:hAnsi="Times New Roman" w:cs="Times New Roman"/>
          <w:i/>
          <w:sz w:val="24"/>
          <w:szCs w:val="24"/>
        </w:rPr>
        <w:t>sı</w:t>
      </w:r>
      <w:r w:rsidRPr="00572977">
        <w:rPr>
          <w:rFonts w:ascii="Times New Roman" w:eastAsia="Times New Roman" w:hAnsi="Times New Roman" w:cs="Times New Roman"/>
          <w:i/>
          <w:spacing w:val="28"/>
          <w:sz w:val="24"/>
          <w:szCs w:val="24"/>
        </w:rPr>
        <w:t xml:space="preserve"> </w:t>
      </w:r>
      <w:r w:rsidRPr="00572977">
        <w:rPr>
          <w:rFonts w:ascii="Times New Roman" w:eastAsia="Times New Roman" w:hAnsi="Times New Roman" w:cs="Times New Roman"/>
          <w:i/>
          <w:sz w:val="24"/>
          <w:szCs w:val="24"/>
        </w:rPr>
        <w:t>Naîbine</w:t>
      </w:r>
      <w:r w:rsidRPr="00572977">
        <w:rPr>
          <w:rFonts w:ascii="Times New Roman" w:eastAsia="Times New Roman" w:hAnsi="Times New Roman" w:cs="Times New Roman"/>
          <w:i/>
          <w:spacing w:val="28"/>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29"/>
          <w:sz w:val="24"/>
          <w:szCs w:val="24"/>
        </w:rPr>
        <w:t xml:space="preserve"> </w:t>
      </w:r>
      <w:r w:rsidRPr="00572977">
        <w:rPr>
          <w:rFonts w:ascii="Times New Roman" w:eastAsia="Times New Roman" w:hAnsi="Times New Roman" w:cs="Times New Roman"/>
          <w:i/>
          <w:sz w:val="24"/>
          <w:szCs w:val="24"/>
        </w:rPr>
        <w:t>Müdîr</w:t>
      </w:r>
      <w:r w:rsidRPr="00572977">
        <w:rPr>
          <w:rFonts w:ascii="Times New Roman" w:eastAsia="Times New Roman" w:hAnsi="Times New Roman" w:cs="Times New Roman"/>
          <w:i/>
          <w:spacing w:val="-1"/>
          <w:sz w:val="24"/>
          <w:szCs w:val="24"/>
        </w:rPr>
        <w:t>-</w:t>
      </w:r>
      <w:r w:rsidRPr="00572977">
        <w:rPr>
          <w:rFonts w:ascii="Times New Roman" w:eastAsia="Times New Roman" w:hAnsi="Times New Roman" w:cs="Times New Roman"/>
          <w:i/>
          <w:sz w:val="24"/>
          <w:szCs w:val="24"/>
        </w:rPr>
        <w:t>i</w:t>
      </w:r>
      <w:r w:rsidRPr="00572977">
        <w:rPr>
          <w:rFonts w:ascii="Times New Roman" w:eastAsia="Times New Roman" w:hAnsi="Times New Roman" w:cs="Times New Roman"/>
          <w:i/>
          <w:spacing w:val="28"/>
          <w:sz w:val="24"/>
          <w:szCs w:val="24"/>
        </w:rPr>
        <w:t xml:space="preserve"> </w:t>
      </w:r>
      <w:r w:rsidR="00CD5A2A">
        <w:rPr>
          <w:rFonts w:ascii="Times New Roman" w:eastAsia="Times New Roman" w:hAnsi="Times New Roman" w:cs="Times New Roman"/>
          <w:i/>
          <w:sz w:val="24"/>
          <w:szCs w:val="24"/>
        </w:rPr>
        <w:t>kaza</w:t>
      </w:r>
      <w:r w:rsidRPr="00572977">
        <w:rPr>
          <w:rFonts w:ascii="Times New Roman" w:eastAsia="Times New Roman" w:hAnsi="Times New Roman" w:cs="Times New Roman"/>
          <w:i/>
          <w:spacing w:val="28"/>
          <w:sz w:val="24"/>
          <w:szCs w:val="24"/>
        </w:rPr>
        <w:t xml:space="preserve"> </w:t>
      </w:r>
      <w:r w:rsidRPr="00572977">
        <w:rPr>
          <w:rFonts w:ascii="Times New Roman" w:eastAsia="Times New Roman" w:hAnsi="Times New Roman" w:cs="Times New Roman"/>
          <w:i/>
          <w:sz w:val="24"/>
          <w:szCs w:val="24"/>
        </w:rPr>
        <w:t>ve</w:t>
      </w:r>
      <w:r w:rsidRPr="00572977">
        <w:rPr>
          <w:rFonts w:ascii="Times New Roman" w:eastAsia="Times New Roman" w:hAnsi="Times New Roman" w:cs="Times New Roman"/>
          <w:i/>
          <w:spacing w:val="29"/>
          <w:sz w:val="24"/>
          <w:szCs w:val="24"/>
        </w:rPr>
        <w:t xml:space="preserve"> </w:t>
      </w:r>
      <w:r w:rsidRPr="00572977">
        <w:rPr>
          <w:rFonts w:ascii="Times New Roman" w:eastAsia="Times New Roman" w:hAnsi="Times New Roman" w:cs="Times New Roman"/>
          <w:i/>
          <w:sz w:val="24"/>
          <w:szCs w:val="24"/>
        </w:rPr>
        <w:t>Vücû</w:t>
      </w:r>
      <w:r w:rsidRPr="00572977">
        <w:rPr>
          <w:rFonts w:ascii="Times New Roman" w:eastAsia="Times New Roman" w:hAnsi="Times New Roman" w:cs="Times New Roman"/>
          <w:i/>
          <w:spacing w:val="1"/>
          <w:sz w:val="24"/>
          <w:szCs w:val="24"/>
        </w:rPr>
        <w:t>h</w:t>
      </w:r>
      <w:r w:rsidRPr="00572977">
        <w:rPr>
          <w:rFonts w:ascii="Times New Roman" w:eastAsia="Times New Roman" w:hAnsi="Times New Roman" w:cs="Times New Roman"/>
          <w:i/>
          <w:sz w:val="24"/>
          <w:szCs w:val="24"/>
        </w:rPr>
        <w:t>-ı</w:t>
      </w:r>
      <w:r w:rsidRPr="00572977">
        <w:rPr>
          <w:rFonts w:ascii="Times New Roman" w:eastAsia="Times New Roman" w:hAnsi="Times New Roman" w:cs="Times New Roman"/>
          <w:i/>
          <w:spacing w:val="29"/>
          <w:sz w:val="24"/>
          <w:szCs w:val="24"/>
        </w:rPr>
        <w:t xml:space="preserve"> </w:t>
      </w:r>
      <w:r w:rsidRPr="00572977">
        <w:rPr>
          <w:rFonts w:ascii="Times New Roman" w:eastAsia="Times New Roman" w:hAnsi="Times New Roman" w:cs="Times New Roman"/>
          <w:i/>
          <w:sz w:val="24"/>
          <w:szCs w:val="24"/>
        </w:rPr>
        <w:t>Me</w:t>
      </w:r>
      <w:r w:rsidRPr="00572977">
        <w:rPr>
          <w:rFonts w:ascii="Times New Roman" w:eastAsia="Times New Roman" w:hAnsi="Times New Roman" w:cs="Times New Roman"/>
          <w:i/>
          <w:spacing w:val="-1"/>
          <w:sz w:val="24"/>
          <w:szCs w:val="24"/>
        </w:rPr>
        <w:t>m</w:t>
      </w:r>
      <w:r w:rsidRPr="00572977">
        <w:rPr>
          <w:rFonts w:ascii="Times New Roman" w:eastAsia="Times New Roman" w:hAnsi="Times New Roman" w:cs="Times New Roman"/>
          <w:i/>
          <w:sz w:val="24"/>
          <w:szCs w:val="24"/>
        </w:rPr>
        <w:t>lekete”</w:t>
      </w:r>
      <w:r w:rsidR="009A0EFF" w:rsidRPr="00572977">
        <w:rPr>
          <w:rStyle w:val="DipnotBavurusu"/>
          <w:rFonts w:ascii="Times New Roman" w:eastAsia="Times New Roman" w:hAnsi="Times New Roman" w:cs="Times New Roman"/>
          <w:i/>
          <w:sz w:val="24"/>
          <w:szCs w:val="24"/>
        </w:rPr>
        <w:footnoteReference w:id="31"/>
      </w:r>
      <w:r w:rsidR="009A0EFF" w:rsidRPr="00572977">
        <w:rPr>
          <w:rFonts w:ascii="Times New Roman" w:eastAsia="Times New Roman" w:hAnsi="Times New Roman" w:cs="Times New Roman" w:hint="cs"/>
          <w:i/>
          <w:spacing w:val="6"/>
          <w:sz w:val="24"/>
          <w:szCs w:val="24"/>
          <w:rtl/>
        </w:rPr>
        <w:t xml:space="preserve"> </w:t>
      </w:r>
      <w:r w:rsidRPr="00572977">
        <w:rPr>
          <w:rFonts w:ascii="Times New Roman" w:eastAsia="Times New Roman" w:hAnsi="Times New Roman" w:cs="Times New Roman"/>
          <w:sz w:val="24"/>
          <w:szCs w:val="24"/>
        </w:rPr>
        <w:t>şeklin</w:t>
      </w:r>
      <w:r w:rsidRPr="00572977">
        <w:rPr>
          <w:rFonts w:ascii="Times New Roman" w:eastAsia="Times New Roman" w:hAnsi="Times New Roman" w:cs="Times New Roman"/>
          <w:spacing w:val="-1"/>
          <w:sz w:val="24"/>
          <w:szCs w:val="24"/>
        </w:rPr>
        <w:t>d</w:t>
      </w:r>
      <w:r w:rsidRPr="00572977">
        <w:rPr>
          <w:rFonts w:ascii="Times New Roman" w:eastAsia="Times New Roman" w:hAnsi="Times New Roman" w:cs="Times New Roman"/>
          <w:sz w:val="24"/>
          <w:szCs w:val="24"/>
        </w:rPr>
        <w:t>edir</w:t>
      </w:r>
      <w:r w:rsidRPr="00572977">
        <w:rPr>
          <w:rFonts w:ascii="Times New Roman" w:eastAsia="Times New Roman" w:hAnsi="Times New Roman" w:cs="Times New Roman"/>
          <w:i/>
          <w:sz w:val="24"/>
          <w:szCs w:val="24"/>
        </w:rPr>
        <w:t>.</w:t>
      </w:r>
    </w:p>
    <w:p w14:paraId="76699F8F" w14:textId="02253C8D" w:rsidR="00320FA6" w:rsidRPr="00572977" w:rsidRDefault="008A3E8A" w:rsidP="00287AB4">
      <w:pPr>
        <w:pStyle w:val="GvdeMetni"/>
        <w:spacing w:line="360" w:lineRule="auto"/>
        <w:ind w:left="0" w:firstLine="720"/>
        <w:jc w:val="both"/>
      </w:pPr>
      <w:r w:rsidRPr="00572977">
        <w:rPr>
          <w:rFonts w:cs="Times New Roman"/>
        </w:rPr>
        <w:t>Trabzon</w:t>
      </w:r>
      <w:r w:rsidRPr="00572977">
        <w:rPr>
          <w:rFonts w:cs="Times New Roman"/>
          <w:spacing w:val="41"/>
        </w:rPr>
        <w:t xml:space="preserve"> </w:t>
      </w:r>
      <w:r w:rsidR="00E50887">
        <w:rPr>
          <w:rFonts w:cs="Times New Roman"/>
          <w:spacing w:val="41"/>
        </w:rPr>
        <w:t xml:space="preserve">Vilayeti </w:t>
      </w:r>
      <w:r w:rsidRPr="00572977">
        <w:t>Ahkâm</w:t>
      </w:r>
      <w:r w:rsidRPr="00572977">
        <w:rPr>
          <w:spacing w:val="39"/>
        </w:rPr>
        <w:t xml:space="preserve"> </w:t>
      </w:r>
      <w:r w:rsidRPr="00572977">
        <w:t>Defter</w:t>
      </w:r>
      <w:r w:rsidR="0079393D">
        <w:t>ler</w:t>
      </w:r>
      <w:r w:rsidRPr="00572977">
        <w:t>i</w:t>
      </w:r>
      <w:r w:rsidR="00E50887">
        <w:t>’</w:t>
      </w:r>
      <w:r w:rsidRPr="00572977">
        <w:t>nde</w:t>
      </w:r>
      <w:r w:rsidRPr="00572977">
        <w:rPr>
          <w:spacing w:val="40"/>
        </w:rPr>
        <w:t xml:space="preserve"> </w:t>
      </w:r>
      <w:r w:rsidR="00916128" w:rsidRPr="00572977">
        <w:t>bulunan</w:t>
      </w:r>
      <w:r w:rsidRPr="00572977">
        <w:rPr>
          <w:spacing w:val="40"/>
        </w:rPr>
        <w:t xml:space="preserve"> </w:t>
      </w:r>
      <w:r w:rsidRPr="00572977">
        <w:t>hükümler</w:t>
      </w:r>
      <w:r w:rsidRPr="00572977">
        <w:rPr>
          <w:spacing w:val="41"/>
        </w:rPr>
        <w:t xml:space="preserve"> </w:t>
      </w:r>
      <w:r w:rsidRPr="00572977">
        <w:t>bir</w:t>
      </w:r>
      <w:r w:rsidR="00C629D8" w:rsidRPr="00572977">
        <w:t>den fazla</w:t>
      </w:r>
      <w:r w:rsidRPr="00572977">
        <w:rPr>
          <w:spacing w:val="41"/>
        </w:rPr>
        <w:t xml:space="preserve"> </w:t>
      </w:r>
      <w:r w:rsidR="00916128" w:rsidRPr="00572977">
        <w:t>bölümden</w:t>
      </w:r>
      <w:r w:rsidRPr="00572977">
        <w:rPr>
          <w:spacing w:val="42"/>
        </w:rPr>
        <w:t xml:space="preserve"> </w:t>
      </w:r>
      <w:r w:rsidRPr="00572977">
        <w:t>meydana gel</w:t>
      </w:r>
      <w:r w:rsidRPr="00572977">
        <w:rPr>
          <w:spacing w:val="-2"/>
        </w:rPr>
        <w:t>m</w:t>
      </w:r>
      <w:r w:rsidRPr="00572977">
        <w:t>iştir.</w:t>
      </w:r>
      <w:r w:rsidRPr="00572977">
        <w:rPr>
          <w:spacing w:val="14"/>
        </w:rPr>
        <w:t xml:space="preserve"> </w:t>
      </w:r>
      <w:r w:rsidRPr="00572977">
        <w:t>B</w:t>
      </w:r>
      <w:r w:rsidRPr="00572977">
        <w:rPr>
          <w:spacing w:val="-2"/>
        </w:rPr>
        <w:t>i</w:t>
      </w:r>
      <w:r w:rsidRPr="00572977">
        <w:t>rin</w:t>
      </w:r>
      <w:r w:rsidRPr="00572977">
        <w:rPr>
          <w:spacing w:val="-1"/>
        </w:rPr>
        <w:t>c</w:t>
      </w:r>
      <w:r w:rsidRPr="00572977">
        <w:t>i</w:t>
      </w:r>
      <w:r w:rsidRPr="00572977">
        <w:rPr>
          <w:spacing w:val="14"/>
        </w:rPr>
        <w:t xml:space="preserve"> </w:t>
      </w:r>
      <w:r w:rsidR="00916128" w:rsidRPr="00572977">
        <w:t xml:space="preserve">bölümde </w:t>
      </w:r>
      <w:r w:rsidRPr="00572977">
        <w:t>“</w:t>
      </w:r>
      <w:r w:rsidR="00B764C0">
        <w:t>Vali</w:t>
      </w:r>
      <w:r w:rsidRPr="00572977">
        <w:t>,</w:t>
      </w:r>
      <w:r w:rsidRPr="00572977">
        <w:rPr>
          <w:spacing w:val="14"/>
        </w:rPr>
        <w:t xml:space="preserve"> </w:t>
      </w:r>
      <w:r w:rsidRPr="00572977">
        <w:rPr>
          <w:spacing w:val="-2"/>
        </w:rPr>
        <w:t>p</w:t>
      </w:r>
      <w:r w:rsidRPr="00572977">
        <w:t>aşa,</w:t>
      </w:r>
      <w:r w:rsidRPr="00572977">
        <w:rPr>
          <w:spacing w:val="13"/>
        </w:rPr>
        <w:t xml:space="preserve"> </w:t>
      </w:r>
      <w:r w:rsidRPr="00572977">
        <w:t>naib,</w:t>
      </w:r>
      <w:r w:rsidRPr="00572977">
        <w:rPr>
          <w:spacing w:val="14"/>
        </w:rPr>
        <w:t xml:space="preserve"> </w:t>
      </w:r>
      <w:r w:rsidRPr="00572977">
        <w:rPr>
          <w:spacing w:val="-2"/>
        </w:rPr>
        <w:t>m</w:t>
      </w:r>
      <w:r w:rsidRPr="00572977">
        <w:t>ü</w:t>
      </w:r>
      <w:r w:rsidRPr="00572977">
        <w:rPr>
          <w:spacing w:val="-1"/>
        </w:rPr>
        <w:t>f</w:t>
      </w:r>
      <w:r w:rsidRPr="00572977">
        <w:t>tü,</w:t>
      </w:r>
      <w:r w:rsidRPr="00572977">
        <w:rPr>
          <w:spacing w:val="14"/>
        </w:rPr>
        <w:t xml:space="preserve"> </w:t>
      </w:r>
      <w:r w:rsidRPr="00572977">
        <w:t>h</w:t>
      </w:r>
      <w:r w:rsidR="0046533A">
        <w:t>a</w:t>
      </w:r>
      <w:r w:rsidRPr="00572977">
        <w:t>c</w:t>
      </w:r>
      <w:r w:rsidR="00113B68">
        <w:t>e</w:t>
      </w:r>
      <w:r w:rsidRPr="00572977">
        <w:t>g</w:t>
      </w:r>
      <w:r w:rsidR="00113B68">
        <w:t>a</w:t>
      </w:r>
      <w:r w:rsidRPr="00572977">
        <w:t>n,</w:t>
      </w:r>
      <w:r w:rsidRPr="00572977">
        <w:rPr>
          <w:spacing w:val="11"/>
        </w:rPr>
        <w:t xml:space="preserve"> </w:t>
      </w:r>
      <w:r w:rsidRPr="00572977">
        <w:t>müşir,</w:t>
      </w:r>
      <w:r w:rsidRPr="00572977">
        <w:rPr>
          <w:spacing w:val="14"/>
        </w:rPr>
        <w:t xml:space="preserve"> </w:t>
      </w:r>
      <w:r w:rsidRPr="00572977">
        <w:rPr>
          <w:spacing w:val="-2"/>
        </w:rPr>
        <w:t>m</w:t>
      </w:r>
      <w:r w:rsidRPr="00572977">
        <w:t>eclis</w:t>
      </w:r>
      <w:r w:rsidRPr="00572977">
        <w:rPr>
          <w:spacing w:val="13"/>
        </w:rPr>
        <w:t xml:space="preserve"> </w:t>
      </w:r>
      <w:r w:rsidRPr="00572977">
        <w:t>azaları,</w:t>
      </w:r>
      <w:r w:rsidRPr="00572977">
        <w:rPr>
          <w:spacing w:val="14"/>
        </w:rPr>
        <w:t xml:space="preserve"> </w:t>
      </w:r>
      <w:r w:rsidRPr="00572977">
        <w:t>k</w:t>
      </w:r>
      <w:r w:rsidRPr="00572977">
        <w:rPr>
          <w:spacing w:val="-1"/>
        </w:rPr>
        <w:t>a</w:t>
      </w:r>
      <w:r w:rsidRPr="00572977">
        <w:t>za müdürü,</w:t>
      </w:r>
      <w:r w:rsidRPr="00572977">
        <w:rPr>
          <w:spacing w:val="27"/>
        </w:rPr>
        <w:t xml:space="preserve"> </w:t>
      </w:r>
      <w:r w:rsidR="00C629D8" w:rsidRPr="00572977">
        <w:t>kâim-m</w:t>
      </w:r>
      <w:r w:rsidRPr="00572977">
        <w:t>ak</w:t>
      </w:r>
      <w:r w:rsidRPr="00572977">
        <w:rPr>
          <w:spacing w:val="1"/>
        </w:rPr>
        <w:t>â</w:t>
      </w:r>
      <w:r w:rsidRPr="00572977">
        <w:t>m,</w:t>
      </w:r>
      <w:r w:rsidRPr="00572977">
        <w:rPr>
          <w:spacing w:val="29"/>
        </w:rPr>
        <w:t xml:space="preserve"> </w:t>
      </w:r>
      <w:r w:rsidRPr="00572977">
        <w:t>vücû</w:t>
      </w:r>
      <w:r w:rsidRPr="00572977">
        <w:rPr>
          <w:spacing w:val="1"/>
        </w:rPr>
        <w:t>h</w:t>
      </w:r>
      <w:r w:rsidRPr="00572977">
        <w:rPr>
          <w:rFonts w:cs="Times New Roman"/>
        </w:rPr>
        <w:t>-</w:t>
      </w:r>
      <w:r w:rsidRPr="00572977">
        <w:t>ı</w:t>
      </w:r>
      <w:r w:rsidRPr="00572977">
        <w:rPr>
          <w:spacing w:val="29"/>
        </w:rPr>
        <w:t xml:space="preserve"> </w:t>
      </w:r>
      <w:r w:rsidRPr="00572977">
        <w:rPr>
          <w:spacing w:val="-2"/>
        </w:rPr>
        <w:t>m</w:t>
      </w:r>
      <w:r w:rsidRPr="00572977">
        <w:rPr>
          <w:spacing w:val="1"/>
        </w:rPr>
        <w:t>e</w:t>
      </w:r>
      <w:r w:rsidRPr="00572977">
        <w:rPr>
          <w:spacing w:val="-2"/>
        </w:rPr>
        <w:t>m</w:t>
      </w:r>
      <w:r w:rsidRPr="00572977">
        <w:t>leket”</w:t>
      </w:r>
      <w:r w:rsidRPr="00572977">
        <w:rPr>
          <w:spacing w:val="28"/>
        </w:rPr>
        <w:t xml:space="preserve"> </w:t>
      </w:r>
      <w:r w:rsidRPr="00572977">
        <w:t>gibi</w:t>
      </w:r>
      <w:r w:rsidRPr="00572977">
        <w:rPr>
          <w:spacing w:val="29"/>
        </w:rPr>
        <w:t xml:space="preserve"> </w:t>
      </w:r>
      <w:r w:rsidRPr="00572977">
        <w:t>şer’i</w:t>
      </w:r>
      <w:r w:rsidRPr="00572977">
        <w:rPr>
          <w:spacing w:val="29"/>
        </w:rPr>
        <w:t xml:space="preserve"> </w:t>
      </w:r>
      <w:r w:rsidRPr="00572977">
        <w:t>ve</w:t>
      </w:r>
      <w:r w:rsidRPr="00572977">
        <w:rPr>
          <w:spacing w:val="27"/>
        </w:rPr>
        <w:t xml:space="preserve"> </w:t>
      </w:r>
      <w:r w:rsidRPr="00572977">
        <w:lastRenderedPageBreak/>
        <w:t>örfi</w:t>
      </w:r>
      <w:r w:rsidRPr="00572977">
        <w:rPr>
          <w:spacing w:val="28"/>
        </w:rPr>
        <w:t xml:space="preserve"> </w:t>
      </w:r>
      <w:r w:rsidRPr="00572977">
        <w:t>yetk</w:t>
      </w:r>
      <w:r w:rsidRPr="00572977">
        <w:rPr>
          <w:spacing w:val="-1"/>
        </w:rPr>
        <w:t>i</w:t>
      </w:r>
      <w:r w:rsidRPr="00572977">
        <w:t>liler</w:t>
      </w:r>
      <w:r w:rsidRPr="00572977">
        <w:rPr>
          <w:spacing w:val="-2"/>
        </w:rPr>
        <w:t>d</w:t>
      </w:r>
      <w:r w:rsidRPr="00572977">
        <w:t>en</w:t>
      </w:r>
      <w:r w:rsidRPr="00572977">
        <w:rPr>
          <w:spacing w:val="28"/>
        </w:rPr>
        <w:t xml:space="preserve"> </w:t>
      </w:r>
      <w:r w:rsidRPr="00572977">
        <w:t>birisin</w:t>
      </w:r>
      <w:r w:rsidRPr="00572977">
        <w:rPr>
          <w:spacing w:val="3"/>
        </w:rPr>
        <w:t>e</w:t>
      </w:r>
      <w:r w:rsidR="009A0EFF" w:rsidRPr="00572977">
        <w:rPr>
          <w:rStyle w:val="DipnotBavurusu"/>
          <w:spacing w:val="3"/>
        </w:rPr>
        <w:footnoteReference w:id="32"/>
      </w:r>
      <w:r w:rsidRPr="00572977">
        <w:rPr>
          <w:rFonts w:cs="Times New Roman"/>
          <w:spacing w:val="9"/>
          <w:position w:val="11"/>
        </w:rPr>
        <w:t xml:space="preserve"> </w:t>
      </w:r>
      <w:r w:rsidR="00916128" w:rsidRPr="00572977">
        <w:rPr>
          <w:rFonts w:cs="Times New Roman"/>
        </w:rPr>
        <w:t>ve birkaçına</w:t>
      </w:r>
      <w:r w:rsidR="00C629D8" w:rsidRPr="00572977">
        <w:rPr>
          <w:rFonts w:cs="Times New Roman"/>
        </w:rPr>
        <w:t xml:space="preserve"> </w:t>
      </w:r>
      <w:r w:rsidR="00916128" w:rsidRPr="00572977">
        <w:rPr>
          <w:rFonts w:cs="Times New Roman"/>
        </w:rPr>
        <w:t>yapılan</w:t>
      </w:r>
      <w:r w:rsidRPr="00572977">
        <w:rPr>
          <w:spacing w:val="49"/>
        </w:rPr>
        <w:t xml:space="preserve"> </w:t>
      </w:r>
      <w:r w:rsidRPr="00572977">
        <w:rPr>
          <w:spacing w:val="-2"/>
        </w:rPr>
        <w:t>h</w:t>
      </w:r>
      <w:r w:rsidRPr="00572977">
        <w:t>itap</w:t>
      </w:r>
      <w:r w:rsidRPr="00572977">
        <w:rPr>
          <w:spacing w:val="-1"/>
        </w:rPr>
        <w:t>l</w:t>
      </w:r>
      <w:r w:rsidRPr="00572977">
        <w:t>ar</w:t>
      </w:r>
      <w:r w:rsidRPr="00572977">
        <w:rPr>
          <w:spacing w:val="49"/>
        </w:rPr>
        <w:t xml:space="preserve"> </w:t>
      </w:r>
      <w:r w:rsidR="00916128" w:rsidRPr="00572977">
        <w:t>yer</w:t>
      </w:r>
      <w:r w:rsidR="0079393D">
        <w:t xml:space="preserve"> </w:t>
      </w:r>
      <w:r w:rsidR="00916128" w:rsidRPr="00572977">
        <w:t>al</w:t>
      </w:r>
      <w:r w:rsidRPr="00572977">
        <w:rPr>
          <w:spacing w:val="-2"/>
        </w:rPr>
        <w:t>m</w:t>
      </w:r>
      <w:r w:rsidRPr="00572977">
        <w:t>aktadı</w:t>
      </w:r>
      <w:r w:rsidRPr="00572977">
        <w:rPr>
          <w:spacing w:val="2"/>
        </w:rPr>
        <w:t>r</w:t>
      </w:r>
      <w:r w:rsidRPr="00572977">
        <w:rPr>
          <w:rFonts w:cs="Times New Roman"/>
          <w:spacing w:val="-2"/>
        </w:rPr>
        <w:t>.</w:t>
      </w:r>
      <w:r w:rsidR="009A0EFF" w:rsidRPr="00572977">
        <w:rPr>
          <w:rStyle w:val="DipnotBavurusu"/>
          <w:rFonts w:cs="Times New Roman"/>
          <w:spacing w:val="-2"/>
        </w:rPr>
        <w:footnoteReference w:id="33"/>
      </w:r>
      <w:r w:rsidRPr="00572977">
        <w:rPr>
          <w:rFonts w:cs="Times New Roman"/>
          <w:spacing w:val="29"/>
          <w:position w:val="11"/>
        </w:rPr>
        <w:t xml:space="preserve"> </w:t>
      </w:r>
      <w:r w:rsidRPr="00572977">
        <w:t>Hük</w:t>
      </w:r>
      <w:r w:rsidRPr="00572977">
        <w:rPr>
          <w:spacing w:val="-2"/>
        </w:rPr>
        <w:t>m</w:t>
      </w:r>
      <w:r w:rsidRPr="00572977">
        <w:t>e</w:t>
      </w:r>
      <w:r w:rsidRPr="00572977">
        <w:rPr>
          <w:spacing w:val="50"/>
        </w:rPr>
        <w:t xml:space="preserve"> </w:t>
      </w:r>
      <w:r w:rsidRPr="00572977">
        <w:t>muhatap</w:t>
      </w:r>
      <w:r w:rsidRPr="00572977">
        <w:rPr>
          <w:spacing w:val="48"/>
        </w:rPr>
        <w:t xml:space="preserve"> </w:t>
      </w:r>
      <w:r w:rsidRPr="00572977">
        <w:t>olan</w:t>
      </w:r>
      <w:r w:rsidRPr="00572977">
        <w:rPr>
          <w:spacing w:val="48"/>
        </w:rPr>
        <w:t xml:space="preserve"> </w:t>
      </w:r>
      <w:r w:rsidR="00916128" w:rsidRPr="00572977">
        <w:rPr>
          <w:spacing w:val="-1"/>
        </w:rPr>
        <w:t>kişi veya</w:t>
      </w:r>
      <w:r w:rsidRPr="00572977">
        <w:rPr>
          <w:spacing w:val="48"/>
        </w:rPr>
        <w:t xml:space="preserve"> </w:t>
      </w:r>
      <w:r w:rsidRPr="00572977">
        <w:t>ve</w:t>
      </w:r>
      <w:r w:rsidRPr="00572977">
        <w:rPr>
          <w:spacing w:val="49"/>
        </w:rPr>
        <w:t xml:space="preserve"> </w:t>
      </w:r>
      <w:r w:rsidR="00916128" w:rsidRPr="00572977">
        <w:t xml:space="preserve">kişilerin </w:t>
      </w:r>
      <w:r w:rsidRPr="00572977">
        <w:rPr>
          <w:rFonts w:cs="Times New Roman"/>
          <w:spacing w:val="-2"/>
        </w:rPr>
        <w:t>m</w:t>
      </w:r>
      <w:r w:rsidRPr="00572977">
        <w:rPr>
          <w:rFonts w:cs="Times New Roman"/>
        </w:rPr>
        <w:t>ak</w:t>
      </w:r>
      <w:r w:rsidRPr="00572977">
        <w:rPr>
          <w:rFonts w:cs="Times New Roman"/>
          <w:spacing w:val="1"/>
        </w:rPr>
        <w:t>a</w:t>
      </w:r>
      <w:r w:rsidRPr="00572977">
        <w:rPr>
          <w:rFonts w:cs="Times New Roman"/>
          <w:spacing w:val="-2"/>
        </w:rPr>
        <w:t>m</w:t>
      </w:r>
      <w:r w:rsidR="00916128" w:rsidRPr="00572977">
        <w:rPr>
          <w:rFonts w:cs="Times New Roman"/>
          <w:spacing w:val="-2"/>
        </w:rPr>
        <w:t>ları</w:t>
      </w:r>
      <w:r w:rsidRPr="00572977">
        <w:rPr>
          <w:rFonts w:cs="Times New Roman"/>
          <w:spacing w:val="34"/>
        </w:rPr>
        <w:t xml:space="preserve"> </w:t>
      </w:r>
      <w:r w:rsidRPr="00572977">
        <w:rPr>
          <w:rFonts w:cs="Times New Roman"/>
        </w:rPr>
        <w:t>ve</w:t>
      </w:r>
      <w:r w:rsidRPr="00572977">
        <w:rPr>
          <w:rFonts w:cs="Times New Roman"/>
          <w:spacing w:val="1"/>
        </w:rPr>
        <w:t>y</w:t>
      </w:r>
      <w:r w:rsidRPr="00572977">
        <w:rPr>
          <w:rFonts w:cs="Times New Roman"/>
        </w:rPr>
        <w:t>a</w:t>
      </w:r>
      <w:r w:rsidRPr="00572977">
        <w:rPr>
          <w:rFonts w:cs="Times New Roman"/>
          <w:spacing w:val="34"/>
        </w:rPr>
        <w:t xml:space="preserve"> </w:t>
      </w:r>
      <w:r w:rsidRPr="00572977">
        <w:rPr>
          <w:rFonts w:cs="Times New Roman"/>
        </w:rPr>
        <w:t>ad</w:t>
      </w:r>
      <w:r w:rsidR="00916128" w:rsidRPr="00572977">
        <w:rPr>
          <w:rFonts w:cs="Times New Roman"/>
        </w:rPr>
        <w:t>ları</w:t>
      </w:r>
      <w:r w:rsidRPr="00572977">
        <w:rPr>
          <w:rFonts w:cs="Times New Roman"/>
          <w:spacing w:val="34"/>
        </w:rPr>
        <w:t xml:space="preserve"> </w:t>
      </w:r>
      <w:r w:rsidRPr="00572977">
        <w:rPr>
          <w:rFonts w:cs="Times New Roman"/>
        </w:rPr>
        <w:t>yazıl</w:t>
      </w:r>
      <w:r w:rsidRPr="00572977">
        <w:rPr>
          <w:rFonts w:cs="Times New Roman"/>
          <w:spacing w:val="-1"/>
        </w:rPr>
        <w:t>d</w:t>
      </w:r>
      <w:r w:rsidRPr="00572977">
        <w:rPr>
          <w:rFonts w:cs="Times New Roman"/>
        </w:rPr>
        <w:t>ıktan</w:t>
      </w:r>
      <w:r w:rsidRPr="00572977">
        <w:rPr>
          <w:rFonts w:cs="Times New Roman"/>
          <w:spacing w:val="32"/>
        </w:rPr>
        <w:t xml:space="preserve"> </w:t>
      </w:r>
      <w:r w:rsidRPr="00572977">
        <w:rPr>
          <w:rFonts w:cs="Times New Roman"/>
        </w:rPr>
        <w:t>sonra</w:t>
      </w:r>
      <w:r w:rsidRPr="00572977">
        <w:rPr>
          <w:rFonts w:cs="Times New Roman"/>
          <w:spacing w:val="34"/>
        </w:rPr>
        <w:t xml:space="preserve"> </w:t>
      </w:r>
      <w:r w:rsidRPr="00572977">
        <w:rPr>
          <w:rFonts w:cs="Times New Roman"/>
          <w:i/>
        </w:rPr>
        <w:t>“hüküm</w:t>
      </w:r>
      <w:r w:rsidRPr="00572977">
        <w:rPr>
          <w:rFonts w:cs="Times New Roman"/>
          <w:i/>
          <w:spacing w:val="34"/>
        </w:rPr>
        <w:t xml:space="preserve"> </w:t>
      </w:r>
      <w:r w:rsidRPr="00572977">
        <w:rPr>
          <w:rFonts w:cs="Times New Roman"/>
          <w:i/>
        </w:rPr>
        <w:t>ki”</w:t>
      </w:r>
      <w:r w:rsidR="009A0EFF" w:rsidRPr="00572977">
        <w:rPr>
          <w:rStyle w:val="DipnotBavurusu"/>
          <w:rFonts w:cs="Times New Roman"/>
          <w:i/>
        </w:rPr>
        <w:footnoteReference w:id="34"/>
      </w:r>
      <w:r w:rsidR="00716325">
        <w:rPr>
          <w:rFonts w:cs="Times New Roman"/>
          <w:i/>
        </w:rPr>
        <w:t xml:space="preserve"> </w:t>
      </w:r>
      <w:r w:rsidRPr="00572977">
        <w:rPr>
          <w:rFonts w:cs="Times New Roman"/>
          <w:i/>
        </w:rPr>
        <w:t>“vücûh</w:t>
      </w:r>
      <w:r w:rsidRPr="00572977">
        <w:rPr>
          <w:rFonts w:cs="Times New Roman"/>
          <w:i/>
          <w:spacing w:val="-1"/>
        </w:rPr>
        <w:t>-</w:t>
      </w:r>
      <w:r w:rsidRPr="00572977">
        <w:rPr>
          <w:rFonts w:cs="Times New Roman"/>
          <w:i/>
        </w:rPr>
        <w:t>ı</w:t>
      </w:r>
      <w:r w:rsidRPr="00572977">
        <w:rPr>
          <w:rFonts w:cs="Times New Roman"/>
          <w:i/>
          <w:spacing w:val="33"/>
        </w:rPr>
        <w:t xml:space="preserve"> </w:t>
      </w:r>
      <w:r w:rsidRPr="00572977">
        <w:rPr>
          <w:rFonts w:cs="Times New Roman"/>
          <w:i/>
        </w:rPr>
        <w:t>memlekete”</w:t>
      </w:r>
      <w:r w:rsidR="009A0EFF" w:rsidRPr="00572977">
        <w:rPr>
          <w:rStyle w:val="DipnotBavurusu"/>
          <w:rFonts w:cs="Times New Roman"/>
          <w:i/>
        </w:rPr>
        <w:footnoteReference w:id="35"/>
      </w:r>
      <w:r w:rsidRPr="00572977">
        <w:rPr>
          <w:rFonts w:cs="Times New Roman"/>
        </w:rPr>
        <w:t>,</w:t>
      </w:r>
      <w:r w:rsidRPr="00572977">
        <w:rPr>
          <w:rFonts w:cs="Times New Roman"/>
          <w:spacing w:val="33"/>
        </w:rPr>
        <w:t xml:space="preserve"> </w:t>
      </w:r>
      <w:r w:rsidRPr="00572977">
        <w:rPr>
          <w:rFonts w:cs="Times New Roman"/>
          <w:i/>
        </w:rPr>
        <w:t>“A’za</w:t>
      </w:r>
      <w:r w:rsidRPr="00572977">
        <w:rPr>
          <w:rFonts w:cs="Times New Roman"/>
          <w:i/>
          <w:spacing w:val="-1"/>
        </w:rPr>
        <w:t>-y</w:t>
      </w:r>
      <w:r w:rsidRPr="00572977">
        <w:rPr>
          <w:rFonts w:cs="Times New Roman"/>
          <w:i/>
        </w:rPr>
        <w:t>ı meclis</w:t>
      </w:r>
      <w:r w:rsidRPr="00572977">
        <w:rPr>
          <w:rFonts w:cs="Times New Roman"/>
          <w:i/>
          <w:spacing w:val="-1"/>
        </w:rPr>
        <w:t>-</w:t>
      </w:r>
      <w:r w:rsidRPr="00572977">
        <w:rPr>
          <w:rFonts w:cs="Times New Roman"/>
          <w:i/>
        </w:rPr>
        <w:t>i</w:t>
      </w:r>
      <w:r w:rsidRPr="00572977">
        <w:rPr>
          <w:rFonts w:cs="Times New Roman"/>
          <w:i/>
          <w:spacing w:val="22"/>
        </w:rPr>
        <w:t xml:space="preserve"> </w:t>
      </w:r>
      <w:r w:rsidRPr="00572977">
        <w:rPr>
          <w:rFonts w:cs="Times New Roman"/>
          <w:i/>
        </w:rPr>
        <w:t>m</w:t>
      </w:r>
      <w:r w:rsidRPr="00572977">
        <w:rPr>
          <w:rFonts w:cs="Times New Roman"/>
          <w:i/>
          <w:spacing w:val="-2"/>
        </w:rPr>
        <w:t>e</w:t>
      </w:r>
      <w:r w:rsidRPr="00572977">
        <w:rPr>
          <w:rFonts w:cs="Times New Roman"/>
          <w:i/>
        </w:rPr>
        <w:t>mlekete</w:t>
      </w:r>
      <w:r w:rsidRPr="00572977">
        <w:rPr>
          <w:rFonts w:cs="Times New Roman"/>
          <w:i/>
          <w:spacing w:val="23"/>
        </w:rPr>
        <w:t xml:space="preserve"> </w:t>
      </w:r>
      <w:r w:rsidRPr="00572977">
        <w:rPr>
          <w:rFonts w:cs="Times New Roman"/>
          <w:i/>
          <w:spacing w:val="-1"/>
        </w:rPr>
        <w:t>z</w:t>
      </w:r>
      <w:r w:rsidRPr="00572977">
        <w:rPr>
          <w:rFonts w:cs="Times New Roman"/>
          <w:i/>
        </w:rPr>
        <w:t>ide</w:t>
      </w:r>
      <w:r w:rsidRPr="00572977">
        <w:rPr>
          <w:rFonts w:cs="Times New Roman"/>
          <w:i/>
          <w:spacing w:val="22"/>
        </w:rPr>
        <w:t xml:space="preserve"> </w:t>
      </w:r>
      <w:r w:rsidRPr="00572977">
        <w:rPr>
          <w:rFonts w:cs="Times New Roman"/>
          <w:i/>
        </w:rPr>
        <w:t>mecdehûma”</w:t>
      </w:r>
      <w:r w:rsidR="009A0EFF" w:rsidRPr="00572977">
        <w:rPr>
          <w:rStyle w:val="DipnotBavurusu"/>
          <w:rFonts w:cs="Times New Roman"/>
          <w:i/>
        </w:rPr>
        <w:footnoteReference w:id="36"/>
      </w:r>
      <w:r w:rsidRPr="00572977">
        <w:rPr>
          <w:rFonts w:cs="Times New Roman"/>
        </w:rPr>
        <w:t>,</w:t>
      </w:r>
      <w:r w:rsidRPr="00572977">
        <w:rPr>
          <w:rFonts w:cs="Times New Roman"/>
          <w:spacing w:val="22"/>
        </w:rPr>
        <w:t xml:space="preserve"> </w:t>
      </w:r>
      <w:r w:rsidR="0079393D">
        <w:rPr>
          <w:rFonts w:cs="Times New Roman"/>
        </w:rPr>
        <w:t>tarzı</w:t>
      </w:r>
      <w:r w:rsidR="0079393D" w:rsidRPr="00572977">
        <w:rPr>
          <w:rFonts w:cs="Times New Roman"/>
        </w:rPr>
        <w:t>nda</w:t>
      </w:r>
      <w:r w:rsidR="0079393D" w:rsidRPr="00572977">
        <w:rPr>
          <w:rFonts w:cs="Times New Roman"/>
          <w:spacing w:val="21"/>
        </w:rPr>
        <w:t xml:space="preserve"> </w:t>
      </w:r>
      <w:r w:rsidRPr="00572977">
        <w:rPr>
          <w:rFonts w:cs="Times New Roman"/>
        </w:rPr>
        <w:t>teknik</w:t>
      </w:r>
      <w:r w:rsidRPr="00572977">
        <w:rPr>
          <w:rFonts w:cs="Times New Roman"/>
          <w:spacing w:val="21"/>
        </w:rPr>
        <w:t xml:space="preserve"> </w:t>
      </w:r>
      <w:r w:rsidR="00294ED2" w:rsidRPr="00572977">
        <w:rPr>
          <w:rFonts w:cs="Times New Roman"/>
        </w:rPr>
        <w:t>kelimeler</w:t>
      </w:r>
      <w:r w:rsidRPr="00572977">
        <w:rPr>
          <w:rFonts w:cs="Times New Roman"/>
          <w:spacing w:val="22"/>
        </w:rPr>
        <w:t xml:space="preserve"> </w:t>
      </w:r>
      <w:r w:rsidRPr="00572977">
        <w:rPr>
          <w:rFonts w:cs="Times New Roman"/>
        </w:rPr>
        <w:t>ku</w:t>
      </w:r>
      <w:r w:rsidRPr="00572977">
        <w:rPr>
          <w:rFonts w:cs="Times New Roman"/>
          <w:spacing w:val="-1"/>
        </w:rPr>
        <w:t>l</w:t>
      </w:r>
      <w:r w:rsidRPr="00572977">
        <w:rPr>
          <w:rFonts w:cs="Times New Roman"/>
        </w:rPr>
        <w:t>lan</w:t>
      </w:r>
      <w:r w:rsidRPr="00572977">
        <w:rPr>
          <w:rFonts w:cs="Times New Roman"/>
          <w:spacing w:val="-1"/>
        </w:rPr>
        <w:t>ı</w:t>
      </w:r>
      <w:r w:rsidRPr="00572977">
        <w:rPr>
          <w:rFonts w:cs="Times New Roman"/>
        </w:rPr>
        <w:t>l</w:t>
      </w:r>
      <w:r w:rsidRPr="00572977">
        <w:rPr>
          <w:rFonts w:cs="Times New Roman"/>
          <w:spacing w:val="-3"/>
        </w:rPr>
        <w:t>m</w:t>
      </w:r>
      <w:r w:rsidRPr="00572977">
        <w:rPr>
          <w:rFonts w:cs="Times New Roman"/>
        </w:rPr>
        <w:t>ıştır.</w:t>
      </w:r>
      <w:r w:rsidRPr="00572977">
        <w:rPr>
          <w:rFonts w:cs="Times New Roman"/>
          <w:spacing w:val="22"/>
        </w:rPr>
        <w:t xml:space="preserve"> </w:t>
      </w:r>
      <w:r w:rsidRPr="00572977">
        <w:rPr>
          <w:rFonts w:cs="Times New Roman"/>
        </w:rPr>
        <w:t>Bir</w:t>
      </w:r>
      <w:r w:rsidRPr="00572977">
        <w:rPr>
          <w:rFonts w:cs="Times New Roman"/>
          <w:spacing w:val="-1"/>
        </w:rPr>
        <w:t>d</w:t>
      </w:r>
      <w:r w:rsidRPr="00572977">
        <w:rPr>
          <w:rFonts w:cs="Times New Roman"/>
        </w:rPr>
        <w:t>en fazla</w:t>
      </w:r>
      <w:r w:rsidRPr="00572977">
        <w:rPr>
          <w:rFonts w:cs="Times New Roman"/>
          <w:spacing w:val="48"/>
        </w:rPr>
        <w:t xml:space="preserve"> </w:t>
      </w:r>
      <w:r w:rsidR="00294ED2" w:rsidRPr="00572977">
        <w:rPr>
          <w:rFonts w:cs="Times New Roman"/>
          <w:spacing w:val="-2"/>
        </w:rPr>
        <w:t xml:space="preserve">kişiye </w:t>
      </w:r>
      <w:r w:rsidRPr="00572977">
        <w:rPr>
          <w:rFonts w:cs="Times New Roman"/>
        </w:rPr>
        <w:t>gönderilen</w:t>
      </w:r>
      <w:r w:rsidRPr="00572977">
        <w:rPr>
          <w:rFonts w:cs="Times New Roman"/>
          <w:spacing w:val="47"/>
        </w:rPr>
        <w:t xml:space="preserve"> </w:t>
      </w:r>
      <w:r w:rsidRPr="00572977">
        <w:rPr>
          <w:rFonts w:cs="Times New Roman"/>
        </w:rPr>
        <w:t>hükü</w:t>
      </w:r>
      <w:r w:rsidR="00C629D8" w:rsidRPr="00572977">
        <w:rPr>
          <w:rFonts w:cs="Times New Roman"/>
        </w:rPr>
        <w:t>m yazılırken</w:t>
      </w:r>
      <w:r w:rsidRPr="00572977">
        <w:rPr>
          <w:rFonts w:cs="Times New Roman"/>
        </w:rPr>
        <w:t>,</w:t>
      </w:r>
      <w:r w:rsidRPr="00572977">
        <w:rPr>
          <w:rFonts w:cs="Times New Roman"/>
          <w:spacing w:val="46"/>
        </w:rPr>
        <w:t xml:space="preserve"> </w:t>
      </w:r>
      <w:r w:rsidR="00294ED2" w:rsidRPr="00572977">
        <w:rPr>
          <w:rFonts w:cs="Times New Roman"/>
          <w:spacing w:val="-2"/>
        </w:rPr>
        <w:t>kiş</w:t>
      </w:r>
      <w:r w:rsidR="00113B68">
        <w:rPr>
          <w:rFonts w:cs="Times New Roman"/>
          <w:spacing w:val="-2"/>
        </w:rPr>
        <w:t>i</w:t>
      </w:r>
      <w:r w:rsidR="00294ED2" w:rsidRPr="00572977">
        <w:rPr>
          <w:rFonts w:cs="Times New Roman"/>
          <w:spacing w:val="-2"/>
        </w:rPr>
        <w:t>ler</w:t>
      </w:r>
      <w:r w:rsidRPr="00572977">
        <w:rPr>
          <w:rFonts w:cs="Times New Roman"/>
          <w:spacing w:val="48"/>
        </w:rPr>
        <w:t xml:space="preserve"> </w:t>
      </w:r>
      <w:r w:rsidRPr="00572977">
        <w:rPr>
          <w:rFonts w:cs="Times New Roman"/>
        </w:rPr>
        <w:t>arası</w:t>
      </w:r>
      <w:r w:rsidRPr="00572977">
        <w:rPr>
          <w:rFonts w:cs="Times New Roman"/>
          <w:spacing w:val="47"/>
        </w:rPr>
        <w:t xml:space="preserve"> </w:t>
      </w:r>
      <w:r w:rsidR="00C629D8" w:rsidRPr="00572977">
        <w:rPr>
          <w:rFonts w:cs="Times New Roman"/>
        </w:rPr>
        <w:t xml:space="preserve">alt üst </w:t>
      </w:r>
      <w:r w:rsidR="00287AB4" w:rsidRPr="00572977">
        <w:rPr>
          <w:rFonts w:cs="Times New Roman"/>
        </w:rPr>
        <w:t>ilişkisi göz önünde bulundurulmuştur.</w:t>
      </w:r>
      <w:r w:rsidR="003A4DBD" w:rsidRPr="00572977">
        <w:rPr>
          <w:rStyle w:val="DipnotBavurusu"/>
          <w:rFonts w:cs="Times New Roman"/>
          <w:spacing w:val="-2"/>
        </w:rPr>
        <w:footnoteReference w:id="37"/>
      </w:r>
      <w:r w:rsidRPr="00572977">
        <w:rPr>
          <w:rFonts w:cs="Times New Roman"/>
          <w:spacing w:val="10"/>
          <w:position w:val="11"/>
        </w:rPr>
        <w:t xml:space="preserve"> </w:t>
      </w:r>
      <w:r w:rsidRPr="00572977">
        <w:rPr>
          <w:rFonts w:cs="Times New Roman"/>
        </w:rPr>
        <w:t>Hükü</w:t>
      </w:r>
      <w:r w:rsidRPr="00572977">
        <w:rPr>
          <w:rFonts w:cs="Times New Roman"/>
          <w:spacing w:val="-3"/>
        </w:rPr>
        <w:t>m</w:t>
      </w:r>
      <w:r w:rsidRPr="00572977">
        <w:rPr>
          <w:rFonts w:cs="Times New Roman"/>
        </w:rPr>
        <w:t>lerin</w:t>
      </w:r>
      <w:r w:rsidRPr="00572977">
        <w:rPr>
          <w:rFonts w:cs="Times New Roman"/>
          <w:spacing w:val="29"/>
        </w:rPr>
        <w:t xml:space="preserve"> </w:t>
      </w:r>
      <w:r w:rsidRPr="00572977">
        <w:rPr>
          <w:rFonts w:cs="Times New Roman"/>
        </w:rPr>
        <w:t>bir</w:t>
      </w:r>
      <w:r w:rsidR="0079393D">
        <w:rPr>
          <w:rFonts w:cs="Times New Roman"/>
        </w:rPr>
        <w:t xml:space="preserve"> veya birden</w:t>
      </w:r>
      <w:r w:rsidR="00294ED2" w:rsidRPr="00572977">
        <w:rPr>
          <w:rFonts w:cs="Times New Roman"/>
        </w:rPr>
        <w:t xml:space="preserve"> </w:t>
      </w:r>
      <w:r w:rsidRPr="00572977">
        <w:rPr>
          <w:rFonts w:cs="Times New Roman"/>
        </w:rPr>
        <w:t>fazla</w:t>
      </w:r>
      <w:r w:rsidRPr="00572977">
        <w:rPr>
          <w:rFonts w:cs="Times New Roman"/>
          <w:spacing w:val="30"/>
        </w:rPr>
        <w:t xml:space="preserve"> </w:t>
      </w:r>
      <w:r w:rsidR="00287AB4" w:rsidRPr="00572977">
        <w:rPr>
          <w:rFonts w:cs="Times New Roman"/>
        </w:rPr>
        <w:t>görevli adına yazılması</w:t>
      </w:r>
      <w:r w:rsidRPr="00572977">
        <w:rPr>
          <w:rFonts w:cs="Times New Roman"/>
        </w:rPr>
        <w:t>,</w:t>
      </w:r>
      <w:r w:rsidRPr="00572977">
        <w:rPr>
          <w:rFonts w:cs="Times New Roman"/>
          <w:spacing w:val="29"/>
        </w:rPr>
        <w:t xml:space="preserve"> </w:t>
      </w:r>
      <w:r w:rsidRPr="00572977">
        <w:rPr>
          <w:rFonts w:cs="Times New Roman"/>
        </w:rPr>
        <w:t>hük</w:t>
      </w:r>
      <w:r w:rsidRPr="00572977">
        <w:rPr>
          <w:rFonts w:cs="Times New Roman"/>
          <w:spacing w:val="-2"/>
        </w:rPr>
        <w:t>m</w:t>
      </w:r>
      <w:r w:rsidRPr="00572977">
        <w:rPr>
          <w:rFonts w:cs="Times New Roman"/>
        </w:rPr>
        <w:t>ün</w:t>
      </w:r>
      <w:r w:rsidRPr="00572977">
        <w:rPr>
          <w:rFonts w:cs="Times New Roman"/>
          <w:spacing w:val="30"/>
        </w:rPr>
        <w:t xml:space="preserve"> </w:t>
      </w:r>
      <w:r w:rsidR="00294ED2" w:rsidRPr="00572977">
        <w:rPr>
          <w:rFonts w:cs="Times New Roman"/>
        </w:rPr>
        <w:t xml:space="preserve">kaleme alınmasına </w:t>
      </w:r>
      <w:r w:rsidR="003700D6" w:rsidRPr="00572977">
        <w:rPr>
          <w:rFonts w:cs="Times New Roman"/>
        </w:rPr>
        <w:t>neden</w:t>
      </w:r>
      <w:r w:rsidRPr="00572977">
        <w:rPr>
          <w:rFonts w:cs="Times New Roman"/>
          <w:spacing w:val="17"/>
        </w:rPr>
        <w:t xml:space="preserve"> </w:t>
      </w:r>
      <w:r w:rsidRPr="00572977">
        <w:rPr>
          <w:rFonts w:cs="Times New Roman"/>
        </w:rPr>
        <w:t>olan</w:t>
      </w:r>
      <w:r w:rsidRPr="00572977">
        <w:rPr>
          <w:rFonts w:cs="Times New Roman"/>
          <w:spacing w:val="16"/>
        </w:rPr>
        <w:t xml:space="preserve"> </w:t>
      </w:r>
      <w:r w:rsidR="003700D6" w:rsidRPr="00572977">
        <w:rPr>
          <w:rFonts w:cs="Times New Roman"/>
        </w:rPr>
        <w:t xml:space="preserve">konu </w:t>
      </w:r>
      <w:r w:rsidRPr="00572977">
        <w:rPr>
          <w:rFonts w:cs="Times New Roman"/>
        </w:rPr>
        <w:t>veya</w:t>
      </w:r>
      <w:r w:rsidRPr="00572977">
        <w:rPr>
          <w:rFonts w:cs="Times New Roman"/>
          <w:spacing w:val="18"/>
        </w:rPr>
        <w:t xml:space="preserve"> </w:t>
      </w:r>
      <w:r w:rsidR="003700D6" w:rsidRPr="00572977">
        <w:rPr>
          <w:rFonts w:cs="Times New Roman"/>
        </w:rPr>
        <w:t>konu</w:t>
      </w:r>
      <w:r w:rsidRPr="00572977">
        <w:rPr>
          <w:rFonts w:cs="Times New Roman"/>
        </w:rPr>
        <w:t>ların</w:t>
      </w:r>
      <w:r w:rsidRPr="00572977">
        <w:rPr>
          <w:rFonts w:cs="Times New Roman"/>
          <w:spacing w:val="17"/>
        </w:rPr>
        <w:t xml:space="preserve"> </w:t>
      </w:r>
      <w:r w:rsidRPr="00572977">
        <w:rPr>
          <w:rFonts w:cs="Times New Roman"/>
        </w:rPr>
        <w:t>birden</w:t>
      </w:r>
      <w:r w:rsidRPr="00572977">
        <w:rPr>
          <w:rFonts w:cs="Times New Roman"/>
          <w:spacing w:val="18"/>
        </w:rPr>
        <w:t xml:space="preserve"> </w:t>
      </w:r>
      <w:r w:rsidRPr="00572977">
        <w:rPr>
          <w:rFonts w:cs="Times New Roman"/>
        </w:rPr>
        <w:t>fazla</w:t>
      </w:r>
      <w:r w:rsidRPr="00572977">
        <w:rPr>
          <w:rFonts w:cs="Times New Roman"/>
          <w:spacing w:val="18"/>
        </w:rPr>
        <w:t xml:space="preserve"> </w:t>
      </w:r>
      <w:r w:rsidR="003700D6" w:rsidRPr="00572977">
        <w:rPr>
          <w:rFonts w:cs="Times New Roman"/>
          <w:spacing w:val="-2"/>
        </w:rPr>
        <w:t>kişiyi</w:t>
      </w:r>
      <w:r w:rsidRPr="00572977">
        <w:rPr>
          <w:rFonts w:cs="Times New Roman"/>
          <w:spacing w:val="17"/>
        </w:rPr>
        <w:t xml:space="preserve"> </w:t>
      </w:r>
      <w:r w:rsidRPr="00572977">
        <w:rPr>
          <w:rFonts w:cs="Times New Roman"/>
        </w:rPr>
        <w:t>ilg</w:t>
      </w:r>
      <w:r w:rsidRPr="00572977">
        <w:rPr>
          <w:rFonts w:cs="Times New Roman"/>
          <w:spacing w:val="-1"/>
        </w:rPr>
        <w:t>i</w:t>
      </w:r>
      <w:r w:rsidRPr="00572977">
        <w:rPr>
          <w:rFonts w:cs="Times New Roman"/>
        </w:rPr>
        <w:t>lend</w:t>
      </w:r>
      <w:r w:rsidRPr="00572977">
        <w:rPr>
          <w:rFonts w:cs="Times New Roman"/>
          <w:spacing w:val="-1"/>
        </w:rPr>
        <w:t>i</w:t>
      </w:r>
      <w:r w:rsidRPr="00572977">
        <w:rPr>
          <w:rFonts w:cs="Times New Roman"/>
        </w:rPr>
        <w:t>r</w:t>
      </w:r>
      <w:r w:rsidRPr="00572977">
        <w:rPr>
          <w:rFonts w:cs="Times New Roman"/>
          <w:spacing w:val="-3"/>
        </w:rPr>
        <w:t>m</w:t>
      </w:r>
      <w:r w:rsidRPr="00572977">
        <w:rPr>
          <w:rFonts w:cs="Times New Roman"/>
        </w:rPr>
        <w:t>esinden</w:t>
      </w:r>
      <w:r w:rsidR="00113B68">
        <w:rPr>
          <w:rFonts w:cs="Times New Roman"/>
        </w:rPr>
        <w:t xml:space="preserve"> dolayı</w:t>
      </w:r>
      <w:r w:rsidRPr="00572977">
        <w:rPr>
          <w:rFonts w:cs="Times New Roman"/>
          <w:spacing w:val="18"/>
        </w:rPr>
        <w:t xml:space="preserve"> </w:t>
      </w:r>
      <w:r w:rsidR="003700D6" w:rsidRPr="00572977">
        <w:rPr>
          <w:rFonts w:cs="Times New Roman"/>
        </w:rPr>
        <w:t>değerli kılmaktadır</w:t>
      </w:r>
      <w:r w:rsidRPr="00572977">
        <w:rPr>
          <w:rFonts w:cs="Times New Roman"/>
        </w:rPr>
        <w:t>.</w:t>
      </w:r>
    </w:p>
    <w:p w14:paraId="4D1B2C0E" w14:textId="0F1C573E" w:rsidR="00697A79" w:rsidRPr="00572977" w:rsidRDefault="008A3E8A" w:rsidP="00287AB4">
      <w:pPr>
        <w:pStyle w:val="GvdeMetni"/>
        <w:spacing w:line="360" w:lineRule="auto"/>
        <w:ind w:left="0" w:firstLine="720"/>
        <w:jc w:val="both"/>
      </w:pPr>
      <w:r w:rsidRPr="00572977">
        <w:t>İkin</w:t>
      </w:r>
      <w:r w:rsidRPr="00572977">
        <w:rPr>
          <w:spacing w:val="-1"/>
        </w:rPr>
        <w:t>c</w:t>
      </w:r>
      <w:r w:rsidRPr="00572977">
        <w:t>i</w:t>
      </w:r>
      <w:r w:rsidRPr="00572977">
        <w:rPr>
          <w:spacing w:val="13"/>
        </w:rPr>
        <w:t xml:space="preserve"> </w:t>
      </w:r>
      <w:r w:rsidR="00E14557" w:rsidRPr="00572977">
        <w:t>bölümde</w:t>
      </w:r>
      <w:r w:rsidRPr="00572977">
        <w:t>,</w:t>
      </w:r>
      <w:r w:rsidRPr="00572977">
        <w:rPr>
          <w:spacing w:val="12"/>
        </w:rPr>
        <w:t xml:space="preserve"> </w:t>
      </w:r>
      <w:r w:rsidRPr="00572977">
        <w:t>hük</w:t>
      </w:r>
      <w:r w:rsidR="002275D4" w:rsidRPr="00572977">
        <w:t>ü</w:t>
      </w:r>
      <w:r w:rsidRPr="00572977">
        <w:rPr>
          <w:spacing w:val="-2"/>
        </w:rPr>
        <w:t>m</w:t>
      </w:r>
      <w:r w:rsidR="00E14557" w:rsidRPr="00572977">
        <w:rPr>
          <w:spacing w:val="-2"/>
        </w:rPr>
        <w:t xml:space="preserve">de </w:t>
      </w:r>
      <w:r w:rsidR="00E14557" w:rsidRPr="00572977">
        <w:t>yer bulan</w:t>
      </w:r>
      <w:r w:rsidRPr="00572977">
        <w:rPr>
          <w:spacing w:val="11"/>
        </w:rPr>
        <w:t xml:space="preserve"> </w:t>
      </w:r>
      <w:r w:rsidR="006000F1">
        <w:t>şikayet</w:t>
      </w:r>
      <w:r w:rsidRPr="00572977">
        <w:t>,</w:t>
      </w:r>
      <w:r w:rsidRPr="00572977">
        <w:rPr>
          <w:spacing w:val="13"/>
        </w:rPr>
        <w:t xml:space="preserve"> </w:t>
      </w:r>
      <w:r w:rsidR="006000F1">
        <w:t>şikayet</w:t>
      </w:r>
      <w:r w:rsidRPr="00572977">
        <w:t>in</w:t>
      </w:r>
      <w:r w:rsidRPr="00572977">
        <w:rPr>
          <w:spacing w:val="11"/>
        </w:rPr>
        <w:t xml:space="preserve"> </w:t>
      </w:r>
      <w:r w:rsidR="00E14557" w:rsidRPr="00572977">
        <w:rPr>
          <w:spacing w:val="-2"/>
        </w:rPr>
        <w:t>içeriği</w:t>
      </w:r>
      <w:r w:rsidRPr="00572977">
        <w:rPr>
          <w:spacing w:val="13"/>
        </w:rPr>
        <w:t xml:space="preserve"> </w:t>
      </w:r>
      <w:r w:rsidRPr="00572977">
        <w:rPr>
          <w:spacing w:val="-2"/>
        </w:rPr>
        <w:t>v</w:t>
      </w:r>
      <w:r w:rsidRPr="00572977">
        <w:t>e</w:t>
      </w:r>
      <w:r w:rsidRPr="00572977">
        <w:rPr>
          <w:spacing w:val="13"/>
        </w:rPr>
        <w:t xml:space="preserve"> </w:t>
      </w:r>
      <w:r w:rsidR="006000F1">
        <w:t>şikayet</w:t>
      </w:r>
      <w:r w:rsidRPr="00572977">
        <w:t xml:space="preserve">e </w:t>
      </w:r>
      <w:r w:rsidR="00E14557" w:rsidRPr="00572977">
        <w:t>konu olan şahısların taleple</w:t>
      </w:r>
      <w:r w:rsidR="00CC6DF4" w:rsidRPr="00572977">
        <w:t xml:space="preserve">ri ele alınrak değerlendirilir. </w:t>
      </w:r>
      <w:r w:rsidRPr="00572977">
        <w:t>Üçüncü</w:t>
      </w:r>
      <w:r w:rsidRPr="00572977">
        <w:rPr>
          <w:spacing w:val="12"/>
        </w:rPr>
        <w:t xml:space="preserve"> </w:t>
      </w:r>
      <w:r w:rsidR="00E14557" w:rsidRPr="00572977">
        <w:t>bölümde</w:t>
      </w:r>
      <w:r w:rsidRPr="00572977">
        <w:rPr>
          <w:spacing w:val="13"/>
        </w:rPr>
        <w:t xml:space="preserve"> </w:t>
      </w:r>
      <w:r w:rsidRPr="00572977">
        <w:t>ise</w:t>
      </w:r>
      <w:r w:rsidRPr="00572977">
        <w:rPr>
          <w:spacing w:val="13"/>
        </w:rPr>
        <w:t xml:space="preserve"> </w:t>
      </w:r>
      <w:r w:rsidR="006000F1">
        <w:t>şikayet</w:t>
      </w:r>
      <w:r w:rsidRPr="00572977">
        <w:t>in</w:t>
      </w:r>
      <w:r w:rsidRPr="00572977">
        <w:rPr>
          <w:spacing w:val="11"/>
        </w:rPr>
        <w:t xml:space="preserve"> </w:t>
      </w:r>
      <w:r w:rsidR="00E14557" w:rsidRPr="00572977">
        <w:t>giderilmesiyle ilgili</w:t>
      </w:r>
      <w:r w:rsidRPr="00572977">
        <w:t>,</w:t>
      </w:r>
      <w:r w:rsidRPr="00572977">
        <w:rPr>
          <w:spacing w:val="12"/>
        </w:rPr>
        <w:t xml:space="preserve"> </w:t>
      </w:r>
      <w:r w:rsidRPr="00572977">
        <w:t>te</w:t>
      </w:r>
      <w:r w:rsidRPr="00572977">
        <w:rPr>
          <w:spacing w:val="-2"/>
        </w:rPr>
        <w:t>m</w:t>
      </w:r>
      <w:r w:rsidRPr="00572977">
        <w:t>bih</w:t>
      </w:r>
      <w:r w:rsidRPr="00572977">
        <w:rPr>
          <w:spacing w:val="13"/>
        </w:rPr>
        <w:t xml:space="preserve"> </w:t>
      </w:r>
      <w:r w:rsidRPr="00572977">
        <w:t>ve</w:t>
      </w:r>
      <w:r w:rsidRPr="00572977">
        <w:rPr>
          <w:spacing w:val="13"/>
        </w:rPr>
        <w:t xml:space="preserve"> </w:t>
      </w:r>
      <w:r w:rsidRPr="00572977">
        <w:t>te’ki</w:t>
      </w:r>
      <w:r w:rsidRPr="00572977">
        <w:rPr>
          <w:spacing w:val="-1"/>
        </w:rPr>
        <w:t>d</w:t>
      </w:r>
      <w:r w:rsidRPr="00572977">
        <w:t>i</w:t>
      </w:r>
      <w:r w:rsidRPr="00572977">
        <w:rPr>
          <w:spacing w:val="12"/>
        </w:rPr>
        <w:t xml:space="preserve"> </w:t>
      </w:r>
      <w:r w:rsidRPr="00572977">
        <w:t>hâvî</w:t>
      </w:r>
      <w:r w:rsidR="00EB3A3E">
        <w:t xml:space="preserve"> </w:t>
      </w:r>
      <w:r w:rsidRPr="00572977">
        <w:rPr>
          <w:spacing w:val="-2"/>
        </w:rPr>
        <w:t>m</w:t>
      </w:r>
      <w:r w:rsidRPr="00572977">
        <w:t>erkezin</w:t>
      </w:r>
      <w:r w:rsidR="00E14557" w:rsidRPr="00572977">
        <w:t>in</w:t>
      </w:r>
      <w:r w:rsidRPr="00572977">
        <w:rPr>
          <w:spacing w:val="18"/>
        </w:rPr>
        <w:t xml:space="preserve"> </w:t>
      </w:r>
      <w:r w:rsidRPr="00572977">
        <w:t>ortaya</w:t>
      </w:r>
      <w:r w:rsidRPr="00572977">
        <w:rPr>
          <w:spacing w:val="19"/>
        </w:rPr>
        <w:t xml:space="preserve"> </w:t>
      </w:r>
      <w:r w:rsidRPr="00572977">
        <w:t>koydu</w:t>
      </w:r>
      <w:r w:rsidRPr="00572977">
        <w:rPr>
          <w:spacing w:val="-2"/>
        </w:rPr>
        <w:t>ğ</w:t>
      </w:r>
      <w:r w:rsidRPr="00572977">
        <w:t>u</w:t>
      </w:r>
      <w:r w:rsidRPr="00572977">
        <w:rPr>
          <w:spacing w:val="18"/>
        </w:rPr>
        <w:t xml:space="preserve"> </w:t>
      </w:r>
      <w:r w:rsidR="00E14557" w:rsidRPr="00572977">
        <w:t>öneri</w:t>
      </w:r>
      <w:r w:rsidRPr="00572977">
        <w:rPr>
          <w:spacing w:val="17"/>
        </w:rPr>
        <w:t xml:space="preserve"> </w:t>
      </w:r>
      <w:r w:rsidRPr="00572977">
        <w:t>y</w:t>
      </w:r>
      <w:r w:rsidRPr="00572977">
        <w:rPr>
          <w:spacing w:val="1"/>
        </w:rPr>
        <w:t>a</w:t>
      </w:r>
      <w:r w:rsidRPr="00572977">
        <w:t>zıl</w:t>
      </w:r>
      <w:r w:rsidRPr="00572977">
        <w:rPr>
          <w:spacing w:val="-2"/>
        </w:rPr>
        <w:t>m</w:t>
      </w:r>
      <w:r w:rsidRPr="00572977">
        <w:t>aktadır.</w:t>
      </w:r>
      <w:r w:rsidRPr="00572977">
        <w:rPr>
          <w:spacing w:val="18"/>
        </w:rPr>
        <w:t xml:space="preserve"> </w:t>
      </w:r>
      <w:r w:rsidRPr="00572977">
        <w:t>Genelli</w:t>
      </w:r>
      <w:r w:rsidRPr="00572977">
        <w:rPr>
          <w:spacing w:val="-1"/>
        </w:rPr>
        <w:t>k</w:t>
      </w:r>
      <w:r w:rsidRPr="00572977">
        <w:t>le</w:t>
      </w:r>
      <w:r w:rsidRPr="00572977">
        <w:rPr>
          <w:spacing w:val="18"/>
        </w:rPr>
        <w:t xml:space="preserve"> </w:t>
      </w:r>
      <w:r w:rsidRPr="00572977">
        <w:t>hük</w:t>
      </w:r>
      <w:r w:rsidRPr="00572977">
        <w:rPr>
          <w:spacing w:val="-2"/>
        </w:rPr>
        <w:t>m</w:t>
      </w:r>
      <w:r w:rsidRPr="00572977">
        <w:t>ün</w:t>
      </w:r>
      <w:r w:rsidRPr="00572977">
        <w:rPr>
          <w:spacing w:val="23"/>
        </w:rPr>
        <w:t xml:space="preserve"> </w:t>
      </w:r>
      <w:r w:rsidRPr="00572977">
        <w:t>son</w:t>
      </w:r>
      <w:r w:rsidR="00E14557" w:rsidRPr="00572977">
        <w:t>a erdiği</w:t>
      </w:r>
      <w:r w:rsidRPr="00572977">
        <w:rPr>
          <w:spacing w:val="19"/>
        </w:rPr>
        <w:t xml:space="preserve"> </w:t>
      </w:r>
      <w:r w:rsidRPr="00572977">
        <w:t>y</w:t>
      </w:r>
      <w:r w:rsidRPr="00572977">
        <w:rPr>
          <w:spacing w:val="-1"/>
        </w:rPr>
        <w:t>e</w:t>
      </w:r>
      <w:r w:rsidRPr="00572977">
        <w:t>rde kayd</w:t>
      </w:r>
      <w:r w:rsidR="00E14557" w:rsidRPr="00572977">
        <w:t>a</w:t>
      </w:r>
      <w:r w:rsidRPr="00572977">
        <w:rPr>
          <w:spacing w:val="12"/>
        </w:rPr>
        <w:t xml:space="preserve"> </w:t>
      </w:r>
      <w:r w:rsidR="00E14557" w:rsidRPr="00572977">
        <w:t>alan</w:t>
      </w:r>
      <w:r w:rsidRPr="00572977">
        <w:rPr>
          <w:spacing w:val="10"/>
        </w:rPr>
        <w:t xml:space="preserve"> </w:t>
      </w:r>
      <w:r w:rsidR="00E14557" w:rsidRPr="00572977">
        <w:t xml:space="preserve">kalemin adı </w:t>
      </w:r>
      <w:r w:rsidRPr="00572977">
        <w:t>ve</w:t>
      </w:r>
      <w:r w:rsidRPr="00572977">
        <w:rPr>
          <w:spacing w:val="12"/>
        </w:rPr>
        <w:t xml:space="preserve"> </w:t>
      </w:r>
      <w:r w:rsidR="00E14557" w:rsidRPr="00572977">
        <w:rPr>
          <w:spacing w:val="12"/>
        </w:rPr>
        <w:t xml:space="preserve">adının </w:t>
      </w:r>
      <w:r w:rsidRPr="00572977">
        <w:t>sol</w:t>
      </w:r>
      <w:r w:rsidRPr="00572977">
        <w:rPr>
          <w:spacing w:val="10"/>
        </w:rPr>
        <w:t xml:space="preserve"> </w:t>
      </w:r>
      <w:r w:rsidR="00E14557" w:rsidRPr="00572977">
        <w:t>kısmında</w:t>
      </w:r>
      <w:r w:rsidRPr="00572977">
        <w:rPr>
          <w:spacing w:val="10"/>
        </w:rPr>
        <w:t xml:space="preserve"> </w:t>
      </w:r>
      <w:r w:rsidRPr="00572977">
        <w:t>da,</w:t>
      </w:r>
      <w:r w:rsidRPr="00572977">
        <w:rPr>
          <w:spacing w:val="10"/>
        </w:rPr>
        <w:t xml:space="preserve"> </w:t>
      </w:r>
      <w:r w:rsidRPr="00572977">
        <w:rPr>
          <w:spacing w:val="-2"/>
        </w:rPr>
        <w:t>m</w:t>
      </w:r>
      <w:r w:rsidRPr="00572977">
        <w:t>üstakil</w:t>
      </w:r>
      <w:r w:rsidRPr="00572977">
        <w:rPr>
          <w:spacing w:val="12"/>
        </w:rPr>
        <w:t xml:space="preserve"> </w:t>
      </w:r>
      <w:r w:rsidRPr="00572977">
        <w:t>b</w:t>
      </w:r>
      <w:r w:rsidRPr="00572977">
        <w:rPr>
          <w:spacing w:val="-1"/>
        </w:rPr>
        <w:t>i</w:t>
      </w:r>
      <w:r w:rsidRPr="00572977">
        <w:t>r</w:t>
      </w:r>
      <w:r w:rsidRPr="00572977">
        <w:rPr>
          <w:spacing w:val="12"/>
        </w:rPr>
        <w:t xml:space="preserve"> </w:t>
      </w:r>
      <w:r w:rsidRPr="00572977">
        <w:t>sur</w:t>
      </w:r>
      <w:r w:rsidRPr="00572977">
        <w:rPr>
          <w:spacing w:val="-1"/>
        </w:rPr>
        <w:t>e</w:t>
      </w:r>
      <w:r w:rsidRPr="00572977">
        <w:t>tte,</w:t>
      </w:r>
      <w:r w:rsidRPr="00572977">
        <w:rPr>
          <w:spacing w:val="11"/>
        </w:rPr>
        <w:t xml:space="preserve"> </w:t>
      </w:r>
      <w:r w:rsidR="00E97354" w:rsidRPr="00572977">
        <w:t>davanın kaleme alındığı</w:t>
      </w:r>
      <w:r w:rsidRPr="00572977">
        <w:t xml:space="preserve"> tarih</w:t>
      </w:r>
      <w:r w:rsidRPr="00572977">
        <w:rPr>
          <w:spacing w:val="-2"/>
        </w:rPr>
        <w:t xml:space="preserve"> </w:t>
      </w:r>
      <w:r w:rsidRPr="00572977">
        <w:t>yazılmaktadır</w:t>
      </w:r>
      <w:r w:rsidRPr="00572977">
        <w:rPr>
          <w:spacing w:val="-1"/>
        </w:rPr>
        <w:t>.</w:t>
      </w:r>
      <w:r w:rsidR="00EC6CCC" w:rsidRPr="00572977">
        <w:rPr>
          <w:rStyle w:val="DipnotBavurusu"/>
          <w:spacing w:val="-1"/>
        </w:rPr>
        <w:footnoteReference w:id="38"/>
      </w:r>
      <w:r w:rsidR="00B8089E">
        <w:t xml:space="preserve"> </w:t>
      </w:r>
      <w:r w:rsidRPr="00572977">
        <w:t>De</w:t>
      </w:r>
      <w:r w:rsidRPr="00572977">
        <w:rPr>
          <w:spacing w:val="-1"/>
        </w:rPr>
        <w:t>f</w:t>
      </w:r>
      <w:r w:rsidRPr="00572977">
        <w:t>terler</w:t>
      </w:r>
      <w:r w:rsidRPr="00572977">
        <w:rPr>
          <w:spacing w:val="-2"/>
        </w:rPr>
        <w:t>d</w:t>
      </w:r>
      <w:r w:rsidRPr="00572977">
        <w:t>e Gü</w:t>
      </w:r>
      <w:r w:rsidRPr="00572977">
        <w:rPr>
          <w:spacing w:val="-2"/>
        </w:rPr>
        <w:t>m</w:t>
      </w:r>
      <w:r w:rsidRPr="00572977">
        <w:t>üşhane sanca</w:t>
      </w:r>
      <w:r w:rsidRPr="00572977">
        <w:rPr>
          <w:spacing w:val="-1"/>
        </w:rPr>
        <w:t>ğ</w:t>
      </w:r>
      <w:r w:rsidRPr="00572977">
        <w:t>ı ile ilg</w:t>
      </w:r>
      <w:r w:rsidRPr="00572977">
        <w:rPr>
          <w:spacing w:val="-1"/>
        </w:rPr>
        <w:t>i</w:t>
      </w:r>
      <w:r w:rsidRPr="00572977">
        <w:t xml:space="preserve">li </w:t>
      </w:r>
      <w:r w:rsidRPr="00572977">
        <w:rPr>
          <w:spacing w:val="-2"/>
        </w:rPr>
        <w:t>y</w:t>
      </w:r>
      <w:r w:rsidRPr="00572977">
        <w:t xml:space="preserve">er </w:t>
      </w:r>
      <w:r w:rsidR="002275D4" w:rsidRPr="00572977">
        <w:t>verilen</w:t>
      </w:r>
      <w:r w:rsidRPr="00572977">
        <w:t xml:space="preserve"> e</w:t>
      </w:r>
      <w:r w:rsidRPr="00572977">
        <w:rPr>
          <w:spacing w:val="-2"/>
        </w:rPr>
        <w:t>m</w:t>
      </w:r>
      <w:r w:rsidRPr="00572977">
        <w:t>ir, fer</w:t>
      </w:r>
      <w:r w:rsidRPr="00572977">
        <w:rPr>
          <w:spacing w:val="-2"/>
        </w:rPr>
        <w:t>m</w:t>
      </w:r>
      <w:r w:rsidRPr="00572977">
        <w:t>an ve</w:t>
      </w:r>
      <w:r w:rsidRPr="00572977">
        <w:rPr>
          <w:spacing w:val="16"/>
        </w:rPr>
        <w:t xml:space="preserve"> </w:t>
      </w:r>
      <w:r w:rsidRPr="00572977">
        <w:t>hüküm</w:t>
      </w:r>
      <w:r w:rsidR="002275D4" w:rsidRPr="00572977">
        <w:t xml:space="preserve">lerden </w:t>
      </w:r>
      <w:r w:rsidRPr="00572977">
        <w:t>o</w:t>
      </w:r>
      <w:r w:rsidRPr="00572977">
        <w:rPr>
          <w:spacing w:val="-1"/>
        </w:rPr>
        <w:t>l</w:t>
      </w:r>
      <w:r w:rsidRPr="00572977">
        <w:t>uşan</w:t>
      </w:r>
      <w:r w:rsidR="002275D4" w:rsidRPr="00572977">
        <w:t xml:space="preserve"> toplam </w:t>
      </w:r>
      <w:r w:rsidRPr="00572977">
        <w:t>98</w:t>
      </w:r>
      <w:r w:rsidRPr="00572977">
        <w:rPr>
          <w:spacing w:val="20"/>
        </w:rPr>
        <w:t xml:space="preserve"> </w:t>
      </w:r>
      <w:r w:rsidRPr="00572977">
        <w:t>adet</w:t>
      </w:r>
      <w:r w:rsidRPr="00572977">
        <w:rPr>
          <w:spacing w:val="20"/>
        </w:rPr>
        <w:t xml:space="preserve"> </w:t>
      </w:r>
      <w:r w:rsidRPr="00572977">
        <w:t>karar</w:t>
      </w:r>
      <w:r w:rsidRPr="00572977">
        <w:rPr>
          <w:spacing w:val="19"/>
        </w:rPr>
        <w:t xml:space="preserve"> </w:t>
      </w:r>
      <w:r w:rsidRPr="00572977">
        <w:t>ta</w:t>
      </w:r>
      <w:r w:rsidRPr="00572977">
        <w:rPr>
          <w:spacing w:val="-2"/>
        </w:rPr>
        <w:t>m</w:t>
      </w:r>
      <w:r w:rsidRPr="00572977">
        <w:rPr>
          <w:spacing w:val="1"/>
        </w:rPr>
        <w:t>a</w:t>
      </w:r>
      <w:r w:rsidRPr="00572977">
        <w:rPr>
          <w:spacing w:val="-2"/>
        </w:rPr>
        <w:t>m</w:t>
      </w:r>
      <w:r w:rsidR="00500FD3" w:rsidRPr="00572977">
        <w:t>ıyla</w:t>
      </w:r>
      <w:r w:rsidRPr="00572977">
        <w:rPr>
          <w:spacing w:val="21"/>
        </w:rPr>
        <w:t xml:space="preserve"> </w:t>
      </w:r>
      <w:r w:rsidRPr="00572977">
        <w:t>Türkçe</w:t>
      </w:r>
      <w:r w:rsidR="005476AD" w:rsidRPr="00572977">
        <w:t xml:space="preserve"> </w:t>
      </w:r>
      <w:r w:rsidR="00500FD3" w:rsidRPr="00572977">
        <w:t>olarak yazılmıştır</w:t>
      </w:r>
      <w:r w:rsidRPr="00572977">
        <w:t>.</w:t>
      </w:r>
      <w:r w:rsidRPr="00572977">
        <w:rPr>
          <w:spacing w:val="24"/>
        </w:rPr>
        <w:t xml:space="preserve"> </w:t>
      </w:r>
      <w:r w:rsidRPr="00572977">
        <w:t>Türkçe</w:t>
      </w:r>
      <w:r w:rsidRPr="00572977">
        <w:rPr>
          <w:spacing w:val="19"/>
        </w:rPr>
        <w:t xml:space="preserve"> </w:t>
      </w:r>
      <w:r w:rsidRPr="00572977">
        <w:t>keli</w:t>
      </w:r>
      <w:r w:rsidRPr="00572977">
        <w:rPr>
          <w:spacing w:val="-2"/>
        </w:rPr>
        <w:t>m</w:t>
      </w:r>
      <w:r w:rsidRPr="00572977">
        <w:t>elerin</w:t>
      </w:r>
      <w:r w:rsidRPr="00572977">
        <w:rPr>
          <w:spacing w:val="19"/>
        </w:rPr>
        <w:t xml:space="preserve"> </w:t>
      </w:r>
      <w:r w:rsidR="00500FD3" w:rsidRPr="00572977">
        <w:t>içerisinde</w:t>
      </w:r>
      <w:r w:rsidRPr="00572977">
        <w:rPr>
          <w:spacing w:val="20"/>
        </w:rPr>
        <w:t xml:space="preserve"> </w:t>
      </w:r>
      <w:r w:rsidR="00113B68">
        <w:t>F</w:t>
      </w:r>
      <w:r w:rsidR="0079393D" w:rsidRPr="00572977">
        <w:t xml:space="preserve">arsça </w:t>
      </w:r>
      <w:r w:rsidRPr="00572977">
        <w:t xml:space="preserve">ve </w:t>
      </w:r>
      <w:r w:rsidR="00113B68">
        <w:t>A</w:t>
      </w:r>
      <w:r w:rsidR="0079393D" w:rsidRPr="00572977">
        <w:t xml:space="preserve">rapça </w:t>
      </w:r>
      <w:r w:rsidRPr="00572977">
        <w:rPr>
          <w:spacing w:val="-2"/>
        </w:rPr>
        <w:t>k</w:t>
      </w:r>
      <w:r w:rsidRPr="00572977">
        <w:t>eli</w:t>
      </w:r>
      <w:r w:rsidRPr="00572977">
        <w:rPr>
          <w:spacing w:val="-2"/>
        </w:rPr>
        <w:t>m</w:t>
      </w:r>
      <w:r w:rsidRPr="00572977">
        <w:t>eler de</w:t>
      </w:r>
      <w:r w:rsidRPr="00572977">
        <w:rPr>
          <w:spacing w:val="-1"/>
        </w:rPr>
        <w:t xml:space="preserve"> </w:t>
      </w:r>
      <w:r w:rsidR="00500FD3" w:rsidRPr="00572977">
        <w:t>bu</w:t>
      </w:r>
      <w:r w:rsidR="00FB26F1" w:rsidRPr="00572977">
        <w:t>l</w:t>
      </w:r>
      <w:r w:rsidR="00500FD3" w:rsidRPr="00572977">
        <w:t>unmaktadır</w:t>
      </w:r>
      <w:r w:rsidRPr="00572977">
        <w:t>.</w:t>
      </w:r>
      <w:r w:rsidR="00500FD3" w:rsidRPr="00572977">
        <w:t xml:space="preserve"> </w:t>
      </w:r>
      <w:r w:rsidRPr="00572977">
        <w:t>6</w:t>
      </w:r>
      <w:r w:rsidRPr="00572977">
        <w:rPr>
          <w:spacing w:val="46"/>
        </w:rPr>
        <w:t xml:space="preserve"> </w:t>
      </w:r>
      <w:r w:rsidRPr="00572977">
        <w:t>ve</w:t>
      </w:r>
      <w:r w:rsidRPr="00572977">
        <w:rPr>
          <w:spacing w:val="46"/>
        </w:rPr>
        <w:t xml:space="preserve"> </w:t>
      </w:r>
      <w:r w:rsidRPr="00572977">
        <w:t>7</w:t>
      </w:r>
      <w:r w:rsidRPr="00572977">
        <w:rPr>
          <w:spacing w:val="46"/>
        </w:rPr>
        <w:t xml:space="preserve"> </w:t>
      </w:r>
      <w:r w:rsidRPr="00572977">
        <w:t>N</w:t>
      </w:r>
      <w:r w:rsidRPr="00572977">
        <w:rPr>
          <w:spacing w:val="-2"/>
        </w:rPr>
        <w:t>um</w:t>
      </w:r>
      <w:r w:rsidRPr="00572977">
        <w:t>aralı</w:t>
      </w:r>
      <w:r w:rsidRPr="00572977">
        <w:rPr>
          <w:spacing w:val="47"/>
        </w:rPr>
        <w:t xml:space="preserve"> </w:t>
      </w:r>
      <w:r w:rsidRPr="00572977">
        <w:t>Tra</w:t>
      </w:r>
      <w:r w:rsidRPr="00572977">
        <w:rPr>
          <w:spacing w:val="-1"/>
        </w:rPr>
        <w:t>b</w:t>
      </w:r>
      <w:r w:rsidRPr="00572977">
        <w:t>zon</w:t>
      </w:r>
      <w:r w:rsidRPr="00572977">
        <w:rPr>
          <w:spacing w:val="46"/>
        </w:rPr>
        <w:t xml:space="preserve"> </w:t>
      </w:r>
      <w:r w:rsidRPr="00572977">
        <w:t>Vilâ</w:t>
      </w:r>
      <w:r w:rsidRPr="00572977">
        <w:rPr>
          <w:spacing w:val="-2"/>
        </w:rPr>
        <w:t>y</w:t>
      </w:r>
      <w:r w:rsidRPr="00572977">
        <w:t>eti</w:t>
      </w:r>
      <w:r w:rsidRPr="00572977">
        <w:rPr>
          <w:spacing w:val="45"/>
        </w:rPr>
        <w:t xml:space="preserve"> </w:t>
      </w:r>
      <w:r w:rsidRPr="00572977">
        <w:t>Ahkâm</w:t>
      </w:r>
      <w:r w:rsidRPr="00572977">
        <w:rPr>
          <w:spacing w:val="44"/>
        </w:rPr>
        <w:t xml:space="preserve"> </w:t>
      </w:r>
      <w:r w:rsidRPr="00572977">
        <w:t>Defterl</w:t>
      </w:r>
      <w:r w:rsidRPr="00572977">
        <w:rPr>
          <w:spacing w:val="-1"/>
        </w:rPr>
        <w:t>e</w:t>
      </w:r>
      <w:r w:rsidRPr="00572977">
        <w:t>ri</w:t>
      </w:r>
      <w:r w:rsidR="0079393D">
        <w:t>’</w:t>
      </w:r>
      <w:r w:rsidRPr="00572977">
        <w:t>nin</w:t>
      </w:r>
      <w:r w:rsidRPr="00572977">
        <w:rPr>
          <w:spacing w:val="49"/>
        </w:rPr>
        <w:t xml:space="preserve"> </w:t>
      </w:r>
      <w:r w:rsidRPr="00572977">
        <w:t>Gü</w:t>
      </w:r>
      <w:r w:rsidRPr="00572977">
        <w:rPr>
          <w:spacing w:val="-2"/>
        </w:rPr>
        <w:t>m</w:t>
      </w:r>
      <w:r w:rsidRPr="00572977">
        <w:t>üşhane</w:t>
      </w:r>
      <w:r w:rsidRPr="00572977">
        <w:rPr>
          <w:spacing w:val="47"/>
        </w:rPr>
        <w:t xml:space="preserve"> </w:t>
      </w:r>
      <w:r w:rsidRPr="00572977">
        <w:t>ile</w:t>
      </w:r>
      <w:r w:rsidRPr="00572977">
        <w:rPr>
          <w:spacing w:val="45"/>
        </w:rPr>
        <w:t xml:space="preserve"> </w:t>
      </w:r>
      <w:r w:rsidRPr="00572977">
        <w:t>ilg</w:t>
      </w:r>
      <w:r w:rsidRPr="00572977">
        <w:rPr>
          <w:spacing w:val="-1"/>
        </w:rPr>
        <w:t>i</w:t>
      </w:r>
      <w:r w:rsidRPr="00572977">
        <w:t>li hükü</w:t>
      </w:r>
      <w:r w:rsidRPr="00572977">
        <w:rPr>
          <w:spacing w:val="-2"/>
        </w:rPr>
        <w:t>m</w:t>
      </w:r>
      <w:r w:rsidRPr="00572977">
        <w:t>lerin</w:t>
      </w:r>
      <w:r w:rsidRPr="00572977">
        <w:rPr>
          <w:spacing w:val="-1"/>
        </w:rPr>
        <w:t>i</w:t>
      </w:r>
      <w:r w:rsidRPr="00572977">
        <w:t>n</w:t>
      </w:r>
      <w:r w:rsidRPr="00572977">
        <w:rPr>
          <w:spacing w:val="25"/>
        </w:rPr>
        <w:t xml:space="preserve"> </w:t>
      </w:r>
      <w:r w:rsidR="005476AD" w:rsidRPr="00572977">
        <w:rPr>
          <w:spacing w:val="-2"/>
        </w:rPr>
        <w:t xml:space="preserve">içeriği incelendiğinde </w:t>
      </w:r>
      <w:r w:rsidRPr="00572977">
        <w:t>Os</w:t>
      </w:r>
      <w:r w:rsidRPr="00572977">
        <w:rPr>
          <w:spacing w:val="-2"/>
        </w:rPr>
        <w:t>m</w:t>
      </w:r>
      <w:r w:rsidRPr="00572977">
        <w:t>anl</w:t>
      </w:r>
      <w:r w:rsidRPr="00572977">
        <w:rPr>
          <w:spacing w:val="2"/>
        </w:rPr>
        <w:t>ı</w:t>
      </w:r>
      <w:r w:rsidR="00E50887">
        <w:rPr>
          <w:spacing w:val="2"/>
        </w:rPr>
        <w:t>’</w:t>
      </w:r>
      <w:r w:rsidRPr="00572977">
        <w:t>nın</w:t>
      </w:r>
      <w:r w:rsidRPr="00572977">
        <w:rPr>
          <w:spacing w:val="24"/>
        </w:rPr>
        <w:t xml:space="preserve"> </w:t>
      </w:r>
      <w:r w:rsidRPr="00572977">
        <w:t>de</w:t>
      </w:r>
      <w:r w:rsidRPr="00572977">
        <w:rPr>
          <w:spacing w:val="-1"/>
        </w:rPr>
        <w:t>v</w:t>
      </w:r>
      <w:r w:rsidRPr="00572977">
        <w:t>let</w:t>
      </w:r>
      <w:r w:rsidRPr="00572977">
        <w:rPr>
          <w:spacing w:val="23"/>
        </w:rPr>
        <w:t xml:space="preserve"> </w:t>
      </w:r>
      <w:r w:rsidR="0048708A" w:rsidRPr="00572977">
        <w:t>yönetiminin</w:t>
      </w:r>
      <w:r w:rsidRPr="00572977">
        <w:rPr>
          <w:spacing w:val="22"/>
        </w:rPr>
        <w:t xml:space="preserve"> </w:t>
      </w:r>
      <w:r w:rsidRPr="00572977">
        <w:t>adalet</w:t>
      </w:r>
      <w:r w:rsidRPr="00572977">
        <w:rPr>
          <w:spacing w:val="24"/>
        </w:rPr>
        <w:t xml:space="preserve"> </w:t>
      </w:r>
      <w:r w:rsidRPr="00572977">
        <w:t>il</w:t>
      </w:r>
      <w:r w:rsidRPr="00572977">
        <w:rPr>
          <w:spacing w:val="-2"/>
        </w:rPr>
        <w:t>k</w:t>
      </w:r>
      <w:r w:rsidRPr="00572977">
        <w:rPr>
          <w:spacing w:val="-1"/>
        </w:rPr>
        <w:t>e</w:t>
      </w:r>
      <w:r w:rsidRPr="00572977">
        <w:t>si üzeri</w:t>
      </w:r>
      <w:r w:rsidRPr="00572977">
        <w:rPr>
          <w:spacing w:val="-1"/>
        </w:rPr>
        <w:t>n</w:t>
      </w:r>
      <w:r w:rsidR="0048708A" w:rsidRPr="00572977">
        <w:rPr>
          <w:spacing w:val="-1"/>
        </w:rPr>
        <w:t>d</w:t>
      </w:r>
      <w:r w:rsidRPr="00572977">
        <w:t>e</w:t>
      </w:r>
      <w:r w:rsidRPr="00572977">
        <w:rPr>
          <w:spacing w:val="4"/>
        </w:rPr>
        <w:t xml:space="preserve"> </w:t>
      </w:r>
      <w:r w:rsidR="0048708A" w:rsidRPr="00572977">
        <w:t>oluşturulduğu</w:t>
      </w:r>
      <w:r w:rsidRPr="00572977">
        <w:rPr>
          <w:spacing w:val="4"/>
        </w:rPr>
        <w:t xml:space="preserve"> </w:t>
      </w:r>
      <w:r w:rsidRPr="00572977">
        <w:t>görü</w:t>
      </w:r>
      <w:r w:rsidRPr="00572977">
        <w:rPr>
          <w:spacing w:val="1"/>
        </w:rPr>
        <w:t>l</w:t>
      </w:r>
      <w:r w:rsidRPr="00572977">
        <w:rPr>
          <w:rFonts w:cs="Times New Roman"/>
          <w:spacing w:val="-2"/>
        </w:rPr>
        <w:t>m</w:t>
      </w:r>
      <w:r w:rsidRPr="00572977">
        <w:rPr>
          <w:rFonts w:cs="Times New Roman"/>
        </w:rPr>
        <w:t>ektedir.</w:t>
      </w:r>
      <w:r w:rsidRPr="00572977">
        <w:rPr>
          <w:rFonts w:cs="Times New Roman"/>
          <w:spacing w:val="3"/>
        </w:rPr>
        <w:t xml:space="preserve"> </w:t>
      </w:r>
      <w:r w:rsidRPr="00572977">
        <w:rPr>
          <w:rFonts w:cs="Times New Roman"/>
        </w:rPr>
        <w:t>Adalet</w:t>
      </w:r>
      <w:r w:rsidRPr="00572977">
        <w:rPr>
          <w:rFonts w:cs="Times New Roman"/>
          <w:spacing w:val="5"/>
        </w:rPr>
        <w:t xml:space="preserve"> </w:t>
      </w:r>
      <w:r w:rsidRPr="00572977">
        <w:rPr>
          <w:rFonts w:cs="Times New Roman"/>
          <w:spacing w:val="-2"/>
        </w:rPr>
        <w:t>m</w:t>
      </w:r>
      <w:r w:rsidRPr="00572977">
        <w:rPr>
          <w:rFonts w:cs="Times New Roman"/>
          <w:spacing w:val="1"/>
        </w:rPr>
        <w:t>e</w:t>
      </w:r>
      <w:r w:rsidRPr="00572977">
        <w:rPr>
          <w:rFonts w:cs="Times New Roman"/>
        </w:rPr>
        <w:t>fh</w:t>
      </w:r>
      <w:r w:rsidRPr="00572977">
        <w:rPr>
          <w:rFonts w:cs="Times New Roman"/>
          <w:spacing w:val="1"/>
        </w:rPr>
        <w:t>u</w:t>
      </w:r>
      <w:r w:rsidRPr="00572977">
        <w:rPr>
          <w:rFonts w:cs="Times New Roman"/>
          <w:spacing w:val="-2"/>
        </w:rPr>
        <w:t>m</w:t>
      </w:r>
      <w:r w:rsidRPr="00572977">
        <w:rPr>
          <w:rFonts w:cs="Times New Roman"/>
        </w:rPr>
        <w:t>u</w:t>
      </w:r>
      <w:r w:rsidRPr="00572977">
        <w:rPr>
          <w:rFonts w:cs="Times New Roman"/>
          <w:spacing w:val="6"/>
        </w:rPr>
        <w:t xml:space="preserve"> </w:t>
      </w:r>
      <w:r w:rsidR="00500FD3" w:rsidRPr="00572977">
        <w:t>dil</w:t>
      </w:r>
      <w:r w:rsidR="00113B68">
        <w:t>,</w:t>
      </w:r>
      <w:r w:rsidR="00500FD3" w:rsidRPr="00572977">
        <w:t xml:space="preserve"> din ve ırk </w:t>
      </w:r>
      <w:r w:rsidRPr="00572977">
        <w:t>ayrı</w:t>
      </w:r>
      <w:r w:rsidRPr="00572977">
        <w:rPr>
          <w:spacing w:val="-2"/>
        </w:rPr>
        <w:t>m</w:t>
      </w:r>
      <w:r w:rsidRPr="00572977">
        <w:t>ı</w:t>
      </w:r>
      <w:r w:rsidRPr="00572977">
        <w:rPr>
          <w:spacing w:val="6"/>
        </w:rPr>
        <w:t xml:space="preserve"> </w:t>
      </w:r>
      <w:r w:rsidR="00500FD3" w:rsidRPr="00572977">
        <w:t>gör</w:t>
      </w:r>
      <w:r w:rsidRPr="00572977">
        <w:rPr>
          <w:spacing w:val="-2"/>
        </w:rPr>
        <w:t>m</w:t>
      </w:r>
      <w:r w:rsidRPr="00572977">
        <w:t xml:space="preserve">eksizin, </w:t>
      </w:r>
      <w:r w:rsidR="00500FD3" w:rsidRPr="00572977">
        <w:t xml:space="preserve">Osmanlı </w:t>
      </w:r>
      <w:r w:rsidR="0079393D" w:rsidRPr="00572977">
        <w:t>Devleti</w:t>
      </w:r>
      <w:r w:rsidR="0079393D">
        <w:t>’</w:t>
      </w:r>
      <w:r w:rsidR="0079393D" w:rsidRPr="00572977">
        <w:t>nin</w:t>
      </w:r>
      <w:r w:rsidR="0079393D" w:rsidRPr="00572977">
        <w:rPr>
          <w:spacing w:val="16"/>
        </w:rPr>
        <w:t xml:space="preserve"> </w:t>
      </w:r>
      <w:r w:rsidRPr="00572977">
        <w:rPr>
          <w:spacing w:val="-1"/>
        </w:rPr>
        <w:t>s</w:t>
      </w:r>
      <w:r w:rsidRPr="00572977">
        <w:t>ı</w:t>
      </w:r>
      <w:r w:rsidRPr="00572977">
        <w:rPr>
          <w:spacing w:val="-1"/>
        </w:rPr>
        <w:t>n</w:t>
      </w:r>
      <w:r w:rsidRPr="00572977">
        <w:t>ırları</w:t>
      </w:r>
      <w:r w:rsidRPr="00572977">
        <w:rPr>
          <w:spacing w:val="15"/>
        </w:rPr>
        <w:t xml:space="preserve"> </w:t>
      </w:r>
      <w:r w:rsidRPr="00572977">
        <w:t>iç</w:t>
      </w:r>
      <w:r w:rsidRPr="00572977">
        <w:rPr>
          <w:spacing w:val="-1"/>
        </w:rPr>
        <w:t>e</w:t>
      </w:r>
      <w:r w:rsidRPr="00572977">
        <w:t>risinde</w:t>
      </w:r>
      <w:r w:rsidRPr="00572977">
        <w:rPr>
          <w:spacing w:val="17"/>
        </w:rPr>
        <w:t xml:space="preserve"> </w:t>
      </w:r>
      <w:r w:rsidR="00500FD3" w:rsidRPr="00572977">
        <w:rPr>
          <w:spacing w:val="2"/>
        </w:rPr>
        <w:t>yer alan</w:t>
      </w:r>
      <w:r w:rsidRPr="00572977">
        <w:rPr>
          <w:spacing w:val="16"/>
        </w:rPr>
        <w:t xml:space="preserve"> </w:t>
      </w:r>
      <w:r w:rsidRPr="00572977">
        <w:t>bütün</w:t>
      </w:r>
      <w:r w:rsidRPr="00572977">
        <w:rPr>
          <w:spacing w:val="15"/>
        </w:rPr>
        <w:t xml:space="preserve"> </w:t>
      </w:r>
      <w:r w:rsidR="00500FD3" w:rsidRPr="00572977">
        <w:t>halkının</w:t>
      </w:r>
      <w:r w:rsidRPr="00572977">
        <w:rPr>
          <w:spacing w:val="16"/>
        </w:rPr>
        <w:t xml:space="preserve"> </w:t>
      </w:r>
      <w:r w:rsidR="00500FD3" w:rsidRPr="00572977">
        <w:t>talep, şikayet</w:t>
      </w:r>
      <w:r w:rsidRPr="00572977">
        <w:rPr>
          <w:spacing w:val="16"/>
        </w:rPr>
        <w:t xml:space="preserve"> </w:t>
      </w:r>
      <w:r w:rsidRPr="00572977">
        <w:t>ve</w:t>
      </w:r>
      <w:r w:rsidRPr="00572977">
        <w:rPr>
          <w:spacing w:val="16"/>
        </w:rPr>
        <w:t xml:space="preserve"> </w:t>
      </w:r>
      <w:r w:rsidR="00500FD3" w:rsidRPr="00572977">
        <w:t xml:space="preserve">istekerini </w:t>
      </w:r>
      <w:r w:rsidRPr="00572977">
        <w:t>gerektiğinde</w:t>
      </w:r>
      <w:r w:rsidRPr="00572977">
        <w:rPr>
          <w:spacing w:val="8"/>
        </w:rPr>
        <w:t xml:space="preserve"> </w:t>
      </w:r>
      <w:r w:rsidR="00500FD3" w:rsidRPr="00572977">
        <w:t xml:space="preserve">direk olarak </w:t>
      </w:r>
      <w:r w:rsidRPr="00572977">
        <w:t>padişaha</w:t>
      </w:r>
      <w:r w:rsidRPr="00572977">
        <w:rPr>
          <w:spacing w:val="8"/>
        </w:rPr>
        <w:t xml:space="preserve"> </w:t>
      </w:r>
      <w:r w:rsidR="00287AB4" w:rsidRPr="00572977">
        <w:t>arz edebilmesi</w:t>
      </w:r>
      <w:r w:rsidRPr="00572977">
        <w:t>,</w:t>
      </w:r>
      <w:r w:rsidRPr="00572977">
        <w:rPr>
          <w:spacing w:val="8"/>
        </w:rPr>
        <w:t xml:space="preserve"> </w:t>
      </w:r>
      <w:r w:rsidR="0079393D" w:rsidRPr="00572977">
        <w:t>padişah</w:t>
      </w:r>
      <w:r w:rsidR="00113B68">
        <w:t>ı</w:t>
      </w:r>
      <w:r w:rsidR="0079393D" w:rsidRPr="00572977">
        <w:t>n</w:t>
      </w:r>
      <w:r w:rsidR="0079393D" w:rsidRPr="00572977">
        <w:rPr>
          <w:spacing w:val="9"/>
        </w:rPr>
        <w:t xml:space="preserve"> </w:t>
      </w:r>
      <w:r w:rsidRPr="00572977">
        <w:t>e</w:t>
      </w:r>
      <w:r w:rsidRPr="00572977">
        <w:rPr>
          <w:spacing w:val="-2"/>
        </w:rPr>
        <w:t>m</w:t>
      </w:r>
      <w:r w:rsidRPr="00572977">
        <w:t>ri</w:t>
      </w:r>
      <w:r w:rsidRPr="00572977">
        <w:rPr>
          <w:spacing w:val="8"/>
        </w:rPr>
        <w:t xml:space="preserve"> </w:t>
      </w:r>
      <w:r w:rsidRPr="00572977">
        <w:t>ile</w:t>
      </w:r>
      <w:r w:rsidRPr="00572977">
        <w:rPr>
          <w:spacing w:val="8"/>
        </w:rPr>
        <w:t xml:space="preserve"> </w:t>
      </w:r>
      <w:r w:rsidR="00BD729C" w:rsidRPr="00572977">
        <w:t>taleplerinin</w:t>
      </w:r>
      <w:r w:rsidRPr="00572977">
        <w:rPr>
          <w:spacing w:val="9"/>
        </w:rPr>
        <w:t xml:space="preserve"> </w:t>
      </w:r>
      <w:r w:rsidR="00287AB4" w:rsidRPr="00572977">
        <w:rPr>
          <w:spacing w:val="-2"/>
        </w:rPr>
        <w:t>karşılanması</w:t>
      </w:r>
      <w:r w:rsidRPr="00572977">
        <w:rPr>
          <w:rFonts w:cs="Times New Roman"/>
          <w:spacing w:val="5"/>
        </w:rPr>
        <w:t xml:space="preserve"> </w:t>
      </w:r>
      <w:r w:rsidRPr="00572977">
        <w:rPr>
          <w:rFonts w:cs="Times New Roman"/>
          <w:spacing w:val="-2"/>
        </w:rPr>
        <w:t>v</w:t>
      </w:r>
      <w:r w:rsidRPr="00572977">
        <w:rPr>
          <w:rFonts w:cs="Times New Roman"/>
        </w:rPr>
        <w:t>e</w:t>
      </w:r>
      <w:r w:rsidRPr="00572977">
        <w:rPr>
          <w:rFonts w:cs="Times New Roman"/>
          <w:spacing w:val="4"/>
        </w:rPr>
        <w:t xml:space="preserve"> </w:t>
      </w:r>
      <w:r w:rsidRPr="00572977">
        <w:rPr>
          <w:rFonts w:cs="Times New Roman"/>
        </w:rPr>
        <w:t>ha</w:t>
      </w:r>
      <w:r w:rsidRPr="00572977">
        <w:rPr>
          <w:rFonts w:cs="Times New Roman"/>
          <w:spacing w:val="1"/>
        </w:rPr>
        <w:t>k</w:t>
      </w:r>
      <w:r w:rsidRPr="00572977">
        <w:t>sız</w:t>
      </w:r>
      <w:r w:rsidRPr="00572977">
        <w:rPr>
          <w:spacing w:val="-1"/>
        </w:rPr>
        <w:t>l</w:t>
      </w:r>
      <w:r w:rsidRPr="00572977">
        <w:t>ıkl</w:t>
      </w:r>
      <w:r w:rsidRPr="00572977">
        <w:rPr>
          <w:spacing w:val="-1"/>
        </w:rPr>
        <w:t>a</w:t>
      </w:r>
      <w:r w:rsidRPr="00572977">
        <w:t>rın</w:t>
      </w:r>
      <w:r w:rsidRPr="00572977">
        <w:rPr>
          <w:spacing w:val="4"/>
        </w:rPr>
        <w:t xml:space="preserve"> </w:t>
      </w:r>
      <w:r w:rsidR="00287AB4" w:rsidRPr="00572977">
        <w:rPr>
          <w:spacing w:val="-2"/>
        </w:rPr>
        <w:t>ortadan kaldırılması</w:t>
      </w:r>
      <w:r w:rsidRPr="00572977">
        <w:rPr>
          <w:spacing w:val="5"/>
        </w:rPr>
        <w:t xml:space="preserve"> </w:t>
      </w:r>
      <w:r w:rsidRPr="00572977">
        <w:rPr>
          <w:spacing w:val="-1"/>
        </w:rPr>
        <w:t>e</w:t>
      </w:r>
      <w:r w:rsidRPr="00572977">
        <w:t>sası</w:t>
      </w:r>
      <w:r w:rsidRPr="00572977">
        <w:rPr>
          <w:spacing w:val="-2"/>
        </w:rPr>
        <w:t>n</w:t>
      </w:r>
      <w:r w:rsidRPr="00572977">
        <w:t>a</w:t>
      </w:r>
      <w:r w:rsidRPr="00572977">
        <w:rPr>
          <w:spacing w:val="5"/>
        </w:rPr>
        <w:t xml:space="preserve"> </w:t>
      </w:r>
      <w:r w:rsidRPr="00572977">
        <w:rPr>
          <w:spacing w:val="-2"/>
        </w:rPr>
        <w:t>d</w:t>
      </w:r>
      <w:r w:rsidRPr="00572977">
        <w:t>ayan</w:t>
      </w:r>
      <w:r w:rsidRPr="00572977">
        <w:rPr>
          <w:spacing w:val="-2"/>
        </w:rPr>
        <w:t>m</w:t>
      </w:r>
      <w:r w:rsidRPr="00572977">
        <w:t>aktadır.</w:t>
      </w:r>
      <w:r w:rsidRPr="00572977">
        <w:rPr>
          <w:spacing w:val="5"/>
        </w:rPr>
        <w:t xml:space="preserve"> </w:t>
      </w:r>
      <w:r w:rsidR="00BD729C" w:rsidRPr="00572977">
        <w:rPr>
          <w:spacing w:val="5"/>
        </w:rPr>
        <w:t xml:space="preserve">Osmanlı </w:t>
      </w:r>
      <w:r w:rsidR="0079393D" w:rsidRPr="00572977">
        <w:t>adal</w:t>
      </w:r>
      <w:r w:rsidR="0079393D" w:rsidRPr="00572977">
        <w:rPr>
          <w:spacing w:val="-1"/>
        </w:rPr>
        <w:t>e</w:t>
      </w:r>
      <w:r w:rsidR="0079393D" w:rsidRPr="00572977">
        <w:t>t</w:t>
      </w:r>
      <w:r w:rsidR="0079393D" w:rsidRPr="00572977">
        <w:rPr>
          <w:spacing w:val="6"/>
        </w:rPr>
        <w:t xml:space="preserve"> </w:t>
      </w:r>
      <w:r w:rsidRPr="00572977">
        <w:rPr>
          <w:rFonts w:cs="Times New Roman"/>
          <w:spacing w:val="-1"/>
        </w:rPr>
        <w:t>s</w:t>
      </w:r>
      <w:r w:rsidRPr="00572977">
        <w:rPr>
          <w:rFonts w:cs="Times New Roman"/>
        </w:rPr>
        <w:t>iste</w:t>
      </w:r>
      <w:r w:rsidRPr="00572977">
        <w:rPr>
          <w:rFonts w:cs="Times New Roman"/>
          <w:spacing w:val="-2"/>
        </w:rPr>
        <w:t>m</w:t>
      </w:r>
      <w:r w:rsidRPr="00572977">
        <w:rPr>
          <w:rFonts w:cs="Times New Roman"/>
        </w:rPr>
        <w:t>inin</w:t>
      </w:r>
      <w:r w:rsidRPr="00572977">
        <w:rPr>
          <w:rFonts w:cs="Times New Roman"/>
          <w:spacing w:val="5"/>
        </w:rPr>
        <w:t xml:space="preserve"> </w:t>
      </w:r>
      <w:r w:rsidRPr="00572977">
        <w:t>işl</w:t>
      </w:r>
      <w:r w:rsidRPr="00572977">
        <w:rPr>
          <w:spacing w:val="-1"/>
        </w:rPr>
        <w:t>e</w:t>
      </w:r>
      <w:r w:rsidRPr="00572977">
        <w:rPr>
          <w:spacing w:val="-2"/>
        </w:rPr>
        <w:t>m</w:t>
      </w:r>
      <w:r w:rsidRPr="00572977">
        <w:t>esinde</w:t>
      </w:r>
      <w:r w:rsidRPr="00572977">
        <w:rPr>
          <w:spacing w:val="33"/>
        </w:rPr>
        <w:t xml:space="preserve"> </w:t>
      </w:r>
      <w:r w:rsidRPr="00572977">
        <w:t>halkın</w:t>
      </w:r>
      <w:r w:rsidR="00113B68">
        <w:t xml:space="preserve"> bu</w:t>
      </w:r>
      <w:r w:rsidRPr="00572977">
        <w:rPr>
          <w:spacing w:val="33"/>
        </w:rPr>
        <w:t xml:space="preserve"> </w:t>
      </w:r>
      <w:r w:rsidR="00BD729C" w:rsidRPr="00572977">
        <w:rPr>
          <w:spacing w:val="-1"/>
        </w:rPr>
        <w:t>taleplerinin</w:t>
      </w:r>
      <w:r w:rsidRPr="00572977">
        <w:rPr>
          <w:spacing w:val="35"/>
        </w:rPr>
        <w:t xml:space="preserve"> </w:t>
      </w:r>
      <w:r w:rsidRPr="00572977">
        <w:rPr>
          <w:spacing w:val="-2"/>
        </w:rPr>
        <w:t>v</w:t>
      </w:r>
      <w:r w:rsidRPr="00572977">
        <w:t>e</w:t>
      </w:r>
      <w:r w:rsidRPr="00572977">
        <w:rPr>
          <w:spacing w:val="32"/>
        </w:rPr>
        <w:t xml:space="preserve"> </w:t>
      </w:r>
      <w:r w:rsidRPr="00572977">
        <w:t>yakın</w:t>
      </w:r>
      <w:r w:rsidRPr="00572977">
        <w:rPr>
          <w:spacing w:val="-2"/>
        </w:rPr>
        <w:t>m</w:t>
      </w:r>
      <w:r w:rsidRPr="00572977">
        <w:t>aları</w:t>
      </w:r>
      <w:r w:rsidRPr="00572977">
        <w:rPr>
          <w:spacing w:val="-1"/>
        </w:rPr>
        <w:t>n</w:t>
      </w:r>
      <w:r w:rsidRPr="00572977">
        <w:t>ın</w:t>
      </w:r>
      <w:r w:rsidRPr="00572977">
        <w:rPr>
          <w:spacing w:val="35"/>
        </w:rPr>
        <w:t xml:space="preserve"> </w:t>
      </w:r>
      <w:r w:rsidR="00BD729C" w:rsidRPr="00572977">
        <w:t>etkisi fazladır</w:t>
      </w:r>
      <w:r w:rsidRPr="00572977">
        <w:t>;</w:t>
      </w:r>
      <w:r w:rsidRPr="00572977">
        <w:rPr>
          <w:spacing w:val="34"/>
        </w:rPr>
        <w:t xml:space="preserve"> </w:t>
      </w:r>
      <w:r w:rsidR="00BD729C" w:rsidRPr="00572977">
        <w:t>bunun sebebi ise m</w:t>
      </w:r>
      <w:r w:rsidRPr="00572977">
        <w:t>erkezden</w:t>
      </w:r>
      <w:r w:rsidRPr="00572977">
        <w:rPr>
          <w:spacing w:val="18"/>
        </w:rPr>
        <w:t xml:space="preserve"> </w:t>
      </w:r>
      <w:r w:rsidR="00BD729C" w:rsidRPr="00572977">
        <w:t>gelen emirlerin</w:t>
      </w:r>
      <w:r w:rsidRPr="00572977">
        <w:rPr>
          <w:spacing w:val="18"/>
        </w:rPr>
        <w:t xml:space="preserve"> </w:t>
      </w:r>
      <w:r w:rsidRPr="00572977">
        <w:t>görevlilerce</w:t>
      </w:r>
      <w:r w:rsidRPr="00572977">
        <w:rPr>
          <w:spacing w:val="18"/>
        </w:rPr>
        <w:t xml:space="preserve"> </w:t>
      </w:r>
      <w:r w:rsidRPr="00572977">
        <w:t>en</w:t>
      </w:r>
      <w:r w:rsidRPr="00572977">
        <w:rPr>
          <w:spacing w:val="18"/>
        </w:rPr>
        <w:t xml:space="preserve"> </w:t>
      </w:r>
      <w:r w:rsidRPr="00572977">
        <w:t>iyi</w:t>
      </w:r>
      <w:r w:rsidRPr="00572977">
        <w:rPr>
          <w:spacing w:val="19"/>
        </w:rPr>
        <w:t xml:space="preserve"> </w:t>
      </w:r>
      <w:r w:rsidR="00BD729C" w:rsidRPr="00572977">
        <w:t>biçimde</w:t>
      </w:r>
      <w:r w:rsidRPr="00572977">
        <w:rPr>
          <w:spacing w:val="18"/>
        </w:rPr>
        <w:t xml:space="preserve"> </w:t>
      </w:r>
      <w:r w:rsidR="00BD729C" w:rsidRPr="00572977">
        <w:t>yerine getirilip getirilmediği</w:t>
      </w:r>
      <w:r w:rsidRPr="00572977">
        <w:t xml:space="preserve"> yapılan</w:t>
      </w:r>
      <w:r w:rsidRPr="00572977">
        <w:rPr>
          <w:spacing w:val="28"/>
        </w:rPr>
        <w:t xml:space="preserve"> </w:t>
      </w:r>
      <w:r w:rsidRPr="00572977">
        <w:rPr>
          <w:spacing w:val="-1"/>
        </w:rPr>
        <w:t>ş</w:t>
      </w:r>
      <w:r w:rsidR="0015757A" w:rsidRPr="00572977">
        <w:t>ikayet ve talepler</w:t>
      </w:r>
      <w:r w:rsidRPr="00572977">
        <w:rPr>
          <w:spacing w:val="29"/>
        </w:rPr>
        <w:t xml:space="preserve"> </w:t>
      </w:r>
      <w:r w:rsidRPr="00572977">
        <w:t>dikkate</w:t>
      </w:r>
      <w:r w:rsidRPr="00572977">
        <w:rPr>
          <w:spacing w:val="28"/>
        </w:rPr>
        <w:t xml:space="preserve"> </w:t>
      </w:r>
      <w:r w:rsidRPr="00572977">
        <w:t>alı</w:t>
      </w:r>
      <w:r w:rsidRPr="00572977">
        <w:rPr>
          <w:spacing w:val="-1"/>
        </w:rPr>
        <w:t>n</w:t>
      </w:r>
      <w:r w:rsidRPr="00572977">
        <w:t>arak</w:t>
      </w:r>
      <w:r w:rsidRPr="00572977">
        <w:rPr>
          <w:spacing w:val="27"/>
        </w:rPr>
        <w:t xml:space="preserve"> </w:t>
      </w:r>
      <w:r w:rsidRPr="00572977">
        <w:t>değerlen</w:t>
      </w:r>
      <w:r w:rsidRPr="00572977">
        <w:rPr>
          <w:spacing w:val="2"/>
        </w:rPr>
        <w:t>d</w:t>
      </w:r>
      <w:r w:rsidRPr="00572977">
        <w:t>iril</w:t>
      </w:r>
      <w:r w:rsidRPr="00572977">
        <w:rPr>
          <w:spacing w:val="-3"/>
        </w:rPr>
        <w:t>m</w:t>
      </w:r>
      <w:r w:rsidRPr="00572977">
        <w:t>ekteydi.</w:t>
      </w:r>
      <w:r w:rsidRPr="00572977">
        <w:rPr>
          <w:spacing w:val="28"/>
        </w:rPr>
        <w:t xml:space="preserve"> </w:t>
      </w:r>
      <w:r w:rsidR="0015757A" w:rsidRPr="00572977">
        <w:t>Os</w:t>
      </w:r>
      <w:r w:rsidR="0015757A" w:rsidRPr="00572977">
        <w:rPr>
          <w:spacing w:val="-3"/>
        </w:rPr>
        <w:t>m</w:t>
      </w:r>
      <w:r w:rsidR="0015757A" w:rsidRPr="00572977">
        <w:rPr>
          <w:spacing w:val="1"/>
        </w:rPr>
        <w:t>a</w:t>
      </w:r>
      <w:r w:rsidR="0015757A" w:rsidRPr="00572977">
        <w:t>nlı idare</w:t>
      </w:r>
      <w:r w:rsidR="0015757A" w:rsidRPr="00572977">
        <w:rPr>
          <w:spacing w:val="-1"/>
        </w:rPr>
        <w:t>s</w:t>
      </w:r>
      <w:r w:rsidR="0015757A" w:rsidRPr="00572977">
        <w:t>inde b</w:t>
      </w:r>
      <w:r w:rsidRPr="00572977">
        <w:t>u</w:t>
      </w:r>
      <w:r w:rsidRPr="00572977">
        <w:rPr>
          <w:spacing w:val="28"/>
        </w:rPr>
        <w:t xml:space="preserve"> </w:t>
      </w:r>
      <w:r w:rsidRPr="00572977">
        <w:t>te</w:t>
      </w:r>
      <w:r w:rsidRPr="00572977">
        <w:rPr>
          <w:spacing w:val="-2"/>
        </w:rPr>
        <w:t>m</w:t>
      </w:r>
      <w:r w:rsidRPr="00572977">
        <w:t>el</w:t>
      </w:r>
      <w:r w:rsidRPr="00572977">
        <w:rPr>
          <w:spacing w:val="29"/>
        </w:rPr>
        <w:t xml:space="preserve"> </w:t>
      </w:r>
      <w:r w:rsidR="0015757A" w:rsidRPr="00572977">
        <w:t>düşüncenin</w:t>
      </w:r>
      <w:r w:rsidRPr="00572977">
        <w:rPr>
          <w:spacing w:val="29"/>
        </w:rPr>
        <w:t xml:space="preserve"> </w:t>
      </w:r>
      <w:r w:rsidRPr="00572977">
        <w:rPr>
          <w:spacing w:val="-2"/>
        </w:rPr>
        <w:t>n</w:t>
      </w:r>
      <w:r w:rsidRPr="00572977">
        <w:rPr>
          <w:spacing w:val="-1"/>
        </w:rPr>
        <w:t>a</w:t>
      </w:r>
      <w:r w:rsidRPr="00572977">
        <w:t>sıl</w:t>
      </w:r>
      <w:r w:rsidRPr="00572977">
        <w:rPr>
          <w:spacing w:val="43"/>
        </w:rPr>
        <w:t xml:space="preserve"> </w:t>
      </w:r>
      <w:r w:rsidRPr="00572977">
        <w:t>ya</w:t>
      </w:r>
      <w:r w:rsidRPr="00572977">
        <w:rPr>
          <w:spacing w:val="-1"/>
        </w:rPr>
        <w:t>n</w:t>
      </w:r>
      <w:r w:rsidRPr="00572977">
        <w:t>sıdığı</w:t>
      </w:r>
      <w:r w:rsidRPr="00572977">
        <w:rPr>
          <w:spacing w:val="42"/>
        </w:rPr>
        <w:t xml:space="preserve"> </w:t>
      </w:r>
      <w:r w:rsidR="0015757A" w:rsidRPr="00572977">
        <w:t xml:space="preserve">farklı </w:t>
      </w:r>
      <w:r w:rsidRPr="00572977">
        <w:t>ka</w:t>
      </w:r>
      <w:r w:rsidRPr="00572977">
        <w:rPr>
          <w:spacing w:val="-1"/>
        </w:rPr>
        <w:t>y</w:t>
      </w:r>
      <w:r w:rsidRPr="00572977">
        <w:t>naklar</w:t>
      </w:r>
      <w:r w:rsidRPr="00572977">
        <w:rPr>
          <w:spacing w:val="42"/>
        </w:rPr>
        <w:t xml:space="preserve"> </w:t>
      </w:r>
      <w:r w:rsidR="0015757A" w:rsidRPr="00572977">
        <w:t>incelenerek</w:t>
      </w:r>
      <w:r w:rsidRPr="00572977">
        <w:rPr>
          <w:spacing w:val="42"/>
        </w:rPr>
        <w:t xml:space="preserve"> </w:t>
      </w:r>
      <w:r w:rsidRPr="00572977">
        <w:t>ancak</w:t>
      </w:r>
      <w:r w:rsidRPr="00572977">
        <w:rPr>
          <w:spacing w:val="46"/>
        </w:rPr>
        <w:t xml:space="preserve"> </w:t>
      </w:r>
      <w:r w:rsidRPr="00572977">
        <w:t>görüle</w:t>
      </w:r>
      <w:r w:rsidRPr="00572977">
        <w:rPr>
          <w:spacing w:val="-1"/>
        </w:rPr>
        <w:t>b</w:t>
      </w:r>
      <w:r w:rsidRPr="00572977">
        <w:t>ilir</w:t>
      </w:r>
      <w:r w:rsidRPr="00572977">
        <w:rPr>
          <w:rFonts w:cs="Times New Roman"/>
        </w:rPr>
        <w:t>.</w:t>
      </w:r>
      <w:r w:rsidRPr="00572977">
        <w:rPr>
          <w:rFonts w:cs="Times New Roman"/>
          <w:spacing w:val="41"/>
        </w:rPr>
        <w:t xml:space="preserve"> </w:t>
      </w:r>
      <w:r w:rsidRPr="00572977">
        <w:rPr>
          <w:rFonts w:cs="Times New Roman"/>
        </w:rPr>
        <w:t>Bu</w:t>
      </w:r>
      <w:r w:rsidRPr="00572977">
        <w:rPr>
          <w:rFonts w:cs="Times New Roman"/>
          <w:spacing w:val="42"/>
        </w:rPr>
        <w:t xml:space="preserve"> </w:t>
      </w:r>
      <w:r w:rsidRPr="00572977">
        <w:rPr>
          <w:rFonts w:cs="Times New Roman"/>
        </w:rPr>
        <w:t xml:space="preserve">kaynaklar </w:t>
      </w:r>
      <w:r w:rsidRPr="00572977">
        <w:t>arasın</w:t>
      </w:r>
      <w:r w:rsidRPr="00572977">
        <w:rPr>
          <w:spacing w:val="-2"/>
        </w:rPr>
        <w:t>d</w:t>
      </w:r>
      <w:r w:rsidRPr="00572977">
        <w:t>a</w:t>
      </w:r>
      <w:r w:rsidRPr="00572977">
        <w:rPr>
          <w:spacing w:val="26"/>
        </w:rPr>
        <w:t xml:space="preserve"> </w:t>
      </w:r>
      <w:r w:rsidRPr="00572977">
        <w:t>6</w:t>
      </w:r>
      <w:r w:rsidRPr="00572977">
        <w:rPr>
          <w:spacing w:val="26"/>
        </w:rPr>
        <w:t xml:space="preserve"> </w:t>
      </w:r>
      <w:r w:rsidRPr="00572977">
        <w:t>ve</w:t>
      </w:r>
      <w:r w:rsidRPr="00572977">
        <w:rPr>
          <w:spacing w:val="26"/>
        </w:rPr>
        <w:t xml:space="preserve"> </w:t>
      </w:r>
      <w:r w:rsidRPr="00572977">
        <w:t>7</w:t>
      </w:r>
      <w:r w:rsidRPr="00572977">
        <w:rPr>
          <w:spacing w:val="27"/>
        </w:rPr>
        <w:t xml:space="preserve"> </w:t>
      </w:r>
      <w:r w:rsidRPr="00572977">
        <w:t>Nu</w:t>
      </w:r>
      <w:r w:rsidRPr="00572977">
        <w:rPr>
          <w:spacing w:val="-2"/>
        </w:rPr>
        <w:t>m</w:t>
      </w:r>
      <w:r w:rsidRPr="00572977">
        <w:rPr>
          <w:spacing w:val="1"/>
        </w:rPr>
        <w:t>a</w:t>
      </w:r>
      <w:r w:rsidRPr="00572977">
        <w:t>ralı</w:t>
      </w:r>
      <w:r w:rsidRPr="00572977">
        <w:rPr>
          <w:spacing w:val="27"/>
        </w:rPr>
        <w:t xml:space="preserve"> </w:t>
      </w:r>
      <w:r w:rsidRPr="00572977">
        <w:rPr>
          <w:rFonts w:cs="Times New Roman"/>
        </w:rPr>
        <w:t>Trabz</w:t>
      </w:r>
      <w:r w:rsidRPr="00572977">
        <w:rPr>
          <w:rFonts w:cs="Times New Roman"/>
          <w:spacing w:val="-2"/>
        </w:rPr>
        <w:t>o</w:t>
      </w:r>
      <w:r w:rsidRPr="00572977">
        <w:rPr>
          <w:rFonts w:cs="Times New Roman"/>
        </w:rPr>
        <w:t>n</w:t>
      </w:r>
      <w:r w:rsidRPr="00572977">
        <w:rPr>
          <w:rFonts w:cs="Times New Roman"/>
          <w:spacing w:val="26"/>
        </w:rPr>
        <w:t xml:space="preserve"> </w:t>
      </w:r>
      <w:r w:rsidRPr="00572977">
        <w:t>Vilâyet</w:t>
      </w:r>
      <w:r w:rsidR="00E50887">
        <w:t>i</w:t>
      </w:r>
      <w:r w:rsidRPr="00572977">
        <w:rPr>
          <w:spacing w:val="25"/>
        </w:rPr>
        <w:t xml:space="preserve"> </w:t>
      </w:r>
      <w:r w:rsidRPr="00572977">
        <w:t>Ahkâm</w:t>
      </w:r>
      <w:r w:rsidRPr="00572977">
        <w:rPr>
          <w:spacing w:val="24"/>
        </w:rPr>
        <w:t xml:space="preserve"> </w:t>
      </w:r>
      <w:r w:rsidRPr="00572977">
        <w:t>D</w:t>
      </w:r>
      <w:r w:rsidRPr="00572977">
        <w:rPr>
          <w:rFonts w:cs="Times New Roman"/>
          <w:spacing w:val="1"/>
        </w:rPr>
        <w:t>e</w:t>
      </w:r>
      <w:r w:rsidRPr="00572977">
        <w:rPr>
          <w:rFonts w:cs="Times New Roman"/>
        </w:rPr>
        <w:t>fterleri</w:t>
      </w:r>
      <w:r w:rsidRPr="00572977">
        <w:t>’nin</w:t>
      </w:r>
      <w:r w:rsidRPr="00572977">
        <w:rPr>
          <w:spacing w:val="26"/>
        </w:rPr>
        <w:t xml:space="preserve"> </w:t>
      </w:r>
      <w:r w:rsidRPr="00572977">
        <w:rPr>
          <w:spacing w:val="-2"/>
        </w:rPr>
        <w:t>d</w:t>
      </w:r>
      <w:r w:rsidRPr="00572977">
        <w:t>e</w:t>
      </w:r>
      <w:r w:rsidRPr="00572977">
        <w:rPr>
          <w:spacing w:val="26"/>
        </w:rPr>
        <w:t xml:space="preserve"> </w:t>
      </w:r>
      <w:r w:rsidR="0015757A" w:rsidRPr="00572977">
        <w:t>yer aldığı</w:t>
      </w:r>
      <w:r w:rsidRPr="00572977">
        <w:rPr>
          <w:spacing w:val="26"/>
        </w:rPr>
        <w:t xml:space="preserve"> </w:t>
      </w:r>
      <w:r w:rsidR="0015757A" w:rsidRPr="00572977">
        <w:t>kuşkusuzdur</w:t>
      </w:r>
      <w:r w:rsidR="000722D8" w:rsidRPr="00572977">
        <w:t>.</w:t>
      </w:r>
    </w:p>
    <w:p w14:paraId="6AA304FD" w14:textId="77777777" w:rsidR="00621FFA" w:rsidRDefault="00621FFA" w:rsidP="00287AB4">
      <w:pPr>
        <w:pStyle w:val="GvdeMetni"/>
        <w:spacing w:line="360" w:lineRule="auto"/>
        <w:ind w:left="0" w:firstLine="720"/>
        <w:jc w:val="both"/>
        <w:sectPr w:rsidR="00621FFA" w:rsidSect="00CD25B0">
          <w:footerReference w:type="default" r:id="rId21"/>
          <w:pgSz w:w="11907" w:h="16840"/>
          <w:pgMar w:top="1701" w:right="1134" w:bottom="1701" w:left="2268" w:header="0" w:footer="1025" w:gutter="0"/>
          <w:cols w:space="708"/>
        </w:sectPr>
      </w:pPr>
    </w:p>
    <w:p w14:paraId="0AE113EF" w14:textId="77777777" w:rsidR="00621FFA" w:rsidRDefault="00621FFA" w:rsidP="00621FFA">
      <w:pPr>
        <w:pStyle w:val="Balk1"/>
        <w:rPr>
          <w:rtl/>
        </w:rPr>
      </w:pPr>
      <w:bookmarkStart w:id="40" w:name="_bookmark19"/>
      <w:bookmarkEnd w:id="40"/>
    </w:p>
    <w:p w14:paraId="77C65C63" w14:textId="77777777" w:rsidR="00621FFA" w:rsidRDefault="00621FFA" w:rsidP="00621FFA">
      <w:pPr>
        <w:pStyle w:val="Balk1"/>
        <w:rPr>
          <w:rtl/>
        </w:rPr>
      </w:pPr>
    </w:p>
    <w:p w14:paraId="73FD0266" w14:textId="12A04580" w:rsidR="0079393D" w:rsidRDefault="008A3E8A" w:rsidP="00621FFA">
      <w:pPr>
        <w:pStyle w:val="Balk1"/>
      </w:pPr>
      <w:bookmarkStart w:id="41" w:name="_Toc58536075"/>
      <w:r>
        <w:t>İKİN</w:t>
      </w:r>
      <w:r>
        <w:rPr>
          <w:spacing w:val="-1"/>
        </w:rPr>
        <w:t>C</w:t>
      </w:r>
      <w:r>
        <w:t>İ BÖL</w:t>
      </w:r>
      <w:r>
        <w:rPr>
          <w:spacing w:val="-1"/>
        </w:rPr>
        <w:t>Ü</w:t>
      </w:r>
      <w:r>
        <w:t>M</w:t>
      </w:r>
      <w:bookmarkEnd w:id="41"/>
    </w:p>
    <w:p w14:paraId="25413BA7" w14:textId="77777777" w:rsidR="00320FA6" w:rsidRPr="0079393D" w:rsidRDefault="00320FA6" w:rsidP="00E55FF2">
      <w:pPr>
        <w:spacing w:line="360" w:lineRule="auto"/>
        <w:rPr>
          <w:rFonts w:ascii="Times New Roman" w:hAnsi="Times New Roman" w:cs="Times New Roman"/>
          <w:sz w:val="24"/>
          <w:szCs w:val="24"/>
        </w:rPr>
      </w:pPr>
    </w:p>
    <w:p w14:paraId="529A2BD7" w14:textId="339F5A0D" w:rsidR="00320FA6" w:rsidRDefault="008A3E8A" w:rsidP="002F779D">
      <w:pPr>
        <w:pStyle w:val="Balk1"/>
        <w:numPr>
          <w:ilvl w:val="0"/>
          <w:numId w:val="13"/>
        </w:numPr>
        <w:spacing w:line="360" w:lineRule="auto"/>
        <w:ind w:left="924" w:hanging="215"/>
        <w:jc w:val="both"/>
      </w:pPr>
      <w:bookmarkStart w:id="42" w:name="_bookmark20"/>
      <w:bookmarkStart w:id="43" w:name="_Toc58536076"/>
      <w:bookmarkEnd w:id="42"/>
      <w:r w:rsidRPr="003A0EDC">
        <w:t>GÜMÜŞHA</w:t>
      </w:r>
      <w:r w:rsidRPr="003A0EDC">
        <w:rPr>
          <w:spacing w:val="-1"/>
        </w:rPr>
        <w:t>N</w:t>
      </w:r>
      <w:r w:rsidRPr="003A0EDC">
        <w:t>E</w:t>
      </w:r>
      <w:r w:rsidRPr="003A0EDC">
        <w:rPr>
          <w:spacing w:val="55"/>
        </w:rPr>
        <w:t xml:space="preserve"> </w:t>
      </w:r>
      <w:r w:rsidRPr="003A0EDC">
        <w:rPr>
          <w:spacing w:val="1"/>
        </w:rPr>
        <w:t>İ</w:t>
      </w:r>
      <w:r w:rsidRPr="003A0EDC">
        <w:t>LE</w:t>
      </w:r>
      <w:r w:rsidRPr="003A0EDC">
        <w:rPr>
          <w:spacing w:val="56"/>
        </w:rPr>
        <w:t xml:space="preserve"> </w:t>
      </w:r>
      <w:r w:rsidRPr="003A0EDC">
        <w:t>İLGİLİ</w:t>
      </w:r>
      <w:r w:rsidRPr="003A0EDC">
        <w:rPr>
          <w:spacing w:val="56"/>
        </w:rPr>
        <w:t xml:space="preserve"> </w:t>
      </w:r>
      <w:r w:rsidRPr="003A0EDC">
        <w:t>T</w:t>
      </w:r>
      <w:r w:rsidRPr="003A0EDC">
        <w:rPr>
          <w:spacing w:val="-1"/>
        </w:rPr>
        <w:t>E</w:t>
      </w:r>
      <w:r w:rsidRPr="003A0EDC">
        <w:t>SPİT</w:t>
      </w:r>
      <w:r w:rsidRPr="003A0EDC">
        <w:rPr>
          <w:spacing w:val="56"/>
        </w:rPr>
        <w:t xml:space="preserve"> </w:t>
      </w:r>
      <w:r w:rsidRPr="003A0EDC">
        <w:t>EDİ</w:t>
      </w:r>
      <w:r w:rsidRPr="003A0EDC">
        <w:rPr>
          <w:spacing w:val="-1"/>
        </w:rPr>
        <w:t>L</w:t>
      </w:r>
      <w:r w:rsidRPr="003A0EDC">
        <w:t>EN</w:t>
      </w:r>
      <w:r w:rsidR="008E3234" w:rsidRPr="003A0EDC">
        <w:t xml:space="preserve"> </w:t>
      </w:r>
      <w:r w:rsidRPr="003A0EDC">
        <w:t>HÜKÜMLE</w:t>
      </w:r>
      <w:r w:rsidRPr="003A0EDC">
        <w:rPr>
          <w:spacing w:val="-2"/>
        </w:rPr>
        <w:t>R</w:t>
      </w:r>
      <w:r w:rsidRPr="003A0EDC">
        <w:t>İN KONU</w:t>
      </w:r>
      <w:r w:rsidR="008E3234" w:rsidRPr="003A0EDC">
        <w:t>LARI</w:t>
      </w:r>
      <w:r w:rsidRPr="003A0EDC">
        <w:t xml:space="preserve"> B</w:t>
      </w:r>
      <w:r w:rsidRPr="003A0EDC">
        <w:rPr>
          <w:spacing w:val="-1"/>
        </w:rPr>
        <w:t>A</w:t>
      </w:r>
      <w:r w:rsidRPr="003A0EDC">
        <w:t>KIMIN</w:t>
      </w:r>
      <w:r w:rsidRPr="003A0EDC">
        <w:rPr>
          <w:spacing w:val="-1"/>
        </w:rPr>
        <w:t>D</w:t>
      </w:r>
      <w:r w:rsidRPr="003A0EDC">
        <w:t>AN TASNİFİ</w:t>
      </w:r>
      <w:bookmarkEnd w:id="43"/>
    </w:p>
    <w:p w14:paraId="7F90BD74" w14:textId="77777777" w:rsidR="005F0247" w:rsidRPr="003A0EDC" w:rsidRDefault="005F0247" w:rsidP="0079393D">
      <w:pPr>
        <w:pStyle w:val="AralkYok"/>
      </w:pPr>
    </w:p>
    <w:p w14:paraId="6CC9F6BA" w14:textId="7226DF45" w:rsidR="000722D8" w:rsidRDefault="00537D8E" w:rsidP="002F779D">
      <w:pPr>
        <w:pStyle w:val="Balk2"/>
        <w:numPr>
          <w:ilvl w:val="1"/>
          <w:numId w:val="13"/>
        </w:numPr>
        <w:spacing w:line="360" w:lineRule="auto"/>
        <w:ind w:left="1106" w:hanging="397"/>
      </w:pPr>
      <w:bookmarkStart w:id="44" w:name="_bookmark21"/>
      <w:bookmarkEnd w:id="44"/>
      <w:r>
        <w:t xml:space="preserve"> </w:t>
      </w:r>
      <w:bookmarkStart w:id="45" w:name="_Toc58536077"/>
      <w:r w:rsidR="000722D8">
        <w:t>Alacak Verecek İle</w:t>
      </w:r>
      <w:r w:rsidR="00B8089E">
        <w:t xml:space="preserve"> </w:t>
      </w:r>
      <w:r w:rsidR="000722D8">
        <w:t>İlgili Hükümler</w:t>
      </w:r>
      <w:bookmarkEnd w:id="45"/>
    </w:p>
    <w:p w14:paraId="1B0B2A25" w14:textId="2B18E980" w:rsidR="000722D8" w:rsidRPr="00C87926" w:rsidRDefault="000722D8" w:rsidP="00A122A3">
      <w:pPr>
        <w:spacing w:line="360" w:lineRule="auto"/>
        <w:ind w:firstLine="709"/>
        <w:jc w:val="both"/>
        <w:rPr>
          <w:rFonts w:ascii="Times New Roman" w:hAnsi="Times New Roman" w:cs="Times New Roman"/>
          <w:sz w:val="24"/>
          <w:szCs w:val="24"/>
        </w:rPr>
      </w:pPr>
      <w:r w:rsidRPr="00173732">
        <w:rPr>
          <w:rFonts w:ascii="Times New Roman" w:hAnsi="Times New Roman" w:cs="Times New Roman"/>
          <w:sz w:val="24"/>
          <w:szCs w:val="24"/>
          <w:lang w:val="tr-TR"/>
        </w:rPr>
        <w:t>6</w:t>
      </w:r>
      <w:r w:rsidR="002C1099" w:rsidRPr="00173732">
        <w:rPr>
          <w:rFonts w:ascii="Times New Roman" w:hAnsi="Times New Roman" w:cs="Times New Roman"/>
          <w:sz w:val="24"/>
          <w:szCs w:val="24"/>
          <w:lang w:val="tr-TR"/>
        </w:rPr>
        <w:t xml:space="preserve"> ve 7 Numaralı Trabzon Vilayet </w:t>
      </w:r>
      <w:r w:rsidR="002A3DE8" w:rsidRPr="00173732">
        <w:rPr>
          <w:rFonts w:ascii="Times New Roman" w:hAnsi="Times New Roman" w:cs="Times New Roman"/>
          <w:sz w:val="24"/>
          <w:szCs w:val="24"/>
          <w:lang w:val="tr-TR"/>
        </w:rPr>
        <w:t>Ahkâm</w:t>
      </w:r>
      <w:r w:rsidRPr="00173732">
        <w:rPr>
          <w:rFonts w:ascii="Times New Roman" w:hAnsi="Times New Roman" w:cs="Times New Roman"/>
          <w:sz w:val="24"/>
          <w:szCs w:val="24"/>
          <w:lang w:val="tr-TR"/>
        </w:rPr>
        <w:t xml:space="preserve"> Defterleri’nde 11 adet </w:t>
      </w:r>
      <w:r w:rsidR="00AD60E7" w:rsidRPr="00173732">
        <w:rPr>
          <w:rFonts w:ascii="Times New Roman" w:hAnsi="Times New Roman" w:cs="Times New Roman"/>
          <w:sz w:val="24"/>
          <w:szCs w:val="24"/>
          <w:lang w:val="tr-TR"/>
        </w:rPr>
        <w:t>“</w:t>
      </w:r>
      <w:r w:rsidRPr="00173732">
        <w:rPr>
          <w:rFonts w:ascii="Times New Roman" w:hAnsi="Times New Roman" w:cs="Times New Roman"/>
          <w:sz w:val="24"/>
          <w:szCs w:val="24"/>
          <w:lang w:val="tr-TR"/>
        </w:rPr>
        <w:t>Alacak Verecek Borç Meselesi</w:t>
      </w:r>
      <w:r w:rsidR="00AD60E7" w:rsidRPr="00173732">
        <w:rPr>
          <w:rFonts w:ascii="Times New Roman" w:hAnsi="Times New Roman" w:cs="Times New Roman"/>
          <w:sz w:val="24"/>
          <w:szCs w:val="24"/>
          <w:lang w:val="tr-TR"/>
        </w:rPr>
        <w:t>”</w:t>
      </w:r>
      <w:r w:rsidRPr="00173732">
        <w:rPr>
          <w:rFonts w:ascii="Times New Roman" w:hAnsi="Times New Roman" w:cs="Times New Roman"/>
          <w:sz w:val="24"/>
          <w:szCs w:val="24"/>
          <w:lang w:val="tr-TR"/>
        </w:rPr>
        <w:t xml:space="preserve"> ile ilgili hüküm yer almaktadır. Söz konusu bu hükümler </w:t>
      </w:r>
      <w:r w:rsidR="00121C3E" w:rsidRPr="00173732">
        <w:rPr>
          <w:rFonts w:ascii="Times New Roman" w:hAnsi="Times New Roman" w:cs="Times New Roman"/>
          <w:sz w:val="24"/>
          <w:szCs w:val="24"/>
          <w:lang w:val="tr-TR"/>
        </w:rPr>
        <w:t>1840 (1255)</w:t>
      </w:r>
      <w:r w:rsidRPr="00173732">
        <w:rPr>
          <w:rFonts w:ascii="Times New Roman" w:hAnsi="Times New Roman" w:cs="Times New Roman"/>
          <w:sz w:val="24"/>
          <w:szCs w:val="24"/>
          <w:lang w:val="tr-TR"/>
        </w:rPr>
        <w:t xml:space="preserve"> ve </w:t>
      </w:r>
      <w:r w:rsidR="00121C3E" w:rsidRPr="00173732">
        <w:rPr>
          <w:rFonts w:ascii="Times New Roman" w:hAnsi="Times New Roman" w:cs="Times New Roman"/>
          <w:sz w:val="24"/>
          <w:szCs w:val="24"/>
          <w:lang w:val="tr-TR"/>
        </w:rPr>
        <w:t>1846 (1262)</w:t>
      </w:r>
      <w:r w:rsidRPr="00173732">
        <w:rPr>
          <w:rFonts w:ascii="Times New Roman" w:hAnsi="Times New Roman" w:cs="Times New Roman"/>
          <w:sz w:val="24"/>
          <w:szCs w:val="24"/>
          <w:lang w:val="tr-TR"/>
        </w:rPr>
        <w:t xml:space="preserve"> tarihleri arasını kapsamaktadır. Bu hükümler içerisinde ti</w:t>
      </w:r>
      <w:r w:rsidR="00AD60E7" w:rsidRPr="00173732">
        <w:rPr>
          <w:rFonts w:ascii="Times New Roman" w:hAnsi="Times New Roman" w:cs="Times New Roman"/>
          <w:sz w:val="24"/>
          <w:szCs w:val="24"/>
          <w:lang w:val="tr-TR"/>
        </w:rPr>
        <w:t>cari meselelerden doğan davalar</w:t>
      </w:r>
      <w:r w:rsidRPr="00173732">
        <w:rPr>
          <w:rFonts w:ascii="Times New Roman" w:hAnsi="Times New Roman" w:cs="Times New Roman"/>
          <w:sz w:val="24"/>
          <w:szCs w:val="24"/>
          <w:lang w:val="tr-TR"/>
        </w:rPr>
        <w:t>dan da ba</w:t>
      </w:r>
      <w:r w:rsidR="00AD60E7" w:rsidRPr="00173732">
        <w:rPr>
          <w:rFonts w:ascii="Times New Roman" w:hAnsi="Times New Roman" w:cs="Times New Roman"/>
          <w:sz w:val="24"/>
          <w:szCs w:val="24"/>
          <w:lang w:val="tr-TR"/>
        </w:rPr>
        <w:t xml:space="preserve">hsedilmektedir.  </w:t>
      </w:r>
      <w:r w:rsidR="00AD60E7">
        <w:rPr>
          <w:rFonts w:ascii="Times New Roman" w:hAnsi="Times New Roman" w:cs="Times New Roman"/>
          <w:sz w:val="24"/>
          <w:szCs w:val="24"/>
        </w:rPr>
        <w:t>Bu defterlerde</w:t>
      </w:r>
      <w:r w:rsidRPr="00C87926">
        <w:rPr>
          <w:rFonts w:ascii="Times New Roman" w:hAnsi="Times New Roman" w:cs="Times New Roman"/>
          <w:sz w:val="24"/>
          <w:szCs w:val="24"/>
        </w:rPr>
        <w:t xml:space="preserve"> </w:t>
      </w:r>
      <w:r w:rsidR="003042FC">
        <w:rPr>
          <w:rFonts w:ascii="Times New Roman" w:hAnsi="Times New Roman" w:cs="Times New Roman"/>
          <w:sz w:val="24"/>
          <w:szCs w:val="24"/>
        </w:rPr>
        <w:t>bir</w:t>
      </w:r>
      <w:r w:rsidRPr="00C87926">
        <w:rPr>
          <w:rFonts w:ascii="Times New Roman" w:hAnsi="Times New Roman" w:cs="Times New Roman"/>
          <w:sz w:val="24"/>
          <w:szCs w:val="24"/>
        </w:rPr>
        <w:t xml:space="preserve"> adet </w:t>
      </w:r>
      <w:r w:rsidR="00AD60E7" w:rsidRPr="00C87926">
        <w:rPr>
          <w:rFonts w:ascii="Times New Roman" w:hAnsi="Times New Roman" w:cs="Times New Roman"/>
          <w:sz w:val="24"/>
          <w:szCs w:val="24"/>
        </w:rPr>
        <w:t xml:space="preserve">ticari davalar </w:t>
      </w:r>
      <w:r w:rsidRPr="00C87926">
        <w:rPr>
          <w:rFonts w:ascii="Times New Roman" w:hAnsi="Times New Roman" w:cs="Times New Roman"/>
          <w:sz w:val="24"/>
          <w:szCs w:val="24"/>
        </w:rPr>
        <w:t>ile ilgili hüküm bulunmaktadır. Bu hükümde; Trabzon’da</w:t>
      </w:r>
      <w:r w:rsidR="00EB3A3E">
        <w:rPr>
          <w:rFonts w:ascii="Times New Roman" w:hAnsi="Times New Roman" w:cs="Times New Roman"/>
          <w:sz w:val="24"/>
          <w:szCs w:val="24"/>
        </w:rPr>
        <w:t xml:space="preserve"> </w:t>
      </w:r>
      <w:r w:rsidRPr="00C87926">
        <w:rPr>
          <w:rFonts w:ascii="Times New Roman" w:hAnsi="Times New Roman" w:cs="Times New Roman"/>
          <w:sz w:val="24"/>
          <w:szCs w:val="24"/>
        </w:rPr>
        <w:t>Z</w:t>
      </w:r>
      <w:r w:rsidR="00413572" w:rsidRPr="00C87926">
        <w:rPr>
          <w:rFonts w:ascii="Times New Roman" w:hAnsi="Times New Roman" w:cs="Times New Roman"/>
          <w:sz w:val="24"/>
          <w:szCs w:val="24"/>
        </w:rPr>
        <w:t>a</w:t>
      </w:r>
      <w:r w:rsidRPr="00C87926">
        <w:rPr>
          <w:rFonts w:ascii="Times New Roman" w:hAnsi="Times New Roman" w:cs="Times New Roman"/>
          <w:sz w:val="24"/>
          <w:szCs w:val="24"/>
        </w:rPr>
        <w:t>r</w:t>
      </w:r>
      <w:r w:rsidR="00413572" w:rsidRPr="00C87926">
        <w:rPr>
          <w:rFonts w:ascii="Times New Roman" w:hAnsi="Times New Roman" w:cs="Times New Roman"/>
          <w:sz w:val="24"/>
          <w:szCs w:val="24"/>
        </w:rPr>
        <w:t>o</w:t>
      </w:r>
      <w:r w:rsidRPr="00C87926">
        <w:rPr>
          <w:rFonts w:ascii="Times New Roman" w:hAnsi="Times New Roman" w:cs="Times New Roman"/>
          <w:sz w:val="24"/>
          <w:szCs w:val="24"/>
        </w:rPr>
        <w:t xml:space="preserve">noğlu Mığırdıç ve Gümüşhane sakinlerinden Kuzoğlu Avanis arasında 5 yıl boyunca yaptıkları ticaretin sonucunda Avanis’in borçlu çıkması ve borcun miktarı sebebiyle aralarında çıkan anlaşmazlığın giderilmesi haklı tarafın alacağının tahsis edilmesi için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ile Gümüşhane </w:t>
      </w:r>
      <w:r w:rsidR="00ED39DC">
        <w:rPr>
          <w:rFonts w:ascii="Times New Roman" w:hAnsi="Times New Roman" w:cs="Times New Roman"/>
          <w:sz w:val="24"/>
          <w:szCs w:val="24"/>
        </w:rPr>
        <w:t>kazası</w:t>
      </w:r>
      <w:r w:rsidR="0068222F">
        <w:rPr>
          <w:rFonts w:ascii="Times New Roman" w:hAnsi="Times New Roman" w:cs="Times New Roman"/>
          <w:sz w:val="24"/>
          <w:szCs w:val="24"/>
        </w:rPr>
        <w:t xml:space="preserve"> Naib</w:t>
      </w:r>
      <w:r w:rsidR="0037138B">
        <w:rPr>
          <w:rFonts w:ascii="Times New Roman" w:hAnsi="Times New Roman" w:cs="Times New Roman"/>
          <w:sz w:val="24"/>
          <w:szCs w:val="24"/>
        </w:rPr>
        <w:t>i’ne</w:t>
      </w:r>
      <w:r w:rsidR="00AD60E7" w:rsidRPr="00C87926">
        <w:rPr>
          <w:rFonts w:ascii="Times New Roman" w:hAnsi="Times New Roman" w:cs="Times New Roman"/>
          <w:sz w:val="24"/>
          <w:szCs w:val="24"/>
        </w:rPr>
        <w:t xml:space="preserve"> </w:t>
      </w:r>
      <w:r w:rsidRPr="00C87926">
        <w:rPr>
          <w:rFonts w:ascii="Times New Roman" w:hAnsi="Times New Roman" w:cs="Times New Roman"/>
          <w:sz w:val="24"/>
          <w:szCs w:val="24"/>
        </w:rPr>
        <w:t>hitap edilmiştir.</w:t>
      </w:r>
      <w:r w:rsidR="00D14C7C" w:rsidRPr="00C87926">
        <w:rPr>
          <w:rStyle w:val="DipnotBavurusu"/>
          <w:rFonts w:ascii="Times New Roman" w:hAnsi="Times New Roman" w:cs="Times New Roman"/>
          <w:sz w:val="24"/>
          <w:szCs w:val="24"/>
        </w:rPr>
        <w:footnoteReference w:id="39"/>
      </w:r>
    </w:p>
    <w:p w14:paraId="165C8890" w14:textId="5DB35016" w:rsidR="000722D8" w:rsidRPr="00C87926" w:rsidRDefault="000722D8" w:rsidP="006A452F">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Hüküm</w:t>
      </w:r>
      <w:r w:rsidR="00A62568">
        <w:rPr>
          <w:rFonts w:ascii="Times New Roman" w:hAnsi="Times New Roman" w:cs="Times New Roman"/>
          <w:sz w:val="24"/>
          <w:szCs w:val="24"/>
        </w:rPr>
        <w:t>ler</w:t>
      </w:r>
      <w:r w:rsidRPr="00C87926">
        <w:rPr>
          <w:rFonts w:ascii="Times New Roman" w:hAnsi="Times New Roman" w:cs="Times New Roman"/>
          <w:sz w:val="24"/>
          <w:szCs w:val="24"/>
        </w:rPr>
        <w:t xml:space="preserve">den 3 tanesi </w:t>
      </w:r>
      <w:r w:rsidR="00AD60E7" w:rsidRPr="00C87926">
        <w:rPr>
          <w:rFonts w:ascii="Times New Roman" w:hAnsi="Times New Roman" w:cs="Times New Roman"/>
          <w:sz w:val="24"/>
          <w:szCs w:val="24"/>
        </w:rPr>
        <w:t xml:space="preserve">faiz </w:t>
      </w:r>
      <w:r w:rsidRPr="00C87926">
        <w:rPr>
          <w:rFonts w:ascii="Times New Roman" w:hAnsi="Times New Roman" w:cs="Times New Roman"/>
          <w:sz w:val="24"/>
          <w:szCs w:val="24"/>
        </w:rPr>
        <w:t xml:space="preserve">nedeniyle oluşan davalarla ilgilidir. Alacaklı borcunu taksim ederken ya toptan bir biçimde almaya yada gecikmeden dolayı yüksek faiz ile tahsil etmeye çalışarak, alacaklı ve borçlu arasında sorunlar yaşanmasına neden olmuştur. Örneğin; </w:t>
      </w:r>
      <w:r w:rsidR="00121C3E">
        <w:rPr>
          <w:rFonts w:ascii="Times New Roman" w:hAnsi="Times New Roman" w:cs="Times New Roman"/>
          <w:sz w:val="24"/>
          <w:szCs w:val="24"/>
        </w:rPr>
        <w:t>1840 (1255)</w:t>
      </w:r>
      <w:r w:rsidRPr="00C87926">
        <w:rPr>
          <w:rFonts w:ascii="Times New Roman" w:hAnsi="Times New Roman" w:cs="Times New Roman"/>
          <w:sz w:val="24"/>
          <w:szCs w:val="24"/>
        </w:rPr>
        <w:t xml:space="preserve"> </w:t>
      </w:r>
      <w:r w:rsidR="00E50887" w:rsidRPr="00C87926">
        <w:rPr>
          <w:rFonts w:ascii="Times New Roman" w:hAnsi="Times New Roman" w:cs="Times New Roman"/>
          <w:sz w:val="24"/>
          <w:szCs w:val="24"/>
        </w:rPr>
        <w:t xml:space="preserve">tarihinde </w:t>
      </w:r>
      <w:r w:rsidR="004511E9">
        <w:rPr>
          <w:rFonts w:ascii="Times New Roman" w:hAnsi="Times New Roman" w:cs="Times New Roman"/>
          <w:sz w:val="24"/>
          <w:szCs w:val="24"/>
        </w:rPr>
        <w:t>Gümüşhane’nin Havar</w:t>
      </w:r>
      <w:r w:rsidRPr="00C87926">
        <w:rPr>
          <w:rFonts w:ascii="Times New Roman" w:hAnsi="Times New Roman" w:cs="Times New Roman"/>
          <w:sz w:val="24"/>
          <w:szCs w:val="24"/>
        </w:rPr>
        <w:t>a</w:t>
      </w:r>
      <w:r w:rsidR="00173732">
        <w:rPr>
          <w:rFonts w:ascii="Times New Roman" w:hAnsi="Times New Roman" w:cs="Times New Roman"/>
          <w:sz w:val="24"/>
          <w:szCs w:val="24"/>
        </w:rPr>
        <w:t xml:space="preserve"> (İkisu)</w:t>
      </w:r>
      <w:r w:rsidRPr="00C87926">
        <w:rPr>
          <w:rFonts w:ascii="Times New Roman" w:hAnsi="Times New Roman" w:cs="Times New Roman"/>
          <w:sz w:val="24"/>
          <w:szCs w:val="24"/>
        </w:rPr>
        <w:t xml:space="preserve">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nden Baba Yani adlı zimmînin aynı kazadan Mukim Trandefil, Aktem, Zeralbea İlyas, Lefter, Baba Kostanti, Nikola ve Anlani ve halktan bazı kişilerden alacaklarını toptan tahsil etmeye çalışmış borların gecikmesinden dolayı da yüksek faiz almak istemişt</w:t>
      </w:r>
      <w:r w:rsidR="004511E9">
        <w:rPr>
          <w:rFonts w:ascii="Times New Roman" w:hAnsi="Times New Roman" w:cs="Times New Roman"/>
          <w:sz w:val="24"/>
          <w:szCs w:val="24"/>
        </w:rPr>
        <w:t>ir. Ödemekte çaresiz kalan Havar</w:t>
      </w:r>
      <w:r w:rsidRPr="00C87926">
        <w:rPr>
          <w:rFonts w:ascii="Times New Roman" w:hAnsi="Times New Roman" w:cs="Times New Roman"/>
          <w:sz w:val="24"/>
          <w:szCs w:val="24"/>
        </w:rPr>
        <w:t>a</w:t>
      </w:r>
      <w:r w:rsidR="00173732">
        <w:rPr>
          <w:rFonts w:ascii="Times New Roman" w:hAnsi="Times New Roman" w:cs="Times New Roman"/>
          <w:sz w:val="24"/>
          <w:szCs w:val="24"/>
        </w:rPr>
        <w:t xml:space="preserve"> (İkisu)</w:t>
      </w:r>
      <w:r w:rsidR="006A452F">
        <w:rPr>
          <w:rFonts w:ascii="Times New Roman" w:hAnsi="Times New Roman" w:cs="Times New Roman"/>
          <w:sz w:val="24"/>
          <w:szCs w:val="24"/>
        </w:rPr>
        <w:t xml:space="preserve">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 xml:space="preserve"> sakinlerinin sorunlarının giderilmesi ve ve borçların yasal faiz ve taksitlerle ödenmesi için Gümüşhane </w:t>
      </w:r>
      <w:r w:rsidR="0037138B">
        <w:rPr>
          <w:rFonts w:ascii="Times New Roman" w:hAnsi="Times New Roman" w:cs="Times New Roman"/>
          <w:sz w:val="24"/>
          <w:szCs w:val="24"/>
        </w:rPr>
        <w:t>Naibi’ne</w:t>
      </w:r>
      <w:r w:rsidRPr="00C87926">
        <w:rPr>
          <w:rFonts w:ascii="Times New Roman" w:hAnsi="Times New Roman" w:cs="Times New Roman"/>
          <w:sz w:val="24"/>
          <w:szCs w:val="24"/>
        </w:rPr>
        <w:t xml:space="preserve"> hüküm yazılmıştır.</w:t>
      </w:r>
      <w:r w:rsidR="00413572" w:rsidRPr="00C87926">
        <w:rPr>
          <w:rStyle w:val="DipnotBavurusu"/>
          <w:rFonts w:ascii="Times New Roman" w:hAnsi="Times New Roman" w:cs="Times New Roman"/>
          <w:sz w:val="24"/>
          <w:szCs w:val="24"/>
        </w:rPr>
        <w:footnoteReference w:id="40"/>
      </w:r>
      <w:r w:rsidRPr="00C87926">
        <w:rPr>
          <w:rFonts w:ascii="Times New Roman" w:hAnsi="Times New Roman" w:cs="Times New Roman"/>
          <w:sz w:val="24"/>
          <w:szCs w:val="24"/>
        </w:rPr>
        <w:t xml:space="preserve"> </w:t>
      </w:r>
    </w:p>
    <w:p w14:paraId="4EA2CB32" w14:textId="77777777" w:rsidR="00621FFA" w:rsidRDefault="000722D8" w:rsidP="00621FFA">
      <w:pPr>
        <w:spacing w:line="360" w:lineRule="auto"/>
        <w:ind w:firstLine="708"/>
        <w:jc w:val="both"/>
        <w:rPr>
          <w:rFonts w:ascii="Times New Roman" w:hAnsi="Times New Roman" w:cs="Times New Roman"/>
          <w:sz w:val="24"/>
          <w:szCs w:val="24"/>
        </w:rPr>
        <w:sectPr w:rsidR="00621FFA" w:rsidSect="00B301A4">
          <w:footerReference w:type="default" r:id="rId22"/>
          <w:pgSz w:w="11907" w:h="16840"/>
          <w:pgMar w:top="1701" w:right="1134" w:bottom="1701" w:left="2268" w:header="0" w:footer="1025" w:gutter="0"/>
          <w:pgNumType w:start="15"/>
          <w:cols w:space="708"/>
        </w:sectPr>
      </w:pPr>
      <w:r w:rsidRPr="00C87926">
        <w:rPr>
          <w:rFonts w:ascii="Times New Roman" w:hAnsi="Times New Roman" w:cs="Times New Roman"/>
          <w:sz w:val="24"/>
          <w:szCs w:val="24"/>
        </w:rPr>
        <w:t>Faiz nedeniyle meydan</w:t>
      </w:r>
      <w:r w:rsidR="00AD60E7">
        <w:rPr>
          <w:rFonts w:ascii="Times New Roman" w:hAnsi="Times New Roman" w:cs="Times New Roman"/>
          <w:sz w:val="24"/>
          <w:szCs w:val="24"/>
        </w:rPr>
        <w:t>a</w:t>
      </w:r>
      <w:r w:rsidRPr="00C87926">
        <w:rPr>
          <w:rFonts w:ascii="Times New Roman" w:hAnsi="Times New Roman" w:cs="Times New Roman"/>
          <w:sz w:val="24"/>
          <w:szCs w:val="24"/>
        </w:rPr>
        <w:t xml:space="preserve"> gelen davalara başka bir örnekte ise, </w:t>
      </w:r>
      <w:r w:rsidR="009A4A41">
        <w:rPr>
          <w:rFonts w:ascii="Times New Roman" w:hAnsi="Times New Roman" w:cs="Times New Roman"/>
          <w:sz w:val="24"/>
          <w:szCs w:val="24"/>
        </w:rPr>
        <w:t>1844 (1259)</w:t>
      </w:r>
      <w:r w:rsidRPr="00C87926">
        <w:rPr>
          <w:rFonts w:ascii="Times New Roman" w:hAnsi="Times New Roman" w:cs="Times New Roman"/>
          <w:sz w:val="24"/>
          <w:szCs w:val="24"/>
        </w:rPr>
        <w:t xml:space="preserve"> </w:t>
      </w:r>
      <w:r w:rsidR="00A62568" w:rsidRPr="00C87926">
        <w:rPr>
          <w:rFonts w:ascii="Times New Roman" w:hAnsi="Times New Roman" w:cs="Times New Roman"/>
          <w:sz w:val="24"/>
          <w:szCs w:val="24"/>
        </w:rPr>
        <w:t>tarih</w:t>
      </w:r>
      <w:r w:rsidR="00A62568">
        <w:rPr>
          <w:rFonts w:ascii="Times New Roman" w:hAnsi="Times New Roman" w:cs="Times New Roman"/>
          <w:sz w:val="24"/>
          <w:szCs w:val="24"/>
        </w:rPr>
        <w:t>inde Gümüşhane Maden-i Humayunu</w:t>
      </w:r>
      <w:r w:rsidRPr="00C87926">
        <w:rPr>
          <w:rFonts w:ascii="Times New Roman" w:hAnsi="Times New Roman" w:cs="Times New Roman"/>
          <w:sz w:val="24"/>
          <w:szCs w:val="24"/>
        </w:rPr>
        <w:t xml:space="preserve"> eski eminlerinden Süleyman’ın halktan birçok kişiye borcu oldu</w:t>
      </w:r>
      <w:r w:rsidR="00806464" w:rsidRPr="00C87926">
        <w:rPr>
          <w:rFonts w:ascii="Times New Roman" w:hAnsi="Times New Roman" w:cs="Times New Roman"/>
          <w:sz w:val="24"/>
          <w:szCs w:val="24"/>
        </w:rPr>
        <w:t>ğu ve bu borçlarını ödeyemediği</w:t>
      </w:r>
      <w:r w:rsidRPr="00C87926">
        <w:rPr>
          <w:rFonts w:ascii="Times New Roman" w:hAnsi="Times New Roman" w:cs="Times New Roman"/>
          <w:sz w:val="24"/>
          <w:szCs w:val="24"/>
        </w:rPr>
        <w:t xml:space="preserve"> </w:t>
      </w:r>
      <w:r w:rsidR="00806464" w:rsidRPr="00C87926">
        <w:rPr>
          <w:rFonts w:ascii="Times New Roman" w:hAnsi="Times New Roman" w:cs="Times New Roman"/>
          <w:sz w:val="24"/>
          <w:szCs w:val="24"/>
        </w:rPr>
        <w:t>a</w:t>
      </w:r>
      <w:r w:rsidRPr="00C87926">
        <w:rPr>
          <w:rFonts w:ascii="Times New Roman" w:hAnsi="Times New Roman" w:cs="Times New Roman"/>
          <w:sz w:val="24"/>
          <w:szCs w:val="24"/>
        </w:rPr>
        <w:t xml:space="preserve">lacaklılar ise boçlarının toptan bir şekilde ödenmesini ve </w:t>
      </w:r>
      <w:r w:rsidR="00806464" w:rsidRPr="00C87926">
        <w:rPr>
          <w:rFonts w:ascii="Times New Roman" w:hAnsi="Times New Roman" w:cs="Times New Roman"/>
          <w:sz w:val="24"/>
          <w:szCs w:val="24"/>
        </w:rPr>
        <w:t>aşırı</w:t>
      </w:r>
      <w:r w:rsidRPr="00C87926">
        <w:rPr>
          <w:rFonts w:ascii="Times New Roman" w:hAnsi="Times New Roman" w:cs="Times New Roman"/>
          <w:sz w:val="24"/>
          <w:szCs w:val="24"/>
        </w:rPr>
        <w:t xml:space="preserve"> gecikme faizi talep etmektedirler. </w:t>
      </w:r>
      <w:r w:rsidR="00AD60E7">
        <w:rPr>
          <w:rFonts w:ascii="Times New Roman" w:hAnsi="Times New Roman" w:cs="Times New Roman"/>
          <w:sz w:val="24"/>
          <w:szCs w:val="24"/>
        </w:rPr>
        <w:t>Konuyla il</w:t>
      </w:r>
      <w:r w:rsidRPr="00C87926">
        <w:rPr>
          <w:rFonts w:ascii="Times New Roman" w:hAnsi="Times New Roman" w:cs="Times New Roman"/>
          <w:sz w:val="24"/>
          <w:szCs w:val="24"/>
        </w:rPr>
        <w:t xml:space="preserve">gili meselenin derinlemesine araştırılması ve tarafların mağdur olmaması için neler </w:t>
      </w:r>
    </w:p>
    <w:p w14:paraId="76EFBBD9" w14:textId="4BEEFCF7" w:rsidR="000722D8" w:rsidRPr="00C87926" w:rsidRDefault="000722D8" w:rsidP="00621FFA">
      <w:pPr>
        <w:spacing w:line="360" w:lineRule="auto"/>
        <w:jc w:val="both"/>
        <w:rPr>
          <w:rFonts w:ascii="Times New Roman" w:hAnsi="Times New Roman" w:cs="Times New Roman"/>
          <w:sz w:val="24"/>
          <w:szCs w:val="24"/>
        </w:rPr>
      </w:pPr>
      <w:r w:rsidRPr="00C87926">
        <w:rPr>
          <w:rFonts w:ascii="Times New Roman" w:hAnsi="Times New Roman" w:cs="Times New Roman"/>
          <w:sz w:val="24"/>
          <w:szCs w:val="24"/>
        </w:rPr>
        <w:lastRenderedPageBreak/>
        <w:t>yapılabileceği ve</w:t>
      </w:r>
      <w:r w:rsidR="00621FFA">
        <w:rPr>
          <w:rFonts w:ascii="Times New Roman" w:hAnsi="Times New Roman" w:cs="Times New Roman" w:hint="cs"/>
          <w:sz w:val="24"/>
          <w:szCs w:val="24"/>
          <w:rtl/>
        </w:rPr>
        <w:t xml:space="preserve"> </w:t>
      </w:r>
      <w:r w:rsidRPr="00C87926">
        <w:rPr>
          <w:rFonts w:ascii="Times New Roman" w:hAnsi="Times New Roman" w:cs="Times New Roman"/>
          <w:sz w:val="24"/>
          <w:szCs w:val="24"/>
        </w:rPr>
        <w:t xml:space="preserve">meselenin çözüme kavuşturulması için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ile Torul </w:t>
      </w:r>
      <w:r w:rsidR="00ED39DC">
        <w:rPr>
          <w:rFonts w:ascii="Times New Roman" w:hAnsi="Times New Roman" w:cs="Times New Roman"/>
          <w:sz w:val="24"/>
          <w:szCs w:val="24"/>
        </w:rPr>
        <w:t>kazası</w:t>
      </w:r>
      <w:r w:rsidR="0068222F">
        <w:rPr>
          <w:rFonts w:ascii="Times New Roman" w:hAnsi="Times New Roman" w:cs="Times New Roman"/>
          <w:sz w:val="24"/>
          <w:szCs w:val="24"/>
        </w:rPr>
        <w:t xml:space="preserve"> Naib</w:t>
      </w:r>
      <w:r w:rsidR="0037138B">
        <w:rPr>
          <w:rFonts w:ascii="Times New Roman" w:hAnsi="Times New Roman" w:cs="Times New Roman"/>
          <w:sz w:val="24"/>
          <w:szCs w:val="24"/>
        </w:rPr>
        <w:t>i’ne</w:t>
      </w:r>
      <w:r w:rsidR="00AD60E7" w:rsidRPr="00C87926">
        <w:rPr>
          <w:rFonts w:ascii="Times New Roman" w:hAnsi="Times New Roman" w:cs="Times New Roman"/>
          <w:sz w:val="24"/>
          <w:szCs w:val="24"/>
        </w:rPr>
        <w:t xml:space="preserve"> </w:t>
      </w:r>
      <w:r w:rsidRPr="00C87926">
        <w:rPr>
          <w:rFonts w:ascii="Times New Roman" w:hAnsi="Times New Roman" w:cs="Times New Roman"/>
          <w:sz w:val="24"/>
          <w:szCs w:val="24"/>
        </w:rPr>
        <w:t>hitap edilmiştir.</w:t>
      </w:r>
      <w:r w:rsidR="00806464" w:rsidRPr="00C87926">
        <w:rPr>
          <w:rStyle w:val="DipnotBavurusu"/>
          <w:rFonts w:ascii="Times New Roman" w:hAnsi="Times New Roman" w:cs="Times New Roman"/>
          <w:sz w:val="24"/>
          <w:szCs w:val="24"/>
        </w:rPr>
        <w:footnoteReference w:id="41"/>
      </w:r>
    </w:p>
    <w:p w14:paraId="6606753B" w14:textId="2E151F68" w:rsidR="000722D8" w:rsidRPr="00C87926" w:rsidRDefault="00806464" w:rsidP="00C87926">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 xml:space="preserve">Faiz meselesinden dolayı </w:t>
      </w:r>
      <w:r w:rsidR="000722D8" w:rsidRPr="00C87926">
        <w:rPr>
          <w:rFonts w:ascii="Times New Roman" w:hAnsi="Times New Roman" w:cs="Times New Roman"/>
          <w:sz w:val="24"/>
          <w:szCs w:val="24"/>
        </w:rPr>
        <w:t>meydan</w:t>
      </w:r>
      <w:r w:rsidRPr="00C87926">
        <w:rPr>
          <w:rFonts w:ascii="Times New Roman" w:hAnsi="Times New Roman" w:cs="Times New Roman"/>
          <w:sz w:val="24"/>
          <w:szCs w:val="24"/>
        </w:rPr>
        <w:t>a</w:t>
      </w:r>
      <w:r w:rsidR="000722D8" w:rsidRPr="00C87926">
        <w:rPr>
          <w:rFonts w:ascii="Times New Roman" w:hAnsi="Times New Roman" w:cs="Times New Roman"/>
          <w:sz w:val="24"/>
          <w:szCs w:val="24"/>
        </w:rPr>
        <w:t xml:space="preserve"> gelen davalara bir diğer örrnek ise, </w:t>
      </w:r>
      <w:r w:rsidR="00121C3E">
        <w:rPr>
          <w:rFonts w:ascii="Times New Roman" w:hAnsi="Times New Roman" w:cs="Times New Roman"/>
          <w:sz w:val="24"/>
          <w:szCs w:val="24"/>
        </w:rPr>
        <w:t>1846 (1262)</w:t>
      </w:r>
      <w:r w:rsidR="000722D8" w:rsidRPr="00C87926">
        <w:rPr>
          <w:rFonts w:ascii="Times New Roman" w:hAnsi="Times New Roman" w:cs="Times New Roman"/>
          <w:sz w:val="24"/>
          <w:szCs w:val="24"/>
        </w:rPr>
        <w:t xml:space="preserve"> </w:t>
      </w:r>
      <w:r w:rsidR="00AD60E7" w:rsidRPr="00C87926">
        <w:rPr>
          <w:rFonts w:ascii="Times New Roman" w:hAnsi="Times New Roman" w:cs="Times New Roman"/>
          <w:sz w:val="24"/>
          <w:szCs w:val="24"/>
        </w:rPr>
        <w:t xml:space="preserve">tarihinde </w:t>
      </w:r>
      <w:r w:rsidR="000722D8" w:rsidRPr="00C87926">
        <w:rPr>
          <w:rFonts w:ascii="Times New Roman" w:hAnsi="Times New Roman" w:cs="Times New Roman"/>
          <w:sz w:val="24"/>
          <w:szCs w:val="24"/>
        </w:rPr>
        <w:t xml:space="preserve">Gümüşhane sakinlerinden zımmi Agop, Gümüşhane </w:t>
      </w:r>
      <w:r w:rsidR="00A663D7">
        <w:rPr>
          <w:rFonts w:ascii="Times New Roman" w:hAnsi="Times New Roman" w:cs="Times New Roman"/>
          <w:sz w:val="24"/>
          <w:szCs w:val="24"/>
        </w:rPr>
        <w:t>kasaba</w:t>
      </w:r>
      <w:r w:rsidR="000722D8" w:rsidRPr="00C87926">
        <w:rPr>
          <w:rFonts w:ascii="Times New Roman" w:hAnsi="Times New Roman" w:cs="Times New Roman"/>
          <w:sz w:val="24"/>
          <w:szCs w:val="24"/>
        </w:rPr>
        <w:t>sın</w:t>
      </w:r>
      <w:r w:rsidR="00AD60E7">
        <w:rPr>
          <w:rFonts w:ascii="Times New Roman" w:hAnsi="Times New Roman" w:cs="Times New Roman"/>
          <w:sz w:val="24"/>
          <w:szCs w:val="24"/>
        </w:rPr>
        <w:t>dan Ahmed’e verdiği borcu Ahmed’</w:t>
      </w:r>
      <w:r w:rsidR="000722D8" w:rsidRPr="00C87926">
        <w:rPr>
          <w:rFonts w:ascii="Times New Roman" w:hAnsi="Times New Roman" w:cs="Times New Roman"/>
          <w:sz w:val="24"/>
          <w:szCs w:val="24"/>
        </w:rPr>
        <w:t xml:space="preserve">den tahsil etmek </w:t>
      </w:r>
      <w:r w:rsidR="00AD60E7">
        <w:rPr>
          <w:rFonts w:ascii="Times New Roman" w:hAnsi="Times New Roman" w:cs="Times New Roman"/>
          <w:sz w:val="24"/>
          <w:szCs w:val="24"/>
        </w:rPr>
        <w:t>yerine Ahmed’in oğlu olan Tokan’</w:t>
      </w:r>
      <w:r w:rsidR="000722D8" w:rsidRPr="00C87926">
        <w:rPr>
          <w:rFonts w:ascii="Times New Roman" w:hAnsi="Times New Roman" w:cs="Times New Roman"/>
          <w:sz w:val="24"/>
          <w:szCs w:val="24"/>
        </w:rPr>
        <w:t xml:space="preserve">dan faiz uygulayarak iki mislinden fazla talepte bulunmuştur. Ahmet ve oğlu Tokan’ın yaşamış olduğu mağduriyetin mahkemece giderilmesi için Trabzon </w:t>
      </w:r>
      <w:r w:rsidR="00B764C0">
        <w:rPr>
          <w:rFonts w:ascii="Times New Roman" w:hAnsi="Times New Roman" w:cs="Times New Roman"/>
          <w:sz w:val="24"/>
          <w:szCs w:val="24"/>
        </w:rPr>
        <w:t>Vali</w:t>
      </w:r>
      <w:r w:rsidR="000722D8" w:rsidRPr="00C87926">
        <w:rPr>
          <w:rFonts w:ascii="Times New Roman" w:hAnsi="Times New Roman" w:cs="Times New Roman"/>
          <w:sz w:val="24"/>
          <w:szCs w:val="24"/>
        </w:rPr>
        <w:t xml:space="preserve">si ile Gümüşhane </w:t>
      </w:r>
      <w:r w:rsidR="00ED39DC">
        <w:rPr>
          <w:rFonts w:ascii="Times New Roman" w:hAnsi="Times New Roman" w:cs="Times New Roman"/>
          <w:sz w:val="24"/>
          <w:szCs w:val="24"/>
        </w:rPr>
        <w:t>kazası</w:t>
      </w:r>
      <w:r w:rsidR="0068222F">
        <w:rPr>
          <w:rFonts w:ascii="Times New Roman" w:hAnsi="Times New Roman" w:cs="Times New Roman"/>
          <w:sz w:val="24"/>
          <w:szCs w:val="24"/>
        </w:rPr>
        <w:t xml:space="preserve"> Naib</w:t>
      </w:r>
      <w:r w:rsidR="0037138B">
        <w:rPr>
          <w:rFonts w:ascii="Times New Roman" w:hAnsi="Times New Roman" w:cs="Times New Roman"/>
          <w:sz w:val="24"/>
          <w:szCs w:val="24"/>
        </w:rPr>
        <w:t>i’ne</w:t>
      </w:r>
      <w:r w:rsidR="00A62568" w:rsidRPr="00C87926">
        <w:rPr>
          <w:rFonts w:ascii="Times New Roman" w:hAnsi="Times New Roman" w:cs="Times New Roman"/>
          <w:sz w:val="24"/>
          <w:szCs w:val="24"/>
        </w:rPr>
        <w:t xml:space="preserve"> </w:t>
      </w:r>
      <w:r w:rsidR="000722D8" w:rsidRPr="00C87926">
        <w:rPr>
          <w:rFonts w:ascii="Times New Roman" w:hAnsi="Times New Roman" w:cs="Times New Roman"/>
          <w:sz w:val="24"/>
          <w:szCs w:val="24"/>
        </w:rPr>
        <w:t>yazılmıştır.</w:t>
      </w:r>
      <w:r w:rsidRPr="00C87926">
        <w:rPr>
          <w:rStyle w:val="DipnotBavurusu"/>
          <w:rFonts w:ascii="Times New Roman" w:hAnsi="Times New Roman" w:cs="Times New Roman"/>
          <w:sz w:val="24"/>
          <w:szCs w:val="24"/>
        </w:rPr>
        <w:footnoteReference w:id="42"/>
      </w:r>
      <w:r w:rsidR="000722D8" w:rsidRPr="00C87926">
        <w:rPr>
          <w:rFonts w:ascii="Times New Roman" w:hAnsi="Times New Roman" w:cs="Times New Roman"/>
          <w:sz w:val="24"/>
          <w:szCs w:val="24"/>
        </w:rPr>
        <w:t xml:space="preserve"> </w:t>
      </w:r>
    </w:p>
    <w:p w14:paraId="20CC4CF3" w14:textId="68571033" w:rsidR="000722D8" w:rsidRPr="00C87926" w:rsidRDefault="00A62568" w:rsidP="00806464">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Defterlerde</w:t>
      </w:r>
      <w:r w:rsidR="000722D8" w:rsidRPr="00C87926">
        <w:rPr>
          <w:rFonts w:ascii="Times New Roman" w:hAnsi="Times New Roman" w:cs="Times New Roman"/>
          <w:sz w:val="24"/>
          <w:szCs w:val="24"/>
        </w:rPr>
        <w:t>ki hükümlerden bir tanesi</w:t>
      </w:r>
      <w:r w:rsidR="00AD60E7">
        <w:rPr>
          <w:rFonts w:ascii="Times New Roman" w:hAnsi="Times New Roman" w:cs="Times New Roman"/>
          <w:sz w:val="24"/>
          <w:szCs w:val="24"/>
        </w:rPr>
        <w:t xml:space="preserve"> </w:t>
      </w:r>
      <w:r w:rsidR="000722D8" w:rsidRPr="00C87926">
        <w:rPr>
          <w:rFonts w:ascii="Times New Roman" w:hAnsi="Times New Roman" w:cs="Times New Roman"/>
          <w:sz w:val="24"/>
          <w:szCs w:val="24"/>
        </w:rPr>
        <w:t xml:space="preserve">de </w:t>
      </w:r>
      <w:r w:rsidR="00806464" w:rsidRPr="00C87926">
        <w:rPr>
          <w:rFonts w:ascii="Times New Roman" w:hAnsi="Times New Roman" w:cs="Times New Roman"/>
          <w:sz w:val="24"/>
          <w:szCs w:val="24"/>
        </w:rPr>
        <w:t>b</w:t>
      </w:r>
      <w:r w:rsidR="000722D8" w:rsidRPr="00C87926">
        <w:rPr>
          <w:rFonts w:ascii="Times New Roman" w:hAnsi="Times New Roman" w:cs="Times New Roman"/>
          <w:sz w:val="24"/>
          <w:szCs w:val="24"/>
        </w:rPr>
        <w:t>orçlunun borcunu ödemeden firar ederek kayıplara karışması</w:t>
      </w:r>
      <w:r w:rsidR="00AD60E7">
        <w:rPr>
          <w:rFonts w:ascii="Times New Roman" w:hAnsi="Times New Roman" w:cs="Times New Roman"/>
          <w:sz w:val="24"/>
          <w:szCs w:val="24"/>
        </w:rPr>
        <w:t>yla ilgilidir. Alacak-</w:t>
      </w:r>
      <w:r w:rsidR="00806464" w:rsidRPr="00C87926">
        <w:rPr>
          <w:rFonts w:ascii="Times New Roman" w:hAnsi="Times New Roman" w:cs="Times New Roman"/>
          <w:sz w:val="24"/>
          <w:szCs w:val="24"/>
        </w:rPr>
        <w:t>v</w:t>
      </w:r>
      <w:r w:rsidR="000722D8" w:rsidRPr="00C87926">
        <w:rPr>
          <w:rFonts w:ascii="Times New Roman" w:hAnsi="Times New Roman" w:cs="Times New Roman"/>
          <w:sz w:val="24"/>
          <w:szCs w:val="24"/>
        </w:rPr>
        <w:t>erecek ile igili hükümlerde bu konud</w:t>
      </w:r>
      <w:r w:rsidR="00AD60E7">
        <w:rPr>
          <w:rFonts w:ascii="Times New Roman" w:hAnsi="Times New Roman" w:cs="Times New Roman"/>
          <w:sz w:val="24"/>
          <w:szCs w:val="24"/>
        </w:rPr>
        <w:t>an da bahsedilmektedir. Örneğin;</w:t>
      </w:r>
      <w:r w:rsidR="000722D8" w:rsidRPr="00C87926">
        <w:rPr>
          <w:rFonts w:ascii="Times New Roman" w:hAnsi="Times New Roman" w:cs="Times New Roman"/>
          <w:sz w:val="24"/>
          <w:szCs w:val="24"/>
        </w:rPr>
        <w:t xml:space="preserve"> </w:t>
      </w:r>
      <w:r w:rsidR="009A4A41">
        <w:rPr>
          <w:rFonts w:ascii="Times New Roman" w:hAnsi="Times New Roman" w:cs="Times New Roman"/>
          <w:sz w:val="24"/>
          <w:szCs w:val="24"/>
        </w:rPr>
        <w:t>1843 (1258)</w:t>
      </w:r>
      <w:r w:rsidR="000722D8" w:rsidRPr="00C87926">
        <w:rPr>
          <w:rFonts w:ascii="Times New Roman" w:hAnsi="Times New Roman" w:cs="Times New Roman"/>
          <w:sz w:val="24"/>
          <w:szCs w:val="24"/>
        </w:rPr>
        <w:t xml:space="preserve"> </w:t>
      </w:r>
      <w:r w:rsidR="00AD60E7" w:rsidRPr="00C87926">
        <w:rPr>
          <w:rFonts w:ascii="Times New Roman" w:hAnsi="Times New Roman" w:cs="Times New Roman"/>
          <w:sz w:val="24"/>
          <w:szCs w:val="24"/>
        </w:rPr>
        <w:t xml:space="preserve">tarihinde </w:t>
      </w:r>
      <w:r w:rsidR="000722D8" w:rsidRPr="00C87926">
        <w:rPr>
          <w:rFonts w:ascii="Times New Roman" w:hAnsi="Times New Roman" w:cs="Times New Roman"/>
          <w:sz w:val="24"/>
          <w:szCs w:val="24"/>
        </w:rPr>
        <w:t xml:space="preserve">Gümüşhane’nin Katrul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000722D8" w:rsidRPr="00C87926">
        <w:rPr>
          <w:rFonts w:ascii="Times New Roman" w:hAnsi="Times New Roman" w:cs="Times New Roman"/>
          <w:sz w:val="24"/>
          <w:szCs w:val="24"/>
        </w:rPr>
        <w:t>nden Ahmed, Öşüderoğlu Ahmed ile Pan</w:t>
      </w:r>
      <w:r w:rsidR="004511E9">
        <w:rPr>
          <w:rFonts w:ascii="Times New Roman" w:hAnsi="Times New Roman" w:cs="Times New Roman"/>
          <w:sz w:val="24"/>
          <w:szCs w:val="24"/>
        </w:rPr>
        <w:t>a</w:t>
      </w:r>
      <w:r w:rsidR="000722D8" w:rsidRPr="00C87926">
        <w:rPr>
          <w:rFonts w:ascii="Times New Roman" w:hAnsi="Times New Roman" w:cs="Times New Roman"/>
          <w:sz w:val="24"/>
          <w:szCs w:val="24"/>
        </w:rPr>
        <w:t>y</w:t>
      </w:r>
      <w:r w:rsidR="004511E9">
        <w:rPr>
          <w:rFonts w:ascii="Times New Roman" w:hAnsi="Times New Roman" w:cs="Times New Roman"/>
          <w:sz w:val="24"/>
          <w:szCs w:val="24"/>
        </w:rPr>
        <w:t>o</w:t>
      </w:r>
      <w:r w:rsidR="000722D8" w:rsidRPr="00C87926">
        <w:rPr>
          <w:rFonts w:ascii="Times New Roman" w:hAnsi="Times New Roman" w:cs="Times New Roman"/>
          <w:sz w:val="24"/>
          <w:szCs w:val="24"/>
        </w:rPr>
        <w:t xml:space="preserve">t adlı zimmîye borcunu ödemeden firar etmiştir. Alacaklarının ödenmemesinden Öşüderoğlu Ahmed ve Panayot’un maduriyetinin giderilmesi için Firari Ahmed adlı kişinin bulunarak mahkemeye getirilip kanuni yoldan borcunun ödetilmesi için Gümüşhane </w:t>
      </w:r>
      <w:r w:rsidR="0037138B">
        <w:rPr>
          <w:rFonts w:ascii="Times New Roman" w:hAnsi="Times New Roman" w:cs="Times New Roman"/>
          <w:sz w:val="24"/>
          <w:szCs w:val="24"/>
        </w:rPr>
        <w:t>Naibi’ne</w:t>
      </w:r>
      <w:r w:rsidR="000722D8" w:rsidRPr="00C87926">
        <w:rPr>
          <w:rFonts w:ascii="Times New Roman" w:hAnsi="Times New Roman" w:cs="Times New Roman"/>
          <w:sz w:val="24"/>
          <w:szCs w:val="24"/>
        </w:rPr>
        <w:t xml:space="preserve"> emir verilmiştir.</w:t>
      </w:r>
      <w:r w:rsidR="00806464" w:rsidRPr="00C87926">
        <w:rPr>
          <w:rStyle w:val="DipnotBavurusu"/>
          <w:rFonts w:ascii="Times New Roman" w:hAnsi="Times New Roman" w:cs="Times New Roman"/>
          <w:sz w:val="24"/>
          <w:szCs w:val="24"/>
        </w:rPr>
        <w:footnoteReference w:id="43"/>
      </w:r>
      <w:r w:rsidR="000722D8" w:rsidRPr="00C87926">
        <w:rPr>
          <w:rFonts w:ascii="Times New Roman" w:hAnsi="Times New Roman" w:cs="Times New Roman"/>
          <w:sz w:val="24"/>
          <w:szCs w:val="24"/>
        </w:rPr>
        <w:t xml:space="preserve"> </w:t>
      </w:r>
    </w:p>
    <w:p w14:paraId="58B0CB0F" w14:textId="24F38307" w:rsidR="000722D8" w:rsidRPr="00C87926" w:rsidRDefault="00AD60E7" w:rsidP="00806464">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Alacak-</w:t>
      </w:r>
      <w:r w:rsidR="00806464" w:rsidRPr="00C87926">
        <w:rPr>
          <w:rFonts w:ascii="Times New Roman" w:hAnsi="Times New Roman" w:cs="Times New Roman"/>
          <w:sz w:val="24"/>
          <w:szCs w:val="24"/>
        </w:rPr>
        <w:t xml:space="preserve">verecek </w:t>
      </w:r>
      <w:r>
        <w:rPr>
          <w:rFonts w:ascii="Times New Roman" w:hAnsi="Times New Roman" w:cs="Times New Roman"/>
          <w:sz w:val="24"/>
          <w:szCs w:val="24"/>
        </w:rPr>
        <w:t>ile il</w:t>
      </w:r>
      <w:r w:rsidR="000722D8" w:rsidRPr="00C87926">
        <w:rPr>
          <w:rFonts w:ascii="Times New Roman" w:hAnsi="Times New Roman" w:cs="Times New Roman"/>
          <w:sz w:val="24"/>
          <w:szCs w:val="24"/>
        </w:rPr>
        <w:t xml:space="preserve">gili kaleme alınan hükümlerden bazıları miras nedeniyle yazılmıştır. Miras nedeniyle yazılan hükümlerde </w:t>
      </w:r>
      <w:r w:rsidR="00806464" w:rsidRPr="00C87926">
        <w:rPr>
          <w:rFonts w:ascii="Times New Roman" w:hAnsi="Times New Roman" w:cs="Times New Roman"/>
          <w:sz w:val="24"/>
          <w:szCs w:val="24"/>
        </w:rPr>
        <w:t>b</w:t>
      </w:r>
      <w:r w:rsidR="000722D8" w:rsidRPr="00C87926">
        <w:rPr>
          <w:rFonts w:ascii="Times New Roman" w:hAnsi="Times New Roman" w:cs="Times New Roman"/>
          <w:sz w:val="24"/>
          <w:szCs w:val="24"/>
        </w:rPr>
        <w:t>orçlu veya alacaklıdan herhangi birinin ölmesi</w:t>
      </w:r>
      <w:r w:rsidR="00806464" w:rsidRPr="00C87926">
        <w:rPr>
          <w:rFonts w:ascii="Times New Roman" w:hAnsi="Times New Roman" w:cs="Times New Roman"/>
          <w:sz w:val="24"/>
          <w:szCs w:val="24"/>
        </w:rPr>
        <w:t xml:space="preserve">yle borcun tahsil edilemediği, </w:t>
      </w:r>
      <w:r w:rsidR="000722D8" w:rsidRPr="00C87926">
        <w:rPr>
          <w:rFonts w:ascii="Times New Roman" w:hAnsi="Times New Roman" w:cs="Times New Roman"/>
          <w:sz w:val="24"/>
          <w:szCs w:val="24"/>
        </w:rPr>
        <w:t>mirasçıların</w:t>
      </w:r>
      <w:r>
        <w:rPr>
          <w:rFonts w:ascii="Times New Roman" w:hAnsi="Times New Roman" w:cs="Times New Roman"/>
          <w:sz w:val="24"/>
          <w:szCs w:val="24"/>
        </w:rPr>
        <w:t xml:space="preserve"> </w:t>
      </w:r>
      <w:r w:rsidR="000722D8" w:rsidRPr="00C87926">
        <w:rPr>
          <w:rFonts w:ascii="Times New Roman" w:hAnsi="Times New Roman" w:cs="Times New Roman"/>
          <w:sz w:val="24"/>
          <w:szCs w:val="24"/>
        </w:rPr>
        <w:t xml:space="preserve">da bu borca ortak olduğundan bahsedilmiştir. Örneğin; </w:t>
      </w:r>
      <w:r w:rsidR="009A4A41">
        <w:rPr>
          <w:rFonts w:ascii="Times New Roman" w:hAnsi="Times New Roman" w:cs="Times New Roman"/>
          <w:sz w:val="24"/>
          <w:szCs w:val="24"/>
        </w:rPr>
        <w:t>1843 (1258)</w:t>
      </w:r>
      <w:r w:rsidR="000722D8" w:rsidRPr="00C87926">
        <w:rPr>
          <w:rFonts w:ascii="Times New Roman" w:hAnsi="Times New Roman" w:cs="Times New Roman"/>
          <w:sz w:val="24"/>
          <w:szCs w:val="24"/>
        </w:rPr>
        <w:t xml:space="preserve"> </w:t>
      </w:r>
      <w:r w:rsidR="00A62568" w:rsidRPr="00C87926">
        <w:rPr>
          <w:rFonts w:ascii="Times New Roman" w:hAnsi="Times New Roman" w:cs="Times New Roman"/>
          <w:sz w:val="24"/>
          <w:szCs w:val="24"/>
        </w:rPr>
        <w:t xml:space="preserve">tarihinde </w:t>
      </w:r>
      <w:r w:rsidR="000722D8" w:rsidRPr="00C87926">
        <w:rPr>
          <w:rFonts w:ascii="Times New Roman" w:hAnsi="Times New Roman" w:cs="Times New Roman"/>
          <w:sz w:val="24"/>
          <w:szCs w:val="24"/>
        </w:rPr>
        <w:t xml:space="preserve">Gümüşhane sakinlerinden Yusuf adlı şahıs babası vefat ettiği zaman çocuk yaşta olduğundan dolayı babasının alacaklarını tahsil edememiştir. Şimdi ise kanunen reşit olmuş ve babasının alacaklarını kanuni yollarla talep etmektedir. Yusuf adlı şahsın maduriyetinin giderilmesi, borçlulardan hayatta olanların kendilerinden, vefat edenlerin yasal mirasçılarından söz konusu borcun tahsili yapılmak üzere Trabzon </w:t>
      </w:r>
      <w:r w:rsidR="00B764C0">
        <w:rPr>
          <w:rFonts w:ascii="Times New Roman" w:hAnsi="Times New Roman" w:cs="Times New Roman"/>
          <w:sz w:val="24"/>
          <w:szCs w:val="24"/>
        </w:rPr>
        <w:t>Vali</w:t>
      </w:r>
      <w:r w:rsidR="00A62568" w:rsidRPr="00C87926">
        <w:rPr>
          <w:rFonts w:ascii="Times New Roman" w:hAnsi="Times New Roman" w:cs="Times New Roman"/>
          <w:sz w:val="24"/>
          <w:szCs w:val="24"/>
        </w:rPr>
        <w:t xml:space="preserve">si </w:t>
      </w:r>
      <w:r w:rsidR="000722D8" w:rsidRPr="00C87926">
        <w:rPr>
          <w:rFonts w:ascii="Times New Roman" w:hAnsi="Times New Roman" w:cs="Times New Roman"/>
          <w:sz w:val="24"/>
          <w:szCs w:val="24"/>
        </w:rPr>
        <w:t xml:space="preserve">ile Gümüşhane </w:t>
      </w:r>
      <w:r w:rsidR="00ED39DC">
        <w:rPr>
          <w:rFonts w:ascii="Times New Roman" w:hAnsi="Times New Roman" w:cs="Times New Roman"/>
          <w:sz w:val="24"/>
          <w:szCs w:val="24"/>
        </w:rPr>
        <w:t>kazası</w:t>
      </w:r>
      <w:r w:rsidR="0068222F">
        <w:rPr>
          <w:rFonts w:ascii="Times New Roman" w:hAnsi="Times New Roman" w:cs="Times New Roman"/>
          <w:sz w:val="24"/>
          <w:szCs w:val="24"/>
        </w:rPr>
        <w:t xml:space="preserve"> Naib</w:t>
      </w:r>
      <w:r w:rsidR="0037138B">
        <w:rPr>
          <w:rFonts w:ascii="Times New Roman" w:hAnsi="Times New Roman" w:cs="Times New Roman"/>
          <w:sz w:val="24"/>
          <w:szCs w:val="24"/>
        </w:rPr>
        <w:t>i’ne</w:t>
      </w:r>
      <w:r w:rsidR="00A62568" w:rsidRPr="00C87926">
        <w:rPr>
          <w:rFonts w:ascii="Times New Roman" w:hAnsi="Times New Roman" w:cs="Times New Roman"/>
          <w:sz w:val="24"/>
          <w:szCs w:val="24"/>
        </w:rPr>
        <w:t xml:space="preserve"> </w:t>
      </w:r>
      <w:r w:rsidR="000722D8" w:rsidRPr="00C87926">
        <w:rPr>
          <w:rFonts w:ascii="Times New Roman" w:hAnsi="Times New Roman" w:cs="Times New Roman"/>
          <w:sz w:val="24"/>
          <w:szCs w:val="24"/>
        </w:rPr>
        <w:t xml:space="preserve">hitap edilmiştir. Konuyla ilgili ikinci defa yazılan hüküm üzerine davada varisler ve hayatta olanların sayılarının çokluğundan dolayı borçların tahsil edilmesinin zor olacağı, masraflı mahkeme sürecinin uzun olacağından bahsedilmiştir. Bu hususlar dikkate alınarak haksız yere kimseden mahkeme masrafı tahsil edilmemesi ve davanın hakkaniyetle sonuçlanmasına dair Trabzon </w:t>
      </w:r>
      <w:r w:rsidR="00B764C0">
        <w:rPr>
          <w:rFonts w:ascii="Times New Roman" w:hAnsi="Times New Roman" w:cs="Times New Roman"/>
          <w:sz w:val="24"/>
          <w:szCs w:val="24"/>
        </w:rPr>
        <w:t>Vali</w:t>
      </w:r>
      <w:r w:rsidR="00A62568" w:rsidRPr="00C87926">
        <w:rPr>
          <w:rFonts w:ascii="Times New Roman" w:hAnsi="Times New Roman" w:cs="Times New Roman"/>
          <w:sz w:val="24"/>
          <w:szCs w:val="24"/>
        </w:rPr>
        <w:t xml:space="preserve">si </w:t>
      </w:r>
      <w:r w:rsidR="000722D8" w:rsidRPr="00C87926">
        <w:rPr>
          <w:rFonts w:ascii="Times New Roman" w:hAnsi="Times New Roman" w:cs="Times New Roman"/>
          <w:sz w:val="24"/>
          <w:szCs w:val="24"/>
        </w:rPr>
        <w:t xml:space="preserve">ile Gümüşhane </w:t>
      </w:r>
      <w:r w:rsidR="00ED39DC">
        <w:rPr>
          <w:rFonts w:ascii="Times New Roman" w:hAnsi="Times New Roman" w:cs="Times New Roman"/>
          <w:sz w:val="24"/>
          <w:szCs w:val="24"/>
        </w:rPr>
        <w:t>kazası</w:t>
      </w:r>
      <w:r w:rsidR="0068222F">
        <w:rPr>
          <w:rFonts w:ascii="Times New Roman" w:hAnsi="Times New Roman" w:cs="Times New Roman"/>
          <w:sz w:val="24"/>
          <w:szCs w:val="24"/>
        </w:rPr>
        <w:t xml:space="preserve"> Naib</w:t>
      </w:r>
      <w:r w:rsidR="0037138B">
        <w:rPr>
          <w:rFonts w:ascii="Times New Roman" w:hAnsi="Times New Roman" w:cs="Times New Roman"/>
          <w:sz w:val="24"/>
          <w:szCs w:val="24"/>
        </w:rPr>
        <w:t>i’ne</w:t>
      </w:r>
      <w:r w:rsidR="00A62568" w:rsidRPr="00C87926">
        <w:rPr>
          <w:rFonts w:ascii="Times New Roman" w:hAnsi="Times New Roman" w:cs="Times New Roman"/>
          <w:sz w:val="24"/>
          <w:szCs w:val="24"/>
        </w:rPr>
        <w:t xml:space="preserve"> </w:t>
      </w:r>
      <w:r w:rsidR="000722D8" w:rsidRPr="00C87926">
        <w:rPr>
          <w:rFonts w:ascii="Times New Roman" w:hAnsi="Times New Roman" w:cs="Times New Roman"/>
          <w:sz w:val="24"/>
          <w:szCs w:val="24"/>
        </w:rPr>
        <w:t xml:space="preserve">konuyla ilgili ikinci </w:t>
      </w:r>
      <w:r w:rsidR="000722D8" w:rsidRPr="00C87926">
        <w:rPr>
          <w:rFonts w:ascii="Times New Roman" w:hAnsi="Times New Roman" w:cs="Times New Roman"/>
          <w:sz w:val="24"/>
          <w:szCs w:val="24"/>
        </w:rPr>
        <w:lastRenderedPageBreak/>
        <w:t>defa hüküm yaz</w:t>
      </w:r>
      <w:r>
        <w:rPr>
          <w:rFonts w:ascii="Times New Roman" w:hAnsi="Times New Roman" w:cs="Times New Roman"/>
          <w:sz w:val="24"/>
          <w:szCs w:val="24"/>
        </w:rPr>
        <w:t>ıl</w:t>
      </w:r>
      <w:r w:rsidR="000722D8" w:rsidRPr="00C87926">
        <w:rPr>
          <w:rFonts w:ascii="Times New Roman" w:hAnsi="Times New Roman" w:cs="Times New Roman"/>
          <w:sz w:val="24"/>
          <w:szCs w:val="24"/>
        </w:rPr>
        <w:t>mıştır.</w:t>
      </w:r>
      <w:r w:rsidR="00806464" w:rsidRPr="00C87926">
        <w:rPr>
          <w:rStyle w:val="DipnotBavurusu"/>
          <w:rFonts w:ascii="Times New Roman" w:hAnsi="Times New Roman" w:cs="Times New Roman"/>
          <w:sz w:val="24"/>
          <w:szCs w:val="24"/>
        </w:rPr>
        <w:footnoteReference w:id="44"/>
      </w:r>
      <w:r w:rsidR="000722D8" w:rsidRPr="00C87926">
        <w:rPr>
          <w:rFonts w:ascii="Times New Roman" w:hAnsi="Times New Roman" w:cs="Times New Roman"/>
          <w:sz w:val="24"/>
          <w:szCs w:val="24"/>
        </w:rPr>
        <w:t xml:space="preserve"> </w:t>
      </w:r>
    </w:p>
    <w:p w14:paraId="116AF4EA" w14:textId="071DEB50" w:rsidR="000722D8" w:rsidRPr="00C87926" w:rsidRDefault="000722D8" w:rsidP="0068222F">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 xml:space="preserve">Hükümlerden bazıları da </w:t>
      </w:r>
      <w:r w:rsidR="00806464" w:rsidRPr="00C87926">
        <w:rPr>
          <w:rFonts w:ascii="Times New Roman" w:hAnsi="Times New Roman" w:cs="Times New Roman"/>
          <w:sz w:val="24"/>
          <w:szCs w:val="24"/>
        </w:rPr>
        <w:t>v</w:t>
      </w:r>
      <w:r w:rsidRPr="00C87926">
        <w:rPr>
          <w:rFonts w:ascii="Times New Roman" w:hAnsi="Times New Roman" w:cs="Times New Roman"/>
          <w:sz w:val="24"/>
          <w:szCs w:val="24"/>
        </w:rPr>
        <w:t xml:space="preserve">arisler arasındaki anlaşmazlıklardan dolayı yazılmıştır. Örneğin; </w:t>
      </w:r>
      <w:r w:rsidR="009A4A41">
        <w:rPr>
          <w:rFonts w:ascii="Times New Roman" w:hAnsi="Times New Roman" w:cs="Times New Roman"/>
          <w:sz w:val="24"/>
          <w:szCs w:val="24"/>
        </w:rPr>
        <w:t>1845 (1260)</w:t>
      </w:r>
      <w:r w:rsidRPr="00C87926">
        <w:rPr>
          <w:rFonts w:ascii="Times New Roman" w:hAnsi="Times New Roman" w:cs="Times New Roman"/>
          <w:sz w:val="24"/>
          <w:szCs w:val="24"/>
        </w:rPr>
        <w:t xml:space="preserve"> </w:t>
      </w:r>
      <w:r w:rsidR="00A62568" w:rsidRPr="00C87926">
        <w:rPr>
          <w:rFonts w:ascii="Times New Roman" w:hAnsi="Times New Roman" w:cs="Times New Roman"/>
          <w:sz w:val="24"/>
          <w:szCs w:val="24"/>
        </w:rPr>
        <w:t xml:space="preserve">tarihinde </w:t>
      </w:r>
      <w:r w:rsidRPr="00C87926">
        <w:rPr>
          <w:rFonts w:ascii="Times New Roman" w:hAnsi="Times New Roman" w:cs="Times New Roman"/>
          <w:sz w:val="24"/>
          <w:szCs w:val="24"/>
        </w:rPr>
        <w:t xml:space="preserve">Yor adlı zimmînin Gümüşhane’ye bağlı Emrük </w:t>
      </w:r>
      <w:r w:rsidR="0053610F">
        <w:rPr>
          <w:rFonts w:ascii="Times New Roman" w:hAnsi="Times New Roman" w:cs="Times New Roman"/>
          <w:sz w:val="24"/>
          <w:szCs w:val="24"/>
        </w:rPr>
        <w:t xml:space="preserve">(Demirkapı)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nde bulunan tarlasını aynı köyden Sisoğlu Ali adlı kişiye bir miktar borç para karşılığında rehin vermiştir. Alacaklı ve borçlunun ölmü üzerine Letter</w:t>
      </w:r>
      <w:r w:rsidR="00AD60E7">
        <w:rPr>
          <w:rFonts w:ascii="Times New Roman" w:hAnsi="Times New Roman" w:cs="Times New Roman"/>
          <w:sz w:val="24"/>
          <w:szCs w:val="24"/>
        </w:rPr>
        <w:t>’</w:t>
      </w:r>
      <w:r w:rsidRPr="00C87926">
        <w:rPr>
          <w:rFonts w:ascii="Times New Roman" w:hAnsi="Times New Roman" w:cs="Times New Roman"/>
          <w:sz w:val="24"/>
          <w:szCs w:val="24"/>
        </w:rPr>
        <w:t>in varisi olan oğlu babasının borcunu ödeyerek tarlayı rehinden kurtarmak istemiştir. Ancak Ali’nin tek varisi olan kızı Fatma kocası ile birlikte buna itiraz ederek tarlayı Letter</w:t>
      </w:r>
      <w:r w:rsidR="00AD60E7">
        <w:rPr>
          <w:rFonts w:ascii="Times New Roman" w:hAnsi="Times New Roman" w:cs="Times New Roman"/>
          <w:sz w:val="24"/>
          <w:szCs w:val="24"/>
        </w:rPr>
        <w:t>’</w:t>
      </w:r>
      <w:r w:rsidRPr="00C87926">
        <w:rPr>
          <w:rFonts w:ascii="Times New Roman" w:hAnsi="Times New Roman" w:cs="Times New Roman"/>
          <w:sz w:val="24"/>
          <w:szCs w:val="24"/>
        </w:rPr>
        <w:t xml:space="preserve">in oğluna vermek istememişlerdir. Letter’in mağduriyetinin giderilmesi ve konunun kesin bir karar bağlanılması için Gümüşhane </w:t>
      </w:r>
      <w:r w:rsidR="00ED39DC">
        <w:rPr>
          <w:rFonts w:ascii="Times New Roman" w:hAnsi="Times New Roman" w:cs="Times New Roman"/>
          <w:sz w:val="24"/>
          <w:szCs w:val="24"/>
        </w:rPr>
        <w:t>kazası</w:t>
      </w:r>
      <w:r w:rsidR="0068222F">
        <w:rPr>
          <w:rFonts w:ascii="Times New Roman" w:hAnsi="Times New Roman" w:cs="Times New Roman"/>
          <w:sz w:val="24"/>
          <w:szCs w:val="24"/>
        </w:rPr>
        <w:t xml:space="preserve"> Naib</w:t>
      </w:r>
      <w:r w:rsidR="0037138B">
        <w:rPr>
          <w:rFonts w:ascii="Times New Roman" w:hAnsi="Times New Roman" w:cs="Times New Roman"/>
          <w:sz w:val="24"/>
          <w:szCs w:val="24"/>
        </w:rPr>
        <w:t>i’ne</w:t>
      </w:r>
      <w:r w:rsidR="00A62568" w:rsidRPr="00C87926">
        <w:rPr>
          <w:rFonts w:ascii="Times New Roman" w:hAnsi="Times New Roman" w:cs="Times New Roman"/>
          <w:sz w:val="24"/>
          <w:szCs w:val="24"/>
        </w:rPr>
        <w:t xml:space="preserve"> </w:t>
      </w:r>
      <w:r w:rsidRPr="00C87926">
        <w:rPr>
          <w:rFonts w:ascii="Times New Roman" w:hAnsi="Times New Roman" w:cs="Times New Roman"/>
          <w:sz w:val="24"/>
          <w:szCs w:val="24"/>
        </w:rPr>
        <w:t>emir verilmiştir. Varislerle yaşanan sorunlara diğer bir örnek ise; Gümüşhane sakinlerinden İbrahim Kâşif, Ö</w:t>
      </w:r>
      <w:r w:rsidR="002C1099" w:rsidRPr="00C87926">
        <w:rPr>
          <w:rFonts w:ascii="Times New Roman" w:hAnsi="Times New Roman" w:cs="Times New Roman"/>
          <w:sz w:val="24"/>
          <w:szCs w:val="24"/>
        </w:rPr>
        <w:t xml:space="preserve">mer adlı kişiye borcu var iken </w:t>
      </w:r>
      <w:r w:rsidRPr="00C87926">
        <w:rPr>
          <w:rFonts w:ascii="Times New Roman" w:hAnsi="Times New Roman" w:cs="Times New Roman"/>
          <w:sz w:val="24"/>
          <w:szCs w:val="24"/>
        </w:rPr>
        <w:t xml:space="preserve">vefat etmiştir. İbrahim Kâşif’in malları varisleri arasında paylaşılınca borcunu alamayan İbrahim mağdur duruma düşmüştür. İbrahim’in mağduriyetinin giderilmesi için varislerden her birine düşen hissesi oranında borcu tahsil edilerek alacaklıya verilmesi konusunda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ile Gümüşhane </w:t>
      </w:r>
      <w:r w:rsidR="00CD5A2A">
        <w:rPr>
          <w:rFonts w:ascii="Times New Roman" w:hAnsi="Times New Roman" w:cs="Times New Roman"/>
          <w:sz w:val="24"/>
          <w:szCs w:val="24"/>
        </w:rPr>
        <w:t>kaza</w:t>
      </w:r>
      <w:r w:rsidR="00A62568" w:rsidRPr="00C87926">
        <w:rPr>
          <w:rFonts w:ascii="Times New Roman" w:hAnsi="Times New Roman" w:cs="Times New Roman"/>
          <w:sz w:val="24"/>
          <w:szCs w:val="24"/>
        </w:rPr>
        <w:t xml:space="preserve">sı </w:t>
      </w:r>
      <w:r w:rsidR="0068222F">
        <w:rPr>
          <w:rFonts w:ascii="Times New Roman" w:hAnsi="Times New Roman" w:cs="Times New Roman"/>
          <w:sz w:val="24"/>
          <w:szCs w:val="24"/>
        </w:rPr>
        <w:t>n</w:t>
      </w:r>
      <w:r w:rsidR="0037138B">
        <w:rPr>
          <w:rFonts w:ascii="Times New Roman" w:hAnsi="Times New Roman" w:cs="Times New Roman"/>
          <w:sz w:val="24"/>
          <w:szCs w:val="24"/>
        </w:rPr>
        <w:t>aibi’ne</w:t>
      </w:r>
      <w:r w:rsidR="00A62568" w:rsidRPr="00C87926">
        <w:rPr>
          <w:rFonts w:ascii="Times New Roman" w:hAnsi="Times New Roman" w:cs="Times New Roman"/>
          <w:sz w:val="24"/>
          <w:szCs w:val="24"/>
        </w:rPr>
        <w:t xml:space="preserve"> </w:t>
      </w:r>
      <w:r w:rsidR="00AD60E7">
        <w:rPr>
          <w:rFonts w:ascii="Times New Roman" w:hAnsi="Times New Roman" w:cs="Times New Roman"/>
          <w:sz w:val="24"/>
          <w:szCs w:val="24"/>
        </w:rPr>
        <w:t xml:space="preserve">yazı </w:t>
      </w:r>
      <w:r w:rsidRPr="00C87926">
        <w:rPr>
          <w:rFonts w:ascii="Times New Roman" w:hAnsi="Times New Roman" w:cs="Times New Roman"/>
          <w:sz w:val="24"/>
          <w:szCs w:val="24"/>
        </w:rPr>
        <w:t>yazılmı</w:t>
      </w:r>
      <w:r w:rsidR="00AD60E7">
        <w:rPr>
          <w:rFonts w:ascii="Times New Roman" w:hAnsi="Times New Roman" w:cs="Times New Roman"/>
          <w:sz w:val="24"/>
          <w:szCs w:val="24"/>
        </w:rPr>
        <w:t>ştır. Aynı yıl içerisinde hüküm</w:t>
      </w:r>
      <w:r w:rsidRPr="00C87926">
        <w:rPr>
          <w:rFonts w:ascii="Times New Roman" w:hAnsi="Times New Roman" w:cs="Times New Roman"/>
          <w:sz w:val="24"/>
          <w:szCs w:val="24"/>
        </w:rPr>
        <w:t xml:space="preserve"> zayi olduğu gerekçesiyle bu konuda tekrar hüküm </w:t>
      </w:r>
      <w:r w:rsidR="00AD60E7">
        <w:rPr>
          <w:rFonts w:ascii="Times New Roman" w:hAnsi="Times New Roman" w:cs="Times New Roman"/>
          <w:sz w:val="24"/>
          <w:szCs w:val="24"/>
        </w:rPr>
        <w:t>gönderilmiştir</w:t>
      </w:r>
      <w:r w:rsidRPr="00C87926">
        <w:rPr>
          <w:rFonts w:ascii="Times New Roman" w:hAnsi="Times New Roman" w:cs="Times New Roman"/>
          <w:sz w:val="24"/>
          <w:szCs w:val="24"/>
        </w:rPr>
        <w:t>.</w:t>
      </w:r>
      <w:r w:rsidR="00806464" w:rsidRPr="00C87926">
        <w:rPr>
          <w:rStyle w:val="DipnotBavurusu"/>
          <w:rFonts w:ascii="Times New Roman" w:hAnsi="Times New Roman" w:cs="Times New Roman"/>
          <w:sz w:val="24"/>
          <w:szCs w:val="24"/>
        </w:rPr>
        <w:t xml:space="preserve"> </w:t>
      </w:r>
      <w:r w:rsidR="00806464" w:rsidRPr="00C87926">
        <w:rPr>
          <w:rStyle w:val="DipnotBavurusu"/>
          <w:rFonts w:ascii="Times New Roman" w:hAnsi="Times New Roman" w:cs="Times New Roman"/>
          <w:sz w:val="24"/>
          <w:szCs w:val="24"/>
        </w:rPr>
        <w:footnoteReference w:id="45"/>
      </w:r>
      <w:r w:rsidRPr="00C87926">
        <w:rPr>
          <w:rFonts w:ascii="Times New Roman" w:hAnsi="Times New Roman" w:cs="Times New Roman"/>
          <w:sz w:val="24"/>
          <w:szCs w:val="24"/>
        </w:rPr>
        <w:t xml:space="preserve"> </w:t>
      </w:r>
    </w:p>
    <w:p w14:paraId="57D60811" w14:textId="458B3371" w:rsidR="000722D8" w:rsidRPr="00C87926" w:rsidRDefault="000722D8" w:rsidP="00C87926">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Tespit edilen hükümler arasında alacaklıların borcunu toplu bir biçimde tahsil etmek istemesinden kaynaklanan davalar</w:t>
      </w:r>
      <w:r w:rsidR="00AD60E7">
        <w:rPr>
          <w:rFonts w:ascii="Times New Roman" w:hAnsi="Times New Roman" w:cs="Times New Roman"/>
          <w:sz w:val="24"/>
          <w:szCs w:val="24"/>
        </w:rPr>
        <w:t xml:space="preserve"> </w:t>
      </w:r>
      <w:r w:rsidRPr="00C87926">
        <w:rPr>
          <w:rFonts w:ascii="Times New Roman" w:hAnsi="Times New Roman" w:cs="Times New Roman"/>
          <w:sz w:val="24"/>
          <w:szCs w:val="24"/>
        </w:rPr>
        <w:t>da yer almaktadır.</w:t>
      </w:r>
      <w:r w:rsidR="00806464" w:rsidRPr="00C87926">
        <w:rPr>
          <w:rFonts w:ascii="Times New Roman" w:hAnsi="Times New Roman" w:cs="Times New Roman"/>
          <w:sz w:val="24"/>
          <w:szCs w:val="24"/>
        </w:rPr>
        <w:t xml:space="preserve"> Örneğin; Trabzonlu Yemni Keban</w:t>
      </w:r>
      <w:r w:rsidRPr="00C87926">
        <w:rPr>
          <w:rFonts w:ascii="Times New Roman" w:hAnsi="Times New Roman" w:cs="Times New Roman"/>
          <w:sz w:val="24"/>
          <w:szCs w:val="24"/>
        </w:rPr>
        <w:t>oğulları Gorgor ile Yani adlı zimmîlerin Trabzon sakinlerinden çok sayıda kişiye borçlarının olduğu, alacaklıların bu borçları toplu olarak tahsil etmek istedikleri için Gorgor ile Yani bu durumdan mağdur olmuşlardır. Sorunun gideril</w:t>
      </w:r>
      <w:r w:rsidR="00AD60E7">
        <w:rPr>
          <w:rFonts w:ascii="Times New Roman" w:hAnsi="Times New Roman" w:cs="Times New Roman"/>
          <w:sz w:val="24"/>
          <w:szCs w:val="24"/>
        </w:rPr>
        <w:t>mesi için alacaklı ve borçlular</w:t>
      </w:r>
      <w:r w:rsidRPr="00C87926">
        <w:rPr>
          <w:rFonts w:ascii="Times New Roman" w:hAnsi="Times New Roman" w:cs="Times New Roman"/>
          <w:sz w:val="24"/>
          <w:szCs w:val="24"/>
        </w:rPr>
        <w:t xml:space="preserve"> mahkemeye çağır</w:t>
      </w:r>
      <w:r w:rsidR="00AD60E7">
        <w:rPr>
          <w:rFonts w:ascii="Times New Roman" w:hAnsi="Times New Roman" w:cs="Times New Roman"/>
          <w:sz w:val="24"/>
          <w:szCs w:val="24"/>
        </w:rPr>
        <w:t>ıl</w:t>
      </w:r>
      <w:r w:rsidRPr="00C87926">
        <w:rPr>
          <w:rFonts w:ascii="Times New Roman" w:hAnsi="Times New Roman" w:cs="Times New Roman"/>
          <w:sz w:val="24"/>
          <w:szCs w:val="24"/>
        </w:rPr>
        <w:t>arak borcun yasal taksitlere bölünerek her iki tarafın</w:t>
      </w:r>
      <w:r w:rsidR="00AD60E7">
        <w:rPr>
          <w:rFonts w:ascii="Times New Roman" w:hAnsi="Times New Roman" w:cs="Times New Roman"/>
          <w:sz w:val="24"/>
          <w:szCs w:val="24"/>
        </w:rPr>
        <w:t xml:space="preserve"> </w:t>
      </w:r>
      <w:r w:rsidRPr="00C87926">
        <w:rPr>
          <w:rFonts w:ascii="Times New Roman" w:hAnsi="Times New Roman" w:cs="Times New Roman"/>
          <w:sz w:val="24"/>
          <w:szCs w:val="24"/>
        </w:rPr>
        <w:t xml:space="preserve">da mağdur edilmemesi için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ile </w:t>
      </w:r>
      <w:r w:rsidR="0037138B">
        <w:rPr>
          <w:rFonts w:ascii="Times New Roman" w:hAnsi="Times New Roman" w:cs="Times New Roman"/>
          <w:sz w:val="24"/>
          <w:szCs w:val="24"/>
        </w:rPr>
        <w:t>Naibi’ne</w:t>
      </w:r>
      <w:r w:rsidRPr="00C87926">
        <w:rPr>
          <w:rFonts w:ascii="Times New Roman" w:hAnsi="Times New Roman" w:cs="Times New Roman"/>
          <w:sz w:val="24"/>
          <w:szCs w:val="24"/>
        </w:rPr>
        <w:t xml:space="preserve"> </w:t>
      </w:r>
      <w:r w:rsidR="00AD60E7">
        <w:rPr>
          <w:rFonts w:ascii="Times New Roman" w:hAnsi="Times New Roman" w:cs="Times New Roman"/>
          <w:sz w:val="24"/>
          <w:szCs w:val="24"/>
        </w:rPr>
        <w:t xml:space="preserve">yazı </w:t>
      </w:r>
      <w:r w:rsidRPr="00C87926">
        <w:rPr>
          <w:rFonts w:ascii="Times New Roman" w:hAnsi="Times New Roman" w:cs="Times New Roman"/>
          <w:sz w:val="24"/>
          <w:szCs w:val="24"/>
        </w:rPr>
        <w:t>yazılmıştır.</w:t>
      </w:r>
      <w:r w:rsidR="003263CD" w:rsidRPr="00C87926">
        <w:rPr>
          <w:rStyle w:val="DipnotBavurusu"/>
          <w:rFonts w:ascii="Times New Roman" w:hAnsi="Times New Roman" w:cs="Times New Roman"/>
          <w:sz w:val="24"/>
          <w:szCs w:val="24"/>
        </w:rPr>
        <w:footnoteReference w:id="46"/>
      </w:r>
    </w:p>
    <w:p w14:paraId="74BF074C" w14:textId="77777777" w:rsidR="000722D8" w:rsidRPr="00C87926" w:rsidRDefault="000722D8" w:rsidP="00C87926">
      <w:pPr>
        <w:spacing w:line="360" w:lineRule="auto"/>
        <w:ind w:firstLine="708"/>
        <w:jc w:val="both"/>
        <w:rPr>
          <w:rFonts w:ascii="Times New Roman" w:hAnsi="Times New Roman" w:cs="Times New Roman"/>
          <w:sz w:val="24"/>
          <w:szCs w:val="24"/>
        </w:rPr>
      </w:pPr>
    </w:p>
    <w:p w14:paraId="49005FC6" w14:textId="68D3F585" w:rsidR="000722D8" w:rsidRPr="00E55FF2" w:rsidRDefault="00AD6BA9" w:rsidP="00C87926">
      <w:pPr>
        <w:pStyle w:val="Balk2"/>
        <w:numPr>
          <w:ilvl w:val="1"/>
          <w:numId w:val="13"/>
        </w:numPr>
        <w:spacing w:line="360" w:lineRule="auto"/>
      </w:pPr>
      <w:r w:rsidRPr="00E55FF2">
        <w:t xml:space="preserve"> </w:t>
      </w:r>
      <w:bookmarkStart w:id="46" w:name="_Toc58536078"/>
      <w:r w:rsidR="000722D8" w:rsidRPr="00E55FF2">
        <w:t>Arazi Anlaşmazlığı İle İlgili Hükümler</w:t>
      </w:r>
      <w:bookmarkEnd w:id="46"/>
    </w:p>
    <w:p w14:paraId="3853B82E" w14:textId="590BE97A" w:rsidR="00B109A0" w:rsidRPr="00C87926" w:rsidRDefault="000722D8" w:rsidP="0068222F">
      <w:pPr>
        <w:spacing w:line="360" w:lineRule="auto"/>
        <w:ind w:firstLine="708"/>
        <w:jc w:val="both"/>
        <w:rPr>
          <w:rFonts w:ascii="Times New Roman" w:hAnsi="Times New Roman" w:cs="Times New Roman"/>
          <w:sz w:val="24"/>
          <w:szCs w:val="24"/>
          <w:lang w:val="tr-TR"/>
        </w:rPr>
      </w:pPr>
      <w:r w:rsidRPr="00E55FF2">
        <w:rPr>
          <w:rFonts w:ascii="Times New Roman" w:hAnsi="Times New Roman" w:cs="Times New Roman"/>
          <w:sz w:val="24"/>
          <w:szCs w:val="24"/>
          <w:lang w:val="tr-TR"/>
        </w:rPr>
        <w:t>6 ve 7 Numaralı Trabzo</w:t>
      </w:r>
      <w:r w:rsidR="00B109A0" w:rsidRPr="00E55FF2">
        <w:rPr>
          <w:rFonts w:ascii="Times New Roman" w:hAnsi="Times New Roman" w:cs="Times New Roman"/>
          <w:sz w:val="24"/>
          <w:szCs w:val="24"/>
          <w:lang w:val="tr-TR"/>
        </w:rPr>
        <w:t xml:space="preserve">n Vilayet </w:t>
      </w:r>
      <w:r w:rsidR="00A62568" w:rsidRPr="00E55FF2">
        <w:rPr>
          <w:rFonts w:ascii="Times New Roman" w:hAnsi="Times New Roman" w:cs="Times New Roman"/>
          <w:sz w:val="24"/>
          <w:szCs w:val="24"/>
          <w:lang w:val="tr-TR"/>
        </w:rPr>
        <w:t>Ahkâm</w:t>
      </w:r>
      <w:r w:rsidR="00B109A0" w:rsidRPr="00E55FF2">
        <w:rPr>
          <w:rFonts w:ascii="Times New Roman" w:hAnsi="Times New Roman" w:cs="Times New Roman"/>
          <w:sz w:val="24"/>
          <w:szCs w:val="24"/>
          <w:lang w:val="tr-TR"/>
        </w:rPr>
        <w:t xml:space="preserve"> Defterleri’nde </w:t>
      </w:r>
      <w:r w:rsidRPr="00E55FF2">
        <w:rPr>
          <w:rFonts w:ascii="Times New Roman" w:hAnsi="Times New Roman" w:cs="Times New Roman"/>
          <w:sz w:val="24"/>
          <w:szCs w:val="24"/>
          <w:lang w:val="tr-TR"/>
        </w:rPr>
        <w:t xml:space="preserve">25 adet </w:t>
      </w:r>
      <w:r w:rsidR="00B109A0" w:rsidRPr="00E55FF2">
        <w:rPr>
          <w:rFonts w:ascii="Times New Roman" w:hAnsi="Times New Roman" w:cs="Times New Roman"/>
          <w:sz w:val="24"/>
          <w:szCs w:val="24"/>
          <w:lang w:val="tr-TR"/>
        </w:rPr>
        <w:t>a</w:t>
      </w:r>
      <w:r w:rsidRPr="00E55FF2">
        <w:rPr>
          <w:rFonts w:ascii="Times New Roman" w:hAnsi="Times New Roman" w:cs="Times New Roman"/>
          <w:sz w:val="24"/>
          <w:szCs w:val="24"/>
          <w:lang w:val="tr-TR"/>
        </w:rPr>
        <w:t xml:space="preserve">razi </w:t>
      </w:r>
      <w:r w:rsidR="00B109A0" w:rsidRPr="00E55FF2">
        <w:rPr>
          <w:rFonts w:ascii="Times New Roman" w:hAnsi="Times New Roman" w:cs="Times New Roman"/>
          <w:sz w:val="24"/>
          <w:szCs w:val="24"/>
          <w:lang w:val="tr-TR"/>
        </w:rPr>
        <w:t>a</w:t>
      </w:r>
      <w:r w:rsidRPr="00E55FF2">
        <w:rPr>
          <w:rFonts w:ascii="Times New Roman" w:hAnsi="Times New Roman" w:cs="Times New Roman"/>
          <w:sz w:val="24"/>
          <w:szCs w:val="24"/>
          <w:lang w:val="tr-TR"/>
        </w:rPr>
        <w:t xml:space="preserve">nlaşmazlığı </w:t>
      </w:r>
      <w:r w:rsidR="00B109A0" w:rsidRPr="00E55FF2">
        <w:rPr>
          <w:rFonts w:ascii="Times New Roman" w:hAnsi="Times New Roman" w:cs="Times New Roman"/>
          <w:sz w:val="24"/>
          <w:szCs w:val="24"/>
          <w:lang w:val="tr-TR"/>
        </w:rPr>
        <w:t>m</w:t>
      </w:r>
      <w:r w:rsidRPr="00E55FF2">
        <w:rPr>
          <w:rFonts w:ascii="Times New Roman" w:hAnsi="Times New Roman" w:cs="Times New Roman"/>
          <w:sz w:val="24"/>
          <w:szCs w:val="24"/>
          <w:lang w:val="tr-TR"/>
        </w:rPr>
        <w:t xml:space="preserve">eselesi ile ilgili hüküm yer almaktadır. Söz konusu bu hükümler </w:t>
      </w:r>
      <w:r w:rsidR="009A4A41">
        <w:rPr>
          <w:rFonts w:ascii="Times New Roman" w:hAnsi="Times New Roman" w:cs="Times New Roman"/>
          <w:sz w:val="24"/>
          <w:szCs w:val="24"/>
          <w:lang w:val="tr-TR"/>
        </w:rPr>
        <w:t>1839 (1254)</w:t>
      </w:r>
      <w:r w:rsidRPr="00E55FF2">
        <w:rPr>
          <w:rFonts w:ascii="Times New Roman" w:hAnsi="Times New Roman" w:cs="Times New Roman"/>
          <w:sz w:val="24"/>
          <w:szCs w:val="24"/>
          <w:lang w:val="tr-TR"/>
        </w:rPr>
        <w:t xml:space="preserve"> ve </w:t>
      </w:r>
      <w:r w:rsidR="009A4A41">
        <w:rPr>
          <w:rFonts w:ascii="Times New Roman" w:hAnsi="Times New Roman" w:cs="Times New Roman"/>
          <w:sz w:val="24"/>
          <w:szCs w:val="24"/>
          <w:lang w:val="tr-TR"/>
        </w:rPr>
        <w:t>1858 (1274)</w:t>
      </w:r>
      <w:r w:rsidRPr="00E55FF2">
        <w:rPr>
          <w:rFonts w:ascii="Times New Roman" w:hAnsi="Times New Roman" w:cs="Times New Roman"/>
          <w:sz w:val="24"/>
          <w:szCs w:val="24"/>
          <w:lang w:val="tr-TR"/>
        </w:rPr>
        <w:t xml:space="preserve"> tarihleri arasını kapsamaktadır. Bu hükümlerin büyük bir çoğunluğunu mera anlaşamazlıklarından doğan davalar oluşturmaktadır</w:t>
      </w:r>
      <w:r w:rsidR="00EB3A3E">
        <w:rPr>
          <w:rFonts w:ascii="Times New Roman" w:hAnsi="Times New Roman" w:cs="Times New Roman"/>
          <w:sz w:val="24"/>
          <w:szCs w:val="24"/>
          <w:lang w:val="tr-TR"/>
        </w:rPr>
        <w:t xml:space="preserve"> ve</w:t>
      </w:r>
      <w:r w:rsidRPr="00E55FF2">
        <w:rPr>
          <w:rFonts w:ascii="Times New Roman" w:hAnsi="Times New Roman" w:cs="Times New Roman"/>
          <w:sz w:val="24"/>
          <w:szCs w:val="24"/>
          <w:lang w:val="tr-TR"/>
        </w:rPr>
        <w:t xml:space="preserve"> bu davaların toplamı 19 adetdir. Bu hükümlere verceği</w:t>
      </w:r>
      <w:r w:rsidR="00A62568" w:rsidRPr="00E55FF2">
        <w:rPr>
          <w:rFonts w:ascii="Times New Roman" w:hAnsi="Times New Roman" w:cs="Times New Roman"/>
          <w:sz w:val="24"/>
          <w:szCs w:val="24"/>
          <w:lang w:val="tr-TR"/>
        </w:rPr>
        <w:t xml:space="preserve">miz ilk örnek, </w:t>
      </w:r>
      <w:r w:rsidR="009A4A41">
        <w:rPr>
          <w:rFonts w:ascii="Times New Roman" w:hAnsi="Times New Roman" w:cs="Times New Roman"/>
          <w:sz w:val="24"/>
          <w:szCs w:val="24"/>
          <w:lang w:val="tr-TR"/>
        </w:rPr>
        <w:t>1839 (1254)</w:t>
      </w:r>
      <w:r w:rsidR="00A62568" w:rsidRPr="00E55FF2">
        <w:rPr>
          <w:rFonts w:ascii="Times New Roman" w:hAnsi="Times New Roman" w:cs="Times New Roman"/>
          <w:sz w:val="24"/>
          <w:szCs w:val="24"/>
          <w:lang w:val="tr-TR"/>
        </w:rPr>
        <w:t xml:space="preserve"> tarihinde </w:t>
      </w:r>
      <w:r w:rsidRPr="00E55FF2">
        <w:rPr>
          <w:rFonts w:ascii="Times New Roman" w:hAnsi="Times New Roman" w:cs="Times New Roman"/>
          <w:sz w:val="24"/>
          <w:szCs w:val="24"/>
          <w:lang w:val="tr-TR"/>
        </w:rPr>
        <w:t xml:space="preserve">Torul </w:t>
      </w:r>
      <w:r w:rsidR="0053610F">
        <w:rPr>
          <w:rFonts w:ascii="Times New Roman" w:hAnsi="Times New Roman" w:cs="Times New Roman"/>
          <w:sz w:val="24"/>
          <w:szCs w:val="24"/>
          <w:lang w:val="tr-TR"/>
        </w:rPr>
        <w:lastRenderedPageBreak/>
        <w:t>k</w:t>
      </w:r>
      <w:r w:rsidRPr="00E55FF2">
        <w:rPr>
          <w:rFonts w:ascii="Times New Roman" w:hAnsi="Times New Roman" w:cs="Times New Roman"/>
          <w:sz w:val="24"/>
          <w:szCs w:val="24"/>
          <w:lang w:val="tr-TR"/>
        </w:rPr>
        <w:t>azasına bağlı Balah</w:t>
      </w:r>
      <w:r w:rsidR="00E55FF2">
        <w:rPr>
          <w:rFonts w:ascii="Times New Roman" w:hAnsi="Times New Roman" w:cs="Times New Roman"/>
          <w:sz w:val="24"/>
          <w:szCs w:val="24"/>
          <w:lang w:val="tr-TR"/>
        </w:rPr>
        <w:t>o</w:t>
      </w:r>
      <w:r w:rsidRPr="00E55FF2">
        <w:rPr>
          <w:rFonts w:ascii="Times New Roman" w:hAnsi="Times New Roman" w:cs="Times New Roman"/>
          <w:sz w:val="24"/>
          <w:szCs w:val="24"/>
          <w:lang w:val="tr-TR"/>
        </w:rPr>
        <w:t xml:space="preserve">r </w:t>
      </w:r>
      <w:r w:rsidR="0053610F">
        <w:rPr>
          <w:rFonts w:ascii="Times New Roman" w:hAnsi="Times New Roman" w:cs="Times New Roman"/>
          <w:sz w:val="24"/>
          <w:szCs w:val="24"/>
          <w:lang w:val="tr-TR"/>
        </w:rPr>
        <w:t>(Akocak) k</w:t>
      </w:r>
      <w:r w:rsidR="00B764C0">
        <w:rPr>
          <w:rFonts w:ascii="Times New Roman" w:hAnsi="Times New Roman" w:cs="Times New Roman"/>
          <w:sz w:val="24"/>
          <w:szCs w:val="24"/>
          <w:lang w:val="tr-TR"/>
        </w:rPr>
        <w:t>öyü</w:t>
      </w:r>
      <w:r w:rsidRPr="00C87926">
        <w:rPr>
          <w:rFonts w:ascii="Times New Roman" w:hAnsi="Times New Roman" w:cs="Times New Roman"/>
          <w:sz w:val="24"/>
          <w:szCs w:val="24"/>
          <w:lang w:val="tr-TR"/>
        </w:rPr>
        <w:t>n</w:t>
      </w:r>
      <w:r w:rsidR="00B109A0" w:rsidRPr="00C87926">
        <w:rPr>
          <w:rFonts w:ascii="Times New Roman" w:hAnsi="Times New Roman" w:cs="Times New Roman"/>
          <w:sz w:val="24"/>
          <w:szCs w:val="24"/>
          <w:lang w:val="tr-TR"/>
        </w:rPr>
        <w:t>e ait merayı işgal eden Sürmene</w:t>
      </w:r>
      <w:r w:rsidRPr="00C87926">
        <w:rPr>
          <w:rFonts w:ascii="Times New Roman" w:hAnsi="Times New Roman" w:cs="Times New Roman"/>
          <w:sz w:val="24"/>
          <w:szCs w:val="24"/>
          <w:lang w:val="tr-TR"/>
        </w:rPr>
        <w:t xml:space="preserve">li İsmail ve Çelebioğlu Ahmet’in meraya karşı işgaline son vermesi için Torul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005F5FDC"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emir verilm</w:t>
      </w:r>
      <w:r w:rsidR="00EB3A3E">
        <w:rPr>
          <w:rFonts w:ascii="Times New Roman" w:hAnsi="Times New Roman" w:cs="Times New Roman"/>
          <w:sz w:val="24"/>
          <w:szCs w:val="24"/>
          <w:lang w:val="tr-TR"/>
        </w:rPr>
        <w:t>esidir</w:t>
      </w:r>
      <w:r w:rsidRPr="00C87926">
        <w:rPr>
          <w:rFonts w:ascii="Times New Roman" w:hAnsi="Times New Roman" w:cs="Times New Roman"/>
          <w:sz w:val="24"/>
          <w:szCs w:val="24"/>
          <w:lang w:val="tr-TR"/>
        </w:rPr>
        <w:t>. Bu konuyla ilgili Sürmene’li</w:t>
      </w:r>
      <w:r w:rsidR="00B109A0" w:rsidRPr="00C87926">
        <w:rPr>
          <w:rFonts w:ascii="Times New Roman" w:hAnsi="Times New Roman" w:cs="Times New Roman"/>
          <w:sz w:val="24"/>
          <w:szCs w:val="24"/>
          <w:lang w:val="tr-TR"/>
        </w:rPr>
        <w:t xml:space="preserve"> İsmail ve Çelebioğlu Ahmet’in </w:t>
      </w:r>
      <w:r w:rsidRPr="00C87926">
        <w:rPr>
          <w:rFonts w:ascii="Times New Roman" w:hAnsi="Times New Roman" w:cs="Times New Roman"/>
          <w:sz w:val="24"/>
          <w:szCs w:val="24"/>
          <w:lang w:val="tr-TR"/>
        </w:rPr>
        <w:t>haksız olduğu Balah</w:t>
      </w:r>
      <w:r w:rsidR="00E55FF2">
        <w:rPr>
          <w:rFonts w:ascii="Times New Roman" w:hAnsi="Times New Roman" w:cs="Times New Roman"/>
          <w:sz w:val="24"/>
          <w:szCs w:val="24"/>
          <w:lang w:val="tr-TR"/>
        </w:rPr>
        <w:t>o</w:t>
      </w:r>
      <w:r w:rsidRPr="00C87926">
        <w:rPr>
          <w:rFonts w:ascii="Times New Roman" w:hAnsi="Times New Roman" w:cs="Times New Roman"/>
          <w:sz w:val="24"/>
          <w:szCs w:val="24"/>
          <w:lang w:val="tr-TR"/>
        </w:rPr>
        <w:t xml:space="preserve">r köylülerinin haklı olduğu ile ilgili karar verilmiş ve kararın uygulanması için tekrardan hüküm yazılmıştır. Başka bir örnekte ise, </w:t>
      </w:r>
      <w:r w:rsidR="009A4A41">
        <w:rPr>
          <w:rFonts w:ascii="Times New Roman" w:hAnsi="Times New Roman" w:cs="Times New Roman"/>
          <w:sz w:val="24"/>
          <w:szCs w:val="24"/>
          <w:lang w:val="tr-TR"/>
        </w:rPr>
        <w:t>1839 (1254)</w:t>
      </w:r>
      <w:r w:rsidRPr="00C87926">
        <w:rPr>
          <w:rFonts w:ascii="Times New Roman" w:hAnsi="Times New Roman" w:cs="Times New Roman"/>
          <w:sz w:val="24"/>
          <w:szCs w:val="24"/>
          <w:lang w:val="tr-TR"/>
        </w:rPr>
        <w:t xml:space="preserve"> yılında Kürtün’e bağlı Kur</w:t>
      </w:r>
      <w:r w:rsidR="006A452F">
        <w:rPr>
          <w:rFonts w:ascii="Times New Roman" w:hAnsi="Times New Roman" w:cs="Times New Roman"/>
          <w:sz w:val="24"/>
          <w:szCs w:val="24"/>
          <w:lang w:val="tr-TR"/>
        </w:rPr>
        <w:t>u</w:t>
      </w:r>
      <w:r w:rsidRPr="00C87926">
        <w:rPr>
          <w:rFonts w:ascii="Times New Roman" w:hAnsi="Times New Roman" w:cs="Times New Roman"/>
          <w:sz w:val="24"/>
          <w:szCs w:val="24"/>
          <w:lang w:val="tr-TR"/>
        </w:rPr>
        <w:t xml:space="preserve">ca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halkına ait merayı izinsiz olarak kullanan </w:t>
      </w:r>
      <w:r w:rsidR="0068222F">
        <w:rPr>
          <w:rFonts w:ascii="Times New Roman" w:hAnsi="Times New Roman" w:cs="Times New Roman"/>
          <w:sz w:val="24"/>
          <w:szCs w:val="24"/>
          <w:lang w:val="tr-TR"/>
        </w:rPr>
        <w:t>Alakafir ma‘a Dere</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w:t>
      </w:r>
      <w:r w:rsidR="007F6C76">
        <w:rPr>
          <w:rFonts w:ascii="Times New Roman" w:hAnsi="Times New Roman" w:cs="Times New Roman"/>
          <w:sz w:val="24"/>
          <w:szCs w:val="24"/>
          <w:lang w:val="tr-TR"/>
        </w:rPr>
        <w:t xml:space="preserve">(Geyikli) </w:t>
      </w:r>
      <w:r w:rsidRPr="00C87926">
        <w:rPr>
          <w:rFonts w:ascii="Times New Roman" w:hAnsi="Times New Roman" w:cs="Times New Roman"/>
          <w:sz w:val="24"/>
          <w:szCs w:val="24"/>
          <w:lang w:val="tr-TR"/>
        </w:rPr>
        <w:t>sakinlerinden Kısa Yakup isimli şahsın merayı kullanması engellenerek Kur</w:t>
      </w:r>
      <w:r w:rsidR="006A452F">
        <w:rPr>
          <w:rFonts w:ascii="Times New Roman" w:hAnsi="Times New Roman" w:cs="Times New Roman"/>
          <w:sz w:val="24"/>
          <w:szCs w:val="24"/>
          <w:lang w:val="tr-TR"/>
        </w:rPr>
        <w:t>u</w:t>
      </w:r>
      <w:r w:rsidRPr="00C87926">
        <w:rPr>
          <w:rFonts w:ascii="Times New Roman" w:hAnsi="Times New Roman" w:cs="Times New Roman"/>
          <w:sz w:val="24"/>
          <w:szCs w:val="24"/>
          <w:lang w:val="tr-TR"/>
        </w:rPr>
        <w:t xml:space="preserve">ca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sakinlerinin mağduriyetinin giderilmesi için Kürtün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Pr="00C87926">
        <w:rPr>
          <w:rFonts w:ascii="Times New Roman" w:hAnsi="Times New Roman" w:cs="Times New Roman"/>
          <w:sz w:val="24"/>
          <w:szCs w:val="24"/>
          <w:lang w:val="tr-TR"/>
        </w:rPr>
        <w:t xml:space="preserve"> </w:t>
      </w:r>
      <w:r w:rsidR="00441981">
        <w:rPr>
          <w:rFonts w:ascii="Times New Roman" w:hAnsi="Times New Roman" w:cs="Times New Roman"/>
          <w:sz w:val="24"/>
          <w:szCs w:val="24"/>
          <w:lang w:val="tr-TR"/>
        </w:rPr>
        <w:t xml:space="preserve">hüküm </w:t>
      </w:r>
      <w:r w:rsidRPr="00C87926">
        <w:rPr>
          <w:rFonts w:ascii="Times New Roman" w:hAnsi="Times New Roman" w:cs="Times New Roman"/>
          <w:sz w:val="24"/>
          <w:szCs w:val="24"/>
          <w:lang w:val="tr-TR"/>
        </w:rPr>
        <w:t>yazılmıştır.</w:t>
      </w:r>
      <w:r w:rsidR="00B109A0" w:rsidRPr="00C87926">
        <w:rPr>
          <w:rStyle w:val="DipnotBavurusu"/>
          <w:rFonts w:ascii="Times New Roman" w:hAnsi="Times New Roman" w:cs="Times New Roman"/>
          <w:sz w:val="24"/>
          <w:szCs w:val="24"/>
          <w:lang w:val="tr-TR"/>
        </w:rPr>
        <w:footnoteReference w:id="47"/>
      </w:r>
    </w:p>
    <w:p w14:paraId="72827B6C" w14:textId="35CA8DFA" w:rsidR="00B109A0" w:rsidRPr="00C87926" w:rsidRDefault="000722D8" w:rsidP="007F6C76">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 xml:space="preserve">Mera anlaşmazlığı ile ilgili başka </w:t>
      </w:r>
      <w:r w:rsidR="00B109A0" w:rsidRPr="00C87926">
        <w:rPr>
          <w:rFonts w:ascii="Times New Roman" w:hAnsi="Times New Roman" w:cs="Times New Roman"/>
          <w:sz w:val="24"/>
          <w:szCs w:val="24"/>
          <w:lang w:val="tr-TR"/>
        </w:rPr>
        <w:t xml:space="preserve">bir örnek, </w:t>
      </w:r>
      <w:r w:rsidR="00121C3E">
        <w:rPr>
          <w:rFonts w:ascii="Times New Roman" w:hAnsi="Times New Roman" w:cs="Times New Roman"/>
          <w:sz w:val="24"/>
          <w:szCs w:val="24"/>
          <w:lang w:val="tr-TR"/>
        </w:rPr>
        <w:t>1840 (1255)</w:t>
      </w:r>
      <w:r w:rsidR="00B109A0" w:rsidRPr="00C87926">
        <w:rPr>
          <w:rFonts w:ascii="Times New Roman" w:hAnsi="Times New Roman" w:cs="Times New Roman"/>
          <w:sz w:val="24"/>
          <w:szCs w:val="24"/>
          <w:lang w:val="tr-TR"/>
        </w:rPr>
        <w:t xml:space="preserve"> tarihinde </w:t>
      </w:r>
      <w:r w:rsidRPr="00C87926">
        <w:rPr>
          <w:rFonts w:ascii="Times New Roman" w:hAnsi="Times New Roman" w:cs="Times New Roman"/>
          <w:sz w:val="24"/>
          <w:szCs w:val="24"/>
          <w:lang w:val="tr-TR"/>
        </w:rPr>
        <w:t xml:space="preserve">Şiran </w:t>
      </w:r>
      <w:r w:rsidR="00CD5A2A">
        <w:rPr>
          <w:rFonts w:ascii="Times New Roman" w:hAnsi="Times New Roman" w:cs="Times New Roman"/>
          <w:sz w:val="24"/>
          <w:szCs w:val="24"/>
          <w:lang w:val="tr-TR"/>
        </w:rPr>
        <w:t>kaza</w:t>
      </w:r>
      <w:r w:rsidRPr="00C87926">
        <w:rPr>
          <w:rFonts w:ascii="Times New Roman" w:hAnsi="Times New Roman" w:cs="Times New Roman"/>
          <w:sz w:val="24"/>
          <w:szCs w:val="24"/>
          <w:lang w:val="tr-TR"/>
        </w:rPr>
        <w:t>sına bağlı Norşun</w:t>
      </w:r>
      <w:r w:rsidR="007F6C76">
        <w:rPr>
          <w:rFonts w:ascii="Times New Roman" w:hAnsi="Times New Roman" w:cs="Times New Roman"/>
          <w:sz w:val="24"/>
          <w:szCs w:val="24"/>
          <w:lang w:val="tr-TR"/>
        </w:rPr>
        <w:t xml:space="preserve"> (Yeniköy)</w:t>
      </w:r>
      <w:r w:rsidRPr="00C87926">
        <w:rPr>
          <w:rFonts w:ascii="Times New Roman" w:hAnsi="Times New Roman" w:cs="Times New Roman"/>
          <w:sz w:val="24"/>
          <w:szCs w:val="24"/>
          <w:lang w:val="tr-TR"/>
        </w:rPr>
        <w:t xml:space="preserve"> ve Asmakara adlı köylere ait olan mera arazisini</w:t>
      </w:r>
      <w:r w:rsidR="00441981">
        <w:rPr>
          <w:rFonts w:ascii="Times New Roman" w:hAnsi="Times New Roman" w:cs="Times New Roman"/>
          <w:sz w:val="24"/>
          <w:szCs w:val="24"/>
          <w:lang w:val="tr-TR"/>
        </w:rPr>
        <w:t>n</w:t>
      </w:r>
      <w:r w:rsidRPr="00C87926">
        <w:rPr>
          <w:rFonts w:ascii="Times New Roman" w:hAnsi="Times New Roman" w:cs="Times New Roman"/>
          <w:sz w:val="24"/>
          <w:szCs w:val="24"/>
          <w:lang w:val="tr-TR"/>
        </w:rPr>
        <w:t xml:space="preserve"> yine Şiran </w:t>
      </w:r>
      <w:r w:rsidR="00CD5A2A">
        <w:rPr>
          <w:rFonts w:ascii="Times New Roman" w:hAnsi="Times New Roman" w:cs="Times New Roman"/>
          <w:sz w:val="24"/>
          <w:szCs w:val="24"/>
          <w:lang w:val="tr-TR"/>
        </w:rPr>
        <w:t>kaza</w:t>
      </w:r>
      <w:r w:rsidRPr="00C87926">
        <w:rPr>
          <w:rFonts w:ascii="Times New Roman" w:hAnsi="Times New Roman" w:cs="Times New Roman"/>
          <w:sz w:val="24"/>
          <w:szCs w:val="24"/>
          <w:lang w:val="tr-TR"/>
        </w:rPr>
        <w:t xml:space="preserve">sına bağlı Vadku köylüleri tarafından kullanılmasından rahatsızlık duyan Norşun ve Asmakara köylüleri </w:t>
      </w:r>
      <w:r w:rsidR="003042FC">
        <w:rPr>
          <w:rFonts w:ascii="Times New Roman" w:hAnsi="Times New Roman" w:cs="Times New Roman"/>
          <w:sz w:val="24"/>
          <w:szCs w:val="24"/>
          <w:lang w:val="tr-TR"/>
        </w:rPr>
        <w:t>şikâyetlerinin</w:t>
      </w:r>
      <w:r w:rsidRPr="00C87926">
        <w:rPr>
          <w:rFonts w:ascii="Times New Roman" w:hAnsi="Times New Roman" w:cs="Times New Roman"/>
          <w:sz w:val="24"/>
          <w:szCs w:val="24"/>
          <w:lang w:val="tr-TR"/>
        </w:rPr>
        <w:t xml:space="preserve"> giderilmesi için Şiran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Pr="00C87926">
        <w:rPr>
          <w:rFonts w:ascii="Times New Roman" w:hAnsi="Times New Roman" w:cs="Times New Roman"/>
          <w:sz w:val="24"/>
          <w:szCs w:val="24"/>
          <w:lang w:val="tr-TR"/>
        </w:rPr>
        <w:t xml:space="preserve"> emredilmiştir.</w:t>
      </w:r>
      <w:r w:rsidR="00B109A0" w:rsidRPr="00C87926">
        <w:rPr>
          <w:rStyle w:val="DipnotBavurusu"/>
          <w:rFonts w:ascii="Times New Roman" w:hAnsi="Times New Roman" w:cs="Times New Roman"/>
          <w:sz w:val="24"/>
          <w:szCs w:val="24"/>
          <w:lang w:val="tr-TR"/>
        </w:rPr>
        <w:footnoteReference w:id="48"/>
      </w:r>
      <w:r w:rsidRPr="00C87926">
        <w:rPr>
          <w:rFonts w:ascii="Times New Roman" w:hAnsi="Times New Roman" w:cs="Times New Roman"/>
          <w:sz w:val="24"/>
          <w:szCs w:val="24"/>
          <w:lang w:val="tr-TR"/>
        </w:rPr>
        <w:t xml:space="preserve"> Diğer bir örnekte; </w:t>
      </w:r>
      <w:r w:rsidR="009A4A41">
        <w:rPr>
          <w:rFonts w:ascii="Times New Roman" w:hAnsi="Times New Roman" w:cs="Times New Roman"/>
          <w:sz w:val="24"/>
          <w:szCs w:val="24"/>
          <w:lang w:val="tr-TR"/>
        </w:rPr>
        <w:t>1841 (1256)</w:t>
      </w:r>
      <w:r w:rsidRPr="00C87926">
        <w:rPr>
          <w:rFonts w:ascii="Times New Roman" w:hAnsi="Times New Roman" w:cs="Times New Roman"/>
          <w:sz w:val="24"/>
          <w:szCs w:val="24"/>
          <w:lang w:val="tr-TR"/>
        </w:rPr>
        <w:t xml:space="preserve"> yılında Torul </w:t>
      </w:r>
      <w:r w:rsidR="00CD5A2A">
        <w:rPr>
          <w:rFonts w:ascii="Times New Roman" w:hAnsi="Times New Roman" w:cs="Times New Roman"/>
          <w:sz w:val="24"/>
          <w:szCs w:val="24"/>
          <w:lang w:val="tr-TR"/>
        </w:rPr>
        <w:t>kaza</w:t>
      </w:r>
      <w:r w:rsidRPr="00C87926">
        <w:rPr>
          <w:rFonts w:ascii="Times New Roman" w:hAnsi="Times New Roman" w:cs="Times New Roman"/>
          <w:sz w:val="24"/>
          <w:szCs w:val="24"/>
          <w:lang w:val="tr-TR"/>
        </w:rPr>
        <w:t>sına bağlı Hamza, Yaradan, T</w:t>
      </w:r>
      <w:r w:rsidR="003042FC">
        <w:rPr>
          <w:rFonts w:ascii="Times New Roman" w:hAnsi="Times New Roman" w:cs="Times New Roman"/>
          <w:sz w:val="24"/>
          <w:szCs w:val="24"/>
          <w:lang w:val="tr-TR"/>
        </w:rPr>
        <w:t>e</w:t>
      </w:r>
      <w:r w:rsidRPr="00C87926">
        <w:rPr>
          <w:rFonts w:ascii="Times New Roman" w:hAnsi="Times New Roman" w:cs="Times New Roman"/>
          <w:sz w:val="24"/>
          <w:szCs w:val="24"/>
          <w:lang w:val="tr-TR"/>
        </w:rPr>
        <w:t>mürci ve Harv</w:t>
      </w:r>
      <w:r w:rsidR="003042FC">
        <w:rPr>
          <w:rFonts w:ascii="Times New Roman" w:hAnsi="Times New Roman" w:cs="Times New Roman"/>
          <w:sz w:val="24"/>
          <w:szCs w:val="24"/>
          <w:lang w:val="tr-TR"/>
        </w:rPr>
        <w:t>a</w:t>
      </w:r>
      <w:r w:rsidRPr="00C87926">
        <w:rPr>
          <w:rFonts w:ascii="Times New Roman" w:hAnsi="Times New Roman" w:cs="Times New Roman"/>
          <w:sz w:val="24"/>
          <w:szCs w:val="24"/>
          <w:lang w:val="tr-TR"/>
        </w:rPr>
        <w:t xml:space="preserve"> köylülerinin ortaklaşa olarak yıllardır kullandıkları mera arazisin</w:t>
      </w:r>
      <w:r w:rsidR="00441981">
        <w:rPr>
          <w:rFonts w:ascii="Times New Roman" w:hAnsi="Times New Roman" w:cs="Times New Roman"/>
          <w:sz w:val="24"/>
          <w:szCs w:val="24"/>
          <w:lang w:val="tr-TR"/>
        </w:rPr>
        <w:t>de</w:t>
      </w:r>
      <w:r w:rsidRPr="00C87926">
        <w:rPr>
          <w:rFonts w:ascii="Times New Roman" w:hAnsi="Times New Roman" w:cs="Times New Roman"/>
          <w:sz w:val="24"/>
          <w:szCs w:val="24"/>
          <w:lang w:val="tr-TR"/>
        </w:rPr>
        <w:t xml:space="preserve"> hak iddaa ederek Habesi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köylüleri tarafından da</w:t>
      </w:r>
      <w:r w:rsidR="00B109A0"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kullanılmaya</w:t>
      </w:r>
      <w:r w:rsidR="00B109A0"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başlayınca, anlaşmazlıklar çıkmıştır. Mera arazisi üzerinde resmi kayıtlar çerçevesinde araştırma yapılarak konunun aydılması için To</w:t>
      </w:r>
      <w:r w:rsidR="00B109A0" w:rsidRPr="00C87926">
        <w:rPr>
          <w:rFonts w:ascii="Times New Roman" w:hAnsi="Times New Roman" w:cs="Times New Roman"/>
          <w:sz w:val="24"/>
          <w:szCs w:val="24"/>
          <w:lang w:val="tr-TR"/>
        </w:rPr>
        <w:t xml:space="preserve">rul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00441981">
        <w:rPr>
          <w:rFonts w:ascii="Times New Roman" w:hAnsi="Times New Roman" w:cs="Times New Roman"/>
          <w:sz w:val="24"/>
          <w:szCs w:val="24"/>
          <w:lang w:val="tr-TR"/>
        </w:rPr>
        <w:t xml:space="preserve"> hüküm</w:t>
      </w:r>
      <w:r w:rsidR="00B109A0" w:rsidRPr="00C87926">
        <w:rPr>
          <w:rFonts w:ascii="Times New Roman" w:hAnsi="Times New Roman" w:cs="Times New Roman"/>
          <w:sz w:val="24"/>
          <w:szCs w:val="24"/>
          <w:lang w:val="tr-TR"/>
        </w:rPr>
        <w:t xml:space="preserve"> yazılmıştır.</w:t>
      </w:r>
      <w:r w:rsidR="00B109A0" w:rsidRPr="00C87926">
        <w:rPr>
          <w:rStyle w:val="DipnotBavurusu"/>
          <w:rFonts w:ascii="Times New Roman" w:hAnsi="Times New Roman" w:cs="Times New Roman"/>
          <w:sz w:val="24"/>
          <w:szCs w:val="24"/>
          <w:lang w:val="tr-TR"/>
        </w:rPr>
        <w:footnoteReference w:id="49"/>
      </w:r>
      <w:r w:rsidR="00B109A0" w:rsidRPr="00C87926">
        <w:rPr>
          <w:rFonts w:ascii="Times New Roman" w:hAnsi="Times New Roman" w:cs="Times New Roman"/>
          <w:sz w:val="24"/>
          <w:szCs w:val="24"/>
          <w:lang w:val="tr-TR"/>
        </w:rPr>
        <w:t xml:space="preserve"> Başka bir örnek ise </w:t>
      </w:r>
      <w:r w:rsidRPr="00C87926">
        <w:rPr>
          <w:rFonts w:ascii="Times New Roman" w:hAnsi="Times New Roman" w:cs="Times New Roman"/>
          <w:sz w:val="24"/>
          <w:szCs w:val="24"/>
          <w:lang w:val="tr-TR"/>
        </w:rPr>
        <w:t xml:space="preserve">Gümüşhane’nin Taşlıca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nde bulunan kullanım hakkı Taşlıca köylülerine ait olan mera arazisini Uluköy ve Harita köylüleri bahse geçen mera arazisini kullanmışlardır. Mera arazisi üzerinden köylüler arasında anlaşmazlıklar çıkmış bu anlaşmazlıkların adelet ve kanunlar doğrultusunda giderilmesi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ile Gümüşhane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005F5FDC" w:rsidRPr="00C87926">
        <w:rPr>
          <w:rFonts w:ascii="Times New Roman" w:hAnsi="Times New Roman" w:cs="Times New Roman"/>
          <w:sz w:val="24"/>
          <w:szCs w:val="24"/>
          <w:lang w:val="tr-TR"/>
        </w:rPr>
        <w:t xml:space="preserve"> </w:t>
      </w:r>
      <w:r w:rsidR="00441981">
        <w:rPr>
          <w:rFonts w:ascii="Times New Roman" w:hAnsi="Times New Roman" w:cs="Times New Roman"/>
          <w:sz w:val="24"/>
          <w:szCs w:val="24"/>
          <w:lang w:val="tr-TR"/>
        </w:rPr>
        <w:t xml:space="preserve">hüküm </w:t>
      </w:r>
      <w:r w:rsidRPr="00C87926">
        <w:rPr>
          <w:rFonts w:ascii="Times New Roman" w:hAnsi="Times New Roman" w:cs="Times New Roman"/>
          <w:sz w:val="24"/>
          <w:szCs w:val="24"/>
          <w:lang w:val="tr-TR"/>
        </w:rPr>
        <w:t>yazılmıştır.</w:t>
      </w:r>
      <w:r w:rsidR="00B109A0" w:rsidRPr="00C87926">
        <w:rPr>
          <w:rStyle w:val="DipnotBavurusu"/>
          <w:rFonts w:ascii="Times New Roman" w:hAnsi="Times New Roman" w:cs="Times New Roman"/>
          <w:sz w:val="24"/>
          <w:szCs w:val="24"/>
          <w:lang w:val="tr-TR"/>
        </w:rPr>
        <w:footnoteReference w:id="50"/>
      </w:r>
    </w:p>
    <w:p w14:paraId="51973EF6" w14:textId="7BE3C938" w:rsidR="001A0186" w:rsidRPr="00C87926" w:rsidRDefault="00B109A0" w:rsidP="00655838">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 xml:space="preserve">Konuyla alakalı bir başka örnek ise </w:t>
      </w:r>
      <w:r w:rsidR="009A4A41">
        <w:rPr>
          <w:rFonts w:ascii="Times New Roman" w:hAnsi="Times New Roman" w:cs="Times New Roman"/>
          <w:sz w:val="24"/>
          <w:szCs w:val="24"/>
          <w:lang w:val="tr-TR"/>
        </w:rPr>
        <w:t>1843 (1258)</w:t>
      </w:r>
      <w:r w:rsidR="000722D8" w:rsidRPr="00C87926">
        <w:rPr>
          <w:rFonts w:ascii="Times New Roman" w:hAnsi="Times New Roman" w:cs="Times New Roman"/>
          <w:sz w:val="24"/>
          <w:szCs w:val="24"/>
          <w:lang w:val="tr-TR"/>
        </w:rPr>
        <w:t xml:space="preserve"> </w:t>
      </w:r>
      <w:r w:rsidR="00E55FF2" w:rsidRPr="00C87926">
        <w:rPr>
          <w:rFonts w:ascii="Times New Roman" w:hAnsi="Times New Roman" w:cs="Times New Roman"/>
          <w:sz w:val="24"/>
          <w:szCs w:val="24"/>
          <w:lang w:val="tr-TR"/>
        </w:rPr>
        <w:t xml:space="preserve">tarihinde </w:t>
      </w:r>
      <w:r w:rsidR="000722D8" w:rsidRPr="00C87926">
        <w:rPr>
          <w:rFonts w:ascii="Times New Roman" w:hAnsi="Times New Roman" w:cs="Times New Roman"/>
          <w:sz w:val="24"/>
          <w:szCs w:val="24"/>
          <w:lang w:val="tr-TR"/>
        </w:rPr>
        <w:t>Gümüşhane’nin Balah</w:t>
      </w:r>
      <w:r w:rsidR="00E55FF2">
        <w:rPr>
          <w:rFonts w:ascii="Times New Roman" w:hAnsi="Times New Roman" w:cs="Times New Roman"/>
          <w:sz w:val="24"/>
          <w:szCs w:val="24"/>
          <w:lang w:val="tr-TR"/>
        </w:rPr>
        <w:t xml:space="preserve">or </w:t>
      </w:r>
      <w:r w:rsidR="00655838">
        <w:rPr>
          <w:rFonts w:ascii="Times New Roman" w:hAnsi="Times New Roman" w:cs="Times New Roman"/>
          <w:sz w:val="24"/>
          <w:szCs w:val="24"/>
          <w:lang w:val="tr-TR"/>
        </w:rPr>
        <w:t xml:space="preserve">(Akocak)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00E55FF2">
        <w:rPr>
          <w:rFonts w:ascii="Times New Roman" w:hAnsi="Times New Roman" w:cs="Times New Roman"/>
          <w:sz w:val="24"/>
          <w:szCs w:val="24"/>
          <w:lang w:val="tr-TR"/>
        </w:rPr>
        <w:t>n</w:t>
      </w:r>
      <w:r w:rsidR="000722D8" w:rsidRPr="00C87926">
        <w:rPr>
          <w:rFonts w:ascii="Times New Roman" w:hAnsi="Times New Roman" w:cs="Times New Roman"/>
          <w:sz w:val="24"/>
          <w:szCs w:val="24"/>
          <w:lang w:val="tr-TR"/>
        </w:rPr>
        <w:t>de ahalinin uzun yıllardır kullanmakta olduğu mera arazisini başka köyden İsmail Çelebioğlu Tahir ile Ömer adlı kişilerin haksız yere kullandığı görülmektedir. Mera arazisi ile ilgili Balah</w:t>
      </w:r>
      <w:r w:rsidR="00E55FF2">
        <w:rPr>
          <w:rFonts w:ascii="Times New Roman" w:hAnsi="Times New Roman" w:cs="Times New Roman"/>
          <w:sz w:val="24"/>
          <w:szCs w:val="24"/>
          <w:lang w:val="tr-TR"/>
        </w:rPr>
        <w:t>o</w:t>
      </w:r>
      <w:r w:rsidR="000722D8" w:rsidRPr="00C87926">
        <w:rPr>
          <w:rFonts w:ascii="Times New Roman" w:hAnsi="Times New Roman" w:cs="Times New Roman"/>
          <w:sz w:val="24"/>
          <w:szCs w:val="24"/>
          <w:lang w:val="tr-TR"/>
        </w:rPr>
        <w:t xml:space="preserve">r köylülerinin mağduriyetlerin giderilmesi için Gümüşhane </w:t>
      </w:r>
      <w:r w:rsidR="0037138B">
        <w:rPr>
          <w:rFonts w:ascii="Times New Roman" w:hAnsi="Times New Roman" w:cs="Times New Roman"/>
          <w:sz w:val="24"/>
          <w:szCs w:val="24"/>
          <w:lang w:val="tr-TR"/>
        </w:rPr>
        <w:t>Naibi’ne</w:t>
      </w:r>
      <w:r w:rsidR="000722D8" w:rsidRPr="00C87926">
        <w:rPr>
          <w:rFonts w:ascii="Times New Roman" w:hAnsi="Times New Roman" w:cs="Times New Roman"/>
          <w:sz w:val="24"/>
          <w:szCs w:val="24"/>
          <w:lang w:val="tr-TR"/>
        </w:rPr>
        <w:t xml:space="preserve"> </w:t>
      </w:r>
      <w:r w:rsidR="00441981">
        <w:rPr>
          <w:rFonts w:ascii="Times New Roman" w:hAnsi="Times New Roman" w:cs="Times New Roman"/>
          <w:sz w:val="24"/>
          <w:szCs w:val="24"/>
          <w:lang w:val="tr-TR"/>
        </w:rPr>
        <w:t>emir gönderilmiştir</w:t>
      </w:r>
      <w:r w:rsidR="000722D8" w:rsidRPr="00C87926">
        <w:rPr>
          <w:rFonts w:ascii="Times New Roman" w:hAnsi="Times New Roman" w:cs="Times New Roman"/>
          <w:sz w:val="24"/>
          <w:szCs w:val="24"/>
          <w:lang w:val="tr-TR"/>
        </w:rPr>
        <w:t>.</w:t>
      </w:r>
      <w:r w:rsidRPr="00C87926">
        <w:rPr>
          <w:rStyle w:val="DipnotBavurusu"/>
          <w:rFonts w:ascii="Times New Roman" w:hAnsi="Times New Roman" w:cs="Times New Roman"/>
          <w:sz w:val="24"/>
          <w:szCs w:val="24"/>
          <w:lang w:val="tr-TR"/>
        </w:rPr>
        <w:footnoteReference w:id="51"/>
      </w:r>
      <w:r w:rsidR="000722D8" w:rsidRPr="00C87926">
        <w:rPr>
          <w:rFonts w:ascii="Times New Roman" w:hAnsi="Times New Roman" w:cs="Times New Roman"/>
          <w:sz w:val="24"/>
          <w:szCs w:val="24"/>
          <w:lang w:val="tr-TR"/>
        </w:rPr>
        <w:t xml:space="preserve"> Başka bir örnekte; </w:t>
      </w:r>
      <w:r w:rsidR="009A4A41">
        <w:rPr>
          <w:rFonts w:ascii="Times New Roman" w:hAnsi="Times New Roman" w:cs="Times New Roman"/>
          <w:sz w:val="24"/>
          <w:szCs w:val="24"/>
          <w:lang w:val="tr-TR"/>
        </w:rPr>
        <w:t>1845 (1260)</w:t>
      </w:r>
      <w:r w:rsidR="000722D8" w:rsidRPr="00C87926">
        <w:rPr>
          <w:rFonts w:ascii="Times New Roman" w:hAnsi="Times New Roman" w:cs="Times New Roman"/>
          <w:sz w:val="24"/>
          <w:szCs w:val="24"/>
          <w:lang w:val="tr-TR"/>
        </w:rPr>
        <w:t xml:space="preserve"> yılında Torul</w:t>
      </w:r>
      <w:r w:rsidR="00E55FF2">
        <w:rPr>
          <w:rFonts w:ascii="Times New Roman" w:hAnsi="Times New Roman" w:cs="Times New Roman"/>
          <w:sz w:val="24"/>
          <w:szCs w:val="24"/>
          <w:lang w:val="tr-TR"/>
        </w:rPr>
        <w:t>’</w:t>
      </w:r>
      <w:r w:rsidR="000722D8" w:rsidRPr="00C87926">
        <w:rPr>
          <w:rFonts w:ascii="Times New Roman" w:hAnsi="Times New Roman" w:cs="Times New Roman"/>
          <w:sz w:val="24"/>
          <w:szCs w:val="24"/>
          <w:lang w:val="tr-TR"/>
        </w:rPr>
        <w:t xml:space="preserve">un Kürekli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000722D8" w:rsidRPr="00C87926">
        <w:rPr>
          <w:rFonts w:ascii="Times New Roman" w:hAnsi="Times New Roman" w:cs="Times New Roman"/>
          <w:sz w:val="24"/>
          <w:szCs w:val="24"/>
          <w:lang w:val="tr-TR"/>
        </w:rPr>
        <w:t xml:space="preserve">nde uzun zamandır hayvanları otlatmak için kullanılan mera </w:t>
      </w:r>
      <w:r w:rsidR="000722D8" w:rsidRPr="00C87926">
        <w:rPr>
          <w:rFonts w:ascii="Times New Roman" w:hAnsi="Times New Roman" w:cs="Times New Roman"/>
          <w:sz w:val="24"/>
          <w:szCs w:val="24"/>
          <w:lang w:val="tr-TR"/>
        </w:rPr>
        <w:lastRenderedPageBreak/>
        <w:t xml:space="preserve">arazisini, aynı köyden Ali Beyoğlu Osman Bey isimli şahıs mera arazisini kendi nam ve şahsına kullandığı, köylülerin bu durumdan rahatsız olduğu anlaşılmaktadır. Konu ile ilgili kimsenin mağdur olmaması ve detaylı bir araştırma yapılması için Trabzon </w:t>
      </w:r>
      <w:r w:rsidR="00B764C0">
        <w:rPr>
          <w:rFonts w:ascii="Times New Roman" w:hAnsi="Times New Roman" w:cs="Times New Roman"/>
          <w:sz w:val="24"/>
          <w:szCs w:val="24"/>
          <w:lang w:val="tr-TR"/>
        </w:rPr>
        <w:t>Vali</w:t>
      </w:r>
      <w:r w:rsidR="000722D8" w:rsidRPr="00C87926">
        <w:rPr>
          <w:rFonts w:ascii="Times New Roman" w:hAnsi="Times New Roman" w:cs="Times New Roman"/>
          <w:sz w:val="24"/>
          <w:szCs w:val="24"/>
          <w:lang w:val="tr-TR"/>
        </w:rPr>
        <w:t xml:space="preserve">si ile Torul </w:t>
      </w:r>
      <w:r w:rsidR="00435A34">
        <w:rPr>
          <w:rFonts w:ascii="Times New Roman" w:hAnsi="Times New Roman" w:cs="Times New Roman"/>
          <w:sz w:val="24"/>
          <w:szCs w:val="24"/>
          <w:lang w:val="tr-TR"/>
        </w:rPr>
        <w:t xml:space="preserve">Kazası </w:t>
      </w:r>
      <w:r w:rsidR="0068222F">
        <w:rPr>
          <w:rFonts w:ascii="Times New Roman" w:hAnsi="Times New Roman" w:cs="Times New Roman"/>
          <w:sz w:val="24"/>
          <w:szCs w:val="24"/>
          <w:lang w:val="tr-TR"/>
        </w:rPr>
        <w:t>Naib</w:t>
      </w:r>
      <w:r w:rsidR="0037138B">
        <w:rPr>
          <w:rFonts w:ascii="Times New Roman" w:hAnsi="Times New Roman" w:cs="Times New Roman"/>
          <w:sz w:val="24"/>
          <w:szCs w:val="24"/>
          <w:lang w:val="tr-TR"/>
        </w:rPr>
        <w:t>i’ne</w:t>
      </w:r>
      <w:r w:rsidR="00441981">
        <w:rPr>
          <w:rFonts w:ascii="Times New Roman" w:hAnsi="Times New Roman" w:cs="Times New Roman"/>
          <w:sz w:val="24"/>
          <w:szCs w:val="24"/>
          <w:lang w:val="tr-TR"/>
        </w:rPr>
        <w:t xml:space="preserve"> hüküm</w:t>
      </w:r>
      <w:r w:rsidR="005F5FDC" w:rsidRPr="00C87926">
        <w:rPr>
          <w:rFonts w:ascii="Times New Roman" w:hAnsi="Times New Roman" w:cs="Times New Roman"/>
          <w:sz w:val="24"/>
          <w:szCs w:val="24"/>
          <w:lang w:val="tr-TR"/>
        </w:rPr>
        <w:t xml:space="preserve"> </w:t>
      </w:r>
      <w:r w:rsidR="000722D8" w:rsidRPr="00C87926">
        <w:rPr>
          <w:rFonts w:ascii="Times New Roman" w:hAnsi="Times New Roman" w:cs="Times New Roman"/>
          <w:sz w:val="24"/>
          <w:szCs w:val="24"/>
          <w:lang w:val="tr-TR"/>
        </w:rPr>
        <w:t>yazılmıştır.</w:t>
      </w:r>
      <w:r w:rsidR="009E196C" w:rsidRPr="00C87926">
        <w:rPr>
          <w:rStyle w:val="DipnotBavurusu"/>
          <w:rFonts w:ascii="Times New Roman" w:hAnsi="Times New Roman" w:cs="Times New Roman"/>
          <w:sz w:val="24"/>
          <w:szCs w:val="24"/>
          <w:lang w:val="tr-TR"/>
        </w:rPr>
        <w:footnoteReference w:id="52"/>
      </w:r>
      <w:r w:rsidR="000722D8" w:rsidRPr="00C87926">
        <w:rPr>
          <w:rFonts w:ascii="Times New Roman" w:hAnsi="Times New Roman" w:cs="Times New Roman"/>
          <w:sz w:val="24"/>
          <w:szCs w:val="24"/>
          <w:lang w:val="tr-TR"/>
        </w:rPr>
        <w:t xml:space="preserve"> Bir diğer örnekte ise; </w:t>
      </w:r>
      <w:r w:rsidR="009A4A41">
        <w:rPr>
          <w:rFonts w:ascii="Times New Roman" w:hAnsi="Times New Roman" w:cs="Times New Roman"/>
          <w:sz w:val="24"/>
          <w:szCs w:val="24"/>
          <w:lang w:val="tr-TR"/>
        </w:rPr>
        <w:t>1845 (1260)</w:t>
      </w:r>
      <w:r w:rsidR="000722D8" w:rsidRPr="00C87926">
        <w:rPr>
          <w:rFonts w:ascii="Times New Roman" w:hAnsi="Times New Roman" w:cs="Times New Roman"/>
          <w:sz w:val="24"/>
          <w:szCs w:val="24"/>
          <w:lang w:val="tr-TR"/>
        </w:rPr>
        <w:t xml:space="preserve"> yılında Kürtün </w:t>
      </w:r>
      <w:r w:rsidR="00CD5A2A">
        <w:rPr>
          <w:rFonts w:ascii="Times New Roman" w:hAnsi="Times New Roman" w:cs="Times New Roman"/>
          <w:sz w:val="24"/>
          <w:szCs w:val="24"/>
          <w:lang w:val="tr-TR"/>
        </w:rPr>
        <w:t>kaza</w:t>
      </w:r>
      <w:r w:rsidR="000722D8" w:rsidRPr="00C87926">
        <w:rPr>
          <w:rFonts w:ascii="Times New Roman" w:hAnsi="Times New Roman" w:cs="Times New Roman"/>
          <w:sz w:val="24"/>
          <w:szCs w:val="24"/>
          <w:lang w:val="tr-TR"/>
        </w:rPr>
        <w:t xml:space="preserve">sına bağlı Kuskunlu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000722D8" w:rsidRPr="00C87926">
        <w:rPr>
          <w:rFonts w:ascii="Times New Roman" w:hAnsi="Times New Roman" w:cs="Times New Roman"/>
          <w:sz w:val="24"/>
          <w:szCs w:val="24"/>
          <w:lang w:val="tr-TR"/>
        </w:rPr>
        <w:t xml:space="preserve"> ahalisinin yıllardır hayvanları için kullandıkları mera arazisini, aynı kazaya bağlı Karakaya köylüleri tarafından hayvanlarını otlatmak amacıyla mera arazisini kullanmışlardır. Bu iki köy arasında çıkan anlaşmazlığın giderilmesi için </w:t>
      </w:r>
      <w:r w:rsidR="005F5FDC" w:rsidRPr="00C87926">
        <w:rPr>
          <w:rFonts w:ascii="Times New Roman" w:hAnsi="Times New Roman" w:cs="Times New Roman"/>
          <w:sz w:val="24"/>
          <w:szCs w:val="24"/>
          <w:lang w:val="tr-TR"/>
        </w:rPr>
        <w:t xml:space="preserve">Kürtün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000722D8" w:rsidRPr="00C87926">
        <w:rPr>
          <w:rFonts w:ascii="Times New Roman" w:hAnsi="Times New Roman" w:cs="Times New Roman"/>
          <w:sz w:val="24"/>
          <w:szCs w:val="24"/>
          <w:lang w:val="tr-TR"/>
        </w:rPr>
        <w:t xml:space="preserve"> em</w:t>
      </w:r>
      <w:r w:rsidR="00441981">
        <w:rPr>
          <w:rFonts w:ascii="Times New Roman" w:hAnsi="Times New Roman" w:cs="Times New Roman"/>
          <w:sz w:val="24"/>
          <w:szCs w:val="24"/>
          <w:lang w:val="tr-TR"/>
        </w:rPr>
        <w:t>i</w:t>
      </w:r>
      <w:r w:rsidR="000722D8" w:rsidRPr="00C87926">
        <w:rPr>
          <w:rFonts w:ascii="Times New Roman" w:hAnsi="Times New Roman" w:cs="Times New Roman"/>
          <w:sz w:val="24"/>
          <w:szCs w:val="24"/>
          <w:lang w:val="tr-TR"/>
        </w:rPr>
        <w:t>r</w:t>
      </w:r>
      <w:r w:rsidR="00441981">
        <w:rPr>
          <w:rFonts w:ascii="Times New Roman" w:hAnsi="Times New Roman" w:cs="Times New Roman"/>
          <w:sz w:val="24"/>
          <w:szCs w:val="24"/>
          <w:lang w:val="tr-TR"/>
        </w:rPr>
        <w:t xml:space="preserve"> gönderilmiştir</w:t>
      </w:r>
      <w:r w:rsidR="000722D8" w:rsidRPr="00C87926">
        <w:rPr>
          <w:rFonts w:ascii="Times New Roman" w:hAnsi="Times New Roman" w:cs="Times New Roman"/>
          <w:sz w:val="24"/>
          <w:szCs w:val="24"/>
          <w:lang w:val="tr-TR"/>
        </w:rPr>
        <w:t>.</w:t>
      </w:r>
      <w:r w:rsidR="009E196C" w:rsidRPr="00C87926">
        <w:rPr>
          <w:rStyle w:val="DipnotBavurusu"/>
          <w:rFonts w:ascii="Times New Roman" w:hAnsi="Times New Roman" w:cs="Times New Roman"/>
          <w:sz w:val="24"/>
          <w:szCs w:val="24"/>
          <w:lang w:val="tr-TR"/>
        </w:rPr>
        <w:footnoteReference w:id="53"/>
      </w:r>
      <w:r w:rsidR="000722D8" w:rsidRPr="00C87926">
        <w:rPr>
          <w:rFonts w:ascii="Times New Roman" w:hAnsi="Times New Roman" w:cs="Times New Roman"/>
          <w:sz w:val="24"/>
          <w:szCs w:val="24"/>
          <w:lang w:val="tr-TR"/>
        </w:rPr>
        <w:t xml:space="preserve"> Başka bir örnekte ise; </w:t>
      </w:r>
      <w:r w:rsidR="009A4A41">
        <w:rPr>
          <w:rFonts w:ascii="Times New Roman" w:hAnsi="Times New Roman" w:cs="Times New Roman"/>
          <w:sz w:val="24"/>
          <w:szCs w:val="24"/>
          <w:lang w:val="tr-TR"/>
        </w:rPr>
        <w:t>1843 (1258)</w:t>
      </w:r>
      <w:r w:rsidR="000722D8" w:rsidRPr="00C87926">
        <w:rPr>
          <w:rFonts w:ascii="Times New Roman" w:hAnsi="Times New Roman" w:cs="Times New Roman"/>
          <w:sz w:val="24"/>
          <w:szCs w:val="24"/>
          <w:lang w:val="tr-TR"/>
        </w:rPr>
        <w:t xml:space="preserve"> </w:t>
      </w:r>
      <w:r w:rsidR="005F5FDC" w:rsidRPr="00C87926">
        <w:rPr>
          <w:rFonts w:ascii="Times New Roman" w:hAnsi="Times New Roman" w:cs="Times New Roman"/>
          <w:sz w:val="24"/>
          <w:szCs w:val="24"/>
          <w:lang w:val="tr-TR"/>
        </w:rPr>
        <w:t xml:space="preserve">tarihinde </w:t>
      </w:r>
      <w:r w:rsidR="000722D8" w:rsidRPr="00C87926">
        <w:rPr>
          <w:rFonts w:ascii="Times New Roman" w:hAnsi="Times New Roman" w:cs="Times New Roman"/>
          <w:sz w:val="24"/>
          <w:szCs w:val="24"/>
          <w:lang w:val="tr-TR"/>
        </w:rPr>
        <w:t>Torul’un Görükse</w:t>
      </w:r>
      <w:r w:rsidR="00960CF7" w:rsidRPr="00C87926">
        <w:rPr>
          <w:rFonts w:ascii="Times New Roman" w:hAnsi="Times New Roman" w:cs="Times New Roman"/>
          <w:sz w:val="24"/>
          <w:szCs w:val="24"/>
          <w:lang w:val="tr-TR"/>
        </w:rPr>
        <w:t xml:space="preserve"> </w:t>
      </w:r>
      <w:r w:rsidR="00655838">
        <w:rPr>
          <w:rFonts w:ascii="Times New Roman" w:hAnsi="Times New Roman" w:cs="Times New Roman"/>
          <w:sz w:val="24"/>
          <w:szCs w:val="24"/>
          <w:lang w:val="tr-TR"/>
        </w:rPr>
        <w:t>(</w:t>
      </w:r>
      <w:r w:rsidR="00960CF7" w:rsidRPr="00C87926">
        <w:rPr>
          <w:rFonts w:ascii="Times New Roman" w:hAnsi="Times New Roman" w:cs="Times New Roman"/>
          <w:sz w:val="24"/>
          <w:szCs w:val="24"/>
          <w:lang w:val="tr-TR"/>
        </w:rPr>
        <w:t>Arpalı</w:t>
      </w:r>
      <w:r w:rsidR="00655838">
        <w:rPr>
          <w:rFonts w:ascii="Times New Roman" w:hAnsi="Times New Roman" w:cs="Times New Roman"/>
          <w:sz w:val="24"/>
          <w:szCs w:val="24"/>
          <w:lang w:val="tr-TR"/>
        </w:rPr>
        <w:t>)</w:t>
      </w:r>
      <w:r w:rsidR="000722D8" w:rsidRPr="00C87926">
        <w:rPr>
          <w:rFonts w:ascii="Times New Roman" w:hAnsi="Times New Roman" w:cs="Times New Roman"/>
          <w:sz w:val="24"/>
          <w:szCs w:val="24"/>
          <w:lang w:val="tr-TR"/>
        </w:rPr>
        <w:t xml:space="preserv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000722D8" w:rsidRPr="00C87926">
        <w:rPr>
          <w:rFonts w:ascii="Times New Roman" w:hAnsi="Times New Roman" w:cs="Times New Roman"/>
          <w:sz w:val="24"/>
          <w:szCs w:val="24"/>
          <w:lang w:val="tr-TR"/>
        </w:rPr>
        <w:t xml:space="preserve"> halkına ait mera arazisini, aynı köy sakinlerinden </w:t>
      </w:r>
      <w:r w:rsidR="00FA3C20" w:rsidRPr="00C87926">
        <w:rPr>
          <w:rFonts w:ascii="Times New Roman" w:hAnsi="Times New Roman" w:cs="Times New Roman"/>
          <w:sz w:val="24"/>
          <w:szCs w:val="24"/>
          <w:lang w:val="tr-TR"/>
        </w:rPr>
        <w:t xml:space="preserve">Alibeyoğlu </w:t>
      </w:r>
      <w:r w:rsidR="000722D8" w:rsidRPr="00C87926">
        <w:rPr>
          <w:rFonts w:ascii="Times New Roman" w:hAnsi="Times New Roman" w:cs="Times New Roman"/>
          <w:sz w:val="24"/>
          <w:szCs w:val="24"/>
          <w:lang w:val="tr-TR"/>
        </w:rPr>
        <w:t xml:space="preserve">Osman isimli şahıs tarafından miras iddaasıyla zaptetmesi yasal yollardan engellenmişken bu defada Torul’un Ulban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000722D8" w:rsidRPr="00C87926">
        <w:rPr>
          <w:rFonts w:ascii="Times New Roman" w:hAnsi="Times New Roman" w:cs="Times New Roman"/>
          <w:sz w:val="24"/>
          <w:szCs w:val="24"/>
          <w:lang w:val="tr-TR"/>
        </w:rPr>
        <w:t xml:space="preserve"> halkı söz konusu merayı haksız yere işgal etmiş ve Görükse</w:t>
      </w:r>
      <w:r w:rsidR="005F5FDC">
        <w:rPr>
          <w:rFonts w:ascii="Times New Roman" w:hAnsi="Times New Roman" w:cs="Times New Roman"/>
          <w:sz w:val="24"/>
          <w:szCs w:val="24"/>
          <w:lang w:val="tr-TR"/>
        </w:rPr>
        <w:t xml:space="preserve"> </w:t>
      </w:r>
      <w:r w:rsidR="00655838">
        <w:rPr>
          <w:rFonts w:ascii="Times New Roman" w:hAnsi="Times New Roman" w:cs="Times New Roman"/>
          <w:sz w:val="24"/>
          <w:szCs w:val="24"/>
          <w:lang w:val="tr-TR"/>
        </w:rPr>
        <w:t>(</w:t>
      </w:r>
      <w:r w:rsidR="005F5FDC">
        <w:rPr>
          <w:rFonts w:ascii="Times New Roman" w:hAnsi="Times New Roman" w:cs="Times New Roman"/>
          <w:sz w:val="24"/>
          <w:szCs w:val="24"/>
          <w:lang w:val="tr-TR"/>
        </w:rPr>
        <w:t>Arpalı</w:t>
      </w:r>
      <w:r w:rsidR="00655838">
        <w:rPr>
          <w:rFonts w:ascii="Times New Roman" w:hAnsi="Times New Roman" w:cs="Times New Roman"/>
          <w:sz w:val="24"/>
          <w:szCs w:val="24"/>
          <w:lang w:val="tr-TR"/>
        </w:rPr>
        <w:t>)</w:t>
      </w:r>
      <w:r w:rsidR="000722D8" w:rsidRPr="00C87926">
        <w:rPr>
          <w:rFonts w:ascii="Times New Roman" w:hAnsi="Times New Roman" w:cs="Times New Roman"/>
          <w:sz w:val="24"/>
          <w:szCs w:val="24"/>
          <w:lang w:val="tr-TR"/>
        </w:rPr>
        <w:t xml:space="preserv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000722D8" w:rsidRPr="00C87926">
        <w:rPr>
          <w:rFonts w:ascii="Times New Roman" w:hAnsi="Times New Roman" w:cs="Times New Roman"/>
          <w:sz w:val="24"/>
          <w:szCs w:val="24"/>
          <w:lang w:val="tr-TR"/>
        </w:rPr>
        <w:t xml:space="preserve"> halkının mağduriyetine neden olmuştur. Bahsi geçen mera arazisini resmi kayıtlarla araştırılarak hak ve adalet üzere neticeye bağlanmak için Trabzon </w:t>
      </w:r>
      <w:r w:rsidR="00B764C0">
        <w:rPr>
          <w:rFonts w:ascii="Times New Roman" w:hAnsi="Times New Roman" w:cs="Times New Roman"/>
          <w:sz w:val="24"/>
          <w:szCs w:val="24"/>
          <w:lang w:val="tr-TR"/>
        </w:rPr>
        <w:t>Vali</w:t>
      </w:r>
      <w:r w:rsidR="005F5FDC" w:rsidRPr="00C87926">
        <w:rPr>
          <w:rFonts w:ascii="Times New Roman" w:hAnsi="Times New Roman" w:cs="Times New Roman"/>
          <w:sz w:val="24"/>
          <w:szCs w:val="24"/>
          <w:lang w:val="tr-TR"/>
        </w:rPr>
        <w:t xml:space="preserve">si </w:t>
      </w:r>
      <w:r w:rsidR="000722D8" w:rsidRPr="00C87926">
        <w:rPr>
          <w:rFonts w:ascii="Times New Roman" w:hAnsi="Times New Roman" w:cs="Times New Roman"/>
          <w:sz w:val="24"/>
          <w:szCs w:val="24"/>
          <w:lang w:val="tr-TR"/>
        </w:rPr>
        <w:t xml:space="preserve">ile Torul </w:t>
      </w:r>
      <w:r w:rsidR="0037138B">
        <w:rPr>
          <w:rFonts w:ascii="Times New Roman" w:hAnsi="Times New Roman" w:cs="Times New Roman"/>
          <w:sz w:val="24"/>
          <w:szCs w:val="24"/>
          <w:lang w:val="tr-TR"/>
        </w:rPr>
        <w:t>Naibi’ne</w:t>
      </w:r>
      <w:r w:rsidR="000722D8" w:rsidRPr="00C87926">
        <w:rPr>
          <w:rFonts w:ascii="Times New Roman" w:hAnsi="Times New Roman" w:cs="Times New Roman"/>
          <w:sz w:val="24"/>
          <w:szCs w:val="24"/>
          <w:lang w:val="tr-TR"/>
        </w:rPr>
        <w:t xml:space="preserve"> </w:t>
      </w:r>
      <w:r w:rsidR="00441981">
        <w:rPr>
          <w:rFonts w:ascii="Times New Roman" w:hAnsi="Times New Roman" w:cs="Times New Roman"/>
          <w:sz w:val="24"/>
          <w:szCs w:val="24"/>
          <w:lang w:val="tr-TR"/>
        </w:rPr>
        <w:t xml:space="preserve">hüküm </w:t>
      </w:r>
      <w:r w:rsidR="000722D8" w:rsidRPr="00C87926">
        <w:rPr>
          <w:rFonts w:ascii="Times New Roman" w:hAnsi="Times New Roman" w:cs="Times New Roman"/>
          <w:sz w:val="24"/>
          <w:szCs w:val="24"/>
          <w:lang w:val="tr-TR"/>
        </w:rPr>
        <w:t>yazılmıştır.</w:t>
      </w:r>
      <w:r w:rsidR="001A0186" w:rsidRPr="00C87926">
        <w:rPr>
          <w:rStyle w:val="DipnotBavurusu"/>
          <w:rFonts w:ascii="Times New Roman" w:hAnsi="Times New Roman" w:cs="Times New Roman"/>
          <w:sz w:val="24"/>
          <w:szCs w:val="24"/>
          <w:lang w:val="tr-TR"/>
        </w:rPr>
        <w:footnoteReference w:id="54"/>
      </w:r>
    </w:p>
    <w:p w14:paraId="2E0855B5" w14:textId="0080898F" w:rsidR="00FA3C20" w:rsidRPr="00C87926" w:rsidRDefault="000722D8" w:rsidP="000265D9">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B</w:t>
      </w:r>
      <w:r w:rsidR="00B109A0" w:rsidRPr="00C87926">
        <w:rPr>
          <w:rFonts w:ascii="Times New Roman" w:hAnsi="Times New Roman" w:cs="Times New Roman"/>
          <w:sz w:val="24"/>
          <w:szCs w:val="24"/>
          <w:lang w:val="tr-TR"/>
        </w:rPr>
        <w:t xml:space="preserve">aşka bir örnekte; </w:t>
      </w:r>
      <w:r w:rsidR="00121C3E">
        <w:rPr>
          <w:rFonts w:ascii="Times New Roman" w:hAnsi="Times New Roman" w:cs="Times New Roman"/>
          <w:sz w:val="24"/>
          <w:szCs w:val="24"/>
          <w:lang w:val="tr-TR"/>
        </w:rPr>
        <w:t>1846 (1262)</w:t>
      </w:r>
      <w:r w:rsidR="00B109A0" w:rsidRPr="00C87926">
        <w:rPr>
          <w:rFonts w:ascii="Times New Roman" w:hAnsi="Times New Roman" w:cs="Times New Roman"/>
          <w:sz w:val="24"/>
          <w:szCs w:val="24"/>
          <w:lang w:val="tr-TR"/>
        </w:rPr>
        <w:t xml:space="preserve"> yılında </w:t>
      </w:r>
      <w:r w:rsidRPr="00C87926">
        <w:rPr>
          <w:rFonts w:ascii="Times New Roman" w:hAnsi="Times New Roman" w:cs="Times New Roman"/>
          <w:sz w:val="24"/>
          <w:szCs w:val="24"/>
          <w:lang w:val="tr-TR"/>
        </w:rPr>
        <w:t xml:space="preserve">Torul ve Sürmene’ye bağlı köylülerinden Hüseyin, Mustafa, Mehmed ve Osman adlı şahıslar ile Kurah köylüleri arasında çıkan mera arazisi anlaşmazlığının giderilmesi için mera kayıtlarının incelenerek kanun ve nizam doğrultusunda mahkemece kesin bir karara varılması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ile Torul </w:t>
      </w:r>
      <w:r w:rsidR="0037138B">
        <w:rPr>
          <w:rFonts w:ascii="Times New Roman" w:hAnsi="Times New Roman" w:cs="Times New Roman"/>
          <w:sz w:val="24"/>
          <w:szCs w:val="24"/>
          <w:lang w:val="tr-TR"/>
        </w:rPr>
        <w:t>Naibi’ne</w:t>
      </w:r>
      <w:r w:rsidR="00E55FF2"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hüküm yazılmıştır.</w:t>
      </w:r>
      <w:r w:rsidR="001A0186" w:rsidRPr="00C87926">
        <w:rPr>
          <w:rStyle w:val="DipnotBavurusu"/>
          <w:rFonts w:ascii="Times New Roman" w:hAnsi="Times New Roman" w:cs="Times New Roman"/>
          <w:sz w:val="24"/>
          <w:szCs w:val="24"/>
          <w:lang w:val="tr-TR"/>
        </w:rPr>
        <w:footnoteReference w:id="55"/>
      </w:r>
      <w:r w:rsidRPr="00C87926">
        <w:rPr>
          <w:rFonts w:ascii="Times New Roman" w:hAnsi="Times New Roman" w:cs="Times New Roman"/>
          <w:sz w:val="24"/>
          <w:szCs w:val="24"/>
          <w:lang w:val="tr-TR"/>
        </w:rPr>
        <w:t xml:space="preserve"> Diğer bir örnekte ise; </w:t>
      </w:r>
      <w:r w:rsidR="00121C3E">
        <w:rPr>
          <w:rFonts w:ascii="Times New Roman" w:hAnsi="Times New Roman" w:cs="Times New Roman"/>
          <w:sz w:val="24"/>
          <w:szCs w:val="24"/>
          <w:lang w:val="tr-TR"/>
        </w:rPr>
        <w:t>1846 (1262)</w:t>
      </w:r>
      <w:r w:rsidRPr="00C87926">
        <w:rPr>
          <w:rFonts w:ascii="Times New Roman" w:hAnsi="Times New Roman" w:cs="Times New Roman"/>
          <w:sz w:val="24"/>
          <w:szCs w:val="24"/>
          <w:lang w:val="tr-TR"/>
        </w:rPr>
        <w:t xml:space="preserve"> </w:t>
      </w:r>
      <w:r w:rsidR="00A62568" w:rsidRPr="00C87926">
        <w:rPr>
          <w:rFonts w:ascii="Times New Roman" w:hAnsi="Times New Roman" w:cs="Times New Roman"/>
          <w:sz w:val="24"/>
          <w:szCs w:val="24"/>
          <w:lang w:val="tr-TR"/>
        </w:rPr>
        <w:t xml:space="preserve">tarihinde </w:t>
      </w:r>
      <w:r w:rsidRPr="00C87926">
        <w:rPr>
          <w:rFonts w:ascii="Times New Roman" w:hAnsi="Times New Roman" w:cs="Times New Roman"/>
          <w:sz w:val="24"/>
          <w:szCs w:val="24"/>
          <w:lang w:val="tr-TR"/>
        </w:rPr>
        <w:t xml:space="preserve">Gümüşhane’ye bağlı Eymir ile Torul’a bağlı </w:t>
      </w:r>
      <w:r w:rsidR="008E10F4" w:rsidRPr="008E10F4">
        <w:rPr>
          <w:rFonts w:ascii="Times New Roman" w:hAnsi="Times New Roman" w:cs="Times New Roman"/>
          <w:sz w:val="24"/>
          <w:szCs w:val="24"/>
          <w:lang w:val="tr-TR"/>
        </w:rPr>
        <w:t>Akçakale</w:t>
      </w:r>
      <w:r w:rsidRPr="008E10F4">
        <w:rPr>
          <w:rFonts w:ascii="Times New Roman" w:hAnsi="Times New Roman" w:cs="Times New Roman"/>
          <w:sz w:val="24"/>
          <w:szCs w:val="24"/>
          <w:lang w:val="tr-TR"/>
        </w:rPr>
        <w:t>,</w:t>
      </w:r>
      <w:r w:rsidRPr="007D476D">
        <w:rPr>
          <w:rFonts w:ascii="Times New Roman" w:hAnsi="Times New Roman" w:cs="Times New Roman"/>
          <w:color w:val="FF0000"/>
          <w:sz w:val="24"/>
          <w:szCs w:val="24"/>
          <w:lang w:val="tr-TR"/>
        </w:rPr>
        <w:t xml:space="preserve"> </w:t>
      </w:r>
      <w:r w:rsidRPr="000265D9">
        <w:rPr>
          <w:rFonts w:ascii="Times New Roman" w:hAnsi="Times New Roman" w:cs="Times New Roman"/>
          <w:sz w:val="24"/>
          <w:szCs w:val="24"/>
          <w:lang w:val="tr-TR"/>
        </w:rPr>
        <w:t>Nemure, K</w:t>
      </w:r>
      <w:r w:rsidR="008E10F4" w:rsidRPr="000265D9">
        <w:rPr>
          <w:rFonts w:ascii="Times New Roman" w:hAnsi="Times New Roman" w:cs="Times New Roman"/>
          <w:sz w:val="24"/>
          <w:szCs w:val="24"/>
          <w:lang w:val="tr-TR"/>
        </w:rPr>
        <w:t>orum</w:t>
      </w:r>
      <w:r w:rsidRPr="000265D9">
        <w:rPr>
          <w:rFonts w:ascii="Times New Roman" w:hAnsi="Times New Roman" w:cs="Times New Roman"/>
          <w:sz w:val="24"/>
          <w:szCs w:val="24"/>
          <w:lang w:val="tr-TR"/>
        </w:rPr>
        <w:t xml:space="preserve">, ve Kadrene </w:t>
      </w:r>
      <w:r w:rsidRPr="00C87926">
        <w:rPr>
          <w:rFonts w:ascii="Times New Roman" w:hAnsi="Times New Roman" w:cs="Times New Roman"/>
          <w:sz w:val="24"/>
          <w:szCs w:val="24"/>
          <w:lang w:val="tr-TR"/>
        </w:rPr>
        <w:t xml:space="preserve">köyleri arasında mera anlaşmazlıkları meydana gelmiştir. Konu ile ilgili arazi kayıtlarının incelenip şahitlerin dinlenerek kesin bir karara bağlanması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ile </w:t>
      </w:r>
      <w:r w:rsidR="005F5FDC">
        <w:rPr>
          <w:rFonts w:ascii="Times New Roman" w:hAnsi="Times New Roman" w:cs="Times New Roman"/>
          <w:sz w:val="24"/>
          <w:szCs w:val="24"/>
          <w:lang w:val="tr-TR"/>
        </w:rPr>
        <w:t xml:space="preserve">Torul </w:t>
      </w:r>
      <w:r w:rsidR="0037138B">
        <w:rPr>
          <w:rFonts w:ascii="Times New Roman" w:hAnsi="Times New Roman" w:cs="Times New Roman"/>
          <w:sz w:val="24"/>
          <w:szCs w:val="24"/>
          <w:lang w:val="tr-TR"/>
        </w:rPr>
        <w:t>Naibi’ne</w:t>
      </w:r>
      <w:r w:rsidR="005F5FDC" w:rsidRPr="00C87926">
        <w:rPr>
          <w:rFonts w:ascii="Times New Roman" w:hAnsi="Times New Roman" w:cs="Times New Roman"/>
          <w:sz w:val="24"/>
          <w:szCs w:val="24"/>
          <w:lang w:val="tr-TR"/>
        </w:rPr>
        <w:t xml:space="preserve"> </w:t>
      </w:r>
      <w:r w:rsidR="00441981">
        <w:rPr>
          <w:rFonts w:ascii="Times New Roman" w:hAnsi="Times New Roman" w:cs="Times New Roman"/>
          <w:sz w:val="24"/>
          <w:szCs w:val="24"/>
          <w:lang w:val="tr-TR"/>
        </w:rPr>
        <w:t>emir gönderilmiştir</w:t>
      </w:r>
      <w:r w:rsidRPr="00C87926">
        <w:rPr>
          <w:rFonts w:ascii="Times New Roman" w:hAnsi="Times New Roman" w:cs="Times New Roman"/>
          <w:sz w:val="24"/>
          <w:szCs w:val="24"/>
          <w:lang w:val="tr-TR"/>
        </w:rPr>
        <w:t>.</w:t>
      </w:r>
      <w:r w:rsidR="001A0186" w:rsidRPr="00C87926">
        <w:rPr>
          <w:rStyle w:val="DipnotBavurusu"/>
          <w:rFonts w:ascii="Times New Roman" w:hAnsi="Times New Roman" w:cs="Times New Roman"/>
          <w:sz w:val="24"/>
          <w:szCs w:val="24"/>
          <w:lang w:val="tr-TR"/>
        </w:rPr>
        <w:footnoteReference w:id="56"/>
      </w:r>
      <w:r w:rsidRPr="00C87926">
        <w:rPr>
          <w:rFonts w:ascii="Times New Roman" w:hAnsi="Times New Roman" w:cs="Times New Roman"/>
          <w:sz w:val="24"/>
          <w:szCs w:val="24"/>
          <w:lang w:val="tr-TR"/>
        </w:rPr>
        <w:t xml:space="preserve"> Mera anlaşmazılığı ile ilgili başka bir örnek vercek olursak; </w:t>
      </w:r>
      <w:r w:rsidR="00121C3E">
        <w:rPr>
          <w:rFonts w:ascii="Times New Roman" w:hAnsi="Times New Roman" w:cs="Times New Roman"/>
          <w:sz w:val="24"/>
          <w:szCs w:val="24"/>
          <w:lang w:val="tr-TR"/>
        </w:rPr>
        <w:t>1846 (1262)</w:t>
      </w:r>
      <w:r w:rsidRPr="00C87926">
        <w:rPr>
          <w:rFonts w:ascii="Times New Roman" w:hAnsi="Times New Roman" w:cs="Times New Roman"/>
          <w:sz w:val="24"/>
          <w:szCs w:val="24"/>
          <w:lang w:val="tr-TR"/>
        </w:rPr>
        <w:t xml:space="preserve"> yılında Torul’un Görükse</w:t>
      </w:r>
      <w:r w:rsidR="00960CF7" w:rsidRPr="00C87926">
        <w:rPr>
          <w:rFonts w:ascii="Times New Roman" w:hAnsi="Times New Roman" w:cs="Times New Roman"/>
          <w:sz w:val="24"/>
          <w:szCs w:val="24"/>
          <w:lang w:val="tr-TR"/>
        </w:rPr>
        <w:t xml:space="preserve"> </w:t>
      </w:r>
      <w:r w:rsidR="000265D9">
        <w:rPr>
          <w:rFonts w:ascii="Times New Roman" w:hAnsi="Times New Roman" w:cs="Times New Roman"/>
          <w:sz w:val="24"/>
          <w:szCs w:val="24"/>
          <w:lang w:val="tr-TR"/>
        </w:rPr>
        <w:t>(</w:t>
      </w:r>
      <w:r w:rsidR="00960CF7" w:rsidRPr="00C87926">
        <w:rPr>
          <w:rFonts w:ascii="Times New Roman" w:hAnsi="Times New Roman" w:cs="Times New Roman"/>
          <w:sz w:val="24"/>
          <w:szCs w:val="24"/>
          <w:lang w:val="tr-TR"/>
        </w:rPr>
        <w:t>Arpalı</w:t>
      </w:r>
      <w:r w:rsidR="000265D9">
        <w:rPr>
          <w:rFonts w:ascii="Times New Roman" w:hAnsi="Times New Roman" w:cs="Times New Roman"/>
          <w:sz w:val="24"/>
          <w:szCs w:val="24"/>
          <w:lang w:val="tr-TR"/>
        </w:rPr>
        <w:t>)</w:t>
      </w:r>
      <w:r w:rsidR="00960CF7" w:rsidRPr="00C87926">
        <w:rPr>
          <w:rFonts w:ascii="Times New Roman" w:hAnsi="Times New Roman" w:cs="Times New Roman"/>
          <w:sz w:val="24"/>
          <w:szCs w:val="24"/>
          <w:lang w:val="tr-TR"/>
        </w:rPr>
        <w:t xml:space="preserve"> </w:t>
      </w:r>
      <w:r w:rsidR="000C08A9">
        <w:rPr>
          <w:rFonts w:ascii="Times New Roman" w:hAnsi="Times New Roman" w:cs="Times New Roman"/>
          <w:sz w:val="24"/>
          <w:szCs w:val="24"/>
          <w:lang w:val="tr-TR"/>
        </w:rPr>
        <w:t xml:space="preserve">köyü </w:t>
      </w:r>
      <w:r w:rsidR="00E55FF2">
        <w:rPr>
          <w:rFonts w:ascii="Times New Roman" w:hAnsi="Times New Roman" w:cs="Times New Roman"/>
          <w:sz w:val="24"/>
          <w:szCs w:val="24"/>
          <w:lang w:val="tr-TR"/>
        </w:rPr>
        <w:t>halkına ait mera arazisini Alibey</w:t>
      </w:r>
      <w:r w:rsidR="00E55FF2" w:rsidRPr="00C87926">
        <w:rPr>
          <w:rFonts w:ascii="Times New Roman" w:hAnsi="Times New Roman" w:cs="Times New Roman"/>
          <w:sz w:val="24"/>
          <w:szCs w:val="24"/>
          <w:lang w:val="tr-TR"/>
        </w:rPr>
        <w:t xml:space="preserve">oğlu </w:t>
      </w:r>
      <w:r w:rsidRPr="00C87926">
        <w:rPr>
          <w:rFonts w:ascii="Times New Roman" w:hAnsi="Times New Roman" w:cs="Times New Roman"/>
          <w:sz w:val="24"/>
          <w:szCs w:val="24"/>
          <w:lang w:val="tr-TR"/>
        </w:rPr>
        <w:t xml:space="preserve">Osman isimli şahıs zabt etmek istemiş ancak bu durum kanuni yollardan engellenmiştir. Bahse konu mera arazisi </w:t>
      </w:r>
      <w:r w:rsidRPr="00AB4493">
        <w:rPr>
          <w:rFonts w:ascii="Times New Roman" w:hAnsi="Times New Roman" w:cs="Times New Roman"/>
          <w:sz w:val="24"/>
          <w:szCs w:val="24"/>
          <w:lang w:val="tr-TR"/>
        </w:rPr>
        <w:t>Ulban</w:t>
      </w:r>
      <w:r w:rsidR="00E55FF2" w:rsidRPr="007D476D">
        <w:rPr>
          <w:rFonts w:ascii="Times New Roman" w:hAnsi="Times New Roman" w:cs="Times New Roman"/>
          <w:color w:val="FF0000"/>
          <w:sz w:val="24"/>
          <w:szCs w:val="24"/>
          <w:lang w:val="tr-TR"/>
        </w:rPr>
        <w:t xml:space="preserv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ahalisi tarafından zaptedilerek Görükse</w:t>
      </w:r>
      <w:r w:rsidR="00960CF7" w:rsidRPr="00C87926">
        <w:rPr>
          <w:rFonts w:ascii="Times New Roman" w:hAnsi="Times New Roman" w:cs="Times New Roman"/>
          <w:sz w:val="24"/>
          <w:szCs w:val="24"/>
          <w:lang w:val="tr-TR"/>
        </w:rPr>
        <w:t xml:space="preserve"> </w:t>
      </w:r>
      <w:r w:rsidR="000C08A9" w:rsidRPr="00C87926">
        <w:rPr>
          <w:rFonts w:ascii="Times New Roman" w:hAnsi="Times New Roman" w:cs="Times New Roman"/>
          <w:sz w:val="24"/>
          <w:szCs w:val="24"/>
          <w:lang w:val="tr-TR"/>
        </w:rPr>
        <w:t>köy</w:t>
      </w:r>
      <w:r w:rsidR="000C08A9">
        <w:rPr>
          <w:rFonts w:ascii="Times New Roman" w:hAnsi="Times New Roman" w:cs="Times New Roman"/>
          <w:sz w:val="24"/>
          <w:szCs w:val="24"/>
          <w:lang w:val="tr-TR"/>
        </w:rPr>
        <w:t>ü</w:t>
      </w:r>
      <w:r w:rsidR="000C08A9"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sakinlerinin muğduriyetine neden olmuştur. Bu sorunun birdaha yaşanmayacak şekilde çözülerek gerekli işlemlerin yapılması için Trabzon </w:t>
      </w:r>
      <w:r w:rsidR="00B764C0">
        <w:rPr>
          <w:rFonts w:ascii="Times New Roman" w:hAnsi="Times New Roman" w:cs="Times New Roman"/>
          <w:sz w:val="24"/>
          <w:szCs w:val="24"/>
          <w:lang w:val="tr-TR"/>
        </w:rPr>
        <w:lastRenderedPageBreak/>
        <w:t>Vali</w:t>
      </w:r>
      <w:r w:rsidRPr="00C87926">
        <w:rPr>
          <w:rFonts w:ascii="Times New Roman" w:hAnsi="Times New Roman" w:cs="Times New Roman"/>
          <w:sz w:val="24"/>
          <w:szCs w:val="24"/>
          <w:lang w:val="tr-TR"/>
        </w:rPr>
        <w:t xml:space="preserve">si ve Torul </w:t>
      </w:r>
      <w:r w:rsidR="0037138B">
        <w:rPr>
          <w:rFonts w:ascii="Times New Roman" w:hAnsi="Times New Roman" w:cs="Times New Roman"/>
          <w:sz w:val="24"/>
          <w:szCs w:val="24"/>
          <w:lang w:val="tr-TR"/>
        </w:rPr>
        <w:t>Naibi’ne</w:t>
      </w:r>
      <w:r w:rsidR="005D45FB">
        <w:rPr>
          <w:rFonts w:ascii="Times New Roman" w:hAnsi="Times New Roman" w:cs="Times New Roman"/>
          <w:sz w:val="24"/>
          <w:szCs w:val="24"/>
          <w:lang w:val="tr-TR"/>
        </w:rPr>
        <w:t xml:space="preserve"> hüküm </w:t>
      </w:r>
      <w:r w:rsidRPr="00C87926">
        <w:rPr>
          <w:rFonts w:ascii="Times New Roman" w:hAnsi="Times New Roman" w:cs="Times New Roman"/>
          <w:sz w:val="24"/>
          <w:szCs w:val="24"/>
          <w:lang w:val="tr-TR"/>
        </w:rPr>
        <w:t>yazılmıştır.</w:t>
      </w:r>
      <w:r w:rsidR="00FA3C20" w:rsidRPr="00C87926">
        <w:rPr>
          <w:rStyle w:val="DipnotBavurusu"/>
          <w:rFonts w:ascii="Times New Roman" w:hAnsi="Times New Roman" w:cs="Times New Roman"/>
          <w:sz w:val="24"/>
          <w:szCs w:val="24"/>
          <w:lang w:val="tr-TR"/>
        </w:rPr>
        <w:footnoteReference w:id="57"/>
      </w:r>
    </w:p>
    <w:p w14:paraId="53CBAFFA" w14:textId="1E067255" w:rsidR="00FA3C20" w:rsidRPr="00C87926" w:rsidRDefault="000722D8" w:rsidP="00AB4493">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Bi</w:t>
      </w:r>
      <w:r w:rsidR="005F5FDC">
        <w:rPr>
          <w:rFonts w:ascii="Times New Roman" w:hAnsi="Times New Roman" w:cs="Times New Roman"/>
          <w:sz w:val="24"/>
          <w:szCs w:val="24"/>
          <w:lang w:val="tr-TR"/>
        </w:rPr>
        <w:t xml:space="preserve">r diğer örnekte ise; </w:t>
      </w:r>
      <w:r w:rsidR="009A4A41">
        <w:rPr>
          <w:rFonts w:ascii="Times New Roman" w:hAnsi="Times New Roman" w:cs="Times New Roman"/>
          <w:sz w:val="24"/>
          <w:szCs w:val="24"/>
          <w:lang w:val="tr-TR"/>
        </w:rPr>
        <w:t>1847 (1263)</w:t>
      </w:r>
      <w:r w:rsidR="005F5FDC">
        <w:rPr>
          <w:rFonts w:ascii="Times New Roman" w:hAnsi="Times New Roman" w:cs="Times New Roman"/>
          <w:sz w:val="24"/>
          <w:szCs w:val="24"/>
          <w:lang w:val="tr-TR"/>
        </w:rPr>
        <w:t xml:space="preserve"> yılın</w:t>
      </w:r>
      <w:r w:rsidRPr="00C87926">
        <w:rPr>
          <w:rFonts w:ascii="Times New Roman" w:hAnsi="Times New Roman" w:cs="Times New Roman"/>
          <w:sz w:val="24"/>
          <w:szCs w:val="24"/>
          <w:lang w:val="tr-TR"/>
        </w:rPr>
        <w:t xml:space="preserve">da Torul </w:t>
      </w:r>
      <w:r w:rsidR="00CD5A2A">
        <w:rPr>
          <w:rFonts w:ascii="Times New Roman" w:hAnsi="Times New Roman" w:cs="Times New Roman"/>
          <w:sz w:val="24"/>
          <w:szCs w:val="24"/>
          <w:lang w:val="tr-TR"/>
        </w:rPr>
        <w:t>kaza</w:t>
      </w:r>
      <w:r w:rsidRPr="00C87926">
        <w:rPr>
          <w:rFonts w:ascii="Times New Roman" w:hAnsi="Times New Roman" w:cs="Times New Roman"/>
          <w:sz w:val="24"/>
          <w:szCs w:val="24"/>
          <w:lang w:val="tr-TR"/>
        </w:rPr>
        <w:t xml:space="preserve">sına bağlı Avliyana </w:t>
      </w:r>
      <w:r w:rsidR="00AB4493">
        <w:rPr>
          <w:rFonts w:ascii="Times New Roman" w:hAnsi="Times New Roman" w:cs="Times New Roman"/>
          <w:sz w:val="24"/>
          <w:szCs w:val="24"/>
          <w:lang w:val="tr-TR"/>
        </w:rPr>
        <w:t>(</w:t>
      </w:r>
      <w:r w:rsidR="00960CF7" w:rsidRPr="00C87926">
        <w:rPr>
          <w:rFonts w:ascii="Times New Roman" w:hAnsi="Times New Roman" w:cs="Times New Roman"/>
          <w:sz w:val="24"/>
          <w:szCs w:val="24"/>
          <w:lang w:val="tr-TR"/>
        </w:rPr>
        <w:t>Gümüştuğ</w:t>
      </w:r>
      <w:r w:rsidR="00AB4493">
        <w:rPr>
          <w:rFonts w:ascii="Times New Roman" w:hAnsi="Times New Roman" w:cs="Times New Roman"/>
          <w:sz w:val="24"/>
          <w:szCs w:val="24"/>
          <w:lang w:val="tr-TR"/>
        </w:rPr>
        <w:t>)</w:t>
      </w:r>
      <w:r w:rsidR="00960CF7" w:rsidRPr="00C87926">
        <w:rPr>
          <w:rFonts w:ascii="Times New Roman" w:hAnsi="Times New Roman" w:cs="Times New Roman"/>
          <w:sz w:val="24"/>
          <w:szCs w:val="24"/>
          <w:lang w:val="tr-TR"/>
        </w:rPr>
        <w:t xml:space="preserv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halkına ait Görükse</w:t>
      </w:r>
      <w:r w:rsidR="00960CF7" w:rsidRPr="00C87926">
        <w:rPr>
          <w:rFonts w:ascii="Times New Roman" w:hAnsi="Times New Roman" w:cs="Times New Roman"/>
          <w:sz w:val="24"/>
          <w:szCs w:val="24"/>
          <w:lang w:val="tr-TR"/>
        </w:rPr>
        <w:t xml:space="preserve"> </w:t>
      </w:r>
      <w:r w:rsidR="00AB4493">
        <w:rPr>
          <w:rFonts w:ascii="Times New Roman" w:hAnsi="Times New Roman" w:cs="Times New Roman"/>
          <w:sz w:val="24"/>
          <w:szCs w:val="24"/>
          <w:lang w:val="tr-TR"/>
        </w:rPr>
        <w:t>(</w:t>
      </w:r>
      <w:r w:rsidR="00960CF7" w:rsidRPr="00C87926">
        <w:rPr>
          <w:rFonts w:ascii="Times New Roman" w:hAnsi="Times New Roman" w:cs="Times New Roman"/>
          <w:sz w:val="24"/>
          <w:szCs w:val="24"/>
          <w:lang w:val="tr-TR"/>
        </w:rPr>
        <w:t>Arpalı</w:t>
      </w:r>
      <w:r w:rsidR="00AB4493">
        <w:rPr>
          <w:rFonts w:ascii="Times New Roman" w:hAnsi="Times New Roman" w:cs="Times New Roman"/>
          <w:sz w:val="24"/>
          <w:szCs w:val="24"/>
          <w:lang w:val="tr-TR"/>
        </w:rPr>
        <w:t>)</w:t>
      </w:r>
      <w:r w:rsidR="00960CF7" w:rsidRPr="00C87926">
        <w:rPr>
          <w:rFonts w:ascii="Times New Roman" w:hAnsi="Times New Roman" w:cs="Times New Roman"/>
          <w:sz w:val="24"/>
          <w:szCs w:val="24"/>
          <w:lang w:val="tr-TR"/>
        </w:rPr>
        <w:t xml:space="preserve"> </w:t>
      </w:r>
      <w:r w:rsidR="000C08A9">
        <w:rPr>
          <w:rFonts w:ascii="Times New Roman" w:hAnsi="Times New Roman" w:cs="Times New Roman"/>
          <w:sz w:val="24"/>
          <w:szCs w:val="24"/>
          <w:lang w:val="tr-TR"/>
        </w:rPr>
        <w:t>köyü</w:t>
      </w:r>
      <w:r w:rsidR="000C08A9"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sakinleri ve yine aynı köyden olan Alibeyoğlu Osman adlı şahıs bahse konu mera arazisini, merhum babasından miras kaldığı gerekçesiyle işgal etmiştir. Bu işgalin mahkemece durdurularak Avliyana köylülerinin mağdur edilmemesi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ve Torul </w:t>
      </w:r>
      <w:r w:rsidR="0037138B">
        <w:rPr>
          <w:rFonts w:ascii="Times New Roman" w:hAnsi="Times New Roman" w:cs="Times New Roman"/>
          <w:sz w:val="24"/>
          <w:szCs w:val="24"/>
          <w:lang w:val="tr-TR"/>
        </w:rPr>
        <w:t>Naibi’ne</w:t>
      </w:r>
      <w:r w:rsidR="008860FF"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hitaben </w:t>
      </w:r>
      <w:r w:rsidR="005D45FB">
        <w:rPr>
          <w:rFonts w:ascii="Times New Roman" w:hAnsi="Times New Roman" w:cs="Times New Roman"/>
          <w:sz w:val="24"/>
          <w:szCs w:val="24"/>
          <w:lang w:val="tr-TR"/>
        </w:rPr>
        <w:t>hüküm gönderilmiştir</w:t>
      </w:r>
      <w:r w:rsidRPr="00C87926">
        <w:rPr>
          <w:rFonts w:ascii="Times New Roman" w:hAnsi="Times New Roman" w:cs="Times New Roman"/>
          <w:sz w:val="24"/>
          <w:szCs w:val="24"/>
          <w:lang w:val="tr-TR"/>
        </w:rPr>
        <w:t>.</w:t>
      </w:r>
      <w:r w:rsidR="00FA3C20" w:rsidRPr="00C87926">
        <w:rPr>
          <w:rStyle w:val="DipnotBavurusu"/>
          <w:rFonts w:ascii="Times New Roman" w:hAnsi="Times New Roman" w:cs="Times New Roman"/>
          <w:sz w:val="24"/>
          <w:szCs w:val="24"/>
          <w:lang w:val="tr-TR"/>
        </w:rPr>
        <w:footnoteReference w:id="58"/>
      </w:r>
      <w:r w:rsidRPr="00C87926">
        <w:rPr>
          <w:rFonts w:ascii="Times New Roman" w:hAnsi="Times New Roman" w:cs="Times New Roman"/>
          <w:sz w:val="24"/>
          <w:szCs w:val="24"/>
          <w:lang w:val="tr-TR"/>
        </w:rPr>
        <w:t xml:space="preserve"> </w:t>
      </w:r>
      <w:r w:rsidR="005F5FDC">
        <w:rPr>
          <w:rFonts w:ascii="Times New Roman" w:hAnsi="Times New Roman" w:cs="Times New Roman"/>
          <w:sz w:val="24"/>
          <w:szCs w:val="24"/>
          <w:lang w:val="tr-TR"/>
        </w:rPr>
        <w:t xml:space="preserve">Başka bir örnekte; </w:t>
      </w:r>
      <w:r w:rsidR="009A4A41">
        <w:rPr>
          <w:rFonts w:ascii="Times New Roman" w:hAnsi="Times New Roman" w:cs="Times New Roman"/>
          <w:sz w:val="24"/>
          <w:szCs w:val="24"/>
          <w:lang w:val="tr-TR"/>
        </w:rPr>
        <w:t>1841 (1256)</w:t>
      </w:r>
      <w:r w:rsidR="005F5FDC">
        <w:rPr>
          <w:rFonts w:ascii="Times New Roman" w:hAnsi="Times New Roman" w:cs="Times New Roman"/>
          <w:sz w:val="24"/>
          <w:szCs w:val="24"/>
          <w:lang w:val="tr-TR"/>
        </w:rPr>
        <w:t xml:space="preserve"> tarihin</w:t>
      </w:r>
      <w:r w:rsidRPr="00C87926">
        <w:rPr>
          <w:rFonts w:ascii="Times New Roman" w:hAnsi="Times New Roman" w:cs="Times New Roman"/>
          <w:sz w:val="24"/>
          <w:szCs w:val="24"/>
          <w:lang w:val="tr-TR"/>
        </w:rPr>
        <w:t xml:space="preserve">de Gümüşhane’nin Çakrak </w:t>
      </w:r>
      <w:r w:rsidR="000C08A9">
        <w:rPr>
          <w:rFonts w:ascii="Times New Roman" w:hAnsi="Times New Roman" w:cs="Times New Roman"/>
          <w:sz w:val="24"/>
          <w:szCs w:val="24"/>
          <w:lang w:val="tr-TR"/>
        </w:rPr>
        <w:t>köyü</w:t>
      </w:r>
      <w:r w:rsidR="000C08A9"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hududun da bulunan mera arazilerin de Giresun ve Tirebolu halkından bazı kimseler araziler üzerinde hak idd</w:t>
      </w:r>
      <w:r w:rsidR="005F5FDC">
        <w:rPr>
          <w:rFonts w:ascii="Times New Roman" w:hAnsi="Times New Roman" w:cs="Times New Roman"/>
          <w:sz w:val="24"/>
          <w:szCs w:val="24"/>
          <w:lang w:val="tr-TR"/>
        </w:rPr>
        <w:t>i</w:t>
      </w:r>
      <w:r w:rsidRPr="00C87926">
        <w:rPr>
          <w:rFonts w:ascii="Times New Roman" w:hAnsi="Times New Roman" w:cs="Times New Roman"/>
          <w:sz w:val="24"/>
          <w:szCs w:val="24"/>
          <w:lang w:val="tr-TR"/>
        </w:rPr>
        <w:t>a etmeye çalışmıştır</w:t>
      </w:r>
      <w:r w:rsidR="005F5FDC">
        <w:rPr>
          <w:rFonts w:ascii="Times New Roman" w:hAnsi="Times New Roman" w:cs="Times New Roman"/>
          <w:sz w:val="24"/>
          <w:szCs w:val="24"/>
          <w:lang w:val="tr-TR"/>
        </w:rPr>
        <w:t>.</w:t>
      </w:r>
      <w:r w:rsidRPr="00C87926">
        <w:rPr>
          <w:rFonts w:ascii="Times New Roman" w:hAnsi="Times New Roman" w:cs="Times New Roman"/>
          <w:sz w:val="24"/>
          <w:szCs w:val="24"/>
          <w:lang w:val="tr-TR"/>
        </w:rPr>
        <w:t xml:space="preserve"> </w:t>
      </w:r>
      <w:r w:rsidR="005F5FDC" w:rsidRPr="00C87926">
        <w:rPr>
          <w:rFonts w:ascii="Times New Roman" w:hAnsi="Times New Roman" w:cs="Times New Roman"/>
          <w:sz w:val="24"/>
          <w:szCs w:val="24"/>
          <w:lang w:val="tr-TR"/>
        </w:rPr>
        <w:t xml:space="preserve">Bu </w:t>
      </w:r>
      <w:r w:rsidRPr="00C87926">
        <w:rPr>
          <w:rFonts w:ascii="Times New Roman" w:hAnsi="Times New Roman" w:cs="Times New Roman"/>
          <w:sz w:val="24"/>
          <w:szCs w:val="24"/>
          <w:lang w:val="tr-TR"/>
        </w:rPr>
        <w:t>durum taraflar arasında huzursuzlu</w:t>
      </w:r>
      <w:r w:rsidR="005D45FB">
        <w:rPr>
          <w:rFonts w:ascii="Times New Roman" w:hAnsi="Times New Roman" w:cs="Times New Roman"/>
          <w:sz w:val="24"/>
          <w:szCs w:val="24"/>
          <w:lang w:val="tr-TR"/>
        </w:rPr>
        <w:t>ğa neden olmuştur</w:t>
      </w:r>
      <w:r w:rsidRPr="00C87926">
        <w:rPr>
          <w:rFonts w:ascii="Times New Roman" w:hAnsi="Times New Roman" w:cs="Times New Roman"/>
          <w:sz w:val="24"/>
          <w:szCs w:val="24"/>
          <w:lang w:val="tr-TR"/>
        </w:rPr>
        <w:t>.</w:t>
      </w:r>
      <w:r w:rsidR="005D45FB">
        <w:rPr>
          <w:rFonts w:ascii="Times New Roman" w:hAnsi="Times New Roman" w:cs="Times New Roman"/>
          <w:sz w:val="24"/>
          <w:szCs w:val="24"/>
          <w:lang w:val="tr-TR"/>
        </w:rPr>
        <w:t xml:space="preserve"> Taraflar arasında çıkan </w:t>
      </w:r>
      <w:r w:rsidRPr="00C87926">
        <w:rPr>
          <w:rFonts w:ascii="Times New Roman" w:hAnsi="Times New Roman" w:cs="Times New Roman"/>
          <w:sz w:val="24"/>
          <w:szCs w:val="24"/>
          <w:lang w:val="tr-TR"/>
        </w:rPr>
        <w:t xml:space="preserve">anlaşmazlığın giderilmesi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si</w:t>
      </w:r>
      <w:r w:rsidR="0037138B">
        <w:rPr>
          <w:rFonts w:ascii="Times New Roman" w:hAnsi="Times New Roman" w:cs="Times New Roman"/>
          <w:sz w:val="24"/>
          <w:szCs w:val="24"/>
          <w:lang w:val="tr-TR"/>
        </w:rPr>
        <w:t xml:space="preserve"> ve</w:t>
      </w:r>
      <w:r w:rsidRPr="00C87926">
        <w:rPr>
          <w:rFonts w:ascii="Times New Roman" w:hAnsi="Times New Roman" w:cs="Times New Roman"/>
          <w:sz w:val="24"/>
          <w:szCs w:val="24"/>
          <w:lang w:val="tr-TR"/>
        </w:rPr>
        <w:t xml:space="preserve"> Gümüşhane </w:t>
      </w:r>
      <w:r w:rsidR="00B8089E">
        <w:rPr>
          <w:rFonts w:ascii="Times New Roman" w:hAnsi="Times New Roman" w:cs="Times New Roman"/>
          <w:sz w:val="24"/>
          <w:szCs w:val="24"/>
          <w:lang w:val="tr-TR"/>
        </w:rPr>
        <w:t>Naibi</w:t>
      </w:r>
      <w:r w:rsidR="0037138B">
        <w:rPr>
          <w:rFonts w:ascii="Times New Roman" w:hAnsi="Times New Roman" w:cs="Times New Roman"/>
          <w:sz w:val="24"/>
          <w:szCs w:val="24"/>
          <w:lang w:val="tr-TR"/>
        </w:rPr>
        <w:t xml:space="preserve">’ne </w:t>
      </w:r>
      <w:r w:rsidR="005D45FB">
        <w:rPr>
          <w:rFonts w:ascii="Times New Roman" w:hAnsi="Times New Roman" w:cs="Times New Roman"/>
          <w:sz w:val="24"/>
          <w:szCs w:val="24"/>
          <w:lang w:val="tr-TR"/>
        </w:rPr>
        <w:t>emir gönderilmiştir</w:t>
      </w:r>
      <w:r w:rsidRPr="00C87926">
        <w:rPr>
          <w:rFonts w:ascii="Times New Roman" w:hAnsi="Times New Roman" w:cs="Times New Roman"/>
          <w:sz w:val="24"/>
          <w:szCs w:val="24"/>
          <w:lang w:val="tr-TR"/>
        </w:rPr>
        <w:t>.</w:t>
      </w:r>
      <w:r w:rsidR="00FA3C20" w:rsidRPr="00C87926">
        <w:rPr>
          <w:rStyle w:val="DipnotBavurusu"/>
          <w:rFonts w:ascii="Times New Roman" w:hAnsi="Times New Roman" w:cs="Times New Roman"/>
          <w:sz w:val="24"/>
          <w:szCs w:val="24"/>
          <w:lang w:val="tr-TR"/>
        </w:rPr>
        <w:footnoteReference w:id="59"/>
      </w:r>
    </w:p>
    <w:p w14:paraId="2E67027A" w14:textId="6E624719" w:rsidR="000722D8" w:rsidRPr="00723C5F" w:rsidRDefault="000722D8" w:rsidP="00AB4493">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 xml:space="preserve">Diğer bir örnek; </w:t>
      </w:r>
      <w:r w:rsidR="009A4A41">
        <w:rPr>
          <w:rFonts w:ascii="Times New Roman" w:hAnsi="Times New Roman" w:cs="Times New Roman"/>
          <w:sz w:val="24"/>
          <w:szCs w:val="24"/>
          <w:lang w:val="tr-TR"/>
        </w:rPr>
        <w:t>1851 (1267)</w:t>
      </w:r>
      <w:r w:rsidRPr="00C87926">
        <w:rPr>
          <w:rFonts w:ascii="Times New Roman" w:hAnsi="Times New Roman" w:cs="Times New Roman"/>
          <w:sz w:val="24"/>
          <w:szCs w:val="24"/>
          <w:lang w:val="tr-TR"/>
        </w:rPr>
        <w:t xml:space="preserve"> yılında Torul’a bağlı </w:t>
      </w:r>
      <w:r w:rsidRPr="00AB4493">
        <w:rPr>
          <w:rFonts w:ascii="Times New Roman" w:hAnsi="Times New Roman" w:cs="Times New Roman"/>
          <w:sz w:val="24"/>
          <w:szCs w:val="24"/>
          <w:lang w:val="tr-TR"/>
        </w:rPr>
        <w:t>Ev</w:t>
      </w:r>
      <w:r w:rsidR="00AB4493" w:rsidRPr="00AB4493">
        <w:rPr>
          <w:rFonts w:ascii="Times New Roman" w:hAnsi="Times New Roman" w:cs="Times New Roman"/>
          <w:sz w:val="24"/>
          <w:szCs w:val="24"/>
          <w:lang w:val="tr-TR"/>
        </w:rPr>
        <w:t>lice k</w:t>
      </w:r>
      <w:r w:rsidR="00CD5A2A" w:rsidRPr="00AB4493">
        <w:rPr>
          <w:rFonts w:ascii="Times New Roman" w:hAnsi="Times New Roman" w:cs="Times New Roman"/>
          <w:sz w:val="24"/>
          <w:szCs w:val="24"/>
          <w:lang w:val="tr-TR"/>
        </w:rPr>
        <w:t>öy</w:t>
      </w:r>
      <w:r w:rsidR="00B764C0" w:rsidRPr="00AB4493">
        <w:rPr>
          <w:rFonts w:ascii="Times New Roman" w:hAnsi="Times New Roman" w:cs="Times New Roman"/>
          <w:sz w:val="24"/>
          <w:szCs w:val="24"/>
          <w:lang w:val="tr-TR"/>
        </w:rPr>
        <w:t>ü</w:t>
      </w:r>
      <w:r w:rsidRPr="00AB4493">
        <w:rPr>
          <w:rFonts w:ascii="Times New Roman" w:hAnsi="Times New Roman" w:cs="Times New Roman"/>
          <w:sz w:val="24"/>
          <w:szCs w:val="24"/>
          <w:lang w:val="tr-TR"/>
        </w:rPr>
        <w:t xml:space="preserve">ne </w:t>
      </w:r>
      <w:r w:rsidRPr="00C87926">
        <w:rPr>
          <w:rFonts w:ascii="Times New Roman" w:hAnsi="Times New Roman" w:cs="Times New Roman"/>
          <w:sz w:val="24"/>
          <w:szCs w:val="24"/>
          <w:lang w:val="tr-TR"/>
        </w:rPr>
        <w:t>ait olan mera arazisine yine Torul’a bağlı Zendi</w:t>
      </w:r>
      <w:r w:rsidR="0066774F" w:rsidRPr="00C87926">
        <w:rPr>
          <w:rFonts w:ascii="Times New Roman" w:hAnsi="Times New Roman" w:cs="Times New Roman"/>
          <w:sz w:val="24"/>
          <w:szCs w:val="24"/>
          <w:lang w:val="tr-TR"/>
        </w:rPr>
        <w:t>n</w:t>
      </w:r>
      <w:r w:rsidRPr="00C87926">
        <w:rPr>
          <w:rFonts w:ascii="Times New Roman" w:hAnsi="Times New Roman" w:cs="Times New Roman"/>
          <w:sz w:val="24"/>
          <w:szCs w:val="24"/>
          <w:lang w:val="tr-TR"/>
        </w:rPr>
        <w:t xml:space="preserve"> köylülerinin haksız müdahale etmesi ile ilgili ortaya çıkan anlaşmazlıkların, resmi kayıtlar incelenerek olayın kesin bir netice ile çözümlenmesi için Trabzon </w:t>
      </w:r>
      <w:r w:rsidR="00B764C0">
        <w:rPr>
          <w:rFonts w:ascii="Times New Roman" w:hAnsi="Times New Roman" w:cs="Times New Roman"/>
          <w:sz w:val="24"/>
          <w:szCs w:val="24"/>
          <w:lang w:val="tr-TR"/>
        </w:rPr>
        <w:t>Vali</w:t>
      </w:r>
      <w:r w:rsidR="005F5FDC" w:rsidRPr="00C87926">
        <w:rPr>
          <w:rFonts w:ascii="Times New Roman" w:hAnsi="Times New Roman" w:cs="Times New Roman"/>
          <w:sz w:val="24"/>
          <w:szCs w:val="24"/>
          <w:lang w:val="tr-TR"/>
        </w:rPr>
        <w:t>si</w:t>
      </w:r>
      <w:r w:rsidR="005D45FB">
        <w:rPr>
          <w:rFonts w:ascii="Times New Roman" w:hAnsi="Times New Roman" w:cs="Times New Roman"/>
          <w:sz w:val="24"/>
          <w:szCs w:val="24"/>
          <w:lang w:val="tr-TR"/>
        </w:rPr>
        <w:t xml:space="preserve"> ve</w:t>
      </w:r>
      <w:r w:rsidRPr="00C87926">
        <w:rPr>
          <w:rFonts w:ascii="Times New Roman" w:hAnsi="Times New Roman" w:cs="Times New Roman"/>
          <w:sz w:val="24"/>
          <w:szCs w:val="24"/>
          <w:lang w:val="tr-TR"/>
        </w:rPr>
        <w:t xml:space="preserve"> Gümüşhane </w:t>
      </w:r>
      <w:r w:rsidR="005F5FDC" w:rsidRPr="00C87926">
        <w:rPr>
          <w:rFonts w:ascii="Times New Roman" w:hAnsi="Times New Roman" w:cs="Times New Roman"/>
          <w:sz w:val="24"/>
          <w:szCs w:val="24"/>
          <w:lang w:val="tr-TR"/>
        </w:rPr>
        <w:t>K</w:t>
      </w:r>
      <w:r w:rsidR="005F5FDC">
        <w:rPr>
          <w:rFonts w:ascii="Times New Roman" w:hAnsi="Times New Roman" w:cs="Times New Roman"/>
          <w:sz w:val="24"/>
          <w:szCs w:val="24"/>
          <w:lang w:val="tr-TR"/>
        </w:rPr>
        <w:t>aymakam</w:t>
      </w:r>
      <w:r w:rsidR="005F5FDC" w:rsidRPr="00C87926">
        <w:rPr>
          <w:rFonts w:ascii="Times New Roman" w:hAnsi="Times New Roman" w:cs="Times New Roman"/>
          <w:sz w:val="24"/>
          <w:szCs w:val="24"/>
          <w:lang w:val="tr-TR"/>
        </w:rPr>
        <w:t>ı</w:t>
      </w:r>
      <w:r w:rsidR="007D476D">
        <w:rPr>
          <w:rFonts w:ascii="Times New Roman" w:hAnsi="Times New Roman" w:cs="Times New Roman"/>
          <w:sz w:val="24"/>
          <w:szCs w:val="24"/>
          <w:lang w:val="tr-TR"/>
        </w:rPr>
        <w:t>’</w:t>
      </w:r>
      <w:r w:rsidR="005D45FB">
        <w:rPr>
          <w:rFonts w:ascii="Times New Roman" w:hAnsi="Times New Roman" w:cs="Times New Roman"/>
          <w:sz w:val="24"/>
          <w:szCs w:val="24"/>
          <w:lang w:val="tr-TR"/>
        </w:rPr>
        <w:t>na</w:t>
      </w:r>
      <w:r w:rsidRPr="00C87926">
        <w:rPr>
          <w:rFonts w:ascii="Times New Roman" w:hAnsi="Times New Roman" w:cs="Times New Roman"/>
          <w:sz w:val="24"/>
          <w:szCs w:val="24"/>
          <w:lang w:val="tr-TR"/>
        </w:rPr>
        <w:t>, hitaben hüküm yazılmıştır.</w:t>
      </w:r>
      <w:r w:rsidR="00FA3C20" w:rsidRPr="00C87926">
        <w:rPr>
          <w:rStyle w:val="DipnotBavurusu"/>
          <w:rFonts w:ascii="Times New Roman" w:hAnsi="Times New Roman" w:cs="Times New Roman"/>
          <w:sz w:val="24"/>
          <w:szCs w:val="24"/>
          <w:lang w:val="tr-TR"/>
        </w:rPr>
        <w:footnoteReference w:id="60"/>
      </w:r>
      <w:r w:rsidRPr="00C87926">
        <w:rPr>
          <w:rFonts w:ascii="Times New Roman" w:hAnsi="Times New Roman" w:cs="Times New Roman"/>
          <w:sz w:val="24"/>
          <w:szCs w:val="24"/>
          <w:lang w:val="tr-TR"/>
        </w:rPr>
        <w:t xml:space="preserve"> Başka örnekte ise;</w:t>
      </w:r>
      <w:r w:rsidR="005F5FDC">
        <w:rPr>
          <w:rFonts w:ascii="Times New Roman" w:hAnsi="Times New Roman" w:cs="Times New Roman"/>
          <w:sz w:val="24"/>
          <w:szCs w:val="24"/>
          <w:lang w:val="tr-TR"/>
        </w:rPr>
        <w:t xml:space="preserve"> </w:t>
      </w:r>
      <w:r w:rsidR="009A4A41">
        <w:rPr>
          <w:rFonts w:ascii="Times New Roman" w:hAnsi="Times New Roman" w:cs="Times New Roman"/>
          <w:sz w:val="24"/>
          <w:szCs w:val="24"/>
          <w:lang w:val="tr-TR"/>
        </w:rPr>
        <w:t>1858 (1274)</w:t>
      </w:r>
      <w:r w:rsidR="005F5FDC">
        <w:rPr>
          <w:rFonts w:ascii="Times New Roman" w:hAnsi="Times New Roman" w:cs="Times New Roman"/>
          <w:sz w:val="24"/>
          <w:szCs w:val="24"/>
          <w:lang w:val="tr-TR"/>
        </w:rPr>
        <w:t xml:space="preserve"> tarihin</w:t>
      </w:r>
      <w:r w:rsidRPr="00C87926">
        <w:rPr>
          <w:rFonts w:ascii="Times New Roman" w:hAnsi="Times New Roman" w:cs="Times New Roman"/>
          <w:sz w:val="24"/>
          <w:szCs w:val="24"/>
          <w:lang w:val="tr-TR"/>
        </w:rPr>
        <w:t xml:space="preserve">de Torul’un Bartı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halkına ait mera arazisinde, aynı kazaya Yağlıdere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ahalisi tarafından hak idd</w:t>
      </w:r>
      <w:r w:rsidR="005F5FDC">
        <w:rPr>
          <w:rFonts w:ascii="Times New Roman" w:hAnsi="Times New Roman" w:cs="Times New Roman"/>
          <w:sz w:val="24"/>
          <w:szCs w:val="24"/>
          <w:lang w:val="tr-TR"/>
        </w:rPr>
        <w:t>i</w:t>
      </w:r>
      <w:r w:rsidRPr="00C87926">
        <w:rPr>
          <w:rFonts w:ascii="Times New Roman" w:hAnsi="Times New Roman" w:cs="Times New Roman"/>
          <w:sz w:val="24"/>
          <w:szCs w:val="24"/>
          <w:lang w:val="tr-TR"/>
        </w:rPr>
        <w:t>a edilmesi üzerine köylüler arasında sorunlar çıkmış ve mahkemelik olmuşlardır. Bu sorunların gideril</w:t>
      </w:r>
      <w:r w:rsidR="005F5FDC">
        <w:rPr>
          <w:rFonts w:ascii="Times New Roman" w:hAnsi="Times New Roman" w:cs="Times New Roman"/>
          <w:sz w:val="24"/>
          <w:szCs w:val="24"/>
          <w:lang w:val="tr-TR"/>
        </w:rPr>
        <w:t xml:space="preserve">mesi için Trabzon </w:t>
      </w:r>
      <w:r w:rsidR="00B764C0">
        <w:rPr>
          <w:rFonts w:ascii="Times New Roman" w:hAnsi="Times New Roman" w:cs="Times New Roman"/>
          <w:sz w:val="24"/>
          <w:szCs w:val="24"/>
          <w:lang w:val="tr-TR"/>
        </w:rPr>
        <w:t>Vali</w:t>
      </w:r>
      <w:r w:rsidR="005F5FDC">
        <w:rPr>
          <w:rFonts w:ascii="Times New Roman" w:hAnsi="Times New Roman" w:cs="Times New Roman"/>
          <w:sz w:val="24"/>
          <w:szCs w:val="24"/>
          <w:lang w:val="tr-TR"/>
        </w:rPr>
        <w:t xml:space="preserve">si, </w:t>
      </w:r>
      <w:r w:rsidR="009A4A41">
        <w:rPr>
          <w:rFonts w:ascii="Times New Roman" w:hAnsi="Times New Roman" w:cs="Times New Roman"/>
          <w:sz w:val="24"/>
          <w:szCs w:val="24"/>
          <w:lang w:val="tr-TR"/>
        </w:rPr>
        <w:t>1857 (1273)</w:t>
      </w:r>
      <w:r w:rsidR="00895FFF" w:rsidRPr="00895FFF">
        <w:rPr>
          <w:rFonts w:ascii="Times New Roman" w:hAnsi="Times New Roman" w:cs="Times New Roman"/>
          <w:sz w:val="24"/>
          <w:szCs w:val="24"/>
          <w:lang w:val="tr-TR"/>
        </w:rPr>
        <w:t xml:space="preserve"> </w:t>
      </w:r>
      <w:r w:rsidR="005F5FDC" w:rsidRPr="00895FFF">
        <w:rPr>
          <w:rFonts w:ascii="Times New Roman" w:hAnsi="Times New Roman" w:cs="Times New Roman"/>
          <w:sz w:val="24"/>
          <w:szCs w:val="24"/>
          <w:lang w:val="tr-TR"/>
        </w:rPr>
        <w:t>yılın</w:t>
      </w:r>
      <w:r w:rsidRPr="00895FFF">
        <w:rPr>
          <w:rFonts w:ascii="Times New Roman" w:hAnsi="Times New Roman" w:cs="Times New Roman"/>
          <w:sz w:val="24"/>
          <w:szCs w:val="24"/>
          <w:lang w:val="tr-TR"/>
        </w:rPr>
        <w:t xml:space="preserve">da </w:t>
      </w:r>
      <w:r w:rsidR="005F5FDC">
        <w:rPr>
          <w:rFonts w:ascii="Times New Roman" w:hAnsi="Times New Roman" w:cs="Times New Roman"/>
          <w:sz w:val="24"/>
          <w:szCs w:val="24"/>
          <w:lang w:val="tr-TR"/>
        </w:rPr>
        <w:t>Gümüşhane Kaymakam</w:t>
      </w:r>
      <w:r w:rsidRPr="00C87926">
        <w:rPr>
          <w:rFonts w:ascii="Times New Roman" w:hAnsi="Times New Roman" w:cs="Times New Roman"/>
          <w:sz w:val="24"/>
          <w:szCs w:val="24"/>
          <w:lang w:val="tr-TR"/>
        </w:rPr>
        <w:t xml:space="preserve">ı, Torul </w:t>
      </w:r>
      <w:r w:rsidR="005F5FDC" w:rsidRPr="00C87926">
        <w:rPr>
          <w:rFonts w:ascii="Times New Roman" w:hAnsi="Times New Roman" w:cs="Times New Roman"/>
          <w:sz w:val="24"/>
          <w:szCs w:val="24"/>
          <w:lang w:val="tr-TR"/>
        </w:rPr>
        <w:t>Naibi</w:t>
      </w:r>
      <w:r w:rsidRPr="00C87926">
        <w:rPr>
          <w:rFonts w:ascii="Times New Roman" w:hAnsi="Times New Roman" w:cs="Times New Roman"/>
          <w:sz w:val="24"/>
          <w:szCs w:val="24"/>
          <w:lang w:val="tr-TR"/>
        </w:rPr>
        <w:t>, müftü ve mü</w:t>
      </w:r>
      <w:r w:rsidR="00FA3C20" w:rsidRPr="00C87926">
        <w:rPr>
          <w:rFonts w:ascii="Times New Roman" w:hAnsi="Times New Roman" w:cs="Times New Roman"/>
          <w:sz w:val="24"/>
          <w:szCs w:val="24"/>
          <w:lang w:val="tr-TR"/>
        </w:rPr>
        <w:t>düre hitaben hüküm yazılmıştır.</w:t>
      </w:r>
      <w:r w:rsidR="00FA3C20" w:rsidRPr="00C87926">
        <w:rPr>
          <w:rStyle w:val="DipnotBavurusu"/>
          <w:rFonts w:ascii="Times New Roman" w:hAnsi="Times New Roman" w:cs="Times New Roman"/>
          <w:sz w:val="24"/>
          <w:szCs w:val="24"/>
          <w:lang w:val="tr-TR"/>
        </w:rPr>
        <w:footnoteReference w:id="61"/>
      </w:r>
      <w:r w:rsidR="00FA3C20"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Başka bir örnekte ise Torul’un </w:t>
      </w:r>
      <w:r w:rsidRPr="00723C5F">
        <w:rPr>
          <w:rFonts w:ascii="Times New Roman" w:hAnsi="Times New Roman" w:cs="Times New Roman"/>
          <w:sz w:val="24"/>
          <w:szCs w:val="24"/>
          <w:lang w:val="tr-TR"/>
        </w:rPr>
        <w:t xml:space="preserve">Rüspü </w:t>
      </w:r>
      <w:r w:rsidR="00CD5A2A" w:rsidRPr="00723C5F">
        <w:rPr>
          <w:rFonts w:ascii="Times New Roman" w:hAnsi="Times New Roman" w:cs="Times New Roman"/>
          <w:sz w:val="24"/>
          <w:szCs w:val="24"/>
          <w:lang w:val="tr-TR"/>
        </w:rPr>
        <w:t>köy</w:t>
      </w:r>
      <w:r w:rsidR="00B764C0" w:rsidRPr="00723C5F">
        <w:rPr>
          <w:rFonts w:ascii="Times New Roman" w:hAnsi="Times New Roman" w:cs="Times New Roman"/>
          <w:sz w:val="24"/>
          <w:szCs w:val="24"/>
          <w:lang w:val="tr-TR"/>
        </w:rPr>
        <w:t>ü</w:t>
      </w:r>
      <w:r w:rsidRPr="00723C5F">
        <w:rPr>
          <w:rFonts w:ascii="Times New Roman" w:hAnsi="Times New Roman" w:cs="Times New Roman"/>
          <w:sz w:val="24"/>
          <w:szCs w:val="24"/>
          <w:lang w:val="tr-TR"/>
        </w:rPr>
        <w:t xml:space="preserve"> halkına ait mera arazisini komşu köyleri olan Barder </w:t>
      </w:r>
      <w:r w:rsidR="00CD5A2A" w:rsidRPr="00723C5F">
        <w:rPr>
          <w:rFonts w:ascii="Times New Roman" w:hAnsi="Times New Roman" w:cs="Times New Roman"/>
          <w:sz w:val="24"/>
          <w:szCs w:val="24"/>
          <w:lang w:val="tr-TR"/>
        </w:rPr>
        <w:t>köy</w:t>
      </w:r>
      <w:r w:rsidR="00B764C0" w:rsidRPr="00723C5F">
        <w:rPr>
          <w:rFonts w:ascii="Times New Roman" w:hAnsi="Times New Roman" w:cs="Times New Roman"/>
          <w:sz w:val="24"/>
          <w:szCs w:val="24"/>
          <w:lang w:val="tr-TR"/>
        </w:rPr>
        <w:t>ü</w:t>
      </w:r>
      <w:r w:rsidRPr="00723C5F">
        <w:rPr>
          <w:rFonts w:ascii="Times New Roman" w:hAnsi="Times New Roman" w:cs="Times New Roman"/>
          <w:sz w:val="24"/>
          <w:szCs w:val="24"/>
          <w:lang w:val="tr-TR"/>
        </w:rPr>
        <w:t xml:space="preserve"> ahalisi tarafından haksız yere müdahale edilmesi üzerine köylüler arasında anlaşmazlıklar çıkmıştır. Bahse konu mera arazisinin resmi evrakları incelenerek vatandaşların mağduriyetlerinin gide</w:t>
      </w:r>
      <w:r w:rsidR="005F5FDC" w:rsidRPr="00723C5F">
        <w:rPr>
          <w:rFonts w:ascii="Times New Roman" w:hAnsi="Times New Roman" w:cs="Times New Roman"/>
          <w:sz w:val="24"/>
          <w:szCs w:val="24"/>
          <w:lang w:val="tr-TR"/>
        </w:rPr>
        <w:t>rilmesi için Gümüşhane Kaymakam</w:t>
      </w:r>
      <w:r w:rsidRPr="00723C5F">
        <w:rPr>
          <w:rFonts w:ascii="Times New Roman" w:hAnsi="Times New Roman" w:cs="Times New Roman"/>
          <w:sz w:val="24"/>
          <w:szCs w:val="24"/>
          <w:lang w:val="tr-TR"/>
        </w:rPr>
        <w:t xml:space="preserve">ı, Torul </w:t>
      </w:r>
      <w:r w:rsidR="005F5FDC" w:rsidRPr="00723C5F">
        <w:rPr>
          <w:rFonts w:ascii="Times New Roman" w:hAnsi="Times New Roman" w:cs="Times New Roman"/>
          <w:sz w:val="24"/>
          <w:szCs w:val="24"/>
          <w:lang w:val="tr-TR"/>
        </w:rPr>
        <w:t xml:space="preserve">Naibi </w:t>
      </w:r>
      <w:r w:rsidRPr="00723C5F">
        <w:rPr>
          <w:rFonts w:ascii="Times New Roman" w:hAnsi="Times New Roman" w:cs="Times New Roman"/>
          <w:sz w:val="24"/>
          <w:szCs w:val="24"/>
          <w:lang w:val="tr-TR"/>
        </w:rPr>
        <w:t>ve şehrin</w:t>
      </w:r>
      <w:r w:rsidR="005F5FDC" w:rsidRPr="00723C5F">
        <w:rPr>
          <w:rFonts w:ascii="Times New Roman" w:hAnsi="Times New Roman" w:cs="Times New Roman"/>
          <w:sz w:val="24"/>
          <w:szCs w:val="24"/>
          <w:lang w:val="tr-TR"/>
        </w:rPr>
        <w:t xml:space="preserve"> </w:t>
      </w:r>
      <w:r w:rsidRPr="00723C5F">
        <w:rPr>
          <w:rFonts w:ascii="Times New Roman" w:hAnsi="Times New Roman" w:cs="Times New Roman"/>
          <w:sz w:val="24"/>
          <w:szCs w:val="24"/>
          <w:lang w:val="tr-TR"/>
        </w:rPr>
        <w:t>ileri gelenlerine hitaben hüküm yazılmıştır.</w:t>
      </w:r>
      <w:r w:rsidR="0066774F" w:rsidRPr="00723C5F">
        <w:rPr>
          <w:rStyle w:val="DipnotBavurusu"/>
          <w:rFonts w:ascii="Times New Roman" w:hAnsi="Times New Roman" w:cs="Times New Roman"/>
          <w:sz w:val="24"/>
          <w:szCs w:val="24"/>
          <w:lang w:val="tr-TR"/>
        </w:rPr>
        <w:footnoteReference w:id="62"/>
      </w:r>
      <w:r w:rsidRPr="00723C5F">
        <w:rPr>
          <w:rFonts w:ascii="Times New Roman" w:hAnsi="Times New Roman" w:cs="Times New Roman"/>
          <w:sz w:val="24"/>
          <w:szCs w:val="24"/>
          <w:lang w:val="tr-TR"/>
        </w:rPr>
        <w:t xml:space="preserve"> </w:t>
      </w:r>
    </w:p>
    <w:p w14:paraId="40D6CA1A" w14:textId="5E41F7FA" w:rsidR="000722D8" w:rsidRPr="00C87926" w:rsidRDefault="000722D8" w:rsidP="005F5FDC">
      <w:pPr>
        <w:spacing w:line="360" w:lineRule="auto"/>
        <w:ind w:firstLine="708"/>
        <w:jc w:val="both"/>
        <w:rPr>
          <w:rFonts w:ascii="Times New Roman" w:hAnsi="Times New Roman" w:cs="Times New Roman"/>
          <w:sz w:val="24"/>
          <w:szCs w:val="24"/>
          <w:lang w:val="tr-TR"/>
        </w:rPr>
      </w:pPr>
      <w:r w:rsidRPr="00723C5F">
        <w:rPr>
          <w:rFonts w:ascii="Times New Roman" w:hAnsi="Times New Roman" w:cs="Times New Roman"/>
          <w:sz w:val="24"/>
          <w:szCs w:val="24"/>
          <w:lang w:val="tr-TR"/>
        </w:rPr>
        <w:t xml:space="preserve">Arazi anlaşmazlığı davalarının bazıları da </w:t>
      </w:r>
      <w:r w:rsidR="008860FF" w:rsidRPr="00723C5F">
        <w:rPr>
          <w:rFonts w:ascii="Times New Roman" w:hAnsi="Times New Roman" w:cs="Times New Roman"/>
          <w:sz w:val="24"/>
          <w:szCs w:val="24"/>
          <w:lang w:val="tr-TR"/>
        </w:rPr>
        <w:t xml:space="preserve">otlak </w:t>
      </w:r>
      <w:r w:rsidRPr="00723C5F">
        <w:rPr>
          <w:rFonts w:ascii="Times New Roman" w:hAnsi="Times New Roman" w:cs="Times New Roman"/>
          <w:sz w:val="24"/>
          <w:szCs w:val="24"/>
          <w:lang w:val="tr-TR"/>
        </w:rPr>
        <w:t xml:space="preserve">yerlerinin paylaşılamamasından kaynaklı davalardır. Bu defterde 2 adet otlak anlaşmazlığı davaları mevcuttur. Bu davaların ilkine örnek verecek olursak; </w:t>
      </w:r>
      <w:r w:rsidR="009A4A41" w:rsidRPr="00723C5F">
        <w:rPr>
          <w:rFonts w:ascii="Times New Roman" w:hAnsi="Times New Roman" w:cs="Times New Roman"/>
          <w:sz w:val="24"/>
          <w:szCs w:val="24"/>
          <w:lang w:val="tr-TR"/>
        </w:rPr>
        <w:t>1839 (1254)</w:t>
      </w:r>
      <w:r w:rsidRPr="00723C5F">
        <w:rPr>
          <w:rFonts w:ascii="Times New Roman" w:hAnsi="Times New Roman" w:cs="Times New Roman"/>
          <w:sz w:val="24"/>
          <w:szCs w:val="24"/>
          <w:lang w:val="tr-TR"/>
        </w:rPr>
        <w:t xml:space="preserve"> tarihinde Torul’a bağlı Serpuş</w:t>
      </w:r>
      <w:r w:rsidR="008860FF" w:rsidRPr="00723C5F">
        <w:rPr>
          <w:rFonts w:ascii="Times New Roman" w:hAnsi="Times New Roman" w:cs="Times New Roman"/>
          <w:sz w:val="24"/>
          <w:szCs w:val="24"/>
          <w:lang w:val="tr-TR"/>
        </w:rPr>
        <w:t>k</w:t>
      </w:r>
      <w:r w:rsidRPr="00723C5F">
        <w:rPr>
          <w:rFonts w:ascii="Times New Roman" w:hAnsi="Times New Roman" w:cs="Times New Roman"/>
          <w:sz w:val="24"/>
          <w:szCs w:val="24"/>
          <w:lang w:val="tr-TR"/>
        </w:rPr>
        <w:t xml:space="preserve">e </w:t>
      </w:r>
      <w:r w:rsidR="00CD5A2A" w:rsidRPr="00723C5F">
        <w:rPr>
          <w:rFonts w:ascii="Times New Roman" w:hAnsi="Times New Roman" w:cs="Times New Roman"/>
          <w:sz w:val="24"/>
          <w:szCs w:val="24"/>
          <w:lang w:val="tr-TR"/>
        </w:rPr>
        <w:t>köy</w:t>
      </w:r>
      <w:r w:rsidR="00B764C0" w:rsidRPr="00723C5F">
        <w:rPr>
          <w:rFonts w:ascii="Times New Roman" w:hAnsi="Times New Roman" w:cs="Times New Roman"/>
          <w:sz w:val="24"/>
          <w:szCs w:val="24"/>
          <w:lang w:val="tr-TR"/>
        </w:rPr>
        <w:t>ü</w:t>
      </w:r>
      <w:r w:rsidRPr="00723C5F">
        <w:rPr>
          <w:rFonts w:ascii="Times New Roman" w:hAnsi="Times New Roman" w:cs="Times New Roman"/>
          <w:sz w:val="24"/>
          <w:szCs w:val="24"/>
          <w:lang w:val="tr-TR"/>
        </w:rPr>
        <w:t>ne ait otlaklarda, komşu köy olan Marune köylülerinin de hak idd</w:t>
      </w:r>
      <w:r w:rsidR="005F5FDC" w:rsidRPr="00723C5F">
        <w:rPr>
          <w:rFonts w:ascii="Times New Roman" w:hAnsi="Times New Roman" w:cs="Times New Roman"/>
          <w:sz w:val="24"/>
          <w:szCs w:val="24"/>
          <w:lang w:val="tr-TR"/>
        </w:rPr>
        <w:t>i</w:t>
      </w:r>
      <w:r w:rsidRPr="00723C5F">
        <w:rPr>
          <w:rFonts w:ascii="Times New Roman" w:hAnsi="Times New Roman" w:cs="Times New Roman"/>
          <w:sz w:val="24"/>
          <w:szCs w:val="24"/>
          <w:lang w:val="tr-TR"/>
        </w:rPr>
        <w:t xml:space="preserve">a etmesi üzerine </w:t>
      </w:r>
      <w:r w:rsidRPr="00723C5F">
        <w:rPr>
          <w:rFonts w:ascii="Times New Roman" w:hAnsi="Times New Roman" w:cs="Times New Roman"/>
          <w:sz w:val="24"/>
          <w:szCs w:val="24"/>
          <w:lang w:val="tr-TR"/>
        </w:rPr>
        <w:lastRenderedPageBreak/>
        <w:t>Serpuş</w:t>
      </w:r>
      <w:r w:rsidR="008860FF" w:rsidRPr="00723C5F">
        <w:rPr>
          <w:rFonts w:ascii="Times New Roman" w:hAnsi="Times New Roman" w:cs="Times New Roman"/>
          <w:sz w:val="24"/>
          <w:szCs w:val="24"/>
          <w:lang w:val="tr-TR"/>
        </w:rPr>
        <w:t>k</w:t>
      </w:r>
      <w:r w:rsidRPr="00723C5F">
        <w:rPr>
          <w:rFonts w:ascii="Times New Roman" w:hAnsi="Times New Roman" w:cs="Times New Roman"/>
          <w:sz w:val="24"/>
          <w:szCs w:val="24"/>
          <w:lang w:val="tr-TR"/>
        </w:rPr>
        <w:t xml:space="preserve">e ve Marune köylüleri </w:t>
      </w:r>
      <w:r w:rsidRPr="00C87926">
        <w:rPr>
          <w:rFonts w:ascii="Times New Roman" w:hAnsi="Times New Roman" w:cs="Times New Roman"/>
          <w:sz w:val="24"/>
          <w:szCs w:val="24"/>
          <w:lang w:val="tr-TR"/>
        </w:rPr>
        <w:t xml:space="preserve">arasında anlaşmazlıklar çıkmıştır. Bu anlaşmazlıkların giderilmesi ve köylüler arasındaki husumeti sonlandırmak maksadıyla resmi kayıtlar çerçevesinde kesin bir karara bağlanmak için Torul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Pr="00C87926">
        <w:rPr>
          <w:rFonts w:ascii="Times New Roman" w:hAnsi="Times New Roman" w:cs="Times New Roman"/>
          <w:sz w:val="24"/>
          <w:szCs w:val="24"/>
          <w:lang w:val="tr-TR"/>
        </w:rPr>
        <w:t xml:space="preserve"> emir </w:t>
      </w:r>
      <w:r w:rsidR="005D45FB">
        <w:rPr>
          <w:rFonts w:ascii="Times New Roman" w:hAnsi="Times New Roman" w:cs="Times New Roman"/>
          <w:sz w:val="24"/>
          <w:szCs w:val="24"/>
          <w:lang w:val="tr-TR"/>
        </w:rPr>
        <w:t>gönderil</w:t>
      </w:r>
      <w:r w:rsidRPr="00C87926">
        <w:rPr>
          <w:rFonts w:ascii="Times New Roman" w:hAnsi="Times New Roman" w:cs="Times New Roman"/>
          <w:sz w:val="24"/>
          <w:szCs w:val="24"/>
          <w:lang w:val="tr-TR"/>
        </w:rPr>
        <w:t>miştir.</w:t>
      </w:r>
      <w:r w:rsidR="0066774F" w:rsidRPr="00C87926">
        <w:rPr>
          <w:rStyle w:val="DipnotBavurusu"/>
          <w:rFonts w:ascii="Times New Roman" w:hAnsi="Times New Roman" w:cs="Times New Roman"/>
          <w:sz w:val="24"/>
          <w:szCs w:val="24"/>
          <w:lang w:val="tr-TR"/>
        </w:rPr>
        <w:footnoteReference w:id="63"/>
      </w:r>
      <w:r w:rsidR="005F5FDC">
        <w:rPr>
          <w:rFonts w:ascii="Times New Roman" w:hAnsi="Times New Roman" w:cs="Times New Roman"/>
          <w:sz w:val="24"/>
          <w:szCs w:val="24"/>
          <w:lang w:val="tr-TR"/>
        </w:rPr>
        <w:t xml:space="preserve"> Bir diğer örnekte; </w:t>
      </w:r>
      <w:r w:rsidR="009A4A41">
        <w:rPr>
          <w:rFonts w:ascii="Times New Roman" w:hAnsi="Times New Roman" w:cs="Times New Roman"/>
          <w:sz w:val="24"/>
          <w:szCs w:val="24"/>
          <w:lang w:val="tr-TR"/>
        </w:rPr>
        <w:t>1839 (1254)</w:t>
      </w:r>
      <w:r w:rsidR="005F5FDC">
        <w:rPr>
          <w:rFonts w:ascii="Times New Roman" w:hAnsi="Times New Roman" w:cs="Times New Roman"/>
          <w:sz w:val="24"/>
          <w:szCs w:val="24"/>
          <w:lang w:val="tr-TR"/>
        </w:rPr>
        <w:t xml:space="preserve"> yılın</w:t>
      </w:r>
      <w:r w:rsidRPr="00C87926">
        <w:rPr>
          <w:rFonts w:ascii="Times New Roman" w:hAnsi="Times New Roman" w:cs="Times New Roman"/>
          <w:sz w:val="24"/>
          <w:szCs w:val="24"/>
          <w:lang w:val="tr-TR"/>
        </w:rPr>
        <w:t xml:space="preserve">da </w:t>
      </w:r>
      <w:r w:rsidR="005F5FDC">
        <w:rPr>
          <w:rFonts w:ascii="Times New Roman" w:hAnsi="Times New Roman" w:cs="Times New Roman"/>
          <w:sz w:val="24"/>
          <w:szCs w:val="24"/>
          <w:lang w:val="tr-TR"/>
        </w:rPr>
        <w:t xml:space="preserve">Torul’un Lazo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005F5FDC">
        <w:rPr>
          <w:rFonts w:ascii="Times New Roman" w:hAnsi="Times New Roman" w:cs="Times New Roman"/>
          <w:sz w:val="24"/>
          <w:szCs w:val="24"/>
          <w:lang w:val="tr-TR"/>
        </w:rPr>
        <w:t xml:space="preserve"> ve </w:t>
      </w:r>
      <w:r w:rsidR="00A8403A">
        <w:rPr>
          <w:rFonts w:ascii="Times New Roman" w:hAnsi="Times New Roman" w:cs="Times New Roman"/>
          <w:sz w:val="24"/>
          <w:szCs w:val="24"/>
          <w:lang w:val="tr-TR"/>
        </w:rPr>
        <w:t>çevresinde</w:t>
      </w:r>
      <w:r w:rsidRPr="00C87926">
        <w:rPr>
          <w:rFonts w:ascii="Times New Roman" w:hAnsi="Times New Roman" w:cs="Times New Roman"/>
          <w:sz w:val="24"/>
          <w:szCs w:val="24"/>
          <w:lang w:val="tr-TR"/>
        </w:rPr>
        <w:t xml:space="preserve"> bulunan otlakların, Asakir-i M</w:t>
      </w:r>
      <w:r w:rsidR="00A8403A">
        <w:rPr>
          <w:rFonts w:ascii="Times New Roman" w:hAnsi="Times New Roman" w:cs="Times New Roman"/>
          <w:sz w:val="24"/>
          <w:szCs w:val="24"/>
          <w:lang w:val="tr-TR"/>
        </w:rPr>
        <w:t>a</w:t>
      </w:r>
      <w:r w:rsidRPr="00C87926">
        <w:rPr>
          <w:rFonts w:ascii="Times New Roman" w:hAnsi="Times New Roman" w:cs="Times New Roman"/>
          <w:sz w:val="24"/>
          <w:szCs w:val="24"/>
          <w:lang w:val="tr-TR"/>
        </w:rPr>
        <w:t>nsure neferi olan Osman ibn Mustafa</w:t>
      </w:r>
      <w:r w:rsidR="00A62568">
        <w:rPr>
          <w:rFonts w:ascii="Times New Roman" w:hAnsi="Times New Roman" w:cs="Times New Roman"/>
          <w:sz w:val="24"/>
          <w:szCs w:val="24"/>
          <w:lang w:val="tr-TR"/>
        </w:rPr>
        <w:t>’</w:t>
      </w:r>
      <w:r w:rsidRPr="00C87926">
        <w:rPr>
          <w:rFonts w:ascii="Times New Roman" w:hAnsi="Times New Roman" w:cs="Times New Roman"/>
          <w:sz w:val="24"/>
          <w:szCs w:val="24"/>
          <w:lang w:val="tr-TR"/>
        </w:rPr>
        <w:t xml:space="preserve">ya ait olduğu Lazo köylülerinin </w:t>
      </w:r>
      <w:r w:rsidR="008860FF" w:rsidRPr="00C87926">
        <w:rPr>
          <w:rFonts w:ascii="Times New Roman" w:hAnsi="Times New Roman" w:cs="Times New Roman"/>
          <w:sz w:val="24"/>
          <w:szCs w:val="24"/>
          <w:lang w:val="tr-TR"/>
        </w:rPr>
        <w:t xml:space="preserve">otlakları </w:t>
      </w:r>
      <w:r w:rsidRPr="00C87926">
        <w:rPr>
          <w:rFonts w:ascii="Times New Roman" w:hAnsi="Times New Roman" w:cs="Times New Roman"/>
          <w:sz w:val="24"/>
          <w:szCs w:val="24"/>
          <w:lang w:val="tr-TR"/>
        </w:rPr>
        <w:t xml:space="preserve">kullanmasına rağmen vergi vermediği, vergi talebinden dolayı köylülerin huzursuz olduğu ve mahkemeye itiraz ettiği görülmektedir. Konu ile ilgili bu anlaşmazlığın kanun ve nizam çerçevesinde giderilmesi için Trabzon </w:t>
      </w:r>
      <w:r w:rsidR="00B764C0">
        <w:rPr>
          <w:rFonts w:ascii="Times New Roman" w:hAnsi="Times New Roman" w:cs="Times New Roman"/>
          <w:sz w:val="24"/>
          <w:szCs w:val="24"/>
          <w:lang w:val="tr-TR"/>
        </w:rPr>
        <w:t>Vali</w:t>
      </w:r>
      <w:r w:rsidR="005F5FDC" w:rsidRPr="00C87926">
        <w:rPr>
          <w:rFonts w:ascii="Times New Roman" w:hAnsi="Times New Roman" w:cs="Times New Roman"/>
          <w:sz w:val="24"/>
          <w:szCs w:val="24"/>
          <w:lang w:val="tr-TR"/>
        </w:rPr>
        <w:t xml:space="preserve">si </w:t>
      </w:r>
      <w:r w:rsidRPr="00C87926">
        <w:rPr>
          <w:rFonts w:ascii="Times New Roman" w:hAnsi="Times New Roman" w:cs="Times New Roman"/>
          <w:sz w:val="24"/>
          <w:szCs w:val="24"/>
          <w:lang w:val="tr-TR"/>
        </w:rPr>
        <w:t xml:space="preserve">ve </w:t>
      </w:r>
      <w:r w:rsidR="005F5FDC">
        <w:rPr>
          <w:rFonts w:ascii="Times New Roman" w:hAnsi="Times New Roman" w:cs="Times New Roman"/>
          <w:sz w:val="24"/>
          <w:szCs w:val="24"/>
          <w:lang w:val="tr-TR"/>
        </w:rPr>
        <w:t xml:space="preserve">Torul </w:t>
      </w:r>
      <w:r w:rsidR="0037138B">
        <w:rPr>
          <w:rFonts w:ascii="Times New Roman" w:hAnsi="Times New Roman" w:cs="Times New Roman"/>
          <w:sz w:val="24"/>
          <w:szCs w:val="24"/>
          <w:lang w:val="tr-TR"/>
        </w:rPr>
        <w:t>Naibi’ne</w:t>
      </w:r>
      <w:r w:rsidRPr="00C87926">
        <w:rPr>
          <w:rFonts w:ascii="Times New Roman" w:hAnsi="Times New Roman" w:cs="Times New Roman"/>
          <w:sz w:val="24"/>
          <w:szCs w:val="24"/>
          <w:lang w:val="tr-TR"/>
        </w:rPr>
        <w:t xml:space="preserve"> hüküm gönderilmiştir.</w:t>
      </w:r>
      <w:r w:rsidR="0066774F" w:rsidRPr="00C87926">
        <w:rPr>
          <w:rStyle w:val="DipnotBavurusu"/>
          <w:rFonts w:ascii="Times New Roman" w:hAnsi="Times New Roman" w:cs="Times New Roman"/>
          <w:sz w:val="24"/>
          <w:szCs w:val="24"/>
          <w:lang w:val="tr-TR"/>
        </w:rPr>
        <w:footnoteReference w:id="64"/>
      </w:r>
    </w:p>
    <w:p w14:paraId="0B1421BD" w14:textId="74AF2A54" w:rsidR="000722D8" w:rsidRPr="00C87926" w:rsidRDefault="000722D8" w:rsidP="00D61763">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 xml:space="preserve">Arazi anlaşmalığı ile ilgili hükümlerden </w:t>
      </w:r>
      <w:r w:rsidR="003042FC">
        <w:rPr>
          <w:rFonts w:ascii="Times New Roman" w:hAnsi="Times New Roman" w:cs="Times New Roman"/>
          <w:sz w:val="24"/>
          <w:szCs w:val="24"/>
          <w:lang w:val="tr-TR"/>
        </w:rPr>
        <w:t>iki</w:t>
      </w:r>
      <w:r w:rsidRPr="00C87926">
        <w:rPr>
          <w:rFonts w:ascii="Times New Roman" w:hAnsi="Times New Roman" w:cs="Times New Roman"/>
          <w:sz w:val="24"/>
          <w:szCs w:val="24"/>
          <w:lang w:val="tr-TR"/>
        </w:rPr>
        <w:t xml:space="preserve"> tanesi</w:t>
      </w:r>
      <w:r w:rsidR="008860FF">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de mera arazisinin sökülmek istenmesinden kaynaklıdır. Bu konuya örnek verecek olursak; </w:t>
      </w:r>
      <w:r w:rsidR="009A4A41">
        <w:rPr>
          <w:rFonts w:ascii="Times New Roman" w:hAnsi="Times New Roman" w:cs="Times New Roman"/>
          <w:sz w:val="24"/>
          <w:szCs w:val="24"/>
          <w:lang w:val="tr-TR"/>
        </w:rPr>
        <w:t>1841 (1256)</w:t>
      </w:r>
      <w:r w:rsidRPr="00C87926">
        <w:rPr>
          <w:rFonts w:ascii="Times New Roman" w:hAnsi="Times New Roman" w:cs="Times New Roman"/>
          <w:sz w:val="24"/>
          <w:szCs w:val="24"/>
          <w:lang w:val="tr-TR"/>
        </w:rPr>
        <w:t xml:space="preserve"> yılında Torul’un Balahor</w:t>
      </w:r>
      <w:r w:rsidR="00960CF7" w:rsidRPr="00C87926">
        <w:rPr>
          <w:rFonts w:ascii="Times New Roman" w:hAnsi="Times New Roman" w:cs="Times New Roman"/>
          <w:sz w:val="24"/>
          <w:szCs w:val="24"/>
          <w:lang w:val="tr-TR"/>
        </w:rPr>
        <w:t xml:space="preserve"> [Akocak]</w:t>
      </w:r>
      <w:r w:rsidRPr="00C87926">
        <w:rPr>
          <w:rFonts w:ascii="Times New Roman" w:hAnsi="Times New Roman" w:cs="Times New Roman"/>
          <w:sz w:val="24"/>
          <w:szCs w:val="24"/>
          <w:lang w:val="tr-TR"/>
        </w:rPr>
        <w:t xml:space="preserv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nde ahalinin eskiden beri hayvanlarını otlatmak için kullandıkları mera arazilerini diğer köylerden bazılarının mera arazil</w:t>
      </w:r>
      <w:r w:rsidR="005F5FDC">
        <w:rPr>
          <w:rFonts w:ascii="Times New Roman" w:hAnsi="Times New Roman" w:cs="Times New Roman"/>
          <w:sz w:val="24"/>
          <w:szCs w:val="24"/>
          <w:lang w:val="tr-TR"/>
        </w:rPr>
        <w:t>erini sökerek zira</w:t>
      </w:r>
      <w:r w:rsidRPr="00C87926">
        <w:rPr>
          <w:rFonts w:ascii="Times New Roman" w:hAnsi="Times New Roman" w:cs="Times New Roman"/>
          <w:sz w:val="24"/>
          <w:szCs w:val="24"/>
          <w:lang w:val="tr-TR"/>
        </w:rPr>
        <w:t>i maksatla kullanmak istediği ancak Balah</w:t>
      </w:r>
      <w:r w:rsidR="00D61763" w:rsidRPr="00C87926">
        <w:rPr>
          <w:rFonts w:ascii="Times New Roman" w:hAnsi="Times New Roman" w:cs="Times New Roman"/>
          <w:sz w:val="24"/>
          <w:szCs w:val="24"/>
          <w:lang w:val="tr-TR"/>
        </w:rPr>
        <w:t>o</w:t>
      </w:r>
      <w:r w:rsidR="008860FF">
        <w:rPr>
          <w:rFonts w:ascii="Times New Roman" w:hAnsi="Times New Roman" w:cs="Times New Roman"/>
          <w:sz w:val="24"/>
          <w:szCs w:val="24"/>
          <w:lang w:val="tr-TR"/>
        </w:rPr>
        <w:t>r köylüleri hayvanlarını otlat</w:t>
      </w:r>
      <w:r w:rsidRPr="00C87926">
        <w:rPr>
          <w:rFonts w:ascii="Times New Roman" w:hAnsi="Times New Roman" w:cs="Times New Roman"/>
          <w:sz w:val="24"/>
          <w:szCs w:val="24"/>
          <w:lang w:val="tr-TR"/>
        </w:rPr>
        <w:t xml:space="preserve">tıkları mera arazilerinin sökülmek istenmesinden dolayı </w:t>
      </w:r>
      <w:r w:rsidR="003042FC">
        <w:rPr>
          <w:rFonts w:ascii="Times New Roman" w:hAnsi="Times New Roman" w:cs="Times New Roman"/>
          <w:sz w:val="24"/>
          <w:szCs w:val="24"/>
          <w:lang w:val="tr-TR"/>
        </w:rPr>
        <w:t>şikâyetçi</w:t>
      </w:r>
      <w:r w:rsidRPr="00C87926">
        <w:rPr>
          <w:rFonts w:ascii="Times New Roman" w:hAnsi="Times New Roman" w:cs="Times New Roman"/>
          <w:sz w:val="24"/>
          <w:szCs w:val="24"/>
          <w:lang w:val="tr-TR"/>
        </w:rPr>
        <w:t xml:space="preserve"> oldukları ve konuyu mahkemeye taşıdıkları görülmektedir. Balah</w:t>
      </w:r>
      <w:r w:rsidR="008860FF">
        <w:rPr>
          <w:rFonts w:ascii="Times New Roman" w:hAnsi="Times New Roman" w:cs="Times New Roman"/>
          <w:sz w:val="24"/>
          <w:szCs w:val="24"/>
          <w:lang w:val="tr-TR"/>
        </w:rPr>
        <w:t>o</w:t>
      </w:r>
      <w:r w:rsidRPr="00C87926">
        <w:rPr>
          <w:rFonts w:ascii="Times New Roman" w:hAnsi="Times New Roman" w:cs="Times New Roman"/>
          <w:sz w:val="24"/>
          <w:szCs w:val="24"/>
          <w:lang w:val="tr-TR"/>
        </w:rPr>
        <w:t xml:space="preserve">r köylülerinin mağdur olmaması için mera arazilelerinin sökülmesini engellemek ve arazilerden yararlanmak için Torul </w:t>
      </w:r>
      <w:r w:rsidR="00ED39DC">
        <w:rPr>
          <w:rFonts w:ascii="Times New Roman" w:hAnsi="Times New Roman" w:cs="Times New Roman"/>
          <w:sz w:val="24"/>
          <w:szCs w:val="24"/>
          <w:lang w:val="tr-TR"/>
        </w:rPr>
        <w:t>kazası</w:t>
      </w:r>
      <w:r w:rsidR="0068222F">
        <w:rPr>
          <w:rFonts w:ascii="Times New Roman" w:hAnsi="Times New Roman" w:cs="Times New Roman"/>
          <w:sz w:val="24"/>
          <w:szCs w:val="24"/>
          <w:lang w:val="tr-TR"/>
        </w:rPr>
        <w:t xml:space="preserve"> Naib</w:t>
      </w:r>
      <w:r w:rsidR="0037138B">
        <w:rPr>
          <w:rFonts w:ascii="Times New Roman" w:hAnsi="Times New Roman" w:cs="Times New Roman"/>
          <w:sz w:val="24"/>
          <w:szCs w:val="24"/>
          <w:lang w:val="tr-TR"/>
        </w:rPr>
        <w:t>i’ne</w:t>
      </w:r>
      <w:r w:rsidR="008860FF"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emir verilmiştir.</w:t>
      </w:r>
      <w:r w:rsidR="00D61763" w:rsidRPr="00C87926">
        <w:rPr>
          <w:rStyle w:val="DipnotBavurusu"/>
          <w:rFonts w:ascii="Times New Roman" w:hAnsi="Times New Roman" w:cs="Times New Roman"/>
          <w:sz w:val="24"/>
          <w:szCs w:val="24"/>
          <w:lang w:val="tr-TR"/>
        </w:rPr>
        <w:footnoteReference w:id="65"/>
      </w:r>
      <w:r w:rsidRPr="00C87926">
        <w:rPr>
          <w:rFonts w:ascii="Times New Roman" w:hAnsi="Times New Roman" w:cs="Times New Roman"/>
          <w:sz w:val="24"/>
          <w:szCs w:val="24"/>
          <w:lang w:val="tr-TR"/>
        </w:rPr>
        <w:t xml:space="preserve"> Bu konuyla ilgili ikinci bir örnekte ise; </w:t>
      </w:r>
      <w:r w:rsidR="009A4A41">
        <w:rPr>
          <w:rFonts w:ascii="Times New Roman" w:hAnsi="Times New Roman" w:cs="Times New Roman"/>
          <w:sz w:val="24"/>
          <w:szCs w:val="24"/>
          <w:lang w:val="tr-TR"/>
        </w:rPr>
        <w:t>1842 (1257)</w:t>
      </w:r>
      <w:r w:rsidRPr="00C87926">
        <w:rPr>
          <w:rFonts w:ascii="Times New Roman" w:hAnsi="Times New Roman" w:cs="Times New Roman"/>
          <w:sz w:val="24"/>
          <w:szCs w:val="24"/>
          <w:lang w:val="tr-TR"/>
        </w:rPr>
        <w:t xml:space="preserve"> tarihinde Torul’un Vize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sakinlerinin eskiden beri hayvanlarını otlatmak için kullanmakta olduğu mera arazisi</w:t>
      </w:r>
      <w:r w:rsidR="008860FF">
        <w:rPr>
          <w:rFonts w:ascii="Times New Roman" w:hAnsi="Times New Roman" w:cs="Times New Roman"/>
          <w:sz w:val="24"/>
          <w:szCs w:val="24"/>
          <w:lang w:val="tr-TR"/>
        </w:rPr>
        <w:t>ni bazı kimselerin sökerek zira</w:t>
      </w:r>
      <w:r w:rsidRPr="00C87926">
        <w:rPr>
          <w:rFonts w:ascii="Times New Roman" w:hAnsi="Times New Roman" w:cs="Times New Roman"/>
          <w:sz w:val="24"/>
          <w:szCs w:val="24"/>
          <w:lang w:val="tr-TR"/>
        </w:rPr>
        <w:t xml:space="preserve">i maksatla kullanmak istedikleri ve Vize köylülerinin bu durumdan rahatsız olduğu mera arazisinin hayvan otlatmak için kullanılmasıni istedikleri ve bu durumdan rahatsız olduğu, Vize köylülerinin sorunlarının giderilmesi için Torul </w:t>
      </w:r>
      <w:r w:rsidR="0037138B">
        <w:rPr>
          <w:rFonts w:ascii="Times New Roman" w:hAnsi="Times New Roman" w:cs="Times New Roman"/>
          <w:sz w:val="24"/>
          <w:szCs w:val="24"/>
          <w:lang w:val="tr-TR"/>
        </w:rPr>
        <w:t>Naibi’ne</w:t>
      </w:r>
      <w:r w:rsidR="005F5FDC"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emir verilmiştir. </w:t>
      </w:r>
      <w:r w:rsidR="00D61763" w:rsidRPr="00C87926">
        <w:rPr>
          <w:rStyle w:val="DipnotBavurusu"/>
          <w:rFonts w:ascii="Times New Roman" w:hAnsi="Times New Roman" w:cs="Times New Roman"/>
          <w:sz w:val="24"/>
          <w:szCs w:val="24"/>
          <w:lang w:val="tr-TR"/>
        </w:rPr>
        <w:footnoteReference w:id="66"/>
      </w:r>
    </w:p>
    <w:p w14:paraId="1E5EFE6B" w14:textId="5AC42E15" w:rsidR="000722D8" w:rsidRDefault="000722D8" w:rsidP="008E10F4">
      <w:pPr>
        <w:spacing w:line="360" w:lineRule="auto"/>
        <w:ind w:firstLine="708"/>
        <w:jc w:val="both"/>
        <w:rPr>
          <w:rFonts w:ascii="Times New Roman" w:hAnsi="Times New Roman" w:cs="Times New Roman"/>
          <w:sz w:val="24"/>
          <w:szCs w:val="24"/>
          <w:rtl/>
          <w:lang w:val="tr-TR"/>
        </w:rPr>
      </w:pPr>
      <w:r w:rsidRPr="00C87926">
        <w:rPr>
          <w:rFonts w:ascii="Times New Roman" w:hAnsi="Times New Roman" w:cs="Times New Roman"/>
          <w:sz w:val="24"/>
          <w:szCs w:val="24"/>
          <w:lang w:val="tr-TR"/>
        </w:rPr>
        <w:t xml:space="preserve">Hükümlerin bazılarıda </w:t>
      </w:r>
      <w:r w:rsidR="00D61763" w:rsidRPr="00C87926">
        <w:rPr>
          <w:rFonts w:ascii="Times New Roman" w:hAnsi="Times New Roman" w:cs="Times New Roman"/>
          <w:sz w:val="24"/>
          <w:szCs w:val="24"/>
          <w:lang w:val="tr-TR"/>
        </w:rPr>
        <w:t>y</w:t>
      </w:r>
      <w:r w:rsidRPr="00C87926">
        <w:rPr>
          <w:rFonts w:ascii="Times New Roman" w:hAnsi="Times New Roman" w:cs="Times New Roman"/>
          <w:sz w:val="24"/>
          <w:szCs w:val="24"/>
          <w:lang w:val="tr-TR"/>
        </w:rPr>
        <w:t xml:space="preserve">ayla </w:t>
      </w:r>
      <w:r w:rsidR="00D61763" w:rsidRPr="00C87926">
        <w:rPr>
          <w:rFonts w:ascii="Times New Roman" w:hAnsi="Times New Roman" w:cs="Times New Roman"/>
          <w:sz w:val="24"/>
          <w:szCs w:val="24"/>
          <w:lang w:val="tr-TR"/>
        </w:rPr>
        <w:t>a</w:t>
      </w:r>
      <w:r w:rsidRPr="00C87926">
        <w:rPr>
          <w:rFonts w:ascii="Times New Roman" w:hAnsi="Times New Roman" w:cs="Times New Roman"/>
          <w:sz w:val="24"/>
          <w:szCs w:val="24"/>
          <w:lang w:val="tr-TR"/>
        </w:rPr>
        <w:t xml:space="preserve">nlaşmazlıları nedeniyle </w:t>
      </w:r>
      <w:r w:rsidR="00D61763" w:rsidRPr="00C87926">
        <w:rPr>
          <w:rFonts w:ascii="Times New Roman" w:hAnsi="Times New Roman" w:cs="Times New Roman"/>
          <w:sz w:val="24"/>
          <w:szCs w:val="24"/>
          <w:lang w:val="tr-TR"/>
        </w:rPr>
        <w:t>yazılmıştır.</w:t>
      </w:r>
      <w:r w:rsidRPr="00C87926">
        <w:rPr>
          <w:rFonts w:ascii="Times New Roman" w:hAnsi="Times New Roman" w:cs="Times New Roman"/>
          <w:sz w:val="24"/>
          <w:szCs w:val="24"/>
          <w:lang w:val="tr-TR"/>
        </w:rPr>
        <w:t xml:space="preserve"> Yayla anlaşmazlıkları ile ilgili 2 adet hüküm yer almaktadır. Yayla anlaşmazlıklarına örnek</w:t>
      </w:r>
      <w:r w:rsidR="002C1099" w:rsidRPr="00C87926">
        <w:rPr>
          <w:rFonts w:ascii="Times New Roman" w:hAnsi="Times New Roman" w:cs="Times New Roman"/>
          <w:sz w:val="24"/>
          <w:szCs w:val="24"/>
          <w:lang w:val="tr-TR"/>
        </w:rPr>
        <w:t xml:space="preserve"> verecek olursak; </w:t>
      </w:r>
      <w:r w:rsidR="009A4A41">
        <w:rPr>
          <w:rFonts w:ascii="Times New Roman" w:hAnsi="Times New Roman" w:cs="Times New Roman"/>
          <w:sz w:val="24"/>
          <w:szCs w:val="24"/>
          <w:lang w:val="tr-TR"/>
        </w:rPr>
        <w:t>1843 (1258)</w:t>
      </w:r>
      <w:r w:rsidR="002C1099" w:rsidRPr="00C87926">
        <w:rPr>
          <w:rFonts w:ascii="Times New Roman" w:hAnsi="Times New Roman" w:cs="Times New Roman"/>
          <w:sz w:val="24"/>
          <w:szCs w:val="24"/>
          <w:lang w:val="tr-TR"/>
        </w:rPr>
        <w:t xml:space="preserve"> yılında </w:t>
      </w:r>
      <w:r w:rsidRPr="00C87926">
        <w:rPr>
          <w:rFonts w:ascii="Times New Roman" w:hAnsi="Times New Roman" w:cs="Times New Roman"/>
          <w:sz w:val="24"/>
          <w:szCs w:val="24"/>
          <w:lang w:val="tr-TR"/>
        </w:rPr>
        <w:t xml:space="preserve">Torul’un </w:t>
      </w:r>
      <w:r w:rsidR="008E10F4">
        <w:rPr>
          <w:rFonts w:ascii="Times New Roman" w:hAnsi="Times New Roman" w:cs="Times New Roman"/>
          <w:sz w:val="24"/>
          <w:szCs w:val="24"/>
          <w:lang w:val="tr-TR"/>
        </w:rPr>
        <w:t>Akçakale</w:t>
      </w:r>
      <w:r w:rsidRPr="007D476D">
        <w:rPr>
          <w:rFonts w:ascii="Times New Roman" w:hAnsi="Times New Roman" w:cs="Times New Roman"/>
          <w:color w:val="FF0000"/>
          <w:sz w:val="24"/>
          <w:szCs w:val="24"/>
          <w:lang w:val="tr-TR"/>
        </w:rPr>
        <w:t xml:space="preserve"> </w:t>
      </w:r>
      <w:r w:rsidR="00CD5A2A">
        <w:rPr>
          <w:rFonts w:ascii="Times New Roman" w:hAnsi="Times New Roman" w:cs="Times New Roman"/>
          <w:sz w:val="24"/>
          <w:szCs w:val="24"/>
          <w:lang w:val="tr-TR"/>
        </w:rPr>
        <w:t>köy</w:t>
      </w:r>
      <w:r w:rsidR="00B764C0">
        <w:rPr>
          <w:rFonts w:ascii="Times New Roman" w:hAnsi="Times New Roman" w:cs="Times New Roman"/>
          <w:sz w:val="24"/>
          <w:szCs w:val="24"/>
          <w:lang w:val="tr-TR"/>
        </w:rPr>
        <w:t>ü</w:t>
      </w:r>
      <w:r w:rsidRPr="00C87926">
        <w:rPr>
          <w:rFonts w:ascii="Times New Roman" w:hAnsi="Times New Roman" w:cs="Times New Roman"/>
          <w:sz w:val="24"/>
          <w:szCs w:val="24"/>
          <w:lang w:val="tr-TR"/>
        </w:rPr>
        <w:t xml:space="preserve"> halkı ile </w:t>
      </w:r>
      <w:r w:rsidR="00A62568" w:rsidRPr="00C87926">
        <w:rPr>
          <w:rFonts w:ascii="Times New Roman" w:hAnsi="Times New Roman" w:cs="Times New Roman"/>
          <w:sz w:val="24"/>
          <w:szCs w:val="24"/>
          <w:lang w:val="tr-TR"/>
        </w:rPr>
        <w:t>asakir</w:t>
      </w:r>
      <w:r w:rsidRPr="00C87926">
        <w:rPr>
          <w:rFonts w:ascii="Times New Roman" w:hAnsi="Times New Roman" w:cs="Times New Roman"/>
          <w:sz w:val="24"/>
          <w:szCs w:val="24"/>
          <w:lang w:val="tr-TR"/>
        </w:rPr>
        <w:t xml:space="preserve">-i </w:t>
      </w:r>
      <w:r w:rsidR="00A62568" w:rsidRPr="00C87926">
        <w:rPr>
          <w:rFonts w:ascii="Times New Roman" w:hAnsi="Times New Roman" w:cs="Times New Roman"/>
          <w:sz w:val="24"/>
          <w:szCs w:val="24"/>
          <w:lang w:val="tr-TR"/>
        </w:rPr>
        <w:t xml:space="preserve">nizamiye </w:t>
      </w:r>
      <w:r w:rsidRPr="00C87926">
        <w:rPr>
          <w:rFonts w:ascii="Times New Roman" w:hAnsi="Times New Roman" w:cs="Times New Roman"/>
          <w:sz w:val="24"/>
          <w:szCs w:val="24"/>
          <w:lang w:val="tr-TR"/>
        </w:rPr>
        <w:t>süvarilerinde</w:t>
      </w:r>
      <w:r w:rsidRPr="00ED39DC">
        <w:rPr>
          <w:rFonts w:ascii="Times New Roman" w:hAnsi="Times New Roman" w:cs="Times New Roman"/>
          <w:sz w:val="24"/>
          <w:szCs w:val="24"/>
          <w:lang w:val="tr-TR"/>
        </w:rPr>
        <w:t xml:space="preserve">n Mustafa </w:t>
      </w:r>
      <w:r w:rsidR="00A8403A" w:rsidRPr="00ED39DC">
        <w:rPr>
          <w:rFonts w:ascii="Times New Roman" w:hAnsi="Times New Roman" w:cs="Times New Roman"/>
          <w:sz w:val="24"/>
          <w:szCs w:val="24"/>
          <w:lang w:val="tr-TR"/>
        </w:rPr>
        <w:t>V</w:t>
      </w:r>
      <w:r w:rsidRPr="00ED39DC">
        <w:rPr>
          <w:rFonts w:ascii="Times New Roman" w:hAnsi="Times New Roman" w:cs="Times New Roman"/>
          <w:sz w:val="24"/>
          <w:szCs w:val="24"/>
          <w:lang w:val="tr-TR"/>
        </w:rPr>
        <w:t xml:space="preserve">eled ve Nemure </w:t>
      </w:r>
      <w:r w:rsidR="00CD5A2A" w:rsidRPr="00ED39DC">
        <w:rPr>
          <w:rFonts w:ascii="Times New Roman" w:hAnsi="Times New Roman" w:cs="Times New Roman"/>
          <w:sz w:val="24"/>
          <w:szCs w:val="24"/>
          <w:lang w:val="tr-TR"/>
        </w:rPr>
        <w:t>köy</w:t>
      </w:r>
      <w:r w:rsidR="00B764C0" w:rsidRPr="00ED39DC">
        <w:rPr>
          <w:rFonts w:ascii="Times New Roman" w:hAnsi="Times New Roman" w:cs="Times New Roman"/>
          <w:sz w:val="24"/>
          <w:szCs w:val="24"/>
          <w:lang w:val="tr-TR"/>
        </w:rPr>
        <w:t>ü</w:t>
      </w:r>
      <w:r w:rsidRPr="00ED39DC">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ahalisi arasında ortaya çıkan yayla anlaşmazlığının resmi kayıtlar taranarak mahkemece kesin bir neticeye bağlanmak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ve Torul </w:t>
      </w:r>
      <w:r w:rsidR="0037138B">
        <w:rPr>
          <w:rFonts w:ascii="Times New Roman" w:hAnsi="Times New Roman" w:cs="Times New Roman"/>
          <w:sz w:val="24"/>
          <w:szCs w:val="24"/>
          <w:lang w:val="tr-TR"/>
        </w:rPr>
        <w:t>Naibi’ne</w:t>
      </w:r>
      <w:r w:rsidR="005F5FDC"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hüküm yazılmıştır.</w:t>
      </w:r>
      <w:r w:rsidR="00D61763" w:rsidRPr="00C87926">
        <w:rPr>
          <w:rStyle w:val="DipnotBavurusu"/>
          <w:rFonts w:ascii="Times New Roman" w:hAnsi="Times New Roman" w:cs="Times New Roman"/>
          <w:sz w:val="24"/>
          <w:szCs w:val="24"/>
          <w:lang w:val="tr-TR"/>
        </w:rPr>
        <w:footnoteReference w:id="67"/>
      </w:r>
      <w:r w:rsidR="002C1099" w:rsidRPr="00C87926">
        <w:rPr>
          <w:rFonts w:ascii="Times New Roman" w:hAnsi="Times New Roman" w:cs="Times New Roman"/>
          <w:sz w:val="24"/>
          <w:szCs w:val="24"/>
          <w:lang w:val="tr-TR"/>
        </w:rPr>
        <w:t xml:space="preserve"> Diğer bir </w:t>
      </w:r>
      <w:r w:rsidRPr="00C87926">
        <w:rPr>
          <w:rFonts w:ascii="Times New Roman" w:hAnsi="Times New Roman" w:cs="Times New Roman"/>
          <w:sz w:val="24"/>
          <w:szCs w:val="24"/>
          <w:lang w:val="tr-TR"/>
        </w:rPr>
        <w:t xml:space="preserve">örnek </w:t>
      </w:r>
      <w:r w:rsidRPr="00C87926">
        <w:rPr>
          <w:rFonts w:ascii="Times New Roman" w:hAnsi="Times New Roman" w:cs="Times New Roman"/>
          <w:sz w:val="24"/>
          <w:szCs w:val="24"/>
          <w:lang w:val="tr-TR"/>
        </w:rPr>
        <w:lastRenderedPageBreak/>
        <w:t xml:space="preserve">ise; </w:t>
      </w:r>
      <w:r w:rsidR="00121C3E">
        <w:rPr>
          <w:rFonts w:ascii="Times New Roman" w:hAnsi="Times New Roman" w:cs="Times New Roman"/>
          <w:sz w:val="24"/>
          <w:szCs w:val="24"/>
          <w:lang w:val="tr-TR"/>
        </w:rPr>
        <w:t>1846 (1262)</w:t>
      </w:r>
      <w:r w:rsidRPr="00C87926">
        <w:rPr>
          <w:rFonts w:ascii="Times New Roman" w:hAnsi="Times New Roman" w:cs="Times New Roman"/>
          <w:sz w:val="24"/>
          <w:szCs w:val="24"/>
          <w:lang w:val="tr-TR"/>
        </w:rPr>
        <w:t xml:space="preserve"> tarihinde Torul’a bağlı Kürtün ve </w:t>
      </w:r>
      <w:r w:rsidRPr="00ED39DC">
        <w:rPr>
          <w:rFonts w:ascii="Times New Roman" w:hAnsi="Times New Roman" w:cs="Times New Roman"/>
          <w:sz w:val="24"/>
          <w:szCs w:val="24"/>
          <w:lang w:val="tr-TR"/>
        </w:rPr>
        <w:t>A</w:t>
      </w:r>
      <w:r w:rsidR="002A5F3A" w:rsidRPr="00ED39DC">
        <w:rPr>
          <w:rFonts w:ascii="Times New Roman" w:hAnsi="Times New Roman" w:cs="Times New Roman"/>
          <w:sz w:val="24"/>
          <w:szCs w:val="24"/>
          <w:lang w:val="tr-TR"/>
        </w:rPr>
        <w:t>v</w:t>
      </w:r>
      <w:r w:rsidRPr="00ED39DC">
        <w:rPr>
          <w:rFonts w:ascii="Times New Roman" w:hAnsi="Times New Roman" w:cs="Times New Roman"/>
          <w:sz w:val="24"/>
          <w:szCs w:val="24"/>
          <w:lang w:val="tr-TR"/>
        </w:rPr>
        <w:t>t nah</w:t>
      </w:r>
      <w:r w:rsidR="008860FF" w:rsidRPr="00ED39DC">
        <w:rPr>
          <w:rFonts w:ascii="Times New Roman" w:hAnsi="Times New Roman" w:cs="Times New Roman"/>
          <w:sz w:val="24"/>
          <w:szCs w:val="24"/>
          <w:lang w:val="tr-TR"/>
        </w:rPr>
        <w:t xml:space="preserve">iyesine </w:t>
      </w:r>
      <w:r w:rsidR="008860FF">
        <w:rPr>
          <w:rFonts w:ascii="Times New Roman" w:hAnsi="Times New Roman" w:cs="Times New Roman"/>
          <w:sz w:val="24"/>
          <w:szCs w:val="24"/>
          <w:lang w:val="tr-TR"/>
        </w:rPr>
        <w:t>bağlı bazı köylerin zea</w:t>
      </w:r>
      <w:r w:rsidRPr="00C87926">
        <w:rPr>
          <w:rFonts w:ascii="Times New Roman" w:hAnsi="Times New Roman" w:cs="Times New Roman"/>
          <w:sz w:val="24"/>
          <w:szCs w:val="24"/>
          <w:lang w:val="tr-TR"/>
        </w:rPr>
        <w:t xml:space="preserve">metine sahip yaylaların köylülerler arasında </w:t>
      </w:r>
      <w:r w:rsidR="00614A04">
        <w:rPr>
          <w:rFonts w:ascii="Times New Roman" w:hAnsi="Times New Roman" w:cs="Times New Roman"/>
          <w:sz w:val="24"/>
          <w:szCs w:val="24"/>
          <w:lang w:val="tr-TR"/>
        </w:rPr>
        <w:t>tartışmalara</w:t>
      </w:r>
      <w:r w:rsidRPr="00C87926">
        <w:rPr>
          <w:rFonts w:ascii="Times New Roman" w:hAnsi="Times New Roman" w:cs="Times New Roman"/>
          <w:sz w:val="24"/>
          <w:szCs w:val="24"/>
          <w:lang w:val="tr-TR"/>
        </w:rPr>
        <w:t xml:space="preserve"> neden olduğu bu anlaşmazlıkların resmi kayıtlarla incelenerek giderilmesi için Torul </w:t>
      </w:r>
      <w:r w:rsidR="0037138B">
        <w:rPr>
          <w:rFonts w:ascii="Times New Roman" w:hAnsi="Times New Roman" w:cs="Times New Roman"/>
          <w:sz w:val="24"/>
          <w:szCs w:val="24"/>
          <w:lang w:val="tr-TR"/>
        </w:rPr>
        <w:t>Naibi’ne</w:t>
      </w:r>
      <w:r w:rsidR="005F5FDC"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emir yazılmıştır.</w:t>
      </w:r>
      <w:r w:rsidR="002A5F3A" w:rsidRPr="00C87926">
        <w:rPr>
          <w:rStyle w:val="DipnotBavurusu"/>
          <w:rFonts w:ascii="Times New Roman" w:hAnsi="Times New Roman" w:cs="Times New Roman"/>
          <w:sz w:val="24"/>
          <w:szCs w:val="24"/>
          <w:lang w:val="tr-TR"/>
        </w:rPr>
        <w:footnoteReference w:id="68"/>
      </w:r>
    </w:p>
    <w:p w14:paraId="233CF9BC" w14:textId="77777777" w:rsidR="004967D7" w:rsidRPr="00C87926" w:rsidRDefault="004967D7" w:rsidP="002A5F3A">
      <w:pPr>
        <w:spacing w:line="360" w:lineRule="auto"/>
        <w:ind w:firstLine="708"/>
        <w:jc w:val="both"/>
        <w:rPr>
          <w:rFonts w:ascii="Times New Roman" w:hAnsi="Times New Roman" w:cs="Times New Roman"/>
          <w:sz w:val="24"/>
          <w:szCs w:val="24"/>
          <w:lang w:val="tr-TR"/>
        </w:rPr>
      </w:pPr>
    </w:p>
    <w:p w14:paraId="1043C7D6" w14:textId="7DACBCBF" w:rsidR="00D14C7C" w:rsidRPr="00C87926" w:rsidRDefault="00AD6BA9" w:rsidP="00C87926">
      <w:pPr>
        <w:pStyle w:val="Balk2"/>
        <w:numPr>
          <w:ilvl w:val="1"/>
          <w:numId w:val="13"/>
        </w:numPr>
        <w:spacing w:line="360" w:lineRule="auto"/>
      </w:pPr>
      <w:r w:rsidRPr="00C87926">
        <w:t xml:space="preserve"> </w:t>
      </w:r>
      <w:bookmarkStart w:id="47" w:name="_Toc58536079"/>
      <w:r w:rsidR="000722D8" w:rsidRPr="00C87926">
        <w:t>Miras Anlaşmazlığı İle İlgili Hükümler</w:t>
      </w:r>
      <w:bookmarkEnd w:id="47"/>
    </w:p>
    <w:p w14:paraId="0B6038AE" w14:textId="2BF89B02" w:rsidR="003602A4" w:rsidRPr="00C87926" w:rsidRDefault="000722D8" w:rsidP="00C87926">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 xml:space="preserve">6 ve 7 Numaralı Trabzon Vilayet </w:t>
      </w:r>
      <w:r w:rsidR="00A62568" w:rsidRPr="00C87926">
        <w:rPr>
          <w:rFonts w:ascii="Times New Roman" w:hAnsi="Times New Roman" w:cs="Times New Roman"/>
          <w:sz w:val="24"/>
          <w:szCs w:val="24"/>
          <w:lang w:val="tr-TR"/>
        </w:rPr>
        <w:t>Ahkâm</w:t>
      </w:r>
      <w:r w:rsidR="00DD5BB1" w:rsidRPr="00C87926">
        <w:rPr>
          <w:rFonts w:ascii="Times New Roman" w:hAnsi="Times New Roman" w:cs="Times New Roman"/>
          <w:sz w:val="24"/>
          <w:szCs w:val="24"/>
          <w:lang w:val="tr-TR"/>
        </w:rPr>
        <w:t xml:space="preserve"> Defterleri’nden </w:t>
      </w:r>
      <w:r w:rsidRPr="00C87926">
        <w:rPr>
          <w:rFonts w:ascii="Times New Roman" w:hAnsi="Times New Roman" w:cs="Times New Roman"/>
          <w:sz w:val="24"/>
          <w:szCs w:val="24"/>
          <w:lang w:val="tr-TR"/>
        </w:rPr>
        <w:t xml:space="preserve">11 tanesi de Miras Meselesi ile ilgili hükümler yer almaktadır. Söz konusu bu hükümler </w:t>
      </w:r>
      <w:r w:rsidR="00121C3E">
        <w:rPr>
          <w:rFonts w:ascii="Times New Roman" w:hAnsi="Times New Roman" w:cs="Times New Roman"/>
          <w:sz w:val="24"/>
          <w:szCs w:val="24"/>
          <w:lang w:val="tr-TR"/>
        </w:rPr>
        <w:t>1840 (1255)</w:t>
      </w:r>
      <w:r w:rsidRPr="00C87926">
        <w:rPr>
          <w:rFonts w:ascii="Times New Roman" w:hAnsi="Times New Roman" w:cs="Times New Roman"/>
          <w:sz w:val="24"/>
          <w:szCs w:val="24"/>
          <w:lang w:val="tr-TR"/>
        </w:rPr>
        <w:t xml:space="preserve"> ve </w:t>
      </w:r>
      <w:r w:rsidR="009A4A41">
        <w:rPr>
          <w:rFonts w:ascii="Times New Roman" w:hAnsi="Times New Roman" w:cs="Times New Roman"/>
          <w:sz w:val="24"/>
          <w:szCs w:val="24"/>
          <w:lang w:val="tr-TR"/>
        </w:rPr>
        <w:t>1855 (1271)</w:t>
      </w:r>
      <w:r w:rsidRPr="00C87926">
        <w:rPr>
          <w:rFonts w:ascii="Times New Roman" w:hAnsi="Times New Roman" w:cs="Times New Roman"/>
          <w:sz w:val="24"/>
          <w:szCs w:val="24"/>
          <w:lang w:val="tr-TR"/>
        </w:rPr>
        <w:t xml:space="preserve"> tarihleri arasını kapsamaktadır. Miras meselesi ile ilgili hükümlerin 5 tanesi aile arası anlaşmazlıklardan kaynaklanmaktadır. Örneğin; </w:t>
      </w:r>
      <w:r w:rsidR="00121C3E">
        <w:rPr>
          <w:rFonts w:ascii="Times New Roman" w:hAnsi="Times New Roman" w:cs="Times New Roman"/>
          <w:sz w:val="24"/>
          <w:szCs w:val="24"/>
          <w:lang w:val="tr-TR"/>
        </w:rPr>
        <w:t>1840 (1255)</w:t>
      </w:r>
      <w:r w:rsidRPr="00C87926">
        <w:rPr>
          <w:rFonts w:ascii="Times New Roman" w:hAnsi="Times New Roman" w:cs="Times New Roman"/>
          <w:sz w:val="24"/>
          <w:szCs w:val="24"/>
          <w:lang w:val="tr-TR"/>
        </w:rPr>
        <w:t xml:space="preserve"> tarihinde G</w:t>
      </w:r>
      <w:r w:rsidR="008860FF">
        <w:rPr>
          <w:rFonts w:ascii="Times New Roman" w:hAnsi="Times New Roman" w:cs="Times New Roman"/>
          <w:sz w:val="24"/>
          <w:szCs w:val="24"/>
          <w:lang w:val="tr-TR"/>
        </w:rPr>
        <w:t xml:space="preserve">ümüşhane </w:t>
      </w:r>
      <w:r w:rsidR="00A663D7">
        <w:rPr>
          <w:rFonts w:ascii="Times New Roman" w:hAnsi="Times New Roman" w:cs="Times New Roman"/>
          <w:sz w:val="24"/>
          <w:szCs w:val="24"/>
          <w:lang w:val="tr-TR"/>
        </w:rPr>
        <w:t>kasaba</w:t>
      </w:r>
      <w:r w:rsidR="008860FF">
        <w:rPr>
          <w:rFonts w:ascii="Times New Roman" w:hAnsi="Times New Roman" w:cs="Times New Roman"/>
          <w:sz w:val="24"/>
          <w:szCs w:val="24"/>
          <w:lang w:val="tr-TR"/>
        </w:rPr>
        <w:t>sında Hacı Hasan</w:t>
      </w:r>
      <w:r w:rsidRPr="00C87926">
        <w:rPr>
          <w:rFonts w:ascii="Times New Roman" w:hAnsi="Times New Roman" w:cs="Times New Roman"/>
          <w:sz w:val="24"/>
          <w:szCs w:val="24"/>
          <w:lang w:val="tr-TR"/>
        </w:rPr>
        <w:t xml:space="preserve">oğlu Seyid Ömer’in kendi mülkü olup yirmi senedir kullandığı evi Seyid Ömer’in babasının ölümünden sonra kardeşi Mustafa’nın evde babasından miras kaldığı gerekçesiyle hak idda etmesi üzerine aralarında bir anlaşmazlık çıkmıştır. Bu anlaşmazlığın giderilmesi için Gümüşhane </w:t>
      </w:r>
      <w:r w:rsidR="0037138B">
        <w:rPr>
          <w:rFonts w:ascii="Times New Roman" w:hAnsi="Times New Roman" w:cs="Times New Roman"/>
          <w:sz w:val="24"/>
          <w:szCs w:val="24"/>
          <w:lang w:val="tr-TR"/>
        </w:rPr>
        <w:t>Naibi’ne</w:t>
      </w:r>
      <w:r w:rsidR="005F5FDC" w:rsidRPr="00C87926">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emir yazılmıştır.</w:t>
      </w:r>
      <w:r w:rsidR="003602A4" w:rsidRPr="00C87926">
        <w:rPr>
          <w:rStyle w:val="DipnotBavurusu"/>
          <w:rFonts w:ascii="Times New Roman" w:hAnsi="Times New Roman" w:cs="Times New Roman"/>
          <w:sz w:val="24"/>
          <w:szCs w:val="24"/>
          <w:lang w:val="tr-TR"/>
        </w:rPr>
        <w:footnoteReference w:id="69"/>
      </w:r>
      <w:r w:rsidRPr="00C87926">
        <w:rPr>
          <w:rFonts w:ascii="Times New Roman" w:hAnsi="Times New Roman" w:cs="Times New Roman"/>
          <w:sz w:val="24"/>
          <w:szCs w:val="24"/>
          <w:lang w:val="tr-TR"/>
        </w:rPr>
        <w:t xml:space="preserve"> Diğer bir örnekte ise; </w:t>
      </w:r>
      <w:r w:rsidR="00121C3E">
        <w:rPr>
          <w:rFonts w:ascii="Times New Roman" w:hAnsi="Times New Roman" w:cs="Times New Roman"/>
          <w:sz w:val="24"/>
          <w:szCs w:val="24"/>
          <w:lang w:val="tr-TR"/>
        </w:rPr>
        <w:t>1840 (1255)</w:t>
      </w:r>
      <w:r w:rsidRPr="00C87926">
        <w:rPr>
          <w:rFonts w:ascii="Times New Roman" w:hAnsi="Times New Roman" w:cs="Times New Roman"/>
          <w:sz w:val="24"/>
          <w:szCs w:val="24"/>
          <w:lang w:val="tr-TR"/>
        </w:rPr>
        <w:t xml:space="preserve"> tarihinde Gümüşhane </w:t>
      </w:r>
      <w:r w:rsidR="00A663D7">
        <w:rPr>
          <w:rFonts w:ascii="Times New Roman" w:hAnsi="Times New Roman" w:cs="Times New Roman"/>
          <w:sz w:val="24"/>
          <w:szCs w:val="24"/>
          <w:lang w:val="tr-TR"/>
        </w:rPr>
        <w:t>kasaba</w:t>
      </w:r>
      <w:r w:rsidRPr="00C87926">
        <w:rPr>
          <w:rFonts w:ascii="Times New Roman" w:hAnsi="Times New Roman" w:cs="Times New Roman"/>
          <w:sz w:val="24"/>
          <w:szCs w:val="24"/>
          <w:lang w:val="tr-TR"/>
        </w:rPr>
        <w:t>sından Hacı Hasan’ın vefat et</w:t>
      </w:r>
      <w:r w:rsidR="003602A4" w:rsidRPr="00C87926">
        <w:rPr>
          <w:rFonts w:ascii="Times New Roman" w:hAnsi="Times New Roman" w:cs="Times New Roman"/>
          <w:sz w:val="24"/>
          <w:szCs w:val="24"/>
          <w:lang w:val="tr-TR"/>
        </w:rPr>
        <w:t>m</w:t>
      </w:r>
      <w:r w:rsidRPr="00C87926">
        <w:rPr>
          <w:rFonts w:ascii="Times New Roman" w:hAnsi="Times New Roman" w:cs="Times New Roman"/>
          <w:sz w:val="24"/>
          <w:szCs w:val="24"/>
          <w:lang w:val="tr-TR"/>
        </w:rPr>
        <w:t xml:space="preserve">esi üzerine mirasının evlatları İsa, Mustafa, Seyid Ömer ve Fatma arasında paylaşılması gerekirken kardeşlerden İsa ile Mustafa diğerlerinin hisselerine el koyarak kardeşler arasında anlaşmazlıklar çıkmıştır. Bu anklaşmazlıkları gidermek için hukuk ve kanun doğrultusunda halledilip kimsenin mağdur edilmemesi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ile Gümüşhane </w:t>
      </w:r>
      <w:r w:rsidR="0037138B">
        <w:rPr>
          <w:rFonts w:ascii="Times New Roman" w:hAnsi="Times New Roman" w:cs="Times New Roman"/>
          <w:sz w:val="24"/>
          <w:szCs w:val="24"/>
          <w:lang w:val="tr-TR"/>
        </w:rPr>
        <w:t>Naibi’ne</w:t>
      </w:r>
      <w:r w:rsidRPr="00C87926">
        <w:rPr>
          <w:rFonts w:ascii="Times New Roman" w:hAnsi="Times New Roman" w:cs="Times New Roman"/>
          <w:sz w:val="24"/>
          <w:szCs w:val="24"/>
          <w:lang w:val="tr-TR"/>
        </w:rPr>
        <w:t xml:space="preserve"> hüküm yazılmıştır.</w:t>
      </w:r>
      <w:r w:rsidR="003602A4" w:rsidRPr="00C87926">
        <w:rPr>
          <w:rStyle w:val="DipnotBavurusu"/>
          <w:rFonts w:ascii="Times New Roman" w:hAnsi="Times New Roman" w:cs="Times New Roman"/>
          <w:sz w:val="24"/>
          <w:szCs w:val="24"/>
          <w:lang w:val="tr-TR"/>
        </w:rPr>
        <w:footnoteReference w:id="70"/>
      </w:r>
      <w:r w:rsidR="003602A4" w:rsidRPr="00C87926">
        <w:rPr>
          <w:rFonts w:ascii="Times New Roman" w:hAnsi="Times New Roman" w:cs="Times New Roman"/>
          <w:sz w:val="24"/>
          <w:szCs w:val="24"/>
          <w:lang w:val="tr-TR"/>
        </w:rPr>
        <w:t xml:space="preserve"> </w:t>
      </w:r>
    </w:p>
    <w:p w14:paraId="5AAAC978" w14:textId="10EFD72F" w:rsidR="003602A4" w:rsidRPr="00C87926" w:rsidRDefault="000722D8" w:rsidP="003602A4">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 xml:space="preserve">Başka bir örnekte ise; </w:t>
      </w:r>
      <w:r w:rsidR="009A4A41">
        <w:rPr>
          <w:rFonts w:ascii="Times New Roman" w:hAnsi="Times New Roman" w:cs="Times New Roman"/>
          <w:sz w:val="24"/>
          <w:szCs w:val="24"/>
          <w:lang w:val="tr-TR"/>
        </w:rPr>
        <w:t>1841 (1256)</w:t>
      </w:r>
      <w:r w:rsidRPr="00C87926">
        <w:rPr>
          <w:rFonts w:ascii="Times New Roman" w:hAnsi="Times New Roman" w:cs="Times New Roman"/>
          <w:sz w:val="24"/>
          <w:szCs w:val="24"/>
          <w:lang w:val="tr-TR"/>
        </w:rPr>
        <w:t xml:space="preserve"> tar</w:t>
      </w:r>
      <w:r w:rsidR="005F5FDC">
        <w:rPr>
          <w:rFonts w:ascii="Times New Roman" w:hAnsi="Times New Roman" w:cs="Times New Roman"/>
          <w:sz w:val="24"/>
          <w:szCs w:val="24"/>
          <w:lang w:val="tr-TR"/>
        </w:rPr>
        <w:t>ihinde Gümüşhane’</w:t>
      </w:r>
      <w:r w:rsidR="00A62568">
        <w:rPr>
          <w:rFonts w:ascii="Times New Roman" w:hAnsi="Times New Roman" w:cs="Times New Roman"/>
          <w:sz w:val="24"/>
          <w:szCs w:val="24"/>
          <w:lang w:val="tr-TR"/>
        </w:rPr>
        <w:t>de Havva hanım</w:t>
      </w:r>
      <w:r w:rsidRPr="00C87926">
        <w:rPr>
          <w:rFonts w:ascii="Times New Roman" w:hAnsi="Times New Roman" w:cs="Times New Roman"/>
          <w:sz w:val="24"/>
          <w:szCs w:val="24"/>
          <w:lang w:val="tr-TR"/>
        </w:rPr>
        <w:t xml:space="preserve">ın vefatıyla kendisinden miras kalan mal, eşya ve paraların kızı Makbule’ye </w:t>
      </w:r>
      <w:r w:rsidR="00A62568">
        <w:rPr>
          <w:rFonts w:ascii="Times New Roman" w:hAnsi="Times New Roman" w:cs="Times New Roman"/>
          <w:sz w:val="24"/>
          <w:szCs w:val="24"/>
          <w:lang w:val="tr-TR"/>
        </w:rPr>
        <w:t>kalması gerekirken, Havva hanım</w:t>
      </w:r>
      <w:r w:rsidRPr="00C87926">
        <w:rPr>
          <w:rFonts w:ascii="Times New Roman" w:hAnsi="Times New Roman" w:cs="Times New Roman"/>
          <w:sz w:val="24"/>
          <w:szCs w:val="24"/>
          <w:lang w:val="tr-TR"/>
        </w:rPr>
        <w:t>dan önce vefat eden kocası Hacı Hafız’ın akrabaları tarafından mirasa itiraz edilmiş ve kendileri de mirasta</w:t>
      </w:r>
      <w:r w:rsidR="00A8403A">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hak iddaa etmiştir. Yapılan itiraz ve müdahalenin hukuk ve nizam çerçevesinde araştırılarak sorunun giderilmesi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ile Gümüşhane </w:t>
      </w:r>
      <w:r w:rsidR="0037138B">
        <w:rPr>
          <w:rFonts w:ascii="Times New Roman" w:hAnsi="Times New Roman" w:cs="Times New Roman"/>
          <w:sz w:val="24"/>
          <w:szCs w:val="24"/>
          <w:lang w:val="tr-TR"/>
        </w:rPr>
        <w:t>Naibi’ne</w:t>
      </w:r>
      <w:r w:rsidRPr="00C87926">
        <w:rPr>
          <w:rFonts w:ascii="Times New Roman" w:hAnsi="Times New Roman" w:cs="Times New Roman"/>
          <w:sz w:val="24"/>
          <w:szCs w:val="24"/>
          <w:lang w:val="tr-TR"/>
        </w:rPr>
        <w:t xml:space="preserve"> yazılmıştır.</w:t>
      </w:r>
      <w:r w:rsidR="003602A4" w:rsidRPr="00C87926">
        <w:rPr>
          <w:rStyle w:val="DipnotBavurusu"/>
          <w:rFonts w:ascii="Times New Roman" w:hAnsi="Times New Roman" w:cs="Times New Roman"/>
          <w:sz w:val="24"/>
          <w:szCs w:val="24"/>
          <w:lang w:val="tr-TR"/>
        </w:rPr>
        <w:footnoteReference w:id="71"/>
      </w:r>
      <w:r w:rsidRPr="00C87926">
        <w:rPr>
          <w:rFonts w:ascii="Times New Roman" w:hAnsi="Times New Roman" w:cs="Times New Roman"/>
          <w:sz w:val="24"/>
          <w:szCs w:val="24"/>
          <w:lang w:val="tr-TR"/>
        </w:rPr>
        <w:t xml:space="preserve"> Diğer bir örnekte ise; </w:t>
      </w:r>
      <w:r w:rsidR="009A4A41">
        <w:rPr>
          <w:rFonts w:ascii="Times New Roman" w:hAnsi="Times New Roman" w:cs="Times New Roman"/>
          <w:sz w:val="24"/>
          <w:szCs w:val="24"/>
          <w:lang w:val="tr-TR"/>
        </w:rPr>
        <w:t>1847 (1263)</w:t>
      </w:r>
      <w:r w:rsidRPr="00C87926">
        <w:rPr>
          <w:rFonts w:ascii="Times New Roman" w:hAnsi="Times New Roman" w:cs="Times New Roman"/>
          <w:sz w:val="24"/>
          <w:szCs w:val="24"/>
          <w:lang w:val="tr-TR"/>
        </w:rPr>
        <w:t xml:space="preserve"> </w:t>
      </w:r>
      <w:r w:rsidR="005F5FDC" w:rsidRPr="00C87926">
        <w:rPr>
          <w:rFonts w:ascii="Times New Roman" w:hAnsi="Times New Roman" w:cs="Times New Roman"/>
          <w:sz w:val="24"/>
          <w:szCs w:val="24"/>
          <w:lang w:val="tr-TR"/>
        </w:rPr>
        <w:t xml:space="preserve">tarihinde </w:t>
      </w:r>
      <w:r w:rsidRPr="00C87926">
        <w:rPr>
          <w:rFonts w:ascii="Times New Roman" w:hAnsi="Times New Roman" w:cs="Times New Roman"/>
          <w:sz w:val="24"/>
          <w:szCs w:val="24"/>
          <w:lang w:val="tr-TR"/>
        </w:rPr>
        <w:t xml:space="preserve">Gümüşhane sakinlerinden Fatma ile yeğenleri Mehmed Şakir, Münure ve Emine’ye Fatma </w:t>
      </w:r>
      <w:r w:rsidR="005F5FDC" w:rsidRPr="00C87926">
        <w:rPr>
          <w:rFonts w:ascii="Times New Roman" w:hAnsi="Times New Roman" w:cs="Times New Roman"/>
          <w:sz w:val="24"/>
          <w:szCs w:val="24"/>
          <w:lang w:val="tr-TR"/>
        </w:rPr>
        <w:t xml:space="preserve">hanımın </w:t>
      </w:r>
      <w:r w:rsidRPr="00C87926">
        <w:rPr>
          <w:rFonts w:ascii="Times New Roman" w:hAnsi="Times New Roman" w:cs="Times New Roman"/>
          <w:sz w:val="24"/>
          <w:szCs w:val="24"/>
          <w:lang w:val="tr-TR"/>
        </w:rPr>
        <w:t>merhum babas</w:t>
      </w:r>
      <w:r w:rsidR="008860FF">
        <w:rPr>
          <w:rFonts w:ascii="Times New Roman" w:hAnsi="Times New Roman" w:cs="Times New Roman"/>
          <w:sz w:val="24"/>
          <w:szCs w:val="24"/>
          <w:lang w:val="tr-TR"/>
        </w:rPr>
        <w:t>ı Hüseyin Bey’</w:t>
      </w:r>
      <w:r w:rsidRPr="00C87926">
        <w:rPr>
          <w:rFonts w:ascii="Times New Roman" w:hAnsi="Times New Roman" w:cs="Times New Roman"/>
          <w:sz w:val="24"/>
          <w:szCs w:val="24"/>
          <w:lang w:val="tr-TR"/>
        </w:rPr>
        <w:t xml:space="preserve">den intikal etmesi gereken Trabzon çarşısında iki </w:t>
      </w:r>
      <w:r w:rsidR="003602A4" w:rsidRPr="00C87926">
        <w:rPr>
          <w:rFonts w:ascii="Times New Roman" w:hAnsi="Times New Roman" w:cs="Times New Roman"/>
          <w:sz w:val="24"/>
          <w:szCs w:val="24"/>
          <w:lang w:val="tr-TR"/>
        </w:rPr>
        <w:t>dükkân</w:t>
      </w:r>
      <w:r w:rsidRPr="00C87926">
        <w:rPr>
          <w:rFonts w:ascii="Times New Roman" w:hAnsi="Times New Roman" w:cs="Times New Roman"/>
          <w:sz w:val="24"/>
          <w:szCs w:val="24"/>
          <w:lang w:val="tr-TR"/>
        </w:rPr>
        <w:t xml:space="preserve"> ile Cami-i Kebir </w:t>
      </w:r>
      <w:r w:rsidR="003602A4" w:rsidRPr="00C87926">
        <w:rPr>
          <w:rFonts w:ascii="Times New Roman" w:hAnsi="Times New Roman" w:cs="Times New Roman"/>
          <w:sz w:val="24"/>
          <w:szCs w:val="24"/>
          <w:lang w:val="tr-TR"/>
        </w:rPr>
        <w:t>M</w:t>
      </w:r>
      <w:r w:rsidRPr="00C87926">
        <w:rPr>
          <w:rFonts w:ascii="Times New Roman" w:hAnsi="Times New Roman" w:cs="Times New Roman"/>
          <w:sz w:val="24"/>
          <w:szCs w:val="24"/>
          <w:lang w:val="tr-TR"/>
        </w:rPr>
        <w:t>ahallesi</w:t>
      </w:r>
      <w:r w:rsidR="003602A4" w:rsidRPr="00C87926">
        <w:rPr>
          <w:rFonts w:ascii="Times New Roman" w:hAnsi="Times New Roman" w:cs="Times New Roman"/>
          <w:sz w:val="24"/>
          <w:szCs w:val="24"/>
          <w:lang w:val="tr-TR"/>
        </w:rPr>
        <w:t>'</w:t>
      </w:r>
      <w:r w:rsidRPr="00C87926">
        <w:rPr>
          <w:rFonts w:ascii="Times New Roman" w:hAnsi="Times New Roman" w:cs="Times New Roman"/>
          <w:sz w:val="24"/>
          <w:szCs w:val="24"/>
          <w:lang w:val="tr-TR"/>
        </w:rPr>
        <w:t>nde bir konağın taraflar anlaşmadan başkalarına satılmaya çalışmış ve bu durumda kardeşler ar</w:t>
      </w:r>
      <w:r w:rsidR="005F5FDC">
        <w:rPr>
          <w:rFonts w:ascii="Times New Roman" w:hAnsi="Times New Roman" w:cs="Times New Roman"/>
          <w:sz w:val="24"/>
          <w:szCs w:val="24"/>
          <w:lang w:val="tr-TR"/>
        </w:rPr>
        <w:t>a</w:t>
      </w:r>
      <w:r w:rsidRPr="00C87926">
        <w:rPr>
          <w:rFonts w:ascii="Times New Roman" w:hAnsi="Times New Roman" w:cs="Times New Roman"/>
          <w:sz w:val="24"/>
          <w:szCs w:val="24"/>
          <w:lang w:val="tr-TR"/>
        </w:rPr>
        <w:t xml:space="preserve">sında </w:t>
      </w:r>
      <w:r w:rsidRPr="00C87926">
        <w:rPr>
          <w:rFonts w:ascii="Times New Roman" w:hAnsi="Times New Roman" w:cs="Times New Roman"/>
          <w:sz w:val="24"/>
          <w:szCs w:val="24"/>
          <w:lang w:val="tr-TR"/>
        </w:rPr>
        <w:lastRenderedPageBreak/>
        <w:t>anlaşmazlığa sebep olmuştur. Konu ile ilgili resmi kayıtlar</w:t>
      </w:r>
      <w:r w:rsidR="00A8403A">
        <w:rPr>
          <w:rFonts w:ascii="Times New Roman" w:hAnsi="Times New Roman" w:cs="Times New Roman"/>
          <w:sz w:val="24"/>
          <w:szCs w:val="24"/>
          <w:lang w:val="tr-TR"/>
        </w:rPr>
        <w:t xml:space="preserve"> </w:t>
      </w:r>
      <w:r w:rsidRPr="00C87926">
        <w:rPr>
          <w:rFonts w:ascii="Times New Roman" w:hAnsi="Times New Roman" w:cs="Times New Roman"/>
          <w:sz w:val="24"/>
          <w:szCs w:val="24"/>
          <w:lang w:val="tr-TR"/>
        </w:rPr>
        <w:t xml:space="preserve">incelenerek haksızlık ve mağduriyetin giderilmesi için Trabzon </w:t>
      </w:r>
      <w:r w:rsidR="00B764C0">
        <w:rPr>
          <w:rFonts w:ascii="Times New Roman" w:hAnsi="Times New Roman" w:cs="Times New Roman"/>
          <w:sz w:val="24"/>
          <w:szCs w:val="24"/>
          <w:lang w:val="tr-TR"/>
        </w:rPr>
        <w:t>Vali</w:t>
      </w:r>
      <w:r w:rsidR="005F5FDC">
        <w:rPr>
          <w:rFonts w:ascii="Times New Roman" w:hAnsi="Times New Roman" w:cs="Times New Roman"/>
          <w:sz w:val="24"/>
          <w:szCs w:val="24"/>
          <w:lang w:val="tr-TR"/>
        </w:rPr>
        <w:t>si</w:t>
      </w:r>
      <w:r w:rsidR="003042FC">
        <w:rPr>
          <w:rFonts w:ascii="Times New Roman" w:hAnsi="Times New Roman" w:cs="Times New Roman"/>
          <w:sz w:val="24"/>
          <w:szCs w:val="24"/>
          <w:lang w:val="tr-TR"/>
        </w:rPr>
        <w:t>’</w:t>
      </w:r>
      <w:r w:rsidR="005F5FDC">
        <w:rPr>
          <w:rFonts w:ascii="Times New Roman" w:hAnsi="Times New Roman" w:cs="Times New Roman"/>
          <w:sz w:val="24"/>
          <w:szCs w:val="24"/>
          <w:lang w:val="tr-TR"/>
        </w:rPr>
        <w:t>ne</w:t>
      </w:r>
      <w:r w:rsidRPr="00C87926">
        <w:rPr>
          <w:rFonts w:ascii="Times New Roman" w:hAnsi="Times New Roman" w:cs="Times New Roman"/>
          <w:sz w:val="24"/>
          <w:szCs w:val="24"/>
          <w:lang w:val="tr-TR"/>
        </w:rPr>
        <w:t xml:space="preserve"> hüküm yazılmıştır.</w:t>
      </w:r>
      <w:r w:rsidR="003602A4" w:rsidRPr="00C87926">
        <w:rPr>
          <w:rStyle w:val="DipnotBavurusu"/>
          <w:rFonts w:ascii="Times New Roman" w:hAnsi="Times New Roman" w:cs="Times New Roman"/>
          <w:sz w:val="24"/>
          <w:szCs w:val="24"/>
          <w:lang w:val="tr-TR"/>
        </w:rPr>
        <w:footnoteReference w:id="72"/>
      </w:r>
    </w:p>
    <w:p w14:paraId="128CE683" w14:textId="5D269995" w:rsidR="000722D8" w:rsidRPr="00C87926" w:rsidRDefault="000722D8" w:rsidP="003602A4">
      <w:pPr>
        <w:spacing w:line="360" w:lineRule="auto"/>
        <w:ind w:firstLine="708"/>
        <w:jc w:val="both"/>
        <w:rPr>
          <w:rFonts w:ascii="Times New Roman" w:hAnsi="Times New Roman" w:cs="Times New Roman"/>
          <w:sz w:val="24"/>
          <w:szCs w:val="24"/>
          <w:lang w:val="tr-TR"/>
        </w:rPr>
      </w:pPr>
      <w:r w:rsidRPr="00C87926">
        <w:rPr>
          <w:rFonts w:ascii="Times New Roman" w:hAnsi="Times New Roman" w:cs="Times New Roman"/>
          <w:sz w:val="24"/>
          <w:szCs w:val="24"/>
          <w:lang w:val="tr-TR"/>
        </w:rPr>
        <w:t>Aile arası a</w:t>
      </w:r>
      <w:r w:rsidR="008860FF">
        <w:rPr>
          <w:rFonts w:ascii="Times New Roman" w:hAnsi="Times New Roman" w:cs="Times New Roman"/>
          <w:sz w:val="24"/>
          <w:szCs w:val="24"/>
          <w:lang w:val="tr-TR"/>
        </w:rPr>
        <w:t xml:space="preserve">nlaşmazlılara diğer örnek </w:t>
      </w:r>
      <w:r w:rsidR="009A4A41">
        <w:rPr>
          <w:rFonts w:ascii="Times New Roman" w:hAnsi="Times New Roman" w:cs="Times New Roman"/>
          <w:sz w:val="24"/>
          <w:szCs w:val="24"/>
          <w:lang w:val="tr-TR"/>
        </w:rPr>
        <w:t>1848 (1264)</w:t>
      </w:r>
      <w:r w:rsidRPr="00C87926">
        <w:rPr>
          <w:rFonts w:ascii="Times New Roman" w:hAnsi="Times New Roman" w:cs="Times New Roman"/>
          <w:sz w:val="24"/>
          <w:szCs w:val="24"/>
          <w:lang w:val="tr-TR"/>
        </w:rPr>
        <w:t xml:space="preserve"> </w:t>
      </w:r>
      <w:r w:rsidR="008860FF" w:rsidRPr="00C87926">
        <w:rPr>
          <w:rFonts w:ascii="Times New Roman" w:hAnsi="Times New Roman" w:cs="Times New Roman"/>
          <w:sz w:val="24"/>
          <w:szCs w:val="24"/>
          <w:lang w:val="tr-TR"/>
        </w:rPr>
        <w:t xml:space="preserve">tarihinde </w:t>
      </w:r>
      <w:r w:rsidRPr="00C87926">
        <w:rPr>
          <w:rFonts w:ascii="Times New Roman" w:hAnsi="Times New Roman" w:cs="Times New Roman"/>
          <w:sz w:val="24"/>
          <w:szCs w:val="24"/>
          <w:lang w:val="tr-TR"/>
        </w:rPr>
        <w:t>Gümüşhane sakinlerinden Eskicioğlu el</w:t>
      </w:r>
      <w:r w:rsidR="003602A4" w:rsidRPr="00C87926">
        <w:rPr>
          <w:rFonts w:ascii="Times New Roman" w:hAnsi="Times New Roman" w:cs="Times New Roman"/>
          <w:sz w:val="24"/>
          <w:szCs w:val="24"/>
          <w:lang w:val="tr-TR"/>
        </w:rPr>
        <w:t>-</w:t>
      </w:r>
      <w:r w:rsidRPr="00C87926">
        <w:rPr>
          <w:rFonts w:ascii="Times New Roman" w:hAnsi="Times New Roman" w:cs="Times New Roman"/>
          <w:sz w:val="24"/>
          <w:szCs w:val="24"/>
          <w:lang w:val="tr-TR"/>
        </w:rPr>
        <w:t>Hac Ali bin Abdullah isimli şa</w:t>
      </w:r>
      <w:r w:rsidR="008860FF">
        <w:rPr>
          <w:rFonts w:ascii="Times New Roman" w:hAnsi="Times New Roman" w:cs="Times New Roman"/>
          <w:sz w:val="24"/>
          <w:szCs w:val="24"/>
          <w:lang w:val="tr-TR"/>
        </w:rPr>
        <w:t>h</w:t>
      </w:r>
      <w:r w:rsidRPr="00C87926">
        <w:rPr>
          <w:rFonts w:ascii="Times New Roman" w:hAnsi="Times New Roman" w:cs="Times New Roman"/>
          <w:sz w:val="24"/>
          <w:szCs w:val="24"/>
          <w:lang w:val="tr-TR"/>
        </w:rPr>
        <w:t xml:space="preserve">sın vefat etmesi üzerine varisler el-Hac Hasan, Fatma, Ümmügülsüm, Ömer, Ata, Mustafa ve diğerleri arasında çıkan miras anlaşmazlığının giderilmesi için Trabzon </w:t>
      </w:r>
      <w:r w:rsidR="00B764C0">
        <w:rPr>
          <w:rFonts w:ascii="Times New Roman" w:hAnsi="Times New Roman" w:cs="Times New Roman"/>
          <w:sz w:val="24"/>
          <w:szCs w:val="24"/>
          <w:lang w:val="tr-TR"/>
        </w:rPr>
        <w:t>Vali</w:t>
      </w:r>
      <w:r w:rsidRPr="00C87926">
        <w:rPr>
          <w:rFonts w:ascii="Times New Roman" w:hAnsi="Times New Roman" w:cs="Times New Roman"/>
          <w:sz w:val="24"/>
          <w:szCs w:val="24"/>
          <w:lang w:val="tr-TR"/>
        </w:rPr>
        <w:t xml:space="preserve">si ile Gümüşhane </w:t>
      </w:r>
      <w:r w:rsidR="0037138B">
        <w:rPr>
          <w:rFonts w:ascii="Times New Roman" w:hAnsi="Times New Roman" w:cs="Times New Roman"/>
          <w:sz w:val="24"/>
          <w:szCs w:val="24"/>
          <w:lang w:val="tr-TR"/>
        </w:rPr>
        <w:t>Naibi’ne</w:t>
      </w:r>
      <w:r w:rsidR="008860FF">
        <w:rPr>
          <w:rFonts w:ascii="Times New Roman" w:hAnsi="Times New Roman" w:cs="Times New Roman"/>
          <w:sz w:val="24"/>
          <w:szCs w:val="24"/>
          <w:lang w:val="tr-TR"/>
        </w:rPr>
        <w:t xml:space="preserve"> yazılan hükümdür.</w:t>
      </w:r>
      <w:r w:rsidR="003602A4" w:rsidRPr="00C87926">
        <w:rPr>
          <w:rStyle w:val="DipnotBavurusu"/>
          <w:rFonts w:ascii="Times New Roman" w:hAnsi="Times New Roman" w:cs="Times New Roman"/>
          <w:sz w:val="24"/>
          <w:szCs w:val="24"/>
          <w:lang w:val="tr-TR"/>
        </w:rPr>
        <w:footnoteReference w:id="73"/>
      </w:r>
    </w:p>
    <w:p w14:paraId="4273F307" w14:textId="5C173EE7" w:rsidR="000722D8" w:rsidRPr="00C87926" w:rsidRDefault="000722D8" w:rsidP="00AB19BE">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Miras meselesi ile ilgili diğer bir konu</w:t>
      </w:r>
      <w:r w:rsidR="00A8403A">
        <w:rPr>
          <w:rFonts w:ascii="Times New Roman" w:hAnsi="Times New Roman" w:cs="Times New Roman"/>
          <w:sz w:val="24"/>
          <w:szCs w:val="24"/>
        </w:rPr>
        <w:t>,</w:t>
      </w:r>
      <w:r w:rsidRPr="00C87926">
        <w:rPr>
          <w:rFonts w:ascii="Times New Roman" w:hAnsi="Times New Roman" w:cs="Times New Roman"/>
          <w:sz w:val="24"/>
          <w:szCs w:val="24"/>
        </w:rPr>
        <w:t xml:space="preserve"> </w:t>
      </w:r>
      <w:r w:rsidR="00614A04">
        <w:rPr>
          <w:rFonts w:ascii="Times New Roman" w:hAnsi="Times New Roman" w:cs="Times New Roman"/>
          <w:sz w:val="24"/>
          <w:szCs w:val="24"/>
        </w:rPr>
        <w:t>h</w:t>
      </w:r>
      <w:r w:rsidRPr="00C87926">
        <w:rPr>
          <w:rFonts w:ascii="Times New Roman" w:hAnsi="Times New Roman" w:cs="Times New Roman"/>
          <w:sz w:val="24"/>
          <w:szCs w:val="24"/>
        </w:rPr>
        <w:t xml:space="preserve">akkı </w:t>
      </w:r>
      <w:r w:rsidR="00A8403A">
        <w:rPr>
          <w:rFonts w:ascii="Times New Roman" w:hAnsi="Times New Roman" w:cs="Times New Roman"/>
          <w:sz w:val="24"/>
          <w:szCs w:val="24"/>
        </w:rPr>
        <w:t>o</w:t>
      </w:r>
      <w:r w:rsidRPr="00C87926">
        <w:rPr>
          <w:rFonts w:ascii="Times New Roman" w:hAnsi="Times New Roman" w:cs="Times New Roman"/>
          <w:sz w:val="24"/>
          <w:szCs w:val="24"/>
        </w:rPr>
        <w:t xml:space="preserve">lmayan </w:t>
      </w:r>
      <w:r w:rsidR="00A8403A">
        <w:rPr>
          <w:rFonts w:ascii="Times New Roman" w:hAnsi="Times New Roman" w:cs="Times New Roman"/>
          <w:sz w:val="24"/>
          <w:szCs w:val="24"/>
        </w:rPr>
        <w:t>y</w:t>
      </w:r>
      <w:r w:rsidRPr="00C87926">
        <w:rPr>
          <w:rFonts w:ascii="Times New Roman" w:hAnsi="Times New Roman" w:cs="Times New Roman"/>
          <w:sz w:val="24"/>
          <w:szCs w:val="24"/>
        </w:rPr>
        <w:t xml:space="preserve">ere </w:t>
      </w:r>
      <w:r w:rsidR="00A8403A">
        <w:rPr>
          <w:rFonts w:ascii="Times New Roman" w:hAnsi="Times New Roman" w:cs="Times New Roman"/>
          <w:sz w:val="24"/>
          <w:szCs w:val="24"/>
        </w:rPr>
        <w:t>s</w:t>
      </w:r>
      <w:r w:rsidRPr="00C87926">
        <w:rPr>
          <w:rFonts w:ascii="Times New Roman" w:hAnsi="Times New Roman" w:cs="Times New Roman"/>
          <w:sz w:val="24"/>
          <w:szCs w:val="24"/>
        </w:rPr>
        <w:t>ahip</w:t>
      </w:r>
      <w:r w:rsidR="00A8403A">
        <w:rPr>
          <w:rFonts w:ascii="Times New Roman" w:hAnsi="Times New Roman" w:cs="Times New Roman"/>
          <w:sz w:val="24"/>
          <w:szCs w:val="24"/>
        </w:rPr>
        <w:t xml:space="preserve"> o</w:t>
      </w:r>
      <w:r w:rsidRPr="00C87926">
        <w:rPr>
          <w:rFonts w:ascii="Times New Roman" w:hAnsi="Times New Roman" w:cs="Times New Roman"/>
          <w:sz w:val="24"/>
          <w:szCs w:val="24"/>
        </w:rPr>
        <w:t xml:space="preserve">lma hakkındadır. Bununla ilgili defterde </w:t>
      </w:r>
      <w:r w:rsidR="007D476D">
        <w:rPr>
          <w:rFonts w:ascii="Times New Roman" w:hAnsi="Times New Roman" w:cs="Times New Roman"/>
          <w:sz w:val="24"/>
          <w:szCs w:val="24"/>
        </w:rPr>
        <w:t>iki</w:t>
      </w:r>
      <w:r w:rsidRPr="00C87926">
        <w:rPr>
          <w:rFonts w:ascii="Times New Roman" w:hAnsi="Times New Roman" w:cs="Times New Roman"/>
          <w:sz w:val="24"/>
          <w:szCs w:val="24"/>
        </w:rPr>
        <w:t xml:space="preserve"> adet hüküm yer almaktadır. Bu</w:t>
      </w:r>
      <w:r w:rsidR="003602A4" w:rsidRPr="00C87926">
        <w:rPr>
          <w:rFonts w:ascii="Times New Roman" w:hAnsi="Times New Roman" w:cs="Times New Roman"/>
          <w:sz w:val="24"/>
          <w:szCs w:val="24"/>
        </w:rPr>
        <w:t xml:space="preserve"> hüküm</w:t>
      </w:r>
      <w:r w:rsidRPr="00C87926">
        <w:rPr>
          <w:rFonts w:ascii="Times New Roman" w:hAnsi="Times New Roman" w:cs="Times New Roman"/>
          <w:sz w:val="24"/>
          <w:szCs w:val="24"/>
        </w:rPr>
        <w:t xml:space="preserve">lerden ilkine örnek verecek olursak; </w:t>
      </w:r>
      <w:r w:rsidR="009A4A41">
        <w:rPr>
          <w:rFonts w:ascii="Times New Roman" w:hAnsi="Times New Roman" w:cs="Times New Roman"/>
          <w:sz w:val="24"/>
          <w:szCs w:val="24"/>
        </w:rPr>
        <w:t>1844 (1259)</w:t>
      </w:r>
      <w:r w:rsidRPr="00C87926">
        <w:rPr>
          <w:rFonts w:ascii="Times New Roman" w:hAnsi="Times New Roman" w:cs="Times New Roman"/>
          <w:sz w:val="24"/>
          <w:szCs w:val="24"/>
        </w:rPr>
        <w:t xml:space="preserve"> </w:t>
      </w:r>
      <w:r w:rsidR="00A8403A">
        <w:rPr>
          <w:rFonts w:ascii="Times New Roman" w:hAnsi="Times New Roman" w:cs="Times New Roman"/>
          <w:sz w:val="24"/>
          <w:szCs w:val="24"/>
        </w:rPr>
        <w:t>yılında</w:t>
      </w:r>
      <w:r w:rsidR="005F5FDC" w:rsidRPr="00C87926">
        <w:rPr>
          <w:rFonts w:ascii="Times New Roman" w:hAnsi="Times New Roman" w:cs="Times New Roman"/>
          <w:sz w:val="24"/>
          <w:szCs w:val="24"/>
        </w:rPr>
        <w:t xml:space="preserve"> </w:t>
      </w:r>
      <w:r w:rsidRPr="00C87926">
        <w:rPr>
          <w:rFonts w:ascii="Times New Roman" w:hAnsi="Times New Roman" w:cs="Times New Roman"/>
          <w:sz w:val="24"/>
          <w:szCs w:val="24"/>
        </w:rPr>
        <w:t>Güm</w:t>
      </w:r>
      <w:r w:rsidR="008860FF">
        <w:rPr>
          <w:rFonts w:ascii="Times New Roman" w:hAnsi="Times New Roman" w:cs="Times New Roman"/>
          <w:sz w:val="24"/>
          <w:szCs w:val="24"/>
        </w:rPr>
        <w:t xml:space="preserve">üşhane’nin Kokora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008860FF">
        <w:rPr>
          <w:rFonts w:ascii="Times New Roman" w:hAnsi="Times New Roman" w:cs="Times New Roman"/>
          <w:sz w:val="24"/>
          <w:szCs w:val="24"/>
        </w:rPr>
        <w:t>nden Fevc</w:t>
      </w:r>
      <w:r w:rsidRPr="00C87926">
        <w:rPr>
          <w:rFonts w:ascii="Times New Roman" w:hAnsi="Times New Roman" w:cs="Times New Roman"/>
          <w:sz w:val="24"/>
          <w:szCs w:val="24"/>
        </w:rPr>
        <w:t>oğlu Osman</w:t>
      </w:r>
      <w:r w:rsidR="00A8403A">
        <w:rPr>
          <w:rFonts w:ascii="Times New Roman" w:hAnsi="Times New Roman" w:cs="Times New Roman"/>
          <w:sz w:val="24"/>
          <w:szCs w:val="24"/>
        </w:rPr>
        <w:t xml:space="preserve"> vefat etmiş mirasçısı</w:t>
      </w:r>
      <w:r w:rsidR="005C465F">
        <w:rPr>
          <w:rFonts w:ascii="Times New Roman" w:hAnsi="Times New Roman" w:cs="Times New Roman"/>
          <w:sz w:val="24"/>
          <w:szCs w:val="24"/>
        </w:rPr>
        <w:t xml:space="preserve"> oğlu</w:t>
      </w:r>
      <w:r w:rsidR="00A8403A">
        <w:rPr>
          <w:rFonts w:ascii="Times New Roman" w:hAnsi="Times New Roman" w:cs="Times New Roman"/>
          <w:sz w:val="24"/>
          <w:szCs w:val="24"/>
        </w:rPr>
        <w:t xml:space="preserve"> Mustafa’nın </w:t>
      </w:r>
      <w:r w:rsidR="00A8403A" w:rsidRPr="00C87926">
        <w:rPr>
          <w:rFonts w:ascii="Times New Roman" w:hAnsi="Times New Roman" w:cs="Times New Roman"/>
          <w:sz w:val="24"/>
          <w:szCs w:val="24"/>
        </w:rPr>
        <w:t xml:space="preserve">reşit olamaması nedeniyle </w:t>
      </w:r>
      <w:r w:rsidR="005C465F">
        <w:rPr>
          <w:rFonts w:ascii="Times New Roman" w:hAnsi="Times New Roman" w:cs="Times New Roman"/>
          <w:sz w:val="24"/>
          <w:szCs w:val="24"/>
        </w:rPr>
        <w:t xml:space="preserve">Osmandan kalan bahçeleri Haşliya </w:t>
      </w:r>
      <w:r w:rsidR="00CD5A2A">
        <w:rPr>
          <w:rFonts w:ascii="Times New Roman" w:hAnsi="Times New Roman" w:cs="Times New Roman"/>
          <w:sz w:val="24"/>
          <w:szCs w:val="24"/>
        </w:rPr>
        <w:t>köy</w:t>
      </w:r>
      <w:r w:rsidR="003042FC">
        <w:rPr>
          <w:rFonts w:ascii="Times New Roman" w:hAnsi="Times New Roman" w:cs="Times New Roman"/>
          <w:sz w:val="24"/>
          <w:szCs w:val="24"/>
        </w:rPr>
        <w:t xml:space="preserve">ünden </w:t>
      </w:r>
      <w:r w:rsidR="005C465F">
        <w:rPr>
          <w:rFonts w:ascii="Times New Roman" w:hAnsi="Times New Roman" w:cs="Times New Roman"/>
          <w:sz w:val="24"/>
          <w:szCs w:val="24"/>
        </w:rPr>
        <w:t>biri emanet olarak kullanmıştır. Daha sonra Mustafa reşit olmasına ragmen hakkı olan bahçleri geri alamamıştır.</w:t>
      </w:r>
      <w:r w:rsidRPr="00C87926">
        <w:rPr>
          <w:rFonts w:ascii="Times New Roman" w:hAnsi="Times New Roman" w:cs="Times New Roman"/>
          <w:sz w:val="24"/>
          <w:szCs w:val="24"/>
        </w:rPr>
        <w:t xml:space="preserve"> Mustafa</w:t>
      </w:r>
      <w:r w:rsidR="008860FF">
        <w:rPr>
          <w:rFonts w:ascii="Times New Roman" w:hAnsi="Times New Roman" w:cs="Times New Roman"/>
          <w:sz w:val="24"/>
          <w:szCs w:val="24"/>
        </w:rPr>
        <w:t>’</w:t>
      </w:r>
      <w:r w:rsidRPr="00C87926">
        <w:rPr>
          <w:rFonts w:ascii="Times New Roman" w:hAnsi="Times New Roman" w:cs="Times New Roman"/>
          <w:sz w:val="24"/>
          <w:szCs w:val="24"/>
        </w:rPr>
        <w:t xml:space="preserve">ya arazinin geri iade edilmesi ve mağduriyetinin giderilmesi için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ile Gümüşhane </w:t>
      </w:r>
      <w:r w:rsidR="0037138B">
        <w:rPr>
          <w:rFonts w:ascii="Times New Roman" w:hAnsi="Times New Roman" w:cs="Times New Roman"/>
          <w:sz w:val="24"/>
          <w:szCs w:val="24"/>
        </w:rPr>
        <w:t>Naibi’ne</w:t>
      </w:r>
      <w:r w:rsidRPr="00C87926">
        <w:rPr>
          <w:rFonts w:ascii="Times New Roman" w:hAnsi="Times New Roman" w:cs="Times New Roman"/>
          <w:sz w:val="24"/>
          <w:szCs w:val="24"/>
        </w:rPr>
        <w:t xml:space="preserve"> hüküm yazılmıştır.</w:t>
      </w:r>
      <w:r w:rsidR="003602A4" w:rsidRPr="00C87926">
        <w:rPr>
          <w:rStyle w:val="DipnotBavurusu"/>
          <w:rFonts w:ascii="Times New Roman" w:hAnsi="Times New Roman" w:cs="Times New Roman"/>
          <w:sz w:val="24"/>
          <w:szCs w:val="24"/>
        </w:rPr>
        <w:footnoteReference w:id="74"/>
      </w:r>
      <w:r w:rsidRPr="00C87926">
        <w:rPr>
          <w:rFonts w:ascii="Times New Roman" w:hAnsi="Times New Roman" w:cs="Times New Roman"/>
          <w:sz w:val="24"/>
          <w:szCs w:val="24"/>
        </w:rPr>
        <w:t xml:space="preserve"> Diğer örnek; </w:t>
      </w:r>
      <w:r w:rsidR="009A4A41">
        <w:rPr>
          <w:rFonts w:ascii="Times New Roman" w:hAnsi="Times New Roman" w:cs="Times New Roman"/>
          <w:sz w:val="24"/>
          <w:szCs w:val="24"/>
        </w:rPr>
        <w:t>1855 (1271)</w:t>
      </w:r>
      <w:r w:rsidRPr="00C87926">
        <w:rPr>
          <w:rFonts w:ascii="Times New Roman" w:hAnsi="Times New Roman" w:cs="Times New Roman"/>
          <w:sz w:val="24"/>
          <w:szCs w:val="24"/>
        </w:rPr>
        <w:t xml:space="preserve"> tarihinde Gümüşhane’nin Pekün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 xml:space="preserve"> sakinlerinden Ali isiml</w:t>
      </w:r>
      <w:r w:rsidR="005F5FDC">
        <w:rPr>
          <w:rFonts w:ascii="Times New Roman" w:hAnsi="Times New Roman" w:cs="Times New Roman"/>
          <w:sz w:val="24"/>
          <w:szCs w:val="24"/>
        </w:rPr>
        <w:t xml:space="preserve">i şahıs vefat etmiştir. Ali </w:t>
      </w:r>
      <w:r w:rsidR="008860FF">
        <w:rPr>
          <w:rFonts w:ascii="Times New Roman" w:hAnsi="Times New Roman" w:cs="Times New Roman"/>
          <w:sz w:val="24"/>
          <w:szCs w:val="24"/>
        </w:rPr>
        <w:t xml:space="preserve">Bey’den </w:t>
      </w:r>
      <w:r w:rsidR="005F5FDC">
        <w:rPr>
          <w:rFonts w:ascii="Times New Roman" w:hAnsi="Times New Roman" w:cs="Times New Roman"/>
          <w:sz w:val="24"/>
          <w:szCs w:val="24"/>
        </w:rPr>
        <w:t xml:space="preserve">kalan Pekün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005F5FDC">
        <w:rPr>
          <w:rFonts w:ascii="Times New Roman" w:hAnsi="Times New Roman" w:cs="Times New Roman"/>
          <w:sz w:val="24"/>
          <w:szCs w:val="24"/>
        </w:rPr>
        <w:t>nde</w:t>
      </w:r>
      <w:r w:rsidRPr="00C87926">
        <w:rPr>
          <w:rFonts w:ascii="Times New Roman" w:hAnsi="Times New Roman" w:cs="Times New Roman"/>
          <w:sz w:val="24"/>
          <w:szCs w:val="24"/>
        </w:rPr>
        <w:t>ki tarlanın</w:t>
      </w:r>
      <w:r w:rsidR="005C465F">
        <w:rPr>
          <w:rFonts w:ascii="Times New Roman" w:hAnsi="Times New Roman" w:cs="Times New Roman"/>
          <w:sz w:val="24"/>
          <w:szCs w:val="24"/>
        </w:rPr>
        <w:t>,</w:t>
      </w:r>
      <w:r w:rsidRPr="00C87926">
        <w:rPr>
          <w:rFonts w:ascii="Times New Roman" w:hAnsi="Times New Roman" w:cs="Times New Roman"/>
          <w:sz w:val="24"/>
          <w:szCs w:val="24"/>
        </w:rPr>
        <w:t xml:space="preserve"> oğlu Mehmed Said’e kalması gerekirken söz konusu tarlada aynı köyden Molla Bekir ile Molla Salih de hak idd</w:t>
      </w:r>
      <w:r w:rsidR="008860FF">
        <w:rPr>
          <w:rFonts w:ascii="Times New Roman" w:hAnsi="Times New Roman" w:cs="Times New Roman"/>
          <w:sz w:val="24"/>
          <w:szCs w:val="24"/>
        </w:rPr>
        <w:t>i</w:t>
      </w:r>
      <w:r w:rsidRPr="00C87926">
        <w:rPr>
          <w:rFonts w:ascii="Times New Roman" w:hAnsi="Times New Roman" w:cs="Times New Roman"/>
          <w:sz w:val="24"/>
          <w:szCs w:val="24"/>
        </w:rPr>
        <w:t>a etmiştir. İdd</w:t>
      </w:r>
      <w:r w:rsidR="005F5FDC">
        <w:rPr>
          <w:rFonts w:ascii="Times New Roman" w:hAnsi="Times New Roman" w:cs="Times New Roman"/>
          <w:sz w:val="24"/>
          <w:szCs w:val="24"/>
        </w:rPr>
        <w:t>ia</w:t>
      </w:r>
      <w:r w:rsidRPr="00C87926">
        <w:rPr>
          <w:rFonts w:ascii="Times New Roman" w:hAnsi="Times New Roman" w:cs="Times New Roman"/>
          <w:sz w:val="24"/>
          <w:szCs w:val="24"/>
        </w:rPr>
        <w:t>ların mahkemece araştırılarak Mehmed Said’in muğduriyetinin giderilmesi için Gümüşhane Kaymakamı, Naibi ve meclis azalarına hüküm gönderilmiştir.</w:t>
      </w:r>
      <w:r w:rsidR="003602A4" w:rsidRPr="00C87926">
        <w:rPr>
          <w:rStyle w:val="DipnotBavurusu"/>
          <w:rFonts w:ascii="Times New Roman" w:hAnsi="Times New Roman" w:cs="Times New Roman"/>
          <w:sz w:val="24"/>
          <w:szCs w:val="24"/>
        </w:rPr>
        <w:footnoteReference w:id="75"/>
      </w:r>
    </w:p>
    <w:p w14:paraId="753F194C" w14:textId="444ADCC8" w:rsidR="000722D8" w:rsidRDefault="000722D8" w:rsidP="00C87926">
      <w:pPr>
        <w:spacing w:line="360" w:lineRule="auto"/>
        <w:ind w:firstLine="708"/>
        <w:jc w:val="both"/>
        <w:rPr>
          <w:rFonts w:ascii="Times New Roman" w:hAnsi="Times New Roman" w:cs="Times New Roman"/>
          <w:sz w:val="24"/>
          <w:szCs w:val="24"/>
          <w:rtl/>
        </w:rPr>
      </w:pPr>
      <w:r w:rsidRPr="00C87926">
        <w:rPr>
          <w:rFonts w:ascii="Times New Roman" w:hAnsi="Times New Roman" w:cs="Times New Roman"/>
          <w:sz w:val="24"/>
          <w:szCs w:val="24"/>
        </w:rPr>
        <w:t xml:space="preserve">Defterde yer alan </w:t>
      </w:r>
      <w:r w:rsidR="008860FF" w:rsidRPr="00C87926">
        <w:rPr>
          <w:rFonts w:ascii="Times New Roman" w:hAnsi="Times New Roman" w:cs="Times New Roman"/>
          <w:sz w:val="24"/>
          <w:szCs w:val="24"/>
        </w:rPr>
        <w:t xml:space="preserve">miras meselesi </w:t>
      </w:r>
      <w:r w:rsidRPr="00C87926">
        <w:rPr>
          <w:rFonts w:ascii="Times New Roman" w:hAnsi="Times New Roman" w:cs="Times New Roman"/>
          <w:sz w:val="24"/>
          <w:szCs w:val="24"/>
        </w:rPr>
        <w:t>ile ilgili hükümler</w:t>
      </w:r>
      <w:r w:rsidR="00614A04">
        <w:rPr>
          <w:rFonts w:ascii="Times New Roman" w:hAnsi="Times New Roman" w:cs="Times New Roman"/>
          <w:sz w:val="24"/>
          <w:szCs w:val="24"/>
        </w:rPr>
        <w:t>den biride</w:t>
      </w:r>
      <w:r w:rsidRPr="00C87926">
        <w:rPr>
          <w:rFonts w:ascii="Times New Roman" w:hAnsi="Times New Roman" w:cs="Times New Roman"/>
          <w:sz w:val="24"/>
          <w:szCs w:val="24"/>
        </w:rPr>
        <w:t xml:space="preserve"> da </w:t>
      </w:r>
      <w:r w:rsidR="008860FF" w:rsidRPr="00C87926">
        <w:rPr>
          <w:rFonts w:ascii="Times New Roman" w:hAnsi="Times New Roman" w:cs="Times New Roman"/>
          <w:sz w:val="24"/>
          <w:szCs w:val="24"/>
        </w:rPr>
        <w:t>küçük yaşta</w:t>
      </w:r>
      <w:r w:rsidR="005C465F">
        <w:rPr>
          <w:rFonts w:ascii="Times New Roman" w:hAnsi="Times New Roman" w:cs="Times New Roman"/>
          <w:sz w:val="24"/>
          <w:szCs w:val="24"/>
        </w:rPr>
        <w:t>ki çocukların hakkı olan miraslarını alamaması</w:t>
      </w:r>
      <w:r w:rsidR="00614A04">
        <w:rPr>
          <w:rFonts w:ascii="Times New Roman" w:hAnsi="Times New Roman" w:cs="Times New Roman"/>
          <w:sz w:val="24"/>
          <w:szCs w:val="24"/>
        </w:rPr>
        <w:t>dır</w:t>
      </w:r>
      <w:r w:rsidR="005C465F">
        <w:rPr>
          <w:rFonts w:ascii="Times New Roman" w:hAnsi="Times New Roman" w:cs="Times New Roman"/>
          <w:sz w:val="24"/>
          <w:szCs w:val="24"/>
        </w:rPr>
        <w:t>.</w:t>
      </w:r>
      <w:r w:rsidRPr="00C87926">
        <w:rPr>
          <w:rFonts w:ascii="Times New Roman" w:hAnsi="Times New Roman" w:cs="Times New Roman"/>
          <w:sz w:val="24"/>
          <w:szCs w:val="24"/>
        </w:rPr>
        <w:t xml:space="preserve"> Miras bırakan kişilerin vefat etmesi ve varislerin çocuk yaşta olması, haklarını savunamamasından dolayı davalar mahkemeye taşınmıştır. Bu konu ile ilgili 4 adet hüküm yer almaktadır.</w:t>
      </w:r>
      <w:r w:rsidR="0032431A">
        <w:rPr>
          <w:rFonts w:ascii="Times New Roman" w:hAnsi="Times New Roman" w:cs="Times New Roman"/>
          <w:sz w:val="24"/>
          <w:szCs w:val="24"/>
        </w:rPr>
        <w:t xml:space="preserve"> </w:t>
      </w:r>
      <w:r w:rsidR="00614A04">
        <w:rPr>
          <w:rFonts w:ascii="Times New Roman" w:hAnsi="Times New Roman" w:cs="Times New Roman"/>
          <w:sz w:val="24"/>
          <w:szCs w:val="24"/>
        </w:rPr>
        <w:t>İ</w:t>
      </w:r>
      <w:r w:rsidRPr="00C87926">
        <w:rPr>
          <w:rFonts w:ascii="Times New Roman" w:hAnsi="Times New Roman" w:cs="Times New Roman"/>
          <w:sz w:val="24"/>
          <w:szCs w:val="24"/>
        </w:rPr>
        <w:t xml:space="preserve">lk örneğimiz; </w:t>
      </w:r>
      <w:r w:rsidR="007F1898">
        <w:rPr>
          <w:rFonts w:ascii="Times New Roman" w:hAnsi="Times New Roman" w:cs="Times New Roman"/>
          <w:sz w:val="24"/>
          <w:szCs w:val="24"/>
        </w:rPr>
        <w:t>1852 (1268)</w:t>
      </w:r>
      <w:r w:rsidRPr="00C87926">
        <w:rPr>
          <w:rFonts w:ascii="Times New Roman" w:hAnsi="Times New Roman" w:cs="Times New Roman"/>
          <w:sz w:val="24"/>
          <w:szCs w:val="24"/>
        </w:rPr>
        <w:t xml:space="preserve"> tarihinde Gümüşhane’nin </w:t>
      </w:r>
      <w:r w:rsidR="00C222F7" w:rsidRPr="00C87926">
        <w:rPr>
          <w:rFonts w:ascii="Times New Roman" w:hAnsi="Times New Roman" w:cs="Times New Roman"/>
          <w:sz w:val="24"/>
          <w:szCs w:val="24"/>
        </w:rPr>
        <w:t>B</w:t>
      </w:r>
      <w:r w:rsidRPr="00C87926">
        <w:rPr>
          <w:rFonts w:ascii="Times New Roman" w:hAnsi="Times New Roman" w:cs="Times New Roman"/>
          <w:sz w:val="24"/>
          <w:szCs w:val="24"/>
        </w:rPr>
        <w:t xml:space="preserve">ahçe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 xml:space="preserve"> halkından Ahmed’in mallarının küçük yaştaki oğlu İsmail’e kalması gerekirken, kardeşi Mahmud’un mirasa el koyması üzerine İsmail’in kanuni varisi Zeynep Hatun</w:t>
      </w:r>
      <w:r w:rsidR="005A3EBB">
        <w:rPr>
          <w:rFonts w:ascii="Times New Roman" w:hAnsi="Times New Roman" w:cs="Times New Roman"/>
          <w:sz w:val="24"/>
          <w:szCs w:val="24"/>
        </w:rPr>
        <w:t>’un</w:t>
      </w:r>
      <w:r w:rsidRPr="00C87926">
        <w:rPr>
          <w:rFonts w:ascii="Times New Roman" w:hAnsi="Times New Roman" w:cs="Times New Roman"/>
          <w:sz w:val="24"/>
          <w:szCs w:val="24"/>
        </w:rPr>
        <w:t xml:space="preserve"> müracatı üzerine söz konusu mirasın varisine teslim edilmesi ve İsmail’in mağduriyetinin giderilmesi için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ile Gümüşhane </w:t>
      </w:r>
      <w:r w:rsidR="00C222F7" w:rsidRPr="00C87926">
        <w:rPr>
          <w:rFonts w:ascii="Times New Roman" w:hAnsi="Times New Roman" w:cs="Times New Roman"/>
          <w:sz w:val="24"/>
          <w:szCs w:val="24"/>
        </w:rPr>
        <w:t>Kaymakamı,</w:t>
      </w:r>
      <w:r w:rsidR="005F5FDC">
        <w:rPr>
          <w:rFonts w:ascii="Times New Roman" w:hAnsi="Times New Roman" w:cs="Times New Roman"/>
          <w:sz w:val="24"/>
          <w:szCs w:val="24"/>
        </w:rPr>
        <w:t xml:space="preserve"> </w:t>
      </w:r>
      <w:r w:rsidRPr="00C87926">
        <w:rPr>
          <w:rFonts w:ascii="Times New Roman" w:hAnsi="Times New Roman" w:cs="Times New Roman"/>
          <w:sz w:val="24"/>
          <w:szCs w:val="24"/>
        </w:rPr>
        <w:t>Naibi ve meclis azalarına yazılmış</w:t>
      </w:r>
      <w:r w:rsidR="008860FF">
        <w:rPr>
          <w:rFonts w:ascii="Times New Roman" w:hAnsi="Times New Roman" w:cs="Times New Roman"/>
          <w:sz w:val="24"/>
          <w:szCs w:val="24"/>
        </w:rPr>
        <w:t xml:space="preserve"> hükümdür.</w:t>
      </w:r>
      <w:r w:rsidR="003602A4" w:rsidRPr="00C87926">
        <w:rPr>
          <w:rStyle w:val="DipnotBavurusu"/>
          <w:rFonts w:ascii="Times New Roman" w:hAnsi="Times New Roman" w:cs="Times New Roman"/>
          <w:sz w:val="24"/>
          <w:szCs w:val="24"/>
        </w:rPr>
        <w:footnoteReference w:id="76"/>
      </w:r>
      <w:r w:rsidRPr="00C87926">
        <w:rPr>
          <w:rFonts w:ascii="Times New Roman" w:hAnsi="Times New Roman" w:cs="Times New Roman"/>
          <w:sz w:val="24"/>
          <w:szCs w:val="24"/>
        </w:rPr>
        <w:t xml:space="preserve"> Konu ile ilgili </w:t>
      </w:r>
      <w:r w:rsidR="007F1898">
        <w:rPr>
          <w:rFonts w:ascii="Times New Roman" w:hAnsi="Times New Roman" w:cs="Times New Roman"/>
          <w:sz w:val="24"/>
          <w:szCs w:val="24"/>
        </w:rPr>
        <w:lastRenderedPageBreak/>
        <w:t>1852 (1268)</w:t>
      </w:r>
      <w:r w:rsidR="003602A4" w:rsidRPr="00C87926">
        <w:rPr>
          <w:rFonts w:ascii="Times New Roman" w:hAnsi="Times New Roman" w:cs="Times New Roman"/>
          <w:sz w:val="24"/>
          <w:szCs w:val="24"/>
        </w:rPr>
        <w:t xml:space="preserve"> t</w:t>
      </w:r>
      <w:r w:rsidRPr="00C87926">
        <w:rPr>
          <w:rFonts w:ascii="Times New Roman" w:hAnsi="Times New Roman" w:cs="Times New Roman"/>
          <w:sz w:val="24"/>
          <w:szCs w:val="24"/>
        </w:rPr>
        <w:t xml:space="preserve">arihinde Trabzon </w:t>
      </w:r>
      <w:r w:rsidR="00B764C0">
        <w:rPr>
          <w:rFonts w:ascii="Times New Roman" w:hAnsi="Times New Roman" w:cs="Times New Roman"/>
          <w:sz w:val="24"/>
          <w:szCs w:val="24"/>
        </w:rPr>
        <w:t>Vali</w:t>
      </w:r>
      <w:r w:rsidRPr="00C87926">
        <w:rPr>
          <w:rFonts w:ascii="Times New Roman" w:hAnsi="Times New Roman" w:cs="Times New Roman"/>
          <w:sz w:val="24"/>
          <w:szCs w:val="24"/>
        </w:rPr>
        <w:t>si ile Gümüşhane Kaymakamı, Naibi ve meclis azalarına tekrardan bir hüküm yazılmıştır.</w:t>
      </w:r>
      <w:r w:rsidR="00C222F7" w:rsidRPr="00C87926">
        <w:rPr>
          <w:rStyle w:val="DipnotBavurusu"/>
          <w:rFonts w:ascii="Times New Roman" w:hAnsi="Times New Roman" w:cs="Times New Roman"/>
          <w:sz w:val="24"/>
          <w:szCs w:val="24"/>
        </w:rPr>
        <w:footnoteReference w:id="77"/>
      </w:r>
      <w:r w:rsidRPr="00C87926">
        <w:rPr>
          <w:rFonts w:ascii="Times New Roman" w:hAnsi="Times New Roman" w:cs="Times New Roman"/>
          <w:sz w:val="24"/>
          <w:szCs w:val="24"/>
        </w:rPr>
        <w:t xml:space="preserve"> </w:t>
      </w:r>
    </w:p>
    <w:p w14:paraId="4DBC9A3F" w14:textId="77777777" w:rsidR="00621FFA" w:rsidRPr="00C87926" w:rsidRDefault="00621FFA" w:rsidP="00C87926">
      <w:pPr>
        <w:spacing w:line="360" w:lineRule="auto"/>
        <w:ind w:firstLine="708"/>
        <w:jc w:val="both"/>
        <w:rPr>
          <w:rFonts w:ascii="Times New Roman" w:hAnsi="Times New Roman" w:cs="Times New Roman"/>
          <w:sz w:val="24"/>
          <w:szCs w:val="24"/>
        </w:rPr>
      </w:pPr>
    </w:p>
    <w:p w14:paraId="463AA45B" w14:textId="674E0B49" w:rsidR="00D14C7C" w:rsidRPr="00C87926" w:rsidRDefault="00AD6BA9" w:rsidP="00C87926">
      <w:pPr>
        <w:pStyle w:val="Balk2"/>
        <w:numPr>
          <w:ilvl w:val="1"/>
          <w:numId w:val="13"/>
        </w:numPr>
        <w:spacing w:line="360" w:lineRule="auto"/>
      </w:pPr>
      <w:r w:rsidRPr="00C87926">
        <w:t xml:space="preserve"> </w:t>
      </w:r>
      <w:bookmarkStart w:id="48" w:name="_Toc58536080"/>
      <w:r w:rsidR="000722D8" w:rsidRPr="00C87926">
        <w:t>Vakıf Meselesi İle İlgili Anlaşmazlıklar</w:t>
      </w:r>
      <w:bookmarkEnd w:id="48"/>
    </w:p>
    <w:p w14:paraId="07C577EB" w14:textId="48439ADA" w:rsidR="000722D8" w:rsidRPr="00C87926" w:rsidRDefault="00C222F7" w:rsidP="00C87926">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Defterlerde yer</w:t>
      </w:r>
      <w:r w:rsidR="008860FF">
        <w:rPr>
          <w:rFonts w:ascii="Times New Roman" w:hAnsi="Times New Roman" w:cs="Times New Roman"/>
          <w:sz w:val="24"/>
          <w:szCs w:val="24"/>
        </w:rPr>
        <w:t xml:space="preserve"> </w:t>
      </w:r>
      <w:r w:rsidRPr="00C87926">
        <w:rPr>
          <w:rFonts w:ascii="Times New Roman" w:hAnsi="Times New Roman" w:cs="Times New Roman"/>
          <w:sz w:val="24"/>
          <w:szCs w:val="24"/>
        </w:rPr>
        <w:t xml:space="preserve">alan diğer bir dava konusu da vakıf meselesidir. Bu hükümler </w:t>
      </w:r>
      <w:r w:rsidR="00121C3E">
        <w:rPr>
          <w:rFonts w:ascii="Times New Roman" w:hAnsi="Times New Roman" w:cs="Times New Roman"/>
          <w:sz w:val="24"/>
          <w:szCs w:val="24"/>
        </w:rPr>
        <w:t>1840 (1255)</w:t>
      </w:r>
      <w:r w:rsidRPr="00C87926">
        <w:rPr>
          <w:rFonts w:ascii="Times New Roman" w:hAnsi="Times New Roman" w:cs="Times New Roman"/>
          <w:sz w:val="24"/>
          <w:szCs w:val="24"/>
        </w:rPr>
        <w:t xml:space="preserve"> ve </w:t>
      </w:r>
      <w:r w:rsidR="009A4A41">
        <w:rPr>
          <w:rFonts w:ascii="Times New Roman" w:hAnsi="Times New Roman" w:cs="Times New Roman"/>
          <w:sz w:val="24"/>
          <w:szCs w:val="24"/>
        </w:rPr>
        <w:t>1844 (1259)</w:t>
      </w:r>
      <w:r w:rsidRPr="00C87926">
        <w:rPr>
          <w:rFonts w:ascii="Times New Roman" w:hAnsi="Times New Roman" w:cs="Times New Roman"/>
          <w:sz w:val="24"/>
          <w:szCs w:val="24"/>
        </w:rPr>
        <w:t xml:space="preserve"> </w:t>
      </w:r>
      <w:r w:rsidR="005F5FDC" w:rsidRPr="00C87926">
        <w:rPr>
          <w:rFonts w:ascii="Times New Roman" w:hAnsi="Times New Roman" w:cs="Times New Roman"/>
          <w:sz w:val="24"/>
          <w:szCs w:val="24"/>
        </w:rPr>
        <w:t xml:space="preserve">tarihleri </w:t>
      </w:r>
      <w:r w:rsidRPr="00C87926">
        <w:rPr>
          <w:rFonts w:ascii="Times New Roman" w:hAnsi="Times New Roman" w:cs="Times New Roman"/>
          <w:sz w:val="24"/>
          <w:szCs w:val="24"/>
        </w:rPr>
        <w:t xml:space="preserve">arasında yazılmıştır. </w:t>
      </w:r>
      <w:r w:rsidR="000722D8" w:rsidRPr="00C87926">
        <w:rPr>
          <w:rFonts w:ascii="Times New Roman" w:hAnsi="Times New Roman" w:cs="Times New Roman"/>
          <w:sz w:val="24"/>
          <w:szCs w:val="24"/>
        </w:rPr>
        <w:t>Fakat</w:t>
      </w:r>
      <w:r w:rsidR="000722D8" w:rsidRPr="00C87926">
        <w:rPr>
          <w:rFonts w:ascii="Times New Roman" w:hAnsi="Times New Roman" w:cs="Times New Roman"/>
          <w:spacing w:val="54"/>
          <w:sz w:val="24"/>
          <w:szCs w:val="24"/>
        </w:rPr>
        <w:t xml:space="preserve"> </w:t>
      </w:r>
      <w:r w:rsidR="000722D8" w:rsidRPr="00C87926">
        <w:rPr>
          <w:rFonts w:ascii="Times New Roman" w:hAnsi="Times New Roman" w:cs="Times New Roman"/>
          <w:sz w:val="24"/>
          <w:szCs w:val="24"/>
        </w:rPr>
        <w:t>çalış</w:t>
      </w:r>
      <w:r w:rsidR="000722D8" w:rsidRPr="00C87926">
        <w:rPr>
          <w:rFonts w:ascii="Times New Roman" w:hAnsi="Times New Roman" w:cs="Times New Roman"/>
          <w:spacing w:val="-2"/>
          <w:sz w:val="24"/>
          <w:szCs w:val="24"/>
        </w:rPr>
        <w:t>m</w:t>
      </w:r>
      <w:r w:rsidR="000722D8" w:rsidRPr="00C87926">
        <w:rPr>
          <w:rFonts w:ascii="Times New Roman" w:hAnsi="Times New Roman" w:cs="Times New Roman"/>
          <w:sz w:val="24"/>
          <w:szCs w:val="24"/>
        </w:rPr>
        <w:t>a konu</w:t>
      </w:r>
      <w:r w:rsidR="000722D8" w:rsidRPr="00C87926">
        <w:rPr>
          <w:rFonts w:ascii="Times New Roman" w:hAnsi="Times New Roman" w:cs="Times New Roman"/>
          <w:spacing w:val="-2"/>
          <w:sz w:val="24"/>
          <w:szCs w:val="24"/>
        </w:rPr>
        <w:t>m</w:t>
      </w:r>
      <w:r w:rsidR="000722D8" w:rsidRPr="00C87926">
        <w:rPr>
          <w:rFonts w:ascii="Times New Roman" w:hAnsi="Times New Roman" w:cs="Times New Roman"/>
          <w:sz w:val="24"/>
          <w:szCs w:val="24"/>
        </w:rPr>
        <w:t>uzu</w:t>
      </w:r>
      <w:r w:rsidR="000722D8" w:rsidRPr="00C87926">
        <w:rPr>
          <w:rFonts w:ascii="Times New Roman" w:hAnsi="Times New Roman" w:cs="Times New Roman"/>
          <w:spacing w:val="1"/>
          <w:sz w:val="24"/>
          <w:szCs w:val="24"/>
        </w:rPr>
        <w:t xml:space="preserve"> </w:t>
      </w:r>
      <w:r w:rsidR="000722D8" w:rsidRPr="00C87926">
        <w:rPr>
          <w:rFonts w:ascii="Times New Roman" w:hAnsi="Times New Roman" w:cs="Times New Roman"/>
          <w:sz w:val="24"/>
          <w:szCs w:val="24"/>
        </w:rPr>
        <w:t>oluştu</w:t>
      </w:r>
      <w:r w:rsidR="000722D8" w:rsidRPr="00C87926">
        <w:rPr>
          <w:rFonts w:ascii="Times New Roman" w:hAnsi="Times New Roman" w:cs="Times New Roman"/>
          <w:spacing w:val="-1"/>
          <w:sz w:val="24"/>
          <w:szCs w:val="24"/>
        </w:rPr>
        <w:t>r</w:t>
      </w:r>
      <w:r w:rsidR="000722D8" w:rsidRPr="00C87926">
        <w:rPr>
          <w:rFonts w:ascii="Times New Roman" w:hAnsi="Times New Roman" w:cs="Times New Roman"/>
          <w:sz w:val="24"/>
          <w:szCs w:val="24"/>
        </w:rPr>
        <w:t>an</w:t>
      </w:r>
      <w:r w:rsidR="000722D8" w:rsidRPr="00C87926">
        <w:rPr>
          <w:rFonts w:ascii="Times New Roman" w:hAnsi="Times New Roman" w:cs="Times New Roman"/>
          <w:spacing w:val="1"/>
          <w:sz w:val="24"/>
          <w:szCs w:val="24"/>
        </w:rPr>
        <w:t xml:space="preserve"> </w:t>
      </w:r>
      <w:r w:rsidR="000722D8" w:rsidRPr="00C87926">
        <w:rPr>
          <w:rFonts w:ascii="Times New Roman" w:hAnsi="Times New Roman" w:cs="Times New Roman"/>
          <w:sz w:val="24"/>
          <w:szCs w:val="24"/>
        </w:rPr>
        <w:t>G</w:t>
      </w:r>
      <w:r w:rsidR="000722D8" w:rsidRPr="00C87926">
        <w:rPr>
          <w:rFonts w:ascii="Times New Roman" w:hAnsi="Times New Roman" w:cs="Times New Roman"/>
          <w:spacing w:val="-2"/>
          <w:sz w:val="24"/>
          <w:szCs w:val="24"/>
        </w:rPr>
        <w:t>ü</w:t>
      </w:r>
      <w:r w:rsidR="000722D8" w:rsidRPr="00C87926">
        <w:rPr>
          <w:rFonts w:ascii="Times New Roman" w:hAnsi="Times New Roman" w:cs="Times New Roman"/>
          <w:sz w:val="24"/>
          <w:szCs w:val="24"/>
        </w:rPr>
        <w:t xml:space="preserve">müşhane </w:t>
      </w:r>
      <w:r w:rsidR="005F5FDC" w:rsidRPr="00C87926">
        <w:rPr>
          <w:rFonts w:ascii="Times New Roman" w:hAnsi="Times New Roman" w:cs="Times New Roman"/>
          <w:sz w:val="24"/>
          <w:szCs w:val="24"/>
        </w:rPr>
        <w:t>s</w:t>
      </w:r>
      <w:r w:rsidR="005F5FDC" w:rsidRPr="00C87926">
        <w:rPr>
          <w:rFonts w:ascii="Times New Roman" w:hAnsi="Times New Roman" w:cs="Times New Roman"/>
          <w:spacing w:val="-2"/>
          <w:sz w:val="24"/>
          <w:szCs w:val="24"/>
        </w:rPr>
        <w:t>a</w:t>
      </w:r>
      <w:r w:rsidR="005F5FDC" w:rsidRPr="00C87926">
        <w:rPr>
          <w:rFonts w:ascii="Times New Roman" w:hAnsi="Times New Roman" w:cs="Times New Roman"/>
          <w:sz w:val="24"/>
          <w:szCs w:val="24"/>
        </w:rPr>
        <w:t>ncağ</w:t>
      </w:r>
      <w:r w:rsidR="008860FF">
        <w:rPr>
          <w:rFonts w:ascii="Times New Roman" w:hAnsi="Times New Roman" w:cs="Times New Roman"/>
          <w:sz w:val="24"/>
          <w:szCs w:val="24"/>
        </w:rPr>
        <w:t>ı</w:t>
      </w:r>
      <w:r w:rsidR="005F5FDC" w:rsidRPr="00C87926">
        <w:rPr>
          <w:rFonts w:ascii="Times New Roman" w:hAnsi="Times New Roman" w:cs="Times New Roman"/>
          <w:spacing w:val="3"/>
          <w:sz w:val="24"/>
          <w:szCs w:val="24"/>
        </w:rPr>
        <w:t xml:space="preserve"> </w:t>
      </w:r>
      <w:r w:rsidR="000722D8" w:rsidRPr="00C87926">
        <w:rPr>
          <w:rFonts w:ascii="Times New Roman" w:hAnsi="Times New Roman" w:cs="Times New Roman"/>
          <w:spacing w:val="-2"/>
          <w:sz w:val="24"/>
          <w:szCs w:val="24"/>
        </w:rPr>
        <w:t>v</w:t>
      </w:r>
      <w:r w:rsidR="000722D8" w:rsidRPr="00C87926">
        <w:rPr>
          <w:rFonts w:ascii="Times New Roman" w:hAnsi="Times New Roman" w:cs="Times New Roman"/>
          <w:sz w:val="24"/>
          <w:szCs w:val="24"/>
        </w:rPr>
        <w:t>akıf</w:t>
      </w:r>
      <w:r w:rsidR="000722D8" w:rsidRPr="00C87926">
        <w:rPr>
          <w:rFonts w:ascii="Times New Roman" w:hAnsi="Times New Roman" w:cs="Times New Roman"/>
          <w:spacing w:val="-2"/>
          <w:sz w:val="24"/>
          <w:szCs w:val="24"/>
        </w:rPr>
        <w:t>l</w:t>
      </w:r>
      <w:r w:rsidR="000722D8" w:rsidRPr="00C87926">
        <w:rPr>
          <w:rFonts w:ascii="Times New Roman" w:hAnsi="Times New Roman" w:cs="Times New Roman"/>
          <w:sz w:val="24"/>
          <w:szCs w:val="24"/>
        </w:rPr>
        <w:t>arı</w:t>
      </w:r>
      <w:r w:rsidR="000722D8" w:rsidRPr="00C87926">
        <w:rPr>
          <w:rFonts w:ascii="Times New Roman" w:hAnsi="Times New Roman" w:cs="Times New Roman"/>
          <w:spacing w:val="-2"/>
          <w:sz w:val="24"/>
          <w:szCs w:val="24"/>
        </w:rPr>
        <w:t>y</w:t>
      </w:r>
      <w:r w:rsidR="000722D8" w:rsidRPr="00C87926">
        <w:rPr>
          <w:rFonts w:ascii="Times New Roman" w:hAnsi="Times New Roman" w:cs="Times New Roman"/>
          <w:sz w:val="24"/>
          <w:szCs w:val="24"/>
        </w:rPr>
        <w:t>la ilg</w:t>
      </w:r>
      <w:r w:rsidR="000722D8" w:rsidRPr="00C87926">
        <w:rPr>
          <w:rFonts w:ascii="Times New Roman" w:hAnsi="Times New Roman" w:cs="Times New Roman"/>
          <w:spacing w:val="-1"/>
          <w:sz w:val="24"/>
          <w:szCs w:val="24"/>
        </w:rPr>
        <w:t>i</w:t>
      </w:r>
      <w:r w:rsidR="000722D8" w:rsidRPr="00C87926">
        <w:rPr>
          <w:rFonts w:ascii="Times New Roman" w:hAnsi="Times New Roman" w:cs="Times New Roman"/>
          <w:sz w:val="24"/>
          <w:szCs w:val="24"/>
        </w:rPr>
        <w:t xml:space="preserve">li yaşanan </w:t>
      </w:r>
      <w:r w:rsidR="000722D8" w:rsidRPr="00C87926">
        <w:rPr>
          <w:rFonts w:ascii="Times New Roman" w:hAnsi="Times New Roman" w:cs="Times New Roman"/>
          <w:spacing w:val="-1"/>
          <w:sz w:val="24"/>
          <w:szCs w:val="24"/>
        </w:rPr>
        <w:t>s</w:t>
      </w:r>
      <w:r w:rsidR="000722D8" w:rsidRPr="00C87926">
        <w:rPr>
          <w:rFonts w:ascii="Times New Roman" w:hAnsi="Times New Roman" w:cs="Times New Roman"/>
          <w:sz w:val="24"/>
          <w:szCs w:val="24"/>
        </w:rPr>
        <w:t>ıkıntılar</w:t>
      </w:r>
      <w:r w:rsidR="000722D8" w:rsidRPr="00C87926">
        <w:rPr>
          <w:rFonts w:ascii="Times New Roman" w:hAnsi="Times New Roman" w:cs="Times New Roman"/>
          <w:spacing w:val="1"/>
          <w:sz w:val="24"/>
          <w:szCs w:val="24"/>
        </w:rPr>
        <w:t xml:space="preserve"> </w:t>
      </w:r>
      <w:r w:rsidR="000722D8" w:rsidRPr="00C87926">
        <w:rPr>
          <w:rFonts w:ascii="Times New Roman" w:hAnsi="Times New Roman" w:cs="Times New Roman"/>
          <w:sz w:val="24"/>
          <w:szCs w:val="24"/>
        </w:rPr>
        <w:t>son</w:t>
      </w:r>
      <w:r w:rsidR="000722D8" w:rsidRPr="00C87926">
        <w:rPr>
          <w:rFonts w:ascii="Times New Roman" w:hAnsi="Times New Roman" w:cs="Times New Roman"/>
          <w:spacing w:val="1"/>
          <w:sz w:val="24"/>
          <w:szCs w:val="24"/>
        </w:rPr>
        <w:t xml:space="preserve"> </w:t>
      </w:r>
      <w:r w:rsidR="000722D8" w:rsidRPr="00C87926">
        <w:rPr>
          <w:rFonts w:ascii="Times New Roman" w:hAnsi="Times New Roman" w:cs="Times New Roman"/>
          <w:sz w:val="24"/>
          <w:szCs w:val="24"/>
        </w:rPr>
        <w:t>d</w:t>
      </w:r>
      <w:r w:rsidR="000722D8" w:rsidRPr="00C87926">
        <w:rPr>
          <w:rFonts w:ascii="Times New Roman" w:hAnsi="Times New Roman" w:cs="Times New Roman"/>
          <w:spacing w:val="-1"/>
          <w:sz w:val="24"/>
          <w:szCs w:val="24"/>
        </w:rPr>
        <w:t>e</w:t>
      </w:r>
      <w:r w:rsidR="000722D8" w:rsidRPr="00C87926">
        <w:rPr>
          <w:rFonts w:ascii="Times New Roman" w:hAnsi="Times New Roman" w:cs="Times New Roman"/>
          <w:sz w:val="24"/>
          <w:szCs w:val="24"/>
        </w:rPr>
        <w:t>rece azdır.</w:t>
      </w:r>
      <w:r w:rsidR="000722D8" w:rsidRPr="00C87926">
        <w:rPr>
          <w:rFonts w:ascii="Times New Roman" w:hAnsi="Times New Roman" w:cs="Times New Roman"/>
          <w:spacing w:val="6"/>
          <w:sz w:val="24"/>
          <w:szCs w:val="24"/>
        </w:rPr>
        <w:t xml:space="preserve"> </w:t>
      </w:r>
      <w:r w:rsidR="000722D8" w:rsidRPr="00C87926">
        <w:rPr>
          <w:rFonts w:ascii="Times New Roman" w:hAnsi="Times New Roman" w:cs="Times New Roman"/>
          <w:sz w:val="24"/>
          <w:szCs w:val="24"/>
        </w:rPr>
        <w:t>İki</w:t>
      </w:r>
      <w:r w:rsidR="000722D8" w:rsidRPr="00C87926">
        <w:rPr>
          <w:rFonts w:ascii="Times New Roman" w:hAnsi="Times New Roman" w:cs="Times New Roman"/>
          <w:spacing w:val="7"/>
          <w:sz w:val="24"/>
          <w:szCs w:val="24"/>
        </w:rPr>
        <w:t xml:space="preserve"> </w:t>
      </w:r>
      <w:r w:rsidR="000722D8" w:rsidRPr="00C87926">
        <w:rPr>
          <w:rFonts w:ascii="Times New Roman" w:hAnsi="Times New Roman" w:cs="Times New Roman"/>
          <w:spacing w:val="-2"/>
          <w:sz w:val="24"/>
          <w:szCs w:val="24"/>
        </w:rPr>
        <w:t>d</w:t>
      </w:r>
      <w:r w:rsidR="000722D8" w:rsidRPr="00C87926">
        <w:rPr>
          <w:rFonts w:ascii="Times New Roman" w:hAnsi="Times New Roman" w:cs="Times New Roman"/>
          <w:spacing w:val="-1"/>
          <w:sz w:val="24"/>
          <w:szCs w:val="24"/>
        </w:rPr>
        <w:t>e</w:t>
      </w:r>
      <w:r w:rsidR="000722D8" w:rsidRPr="00C87926">
        <w:rPr>
          <w:rFonts w:ascii="Times New Roman" w:hAnsi="Times New Roman" w:cs="Times New Roman"/>
          <w:sz w:val="24"/>
          <w:szCs w:val="24"/>
        </w:rPr>
        <w:t>fterde</w:t>
      </w:r>
      <w:r w:rsidR="000722D8" w:rsidRPr="00C87926">
        <w:rPr>
          <w:rFonts w:ascii="Times New Roman" w:hAnsi="Times New Roman" w:cs="Times New Roman"/>
          <w:spacing w:val="7"/>
          <w:sz w:val="24"/>
          <w:szCs w:val="24"/>
        </w:rPr>
        <w:t xml:space="preserve"> </w:t>
      </w:r>
      <w:r w:rsidR="000722D8" w:rsidRPr="00C87926">
        <w:rPr>
          <w:rFonts w:ascii="Times New Roman" w:hAnsi="Times New Roman" w:cs="Times New Roman"/>
          <w:sz w:val="24"/>
          <w:szCs w:val="24"/>
        </w:rPr>
        <w:t>Gü</w:t>
      </w:r>
      <w:r w:rsidR="000722D8" w:rsidRPr="00C87926">
        <w:rPr>
          <w:rFonts w:ascii="Times New Roman" w:hAnsi="Times New Roman" w:cs="Times New Roman"/>
          <w:spacing w:val="-3"/>
          <w:sz w:val="24"/>
          <w:szCs w:val="24"/>
        </w:rPr>
        <w:t>m</w:t>
      </w:r>
      <w:r w:rsidR="000722D8" w:rsidRPr="00C87926">
        <w:rPr>
          <w:rFonts w:ascii="Times New Roman" w:hAnsi="Times New Roman" w:cs="Times New Roman"/>
          <w:sz w:val="24"/>
          <w:szCs w:val="24"/>
        </w:rPr>
        <w:t>üşha</w:t>
      </w:r>
      <w:r w:rsidR="000722D8" w:rsidRPr="00C87926">
        <w:rPr>
          <w:rFonts w:ascii="Times New Roman" w:hAnsi="Times New Roman" w:cs="Times New Roman"/>
          <w:spacing w:val="2"/>
          <w:sz w:val="24"/>
          <w:szCs w:val="24"/>
        </w:rPr>
        <w:t>n</w:t>
      </w:r>
      <w:r w:rsidR="000722D8" w:rsidRPr="00C87926">
        <w:rPr>
          <w:rFonts w:ascii="Times New Roman" w:hAnsi="Times New Roman" w:cs="Times New Roman"/>
          <w:sz w:val="24"/>
          <w:szCs w:val="24"/>
        </w:rPr>
        <w:t>e</w:t>
      </w:r>
      <w:r w:rsidR="000722D8" w:rsidRPr="00C87926">
        <w:rPr>
          <w:rFonts w:ascii="Times New Roman" w:hAnsi="Times New Roman" w:cs="Times New Roman"/>
          <w:spacing w:val="7"/>
          <w:sz w:val="24"/>
          <w:szCs w:val="24"/>
        </w:rPr>
        <w:t xml:space="preserve"> </w:t>
      </w:r>
      <w:r w:rsidR="005F5FDC" w:rsidRPr="00C87926">
        <w:rPr>
          <w:rFonts w:ascii="Times New Roman" w:hAnsi="Times New Roman" w:cs="Times New Roman"/>
          <w:sz w:val="24"/>
          <w:szCs w:val="24"/>
        </w:rPr>
        <w:t>sanc</w:t>
      </w:r>
      <w:r w:rsidR="005F5FDC" w:rsidRPr="00C87926">
        <w:rPr>
          <w:rFonts w:ascii="Times New Roman" w:hAnsi="Times New Roman" w:cs="Times New Roman"/>
          <w:spacing w:val="-1"/>
          <w:sz w:val="24"/>
          <w:szCs w:val="24"/>
        </w:rPr>
        <w:t>a</w:t>
      </w:r>
      <w:r w:rsidR="005F5FDC" w:rsidRPr="00C87926">
        <w:rPr>
          <w:rFonts w:ascii="Times New Roman" w:hAnsi="Times New Roman" w:cs="Times New Roman"/>
          <w:sz w:val="24"/>
          <w:szCs w:val="24"/>
        </w:rPr>
        <w:t>ğ</w:t>
      </w:r>
      <w:r w:rsidR="008860FF">
        <w:rPr>
          <w:rFonts w:ascii="Times New Roman" w:hAnsi="Times New Roman" w:cs="Times New Roman"/>
          <w:sz w:val="24"/>
          <w:szCs w:val="24"/>
        </w:rPr>
        <w:t>ı</w:t>
      </w:r>
      <w:r w:rsidR="005F5FDC" w:rsidRPr="00C87926">
        <w:rPr>
          <w:rFonts w:ascii="Times New Roman" w:hAnsi="Times New Roman" w:cs="Times New Roman"/>
          <w:spacing w:val="7"/>
          <w:sz w:val="24"/>
          <w:szCs w:val="24"/>
        </w:rPr>
        <w:t xml:space="preserve"> </w:t>
      </w:r>
      <w:r w:rsidR="000722D8" w:rsidRPr="00C87926">
        <w:rPr>
          <w:rFonts w:ascii="Times New Roman" w:hAnsi="Times New Roman" w:cs="Times New Roman"/>
          <w:sz w:val="24"/>
          <w:szCs w:val="24"/>
        </w:rPr>
        <w:t>ilg</w:t>
      </w:r>
      <w:r w:rsidR="000722D8" w:rsidRPr="00C87926">
        <w:rPr>
          <w:rFonts w:ascii="Times New Roman" w:hAnsi="Times New Roman" w:cs="Times New Roman"/>
          <w:spacing w:val="-1"/>
          <w:sz w:val="24"/>
          <w:szCs w:val="24"/>
        </w:rPr>
        <w:t>i</w:t>
      </w:r>
      <w:r w:rsidR="000722D8" w:rsidRPr="00C87926">
        <w:rPr>
          <w:rFonts w:ascii="Times New Roman" w:hAnsi="Times New Roman" w:cs="Times New Roman"/>
          <w:sz w:val="24"/>
          <w:szCs w:val="24"/>
        </w:rPr>
        <w:t>li</w:t>
      </w:r>
      <w:r w:rsidR="000722D8" w:rsidRPr="00C87926">
        <w:rPr>
          <w:rFonts w:ascii="Times New Roman" w:hAnsi="Times New Roman" w:cs="Times New Roman"/>
          <w:spacing w:val="6"/>
          <w:sz w:val="24"/>
          <w:szCs w:val="24"/>
        </w:rPr>
        <w:t xml:space="preserve"> </w:t>
      </w:r>
      <w:r w:rsidR="000722D8" w:rsidRPr="00C87926">
        <w:rPr>
          <w:rFonts w:ascii="Times New Roman" w:hAnsi="Times New Roman" w:cs="Times New Roman"/>
          <w:sz w:val="24"/>
          <w:szCs w:val="24"/>
        </w:rPr>
        <w:t>t</w:t>
      </w:r>
      <w:r w:rsidR="000722D8" w:rsidRPr="00C87926">
        <w:rPr>
          <w:rFonts w:ascii="Times New Roman" w:hAnsi="Times New Roman" w:cs="Times New Roman"/>
          <w:spacing w:val="-1"/>
          <w:sz w:val="24"/>
          <w:szCs w:val="24"/>
        </w:rPr>
        <w:t>o</w:t>
      </w:r>
      <w:r w:rsidR="000722D8" w:rsidRPr="00C87926">
        <w:rPr>
          <w:rFonts w:ascii="Times New Roman" w:hAnsi="Times New Roman" w:cs="Times New Roman"/>
          <w:sz w:val="24"/>
          <w:szCs w:val="24"/>
        </w:rPr>
        <w:t>plam</w:t>
      </w:r>
      <w:r w:rsidR="000722D8" w:rsidRPr="00C87926">
        <w:rPr>
          <w:rFonts w:ascii="Times New Roman" w:hAnsi="Times New Roman" w:cs="Times New Roman"/>
          <w:spacing w:val="5"/>
          <w:sz w:val="24"/>
          <w:szCs w:val="24"/>
        </w:rPr>
        <w:t xml:space="preserve"> </w:t>
      </w:r>
      <w:r w:rsidR="0071798E">
        <w:rPr>
          <w:rFonts w:ascii="Times New Roman" w:hAnsi="Times New Roman" w:cs="Times New Roman"/>
          <w:sz w:val="24"/>
          <w:szCs w:val="24"/>
        </w:rPr>
        <w:t>biri</w:t>
      </w:r>
      <w:r w:rsidR="000722D8" w:rsidRPr="00C87926">
        <w:rPr>
          <w:rFonts w:ascii="Times New Roman" w:hAnsi="Times New Roman" w:cs="Times New Roman"/>
          <w:spacing w:val="9"/>
          <w:sz w:val="24"/>
          <w:szCs w:val="24"/>
        </w:rPr>
        <w:t xml:space="preserve"> </w:t>
      </w:r>
      <w:r w:rsidR="000722D8" w:rsidRPr="00C87926">
        <w:rPr>
          <w:rFonts w:ascii="Times New Roman" w:hAnsi="Times New Roman" w:cs="Times New Roman"/>
          <w:sz w:val="24"/>
          <w:szCs w:val="24"/>
        </w:rPr>
        <w:t>vakıf</w:t>
      </w:r>
      <w:r w:rsidR="000722D8" w:rsidRPr="00C87926">
        <w:rPr>
          <w:rFonts w:ascii="Times New Roman" w:hAnsi="Times New Roman" w:cs="Times New Roman"/>
          <w:spacing w:val="6"/>
          <w:sz w:val="24"/>
          <w:szCs w:val="24"/>
        </w:rPr>
        <w:t xml:space="preserve"> </w:t>
      </w:r>
      <w:r w:rsidR="000722D8" w:rsidRPr="00C87926">
        <w:rPr>
          <w:rFonts w:ascii="Times New Roman" w:hAnsi="Times New Roman" w:cs="Times New Roman"/>
          <w:sz w:val="24"/>
          <w:szCs w:val="24"/>
        </w:rPr>
        <w:t>çeş</w:t>
      </w:r>
      <w:r w:rsidR="000722D8" w:rsidRPr="00C87926">
        <w:rPr>
          <w:rFonts w:ascii="Times New Roman" w:hAnsi="Times New Roman" w:cs="Times New Roman"/>
          <w:spacing w:val="-2"/>
          <w:sz w:val="24"/>
          <w:szCs w:val="24"/>
        </w:rPr>
        <w:t>m</w:t>
      </w:r>
      <w:r w:rsidR="000722D8" w:rsidRPr="00C87926">
        <w:rPr>
          <w:rFonts w:ascii="Times New Roman" w:hAnsi="Times New Roman" w:cs="Times New Roman"/>
          <w:sz w:val="24"/>
          <w:szCs w:val="24"/>
        </w:rPr>
        <w:t>es</w:t>
      </w:r>
      <w:r w:rsidR="000722D8" w:rsidRPr="00C87926">
        <w:rPr>
          <w:rFonts w:ascii="Times New Roman" w:hAnsi="Times New Roman" w:cs="Times New Roman"/>
          <w:spacing w:val="1"/>
          <w:sz w:val="24"/>
          <w:szCs w:val="24"/>
        </w:rPr>
        <w:t>i</w:t>
      </w:r>
      <w:r w:rsidR="000722D8" w:rsidRPr="00C87926">
        <w:rPr>
          <w:rFonts w:ascii="Times New Roman" w:hAnsi="Times New Roman" w:cs="Times New Roman"/>
          <w:sz w:val="24"/>
          <w:szCs w:val="24"/>
        </w:rPr>
        <w:t>nin</w:t>
      </w:r>
      <w:r w:rsidR="000722D8" w:rsidRPr="00C87926">
        <w:rPr>
          <w:rFonts w:ascii="Times New Roman" w:hAnsi="Times New Roman" w:cs="Times New Roman"/>
          <w:spacing w:val="7"/>
          <w:sz w:val="24"/>
          <w:szCs w:val="24"/>
        </w:rPr>
        <w:t xml:space="preserve"> </w:t>
      </w:r>
      <w:r w:rsidR="000722D8" w:rsidRPr="00C87926">
        <w:rPr>
          <w:rFonts w:ascii="Times New Roman" w:hAnsi="Times New Roman" w:cs="Times New Roman"/>
          <w:sz w:val="24"/>
          <w:szCs w:val="24"/>
        </w:rPr>
        <w:t>su</w:t>
      </w:r>
      <w:r w:rsidR="000722D8" w:rsidRPr="00C87926">
        <w:rPr>
          <w:rFonts w:ascii="Times New Roman" w:hAnsi="Times New Roman" w:cs="Times New Roman"/>
          <w:spacing w:val="7"/>
          <w:sz w:val="24"/>
          <w:szCs w:val="24"/>
        </w:rPr>
        <w:t xml:space="preserve"> </w:t>
      </w:r>
      <w:r w:rsidR="000722D8" w:rsidRPr="00C87926">
        <w:rPr>
          <w:rFonts w:ascii="Times New Roman" w:hAnsi="Times New Roman" w:cs="Times New Roman"/>
          <w:sz w:val="24"/>
          <w:szCs w:val="24"/>
        </w:rPr>
        <w:t>yolu,</w:t>
      </w:r>
      <w:r w:rsidR="000722D8" w:rsidRPr="00C87926">
        <w:rPr>
          <w:rFonts w:ascii="Times New Roman" w:hAnsi="Times New Roman" w:cs="Times New Roman"/>
          <w:spacing w:val="7"/>
          <w:sz w:val="24"/>
          <w:szCs w:val="24"/>
        </w:rPr>
        <w:t xml:space="preserve"> </w:t>
      </w:r>
      <w:r w:rsidR="0071798E">
        <w:rPr>
          <w:rFonts w:ascii="Times New Roman" w:hAnsi="Times New Roman" w:cs="Times New Roman"/>
          <w:sz w:val="24"/>
          <w:szCs w:val="24"/>
        </w:rPr>
        <w:t>ikisi</w:t>
      </w:r>
      <w:r w:rsidR="000722D8" w:rsidRPr="00C87926">
        <w:rPr>
          <w:rFonts w:ascii="Times New Roman" w:hAnsi="Times New Roman" w:cs="Times New Roman"/>
          <w:sz w:val="24"/>
          <w:szCs w:val="24"/>
        </w:rPr>
        <w:t xml:space="preserve"> zaviye</w:t>
      </w:r>
      <w:r w:rsidR="000722D8" w:rsidRPr="00C87926">
        <w:rPr>
          <w:rFonts w:ascii="Times New Roman" w:hAnsi="Times New Roman" w:cs="Times New Roman"/>
          <w:spacing w:val="34"/>
          <w:sz w:val="24"/>
          <w:szCs w:val="24"/>
        </w:rPr>
        <w:t xml:space="preserve"> </w:t>
      </w:r>
      <w:r w:rsidR="000722D8" w:rsidRPr="00C87926">
        <w:rPr>
          <w:rFonts w:ascii="Times New Roman" w:hAnsi="Times New Roman" w:cs="Times New Roman"/>
          <w:spacing w:val="-2"/>
          <w:sz w:val="24"/>
          <w:szCs w:val="24"/>
        </w:rPr>
        <w:t>v</w:t>
      </w:r>
      <w:r w:rsidR="000722D8" w:rsidRPr="00C87926">
        <w:rPr>
          <w:rFonts w:ascii="Times New Roman" w:hAnsi="Times New Roman" w:cs="Times New Roman"/>
          <w:sz w:val="24"/>
          <w:szCs w:val="24"/>
        </w:rPr>
        <w:t>akfı</w:t>
      </w:r>
      <w:r w:rsidR="000722D8" w:rsidRPr="00C87926">
        <w:rPr>
          <w:rFonts w:ascii="Times New Roman" w:hAnsi="Times New Roman" w:cs="Times New Roman"/>
          <w:spacing w:val="34"/>
          <w:sz w:val="24"/>
          <w:szCs w:val="24"/>
        </w:rPr>
        <w:t xml:space="preserve"> </w:t>
      </w:r>
      <w:r w:rsidR="000722D8" w:rsidRPr="00C87926">
        <w:rPr>
          <w:rFonts w:ascii="Times New Roman" w:hAnsi="Times New Roman" w:cs="Times New Roman"/>
          <w:sz w:val="24"/>
          <w:szCs w:val="24"/>
        </w:rPr>
        <w:t>ol</w:t>
      </w:r>
      <w:r w:rsidR="000722D8" w:rsidRPr="00C87926">
        <w:rPr>
          <w:rFonts w:ascii="Times New Roman" w:hAnsi="Times New Roman" w:cs="Times New Roman"/>
          <w:spacing w:val="-2"/>
          <w:sz w:val="24"/>
          <w:szCs w:val="24"/>
        </w:rPr>
        <w:t>m</w:t>
      </w:r>
      <w:r w:rsidR="000722D8" w:rsidRPr="00C87926">
        <w:rPr>
          <w:rFonts w:ascii="Times New Roman" w:hAnsi="Times New Roman" w:cs="Times New Roman"/>
          <w:sz w:val="24"/>
          <w:szCs w:val="24"/>
        </w:rPr>
        <w:t>ak</w:t>
      </w:r>
      <w:r w:rsidR="000722D8" w:rsidRPr="00C87926">
        <w:rPr>
          <w:rFonts w:ascii="Times New Roman" w:hAnsi="Times New Roman" w:cs="Times New Roman"/>
          <w:spacing w:val="34"/>
          <w:sz w:val="24"/>
          <w:szCs w:val="24"/>
        </w:rPr>
        <w:t xml:space="preserve"> </w:t>
      </w:r>
      <w:r w:rsidR="000722D8" w:rsidRPr="00C87926">
        <w:rPr>
          <w:rFonts w:ascii="Times New Roman" w:hAnsi="Times New Roman" w:cs="Times New Roman"/>
          <w:sz w:val="24"/>
          <w:szCs w:val="24"/>
        </w:rPr>
        <w:t>üzere</w:t>
      </w:r>
      <w:r w:rsidR="000722D8" w:rsidRPr="00C87926">
        <w:rPr>
          <w:rFonts w:ascii="Times New Roman" w:hAnsi="Times New Roman" w:cs="Times New Roman"/>
          <w:spacing w:val="34"/>
          <w:sz w:val="24"/>
          <w:szCs w:val="24"/>
        </w:rPr>
        <w:t xml:space="preserve"> </w:t>
      </w:r>
      <w:r w:rsidR="0071798E">
        <w:rPr>
          <w:rFonts w:ascii="Times New Roman" w:hAnsi="Times New Roman" w:cs="Times New Roman"/>
          <w:sz w:val="24"/>
          <w:szCs w:val="24"/>
        </w:rPr>
        <w:t>üç</w:t>
      </w:r>
      <w:r w:rsidR="000722D8" w:rsidRPr="00C87926">
        <w:rPr>
          <w:rFonts w:ascii="Times New Roman" w:hAnsi="Times New Roman" w:cs="Times New Roman"/>
          <w:spacing w:val="34"/>
          <w:sz w:val="24"/>
          <w:szCs w:val="24"/>
        </w:rPr>
        <w:t xml:space="preserve"> </w:t>
      </w:r>
      <w:r w:rsidR="000722D8" w:rsidRPr="00C87926">
        <w:rPr>
          <w:rFonts w:ascii="Times New Roman" w:hAnsi="Times New Roman" w:cs="Times New Roman"/>
          <w:sz w:val="24"/>
          <w:szCs w:val="24"/>
        </w:rPr>
        <w:t>hük</w:t>
      </w:r>
      <w:r w:rsidR="000722D8" w:rsidRPr="00C87926">
        <w:rPr>
          <w:rFonts w:ascii="Times New Roman" w:hAnsi="Times New Roman" w:cs="Times New Roman"/>
          <w:spacing w:val="-2"/>
          <w:sz w:val="24"/>
          <w:szCs w:val="24"/>
        </w:rPr>
        <w:t>ü</w:t>
      </w:r>
      <w:r w:rsidR="000722D8" w:rsidRPr="00C87926">
        <w:rPr>
          <w:rFonts w:ascii="Times New Roman" w:hAnsi="Times New Roman" w:cs="Times New Roman"/>
          <w:sz w:val="24"/>
          <w:szCs w:val="24"/>
        </w:rPr>
        <w:t>m</w:t>
      </w:r>
      <w:r w:rsidR="000722D8" w:rsidRPr="00C87926">
        <w:rPr>
          <w:rFonts w:ascii="Times New Roman" w:hAnsi="Times New Roman" w:cs="Times New Roman"/>
          <w:spacing w:val="32"/>
          <w:sz w:val="24"/>
          <w:szCs w:val="24"/>
        </w:rPr>
        <w:t xml:space="preserve"> </w:t>
      </w:r>
      <w:r w:rsidR="000722D8" w:rsidRPr="00C87926">
        <w:rPr>
          <w:rFonts w:ascii="Times New Roman" w:hAnsi="Times New Roman" w:cs="Times New Roman"/>
          <w:sz w:val="24"/>
          <w:szCs w:val="24"/>
        </w:rPr>
        <w:t>yer</w:t>
      </w:r>
      <w:r w:rsidR="000722D8" w:rsidRPr="00C87926">
        <w:rPr>
          <w:rFonts w:ascii="Times New Roman" w:hAnsi="Times New Roman" w:cs="Times New Roman"/>
          <w:spacing w:val="35"/>
          <w:sz w:val="24"/>
          <w:szCs w:val="24"/>
        </w:rPr>
        <w:t xml:space="preserve"> </w:t>
      </w:r>
      <w:r w:rsidR="000722D8" w:rsidRPr="00C87926">
        <w:rPr>
          <w:rFonts w:ascii="Times New Roman" w:hAnsi="Times New Roman" w:cs="Times New Roman"/>
          <w:sz w:val="24"/>
          <w:szCs w:val="24"/>
        </w:rPr>
        <w:t>almaktadır. V</w:t>
      </w:r>
      <w:r w:rsidR="000722D8" w:rsidRPr="00C87926">
        <w:rPr>
          <w:rFonts w:ascii="Times New Roman" w:hAnsi="Times New Roman" w:cs="Times New Roman"/>
          <w:spacing w:val="-2"/>
          <w:sz w:val="24"/>
          <w:szCs w:val="24"/>
        </w:rPr>
        <w:t>a</w:t>
      </w:r>
      <w:r w:rsidR="000722D8" w:rsidRPr="00C87926">
        <w:rPr>
          <w:rFonts w:ascii="Times New Roman" w:hAnsi="Times New Roman" w:cs="Times New Roman"/>
          <w:sz w:val="24"/>
          <w:szCs w:val="24"/>
        </w:rPr>
        <w:t>kıflara</w:t>
      </w:r>
      <w:r w:rsidR="000722D8" w:rsidRPr="00C87926">
        <w:rPr>
          <w:rFonts w:ascii="Times New Roman" w:hAnsi="Times New Roman" w:cs="Times New Roman"/>
          <w:spacing w:val="34"/>
          <w:sz w:val="24"/>
          <w:szCs w:val="24"/>
        </w:rPr>
        <w:t xml:space="preserve"> </w:t>
      </w:r>
      <w:r w:rsidR="000722D8" w:rsidRPr="00C87926">
        <w:rPr>
          <w:rFonts w:ascii="Times New Roman" w:hAnsi="Times New Roman" w:cs="Times New Roman"/>
          <w:spacing w:val="-2"/>
          <w:sz w:val="24"/>
          <w:szCs w:val="24"/>
        </w:rPr>
        <w:t>ait</w:t>
      </w:r>
      <w:r w:rsidR="000722D8" w:rsidRPr="00C87926">
        <w:rPr>
          <w:rFonts w:ascii="Times New Roman" w:hAnsi="Times New Roman" w:cs="Times New Roman"/>
          <w:spacing w:val="35"/>
          <w:sz w:val="24"/>
          <w:szCs w:val="24"/>
        </w:rPr>
        <w:t xml:space="preserve"> </w:t>
      </w:r>
      <w:r w:rsidR="000722D8" w:rsidRPr="00C87926">
        <w:rPr>
          <w:rFonts w:ascii="Times New Roman" w:hAnsi="Times New Roman" w:cs="Times New Roman"/>
          <w:sz w:val="24"/>
          <w:szCs w:val="24"/>
        </w:rPr>
        <w:t>za</w:t>
      </w:r>
      <w:r w:rsidR="000722D8" w:rsidRPr="00C87926">
        <w:rPr>
          <w:rFonts w:ascii="Times New Roman" w:hAnsi="Times New Roman" w:cs="Times New Roman"/>
          <w:spacing w:val="-1"/>
          <w:sz w:val="24"/>
          <w:szCs w:val="24"/>
        </w:rPr>
        <w:t>v</w:t>
      </w:r>
      <w:r w:rsidR="000722D8" w:rsidRPr="00C87926">
        <w:rPr>
          <w:rFonts w:ascii="Times New Roman" w:hAnsi="Times New Roman" w:cs="Times New Roman"/>
          <w:sz w:val="24"/>
          <w:szCs w:val="24"/>
        </w:rPr>
        <w:t>iye</w:t>
      </w:r>
      <w:r w:rsidR="000722D8" w:rsidRPr="00C87926">
        <w:rPr>
          <w:rFonts w:ascii="Times New Roman" w:hAnsi="Times New Roman" w:cs="Times New Roman"/>
          <w:spacing w:val="35"/>
          <w:sz w:val="24"/>
          <w:szCs w:val="24"/>
        </w:rPr>
        <w:t xml:space="preserve"> </w:t>
      </w:r>
      <w:r w:rsidR="000722D8" w:rsidRPr="00C87926">
        <w:rPr>
          <w:rFonts w:ascii="Times New Roman" w:hAnsi="Times New Roman" w:cs="Times New Roman"/>
          <w:sz w:val="24"/>
          <w:szCs w:val="24"/>
        </w:rPr>
        <w:t>g</w:t>
      </w:r>
      <w:r w:rsidR="000722D8" w:rsidRPr="00C87926">
        <w:rPr>
          <w:rFonts w:ascii="Times New Roman" w:hAnsi="Times New Roman" w:cs="Times New Roman"/>
          <w:spacing w:val="-1"/>
          <w:sz w:val="24"/>
          <w:szCs w:val="24"/>
        </w:rPr>
        <w:t>i</w:t>
      </w:r>
      <w:r w:rsidR="000722D8" w:rsidRPr="00C87926">
        <w:rPr>
          <w:rFonts w:ascii="Times New Roman" w:hAnsi="Times New Roman" w:cs="Times New Roman"/>
          <w:sz w:val="24"/>
          <w:szCs w:val="24"/>
        </w:rPr>
        <w:t>bi müesseseler</w:t>
      </w:r>
      <w:r w:rsidR="000722D8" w:rsidRPr="00C87926">
        <w:rPr>
          <w:rFonts w:ascii="Times New Roman" w:hAnsi="Times New Roman" w:cs="Times New Roman"/>
          <w:spacing w:val="-1"/>
          <w:sz w:val="24"/>
          <w:szCs w:val="24"/>
        </w:rPr>
        <w:t>l</w:t>
      </w:r>
      <w:r w:rsidR="000722D8" w:rsidRPr="00C87926">
        <w:rPr>
          <w:rFonts w:ascii="Times New Roman" w:hAnsi="Times New Roman" w:cs="Times New Roman"/>
          <w:sz w:val="24"/>
          <w:szCs w:val="24"/>
        </w:rPr>
        <w:t>e</w:t>
      </w:r>
      <w:r w:rsidR="000722D8" w:rsidRPr="00C87926">
        <w:rPr>
          <w:rFonts w:ascii="Times New Roman" w:hAnsi="Times New Roman" w:cs="Times New Roman"/>
          <w:spacing w:val="44"/>
          <w:sz w:val="24"/>
          <w:szCs w:val="24"/>
        </w:rPr>
        <w:t xml:space="preserve"> </w:t>
      </w:r>
      <w:r w:rsidR="000722D8" w:rsidRPr="00C87926">
        <w:rPr>
          <w:rFonts w:ascii="Times New Roman" w:hAnsi="Times New Roman" w:cs="Times New Roman"/>
          <w:sz w:val="24"/>
          <w:szCs w:val="24"/>
        </w:rPr>
        <w:t>alakalı</w:t>
      </w:r>
      <w:r w:rsidR="000722D8" w:rsidRPr="00C87926">
        <w:rPr>
          <w:rFonts w:ascii="Times New Roman" w:hAnsi="Times New Roman" w:cs="Times New Roman"/>
          <w:spacing w:val="43"/>
          <w:sz w:val="24"/>
          <w:szCs w:val="24"/>
        </w:rPr>
        <w:t xml:space="preserve"> </w:t>
      </w:r>
      <w:r w:rsidR="000722D8" w:rsidRPr="00C87926">
        <w:rPr>
          <w:rFonts w:ascii="Times New Roman" w:hAnsi="Times New Roman" w:cs="Times New Roman"/>
          <w:sz w:val="24"/>
          <w:szCs w:val="24"/>
        </w:rPr>
        <w:t>sıkıntılar b</w:t>
      </w:r>
      <w:r w:rsidR="000722D8" w:rsidRPr="00C87926">
        <w:rPr>
          <w:rFonts w:ascii="Times New Roman" w:hAnsi="Times New Roman" w:cs="Times New Roman"/>
          <w:spacing w:val="-2"/>
          <w:sz w:val="24"/>
          <w:szCs w:val="24"/>
        </w:rPr>
        <w:t>u</w:t>
      </w:r>
      <w:r w:rsidR="000722D8" w:rsidRPr="00C87926">
        <w:rPr>
          <w:rFonts w:ascii="Times New Roman" w:hAnsi="Times New Roman" w:cs="Times New Roman"/>
          <w:sz w:val="24"/>
          <w:szCs w:val="24"/>
        </w:rPr>
        <w:t>raların</w:t>
      </w:r>
      <w:r w:rsidR="000722D8" w:rsidRPr="00C87926">
        <w:rPr>
          <w:rFonts w:ascii="Times New Roman" w:hAnsi="Times New Roman" w:cs="Times New Roman"/>
          <w:spacing w:val="44"/>
          <w:sz w:val="24"/>
          <w:szCs w:val="24"/>
        </w:rPr>
        <w:t xml:space="preserve"> </w:t>
      </w:r>
      <w:r w:rsidR="000722D8" w:rsidRPr="00C87926">
        <w:rPr>
          <w:rFonts w:ascii="Times New Roman" w:hAnsi="Times New Roman" w:cs="Times New Roman"/>
          <w:sz w:val="24"/>
          <w:szCs w:val="24"/>
        </w:rPr>
        <w:t>işlet</w:t>
      </w:r>
      <w:r w:rsidR="000722D8" w:rsidRPr="00C87926">
        <w:rPr>
          <w:rFonts w:ascii="Times New Roman" w:hAnsi="Times New Roman" w:cs="Times New Roman"/>
          <w:spacing w:val="1"/>
          <w:sz w:val="24"/>
          <w:szCs w:val="24"/>
        </w:rPr>
        <w:t>i</w:t>
      </w:r>
      <w:r w:rsidR="000722D8" w:rsidRPr="00C87926">
        <w:rPr>
          <w:rFonts w:ascii="Times New Roman" w:hAnsi="Times New Roman" w:cs="Times New Roman"/>
          <w:sz w:val="24"/>
          <w:szCs w:val="24"/>
        </w:rPr>
        <w:t>m</w:t>
      </w:r>
      <w:r w:rsidR="000722D8" w:rsidRPr="00C87926">
        <w:rPr>
          <w:rFonts w:ascii="Times New Roman" w:hAnsi="Times New Roman" w:cs="Times New Roman"/>
          <w:spacing w:val="43"/>
          <w:sz w:val="24"/>
          <w:szCs w:val="24"/>
        </w:rPr>
        <w:t xml:space="preserve"> </w:t>
      </w:r>
      <w:r w:rsidR="000722D8" w:rsidRPr="00C87926">
        <w:rPr>
          <w:rFonts w:ascii="Times New Roman" w:hAnsi="Times New Roman" w:cs="Times New Roman"/>
          <w:sz w:val="24"/>
          <w:szCs w:val="24"/>
        </w:rPr>
        <w:t>tarzı,</w:t>
      </w:r>
      <w:r w:rsidR="000722D8" w:rsidRPr="00C87926">
        <w:rPr>
          <w:rFonts w:ascii="Times New Roman" w:hAnsi="Times New Roman" w:cs="Times New Roman"/>
          <w:spacing w:val="44"/>
          <w:sz w:val="24"/>
          <w:szCs w:val="24"/>
        </w:rPr>
        <w:t xml:space="preserve"> </w:t>
      </w:r>
      <w:r w:rsidR="000722D8" w:rsidRPr="00C87926">
        <w:rPr>
          <w:rFonts w:ascii="Times New Roman" w:hAnsi="Times New Roman" w:cs="Times New Roman"/>
          <w:spacing w:val="-2"/>
          <w:sz w:val="24"/>
          <w:szCs w:val="24"/>
        </w:rPr>
        <w:t>n</w:t>
      </w:r>
      <w:r w:rsidR="000722D8" w:rsidRPr="00C87926">
        <w:rPr>
          <w:rFonts w:ascii="Times New Roman" w:hAnsi="Times New Roman" w:cs="Times New Roman"/>
          <w:sz w:val="24"/>
          <w:szCs w:val="24"/>
        </w:rPr>
        <w:t>öbetleri,</w:t>
      </w:r>
      <w:r w:rsidR="000722D8" w:rsidRPr="00C87926">
        <w:rPr>
          <w:rFonts w:ascii="Times New Roman" w:hAnsi="Times New Roman" w:cs="Times New Roman"/>
          <w:spacing w:val="44"/>
          <w:sz w:val="24"/>
          <w:szCs w:val="24"/>
        </w:rPr>
        <w:t xml:space="preserve"> </w:t>
      </w:r>
      <w:r w:rsidR="000722D8" w:rsidRPr="00C87926">
        <w:rPr>
          <w:rFonts w:ascii="Times New Roman" w:hAnsi="Times New Roman" w:cs="Times New Roman"/>
          <w:spacing w:val="-2"/>
          <w:sz w:val="24"/>
          <w:szCs w:val="24"/>
        </w:rPr>
        <w:t>k</w:t>
      </w:r>
      <w:r w:rsidR="000722D8" w:rsidRPr="00C87926">
        <w:rPr>
          <w:rFonts w:ascii="Times New Roman" w:hAnsi="Times New Roman" w:cs="Times New Roman"/>
          <w:sz w:val="24"/>
          <w:szCs w:val="24"/>
        </w:rPr>
        <w:t>ıs</w:t>
      </w:r>
      <w:r w:rsidR="000722D8" w:rsidRPr="00C87926">
        <w:rPr>
          <w:rFonts w:ascii="Times New Roman" w:hAnsi="Times New Roman" w:cs="Times New Roman"/>
          <w:spacing w:val="-3"/>
          <w:sz w:val="24"/>
          <w:szCs w:val="24"/>
        </w:rPr>
        <w:t>m</w:t>
      </w:r>
      <w:r w:rsidR="000722D8" w:rsidRPr="00C87926">
        <w:rPr>
          <w:rFonts w:ascii="Times New Roman" w:hAnsi="Times New Roman" w:cs="Times New Roman"/>
          <w:sz w:val="24"/>
          <w:szCs w:val="24"/>
        </w:rPr>
        <w:t>en</w:t>
      </w:r>
      <w:r w:rsidR="000722D8" w:rsidRPr="00C87926">
        <w:rPr>
          <w:rFonts w:ascii="Times New Roman" w:hAnsi="Times New Roman" w:cs="Times New Roman"/>
          <w:spacing w:val="44"/>
          <w:sz w:val="24"/>
          <w:szCs w:val="24"/>
        </w:rPr>
        <w:t xml:space="preserve"> </w:t>
      </w:r>
      <w:r w:rsidR="000722D8" w:rsidRPr="00C87926">
        <w:rPr>
          <w:rFonts w:ascii="Times New Roman" w:hAnsi="Times New Roman" w:cs="Times New Roman"/>
          <w:sz w:val="24"/>
          <w:szCs w:val="24"/>
        </w:rPr>
        <w:t>de</w:t>
      </w:r>
      <w:r w:rsidR="000722D8" w:rsidRPr="00C87926">
        <w:rPr>
          <w:rFonts w:ascii="Times New Roman" w:hAnsi="Times New Roman" w:cs="Times New Roman"/>
          <w:spacing w:val="44"/>
          <w:sz w:val="24"/>
          <w:szCs w:val="24"/>
        </w:rPr>
        <w:t xml:space="preserve"> </w:t>
      </w:r>
      <w:r w:rsidR="000722D8" w:rsidRPr="00C87926">
        <w:rPr>
          <w:rFonts w:ascii="Times New Roman" w:hAnsi="Times New Roman" w:cs="Times New Roman"/>
          <w:sz w:val="24"/>
          <w:szCs w:val="24"/>
        </w:rPr>
        <w:t>olsa çalışanların isi</w:t>
      </w:r>
      <w:r w:rsidR="000722D8" w:rsidRPr="00C87926">
        <w:rPr>
          <w:rFonts w:ascii="Times New Roman" w:hAnsi="Times New Roman" w:cs="Times New Roman"/>
          <w:spacing w:val="-2"/>
          <w:sz w:val="24"/>
          <w:szCs w:val="24"/>
        </w:rPr>
        <w:t>m</w:t>
      </w:r>
      <w:r w:rsidR="000722D8" w:rsidRPr="00C87926">
        <w:rPr>
          <w:rFonts w:ascii="Times New Roman" w:hAnsi="Times New Roman" w:cs="Times New Roman"/>
          <w:sz w:val="24"/>
          <w:szCs w:val="24"/>
        </w:rPr>
        <w:t xml:space="preserve">leri, </w:t>
      </w:r>
      <w:r w:rsidR="000722D8" w:rsidRPr="00C87926">
        <w:rPr>
          <w:rFonts w:ascii="Times New Roman" w:hAnsi="Times New Roman" w:cs="Times New Roman"/>
          <w:spacing w:val="-2"/>
          <w:sz w:val="24"/>
          <w:szCs w:val="24"/>
        </w:rPr>
        <w:t>v</w:t>
      </w:r>
      <w:r w:rsidR="000722D8" w:rsidRPr="00C87926">
        <w:rPr>
          <w:rFonts w:ascii="Times New Roman" w:hAnsi="Times New Roman" w:cs="Times New Roman"/>
          <w:sz w:val="24"/>
          <w:szCs w:val="24"/>
        </w:rPr>
        <w:t>akıf toprakları</w:t>
      </w:r>
      <w:r w:rsidR="000722D8" w:rsidRPr="00C87926">
        <w:rPr>
          <w:rFonts w:ascii="Times New Roman" w:hAnsi="Times New Roman" w:cs="Times New Roman"/>
          <w:spacing w:val="-1"/>
          <w:sz w:val="24"/>
          <w:szCs w:val="24"/>
        </w:rPr>
        <w:t xml:space="preserve"> </w:t>
      </w:r>
      <w:r w:rsidR="000722D8" w:rsidRPr="00C87926">
        <w:rPr>
          <w:rFonts w:ascii="Times New Roman" w:hAnsi="Times New Roman" w:cs="Times New Roman"/>
          <w:sz w:val="24"/>
          <w:szCs w:val="24"/>
        </w:rPr>
        <w:t>vs.</w:t>
      </w:r>
      <w:r w:rsidR="000722D8" w:rsidRPr="00C87926">
        <w:rPr>
          <w:rFonts w:ascii="Times New Roman" w:hAnsi="Times New Roman" w:cs="Times New Roman"/>
          <w:spacing w:val="-1"/>
          <w:sz w:val="24"/>
          <w:szCs w:val="24"/>
        </w:rPr>
        <w:t xml:space="preserve"> </w:t>
      </w:r>
      <w:r w:rsidR="000722D8" w:rsidRPr="00C87926">
        <w:rPr>
          <w:rFonts w:ascii="Times New Roman" w:hAnsi="Times New Roman" w:cs="Times New Roman"/>
          <w:sz w:val="24"/>
          <w:szCs w:val="24"/>
        </w:rPr>
        <w:t>hakkın</w:t>
      </w:r>
      <w:r w:rsidR="000722D8" w:rsidRPr="00C87926">
        <w:rPr>
          <w:rFonts w:ascii="Times New Roman" w:hAnsi="Times New Roman" w:cs="Times New Roman"/>
          <w:spacing w:val="-2"/>
          <w:sz w:val="24"/>
          <w:szCs w:val="24"/>
        </w:rPr>
        <w:t>d</w:t>
      </w:r>
      <w:r w:rsidR="000722D8" w:rsidRPr="00C87926">
        <w:rPr>
          <w:rFonts w:ascii="Times New Roman" w:hAnsi="Times New Roman" w:cs="Times New Roman"/>
          <w:sz w:val="24"/>
          <w:szCs w:val="24"/>
        </w:rPr>
        <w:t>a bil</w:t>
      </w:r>
      <w:r w:rsidR="000722D8" w:rsidRPr="00C87926">
        <w:rPr>
          <w:rFonts w:ascii="Times New Roman" w:hAnsi="Times New Roman" w:cs="Times New Roman"/>
          <w:spacing w:val="-1"/>
          <w:sz w:val="24"/>
          <w:szCs w:val="24"/>
        </w:rPr>
        <w:t>g</w:t>
      </w:r>
      <w:r w:rsidR="000722D8" w:rsidRPr="00C87926">
        <w:rPr>
          <w:rFonts w:ascii="Times New Roman" w:hAnsi="Times New Roman" w:cs="Times New Roman"/>
          <w:sz w:val="24"/>
          <w:szCs w:val="24"/>
        </w:rPr>
        <w:t>il</w:t>
      </w:r>
      <w:r w:rsidR="000722D8" w:rsidRPr="00C87926">
        <w:rPr>
          <w:rFonts w:ascii="Times New Roman" w:hAnsi="Times New Roman" w:cs="Times New Roman"/>
          <w:spacing w:val="-1"/>
          <w:sz w:val="24"/>
          <w:szCs w:val="24"/>
        </w:rPr>
        <w:t>e</w:t>
      </w:r>
      <w:r w:rsidR="000722D8" w:rsidRPr="00C87926">
        <w:rPr>
          <w:rFonts w:ascii="Times New Roman" w:hAnsi="Times New Roman" w:cs="Times New Roman"/>
          <w:sz w:val="24"/>
          <w:szCs w:val="24"/>
        </w:rPr>
        <w:t xml:space="preserve">r vermektedir. </w:t>
      </w:r>
      <w:r w:rsidR="000722D8" w:rsidRPr="00C87926">
        <w:rPr>
          <w:rFonts w:ascii="Times New Roman" w:hAnsi="Times New Roman" w:cs="Times New Roman"/>
          <w:sz w:val="24"/>
          <w:szCs w:val="24"/>
        </w:rPr>
        <w:tab/>
      </w:r>
    </w:p>
    <w:p w14:paraId="3D962699" w14:textId="6C8D16A5" w:rsidR="000722D8" w:rsidRPr="00C87926" w:rsidRDefault="000722D8" w:rsidP="00AD6BA9">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 xml:space="preserve">Vakıf çeşmesi ile ilgili örnek; </w:t>
      </w:r>
      <w:r w:rsidR="00121C3E">
        <w:rPr>
          <w:rFonts w:ascii="Times New Roman" w:hAnsi="Times New Roman" w:cs="Times New Roman"/>
          <w:sz w:val="24"/>
          <w:szCs w:val="24"/>
        </w:rPr>
        <w:t>1840 (1255)</w:t>
      </w:r>
      <w:r w:rsidRPr="00C87926">
        <w:rPr>
          <w:rFonts w:ascii="Times New Roman" w:hAnsi="Times New Roman" w:cs="Times New Roman"/>
          <w:sz w:val="24"/>
          <w:szCs w:val="24"/>
        </w:rPr>
        <w:t xml:space="preserve"> </w:t>
      </w:r>
      <w:r w:rsidR="005F5FDC">
        <w:rPr>
          <w:rFonts w:ascii="Times New Roman" w:hAnsi="Times New Roman" w:cs="Times New Roman"/>
          <w:sz w:val="24"/>
          <w:szCs w:val="24"/>
        </w:rPr>
        <w:t>yılı</w:t>
      </w:r>
      <w:r w:rsidR="005F5FDC" w:rsidRPr="00C87926">
        <w:rPr>
          <w:rFonts w:ascii="Times New Roman" w:hAnsi="Times New Roman" w:cs="Times New Roman"/>
          <w:sz w:val="24"/>
          <w:szCs w:val="24"/>
        </w:rPr>
        <w:t xml:space="preserve">nda </w:t>
      </w:r>
      <w:r w:rsidRPr="00C87926">
        <w:rPr>
          <w:rFonts w:ascii="Times New Roman" w:hAnsi="Times New Roman" w:cs="Times New Roman"/>
          <w:sz w:val="24"/>
          <w:szCs w:val="24"/>
        </w:rPr>
        <w:t xml:space="preserve">Gümüşhane </w:t>
      </w:r>
      <w:r w:rsidR="00A663D7">
        <w:rPr>
          <w:rFonts w:ascii="Times New Roman" w:hAnsi="Times New Roman" w:cs="Times New Roman"/>
          <w:sz w:val="24"/>
          <w:szCs w:val="24"/>
        </w:rPr>
        <w:t>kasaba</w:t>
      </w:r>
      <w:r w:rsidRPr="00C87926">
        <w:rPr>
          <w:rFonts w:ascii="Times New Roman" w:hAnsi="Times New Roman" w:cs="Times New Roman"/>
          <w:sz w:val="24"/>
          <w:szCs w:val="24"/>
        </w:rPr>
        <w:t>sında vakıf çeşmesine ait suyu Honomoz adlı zımminin mecrasını değiştirerek kendi evine akıtm</w:t>
      </w:r>
      <w:r w:rsidR="008860FF">
        <w:rPr>
          <w:rFonts w:ascii="Times New Roman" w:hAnsi="Times New Roman" w:cs="Times New Roman"/>
          <w:sz w:val="24"/>
          <w:szCs w:val="24"/>
        </w:rPr>
        <w:t>asıyla ilgilidir.</w:t>
      </w:r>
      <w:r w:rsidRPr="00C87926">
        <w:rPr>
          <w:rFonts w:ascii="Times New Roman" w:hAnsi="Times New Roman" w:cs="Times New Roman"/>
          <w:sz w:val="24"/>
          <w:szCs w:val="24"/>
        </w:rPr>
        <w:t xml:space="preserve"> Honomoz adlı zımmi </w:t>
      </w:r>
      <w:r w:rsidR="00A663D7">
        <w:rPr>
          <w:rFonts w:ascii="Times New Roman" w:hAnsi="Times New Roman" w:cs="Times New Roman"/>
          <w:sz w:val="24"/>
          <w:szCs w:val="24"/>
        </w:rPr>
        <w:t>kasaba</w:t>
      </w:r>
      <w:r w:rsidRPr="00C87926">
        <w:rPr>
          <w:rFonts w:ascii="Times New Roman" w:hAnsi="Times New Roman" w:cs="Times New Roman"/>
          <w:sz w:val="24"/>
          <w:szCs w:val="24"/>
        </w:rPr>
        <w:t xml:space="preserve"> halkının mağduriyetine neden olmuştur. Davanın görülerek </w:t>
      </w:r>
      <w:r w:rsidR="00A663D7">
        <w:rPr>
          <w:rFonts w:ascii="Times New Roman" w:hAnsi="Times New Roman" w:cs="Times New Roman"/>
          <w:sz w:val="24"/>
          <w:szCs w:val="24"/>
        </w:rPr>
        <w:t>kasaba</w:t>
      </w:r>
      <w:r w:rsidRPr="00C87926">
        <w:rPr>
          <w:rFonts w:ascii="Times New Roman" w:hAnsi="Times New Roman" w:cs="Times New Roman"/>
          <w:sz w:val="24"/>
          <w:szCs w:val="24"/>
        </w:rPr>
        <w:t xml:space="preserve"> halkının mağduriyetinin giderilmesi için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ile Gümüşhane </w:t>
      </w:r>
      <w:r w:rsidR="0037138B">
        <w:rPr>
          <w:rFonts w:ascii="Times New Roman" w:hAnsi="Times New Roman" w:cs="Times New Roman"/>
          <w:sz w:val="24"/>
          <w:szCs w:val="24"/>
        </w:rPr>
        <w:t>Naibi’ne</w:t>
      </w:r>
      <w:r w:rsidR="005F5FDC" w:rsidRPr="00C87926">
        <w:rPr>
          <w:rFonts w:ascii="Times New Roman" w:hAnsi="Times New Roman" w:cs="Times New Roman"/>
          <w:sz w:val="24"/>
          <w:szCs w:val="24"/>
        </w:rPr>
        <w:t xml:space="preserve"> </w:t>
      </w:r>
      <w:r w:rsidRPr="00C87926">
        <w:rPr>
          <w:rFonts w:ascii="Times New Roman" w:hAnsi="Times New Roman" w:cs="Times New Roman"/>
          <w:sz w:val="24"/>
          <w:szCs w:val="24"/>
        </w:rPr>
        <w:t>hüküm yazılmıştır.</w:t>
      </w:r>
      <w:r w:rsidR="00AD6BA9" w:rsidRPr="00C87926">
        <w:rPr>
          <w:rStyle w:val="DipnotBavurusu"/>
          <w:rFonts w:ascii="Times New Roman" w:hAnsi="Times New Roman" w:cs="Times New Roman"/>
          <w:sz w:val="24"/>
          <w:szCs w:val="24"/>
        </w:rPr>
        <w:footnoteReference w:id="78"/>
      </w:r>
    </w:p>
    <w:p w14:paraId="44538636" w14:textId="5E80C3D7" w:rsidR="000722D8" w:rsidRPr="00C87926" w:rsidRDefault="000722D8" w:rsidP="000722D8">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 xml:space="preserve">Vakıf meselesi ile ilgili diğer bir konu da haksız müdahale ile ilgilidir. Bu konuya örnek verecek olursak; </w:t>
      </w:r>
      <w:r w:rsidR="009A4A41">
        <w:rPr>
          <w:rFonts w:ascii="Times New Roman" w:hAnsi="Times New Roman" w:cs="Times New Roman"/>
          <w:sz w:val="24"/>
          <w:szCs w:val="24"/>
        </w:rPr>
        <w:t>1843 (1258)</w:t>
      </w:r>
      <w:r w:rsidRPr="00C87926">
        <w:rPr>
          <w:rFonts w:ascii="Times New Roman" w:hAnsi="Times New Roman" w:cs="Times New Roman"/>
          <w:sz w:val="24"/>
          <w:szCs w:val="24"/>
        </w:rPr>
        <w:t xml:space="preserve"> </w:t>
      </w:r>
      <w:r w:rsidR="005F5FDC" w:rsidRPr="00C87926">
        <w:rPr>
          <w:rFonts w:ascii="Times New Roman" w:hAnsi="Times New Roman" w:cs="Times New Roman"/>
          <w:sz w:val="24"/>
          <w:szCs w:val="24"/>
        </w:rPr>
        <w:t xml:space="preserve">tarihinde </w:t>
      </w:r>
      <w:r w:rsidRPr="00C87926">
        <w:rPr>
          <w:rFonts w:ascii="Times New Roman" w:hAnsi="Times New Roman" w:cs="Times New Roman"/>
          <w:sz w:val="24"/>
          <w:szCs w:val="24"/>
        </w:rPr>
        <w:t xml:space="preserve">Torul’un Yağlıdere nahiyesine tabi Hisarcık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nde bulunan Hacı Abdullah Zaviyesi Vakfı</w:t>
      </w:r>
      <w:r w:rsidR="005F5FDC">
        <w:rPr>
          <w:rFonts w:ascii="Times New Roman" w:hAnsi="Times New Roman" w:cs="Times New Roman"/>
          <w:sz w:val="24"/>
          <w:szCs w:val="24"/>
        </w:rPr>
        <w:t>’</w:t>
      </w:r>
      <w:r w:rsidRPr="00C87926">
        <w:rPr>
          <w:rFonts w:ascii="Times New Roman" w:hAnsi="Times New Roman" w:cs="Times New Roman"/>
          <w:sz w:val="24"/>
          <w:szCs w:val="24"/>
        </w:rPr>
        <w:t>na ait mahsulata haksız yere müdahalede bulunanlara engel olunarak resmi kayıtlar, kanun ve nizam çerçevesinde engellenerek Hacı Abdullah Vakfı</w:t>
      </w:r>
      <w:r w:rsidR="005F5FDC">
        <w:rPr>
          <w:rFonts w:ascii="Times New Roman" w:hAnsi="Times New Roman" w:cs="Times New Roman"/>
          <w:sz w:val="24"/>
          <w:szCs w:val="24"/>
        </w:rPr>
        <w:t>’</w:t>
      </w:r>
      <w:r w:rsidRPr="00C87926">
        <w:rPr>
          <w:rFonts w:ascii="Times New Roman" w:hAnsi="Times New Roman" w:cs="Times New Roman"/>
          <w:sz w:val="24"/>
          <w:szCs w:val="24"/>
        </w:rPr>
        <w:t xml:space="preserve">nın mağduriyetinin giderilmesi için Trabzon </w:t>
      </w:r>
      <w:r w:rsidR="00B764C0">
        <w:rPr>
          <w:rFonts w:ascii="Times New Roman" w:hAnsi="Times New Roman" w:cs="Times New Roman"/>
          <w:sz w:val="24"/>
          <w:szCs w:val="24"/>
        </w:rPr>
        <w:t>Vali</w:t>
      </w:r>
      <w:r w:rsidRPr="00C87926">
        <w:rPr>
          <w:rFonts w:ascii="Times New Roman" w:hAnsi="Times New Roman" w:cs="Times New Roman"/>
          <w:sz w:val="24"/>
          <w:szCs w:val="24"/>
        </w:rPr>
        <w:t xml:space="preserve">si ve Yağlıdere </w:t>
      </w:r>
      <w:r w:rsidR="0037138B">
        <w:rPr>
          <w:rFonts w:ascii="Times New Roman" w:hAnsi="Times New Roman" w:cs="Times New Roman"/>
          <w:sz w:val="24"/>
          <w:szCs w:val="24"/>
        </w:rPr>
        <w:t>Naibi’ne</w:t>
      </w:r>
      <w:r w:rsidRPr="00C87926">
        <w:rPr>
          <w:rFonts w:ascii="Times New Roman" w:hAnsi="Times New Roman" w:cs="Times New Roman"/>
          <w:sz w:val="24"/>
          <w:szCs w:val="24"/>
        </w:rPr>
        <w:t xml:space="preserve"> hüküm gönderilmiştir.</w:t>
      </w:r>
      <w:r w:rsidR="00AD6BA9" w:rsidRPr="00C87926">
        <w:rPr>
          <w:rStyle w:val="DipnotBavurusu"/>
          <w:rFonts w:ascii="Times New Roman" w:hAnsi="Times New Roman" w:cs="Times New Roman"/>
          <w:sz w:val="24"/>
          <w:szCs w:val="24"/>
        </w:rPr>
        <w:footnoteReference w:id="79"/>
      </w:r>
      <w:r w:rsidRPr="00C87926">
        <w:rPr>
          <w:rFonts w:ascii="Times New Roman" w:hAnsi="Times New Roman" w:cs="Times New Roman"/>
          <w:sz w:val="24"/>
          <w:szCs w:val="24"/>
        </w:rPr>
        <w:t xml:space="preserve"> Diğer bir örnekte ise; </w:t>
      </w:r>
      <w:r w:rsidR="009A4A41">
        <w:rPr>
          <w:rFonts w:ascii="Times New Roman" w:hAnsi="Times New Roman" w:cs="Times New Roman"/>
          <w:sz w:val="24"/>
          <w:szCs w:val="24"/>
        </w:rPr>
        <w:t>1844 (1259)</w:t>
      </w:r>
      <w:r w:rsidRPr="00C87926">
        <w:rPr>
          <w:rFonts w:ascii="Times New Roman" w:hAnsi="Times New Roman" w:cs="Times New Roman"/>
          <w:sz w:val="24"/>
          <w:szCs w:val="24"/>
        </w:rPr>
        <w:t xml:space="preserve"> </w:t>
      </w:r>
      <w:r w:rsidR="005F5FDC" w:rsidRPr="00C87926">
        <w:rPr>
          <w:rFonts w:ascii="Times New Roman" w:hAnsi="Times New Roman" w:cs="Times New Roman"/>
          <w:sz w:val="24"/>
          <w:szCs w:val="24"/>
        </w:rPr>
        <w:t xml:space="preserve">tarihinde </w:t>
      </w:r>
      <w:r w:rsidRPr="00C87926">
        <w:rPr>
          <w:rFonts w:ascii="Times New Roman" w:hAnsi="Times New Roman" w:cs="Times New Roman"/>
          <w:sz w:val="24"/>
          <w:szCs w:val="24"/>
        </w:rPr>
        <w:t>Alucra nahiyesine bağlı Z</w:t>
      </w:r>
      <w:r w:rsidR="008860FF">
        <w:rPr>
          <w:rFonts w:ascii="Times New Roman" w:hAnsi="Times New Roman" w:cs="Times New Roman"/>
          <w:sz w:val="24"/>
          <w:szCs w:val="24"/>
        </w:rPr>
        <w:t>ı</w:t>
      </w:r>
      <w:r w:rsidRPr="00C87926">
        <w:rPr>
          <w:rFonts w:ascii="Times New Roman" w:hAnsi="Times New Roman" w:cs="Times New Roman"/>
          <w:sz w:val="24"/>
          <w:szCs w:val="24"/>
        </w:rPr>
        <w:t xml:space="preserve">har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nde bulunan Şeyhler zaviyesi vakfına ait arazilere vakfın yöneticilerinden olan Hasan ve Ömer ile Ke</w:t>
      </w:r>
      <w:r w:rsidR="008860FF">
        <w:rPr>
          <w:rFonts w:ascii="Times New Roman" w:hAnsi="Times New Roman" w:cs="Times New Roman"/>
          <w:sz w:val="24"/>
          <w:szCs w:val="24"/>
        </w:rPr>
        <w:t>l</w:t>
      </w:r>
      <w:r w:rsidRPr="00C87926">
        <w:rPr>
          <w:rFonts w:ascii="Times New Roman" w:hAnsi="Times New Roman" w:cs="Times New Roman"/>
          <w:sz w:val="24"/>
          <w:szCs w:val="24"/>
        </w:rPr>
        <w:t xml:space="preserve">varis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ndeki vakfın yöneticileri arazilere el koyarak haksız müdahalede bulunmak istemişlerdir. Müdahalenin engellenerek konunun maliye ve vakıf kayıtlarına göre mahkemece kesin karara bağlanması için Trabzon müşiri olup Karahisar-ı Şarki idaresine memur Abdul</w:t>
      </w:r>
      <w:r w:rsidR="005F5FDC">
        <w:rPr>
          <w:rFonts w:ascii="Times New Roman" w:hAnsi="Times New Roman" w:cs="Times New Roman"/>
          <w:sz w:val="24"/>
          <w:szCs w:val="24"/>
        </w:rPr>
        <w:t>lah Paşa ile Alucra ve Şir</w:t>
      </w:r>
      <w:r w:rsidRPr="00C87926">
        <w:rPr>
          <w:rFonts w:ascii="Times New Roman" w:hAnsi="Times New Roman" w:cs="Times New Roman"/>
          <w:sz w:val="24"/>
          <w:szCs w:val="24"/>
        </w:rPr>
        <w:t xml:space="preserve">an </w:t>
      </w:r>
      <w:r w:rsidR="005F5FDC" w:rsidRPr="00C87926">
        <w:rPr>
          <w:rFonts w:ascii="Times New Roman" w:hAnsi="Times New Roman" w:cs="Times New Roman"/>
          <w:sz w:val="24"/>
          <w:szCs w:val="24"/>
        </w:rPr>
        <w:t xml:space="preserve">naiblerine </w:t>
      </w:r>
      <w:r w:rsidR="00AD6BA9" w:rsidRPr="00C87926">
        <w:rPr>
          <w:rFonts w:ascii="Times New Roman" w:hAnsi="Times New Roman" w:cs="Times New Roman"/>
          <w:sz w:val="24"/>
          <w:szCs w:val="24"/>
        </w:rPr>
        <w:t>hüküm yazılmıştır.</w:t>
      </w:r>
      <w:r w:rsidR="00AD6BA9" w:rsidRPr="00C87926">
        <w:rPr>
          <w:rStyle w:val="DipnotBavurusu"/>
          <w:rFonts w:ascii="Times New Roman" w:hAnsi="Times New Roman" w:cs="Times New Roman"/>
          <w:sz w:val="24"/>
          <w:szCs w:val="24"/>
        </w:rPr>
        <w:footnoteReference w:id="80"/>
      </w:r>
      <w:r w:rsidRPr="00C87926">
        <w:rPr>
          <w:rFonts w:ascii="Times New Roman" w:hAnsi="Times New Roman" w:cs="Times New Roman"/>
          <w:sz w:val="24"/>
          <w:szCs w:val="24"/>
        </w:rPr>
        <w:t xml:space="preserve"> </w:t>
      </w:r>
    </w:p>
    <w:p w14:paraId="53509C29" w14:textId="77777777" w:rsidR="000722D8" w:rsidRPr="00C87926" w:rsidRDefault="000722D8" w:rsidP="000722D8">
      <w:pPr>
        <w:spacing w:line="360" w:lineRule="auto"/>
        <w:ind w:firstLine="708"/>
        <w:jc w:val="both"/>
        <w:rPr>
          <w:rFonts w:ascii="Times New Roman" w:hAnsi="Times New Roman" w:cs="Times New Roman"/>
          <w:b/>
          <w:sz w:val="24"/>
          <w:szCs w:val="24"/>
        </w:rPr>
      </w:pPr>
    </w:p>
    <w:p w14:paraId="5683A2DD" w14:textId="67DAAFA2" w:rsidR="000722D8" w:rsidRPr="00C87926" w:rsidRDefault="000722D8" w:rsidP="00C87926">
      <w:pPr>
        <w:pStyle w:val="Balk2"/>
        <w:numPr>
          <w:ilvl w:val="0"/>
          <w:numId w:val="0"/>
        </w:numPr>
        <w:spacing w:line="360" w:lineRule="auto"/>
        <w:ind w:left="1134" w:hanging="425"/>
      </w:pPr>
      <w:bookmarkStart w:id="49" w:name="_Toc58536081"/>
      <w:r w:rsidRPr="00C87926">
        <w:lastRenderedPageBreak/>
        <w:t>2.5</w:t>
      </w:r>
      <w:r w:rsidR="00AD6BA9" w:rsidRPr="00C87926">
        <w:t xml:space="preserve">. </w:t>
      </w:r>
      <w:r w:rsidRPr="00C87926">
        <w:t>Mül</w:t>
      </w:r>
      <w:r w:rsidR="00413572" w:rsidRPr="00C87926">
        <w:t>ke Müdahale İle İlgili Hükümler</w:t>
      </w:r>
      <w:bookmarkEnd w:id="49"/>
    </w:p>
    <w:p w14:paraId="130BED8D" w14:textId="67333DB2" w:rsidR="000722D8" w:rsidRPr="00C87926" w:rsidRDefault="000722D8" w:rsidP="00895FFF">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 xml:space="preserve">6 ve 7 Numaralı Trabzon Vilayet </w:t>
      </w:r>
      <w:r w:rsidR="002A3DE8">
        <w:rPr>
          <w:rFonts w:ascii="Times New Roman" w:hAnsi="Times New Roman" w:cs="Times New Roman"/>
          <w:sz w:val="24"/>
          <w:szCs w:val="24"/>
        </w:rPr>
        <w:t>Ahkâm</w:t>
      </w:r>
      <w:r w:rsidRPr="00C87926">
        <w:rPr>
          <w:rFonts w:ascii="Times New Roman" w:hAnsi="Times New Roman" w:cs="Times New Roman"/>
          <w:sz w:val="24"/>
          <w:szCs w:val="24"/>
        </w:rPr>
        <w:t xml:space="preserve"> Defterleri’nde 33 adet </w:t>
      </w:r>
      <w:r w:rsidR="0071798E" w:rsidRPr="00C87926">
        <w:rPr>
          <w:rFonts w:ascii="Times New Roman" w:hAnsi="Times New Roman" w:cs="Times New Roman"/>
          <w:sz w:val="24"/>
          <w:szCs w:val="24"/>
        </w:rPr>
        <w:t>mülke müd</w:t>
      </w:r>
      <w:r w:rsidR="0071798E">
        <w:rPr>
          <w:rFonts w:ascii="Times New Roman" w:hAnsi="Times New Roman" w:cs="Times New Roman"/>
          <w:sz w:val="24"/>
          <w:szCs w:val="24"/>
        </w:rPr>
        <w:t>a</w:t>
      </w:r>
      <w:r w:rsidR="0071798E" w:rsidRPr="00C87926">
        <w:rPr>
          <w:rFonts w:ascii="Times New Roman" w:hAnsi="Times New Roman" w:cs="Times New Roman"/>
          <w:sz w:val="24"/>
          <w:szCs w:val="24"/>
        </w:rPr>
        <w:t xml:space="preserve">hale </w:t>
      </w:r>
      <w:r w:rsidRPr="00C87926">
        <w:rPr>
          <w:rFonts w:ascii="Times New Roman" w:hAnsi="Times New Roman" w:cs="Times New Roman"/>
          <w:sz w:val="24"/>
          <w:szCs w:val="24"/>
        </w:rPr>
        <w:t>ile ilgili hükümlere yer verilmiştir. Mülke müdahalelerde, hakkı olmayan yere sahip olma is</w:t>
      </w:r>
      <w:r w:rsidR="003D7EEC" w:rsidRPr="00C87926">
        <w:rPr>
          <w:rFonts w:ascii="Times New Roman" w:hAnsi="Times New Roman" w:cs="Times New Roman"/>
          <w:sz w:val="24"/>
          <w:szCs w:val="24"/>
        </w:rPr>
        <w:t>teği, varislerin mülklerden pay</w:t>
      </w:r>
      <w:r w:rsidR="008860FF">
        <w:rPr>
          <w:rFonts w:ascii="Times New Roman" w:hAnsi="Times New Roman" w:cs="Times New Roman"/>
          <w:sz w:val="24"/>
          <w:szCs w:val="24"/>
        </w:rPr>
        <w:t xml:space="preserve"> </w:t>
      </w:r>
      <w:r w:rsidRPr="00C87926">
        <w:rPr>
          <w:rFonts w:ascii="Times New Roman" w:hAnsi="Times New Roman" w:cs="Times New Roman"/>
          <w:sz w:val="24"/>
          <w:szCs w:val="24"/>
        </w:rPr>
        <w:t>alma isteği, yalan söyleyerek mülke müdahale etmek gibi durum</w:t>
      </w:r>
      <w:r w:rsidR="00895FFF">
        <w:rPr>
          <w:rFonts w:ascii="Times New Roman" w:hAnsi="Times New Roman" w:cs="Times New Roman"/>
          <w:sz w:val="24"/>
          <w:szCs w:val="24"/>
        </w:rPr>
        <w:t xml:space="preserve">lar söz konusu olmuştur. Ayrıca varisler arasında miras </w:t>
      </w:r>
      <w:r w:rsidR="00895FFF" w:rsidRPr="00895FFF">
        <w:rPr>
          <w:rFonts w:ascii="Times New Roman" w:hAnsi="Times New Roman" w:cs="Times New Roman"/>
          <w:sz w:val="24"/>
          <w:szCs w:val="24"/>
        </w:rPr>
        <w:t>a</w:t>
      </w:r>
      <w:r w:rsidRPr="00895FFF">
        <w:rPr>
          <w:rFonts w:ascii="Times New Roman" w:hAnsi="Times New Roman" w:cs="Times New Roman"/>
          <w:sz w:val="24"/>
          <w:szCs w:val="24"/>
        </w:rPr>
        <w:t xml:space="preserve">nlaşmazlığı </w:t>
      </w:r>
      <w:r w:rsidR="00895FFF" w:rsidRPr="00895FFF">
        <w:rPr>
          <w:rFonts w:ascii="Times New Roman" w:hAnsi="Times New Roman" w:cs="Times New Roman"/>
          <w:sz w:val="24"/>
          <w:szCs w:val="24"/>
        </w:rPr>
        <w:t>m</w:t>
      </w:r>
      <w:r w:rsidRPr="00895FFF">
        <w:rPr>
          <w:rFonts w:ascii="Times New Roman" w:hAnsi="Times New Roman" w:cs="Times New Roman"/>
          <w:sz w:val="24"/>
          <w:szCs w:val="24"/>
        </w:rPr>
        <w:t xml:space="preserve">eselesi </w:t>
      </w:r>
      <w:r w:rsidRPr="00C87926">
        <w:rPr>
          <w:rFonts w:ascii="Times New Roman" w:hAnsi="Times New Roman" w:cs="Times New Roman"/>
          <w:sz w:val="24"/>
          <w:szCs w:val="24"/>
        </w:rPr>
        <w:t>ile ilgili hüküm</w:t>
      </w:r>
      <w:r w:rsidR="00895FFF">
        <w:rPr>
          <w:rFonts w:ascii="Times New Roman" w:hAnsi="Times New Roman" w:cs="Times New Roman"/>
          <w:sz w:val="24"/>
          <w:szCs w:val="24"/>
        </w:rPr>
        <w:t>ler de</w:t>
      </w:r>
      <w:r w:rsidRPr="00C87926">
        <w:rPr>
          <w:rFonts w:ascii="Times New Roman" w:hAnsi="Times New Roman" w:cs="Times New Roman"/>
          <w:sz w:val="24"/>
          <w:szCs w:val="24"/>
        </w:rPr>
        <w:t xml:space="preserve"> yer almaktadır. Söz konusu bu hükümler </w:t>
      </w:r>
      <w:r w:rsidR="007F1898">
        <w:rPr>
          <w:rFonts w:ascii="Times New Roman" w:hAnsi="Times New Roman" w:cs="Times New Roman"/>
          <w:sz w:val="24"/>
          <w:szCs w:val="24"/>
        </w:rPr>
        <w:t>1838 (1253)</w:t>
      </w:r>
      <w:r w:rsidRPr="00C87926">
        <w:rPr>
          <w:rFonts w:ascii="Times New Roman" w:hAnsi="Times New Roman" w:cs="Times New Roman"/>
          <w:sz w:val="24"/>
          <w:szCs w:val="24"/>
        </w:rPr>
        <w:t xml:space="preserve"> ve </w:t>
      </w:r>
      <w:r w:rsidR="009A4A41">
        <w:rPr>
          <w:rFonts w:ascii="Times New Roman" w:hAnsi="Times New Roman" w:cs="Times New Roman"/>
          <w:sz w:val="24"/>
          <w:szCs w:val="24"/>
        </w:rPr>
        <w:t>1839 (1254)</w:t>
      </w:r>
      <w:r w:rsidRPr="00C87926">
        <w:rPr>
          <w:rFonts w:ascii="Times New Roman" w:hAnsi="Times New Roman" w:cs="Times New Roman"/>
          <w:sz w:val="24"/>
          <w:szCs w:val="24"/>
        </w:rPr>
        <w:t xml:space="preserve"> tarihleri arasını kapsamaktadır.</w:t>
      </w:r>
    </w:p>
    <w:p w14:paraId="2F172F13" w14:textId="1D004E66" w:rsidR="003D7EEC" w:rsidRPr="00C87926" w:rsidRDefault="003D7EEC" w:rsidP="00895FFF">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Mülke müdahale ile ilgili yer</w:t>
      </w:r>
      <w:r w:rsidR="005A3EBB">
        <w:rPr>
          <w:rFonts w:ascii="Times New Roman" w:hAnsi="Times New Roman" w:cs="Times New Roman"/>
          <w:sz w:val="24"/>
          <w:szCs w:val="24"/>
        </w:rPr>
        <w:t xml:space="preserve"> </w:t>
      </w:r>
      <w:r w:rsidR="000722D8" w:rsidRPr="00C87926">
        <w:rPr>
          <w:rFonts w:ascii="Times New Roman" w:hAnsi="Times New Roman" w:cs="Times New Roman"/>
          <w:sz w:val="24"/>
          <w:szCs w:val="24"/>
        </w:rPr>
        <w:t>alan hükümlerin 5 ad</w:t>
      </w:r>
      <w:r w:rsidR="00587844" w:rsidRPr="00C87926">
        <w:rPr>
          <w:rFonts w:ascii="Times New Roman" w:hAnsi="Times New Roman" w:cs="Times New Roman"/>
          <w:sz w:val="24"/>
          <w:szCs w:val="24"/>
        </w:rPr>
        <w:t>ed</w:t>
      </w:r>
      <w:r w:rsidR="000722D8" w:rsidRPr="00C87926">
        <w:rPr>
          <w:rFonts w:ascii="Times New Roman" w:hAnsi="Times New Roman" w:cs="Times New Roman"/>
          <w:sz w:val="24"/>
          <w:szCs w:val="24"/>
        </w:rPr>
        <w:t>i varisler arası anlaşmazlıkları içermektedir. Bu konuda örn</w:t>
      </w:r>
      <w:r w:rsidR="00AB19BE" w:rsidRPr="00C87926">
        <w:rPr>
          <w:rFonts w:ascii="Times New Roman" w:hAnsi="Times New Roman" w:cs="Times New Roman"/>
          <w:sz w:val="24"/>
          <w:szCs w:val="24"/>
        </w:rPr>
        <w:t>e</w:t>
      </w:r>
      <w:r w:rsidR="000722D8" w:rsidRPr="00C87926">
        <w:rPr>
          <w:rFonts w:ascii="Times New Roman" w:hAnsi="Times New Roman" w:cs="Times New Roman"/>
          <w:sz w:val="24"/>
          <w:szCs w:val="24"/>
        </w:rPr>
        <w:t xml:space="preserve">k verecek olursak; </w:t>
      </w:r>
      <w:r w:rsidR="009A4A41">
        <w:rPr>
          <w:rFonts w:ascii="Times New Roman" w:hAnsi="Times New Roman" w:cs="Times New Roman"/>
          <w:sz w:val="24"/>
          <w:szCs w:val="24"/>
        </w:rPr>
        <w:t>1848 (1264)</w:t>
      </w:r>
      <w:r w:rsidR="000722D8" w:rsidRPr="00C87926">
        <w:rPr>
          <w:rFonts w:ascii="Times New Roman" w:hAnsi="Times New Roman" w:cs="Times New Roman"/>
          <w:sz w:val="24"/>
          <w:szCs w:val="24"/>
        </w:rPr>
        <w:t xml:space="preserve"> tarihinde Torul’un </w:t>
      </w:r>
      <w:r w:rsidR="009149F9" w:rsidRPr="00C87926">
        <w:rPr>
          <w:rFonts w:ascii="Times New Roman" w:hAnsi="Times New Roman" w:cs="Times New Roman"/>
          <w:sz w:val="24"/>
          <w:szCs w:val="24"/>
        </w:rPr>
        <w:t xml:space="preserve">Hasköy </w:t>
      </w:r>
      <w:r w:rsidR="000722D8" w:rsidRPr="00C87926">
        <w:rPr>
          <w:rFonts w:ascii="Times New Roman" w:hAnsi="Times New Roman" w:cs="Times New Roman"/>
          <w:sz w:val="24"/>
          <w:szCs w:val="24"/>
        </w:rPr>
        <w:t>sınırları içerisinde Hüseyin ve Rukiye Hatun’un ortaklaşa kullandıkları ç</w:t>
      </w:r>
      <w:r w:rsidR="009149F9">
        <w:rPr>
          <w:rFonts w:ascii="Times New Roman" w:hAnsi="Times New Roman" w:cs="Times New Roman"/>
          <w:sz w:val="24"/>
          <w:szCs w:val="24"/>
        </w:rPr>
        <w:t>iftliği aynı köyden Tutar</w:t>
      </w:r>
      <w:r w:rsidR="000722D8" w:rsidRPr="00C87926">
        <w:rPr>
          <w:rFonts w:ascii="Times New Roman" w:hAnsi="Times New Roman" w:cs="Times New Roman"/>
          <w:sz w:val="24"/>
          <w:szCs w:val="24"/>
        </w:rPr>
        <w:t>oğlu Sakyanus adlı zımmiye satmışlardır. Hüseyin ve Rukiye’nin ölümünden sonra varislerden İbrahim ve İsmail çiftlikte hak idd</w:t>
      </w:r>
      <w:r w:rsidR="009149F9">
        <w:rPr>
          <w:rFonts w:ascii="Times New Roman" w:hAnsi="Times New Roman" w:cs="Times New Roman"/>
          <w:sz w:val="24"/>
          <w:szCs w:val="24"/>
        </w:rPr>
        <w:t>i</w:t>
      </w:r>
      <w:r w:rsidR="000722D8" w:rsidRPr="00C87926">
        <w:rPr>
          <w:rFonts w:ascii="Times New Roman" w:hAnsi="Times New Roman" w:cs="Times New Roman"/>
          <w:sz w:val="24"/>
          <w:szCs w:val="24"/>
        </w:rPr>
        <w:t xml:space="preserve">a </w:t>
      </w:r>
      <w:r w:rsidR="005A3EBB">
        <w:rPr>
          <w:rFonts w:ascii="Times New Roman" w:hAnsi="Times New Roman" w:cs="Times New Roman"/>
          <w:sz w:val="24"/>
          <w:szCs w:val="24"/>
        </w:rPr>
        <w:t>etmiş ve</w:t>
      </w:r>
      <w:r w:rsidR="000722D8" w:rsidRPr="00C87926">
        <w:rPr>
          <w:rFonts w:ascii="Times New Roman" w:hAnsi="Times New Roman" w:cs="Times New Roman"/>
          <w:sz w:val="24"/>
          <w:szCs w:val="24"/>
        </w:rPr>
        <w:t xml:space="preserve"> çiftliği zapt emişlerdir. Bu karışıklığın giderilmesi için Trabzon </w:t>
      </w:r>
      <w:r w:rsidR="00B764C0">
        <w:rPr>
          <w:rFonts w:ascii="Times New Roman" w:hAnsi="Times New Roman" w:cs="Times New Roman"/>
          <w:sz w:val="24"/>
          <w:szCs w:val="24"/>
        </w:rPr>
        <w:t>Vali</w:t>
      </w:r>
      <w:r w:rsidR="000722D8" w:rsidRPr="00C87926">
        <w:rPr>
          <w:rFonts w:ascii="Times New Roman" w:hAnsi="Times New Roman" w:cs="Times New Roman"/>
          <w:sz w:val="24"/>
          <w:szCs w:val="24"/>
        </w:rPr>
        <w:t xml:space="preserve">si ile Torul </w:t>
      </w:r>
      <w:r w:rsidR="00ED39DC">
        <w:rPr>
          <w:rFonts w:ascii="Times New Roman" w:hAnsi="Times New Roman" w:cs="Times New Roman"/>
          <w:sz w:val="24"/>
          <w:szCs w:val="24"/>
        </w:rPr>
        <w:t>kazası</w:t>
      </w:r>
      <w:r w:rsidR="0068222F">
        <w:rPr>
          <w:rFonts w:ascii="Times New Roman" w:hAnsi="Times New Roman" w:cs="Times New Roman"/>
          <w:sz w:val="24"/>
          <w:szCs w:val="24"/>
        </w:rPr>
        <w:t xml:space="preserve"> Naib</w:t>
      </w:r>
      <w:r w:rsidR="0037138B">
        <w:rPr>
          <w:rFonts w:ascii="Times New Roman" w:hAnsi="Times New Roman" w:cs="Times New Roman"/>
          <w:sz w:val="24"/>
          <w:szCs w:val="24"/>
        </w:rPr>
        <w:t>i’ne</w:t>
      </w:r>
      <w:r w:rsidR="000722D8" w:rsidRPr="00C87926">
        <w:rPr>
          <w:rFonts w:ascii="Times New Roman" w:hAnsi="Times New Roman" w:cs="Times New Roman"/>
          <w:sz w:val="24"/>
          <w:szCs w:val="24"/>
        </w:rPr>
        <w:t xml:space="preserve"> hüküm yazılmıştır.</w:t>
      </w:r>
      <w:r w:rsidRPr="00C87926">
        <w:rPr>
          <w:rStyle w:val="DipnotBavurusu"/>
          <w:rFonts w:ascii="Times New Roman" w:hAnsi="Times New Roman" w:cs="Times New Roman"/>
          <w:sz w:val="24"/>
          <w:szCs w:val="24"/>
        </w:rPr>
        <w:footnoteReference w:id="81"/>
      </w:r>
      <w:r w:rsidR="000722D8" w:rsidRPr="00C87926">
        <w:rPr>
          <w:rFonts w:ascii="Times New Roman" w:hAnsi="Times New Roman" w:cs="Times New Roman"/>
          <w:sz w:val="24"/>
          <w:szCs w:val="24"/>
        </w:rPr>
        <w:t xml:space="preserve"> Bu konu ile ilgili </w:t>
      </w:r>
      <w:r w:rsidR="007F1898">
        <w:rPr>
          <w:rFonts w:ascii="Times New Roman" w:hAnsi="Times New Roman" w:cs="Times New Roman"/>
          <w:sz w:val="24"/>
          <w:szCs w:val="24"/>
        </w:rPr>
        <w:t>1854 (1270)</w:t>
      </w:r>
      <w:r w:rsidR="000722D8" w:rsidRPr="009149F9">
        <w:rPr>
          <w:rFonts w:ascii="Times New Roman" w:hAnsi="Times New Roman" w:cs="Times New Roman"/>
          <w:sz w:val="24"/>
          <w:szCs w:val="24"/>
        </w:rPr>
        <w:t xml:space="preserve"> </w:t>
      </w:r>
      <w:r w:rsidR="000722D8" w:rsidRPr="00C87926">
        <w:rPr>
          <w:rFonts w:ascii="Times New Roman" w:hAnsi="Times New Roman" w:cs="Times New Roman"/>
          <w:sz w:val="24"/>
          <w:szCs w:val="24"/>
        </w:rPr>
        <w:t>yılında sorun devam ettiği için ikinci defa hüküm yazılmıştır.</w:t>
      </w:r>
      <w:r w:rsidRPr="00C87926">
        <w:rPr>
          <w:rStyle w:val="DipnotBavurusu"/>
          <w:rFonts w:ascii="Times New Roman" w:hAnsi="Times New Roman" w:cs="Times New Roman"/>
          <w:sz w:val="24"/>
          <w:szCs w:val="24"/>
        </w:rPr>
        <w:footnoteReference w:id="82"/>
      </w:r>
      <w:r w:rsidR="000722D8" w:rsidRPr="00C87926">
        <w:rPr>
          <w:rFonts w:ascii="Times New Roman" w:hAnsi="Times New Roman" w:cs="Times New Roman"/>
          <w:sz w:val="24"/>
          <w:szCs w:val="24"/>
        </w:rPr>
        <w:t xml:space="preserve"> Diğer bir örnekte ise; </w:t>
      </w:r>
      <w:r w:rsidR="007F1898">
        <w:rPr>
          <w:rFonts w:ascii="Times New Roman" w:hAnsi="Times New Roman" w:cs="Times New Roman"/>
          <w:sz w:val="24"/>
          <w:szCs w:val="24"/>
        </w:rPr>
        <w:t>1838 (1253)</w:t>
      </w:r>
      <w:r w:rsidR="000722D8" w:rsidRPr="00C87926">
        <w:rPr>
          <w:rFonts w:ascii="Times New Roman" w:hAnsi="Times New Roman" w:cs="Times New Roman"/>
          <w:sz w:val="24"/>
          <w:szCs w:val="24"/>
        </w:rPr>
        <w:t xml:space="preserve"> yılında Torul nahiyesine </w:t>
      </w:r>
      <w:r w:rsidR="000722D8" w:rsidRPr="00ED39DC">
        <w:rPr>
          <w:rFonts w:ascii="Times New Roman" w:hAnsi="Times New Roman" w:cs="Times New Roman"/>
          <w:sz w:val="24"/>
          <w:szCs w:val="24"/>
        </w:rPr>
        <w:t>ba</w:t>
      </w:r>
      <w:r w:rsidRPr="00ED39DC">
        <w:rPr>
          <w:rFonts w:ascii="Times New Roman" w:hAnsi="Times New Roman" w:cs="Times New Roman"/>
          <w:sz w:val="24"/>
          <w:szCs w:val="24"/>
        </w:rPr>
        <w:t xml:space="preserve">ğlı Harud-ı Aram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nde ikamet</w:t>
      </w:r>
      <w:r w:rsidR="00614A04">
        <w:rPr>
          <w:rFonts w:ascii="Times New Roman" w:hAnsi="Times New Roman" w:cs="Times New Roman"/>
          <w:sz w:val="24"/>
          <w:szCs w:val="24"/>
        </w:rPr>
        <w:t xml:space="preserve"> </w:t>
      </w:r>
      <w:r w:rsidR="000722D8" w:rsidRPr="00C87926">
        <w:rPr>
          <w:rFonts w:ascii="Times New Roman" w:hAnsi="Times New Roman" w:cs="Times New Roman"/>
          <w:sz w:val="24"/>
          <w:szCs w:val="24"/>
        </w:rPr>
        <w:t xml:space="preserve">eden </w:t>
      </w:r>
      <w:r w:rsidR="0071798E" w:rsidRPr="00C87926">
        <w:rPr>
          <w:rFonts w:ascii="Times New Roman" w:hAnsi="Times New Roman" w:cs="Times New Roman"/>
          <w:sz w:val="24"/>
          <w:szCs w:val="24"/>
        </w:rPr>
        <w:t>asakir</w:t>
      </w:r>
      <w:r w:rsidR="000722D8" w:rsidRPr="00C87926">
        <w:rPr>
          <w:rFonts w:ascii="Times New Roman" w:hAnsi="Times New Roman" w:cs="Times New Roman"/>
          <w:sz w:val="24"/>
          <w:szCs w:val="24"/>
        </w:rPr>
        <w:t xml:space="preserve">-i </w:t>
      </w:r>
      <w:r w:rsidR="0071798E" w:rsidRPr="00C87926">
        <w:rPr>
          <w:rFonts w:ascii="Times New Roman" w:hAnsi="Times New Roman" w:cs="Times New Roman"/>
          <w:sz w:val="24"/>
          <w:szCs w:val="24"/>
        </w:rPr>
        <w:t>m</w:t>
      </w:r>
      <w:r w:rsidR="0071798E">
        <w:rPr>
          <w:rFonts w:ascii="Times New Roman" w:hAnsi="Times New Roman" w:cs="Times New Roman"/>
          <w:sz w:val="24"/>
          <w:szCs w:val="24"/>
        </w:rPr>
        <w:t>a</w:t>
      </w:r>
      <w:r w:rsidR="0071798E" w:rsidRPr="00C87926">
        <w:rPr>
          <w:rFonts w:ascii="Times New Roman" w:hAnsi="Times New Roman" w:cs="Times New Roman"/>
          <w:sz w:val="24"/>
          <w:szCs w:val="24"/>
        </w:rPr>
        <w:t>nsurede yüzbaş</w:t>
      </w:r>
      <w:r w:rsidR="0071798E">
        <w:rPr>
          <w:rFonts w:ascii="Times New Roman" w:hAnsi="Times New Roman" w:cs="Times New Roman"/>
          <w:sz w:val="24"/>
          <w:szCs w:val="24"/>
        </w:rPr>
        <w:t>ı</w:t>
      </w:r>
      <w:r w:rsidR="0071798E" w:rsidRPr="00C87926">
        <w:rPr>
          <w:rFonts w:ascii="Times New Roman" w:hAnsi="Times New Roman" w:cs="Times New Roman"/>
          <w:sz w:val="24"/>
          <w:szCs w:val="24"/>
        </w:rPr>
        <w:t xml:space="preserve"> </w:t>
      </w:r>
      <w:r w:rsidR="000722D8" w:rsidRPr="00C87926">
        <w:rPr>
          <w:rFonts w:ascii="Times New Roman" w:hAnsi="Times New Roman" w:cs="Times New Roman"/>
          <w:sz w:val="24"/>
          <w:szCs w:val="24"/>
        </w:rPr>
        <w:t>olan Osman</w:t>
      </w:r>
      <w:r w:rsidR="009149F9">
        <w:rPr>
          <w:rFonts w:ascii="Times New Roman" w:hAnsi="Times New Roman" w:cs="Times New Roman"/>
          <w:sz w:val="24"/>
          <w:szCs w:val="24"/>
        </w:rPr>
        <w:t xml:space="preserve">oğlu </w:t>
      </w:r>
      <w:r w:rsidR="000722D8" w:rsidRPr="00C87926">
        <w:rPr>
          <w:rFonts w:ascii="Times New Roman" w:hAnsi="Times New Roman" w:cs="Times New Roman"/>
          <w:sz w:val="24"/>
          <w:szCs w:val="24"/>
        </w:rPr>
        <w:t>Şakir’in ölmesi ve varisinin olmamasından dolayı mallarının</w:t>
      </w:r>
      <w:r w:rsidR="005A3EBB">
        <w:rPr>
          <w:rFonts w:ascii="Times New Roman" w:hAnsi="Times New Roman" w:cs="Times New Roman"/>
          <w:sz w:val="24"/>
          <w:szCs w:val="24"/>
        </w:rPr>
        <w:t xml:space="preserve"> ve</w:t>
      </w:r>
      <w:r w:rsidR="000722D8" w:rsidRPr="00C87926">
        <w:rPr>
          <w:rFonts w:ascii="Times New Roman" w:hAnsi="Times New Roman" w:cs="Times New Roman"/>
          <w:sz w:val="24"/>
          <w:szCs w:val="24"/>
        </w:rPr>
        <w:t xml:space="preserve"> nizam gereği toprakların kayıt ve işletimlerinin sağlanması hakkında Trabzon </w:t>
      </w:r>
      <w:r w:rsidR="00B764C0">
        <w:rPr>
          <w:rFonts w:ascii="Times New Roman" w:hAnsi="Times New Roman" w:cs="Times New Roman"/>
          <w:sz w:val="24"/>
          <w:szCs w:val="24"/>
        </w:rPr>
        <w:t>Vali</w:t>
      </w:r>
      <w:r w:rsidR="000722D8" w:rsidRPr="00C87926">
        <w:rPr>
          <w:rFonts w:ascii="Times New Roman" w:hAnsi="Times New Roman" w:cs="Times New Roman"/>
          <w:sz w:val="24"/>
          <w:szCs w:val="24"/>
        </w:rPr>
        <w:t xml:space="preserve">si ile Maçka </w:t>
      </w:r>
      <w:r w:rsidR="0037138B">
        <w:rPr>
          <w:rFonts w:ascii="Times New Roman" w:hAnsi="Times New Roman" w:cs="Times New Roman"/>
          <w:sz w:val="24"/>
          <w:szCs w:val="24"/>
        </w:rPr>
        <w:t>Naibi’ne</w:t>
      </w:r>
      <w:r w:rsidR="005F5FDC" w:rsidRPr="00C87926">
        <w:rPr>
          <w:rFonts w:ascii="Times New Roman" w:hAnsi="Times New Roman" w:cs="Times New Roman"/>
          <w:sz w:val="24"/>
          <w:szCs w:val="24"/>
        </w:rPr>
        <w:t xml:space="preserve"> </w:t>
      </w:r>
      <w:r w:rsidR="000722D8" w:rsidRPr="00C87926">
        <w:rPr>
          <w:rFonts w:ascii="Times New Roman" w:hAnsi="Times New Roman" w:cs="Times New Roman"/>
          <w:sz w:val="24"/>
          <w:szCs w:val="24"/>
        </w:rPr>
        <w:t>hüküm yazılmıştır.</w:t>
      </w:r>
      <w:r w:rsidRPr="00C87926">
        <w:rPr>
          <w:rStyle w:val="DipnotBavurusu"/>
          <w:rFonts w:ascii="Times New Roman" w:hAnsi="Times New Roman" w:cs="Times New Roman"/>
          <w:sz w:val="24"/>
          <w:szCs w:val="24"/>
        </w:rPr>
        <w:footnoteReference w:id="83"/>
      </w:r>
    </w:p>
    <w:p w14:paraId="4BA4F7F7" w14:textId="073AA723" w:rsidR="000722D8" w:rsidRPr="00C87926" w:rsidRDefault="000722D8" w:rsidP="003D7EEC">
      <w:pPr>
        <w:spacing w:line="360" w:lineRule="auto"/>
        <w:ind w:firstLine="708"/>
        <w:jc w:val="both"/>
        <w:rPr>
          <w:rFonts w:ascii="Times New Roman" w:hAnsi="Times New Roman" w:cs="Times New Roman"/>
          <w:sz w:val="24"/>
          <w:szCs w:val="24"/>
        </w:rPr>
      </w:pPr>
      <w:r w:rsidRPr="00C87926">
        <w:rPr>
          <w:rFonts w:ascii="Times New Roman" w:hAnsi="Times New Roman" w:cs="Times New Roman"/>
          <w:sz w:val="24"/>
          <w:szCs w:val="24"/>
        </w:rPr>
        <w:t xml:space="preserve">Varisler arasındaki mülke müdahaleye </w:t>
      </w:r>
      <w:r w:rsidR="009149F9" w:rsidRPr="00C87926">
        <w:rPr>
          <w:rFonts w:ascii="Times New Roman" w:hAnsi="Times New Roman" w:cs="Times New Roman"/>
          <w:sz w:val="24"/>
          <w:szCs w:val="24"/>
        </w:rPr>
        <w:t xml:space="preserve">başka </w:t>
      </w:r>
      <w:r w:rsidRPr="00C87926">
        <w:rPr>
          <w:rFonts w:ascii="Times New Roman" w:hAnsi="Times New Roman" w:cs="Times New Roman"/>
          <w:sz w:val="24"/>
          <w:szCs w:val="24"/>
        </w:rPr>
        <w:t xml:space="preserve">bir örnekte; </w:t>
      </w:r>
      <w:r w:rsidR="009A4A41">
        <w:rPr>
          <w:rFonts w:ascii="Times New Roman" w:hAnsi="Times New Roman" w:cs="Times New Roman"/>
          <w:sz w:val="24"/>
          <w:szCs w:val="24"/>
        </w:rPr>
        <w:t>1848 (1264)</w:t>
      </w:r>
      <w:r w:rsidRPr="00C87926">
        <w:rPr>
          <w:rFonts w:ascii="Times New Roman" w:hAnsi="Times New Roman" w:cs="Times New Roman"/>
          <w:sz w:val="24"/>
          <w:szCs w:val="24"/>
        </w:rPr>
        <w:t xml:space="preserve"> tarihinde Maçka’nın Akana </w:t>
      </w:r>
      <w:r w:rsidR="00CD5A2A">
        <w:rPr>
          <w:rFonts w:ascii="Times New Roman" w:hAnsi="Times New Roman" w:cs="Times New Roman"/>
          <w:sz w:val="24"/>
          <w:szCs w:val="24"/>
        </w:rPr>
        <w:t>köy</w:t>
      </w:r>
      <w:r w:rsidR="00B764C0">
        <w:rPr>
          <w:rFonts w:ascii="Times New Roman" w:hAnsi="Times New Roman" w:cs="Times New Roman"/>
          <w:sz w:val="24"/>
          <w:szCs w:val="24"/>
        </w:rPr>
        <w:t>ü</w:t>
      </w:r>
      <w:r w:rsidRPr="00C87926">
        <w:rPr>
          <w:rFonts w:ascii="Times New Roman" w:hAnsi="Times New Roman" w:cs="Times New Roman"/>
          <w:sz w:val="24"/>
          <w:szCs w:val="24"/>
        </w:rPr>
        <w:t xml:space="preserve"> halkından olup İ</w:t>
      </w:r>
      <w:r w:rsidR="009149F9">
        <w:rPr>
          <w:rFonts w:ascii="Times New Roman" w:hAnsi="Times New Roman" w:cs="Times New Roman"/>
          <w:sz w:val="24"/>
          <w:szCs w:val="24"/>
        </w:rPr>
        <w:t>stanbul</w:t>
      </w:r>
      <w:r w:rsidR="005A3EBB">
        <w:rPr>
          <w:rFonts w:ascii="Times New Roman" w:hAnsi="Times New Roman" w:cs="Times New Roman"/>
          <w:sz w:val="24"/>
          <w:szCs w:val="24"/>
        </w:rPr>
        <w:t>’</w:t>
      </w:r>
      <w:r w:rsidR="009149F9">
        <w:rPr>
          <w:rFonts w:ascii="Times New Roman" w:hAnsi="Times New Roman" w:cs="Times New Roman"/>
          <w:sz w:val="24"/>
          <w:szCs w:val="24"/>
        </w:rPr>
        <w:t>da esnaflık yapan Panos</w:t>
      </w:r>
      <w:r w:rsidRPr="00C87926">
        <w:rPr>
          <w:rFonts w:ascii="Times New Roman" w:hAnsi="Times New Roman" w:cs="Times New Roman"/>
          <w:sz w:val="24"/>
          <w:szCs w:val="24"/>
        </w:rPr>
        <w:t>oğlu Yorgi</w:t>
      </w:r>
      <w:r w:rsidR="009149F9">
        <w:rPr>
          <w:rFonts w:ascii="Times New Roman" w:hAnsi="Times New Roman" w:cs="Times New Roman"/>
          <w:sz w:val="24"/>
          <w:szCs w:val="24"/>
        </w:rPr>
        <w:t>’nin oğlu</w:t>
      </w:r>
      <w:r w:rsidRPr="00C87926">
        <w:rPr>
          <w:rFonts w:ascii="Times New Roman" w:hAnsi="Times New Roman" w:cs="Times New Roman"/>
          <w:sz w:val="24"/>
          <w:szCs w:val="24"/>
        </w:rPr>
        <w:t xml:space="preserve"> Andon ile aynı köyden kazancı Yorgi</w:t>
      </w:r>
      <w:r w:rsidR="009149F9">
        <w:rPr>
          <w:rFonts w:ascii="Times New Roman" w:hAnsi="Times New Roman" w:cs="Times New Roman"/>
          <w:sz w:val="24"/>
          <w:szCs w:val="24"/>
        </w:rPr>
        <w:t>’nin oğlu</w:t>
      </w:r>
      <w:r w:rsidRPr="00C87926">
        <w:rPr>
          <w:rFonts w:ascii="Times New Roman" w:hAnsi="Times New Roman" w:cs="Times New Roman"/>
          <w:sz w:val="24"/>
          <w:szCs w:val="24"/>
        </w:rPr>
        <w:t xml:space="preserve"> Teodori</w:t>
      </w:r>
      <w:r w:rsidR="009149F9">
        <w:rPr>
          <w:rFonts w:ascii="Times New Roman" w:hAnsi="Times New Roman" w:cs="Times New Roman"/>
          <w:sz w:val="24"/>
          <w:szCs w:val="24"/>
        </w:rPr>
        <w:t>,</w:t>
      </w:r>
      <w:r w:rsidRPr="00C87926">
        <w:rPr>
          <w:rFonts w:ascii="Times New Roman" w:hAnsi="Times New Roman" w:cs="Times New Roman"/>
          <w:sz w:val="24"/>
          <w:szCs w:val="24"/>
        </w:rPr>
        <w:t xml:space="preserve"> Alni adlı kadın arasında </w:t>
      </w:r>
      <w:r w:rsidR="003D7EEC" w:rsidRPr="00C87926">
        <w:rPr>
          <w:rFonts w:ascii="Times New Roman" w:hAnsi="Times New Roman" w:cs="Times New Roman"/>
          <w:sz w:val="24"/>
          <w:szCs w:val="24"/>
        </w:rPr>
        <w:t>Andon’un ölümünden</w:t>
      </w:r>
      <w:r w:rsidRPr="00C87926">
        <w:rPr>
          <w:rFonts w:ascii="Times New Roman" w:hAnsi="Times New Roman" w:cs="Times New Roman"/>
          <w:sz w:val="24"/>
          <w:szCs w:val="24"/>
        </w:rPr>
        <w:t xml:space="preserve"> sonra varisler arasında ortaya çıkan tarla anlaşmazlığının hukuki yollardan giderilerek kim</w:t>
      </w:r>
      <w:r w:rsidR="005F5FDC">
        <w:rPr>
          <w:rFonts w:ascii="Times New Roman" w:hAnsi="Times New Roman" w:cs="Times New Roman"/>
          <w:sz w:val="24"/>
          <w:szCs w:val="24"/>
        </w:rPr>
        <w:t>senin mağdur olmamaması için</w:t>
      </w:r>
      <w:r w:rsidRPr="00C87926">
        <w:rPr>
          <w:rFonts w:ascii="Times New Roman" w:hAnsi="Times New Roman" w:cs="Times New Roman"/>
          <w:sz w:val="24"/>
          <w:szCs w:val="24"/>
        </w:rPr>
        <w:t xml:space="preserve"> Gümüşhane Kaymakamı, Maçk</w:t>
      </w:r>
      <w:r w:rsidR="003D7EEC" w:rsidRPr="00C87926">
        <w:rPr>
          <w:rFonts w:ascii="Times New Roman" w:hAnsi="Times New Roman" w:cs="Times New Roman"/>
          <w:sz w:val="24"/>
          <w:szCs w:val="24"/>
        </w:rPr>
        <w:t xml:space="preserve">a Naibi, müdürü ve şehrin ileri </w:t>
      </w:r>
      <w:r w:rsidRPr="00C87926">
        <w:rPr>
          <w:rFonts w:ascii="Times New Roman" w:hAnsi="Times New Roman" w:cs="Times New Roman"/>
          <w:sz w:val="24"/>
          <w:szCs w:val="24"/>
        </w:rPr>
        <w:t>gelenlerine hitaben hüküm gönderilmiştir.</w:t>
      </w:r>
      <w:r w:rsidR="003D7EEC" w:rsidRPr="00C87926">
        <w:rPr>
          <w:rStyle w:val="DipnotBavurusu"/>
          <w:rFonts w:ascii="Times New Roman" w:hAnsi="Times New Roman" w:cs="Times New Roman"/>
          <w:sz w:val="24"/>
          <w:szCs w:val="24"/>
        </w:rPr>
        <w:footnoteReference w:id="84"/>
      </w:r>
      <w:r w:rsidRPr="00C87926">
        <w:rPr>
          <w:rFonts w:ascii="Times New Roman" w:hAnsi="Times New Roman" w:cs="Times New Roman"/>
          <w:sz w:val="24"/>
          <w:szCs w:val="24"/>
        </w:rPr>
        <w:t xml:space="preserve"> </w:t>
      </w:r>
      <w:r w:rsidR="007F1898">
        <w:rPr>
          <w:rFonts w:ascii="Times New Roman" w:hAnsi="Times New Roman" w:cs="Times New Roman"/>
          <w:sz w:val="24"/>
          <w:szCs w:val="24"/>
        </w:rPr>
        <w:t>1854 (1270)</w:t>
      </w:r>
      <w:r w:rsidRPr="00C87926">
        <w:rPr>
          <w:rFonts w:ascii="Times New Roman" w:hAnsi="Times New Roman" w:cs="Times New Roman"/>
          <w:sz w:val="24"/>
          <w:szCs w:val="24"/>
        </w:rPr>
        <w:t xml:space="preserve"> yılında bu konu ile ilgili sorun giderilemediği, varislerin satılmış ola</w:t>
      </w:r>
      <w:r w:rsidR="003D7EEC" w:rsidRPr="00C87926">
        <w:rPr>
          <w:rFonts w:ascii="Times New Roman" w:hAnsi="Times New Roman" w:cs="Times New Roman"/>
          <w:sz w:val="24"/>
          <w:szCs w:val="24"/>
        </w:rPr>
        <w:t xml:space="preserve">n tarla hakkında itiraz ettiği </w:t>
      </w:r>
      <w:r w:rsidRPr="00C87926">
        <w:rPr>
          <w:rFonts w:ascii="Times New Roman" w:hAnsi="Times New Roman" w:cs="Times New Roman"/>
          <w:sz w:val="24"/>
          <w:szCs w:val="24"/>
        </w:rPr>
        <w:t>için ikinci defa hüküm yazılmıştır.</w:t>
      </w:r>
      <w:r w:rsidR="003D7EEC" w:rsidRPr="00C87926">
        <w:rPr>
          <w:rStyle w:val="DipnotBavurusu"/>
          <w:rFonts w:ascii="Times New Roman" w:hAnsi="Times New Roman" w:cs="Times New Roman"/>
          <w:sz w:val="24"/>
          <w:szCs w:val="24"/>
        </w:rPr>
        <w:footnoteReference w:id="85"/>
      </w:r>
    </w:p>
    <w:p w14:paraId="53215160" w14:textId="512D0789" w:rsidR="003D7EEC" w:rsidRPr="00C87926" w:rsidRDefault="000722D8" w:rsidP="003D7EEC">
      <w:pPr>
        <w:pStyle w:val="GvdeMetni"/>
        <w:spacing w:line="360" w:lineRule="auto"/>
        <w:ind w:left="0" w:firstLine="720"/>
        <w:jc w:val="both"/>
        <w:rPr>
          <w:rFonts w:cs="Times New Roman"/>
        </w:rPr>
      </w:pPr>
      <w:r w:rsidRPr="00C87926">
        <w:rPr>
          <w:rFonts w:cs="Times New Roman"/>
        </w:rPr>
        <w:t>Mülke müdahale ile ilgili yazılmış hükümlerin bir çoğunu haksız müdahalelerden</w:t>
      </w:r>
      <w:r w:rsidR="005A3EBB">
        <w:rPr>
          <w:rFonts w:cs="Times New Roman"/>
        </w:rPr>
        <w:t xml:space="preserve"> dolayı meydana gelen anlaşmazlıklar</w:t>
      </w:r>
      <w:r w:rsidRPr="00C87926">
        <w:rPr>
          <w:rFonts w:cs="Times New Roman"/>
        </w:rPr>
        <w:t xml:space="preserve"> oluş</w:t>
      </w:r>
      <w:r w:rsidR="005A3EBB">
        <w:rPr>
          <w:rFonts w:cs="Times New Roman"/>
        </w:rPr>
        <w:t>tur</w:t>
      </w:r>
      <w:r w:rsidRPr="00C87926">
        <w:rPr>
          <w:rFonts w:cs="Times New Roman"/>
        </w:rPr>
        <w:t xml:space="preserve">maktadır. Defterlerde </w:t>
      </w:r>
      <w:r w:rsidRPr="00C87926">
        <w:rPr>
          <w:rFonts w:cs="Times New Roman"/>
        </w:rPr>
        <w:lastRenderedPageBreak/>
        <w:t xml:space="preserve">yazılmış olan hükümlerden anlaşılacağı üzere halk arasında hakkı olmayan yerde çeşitli bahanelerle mal edinmeye çalışmışlardır. Bu konuyla ilgili ilk örneğimiz; </w:t>
      </w:r>
      <w:r w:rsidR="00121C3E">
        <w:rPr>
          <w:rFonts w:cs="Times New Roman"/>
        </w:rPr>
        <w:t>1840 (1255)</w:t>
      </w:r>
      <w:r w:rsidRPr="00C87926">
        <w:rPr>
          <w:rFonts w:cs="Times New Roman"/>
        </w:rPr>
        <w:t xml:space="preserve"> </w:t>
      </w:r>
      <w:r w:rsidR="005F5FDC" w:rsidRPr="00C87926">
        <w:rPr>
          <w:rFonts w:cs="Times New Roman"/>
        </w:rPr>
        <w:t xml:space="preserve">tarihinde </w:t>
      </w:r>
      <w:r w:rsidRPr="00C87926">
        <w:rPr>
          <w:rFonts w:cs="Times New Roman"/>
        </w:rPr>
        <w:t>Torul’un Sor</w:t>
      </w:r>
      <w:r w:rsidR="007D476D">
        <w:rPr>
          <w:rFonts w:cs="Times New Roman"/>
        </w:rPr>
        <w:t>a</w:t>
      </w:r>
      <w:r w:rsidRPr="00C87926">
        <w:rPr>
          <w:rFonts w:cs="Times New Roman"/>
        </w:rPr>
        <w:t>n</w:t>
      </w:r>
      <w:r w:rsidR="0071798E">
        <w:rPr>
          <w:rFonts w:cs="Times New Roman"/>
        </w:rPr>
        <w:t>a</w:t>
      </w:r>
      <w:r w:rsidRPr="00C87926">
        <w:rPr>
          <w:rFonts w:cs="Times New Roman"/>
        </w:rPr>
        <w:t xml:space="preserve"> </w:t>
      </w:r>
      <w:r w:rsidR="00CD5A2A">
        <w:rPr>
          <w:rFonts w:cs="Times New Roman"/>
        </w:rPr>
        <w:t>köy</w:t>
      </w:r>
      <w:r w:rsidR="00B764C0">
        <w:rPr>
          <w:rFonts w:cs="Times New Roman"/>
        </w:rPr>
        <w:t>ü</w:t>
      </w:r>
      <w:r w:rsidRPr="00C87926">
        <w:rPr>
          <w:rFonts w:cs="Times New Roman"/>
        </w:rPr>
        <w:t>nde hisseli bir araziyi kullanan Kezban ve Zeynep adlı kadınlardan, Zeynep kendi hissesi ile yetinmeyerek Kezban</w:t>
      </w:r>
      <w:r w:rsidR="009149F9">
        <w:rPr>
          <w:rFonts w:cs="Times New Roman"/>
        </w:rPr>
        <w:t>’</w:t>
      </w:r>
      <w:r w:rsidRPr="00C87926">
        <w:rPr>
          <w:rFonts w:cs="Times New Roman"/>
        </w:rPr>
        <w:t xml:space="preserve">ın hakkına müdahale etmiş Kezban’ın mağduriyetine sebep olmuştur. Bu mağduriyetin giderilmesi için Trabzon </w:t>
      </w:r>
      <w:r w:rsidR="00B764C0">
        <w:rPr>
          <w:rFonts w:cs="Times New Roman"/>
        </w:rPr>
        <w:t>Vali</w:t>
      </w:r>
      <w:r w:rsidR="005F5FDC" w:rsidRPr="00C87926">
        <w:rPr>
          <w:rFonts w:cs="Times New Roman"/>
        </w:rPr>
        <w:t xml:space="preserve">si </w:t>
      </w:r>
      <w:r w:rsidRPr="00C87926">
        <w:rPr>
          <w:rFonts w:cs="Times New Roman"/>
        </w:rPr>
        <w:t xml:space="preserve">ve </w:t>
      </w:r>
      <w:r w:rsidR="0037138B">
        <w:rPr>
          <w:rFonts w:cs="Times New Roman"/>
        </w:rPr>
        <w:t>Naibi’ne</w:t>
      </w:r>
      <w:r w:rsidRPr="00C87926">
        <w:rPr>
          <w:rFonts w:cs="Times New Roman"/>
        </w:rPr>
        <w:t xml:space="preserve"> hüküm gönderilmiştir.</w:t>
      </w:r>
      <w:r w:rsidR="003D7EEC" w:rsidRPr="00C87926">
        <w:rPr>
          <w:rStyle w:val="DipnotBavurusu"/>
          <w:rFonts w:cs="Times New Roman"/>
        </w:rPr>
        <w:footnoteReference w:id="86"/>
      </w:r>
      <w:r w:rsidRPr="00C87926">
        <w:rPr>
          <w:rFonts w:cs="Times New Roman"/>
        </w:rPr>
        <w:t xml:space="preserve"> Başka bir örnekte </w:t>
      </w:r>
      <w:r w:rsidR="00121C3E">
        <w:rPr>
          <w:rFonts w:cs="Times New Roman"/>
        </w:rPr>
        <w:t>1840 (1255)</w:t>
      </w:r>
      <w:r w:rsidRPr="00C87926">
        <w:rPr>
          <w:rFonts w:cs="Times New Roman"/>
        </w:rPr>
        <w:t xml:space="preserve"> yılında Gü</w:t>
      </w:r>
      <w:r w:rsidRPr="00C87926">
        <w:rPr>
          <w:rFonts w:cs="Times New Roman"/>
          <w:spacing w:val="-2"/>
        </w:rPr>
        <w:t>m</w:t>
      </w:r>
      <w:r w:rsidRPr="00C87926">
        <w:rPr>
          <w:rFonts w:cs="Times New Roman"/>
        </w:rPr>
        <w:t>üşhane’ye</w:t>
      </w:r>
      <w:r w:rsidRPr="00C87926">
        <w:rPr>
          <w:rFonts w:cs="Times New Roman"/>
          <w:spacing w:val="39"/>
        </w:rPr>
        <w:t xml:space="preserve"> </w:t>
      </w:r>
      <w:r w:rsidRPr="00C87926">
        <w:rPr>
          <w:rFonts w:cs="Times New Roman"/>
        </w:rPr>
        <w:t>bağlı</w:t>
      </w:r>
      <w:r w:rsidRPr="00C87926">
        <w:rPr>
          <w:rFonts w:cs="Times New Roman"/>
          <w:spacing w:val="39"/>
        </w:rPr>
        <w:t xml:space="preserve"> </w:t>
      </w:r>
      <w:r w:rsidRPr="00C87926">
        <w:rPr>
          <w:rFonts w:cs="Times New Roman"/>
        </w:rPr>
        <w:t>H</w:t>
      </w:r>
      <w:r w:rsidRPr="00C87926">
        <w:rPr>
          <w:rFonts w:cs="Times New Roman"/>
          <w:spacing w:val="-2"/>
        </w:rPr>
        <w:t>a</w:t>
      </w:r>
      <w:r w:rsidRPr="00C87926">
        <w:rPr>
          <w:rFonts w:cs="Times New Roman"/>
        </w:rPr>
        <w:t>şer</w:t>
      </w:r>
      <w:r w:rsidR="0071798E">
        <w:rPr>
          <w:rFonts w:cs="Times New Roman"/>
        </w:rPr>
        <w:t>a</w:t>
      </w:r>
      <w:r w:rsidRPr="00C87926">
        <w:rPr>
          <w:rFonts w:cs="Times New Roman"/>
          <w:spacing w:val="38"/>
        </w:rPr>
        <w:t xml:space="preserve"> </w:t>
      </w:r>
      <w:r w:rsidR="00CD5A2A">
        <w:rPr>
          <w:rFonts w:cs="Times New Roman"/>
        </w:rPr>
        <w:t>köy</w:t>
      </w:r>
      <w:r w:rsidR="00B764C0">
        <w:rPr>
          <w:rFonts w:cs="Times New Roman"/>
        </w:rPr>
        <w:t>ü</w:t>
      </w:r>
      <w:r w:rsidRPr="00C87926">
        <w:rPr>
          <w:rFonts w:cs="Times New Roman"/>
        </w:rPr>
        <w:t>n</w:t>
      </w:r>
      <w:r w:rsidRPr="00C87926">
        <w:rPr>
          <w:rFonts w:cs="Times New Roman"/>
          <w:spacing w:val="-2"/>
        </w:rPr>
        <w:t>d</w:t>
      </w:r>
      <w:r w:rsidRPr="00C87926">
        <w:rPr>
          <w:rFonts w:cs="Times New Roman"/>
        </w:rPr>
        <w:t>e Hacı</w:t>
      </w:r>
      <w:r w:rsidRPr="00C87926">
        <w:rPr>
          <w:rFonts w:cs="Times New Roman"/>
          <w:spacing w:val="39"/>
        </w:rPr>
        <w:t xml:space="preserve"> </w:t>
      </w:r>
      <w:r w:rsidRPr="00C87926">
        <w:rPr>
          <w:rFonts w:cs="Times New Roman"/>
        </w:rPr>
        <w:t>Hasanoğlu</w:t>
      </w:r>
      <w:r w:rsidRPr="00C87926">
        <w:rPr>
          <w:rFonts w:cs="Times New Roman"/>
          <w:spacing w:val="39"/>
        </w:rPr>
        <w:t xml:space="preserve"> </w:t>
      </w:r>
      <w:r w:rsidRPr="00C87926">
        <w:rPr>
          <w:rFonts w:cs="Times New Roman"/>
        </w:rPr>
        <w:t>Sey</w:t>
      </w:r>
      <w:r w:rsidRPr="00C87926">
        <w:rPr>
          <w:rFonts w:cs="Times New Roman"/>
          <w:spacing w:val="-2"/>
        </w:rPr>
        <w:t>y</w:t>
      </w:r>
      <w:r w:rsidRPr="00C87926">
        <w:rPr>
          <w:rFonts w:cs="Times New Roman"/>
        </w:rPr>
        <w:t>id</w:t>
      </w:r>
      <w:r w:rsidRPr="00C87926">
        <w:rPr>
          <w:rFonts w:cs="Times New Roman"/>
          <w:spacing w:val="38"/>
        </w:rPr>
        <w:t xml:space="preserve"> </w:t>
      </w:r>
      <w:r w:rsidRPr="00C87926">
        <w:rPr>
          <w:rFonts w:cs="Times New Roman"/>
        </w:rPr>
        <w:t>Ö</w:t>
      </w:r>
      <w:r w:rsidRPr="00C87926">
        <w:rPr>
          <w:rFonts w:cs="Times New Roman"/>
          <w:spacing w:val="-2"/>
        </w:rPr>
        <w:t>m</w:t>
      </w:r>
      <w:r w:rsidRPr="00C87926">
        <w:rPr>
          <w:rFonts w:cs="Times New Roman"/>
        </w:rPr>
        <w:t>er’in</w:t>
      </w:r>
      <w:r w:rsidRPr="00C87926">
        <w:rPr>
          <w:rFonts w:cs="Times New Roman"/>
          <w:spacing w:val="39"/>
        </w:rPr>
        <w:t xml:space="preserve"> </w:t>
      </w:r>
      <w:r w:rsidRPr="00C87926">
        <w:rPr>
          <w:rFonts w:cs="Times New Roman"/>
        </w:rPr>
        <w:t>y</w:t>
      </w:r>
      <w:r w:rsidRPr="00C87926">
        <w:rPr>
          <w:rFonts w:cs="Times New Roman"/>
          <w:spacing w:val="-1"/>
        </w:rPr>
        <w:t>i</w:t>
      </w:r>
      <w:r w:rsidRPr="00C87926">
        <w:rPr>
          <w:rFonts w:cs="Times New Roman"/>
        </w:rPr>
        <w:t>r</w:t>
      </w:r>
      <w:r w:rsidRPr="00C87926">
        <w:rPr>
          <w:rFonts w:cs="Times New Roman"/>
          <w:spacing w:val="-2"/>
        </w:rPr>
        <w:t>m</w:t>
      </w:r>
      <w:r w:rsidRPr="00C87926">
        <w:rPr>
          <w:rFonts w:cs="Times New Roman"/>
        </w:rPr>
        <w:t>i yıld</w:t>
      </w:r>
      <w:r w:rsidRPr="00C87926">
        <w:rPr>
          <w:rFonts w:cs="Times New Roman"/>
          <w:spacing w:val="-1"/>
        </w:rPr>
        <w:t>ı</w:t>
      </w:r>
      <w:r w:rsidRPr="00C87926">
        <w:rPr>
          <w:rFonts w:cs="Times New Roman"/>
        </w:rPr>
        <w:t>r</w:t>
      </w:r>
      <w:r w:rsidRPr="00C87926">
        <w:rPr>
          <w:rFonts w:cs="Times New Roman"/>
          <w:spacing w:val="19"/>
        </w:rPr>
        <w:t xml:space="preserve"> </w:t>
      </w:r>
      <w:r w:rsidRPr="00C87926">
        <w:rPr>
          <w:rFonts w:cs="Times New Roman"/>
          <w:spacing w:val="-1"/>
        </w:rPr>
        <w:t>z</w:t>
      </w:r>
      <w:r w:rsidRPr="00C87926">
        <w:rPr>
          <w:rFonts w:cs="Times New Roman"/>
        </w:rPr>
        <w:t>ir</w:t>
      </w:r>
      <w:r w:rsidRPr="00C87926">
        <w:rPr>
          <w:rFonts w:cs="Times New Roman"/>
          <w:spacing w:val="-1"/>
        </w:rPr>
        <w:t>a</w:t>
      </w:r>
      <w:r w:rsidRPr="00C87926">
        <w:rPr>
          <w:rFonts w:cs="Times New Roman"/>
        </w:rPr>
        <w:t>at</w:t>
      </w:r>
      <w:r w:rsidRPr="00C87926">
        <w:rPr>
          <w:rFonts w:cs="Times New Roman"/>
          <w:spacing w:val="19"/>
        </w:rPr>
        <w:t xml:space="preserve"> </w:t>
      </w:r>
      <w:r w:rsidRPr="00C87926">
        <w:rPr>
          <w:rFonts w:cs="Times New Roman"/>
        </w:rPr>
        <w:t>yaptı</w:t>
      </w:r>
      <w:r w:rsidRPr="00C87926">
        <w:rPr>
          <w:rFonts w:cs="Times New Roman"/>
          <w:spacing w:val="-2"/>
        </w:rPr>
        <w:t>ğ</w:t>
      </w:r>
      <w:r w:rsidR="003D7EEC" w:rsidRPr="00C87926">
        <w:rPr>
          <w:rFonts w:cs="Times New Roman"/>
        </w:rPr>
        <w:t xml:space="preserve">ı, </w:t>
      </w:r>
      <w:r w:rsidRPr="00C87926">
        <w:rPr>
          <w:rFonts w:cs="Times New Roman"/>
        </w:rPr>
        <w:t>aynı köyden Şakir</w:t>
      </w:r>
      <w:r w:rsidRPr="00C87926">
        <w:rPr>
          <w:rFonts w:cs="Times New Roman"/>
          <w:spacing w:val="19"/>
        </w:rPr>
        <w:t xml:space="preserve"> </w:t>
      </w:r>
      <w:r w:rsidRPr="00C87926">
        <w:rPr>
          <w:rFonts w:cs="Times New Roman"/>
        </w:rPr>
        <w:t>ve</w:t>
      </w:r>
      <w:r w:rsidRPr="00C87926">
        <w:rPr>
          <w:rFonts w:cs="Times New Roman"/>
          <w:spacing w:val="18"/>
        </w:rPr>
        <w:t xml:space="preserve"> </w:t>
      </w:r>
      <w:r w:rsidRPr="00C87926">
        <w:rPr>
          <w:rFonts w:cs="Times New Roman"/>
        </w:rPr>
        <w:t>Ali</w:t>
      </w:r>
      <w:r w:rsidRPr="00C87926">
        <w:rPr>
          <w:rFonts w:cs="Times New Roman"/>
          <w:spacing w:val="22"/>
        </w:rPr>
        <w:t xml:space="preserve"> </w:t>
      </w:r>
      <w:r w:rsidRPr="00C87926">
        <w:rPr>
          <w:rFonts w:cs="Times New Roman"/>
        </w:rPr>
        <w:t>adlı</w:t>
      </w:r>
      <w:r w:rsidRPr="00C87926">
        <w:rPr>
          <w:rFonts w:cs="Times New Roman"/>
          <w:spacing w:val="18"/>
        </w:rPr>
        <w:t xml:space="preserve"> </w:t>
      </w:r>
      <w:r w:rsidRPr="00C87926">
        <w:rPr>
          <w:rFonts w:cs="Times New Roman"/>
        </w:rPr>
        <w:t>şa</w:t>
      </w:r>
      <w:r w:rsidRPr="00C87926">
        <w:rPr>
          <w:rFonts w:cs="Times New Roman"/>
          <w:spacing w:val="-1"/>
        </w:rPr>
        <w:t>h</w:t>
      </w:r>
      <w:r w:rsidRPr="00C87926">
        <w:rPr>
          <w:rFonts w:cs="Times New Roman"/>
        </w:rPr>
        <w:t>ısl</w:t>
      </w:r>
      <w:r w:rsidRPr="00C87926">
        <w:rPr>
          <w:rFonts w:cs="Times New Roman"/>
          <w:spacing w:val="-1"/>
        </w:rPr>
        <w:t>a</w:t>
      </w:r>
      <w:r w:rsidRPr="00C87926">
        <w:rPr>
          <w:rFonts w:cs="Times New Roman"/>
        </w:rPr>
        <w:t>rın “kırk</w:t>
      </w:r>
      <w:r w:rsidRPr="00C87926">
        <w:rPr>
          <w:rFonts w:cs="Times New Roman"/>
          <w:spacing w:val="2"/>
        </w:rPr>
        <w:t xml:space="preserve"> </w:t>
      </w:r>
      <w:r w:rsidRPr="00C87926">
        <w:rPr>
          <w:rFonts w:cs="Times New Roman"/>
        </w:rPr>
        <w:t>sene</w:t>
      </w:r>
      <w:r w:rsidRPr="00C87926">
        <w:rPr>
          <w:rFonts w:cs="Times New Roman"/>
          <w:spacing w:val="1"/>
        </w:rPr>
        <w:t xml:space="preserve"> </w:t>
      </w:r>
      <w:r w:rsidRPr="00C87926">
        <w:rPr>
          <w:rFonts w:cs="Times New Roman"/>
        </w:rPr>
        <w:t>önce</w:t>
      </w:r>
      <w:r w:rsidRPr="00C87926">
        <w:rPr>
          <w:rFonts w:cs="Times New Roman"/>
          <w:spacing w:val="2"/>
        </w:rPr>
        <w:t xml:space="preserve"> </w:t>
      </w:r>
      <w:r w:rsidRPr="00C87926">
        <w:rPr>
          <w:rFonts w:cs="Times New Roman"/>
        </w:rPr>
        <w:t>bu</w:t>
      </w:r>
      <w:r w:rsidRPr="00C87926">
        <w:rPr>
          <w:rFonts w:cs="Times New Roman"/>
          <w:spacing w:val="3"/>
        </w:rPr>
        <w:t xml:space="preserve"> </w:t>
      </w:r>
      <w:r w:rsidRPr="00C87926">
        <w:rPr>
          <w:rFonts w:cs="Times New Roman"/>
        </w:rPr>
        <w:t>yerler</w:t>
      </w:r>
      <w:r w:rsidRPr="00C87926">
        <w:rPr>
          <w:rFonts w:cs="Times New Roman"/>
          <w:spacing w:val="2"/>
        </w:rPr>
        <w:t xml:space="preserve"> </w:t>
      </w:r>
      <w:r w:rsidRPr="00C87926">
        <w:rPr>
          <w:rFonts w:cs="Times New Roman"/>
        </w:rPr>
        <w:t>ba</w:t>
      </w:r>
      <w:r w:rsidRPr="00C87926">
        <w:rPr>
          <w:rFonts w:cs="Times New Roman"/>
          <w:spacing w:val="-1"/>
        </w:rPr>
        <w:t>b</w:t>
      </w:r>
      <w:r w:rsidRPr="00C87926">
        <w:rPr>
          <w:rFonts w:cs="Times New Roman"/>
        </w:rPr>
        <w:t>a</w:t>
      </w:r>
      <w:r w:rsidRPr="00C87926">
        <w:rPr>
          <w:rFonts w:cs="Times New Roman"/>
          <w:spacing w:val="-2"/>
        </w:rPr>
        <w:t>m</w:t>
      </w:r>
      <w:r w:rsidRPr="00C87926">
        <w:rPr>
          <w:rFonts w:cs="Times New Roman"/>
        </w:rPr>
        <w:t>ıza</w:t>
      </w:r>
      <w:r w:rsidRPr="00C87926">
        <w:rPr>
          <w:rFonts w:cs="Times New Roman"/>
          <w:spacing w:val="2"/>
        </w:rPr>
        <w:t xml:space="preserve"> </w:t>
      </w:r>
      <w:r w:rsidRPr="00C87926">
        <w:rPr>
          <w:rFonts w:cs="Times New Roman"/>
        </w:rPr>
        <w:t>aitti”</w:t>
      </w:r>
      <w:r w:rsidRPr="00C87926">
        <w:rPr>
          <w:rFonts w:cs="Times New Roman"/>
          <w:spacing w:val="1"/>
        </w:rPr>
        <w:t xml:space="preserve"> </w:t>
      </w:r>
      <w:r w:rsidRPr="00C87926">
        <w:rPr>
          <w:rFonts w:cs="Times New Roman"/>
        </w:rPr>
        <w:t>i</w:t>
      </w:r>
      <w:r w:rsidRPr="00C87926">
        <w:rPr>
          <w:rFonts w:cs="Times New Roman"/>
          <w:spacing w:val="-1"/>
        </w:rPr>
        <w:t>d</w:t>
      </w:r>
      <w:r w:rsidR="009149F9">
        <w:rPr>
          <w:rFonts w:cs="Times New Roman"/>
        </w:rPr>
        <w:t>diasıyla tar</w:t>
      </w:r>
      <w:r w:rsidRPr="00C87926">
        <w:rPr>
          <w:rFonts w:cs="Times New Roman"/>
        </w:rPr>
        <w:t xml:space="preserve">laya el koymak istemişlerdir. Yaptıkları bu haksız müdahalenin giderilmesi için Torul </w:t>
      </w:r>
      <w:r w:rsidR="00ED39DC">
        <w:rPr>
          <w:rFonts w:cs="Times New Roman"/>
        </w:rPr>
        <w:t>kazası</w:t>
      </w:r>
      <w:r w:rsidR="0068222F">
        <w:rPr>
          <w:rFonts w:cs="Times New Roman"/>
        </w:rPr>
        <w:t xml:space="preserve"> Naib</w:t>
      </w:r>
      <w:r w:rsidR="0037138B">
        <w:rPr>
          <w:rFonts w:cs="Times New Roman"/>
        </w:rPr>
        <w:t>i’ne</w:t>
      </w:r>
      <w:r w:rsidR="009149F9" w:rsidRPr="00C87926">
        <w:rPr>
          <w:rFonts w:cs="Times New Roman"/>
        </w:rPr>
        <w:t xml:space="preserve"> </w:t>
      </w:r>
      <w:r w:rsidRPr="00C87926">
        <w:rPr>
          <w:rFonts w:cs="Times New Roman"/>
        </w:rPr>
        <w:t>emir yazılmıştır.</w:t>
      </w:r>
      <w:r w:rsidR="003D7EEC" w:rsidRPr="00C87926">
        <w:rPr>
          <w:rStyle w:val="DipnotBavurusu"/>
          <w:rFonts w:cs="Times New Roman"/>
        </w:rPr>
        <w:footnoteReference w:id="87"/>
      </w:r>
      <w:r w:rsidRPr="00C87926">
        <w:rPr>
          <w:rFonts w:cs="Times New Roman"/>
        </w:rPr>
        <w:t xml:space="preserve"> Bir başka örnekte ise; </w:t>
      </w:r>
      <w:r w:rsidR="009A4A41">
        <w:rPr>
          <w:rFonts w:cs="Times New Roman"/>
        </w:rPr>
        <w:t>1841 (1256)</w:t>
      </w:r>
      <w:r w:rsidRPr="00C87926">
        <w:rPr>
          <w:rFonts w:cs="Times New Roman"/>
        </w:rPr>
        <w:t xml:space="preserve"> </w:t>
      </w:r>
      <w:r w:rsidR="005F5FDC" w:rsidRPr="00C87926">
        <w:rPr>
          <w:rFonts w:cs="Times New Roman"/>
        </w:rPr>
        <w:t xml:space="preserve">tarihinde Gümüşhane </w:t>
      </w:r>
      <w:r w:rsidR="00A663D7">
        <w:rPr>
          <w:rFonts w:cs="Times New Roman"/>
        </w:rPr>
        <w:t>kasaba</w:t>
      </w:r>
      <w:r w:rsidR="009149F9">
        <w:rPr>
          <w:rFonts w:cs="Times New Roman"/>
        </w:rPr>
        <w:t>sında yaşayan Keşiş Yani</w:t>
      </w:r>
      <w:r w:rsidRPr="00C87926">
        <w:rPr>
          <w:rFonts w:cs="Times New Roman"/>
        </w:rPr>
        <w:t>oğlu Kostanti adlı zımminin kendi tapulu mülkü olan bahçesin</w:t>
      </w:r>
      <w:r w:rsidR="00F30398">
        <w:rPr>
          <w:rFonts w:cs="Times New Roman"/>
        </w:rPr>
        <w:t>i</w:t>
      </w:r>
      <w:r w:rsidRPr="00C87926">
        <w:rPr>
          <w:rFonts w:cs="Times New Roman"/>
        </w:rPr>
        <w:t xml:space="preserve"> haksız yere zapt ederek camiye bağışlayan saray kapıcıbaşılarından Emin Paşa’nın yaptığı bu işin asla doğru olmadığı ve söz </w:t>
      </w:r>
      <w:r w:rsidR="009149F9">
        <w:rPr>
          <w:rFonts w:cs="Times New Roman"/>
        </w:rPr>
        <w:t>konusu bahçenin sahibine geri i</w:t>
      </w:r>
      <w:r w:rsidRPr="00C87926">
        <w:rPr>
          <w:rFonts w:cs="Times New Roman"/>
        </w:rPr>
        <w:t xml:space="preserve">ade edilmesi için Trabzon </w:t>
      </w:r>
      <w:r w:rsidR="00B764C0">
        <w:rPr>
          <w:rFonts w:cs="Times New Roman"/>
        </w:rPr>
        <w:t>Vali</w:t>
      </w:r>
      <w:r w:rsidRPr="00C87926">
        <w:rPr>
          <w:rFonts w:cs="Times New Roman"/>
        </w:rPr>
        <w:t xml:space="preserve">si ve </w:t>
      </w:r>
      <w:r w:rsidR="0037138B">
        <w:rPr>
          <w:rFonts w:cs="Times New Roman"/>
        </w:rPr>
        <w:t>Naibi’ne</w:t>
      </w:r>
      <w:r w:rsidRPr="00C87926">
        <w:rPr>
          <w:rFonts w:cs="Times New Roman"/>
        </w:rPr>
        <w:t xml:space="preserve"> hüküm yazılmıştır.</w:t>
      </w:r>
      <w:r w:rsidR="003D7EEC" w:rsidRPr="00C87926">
        <w:rPr>
          <w:rStyle w:val="DipnotBavurusu"/>
          <w:rFonts w:cs="Times New Roman"/>
        </w:rPr>
        <w:footnoteReference w:id="88"/>
      </w:r>
    </w:p>
    <w:p w14:paraId="12C98BFC" w14:textId="04BD67FA" w:rsidR="000722D8" w:rsidRPr="00C87926" w:rsidRDefault="000722D8" w:rsidP="003D7EEC">
      <w:pPr>
        <w:pStyle w:val="GvdeMetni"/>
        <w:spacing w:line="360" w:lineRule="auto"/>
        <w:ind w:left="0" w:firstLine="720"/>
        <w:jc w:val="both"/>
        <w:rPr>
          <w:rFonts w:cs="Times New Roman"/>
          <w:spacing w:val="-2"/>
        </w:rPr>
      </w:pPr>
      <w:r w:rsidRPr="00C87926">
        <w:rPr>
          <w:rFonts w:cs="Times New Roman"/>
        </w:rPr>
        <w:t>Bu konu ile ilgili başk</w:t>
      </w:r>
      <w:r w:rsidR="00587844" w:rsidRPr="00C87926">
        <w:rPr>
          <w:rFonts w:cs="Times New Roman"/>
        </w:rPr>
        <w:t>a</w:t>
      </w:r>
      <w:r w:rsidRPr="00C87926">
        <w:rPr>
          <w:rFonts w:cs="Times New Roman"/>
        </w:rPr>
        <w:t xml:space="preserve"> bir örnekte; </w:t>
      </w:r>
      <w:r w:rsidR="009A4A41">
        <w:rPr>
          <w:rFonts w:cs="Times New Roman"/>
        </w:rPr>
        <w:t>1841 (1256)</w:t>
      </w:r>
      <w:r w:rsidRPr="00C87926">
        <w:rPr>
          <w:rFonts w:cs="Times New Roman"/>
        </w:rPr>
        <w:t xml:space="preserve"> </w:t>
      </w:r>
      <w:r w:rsidR="009149F9">
        <w:rPr>
          <w:rFonts w:cs="Times New Roman"/>
        </w:rPr>
        <w:t>yılı</w:t>
      </w:r>
      <w:r w:rsidR="005F5FDC" w:rsidRPr="00C87926">
        <w:rPr>
          <w:rFonts w:cs="Times New Roman"/>
        </w:rPr>
        <w:t xml:space="preserve">nda </w:t>
      </w:r>
      <w:r w:rsidRPr="00C87926">
        <w:rPr>
          <w:rFonts w:cs="Times New Roman"/>
        </w:rPr>
        <w:t>Gümüşhane’n</w:t>
      </w:r>
      <w:r w:rsidRPr="00ED39DC">
        <w:rPr>
          <w:rFonts w:cs="Times New Roman"/>
        </w:rPr>
        <w:t xml:space="preserve">in Rakte </w:t>
      </w:r>
      <w:r w:rsidR="00CD5A2A">
        <w:rPr>
          <w:rFonts w:cs="Times New Roman"/>
        </w:rPr>
        <w:t>köy</w:t>
      </w:r>
      <w:r w:rsidR="00B764C0">
        <w:rPr>
          <w:rFonts w:cs="Times New Roman"/>
        </w:rPr>
        <w:t>ü</w:t>
      </w:r>
      <w:r w:rsidR="009149F9">
        <w:rPr>
          <w:rFonts w:cs="Times New Roman"/>
        </w:rPr>
        <w:t>nde yaşamakta olan Timurbey</w:t>
      </w:r>
      <w:r w:rsidRPr="00C87926">
        <w:rPr>
          <w:rFonts w:cs="Times New Roman"/>
        </w:rPr>
        <w:t>oğ</w:t>
      </w:r>
      <w:r w:rsidR="009149F9">
        <w:rPr>
          <w:rFonts w:cs="Times New Roman"/>
        </w:rPr>
        <w:t>u</w:t>
      </w:r>
      <w:r w:rsidRPr="00C87926">
        <w:rPr>
          <w:rFonts w:cs="Times New Roman"/>
        </w:rPr>
        <w:t xml:space="preserve">lları Kara Hüseyin Dokuzar ve Derviş’in kullanmakta oldukları arazilere el koymaya çalışan Mehmet Bey isimli şahısa engel olunmak için Trabzon </w:t>
      </w:r>
      <w:r w:rsidR="00B764C0">
        <w:rPr>
          <w:rFonts w:cs="Times New Roman"/>
        </w:rPr>
        <w:t>Vali</w:t>
      </w:r>
      <w:r w:rsidR="008F3367" w:rsidRPr="00C87926">
        <w:rPr>
          <w:rFonts w:cs="Times New Roman"/>
        </w:rPr>
        <w:t xml:space="preserve">si </w:t>
      </w:r>
      <w:r w:rsidRPr="00C87926">
        <w:rPr>
          <w:rFonts w:cs="Times New Roman"/>
        </w:rPr>
        <w:t xml:space="preserve">ve Gümüşhane </w:t>
      </w:r>
      <w:r w:rsidR="0037138B">
        <w:rPr>
          <w:rFonts w:cs="Times New Roman"/>
        </w:rPr>
        <w:t>Naibi’ne</w:t>
      </w:r>
      <w:r w:rsidRPr="00C87926">
        <w:rPr>
          <w:rFonts w:cs="Times New Roman"/>
        </w:rPr>
        <w:t xml:space="preserve"> hüküm yazılmıştır.</w:t>
      </w:r>
      <w:r w:rsidR="003D7EEC" w:rsidRPr="00C87926">
        <w:rPr>
          <w:rStyle w:val="DipnotBavurusu"/>
          <w:rFonts w:cs="Times New Roman"/>
        </w:rPr>
        <w:footnoteReference w:id="89"/>
      </w:r>
      <w:r w:rsidRPr="00C87926">
        <w:rPr>
          <w:rFonts w:cs="Times New Roman"/>
        </w:rPr>
        <w:t xml:space="preserve"> Diğer bir örnekte; </w:t>
      </w:r>
      <w:r w:rsidR="009A4A41">
        <w:rPr>
          <w:rFonts w:cs="Times New Roman"/>
        </w:rPr>
        <w:t>1841 (1256)</w:t>
      </w:r>
      <w:r w:rsidRPr="00C87926">
        <w:rPr>
          <w:rFonts w:cs="Times New Roman"/>
        </w:rPr>
        <w:t xml:space="preserve"> </w:t>
      </w:r>
      <w:r w:rsidR="008F3367" w:rsidRPr="00C87926">
        <w:rPr>
          <w:rFonts w:cs="Times New Roman"/>
        </w:rPr>
        <w:t xml:space="preserve">tarihinde </w:t>
      </w:r>
      <w:r w:rsidRPr="00C87926">
        <w:rPr>
          <w:rFonts w:cs="Times New Roman"/>
        </w:rPr>
        <w:t>Gümüşhane’nin Öz</w:t>
      </w:r>
      <w:r w:rsidR="009149F9">
        <w:rPr>
          <w:rFonts w:cs="Times New Roman"/>
        </w:rPr>
        <w:t>ü</w:t>
      </w:r>
      <w:r w:rsidRPr="00C87926">
        <w:rPr>
          <w:rFonts w:cs="Times New Roman"/>
        </w:rPr>
        <w:t xml:space="preserve"> </w:t>
      </w:r>
      <w:r w:rsidR="00CD5A2A">
        <w:rPr>
          <w:rFonts w:cs="Times New Roman"/>
        </w:rPr>
        <w:t>köy</w:t>
      </w:r>
      <w:r w:rsidR="00B764C0">
        <w:rPr>
          <w:rFonts w:cs="Times New Roman"/>
        </w:rPr>
        <w:t>ü</w:t>
      </w:r>
      <w:r w:rsidRPr="00C87926">
        <w:rPr>
          <w:rFonts w:cs="Times New Roman"/>
        </w:rPr>
        <w:t xml:space="preserve"> halkından </w:t>
      </w:r>
      <w:r w:rsidRPr="00C87926">
        <w:t>Fat</w:t>
      </w:r>
      <w:r w:rsidRPr="00C87926">
        <w:rPr>
          <w:spacing w:val="-2"/>
        </w:rPr>
        <w:t>m</w:t>
      </w:r>
      <w:r w:rsidRPr="00C87926">
        <w:t>a</w:t>
      </w:r>
      <w:r w:rsidRPr="00C87926">
        <w:rPr>
          <w:spacing w:val="40"/>
        </w:rPr>
        <w:t xml:space="preserve"> </w:t>
      </w:r>
      <w:r w:rsidRPr="00C87926">
        <w:t>Hanım</w:t>
      </w:r>
      <w:r w:rsidRPr="00C87926">
        <w:rPr>
          <w:spacing w:val="38"/>
        </w:rPr>
        <w:t xml:space="preserve"> </w:t>
      </w:r>
      <w:r w:rsidRPr="00C87926">
        <w:rPr>
          <w:rFonts w:cs="Times New Roman"/>
        </w:rPr>
        <w:t>ay</w:t>
      </w:r>
      <w:r w:rsidRPr="00C87926">
        <w:rPr>
          <w:rFonts w:cs="Times New Roman"/>
          <w:spacing w:val="1"/>
        </w:rPr>
        <w:t>n</w:t>
      </w:r>
      <w:r w:rsidRPr="00C87926">
        <w:rPr>
          <w:rFonts w:cs="Times New Roman"/>
        </w:rPr>
        <w:t>ı</w:t>
      </w:r>
      <w:r w:rsidRPr="00C87926">
        <w:rPr>
          <w:rFonts w:cs="Times New Roman"/>
          <w:spacing w:val="41"/>
        </w:rPr>
        <w:t xml:space="preserve"> </w:t>
      </w:r>
      <w:r w:rsidRPr="00C87926">
        <w:rPr>
          <w:rFonts w:cs="Times New Roman"/>
        </w:rPr>
        <w:t>köyden</w:t>
      </w:r>
      <w:r w:rsidRPr="00C87926">
        <w:rPr>
          <w:rFonts w:cs="Times New Roman"/>
          <w:spacing w:val="40"/>
        </w:rPr>
        <w:t xml:space="preserve"> </w:t>
      </w:r>
      <w:r w:rsidRPr="00C87926">
        <w:rPr>
          <w:rFonts w:cs="Times New Roman"/>
          <w:spacing w:val="-2"/>
        </w:rPr>
        <w:t>H</w:t>
      </w:r>
      <w:r w:rsidRPr="00C87926">
        <w:rPr>
          <w:rFonts w:cs="Times New Roman"/>
        </w:rPr>
        <w:t>acıoğlu Hasan</w:t>
      </w:r>
      <w:r w:rsidRPr="00C87926">
        <w:rPr>
          <w:rFonts w:cs="Times New Roman"/>
          <w:spacing w:val="18"/>
        </w:rPr>
        <w:t xml:space="preserve"> </w:t>
      </w:r>
      <w:r w:rsidRPr="00C87926">
        <w:rPr>
          <w:rFonts w:cs="Times New Roman"/>
        </w:rPr>
        <w:t>ad</w:t>
      </w:r>
      <w:r w:rsidRPr="00C87926">
        <w:rPr>
          <w:rFonts w:cs="Times New Roman"/>
          <w:spacing w:val="-1"/>
        </w:rPr>
        <w:t>l</w:t>
      </w:r>
      <w:r w:rsidRPr="00C87926">
        <w:rPr>
          <w:rFonts w:cs="Times New Roman"/>
        </w:rPr>
        <w:t>ı</w:t>
      </w:r>
      <w:r w:rsidRPr="00C87926">
        <w:rPr>
          <w:rFonts w:cs="Times New Roman"/>
          <w:spacing w:val="18"/>
        </w:rPr>
        <w:t xml:space="preserve"> </w:t>
      </w:r>
      <w:r w:rsidRPr="00C87926">
        <w:rPr>
          <w:rFonts w:cs="Times New Roman"/>
          <w:spacing w:val="-1"/>
        </w:rPr>
        <w:t>ş</w:t>
      </w:r>
      <w:r w:rsidRPr="00C87926">
        <w:rPr>
          <w:rFonts w:cs="Times New Roman"/>
        </w:rPr>
        <w:t>ahsa</w:t>
      </w:r>
      <w:r w:rsidRPr="00C87926">
        <w:rPr>
          <w:rFonts w:cs="Times New Roman"/>
          <w:spacing w:val="18"/>
        </w:rPr>
        <w:t xml:space="preserve"> </w:t>
      </w:r>
      <w:r w:rsidRPr="00C87926">
        <w:rPr>
          <w:rFonts w:cs="Times New Roman"/>
          <w:spacing w:val="-1"/>
        </w:rPr>
        <w:t>z</w:t>
      </w:r>
      <w:r w:rsidRPr="00C87926">
        <w:rPr>
          <w:rFonts w:cs="Times New Roman"/>
        </w:rPr>
        <w:t>iraat</w:t>
      </w:r>
      <w:r w:rsidRPr="00C87926">
        <w:rPr>
          <w:rFonts w:cs="Times New Roman"/>
          <w:spacing w:val="16"/>
        </w:rPr>
        <w:t xml:space="preserve"> </w:t>
      </w:r>
      <w:r w:rsidRPr="00C87926">
        <w:rPr>
          <w:rFonts w:cs="Times New Roman"/>
        </w:rPr>
        <w:t>yap</w:t>
      </w:r>
      <w:r w:rsidRPr="00C87926">
        <w:rPr>
          <w:rFonts w:cs="Times New Roman"/>
          <w:spacing w:val="-2"/>
        </w:rPr>
        <w:t>m</w:t>
      </w:r>
      <w:r w:rsidRPr="00C87926">
        <w:rPr>
          <w:rFonts w:cs="Times New Roman"/>
        </w:rPr>
        <w:t>ası</w:t>
      </w:r>
      <w:r w:rsidRPr="00C87926">
        <w:rPr>
          <w:rFonts w:cs="Times New Roman"/>
          <w:spacing w:val="18"/>
        </w:rPr>
        <w:t xml:space="preserve"> </w:t>
      </w:r>
      <w:r w:rsidRPr="00C87926">
        <w:rPr>
          <w:rFonts w:cs="Times New Roman"/>
        </w:rPr>
        <w:t>için</w:t>
      </w:r>
      <w:r w:rsidRPr="00C87926">
        <w:rPr>
          <w:rFonts w:cs="Times New Roman"/>
          <w:spacing w:val="17"/>
        </w:rPr>
        <w:t xml:space="preserve"> </w:t>
      </w:r>
      <w:r w:rsidRPr="00C87926">
        <w:rPr>
          <w:rFonts w:cs="Times New Roman"/>
        </w:rPr>
        <w:t>kira</w:t>
      </w:r>
      <w:r w:rsidRPr="00C87926">
        <w:rPr>
          <w:rFonts w:cs="Times New Roman"/>
          <w:spacing w:val="-1"/>
        </w:rPr>
        <w:t>y</w:t>
      </w:r>
      <w:r w:rsidRPr="00C87926">
        <w:rPr>
          <w:rFonts w:cs="Times New Roman"/>
        </w:rPr>
        <w:t>a</w:t>
      </w:r>
      <w:r w:rsidRPr="00C87926">
        <w:rPr>
          <w:rFonts w:cs="Times New Roman"/>
          <w:spacing w:val="18"/>
        </w:rPr>
        <w:t xml:space="preserve"> </w:t>
      </w:r>
      <w:r w:rsidRPr="00C87926">
        <w:rPr>
          <w:rFonts w:cs="Times New Roman"/>
        </w:rPr>
        <w:t>v</w:t>
      </w:r>
      <w:r w:rsidRPr="00C87926">
        <w:rPr>
          <w:rFonts w:cs="Times New Roman"/>
          <w:spacing w:val="-1"/>
        </w:rPr>
        <w:t>e</w:t>
      </w:r>
      <w:r w:rsidRPr="00C87926">
        <w:rPr>
          <w:rFonts w:cs="Times New Roman"/>
        </w:rPr>
        <w:t>rdiği</w:t>
      </w:r>
      <w:r w:rsidRPr="00C87926">
        <w:rPr>
          <w:rFonts w:cs="Times New Roman"/>
          <w:spacing w:val="18"/>
        </w:rPr>
        <w:t xml:space="preserve"> </w:t>
      </w:r>
      <w:r w:rsidRPr="00C87926">
        <w:rPr>
          <w:rFonts w:cs="Times New Roman"/>
          <w:spacing w:val="-1"/>
        </w:rPr>
        <w:t>a</w:t>
      </w:r>
      <w:r w:rsidRPr="00C87926">
        <w:rPr>
          <w:rFonts w:cs="Times New Roman"/>
        </w:rPr>
        <w:t>ra</w:t>
      </w:r>
      <w:r w:rsidRPr="00C87926">
        <w:rPr>
          <w:rFonts w:cs="Times New Roman"/>
          <w:spacing w:val="-1"/>
        </w:rPr>
        <w:t>z</w:t>
      </w:r>
      <w:r w:rsidRPr="00C87926">
        <w:rPr>
          <w:rFonts w:cs="Times New Roman"/>
        </w:rPr>
        <w:t>il</w:t>
      </w:r>
      <w:r w:rsidRPr="00C87926">
        <w:rPr>
          <w:rFonts w:cs="Times New Roman"/>
          <w:spacing w:val="-1"/>
        </w:rPr>
        <w:t>e</w:t>
      </w:r>
      <w:r w:rsidRPr="00C87926">
        <w:rPr>
          <w:rFonts w:cs="Times New Roman"/>
        </w:rPr>
        <w:t>rin</w:t>
      </w:r>
      <w:r w:rsidRPr="00C87926">
        <w:rPr>
          <w:rFonts w:cs="Times New Roman"/>
          <w:spacing w:val="17"/>
        </w:rPr>
        <w:t xml:space="preserve"> </w:t>
      </w:r>
      <w:r w:rsidRPr="00C87926">
        <w:rPr>
          <w:rFonts w:cs="Times New Roman"/>
        </w:rPr>
        <w:t>bed</w:t>
      </w:r>
      <w:r w:rsidRPr="00C87926">
        <w:rPr>
          <w:rFonts w:cs="Times New Roman"/>
          <w:spacing w:val="-1"/>
        </w:rPr>
        <w:t>e</w:t>
      </w:r>
      <w:r w:rsidRPr="00C87926">
        <w:rPr>
          <w:rFonts w:cs="Times New Roman"/>
        </w:rPr>
        <w:t>li</w:t>
      </w:r>
      <w:r w:rsidRPr="00C87926">
        <w:rPr>
          <w:rFonts w:cs="Times New Roman"/>
          <w:spacing w:val="-2"/>
        </w:rPr>
        <w:t>n</w:t>
      </w:r>
      <w:r w:rsidRPr="00C87926">
        <w:rPr>
          <w:rFonts w:cs="Times New Roman"/>
        </w:rPr>
        <w:t>i</w:t>
      </w:r>
      <w:r w:rsidRPr="00C87926">
        <w:rPr>
          <w:rFonts w:cs="Times New Roman"/>
          <w:spacing w:val="18"/>
        </w:rPr>
        <w:t xml:space="preserve"> </w:t>
      </w:r>
      <w:r w:rsidRPr="00C87926">
        <w:rPr>
          <w:rFonts w:cs="Times New Roman"/>
        </w:rPr>
        <w:t>tahsil</w:t>
      </w:r>
      <w:r w:rsidRPr="00C87926">
        <w:rPr>
          <w:rFonts w:cs="Times New Roman"/>
          <w:spacing w:val="17"/>
        </w:rPr>
        <w:t xml:space="preserve"> </w:t>
      </w:r>
      <w:r w:rsidRPr="00C87926">
        <w:rPr>
          <w:rFonts w:cs="Times New Roman"/>
        </w:rPr>
        <w:t>ede</w:t>
      </w:r>
      <w:r w:rsidRPr="00C87926">
        <w:rPr>
          <w:rFonts w:cs="Times New Roman"/>
          <w:spacing w:val="-2"/>
        </w:rPr>
        <w:t>m</w:t>
      </w:r>
      <w:r w:rsidRPr="00C87926">
        <w:rPr>
          <w:rFonts w:cs="Times New Roman"/>
        </w:rPr>
        <w:t>ediği gibi</w:t>
      </w:r>
      <w:r w:rsidRPr="00C87926">
        <w:rPr>
          <w:rFonts w:cs="Times New Roman"/>
          <w:spacing w:val="25"/>
        </w:rPr>
        <w:t xml:space="preserve"> </w:t>
      </w:r>
      <w:r w:rsidRPr="00C87926">
        <w:rPr>
          <w:rFonts w:cs="Times New Roman"/>
        </w:rPr>
        <w:t>adı</w:t>
      </w:r>
      <w:r w:rsidRPr="00C87926">
        <w:rPr>
          <w:rFonts w:cs="Times New Roman"/>
          <w:spacing w:val="26"/>
        </w:rPr>
        <w:t xml:space="preserve"> </w:t>
      </w:r>
      <w:r w:rsidRPr="00C87926">
        <w:rPr>
          <w:rFonts w:cs="Times New Roman"/>
          <w:spacing w:val="-2"/>
        </w:rPr>
        <w:t>g</w:t>
      </w:r>
      <w:r w:rsidRPr="00C87926">
        <w:rPr>
          <w:rFonts w:cs="Times New Roman"/>
        </w:rPr>
        <w:t>eçen</w:t>
      </w:r>
      <w:r w:rsidRPr="00C87926">
        <w:rPr>
          <w:rFonts w:cs="Times New Roman"/>
          <w:spacing w:val="27"/>
        </w:rPr>
        <w:t xml:space="preserve"> </w:t>
      </w:r>
      <w:r w:rsidRPr="00C87926">
        <w:rPr>
          <w:rFonts w:cs="Times New Roman"/>
          <w:spacing w:val="-1"/>
        </w:rPr>
        <w:t>ş</w:t>
      </w:r>
      <w:r w:rsidRPr="00C87926">
        <w:rPr>
          <w:rFonts w:cs="Times New Roman"/>
        </w:rPr>
        <w:t>ah</w:t>
      </w:r>
      <w:r w:rsidR="00F30398">
        <w:rPr>
          <w:rFonts w:cs="Times New Roman"/>
        </w:rPr>
        <w:t>ıs</w:t>
      </w:r>
      <w:r w:rsidRPr="00C87926">
        <w:rPr>
          <w:rFonts w:cs="Times New Roman"/>
          <w:spacing w:val="25"/>
        </w:rPr>
        <w:t xml:space="preserve"> </w:t>
      </w:r>
      <w:r w:rsidRPr="00C87926">
        <w:rPr>
          <w:rFonts w:cs="Times New Roman"/>
        </w:rPr>
        <w:t>ar</w:t>
      </w:r>
      <w:r w:rsidRPr="00C87926">
        <w:rPr>
          <w:rFonts w:cs="Times New Roman"/>
          <w:spacing w:val="-1"/>
        </w:rPr>
        <w:t>a</w:t>
      </w:r>
      <w:r w:rsidRPr="00C87926">
        <w:rPr>
          <w:rFonts w:cs="Times New Roman"/>
        </w:rPr>
        <w:t>ziyi</w:t>
      </w:r>
      <w:r w:rsidRPr="00C87926">
        <w:rPr>
          <w:rFonts w:cs="Times New Roman"/>
          <w:spacing w:val="24"/>
        </w:rPr>
        <w:t xml:space="preserve"> </w:t>
      </w:r>
      <w:r w:rsidRPr="00C87926">
        <w:rPr>
          <w:rFonts w:cs="Times New Roman"/>
        </w:rPr>
        <w:t>sahip</w:t>
      </w:r>
      <w:r w:rsidRPr="00C87926">
        <w:rPr>
          <w:rFonts w:cs="Times New Roman"/>
          <w:spacing w:val="-1"/>
        </w:rPr>
        <w:t>l</w:t>
      </w:r>
      <w:r w:rsidRPr="00C87926">
        <w:rPr>
          <w:rFonts w:cs="Times New Roman"/>
        </w:rPr>
        <w:t>en</w:t>
      </w:r>
      <w:r w:rsidRPr="00C87926">
        <w:rPr>
          <w:rFonts w:cs="Times New Roman"/>
          <w:spacing w:val="-2"/>
        </w:rPr>
        <w:t>m</w:t>
      </w:r>
      <w:r w:rsidRPr="00C87926">
        <w:rPr>
          <w:rFonts w:cs="Times New Roman"/>
        </w:rPr>
        <w:t>e</w:t>
      </w:r>
      <w:r w:rsidRPr="00C87926">
        <w:rPr>
          <w:rFonts w:cs="Times New Roman"/>
          <w:spacing w:val="1"/>
        </w:rPr>
        <w:t>y</w:t>
      </w:r>
      <w:r w:rsidRPr="00C87926">
        <w:rPr>
          <w:rFonts w:cs="Times New Roman"/>
        </w:rPr>
        <w:t>e</w:t>
      </w:r>
      <w:r w:rsidRPr="00C87926">
        <w:rPr>
          <w:rFonts w:cs="Times New Roman"/>
          <w:spacing w:val="26"/>
        </w:rPr>
        <w:t xml:space="preserve"> </w:t>
      </w:r>
      <w:r w:rsidRPr="00C87926">
        <w:rPr>
          <w:rFonts w:cs="Times New Roman"/>
        </w:rPr>
        <w:t>kal</w:t>
      </w:r>
      <w:r w:rsidRPr="00C87926">
        <w:rPr>
          <w:rFonts w:cs="Times New Roman"/>
          <w:spacing w:val="-2"/>
        </w:rPr>
        <w:t>k</w:t>
      </w:r>
      <w:r w:rsidRPr="00C87926">
        <w:rPr>
          <w:rFonts w:cs="Times New Roman"/>
        </w:rPr>
        <w:t>ış</w:t>
      </w:r>
      <w:r w:rsidRPr="00C87926">
        <w:rPr>
          <w:rFonts w:cs="Times New Roman"/>
          <w:spacing w:val="-2"/>
        </w:rPr>
        <w:t xml:space="preserve">mıştır. Hacıoğlu Hasan isimli şahsın haksız müdahalesini engellemek için </w:t>
      </w:r>
      <w:r w:rsidRPr="00C87926">
        <w:rPr>
          <w:rFonts w:cs="Times New Roman"/>
        </w:rPr>
        <w:t xml:space="preserve">Trabzon </w:t>
      </w:r>
      <w:r w:rsidR="00B764C0">
        <w:rPr>
          <w:rFonts w:cs="Times New Roman"/>
        </w:rPr>
        <w:t>Vali</w:t>
      </w:r>
      <w:r w:rsidR="008F3367" w:rsidRPr="00C87926">
        <w:rPr>
          <w:rFonts w:cs="Times New Roman"/>
        </w:rPr>
        <w:t xml:space="preserve">si </w:t>
      </w:r>
      <w:r w:rsidRPr="00C87926">
        <w:rPr>
          <w:rFonts w:cs="Times New Roman"/>
        </w:rPr>
        <w:t>ile Gü</w:t>
      </w:r>
      <w:r w:rsidRPr="00C87926">
        <w:rPr>
          <w:rFonts w:cs="Times New Roman"/>
          <w:spacing w:val="-3"/>
        </w:rPr>
        <w:t>m</w:t>
      </w:r>
      <w:r w:rsidRPr="00C87926">
        <w:rPr>
          <w:rFonts w:cs="Times New Roman"/>
        </w:rPr>
        <w:t>ü</w:t>
      </w:r>
      <w:r w:rsidRPr="00C87926">
        <w:rPr>
          <w:rFonts w:cs="Times New Roman"/>
          <w:spacing w:val="1"/>
        </w:rPr>
        <w:t>ş</w:t>
      </w:r>
      <w:r w:rsidRPr="00C87926">
        <w:rPr>
          <w:rFonts w:cs="Times New Roman"/>
        </w:rPr>
        <w:t xml:space="preserve">hane </w:t>
      </w:r>
      <w:r w:rsidR="0037138B">
        <w:rPr>
          <w:rFonts w:cs="Times New Roman"/>
        </w:rPr>
        <w:t>Naibi’ne</w:t>
      </w:r>
      <w:r w:rsidR="008F3367" w:rsidRPr="00C87926">
        <w:rPr>
          <w:rFonts w:cs="Times New Roman"/>
        </w:rPr>
        <w:t xml:space="preserve"> </w:t>
      </w:r>
      <w:r w:rsidRPr="00C87926">
        <w:rPr>
          <w:rFonts w:cs="Times New Roman"/>
          <w:spacing w:val="-2"/>
        </w:rPr>
        <w:t>h</w:t>
      </w:r>
      <w:r w:rsidRPr="00C87926">
        <w:rPr>
          <w:rFonts w:cs="Times New Roman"/>
        </w:rPr>
        <w:t>it</w:t>
      </w:r>
      <w:r w:rsidRPr="00C87926">
        <w:rPr>
          <w:rFonts w:cs="Times New Roman"/>
          <w:spacing w:val="-1"/>
        </w:rPr>
        <w:t>a</w:t>
      </w:r>
      <w:r w:rsidRPr="00C87926">
        <w:rPr>
          <w:rFonts w:cs="Times New Roman"/>
        </w:rPr>
        <w:t>ben hükü</w:t>
      </w:r>
      <w:r w:rsidRPr="00C87926">
        <w:rPr>
          <w:rFonts w:cs="Times New Roman"/>
          <w:spacing w:val="-2"/>
        </w:rPr>
        <w:t>m</w:t>
      </w:r>
      <w:r w:rsidRPr="00C87926">
        <w:rPr>
          <w:rFonts w:cs="Times New Roman"/>
        </w:rPr>
        <w:t xml:space="preserve"> gönderilmiştir.</w:t>
      </w:r>
      <w:r w:rsidR="00C22384" w:rsidRPr="00C87926">
        <w:rPr>
          <w:rStyle w:val="DipnotBavurusu"/>
          <w:rFonts w:cs="Times New Roman"/>
        </w:rPr>
        <w:footnoteReference w:id="90"/>
      </w:r>
      <w:r w:rsidRPr="00C87926">
        <w:rPr>
          <w:rFonts w:cs="Times New Roman"/>
          <w:spacing w:val="-2"/>
        </w:rPr>
        <w:t xml:space="preserve"> Başka bir örnekte; </w:t>
      </w:r>
      <w:r w:rsidR="009A4A41">
        <w:rPr>
          <w:rFonts w:cs="Times New Roman"/>
          <w:spacing w:val="-2"/>
        </w:rPr>
        <w:t>1847 (1263)</w:t>
      </w:r>
      <w:r w:rsidRPr="00C87926">
        <w:rPr>
          <w:rFonts w:cs="Times New Roman"/>
          <w:spacing w:val="-2"/>
        </w:rPr>
        <w:t xml:space="preserve"> yılında Torul’a bağlı </w:t>
      </w:r>
      <w:r w:rsidRPr="00ED39DC">
        <w:rPr>
          <w:rFonts w:cs="Times New Roman"/>
          <w:spacing w:val="-2"/>
        </w:rPr>
        <w:t>Sor</w:t>
      </w:r>
      <w:r w:rsidR="00ED39DC" w:rsidRPr="00ED39DC">
        <w:rPr>
          <w:rFonts w:cs="Times New Roman"/>
          <w:spacing w:val="-2"/>
        </w:rPr>
        <w:t>a</w:t>
      </w:r>
      <w:r w:rsidRPr="00ED39DC">
        <w:rPr>
          <w:rFonts w:cs="Times New Roman"/>
          <w:spacing w:val="-2"/>
        </w:rPr>
        <w:t>yna</w:t>
      </w:r>
      <w:r w:rsidR="00ED39DC">
        <w:rPr>
          <w:rFonts w:cs="Times New Roman"/>
          <w:spacing w:val="-2"/>
        </w:rPr>
        <w:t xml:space="preserve"> (Yalınkavak)</w:t>
      </w:r>
      <w:r w:rsidRPr="00ED39DC">
        <w:rPr>
          <w:rFonts w:cs="Times New Roman"/>
          <w:spacing w:val="-2"/>
        </w:rPr>
        <w:t xml:space="preserve"> </w:t>
      </w:r>
      <w:r w:rsidR="00CD5A2A" w:rsidRPr="00ED39DC">
        <w:rPr>
          <w:rFonts w:cs="Times New Roman"/>
          <w:spacing w:val="-2"/>
        </w:rPr>
        <w:t>köy</w:t>
      </w:r>
      <w:r w:rsidR="00B764C0" w:rsidRPr="00ED39DC">
        <w:rPr>
          <w:rFonts w:cs="Times New Roman"/>
          <w:spacing w:val="-2"/>
        </w:rPr>
        <w:t>ü</w:t>
      </w:r>
      <w:r w:rsidRPr="00ED39DC">
        <w:rPr>
          <w:rFonts w:cs="Times New Roman"/>
          <w:spacing w:val="-2"/>
        </w:rPr>
        <w:t xml:space="preserve">nde </w:t>
      </w:r>
      <w:r w:rsidRPr="00C87926">
        <w:rPr>
          <w:rFonts w:cs="Times New Roman"/>
          <w:spacing w:val="-2"/>
        </w:rPr>
        <w:t xml:space="preserve">Kezban ve Zeynep adlı hanımların ortak kullandığı arazilerden Kezban </w:t>
      </w:r>
      <w:r w:rsidR="009149F9" w:rsidRPr="00C87926">
        <w:rPr>
          <w:rFonts w:cs="Times New Roman"/>
          <w:spacing w:val="-2"/>
        </w:rPr>
        <w:t xml:space="preserve">Hanım’ın </w:t>
      </w:r>
      <w:r w:rsidRPr="00C87926">
        <w:rPr>
          <w:rFonts w:cs="Times New Roman"/>
          <w:spacing w:val="-2"/>
        </w:rPr>
        <w:t>hissesine haksız yere müdahale eden Burhan ve Ala</w:t>
      </w:r>
      <w:r w:rsidR="009149F9">
        <w:rPr>
          <w:rFonts w:cs="Times New Roman"/>
          <w:spacing w:val="-2"/>
        </w:rPr>
        <w:t>a</w:t>
      </w:r>
      <w:r w:rsidRPr="00C87926">
        <w:rPr>
          <w:rFonts w:cs="Times New Roman"/>
          <w:spacing w:val="-2"/>
        </w:rPr>
        <w:t>ddin adlı şahıs</w:t>
      </w:r>
      <w:r w:rsidR="0032431A">
        <w:rPr>
          <w:rFonts w:cs="Times New Roman"/>
          <w:spacing w:val="-2"/>
        </w:rPr>
        <w:t>l</w:t>
      </w:r>
      <w:r w:rsidRPr="00C87926">
        <w:rPr>
          <w:rFonts w:cs="Times New Roman"/>
          <w:spacing w:val="-2"/>
        </w:rPr>
        <w:t>arın müdahaleleri durdurularak, arazi kayıtları ve nizam doğrultusunda çözüme kavuşturulması için</w:t>
      </w:r>
      <w:r w:rsidRPr="00C87926">
        <w:rPr>
          <w:rFonts w:cs="Times New Roman"/>
        </w:rPr>
        <w:t xml:space="preserve"> Trabzon </w:t>
      </w:r>
      <w:r w:rsidR="00B764C0">
        <w:rPr>
          <w:rFonts w:cs="Times New Roman"/>
        </w:rPr>
        <w:t>Vali</w:t>
      </w:r>
      <w:r w:rsidR="008F3367" w:rsidRPr="00C87926">
        <w:rPr>
          <w:rFonts w:cs="Times New Roman"/>
        </w:rPr>
        <w:t xml:space="preserve">si </w:t>
      </w:r>
      <w:r w:rsidRPr="00C87926">
        <w:rPr>
          <w:rFonts w:cs="Times New Roman"/>
        </w:rPr>
        <w:t>ile Gü</w:t>
      </w:r>
      <w:r w:rsidRPr="00C87926">
        <w:rPr>
          <w:rFonts w:cs="Times New Roman"/>
          <w:spacing w:val="-3"/>
        </w:rPr>
        <w:t>m</w:t>
      </w:r>
      <w:r w:rsidRPr="00C87926">
        <w:rPr>
          <w:rFonts w:cs="Times New Roman"/>
        </w:rPr>
        <w:t>ü</w:t>
      </w:r>
      <w:r w:rsidRPr="00C87926">
        <w:rPr>
          <w:rFonts w:cs="Times New Roman"/>
          <w:spacing w:val="1"/>
        </w:rPr>
        <w:t>ş</w:t>
      </w:r>
      <w:r w:rsidRPr="00C87926">
        <w:rPr>
          <w:rFonts w:cs="Times New Roman"/>
        </w:rPr>
        <w:t xml:space="preserve">hane </w:t>
      </w:r>
      <w:r w:rsidR="0037138B">
        <w:rPr>
          <w:rFonts w:cs="Times New Roman"/>
        </w:rPr>
        <w:t>Naibi’ne</w:t>
      </w:r>
      <w:r w:rsidRPr="00C87926">
        <w:rPr>
          <w:rFonts w:cs="Times New Roman"/>
        </w:rPr>
        <w:t xml:space="preserve"> </w:t>
      </w:r>
      <w:r w:rsidRPr="00C87926">
        <w:rPr>
          <w:rFonts w:cs="Times New Roman"/>
          <w:spacing w:val="-2"/>
        </w:rPr>
        <w:lastRenderedPageBreak/>
        <w:t>hüküm gönderilmiştir.</w:t>
      </w:r>
      <w:r w:rsidR="00C22384" w:rsidRPr="00C87926">
        <w:rPr>
          <w:rStyle w:val="DipnotBavurusu"/>
          <w:rFonts w:cs="Times New Roman"/>
          <w:spacing w:val="-2"/>
        </w:rPr>
        <w:footnoteReference w:id="91"/>
      </w:r>
      <w:r w:rsidR="00C22384" w:rsidRPr="00C87926">
        <w:rPr>
          <w:spacing w:val="-2"/>
        </w:rPr>
        <w:t xml:space="preserve"> </w:t>
      </w:r>
      <w:r w:rsidRPr="00C87926">
        <w:rPr>
          <w:spacing w:val="-2"/>
        </w:rPr>
        <w:t xml:space="preserve">Diğer bir örnek; </w:t>
      </w:r>
      <w:r w:rsidR="009A4A41">
        <w:rPr>
          <w:spacing w:val="-2"/>
        </w:rPr>
        <w:t>1847 (1263)</w:t>
      </w:r>
      <w:r w:rsidRPr="00C87926">
        <w:rPr>
          <w:spacing w:val="-2"/>
        </w:rPr>
        <w:t xml:space="preserve"> </w:t>
      </w:r>
      <w:r w:rsidR="008F3367" w:rsidRPr="00C87926">
        <w:rPr>
          <w:rFonts w:cs="Times New Roman"/>
          <w:spacing w:val="-2"/>
        </w:rPr>
        <w:t xml:space="preserve">tarihinde </w:t>
      </w:r>
      <w:r w:rsidRPr="00C87926">
        <w:rPr>
          <w:rFonts w:cs="Times New Roman"/>
        </w:rPr>
        <w:t>Gü</w:t>
      </w:r>
      <w:r w:rsidRPr="00C87926">
        <w:rPr>
          <w:rFonts w:cs="Times New Roman"/>
          <w:spacing w:val="-2"/>
        </w:rPr>
        <w:t>m</w:t>
      </w:r>
      <w:r w:rsidRPr="00C87926">
        <w:rPr>
          <w:rFonts w:cs="Times New Roman"/>
        </w:rPr>
        <w:t>üşhane</w:t>
      </w:r>
      <w:r w:rsidRPr="00C87926">
        <w:rPr>
          <w:rFonts w:cs="Times New Roman"/>
          <w:spacing w:val="50"/>
        </w:rPr>
        <w:t xml:space="preserve"> </w:t>
      </w:r>
      <w:r w:rsidR="00CD5A2A">
        <w:rPr>
          <w:rFonts w:cs="Times New Roman"/>
        </w:rPr>
        <w:t>kaza</w:t>
      </w:r>
      <w:r w:rsidRPr="00C87926">
        <w:rPr>
          <w:rFonts w:cs="Times New Roman"/>
          <w:spacing w:val="-1"/>
        </w:rPr>
        <w:t>s</w:t>
      </w:r>
      <w:r w:rsidRPr="00C87926">
        <w:rPr>
          <w:rFonts w:cs="Times New Roman"/>
        </w:rPr>
        <w:t>ında</w:t>
      </w:r>
      <w:r w:rsidRPr="00C87926">
        <w:rPr>
          <w:rFonts w:cs="Times New Roman"/>
          <w:spacing w:val="50"/>
        </w:rPr>
        <w:t xml:space="preserve"> </w:t>
      </w:r>
      <w:r w:rsidRPr="00C87926">
        <w:rPr>
          <w:rFonts w:cs="Times New Roman"/>
        </w:rPr>
        <w:t>o</w:t>
      </w:r>
      <w:r w:rsidRPr="00C87926">
        <w:rPr>
          <w:rFonts w:cs="Times New Roman"/>
          <w:spacing w:val="-1"/>
        </w:rPr>
        <w:t>r</w:t>
      </w:r>
      <w:r w:rsidRPr="00C87926">
        <w:rPr>
          <w:rFonts w:cs="Times New Roman"/>
        </w:rPr>
        <w:t>ta</w:t>
      </w:r>
      <w:r w:rsidRPr="00C87926">
        <w:rPr>
          <w:rFonts w:cs="Times New Roman"/>
          <w:spacing w:val="-2"/>
        </w:rPr>
        <w:t>k olarak kullandıkları</w:t>
      </w:r>
      <w:r w:rsidRPr="00C87926">
        <w:rPr>
          <w:rFonts w:cs="Times New Roman"/>
          <w:spacing w:val="50"/>
        </w:rPr>
        <w:t xml:space="preserve"> </w:t>
      </w:r>
      <w:r w:rsidRPr="00C87926">
        <w:rPr>
          <w:rFonts w:cs="Times New Roman"/>
        </w:rPr>
        <w:t>tar</w:t>
      </w:r>
      <w:r w:rsidRPr="00C87926">
        <w:rPr>
          <w:rFonts w:cs="Times New Roman"/>
          <w:spacing w:val="-1"/>
        </w:rPr>
        <w:t>la</w:t>
      </w:r>
      <w:r w:rsidRPr="00C87926">
        <w:rPr>
          <w:rFonts w:cs="Times New Roman"/>
        </w:rPr>
        <w:t>larda</w:t>
      </w:r>
      <w:r w:rsidRPr="00C87926">
        <w:rPr>
          <w:rFonts w:cs="Times New Roman"/>
          <w:spacing w:val="50"/>
        </w:rPr>
        <w:t xml:space="preserve"> </w:t>
      </w:r>
      <w:r w:rsidRPr="00C87926">
        <w:rPr>
          <w:rFonts w:cs="Times New Roman"/>
          <w:spacing w:val="-1"/>
        </w:rPr>
        <w:t>z</w:t>
      </w:r>
      <w:r w:rsidRPr="00C87926">
        <w:rPr>
          <w:rFonts w:cs="Times New Roman"/>
        </w:rPr>
        <w:t>ir</w:t>
      </w:r>
      <w:r w:rsidRPr="00C87926">
        <w:rPr>
          <w:rFonts w:cs="Times New Roman"/>
          <w:spacing w:val="-2"/>
        </w:rPr>
        <w:t>a</w:t>
      </w:r>
      <w:r w:rsidRPr="00C87926">
        <w:rPr>
          <w:rFonts w:cs="Times New Roman"/>
        </w:rPr>
        <w:t>at</w:t>
      </w:r>
      <w:r w:rsidRPr="00C87926">
        <w:rPr>
          <w:rFonts w:cs="Times New Roman"/>
          <w:spacing w:val="50"/>
        </w:rPr>
        <w:t xml:space="preserve"> </w:t>
      </w:r>
      <w:r w:rsidRPr="00C87926">
        <w:rPr>
          <w:rFonts w:cs="Times New Roman"/>
        </w:rPr>
        <w:t>e</w:t>
      </w:r>
      <w:r w:rsidRPr="00C87926">
        <w:rPr>
          <w:rFonts w:cs="Times New Roman"/>
          <w:spacing w:val="-1"/>
        </w:rPr>
        <w:t>d</w:t>
      </w:r>
      <w:r w:rsidRPr="00C87926">
        <w:rPr>
          <w:rFonts w:cs="Times New Roman"/>
        </w:rPr>
        <w:t>ip yasal</w:t>
      </w:r>
      <w:r w:rsidRPr="00C87926">
        <w:rPr>
          <w:rFonts w:cs="Times New Roman"/>
          <w:spacing w:val="5"/>
        </w:rPr>
        <w:t xml:space="preserve"> </w:t>
      </w:r>
      <w:r w:rsidRPr="00C87926">
        <w:rPr>
          <w:rFonts w:cs="Times New Roman"/>
          <w:spacing w:val="-2"/>
        </w:rPr>
        <w:t>v</w:t>
      </w:r>
      <w:r w:rsidRPr="00C87926">
        <w:rPr>
          <w:rFonts w:cs="Times New Roman"/>
        </w:rPr>
        <w:t>er</w:t>
      </w:r>
      <w:r w:rsidRPr="00C87926">
        <w:rPr>
          <w:rFonts w:cs="Times New Roman"/>
          <w:spacing w:val="-2"/>
        </w:rPr>
        <w:t>g</w:t>
      </w:r>
      <w:r w:rsidRPr="00C87926">
        <w:rPr>
          <w:rFonts w:cs="Times New Roman"/>
        </w:rPr>
        <w:t>il</w:t>
      </w:r>
      <w:r w:rsidRPr="00C87926">
        <w:rPr>
          <w:rFonts w:cs="Times New Roman"/>
          <w:spacing w:val="-1"/>
        </w:rPr>
        <w:t>e</w:t>
      </w:r>
      <w:r w:rsidRPr="00C87926">
        <w:rPr>
          <w:rFonts w:cs="Times New Roman"/>
        </w:rPr>
        <w:t>rini</w:t>
      </w:r>
      <w:r w:rsidRPr="00C87926">
        <w:rPr>
          <w:rFonts w:cs="Times New Roman"/>
          <w:spacing w:val="5"/>
        </w:rPr>
        <w:t xml:space="preserve"> </w:t>
      </w:r>
      <w:r w:rsidRPr="00C87926">
        <w:rPr>
          <w:rFonts w:cs="Times New Roman"/>
        </w:rPr>
        <w:t>öde</w:t>
      </w:r>
      <w:r w:rsidRPr="00C87926">
        <w:rPr>
          <w:rFonts w:cs="Times New Roman"/>
          <w:spacing w:val="-2"/>
        </w:rPr>
        <w:t>m</w:t>
      </w:r>
      <w:r w:rsidRPr="00C87926">
        <w:rPr>
          <w:rFonts w:cs="Times New Roman"/>
        </w:rPr>
        <w:t>ekte</w:t>
      </w:r>
      <w:r w:rsidRPr="00C87926">
        <w:rPr>
          <w:rFonts w:cs="Times New Roman"/>
          <w:spacing w:val="4"/>
        </w:rPr>
        <w:t xml:space="preserve"> </w:t>
      </w:r>
      <w:r w:rsidRPr="00C87926">
        <w:rPr>
          <w:rFonts w:cs="Times New Roman"/>
        </w:rPr>
        <w:t>olan</w:t>
      </w:r>
      <w:r w:rsidRPr="00C87926">
        <w:rPr>
          <w:rFonts w:cs="Times New Roman"/>
          <w:spacing w:val="3"/>
        </w:rPr>
        <w:t xml:space="preserve"> </w:t>
      </w:r>
      <w:r w:rsidRPr="00C87926">
        <w:rPr>
          <w:rFonts w:cs="Times New Roman"/>
        </w:rPr>
        <w:t>Yani</w:t>
      </w:r>
      <w:r w:rsidRPr="00C87926">
        <w:rPr>
          <w:rFonts w:cs="Times New Roman"/>
          <w:spacing w:val="3"/>
        </w:rPr>
        <w:t xml:space="preserve"> </w:t>
      </w:r>
      <w:r w:rsidRPr="00C87926">
        <w:rPr>
          <w:rFonts w:cs="Times New Roman"/>
        </w:rPr>
        <w:t>ve</w:t>
      </w:r>
      <w:r w:rsidRPr="00C87926">
        <w:rPr>
          <w:rFonts w:cs="Times New Roman"/>
          <w:spacing w:val="4"/>
        </w:rPr>
        <w:t xml:space="preserve"> </w:t>
      </w:r>
      <w:r w:rsidRPr="00C87926">
        <w:rPr>
          <w:rFonts w:cs="Times New Roman"/>
        </w:rPr>
        <w:t>Navel</w:t>
      </w:r>
      <w:r w:rsidRPr="00C87926">
        <w:rPr>
          <w:rFonts w:cs="Times New Roman"/>
          <w:spacing w:val="3"/>
        </w:rPr>
        <w:t xml:space="preserve"> </w:t>
      </w:r>
      <w:r w:rsidRPr="00C87926">
        <w:rPr>
          <w:rFonts w:cs="Times New Roman"/>
        </w:rPr>
        <w:t>adlı</w:t>
      </w:r>
      <w:r w:rsidRPr="00C87926">
        <w:rPr>
          <w:rFonts w:cs="Times New Roman"/>
          <w:spacing w:val="4"/>
        </w:rPr>
        <w:t xml:space="preserve"> </w:t>
      </w:r>
      <w:r w:rsidRPr="00C87926">
        <w:rPr>
          <w:rFonts w:cs="Times New Roman"/>
          <w:spacing w:val="-1"/>
        </w:rPr>
        <w:t>z</w:t>
      </w:r>
      <w:r w:rsidRPr="00C87926">
        <w:rPr>
          <w:rFonts w:cs="Times New Roman"/>
        </w:rPr>
        <w:t>im</w:t>
      </w:r>
      <w:r w:rsidRPr="00C87926">
        <w:rPr>
          <w:rFonts w:cs="Times New Roman"/>
          <w:spacing w:val="-3"/>
        </w:rPr>
        <w:t>m</w:t>
      </w:r>
      <w:r w:rsidRPr="00C87926">
        <w:rPr>
          <w:rFonts w:cs="Times New Roman"/>
        </w:rPr>
        <w:t>ilerin</w:t>
      </w:r>
      <w:r w:rsidRPr="00C87926">
        <w:rPr>
          <w:rFonts w:cs="Times New Roman"/>
          <w:spacing w:val="5"/>
        </w:rPr>
        <w:t xml:space="preserve"> </w:t>
      </w:r>
      <w:r w:rsidRPr="00C87926">
        <w:rPr>
          <w:rFonts w:cs="Times New Roman"/>
        </w:rPr>
        <w:t>ar</w:t>
      </w:r>
      <w:r w:rsidRPr="00C87926">
        <w:rPr>
          <w:rFonts w:cs="Times New Roman"/>
          <w:spacing w:val="-1"/>
        </w:rPr>
        <w:t>a</w:t>
      </w:r>
      <w:r w:rsidRPr="00C87926">
        <w:rPr>
          <w:rFonts w:cs="Times New Roman"/>
        </w:rPr>
        <w:t>zi</w:t>
      </w:r>
      <w:r w:rsidRPr="00C87926">
        <w:rPr>
          <w:rFonts w:cs="Times New Roman"/>
          <w:spacing w:val="-1"/>
        </w:rPr>
        <w:t>s</w:t>
      </w:r>
      <w:r w:rsidRPr="00C87926">
        <w:rPr>
          <w:rFonts w:cs="Times New Roman"/>
        </w:rPr>
        <w:t>ine</w:t>
      </w:r>
      <w:r w:rsidRPr="00C87926">
        <w:rPr>
          <w:rFonts w:cs="Times New Roman"/>
          <w:spacing w:val="5"/>
        </w:rPr>
        <w:t xml:space="preserve"> </w:t>
      </w:r>
      <w:r w:rsidRPr="00C87926">
        <w:rPr>
          <w:rFonts w:cs="Times New Roman"/>
          <w:spacing w:val="-1"/>
        </w:rPr>
        <w:t>k</w:t>
      </w:r>
      <w:r w:rsidRPr="00C87926">
        <w:rPr>
          <w:rFonts w:cs="Times New Roman"/>
        </w:rPr>
        <w:t>endilerine</w:t>
      </w:r>
      <w:r w:rsidRPr="00C87926">
        <w:rPr>
          <w:rFonts w:cs="Times New Roman"/>
          <w:spacing w:val="4"/>
        </w:rPr>
        <w:t xml:space="preserve"> </w:t>
      </w:r>
      <w:r w:rsidRPr="00C87926">
        <w:rPr>
          <w:rFonts w:cs="Times New Roman"/>
          <w:spacing w:val="-1"/>
        </w:rPr>
        <w:t>a</w:t>
      </w:r>
      <w:r w:rsidRPr="00C87926">
        <w:rPr>
          <w:rFonts w:cs="Times New Roman"/>
        </w:rPr>
        <w:t xml:space="preserve">it </w:t>
      </w:r>
      <w:r w:rsidRPr="00C87926">
        <w:rPr>
          <w:rFonts w:cs="Times New Roman"/>
          <w:spacing w:val="-2"/>
        </w:rPr>
        <w:t>m</w:t>
      </w:r>
      <w:r w:rsidRPr="00C87926">
        <w:rPr>
          <w:rFonts w:cs="Times New Roman"/>
        </w:rPr>
        <w:t>era</w:t>
      </w:r>
      <w:r w:rsidRPr="00C87926">
        <w:rPr>
          <w:rFonts w:cs="Times New Roman"/>
          <w:spacing w:val="14"/>
        </w:rPr>
        <w:t xml:space="preserve"> </w:t>
      </w:r>
      <w:r w:rsidRPr="00C87926">
        <w:rPr>
          <w:rFonts w:cs="Times New Roman"/>
        </w:rPr>
        <w:t>olduğu</w:t>
      </w:r>
      <w:r w:rsidRPr="00C87926">
        <w:rPr>
          <w:rFonts w:cs="Times New Roman"/>
          <w:spacing w:val="15"/>
        </w:rPr>
        <w:t xml:space="preserve"> </w:t>
      </w:r>
      <w:r w:rsidRPr="00C87926">
        <w:rPr>
          <w:rFonts w:cs="Times New Roman"/>
        </w:rPr>
        <w:t>iddiası</w:t>
      </w:r>
      <w:r w:rsidRPr="00C87926">
        <w:rPr>
          <w:rFonts w:cs="Times New Roman"/>
          <w:spacing w:val="-2"/>
        </w:rPr>
        <w:t>y</w:t>
      </w:r>
      <w:r w:rsidRPr="00C87926">
        <w:rPr>
          <w:rFonts w:cs="Times New Roman"/>
        </w:rPr>
        <w:t>la</w:t>
      </w:r>
      <w:r w:rsidRPr="00C87926">
        <w:rPr>
          <w:rFonts w:cs="Times New Roman"/>
          <w:spacing w:val="14"/>
        </w:rPr>
        <w:t xml:space="preserve"> </w:t>
      </w:r>
      <w:r w:rsidRPr="00C87926">
        <w:rPr>
          <w:rFonts w:cs="Times New Roman"/>
          <w:spacing w:val="-2"/>
        </w:rPr>
        <w:t>m</w:t>
      </w:r>
      <w:r w:rsidRPr="00C87926">
        <w:rPr>
          <w:rFonts w:cs="Times New Roman"/>
        </w:rPr>
        <w:t>üdahale</w:t>
      </w:r>
      <w:r w:rsidR="003D7EEC" w:rsidRPr="00C87926">
        <w:rPr>
          <w:rFonts w:cs="Times New Roman"/>
        </w:rPr>
        <w:t xml:space="preserve"> </w:t>
      </w:r>
      <w:r w:rsidRPr="00C87926">
        <w:rPr>
          <w:rFonts w:cs="Times New Roman"/>
        </w:rPr>
        <w:t>eden</w:t>
      </w:r>
      <w:r w:rsidRPr="00C87926">
        <w:rPr>
          <w:rFonts w:cs="Times New Roman"/>
          <w:spacing w:val="14"/>
        </w:rPr>
        <w:t xml:space="preserve"> </w:t>
      </w:r>
      <w:r w:rsidRPr="00C87926">
        <w:rPr>
          <w:rFonts w:cs="Times New Roman"/>
        </w:rPr>
        <w:t>Germür</w:t>
      </w:r>
      <w:r w:rsidR="003D22DC">
        <w:rPr>
          <w:rFonts w:cs="Times New Roman"/>
        </w:rPr>
        <w:t>ü (Alaçat)</w:t>
      </w:r>
      <w:r w:rsidRPr="00C87926">
        <w:rPr>
          <w:rFonts w:cs="Times New Roman"/>
          <w:spacing w:val="14"/>
        </w:rPr>
        <w:t xml:space="preserve"> </w:t>
      </w:r>
      <w:r w:rsidR="00CD5A2A">
        <w:rPr>
          <w:rFonts w:cs="Times New Roman"/>
        </w:rPr>
        <w:t>köy</w:t>
      </w:r>
      <w:r w:rsidR="00B764C0">
        <w:rPr>
          <w:rFonts w:cs="Times New Roman"/>
        </w:rPr>
        <w:t>ü</w:t>
      </w:r>
      <w:r w:rsidRPr="00C87926">
        <w:rPr>
          <w:rFonts w:cs="Times New Roman"/>
          <w:spacing w:val="14"/>
        </w:rPr>
        <w:t xml:space="preserve"> </w:t>
      </w:r>
      <w:r w:rsidRPr="00C87926">
        <w:rPr>
          <w:rFonts w:cs="Times New Roman"/>
        </w:rPr>
        <w:t>ahalisinin</w:t>
      </w:r>
      <w:r w:rsidRPr="00C87926">
        <w:rPr>
          <w:rFonts w:cs="Times New Roman"/>
          <w:spacing w:val="14"/>
        </w:rPr>
        <w:t xml:space="preserve"> yapmış olduğu haksız müdahalenin giderilmesi ve zımmilere haklarını iade edilmesi için </w:t>
      </w:r>
      <w:r w:rsidRPr="00C87926">
        <w:rPr>
          <w:rFonts w:cs="Times New Roman"/>
        </w:rPr>
        <w:t>Gü</w:t>
      </w:r>
      <w:r w:rsidRPr="00C87926">
        <w:rPr>
          <w:rFonts w:cs="Times New Roman"/>
          <w:spacing w:val="-2"/>
        </w:rPr>
        <w:t>m</w:t>
      </w:r>
      <w:r w:rsidRPr="00C87926">
        <w:rPr>
          <w:rFonts w:cs="Times New Roman"/>
        </w:rPr>
        <w:t>üş</w:t>
      </w:r>
      <w:r w:rsidRPr="00C87926">
        <w:rPr>
          <w:rFonts w:cs="Times New Roman"/>
          <w:spacing w:val="1"/>
        </w:rPr>
        <w:t>h</w:t>
      </w:r>
      <w:r w:rsidRPr="00C87926">
        <w:rPr>
          <w:rFonts w:cs="Times New Roman"/>
        </w:rPr>
        <w:t>ane</w:t>
      </w:r>
      <w:r w:rsidRPr="00C87926">
        <w:rPr>
          <w:rFonts w:cs="Times New Roman"/>
          <w:spacing w:val="1"/>
        </w:rPr>
        <w:t xml:space="preserve"> </w:t>
      </w:r>
      <w:r w:rsidR="0037138B">
        <w:rPr>
          <w:rFonts w:cs="Times New Roman"/>
          <w:spacing w:val="-1"/>
        </w:rPr>
        <w:t>Naibi’ne</w:t>
      </w:r>
      <w:r w:rsidR="008F3367" w:rsidRPr="00C87926">
        <w:rPr>
          <w:rFonts w:cs="Times New Roman"/>
        </w:rPr>
        <w:t xml:space="preserve"> </w:t>
      </w:r>
      <w:r w:rsidRPr="00C87926">
        <w:rPr>
          <w:rFonts w:cs="Times New Roman"/>
          <w:spacing w:val="-2"/>
        </w:rPr>
        <w:t>emir gönerilmiştir.</w:t>
      </w:r>
      <w:r w:rsidR="00C22384" w:rsidRPr="00C87926">
        <w:rPr>
          <w:rStyle w:val="DipnotBavurusu"/>
          <w:rFonts w:cs="Times New Roman"/>
          <w:spacing w:val="-2"/>
        </w:rPr>
        <w:footnoteReference w:id="92"/>
      </w:r>
    </w:p>
    <w:p w14:paraId="474D7AF6" w14:textId="2126CC34" w:rsidR="00C41046" w:rsidRPr="00C87926" w:rsidRDefault="000722D8" w:rsidP="00D34F82">
      <w:pPr>
        <w:pStyle w:val="GvdeMetni"/>
        <w:spacing w:line="360" w:lineRule="auto"/>
        <w:ind w:left="0" w:firstLine="720"/>
        <w:jc w:val="both"/>
        <w:rPr>
          <w:spacing w:val="-2"/>
        </w:rPr>
      </w:pPr>
      <w:r w:rsidRPr="00C87926">
        <w:rPr>
          <w:rFonts w:cs="Times New Roman"/>
          <w:spacing w:val="-2"/>
        </w:rPr>
        <w:t xml:space="preserve">Haksız </w:t>
      </w:r>
      <w:r w:rsidR="009149F9" w:rsidRPr="00C87926">
        <w:rPr>
          <w:rFonts w:cs="Times New Roman"/>
          <w:spacing w:val="-2"/>
        </w:rPr>
        <w:t xml:space="preserve">müdahale </w:t>
      </w:r>
      <w:r w:rsidRPr="00C87926">
        <w:rPr>
          <w:rFonts w:cs="Times New Roman"/>
          <w:spacing w:val="-2"/>
        </w:rPr>
        <w:t xml:space="preserve">ile ilgili yazılmış olan hükümlere vereceğimiz bir diğer örnek ise; </w:t>
      </w:r>
      <w:r w:rsidR="009A4A41">
        <w:rPr>
          <w:rFonts w:cs="Times New Roman"/>
          <w:spacing w:val="-2"/>
        </w:rPr>
        <w:t>1848 (1264)</w:t>
      </w:r>
      <w:r w:rsidRPr="00C87926">
        <w:rPr>
          <w:rFonts w:cs="Times New Roman"/>
          <w:spacing w:val="-2"/>
        </w:rPr>
        <w:t xml:space="preserve"> tarihinde </w:t>
      </w:r>
      <w:r w:rsidRPr="00C87926">
        <w:t>Sakayoso</w:t>
      </w:r>
      <w:r w:rsidRPr="00C87926">
        <w:rPr>
          <w:spacing w:val="-2"/>
        </w:rPr>
        <w:t>ğ</w:t>
      </w:r>
      <w:r w:rsidRPr="00C87926">
        <w:t>lu</w:t>
      </w:r>
      <w:r w:rsidRPr="00C87926">
        <w:rPr>
          <w:spacing w:val="31"/>
        </w:rPr>
        <w:t xml:space="preserve"> </w:t>
      </w:r>
      <w:r w:rsidRPr="00C87926">
        <w:t>Suva</w:t>
      </w:r>
      <w:r w:rsidRPr="00C87926">
        <w:rPr>
          <w:spacing w:val="30"/>
        </w:rPr>
        <w:t xml:space="preserve"> </w:t>
      </w:r>
      <w:r w:rsidRPr="00C87926">
        <w:t>a</w:t>
      </w:r>
      <w:r w:rsidRPr="00C87926">
        <w:rPr>
          <w:spacing w:val="-1"/>
        </w:rPr>
        <w:t>d</w:t>
      </w:r>
      <w:r w:rsidRPr="00C87926">
        <w:t>lı</w:t>
      </w:r>
      <w:r w:rsidRPr="00C87926">
        <w:rPr>
          <w:spacing w:val="31"/>
        </w:rPr>
        <w:t xml:space="preserve"> </w:t>
      </w:r>
      <w:r w:rsidRPr="00C87926">
        <w:rPr>
          <w:spacing w:val="-1"/>
        </w:rPr>
        <w:t>z</w:t>
      </w:r>
      <w:r w:rsidRPr="00C87926">
        <w:t>im</w:t>
      </w:r>
      <w:r w:rsidRPr="00C87926">
        <w:rPr>
          <w:spacing w:val="-3"/>
        </w:rPr>
        <w:t>m</w:t>
      </w:r>
      <w:r w:rsidRPr="00C87926">
        <w:t>înin</w:t>
      </w:r>
      <w:r w:rsidRPr="00C87926">
        <w:rPr>
          <w:spacing w:val="30"/>
        </w:rPr>
        <w:t xml:space="preserve"> </w:t>
      </w:r>
      <w:r w:rsidRPr="00C87926">
        <w:t>Torul’a</w:t>
      </w:r>
      <w:r w:rsidRPr="00C87926">
        <w:rPr>
          <w:spacing w:val="30"/>
        </w:rPr>
        <w:t xml:space="preserve"> </w:t>
      </w:r>
      <w:r w:rsidRPr="00C87926">
        <w:rPr>
          <w:spacing w:val="-2"/>
        </w:rPr>
        <w:t>b</w:t>
      </w:r>
      <w:r w:rsidRPr="00C87926">
        <w:t>ağlı</w:t>
      </w:r>
      <w:r w:rsidRPr="00C87926">
        <w:rPr>
          <w:spacing w:val="31"/>
        </w:rPr>
        <w:t xml:space="preserve"> </w:t>
      </w:r>
      <w:r w:rsidRPr="00C87926">
        <w:t>Hask</w:t>
      </w:r>
      <w:r w:rsidRPr="00C87926">
        <w:rPr>
          <w:spacing w:val="-2"/>
        </w:rPr>
        <w:t>ö</w:t>
      </w:r>
      <w:r w:rsidRPr="00C87926">
        <w:t>y</w:t>
      </w:r>
      <w:r w:rsidRPr="00C87926">
        <w:rPr>
          <w:spacing w:val="30"/>
        </w:rPr>
        <w:t xml:space="preserve"> </w:t>
      </w:r>
      <w:r w:rsidRPr="00C87926">
        <w:t>sınırl</w:t>
      </w:r>
      <w:r w:rsidRPr="00C87926">
        <w:rPr>
          <w:spacing w:val="-1"/>
        </w:rPr>
        <w:t>a</w:t>
      </w:r>
      <w:r w:rsidRPr="00C87926">
        <w:t>rı</w:t>
      </w:r>
      <w:r w:rsidRPr="00C87926">
        <w:rPr>
          <w:spacing w:val="29"/>
        </w:rPr>
        <w:t xml:space="preserve"> </w:t>
      </w:r>
      <w:r w:rsidRPr="00C87926">
        <w:t>içinde</w:t>
      </w:r>
      <w:r w:rsidRPr="00C87926">
        <w:rPr>
          <w:spacing w:val="-2"/>
        </w:rPr>
        <w:t>k</w:t>
      </w:r>
      <w:r w:rsidRPr="00C87926">
        <w:t>i tarlası</w:t>
      </w:r>
      <w:r w:rsidRPr="00C87926">
        <w:rPr>
          <w:spacing w:val="-2"/>
        </w:rPr>
        <w:t>n</w:t>
      </w:r>
      <w:r w:rsidRPr="00C87926">
        <w:t xml:space="preserve">a  </w:t>
      </w:r>
      <w:r w:rsidRPr="00C87926">
        <w:rPr>
          <w:spacing w:val="8"/>
        </w:rPr>
        <w:t xml:space="preserve"> </w:t>
      </w:r>
      <w:r w:rsidRPr="00C87926">
        <w:t>a</w:t>
      </w:r>
      <w:r w:rsidRPr="00C87926">
        <w:rPr>
          <w:spacing w:val="-1"/>
        </w:rPr>
        <w:t>y</w:t>
      </w:r>
      <w:r w:rsidRPr="00C87926">
        <w:t xml:space="preserve">nı  </w:t>
      </w:r>
      <w:r w:rsidRPr="00C87926">
        <w:rPr>
          <w:spacing w:val="8"/>
        </w:rPr>
        <w:t xml:space="preserve"> </w:t>
      </w:r>
      <w:r w:rsidR="0071798E">
        <w:t>köyden</w:t>
      </w:r>
      <w:r w:rsidRPr="00C87926">
        <w:rPr>
          <w:spacing w:val="8"/>
        </w:rPr>
        <w:t xml:space="preserve"> </w:t>
      </w:r>
      <w:r w:rsidRPr="00C87926">
        <w:t>Nu</w:t>
      </w:r>
      <w:r w:rsidRPr="00C87926">
        <w:rPr>
          <w:spacing w:val="-2"/>
        </w:rPr>
        <w:t>m</w:t>
      </w:r>
      <w:r w:rsidR="003D7EEC" w:rsidRPr="00C87926">
        <w:t>an</w:t>
      </w:r>
      <w:r w:rsidRPr="00C87926">
        <w:t>oğlu Şak</w:t>
      </w:r>
      <w:r w:rsidRPr="00C87926">
        <w:rPr>
          <w:spacing w:val="-1"/>
        </w:rPr>
        <w:t>i</w:t>
      </w:r>
      <w:r w:rsidRPr="00C87926">
        <w:t>r’in haksız yere müdahale etmesiyle şahıslar arasında bir anlaşmazlık çıkm</w:t>
      </w:r>
      <w:r w:rsidR="009149F9">
        <w:t>ası hakkındadır.</w:t>
      </w:r>
      <w:r w:rsidRPr="00C87926">
        <w:t xml:space="preserve"> Bu anlaşmazlığın giderilmesi için </w:t>
      </w:r>
      <w:r w:rsidRPr="00C87926">
        <w:rPr>
          <w:spacing w:val="-2"/>
        </w:rPr>
        <w:t>T</w:t>
      </w:r>
      <w:r w:rsidRPr="00C87926">
        <w:t>rabzon</w:t>
      </w:r>
      <w:r w:rsidRPr="00C87926">
        <w:rPr>
          <w:spacing w:val="7"/>
        </w:rPr>
        <w:t xml:space="preserve"> </w:t>
      </w:r>
      <w:r w:rsidR="00B764C0">
        <w:t>Vali</w:t>
      </w:r>
      <w:r w:rsidR="009149F9" w:rsidRPr="00C87926">
        <w:t>si</w:t>
      </w:r>
      <w:r w:rsidR="009149F9" w:rsidRPr="00C87926">
        <w:rPr>
          <w:spacing w:val="7"/>
        </w:rPr>
        <w:t xml:space="preserve"> </w:t>
      </w:r>
      <w:r w:rsidRPr="00C87926">
        <w:t xml:space="preserve">ile Torul </w:t>
      </w:r>
      <w:r w:rsidR="00ED39DC">
        <w:t>kazası</w:t>
      </w:r>
      <w:r w:rsidR="0068222F">
        <w:t xml:space="preserve"> Naib</w:t>
      </w:r>
      <w:r w:rsidR="0037138B">
        <w:t>i’ne</w:t>
      </w:r>
      <w:r w:rsidR="008F3367" w:rsidRPr="00C87926">
        <w:t xml:space="preserve"> </w:t>
      </w:r>
      <w:r w:rsidRPr="00C87926">
        <w:rPr>
          <w:spacing w:val="-2"/>
        </w:rPr>
        <w:t>h</w:t>
      </w:r>
      <w:r w:rsidRPr="00C87926">
        <w:t>it</w:t>
      </w:r>
      <w:r w:rsidRPr="00C87926">
        <w:rPr>
          <w:spacing w:val="-1"/>
        </w:rPr>
        <w:t>a</w:t>
      </w:r>
      <w:r w:rsidRPr="00C87926">
        <w:t>ben hükü</w:t>
      </w:r>
      <w:r w:rsidRPr="00C87926">
        <w:rPr>
          <w:spacing w:val="-2"/>
        </w:rPr>
        <w:t>m yazılmıştır.</w:t>
      </w:r>
      <w:r w:rsidR="00C41046" w:rsidRPr="00C87926">
        <w:rPr>
          <w:rStyle w:val="DipnotBavurusu"/>
          <w:spacing w:val="-2"/>
        </w:rPr>
        <w:footnoteReference w:id="93"/>
      </w:r>
      <w:r w:rsidRPr="00C87926">
        <w:rPr>
          <w:spacing w:val="-2"/>
        </w:rPr>
        <w:t xml:space="preserve"> Başka bir örnekte; </w:t>
      </w:r>
      <w:r w:rsidR="007F1898">
        <w:rPr>
          <w:spacing w:val="-2"/>
        </w:rPr>
        <w:t>1849 (1265)</w:t>
      </w:r>
      <w:r w:rsidRPr="00C87926">
        <w:rPr>
          <w:spacing w:val="-2"/>
        </w:rPr>
        <w:t xml:space="preserve"> yılında Torul’a bağlı Bartı </w:t>
      </w:r>
      <w:r w:rsidR="00CD5A2A">
        <w:rPr>
          <w:spacing w:val="-2"/>
        </w:rPr>
        <w:t>köy</w:t>
      </w:r>
      <w:r w:rsidR="00B764C0">
        <w:rPr>
          <w:spacing w:val="-2"/>
        </w:rPr>
        <w:t>ü</w:t>
      </w:r>
      <w:r w:rsidRPr="00C87926">
        <w:rPr>
          <w:spacing w:val="-2"/>
        </w:rPr>
        <w:t xml:space="preserve">nde </w:t>
      </w:r>
      <w:r w:rsidR="00D40D4A">
        <w:t>sakin</w:t>
      </w:r>
      <w:r w:rsidRPr="00C87926">
        <w:rPr>
          <w:spacing w:val="47"/>
        </w:rPr>
        <w:t xml:space="preserve"> </w:t>
      </w:r>
      <w:r w:rsidRPr="00C87926">
        <w:t>Sudira</w:t>
      </w:r>
      <w:r w:rsidRPr="00C87926">
        <w:rPr>
          <w:spacing w:val="48"/>
        </w:rPr>
        <w:t xml:space="preserve"> </w:t>
      </w:r>
      <w:r w:rsidRPr="00C87926">
        <w:t>adlı</w:t>
      </w:r>
      <w:r w:rsidRPr="00C87926">
        <w:rPr>
          <w:spacing w:val="48"/>
        </w:rPr>
        <w:t xml:space="preserve"> </w:t>
      </w:r>
      <w:r w:rsidRPr="00C87926">
        <w:t>ka</w:t>
      </w:r>
      <w:r w:rsidRPr="00C87926">
        <w:rPr>
          <w:spacing w:val="-1"/>
        </w:rPr>
        <w:t>d</w:t>
      </w:r>
      <w:r w:rsidRPr="00C87926">
        <w:t>ın</w:t>
      </w:r>
      <w:r w:rsidRPr="00C87926">
        <w:rPr>
          <w:spacing w:val="49"/>
        </w:rPr>
        <w:t xml:space="preserve"> </w:t>
      </w:r>
      <w:r w:rsidRPr="00C87926">
        <w:t>köy</w:t>
      </w:r>
      <w:r w:rsidRPr="00C87926">
        <w:rPr>
          <w:spacing w:val="48"/>
        </w:rPr>
        <w:t xml:space="preserve"> </w:t>
      </w:r>
      <w:r w:rsidRPr="00C87926">
        <w:t>da</w:t>
      </w:r>
      <w:r w:rsidRPr="00C87926">
        <w:rPr>
          <w:spacing w:val="-1"/>
        </w:rPr>
        <w:t>h</w:t>
      </w:r>
      <w:r w:rsidRPr="00C87926">
        <w:t>ilinde</w:t>
      </w:r>
      <w:r w:rsidRPr="00C87926">
        <w:rPr>
          <w:spacing w:val="48"/>
        </w:rPr>
        <w:t xml:space="preserve"> </w:t>
      </w:r>
      <w:r w:rsidRPr="00C87926">
        <w:t>tapu</w:t>
      </w:r>
      <w:r w:rsidRPr="00C87926">
        <w:rPr>
          <w:spacing w:val="47"/>
        </w:rPr>
        <w:t xml:space="preserve"> </w:t>
      </w:r>
      <w:r w:rsidRPr="00C87926">
        <w:t>ile</w:t>
      </w:r>
      <w:r w:rsidRPr="00C87926">
        <w:rPr>
          <w:spacing w:val="48"/>
        </w:rPr>
        <w:t xml:space="preserve"> </w:t>
      </w:r>
      <w:r w:rsidRPr="00C87926">
        <w:t>sa</w:t>
      </w:r>
      <w:r w:rsidRPr="00C87926">
        <w:rPr>
          <w:spacing w:val="-1"/>
        </w:rPr>
        <w:t>h</w:t>
      </w:r>
      <w:r w:rsidRPr="00C87926">
        <w:t xml:space="preserve">ip </w:t>
      </w:r>
      <w:r w:rsidRPr="00C87926">
        <w:rPr>
          <w:rFonts w:cs="Times New Roman"/>
        </w:rPr>
        <w:t>old</w:t>
      </w:r>
      <w:r w:rsidRPr="00C87926">
        <w:t>uğu</w:t>
      </w:r>
      <w:r w:rsidRPr="00C87926">
        <w:rPr>
          <w:spacing w:val="28"/>
        </w:rPr>
        <w:t xml:space="preserve"> </w:t>
      </w:r>
      <w:r w:rsidRPr="00C87926">
        <w:t>tar</w:t>
      </w:r>
      <w:r w:rsidRPr="00C87926">
        <w:rPr>
          <w:spacing w:val="-2"/>
        </w:rPr>
        <w:t>l</w:t>
      </w:r>
      <w:r w:rsidRPr="00C87926">
        <w:t>aların</w:t>
      </w:r>
      <w:r w:rsidRPr="00C87926">
        <w:rPr>
          <w:spacing w:val="29"/>
        </w:rPr>
        <w:t xml:space="preserve"> </w:t>
      </w:r>
      <w:r w:rsidRPr="00C87926">
        <w:t>kull</w:t>
      </w:r>
      <w:r w:rsidRPr="00C87926">
        <w:rPr>
          <w:spacing w:val="-1"/>
        </w:rPr>
        <w:t>a</w:t>
      </w:r>
      <w:r w:rsidRPr="00C87926">
        <w:t>nım</w:t>
      </w:r>
      <w:r w:rsidRPr="00C87926">
        <w:rPr>
          <w:spacing w:val="27"/>
        </w:rPr>
        <w:t xml:space="preserve"> </w:t>
      </w:r>
      <w:r w:rsidRPr="00C87926">
        <w:t>hakkı</w:t>
      </w:r>
      <w:r w:rsidRPr="00C87926">
        <w:rPr>
          <w:spacing w:val="1"/>
        </w:rPr>
        <w:t>n</w:t>
      </w:r>
      <w:r w:rsidRPr="00C87926">
        <w:t>ı</w:t>
      </w:r>
      <w:r w:rsidRPr="00C87926">
        <w:rPr>
          <w:spacing w:val="29"/>
        </w:rPr>
        <w:t xml:space="preserve"> </w:t>
      </w:r>
      <w:r w:rsidRPr="00C87926">
        <w:t>aynı</w:t>
      </w:r>
      <w:r w:rsidRPr="00C87926">
        <w:rPr>
          <w:spacing w:val="29"/>
        </w:rPr>
        <w:t xml:space="preserve"> </w:t>
      </w:r>
      <w:r w:rsidRPr="00C87926">
        <w:t>köyden</w:t>
      </w:r>
      <w:r w:rsidRPr="00C87926">
        <w:rPr>
          <w:spacing w:val="28"/>
        </w:rPr>
        <w:t xml:space="preserve"> </w:t>
      </w:r>
      <w:r w:rsidRPr="00C87926">
        <w:t>yoğurtçu</w:t>
      </w:r>
      <w:r w:rsidRPr="00C87926">
        <w:rPr>
          <w:spacing w:val="28"/>
        </w:rPr>
        <w:t xml:space="preserve"> </w:t>
      </w:r>
      <w:r w:rsidRPr="00C87926">
        <w:t>Panayot</w:t>
      </w:r>
      <w:r w:rsidRPr="00C87926">
        <w:rPr>
          <w:spacing w:val="28"/>
        </w:rPr>
        <w:t xml:space="preserve"> </w:t>
      </w:r>
      <w:r w:rsidRPr="00C87926">
        <w:t>ve</w:t>
      </w:r>
      <w:r w:rsidRPr="00C87926">
        <w:rPr>
          <w:spacing w:val="28"/>
        </w:rPr>
        <w:t xml:space="preserve"> </w:t>
      </w:r>
      <w:r w:rsidRPr="00C87926">
        <w:t>Tanaş</w:t>
      </w:r>
      <w:r w:rsidRPr="00C87926">
        <w:rPr>
          <w:spacing w:val="29"/>
        </w:rPr>
        <w:t xml:space="preserve"> </w:t>
      </w:r>
      <w:r w:rsidRPr="00C87926">
        <w:t>adlı zim</w:t>
      </w:r>
      <w:r w:rsidRPr="00C87926">
        <w:rPr>
          <w:spacing w:val="-3"/>
        </w:rPr>
        <w:t>m</w:t>
      </w:r>
      <w:r w:rsidR="00334CD8">
        <w:rPr>
          <w:spacing w:val="-3"/>
        </w:rPr>
        <w:t>i</w:t>
      </w:r>
      <w:r w:rsidRPr="00C87926">
        <w:t>lere</w:t>
      </w:r>
      <w:r w:rsidRPr="00C87926">
        <w:rPr>
          <w:spacing w:val="16"/>
        </w:rPr>
        <w:t xml:space="preserve"> </w:t>
      </w:r>
      <w:r w:rsidRPr="00C87926">
        <w:t>tapu</w:t>
      </w:r>
      <w:r w:rsidRPr="00C87926">
        <w:rPr>
          <w:spacing w:val="16"/>
        </w:rPr>
        <w:t xml:space="preserve"> </w:t>
      </w:r>
      <w:r w:rsidRPr="00C87926">
        <w:t>ile</w:t>
      </w:r>
      <w:r w:rsidRPr="00C87926">
        <w:rPr>
          <w:spacing w:val="15"/>
        </w:rPr>
        <w:t xml:space="preserve"> </w:t>
      </w:r>
      <w:r w:rsidRPr="00C87926">
        <w:t>devr</w:t>
      </w:r>
      <w:r w:rsidRPr="00C87926">
        <w:rPr>
          <w:spacing w:val="-2"/>
        </w:rPr>
        <w:t>e</w:t>
      </w:r>
      <w:r w:rsidRPr="00C87926">
        <w:t>t</w:t>
      </w:r>
      <w:r w:rsidRPr="00C87926">
        <w:rPr>
          <w:spacing w:val="-2"/>
        </w:rPr>
        <w:t>m</w:t>
      </w:r>
      <w:r w:rsidRPr="00C87926">
        <w:t>iş</w:t>
      </w:r>
      <w:r w:rsidRPr="00C87926">
        <w:rPr>
          <w:spacing w:val="19"/>
        </w:rPr>
        <w:t xml:space="preserve"> </w:t>
      </w:r>
      <w:r w:rsidRPr="00C87926">
        <w:t>iken</w:t>
      </w:r>
      <w:r w:rsidRPr="00C87926">
        <w:rPr>
          <w:spacing w:val="16"/>
        </w:rPr>
        <w:t xml:space="preserve"> </w:t>
      </w:r>
      <w:r w:rsidRPr="00C87926">
        <w:t>s</w:t>
      </w:r>
      <w:r w:rsidRPr="00C87926">
        <w:rPr>
          <w:spacing w:val="-1"/>
        </w:rPr>
        <w:t>ö</w:t>
      </w:r>
      <w:r w:rsidRPr="00C87926">
        <w:t>z</w:t>
      </w:r>
      <w:r w:rsidRPr="00C87926">
        <w:rPr>
          <w:spacing w:val="16"/>
        </w:rPr>
        <w:t xml:space="preserve"> </w:t>
      </w:r>
      <w:r w:rsidRPr="00C87926">
        <w:t>konusu</w:t>
      </w:r>
      <w:r w:rsidRPr="00C87926">
        <w:rPr>
          <w:spacing w:val="15"/>
        </w:rPr>
        <w:t xml:space="preserve"> </w:t>
      </w:r>
      <w:r w:rsidRPr="00C87926">
        <w:t>tarlaları</w:t>
      </w:r>
      <w:r w:rsidRPr="00C87926">
        <w:rPr>
          <w:spacing w:val="15"/>
        </w:rPr>
        <w:t xml:space="preserve"> </w:t>
      </w:r>
      <w:r w:rsidRPr="00C87926">
        <w:t>haksız</w:t>
      </w:r>
      <w:r w:rsidRPr="00C87926">
        <w:rPr>
          <w:spacing w:val="15"/>
        </w:rPr>
        <w:t xml:space="preserve"> </w:t>
      </w:r>
      <w:r w:rsidRPr="00C87926">
        <w:t>yere</w:t>
      </w:r>
      <w:r w:rsidRPr="00C87926">
        <w:rPr>
          <w:spacing w:val="15"/>
        </w:rPr>
        <w:t xml:space="preserve"> </w:t>
      </w:r>
      <w:r w:rsidRPr="00C87926">
        <w:t>zaptet</w:t>
      </w:r>
      <w:r w:rsidRPr="00C87926">
        <w:rPr>
          <w:spacing w:val="-3"/>
        </w:rPr>
        <w:t>m</w:t>
      </w:r>
      <w:r w:rsidRPr="00C87926">
        <w:t>eye</w:t>
      </w:r>
      <w:r w:rsidRPr="00C87926">
        <w:rPr>
          <w:spacing w:val="17"/>
        </w:rPr>
        <w:t xml:space="preserve"> </w:t>
      </w:r>
      <w:r w:rsidRPr="00C87926">
        <w:t>kalkışan Tanam</w:t>
      </w:r>
      <w:r w:rsidRPr="00C87926">
        <w:rPr>
          <w:spacing w:val="17"/>
        </w:rPr>
        <w:t xml:space="preserve"> </w:t>
      </w:r>
      <w:r w:rsidRPr="00C87926">
        <w:t>adlı</w:t>
      </w:r>
      <w:r w:rsidRPr="00C87926">
        <w:rPr>
          <w:spacing w:val="19"/>
        </w:rPr>
        <w:t xml:space="preserve"> </w:t>
      </w:r>
      <w:r w:rsidRPr="00C87926">
        <w:t>zim</w:t>
      </w:r>
      <w:r w:rsidRPr="00C87926">
        <w:rPr>
          <w:spacing w:val="-3"/>
        </w:rPr>
        <w:t>m</w:t>
      </w:r>
      <w:r w:rsidRPr="00C87926">
        <w:t>înin engellenmesi için Trabzon</w:t>
      </w:r>
      <w:r w:rsidRPr="00C87926">
        <w:rPr>
          <w:spacing w:val="6"/>
        </w:rPr>
        <w:t xml:space="preserve"> </w:t>
      </w:r>
      <w:r w:rsidR="00B764C0">
        <w:t>Vali</w:t>
      </w:r>
      <w:r w:rsidR="008F3367" w:rsidRPr="00C87926">
        <w:t>si</w:t>
      </w:r>
      <w:r w:rsidRPr="00C87926">
        <w:t>,</w:t>
      </w:r>
      <w:r w:rsidRPr="00C87926">
        <w:rPr>
          <w:spacing w:val="6"/>
        </w:rPr>
        <w:t xml:space="preserve"> </w:t>
      </w:r>
      <w:r w:rsidRPr="00C87926">
        <w:t>Gü</w:t>
      </w:r>
      <w:r w:rsidRPr="00C87926">
        <w:rPr>
          <w:spacing w:val="-3"/>
        </w:rPr>
        <w:t>m</w:t>
      </w:r>
      <w:r w:rsidRPr="00C87926">
        <w:t>üş</w:t>
      </w:r>
      <w:r w:rsidRPr="00C87926">
        <w:rPr>
          <w:spacing w:val="1"/>
        </w:rPr>
        <w:t>h</w:t>
      </w:r>
      <w:r w:rsidRPr="00C87926">
        <w:t>ane</w:t>
      </w:r>
      <w:r w:rsidRPr="00C87926">
        <w:rPr>
          <w:spacing w:val="9"/>
        </w:rPr>
        <w:t xml:space="preserve"> </w:t>
      </w:r>
      <w:r w:rsidR="008F3367" w:rsidRPr="00C87926">
        <w:t>Kay</w:t>
      </w:r>
      <w:r w:rsidR="008F3367" w:rsidRPr="00C87926">
        <w:rPr>
          <w:spacing w:val="-2"/>
        </w:rPr>
        <w:t>m</w:t>
      </w:r>
      <w:r w:rsidR="008F3367" w:rsidRPr="00C87926">
        <w:t>a</w:t>
      </w:r>
      <w:r w:rsidR="008F3367" w:rsidRPr="00C87926">
        <w:rPr>
          <w:spacing w:val="1"/>
        </w:rPr>
        <w:t>k</w:t>
      </w:r>
      <w:r w:rsidR="008F3367" w:rsidRPr="00C87926">
        <w:t>a</w:t>
      </w:r>
      <w:r w:rsidR="008F3367" w:rsidRPr="00C87926">
        <w:rPr>
          <w:spacing w:val="-2"/>
        </w:rPr>
        <w:t>m</w:t>
      </w:r>
      <w:r w:rsidR="008F3367" w:rsidRPr="00C87926">
        <w:t>ı</w:t>
      </w:r>
      <w:r w:rsidR="008F3367" w:rsidRPr="00C87926">
        <w:rPr>
          <w:spacing w:val="7"/>
        </w:rPr>
        <w:t xml:space="preserve"> </w:t>
      </w:r>
      <w:r w:rsidRPr="00C87926">
        <w:t>ve</w:t>
      </w:r>
      <w:r w:rsidRPr="00C87926">
        <w:rPr>
          <w:spacing w:val="7"/>
        </w:rPr>
        <w:t xml:space="preserve"> </w:t>
      </w:r>
      <w:r w:rsidRPr="00C87926">
        <w:t>Tor</w:t>
      </w:r>
      <w:r w:rsidRPr="00C87926">
        <w:rPr>
          <w:spacing w:val="1"/>
        </w:rPr>
        <w:t>u</w:t>
      </w:r>
      <w:r w:rsidRPr="00C87926">
        <w:t>l</w:t>
      </w:r>
      <w:r w:rsidRPr="00C87926">
        <w:rPr>
          <w:spacing w:val="7"/>
        </w:rPr>
        <w:t xml:space="preserve"> </w:t>
      </w:r>
      <w:r w:rsidR="008F3367" w:rsidRPr="00C87926">
        <w:t>Naibi</w:t>
      </w:r>
      <w:r w:rsidR="008F3367" w:rsidRPr="00C87926">
        <w:rPr>
          <w:spacing w:val="6"/>
        </w:rPr>
        <w:t xml:space="preserve"> </w:t>
      </w:r>
      <w:r w:rsidRPr="00C87926">
        <w:t>ile</w:t>
      </w:r>
      <w:r w:rsidRPr="00C87926">
        <w:rPr>
          <w:spacing w:val="6"/>
        </w:rPr>
        <w:t xml:space="preserve"> </w:t>
      </w:r>
      <w:r w:rsidRPr="00C87926">
        <w:t>meclis</w:t>
      </w:r>
      <w:r w:rsidRPr="00C87926">
        <w:rPr>
          <w:spacing w:val="6"/>
        </w:rPr>
        <w:t xml:space="preserve"> </w:t>
      </w:r>
      <w:r w:rsidRPr="00C87926">
        <w:t>üyel</w:t>
      </w:r>
      <w:r w:rsidRPr="00C87926">
        <w:rPr>
          <w:spacing w:val="-1"/>
        </w:rPr>
        <w:t>e</w:t>
      </w:r>
      <w:r w:rsidRPr="00C87926">
        <w:t>rine</w:t>
      </w:r>
      <w:r w:rsidRPr="00C87926">
        <w:rPr>
          <w:spacing w:val="-2"/>
        </w:rPr>
        <w:t xml:space="preserve">  hüküm gönderilmişir.</w:t>
      </w:r>
      <w:r w:rsidR="00C41046" w:rsidRPr="00C87926">
        <w:rPr>
          <w:rStyle w:val="DipnotBavurusu"/>
          <w:spacing w:val="-2"/>
        </w:rPr>
        <w:footnoteReference w:id="94"/>
      </w:r>
    </w:p>
    <w:p w14:paraId="2001123D" w14:textId="1383A6DE" w:rsidR="006829FA" w:rsidRPr="00C87926" w:rsidRDefault="000722D8" w:rsidP="006829FA">
      <w:pPr>
        <w:pStyle w:val="GvdeMetni"/>
        <w:spacing w:line="360" w:lineRule="auto"/>
        <w:ind w:left="0" w:firstLine="720"/>
        <w:jc w:val="both"/>
      </w:pPr>
      <w:r w:rsidRPr="00C87926">
        <w:rPr>
          <w:spacing w:val="-2"/>
        </w:rPr>
        <w:t xml:space="preserve">Bir diğer örnekte ise; </w:t>
      </w:r>
      <w:r w:rsidR="007F1898">
        <w:rPr>
          <w:spacing w:val="-2"/>
        </w:rPr>
        <w:t>1849 (1265)</w:t>
      </w:r>
      <w:r w:rsidRPr="00C87926">
        <w:rPr>
          <w:spacing w:val="-2"/>
        </w:rPr>
        <w:t xml:space="preserve"> yılında Torul’un Barı </w:t>
      </w:r>
      <w:r w:rsidR="00CD5A2A">
        <w:rPr>
          <w:spacing w:val="-2"/>
        </w:rPr>
        <w:t>köy</w:t>
      </w:r>
      <w:r w:rsidR="00B764C0">
        <w:rPr>
          <w:spacing w:val="-2"/>
        </w:rPr>
        <w:t>ü</w:t>
      </w:r>
      <w:r w:rsidRPr="00C87926">
        <w:rPr>
          <w:spacing w:val="-2"/>
        </w:rPr>
        <w:t xml:space="preserve">nde </w:t>
      </w:r>
      <w:r w:rsidRPr="00C87926">
        <w:t>Sudira</w:t>
      </w:r>
      <w:r w:rsidRPr="00C87926">
        <w:rPr>
          <w:spacing w:val="10"/>
        </w:rPr>
        <w:t xml:space="preserve"> </w:t>
      </w:r>
      <w:r w:rsidRPr="00C87926">
        <w:rPr>
          <w:spacing w:val="-1"/>
        </w:rPr>
        <w:t>a</w:t>
      </w:r>
      <w:r w:rsidRPr="00C87926">
        <w:t>dlı</w:t>
      </w:r>
      <w:r w:rsidRPr="00C87926">
        <w:rPr>
          <w:spacing w:val="12"/>
        </w:rPr>
        <w:t xml:space="preserve"> </w:t>
      </w:r>
      <w:r w:rsidRPr="00C87926">
        <w:t>H</w:t>
      </w:r>
      <w:r w:rsidRPr="00C87926">
        <w:rPr>
          <w:spacing w:val="-2"/>
        </w:rPr>
        <w:t>r</w:t>
      </w:r>
      <w:r w:rsidRPr="00C87926">
        <w:t>istiyan</w:t>
      </w:r>
      <w:r w:rsidRPr="00C87926">
        <w:rPr>
          <w:spacing w:val="11"/>
        </w:rPr>
        <w:t xml:space="preserve"> </w:t>
      </w:r>
      <w:r w:rsidRPr="00C87926">
        <w:t>kadının</w:t>
      </w:r>
      <w:r w:rsidRPr="00C87926">
        <w:rPr>
          <w:spacing w:val="10"/>
        </w:rPr>
        <w:t xml:space="preserve"> </w:t>
      </w:r>
      <w:r w:rsidRPr="00C87926">
        <w:rPr>
          <w:spacing w:val="-1"/>
        </w:rPr>
        <w:t>a</w:t>
      </w:r>
      <w:r w:rsidRPr="00C87926">
        <w:t>ynı</w:t>
      </w:r>
      <w:r w:rsidRPr="00C87926">
        <w:rPr>
          <w:spacing w:val="12"/>
        </w:rPr>
        <w:t xml:space="preserve"> </w:t>
      </w:r>
      <w:r w:rsidRPr="00C87926">
        <w:t>köyde</w:t>
      </w:r>
      <w:r w:rsidRPr="00C87926">
        <w:rPr>
          <w:spacing w:val="54"/>
        </w:rPr>
        <w:t xml:space="preserve"> </w:t>
      </w:r>
      <w:r w:rsidRPr="00C87926">
        <w:t>tapusu</w:t>
      </w:r>
      <w:r w:rsidRPr="00C87926">
        <w:rPr>
          <w:spacing w:val="54"/>
        </w:rPr>
        <w:t xml:space="preserve"> </w:t>
      </w:r>
      <w:r w:rsidRPr="00C87926">
        <w:t>ile</w:t>
      </w:r>
      <w:r w:rsidRPr="00C87926">
        <w:rPr>
          <w:spacing w:val="54"/>
        </w:rPr>
        <w:t xml:space="preserve"> </w:t>
      </w:r>
      <w:r w:rsidRPr="00C87926">
        <w:t>sahi</w:t>
      </w:r>
      <w:r w:rsidRPr="00C87926">
        <w:rPr>
          <w:spacing w:val="-2"/>
        </w:rPr>
        <w:t>b</w:t>
      </w:r>
      <w:r w:rsidRPr="00C87926">
        <w:t>i</w:t>
      </w:r>
      <w:r w:rsidRPr="00C87926">
        <w:rPr>
          <w:spacing w:val="54"/>
        </w:rPr>
        <w:t xml:space="preserve"> </w:t>
      </w:r>
      <w:r w:rsidRPr="00C87926">
        <w:t>olduğu</w:t>
      </w:r>
      <w:r w:rsidRPr="00C87926">
        <w:rPr>
          <w:spacing w:val="54"/>
        </w:rPr>
        <w:t xml:space="preserve"> </w:t>
      </w:r>
      <w:r w:rsidRPr="00C87926">
        <w:t>ağaçlarıyla</w:t>
      </w:r>
      <w:r w:rsidRPr="00C87926">
        <w:rPr>
          <w:spacing w:val="53"/>
        </w:rPr>
        <w:t xml:space="preserve"> </w:t>
      </w:r>
      <w:r w:rsidRPr="00C87926">
        <w:t>beraber</w:t>
      </w:r>
      <w:r w:rsidRPr="00C87926">
        <w:rPr>
          <w:spacing w:val="53"/>
        </w:rPr>
        <w:t xml:space="preserve"> </w:t>
      </w:r>
      <w:r w:rsidRPr="00C87926">
        <w:t>iki</w:t>
      </w:r>
      <w:r w:rsidRPr="00C87926">
        <w:rPr>
          <w:spacing w:val="53"/>
        </w:rPr>
        <w:t xml:space="preserve"> </w:t>
      </w:r>
      <w:r w:rsidRPr="00C87926">
        <w:t>kıta</w:t>
      </w:r>
      <w:r w:rsidRPr="00C87926">
        <w:rPr>
          <w:spacing w:val="54"/>
        </w:rPr>
        <w:t xml:space="preserve"> </w:t>
      </w:r>
      <w:r w:rsidRPr="00C87926">
        <w:rPr>
          <w:spacing w:val="4"/>
        </w:rPr>
        <w:t>b</w:t>
      </w:r>
      <w:r w:rsidRPr="00C87926">
        <w:t>ostanını köylül</w:t>
      </w:r>
      <w:r w:rsidRPr="00C87926">
        <w:rPr>
          <w:spacing w:val="-1"/>
        </w:rPr>
        <w:t>e</w:t>
      </w:r>
      <w:r w:rsidRPr="00C87926">
        <w:t>rden</w:t>
      </w:r>
      <w:r w:rsidRPr="00C87926">
        <w:rPr>
          <w:spacing w:val="41"/>
        </w:rPr>
        <w:t xml:space="preserve"> </w:t>
      </w:r>
      <w:r w:rsidRPr="00C87926">
        <w:t>Panayot</w:t>
      </w:r>
      <w:r w:rsidRPr="00C87926">
        <w:rPr>
          <w:spacing w:val="43"/>
        </w:rPr>
        <w:t xml:space="preserve"> </w:t>
      </w:r>
      <w:r w:rsidRPr="00C87926">
        <w:t>ve</w:t>
      </w:r>
      <w:r w:rsidRPr="00C87926">
        <w:rPr>
          <w:spacing w:val="42"/>
        </w:rPr>
        <w:t xml:space="preserve"> </w:t>
      </w:r>
      <w:r w:rsidRPr="00C87926">
        <w:t>Tanaş’a resmi olarak satmıştır. Aynı köyden bir başka Tanaş isimli şahıs bostanları zapt etmeye çalışarak vatandaşların mağduriyetine neden olmuştur.  Bu mağduriyetin giderilmesi için T</w:t>
      </w:r>
      <w:r w:rsidRPr="00C87926">
        <w:rPr>
          <w:spacing w:val="-1"/>
        </w:rPr>
        <w:t>r</w:t>
      </w:r>
      <w:r w:rsidRPr="00C87926">
        <w:t>abzon</w:t>
      </w:r>
      <w:r w:rsidRPr="00C87926">
        <w:rPr>
          <w:spacing w:val="11"/>
        </w:rPr>
        <w:t xml:space="preserve"> </w:t>
      </w:r>
      <w:r w:rsidR="00B764C0">
        <w:t>Vali</w:t>
      </w:r>
      <w:r w:rsidR="008F3367" w:rsidRPr="00C87926">
        <w:t>si</w:t>
      </w:r>
      <w:r w:rsidRPr="00C87926">
        <w:t>,</w:t>
      </w:r>
      <w:r w:rsidRPr="00C87926">
        <w:rPr>
          <w:spacing w:val="9"/>
        </w:rPr>
        <w:t xml:space="preserve"> </w:t>
      </w:r>
      <w:r w:rsidRPr="00C87926">
        <w:t>Gü</w:t>
      </w:r>
      <w:r w:rsidRPr="00C87926">
        <w:rPr>
          <w:spacing w:val="-2"/>
        </w:rPr>
        <w:t>m</w:t>
      </w:r>
      <w:r w:rsidRPr="00C87926">
        <w:t>üşhane</w:t>
      </w:r>
      <w:r w:rsidRPr="00C87926">
        <w:rPr>
          <w:spacing w:val="12"/>
        </w:rPr>
        <w:t xml:space="preserve"> </w:t>
      </w:r>
      <w:r w:rsidR="008F3367" w:rsidRPr="00C87926">
        <w:t>Ka</w:t>
      </w:r>
      <w:r w:rsidR="008F3367" w:rsidRPr="00C87926">
        <w:rPr>
          <w:spacing w:val="1"/>
        </w:rPr>
        <w:t>y</w:t>
      </w:r>
      <w:r w:rsidR="008F3367" w:rsidRPr="00C87926">
        <w:rPr>
          <w:spacing w:val="-2"/>
        </w:rPr>
        <w:t>m</w:t>
      </w:r>
      <w:r w:rsidR="008F3367" w:rsidRPr="00C87926">
        <w:t>ak</w:t>
      </w:r>
      <w:r w:rsidR="008F3367" w:rsidRPr="00C87926">
        <w:rPr>
          <w:spacing w:val="1"/>
        </w:rPr>
        <w:t>a</w:t>
      </w:r>
      <w:r w:rsidR="008F3367" w:rsidRPr="00C87926">
        <w:rPr>
          <w:spacing w:val="-2"/>
        </w:rPr>
        <w:t>m</w:t>
      </w:r>
      <w:r w:rsidR="008F3367" w:rsidRPr="00C87926">
        <w:t>ı</w:t>
      </w:r>
      <w:r w:rsidR="008F3367" w:rsidRPr="00C87926">
        <w:rPr>
          <w:spacing w:val="13"/>
        </w:rPr>
        <w:t xml:space="preserve"> </w:t>
      </w:r>
      <w:r w:rsidRPr="00C87926">
        <w:rPr>
          <w:rFonts w:cs="Times New Roman"/>
        </w:rPr>
        <w:t xml:space="preserve">ve </w:t>
      </w:r>
      <w:r w:rsidRPr="00C87926">
        <w:t xml:space="preserve">Torul </w:t>
      </w:r>
      <w:r w:rsidR="00ED39DC">
        <w:t>kazası</w:t>
      </w:r>
      <w:r w:rsidR="0068222F">
        <w:t xml:space="preserve"> Naib</w:t>
      </w:r>
      <w:r w:rsidR="008F3367" w:rsidRPr="00C87926">
        <w:t>i</w:t>
      </w:r>
      <w:r w:rsidR="008F3367" w:rsidRPr="00C87926">
        <w:rPr>
          <w:spacing w:val="-1"/>
        </w:rPr>
        <w:t xml:space="preserve"> </w:t>
      </w:r>
      <w:r w:rsidRPr="00C87926">
        <w:t xml:space="preserve">ile </w:t>
      </w:r>
      <w:r w:rsidRPr="00C87926">
        <w:rPr>
          <w:spacing w:val="-2"/>
        </w:rPr>
        <w:t>m</w:t>
      </w:r>
      <w:r w:rsidRPr="00C87926">
        <w:t>eclis az</w:t>
      </w:r>
      <w:r w:rsidR="00334CD8">
        <w:t>a</w:t>
      </w:r>
      <w:r w:rsidRPr="00C87926">
        <w:t>ları</w:t>
      </w:r>
      <w:r w:rsidRPr="00C87926">
        <w:rPr>
          <w:spacing w:val="-2"/>
        </w:rPr>
        <w:t>n</w:t>
      </w:r>
      <w:r w:rsidRPr="00C87926">
        <w:t>a hita</w:t>
      </w:r>
      <w:r w:rsidRPr="00C87926">
        <w:rPr>
          <w:spacing w:val="-2"/>
        </w:rPr>
        <w:t>b</w:t>
      </w:r>
      <w:r w:rsidRPr="00C87926">
        <w:t>en</w:t>
      </w:r>
      <w:r w:rsidRPr="00C87926">
        <w:rPr>
          <w:spacing w:val="2"/>
        </w:rPr>
        <w:t xml:space="preserve"> </w:t>
      </w:r>
      <w:r w:rsidRPr="00C87926">
        <w:t>hüküm yollanmıştır.</w:t>
      </w:r>
      <w:r w:rsidR="00C41046" w:rsidRPr="00C87926">
        <w:rPr>
          <w:rStyle w:val="DipnotBavurusu"/>
        </w:rPr>
        <w:footnoteReference w:id="95"/>
      </w:r>
      <w:r w:rsidRPr="00C87926">
        <w:t xml:space="preserve"> Başka bir örnekte; </w:t>
      </w:r>
      <w:r w:rsidR="007F1898">
        <w:t>1849 (1265)</w:t>
      </w:r>
      <w:r w:rsidRPr="00C87926">
        <w:t xml:space="preserve"> tarihinde Gümüşhane’nin Kopuz </w:t>
      </w:r>
      <w:r w:rsidR="00CD5A2A">
        <w:t>köy</w:t>
      </w:r>
      <w:r w:rsidR="00B764C0">
        <w:t>ü</w:t>
      </w:r>
      <w:r w:rsidRPr="00C87926">
        <w:t>nde yaşamakta olan Bartiye adlı Hr</w:t>
      </w:r>
      <w:r w:rsidR="0071798E">
        <w:t>i</w:t>
      </w:r>
      <w:r w:rsidRPr="00C87926">
        <w:t>stiyan kadının yıllardır kullanmakta olduğu tarlalarını zapt eden Teodori adlı zimminin idd</w:t>
      </w:r>
      <w:r w:rsidR="009149F9">
        <w:t>i</w:t>
      </w:r>
      <w:r w:rsidRPr="00C87926">
        <w:t>a ettiği gerekçelerin araştırılarak mahkemece gerekli müdahalenin yapılması için Trabzon</w:t>
      </w:r>
      <w:r w:rsidRPr="00C87926">
        <w:rPr>
          <w:spacing w:val="22"/>
        </w:rPr>
        <w:t xml:space="preserve"> </w:t>
      </w:r>
      <w:r w:rsidR="00B764C0">
        <w:t>Vali</w:t>
      </w:r>
      <w:r w:rsidR="008F3367" w:rsidRPr="00C87926">
        <w:rPr>
          <w:spacing w:val="-1"/>
        </w:rPr>
        <w:t>s</w:t>
      </w:r>
      <w:r w:rsidR="008F3367" w:rsidRPr="00C87926">
        <w:t>i</w:t>
      </w:r>
      <w:r w:rsidRPr="00C87926">
        <w:t>,</w:t>
      </w:r>
      <w:r w:rsidRPr="00C87926">
        <w:rPr>
          <w:spacing w:val="23"/>
        </w:rPr>
        <w:t xml:space="preserve"> </w:t>
      </w:r>
      <w:r w:rsidRPr="00C87926">
        <w:t>Gü</w:t>
      </w:r>
      <w:r w:rsidRPr="00C87926">
        <w:rPr>
          <w:spacing w:val="-2"/>
        </w:rPr>
        <w:t>m</w:t>
      </w:r>
      <w:r w:rsidRPr="00C87926">
        <w:t>üşh</w:t>
      </w:r>
      <w:r w:rsidRPr="00C87926">
        <w:rPr>
          <w:spacing w:val="1"/>
        </w:rPr>
        <w:t>a</w:t>
      </w:r>
      <w:r w:rsidRPr="00C87926">
        <w:t>ne</w:t>
      </w:r>
      <w:r w:rsidRPr="00C87926">
        <w:rPr>
          <w:spacing w:val="22"/>
        </w:rPr>
        <w:t xml:space="preserve"> </w:t>
      </w:r>
      <w:r w:rsidR="00B8089E">
        <w:t>Naib</w:t>
      </w:r>
      <w:r w:rsidR="008F3367" w:rsidRPr="00C87926">
        <w:t>i</w:t>
      </w:r>
      <w:r w:rsidR="008F3367" w:rsidRPr="00C87926">
        <w:rPr>
          <w:spacing w:val="22"/>
        </w:rPr>
        <w:t xml:space="preserve"> </w:t>
      </w:r>
      <w:r w:rsidRPr="00C87926">
        <w:t>ve</w:t>
      </w:r>
      <w:r w:rsidRPr="00C87926">
        <w:rPr>
          <w:spacing w:val="22"/>
        </w:rPr>
        <w:t xml:space="preserve"> </w:t>
      </w:r>
      <w:r w:rsidRPr="00C87926">
        <w:t>mü</w:t>
      </w:r>
      <w:r w:rsidRPr="00C87926">
        <w:rPr>
          <w:spacing w:val="-2"/>
        </w:rPr>
        <w:t>f</w:t>
      </w:r>
      <w:r w:rsidRPr="00C87926">
        <w:t>t</w:t>
      </w:r>
      <w:r w:rsidR="00F30398">
        <w:t>ü</w:t>
      </w:r>
      <w:r w:rsidRPr="00C87926">
        <w:t>s</w:t>
      </w:r>
      <w:r w:rsidR="00F30398">
        <w:t>ü</w:t>
      </w:r>
      <w:r w:rsidRPr="00C87926">
        <w:rPr>
          <w:spacing w:val="23"/>
        </w:rPr>
        <w:t xml:space="preserve"> </w:t>
      </w:r>
      <w:r w:rsidRPr="00C87926">
        <w:t>ile</w:t>
      </w:r>
      <w:r w:rsidRPr="00C87926">
        <w:rPr>
          <w:spacing w:val="21"/>
        </w:rPr>
        <w:t xml:space="preserve"> </w:t>
      </w:r>
      <w:r w:rsidRPr="00C87926">
        <w:rPr>
          <w:spacing w:val="-2"/>
        </w:rPr>
        <w:t>m</w:t>
      </w:r>
      <w:r w:rsidRPr="00C87926">
        <w:rPr>
          <w:spacing w:val="1"/>
        </w:rPr>
        <w:t>e</w:t>
      </w:r>
      <w:r w:rsidRPr="00C87926">
        <w:rPr>
          <w:spacing w:val="-2"/>
        </w:rPr>
        <w:t>m</w:t>
      </w:r>
      <w:r w:rsidRPr="00C87926">
        <w:t>leketin</w:t>
      </w:r>
      <w:r w:rsidRPr="00C87926">
        <w:rPr>
          <w:spacing w:val="24"/>
        </w:rPr>
        <w:t xml:space="preserve"> </w:t>
      </w:r>
      <w:r w:rsidRPr="00C87926">
        <w:t>il</w:t>
      </w:r>
      <w:r w:rsidRPr="00C87926">
        <w:rPr>
          <w:spacing w:val="-1"/>
        </w:rPr>
        <w:t>e</w:t>
      </w:r>
      <w:r w:rsidRPr="00C87926">
        <w:t xml:space="preserve">ri </w:t>
      </w:r>
      <w:r w:rsidRPr="00C87926">
        <w:rPr>
          <w:rFonts w:cs="Times New Roman"/>
        </w:rPr>
        <w:t>gelenleri</w:t>
      </w:r>
      <w:r w:rsidRPr="00C87926">
        <w:rPr>
          <w:rFonts w:cs="Times New Roman"/>
          <w:spacing w:val="-2"/>
        </w:rPr>
        <w:t>n</w:t>
      </w:r>
      <w:r w:rsidRPr="00C87926">
        <w:rPr>
          <w:rFonts w:cs="Times New Roman"/>
        </w:rPr>
        <w:t>e</w:t>
      </w:r>
      <w:r w:rsidRPr="00C87926">
        <w:rPr>
          <w:rFonts w:cs="Times New Roman"/>
          <w:spacing w:val="-1"/>
        </w:rPr>
        <w:t xml:space="preserve"> </w:t>
      </w:r>
      <w:r w:rsidRPr="00C87926">
        <w:rPr>
          <w:rFonts w:cs="Times New Roman"/>
        </w:rPr>
        <w:t>hitaben</w:t>
      </w:r>
      <w:r w:rsidRPr="00C87926">
        <w:rPr>
          <w:rFonts w:cs="Times New Roman"/>
          <w:spacing w:val="1"/>
        </w:rPr>
        <w:t xml:space="preserve"> </w:t>
      </w:r>
      <w:r w:rsidRPr="00C87926">
        <w:t>yazılmıştır.</w:t>
      </w:r>
      <w:r w:rsidR="00C41046" w:rsidRPr="00C87926">
        <w:rPr>
          <w:rStyle w:val="DipnotBavurusu"/>
        </w:rPr>
        <w:footnoteReference w:id="96"/>
      </w:r>
      <w:r w:rsidRPr="00C87926">
        <w:t xml:space="preserve"> Başka bir örnekte; </w:t>
      </w:r>
      <w:r w:rsidR="009A4A41">
        <w:t>1851 (1267)</w:t>
      </w:r>
      <w:r w:rsidRPr="00C87926">
        <w:t xml:space="preserve"> senesinde Torul’un Hayvuz </w:t>
      </w:r>
      <w:r w:rsidR="00CD5A2A">
        <w:t>köy</w:t>
      </w:r>
      <w:r w:rsidR="00B764C0">
        <w:t>ü</w:t>
      </w:r>
      <w:r w:rsidRPr="00C87926">
        <w:t xml:space="preserve">nde Kostantin adlı zimmıye ait tarlalarına Torul </w:t>
      </w:r>
      <w:r w:rsidRPr="00C87926">
        <w:lastRenderedPageBreak/>
        <w:t>sakinlerinden Harelmeyo ve Yorgi adl</w:t>
      </w:r>
      <w:r w:rsidR="00F30398">
        <w:t>ı</w:t>
      </w:r>
      <w:r w:rsidRPr="00C87926">
        <w:t xml:space="preserve"> zimmiler tarafından yapılan haksız müdahalenin durdurulması için Torul </w:t>
      </w:r>
      <w:r w:rsidR="000C08A9">
        <w:t xml:space="preserve">Kazası </w:t>
      </w:r>
      <w:r w:rsidR="0068222F">
        <w:t>Naib</w:t>
      </w:r>
      <w:r w:rsidR="0037138B">
        <w:t>i’ne</w:t>
      </w:r>
      <w:r w:rsidRPr="00C87926">
        <w:t xml:space="preserve">, </w:t>
      </w:r>
      <w:r w:rsidR="00F30398">
        <w:t>m</w:t>
      </w:r>
      <w:r w:rsidRPr="00C87926">
        <w:t>üdürüne ve memleketin ileri gelenlerine hüküm yazılmıştır.</w:t>
      </w:r>
      <w:r w:rsidR="006829FA" w:rsidRPr="00C87926">
        <w:rPr>
          <w:rStyle w:val="DipnotBavurusu"/>
        </w:rPr>
        <w:footnoteReference w:id="97"/>
      </w:r>
      <w:r w:rsidRPr="00C87926">
        <w:t xml:space="preserve"> Bir diğer örnekte; </w:t>
      </w:r>
      <w:r w:rsidR="009A4A41">
        <w:t>1855 (1271)</w:t>
      </w:r>
      <w:r w:rsidRPr="00C87926">
        <w:t xml:space="preserve"> yılında Maçka’nın Munise </w:t>
      </w:r>
      <w:r w:rsidR="00CD5A2A">
        <w:t>köy</w:t>
      </w:r>
      <w:r w:rsidR="00B764C0">
        <w:t>ü</w:t>
      </w:r>
      <w:r w:rsidRPr="00C87926">
        <w:t xml:space="preserve"> </w:t>
      </w:r>
      <w:r w:rsidR="009149F9" w:rsidRPr="00C87926">
        <w:t>sakinlerinden Muradoğlu</w:t>
      </w:r>
      <w:r w:rsidRPr="00C87926">
        <w:t xml:space="preserve"> </w:t>
      </w:r>
      <w:r w:rsidR="009149F9" w:rsidRPr="00C87926">
        <w:t xml:space="preserve">Mehmed </w:t>
      </w:r>
      <w:r w:rsidRPr="00C87926">
        <w:t>kızı Havva Hatun’un tapulu olan arazisine T</w:t>
      </w:r>
      <w:r w:rsidR="006829FA" w:rsidRPr="00C87926">
        <w:t>o</w:t>
      </w:r>
      <w:r w:rsidRPr="00C87926">
        <w:t>paloğlu Yorgi adlı zimmi tarafından yapılan haksız müdahalenin engellenmesi için Tra</w:t>
      </w:r>
      <w:r w:rsidRPr="00C87926">
        <w:rPr>
          <w:spacing w:val="-1"/>
        </w:rPr>
        <w:t>b</w:t>
      </w:r>
      <w:r w:rsidRPr="00C87926">
        <w:t>zon</w:t>
      </w:r>
      <w:r w:rsidRPr="00C87926">
        <w:rPr>
          <w:spacing w:val="12"/>
        </w:rPr>
        <w:t xml:space="preserve"> </w:t>
      </w:r>
      <w:r w:rsidR="00B764C0">
        <w:t>Vali</w:t>
      </w:r>
      <w:r w:rsidR="008F3367" w:rsidRPr="00C87926">
        <w:t>si</w:t>
      </w:r>
      <w:r w:rsidRPr="00C87926">
        <w:t>,</w:t>
      </w:r>
      <w:r w:rsidRPr="00C87926">
        <w:rPr>
          <w:spacing w:val="10"/>
        </w:rPr>
        <w:t xml:space="preserve"> </w:t>
      </w:r>
      <w:r w:rsidRPr="00C87926">
        <w:t>Gü</w:t>
      </w:r>
      <w:r w:rsidRPr="00C87926">
        <w:rPr>
          <w:spacing w:val="-2"/>
        </w:rPr>
        <w:t>m</w:t>
      </w:r>
      <w:r w:rsidRPr="00C87926">
        <w:t>üşhane</w:t>
      </w:r>
      <w:r w:rsidRPr="00C87926">
        <w:rPr>
          <w:spacing w:val="13"/>
        </w:rPr>
        <w:t xml:space="preserve"> </w:t>
      </w:r>
      <w:r w:rsidR="008F3367" w:rsidRPr="00C87926">
        <w:t>Kay</w:t>
      </w:r>
      <w:r w:rsidR="008F3367" w:rsidRPr="00C87926">
        <w:rPr>
          <w:spacing w:val="-2"/>
        </w:rPr>
        <w:t>m</w:t>
      </w:r>
      <w:r w:rsidR="008F3367" w:rsidRPr="00C87926">
        <w:t>ak</w:t>
      </w:r>
      <w:r w:rsidR="008F3367">
        <w:t>am</w:t>
      </w:r>
      <w:r w:rsidR="008F3367" w:rsidRPr="00C87926">
        <w:t>ı</w:t>
      </w:r>
      <w:r w:rsidRPr="00C87926">
        <w:t>,</w:t>
      </w:r>
      <w:r w:rsidRPr="00C87926">
        <w:rPr>
          <w:spacing w:val="11"/>
        </w:rPr>
        <w:t xml:space="preserve"> </w:t>
      </w:r>
      <w:r w:rsidR="00B8089E">
        <w:t>Naib</w:t>
      </w:r>
      <w:r w:rsidRPr="00C87926">
        <w:t xml:space="preserve">i ve </w:t>
      </w:r>
      <w:r w:rsidRPr="00C87926">
        <w:rPr>
          <w:spacing w:val="-2"/>
        </w:rPr>
        <w:t>m</w:t>
      </w:r>
      <w:r w:rsidRPr="00C87926">
        <w:t xml:space="preserve">üftüsü ile </w:t>
      </w:r>
      <w:r w:rsidRPr="00C87926">
        <w:rPr>
          <w:spacing w:val="-2"/>
        </w:rPr>
        <w:t>m</w:t>
      </w:r>
      <w:r w:rsidRPr="00C87926">
        <w:t>eclis azal</w:t>
      </w:r>
      <w:r w:rsidRPr="00C87926">
        <w:rPr>
          <w:spacing w:val="-1"/>
        </w:rPr>
        <w:t>a</w:t>
      </w:r>
      <w:r w:rsidRPr="00C87926">
        <w:t>rına</w:t>
      </w:r>
      <w:r w:rsidRPr="00C87926">
        <w:rPr>
          <w:spacing w:val="1"/>
        </w:rPr>
        <w:t xml:space="preserve"> </w:t>
      </w:r>
      <w:r w:rsidRPr="00C87926">
        <w:rPr>
          <w:spacing w:val="-2"/>
        </w:rPr>
        <w:t>hüküm yazılmıştır.</w:t>
      </w:r>
      <w:r w:rsidR="006829FA" w:rsidRPr="00C87926">
        <w:rPr>
          <w:rStyle w:val="DipnotBavurusu"/>
          <w:spacing w:val="-2"/>
        </w:rPr>
        <w:footnoteReference w:id="98"/>
      </w:r>
      <w:r w:rsidRPr="00C87926">
        <w:rPr>
          <w:spacing w:val="-2"/>
        </w:rPr>
        <w:t xml:space="preserve"> Başka bir örnekte ise; </w:t>
      </w:r>
      <w:r w:rsidR="009A4A41">
        <w:rPr>
          <w:spacing w:val="-2"/>
        </w:rPr>
        <w:t>1857 (1273)</w:t>
      </w:r>
      <w:r w:rsidRPr="00C87926">
        <w:rPr>
          <w:spacing w:val="-2"/>
        </w:rPr>
        <w:t xml:space="preserve"> senesinde </w:t>
      </w:r>
      <w:r w:rsidRPr="00C87926">
        <w:t>Gü</w:t>
      </w:r>
      <w:r w:rsidRPr="00C87926">
        <w:rPr>
          <w:spacing w:val="-2"/>
        </w:rPr>
        <w:t>m</w:t>
      </w:r>
      <w:r w:rsidRPr="00C87926">
        <w:t>üşhane’nin</w:t>
      </w:r>
      <w:r w:rsidRPr="00C87926">
        <w:rPr>
          <w:spacing w:val="51"/>
        </w:rPr>
        <w:t xml:space="preserve"> </w:t>
      </w:r>
      <w:r w:rsidRPr="009B5F51">
        <w:t>Genç</w:t>
      </w:r>
      <w:r w:rsidRPr="007D476D">
        <w:rPr>
          <w:color w:val="FF0000"/>
          <w:spacing w:val="51"/>
        </w:rPr>
        <w:t xml:space="preserve"> </w:t>
      </w:r>
      <w:r w:rsidR="00CD5A2A">
        <w:rPr>
          <w:spacing w:val="-2"/>
        </w:rPr>
        <w:t>köy</w:t>
      </w:r>
      <w:r w:rsidR="00B764C0">
        <w:rPr>
          <w:spacing w:val="-2"/>
        </w:rPr>
        <w:t>ü</w:t>
      </w:r>
      <w:r w:rsidRPr="00C87926">
        <w:rPr>
          <w:spacing w:val="51"/>
        </w:rPr>
        <w:t xml:space="preserve"> </w:t>
      </w:r>
      <w:r w:rsidR="00D40D4A">
        <w:t>sakin</w:t>
      </w:r>
      <w:r w:rsidRPr="00C87926">
        <w:t>lerinden</w:t>
      </w:r>
      <w:r w:rsidRPr="00C87926">
        <w:rPr>
          <w:spacing w:val="52"/>
        </w:rPr>
        <w:t xml:space="preserve"> </w:t>
      </w:r>
      <w:r w:rsidRPr="00C87926">
        <w:t>Ö</w:t>
      </w:r>
      <w:r w:rsidRPr="00C87926">
        <w:rPr>
          <w:spacing w:val="-3"/>
        </w:rPr>
        <w:t>m</w:t>
      </w:r>
      <w:r w:rsidRPr="00C87926">
        <w:t>er’in</w:t>
      </w:r>
      <w:r w:rsidRPr="00C87926">
        <w:rPr>
          <w:spacing w:val="50"/>
        </w:rPr>
        <w:t xml:space="preserve"> </w:t>
      </w:r>
      <w:r w:rsidRPr="00C87926">
        <w:t>vefatı</w:t>
      </w:r>
      <w:r w:rsidRPr="00C87926">
        <w:rPr>
          <w:spacing w:val="-2"/>
        </w:rPr>
        <w:t>y</w:t>
      </w:r>
      <w:r w:rsidRPr="00C87926">
        <w:t>la</w:t>
      </w:r>
      <w:r w:rsidRPr="00C87926">
        <w:rPr>
          <w:spacing w:val="50"/>
        </w:rPr>
        <w:t xml:space="preserve"> </w:t>
      </w:r>
      <w:r w:rsidRPr="00C87926">
        <w:t>tarlaları,</w:t>
      </w:r>
      <w:r w:rsidRPr="00C87926">
        <w:rPr>
          <w:spacing w:val="50"/>
        </w:rPr>
        <w:t xml:space="preserve"> </w:t>
      </w:r>
      <w:r w:rsidRPr="00C87926">
        <w:t>oğull</w:t>
      </w:r>
      <w:r w:rsidRPr="00C87926">
        <w:rPr>
          <w:spacing w:val="-1"/>
        </w:rPr>
        <w:t>a</w:t>
      </w:r>
      <w:r w:rsidRPr="00C87926">
        <w:t>rı Ruşen</w:t>
      </w:r>
      <w:r w:rsidRPr="00C87926">
        <w:rPr>
          <w:spacing w:val="6"/>
        </w:rPr>
        <w:t xml:space="preserve"> </w:t>
      </w:r>
      <w:r w:rsidRPr="00C87926">
        <w:t>ve</w:t>
      </w:r>
      <w:r w:rsidRPr="00C87926">
        <w:rPr>
          <w:spacing w:val="7"/>
        </w:rPr>
        <w:t xml:space="preserve"> </w:t>
      </w:r>
      <w:r w:rsidRPr="00C87926">
        <w:t>İbrahi</w:t>
      </w:r>
      <w:r w:rsidRPr="00C87926">
        <w:rPr>
          <w:spacing w:val="-2"/>
        </w:rPr>
        <w:t>m</w:t>
      </w:r>
      <w:r w:rsidRPr="00C87926">
        <w:t>’e</w:t>
      </w:r>
      <w:r w:rsidRPr="00C87926">
        <w:rPr>
          <w:spacing w:val="7"/>
        </w:rPr>
        <w:t xml:space="preserve"> </w:t>
      </w:r>
      <w:r w:rsidRPr="00C87926">
        <w:t>inti</w:t>
      </w:r>
      <w:r w:rsidRPr="00C87926">
        <w:rPr>
          <w:spacing w:val="-1"/>
        </w:rPr>
        <w:t>k</w:t>
      </w:r>
      <w:r w:rsidRPr="00C87926">
        <w:t>al</w:t>
      </w:r>
      <w:r w:rsidRPr="00C87926">
        <w:rPr>
          <w:spacing w:val="7"/>
        </w:rPr>
        <w:t xml:space="preserve"> </w:t>
      </w:r>
      <w:r w:rsidRPr="00C87926">
        <w:t>et</w:t>
      </w:r>
      <w:r w:rsidRPr="00C87926">
        <w:rPr>
          <w:spacing w:val="-2"/>
        </w:rPr>
        <w:t>m</w:t>
      </w:r>
      <w:r w:rsidRPr="00C87926">
        <w:t>işken</w:t>
      </w:r>
      <w:r w:rsidRPr="00C87926">
        <w:rPr>
          <w:spacing w:val="5"/>
        </w:rPr>
        <w:t xml:space="preserve"> </w:t>
      </w:r>
      <w:r w:rsidRPr="00C87926">
        <w:t>İbrahi</w:t>
      </w:r>
      <w:r w:rsidRPr="00C87926">
        <w:rPr>
          <w:spacing w:val="-2"/>
        </w:rPr>
        <w:t>m</w:t>
      </w:r>
      <w:r w:rsidRPr="00C87926">
        <w:t>’e</w:t>
      </w:r>
      <w:r w:rsidRPr="00C87926">
        <w:rPr>
          <w:spacing w:val="7"/>
        </w:rPr>
        <w:t xml:space="preserve"> </w:t>
      </w:r>
      <w:r w:rsidRPr="00C87926">
        <w:rPr>
          <w:spacing w:val="-1"/>
        </w:rPr>
        <w:t>a</w:t>
      </w:r>
      <w:r w:rsidRPr="00C87926">
        <w:t>it</w:t>
      </w:r>
      <w:r w:rsidRPr="00C87926">
        <w:rPr>
          <w:spacing w:val="7"/>
        </w:rPr>
        <w:t xml:space="preserve"> </w:t>
      </w:r>
      <w:r w:rsidRPr="00C87926">
        <w:t>olanl</w:t>
      </w:r>
      <w:r w:rsidRPr="00C87926">
        <w:rPr>
          <w:spacing w:val="-1"/>
        </w:rPr>
        <w:t>a</w:t>
      </w:r>
      <w:r w:rsidRPr="00C87926">
        <w:t>rı,</w:t>
      </w:r>
      <w:r w:rsidRPr="00C87926">
        <w:rPr>
          <w:spacing w:val="6"/>
        </w:rPr>
        <w:t xml:space="preserve"> </w:t>
      </w:r>
      <w:r w:rsidRPr="00C87926">
        <w:rPr>
          <w:spacing w:val="3"/>
        </w:rPr>
        <w:t>o</w:t>
      </w:r>
      <w:r w:rsidRPr="00C87926">
        <w:t>nun</w:t>
      </w:r>
      <w:r w:rsidRPr="00C87926">
        <w:rPr>
          <w:spacing w:val="6"/>
        </w:rPr>
        <w:t xml:space="preserve"> </w:t>
      </w:r>
      <w:r w:rsidRPr="00C87926">
        <w:t>askerde</w:t>
      </w:r>
      <w:r w:rsidRPr="00C87926">
        <w:rPr>
          <w:spacing w:val="6"/>
        </w:rPr>
        <w:t xml:space="preserve"> </w:t>
      </w:r>
      <w:r w:rsidRPr="00C87926">
        <w:t>ol</w:t>
      </w:r>
      <w:r w:rsidRPr="00C87926">
        <w:rPr>
          <w:spacing w:val="-2"/>
        </w:rPr>
        <w:t>m</w:t>
      </w:r>
      <w:r w:rsidRPr="00C87926">
        <w:t>asını</w:t>
      </w:r>
      <w:r w:rsidRPr="00C87926">
        <w:rPr>
          <w:spacing w:val="7"/>
        </w:rPr>
        <w:t xml:space="preserve"> </w:t>
      </w:r>
      <w:r w:rsidRPr="00C87926">
        <w:t>fır</w:t>
      </w:r>
      <w:r w:rsidRPr="00C87926">
        <w:rPr>
          <w:spacing w:val="-1"/>
        </w:rPr>
        <w:t>s</w:t>
      </w:r>
      <w:r w:rsidRPr="00C87926">
        <w:t xml:space="preserve">at </w:t>
      </w:r>
      <w:r w:rsidRPr="00C87926">
        <w:rPr>
          <w:rFonts w:cs="Times New Roman"/>
        </w:rPr>
        <w:t>bil</w:t>
      </w:r>
      <w:r w:rsidRPr="00C87926">
        <w:rPr>
          <w:rFonts w:cs="Times New Roman"/>
          <w:spacing w:val="-1"/>
        </w:rPr>
        <w:t>e</w:t>
      </w:r>
      <w:r w:rsidRPr="00C87926">
        <w:rPr>
          <w:rFonts w:cs="Times New Roman"/>
        </w:rPr>
        <w:t>rek</w:t>
      </w:r>
      <w:r w:rsidRPr="00C87926">
        <w:rPr>
          <w:rFonts w:cs="Times New Roman"/>
          <w:spacing w:val="9"/>
        </w:rPr>
        <w:t xml:space="preserve"> </w:t>
      </w:r>
      <w:r w:rsidRPr="00C87926">
        <w:rPr>
          <w:rFonts w:cs="Times New Roman"/>
        </w:rPr>
        <w:t>zabt</w:t>
      </w:r>
      <w:r w:rsidRPr="00C87926">
        <w:rPr>
          <w:rFonts w:cs="Times New Roman"/>
          <w:spacing w:val="10"/>
        </w:rPr>
        <w:t xml:space="preserve"> </w:t>
      </w:r>
      <w:r w:rsidRPr="00C87926">
        <w:t>eden</w:t>
      </w:r>
      <w:r w:rsidRPr="00C87926">
        <w:rPr>
          <w:spacing w:val="9"/>
        </w:rPr>
        <w:t xml:space="preserve"> </w:t>
      </w:r>
      <w:r w:rsidRPr="00C87926">
        <w:t>aynı</w:t>
      </w:r>
      <w:r w:rsidRPr="00C87926">
        <w:rPr>
          <w:spacing w:val="9"/>
        </w:rPr>
        <w:t xml:space="preserve"> </w:t>
      </w:r>
      <w:r w:rsidRPr="00C87926">
        <w:rPr>
          <w:spacing w:val="-2"/>
        </w:rPr>
        <w:t>k</w:t>
      </w:r>
      <w:r w:rsidRPr="00C87926">
        <w:t>öyden</w:t>
      </w:r>
      <w:r w:rsidRPr="00C87926">
        <w:rPr>
          <w:spacing w:val="9"/>
        </w:rPr>
        <w:t xml:space="preserve"> </w:t>
      </w:r>
      <w:r w:rsidRPr="00C87926">
        <w:t>Hasan</w:t>
      </w:r>
      <w:r w:rsidRPr="00C87926">
        <w:rPr>
          <w:spacing w:val="9"/>
        </w:rPr>
        <w:t xml:space="preserve"> </w:t>
      </w:r>
      <w:r w:rsidRPr="00C87926">
        <w:t>isi</w:t>
      </w:r>
      <w:r w:rsidRPr="00C87926">
        <w:rPr>
          <w:spacing w:val="-2"/>
        </w:rPr>
        <w:t>m</w:t>
      </w:r>
      <w:r w:rsidRPr="00C87926">
        <w:t xml:space="preserve">li şahsın haksız müdahalesine engel olunması için Gümüşhane </w:t>
      </w:r>
      <w:r w:rsidR="009149F9" w:rsidRPr="00C87926">
        <w:t>Kaymakamı</w:t>
      </w:r>
      <w:r w:rsidR="00F30398">
        <w:t xml:space="preserve"> ve</w:t>
      </w:r>
      <w:r w:rsidRPr="00C87926">
        <w:t xml:space="preserve"> Maçka </w:t>
      </w:r>
      <w:r w:rsidR="000C08A9">
        <w:t xml:space="preserve">Kazası </w:t>
      </w:r>
      <w:r w:rsidR="0068222F">
        <w:t>Naib</w:t>
      </w:r>
      <w:r w:rsidR="0037138B">
        <w:t>i’ne</w:t>
      </w:r>
      <w:r w:rsidR="006829FA" w:rsidRPr="00C87926">
        <w:t xml:space="preserve"> emir yazılmıştır.</w:t>
      </w:r>
      <w:r w:rsidR="006829FA" w:rsidRPr="00C87926">
        <w:rPr>
          <w:rStyle w:val="DipnotBavurusu"/>
        </w:rPr>
        <w:footnoteReference w:id="99"/>
      </w:r>
    </w:p>
    <w:p w14:paraId="590C0070" w14:textId="6E8AB258" w:rsidR="000722D8" w:rsidRPr="00C87926" w:rsidRDefault="000722D8" w:rsidP="006829FA">
      <w:pPr>
        <w:pStyle w:val="GvdeMetni"/>
        <w:spacing w:line="360" w:lineRule="auto"/>
        <w:ind w:left="0" w:firstLine="720"/>
        <w:jc w:val="both"/>
        <w:rPr>
          <w:spacing w:val="-2"/>
        </w:rPr>
      </w:pPr>
      <w:r w:rsidRPr="00C87926">
        <w:t xml:space="preserve">Bir diğer örnek; </w:t>
      </w:r>
      <w:r w:rsidR="009A4A41">
        <w:t>1858 (1274)</w:t>
      </w:r>
      <w:r w:rsidRPr="00C87926">
        <w:t xml:space="preserve"> tarihinde Gümüşhane’ye bağlı Hengen </w:t>
      </w:r>
      <w:r w:rsidR="00CD5A2A">
        <w:t>köy</w:t>
      </w:r>
      <w:r w:rsidR="00B764C0">
        <w:t>ü</w:t>
      </w:r>
      <w:r w:rsidRPr="00C87926">
        <w:t xml:space="preserve"> arazisinde Baron </w:t>
      </w:r>
      <w:r w:rsidR="006829FA" w:rsidRPr="00C87926">
        <w:t>isimli</w:t>
      </w:r>
      <w:r w:rsidRPr="00C87926">
        <w:t xml:space="preserve"> şahsın ziraat ettiği tarlaları Ahmed ve Molla İsmail adlı kişiler </w:t>
      </w:r>
      <w:r w:rsidR="008F3367" w:rsidRPr="00C87926">
        <w:t xml:space="preserve">tarafindan </w:t>
      </w:r>
      <w:r w:rsidRPr="00C87926">
        <w:t>hak idda edilmesiyle ortaya çıkan anlaşmazlığın giderilmesi için Tr</w:t>
      </w:r>
      <w:r w:rsidRPr="00C87926">
        <w:rPr>
          <w:spacing w:val="-1"/>
        </w:rPr>
        <w:t>a</w:t>
      </w:r>
      <w:r w:rsidRPr="00C87926">
        <w:t>bzon</w:t>
      </w:r>
      <w:r w:rsidRPr="00C87926">
        <w:rPr>
          <w:spacing w:val="22"/>
        </w:rPr>
        <w:t xml:space="preserve"> </w:t>
      </w:r>
      <w:r w:rsidR="00B764C0">
        <w:t>Vali</w:t>
      </w:r>
      <w:r w:rsidR="008F3367" w:rsidRPr="00C87926">
        <w:t>si</w:t>
      </w:r>
      <w:r w:rsidR="008F3367" w:rsidRPr="00C87926">
        <w:rPr>
          <w:spacing w:val="22"/>
        </w:rPr>
        <w:t xml:space="preserve"> </w:t>
      </w:r>
      <w:r w:rsidRPr="00C87926">
        <w:t>ile Gü</w:t>
      </w:r>
      <w:r w:rsidRPr="00C87926">
        <w:rPr>
          <w:spacing w:val="-2"/>
        </w:rPr>
        <w:t>m</w:t>
      </w:r>
      <w:r w:rsidRPr="00C87926">
        <w:t xml:space="preserve">üşhane </w:t>
      </w:r>
      <w:r w:rsidR="000C08A9" w:rsidRPr="00C87926">
        <w:t>kay</w:t>
      </w:r>
      <w:r w:rsidR="000C08A9" w:rsidRPr="00C87926">
        <w:rPr>
          <w:spacing w:val="-2"/>
        </w:rPr>
        <w:t>m</w:t>
      </w:r>
      <w:r w:rsidR="000C08A9" w:rsidRPr="00C87926">
        <w:t>ak</w:t>
      </w:r>
      <w:r w:rsidR="000C08A9" w:rsidRPr="00C87926">
        <w:rPr>
          <w:spacing w:val="1"/>
        </w:rPr>
        <w:t>a</w:t>
      </w:r>
      <w:r w:rsidR="000C08A9" w:rsidRPr="00C87926">
        <w:rPr>
          <w:spacing w:val="-2"/>
        </w:rPr>
        <w:t>m</w:t>
      </w:r>
      <w:r w:rsidR="000C08A9" w:rsidRPr="00C87926">
        <w:t>i</w:t>
      </w:r>
      <w:r w:rsidRPr="00C87926">
        <w:t>,</w:t>
      </w:r>
      <w:r w:rsidRPr="00C87926">
        <w:rPr>
          <w:spacing w:val="1"/>
        </w:rPr>
        <w:t xml:space="preserve"> </w:t>
      </w:r>
      <w:r w:rsidR="000C08A9">
        <w:t>naib</w:t>
      </w:r>
      <w:r w:rsidR="000C08A9" w:rsidRPr="00C87926">
        <w:t xml:space="preserve">i </w:t>
      </w:r>
      <w:r w:rsidRPr="00C87926">
        <w:t xml:space="preserve">ve </w:t>
      </w:r>
      <w:r w:rsidRPr="00C87926">
        <w:rPr>
          <w:spacing w:val="-2"/>
        </w:rPr>
        <w:t>m</w:t>
      </w:r>
      <w:r w:rsidRPr="00C87926">
        <w:t>eclis azaları</w:t>
      </w:r>
      <w:r w:rsidRPr="00C87926">
        <w:rPr>
          <w:spacing w:val="-2"/>
        </w:rPr>
        <w:t>n</w:t>
      </w:r>
      <w:r w:rsidRPr="00C87926">
        <w:t>a hita</w:t>
      </w:r>
      <w:r w:rsidRPr="00C87926">
        <w:rPr>
          <w:spacing w:val="-2"/>
        </w:rPr>
        <w:t>b</w:t>
      </w:r>
      <w:r w:rsidRPr="00C87926">
        <w:t>en yazılmıştır.</w:t>
      </w:r>
      <w:r w:rsidR="006829FA" w:rsidRPr="00C87926">
        <w:rPr>
          <w:rStyle w:val="DipnotBavurusu"/>
        </w:rPr>
        <w:footnoteReference w:id="100"/>
      </w:r>
      <w:r w:rsidRPr="00C87926">
        <w:t xml:space="preserve">  </w:t>
      </w:r>
      <w:r w:rsidR="006829FA" w:rsidRPr="00C87926">
        <w:t>Konu ile ilgili bir diğer örnek</w:t>
      </w:r>
      <w:r w:rsidRPr="00C87926">
        <w:t xml:space="preserve"> ise </w:t>
      </w:r>
      <w:r w:rsidR="007F1898">
        <w:t>1859 (1275)</w:t>
      </w:r>
      <w:r w:rsidRPr="00C87926">
        <w:t xml:space="preserve"> tarihinde Asakir-i </w:t>
      </w:r>
      <w:r w:rsidR="009149F9" w:rsidRPr="00C87926">
        <w:t xml:space="preserve">Bahriye </w:t>
      </w:r>
      <w:r w:rsidRPr="00C87926">
        <w:t xml:space="preserve">Tüfekçi Alayı Birinci Taburu’nun Bölük Emini Mustafa adlı kişinin Torul’a bağlı Silve </w:t>
      </w:r>
      <w:r w:rsidR="00CD5A2A">
        <w:t>köy</w:t>
      </w:r>
      <w:r w:rsidR="00B764C0">
        <w:t>ü</w:t>
      </w:r>
      <w:r w:rsidRPr="00C87926">
        <w:t xml:space="preserve"> arazisinde bulunan tapulu tarlalarına, sahibinin askerde olduğunu fırsat bilerek köylüler tarafından tarlalara el</w:t>
      </w:r>
      <w:r w:rsidR="00F30398">
        <w:t xml:space="preserve"> </w:t>
      </w:r>
      <w:r w:rsidRPr="00C87926">
        <w:t xml:space="preserve">konulmuştur. Bu duruma arazi kayıtlarının incelenerek mahkemece son verilmesi için Torul </w:t>
      </w:r>
      <w:r w:rsidR="00ED39DC">
        <w:t>kazası</w:t>
      </w:r>
      <w:r w:rsidR="0068222F">
        <w:t xml:space="preserve"> Naib</w:t>
      </w:r>
      <w:r w:rsidRPr="00C87926">
        <w:t xml:space="preserve">i ve Müftüsüne hitaben </w:t>
      </w:r>
      <w:r w:rsidR="00F30398">
        <w:t xml:space="preserve">emir </w:t>
      </w:r>
      <w:r w:rsidRPr="00C87926">
        <w:t>yazılmıştır.</w:t>
      </w:r>
      <w:r w:rsidR="006829FA" w:rsidRPr="00C87926">
        <w:rPr>
          <w:rStyle w:val="DipnotBavurusu"/>
        </w:rPr>
        <w:footnoteReference w:id="101"/>
      </w:r>
      <w:r w:rsidRPr="00C87926">
        <w:t xml:space="preserve"> Konu ile ilgili son örnek ise; </w:t>
      </w:r>
      <w:r w:rsidR="007F1898">
        <w:t>1849 (1265)</w:t>
      </w:r>
      <w:r w:rsidRPr="00C87926">
        <w:t xml:space="preserve"> tarihinde Kürtün</w:t>
      </w:r>
      <w:r w:rsidRPr="00C87926">
        <w:rPr>
          <w:spacing w:val="44"/>
        </w:rPr>
        <w:t xml:space="preserve"> </w:t>
      </w:r>
      <w:r w:rsidR="00CD5A2A">
        <w:t>kaza</w:t>
      </w:r>
      <w:r w:rsidRPr="00C87926">
        <w:t>sına</w:t>
      </w:r>
      <w:r w:rsidRPr="00C87926">
        <w:rPr>
          <w:spacing w:val="44"/>
        </w:rPr>
        <w:t xml:space="preserve"> </w:t>
      </w:r>
      <w:r w:rsidRPr="00C87926">
        <w:t>bağlı</w:t>
      </w:r>
      <w:r w:rsidRPr="00C87926">
        <w:rPr>
          <w:spacing w:val="45"/>
        </w:rPr>
        <w:t xml:space="preserve"> </w:t>
      </w:r>
      <w:r w:rsidRPr="00C87926">
        <w:t>Hi</w:t>
      </w:r>
      <w:r w:rsidRPr="00C87926">
        <w:rPr>
          <w:spacing w:val="-1"/>
        </w:rPr>
        <w:t>s</w:t>
      </w:r>
      <w:r w:rsidRPr="00C87926">
        <w:t>arcık</w:t>
      </w:r>
      <w:r w:rsidRPr="00C87926">
        <w:rPr>
          <w:spacing w:val="44"/>
        </w:rPr>
        <w:t xml:space="preserve"> </w:t>
      </w:r>
      <w:r w:rsidR="00CD5A2A">
        <w:t>köy</w:t>
      </w:r>
      <w:r w:rsidR="00B764C0">
        <w:t>ü</w:t>
      </w:r>
      <w:r w:rsidRPr="00C87926">
        <w:rPr>
          <w:spacing w:val="42"/>
        </w:rPr>
        <w:t xml:space="preserve"> </w:t>
      </w:r>
      <w:r w:rsidRPr="00C87926">
        <w:t>hakkında</w:t>
      </w:r>
      <w:r w:rsidR="009149F9">
        <w:t>dır.</w:t>
      </w:r>
      <w:r w:rsidRPr="00C87926">
        <w:rPr>
          <w:spacing w:val="44"/>
        </w:rPr>
        <w:t xml:space="preserve"> </w:t>
      </w:r>
      <w:r w:rsidRPr="00C87926">
        <w:rPr>
          <w:spacing w:val="-1"/>
        </w:rPr>
        <w:t>M</w:t>
      </w:r>
      <w:r w:rsidRPr="00C87926">
        <w:t>uslihid</w:t>
      </w:r>
      <w:r w:rsidRPr="00C87926">
        <w:rPr>
          <w:spacing w:val="-1"/>
        </w:rPr>
        <w:t>d</w:t>
      </w:r>
      <w:r w:rsidRPr="00C87926">
        <w:t>in,</w:t>
      </w:r>
      <w:r w:rsidRPr="00C87926">
        <w:rPr>
          <w:spacing w:val="43"/>
        </w:rPr>
        <w:t xml:space="preserve"> </w:t>
      </w:r>
      <w:r w:rsidRPr="00C87926">
        <w:t>Hüsey</w:t>
      </w:r>
      <w:r w:rsidRPr="00C87926">
        <w:rPr>
          <w:spacing w:val="4"/>
        </w:rPr>
        <w:t>i</w:t>
      </w:r>
      <w:r w:rsidRPr="00C87926">
        <w:rPr>
          <w:rFonts w:cs="Times New Roman"/>
        </w:rPr>
        <w:t>n,</w:t>
      </w:r>
      <w:r w:rsidRPr="00C87926">
        <w:rPr>
          <w:rFonts w:cs="Times New Roman"/>
          <w:spacing w:val="44"/>
        </w:rPr>
        <w:t xml:space="preserve"> </w:t>
      </w:r>
      <w:r w:rsidRPr="00C87926">
        <w:rPr>
          <w:rFonts w:cs="Times New Roman"/>
        </w:rPr>
        <w:t>Hasan</w:t>
      </w:r>
      <w:r w:rsidRPr="00C87926">
        <w:rPr>
          <w:rFonts w:cs="Times New Roman"/>
          <w:spacing w:val="44"/>
        </w:rPr>
        <w:t xml:space="preserve"> </w:t>
      </w:r>
      <w:r w:rsidRPr="00C87926">
        <w:rPr>
          <w:rFonts w:cs="Times New Roman"/>
        </w:rPr>
        <w:t xml:space="preserve">ve </w:t>
      </w:r>
      <w:r w:rsidRPr="00C87926">
        <w:t>Ö</w:t>
      </w:r>
      <w:r w:rsidRPr="00C87926">
        <w:rPr>
          <w:spacing w:val="-2"/>
        </w:rPr>
        <w:t>m</w:t>
      </w:r>
      <w:r w:rsidRPr="00C87926">
        <w:t>er</w:t>
      </w:r>
      <w:r w:rsidRPr="00C87926">
        <w:rPr>
          <w:spacing w:val="55"/>
        </w:rPr>
        <w:t xml:space="preserve"> </w:t>
      </w:r>
      <w:r w:rsidRPr="00C87926">
        <w:t>adlı</w:t>
      </w:r>
      <w:r w:rsidRPr="00C87926">
        <w:rPr>
          <w:spacing w:val="54"/>
        </w:rPr>
        <w:t xml:space="preserve"> </w:t>
      </w:r>
      <w:r w:rsidRPr="00C87926">
        <w:t>kişilerin</w:t>
      </w:r>
      <w:r w:rsidRPr="00C87926">
        <w:rPr>
          <w:spacing w:val="54"/>
        </w:rPr>
        <w:t xml:space="preserve"> </w:t>
      </w:r>
      <w:r w:rsidRPr="00C87926">
        <w:t>a</w:t>
      </w:r>
      <w:r w:rsidRPr="00C87926">
        <w:rPr>
          <w:spacing w:val="-1"/>
        </w:rPr>
        <w:t>n</w:t>
      </w:r>
      <w:r w:rsidRPr="00C87926">
        <w:t>barda</w:t>
      </w:r>
      <w:r w:rsidRPr="00C87926">
        <w:rPr>
          <w:spacing w:val="55"/>
        </w:rPr>
        <w:t xml:space="preserve"> </w:t>
      </w:r>
      <w:r w:rsidRPr="00C87926">
        <w:rPr>
          <w:spacing w:val="-2"/>
        </w:rPr>
        <w:t>m</w:t>
      </w:r>
      <w:r w:rsidRPr="00C87926">
        <w:t>uhafaza</w:t>
      </w:r>
      <w:r w:rsidRPr="00C87926">
        <w:rPr>
          <w:spacing w:val="55"/>
        </w:rPr>
        <w:t xml:space="preserve"> </w:t>
      </w:r>
      <w:r w:rsidRPr="00C87926">
        <w:t>altına</w:t>
      </w:r>
      <w:r w:rsidRPr="00C87926">
        <w:rPr>
          <w:spacing w:val="53"/>
        </w:rPr>
        <w:t xml:space="preserve"> </w:t>
      </w:r>
      <w:r w:rsidRPr="00C87926">
        <w:t>aldı</w:t>
      </w:r>
      <w:r w:rsidRPr="00C87926">
        <w:rPr>
          <w:spacing w:val="-1"/>
        </w:rPr>
        <w:t>k</w:t>
      </w:r>
      <w:r w:rsidRPr="00C87926">
        <w:t>ları</w:t>
      </w:r>
      <w:r w:rsidRPr="00C87926">
        <w:rPr>
          <w:spacing w:val="54"/>
        </w:rPr>
        <w:t xml:space="preserve"> </w:t>
      </w:r>
      <w:r w:rsidRPr="00C87926">
        <w:t>ta</w:t>
      </w:r>
      <w:r w:rsidRPr="00C87926">
        <w:rPr>
          <w:spacing w:val="-2"/>
        </w:rPr>
        <w:t>h</w:t>
      </w:r>
      <w:r w:rsidRPr="00C87926">
        <w:t>ıllara</w:t>
      </w:r>
      <w:r w:rsidRPr="00C87926">
        <w:rPr>
          <w:spacing w:val="54"/>
        </w:rPr>
        <w:t xml:space="preserve"> </w:t>
      </w:r>
      <w:r w:rsidRPr="00C87926">
        <w:t>aynı</w:t>
      </w:r>
      <w:r w:rsidRPr="00C87926">
        <w:rPr>
          <w:spacing w:val="54"/>
        </w:rPr>
        <w:t xml:space="preserve"> </w:t>
      </w:r>
      <w:r w:rsidRPr="00C87926">
        <w:rPr>
          <w:spacing w:val="-2"/>
        </w:rPr>
        <w:t>k</w:t>
      </w:r>
      <w:r w:rsidRPr="00C87926">
        <w:t>öy</w:t>
      </w:r>
      <w:r w:rsidRPr="00C87926">
        <w:rPr>
          <w:spacing w:val="54"/>
        </w:rPr>
        <w:t xml:space="preserve"> </w:t>
      </w:r>
      <w:r w:rsidRPr="00C87926">
        <w:t>ahalisin</w:t>
      </w:r>
      <w:r w:rsidRPr="00C87926">
        <w:rPr>
          <w:spacing w:val="-2"/>
        </w:rPr>
        <w:t>d</w:t>
      </w:r>
      <w:r w:rsidRPr="00C87926">
        <w:t>en Furkavero</w:t>
      </w:r>
      <w:r w:rsidRPr="00C87926">
        <w:rPr>
          <w:spacing w:val="-2"/>
        </w:rPr>
        <w:t>ğ</w:t>
      </w:r>
      <w:r w:rsidRPr="00C87926">
        <w:t>u</w:t>
      </w:r>
      <w:r w:rsidRPr="00C87926">
        <w:rPr>
          <w:spacing w:val="21"/>
        </w:rPr>
        <w:t xml:space="preserve"> </w:t>
      </w:r>
      <w:r w:rsidRPr="00C87926">
        <w:t>İste</w:t>
      </w:r>
      <w:r w:rsidRPr="00C87926">
        <w:rPr>
          <w:spacing w:val="-2"/>
        </w:rPr>
        <w:t>f</w:t>
      </w:r>
      <w:r w:rsidR="009149F9">
        <w:t>a</w:t>
      </w:r>
      <w:r w:rsidRPr="00C87926">
        <w:t>n,</w:t>
      </w:r>
      <w:r w:rsidRPr="00C87926">
        <w:rPr>
          <w:spacing w:val="22"/>
        </w:rPr>
        <w:t xml:space="preserve"> </w:t>
      </w:r>
      <w:r w:rsidRPr="00C87926">
        <w:t>Ayvazoğlu</w:t>
      </w:r>
      <w:r w:rsidRPr="00C87926">
        <w:rPr>
          <w:spacing w:val="20"/>
        </w:rPr>
        <w:t xml:space="preserve"> </w:t>
      </w:r>
      <w:r w:rsidRPr="00C87926">
        <w:t>İ</w:t>
      </w:r>
      <w:r w:rsidRPr="00C87926">
        <w:rPr>
          <w:spacing w:val="-2"/>
        </w:rPr>
        <w:t>l</w:t>
      </w:r>
      <w:r w:rsidRPr="00C87926">
        <w:t>ya,</w:t>
      </w:r>
      <w:r w:rsidRPr="00C87926">
        <w:rPr>
          <w:spacing w:val="21"/>
        </w:rPr>
        <w:t xml:space="preserve"> </w:t>
      </w:r>
      <w:r w:rsidRPr="00C87926">
        <w:t>Çoven</w:t>
      </w:r>
      <w:r w:rsidRPr="00C87926">
        <w:rPr>
          <w:spacing w:val="-2"/>
        </w:rPr>
        <w:t>o</w:t>
      </w:r>
      <w:r w:rsidRPr="00C87926">
        <w:t>ğlu</w:t>
      </w:r>
      <w:r w:rsidRPr="00C87926">
        <w:rPr>
          <w:spacing w:val="21"/>
        </w:rPr>
        <w:t xml:space="preserve"> </w:t>
      </w:r>
      <w:r w:rsidRPr="00C87926">
        <w:t>Panay</w:t>
      </w:r>
      <w:r w:rsidRPr="00C87926">
        <w:rPr>
          <w:spacing w:val="-1"/>
        </w:rPr>
        <w:t>o</w:t>
      </w:r>
      <w:r w:rsidRPr="00C87926">
        <w:t>t</w:t>
      </w:r>
      <w:r w:rsidRPr="00C87926">
        <w:rPr>
          <w:spacing w:val="20"/>
        </w:rPr>
        <w:t xml:space="preserve"> </w:t>
      </w:r>
      <w:r w:rsidRPr="00C87926">
        <w:t>ve</w:t>
      </w:r>
      <w:r w:rsidRPr="00C87926">
        <w:rPr>
          <w:spacing w:val="21"/>
        </w:rPr>
        <w:t xml:space="preserve"> </w:t>
      </w:r>
      <w:r w:rsidRPr="00C87926">
        <w:t>Zur</w:t>
      </w:r>
      <w:r w:rsidRPr="00C87926">
        <w:rPr>
          <w:spacing w:val="-1"/>
        </w:rPr>
        <w:t>n</w:t>
      </w:r>
      <w:r w:rsidRPr="00C87926">
        <w:t>acıoğlu</w:t>
      </w:r>
      <w:r w:rsidRPr="00C87926">
        <w:rPr>
          <w:spacing w:val="21"/>
        </w:rPr>
        <w:t xml:space="preserve"> </w:t>
      </w:r>
      <w:r w:rsidRPr="00C87926">
        <w:t>Yan</w:t>
      </w:r>
      <w:r w:rsidR="009149F9">
        <w:t>i</w:t>
      </w:r>
      <w:r w:rsidRPr="00C87926">
        <w:rPr>
          <w:spacing w:val="20"/>
        </w:rPr>
        <w:t xml:space="preserve"> </w:t>
      </w:r>
      <w:r w:rsidRPr="00C87926">
        <w:rPr>
          <w:spacing w:val="-1"/>
        </w:rPr>
        <w:t>a</w:t>
      </w:r>
      <w:r w:rsidRPr="00C87926">
        <w:t>dlı zim</w:t>
      </w:r>
      <w:r w:rsidRPr="00C87926">
        <w:rPr>
          <w:spacing w:val="-3"/>
        </w:rPr>
        <w:t>m</w:t>
      </w:r>
      <w:r w:rsidRPr="00C87926">
        <w:t>îler</w:t>
      </w:r>
      <w:r w:rsidRPr="00C87926">
        <w:rPr>
          <w:spacing w:val="17"/>
        </w:rPr>
        <w:t xml:space="preserve"> </w:t>
      </w:r>
      <w:r w:rsidRPr="00C87926">
        <w:t>tara</w:t>
      </w:r>
      <w:r w:rsidRPr="00C87926">
        <w:rPr>
          <w:spacing w:val="-2"/>
        </w:rPr>
        <w:t>f</w:t>
      </w:r>
      <w:r w:rsidRPr="00C87926">
        <w:t>ından</w:t>
      </w:r>
      <w:r w:rsidRPr="00C87926">
        <w:rPr>
          <w:spacing w:val="16"/>
        </w:rPr>
        <w:t xml:space="preserve"> </w:t>
      </w:r>
      <w:r w:rsidRPr="00C87926">
        <w:t>haksız</w:t>
      </w:r>
      <w:r w:rsidRPr="00C87926">
        <w:rPr>
          <w:spacing w:val="19"/>
        </w:rPr>
        <w:t xml:space="preserve"> </w:t>
      </w:r>
      <w:r w:rsidRPr="00C87926">
        <w:t>yere</w:t>
      </w:r>
      <w:r w:rsidRPr="00C87926">
        <w:rPr>
          <w:spacing w:val="15"/>
        </w:rPr>
        <w:t xml:space="preserve"> </w:t>
      </w:r>
      <w:r w:rsidRPr="00C87926">
        <w:t>el</w:t>
      </w:r>
      <w:r w:rsidRPr="00C87926">
        <w:rPr>
          <w:spacing w:val="17"/>
        </w:rPr>
        <w:t xml:space="preserve"> </w:t>
      </w:r>
      <w:r w:rsidRPr="00C87926">
        <w:rPr>
          <w:spacing w:val="-2"/>
        </w:rPr>
        <w:t>k</w:t>
      </w:r>
      <w:r w:rsidRPr="00C87926">
        <w:t>onul</w:t>
      </w:r>
      <w:r w:rsidRPr="00C87926">
        <w:rPr>
          <w:spacing w:val="-2"/>
        </w:rPr>
        <w:t>m</w:t>
      </w:r>
      <w:r w:rsidRPr="00C87926">
        <w:t xml:space="preserve">asıyla </w:t>
      </w:r>
      <w:r w:rsidRPr="00C87926">
        <w:rPr>
          <w:spacing w:val="-1"/>
        </w:rPr>
        <w:t>M</w:t>
      </w:r>
      <w:r w:rsidRPr="00C87926">
        <w:t>uslihid</w:t>
      </w:r>
      <w:r w:rsidRPr="00C87926">
        <w:rPr>
          <w:spacing w:val="-1"/>
        </w:rPr>
        <w:t>d</w:t>
      </w:r>
      <w:r w:rsidRPr="00C87926">
        <w:t>in,</w:t>
      </w:r>
      <w:r w:rsidRPr="00C87926">
        <w:rPr>
          <w:spacing w:val="43"/>
        </w:rPr>
        <w:t xml:space="preserve"> </w:t>
      </w:r>
      <w:r w:rsidRPr="00C87926">
        <w:t>Hüsey</w:t>
      </w:r>
      <w:r w:rsidRPr="00C87926">
        <w:rPr>
          <w:spacing w:val="4"/>
        </w:rPr>
        <w:t>i</w:t>
      </w:r>
      <w:r w:rsidRPr="00C87926">
        <w:rPr>
          <w:rFonts w:cs="Times New Roman"/>
        </w:rPr>
        <w:t>n,</w:t>
      </w:r>
      <w:r w:rsidRPr="00C87926">
        <w:rPr>
          <w:rFonts w:cs="Times New Roman"/>
          <w:spacing w:val="44"/>
        </w:rPr>
        <w:t xml:space="preserve"> </w:t>
      </w:r>
      <w:r w:rsidRPr="00C87926">
        <w:rPr>
          <w:rFonts w:cs="Times New Roman"/>
        </w:rPr>
        <w:t>Hasan</w:t>
      </w:r>
      <w:r w:rsidRPr="00C87926">
        <w:rPr>
          <w:rFonts w:cs="Times New Roman"/>
          <w:spacing w:val="44"/>
        </w:rPr>
        <w:t xml:space="preserve"> </w:t>
      </w:r>
      <w:r w:rsidRPr="00C87926">
        <w:rPr>
          <w:rFonts w:cs="Times New Roman"/>
        </w:rPr>
        <w:t xml:space="preserve">ve </w:t>
      </w:r>
      <w:r w:rsidRPr="00C87926">
        <w:t>Ö</w:t>
      </w:r>
      <w:r w:rsidRPr="00C87926">
        <w:rPr>
          <w:spacing w:val="-2"/>
        </w:rPr>
        <w:t>m</w:t>
      </w:r>
      <w:r w:rsidRPr="00C87926">
        <w:t>er</w:t>
      </w:r>
      <w:r w:rsidRPr="00C87926">
        <w:rPr>
          <w:spacing w:val="55"/>
        </w:rPr>
        <w:t xml:space="preserve"> </w:t>
      </w:r>
      <w:r w:rsidRPr="00C87926">
        <w:t>adlı</w:t>
      </w:r>
      <w:r w:rsidRPr="00C87926">
        <w:rPr>
          <w:spacing w:val="54"/>
        </w:rPr>
        <w:t xml:space="preserve"> </w:t>
      </w:r>
      <w:r w:rsidRPr="00C87926">
        <w:t>kişiler mağdur olmuştur</w:t>
      </w:r>
      <w:r w:rsidR="009149F9">
        <w:t>.</w:t>
      </w:r>
      <w:r w:rsidRPr="00C87926">
        <w:t xml:space="preserve"> </w:t>
      </w:r>
      <w:r w:rsidR="009149F9" w:rsidRPr="00C87926">
        <w:t xml:space="preserve">Bu </w:t>
      </w:r>
      <w:r w:rsidRPr="00C87926">
        <w:t>mağduriyetin giderilmesi için Trabzon</w:t>
      </w:r>
      <w:r w:rsidRPr="00C87926">
        <w:rPr>
          <w:spacing w:val="27"/>
        </w:rPr>
        <w:t xml:space="preserve"> </w:t>
      </w:r>
      <w:r w:rsidR="00B764C0">
        <w:t>Vali</w:t>
      </w:r>
      <w:r w:rsidR="008F3367" w:rsidRPr="00C87926">
        <w:t>si</w:t>
      </w:r>
      <w:r w:rsidRPr="00C87926">
        <w:t xml:space="preserve">, Kürtün </w:t>
      </w:r>
      <w:r w:rsidR="000C08A9">
        <w:t>Kaza</w:t>
      </w:r>
      <w:r w:rsidR="000C08A9" w:rsidRPr="00C87926">
        <w:t xml:space="preserve"> </w:t>
      </w:r>
      <w:r w:rsidR="008F3367" w:rsidRPr="00C87926">
        <w:rPr>
          <w:spacing w:val="-2"/>
        </w:rPr>
        <w:t>M</w:t>
      </w:r>
      <w:r w:rsidR="008F3367" w:rsidRPr="00C87926">
        <w:t>ü</w:t>
      </w:r>
      <w:r w:rsidR="008F3367" w:rsidRPr="00C87926">
        <w:rPr>
          <w:spacing w:val="-1"/>
        </w:rPr>
        <w:t>f</w:t>
      </w:r>
      <w:r w:rsidR="008F3367" w:rsidRPr="00C87926">
        <w:t xml:space="preserve">tüsü </w:t>
      </w:r>
      <w:r w:rsidRPr="00C87926">
        <w:t>ile</w:t>
      </w:r>
      <w:r w:rsidRPr="00C87926">
        <w:rPr>
          <w:spacing w:val="-1"/>
        </w:rPr>
        <w:t xml:space="preserve"> </w:t>
      </w:r>
      <w:r w:rsidRPr="00C87926">
        <w:t>beldenin ile</w:t>
      </w:r>
      <w:r w:rsidRPr="00C87926">
        <w:rPr>
          <w:spacing w:val="-2"/>
        </w:rPr>
        <w:t>r</w:t>
      </w:r>
      <w:r w:rsidRPr="00C87926">
        <w:t>i</w:t>
      </w:r>
      <w:r w:rsidRPr="00C87926">
        <w:rPr>
          <w:spacing w:val="2"/>
        </w:rPr>
        <w:t xml:space="preserve"> </w:t>
      </w:r>
      <w:r w:rsidRPr="00C87926">
        <w:t>gele</w:t>
      </w:r>
      <w:r w:rsidRPr="00C87926">
        <w:rPr>
          <w:spacing w:val="-1"/>
        </w:rPr>
        <w:t>n</w:t>
      </w:r>
      <w:r w:rsidRPr="00C87926">
        <w:t>lerine hüküm yazılmıştır.</w:t>
      </w:r>
      <w:r w:rsidR="006829FA" w:rsidRPr="00C87926">
        <w:rPr>
          <w:rStyle w:val="DipnotBavurusu"/>
        </w:rPr>
        <w:footnoteReference w:id="102"/>
      </w:r>
    </w:p>
    <w:p w14:paraId="3C79A3E0" w14:textId="62AE5254" w:rsidR="000722D8" w:rsidRPr="00C87926" w:rsidRDefault="000722D8" w:rsidP="00306E33">
      <w:pPr>
        <w:pStyle w:val="GvdeMetni"/>
        <w:spacing w:line="360" w:lineRule="auto"/>
        <w:ind w:left="0" w:firstLine="720"/>
        <w:jc w:val="both"/>
      </w:pPr>
      <w:r w:rsidRPr="00C87926">
        <w:t>Mülke müdah</w:t>
      </w:r>
      <w:r w:rsidR="009149F9">
        <w:t>a</w:t>
      </w:r>
      <w:r w:rsidRPr="00C87926">
        <w:t>le ile ilgili yazılan hükümlerin bir kısmı</w:t>
      </w:r>
      <w:r w:rsidR="006829FA" w:rsidRPr="00C87926">
        <w:t xml:space="preserve"> </w:t>
      </w:r>
      <w:r w:rsidRPr="00C87926">
        <w:t>da satış so</w:t>
      </w:r>
      <w:r w:rsidR="006829FA" w:rsidRPr="00C87926">
        <w:t>nrası orta</w:t>
      </w:r>
      <w:r w:rsidR="00F30398">
        <w:t>ya</w:t>
      </w:r>
      <w:r w:rsidR="006829FA" w:rsidRPr="00C87926">
        <w:t xml:space="preserve"> çıkan anlaşmazlıklar</w:t>
      </w:r>
      <w:r w:rsidR="009149F9">
        <w:t xml:space="preserve"> hakkındadır.</w:t>
      </w:r>
      <w:r w:rsidRPr="00C87926">
        <w:t xml:space="preserve"> Mal sahibi ken</w:t>
      </w:r>
      <w:r w:rsidR="009149F9">
        <w:t>di</w:t>
      </w:r>
      <w:r w:rsidRPr="00C87926">
        <w:t xml:space="preserve">sine ait olan mülkü sattıktan sonra </w:t>
      </w:r>
      <w:r w:rsidRPr="00C87926">
        <w:lastRenderedPageBreak/>
        <w:t>kendisi veya başka birileri o mallar üzerinde hak idd</w:t>
      </w:r>
      <w:r w:rsidR="009149F9">
        <w:t>i</w:t>
      </w:r>
      <w:r w:rsidRPr="00C87926">
        <w:t xml:space="preserve">a edince taraflar mahkemelik olmuştur. Örneğin; </w:t>
      </w:r>
      <w:r w:rsidR="009A4A41">
        <w:t>1839 (1254)</w:t>
      </w:r>
      <w:r w:rsidRPr="00C87926">
        <w:t xml:space="preserve"> tarihinde Gü</w:t>
      </w:r>
      <w:r w:rsidRPr="00C87926">
        <w:rPr>
          <w:spacing w:val="-2"/>
        </w:rPr>
        <w:t>m</w:t>
      </w:r>
      <w:r w:rsidRPr="00C87926">
        <w:t>üşhane’nin</w:t>
      </w:r>
      <w:r w:rsidRPr="00C87926">
        <w:rPr>
          <w:spacing w:val="40"/>
        </w:rPr>
        <w:t xml:space="preserve"> </w:t>
      </w:r>
      <w:r w:rsidRPr="00C87926">
        <w:t>Balahor</w:t>
      </w:r>
      <w:r w:rsidR="00960CF7" w:rsidRPr="00C87926">
        <w:t xml:space="preserve"> </w:t>
      </w:r>
      <w:r w:rsidR="00960CF7" w:rsidRPr="00C87926">
        <w:rPr>
          <w:rFonts w:cs="Times New Roman"/>
        </w:rPr>
        <w:t xml:space="preserve">[Akocak] </w:t>
      </w:r>
      <w:r w:rsidR="00D40D4A">
        <w:t>sakin</w:t>
      </w:r>
      <w:r w:rsidRPr="00C87926">
        <w:t>lerin</w:t>
      </w:r>
      <w:r w:rsidRPr="00C87926">
        <w:rPr>
          <w:spacing w:val="-2"/>
        </w:rPr>
        <w:t>d</w:t>
      </w:r>
      <w:r w:rsidRPr="00C87926">
        <w:t>en</w:t>
      </w:r>
      <w:r w:rsidRPr="00C87926">
        <w:rPr>
          <w:spacing w:val="40"/>
        </w:rPr>
        <w:t xml:space="preserve"> </w:t>
      </w:r>
      <w:r w:rsidRPr="00C87926">
        <w:t>Dokan</w:t>
      </w:r>
      <w:r w:rsidRPr="00C87926">
        <w:rPr>
          <w:spacing w:val="40"/>
        </w:rPr>
        <w:t xml:space="preserve"> </w:t>
      </w:r>
      <w:r w:rsidRPr="00C87926">
        <w:rPr>
          <w:spacing w:val="1"/>
        </w:rPr>
        <w:t>a</w:t>
      </w:r>
      <w:r w:rsidRPr="00C87926">
        <w:t>dlı</w:t>
      </w:r>
      <w:r w:rsidRPr="00C87926">
        <w:rPr>
          <w:spacing w:val="41"/>
        </w:rPr>
        <w:t xml:space="preserve"> </w:t>
      </w:r>
      <w:r w:rsidRPr="00C87926">
        <w:t>zim</w:t>
      </w:r>
      <w:r w:rsidRPr="00C87926">
        <w:rPr>
          <w:spacing w:val="-3"/>
        </w:rPr>
        <w:t>m</w:t>
      </w:r>
      <w:r w:rsidRPr="00C87926">
        <w:t>î</w:t>
      </w:r>
      <w:r w:rsidRPr="00C87926">
        <w:rPr>
          <w:spacing w:val="41"/>
        </w:rPr>
        <w:t xml:space="preserve"> </w:t>
      </w:r>
      <w:r w:rsidRPr="00C87926">
        <w:t>köy</w:t>
      </w:r>
      <w:r w:rsidRPr="00C87926">
        <w:rPr>
          <w:spacing w:val="40"/>
        </w:rPr>
        <w:t xml:space="preserve"> </w:t>
      </w:r>
      <w:r w:rsidRPr="00C87926">
        <w:t>dahilin</w:t>
      </w:r>
      <w:r w:rsidRPr="00C87926">
        <w:rPr>
          <w:spacing w:val="-1"/>
        </w:rPr>
        <w:t>d</w:t>
      </w:r>
      <w:r w:rsidRPr="00C87926">
        <w:t>e</w:t>
      </w:r>
      <w:r w:rsidRPr="00C87926">
        <w:rPr>
          <w:spacing w:val="40"/>
        </w:rPr>
        <w:t xml:space="preserve"> </w:t>
      </w:r>
      <w:r w:rsidRPr="00C87926">
        <w:t>kendi mülkiyetin</w:t>
      </w:r>
      <w:r w:rsidRPr="00C87926">
        <w:rPr>
          <w:spacing w:val="-1"/>
        </w:rPr>
        <w:t>d</w:t>
      </w:r>
      <w:r w:rsidRPr="00C87926">
        <w:t>e</w:t>
      </w:r>
      <w:r w:rsidRPr="00C87926">
        <w:rPr>
          <w:spacing w:val="13"/>
        </w:rPr>
        <w:t xml:space="preserve"> </w:t>
      </w:r>
      <w:r w:rsidRPr="00C87926">
        <w:t>bulunan</w:t>
      </w:r>
      <w:r w:rsidRPr="00C87926">
        <w:rPr>
          <w:spacing w:val="11"/>
        </w:rPr>
        <w:t xml:space="preserve"> </w:t>
      </w:r>
      <w:r w:rsidRPr="00C87926">
        <w:rPr>
          <w:spacing w:val="-2"/>
        </w:rPr>
        <w:t>d</w:t>
      </w:r>
      <w:r w:rsidRPr="00C87926">
        <w:t>eğir</w:t>
      </w:r>
      <w:r w:rsidRPr="00C87926">
        <w:rPr>
          <w:spacing w:val="-2"/>
        </w:rPr>
        <w:t>m</w:t>
      </w:r>
      <w:r w:rsidRPr="00C87926">
        <w:t>en</w:t>
      </w:r>
      <w:r w:rsidRPr="00C87926">
        <w:rPr>
          <w:spacing w:val="13"/>
        </w:rPr>
        <w:t xml:space="preserve"> </w:t>
      </w:r>
      <w:r w:rsidRPr="00C87926">
        <w:t>hissesi,</w:t>
      </w:r>
      <w:r w:rsidRPr="00C87926">
        <w:rPr>
          <w:spacing w:val="12"/>
        </w:rPr>
        <w:t xml:space="preserve"> </w:t>
      </w:r>
      <w:r w:rsidRPr="00C87926">
        <w:t>b</w:t>
      </w:r>
      <w:r w:rsidRPr="00C87926">
        <w:rPr>
          <w:spacing w:val="-2"/>
        </w:rPr>
        <w:t>o</w:t>
      </w:r>
      <w:r w:rsidRPr="00C87926">
        <w:t>stan,</w:t>
      </w:r>
      <w:r w:rsidRPr="00C87926">
        <w:rPr>
          <w:spacing w:val="11"/>
        </w:rPr>
        <w:t xml:space="preserve"> </w:t>
      </w:r>
      <w:r w:rsidRPr="00C87926">
        <w:t>ev</w:t>
      </w:r>
      <w:r w:rsidRPr="00C87926">
        <w:rPr>
          <w:spacing w:val="13"/>
        </w:rPr>
        <w:t xml:space="preserve"> </w:t>
      </w:r>
      <w:r w:rsidRPr="00C87926">
        <w:t>ve</w:t>
      </w:r>
      <w:r w:rsidRPr="00C87926">
        <w:rPr>
          <w:spacing w:val="12"/>
        </w:rPr>
        <w:t xml:space="preserve"> </w:t>
      </w:r>
      <w:r w:rsidRPr="00C87926">
        <w:t>ba</w:t>
      </w:r>
      <w:r w:rsidRPr="00C87926">
        <w:rPr>
          <w:spacing w:val="-1"/>
        </w:rPr>
        <w:t>z</w:t>
      </w:r>
      <w:r w:rsidRPr="00C87926">
        <w:t>ı</w:t>
      </w:r>
      <w:r w:rsidRPr="00C87926">
        <w:rPr>
          <w:spacing w:val="12"/>
        </w:rPr>
        <w:t xml:space="preserve"> </w:t>
      </w:r>
      <w:r w:rsidRPr="00C87926">
        <w:t>eşyâları</w:t>
      </w:r>
      <w:r w:rsidRPr="00C87926">
        <w:rPr>
          <w:spacing w:val="12"/>
        </w:rPr>
        <w:t xml:space="preserve"> </w:t>
      </w:r>
      <w:r w:rsidRPr="00C87926">
        <w:t>ay</w:t>
      </w:r>
      <w:r w:rsidRPr="00C87926">
        <w:rPr>
          <w:spacing w:val="-1"/>
        </w:rPr>
        <w:t>n</w:t>
      </w:r>
      <w:r w:rsidRPr="00C87926">
        <w:t>ı</w:t>
      </w:r>
      <w:r w:rsidRPr="00C87926">
        <w:rPr>
          <w:spacing w:val="13"/>
        </w:rPr>
        <w:t xml:space="preserve"> </w:t>
      </w:r>
      <w:r w:rsidRPr="00C87926">
        <w:t>köyden</w:t>
      </w:r>
      <w:r w:rsidRPr="00C87926">
        <w:rPr>
          <w:spacing w:val="12"/>
        </w:rPr>
        <w:t xml:space="preserve"> </w:t>
      </w:r>
      <w:r w:rsidRPr="00C87926">
        <w:t>İs</w:t>
      </w:r>
      <w:r w:rsidRPr="00C87926">
        <w:rPr>
          <w:spacing w:val="-2"/>
        </w:rPr>
        <w:t>t</w:t>
      </w:r>
      <w:r w:rsidRPr="00C87926">
        <w:t>efan adlı</w:t>
      </w:r>
      <w:r w:rsidRPr="00C87926">
        <w:rPr>
          <w:spacing w:val="36"/>
        </w:rPr>
        <w:t xml:space="preserve"> </w:t>
      </w:r>
      <w:r w:rsidRPr="00C87926">
        <w:t>zim</w:t>
      </w:r>
      <w:r w:rsidRPr="00C87926">
        <w:rPr>
          <w:spacing w:val="-3"/>
        </w:rPr>
        <w:t>m</w:t>
      </w:r>
      <w:r w:rsidRPr="00C87926">
        <w:t>îye</w:t>
      </w:r>
      <w:r w:rsidRPr="00C87926">
        <w:rPr>
          <w:spacing w:val="36"/>
        </w:rPr>
        <w:t xml:space="preserve"> </w:t>
      </w:r>
      <w:r w:rsidRPr="00C87926">
        <w:t>akıl</w:t>
      </w:r>
      <w:r w:rsidRPr="00C87926">
        <w:rPr>
          <w:spacing w:val="36"/>
        </w:rPr>
        <w:t xml:space="preserve"> </w:t>
      </w:r>
      <w:r w:rsidRPr="00C87926">
        <w:t>ve</w:t>
      </w:r>
      <w:r w:rsidRPr="00C87926">
        <w:rPr>
          <w:spacing w:val="37"/>
        </w:rPr>
        <w:t xml:space="preserve"> </w:t>
      </w:r>
      <w:r w:rsidRPr="00C87926">
        <w:t>beden</w:t>
      </w:r>
      <w:r w:rsidRPr="00C87926">
        <w:rPr>
          <w:spacing w:val="36"/>
        </w:rPr>
        <w:t xml:space="preserve"> </w:t>
      </w:r>
      <w:r w:rsidRPr="00C87926">
        <w:t>sağlığı</w:t>
      </w:r>
      <w:r w:rsidRPr="00C87926">
        <w:rPr>
          <w:spacing w:val="35"/>
        </w:rPr>
        <w:t xml:space="preserve"> </w:t>
      </w:r>
      <w:r w:rsidRPr="00C87926">
        <w:t>yerinde</w:t>
      </w:r>
      <w:r w:rsidRPr="00C87926">
        <w:rPr>
          <w:spacing w:val="36"/>
        </w:rPr>
        <w:t xml:space="preserve"> </w:t>
      </w:r>
      <w:r w:rsidRPr="00C87926">
        <w:t>i</w:t>
      </w:r>
      <w:r w:rsidRPr="00C87926">
        <w:rPr>
          <w:spacing w:val="-1"/>
        </w:rPr>
        <w:t>ke</w:t>
      </w:r>
      <w:r w:rsidRPr="00C87926">
        <w:t>n</w:t>
      </w:r>
      <w:r w:rsidRPr="00C87926">
        <w:rPr>
          <w:spacing w:val="35"/>
        </w:rPr>
        <w:t xml:space="preserve"> </w:t>
      </w:r>
      <w:r w:rsidRPr="00C87926">
        <w:t>kesin olarak</w:t>
      </w:r>
      <w:r w:rsidRPr="00C87926">
        <w:rPr>
          <w:spacing w:val="34"/>
        </w:rPr>
        <w:t xml:space="preserve"> </w:t>
      </w:r>
      <w:r w:rsidRPr="00C87926">
        <w:t>sat</w:t>
      </w:r>
      <w:r w:rsidRPr="00C87926">
        <w:rPr>
          <w:spacing w:val="-2"/>
        </w:rPr>
        <w:t>m</w:t>
      </w:r>
      <w:r w:rsidRPr="00C87926">
        <w:t>ıştır. Ancak Dokan öldükten sonra, İskoz</w:t>
      </w:r>
      <w:r w:rsidRPr="00C87926">
        <w:rPr>
          <w:spacing w:val="51"/>
        </w:rPr>
        <w:t xml:space="preserve"> </w:t>
      </w:r>
      <w:r w:rsidRPr="00C87926">
        <w:t>adlı</w:t>
      </w:r>
      <w:r w:rsidRPr="00C87926">
        <w:rPr>
          <w:spacing w:val="51"/>
        </w:rPr>
        <w:t xml:space="preserve"> </w:t>
      </w:r>
      <w:r w:rsidRPr="00C87926">
        <w:rPr>
          <w:spacing w:val="-2"/>
        </w:rPr>
        <w:t>b</w:t>
      </w:r>
      <w:r w:rsidRPr="00C87926">
        <w:t>aşka</w:t>
      </w:r>
      <w:r w:rsidRPr="00C87926">
        <w:rPr>
          <w:spacing w:val="51"/>
        </w:rPr>
        <w:t xml:space="preserve"> </w:t>
      </w:r>
      <w:r w:rsidRPr="00C87926">
        <w:t>bir</w:t>
      </w:r>
      <w:r w:rsidRPr="00C87926">
        <w:rPr>
          <w:spacing w:val="52"/>
        </w:rPr>
        <w:t xml:space="preserve"> </w:t>
      </w:r>
      <w:r w:rsidRPr="00C87926">
        <w:t>zi</w:t>
      </w:r>
      <w:r w:rsidRPr="00C87926">
        <w:rPr>
          <w:spacing w:val="-2"/>
        </w:rPr>
        <w:t>m</w:t>
      </w:r>
      <w:r w:rsidRPr="00C87926">
        <w:t>mî</w:t>
      </w:r>
      <w:r w:rsidRPr="00C87926">
        <w:rPr>
          <w:spacing w:val="51"/>
        </w:rPr>
        <w:t xml:space="preserve"> </w:t>
      </w:r>
      <w:r w:rsidRPr="00C87926">
        <w:t>söz</w:t>
      </w:r>
      <w:r w:rsidRPr="00C87926">
        <w:rPr>
          <w:spacing w:val="51"/>
        </w:rPr>
        <w:t xml:space="preserve"> </w:t>
      </w:r>
      <w:r w:rsidRPr="00C87926">
        <w:t>konusu</w:t>
      </w:r>
      <w:r w:rsidRPr="00C87926">
        <w:rPr>
          <w:spacing w:val="51"/>
        </w:rPr>
        <w:t xml:space="preserve"> </w:t>
      </w:r>
      <w:r w:rsidRPr="00C87926">
        <w:rPr>
          <w:spacing w:val="1"/>
        </w:rPr>
        <w:t>e</w:t>
      </w:r>
      <w:r w:rsidRPr="00C87926">
        <w:rPr>
          <w:spacing w:val="-2"/>
        </w:rPr>
        <w:t>m</w:t>
      </w:r>
      <w:r w:rsidRPr="00C87926">
        <w:t>lak</w:t>
      </w:r>
      <w:r w:rsidRPr="00C87926">
        <w:rPr>
          <w:spacing w:val="51"/>
        </w:rPr>
        <w:t xml:space="preserve"> </w:t>
      </w:r>
      <w:r w:rsidRPr="00C87926">
        <w:t>ve eşyada hak idd</w:t>
      </w:r>
      <w:r w:rsidR="009149F9">
        <w:t>i</w:t>
      </w:r>
      <w:r w:rsidRPr="00C87926">
        <w:t>a ederek za</w:t>
      </w:r>
      <w:r w:rsidR="00F30398">
        <w:t>p</w:t>
      </w:r>
      <w:r w:rsidRPr="00C87926">
        <w:t>t</w:t>
      </w:r>
      <w:r w:rsidR="00F30398">
        <w:t xml:space="preserve"> </w:t>
      </w:r>
      <w:r w:rsidRPr="00C87926">
        <w:t>et</w:t>
      </w:r>
      <w:r w:rsidRPr="00C87926">
        <w:rPr>
          <w:spacing w:val="-2"/>
        </w:rPr>
        <w:t>m</w:t>
      </w:r>
      <w:r w:rsidRPr="00C87926">
        <w:t>eye</w:t>
      </w:r>
      <w:r w:rsidRPr="00C87926">
        <w:rPr>
          <w:spacing w:val="26"/>
        </w:rPr>
        <w:t xml:space="preserve"> </w:t>
      </w:r>
      <w:r w:rsidRPr="00C87926">
        <w:t>kalkış</w:t>
      </w:r>
      <w:r w:rsidRPr="00C87926">
        <w:rPr>
          <w:spacing w:val="-2"/>
        </w:rPr>
        <w:t>m</w:t>
      </w:r>
      <w:r w:rsidRPr="00C87926">
        <w:t>ıştır. Bu anlaşmazlığın giderilmesi için G</w:t>
      </w:r>
      <w:r w:rsidRPr="00C87926">
        <w:rPr>
          <w:spacing w:val="1"/>
        </w:rPr>
        <w:t>ü</w:t>
      </w:r>
      <w:r w:rsidRPr="00C87926">
        <w:rPr>
          <w:spacing w:val="-2"/>
        </w:rPr>
        <w:t>m</w:t>
      </w:r>
      <w:r w:rsidRPr="00C87926">
        <w:t xml:space="preserve">üşhane </w:t>
      </w:r>
      <w:r w:rsidR="00ED39DC">
        <w:t>kazası</w:t>
      </w:r>
      <w:r w:rsidR="0068222F">
        <w:t xml:space="preserve"> Naib</w:t>
      </w:r>
      <w:r w:rsidR="0037138B">
        <w:rPr>
          <w:spacing w:val="-2"/>
        </w:rPr>
        <w:t>i’ne</w:t>
      </w:r>
      <w:r w:rsidR="008F3367" w:rsidRPr="00C87926">
        <w:t xml:space="preserve"> </w:t>
      </w:r>
      <w:r w:rsidRPr="00C87926">
        <w:t>emir gönderilmiştir.</w:t>
      </w:r>
      <w:r w:rsidR="006829FA" w:rsidRPr="00C87926">
        <w:rPr>
          <w:rStyle w:val="DipnotBavurusu"/>
        </w:rPr>
        <w:footnoteReference w:id="103"/>
      </w:r>
      <w:r w:rsidRPr="00C87926">
        <w:t xml:space="preserve"> Bir diğer örnekte ise; </w:t>
      </w:r>
      <w:r w:rsidR="009A4A41">
        <w:t>1839 (1254)</w:t>
      </w:r>
      <w:r w:rsidRPr="00C87926">
        <w:t xml:space="preserve"> tarihinde Gü</w:t>
      </w:r>
      <w:r w:rsidRPr="00C87926">
        <w:rPr>
          <w:spacing w:val="-2"/>
        </w:rPr>
        <w:t>m</w:t>
      </w:r>
      <w:r w:rsidRPr="00C87926">
        <w:t>üşhane’ye bağlı</w:t>
      </w:r>
      <w:r w:rsidRPr="00C87926">
        <w:rPr>
          <w:spacing w:val="52"/>
        </w:rPr>
        <w:t xml:space="preserve"> </w:t>
      </w:r>
      <w:r w:rsidRPr="00C87926">
        <w:t>Kabsanta</w:t>
      </w:r>
      <w:r w:rsidRPr="00C87926">
        <w:rPr>
          <w:spacing w:val="52"/>
        </w:rPr>
        <w:t xml:space="preserve"> </w:t>
      </w:r>
      <w:r w:rsidR="00CD5A2A">
        <w:t>köy</w:t>
      </w:r>
      <w:r w:rsidR="00B764C0">
        <w:t>ü</w:t>
      </w:r>
      <w:r w:rsidRPr="00C87926">
        <w:t>nde tapusuyla o</w:t>
      </w:r>
      <w:r w:rsidRPr="00C87926">
        <w:rPr>
          <w:spacing w:val="-1"/>
        </w:rPr>
        <w:t>r</w:t>
      </w:r>
      <w:r w:rsidRPr="00C87926">
        <w:t>taklaşa</w:t>
      </w:r>
      <w:r w:rsidRPr="00C87926">
        <w:rPr>
          <w:spacing w:val="53"/>
        </w:rPr>
        <w:t xml:space="preserve"> </w:t>
      </w:r>
      <w:r w:rsidRPr="00C87926">
        <w:t>k</w:t>
      </w:r>
      <w:r w:rsidRPr="00C87926">
        <w:rPr>
          <w:spacing w:val="-2"/>
        </w:rPr>
        <w:t>u</w:t>
      </w:r>
      <w:r w:rsidRPr="00C87926">
        <w:t>ll</w:t>
      </w:r>
      <w:r w:rsidRPr="00C87926">
        <w:rPr>
          <w:spacing w:val="-1"/>
        </w:rPr>
        <w:t>a</w:t>
      </w:r>
      <w:r w:rsidRPr="00C87926">
        <w:t>ndıkl</w:t>
      </w:r>
      <w:r w:rsidRPr="00C87926">
        <w:rPr>
          <w:spacing w:val="-1"/>
        </w:rPr>
        <w:t>a</w:t>
      </w:r>
      <w:r w:rsidRPr="00C87926">
        <w:t xml:space="preserve">rı </w:t>
      </w:r>
      <w:r w:rsidRPr="00C87926">
        <w:rPr>
          <w:rFonts w:cs="Times New Roman"/>
        </w:rPr>
        <w:t>hanel</w:t>
      </w:r>
      <w:r w:rsidRPr="00C87926">
        <w:rPr>
          <w:rFonts w:cs="Times New Roman"/>
          <w:spacing w:val="-1"/>
        </w:rPr>
        <w:t>e</w:t>
      </w:r>
      <w:r w:rsidRPr="00C87926">
        <w:rPr>
          <w:rFonts w:cs="Times New Roman"/>
        </w:rPr>
        <w:t>rini</w:t>
      </w:r>
      <w:r w:rsidRPr="00C87926">
        <w:rPr>
          <w:rFonts w:cs="Times New Roman"/>
          <w:spacing w:val="28"/>
        </w:rPr>
        <w:t xml:space="preserve"> </w:t>
      </w:r>
      <w:r w:rsidRPr="00C87926">
        <w:t>Bibeko</w:t>
      </w:r>
      <w:r w:rsidRPr="00C87926">
        <w:rPr>
          <w:spacing w:val="-2"/>
        </w:rPr>
        <w:t>ğ</w:t>
      </w:r>
      <w:r w:rsidRPr="00C87926">
        <w:t>lu</w:t>
      </w:r>
      <w:r w:rsidRPr="00C87926">
        <w:rPr>
          <w:spacing w:val="29"/>
        </w:rPr>
        <w:t xml:space="preserve"> </w:t>
      </w:r>
      <w:r w:rsidRPr="00C87926">
        <w:rPr>
          <w:spacing w:val="-2"/>
        </w:rPr>
        <w:t>A</w:t>
      </w:r>
      <w:r w:rsidRPr="00C87926">
        <w:t>rtin</w:t>
      </w:r>
      <w:r w:rsidRPr="00C87926">
        <w:rPr>
          <w:spacing w:val="27"/>
        </w:rPr>
        <w:t xml:space="preserve"> </w:t>
      </w:r>
      <w:r w:rsidRPr="00C87926">
        <w:t>ve</w:t>
      </w:r>
      <w:r w:rsidRPr="00C87926">
        <w:rPr>
          <w:spacing w:val="28"/>
        </w:rPr>
        <w:t xml:space="preserve"> </w:t>
      </w:r>
      <w:r w:rsidRPr="00C87926">
        <w:t>Tos</w:t>
      </w:r>
      <w:r w:rsidRPr="00C87926">
        <w:rPr>
          <w:spacing w:val="-2"/>
        </w:rPr>
        <w:t>u</w:t>
      </w:r>
      <w:r w:rsidRPr="00C87926">
        <w:t>n</w:t>
      </w:r>
      <w:r w:rsidRPr="00C87926">
        <w:rPr>
          <w:spacing w:val="28"/>
        </w:rPr>
        <w:t xml:space="preserve"> </w:t>
      </w:r>
      <w:r w:rsidRPr="00C87926">
        <w:t>Hazer</w:t>
      </w:r>
      <w:r w:rsidRPr="00C87926">
        <w:rPr>
          <w:spacing w:val="28"/>
        </w:rPr>
        <w:t xml:space="preserve"> </w:t>
      </w:r>
      <w:r w:rsidRPr="00C87926">
        <w:t>adlı</w:t>
      </w:r>
      <w:r w:rsidRPr="00C87926">
        <w:rPr>
          <w:spacing w:val="28"/>
        </w:rPr>
        <w:t xml:space="preserve"> </w:t>
      </w:r>
      <w:r w:rsidRPr="00C87926">
        <w:t>şa</w:t>
      </w:r>
      <w:r w:rsidRPr="00C87926">
        <w:rPr>
          <w:spacing w:val="-1"/>
        </w:rPr>
        <w:t>h</w:t>
      </w:r>
      <w:r w:rsidRPr="00C87926">
        <w:t>ıslara</w:t>
      </w:r>
      <w:r w:rsidRPr="00C87926">
        <w:rPr>
          <w:spacing w:val="27"/>
        </w:rPr>
        <w:t xml:space="preserve"> </w:t>
      </w:r>
      <w:r w:rsidRPr="00C87926">
        <w:rPr>
          <w:spacing w:val="-1"/>
        </w:rPr>
        <w:t>s</w:t>
      </w:r>
      <w:r w:rsidRPr="00C87926">
        <w:t>at</w:t>
      </w:r>
      <w:r w:rsidRPr="00C87926">
        <w:rPr>
          <w:spacing w:val="-2"/>
        </w:rPr>
        <w:t>m</w:t>
      </w:r>
      <w:r w:rsidRPr="00C87926">
        <w:t>ış olmalarına rağmen Bibeko</w:t>
      </w:r>
      <w:r w:rsidRPr="00C87926">
        <w:rPr>
          <w:spacing w:val="-2"/>
        </w:rPr>
        <w:t>ğ</w:t>
      </w:r>
      <w:r w:rsidRPr="00C87926">
        <w:t>lu</w:t>
      </w:r>
      <w:r w:rsidRPr="00C87926">
        <w:rPr>
          <w:spacing w:val="29"/>
        </w:rPr>
        <w:t xml:space="preserve"> </w:t>
      </w:r>
      <w:r w:rsidRPr="00C87926">
        <w:rPr>
          <w:spacing w:val="-2"/>
        </w:rPr>
        <w:t>A</w:t>
      </w:r>
      <w:r w:rsidRPr="00C87926">
        <w:t>rtin sattıkları haneyi tekrardan istemeleri üzerine aralarında anlaşma</w:t>
      </w:r>
      <w:r w:rsidR="00B764C0">
        <w:t>z</w:t>
      </w:r>
      <w:r w:rsidRPr="00C87926">
        <w:t>lık çıkmıştır. Çıkan anlaşmazlığı huk</w:t>
      </w:r>
      <w:r w:rsidR="00F30398">
        <w:t>u</w:t>
      </w:r>
      <w:r w:rsidRPr="00C87926">
        <w:t>k</w:t>
      </w:r>
      <w:r w:rsidR="00F30398">
        <w:t>i</w:t>
      </w:r>
      <w:r w:rsidRPr="00C87926">
        <w:rPr>
          <w:spacing w:val="24"/>
        </w:rPr>
        <w:t xml:space="preserve"> </w:t>
      </w:r>
      <w:r w:rsidRPr="00C87926">
        <w:t>yoll</w:t>
      </w:r>
      <w:r w:rsidRPr="00C87926">
        <w:rPr>
          <w:spacing w:val="-1"/>
        </w:rPr>
        <w:t>a</w:t>
      </w:r>
      <w:r w:rsidRPr="00C87926">
        <w:t>r</w:t>
      </w:r>
      <w:r w:rsidRPr="00C87926">
        <w:rPr>
          <w:spacing w:val="24"/>
        </w:rPr>
        <w:t xml:space="preserve"> </w:t>
      </w:r>
      <w:r w:rsidRPr="00C87926">
        <w:t>ile gidermek için Gü</w:t>
      </w:r>
      <w:r w:rsidRPr="00C87926">
        <w:rPr>
          <w:spacing w:val="-2"/>
        </w:rPr>
        <w:t>m</w:t>
      </w:r>
      <w:r w:rsidRPr="00C87926">
        <w:t>üşhane</w:t>
      </w:r>
      <w:r w:rsidRPr="00C87926">
        <w:rPr>
          <w:spacing w:val="24"/>
        </w:rPr>
        <w:t xml:space="preserve"> </w:t>
      </w:r>
      <w:r w:rsidR="000C08A9">
        <w:t>k</w:t>
      </w:r>
      <w:r w:rsidR="000C08A9" w:rsidRPr="00C87926">
        <w:t>ay</w:t>
      </w:r>
      <w:r w:rsidR="000C08A9" w:rsidRPr="00C87926">
        <w:rPr>
          <w:spacing w:val="-2"/>
        </w:rPr>
        <w:t>m</w:t>
      </w:r>
      <w:r w:rsidR="000C08A9" w:rsidRPr="00C87926">
        <w:t>ak</w:t>
      </w:r>
      <w:r w:rsidR="000C08A9" w:rsidRPr="00C87926">
        <w:rPr>
          <w:spacing w:val="1"/>
        </w:rPr>
        <w:t>a</w:t>
      </w:r>
      <w:r w:rsidR="000C08A9" w:rsidRPr="00C87926">
        <w:rPr>
          <w:spacing w:val="-2"/>
        </w:rPr>
        <w:t>m</w:t>
      </w:r>
      <w:r w:rsidR="000C08A9" w:rsidRPr="00C87926">
        <w:t>i</w:t>
      </w:r>
      <w:r w:rsidRPr="00C87926">
        <w:t>,</w:t>
      </w:r>
      <w:r w:rsidRPr="00C87926">
        <w:rPr>
          <w:spacing w:val="25"/>
        </w:rPr>
        <w:t xml:space="preserve"> </w:t>
      </w:r>
      <w:r w:rsidR="000C08A9">
        <w:t>naib</w:t>
      </w:r>
      <w:r w:rsidR="000C08A9" w:rsidRPr="00C87926">
        <w:t>i</w:t>
      </w:r>
      <w:r w:rsidR="000C08A9" w:rsidRPr="00C87926">
        <w:rPr>
          <w:spacing w:val="24"/>
        </w:rPr>
        <w:t xml:space="preserve"> </w:t>
      </w:r>
      <w:r w:rsidRPr="00C87926">
        <w:t>ve</w:t>
      </w:r>
      <w:r w:rsidRPr="00C87926">
        <w:rPr>
          <w:spacing w:val="24"/>
        </w:rPr>
        <w:t xml:space="preserve"> </w:t>
      </w:r>
      <w:r w:rsidRPr="00C87926">
        <w:rPr>
          <w:spacing w:val="-2"/>
        </w:rPr>
        <w:t>m</w:t>
      </w:r>
      <w:r w:rsidRPr="00C87926">
        <w:t>eclis azalarına hüküm yazılmıştır.</w:t>
      </w:r>
      <w:r w:rsidR="006829FA" w:rsidRPr="00C87926">
        <w:rPr>
          <w:rStyle w:val="DipnotBavurusu"/>
        </w:rPr>
        <w:footnoteReference w:id="104"/>
      </w:r>
      <w:r w:rsidRPr="00C87926">
        <w:t xml:space="preserve"> Başka bir örnekte; </w:t>
      </w:r>
      <w:r w:rsidR="007F1898">
        <w:t>1852 (1268)</w:t>
      </w:r>
      <w:r w:rsidRPr="00C87926">
        <w:t xml:space="preserve"> senesinde Maçka’</w:t>
      </w:r>
      <w:r w:rsidRPr="00C87926">
        <w:rPr>
          <w:spacing w:val="-2"/>
        </w:rPr>
        <w:t>n</w:t>
      </w:r>
      <w:r w:rsidRPr="00C87926">
        <w:t>ın</w:t>
      </w:r>
      <w:r w:rsidRPr="00C87926">
        <w:rPr>
          <w:spacing w:val="51"/>
        </w:rPr>
        <w:t xml:space="preserve"> </w:t>
      </w:r>
      <w:r w:rsidRPr="00C87926">
        <w:t>Orta</w:t>
      </w:r>
      <w:r w:rsidRPr="00C87926">
        <w:rPr>
          <w:spacing w:val="53"/>
        </w:rPr>
        <w:t xml:space="preserve"> </w:t>
      </w:r>
      <w:r w:rsidR="00CD5A2A">
        <w:t>köy</w:t>
      </w:r>
      <w:r w:rsidR="00B764C0">
        <w:t>ü</w:t>
      </w:r>
      <w:r w:rsidRPr="00C87926">
        <w:rPr>
          <w:spacing w:val="-2"/>
        </w:rPr>
        <w:t>n</w:t>
      </w:r>
      <w:r w:rsidRPr="00C87926">
        <w:t>de Kazgancı</w:t>
      </w:r>
      <w:r w:rsidR="00C815ED">
        <w:t>o</w:t>
      </w:r>
      <w:r w:rsidRPr="00C87926">
        <w:t>ğ</w:t>
      </w:r>
      <w:r w:rsidRPr="00C87926">
        <w:rPr>
          <w:spacing w:val="-1"/>
        </w:rPr>
        <w:t>l</w:t>
      </w:r>
      <w:r w:rsidRPr="00C87926">
        <w:t>u</w:t>
      </w:r>
      <w:r w:rsidRPr="00C87926">
        <w:rPr>
          <w:spacing w:val="52"/>
        </w:rPr>
        <w:t xml:space="preserve"> </w:t>
      </w:r>
      <w:r w:rsidRPr="00C87926">
        <w:t>Yani’</w:t>
      </w:r>
      <w:r w:rsidRPr="00C87926">
        <w:rPr>
          <w:spacing w:val="-2"/>
        </w:rPr>
        <w:t xml:space="preserve">ye ait </w:t>
      </w:r>
      <w:r w:rsidRPr="00C87926">
        <w:t>ev,</w:t>
      </w:r>
      <w:r w:rsidRPr="00C87926">
        <w:rPr>
          <w:spacing w:val="52"/>
        </w:rPr>
        <w:t xml:space="preserve"> </w:t>
      </w:r>
      <w:r w:rsidRPr="00C87926">
        <w:t>ahır,</w:t>
      </w:r>
      <w:r w:rsidRPr="00C87926">
        <w:rPr>
          <w:spacing w:val="52"/>
        </w:rPr>
        <w:t xml:space="preserve"> </w:t>
      </w:r>
      <w:r w:rsidRPr="00C87926">
        <w:rPr>
          <w:spacing w:val="-1"/>
        </w:rPr>
        <w:t>sa</w:t>
      </w:r>
      <w:r w:rsidRPr="00C87926">
        <w:rPr>
          <w:spacing w:val="-2"/>
        </w:rPr>
        <w:t>m</w:t>
      </w:r>
      <w:r w:rsidRPr="00C87926">
        <w:t>anlık, fırın,</w:t>
      </w:r>
      <w:r w:rsidRPr="00C87926">
        <w:rPr>
          <w:spacing w:val="44"/>
        </w:rPr>
        <w:t xml:space="preserve"> </w:t>
      </w:r>
      <w:r w:rsidRPr="00C87926">
        <w:t>har</w:t>
      </w:r>
      <w:r w:rsidRPr="00C87926">
        <w:rPr>
          <w:spacing w:val="-2"/>
        </w:rPr>
        <w:t>m</w:t>
      </w:r>
      <w:r w:rsidRPr="00C87926">
        <w:t>an</w:t>
      </w:r>
      <w:r w:rsidRPr="00C87926">
        <w:rPr>
          <w:spacing w:val="45"/>
        </w:rPr>
        <w:t xml:space="preserve"> </w:t>
      </w:r>
      <w:r w:rsidRPr="00C87926">
        <w:t>yeri</w:t>
      </w:r>
      <w:r w:rsidRPr="00C87926">
        <w:rPr>
          <w:spacing w:val="44"/>
        </w:rPr>
        <w:t xml:space="preserve"> </w:t>
      </w:r>
      <w:r w:rsidRPr="00C87926">
        <w:t>ve</w:t>
      </w:r>
      <w:r w:rsidRPr="00C87926">
        <w:rPr>
          <w:spacing w:val="44"/>
        </w:rPr>
        <w:t xml:space="preserve"> </w:t>
      </w:r>
      <w:r w:rsidRPr="00C87926">
        <w:t>bahçesinde</w:t>
      </w:r>
      <w:r w:rsidRPr="00C87926">
        <w:rPr>
          <w:spacing w:val="43"/>
        </w:rPr>
        <w:t xml:space="preserve"> </w:t>
      </w:r>
      <w:r w:rsidRPr="00C87926">
        <w:t>oluşan</w:t>
      </w:r>
      <w:r w:rsidRPr="00C87926">
        <w:rPr>
          <w:spacing w:val="44"/>
        </w:rPr>
        <w:t xml:space="preserve"> </w:t>
      </w:r>
      <w:r w:rsidRPr="00C87926">
        <w:t>e</w:t>
      </w:r>
      <w:r w:rsidRPr="00C87926">
        <w:rPr>
          <w:spacing w:val="-2"/>
        </w:rPr>
        <w:t>m</w:t>
      </w:r>
      <w:r w:rsidRPr="00C87926">
        <w:t>l</w:t>
      </w:r>
      <w:r w:rsidR="00F30398">
        <w:t>a</w:t>
      </w:r>
      <w:r w:rsidRPr="00C87926">
        <w:t>k</w:t>
      </w:r>
      <w:r w:rsidR="000C08A9">
        <w:t>ı</w:t>
      </w:r>
      <w:r w:rsidRPr="00C87926">
        <w:t>n</w:t>
      </w:r>
      <w:r w:rsidR="000C08A9">
        <w:t>ı</w:t>
      </w:r>
      <w:r w:rsidRPr="00C87926">
        <w:t xml:space="preserve"> Mo</w:t>
      </w:r>
      <w:r w:rsidRPr="00C87926">
        <w:rPr>
          <w:spacing w:val="4"/>
        </w:rPr>
        <w:t>y</w:t>
      </w:r>
      <w:r w:rsidRPr="00C87926">
        <w:t>se</w:t>
      </w:r>
      <w:r w:rsidRPr="00C87926">
        <w:rPr>
          <w:spacing w:val="43"/>
        </w:rPr>
        <w:t xml:space="preserve"> </w:t>
      </w:r>
      <w:r w:rsidRPr="00C87926">
        <w:t>adlı</w:t>
      </w:r>
      <w:r w:rsidRPr="00C87926">
        <w:rPr>
          <w:spacing w:val="44"/>
        </w:rPr>
        <w:t xml:space="preserve"> </w:t>
      </w:r>
      <w:r w:rsidRPr="00C87926">
        <w:t>zim</w:t>
      </w:r>
      <w:r w:rsidRPr="00C87926">
        <w:rPr>
          <w:spacing w:val="-3"/>
        </w:rPr>
        <w:t>m</w:t>
      </w:r>
      <w:r w:rsidRPr="00C87926">
        <w:rPr>
          <w:spacing w:val="1"/>
        </w:rPr>
        <w:t>î</w:t>
      </w:r>
      <w:r w:rsidR="00C815ED">
        <w:t>ye usulü</w:t>
      </w:r>
      <w:r w:rsidRPr="00C87926">
        <w:t>ne uygun satmış olmasına rağmen satılan yerleri yeni sahibi Moysa’nın kullanmasına Yani</w:t>
      </w:r>
      <w:r w:rsidRPr="00C87926">
        <w:rPr>
          <w:spacing w:val="13"/>
        </w:rPr>
        <w:t xml:space="preserve"> </w:t>
      </w:r>
      <w:r w:rsidRPr="00C87926">
        <w:t>ile</w:t>
      </w:r>
      <w:r w:rsidRPr="00C87926">
        <w:rPr>
          <w:spacing w:val="12"/>
        </w:rPr>
        <w:t xml:space="preserve"> </w:t>
      </w:r>
      <w:r w:rsidRPr="00C87926">
        <w:t>karısı</w:t>
      </w:r>
      <w:r w:rsidRPr="00C87926">
        <w:rPr>
          <w:spacing w:val="12"/>
        </w:rPr>
        <w:t xml:space="preserve"> </w:t>
      </w:r>
      <w:r w:rsidRPr="00C87926">
        <w:t>Havyeni engel olmuşlardır. Bu durumdan mağdur olan Moysa mahkemeye başvurarak mağduriyetinin giderilmesini istemiştir. Konu ile ilgili T</w:t>
      </w:r>
      <w:r w:rsidRPr="00C87926">
        <w:rPr>
          <w:spacing w:val="-1"/>
        </w:rPr>
        <w:t>r</w:t>
      </w:r>
      <w:r w:rsidRPr="00C87926">
        <w:t>abzon</w:t>
      </w:r>
      <w:r w:rsidRPr="00C87926">
        <w:rPr>
          <w:spacing w:val="54"/>
        </w:rPr>
        <w:t xml:space="preserve"> </w:t>
      </w:r>
      <w:r w:rsidR="00B764C0">
        <w:t>Vali</w:t>
      </w:r>
      <w:r w:rsidR="008F3367" w:rsidRPr="00C87926">
        <w:t>si</w:t>
      </w:r>
      <w:r w:rsidRPr="00C87926">
        <w:t>,</w:t>
      </w:r>
      <w:r w:rsidRPr="00C87926">
        <w:rPr>
          <w:spacing w:val="53"/>
        </w:rPr>
        <w:t xml:space="preserve"> </w:t>
      </w:r>
      <w:r w:rsidRPr="00C87926">
        <w:t>Gü</w:t>
      </w:r>
      <w:r w:rsidRPr="00C87926">
        <w:rPr>
          <w:spacing w:val="-2"/>
        </w:rPr>
        <w:t>m</w:t>
      </w:r>
      <w:r w:rsidRPr="00C87926">
        <w:t xml:space="preserve">üşhane </w:t>
      </w:r>
      <w:r w:rsidR="008F3367" w:rsidRPr="00C87926">
        <w:t>Kayka</w:t>
      </w:r>
      <w:r w:rsidR="008F3367" w:rsidRPr="00C87926">
        <w:rPr>
          <w:spacing w:val="-2"/>
        </w:rPr>
        <w:t>m</w:t>
      </w:r>
      <w:r w:rsidR="008F3367" w:rsidRPr="00C87926">
        <w:t>ak</w:t>
      </w:r>
      <w:r w:rsidR="008F3367">
        <w:t>a</w:t>
      </w:r>
      <w:r w:rsidR="008F3367" w:rsidRPr="00C87926">
        <w:rPr>
          <w:spacing w:val="-2"/>
        </w:rPr>
        <w:t>m</w:t>
      </w:r>
      <w:r w:rsidR="008F3367" w:rsidRPr="00C87926">
        <w:t>ı</w:t>
      </w:r>
      <w:r w:rsidRPr="00C87926">
        <w:t xml:space="preserve">, Maçka </w:t>
      </w:r>
      <w:r w:rsidR="00ED39DC">
        <w:t>kazası</w:t>
      </w:r>
      <w:r w:rsidR="0068222F">
        <w:t xml:space="preserve"> Naib</w:t>
      </w:r>
      <w:r w:rsidRPr="00C87926">
        <w:t>,</w:t>
      </w:r>
      <w:r w:rsidRPr="00C87926">
        <w:rPr>
          <w:spacing w:val="-1"/>
        </w:rPr>
        <w:t xml:space="preserve"> </w:t>
      </w:r>
      <w:r w:rsidRPr="00C87926">
        <w:t>müdür ve il</w:t>
      </w:r>
      <w:r w:rsidRPr="00C87926">
        <w:rPr>
          <w:spacing w:val="-1"/>
        </w:rPr>
        <w:t>e</w:t>
      </w:r>
      <w:r w:rsidRPr="00C87926">
        <w:t>ri g</w:t>
      </w:r>
      <w:r w:rsidRPr="00C87926">
        <w:rPr>
          <w:spacing w:val="-1"/>
        </w:rPr>
        <w:t>e</w:t>
      </w:r>
      <w:r w:rsidRPr="00C87926">
        <w:t>lenlerine sorunun giderilmesi için hüküm yazılmıştır.</w:t>
      </w:r>
      <w:r w:rsidR="007A7A79" w:rsidRPr="00C87926">
        <w:rPr>
          <w:rStyle w:val="DipnotBavurusu"/>
        </w:rPr>
        <w:footnoteReference w:id="105"/>
      </w:r>
      <w:r w:rsidR="007A7A79" w:rsidRPr="00C87926">
        <w:t xml:space="preserve"> Satış sonrası ortaya ç</w:t>
      </w:r>
      <w:r w:rsidRPr="00C87926">
        <w:t xml:space="preserve">ıkan sorunlarla ilgili son örnek ise; </w:t>
      </w:r>
      <w:r w:rsidR="007F1898">
        <w:t>1856 (1272)</w:t>
      </w:r>
      <w:r w:rsidRPr="00C87926">
        <w:t xml:space="preserve"> tarihinde Maçka’</w:t>
      </w:r>
      <w:r w:rsidRPr="00C87926">
        <w:rPr>
          <w:spacing w:val="-2"/>
        </w:rPr>
        <w:t>n</w:t>
      </w:r>
      <w:r w:rsidRPr="00C87926">
        <w:t>ın</w:t>
      </w:r>
      <w:r w:rsidRPr="00C87926">
        <w:rPr>
          <w:spacing w:val="51"/>
        </w:rPr>
        <w:t xml:space="preserve"> </w:t>
      </w:r>
      <w:r w:rsidRPr="00C87926">
        <w:t>Esyova</w:t>
      </w:r>
      <w:r w:rsidRPr="00C87926">
        <w:rPr>
          <w:spacing w:val="52"/>
        </w:rPr>
        <w:t xml:space="preserve"> </w:t>
      </w:r>
      <w:r w:rsidR="00CD5A2A">
        <w:t>köy</w:t>
      </w:r>
      <w:r w:rsidR="00B764C0">
        <w:t>ü</w:t>
      </w:r>
      <w:r w:rsidRPr="00C87926">
        <w:t>nden</w:t>
      </w:r>
      <w:r w:rsidRPr="00C87926">
        <w:rPr>
          <w:spacing w:val="52"/>
        </w:rPr>
        <w:t xml:space="preserve"> </w:t>
      </w:r>
      <w:r w:rsidRPr="00C87926">
        <w:t>Ebu</w:t>
      </w:r>
      <w:r w:rsidR="00C815ED">
        <w:t xml:space="preserve"> </w:t>
      </w:r>
      <w:r w:rsidR="00C815ED" w:rsidRPr="00C87926">
        <w:rPr>
          <w:spacing w:val="-2"/>
        </w:rPr>
        <w:t>S</w:t>
      </w:r>
      <w:r w:rsidR="00C815ED" w:rsidRPr="00C87926">
        <w:t>inal</w:t>
      </w:r>
      <w:r w:rsidR="00C815ED" w:rsidRPr="00C87926">
        <w:rPr>
          <w:spacing w:val="51"/>
        </w:rPr>
        <w:t xml:space="preserve"> </w:t>
      </w:r>
      <w:r w:rsidRPr="00C87926">
        <w:t>adlı</w:t>
      </w:r>
      <w:r w:rsidRPr="00C87926">
        <w:rPr>
          <w:spacing w:val="54"/>
        </w:rPr>
        <w:t xml:space="preserve"> </w:t>
      </w:r>
      <w:r w:rsidRPr="00C87926">
        <w:t>ş</w:t>
      </w:r>
      <w:r w:rsidRPr="00C87926">
        <w:rPr>
          <w:spacing w:val="-1"/>
        </w:rPr>
        <w:t>a</w:t>
      </w:r>
      <w:r w:rsidRPr="00C87926">
        <w:t>hsın</w:t>
      </w:r>
      <w:r w:rsidRPr="00C87926">
        <w:rPr>
          <w:spacing w:val="53"/>
        </w:rPr>
        <w:t xml:space="preserve"> </w:t>
      </w:r>
      <w:r w:rsidRPr="00C87926">
        <w:t>sa</w:t>
      </w:r>
      <w:r w:rsidRPr="00C87926">
        <w:rPr>
          <w:spacing w:val="-1"/>
        </w:rPr>
        <w:t>h</w:t>
      </w:r>
      <w:r w:rsidRPr="00C87926">
        <w:t>ibi</w:t>
      </w:r>
      <w:r w:rsidRPr="00C87926">
        <w:rPr>
          <w:spacing w:val="51"/>
        </w:rPr>
        <w:t xml:space="preserve"> </w:t>
      </w:r>
      <w:r w:rsidRPr="00C87926">
        <w:t>olduğu</w:t>
      </w:r>
      <w:r w:rsidRPr="00C87926">
        <w:rPr>
          <w:spacing w:val="53"/>
        </w:rPr>
        <w:t xml:space="preserve"> </w:t>
      </w:r>
      <w:r w:rsidRPr="00C87926">
        <w:t>ev,</w:t>
      </w:r>
      <w:r w:rsidRPr="00C87926">
        <w:rPr>
          <w:spacing w:val="51"/>
        </w:rPr>
        <w:t xml:space="preserve"> </w:t>
      </w:r>
      <w:r w:rsidRPr="00C87926">
        <w:t>eşya</w:t>
      </w:r>
      <w:r w:rsidRPr="00C87926">
        <w:rPr>
          <w:spacing w:val="53"/>
        </w:rPr>
        <w:t xml:space="preserve"> </w:t>
      </w:r>
      <w:r w:rsidRPr="00C87926">
        <w:t>ve bağını</w:t>
      </w:r>
      <w:r w:rsidRPr="00C87926">
        <w:rPr>
          <w:spacing w:val="57"/>
        </w:rPr>
        <w:t xml:space="preserve"> </w:t>
      </w:r>
      <w:r w:rsidRPr="00C87926">
        <w:t>us</w:t>
      </w:r>
      <w:r w:rsidRPr="00C87926">
        <w:rPr>
          <w:spacing w:val="-1"/>
        </w:rPr>
        <w:t>u</w:t>
      </w:r>
      <w:r w:rsidRPr="00C87926">
        <w:t>l</w:t>
      </w:r>
      <w:r w:rsidRPr="00C87926">
        <w:rPr>
          <w:spacing w:val="-1"/>
        </w:rPr>
        <w:t>ü</w:t>
      </w:r>
      <w:r w:rsidRPr="00C87926">
        <w:t>nce</w:t>
      </w:r>
      <w:r w:rsidRPr="00C87926">
        <w:rPr>
          <w:spacing w:val="57"/>
        </w:rPr>
        <w:t xml:space="preserve"> </w:t>
      </w:r>
      <w:r w:rsidRPr="00C87926">
        <w:t>hayat</w:t>
      </w:r>
      <w:r w:rsidRPr="00C87926">
        <w:rPr>
          <w:spacing w:val="-1"/>
        </w:rPr>
        <w:t>t</w:t>
      </w:r>
      <w:r w:rsidRPr="00C87926">
        <w:t>a</w:t>
      </w:r>
      <w:r w:rsidRPr="00C87926">
        <w:rPr>
          <w:spacing w:val="56"/>
        </w:rPr>
        <w:t xml:space="preserve"> </w:t>
      </w:r>
      <w:r w:rsidRPr="00C87926">
        <w:t>iken</w:t>
      </w:r>
      <w:r w:rsidRPr="00C87926">
        <w:rPr>
          <w:spacing w:val="56"/>
        </w:rPr>
        <w:t xml:space="preserve"> </w:t>
      </w:r>
      <w:r w:rsidRPr="00C87926">
        <w:t>o</w:t>
      </w:r>
      <w:r w:rsidRPr="00C87926">
        <w:rPr>
          <w:spacing w:val="-2"/>
        </w:rPr>
        <w:t>ğ</w:t>
      </w:r>
      <w:r w:rsidRPr="00C87926">
        <w:t>lu</w:t>
      </w:r>
      <w:r w:rsidRPr="00C87926">
        <w:rPr>
          <w:spacing w:val="55"/>
        </w:rPr>
        <w:t xml:space="preserve"> </w:t>
      </w:r>
      <w:r w:rsidRPr="00C87926">
        <w:t>Nikola’ya</w:t>
      </w:r>
      <w:r w:rsidR="00B764C0">
        <w:t xml:space="preserve"> </w:t>
      </w:r>
      <w:r w:rsidRPr="00C87926">
        <w:t>sattığı halde kızı</w:t>
      </w:r>
      <w:r w:rsidRPr="00C87926">
        <w:rPr>
          <w:spacing w:val="18"/>
        </w:rPr>
        <w:t xml:space="preserve"> </w:t>
      </w:r>
      <w:r w:rsidRPr="00C87926">
        <w:t>Andoni’</w:t>
      </w:r>
      <w:r w:rsidRPr="00C87926">
        <w:rPr>
          <w:spacing w:val="-1"/>
        </w:rPr>
        <w:t>n</w:t>
      </w:r>
      <w:r w:rsidRPr="00C87926">
        <w:t>in</w:t>
      </w:r>
      <w:r w:rsidRPr="00C87926">
        <w:rPr>
          <w:spacing w:val="18"/>
        </w:rPr>
        <w:t xml:space="preserve"> </w:t>
      </w:r>
      <w:r w:rsidRPr="00C87926">
        <w:t>bu</w:t>
      </w:r>
      <w:r w:rsidRPr="00C87926">
        <w:rPr>
          <w:spacing w:val="17"/>
        </w:rPr>
        <w:t xml:space="preserve"> </w:t>
      </w:r>
      <w:r w:rsidRPr="00C87926">
        <w:t>satışı</w:t>
      </w:r>
      <w:r w:rsidRPr="00C87926">
        <w:rPr>
          <w:spacing w:val="17"/>
        </w:rPr>
        <w:t xml:space="preserve"> </w:t>
      </w:r>
      <w:r w:rsidRPr="00C87926">
        <w:t>tanı</w:t>
      </w:r>
      <w:r w:rsidRPr="00C87926">
        <w:rPr>
          <w:spacing w:val="-2"/>
        </w:rPr>
        <w:t>m</w:t>
      </w:r>
      <w:r w:rsidRPr="00C87926">
        <w:t>ayarak</w:t>
      </w:r>
      <w:r w:rsidRPr="00C87926">
        <w:rPr>
          <w:spacing w:val="18"/>
        </w:rPr>
        <w:t xml:space="preserve"> </w:t>
      </w:r>
      <w:r w:rsidRPr="00C87926">
        <w:t>söz</w:t>
      </w:r>
      <w:r w:rsidRPr="00C87926">
        <w:rPr>
          <w:spacing w:val="17"/>
        </w:rPr>
        <w:t xml:space="preserve"> </w:t>
      </w:r>
      <w:r w:rsidRPr="00C87926">
        <w:t>konusu</w:t>
      </w:r>
      <w:r w:rsidRPr="00C87926">
        <w:rPr>
          <w:spacing w:val="19"/>
        </w:rPr>
        <w:t xml:space="preserve"> </w:t>
      </w:r>
      <w:r w:rsidRPr="00C87926">
        <w:rPr>
          <w:spacing w:val="-2"/>
        </w:rPr>
        <w:t>m</w:t>
      </w:r>
      <w:r w:rsidRPr="00C87926">
        <w:t>allarda hak idd</w:t>
      </w:r>
      <w:r w:rsidR="00B764C0">
        <w:t>a</w:t>
      </w:r>
      <w:r w:rsidR="00C815ED">
        <w:t>a</w:t>
      </w:r>
      <w:r w:rsidRPr="00C87926">
        <w:t xml:space="preserve"> etmiş ve taraflar arasında anlaşmazlıklar çıkmıştır. Anlaşmazlığın giderilmesi için Gü</w:t>
      </w:r>
      <w:r w:rsidRPr="00C87926">
        <w:rPr>
          <w:spacing w:val="-2"/>
        </w:rPr>
        <w:t>m</w:t>
      </w:r>
      <w:r w:rsidRPr="00C87926">
        <w:t>üşhane</w:t>
      </w:r>
      <w:r w:rsidRPr="00C87926">
        <w:rPr>
          <w:spacing w:val="19"/>
        </w:rPr>
        <w:t xml:space="preserve"> </w:t>
      </w:r>
      <w:r w:rsidR="008F3367" w:rsidRPr="00C87926">
        <w:t>Kay</w:t>
      </w:r>
      <w:r w:rsidR="008F3367" w:rsidRPr="00C87926">
        <w:rPr>
          <w:spacing w:val="-2"/>
        </w:rPr>
        <w:t>m</w:t>
      </w:r>
      <w:r w:rsidR="008F3367" w:rsidRPr="00C87926">
        <w:t>ak</w:t>
      </w:r>
      <w:r w:rsidR="008F3367" w:rsidRPr="00C87926">
        <w:rPr>
          <w:spacing w:val="1"/>
        </w:rPr>
        <w:t>a</w:t>
      </w:r>
      <w:r w:rsidR="008F3367" w:rsidRPr="00C87926">
        <w:t>mı</w:t>
      </w:r>
      <w:r w:rsidRPr="00C87926">
        <w:t>,</w:t>
      </w:r>
      <w:r w:rsidRPr="00C87926">
        <w:rPr>
          <w:spacing w:val="18"/>
        </w:rPr>
        <w:t xml:space="preserve"> </w:t>
      </w:r>
      <w:r w:rsidRPr="00C87926">
        <w:t>Maçka</w:t>
      </w:r>
      <w:r w:rsidRPr="00C87926">
        <w:rPr>
          <w:spacing w:val="19"/>
        </w:rPr>
        <w:t xml:space="preserve"> </w:t>
      </w:r>
      <w:r w:rsidR="00ED39DC">
        <w:rPr>
          <w:spacing w:val="-2"/>
        </w:rPr>
        <w:t>kazası</w:t>
      </w:r>
      <w:r w:rsidR="0068222F">
        <w:rPr>
          <w:spacing w:val="-2"/>
        </w:rPr>
        <w:t xml:space="preserve"> Naib</w:t>
      </w:r>
      <w:r w:rsidR="008F3367" w:rsidRPr="00C87926">
        <w:t>i</w:t>
      </w:r>
      <w:r w:rsidR="00F30398">
        <w:t xml:space="preserve"> ve</w:t>
      </w:r>
      <w:r w:rsidRPr="00C87926">
        <w:rPr>
          <w:spacing w:val="18"/>
        </w:rPr>
        <w:t xml:space="preserve"> </w:t>
      </w:r>
      <w:r w:rsidRPr="00C87926">
        <w:rPr>
          <w:spacing w:val="-2"/>
        </w:rPr>
        <w:t>m</w:t>
      </w:r>
      <w:r w:rsidRPr="00C87926">
        <w:t>üdürüne hüküm gönderilmiştir.</w:t>
      </w:r>
      <w:r w:rsidR="007A7A79" w:rsidRPr="00C87926">
        <w:rPr>
          <w:rStyle w:val="DipnotBavurusu"/>
        </w:rPr>
        <w:footnoteReference w:id="106"/>
      </w:r>
    </w:p>
    <w:p w14:paraId="2190A464" w14:textId="5012FCA8" w:rsidR="000722D8" w:rsidRPr="00C87926" w:rsidRDefault="000722D8" w:rsidP="00D34F82">
      <w:pPr>
        <w:pStyle w:val="GvdeMetni"/>
        <w:spacing w:line="360" w:lineRule="auto"/>
        <w:ind w:left="0" w:firstLine="720"/>
        <w:jc w:val="both"/>
      </w:pPr>
      <w:r w:rsidRPr="00C87926">
        <w:t xml:space="preserve">Mülke müdahalele konu olan diğer bir </w:t>
      </w:r>
      <w:r w:rsidR="00B764C0">
        <w:t>anlaşmazlıkt</w:t>
      </w:r>
      <w:r w:rsidRPr="00C87926">
        <w:t xml:space="preserve">a </w:t>
      </w:r>
      <w:r w:rsidR="007A7A79" w:rsidRPr="00C87926">
        <w:t>y</w:t>
      </w:r>
      <w:r w:rsidRPr="00C87926">
        <w:t xml:space="preserve">alan </w:t>
      </w:r>
      <w:r w:rsidR="007A7A79" w:rsidRPr="00C87926">
        <w:t>s</w:t>
      </w:r>
      <w:r w:rsidRPr="00C87926">
        <w:t>öyle</w:t>
      </w:r>
      <w:r w:rsidR="00C815ED">
        <w:t>ye</w:t>
      </w:r>
      <w:r w:rsidRPr="00C87926">
        <w:t>rek mülke el koymaya çalışm</w:t>
      </w:r>
      <w:r w:rsidR="00C815ED">
        <w:t xml:space="preserve">a hakkındadır. </w:t>
      </w:r>
      <w:r w:rsidRPr="00C87926">
        <w:t xml:space="preserve">Bu konuya örnek verecek olursak; </w:t>
      </w:r>
      <w:r w:rsidR="009A4A41">
        <w:t>1855 (1271)</w:t>
      </w:r>
      <w:r w:rsidRPr="00C87926">
        <w:t xml:space="preserve"> tarihinde Gü</w:t>
      </w:r>
      <w:r w:rsidRPr="00C87926">
        <w:rPr>
          <w:spacing w:val="-2"/>
        </w:rPr>
        <w:t>m</w:t>
      </w:r>
      <w:r w:rsidRPr="00C87926">
        <w:t>üşhane’nin</w:t>
      </w:r>
      <w:r w:rsidRPr="00C87926">
        <w:rPr>
          <w:spacing w:val="18"/>
        </w:rPr>
        <w:t xml:space="preserve"> </w:t>
      </w:r>
      <w:r w:rsidRPr="00C87926">
        <w:t>Hubuz</w:t>
      </w:r>
      <w:r w:rsidRPr="00C87926">
        <w:rPr>
          <w:spacing w:val="19"/>
        </w:rPr>
        <w:t xml:space="preserve"> </w:t>
      </w:r>
      <w:r w:rsidR="00CD5A2A">
        <w:t>köy</w:t>
      </w:r>
      <w:r w:rsidR="00B764C0">
        <w:t>ü</w:t>
      </w:r>
      <w:r w:rsidRPr="00C87926">
        <w:t>nde</w:t>
      </w:r>
      <w:r w:rsidRPr="00C87926">
        <w:rPr>
          <w:spacing w:val="19"/>
        </w:rPr>
        <w:t xml:space="preserve"> </w:t>
      </w:r>
      <w:r w:rsidRPr="00C87926">
        <w:t>on</w:t>
      </w:r>
      <w:r w:rsidRPr="00C87926">
        <w:rPr>
          <w:spacing w:val="18"/>
        </w:rPr>
        <w:t xml:space="preserve"> </w:t>
      </w:r>
      <w:r w:rsidRPr="00C87926">
        <w:t>beş</w:t>
      </w:r>
      <w:r w:rsidRPr="00C87926">
        <w:rPr>
          <w:spacing w:val="19"/>
        </w:rPr>
        <w:t xml:space="preserve"> </w:t>
      </w:r>
      <w:r w:rsidRPr="00C87926">
        <w:t>yıldır</w:t>
      </w:r>
      <w:r w:rsidRPr="00C87926">
        <w:rPr>
          <w:spacing w:val="18"/>
        </w:rPr>
        <w:t xml:space="preserve"> </w:t>
      </w:r>
      <w:r w:rsidRPr="00C87926">
        <w:t>tapulu</w:t>
      </w:r>
      <w:r w:rsidRPr="00C87926">
        <w:rPr>
          <w:spacing w:val="19"/>
        </w:rPr>
        <w:t xml:space="preserve"> </w:t>
      </w:r>
      <w:r w:rsidRPr="00C87926">
        <w:t>ar</w:t>
      </w:r>
      <w:r w:rsidRPr="00C87926">
        <w:rPr>
          <w:spacing w:val="-1"/>
        </w:rPr>
        <w:t>a</w:t>
      </w:r>
      <w:r w:rsidRPr="00C87926">
        <w:t>zilerinde</w:t>
      </w:r>
      <w:r w:rsidRPr="00C87926">
        <w:rPr>
          <w:spacing w:val="19"/>
        </w:rPr>
        <w:t xml:space="preserve"> </w:t>
      </w:r>
      <w:r w:rsidRPr="00C87926">
        <w:t>o</w:t>
      </w:r>
      <w:r w:rsidRPr="00C87926">
        <w:rPr>
          <w:spacing w:val="-1"/>
        </w:rPr>
        <w:t>r</w:t>
      </w:r>
      <w:r w:rsidRPr="00C87926">
        <w:t>taklaşa çiftç</w:t>
      </w:r>
      <w:r w:rsidRPr="00C87926">
        <w:rPr>
          <w:spacing w:val="-1"/>
        </w:rPr>
        <w:t>i</w:t>
      </w:r>
      <w:r w:rsidRPr="00C87926">
        <w:t>lik</w:t>
      </w:r>
      <w:r w:rsidRPr="00C87926">
        <w:rPr>
          <w:spacing w:val="34"/>
        </w:rPr>
        <w:t xml:space="preserve"> </w:t>
      </w:r>
      <w:r w:rsidRPr="00C87926">
        <w:t>ya</w:t>
      </w:r>
      <w:r w:rsidRPr="00C87926">
        <w:rPr>
          <w:spacing w:val="-1"/>
        </w:rPr>
        <w:t>p</w:t>
      </w:r>
      <w:r w:rsidRPr="00C87926">
        <w:rPr>
          <w:spacing w:val="-2"/>
        </w:rPr>
        <w:t>m</w:t>
      </w:r>
      <w:r w:rsidRPr="00C87926">
        <w:t>akta</w:t>
      </w:r>
      <w:r w:rsidRPr="00C87926">
        <w:rPr>
          <w:spacing w:val="36"/>
        </w:rPr>
        <w:t xml:space="preserve"> </w:t>
      </w:r>
      <w:r w:rsidRPr="00C87926">
        <w:rPr>
          <w:rFonts w:cs="Times New Roman"/>
        </w:rPr>
        <w:t>olan</w:t>
      </w:r>
      <w:r w:rsidRPr="00C87926">
        <w:rPr>
          <w:rFonts w:cs="Times New Roman"/>
          <w:spacing w:val="35"/>
        </w:rPr>
        <w:t xml:space="preserve"> </w:t>
      </w:r>
      <w:r w:rsidRPr="00C87926">
        <w:t>Haral</w:t>
      </w:r>
      <w:r w:rsidRPr="00C87926">
        <w:rPr>
          <w:spacing w:val="-2"/>
        </w:rPr>
        <w:t>m</w:t>
      </w:r>
      <w:r w:rsidRPr="00C87926">
        <w:t>ebo</w:t>
      </w:r>
      <w:r w:rsidRPr="00C87926">
        <w:rPr>
          <w:spacing w:val="34"/>
        </w:rPr>
        <w:t xml:space="preserve"> </w:t>
      </w:r>
      <w:r w:rsidRPr="00C87926">
        <w:t>ve</w:t>
      </w:r>
      <w:r w:rsidRPr="00C87926">
        <w:rPr>
          <w:spacing w:val="34"/>
        </w:rPr>
        <w:t xml:space="preserve"> </w:t>
      </w:r>
      <w:r w:rsidRPr="00C87926">
        <w:t>T</w:t>
      </w:r>
      <w:r w:rsidR="00C815ED">
        <w:t>eo</w:t>
      </w:r>
      <w:r w:rsidRPr="00C87926">
        <w:t>dor</w:t>
      </w:r>
      <w:r w:rsidRPr="00C87926">
        <w:rPr>
          <w:spacing w:val="34"/>
        </w:rPr>
        <w:t xml:space="preserve"> </w:t>
      </w:r>
      <w:r w:rsidRPr="00C87926">
        <w:t>adlı</w:t>
      </w:r>
      <w:r w:rsidRPr="00C87926">
        <w:rPr>
          <w:spacing w:val="35"/>
        </w:rPr>
        <w:t xml:space="preserve"> </w:t>
      </w:r>
      <w:r w:rsidRPr="00C87926">
        <w:rPr>
          <w:spacing w:val="-1"/>
        </w:rPr>
        <w:t>z</w:t>
      </w:r>
      <w:r w:rsidRPr="00C87926">
        <w:t>im</w:t>
      </w:r>
      <w:r w:rsidRPr="00C87926">
        <w:rPr>
          <w:spacing w:val="-3"/>
        </w:rPr>
        <w:t>m</w:t>
      </w:r>
      <w:r w:rsidRPr="00C87926">
        <w:t>îlerin</w:t>
      </w:r>
      <w:r w:rsidRPr="00C87926">
        <w:rPr>
          <w:spacing w:val="33"/>
        </w:rPr>
        <w:t xml:space="preserve"> </w:t>
      </w:r>
      <w:r w:rsidRPr="00C87926">
        <w:t>tarla</w:t>
      </w:r>
      <w:r w:rsidRPr="00C87926">
        <w:rPr>
          <w:spacing w:val="-1"/>
        </w:rPr>
        <w:t>l</w:t>
      </w:r>
      <w:r w:rsidRPr="00C87926">
        <w:t>arı</w:t>
      </w:r>
      <w:r w:rsidRPr="00C87926">
        <w:rPr>
          <w:spacing w:val="-1"/>
        </w:rPr>
        <w:t>n</w:t>
      </w:r>
      <w:r w:rsidRPr="00C87926">
        <w:t>ı T</w:t>
      </w:r>
      <w:r w:rsidR="00C815ED">
        <w:t>o</w:t>
      </w:r>
      <w:r w:rsidRPr="00C87926">
        <w:t>dori</w:t>
      </w:r>
      <w:r w:rsidRPr="00C87926">
        <w:rPr>
          <w:spacing w:val="5"/>
        </w:rPr>
        <w:t xml:space="preserve"> </w:t>
      </w:r>
      <w:r w:rsidRPr="00C87926">
        <w:t xml:space="preserve">adlı kişi satın aldım diye yalan söyleyerek tarlaya el koymaya çalışmıştır. Bu sorunun giderilmesi için </w:t>
      </w:r>
      <w:r w:rsidRPr="00C87926">
        <w:lastRenderedPageBreak/>
        <w:t>res</w:t>
      </w:r>
      <w:r w:rsidRPr="00C87926">
        <w:rPr>
          <w:spacing w:val="-2"/>
        </w:rPr>
        <w:t>m</w:t>
      </w:r>
      <w:r w:rsidRPr="00C87926">
        <w:t>î</w:t>
      </w:r>
      <w:r w:rsidRPr="00C87926">
        <w:rPr>
          <w:spacing w:val="47"/>
        </w:rPr>
        <w:t xml:space="preserve"> </w:t>
      </w:r>
      <w:r w:rsidRPr="00C87926">
        <w:t>kayıtlar</w:t>
      </w:r>
      <w:r w:rsidRPr="00C87926">
        <w:rPr>
          <w:spacing w:val="46"/>
        </w:rPr>
        <w:t xml:space="preserve"> </w:t>
      </w:r>
      <w:r w:rsidRPr="00C87926">
        <w:t>ve</w:t>
      </w:r>
      <w:r w:rsidRPr="00C87926">
        <w:rPr>
          <w:spacing w:val="49"/>
        </w:rPr>
        <w:t xml:space="preserve"> </w:t>
      </w:r>
      <w:r w:rsidRPr="00C87926">
        <w:rPr>
          <w:rFonts w:cs="Times New Roman"/>
          <w:spacing w:val="-2"/>
        </w:rPr>
        <w:t>k</w:t>
      </w:r>
      <w:r w:rsidRPr="00C87926">
        <w:rPr>
          <w:rFonts w:cs="Times New Roman"/>
        </w:rPr>
        <w:t>a</w:t>
      </w:r>
      <w:r w:rsidRPr="00C87926">
        <w:rPr>
          <w:rFonts w:cs="Times New Roman"/>
          <w:spacing w:val="-1"/>
        </w:rPr>
        <w:t>n</w:t>
      </w:r>
      <w:r w:rsidRPr="00C87926">
        <w:rPr>
          <w:rFonts w:cs="Times New Roman"/>
        </w:rPr>
        <w:t>un-</w:t>
      </w:r>
      <w:r w:rsidRPr="00C87926">
        <w:t>nizâm</w:t>
      </w:r>
      <w:r w:rsidRPr="00C87926">
        <w:rPr>
          <w:spacing w:val="44"/>
        </w:rPr>
        <w:t xml:space="preserve"> </w:t>
      </w:r>
      <w:r w:rsidRPr="00C87926">
        <w:t>doğrultusun</w:t>
      </w:r>
      <w:r w:rsidRPr="00C87926">
        <w:rPr>
          <w:spacing w:val="-2"/>
        </w:rPr>
        <w:t>d</w:t>
      </w:r>
      <w:r w:rsidRPr="00C87926">
        <w:t xml:space="preserve">a araştırma yapılarak Trabzon </w:t>
      </w:r>
      <w:r w:rsidR="00B764C0">
        <w:t>Vali</w:t>
      </w:r>
      <w:r w:rsidR="00C815ED" w:rsidRPr="00C87926">
        <w:t xml:space="preserve">si </w:t>
      </w:r>
      <w:r w:rsidRPr="00C87926">
        <w:t xml:space="preserve">ile </w:t>
      </w:r>
      <w:r w:rsidRPr="00C87926">
        <w:rPr>
          <w:spacing w:val="-1"/>
        </w:rPr>
        <w:t>G</w:t>
      </w:r>
      <w:r w:rsidRPr="00C87926">
        <w:t>ü</w:t>
      </w:r>
      <w:r w:rsidRPr="00C87926">
        <w:rPr>
          <w:spacing w:val="-2"/>
        </w:rPr>
        <w:t>m</w:t>
      </w:r>
      <w:r w:rsidRPr="00C87926">
        <w:t>ü</w:t>
      </w:r>
      <w:r w:rsidRPr="00C87926">
        <w:rPr>
          <w:spacing w:val="1"/>
        </w:rPr>
        <w:t>ş</w:t>
      </w:r>
      <w:r w:rsidRPr="00C87926">
        <w:t>hane</w:t>
      </w:r>
      <w:r w:rsidRPr="00C87926">
        <w:rPr>
          <w:spacing w:val="1"/>
        </w:rPr>
        <w:t xml:space="preserve"> </w:t>
      </w:r>
      <w:r w:rsidR="00ED39DC">
        <w:t>kazası</w:t>
      </w:r>
      <w:r w:rsidR="0068222F">
        <w:t xml:space="preserve"> Naib</w:t>
      </w:r>
      <w:r w:rsidR="0037138B">
        <w:t>i’ne</w:t>
      </w:r>
      <w:r w:rsidR="00C815ED" w:rsidRPr="00C87926">
        <w:t xml:space="preserve"> </w:t>
      </w:r>
      <w:r w:rsidR="007A7A79" w:rsidRPr="00C87926">
        <w:t>hüküm yazılmıştır.</w:t>
      </w:r>
      <w:r w:rsidR="007A7A79" w:rsidRPr="00C87926">
        <w:rPr>
          <w:rStyle w:val="DipnotBavurusu"/>
        </w:rPr>
        <w:footnoteReference w:id="107"/>
      </w:r>
      <w:r w:rsidRPr="00C87926">
        <w:t xml:space="preserve">   </w:t>
      </w:r>
    </w:p>
    <w:p w14:paraId="102983E4" w14:textId="0544308B" w:rsidR="000722D8" w:rsidRPr="00C87926" w:rsidRDefault="000722D8" w:rsidP="007A7A79">
      <w:pPr>
        <w:pStyle w:val="GvdeMetni"/>
        <w:spacing w:line="360" w:lineRule="auto"/>
        <w:ind w:left="0" w:firstLine="720"/>
        <w:jc w:val="both"/>
        <w:rPr>
          <w:rFonts w:cs="Times New Roman"/>
        </w:rPr>
      </w:pPr>
      <w:r w:rsidRPr="00C87926">
        <w:rPr>
          <w:rFonts w:cs="Times New Roman"/>
        </w:rPr>
        <w:t xml:space="preserve">Bir diğer </w:t>
      </w:r>
      <w:r w:rsidR="007A7A79" w:rsidRPr="00C87926">
        <w:rPr>
          <w:rFonts w:cs="Times New Roman"/>
        </w:rPr>
        <w:t>m</w:t>
      </w:r>
      <w:r w:rsidRPr="00C87926">
        <w:rPr>
          <w:rFonts w:cs="Times New Roman"/>
        </w:rPr>
        <w:t>ülk</w:t>
      </w:r>
      <w:r w:rsidR="007A7A79" w:rsidRPr="00C87926">
        <w:rPr>
          <w:rFonts w:cs="Times New Roman"/>
        </w:rPr>
        <w:t>e</w:t>
      </w:r>
      <w:r w:rsidRPr="00C87926">
        <w:rPr>
          <w:rFonts w:cs="Times New Roman"/>
        </w:rPr>
        <w:t xml:space="preserve"> </w:t>
      </w:r>
      <w:r w:rsidR="007A7A79" w:rsidRPr="00C87926">
        <w:rPr>
          <w:rFonts w:cs="Times New Roman"/>
        </w:rPr>
        <w:t>m</w:t>
      </w:r>
      <w:r w:rsidRPr="00C87926">
        <w:rPr>
          <w:rFonts w:cs="Times New Roman"/>
        </w:rPr>
        <w:t xml:space="preserve">üdahele konusu da </w:t>
      </w:r>
      <w:r w:rsidR="007A7A79" w:rsidRPr="00C87926">
        <w:rPr>
          <w:rFonts w:cs="Times New Roman"/>
        </w:rPr>
        <w:t>o</w:t>
      </w:r>
      <w:r w:rsidRPr="00C87926">
        <w:rPr>
          <w:rFonts w:cs="Times New Roman"/>
        </w:rPr>
        <w:t xml:space="preserve">rtaklar arası anlaşmazlıklardan kaynaklıdır. Örneğin; </w:t>
      </w:r>
      <w:r w:rsidR="009A4A41">
        <w:rPr>
          <w:rFonts w:cs="Times New Roman"/>
        </w:rPr>
        <w:t>1848 (1264)</w:t>
      </w:r>
      <w:r w:rsidRPr="00C87926">
        <w:rPr>
          <w:rFonts w:cs="Times New Roman"/>
        </w:rPr>
        <w:t xml:space="preserve"> tarihinde Torul </w:t>
      </w:r>
      <w:r w:rsidR="00CD5A2A">
        <w:rPr>
          <w:rFonts w:cs="Times New Roman"/>
        </w:rPr>
        <w:t>kaza</w:t>
      </w:r>
      <w:r w:rsidRPr="00C87926">
        <w:rPr>
          <w:rFonts w:cs="Times New Roman"/>
        </w:rPr>
        <w:t>sı</w:t>
      </w:r>
      <w:r w:rsidR="00F30398">
        <w:rPr>
          <w:rFonts w:cs="Times New Roman"/>
        </w:rPr>
        <w:t>’</w:t>
      </w:r>
      <w:r w:rsidRPr="00C87926">
        <w:rPr>
          <w:rFonts w:cs="Times New Roman"/>
        </w:rPr>
        <w:t xml:space="preserve">na bağlı Kopuz </w:t>
      </w:r>
      <w:r w:rsidR="00CD5A2A">
        <w:rPr>
          <w:rFonts w:cs="Times New Roman"/>
        </w:rPr>
        <w:t>köy</w:t>
      </w:r>
      <w:r w:rsidR="00B764C0">
        <w:rPr>
          <w:rFonts w:cs="Times New Roman"/>
        </w:rPr>
        <w:t>ü</w:t>
      </w:r>
      <w:r w:rsidRPr="00C87926">
        <w:rPr>
          <w:rFonts w:cs="Times New Roman"/>
        </w:rPr>
        <w:t xml:space="preserve">nde Tutus, Mevhal, Harten ve Tutar adlı zimmilerin ortaklaşa kullandıkları tarlalar ile çayıra haksız yere müdahale eden </w:t>
      </w:r>
      <w:r w:rsidR="007A7A79" w:rsidRPr="00C87926">
        <w:rPr>
          <w:rFonts w:cs="Times New Roman"/>
        </w:rPr>
        <w:t>Tutar</w:t>
      </w:r>
      <w:r w:rsidRPr="00C87926">
        <w:rPr>
          <w:rFonts w:cs="Times New Roman"/>
        </w:rPr>
        <w:t xml:space="preserve"> adlı zimminin engellenmesi için Torul </w:t>
      </w:r>
      <w:r w:rsidR="00B8089E">
        <w:rPr>
          <w:rFonts w:cs="Times New Roman"/>
        </w:rPr>
        <w:t>Naibi</w:t>
      </w:r>
      <w:r w:rsidR="00F30398">
        <w:rPr>
          <w:rFonts w:cs="Times New Roman"/>
        </w:rPr>
        <w:t>’</w:t>
      </w:r>
      <w:r w:rsidR="00B8089E">
        <w:rPr>
          <w:rFonts w:cs="Times New Roman"/>
        </w:rPr>
        <w:t>ne</w:t>
      </w:r>
      <w:r w:rsidRPr="00C87926">
        <w:rPr>
          <w:rFonts w:cs="Times New Roman"/>
        </w:rPr>
        <w:t xml:space="preserve"> emir verilmiştir.</w:t>
      </w:r>
      <w:r w:rsidR="007A7A79" w:rsidRPr="00C87926">
        <w:rPr>
          <w:rStyle w:val="DipnotBavurusu"/>
          <w:rFonts w:cs="Times New Roman"/>
        </w:rPr>
        <w:footnoteReference w:id="108"/>
      </w:r>
      <w:r w:rsidRPr="00C87926">
        <w:rPr>
          <w:rFonts w:cs="Times New Roman"/>
        </w:rPr>
        <w:t xml:space="preserve"> </w:t>
      </w:r>
    </w:p>
    <w:p w14:paraId="23B5748E" w14:textId="4557C4BA" w:rsidR="000722D8" w:rsidRPr="00C87926" w:rsidRDefault="000722D8" w:rsidP="00DE0550">
      <w:pPr>
        <w:pStyle w:val="GvdeMetni"/>
        <w:spacing w:line="360" w:lineRule="auto"/>
        <w:ind w:left="0" w:firstLine="708"/>
        <w:jc w:val="both"/>
        <w:rPr>
          <w:rFonts w:cs="Times New Roman"/>
        </w:rPr>
      </w:pPr>
      <w:r w:rsidRPr="00C87926">
        <w:rPr>
          <w:rFonts w:cs="Times New Roman"/>
        </w:rPr>
        <w:t xml:space="preserve">Bir diğer </w:t>
      </w:r>
      <w:r w:rsidR="007A7A79" w:rsidRPr="00C87926">
        <w:rPr>
          <w:rFonts w:cs="Times New Roman"/>
        </w:rPr>
        <w:t>m</w:t>
      </w:r>
      <w:r w:rsidRPr="00C87926">
        <w:rPr>
          <w:rFonts w:cs="Times New Roman"/>
        </w:rPr>
        <w:t xml:space="preserve">ülke </w:t>
      </w:r>
      <w:r w:rsidR="007A7A79" w:rsidRPr="00C87926">
        <w:rPr>
          <w:rFonts w:cs="Times New Roman"/>
        </w:rPr>
        <w:t>m</w:t>
      </w:r>
      <w:r w:rsidRPr="00C87926">
        <w:rPr>
          <w:rFonts w:cs="Times New Roman"/>
        </w:rPr>
        <w:t>üd</w:t>
      </w:r>
      <w:r w:rsidR="008F3367">
        <w:rPr>
          <w:rFonts w:cs="Times New Roman"/>
        </w:rPr>
        <w:t>a</w:t>
      </w:r>
      <w:r w:rsidRPr="00C87926">
        <w:rPr>
          <w:rFonts w:cs="Times New Roman"/>
        </w:rPr>
        <w:t xml:space="preserve">hale de mera arazilerine yapılmıştır. Örnek olarak; </w:t>
      </w:r>
      <w:r w:rsidR="007F1898">
        <w:rPr>
          <w:rFonts w:cs="Times New Roman"/>
        </w:rPr>
        <w:t>1849 (1265)</w:t>
      </w:r>
      <w:r w:rsidRPr="00C87926">
        <w:rPr>
          <w:rFonts w:cs="Times New Roman"/>
        </w:rPr>
        <w:t xml:space="preserve"> tarihinde Kürtün’ün Göğezdere </w:t>
      </w:r>
      <w:r w:rsidR="00CD5A2A">
        <w:rPr>
          <w:rFonts w:cs="Times New Roman"/>
        </w:rPr>
        <w:t>köy</w:t>
      </w:r>
      <w:r w:rsidR="00B764C0">
        <w:rPr>
          <w:rFonts w:cs="Times New Roman"/>
        </w:rPr>
        <w:t>ü</w:t>
      </w:r>
      <w:r w:rsidRPr="00C87926">
        <w:rPr>
          <w:rFonts w:cs="Times New Roman"/>
        </w:rPr>
        <w:t>nde Şeyh Ali Efendi’nin</w:t>
      </w:r>
      <w:r w:rsidR="00F30398">
        <w:rPr>
          <w:rFonts w:cs="Times New Roman"/>
        </w:rPr>
        <w:t>,</w:t>
      </w:r>
      <w:r w:rsidRPr="00C87926">
        <w:rPr>
          <w:rFonts w:cs="Times New Roman"/>
        </w:rPr>
        <w:t xml:space="preserve"> çiftliği hayvanlarını otlatmak için kullanıldığı meraya komşu Hisarcık </w:t>
      </w:r>
      <w:r w:rsidR="00CD5A2A">
        <w:rPr>
          <w:rFonts w:cs="Times New Roman"/>
        </w:rPr>
        <w:t>köy</w:t>
      </w:r>
      <w:r w:rsidR="00B764C0">
        <w:rPr>
          <w:rFonts w:cs="Times New Roman"/>
        </w:rPr>
        <w:t>ü</w:t>
      </w:r>
      <w:r w:rsidRPr="00C87926">
        <w:rPr>
          <w:rFonts w:cs="Times New Roman"/>
        </w:rPr>
        <w:t xml:space="preserve"> ahalisi tarafından </w:t>
      </w:r>
      <w:r w:rsidR="00F30398">
        <w:rPr>
          <w:rFonts w:cs="Times New Roman"/>
        </w:rPr>
        <w:t xml:space="preserve">haksız </w:t>
      </w:r>
      <w:r w:rsidRPr="00C87926">
        <w:rPr>
          <w:rFonts w:cs="Times New Roman"/>
        </w:rPr>
        <w:t xml:space="preserve">müdahaleye </w:t>
      </w:r>
      <w:r w:rsidR="00B764C0">
        <w:rPr>
          <w:rFonts w:cs="Times New Roman"/>
        </w:rPr>
        <w:t>maruz kalmıştır</w:t>
      </w:r>
      <w:r w:rsidRPr="00C87926">
        <w:rPr>
          <w:rFonts w:cs="Times New Roman"/>
        </w:rPr>
        <w:t xml:space="preserve">. Bu müdahale sonucu Şeyh Ali Efendi mağdur olmuş ve bu mağduriyetin giderilmesi için </w:t>
      </w:r>
      <w:r w:rsidRPr="00C87926">
        <w:t>Tr</w:t>
      </w:r>
      <w:r w:rsidR="0071798E">
        <w:t>a</w:t>
      </w:r>
      <w:r w:rsidRPr="00C87926">
        <w:t>bzon</w:t>
      </w:r>
      <w:r w:rsidRPr="00C87926">
        <w:rPr>
          <w:spacing w:val="38"/>
        </w:rPr>
        <w:t xml:space="preserve"> </w:t>
      </w:r>
      <w:r w:rsidR="00B764C0">
        <w:t>Vali</w:t>
      </w:r>
      <w:r w:rsidR="008F3367" w:rsidRPr="00C87926">
        <w:t>si</w:t>
      </w:r>
      <w:r w:rsidRPr="00C87926">
        <w:t>,</w:t>
      </w:r>
      <w:r w:rsidRPr="00C87926">
        <w:rPr>
          <w:spacing w:val="38"/>
        </w:rPr>
        <w:t xml:space="preserve"> </w:t>
      </w:r>
      <w:r w:rsidRPr="00C87926">
        <w:t>Kü</w:t>
      </w:r>
      <w:r w:rsidRPr="00C87926">
        <w:rPr>
          <w:spacing w:val="-2"/>
        </w:rPr>
        <w:t>r</w:t>
      </w:r>
      <w:r w:rsidRPr="00C87926">
        <w:t>tün</w:t>
      </w:r>
      <w:r w:rsidRPr="00C87926">
        <w:rPr>
          <w:spacing w:val="37"/>
        </w:rPr>
        <w:t xml:space="preserve"> </w:t>
      </w:r>
      <w:r w:rsidR="00ED39DC">
        <w:t>kazası</w:t>
      </w:r>
      <w:r w:rsidR="0068222F">
        <w:t xml:space="preserve"> Naib</w:t>
      </w:r>
      <w:r w:rsidRPr="00C87926">
        <w:t>,</w:t>
      </w:r>
      <w:r w:rsidRPr="00C87926">
        <w:rPr>
          <w:spacing w:val="36"/>
        </w:rPr>
        <w:t xml:space="preserve"> </w:t>
      </w:r>
      <w:r w:rsidRPr="00C87926">
        <w:rPr>
          <w:spacing w:val="-2"/>
        </w:rPr>
        <w:t>m</w:t>
      </w:r>
      <w:r w:rsidRPr="00C87926">
        <w:t>üftü</w:t>
      </w:r>
      <w:r w:rsidRPr="00C87926">
        <w:rPr>
          <w:spacing w:val="37"/>
        </w:rPr>
        <w:t xml:space="preserve"> </w:t>
      </w:r>
      <w:r w:rsidRPr="00C87926">
        <w:t>ve</w:t>
      </w:r>
      <w:r w:rsidRPr="00C87926">
        <w:rPr>
          <w:spacing w:val="38"/>
        </w:rPr>
        <w:t xml:space="preserve"> </w:t>
      </w:r>
      <w:r w:rsidRPr="00C87926">
        <w:t>müdürü</w:t>
      </w:r>
      <w:r w:rsidRPr="00C87926">
        <w:rPr>
          <w:spacing w:val="37"/>
        </w:rPr>
        <w:t xml:space="preserve"> </w:t>
      </w:r>
      <w:r w:rsidRPr="00C87926">
        <w:t>ile</w:t>
      </w:r>
      <w:r w:rsidRPr="00C87926">
        <w:rPr>
          <w:spacing w:val="37"/>
        </w:rPr>
        <w:t xml:space="preserve"> </w:t>
      </w:r>
      <w:r w:rsidRPr="00C87926">
        <w:rPr>
          <w:spacing w:val="-2"/>
        </w:rPr>
        <w:t xml:space="preserve">memleketin </w:t>
      </w:r>
      <w:r w:rsidRPr="00C87926">
        <w:t>ileri</w:t>
      </w:r>
      <w:r w:rsidRPr="00C87926">
        <w:rPr>
          <w:spacing w:val="37"/>
        </w:rPr>
        <w:t xml:space="preserve"> </w:t>
      </w:r>
      <w:r w:rsidRPr="00C87926">
        <w:t>gelenle</w:t>
      </w:r>
      <w:r w:rsidRPr="00C87926">
        <w:rPr>
          <w:spacing w:val="-2"/>
        </w:rPr>
        <w:t>r</w:t>
      </w:r>
      <w:r w:rsidRPr="00C87926">
        <w:t>ine</w:t>
      </w:r>
      <w:r w:rsidRPr="00C87926">
        <w:rPr>
          <w:rFonts w:cs="Times New Roman"/>
        </w:rPr>
        <w:t xml:space="preserve"> hüküm yazılmıştır.</w:t>
      </w:r>
      <w:r w:rsidR="008C5A9A" w:rsidRPr="00C87926">
        <w:rPr>
          <w:rStyle w:val="DipnotBavurusu"/>
          <w:rFonts w:cs="Times New Roman"/>
        </w:rPr>
        <w:footnoteReference w:id="109"/>
      </w:r>
    </w:p>
    <w:p w14:paraId="0345444E" w14:textId="77777777" w:rsidR="000722D8" w:rsidRPr="00C87926" w:rsidRDefault="000722D8" w:rsidP="00DE0550">
      <w:pPr>
        <w:spacing w:line="360" w:lineRule="auto"/>
        <w:ind w:firstLine="708"/>
        <w:jc w:val="both"/>
        <w:rPr>
          <w:rFonts w:ascii="Times New Roman" w:hAnsi="Times New Roman" w:cs="Times New Roman"/>
          <w:b/>
          <w:sz w:val="24"/>
          <w:szCs w:val="24"/>
        </w:rPr>
      </w:pPr>
    </w:p>
    <w:p w14:paraId="135A1A36" w14:textId="3B870287" w:rsidR="000722D8" w:rsidRPr="00C87926" w:rsidRDefault="000722D8" w:rsidP="00DE0550">
      <w:pPr>
        <w:pStyle w:val="Balk2"/>
        <w:numPr>
          <w:ilvl w:val="1"/>
          <w:numId w:val="19"/>
        </w:numPr>
        <w:spacing w:line="360" w:lineRule="auto"/>
        <w:ind w:left="1148" w:hanging="439"/>
      </w:pPr>
      <w:bookmarkStart w:id="50" w:name="_Toc58536082"/>
      <w:r w:rsidRPr="00C87926">
        <w:t>Diğer Hükümler</w:t>
      </w:r>
      <w:bookmarkEnd w:id="50"/>
    </w:p>
    <w:p w14:paraId="02AC541A" w14:textId="5858807F" w:rsidR="000722D8" w:rsidRPr="00C87926" w:rsidRDefault="000722D8" w:rsidP="00DE0550">
      <w:pPr>
        <w:spacing w:line="360" w:lineRule="auto"/>
        <w:ind w:firstLine="708"/>
        <w:jc w:val="both"/>
        <w:rPr>
          <w:rFonts w:ascii="Times New Roman" w:hAnsi="Times New Roman" w:cs="Times New Roman"/>
          <w:b/>
          <w:sz w:val="24"/>
          <w:szCs w:val="24"/>
          <w:lang w:val="tr-TR"/>
        </w:rPr>
      </w:pPr>
      <w:r w:rsidRPr="00C87926">
        <w:rPr>
          <w:rFonts w:ascii="Times New Roman" w:hAnsi="Times New Roman" w:cs="Times New Roman"/>
          <w:sz w:val="24"/>
          <w:szCs w:val="24"/>
          <w:lang w:val="tr-TR"/>
        </w:rPr>
        <w:t xml:space="preserve">6 ve 7 Numaralı Trabzon </w:t>
      </w:r>
      <w:r w:rsidR="00A62568" w:rsidRPr="00C87926">
        <w:rPr>
          <w:rFonts w:ascii="Times New Roman" w:hAnsi="Times New Roman" w:cs="Times New Roman"/>
          <w:sz w:val="24"/>
          <w:szCs w:val="24"/>
          <w:lang w:val="tr-TR"/>
        </w:rPr>
        <w:t>Ahkâm</w:t>
      </w:r>
      <w:r w:rsidRPr="00C87926">
        <w:rPr>
          <w:rFonts w:ascii="Times New Roman" w:hAnsi="Times New Roman" w:cs="Times New Roman"/>
          <w:sz w:val="24"/>
          <w:szCs w:val="24"/>
          <w:lang w:val="tr-TR"/>
        </w:rPr>
        <w:t xml:space="preserve"> Defter</w:t>
      </w:r>
      <w:r w:rsidR="00A62568">
        <w:rPr>
          <w:rFonts w:ascii="Times New Roman" w:hAnsi="Times New Roman" w:cs="Times New Roman"/>
          <w:sz w:val="24"/>
          <w:szCs w:val="24"/>
          <w:lang w:val="tr-TR"/>
        </w:rPr>
        <w:t>l</w:t>
      </w:r>
      <w:r w:rsidRPr="00C87926">
        <w:rPr>
          <w:rFonts w:ascii="Times New Roman" w:hAnsi="Times New Roman" w:cs="Times New Roman"/>
          <w:sz w:val="24"/>
          <w:szCs w:val="24"/>
          <w:lang w:val="tr-TR"/>
        </w:rPr>
        <w:t>eri</w:t>
      </w:r>
      <w:r w:rsidR="00A62568">
        <w:rPr>
          <w:rFonts w:ascii="Times New Roman" w:hAnsi="Times New Roman" w:cs="Times New Roman"/>
          <w:sz w:val="24"/>
          <w:szCs w:val="24"/>
          <w:lang w:val="tr-TR"/>
        </w:rPr>
        <w:t>’</w:t>
      </w:r>
      <w:r w:rsidRPr="00C87926">
        <w:rPr>
          <w:rFonts w:ascii="Times New Roman" w:hAnsi="Times New Roman" w:cs="Times New Roman"/>
          <w:sz w:val="24"/>
          <w:szCs w:val="24"/>
          <w:lang w:val="tr-TR"/>
        </w:rPr>
        <w:t>n</w:t>
      </w:r>
      <w:r w:rsidR="008C5A9A" w:rsidRPr="00C87926">
        <w:rPr>
          <w:rFonts w:ascii="Times New Roman" w:hAnsi="Times New Roman" w:cs="Times New Roman"/>
          <w:sz w:val="24"/>
          <w:szCs w:val="24"/>
          <w:lang w:val="tr-TR"/>
        </w:rPr>
        <w:t>d</w:t>
      </w:r>
      <w:r w:rsidR="00A62568">
        <w:rPr>
          <w:rFonts w:ascii="Times New Roman" w:hAnsi="Times New Roman" w:cs="Times New Roman"/>
          <w:sz w:val="24"/>
          <w:szCs w:val="24"/>
          <w:lang w:val="tr-TR"/>
        </w:rPr>
        <w:t>e</w:t>
      </w:r>
      <w:r w:rsidR="008C5A9A" w:rsidRPr="00C87926">
        <w:rPr>
          <w:rFonts w:ascii="Times New Roman" w:hAnsi="Times New Roman" w:cs="Times New Roman"/>
          <w:sz w:val="24"/>
          <w:szCs w:val="24"/>
          <w:lang w:val="tr-TR"/>
        </w:rPr>
        <w:t>n Gümüşhane sancağına dair hükümlerden tespit edilenlerin</w:t>
      </w:r>
      <w:r w:rsidRPr="00C87926">
        <w:rPr>
          <w:rFonts w:ascii="Times New Roman" w:hAnsi="Times New Roman" w:cs="Times New Roman"/>
          <w:sz w:val="24"/>
          <w:szCs w:val="24"/>
          <w:lang w:val="tr-TR"/>
        </w:rPr>
        <w:t xml:space="preserve"> son bölümünü diğer hükümler oluşturmaktadır. Diğer hükümler olarak adlandırdığımız bu bölümde</w:t>
      </w:r>
      <w:r w:rsidR="008C5A9A" w:rsidRPr="00C87926">
        <w:rPr>
          <w:rFonts w:ascii="Times New Roman" w:hAnsi="Times New Roman" w:cs="Times New Roman"/>
          <w:sz w:val="24"/>
          <w:szCs w:val="24"/>
          <w:lang w:val="tr-TR"/>
        </w:rPr>
        <w:t>;</w:t>
      </w:r>
      <w:r w:rsidRPr="00C87926">
        <w:rPr>
          <w:rFonts w:ascii="Times New Roman" w:hAnsi="Times New Roman" w:cs="Times New Roman"/>
          <w:sz w:val="24"/>
          <w:szCs w:val="24"/>
          <w:lang w:val="tr-TR"/>
        </w:rPr>
        <w:t xml:space="preserve"> </w:t>
      </w:r>
      <w:r w:rsidR="008C5A9A" w:rsidRPr="00C87926">
        <w:rPr>
          <w:rFonts w:ascii="Times New Roman" w:hAnsi="Times New Roman" w:cs="Times New Roman"/>
          <w:sz w:val="24"/>
          <w:szCs w:val="24"/>
          <w:lang w:val="tr-TR"/>
        </w:rPr>
        <w:t>v</w:t>
      </w:r>
      <w:r w:rsidRPr="00C87926">
        <w:rPr>
          <w:rFonts w:ascii="Times New Roman" w:hAnsi="Times New Roman" w:cs="Times New Roman"/>
          <w:sz w:val="24"/>
          <w:szCs w:val="24"/>
          <w:lang w:val="tr-TR"/>
        </w:rPr>
        <w:t xml:space="preserve">ergi </w:t>
      </w:r>
      <w:r w:rsidR="008C5A9A" w:rsidRPr="00C87926">
        <w:rPr>
          <w:rFonts w:ascii="Times New Roman" w:hAnsi="Times New Roman" w:cs="Times New Roman"/>
          <w:sz w:val="24"/>
          <w:szCs w:val="24"/>
          <w:lang w:val="tr-TR"/>
        </w:rPr>
        <w:t>m</w:t>
      </w:r>
      <w:r w:rsidRPr="00C87926">
        <w:rPr>
          <w:rFonts w:ascii="Times New Roman" w:hAnsi="Times New Roman" w:cs="Times New Roman"/>
          <w:sz w:val="24"/>
          <w:szCs w:val="24"/>
          <w:lang w:val="tr-TR"/>
        </w:rPr>
        <w:t xml:space="preserve">eselesi, </w:t>
      </w:r>
      <w:r w:rsidR="008C5A9A" w:rsidRPr="00C87926">
        <w:rPr>
          <w:rFonts w:ascii="Times New Roman" w:hAnsi="Times New Roman" w:cs="Times New Roman"/>
          <w:sz w:val="24"/>
          <w:szCs w:val="24"/>
          <w:lang w:val="tr-TR"/>
        </w:rPr>
        <w:t>s</w:t>
      </w:r>
      <w:r w:rsidRPr="00C87926">
        <w:rPr>
          <w:rFonts w:ascii="Times New Roman" w:hAnsi="Times New Roman" w:cs="Times New Roman"/>
          <w:sz w:val="24"/>
          <w:szCs w:val="24"/>
          <w:lang w:val="tr-TR"/>
        </w:rPr>
        <w:t xml:space="preserve">eyyidlerden </w:t>
      </w:r>
      <w:r w:rsidR="008C5A9A" w:rsidRPr="00C87926">
        <w:rPr>
          <w:rFonts w:ascii="Times New Roman" w:hAnsi="Times New Roman" w:cs="Times New Roman"/>
          <w:sz w:val="24"/>
          <w:szCs w:val="24"/>
          <w:lang w:val="tr-TR"/>
        </w:rPr>
        <w:t>v</w:t>
      </w:r>
      <w:r w:rsidRPr="00C87926">
        <w:rPr>
          <w:rFonts w:ascii="Times New Roman" w:hAnsi="Times New Roman" w:cs="Times New Roman"/>
          <w:sz w:val="24"/>
          <w:szCs w:val="24"/>
          <w:lang w:val="tr-TR"/>
        </w:rPr>
        <w:t xml:space="preserve">ergi </w:t>
      </w:r>
      <w:r w:rsidR="008C5A9A" w:rsidRPr="00C87926">
        <w:rPr>
          <w:rFonts w:ascii="Times New Roman" w:hAnsi="Times New Roman" w:cs="Times New Roman"/>
          <w:sz w:val="24"/>
          <w:szCs w:val="24"/>
          <w:lang w:val="tr-TR"/>
        </w:rPr>
        <w:t>t</w:t>
      </w:r>
      <w:r w:rsidRPr="00C87926">
        <w:rPr>
          <w:rFonts w:ascii="Times New Roman" w:hAnsi="Times New Roman" w:cs="Times New Roman"/>
          <w:sz w:val="24"/>
          <w:szCs w:val="24"/>
          <w:lang w:val="tr-TR"/>
        </w:rPr>
        <w:t xml:space="preserve">alebi, </w:t>
      </w:r>
      <w:r w:rsidR="008C5A9A" w:rsidRPr="00C87926">
        <w:rPr>
          <w:rFonts w:ascii="Times New Roman" w:hAnsi="Times New Roman" w:cs="Times New Roman"/>
          <w:sz w:val="24"/>
          <w:szCs w:val="24"/>
          <w:lang w:val="tr-TR"/>
        </w:rPr>
        <w:t>h</w:t>
      </w:r>
      <w:r w:rsidRPr="00C87926">
        <w:rPr>
          <w:rFonts w:ascii="Times New Roman" w:hAnsi="Times New Roman" w:cs="Times New Roman"/>
          <w:sz w:val="24"/>
          <w:szCs w:val="24"/>
          <w:lang w:val="tr-TR"/>
        </w:rPr>
        <w:t xml:space="preserve">aksız </w:t>
      </w:r>
      <w:r w:rsidR="008C5A9A" w:rsidRPr="00C87926">
        <w:rPr>
          <w:rFonts w:ascii="Times New Roman" w:hAnsi="Times New Roman" w:cs="Times New Roman"/>
          <w:sz w:val="24"/>
          <w:szCs w:val="24"/>
          <w:lang w:val="tr-TR"/>
        </w:rPr>
        <w:t>ş</w:t>
      </w:r>
      <w:r w:rsidR="00C815ED">
        <w:rPr>
          <w:rFonts w:ascii="Times New Roman" w:hAnsi="Times New Roman" w:cs="Times New Roman"/>
          <w:sz w:val="24"/>
          <w:szCs w:val="24"/>
          <w:lang w:val="tr-TR"/>
        </w:rPr>
        <w:t>ika</w:t>
      </w:r>
      <w:r w:rsidRPr="00C87926">
        <w:rPr>
          <w:rFonts w:ascii="Times New Roman" w:hAnsi="Times New Roman" w:cs="Times New Roman"/>
          <w:sz w:val="24"/>
          <w:szCs w:val="24"/>
          <w:lang w:val="tr-TR"/>
        </w:rPr>
        <w:t xml:space="preserve">yet, </w:t>
      </w:r>
      <w:r w:rsidR="008C5A9A" w:rsidRPr="00C87926">
        <w:rPr>
          <w:rFonts w:ascii="Times New Roman" w:hAnsi="Times New Roman" w:cs="Times New Roman"/>
          <w:sz w:val="24"/>
          <w:szCs w:val="24"/>
          <w:lang w:val="tr-TR"/>
        </w:rPr>
        <w:t>e</w:t>
      </w:r>
      <w:r w:rsidRPr="00C87926">
        <w:rPr>
          <w:rFonts w:ascii="Times New Roman" w:hAnsi="Times New Roman" w:cs="Times New Roman"/>
          <w:sz w:val="24"/>
          <w:szCs w:val="24"/>
          <w:lang w:val="tr-TR"/>
        </w:rPr>
        <w:t>kil</w:t>
      </w:r>
      <w:r w:rsidR="008C5A9A" w:rsidRPr="00C87926">
        <w:rPr>
          <w:rFonts w:ascii="Times New Roman" w:hAnsi="Times New Roman" w:cs="Times New Roman"/>
          <w:sz w:val="24"/>
          <w:szCs w:val="24"/>
          <w:lang w:val="tr-TR"/>
        </w:rPr>
        <w:t>i</w:t>
      </w:r>
      <w:r w:rsidRPr="00C87926">
        <w:rPr>
          <w:rFonts w:ascii="Times New Roman" w:hAnsi="Times New Roman" w:cs="Times New Roman"/>
          <w:sz w:val="24"/>
          <w:szCs w:val="24"/>
          <w:lang w:val="tr-TR"/>
        </w:rPr>
        <w:t xml:space="preserve"> </w:t>
      </w:r>
      <w:r w:rsidR="008C5A9A" w:rsidRPr="00C87926">
        <w:rPr>
          <w:rFonts w:ascii="Times New Roman" w:hAnsi="Times New Roman" w:cs="Times New Roman"/>
          <w:sz w:val="24"/>
          <w:szCs w:val="24"/>
          <w:lang w:val="tr-TR"/>
        </w:rPr>
        <w:t>a</w:t>
      </w:r>
      <w:r w:rsidRPr="00C87926">
        <w:rPr>
          <w:rFonts w:ascii="Times New Roman" w:hAnsi="Times New Roman" w:cs="Times New Roman"/>
          <w:sz w:val="24"/>
          <w:szCs w:val="24"/>
          <w:lang w:val="tr-TR"/>
        </w:rPr>
        <w:t xml:space="preserve">raziye </w:t>
      </w:r>
      <w:r w:rsidR="008C5A9A" w:rsidRPr="00C87926">
        <w:rPr>
          <w:rFonts w:ascii="Times New Roman" w:hAnsi="Times New Roman" w:cs="Times New Roman"/>
          <w:sz w:val="24"/>
          <w:szCs w:val="24"/>
          <w:lang w:val="tr-TR"/>
        </w:rPr>
        <w:t>z</w:t>
      </w:r>
      <w:r w:rsidRPr="00C87926">
        <w:rPr>
          <w:rFonts w:ascii="Times New Roman" w:hAnsi="Times New Roman" w:cs="Times New Roman"/>
          <w:sz w:val="24"/>
          <w:szCs w:val="24"/>
          <w:lang w:val="tr-TR"/>
        </w:rPr>
        <w:t xml:space="preserve">arar </w:t>
      </w:r>
      <w:r w:rsidR="008C5A9A" w:rsidRPr="00C87926">
        <w:rPr>
          <w:rFonts w:ascii="Times New Roman" w:hAnsi="Times New Roman" w:cs="Times New Roman"/>
          <w:sz w:val="24"/>
          <w:szCs w:val="24"/>
          <w:lang w:val="tr-TR"/>
        </w:rPr>
        <w:t>v</w:t>
      </w:r>
      <w:r w:rsidRPr="00C87926">
        <w:rPr>
          <w:rFonts w:ascii="Times New Roman" w:hAnsi="Times New Roman" w:cs="Times New Roman"/>
          <w:sz w:val="24"/>
          <w:szCs w:val="24"/>
          <w:lang w:val="tr-TR"/>
        </w:rPr>
        <w:t xml:space="preserve">erme, </w:t>
      </w:r>
      <w:r w:rsidR="008C5A9A" w:rsidRPr="00C87926">
        <w:rPr>
          <w:rFonts w:ascii="Times New Roman" w:hAnsi="Times New Roman" w:cs="Times New Roman"/>
          <w:sz w:val="24"/>
          <w:szCs w:val="24"/>
          <w:lang w:val="tr-TR"/>
        </w:rPr>
        <w:t>s</w:t>
      </w:r>
      <w:r w:rsidRPr="00C87926">
        <w:rPr>
          <w:rFonts w:ascii="Times New Roman" w:hAnsi="Times New Roman" w:cs="Times New Roman"/>
          <w:sz w:val="24"/>
          <w:szCs w:val="24"/>
          <w:lang w:val="tr-TR"/>
        </w:rPr>
        <w:t xml:space="preserve">u </w:t>
      </w:r>
      <w:r w:rsidR="008C5A9A" w:rsidRPr="00C87926">
        <w:rPr>
          <w:rFonts w:ascii="Times New Roman" w:hAnsi="Times New Roman" w:cs="Times New Roman"/>
          <w:sz w:val="24"/>
          <w:szCs w:val="24"/>
          <w:lang w:val="tr-TR"/>
        </w:rPr>
        <w:t>k</w:t>
      </w:r>
      <w:r w:rsidRPr="00C87926">
        <w:rPr>
          <w:rFonts w:ascii="Times New Roman" w:hAnsi="Times New Roman" w:cs="Times New Roman"/>
          <w:sz w:val="24"/>
          <w:szCs w:val="24"/>
          <w:lang w:val="tr-TR"/>
        </w:rPr>
        <w:t xml:space="preserve">ullanımı ve </w:t>
      </w:r>
      <w:r w:rsidR="008C5A9A" w:rsidRPr="00C87926">
        <w:rPr>
          <w:rFonts w:ascii="Times New Roman" w:hAnsi="Times New Roman" w:cs="Times New Roman"/>
          <w:sz w:val="24"/>
          <w:szCs w:val="24"/>
          <w:lang w:val="tr-TR"/>
        </w:rPr>
        <w:t>k</w:t>
      </w:r>
      <w:r w:rsidRPr="00C87926">
        <w:rPr>
          <w:rFonts w:ascii="Times New Roman" w:hAnsi="Times New Roman" w:cs="Times New Roman"/>
          <w:sz w:val="24"/>
          <w:szCs w:val="24"/>
          <w:lang w:val="tr-TR"/>
        </w:rPr>
        <w:t xml:space="preserve">oru </w:t>
      </w:r>
      <w:r w:rsidR="008C5A9A" w:rsidRPr="00C87926">
        <w:rPr>
          <w:rFonts w:ascii="Times New Roman" w:hAnsi="Times New Roman" w:cs="Times New Roman"/>
          <w:sz w:val="24"/>
          <w:szCs w:val="24"/>
          <w:lang w:val="tr-TR"/>
        </w:rPr>
        <w:t>a</w:t>
      </w:r>
      <w:r w:rsidRPr="00C87926">
        <w:rPr>
          <w:rFonts w:ascii="Times New Roman" w:hAnsi="Times New Roman" w:cs="Times New Roman"/>
          <w:sz w:val="24"/>
          <w:szCs w:val="24"/>
          <w:lang w:val="tr-TR"/>
        </w:rPr>
        <w:t>nlaşmazlığı gibi mesel</w:t>
      </w:r>
      <w:r w:rsidR="00B764C0">
        <w:rPr>
          <w:rFonts w:ascii="Times New Roman" w:hAnsi="Times New Roman" w:cs="Times New Roman"/>
          <w:sz w:val="24"/>
          <w:szCs w:val="24"/>
          <w:lang w:val="tr-TR"/>
        </w:rPr>
        <w:t>e</w:t>
      </w:r>
      <w:r w:rsidRPr="00C87926">
        <w:rPr>
          <w:rFonts w:ascii="Times New Roman" w:hAnsi="Times New Roman" w:cs="Times New Roman"/>
          <w:sz w:val="24"/>
          <w:szCs w:val="24"/>
          <w:lang w:val="tr-TR"/>
        </w:rPr>
        <w:t>ler</w:t>
      </w:r>
      <w:r w:rsidR="00C815ED">
        <w:rPr>
          <w:rFonts w:ascii="Times New Roman" w:hAnsi="Times New Roman" w:cs="Times New Roman"/>
          <w:sz w:val="24"/>
          <w:szCs w:val="24"/>
          <w:lang w:val="tr-TR"/>
        </w:rPr>
        <w:t xml:space="preserve"> bulunmaktadır.</w:t>
      </w:r>
      <w:r w:rsidRPr="00C87926">
        <w:rPr>
          <w:rFonts w:ascii="Times New Roman" w:hAnsi="Times New Roman" w:cs="Times New Roman"/>
          <w:sz w:val="24"/>
          <w:szCs w:val="24"/>
          <w:lang w:val="tr-TR"/>
        </w:rPr>
        <w:t xml:space="preserve"> Bu hükümlerin </w:t>
      </w:r>
      <w:r w:rsidR="00C815ED" w:rsidRPr="00C87926">
        <w:rPr>
          <w:rFonts w:ascii="Times New Roman" w:hAnsi="Times New Roman" w:cs="Times New Roman"/>
          <w:sz w:val="24"/>
          <w:szCs w:val="24"/>
          <w:lang w:val="tr-TR"/>
        </w:rPr>
        <w:t xml:space="preserve">tamamı </w:t>
      </w:r>
      <w:r w:rsidRPr="00C87926">
        <w:rPr>
          <w:rFonts w:ascii="Times New Roman" w:hAnsi="Times New Roman" w:cs="Times New Roman"/>
          <w:sz w:val="24"/>
          <w:szCs w:val="24"/>
          <w:lang w:val="tr-TR"/>
        </w:rPr>
        <w:t xml:space="preserve">6 Numaralı Trabzon </w:t>
      </w:r>
      <w:r w:rsidR="002A3DE8">
        <w:rPr>
          <w:rFonts w:ascii="Times New Roman" w:hAnsi="Times New Roman" w:cs="Times New Roman"/>
          <w:sz w:val="24"/>
          <w:szCs w:val="24"/>
          <w:lang w:val="tr-TR"/>
        </w:rPr>
        <w:t>Ahkâm</w:t>
      </w:r>
      <w:r w:rsidRPr="00C87926">
        <w:rPr>
          <w:rFonts w:ascii="Times New Roman" w:hAnsi="Times New Roman" w:cs="Times New Roman"/>
          <w:sz w:val="24"/>
          <w:szCs w:val="24"/>
          <w:lang w:val="tr-TR"/>
        </w:rPr>
        <w:t xml:space="preserve"> Defteri</w:t>
      </w:r>
      <w:r w:rsidR="000C08A9">
        <w:rPr>
          <w:rFonts w:ascii="Times New Roman" w:hAnsi="Times New Roman" w:cs="Times New Roman"/>
          <w:sz w:val="24"/>
          <w:szCs w:val="24"/>
          <w:lang w:val="tr-TR"/>
        </w:rPr>
        <w:t>’</w:t>
      </w:r>
      <w:r w:rsidRPr="00C87926">
        <w:rPr>
          <w:rFonts w:ascii="Times New Roman" w:hAnsi="Times New Roman" w:cs="Times New Roman"/>
          <w:sz w:val="24"/>
          <w:szCs w:val="24"/>
          <w:lang w:val="tr-TR"/>
        </w:rPr>
        <w:t>nde yer al</w:t>
      </w:r>
      <w:r w:rsidR="00C815ED">
        <w:rPr>
          <w:rFonts w:ascii="Times New Roman" w:hAnsi="Times New Roman" w:cs="Times New Roman"/>
          <w:sz w:val="24"/>
          <w:szCs w:val="24"/>
          <w:lang w:val="tr-TR"/>
        </w:rPr>
        <w:t xml:space="preserve">makta olup </w:t>
      </w:r>
      <w:r w:rsidR="007F1898">
        <w:rPr>
          <w:rFonts w:ascii="Times New Roman" w:hAnsi="Times New Roman" w:cs="Times New Roman"/>
          <w:sz w:val="24"/>
          <w:szCs w:val="24"/>
          <w:lang w:val="tr-TR"/>
        </w:rPr>
        <w:t>1838 (1253)</w:t>
      </w:r>
      <w:r w:rsidRPr="00C87926">
        <w:rPr>
          <w:rFonts w:ascii="Times New Roman" w:hAnsi="Times New Roman" w:cs="Times New Roman"/>
          <w:sz w:val="24"/>
          <w:szCs w:val="24"/>
          <w:lang w:val="tr-TR"/>
        </w:rPr>
        <w:t xml:space="preserve"> ve </w:t>
      </w:r>
      <w:r w:rsidR="009A4A41">
        <w:rPr>
          <w:rFonts w:ascii="Times New Roman" w:hAnsi="Times New Roman" w:cs="Times New Roman"/>
          <w:sz w:val="24"/>
          <w:szCs w:val="24"/>
          <w:lang w:val="tr-TR"/>
        </w:rPr>
        <w:t>1843 (1258)</w:t>
      </w:r>
      <w:r w:rsidRPr="00C87926">
        <w:rPr>
          <w:rFonts w:ascii="Times New Roman" w:hAnsi="Times New Roman" w:cs="Times New Roman"/>
          <w:sz w:val="24"/>
          <w:szCs w:val="24"/>
          <w:lang w:val="tr-TR"/>
        </w:rPr>
        <w:t xml:space="preserve"> tarihlerini kapsamaktadır. </w:t>
      </w:r>
    </w:p>
    <w:p w14:paraId="282322B1" w14:textId="2569271C" w:rsidR="000722D8" w:rsidRPr="00C87926" w:rsidRDefault="008C5A9A" w:rsidP="008C5A9A">
      <w:pPr>
        <w:pStyle w:val="GvdeMetni"/>
        <w:spacing w:line="360" w:lineRule="auto"/>
        <w:ind w:left="0" w:firstLine="709"/>
        <w:jc w:val="both"/>
        <w:rPr>
          <w:spacing w:val="-2"/>
        </w:rPr>
      </w:pPr>
      <w:r w:rsidRPr="00C87926">
        <w:rPr>
          <w:rFonts w:cs="Times New Roman"/>
        </w:rPr>
        <w:t>Defterde yer</w:t>
      </w:r>
      <w:r w:rsidR="008F3367">
        <w:rPr>
          <w:rFonts w:cs="Times New Roman"/>
        </w:rPr>
        <w:t xml:space="preserve"> </w:t>
      </w:r>
      <w:r w:rsidR="000722D8" w:rsidRPr="00C87926">
        <w:rPr>
          <w:rFonts w:cs="Times New Roman"/>
        </w:rPr>
        <w:t xml:space="preserve">alan hükümlerin bazıları vergi meseleleri ile ilgilidir. Bu konuda ilk örneğimiz; </w:t>
      </w:r>
      <w:r w:rsidR="007F1898">
        <w:rPr>
          <w:rFonts w:cs="Times New Roman"/>
        </w:rPr>
        <w:t>1838 (1253)</w:t>
      </w:r>
      <w:r w:rsidR="000722D8" w:rsidRPr="00C87926">
        <w:rPr>
          <w:rFonts w:cs="Times New Roman"/>
        </w:rPr>
        <w:t xml:space="preserve"> tarihinde,  </w:t>
      </w:r>
      <w:r w:rsidR="000C08A9" w:rsidRPr="00C87926">
        <w:rPr>
          <w:rFonts w:cs="Times New Roman"/>
          <w:lang w:val="tr-TR"/>
        </w:rPr>
        <w:t>asâkir</w:t>
      </w:r>
      <w:r w:rsidR="000722D8" w:rsidRPr="00C87926">
        <w:rPr>
          <w:rFonts w:cs="Times New Roman"/>
          <w:lang w:val="tr-TR"/>
        </w:rPr>
        <w:t xml:space="preserve">-i </w:t>
      </w:r>
      <w:r w:rsidR="000C08A9" w:rsidRPr="00C87926">
        <w:rPr>
          <w:rFonts w:cs="Times New Roman"/>
          <w:lang w:val="tr-TR"/>
        </w:rPr>
        <w:t>m</w:t>
      </w:r>
      <w:r w:rsidR="000C08A9" w:rsidRPr="00C87926">
        <w:rPr>
          <w:rFonts w:cs="Times New Roman"/>
        </w:rPr>
        <w:t xml:space="preserve">ansûre </w:t>
      </w:r>
      <w:r w:rsidR="000722D8" w:rsidRPr="00C87926">
        <w:rPr>
          <w:rFonts w:cs="Times New Roman"/>
        </w:rPr>
        <w:t>süvarisi iken emekli olan Talib veled-i Mehmed Trabzon</w:t>
      </w:r>
      <w:r w:rsidR="00C815ED">
        <w:rPr>
          <w:rFonts w:cs="Times New Roman"/>
        </w:rPr>
        <w:t>,</w:t>
      </w:r>
      <w:r w:rsidR="000722D8" w:rsidRPr="00C87926">
        <w:rPr>
          <w:rFonts w:cs="Times New Roman"/>
        </w:rPr>
        <w:t xml:space="preserve"> Kürtün ve Sürmene nahiyelerine bağlı bazı arazi ve yaylaları </w:t>
      </w:r>
      <w:r w:rsidR="000722D8" w:rsidRPr="00C87926">
        <w:rPr>
          <w:rFonts w:cs="Times New Roman"/>
          <w:lang w:val="tr-TR"/>
        </w:rPr>
        <w:t xml:space="preserve">Boğalı </w:t>
      </w:r>
      <w:r w:rsidR="00CD5A2A">
        <w:rPr>
          <w:rFonts w:cs="Times New Roman"/>
          <w:lang w:val="tr-TR"/>
        </w:rPr>
        <w:t>köy</w:t>
      </w:r>
      <w:r w:rsidR="00B764C0">
        <w:rPr>
          <w:rFonts w:cs="Times New Roman"/>
          <w:lang w:val="tr-TR"/>
        </w:rPr>
        <w:t>ü</w:t>
      </w:r>
      <w:r w:rsidR="000722D8" w:rsidRPr="00C87926">
        <w:rPr>
          <w:rFonts w:cs="Times New Roman"/>
          <w:lang w:val="tr-TR"/>
        </w:rPr>
        <w:t xml:space="preserve"> halkının “resm-i yaylak” konusunda gösterdikleri kanunsuz tutumlar üzerine diğer köyler halkının ödedikleri gibi yükümlü oldukları verginin ödetilmesi</w:t>
      </w:r>
      <w:r w:rsidR="00C815ED">
        <w:rPr>
          <w:rFonts w:cs="Times New Roman"/>
          <w:lang w:val="tr-TR"/>
        </w:rPr>
        <w:t xml:space="preserve"> </w:t>
      </w:r>
      <w:r w:rsidR="000722D8" w:rsidRPr="00C87926">
        <w:rPr>
          <w:rFonts w:cs="Times New Roman"/>
        </w:rPr>
        <w:t xml:space="preserve">için </w:t>
      </w:r>
      <w:r w:rsidR="000722D8" w:rsidRPr="00C87926">
        <w:rPr>
          <w:rFonts w:cs="Times New Roman"/>
          <w:lang w:val="tr-TR"/>
        </w:rPr>
        <w:t xml:space="preserve">Trabzon </w:t>
      </w:r>
      <w:r w:rsidR="00B764C0">
        <w:rPr>
          <w:rFonts w:cs="Times New Roman"/>
          <w:lang w:val="tr-TR"/>
        </w:rPr>
        <w:t>Vali</w:t>
      </w:r>
      <w:r w:rsidR="000722D8" w:rsidRPr="00C87926">
        <w:rPr>
          <w:rFonts w:cs="Times New Roman"/>
          <w:lang w:val="tr-TR"/>
        </w:rPr>
        <w:t xml:space="preserve">si ile Sürmene </w:t>
      </w:r>
      <w:r w:rsidR="0037138B">
        <w:rPr>
          <w:rFonts w:cs="Times New Roman"/>
          <w:lang w:val="tr-TR"/>
        </w:rPr>
        <w:t>Naibi’ne</w:t>
      </w:r>
      <w:r w:rsidR="000722D8" w:rsidRPr="00C87926">
        <w:rPr>
          <w:rFonts w:cs="Times New Roman"/>
        </w:rPr>
        <w:t xml:space="preserve"> hüküm gönderilmiştir.</w:t>
      </w:r>
      <w:r w:rsidRPr="00C87926">
        <w:rPr>
          <w:rStyle w:val="DipnotBavurusu"/>
          <w:rFonts w:cs="Times New Roman"/>
        </w:rPr>
        <w:footnoteReference w:id="110"/>
      </w:r>
      <w:r w:rsidR="000722D8" w:rsidRPr="00C87926">
        <w:rPr>
          <w:rFonts w:cs="Times New Roman"/>
        </w:rPr>
        <w:t xml:space="preserve"> Bir başka örnekte ise </w:t>
      </w:r>
      <w:r w:rsidR="007F1898">
        <w:rPr>
          <w:rFonts w:cs="Times New Roman"/>
        </w:rPr>
        <w:t>1838 (1253)</w:t>
      </w:r>
      <w:r w:rsidR="000722D8" w:rsidRPr="00C87926">
        <w:rPr>
          <w:rFonts w:cs="Times New Roman"/>
        </w:rPr>
        <w:t xml:space="preserve"> senesinde R</w:t>
      </w:r>
      <w:r w:rsidR="000722D8" w:rsidRPr="00C87926">
        <w:rPr>
          <w:rFonts w:cs="Times New Roman"/>
          <w:spacing w:val="-2"/>
        </w:rPr>
        <w:t>i</w:t>
      </w:r>
      <w:r w:rsidR="000C08A9">
        <w:rPr>
          <w:rFonts w:cs="Times New Roman"/>
        </w:rPr>
        <w:t>ze’nin Baka</w:t>
      </w:r>
      <w:r w:rsidR="000722D8" w:rsidRPr="00C87926">
        <w:rPr>
          <w:rFonts w:cs="Times New Roman"/>
        </w:rPr>
        <w:t>bi</w:t>
      </w:r>
      <w:r w:rsidR="000722D8" w:rsidRPr="00C87926">
        <w:rPr>
          <w:rFonts w:cs="Times New Roman"/>
          <w:spacing w:val="6"/>
        </w:rPr>
        <w:t xml:space="preserve"> </w:t>
      </w:r>
      <w:r w:rsidR="00CD5A2A">
        <w:rPr>
          <w:rFonts w:cs="Times New Roman"/>
        </w:rPr>
        <w:t>köy</w:t>
      </w:r>
      <w:r w:rsidR="00B764C0">
        <w:rPr>
          <w:rFonts w:cs="Times New Roman"/>
        </w:rPr>
        <w:t>ü</w:t>
      </w:r>
      <w:r w:rsidR="000722D8" w:rsidRPr="00C87926">
        <w:rPr>
          <w:rFonts w:cs="Times New Roman"/>
          <w:spacing w:val="5"/>
        </w:rPr>
        <w:t xml:space="preserve"> </w:t>
      </w:r>
      <w:r w:rsidR="000722D8" w:rsidRPr="00C87926">
        <w:rPr>
          <w:rFonts w:cs="Times New Roman"/>
        </w:rPr>
        <w:t>ile</w:t>
      </w:r>
      <w:r w:rsidR="000722D8" w:rsidRPr="00C87926">
        <w:rPr>
          <w:rFonts w:cs="Times New Roman"/>
          <w:spacing w:val="6"/>
        </w:rPr>
        <w:t xml:space="preserve"> </w:t>
      </w:r>
      <w:r w:rsidR="000722D8" w:rsidRPr="00C87926">
        <w:rPr>
          <w:rFonts w:cs="Times New Roman"/>
        </w:rPr>
        <w:t>S</w:t>
      </w:r>
      <w:r w:rsidR="000722D8" w:rsidRPr="00C87926">
        <w:rPr>
          <w:rFonts w:cs="Times New Roman"/>
          <w:spacing w:val="-2"/>
        </w:rPr>
        <w:t>ü</w:t>
      </w:r>
      <w:r w:rsidR="000722D8" w:rsidRPr="00C87926">
        <w:rPr>
          <w:rFonts w:cs="Times New Roman"/>
        </w:rPr>
        <w:t>r</w:t>
      </w:r>
      <w:r w:rsidR="000722D8" w:rsidRPr="00C87926">
        <w:rPr>
          <w:rFonts w:cs="Times New Roman"/>
          <w:spacing w:val="-2"/>
        </w:rPr>
        <w:t>m</w:t>
      </w:r>
      <w:r w:rsidR="000722D8" w:rsidRPr="00C87926">
        <w:rPr>
          <w:rFonts w:cs="Times New Roman"/>
          <w:spacing w:val="1"/>
        </w:rPr>
        <w:t>e</w:t>
      </w:r>
      <w:r w:rsidR="000722D8" w:rsidRPr="00C87926">
        <w:rPr>
          <w:rFonts w:cs="Times New Roman"/>
        </w:rPr>
        <w:t>ne’nin</w:t>
      </w:r>
      <w:r w:rsidR="000722D8" w:rsidRPr="00C87926">
        <w:rPr>
          <w:rFonts w:cs="Times New Roman"/>
          <w:spacing w:val="6"/>
        </w:rPr>
        <w:t xml:space="preserve"> </w:t>
      </w:r>
      <w:r w:rsidR="000722D8" w:rsidRPr="00C87926">
        <w:rPr>
          <w:rFonts w:cs="Times New Roman"/>
        </w:rPr>
        <w:t>Has</w:t>
      </w:r>
      <w:r w:rsidR="000722D8" w:rsidRPr="00C87926">
        <w:rPr>
          <w:rFonts w:cs="Times New Roman"/>
          <w:spacing w:val="-2"/>
        </w:rPr>
        <w:t>u</w:t>
      </w:r>
      <w:r w:rsidR="000722D8" w:rsidRPr="00C87926">
        <w:rPr>
          <w:rFonts w:cs="Times New Roman"/>
        </w:rPr>
        <w:t>aniki</w:t>
      </w:r>
      <w:r w:rsidR="000722D8" w:rsidRPr="00C87926">
        <w:rPr>
          <w:rFonts w:cs="Times New Roman"/>
          <w:spacing w:val="6"/>
        </w:rPr>
        <w:t xml:space="preserve"> </w:t>
      </w:r>
      <w:r w:rsidR="000722D8" w:rsidRPr="00C87926">
        <w:rPr>
          <w:rFonts w:cs="Times New Roman"/>
        </w:rPr>
        <w:t>kö</w:t>
      </w:r>
      <w:r w:rsidR="000722D8" w:rsidRPr="00C87926">
        <w:rPr>
          <w:rFonts w:cs="Times New Roman"/>
          <w:spacing w:val="-2"/>
        </w:rPr>
        <w:t>y</w:t>
      </w:r>
      <w:r w:rsidR="000722D8" w:rsidRPr="00C87926">
        <w:rPr>
          <w:rFonts w:cs="Times New Roman"/>
        </w:rPr>
        <w:t>ler</w:t>
      </w:r>
      <w:r w:rsidR="000722D8" w:rsidRPr="00C87926">
        <w:rPr>
          <w:rFonts w:cs="Times New Roman"/>
          <w:spacing w:val="-2"/>
        </w:rPr>
        <w:t>i</w:t>
      </w:r>
      <w:r w:rsidR="000722D8" w:rsidRPr="00C87926">
        <w:rPr>
          <w:rFonts w:cs="Times New Roman"/>
        </w:rPr>
        <w:t>ndeki</w:t>
      </w:r>
      <w:r w:rsidR="000722D8" w:rsidRPr="00C87926">
        <w:rPr>
          <w:rFonts w:cs="Times New Roman"/>
          <w:spacing w:val="6"/>
        </w:rPr>
        <w:t xml:space="preserve"> </w:t>
      </w:r>
      <w:r w:rsidR="000722D8" w:rsidRPr="00C87926">
        <w:rPr>
          <w:rFonts w:cs="Times New Roman"/>
        </w:rPr>
        <w:t>balık</w:t>
      </w:r>
      <w:r w:rsidR="000722D8" w:rsidRPr="00C87926">
        <w:rPr>
          <w:rFonts w:cs="Times New Roman"/>
          <w:spacing w:val="4"/>
        </w:rPr>
        <w:t xml:space="preserve"> </w:t>
      </w:r>
      <w:r w:rsidR="000722D8" w:rsidRPr="00C87926">
        <w:rPr>
          <w:rFonts w:cs="Times New Roman"/>
        </w:rPr>
        <w:t>avcıları,</w:t>
      </w:r>
      <w:r w:rsidR="000722D8" w:rsidRPr="00C87926">
        <w:rPr>
          <w:rFonts w:cs="Times New Roman"/>
          <w:spacing w:val="5"/>
        </w:rPr>
        <w:t xml:space="preserve"> </w:t>
      </w:r>
      <w:r w:rsidR="000722D8" w:rsidRPr="00C87926">
        <w:rPr>
          <w:rFonts w:cs="Times New Roman"/>
        </w:rPr>
        <w:t>yü</w:t>
      </w:r>
      <w:r w:rsidR="000722D8" w:rsidRPr="00C87926">
        <w:rPr>
          <w:rFonts w:cs="Times New Roman"/>
          <w:spacing w:val="-2"/>
        </w:rPr>
        <w:t>k</w:t>
      </w:r>
      <w:r w:rsidR="000722D8" w:rsidRPr="00C87926">
        <w:rPr>
          <w:rFonts w:cs="Times New Roman"/>
        </w:rPr>
        <w:t>ü</w:t>
      </w:r>
      <w:r w:rsidR="000722D8" w:rsidRPr="00C87926">
        <w:rPr>
          <w:rFonts w:cs="Times New Roman"/>
          <w:spacing w:val="-2"/>
        </w:rPr>
        <w:t>m</w:t>
      </w:r>
      <w:r w:rsidR="000722D8" w:rsidRPr="00C87926">
        <w:rPr>
          <w:rFonts w:cs="Times New Roman"/>
        </w:rPr>
        <w:t>lü</w:t>
      </w:r>
      <w:r w:rsidR="000722D8" w:rsidRPr="00C87926">
        <w:rPr>
          <w:rFonts w:cs="Times New Roman"/>
          <w:spacing w:val="6"/>
        </w:rPr>
        <w:t xml:space="preserve"> </w:t>
      </w:r>
      <w:r w:rsidR="000722D8" w:rsidRPr="00C87926">
        <w:rPr>
          <w:rFonts w:cs="Times New Roman"/>
        </w:rPr>
        <w:t>oldukları verg</w:t>
      </w:r>
      <w:r w:rsidR="000722D8" w:rsidRPr="00C87926">
        <w:rPr>
          <w:rFonts w:cs="Times New Roman"/>
          <w:spacing w:val="-1"/>
        </w:rPr>
        <w:t>i</w:t>
      </w:r>
      <w:r w:rsidR="000722D8" w:rsidRPr="00C87926">
        <w:rPr>
          <w:rFonts w:cs="Times New Roman"/>
        </w:rPr>
        <w:t>lere</w:t>
      </w:r>
      <w:r w:rsidR="000722D8" w:rsidRPr="00C87926">
        <w:rPr>
          <w:rFonts w:cs="Times New Roman"/>
          <w:spacing w:val="18"/>
        </w:rPr>
        <w:t xml:space="preserve"> </w:t>
      </w:r>
      <w:r w:rsidR="000722D8" w:rsidRPr="00C87926">
        <w:rPr>
          <w:rFonts w:cs="Times New Roman"/>
        </w:rPr>
        <w:t>it</w:t>
      </w:r>
      <w:r w:rsidR="000722D8" w:rsidRPr="00C87926">
        <w:rPr>
          <w:rFonts w:cs="Times New Roman"/>
          <w:spacing w:val="-1"/>
        </w:rPr>
        <w:t>i</w:t>
      </w:r>
      <w:r w:rsidR="000722D8" w:rsidRPr="00C87926">
        <w:rPr>
          <w:rFonts w:cs="Times New Roman"/>
        </w:rPr>
        <w:t>raz</w:t>
      </w:r>
      <w:r w:rsidR="000722D8" w:rsidRPr="00C87926">
        <w:rPr>
          <w:rFonts w:cs="Times New Roman"/>
          <w:spacing w:val="18"/>
        </w:rPr>
        <w:t xml:space="preserve"> </w:t>
      </w:r>
      <w:r w:rsidR="000722D8" w:rsidRPr="00C87926">
        <w:rPr>
          <w:rFonts w:cs="Times New Roman"/>
          <w:spacing w:val="-1"/>
        </w:rPr>
        <w:t>e</w:t>
      </w:r>
      <w:r w:rsidR="000722D8" w:rsidRPr="00C87926">
        <w:rPr>
          <w:rFonts w:cs="Times New Roman"/>
        </w:rPr>
        <w:t>tti</w:t>
      </w:r>
      <w:r w:rsidR="000722D8" w:rsidRPr="00C87926">
        <w:rPr>
          <w:rFonts w:cs="Times New Roman"/>
          <w:spacing w:val="-1"/>
        </w:rPr>
        <w:t>k</w:t>
      </w:r>
      <w:r w:rsidR="000722D8" w:rsidRPr="00C87926">
        <w:rPr>
          <w:rFonts w:cs="Times New Roman"/>
        </w:rPr>
        <w:t>leri</w:t>
      </w:r>
      <w:r w:rsidR="000722D8" w:rsidRPr="00C87926">
        <w:rPr>
          <w:rFonts w:cs="Times New Roman"/>
          <w:spacing w:val="-2"/>
        </w:rPr>
        <w:t>n</w:t>
      </w:r>
      <w:r w:rsidR="000722D8" w:rsidRPr="00C87926">
        <w:rPr>
          <w:rFonts w:cs="Times New Roman"/>
        </w:rPr>
        <w:t>den</w:t>
      </w:r>
      <w:r w:rsidR="000722D8" w:rsidRPr="00C87926">
        <w:rPr>
          <w:rFonts w:cs="Times New Roman"/>
          <w:spacing w:val="19"/>
        </w:rPr>
        <w:t xml:space="preserve"> </w:t>
      </w:r>
      <w:r w:rsidR="000722D8" w:rsidRPr="00C87926">
        <w:rPr>
          <w:rFonts w:cs="Times New Roman"/>
        </w:rPr>
        <w:t>söz</w:t>
      </w:r>
      <w:r w:rsidR="000722D8" w:rsidRPr="00C87926">
        <w:rPr>
          <w:rFonts w:cs="Times New Roman"/>
          <w:spacing w:val="18"/>
        </w:rPr>
        <w:t xml:space="preserve"> </w:t>
      </w:r>
      <w:r w:rsidR="000722D8" w:rsidRPr="00C87926">
        <w:rPr>
          <w:rFonts w:cs="Times New Roman"/>
        </w:rPr>
        <w:t>ko</w:t>
      </w:r>
      <w:r w:rsidR="000722D8" w:rsidRPr="00C87926">
        <w:rPr>
          <w:rFonts w:cs="Times New Roman"/>
          <w:spacing w:val="-2"/>
        </w:rPr>
        <w:t>n</w:t>
      </w:r>
      <w:r w:rsidR="000722D8" w:rsidRPr="00C87926">
        <w:rPr>
          <w:rFonts w:cs="Times New Roman"/>
        </w:rPr>
        <w:t>usu</w:t>
      </w:r>
      <w:r w:rsidR="000722D8" w:rsidRPr="00C87926">
        <w:rPr>
          <w:rFonts w:cs="Times New Roman"/>
          <w:spacing w:val="19"/>
        </w:rPr>
        <w:t xml:space="preserve"> </w:t>
      </w:r>
      <w:r w:rsidR="000722D8" w:rsidRPr="00C87926">
        <w:rPr>
          <w:rFonts w:cs="Times New Roman"/>
        </w:rPr>
        <w:t>ver</w:t>
      </w:r>
      <w:r w:rsidR="000722D8" w:rsidRPr="00C87926">
        <w:rPr>
          <w:rFonts w:cs="Times New Roman"/>
          <w:spacing w:val="-2"/>
        </w:rPr>
        <w:t>g</w:t>
      </w:r>
      <w:r w:rsidR="000722D8" w:rsidRPr="00C87926">
        <w:rPr>
          <w:rFonts w:cs="Times New Roman"/>
        </w:rPr>
        <w:t>il</w:t>
      </w:r>
      <w:r w:rsidR="000722D8" w:rsidRPr="00C87926">
        <w:rPr>
          <w:rFonts w:cs="Times New Roman"/>
          <w:spacing w:val="-1"/>
        </w:rPr>
        <w:t>e</w:t>
      </w:r>
      <w:r w:rsidR="000722D8" w:rsidRPr="00C87926">
        <w:rPr>
          <w:rFonts w:cs="Times New Roman"/>
        </w:rPr>
        <w:t>rin</w:t>
      </w:r>
      <w:r w:rsidR="000722D8" w:rsidRPr="00C87926">
        <w:rPr>
          <w:rFonts w:cs="Times New Roman"/>
          <w:spacing w:val="18"/>
        </w:rPr>
        <w:t xml:space="preserve"> </w:t>
      </w:r>
      <w:r w:rsidR="000722D8" w:rsidRPr="00C87926">
        <w:rPr>
          <w:rFonts w:cs="Times New Roman"/>
        </w:rPr>
        <w:t>kanun</w:t>
      </w:r>
      <w:r w:rsidR="000722D8" w:rsidRPr="00C87926">
        <w:rPr>
          <w:rFonts w:cs="Times New Roman"/>
          <w:spacing w:val="19"/>
        </w:rPr>
        <w:t xml:space="preserve"> </w:t>
      </w:r>
      <w:r w:rsidR="000722D8" w:rsidRPr="00C87926">
        <w:rPr>
          <w:rFonts w:cs="Times New Roman"/>
        </w:rPr>
        <w:t>ve</w:t>
      </w:r>
      <w:r w:rsidR="000722D8" w:rsidRPr="00C87926">
        <w:rPr>
          <w:rFonts w:cs="Times New Roman"/>
          <w:spacing w:val="16"/>
        </w:rPr>
        <w:t xml:space="preserve"> </w:t>
      </w:r>
      <w:r w:rsidR="000722D8" w:rsidRPr="00C87926">
        <w:rPr>
          <w:rFonts w:cs="Times New Roman"/>
        </w:rPr>
        <w:t>nizam</w:t>
      </w:r>
      <w:r w:rsidR="000722D8" w:rsidRPr="00C87926">
        <w:rPr>
          <w:rFonts w:cs="Times New Roman"/>
          <w:spacing w:val="17"/>
        </w:rPr>
        <w:t xml:space="preserve"> </w:t>
      </w:r>
      <w:r w:rsidR="000722D8" w:rsidRPr="00C87926">
        <w:rPr>
          <w:rFonts w:cs="Times New Roman"/>
        </w:rPr>
        <w:t>dahili</w:t>
      </w:r>
      <w:r w:rsidR="000722D8" w:rsidRPr="00C87926">
        <w:rPr>
          <w:rFonts w:cs="Times New Roman"/>
          <w:spacing w:val="-1"/>
        </w:rPr>
        <w:t>n</w:t>
      </w:r>
      <w:r w:rsidR="000722D8" w:rsidRPr="00C87926">
        <w:rPr>
          <w:rFonts w:cs="Times New Roman"/>
        </w:rPr>
        <w:t>de</w:t>
      </w:r>
      <w:r w:rsidR="000722D8" w:rsidRPr="00C87926">
        <w:rPr>
          <w:rFonts w:cs="Times New Roman"/>
          <w:spacing w:val="19"/>
        </w:rPr>
        <w:t xml:space="preserve"> </w:t>
      </w:r>
      <w:r w:rsidR="000722D8" w:rsidRPr="00C87926">
        <w:rPr>
          <w:rFonts w:cs="Times New Roman"/>
        </w:rPr>
        <w:t>öden</w:t>
      </w:r>
      <w:r w:rsidR="000722D8" w:rsidRPr="00C87926">
        <w:rPr>
          <w:rFonts w:cs="Times New Roman"/>
          <w:spacing w:val="-2"/>
        </w:rPr>
        <w:t>m</w:t>
      </w:r>
      <w:r w:rsidR="000722D8" w:rsidRPr="00C87926">
        <w:rPr>
          <w:rFonts w:cs="Times New Roman"/>
        </w:rPr>
        <w:t xml:space="preserve">esi ve köylülüler arasında anlaşmazlık çıkmaması için </w:t>
      </w:r>
      <w:r w:rsidR="000722D8" w:rsidRPr="00C87926">
        <w:lastRenderedPageBreak/>
        <w:t>Ri</w:t>
      </w:r>
      <w:r w:rsidR="000722D8" w:rsidRPr="00C87926">
        <w:rPr>
          <w:spacing w:val="-1"/>
        </w:rPr>
        <w:t>z</w:t>
      </w:r>
      <w:r w:rsidR="000722D8" w:rsidRPr="00C87926">
        <w:t>e</w:t>
      </w:r>
      <w:r w:rsidR="000722D8" w:rsidRPr="00C87926">
        <w:rPr>
          <w:spacing w:val="22"/>
        </w:rPr>
        <w:t xml:space="preserve"> </w:t>
      </w:r>
      <w:r w:rsidR="000722D8" w:rsidRPr="00C87926">
        <w:t>ve</w:t>
      </w:r>
      <w:r w:rsidR="000722D8" w:rsidRPr="00C87926">
        <w:rPr>
          <w:spacing w:val="22"/>
        </w:rPr>
        <w:t xml:space="preserve"> </w:t>
      </w:r>
      <w:r w:rsidR="000722D8" w:rsidRPr="00C87926">
        <w:rPr>
          <w:rFonts w:cs="Times New Roman"/>
        </w:rPr>
        <w:t xml:space="preserve">Sürmene </w:t>
      </w:r>
      <w:r w:rsidR="0071798E">
        <w:rPr>
          <w:rFonts w:cs="Times New Roman"/>
        </w:rPr>
        <w:t>naib</w:t>
      </w:r>
      <w:r w:rsidR="0071798E" w:rsidRPr="00C87926">
        <w:rPr>
          <w:rFonts w:cs="Times New Roman"/>
        </w:rPr>
        <w:t xml:space="preserve">lerine </w:t>
      </w:r>
      <w:r w:rsidR="000722D8" w:rsidRPr="00C87926">
        <w:rPr>
          <w:rFonts w:cs="Times New Roman"/>
        </w:rPr>
        <w:t>emir yazılmıştır.</w:t>
      </w:r>
      <w:r w:rsidRPr="00C87926">
        <w:rPr>
          <w:rStyle w:val="DipnotBavurusu"/>
          <w:rFonts w:cs="Times New Roman"/>
        </w:rPr>
        <w:footnoteReference w:id="111"/>
      </w:r>
      <w:r w:rsidR="000722D8" w:rsidRPr="00C87926">
        <w:rPr>
          <w:rFonts w:cs="Times New Roman"/>
        </w:rPr>
        <w:t xml:space="preserve"> Vergi davaları ile ilgili bir başka örnekte; </w:t>
      </w:r>
      <w:r w:rsidR="007F1898">
        <w:rPr>
          <w:rFonts w:cs="Times New Roman"/>
        </w:rPr>
        <w:t>1838 (1253)</w:t>
      </w:r>
      <w:r w:rsidR="000722D8" w:rsidRPr="00C87926">
        <w:rPr>
          <w:rFonts w:cs="Times New Roman"/>
        </w:rPr>
        <w:t xml:space="preserve"> yılında </w:t>
      </w:r>
      <w:r w:rsidR="000722D8" w:rsidRPr="00C87926">
        <w:t>Tra</w:t>
      </w:r>
      <w:r w:rsidR="000722D8" w:rsidRPr="00C87926">
        <w:rPr>
          <w:spacing w:val="-1"/>
        </w:rPr>
        <w:t>b</w:t>
      </w:r>
      <w:r w:rsidR="000722D8" w:rsidRPr="00C87926">
        <w:t>zon’a</w:t>
      </w:r>
      <w:r w:rsidR="000722D8" w:rsidRPr="00C87926">
        <w:rPr>
          <w:spacing w:val="10"/>
        </w:rPr>
        <w:t xml:space="preserve"> </w:t>
      </w:r>
      <w:r w:rsidR="000722D8" w:rsidRPr="00C87926">
        <w:t>ba</w:t>
      </w:r>
      <w:r w:rsidR="000722D8" w:rsidRPr="00C87926">
        <w:rPr>
          <w:spacing w:val="-1"/>
        </w:rPr>
        <w:t>ğ</w:t>
      </w:r>
      <w:r w:rsidR="000722D8" w:rsidRPr="00C87926">
        <w:t>lı</w:t>
      </w:r>
      <w:r w:rsidR="000722D8" w:rsidRPr="00C87926">
        <w:rPr>
          <w:spacing w:val="10"/>
        </w:rPr>
        <w:t xml:space="preserve"> </w:t>
      </w:r>
      <w:r w:rsidR="000722D8" w:rsidRPr="00C87926">
        <w:t>Torul</w:t>
      </w:r>
      <w:r w:rsidR="000722D8" w:rsidRPr="00C87926">
        <w:rPr>
          <w:spacing w:val="11"/>
        </w:rPr>
        <w:t xml:space="preserve"> </w:t>
      </w:r>
      <w:r w:rsidR="000722D8" w:rsidRPr="00C87926">
        <w:t>ve</w:t>
      </w:r>
      <w:r w:rsidR="000722D8" w:rsidRPr="00C87926">
        <w:rPr>
          <w:spacing w:val="9"/>
        </w:rPr>
        <w:t xml:space="preserve"> </w:t>
      </w:r>
      <w:r w:rsidR="000722D8" w:rsidRPr="00C87926">
        <w:t>Maçka’</w:t>
      </w:r>
      <w:r w:rsidR="000722D8" w:rsidRPr="00C87926">
        <w:rPr>
          <w:spacing w:val="-2"/>
        </w:rPr>
        <w:t>n</w:t>
      </w:r>
      <w:r w:rsidR="000722D8" w:rsidRPr="00C87926">
        <w:t>ın</w:t>
      </w:r>
      <w:r w:rsidR="000722D8" w:rsidRPr="00C87926">
        <w:rPr>
          <w:spacing w:val="9"/>
        </w:rPr>
        <w:t xml:space="preserve"> </w:t>
      </w:r>
      <w:r w:rsidR="000722D8" w:rsidRPr="00C87926">
        <w:t>bazı köylerinde</w:t>
      </w:r>
      <w:r w:rsidR="000722D8" w:rsidRPr="00C87926">
        <w:rPr>
          <w:spacing w:val="19"/>
        </w:rPr>
        <w:t xml:space="preserve"> </w:t>
      </w:r>
      <w:r w:rsidR="00B8089E">
        <w:t>zeamet</w:t>
      </w:r>
      <w:r w:rsidR="000722D8" w:rsidRPr="00C87926">
        <w:t>e</w:t>
      </w:r>
      <w:r w:rsidR="000722D8" w:rsidRPr="00C87926">
        <w:rPr>
          <w:spacing w:val="20"/>
        </w:rPr>
        <w:t xml:space="preserve"> </w:t>
      </w:r>
      <w:r w:rsidR="000722D8" w:rsidRPr="00C87926">
        <w:t>s</w:t>
      </w:r>
      <w:r w:rsidR="000722D8" w:rsidRPr="00C87926">
        <w:rPr>
          <w:spacing w:val="-1"/>
        </w:rPr>
        <w:t>a</w:t>
      </w:r>
      <w:r w:rsidR="000722D8" w:rsidRPr="00C87926">
        <w:t>hip</w:t>
      </w:r>
      <w:r w:rsidR="000722D8" w:rsidRPr="00C87926">
        <w:rPr>
          <w:spacing w:val="20"/>
        </w:rPr>
        <w:t xml:space="preserve"> </w:t>
      </w:r>
      <w:r w:rsidR="000722D8" w:rsidRPr="00C87926">
        <w:t>olan</w:t>
      </w:r>
      <w:r w:rsidR="000722D8" w:rsidRPr="00C87926">
        <w:rPr>
          <w:spacing w:val="18"/>
        </w:rPr>
        <w:t xml:space="preserve"> </w:t>
      </w:r>
      <w:r w:rsidR="000722D8" w:rsidRPr="00C87926">
        <w:t>Os</w:t>
      </w:r>
      <w:r w:rsidR="000722D8" w:rsidRPr="00C87926">
        <w:rPr>
          <w:spacing w:val="-3"/>
        </w:rPr>
        <w:t>m</w:t>
      </w:r>
      <w:r w:rsidR="000722D8" w:rsidRPr="00C87926">
        <w:t>an</w:t>
      </w:r>
      <w:r w:rsidR="000722D8" w:rsidRPr="00C87926">
        <w:rPr>
          <w:spacing w:val="20"/>
        </w:rPr>
        <w:t xml:space="preserve"> </w:t>
      </w:r>
      <w:r w:rsidR="0071798E">
        <w:t>oğlu</w:t>
      </w:r>
      <w:r w:rsidR="000722D8" w:rsidRPr="00C87926">
        <w:rPr>
          <w:spacing w:val="20"/>
        </w:rPr>
        <w:t xml:space="preserve"> </w:t>
      </w:r>
      <w:r w:rsidR="000722D8" w:rsidRPr="00C87926">
        <w:t>Ş</w:t>
      </w:r>
      <w:r w:rsidR="00F30398">
        <w:t>a</w:t>
      </w:r>
      <w:r w:rsidR="000722D8" w:rsidRPr="00C87926">
        <w:rPr>
          <w:spacing w:val="-2"/>
        </w:rPr>
        <w:t>k</w:t>
      </w:r>
      <w:r w:rsidR="000722D8" w:rsidRPr="00C87926">
        <w:t>ir’in</w:t>
      </w:r>
      <w:r w:rsidR="000722D8" w:rsidRPr="00C87926">
        <w:rPr>
          <w:spacing w:val="18"/>
        </w:rPr>
        <w:t xml:space="preserve"> </w:t>
      </w:r>
      <w:r w:rsidR="000722D8" w:rsidRPr="00C87926">
        <w:t>vergisini</w:t>
      </w:r>
      <w:r w:rsidR="000722D8" w:rsidRPr="00C87926">
        <w:rPr>
          <w:spacing w:val="19"/>
        </w:rPr>
        <w:t xml:space="preserve"> </w:t>
      </w:r>
      <w:r w:rsidR="000722D8" w:rsidRPr="00C87926">
        <w:t>tahsil</w:t>
      </w:r>
      <w:r w:rsidR="000722D8" w:rsidRPr="00C87926">
        <w:rPr>
          <w:spacing w:val="19"/>
        </w:rPr>
        <w:t xml:space="preserve"> </w:t>
      </w:r>
      <w:r w:rsidR="000722D8" w:rsidRPr="00C87926">
        <w:t>ettiği</w:t>
      </w:r>
      <w:r w:rsidR="000722D8" w:rsidRPr="00C87926">
        <w:rPr>
          <w:spacing w:val="18"/>
        </w:rPr>
        <w:t xml:space="preserve"> </w:t>
      </w:r>
      <w:r w:rsidR="000722D8" w:rsidRPr="00C87926">
        <w:t>bazı köylerin</w:t>
      </w:r>
      <w:r w:rsidR="000722D8" w:rsidRPr="00C87926">
        <w:rPr>
          <w:spacing w:val="21"/>
        </w:rPr>
        <w:t xml:space="preserve"> </w:t>
      </w:r>
      <w:r w:rsidR="000722D8" w:rsidRPr="00C87926">
        <w:t>ahalisi</w:t>
      </w:r>
      <w:r w:rsidR="000722D8" w:rsidRPr="00C87926">
        <w:rPr>
          <w:spacing w:val="21"/>
        </w:rPr>
        <w:t xml:space="preserve"> </w:t>
      </w:r>
      <w:r w:rsidR="000722D8" w:rsidRPr="00C87926">
        <w:t>tarafınd</w:t>
      </w:r>
      <w:r w:rsidR="000722D8" w:rsidRPr="00C87926">
        <w:rPr>
          <w:spacing w:val="-1"/>
        </w:rPr>
        <w:t>a</w:t>
      </w:r>
      <w:r w:rsidR="000722D8" w:rsidRPr="00C87926">
        <w:t>n</w:t>
      </w:r>
      <w:r w:rsidR="000722D8" w:rsidRPr="00C87926">
        <w:rPr>
          <w:spacing w:val="21"/>
        </w:rPr>
        <w:t xml:space="preserve"> </w:t>
      </w:r>
      <w:r w:rsidR="000722D8" w:rsidRPr="00C87926">
        <w:t>ver</w:t>
      </w:r>
      <w:r w:rsidR="000722D8" w:rsidRPr="00C87926">
        <w:rPr>
          <w:spacing w:val="-2"/>
        </w:rPr>
        <w:t>m</w:t>
      </w:r>
      <w:r w:rsidR="000722D8" w:rsidRPr="00C87926">
        <w:t>eleri</w:t>
      </w:r>
      <w:r w:rsidR="000722D8" w:rsidRPr="00C87926">
        <w:rPr>
          <w:spacing w:val="20"/>
        </w:rPr>
        <w:t xml:space="preserve"> </w:t>
      </w:r>
      <w:r w:rsidR="000722D8" w:rsidRPr="00C87926">
        <w:t>gereken</w:t>
      </w:r>
      <w:r w:rsidR="000722D8" w:rsidRPr="00C87926">
        <w:rPr>
          <w:spacing w:val="21"/>
        </w:rPr>
        <w:t xml:space="preserve"> </w:t>
      </w:r>
      <w:r w:rsidR="000722D8" w:rsidRPr="00C87926">
        <w:rPr>
          <w:spacing w:val="-2"/>
        </w:rPr>
        <w:t>m</w:t>
      </w:r>
      <w:r w:rsidR="000722D8" w:rsidRPr="00C87926">
        <w:t>iktara</w:t>
      </w:r>
      <w:r w:rsidR="000722D8" w:rsidRPr="00C87926">
        <w:rPr>
          <w:spacing w:val="20"/>
        </w:rPr>
        <w:t xml:space="preserve"> </w:t>
      </w:r>
      <w:r w:rsidR="000722D8" w:rsidRPr="00C87926">
        <w:t>itiraz</w:t>
      </w:r>
      <w:r w:rsidR="000722D8" w:rsidRPr="00C87926">
        <w:rPr>
          <w:spacing w:val="20"/>
        </w:rPr>
        <w:t xml:space="preserve"> </w:t>
      </w:r>
      <w:r w:rsidR="000722D8" w:rsidRPr="00C87926">
        <w:t>et</w:t>
      </w:r>
      <w:r w:rsidR="000722D8" w:rsidRPr="00C87926">
        <w:rPr>
          <w:spacing w:val="-3"/>
        </w:rPr>
        <w:t>m</w:t>
      </w:r>
      <w:r w:rsidR="000722D8" w:rsidRPr="00C87926">
        <w:t xml:space="preserve">eleriyle vergi tahsil etmesinde sorunlar çıkmıştır. Bu </w:t>
      </w:r>
      <w:r w:rsidRPr="00C87926">
        <w:t>sorunların giderilmesi</w:t>
      </w:r>
      <w:r w:rsidR="000722D8" w:rsidRPr="00C87926">
        <w:t xml:space="preserve"> için Trabzon</w:t>
      </w:r>
      <w:r w:rsidR="000722D8" w:rsidRPr="00C87926">
        <w:rPr>
          <w:spacing w:val="28"/>
        </w:rPr>
        <w:t xml:space="preserve"> </w:t>
      </w:r>
      <w:r w:rsidR="00B764C0">
        <w:t>Vali</w:t>
      </w:r>
      <w:r w:rsidR="008F3367" w:rsidRPr="00C87926">
        <w:t xml:space="preserve">si </w:t>
      </w:r>
      <w:r w:rsidR="000722D8" w:rsidRPr="00C87926">
        <w:t xml:space="preserve">ile Maçka </w:t>
      </w:r>
      <w:r w:rsidR="0037138B">
        <w:rPr>
          <w:spacing w:val="-2"/>
        </w:rPr>
        <w:t>Naibi’ne</w:t>
      </w:r>
      <w:r w:rsidR="008F3367" w:rsidRPr="00C87926">
        <w:t xml:space="preserve"> </w:t>
      </w:r>
      <w:r w:rsidR="000722D8" w:rsidRPr="00C87926">
        <w:rPr>
          <w:spacing w:val="-2"/>
        </w:rPr>
        <w:t>gönderilmiştir.</w:t>
      </w:r>
      <w:r w:rsidRPr="00C87926">
        <w:rPr>
          <w:rStyle w:val="DipnotBavurusu"/>
          <w:spacing w:val="-2"/>
        </w:rPr>
        <w:footnoteReference w:id="112"/>
      </w:r>
    </w:p>
    <w:p w14:paraId="66F6B173" w14:textId="6486B123" w:rsidR="000722D8" w:rsidRPr="00C87926" w:rsidRDefault="000722D8" w:rsidP="00895FFF">
      <w:pPr>
        <w:pStyle w:val="GvdeMetni"/>
        <w:spacing w:line="360" w:lineRule="auto"/>
        <w:ind w:left="0" w:firstLine="708"/>
        <w:jc w:val="both"/>
        <w:rPr>
          <w:lang w:val="tr-TR"/>
        </w:rPr>
      </w:pPr>
      <w:r w:rsidRPr="00C87926">
        <w:rPr>
          <w:spacing w:val="-2"/>
        </w:rPr>
        <w:t xml:space="preserve">Vergilerle ilgili bir diğer meselede </w:t>
      </w:r>
      <w:r w:rsidR="00C815ED" w:rsidRPr="00C87926">
        <w:rPr>
          <w:spacing w:val="-2"/>
        </w:rPr>
        <w:t xml:space="preserve">seyyidlerden </w:t>
      </w:r>
      <w:r w:rsidR="002C1099" w:rsidRPr="00C87926">
        <w:rPr>
          <w:spacing w:val="-2"/>
        </w:rPr>
        <w:t>v</w:t>
      </w:r>
      <w:r w:rsidRPr="00C87926">
        <w:rPr>
          <w:spacing w:val="-2"/>
        </w:rPr>
        <w:t xml:space="preserve">ergi </w:t>
      </w:r>
      <w:r w:rsidR="002C1099" w:rsidRPr="00C87926">
        <w:rPr>
          <w:spacing w:val="-2"/>
        </w:rPr>
        <w:t>t</w:t>
      </w:r>
      <w:r w:rsidRPr="00C87926">
        <w:rPr>
          <w:spacing w:val="-2"/>
        </w:rPr>
        <w:t xml:space="preserve">alep edilmesi ile ilgilidir. </w:t>
      </w:r>
      <w:r w:rsidRPr="00C87926">
        <w:rPr>
          <w:lang w:val="tr-TR"/>
        </w:rPr>
        <w:t>Os</w:t>
      </w:r>
      <w:r w:rsidRPr="00C87926">
        <w:rPr>
          <w:spacing w:val="-2"/>
          <w:lang w:val="tr-TR"/>
        </w:rPr>
        <w:t>m</w:t>
      </w:r>
      <w:r w:rsidRPr="00C87926">
        <w:rPr>
          <w:lang w:val="tr-TR"/>
        </w:rPr>
        <w:t>anlı</w:t>
      </w:r>
      <w:r w:rsidRPr="00C87926">
        <w:rPr>
          <w:spacing w:val="31"/>
          <w:lang w:val="tr-TR"/>
        </w:rPr>
        <w:t xml:space="preserve"> </w:t>
      </w:r>
      <w:r w:rsidRPr="00C87926">
        <w:rPr>
          <w:lang w:val="tr-TR"/>
        </w:rPr>
        <w:t>Devleti</w:t>
      </w:r>
      <w:r w:rsidRPr="00C87926">
        <w:rPr>
          <w:spacing w:val="31"/>
          <w:lang w:val="tr-TR"/>
        </w:rPr>
        <w:t xml:space="preserve"> </w:t>
      </w:r>
      <w:r w:rsidRPr="00C87926">
        <w:rPr>
          <w:lang w:val="tr-TR"/>
        </w:rPr>
        <w:t>to</w:t>
      </w:r>
      <w:r w:rsidRPr="00C87926">
        <w:rPr>
          <w:spacing w:val="-1"/>
          <w:lang w:val="tr-TR"/>
        </w:rPr>
        <w:t>p</w:t>
      </w:r>
      <w:r w:rsidRPr="00C87926">
        <w:rPr>
          <w:lang w:val="tr-TR"/>
        </w:rPr>
        <w:t>raklarında</w:t>
      </w:r>
      <w:r w:rsidRPr="00C87926">
        <w:rPr>
          <w:spacing w:val="31"/>
          <w:lang w:val="tr-TR"/>
        </w:rPr>
        <w:t xml:space="preserve"> </w:t>
      </w:r>
      <w:r w:rsidRPr="00C87926">
        <w:rPr>
          <w:lang w:val="tr-TR"/>
        </w:rPr>
        <w:t>H</w:t>
      </w:r>
      <w:r w:rsidRPr="00C87926">
        <w:rPr>
          <w:spacing w:val="-2"/>
          <w:lang w:val="tr-TR"/>
        </w:rPr>
        <w:t>z</w:t>
      </w:r>
      <w:r w:rsidRPr="00C87926">
        <w:rPr>
          <w:lang w:val="tr-TR"/>
        </w:rPr>
        <w:t>.</w:t>
      </w:r>
      <w:r w:rsidR="00C815ED">
        <w:rPr>
          <w:lang w:val="tr-TR"/>
        </w:rPr>
        <w:t xml:space="preserve"> </w:t>
      </w:r>
      <w:r w:rsidR="008C5A9A" w:rsidRPr="00C87926">
        <w:rPr>
          <w:lang w:val="tr-TR"/>
        </w:rPr>
        <w:t>Muhammed</w:t>
      </w:r>
      <w:r w:rsidRPr="00C87926">
        <w:rPr>
          <w:lang w:val="tr-TR"/>
        </w:rPr>
        <w:t>’in</w:t>
      </w:r>
      <w:r w:rsidRPr="00C87926">
        <w:rPr>
          <w:spacing w:val="30"/>
          <w:lang w:val="tr-TR"/>
        </w:rPr>
        <w:t xml:space="preserve"> </w:t>
      </w:r>
      <w:r w:rsidRPr="00C87926">
        <w:rPr>
          <w:lang w:val="tr-TR"/>
        </w:rPr>
        <w:t>soyund</w:t>
      </w:r>
      <w:r w:rsidRPr="00C87926">
        <w:rPr>
          <w:spacing w:val="-1"/>
          <w:lang w:val="tr-TR"/>
        </w:rPr>
        <w:t>a</w:t>
      </w:r>
      <w:r w:rsidRPr="00C87926">
        <w:rPr>
          <w:lang w:val="tr-TR"/>
        </w:rPr>
        <w:t>n</w:t>
      </w:r>
      <w:r w:rsidRPr="00C87926">
        <w:rPr>
          <w:spacing w:val="30"/>
          <w:lang w:val="tr-TR"/>
        </w:rPr>
        <w:t xml:space="preserve"> </w:t>
      </w:r>
      <w:r w:rsidRPr="00C87926">
        <w:rPr>
          <w:lang w:val="tr-TR"/>
        </w:rPr>
        <w:t>gelen</w:t>
      </w:r>
      <w:r w:rsidRPr="00C87926">
        <w:rPr>
          <w:spacing w:val="34"/>
          <w:lang w:val="tr-TR"/>
        </w:rPr>
        <w:t xml:space="preserve"> </w:t>
      </w:r>
      <w:r w:rsidRPr="00C87926">
        <w:rPr>
          <w:rFonts w:cs="Times New Roman"/>
          <w:lang w:val="tr-TR"/>
        </w:rPr>
        <w:t>S</w:t>
      </w:r>
      <w:r w:rsidRPr="00C87926">
        <w:rPr>
          <w:rFonts w:cs="Times New Roman"/>
          <w:spacing w:val="-1"/>
          <w:lang w:val="tr-TR"/>
        </w:rPr>
        <w:t>e</w:t>
      </w:r>
      <w:r w:rsidRPr="00C87926">
        <w:rPr>
          <w:rFonts w:cs="Times New Roman"/>
          <w:lang w:val="tr-TR"/>
        </w:rPr>
        <w:t>yyid</w:t>
      </w:r>
      <w:r w:rsidRPr="00C87926">
        <w:rPr>
          <w:rFonts w:cs="Times New Roman"/>
          <w:spacing w:val="-1"/>
          <w:lang w:val="tr-TR"/>
        </w:rPr>
        <w:t>l</w:t>
      </w:r>
      <w:r w:rsidRPr="00C87926">
        <w:rPr>
          <w:rFonts w:cs="Times New Roman"/>
          <w:lang w:val="tr-TR"/>
        </w:rPr>
        <w:t>er</w:t>
      </w:r>
      <w:r w:rsidRPr="00C87926">
        <w:rPr>
          <w:rFonts w:cs="Times New Roman"/>
          <w:i/>
          <w:lang w:val="tr-TR"/>
        </w:rPr>
        <w:t xml:space="preserve"> </w:t>
      </w:r>
      <w:r w:rsidRPr="00C87926">
        <w:rPr>
          <w:lang w:val="tr-TR"/>
        </w:rPr>
        <w:t>yaşa</w:t>
      </w:r>
      <w:r w:rsidRPr="00C87926">
        <w:rPr>
          <w:spacing w:val="-2"/>
          <w:lang w:val="tr-TR"/>
        </w:rPr>
        <w:t>m</w:t>
      </w:r>
      <w:r w:rsidRPr="00C87926">
        <w:rPr>
          <w:lang w:val="tr-TR"/>
        </w:rPr>
        <w:t>aktaydı.</w:t>
      </w:r>
      <w:r w:rsidRPr="00C87926">
        <w:rPr>
          <w:spacing w:val="2"/>
          <w:lang w:val="tr-TR"/>
        </w:rPr>
        <w:t xml:space="preserve"> </w:t>
      </w:r>
      <w:r w:rsidRPr="00C87926">
        <w:rPr>
          <w:lang w:val="tr-TR"/>
        </w:rPr>
        <w:t>Os</w:t>
      </w:r>
      <w:r w:rsidRPr="00C87926">
        <w:rPr>
          <w:spacing w:val="-3"/>
          <w:lang w:val="tr-TR"/>
        </w:rPr>
        <w:t>m</w:t>
      </w:r>
      <w:r w:rsidRPr="00C87926">
        <w:rPr>
          <w:lang w:val="tr-TR"/>
        </w:rPr>
        <w:t>anlı</w:t>
      </w:r>
      <w:r w:rsidRPr="00C87926">
        <w:rPr>
          <w:spacing w:val="2"/>
          <w:lang w:val="tr-TR"/>
        </w:rPr>
        <w:t xml:space="preserve"> </w:t>
      </w:r>
      <w:r w:rsidRPr="00C87926">
        <w:rPr>
          <w:lang w:val="tr-TR"/>
        </w:rPr>
        <w:t>Devleti,</w:t>
      </w:r>
      <w:r w:rsidRPr="00C87926">
        <w:rPr>
          <w:spacing w:val="2"/>
          <w:lang w:val="tr-TR"/>
        </w:rPr>
        <w:t xml:space="preserve"> </w:t>
      </w:r>
      <w:r w:rsidRPr="00C87926">
        <w:rPr>
          <w:spacing w:val="-2"/>
          <w:lang w:val="tr-TR"/>
        </w:rPr>
        <w:t>b</w:t>
      </w:r>
      <w:r w:rsidRPr="00C87926">
        <w:rPr>
          <w:lang w:val="tr-TR"/>
        </w:rPr>
        <w:t>u</w:t>
      </w:r>
      <w:r w:rsidRPr="00C87926">
        <w:rPr>
          <w:spacing w:val="2"/>
          <w:lang w:val="tr-TR"/>
        </w:rPr>
        <w:t xml:space="preserve"> </w:t>
      </w:r>
      <w:r w:rsidRPr="00C87926">
        <w:rPr>
          <w:lang w:val="tr-TR"/>
        </w:rPr>
        <w:t>kişilerden vergi almamış ve Seyyidleri</w:t>
      </w:r>
      <w:r w:rsidRPr="00C87926">
        <w:rPr>
          <w:spacing w:val="2"/>
          <w:lang w:val="tr-TR"/>
        </w:rPr>
        <w:t xml:space="preserve"> </w:t>
      </w:r>
      <w:r w:rsidRPr="00C87926">
        <w:rPr>
          <w:spacing w:val="-2"/>
          <w:lang w:val="tr-TR"/>
        </w:rPr>
        <w:t>v</w:t>
      </w:r>
      <w:r w:rsidRPr="00C87926">
        <w:rPr>
          <w:lang w:val="tr-TR"/>
        </w:rPr>
        <w:t>erg</w:t>
      </w:r>
      <w:r w:rsidRPr="00C87926">
        <w:rPr>
          <w:spacing w:val="-1"/>
          <w:lang w:val="tr-TR"/>
        </w:rPr>
        <w:t>i</w:t>
      </w:r>
      <w:r w:rsidRPr="00C87926">
        <w:rPr>
          <w:lang w:val="tr-TR"/>
        </w:rPr>
        <w:t xml:space="preserve">lerden muaf kılmıştı. Ancak 6 ve 7 numaralı </w:t>
      </w:r>
      <w:r w:rsidR="00C815ED" w:rsidRPr="00C87926">
        <w:rPr>
          <w:lang w:val="tr-TR"/>
        </w:rPr>
        <w:t>ahkâm</w:t>
      </w:r>
      <w:r w:rsidRPr="00C87926">
        <w:rPr>
          <w:lang w:val="tr-TR"/>
        </w:rPr>
        <w:t xml:space="preserve"> defterlerinden anlaşılacağı üzere</w:t>
      </w:r>
      <w:r w:rsidRPr="00C87926">
        <w:rPr>
          <w:spacing w:val="-2"/>
          <w:lang w:val="tr-TR"/>
        </w:rPr>
        <w:t xml:space="preserve"> </w:t>
      </w:r>
      <w:r w:rsidR="00C815ED" w:rsidRPr="00C87926">
        <w:rPr>
          <w:spacing w:val="-2"/>
          <w:lang w:val="tr-TR"/>
        </w:rPr>
        <w:t xml:space="preserve">seyyidler </w:t>
      </w:r>
      <w:r w:rsidRPr="00C87926">
        <w:rPr>
          <w:spacing w:val="-2"/>
          <w:lang w:val="tr-TR"/>
        </w:rPr>
        <w:t xml:space="preserve">kendilerinin </w:t>
      </w:r>
      <w:r w:rsidR="00C815ED" w:rsidRPr="00C87926">
        <w:rPr>
          <w:spacing w:val="-2"/>
          <w:lang w:val="tr-TR"/>
        </w:rPr>
        <w:t xml:space="preserve">peygamber </w:t>
      </w:r>
      <w:r w:rsidRPr="00C87926">
        <w:rPr>
          <w:spacing w:val="-2"/>
          <w:lang w:val="tr-TR"/>
        </w:rPr>
        <w:t xml:space="preserve">soyundan geldiklerini </w:t>
      </w:r>
      <w:r w:rsidRPr="00C87926">
        <w:rPr>
          <w:lang w:val="tr-TR"/>
        </w:rPr>
        <w:t>ispatla</w:t>
      </w:r>
      <w:r w:rsidRPr="00C87926">
        <w:rPr>
          <w:spacing w:val="-2"/>
          <w:lang w:val="tr-TR"/>
        </w:rPr>
        <w:t>m</w:t>
      </w:r>
      <w:r w:rsidRPr="00C87926">
        <w:rPr>
          <w:lang w:val="tr-TR"/>
        </w:rPr>
        <w:t>alarına</w:t>
      </w:r>
      <w:r w:rsidRPr="00C87926">
        <w:rPr>
          <w:spacing w:val="1"/>
          <w:lang w:val="tr-TR"/>
        </w:rPr>
        <w:t xml:space="preserve"> </w:t>
      </w:r>
      <w:r w:rsidRPr="00C87926">
        <w:rPr>
          <w:lang w:val="tr-TR"/>
        </w:rPr>
        <w:t>rağ</w:t>
      </w:r>
      <w:r w:rsidRPr="00C87926">
        <w:rPr>
          <w:spacing w:val="-2"/>
          <w:lang w:val="tr-TR"/>
        </w:rPr>
        <w:t>m</w:t>
      </w:r>
      <w:r w:rsidRPr="00C87926">
        <w:rPr>
          <w:lang w:val="tr-TR"/>
        </w:rPr>
        <w:t>en kendil</w:t>
      </w:r>
      <w:r w:rsidRPr="00C87926">
        <w:rPr>
          <w:spacing w:val="-1"/>
          <w:lang w:val="tr-TR"/>
        </w:rPr>
        <w:t>e</w:t>
      </w:r>
      <w:r w:rsidRPr="00C87926">
        <w:rPr>
          <w:lang w:val="tr-TR"/>
        </w:rPr>
        <w:t>rind</w:t>
      </w:r>
      <w:r w:rsidRPr="00C87926">
        <w:rPr>
          <w:spacing w:val="-1"/>
          <w:lang w:val="tr-TR"/>
        </w:rPr>
        <w:t>e</w:t>
      </w:r>
      <w:r w:rsidRPr="00C87926">
        <w:rPr>
          <w:lang w:val="tr-TR"/>
        </w:rPr>
        <w:t>n</w:t>
      </w:r>
      <w:r w:rsidRPr="00C87926">
        <w:rPr>
          <w:spacing w:val="-1"/>
          <w:lang w:val="tr-TR"/>
        </w:rPr>
        <w:t xml:space="preserve"> </w:t>
      </w:r>
      <w:r w:rsidRPr="00C87926">
        <w:rPr>
          <w:lang w:val="tr-TR"/>
        </w:rPr>
        <w:t>vergi</w:t>
      </w:r>
      <w:r w:rsidRPr="00C87926">
        <w:rPr>
          <w:spacing w:val="-1"/>
          <w:lang w:val="tr-TR"/>
        </w:rPr>
        <w:t xml:space="preserve"> </w:t>
      </w:r>
      <w:r w:rsidRPr="00C87926">
        <w:rPr>
          <w:lang w:val="tr-TR"/>
        </w:rPr>
        <w:t>talep</w:t>
      </w:r>
      <w:r w:rsidRPr="00C87926">
        <w:rPr>
          <w:spacing w:val="-2"/>
          <w:lang w:val="tr-TR"/>
        </w:rPr>
        <w:t xml:space="preserve"> </w:t>
      </w:r>
      <w:r w:rsidRPr="00C87926">
        <w:rPr>
          <w:lang w:val="tr-TR"/>
        </w:rPr>
        <w:t>edil</w:t>
      </w:r>
      <w:r w:rsidRPr="00C87926">
        <w:rPr>
          <w:spacing w:val="-2"/>
          <w:lang w:val="tr-TR"/>
        </w:rPr>
        <w:t>m</w:t>
      </w:r>
      <w:r w:rsidRPr="00C87926">
        <w:rPr>
          <w:lang w:val="tr-TR"/>
        </w:rPr>
        <w:t>iştir</w:t>
      </w:r>
      <w:r w:rsidRPr="00C87926">
        <w:rPr>
          <w:spacing w:val="1"/>
          <w:lang w:val="tr-TR"/>
        </w:rPr>
        <w:t xml:space="preserve">. Bu konu ile ilgili </w:t>
      </w:r>
      <w:r w:rsidR="00C815ED">
        <w:rPr>
          <w:spacing w:val="1"/>
          <w:lang w:val="tr-TR"/>
        </w:rPr>
        <w:t xml:space="preserve">defterlerde </w:t>
      </w:r>
      <w:r w:rsidRPr="00C87926">
        <w:rPr>
          <w:spacing w:val="1"/>
          <w:lang w:val="tr-TR"/>
        </w:rPr>
        <w:t xml:space="preserve">iki adet hüküm </w:t>
      </w:r>
      <w:r w:rsidR="00C815ED">
        <w:rPr>
          <w:spacing w:val="1"/>
          <w:lang w:val="tr-TR"/>
        </w:rPr>
        <w:t>yer almaktadır</w:t>
      </w:r>
      <w:r w:rsidRPr="00C87926">
        <w:rPr>
          <w:spacing w:val="1"/>
          <w:lang w:val="tr-TR"/>
        </w:rPr>
        <w:t>. Örne</w:t>
      </w:r>
      <w:r w:rsidR="00895FFF">
        <w:rPr>
          <w:spacing w:val="1"/>
          <w:lang w:val="tr-TR"/>
        </w:rPr>
        <w:t>k</w:t>
      </w:r>
      <w:r w:rsidR="00C815ED">
        <w:rPr>
          <w:spacing w:val="1"/>
          <w:lang w:val="tr-TR"/>
        </w:rPr>
        <w:t xml:space="preserve">lerden birinde </w:t>
      </w:r>
      <w:r w:rsidR="009A4A41">
        <w:rPr>
          <w:spacing w:val="1"/>
          <w:lang w:val="tr-TR"/>
        </w:rPr>
        <w:t>1841 (1256)</w:t>
      </w:r>
      <w:r w:rsidRPr="00C87926">
        <w:rPr>
          <w:spacing w:val="1"/>
          <w:lang w:val="tr-TR"/>
        </w:rPr>
        <w:t xml:space="preserve"> </w:t>
      </w:r>
      <w:r w:rsidR="00C815ED" w:rsidRPr="00C87926">
        <w:rPr>
          <w:spacing w:val="1"/>
          <w:lang w:val="tr-TR"/>
        </w:rPr>
        <w:t xml:space="preserve">tarihinde </w:t>
      </w:r>
      <w:r w:rsidRPr="00C87926">
        <w:rPr>
          <w:lang w:val="tr-TR"/>
        </w:rPr>
        <w:t>Gü</w:t>
      </w:r>
      <w:r w:rsidRPr="00C87926">
        <w:rPr>
          <w:spacing w:val="-2"/>
          <w:lang w:val="tr-TR"/>
        </w:rPr>
        <w:t>m</w:t>
      </w:r>
      <w:r w:rsidRPr="00C87926">
        <w:rPr>
          <w:lang w:val="tr-TR"/>
        </w:rPr>
        <w:t>üşhane’nin</w:t>
      </w:r>
      <w:r w:rsidRPr="00C87926">
        <w:rPr>
          <w:spacing w:val="3"/>
          <w:lang w:val="tr-TR"/>
        </w:rPr>
        <w:t xml:space="preserve"> </w:t>
      </w:r>
      <w:r w:rsidRPr="00C87926">
        <w:rPr>
          <w:lang w:val="tr-TR"/>
        </w:rPr>
        <w:t>Taşlıca</w:t>
      </w:r>
      <w:r w:rsidRPr="00C87926">
        <w:rPr>
          <w:spacing w:val="2"/>
          <w:lang w:val="tr-TR"/>
        </w:rPr>
        <w:t xml:space="preserve"> </w:t>
      </w:r>
      <w:r w:rsidR="00CD5A2A">
        <w:rPr>
          <w:lang w:val="tr-TR"/>
        </w:rPr>
        <w:t>köy</w:t>
      </w:r>
      <w:r w:rsidR="00B764C0">
        <w:rPr>
          <w:lang w:val="tr-TR"/>
        </w:rPr>
        <w:t>ü</w:t>
      </w:r>
      <w:r w:rsidRPr="00C87926">
        <w:rPr>
          <w:lang w:val="tr-TR"/>
        </w:rPr>
        <w:t>nde</w:t>
      </w:r>
      <w:r w:rsidRPr="00C87926">
        <w:rPr>
          <w:spacing w:val="3"/>
          <w:lang w:val="tr-TR"/>
        </w:rPr>
        <w:t xml:space="preserve"> </w:t>
      </w:r>
      <w:r w:rsidRPr="00C87926">
        <w:rPr>
          <w:lang w:val="tr-TR"/>
        </w:rPr>
        <w:t>merhum</w:t>
      </w:r>
      <w:r w:rsidRPr="00C87926">
        <w:rPr>
          <w:spacing w:val="1"/>
          <w:lang w:val="tr-TR"/>
        </w:rPr>
        <w:t xml:space="preserve"> </w:t>
      </w:r>
      <w:r w:rsidRPr="00C87926">
        <w:rPr>
          <w:lang w:val="tr-TR"/>
        </w:rPr>
        <w:t>Şeyh</w:t>
      </w:r>
      <w:r w:rsidRPr="00C87926">
        <w:rPr>
          <w:spacing w:val="4"/>
          <w:lang w:val="tr-TR"/>
        </w:rPr>
        <w:t xml:space="preserve"> </w:t>
      </w:r>
      <w:r w:rsidRPr="00C87926">
        <w:rPr>
          <w:lang w:val="tr-TR"/>
        </w:rPr>
        <w:t xml:space="preserve">Derviş </w:t>
      </w:r>
      <w:r w:rsidRPr="00C87926">
        <w:rPr>
          <w:rFonts w:cs="Times New Roman"/>
          <w:lang w:val="tr-TR"/>
        </w:rPr>
        <w:t>Halil</w:t>
      </w:r>
      <w:r w:rsidRPr="00C87926">
        <w:rPr>
          <w:rFonts w:cs="Times New Roman"/>
          <w:spacing w:val="23"/>
          <w:lang w:val="tr-TR"/>
        </w:rPr>
        <w:t xml:space="preserve"> </w:t>
      </w:r>
      <w:r w:rsidRPr="00C87926">
        <w:rPr>
          <w:rFonts w:cs="Times New Roman"/>
          <w:lang w:val="tr-TR"/>
        </w:rPr>
        <w:t>ib</w:t>
      </w:r>
      <w:r w:rsidRPr="00C87926">
        <w:rPr>
          <w:rFonts w:cs="Times New Roman"/>
          <w:spacing w:val="-1"/>
          <w:lang w:val="tr-TR"/>
        </w:rPr>
        <w:t>n</w:t>
      </w:r>
      <w:r w:rsidRPr="00C87926">
        <w:rPr>
          <w:rFonts w:cs="Times New Roman"/>
          <w:lang w:val="tr-TR"/>
        </w:rPr>
        <w:t>-i</w:t>
      </w:r>
      <w:r w:rsidRPr="00C87926">
        <w:rPr>
          <w:rFonts w:cs="Times New Roman"/>
          <w:spacing w:val="22"/>
          <w:lang w:val="tr-TR"/>
        </w:rPr>
        <w:t xml:space="preserve"> </w:t>
      </w:r>
      <w:r w:rsidRPr="00C87926">
        <w:rPr>
          <w:lang w:val="tr-TR"/>
        </w:rPr>
        <w:t>Nureddin’in</w:t>
      </w:r>
      <w:r w:rsidR="00C815ED" w:rsidRPr="00C815ED">
        <w:rPr>
          <w:vertAlign w:val="superscript"/>
        </w:rPr>
        <w:footnoteReference w:id="113"/>
      </w:r>
      <w:r w:rsidR="00C815ED">
        <w:rPr>
          <w:lang w:val="tr-TR"/>
        </w:rPr>
        <w:t xml:space="preserve"> </w:t>
      </w:r>
      <w:r w:rsidRPr="00C87926">
        <w:rPr>
          <w:lang w:val="tr-TR"/>
        </w:rPr>
        <w:t>soyundan</w:t>
      </w:r>
      <w:r w:rsidRPr="00CA235C">
        <w:rPr>
          <w:lang w:val="tr-TR"/>
        </w:rPr>
        <w:t xml:space="preserve"> </w:t>
      </w:r>
      <w:r w:rsidRPr="00C87926">
        <w:rPr>
          <w:lang w:val="tr-TR"/>
        </w:rPr>
        <w:t>gelen</w:t>
      </w:r>
      <w:r w:rsidRPr="00CA235C">
        <w:rPr>
          <w:lang w:val="tr-TR"/>
        </w:rPr>
        <w:t xml:space="preserve"> </w:t>
      </w:r>
      <w:r w:rsidRPr="00C87926">
        <w:rPr>
          <w:lang w:val="tr-TR"/>
        </w:rPr>
        <w:t>Seyyidler</w:t>
      </w:r>
      <w:r w:rsidRPr="00CA235C">
        <w:rPr>
          <w:lang w:val="tr-TR"/>
        </w:rPr>
        <w:t xml:space="preserve"> </w:t>
      </w:r>
      <w:r w:rsidRPr="00C87926">
        <w:rPr>
          <w:lang w:val="tr-TR"/>
        </w:rPr>
        <w:t>Ali,</w:t>
      </w:r>
      <w:r w:rsidRPr="00CA235C">
        <w:rPr>
          <w:lang w:val="tr-TR"/>
        </w:rPr>
        <w:t xml:space="preserve"> </w:t>
      </w:r>
      <w:r w:rsidRPr="00C87926">
        <w:rPr>
          <w:lang w:val="tr-TR"/>
        </w:rPr>
        <w:t>Mustafa,</w:t>
      </w:r>
      <w:r w:rsidRPr="00CA235C">
        <w:rPr>
          <w:lang w:val="tr-TR"/>
        </w:rPr>
        <w:t xml:space="preserve"> </w:t>
      </w:r>
      <w:r w:rsidRPr="00C87926">
        <w:rPr>
          <w:lang w:val="tr-TR"/>
        </w:rPr>
        <w:t>Meh</w:t>
      </w:r>
      <w:r w:rsidRPr="00CA235C">
        <w:rPr>
          <w:lang w:val="tr-TR"/>
        </w:rPr>
        <w:t>m</w:t>
      </w:r>
      <w:r w:rsidRPr="00C87926">
        <w:rPr>
          <w:lang w:val="tr-TR"/>
        </w:rPr>
        <w:t>e</w:t>
      </w:r>
      <w:r w:rsidRPr="00CA235C">
        <w:rPr>
          <w:lang w:val="tr-TR"/>
        </w:rPr>
        <w:t>d</w:t>
      </w:r>
      <w:r w:rsidRPr="00C87926">
        <w:rPr>
          <w:lang w:val="tr-TR"/>
        </w:rPr>
        <w:t>, Hızır,</w:t>
      </w:r>
      <w:r w:rsidRPr="00CA235C">
        <w:rPr>
          <w:lang w:val="tr-TR"/>
        </w:rPr>
        <w:t xml:space="preserve"> </w:t>
      </w:r>
      <w:r w:rsidRPr="00C87926">
        <w:rPr>
          <w:lang w:val="tr-TR"/>
        </w:rPr>
        <w:t>Hasan</w:t>
      </w:r>
      <w:r w:rsidRPr="00CA235C">
        <w:rPr>
          <w:lang w:val="tr-TR"/>
        </w:rPr>
        <w:t xml:space="preserve"> </w:t>
      </w:r>
      <w:r w:rsidRPr="00C87926">
        <w:rPr>
          <w:lang w:val="tr-TR"/>
        </w:rPr>
        <w:t>ve</w:t>
      </w:r>
      <w:r w:rsidRPr="00CA235C">
        <w:rPr>
          <w:lang w:val="tr-TR"/>
        </w:rPr>
        <w:t xml:space="preserve"> </w:t>
      </w:r>
      <w:r w:rsidRPr="00C87926">
        <w:rPr>
          <w:lang w:val="tr-TR"/>
        </w:rPr>
        <w:t>Hüseyi</w:t>
      </w:r>
      <w:r w:rsidRPr="00CA235C">
        <w:rPr>
          <w:lang w:val="tr-TR"/>
        </w:rPr>
        <w:t>n</w:t>
      </w:r>
      <w:r w:rsidRPr="00C87926">
        <w:rPr>
          <w:lang w:val="tr-TR"/>
        </w:rPr>
        <w:t>’in</w:t>
      </w:r>
      <w:r w:rsidRPr="00CA235C">
        <w:rPr>
          <w:lang w:val="tr-TR"/>
        </w:rPr>
        <w:t xml:space="preserve"> </w:t>
      </w:r>
      <w:r w:rsidRPr="00C87926">
        <w:rPr>
          <w:lang w:val="tr-TR"/>
        </w:rPr>
        <w:t>avârız</w:t>
      </w:r>
      <w:r w:rsidRPr="00CA235C">
        <w:rPr>
          <w:lang w:val="tr-TR"/>
        </w:rPr>
        <w:t xml:space="preserve"> v</w:t>
      </w:r>
      <w:r w:rsidRPr="00C87926">
        <w:rPr>
          <w:lang w:val="tr-TR"/>
        </w:rPr>
        <w:t>ergisine</w:t>
      </w:r>
      <w:r w:rsidRPr="00CA235C">
        <w:rPr>
          <w:lang w:val="tr-TR"/>
        </w:rPr>
        <w:t xml:space="preserve"> </w:t>
      </w:r>
      <w:r w:rsidRPr="00C87926">
        <w:rPr>
          <w:lang w:val="tr-TR"/>
        </w:rPr>
        <w:t>ta</w:t>
      </w:r>
      <w:r w:rsidRPr="00CA235C">
        <w:rPr>
          <w:lang w:val="tr-TR"/>
        </w:rPr>
        <w:t>b</w:t>
      </w:r>
      <w:r w:rsidRPr="00C87926">
        <w:rPr>
          <w:lang w:val="tr-TR"/>
        </w:rPr>
        <w:t>i</w:t>
      </w:r>
      <w:r w:rsidRPr="00CA235C">
        <w:rPr>
          <w:lang w:val="tr-TR"/>
        </w:rPr>
        <w:t xml:space="preserve"> </w:t>
      </w:r>
      <w:r w:rsidRPr="00C87926">
        <w:rPr>
          <w:lang w:val="tr-TR"/>
        </w:rPr>
        <w:t>ol</w:t>
      </w:r>
      <w:r w:rsidRPr="00CA235C">
        <w:rPr>
          <w:lang w:val="tr-TR"/>
        </w:rPr>
        <w:t>m</w:t>
      </w:r>
      <w:r w:rsidRPr="00C87926">
        <w:rPr>
          <w:lang w:val="tr-TR"/>
        </w:rPr>
        <w:t>adıkları</w:t>
      </w:r>
      <w:r w:rsidR="008C5A9A" w:rsidRPr="00CA235C">
        <w:rPr>
          <w:lang w:val="tr-TR"/>
        </w:rPr>
        <w:t>nı, ellerinde peygamber</w:t>
      </w:r>
      <w:r w:rsidRPr="00CA235C">
        <w:rPr>
          <w:lang w:val="tr-TR"/>
        </w:rPr>
        <w:t>in soyundan geldiğini ispatlayan belge</w:t>
      </w:r>
      <w:r w:rsidR="006B1AC8">
        <w:rPr>
          <w:lang w:val="tr-TR"/>
        </w:rPr>
        <w:t>ler</w:t>
      </w:r>
      <w:r w:rsidRPr="00CA235C">
        <w:rPr>
          <w:lang w:val="tr-TR"/>
        </w:rPr>
        <w:t xml:space="preserve"> olduğu, kendilerinden vergi alınmaması gerektiği</w:t>
      </w:r>
      <w:r w:rsidR="006B1AC8">
        <w:rPr>
          <w:lang w:val="tr-TR"/>
        </w:rPr>
        <w:t xml:space="preserve">ni beyan etmelerine rağmen, vergi toplayan </w:t>
      </w:r>
      <w:r w:rsidRPr="00CA235C">
        <w:rPr>
          <w:lang w:val="tr-TR"/>
        </w:rPr>
        <w:t>görevliler tarafından rahatsız edilme</w:t>
      </w:r>
      <w:r w:rsidR="006B1AC8">
        <w:rPr>
          <w:lang w:val="tr-TR"/>
        </w:rPr>
        <w:t>ye devam edilm</w:t>
      </w:r>
      <w:r w:rsidR="00614A04">
        <w:rPr>
          <w:lang w:val="tr-TR"/>
        </w:rPr>
        <w:t>iştir</w:t>
      </w:r>
      <w:r w:rsidR="006B1AC8">
        <w:rPr>
          <w:lang w:val="tr-TR"/>
        </w:rPr>
        <w:t>. Bu sorunun giderilmesi</w:t>
      </w:r>
      <w:r w:rsidRPr="00CA235C">
        <w:rPr>
          <w:lang w:val="tr-TR"/>
        </w:rPr>
        <w:t xml:space="preserve"> için Gümüşhane </w:t>
      </w:r>
      <w:r w:rsidR="0037138B">
        <w:rPr>
          <w:lang w:val="tr-TR"/>
        </w:rPr>
        <w:t>Naibi’ne</w:t>
      </w:r>
      <w:r w:rsidRPr="00CA235C">
        <w:rPr>
          <w:lang w:val="tr-TR"/>
        </w:rPr>
        <w:t xml:space="preserve"> emir verilmiştir. Diğer bir örnekte; </w:t>
      </w:r>
      <w:r w:rsidR="009A4A41">
        <w:rPr>
          <w:lang w:val="tr-TR"/>
        </w:rPr>
        <w:t>1843 (1258)</w:t>
      </w:r>
      <w:r w:rsidRPr="00CA235C">
        <w:rPr>
          <w:lang w:val="tr-TR"/>
        </w:rPr>
        <w:t xml:space="preserve"> yılında </w:t>
      </w:r>
      <w:r w:rsidRPr="00C87926">
        <w:rPr>
          <w:lang w:val="tr-TR"/>
        </w:rPr>
        <w:t>Gü</w:t>
      </w:r>
      <w:r w:rsidRPr="00CA235C">
        <w:rPr>
          <w:lang w:val="tr-TR"/>
        </w:rPr>
        <w:t>m</w:t>
      </w:r>
      <w:r w:rsidRPr="00C87926">
        <w:rPr>
          <w:lang w:val="tr-TR"/>
        </w:rPr>
        <w:t>üşhane’nin</w:t>
      </w:r>
      <w:r w:rsidRPr="00CA235C">
        <w:rPr>
          <w:lang w:val="tr-TR"/>
        </w:rPr>
        <w:t xml:space="preserve"> </w:t>
      </w:r>
      <w:r w:rsidRPr="00C87926">
        <w:rPr>
          <w:lang w:val="tr-TR"/>
        </w:rPr>
        <w:t>Taşlıca</w:t>
      </w:r>
      <w:r w:rsidRPr="00CA235C">
        <w:rPr>
          <w:lang w:val="tr-TR"/>
        </w:rPr>
        <w:t xml:space="preserve"> </w:t>
      </w:r>
      <w:r w:rsidR="00CD5A2A">
        <w:rPr>
          <w:lang w:val="tr-TR"/>
        </w:rPr>
        <w:t>köy</w:t>
      </w:r>
      <w:r w:rsidR="00B764C0">
        <w:rPr>
          <w:lang w:val="tr-TR"/>
        </w:rPr>
        <w:t>ü</w:t>
      </w:r>
      <w:r w:rsidRPr="00C87926">
        <w:rPr>
          <w:lang w:val="tr-TR"/>
        </w:rPr>
        <w:t>nde</w:t>
      </w:r>
      <w:r w:rsidRPr="00CA235C">
        <w:rPr>
          <w:lang w:val="tr-TR"/>
        </w:rPr>
        <w:t xml:space="preserve"> m</w:t>
      </w:r>
      <w:r w:rsidRPr="00C87926">
        <w:rPr>
          <w:lang w:val="tr-TR"/>
        </w:rPr>
        <w:t>e</w:t>
      </w:r>
      <w:r w:rsidRPr="00CA235C">
        <w:rPr>
          <w:lang w:val="tr-TR"/>
        </w:rPr>
        <w:t>d</w:t>
      </w:r>
      <w:r w:rsidRPr="00C87926">
        <w:rPr>
          <w:lang w:val="tr-TR"/>
        </w:rPr>
        <w:t>f</w:t>
      </w:r>
      <w:r w:rsidR="008102D1">
        <w:rPr>
          <w:lang w:val="tr-TR"/>
        </w:rPr>
        <w:t>u</w:t>
      </w:r>
      <w:r w:rsidRPr="00C87926">
        <w:rPr>
          <w:lang w:val="tr-TR"/>
        </w:rPr>
        <w:t>n</w:t>
      </w:r>
      <w:r w:rsidRPr="00CA235C">
        <w:rPr>
          <w:lang w:val="tr-TR"/>
        </w:rPr>
        <w:t xml:space="preserve"> </w:t>
      </w:r>
      <w:r w:rsidRPr="00C87926">
        <w:rPr>
          <w:lang w:val="tr-TR"/>
        </w:rPr>
        <w:t>evliy</w:t>
      </w:r>
      <w:r w:rsidR="008102D1">
        <w:rPr>
          <w:lang w:val="tr-TR"/>
        </w:rPr>
        <w:t>a</w:t>
      </w:r>
      <w:r w:rsidRPr="00C87926">
        <w:rPr>
          <w:lang w:val="tr-TR"/>
        </w:rPr>
        <w:t>dan</w:t>
      </w:r>
      <w:r w:rsidRPr="00CA235C">
        <w:rPr>
          <w:lang w:val="tr-TR"/>
        </w:rPr>
        <w:t xml:space="preserve"> </w:t>
      </w:r>
      <w:r w:rsidRPr="00C87926">
        <w:rPr>
          <w:lang w:val="tr-TR"/>
        </w:rPr>
        <w:t>Şeyh</w:t>
      </w:r>
      <w:r w:rsidRPr="00CA235C">
        <w:rPr>
          <w:lang w:val="tr-TR"/>
        </w:rPr>
        <w:t xml:space="preserve"> </w:t>
      </w:r>
      <w:r w:rsidRPr="00C87926">
        <w:rPr>
          <w:lang w:val="tr-TR"/>
        </w:rPr>
        <w:t>Derviş</w:t>
      </w:r>
      <w:r w:rsidRPr="00CA235C">
        <w:rPr>
          <w:lang w:val="tr-TR"/>
        </w:rPr>
        <w:t xml:space="preserve"> </w:t>
      </w:r>
      <w:r w:rsidRPr="00C87926">
        <w:rPr>
          <w:lang w:val="tr-TR"/>
        </w:rPr>
        <w:t>H</w:t>
      </w:r>
      <w:r w:rsidRPr="00CA235C">
        <w:rPr>
          <w:lang w:val="tr-TR"/>
        </w:rPr>
        <w:t>a</w:t>
      </w:r>
      <w:r w:rsidRPr="00C87926">
        <w:rPr>
          <w:lang w:val="tr-TR"/>
        </w:rPr>
        <w:t>lil</w:t>
      </w:r>
      <w:r w:rsidRPr="00CA235C">
        <w:rPr>
          <w:lang w:val="tr-TR"/>
        </w:rPr>
        <w:t xml:space="preserve"> </w:t>
      </w:r>
      <w:r w:rsidRPr="00C87926">
        <w:rPr>
          <w:lang w:val="tr-TR"/>
        </w:rPr>
        <w:t>ib</w:t>
      </w:r>
      <w:r w:rsidRPr="00CA235C">
        <w:rPr>
          <w:lang w:val="tr-TR"/>
        </w:rPr>
        <w:t>n-i</w:t>
      </w:r>
      <w:r w:rsidRPr="00C87926">
        <w:rPr>
          <w:rFonts w:cs="Times New Roman"/>
          <w:lang w:val="tr-TR"/>
        </w:rPr>
        <w:t xml:space="preserve"> </w:t>
      </w:r>
      <w:r w:rsidRPr="00C87926">
        <w:rPr>
          <w:lang w:val="tr-TR"/>
        </w:rPr>
        <w:t>Nureddin’in</w:t>
      </w:r>
      <w:r w:rsidRPr="00C87926">
        <w:rPr>
          <w:spacing w:val="12"/>
          <w:lang w:val="tr-TR"/>
        </w:rPr>
        <w:t xml:space="preserve"> </w:t>
      </w:r>
      <w:r w:rsidRPr="00C87926">
        <w:rPr>
          <w:lang w:val="tr-TR"/>
        </w:rPr>
        <w:t>torun</w:t>
      </w:r>
      <w:r w:rsidRPr="00C87926">
        <w:rPr>
          <w:spacing w:val="-1"/>
          <w:lang w:val="tr-TR"/>
        </w:rPr>
        <w:t>l</w:t>
      </w:r>
      <w:r w:rsidRPr="00C87926">
        <w:rPr>
          <w:lang w:val="tr-TR"/>
        </w:rPr>
        <w:t>arın</w:t>
      </w:r>
      <w:r w:rsidRPr="00C87926">
        <w:rPr>
          <w:spacing w:val="-1"/>
          <w:lang w:val="tr-TR"/>
        </w:rPr>
        <w:t>d</w:t>
      </w:r>
      <w:r w:rsidRPr="00C87926">
        <w:rPr>
          <w:lang w:val="tr-TR"/>
        </w:rPr>
        <w:t>an</w:t>
      </w:r>
      <w:r w:rsidRPr="00C87926">
        <w:rPr>
          <w:spacing w:val="13"/>
          <w:lang w:val="tr-TR"/>
        </w:rPr>
        <w:t xml:space="preserve"> </w:t>
      </w:r>
      <w:r w:rsidR="006B1AC8">
        <w:rPr>
          <w:lang w:val="tr-TR"/>
        </w:rPr>
        <w:t>olan</w:t>
      </w:r>
      <w:r w:rsidRPr="00C87926">
        <w:rPr>
          <w:spacing w:val="11"/>
          <w:lang w:val="tr-TR"/>
        </w:rPr>
        <w:t xml:space="preserve"> </w:t>
      </w:r>
      <w:r w:rsidRPr="00C87926">
        <w:rPr>
          <w:lang w:val="tr-TR"/>
        </w:rPr>
        <w:t>Şeyh</w:t>
      </w:r>
      <w:r w:rsidRPr="00C87926">
        <w:rPr>
          <w:spacing w:val="12"/>
          <w:lang w:val="tr-TR"/>
        </w:rPr>
        <w:t xml:space="preserve"> </w:t>
      </w:r>
      <w:r w:rsidRPr="00C87926">
        <w:rPr>
          <w:lang w:val="tr-TR"/>
        </w:rPr>
        <w:t>Seyyid</w:t>
      </w:r>
      <w:r w:rsidRPr="00C87926">
        <w:rPr>
          <w:spacing w:val="13"/>
          <w:lang w:val="tr-TR"/>
        </w:rPr>
        <w:t xml:space="preserve"> </w:t>
      </w:r>
      <w:r w:rsidRPr="00C87926">
        <w:rPr>
          <w:lang w:val="tr-TR"/>
        </w:rPr>
        <w:t>Ali,</w:t>
      </w:r>
      <w:r w:rsidRPr="00C87926">
        <w:rPr>
          <w:spacing w:val="13"/>
          <w:lang w:val="tr-TR"/>
        </w:rPr>
        <w:t xml:space="preserve"> </w:t>
      </w:r>
      <w:r w:rsidRPr="00C87926">
        <w:rPr>
          <w:lang w:val="tr-TR"/>
        </w:rPr>
        <w:t>Seyyid</w:t>
      </w:r>
      <w:r w:rsidRPr="00C87926">
        <w:rPr>
          <w:spacing w:val="12"/>
          <w:lang w:val="tr-TR"/>
        </w:rPr>
        <w:t xml:space="preserve"> </w:t>
      </w:r>
      <w:r w:rsidRPr="00C87926">
        <w:rPr>
          <w:lang w:val="tr-TR"/>
        </w:rPr>
        <w:t>Mustafa,</w:t>
      </w:r>
      <w:r w:rsidRPr="00C87926">
        <w:rPr>
          <w:spacing w:val="12"/>
          <w:lang w:val="tr-TR"/>
        </w:rPr>
        <w:t xml:space="preserve"> </w:t>
      </w:r>
      <w:r w:rsidRPr="00C87926">
        <w:rPr>
          <w:lang w:val="tr-TR"/>
        </w:rPr>
        <w:t>Seyyid</w:t>
      </w:r>
      <w:r w:rsidRPr="00C87926">
        <w:rPr>
          <w:spacing w:val="13"/>
          <w:lang w:val="tr-TR"/>
        </w:rPr>
        <w:t xml:space="preserve"> </w:t>
      </w:r>
      <w:r w:rsidRPr="00C87926">
        <w:rPr>
          <w:lang w:val="tr-TR"/>
        </w:rPr>
        <w:t>Meh</w:t>
      </w:r>
      <w:r w:rsidRPr="00C87926">
        <w:rPr>
          <w:spacing w:val="-3"/>
          <w:lang w:val="tr-TR"/>
        </w:rPr>
        <w:t>m</w:t>
      </w:r>
      <w:r w:rsidRPr="00C87926">
        <w:rPr>
          <w:lang w:val="tr-TR"/>
        </w:rPr>
        <w:t xml:space="preserve">ed, </w:t>
      </w:r>
      <w:r w:rsidRPr="00C87926">
        <w:rPr>
          <w:rFonts w:cs="Times New Roman"/>
          <w:lang w:val="tr-TR"/>
        </w:rPr>
        <w:t>Seyy</w:t>
      </w:r>
      <w:r w:rsidRPr="00C87926">
        <w:rPr>
          <w:lang w:val="tr-TR"/>
        </w:rPr>
        <w:t>id</w:t>
      </w:r>
      <w:r w:rsidRPr="00C87926">
        <w:rPr>
          <w:spacing w:val="14"/>
          <w:lang w:val="tr-TR"/>
        </w:rPr>
        <w:t xml:space="preserve"> </w:t>
      </w:r>
      <w:r w:rsidRPr="00C87926">
        <w:rPr>
          <w:lang w:val="tr-TR"/>
        </w:rPr>
        <w:t>Hızır,</w:t>
      </w:r>
      <w:r w:rsidRPr="00C87926">
        <w:rPr>
          <w:spacing w:val="14"/>
          <w:lang w:val="tr-TR"/>
        </w:rPr>
        <w:t xml:space="preserve"> </w:t>
      </w:r>
      <w:r w:rsidRPr="00C87926">
        <w:rPr>
          <w:lang w:val="tr-TR"/>
        </w:rPr>
        <w:t>Seyyid</w:t>
      </w:r>
      <w:r w:rsidRPr="00C87926">
        <w:rPr>
          <w:spacing w:val="12"/>
          <w:lang w:val="tr-TR"/>
        </w:rPr>
        <w:t xml:space="preserve"> </w:t>
      </w:r>
      <w:r w:rsidRPr="00C87926">
        <w:rPr>
          <w:lang w:val="tr-TR"/>
        </w:rPr>
        <w:t>Hasan</w:t>
      </w:r>
      <w:r w:rsidRPr="00C87926">
        <w:rPr>
          <w:spacing w:val="14"/>
          <w:lang w:val="tr-TR"/>
        </w:rPr>
        <w:t xml:space="preserve"> </w:t>
      </w:r>
      <w:r w:rsidRPr="00C87926">
        <w:rPr>
          <w:lang w:val="tr-TR"/>
        </w:rPr>
        <w:t>ve</w:t>
      </w:r>
      <w:r w:rsidRPr="00C87926">
        <w:rPr>
          <w:spacing w:val="14"/>
          <w:lang w:val="tr-TR"/>
        </w:rPr>
        <w:t xml:space="preserve"> </w:t>
      </w:r>
      <w:r w:rsidRPr="00C87926">
        <w:rPr>
          <w:spacing w:val="-2"/>
          <w:lang w:val="tr-TR"/>
        </w:rPr>
        <w:t>S</w:t>
      </w:r>
      <w:r w:rsidRPr="00C87926">
        <w:rPr>
          <w:lang w:val="tr-TR"/>
        </w:rPr>
        <w:t>eyyid</w:t>
      </w:r>
      <w:r w:rsidRPr="00C87926">
        <w:rPr>
          <w:spacing w:val="14"/>
          <w:lang w:val="tr-TR"/>
        </w:rPr>
        <w:t xml:space="preserve"> </w:t>
      </w:r>
      <w:r w:rsidRPr="00C87926">
        <w:rPr>
          <w:lang w:val="tr-TR"/>
        </w:rPr>
        <w:t>Hüs</w:t>
      </w:r>
      <w:r w:rsidRPr="00C87926">
        <w:rPr>
          <w:spacing w:val="-2"/>
          <w:lang w:val="tr-TR"/>
        </w:rPr>
        <w:t>e</w:t>
      </w:r>
      <w:r w:rsidRPr="00C87926">
        <w:rPr>
          <w:lang w:val="tr-TR"/>
        </w:rPr>
        <w:t>yin</w:t>
      </w:r>
      <w:r w:rsidRPr="00C87926">
        <w:rPr>
          <w:spacing w:val="14"/>
          <w:lang w:val="tr-TR"/>
        </w:rPr>
        <w:t xml:space="preserve"> </w:t>
      </w:r>
      <w:r w:rsidRPr="00C87926">
        <w:rPr>
          <w:lang w:val="tr-TR"/>
        </w:rPr>
        <w:t>ile</w:t>
      </w:r>
      <w:r w:rsidRPr="00C87926">
        <w:rPr>
          <w:spacing w:val="12"/>
          <w:lang w:val="tr-TR"/>
        </w:rPr>
        <w:t xml:space="preserve"> </w:t>
      </w:r>
      <w:r w:rsidRPr="00C87926">
        <w:rPr>
          <w:lang w:val="tr-TR"/>
        </w:rPr>
        <w:t>çocuklarının</w:t>
      </w:r>
      <w:r w:rsidRPr="00C87926">
        <w:rPr>
          <w:spacing w:val="14"/>
          <w:lang w:val="tr-TR"/>
        </w:rPr>
        <w:t xml:space="preserve"> </w:t>
      </w:r>
      <w:r w:rsidRPr="00C87926">
        <w:rPr>
          <w:spacing w:val="-2"/>
          <w:lang w:val="tr-TR"/>
        </w:rPr>
        <w:t>p</w:t>
      </w:r>
      <w:r w:rsidRPr="00C87926">
        <w:rPr>
          <w:spacing w:val="-1"/>
          <w:lang w:val="tr-TR"/>
        </w:rPr>
        <w:t>e</w:t>
      </w:r>
      <w:r w:rsidRPr="00C87926">
        <w:rPr>
          <w:lang w:val="tr-TR"/>
        </w:rPr>
        <w:t>yga</w:t>
      </w:r>
      <w:r w:rsidRPr="00C87926">
        <w:rPr>
          <w:spacing w:val="-2"/>
          <w:lang w:val="tr-TR"/>
        </w:rPr>
        <w:t>m</w:t>
      </w:r>
      <w:r w:rsidRPr="00C87926">
        <w:rPr>
          <w:lang w:val="tr-TR"/>
        </w:rPr>
        <w:t>ber soyundan</w:t>
      </w:r>
      <w:r w:rsidRPr="00C87926">
        <w:rPr>
          <w:spacing w:val="5"/>
          <w:lang w:val="tr-TR"/>
        </w:rPr>
        <w:t xml:space="preserve"> </w:t>
      </w:r>
      <w:r w:rsidRPr="00C87926">
        <w:rPr>
          <w:lang w:val="tr-TR"/>
        </w:rPr>
        <w:t>geldiklerin</w:t>
      </w:r>
      <w:r w:rsidR="006B1AC8">
        <w:rPr>
          <w:lang w:val="tr-TR"/>
        </w:rPr>
        <w:t xml:space="preserve">i ispatlayan </w:t>
      </w:r>
      <w:r w:rsidRPr="00C87926">
        <w:rPr>
          <w:lang w:val="tr-TR"/>
        </w:rPr>
        <w:t>res</w:t>
      </w:r>
      <w:r w:rsidRPr="00C87926">
        <w:rPr>
          <w:spacing w:val="-3"/>
          <w:lang w:val="tr-TR"/>
        </w:rPr>
        <w:t>m</w:t>
      </w:r>
      <w:r w:rsidRPr="00C87926">
        <w:rPr>
          <w:lang w:val="tr-TR"/>
        </w:rPr>
        <w:t>î</w:t>
      </w:r>
      <w:r w:rsidRPr="00C87926">
        <w:rPr>
          <w:spacing w:val="6"/>
          <w:lang w:val="tr-TR"/>
        </w:rPr>
        <w:t xml:space="preserve"> </w:t>
      </w:r>
      <w:r w:rsidRPr="00C87926">
        <w:rPr>
          <w:lang w:val="tr-TR"/>
        </w:rPr>
        <w:t>belgel</w:t>
      </w:r>
      <w:r w:rsidRPr="00C87926">
        <w:rPr>
          <w:spacing w:val="-1"/>
          <w:lang w:val="tr-TR"/>
        </w:rPr>
        <w:t>e</w:t>
      </w:r>
      <w:r w:rsidRPr="00C87926">
        <w:rPr>
          <w:lang w:val="tr-TR"/>
        </w:rPr>
        <w:t>ri</w:t>
      </w:r>
      <w:r w:rsidRPr="00C87926">
        <w:rPr>
          <w:spacing w:val="4"/>
          <w:lang w:val="tr-TR"/>
        </w:rPr>
        <w:t xml:space="preserve"> </w:t>
      </w:r>
      <w:r w:rsidRPr="00C87926">
        <w:rPr>
          <w:lang w:val="tr-TR"/>
        </w:rPr>
        <w:t>olduğu ve kendilerinden vergi talep edilmemesi gerektiği</w:t>
      </w:r>
      <w:r w:rsidR="006B1AC8">
        <w:rPr>
          <w:lang w:val="tr-TR"/>
        </w:rPr>
        <w:t>ni dile getirmelerine rağmen görevliler tarafından rahatsızlık verilmeye devam edilmiştir.</w:t>
      </w:r>
      <w:r w:rsidRPr="00C87926">
        <w:rPr>
          <w:lang w:val="tr-TR"/>
        </w:rPr>
        <w:t xml:space="preserve"> </w:t>
      </w:r>
      <w:r w:rsidR="006B1AC8">
        <w:rPr>
          <w:lang w:val="tr-TR"/>
        </w:rPr>
        <w:t>Bu durumun giderilmesi ve</w:t>
      </w:r>
      <w:r w:rsidRPr="00C87926">
        <w:rPr>
          <w:lang w:val="tr-TR"/>
        </w:rPr>
        <w:t xml:space="preserve"> sıkıntı verilmemesi için Gümüşhane </w:t>
      </w:r>
      <w:r w:rsidR="0037138B">
        <w:rPr>
          <w:lang w:val="tr-TR"/>
        </w:rPr>
        <w:t>Naibi’ne</w:t>
      </w:r>
      <w:r w:rsidRPr="00C87926">
        <w:rPr>
          <w:lang w:val="tr-TR"/>
        </w:rPr>
        <w:t xml:space="preserve"> emir yazılmıştır.</w:t>
      </w:r>
      <w:r w:rsidR="00C815ED">
        <w:rPr>
          <w:rStyle w:val="DipnotBavurusu"/>
          <w:lang w:val="tr-TR"/>
        </w:rPr>
        <w:footnoteReference w:id="114"/>
      </w:r>
    </w:p>
    <w:p w14:paraId="21026EC2" w14:textId="0DF02A0E" w:rsidR="000722D8" w:rsidRPr="00C87926" w:rsidRDefault="000722D8" w:rsidP="00860376">
      <w:pPr>
        <w:pStyle w:val="GvdeMetni"/>
        <w:spacing w:line="360" w:lineRule="auto"/>
        <w:ind w:left="0" w:firstLine="709"/>
        <w:jc w:val="both"/>
        <w:rPr>
          <w:lang w:val="tr-TR"/>
        </w:rPr>
      </w:pPr>
      <w:r w:rsidRPr="00C87926">
        <w:rPr>
          <w:lang w:val="tr-TR"/>
        </w:rPr>
        <w:lastRenderedPageBreak/>
        <w:t>Hükümlerde bahsedilen bir d</w:t>
      </w:r>
      <w:r w:rsidR="008102D1">
        <w:rPr>
          <w:lang w:val="tr-TR"/>
        </w:rPr>
        <w:t>i</w:t>
      </w:r>
      <w:r w:rsidRPr="00C87926">
        <w:rPr>
          <w:lang w:val="tr-TR"/>
        </w:rPr>
        <w:t xml:space="preserve">ğer konu da </w:t>
      </w:r>
      <w:r w:rsidR="00C815ED" w:rsidRPr="00C87926">
        <w:rPr>
          <w:lang w:val="tr-TR"/>
        </w:rPr>
        <w:t xml:space="preserve">zeamet </w:t>
      </w:r>
      <w:r w:rsidRPr="00C87926">
        <w:rPr>
          <w:lang w:val="tr-TR"/>
        </w:rPr>
        <w:t>sahiplerinin arazi anlaşmazlıkları ile ilgili</w:t>
      </w:r>
      <w:r w:rsidR="00C815ED">
        <w:rPr>
          <w:lang w:val="tr-TR"/>
        </w:rPr>
        <w:t>dir</w:t>
      </w:r>
      <w:r w:rsidRPr="00C87926">
        <w:rPr>
          <w:lang w:val="tr-TR"/>
        </w:rPr>
        <w:t xml:space="preserve">. Örneğin; </w:t>
      </w:r>
      <w:r w:rsidR="007F1898">
        <w:rPr>
          <w:lang w:val="tr-TR"/>
        </w:rPr>
        <w:t>1838 (1253)</w:t>
      </w:r>
      <w:r w:rsidRPr="00C87926">
        <w:rPr>
          <w:lang w:val="tr-TR"/>
        </w:rPr>
        <w:t xml:space="preserve"> tarihinde Trabzon’a</w:t>
      </w:r>
      <w:r w:rsidRPr="00C87926">
        <w:rPr>
          <w:spacing w:val="41"/>
          <w:lang w:val="tr-TR"/>
        </w:rPr>
        <w:t xml:space="preserve"> </w:t>
      </w:r>
      <w:r w:rsidRPr="00C87926">
        <w:rPr>
          <w:lang w:val="tr-TR"/>
        </w:rPr>
        <w:t>b</w:t>
      </w:r>
      <w:r w:rsidRPr="00C87926">
        <w:rPr>
          <w:spacing w:val="-1"/>
          <w:lang w:val="tr-TR"/>
        </w:rPr>
        <w:t>a</w:t>
      </w:r>
      <w:r w:rsidRPr="00C87926">
        <w:rPr>
          <w:lang w:val="tr-TR"/>
        </w:rPr>
        <w:t>ğlı</w:t>
      </w:r>
      <w:r w:rsidRPr="00C87926">
        <w:rPr>
          <w:spacing w:val="42"/>
          <w:lang w:val="tr-TR"/>
        </w:rPr>
        <w:t xml:space="preserve"> </w:t>
      </w:r>
      <w:r w:rsidRPr="00C87926">
        <w:rPr>
          <w:spacing w:val="-2"/>
          <w:lang w:val="tr-TR"/>
        </w:rPr>
        <w:t>b</w:t>
      </w:r>
      <w:r w:rsidRPr="00C87926">
        <w:rPr>
          <w:lang w:val="tr-TR"/>
        </w:rPr>
        <w:t>azı</w:t>
      </w:r>
      <w:r w:rsidRPr="00C87926">
        <w:rPr>
          <w:spacing w:val="41"/>
          <w:lang w:val="tr-TR"/>
        </w:rPr>
        <w:t xml:space="preserve"> </w:t>
      </w:r>
      <w:r w:rsidR="00CD5A2A">
        <w:rPr>
          <w:lang w:val="tr-TR"/>
        </w:rPr>
        <w:t>köy</w:t>
      </w:r>
      <w:r w:rsidRPr="00C87926">
        <w:rPr>
          <w:lang w:val="tr-TR"/>
        </w:rPr>
        <w:t xml:space="preserve">lerin </w:t>
      </w:r>
      <w:r w:rsidRPr="00C87926">
        <w:rPr>
          <w:rFonts w:cs="Times New Roman"/>
          <w:lang w:val="tr-TR"/>
        </w:rPr>
        <w:t>zea</w:t>
      </w:r>
      <w:r w:rsidRPr="00C87926">
        <w:rPr>
          <w:rFonts w:cs="Times New Roman"/>
          <w:spacing w:val="-2"/>
          <w:lang w:val="tr-TR"/>
        </w:rPr>
        <w:t>m</w:t>
      </w:r>
      <w:r w:rsidRPr="00C87926">
        <w:rPr>
          <w:rFonts w:cs="Times New Roman"/>
          <w:lang w:val="tr-TR"/>
        </w:rPr>
        <w:t>etine</w:t>
      </w:r>
      <w:r w:rsidRPr="00C87926">
        <w:rPr>
          <w:rFonts w:cs="Times New Roman"/>
          <w:spacing w:val="46"/>
          <w:lang w:val="tr-TR"/>
        </w:rPr>
        <w:t xml:space="preserve"> </w:t>
      </w:r>
      <w:r w:rsidRPr="00C87926">
        <w:rPr>
          <w:lang w:val="tr-TR"/>
        </w:rPr>
        <w:t>mutasarrıf</w:t>
      </w:r>
      <w:r w:rsidRPr="00C87926">
        <w:rPr>
          <w:spacing w:val="44"/>
          <w:lang w:val="tr-TR"/>
        </w:rPr>
        <w:t xml:space="preserve"> </w:t>
      </w:r>
      <w:r w:rsidRPr="00C87926">
        <w:rPr>
          <w:lang w:val="tr-TR"/>
        </w:rPr>
        <w:t>olan</w:t>
      </w:r>
      <w:r w:rsidRPr="00C87926">
        <w:rPr>
          <w:spacing w:val="45"/>
          <w:lang w:val="tr-TR"/>
        </w:rPr>
        <w:t xml:space="preserve"> Yüzbaşı </w:t>
      </w:r>
      <w:r w:rsidRPr="00C87926">
        <w:rPr>
          <w:lang w:val="tr-TR"/>
        </w:rPr>
        <w:t>Os</w:t>
      </w:r>
      <w:r w:rsidRPr="00C87926">
        <w:rPr>
          <w:spacing w:val="-2"/>
          <w:lang w:val="tr-TR"/>
        </w:rPr>
        <w:t>m</w:t>
      </w:r>
      <w:r w:rsidRPr="00C87926">
        <w:rPr>
          <w:lang w:val="tr-TR"/>
        </w:rPr>
        <w:t>an</w:t>
      </w:r>
      <w:r w:rsidRPr="00C87926">
        <w:rPr>
          <w:spacing w:val="46"/>
          <w:lang w:val="tr-TR"/>
        </w:rPr>
        <w:t xml:space="preserve"> </w:t>
      </w:r>
      <w:r w:rsidR="0071798E">
        <w:rPr>
          <w:lang w:val="tr-TR"/>
        </w:rPr>
        <w:t>oğlu</w:t>
      </w:r>
      <w:r w:rsidRPr="00C87926">
        <w:rPr>
          <w:spacing w:val="45"/>
          <w:lang w:val="tr-TR"/>
        </w:rPr>
        <w:t xml:space="preserve"> </w:t>
      </w:r>
      <w:r w:rsidRPr="00C87926">
        <w:rPr>
          <w:lang w:val="tr-TR"/>
        </w:rPr>
        <w:t>Meh</w:t>
      </w:r>
      <w:r w:rsidRPr="00C87926">
        <w:rPr>
          <w:spacing w:val="-3"/>
          <w:lang w:val="tr-TR"/>
        </w:rPr>
        <w:t>m</w:t>
      </w:r>
      <w:r w:rsidRPr="00C87926">
        <w:rPr>
          <w:lang w:val="tr-TR"/>
        </w:rPr>
        <w:t>ed</w:t>
      </w:r>
      <w:r w:rsidRPr="00C87926">
        <w:rPr>
          <w:spacing w:val="46"/>
          <w:lang w:val="tr-TR"/>
        </w:rPr>
        <w:t xml:space="preserve"> </w:t>
      </w:r>
      <w:r w:rsidRPr="00C87926">
        <w:rPr>
          <w:lang w:val="tr-TR"/>
        </w:rPr>
        <w:t>Ş</w:t>
      </w:r>
      <w:r w:rsidR="008102D1">
        <w:rPr>
          <w:lang w:val="tr-TR"/>
        </w:rPr>
        <w:t>a</w:t>
      </w:r>
      <w:r w:rsidRPr="00C87926">
        <w:rPr>
          <w:lang w:val="tr-TR"/>
        </w:rPr>
        <w:t>kir’in</w:t>
      </w:r>
      <w:r w:rsidRPr="00C87926">
        <w:rPr>
          <w:spacing w:val="45"/>
          <w:lang w:val="tr-TR"/>
        </w:rPr>
        <w:t xml:space="preserve"> </w:t>
      </w:r>
      <w:r w:rsidRPr="00C87926">
        <w:rPr>
          <w:lang w:val="tr-TR"/>
        </w:rPr>
        <w:t>hakkı</w:t>
      </w:r>
      <w:r w:rsidRPr="00C87926">
        <w:rPr>
          <w:spacing w:val="46"/>
          <w:lang w:val="tr-TR"/>
        </w:rPr>
        <w:t xml:space="preserve"> </w:t>
      </w:r>
      <w:r w:rsidRPr="00C87926">
        <w:rPr>
          <w:lang w:val="tr-TR"/>
        </w:rPr>
        <w:t>olan</w:t>
      </w:r>
      <w:r w:rsidRPr="00C87926">
        <w:rPr>
          <w:spacing w:val="44"/>
          <w:lang w:val="tr-TR"/>
        </w:rPr>
        <w:t xml:space="preserve"> </w:t>
      </w:r>
      <w:r w:rsidRPr="00C87926">
        <w:rPr>
          <w:lang w:val="tr-TR"/>
        </w:rPr>
        <w:t>bazı</w:t>
      </w:r>
      <w:r w:rsidRPr="00C87926">
        <w:rPr>
          <w:spacing w:val="46"/>
          <w:lang w:val="tr-TR"/>
        </w:rPr>
        <w:t xml:space="preserve"> </w:t>
      </w:r>
      <w:r w:rsidRPr="00C87926">
        <w:rPr>
          <w:lang w:val="tr-TR"/>
        </w:rPr>
        <w:t>araz</w:t>
      </w:r>
      <w:r w:rsidRPr="00C87926">
        <w:rPr>
          <w:spacing w:val="-2"/>
          <w:lang w:val="tr-TR"/>
        </w:rPr>
        <w:t>i</w:t>
      </w:r>
      <w:r w:rsidRPr="00C87926">
        <w:rPr>
          <w:lang w:val="tr-TR"/>
        </w:rPr>
        <w:t>ye, yine</w:t>
      </w:r>
      <w:r w:rsidRPr="00C87926">
        <w:rPr>
          <w:spacing w:val="51"/>
          <w:lang w:val="tr-TR"/>
        </w:rPr>
        <w:t xml:space="preserve"> </w:t>
      </w:r>
      <w:r w:rsidRPr="00C87926">
        <w:rPr>
          <w:lang w:val="tr-TR"/>
        </w:rPr>
        <w:t>As</w:t>
      </w:r>
      <w:r w:rsidR="006B1AC8">
        <w:rPr>
          <w:lang w:val="tr-TR"/>
        </w:rPr>
        <w:t>a</w:t>
      </w:r>
      <w:r w:rsidRPr="00C87926">
        <w:rPr>
          <w:spacing w:val="-2"/>
          <w:lang w:val="tr-TR"/>
        </w:rPr>
        <w:t>k</w:t>
      </w:r>
      <w:r w:rsidRPr="00C87926">
        <w:rPr>
          <w:lang w:val="tr-TR"/>
        </w:rPr>
        <w:t>ir</w:t>
      </w:r>
      <w:r w:rsidRPr="00C87926">
        <w:rPr>
          <w:rFonts w:cs="Times New Roman"/>
          <w:lang w:val="tr-TR"/>
        </w:rPr>
        <w:t>-i</w:t>
      </w:r>
      <w:r w:rsidRPr="00C87926">
        <w:rPr>
          <w:rFonts w:cs="Times New Roman"/>
          <w:spacing w:val="52"/>
          <w:lang w:val="tr-TR"/>
        </w:rPr>
        <w:t xml:space="preserve"> </w:t>
      </w:r>
      <w:r w:rsidRPr="00C87926">
        <w:rPr>
          <w:spacing w:val="-1"/>
          <w:lang w:val="tr-TR"/>
        </w:rPr>
        <w:t>M</w:t>
      </w:r>
      <w:r w:rsidRPr="00C87926">
        <w:rPr>
          <w:lang w:val="tr-TR"/>
        </w:rPr>
        <w:t>ans</w:t>
      </w:r>
      <w:r w:rsidR="006B1AC8">
        <w:rPr>
          <w:lang w:val="tr-TR"/>
        </w:rPr>
        <w:t>u</w:t>
      </w:r>
      <w:r w:rsidRPr="00C87926">
        <w:rPr>
          <w:lang w:val="tr-TR"/>
        </w:rPr>
        <w:t>re</w:t>
      </w:r>
      <w:r w:rsidRPr="00C87926">
        <w:rPr>
          <w:spacing w:val="49"/>
          <w:lang w:val="tr-TR"/>
        </w:rPr>
        <w:t xml:space="preserve"> </w:t>
      </w:r>
      <w:r w:rsidRPr="00C87926">
        <w:rPr>
          <w:lang w:val="tr-TR"/>
        </w:rPr>
        <w:t>e</w:t>
      </w:r>
      <w:r w:rsidRPr="00C87926">
        <w:rPr>
          <w:spacing w:val="-2"/>
          <w:lang w:val="tr-TR"/>
        </w:rPr>
        <w:t>m</w:t>
      </w:r>
      <w:r w:rsidRPr="00C87926">
        <w:rPr>
          <w:lang w:val="tr-TR"/>
        </w:rPr>
        <w:t>eklilerin</w:t>
      </w:r>
      <w:r w:rsidRPr="00C87926">
        <w:rPr>
          <w:spacing w:val="-1"/>
          <w:lang w:val="tr-TR"/>
        </w:rPr>
        <w:t>d</w:t>
      </w:r>
      <w:r w:rsidRPr="00C87926">
        <w:rPr>
          <w:lang w:val="tr-TR"/>
        </w:rPr>
        <w:t>en</w:t>
      </w:r>
      <w:r w:rsidRPr="00C87926">
        <w:rPr>
          <w:spacing w:val="51"/>
          <w:lang w:val="tr-TR"/>
        </w:rPr>
        <w:t xml:space="preserve"> </w:t>
      </w:r>
      <w:r w:rsidRPr="00C87926">
        <w:rPr>
          <w:lang w:val="tr-TR"/>
        </w:rPr>
        <w:t>ti</w:t>
      </w:r>
      <w:r w:rsidRPr="00C87926">
        <w:rPr>
          <w:spacing w:val="-3"/>
          <w:lang w:val="tr-TR"/>
        </w:rPr>
        <w:t>m</w:t>
      </w:r>
      <w:r w:rsidRPr="00C87926">
        <w:rPr>
          <w:lang w:val="tr-TR"/>
        </w:rPr>
        <w:t>ar</w:t>
      </w:r>
      <w:r w:rsidRPr="00C87926">
        <w:rPr>
          <w:spacing w:val="51"/>
          <w:lang w:val="tr-TR"/>
        </w:rPr>
        <w:t xml:space="preserve"> </w:t>
      </w:r>
      <w:r w:rsidRPr="00C87926">
        <w:rPr>
          <w:lang w:val="tr-TR"/>
        </w:rPr>
        <w:t>sahibi</w:t>
      </w:r>
      <w:r w:rsidRPr="00C87926">
        <w:rPr>
          <w:spacing w:val="51"/>
          <w:lang w:val="tr-TR"/>
        </w:rPr>
        <w:t xml:space="preserve"> </w:t>
      </w:r>
      <w:r w:rsidRPr="00C87926">
        <w:rPr>
          <w:lang w:val="tr-TR"/>
        </w:rPr>
        <w:t>Ha</w:t>
      </w:r>
      <w:r w:rsidRPr="00C87926">
        <w:rPr>
          <w:spacing w:val="-2"/>
          <w:lang w:val="tr-TR"/>
        </w:rPr>
        <w:t>c</w:t>
      </w:r>
      <w:r w:rsidRPr="00C87926">
        <w:rPr>
          <w:lang w:val="tr-TR"/>
        </w:rPr>
        <w:t>ı</w:t>
      </w:r>
      <w:r w:rsidRPr="00C87926">
        <w:rPr>
          <w:spacing w:val="51"/>
          <w:lang w:val="tr-TR"/>
        </w:rPr>
        <w:t xml:space="preserve"> </w:t>
      </w:r>
      <w:r w:rsidRPr="00C87926">
        <w:rPr>
          <w:spacing w:val="-2"/>
          <w:lang w:val="tr-TR"/>
        </w:rPr>
        <w:t>A</w:t>
      </w:r>
      <w:r w:rsidRPr="00C87926">
        <w:rPr>
          <w:lang w:val="tr-TR"/>
        </w:rPr>
        <w:t>h</w:t>
      </w:r>
      <w:r w:rsidRPr="00C87926">
        <w:rPr>
          <w:spacing w:val="-2"/>
          <w:lang w:val="tr-TR"/>
        </w:rPr>
        <w:t>m</w:t>
      </w:r>
      <w:r w:rsidRPr="00C87926">
        <w:rPr>
          <w:lang w:val="tr-TR"/>
        </w:rPr>
        <w:t>ed</w:t>
      </w:r>
      <w:r w:rsidRPr="00C87926">
        <w:rPr>
          <w:spacing w:val="51"/>
          <w:lang w:val="tr-TR"/>
        </w:rPr>
        <w:t xml:space="preserve"> </w:t>
      </w:r>
      <w:r w:rsidR="0071798E">
        <w:rPr>
          <w:lang w:val="tr-TR"/>
        </w:rPr>
        <w:t>oğlu</w:t>
      </w:r>
      <w:r w:rsidRPr="00C87926">
        <w:rPr>
          <w:spacing w:val="51"/>
          <w:lang w:val="tr-TR"/>
        </w:rPr>
        <w:t xml:space="preserve"> </w:t>
      </w:r>
      <w:r w:rsidRPr="00C87926">
        <w:rPr>
          <w:spacing w:val="-1"/>
          <w:lang w:val="tr-TR"/>
        </w:rPr>
        <w:t>M</w:t>
      </w:r>
      <w:r w:rsidRPr="00C87926">
        <w:rPr>
          <w:lang w:val="tr-TR"/>
        </w:rPr>
        <w:t>eh</w:t>
      </w:r>
      <w:r w:rsidRPr="00C87926">
        <w:rPr>
          <w:spacing w:val="-2"/>
          <w:lang w:val="tr-TR"/>
        </w:rPr>
        <w:t>m</w:t>
      </w:r>
      <w:r w:rsidRPr="00C87926">
        <w:rPr>
          <w:lang w:val="tr-TR"/>
        </w:rPr>
        <w:t>ed’in müdahale etmesiyle aralarında anlaşmazlık çıkmıştır. Bu anlaşmazlığın giderilmesi için Tra</w:t>
      </w:r>
      <w:r w:rsidRPr="00C87926">
        <w:rPr>
          <w:spacing w:val="-1"/>
          <w:lang w:val="tr-TR"/>
        </w:rPr>
        <w:t>b</w:t>
      </w:r>
      <w:r w:rsidRPr="00C87926">
        <w:rPr>
          <w:lang w:val="tr-TR"/>
        </w:rPr>
        <w:t>zon</w:t>
      </w:r>
      <w:r w:rsidRPr="00C87926">
        <w:rPr>
          <w:spacing w:val="6"/>
          <w:lang w:val="tr-TR"/>
        </w:rPr>
        <w:t xml:space="preserve"> </w:t>
      </w:r>
      <w:r w:rsidR="00B764C0">
        <w:rPr>
          <w:spacing w:val="-2"/>
          <w:lang w:val="tr-TR"/>
        </w:rPr>
        <w:t>Vali</w:t>
      </w:r>
      <w:r w:rsidRPr="00C87926">
        <w:rPr>
          <w:lang w:val="tr-TR"/>
        </w:rPr>
        <w:t>si</w:t>
      </w:r>
      <w:r w:rsidRPr="00C87926">
        <w:rPr>
          <w:spacing w:val="5"/>
          <w:lang w:val="tr-TR"/>
        </w:rPr>
        <w:t xml:space="preserve"> </w:t>
      </w:r>
      <w:r w:rsidRPr="00C87926">
        <w:rPr>
          <w:lang w:val="tr-TR"/>
        </w:rPr>
        <w:t>Os</w:t>
      </w:r>
      <w:r w:rsidRPr="00C87926">
        <w:rPr>
          <w:spacing w:val="-3"/>
          <w:lang w:val="tr-TR"/>
        </w:rPr>
        <w:t>m</w:t>
      </w:r>
      <w:r w:rsidRPr="00C87926">
        <w:rPr>
          <w:lang w:val="tr-TR"/>
        </w:rPr>
        <w:t>an</w:t>
      </w:r>
      <w:r w:rsidRPr="00C87926">
        <w:rPr>
          <w:spacing w:val="6"/>
          <w:lang w:val="tr-TR"/>
        </w:rPr>
        <w:t xml:space="preserve"> </w:t>
      </w:r>
      <w:r w:rsidRPr="00C87926">
        <w:rPr>
          <w:lang w:val="tr-TR"/>
        </w:rPr>
        <w:t>Paşa</w:t>
      </w:r>
      <w:r w:rsidRPr="00C87926">
        <w:rPr>
          <w:spacing w:val="6"/>
          <w:lang w:val="tr-TR"/>
        </w:rPr>
        <w:t xml:space="preserve"> </w:t>
      </w:r>
      <w:r w:rsidRPr="00C87926">
        <w:rPr>
          <w:lang w:val="tr-TR"/>
        </w:rPr>
        <w:t>ile</w:t>
      </w:r>
      <w:r w:rsidRPr="00C87926">
        <w:rPr>
          <w:spacing w:val="4"/>
          <w:lang w:val="tr-TR"/>
        </w:rPr>
        <w:t xml:space="preserve"> </w:t>
      </w:r>
      <w:r w:rsidRPr="00C87926">
        <w:rPr>
          <w:lang w:val="tr-TR"/>
        </w:rPr>
        <w:t>Maçka</w:t>
      </w:r>
      <w:r w:rsidRPr="00C87926">
        <w:rPr>
          <w:spacing w:val="5"/>
          <w:lang w:val="tr-TR"/>
        </w:rPr>
        <w:t xml:space="preserve"> </w:t>
      </w:r>
      <w:r w:rsidRPr="00C87926">
        <w:rPr>
          <w:lang w:val="tr-TR"/>
        </w:rPr>
        <w:t>n</w:t>
      </w:r>
      <w:r w:rsidRPr="00C87926">
        <w:rPr>
          <w:spacing w:val="-1"/>
          <w:lang w:val="tr-TR"/>
        </w:rPr>
        <w:t>a</w:t>
      </w:r>
      <w:r w:rsidRPr="00C87926">
        <w:rPr>
          <w:lang w:val="tr-TR"/>
        </w:rPr>
        <w:t>îbine hüküm gönderilmiştir.</w:t>
      </w:r>
      <w:r w:rsidR="00860376" w:rsidRPr="00C87926">
        <w:rPr>
          <w:rStyle w:val="DipnotBavurusu"/>
          <w:lang w:val="tr-TR"/>
        </w:rPr>
        <w:footnoteReference w:id="115"/>
      </w:r>
      <w:r w:rsidRPr="00C87926">
        <w:rPr>
          <w:lang w:val="tr-TR"/>
        </w:rPr>
        <w:t xml:space="preserve"> Bir diğer örnek; </w:t>
      </w:r>
      <w:r w:rsidR="00121C3E">
        <w:rPr>
          <w:lang w:val="tr-TR"/>
        </w:rPr>
        <w:t>1840 (1255)</w:t>
      </w:r>
      <w:r w:rsidRPr="00C87926">
        <w:rPr>
          <w:lang w:val="tr-TR"/>
        </w:rPr>
        <w:t xml:space="preserve"> yılında Trabzon’a</w:t>
      </w:r>
      <w:r w:rsidRPr="00C87926">
        <w:rPr>
          <w:spacing w:val="26"/>
          <w:lang w:val="tr-TR"/>
        </w:rPr>
        <w:t xml:space="preserve"> </w:t>
      </w:r>
      <w:r w:rsidRPr="00C87926">
        <w:rPr>
          <w:lang w:val="tr-TR"/>
        </w:rPr>
        <w:t>bağlı</w:t>
      </w:r>
      <w:r w:rsidRPr="00C87926">
        <w:rPr>
          <w:spacing w:val="28"/>
          <w:lang w:val="tr-TR"/>
        </w:rPr>
        <w:t xml:space="preserve"> </w:t>
      </w:r>
      <w:r w:rsidRPr="00C87926">
        <w:rPr>
          <w:lang w:val="tr-TR"/>
        </w:rPr>
        <w:t>Torul</w:t>
      </w:r>
      <w:r w:rsidRPr="00C87926">
        <w:rPr>
          <w:spacing w:val="26"/>
          <w:lang w:val="tr-TR"/>
        </w:rPr>
        <w:t xml:space="preserve"> </w:t>
      </w:r>
      <w:r w:rsidRPr="00C87926">
        <w:rPr>
          <w:lang w:val="tr-TR"/>
        </w:rPr>
        <w:t>ve</w:t>
      </w:r>
      <w:r w:rsidRPr="00C87926">
        <w:rPr>
          <w:spacing w:val="27"/>
          <w:lang w:val="tr-TR"/>
        </w:rPr>
        <w:t xml:space="preserve"> </w:t>
      </w:r>
      <w:r w:rsidRPr="00C87926">
        <w:rPr>
          <w:lang w:val="tr-TR"/>
        </w:rPr>
        <w:t>Maçka’nın</w:t>
      </w:r>
      <w:r w:rsidRPr="00C87926">
        <w:rPr>
          <w:spacing w:val="27"/>
          <w:lang w:val="tr-TR"/>
        </w:rPr>
        <w:t xml:space="preserve"> </w:t>
      </w:r>
      <w:r w:rsidRPr="00C87926">
        <w:rPr>
          <w:lang w:val="tr-TR"/>
        </w:rPr>
        <w:t>bazı</w:t>
      </w:r>
      <w:r w:rsidRPr="00C87926">
        <w:rPr>
          <w:spacing w:val="28"/>
          <w:lang w:val="tr-TR"/>
        </w:rPr>
        <w:t xml:space="preserve"> </w:t>
      </w:r>
      <w:r w:rsidR="00CD5A2A">
        <w:rPr>
          <w:spacing w:val="-2"/>
          <w:lang w:val="tr-TR"/>
        </w:rPr>
        <w:t>köy</w:t>
      </w:r>
      <w:r w:rsidRPr="00C87926">
        <w:rPr>
          <w:spacing w:val="27"/>
          <w:lang w:val="tr-TR"/>
        </w:rPr>
        <w:t xml:space="preserve"> </w:t>
      </w:r>
      <w:r w:rsidRPr="00C87926">
        <w:rPr>
          <w:lang w:val="tr-TR"/>
        </w:rPr>
        <w:t>ve</w:t>
      </w:r>
      <w:r w:rsidRPr="00C87926">
        <w:rPr>
          <w:spacing w:val="28"/>
          <w:lang w:val="tr-TR"/>
        </w:rPr>
        <w:t xml:space="preserve"> </w:t>
      </w:r>
      <w:r w:rsidRPr="00C87926">
        <w:rPr>
          <w:spacing w:val="-2"/>
          <w:lang w:val="tr-TR"/>
        </w:rPr>
        <w:t>m</w:t>
      </w:r>
      <w:r w:rsidRPr="00C87926">
        <w:rPr>
          <w:lang w:val="tr-TR"/>
        </w:rPr>
        <w:t>a</w:t>
      </w:r>
      <w:r w:rsidRPr="00C87926">
        <w:rPr>
          <w:spacing w:val="1"/>
          <w:lang w:val="tr-TR"/>
        </w:rPr>
        <w:t>h</w:t>
      </w:r>
      <w:r w:rsidRPr="00C87926">
        <w:rPr>
          <w:lang w:val="tr-TR"/>
        </w:rPr>
        <w:t>allelerinde</w:t>
      </w:r>
      <w:r w:rsidRPr="00C87926">
        <w:rPr>
          <w:spacing w:val="26"/>
          <w:lang w:val="tr-TR"/>
        </w:rPr>
        <w:t xml:space="preserve"> </w:t>
      </w:r>
      <w:r w:rsidRPr="00C87926">
        <w:rPr>
          <w:lang w:val="tr-TR"/>
        </w:rPr>
        <w:t>ze</w:t>
      </w:r>
      <w:r w:rsidR="008102D1">
        <w:rPr>
          <w:lang w:val="tr-TR"/>
        </w:rPr>
        <w:t>a</w:t>
      </w:r>
      <w:r w:rsidRPr="00C87926">
        <w:rPr>
          <w:spacing w:val="-2"/>
          <w:lang w:val="tr-TR"/>
        </w:rPr>
        <w:t>m</w:t>
      </w:r>
      <w:r w:rsidRPr="00C87926">
        <w:rPr>
          <w:lang w:val="tr-TR"/>
        </w:rPr>
        <w:t>ete sahip olan Yüzbaşı Meh</w:t>
      </w:r>
      <w:r w:rsidRPr="00C87926">
        <w:rPr>
          <w:spacing w:val="-2"/>
          <w:lang w:val="tr-TR"/>
        </w:rPr>
        <w:t>m</w:t>
      </w:r>
      <w:r w:rsidRPr="00C87926">
        <w:rPr>
          <w:lang w:val="tr-TR"/>
        </w:rPr>
        <w:t>ed</w:t>
      </w:r>
      <w:r w:rsidRPr="00C87926">
        <w:rPr>
          <w:spacing w:val="13"/>
          <w:lang w:val="tr-TR"/>
        </w:rPr>
        <w:t xml:space="preserve"> </w:t>
      </w:r>
      <w:r w:rsidRPr="00C87926">
        <w:rPr>
          <w:lang w:val="tr-TR"/>
        </w:rPr>
        <w:t>Tu</w:t>
      </w:r>
      <w:r w:rsidRPr="00C87926">
        <w:rPr>
          <w:spacing w:val="-1"/>
          <w:lang w:val="tr-TR"/>
        </w:rPr>
        <w:t>f</w:t>
      </w:r>
      <w:r w:rsidRPr="00C87926">
        <w:rPr>
          <w:lang w:val="tr-TR"/>
        </w:rPr>
        <w:t>an ile a</w:t>
      </w:r>
      <w:r w:rsidRPr="00C87926">
        <w:rPr>
          <w:spacing w:val="-1"/>
          <w:lang w:val="tr-TR"/>
        </w:rPr>
        <w:t>y</w:t>
      </w:r>
      <w:r w:rsidRPr="00C87926">
        <w:rPr>
          <w:lang w:val="tr-TR"/>
        </w:rPr>
        <w:t>nı</w:t>
      </w:r>
      <w:r w:rsidRPr="00C87926">
        <w:rPr>
          <w:spacing w:val="13"/>
          <w:lang w:val="tr-TR"/>
        </w:rPr>
        <w:t xml:space="preserve"> </w:t>
      </w:r>
      <w:r w:rsidRPr="00C87926">
        <w:rPr>
          <w:spacing w:val="-2"/>
          <w:lang w:val="tr-TR"/>
        </w:rPr>
        <w:t>m</w:t>
      </w:r>
      <w:r w:rsidRPr="00C87926">
        <w:rPr>
          <w:lang w:val="tr-TR"/>
        </w:rPr>
        <w:t>ıntıkada</w:t>
      </w:r>
      <w:r w:rsidRPr="00C87926">
        <w:rPr>
          <w:spacing w:val="13"/>
          <w:lang w:val="tr-TR"/>
        </w:rPr>
        <w:t xml:space="preserve"> </w:t>
      </w:r>
      <w:r w:rsidRPr="00C87926">
        <w:rPr>
          <w:lang w:val="tr-TR"/>
        </w:rPr>
        <w:t>zea</w:t>
      </w:r>
      <w:r w:rsidRPr="00C87926">
        <w:rPr>
          <w:spacing w:val="-2"/>
          <w:lang w:val="tr-TR"/>
        </w:rPr>
        <w:t>m</w:t>
      </w:r>
      <w:r w:rsidRPr="00C87926">
        <w:rPr>
          <w:lang w:val="tr-TR"/>
        </w:rPr>
        <w:t>et</w:t>
      </w:r>
      <w:r w:rsidRPr="00C87926">
        <w:rPr>
          <w:spacing w:val="13"/>
          <w:lang w:val="tr-TR"/>
        </w:rPr>
        <w:t xml:space="preserve"> </w:t>
      </w:r>
      <w:r w:rsidRPr="00C87926">
        <w:rPr>
          <w:lang w:val="tr-TR"/>
        </w:rPr>
        <w:t>sahibi Hüseyin</w:t>
      </w:r>
      <w:r w:rsidRPr="00C87926">
        <w:rPr>
          <w:spacing w:val="31"/>
          <w:lang w:val="tr-TR"/>
        </w:rPr>
        <w:t xml:space="preserve"> </w:t>
      </w:r>
      <w:r w:rsidRPr="00C87926">
        <w:rPr>
          <w:lang w:val="tr-TR"/>
        </w:rPr>
        <w:t>Ç</w:t>
      </w:r>
      <w:r w:rsidRPr="00C87926">
        <w:rPr>
          <w:spacing w:val="-2"/>
          <w:lang w:val="tr-TR"/>
        </w:rPr>
        <w:t>a</w:t>
      </w:r>
      <w:r w:rsidRPr="00C87926">
        <w:rPr>
          <w:lang w:val="tr-TR"/>
        </w:rPr>
        <w:t>vuş’un</w:t>
      </w:r>
      <w:r w:rsidRPr="00C87926">
        <w:rPr>
          <w:spacing w:val="31"/>
          <w:lang w:val="tr-TR"/>
        </w:rPr>
        <w:t xml:space="preserve"> </w:t>
      </w:r>
      <w:r w:rsidRPr="00C87926">
        <w:rPr>
          <w:spacing w:val="-1"/>
          <w:lang w:val="tr-TR"/>
        </w:rPr>
        <w:t>a</w:t>
      </w:r>
      <w:r w:rsidRPr="00C87926">
        <w:rPr>
          <w:lang w:val="tr-TR"/>
        </w:rPr>
        <w:t>ral</w:t>
      </w:r>
      <w:r w:rsidRPr="00C87926">
        <w:rPr>
          <w:spacing w:val="-2"/>
          <w:lang w:val="tr-TR"/>
        </w:rPr>
        <w:t>a</w:t>
      </w:r>
      <w:r w:rsidRPr="00C87926">
        <w:rPr>
          <w:lang w:val="tr-TR"/>
        </w:rPr>
        <w:t>rında sınır ihlallerinden kaynaklı anlaşmazlıklar çıkmıştır</w:t>
      </w:r>
      <w:r w:rsidR="006B1AC8">
        <w:rPr>
          <w:lang w:val="tr-TR"/>
        </w:rPr>
        <w:t>. B</w:t>
      </w:r>
      <w:r w:rsidRPr="00C87926">
        <w:rPr>
          <w:lang w:val="tr-TR"/>
        </w:rPr>
        <w:t>u anlaşmazlığın giderilmesi için Trabzon</w:t>
      </w:r>
      <w:r w:rsidRPr="00C87926">
        <w:rPr>
          <w:spacing w:val="31"/>
          <w:lang w:val="tr-TR"/>
        </w:rPr>
        <w:t xml:space="preserve"> </w:t>
      </w:r>
      <w:r w:rsidR="00B764C0">
        <w:rPr>
          <w:lang w:val="tr-TR"/>
        </w:rPr>
        <w:t>Vali</w:t>
      </w:r>
      <w:r w:rsidRPr="00C87926">
        <w:rPr>
          <w:lang w:val="tr-TR"/>
        </w:rPr>
        <w:t>si</w:t>
      </w:r>
      <w:r w:rsidRPr="00C87926">
        <w:rPr>
          <w:spacing w:val="30"/>
          <w:lang w:val="tr-TR"/>
        </w:rPr>
        <w:t xml:space="preserve"> </w:t>
      </w:r>
      <w:r w:rsidRPr="00C87926">
        <w:rPr>
          <w:lang w:val="tr-TR"/>
        </w:rPr>
        <w:t>ile</w:t>
      </w:r>
      <w:r w:rsidRPr="00C87926">
        <w:rPr>
          <w:spacing w:val="30"/>
          <w:lang w:val="tr-TR"/>
        </w:rPr>
        <w:t xml:space="preserve"> </w:t>
      </w:r>
      <w:r w:rsidRPr="00C87926">
        <w:rPr>
          <w:lang w:val="tr-TR"/>
        </w:rPr>
        <w:t>Torul</w:t>
      </w:r>
      <w:r w:rsidRPr="00C87926">
        <w:rPr>
          <w:spacing w:val="32"/>
          <w:lang w:val="tr-TR"/>
        </w:rPr>
        <w:t xml:space="preserve"> </w:t>
      </w:r>
      <w:r w:rsidR="0037138B">
        <w:rPr>
          <w:spacing w:val="-2"/>
          <w:lang w:val="tr-TR"/>
        </w:rPr>
        <w:t>Naibi’ne</w:t>
      </w:r>
      <w:r w:rsidRPr="00C87926">
        <w:rPr>
          <w:lang w:val="tr-TR"/>
        </w:rPr>
        <w:t xml:space="preserve"> hüküm</w:t>
      </w:r>
      <w:r w:rsidR="008102D1">
        <w:rPr>
          <w:lang w:val="tr-TR"/>
        </w:rPr>
        <w:t xml:space="preserve"> </w:t>
      </w:r>
      <w:r w:rsidRPr="00C87926">
        <w:rPr>
          <w:lang w:val="tr-TR"/>
        </w:rPr>
        <w:t>gönderilmiştir.</w:t>
      </w:r>
      <w:r w:rsidR="00860376" w:rsidRPr="00C87926">
        <w:rPr>
          <w:rStyle w:val="DipnotBavurusu"/>
          <w:lang w:val="tr-TR"/>
        </w:rPr>
        <w:footnoteReference w:id="116"/>
      </w:r>
      <w:r w:rsidRPr="00C87926">
        <w:rPr>
          <w:lang w:val="tr-TR"/>
        </w:rPr>
        <w:t xml:space="preserve"> Başka bir örnekte; </w:t>
      </w:r>
      <w:r w:rsidR="009A4A41">
        <w:rPr>
          <w:lang w:val="tr-TR"/>
        </w:rPr>
        <w:t>1841 (1256)</w:t>
      </w:r>
      <w:r w:rsidRPr="00C87926">
        <w:rPr>
          <w:lang w:val="tr-TR"/>
        </w:rPr>
        <w:t xml:space="preserve"> senesinde Trabzon</w:t>
      </w:r>
      <w:r w:rsidRPr="00C87926">
        <w:rPr>
          <w:spacing w:val="21"/>
          <w:lang w:val="tr-TR"/>
        </w:rPr>
        <w:t xml:space="preserve"> </w:t>
      </w:r>
      <w:r w:rsidRPr="00C87926">
        <w:rPr>
          <w:lang w:val="tr-TR"/>
        </w:rPr>
        <w:t>ve</w:t>
      </w:r>
      <w:r w:rsidRPr="00C87926">
        <w:rPr>
          <w:spacing w:val="20"/>
          <w:lang w:val="tr-TR"/>
        </w:rPr>
        <w:t xml:space="preserve"> </w:t>
      </w:r>
      <w:r w:rsidRPr="00C87926">
        <w:rPr>
          <w:lang w:val="tr-TR"/>
        </w:rPr>
        <w:t>çevresinde</w:t>
      </w:r>
      <w:r w:rsidRPr="00C87926">
        <w:rPr>
          <w:spacing w:val="21"/>
          <w:lang w:val="tr-TR"/>
        </w:rPr>
        <w:t xml:space="preserve"> </w:t>
      </w:r>
      <w:r w:rsidRPr="00C87926">
        <w:rPr>
          <w:spacing w:val="-2"/>
          <w:lang w:val="tr-TR"/>
        </w:rPr>
        <w:t>b</w:t>
      </w:r>
      <w:r w:rsidRPr="00C87926">
        <w:rPr>
          <w:lang w:val="tr-TR"/>
        </w:rPr>
        <w:t>azı</w:t>
      </w:r>
      <w:r w:rsidRPr="00C87926">
        <w:rPr>
          <w:spacing w:val="22"/>
          <w:lang w:val="tr-TR"/>
        </w:rPr>
        <w:t xml:space="preserve"> </w:t>
      </w:r>
      <w:r w:rsidRPr="00C87926">
        <w:rPr>
          <w:lang w:val="tr-TR"/>
        </w:rPr>
        <w:t>kö</w:t>
      </w:r>
      <w:r w:rsidRPr="00C87926">
        <w:rPr>
          <w:spacing w:val="-2"/>
          <w:lang w:val="tr-TR"/>
        </w:rPr>
        <w:t>y</w:t>
      </w:r>
      <w:r w:rsidRPr="00C87926">
        <w:rPr>
          <w:lang w:val="tr-TR"/>
        </w:rPr>
        <w:t>lerin</w:t>
      </w:r>
      <w:r w:rsidRPr="00C87926">
        <w:rPr>
          <w:spacing w:val="19"/>
          <w:lang w:val="tr-TR"/>
        </w:rPr>
        <w:t xml:space="preserve"> </w:t>
      </w:r>
      <w:r w:rsidR="00B8089E">
        <w:rPr>
          <w:lang w:val="tr-TR"/>
        </w:rPr>
        <w:t>zeamet</w:t>
      </w:r>
      <w:r w:rsidRPr="00C87926">
        <w:rPr>
          <w:lang w:val="tr-TR"/>
        </w:rPr>
        <w:t>ine</w:t>
      </w:r>
      <w:r w:rsidRPr="00C87926">
        <w:rPr>
          <w:spacing w:val="20"/>
          <w:lang w:val="tr-TR"/>
        </w:rPr>
        <w:t xml:space="preserve"> </w:t>
      </w:r>
      <w:r w:rsidRPr="00C87926">
        <w:rPr>
          <w:lang w:val="tr-TR"/>
        </w:rPr>
        <w:t>mutasarrıf</w:t>
      </w:r>
      <w:r w:rsidRPr="00C87926">
        <w:rPr>
          <w:spacing w:val="20"/>
          <w:lang w:val="tr-TR"/>
        </w:rPr>
        <w:t xml:space="preserve"> </w:t>
      </w:r>
      <w:r w:rsidRPr="00C87926">
        <w:rPr>
          <w:lang w:val="tr-TR"/>
        </w:rPr>
        <w:t>olan Talib</w:t>
      </w:r>
      <w:r w:rsidRPr="00C87926">
        <w:rPr>
          <w:spacing w:val="28"/>
          <w:lang w:val="tr-TR"/>
        </w:rPr>
        <w:t xml:space="preserve"> </w:t>
      </w:r>
      <w:r w:rsidR="0071798E">
        <w:rPr>
          <w:lang w:val="tr-TR"/>
        </w:rPr>
        <w:t>oğlu</w:t>
      </w:r>
      <w:r w:rsidRPr="00C87926">
        <w:rPr>
          <w:spacing w:val="30"/>
          <w:lang w:val="tr-TR"/>
        </w:rPr>
        <w:t xml:space="preserve"> </w:t>
      </w:r>
      <w:r w:rsidRPr="00C87926">
        <w:rPr>
          <w:lang w:val="tr-TR"/>
        </w:rPr>
        <w:t>Meh</w:t>
      </w:r>
      <w:r w:rsidRPr="00C87926">
        <w:rPr>
          <w:spacing w:val="-3"/>
          <w:lang w:val="tr-TR"/>
        </w:rPr>
        <w:t>m</w:t>
      </w:r>
      <w:r w:rsidRPr="00C87926">
        <w:rPr>
          <w:lang w:val="tr-TR"/>
        </w:rPr>
        <w:t>ed’in hasılatını topladığı bazı yerlere başka</w:t>
      </w:r>
      <w:r w:rsidRPr="00C87926">
        <w:rPr>
          <w:spacing w:val="29"/>
          <w:lang w:val="tr-TR"/>
        </w:rPr>
        <w:t xml:space="preserve"> </w:t>
      </w:r>
      <w:r w:rsidR="00B8089E">
        <w:rPr>
          <w:lang w:val="tr-TR"/>
        </w:rPr>
        <w:t>zeamet</w:t>
      </w:r>
      <w:r w:rsidRPr="00C87926">
        <w:rPr>
          <w:spacing w:val="30"/>
          <w:lang w:val="tr-TR"/>
        </w:rPr>
        <w:t xml:space="preserve"> </w:t>
      </w:r>
      <w:r w:rsidRPr="00C87926">
        <w:rPr>
          <w:lang w:val="tr-TR"/>
        </w:rPr>
        <w:t>sahibi</w:t>
      </w:r>
      <w:r w:rsidRPr="00C87926">
        <w:rPr>
          <w:spacing w:val="29"/>
          <w:lang w:val="tr-TR"/>
        </w:rPr>
        <w:t xml:space="preserve"> </w:t>
      </w:r>
      <w:r w:rsidRPr="00C87926">
        <w:rPr>
          <w:lang w:val="tr-TR"/>
        </w:rPr>
        <w:t>asker</w:t>
      </w:r>
      <w:r w:rsidRPr="00C87926">
        <w:rPr>
          <w:spacing w:val="30"/>
          <w:lang w:val="tr-TR"/>
        </w:rPr>
        <w:t xml:space="preserve"> </w:t>
      </w:r>
      <w:r w:rsidRPr="00C87926">
        <w:rPr>
          <w:lang w:val="tr-TR"/>
        </w:rPr>
        <w:t>e</w:t>
      </w:r>
      <w:r w:rsidRPr="00C87926">
        <w:rPr>
          <w:spacing w:val="-2"/>
          <w:lang w:val="tr-TR"/>
        </w:rPr>
        <w:t>m</w:t>
      </w:r>
      <w:r w:rsidRPr="00C87926">
        <w:rPr>
          <w:lang w:val="tr-TR"/>
        </w:rPr>
        <w:t>eklisi</w:t>
      </w:r>
      <w:r w:rsidRPr="00C87926">
        <w:rPr>
          <w:spacing w:val="30"/>
          <w:lang w:val="tr-TR"/>
        </w:rPr>
        <w:t xml:space="preserve"> </w:t>
      </w:r>
      <w:r w:rsidRPr="00C87926">
        <w:rPr>
          <w:lang w:val="tr-TR"/>
        </w:rPr>
        <w:t>Sab</w:t>
      </w:r>
      <w:r w:rsidRPr="00C87926">
        <w:rPr>
          <w:spacing w:val="-1"/>
          <w:lang w:val="tr-TR"/>
        </w:rPr>
        <w:t>i</w:t>
      </w:r>
      <w:r w:rsidRPr="00C87926">
        <w:rPr>
          <w:lang w:val="tr-TR"/>
        </w:rPr>
        <w:t>t</w:t>
      </w:r>
      <w:r w:rsidRPr="00C87926">
        <w:rPr>
          <w:spacing w:val="30"/>
          <w:lang w:val="tr-TR"/>
        </w:rPr>
        <w:t xml:space="preserve"> </w:t>
      </w:r>
      <w:r w:rsidR="0071798E">
        <w:rPr>
          <w:lang w:val="tr-TR"/>
        </w:rPr>
        <w:t>oğlu</w:t>
      </w:r>
      <w:r w:rsidRPr="00C87926">
        <w:rPr>
          <w:spacing w:val="30"/>
          <w:lang w:val="tr-TR"/>
        </w:rPr>
        <w:t xml:space="preserve"> </w:t>
      </w:r>
      <w:r w:rsidRPr="00C87926">
        <w:rPr>
          <w:lang w:val="tr-TR"/>
        </w:rPr>
        <w:t>Os</w:t>
      </w:r>
      <w:r w:rsidRPr="00C87926">
        <w:rPr>
          <w:spacing w:val="-3"/>
          <w:lang w:val="tr-TR"/>
        </w:rPr>
        <w:t>m</w:t>
      </w:r>
      <w:r w:rsidRPr="00C87926">
        <w:rPr>
          <w:lang w:val="tr-TR"/>
        </w:rPr>
        <w:t>an’ın da dahil olması ile sınır ihlalinden dolayı aralarında anlaşmazlık çıkmıştır. Bu anlaşmazlığın giderilmesi için T</w:t>
      </w:r>
      <w:r w:rsidRPr="00C87926">
        <w:rPr>
          <w:spacing w:val="-1"/>
          <w:lang w:val="tr-TR"/>
        </w:rPr>
        <w:t>r</w:t>
      </w:r>
      <w:r w:rsidRPr="00C87926">
        <w:rPr>
          <w:lang w:val="tr-TR"/>
        </w:rPr>
        <w:t xml:space="preserve">abzon </w:t>
      </w:r>
      <w:r w:rsidR="00B764C0">
        <w:rPr>
          <w:lang w:val="tr-TR"/>
        </w:rPr>
        <w:t>Vali</w:t>
      </w:r>
      <w:r w:rsidRPr="00C87926">
        <w:rPr>
          <w:lang w:val="tr-TR"/>
        </w:rPr>
        <w:t>si</w:t>
      </w:r>
      <w:r w:rsidRPr="00C87926">
        <w:rPr>
          <w:spacing w:val="-1"/>
          <w:lang w:val="tr-TR"/>
        </w:rPr>
        <w:t xml:space="preserve"> </w:t>
      </w:r>
      <w:r w:rsidRPr="00C87926">
        <w:rPr>
          <w:lang w:val="tr-TR"/>
        </w:rPr>
        <w:t xml:space="preserve">ile Çepni </w:t>
      </w:r>
      <w:r w:rsidR="0037138B">
        <w:rPr>
          <w:spacing w:val="-1"/>
          <w:lang w:val="tr-TR"/>
        </w:rPr>
        <w:t>Naibi’ne</w:t>
      </w:r>
      <w:r w:rsidRPr="00C87926">
        <w:rPr>
          <w:lang w:val="tr-TR"/>
        </w:rPr>
        <w:t xml:space="preserve"> hüküm yazılmıştır.</w:t>
      </w:r>
      <w:r w:rsidR="00860376" w:rsidRPr="00C87926">
        <w:rPr>
          <w:rStyle w:val="DipnotBavurusu"/>
          <w:lang w:val="tr-TR"/>
        </w:rPr>
        <w:footnoteReference w:id="117"/>
      </w:r>
      <w:r w:rsidRPr="00C87926">
        <w:rPr>
          <w:lang w:val="tr-TR"/>
        </w:rPr>
        <w:t xml:space="preserve"> Zeamet sahiplerinin anlaşmazlığı ile ilgili son örnekte; </w:t>
      </w:r>
      <w:r w:rsidR="009A4A41">
        <w:rPr>
          <w:lang w:val="tr-TR"/>
        </w:rPr>
        <w:t>1841 (1256)</w:t>
      </w:r>
      <w:r w:rsidRPr="00C87926">
        <w:rPr>
          <w:lang w:val="tr-TR"/>
        </w:rPr>
        <w:t xml:space="preserve"> tarihinde Trabzon’a</w:t>
      </w:r>
      <w:r w:rsidRPr="00C87926">
        <w:rPr>
          <w:spacing w:val="38"/>
          <w:lang w:val="tr-TR"/>
        </w:rPr>
        <w:t xml:space="preserve"> </w:t>
      </w:r>
      <w:r w:rsidRPr="00C87926">
        <w:rPr>
          <w:lang w:val="tr-TR"/>
        </w:rPr>
        <w:t>bağlı</w:t>
      </w:r>
      <w:r w:rsidRPr="00C87926">
        <w:rPr>
          <w:spacing w:val="40"/>
          <w:lang w:val="tr-TR"/>
        </w:rPr>
        <w:t xml:space="preserve"> </w:t>
      </w:r>
      <w:r w:rsidRPr="00C87926">
        <w:rPr>
          <w:lang w:val="tr-TR"/>
        </w:rPr>
        <w:t>ba</w:t>
      </w:r>
      <w:r w:rsidRPr="00C87926">
        <w:rPr>
          <w:spacing w:val="-1"/>
          <w:lang w:val="tr-TR"/>
        </w:rPr>
        <w:t>z</w:t>
      </w:r>
      <w:r w:rsidRPr="00C87926">
        <w:rPr>
          <w:lang w:val="tr-TR"/>
        </w:rPr>
        <w:t>ı</w:t>
      </w:r>
      <w:r w:rsidRPr="00C87926">
        <w:rPr>
          <w:spacing w:val="38"/>
          <w:lang w:val="tr-TR"/>
        </w:rPr>
        <w:t xml:space="preserve"> </w:t>
      </w:r>
      <w:r w:rsidRPr="00C87926">
        <w:rPr>
          <w:lang w:val="tr-TR"/>
        </w:rPr>
        <w:t>köylerin</w:t>
      </w:r>
      <w:r w:rsidRPr="00C87926">
        <w:rPr>
          <w:spacing w:val="38"/>
          <w:lang w:val="tr-TR"/>
        </w:rPr>
        <w:t xml:space="preserve"> </w:t>
      </w:r>
      <w:r w:rsidR="00B8089E">
        <w:rPr>
          <w:lang w:val="tr-TR"/>
        </w:rPr>
        <w:t>zeamet</w:t>
      </w:r>
      <w:r w:rsidRPr="00C87926">
        <w:rPr>
          <w:lang w:val="tr-TR"/>
        </w:rPr>
        <w:t>ine</w:t>
      </w:r>
      <w:r w:rsidRPr="00C87926">
        <w:rPr>
          <w:spacing w:val="39"/>
          <w:lang w:val="tr-TR"/>
        </w:rPr>
        <w:t xml:space="preserve"> </w:t>
      </w:r>
      <w:r w:rsidRPr="00C87926">
        <w:rPr>
          <w:lang w:val="tr-TR"/>
        </w:rPr>
        <w:t>sahip</w:t>
      </w:r>
      <w:r w:rsidRPr="00C87926">
        <w:rPr>
          <w:spacing w:val="39"/>
          <w:lang w:val="tr-TR"/>
        </w:rPr>
        <w:t xml:space="preserve"> </w:t>
      </w:r>
      <w:r w:rsidRPr="00C87926">
        <w:rPr>
          <w:lang w:val="tr-TR"/>
        </w:rPr>
        <w:t>o</w:t>
      </w:r>
      <w:r w:rsidRPr="00C87926">
        <w:rPr>
          <w:spacing w:val="-1"/>
          <w:lang w:val="tr-TR"/>
        </w:rPr>
        <w:t>l</w:t>
      </w:r>
      <w:r w:rsidRPr="00C87926">
        <w:rPr>
          <w:lang w:val="tr-TR"/>
        </w:rPr>
        <w:t xml:space="preserve">an </w:t>
      </w:r>
      <w:r w:rsidRPr="00C87926">
        <w:rPr>
          <w:rFonts w:cs="Times New Roman"/>
          <w:lang w:val="tr-TR"/>
        </w:rPr>
        <w:t>Talib</w:t>
      </w:r>
      <w:r w:rsidR="00860376" w:rsidRPr="00C87926">
        <w:rPr>
          <w:rFonts w:cs="Times New Roman"/>
          <w:lang w:val="tr-TR"/>
        </w:rPr>
        <w:t xml:space="preserve"> </w:t>
      </w:r>
      <w:r w:rsidRPr="00C87926">
        <w:rPr>
          <w:rFonts w:cs="Times New Roman"/>
          <w:spacing w:val="-2"/>
          <w:lang w:val="tr-TR"/>
        </w:rPr>
        <w:t>v</w:t>
      </w:r>
      <w:r w:rsidRPr="00C87926">
        <w:rPr>
          <w:rFonts w:cs="Times New Roman"/>
          <w:lang w:val="tr-TR"/>
        </w:rPr>
        <w:t>ele</w:t>
      </w:r>
      <w:r w:rsidRPr="00C87926">
        <w:rPr>
          <w:rFonts w:cs="Times New Roman"/>
          <w:spacing w:val="1"/>
          <w:lang w:val="tr-TR"/>
        </w:rPr>
        <w:t>d</w:t>
      </w:r>
      <w:r w:rsidRPr="00C87926">
        <w:rPr>
          <w:rFonts w:cs="Times New Roman"/>
          <w:spacing w:val="-1"/>
          <w:lang w:val="tr-TR"/>
        </w:rPr>
        <w:t>-</w:t>
      </w:r>
      <w:r w:rsidRPr="00C87926">
        <w:rPr>
          <w:lang w:val="tr-TR"/>
        </w:rPr>
        <w:t>i</w:t>
      </w:r>
      <w:r w:rsidRPr="00C87926">
        <w:rPr>
          <w:spacing w:val="42"/>
          <w:lang w:val="tr-TR"/>
        </w:rPr>
        <w:t xml:space="preserve"> </w:t>
      </w:r>
      <w:r w:rsidRPr="00C87926">
        <w:rPr>
          <w:lang w:val="tr-TR"/>
        </w:rPr>
        <w:t>Meh</w:t>
      </w:r>
      <w:r w:rsidRPr="00C87926">
        <w:rPr>
          <w:spacing w:val="-3"/>
          <w:lang w:val="tr-TR"/>
        </w:rPr>
        <w:t>m</w:t>
      </w:r>
      <w:r w:rsidRPr="00C87926">
        <w:rPr>
          <w:lang w:val="tr-TR"/>
        </w:rPr>
        <w:t>ed’e</w:t>
      </w:r>
      <w:r w:rsidRPr="00C87926">
        <w:rPr>
          <w:spacing w:val="42"/>
          <w:lang w:val="tr-TR"/>
        </w:rPr>
        <w:t xml:space="preserve"> </w:t>
      </w:r>
      <w:r w:rsidRPr="00C87926">
        <w:rPr>
          <w:lang w:val="tr-TR"/>
        </w:rPr>
        <w:t>ait</w:t>
      </w:r>
      <w:r w:rsidRPr="00C87926">
        <w:rPr>
          <w:spacing w:val="42"/>
          <w:lang w:val="tr-TR"/>
        </w:rPr>
        <w:t xml:space="preserve"> </w:t>
      </w:r>
      <w:r w:rsidRPr="00C87926">
        <w:rPr>
          <w:lang w:val="tr-TR"/>
        </w:rPr>
        <w:t>bir</w:t>
      </w:r>
      <w:r w:rsidRPr="00C87926">
        <w:rPr>
          <w:spacing w:val="42"/>
          <w:lang w:val="tr-TR"/>
        </w:rPr>
        <w:t xml:space="preserve"> </w:t>
      </w:r>
      <w:r w:rsidRPr="00C87926">
        <w:rPr>
          <w:lang w:val="tr-TR"/>
        </w:rPr>
        <w:t>kısım</w:t>
      </w:r>
      <w:r w:rsidRPr="00C87926">
        <w:rPr>
          <w:spacing w:val="39"/>
          <w:lang w:val="tr-TR"/>
        </w:rPr>
        <w:t xml:space="preserve"> </w:t>
      </w:r>
      <w:r w:rsidRPr="00C87926">
        <w:rPr>
          <w:lang w:val="tr-TR"/>
        </w:rPr>
        <w:t>ha</w:t>
      </w:r>
      <w:r w:rsidRPr="00C87926">
        <w:rPr>
          <w:spacing w:val="1"/>
          <w:lang w:val="tr-TR"/>
        </w:rPr>
        <w:t>s</w:t>
      </w:r>
      <w:r w:rsidRPr="00C87926">
        <w:rPr>
          <w:lang w:val="tr-TR"/>
        </w:rPr>
        <w:t>ıl</w:t>
      </w:r>
      <w:r w:rsidRPr="00C87926">
        <w:rPr>
          <w:spacing w:val="-1"/>
          <w:lang w:val="tr-TR"/>
        </w:rPr>
        <w:t>a</w:t>
      </w:r>
      <w:r w:rsidRPr="00C87926">
        <w:rPr>
          <w:lang w:val="tr-TR"/>
        </w:rPr>
        <w:t>t</w:t>
      </w:r>
      <w:r w:rsidRPr="00C87926">
        <w:rPr>
          <w:spacing w:val="42"/>
          <w:lang w:val="tr-TR"/>
        </w:rPr>
        <w:t xml:space="preserve"> </w:t>
      </w:r>
      <w:r w:rsidRPr="00C87926">
        <w:rPr>
          <w:lang w:val="tr-TR"/>
        </w:rPr>
        <w:t>ko</w:t>
      </w:r>
      <w:r w:rsidRPr="00C87926">
        <w:rPr>
          <w:spacing w:val="-2"/>
          <w:lang w:val="tr-TR"/>
        </w:rPr>
        <w:t>m</w:t>
      </w:r>
      <w:r w:rsidRPr="00C87926">
        <w:rPr>
          <w:lang w:val="tr-TR"/>
        </w:rPr>
        <w:t>şu</w:t>
      </w:r>
      <w:r w:rsidRPr="00C87926">
        <w:rPr>
          <w:spacing w:val="43"/>
          <w:lang w:val="tr-TR"/>
        </w:rPr>
        <w:t xml:space="preserve"> </w:t>
      </w:r>
      <w:r w:rsidR="00B8089E">
        <w:rPr>
          <w:lang w:val="tr-TR"/>
        </w:rPr>
        <w:t>zeamet</w:t>
      </w:r>
      <w:r w:rsidRPr="00C87926">
        <w:rPr>
          <w:lang w:val="tr-TR"/>
        </w:rPr>
        <w:t>in</w:t>
      </w:r>
      <w:r w:rsidRPr="00C87926">
        <w:rPr>
          <w:spacing w:val="42"/>
          <w:lang w:val="tr-TR"/>
        </w:rPr>
        <w:t xml:space="preserve"> </w:t>
      </w:r>
      <w:r w:rsidRPr="00C87926">
        <w:rPr>
          <w:lang w:val="tr-TR"/>
        </w:rPr>
        <w:t>s</w:t>
      </w:r>
      <w:r w:rsidRPr="00C87926">
        <w:rPr>
          <w:spacing w:val="-1"/>
          <w:lang w:val="tr-TR"/>
        </w:rPr>
        <w:t>a</w:t>
      </w:r>
      <w:r w:rsidRPr="00C87926">
        <w:rPr>
          <w:lang w:val="tr-TR"/>
        </w:rPr>
        <w:t>hibi Ş</w:t>
      </w:r>
      <w:r w:rsidR="006000F1">
        <w:rPr>
          <w:lang w:val="tr-TR"/>
        </w:rPr>
        <w:t>a</w:t>
      </w:r>
      <w:r w:rsidRPr="00C87926">
        <w:rPr>
          <w:lang w:val="tr-TR"/>
        </w:rPr>
        <w:t>tırzâde</w:t>
      </w:r>
      <w:r w:rsidRPr="00C87926">
        <w:rPr>
          <w:spacing w:val="18"/>
          <w:lang w:val="tr-TR"/>
        </w:rPr>
        <w:t xml:space="preserve"> </w:t>
      </w:r>
      <w:r w:rsidRPr="00C87926">
        <w:rPr>
          <w:spacing w:val="-2"/>
          <w:lang w:val="tr-TR"/>
        </w:rPr>
        <w:t>O</w:t>
      </w:r>
      <w:r w:rsidRPr="00C87926">
        <w:rPr>
          <w:lang w:val="tr-TR"/>
        </w:rPr>
        <w:t>s</w:t>
      </w:r>
      <w:r w:rsidRPr="00C87926">
        <w:rPr>
          <w:spacing w:val="-2"/>
          <w:lang w:val="tr-TR"/>
        </w:rPr>
        <w:t>m</w:t>
      </w:r>
      <w:r w:rsidRPr="00C87926">
        <w:rPr>
          <w:lang w:val="tr-TR"/>
        </w:rPr>
        <w:t>an</w:t>
      </w:r>
      <w:r w:rsidRPr="00C87926">
        <w:rPr>
          <w:spacing w:val="19"/>
          <w:lang w:val="tr-TR"/>
        </w:rPr>
        <w:t xml:space="preserve"> </w:t>
      </w:r>
      <w:r w:rsidRPr="00C87926">
        <w:rPr>
          <w:lang w:val="tr-TR"/>
        </w:rPr>
        <w:t>Paşa</w:t>
      </w:r>
      <w:r w:rsidRPr="00C87926">
        <w:rPr>
          <w:spacing w:val="20"/>
          <w:lang w:val="tr-TR"/>
        </w:rPr>
        <w:t xml:space="preserve"> </w:t>
      </w:r>
      <w:r w:rsidRPr="00C87926">
        <w:rPr>
          <w:lang w:val="tr-TR"/>
        </w:rPr>
        <w:t>tarafından</w:t>
      </w:r>
      <w:r w:rsidRPr="00C87926">
        <w:rPr>
          <w:spacing w:val="19"/>
          <w:lang w:val="tr-TR"/>
        </w:rPr>
        <w:t xml:space="preserve"> </w:t>
      </w:r>
      <w:r w:rsidRPr="00C87926">
        <w:rPr>
          <w:spacing w:val="-2"/>
          <w:lang w:val="tr-TR"/>
        </w:rPr>
        <w:t>h</w:t>
      </w:r>
      <w:r w:rsidRPr="00C87926">
        <w:rPr>
          <w:spacing w:val="-1"/>
          <w:lang w:val="tr-TR"/>
        </w:rPr>
        <w:t>a</w:t>
      </w:r>
      <w:r w:rsidRPr="00C87926">
        <w:rPr>
          <w:lang w:val="tr-TR"/>
        </w:rPr>
        <w:t>ksız</w:t>
      </w:r>
      <w:r w:rsidRPr="00C87926">
        <w:rPr>
          <w:spacing w:val="19"/>
          <w:lang w:val="tr-TR"/>
        </w:rPr>
        <w:t xml:space="preserve"> </w:t>
      </w:r>
      <w:r w:rsidRPr="00C87926">
        <w:rPr>
          <w:spacing w:val="-2"/>
          <w:lang w:val="tr-TR"/>
        </w:rPr>
        <w:t>y</w:t>
      </w:r>
      <w:r w:rsidRPr="00C87926">
        <w:rPr>
          <w:lang w:val="tr-TR"/>
        </w:rPr>
        <w:t>ere</w:t>
      </w:r>
      <w:r w:rsidRPr="00C87926">
        <w:rPr>
          <w:spacing w:val="18"/>
          <w:lang w:val="tr-TR"/>
        </w:rPr>
        <w:t xml:space="preserve"> </w:t>
      </w:r>
      <w:r w:rsidRPr="00C87926">
        <w:rPr>
          <w:lang w:val="tr-TR"/>
        </w:rPr>
        <w:t>t</w:t>
      </w:r>
      <w:r w:rsidRPr="00C87926">
        <w:rPr>
          <w:spacing w:val="-1"/>
          <w:lang w:val="tr-TR"/>
        </w:rPr>
        <w:t>o</w:t>
      </w:r>
      <w:r w:rsidRPr="00C87926">
        <w:rPr>
          <w:lang w:val="tr-TR"/>
        </w:rPr>
        <w:t>plan</w:t>
      </w:r>
      <w:r w:rsidRPr="00C87926">
        <w:rPr>
          <w:spacing w:val="-2"/>
          <w:lang w:val="tr-TR"/>
        </w:rPr>
        <w:t>m</w:t>
      </w:r>
      <w:r w:rsidRPr="00C87926">
        <w:rPr>
          <w:lang w:val="tr-TR"/>
        </w:rPr>
        <w:t>ış</w:t>
      </w:r>
      <w:r w:rsidRPr="00C87926">
        <w:rPr>
          <w:spacing w:val="19"/>
          <w:lang w:val="tr-TR"/>
        </w:rPr>
        <w:t xml:space="preserve"> </w:t>
      </w:r>
      <w:r w:rsidRPr="00C87926">
        <w:rPr>
          <w:lang w:val="tr-TR"/>
        </w:rPr>
        <w:t>ol</w:t>
      </w:r>
      <w:r w:rsidRPr="00C87926">
        <w:rPr>
          <w:spacing w:val="-1"/>
          <w:lang w:val="tr-TR"/>
        </w:rPr>
        <w:t>d</w:t>
      </w:r>
      <w:r w:rsidRPr="00C87926">
        <w:rPr>
          <w:lang w:val="tr-TR"/>
        </w:rPr>
        <w:t>uğu, Osman Paşa</w:t>
      </w:r>
      <w:r w:rsidR="0037138B">
        <w:rPr>
          <w:lang w:val="tr-TR"/>
        </w:rPr>
        <w:t>’</w:t>
      </w:r>
      <w:r w:rsidRPr="00C87926">
        <w:rPr>
          <w:lang w:val="tr-TR"/>
        </w:rPr>
        <w:t xml:space="preserve">nın hasılatı toladıktan sonra vefat ettiği, haksız toplanan hasılatın varislerince tekrardan iade idilmesi için Trabzon </w:t>
      </w:r>
      <w:r w:rsidR="00B764C0">
        <w:rPr>
          <w:lang w:val="tr-TR"/>
        </w:rPr>
        <w:t>Vali</w:t>
      </w:r>
      <w:r w:rsidRPr="00C87926">
        <w:rPr>
          <w:lang w:val="tr-TR"/>
        </w:rPr>
        <w:t xml:space="preserve">si ile </w:t>
      </w:r>
      <w:r w:rsidRPr="00C87926">
        <w:rPr>
          <w:spacing w:val="-1"/>
          <w:lang w:val="tr-TR"/>
        </w:rPr>
        <w:t>K</w:t>
      </w:r>
      <w:r w:rsidRPr="00C87926">
        <w:rPr>
          <w:lang w:val="tr-TR"/>
        </w:rPr>
        <w:t>ürtün</w:t>
      </w:r>
      <w:r w:rsidRPr="00C87926">
        <w:rPr>
          <w:spacing w:val="-1"/>
          <w:lang w:val="tr-TR"/>
        </w:rPr>
        <w:t xml:space="preserve"> </w:t>
      </w:r>
      <w:r w:rsidR="0037138B">
        <w:rPr>
          <w:rFonts w:cs="Times New Roman"/>
          <w:lang w:val="tr-TR"/>
        </w:rPr>
        <w:t>Naibi’ne</w:t>
      </w:r>
      <w:r w:rsidRPr="00C87926">
        <w:rPr>
          <w:rFonts w:cs="Times New Roman"/>
          <w:spacing w:val="1"/>
          <w:lang w:val="tr-TR"/>
        </w:rPr>
        <w:t xml:space="preserve"> </w:t>
      </w:r>
      <w:r w:rsidRPr="00C87926">
        <w:rPr>
          <w:lang w:val="tr-TR"/>
        </w:rPr>
        <w:t xml:space="preserve">hüküm </w:t>
      </w:r>
      <w:r w:rsidR="00860376" w:rsidRPr="00C87926">
        <w:rPr>
          <w:lang w:val="tr-TR"/>
        </w:rPr>
        <w:t>yazılmıştır.</w:t>
      </w:r>
      <w:r w:rsidR="00860376" w:rsidRPr="00C87926">
        <w:rPr>
          <w:rStyle w:val="DipnotBavurusu"/>
          <w:lang w:val="tr-TR"/>
        </w:rPr>
        <w:footnoteReference w:id="118"/>
      </w:r>
    </w:p>
    <w:p w14:paraId="755FC41E" w14:textId="75252570" w:rsidR="000722D8" w:rsidRPr="00C87926" w:rsidRDefault="000722D8" w:rsidP="00CA235C">
      <w:pPr>
        <w:pStyle w:val="GvdeMetni"/>
        <w:spacing w:line="360" w:lineRule="auto"/>
        <w:ind w:left="0" w:firstLine="709"/>
        <w:jc w:val="both"/>
        <w:rPr>
          <w:lang w:val="tr-TR"/>
        </w:rPr>
      </w:pPr>
      <w:r w:rsidRPr="00C87926">
        <w:rPr>
          <w:lang w:val="tr-TR"/>
        </w:rPr>
        <w:t xml:space="preserve">Hükümlerde yer alan diğer bir konuda </w:t>
      </w:r>
      <w:r w:rsidR="00860376" w:rsidRPr="00C87926">
        <w:rPr>
          <w:lang w:val="tr-TR"/>
        </w:rPr>
        <w:t>h</w:t>
      </w:r>
      <w:r w:rsidRPr="00C87926">
        <w:rPr>
          <w:lang w:val="tr-TR"/>
        </w:rPr>
        <w:t xml:space="preserve">aksız </w:t>
      </w:r>
      <w:r w:rsidR="0071798E">
        <w:rPr>
          <w:lang w:val="tr-TR"/>
        </w:rPr>
        <w:t>şikâyetler</w:t>
      </w:r>
      <w:r w:rsidRPr="00C87926">
        <w:rPr>
          <w:lang w:val="tr-TR"/>
        </w:rPr>
        <w:t xml:space="preserve"> ile ilgili yazılmıştır. Bu konu ile ilgili bir adet hüküm yer almaktadır. Örnek verecek olursak; </w:t>
      </w:r>
      <w:r w:rsidR="009A4A41">
        <w:rPr>
          <w:lang w:val="tr-TR"/>
        </w:rPr>
        <w:t>1843 (1258)</w:t>
      </w:r>
      <w:r w:rsidRPr="00C87926">
        <w:rPr>
          <w:lang w:val="tr-TR"/>
        </w:rPr>
        <w:t xml:space="preserve"> yılında Ya</w:t>
      </w:r>
      <w:r w:rsidRPr="00C87926">
        <w:rPr>
          <w:spacing w:val="-1"/>
          <w:lang w:val="tr-TR"/>
        </w:rPr>
        <w:t>f</w:t>
      </w:r>
      <w:r w:rsidRPr="00C87926">
        <w:rPr>
          <w:lang w:val="tr-TR"/>
        </w:rPr>
        <w:t>i</w:t>
      </w:r>
      <w:r w:rsidRPr="00C87926">
        <w:rPr>
          <w:spacing w:val="56"/>
          <w:lang w:val="tr-TR"/>
        </w:rPr>
        <w:t xml:space="preserve"> </w:t>
      </w:r>
      <w:r w:rsidRPr="00C87926">
        <w:rPr>
          <w:lang w:val="tr-TR"/>
        </w:rPr>
        <w:t>adlı</w:t>
      </w:r>
      <w:r w:rsidRPr="00C87926">
        <w:rPr>
          <w:spacing w:val="56"/>
          <w:lang w:val="tr-TR"/>
        </w:rPr>
        <w:t xml:space="preserve"> </w:t>
      </w:r>
      <w:r w:rsidRPr="00C87926">
        <w:rPr>
          <w:lang w:val="tr-TR"/>
        </w:rPr>
        <w:t>zim</w:t>
      </w:r>
      <w:r w:rsidRPr="00CA235C">
        <w:rPr>
          <w:lang w:val="tr-TR"/>
        </w:rPr>
        <w:t>m</w:t>
      </w:r>
      <w:r w:rsidRPr="00C87926">
        <w:rPr>
          <w:lang w:val="tr-TR"/>
        </w:rPr>
        <w:t>înin</w:t>
      </w:r>
      <w:r w:rsidRPr="00CA235C">
        <w:rPr>
          <w:lang w:val="tr-TR"/>
        </w:rPr>
        <w:t xml:space="preserve"> </w:t>
      </w:r>
      <w:r w:rsidRPr="00C87926">
        <w:rPr>
          <w:lang w:val="tr-TR"/>
        </w:rPr>
        <w:t>Gümüşhane’ye</w:t>
      </w:r>
      <w:r w:rsidRPr="00CA235C">
        <w:rPr>
          <w:lang w:val="tr-TR"/>
        </w:rPr>
        <w:t xml:space="preserve"> </w:t>
      </w:r>
      <w:r w:rsidRPr="00C87926">
        <w:rPr>
          <w:lang w:val="tr-TR"/>
        </w:rPr>
        <w:t>bağlı</w:t>
      </w:r>
      <w:r w:rsidRPr="00CA235C">
        <w:rPr>
          <w:lang w:val="tr-TR"/>
        </w:rPr>
        <w:t xml:space="preserve"> </w:t>
      </w:r>
      <w:r w:rsidRPr="00C87926">
        <w:rPr>
          <w:lang w:val="tr-TR"/>
        </w:rPr>
        <w:t>Adise</w:t>
      </w:r>
      <w:r w:rsidRPr="00CA235C">
        <w:rPr>
          <w:lang w:val="tr-TR"/>
        </w:rPr>
        <w:t xml:space="preserve"> </w:t>
      </w:r>
      <w:r w:rsidR="00CD5A2A">
        <w:rPr>
          <w:lang w:val="tr-TR"/>
        </w:rPr>
        <w:t>köy</w:t>
      </w:r>
      <w:r w:rsidR="00B764C0">
        <w:rPr>
          <w:lang w:val="tr-TR"/>
        </w:rPr>
        <w:t>ü</w:t>
      </w:r>
      <w:r w:rsidRPr="00CA235C">
        <w:rPr>
          <w:lang w:val="tr-TR"/>
        </w:rPr>
        <w:t xml:space="preserve"> </w:t>
      </w:r>
      <w:r w:rsidRPr="00C87926">
        <w:rPr>
          <w:lang w:val="tr-TR"/>
        </w:rPr>
        <w:t>Çalakdan</w:t>
      </w:r>
      <w:r w:rsidRPr="00CA235C">
        <w:rPr>
          <w:lang w:val="tr-TR"/>
        </w:rPr>
        <w:t xml:space="preserve"> m</w:t>
      </w:r>
      <w:r w:rsidRPr="00C87926">
        <w:rPr>
          <w:lang w:val="tr-TR"/>
        </w:rPr>
        <w:t>ahalle</w:t>
      </w:r>
      <w:r w:rsidRPr="00CA235C">
        <w:rPr>
          <w:lang w:val="tr-TR"/>
        </w:rPr>
        <w:t>s</w:t>
      </w:r>
      <w:r w:rsidRPr="00C87926">
        <w:rPr>
          <w:lang w:val="tr-TR"/>
        </w:rPr>
        <w:t>inde</w:t>
      </w:r>
      <w:r w:rsidRPr="00CA235C">
        <w:rPr>
          <w:lang w:val="tr-TR"/>
        </w:rPr>
        <w:t xml:space="preserve"> </w:t>
      </w:r>
      <w:r w:rsidRPr="00C87926">
        <w:rPr>
          <w:lang w:val="tr-TR"/>
        </w:rPr>
        <w:t>ta</w:t>
      </w:r>
      <w:r w:rsidRPr="00CA235C">
        <w:rPr>
          <w:lang w:val="tr-TR"/>
        </w:rPr>
        <w:t>p</w:t>
      </w:r>
      <w:r w:rsidRPr="00C87926">
        <w:rPr>
          <w:lang w:val="tr-TR"/>
        </w:rPr>
        <w:t>ulu tarlası</w:t>
      </w:r>
      <w:r w:rsidRPr="00CA235C">
        <w:rPr>
          <w:lang w:val="tr-TR"/>
        </w:rPr>
        <w:t>n</w:t>
      </w:r>
      <w:r w:rsidRPr="00C87926">
        <w:rPr>
          <w:lang w:val="tr-TR"/>
        </w:rPr>
        <w:t>ın</w:t>
      </w:r>
      <w:r w:rsidRPr="00CA235C">
        <w:rPr>
          <w:lang w:val="tr-TR"/>
        </w:rPr>
        <w:t xml:space="preserve"> d</w:t>
      </w:r>
      <w:r w:rsidRPr="00C87926">
        <w:rPr>
          <w:lang w:val="tr-TR"/>
        </w:rPr>
        <w:t>ört</w:t>
      </w:r>
      <w:r w:rsidRPr="00CA235C">
        <w:rPr>
          <w:lang w:val="tr-TR"/>
        </w:rPr>
        <w:t xml:space="preserve"> </w:t>
      </w:r>
      <w:r w:rsidRPr="00C87926">
        <w:rPr>
          <w:lang w:val="tr-TR"/>
        </w:rPr>
        <w:t>tarafına</w:t>
      </w:r>
      <w:r w:rsidRPr="00CA235C">
        <w:rPr>
          <w:lang w:val="tr-TR"/>
        </w:rPr>
        <w:t xml:space="preserve"> </w:t>
      </w:r>
      <w:r w:rsidRPr="00C87926">
        <w:rPr>
          <w:lang w:val="tr-TR"/>
        </w:rPr>
        <w:t>taş</w:t>
      </w:r>
      <w:r w:rsidRPr="00CA235C">
        <w:rPr>
          <w:lang w:val="tr-TR"/>
        </w:rPr>
        <w:t xml:space="preserve"> </w:t>
      </w:r>
      <w:r w:rsidRPr="00C87926">
        <w:rPr>
          <w:lang w:val="tr-TR"/>
        </w:rPr>
        <w:t>duvar</w:t>
      </w:r>
      <w:r w:rsidRPr="00CA235C">
        <w:rPr>
          <w:lang w:val="tr-TR"/>
        </w:rPr>
        <w:t xml:space="preserve"> </w:t>
      </w:r>
      <w:r w:rsidRPr="00C87926">
        <w:rPr>
          <w:lang w:val="tr-TR"/>
        </w:rPr>
        <w:t>inşa</w:t>
      </w:r>
      <w:r w:rsidRPr="00CA235C">
        <w:rPr>
          <w:lang w:val="tr-TR"/>
        </w:rPr>
        <w:t xml:space="preserve"> </w:t>
      </w:r>
      <w:r w:rsidRPr="00C87926">
        <w:rPr>
          <w:lang w:val="tr-TR"/>
        </w:rPr>
        <w:t>et</w:t>
      </w:r>
      <w:r w:rsidRPr="00CA235C">
        <w:rPr>
          <w:lang w:val="tr-TR"/>
        </w:rPr>
        <w:t>m</w:t>
      </w:r>
      <w:r w:rsidRPr="00C87926">
        <w:rPr>
          <w:lang w:val="tr-TR"/>
        </w:rPr>
        <w:t>esine</w:t>
      </w:r>
      <w:r w:rsidRPr="00CA235C">
        <w:rPr>
          <w:lang w:val="tr-TR"/>
        </w:rPr>
        <w:t xml:space="preserve"> </w:t>
      </w:r>
      <w:r w:rsidRPr="00C87926">
        <w:rPr>
          <w:lang w:val="tr-TR"/>
        </w:rPr>
        <w:t>haksız</w:t>
      </w:r>
      <w:r w:rsidRPr="00CA235C">
        <w:rPr>
          <w:lang w:val="tr-TR"/>
        </w:rPr>
        <w:t xml:space="preserve"> y</w:t>
      </w:r>
      <w:r w:rsidRPr="00C87926">
        <w:rPr>
          <w:lang w:val="tr-TR"/>
        </w:rPr>
        <w:t>ere</w:t>
      </w:r>
      <w:r w:rsidRPr="00CA235C">
        <w:rPr>
          <w:lang w:val="tr-TR"/>
        </w:rPr>
        <w:t xml:space="preserve"> </w:t>
      </w:r>
      <w:r w:rsidRPr="00C87926">
        <w:rPr>
          <w:lang w:val="tr-TR"/>
        </w:rPr>
        <w:t>itiraz</w:t>
      </w:r>
      <w:r w:rsidR="0037138B">
        <w:rPr>
          <w:lang w:val="tr-TR"/>
        </w:rPr>
        <w:t xml:space="preserve"> </w:t>
      </w:r>
      <w:r w:rsidRPr="00C87926">
        <w:rPr>
          <w:lang w:val="tr-TR"/>
        </w:rPr>
        <w:t xml:space="preserve">etmiş ve </w:t>
      </w:r>
      <w:r w:rsidR="0071798E">
        <w:rPr>
          <w:lang w:val="tr-TR"/>
        </w:rPr>
        <w:t>şikâyette</w:t>
      </w:r>
      <w:r w:rsidRPr="00C87926">
        <w:rPr>
          <w:lang w:val="tr-TR"/>
        </w:rPr>
        <w:t xml:space="preserve"> bulunmuştur. Konu ile ilgili Tra</w:t>
      </w:r>
      <w:r w:rsidRPr="00CA235C">
        <w:rPr>
          <w:lang w:val="tr-TR"/>
        </w:rPr>
        <w:t>bz</w:t>
      </w:r>
      <w:r w:rsidRPr="00C87926">
        <w:rPr>
          <w:lang w:val="tr-TR"/>
        </w:rPr>
        <w:t>on</w:t>
      </w:r>
      <w:r w:rsidRPr="00CA235C">
        <w:rPr>
          <w:lang w:val="tr-TR"/>
        </w:rPr>
        <w:t xml:space="preserve"> </w:t>
      </w:r>
      <w:r w:rsidR="00B764C0">
        <w:rPr>
          <w:lang w:val="tr-TR"/>
        </w:rPr>
        <w:t>Vali</w:t>
      </w:r>
      <w:r w:rsidRPr="00C87926">
        <w:rPr>
          <w:lang w:val="tr-TR"/>
        </w:rPr>
        <w:t>si</w:t>
      </w:r>
      <w:r w:rsidRPr="00CA235C">
        <w:rPr>
          <w:lang w:val="tr-TR"/>
        </w:rPr>
        <w:t xml:space="preserve"> </w:t>
      </w:r>
      <w:r w:rsidRPr="00C87926">
        <w:rPr>
          <w:lang w:val="tr-TR"/>
        </w:rPr>
        <w:t>ile</w:t>
      </w:r>
      <w:r w:rsidRPr="00CA235C">
        <w:rPr>
          <w:lang w:val="tr-TR"/>
        </w:rPr>
        <w:t xml:space="preserve"> </w:t>
      </w:r>
      <w:r w:rsidRPr="00C87926">
        <w:rPr>
          <w:lang w:val="tr-TR"/>
        </w:rPr>
        <w:t>Gü</w:t>
      </w:r>
      <w:r w:rsidRPr="00CA235C">
        <w:rPr>
          <w:lang w:val="tr-TR"/>
        </w:rPr>
        <w:t>m</w:t>
      </w:r>
      <w:r w:rsidRPr="00C87926">
        <w:rPr>
          <w:lang w:val="tr-TR"/>
        </w:rPr>
        <w:t>üşhane</w:t>
      </w:r>
      <w:r w:rsidRPr="00CA235C">
        <w:rPr>
          <w:lang w:val="tr-TR"/>
        </w:rPr>
        <w:t xml:space="preserve"> </w:t>
      </w:r>
      <w:r w:rsidR="00ED39DC">
        <w:rPr>
          <w:lang w:val="tr-TR"/>
        </w:rPr>
        <w:t>kazası</w:t>
      </w:r>
      <w:r w:rsidR="0068222F">
        <w:rPr>
          <w:lang w:val="tr-TR"/>
        </w:rPr>
        <w:t xml:space="preserve"> Naib</w:t>
      </w:r>
      <w:r w:rsidR="0037138B">
        <w:rPr>
          <w:lang w:val="tr-TR"/>
        </w:rPr>
        <w:t>i’ne</w:t>
      </w:r>
      <w:r w:rsidRPr="00C87926">
        <w:rPr>
          <w:lang w:val="tr-TR"/>
        </w:rPr>
        <w:t xml:space="preserve"> hüküm yazılmıştır.</w:t>
      </w:r>
      <w:r w:rsidR="00860376" w:rsidRPr="00C815ED">
        <w:rPr>
          <w:vertAlign w:val="superscript"/>
        </w:rPr>
        <w:footnoteReference w:id="119"/>
      </w:r>
      <w:r w:rsidRPr="00C815ED">
        <w:rPr>
          <w:vertAlign w:val="superscript"/>
          <w:lang w:val="tr-TR"/>
        </w:rPr>
        <w:t xml:space="preserve"> </w:t>
      </w:r>
    </w:p>
    <w:p w14:paraId="75F3A337" w14:textId="1945E1BE" w:rsidR="000722D8" w:rsidRPr="00CA235C" w:rsidRDefault="000722D8" w:rsidP="00CA235C">
      <w:pPr>
        <w:pStyle w:val="GvdeMetni"/>
        <w:spacing w:line="360" w:lineRule="auto"/>
        <w:ind w:left="0" w:firstLine="709"/>
        <w:jc w:val="both"/>
        <w:rPr>
          <w:lang w:val="tr-TR"/>
        </w:rPr>
      </w:pPr>
      <w:r w:rsidRPr="00C87926">
        <w:rPr>
          <w:lang w:val="tr-TR"/>
        </w:rPr>
        <w:t xml:space="preserve">Dava konusu olan başka bir olay da </w:t>
      </w:r>
      <w:r w:rsidR="00860376" w:rsidRPr="00C87926">
        <w:rPr>
          <w:lang w:val="tr-TR"/>
        </w:rPr>
        <w:t>e</w:t>
      </w:r>
      <w:r w:rsidRPr="00C87926">
        <w:rPr>
          <w:lang w:val="tr-TR"/>
        </w:rPr>
        <w:t xml:space="preserve">kili araziye ve zirai mahsüllere zarar verilmesi ile ilgili hüküm yazılmıştır. Örnek verecek olursak; </w:t>
      </w:r>
      <w:r w:rsidR="009A4A41">
        <w:rPr>
          <w:lang w:val="tr-TR"/>
        </w:rPr>
        <w:t>1839 (1254)</w:t>
      </w:r>
      <w:r w:rsidRPr="00C87926">
        <w:rPr>
          <w:lang w:val="tr-TR"/>
        </w:rPr>
        <w:t xml:space="preserve"> ylında Torul</w:t>
      </w:r>
      <w:r w:rsidRPr="00CA235C">
        <w:rPr>
          <w:lang w:val="tr-TR"/>
        </w:rPr>
        <w:t xml:space="preserve"> </w:t>
      </w:r>
      <w:r w:rsidR="00CD5A2A">
        <w:rPr>
          <w:lang w:val="tr-TR"/>
        </w:rPr>
        <w:lastRenderedPageBreak/>
        <w:t>kaza</w:t>
      </w:r>
      <w:r w:rsidRPr="00C87926">
        <w:rPr>
          <w:lang w:val="tr-TR"/>
        </w:rPr>
        <w:t>sına</w:t>
      </w:r>
      <w:r w:rsidRPr="00CA235C">
        <w:rPr>
          <w:lang w:val="tr-TR"/>
        </w:rPr>
        <w:t xml:space="preserve"> </w:t>
      </w:r>
      <w:r w:rsidRPr="00C87926">
        <w:rPr>
          <w:lang w:val="tr-TR"/>
        </w:rPr>
        <w:t>bağlı</w:t>
      </w:r>
      <w:r w:rsidRPr="00CA235C">
        <w:rPr>
          <w:lang w:val="tr-TR"/>
        </w:rPr>
        <w:t xml:space="preserve"> </w:t>
      </w:r>
      <w:r w:rsidRPr="00C87926">
        <w:rPr>
          <w:lang w:val="tr-TR"/>
        </w:rPr>
        <w:t>Serpuş</w:t>
      </w:r>
      <w:r w:rsidR="00D11C0E">
        <w:rPr>
          <w:lang w:val="tr-TR"/>
        </w:rPr>
        <w:t>k</w:t>
      </w:r>
      <w:r w:rsidRPr="00C87926">
        <w:rPr>
          <w:lang w:val="tr-TR"/>
        </w:rPr>
        <w:t>e</w:t>
      </w:r>
      <w:r w:rsidRPr="00CA235C">
        <w:rPr>
          <w:lang w:val="tr-TR"/>
        </w:rPr>
        <w:t xml:space="preserve"> </w:t>
      </w:r>
      <w:r w:rsidR="00CD5A2A">
        <w:rPr>
          <w:lang w:val="tr-TR"/>
        </w:rPr>
        <w:t>köy</w:t>
      </w:r>
      <w:r w:rsidR="00B764C0">
        <w:rPr>
          <w:lang w:val="tr-TR"/>
        </w:rPr>
        <w:t>ü</w:t>
      </w:r>
      <w:r w:rsidRPr="00CA235C">
        <w:rPr>
          <w:lang w:val="tr-TR"/>
        </w:rPr>
        <w:t xml:space="preserve"> </w:t>
      </w:r>
      <w:r w:rsidRPr="00C87926">
        <w:rPr>
          <w:lang w:val="tr-TR"/>
        </w:rPr>
        <w:t>halkının</w:t>
      </w:r>
      <w:r w:rsidRPr="00CA235C">
        <w:rPr>
          <w:lang w:val="tr-TR"/>
        </w:rPr>
        <w:t xml:space="preserve"> </w:t>
      </w:r>
      <w:r w:rsidRPr="00C87926">
        <w:rPr>
          <w:lang w:val="tr-TR"/>
        </w:rPr>
        <w:t>ekili</w:t>
      </w:r>
      <w:r w:rsidRPr="00CA235C">
        <w:rPr>
          <w:lang w:val="tr-TR"/>
        </w:rPr>
        <w:t xml:space="preserve"> </w:t>
      </w:r>
      <w:r w:rsidRPr="00C87926">
        <w:rPr>
          <w:lang w:val="tr-TR"/>
        </w:rPr>
        <w:t>arazileri</w:t>
      </w:r>
      <w:r w:rsidRPr="00CA235C">
        <w:rPr>
          <w:lang w:val="tr-TR"/>
        </w:rPr>
        <w:t xml:space="preserve"> </w:t>
      </w:r>
      <w:r w:rsidRPr="00C87926">
        <w:rPr>
          <w:lang w:val="tr-TR"/>
        </w:rPr>
        <w:t>ve</w:t>
      </w:r>
      <w:r w:rsidRPr="00CA235C">
        <w:rPr>
          <w:lang w:val="tr-TR"/>
        </w:rPr>
        <w:t xml:space="preserve"> </w:t>
      </w:r>
      <w:r w:rsidR="00D40D4A">
        <w:rPr>
          <w:lang w:val="tr-TR"/>
        </w:rPr>
        <w:t>zirai</w:t>
      </w:r>
      <w:r w:rsidRPr="00C87926">
        <w:rPr>
          <w:lang w:val="tr-TR"/>
        </w:rPr>
        <w:t xml:space="preserve"> </w:t>
      </w:r>
      <w:r w:rsidRPr="00CA235C">
        <w:rPr>
          <w:lang w:val="tr-TR"/>
        </w:rPr>
        <w:t>m</w:t>
      </w:r>
      <w:r w:rsidRPr="00C87926">
        <w:rPr>
          <w:lang w:val="tr-TR"/>
        </w:rPr>
        <w:t>ahsûlleri</w:t>
      </w:r>
      <w:r w:rsidRPr="00CA235C">
        <w:rPr>
          <w:lang w:val="tr-TR"/>
        </w:rPr>
        <w:t>n</w:t>
      </w:r>
      <w:r w:rsidRPr="00C87926">
        <w:rPr>
          <w:lang w:val="tr-TR"/>
        </w:rPr>
        <w:t>e,</w:t>
      </w:r>
      <w:r w:rsidRPr="00CA235C">
        <w:rPr>
          <w:lang w:val="tr-TR"/>
        </w:rPr>
        <w:t xml:space="preserve"> </w:t>
      </w:r>
      <w:r w:rsidRPr="00C87926">
        <w:rPr>
          <w:lang w:val="tr-TR"/>
        </w:rPr>
        <w:t>ko</w:t>
      </w:r>
      <w:r w:rsidRPr="00CA235C">
        <w:rPr>
          <w:lang w:val="tr-TR"/>
        </w:rPr>
        <w:t>m</w:t>
      </w:r>
      <w:r w:rsidRPr="00C87926">
        <w:rPr>
          <w:lang w:val="tr-TR"/>
        </w:rPr>
        <w:t>şu</w:t>
      </w:r>
      <w:r w:rsidRPr="00CA235C">
        <w:rPr>
          <w:lang w:val="tr-TR"/>
        </w:rPr>
        <w:t xml:space="preserve"> </w:t>
      </w:r>
      <w:r w:rsidRPr="00C87926">
        <w:rPr>
          <w:lang w:val="tr-TR"/>
        </w:rPr>
        <w:t>köyleri</w:t>
      </w:r>
      <w:r w:rsidRPr="00CA235C">
        <w:rPr>
          <w:lang w:val="tr-TR"/>
        </w:rPr>
        <w:t xml:space="preserve"> </w:t>
      </w:r>
      <w:r w:rsidRPr="00C87926">
        <w:rPr>
          <w:lang w:val="tr-TR"/>
        </w:rPr>
        <w:t>o</w:t>
      </w:r>
      <w:r w:rsidRPr="00CA235C">
        <w:rPr>
          <w:lang w:val="tr-TR"/>
        </w:rPr>
        <w:t>l</w:t>
      </w:r>
      <w:r w:rsidRPr="00C87926">
        <w:rPr>
          <w:lang w:val="tr-TR"/>
        </w:rPr>
        <w:t>an</w:t>
      </w:r>
      <w:r w:rsidRPr="00CA235C">
        <w:rPr>
          <w:lang w:val="tr-TR"/>
        </w:rPr>
        <w:t xml:space="preserve"> M</w:t>
      </w:r>
      <w:r w:rsidRPr="00C87926">
        <w:rPr>
          <w:lang w:val="tr-TR"/>
        </w:rPr>
        <w:t>avrete</w:t>
      </w:r>
      <w:r w:rsidRPr="00CA235C">
        <w:rPr>
          <w:lang w:val="tr-TR"/>
        </w:rPr>
        <w:t xml:space="preserve"> </w:t>
      </w:r>
      <w:r w:rsidR="00CD5A2A">
        <w:rPr>
          <w:lang w:val="tr-TR"/>
        </w:rPr>
        <w:t>köy</w:t>
      </w:r>
      <w:r w:rsidR="00B764C0">
        <w:rPr>
          <w:lang w:val="tr-TR"/>
        </w:rPr>
        <w:t>ü</w:t>
      </w:r>
      <w:r w:rsidRPr="00C87926">
        <w:rPr>
          <w:lang w:val="tr-TR"/>
        </w:rPr>
        <w:t xml:space="preserve"> ah</w:t>
      </w:r>
      <w:r w:rsidR="00D40D4A">
        <w:rPr>
          <w:lang w:val="tr-TR"/>
        </w:rPr>
        <w:t>a</w:t>
      </w:r>
      <w:r w:rsidRPr="00C87926">
        <w:rPr>
          <w:lang w:val="tr-TR"/>
        </w:rPr>
        <w:t>lisi</w:t>
      </w:r>
      <w:r w:rsidRPr="00CA235C">
        <w:rPr>
          <w:lang w:val="tr-TR"/>
        </w:rPr>
        <w:t xml:space="preserve"> </w:t>
      </w:r>
      <w:r w:rsidRPr="00C87926">
        <w:rPr>
          <w:lang w:val="tr-TR"/>
        </w:rPr>
        <w:t>koy</w:t>
      </w:r>
      <w:r w:rsidRPr="00CA235C">
        <w:rPr>
          <w:lang w:val="tr-TR"/>
        </w:rPr>
        <w:t>u</w:t>
      </w:r>
      <w:r w:rsidRPr="00C87926">
        <w:rPr>
          <w:lang w:val="tr-TR"/>
        </w:rPr>
        <w:t>n,</w:t>
      </w:r>
      <w:r w:rsidRPr="00CA235C">
        <w:rPr>
          <w:lang w:val="tr-TR"/>
        </w:rPr>
        <w:t xml:space="preserve"> </w:t>
      </w:r>
      <w:r w:rsidRPr="00C87926">
        <w:rPr>
          <w:lang w:val="tr-TR"/>
        </w:rPr>
        <w:t>keçi</w:t>
      </w:r>
      <w:r w:rsidRPr="00CA235C">
        <w:rPr>
          <w:lang w:val="tr-TR"/>
        </w:rPr>
        <w:t xml:space="preserve"> </w:t>
      </w:r>
      <w:r w:rsidRPr="00C87926">
        <w:rPr>
          <w:lang w:val="tr-TR"/>
        </w:rPr>
        <w:t>ve</w:t>
      </w:r>
      <w:r w:rsidRPr="00CA235C">
        <w:rPr>
          <w:lang w:val="tr-TR"/>
        </w:rPr>
        <w:t xml:space="preserve"> </w:t>
      </w:r>
      <w:r w:rsidRPr="00C87926">
        <w:rPr>
          <w:lang w:val="tr-TR"/>
        </w:rPr>
        <w:t>s</w:t>
      </w:r>
      <w:r w:rsidR="00D40D4A">
        <w:rPr>
          <w:lang w:val="tr-TR"/>
        </w:rPr>
        <w:t>a</w:t>
      </w:r>
      <w:r w:rsidRPr="00C87926">
        <w:rPr>
          <w:lang w:val="tr-TR"/>
        </w:rPr>
        <w:t>ir</w:t>
      </w:r>
      <w:r w:rsidRPr="00CA235C">
        <w:rPr>
          <w:lang w:val="tr-TR"/>
        </w:rPr>
        <w:t xml:space="preserve"> h</w:t>
      </w:r>
      <w:r w:rsidRPr="00C87926">
        <w:rPr>
          <w:lang w:val="tr-TR"/>
        </w:rPr>
        <w:t>ayvanl</w:t>
      </w:r>
      <w:r w:rsidRPr="00CA235C">
        <w:rPr>
          <w:lang w:val="tr-TR"/>
        </w:rPr>
        <w:t>a</w:t>
      </w:r>
      <w:r w:rsidRPr="00C87926">
        <w:rPr>
          <w:lang w:val="tr-TR"/>
        </w:rPr>
        <w:t>rına çiğnet</w:t>
      </w:r>
      <w:r w:rsidRPr="00CA235C">
        <w:rPr>
          <w:lang w:val="tr-TR"/>
        </w:rPr>
        <w:t>m</w:t>
      </w:r>
      <w:r w:rsidRPr="00C87926">
        <w:rPr>
          <w:lang w:val="tr-TR"/>
        </w:rPr>
        <w:t>ek</w:t>
      </w:r>
      <w:r w:rsidRPr="00CA235C">
        <w:rPr>
          <w:lang w:val="tr-TR"/>
        </w:rPr>
        <w:t xml:space="preserve"> </w:t>
      </w:r>
      <w:r w:rsidRPr="00C87926">
        <w:rPr>
          <w:lang w:val="tr-TR"/>
        </w:rPr>
        <w:t>ve</w:t>
      </w:r>
      <w:r w:rsidRPr="00CA235C">
        <w:rPr>
          <w:lang w:val="tr-TR"/>
        </w:rPr>
        <w:t xml:space="preserve"> </w:t>
      </w:r>
      <w:r w:rsidRPr="00C87926">
        <w:rPr>
          <w:lang w:val="tr-TR"/>
        </w:rPr>
        <w:t>yedir</w:t>
      </w:r>
      <w:r w:rsidRPr="00CA235C">
        <w:rPr>
          <w:lang w:val="tr-TR"/>
        </w:rPr>
        <w:t>m</w:t>
      </w:r>
      <w:r w:rsidRPr="00C87926">
        <w:rPr>
          <w:lang w:val="tr-TR"/>
        </w:rPr>
        <w:t>ek</w:t>
      </w:r>
      <w:r w:rsidRPr="00CA235C">
        <w:rPr>
          <w:lang w:val="tr-TR"/>
        </w:rPr>
        <w:t xml:space="preserve"> su</w:t>
      </w:r>
      <w:r w:rsidRPr="00C87926">
        <w:rPr>
          <w:lang w:val="tr-TR"/>
        </w:rPr>
        <w:t>retiyle</w:t>
      </w:r>
      <w:r w:rsidRPr="00CA235C">
        <w:rPr>
          <w:lang w:val="tr-TR"/>
        </w:rPr>
        <w:t xml:space="preserve"> </w:t>
      </w:r>
      <w:r w:rsidRPr="00C87926">
        <w:rPr>
          <w:lang w:val="tr-TR"/>
        </w:rPr>
        <w:t>za</w:t>
      </w:r>
      <w:r w:rsidRPr="00CA235C">
        <w:rPr>
          <w:lang w:val="tr-TR"/>
        </w:rPr>
        <w:t>r</w:t>
      </w:r>
      <w:r w:rsidRPr="00C87926">
        <w:rPr>
          <w:lang w:val="tr-TR"/>
        </w:rPr>
        <w:t>ar</w:t>
      </w:r>
      <w:r w:rsidRPr="00CA235C">
        <w:rPr>
          <w:lang w:val="tr-TR"/>
        </w:rPr>
        <w:t xml:space="preserve"> </w:t>
      </w:r>
      <w:r w:rsidRPr="00C87926">
        <w:rPr>
          <w:lang w:val="tr-TR"/>
        </w:rPr>
        <w:t>ve</w:t>
      </w:r>
      <w:r w:rsidRPr="00CA235C">
        <w:rPr>
          <w:lang w:val="tr-TR"/>
        </w:rPr>
        <w:t>rilmiş ve Serpuş</w:t>
      </w:r>
      <w:r w:rsidR="00D11C0E">
        <w:rPr>
          <w:lang w:val="tr-TR"/>
        </w:rPr>
        <w:t>k</w:t>
      </w:r>
      <w:r w:rsidRPr="00CA235C">
        <w:rPr>
          <w:lang w:val="tr-TR"/>
        </w:rPr>
        <w:t xml:space="preserve">e köylülerinin mağduriyetine neden olunmuştur. Bu mağduriyetin giderilmesi için Torul </w:t>
      </w:r>
      <w:r w:rsidR="00B764C0">
        <w:rPr>
          <w:lang w:val="tr-TR"/>
        </w:rPr>
        <w:t>Vali</w:t>
      </w:r>
      <w:r w:rsidRPr="00CA235C">
        <w:rPr>
          <w:lang w:val="tr-TR"/>
        </w:rPr>
        <w:t xml:space="preserve">si ve Maçka </w:t>
      </w:r>
      <w:r w:rsidR="0037138B">
        <w:rPr>
          <w:lang w:val="tr-TR"/>
        </w:rPr>
        <w:t>Naibi’ne</w:t>
      </w:r>
      <w:r w:rsidRPr="00CA235C">
        <w:rPr>
          <w:lang w:val="tr-TR"/>
        </w:rPr>
        <w:t xml:space="preserve"> emir yazılmıştır.</w:t>
      </w:r>
      <w:r w:rsidR="00860376" w:rsidRPr="00C815ED">
        <w:rPr>
          <w:vertAlign w:val="superscript"/>
          <w:lang w:val="tr-TR"/>
        </w:rPr>
        <w:footnoteReference w:id="120"/>
      </w:r>
      <w:r w:rsidRPr="00C815ED">
        <w:rPr>
          <w:vertAlign w:val="superscript"/>
          <w:lang w:val="tr-TR"/>
        </w:rPr>
        <w:t xml:space="preserve"> </w:t>
      </w:r>
    </w:p>
    <w:p w14:paraId="1EC9599D" w14:textId="5FB06E3B" w:rsidR="000722D8" w:rsidRPr="00314CAC" w:rsidRDefault="000722D8" w:rsidP="00CA235C">
      <w:pPr>
        <w:pStyle w:val="GvdeMetni"/>
        <w:spacing w:line="360" w:lineRule="auto"/>
        <w:ind w:left="0" w:firstLine="709"/>
        <w:jc w:val="both"/>
        <w:rPr>
          <w:lang w:val="tr-TR"/>
        </w:rPr>
      </w:pPr>
      <w:r w:rsidRPr="00CA235C">
        <w:rPr>
          <w:lang w:val="tr-TR"/>
        </w:rPr>
        <w:t xml:space="preserve">6 ve 7 </w:t>
      </w:r>
      <w:r w:rsidR="00D11C0E" w:rsidRPr="00CA235C">
        <w:rPr>
          <w:lang w:val="tr-TR"/>
        </w:rPr>
        <w:t xml:space="preserve">numaralı </w:t>
      </w:r>
      <w:r w:rsidRPr="00CA235C">
        <w:rPr>
          <w:lang w:val="tr-TR"/>
        </w:rPr>
        <w:t xml:space="preserve">Trabzon </w:t>
      </w:r>
      <w:r w:rsidR="00C815ED" w:rsidRPr="00CA235C">
        <w:rPr>
          <w:lang w:val="tr-TR"/>
        </w:rPr>
        <w:t>Ahkâm</w:t>
      </w:r>
      <w:r w:rsidRPr="00CA235C">
        <w:rPr>
          <w:lang w:val="tr-TR"/>
        </w:rPr>
        <w:t xml:space="preserve"> defterlerinde </w:t>
      </w:r>
      <w:r w:rsidR="00860376" w:rsidRPr="00CA235C">
        <w:rPr>
          <w:lang w:val="tr-TR"/>
        </w:rPr>
        <w:t>s</w:t>
      </w:r>
      <w:r w:rsidRPr="00CA235C">
        <w:rPr>
          <w:lang w:val="tr-TR"/>
        </w:rPr>
        <w:t xml:space="preserve">u ve </w:t>
      </w:r>
      <w:r w:rsidR="00860376" w:rsidRPr="00CA235C">
        <w:rPr>
          <w:lang w:val="tr-TR"/>
        </w:rPr>
        <w:t>s</w:t>
      </w:r>
      <w:r w:rsidRPr="00CA235C">
        <w:rPr>
          <w:lang w:val="tr-TR"/>
        </w:rPr>
        <w:t>uyolu anlaşmazlıkları ile ilgili davalar</w:t>
      </w:r>
      <w:r w:rsidR="0037138B">
        <w:rPr>
          <w:lang w:val="tr-TR"/>
        </w:rPr>
        <w:t xml:space="preserve"> </w:t>
      </w:r>
      <w:r w:rsidRPr="00CA235C">
        <w:rPr>
          <w:lang w:val="tr-TR"/>
        </w:rPr>
        <w:t xml:space="preserve">da yer almıştır. Vatandaşların tarlalarını sulamak için akarsuyu kendi arazilerine çevirilmiş ve bunun sonucunda anlaşmazlıklar çıkmıştır. Örneğin; </w:t>
      </w:r>
      <w:r w:rsidR="00121C3E">
        <w:rPr>
          <w:lang w:val="tr-TR"/>
        </w:rPr>
        <w:t>1840 (1255)</w:t>
      </w:r>
      <w:r w:rsidR="0037138B">
        <w:rPr>
          <w:lang w:val="tr-TR"/>
        </w:rPr>
        <w:t xml:space="preserve"> yılında</w:t>
      </w:r>
      <w:r w:rsidRPr="00CA235C">
        <w:rPr>
          <w:lang w:val="tr-TR"/>
        </w:rPr>
        <w:t xml:space="preserve"> Torul’a bağlı Akç</w:t>
      </w:r>
      <w:r w:rsidR="00860376" w:rsidRPr="00CA235C">
        <w:rPr>
          <w:lang w:val="tr-TR"/>
        </w:rPr>
        <w:t>a</w:t>
      </w:r>
      <w:r w:rsidRPr="00CA235C">
        <w:rPr>
          <w:lang w:val="tr-TR"/>
        </w:rPr>
        <w:t xml:space="preserve">kale </w:t>
      </w:r>
      <w:r w:rsidR="00CD5A2A">
        <w:rPr>
          <w:lang w:val="tr-TR"/>
        </w:rPr>
        <w:t>köy</w:t>
      </w:r>
      <w:r w:rsidR="00B764C0">
        <w:rPr>
          <w:lang w:val="tr-TR"/>
        </w:rPr>
        <w:t>ü</w:t>
      </w:r>
      <w:r w:rsidRPr="00CA235C">
        <w:rPr>
          <w:lang w:val="tr-TR"/>
        </w:rPr>
        <w:t xml:space="preserve"> </w:t>
      </w:r>
      <w:r w:rsidR="00D40D4A">
        <w:rPr>
          <w:lang w:val="tr-TR"/>
        </w:rPr>
        <w:t>sakin</w:t>
      </w:r>
      <w:r w:rsidRPr="00CA235C">
        <w:rPr>
          <w:lang w:val="tr-TR"/>
        </w:rPr>
        <w:t xml:space="preserve">lerinden </w:t>
      </w:r>
      <w:r w:rsidR="00860376" w:rsidRPr="00CA235C">
        <w:rPr>
          <w:lang w:val="tr-TR"/>
        </w:rPr>
        <w:t>K</w:t>
      </w:r>
      <w:r w:rsidRPr="00CA235C">
        <w:rPr>
          <w:lang w:val="tr-TR"/>
        </w:rPr>
        <w:t>orode</w:t>
      </w:r>
      <w:r w:rsidRPr="00314CAC">
        <w:rPr>
          <w:spacing w:val="31"/>
          <w:lang w:val="tr-TR"/>
        </w:rPr>
        <w:t xml:space="preserve"> </w:t>
      </w:r>
      <w:r w:rsidRPr="00314CAC">
        <w:rPr>
          <w:lang w:val="tr-TR"/>
        </w:rPr>
        <w:t>Sarak</w:t>
      </w:r>
      <w:r w:rsidRPr="00314CAC">
        <w:rPr>
          <w:spacing w:val="-1"/>
          <w:lang w:val="tr-TR"/>
        </w:rPr>
        <w:t>i</w:t>
      </w:r>
      <w:r w:rsidRPr="00314CAC">
        <w:rPr>
          <w:lang w:val="tr-TR"/>
        </w:rPr>
        <w:t>m</w:t>
      </w:r>
      <w:r w:rsidRPr="00314CAC">
        <w:rPr>
          <w:spacing w:val="30"/>
          <w:lang w:val="tr-TR"/>
        </w:rPr>
        <w:t xml:space="preserve"> </w:t>
      </w:r>
      <w:r w:rsidRPr="00314CAC">
        <w:rPr>
          <w:lang w:val="tr-TR"/>
        </w:rPr>
        <w:t>adlı</w:t>
      </w:r>
      <w:r w:rsidRPr="00314CAC">
        <w:rPr>
          <w:spacing w:val="31"/>
          <w:lang w:val="tr-TR"/>
        </w:rPr>
        <w:t xml:space="preserve"> </w:t>
      </w:r>
      <w:r w:rsidRPr="00314CAC">
        <w:rPr>
          <w:lang w:val="tr-TR"/>
        </w:rPr>
        <w:t>zim</w:t>
      </w:r>
      <w:r w:rsidRPr="00314CAC">
        <w:rPr>
          <w:spacing w:val="-3"/>
          <w:lang w:val="tr-TR"/>
        </w:rPr>
        <w:t>m</w:t>
      </w:r>
      <w:r w:rsidRPr="00314CAC">
        <w:rPr>
          <w:lang w:val="tr-TR"/>
        </w:rPr>
        <w:t>înin</w:t>
      </w:r>
      <w:r w:rsidRPr="00314CAC">
        <w:rPr>
          <w:spacing w:val="30"/>
          <w:lang w:val="tr-TR"/>
        </w:rPr>
        <w:t xml:space="preserve"> </w:t>
      </w:r>
      <w:r w:rsidRPr="00314CAC">
        <w:rPr>
          <w:lang w:val="tr-TR"/>
        </w:rPr>
        <w:t>adı geçen</w:t>
      </w:r>
      <w:r w:rsidRPr="00314CAC">
        <w:rPr>
          <w:spacing w:val="12"/>
          <w:lang w:val="tr-TR"/>
        </w:rPr>
        <w:t xml:space="preserve"> </w:t>
      </w:r>
      <w:r w:rsidRPr="00314CAC">
        <w:rPr>
          <w:lang w:val="tr-TR"/>
        </w:rPr>
        <w:t>köyd</w:t>
      </w:r>
      <w:r w:rsidRPr="00314CAC">
        <w:rPr>
          <w:spacing w:val="-1"/>
          <w:lang w:val="tr-TR"/>
        </w:rPr>
        <w:t>e</w:t>
      </w:r>
      <w:r w:rsidRPr="00314CAC">
        <w:rPr>
          <w:lang w:val="tr-TR"/>
        </w:rPr>
        <w:t>ki tarla, bağ</w:t>
      </w:r>
      <w:r w:rsidRPr="00314CAC">
        <w:rPr>
          <w:spacing w:val="12"/>
          <w:lang w:val="tr-TR"/>
        </w:rPr>
        <w:t xml:space="preserve"> </w:t>
      </w:r>
      <w:r w:rsidRPr="00314CAC">
        <w:rPr>
          <w:lang w:val="tr-TR"/>
        </w:rPr>
        <w:t>ve</w:t>
      </w:r>
      <w:r w:rsidRPr="00314CAC">
        <w:rPr>
          <w:spacing w:val="13"/>
          <w:lang w:val="tr-TR"/>
        </w:rPr>
        <w:t xml:space="preserve"> </w:t>
      </w:r>
      <w:r w:rsidRPr="00314CAC">
        <w:rPr>
          <w:lang w:val="tr-TR"/>
        </w:rPr>
        <w:t>bahçesini</w:t>
      </w:r>
      <w:r w:rsidRPr="00314CAC">
        <w:rPr>
          <w:spacing w:val="11"/>
          <w:lang w:val="tr-TR"/>
        </w:rPr>
        <w:t xml:space="preserve"> </w:t>
      </w:r>
      <w:r w:rsidRPr="00314CAC">
        <w:rPr>
          <w:lang w:val="tr-TR"/>
        </w:rPr>
        <w:t>sulad</w:t>
      </w:r>
      <w:r w:rsidRPr="00314CAC">
        <w:rPr>
          <w:spacing w:val="3"/>
          <w:lang w:val="tr-TR"/>
        </w:rPr>
        <w:t>ı</w:t>
      </w:r>
      <w:r w:rsidRPr="00314CAC">
        <w:rPr>
          <w:spacing w:val="-2"/>
          <w:lang w:val="tr-TR"/>
        </w:rPr>
        <w:t>ğ</w:t>
      </w:r>
      <w:r w:rsidRPr="00314CAC">
        <w:rPr>
          <w:lang w:val="tr-TR"/>
        </w:rPr>
        <w:t>ı</w:t>
      </w:r>
      <w:r w:rsidRPr="00314CAC">
        <w:rPr>
          <w:spacing w:val="13"/>
          <w:lang w:val="tr-TR"/>
        </w:rPr>
        <w:t xml:space="preserve"> </w:t>
      </w:r>
      <w:r w:rsidRPr="00314CAC">
        <w:rPr>
          <w:lang w:val="tr-TR"/>
        </w:rPr>
        <w:t>k</w:t>
      </w:r>
      <w:r w:rsidRPr="00314CAC">
        <w:rPr>
          <w:spacing w:val="-1"/>
          <w:lang w:val="tr-TR"/>
        </w:rPr>
        <w:t>e</w:t>
      </w:r>
      <w:r w:rsidRPr="00314CAC">
        <w:rPr>
          <w:lang w:val="tr-TR"/>
        </w:rPr>
        <w:t>ndi</w:t>
      </w:r>
      <w:r w:rsidRPr="00314CAC">
        <w:rPr>
          <w:spacing w:val="13"/>
          <w:lang w:val="tr-TR"/>
        </w:rPr>
        <w:t xml:space="preserve"> </w:t>
      </w:r>
      <w:r w:rsidRPr="00314CAC">
        <w:rPr>
          <w:lang w:val="tr-TR"/>
        </w:rPr>
        <w:t>arazisi</w:t>
      </w:r>
      <w:r w:rsidRPr="00314CAC">
        <w:rPr>
          <w:spacing w:val="-1"/>
          <w:lang w:val="tr-TR"/>
        </w:rPr>
        <w:t>n</w:t>
      </w:r>
      <w:r w:rsidRPr="00314CAC">
        <w:rPr>
          <w:lang w:val="tr-TR"/>
        </w:rPr>
        <w:t>e</w:t>
      </w:r>
      <w:r w:rsidRPr="00314CAC">
        <w:rPr>
          <w:spacing w:val="13"/>
          <w:lang w:val="tr-TR"/>
        </w:rPr>
        <w:t xml:space="preserve"> </w:t>
      </w:r>
      <w:r w:rsidRPr="00314CAC">
        <w:rPr>
          <w:lang w:val="tr-TR"/>
        </w:rPr>
        <w:t>ait</w:t>
      </w:r>
      <w:r w:rsidRPr="00314CAC">
        <w:rPr>
          <w:spacing w:val="13"/>
          <w:lang w:val="tr-TR"/>
        </w:rPr>
        <w:t xml:space="preserve"> </w:t>
      </w:r>
      <w:r w:rsidRPr="00314CAC">
        <w:rPr>
          <w:lang w:val="tr-TR"/>
        </w:rPr>
        <w:t>suya</w:t>
      </w:r>
      <w:r w:rsidRPr="00314CAC">
        <w:rPr>
          <w:spacing w:val="12"/>
          <w:lang w:val="tr-TR"/>
        </w:rPr>
        <w:t xml:space="preserve"> </w:t>
      </w:r>
      <w:r w:rsidRPr="00314CAC">
        <w:rPr>
          <w:spacing w:val="-1"/>
          <w:lang w:val="tr-TR"/>
        </w:rPr>
        <w:t>a</w:t>
      </w:r>
      <w:r w:rsidRPr="00314CAC">
        <w:rPr>
          <w:lang w:val="tr-TR"/>
        </w:rPr>
        <w:t>ynı</w:t>
      </w:r>
      <w:r w:rsidRPr="00314CAC">
        <w:rPr>
          <w:spacing w:val="13"/>
          <w:lang w:val="tr-TR"/>
        </w:rPr>
        <w:t xml:space="preserve"> </w:t>
      </w:r>
      <w:r w:rsidRPr="00314CAC">
        <w:rPr>
          <w:lang w:val="tr-TR"/>
        </w:rPr>
        <w:t>kazaya</w:t>
      </w:r>
      <w:r w:rsidRPr="00314CAC">
        <w:rPr>
          <w:spacing w:val="12"/>
          <w:lang w:val="tr-TR"/>
        </w:rPr>
        <w:t xml:space="preserve"> </w:t>
      </w:r>
      <w:r w:rsidRPr="00314CAC">
        <w:rPr>
          <w:lang w:val="tr-TR"/>
        </w:rPr>
        <w:t>t</w:t>
      </w:r>
      <w:r w:rsidR="00D40D4A">
        <w:rPr>
          <w:lang w:val="tr-TR"/>
        </w:rPr>
        <w:t>a</w:t>
      </w:r>
      <w:r w:rsidRPr="00314CAC">
        <w:rPr>
          <w:lang w:val="tr-TR"/>
        </w:rPr>
        <w:t>bi S</w:t>
      </w:r>
      <w:r w:rsidR="00D11C0E">
        <w:rPr>
          <w:lang w:val="tr-TR"/>
        </w:rPr>
        <w:t>o</w:t>
      </w:r>
      <w:r w:rsidRPr="00314CAC">
        <w:rPr>
          <w:lang w:val="tr-TR"/>
        </w:rPr>
        <w:t>rda</w:t>
      </w:r>
      <w:r w:rsidRPr="00314CAC">
        <w:rPr>
          <w:spacing w:val="1"/>
          <w:lang w:val="tr-TR"/>
        </w:rPr>
        <w:t xml:space="preserve"> </w:t>
      </w:r>
      <w:r w:rsidR="00CD5A2A">
        <w:rPr>
          <w:lang w:val="tr-TR"/>
        </w:rPr>
        <w:t>köy</w:t>
      </w:r>
      <w:r w:rsidR="00B764C0">
        <w:rPr>
          <w:lang w:val="tr-TR"/>
        </w:rPr>
        <w:t>ü</w:t>
      </w:r>
      <w:r w:rsidRPr="00314CAC">
        <w:rPr>
          <w:lang w:val="tr-TR"/>
        </w:rPr>
        <w:t>nden</w:t>
      </w:r>
      <w:r w:rsidRPr="00314CAC">
        <w:rPr>
          <w:spacing w:val="1"/>
          <w:lang w:val="tr-TR"/>
        </w:rPr>
        <w:t xml:space="preserve"> </w:t>
      </w:r>
      <w:r w:rsidRPr="00314CAC">
        <w:rPr>
          <w:lang w:val="tr-TR"/>
        </w:rPr>
        <w:t>Mehmed’in usuls</w:t>
      </w:r>
      <w:r w:rsidRPr="00314CAC">
        <w:rPr>
          <w:spacing w:val="-2"/>
          <w:lang w:val="tr-TR"/>
        </w:rPr>
        <w:t>ü</w:t>
      </w:r>
      <w:r w:rsidRPr="00314CAC">
        <w:rPr>
          <w:lang w:val="tr-TR"/>
        </w:rPr>
        <w:t>z</w:t>
      </w:r>
      <w:r w:rsidRPr="00314CAC">
        <w:rPr>
          <w:spacing w:val="1"/>
          <w:lang w:val="tr-TR"/>
        </w:rPr>
        <w:t xml:space="preserve"> </w:t>
      </w:r>
      <w:r w:rsidRPr="00314CAC">
        <w:rPr>
          <w:lang w:val="tr-TR"/>
        </w:rPr>
        <w:t>olarak a</w:t>
      </w:r>
      <w:r w:rsidRPr="00314CAC">
        <w:rPr>
          <w:spacing w:val="-1"/>
          <w:lang w:val="tr-TR"/>
        </w:rPr>
        <w:t>k</w:t>
      </w:r>
      <w:r w:rsidRPr="00314CAC">
        <w:rPr>
          <w:lang w:val="tr-TR"/>
        </w:rPr>
        <w:t>arsuyun</w:t>
      </w:r>
      <w:r w:rsidRPr="00314CAC">
        <w:rPr>
          <w:spacing w:val="1"/>
          <w:lang w:val="tr-TR"/>
        </w:rPr>
        <w:t xml:space="preserve"> </w:t>
      </w:r>
      <w:r w:rsidRPr="00314CAC">
        <w:rPr>
          <w:lang w:val="tr-TR"/>
        </w:rPr>
        <w:t>d</w:t>
      </w:r>
      <w:r w:rsidRPr="00314CAC">
        <w:rPr>
          <w:spacing w:val="-2"/>
          <w:lang w:val="tr-TR"/>
        </w:rPr>
        <w:t>o</w:t>
      </w:r>
      <w:r w:rsidRPr="00314CAC">
        <w:rPr>
          <w:lang w:val="tr-TR"/>
        </w:rPr>
        <w:t>ğal</w:t>
      </w:r>
      <w:r w:rsidRPr="00314CAC">
        <w:rPr>
          <w:spacing w:val="1"/>
          <w:lang w:val="tr-TR"/>
        </w:rPr>
        <w:t xml:space="preserve"> </w:t>
      </w:r>
      <w:r w:rsidRPr="00314CAC">
        <w:rPr>
          <w:spacing w:val="-2"/>
          <w:lang w:val="tr-TR"/>
        </w:rPr>
        <w:t>m</w:t>
      </w:r>
      <w:r w:rsidRPr="00314CAC">
        <w:rPr>
          <w:lang w:val="tr-TR"/>
        </w:rPr>
        <w:t>ecr</w:t>
      </w:r>
      <w:r w:rsidR="0037138B">
        <w:rPr>
          <w:lang w:val="tr-TR"/>
        </w:rPr>
        <w:t>a</w:t>
      </w:r>
      <w:r w:rsidRPr="00314CAC">
        <w:rPr>
          <w:lang w:val="tr-TR"/>
        </w:rPr>
        <w:t>sını</w:t>
      </w:r>
      <w:r w:rsidRPr="00314CAC">
        <w:rPr>
          <w:spacing w:val="1"/>
          <w:lang w:val="tr-TR"/>
        </w:rPr>
        <w:t xml:space="preserve"> </w:t>
      </w:r>
      <w:r w:rsidRPr="00314CAC">
        <w:rPr>
          <w:lang w:val="tr-TR"/>
        </w:rPr>
        <w:t>değiştir</w:t>
      </w:r>
      <w:r w:rsidR="0037138B">
        <w:rPr>
          <w:spacing w:val="-2"/>
          <w:lang w:val="tr-TR"/>
        </w:rPr>
        <w:t>erek kendi tarlasını sulamaya çalıştığı</w:t>
      </w:r>
      <w:r w:rsidRPr="00314CAC">
        <w:rPr>
          <w:spacing w:val="-2"/>
          <w:lang w:val="tr-TR"/>
        </w:rPr>
        <w:t xml:space="preserve"> ve</w:t>
      </w:r>
      <w:r w:rsidR="0037138B">
        <w:rPr>
          <w:spacing w:val="-2"/>
          <w:lang w:val="tr-TR"/>
        </w:rPr>
        <w:t xml:space="preserve"> </w:t>
      </w:r>
      <w:r w:rsidR="0037138B" w:rsidRPr="00CA235C">
        <w:rPr>
          <w:lang w:val="tr-TR"/>
        </w:rPr>
        <w:t>Korode</w:t>
      </w:r>
      <w:r w:rsidR="0037138B" w:rsidRPr="00314CAC">
        <w:rPr>
          <w:spacing w:val="31"/>
          <w:lang w:val="tr-TR"/>
        </w:rPr>
        <w:t xml:space="preserve"> </w:t>
      </w:r>
      <w:r w:rsidR="0037138B" w:rsidRPr="00314CAC">
        <w:rPr>
          <w:lang w:val="tr-TR"/>
        </w:rPr>
        <w:t>Sarak</w:t>
      </w:r>
      <w:r w:rsidR="0037138B" w:rsidRPr="00314CAC">
        <w:rPr>
          <w:spacing w:val="-1"/>
          <w:lang w:val="tr-TR"/>
        </w:rPr>
        <w:t>i</w:t>
      </w:r>
      <w:r w:rsidR="0037138B" w:rsidRPr="00314CAC">
        <w:rPr>
          <w:lang w:val="tr-TR"/>
        </w:rPr>
        <w:t>m</w:t>
      </w:r>
      <w:r w:rsidR="0037138B" w:rsidRPr="00314CAC">
        <w:rPr>
          <w:spacing w:val="30"/>
          <w:lang w:val="tr-TR"/>
        </w:rPr>
        <w:t xml:space="preserve"> </w:t>
      </w:r>
      <w:r w:rsidR="0037138B" w:rsidRPr="00314CAC">
        <w:rPr>
          <w:lang w:val="tr-TR"/>
        </w:rPr>
        <w:t>adlı</w:t>
      </w:r>
      <w:r w:rsidR="0037138B" w:rsidRPr="00314CAC">
        <w:rPr>
          <w:spacing w:val="31"/>
          <w:lang w:val="tr-TR"/>
        </w:rPr>
        <w:t xml:space="preserve"> </w:t>
      </w:r>
      <w:r w:rsidR="0037138B" w:rsidRPr="00314CAC">
        <w:rPr>
          <w:lang w:val="tr-TR"/>
        </w:rPr>
        <w:t>zim</w:t>
      </w:r>
      <w:r w:rsidR="0037138B" w:rsidRPr="00314CAC">
        <w:rPr>
          <w:spacing w:val="-3"/>
          <w:lang w:val="tr-TR"/>
        </w:rPr>
        <w:t>m</w:t>
      </w:r>
      <w:r w:rsidR="0037138B" w:rsidRPr="00314CAC">
        <w:rPr>
          <w:lang w:val="tr-TR"/>
        </w:rPr>
        <w:t>î</w:t>
      </w:r>
      <w:r w:rsidRPr="00314CAC">
        <w:rPr>
          <w:spacing w:val="-2"/>
          <w:lang w:val="tr-TR"/>
        </w:rPr>
        <w:t xml:space="preserve"> haksızlığa</w:t>
      </w:r>
      <w:r w:rsidR="00614A04">
        <w:rPr>
          <w:spacing w:val="-2"/>
          <w:lang w:val="tr-TR"/>
        </w:rPr>
        <w:t xml:space="preserve"> uğradığı görülmektedir</w:t>
      </w:r>
      <w:r w:rsidR="0037138B">
        <w:rPr>
          <w:spacing w:val="-2"/>
          <w:lang w:val="tr-TR"/>
        </w:rPr>
        <w:t>.</w:t>
      </w:r>
      <w:r w:rsidRPr="00314CAC">
        <w:rPr>
          <w:spacing w:val="-2"/>
          <w:lang w:val="tr-TR"/>
        </w:rPr>
        <w:t xml:space="preserve"> Haksızlığın giderilmesi için T</w:t>
      </w:r>
      <w:r w:rsidRPr="00314CAC">
        <w:rPr>
          <w:lang w:val="tr-TR"/>
        </w:rPr>
        <w:t>orul</w:t>
      </w:r>
      <w:r w:rsidRPr="00314CAC">
        <w:rPr>
          <w:spacing w:val="52"/>
          <w:lang w:val="tr-TR"/>
        </w:rPr>
        <w:t xml:space="preserve"> </w:t>
      </w:r>
      <w:r w:rsidR="00ED39DC">
        <w:rPr>
          <w:spacing w:val="-2"/>
          <w:lang w:val="tr-TR"/>
        </w:rPr>
        <w:t>kazası</w:t>
      </w:r>
      <w:r w:rsidR="0068222F">
        <w:rPr>
          <w:spacing w:val="-2"/>
          <w:lang w:val="tr-TR"/>
        </w:rPr>
        <w:t xml:space="preserve"> Naib</w:t>
      </w:r>
      <w:r w:rsidR="0037138B">
        <w:rPr>
          <w:lang w:val="tr-TR"/>
        </w:rPr>
        <w:t>i’ne</w:t>
      </w:r>
      <w:r w:rsidR="00D11C0E" w:rsidRPr="00314CAC">
        <w:rPr>
          <w:lang w:val="tr-TR"/>
        </w:rPr>
        <w:t xml:space="preserve"> </w:t>
      </w:r>
      <w:r w:rsidRPr="00314CAC">
        <w:rPr>
          <w:lang w:val="tr-TR"/>
        </w:rPr>
        <w:t xml:space="preserve">emir verilmiştir. Bir başka örnekte ise; </w:t>
      </w:r>
      <w:r w:rsidR="00121C3E">
        <w:rPr>
          <w:lang w:val="tr-TR"/>
        </w:rPr>
        <w:t>1840 (1255)</w:t>
      </w:r>
      <w:r w:rsidRPr="00314CAC">
        <w:rPr>
          <w:lang w:val="tr-TR"/>
        </w:rPr>
        <w:t xml:space="preserve"> yılında Gü</w:t>
      </w:r>
      <w:r w:rsidRPr="00314CAC">
        <w:rPr>
          <w:spacing w:val="-2"/>
          <w:lang w:val="tr-TR"/>
        </w:rPr>
        <w:t>m</w:t>
      </w:r>
      <w:r w:rsidRPr="00314CAC">
        <w:rPr>
          <w:lang w:val="tr-TR"/>
        </w:rPr>
        <w:t>üşhane</w:t>
      </w:r>
      <w:r w:rsidRPr="00314CAC">
        <w:rPr>
          <w:spacing w:val="5"/>
          <w:lang w:val="tr-TR"/>
        </w:rPr>
        <w:t xml:space="preserve"> </w:t>
      </w:r>
      <w:r w:rsidR="00A663D7">
        <w:rPr>
          <w:lang w:val="tr-TR"/>
        </w:rPr>
        <w:t>kasaba</w:t>
      </w:r>
      <w:r w:rsidRPr="00314CAC">
        <w:rPr>
          <w:lang w:val="tr-TR"/>
        </w:rPr>
        <w:t>sı</w:t>
      </w:r>
      <w:r w:rsidR="00614A04">
        <w:rPr>
          <w:lang w:val="tr-TR"/>
        </w:rPr>
        <w:t>’</w:t>
      </w:r>
      <w:r w:rsidRPr="00314CAC">
        <w:rPr>
          <w:lang w:val="tr-TR"/>
        </w:rPr>
        <w:t>n</w:t>
      </w:r>
      <w:r w:rsidRPr="00314CAC">
        <w:rPr>
          <w:spacing w:val="-2"/>
          <w:lang w:val="tr-TR"/>
        </w:rPr>
        <w:t>d</w:t>
      </w:r>
      <w:r w:rsidRPr="00314CAC">
        <w:rPr>
          <w:lang w:val="tr-TR"/>
        </w:rPr>
        <w:t>a vakıf çeşmesine ait suyu kendi evine akıtan Hono</w:t>
      </w:r>
      <w:r w:rsidRPr="00314CAC">
        <w:rPr>
          <w:spacing w:val="-2"/>
          <w:lang w:val="tr-TR"/>
        </w:rPr>
        <w:t>m</w:t>
      </w:r>
      <w:r w:rsidRPr="00314CAC">
        <w:rPr>
          <w:lang w:val="tr-TR"/>
        </w:rPr>
        <w:t>oz adlı</w:t>
      </w:r>
      <w:r w:rsidRPr="00314CAC">
        <w:rPr>
          <w:spacing w:val="5"/>
          <w:lang w:val="tr-TR"/>
        </w:rPr>
        <w:t xml:space="preserve"> </w:t>
      </w:r>
      <w:r w:rsidRPr="00314CAC">
        <w:rPr>
          <w:lang w:val="tr-TR"/>
        </w:rPr>
        <w:t>zim</w:t>
      </w:r>
      <w:r w:rsidRPr="00314CAC">
        <w:rPr>
          <w:spacing w:val="-3"/>
          <w:lang w:val="tr-TR"/>
        </w:rPr>
        <w:t>m</w:t>
      </w:r>
      <w:r w:rsidRPr="00314CAC">
        <w:rPr>
          <w:lang w:val="tr-TR"/>
        </w:rPr>
        <w:t xml:space="preserve">înin neden olduğu haksızlığın giderilmesi için </w:t>
      </w:r>
      <w:r w:rsidRPr="00314CAC">
        <w:rPr>
          <w:rFonts w:cs="Times New Roman"/>
          <w:lang w:val="tr-TR"/>
        </w:rPr>
        <w:t>Trabz</w:t>
      </w:r>
      <w:r w:rsidRPr="00314CAC">
        <w:rPr>
          <w:rFonts w:cs="Times New Roman"/>
          <w:spacing w:val="-1"/>
          <w:lang w:val="tr-TR"/>
        </w:rPr>
        <w:t>o</w:t>
      </w:r>
      <w:r w:rsidRPr="00314CAC">
        <w:rPr>
          <w:rFonts w:cs="Times New Roman"/>
          <w:lang w:val="tr-TR"/>
        </w:rPr>
        <w:t xml:space="preserve">n </w:t>
      </w:r>
      <w:r w:rsidR="00B764C0">
        <w:rPr>
          <w:rFonts w:cs="Times New Roman"/>
          <w:lang w:val="tr-TR"/>
        </w:rPr>
        <w:t>Vali</w:t>
      </w:r>
      <w:r w:rsidRPr="00314CAC">
        <w:rPr>
          <w:rFonts w:cs="Times New Roman"/>
          <w:lang w:val="tr-TR"/>
        </w:rPr>
        <w:t xml:space="preserve">si ve </w:t>
      </w:r>
      <w:r w:rsidRPr="00314CAC">
        <w:rPr>
          <w:spacing w:val="-2"/>
          <w:lang w:val="tr-TR"/>
        </w:rPr>
        <w:t>G</w:t>
      </w:r>
      <w:r w:rsidRPr="00314CAC">
        <w:rPr>
          <w:lang w:val="tr-TR"/>
        </w:rPr>
        <w:t>ü</w:t>
      </w:r>
      <w:r w:rsidRPr="00314CAC">
        <w:rPr>
          <w:spacing w:val="-2"/>
          <w:lang w:val="tr-TR"/>
        </w:rPr>
        <w:t>m</w:t>
      </w:r>
      <w:r w:rsidRPr="00314CAC">
        <w:rPr>
          <w:lang w:val="tr-TR"/>
        </w:rPr>
        <w:t xml:space="preserve">üşhane </w:t>
      </w:r>
      <w:r w:rsidR="0037138B">
        <w:rPr>
          <w:lang w:val="tr-TR"/>
        </w:rPr>
        <w:t>Naibi’ne</w:t>
      </w:r>
      <w:r w:rsidRPr="00314CAC">
        <w:rPr>
          <w:lang w:val="tr-TR"/>
        </w:rPr>
        <w:t xml:space="preserve"> hüküm gönderilmiştir. </w:t>
      </w:r>
      <w:r w:rsidR="00860376" w:rsidRPr="00C87926">
        <w:rPr>
          <w:rStyle w:val="DipnotBavurusu"/>
        </w:rPr>
        <w:footnoteReference w:id="121"/>
      </w:r>
    </w:p>
    <w:p w14:paraId="2D7F8D6A" w14:textId="1F821407" w:rsidR="000722D8" w:rsidRPr="00314CAC" w:rsidRDefault="00860376" w:rsidP="00860376">
      <w:pPr>
        <w:pStyle w:val="GvdeMetni"/>
        <w:spacing w:line="360" w:lineRule="auto"/>
        <w:ind w:left="0" w:firstLine="709"/>
        <w:jc w:val="both"/>
        <w:rPr>
          <w:rFonts w:cs="Times New Roman"/>
          <w:lang w:val="tr-TR"/>
        </w:rPr>
      </w:pPr>
      <w:r w:rsidRPr="00314CAC">
        <w:rPr>
          <w:lang w:val="tr-TR"/>
        </w:rPr>
        <w:t>Defterlerde yer</w:t>
      </w:r>
      <w:r w:rsidR="00D11C0E">
        <w:rPr>
          <w:lang w:val="tr-TR"/>
        </w:rPr>
        <w:t xml:space="preserve"> </w:t>
      </w:r>
      <w:r w:rsidR="000722D8" w:rsidRPr="00314CAC">
        <w:rPr>
          <w:lang w:val="tr-TR"/>
        </w:rPr>
        <w:t xml:space="preserve">alan </w:t>
      </w:r>
      <w:r w:rsidRPr="00314CAC">
        <w:rPr>
          <w:lang w:val="tr-TR"/>
        </w:rPr>
        <w:t>bir konu başlığı da koru k</w:t>
      </w:r>
      <w:r w:rsidR="000722D8" w:rsidRPr="00314CAC">
        <w:rPr>
          <w:lang w:val="tr-TR"/>
        </w:rPr>
        <w:t xml:space="preserve">ullanımı </w:t>
      </w:r>
      <w:r w:rsidRPr="00314CAC">
        <w:rPr>
          <w:lang w:val="tr-TR"/>
        </w:rPr>
        <w:t>a</w:t>
      </w:r>
      <w:r w:rsidR="000722D8" w:rsidRPr="00314CAC">
        <w:rPr>
          <w:lang w:val="tr-TR"/>
        </w:rPr>
        <w:t xml:space="preserve">nlaşmazlığı ile ilgilidir. Koru kullanımı ormanlar, odun ve kereste anlaşmazlığını içermektedir. Örneğin; </w:t>
      </w:r>
      <w:r w:rsidR="009A4A41">
        <w:rPr>
          <w:lang w:val="tr-TR"/>
        </w:rPr>
        <w:t>1839 (1254)</w:t>
      </w:r>
      <w:r w:rsidR="000722D8" w:rsidRPr="00314CAC">
        <w:rPr>
          <w:lang w:val="tr-TR"/>
        </w:rPr>
        <w:t xml:space="preserve"> yılında Kürtün’ün Kurca halkının aynı kazaya bağlı Dereköy ormanlarından odun ve keres</w:t>
      </w:r>
      <w:r w:rsidR="00D11C0E">
        <w:rPr>
          <w:lang w:val="tr-TR"/>
        </w:rPr>
        <w:t>te kesmelerine engel olan Kısay</w:t>
      </w:r>
      <w:r w:rsidR="000722D8" w:rsidRPr="00314CAC">
        <w:rPr>
          <w:lang w:val="tr-TR"/>
        </w:rPr>
        <w:t xml:space="preserve">akupoğlu lakaplı şahsın haksız olduğuna söz konusu ormanların özel olmayıp umuma ait olduğu ve herkesin faydalanması için kimsenin engel olmaması hakkında Kürtün </w:t>
      </w:r>
      <w:r w:rsidR="00ED39DC">
        <w:rPr>
          <w:lang w:val="tr-TR"/>
        </w:rPr>
        <w:t>kazası</w:t>
      </w:r>
      <w:r w:rsidR="0068222F">
        <w:rPr>
          <w:lang w:val="tr-TR"/>
        </w:rPr>
        <w:t xml:space="preserve"> Naib</w:t>
      </w:r>
      <w:r w:rsidR="0037138B">
        <w:rPr>
          <w:lang w:val="tr-TR"/>
        </w:rPr>
        <w:t>i’ne</w:t>
      </w:r>
      <w:r w:rsidR="000722D8" w:rsidRPr="00314CAC">
        <w:rPr>
          <w:lang w:val="tr-TR"/>
        </w:rPr>
        <w:t xml:space="preserve"> emir verilmiştir.</w:t>
      </w:r>
      <w:r w:rsidRPr="00C87926">
        <w:rPr>
          <w:rStyle w:val="DipnotBavurusu"/>
        </w:rPr>
        <w:footnoteReference w:id="122"/>
      </w:r>
      <w:r w:rsidR="000722D8" w:rsidRPr="00314CAC">
        <w:rPr>
          <w:lang w:val="tr-TR"/>
        </w:rPr>
        <w:t xml:space="preserve"> Bir diğer örnek ise; </w:t>
      </w:r>
      <w:r w:rsidR="00121C3E">
        <w:rPr>
          <w:lang w:val="tr-TR"/>
        </w:rPr>
        <w:t>1840 (1255)</w:t>
      </w:r>
      <w:r w:rsidR="000722D8" w:rsidRPr="00314CAC">
        <w:rPr>
          <w:lang w:val="tr-TR"/>
        </w:rPr>
        <w:t xml:space="preserve"> tarihinde Torul’un</w:t>
      </w:r>
      <w:r w:rsidR="000722D8" w:rsidRPr="00314CAC">
        <w:rPr>
          <w:spacing w:val="18"/>
          <w:lang w:val="tr-TR"/>
        </w:rPr>
        <w:t xml:space="preserve"> </w:t>
      </w:r>
      <w:r w:rsidR="000722D8" w:rsidRPr="00314CAC">
        <w:rPr>
          <w:spacing w:val="-1"/>
          <w:lang w:val="tr-TR"/>
        </w:rPr>
        <w:t>M</w:t>
      </w:r>
      <w:r w:rsidR="000722D8" w:rsidRPr="00314CAC">
        <w:rPr>
          <w:lang w:val="tr-TR"/>
        </w:rPr>
        <w:t>avrangel</w:t>
      </w:r>
      <w:r w:rsidR="000722D8" w:rsidRPr="00314CAC">
        <w:rPr>
          <w:spacing w:val="18"/>
          <w:lang w:val="tr-TR"/>
        </w:rPr>
        <w:t xml:space="preserve"> </w:t>
      </w:r>
      <w:r w:rsidR="00CD5A2A">
        <w:rPr>
          <w:lang w:val="tr-TR"/>
        </w:rPr>
        <w:t>köy</w:t>
      </w:r>
      <w:r w:rsidR="00B764C0">
        <w:rPr>
          <w:lang w:val="tr-TR"/>
        </w:rPr>
        <w:t>ü</w:t>
      </w:r>
      <w:r w:rsidR="000722D8" w:rsidRPr="00314CAC">
        <w:rPr>
          <w:spacing w:val="18"/>
          <w:lang w:val="tr-TR"/>
        </w:rPr>
        <w:t xml:space="preserve"> </w:t>
      </w:r>
      <w:r w:rsidR="000722D8" w:rsidRPr="00314CAC">
        <w:rPr>
          <w:lang w:val="tr-TR"/>
        </w:rPr>
        <w:t>halkı</w:t>
      </w:r>
      <w:r w:rsidR="000722D8" w:rsidRPr="00314CAC">
        <w:rPr>
          <w:spacing w:val="-1"/>
          <w:lang w:val="tr-TR"/>
        </w:rPr>
        <w:t>n</w:t>
      </w:r>
      <w:r w:rsidR="000722D8" w:rsidRPr="00314CAC">
        <w:rPr>
          <w:lang w:val="tr-TR"/>
        </w:rPr>
        <w:t>ın</w:t>
      </w:r>
      <w:r w:rsidR="000722D8" w:rsidRPr="00314CAC">
        <w:rPr>
          <w:spacing w:val="18"/>
          <w:lang w:val="tr-TR"/>
        </w:rPr>
        <w:t xml:space="preserve"> </w:t>
      </w:r>
      <w:r w:rsidR="000722D8" w:rsidRPr="00314CAC">
        <w:rPr>
          <w:spacing w:val="2"/>
          <w:lang w:val="tr-TR"/>
        </w:rPr>
        <w:t>y</w:t>
      </w:r>
      <w:r w:rsidR="000722D8" w:rsidRPr="00314CAC">
        <w:rPr>
          <w:lang w:val="tr-TR"/>
        </w:rPr>
        <w:t>ıllar</w:t>
      </w:r>
      <w:r w:rsidR="000722D8" w:rsidRPr="00314CAC">
        <w:rPr>
          <w:spacing w:val="-2"/>
          <w:lang w:val="tr-TR"/>
        </w:rPr>
        <w:t>d</w:t>
      </w:r>
      <w:r w:rsidR="000722D8" w:rsidRPr="00314CAC">
        <w:rPr>
          <w:lang w:val="tr-TR"/>
        </w:rPr>
        <w:t>ır kullandığı umuma ait ormana ko</w:t>
      </w:r>
      <w:r w:rsidR="000722D8" w:rsidRPr="00314CAC">
        <w:rPr>
          <w:spacing w:val="-2"/>
          <w:lang w:val="tr-TR"/>
        </w:rPr>
        <w:t>m</w:t>
      </w:r>
      <w:r w:rsidR="000722D8" w:rsidRPr="00314CAC">
        <w:rPr>
          <w:lang w:val="tr-TR"/>
        </w:rPr>
        <w:t>şu</w:t>
      </w:r>
      <w:r w:rsidR="000722D8" w:rsidRPr="00314CAC">
        <w:rPr>
          <w:spacing w:val="20"/>
          <w:lang w:val="tr-TR"/>
        </w:rPr>
        <w:t xml:space="preserve"> </w:t>
      </w:r>
      <w:r w:rsidR="000722D8" w:rsidRPr="00314CAC">
        <w:rPr>
          <w:lang w:val="tr-TR"/>
        </w:rPr>
        <w:t>köyleri</w:t>
      </w:r>
      <w:r w:rsidR="000722D8" w:rsidRPr="00314CAC">
        <w:rPr>
          <w:spacing w:val="20"/>
          <w:lang w:val="tr-TR"/>
        </w:rPr>
        <w:t xml:space="preserve"> </w:t>
      </w:r>
      <w:r w:rsidR="000722D8" w:rsidRPr="00314CAC">
        <w:rPr>
          <w:lang w:val="tr-TR"/>
        </w:rPr>
        <w:t>Sarusa</w:t>
      </w:r>
      <w:r w:rsidR="000722D8" w:rsidRPr="00314CAC">
        <w:rPr>
          <w:spacing w:val="-1"/>
          <w:lang w:val="tr-TR"/>
        </w:rPr>
        <w:t>t</w:t>
      </w:r>
      <w:r w:rsidR="000722D8" w:rsidRPr="00314CAC">
        <w:rPr>
          <w:lang w:val="tr-TR"/>
        </w:rPr>
        <w:t>ı</w:t>
      </w:r>
      <w:r w:rsidR="000722D8" w:rsidRPr="00314CAC">
        <w:rPr>
          <w:spacing w:val="20"/>
          <w:lang w:val="tr-TR"/>
        </w:rPr>
        <w:t xml:space="preserve"> </w:t>
      </w:r>
      <w:r w:rsidR="000722D8" w:rsidRPr="00314CAC">
        <w:rPr>
          <w:lang w:val="tr-TR"/>
        </w:rPr>
        <w:t>ahali</w:t>
      </w:r>
      <w:r w:rsidR="000722D8" w:rsidRPr="00314CAC">
        <w:rPr>
          <w:spacing w:val="-1"/>
          <w:lang w:val="tr-TR"/>
        </w:rPr>
        <w:t>s</w:t>
      </w:r>
      <w:r w:rsidR="000722D8" w:rsidRPr="00314CAC">
        <w:rPr>
          <w:lang w:val="tr-TR"/>
        </w:rPr>
        <w:t>inin</w:t>
      </w:r>
      <w:r w:rsidR="000722D8" w:rsidRPr="00314CAC">
        <w:rPr>
          <w:spacing w:val="18"/>
          <w:lang w:val="tr-TR"/>
        </w:rPr>
        <w:t xml:space="preserve"> </w:t>
      </w:r>
      <w:r w:rsidR="000722D8" w:rsidRPr="00314CAC">
        <w:rPr>
          <w:lang w:val="tr-TR"/>
        </w:rPr>
        <w:t>“bi</w:t>
      </w:r>
      <w:r w:rsidR="000722D8" w:rsidRPr="00314CAC">
        <w:rPr>
          <w:spacing w:val="-1"/>
          <w:lang w:val="tr-TR"/>
        </w:rPr>
        <w:t>z</w:t>
      </w:r>
      <w:r w:rsidR="000722D8" w:rsidRPr="00314CAC">
        <w:rPr>
          <w:lang w:val="tr-TR"/>
        </w:rPr>
        <w:t>im</w:t>
      </w:r>
      <w:r w:rsidR="000722D8" w:rsidRPr="00314CAC">
        <w:rPr>
          <w:spacing w:val="18"/>
          <w:lang w:val="tr-TR"/>
        </w:rPr>
        <w:t xml:space="preserve"> </w:t>
      </w:r>
      <w:r w:rsidR="000722D8" w:rsidRPr="00314CAC">
        <w:rPr>
          <w:lang w:val="tr-TR"/>
        </w:rPr>
        <w:t>özel koru</w:t>
      </w:r>
      <w:r w:rsidR="000722D8" w:rsidRPr="00314CAC">
        <w:rPr>
          <w:spacing w:val="-2"/>
          <w:lang w:val="tr-TR"/>
        </w:rPr>
        <w:t>m</w:t>
      </w:r>
      <w:r w:rsidR="000722D8" w:rsidRPr="00314CAC">
        <w:rPr>
          <w:lang w:val="tr-TR"/>
        </w:rPr>
        <w:t>uzdu</w:t>
      </w:r>
      <w:r w:rsidR="000722D8" w:rsidRPr="00314CAC">
        <w:rPr>
          <w:spacing w:val="1"/>
          <w:lang w:val="tr-TR"/>
        </w:rPr>
        <w:t>r</w:t>
      </w:r>
      <w:r w:rsidR="000722D8" w:rsidRPr="00314CAC">
        <w:rPr>
          <w:lang w:val="tr-TR"/>
        </w:rPr>
        <w:t>”</w:t>
      </w:r>
      <w:r w:rsidR="000722D8" w:rsidRPr="00314CAC">
        <w:rPr>
          <w:spacing w:val="15"/>
          <w:lang w:val="tr-TR"/>
        </w:rPr>
        <w:t xml:space="preserve"> </w:t>
      </w:r>
      <w:r w:rsidR="000722D8" w:rsidRPr="00314CAC">
        <w:rPr>
          <w:lang w:val="tr-TR"/>
        </w:rPr>
        <w:t>diye</w:t>
      </w:r>
      <w:r w:rsidR="000722D8" w:rsidRPr="00314CAC">
        <w:rPr>
          <w:spacing w:val="15"/>
          <w:lang w:val="tr-TR"/>
        </w:rPr>
        <w:t xml:space="preserve"> </w:t>
      </w:r>
      <w:r w:rsidR="000722D8" w:rsidRPr="00314CAC">
        <w:rPr>
          <w:spacing w:val="-2"/>
          <w:lang w:val="tr-TR"/>
        </w:rPr>
        <w:t>m</w:t>
      </w:r>
      <w:r w:rsidR="000722D8" w:rsidRPr="00314CAC">
        <w:rPr>
          <w:lang w:val="tr-TR"/>
        </w:rPr>
        <w:t>üdahale</w:t>
      </w:r>
      <w:r w:rsidR="000722D8" w:rsidRPr="00314CAC">
        <w:rPr>
          <w:spacing w:val="14"/>
          <w:lang w:val="tr-TR"/>
        </w:rPr>
        <w:t xml:space="preserve"> </w:t>
      </w:r>
      <w:r w:rsidR="000722D8" w:rsidRPr="00314CAC">
        <w:rPr>
          <w:lang w:val="tr-TR"/>
        </w:rPr>
        <w:t>et</w:t>
      </w:r>
      <w:r w:rsidR="000722D8" w:rsidRPr="00314CAC">
        <w:rPr>
          <w:spacing w:val="-2"/>
          <w:lang w:val="tr-TR"/>
        </w:rPr>
        <w:t>m</w:t>
      </w:r>
      <w:r w:rsidR="000722D8" w:rsidRPr="00314CAC">
        <w:rPr>
          <w:lang w:val="tr-TR"/>
        </w:rPr>
        <w:t>eleri</w:t>
      </w:r>
      <w:r w:rsidR="000722D8" w:rsidRPr="00314CAC">
        <w:rPr>
          <w:spacing w:val="15"/>
          <w:lang w:val="tr-TR"/>
        </w:rPr>
        <w:t xml:space="preserve"> </w:t>
      </w:r>
      <w:r w:rsidR="000722D8" w:rsidRPr="00314CAC">
        <w:rPr>
          <w:lang w:val="tr-TR"/>
        </w:rPr>
        <w:t>yüzünden</w:t>
      </w:r>
      <w:r w:rsidR="000722D8" w:rsidRPr="00314CAC">
        <w:rPr>
          <w:spacing w:val="13"/>
          <w:lang w:val="tr-TR"/>
        </w:rPr>
        <w:t xml:space="preserve"> </w:t>
      </w:r>
      <w:r w:rsidR="000722D8" w:rsidRPr="00314CAC">
        <w:rPr>
          <w:lang w:val="tr-TR"/>
        </w:rPr>
        <w:t>çıkan</w:t>
      </w:r>
      <w:r w:rsidR="000722D8" w:rsidRPr="00314CAC">
        <w:rPr>
          <w:spacing w:val="14"/>
          <w:lang w:val="tr-TR"/>
        </w:rPr>
        <w:t xml:space="preserve"> </w:t>
      </w:r>
      <w:r w:rsidR="000722D8" w:rsidRPr="00314CAC">
        <w:rPr>
          <w:lang w:val="tr-TR"/>
        </w:rPr>
        <w:t>anlaş</w:t>
      </w:r>
      <w:r w:rsidR="000722D8" w:rsidRPr="00314CAC">
        <w:rPr>
          <w:spacing w:val="-3"/>
          <w:lang w:val="tr-TR"/>
        </w:rPr>
        <w:t>m</w:t>
      </w:r>
      <w:r w:rsidR="000722D8" w:rsidRPr="00314CAC">
        <w:rPr>
          <w:lang w:val="tr-TR"/>
        </w:rPr>
        <w:t>azlığın</w:t>
      </w:r>
      <w:r w:rsidR="000722D8" w:rsidRPr="00314CAC">
        <w:rPr>
          <w:spacing w:val="15"/>
          <w:lang w:val="tr-TR"/>
        </w:rPr>
        <w:t xml:space="preserve"> </w:t>
      </w:r>
      <w:r w:rsidR="000722D8" w:rsidRPr="00314CAC">
        <w:rPr>
          <w:lang w:val="tr-TR"/>
        </w:rPr>
        <w:t>s</w:t>
      </w:r>
      <w:r w:rsidR="000722D8" w:rsidRPr="00314CAC">
        <w:rPr>
          <w:spacing w:val="-1"/>
          <w:lang w:val="tr-TR"/>
        </w:rPr>
        <w:t>o</w:t>
      </w:r>
      <w:r w:rsidR="000722D8" w:rsidRPr="00314CAC">
        <w:rPr>
          <w:lang w:val="tr-TR"/>
        </w:rPr>
        <w:t>nland</w:t>
      </w:r>
      <w:r w:rsidR="000722D8" w:rsidRPr="00314CAC">
        <w:rPr>
          <w:spacing w:val="-1"/>
          <w:lang w:val="tr-TR"/>
        </w:rPr>
        <w:t>ı</w:t>
      </w:r>
      <w:r w:rsidR="000722D8" w:rsidRPr="00314CAC">
        <w:rPr>
          <w:lang w:val="tr-TR"/>
        </w:rPr>
        <w:t>rıl</w:t>
      </w:r>
      <w:r w:rsidR="000722D8" w:rsidRPr="00314CAC">
        <w:rPr>
          <w:spacing w:val="-2"/>
          <w:lang w:val="tr-TR"/>
        </w:rPr>
        <w:t>m</w:t>
      </w:r>
      <w:r w:rsidR="000722D8" w:rsidRPr="00314CAC">
        <w:rPr>
          <w:lang w:val="tr-TR"/>
        </w:rPr>
        <w:t>ası</w:t>
      </w:r>
      <w:r w:rsidR="000722D8" w:rsidRPr="00314CAC">
        <w:rPr>
          <w:spacing w:val="16"/>
          <w:lang w:val="tr-TR"/>
        </w:rPr>
        <w:t xml:space="preserve"> </w:t>
      </w:r>
      <w:r w:rsidR="000722D8" w:rsidRPr="00314CAC">
        <w:rPr>
          <w:lang w:val="tr-TR"/>
        </w:rPr>
        <w:t>ve söz</w:t>
      </w:r>
      <w:r w:rsidR="000722D8" w:rsidRPr="00314CAC">
        <w:rPr>
          <w:spacing w:val="11"/>
          <w:lang w:val="tr-TR"/>
        </w:rPr>
        <w:t xml:space="preserve"> </w:t>
      </w:r>
      <w:r w:rsidR="000722D8" w:rsidRPr="00314CAC">
        <w:rPr>
          <w:lang w:val="tr-TR"/>
        </w:rPr>
        <w:t>konusu</w:t>
      </w:r>
      <w:r w:rsidR="000722D8" w:rsidRPr="00314CAC">
        <w:rPr>
          <w:spacing w:val="9"/>
          <w:lang w:val="tr-TR"/>
        </w:rPr>
        <w:t xml:space="preserve"> </w:t>
      </w:r>
      <w:r w:rsidR="000722D8" w:rsidRPr="00314CAC">
        <w:rPr>
          <w:lang w:val="tr-TR"/>
        </w:rPr>
        <w:t>or</w:t>
      </w:r>
      <w:r w:rsidR="000722D8" w:rsidRPr="00314CAC">
        <w:rPr>
          <w:spacing w:val="-2"/>
          <w:lang w:val="tr-TR"/>
        </w:rPr>
        <w:t>m</w:t>
      </w:r>
      <w:r w:rsidR="000722D8" w:rsidRPr="00314CAC">
        <w:rPr>
          <w:lang w:val="tr-TR"/>
        </w:rPr>
        <w:t>andan</w:t>
      </w:r>
      <w:r w:rsidR="000722D8" w:rsidRPr="00314CAC">
        <w:rPr>
          <w:spacing w:val="11"/>
          <w:lang w:val="tr-TR"/>
        </w:rPr>
        <w:t xml:space="preserve"> </w:t>
      </w:r>
      <w:r w:rsidR="000722D8" w:rsidRPr="00314CAC">
        <w:rPr>
          <w:rFonts w:cs="Times New Roman"/>
          <w:lang w:val="tr-TR"/>
        </w:rPr>
        <w:t>herke</w:t>
      </w:r>
      <w:r w:rsidR="000722D8" w:rsidRPr="00314CAC">
        <w:rPr>
          <w:rFonts w:cs="Times New Roman"/>
          <w:spacing w:val="-1"/>
          <w:lang w:val="tr-TR"/>
        </w:rPr>
        <w:t>s</w:t>
      </w:r>
      <w:r w:rsidR="000722D8" w:rsidRPr="00314CAC">
        <w:rPr>
          <w:rFonts w:cs="Times New Roman"/>
          <w:lang w:val="tr-TR"/>
        </w:rPr>
        <w:t>in hakkı olduğu</w:t>
      </w:r>
      <w:r w:rsidR="0037138B">
        <w:rPr>
          <w:rFonts w:cs="Times New Roman"/>
          <w:lang w:val="tr-TR"/>
        </w:rPr>
        <w:t xml:space="preserve"> ifade edilerek</w:t>
      </w:r>
      <w:r w:rsidR="000722D8" w:rsidRPr="00314CAC">
        <w:rPr>
          <w:rFonts w:cs="Times New Roman"/>
          <w:lang w:val="tr-TR"/>
        </w:rPr>
        <w:t xml:space="preserve"> </w:t>
      </w:r>
      <w:r w:rsidR="000722D8" w:rsidRPr="00314CAC">
        <w:rPr>
          <w:lang w:val="tr-TR"/>
        </w:rPr>
        <w:t>Sarusa</w:t>
      </w:r>
      <w:r w:rsidR="000722D8" w:rsidRPr="00314CAC">
        <w:rPr>
          <w:spacing w:val="-1"/>
          <w:lang w:val="tr-TR"/>
        </w:rPr>
        <w:t>t</w:t>
      </w:r>
      <w:r w:rsidR="000722D8" w:rsidRPr="00314CAC">
        <w:rPr>
          <w:lang w:val="tr-TR"/>
        </w:rPr>
        <w:t xml:space="preserve">ı ve </w:t>
      </w:r>
      <w:r w:rsidR="000722D8" w:rsidRPr="00314CAC">
        <w:rPr>
          <w:spacing w:val="-1"/>
          <w:lang w:val="tr-TR"/>
        </w:rPr>
        <w:t>M</w:t>
      </w:r>
      <w:r w:rsidR="00D11C0E">
        <w:rPr>
          <w:lang w:val="tr-TR"/>
        </w:rPr>
        <w:t>avrangel köylü</w:t>
      </w:r>
      <w:r w:rsidR="000722D8" w:rsidRPr="00314CAC">
        <w:rPr>
          <w:lang w:val="tr-TR"/>
        </w:rPr>
        <w:t xml:space="preserve">lerinin eşit bir şekilde kulanması için Torul </w:t>
      </w:r>
      <w:r w:rsidR="0037138B">
        <w:rPr>
          <w:lang w:val="tr-TR"/>
        </w:rPr>
        <w:t>Naibi’ne</w:t>
      </w:r>
      <w:r w:rsidR="000722D8" w:rsidRPr="00314CAC">
        <w:rPr>
          <w:lang w:val="tr-TR"/>
        </w:rPr>
        <w:t xml:space="preserve"> emir verilmiştir.</w:t>
      </w:r>
      <w:r w:rsidRPr="00C87926">
        <w:rPr>
          <w:rStyle w:val="DipnotBavurusu"/>
        </w:rPr>
        <w:footnoteReference w:id="123"/>
      </w:r>
    </w:p>
    <w:p w14:paraId="2F865A80" w14:textId="77777777" w:rsidR="001E3830" w:rsidRDefault="001E3830">
      <w:pPr>
        <w:spacing w:line="360" w:lineRule="auto"/>
        <w:jc w:val="both"/>
        <w:rPr>
          <w:lang w:val="tr-TR"/>
        </w:rPr>
        <w:sectPr w:rsidR="001E3830" w:rsidSect="00535C08">
          <w:footerReference w:type="default" r:id="rId23"/>
          <w:pgSz w:w="11907" w:h="16840"/>
          <w:pgMar w:top="1701" w:right="1134" w:bottom="1701" w:left="2268" w:header="0" w:footer="1025" w:gutter="0"/>
          <w:cols w:space="708"/>
        </w:sectPr>
      </w:pPr>
    </w:p>
    <w:p w14:paraId="7C0E6C74" w14:textId="77777777" w:rsidR="00123F5A" w:rsidRDefault="00123F5A" w:rsidP="00CA235C">
      <w:pPr>
        <w:pStyle w:val="Balk1"/>
        <w:rPr>
          <w:rtl/>
          <w:lang w:val="tr-TR"/>
        </w:rPr>
      </w:pPr>
    </w:p>
    <w:p w14:paraId="50639ABF" w14:textId="77777777" w:rsidR="00123F5A" w:rsidRDefault="00123F5A" w:rsidP="00CA235C">
      <w:pPr>
        <w:pStyle w:val="Balk1"/>
        <w:rPr>
          <w:rtl/>
          <w:lang w:val="tr-TR"/>
        </w:rPr>
      </w:pPr>
    </w:p>
    <w:p w14:paraId="2836C1AF" w14:textId="4AA6EA08" w:rsidR="00D90AAA" w:rsidRPr="001F0EB8" w:rsidRDefault="00D90AAA" w:rsidP="00123F5A">
      <w:pPr>
        <w:pStyle w:val="Balk1"/>
        <w:rPr>
          <w:lang w:val="tr-TR"/>
        </w:rPr>
      </w:pPr>
      <w:bookmarkStart w:id="51" w:name="_Toc58536083"/>
      <w:r w:rsidRPr="001F0EB8">
        <w:rPr>
          <w:lang w:val="tr-TR"/>
        </w:rPr>
        <w:t>ÜÇÜNCÜ BÖLÜM</w:t>
      </w:r>
      <w:bookmarkEnd w:id="51"/>
    </w:p>
    <w:p w14:paraId="7CC308A6" w14:textId="77777777" w:rsidR="00D90AAA" w:rsidRPr="00895FFF" w:rsidRDefault="00D90AAA" w:rsidP="00123F5A">
      <w:pPr>
        <w:spacing w:line="360" w:lineRule="auto"/>
        <w:jc w:val="center"/>
        <w:rPr>
          <w:rFonts w:ascii="Times New Roman" w:eastAsia="Times New Roman" w:hAnsi="Times New Roman" w:cs="Times New Roman"/>
          <w:b/>
          <w:sz w:val="24"/>
          <w:szCs w:val="24"/>
          <w:lang w:val="tr-TR"/>
        </w:rPr>
      </w:pPr>
    </w:p>
    <w:p w14:paraId="57B11729" w14:textId="0A47B7D0" w:rsidR="00D90AAA" w:rsidRDefault="00D90AAA" w:rsidP="00123F5A">
      <w:pPr>
        <w:pStyle w:val="Balk1"/>
        <w:ind w:firstLine="709"/>
        <w:jc w:val="left"/>
        <w:rPr>
          <w:lang w:val="tr-TR"/>
        </w:rPr>
      </w:pPr>
      <w:bookmarkStart w:id="52" w:name="_Toc58536084"/>
      <w:r w:rsidRPr="001F0EB8">
        <w:rPr>
          <w:lang w:val="tr-TR"/>
        </w:rPr>
        <w:t>3</w:t>
      </w:r>
      <w:r w:rsidRPr="00FC0EDB">
        <w:rPr>
          <w:lang w:val="tr-TR"/>
        </w:rPr>
        <w:t>. GÜMÜŞHANE İLE İLGİLİ HÜKÜMLERİN TRANSKRİPSİYONU</w:t>
      </w:r>
      <w:bookmarkEnd w:id="52"/>
    </w:p>
    <w:p w14:paraId="382613B4" w14:textId="77777777" w:rsidR="00FC0EDB" w:rsidRPr="001F0EB8" w:rsidRDefault="00FC0EDB" w:rsidP="00123F5A">
      <w:pPr>
        <w:pStyle w:val="AralkYok"/>
        <w:rPr>
          <w:lang w:val="tr-TR"/>
        </w:rPr>
      </w:pPr>
    </w:p>
    <w:p w14:paraId="6872DF6C" w14:textId="66AAB9B2" w:rsidR="00320FA6" w:rsidRPr="00FC0EDB" w:rsidRDefault="00FC0EDB" w:rsidP="00123F5A">
      <w:pPr>
        <w:pStyle w:val="Balk2"/>
        <w:numPr>
          <w:ilvl w:val="0"/>
          <w:numId w:val="0"/>
        </w:numPr>
        <w:ind w:firstLine="709"/>
      </w:pPr>
      <w:bookmarkStart w:id="53" w:name="_bookmark37"/>
      <w:bookmarkStart w:id="54" w:name="_Toc58536085"/>
      <w:bookmarkEnd w:id="53"/>
      <w:r>
        <w:t xml:space="preserve">3.1. </w:t>
      </w:r>
      <w:r w:rsidR="008A3E8A" w:rsidRPr="00FC0EDB">
        <w:t xml:space="preserve">6 Numaralı </w:t>
      </w:r>
      <w:r w:rsidR="008E2425" w:rsidRPr="00FC0EDB">
        <w:t>Ahkâm</w:t>
      </w:r>
      <w:r w:rsidR="008A3E8A" w:rsidRPr="00FC0EDB">
        <w:t xml:space="preserve"> Defterindeki </w:t>
      </w:r>
      <w:r w:rsidR="00D90AAA" w:rsidRPr="00FC0EDB">
        <w:t>Hükümler</w:t>
      </w:r>
      <w:bookmarkEnd w:id="54"/>
    </w:p>
    <w:p w14:paraId="1A2FDFAE" w14:textId="77777777" w:rsidR="00351602" w:rsidRPr="00351602" w:rsidRDefault="00351602" w:rsidP="00123F5A">
      <w:pPr>
        <w:rPr>
          <w:lang w:val="tr-TR"/>
        </w:rPr>
      </w:pPr>
    </w:p>
    <w:p w14:paraId="09012890" w14:textId="2A378EE0" w:rsidR="00351602" w:rsidRPr="00FC0EDB" w:rsidRDefault="00351602" w:rsidP="00123F5A">
      <w:pPr>
        <w:pStyle w:val="AralkYok"/>
        <w:ind w:left="728" w:hanging="19"/>
        <w:jc w:val="both"/>
        <w:rPr>
          <w:lang w:val="tr-TR"/>
        </w:rPr>
      </w:pPr>
      <w:r w:rsidRPr="00FC0EDB">
        <w:rPr>
          <w:lang w:val="tr-TR"/>
        </w:rPr>
        <w:t>1/2 Mülhakâtıyla Trabzon Vâlîsi Vezirim Osman Paşa iclâlehu ve Maçuka     nâ’ibine [hüküm] ki</w:t>
      </w:r>
    </w:p>
    <w:p w14:paraId="20B52E2D" w14:textId="77777777" w:rsidR="001E3830" w:rsidRDefault="00461AD1" w:rsidP="001E3830">
      <w:pPr>
        <w:pStyle w:val="GvdeMetni"/>
        <w:spacing w:line="360" w:lineRule="auto"/>
        <w:ind w:left="0" w:firstLine="709"/>
        <w:jc w:val="both"/>
        <w:rPr>
          <w:rFonts w:cs="Times New Roman"/>
          <w:lang w:val="tr-TR"/>
        </w:rPr>
        <w:sectPr w:rsidR="001E3830" w:rsidSect="00960A6F">
          <w:footerReference w:type="default" r:id="rId24"/>
          <w:pgSz w:w="11907" w:h="16840"/>
          <w:pgMar w:top="1701" w:right="1134" w:bottom="1701" w:left="2268" w:header="709" w:footer="709" w:gutter="0"/>
          <w:pgNumType w:start="34"/>
          <w:cols w:space="708"/>
          <w:docGrid w:linePitch="299"/>
        </w:sectPr>
      </w:pPr>
      <w:bookmarkStart w:id="55" w:name="_bookmark38"/>
      <w:bookmarkEnd w:id="55"/>
      <w:r w:rsidRPr="00FC0EDB">
        <w:rPr>
          <w:rFonts w:cs="Times New Roman"/>
          <w:lang w:val="tr-TR"/>
        </w:rPr>
        <w:t>Süvâri</w:t>
      </w:r>
      <w:r w:rsidRPr="00FC0EDB">
        <w:rPr>
          <w:rFonts w:cs="Times New Roman"/>
          <w:spacing w:val="10"/>
          <w:lang w:val="tr-TR"/>
        </w:rPr>
        <w:t xml:space="preserve"> </w:t>
      </w:r>
      <w:r w:rsidRPr="00FC0EDB">
        <w:rPr>
          <w:rFonts w:cs="Times New Roman"/>
          <w:lang w:val="tr-TR"/>
        </w:rPr>
        <w:t>‘as</w:t>
      </w:r>
      <w:r w:rsidRPr="00FC0EDB">
        <w:rPr>
          <w:rFonts w:cs="Times New Roman"/>
          <w:spacing w:val="-2"/>
          <w:lang w:val="tr-TR"/>
        </w:rPr>
        <w:t>â</w:t>
      </w:r>
      <w:r w:rsidRPr="00FC0EDB">
        <w:rPr>
          <w:rFonts w:cs="Times New Roman"/>
          <w:lang w:val="tr-TR"/>
        </w:rPr>
        <w:t>ki</w:t>
      </w:r>
      <w:r w:rsidRPr="00FC0EDB">
        <w:rPr>
          <w:rFonts w:cs="Times New Roman"/>
          <w:spacing w:val="1"/>
          <w:lang w:val="tr-TR"/>
        </w:rPr>
        <w:t>r</w:t>
      </w:r>
      <w:r w:rsidRPr="00FC0EDB">
        <w:rPr>
          <w:rFonts w:cs="Times New Roman"/>
          <w:spacing w:val="-1"/>
          <w:lang w:val="tr-TR"/>
        </w:rPr>
        <w:t>-</w:t>
      </w:r>
      <w:r w:rsidRPr="00FC0EDB">
        <w:rPr>
          <w:rFonts w:cs="Times New Roman"/>
          <w:lang w:val="tr-TR"/>
        </w:rPr>
        <w:t>i</w:t>
      </w:r>
      <w:r w:rsidRPr="00FC0EDB">
        <w:rPr>
          <w:rFonts w:cs="Times New Roman"/>
          <w:spacing w:val="9"/>
          <w:lang w:val="tr-TR"/>
        </w:rPr>
        <w:t xml:space="preserve"> </w:t>
      </w:r>
      <w:r w:rsidRPr="00FC0EDB">
        <w:rPr>
          <w:rFonts w:cs="Times New Roman"/>
          <w:spacing w:val="-2"/>
          <w:lang w:val="tr-TR"/>
        </w:rPr>
        <w:t>m</w:t>
      </w:r>
      <w:r w:rsidRPr="00FC0EDB">
        <w:rPr>
          <w:rFonts w:cs="Times New Roman"/>
          <w:lang w:val="tr-TR"/>
        </w:rPr>
        <w:t>ans</w:t>
      </w:r>
      <w:r w:rsidRPr="00FC0EDB">
        <w:rPr>
          <w:rFonts w:cs="Times New Roman"/>
          <w:spacing w:val="1"/>
          <w:lang w:val="tr-TR"/>
        </w:rPr>
        <w:t>û</w:t>
      </w:r>
      <w:r w:rsidRPr="00FC0EDB">
        <w:rPr>
          <w:rFonts w:cs="Times New Roman"/>
          <w:lang w:val="tr-TR"/>
        </w:rPr>
        <w:t>rem</w:t>
      </w:r>
      <w:r w:rsidRPr="00FC0EDB">
        <w:rPr>
          <w:rFonts w:cs="Times New Roman"/>
          <w:spacing w:val="7"/>
          <w:lang w:val="tr-TR"/>
        </w:rPr>
        <w:t xml:space="preserve"> </w:t>
      </w:r>
      <w:r w:rsidRPr="00FC0EDB">
        <w:rPr>
          <w:rFonts w:cs="Times New Roman"/>
          <w:lang w:val="tr-TR"/>
        </w:rPr>
        <w:t>onuncu</w:t>
      </w:r>
      <w:r w:rsidRPr="00FC0EDB">
        <w:rPr>
          <w:rFonts w:cs="Times New Roman"/>
          <w:spacing w:val="10"/>
          <w:lang w:val="tr-TR"/>
        </w:rPr>
        <w:t xml:space="preserve"> </w:t>
      </w:r>
      <w:r w:rsidRPr="00FC0EDB">
        <w:rPr>
          <w:rFonts w:cs="Times New Roman"/>
          <w:lang w:val="tr-TR"/>
        </w:rPr>
        <w:t>alayı</w:t>
      </w:r>
      <w:r w:rsidRPr="00FC0EDB">
        <w:rPr>
          <w:rFonts w:cs="Times New Roman"/>
          <w:spacing w:val="9"/>
          <w:lang w:val="tr-TR"/>
        </w:rPr>
        <w:t xml:space="preserve"> </w:t>
      </w:r>
      <w:r w:rsidRPr="00FC0EDB">
        <w:rPr>
          <w:rFonts w:cs="Times New Roman"/>
          <w:spacing w:val="-2"/>
          <w:lang w:val="tr-TR"/>
        </w:rPr>
        <w:t>b</w:t>
      </w:r>
      <w:r w:rsidRPr="00FC0EDB">
        <w:rPr>
          <w:rFonts w:cs="Times New Roman"/>
          <w:lang w:val="tr-TR"/>
        </w:rPr>
        <w:t>iri</w:t>
      </w:r>
      <w:r w:rsidRPr="00FC0EDB">
        <w:rPr>
          <w:rFonts w:cs="Times New Roman"/>
          <w:spacing w:val="-1"/>
          <w:lang w:val="tr-TR"/>
        </w:rPr>
        <w:t>n</w:t>
      </w:r>
      <w:r w:rsidRPr="00FC0EDB">
        <w:rPr>
          <w:rFonts w:cs="Times New Roman"/>
          <w:lang w:val="tr-TR"/>
        </w:rPr>
        <w:t>ci</w:t>
      </w:r>
      <w:r w:rsidRPr="00FC0EDB">
        <w:rPr>
          <w:rFonts w:cs="Times New Roman"/>
          <w:spacing w:val="9"/>
          <w:lang w:val="tr-TR"/>
        </w:rPr>
        <w:t xml:space="preserve"> </w:t>
      </w:r>
      <w:r w:rsidRPr="00FC0EDB">
        <w:rPr>
          <w:rFonts w:cs="Times New Roman"/>
          <w:lang w:val="tr-TR"/>
        </w:rPr>
        <w:t>bölüğünde</w:t>
      </w:r>
      <w:r w:rsidRPr="00FC0EDB">
        <w:rPr>
          <w:rFonts w:cs="Times New Roman"/>
          <w:spacing w:val="8"/>
          <w:lang w:val="tr-TR"/>
        </w:rPr>
        <w:t xml:space="preserve"> </w:t>
      </w:r>
      <w:r w:rsidRPr="00FC0EDB">
        <w:rPr>
          <w:rFonts w:cs="Times New Roman"/>
          <w:lang w:val="tr-TR"/>
        </w:rPr>
        <w:t>biri</w:t>
      </w:r>
      <w:r w:rsidRPr="00FC0EDB">
        <w:rPr>
          <w:rFonts w:cs="Times New Roman"/>
          <w:spacing w:val="-1"/>
          <w:lang w:val="tr-TR"/>
        </w:rPr>
        <w:t>n</w:t>
      </w:r>
      <w:r w:rsidRPr="00FC0EDB">
        <w:rPr>
          <w:rFonts w:cs="Times New Roman"/>
          <w:lang w:val="tr-TR"/>
        </w:rPr>
        <w:t>ci</w:t>
      </w:r>
      <w:r w:rsidRPr="00FC0EDB">
        <w:rPr>
          <w:rFonts w:cs="Times New Roman"/>
          <w:spacing w:val="9"/>
          <w:lang w:val="tr-TR"/>
        </w:rPr>
        <w:t xml:space="preserve"> </w:t>
      </w:r>
      <w:r w:rsidRPr="00FC0EDB">
        <w:rPr>
          <w:rFonts w:cs="Times New Roman"/>
          <w:spacing w:val="-2"/>
          <w:lang w:val="tr-TR"/>
        </w:rPr>
        <w:t>y</w:t>
      </w:r>
      <w:r w:rsidRPr="00FC0EDB">
        <w:rPr>
          <w:rFonts w:cs="Times New Roman"/>
          <w:lang w:val="tr-TR"/>
        </w:rPr>
        <w:t>üzbaşısı Os</w:t>
      </w:r>
      <w:r w:rsidRPr="00FC0EDB">
        <w:rPr>
          <w:rFonts w:cs="Times New Roman"/>
          <w:spacing w:val="-2"/>
          <w:lang w:val="tr-TR"/>
        </w:rPr>
        <w:t>m</w:t>
      </w:r>
      <w:r w:rsidRPr="00FC0EDB">
        <w:rPr>
          <w:rFonts w:cs="Times New Roman"/>
          <w:lang w:val="tr-TR"/>
        </w:rPr>
        <w:t>an</w:t>
      </w:r>
      <w:r w:rsidRPr="00FC0EDB">
        <w:rPr>
          <w:rFonts w:cs="Times New Roman"/>
          <w:spacing w:val="10"/>
          <w:lang w:val="tr-TR"/>
        </w:rPr>
        <w:t xml:space="preserve"> </w:t>
      </w:r>
      <w:r w:rsidRPr="00FC0EDB">
        <w:rPr>
          <w:rFonts w:cs="Times New Roman"/>
          <w:lang w:val="tr-TR"/>
        </w:rPr>
        <w:t>veled-i</w:t>
      </w:r>
      <w:r w:rsidRPr="00FC0EDB">
        <w:rPr>
          <w:rFonts w:cs="Times New Roman"/>
          <w:spacing w:val="11"/>
          <w:lang w:val="tr-TR"/>
        </w:rPr>
        <w:t xml:space="preserve"> </w:t>
      </w:r>
      <w:r w:rsidRPr="00FC0EDB">
        <w:rPr>
          <w:rFonts w:cs="Times New Roman"/>
          <w:lang w:val="tr-TR"/>
        </w:rPr>
        <w:t>Meh</w:t>
      </w:r>
      <w:r w:rsidRPr="00FC0EDB">
        <w:rPr>
          <w:rFonts w:cs="Times New Roman"/>
          <w:spacing w:val="-2"/>
          <w:lang w:val="tr-TR"/>
        </w:rPr>
        <w:t>m</w:t>
      </w:r>
      <w:r w:rsidRPr="00FC0EDB">
        <w:rPr>
          <w:rFonts w:cs="Times New Roman"/>
          <w:lang w:val="tr-TR"/>
        </w:rPr>
        <w:t>ed</w:t>
      </w:r>
      <w:r w:rsidRPr="00FC0EDB">
        <w:rPr>
          <w:rFonts w:cs="Times New Roman"/>
          <w:spacing w:val="10"/>
          <w:lang w:val="tr-TR"/>
        </w:rPr>
        <w:t xml:space="preserve"> </w:t>
      </w:r>
      <w:r w:rsidRPr="00FC0EDB">
        <w:rPr>
          <w:rFonts w:cs="Times New Roman"/>
          <w:lang w:val="tr-TR"/>
        </w:rPr>
        <w:t>Şâkir</w:t>
      </w:r>
      <w:r w:rsidRPr="00FC0EDB">
        <w:rPr>
          <w:rFonts w:cs="Times New Roman"/>
          <w:spacing w:val="11"/>
          <w:lang w:val="tr-TR"/>
        </w:rPr>
        <w:t xml:space="preserve"> </w:t>
      </w:r>
      <w:r w:rsidRPr="00FC0EDB">
        <w:rPr>
          <w:rFonts w:cs="Times New Roman"/>
          <w:lang w:val="tr-TR"/>
        </w:rPr>
        <w:t>g</w:t>
      </w:r>
      <w:r w:rsidRPr="00FC0EDB">
        <w:rPr>
          <w:rFonts w:cs="Times New Roman"/>
          <w:spacing w:val="-1"/>
          <w:lang w:val="tr-TR"/>
        </w:rPr>
        <w:t>e</w:t>
      </w:r>
      <w:r w:rsidRPr="00FC0EDB">
        <w:rPr>
          <w:rFonts w:cs="Times New Roman"/>
          <w:lang w:val="tr-TR"/>
        </w:rPr>
        <w:t>lüb</w:t>
      </w:r>
      <w:r w:rsidRPr="00FC0EDB">
        <w:rPr>
          <w:rFonts w:cs="Times New Roman"/>
          <w:spacing w:val="9"/>
          <w:lang w:val="tr-TR"/>
        </w:rPr>
        <w:t xml:space="preserve"> </w:t>
      </w:r>
      <w:r w:rsidRPr="00FC0EDB">
        <w:rPr>
          <w:rFonts w:cs="Times New Roman"/>
          <w:lang w:val="tr-TR"/>
        </w:rPr>
        <w:t>Trabzon</w:t>
      </w:r>
      <w:r w:rsidRPr="00FC0EDB">
        <w:rPr>
          <w:rFonts w:cs="Times New Roman"/>
          <w:spacing w:val="10"/>
          <w:lang w:val="tr-TR"/>
        </w:rPr>
        <w:t xml:space="preserve"> </w:t>
      </w:r>
      <w:r w:rsidRPr="00FC0EDB">
        <w:rPr>
          <w:rFonts w:cs="Times New Roman"/>
          <w:lang w:val="tr-TR"/>
        </w:rPr>
        <w:t>s</w:t>
      </w:r>
      <w:r w:rsidRPr="00FC0EDB">
        <w:rPr>
          <w:rFonts w:cs="Times New Roman"/>
          <w:spacing w:val="-1"/>
          <w:lang w:val="tr-TR"/>
        </w:rPr>
        <w:t>a</w:t>
      </w:r>
      <w:r w:rsidRPr="00FC0EDB">
        <w:rPr>
          <w:rFonts w:cs="Times New Roman"/>
          <w:lang w:val="tr-TR"/>
        </w:rPr>
        <w:t>ncağında</w:t>
      </w:r>
      <w:r w:rsidRPr="00FC0EDB">
        <w:rPr>
          <w:rFonts w:cs="Times New Roman"/>
          <w:spacing w:val="10"/>
          <w:lang w:val="tr-TR"/>
        </w:rPr>
        <w:t xml:space="preserve"> </w:t>
      </w:r>
      <w:r w:rsidRPr="00FC0EDB">
        <w:rPr>
          <w:rFonts w:cs="Times New Roman"/>
          <w:lang w:val="tr-TR"/>
        </w:rPr>
        <w:t>T</w:t>
      </w:r>
      <w:r w:rsidRPr="00FC0EDB">
        <w:rPr>
          <w:rFonts w:cs="Times New Roman"/>
          <w:spacing w:val="-2"/>
          <w:lang w:val="tr-TR"/>
        </w:rPr>
        <w:t>o</w:t>
      </w:r>
      <w:r w:rsidRPr="00FC0EDB">
        <w:rPr>
          <w:rFonts w:cs="Times New Roman"/>
          <w:lang w:val="tr-TR"/>
        </w:rPr>
        <w:t>rul</w:t>
      </w:r>
      <w:r w:rsidRPr="00FC0EDB">
        <w:rPr>
          <w:rFonts w:cs="Times New Roman"/>
          <w:spacing w:val="11"/>
          <w:lang w:val="tr-TR"/>
        </w:rPr>
        <w:t xml:space="preserve"> </w:t>
      </w:r>
      <w:r w:rsidRPr="00FC0EDB">
        <w:rPr>
          <w:rFonts w:cs="Times New Roman"/>
          <w:lang w:val="tr-TR"/>
        </w:rPr>
        <w:t>nâ</w:t>
      </w:r>
      <w:r w:rsidRPr="00FC0EDB">
        <w:rPr>
          <w:rFonts w:cs="Times New Roman"/>
          <w:spacing w:val="-1"/>
          <w:lang w:val="tr-TR"/>
        </w:rPr>
        <w:t>h</w:t>
      </w:r>
      <w:r w:rsidRPr="00FC0EDB">
        <w:rPr>
          <w:rFonts w:cs="Times New Roman"/>
          <w:lang w:val="tr-TR"/>
        </w:rPr>
        <w:t>iyesinde</w:t>
      </w:r>
      <w:r w:rsidRPr="00FC0EDB">
        <w:rPr>
          <w:rFonts w:cs="Times New Roman"/>
          <w:spacing w:val="10"/>
          <w:lang w:val="tr-TR"/>
        </w:rPr>
        <w:t xml:space="preserve"> </w:t>
      </w:r>
      <w:r w:rsidRPr="00FC0EDB">
        <w:rPr>
          <w:rFonts w:cs="Times New Roman"/>
          <w:lang w:val="tr-TR"/>
        </w:rPr>
        <w:t>Harud</w:t>
      </w:r>
      <w:r w:rsidRPr="00FC0EDB">
        <w:rPr>
          <w:rFonts w:cs="Times New Roman"/>
          <w:spacing w:val="10"/>
          <w:lang w:val="tr-TR"/>
        </w:rPr>
        <w:t xml:space="preserve"> </w:t>
      </w:r>
      <w:r w:rsidRPr="00FC0EDB">
        <w:rPr>
          <w:rFonts w:cs="Times New Roman"/>
          <w:spacing w:val="-2"/>
          <w:lang w:val="tr-TR"/>
        </w:rPr>
        <w:t>n</w:t>
      </w:r>
      <w:r w:rsidRPr="00FC0EDB">
        <w:rPr>
          <w:rFonts w:cs="Times New Roman"/>
          <w:lang w:val="tr-TR"/>
        </w:rPr>
        <w:t>âm karye</w:t>
      </w:r>
      <w:r w:rsidRPr="00FC0EDB">
        <w:rPr>
          <w:rFonts w:cs="Times New Roman"/>
          <w:spacing w:val="44"/>
          <w:lang w:val="tr-TR"/>
        </w:rPr>
        <w:t xml:space="preserve"> </w:t>
      </w:r>
      <w:r w:rsidRPr="00FC0EDB">
        <w:rPr>
          <w:rFonts w:cs="Times New Roman"/>
          <w:lang w:val="tr-TR"/>
        </w:rPr>
        <w:t>ve</w:t>
      </w:r>
      <w:r w:rsidRPr="00FC0EDB">
        <w:rPr>
          <w:rFonts w:cs="Times New Roman"/>
          <w:spacing w:val="44"/>
          <w:lang w:val="tr-TR"/>
        </w:rPr>
        <w:t xml:space="preserve"> </w:t>
      </w:r>
      <w:r w:rsidRPr="00FC0EDB">
        <w:rPr>
          <w:rFonts w:cs="Times New Roman"/>
          <w:lang w:val="tr-TR"/>
        </w:rPr>
        <w:t>g</w:t>
      </w:r>
      <w:r w:rsidRPr="00FC0EDB">
        <w:rPr>
          <w:rFonts w:cs="Times New Roman"/>
          <w:spacing w:val="-1"/>
          <w:lang w:val="tr-TR"/>
        </w:rPr>
        <w:t>a</w:t>
      </w:r>
      <w:r w:rsidRPr="00FC0EDB">
        <w:rPr>
          <w:rFonts w:cs="Times New Roman"/>
          <w:lang w:val="tr-TR"/>
        </w:rPr>
        <w:t>yriden</w:t>
      </w:r>
      <w:r w:rsidRPr="00FC0EDB">
        <w:rPr>
          <w:rFonts w:cs="Times New Roman"/>
          <w:spacing w:val="44"/>
          <w:lang w:val="tr-TR"/>
        </w:rPr>
        <w:t xml:space="preserve"> </w:t>
      </w:r>
      <w:r w:rsidRPr="00FC0EDB">
        <w:rPr>
          <w:rFonts w:cs="Times New Roman"/>
          <w:spacing w:val="-1"/>
          <w:lang w:val="tr-TR"/>
        </w:rPr>
        <w:t>a</w:t>
      </w:r>
      <w:r w:rsidRPr="00FC0EDB">
        <w:rPr>
          <w:rFonts w:cs="Times New Roman"/>
          <w:lang w:val="tr-TR"/>
        </w:rPr>
        <w:t>lt</w:t>
      </w:r>
      <w:r w:rsidRPr="00FC0EDB">
        <w:rPr>
          <w:rFonts w:cs="Times New Roman"/>
          <w:spacing w:val="-2"/>
          <w:lang w:val="tr-TR"/>
        </w:rPr>
        <w:t>m</w:t>
      </w:r>
      <w:r w:rsidRPr="00FC0EDB">
        <w:rPr>
          <w:rFonts w:cs="Times New Roman"/>
          <w:lang w:val="tr-TR"/>
        </w:rPr>
        <w:t>ış</w:t>
      </w:r>
      <w:r w:rsidRPr="00FC0EDB">
        <w:rPr>
          <w:rFonts w:cs="Times New Roman"/>
          <w:spacing w:val="44"/>
          <w:lang w:val="tr-TR"/>
        </w:rPr>
        <w:t xml:space="preserve"> </w:t>
      </w:r>
      <w:r w:rsidRPr="00FC0EDB">
        <w:rPr>
          <w:rFonts w:cs="Times New Roman"/>
          <w:lang w:val="tr-TR"/>
        </w:rPr>
        <w:t>iki</w:t>
      </w:r>
      <w:r w:rsidRPr="00FC0EDB">
        <w:rPr>
          <w:rFonts w:cs="Times New Roman"/>
          <w:spacing w:val="44"/>
          <w:lang w:val="tr-TR"/>
        </w:rPr>
        <w:t xml:space="preserve"> </w:t>
      </w:r>
      <w:r w:rsidRPr="00FC0EDB">
        <w:rPr>
          <w:rFonts w:cs="Times New Roman"/>
          <w:lang w:val="tr-TR"/>
        </w:rPr>
        <w:t>bin</w:t>
      </w:r>
      <w:r w:rsidRPr="00FC0EDB">
        <w:rPr>
          <w:rFonts w:cs="Times New Roman"/>
          <w:spacing w:val="44"/>
          <w:lang w:val="tr-TR"/>
        </w:rPr>
        <w:t xml:space="preserve"> </w:t>
      </w:r>
      <w:r w:rsidRPr="00FC0EDB">
        <w:rPr>
          <w:rFonts w:cs="Times New Roman"/>
          <w:lang w:val="tr-TR"/>
        </w:rPr>
        <w:t>y</w:t>
      </w:r>
      <w:r w:rsidRPr="00FC0EDB">
        <w:rPr>
          <w:rFonts w:cs="Times New Roman"/>
          <w:spacing w:val="-2"/>
          <w:lang w:val="tr-TR"/>
        </w:rPr>
        <w:t>ü</w:t>
      </w:r>
      <w:r w:rsidRPr="00FC0EDB">
        <w:rPr>
          <w:rFonts w:cs="Times New Roman"/>
          <w:lang w:val="tr-TR"/>
        </w:rPr>
        <w:t>z</w:t>
      </w:r>
      <w:r w:rsidRPr="00FC0EDB">
        <w:rPr>
          <w:rFonts w:cs="Times New Roman"/>
          <w:spacing w:val="44"/>
          <w:lang w:val="tr-TR"/>
        </w:rPr>
        <w:t xml:space="preserve"> </w:t>
      </w:r>
      <w:r w:rsidRPr="00FC0EDB">
        <w:rPr>
          <w:rFonts w:cs="Times New Roman"/>
          <w:lang w:val="tr-TR"/>
        </w:rPr>
        <w:t>alt</w:t>
      </w:r>
      <w:r w:rsidRPr="00FC0EDB">
        <w:rPr>
          <w:rFonts w:cs="Times New Roman"/>
          <w:spacing w:val="-2"/>
          <w:lang w:val="tr-TR"/>
        </w:rPr>
        <w:t>m</w:t>
      </w:r>
      <w:r w:rsidRPr="00FC0EDB">
        <w:rPr>
          <w:rFonts w:cs="Times New Roman"/>
          <w:lang w:val="tr-TR"/>
        </w:rPr>
        <w:t>ış</w:t>
      </w:r>
      <w:r w:rsidRPr="00FC0EDB">
        <w:rPr>
          <w:rFonts w:cs="Times New Roman"/>
          <w:spacing w:val="44"/>
          <w:lang w:val="tr-TR"/>
        </w:rPr>
        <w:t xml:space="preserve"> </w:t>
      </w:r>
      <w:r w:rsidRPr="00FC0EDB">
        <w:rPr>
          <w:rFonts w:cs="Times New Roman"/>
          <w:lang w:val="tr-TR"/>
        </w:rPr>
        <w:t>a</w:t>
      </w:r>
      <w:r w:rsidRPr="00FC0EDB">
        <w:rPr>
          <w:rFonts w:cs="Times New Roman"/>
          <w:spacing w:val="-1"/>
          <w:lang w:val="tr-TR"/>
        </w:rPr>
        <w:t>k</w:t>
      </w:r>
      <w:r w:rsidRPr="00FC0EDB">
        <w:rPr>
          <w:rFonts w:cs="Times New Roman"/>
          <w:lang w:val="tr-TR"/>
        </w:rPr>
        <w:t>çe</w:t>
      </w:r>
      <w:r w:rsidRPr="00FC0EDB">
        <w:rPr>
          <w:rFonts w:cs="Times New Roman"/>
          <w:spacing w:val="44"/>
          <w:lang w:val="tr-TR"/>
        </w:rPr>
        <w:t xml:space="preserve"> </w:t>
      </w:r>
      <w:r w:rsidRPr="00FC0EDB">
        <w:rPr>
          <w:rFonts w:cs="Times New Roman"/>
          <w:lang w:val="tr-TR"/>
        </w:rPr>
        <w:t>ber</w:t>
      </w:r>
      <w:r w:rsidRPr="00FC0EDB">
        <w:rPr>
          <w:rFonts w:cs="Times New Roman"/>
          <w:spacing w:val="-1"/>
          <w:lang w:val="tr-TR"/>
        </w:rPr>
        <w:t>â</w:t>
      </w:r>
      <w:r w:rsidRPr="00FC0EDB">
        <w:rPr>
          <w:rFonts w:cs="Times New Roman"/>
          <w:spacing w:val="3"/>
          <w:lang w:val="tr-TR"/>
        </w:rPr>
        <w:t>t</w:t>
      </w:r>
      <w:r w:rsidRPr="00FC0EDB">
        <w:rPr>
          <w:rFonts w:cs="Times New Roman"/>
          <w:spacing w:val="-1"/>
          <w:lang w:val="tr-TR"/>
        </w:rPr>
        <w:t>-</w:t>
      </w:r>
      <w:r w:rsidRPr="00FC0EDB">
        <w:rPr>
          <w:rFonts w:cs="Times New Roman"/>
          <w:lang w:val="tr-TR"/>
        </w:rPr>
        <w:t>ı</w:t>
      </w:r>
      <w:r w:rsidRPr="00FC0EDB">
        <w:rPr>
          <w:rFonts w:cs="Times New Roman"/>
          <w:spacing w:val="44"/>
          <w:lang w:val="tr-TR"/>
        </w:rPr>
        <w:t xml:space="preserve"> </w:t>
      </w:r>
      <w:r w:rsidRPr="00FC0EDB">
        <w:rPr>
          <w:rFonts w:cs="Times New Roman"/>
          <w:spacing w:val="-1"/>
          <w:lang w:val="tr-TR"/>
        </w:rPr>
        <w:t>ş</w:t>
      </w:r>
      <w:r w:rsidRPr="00FC0EDB">
        <w:rPr>
          <w:rFonts w:cs="Times New Roman"/>
          <w:lang w:val="tr-TR"/>
        </w:rPr>
        <w:t>erîfi</w:t>
      </w:r>
      <w:r w:rsidRPr="00FC0EDB">
        <w:rPr>
          <w:rFonts w:cs="Times New Roman"/>
          <w:spacing w:val="-2"/>
          <w:lang w:val="tr-TR"/>
        </w:rPr>
        <w:t>m</w:t>
      </w:r>
      <w:r w:rsidRPr="00FC0EDB">
        <w:rPr>
          <w:rFonts w:cs="Times New Roman"/>
          <w:lang w:val="tr-TR"/>
        </w:rPr>
        <w:t>le</w:t>
      </w:r>
      <w:r w:rsidRPr="00FC0EDB">
        <w:rPr>
          <w:rFonts w:cs="Times New Roman"/>
          <w:spacing w:val="45"/>
          <w:lang w:val="tr-TR"/>
        </w:rPr>
        <w:t xml:space="preserve"> </w:t>
      </w:r>
      <w:r w:rsidRPr="00FC0EDB">
        <w:rPr>
          <w:rFonts w:cs="Times New Roman"/>
          <w:spacing w:val="-2"/>
          <w:lang w:val="tr-TR"/>
        </w:rPr>
        <w:t>m</w:t>
      </w:r>
      <w:r w:rsidRPr="00FC0EDB">
        <w:rPr>
          <w:rFonts w:cs="Times New Roman"/>
          <w:lang w:val="tr-TR"/>
        </w:rPr>
        <w:t>utasarrıf</w:t>
      </w:r>
      <w:r w:rsidRPr="00FC0EDB">
        <w:rPr>
          <w:rFonts w:cs="Times New Roman"/>
          <w:spacing w:val="44"/>
          <w:lang w:val="tr-TR"/>
        </w:rPr>
        <w:t xml:space="preserve"> </w:t>
      </w:r>
      <w:r w:rsidRPr="00FC0EDB">
        <w:rPr>
          <w:rFonts w:cs="Times New Roman"/>
          <w:lang w:val="tr-TR"/>
        </w:rPr>
        <w:t>old</w:t>
      </w:r>
      <w:r w:rsidRPr="00FC0EDB">
        <w:rPr>
          <w:rFonts w:cs="Times New Roman"/>
          <w:spacing w:val="-1"/>
          <w:lang w:val="tr-TR"/>
        </w:rPr>
        <w:t>u</w:t>
      </w:r>
      <w:r w:rsidRPr="00FC0EDB">
        <w:rPr>
          <w:rFonts w:cs="Times New Roman"/>
          <w:lang w:val="tr-TR"/>
        </w:rPr>
        <w:t>ğu ze‘â</w:t>
      </w:r>
      <w:r w:rsidRPr="00FC0EDB">
        <w:rPr>
          <w:rFonts w:cs="Times New Roman"/>
          <w:spacing w:val="-2"/>
          <w:lang w:val="tr-TR"/>
        </w:rPr>
        <w:t>m</w:t>
      </w:r>
      <w:r w:rsidRPr="00FC0EDB">
        <w:rPr>
          <w:rFonts w:cs="Times New Roman"/>
          <w:lang w:val="tr-TR"/>
        </w:rPr>
        <w:t>eti</w:t>
      </w:r>
      <w:r w:rsidRPr="00FC0EDB">
        <w:rPr>
          <w:rFonts w:cs="Times New Roman"/>
          <w:spacing w:val="21"/>
          <w:lang w:val="tr-TR"/>
        </w:rPr>
        <w:t xml:space="preserve"> </w:t>
      </w:r>
      <w:r w:rsidRPr="00FC0EDB">
        <w:rPr>
          <w:rFonts w:cs="Times New Roman"/>
          <w:spacing w:val="-2"/>
          <w:lang w:val="tr-TR"/>
        </w:rPr>
        <w:t>m</w:t>
      </w:r>
      <w:r w:rsidRPr="00FC0EDB">
        <w:rPr>
          <w:rFonts w:cs="Times New Roman"/>
          <w:lang w:val="tr-TR"/>
        </w:rPr>
        <w:t>ülhakâtıyla</w:t>
      </w:r>
      <w:r w:rsidRPr="00FC0EDB">
        <w:rPr>
          <w:rFonts w:cs="Times New Roman"/>
          <w:spacing w:val="19"/>
          <w:lang w:val="tr-TR"/>
        </w:rPr>
        <w:t xml:space="preserve"> </w:t>
      </w:r>
      <w:r w:rsidRPr="00FC0EDB">
        <w:rPr>
          <w:rFonts w:cs="Times New Roman"/>
          <w:lang w:val="tr-TR"/>
        </w:rPr>
        <w:t>Maçuka</w:t>
      </w:r>
      <w:r w:rsidRPr="00FC0EDB">
        <w:rPr>
          <w:rFonts w:cs="Times New Roman"/>
          <w:spacing w:val="21"/>
          <w:lang w:val="tr-TR"/>
        </w:rPr>
        <w:t xml:space="preserve"> </w:t>
      </w:r>
      <w:r w:rsidRPr="00FC0EDB">
        <w:rPr>
          <w:rFonts w:cs="Times New Roman"/>
          <w:lang w:val="tr-TR"/>
        </w:rPr>
        <w:t>na</w:t>
      </w:r>
      <w:r w:rsidRPr="00FC0EDB">
        <w:rPr>
          <w:rFonts w:cs="Times New Roman"/>
          <w:spacing w:val="-1"/>
          <w:lang w:val="tr-TR"/>
        </w:rPr>
        <w:t>h</w:t>
      </w:r>
      <w:r w:rsidRPr="00FC0EDB">
        <w:rPr>
          <w:rFonts w:cs="Times New Roman"/>
          <w:lang w:val="tr-TR"/>
        </w:rPr>
        <w:t>iyesine</w:t>
      </w:r>
      <w:r w:rsidRPr="00FC0EDB">
        <w:rPr>
          <w:rFonts w:cs="Times New Roman"/>
          <w:spacing w:val="21"/>
          <w:lang w:val="tr-TR"/>
        </w:rPr>
        <w:t xml:space="preserve"> </w:t>
      </w:r>
      <w:r w:rsidRPr="00FC0EDB">
        <w:rPr>
          <w:rFonts w:cs="Times New Roman"/>
          <w:lang w:val="tr-TR"/>
        </w:rPr>
        <w:t>tâ</w:t>
      </w:r>
      <w:r w:rsidRPr="00FC0EDB">
        <w:rPr>
          <w:rFonts w:cs="Times New Roman"/>
          <w:spacing w:val="-2"/>
          <w:lang w:val="tr-TR"/>
        </w:rPr>
        <w:t>b</w:t>
      </w:r>
      <w:r w:rsidRPr="00FC0EDB">
        <w:rPr>
          <w:rFonts w:cs="Times New Roman"/>
          <w:lang w:val="tr-TR"/>
        </w:rPr>
        <w:t>i‘</w:t>
      </w:r>
      <w:r w:rsidRPr="00FC0EDB">
        <w:rPr>
          <w:rFonts w:cs="Times New Roman"/>
          <w:spacing w:val="21"/>
          <w:lang w:val="tr-TR"/>
        </w:rPr>
        <w:t xml:space="preserve"> </w:t>
      </w:r>
      <w:r w:rsidRPr="00FC0EDB">
        <w:rPr>
          <w:rFonts w:cs="Times New Roman"/>
          <w:lang w:val="tr-TR"/>
        </w:rPr>
        <w:t>neferat</w:t>
      </w:r>
      <w:r w:rsidRPr="00FC0EDB">
        <w:rPr>
          <w:rFonts w:cs="Times New Roman"/>
          <w:spacing w:val="22"/>
          <w:lang w:val="tr-TR"/>
        </w:rPr>
        <w:t xml:space="preserve"> </w:t>
      </w:r>
      <w:r w:rsidRPr="00FC0EDB">
        <w:rPr>
          <w:rFonts w:cs="Times New Roman"/>
          <w:spacing w:val="-2"/>
          <w:lang w:val="tr-TR"/>
        </w:rPr>
        <w:t>v</w:t>
      </w:r>
      <w:r w:rsidRPr="00FC0EDB">
        <w:rPr>
          <w:rFonts w:cs="Times New Roman"/>
          <w:lang w:val="tr-TR"/>
        </w:rPr>
        <w:t>e</w:t>
      </w:r>
      <w:r w:rsidRPr="00FC0EDB">
        <w:rPr>
          <w:rFonts w:cs="Times New Roman"/>
          <w:spacing w:val="20"/>
          <w:lang w:val="tr-TR"/>
        </w:rPr>
        <w:t xml:space="preserve"> </w:t>
      </w:r>
      <w:r w:rsidRPr="00FC0EDB">
        <w:rPr>
          <w:rFonts w:cs="Times New Roman"/>
          <w:lang w:val="tr-TR"/>
        </w:rPr>
        <w:t>ze</w:t>
      </w:r>
      <w:r w:rsidRPr="00FC0EDB">
        <w:rPr>
          <w:rFonts w:cs="Times New Roman"/>
          <w:spacing w:val="-2"/>
          <w:lang w:val="tr-TR"/>
        </w:rPr>
        <w:t>m</w:t>
      </w:r>
      <w:r w:rsidRPr="00FC0EDB">
        <w:rPr>
          <w:rFonts w:cs="Times New Roman"/>
          <w:lang w:val="tr-TR"/>
        </w:rPr>
        <w:t>în</w:t>
      </w:r>
      <w:r w:rsidRPr="00FC0EDB">
        <w:rPr>
          <w:rFonts w:cs="Times New Roman"/>
          <w:spacing w:val="21"/>
          <w:lang w:val="tr-TR"/>
        </w:rPr>
        <w:t xml:space="preserve"> </w:t>
      </w:r>
      <w:r w:rsidRPr="00FC0EDB">
        <w:rPr>
          <w:rFonts w:cs="Times New Roman"/>
          <w:lang w:val="tr-TR"/>
        </w:rPr>
        <w:t>ve</w:t>
      </w:r>
      <w:r w:rsidRPr="00FC0EDB">
        <w:rPr>
          <w:rFonts w:cs="Times New Roman"/>
          <w:spacing w:val="21"/>
          <w:lang w:val="tr-TR"/>
        </w:rPr>
        <w:t xml:space="preserve"> </w:t>
      </w:r>
      <w:r w:rsidRPr="00FC0EDB">
        <w:rPr>
          <w:rFonts w:cs="Times New Roman"/>
          <w:lang w:val="tr-TR"/>
        </w:rPr>
        <w:t>baştina</w:t>
      </w:r>
      <w:r w:rsidRPr="00FC0EDB">
        <w:rPr>
          <w:rFonts w:cs="Times New Roman"/>
          <w:spacing w:val="20"/>
          <w:lang w:val="tr-TR"/>
        </w:rPr>
        <w:t xml:space="preserve"> </w:t>
      </w:r>
      <w:r w:rsidRPr="00FC0EDB">
        <w:rPr>
          <w:rFonts w:cs="Times New Roman"/>
          <w:lang w:val="tr-TR"/>
        </w:rPr>
        <w:t>ve</w:t>
      </w:r>
      <w:r w:rsidRPr="00FC0EDB">
        <w:rPr>
          <w:rFonts w:cs="Times New Roman"/>
          <w:spacing w:val="21"/>
          <w:lang w:val="tr-TR"/>
        </w:rPr>
        <w:t xml:space="preserve"> </w:t>
      </w:r>
      <w:r w:rsidRPr="00FC0EDB">
        <w:rPr>
          <w:rFonts w:cs="Times New Roman"/>
          <w:lang w:val="tr-TR"/>
        </w:rPr>
        <w:t>bâ</w:t>
      </w:r>
      <w:r w:rsidRPr="00FC0EDB">
        <w:rPr>
          <w:rFonts w:cs="Times New Roman"/>
          <w:spacing w:val="-1"/>
          <w:lang w:val="tr-TR"/>
        </w:rPr>
        <w:t>k</w:t>
      </w:r>
      <w:r w:rsidRPr="00FC0EDB">
        <w:rPr>
          <w:rFonts w:cs="Times New Roman"/>
          <w:lang w:val="tr-TR"/>
        </w:rPr>
        <w:t>âya hisse</w:t>
      </w:r>
      <w:r w:rsidRPr="00FC0EDB">
        <w:rPr>
          <w:rFonts w:cs="Times New Roman"/>
          <w:spacing w:val="32"/>
          <w:lang w:val="tr-TR"/>
        </w:rPr>
        <w:t xml:space="preserve"> </w:t>
      </w:r>
      <w:r w:rsidRPr="00FC0EDB">
        <w:rPr>
          <w:rFonts w:cs="Times New Roman"/>
          <w:lang w:val="tr-TR"/>
        </w:rPr>
        <w:t>ile</w:t>
      </w:r>
      <w:r w:rsidRPr="00FC0EDB">
        <w:rPr>
          <w:rFonts w:cs="Times New Roman"/>
          <w:spacing w:val="32"/>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rye-i</w:t>
      </w:r>
      <w:r w:rsidRPr="00FC0EDB">
        <w:rPr>
          <w:rFonts w:cs="Times New Roman"/>
          <w:spacing w:val="32"/>
          <w:lang w:val="tr-TR"/>
        </w:rPr>
        <w:t xml:space="preserve"> </w:t>
      </w:r>
      <w:r w:rsidRPr="00FC0EDB">
        <w:rPr>
          <w:rFonts w:cs="Times New Roman"/>
          <w:lang w:val="tr-TR"/>
        </w:rPr>
        <w:t>Ş</w:t>
      </w:r>
      <w:r w:rsidRPr="00FC0EDB">
        <w:rPr>
          <w:rFonts w:cs="Times New Roman"/>
          <w:spacing w:val="-2"/>
          <w:lang w:val="tr-TR"/>
        </w:rPr>
        <w:t>e</w:t>
      </w:r>
      <w:r w:rsidRPr="00FC0EDB">
        <w:rPr>
          <w:rFonts w:cs="Times New Roman"/>
          <w:lang w:val="tr-TR"/>
        </w:rPr>
        <w:t>rk</w:t>
      </w:r>
      <w:r w:rsidRPr="00FC0EDB">
        <w:rPr>
          <w:rFonts w:cs="Times New Roman"/>
          <w:spacing w:val="32"/>
          <w:lang w:val="tr-TR"/>
        </w:rPr>
        <w:t xml:space="preserve"> </w:t>
      </w:r>
      <w:r w:rsidRPr="00FC0EDB">
        <w:rPr>
          <w:rFonts w:cs="Times New Roman"/>
          <w:lang w:val="tr-TR"/>
        </w:rPr>
        <w:t>ve</w:t>
      </w:r>
      <w:r w:rsidRPr="00FC0EDB">
        <w:rPr>
          <w:rFonts w:cs="Times New Roman"/>
          <w:spacing w:val="31"/>
          <w:lang w:val="tr-TR"/>
        </w:rPr>
        <w:t xml:space="preserve"> </w:t>
      </w:r>
      <w:r w:rsidRPr="00FC0EDB">
        <w:rPr>
          <w:rFonts w:cs="Times New Roman"/>
          <w:lang w:val="tr-TR"/>
        </w:rPr>
        <w:t>hâsılı</w:t>
      </w:r>
      <w:r w:rsidRPr="00FC0EDB">
        <w:rPr>
          <w:rFonts w:cs="Times New Roman"/>
          <w:spacing w:val="31"/>
          <w:lang w:val="tr-TR"/>
        </w:rPr>
        <w:t xml:space="preserve"> </w:t>
      </w:r>
      <w:r w:rsidRPr="00FC0EDB">
        <w:rPr>
          <w:rFonts w:cs="Times New Roman"/>
          <w:lang w:val="tr-TR"/>
        </w:rPr>
        <w:t>ta</w:t>
      </w:r>
      <w:r w:rsidRPr="00FC0EDB">
        <w:rPr>
          <w:rFonts w:cs="Times New Roman"/>
          <w:spacing w:val="-2"/>
          <w:lang w:val="tr-TR"/>
        </w:rPr>
        <w:t>h</w:t>
      </w:r>
      <w:r w:rsidRPr="00FC0EDB">
        <w:rPr>
          <w:rFonts w:cs="Times New Roman"/>
          <w:lang w:val="tr-TR"/>
        </w:rPr>
        <w:t>tında</w:t>
      </w:r>
      <w:r w:rsidRPr="00FC0EDB">
        <w:rPr>
          <w:rFonts w:cs="Times New Roman"/>
          <w:spacing w:val="32"/>
          <w:lang w:val="tr-TR"/>
        </w:rPr>
        <w:t xml:space="preserve"> </w:t>
      </w:r>
      <w:r w:rsidRPr="00FC0EDB">
        <w:rPr>
          <w:rFonts w:cs="Times New Roman"/>
          <w:lang w:val="tr-TR"/>
        </w:rPr>
        <w:t>bennâk</w:t>
      </w:r>
      <w:r w:rsidRPr="00FC0EDB">
        <w:rPr>
          <w:rFonts w:cs="Times New Roman"/>
          <w:spacing w:val="31"/>
          <w:lang w:val="tr-TR"/>
        </w:rPr>
        <w:t xml:space="preserve"> </w:t>
      </w:r>
      <w:r w:rsidRPr="00FC0EDB">
        <w:rPr>
          <w:rFonts w:cs="Times New Roman"/>
          <w:lang w:val="tr-TR"/>
        </w:rPr>
        <w:t>ve</w:t>
      </w:r>
      <w:r w:rsidRPr="00FC0EDB">
        <w:rPr>
          <w:rFonts w:cs="Times New Roman"/>
          <w:spacing w:val="32"/>
          <w:lang w:val="tr-TR"/>
        </w:rPr>
        <w:t xml:space="preserve"> </w:t>
      </w:r>
      <w:r w:rsidRPr="00FC0EDB">
        <w:rPr>
          <w:rFonts w:cs="Times New Roman"/>
          <w:lang w:val="tr-TR"/>
        </w:rPr>
        <w:t>hınta</w:t>
      </w:r>
      <w:r w:rsidRPr="00FC0EDB">
        <w:rPr>
          <w:rFonts w:cs="Times New Roman"/>
          <w:spacing w:val="32"/>
          <w:lang w:val="tr-TR"/>
        </w:rPr>
        <w:t xml:space="preserve"> </w:t>
      </w:r>
      <w:r w:rsidRPr="00FC0EDB">
        <w:rPr>
          <w:rFonts w:cs="Times New Roman"/>
          <w:spacing w:val="-2"/>
          <w:lang w:val="tr-TR"/>
        </w:rPr>
        <w:t>v</w:t>
      </w:r>
      <w:r w:rsidRPr="00FC0EDB">
        <w:rPr>
          <w:rFonts w:cs="Times New Roman"/>
          <w:lang w:val="tr-TR"/>
        </w:rPr>
        <w:t>e</w:t>
      </w:r>
      <w:r w:rsidRPr="00FC0EDB">
        <w:rPr>
          <w:rFonts w:cs="Times New Roman"/>
          <w:spacing w:val="31"/>
          <w:lang w:val="tr-TR"/>
        </w:rPr>
        <w:t xml:space="preserve"> </w:t>
      </w:r>
      <w:r w:rsidRPr="00FC0EDB">
        <w:rPr>
          <w:rFonts w:cs="Times New Roman"/>
          <w:lang w:val="tr-TR"/>
        </w:rPr>
        <w:t>şa‘ir</w:t>
      </w:r>
      <w:r w:rsidRPr="00FC0EDB">
        <w:rPr>
          <w:rFonts w:cs="Times New Roman"/>
          <w:spacing w:val="31"/>
          <w:lang w:val="tr-TR"/>
        </w:rPr>
        <w:t xml:space="preserve"> </w:t>
      </w:r>
      <w:r w:rsidRPr="00FC0EDB">
        <w:rPr>
          <w:rFonts w:cs="Times New Roman"/>
          <w:lang w:val="tr-TR"/>
        </w:rPr>
        <w:t>yekün</w:t>
      </w:r>
      <w:r w:rsidRPr="00FC0EDB">
        <w:rPr>
          <w:rFonts w:cs="Times New Roman"/>
          <w:spacing w:val="31"/>
          <w:lang w:val="tr-TR"/>
        </w:rPr>
        <w:t xml:space="preserve"> </w:t>
      </w:r>
      <w:r w:rsidRPr="00FC0EDB">
        <w:rPr>
          <w:rFonts w:cs="Times New Roman"/>
          <w:spacing w:val="-2"/>
          <w:lang w:val="tr-TR"/>
        </w:rPr>
        <w:t>m</w:t>
      </w:r>
      <w:r w:rsidRPr="00FC0EDB">
        <w:rPr>
          <w:rFonts w:cs="Times New Roman"/>
          <w:lang w:val="tr-TR"/>
        </w:rPr>
        <w:t>a‘a</w:t>
      </w:r>
      <w:r w:rsidRPr="00FC0EDB">
        <w:rPr>
          <w:rFonts w:cs="Times New Roman"/>
          <w:spacing w:val="32"/>
          <w:lang w:val="tr-TR"/>
        </w:rPr>
        <w:t xml:space="preserve"> </w:t>
      </w:r>
      <w:r w:rsidRPr="00FC0EDB">
        <w:rPr>
          <w:rFonts w:cs="Times New Roman"/>
          <w:lang w:val="tr-TR"/>
        </w:rPr>
        <w:t>gayrıhu dokuz</w:t>
      </w:r>
      <w:r w:rsidRPr="00FC0EDB">
        <w:rPr>
          <w:rFonts w:cs="Times New Roman"/>
          <w:spacing w:val="2"/>
          <w:lang w:val="tr-TR"/>
        </w:rPr>
        <w:t xml:space="preserve"> </w:t>
      </w:r>
      <w:r w:rsidRPr="00FC0EDB">
        <w:rPr>
          <w:rFonts w:cs="Times New Roman"/>
          <w:lang w:val="tr-TR"/>
        </w:rPr>
        <w:t>bin</w:t>
      </w:r>
      <w:r w:rsidRPr="00FC0EDB">
        <w:rPr>
          <w:rFonts w:cs="Times New Roman"/>
          <w:spacing w:val="2"/>
          <w:lang w:val="tr-TR"/>
        </w:rPr>
        <w:t xml:space="preserve"> </w:t>
      </w:r>
      <w:r w:rsidRPr="00FC0EDB">
        <w:rPr>
          <w:rFonts w:cs="Times New Roman"/>
          <w:lang w:val="tr-TR"/>
        </w:rPr>
        <w:t>beş</w:t>
      </w:r>
      <w:r w:rsidRPr="00FC0EDB">
        <w:rPr>
          <w:rFonts w:cs="Times New Roman"/>
          <w:spacing w:val="2"/>
          <w:lang w:val="tr-TR"/>
        </w:rPr>
        <w:t xml:space="preserve"> </w:t>
      </w:r>
      <w:r w:rsidRPr="00FC0EDB">
        <w:rPr>
          <w:rFonts w:cs="Times New Roman"/>
          <w:lang w:val="tr-TR"/>
        </w:rPr>
        <w:t>yüz</w:t>
      </w:r>
      <w:r w:rsidRPr="00FC0EDB">
        <w:rPr>
          <w:rFonts w:cs="Times New Roman"/>
          <w:spacing w:val="2"/>
          <w:lang w:val="tr-TR"/>
        </w:rPr>
        <w:t xml:space="preserve"> </w:t>
      </w:r>
      <w:r w:rsidRPr="00FC0EDB">
        <w:rPr>
          <w:rFonts w:cs="Times New Roman"/>
          <w:lang w:val="tr-TR"/>
        </w:rPr>
        <w:t>akçe</w:t>
      </w:r>
      <w:r w:rsidRPr="00FC0EDB">
        <w:rPr>
          <w:rFonts w:cs="Times New Roman"/>
          <w:spacing w:val="1"/>
          <w:lang w:val="tr-TR"/>
        </w:rPr>
        <w:t xml:space="preserve"> </w:t>
      </w:r>
      <w:r w:rsidRPr="00FC0EDB">
        <w:rPr>
          <w:rFonts w:cs="Times New Roman"/>
          <w:lang w:val="tr-TR"/>
        </w:rPr>
        <w:t>yazu</w:t>
      </w:r>
      <w:r w:rsidRPr="00FC0EDB">
        <w:rPr>
          <w:rFonts w:cs="Times New Roman"/>
          <w:spacing w:val="2"/>
          <w:lang w:val="tr-TR"/>
        </w:rPr>
        <w:t xml:space="preserve"> </w:t>
      </w:r>
      <w:r w:rsidRPr="00FC0EDB">
        <w:rPr>
          <w:rFonts w:cs="Times New Roman"/>
          <w:lang w:val="tr-TR"/>
        </w:rPr>
        <w:t>ile</w:t>
      </w:r>
      <w:r w:rsidRPr="00FC0EDB">
        <w:rPr>
          <w:rFonts w:cs="Times New Roman"/>
          <w:spacing w:val="2"/>
          <w:lang w:val="tr-TR"/>
        </w:rPr>
        <w:t xml:space="preserve"> </w:t>
      </w:r>
      <w:r w:rsidRPr="00FC0EDB">
        <w:rPr>
          <w:rFonts w:cs="Times New Roman"/>
          <w:lang w:val="tr-TR"/>
        </w:rPr>
        <w:t>def</w:t>
      </w:r>
      <w:r w:rsidRPr="00FC0EDB">
        <w:rPr>
          <w:rFonts w:cs="Times New Roman"/>
          <w:spacing w:val="-2"/>
          <w:lang w:val="tr-TR"/>
        </w:rPr>
        <w:t>t</w:t>
      </w:r>
      <w:r w:rsidRPr="00FC0EDB">
        <w:rPr>
          <w:rFonts w:cs="Times New Roman"/>
          <w:lang w:val="tr-TR"/>
        </w:rPr>
        <w:t>e</w:t>
      </w:r>
      <w:r w:rsidRPr="00FC0EDB">
        <w:rPr>
          <w:rFonts w:cs="Times New Roman"/>
          <w:spacing w:val="2"/>
          <w:lang w:val="tr-TR"/>
        </w:rPr>
        <w:t>r</w:t>
      </w:r>
      <w:r w:rsidRPr="00FC0EDB">
        <w:rPr>
          <w:rFonts w:cs="Times New Roman"/>
          <w:lang w:val="tr-TR"/>
        </w:rPr>
        <w:t>-i</w:t>
      </w:r>
      <w:r w:rsidRPr="00FC0EDB">
        <w:rPr>
          <w:rFonts w:cs="Times New Roman"/>
          <w:spacing w:val="2"/>
          <w:lang w:val="tr-TR"/>
        </w:rPr>
        <w:t xml:space="preserve"> </w:t>
      </w:r>
      <w:r w:rsidRPr="00FC0EDB">
        <w:rPr>
          <w:rFonts w:cs="Times New Roman"/>
          <w:spacing w:val="-2"/>
          <w:lang w:val="tr-TR"/>
        </w:rPr>
        <w:t>m</w:t>
      </w:r>
      <w:r w:rsidRPr="00FC0EDB">
        <w:rPr>
          <w:rFonts w:cs="Times New Roman"/>
          <w:lang w:val="tr-TR"/>
        </w:rPr>
        <w:t>u</w:t>
      </w:r>
      <w:r w:rsidRPr="00FC0EDB">
        <w:rPr>
          <w:rFonts w:cs="Times New Roman"/>
          <w:spacing w:val="-1"/>
          <w:lang w:val="tr-TR"/>
        </w:rPr>
        <w:t>f</w:t>
      </w:r>
      <w:r w:rsidRPr="00FC0EDB">
        <w:rPr>
          <w:rFonts w:cs="Times New Roman"/>
          <w:lang w:val="tr-TR"/>
        </w:rPr>
        <w:t>assalda</w:t>
      </w:r>
      <w:r w:rsidRPr="00FC0EDB">
        <w:rPr>
          <w:rFonts w:cs="Times New Roman"/>
          <w:spacing w:val="2"/>
          <w:lang w:val="tr-TR"/>
        </w:rPr>
        <w:t xml:space="preserve"> </w:t>
      </w:r>
      <w:r w:rsidRPr="00FC0EDB">
        <w:rPr>
          <w:rFonts w:cs="Times New Roman"/>
          <w:spacing w:val="-2"/>
          <w:lang w:val="tr-TR"/>
        </w:rPr>
        <w:t>m</w:t>
      </w:r>
      <w:r w:rsidRPr="00FC0EDB">
        <w:rPr>
          <w:rFonts w:cs="Times New Roman"/>
          <w:lang w:val="tr-TR"/>
        </w:rPr>
        <w:t>uharrer</w:t>
      </w:r>
      <w:r w:rsidRPr="00FC0EDB">
        <w:rPr>
          <w:rFonts w:cs="Times New Roman"/>
          <w:spacing w:val="2"/>
          <w:lang w:val="tr-TR"/>
        </w:rPr>
        <w:t xml:space="preserve"> </w:t>
      </w:r>
      <w:r w:rsidRPr="00FC0EDB">
        <w:rPr>
          <w:rFonts w:cs="Times New Roman"/>
          <w:lang w:val="tr-TR"/>
        </w:rPr>
        <w:t>kale</w:t>
      </w:r>
      <w:r w:rsidRPr="00FC0EDB">
        <w:rPr>
          <w:rFonts w:cs="Times New Roman"/>
          <w:spacing w:val="-2"/>
          <w:lang w:val="tr-TR"/>
        </w:rPr>
        <w:t>m</w:t>
      </w:r>
      <w:r w:rsidRPr="00FC0EDB">
        <w:rPr>
          <w:rFonts w:cs="Times New Roman"/>
          <w:lang w:val="tr-TR"/>
        </w:rPr>
        <w:t>iyle</w:t>
      </w:r>
      <w:r w:rsidRPr="00FC0EDB">
        <w:rPr>
          <w:rFonts w:cs="Times New Roman"/>
          <w:spacing w:val="2"/>
          <w:lang w:val="tr-TR"/>
        </w:rPr>
        <w:t xml:space="preserve"> </w:t>
      </w:r>
      <w:r w:rsidRPr="00FC0EDB">
        <w:rPr>
          <w:rFonts w:cs="Times New Roman"/>
          <w:lang w:val="tr-TR"/>
        </w:rPr>
        <w:t>tahrîr</w:t>
      </w:r>
      <w:r w:rsidRPr="00FC0EDB">
        <w:rPr>
          <w:rFonts w:cs="Times New Roman"/>
          <w:spacing w:val="2"/>
          <w:lang w:val="tr-TR"/>
        </w:rPr>
        <w:t xml:space="preserve"> </w:t>
      </w:r>
      <w:r w:rsidRPr="00FC0EDB">
        <w:rPr>
          <w:rFonts w:cs="Times New Roman"/>
          <w:spacing w:val="-2"/>
          <w:lang w:val="tr-TR"/>
        </w:rPr>
        <w:t>v</w:t>
      </w:r>
      <w:r w:rsidRPr="00FC0EDB">
        <w:rPr>
          <w:rFonts w:cs="Times New Roman"/>
          <w:lang w:val="tr-TR"/>
        </w:rPr>
        <w:t>e</w:t>
      </w:r>
      <w:r w:rsidRPr="00FC0EDB">
        <w:rPr>
          <w:rFonts w:cs="Times New Roman"/>
          <w:spacing w:val="2"/>
          <w:lang w:val="tr-TR"/>
        </w:rPr>
        <w:t xml:space="preserve"> </w:t>
      </w:r>
      <w:r w:rsidRPr="00FC0EDB">
        <w:rPr>
          <w:rFonts w:cs="Times New Roman"/>
          <w:lang w:val="tr-TR"/>
        </w:rPr>
        <w:t>defte</w:t>
      </w:r>
      <w:r w:rsidRPr="00FC0EDB">
        <w:rPr>
          <w:rFonts w:cs="Times New Roman"/>
          <w:spacing w:val="4"/>
          <w:lang w:val="tr-TR"/>
        </w:rPr>
        <w:t>r</w:t>
      </w:r>
      <w:r w:rsidRPr="00FC0EDB">
        <w:rPr>
          <w:rFonts w:cs="Times New Roman"/>
          <w:lang w:val="tr-TR"/>
        </w:rPr>
        <w:t>- i</w:t>
      </w:r>
      <w:r w:rsidRPr="00FC0EDB">
        <w:rPr>
          <w:rFonts w:cs="Times New Roman"/>
          <w:spacing w:val="26"/>
          <w:lang w:val="tr-TR"/>
        </w:rPr>
        <w:t xml:space="preserve"> </w:t>
      </w:r>
      <w:r w:rsidRPr="00FC0EDB">
        <w:rPr>
          <w:rFonts w:cs="Times New Roman"/>
          <w:lang w:val="tr-TR"/>
        </w:rPr>
        <w:t>ic</w:t>
      </w:r>
      <w:r w:rsidRPr="00FC0EDB">
        <w:rPr>
          <w:rFonts w:cs="Times New Roman"/>
          <w:spacing w:val="-2"/>
          <w:lang w:val="tr-TR"/>
        </w:rPr>
        <w:t>m</w:t>
      </w:r>
      <w:r w:rsidRPr="00FC0EDB">
        <w:rPr>
          <w:rFonts w:cs="Times New Roman"/>
          <w:lang w:val="tr-TR"/>
        </w:rPr>
        <w:t>âlde</w:t>
      </w:r>
      <w:r w:rsidRPr="00FC0EDB">
        <w:rPr>
          <w:rFonts w:cs="Times New Roman"/>
          <w:spacing w:val="26"/>
          <w:lang w:val="tr-TR"/>
        </w:rPr>
        <w:t xml:space="preserve"> </w:t>
      </w:r>
      <w:r w:rsidRPr="00FC0EDB">
        <w:rPr>
          <w:rFonts w:cs="Times New Roman"/>
          <w:lang w:val="tr-TR"/>
        </w:rPr>
        <w:t>yaz</w:t>
      </w:r>
      <w:r w:rsidRPr="00FC0EDB">
        <w:rPr>
          <w:rFonts w:cs="Times New Roman"/>
          <w:spacing w:val="1"/>
          <w:lang w:val="tr-TR"/>
        </w:rPr>
        <w:t>u</w:t>
      </w:r>
      <w:r w:rsidRPr="00FC0EDB">
        <w:rPr>
          <w:rFonts w:cs="Times New Roman"/>
          <w:lang w:val="tr-TR"/>
        </w:rPr>
        <w:t>-yı</w:t>
      </w:r>
      <w:r w:rsidRPr="00FC0EDB">
        <w:rPr>
          <w:rFonts w:cs="Times New Roman"/>
          <w:spacing w:val="26"/>
          <w:lang w:val="tr-TR"/>
        </w:rPr>
        <w:t xml:space="preserve"> </w:t>
      </w:r>
      <w:r w:rsidRPr="00FC0EDB">
        <w:rPr>
          <w:rFonts w:cs="Times New Roman"/>
          <w:spacing w:val="-2"/>
          <w:lang w:val="tr-TR"/>
        </w:rPr>
        <w:t>m</w:t>
      </w:r>
      <w:r w:rsidRPr="00FC0EDB">
        <w:rPr>
          <w:rFonts w:cs="Times New Roman"/>
          <w:lang w:val="tr-TR"/>
        </w:rPr>
        <w:t>ezkûresi</w:t>
      </w:r>
      <w:r w:rsidRPr="00FC0EDB">
        <w:rPr>
          <w:rFonts w:cs="Times New Roman"/>
          <w:spacing w:val="26"/>
          <w:lang w:val="tr-TR"/>
        </w:rPr>
        <w:t xml:space="preserve"> </w:t>
      </w:r>
      <w:r w:rsidRPr="00FC0EDB">
        <w:rPr>
          <w:rFonts w:cs="Times New Roman"/>
          <w:lang w:val="tr-TR"/>
        </w:rPr>
        <w:t>Ra</w:t>
      </w:r>
      <w:r w:rsidRPr="00FC0EDB">
        <w:rPr>
          <w:rFonts w:cs="Times New Roman"/>
          <w:spacing w:val="-3"/>
          <w:lang w:val="tr-TR"/>
        </w:rPr>
        <w:t>m</w:t>
      </w:r>
      <w:r w:rsidRPr="00FC0EDB">
        <w:rPr>
          <w:rFonts w:cs="Times New Roman"/>
          <w:lang w:val="tr-TR"/>
        </w:rPr>
        <w:t>uy</w:t>
      </w:r>
      <w:r w:rsidRPr="00FC0EDB">
        <w:rPr>
          <w:rFonts w:cs="Times New Roman"/>
          <w:spacing w:val="27"/>
          <w:lang w:val="tr-TR"/>
        </w:rPr>
        <w:t xml:space="preserve"> </w:t>
      </w:r>
      <w:r w:rsidRPr="00FC0EDB">
        <w:rPr>
          <w:rFonts w:cs="Times New Roman"/>
          <w:lang w:val="tr-TR"/>
        </w:rPr>
        <w:t>karyesi</w:t>
      </w:r>
      <w:r w:rsidRPr="00FC0EDB">
        <w:rPr>
          <w:rFonts w:cs="Times New Roman"/>
          <w:spacing w:val="-2"/>
          <w:lang w:val="tr-TR"/>
        </w:rPr>
        <w:t>y</w:t>
      </w:r>
      <w:r w:rsidRPr="00FC0EDB">
        <w:rPr>
          <w:rFonts w:cs="Times New Roman"/>
          <w:lang w:val="tr-TR"/>
        </w:rPr>
        <w:t>le</w:t>
      </w:r>
      <w:r w:rsidRPr="00FC0EDB">
        <w:rPr>
          <w:rFonts w:cs="Times New Roman"/>
          <w:spacing w:val="25"/>
          <w:lang w:val="tr-TR"/>
        </w:rPr>
        <w:t xml:space="preserve"> </w:t>
      </w:r>
      <w:r w:rsidRPr="00FC0EDB">
        <w:rPr>
          <w:rFonts w:cs="Times New Roman"/>
          <w:spacing w:val="-2"/>
          <w:lang w:val="tr-TR"/>
        </w:rPr>
        <w:t>m</w:t>
      </w:r>
      <w:r w:rsidRPr="00FC0EDB">
        <w:rPr>
          <w:rFonts w:cs="Times New Roman"/>
          <w:lang w:val="tr-TR"/>
        </w:rPr>
        <w:t>a‘a</w:t>
      </w:r>
      <w:r w:rsidRPr="00FC0EDB">
        <w:rPr>
          <w:rFonts w:cs="Times New Roman"/>
          <w:spacing w:val="26"/>
          <w:lang w:val="tr-TR"/>
        </w:rPr>
        <w:t xml:space="preserve"> </w:t>
      </w:r>
      <w:r w:rsidRPr="00FC0EDB">
        <w:rPr>
          <w:rFonts w:cs="Times New Roman"/>
          <w:lang w:val="tr-TR"/>
        </w:rPr>
        <w:t>gayriha</w:t>
      </w:r>
      <w:r w:rsidRPr="00FC0EDB">
        <w:rPr>
          <w:rFonts w:cs="Times New Roman"/>
          <w:spacing w:val="26"/>
          <w:lang w:val="tr-TR"/>
        </w:rPr>
        <w:t xml:space="preserve"> </w:t>
      </w:r>
      <w:r w:rsidRPr="00FC0EDB">
        <w:rPr>
          <w:rFonts w:cs="Times New Roman"/>
          <w:lang w:val="tr-TR"/>
        </w:rPr>
        <w:t>bir</w:t>
      </w:r>
      <w:r w:rsidRPr="00FC0EDB">
        <w:rPr>
          <w:rFonts w:cs="Times New Roman"/>
          <w:spacing w:val="26"/>
          <w:lang w:val="tr-TR"/>
        </w:rPr>
        <w:t xml:space="preserve"> </w:t>
      </w:r>
      <w:r w:rsidRPr="00FC0EDB">
        <w:rPr>
          <w:rFonts w:cs="Times New Roman"/>
          <w:lang w:val="tr-TR"/>
        </w:rPr>
        <w:t>göril</w:t>
      </w:r>
      <w:r w:rsidRPr="00FC0EDB">
        <w:rPr>
          <w:rFonts w:cs="Times New Roman"/>
          <w:spacing w:val="-1"/>
          <w:lang w:val="tr-TR"/>
        </w:rPr>
        <w:t>ü</w:t>
      </w:r>
      <w:r w:rsidRPr="00FC0EDB">
        <w:rPr>
          <w:rFonts w:cs="Times New Roman"/>
          <w:lang w:val="tr-TR"/>
        </w:rPr>
        <w:t>b</w:t>
      </w:r>
      <w:r w:rsidRPr="00FC0EDB">
        <w:rPr>
          <w:rFonts w:cs="Times New Roman"/>
          <w:spacing w:val="26"/>
          <w:lang w:val="tr-TR"/>
        </w:rPr>
        <w:t xml:space="preserve"> </w:t>
      </w:r>
      <w:r w:rsidRPr="00FC0EDB">
        <w:rPr>
          <w:rFonts w:cs="Times New Roman"/>
          <w:lang w:val="tr-TR"/>
        </w:rPr>
        <w:t>yir</w:t>
      </w:r>
      <w:r w:rsidRPr="00FC0EDB">
        <w:rPr>
          <w:rFonts w:cs="Times New Roman"/>
          <w:spacing w:val="-2"/>
          <w:lang w:val="tr-TR"/>
        </w:rPr>
        <w:t>m</w:t>
      </w:r>
      <w:r w:rsidRPr="00FC0EDB">
        <w:rPr>
          <w:rFonts w:cs="Times New Roman"/>
          <w:lang w:val="tr-TR"/>
        </w:rPr>
        <w:t>i</w:t>
      </w:r>
      <w:r w:rsidRPr="00FC0EDB">
        <w:rPr>
          <w:rFonts w:cs="Times New Roman"/>
          <w:spacing w:val="26"/>
          <w:lang w:val="tr-TR"/>
        </w:rPr>
        <w:t xml:space="preserve"> </w:t>
      </w:r>
      <w:r w:rsidRPr="00FC0EDB">
        <w:rPr>
          <w:rFonts w:cs="Times New Roman"/>
          <w:lang w:val="tr-TR"/>
        </w:rPr>
        <w:t>bir</w:t>
      </w:r>
      <w:r w:rsidRPr="00FC0EDB">
        <w:rPr>
          <w:rFonts w:cs="Times New Roman"/>
          <w:spacing w:val="26"/>
          <w:lang w:val="tr-TR"/>
        </w:rPr>
        <w:t xml:space="preserve"> </w:t>
      </w:r>
      <w:r w:rsidRPr="00FC0EDB">
        <w:rPr>
          <w:rFonts w:cs="Times New Roman"/>
          <w:lang w:val="tr-TR"/>
        </w:rPr>
        <w:t>bin sekiz</w:t>
      </w:r>
      <w:r w:rsidRPr="00FC0EDB">
        <w:rPr>
          <w:rFonts w:cs="Times New Roman"/>
          <w:spacing w:val="54"/>
          <w:lang w:val="tr-TR"/>
        </w:rPr>
        <w:t xml:space="preserve"> </w:t>
      </w:r>
      <w:r w:rsidRPr="00FC0EDB">
        <w:rPr>
          <w:rFonts w:cs="Times New Roman"/>
          <w:lang w:val="tr-TR"/>
        </w:rPr>
        <w:t>yüz</w:t>
      </w:r>
      <w:r w:rsidRPr="00FC0EDB">
        <w:rPr>
          <w:rFonts w:cs="Times New Roman"/>
          <w:spacing w:val="52"/>
          <w:lang w:val="tr-TR"/>
        </w:rPr>
        <w:t xml:space="preserve"> </w:t>
      </w:r>
      <w:r w:rsidRPr="00FC0EDB">
        <w:rPr>
          <w:rFonts w:cs="Times New Roman"/>
          <w:spacing w:val="-1"/>
          <w:lang w:val="tr-TR"/>
        </w:rPr>
        <w:t>a</w:t>
      </w:r>
      <w:r w:rsidRPr="00FC0EDB">
        <w:rPr>
          <w:rFonts w:cs="Times New Roman"/>
          <w:lang w:val="tr-TR"/>
        </w:rPr>
        <w:t>kçe</w:t>
      </w:r>
      <w:r w:rsidRPr="00FC0EDB">
        <w:rPr>
          <w:rFonts w:cs="Times New Roman"/>
          <w:spacing w:val="54"/>
          <w:lang w:val="tr-TR"/>
        </w:rPr>
        <w:t xml:space="preserve"> </w:t>
      </w:r>
      <w:r w:rsidRPr="00FC0EDB">
        <w:rPr>
          <w:rFonts w:cs="Times New Roman"/>
          <w:lang w:val="tr-TR"/>
        </w:rPr>
        <w:t>ze‘â</w:t>
      </w:r>
      <w:r w:rsidRPr="00FC0EDB">
        <w:rPr>
          <w:rFonts w:cs="Times New Roman"/>
          <w:spacing w:val="-2"/>
          <w:lang w:val="tr-TR"/>
        </w:rPr>
        <w:t>m</w:t>
      </w:r>
      <w:r w:rsidRPr="00FC0EDB">
        <w:rPr>
          <w:rFonts w:cs="Times New Roman"/>
          <w:lang w:val="tr-TR"/>
        </w:rPr>
        <w:t>ete</w:t>
      </w:r>
      <w:r w:rsidRPr="00FC0EDB">
        <w:rPr>
          <w:rFonts w:cs="Times New Roman"/>
          <w:spacing w:val="54"/>
          <w:lang w:val="tr-TR"/>
        </w:rPr>
        <w:t xml:space="preserve"> </w:t>
      </w:r>
      <w:r w:rsidRPr="00FC0EDB">
        <w:rPr>
          <w:rFonts w:cs="Times New Roman"/>
          <w:lang w:val="tr-TR"/>
        </w:rPr>
        <w:t>deyü</w:t>
      </w:r>
      <w:r w:rsidRPr="00FC0EDB">
        <w:rPr>
          <w:rFonts w:cs="Times New Roman"/>
          <w:spacing w:val="54"/>
          <w:lang w:val="tr-TR"/>
        </w:rPr>
        <w:t xml:space="preserve"> </w:t>
      </w:r>
      <w:r w:rsidRPr="00FC0EDB">
        <w:rPr>
          <w:rFonts w:cs="Times New Roman"/>
          <w:lang w:val="tr-TR"/>
        </w:rPr>
        <w:t>bir</w:t>
      </w:r>
      <w:r w:rsidRPr="00FC0EDB">
        <w:rPr>
          <w:rFonts w:cs="Times New Roman"/>
          <w:spacing w:val="52"/>
          <w:lang w:val="tr-TR"/>
        </w:rPr>
        <w:t xml:space="preserve"> </w:t>
      </w:r>
      <w:r w:rsidRPr="00FC0EDB">
        <w:rPr>
          <w:rFonts w:cs="Times New Roman"/>
          <w:lang w:val="tr-TR"/>
        </w:rPr>
        <w:t>ic</w:t>
      </w:r>
      <w:r w:rsidRPr="00FC0EDB">
        <w:rPr>
          <w:rFonts w:cs="Times New Roman"/>
          <w:spacing w:val="-2"/>
          <w:lang w:val="tr-TR"/>
        </w:rPr>
        <w:t>m</w:t>
      </w:r>
      <w:r w:rsidRPr="00FC0EDB">
        <w:rPr>
          <w:rFonts w:cs="Times New Roman"/>
          <w:lang w:val="tr-TR"/>
        </w:rPr>
        <w:t>âl</w:t>
      </w:r>
      <w:r w:rsidRPr="00FC0EDB">
        <w:rPr>
          <w:rFonts w:cs="Times New Roman"/>
          <w:spacing w:val="54"/>
          <w:lang w:val="tr-TR"/>
        </w:rPr>
        <w:t xml:space="preserve"> </w:t>
      </w:r>
      <w:r w:rsidRPr="00FC0EDB">
        <w:rPr>
          <w:rFonts w:cs="Times New Roman"/>
          <w:lang w:val="tr-TR"/>
        </w:rPr>
        <w:t>ve</w:t>
      </w:r>
      <w:r w:rsidRPr="00FC0EDB">
        <w:rPr>
          <w:rFonts w:cs="Times New Roman"/>
          <w:spacing w:val="54"/>
          <w:lang w:val="tr-TR"/>
        </w:rPr>
        <w:t xml:space="preserve"> </w:t>
      </w:r>
      <w:r w:rsidRPr="00FC0EDB">
        <w:rPr>
          <w:rFonts w:cs="Times New Roman"/>
          <w:lang w:val="tr-TR"/>
        </w:rPr>
        <w:t>ic</w:t>
      </w:r>
      <w:r w:rsidRPr="00FC0EDB">
        <w:rPr>
          <w:rFonts w:cs="Times New Roman"/>
          <w:spacing w:val="-3"/>
          <w:lang w:val="tr-TR"/>
        </w:rPr>
        <w:t>m</w:t>
      </w:r>
      <w:r w:rsidRPr="00FC0EDB">
        <w:rPr>
          <w:rFonts w:cs="Times New Roman"/>
          <w:lang w:val="tr-TR"/>
        </w:rPr>
        <w:t>â</w:t>
      </w:r>
      <w:r w:rsidRPr="00FC0EDB">
        <w:rPr>
          <w:rFonts w:cs="Times New Roman"/>
          <w:spacing w:val="4"/>
          <w:lang w:val="tr-TR"/>
        </w:rPr>
        <w:t>l</w:t>
      </w:r>
      <w:r w:rsidRPr="00FC0EDB">
        <w:rPr>
          <w:rFonts w:cs="Times New Roman"/>
          <w:lang w:val="tr-TR"/>
        </w:rPr>
        <w:t>-i</w:t>
      </w:r>
      <w:r w:rsidRPr="00FC0EDB">
        <w:rPr>
          <w:rFonts w:cs="Times New Roman"/>
          <w:spacing w:val="55"/>
          <w:lang w:val="tr-TR"/>
        </w:rPr>
        <w:t xml:space="preserve"> </w:t>
      </w:r>
      <w:r w:rsidRPr="00FC0EDB">
        <w:rPr>
          <w:rFonts w:cs="Times New Roman"/>
          <w:spacing w:val="-2"/>
          <w:lang w:val="tr-TR"/>
        </w:rPr>
        <w:t>m</w:t>
      </w:r>
      <w:r w:rsidRPr="00FC0EDB">
        <w:rPr>
          <w:rFonts w:cs="Times New Roman"/>
          <w:lang w:val="tr-TR"/>
        </w:rPr>
        <w:t>ezkûrun</w:t>
      </w:r>
      <w:r w:rsidRPr="00FC0EDB">
        <w:rPr>
          <w:rFonts w:cs="Times New Roman"/>
          <w:spacing w:val="53"/>
          <w:lang w:val="tr-TR"/>
        </w:rPr>
        <w:t xml:space="preserve"> </w:t>
      </w:r>
      <w:r w:rsidRPr="00FC0EDB">
        <w:rPr>
          <w:rFonts w:cs="Times New Roman"/>
          <w:lang w:val="tr-TR"/>
        </w:rPr>
        <w:t>bin</w:t>
      </w:r>
      <w:r w:rsidRPr="00FC0EDB">
        <w:rPr>
          <w:rFonts w:cs="Times New Roman"/>
          <w:spacing w:val="54"/>
          <w:lang w:val="tr-TR"/>
        </w:rPr>
        <w:t xml:space="preserve"> </w:t>
      </w:r>
      <w:r w:rsidRPr="00FC0EDB">
        <w:rPr>
          <w:rFonts w:cs="Times New Roman"/>
          <w:lang w:val="tr-TR"/>
        </w:rPr>
        <w:t>s</w:t>
      </w:r>
      <w:r w:rsidRPr="00FC0EDB">
        <w:rPr>
          <w:rFonts w:cs="Times New Roman"/>
          <w:spacing w:val="-1"/>
          <w:lang w:val="tr-TR"/>
        </w:rPr>
        <w:t>e</w:t>
      </w:r>
      <w:r w:rsidRPr="00FC0EDB">
        <w:rPr>
          <w:rFonts w:cs="Times New Roman"/>
          <w:lang w:val="tr-TR"/>
        </w:rPr>
        <w:t>kiz</w:t>
      </w:r>
      <w:r w:rsidRPr="00FC0EDB">
        <w:rPr>
          <w:rFonts w:cs="Times New Roman"/>
          <w:spacing w:val="54"/>
          <w:lang w:val="tr-TR"/>
        </w:rPr>
        <w:t xml:space="preserve"> </w:t>
      </w:r>
      <w:r w:rsidRPr="00FC0EDB">
        <w:rPr>
          <w:rFonts w:cs="Times New Roman"/>
          <w:lang w:val="tr-TR"/>
        </w:rPr>
        <w:t>yüz</w:t>
      </w:r>
      <w:r w:rsidRPr="00FC0EDB">
        <w:rPr>
          <w:rFonts w:cs="Times New Roman"/>
          <w:spacing w:val="54"/>
          <w:lang w:val="tr-TR"/>
        </w:rPr>
        <w:t xml:space="preserve"> </w:t>
      </w:r>
      <w:r w:rsidRPr="00FC0EDB">
        <w:rPr>
          <w:rFonts w:cs="Times New Roman"/>
          <w:lang w:val="tr-TR"/>
        </w:rPr>
        <w:t>a</w:t>
      </w:r>
      <w:r w:rsidRPr="00FC0EDB">
        <w:rPr>
          <w:rFonts w:cs="Times New Roman"/>
          <w:spacing w:val="-1"/>
          <w:lang w:val="tr-TR"/>
        </w:rPr>
        <w:t>kç</w:t>
      </w:r>
      <w:r w:rsidRPr="00FC0EDB">
        <w:rPr>
          <w:rFonts w:cs="Times New Roman"/>
          <w:lang w:val="tr-TR"/>
        </w:rPr>
        <w:t xml:space="preserve">esi </w:t>
      </w:r>
      <w:r w:rsidRPr="00FC0EDB">
        <w:rPr>
          <w:rFonts w:cs="Times New Roman"/>
          <w:spacing w:val="-2"/>
          <w:lang w:val="tr-TR"/>
        </w:rPr>
        <w:t>m</w:t>
      </w:r>
      <w:r w:rsidRPr="00FC0EDB">
        <w:rPr>
          <w:rFonts w:cs="Times New Roman"/>
          <w:lang w:val="tr-TR"/>
        </w:rPr>
        <w:t>erkū</w:t>
      </w:r>
      <w:r w:rsidRPr="00FC0EDB">
        <w:rPr>
          <w:rFonts w:cs="Times New Roman"/>
          <w:spacing w:val="-2"/>
          <w:lang w:val="tr-TR"/>
        </w:rPr>
        <w:t>m</w:t>
      </w:r>
      <w:r w:rsidRPr="00FC0EDB">
        <w:rPr>
          <w:rFonts w:cs="Times New Roman"/>
          <w:lang w:val="tr-TR"/>
        </w:rPr>
        <w:t>un</w:t>
      </w:r>
      <w:r w:rsidRPr="00FC0EDB">
        <w:rPr>
          <w:rFonts w:cs="Times New Roman"/>
          <w:spacing w:val="39"/>
          <w:lang w:val="tr-TR"/>
        </w:rPr>
        <w:t xml:space="preserve"> </w:t>
      </w:r>
      <w:r w:rsidRPr="00FC0EDB">
        <w:rPr>
          <w:rFonts w:cs="Times New Roman"/>
          <w:lang w:val="tr-TR"/>
        </w:rPr>
        <w:t>bâkîsi</w:t>
      </w:r>
      <w:r w:rsidRPr="00FC0EDB">
        <w:rPr>
          <w:rFonts w:cs="Times New Roman"/>
          <w:spacing w:val="37"/>
          <w:lang w:val="tr-TR"/>
        </w:rPr>
        <w:t xml:space="preserve"> </w:t>
      </w:r>
      <w:r w:rsidRPr="00FC0EDB">
        <w:rPr>
          <w:rFonts w:cs="Times New Roman"/>
          <w:spacing w:val="-2"/>
          <w:lang w:val="tr-TR"/>
        </w:rPr>
        <w:t>m</w:t>
      </w:r>
      <w:r w:rsidRPr="00FC0EDB">
        <w:rPr>
          <w:rFonts w:cs="Times New Roman"/>
          <w:lang w:val="tr-TR"/>
        </w:rPr>
        <w:t>üş</w:t>
      </w:r>
      <w:r w:rsidRPr="00FC0EDB">
        <w:rPr>
          <w:rFonts w:cs="Times New Roman"/>
          <w:spacing w:val="2"/>
          <w:lang w:val="tr-TR"/>
        </w:rPr>
        <w:t>t</w:t>
      </w:r>
      <w:r w:rsidRPr="00FC0EDB">
        <w:rPr>
          <w:rFonts w:cs="Times New Roman"/>
          <w:lang w:val="tr-TR"/>
        </w:rPr>
        <w:t>ereki</w:t>
      </w:r>
      <w:r w:rsidRPr="00FC0EDB">
        <w:rPr>
          <w:rFonts w:cs="Times New Roman"/>
          <w:spacing w:val="37"/>
          <w:lang w:val="tr-TR"/>
        </w:rPr>
        <w:t xml:space="preserve"> </w:t>
      </w:r>
      <w:r w:rsidRPr="00FC0EDB">
        <w:rPr>
          <w:rFonts w:cs="Times New Roman"/>
          <w:lang w:val="tr-TR"/>
        </w:rPr>
        <w:t>ka</w:t>
      </w:r>
      <w:r w:rsidRPr="00FC0EDB">
        <w:rPr>
          <w:rFonts w:cs="Times New Roman"/>
          <w:spacing w:val="-1"/>
          <w:lang w:val="tr-TR"/>
        </w:rPr>
        <w:t>y</w:t>
      </w:r>
      <w:r w:rsidRPr="00FC0EDB">
        <w:rPr>
          <w:rFonts w:cs="Times New Roman"/>
          <w:lang w:val="tr-TR"/>
        </w:rPr>
        <w:t>ıdlarında</w:t>
      </w:r>
      <w:r w:rsidRPr="00FC0EDB">
        <w:rPr>
          <w:rFonts w:cs="Times New Roman"/>
          <w:spacing w:val="37"/>
          <w:lang w:val="tr-TR"/>
        </w:rPr>
        <w:t xml:space="preserve"> </w:t>
      </w:r>
      <w:r w:rsidRPr="00FC0EDB">
        <w:rPr>
          <w:rFonts w:cs="Times New Roman"/>
          <w:lang w:val="tr-TR"/>
        </w:rPr>
        <w:t>ve</w:t>
      </w:r>
      <w:r w:rsidRPr="00FC0EDB">
        <w:rPr>
          <w:rFonts w:cs="Times New Roman"/>
          <w:spacing w:val="37"/>
          <w:lang w:val="tr-TR"/>
        </w:rPr>
        <w:t xml:space="preserve"> </w:t>
      </w:r>
      <w:r w:rsidRPr="00FC0EDB">
        <w:rPr>
          <w:rFonts w:cs="Times New Roman"/>
          <w:spacing w:val="-2"/>
          <w:lang w:val="tr-TR"/>
        </w:rPr>
        <w:t>y</w:t>
      </w:r>
      <w:r w:rsidRPr="00FC0EDB">
        <w:rPr>
          <w:rFonts w:cs="Times New Roman"/>
          <w:lang w:val="tr-TR"/>
        </w:rPr>
        <w:t>i</w:t>
      </w:r>
      <w:r w:rsidRPr="00FC0EDB">
        <w:rPr>
          <w:rFonts w:cs="Times New Roman"/>
          <w:spacing w:val="-1"/>
          <w:lang w:val="tr-TR"/>
        </w:rPr>
        <w:t>n</w:t>
      </w:r>
      <w:r w:rsidRPr="00FC0EDB">
        <w:rPr>
          <w:rFonts w:cs="Times New Roman"/>
          <w:lang w:val="tr-TR"/>
        </w:rPr>
        <w:t>e</w:t>
      </w:r>
      <w:r w:rsidRPr="00FC0EDB">
        <w:rPr>
          <w:rFonts w:cs="Times New Roman"/>
          <w:spacing w:val="37"/>
          <w:lang w:val="tr-TR"/>
        </w:rPr>
        <w:t xml:space="preserve"> </w:t>
      </w:r>
      <w:r w:rsidRPr="00FC0EDB">
        <w:rPr>
          <w:rFonts w:cs="Times New Roman"/>
          <w:lang w:val="tr-TR"/>
        </w:rPr>
        <w:t>Maçuka</w:t>
      </w:r>
      <w:r w:rsidRPr="00FC0EDB">
        <w:rPr>
          <w:rFonts w:cs="Times New Roman"/>
          <w:spacing w:val="36"/>
          <w:lang w:val="tr-TR"/>
        </w:rPr>
        <w:t xml:space="preserve"> </w:t>
      </w:r>
      <w:r w:rsidRPr="00FC0EDB">
        <w:rPr>
          <w:rFonts w:cs="Times New Roman"/>
          <w:lang w:val="tr-TR"/>
        </w:rPr>
        <w:t>nahiye</w:t>
      </w:r>
      <w:r w:rsidRPr="00FC0EDB">
        <w:rPr>
          <w:rFonts w:cs="Times New Roman"/>
          <w:spacing w:val="-1"/>
          <w:lang w:val="tr-TR"/>
        </w:rPr>
        <w:t>s</w:t>
      </w:r>
      <w:r w:rsidRPr="00FC0EDB">
        <w:rPr>
          <w:rFonts w:cs="Times New Roman"/>
          <w:lang w:val="tr-TR"/>
        </w:rPr>
        <w:t>ine</w:t>
      </w:r>
      <w:r w:rsidRPr="00FC0EDB">
        <w:rPr>
          <w:rFonts w:cs="Times New Roman"/>
          <w:spacing w:val="37"/>
          <w:lang w:val="tr-TR"/>
        </w:rPr>
        <w:t xml:space="preserve"> </w:t>
      </w:r>
      <w:r w:rsidRPr="00FC0EDB">
        <w:rPr>
          <w:rFonts w:cs="Times New Roman"/>
          <w:lang w:val="tr-TR"/>
        </w:rPr>
        <w:t>tâbi‘</w:t>
      </w:r>
      <w:r w:rsidRPr="00FC0EDB">
        <w:rPr>
          <w:rFonts w:cs="Times New Roman"/>
          <w:spacing w:val="37"/>
          <w:lang w:val="tr-TR"/>
        </w:rPr>
        <w:t xml:space="preserve"> </w:t>
      </w:r>
      <w:r w:rsidRPr="00FC0EDB">
        <w:rPr>
          <w:rFonts w:cs="Times New Roman"/>
          <w:lang w:val="tr-TR"/>
        </w:rPr>
        <w:t>neferat</w:t>
      </w:r>
      <w:r w:rsidRPr="00FC0EDB">
        <w:rPr>
          <w:rFonts w:cs="Times New Roman"/>
          <w:spacing w:val="35"/>
          <w:lang w:val="tr-TR"/>
        </w:rPr>
        <w:t xml:space="preserve"> </w:t>
      </w:r>
      <w:r w:rsidRPr="00FC0EDB">
        <w:rPr>
          <w:rFonts w:cs="Times New Roman"/>
          <w:lang w:val="tr-TR"/>
        </w:rPr>
        <w:t>ve ze</w:t>
      </w:r>
      <w:r w:rsidRPr="00FC0EDB">
        <w:rPr>
          <w:rFonts w:cs="Times New Roman"/>
          <w:spacing w:val="-2"/>
          <w:lang w:val="tr-TR"/>
        </w:rPr>
        <w:t>m</w:t>
      </w:r>
      <w:r w:rsidRPr="00FC0EDB">
        <w:rPr>
          <w:rFonts w:cs="Times New Roman"/>
          <w:lang w:val="tr-TR"/>
        </w:rPr>
        <w:t>în ve b</w:t>
      </w:r>
      <w:r w:rsidRPr="00FC0EDB">
        <w:rPr>
          <w:rFonts w:cs="Times New Roman"/>
          <w:spacing w:val="1"/>
          <w:lang w:val="tr-TR"/>
        </w:rPr>
        <w:t>a</w:t>
      </w:r>
      <w:r w:rsidRPr="00FC0EDB">
        <w:rPr>
          <w:rFonts w:cs="Times New Roman"/>
          <w:lang w:val="tr-TR"/>
        </w:rPr>
        <w:t>ştina ve asi</w:t>
      </w:r>
      <w:r w:rsidRPr="00FC0EDB">
        <w:rPr>
          <w:rFonts w:cs="Times New Roman"/>
          <w:spacing w:val="-1"/>
          <w:lang w:val="tr-TR"/>
        </w:rPr>
        <w:t>y</w:t>
      </w:r>
      <w:r w:rsidRPr="00FC0EDB">
        <w:rPr>
          <w:rFonts w:cs="Times New Roman"/>
          <w:lang w:val="tr-TR"/>
        </w:rPr>
        <w:t>âb ile karye-i Ha</w:t>
      </w:r>
      <w:r w:rsidRPr="00FC0EDB">
        <w:rPr>
          <w:rFonts w:cs="Times New Roman"/>
          <w:spacing w:val="-2"/>
          <w:lang w:val="tr-TR"/>
        </w:rPr>
        <w:t>m</w:t>
      </w:r>
      <w:r w:rsidRPr="00FC0EDB">
        <w:rPr>
          <w:rFonts w:cs="Times New Roman"/>
          <w:lang w:val="tr-TR"/>
        </w:rPr>
        <w:t>urna</w:t>
      </w:r>
      <w:r w:rsidRPr="00FC0EDB">
        <w:rPr>
          <w:rFonts w:cs="Times New Roman"/>
          <w:spacing w:val="1"/>
          <w:lang w:val="tr-TR"/>
        </w:rPr>
        <w:t xml:space="preserve"> </w:t>
      </w:r>
      <w:r w:rsidRPr="00FC0EDB">
        <w:rPr>
          <w:rFonts w:cs="Times New Roman"/>
          <w:lang w:val="tr-TR"/>
        </w:rPr>
        <w:t>ve hâsılı tahtında bennâk ve şa‘ir ye</w:t>
      </w:r>
      <w:r w:rsidRPr="00FC0EDB">
        <w:rPr>
          <w:rFonts w:cs="Times New Roman"/>
          <w:spacing w:val="-1"/>
          <w:lang w:val="tr-TR"/>
        </w:rPr>
        <w:t>k</w:t>
      </w:r>
      <w:r w:rsidRPr="00FC0EDB">
        <w:rPr>
          <w:rFonts w:cs="Times New Roman"/>
          <w:lang w:val="tr-TR"/>
        </w:rPr>
        <w:t xml:space="preserve">ün </w:t>
      </w:r>
      <w:r w:rsidRPr="00FC0EDB">
        <w:rPr>
          <w:rFonts w:cs="Times New Roman"/>
          <w:spacing w:val="-2"/>
          <w:lang w:val="tr-TR"/>
        </w:rPr>
        <w:t>m</w:t>
      </w:r>
      <w:r w:rsidRPr="00FC0EDB">
        <w:rPr>
          <w:rFonts w:cs="Times New Roman"/>
          <w:lang w:val="tr-TR"/>
        </w:rPr>
        <w:t>a‘a</w:t>
      </w:r>
      <w:r w:rsidRPr="00FC0EDB">
        <w:rPr>
          <w:rFonts w:cs="Times New Roman"/>
          <w:spacing w:val="14"/>
          <w:lang w:val="tr-TR"/>
        </w:rPr>
        <w:t xml:space="preserve"> </w:t>
      </w:r>
      <w:r w:rsidRPr="00FC0EDB">
        <w:rPr>
          <w:rFonts w:cs="Times New Roman"/>
          <w:lang w:val="tr-TR"/>
        </w:rPr>
        <w:t>gayrihi</w:t>
      </w:r>
      <w:r w:rsidRPr="00FC0EDB">
        <w:rPr>
          <w:rFonts w:cs="Times New Roman"/>
          <w:spacing w:val="14"/>
          <w:lang w:val="tr-TR"/>
        </w:rPr>
        <w:t xml:space="preserve"> </w:t>
      </w:r>
      <w:r w:rsidRPr="00FC0EDB">
        <w:rPr>
          <w:rFonts w:cs="Times New Roman"/>
          <w:lang w:val="tr-TR"/>
        </w:rPr>
        <w:t>dokuz</w:t>
      </w:r>
      <w:r w:rsidRPr="00FC0EDB">
        <w:rPr>
          <w:rFonts w:cs="Times New Roman"/>
          <w:spacing w:val="14"/>
          <w:lang w:val="tr-TR"/>
        </w:rPr>
        <w:t xml:space="preserve"> </w:t>
      </w:r>
      <w:r w:rsidRPr="00FC0EDB">
        <w:rPr>
          <w:rFonts w:cs="Times New Roman"/>
          <w:lang w:val="tr-TR"/>
        </w:rPr>
        <w:t>yüz</w:t>
      </w:r>
      <w:r w:rsidRPr="00FC0EDB">
        <w:rPr>
          <w:rFonts w:cs="Times New Roman"/>
          <w:spacing w:val="14"/>
          <w:lang w:val="tr-TR"/>
        </w:rPr>
        <w:t xml:space="preserve"> </w:t>
      </w:r>
      <w:r w:rsidRPr="00FC0EDB">
        <w:rPr>
          <w:rFonts w:cs="Times New Roman"/>
          <w:lang w:val="tr-TR"/>
        </w:rPr>
        <w:t>akçe</w:t>
      </w:r>
      <w:r w:rsidRPr="00FC0EDB">
        <w:rPr>
          <w:rFonts w:cs="Times New Roman"/>
          <w:spacing w:val="14"/>
          <w:lang w:val="tr-TR"/>
        </w:rPr>
        <w:t xml:space="preserve"> </w:t>
      </w:r>
      <w:r w:rsidRPr="00FC0EDB">
        <w:rPr>
          <w:rFonts w:cs="Times New Roman"/>
          <w:spacing w:val="-2"/>
          <w:lang w:val="tr-TR"/>
        </w:rPr>
        <w:t>m</w:t>
      </w:r>
      <w:r w:rsidRPr="00FC0EDB">
        <w:rPr>
          <w:rFonts w:cs="Times New Roman"/>
          <w:lang w:val="tr-TR"/>
        </w:rPr>
        <w:t>ezkûr</w:t>
      </w:r>
      <w:r w:rsidRPr="00FC0EDB">
        <w:rPr>
          <w:rFonts w:cs="Times New Roman"/>
          <w:spacing w:val="14"/>
          <w:lang w:val="tr-TR"/>
        </w:rPr>
        <w:t xml:space="preserve"> </w:t>
      </w:r>
      <w:r w:rsidRPr="00FC0EDB">
        <w:rPr>
          <w:rFonts w:cs="Times New Roman"/>
          <w:lang w:val="tr-TR"/>
        </w:rPr>
        <w:t>Ha</w:t>
      </w:r>
      <w:r w:rsidRPr="00FC0EDB">
        <w:rPr>
          <w:rFonts w:cs="Times New Roman"/>
          <w:spacing w:val="-3"/>
          <w:lang w:val="tr-TR"/>
        </w:rPr>
        <w:t>m</w:t>
      </w:r>
      <w:r w:rsidRPr="00FC0EDB">
        <w:rPr>
          <w:rFonts w:cs="Times New Roman"/>
          <w:lang w:val="tr-TR"/>
        </w:rPr>
        <w:t>ur</w:t>
      </w:r>
      <w:r w:rsidRPr="00FC0EDB">
        <w:rPr>
          <w:rFonts w:cs="Times New Roman"/>
          <w:spacing w:val="1"/>
          <w:lang w:val="tr-TR"/>
        </w:rPr>
        <w:t>l</w:t>
      </w:r>
      <w:r w:rsidRPr="00FC0EDB">
        <w:rPr>
          <w:rFonts w:cs="Times New Roman"/>
          <w:lang w:val="tr-TR"/>
        </w:rPr>
        <w:t>u</w:t>
      </w:r>
      <w:r w:rsidRPr="00FC0EDB">
        <w:rPr>
          <w:rFonts w:cs="Times New Roman"/>
          <w:spacing w:val="14"/>
          <w:lang w:val="tr-TR"/>
        </w:rPr>
        <w:t xml:space="preserve"> </w:t>
      </w:r>
      <w:r w:rsidRPr="00FC0EDB">
        <w:rPr>
          <w:rFonts w:cs="Times New Roman"/>
          <w:lang w:val="tr-TR"/>
        </w:rPr>
        <w:t>nâm</w:t>
      </w:r>
      <w:r w:rsidRPr="00FC0EDB">
        <w:rPr>
          <w:rFonts w:cs="Times New Roman"/>
          <w:spacing w:val="13"/>
          <w:lang w:val="tr-TR"/>
        </w:rPr>
        <w:t xml:space="preserve"> </w:t>
      </w:r>
      <w:r w:rsidRPr="00FC0EDB">
        <w:rPr>
          <w:rFonts w:cs="Times New Roman"/>
          <w:lang w:val="tr-TR"/>
        </w:rPr>
        <w:t>karye</w:t>
      </w:r>
      <w:r w:rsidRPr="00FC0EDB">
        <w:rPr>
          <w:rFonts w:cs="Times New Roman"/>
          <w:spacing w:val="14"/>
          <w:lang w:val="tr-TR"/>
        </w:rPr>
        <w:t xml:space="preserve"> </w:t>
      </w:r>
      <w:r w:rsidRPr="00FC0EDB">
        <w:rPr>
          <w:rFonts w:cs="Times New Roman"/>
          <w:lang w:val="tr-TR"/>
        </w:rPr>
        <w:t>re‘â</w:t>
      </w:r>
      <w:r w:rsidRPr="00FC0EDB">
        <w:rPr>
          <w:rFonts w:cs="Times New Roman"/>
          <w:spacing w:val="-2"/>
          <w:lang w:val="tr-TR"/>
        </w:rPr>
        <w:t>y</w:t>
      </w:r>
      <w:r w:rsidRPr="00FC0EDB">
        <w:rPr>
          <w:rFonts w:cs="Times New Roman"/>
          <w:lang w:val="tr-TR"/>
        </w:rPr>
        <w:t>ası</w:t>
      </w:r>
      <w:r w:rsidRPr="00FC0EDB">
        <w:rPr>
          <w:rFonts w:cs="Times New Roman"/>
          <w:spacing w:val="13"/>
          <w:lang w:val="tr-TR"/>
        </w:rPr>
        <w:t xml:space="preserve"> </w:t>
      </w:r>
      <w:r w:rsidRPr="00FC0EDB">
        <w:rPr>
          <w:rFonts w:cs="Times New Roman"/>
          <w:lang w:val="tr-TR"/>
        </w:rPr>
        <w:t>Usulhan</w:t>
      </w:r>
      <w:r w:rsidRPr="00FC0EDB">
        <w:rPr>
          <w:rFonts w:cs="Times New Roman"/>
          <w:spacing w:val="14"/>
          <w:lang w:val="tr-TR"/>
        </w:rPr>
        <w:t xml:space="preserve"> </w:t>
      </w:r>
      <w:r w:rsidRPr="00FC0EDB">
        <w:rPr>
          <w:rFonts w:cs="Times New Roman"/>
          <w:lang w:val="tr-TR"/>
        </w:rPr>
        <w:t xml:space="preserve">nâm </w:t>
      </w:r>
      <w:r w:rsidRPr="00FC0EDB">
        <w:rPr>
          <w:rFonts w:cs="Times New Roman"/>
          <w:spacing w:val="-2"/>
          <w:lang w:val="tr-TR"/>
        </w:rPr>
        <w:t>m</w:t>
      </w:r>
      <w:r w:rsidRPr="00FC0EDB">
        <w:rPr>
          <w:rFonts w:cs="Times New Roman"/>
          <w:lang w:val="tr-TR"/>
        </w:rPr>
        <w:t>evzi‘de</w:t>
      </w:r>
      <w:r w:rsidRPr="00FC0EDB">
        <w:rPr>
          <w:rFonts w:cs="Times New Roman"/>
          <w:spacing w:val="42"/>
          <w:lang w:val="tr-TR"/>
        </w:rPr>
        <w:t xml:space="preserve"> </w:t>
      </w:r>
      <w:r w:rsidRPr="00FC0EDB">
        <w:rPr>
          <w:rFonts w:cs="Times New Roman"/>
          <w:lang w:val="tr-TR"/>
        </w:rPr>
        <w:t>zea</w:t>
      </w:r>
      <w:r w:rsidRPr="00FC0EDB">
        <w:rPr>
          <w:rFonts w:cs="Times New Roman"/>
          <w:spacing w:val="-2"/>
          <w:lang w:val="tr-TR"/>
        </w:rPr>
        <w:t>m</w:t>
      </w:r>
      <w:r w:rsidRPr="00FC0EDB">
        <w:rPr>
          <w:rFonts w:cs="Times New Roman"/>
          <w:lang w:val="tr-TR"/>
        </w:rPr>
        <w:t>ete</w:t>
      </w:r>
      <w:r w:rsidRPr="00FC0EDB">
        <w:rPr>
          <w:rFonts w:cs="Times New Roman"/>
          <w:spacing w:val="42"/>
          <w:lang w:val="tr-TR"/>
        </w:rPr>
        <w:t xml:space="preserve"> </w:t>
      </w:r>
      <w:r w:rsidRPr="00FC0EDB">
        <w:rPr>
          <w:rFonts w:cs="Times New Roman"/>
          <w:lang w:val="tr-TR"/>
        </w:rPr>
        <w:t>varı</w:t>
      </w:r>
      <w:r w:rsidRPr="00FC0EDB">
        <w:rPr>
          <w:rFonts w:cs="Times New Roman"/>
          <w:spacing w:val="-1"/>
          <w:lang w:val="tr-TR"/>
        </w:rPr>
        <w:t>n</w:t>
      </w:r>
      <w:r w:rsidRPr="00FC0EDB">
        <w:rPr>
          <w:rFonts w:cs="Times New Roman"/>
          <w:lang w:val="tr-TR"/>
        </w:rPr>
        <w:t>ca</w:t>
      </w:r>
      <w:r w:rsidRPr="00FC0EDB">
        <w:rPr>
          <w:rFonts w:cs="Times New Roman"/>
          <w:spacing w:val="42"/>
          <w:lang w:val="tr-TR"/>
        </w:rPr>
        <w:t xml:space="preserve"> </w:t>
      </w:r>
      <w:r w:rsidRPr="00FC0EDB">
        <w:rPr>
          <w:rFonts w:cs="Times New Roman"/>
          <w:lang w:val="tr-TR"/>
        </w:rPr>
        <w:t>vâki‘</w:t>
      </w:r>
      <w:r w:rsidRPr="00FC0EDB">
        <w:rPr>
          <w:rFonts w:cs="Times New Roman"/>
          <w:spacing w:val="44"/>
          <w:lang w:val="tr-TR"/>
        </w:rPr>
        <w:t xml:space="preserve"> </w:t>
      </w:r>
      <w:r w:rsidRPr="00FC0EDB">
        <w:rPr>
          <w:rFonts w:cs="Times New Roman"/>
          <w:lang w:val="tr-TR"/>
        </w:rPr>
        <w:t>olan</w:t>
      </w:r>
      <w:r w:rsidRPr="00FC0EDB">
        <w:rPr>
          <w:rFonts w:cs="Times New Roman"/>
          <w:spacing w:val="41"/>
          <w:lang w:val="tr-TR"/>
        </w:rPr>
        <w:t xml:space="preserve"> </w:t>
      </w:r>
      <w:r w:rsidRPr="00FC0EDB">
        <w:rPr>
          <w:rFonts w:cs="Times New Roman"/>
          <w:lang w:val="tr-TR"/>
        </w:rPr>
        <w:t>sağirü</w:t>
      </w:r>
      <w:r w:rsidRPr="00FC0EDB">
        <w:rPr>
          <w:rFonts w:cs="Times New Roman"/>
          <w:spacing w:val="-1"/>
          <w:lang w:val="tr-TR"/>
        </w:rPr>
        <w:t>'</w:t>
      </w:r>
      <w:r w:rsidRPr="00FC0EDB">
        <w:rPr>
          <w:rFonts w:cs="Times New Roman"/>
          <w:lang w:val="tr-TR"/>
        </w:rPr>
        <w:t>l-mezbûre</w:t>
      </w:r>
      <w:r w:rsidRPr="00FC0EDB">
        <w:rPr>
          <w:rFonts w:cs="Times New Roman"/>
          <w:spacing w:val="42"/>
          <w:lang w:val="tr-TR"/>
        </w:rPr>
        <w:t xml:space="preserve"> </w:t>
      </w:r>
      <w:r w:rsidRPr="00FC0EDB">
        <w:rPr>
          <w:rFonts w:cs="Times New Roman"/>
          <w:lang w:val="tr-TR"/>
        </w:rPr>
        <w:t>d</w:t>
      </w:r>
      <w:r w:rsidRPr="00FC0EDB">
        <w:rPr>
          <w:rFonts w:cs="Times New Roman"/>
          <w:spacing w:val="-1"/>
          <w:lang w:val="tr-TR"/>
        </w:rPr>
        <w:t>e</w:t>
      </w:r>
      <w:r w:rsidRPr="00FC0EDB">
        <w:rPr>
          <w:rFonts w:cs="Times New Roman"/>
          <w:lang w:val="tr-TR"/>
        </w:rPr>
        <w:t>rbendleri</w:t>
      </w:r>
      <w:r w:rsidRPr="00FC0EDB">
        <w:rPr>
          <w:rFonts w:cs="Times New Roman"/>
          <w:spacing w:val="41"/>
          <w:lang w:val="tr-TR"/>
        </w:rPr>
        <w:t xml:space="preserve"> </w:t>
      </w:r>
      <w:r w:rsidRPr="00FC0EDB">
        <w:rPr>
          <w:rFonts w:cs="Times New Roman"/>
          <w:lang w:val="tr-TR"/>
        </w:rPr>
        <w:t>ve</w:t>
      </w:r>
      <w:r w:rsidRPr="00FC0EDB">
        <w:rPr>
          <w:rFonts w:cs="Times New Roman"/>
          <w:spacing w:val="40"/>
          <w:lang w:val="tr-TR"/>
        </w:rPr>
        <w:t xml:space="preserve"> </w:t>
      </w:r>
      <w:r w:rsidRPr="00FC0EDB">
        <w:rPr>
          <w:rFonts w:cs="Times New Roman"/>
          <w:lang w:val="tr-TR"/>
        </w:rPr>
        <w:t>muhâlif</w:t>
      </w:r>
      <w:r w:rsidRPr="00FC0EDB">
        <w:rPr>
          <w:rFonts w:cs="Times New Roman"/>
          <w:spacing w:val="41"/>
          <w:lang w:val="tr-TR"/>
        </w:rPr>
        <w:t xml:space="preserve"> </w:t>
      </w:r>
      <w:r w:rsidRPr="00FC0EDB">
        <w:rPr>
          <w:rFonts w:cs="Times New Roman"/>
          <w:lang w:val="tr-TR"/>
        </w:rPr>
        <w:t>yerleri ‘avârızın</w:t>
      </w:r>
      <w:r w:rsidRPr="00FC0EDB">
        <w:rPr>
          <w:rFonts w:cs="Times New Roman"/>
          <w:spacing w:val="-2"/>
          <w:lang w:val="tr-TR"/>
        </w:rPr>
        <w:t>d</w:t>
      </w:r>
      <w:r w:rsidRPr="00FC0EDB">
        <w:rPr>
          <w:rFonts w:cs="Times New Roman"/>
          <w:lang w:val="tr-TR"/>
        </w:rPr>
        <w:t>an</w:t>
      </w:r>
      <w:r w:rsidRPr="00FC0EDB">
        <w:rPr>
          <w:rFonts w:cs="Times New Roman"/>
          <w:spacing w:val="48"/>
          <w:lang w:val="tr-TR"/>
        </w:rPr>
        <w:t xml:space="preserve"> </w:t>
      </w:r>
      <w:r w:rsidRPr="00FC0EDB">
        <w:rPr>
          <w:rFonts w:cs="Times New Roman"/>
          <w:lang w:val="tr-TR"/>
        </w:rPr>
        <w:t>ve</w:t>
      </w:r>
      <w:r w:rsidRPr="00FC0EDB">
        <w:rPr>
          <w:rFonts w:cs="Times New Roman"/>
          <w:spacing w:val="49"/>
          <w:lang w:val="tr-TR"/>
        </w:rPr>
        <w:t xml:space="preserve"> </w:t>
      </w:r>
      <w:r w:rsidRPr="00FC0EDB">
        <w:rPr>
          <w:rFonts w:cs="Times New Roman"/>
          <w:lang w:val="tr-TR"/>
        </w:rPr>
        <w:t>sâi</w:t>
      </w:r>
      <w:r w:rsidRPr="00FC0EDB">
        <w:rPr>
          <w:rFonts w:cs="Times New Roman"/>
          <w:spacing w:val="1"/>
          <w:lang w:val="tr-TR"/>
        </w:rPr>
        <w:t>r</w:t>
      </w:r>
      <w:r w:rsidRPr="00FC0EDB">
        <w:rPr>
          <w:rFonts w:cs="Times New Roman"/>
          <w:lang w:val="tr-TR"/>
        </w:rPr>
        <w:t>-i</w:t>
      </w:r>
      <w:r w:rsidRPr="00FC0EDB">
        <w:rPr>
          <w:rFonts w:cs="Times New Roman"/>
          <w:spacing w:val="48"/>
          <w:lang w:val="tr-TR"/>
        </w:rPr>
        <w:t xml:space="preserve"> </w:t>
      </w:r>
      <w:r w:rsidRPr="00FC0EDB">
        <w:rPr>
          <w:rFonts w:cs="Times New Roman"/>
          <w:lang w:val="tr-TR"/>
        </w:rPr>
        <w:t>teklif-i</w:t>
      </w:r>
      <w:r w:rsidRPr="00FC0EDB">
        <w:rPr>
          <w:rFonts w:cs="Times New Roman"/>
          <w:spacing w:val="48"/>
          <w:lang w:val="tr-TR"/>
        </w:rPr>
        <w:t xml:space="preserve"> </w:t>
      </w:r>
      <w:r w:rsidRPr="00FC0EDB">
        <w:rPr>
          <w:rFonts w:cs="Times New Roman"/>
          <w:lang w:val="tr-TR"/>
        </w:rPr>
        <w:t>‘örfi</w:t>
      </w:r>
      <w:r w:rsidRPr="00FC0EDB">
        <w:rPr>
          <w:rFonts w:cs="Times New Roman"/>
          <w:spacing w:val="-2"/>
          <w:lang w:val="tr-TR"/>
        </w:rPr>
        <w:t>y</w:t>
      </w:r>
      <w:r w:rsidRPr="00FC0EDB">
        <w:rPr>
          <w:rFonts w:cs="Times New Roman"/>
          <w:lang w:val="tr-TR"/>
        </w:rPr>
        <w:t>eden</w:t>
      </w:r>
      <w:r w:rsidRPr="00FC0EDB">
        <w:rPr>
          <w:rFonts w:cs="Times New Roman"/>
          <w:spacing w:val="49"/>
          <w:lang w:val="tr-TR"/>
        </w:rPr>
        <w:t xml:space="preserve"> </w:t>
      </w:r>
      <w:r w:rsidRPr="00FC0EDB">
        <w:rPr>
          <w:rFonts w:cs="Times New Roman"/>
          <w:spacing w:val="-2"/>
          <w:lang w:val="tr-TR"/>
        </w:rPr>
        <w:t>m</w:t>
      </w:r>
      <w:r w:rsidRPr="00FC0EDB">
        <w:rPr>
          <w:rFonts w:cs="Times New Roman"/>
          <w:lang w:val="tr-TR"/>
        </w:rPr>
        <w:t>u‘âfiyet</w:t>
      </w:r>
      <w:r w:rsidRPr="00FC0EDB">
        <w:rPr>
          <w:rFonts w:cs="Times New Roman"/>
          <w:spacing w:val="49"/>
          <w:lang w:val="tr-TR"/>
        </w:rPr>
        <w:t xml:space="preserve"> </w:t>
      </w:r>
      <w:r w:rsidRPr="00FC0EDB">
        <w:rPr>
          <w:rFonts w:cs="Times New Roman"/>
          <w:lang w:val="tr-TR"/>
        </w:rPr>
        <w:t>ile</w:t>
      </w:r>
      <w:r w:rsidRPr="00FC0EDB">
        <w:rPr>
          <w:rFonts w:cs="Times New Roman"/>
          <w:spacing w:val="48"/>
          <w:lang w:val="tr-TR"/>
        </w:rPr>
        <w:t xml:space="preserve"> </w:t>
      </w:r>
      <w:r w:rsidRPr="00FC0EDB">
        <w:rPr>
          <w:rFonts w:cs="Times New Roman"/>
          <w:lang w:val="tr-TR"/>
        </w:rPr>
        <w:t>terk</w:t>
      </w:r>
      <w:r w:rsidRPr="00FC0EDB">
        <w:rPr>
          <w:rFonts w:cs="Times New Roman"/>
          <w:spacing w:val="-1"/>
          <w:lang w:val="tr-TR"/>
        </w:rPr>
        <w:t>i</w:t>
      </w:r>
      <w:r w:rsidRPr="00FC0EDB">
        <w:rPr>
          <w:rFonts w:cs="Times New Roman"/>
          <w:lang w:val="tr-TR"/>
        </w:rPr>
        <w:t>m</w:t>
      </w:r>
      <w:r w:rsidRPr="00FC0EDB">
        <w:rPr>
          <w:rFonts w:cs="Times New Roman"/>
          <w:spacing w:val="47"/>
          <w:lang w:val="tr-TR"/>
        </w:rPr>
        <w:t xml:space="preserve"> </w:t>
      </w:r>
      <w:r w:rsidRPr="00FC0EDB">
        <w:rPr>
          <w:rFonts w:cs="Times New Roman"/>
          <w:lang w:val="tr-TR"/>
        </w:rPr>
        <w:t>ve</w:t>
      </w:r>
      <w:r w:rsidRPr="00FC0EDB">
        <w:rPr>
          <w:rFonts w:cs="Times New Roman"/>
          <w:spacing w:val="49"/>
          <w:lang w:val="tr-TR"/>
        </w:rPr>
        <w:t xml:space="preserve"> </w:t>
      </w:r>
      <w:r w:rsidRPr="00FC0EDB">
        <w:rPr>
          <w:rFonts w:cs="Times New Roman"/>
          <w:lang w:val="tr-TR"/>
        </w:rPr>
        <w:t>ıslâh</w:t>
      </w:r>
      <w:r w:rsidRPr="00FC0EDB">
        <w:rPr>
          <w:rFonts w:cs="Times New Roman"/>
          <w:spacing w:val="49"/>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ak</w:t>
      </w:r>
      <w:r w:rsidRPr="00FC0EDB">
        <w:rPr>
          <w:rFonts w:cs="Times New Roman"/>
          <w:spacing w:val="49"/>
          <w:lang w:val="tr-TR"/>
        </w:rPr>
        <w:t xml:space="preserve"> </w:t>
      </w:r>
      <w:r w:rsidRPr="00FC0EDB">
        <w:rPr>
          <w:rFonts w:cs="Times New Roman"/>
          <w:lang w:val="tr-TR"/>
        </w:rPr>
        <w:t>içün derbend</w:t>
      </w:r>
      <w:r w:rsidRPr="00FC0EDB">
        <w:rPr>
          <w:rFonts w:cs="Times New Roman"/>
          <w:spacing w:val="-1"/>
          <w:lang w:val="tr-TR"/>
        </w:rPr>
        <w:t>c</w:t>
      </w:r>
      <w:r w:rsidRPr="00FC0EDB">
        <w:rPr>
          <w:rFonts w:cs="Times New Roman"/>
          <w:lang w:val="tr-TR"/>
        </w:rPr>
        <w:t>i</w:t>
      </w:r>
      <w:r w:rsidRPr="00FC0EDB">
        <w:rPr>
          <w:rFonts w:cs="Times New Roman"/>
          <w:spacing w:val="13"/>
          <w:lang w:val="tr-TR"/>
        </w:rPr>
        <w:t xml:space="preserve"> </w:t>
      </w:r>
      <w:r w:rsidRPr="00FC0EDB">
        <w:rPr>
          <w:rFonts w:cs="Times New Roman"/>
          <w:lang w:val="tr-TR"/>
        </w:rPr>
        <w:t>kayd</w:t>
      </w:r>
      <w:r w:rsidRPr="00FC0EDB">
        <w:rPr>
          <w:rFonts w:cs="Times New Roman"/>
          <w:spacing w:val="13"/>
          <w:lang w:val="tr-TR"/>
        </w:rPr>
        <w:t xml:space="preserve"> </w:t>
      </w:r>
      <w:r w:rsidRPr="00FC0EDB">
        <w:rPr>
          <w:rFonts w:cs="Times New Roman"/>
          <w:lang w:val="tr-TR"/>
        </w:rPr>
        <w:t>olanlar</w:t>
      </w:r>
      <w:r w:rsidRPr="00FC0EDB">
        <w:rPr>
          <w:rFonts w:cs="Times New Roman"/>
          <w:spacing w:val="11"/>
          <w:lang w:val="tr-TR"/>
        </w:rPr>
        <w:t xml:space="preserve"> </w:t>
      </w:r>
      <w:r w:rsidRPr="00FC0EDB">
        <w:rPr>
          <w:rFonts w:cs="Times New Roman"/>
          <w:spacing w:val="-2"/>
          <w:lang w:val="tr-TR"/>
        </w:rPr>
        <w:t>m</w:t>
      </w:r>
      <w:r w:rsidRPr="00FC0EDB">
        <w:rPr>
          <w:rFonts w:cs="Times New Roman"/>
          <w:lang w:val="tr-TR"/>
        </w:rPr>
        <w:t>âd</w:t>
      </w:r>
      <w:r w:rsidRPr="00FC0EDB">
        <w:rPr>
          <w:rFonts w:cs="Times New Roman"/>
          <w:spacing w:val="1"/>
          <w:lang w:val="tr-TR"/>
        </w:rPr>
        <w:t>a</w:t>
      </w:r>
      <w:r w:rsidRPr="00FC0EDB">
        <w:rPr>
          <w:rFonts w:cs="Times New Roman"/>
          <w:lang w:val="tr-TR"/>
        </w:rPr>
        <w:t>m</w:t>
      </w:r>
      <w:r w:rsidRPr="00FC0EDB">
        <w:rPr>
          <w:rFonts w:cs="Times New Roman"/>
          <w:spacing w:val="12"/>
          <w:lang w:val="tr-TR"/>
        </w:rPr>
        <w:t xml:space="preserve"> </w:t>
      </w:r>
      <w:r w:rsidRPr="00FC0EDB">
        <w:rPr>
          <w:rFonts w:cs="Times New Roman"/>
          <w:lang w:val="tr-TR"/>
        </w:rPr>
        <w:t>ki</w:t>
      </w:r>
      <w:r w:rsidRPr="00FC0EDB">
        <w:rPr>
          <w:rFonts w:cs="Times New Roman"/>
          <w:spacing w:val="13"/>
          <w:lang w:val="tr-TR"/>
        </w:rPr>
        <w:t xml:space="preserve"> </w:t>
      </w:r>
      <w:r w:rsidRPr="00FC0EDB">
        <w:rPr>
          <w:rFonts w:cs="Times New Roman"/>
          <w:lang w:val="tr-TR"/>
        </w:rPr>
        <w:t>hı</w:t>
      </w:r>
      <w:r w:rsidRPr="00FC0EDB">
        <w:rPr>
          <w:rFonts w:cs="Times New Roman"/>
          <w:spacing w:val="1"/>
          <w:lang w:val="tr-TR"/>
        </w:rPr>
        <w:t>d</w:t>
      </w:r>
      <w:r w:rsidRPr="00FC0EDB">
        <w:rPr>
          <w:rFonts w:cs="Times New Roman"/>
          <w:spacing w:val="-2"/>
          <w:lang w:val="tr-TR"/>
        </w:rPr>
        <w:t>m</w:t>
      </w:r>
      <w:r w:rsidRPr="00FC0EDB">
        <w:rPr>
          <w:rFonts w:cs="Times New Roman"/>
          <w:lang w:val="tr-TR"/>
        </w:rPr>
        <w:t>et</w:t>
      </w:r>
      <w:r w:rsidRPr="00FC0EDB">
        <w:rPr>
          <w:rFonts w:cs="Times New Roman"/>
          <w:spacing w:val="13"/>
          <w:lang w:val="tr-TR"/>
        </w:rPr>
        <w:t xml:space="preserve"> </w:t>
      </w:r>
      <w:r w:rsidRPr="00FC0EDB">
        <w:rPr>
          <w:rFonts w:cs="Times New Roman"/>
          <w:lang w:val="tr-TR"/>
        </w:rPr>
        <w:t>ideler</w:t>
      </w:r>
      <w:r w:rsidRPr="00FC0EDB">
        <w:rPr>
          <w:rFonts w:cs="Times New Roman"/>
          <w:spacing w:val="11"/>
          <w:lang w:val="tr-TR"/>
        </w:rPr>
        <w:t xml:space="preserve"> </w:t>
      </w:r>
      <w:r w:rsidRPr="00FC0EDB">
        <w:rPr>
          <w:rFonts w:cs="Times New Roman"/>
          <w:lang w:val="tr-TR"/>
        </w:rPr>
        <w:t>avârız</w:t>
      </w:r>
      <w:r w:rsidRPr="00FC0EDB">
        <w:rPr>
          <w:rFonts w:cs="Times New Roman"/>
          <w:spacing w:val="12"/>
          <w:lang w:val="tr-TR"/>
        </w:rPr>
        <w:t xml:space="preserve"> </w:t>
      </w:r>
      <w:r w:rsidRPr="00FC0EDB">
        <w:rPr>
          <w:rFonts w:cs="Times New Roman"/>
          <w:lang w:val="tr-TR"/>
        </w:rPr>
        <w:t>ve</w:t>
      </w:r>
      <w:r w:rsidRPr="00FC0EDB">
        <w:rPr>
          <w:rFonts w:cs="Times New Roman"/>
          <w:spacing w:val="13"/>
          <w:lang w:val="tr-TR"/>
        </w:rPr>
        <w:t xml:space="preserve"> </w:t>
      </w:r>
      <w:r w:rsidRPr="00FC0EDB">
        <w:rPr>
          <w:rFonts w:cs="Times New Roman"/>
          <w:lang w:val="tr-TR"/>
        </w:rPr>
        <w:t>sâi</w:t>
      </w:r>
      <w:r w:rsidRPr="00FC0EDB">
        <w:rPr>
          <w:rFonts w:cs="Times New Roman"/>
          <w:spacing w:val="4"/>
          <w:lang w:val="tr-TR"/>
        </w:rPr>
        <w:t>r</w:t>
      </w:r>
      <w:r w:rsidRPr="00FC0EDB">
        <w:rPr>
          <w:rFonts w:cs="Times New Roman"/>
          <w:lang w:val="tr-TR"/>
        </w:rPr>
        <w:t>-i</w:t>
      </w:r>
      <w:r w:rsidRPr="00FC0EDB">
        <w:rPr>
          <w:rFonts w:cs="Times New Roman"/>
          <w:spacing w:val="12"/>
          <w:lang w:val="tr-TR"/>
        </w:rPr>
        <w:t xml:space="preserve"> </w:t>
      </w:r>
      <w:r w:rsidRPr="00FC0EDB">
        <w:rPr>
          <w:rFonts w:cs="Times New Roman"/>
          <w:lang w:val="tr-TR"/>
        </w:rPr>
        <w:t>tek</w:t>
      </w:r>
      <w:r w:rsidRPr="00FC0EDB">
        <w:rPr>
          <w:rFonts w:cs="Times New Roman"/>
          <w:spacing w:val="-1"/>
          <w:lang w:val="tr-TR"/>
        </w:rPr>
        <w:t>l</w:t>
      </w:r>
      <w:r w:rsidRPr="00FC0EDB">
        <w:rPr>
          <w:rFonts w:cs="Times New Roman"/>
          <w:lang w:val="tr-TR"/>
        </w:rPr>
        <w:t>if-i</w:t>
      </w:r>
      <w:r w:rsidRPr="00FC0EDB">
        <w:rPr>
          <w:rFonts w:cs="Times New Roman"/>
          <w:spacing w:val="13"/>
          <w:lang w:val="tr-TR"/>
        </w:rPr>
        <w:t xml:space="preserve"> </w:t>
      </w:r>
      <w:r w:rsidRPr="00FC0EDB">
        <w:rPr>
          <w:rFonts w:cs="Times New Roman"/>
          <w:lang w:val="tr-TR"/>
        </w:rPr>
        <w:t>‘ör</w:t>
      </w:r>
      <w:r w:rsidRPr="00FC0EDB">
        <w:rPr>
          <w:rFonts w:cs="Times New Roman"/>
          <w:spacing w:val="-1"/>
          <w:lang w:val="tr-TR"/>
        </w:rPr>
        <w:t>f</w:t>
      </w:r>
      <w:r w:rsidRPr="00FC0EDB">
        <w:rPr>
          <w:rFonts w:cs="Times New Roman"/>
          <w:lang w:val="tr-TR"/>
        </w:rPr>
        <w:t>iyeden</w:t>
      </w:r>
      <w:r w:rsidRPr="00FC0EDB">
        <w:rPr>
          <w:rFonts w:cs="Times New Roman"/>
          <w:spacing w:val="13"/>
          <w:lang w:val="tr-TR"/>
        </w:rPr>
        <w:t xml:space="preserve"> </w:t>
      </w:r>
      <w:r w:rsidRPr="00FC0EDB">
        <w:rPr>
          <w:rFonts w:cs="Times New Roman"/>
          <w:lang w:val="tr-TR"/>
        </w:rPr>
        <w:t>emîn olalar</w:t>
      </w:r>
      <w:r w:rsidRPr="00FC0EDB">
        <w:rPr>
          <w:rFonts w:cs="Times New Roman"/>
          <w:spacing w:val="10"/>
          <w:lang w:val="tr-TR"/>
        </w:rPr>
        <w:t xml:space="preserve"> </w:t>
      </w:r>
      <w:r w:rsidRPr="00FC0EDB">
        <w:rPr>
          <w:rFonts w:cs="Times New Roman"/>
          <w:lang w:val="tr-TR"/>
        </w:rPr>
        <w:t>deyü</w:t>
      </w:r>
      <w:r w:rsidRPr="00FC0EDB">
        <w:rPr>
          <w:rFonts w:cs="Times New Roman"/>
          <w:spacing w:val="8"/>
          <w:lang w:val="tr-TR"/>
        </w:rPr>
        <w:t xml:space="preserve"> </w:t>
      </w:r>
      <w:r w:rsidRPr="00FC0EDB">
        <w:rPr>
          <w:rFonts w:cs="Times New Roman"/>
          <w:lang w:val="tr-TR"/>
        </w:rPr>
        <w:t>defte</w:t>
      </w:r>
      <w:r w:rsidRPr="00FC0EDB">
        <w:rPr>
          <w:rFonts w:cs="Times New Roman"/>
          <w:spacing w:val="1"/>
          <w:lang w:val="tr-TR"/>
        </w:rPr>
        <w:t>r</w:t>
      </w:r>
      <w:r w:rsidRPr="00FC0EDB">
        <w:rPr>
          <w:rFonts w:cs="Times New Roman"/>
          <w:spacing w:val="-1"/>
          <w:lang w:val="tr-TR"/>
        </w:rPr>
        <w:t>-</w:t>
      </w:r>
      <w:r w:rsidRPr="00FC0EDB">
        <w:rPr>
          <w:rFonts w:cs="Times New Roman"/>
          <w:lang w:val="tr-TR"/>
        </w:rPr>
        <w:t>i</w:t>
      </w:r>
      <w:r w:rsidRPr="00FC0EDB">
        <w:rPr>
          <w:rFonts w:cs="Times New Roman"/>
          <w:spacing w:val="11"/>
          <w:lang w:val="tr-TR"/>
        </w:rPr>
        <w:t xml:space="preserve"> </w:t>
      </w:r>
      <w:r w:rsidRPr="00FC0EDB">
        <w:rPr>
          <w:rFonts w:cs="Times New Roman"/>
          <w:spacing w:val="-2"/>
          <w:lang w:val="tr-TR"/>
        </w:rPr>
        <w:t>m</w:t>
      </w:r>
      <w:r w:rsidRPr="00FC0EDB">
        <w:rPr>
          <w:rFonts w:cs="Times New Roman"/>
          <w:lang w:val="tr-TR"/>
        </w:rPr>
        <w:t>ufassa</w:t>
      </w:r>
      <w:r w:rsidRPr="00FC0EDB">
        <w:rPr>
          <w:rFonts w:cs="Times New Roman"/>
          <w:spacing w:val="1"/>
          <w:lang w:val="tr-TR"/>
        </w:rPr>
        <w:t>l</w:t>
      </w:r>
      <w:r w:rsidRPr="00FC0EDB">
        <w:rPr>
          <w:rFonts w:cs="Times New Roman"/>
          <w:lang w:val="tr-TR"/>
        </w:rPr>
        <w:t>da</w:t>
      </w:r>
      <w:r w:rsidRPr="00FC0EDB">
        <w:rPr>
          <w:rFonts w:cs="Times New Roman"/>
          <w:spacing w:val="9"/>
          <w:lang w:val="tr-TR"/>
        </w:rPr>
        <w:t xml:space="preserve"> </w:t>
      </w:r>
      <w:r w:rsidRPr="00FC0EDB">
        <w:rPr>
          <w:rFonts w:cs="Times New Roman"/>
          <w:spacing w:val="-2"/>
          <w:lang w:val="tr-TR"/>
        </w:rPr>
        <w:t>m</w:t>
      </w:r>
      <w:r w:rsidRPr="00FC0EDB">
        <w:rPr>
          <w:rFonts w:cs="Times New Roman"/>
          <w:lang w:val="tr-TR"/>
        </w:rPr>
        <w:t>uharrer</w:t>
      </w:r>
      <w:r w:rsidRPr="00FC0EDB">
        <w:rPr>
          <w:rFonts w:cs="Times New Roman"/>
          <w:spacing w:val="10"/>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le</w:t>
      </w:r>
      <w:r w:rsidRPr="00FC0EDB">
        <w:rPr>
          <w:rFonts w:cs="Times New Roman"/>
          <w:spacing w:val="-2"/>
          <w:lang w:val="tr-TR"/>
        </w:rPr>
        <w:t>m</w:t>
      </w:r>
      <w:r w:rsidRPr="00FC0EDB">
        <w:rPr>
          <w:rFonts w:cs="Times New Roman"/>
          <w:lang w:val="tr-TR"/>
        </w:rPr>
        <w:t>iyle</w:t>
      </w:r>
      <w:r w:rsidRPr="00FC0EDB">
        <w:rPr>
          <w:rFonts w:cs="Times New Roman"/>
          <w:spacing w:val="10"/>
          <w:lang w:val="tr-TR"/>
        </w:rPr>
        <w:t xml:space="preserve"> </w:t>
      </w:r>
      <w:r w:rsidRPr="00FC0EDB">
        <w:rPr>
          <w:rFonts w:cs="Times New Roman"/>
          <w:lang w:val="tr-TR"/>
        </w:rPr>
        <w:t>tah</w:t>
      </w:r>
      <w:r w:rsidRPr="00FC0EDB">
        <w:rPr>
          <w:rFonts w:cs="Times New Roman"/>
          <w:spacing w:val="-2"/>
          <w:lang w:val="tr-TR"/>
        </w:rPr>
        <w:t>r</w:t>
      </w:r>
      <w:r w:rsidRPr="00FC0EDB">
        <w:rPr>
          <w:rFonts w:cs="Times New Roman"/>
          <w:lang w:val="tr-TR"/>
        </w:rPr>
        <w:t>îr</w:t>
      </w:r>
      <w:r w:rsidRPr="00FC0EDB">
        <w:rPr>
          <w:rFonts w:cs="Times New Roman"/>
          <w:spacing w:val="11"/>
          <w:lang w:val="tr-TR"/>
        </w:rPr>
        <w:t xml:space="preserve"> </w:t>
      </w:r>
      <w:r w:rsidRPr="00FC0EDB">
        <w:rPr>
          <w:rFonts w:cs="Times New Roman"/>
          <w:spacing w:val="-2"/>
          <w:lang w:val="tr-TR"/>
        </w:rPr>
        <w:t>v</w:t>
      </w:r>
      <w:r w:rsidRPr="00FC0EDB">
        <w:rPr>
          <w:rFonts w:cs="Times New Roman"/>
          <w:lang w:val="tr-TR"/>
        </w:rPr>
        <w:t>e</w:t>
      </w:r>
      <w:r w:rsidRPr="00FC0EDB">
        <w:rPr>
          <w:rFonts w:cs="Times New Roman"/>
          <w:spacing w:val="9"/>
          <w:lang w:val="tr-TR"/>
        </w:rPr>
        <w:t xml:space="preserve"> </w:t>
      </w:r>
      <w:r w:rsidRPr="00FC0EDB">
        <w:rPr>
          <w:rFonts w:cs="Times New Roman"/>
          <w:lang w:val="tr-TR"/>
        </w:rPr>
        <w:t>defte</w:t>
      </w:r>
      <w:r w:rsidRPr="00FC0EDB">
        <w:rPr>
          <w:rFonts w:cs="Times New Roman"/>
          <w:spacing w:val="3"/>
          <w:lang w:val="tr-TR"/>
        </w:rPr>
        <w:t>r</w:t>
      </w:r>
      <w:r w:rsidRPr="00FC0EDB">
        <w:rPr>
          <w:rFonts w:cs="Times New Roman"/>
          <w:spacing w:val="-1"/>
          <w:lang w:val="tr-TR"/>
        </w:rPr>
        <w:t>-</w:t>
      </w:r>
      <w:r w:rsidRPr="00FC0EDB">
        <w:rPr>
          <w:rFonts w:cs="Times New Roman"/>
          <w:lang w:val="tr-TR"/>
        </w:rPr>
        <w:t>i</w:t>
      </w:r>
      <w:r w:rsidRPr="00FC0EDB">
        <w:rPr>
          <w:rFonts w:cs="Times New Roman"/>
          <w:spacing w:val="9"/>
          <w:lang w:val="tr-TR"/>
        </w:rPr>
        <w:t xml:space="preserve"> </w:t>
      </w:r>
      <w:r w:rsidRPr="00FC0EDB">
        <w:rPr>
          <w:rFonts w:cs="Times New Roman"/>
          <w:lang w:val="tr-TR"/>
        </w:rPr>
        <w:t>icmâlde</w:t>
      </w:r>
      <w:r w:rsidRPr="00FC0EDB">
        <w:rPr>
          <w:rFonts w:cs="Times New Roman"/>
          <w:spacing w:val="10"/>
          <w:lang w:val="tr-TR"/>
        </w:rPr>
        <w:t xml:space="preserve"> </w:t>
      </w:r>
      <w:r w:rsidRPr="00FC0EDB">
        <w:rPr>
          <w:rFonts w:cs="Times New Roman"/>
          <w:lang w:val="tr-TR"/>
        </w:rPr>
        <w:t>dok</w:t>
      </w:r>
      <w:r w:rsidRPr="00FC0EDB">
        <w:rPr>
          <w:rFonts w:cs="Times New Roman"/>
          <w:spacing w:val="-2"/>
          <w:lang w:val="tr-TR"/>
        </w:rPr>
        <w:t>u</w:t>
      </w:r>
      <w:r w:rsidRPr="00FC0EDB">
        <w:rPr>
          <w:rFonts w:cs="Times New Roman"/>
          <w:lang w:val="tr-TR"/>
        </w:rPr>
        <w:t>z</w:t>
      </w:r>
      <w:r w:rsidRPr="00FC0EDB">
        <w:rPr>
          <w:rFonts w:cs="Times New Roman"/>
          <w:spacing w:val="9"/>
          <w:lang w:val="tr-TR"/>
        </w:rPr>
        <w:t xml:space="preserve"> </w:t>
      </w:r>
      <w:r w:rsidRPr="00FC0EDB">
        <w:rPr>
          <w:rFonts w:cs="Times New Roman"/>
          <w:lang w:val="tr-TR"/>
        </w:rPr>
        <w:t xml:space="preserve">bin dokuz yüz doksan akçe yazu ile </w:t>
      </w:r>
      <w:r w:rsidRPr="00FC0EDB">
        <w:rPr>
          <w:rFonts w:cs="Times New Roman"/>
          <w:spacing w:val="-1"/>
          <w:lang w:val="tr-TR"/>
        </w:rPr>
        <w:t>t</w:t>
      </w:r>
      <w:r w:rsidRPr="00FC0EDB">
        <w:rPr>
          <w:rFonts w:cs="Times New Roman"/>
          <w:lang w:val="tr-TR"/>
        </w:rPr>
        <w:t>ahrîr ve iki bin</w:t>
      </w:r>
      <w:r w:rsidRPr="00FC0EDB">
        <w:rPr>
          <w:rFonts w:cs="Times New Roman"/>
          <w:spacing w:val="-1"/>
          <w:lang w:val="tr-TR"/>
        </w:rPr>
        <w:t xml:space="preserve"> </w:t>
      </w:r>
      <w:r w:rsidRPr="00FC0EDB">
        <w:rPr>
          <w:rFonts w:cs="Times New Roman"/>
          <w:lang w:val="tr-TR"/>
        </w:rPr>
        <w:t>dört yüz akçesi ifrâz ve</w:t>
      </w:r>
      <w:r w:rsidRPr="00FC0EDB">
        <w:rPr>
          <w:rFonts w:cs="Times New Roman"/>
          <w:spacing w:val="-1"/>
          <w:lang w:val="tr-TR"/>
        </w:rPr>
        <w:t xml:space="preserve"> </w:t>
      </w:r>
      <w:r w:rsidRPr="00FC0EDB">
        <w:rPr>
          <w:rFonts w:cs="Times New Roman"/>
          <w:spacing w:val="-2"/>
          <w:lang w:val="tr-TR"/>
        </w:rPr>
        <w:t>m</w:t>
      </w:r>
      <w:r w:rsidRPr="00FC0EDB">
        <w:rPr>
          <w:rFonts w:cs="Times New Roman"/>
          <w:lang w:val="tr-TR"/>
        </w:rPr>
        <w:t>a‘a gayrihi bir görilüp</w:t>
      </w:r>
      <w:r w:rsidRPr="00FC0EDB">
        <w:rPr>
          <w:rFonts w:cs="Times New Roman"/>
          <w:spacing w:val="38"/>
          <w:lang w:val="tr-TR"/>
        </w:rPr>
        <w:t xml:space="preserve"> </w:t>
      </w:r>
      <w:r w:rsidRPr="00FC0EDB">
        <w:rPr>
          <w:rFonts w:cs="Times New Roman"/>
          <w:lang w:val="tr-TR"/>
        </w:rPr>
        <w:t>beş</w:t>
      </w:r>
      <w:r w:rsidRPr="00FC0EDB">
        <w:rPr>
          <w:rFonts w:cs="Times New Roman"/>
          <w:spacing w:val="37"/>
          <w:lang w:val="tr-TR"/>
        </w:rPr>
        <w:t xml:space="preserve"> </w:t>
      </w:r>
      <w:r w:rsidRPr="00FC0EDB">
        <w:rPr>
          <w:rFonts w:cs="Times New Roman"/>
          <w:lang w:val="tr-TR"/>
        </w:rPr>
        <w:t>bin</w:t>
      </w:r>
      <w:r w:rsidRPr="00FC0EDB">
        <w:rPr>
          <w:rFonts w:cs="Times New Roman"/>
          <w:spacing w:val="38"/>
          <w:lang w:val="tr-TR"/>
        </w:rPr>
        <w:t xml:space="preserve"> </w:t>
      </w:r>
      <w:r w:rsidRPr="00FC0EDB">
        <w:rPr>
          <w:rFonts w:cs="Times New Roman"/>
          <w:lang w:val="tr-TR"/>
        </w:rPr>
        <w:t>akçe</w:t>
      </w:r>
      <w:r w:rsidRPr="00FC0EDB">
        <w:rPr>
          <w:rFonts w:cs="Times New Roman"/>
          <w:spacing w:val="38"/>
          <w:lang w:val="tr-TR"/>
        </w:rPr>
        <w:t xml:space="preserve"> </w:t>
      </w:r>
      <w:r w:rsidRPr="00FC0EDB">
        <w:rPr>
          <w:rFonts w:cs="Times New Roman"/>
          <w:lang w:val="tr-TR"/>
        </w:rPr>
        <w:t>bir</w:t>
      </w:r>
      <w:r w:rsidRPr="00FC0EDB">
        <w:rPr>
          <w:rFonts w:cs="Times New Roman"/>
          <w:spacing w:val="37"/>
          <w:lang w:val="tr-TR"/>
        </w:rPr>
        <w:t xml:space="preserve"> </w:t>
      </w:r>
      <w:r w:rsidRPr="00FC0EDB">
        <w:rPr>
          <w:rFonts w:cs="Times New Roman"/>
          <w:lang w:val="tr-TR"/>
        </w:rPr>
        <w:t>ic</w:t>
      </w:r>
      <w:r w:rsidRPr="00FC0EDB">
        <w:rPr>
          <w:rFonts w:cs="Times New Roman"/>
          <w:spacing w:val="-2"/>
          <w:lang w:val="tr-TR"/>
        </w:rPr>
        <w:t>m</w:t>
      </w:r>
      <w:r w:rsidRPr="00FC0EDB">
        <w:rPr>
          <w:rFonts w:cs="Times New Roman"/>
          <w:lang w:val="tr-TR"/>
        </w:rPr>
        <w:t>âl</w:t>
      </w:r>
      <w:r w:rsidRPr="00FC0EDB">
        <w:rPr>
          <w:rFonts w:cs="Times New Roman"/>
          <w:spacing w:val="38"/>
          <w:lang w:val="tr-TR"/>
        </w:rPr>
        <w:t xml:space="preserve"> </w:t>
      </w:r>
      <w:r w:rsidRPr="00FC0EDB">
        <w:rPr>
          <w:rFonts w:cs="Times New Roman"/>
          <w:lang w:val="tr-TR"/>
        </w:rPr>
        <w:t>ve</w:t>
      </w:r>
      <w:r w:rsidRPr="00FC0EDB">
        <w:rPr>
          <w:rFonts w:cs="Times New Roman"/>
          <w:spacing w:val="38"/>
          <w:lang w:val="tr-TR"/>
        </w:rPr>
        <w:t xml:space="preserve"> </w:t>
      </w:r>
      <w:r w:rsidRPr="00FC0EDB">
        <w:rPr>
          <w:rFonts w:cs="Times New Roman"/>
          <w:spacing w:val="1"/>
          <w:lang w:val="tr-TR"/>
        </w:rPr>
        <w:t>i</w:t>
      </w:r>
      <w:r w:rsidRPr="00FC0EDB">
        <w:rPr>
          <w:rFonts w:cs="Times New Roman"/>
          <w:lang w:val="tr-TR"/>
        </w:rPr>
        <w:t>c</w:t>
      </w:r>
      <w:r w:rsidRPr="00FC0EDB">
        <w:rPr>
          <w:rFonts w:cs="Times New Roman"/>
          <w:spacing w:val="-2"/>
          <w:lang w:val="tr-TR"/>
        </w:rPr>
        <w:t>m</w:t>
      </w:r>
      <w:r w:rsidRPr="00FC0EDB">
        <w:rPr>
          <w:rFonts w:cs="Times New Roman"/>
          <w:lang w:val="tr-TR"/>
        </w:rPr>
        <w:t>â</w:t>
      </w:r>
      <w:r w:rsidRPr="00FC0EDB">
        <w:rPr>
          <w:rFonts w:cs="Times New Roman"/>
          <w:spacing w:val="4"/>
          <w:lang w:val="tr-TR"/>
        </w:rPr>
        <w:t>l</w:t>
      </w:r>
      <w:r w:rsidRPr="00FC0EDB">
        <w:rPr>
          <w:rFonts w:cs="Times New Roman"/>
          <w:lang w:val="tr-TR"/>
        </w:rPr>
        <w:t>-i</w:t>
      </w:r>
      <w:r w:rsidRPr="00FC0EDB">
        <w:rPr>
          <w:rFonts w:cs="Times New Roman"/>
          <w:spacing w:val="39"/>
          <w:lang w:val="tr-TR"/>
        </w:rPr>
        <w:t xml:space="preserve"> </w:t>
      </w:r>
      <w:r w:rsidRPr="00FC0EDB">
        <w:rPr>
          <w:rFonts w:cs="Times New Roman"/>
          <w:spacing w:val="-2"/>
          <w:lang w:val="tr-TR"/>
        </w:rPr>
        <w:t>m</w:t>
      </w:r>
      <w:r w:rsidRPr="00FC0EDB">
        <w:rPr>
          <w:rFonts w:cs="Times New Roman"/>
          <w:lang w:val="tr-TR"/>
        </w:rPr>
        <w:t>ezbûrlar</w:t>
      </w:r>
      <w:r w:rsidRPr="00FC0EDB">
        <w:rPr>
          <w:rFonts w:cs="Times New Roman"/>
          <w:spacing w:val="38"/>
          <w:lang w:val="tr-TR"/>
        </w:rPr>
        <w:t xml:space="preserve"> </w:t>
      </w:r>
      <w:r w:rsidRPr="00FC0EDB">
        <w:rPr>
          <w:rFonts w:cs="Times New Roman"/>
          <w:spacing w:val="-2"/>
          <w:lang w:val="tr-TR"/>
        </w:rPr>
        <w:t>m</w:t>
      </w:r>
      <w:r w:rsidRPr="00FC0EDB">
        <w:rPr>
          <w:rFonts w:cs="Times New Roman"/>
          <w:lang w:val="tr-TR"/>
        </w:rPr>
        <w:t>üstakilen</w:t>
      </w:r>
      <w:r w:rsidRPr="00FC0EDB">
        <w:rPr>
          <w:rFonts w:cs="Times New Roman"/>
          <w:spacing w:val="38"/>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ry</w:t>
      </w:r>
      <w:r w:rsidRPr="00FC0EDB">
        <w:rPr>
          <w:rFonts w:cs="Times New Roman"/>
          <w:spacing w:val="1"/>
          <w:lang w:val="tr-TR"/>
        </w:rPr>
        <w:t>e</w:t>
      </w:r>
      <w:r w:rsidRPr="00FC0EDB">
        <w:rPr>
          <w:rFonts w:cs="Times New Roman"/>
          <w:lang w:val="tr-TR"/>
        </w:rPr>
        <w:t>-i</w:t>
      </w:r>
      <w:r w:rsidRPr="00FC0EDB">
        <w:rPr>
          <w:rFonts w:cs="Times New Roman"/>
          <w:spacing w:val="38"/>
          <w:lang w:val="tr-TR"/>
        </w:rPr>
        <w:t xml:space="preserve"> </w:t>
      </w:r>
      <w:r w:rsidRPr="00FC0EDB">
        <w:rPr>
          <w:rFonts w:cs="Times New Roman"/>
          <w:lang w:val="tr-TR"/>
        </w:rPr>
        <w:t>Ha</w:t>
      </w:r>
      <w:r w:rsidRPr="00FC0EDB">
        <w:rPr>
          <w:rFonts w:cs="Times New Roman"/>
          <w:spacing w:val="-3"/>
          <w:lang w:val="tr-TR"/>
        </w:rPr>
        <w:t>m</w:t>
      </w:r>
      <w:r w:rsidRPr="00FC0EDB">
        <w:rPr>
          <w:rFonts w:cs="Times New Roman"/>
          <w:lang w:val="tr-TR"/>
        </w:rPr>
        <w:t>urna</w:t>
      </w:r>
      <w:r w:rsidRPr="00FC0EDB">
        <w:rPr>
          <w:rFonts w:cs="Times New Roman"/>
          <w:spacing w:val="39"/>
          <w:lang w:val="tr-TR"/>
        </w:rPr>
        <w:t xml:space="preserve"> </w:t>
      </w:r>
      <w:r w:rsidRPr="00FC0EDB">
        <w:rPr>
          <w:rFonts w:cs="Times New Roman"/>
          <w:lang w:val="tr-TR"/>
        </w:rPr>
        <w:t>e</w:t>
      </w:r>
      <w:r w:rsidRPr="00FC0EDB">
        <w:rPr>
          <w:rFonts w:cs="Times New Roman"/>
          <w:spacing w:val="1"/>
          <w:lang w:val="tr-TR"/>
        </w:rPr>
        <w:t>l</w:t>
      </w:r>
      <w:r w:rsidRPr="00FC0EDB">
        <w:rPr>
          <w:rFonts w:cs="Times New Roman"/>
          <w:lang w:val="tr-TR"/>
        </w:rPr>
        <w:t xml:space="preserve">- </w:t>
      </w:r>
      <w:r w:rsidRPr="00FC0EDB">
        <w:rPr>
          <w:rFonts w:cs="Times New Roman"/>
          <w:spacing w:val="-2"/>
          <w:lang w:val="tr-TR"/>
        </w:rPr>
        <w:t>m</w:t>
      </w:r>
      <w:r w:rsidRPr="00FC0EDB">
        <w:rPr>
          <w:rFonts w:cs="Times New Roman"/>
          <w:lang w:val="tr-TR"/>
        </w:rPr>
        <w:t>erkûm</w:t>
      </w:r>
      <w:r w:rsidRPr="00FC0EDB">
        <w:rPr>
          <w:rFonts w:cs="Times New Roman"/>
          <w:spacing w:val="47"/>
          <w:lang w:val="tr-TR"/>
        </w:rPr>
        <w:t xml:space="preserve"> </w:t>
      </w:r>
      <w:r w:rsidRPr="00FC0EDB">
        <w:rPr>
          <w:rFonts w:cs="Times New Roman"/>
          <w:lang w:val="tr-TR"/>
        </w:rPr>
        <w:t>ve</w:t>
      </w:r>
      <w:r w:rsidRPr="00FC0EDB">
        <w:rPr>
          <w:rFonts w:cs="Times New Roman"/>
          <w:spacing w:val="50"/>
          <w:lang w:val="tr-TR"/>
        </w:rPr>
        <w:t xml:space="preserve"> </w:t>
      </w:r>
      <w:r w:rsidRPr="00FC0EDB">
        <w:rPr>
          <w:rFonts w:cs="Times New Roman"/>
          <w:lang w:val="tr-TR"/>
        </w:rPr>
        <w:t>gayriden</w:t>
      </w:r>
      <w:r w:rsidRPr="00FC0EDB">
        <w:rPr>
          <w:rFonts w:cs="Times New Roman"/>
          <w:spacing w:val="48"/>
          <w:lang w:val="tr-TR"/>
        </w:rPr>
        <w:t xml:space="preserve"> </w:t>
      </w:r>
      <w:r w:rsidRPr="00FC0EDB">
        <w:rPr>
          <w:rFonts w:cs="Times New Roman"/>
          <w:spacing w:val="-2"/>
          <w:lang w:val="tr-TR"/>
        </w:rPr>
        <w:t>d</w:t>
      </w:r>
      <w:r w:rsidRPr="00FC0EDB">
        <w:rPr>
          <w:rFonts w:cs="Times New Roman"/>
          <w:lang w:val="tr-TR"/>
        </w:rPr>
        <w:t>okuz</w:t>
      </w:r>
      <w:r w:rsidRPr="00FC0EDB">
        <w:rPr>
          <w:rFonts w:cs="Times New Roman"/>
          <w:spacing w:val="51"/>
          <w:lang w:val="tr-TR"/>
        </w:rPr>
        <w:t xml:space="preserve"> </w:t>
      </w:r>
      <w:r w:rsidRPr="00FC0EDB">
        <w:rPr>
          <w:rFonts w:cs="Times New Roman"/>
          <w:lang w:val="tr-TR"/>
        </w:rPr>
        <w:t>bin</w:t>
      </w:r>
      <w:r w:rsidRPr="00FC0EDB">
        <w:rPr>
          <w:rFonts w:cs="Times New Roman"/>
          <w:spacing w:val="49"/>
          <w:lang w:val="tr-TR"/>
        </w:rPr>
        <w:t xml:space="preserve"> </w:t>
      </w:r>
      <w:r w:rsidRPr="00FC0EDB">
        <w:rPr>
          <w:rFonts w:cs="Times New Roman"/>
          <w:lang w:val="tr-TR"/>
        </w:rPr>
        <w:t>b</w:t>
      </w:r>
      <w:r w:rsidRPr="00FC0EDB">
        <w:rPr>
          <w:rFonts w:cs="Times New Roman"/>
          <w:spacing w:val="-1"/>
          <w:lang w:val="tr-TR"/>
        </w:rPr>
        <w:t>e</w:t>
      </w:r>
      <w:r w:rsidRPr="00FC0EDB">
        <w:rPr>
          <w:rFonts w:cs="Times New Roman"/>
          <w:lang w:val="tr-TR"/>
        </w:rPr>
        <w:t>ş</w:t>
      </w:r>
      <w:r w:rsidRPr="00FC0EDB">
        <w:rPr>
          <w:rFonts w:cs="Times New Roman"/>
          <w:spacing w:val="49"/>
          <w:lang w:val="tr-TR"/>
        </w:rPr>
        <w:t xml:space="preserve"> </w:t>
      </w:r>
      <w:r w:rsidRPr="00FC0EDB">
        <w:rPr>
          <w:rFonts w:cs="Times New Roman"/>
          <w:lang w:val="tr-TR"/>
        </w:rPr>
        <w:t>yüz</w:t>
      </w:r>
      <w:r w:rsidRPr="00FC0EDB">
        <w:rPr>
          <w:rFonts w:cs="Times New Roman"/>
          <w:spacing w:val="49"/>
          <w:lang w:val="tr-TR"/>
        </w:rPr>
        <w:t xml:space="preserve"> </w:t>
      </w:r>
      <w:r w:rsidRPr="00FC0EDB">
        <w:rPr>
          <w:rFonts w:cs="Times New Roman"/>
          <w:lang w:val="tr-TR"/>
        </w:rPr>
        <w:t>akçe</w:t>
      </w:r>
      <w:r w:rsidRPr="00FC0EDB">
        <w:rPr>
          <w:rFonts w:cs="Times New Roman"/>
          <w:spacing w:val="48"/>
          <w:lang w:val="tr-TR"/>
        </w:rPr>
        <w:t xml:space="preserve"> </w:t>
      </w:r>
      <w:r w:rsidRPr="00FC0EDB">
        <w:rPr>
          <w:rFonts w:cs="Times New Roman"/>
          <w:lang w:val="tr-TR"/>
        </w:rPr>
        <w:t>tı</w:t>
      </w:r>
      <w:r w:rsidRPr="00FC0EDB">
        <w:rPr>
          <w:rFonts w:cs="Times New Roman"/>
          <w:spacing w:val="-2"/>
          <w:lang w:val="tr-TR"/>
        </w:rPr>
        <w:t>m</w:t>
      </w:r>
      <w:r w:rsidRPr="00FC0EDB">
        <w:rPr>
          <w:rFonts w:cs="Times New Roman"/>
          <w:lang w:val="tr-TR"/>
        </w:rPr>
        <w:t>ara</w:t>
      </w:r>
      <w:r w:rsidRPr="00FC0EDB">
        <w:rPr>
          <w:rFonts w:cs="Times New Roman"/>
          <w:spacing w:val="49"/>
          <w:lang w:val="tr-TR"/>
        </w:rPr>
        <w:t xml:space="preserve"> </w:t>
      </w:r>
      <w:r w:rsidRPr="00FC0EDB">
        <w:rPr>
          <w:rFonts w:cs="Times New Roman"/>
          <w:spacing w:val="-2"/>
          <w:lang w:val="tr-TR"/>
        </w:rPr>
        <w:t>m</w:t>
      </w:r>
      <w:r w:rsidRPr="00FC0EDB">
        <w:rPr>
          <w:rFonts w:cs="Times New Roman"/>
          <w:lang w:val="tr-TR"/>
        </w:rPr>
        <w:t>ut</w:t>
      </w:r>
      <w:r w:rsidRPr="00FC0EDB">
        <w:rPr>
          <w:rFonts w:cs="Times New Roman"/>
          <w:spacing w:val="1"/>
          <w:lang w:val="tr-TR"/>
        </w:rPr>
        <w:t>a</w:t>
      </w:r>
      <w:r w:rsidRPr="00FC0EDB">
        <w:rPr>
          <w:rFonts w:cs="Times New Roman"/>
          <w:lang w:val="tr-TR"/>
        </w:rPr>
        <w:t>sarrıf</w:t>
      </w:r>
      <w:r w:rsidRPr="00FC0EDB">
        <w:rPr>
          <w:rFonts w:cs="Times New Roman"/>
          <w:spacing w:val="48"/>
          <w:lang w:val="tr-TR"/>
        </w:rPr>
        <w:t xml:space="preserve"> </w:t>
      </w:r>
      <w:r w:rsidRPr="00FC0EDB">
        <w:rPr>
          <w:rFonts w:cs="Times New Roman"/>
          <w:lang w:val="tr-TR"/>
        </w:rPr>
        <w:t>‘asâ</w:t>
      </w:r>
      <w:r w:rsidRPr="00FC0EDB">
        <w:rPr>
          <w:rFonts w:cs="Times New Roman"/>
          <w:spacing w:val="-1"/>
          <w:lang w:val="tr-TR"/>
        </w:rPr>
        <w:t>k</w:t>
      </w:r>
      <w:r w:rsidRPr="00FC0EDB">
        <w:rPr>
          <w:rFonts w:cs="Times New Roman"/>
          <w:lang w:val="tr-TR"/>
        </w:rPr>
        <w:t>i</w:t>
      </w:r>
      <w:r w:rsidRPr="00FC0EDB">
        <w:rPr>
          <w:rFonts w:cs="Times New Roman"/>
          <w:spacing w:val="3"/>
          <w:lang w:val="tr-TR"/>
        </w:rPr>
        <w:t>r</w:t>
      </w:r>
      <w:r w:rsidRPr="00FC0EDB">
        <w:rPr>
          <w:rFonts w:cs="Times New Roman"/>
          <w:lang w:val="tr-TR"/>
        </w:rPr>
        <w:t>-i</w:t>
      </w:r>
      <w:r w:rsidRPr="00FC0EDB">
        <w:rPr>
          <w:rFonts w:cs="Times New Roman"/>
          <w:spacing w:val="49"/>
          <w:lang w:val="tr-TR"/>
        </w:rPr>
        <w:t xml:space="preserve"> </w:t>
      </w:r>
      <w:r w:rsidRPr="00FC0EDB">
        <w:rPr>
          <w:rFonts w:cs="Times New Roman"/>
          <w:spacing w:val="-2"/>
          <w:lang w:val="tr-TR"/>
        </w:rPr>
        <w:t>m</w:t>
      </w:r>
      <w:r w:rsidRPr="00FC0EDB">
        <w:rPr>
          <w:rFonts w:cs="Times New Roman"/>
          <w:lang w:val="tr-TR"/>
        </w:rPr>
        <w:t>ansûr</w:t>
      </w:r>
      <w:r w:rsidRPr="00FC0EDB">
        <w:rPr>
          <w:rFonts w:cs="Times New Roman"/>
          <w:spacing w:val="-1"/>
          <w:lang w:val="tr-TR"/>
        </w:rPr>
        <w:t>e</w:t>
      </w:r>
      <w:r w:rsidRPr="00FC0EDB">
        <w:rPr>
          <w:rFonts w:cs="Times New Roman"/>
          <w:lang w:val="tr-TR"/>
        </w:rPr>
        <w:t>de tekāüdlerin</w:t>
      </w:r>
      <w:r w:rsidRPr="00FC0EDB">
        <w:rPr>
          <w:rFonts w:cs="Times New Roman"/>
          <w:spacing w:val="-2"/>
          <w:lang w:val="tr-TR"/>
        </w:rPr>
        <w:t>d</w:t>
      </w:r>
      <w:r w:rsidRPr="00FC0EDB">
        <w:rPr>
          <w:rFonts w:cs="Times New Roman"/>
          <w:lang w:val="tr-TR"/>
        </w:rPr>
        <w:t>en</w:t>
      </w:r>
      <w:r w:rsidRPr="00FC0EDB">
        <w:rPr>
          <w:rFonts w:cs="Times New Roman"/>
          <w:spacing w:val="36"/>
          <w:lang w:val="tr-TR"/>
        </w:rPr>
        <w:t xml:space="preserve"> </w:t>
      </w:r>
      <w:r w:rsidRPr="00FC0EDB">
        <w:rPr>
          <w:rFonts w:cs="Times New Roman"/>
          <w:lang w:val="tr-TR"/>
        </w:rPr>
        <w:t>e</w:t>
      </w:r>
      <w:r w:rsidRPr="00FC0EDB">
        <w:rPr>
          <w:rFonts w:cs="Times New Roman"/>
          <w:spacing w:val="1"/>
          <w:lang w:val="tr-TR"/>
        </w:rPr>
        <w:t>l</w:t>
      </w:r>
      <w:r w:rsidRPr="00FC0EDB">
        <w:rPr>
          <w:rFonts w:cs="Times New Roman"/>
          <w:lang w:val="tr-TR"/>
        </w:rPr>
        <w:t>-Hâc</w:t>
      </w:r>
      <w:r w:rsidRPr="00FC0EDB">
        <w:rPr>
          <w:rFonts w:cs="Times New Roman"/>
          <w:spacing w:val="34"/>
          <w:lang w:val="tr-TR"/>
        </w:rPr>
        <w:t xml:space="preserve"> </w:t>
      </w:r>
      <w:r w:rsidRPr="00FC0EDB">
        <w:rPr>
          <w:rFonts w:cs="Times New Roman"/>
          <w:lang w:val="tr-TR"/>
        </w:rPr>
        <w:t>Ah</w:t>
      </w:r>
      <w:r w:rsidRPr="00FC0EDB">
        <w:rPr>
          <w:rFonts w:cs="Times New Roman"/>
          <w:spacing w:val="-2"/>
          <w:lang w:val="tr-TR"/>
        </w:rPr>
        <w:t>m</w:t>
      </w:r>
      <w:r w:rsidRPr="00FC0EDB">
        <w:rPr>
          <w:rFonts w:cs="Times New Roman"/>
          <w:lang w:val="tr-TR"/>
        </w:rPr>
        <w:t>ed</w:t>
      </w:r>
      <w:r w:rsidRPr="00FC0EDB">
        <w:rPr>
          <w:rFonts w:cs="Times New Roman"/>
          <w:spacing w:val="36"/>
          <w:lang w:val="tr-TR"/>
        </w:rPr>
        <w:t xml:space="preserve"> </w:t>
      </w:r>
      <w:r w:rsidRPr="00FC0EDB">
        <w:rPr>
          <w:rFonts w:cs="Times New Roman"/>
          <w:lang w:val="tr-TR"/>
        </w:rPr>
        <w:t>vele</w:t>
      </w:r>
      <w:r w:rsidRPr="00FC0EDB">
        <w:rPr>
          <w:rFonts w:cs="Times New Roman"/>
          <w:spacing w:val="1"/>
          <w:lang w:val="tr-TR"/>
        </w:rPr>
        <w:t>d</w:t>
      </w:r>
      <w:r w:rsidRPr="00FC0EDB">
        <w:rPr>
          <w:rFonts w:cs="Times New Roman"/>
          <w:lang w:val="tr-TR"/>
        </w:rPr>
        <w:t>-i</w:t>
      </w:r>
      <w:r w:rsidRPr="00FC0EDB">
        <w:rPr>
          <w:rFonts w:cs="Times New Roman"/>
          <w:spacing w:val="36"/>
          <w:lang w:val="tr-TR"/>
        </w:rPr>
        <w:t xml:space="preserve"> </w:t>
      </w:r>
      <w:r w:rsidRPr="00FC0EDB">
        <w:rPr>
          <w:rFonts w:cs="Times New Roman"/>
          <w:lang w:val="tr-TR"/>
        </w:rPr>
        <w:t>Meh</w:t>
      </w:r>
      <w:r w:rsidRPr="00FC0EDB">
        <w:rPr>
          <w:rFonts w:cs="Times New Roman"/>
          <w:spacing w:val="-2"/>
          <w:lang w:val="tr-TR"/>
        </w:rPr>
        <w:t>m</w:t>
      </w:r>
      <w:r w:rsidRPr="00FC0EDB">
        <w:rPr>
          <w:rFonts w:cs="Times New Roman"/>
          <w:lang w:val="tr-TR"/>
        </w:rPr>
        <w:t>ed</w:t>
      </w:r>
      <w:r w:rsidRPr="00FC0EDB">
        <w:rPr>
          <w:rFonts w:cs="Times New Roman"/>
          <w:spacing w:val="-1"/>
          <w:lang w:val="tr-TR"/>
        </w:rPr>
        <w:t>'</w:t>
      </w:r>
      <w:r w:rsidRPr="00FC0EDB">
        <w:rPr>
          <w:rFonts w:cs="Times New Roman"/>
          <w:lang w:val="tr-TR"/>
        </w:rPr>
        <w:t>in</w:t>
      </w:r>
      <w:r w:rsidRPr="00FC0EDB">
        <w:rPr>
          <w:rFonts w:cs="Times New Roman"/>
          <w:spacing w:val="36"/>
          <w:lang w:val="tr-TR"/>
        </w:rPr>
        <w:t xml:space="preserve"> </w:t>
      </w:r>
      <w:r w:rsidRPr="00FC0EDB">
        <w:rPr>
          <w:rFonts w:cs="Times New Roman"/>
          <w:lang w:val="tr-TR"/>
        </w:rPr>
        <w:t>kuyûdunda</w:t>
      </w:r>
      <w:r w:rsidRPr="00FC0EDB">
        <w:rPr>
          <w:rFonts w:cs="Times New Roman"/>
          <w:spacing w:val="36"/>
          <w:lang w:val="tr-TR"/>
        </w:rPr>
        <w:t xml:space="preserve"> </w:t>
      </w:r>
      <w:r w:rsidRPr="00FC0EDB">
        <w:rPr>
          <w:rFonts w:cs="Times New Roman"/>
          <w:lang w:val="tr-TR"/>
        </w:rPr>
        <w:t>idüği</w:t>
      </w:r>
      <w:r w:rsidRPr="00FC0EDB">
        <w:rPr>
          <w:rFonts w:cs="Times New Roman"/>
          <w:spacing w:val="36"/>
          <w:lang w:val="tr-TR"/>
        </w:rPr>
        <w:t xml:space="preserve"> </w:t>
      </w:r>
      <w:r w:rsidRPr="00FC0EDB">
        <w:rPr>
          <w:rFonts w:cs="Times New Roman"/>
          <w:lang w:val="tr-TR"/>
        </w:rPr>
        <w:t>defte</w:t>
      </w:r>
      <w:r w:rsidRPr="00FC0EDB">
        <w:rPr>
          <w:rFonts w:cs="Times New Roman"/>
          <w:spacing w:val="2"/>
          <w:lang w:val="tr-TR"/>
        </w:rPr>
        <w:t>r</w:t>
      </w:r>
      <w:r w:rsidRPr="00FC0EDB">
        <w:rPr>
          <w:rFonts w:cs="Times New Roman"/>
          <w:spacing w:val="-1"/>
          <w:lang w:val="tr-TR"/>
        </w:rPr>
        <w:t>-</w:t>
      </w:r>
      <w:r w:rsidRPr="00FC0EDB">
        <w:rPr>
          <w:rFonts w:cs="Times New Roman"/>
          <w:lang w:val="tr-TR"/>
        </w:rPr>
        <w:t>i</w:t>
      </w:r>
      <w:r w:rsidRPr="00FC0EDB">
        <w:rPr>
          <w:rFonts w:cs="Times New Roman"/>
          <w:spacing w:val="36"/>
          <w:lang w:val="tr-TR"/>
        </w:rPr>
        <w:t xml:space="preserve"> </w:t>
      </w:r>
      <w:r w:rsidRPr="00FC0EDB">
        <w:rPr>
          <w:rFonts w:cs="Times New Roman"/>
          <w:lang w:val="tr-TR"/>
        </w:rPr>
        <w:t>hâkā</w:t>
      </w:r>
      <w:r w:rsidRPr="00FC0EDB">
        <w:rPr>
          <w:rFonts w:cs="Times New Roman"/>
          <w:spacing w:val="-1"/>
          <w:lang w:val="tr-TR"/>
        </w:rPr>
        <w:t>n</w:t>
      </w:r>
      <w:r w:rsidRPr="00FC0EDB">
        <w:rPr>
          <w:rFonts w:cs="Times New Roman"/>
          <w:lang w:val="tr-TR"/>
        </w:rPr>
        <w:t>i’de mukayyed</w:t>
      </w:r>
      <w:r w:rsidRPr="00FC0EDB">
        <w:rPr>
          <w:rFonts w:cs="Times New Roman"/>
          <w:spacing w:val="12"/>
          <w:lang w:val="tr-TR"/>
        </w:rPr>
        <w:t xml:space="preserve"> </w:t>
      </w:r>
      <w:r w:rsidRPr="00FC0EDB">
        <w:rPr>
          <w:rFonts w:cs="Times New Roman"/>
          <w:lang w:val="tr-TR"/>
        </w:rPr>
        <w:t>ol</w:t>
      </w:r>
      <w:r w:rsidRPr="00FC0EDB">
        <w:rPr>
          <w:rFonts w:cs="Times New Roman"/>
          <w:spacing w:val="-2"/>
          <w:lang w:val="tr-TR"/>
        </w:rPr>
        <w:t>m</w:t>
      </w:r>
      <w:r w:rsidRPr="00FC0EDB">
        <w:rPr>
          <w:rFonts w:cs="Times New Roman"/>
          <w:lang w:val="tr-TR"/>
        </w:rPr>
        <w:t>ağla</w:t>
      </w:r>
      <w:r w:rsidRPr="00FC0EDB">
        <w:rPr>
          <w:rFonts w:cs="Times New Roman"/>
          <w:spacing w:val="13"/>
          <w:lang w:val="tr-TR"/>
        </w:rPr>
        <w:t xml:space="preserve"> </w:t>
      </w:r>
      <w:r w:rsidRPr="00FC0EDB">
        <w:rPr>
          <w:rFonts w:cs="Times New Roman"/>
          <w:lang w:val="tr-TR"/>
        </w:rPr>
        <w:t>kary</w:t>
      </w:r>
      <w:r w:rsidRPr="00FC0EDB">
        <w:rPr>
          <w:rFonts w:cs="Times New Roman"/>
          <w:spacing w:val="1"/>
          <w:lang w:val="tr-TR"/>
        </w:rPr>
        <w:t>e</w:t>
      </w:r>
      <w:r w:rsidRPr="00FC0EDB">
        <w:rPr>
          <w:rFonts w:cs="Times New Roman"/>
          <w:lang w:val="tr-TR"/>
        </w:rPr>
        <w:t>-i</w:t>
      </w:r>
      <w:r w:rsidRPr="00FC0EDB">
        <w:rPr>
          <w:rFonts w:cs="Times New Roman"/>
          <w:spacing w:val="13"/>
          <w:lang w:val="tr-TR"/>
        </w:rPr>
        <w:t xml:space="preserve"> </w:t>
      </w:r>
      <w:r w:rsidRPr="00FC0EDB">
        <w:rPr>
          <w:rFonts w:cs="Times New Roman"/>
          <w:lang w:val="tr-TR"/>
        </w:rPr>
        <w:t>Şerk</w:t>
      </w:r>
      <w:r w:rsidRPr="00FC0EDB">
        <w:rPr>
          <w:rFonts w:cs="Times New Roman"/>
          <w:spacing w:val="13"/>
          <w:lang w:val="tr-TR"/>
        </w:rPr>
        <w:t xml:space="preserve"> </w:t>
      </w:r>
      <w:r w:rsidRPr="00FC0EDB">
        <w:rPr>
          <w:rFonts w:cs="Times New Roman"/>
          <w:spacing w:val="-1"/>
          <w:lang w:val="tr-TR"/>
        </w:rPr>
        <w:t>e</w:t>
      </w:r>
      <w:r w:rsidRPr="00FC0EDB">
        <w:rPr>
          <w:rFonts w:cs="Times New Roman"/>
          <w:spacing w:val="1"/>
          <w:lang w:val="tr-TR"/>
        </w:rPr>
        <w:t>l</w:t>
      </w:r>
      <w:r w:rsidRPr="00FC0EDB">
        <w:rPr>
          <w:rFonts w:cs="Times New Roman"/>
          <w:spacing w:val="-1"/>
          <w:lang w:val="tr-TR"/>
        </w:rPr>
        <w:t>-</w:t>
      </w:r>
      <w:r w:rsidRPr="00FC0EDB">
        <w:rPr>
          <w:rFonts w:cs="Times New Roman"/>
          <w:spacing w:val="-2"/>
          <w:lang w:val="tr-TR"/>
        </w:rPr>
        <w:t>m</w:t>
      </w:r>
      <w:r w:rsidRPr="00FC0EDB">
        <w:rPr>
          <w:rFonts w:cs="Times New Roman"/>
          <w:lang w:val="tr-TR"/>
        </w:rPr>
        <w:t>erkûm</w:t>
      </w:r>
      <w:r w:rsidRPr="00FC0EDB">
        <w:rPr>
          <w:rFonts w:cs="Times New Roman"/>
          <w:spacing w:val="12"/>
          <w:lang w:val="tr-TR"/>
        </w:rPr>
        <w:t xml:space="preserve"> </w:t>
      </w:r>
      <w:r w:rsidRPr="00FC0EDB">
        <w:rPr>
          <w:rFonts w:cs="Times New Roman"/>
          <w:lang w:val="tr-TR"/>
        </w:rPr>
        <w:t>be</w:t>
      </w:r>
      <w:r w:rsidRPr="00FC0EDB">
        <w:rPr>
          <w:rFonts w:cs="Times New Roman"/>
          <w:spacing w:val="1"/>
          <w:lang w:val="tr-TR"/>
        </w:rPr>
        <w:t>r</w:t>
      </w:r>
      <w:r w:rsidRPr="00FC0EDB">
        <w:rPr>
          <w:rFonts w:cs="Times New Roman"/>
          <w:lang w:val="tr-TR"/>
        </w:rPr>
        <w:t>-</w:t>
      </w:r>
      <w:r w:rsidRPr="00FC0EDB">
        <w:rPr>
          <w:rFonts w:cs="Times New Roman"/>
          <w:spacing w:val="-2"/>
          <w:lang w:val="tr-TR"/>
        </w:rPr>
        <w:t>m</w:t>
      </w:r>
      <w:r w:rsidRPr="00FC0EDB">
        <w:rPr>
          <w:rFonts w:cs="Times New Roman"/>
          <w:lang w:val="tr-TR"/>
        </w:rPr>
        <w:t>uceb-i</w:t>
      </w:r>
      <w:r w:rsidRPr="00FC0EDB">
        <w:rPr>
          <w:rFonts w:cs="Times New Roman"/>
          <w:spacing w:val="13"/>
          <w:lang w:val="tr-TR"/>
        </w:rPr>
        <w:t xml:space="preserve"> </w:t>
      </w:r>
      <w:r w:rsidRPr="00FC0EDB">
        <w:rPr>
          <w:rFonts w:cs="Times New Roman"/>
          <w:lang w:val="tr-TR"/>
        </w:rPr>
        <w:t>defte</w:t>
      </w:r>
      <w:r w:rsidRPr="00FC0EDB">
        <w:rPr>
          <w:rFonts w:cs="Times New Roman"/>
          <w:spacing w:val="1"/>
          <w:lang w:val="tr-TR"/>
        </w:rPr>
        <w:t>r</w:t>
      </w:r>
      <w:r w:rsidRPr="00FC0EDB">
        <w:rPr>
          <w:rFonts w:cs="Times New Roman"/>
          <w:lang w:val="tr-TR"/>
        </w:rPr>
        <w:t>-i</w:t>
      </w:r>
      <w:r w:rsidRPr="00FC0EDB">
        <w:rPr>
          <w:rFonts w:cs="Times New Roman"/>
          <w:spacing w:val="13"/>
          <w:lang w:val="tr-TR"/>
        </w:rPr>
        <w:t xml:space="preserve"> </w:t>
      </w:r>
      <w:r w:rsidRPr="00FC0EDB">
        <w:rPr>
          <w:rFonts w:cs="Times New Roman"/>
          <w:lang w:val="tr-TR"/>
        </w:rPr>
        <w:t>hâ</w:t>
      </w:r>
      <w:r w:rsidRPr="00FC0EDB">
        <w:rPr>
          <w:rFonts w:cs="Times New Roman"/>
          <w:spacing w:val="-1"/>
          <w:lang w:val="tr-TR"/>
        </w:rPr>
        <w:t>k</w:t>
      </w:r>
      <w:r w:rsidRPr="00FC0EDB">
        <w:rPr>
          <w:rFonts w:cs="Times New Roman"/>
          <w:lang w:val="tr-TR"/>
        </w:rPr>
        <w:t>ānîde</w:t>
      </w:r>
      <w:r w:rsidRPr="00FC0EDB">
        <w:rPr>
          <w:rFonts w:cs="Times New Roman"/>
          <w:spacing w:val="13"/>
          <w:lang w:val="tr-TR"/>
        </w:rPr>
        <w:t xml:space="preserve"> </w:t>
      </w:r>
      <w:r w:rsidRPr="00FC0EDB">
        <w:rPr>
          <w:rFonts w:cs="Times New Roman"/>
          <w:spacing w:val="-2"/>
          <w:lang w:val="tr-TR"/>
        </w:rPr>
        <w:t>m</w:t>
      </w:r>
      <w:r w:rsidRPr="00FC0EDB">
        <w:rPr>
          <w:rFonts w:cs="Times New Roman"/>
          <w:lang w:val="tr-TR"/>
        </w:rPr>
        <w:t>eştere</w:t>
      </w:r>
      <w:r w:rsidRPr="00FC0EDB">
        <w:rPr>
          <w:rFonts w:cs="Times New Roman"/>
          <w:spacing w:val="-1"/>
          <w:lang w:val="tr-TR"/>
        </w:rPr>
        <w:t>k</w:t>
      </w:r>
      <w:r w:rsidRPr="00FC0EDB">
        <w:rPr>
          <w:rFonts w:cs="Times New Roman"/>
          <w:lang w:val="tr-TR"/>
        </w:rPr>
        <w:t xml:space="preserve">iyle </w:t>
      </w:r>
      <w:r w:rsidRPr="00FC0EDB">
        <w:rPr>
          <w:rFonts w:cs="Times New Roman"/>
          <w:spacing w:val="-2"/>
          <w:lang w:val="tr-TR"/>
        </w:rPr>
        <w:t>m</w:t>
      </w:r>
      <w:r w:rsidRPr="00FC0EDB">
        <w:rPr>
          <w:rFonts w:cs="Times New Roman"/>
          <w:lang w:val="tr-TR"/>
        </w:rPr>
        <w:t>erkûm</w:t>
      </w:r>
      <w:r w:rsidRPr="00FC0EDB">
        <w:rPr>
          <w:rFonts w:cs="Times New Roman"/>
          <w:spacing w:val="55"/>
          <w:lang w:val="tr-TR"/>
        </w:rPr>
        <w:t xml:space="preserve"> </w:t>
      </w:r>
      <w:r w:rsidRPr="00FC0EDB">
        <w:rPr>
          <w:rFonts w:cs="Times New Roman"/>
          <w:lang w:val="tr-TR"/>
        </w:rPr>
        <w:t>Os</w:t>
      </w:r>
      <w:r w:rsidRPr="00FC0EDB">
        <w:rPr>
          <w:rFonts w:cs="Times New Roman"/>
          <w:spacing w:val="-2"/>
          <w:lang w:val="tr-TR"/>
        </w:rPr>
        <w:t>m</w:t>
      </w:r>
      <w:r w:rsidRPr="00FC0EDB">
        <w:rPr>
          <w:rFonts w:cs="Times New Roman"/>
          <w:lang w:val="tr-TR"/>
        </w:rPr>
        <w:t>an’ın</w:t>
      </w:r>
      <w:r w:rsidRPr="00FC0EDB">
        <w:rPr>
          <w:rFonts w:cs="Times New Roman"/>
          <w:spacing w:val="57"/>
          <w:lang w:val="tr-TR"/>
        </w:rPr>
        <w:t xml:space="preserve"> </w:t>
      </w:r>
      <w:r w:rsidRPr="00FC0EDB">
        <w:rPr>
          <w:rFonts w:cs="Times New Roman"/>
          <w:lang w:val="tr-TR"/>
        </w:rPr>
        <w:t>ze‘</w:t>
      </w:r>
      <w:r w:rsidRPr="00FC0EDB">
        <w:rPr>
          <w:rFonts w:cs="Times New Roman"/>
          <w:spacing w:val="-1"/>
          <w:lang w:val="tr-TR"/>
        </w:rPr>
        <w:t>â</w:t>
      </w:r>
      <w:r w:rsidRPr="00FC0EDB">
        <w:rPr>
          <w:rFonts w:cs="Times New Roman"/>
          <w:spacing w:val="-2"/>
          <w:lang w:val="tr-TR"/>
        </w:rPr>
        <w:t>m</w:t>
      </w:r>
      <w:r w:rsidRPr="00FC0EDB">
        <w:rPr>
          <w:rFonts w:cs="Times New Roman"/>
          <w:lang w:val="tr-TR"/>
        </w:rPr>
        <w:t>eti</w:t>
      </w:r>
      <w:r w:rsidRPr="00FC0EDB">
        <w:rPr>
          <w:rFonts w:cs="Times New Roman"/>
          <w:spacing w:val="57"/>
          <w:lang w:val="tr-TR"/>
        </w:rPr>
        <w:t xml:space="preserve"> </w:t>
      </w:r>
      <w:r w:rsidRPr="00FC0EDB">
        <w:rPr>
          <w:rFonts w:cs="Times New Roman"/>
          <w:lang w:val="tr-TR"/>
        </w:rPr>
        <w:t>tarafı</w:t>
      </w:r>
      <w:r w:rsidRPr="00FC0EDB">
        <w:rPr>
          <w:rFonts w:cs="Times New Roman"/>
          <w:spacing w:val="-2"/>
          <w:lang w:val="tr-TR"/>
        </w:rPr>
        <w:t>n</w:t>
      </w:r>
      <w:r w:rsidRPr="00FC0EDB">
        <w:rPr>
          <w:rFonts w:cs="Times New Roman"/>
          <w:lang w:val="tr-TR"/>
        </w:rPr>
        <w:t>dan za</w:t>
      </w:r>
      <w:r w:rsidRPr="00FC0EDB">
        <w:rPr>
          <w:rFonts w:cs="Times New Roman"/>
          <w:spacing w:val="-1"/>
          <w:lang w:val="tr-TR"/>
        </w:rPr>
        <w:t>b</w:t>
      </w:r>
      <w:r w:rsidRPr="00FC0EDB">
        <w:rPr>
          <w:rFonts w:cs="Times New Roman"/>
          <w:lang w:val="tr-TR"/>
        </w:rPr>
        <w:t>t</w:t>
      </w:r>
      <w:r w:rsidRPr="00FC0EDB">
        <w:rPr>
          <w:rFonts w:cs="Times New Roman"/>
          <w:spacing w:val="57"/>
          <w:lang w:val="tr-TR"/>
        </w:rPr>
        <w:t xml:space="preserve"> </w:t>
      </w:r>
      <w:r w:rsidRPr="00FC0EDB">
        <w:rPr>
          <w:rFonts w:cs="Times New Roman"/>
          <w:spacing w:val="-2"/>
          <w:lang w:val="tr-TR"/>
        </w:rPr>
        <w:t>m</w:t>
      </w:r>
      <w:r w:rsidRPr="00FC0EDB">
        <w:rPr>
          <w:rFonts w:cs="Times New Roman"/>
          <w:lang w:val="tr-TR"/>
        </w:rPr>
        <w:t>urad</w:t>
      </w:r>
      <w:r w:rsidRPr="00FC0EDB">
        <w:rPr>
          <w:rFonts w:cs="Times New Roman"/>
          <w:spacing w:val="57"/>
          <w:lang w:val="tr-TR"/>
        </w:rPr>
        <w:t xml:space="preserve"> </w:t>
      </w:r>
      <w:r w:rsidRPr="00FC0EDB">
        <w:rPr>
          <w:rFonts w:cs="Times New Roman"/>
          <w:spacing w:val="-2"/>
          <w:lang w:val="tr-TR"/>
        </w:rPr>
        <w:t>o</w:t>
      </w:r>
      <w:r w:rsidRPr="00FC0EDB">
        <w:rPr>
          <w:rFonts w:cs="Times New Roman"/>
          <w:lang w:val="tr-TR"/>
        </w:rPr>
        <w:t>ldundukda</w:t>
      </w:r>
      <w:r w:rsidRPr="00FC0EDB">
        <w:rPr>
          <w:rFonts w:cs="Times New Roman"/>
          <w:spacing w:val="56"/>
          <w:lang w:val="tr-TR"/>
        </w:rPr>
        <w:t xml:space="preserve"> </w:t>
      </w:r>
      <w:r w:rsidRPr="00FC0EDB">
        <w:rPr>
          <w:rFonts w:cs="Times New Roman"/>
          <w:lang w:val="tr-TR"/>
        </w:rPr>
        <w:t>dahl</w:t>
      </w:r>
      <w:r w:rsidRPr="00FC0EDB">
        <w:rPr>
          <w:rFonts w:cs="Times New Roman"/>
          <w:spacing w:val="55"/>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ağa</w:t>
      </w:r>
      <w:r w:rsidRPr="00FC0EDB">
        <w:rPr>
          <w:rFonts w:cs="Times New Roman"/>
          <w:spacing w:val="57"/>
          <w:lang w:val="tr-TR"/>
        </w:rPr>
        <w:t xml:space="preserve"> </w:t>
      </w:r>
      <w:r w:rsidRPr="00FC0EDB">
        <w:rPr>
          <w:rFonts w:cs="Times New Roman"/>
          <w:lang w:val="tr-TR"/>
        </w:rPr>
        <w:t>icâb et</w:t>
      </w:r>
      <w:r w:rsidRPr="00FC0EDB">
        <w:rPr>
          <w:rFonts w:cs="Times New Roman"/>
          <w:spacing w:val="-2"/>
          <w:lang w:val="tr-TR"/>
        </w:rPr>
        <w:t>m</w:t>
      </w:r>
      <w:r w:rsidRPr="00FC0EDB">
        <w:rPr>
          <w:rFonts w:cs="Times New Roman"/>
          <w:lang w:val="tr-TR"/>
        </w:rPr>
        <w:t>ez</w:t>
      </w:r>
      <w:r w:rsidRPr="00FC0EDB">
        <w:rPr>
          <w:rFonts w:cs="Times New Roman"/>
          <w:spacing w:val="41"/>
          <w:lang w:val="tr-TR"/>
        </w:rPr>
        <w:t xml:space="preserve"> </w:t>
      </w:r>
      <w:r w:rsidRPr="00FC0EDB">
        <w:rPr>
          <w:rFonts w:cs="Times New Roman"/>
          <w:lang w:val="tr-TR"/>
        </w:rPr>
        <w:t>iken</w:t>
      </w:r>
      <w:r w:rsidRPr="00FC0EDB">
        <w:rPr>
          <w:rFonts w:cs="Times New Roman"/>
          <w:spacing w:val="40"/>
          <w:lang w:val="tr-TR"/>
        </w:rPr>
        <w:t xml:space="preserve"> </w:t>
      </w:r>
      <w:r w:rsidRPr="00FC0EDB">
        <w:rPr>
          <w:rFonts w:cs="Times New Roman"/>
          <w:lang w:val="tr-TR"/>
        </w:rPr>
        <w:t>tekâüd</w:t>
      </w:r>
      <w:r w:rsidRPr="00FC0EDB">
        <w:rPr>
          <w:rFonts w:cs="Times New Roman"/>
          <w:spacing w:val="40"/>
          <w:lang w:val="tr-TR"/>
        </w:rPr>
        <w:t xml:space="preserve"> </w:t>
      </w:r>
      <w:r w:rsidRPr="00FC0EDB">
        <w:rPr>
          <w:rFonts w:cs="Times New Roman"/>
          <w:spacing w:val="-1"/>
          <w:lang w:val="tr-TR"/>
        </w:rPr>
        <w:t>e</w:t>
      </w:r>
      <w:r w:rsidRPr="00FC0EDB">
        <w:rPr>
          <w:rFonts w:cs="Times New Roman"/>
          <w:spacing w:val="1"/>
          <w:lang w:val="tr-TR"/>
        </w:rPr>
        <w:t>l</w:t>
      </w:r>
      <w:r w:rsidRPr="00FC0EDB">
        <w:rPr>
          <w:rFonts w:cs="Times New Roman"/>
          <w:lang w:val="tr-TR"/>
        </w:rPr>
        <w:t>-</w:t>
      </w:r>
      <w:r w:rsidRPr="00FC0EDB">
        <w:rPr>
          <w:rFonts w:cs="Times New Roman"/>
          <w:spacing w:val="-2"/>
          <w:lang w:val="tr-TR"/>
        </w:rPr>
        <w:t>H</w:t>
      </w:r>
      <w:r w:rsidRPr="00FC0EDB">
        <w:rPr>
          <w:rFonts w:cs="Times New Roman"/>
          <w:lang w:val="tr-TR"/>
        </w:rPr>
        <w:t>ac</w:t>
      </w:r>
      <w:r w:rsidRPr="00FC0EDB">
        <w:rPr>
          <w:rFonts w:cs="Times New Roman"/>
          <w:spacing w:val="41"/>
          <w:lang w:val="tr-TR"/>
        </w:rPr>
        <w:t xml:space="preserve"> </w:t>
      </w:r>
      <w:r w:rsidRPr="00FC0EDB">
        <w:rPr>
          <w:rFonts w:cs="Times New Roman"/>
          <w:lang w:val="tr-TR"/>
        </w:rPr>
        <w:t>Ah</w:t>
      </w:r>
      <w:r w:rsidRPr="00FC0EDB">
        <w:rPr>
          <w:rFonts w:cs="Times New Roman"/>
          <w:spacing w:val="-2"/>
          <w:lang w:val="tr-TR"/>
        </w:rPr>
        <w:t>m</w:t>
      </w:r>
      <w:r w:rsidRPr="00FC0EDB">
        <w:rPr>
          <w:rFonts w:cs="Times New Roman"/>
          <w:lang w:val="tr-TR"/>
        </w:rPr>
        <w:t>ed</w:t>
      </w:r>
      <w:r w:rsidRPr="00FC0EDB">
        <w:rPr>
          <w:rFonts w:cs="Times New Roman"/>
          <w:spacing w:val="40"/>
          <w:lang w:val="tr-TR"/>
        </w:rPr>
        <w:t xml:space="preserve"> </w:t>
      </w:r>
      <w:r w:rsidRPr="00FC0EDB">
        <w:rPr>
          <w:rFonts w:cs="Times New Roman"/>
          <w:lang w:val="tr-TR"/>
        </w:rPr>
        <w:t>kary</w:t>
      </w:r>
      <w:r w:rsidRPr="00FC0EDB">
        <w:rPr>
          <w:rFonts w:cs="Times New Roman"/>
          <w:spacing w:val="1"/>
          <w:lang w:val="tr-TR"/>
        </w:rPr>
        <w:t>e</w:t>
      </w:r>
      <w:r w:rsidRPr="00FC0EDB">
        <w:rPr>
          <w:rFonts w:cs="Times New Roman"/>
          <w:spacing w:val="-1"/>
          <w:lang w:val="tr-TR"/>
        </w:rPr>
        <w:t>-</w:t>
      </w:r>
      <w:r w:rsidRPr="00FC0EDB">
        <w:rPr>
          <w:rFonts w:cs="Times New Roman"/>
          <w:lang w:val="tr-TR"/>
        </w:rPr>
        <w:t>i</w:t>
      </w:r>
      <w:r w:rsidRPr="00FC0EDB">
        <w:rPr>
          <w:rFonts w:cs="Times New Roman"/>
          <w:spacing w:val="41"/>
          <w:lang w:val="tr-TR"/>
        </w:rPr>
        <w:t xml:space="preserve"> </w:t>
      </w:r>
      <w:r w:rsidRPr="00FC0EDB">
        <w:rPr>
          <w:rFonts w:cs="Times New Roman"/>
          <w:lang w:val="tr-TR"/>
        </w:rPr>
        <w:t>H</w:t>
      </w:r>
      <w:r w:rsidRPr="00FC0EDB">
        <w:rPr>
          <w:rFonts w:cs="Times New Roman"/>
          <w:spacing w:val="-2"/>
          <w:lang w:val="tr-TR"/>
        </w:rPr>
        <w:t>a</w:t>
      </w:r>
      <w:r w:rsidRPr="00FC0EDB">
        <w:rPr>
          <w:rFonts w:cs="Times New Roman"/>
          <w:lang w:val="tr-TR"/>
        </w:rPr>
        <w:t>murna</w:t>
      </w:r>
      <w:r w:rsidRPr="00FC0EDB">
        <w:rPr>
          <w:rFonts w:cs="Times New Roman"/>
          <w:spacing w:val="40"/>
          <w:lang w:val="tr-TR"/>
        </w:rPr>
        <w:t xml:space="preserve"> </w:t>
      </w:r>
      <w:r w:rsidRPr="00FC0EDB">
        <w:rPr>
          <w:rFonts w:cs="Times New Roman"/>
          <w:lang w:val="tr-TR"/>
        </w:rPr>
        <w:t>e</w:t>
      </w:r>
      <w:r w:rsidRPr="00FC0EDB">
        <w:rPr>
          <w:rFonts w:cs="Times New Roman"/>
          <w:spacing w:val="1"/>
          <w:lang w:val="tr-TR"/>
        </w:rPr>
        <w:t>l</w:t>
      </w:r>
      <w:r w:rsidRPr="00FC0EDB">
        <w:rPr>
          <w:rFonts w:cs="Times New Roman"/>
          <w:lang w:val="tr-TR"/>
        </w:rPr>
        <w:t>-</w:t>
      </w:r>
      <w:r w:rsidRPr="00FC0EDB">
        <w:rPr>
          <w:rFonts w:cs="Times New Roman"/>
          <w:spacing w:val="-2"/>
          <w:lang w:val="tr-TR"/>
        </w:rPr>
        <w:t>m</w:t>
      </w:r>
      <w:r w:rsidRPr="00FC0EDB">
        <w:rPr>
          <w:rFonts w:cs="Times New Roman"/>
          <w:lang w:val="tr-TR"/>
        </w:rPr>
        <w:t>erkû</w:t>
      </w:r>
      <w:r w:rsidRPr="00FC0EDB">
        <w:rPr>
          <w:rFonts w:cs="Times New Roman"/>
          <w:spacing w:val="-2"/>
          <w:lang w:val="tr-TR"/>
        </w:rPr>
        <w:t>m</w:t>
      </w:r>
      <w:r w:rsidRPr="00FC0EDB">
        <w:rPr>
          <w:rFonts w:cs="Times New Roman"/>
          <w:lang w:val="tr-TR"/>
        </w:rPr>
        <w:t>a</w:t>
      </w:r>
      <w:r w:rsidRPr="00FC0EDB">
        <w:rPr>
          <w:rFonts w:cs="Times New Roman"/>
          <w:spacing w:val="40"/>
          <w:lang w:val="tr-TR"/>
        </w:rPr>
        <w:t xml:space="preserve"> </w:t>
      </w:r>
      <w:r w:rsidRPr="00FC0EDB">
        <w:rPr>
          <w:rFonts w:cs="Times New Roman"/>
          <w:lang w:val="tr-TR"/>
        </w:rPr>
        <w:t>b</w:t>
      </w:r>
      <w:r w:rsidRPr="00FC0EDB">
        <w:rPr>
          <w:rFonts w:cs="Times New Roman"/>
          <w:spacing w:val="1"/>
          <w:lang w:val="tr-TR"/>
        </w:rPr>
        <w:t>i</w:t>
      </w:r>
      <w:r w:rsidRPr="00FC0EDB">
        <w:rPr>
          <w:rFonts w:cs="Times New Roman"/>
          <w:lang w:val="tr-TR"/>
        </w:rPr>
        <w:t>-müstakilen</w:t>
      </w:r>
      <w:r w:rsidRPr="00FC0EDB">
        <w:rPr>
          <w:rFonts w:cs="Times New Roman"/>
          <w:spacing w:val="39"/>
          <w:lang w:val="tr-TR"/>
        </w:rPr>
        <w:t xml:space="preserve"> </w:t>
      </w:r>
      <w:r w:rsidRPr="00FC0EDB">
        <w:rPr>
          <w:rFonts w:cs="Times New Roman"/>
          <w:lang w:val="tr-TR"/>
        </w:rPr>
        <w:t>tı</w:t>
      </w:r>
      <w:r w:rsidRPr="00FC0EDB">
        <w:rPr>
          <w:rFonts w:cs="Times New Roman"/>
          <w:spacing w:val="-3"/>
          <w:lang w:val="tr-TR"/>
        </w:rPr>
        <w:t>m</w:t>
      </w:r>
      <w:r w:rsidRPr="00FC0EDB">
        <w:rPr>
          <w:rFonts w:cs="Times New Roman"/>
          <w:lang w:val="tr-TR"/>
        </w:rPr>
        <w:t>a</w:t>
      </w:r>
      <w:r w:rsidRPr="00FC0EDB">
        <w:rPr>
          <w:rFonts w:cs="Times New Roman"/>
          <w:spacing w:val="1"/>
          <w:lang w:val="tr-TR"/>
        </w:rPr>
        <w:t>r</w:t>
      </w:r>
      <w:r w:rsidRPr="00FC0EDB">
        <w:rPr>
          <w:rFonts w:cs="Times New Roman"/>
          <w:lang w:val="tr-TR"/>
        </w:rPr>
        <w:t xml:space="preserve">ı tarafından </w:t>
      </w:r>
      <w:r w:rsidRPr="00FC0EDB">
        <w:rPr>
          <w:rFonts w:cs="Times New Roman"/>
          <w:spacing w:val="-1"/>
          <w:lang w:val="tr-TR"/>
        </w:rPr>
        <w:t>z</w:t>
      </w:r>
      <w:r w:rsidRPr="00FC0EDB">
        <w:rPr>
          <w:rFonts w:cs="Times New Roman"/>
          <w:lang w:val="tr-TR"/>
        </w:rPr>
        <w:t>abta</w:t>
      </w:r>
      <w:r w:rsidRPr="00FC0EDB">
        <w:rPr>
          <w:rFonts w:cs="Times New Roman"/>
          <w:spacing w:val="2"/>
          <w:lang w:val="tr-TR"/>
        </w:rPr>
        <w:t xml:space="preserve"> </w:t>
      </w:r>
      <w:r w:rsidRPr="00FC0EDB">
        <w:rPr>
          <w:rFonts w:cs="Times New Roman"/>
          <w:lang w:val="tr-TR"/>
        </w:rPr>
        <w:t>ade</w:t>
      </w:r>
      <w:r w:rsidRPr="00FC0EDB">
        <w:rPr>
          <w:rFonts w:cs="Times New Roman"/>
          <w:spacing w:val="-1"/>
          <w:lang w:val="tr-TR"/>
        </w:rPr>
        <w:t>m</w:t>
      </w:r>
      <w:r w:rsidRPr="00FC0EDB">
        <w:rPr>
          <w:rFonts w:cs="Times New Roman"/>
          <w:lang w:val="tr-TR"/>
        </w:rPr>
        <w:t>-i</w:t>
      </w:r>
      <w:r w:rsidRPr="00FC0EDB">
        <w:rPr>
          <w:rFonts w:cs="Times New Roman"/>
          <w:spacing w:val="1"/>
          <w:lang w:val="tr-TR"/>
        </w:rPr>
        <w:t xml:space="preserve"> </w:t>
      </w:r>
      <w:r w:rsidRPr="00FC0EDB">
        <w:rPr>
          <w:rFonts w:cs="Times New Roman"/>
          <w:lang w:val="tr-TR"/>
        </w:rPr>
        <w:t>kanâ‘</w:t>
      </w:r>
      <w:r w:rsidRPr="00FC0EDB">
        <w:rPr>
          <w:rFonts w:cs="Times New Roman"/>
          <w:spacing w:val="-1"/>
          <w:lang w:val="tr-TR"/>
        </w:rPr>
        <w:t>a</w:t>
      </w:r>
      <w:r w:rsidRPr="00FC0EDB">
        <w:rPr>
          <w:rFonts w:cs="Times New Roman"/>
          <w:lang w:val="tr-TR"/>
        </w:rPr>
        <w:t>tdan birle</w:t>
      </w:r>
      <w:r w:rsidRPr="00FC0EDB">
        <w:rPr>
          <w:rFonts w:cs="Times New Roman"/>
          <w:spacing w:val="1"/>
          <w:lang w:val="tr-TR"/>
        </w:rPr>
        <w:t xml:space="preserve"> </w:t>
      </w:r>
      <w:r w:rsidRPr="00FC0EDB">
        <w:rPr>
          <w:rFonts w:cs="Times New Roman"/>
          <w:spacing w:val="-2"/>
          <w:lang w:val="tr-TR"/>
        </w:rPr>
        <w:t>m</w:t>
      </w:r>
      <w:r w:rsidRPr="00FC0EDB">
        <w:rPr>
          <w:rFonts w:cs="Times New Roman"/>
          <w:lang w:val="tr-TR"/>
        </w:rPr>
        <w:t>erkûm</w:t>
      </w:r>
      <w:r w:rsidRPr="00FC0EDB">
        <w:rPr>
          <w:rFonts w:cs="Times New Roman"/>
          <w:spacing w:val="1"/>
          <w:lang w:val="tr-TR"/>
        </w:rPr>
        <w:t xml:space="preserve"> </w:t>
      </w:r>
      <w:r w:rsidRPr="00FC0EDB">
        <w:rPr>
          <w:rFonts w:cs="Times New Roman"/>
          <w:lang w:val="tr-TR"/>
        </w:rPr>
        <w:t>Os</w:t>
      </w:r>
      <w:r w:rsidRPr="00FC0EDB">
        <w:rPr>
          <w:rFonts w:cs="Times New Roman"/>
          <w:spacing w:val="-2"/>
          <w:lang w:val="tr-TR"/>
        </w:rPr>
        <w:t>m</w:t>
      </w:r>
      <w:r w:rsidRPr="00FC0EDB">
        <w:rPr>
          <w:rFonts w:cs="Times New Roman"/>
          <w:lang w:val="tr-TR"/>
        </w:rPr>
        <w:t>an’ın</w:t>
      </w:r>
      <w:r w:rsidRPr="00FC0EDB">
        <w:rPr>
          <w:rFonts w:cs="Times New Roman"/>
          <w:spacing w:val="2"/>
          <w:lang w:val="tr-TR"/>
        </w:rPr>
        <w:t xml:space="preserve"> </w:t>
      </w:r>
      <w:r w:rsidRPr="00FC0EDB">
        <w:rPr>
          <w:rFonts w:cs="Times New Roman"/>
          <w:spacing w:val="-2"/>
          <w:lang w:val="tr-TR"/>
        </w:rPr>
        <w:t>m</w:t>
      </w:r>
      <w:r w:rsidRPr="00FC0EDB">
        <w:rPr>
          <w:rFonts w:cs="Times New Roman"/>
          <w:lang w:val="tr-TR"/>
        </w:rPr>
        <w:t>üşterekiyle</w:t>
      </w:r>
      <w:r w:rsidRPr="00FC0EDB">
        <w:rPr>
          <w:rFonts w:cs="Times New Roman"/>
          <w:spacing w:val="2"/>
          <w:lang w:val="tr-TR"/>
        </w:rPr>
        <w:t xml:space="preserve"> </w:t>
      </w:r>
      <w:r w:rsidRPr="00FC0EDB">
        <w:rPr>
          <w:rFonts w:cs="Times New Roman"/>
          <w:lang w:val="tr-TR"/>
        </w:rPr>
        <w:t>kaydına</w:t>
      </w:r>
      <w:r w:rsidRPr="00FC0EDB">
        <w:rPr>
          <w:rFonts w:cs="Times New Roman"/>
          <w:spacing w:val="2"/>
          <w:lang w:val="tr-TR"/>
        </w:rPr>
        <w:t xml:space="preserve"> </w:t>
      </w:r>
      <w:r w:rsidRPr="00FC0EDB">
        <w:rPr>
          <w:rFonts w:cs="Times New Roman"/>
          <w:spacing w:val="-2"/>
          <w:lang w:val="tr-TR"/>
        </w:rPr>
        <w:t>d</w:t>
      </w:r>
      <w:r w:rsidRPr="00FC0EDB">
        <w:rPr>
          <w:rFonts w:cs="Times New Roman"/>
          <w:spacing w:val="-1"/>
          <w:lang w:val="tr-TR"/>
        </w:rPr>
        <w:t>â</w:t>
      </w:r>
      <w:r w:rsidRPr="00FC0EDB">
        <w:rPr>
          <w:rFonts w:cs="Times New Roman"/>
          <w:lang w:val="tr-TR"/>
        </w:rPr>
        <w:t>hi</w:t>
      </w:r>
      <w:r w:rsidRPr="00FC0EDB">
        <w:rPr>
          <w:rFonts w:cs="Times New Roman"/>
          <w:spacing w:val="6"/>
          <w:lang w:val="tr-TR"/>
        </w:rPr>
        <w:t>l</w:t>
      </w:r>
      <w:r w:rsidRPr="00FC0EDB">
        <w:rPr>
          <w:rFonts w:cs="Times New Roman"/>
          <w:lang w:val="tr-TR"/>
        </w:rPr>
        <w:t>- i</w:t>
      </w:r>
      <w:r w:rsidRPr="00FC0EDB">
        <w:rPr>
          <w:rFonts w:cs="Times New Roman"/>
          <w:spacing w:val="9"/>
          <w:lang w:val="tr-TR"/>
        </w:rPr>
        <w:t xml:space="preserve"> </w:t>
      </w:r>
      <w:r w:rsidRPr="00FC0EDB">
        <w:rPr>
          <w:rFonts w:cs="Times New Roman"/>
          <w:lang w:val="tr-TR"/>
        </w:rPr>
        <w:t>sâbık</w:t>
      </w:r>
      <w:r w:rsidRPr="00FC0EDB">
        <w:rPr>
          <w:rFonts w:cs="Times New Roman"/>
          <w:spacing w:val="-2"/>
          <w:lang w:val="tr-TR"/>
        </w:rPr>
        <w:t>ü</w:t>
      </w:r>
      <w:r w:rsidRPr="00FC0EDB">
        <w:rPr>
          <w:rFonts w:cs="Times New Roman"/>
          <w:lang w:val="tr-TR"/>
        </w:rPr>
        <w:t>’</w:t>
      </w:r>
      <w:r w:rsidRPr="00FC0EDB">
        <w:rPr>
          <w:rFonts w:cs="Times New Roman"/>
          <w:spacing w:val="1"/>
          <w:lang w:val="tr-TR"/>
        </w:rPr>
        <w:t>z</w:t>
      </w:r>
      <w:r w:rsidRPr="00FC0EDB">
        <w:rPr>
          <w:rFonts w:cs="Times New Roman"/>
          <w:spacing w:val="-1"/>
          <w:lang w:val="tr-TR"/>
        </w:rPr>
        <w:t>-</w:t>
      </w:r>
      <w:r w:rsidRPr="00FC0EDB">
        <w:rPr>
          <w:rFonts w:cs="Times New Roman"/>
          <w:lang w:val="tr-TR"/>
        </w:rPr>
        <w:t>zikr</w:t>
      </w:r>
      <w:r w:rsidRPr="00FC0EDB">
        <w:rPr>
          <w:rFonts w:cs="Times New Roman"/>
          <w:spacing w:val="9"/>
          <w:lang w:val="tr-TR"/>
        </w:rPr>
        <w:t xml:space="preserve"> </w:t>
      </w:r>
      <w:r w:rsidRPr="00FC0EDB">
        <w:rPr>
          <w:rFonts w:cs="Times New Roman"/>
          <w:lang w:val="tr-TR"/>
        </w:rPr>
        <w:t>Şerk</w:t>
      </w:r>
      <w:r w:rsidRPr="00FC0EDB">
        <w:rPr>
          <w:rFonts w:cs="Times New Roman"/>
          <w:spacing w:val="9"/>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ryes</w:t>
      </w:r>
      <w:r w:rsidRPr="00FC0EDB">
        <w:rPr>
          <w:rFonts w:cs="Times New Roman"/>
          <w:spacing w:val="1"/>
          <w:lang w:val="tr-TR"/>
        </w:rPr>
        <w:t>i</w:t>
      </w:r>
      <w:r w:rsidRPr="00FC0EDB">
        <w:rPr>
          <w:rFonts w:cs="Times New Roman"/>
          <w:lang w:val="tr-TR"/>
        </w:rPr>
        <w:t>-çün</w:t>
      </w:r>
      <w:r w:rsidRPr="00FC0EDB">
        <w:rPr>
          <w:rFonts w:cs="Times New Roman"/>
          <w:spacing w:val="8"/>
          <w:lang w:val="tr-TR"/>
        </w:rPr>
        <w:t xml:space="preserve"> </w:t>
      </w:r>
      <w:r w:rsidRPr="00FC0EDB">
        <w:rPr>
          <w:rFonts w:cs="Times New Roman"/>
          <w:lang w:val="tr-TR"/>
        </w:rPr>
        <w:t>Serb</w:t>
      </w:r>
      <w:r w:rsidRPr="00FC0EDB">
        <w:rPr>
          <w:rFonts w:cs="Times New Roman"/>
          <w:spacing w:val="8"/>
          <w:lang w:val="tr-TR"/>
        </w:rPr>
        <w:t xml:space="preserve"> </w:t>
      </w:r>
      <w:r w:rsidRPr="00FC0EDB">
        <w:rPr>
          <w:rFonts w:cs="Times New Roman"/>
          <w:spacing w:val="-2"/>
          <w:lang w:val="tr-TR"/>
        </w:rPr>
        <w:t>m</w:t>
      </w:r>
      <w:r w:rsidRPr="00FC0EDB">
        <w:rPr>
          <w:rFonts w:cs="Times New Roman"/>
          <w:lang w:val="tr-TR"/>
        </w:rPr>
        <w:t>ezra‘asıd</w:t>
      </w:r>
      <w:r w:rsidRPr="00FC0EDB">
        <w:rPr>
          <w:rFonts w:cs="Times New Roman"/>
          <w:spacing w:val="-1"/>
          <w:lang w:val="tr-TR"/>
        </w:rPr>
        <w:t>ı</w:t>
      </w:r>
      <w:r w:rsidRPr="00FC0EDB">
        <w:rPr>
          <w:rFonts w:cs="Times New Roman"/>
          <w:lang w:val="tr-TR"/>
        </w:rPr>
        <w:t>r</w:t>
      </w:r>
      <w:r w:rsidRPr="00FC0EDB">
        <w:rPr>
          <w:rFonts w:cs="Times New Roman"/>
          <w:spacing w:val="9"/>
          <w:lang w:val="tr-TR"/>
        </w:rPr>
        <w:t xml:space="preserve"> </w:t>
      </w:r>
      <w:r w:rsidRPr="00FC0EDB">
        <w:rPr>
          <w:rFonts w:cs="Times New Roman"/>
          <w:spacing w:val="1"/>
          <w:lang w:val="tr-TR"/>
        </w:rPr>
        <w:t>v</w:t>
      </w:r>
      <w:r w:rsidRPr="00FC0EDB">
        <w:rPr>
          <w:rFonts w:cs="Times New Roman"/>
          <w:lang w:val="tr-TR"/>
        </w:rPr>
        <w:t>e</w:t>
      </w:r>
      <w:r w:rsidRPr="00FC0EDB">
        <w:rPr>
          <w:rFonts w:cs="Times New Roman"/>
          <w:spacing w:val="9"/>
          <w:lang w:val="tr-TR"/>
        </w:rPr>
        <w:t xml:space="preserve"> </w:t>
      </w:r>
      <w:r w:rsidRPr="00FC0EDB">
        <w:rPr>
          <w:rFonts w:cs="Times New Roman"/>
          <w:lang w:val="tr-TR"/>
        </w:rPr>
        <w:t>kay</w:t>
      </w:r>
      <w:r w:rsidRPr="00FC0EDB">
        <w:rPr>
          <w:rFonts w:cs="Times New Roman"/>
          <w:spacing w:val="-1"/>
          <w:lang w:val="tr-TR"/>
        </w:rPr>
        <w:t>d</w:t>
      </w:r>
      <w:r w:rsidRPr="00FC0EDB">
        <w:rPr>
          <w:rFonts w:cs="Times New Roman"/>
          <w:lang w:val="tr-TR"/>
        </w:rPr>
        <w:t>ıma</w:t>
      </w:r>
      <w:r w:rsidRPr="00FC0EDB">
        <w:rPr>
          <w:rFonts w:cs="Times New Roman"/>
          <w:spacing w:val="9"/>
          <w:lang w:val="tr-TR"/>
        </w:rPr>
        <w:t xml:space="preserve"> </w:t>
      </w:r>
      <w:r w:rsidRPr="00FC0EDB">
        <w:rPr>
          <w:rFonts w:cs="Times New Roman"/>
          <w:lang w:val="tr-TR"/>
        </w:rPr>
        <w:t>dahl</w:t>
      </w:r>
      <w:r w:rsidRPr="00FC0EDB">
        <w:rPr>
          <w:rFonts w:cs="Times New Roman"/>
          <w:spacing w:val="10"/>
          <w:lang w:val="tr-TR"/>
        </w:rPr>
        <w:t xml:space="preserve"> </w:t>
      </w:r>
      <w:r w:rsidRPr="00FC0EDB">
        <w:rPr>
          <w:rFonts w:cs="Times New Roman"/>
          <w:lang w:val="tr-TR"/>
        </w:rPr>
        <w:t>Ha</w:t>
      </w:r>
      <w:r w:rsidRPr="00FC0EDB">
        <w:rPr>
          <w:rFonts w:cs="Times New Roman"/>
          <w:spacing w:val="-3"/>
          <w:lang w:val="tr-TR"/>
        </w:rPr>
        <w:t>m</w:t>
      </w:r>
      <w:r w:rsidRPr="00FC0EDB">
        <w:rPr>
          <w:rFonts w:cs="Times New Roman"/>
          <w:lang w:val="tr-TR"/>
        </w:rPr>
        <w:t>urna</w:t>
      </w:r>
      <w:r w:rsidRPr="00FC0EDB">
        <w:rPr>
          <w:rFonts w:cs="Times New Roman"/>
          <w:spacing w:val="9"/>
          <w:lang w:val="tr-TR"/>
        </w:rPr>
        <w:t xml:space="preserve"> </w:t>
      </w:r>
      <w:r w:rsidRPr="00FC0EDB">
        <w:rPr>
          <w:rFonts w:cs="Times New Roman"/>
          <w:lang w:val="tr-TR"/>
        </w:rPr>
        <w:t>kar</w:t>
      </w:r>
      <w:r w:rsidRPr="00FC0EDB">
        <w:rPr>
          <w:rFonts w:cs="Times New Roman"/>
          <w:spacing w:val="-2"/>
          <w:lang w:val="tr-TR"/>
        </w:rPr>
        <w:t>y</w:t>
      </w:r>
      <w:r w:rsidRPr="00FC0EDB">
        <w:rPr>
          <w:rFonts w:cs="Times New Roman"/>
          <w:lang w:val="tr-TR"/>
        </w:rPr>
        <w:t xml:space="preserve">esine </w:t>
      </w:r>
    </w:p>
    <w:p w14:paraId="5762E472" w14:textId="5FBE404A" w:rsidR="00461AD1" w:rsidRPr="00FC0EDB" w:rsidRDefault="00461AD1" w:rsidP="001E3830">
      <w:pPr>
        <w:pStyle w:val="GvdeMetni"/>
        <w:spacing w:line="360" w:lineRule="auto"/>
        <w:ind w:left="0"/>
        <w:jc w:val="both"/>
        <w:rPr>
          <w:rFonts w:cs="Times New Roman"/>
          <w:lang w:val="tr-TR"/>
        </w:rPr>
      </w:pPr>
      <w:r w:rsidRPr="00FC0EDB">
        <w:rPr>
          <w:rFonts w:cs="Times New Roman"/>
          <w:lang w:val="tr-TR"/>
        </w:rPr>
        <w:lastRenderedPageBreak/>
        <w:t>na-kayddır</w:t>
      </w:r>
      <w:r w:rsidRPr="00FC0EDB">
        <w:rPr>
          <w:rFonts w:cs="Times New Roman"/>
          <w:spacing w:val="2"/>
          <w:lang w:val="tr-TR"/>
        </w:rPr>
        <w:t xml:space="preserve"> </w:t>
      </w:r>
      <w:r w:rsidRPr="00FC0EDB">
        <w:rPr>
          <w:rFonts w:cs="Times New Roman"/>
          <w:spacing w:val="-2"/>
          <w:lang w:val="tr-TR"/>
        </w:rPr>
        <w:t>d</w:t>
      </w:r>
      <w:r w:rsidRPr="00FC0EDB">
        <w:rPr>
          <w:rFonts w:cs="Times New Roman"/>
          <w:lang w:val="tr-TR"/>
        </w:rPr>
        <w:t>eyü</w:t>
      </w:r>
      <w:r w:rsidRPr="00FC0EDB">
        <w:rPr>
          <w:rFonts w:cs="Times New Roman"/>
          <w:spacing w:val="2"/>
          <w:lang w:val="tr-TR"/>
        </w:rPr>
        <w:t xml:space="preserve"> </w:t>
      </w:r>
      <w:r w:rsidRPr="00FC0EDB">
        <w:rPr>
          <w:rFonts w:cs="Times New Roman"/>
          <w:lang w:val="tr-TR"/>
        </w:rPr>
        <w:t>h</w:t>
      </w:r>
      <w:r w:rsidRPr="00FC0EDB">
        <w:rPr>
          <w:rFonts w:cs="Times New Roman"/>
          <w:spacing w:val="-1"/>
          <w:lang w:val="tr-TR"/>
        </w:rPr>
        <w:t>ı</w:t>
      </w:r>
      <w:r w:rsidRPr="00FC0EDB">
        <w:rPr>
          <w:rFonts w:cs="Times New Roman"/>
          <w:lang w:val="tr-TR"/>
        </w:rPr>
        <w:t>lâf-ı</w:t>
      </w:r>
      <w:r w:rsidRPr="00FC0EDB">
        <w:rPr>
          <w:rFonts w:cs="Times New Roman"/>
          <w:spacing w:val="2"/>
          <w:lang w:val="tr-TR"/>
        </w:rPr>
        <w:t xml:space="preserve"> </w:t>
      </w:r>
      <w:r w:rsidRPr="00FC0EDB">
        <w:rPr>
          <w:rFonts w:cs="Times New Roman"/>
          <w:spacing w:val="-2"/>
          <w:lang w:val="tr-TR"/>
        </w:rPr>
        <w:t>d</w:t>
      </w:r>
      <w:r w:rsidRPr="00FC0EDB">
        <w:rPr>
          <w:rFonts w:cs="Times New Roman"/>
          <w:lang w:val="tr-TR"/>
        </w:rPr>
        <w:t>efte</w:t>
      </w:r>
      <w:r w:rsidRPr="00FC0EDB">
        <w:rPr>
          <w:rFonts w:cs="Times New Roman"/>
          <w:spacing w:val="1"/>
          <w:lang w:val="tr-TR"/>
        </w:rPr>
        <w:t>r</w:t>
      </w:r>
      <w:r w:rsidRPr="00FC0EDB">
        <w:rPr>
          <w:rFonts w:cs="Times New Roman"/>
          <w:spacing w:val="-1"/>
          <w:lang w:val="tr-TR"/>
        </w:rPr>
        <w:t>-</w:t>
      </w:r>
      <w:r w:rsidRPr="00FC0EDB">
        <w:rPr>
          <w:rFonts w:cs="Times New Roman"/>
          <w:lang w:val="tr-TR"/>
        </w:rPr>
        <w:t>i</w:t>
      </w:r>
      <w:r w:rsidRPr="00FC0EDB">
        <w:rPr>
          <w:rFonts w:cs="Times New Roman"/>
          <w:spacing w:val="2"/>
          <w:lang w:val="tr-TR"/>
        </w:rPr>
        <w:t xml:space="preserve"> </w:t>
      </w:r>
      <w:r w:rsidRPr="00FC0EDB">
        <w:rPr>
          <w:rFonts w:cs="Times New Roman"/>
          <w:lang w:val="tr-TR"/>
        </w:rPr>
        <w:t>hâkā</w:t>
      </w:r>
      <w:r w:rsidRPr="00FC0EDB">
        <w:rPr>
          <w:rFonts w:cs="Times New Roman"/>
          <w:spacing w:val="-1"/>
          <w:lang w:val="tr-TR"/>
        </w:rPr>
        <w:t>n</w:t>
      </w:r>
      <w:r w:rsidRPr="00FC0EDB">
        <w:rPr>
          <w:rFonts w:cs="Times New Roman"/>
          <w:lang w:val="tr-TR"/>
        </w:rPr>
        <w:t>î</w:t>
      </w:r>
      <w:r w:rsidRPr="00FC0EDB">
        <w:rPr>
          <w:rFonts w:cs="Times New Roman"/>
          <w:spacing w:val="2"/>
          <w:lang w:val="tr-TR"/>
        </w:rPr>
        <w:t xml:space="preserve"> </w:t>
      </w:r>
      <w:r w:rsidRPr="00FC0EDB">
        <w:rPr>
          <w:rFonts w:cs="Times New Roman"/>
          <w:lang w:val="tr-TR"/>
        </w:rPr>
        <w:t>fuzuli</w:t>
      </w:r>
      <w:r w:rsidRPr="00FC0EDB">
        <w:rPr>
          <w:rFonts w:cs="Times New Roman"/>
          <w:spacing w:val="1"/>
          <w:lang w:val="tr-TR"/>
        </w:rPr>
        <w:t xml:space="preserve"> </w:t>
      </w:r>
      <w:r w:rsidRPr="00FC0EDB">
        <w:rPr>
          <w:rFonts w:cs="Times New Roman"/>
          <w:spacing w:val="-2"/>
          <w:lang w:val="tr-TR"/>
        </w:rPr>
        <w:t>m</w:t>
      </w:r>
      <w:r w:rsidRPr="00FC0EDB">
        <w:rPr>
          <w:rFonts w:cs="Times New Roman"/>
          <w:lang w:val="tr-TR"/>
        </w:rPr>
        <w:t>ütedâhile</w:t>
      </w:r>
      <w:r w:rsidRPr="00FC0EDB">
        <w:rPr>
          <w:rFonts w:cs="Times New Roman"/>
          <w:spacing w:val="2"/>
          <w:lang w:val="tr-TR"/>
        </w:rPr>
        <w:t xml:space="preserve"> </w:t>
      </w:r>
      <w:r w:rsidRPr="00FC0EDB">
        <w:rPr>
          <w:rFonts w:cs="Times New Roman"/>
          <w:lang w:val="tr-TR"/>
        </w:rPr>
        <w:t>ve</w:t>
      </w:r>
      <w:r w:rsidRPr="00FC0EDB">
        <w:rPr>
          <w:rFonts w:cs="Times New Roman"/>
          <w:spacing w:val="1"/>
          <w:lang w:val="tr-TR"/>
        </w:rPr>
        <w:t xml:space="preserve"> </w:t>
      </w:r>
      <w:r w:rsidRPr="00FC0EDB">
        <w:rPr>
          <w:rFonts w:cs="Times New Roman"/>
          <w:lang w:val="tr-TR"/>
        </w:rPr>
        <w:t xml:space="preserve">ta‘arruzdan </w:t>
      </w:r>
      <w:r w:rsidRPr="00FC0EDB">
        <w:rPr>
          <w:rFonts w:cs="Times New Roman"/>
          <w:spacing w:val="2"/>
          <w:lang w:val="tr-TR"/>
        </w:rPr>
        <w:t xml:space="preserve"> </w:t>
      </w:r>
      <w:r w:rsidRPr="00FC0EDB">
        <w:rPr>
          <w:rFonts w:cs="Times New Roman"/>
          <w:spacing w:val="-2"/>
          <w:lang w:val="tr-TR"/>
        </w:rPr>
        <w:t>h</w:t>
      </w:r>
      <w:r w:rsidRPr="00FC0EDB">
        <w:rPr>
          <w:rFonts w:cs="Times New Roman"/>
          <w:lang w:val="tr-TR"/>
        </w:rPr>
        <w:t>âli</w:t>
      </w:r>
      <w:r w:rsidRPr="00FC0EDB">
        <w:rPr>
          <w:rFonts w:cs="Times New Roman"/>
          <w:spacing w:val="1"/>
          <w:lang w:val="tr-TR"/>
        </w:rPr>
        <w:t xml:space="preserve"> </w:t>
      </w:r>
      <w:r w:rsidRPr="00FC0EDB">
        <w:rPr>
          <w:rFonts w:cs="Times New Roman"/>
          <w:lang w:val="tr-TR"/>
        </w:rPr>
        <w:t>ol</w:t>
      </w:r>
      <w:r w:rsidRPr="00FC0EDB">
        <w:rPr>
          <w:rFonts w:cs="Times New Roman"/>
          <w:spacing w:val="-2"/>
          <w:lang w:val="tr-TR"/>
        </w:rPr>
        <w:t>m</w:t>
      </w:r>
      <w:r w:rsidRPr="00FC0EDB">
        <w:rPr>
          <w:rFonts w:cs="Times New Roman"/>
          <w:lang w:val="tr-TR"/>
        </w:rPr>
        <w:t>adığ</w:t>
      </w:r>
      <w:r w:rsidRPr="00FC0EDB">
        <w:rPr>
          <w:rFonts w:cs="Times New Roman"/>
          <w:spacing w:val="-1"/>
          <w:lang w:val="tr-TR"/>
        </w:rPr>
        <w:t>ı</w:t>
      </w:r>
      <w:r w:rsidRPr="00FC0EDB">
        <w:rPr>
          <w:rFonts w:cs="Times New Roman"/>
          <w:lang w:val="tr-TR"/>
        </w:rPr>
        <w:t>na</w:t>
      </w:r>
      <w:r w:rsidR="00123F5A">
        <w:rPr>
          <w:rFonts w:cs="Times New Roman" w:hint="cs"/>
          <w:rtl/>
          <w:lang w:val="tr-TR"/>
        </w:rPr>
        <w:t xml:space="preserve"> </w:t>
      </w:r>
      <w:r w:rsidRPr="00FC0EDB">
        <w:rPr>
          <w:rFonts w:cs="Times New Roman"/>
          <w:lang w:val="tr-TR"/>
        </w:rPr>
        <w:t>inhâ</w:t>
      </w:r>
      <w:r w:rsidRPr="00FC0EDB">
        <w:rPr>
          <w:rFonts w:cs="Times New Roman"/>
          <w:spacing w:val="3"/>
          <w:lang w:val="tr-TR"/>
        </w:rPr>
        <w:t xml:space="preserve"> </w:t>
      </w:r>
      <w:r w:rsidRPr="00FC0EDB">
        <w:rPr>
          <w:rFonts w:cs="Times New Roman"/>
          <w:lang w:val="tr-TR"/>
        </w:rPr>
        <w:t>ve</w:t>
      </w:r>
      <w:r w:rsidRPr="00FC0EDB">
        <w:rPr>
          <w:rFonts w:cs="Times New Roman"/>
          <w:spacing w:val="2"/>
          <w:lang w:val="tr-TR"/>
        </w:rPr>
        <w:t xml:space="preserve"> </w:t>
      </w:r>
      <w:r w:rsidRPr="00FC0EDB">
        <w:rPr>
          <w:rFonts w:cs="Times New Roman"/>
          <w:lang w:val="tr-TR"/>
        </w:rPr>
        <w:t>def</w:t>
      </w:r>
      <w:r w:rsidRPr="00FC0EDB">
        <w:rPr>
          <w:rFonts w:cs="Times New Roman"/>
          <w:spacing w:val="-2"/>
          <w:lang w:val="tr-TR"/>
        </w:rPr>
        <w:t>t</w:t>
      </w:r>
      <w:r w:rsidRPr="00FC0EDB">
        <w:rPr>
          <w:rFonts w:cs="Times New Roman"/>
          <w:lang w:val="tr-TR"/>
        </w:rPr>
        <w:t>e</w:t>
      </w:r>
      <w:r w:rsidRPr="00FC0EDB">
        <w:rPr>
          <w:rFonts w:cs="Times New Roman"/>
          <w:spacing w:val="1"/>
          <w:lang w:val="tr-TR"/>
        </w:rPr>
        <w:t>r</w:t>
      </w:r>
      <w:r w:rsidRPr="00FC0EDB">
        <w:rPr>
          <w:rFonts w:cs="Times New Roman"/>
          <w:lang w:val="tr-TR"/>
        </w:rPr>
        <w:t>-i</w:t>
      </w:r>
      <w:r w:rsidRPr="00FC0EDB">
        <w:rPr>
          <w:rFonts w:cs="Times New Roman"/>
          <w:spacing w:val="2"/>
          <w:lang w:val="tr-TR"/>
        </w:rPr>
        <w:t xml:space="preserve"> </w:t>
      </w:r>
      <w:r w:rsidRPr="00FC0EDB">
        <w:rPr>
          <w:rFonts w:cs="Times New Roman"/>
          <w:lang w:val="tr-TR"/>
        </w:rPr>
        <w:t>hâkâ</w:t>
      </w:r>
      <w:r w:rsidRPr="00FC0EDB">
        <w:rPr>
          <w:rFonts w:cs="Times New Roman"/>
          <w:spacing w:val="-1"/>
          <w:lang w:val="tr-TR"/>
        </w:rPr>
        <w:t>n</w:t>
      </w:r>
      <w:r w:rsidRPr="00FC0EDB">
        <w:rPr>
          <w:rFonts w:cs="Times New Roman"/>
          <w:lang w:val="tr-TR"/>
        </w:rPr>
        <w:t>î</w:t>
      </w:r>
      <w:r w:rsidRPr="00FC0EDB">
        <w:rPr>
          <w:rFonts w:cs="Times New Roman"/>
          <w:spacing w:val="2"/>
          <w:lang w:val="tr-TR"/>
        </w:rPr>
        <w:t xml:space="preserve"> </w:t>
      </w:r>
      <w:r w:rsidRPr="00FC0EDB">
        <w:rPr>
          <w:rFonts w:cs="Times New Roman"/>
          <w:lang w:val="tr-TR"/>
        </w:rPr>
        <w:t>mûcebince</w:t>
      </w:r>
      <w:r w:rsidRPr="00FC0EDB">
        <w:rPr>
          <w:rFonts w:cs="Times New Roman"/>
          <w:spacing w:val="2"/>
          <w:lang w:val="tr-TR"/>
        </w:rPr>
        <w:t xml:space="preserve"> </w:t>
      </w:r>
      <w:r w:rsidRPr="00FC0EDB">
        <w:rPr>
          <w:rFonts w:cs="Times New Roman"/>
          <w:lang w:val="tr-TR"/>
        </w:rPr>
        <w:t>‘a</w:t>
      </w:r>
      <w:r w:rsidRPr="00FC0EDB">
        <w:rPr>
          <w:rFonts w:cs="Times New Roman"/>
          <w:spacing w:val="-3"/>
          <w:lang w:val="tr-TR"/>
        </w:rPr>
        <w:t>m</w:t>
      </w:r>
      <w:r w:rsidRPr="00FC0EDB">
        <w:rPr>
          <w:rFonts w:cs="Times New Roman"/>
          <w:lang w:val="tr-TR"/>
        </w:rPr>
        <w:t>el</w:t>
      </w:r>
      <w:r w:rsidRPr="00FC0EDB">
        <w:rPr>
          <w:rFonts w:cs="Times New Roman"/>
          <w:spacing w:val="3"/>
          <w:lang w:val="tr-TR"/>
        </w:rPr>
        <w:t xml:space="preserve"> </w:t>
      </w:r>
      <w:r w:rsidRPr="00FC0EDB">
        <w:rPr>
          <w:rFonts w:cs="Times New Roman"/>
          <w:lang w:val="tr-TR"/>
        </w:rPr>
        <w:t>olunmak</w:t>
      </w:r>
      <w:r w:rsidRPr="00FC0EDB">
        <w:rPr>
          <w:rFonts w:cs="Times New Roman"/>
          <w:spacing w:val="3"/>
          <w:lang w:val="tr-TR"/>
        </w:rPr>
        <w:t xml:space="preserve"> </w:t>
      </w:r>
      <w:r w:rsidRPr="00FC0EDB">
        <w:rPr>
          <w:rFonts w:cs="Times New Roman"/>
          <w:lang w:val="tr-TR"/>
        </w:rPr>
        <w:t>bâbında</w:t>
      </w:r>
      <w:r w:rsidRPr="00FC0EDB">
        <w:rPr>
          <w:rFonts w:cs="Times New Roman"/>
          <w:spacing w:val="3"/>
          <w:lang w:val="tr-TR"/>
        </w:rPr>
        <w:t xml:space="preserve"> </w:t>
      </w:r>
      <w:r w:rsidRPr="00FC0EDB">
        <w:rPr>
          <w:rFonts w:cs="Times New Roman"/>
          <w:spacing w:val="-1"/>
          <w:lang w:val="tr-TR"/>
        </w:rPr>
        <w:t>e</w:t>
      </w:r>
      <w:r w:rsidRPr="00FC0EDB">
        <w:rPr>
          <w:rFonts w:cs="Times New Roman"/>
          <w:spacing w:val="-2"/>
          <w:lang w:val="tr-TR"/>
        </w:rPr>
        <w:t>m</w:t>
      </w:r>
      <w:r w:rsidRPr="00FC0EDB">
        <w:rPr>
          <w:rFonts w:cs="Times New Roman"/>
          <w:spacing w:val="3"/>
          <w:lang w:val="tr-TR"/>
        </w:rPr>
        <w:t>r</w:t>
      </w:r>
      <w:r w:rsidRPr="00FC0EDB">
        <w:rPr>
          <w:rFonts w:cs="Times New Roman"/>
          <w:lang w:val="tr-TR"/>
        </w:rPr>
        <w:t>-i</w:t>
      </w:r>
      <w:r w:rsidRPr="00FC0EDB">
        <w:rPr>
          <w:rFonts w:cs="Times New Roman"/>
          <w:spacing w:val="3"/>
          <w:lang w:val="tr-TR"/>
        </w:rPr>
        <w:t xml:space="preserve"> </w:t>
      </w:r>
      <w:r w:rsidRPr="00FC0EDB">
        <w:rPr>
          <w:rFonts w:cs="Times New Roman"/>
          <w:lang w:val="tr-TR"/>
        </w:rPr>
        <w:t>şerîfim</w:t>
      </w:r>
      <w:r w:rsidRPr="00FC0EDB">
        <w:rPr>
          <w:rFonts w:cs="Times New Roman"/>
          <w:spacing w:val="1"/>
          <w:lang w:val="tr-TR"/>
        </w:rPr>
        <w:t xml:space="preserve"> </w:t>
      </w:r>
      <w:r w:rsidRPr="00FC0EDB">
        <w:rPr>
          <w:rFonts w:cs="Times New Roman"/>
          <w:lang w:val="tr-TR"/>
        </w:rPr>
        <w:t>sudûrunı</w:t>
      </w:r>
      <w:r w:rsidRPr="00FC0EDB">
        <w:rPr>
          <w:rFonts w:cs="Times New Roman"/>
          <w:spacing w:val="2"/>
          <w:lang w:val="tr-TR"/>
        </w:rPr>
        <w:t xml:space="preserve"> </w:t>
      </w:r>
      <w:r w:rsidRPr="00FC0EDB">
        <w:rPr>
          <w:rFonts w:cs="Times New Roman"/>
          <w:lang w:val="tr-TR"/>
        </w:rPr>
        <w:t>ist</w:t>
      </w:r>
      <w:r w:rsidRPr="00FC0EDB">
        <w:rPr>
          <w:rFonts w:cs="Times New Roman"/>
          <w:spacing w:val="-1"/>
          <w:lang w:val="tr-TR"/>
        </w:rPr>
        <w:t>i</w:t>
      </w:r>
      <w:r w:rsidRPr="00FC0EDB">
        <w:rPr>
          <w:rFonts w:cs="Times New Roman"/>
          <w:lang w:val="tr-TR"/>
        </w:rPr>
        <w:t>dâ‘ et</w:t>
      </w:r>
      <w:r w:rsidRPr="00FC0EDB">
        <w:rPr>
          <w:rFonts w:cs="Times New Roman"/>
          <w:spacing w:val="-2"/>
          <w:lang w:val="tr-TR"/>
        </w:rPr>
        <w:t>m</w:t>
      </w:r>
      <w:r w:rsidRPr="00FC0EDB">
        <w:rPr>
          <w:rFonts w:cs="Times New Roman"/>
          <w:lang w:val="tr-TR"/>
        </w:rPr>
        <w:t>ekden</w:t>
      </w:r>
      <w:r w:rsidRPr="00FC0EDB">
        <w:rPr>
          <w:rFonts w:cs="Times New Roman"/>
          <w:spacing w:val="8"/>
          <w:lang w:val="tr-TR"/>
        </w:rPr>
        <w:t xml:space="preserve"> </w:t>
      </w:r>
      <w:r w:rsidRPr="00FC0EDB">
        <w:rPr>
          <w:rFonts w:cs="Times New Roman"/>
          <w:lang w:val="tr-TR"/>
        </w:rPr>
        <w:t>nâşî</w:t>
      </w:r>
      <w:r w:rsidRPr="00FC0EDB">
        <w:rPr>
          <w:rFonts w:cs="Times New Roman"/>
          <w:spacing w:val="8"/>
          <w:lang w:val="tr-TR"/>
        </w:rPr>
        <w:t xml:space="preserve"> </w:t>
      </w:r>
      <w:r w:rsidRPr="00FC0EDB">
        <w:rPr>
          <w:rFonts w:cs="Times New Roman"/>
          <w:lang w:val="tr-TR"/>
        </w:rPr>
        <w:t>De</w:t>
      </w:r>
      <w:r w:rsidRPr="00FC0EDB">
        <w:rPr>
          <w:rFonts w:cs="Times New Roman"/>
          <w:spacing w:val="-1"/>
          <w:lang w:val="tr-TR"/>
        </w:rPr>
        <w:t>f</w:t>
      </w:r>
      <w:r w:rsidRPr="00FC0EDB">
        <w:rPr>
          <w:rFonts w:cs="Times New Roman"/>
          <w:lang w:val="tr-TR"/>
        </w:rPr>
        <w:t>terhâ</w:t>
      </w:r>
      <w:r w:rsidRPr="00FC0EDB">
        <w:rPr>
          <w:rFonts w:cs="Times New Roman"/>
          <w:spacing w:val="-2"/>
          <w:lang w:val="tr-TR"/>
        </w:rPr>
        <w:t>n</w:t>
      </w:r>
      <w:r w:rsidRPr="00FC0EDB">
        <w:rPr>
          <w:rFonts w:cs="Times New Roman"/>
          <w:spacing w:val="1"/>
          <w:lang w:val="tr-TR"/>
        </w:rPr>
        <w:t>e</w:t>
      </w:r>
      <w:r w:rsidRPr="00FC0EDB">
        <w:rPr>
          <w:rFonts w:cs="Times New Roman"/>
          <w:lang w:val="tr-TR"/>
        </w:rPr>
        <w:t>-i</w:t>
      </w:r>
      <w:r w:rsidRPr="00FC0EDB">
        <w:rPr>
          <w:rFonts w:cs="Times New Roman"/>
          <w:spacing w:val="7"/>
          <w:lang w:val="tr-TR"/>
        </w:rPr>
        <w:t xml:space="preserve"> </w:t>
      </w:r>
      <w:r w:rsidRPr="00FC0EDB">
        <w:rPr>
          <w:rFonts w:cs="Times New Roman"/>
          <w:lang w:val="tr-TR"/>
        </w:rPr>
        <w:t>‘a</w:t>
      </w:r>
      <w:r w:rsidRPr="00FC0EDB">
        <w:rPr>
          <w:rFonts w:cs="Times New Roman"/>
          <w:spacing w:val="-2"/>
          <w:lang w:val="tr-TR"/>
        </w:rPr>
        <w:t>m</w:t>
      </w:r>
      <w:r w:rsidRPr="00FC0EDB">
        <w:rPr>
          <w:rFonts w:cs="Times New Roman"/>
          <w:lang w:val="tr-TR"/>
        </w:rPr>
        <w:t>iremde</w:t>
      </w:r>
      <w:r w:rsidRPr="00FC0EDB">
        <w:rPr>
          <w:rFonts w:cs="Times New Roman"/>
          <w:spacing w:val="7"/>
          <w:lang w:val="tr-TR"/>
        </w:rPr>
        <w:t xml:space="preserve"> </w:t>
      </w:r>
      <w:r w:rsidRPr="00FC0EDB">
        <w:rPr>
          <w:rFonts w:cs="Times New Roman"/>
          <w:spacing w:val="-2"/>
          <w:lang w:val="tr-TR"/>
        </w:rPr>
        <w:t>m</w:t>
      </w:r>
      <w:r w:rsidRPr="00FC0EDB">
        <w:rPr>
          <w:rFonts w:cs="Times New Roman"/>
          <w:lang w:val="tr-TR"/>
        </w:rPr>
        <w:t>a</w:t>
      </w:r>
      <w:r w:rsidRPr="00FC0EDB">
        <w:rPr>
          <w:rFonts w:cs="Times New Roman"/>
          <w:spacing w:val="1"/>
          <w:lang w:val="tr-TR"/>
        </w:rPr>
        <w:t>h</w:t>
      </w:r>
      <w:r w:rsidRPr="00FC0EDB">
        <w:rPr>
          <w:rFonts w:cs="Times New Roman"/>
          <w:lang w:val="tr-TR"/>
        </w:rPr>
        <w:t>fûz</w:t>
      </w:r>
      <w:r w:rsidRPr="00FC0EDB">
        <w:rPr>
          <w:rFonts w:cs="Times New Roman"/>
          <w:spacing w:val="7"/>
          <w:lang w:val="tr-TR"/>
        </w:rPr>
        <w:t xml:space="preserve"> </w:t>
      </w:r>
      <w:r w:rsidRPr="00FC0EDB">
        <w:rPr>
          <w:rFonts w:cs="Times New Roman"/>
          <w:lang w:val="tr-TR"/>
        </w:rPr>
        <w:t>r</w:t>
      </w:r>
      <w:r w:rsidRPr="00FC0EDB">
        <w:rPr>
          <w:rFonts w:cs="Times New Roman"/>
          <w:spacing w:val="2"/>
          <w:lang w:val="tr-TR"/>
        </w:rPr>
        <w:t>û</w:t>
      </w:r>
      <w:r w:rsidRPr="00FC0EDB">
        <w:rPr>
          <w:rFonts w:cs="Times New Roman"/>
          <w:lang w:val="tr-TR"/>
        </w:rPr>
        <w:t>znâ</w:t>
      </w:r>
      <w:r w:rsidRPr="00FC0EDB">
        <w:rPr>
          <w:rFonts w:cs="Times New Roman"/>
          <w:spacing w:val="-2"/>
          <w:lang w:val="tr-TR"/>
        </w:rPr>
        <w:t>m</w:t>
      </w:r>
      <w:r w:rsidRPr="00FC0EDB">
        <w:rPr>
          <w:rFonts w:cs="Times New Roman"/>
          <w:lang w:val="tr-TR"/>
        </w:rPr>
        <w:t>çe-i</w:t>
      </w:r>
      <w:r w:rsidRPr="00FC0EDB">
        <w:rPr>
          <w:rFonts w:cs="Times New Roman"/>
          <w:spacing w:val="8"/>
          <w:lang w:val="tr-TR"/>
        </w:rPr>
        <w:t xml:space="preserve"> </w:t>
      </w:r>
      <w:r w:rsidRPr="00FC0EDB">
        <w:rPr>
          <w:rFonts w:cs="Times New Roman"/>
          <w:lang w:val="tr-TR"/>
        </w:rPr>
        <w:t>Hü</w:t>
      </w:r>
      <w:r w:rsidRPr="00FC0EDB">
        <w:rPr>
          <w:rFonts w:cs="Times New Roman"/>
          <w:spacing w:val="-2"/>
          <w:lang w:val="tr-TR"/>
        </w:rPr>
        <w:t>m</w:t>
      </w:r>
      <w:r w:rsidRPr="00FC0EDB">
        <w:rPr>
          <w:rFonts w:cs="Times New Roman"/>
          <w:lang w:val="tr-TR"/>
        </w:rPr>
        <w:t>âyûn</w:t>
      </w:r>
      <w:r w:rsidRPr="00FC0EDB">
        <w:rPr>
          <w:rFonts w:cs="Times New Roman"/>
          <w:spacing w:val="8"/>
          <w:lang w:val="tr-TR"/>
        </w:rPr>
        <w:t xml:space="preserve"> </w:t>
      </w:r>
      <w:r w:rsidRPr="00FC0EDB">
        <w:rPr>
          <w:rFonts w:cs="Times New Roman"/>
          <w:lang w:val="tr-TR"/>
        </w:rPr>
        <w:t>ve</w:t>
      </w:r>
      <w:r w:rsidRPr="00FC0EDB">
        <w:rPr>
          <w:rFonts w:cs="Times New Roman"/>
          <w:spacing w:val="8"/>
          <w:lang w:val="tr-TR"/>
        </w:rPr>
        <w:t xml:space="preserve"> </w:t>
      </w:r>
      <w:r w:rsidRPr="00FC0EDB">
        <w:rPr>
          <w:rFonts w:cs="Times New Roman"/>
          <w:lang w:val="tr-TR"/>
        </w:rPr>
        <w:t>defte</w:t>
      </w:r>
      <w:r w:rsidRPr="00FC0EDB">
        <w:rPr>
          <w:rFonts w:cs="Times New Roman"/>
          <w:spacing w:val="2"/>
          <w:lang w:val="tr-TR"/>
        </w:rPr>
        <w:t>r</w:t>
      </w:r>
      <w:r w:rsidRPr="00FC0EDB">
        <w:rPr>
          <w:rFonts w:cs="Times New Roman"/>
          <w:spacing w:val="-1"/>
          <w:lang w:val="tr-TR"/>
        </w:rPr>
        <w:t>-</w:t>
      </w:r>
      <w:r w:rsidRPr="00FC0EDB">
        <w:rPr>
          <w:rFonts w:cs="Times New Roman"/>
          <w:lang w:val="tr-TR"/>
        </w:rPr>
        <w:t>i</w:t>
      </w:r>
      <w:r w:rsidRPr="00FC0EDB">
        <w:rPr>
          <w:rFonts w:cs="Times New Roman"/>
          <w:spacing w:val="8"/>
          <w:lang w:val="tr-TR"/>
        </w:rPr>
        <w:t xml:space="preserve"> </w:t>
      </w:r>
      <w:r w:rsidRPr="00FC0EDB">
        <w:rPr>
          <w:rFonts w:cs="Times New Roman"/>
          <w:lang w:val="tr-TR"/>
        </w:rPr>
        <w:t>i</w:t>
      </w:r>
      <w:r w:rsidRPr="00FC0EDB">
        <w:rPr>
          <w:rFonts w:cs="Times New Roman"/>
          <w:spacing w:val="-2"/>
          <w:lang w:val="tr-TR"/>
        </w:rPr>
        <w:t>cm</w:t>
      </w:r>
      <w:r w:rsidRPr="00FC0EDB">
        <w:rPr>
          <w:rFonts w:cs="Times New Roman"/>
          <w:lang w:val="tr-TR"/>
        </w:rPr>
        <w:t>âle ve</w:t>
      </w:r>
      <w:r w:rsidRPr="00FC0EDB">
        <w:rPr>
          <w:rFonts w:cs="Times New Roman"/>
          <w:spacing w:val="48"/>
          <w:lang w:val="tr-TR"/>
        </w:rPr>
        <w:t xml:space="preserve"> </w:t>
      </w:r>
      <w:r w:rsidRPr="00FC0EDB">
        <w:rPr>
          <w:rFonts w:cs="Times New Roman"/>
          <w:spacing w:val="-2"/>
          <w:lang w:val="tr-TR"/>
        </w:rPr>
        <w:t>m</w:t>
      </w:r>
      <w:r w:rsidRPr="00FC0EDB">
        <w:rPr>
          <w:rFonts w:cs="Times New Roman"/>
          <w:lang w:val="tr-TR"/>
        </w:rPr>
        <w:t>ufassala</w:t>
      </w:r>
      <w:r w:rsidRPr="00FC0EDB">
        <w:rPr>
          <w:rFonts w:cs="Times New Roman"/>
          <w:spacing w:val="48"/>
          <w:lang w:val="tr-TR"/>
        </w:rPr>
        <w:t xml:space="preserve"> </w:t>
      </w:r>
      <w:r w:rsidRPr="00FC0EDB">
        <w:rPr>
          <w:rFonts w:cs="Times New Roman"/>
          <w:spacing w:val="-2"/>
          <w:lang w:val="tr-TR"/>
        </w:rPr>
        <w:t>m</w:t>
      </w:r>
      <w:r w:rsidRPr="00FC0EDB">
        <w:rPr>
          <w:rFonts w:cs="Times New Roman"/>
          <w:lang w:val="tr-TR"/>
        </w:rPr>
        <w:t>ürâca‘at</w:t>
      </w:r>
      <w:r w:rsidRPr="00FC0EDB">
        <w:rPr>
          <w:rFonts w:cs="Times New Roman"/>
          <w:spacing w:val="47"/>
          <w:lang w:val="tr-TR"/>
        </w:rPr>
        <w:t xml:space="preserve"> </w:t>
      </w:r>
      <w:r w:rsidRPr="00FC0EDB">
        <w:rPr>
          <w:rFonts w:cs="Times New Roman"/>
          <w:lang w:val="tr-TR"/>
        </w:rPr>
        <w:t>olundukda</w:t>
      </w:r>
      <w:r w:rsidRPr="00FC0EDB">
        <w:rPr>
          <w:rFonts w:cs="Times New Roman"/>
          <w:spacing w:val="47"/>
          <w:lang w:val="tr-TR"/>
        </w:rPr>
        <w:t xml:space="preserve"> </w:t>
      </w:r>
      <w:r w:rsidRPr="00FC0EDB">
        <w:rPr>
          <w:rFonts w:cs="Times New Roman"/>
          <w:lang w:val="tr-TR"/>
        </w:rPr>
        <w:t>vec</w:t>
      </w:r>
      <w:r w:rsidRPr="00FC0EDB">
        <w:rPr>
          <w:rFonts w:cs="Times New Roman"/>
          <w:spacing w:val="2"/>
          <w:lang w:val="tr-TR"/>
        </w:rPr>
        <w:t>h</w:t>
      </w:r>
      <w:r w:rsidRPr="00FC0EDB">
        <w:rPr>
          <w:rFonts w:cs="Times New Roman"/>
          <w:lang w:val="tr-TR"/>
        </w:rPr>
        <w:t>-i</w:t>
      </w:r>
      <w:r w:rsidRPr="00FC0EDB">
        <w:rPr>
          <w:rFonts w:cs="Times New Roman"/>
          <w:spacing w:val="48"/>
          <w:lang w:val="tr-TR"/>
        </w:rPr>
        <w:t xml:space="preserve"> </w:t>
      </w:r>
      <w:r w:rsidRPr="00FC0EDB">
        <w:rPr>
          <w:rFonts w:cs="Times New Roman"/>
          <w:spacing w:val="-2"/>
          <w:lang w:val="tr-TR"/>
        </w:rPr>
        <w:t>m</w:t>
      </w:r>
      <w:r w:rsidRPr="00FC0EDB">
        <w:rPr>
          <w:rFonts w:cs="Times New Roman"/>
          <w:lang w:val="tr-TR"/>
        </w:rPr>
        <w:t>eşrûh</w:t>
      </w:r>
      <w:r w:rsidRPr="00FC0EDB">
        <w:rPr>
          <w:rFonts w:cs="Times New Roman"/>
          <w:spacing w:val="47"/>
          <w:lang w:val="tr-TR"/>
        </w:rPr>
        <w:t xml:space="preserve"> </w:t>
      </w:r>
      <w:r w:rsidRPr="00FC0EDB">
        <w:rPr>
          <w:rFonts w:cs="Times New Roman"/>
          <w:lang w:val="tr-TR"/>
        </w:rPr>
        <w:t>üzere</w:t>
      </w:r>
      <w:r w:rsidRPr="00FC0EDB">
        <w:rPr>
          <w:rFonts w:cs="Times New Roman"/>
          <w:spacing w:val="47"/>
          <w:lang w:val="tr-TR"/>
        </w:rPr>
        <w:t xml:space="preserve"> </w:t>
      </w:r>
      <w:r w:rsidRPr="00FC0EDB">
        <w:rPr>
          <w:rFonts w:cs="Times New Roman"/>
          <w:lang w:val="tr-TR"/>
        </w:rPr>
        <w:t>oldığı</w:t>
      </w:r>
      <w:r w:rsidRPr="00FC0EDB">
        <w:rPr>
          <w:rFonts w:cs="Times New Roman"/>
          <w:spacing w:val="48"/>
          <w:lang w:val="tr-TR"/>
        </w:rPr>
        <w:t xml:space="preserve"> </w:t>
      </w:r>
      <w:r w:rsidRPr="00FC0EDB">
        <w:rPr>
          <w:rFonts w:cs="Times New Roman"/>
          <w:spacing w:val="-2"/>
          <w:lang w:val="tr-TR"/>
        </w:rPr>
        <w:t>m</w:t>
      </w:r>
      <w:r w:rsidRPr="00FC0EDB">
        <w:rPr>
          <w:rFonts w:cs="Times New Roman"/>
          <w:lang w:val="tr-TR"/>
        </w:rPr>
        <w:t>estûr</w:t>
      </w:r>
      <w:r w:rsidRPr="00FC0EDB">
        <w:rPr>
          <w:rFonts w:cs="Times New Roman"/>
          <w:spacing w:val="47"/>
          <w:lang w:val="tr-TR"/>
        </w:rPr>
        <w:t xml:space="preserve"> </w:t>
      </w:r>
      <w:r w:rsidRPr="00FC0EDB">
        <w:rPr>
          <w:rFonts w:cs="Times New Roman"/>
          <w:lang w:val="tr-TR"/>
        </w:rPr>
        <w:t>ve</w:t>
      </w:r>
      <w:r w:rsidRPr="00FC0EDB">
        <w:rPr>
          <w:rFonts w:cs="Times New Roman"/>
          <w:spacing w:val="48"/>
          <w:lang w:val="tr-TR"/>
        </w:rPr>
        <w:t xml:space="preserve"> </w:t>
      </w:r>
      <w:r w:rsidRPr="00FC0EDB">
        <w:rPr>
          <w:rFonts w:cs="Times New Roman"/>
          <w:spacing w:val="-2"/>
          <w:lang w:val="tr-TR"/>
        </w:rPr>
        <w:t>m</w:t>
      </w:r>
      <w:r w:rsidRPr="00FC0EDB">
        <w:rPr>
          <w:rFonts w:cs="Times New Roman"/>
          <w:lang w:val="tr-TR"/>
        </w:rPr>
        <w:t>ukay</w:t>
      </w:r>
      <w:r w:rsidRPr="00FC0EDB">
        <w:rPr>
          <w:rFonts w:cs="Times New Roman"/>
          <w:spacing w:val="1"/>
          <w:lang w:val="tr-TR"/>
        </w:rPr>
        <w:t>y</w:t>
      </w:r>
      <w:r w:rsidRPr="00FC0EDB">
        <w:rPr>
          <w:rFonts w:cs="Times New Roman"/>
          <w:lang w:val="tr-TR"/>
        </w:rPr>
        <w:t>ed olub</w:t>
      </w:r>
      <w:r w:rsidRPr="00FC0EDB">
        <w:rPr>
          <w:rFonts w:cs="Times New Roman"/>
          <w:spacing w:val="20"/>
          <w:lang w:val="tr-TR"/>
        </w:rPr>
        <w:t xml:space="preserve"> </w:t>
      </w:r>
      <w:r w:rsidRPr="00FC0EDB">
        <w:rPr>
          <w:rFonts w:cs="Times New Roman"/>
          <w:lang w:val="tr-TR"/>
        </w:rPr>
        <w:t>Maç</w:t>
      </w:r>
      <w:r w:rsidRPr="00FC0EDB">
        <w:rPr>
          <w:rFonts w:cs="Times New Roman"/>
          <w:spacing w:val="-2"/>
          <w:lang w:val="tr-TR"/>
        </w:rPr>
        <w:t>u</w:t>
      </w:r>
      <w:r w:rsidRPr="00FC0EDB">
        <w:rPr>
          <w:rFonts w:cs="Times New Roman"/>
          <w:lang w:val="tr-TR"/>
        </w:rPr>
        <w:t>ka</w:t>
      </w:r>
      <w:r w:rsidRPr="00FC0EDB">
        <w:rPr>
          <w:rFonts w:cs="Times New Roman"/>
          <w:spacing w:val="20"/>
          <w:lang w:val="tr-TR"/>
        </w:rPr>
        <w:t xml:space="preserve"> </w:t>
      </w:r>
      <w:r w:rsidRPr="00FC0EDB">
        <w:rPr>
          <w:rFonts w:cs="Times New Roman"/>
          <w:lang w:val="tr-TR"/>
        </w:rPr>
        <w:t>nahiyes</w:t>
      </w:r>
      <w:r w:rsidRPr="00FC0EDB">
        <w:rPr>
          <w:rFonts w:cs="Times New Roman"/>
          <w:spacing w:val="-1"/>
          <w:lang w:val="tr-TR"/>
        </w:rPr>
        <w:t>i</w:t>
      </w:r>
      <w:r w:rsidRPr="00FC0EDB">
        <w:rPr>
          <w:rFonts w:cs="Times New Roman"/>
          <w:lang w:val="tr-TR"/>
        </w:rPr>
        <w:t>ne</w:t>
      </w:r>
      <w:r w:rsidRPr="00FC0EDB">
        <w:rPr>
          <w:rFonts w:cs="Times New Roman"/>
          <w:spacing w:val="20"/>
          <w:lang w:val="tr-TR"/>
        </w:rPr>
        <w:t xml:space="preserve"> </w:t>
      </w:r>
      <w:r w:rsidRPr="00FC0EDB">
        <w:rPr>
          <w:rFonts w:cs="Times New Roman"/>
          <w:lang w:val="tr-TR"/>
        </w:rPr>
        <w:t>tâ</w:t>
      </w:r>
      <w:r w:rsidRPr="00FC0EDB">
        <w:rPr>
          <w:rFonts w:cs="Times New Roman"/>
          <w:spacing w:val="-2"/>
          <w:lang w:val="tr-TR"/>
        </w:rPr>
        <w:t>b</w:t>
      </w:r>
      <w:r w:rsidRPr="00FC0EDB">
        <w:rPr>
          <w:rFonts w:cs="Times New Roman"/>
          <w:lang w:val="tr-TR"/>
        </w:rPr>
        <w:t>i‘</w:t>
      </w:r>
      <w:r w:rsidRPr="00FC0EDB">
        <w:rPr>
          <w:rFonts w:cs="Times New Roman"/>
          <w:spacing w:val="20"/>
          <w:lang w:val="tr-TR"/>
        </w:rPr>
        <w:t xml:space="preserve"> </w:t>
      </w:r>
      <w:r w:rsidRPr="00FC0EDB">
        <w:rPr>
          <w:rFonts w:cs="Times New Roman"/>
          <w:lang w:val="tr-TR"/>
        </w:rPr>
        <w:t>S</w:t>
      </w:r>
      <w:r w:rsidRPr="00FC0EDB">
        <w:rPr>
          <w:rFonts w:cs="Times New Roman"/>
          <w:spacing w:val="-2"/>
          <w:lang w:val="tr-TR"/>
        </w:rPr>
        <w:t>e</w:t>
      </w:r>
      <w:r w:rsidRPr="00FC0EDB">
        <w:rPr>
          <w:rFonts w:cs="Times New Roman"/>
          <w:lang w:val="tr-TR"/>
        </w:rPr>
        <w:t>rb</w:t>
      </w:r>
      <w:r w:rsidRPr="00FC0EDB">
        <w:rPr>
          <w:rFonts w:cs="Times New Roman"/>
          <w:spacing w:val="20"/>
          <w:lang w:val="tr-TR"/>
        </w:rPr>
        <w:t xml:space="preserve"> </w:t>
      </w:r>
      <w:r w:rsidRPr="00FC0EDB">
        <w:rPr>
          <w:rFonts w:cs="Times New Roman"/>
          <w:lang w:val="tr-TR"/>
        </w:rPr>
        <w:t>nâ</w:t>
      </w:r>
      <w:r w:rsidRPr="00FC0EDB">
        <w:rPr>
          <w:rFonts w:cs="Times New Roman"/>
          <w:spacing w:val="-2"/>
          <w:lang w:val="tr-TR"/>
        </w:rPr>
        <w:t>m</w:t>
      </w:r>
      <w:r w:rsidRPr="00FC0EDB">
        <w:rPr>
          <w:rFonts w:cs="Times New Roman"/>
          <w:lang w:val="tr-TR"/>
        </w:rPr>
        <w:t>ıyla</w:t>
      </w:r>
      <w:r w:rsidRPr="00FC0EDB">
        <w:rPr>
          <w:rFonts w:cs="Times New Roman"/>
          <w:spacing w:val="20"/>
          <w:lang w:val="tr-TR"/>
        </w:rPr>
        <w:t xml:space="preserve"> </w:t>
      </w:r>
      <w:r w:rsidRPr="00FC0EDB">
        <w:rPr>
          <w:rFonts w:cs="Times New Roman"/>
          <w:lang w:val="tr-TR"/>
        </w:rPr>
        <w:t>karye</w:t>
      </w:r>
      <w:r w:rsidRPr="00FC0EDB">
        <w:rPr>
          <w:rFonts w:cs="Times New Roman"/>
          <w:spacing w:val="20"/>
          <w:lang w:val="tr-TR"/>
        </w:rPr>
        <w:t xml:space="preserve"> </w:t>
      </w:r>
      <w:r w:rsidRPr="00FC0EDB">
        <w:rPr>
          <w:rFonts w:cs="Times New Roman"/>
          <w:spacing w:val="-2"/>
          <w:lang w:val="tr-TR"/>
        </w:rPr>
        <w:t>v</w:t>
      </w:r>
      <w:r w:rsidRPr="00FC0EDB">
        <w:rPr>
          <w:rFonts w:cs="Times New Roman"/>
          <w:lang w:val="tr-TR"/>
        </w:rPr>
        <w:t>e</w:t>
      </w:r>
      <w:r w:rsidRPr="00FC0EDB">
        <w:rPr>
          <w:rFonts w:cs="Times New Roman"/>
          <w:spacing w:val="19"/>
          <w:lang w:val="tr-TR"/>
        </w:rPr>
        <w:t xml:space="preserve"> </w:t>
      </w:r>
      <w:r w:rsidRPr="00FC0EDB">
        <w:rPr>
          <w:rFonts w:cs="Times New Roman"/>
          <w:spacing w:val="-2"/>
          <w:lang w:val="tr-TR"/>
        </w:rPr>
        <w:t>m</w:t>
      </w:r>
      <w:r w:rsidRPr="00FC0EDB">
        <w:rPr>
          <w:rFonts w:cs="Times New Roman"/>
          <w:lang w:val="tr-TR"/>
        </w:rPr>
        <w:t>ezrâ‘nın</w:t>
      </w:r>
      <w:r w:rsidRPr="00FC0EDB">
        <w:rPr>
          <w:rFonts w:cs="Times New Roman"/>
          <w:spacing w:val="20"/>
          <w:lang w:val="tr-TR"/>
        </w:rPr>
        <w:t xml:space="preserve"> </w:t>
      </w:r>
      <w:r w:rsidRPr="00FC0EDB">
        <w:rPr>
          <w:rFonts w:cs="Times New Roman"/>
          <w:spacing w:val="-1"/>
          <w:lang w:val="tr-TR"/>
        </w:rPr>
        <w:t>s</w:t>
      </w:r>
      <w:r w:rsidRPr="00FC0EDB">
        <w:rPr>
          <w:rFonts w:cs="Times New Roman"/>
          <w:lang w:val="tr-TR"/>
        </w:rPr>
        <w:t>arâheten</w:t>
      </w:r>
      <w:r w:rsidRPr="00FC0EDB">
        <w:rPr>
          <w:rFonts w:cs="Times New Roman"/>
          <w:spacing w:val="18"/>
          <w:lang w:val="tr-TR"/>
        </w:rPr>
        <w:t xml:space="preserve"> </w:t>
      </w:r>
      <w:r w:rsidRPr="00FC0EDB">
        <w:rPr>
          <w:rFonts w:cs="Times New Roman"/>
          <w:lang w:val="tr-TR"/>
        </w:rPr>
        <w:t xml:space="preserve">tahrîri </w:t>
      </w:r>
      <w:r w:rsidRPr="00FC0EDB">
        <w:rPr>
          <w:rFonts w:cs="Times New Roman"/>
          <w:spacing w:val="-2"/>
          <w:lang w:val="tr-TR"/>
        </w:rPr>
        <w:t>m</w:t>
      </w:r>
      <w:r w:rsidRPr="00FC0EDB">
        <w:rPr>
          <w:rFonts w:cs="Times New Roman"/>
          <w:lang w:val="tr-TR"/>
        </w:rPr>
        <w:t>ahalle</w:t>
      </w:r>
      <w:r w:rsidRPr="00FC0EDB">
        <w:rPr>
          <w:rFonts w:cs="Times New Roman"/>
          <w:spacing w:val="33"/>
          <w:lang w:val="tr-TR"/>
        </w:rPr>
        <w:t xml:space="preserve"> </w:t>
      </w:r>
      <w:r w:rsidRPr="00FC0EDB">
        <w:rPr>
          <w:rFonts w:cs="Times New Roman"/>
          <w:lang w:val="tr-TR"/>
        </w:rPr>
        <w:t>bu</w:t>
      </w:r>
      <w:r w:rsidRPr="00FC0EDB">
        <w:rPr>
          <w:rFonts w:cs="Times New Roman"/>
          <w:spacing w:val="-1"/>
          <w:lang w:val="tr-TR"/>
        </w:rPr>
        <w:t>l</w:t>
      </w:r>
      <w:r w:rsidRPr="00FC0EDB">
        <w:rPr>
          <w:rFonts w:cs="Times New Roman"/>
          <w:lang w:val="tr-TR"/>
        </w:rPr>
        <w:t>un</w:t>
      </w:r>
      <w:r w:rsidRPr="00FC0EDB">
        <w:rPr>
          <w:rFonts w:cs="Times New Roman"/>
          <w:spacing w:val="-2"/>
          <w:lang w:val="tr-TR"/>
        </w:rPr>
        <w:t>m</w:t>
      </w:r>
      <w:r w:rsidRPr="00FC0EDB">
        <w:rPr>
          <w:rFonts w:cs="Times New Roman"/>
          <w:lang w:val="tr-TR"/>
        </w:rPr>
        <w:t>adığın</w:t>
      </w:r>
      <w:r w:rsidRPr="00FC0EDB">
        <w:rPr>
          <w:rFonts w:cs="Times New Roman"/>
          <w:spacing w:val="-1"/>
          <w:lang w:val="tr-TR"/>
        </w:rPr>
        <w:t>d</w:t>
      </w:r>
      <w:r w:rsidRPr="00FC0EDB">
        <w:rPr>
          <w:rFonts w:cs="Times New Roman"/>
          <w:lang w:val="tr-TR"/>
        </w:rPr>
        <w:t>an</w:t>
      </w:r>
      <w:r w:rsidRPr="00FC0EDB">
        <w:rPr>
          <w:rFonts w:cs="Times New Roman"/>
          <w:spacing w:val="33"/>
          <w:lang w:val="tr-TR"/>
        </w:rPr>
        <w:t xml:space="preserve"> </w:t>
      </w:r>
      <w:r w:rsidRPr="00FC0EDB">
        <w:rPr>
          <w:rFonts w:cs="Times New Roman"/>
          <w:lang w:val="tr-TR"/>
        </w:rPr>
        <w:t>cevâ</w:t>
      </w:r>
      <w:r w:rsidRPr="00FC0EDB">
        <w:rPr>
          <w:rFonts w:cs="Times New Roman"/>
          <w:spacing w:val="-2"/>
          <w:lang w:val="tr-TR"/>
        </w:rPr>
        <w:t>b</w:t>
      </w:r>
      <w:r w:rsidRPr="00FC0EDB">
        <w:rPr>
          <w:rFonts w:cs="Times New Roman"/>
          <w:lang w:val="tr-TR"/>
        </w:rPr>
        <w:t>ı</w:t>
      </w:r>
      <w:r w:rsidRPr="00FC0EDB">
        <w:rPr>
          <w:rFonts w:cs="Times New Roman"/>
          <w:spacing w:val="33"/>
          <w:lang w:val="tr-TR"/>
        </w:rPr>
        <w:t xml:space="preserve"> </w:t>
      </w:r>
      <w:r w:rsidRPr="00FC0EDB">
        <w:rPr>
          <w:rFonts w:cs="Times New Roman"/>
          <w:lang w:val="tr-TR"/>
        </w:rPr>
        <w:t>t</w:t>
      </w:r>
      <w:r w:rsidRPr="00FC0EDB">
        <w:rPr>
          <w:rFonts w:cs="Times New Roman"/>
          <w:spacing w:val="-2"/>
          <w:lang w:val="tr-TR"/>
        </w:rPr>
        <w:t>a</w:t>
      </w:r>
      <w:r w:rsidRPr="00FC0EDB">
        <w:rPr>
          <w:rFonts w:cs="Times New Roman"/>
          <w:lang w:val="tr-TR"/>
        </w:rPr>
        <w:t>hrîr</w:t>
      </w:r>
      <w:r w:rsidRPr="00FC0EDB">
        <w:rPr>
          <w:rFonts w:cs="Times New Roman"/>
          <w:spacing w:val="33"/>
          <w:lang w:val="tr-TR"/>
        </w:rPr>
        <w:t xml:space="preserve"> </w:t>
      </w:r>
      <w:r w:rsidRPr="00FC0EDB">
        <w:rPr>
          <w:rFonts w:cs="Times New Roman"/>
          <w:spacing w:val="-2"/>
          <w:lang w:val="tr-TR"/>
        </w:rPr>
        <w:t>v</w:t>
      </w:r>
      <w:r w:rsidRPr="00FC0EDB">
        <w:rPr>
          <w:rFonts w:cs="Times New Roman"/>
          <w:lang w:val="tr-TR"/>
        </w:rPr>
        <w:t>e</w:t>
      </w:r>
      <w:r w:rsidRPr="00FC0EDB">
        <w:rPr>
          <w:rFonts w:cs="Times New Roman"/>
          <w:spacing w:val="33"/>
          <w:lang w:val="tr-TR"/>
        </w:rPr>
        <w:t xml:space="preserve"> </w:t>
      </w:r>
      <w:r w:rsidRPr="00FC0EDB">
        <w:rPr>
          <w:rFonts w:cs="Times New Roman"/>
          <w:lang w:val="tr-TR"/>
        </w:rPr>
        <w:t>işâret</w:t>
      </w:r>
      <w:r w:rsidRPr="00FC0EDB">
        <w:rPr>
          <w:rFonts w:cs="Times New Roman"/>
          <w:spacing w:val="33"/>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uş</w:t>
      </w:r>
      <w:r w:rsidRPr="00FC0EDB">
        <w:rPr>
          <w:rFonts w:cs="Times New Roman"/>
          <w:spacing w:val="33"/>
          <w:lang w:val="tr-TR"/>
        </w:rPr>
        <w:t xml:space="preserve"> </w:t>
      </w:r>
      <w:r w:rsidRPr="00FC0EDB">
        <w:rPr>
          <w:rFonts w:cs="Times New Roman"/>
          <w:lang w:val="tr-TR"/>
        </w:rPr>
        <w:t>ol</w:t>
      </w:r>
      <w:r w:rsidRPr="00FC0EDB">
        <w:rPr>
          <w:rFonts w:cs="Times New Roman"/>
          <w:spacing w:val="-2"/>
          <w:lang w:val="tr-TR"/>
        </w:rPr>
        <w:t>m</w:t>
      </w:r>
      <w:r w:rsidRPr="00FC0EDB">
        <w:rPr>
          <w:rFonts w:cs="Times New Roman"/>
          <w:lang w:val="tr-TR"/>
        </w:rPr>
        <w:t>ağ</w:t>
      </w:r>
      <w:r w:rsidRPr="00FC0EDB">
        <w:rPr>
          <w:rFonts w:cs="Times New Roman"/>
          <w:spacing w:val="4"/>
          <w:lang w:val="tr-TR"/>
        </w:rPr>
        <w:t>l</w:t>
      </w:r>
      <w:r w:rsidRPr="00FC0EDB">
        <w:rPr>
          <w:rFonts w:cs="Times New Roman"/>
          <w:lang w:val="tr-TR"/>
        </w:rPr>
        <w:t>a</w:t>
      </w:r>
      <w:r w:rsidRPr="00FC0EDB">
        <w:rPr>
          <w:rFonts w:cs="Times New Roman"/>
          <w:spacing w:val="33"/>
          <w:lang w:val="tr-TR"/>
        </w:rPr>
        <w:t xml:space="preserve"> </w:t>
      </w:r>
      <w:r w:rsidRPr="00FC0EDB">
        <w:rPr>
          <w:rFonts w:cs="Times New Roman"/>
          <w:lang w:val="tr-TR"/>
        </w:rPr>
        <w:t>bu</w:t>
      </w:r>
      <w:r w:rsidRPr="00FC0EDB">
        <w:rPr>
          <w:rFonts w:cs="Times New Roman"/>
          <w:spacing w:val="33"/>
          <w:lang w:val="tr-TR"/>
        </w:rPr>
        <w:t xml:space="preserve"> </w:t>
      </w:r>
      <w:r w:rsidRPr="00FC0EDB">
        <w:rPr>
          <w:rFonts w:cs="Times New Roman"/>
          <w:spacing w:val="-2"/>
          <w:lang w:val="tr-TR"/>
        </w:rPr>
        <w:t>m</w:t>
      </w:r>
      <w:r w:rsidRPr="00FC0EDB">
        <w:rPr>
          <w:rFonts w:cs="Times New Roman"/>
          <w:lang w:val="tr-TR"/>
        </w:rPr>
        <w:t>akûle</w:t>
      </w:r>
      <w:r w:rsidRPr="00FC0EDB">
        <w:rPr>
          <w:rFonts w:cs="Times New Roman"/>
          <w:spacing w:val="33"/>
          <w:lang w:val="tr-TR"/>
        </w:rPr>
        <w:t xml:space="preserve"> </w:t>
      </w:r>
      <w:r w:rsidRPr="00FC0EDB">
        <w:rPr>
          <w:rFonts w:cs="Times New Roman"/>
          <w:lang w:val="tr-TR"/>
        </w:rPr>
        <w:t>tı</w:t>
      </w:r>
      <w:r w:rsidRPr="00FC0EDB">
        <w:rPr>
          <w:rFonts w:cs="Times New Roman"/>
          <w:spacing w:val="-2"/>
          <w:lang w:val="tr-TR"/>
        </w:rPr>
        <w:t>m</w:t>
      </w:r>
      <w:r w:rsidRPr="00FC0EDB">
        <w:rPr>
          <w:rFonts w:cs="Times New Roman"/>
          <w:spacing w:val="1"/>
          <w:lang w:val="tr-TR"/>
        </w:rPr>
        <w:t>a</w:t>
      </w:r>
      <w:r w:rsidRPr="00FC0EDB">
        <w:rPr>
          <w:rFonts w:cs="Times New Roman"/>
          <w:lang w:val="tr-TR"/>
        </w:rPr>
        <w:t>rlu süvârî</w:t>
      </w:r>
      <w:r w:rsidRPr="00FC0EDB">
        <w:rPr>
          <w:rFonts w:cs="Times New Roman"/>
          <w:spacing w:val="2"/>
          <w:lang w:val="tr-TR"/>
        </w:rPr>
        <w:t xml:space="preserve"> </w:t>
      </w:r>
      <w:r w:rsidRPr="00FC0EDB">
        <w:rPr>
          <w:rFonts w:cs="Times New Roman"/>
          <w:lang w:val="tr-TR"/>
        </w:rPr>
        <w:t>‘asâ</w:t>
      </w:r>
      <w:r w:rsidRPr="00FC0EDB">
        <w:rPr>
          <w:rFonts w:cs="Times New Roman"/>
          <w:spacing w:val="-2"/>
          <w:lang w:val="tr-TR"/>
        </w:rPr>
        <w:t>k</w:t>
      </w:r>
      <w:r w:rsidRPr="00FC0EDB">
        <w:rPr>
          <w:rFonts w:cs="Times New Roman"/>
          <w:lang w:val="tr-TR"/>
        </w:rPr>
        <w:t>i</w:t>
      </w:r>
      <w:r w:rsidRPr="00FC0EDB">
        <w:rPr>
          <w:rFonts w:cs="Times New Roman"/>
          <w:spacing w:val="1"/>
          <w:lang w:val="tr-TR"/>
        </w:rPr>
        <w:t>r</w:t>
      </w:r>
      <w:r w:rsidRPr="00FC0EDB">
        <w:rPr>
          <w:rFonts w:cs="Times New Roman"/>
          <w:spacing w:val="-1"/>
          <w:lang w:val="tr-TR"/>
        </w:rPr>
        <w:t>-</w:t>
      </w:r>
      <w:r w:rsidRPr="00FC0EDB">
        <w:rPr>
          <w:rFonts w:cs="Times New Roman"/>
          <w:lang w:val="tr-TR"/>
        </w:rPr>
        <w:t>i</w:t>
      </w:r>
      <w:r w:rsidRPr="00FC0EDB">
        <w:rPr>
          <w:rFonts w:cs="Times New Roman"/>
          <w:spacing w:val="2"/>
          <w:lang w:val="tr-TR"/>
        </w:rPr>
        <w:t xml:space="preserve"> </w:t>
      </w:r>
      <w:r w:rsidRPr="00FC0EDB">
        <w:rPr>
          <w:rFonts w:cs="Times New Roman"/>
          <w:spacing w:val="-2"/>
          <w:lang w:val="tr-TR"/>
        </w:rPr>
        <w:t>m</w:t>
      </w:r>
      <w:r w:rsidRPr="00FC0EDB">
        <w:rPr>
          <w:rFonts w:cs="Times New Roman"/>
          <w:lang w:val="tr-TR"/>
        </w:rPr>
        <w:t>ansûre</w:t>
      </w:r>
      <w:r w:rsidRPr="00FC0EDB">
        <w:rPr>
          <w:rFonts w:cs="Times New Roman"/>
          <w:spacing w:val="2"/>
          <w:lang w:val="tr-TR"/>
        </w:rPr>
        <w:t xml:space="preserve"> </w:t>
      </w:r>
      <w:r w:rsidRPr="00FC0EDB">
        <w:rPr>
          <w:rFonts w:cs="Times New Roman"/>
          <w:lang w:val="tr-TR"/>
        </w:rPr>
        <w:t>ve</w:t>
      </w:r>
      <w:r w:rsidRPr="00FC0EDB">
        <w:rPr>
          <w:rFonts w:cs="Times New Roman"/>
          <w:spacing w:val="3"/>
          <w:lang w:val="tr-TR"/>
        </w:rPr>
        <w:t xml:space="preserve"> </w:t>
      </w:r>
      <w:r w:rsidRPr="00FC0EDB">
        <w:rPr>
          <w:rFonts w:cs="Times New Roman"/>
          <w:spacing w:val="-2"/>
          <w:lang w:val="tr-TR"/>
        </w:rPr>
        <w:t>m</w:t>
      </w:r>
      <w:r w:rsidRPr="00FC0EDB">
        <w:rPr>
          <w:rFonts w:cs="Times New Roman"/>
          <w:lang w:val="tr-TR"/>
        </w:rPr>
        <w:t>ütekāidîn</w:t>
      </w:r>
      <w:r w:rsidRPr="00FC0EDB">
        <w:rPr>
          <w:rFonts w:cs="Times New Roman"/>
          <w:spacing w:val="2"/>
          <w:lang w:val="tr-TR"/>
        </w:rPr>
        <w:t xml:space="preserve"> </w:t>
      </w:r>
      <w:r w:rsidRPr="00FC0EDB">
        <w:rPr>
          <w:rFonts w:cs="Times New Roman"/>
          <w:lang w:val="tr-TR"/>
        </w:rPr>
        <w:t>ve</w:t>
      </w:r>
      <w:r w:rsidRPr="00FC0EDB">
        <w:rPr>
          <w:rFonts w:cs="Times New Roman"/>
          <w:spacing w:val="2"/>
          <w:lang w:val="tr-TR"/>
        </w:rPr>
        <w:t xml:space="preserve"> </w:t>
      </w:r>
      <w:r w:rsidRPr="00FC0EDB">
        <w:rPr>
          <w:rFonts w:cs="Times New Roman"/>
          <w:lang w:val="tr-TR"/>
        </w:rPr>
        <w:t>s</w:t>
      </w:r>
      <w:r w:rsidRPr="00FC0EDB">
        <w:rPr>
          <w:rFonts w:cs="Times New Roman"/>
          <w:spacing w:val="-1"/>
          <w:lang w:val="tr-TR"/>
        </w:rPr>
        <w:t>â</w:t>
      </w:r>
      <w:r w:rsidRPr="00FC0EDB">
        <w:rPr>
          <w:rFonts w:cs="Times New Roman"/>
          <w:lang w:val="tr-TR"/>
        </w:rPr>
        <w:t>bîl</w:t>
      </w:r>
      <w:r w:rsidRPr="00FC0EDB">
        <w:rPr>
          <w:rFonts w:cs="Times New Roman"/>
          <w:spacing w:val="-1"/>
          <w:lang w:val="tr-TR"/>
        </w:rPr>
        <w:t>e</w:t>
      </w:r>
      <w:r w:rsidRPr="00FC0EDB">
        <w:rPr>
          <w:rFonts w:cs="Times New Roman"/>
          <w:lang w:val="tr-TR"/>
        </w:rPr>
        <w:t>rin</w:t>
      </w:r>
      <w:r w:rsidRPr="00FC0EDB">
        <w:rPr>
          <w:rFonts w:cs="Times New Roman"/>
          <w:spacing w:val="2"/>
          <w:lang w:val="tr-TR"/>
        </w:rPr>
        <w:t xml:space="preserve"> </w:t>
      </w:r>
      <w:r w:rsidRPr="00FC0EDB">
        <w:rPr>
          <w:rFonts w:cs="Times New Roman"/>
          <w:lang w:val="tr-TR"/>
        </w:rPr>
        <w:t>‘uhdelerinde</w:t>
      </w:r>
      <w:r w:rsidRPr="00FC0EDB">
        <w:rPr>
          <w:rFonts w:cs="Times New Roman"/>
          <w:spacing w:val="2"/>
          <w:lang w:val="tr-TR"/>
        </w:rPr>
        <w:t xml:space="preserve"> </w:t>
      </w:r>
      <w:r w:rsidRPr="00FC0EDB">
        <w:rPr>
          <w:rFonts w:cs="Times New Roman"/>
          <w:lang w:val="tr-TR"/>
        </w:rPr>
        <w:t>bu</w:t>
      </w:r>
      <w:r w:rsidRPr="00FC0EDB">
        <w:rPr>
          <w:rFonts w:cs="Times New Roman"/>
          <w:spacing w:val="-1"/>
          <w:lang w:val="tr-TR"/>
        </w:rPr>
        <w:t>l</w:t>
      </w:r>
      <w:r w:rsidRPr="00FC0EDB">
        <w:rPr>
          <w:rFonts w:cs="Times New Roman"/>
          <w:lang w:val="tr-TR"/>
        </w:rPr>
        <w:t>unan</w:t>
      </w:r>
      <w:r w:rsidRPr="00FC0EDB">
        <w:rPr>
          <w:rFonts w:cs="Times New Roman"/>
          <w:spacing w:val="2"/>
          <w:lang w:val="tr-TR"/>
        </w:rPr>
        <w:t xml:space="preserve"> </w:t>
      </w:r>
      <w:r w:rsidRPr="00FC0EDB">
        <w:rPr>
          <w:rFonts w:cs="Times New Roman"/>
          <w:lang w:val="tr-TR"/>
        </w:rPr>
        <w:t>tı</w:t>
      </w:r>
      <w:r w:rsidRPr="00FC0EDB">
        <w:rPr>
          <w:rFonts w:cs="Times New Roman"/>
          <w:spacing w:val="-2"/>
          <w:lang w:val="tr-TR"/>
        </w:rPr>
        <w:t>m</w:t>
      </w:r>
      <w:r w:rsidRPr="00FC0EDB">
        <w:rPr>
          <w:rFonts w:cs="Times New Roman"/>
          <w:lang w:val="tr-TR"/>
        </w:rPr>
        <w:t>ar</w:t>
      </w:r>
      <w:r w:rsidRPr="00FC0EDB">
        <w:rPr>
          <w:rFonts w:cs="Times New Roman"/>
          <w:spacing w:val="2"/>
          <w:lang w:val="tr-TR"/>
        </w:rPr>
        <w:t xml:space="preserve"> </w:t>
      </w:r>
      <w:r w:rsidRPr="00FC0EDB">
        <w:rPr>
          <w:rFonts w:cs="Times New Roman"/>
          <w:lang w:val="tr-TR"/>
        </w:rPr>
        <w:t>ve ze‘â</w:t>
      </w:r>
      <w:r w:rsidRPr="00FC0EDB">
        <w:rPr>
          <w:rFonts w:cs="Times New Roman"/>
          <w:spacing w:val="-2"/>
          <w:lang w:val="tr-TR"/>
        </w:rPr>
        <w:t>m</w:t>
      </w:r>
      <w:r w:rsidRPr="00FC0EDB">
        <w:rPr>
          <w:rFonts w:cs="Times New Roman"/>
          <w:lang w:val="tr-TR"/>
        </w:rPr>
        <w:t>etler</w:t>
      </w:r>
      <w:r w:rsidRPr="00FC0EDB">
        <w:rPr>
          <w:rFonts w:cs="Times New Roman"/>
          <w:spacing w:val="47"/>
          <w:lang w:val="tr-TR"/>
        </w:rPr>
        <w:t xml:space="preserve"> </w:t>
      </w:r>
      <w:r w:rsidRPr="00FC0EDB">
        <w:rPr>
          <w:rFonts w:cs="Times New Roman"/>
          <w:lang w:val="tr-TR"/>
        </w:rPr>
        <w:t>karyeleri</w:t>
      </w:r>
      <w:r w:rsidRPr="00FC0EDB">
        <w:rPr>
          <w:rFonts w:cs="Times New Roman"/>
          <w:spacing w:val="-2"/>
          <w:lang w:val="tr-TR"/>
        </w:rPr>
        <w:t>n</w:t>
      </w:r>
      <w:r w:rsidRPr="00FC0EDB">
        <w:rPr>
          <w:rFonts w:cs="Times New Roman"/>
          <w:lang w:val="tr-TR"/>
        </w:rPr>
        <w:t>in</w:t>
      </w:r>
      <w:r w:rsidRPr="00FC0EDB">
        <w:rPr>
          <w:rFonts w:cs="Times New Roman"/>
          <w:spacing w:val="47"/>
          <w:lang w:val="tr-TR"/>
        </w:rPr>
        <w:t xml:space="preserve"> </w:t>
      </w:r>
      <w:r w:rsidRPr="00FC0EDB">
        <w:rPr>
          <w:rFonts w:cs="Times New Roman"/>
          <w:lang w:val="tr-TR"/>
        </w:rPr>
        <w:t>hâsılâ</w:t>
      </w:r>
      <w:r w:rsidRPr="00FC0EDB">
        <w:rPr>
          <w:rFonts w:cs="Times New Roman"/>
          <w:spacing w:val="2"/>
          <w:lang w:val="tr-TR"/>
        </w:rPr>
        <w:t>t</w:t>
      </w:r>
      <w:r w:rsidRPr="00FC0EDB">
        <w:rPr>
          <w:rFonts w:cs="Times New Roman"/>
          <w:lang w:val="tr-TR"/>
        </w:rPr>
        <w:t>-ı</w:t>
      </w:r>
      <w:r w:rsidRPr="00FC0EDB">
        <w:rPr>
          <w:rFonts w:cs="Times New Roman"/>
          <w:spacing w:val="48"/>
          <w:lang w:val="tr-TR"/>
        </w:rPr>
        <w:t xml:space="preserve"> </w:t>
      </w:r>
      <w:r w:rsidRPr="00FC0EDB">
        <w:rPr>
          <w:rFonts w:cs="Times New Roman"/>
          <w:lang w:val="tr-TR"/>
        </w:rPr>
        <w:t>v</w:t>
      </w:r>
      <w:r w:rsidRPr="00FC0EDB">
        <w:rPr>
          <w:rFonts w:cs="Times New Roman"/>
          <w:spacing w:val="-1"/>
          <w:lang w:val="tr-TR"/>
        </w:rPr>
        <w:t>â</w:t>
      </w:r>
      <w:r w:rsidRPr="00FC0EDB">
        <w:rPr>
          <w:rFonts w:cs="Times New Roman"/>
          <w:lang w:val="tr-TR"/>
        </w:rPr>
        <w:t>kı‘asına</w:t>
      </w:r>
      <w:r w:rsidRPr="00FC0EDB">
        <w:rPr>
          <w:rFonts w:cs="Times New Roman"/>
          <w:spacing w:val="47"/>
          <w:lang w:val="tr-TR"/>
        </w:rPr>
        <w:t xml:space="preserve"> </w:t>
      </w:r>
      <w:r w:rsidRPr="00FC0EDB">
        <w:rPr>
          <w:rFonts w:cs="Times New Roman"/>
          <w:lang w:val="tr-TR"/>
        </w:rPr>
        <w:t>göre</w:t>
      </w:r>
      <w:r w:rsidRPr="00FC0EDB">
        <w:rPr>
          <w:rFonts w:cs="Times New Roman"/>
          <w:spacing w:val="47"/>
          <w:lang w:val="tr-TR"/>
        </w:rPr>
        <w:t xml:space="preserve"> </w:t>
      </w:r>
      <w:r w:rsidRPr="00FC0EDB">
        <w:rPr>
          <w:rFonts w:cs="Times New Roman"/>
          <w:lang w:val="tr-TR"/>
        </w:rPr>
        <w:t>redîf-i</w:t>
      </w:r>
      <w:r w:rsidRPr="00FC0EDB">
        <w:rPr>
          <w:rFonts w:cs="Times New Roman"/>
          <w:spacing w:val="48"/>
          <w:lang w:val="tr-TR"/>
        </w:rPr>
        <w:t xml:space="preserve"> </w:t>
      </w:r>
      <w:r w:rsidRPr="00FC0EDB">
        <w:rPr>
          <w:rFonts w:cs="Times New Roman"/>
          <w:spacing w:val="-2"/>
          <w:lang w:val="tr-TR"/>
        </w:rPr>
        <w:t>m</w:t>
      </w:r>
      <w:r w:rsidRPr="00FC0EDB">
        <w:rPr>
          <w:rFonts w:cs="Times New Roman"/>
          <w:spacing w:val="1"/>
          <w:lang w:val="tr-TR"/>
        </w:rPr>
        <w:t>a</w:t>
      </w:r>
      <w:r w:rsidRPr="00FC0EDB">
        <w:rPr>
          <w:rFonts w:cs="Times New Roman"/>
          <w:lang w:val="tr-TR"/>
        </w:rPr>
        <w:t>nsûre</w:t>
      </w:r>
      <w:r w:rsidRPr="00FC0EDB">
        <w:rPr>
          <w:rFonts w:cs="Times New Roman"/>
          <w:spacing w:val="48"/>
          <w:lang w:val="tr-TR"/>
        </w:rPr>
        <w:t xml:space="preserve"> </w:t>
      </w:r>
      <w:r w:rsidRPr="00FC0EDB">
        <w:rPr>
          <w:rFonts w:cs="Times New Roman"/>
          <w:spacing w:val="-2"/>
          <w:lang w:val="tr-TR"/>
        </w:rPr>
        <w:t>m</w:t>
      </w:r>
      <w:r w:rsidRPr="00FC0EDB">
        <w:rPr>
          <w:rFonts w:cs="Times New Roman"/>
          <w:lang w:val="tr-TR"/>
        </w:rPr>
        <w:t>asârı</w:t>
      </w:r>
      <w:r w:rsidRPr="00FC0EDB">
        <w:rPr>
          <w:rFonts w:cs="Times New Roman"/>
          <w:spacing w:val="1"/>
          <w:lang w:val="tr-TR"/>
        </w:rPr>
        <w:t>f</w:t>
      </w:r>
      <w:r w:rsidRPr="00FC0EDB">
        <w:rPr>
          <w:rFonts w:cs="Times New Roman"/>
          <w:lang w:val="tr-TR"/>
        </w:rPr>
        <w:t>-çün</w:t>
      </w:r>
      <w:r w:rsidRPr="00FC0EDB">
        <w:rPr>
          <w:rFonts w:cs="Times New Roman"/>
          <w:spacing w:val="48"/>
          <w:lang w:val="tr-TR"/>
        </w:rPr>
        <w:t xml:space="preserve"> </w:t>
      </w:r>
      <w:r w:rsidRPr="00FC0EDB">
        <w:rPr>
          <w:rFonts w:cs="Times New Roman"/>
          <w:lang w:val="tr-TR"/>
        </w:rPr>
        <w:t>ondalık sûretinde v</w:t>
      </w:r>
      <w:r w:rsidRPr="00FC0EDB">
        <w:rPr>
          <w:rFonts w:cs="Times New Roman"/>
          <w:spacing w:val="-1"/>
          <w:lang w:val="tr-TR"/>
        </w:rPr>
        <w:t>e</w:t>
      </w:r>
      <w:r w:rsidRPr="00FC0EDB">
        <w:rPr>
          <w:rFonts w:cs="Times New Roman"/>
          <w:lang w:val="tr-TR"/>
        </w:rPr>
        <w:t>yahut âh</w:t>
      </w:r>
      <w:r w:rsidRPr="00FC0EDB">
        <w:rPr>
          <w:rFonts w:cs="Times New Roman"/>
          <w:spacing w:val="-1"/>
          <w:lang w:val="tr-TR"/>
        </w:rPr>
        <w:t>a</w:t>
      </w:r>
      <w:r w:rsidRPr="00FC0EDB">
        <w:rPr>
          <w:rFonts w:cs="Times New Roman"/>
          <w:lang w:val="tr-TR"/>
        </w:rPr>
        <w:t>r bir hıd</w:t>
      </w:r>
      <w:r w:rsidRPr="00FC0EDB">
        <w:rPr>
          <w:rFonts w:cs="Times New Roman"/>
          <w:spacing w:val="-2"/>
          <w:lang w:val="tr-TR"/>
        </w:rPr>
        <w:t>m</w:t>
      </w:r>
      <w:r w:rsidRPr="00FC0EDB">
        <w:rPr>
          <w:rFonts w:cs="Times New Roman"/>
          <w:lang w:val="tr-TR"/>
        </w:rPr>
        <w:t>etin</w:t>
      </w:r>
      <w:r w:rsidRPr="00FC0EDB">
        <w:rPr>
          <w:rFonts w:cs="Times New Roman"/>
          <w:spacing w:val="-1"/>
          <w:lang w:val="tr-TR"/>
        </w:rPr>
        <w:t>d</w:t>
      </w:r>
      <w:r w:rsidRPr="00FC0EDB">
        <w:rPr>
          <w:rFonts w:cs="Times New Roman"/>
          <w:lang w:val="tr-TR"/>
        </w:rPr>
        <w:t xml:space="preserve">e </w:t>
      </w:r>
      <w:r w:rsidRPr="00FC0EDB">
        <w:rPr>
          <w:rFonts w:cs="Times New Roman"/>
          <w:spacing w:val="-2"/>
          <w:lang w:val="tr-TR"/>
        </w:rPr>
        <w:t>m</w:t>
      </w:r>
      <w:r w:rsidRPr="00FC0EDB">
        <w:rPr>
          <w:rFonts w:cs="Times New Roman"/>
          <w:lang w:val="tr-TR"/>
        </w:rPr>
        <w:t>üşîrân ve</w:t>
      </w:r>
      <w:r w:rsidRPr="00FC0EDB">
        <w:rPr>
          <w:rFonts w:cs="Times New Roman"/>
          <w:spacing w:val="1"/>
          <w:lang w:val="tr-TR"/>
        </w:rPr>
        <w:t xml:space="preserve"> </w:t>
      </w:r>
      <w:r w:rsidRPr="00FC0EDB">
        <w:rPr>
          <w:rFonts w:cs="Times New Roman"/>
          <w:spacing w:val="-2"/>
          <w:lang w:val="tr-TR"/>
        </w:rPr>
        <w:t>m</w:t>
      </w:r>
      <w:r w:rsidRPr="00FC0EDB">
        <w:rPr>
          <w:rFonts w:cs="Times New Roman"/>
          <w:lang w:val="tr-TR"/>
        </w:rPr>
        <w:t>utasarrı</w:t>
      </w:r>
      <w:r w:rsidRPr="00FC0EDB">
        <w:rPr>
          <w:rFonts w:cs="Times New Roman"/>
          <w:spacing w:val="-1"/>
          <w:lang w:val="tr-TR"/>
        </w:rPr>
        <w:t>f</w:t>
      </w:r>
      <w:r w:rsidRPr="00FC0EDB">
        <w:rPr>
          <w:rFonts w:cs="Times New Roman"/>
          <w:lang w:val="tr-TR"/>
        </w:rPr>
        <w:t>ları t</w:t>
      </w:r>
      <w:r w:rsidRPr="00FC0EDB">
        <w:rPr>
          <w:rFonts w:cs="Times New Roman"/>
          <w:spacing w:val="-1"/>
          <w:lang w:val="tr-TR"/>
        </w:rPr>
        <w:t>a</w:t>
      </w:r>
      <w:r w:rsidRPr="00FC0EDB">
        <w:rPr>
          <w:rFonts w:cs="Times New Roman"/>
          <w:lang w:val="tr-TR"/>
        </w:rPr>
        <w:t>r</w:t>
      </w:r>
      <w:r w:rsidRPr="00FC0EDB">
        <w:rPr>
          <w:rFonts w:cs="Times New Roman"/>
          <w:spacing w:val="3"/>
          <w:lang w:val="tr-TR"/>
        </w:rPr>
        <w:t>a</w:t>
      </w:r>
      <w:r w:rsidRPr="00FC0EDB">
        <w:rPr>
          <w:rFonts w:cs="Times New Roman"/>
          <w:lang w:val="tr-TR"/>
        </w:rPr>
        <w:t>fl</w:t>
      </w:r>
      <w:r w:rsidRPr="00FC0EDB">
        <w:rPr>
          <w:rFonts w:cs="Times New Roman"/>
          <w:spacing w:val="-2"/>
          <w:lang w:val="tr-TR"/>
        </w:rPr>
        <w:t>a</w:t>
      </w:r>
      <w:r w:rsidRPr="00FC0EDB">
        <w:rPr>
          <w:rFonts w:cs="Times New Roman"/>
          <w:lang w:val="tr-TR"/>
        </w:rPr>
        <w:t>rına</w:t>
      </w:r>
      <w:r w:rsidRPr="00FC0EDB">
        <w:rPr>
          <w:rFonts w:cs="Times New Roman"/>
          <w:spacing w:val="-1"/>
          <w:lang w:val="tr-TR"/>
        </w:rPr>
        <w:t xml:space="preserve"> </w:t>
      </w:r>
      <w:r w:rsidRPr="00FC0EDB">
        <w:rPr>
          <w:rFonts w:cs="Times New Roman"/>
          <w:lang w:val="tr-TR"/>
        </w:rPr>
        <w:t>tahsîs kı</w:t>
      </w:r>
      <w:r w:rsidRPr="00FC0EDB">
        <w:rPr>
          <w:rFonts w:cs="Times New Roman"/>
          <w:spacing w:val="-1"/>
          <w:lang w:val="tr-TR"/>
        </w:rPr>
        <w:t>l</w:t>
      </w:r>
      <w:r w:rsidRPr="00FC0EDB">
        <w:rPr>
          <w:rFonts w:cs="Times New Roman"/>
          <w:lang w:val="tr-TR"/>
        </w:rPr>
        <w:t>ınan se</w:t>
      </w:r>
      <w:r w:rsidRPr="00FC0EDB">
        <w:rPr>
          <w:rFonts w:cs="Times New Roman"/>
          <w:spacing w:val="-2"/>
          <w:lang w:val="tr-TR"/>
        </w:rPr>
        <w:t>m</w:t>
      </w:r>
      <w:r w:rsidRPr="00FC0EDB">
        <w:rPr>
          <w:rFonts w:cs="Times New Roman"/>
          <w:lang w:val="tr-TR"/>
        </w:rPr>
        <w:t>ere</w:t>
      </w:r>
      <w:r w:rsidRPr="00FC0EDB">
        <w:rPr>
          <w:rFonts w:cs="Times New Roman"/>
          <w:spacing w:val="22"/>
          <w:lang w:val="tr-TR"/>
        </w:rPr>
        <w:t xml:space="preserve"> </w:t>
      </w:r>
      <w:r w:rsidRPr="00FC0EDB">
        <w:rPr>
          <w:rFonts w:cs="Times New Roman"/>
          <w:lang w:val="tr-TR"/>
        </w:rPr>
        <w:t>kâ</w:t>
      </w:r>
      <w:r w:rsidRPr="00FC0EDB">
        <w:rPr>
          <w:rFonts w:cs="Times New Roman"/>
          <w:spacing w:val="-2"/>
          <w:lang w:val="tr-TR"/>
        </w:rPr>
        <w:t>m</w:t>
      </w:r>
      <w:r w:rsidRPr="00FC0EDB">
        <w:rPr>
          <w:rFonts w:cs="Times New Roman"/>
          <w:lang w:val="tr-TR"/>
        </w:rPr>
        <w:t>ilen</w:t>
      </w:r>
      <w:r w:rsidRPr="00FC0EDB">
        <w:rPr>
          <w:rFonts w:cs="Times New Roman"/>
          <w:spacing w:val="22"/>
          <w:lang w:val="tr-TR"/>
        </w:rPr>
        <w:t xml:space="preserve"> </w:t>
      </w:r>
      <w:r w:rsidRPr="00FC0EDB">
        <w:rPr>
          <w:rFonts w:cs="Times New Roman"/>
          <w:lang w:val="tr-TR"/>
        </w:rPr>
        <w:t>i‘tâ</w:t>
      </w:r>
      <w:r w:rsidRPr="00FC0EDB">
        <w:rPr>
          <w:rFonts w:cs="Times New Roman"/>
          <w:spacing w:val="21"/>
          <w:lang w:val="tr-TR"/>
        </w:rPr>
        <w:t xml:space="preserve"> </w:t>
      </w:r>
      <w:r w:rsidRPr="00FC0EDB">
        <w:rPr>
          <w:rFonts w:cs="Times New Roman"/>
          <w:lang w:val="tr-TR"/>
        </w:rPr>
        <w:t>kılın</w:t>
      </w:r>
      <w:r w:rsidRPr="00FC0EDB">
        <w:rPr>
          <w:rFonts w:cs="Times New Roman"/>
          <w:spacing w:val="-2"/>
          <w:lang w:val="tr-TR"/>
        </w:rPr>
        <w:t>m</w:t>
      </w:r>
      <w:r w:rsidRPr="00FC0EDB">
        <w:rPr>
          <w:rFonts w:cs="Times New Roman"/>
          <w:lang w:val="tr-TR"/>
        </w:rPr>
        <w:t>ak</w:t>
      </w:r>
      <w:r w:rsidRPr="00FC0EDB">
        <w:rPr>
          <w:rFonts w:cs="Times New Roman"/>
          <w:spacing w:val="22"/>
          <w:lang w:val="tr-TR"/>
        </w:rPr>
        <w:t xml:space="preserve"> </w:t>
      </w:r>
      <w:r w:rsidRPr="00FC0EDB">
        <w:rPr>
          <w:rFonts w:cs="Times New Roman"/>
          <w:lang w:val="tr-TR"/>
        </w:rPr>
        <w:t>ve</w:t>
      </w:r>
      <w:r w:rsidRPr="00FC0EDB">
        <w:rPr>
          <w:rFonts w:cs="Times New Roman"/>
          <w:spacing w:val="22"/>
          <w:lang w:val="tr-TR"/>
        </w:rPr>
        <w:t xml:space="preserve"> </w:t>
      </w:r>
      <w:r w:rsidRPr="00FC0EDB">
        <w:rPr>
          <w:rFonts w:cs="Times New Roman"/>
          <w:spacing w:val="-2"/>
          <w:lang w:val="tr-TR"/>
        </w:rPr>
        <w:t>m</w:t>
      </w:r>
      <w:r w:rsidRPr="00FC0EDB">
        <w:rPr>
          <w:rFonts w:cs="Times New Roman"/>
          <w:lang w:val="tr-TR"/>
        </w:rPr>
        <w:t>ütekāidîn</w:t>
      </w:r>
      <w:r w:rsidRPr="00FC0EDB">
        <w:rPr>
          <w:rFonts w:cs="Times New Roman"/>
          <w:spacing w:val="23"/>
          <w:lang w:val="tr-TR"/>
        </w:rPr>
        <w:t xml:space="preserve"> </w:t>
      </w:r>
      <w:r w:rsidRPr="00FC0EDB">
        <w:rPr>
          <w:rFonts w:cs="Times New Roman"/>
          <w:lang w:val="tr-TR"/>
        </w:rPr>
        <w:t>ve</w:t>
      </w:r>
      <w:r w:rsidRPr="00FC0EDB">
        <w:rPr>
          <w:rFonts w:cs="Times New Roman"/>
          <w:spacing w:val="22"/>
          <w:lang w:val="tr-TR"/>
        </w:rPr>
        <w:t xml:space="preserve"> </w:t>
      </w:r>
      <w:r w:rsidRPr="00FC0EDB">
        <w:rPr>
          <w:rFonts w:cs="Times New Roman"/>
          <w:lang w:val="tr-TR"/>
        </w:rPr>
        <w:t>sâbîler</w:t>
      </w:r>
      <w:r w:rsidRPr="00FC0EDB">
        <w:rPr>
          <w:rFonts w:cs="Times New Roman"/>
          <w:spacing w:val="-1"/>
          <w:lang w:val="tr-TR"/>
        </w:rPr>
        <w:t>i</w:t>
      </w:r>
      <w:r w:rsidRPr="00FC0EDB">
        <w:rPr>
          <w:rFonts w:cs="Times New Roman"/>
          <w:lang w:val="tr-TR"/>
        </w:rPr>
        <w:t>n</w:t>
      </w:r>
      <w:r w:rsidRPr="00FC0EDB">
        <w:rPr>
          <w:rFonts w:cs="Times New Roman"/>
          <w:spacing w:val="22"/>
          <w:lang w:val="tr-TR"/>
        </w:rPr>
        <w:t xml:space="preserve"> </w:t>
      </w:r>
      <w:r w:rsidRPr="00FC0EDB">
        <w:rPr>
          <w:rFonts w:cs="Times New Roman"/>
          <w:lang w:val="tr-TR"/>
        </w:rPr>
        <w:t>hu</w:t>
      </w:r>
      <w:r w:rsidRPr="00FC0EDB">
        <w:rPr>
          <w:rFonts w:cs="Times New Roman"/>
          <w:spacing w:val="-2"/>
          <w:lang w:val="tr-TR"/>
        </w:rPr>
        <w:t>m</w:t>
      </w:r>
      <w:r w:rsidRPr="00FC0EDB">
        <w:rPr>
          <w:rFonts w:cs="Times New Roman"/>
          <w:lang w:val="tr-TR"/>
        </w:rPr>
        <w:t>s</w:t>
      </w:r>
      <w:r w:rsidRPr="00FC0EDB">
        <w:rPr>
          <w:rFonts w:cs="Times New Roman"/>
          <w:spacing w:val="22"/>
          <w:lang w:val="tr-TR"/>
        </w:rPr>
        <w:t xml:space="preserve"> </w:t>
      </w:r>
      <w:r w:rsidRPr="00FC0EDB">
        <w:rPr>
          <w:rFonts w:cs="Times New Roman"/>
          <w:lang w:val="tr-TR"/>
        </w:rPr>
        <w:t>c</w:t>
      </w:r>
      <w:r w:rsidRPr="00FC0EDB">
        <w:rPr>
          <w:rFonts w:cs="Times New Roman"/>
          <w:spacing w:val="1"/>
          <w:lang w:val="tr-TR"/>
        </w:rPr>
        <w:t>e</w:t>
      </w:r>
      <w:r w:rsidRPr="00FC0EDB">
        <w:rPr>
          <w:rFonts w:cs="Times New Roman"/>
          <w:lang w:val="tr-TR"/>
        </w:rPr>
        <w:t>belü</w:t>
      </w:r>
      <w:r w:rsidRPr="00FC0EDB">
        <w:rPr>
          <w:rFonts w:cs="Times New Roman"/>
          <w:spacing w:val="22"/>
          <w:lang w:val="tr-TR"/>
        </w:rPr>
        <w:t xml:space="preserve"> </w:t>
      </w:r>
      <w:r w:rsidRPr="00FC0EDB">
        <w:rPr>
          <w:rFonts w:cs="Times New Roman"/>
          <w:lang w:val="tr-TR"/>
        </w:rPr>
        <w:t>hâ</w:t>
      </w:r>
      <w:r w:rsidRPr="00FC0EDB">
        <w:rPr>
          <w:rFonts w:cs="Times New Roman"/>
          <w:spacing w:val="-1"/>
          <w:lang w:val="tr-TR"/>
        </w:rPr>
        <w:t>s</w:t>
      </w:r>
      <w:r w:rsidRPr="00FC0EDB">
        <w:rPr>
          <w:rFonts w:cs="Times New Roman"/>
          <w:lang w:val="tr-TR"/>
        </w:rPr>
        <w:t>ıl</w:t>
      </w:r>
      <w:r w:rsidRPr="00FC0EDB">
        <w:rPr>
          <w:rFonts w:cs="Times New Roman"/>
          <w:spacing w:val="-1"/>
          <w:lang w:val="tr-TR"/>
        </w:rPr>
        <w:t>â</w:t>
      </w:r>
      <w:r w:rsidRPr="00FC0EDB">
        <w:rPr>
          <w:rFonts w:cs="Times New Roman"/>
          <w:lang w:val="tr-TR"/>
        </w:rPr>
        <w:t>tları ke</w:t>
      </w:r>
      <w:r w:rsidRPr="00FC0EDB">
        <w:rPr>
          <w:rFonts w:cs="Times New Roman"/>
          <w:spacing w:val="-2"/>
          <w:lang w:val="tr-TR"/>
        </w:rPr>
        <w:t>m</w:t>
      </w:r>
      <w:r w:rsidRPr="00FC0EDB">
        <w:rPr>
          <w:rFonts w:cs="Times New Roman"/>
          <w:lang w:val="tr-TR"/>
        </w:rPr>
        <w:t>âkân</w:t>
      </w:r>
      <w:r w:rsidRPr="00FC0EDB">
        <w:rPr>
          <w:rFonts w:cs="Times New Roman"/>
          <w:spacing w:val="37"/>
          <w:lang w:val="tr-TR"/>
        </w:rPr>
        <w:t xml:space="preserve"> </w:t>
      </w:r>
      <w:r w:rsidRPr="00FC0EDB">
        <w:rPr>
          <w:rFonts w:cs="Times New Roman"/>
          <w:lang w:val="tr-TR"/>
        </w:rPr>
        <w:t>mansûre</w:t>
      </w:r>
      <w:r w:rsidRPr="00FC0EDB">
        <w:rPr>
          <w:rFonts w:cs="Times New Roman"/>
          <w:spacing w:val="36"/>
          <w:lang w:val="tr-TR"/>
        </w:rPr>
        <w:t xml:space="preserve"> </w:t>
      </w:r>
      <w:r w:rsidRPr="00FC0EDB">
        <w:rPr>
          <w:rFonts w:cs="Times New Roman"/>
          <w:lang w:val="tr-TR"/>
        </w:rPr>
        <w:t>ha</w:t>
      </w:r>
      <w:r w:rsidRPr="00FC0EDB">
        <w:rPr>
          <w:rFonts w:cs="Times New Roman"/>
          <w:spacing w:val="-1"/>
          <w:lang w:val="tr-TR"/>
        </w:rPr>
        <w:t>z</w:t>
      </w:r>
      <w:r w:rsidRPr="00FC0EDB">
        <w:rPr>
          <w:rFonts w:cs="Times New Roman"/>
          <w:lang w:val="tr-TR"/>
        </w:rPr>
        <w:t>i</w:t>
      </w:r>
      <w:r w:rsidRPr="00FC0EDB">
        <w:rPr>
          <w:rFonts w:cs="Times New Roman"/>
          <w:spacing w:val="-1"/>
          <w:lang w:val="tr-TR"/>
        </w:rPr>
        <w:t>n</w:t>
      </w:r>
      <w:r w:rsidRPr="00FC0EDB">
        <w:rPr>
          <w:rFonts w:cs="Times New Roman"/>
          <w:lang w:val="tr-TR"/>
        </w:rPr>
        <w:t>esine</w:t>
      </w:r>
      <w:r w:rsidRPr="00FC0EDB">
        <w:rPr>
          <w:rFonts w:cs="Times New Roman"/>
          <w:spacing w:val="36"/>
          <w:lang w:val="tr-TR"/>
        </w:rPr>
        <w:t xml:space="preserve"> </w:t>
      </w:r>
      <w:r w:rsidRPr="00FC0EDB">
        <w:rPr>
          <w:rFonts w:cs="Times New Roman"/>
          <w:lang w:val="tr-TR"/>
        </w:rPr>
        <w:t>edâ</w:t>
      </w:r>
      <w:r w:rsidRPr="00FC0EDB">
        <w:rPr>
          <w:rFonts w:cs="Times New Roman"/>
          <w:spacing w:val="35"/>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ak</w:t>
      </w:r>
      <w:r w:rsidRPr="00FC0EDB">
        <w:rPr>
          <w:rFonts w:cs="Times New Roman"/>
          <w:spacing w:val="36"/>
          <w:lang w:val="tr-TR"/>
        </w:rPr>
        <w:t xml:space="preserve"> </w:t>
      </w:r>
      <w:r w:rsidRPr="00FC0EDB">
        <w:rPr>
          <w:rFonts w:cs="Times New Roman"/>
          <w:lang w:val="tr-TR"/>
        </w:rPr>
        <w:t>ve</w:t>
      </w:r>
      <w:r w:rsidRPr="00FC0EDB">
        <w:rPr>
          <w:rFonts w:cs="Times New Roman"/>
          <w:spacing w:val="36"/>
          <w:lang w:val="tr-TR"/>
        </w:rPr>
        <w:t xml:space="preserve"> </w:t>
      </w:r>
      <w:r w:rsidRPr="00FC0EDB">
        <w:rPr>
          <w:rFonts w:cs="Times New Roman"/>
          <w:lang w:val="tr-TR"/>
        </w:rPr>
        <w:t>nefera</w:t>
      </w:r>
      <w:r w:rsidRPr="00FC0EDB">
        <w:rPr>
          <w:rFonts w:cs="Times New Roman"/>
          <w:spacing w:val="3"/>
          <w:lang w:val="tr-TR"/>
        </w:rPr>
        <w:t>t</w:t>
      </w:r>
      <w:r w:rsidRPr="00FC0EDB">
        <w:rPr>
          <w:rFonts w:cs="Times New Roman"/>
          <w:lang w:val="tr-TR"/>
        </w:rPr>
        <w:t>-ı</w:t>
      </w:r>
      <w:r w:rsidRPr="00FC0EDB">
        <w:rPr>
          <w:rFonts w:cs="Times New Roman"/>
          <w:spacing w:val="36"/>
          <w:lang w:val="tr-TR"/>
        </w:rPr>
        <w:t xml:space="preserve"> </w:t>
      </w:r>
      <w:r w:rsidRPr="00FC0EDB">
        <w:rPr>
          <w:rFonts w:cs="Times New Roman"/>
          <w:spacing w:val="-2"/>
          <w:lang w:val="tr-TR"/>
        </w:rPr>
        <w:t>m</w:t>
      </w:r>
      <w:r w:rsidRPr="00FC0EDB">
        <w:rPr>
          <w:rFonts w:cs="Times New Roman"/>
          <w:lang w:val="tr-TR"/>
        </w:rPr>
        <w:t>erkû</w:t>
      </w:r>
      <w:r w:rsidRPr="00FC0EDB">
        <w:rPr>
          <w:rFonts w:cs="Times New Roman"/>
          <w:spacing w:val="-2"/>
          <w:lang w:val="tr-TR"/>
        </w:rPr>
        <w:t>m</w:t>
      </w:r>
      <w:r w:rsidRPr="00FC0EDB">
        <w:rPr>
          <w:rFonts w:cs="Times New Roman"/>
          <w:lang w:val="tr-TR"/>
        </w:rPr>
        <w:t>e</w:t>
      </w:r>
      <w:r w:rsidRPr="00FC0EDB">
        <w:rPr>
          <w:rFonts w:cs="Times New Roman"/>
          <w:spacing w:val="36"/>
          <w:lang w:val="tr-TR"/>
        </w:rPr>
        <w:t xml:space="preserve"> </w:t>
      </w:r>
      <w:r w:rsidRPr="00FC0EDB">
        <w:rPr>
          <w:rFonts w:cs="Times New Roman"/>
          <w:lang w:val="tr-TR"/>
        </w:rPr>
        <w:t>l</w:t>
      </w:r>
      <w:r w:rsidRPr="00FC0EDB">
        <w:rPr>
          <w:rFonts w:cs="Times New Roman"/>
          <w:spacing w:val="2"/>
          <w:lang w:val="tr-TR"/>
        </w:rPr>
        <w:t>i</w:t>
      </w:r>
      <w:r w:rsidRPr="00FC0EDB">
        <w:rPr>
          <w:rFonts w:cs="Times New Roman"/>
          <w:lang w:val="tr-TR"/>
        </w:rPr>
        <w:t>-ecli’t</w:t>
      </w:r>
      <w:r w:rsidRPr="00FC0EDB">
        <w:rPr>
          <w:rFonts w:cs="Times New Roman"/>
          <w:spacing w:val="-1"/>
          <w:lang w:val="tr-TR"/>
        </w:rPr>
        <w:t>-</w:t>
      </w:r>
      <w:r w:rsidRPr="00FC0EDB">
        <w:rPr>
          <w:rFonts w:cs="Times New Roman"/>
          <w:lang w:val="tr-TR"/>
        </w:rPr>
        <w:t>ta‘şîr</w:t>
      </w:r>
      <w:r w:rsidRPr="00FC0EDB">
        <w:rPr>
          <w:rFonts w:cs="Times New Roman"/>
          <w:spacing w:val="36"/>
          <w:lang w:val="tr-TR"/>
        </w:rPr>
        <w:t xml:space="preserve"> </w:t>
      </w:r>
      <w:r w:rsidRPr="00FC0EDB">
        <w:rPr>
          <w:rFonts w:cs="Times New Roman"/>
          <w:spacing w:val="-2"/>
          <w:lang w:val="tr-TR"/>
        </w:rPr>
        <w:t>b</w:t>
      </w:r>
      <w:r w:rsidRPr="00FC0EDB">
        <w:rPr>
          <w:rFonts w:cs="Times New Roman"/>
          <w:lang w:val="tr-TR"/>
        </w:rPr>
        <w:t>aşka başka</w:t>
      </w:r>
      <w:r w:rsidRPr="00FC0EDB">
        <w:rPr>
          <w:rFonts w:cs="Times New Roman"/>
          <w:spacing w:val="54"/>
          <w:lang w:val="tr-TR"/>
        </w:rPr>
        <w:t xml:space="preserve"> </w:t>
      </w:r>
      <w:r w:rsidRPr="00FC0EDB">
        <w:rPr>
          <w:rFonts w:cs="Times New Roman"/>
          <w:lang w:val="tr-TR"/>
        </w:rPr>
        <w:t>çık</w:t>
      </w:r>
      <w:r w:rsidRPr="00FC0EDB">
        <w:rPr>
          <w:rFonts w:cs="Times New Roman"/>
          <w:spacing w:val="-2"/>
          <w:lang w:val="tr-TR"/>
        </w:rPr>
        <w:t>m</w:t>
      </w:r>
      <w:r w:rsidRPr="00FC0EDB">
        <w:rPr>
          <w:rFonts w:cs="Times New Roman"/>
          <w:lang w:val="tr-TR"/>
        </w:rPr>
        <w:t>ayub</w:t>
      </w:r>
      <w:r w:rsidRPr="00FC0EDB">
        <w:rPr>
          <w:rFonts w:cs="Times New Roman"/>
          <w:spacing w:val="54"/>
          <w:lang w:val="tr-TR"/>
        </w:rPr>
        <w:t xml:space="preserve"> </w:t>
      </w:r>
      <w:r w:rsidRPr="00FC0EDB">
        <w:rPr>
          <w:rFonts w:cs="Times New Roman"/>
          <w:lang w:val="tr-TR"/>
        </w:rPr>
        <w:t>içleri</w:t>
      </w:r>
      <w:r w:rsidRPr="00FC0EDB">
        <w:rPr>
          <w:rFonts w:cs="Times New Roman"/>
          <w:spacing w:val="-1"/>
          <w:lang w:val="tr-TR"/>
        </w:rPr>
        <w:t>n</w:t>
      </w:r>
      <w:r w:rsidRPr="00FC0EDB">
        <w:rPr>
          <w:rFonts w:cs="Times New Roman"/>
          <w:lang w:val="tr-TR"/>
        </w:rPr>
        <w:t>den</w:t>
      </w:r>
      <w:r w:rsidRPr="00FC0EDB">
        <w:rPr>
          <w:rFonts w:cs="Times New Roman"/>
          <w:spacing w:val="54"/>
          <w:lang w:val="tr-TR"/>
        </w:rPr>
        <w:t xml:space="preserve"> </w:t>
      </w:r>
      <w:r w:rsidRPr="00FC0EDB">
        <w:rPr>
          <w:rFonts w:cs="Times New Roman"/>
          <w:lang w:val="tr-TR"/>
        </w:rPr>
        <w:t>inti</w:t>
      </w:r>
      <w:r w:rsidRPr="00FC0EDB">
        <w:rPr>
          <w:rFonts w:cs="Times New Roman"/>
          <w:spacing w:val="-1"/>
          <w:lang w:val="tr-TR"/>
        </w:rPr>
        <w:t>h</w:t>
      </w:r>
      <w:r w:rsidRPr="00FC0EDB">
        <w:rPr>
          <w:rFonts w:cs="Times New Roman"/>
          <w:lang w:val="tr-TR"/>
        </w:rPr>
        <w:t>âb</w:t>
      </w:r>
      <w:r w:rsidRPr="00FC0EDB">
        <w:rPr>
          <w:rFonts w:cs="Times New Roman"/>
          <w:spacing w:val="52"/>
          <w:lang w:val="tr-TR"/>
        </w:rPr>
        <w:t xml:space="preserve"> </w:t>
      </w:r>
      <w:r w:rsidRPr="00FC0EDB">
        <w:rPr>
          <w:rFonts w:cs="Times New Roman"/>
          <w:lang w:val="tr-TR"/>
        </w:rPr>
        <w:t>eyledi</w:t>
      </w:r>
      <w:r w:rsidRPr="00FC0EDB">
        <w:rPr>
          <w:rFonts w:cs="Times New Roman"/>
          <w:spacing w:val="-2"/>
          <w:lang w:val="tr-TR"/>
        </w:rPr>
        <w:t>k</w:t>
      </w:r>
      <w:r w:rsidRPr="00FC0EDB">
        <w:rPr>
          <w:rFonts w:cs="Times New Roman"/>
          <w:lang w:val="tr-TR"/>
        </w:rPr>
        <w:t>leri</w:t>
      </w:r>
      <w:r w:rsidRPr="00FC0EDB">
        <w:rPr>
          <w:rFonts w:cs="Times New Roman"/>
          <w:spacing w:val="52"/>
          <w:lang w:val="tr-TR"/>
        </w:rPr>
        <w:t xml:space="preserve"> </w:t>
      </w:r>
      <w:r w:rsidRPr="00FC0EDB">
        <w:rPr>
          <w:rFonts w:cs="Times New Roman"/>
          <w:lang w:val="tr-TR"/>
        </w:rPr>
        <w:t>birkaç</w:t>
      </w:r>
      <w:r w:rsidRPr="00FC0EDB">
        <w:rPr>
          <w:rFonts w:cs="Times New Roman"/>
          <w:spacing w:val="54"/>
          <w:lang w:val="tr-TR"/>
        </w:rPr>
        <w:t xml:space="preserve"> </w:t>
      </w:r>
      <w:r w:rsidRPr="00FC0EDB">
        <w:rPr>
          <w:rFonts w:cs="Times New Roman"/>
          <w:lang w:val="tr-TR"/>
        </w:rPr>
        <w:t>ne</w:t>
      </w:r>
      <w:r w:rsidRPr="00FC0EDB">
        <w:rPr>
          <w:rFonts w:cs="Times New Roman"/>
          <w:spacing w:val="-2"/>
          <w:lang w:val="tr-TR"/>
        </w:rPr>
        <w:t>f</w:t>
      </w:r>
      <w:r w:rsidRPr="00FC0EDB">
        <w:rPr>
          <w:rFonts w:cs="Times New Roman"/>
          <w:lang w:val="tr-TR"/>
        </w:rPr>
        <w:t>e</w:t>
      </w:r>
      <w:r w:rsidRPr="00FC0EDB">
        <w:rPr>
          <w:rFonts w:cs="Times New Roman"/>
          <w:spacing w:val="4"/>
          <w:lang w:val="tr-TR"/>
        </w:rPr>
        <w:t>r</w:t>
      </w:r>
      <w:r w:rsidRPr="00FC0EDB">
        <w:rPr>
          <w:rFonts w:cs="Times New Roman"/>
          <w:lang w:val="tr-TR"/>
        </w:rPr>
        <w:t>-i</w:t>
      </w:r>
      <w:r w:rsidRPr="00FC0EDB">
        <w:rPr>
          <w:rFonts w:cs="Times New Roman"/>
          <w:spacing w:val="54"/>
          <w:lang w:val="tr-TR"/>
        </w:rPr>
        <w:t xml:space="preserve"> </w:t>
      </w:r>
      <w:r w:rsidRPr="00FC0EDB">
        <w:rPr>
          <w:rFonts w:cs="Times New Roman"/>
          <w:spacing w:val="-2"/>
          <w:lang w:val="tr-TR"/>
        </w:rPr>
        <w:t>m</w:t>
      </w:r>
      <w:r w:rsidRPr="00FC0EDB">
        <w:rPr>
          <w:rFonts w:cs="Times New Roman"/>
          <w:lang w:val="tr-TR"/>
        </w:rPr>
        <w:t>ücerreb</w:t>
      </w:r>
      <w:r w:rsidRPr="00FC0EDB">
        <w:rPr>
          <w:rFonts w:cs="Times New Roman"/>
          <w:spacing w:val="54"/>
          <w:lang w:val="tr-TR"/>
        </w:rPr>
        <w:t xml:space="preserve"> </w:t>
      </w:r>
      <w:r w:rsidRPr="00FC0EDB">
        <w:rPr>
          <w:rFonts w:cs="Times New Roman"/>
          <w:spacing w:val="-2"/>
          <w:lang w:val="tr-TR"/>
        </w:rPr>
        <w:t>m</w:t>
      </w:r>
      <w:r w:rsidRPr="00FC0EDB">
        <w:rPr>
          <w:rFonts w:cs="Times New Roman"/>
          <w:lang w:val="tr-TR"/>
        </w:rPr>
        <w:t>uhtârları</w:t>
      </w:r>
      <w:r w:rsidRPr="00FC0EDB">
        <w:rPr>
          <w:rFonts w:cs="Times New Roman"/>
          <w:spacing w:val="54"/>
          <w:lang w:val="tr-TR"/>
        </w:rPr>
        <w:t xml:space="preserve"> </w:t>
      </w:r>
      <w:r w:rsidRPr="00FC0EDB">
        <w:rPr>
          <w:rFonts w:cs="Times New Roman"/>
          <w:lang w:val="tr-TR"/>
        </w:rPr>
        <w:t>ol sancağın</w:t>
      </w:r>
      <w:r w:rsidRPr="00FC0EDB">
        <w:rPr>
          <w:rFonts w:cs="Times New Roman"/>
          <w:spacing w:val="10"/>
          <w:lang w:val="tr-TR"/>
        </w:rPr>
        <w:t xml:space="preserve"> </w:t>
      </w:r>
      <w:r w:rsidRPr="00FC0EDB">
        <w:rPr>
          <w:rFonts w:cs="Times New Roman"/>
          <w:spacing w:val="-2"/>
          <w:lang w:val="tr-TR"/>
        </w:rPr>
        <w:t>m</w:t>
      </w:r>
      <w:r w:rsidRPr="00FC0EDB">
        <w:rPr>
          <w:rFonts w:cs="Times New Roman"/>
          <w:lang w:val="tr-TR"/>
        </w:rPr>
        <w:t>üşîr</w:t>
      </w:r>
      <w:r w:rsidRPr="00FC0EDB">
        <w:rPr>
          <w:rFonts w:cs="Times New Roman"/>
          <w:spacing w:val="11"/>
          <w:lang w:val="tr-TR"/>
        </w:rPr>
        <w:t xml:space="preserve"> </w:t>
      </w:r>
      <w:r w:rsidRPr="00FC0EDB">
        <w:rPr>
          <w:rFonts w:cs="Times New Roman"/>
          <w:lang w:val="tr-TR"/>
        </w:rPr>
        <w:t>ve</w:t>
      </w:r>
      <w:r w:rsidRPr="00FC0EDB">
        <w:rPr>
          <w:rFonts w:cs="Times New Roman"/>
          <w:spacing w:val="10"/>
          <w:lang w:val="tr-TR"/>
        </w:rPr>
        <w:t xml:space="preserve"> </w:t>
      </w:r>
      <w:r w:rsidRPr="00FC0EDB">
        <w:rPr>
          <w:rFonts w:cs="Times New Roman"/>
          <w:lang w:val="tr-TR"/>
        </w:rPr>
        <w:t>ferîk</w:t>
      </w:r>
      <w:r w:rsidRPr="00FC0EDB">
        <w:rPr>
          <w:rFonts w:cs="Times New Roman"/>
          <w:spacing w:val="9"/>
          <w:lang w:val="tr-TR"/>
        </w:rPr>
        <w:t xml:space="preserve"> </w:t>
      </w:r>
      <w:r w:rsidRPr="00FC0EDB">
        <w:rPr>
          <w:rFonts w:cs="Times New Roman"/>
          <w:lang w:val="tr-TR"/>
        </w:rPr>
        <w:t>ve</w:t>
      </w:r>
      <w:r w:rsidRPr="00FC0EDB">
        <w:rPr>
          <w:rFonts w:cs="Times New Roman"/>
          <w:spacing w:val="10"/>
          <w:lang w:val="tr-TR"/>
        </w:rPr>
        <w:t xml:space="preserve"> </w:t>
      </w:r>
      <w:r w:rsidRPr="00FC0EDB">
        <w:rPr>
          <w:rFonts w:cs="Times New Roman"/>
          <w:lang w:val="tr-TR"/>
        </w:rPr>
        <w:t>vâlî</w:t>
      </w:r>
      <w:r w:rsidRPr="00FC0EDB">
        <w:rPr>
          <w:rFonts w:cs="Times New Roman"/>
          <w:spacing w:val="11"/>
          <w:lang w:val="tr-TR"/>
        </w:rPr>
        <w:t xml:space="preserve"> </w:t>
      </w:r>
      <w:r w:rsidRPr="00FC0EDB">
        <w:rPr>
          <w:rFonts w:cs="Times New Roman"/>
          <w:lang w:val="tr-TR"/>
        </w:rPr>
        <w:t>tarafından</w:t>
      </w:r>
      <w:r w:rsidRPr="00FC0EDB">
        <w:rPr>
          <w:rFonts w:cs="Times New Roman"/>
          <w:spacing w:val="21"/>
          <w:lang w:val="tr-TR"/>
        </w:rPr>
        <w:t xml:space="preserve"> </w:t>
      </w:r>
      <w:r w:rsidRPr="00FC0EDB">
        <w:rPr>
          <w:rFonts w:cs="Times New Roman"/>
          <w:lang w:val="tr-TR"/>
        </w:rPr>
        <w:t>buyr</w:t>
      </w:r>
      <w:r w:rsidRPr="00FC0EDB">
        <w:rPr>
          <w:rFonts w:cs="Times New Roman"/>
          <w:spacing w:val="-1"/>
          <w:lang w:val="tr-TR"/>
        </w:rPr>
        <w:t>u</w:t>
      </w:r>
      <w:r w:rsidRPr="00FC0EDB">
        <w:rPr>
          <w:rFonts w:cs="Times New Roman"/>
          <w:lang w:val="tr-TR"/>
        </w:rPr>
        <w:t>ldı</w:t>
      </w:r>
      <w:r w:rsidRPr="00FC0EDB">
        <w:rPr>
          <w:rFonts w:cs="Times New Roman"/>
          <w:spacing w:val="11"/>
          <w:lang w:val="tr-TR"/>
        </w:rPr>
        <w:t xml:space="preserve"> </w:t>
      </w:r>
      <w:r w:rsidRPr="00FC0EDB">
        <w:rPr>
          <w:rFonts w:cs="Times New Roman"/>
          <w:lang w:val="tr-TR"/>
        </w:rPr>
        <w:t>ahz</w:t>
      </w:r>
      <w:r w:rsidRPr="00FC0EDB">
        <w:rPr>
          <w:rFonts w:cs="Times New Roman"/>
          <w:spacing w:val="11"/>
          <w:lang w:val="tr-TR"/>
        </w:rPr>
        <w:t xml:space="preserve"> </w:t>
      </w:r>
      <w:r w:rsidRPr="00FC0EDB">
        <w:rPr>
          <w:rFonts w:cs="Times New Roman"/>
          <w:lang w:val="tr-TR"/>
        </w:rPr>
        <w:t>ve</w:t>
      </w:r>
      <w:r w:rsidRPr="00FC0EDB">
        <w:rPr>
          <w:rFonts w:cs="Times New Roman"/>
          <w:spacing w:val="9"/>
          <w:lang w:val="tr-TR"/>
        </w:rPr>
        <w:t xml:space="preserve"> </w:t>
      </w:r>
      <w:r w:rsidRPr="00FC0EDB">
        <w:rPr>
          <w:rFonts w:cs="Times New Roman"/>
          <w:lang w:val="tr-TR"/>
        </w:rPr>
        <w:t>mutasarrı</w:t>
      </w:r>
      <w:r w:rsidRPr="00FC0EDB">
        <w:rPr>
          <w:rFonts w:cs="Times New Roman"/>
          <w:spacing w:val="-1"/>
          <w:lang w:val="tr-TR"/>
        </w:rPr>
        <w:t>f</w:t>
      </w:r>
      <w:r w:rsidRPr="00FC0EDB">
        <w:rPr>
          <w:rFonts w:cs="Times New Roman"/>
          <w:lang w:val="tr-TR"/>
        </w:rPr>
        <w:t>larıyla</w:t>
      </w:r>
      <w:r w:rsidRPr="00FC0EDB">
        <w:rPr>
          <w:rFonts w:cs="Times New Roman"/>
          <w:spacing w:val="10"/>
          <w:lang w:val="tr-TR"/>
        </w:rPr>
        <w:t xml:space="preserve"> </w:t>
      </w:r>
      <w:r w:rsidRPr="00FC0EDB">
        <w:rPr>
          <w:rFonts w:cs="Times New Roman"/>
          <w:lang w:val="tr-TR"/>
        </w:rPr>
        <w:t>cü</w:t>
      </w:r>
      <w:r w:rsidRPr="00FC0EDB">
        <w:rPr>
          <w:rFonts w:cs="Times New Roman"/>
          <w:spacing w:val="-2"/>
          <w:lang w:val="tr-TR"/>
        </w:rPr>
        <w:t>m</w:t>
      </w:r>
      <w:r w:rsidRPr="00FC0EDB">
        <w:rPr>
          <w:rFonts w:cs="Times New Roman"/>
          <w:lang w:val="tr-TR"/>
        </w:rPr>
        <w:t>lesinin tı</w:t>
      </w:r>
      <w:r w:rsidRPr="00FC0EDB">
        <w:rPr>
          <w:rFonts w:cs="Times New Roman"/>
          <w:spacing w:val="-2"/>
          <w:lang w:val="tr-TR"/>
        </w:rPr>
        <w:t>m</w:t>
      </w:r>
      <w:r w:rsidRPr="00FC0EDB">
        <w:rPr>
          <w:rFonts w:cs="Times New Roman"/>
          <w:lang w:val="tr-TR"/>
        </w:rPr>
        <w:t>arı</w:t>
      </w:r>
      <w:r w:rsidRPr="00FC0EDB">
        <w:rPr>
          <w:rFonts w:cs="Times New Roman"/>
          <w:spacing w:val="45"/>
          <w:lang w:val="tr-TR"/>
        </w:rPr>
        <w:t xml:space="preserve"> </w:t>
      </w:r>
      <w:r w:rsidRPr="00FC0EDB">
        <w:rPr>
          <w:rFonts w:cs="Times New Roman"/>
          <w:lang w:val="tr-TR"/>
        </w:rPr>
        <w:t>hisselerini</w:t>
      </w:r>
      <w:r w:rsidRPr="00FC0EDB">
        <w:rPr>
          <w:rFonts w:cs="Times New Roman"/>
          <w:spacing w:val="45"/>
          <w:lang w:val="tr-TR"/>
        </w:rPr>
        <w:t xml:space="preserve"> </w:t>
      </w:r>
      <w:r w:rsidRPr="00FC0EDB">
        <w:rPr>
          <w:rFonts w:cs="Times New Roman"/>
          <w:lang w:val="tr-TR"/>
        </w:rPr>
        <w:t>ta‘şîr</w:t>
      </w:r>
      <w:r w:rsidRPr="00FC0EDB">
        <w:rPr>
          <w:rFonts w:cs="Times New Roman"/>
          <w:spacing w:val="44"/>
          <w:lang w:val="tr-TR"/>
        </w:rPr>
        <w:t xml:space="preserve"> </w:t>
      </w:r>
      <w:r w:rsidRPr="00FC0EDB">
        <w:rPr>
          <w:rFonts w:cs="Times New Roman"/>
          <w:lang w:val="tr-TR"/>
        </w:rPr>
        <w:t>ve</w:t>
      </w:r>
      <w:r w:rsidRPr="00FC0EDB">
        <w:rPr>
          <w:rFonts w:cs="Times New Roman"/>
          <w:spacing w:val="45"/>
          <w:lang w:val="tr-TR"/>
        </w:rPr>
        <w:t xml:space="preserve"> </w:t>
      </w:r>
      <w:r w:rsidRPr="00FC0EDB">
        <w:rPr>
          <w:rFonts w:cs="Times New Roman"/>
          <w:lang w:val="tr-TR"/>
        </w:rPr>
        <w:t>tah</w:t>
      </w:r>
      <w:r w:rsidRPr="00FC0EDB">
        <w:rPr>
          <w:rFonts w:cs="Times New Roman"/>
          <w:spacing w:val="-1"/>
          <w:lang w:val="tr-TR"/>
        </w:rPr>
        <w:t>s</w:t>
      </w:r>
      <w:r w:rsidRPr="00FC0EDB">
        <w:rPr>
          <w:rFonts w:cs="Times New Roman"/>
          <w:lang w:val="tr-TR"/>
        </w:rPr>
        <w:t>îl</w:t>
      </w:r>
      <w:r w:rsidRPr="00FC0EDB">
        <w:rPr>
          <w:rFonts w:cs="Times New Roman"/>
          <w:spacing w:val="46"/>
          <w:lang w:val="tr-TR"/>
        </w:rPr>
        <w:t xml:space="preserve"> </w:t>
      </w:r>
      <w:r w:rsidRPr="00FC0EDB">
        <w:rPr>
          <w:rFonts w:cs="Times New Roman"/>
          <w:spacing w:val="-2"/>
          <w:lang w:val="tr-TR"/>
        </w:rPr>
        <w:t>b</w:t>
      </w:r>
      <w:r w:rsidRPr="00FC0EDB">
        <w:rPr>
          <w:rFonts w:cs="Times New Roman"/>
          <w:lang w:val="tr-TR"/>
        </w:rPr>
        <w:t>irle</w:t>
      </w:r>
      <w:r w:rsidRPr="00FC0EDB">
        <w:rPr>
          <w:rFonts w:cs="Times New Roman"/>
          <w:spacing w:val="45"/>
          <w:lang w:val="tr-TR"/>
        </w:rPr>
        <w:t xml:space="preserve"> </w:t>
      </w:r>
      <w:r w:rsidRPr="00FC0EDB">
        <w:rPr>
          <w:rFonts w:cs="Times New Roman"/>
          <w:lang w:val="tr-TR"/>
        </w:rPr>
        <w:t>ba‘</w:t>
      </w:r>
      <w:r w:rsidRPr="00FC0EDB">
        <w:rPr>
          <w:rFonts w:cs="Times New Roman"/>
          <w:spacing w:val="-2"/>
          <w:lang w:val="tr-TR"/>
        </w:rPr>
        <w:t>d</w:t>
      </w:r>
      <w:r w:rsidRPr="00FC0EDB">
        <w:rPr>
          <w:rFonts w:cs="Times New Roman"/>
          <w:lang w:val="tr-TR"/>
        </w:rPr>
        <w:t>ehu</w:t>
      </w:r>
      <w:r w:rsidRPr="00FC0EDB">
        <w:rPr>
          <w:rFonts w:cs="Times New Roman"/>
          <w:spacing w:val="44"/>
          <w:lang w:val="tr-TR"/>
        </w:rPr>
        <w:t xml:space="preserve"> </w:t>
      </w:r>
      <w:r w:rsidRPr="00FC0EDB">
        <w:rPr>
          <w:rFonts w:cs="Times New Roman"/>
          <w:lang w:val="tr-TR"/>
        </w:rPr>
        <w:t>herkesin</w:t>
      </w:r>
      <w:r w:rsidRPr="00FC0EDB">
        <w:rPr>
          <w:rFonts w:cs="Times New Roman"/>
          <w:spacing w:val="44"/>
          <w:lang w:val="tr-TR"/>
        </w:rPr>
        <w:t xml:space="preserve"> </w:t>
      </w:r>
      <w:r w:rsidRPr="00FC0EDB">
        <w:rPr>
          <w:rFonts w:cs="Times New Roman"/>
          <w:lang w:val="tr-TR"/>
        </w:rPr>
        <w:t>hissesi</w:t>
      </w:r>
      <w:r w:rsidRPr="00FC0EDB">
        <w:rPr>
          <w:rFonts w:cs="Times New Roman"/>
          <w:spacing w:val="44"/>
          <w:lang w:val="tr-TR"/>
        </w:rPr>
        <w:t xml:space="preserve"> </w:t>
      </w:r>
      <w:r w:rsidRPr="00FC0EDB">
        <w:rPr>
          <w:rFonts w:cs="Times New Roman"/>
          <w:lang w:val="tr-TR"/>
        </w:rPr>
        <w:t>ta</w:t>
      </w:r>
      <w:r w:rsidRPr="00FC0EDB">
        <w:rPr>
          <w:rFonts w:cs="Times New Roman"/>
          <w:spacing w:val="-2"/>
          <w:lang w:val="tr-TR"/>
        </w:rPr>
        <w:t>m</w:t>
      </w:r>
      <w:r w:rsidRPr="00FC0EDB">
        <w:rPr>
          <w:rFonts w:cs="Times New Roman"/>
          <w:spacing w:val="1"/>
          <w:lang w:val="tr-TR"/>
        </w:rPr>
        <w:t>â</w:t>
      </w:r>
      <w:r w:rsidRPr="00FC0EDB">
        <w:rPr>
          <w:rFonts w:cs="Times New Roman"/>
          <w:spacing w:val="-2"/>
          <w:lang w:val="tr-TR"/>
        </w:rPr>
        <w:t>m</w:t>
      </w:r>
      <w:r w:rsidRPr="00FC0EDB">
        <w:rPr>
          <w:rFonts w:cs="Times New Roman"/>
          <w:spacing w:val="1"/>
          <w:lang w:val="tr-TR"/>
        </w:rPr>
        <w:t>e</w:t>
      </w:r>
      <w:r w:rsidRPr="00FC0EDB">
        <w:rPr>
          <w:rFonts w:cs="Times New Roman"/>
          <w:lang w:val="tr-TR"/>
        </w:rPr>
        <w:t>n</w:t>
      </w:r>
      <w:r w:rsidRPr="00FC0EDB">
        <w:rPr>
          <w:rFonts w:cs="Times New Roman"/>
          <w:spacing w:val="45"/>
          <w:lang w:val="tr-TR"/>
        </w:rPr>
        <w:t xml:space="preserve"> </w:t>
      </w:r>
      <w:r w:rsidRPr="00FC0EDB">
        <w:rPr>
          <w:rFonts w:cs="Times New Roman"/>
          <w:lang w:val="tr-TR"/>
        </w:rPr>
        <w:t>ve</w:t>
      </w:r>
      <w:r w:rsidRPr="00FC0EDB">
        <w:rPr>
          <w:rFonts w:cs="Times New Roman"/>
          <w:spacing w:val="45"/>
          <w:lang w:val="tr-TR"/>
        </w:rPr>
        <w:t xml:space="preserve"> </w:t>
      </w:r>
      <w:r w:rsidRPr="00FC0EDB">
        <w:rPr>
          <w:rFonts w:cs="Times New Roman"/>
          <w:lang w:val="tr-TR"/>
        </w:rPr>
        <w:t>kâ</w:t>
      </w:r>
      <w:r w:rsidRPr="00FC0EDB">
        <w:rPr>
          <w:rFonts w:cs="Times New Roman"/>
          <w:spacing w:val="-2"/>
          <w:lang w:val="tr-TR"/>
        </w:rPr>
        <w:t>m</w:t>
      </w:r>
      <w:r w:rsidRPr="00FC0EDB">
        <w:rPr>
          <w:rFonts w:cs="Times New Roman"/>
          <w:lang w:val="tr-TR"/>
        </w:rPr>
        <w:t>ilen ashâbına</w:t>
      </w:r>
      <w:r w:rsidRPr="00FC0EDB">
        <w:rPr>
          <w:rFonts w:cs="Times New Roman"/>
          <w:spacing w:val="21"/>
          <w:lang w:val="tr-TR"/>
        </w:rPr>
        <w:t xml:space="preserve"> </w:t>
      </w:r>
      <w:r w:rsidRPr="00FC0EDB">
        <w:rPr>
          <w:rFonts w:cs="Times New Roman"/>
          <w:lang w:val="tr-TR"/>
        </w:rPr>
        <w:t>i‘tâ</w:t>
      </w:r>
      <w:r w:rsidRPr="00FC0EDB">
        <w:rPr>
          <w:rFonts w:cs="Times New Roman"/>
          <w:spacing w:val="22"/>
          <w:lang w:val="tr-TR"/>
        </w:rPr>
        <w:t xml:space="preserve"> </w:t>
      </w:r>
      <w:r w:rsidRPr="00FC0EDB">
        <w:rPr>
          <w:rFonts w:cs="Times New Roman"/>
          <w:lang w:val="tr-TR"/>
        </w:rPr>
        <w:t>ve</w:t>
      </w:r>
      <w:r w:rsidRPr="00FC0EDB">
        <w:rPr>
          <w:rFonts w:cs="Times New Roman"/>
          <w:spacing w:val="22"/>
          <w:lang w:val="tr-TR"/>
        </w:rPr>
        <w:t xml:space="preserve"> </w:t>
      </w:r>
      <w:r w:rsidRPr="00FC0EDB">
        <w:rPr>
          <w:rFonts w:cs="Times New Roman"/>
          <w:lang w:val="tr-TR"/>
        </w:rPr>
        <w:t>teslîm</w:t>
      </w:r>
      <w:r w:rsidRPr="00FC0EDB">
        <w:rPr>
          <w:rFonts w:cs="Times New Roman"/>
          <w:spacing w:val="21"/>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ak</w:t>
      </w:r>
      <w:r w:rsidRPr="00FC0EDB">
        <w:rPr>
          <w:rFonts w:cs="Times New Roman"/>
          <w:spacing w:val="46"/>
          <w:lang w:val="tr-TR"/>
        </w:rPr>
        <w:t xml:space="preserve"> </w:t>
      </w:r>
      <w:r w:rsidRPr="00FC0EDB">
        <w:rPr>
          <w:rFonts w:cs="Times New Roman"/>
          <w:lang w:val="tr-TR"/>
        </w:rPr>
        <w:t>husûsları</w:t>
      </w:r>
      <w:r w:rsidRPr="00FC0EDB">
        <w:rPr>
          <w:rFonts w:cs="Times New Roman"/>
          <w:spacing w:val="21"/>
          <w:lang w:val="tr-TR"/>
        </w:rPr>
        <w:t xml:space="preserve"> </w:t>
      </w:r>
      <w:r w:rsidRPr="00FC0EDB">
        <w:rPr>
          <w:rFonts w:cs="Times New Roman"/>
          <w:lang w:val="tr-TR"/>
        </w:rPr>
        <w:t>bu</w:t>
      </w:r>
      <w:r w:rsidRPr="00FC0EDB">
        <w:rPr>
          <w:rFonts w:cs="Times New Roman"/>
          <w:spacing w:val="22"/>
          <w:lang w:val="tr-TR"/>
        </w:rPr>
        <w:t xml:space="preserve"> </w:t>
      </w:r>
      <w:r w:rsidRPr="00FC0EDB">
        <w:rPr>
          <w:rFonts w:cs="Times New Roman"/>
          <w:lang w:val="tr-TR"/>
        </w:rPr>
        <w:t>def‘a</w:t>
      </w:r>
      <w:r w:rsidRPr="00FC0EDB">
        <w:rPr>
          <w:rFonts w:cs="Times New Roman"/>
          <w:spacing w:val="22"/>
          <w:lang w:val="tr-TR"/>
        </w:rPr>
        <w:t xml:space="preserve"> </w:t>
      </w:r>
      <w:r w:rsidRPr="00FC0EDB">
        <w:rPr>
          <w:rFonts w:cs="Times New Roman"/>
          <w:lang w:val="tr-TR"/>
        </w:rPr>
        <w:t>irâd</w:t>
      </w:r>
      <w:r w:rsidRPr="00FC0EDB">
        <w:rPr>
          <w:rFonts w:cs="Times New Roman"/>
          <w:spacing w:val="4"/>
          <w:lang w:val="tr-TR"/>
        </w:rPr>
        <w:t>e</w:t>
      </w:r>
      <w:r w:rsidRPr="00FC0EDB">
        <w:rPr>
          <w:rFonts w:cs="Times New Roman"/>
          <w:lang w:val="tr-TR"/>
        </w:rPr>
        <w:t>-i</w:t>
      </w:r>
      <w:r w:rsidRPr="00FC0EDB">
        <w:rPr>
          <w:rFonts w:cs="Times New Roman"/>
          <w:spacing w:val="23"/>
          <w:lang w:val="tr-TR"/>
        </w:rPr>
        <w:t xml:space="preserve"> </w:t>
      </w:r>
      <w:r w:rsidRPr="00FC0EDB">
        <w:rPr>
          <w:rFonts w:cs="Times New Roman"/>
          <w:spacing w:val="-1"/>
          <w:lang w:val="tr-TR"/>
        </w:rPr>
        <w:t>s</w:t>
      </w:r>
      <w:r w:rsidRPr="00FC0EDB">
        <w:rPr>
          <w:rFonts w:cs="Times New Roman"/>
          <w:lang w:val="tr-TR"/>
        </w:rPr>
        <w:t>eni</w:t>
      </w:r>
      <w:r w:rsidRPr="00FC0EDB">
        <w:rPr>
          <w:rFonts w:cs="Times New Roman"/>
          <w:spacing w:val="-2"/>
          <w:lang w:val="tr-TR"/>
        </w:rPr>
        <w:t>y</w:t>
      </w:r>
      <w:r w:rsidRPr="00FC0EDB">
        <w:rPr>
          <w:rFonts w:cs="Times New Roman"/>
          <w:lang w:val="tr-TR"/>
        </w:rPr>
        <w:t>ye-i</w:t>
      </w:r>
      <w:r w:rsidRPr="00FC0EDB">
        <w:rPr>
          <w:rFonts w:cs="Times New Roman"/>
          <w:spacing w:val="23"/>
          <w:lang w:val="tr-TR"/>
        </w:rPr>
        <w:t xml:space="preserve"> </w:t>
      </w:r>
      <w:r w:rsidRPr="00FC0EDB">
        <w:rPr>
          <w:rFonts w:cs="Times New Roman"/>
          <w:lang w:val="tr-TR"/>
        </w:rPr>
        <w:t>şâ</w:t>
      </w:r>
      <w:r w:rsidRPr="00FC0EDB">
        <w:rPr>
          <w:rFonts w:cs="Times New Roman"/>
          <w:spacing w:val="-1"/>
          <w:lang w:val="tr-TR"/>
        </w:rPr>
        <w:t>h</w:t>
      </w:r>
      <w:r w:rsidRPr="00FC0EDB">
        <w:rPr>
          <w:rFonts w:cs="Times New Roman"/>
          <w:lang w:val="tr-TR"/>
        </w:rPr>
        <w:t>âne</w:t>
      </w:r>
      <w:r w:rsidRPr="00FC0EDB">
        <w:rPr>
          <w:rFonts w:cs="Times New Roman"/>
          <w:spacing w:val="-3"/>
          <w:lang w:val="tr-TR"/>
        </w:rPr>
        <w:t>m</w:t>
      </w:r>
      <w:r w:rsidRPr="00FC0EDB">
        <w:rPr>
          <w:rFonts w:cs="Times New Roman"/>
          <w:spacing w:val="1"/>
          <w:lang w:val="tr-TR"/>
        </w:rPr>
        <w:t>l</w:t>
      </w:r>
      <w:r w:rsidRPr="00FC0EDB">
        <w:rPr>
          <w:rFonts w:cs="Times New Roman"/>
          <w:lang w:val="tr-TR"/>
        </w:rPr>
        <w:t>e nizâ</w:t>
      </w:r>
      <w:r w:rsidRPr="00FC0EDB">
        <w:rPr>
          <w:rFonts w:cs="Times New Roman"/>
          <w:spacing w:val="-2"/>
          <w:lang w:val="tr-TR"/>
        </w:rPr>
        <w:t>m</w:t>
      </w:r>
      <w:r w:rsidRPr="00FC0EDB">
        <w:rPr>
          <w:rFonts w:cs="Times New Roman"/>
          <w:lang w:val="tr-TR"/>
        </w:rPr>
        <w:t>ına</w:t>
      </w:r>
      <w:r w:rsidRPr="00FC0EDB">
        <w:rPr>
          <w:rFonts w:cs="Times New Roman"/>
          <w:spacing w:val="9"/>
          <w:lang w:val="tr-TR"/>
        </w:rPr>
        <w:t xml:space="preserve"> </w:t>
      </w:r>
      <w:r w:rsidRPr="00FC0EDB">
        <w:rPr>
          <w:rFonts w:cs="Times New Roman"/>
          <w:lang w:val="tr-TR"/>
        </w:rPr>
        <w:t>rabt</w:t>
      </w:r>
      <w:r w:rsidRPr="00FC0EDB">
        <w:rPr>
          <w:rFonts w:cs="Times New Roman"/>
          <w:spacing w:val="9"/>
          <w:lang w:val="tr-TR"/>
        </w:rPr>
        <w:t xml:space="preserve"> </w:t>
      </w:r>
      <w:r w:rsidRPr="00FC0EDB">
        <w:rPr>
          <w:rFonts w:cs="Times New Roman"/>
          <w:lang w:val="tr-TR"/>
        </w:rPr>
        <w:t>olunarak</w:t>
      </w:r>
      <w:r w:rsidRPr="00FC0EDB">
        <w:rPr>
          <w:rFonts w:cs="Times New Roman"/>
          <w:spacing w:val="8"/>
          <w:lang w:val="tr-TR"/>
        </w:rPr>
        <w:t xml:space="preserve"> </w:t>
      </w:r>
      <w:r w:rsidRPr="00FC0EDB">
        <w:rPr>
          <w:rFonts w:cs="Times New Roman"/>
          <w:lang w:val="tr-TR"/>
        </w:rPr>
        <w:t>ol</w:t>
      </w:r>
      <w:r w:rsidRPr="00FC0EDB">
        <w:rPr>
          <w:rFonts w:cs="Times New Roman"/>
          <w:spacing w:val="9"/>
          <w:lang w:val="tr-TR"/>
        </w:rPr>
        <w:t xml:space="preserve"> </w:t>
      </w:r>
      <w:r w:rsidRPr="00FC0EDB">
        <w:rPr>
          <w:rFonts w:cs="Times New Roman"/>
          <w:lang w:val="tr-TR"/>
        </w:rPr>
        <w:t>bâbda</w:t>
      </w:r>
      <w:r w:rsidRPr="00FC0EDB">
        <w:rPr>
          <w:rFonts w:cs="Times New Roman"/>
          <w:spacing w:val="9"/>
          <w:lang w:val="tr-TR"/>
        </w:rPr>
        <w:t xml:space="preserve"> </w:t>
      </w:r>
      <w:r w:rsidRPr="00FC0EDB">
        <w:rPr>
          <w:rFonts w:cs="Times New Roman"/>
          <w:lang w:val="tr-TR"/>
        </w:rPr>
        <w:t>h</w:t>
      </w:r>
      <w:r w:rsidRPr="00FC0EDB">
        <w:rPr>
          <w:rFonts w:cs="Times New Roman"/>
          <w:spacing w:val="-1"/>
          <w:lang w:val="tr-TR"/>
        </w:rPr>
        <w:t>a</w:t>
      </w:r>
      <w:r w:rsidRPr="00FC0EDB">
        <w:rPr>
          <w:rFonts w:cs="Times New Roman"/>
          <w:lang w:val="tr-TR"/>
        </w:rPr>
        <w:t>t</w:t>
      </w:r>
      <w:r w:rsidRPr="00FC0EDB">
        <w:rPr>
          <w:rFonts w:cs="Times New Roman"/>
          <w:spacing w:val="1"/>
          <w:lang w:val="tr-TR"/>
        </w:rPr>
        <w:t>t</w:t>
      </w:r>
      <w:r w:rsidRPr="00FC0EDB">
        <w:rPr>
          <w:rFonts w:cs="Times New Roman"/>
          <w:lang w:val="tr-TR"/>
        </w:rPr>
        <w:t>-ı</w:t>
      </w:r>
      <w:r w:rsidRPr="00FC0EDB">
        <w:rPr>
          <w:rFonts w:cs="Times New Roman"/>
          <w:spacing w:val="9"/>
          <w:lang w:val="tr-TR"/>
        </w:rPr>
        <w:t xml:space="preserve"> </w:t>
      </w:r>
      <w:r w:rsidRPr="00FC0EDB">
        <w:rPr>
          <w:rFonts w:cs="Times New Roman"/>
          <w:lang w:val="tr-TR"/>
        </w:rPr>
        <w:t>Hü</w:t>
      </w:r>
      <w:r w:rsidRPr="00FC0EDB">
        <w:rPr>
          <w:rFonts w:cs="Times New Roman"/>
          <w:spacing w:val="-3"/>
          <w:lang w:val="tr-TR"/>
        </w:rPr>
        <w:t>m</w:t>
      </w:r>
      <w:r w:rsidRPr="00FC0EDB">
        <w:rPr>
          <w:rFonts w:cs="Times New Roman"/>
          <w:lang w:val="tr-TR"/>
        </w:rPr>
        <w:t>ây</w:t>
      </w:r>
      <w:r w:rsidRPr="00FC0EDB">
        <w:rPr>
          <w:rFonts w:cs="Times New Roman"/>
          <w:spacing w:val="1"/>
          <w:lang w:val="tr-TR"/>
        </w:rPr>
        <w:t>û</w:t>
      </w:r>
      <w:r w:rsidRPr="00FC0EDB">
        <w:rPr>
          <w:rFonts w:cs="Times New Roman"/>
          <w:lang w:val="tr-TR"/>
        </w:rPr>
        <w:t>n-ı</w:t>
      </w:r>
      <w:r w:rsidRPr="00FC0EDB">
        <w:rPr>
          <w:rFonts w:cs="Times New Roman"/>
          <w:spacing w:val="9"/>
          <w:lang w:val="tr-TR"/>
        </w:rPr>
        <w:t xml:space="preserve"> </w:t>
      </w:r>
      <w:r w:rsidRPr="00FC0EDB">
        <w:rPr>
          <w:rFonts w:cs="Times New Roman"/>
          <w:lang w:val="tr-TR"/>
        </w:rPr>
        <w:t>şevket-</w:t>
      </w:r>
      <w:r w:rsidRPr="00FC0EDB">
        <w:rPr>
          <w:rFonts w:cs="Times New Roman"/>
          <w:spacing w:val="-2"/>
          <w:lang w:val="tr-TR"/>
        </w:rPr>
        <w:t>m</w:t>
      </w:r>
      <w:r w:rsidRPr="00FC0EDB">
        <w:rPr>
          <w:rFonts w:cs="Times New Roman"/>
          <w:lang w:val="tr-TR"/>
        </w:rPr>
        <w:t>akrûn-ı</w:t>
      </w:r>
      <w:r w:rsidRPr="00FC0EDB">
        <w:rPr>
          <w:rFonts w:cs="Times New Roman"/>
          <w:spacing w:val="9"/>
          <w:lang w:val="tr-TR"/>
        </w:rPr>
        <w:t xml:space="preserve"> </w:t>
      </w:r>
      <w:r w:rsidRPr="00FC0EDB">
        <w:rPr>
          <w:rFonts w:cs="Times New Roman"/>
          <w:spacing w:val="-2"/>
          <w:lang w:val="tr-TR"/>
        </w:rPr>
        <w:t>m</w:t>
      </w:r>
      <w:r w:rsidRPr="00FC0EDB">
        <w:rPr>
          <w:rFonts w:cs="Times New Roman"/>
          <w:lang w:val="tr-TR"/>
        </w:rPr>
        <w:t>ülükânem</w:t>
      </w:r>
      <w:r w:rsidRPr="00FC0EDB">
        <w:rPr>
          <w:rFonts w:cs="Times New Roman"/>
          <w:spacing w:val="7"/>
          <w:lang w:val="tr-TR"/>
        </w:rPr>
        <w:t xml:space="preserve"> </w:t>
      </w:r>
      <w:r w:rsidRPr="00FC0EDB">
        <w:rPr>
          <w:rFonts w:cs="Times New Roman"/>
          <w:lang w:val="tr-TR"/>
        </w:rPr>
        <w:t>sahife-i pirây</w:t>
      </w:r>
      <w:r w:rsidRPr="00FC0EDB">
        <w:rPr>
          <w:rFonts w:cs="Times New Roman"/>
          <w:spacing w:val="33"/>
          <w:lang w:val="tr-TR"/>
        </w:rPr>
        <w:t xml:space="preserve"> </w:t>
      </w:r>
      <w:r w:rsidRPr="00FC0EDB">
        <w:rPr>
          <w:rFonts w:cs="Times New Roman"/>
          <w:lang w:val="tr-TR"/>
        </w:rPr>
        <w:t>sudûr</w:t>
      </w:r>
      <w:r w:rsidRPr="00FC0EDB">
        <w:rPr>
          <w:rFonts w:cs="Times New Roman"/>
          <w:spacing w:val="33"/>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uş</w:t>
      </w:r>
      <w:r w:rsidRPr="00FC0EDB">
        <w:rPr>
          <w:rFonts w:cs="Times New Roman"/>
          <w:spacing w:val="34"/>
          <w:lang w:val="tr-TR"/>
        </w:rPr>
        <w:t xml:space="preserve"> </w:t>
      </w:r>
      <w:r w:rsidRPr="00FC0EDB">
        <w:rPr>
          <w:rFonts w:cs="Times New Roman"/>
          <w:lang w:val="tr-TR"/>
        </w:rPr>
        <w:t>olduğı</w:t>
      </w:r>
      <w:r w:rsidRPr="00FC0EDB">
        <w:rPr>
          <w:rFonts w:cs="Times New Roman"/>
          <w:spacing w:val="35"/>
          <w:lang w:val="tr-TR"/>
        </w:rPr>
        <w:t xml:space="preserve"> </w:t>
      </w:r>
      <w:r w:rsidRPr="00FC0EDB">
        <w:rPr>
          <w:rFonts w:cs="Times New Roman"/>
          <w:lang w:val="tr-TR"/>
        </w:rPr>
        <w:t>ve</w:t>
      </w:r>
      <w:r w:rsidRPr="00FC0EDB">
        <w:rPr>
          <w:rFonts w:cs="Times New Roman"/>
          <w:spacing w:val="33"/>
          <w:lang w:val="tr-TR"/>
        </w:rPr>
        <w:t xml:space="preserve"> </w:t>
      </w:r>
      <w:r w:rsidRPr="00FC0EDB">
        <w:rPr>
          <w:rFonts w:cs="Times New Roman"/>
          <w:lang w:val="tr-TR"/>
        </w:rPr>
        <w:t>Maçuka</w:t>
      </w:r>
      <w:r w:rsidRPr="00FC0EDB">
        <w:rPr>
          <w:rFonts w:cs="Times New Roman"/>
          <w:spacing w:val="34"/>
          <w:lang w:val="tr-TR"/>
        </w:rPr>
        <w:t xml:space="preserve"> </w:t>
      </w:r>
      <w:r w:rsidRPr="00FC0EDB">
        <w:rPr>
          <w:rFonts w:cs="Times New Roman"/>
          <w:lang w:val="tr-TR"/>
        </w:rPr>
        <w:t>ve</w:t>
      </w:r>
      <w:r w:rsidRPr="00FC0EDB">
        <w:rPr>
          <w:rFonts w:cs="Times New Roman"/>
          <w:spacing w:val="34"/>
          <w:lang w:val="tr-TR"/>
        </w:rPr>
        <w:t xml:space="preserve"> </w:t>
      </w:r>
      <w:r w:rsidRPr="00FC0EDB">
        <w:rPr>
          <w:rFonts w:cs="Times New Roman"/>
          <w:lang w:val="tr-TR"/>
        </w:rPr>
        <w:t>To</w:t>
      </w:r>
      <w:r w:rsidRPr="00FC0EDB">
        <w:rPr>
          <w:rFonts w:cs="Times New Roman"/>
          <w:spacing w:val="-1"/>
          <w:lang w:val="tr-TR"/>
        </w:rPr>
        <w:t>r</w:t>
      </w:r>
      <w:r w:rsidRPr="00FC0EDB">
        <w:rPr>
          <w:rFonts w:cs="Times New Roman"/>
          <w:lang w:val="tr-TR"/>
        </w:rPr>
        <w:t>ul</w:t>
      </w:r>
      <w:r w:rsidRPr="00FC0EDB">
        <w:rPr>
          <w:rFonts w:cs="Times New Roman"/>
          <w:spacing w:val="35"/>
          <w:lang w:val="tr-TR"/>
        </w:rPr>
        <w:t xml:space="preserve"> </w:t>
      </w:r>
      <w:r w:rsidRPr="00FC0EDB">
        <w:rPr>
          <w:rFonts w:cs="Times New Roman"/>
          <w:lang w:val="tr-TR"/>
        </w:rPr>
        <w:t>ve</w:t>
      </w:r>
      <w:r w:rsidRPr="00FC0EDB">
        <w:rPr>
          <w:rFonts w:cs="Times New Roman"/>
          <w:spacing w:val="34"/>
          <w:lang w:val="tr-TR"/>
        </w:rPr>
        <w:t xml:space="preserve"> </w:t>
      </w:r>
      <w:r w:rsidRPr="00FC0EDB">
        <w:rPr>
          <w:rFonts w:cs="Times New Roman"/>
          <w:lang w:val="tr-TR"/>
        </w:rPr>
        <w:t>Kü</w:t>
      </w:r>
      <w:r w:rsidRPr="00FC0EDB">
        <w:rPr>
          <w:rFonts w:cs="Times New Roman"/>
          <w:spacing w:val="-2"/>
          <w:lang w:val="tr-TR"/>
        </w:rPr>
        <w:t>r</w:t>
      </w:r>
      <w:r w:rsidRPr="00FC0EDB">
        <w:rPr>
          <w:rFonts w:cs="Times New Roman"/>
          <w:lang w:val="tr-TR"/>
        </w:rPr>
        <w:t>t</w:t>
      </w:r>
      <w:r w:rsidRPr="00FC0EDB">
        <w:rPr>
          <w:rFonts w:cs="Times New Roman"/>
          <w:spacing w:val="-1"/>
          <w:lang w:val="tr-TR"/>
        </w:rPr>
        <w:t>ü</w:t>
      </w:r>
      <w:r w:rsidRPr="00FC0EDB">
        <w:rPr>
          <w:rFonts w:cs="Times New Roman"/>
          <w:lang w:val="tr-TR"/>
        </w:rPr>
        <w:t>n</w:t>
      </w:r>
      <w:r w:rsidRPr="00FC0EDB">
        <w:rPr>
          <w:rFonts w:cs="Times New Roman"/>
          <w:spacing w:val="34"/>
          <w:lang w:val="tr-TR"/>
        </w:rPr>
        <w:t xml:space="preserve"> </w:t>
      </w:r>
      <w:r w:rsidRPr="00FC0EDB">
        <w:rPr>
          <w:rFonts w:cs="Times New Roman"/>
          <w:lang w:val="tr-TR"/>
        </w:rPr>
        <w:t>nâhiyeleri</w:t>
      </w:r>
      <w:r w:rsidRPr="00FC0EDB">
        <w:rPr>
          <w:rFonts w:cs="Times New Roman"/>
          <w:spacing w:val="33"/>
          <w:lang w:val="tr-TR"/>
        </w:rPr>
        <w:t xml:space="preserve"> </w:t>
      </w:r>
      <w:r w:rsidRPr="00FC0EDB">
        <w:rPr>
          <w:rFonts w:cs="Times New Roman"/>
          <w:lang w:val="tr-TR"/>
        </w:rPr>
        <w:t>öşrünü</w:t>
      </w:r>
      <w:r w:rsidRPr="00FC0EDB">
        <w:rPr>
          <w:rFonts w:cs="Times New Roman"/>
          <w:spacing w:val="33"/>
          <w:lang w:val="tr-TR"/>
        </w:rPr>
        <w:t xml:space="preserve"> </w:t>
      </w:r>
      <w:r w:rsidRPr="00FC0EDB">
        <w:rPr>
          <w:rFonts w:cs="Times New Roman"/>
          <w:lang w:val="tr-TR"/>
        </w:rPr>
        <w:t>irâ</w:t>
      </w:r>
      <w:r w:rsidRPr="00FC0EDB">
        <w:rPr>
          <w:rFonts w:cs="Times New Roman"/>
          <w:spacing w:val="-1"/>
          <w:lang w:val="tr-TR"/>
        </w:rPr>
        <w:t>d</w:t>
      </w:r>
      <w:r w:rsidRPr="00FC0EDB">
        <w:rPr>
          <w:rFonts w:cs="Times New Roman"/>
          <w:spacing w:val="5"/>
          <w:lang w:val="tr-TR"/>
        </w:rPr>
        <w:t>e</w:t>
      </w:r>
      <w:r w:rsidRPr="00FC0EDB">
        <w:rPr>
          <w:rFonts w:cs="Times New Roman"/>
          <w:lang w:val="tr-TR"/>
        </w:rPr>
        <w:t>-i seniyye</w:t>
      </w:r>
      <w:r w:rsidRPr="00FC0EDB">
        <w:rPr>
          <w:rFonts w:cs="Times New Roman"/>
          <w:spacing w:val="55"/>
          <w:lang w:val="tr-TR"/>
        </w:rPr>
        <w:t xml:space="preserve"> </w:t>
      </w:r>
      <w:r w:rsidRPr="00FC0EDB">
        <w:rPr>
          <w:rFonts w:cs="Times New Roman"/>
          <w:lang w:val="tr-TR"/>
        </w:rPr>
        <w:t>ile</w:t>
      </w:r>
      <w:r w:rsidRPr="00FC0EDB">
        <w:rPr>
          <w:rFonts w:cs="Times New Roman"/>
          <w:spacing w:val="54"/>
          <w:lang w:val="tr-TR"/>
        </w:rPr>
        <w:t xml:space="preserve"> </w:t>
      </w:r>
      <w:r w:rsidRPr="00FC0EDB">
        <w:rPr>
          <w:rFonts w:cs="Times New Roman"/>
          <w:spacing w:val="-2"/>
          <w:lang w:val="tr-TR"/>
        </w:rPr>
        <w:t>m</w:t>
      </w:r>
      <w:r w:rsidRPr="00FC0EDB">
        <w:rPr>
          <w:rFonts w:cs="Times New Roman"/>
          <w:lang w:val="tr-TR"/>
        </w:rPr>
        <w:t>aktû‘a</w:t>
      </w:r>
      <w:r w:rsidRPr="00FC0EDB">
        <w:rPr>
          <w:rFonts w:cs="Times New Roman"/>
          <w:spacing w:val="56"/>
          <w:lang w:val="tr-TR"/>
        </w:rPr>
        <w:t xml:space="preserve"> </w:t>
      </w:r>
      <w:r w:rsidRPr="00FC0EDB">
        <w:rPr>
          <w:rFonts w:cs="Times New Roman"/>
          <w:lang w:val="tr-TR"/>
        </w:rPr>
        <w:t>ra</w:t>
      </w:r>
      <w:r w:rsidRPr="00FC0EDB">
        <w:rPr>
          <w:rFonts w:cs="Times New Roman"/>
          <w:spacing w:val="-2"/>
          <w:lang w:val="tr-TR"/>
        </w:rPr>
        <w:t>b</w:t>
      </w:r>
      <w:r w:rsidRPr="00FC0EDB">
        <w:rPr>
          <w:rFonts w:cs="Times New Roman"/>
          <w:lang w:val="tr-TR"/>
        </w:rPr>
        <w:t>t</w:t>
      </w:r>
      <w:r w:rsidRPr="00FC0EDB">
        <w:rPr>
          <w:rFonts w:cs="Times New Roman"/>
          <w:spacing w:val="56"/>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uş</w:t>
      </w:r>
      <w:r w:rsidRPr="00FC0EDB">
        <w:rPr>
          <w:rFonts w:cs="Times New Roman"/>
          <w:spacing w:val="56"/>
          <w:lang w:val="tr-TR"/>
        </w:rPr>
        <w:t xml:space="preserve"> </w:t>
      </w:r>
      <w:r w:rsidRPr="00FC0EDB">
        <w:rPr>
          <w:rFonts w:cs="Times New Roman"/>
          <w:lang w:val="tr-TR"/>
        </w:rPr>
        <w:t>olduğı</w:t>
      </w:r>
      <w:r w:rsidRPr="00FC0EDB">
        <w:rPr>
          <w:rFonts w:cs="Times New Roman"/>
          <w:spacing w:val="56"/>
          <w:lang w:val="tr-TR"/>
        </w:rPr>
        <w:t xml:space="preserve"> </w:t>
      </w:r>
      <w:r w:rsidRPr="00FC0EDB">
        <w:rPr>
          <w:rFonts w:cs="Times New Roman"/>
          <w:lang w:val="tr-TR"/>
        </w:rPr>
        <w:t>kuy</w:t>
      </w:r>
      <w:r w:rsidRPr="00FC0EDB">
        <w:rPr>
          <w:rFonts w:cs="Times New Roman"/>
          <w:spacing w:val="-2"/>
          <w:lang w:val="tr-TR"/>
        </w:rPr>
        <w:t>û</w:t>
      </w:r>
      <w:r w:rsidRPr="00FC0EDB">
        <w:rPr>
          <w:rFonts w:cs="Times New Roman"/>
          <w:lang w:val="tr-TR"/>
        </w:rPr>
        <w:t>ddân</w:t>
      </w:r>
      <w:r w:rsidRPr="00FC0EDB">
        <w:rPr>
          <w:rFonts w:cs="Times New Roman"/>
          <w:spacing w:val="56"/>
          <w:lang w:val="tr-TR"/>
        </w:rPr>
        <w:t xml:space="preserve"> </w:t>
      </w:r>
      <w:r w:rsidRPr="00FC0EDB">
        <w:rPr>
          <w:rFonts w:cs="Times New Roman"/>
          <w:spacing w:val="-2"/>
          <w:lang w:val="tr-TR"/>
        </w:rPr>
        <w:t>m</w:t>
      </w:r>
      <w:r w:rsidRPr="00FC0EDB">
        <w:rPr>
          <w:rFonts w:cs="Times New Roman"/>
          <w:lang w:val="tr-TR"/>
        </w:rPr>
        <w:t>üstebân</w:t>
      </w:r>
      <w:r w:rsidRPr="00FC0EDB">
        <w:rPr>
          <w:rFonts w:cs="Times New Roman"/>
          <w:spacing w:val="56"/>
          <w:lang w:val="tr-TR"/>
        </w:rPr>
        <w:t xml:space="preserve"> </w:t>
      </w:r>
      <w:r w:rsidRPr="00FC0EDB">
        <w:rPr>
          <w:rFonts w:cs="Times New Roman"/>
          <w:lang w:val="tr-TR"/>
        </w:rPr>
        <w:t>ol</w:t>
      </w:r>
      <w:r w:rsidRPr="00FC0EDB">
        <w:rPr>
          <w:rFonts w:cs="Times New Roman"/>
          <w:spacing w:val="-2"/>
          <w:lang w:val="tr-TR"/>
        </w:rPr>
        <w:t>m</w:t>
      </w:r>
      <w:r w:rsidRPr="00FC0EDB">
        <w:rPr>
          <w:rFonts w:cs="Times New Roman"/>
          <w:lang w:val="tr-TR"/>
        </w:rPr>
        <w:t>ağla</w:t>
      </w:r>
      <w:r w:rsidRPr="00FC0EDB">
        <w:rPr>
          <w:rFonts w:cs="Times New Roman"/>
          <w:spacing w:val="56"/>
          <w:lang w:val="tr-TR"/>
        </w:rPr>
        <w:t xml:space="preserve"> </w:t>
      </w:r>
      <w:r w:rsidRPr="00FC0EDB">
        <w:rPr>
          <w:rFonts w:cs="Times New Roman"/>
          <w:lang w:val="tr-TR"/>
        </w:rPr>
        <w:t>senki</w:t>
      </w:r>
      <w:r w:rsidRPr="00FC0EDB">
        <w:rPr>
          <w:rFonts w:cs="Times New Roman"/>
          <w:spacing w:val="55"/>
          <w:lang w:val="tr-TR"/>
        </w:rPr>
        <w:t xml:space="preserve"> </w:t>
      </w:r>
      <w:r w:rsidRPr="00FC0EDB">
        <w:rPr>
          <w:rFonts w:cs="Times New Roman"/>
          <w:lang w:val="tr-TR"/>
        </w:rPr>
        <w:t>ve</w:t>
      </w:r>
      <w:r w:rsidRPr="00FC0EDB">
        <w:rPr>
          <w:rFonts w:cs="Times New Roman"/>
          <w:spacing w:val="-1"/>
          <w:lang w:val="tr-TR"/>
        </w:rPr>
        <w:t>z</w:t>
      </w:r>
      <w:r w:rsidRPr="00FC0EDB">
        <w:rPr>
          <w:rFonts w:cs="Times New Roman"/>
          <w:spacing w:val="5"/>
          <w:lang w:val="tr-TR"/>
        </w:rPr>
        <w:t>i</w:t>
      </w:r>
      <w:r w:rsidRPr="00FC0EDB">
        <w:rPr>
          <w:rFonts w:cs="Times New Roman"/>
          <w:lang w:val="tr-TR"/>
        </w:rPr>
        <w:t>r</w:t>
      </w:r>
      <w:r w:rsidRPr="00FC0EDB">
        <w:rPr>
          <w:rFonts w:cs="Times New Roman"/>
          <w:spacing w:val="-1"/>
          <w:lang w:val="tr-TR"/>
        </w:rPr>
        <w:t>-</w:t>
      </w:r>
      <w:r w:rsidRPr="00FC0EDB">
        <w:rPr>
          <w:rFonts w:cs="Times New Roman"/>
          <w:lang w:val="tr-TR"/>
        </w:rPr>
        <w:t>i müşarünile</w:t>
      </w:r>
      <w:r w:rsidRPr="00FC0EDB">
        <w:rPr>
          <w:rFonts w:cs="Times New Roman"/>
          <w:spacing w:val="-2"/>
          <w:lang w:val="tr-TR"/>
        </w:rPr>
        <w:t>y</w:t>
      </w:r>
      <w:r w:rsidRPr="00FC0EDB">
        <w:rPr>
          <w:rFonts w:cs="Times New Roman"/>
          <w:lang w:val="tr-TR"/>
        </w:rPr>
        <w:t>hsin</w:t>
      </w:r>
      <w:r w:rsidRPr="00FC0EDB">
        <w:rPr>
          <w:rFonts w:cs="Times New Roman"/>
          <w:spacing w:val="48"/>
          <w:lang w:val="tr-TR"/>
        </w:rPr>
        <w:t xml:space="preserve"> </w:t>
      </w:r>
      <w:r w:rsidRPr="00FC0EDB">
        <w:rPr>
          <w:rFonts w:cs="Times New Roman"/>
          <w:lang w:val="tr-TR"/>
        </w:rPr>
        <w:t>sâbıkü’z-zi</w:t>
      </w:r>
      <w:r w:rsidRPr="00FC0EDB">
        <w:rPr>
          <w:rFonts w:cs="Times New Roman"/>
          <w:spacing w:val="-2"/>
          <w:lang w:val="tr-TR"/>
        </w:rPr>
        <w:t>k</w:t>
      </w:r>
      <w:r w:rsidRPr="00FC0EDB">
        <w:rPr>
          <w:rFonts w:cs="Times New Roman"/>
          <w:lang w:val="tr-TR"/>
        </w:rPr>
        <w:t>r</w:t>
      </w:r>
      <w:r w:rsidRPr="00FC0EDB">
        <w:rPr>
          <w:rFonts w:cs="Times New Roman"/>
          <w:spacing w:val="48"/>
          <w:lang w:val="tr-TR"/>
        </w:rPr>
        <w:t xml:space="preserve"> </w:t>
      </w:r>
      <w:r w:rsidRPr="00FC0EDB">
        <w:rPr>
          <w:rFonts w:cs="Times New Roman"/>
          <w:lang w:val="tr-TR"/>
        </w:rPr>
        <w:t>Şerk</w:t>
      </w:r>
      <w:r w:rsidRPr="00FC0EDB">
        <w:rPr>
          <w:rFonts w:cs="Times New Roman"/>
          <w:spacing w:val="48"/>
          <w:lang w:val="tr-TR"/>
        </w:rPr>
        <w:t xml:space="preserve"> </w:t>
      </w:r>
      <w:r w:rsidRPr="00FC0EDB">
        <w:rPr>
          <w:rFonts w:cs="Times New Roman"/>
          <w:lang w:val="tr-TR"/>
        </w:rPr>
        <w:t>karyesi</w:t>
      </w:r>
      <w:r w:rsidRPr="00FC0EDB">
        <w:rPr>
          <w:rFonts w:cs="Times New Roman"/>
          <w:spacing w:val="48"/>
          <w:lang w:val="tr-TR"/>
        </w:rPr>
        <w:t xml:space="preserve"> </w:t>
      </w:r>
      <w:r w:rsidRPr="00FC0EDB">
        <w:rPr>
          <w:rFonts w:cs="Times New Roman"/>
          <w:spacing w:val="-2"/>
          <w:lang w:val="tr-TR"/>
        </w:rPr>
        <w:t>m</w:t>
      </w:r>
      <w:r w:rsidRPr="00FC0EDB">
        <w:rPr>
          <w:rFonts w:cs="Times New Roman"/>
          <w:lang w:val="tr-TR"/>
        </w:rPr>
        <w:t>aktû‘ndan</w:t>
      </w:r>
      <w:r w:rsidRPr="00FC0EDB">
        <w:rPr>
          <w:rFonts w:cs="Times New Roman"/>
          <w:spacing w:val="47"/>
          <w:lang w:val="tr-TR"/>
        </w:rPr>
        <w:t xml:space="preserve"> </w:t>
      </w:r>
      <w:r w:rsidRPr="00FC0EDB">
        <w:rPr>
          <w:rFonts w:cs="Times New Roman"/>
          <w:spacing w:val="-2"/>
          <w:lang w:val="tr-TR"/>
        </w:rPr>
        <w:t>m</w:t>
      </w:r>
      <w:r w:rsidRPr="00FC0EDB">
        <w:rPr>
          <w:rFonts w:cs="Times New Roman"/>
          <w:lang w:val="tr-TR"/>
        </w:rPr>
        <w:t>erkûm</w:t>
      </w:r>
      <w:r w:rsidRPr="00FC0EDB">
        <w:rPr>
          <w:rFonts w:cs="Times New Roman"/>
          <w:spacing w:val="45"/>
          <w:lang w:val="tr-TR"/>
        </w:rPr>
        <w:t xml:space="preserve"> </w:t>
      </w:r>
      <w:r w:rsidRPr="00FC0EDB">
        <w:rPr>
          <w:rFonts w:cs="Times New Roman"/>
          <w:lang w:val="tr-TR"/>
        </w:rPr>
        <w:t>Osman’ın</w:t>
      </w:r>
      <w:r w:rsidRPr="00FC0EDB">
        <w:rPr>
          <w:rFonts w:cs="Times New Roman"/>
          <w:spacing w:val="47"/>
          <w:lang w:val="tr-TR"/>
        </w:rPr>
        <w:t xml:space="preserve"> </w:t>
      </w:r>
      <w:r w:rsidRPr="00FC0EDB">
        <w:rPr>
          <w:rFonts w:cs="Times New Roman"/>
          <w:lang w:val="tr-TR"/>
        </w:rPr>
        <w:t>hiss</w:t>
      </w:r>
      <w:r w:rsidRPr="00FC0EDB">
        <w:rPr>
          <w:rFonts w:cs="Times New Roman"/>
          <w:spacing w:val="-1"/>
          <w:lang w:val="tr-TR"/>
        </w:rPr>
        <w:t>e</w:t>
      </w:r>
      <w:r w:rsidRPr="00FC0EDB">
        <w:rPr>
          <w:rFonts w:cs="Times New Roman"/>
          <w:lang w:val="tr-TR"/>
        </w:rPr>
        <w:t>sine isâb</w:t>
      </w:r>
      <w:r w:rsidRPr="00FC0EDB">
        <w:rPr>
          <w:rFonts w:cs="Times New Roman"/>
          <w:spacing w:val="-1"/>
          <w:lang w:val="tr-TR"/>
        </w:rPr>
        <w:t>e</w:t>
      </w:r>
      <w:r w:rsidRPr="00FC0EDB">
        <w:rPr>
          <w:rFonts w:cs="Times New Roman"/>
          <w:lang w:val="tr-TR"/>
        </w:rPr>
        <w:t>t</w:t>
      </w:r>
      <w:r w:rsidRPr="00FC0EDB">
        <w:rPr>
          <w:rFonts w:cs="Times New Roman"/>
          <w:spacing w:val="11"/>
          <w:lang w:val="tr-TR"/>
        </w:rPr>
        <w:t xml:space="preserve"> </w:t>
      </w:r>
      <w:r w:rsidRPr="00FC0EDB">
        <w:rPr>
          <w:rFonts w:cs="Times New Roman"/>
          <w:lang w:val="tr-TR"/>
        </w:rPr>
        <w:t>et</w:t>
      </w:r>
      <w:r w:rsidRPr="00FC0EDB">
        <w:rPr>
          <w:rFonts w:cs="Times New Roman"/>
          <w:spacing w:val="-2"/>
          <w:lang w:val="tr-TR"/>
        </w:rPr>
        <w:t>m</w:t>
      </w:r>
      <w:r w:rsidRPr="00FC0EDB">
        <w:rPr>
          <w:rFonts w:cs="Times New Roman"/>
          <w:lang w:val="tr-TR"/>
        </w:rPr>
        <w:t>iş</w:t>
      </w:r>
      <w:r w:rsidRPr="00FC0EDB">
        <w:rPr>
          <w:rFonts w:cs="Times New Roman"/>
          <w:spacing w:val="11"/>
          <w:lang w:val="tr-TR"/>
        </w:rPr>
        <w:t xml:space="preserve"> </w:t>
      </w:r>
      <w:r w:rsidRPr="00FC0EDB">
        <w:rPr>
          <w:rFonts w:cs="Times New Roman"/>
          <w:lang w:val="tr-TR"/>
        </w:rPr>
        <w:t>olan</w:t>
      </w:r>
      <w:r w:rsidRPr="00FC0EDB">
        <w:rPr>
          <w:rFonts w:cs="Times New Roman"/>
          <w:spacing w:val="10"/>
          <w:lang w:val="tr-TR"/>
        </w:rPr>
        <w:t xml:space="preserve"> </w:t>
      </w:r>
      <w:r w:rsidRPr="00FC0EDB">
        <w:rPr>
          <w:rFonts w:cs="Times New Roman"/>
          <w:lang w:val="tr-TR"/>
        </w:rPr>
        <w:t>se</w:t>
      </w:r>
      <w:r w:rsidRPr="00FC0EDB">
        <w:rPr>
          <w:rFonts w:cs="Times New Roman"/>
          <w:spacing w:val="-2"/>
          <w:lang w:val="tr-TR"/>
        </w:rPr>
        <w:t>m</w:t>
      </w:r>
      <w:r w:rsidRPr="00FC0EDB">
        <w:rPr>
          <w:rFonts w:cs="Times New Roman"/>
          <w:lang w:val="tr-TR"/>
        </w:rPr>
        <w:t>er</w:t>
      </w:r>
      <w:r w:rsidRPr="00FC0EDB">
        <w:rPr>
          <w:rFonts w:cs="Times New Roman"/>
          <w:spacing w:val="1"/>
          <w:lang w:val="tr-TR"/>
        </w:rPr>
        <w:t>e</w:t>
      </w:r>
      <w:r w:rsidRPr="00FC0EDB">
        <w:rPr>
          <w:rFonts w:cs="Times New Roman"/>
          <w:lang w:val="tr-TR"/>
        </w:rPr>
        <w:t>-i</w:t>
      </w:r>
      <w:r w:rsidRPr="00FC0EDB">
        <w:rPr>
          <w:rFonts w:cs="Times New Roman"/>
          <w:spacing w:val="9"/>
          <w:lang w:val="tr-TR"/>
        </w:rPr>
        <w:t xml:space="preserve"> </w:t>
      </w:r>
      <w:r w:rsidRPr="00FC0EDB">
        <w:rPr>
          <w:rFonts w:cs="Times New Roman"/>
          <w:spacing w:val="-2"/>
          <w:lang w:val="tr-TR"/>
        </w:rPr>
        <w:t>m</w:t>
      </w:r>
      <w:r w:rsidRPr="00FC0EDB">
        <w:rPr>
          <w:rFonts w:cs="Times New Roman"/>
          <w:lang w:val="tr-TR"/>
        </w:rPr>
        <w:t>ukarreresi</w:t>
      </w:r>
      <w:r w:rsidRPr="00FC0EDB">
        <w:rPr>
          <w:rFonts w:cs="Times New Roman"/>
          <w:spacing w:val="10"/>
          <w:lang w:val="tr-TR"/>
        </w:rPr>
        <w:t xml:space="preserve"> </w:t>
      </w:r>
      <w:r w:rsidRPr="00FC0EDB">
        <w:rPr>
          <w:rFonts w:cs="Times New Roman"/>
          <w:lang w:val="tr-TR"/>
        </w:rPr>
        <w:t>tarafı</w:t>
      </w:r>
      <w:r w:rsidRPr="00FC0EDB">
        <w:rPr>
          <w:rFonts w:cs="Times New Roman"/>
          <w:spacing w:val="-2"/>
          <w:lang w:val="tr-TR"/>
        </w:rPr>
        <w:t>n</w:t>
      </w:r>
      <w:r w:rsidRPr="00FC0EDB">
        <w:rPr>
          <w:rFonts w:cs="Times New Roman"/>
          <w:lang w:val="tr-TR"/>
        </w:rPr>
        <w:t>a</w:t>
      </w:r>
      <w:r w:rsidRPr="00FC0EDB">
        <w:rPr>
          <w:rFonts w:cs="Times New Roman"/>
          <w:spacing w:val="10"/>
          <w:lang w:val="tr-TR"/>
        </w:rPr>
        <w:t xml:space="preserve"> </w:t>
      </w:r>
      <w:r w:rsidRPr="00FC0EDB">
        <w:rPr>
          <w:rFonts w:cs="Times New Roman"/>
          <w:lang w:val="tr-TR"/>
        </w:rPr>
        <w:t>edâ</w:t>
      </w:r>
      <w:r w:rsidRPr="00FC0EDB">
        <w:rPr>
          <w:rFonts w:cs="Times New Roman"/>
          <w:spacing w:val="11"/>
          <w:lang w:val="tr-TR"/>
        </w:rPr>
        <w:t xml:space="preserve"> </w:t>
      </w:r>
      <w:r w:rsidRPr="00FC0EDB">
        <w:rPr>
          <w:rFonts w:cs="Times New Roman"/>
          <w:lang w:val="tr-TR"/>
        </w:rPr>
        <w:t>k</w:t>
      </w:r>
      <w:r w:rsidRPr="00FC0EDB">
        <w:rPr>
          <w:rFonts w:cs="Times New Roman"/>
          <w:spacing w:val="-1"/>
          <w:lang w:val="tr-TR"/>
        </w:rPr>
        <w:t>ı</w:t>
      </w:r>
      <w:r w:rsidRPr="00FC0EDB">
        <w:rPr>
          <w:rFonts w:cs="Times New Roman"/>
          <w:lang w:val="tr-TR"/>
        </w:rPr>
        <w:t>lı</w:t>
      </w:r>
      <w:r w:rsidRPr="00FC0EDB">
        <w:rPr>
          <w:rFonts w:cs="Times New Roman"/>
          <w:spacing w:val="-2"/>
          <w:lang w:val="tr-TR"/>
        </w:rPr>
        <w:t>n</w:t>
      </w:r>
      <w:r w:rsidRPr="00FC0EDB">
        <w:rPr>
          <w:rFonts w:cs="Times New Roman"/>
          <w:lang w:val="tr-TR"/>
        </w:rPr>
        <w:t>dığı</w:t>
      </w:r>
      <w:r w:rsidRPr="00FC0EDB">
        <w:rPr>
          <w:rFonts w:cs="Times New Roman"/>
          <w:spacing w:val="11"/>
          <w:lang w:val="tr-TR"/>
        </w:rPr>
        <w:t xml:space="preserve"> </w:t>
      </w:r>
      <w:r w:rsidRPr="00FC0EDB">
        <w:rPr>
          <w:rFonts w:cs="Times New Roman"/>
          <w:lang w:val="tr-TR"/>
        </w:rPr>
        <w:t>h</w:t>
      </w:r>
      <w:r w:rsidRPr="00FC0EDB">
        <w:rPr>
          <w:rFonts w:cs="Times New Roman"/>
          <w:spacing w:val="-1"/>
          <w:lang w:val="tr-TR"/>
        </w:rPr>
        <w:t>â</w:t>
      </w:r>
      <w:r w:rsidRPr="00FC0EDB">
        <w:rPr>
          <w:rFonts w:cs="Times New Roman"/>
          <w:lang w:val="tr-TR"/>
        </w:rPr>
        <w:t>lde</w:t>
      </w:r>
      <w:r w:rsidRPr="00FC0EDB">
        <w:rPr>
          <w:rFonts w:cs="Times New Roman"/>
          <w:spacing w:val="11"/>
          <w:lang w:val="tr-TR"/>
        </w:rPr>
        <w:t xml:space="preserve"> </w:t>
      </w:r>
      <w:r w:rsidRPr="00FC0EDB">
        <w:rPr>
          <w:rFonts w:cs="Times New Roman"/>
          <w:lang w:val="tr-TR"/>
        </w:rPr>
        <w:t>icâb</w:t>
      </w:r>
      <w:r w:rsidRPr="00FC0EDB">
        <w:rPr>
          <w:rFonts w:cs="Times New Roman"/>
          <w:spacing w:val="10"/>
          <w:lang w:val="tr-TR"/>
        </w:rPr>
        <w:t xml:space="preserve"> </w:t>
      </w:r>
      <w:r w:rsidRPr="00FC0EDB">
        <w:rPr>
          <w:rFonts w:cs="Times New Roman"/>
          <w:lang w:val="tr-TR"/>
        </w:rPr>
        <w:t>olunac</w:t>
      </w:r>
      <w:r w:rsidRPr="00FC0EDB">
        <w:rPr>
          <w:rFonts w:cs="Times New Roman"/>
          <w:spacing w:val="-2"/>
          <w:lang w:val="tr-TR"/>
        </w:rPr>
        <w:t>a</w:t>
      </w:r>
      <w:r w:rsidRPr="00FC0EDB">
        <w:rPr>
          <w:rFonts w:cs="Times New Roman"/>
          <w:lang w:val="tr-TR"/>
        </w:rPr>
        <w:t>ğı muhtâr</w:t>
      </w:r>
      <w:r w:rsidRPr="00FC0EDB">
        <w:rPr>
          <w:rFonts w:cs="Times New Roman"/>
          <w:spacing w:val="59"/>
          <w:lang w:val="tr-TR"/>
        </w:rPr>
        <w:t xml:space="preserve"> </w:t>
      </w:r>
      <w:r w:rsidRPr="00FC0EDB">
        <w:rPr>
          <w:rFonts w:cs="Times New Roman"/>
          <w:spacing w:val="-2"/>
          <w:lang w:val="tr-TR"/>
        </w:rPr>
        <w:t>m</w:t>
      </w:r>
      <w:r w:rsidRPr="00FC0EDB">
        <w:rPr>
          <w:rFonts w:cs="Times New Roman"/>
          <w:lang w:val="tr-TR"/>
        </w:rPr>
        <w:t>a‘rifeti</w:t>
      </w:r>
      <w:r w:rsidRPr="00FC0EDB">
        <w:rPr>
          <w:rFonts w:cs="Times New Roman"/>
          <w:spacing w:val="-1"/>
          <w:lang w:val="tr-TR"/>
        </w:rPr>
        <w:t>y</w:t>
      </w:r>
      <w:r w:rsidRPr="00FC0EDB">
        <w:rPr>
          <w:rFonts w:cs="Times New Roman"/>
          <w:lang w:val="tr-TR"/>
        </w:rPr>
        <w:t>le</w:t>
      </w:r>
      <w:r w:rsidRPr="00FC0EDB">
        <w:rPr>
          <w:rFonts w:cs="Times New Roman"/>
          <w:spacing w:val="59"/>
          <w:lang w:val="tr-TR"/>
        </w:rPr>
        <w:t xml:space="preserve"> </w:t>
      </w:r>
      <w:r w:rsidRPr="00FC0EDB">
        <w:rPr>
          <w:rFonts w:cs="Times New Roman"/>
          <w:spacing w:val="-2"/>
          <w:lang w:val="tr-TR"/>
        </w:rPr>
        <w:t>m</w:t>
      </w:r>
      <w:r w:rsidRPr="00FC0EDB">
        <w:rPr>
          <w:rFonts w:cs="Times New Roman"/>
          <w:lang w:val="tr-TR"/>
        </w:rPr>
        <w:t>aktû‘</w:t>
      </w:r>
      <w:r w:rsidRPr="00FC0EDB">
        <w:rPr>
          <w:rFonts w:cs="Times New Roman"/>
          <w:spacing w:val="2"/>
          <w:lang w:val="tr-TR"/>
        </w:rPr>
        <w:t>a</w:t>
      </w:r>
      <w:r w:rsidRPr="00FC0EDB">
        <w:rPr>
          <w:rFonts w:cs="Times New Roman"/>
          <w:spacing w:val="-1"/>
          <w:lang w:val="tr-TR"/>
        </w:rPr>
        <w:t>-</w:t>
      </w:r>
      <w:r w:rsidRPr="00FC0EDB">
        <w:rPr>
          <w:rFonts w:cs="Times New Roman"/>
          <w:lang w:val="tr-TR"/>
        </w:rPr>
        <w:t>i</w:t>
      </w:r>
      <w:r w:rsidRPr="00FC0EDB">
        <w:rPr>
          <w:rFonts w:cs="Times New Roman"/>
          <w:spacing w:val="59"/>
          <w:lang w:val="tr-TR"/>
        </w:rPr>
        <w:t xml:space="preserve"> </w:t>
      </w:r>
      <w:r w:rsidRPr="00FC0EDB">
        <w:rPr>
          <w:rFonts w:cs="Times New Roman"/>
          <w:spacing w:val="-2"/>
          <w:lang w:val="tr-TR"/>
        </w:rPr>
        <w:t>m</w:t>
      </w:r>
      <w:r w:rsidRPr="00FC0EDB">
        <w:rPr>
          <w:rFonts w:cs="Times New Roman"/>
          <w:lang w:val="tr-TR"/>
        </w:rPr>
        <w:t>ezkûr</w:t>
      </w:r>
      <w:r w:rsidRPr="00FC0EDB">
        <w:rPr>
          <w:rFonts w:cs="Times New Roman"/>
          <w:spacing w:val="59"/>
          <w:lang w:val="tr-TR"/>
        </w:rPr>
        <w:t xml:space="preserve"> </w:t>
      </w:r>
      <w:r w:rsidRPr="00FC0EDB">
        <w:rPr>
          <w:rFonts w:cs="Times New Roman"/>
          <w:lang w:val="tr-TR"/>
        </w:rPr>
        <w:t>ahz</w:t>
      </w:r>
      <w:r w:rsidRPr="00FC0EDB">
        <w:rPr>
          <w:rFonts w:cs="Times New Roman"/>
          <w:spacing w:val="59"/>
          <w:lang w:val="tr-TR"/>
        </w:rPr>
        <w:t xml:space="preserve"> </w:t>
      </w:r>
      <w:r w:rsidRPr="00FC0EDB">
        <w:rPr>
          <w:rFonts w:cs="Times New Roman"/>
          <w:spacing w:val="-2"/>
          <w:lang w:val="tr-TR"/>
        </w:rPr>
        <w:t>o</w:t>
      </w:r>
      <w:r w:rsidRPr="00FC0EDB">
        <w:rPr>
          <w:rFonts w:cs="Times New Roman"/>
          <w:lang w:val="tr-TR"/>
        </w:rPr>
        <w:t>l</w:t>
      </w:r>
      <w:r w:rsidRPr="00FC0EDB">
        <w:rPr>
          <w:rFonts w:cs="Times New Roman"/>
          <w:spacing w:val="-1"/>
          <w:lang w:val="tr-TR"/>
        </w:rPr>
        <w:t>u</w:t>
      </w:r>
      <w:r w:rsidRPr="00FC0EDB">
        <w:rPr>
          <w:rFonts w:cs="Times New Roman"/>
          <w:lang w:val="tr-TR"/>
        </w:rPr>
        <w:t>n</w:t>
      </w:r>
      <w:r w:rsidRPr="00FC0EDB">
        <w:rPr>
          <w:rFonts w:cs="Times New Roman"/>
          <w:spacing w:val="-2"/>
          <w:lang w:val="tr-TR"/>
        </w:rPr>
        <w:t>m</w:t>
      </w:r>
      <w:r w:rsidRPr="00FC0EDB">
        <w:rPr>
          <w:rFonts w:cs="Times New Roman"/>
          <w:lang w:val="tr-TR"/>
        </w:rPr>
        <w:t>ak</w:t>
      </w:r>
      <w:r w:rsidRPr="00FC0EDB">
        <w:rPr>
          <w:rFonts w:cs="Times New Roman"/>
          <w:spacing w:val="58"/>
          <w:lang w:val="tr-TR"/>
        </w:rPr>
        <w:t xml:space="preserve"> </w:t>
      </w:r>
      <w:r w:rsidRPr="00FC0EDB">
        <w:rPr>
          <w:rFonts w:cs="Times New Roman"/>
          <w:lang w:val="tr-TR"/>
        </w:rPr>
        <w:t>üzere</w:t>
      </w:r>
      <w:r w:rsidRPr="00FC0EDB">
        <w:rPr>
          <w:rFonts w:cs="Times New Roman"/>
          <w:spacing w:val="57"/>
          <w:lang w:val="tr-TR"/>
        </w:rPr>
        <w:t xml:space="preserve"> </w:t>
      </w:r>
      <w:r w:rsidRPr="00FC0EDB">
        <w:rPr>
          <w:rFonts w:cs="Times New Roman"/>
          <w:lang w:val="tr-TR"/>
        </w:rPr>
        <w:t>tarafı</w:t>
      </w:r>
      <w:r w:rsidRPr="00FC0EDB">
        <w:rPr>
          <w:rFonts w:cs="Times New Roman"/>
          <w:spacing w:val="-2"/>
          <w:lang w:val="tr-TR"/>
        </w:rPr>
        <w:t>n</w:t>
      </w:r>
      <w:r w:rsidRPr="00FC0EDB">
        <w:rPr>
          <w:rFonts w:cs="Times New Roman"/>
          <w:lang w:val="tr-TR"/>
        </w:rPr>
        <w:t>ızd</w:t>
      </w:r>
      <w:r w:rsidRPr="00FC0EDB">
        <w:rPr>
          <w:rFonts w:cs="Times New Roman"/>
          <w:spacing w:val="-1"/>
          <w:lang w:val="tr-TR"/>
        </w:rPr>
        <w:t>a</w:t>
      </w:r>
      <w:r w:rsidRPr="00FC0EDB">
        <w:rPr>
          <w:rFonts w:cs="Times New Roman"/>
          <w:lang w:val="tr-TR"/>
        </w:rPr>
        <w:t>n</w:t>
      </w:r>
      <w:r w:rsidRPr="00FC0EDB">
        <w:rPr>
          <w:rFonts w:cs="Times New Roman"/>
          <w:spacing w:val="58"/>
          <w:lang w:val="tr-TR"/>
        </w:rPr>
        <w:t xml:space="preserve"> </w:t>
      </w:r>
      <w:r w:rsidRPr="00FC0EDB">
        <w:rPr>
          <w:rFonts w:cs="Times New Roman"/>
          <w:lang w:val="tr-TR"/>
        </w:rPr>
        <w:t>buyruldı</w:t>
      </w:r>
      <w:r w:rsidRPr="00FC0EDB">
        <w:rPr>
          <w:rFonts w:cs="Times New Roman"/>
          <w:spacing w:val="56"/>
          <w:lang w:val="tr-TR"/>
        </w:rPr>
        <w:t xml:space="preserve"> </w:t>
      </w:r>
      <w:r w:rsidRPr="00FC0EDB">
        <w:rPr>
          <w:rFonts w:cs="Times New Roman"/>
          <w:lang w:val="tr-TR"/>
        </w:rPr>
        <w:t>i‘tâ ederek</w:t>
      </w:r>
      <w:r w:rsidRPr="00FC0EDB">
        <w:rPr>
          <w:rFonts w:cs="Times New Roman"/>
          <w:spacing w:val="12"/>
          <w:lang w:val="tr-TR"/>
        </w:rPr>
        <w:t xml:space="preserve"> </w:t>
      </w:r>
      <w:r w:rsidRPr="00FC0EDB">
        <w:rPr>
          <w:rFonts w:cs="Times New Roman"/>
          <w:lang w:val="tr-TR"/>
        </w:rPr>
        <w:t>ve</w:t>
      </w:r>
      <w:r w:rsidRPr="00FC0EDB">
        <w:rPr>
          <w:rFonts w:cs="Times New Roman"/>
          <w:spacing w:val="10"/>
          <w:lang w:val="tr-TR"/>
        </w:rPr>
        <w:t xml:space="preserve"> </w:t>
      </w:r>
      <w:r w:rsidRPr="00FC0EDB">
        <w:rPr>
          <w:rFonts w:cs="Times New Roman"/>
          <w:lang w:val="tr-TR"/>
        </w:rPr>
        <w:t>defter</w:t>
      </w:r>
      <w:r w:rsidRPr="00FC0EDB">
        <w:rPr>
          <w:rFonts w:cs="Times New Roman"/>
          <w:spacing w:val="-1"/>
          <w:lang w:val="tr-TR"/>
        </w:rPr>
        <w:t>-</w:t>
      </w:r>
      <w:r w:rsidRPr="00FC0EDB">
        <w:rPr>
          <w:rFonts w:cs="Times New Roman"/>
          <w:lang w:val="tr-TR"/>
        </w:rPr>
        <w:t>i</w:t>
      </w:r>
      <w:r w:rsidRPr="00FC0EDB">
        <w:rPr>
          <w:rFonts w:cs="Times New Roman"/>
          <w:spacing w:val="12"/>
          <w:lang w:val="tr-TR"/>
        </w:rPr>
        <w:t xml:space="preserve"> </w:t>
      </w:r>
      <w:r w:rsidRPr="00FC0EDB">
        <w:rPr>
          <w:rFonts w:cs="Times New Roman"/>
          <w:lang w:val="tr-TR"/>
        </w:rPr>
        <w:t>hâ</w:t>
      </w:r>
      <w:r w:rsidRPr="00FC0EDB">
        <w:rPr>
          <w:rFonts w:cs="Times New Roman"/>
          <w:spacing w:val="-1"/>
          <w:lang w:val="tr-TR"/>
        </w:rPr>
        <w:t>k</w:t>
      </w:r>
      <w:r w:rsidRPr="00FC0EDB">
        <w:rPr>
          <w:rFonts w:cs="Times New Roman"/>
          <w:lang w:val="tr-TR"/>
        </w:rPr>
        <w:t>ānîde</w:t>
      </w:r>
      <w:r w:rsidRPr="00FC0EDB">
        <w:rPr>
          <w:rFonts w:cs="Times New Roman"/>
          <w:spacing w:val="12"/>
          <w:lang w:val="tr-TR"/>
        </w:rPr>
        <w:t xml:space="preserve"> </w:t>
      </w:r>
      <w:r w:rsidRPr="00FC0EDB">
        <w:rPr>
          <w:rFonts w:cs="Times New Roman"/>
          <w:spacing w:val="-2"/>
          <w:lang w:val="tr-TR"/>
        </w:rPr>
        <w:t>m</w:t>
      </w:r>
      <w:r w:rsidRPr="00FC0EDB">
        <w:rPr>
          <w:rFonts w:cs="Times New Roman"/>
          <w:lang w:val="tr-TR"/>
        </w:rPr>
        <w:t>ûcebince</w:t>
      </w:r>
      <w:r w:rsidRPr="00FC0EDB">
        <w:rPr>
          <w:rFonts w:cs="Times New Roman"/>
          <w:spacing w:val="12"/>
          <w:lang w:val="tr-TR"/>
        </w:rPr>
        <w:t xml:space="preserve"> </w:t>
      </w:r>
      <w:r w:rsidRPr="00FC0EDB">
        <w:rPr>
          <w:rFonts w:cs="Times New Roman"/>
          <w:lang w:val="tr-TR"/>
        </w:rPr>
        <w:t>kān</w:t>
      </w:r>
      <w:r w:rsidRPr="00FC0EDB">
        <w:rPr>
          <w:rFonts w:cs="Times New Roman"/>
          <w:spacing w:val="-1"/>
          <w:lang w:val="tr-TR"/>
        </w:rPr>
        <w:t>û</w:t>
      </w:r>
      <w:r w:rsidRPr="00FC0EDB">
        <w:rPr>
          <w:rFonts w:cs="Times New Roman"/>
          <w:lang w:val="tr-TR"/>
        </w:rPr>
        <w:t>n</w:t>
      </w:r>
      <w:r w:rsidRPr="00FC0EDB">
        <w:rPr>
          <w:rFonts w:cs="Times New Roman"/>
          <w:spacing w:val="11"/>
          <w:lang w:val="tr-TR"/>
        </w:rPr>
        <w:t xml:space="preserve"> </w:t>
      </w:r>
      <w:r w:rsidRPr="00FC0EDB">
        <w:rPr>
          <w:rFonts w:cs="Times New Roman"/>
          <w:lang w:val="tr-TR"/>
        </w:rPr>
        <w:t>üzere</w:t>
      </w:r>
      <w:r w:rsidRPr="00FC0EDB">
        <w:rPr>
          <w:rFonts w:cs="Times New Roman"/>
          <w:spacing w:val="12"/>
          <w:lang w:val="tr-TR"/>
        </w:rPr>
        <w:t xml:space="preserve"> </w:t>
      </w:r>
      <w:r w:rsidRPr="00FC0EDB">
        <w:rPr>
          <w:rFonts w:cs="Times New Roman"/>
          <w:lang w:val="tr-TR"/>
        </w:rPr>
        <w:t>‘a</w:t>
      </w:r>
      <w:r w:rsidRPr="00FC0EDB">
        <w:rPr>
          <w:rFonts w:cs="Times New Roman"/>
          <w:spacing w:val="-3"/>
          <w:lang w:val="tr-TR"/>
        </w:rPr>
        <w:t>m</w:t>
      </w:r>
      <w:r w:rsidRPr="00FC0EDB">
        <w:rPr>
          <w:rFonts w:cs="Times New Roman"/>
          <w:lang w:val="tr-TR"/>
        </w:rPr>
        <w:t>el</w:t>
      </w:r>
      <w:r w:rsidRPr="00FC0EDB">
        <w:rPr>
          <w:rFonts w:cs="Times New Roman"/>
          <w:spacing w:val="12"/>
          <w:lang w:val="tr-TR"/>
        </w:rPr>
        <w:t xml:space="preserve"> </w:t>
      </w:r>
      <w:r w:rsidRPr="00FC0EDB">
        <w:rPr>
          <w:rFonts w:cs="Times New Roman"/>
          <w:lang w:val="tr-TR"/>
        </w:rPr>
        <w:t>ve</w:t>
      </w:r>
      <w:r w:rsidRPr="00FC0EDB">
        <w:rPr>
          <w:rFonts w:cs="Times New Roman"/>
          <w:spacing w:val="12"/>
          <w:lang w:val="tr-TR"/>
        </w:rPr>
        <w:t xml:space="preserve"> </w:t>
      </w:r>
      <w:r w:rsidRPr="00FC0EDB">
        <w:rPr>
          <w:rFonts w:cs="Times New Roman"/>
          <w:lang w:val="tr-TR"/>
        </w:rPr>
        <w:t>harekete</w:t>
      </w:r>
      <w:r w:rsidRPr="00FC0EDB">
        <w:rPr>
          <w:rFonts w:cs="Times New Roman"/>
          <w:spacing w:val="12"/>
          <w:lang w:val="tr-TR"/>
        </w:rPr>
        <w:t xml:space="preserve"> </w:t>
      </w:r>
      <w:r w:rsidRPr="00FC0EDB">
        <w:rPr>
          <w:rFonts w:cs="Times New Roman"/>
          <w:spacing w:val="-2"/>
          <w:lang w:val="tr-TR"/>
        </w:rPr>
        <w:t>m</w:t>
      </w:r>
      <w:r w:rsidRPr="00FC0EDB">
        <w:rPr>
          <w:rFonts w:cs="Times New Roman"/>
          <w:lang w:val="tr-TR"/>
        </w:rPr>
        <w:t>übâderet olun</w:t>
      </w:r>
      <w:r w:rsidRPr="00FC0EDB">
        <w:rPr>
          <w:rFonts w:cs="Times New Roman"/>
          <w:spacing w:val="-2"/>
          <w:lang w:val="tr-TR"/>
        </w:rPr>
        <w:t>m</w:t>
      </w:r>
      <w:r w:rsidRPr="00FC0EDB">
        <w:rPr>
          <w:rFonts w:cs="Times New Roman"/>
          <w:lang w:val="tr-TR"/>
        </w:rPr>
        <w:t>ağa</w:t>
      </w:r>
      <w:r w:rsidRPr="00FC0EDB">
        <w:rPr>
          <w:rFonts w:cs="Times New Roman"/>
          <w:spacing w:val="41"/>
          <w:lang w:val="tr-TR"/>
        </w:rPr>
        <w:t xml:space="preserve"> </w:t>
      </w:r>
      <w:r w:rsidRPr="00FC0EDB">
        <w:rPr>
          <w:rFonts w:cs="Times New Roman"/>
          <w:lang w:val="tr-TR"/>
        </w:rPr>
        <w:t>fer</w:t>
      </w:r>
      <w:r w:rsidRPr="00FC0EDB">
        <w:rPr>
          <w:rFonts w:cs="Times New Roman"/>
          <w:spacing w:val="-2"/>
          <w:lang w:val="tr-TR"/>
        </w:rPr>
        <w:t>m</w:t>
      </w:r>
      <w:r w:rsidRPr="00FC0EDB">
        <w:rPr>
          <w:rFonts w:cs="Times New Roman"/>
          <w:lang w:val="tr-TR"/>
        </w:rPr>
        <w:t>an</w:t>
      </w:r>
      <w:r w:rsidRPr="00FC0EDB">
        <w:rPr>
          <w:rFonts w:cs="Times New Roman"/>
          <w:spacing w:val="1"/>
          <w:lang w:val="tr-TR"/>
        </w:rPr>
        <w:t>ı</w:t>
      </w:r>
      <w:r w:rsidRPr="00FC0EDB">
        <w:rPr>
          <w:rFonts w:cs="Times New Roman"/>
          <w:lang w:val="tr-TR"/>
        </w:rPr>
        <w:t>m</w:t>
      </w:r>
      <w:r w:rsidRPr="00FC0EDB">
        <w:rPr>
          <w:rFonts w:cs="Times New Roman"/>
          <w:spacing w:val="37"/>
          <w:lang w:val="tr-TR"/>
        </w:rPr>
        <w:t xml:space="preserve"> </w:t>
      </w:r>
      <w:r w:rsidRPr="00FC0EDB">
        <w:rPr>
          <w:rFonts w:cs="Times New Roman"/>
          <w:lang w:val="tr-TR"/>
        </w:rPr>
        <w:t>o</w:t>
      </w:r>
      <w:r w:rsidRPr="00FC0EDB">
        <w:rPr>
          <w:rFonts w:cs="Times New Roman"/>
          <w:spacing w:val="1"/>
          <w:lang w:val="tr-TR"/>
        </w:rPr>
        <w:t>l</w:t>
      </w:r>
      <w:r w:rsidRPr="00FC0EDB">
        <w:rPr>
          <w:rFonts w:cs="Times New Roman"/>
          <w:spacing w:val="-2"/>
          <w:lang w:val="tr-TR"/>
        </w:rPr>
        <w:t>m</w:t>
      </w:r>
      <w:r w:rsidRPr="00FC0EDB">
        <w:rPr>
          <w:rFonts w:cs="Times New Roman"/>
          <w:lang w:val="tr-TR"/>
        </w:rPr>
        <w:t>ağın</w:t>
      </w:r>
      <w:r w:rsidRPr="00FC0EDB">
        <w:rPr>
          <w:rFonts w:cs="Times New Roman"/>
          <w:spacing w:val="39"/>
          <w:lang w:val="tr-TR"/>
        </w:rPr>
        <w:t xml:space="preserve"> </w:t>
      </w:r>
      <w:r w:rsidRPr="00FC0EDB">
        <w:rPr>
          <w:rFonts w:cs="Times New Roman"/>
          <w:spacing w:val="1"/>
          <w:lang w:val="tr-TR"/>
        </w:rPr>
        <w:t>i</w:t>
      </w:r>
      <w:r w:rsidRPr="00FC0EDB">
        <w:rPr>
          <w:rFonts w:cs="Times New Roman"/>
          <w:spacing w:val="-2"/>
          <w:lang w:val="tr-TR"/>
        </w:rPr>
        <w:t>m</w:t>
      </w:r>
      <w:r w:rsidRPr="00FC0EDB">
        <w:rPr>
          <w:rFonts w:cs="Times New Roman"/>
          <w:lang w:val="tr-TR"/>
        </w:rPr>
        <w:t>di</w:t>
      </w:r>
      <w:r w:rsidRPr="00FC0EDB">
        <w:rPr>
          <w:rFonts w:cs="Times New Roman"/>
          <w:spacing w:val="40"/>
          <w:lang w:val="tr-TR"/>
        </w:rPr>
        <w:t xml:space="preserve"> </w:t>
      </w:r>
      <w:r w:rsidRPr="00FC0EDB">
        <w:rPr>
          <w:rFonts w:cs="Times New Roman"/>
          <w:lang w:val="tr-TR"/>
        </w:rPr>
        <w:t>keyfiyet</w:t>
      </w:r>
      <w:r w:rsidRPr="00FC0EDB">
        <w:rPr>
          <w:rFonts w:cs="Times New Roman"/>
          <w:spacing w:val="39"/>
          <w:lang w:val="tr-TR"/>
        </w:rPr>
        <w:t xml:space="preserve"> </w:t>
      </w:r>
      <w:r w:rsidRPr="00FC0EDB">
        <w:rPr>
          <w:rFonts w:cs="Times New Roman"/>
          <w:lang w:val="tr-TR"/>
        </w:rPr>
        <w:t>ma‘lû</w:t>
      </w:r>
      <w:r w:rsidRPr="00FC0EDB">
        <w:rPr>
          <w:rFonts w:cs="Times New Roman"/>
          <w:spacing w:val="1"/>
          <w:lang w:val="tr-TR"/>
        </w:rPr>
        <w:t>m</w:t>
      </w:r>
      <w:r w:rsidRPr="00FC0EDB">
        <w:rPr>
          <w:rFonts w:cs="Times New Roman"/>
          <w:lang w:val="tr-TR"/>
        </w:rPr>
        <w:t>-i</w:t>
      </w:r>
      <w:r w:rsidRPr="00FC0EDB">
        <w:rPr>
          <w:rFonts w:cs="Times New Roman"/>
          <w:spacing w:val="39"/>
          <w:lang w:val="tr-TR"/>
        </w:rPr>
        <w:t xml:space="preserve"> </w:t>
      </w:r>
      <w:r w:rsidRPr="00FC0EDB">
        <w:rPr>
          <w:rFonts w:cs="Times New Roman"/>
          <w:lang w:val="tr-TR"/>
        </w:rPr>
        <w:t>rev</w:t>
      </w:r>
      <w:r w:rsidRPr="00FC0EDB">
        <w:rPr>
          <w:rFonts w:cs="Times New Roman"/>
          <w:spacing w:val="-1"/>
          <w:lang w:val="tr-TR"/>
        </w:rPr>
        <w:t>i</w:t>
      </w:r>
      <w:r w:rsidRPr="00FC0EDB">
        <w:rPr>
          <w:rFonts w:cs="Times New Roman"/>
          <w:lang w:val="tr-TR"/>
        </w:rPr>
        <w:t>ye</w:t>
      </w:r>
      <w:r w:rsidRPr="00FC0EDB">
        <w:rPr>
          <w:rFonts w:cs="Times New Roman"/>
          <w:spacing w:val="1"/>
          <w:lang w:val="tr-TR"/>
        </w:rPr>
        <w:t>t</w:t>
      </w:r>
      <w:r w:rsidRPr="00FC0EDB">
        <w:rPr>
          <w:rFonts w:cs="Times New Roman"/>
          <w:lang w:val="tr-TR"/>
        </w:rPr>
        <w:t>-</w:t>
      </w:r>
      <w:r w:rsidRPr="00FC0EDB">
        <w:rPr>
          <w:rFonts w:cs="Times New Roman"/>
          <w:spacing w:val="-2"/>
          <w:lang w:val="tr-TR"/>
        </w:rPr>
        <w:t>m</w:t>
      </w:r>
      <w:r w:rsidRPr="00FC0EDB">
        <w:rPr>
          <w:rFonts w:cs="Times New Roman"/>
          <w:lang w:val="tr-TR"/>
        </w:rPr>
        <w:t>elzumun</w:t>
      </w:r>
      <w:r w:rsidRPr="00FC0EDB">
        <w:rPr>
          <w:rFonts w:cs="Times New Roman"/>
          <w:spacing w:val="38"/>
          <w:lang w:val="tr-TR"/>
        </w:rPr>
        <w:t xml:space="preserve"> </w:t>
      </w:r>
      <w:r w:rsidRPr="00FC0EDB">
        <w:rPr>
          <w:rFonts w:cs="Times New Roman"/>
          <w:lang w:val="tr-TR"/>
        </w:rPr>
        <w:t>oldukda</w:t>
      </w:r>
      <w:r w:rsidRPr="00FC0EDB">
        <w:rPr>
          <w:rFonts w:cs="Times New Roman"/>
          <w:spacing w:val="39"/>
          <w:lang w:val="tr-TR"/>
        </w:rPr>
        <w:t xml:space="preserve"> </w:t>
      </w:r>
      <w:r w:rsidRPr="00FC0EDB">
        <w:rPr>
          <w:rFonts w:cs="Times New Roman"/>
          <w:lang w:val="tr-TR"/>
        </w:rPr>
        <w:t>be</w:t>
      </w:r>
      <w:r w:rsidRPr="00FC0EDB">
        <w:rPr>
          <w:rFonts w:cs="Times New Roman"/>
          <w:spacing w:val="1"/>
          <w:lang w:val="tr-TR"/>
        </w:rPr>
        <w:t>r</w:t>
      </w:r>
      <w:r w:rsidRPr="00FC0EDB">
        <w:rPr>
          <w:rFonts w:cs="Times New Roman"/>
          <w:lang w:val="tr-TR"/>
        </w:rPr>
        <w:t>- cevh-i</w:t>
      </w:r>
      <w:r w:rsidRPr="00FC0EDB">
        <w:rPr>
          <w:rFonts w:cs="Times New Roman"/>
          <w:spacing w:val="59"/>
          <w:lang w:val="tr-TR"/>
        </w:rPr>
        <w:t xml:space="preserve"> </w:t>
      </w:r>
      <w:r w:rsidRPr="00FC0EDB">
        <w:rPr>
          <w:rFonts w:cs="Times New Roman"/>
          <w:spacing w:val="-2"/>
          <w:lang w:val="tr-TR"/>
        </w:rPr>
        <w:t>m</w:t>
      </w:r>
      <w:r w:rsidRPr="00FC0EDB">
        <w:rPr>
          <w:rFonts w:cs="Times New Roman"/>
          <w:lang w:val="tr-TR"/>
        </w:rPr>
        <w:t>uharrer</w:t>
      </w:r>
      <w:r w:rsidRPr="00FC0EDB">
        <w:rPr>
          <w:rFonts w:cs="Times New Roman"/>
          <w:spacing w:val="58"/>
          <w:lang w:val="tr-TR"/>
        </w:rPr>
        <w:t xml:space="preserve"> </w:t>
      </w:r>
      <w:r w:rsidRPr="00FC0EDB">
        <w:rPr>
          <w:rFonts w:cs="Times New Roman"/>
          <w:lang w:val="tr-TR"/>
        </w:rPr>
        <w:t>‘a</w:t>
      </w:r>
      <w:r w:rsidRPr="00FC0EDB">
        <w:rPr>
          <w:rFonts w:cs="Times New Roman"/>
          <w:spacing w:val="-2"/>
          <w:lang w:val="tr-TR"/>
        </w:rPr>
        <w:t>m</w:t>
      </w:r>
      <w:r w:rsidRPr="00FC0EDB">
        <w:rPr>
          <w:rFonts w:cs="Times New Roman"/>
          <w:lang w:val="tr-TR"/>
        </w:rPr>
        <w:t>el</w:t>
      </w:r>
      <w:r w:rsidRPr="00FC0EDB">
        <w:rPr>
          <w:rFonts w:cs="Times New Roman"/>
          <w:spacing w:val="59"/>
          <w:lang w:val="tr-TR"/>
        </w:rPr>
        <w:t xml:space="preserve"> </w:t>
      </w:r>
      <w:r w:rsidRPr="00FC0EDB">
        <w:rPr>
          <w:rFonts w:cs="Times New Roman"/>
          <w:lang w:val="tr-TR"/>
        </w:rPr>
        <w:t>ve</w:t>
      </w:r>
      <w:r w:rsidRPr="00FC0EDB">
        <w:rPr>
          <w:rFonts w:cs="Times New Roman"/>
          <w:spacing w:val="58"/>
          <w:lang w:val="tr-TR"/>
        </w:rPr>
        <w:t xml:space="preserve"> </w:t>
      </w:r>
      <w:r w:rsidRPr="00FC0EDB">
        <w:rPr>
          <w:rFonts w:cs="Times New Roman"/>
          <w:lang w:val="tr-TR"/>
        </w:rPr>
        <w:t>hareke</w:t>
      </w:r>
      <w:r w:rsidRPr="00FC0EDB">
        <w:rPr>
          <w:rFonts w:cs="Times New Roman"/>
          <w:spacing w:val="-2"/>
          <w:lang w:val="tr-TR"/>
        </w:rPr>
        <w:t>t</w:t>
      </w:r>
      <w:r w:rsidRPr="00FC0EDB">
        <w:rPr>
          <w:rFonts w:cs="Times New Roman"/>
          <w:lang w:val="tr-TR"/>
        </w:rPr>
        <w:t>le</w:t>
      </w:r>
      <w:r w:rsidRPr="00FC0EDB">
        <w:rPr>
          <w:rFonts w:cs="Times New Roman"/>
          <w:spacing w:val="59"/>
          <w:lang w:val="tr-TR"/>
        </w:rPr>
        <w:t xml:space="preserve"> </w:t>
      </w:r>
      <w:r w:rsidRPr="00FC0EDB">
        <w:rPr>
          <w:rFonts w:cs="Times New Roman"/>
          <w:lang w:val="tr-TR"/>
        </w:rPr>
        <w:t>h</w:t>
      </w:r>
      <w:r w:rsidRPr="00FC0EDB">
        <w:rPr>
          <w:rFonts w:cs="Times New Roman"/>
          <w:spacing w:val="-1"/>
          <w:lang w:val="tr-TR"/>
        </w:rPr>
        <w:t>ı</w:t>
      </w:r>
      <w:r w:rsidRPr="00FC0EDB">
        <w:rPr>
          <w:rFonts w:cs="Times New Roman"/>
          <w:lang w:val="tr-TR"/>
        </w:rPr>
        <w:t>lâ</w:t>
      </w:r>
      <w:r w:rsidRPr="00FC0EDB">
        <w:rPr>
          <w:rFonts w:cs="Times New Roman"/>
          <w:spacing w:val="2"/>
          <w:lang w:val="tr-TR"/>
        </w:rPr>
        <w:t>f</w:t>
      </w:r>
      <w:r w:rsidRPr="00FC0EDB">
        <w:rPr>
          <w:rFonts w:cs="Times New Roman"/>
          <w:lang w:val="tr-TR"/>
        </w:rPr>
        <w:t>-ı</w:t>
      </w:r>
      <w:r w:rsidRPr="00FC0EDB">
        <w:rPr>
          <w:rFonts w:cs="Times New Roman"/>
          <w:spacing w:val="59"/>
          <w:lang w:val="tr-TR"/>
        </w:rPr>
        <w:t xml:space="preserve"> </w:t>
      </w:r>
      <w:r w:rsidRPr="00FC0EDB">
        <w:rPr>
          <w:rFonts w:cs="Times New Roman"/>
          <w:spacing w:val="-2"/>
          <w:lang w:val="tr-TR"/>
        </w:rPr>
        <w:t>n</w:t>
      </w:r>
      <w:r w:rsidRPr="00FC0EDB">
        <w:rPr>
          <w:rFonts w:cs="Times New Roman"/>
          <w:lang w:val="tr-TR"/>
        </w:rPr>
        <w:t>izâm</w:t>
      </w:r>
      <w:r w:rsidRPr="00FC0EDB">
        <w:rPr>
          <w:rFonts w:cs="Times New Roman"/>
          <w:spacing w:val="57"/>
          <w:lang w:val="tr-TR"/>
        </w:rPr>
        <w:t xml:space="preserve"> </w:t>
      </w:r>
      <w:r w:rsidRPr="00FC0EDB">
        <w:rPr>
          <w:rFonts w:cs="Times New Roman"/>
          <w:lang w:val="tr-TR"/>
        </w:rPr>
        <w:t>muhtârlarından</w:t>
      </w:r>
      <w:r w:rsidRPr="00FC0EDB">
        <w:rPr>
          <w:rFonts w:cs="Times New Roman"/>
          <w:spacing w:val="58"/>
          <w:lang w:val="tr-TR"/>
        </w:rPr>
        <w:t xml:space="preserve"> </w:t>
      </w:r>
      <w:r w:rsidRPr="00FC0EDB">
        <w:rPr>
          <w:rFonts w:cs="Times New Roman"/>
          <w:spacing w:val="-2"/>
          <w:lang w:val="tr-TR"/>
        </w:rPr>
        <w:t>m</w:t>
      </w:r>
      <w:r w:rsidRPr="00FC0EDB">
        <w:rPr>
          <w:rFonts w:cs="Times New Roman"/>
          <w:spacing w:val="1"/>
          <w:lang w:val="tr-TR"/>
        </w:rPr>
        <w:t>a</w:t>
      </w:r>
      <w:r w:rsidRPr="00FC0EDB">
        <w:rPr>
          <w:rFonts w:cs="Times New Roman"/>
          <w:lang w:val="tr-TR"/>
        </w:rPr>
        <w:t>‘adâ</w:t>
      </w:r>
      <w:r w:rsidRPr="00FC0EDB">
        <w:rPr>
          <w:rFonts w:cs="Times New Roman"/>
          <w:spacing w:val="58"/>
          <w:lang w:val="tr-TR"/>
        </w:rPr>
        <w:t xml:space="preserve"> </w:t>
      </w:r>
      <w:r w:rsidRPr="00FC0EDB">
        <w:rPr>
          <w:rFonts w:cs="Times New Roman"/>
          <w:lang w:val="tr-TR"/>
        </w:rPr>
        <w:t>o</w:t>
      </w:r>
      <w:r w:rsidRPr="00FC0EDB">
        <w:rPr>
          <w:rFonts w:cs="Times New Roman"/>
          <w:spacing w:val="58"/>
          <w:lang w:val="tr-TR"/>
        </w:rPr>
        <w:t xml:space="preserve"> </w:t>
      </w:r>
      <w:r w:rsidRPr="00FC0EDB">
        <w:rPr>
          <w:rFonts w:cs="Times New Roman"/>
          <w:spacing w:val="-2"/>
          <w:lang w:val="tr-TR"/>
        </w:rPr>
        <w:t>m</w:t>
      </w:r>
      <w:r w:rsidRPr="00FC0EDB">
        <w:rPr>
          <w:rFonts w:cs="Times New Roman"/>
          <w:lang w:val="tr-TR"/>
        </w:rPr>
        <w:t>isüllü erbâb</w:t>
      </w:r>
      <w:r w:rsidRPr="00FC0EDB">
        <w:rPr>
          <w:rFonts w:cs="Times New Roman"/>
          <w:spacing w:val="-1"/>
          <w:lang w:val="tr-TR"/>
        </w:rPr>
        <w:t>-</w:t>
      </w:r>
      <w:r w:rsidRPr="00FC0EDB">
        <w:rPr>
          <w:rFonts w:cs="Times New Roman"/>
          <w:lang w:val="tr-TR"/>
        </w:rPr>
        <w:t>ı</w:t>
      </w:r>
      <w:r w:rsidRPr="00FC0EDB">
        <w:rPr>
          <w:rFonts w:cs="Times New Roman"/>
          <w:spacing w:val="56"/>
          <w:lang w:val="tr-TR"/>
        </w:rPr>
        <w:t xml:space="preserve"> </w:t>
      </w:r>
      <w:r w:rsidRPr="00FC0EDB">
        <w:rPr>
          <w:rFonts w:cs="Times New Roman"/>
          <w:lang w:val="tr-TR"/>
        </w:rPr>
        <w:t>ze‘</w:t>
      </w:r>
      <w:r w:rsidRPr="00FC0EDB">
        <w:rPr>
          <w:rFonts w:cs="Times New Roman"/>
          <w:spacing w:val="-2"/>
          <w:lang w:val="tr-TR"/>
        </w:rPr>
        <w:t>âm</w:t>
      </w:r>
      <w:r w:rsidRPr="00FC0EDB">
        <w:rPr>
          <w:rFonts w:cs="Times New Roman"/>
          <w:lang w:val="tr-TR"/>
        </w:rPr>
        <w:t>et</w:t>
      </w:r>
      <w:r w:rsidRPr="00FC0EDB">
        <w:rPr>
          <w:rFonts w:cs="Times New Roman"/>
          <w:spacing w:val="56"/>
          <w:lang w:val="tr-TR"/>
        </w:rPr>
        <w:t xml:space="preserve"> </w:t>
      </w:r>
      <w:r w:rsidRPr="00FC0EDB">
        <w:rPr>
          <w:rFonts w:cs="Times New Roman"/>
          <w:lang w:val="tr-TR"/>
        </w:rPr>
        <w:t>ve</w:t>
      </w:r>
      <w:r w:rsidRPr="00FC0EDB">
        <w:rPr>
          <w:rFonts w:cs="Times New Roman"/>
          <w:spacing w:val="56"/>
          <w:lang w:val="tr-TR"/>
        </w:rPr>
        <w:t xml:space="preserve"> </w:t>
      </w:r>
      <w:r w:rsidRPr="00FC0EDB">
        <w:rPr>
          <w:rFonts w:cs="Times New Roman"/>
          <w:lang w:val="tr-TR"/>
        </w:rPr>
        <w:t>tımarın</w:t>
      </w:r>
      <w:r w:rsidRPr="00FC0EDB">
        <w:rPr>
          <w:rFonts w:cs="Times New Roman"/>
          <w:spacing w:val="58"/>
          <w:lang w:val="tr-TR"/>
        </w:rPr>
        <w:t xml:space="preserve"> </w:t>
      </w:r>
      <w:r w:rsidRPr="00FC0EDB">
        <w:rPr>
          <w:rFonts w:cs="Times New Roman"/>
          <w:lang w:val="tr-TR"/>
        </w:rPr>
        <w:t>h</w:t>
      </w:r>
      <w:r w:rsidRPr="00FC0EDB">
        <w:rPr>
          <w:rFonts w:cs="Times New Roman"/>
          <w:spacing w:val="-1"/>
          <w:lang w:val="tr-TR"/>
        </w:rPr>
        <w:t>e</w:t>
      </w:r>
      <w:r w:rsidRPr="00FC0EDB">
        <w:rPr>
          <w:rFonts w:cs="Times New Roman"/>
          <w:lang w:val="tr-TR"/>
        </w:rPr>
        <w:t>r</w:t>
      </w:r>
      <w:r w:rsidRPr="00FC0EDB">
        <w:rPr>
          <w:rFonts w:cs="Times New Roman"/>
          <w:spacing w:val="56"/>
          <w:lang w:val="tr-TR"/>
        </w:rPr>
        <w:t xml:space="preserve"> </w:t>
      </w:r>
      <w:r w:rsidRPr="00FC0EDB">
        <w:rPr>
          <w:rFonts w:cs="Times New Roman"/>
          <w:lang w:val="tr-TR"/>
        </w:rPr>
        <w:t>biri</w:t>
      </w:r>
      <w:r w:rsidRPr="00FC0EDB">
        <w:rPr>
          <w:rFonts w:cs="Times New Roman"/>
          <w:spacing w:val="56"/>
          <w:lang w:val="tr-TR"/>
        </w:rPr>
        <w:t xml:space="preserve"> </w:t>
      </w:r>
      <w:r w:rsidRPr="00FC0EDB">
        <w:rPr>
          <w:rFonts w:cs="Times New Roman"/>
          <w:lang w:val="tr-TR"/>
        </w:rPr>
        <w:t>başka</w:t>
      </w:r>
      <w:r w:rsidRPr="00FC0EDB">
        <w:rPr>
          <w:rFonts w:cs="Times New Roman"/>
          <w:spacing w:val="56"/>
          <w:lang w:val="tr-TR"/>
        </w:rPr>
        <w:t xml:space="preserve"> </w:t>
      </w:r>
      <w:r w:rsidRPr="00FC0EDB">
        <w:rPr>
          <w:rFonts w:cs="Times New Roman"/>
          <w:lang w:val="tr-TR"/>
        </w:rPr>
        <w:t>ba</w:t>
      </w:r>
      <w:r w:rsidRPr="00FC0EDB">
        <w:rPr>
          <w:rFonts w:cs="Times New Roman"/>
          <w:spacing w:val="-1"/>
          <w:lang w:val="tr-TR"/>
        </w:rPr>
        <w:t>ş</w:t>
      </w:r>
      <w:r w:rsidRPr="00FC0EDB">
        <w:rPr>
          <w:rFonts w:cs="Times New Roman"/>
          <w:lang w:val="tr-TR"/>
        </w:rPr>
        <w:t>ka</w:t>
      </w:r>
      <w:r w:rsidRPr="00FC0EDB">
        <w:rPr>
          <w:rFonts w:cs="Times New Roman"/>
          <w:spacing w:val="56"/>
          <w:lang w:val="tr-TR"/>
        </w:rPr>
        <w:t xml:space="preserve"> </w:t>
      </w:r>
      <w:r w:rsidRPr="00FC0EDB">
        <w:rPr>
          <w:rFonts w:cs="Times New Roman"/>
          <w:lang w:val="tr-TR"/>
        </w:rPr>
        <w:t>kary</w:t>
      </w:r>
      <w:r w:rsidRPr="00FC0EDB">
        <w:rPr>
          <w:rFonts w:cs="Times New Roman"/>
          <w:spacing w:val="-1"/>
          <w:lang w:val="tr-TR"/>
        </w:rPr>
        <w:t>e</w:t>
      </w:r>
      <w:r w:rsidRPr="00FC0EDB">
        <w:rPr>
          <w:rFonts w:cs="Times New Roman"/>
          <w:lang w:val="tr-TR"/>
        </w:rPr>
        <w:t>ler</w:t>
      </w:r>
      <w:r w:rsidRPr="00FC0EDB">
        <w:rPr>
          <w:rFonts w:cs="Times New Roman"/>
          <w:spacing w:val="-2"/>
          <w:lang w:val="tr-TR"/>
        </w:rPr>
        <w:t>i</w:t>
      </w:r>
      <w:r w:rsidRPr="00FC0EDB">
        <w:rPr>
          <w:rFonts w:cs="Times New Roman"/>
          <w:lang w:val="tr-TR"/>
        </w:rPr>
        <w:t>ne</w:t>
      </w:r>
      <w:r w:rsidRPr="00FC0EDB">
        <w:rPr>
          <w:rFonts w:cs="Times New Roman"/>
          <w:spacing w:val="56"/>
          <w:lang w:val="tr-TR"/>
        </w:rPr>
        <w:t xml:space="preserve"> </w:t>
      </w:r>
      <w:r w:rsidRPr="00FC0EDB">
        <w:rPr>
          <w:rFonts w:cs="Times New Roman"/>
          <w:lang w:val="tr-TR"/>
        </w:rPr>
        <w:t>çık</w:t>
      </w:r>
      <w:r w:rsidRPr="00FC0EDB">
        <w:rPr>
          <w:rFonts w:cs="Times New Roman"/>
          <w:spacing w:val="-2"/>
          <w:lang w:val="tr-TR"/>
        </w:rPr>
        <w:t>m</w:t>
      </w:r>
      <w:r w:rsidRPr="00FC0EDB">
        <w:rPr>
          <w:rFonts w:cs="Times New Roman"/>
          <w:lang w:val="tr-TR"/>
        </w:rPr>
        <w:t>ak</w:t>
      </w:r>
      <w:r w:rsidRPr="00FC0EDB">
        <w:rPr>
          <w:rFonts w:cs="Times New Roman"/>
          <w:spacing w:val="57"/>
          <w:lang w:val="tr-TR"/>
        </w:rPr>
        <w:t xml:space="preserve"> </w:t>
      </w:r>
      <w:r w:rsidRPr="00FC0EDB">
        <w:rPr>
          <w:rFonts w:cs="Times New Roman"/>
          <w:lang w:val="tr-TR"/>
        </w:rPr>
        <w:t>ve</w:t>
      </w:r>
      <w:r w:rsidRPr="00FC0EDB">
        <w:rPr>
          <w:rFonts w:cs="Times New Roman"/>
          <w:spacing w:val="56"/>
          <w:lang w:val="tr-TR"/>
        </w:rPr>
        <w:t xml:space="preserve"> </w:t>
      </w:r>
      <w:r w:rsidRPr="00FC0EDB">
        <w:rPr>
          <w:rFonts w:cs="Times New Roman"/>
          <w:lang w:val="tr-TR"/>
        </w:rPr>
        <w:t>tarfl</w:t>
      </w:r>
      <w:r w:rsidRPr="00FC0EDB">
        <w:rPr>
          <w:rFonts w:cs="Times New Roman"/>
          <w:spacing w:val="-1"/>
          <w:lang w:val="tr-TR"/>
        </w:rPr>
        <w:t>a</w:t>
      </w:r>
      <w:r w:rsidRPr="00FC0EDB">
        <w:rPr>
          <w:rFonts w:cs="Times New Roman"/>
          <w:lang w:val="tr-TR"/>
        </w:rPr>
        <w:t>rı</w:t>
      </w:r>
      <w:r w:rsidRPr="00FC0EDB">
        <w:rPr>
          <w:rFonts w:cs="Times New Roman"/>
          <w:spacing w:val="-2"/>
          <w:lang w:val="tr-TR"/>
        </w:rPr>
        <w:t>n</w:t>
      </w:r>
      <w:r w:rsidRPr="00FC0EDB">
        <w:rPr>
          <w:rFonts w:cs="Times New Roman"/>
          <w:lang w:val="tr-TR"/>
        </w:rPr>
        <w:t>dan ra‘i</w:t>
      </w:r>
      <w:r w:rsidRPr="00FC0EDB">
        <w:rPr>
          <w:rFonts w:cs="Times New Roman"/>
          <w:spacing w:val="-2"/>
          <w:lang w:val="tr-TR"/>
        </w:rPr>
        <w:t>y</w:t>
      </w:r>
      <w:r w:rsidRPr="00FC0EDB">
        <w:rPr>
          <w:rFonts w:cs="Times New Roman"/>
          <w:lang w:val="tr-TR"/>
        </w:rPr>
        <w:t>ete</w:t>
      </w:r>
      <w:r w:rsidRPr="00FC0EDB">
        <w:rPr>
          <w:rFonts w:cs="Times New Roman"/>
          <w:spacing w:val="2"/>
          <w:lang w:val="tr-TR"/>
        </w:rPr>
        <w:t xml:space="preserve"> </w:t>
      </w:r>
      <w:r w:rsidRPr="00FC0EDB">
        <w:rPr>
          <w:rFonts w:cs="Times New Roman"/>
          <w:lang w:val="tr-TR"/>
        </w:rPr>
        <w:t>z</w:t>
      </w:r>
      <w:r w:rsidRPr="00FC0EDB">
        <w:rPr>
          <w:rFonts w:cs="Times New Roman"/>
          <w:spacing w:val="-1"/>
          <w:lang w:val="tr-TR"/>
        </w:rPr>
        <w:t>u</w:t>
      </w:r>
      <w:r w:rsidRPr="00FC0EDB">
        <w:rPr>
          <w:rFonts w:cs="Times New Roman"/>
          <w:lang w:val="tr-TR"/>
        </w:rPr>
        <w:t>lm ve</w:t>
      </w:r>
      <w:r w:rsidRPr="00FC0EDB">
        <w:rPr>
          <w:rFonts w:cs="Times New Roman"/>
          <w:spacing w:val="2"/>
          <w:lang w:val="tr-TR"/>
        </w:rPr>
        <w:t xml:space="preserve"> </w:t>
      </w:r>
      <w:r w:rsidRPr="00FC0EDB">
        <w:rPr>
          <w:rFonts w:cs="Times New Roman"/>
          <w:lang w:val="tr-TR"/>
        </w:rPr>
        <w:t>ta‘addi</w:t>
      </w:r>
      <w:r w:rsidRPr="00FC0EDB">
        <w:rPr>
          <w:rFonts w:cs="Times New Roman"/>
          <w:spacing w:val="1"/>
          <w:lang w:val="tr-TR"/>
        </w:rPr>
        <w:t xml:space="preserve"> </w:t>
      </w:r>
      <w:r w:rsidRPr="00FC0EDB">
        <w:rPr>
          <w:rFonts w:cs="Times New Roman"/>
          <w:lang w:val="tr-TR"/>
        </w:rPr>
        <w:t>vukû‘bul</w:t>
      </w:r>
      <w:r w:rsidRPr="00FC0EDB">
        <w:rPr>
          <w:rFonts w:cs="Times New Roman"/>
          <w:spacing w:val="-2"/>
          <w:lang w:val="tr-TR"/>
        </w:rPr>
        <w:t>m</w:t>
      </w:r>
      <w:r w:rsidRPr="00FC0EDB">
        <w:rPr>
          <w:rFonts w:cs="Times New Roman"/>
          <w:spacing w:val="1"/>
          <w:lang w:val="tr-TR"/>
        </w:rPr>
        <w:t>a</w:t>
      </w:r>
      <w:r w:rsidRPr="00FC0EDB">
        <w:rPr>
          <w:rFonts w:cs="Times New Roman"/>
          <w:lang w:val="tr-TR"/>
        </w:rPr>
        <w:t>k</w:t>
      </w:r>
      <w:r w:rsidRPr="00FC0EDB">
        <w:rPr>
          <w:rFonts w:cs="Times New Roman"/>
          <w:spacing w:val="3"/>
          <w:lang w:val="tr-TR"/>
        </w:rPr>
        <w:t xml:space="preserve"> </w:t>
      </w:r>
      <w:r w:rsidRPr="00FC0EDB">
        <w:rPr>
          <w:rFonts w:cs="Times New Roman"/>
          <w:spacing w:val="-2"/>
          <w:lang w:val="tr-TR"/>
        </w:rPr>
        <w:t>m</w:t>
      </w:r>
      <w:r w:rsidRPr="00FC0EDB">
        <w:rPr>
          <w:rFonts w:cs="Times New Roman"/>
          <w:lang w:val="tr-TR"/>
        </w:rPr>
        <w:t>isüllü</w:t>
      </w:r>
      <w:r w:rsidRPr="00FC0EDB">
        <w:rPr>
          <w:rFonts w:cs="Times New Roman"/>
          <w:spacing w:val="2"/>
          <w:lang w:val="tr-TR"/>
        </w:rPr>
        <w:t xml:space="preserve"> </w:t>
      </w:r>
      <w:r w:rsidRPr="00FC0EDB">
        <w:rPr>
          <w:rFonts w:cs="Times New Roman"/>
          <w:lang w:val="tr-TR"/>
        </w:rPr>
        <w:t>b</w:t>
      </w:r>
      <w:r w:rsidRPr="00FC0EDB">
        <w:rPr>
          <w:rFonts w:cs="Times New Roman"/>
          <w:spacing w:val="-1"/>
          <w:lang w:val="tr-TR"/>
        </w:rPr>
        <w:t>i</w:t>
      </w:r>
      <w:r w:rsidRPr="00FC0EDB">
        <w:rPr>
          <w:rFonts w:cs="Times New Roman"/>
          <w:lang w:val="tr-TR"/>
        </w:rPr>
        <w:t>r</w:t>
      </w:r>
      <w:r w:rsidRPr="00FC0EDB">
        <w:rPr>
          <w:rFonts w:cs="Times New Roman"/>
          <w:spacing w:val="2"/>
          <w:lang w:val="tr-TR"/>
        </w:rPr>
        <w:t xml:space="preserve"> </w:t>
      </w:r>
      <w:r w:rsidRPr="00FC0EDB">
        <w:rPr>
          <w:rFonts w:cs="Times New Roman"/>
          <w:lang w:val="tr-TR"/>
        </w:rPr>
        <w:t>güna</w:t>
      </w:r>
      <w:r w:rsidRPr="00FC0EDB">
        <w:rPr>
          <w:rFonts w:cs="Times New Roman"/>
          <w:spacing w:val="2"/>
          <w:lang w:val="tr-TR"/>
        </w:rPr>
        <w:t xml:space="preserve"> </w:t>
      </w:r>
      <w:r w:rsidRPr="00FC0EDB">
        <w:rPr>
          <w:rFonts w:cs="Times New Roman"/>
          <w:lang w:val="tr-TR"/>
        </w:rPr>
        <w:t>evzâ‘</w:t>
      </w:r>
      <w:r w:rsidRPr="00FC0EDB">
        <w:rPr>
          <w:rFonts w:cs="Times New Roman"/>
          <w:spacing w:val="1"/>
          <w:lang w:val="tr-TR"/>
        </w:rPr>
        <w:t xml:space="preserve"> </w:t>
      </w:r>
      <w:r w:rsidRPr="00FC0EDB">
        <w:rPr>
          <w:rFonts w:cs="Times New Roman"/>
          <w:lang w:val="tr-TR"/>
        </w:rPr>
        <w:t>zuhura</w:t>
      </w:r>
      <w:r w:rsidRPr="00FC0EDB">
        <w:rPr>
          <w:rFonts w:cs="Times New Roman"/>
          <w:spacing w:val="2"/>
          <w:lang w:val="tr-TR"/>
        </w:rPr>
        <w:t xml:space="preserve"> </w:t>
      </w:r>
      <w:r w:rsidRPr="00FC0EDB">
        <w:rPr>
          <w:rFonts w:cs="Times New Roman"/>
          <w:lang w:val="tr-TR"/>
        </w:rPr>
        <w:t>gel</w:t>
      </w:r>
      <w:r w:rsidRPr="00FC0EDB">
        <w:rPr>
          <w:rFonts w:cs="Times New Roman"/>
          <w:spacing w:val="-3"/>
          <w:lang w:val="tr-TR"/>
        </w:rPr>
        <w:t>m</w:t>
      </w:r>
      <w:r w:rsidRPr="00FC0EDB">
        <w:rPr>
          <w:rFonts w:cs="Times New Roman"/>
          <w:spacing w:val="1"/>
          <w:lang w:val="tr-TR"/>
        </w:rPr>
        <w:t>e</w:t>
      </w:r>
      <w:r w:rsidRPr="00FC0EDB">
        <w:rPr>
          <w:rFonts w:cs="Times New Roman"/>
          <w:lang w:val="tr-TR"/>
        </w:rPr>
        <w:t>mesine</w:t>
      </w:r>
      <w:r w:rsidRPr="00FC0EDB">
        <w:rPr>
          <w:rFonts w:cs="Times New Roman"/>
          <w:spacing w:val="2"/>
          <w:lang w:val="tr-TR"/>
        </w:rPr>
        <w:t xml:space="preserve"> </w:t>
      </w:r>
      <w:r w:rsidRPr="00FC0EDB">
        <w:rPr>
          <w:rFonts w:cs="Times New Roman"/>
          <w:lang w:val="tr-TR"/>
        </w:rPr>
        <w:t>[S.</w:t>
      </w:r>
      <w:r w:rsidRPr="00FC0EDB">
        <w:rPr>
          <w:rFonts w:cs="Times New Roman"/>
          <w:spacing w:val="2"/>
          <w:lang w:val="tr-TR"/>
        </w:rPr>
        <w:t xml:space="preserve"> </w:t>
      </w:r>
      <w:r w:rsidRPr="00FC0EDB">
        <w:rPr>
          <w:rFonts w:cs="Times New Roman"/>
          <w:lang w:val="tr-TR"/>
        </w:rPr>
        <w:t>2] i‘tinâ</w:t>
      </w:r>
      <w:r w:rsidRPr="00FC0EDB">
        <w:rPr>
          <w:rFonts w:cs="Times New Roman"/>
          <w:spacing w:val="11"/>
          <w:lang w:val="tr-TR"/>
        </w:rPr>
        <w:t xml:space="preserve"> </w:t>
      </w:r>
      <w:r w:rsidRPr="00FC0EDB">
        <w:rPr>
          <w:rFonts w:cs="Times New Roman"/>
          <w:lang w:val="tr-TR"/>
        </w:rPr>
        <w:t>ve</w:t>
      </w:r>
      <w:r w:rsidRPr="00FC0EDB">
        <w:rPr>
          <w:rFonts w:cs="Times New Roman"/>
          <w:spacing w:val="12"/>
          <w:lang w:val="tr-TR"/>
        </w:rPr>
        <w:t xml:space="preserve"> </w:t>
      </w:r>
      <w:r w:rsidRPr="00FC0EDB">
        <w:rPr>
          <w:rFonts w:cs="Times New Roman"/>
          <w:lang w:val="tr-TR"/>
        </w:rPr>
        <w:t>n</w:t>
      </w:r>
      <w:r w:rsidRPr="00FC0EDB">
        <w:rPr>
          <w:rFonts w:cs="Times New Roman"/>
          <w:spacing w:val="-1"/>
          <w:lang w:val="tr-TR"/>
        </w:rPr>
        <w:t>ez</w:t>
      </w:r>
      <w:r w:rsidRPr="00FC0EDB">
        <w:rPr>
          <w:rFonts w:cs="Times New Roman"/>
          <w:lang w:val="tr-TR"/>
        </w:rPr>
        <w:t>âret</w:t>
      </w:r>
      <w:r w:rsidRPr="00FC0EDB">
        <w:rPr>
          <w:rFonts w:cs="Times New Roman"/>
          <w:spacing w:val="11"/>
          <w:lang w:val="tr-TR"/>
        </w:rPr>
        <w:t xml:space="preserve"> </w:t>
      </w:r>
      <w:r w:rsidRPr="00FC0EDB">
        <w:rPr>
          <w:rFonts w:cs="Times New Roman"/>
          <w:lang w:val="tr-TR"/>
        </w:rPr>
        <w:t>etleyes</w:t>
      </w:r>
      <w:r w:rsidRPr="00FC0EDB">
        <w:rPr>
          <w:rFonts w:cs="Times New Roman"/>
          <w:spacing w:val="-1"/>
          <w:lang w:val="tr-TR"/>
        </w:rPr>
        <w:t>i</w:t>
      </w:r>
      <w:r w:rsidRPr="00FC0EDB">
        <w:rPr>
          <w:rFonts w:cs="Times New Roman"/>
          <w:lang w:val="tr-TR"/>
        </w:rPr>
        <w:t>n</w:t>
      </w:r>
      <w:r w:rsidRPr="00FC0EDB">
        <w:rPr>
          <w:rFonts w:cs="Times New Roman"/>
          <w:spacing w:val="11"/>
          <w:lang w:val="tr-TR"/>
        </w:rPr>
        <w:t xml:space="preserve"> </w:t>
      </w:r>
      <w:r w:rsidRPr="00FC0EDB">
        <w:rPr>
          <w:rFonts w:cs="Times New Roman"/>
          <w:lang w:val="tr-TR"/>
        </w:rPr>
        <w:t>ve</w:t>
      </w:r>
      <w:r w:rsidRPr="00FC0EDB">
        <w:rPr>
          <w:rFonts w:cs="Times New Roman"/>
          <w:spacing w:val="12"/>
          <w:lang w:val="tr-TR"/>
        </w:rPr>
        <w:t xml:space="preserve"> </w:t>
      </w:r>
      <w:r w:rsidRPr="00FC0EDB">
        <w:rPr>
          <w:rFonts w:cs="Times New Roman"/>
          <w:lang w:val="tr-TR"/>
        </w:rPr>
        <w:t>sen</w:t>
      </w:r>
      <w:r w:rsidRPr="00FC0EDB">
        <w:rPr>
          <w:rFonts w:cs="Times New Roman"/>
          <w:spacing w:val="12"/>
          <w:lang w:val="tr-TR"/>
        </w:rPr>
        <w:t xml:space="preserve"> </w:t>
      </w:r>
      <w:r w:rsidRPr="00FC0EDB">
        <w:rPr>
          <w:rFonts w:cs="Times New Roman"/>
          <w:lang w:val="tr-TR"/>
        </w:rPr>
        <w:t>ki</w:t>
      </w:r>
      <w:r w:rsidRPr="00FC0EDB">
        <w:rPr>
          <w:rFonts w:cs="Times New Roman"/>
          <w:spacing w:val="11"/>
          <w:lang w:val="tr-TR"/>
        </w:rPr>
        <w:t xml:space="preserve"> </w:t>
      </w:r>
      <w:r w:rsidRPr="00FC0EDB">
        <w:rPr>
          <w:rFonts w:cs="Times New Roman"/>
          <w:lang w:val="tr-TR"/>
        </w:rPr>
        <w:t>nâ’i</w:t>
      </w:r>
      <w:r w:rsidRPr="00FC0EDB">
        <w:rPr>
          <w:rFonts w:cs="Times New Roman"/>
          <w:spacing w:val="3"/>
          <w:lang w:val="tr-TR"/>
        </w:rPr>
        <w:t>b</w:t>
      </w:r>
      <w:r w:rsidRPr="00FC0EDB">
        <w:rPr>
          <w:rFonts w:cs="Times New Roman"/>
          <w:lang w:val="tr-TR"/>
        </w:rPr>
        <w:t>-</w:t>
      </w:r>
      <w:r w:rsidRPr="00FC0EDB">
        <w:rPr>
          <w:rFonts w:cs="Times New Roman"/>
          <w:spacing w:val="-2"/>
          <w:lang w:val="tr-TR"/>
        </w:rPr>
        <w:t>m</w:t>
      </w:r>
      <w:r w:rsidRPr="00FC0EDB">
        <w:rPr>
          <w:rFonts w:cs="Times New Roman"/>
          <w:lang w:val="tr-TR"/>
        </w:rPr>
        <w:t>u</w:t>
      </w:r>
      <w:r w:rsidRPr="00FC0EDB">
        <w:rPr>
          <w:rFonts w:cs="Times New Roman"/>
          <w:spacing w:val="-2"/>
          <w:lang w:val="tr-TR"/>
        </w:rPr>
        <w:t>m</w:t>
      </w:r>
      <w:r w:rsidRPr="00FC0EDB">
        <w:rPr>
          <w:rFonts w:cs="Times New Roman"/>
          <w:lang w:val="tr-TR"/>
        </w:rPr>
        <w:t>aileyh</w:t>
      </w:r>
      <w:r w:rsidRPr="00FC0EDB">
        <w:rPr>
          <w:rFonts w:cs="Times New Roman"/>
          <w:spacing w:val="-1"/>
          <w:lang w:val="tr-TR"/>
        </w:rPr>
        <w:t>s</w:t>
      </w:r>
      <w:r w:rsidRPr="00FC0EDB">
        <w:rPr>
          <w:rFonts w:cs="Times New Roman"/>
          <w:lang w:val="tr-TR"/>
        </w:rPr>
        <w:t>in</w:t>
      </w:r>
      <w:r w:rsidRPr="00FC0EDB">
        <w:rPr>
          <w:rFonts w:cs="Times New Roman"/>
          <w:spacing w:val="12"/>
          <w:lang w:val="tr-TR"/>
        </w:rPr>
        <w:t xml:space="preserve"> </w:t>
      </w:r>
      <w:r w:rsidRPr="00FC0EDB">
        <w:rPr>
          <w:rFonts w:cs="Times New Roman"/>
          <w:lang w:val="tr-TR"/>
        </w:rPr>
        <w:t>hu</w:t>
      </w:r>
      <w:r w:rsidRPr="00FC0EDB">
        <w:rPr>
          <w:rFonts w:cs="Times New Roman"/>
          <w:spacing w:val="-1"/>
          <w:lang w:val="tr-TR"/>
        </w:rPr>
        <w:t>s</w:t>
      </w:r>
      <w:r w:rsidRPr="00FC0EDB">
        <w:rPr>
          <w:rFonts w:cs="Times New Roman"/>
          <w:lang w:val="tr-TR"/>
        </w:rPr>
        <w:t>û</w:t>
      </w:r>
      <w:r w:rsidRPr="00FC0EDB">
        <w:rPr>
          <w:rFonts w:cs="Times New Roman"/>
          <w:spacing w:val="1"/>
          <w:lang w:val="tr-TR"/>
        </w:rPr>
        <w:t>s</w:t>
      </w:r>
      <w:r w:rsidRPr="00FC0EDB">
        <w:rPr>
          <w:rFonts w:cs="Times New Roman"/>
          <w:lang w:val="tr-TR"/>
        </w:rPr>
        <w:t>-ı</w:t>
      </w:r>
      <w:r w:rsidRPr="00FC0EDB">
        <w:rPr>
          <w:rFonts w:cs="Times New Roman"/>
          <w:spacing w:val="12"/>
          <w:lang w:val="tr-TR"/>
        </w:rPr>
        <w:t xml:space="preserve"> </w:t>
      </w:r>
      <w:r w:rsidRPr="00FC0EDB">
        <w:rPr>
          <w:rFonts w:cs="Times New Roman"/>
          <w:spacing w:val="-2"/>
          <w:lang w:val="tr-TR"/>
        </w:rPr>
        <w:t>m</w:t>
      </w:r>
      <w:r w:rsidRPr="00FC0EDB">
        <w:rPr>
          <w:rFonts w:cs="Times New Roman"/>
          <w:lang w:val="tr-TR"/>
        </w:rPr>
        <w:t>ezbûra</w:t>
      </w:r>
      <w:r w:rsidRPr="00FC0EDB">
        <w:rPr>
          <w:rFonts w:cs="Times New Roman"/>
          <w:spacing w:val="12"/>
          <w:lang w:val="tr-TR"/>
        </w:rPr>
        <w:t xml:space="preserve"> </w:t>
      </w:r>
      <w:r w:rsidRPr="00FC0EDB">
        <w:rPr>
          <w:rFonts w:cs="Times New Roman"/>
          <w:lang w:val="tr-TR"/>
        </w:rPr>
        <w:t>takayyüd-tam idüp</w:t>
      </w:r>
      <w:r w:rsidRPr="00FC0EDB">
        <w:rPr>
          <w:rFonts w:cs="Times New Roman"/>
          <w:spacing w:val="20"/>
          <w:lang w:val="tr-TR"/>
        </w:rPr>
        <w:t xml:space="preserve"> </w:t>
      </w:r>
      <w:r w:rsidRPr="00FC0EDB">
        <w:rPr>
          <w:rFonts w:cs="Times New Roman"/>
          <w:lang w:val="tr-TR"/>
        </w:rPr>
        <w:t>göresin</w:t>
      </w:r>
      <w:r w:rsidRPr="00FC0EDB">
        <w:rPr>
          <w:rFonts w:cs="Times New Roman"/>
          <w:spacing w:val="19"/>
          <w:lang w:val="tr-TR"/>
        </w:rPr>
        <w:t xml:space="preserve"> </w:t>
      </w:r>
      <w:r w:rsidRPr="00FC0EDB">
        <w:rPr>
          <w:rFonts w:cs="Times New Roman"/>
          <w:lang w:val="tr-TR"/>
        </w:rPr>
        <w:t>kary</w:t>
      </w:r>
      <w:r w:rsidRPr="00FC0EDB">
        <w:rPr>
          <w:rFonts w:cs="Times New Roman"/>
          <w:spacing w:val="-1"/>
          <w:lang w:val="tr-TR"/>
        </w:rPr>
        <w:t>e</w:t>
      </w:r>
      <w:r w:rsidRPr="00FC0EDB">
        <w:rPr>
          <w:rFonts w:cs="Times New Roman"/>
          <w:lang w:val="tr-TR"/>
        </w:rPr>
        <w:t>-i</w:t>
      </w:r>
      <w:r w:rsidRPr="00FC0EDB">
        <w:rPr>
          <w:rFonts w:cs="Times New Roman"/>
          <w:spacing w:val="20"/>
          <w:lang w:val="tr-TR"/>
        </w:rPr>
        <w:t xml:space="preserve"> </w:t>
      </w:r>
      <w:r w:rsidRPr="00FC0EDB">
        <w:rPr>
          <w:rFonts w:cs="Times New Roman"/>
          <w:lang w:val="tr-TR"/>
        </w:rPr>
        <w:t>Ş</w:t>
      </w:r>
      <w:r w:rsidRPr="00FC0EDB">
        <w:rPr>
          <w:rFonts w:cs="Times New Roman"/>
          <w:spacing w:val="-2"/>
          <w:lang w:val="tr-TR"/>
        </w:rPr>
        <w:t>e</w:t>
      </w:r>
      <w:r w:rsidRPr="00FC0EDB">
        <w:rPr>
          <w:rFonts w:cs="Times New Roman"/>
          <w:lang w:val="tr-TR"/>
        </w:rPr>
        <w:t>rk</w:t>
      </w:r>
      <w:r w:rsidRPr="00FC0EDB">
        <w:rPr>
          <w:rFonts w:cs="Times New Roman"/>
          <w:spacing w:val="19"/>
          <w:lang w:val="tr-TR"/>
        </w:rPr>
        <w:t xml:space="preserve"> </w:t>
      </w:r>
      <w:r w:rsidRPr="00FC0EDB">
        <w:rPr>
          <w:rFonts w:cs="Times New Roman"/>
          <w:spacing w:val="1"/>
          <w:lang w:val="tr-TR"/>
        </w:rPr>
        <w:t>e</w:t>
      </w:r>
      <w:r w:rsidRPr="00FC0EDB">
        <w:rPr>
          <w:rFonts w:cs="Times New Roman"/>
          <w:lang w:val="tr-TR"/>
        </w:rPr>
        <w:t>l-</w:t>
      </w:r>
      <w:r w:rsidRPr="00FC0EDB">
        <w:rPr>
          <w:rFonts w:cs="Times New Roman"/>
          <w:spacing w:val="-2"/>
          <w:lang w:val="tr-TR"/>
        </w:rPr>
        <w:t>m</w:t>
      </w:r>
      <w:r w:rsidRPr="00FC0EDB">
        <w:rPr>
          <w:rFonts w:cs="Times New Roman"/>
          <w:lang w:val="tr-TR"/>
        </w:rPr>
        <w:t>ezbûr</w:t>
      </w:r>
      <w:r w:rsidRPr="00FC0EDB">
        <w:rPr>
          <w:rFonts w:cs="Times New Roman"/>
          <w:spacing w:val="19"/>
          <w:lang w:val="tr-TR"/>
        </w:rPr>
        <w:t xml:space="preserve"> </w:t>
      </w:r>
      <w:r w:rsidRPr="00FC0EDB">
        <w:rPr>
          <w:rFonts w:cs="Times New Roman"/>
          <w:lang w:val="tr-TR"/>
        </w:rPr>
        <w:t>ber-</w:t>
      </w:r>
      <w:r w:rsidRPr="00FC0EDB">
        <w:rPr>
          <w:rFonts w:cs="Times New Roman"/>
          <w:spacing w:val="-2"/>
          <w:lang w:val="tr-TR"/>
        </w:rPr>
        <w:t>m</w:t>
      </w:r>
      <w:r w:rsidRPr="00FC0EDB">
        <w:rPr>
          <w:rFonts w:cs="Times New Roman"/>
          <w:lang w:val="tr-TR"/>
        </w:rPr>
        <w:t>ûceb</w:t>
      </w:r>
      <w:r w:rsidRPr="00FC0EDB">
        <w:rPr>
          <w:rFonts w:cs="Times New Roman"/>
          <w:spacing w:val="-1"/>
          <w:lang w:val="tr-TR"/>
        </w:rPr>
        <w:t>-</w:t>
      </w:r>
      <w:r w:rsidRPr="00FC0EDB">
        <w:rPr>
          <w:rFonts w:cs="Times New Roman"/>
          <w:lang w:val="tr-TR"/>
        </w:rPr>
        <w:t>i</w:t>
      </w:r>
      <w:r w:rsidRPr="00FC0EDB">
        <w:rPr>
          <w:rFonts w:cs="Times New Roman"/>
          <w:spacing w:val="20"/>
          <w:lang w:val="tr-TR"/>
        </w:rPr>
        <w:t xml:space="preserve"> </w:t>
      </w:r>
      <w:r w:rsidRPr="00FC0EDB">
        <w:rPr>
          <w:rFonts w:cs="Times New Roman"/>
          <w:lang w:val="tr-TR"/>
        </w:rPr>
        <w:t>defte</w:t>
      </w:r>
      <w:r w:rsidRPr="00FC0EDB">
        <w:rPr>
          <w:rFonts w:cs="Times New Roman"/>
          <w:spacing w:val="-1"/>
          <w:lang w:val="tr-TR"/>
        </w:rPr>
        <w:t>r</w:t>
      </w:r>
      <w:r w:rsidRPr="00FC0EDB">
        <w:rPr>
          <w:rFonts w:cs="Times New Roman"/>
          <w:lang w:val="tr-TR"/>
        </w:rPr>
        <w:t>-i</w:t>
      </w:r>
      <w:r w:rsidRPr="00FC0EDB">
        <w:rPr>
          <w:rFonts w:cs="Times New Roman"/>
          <w:spacing w:val="19"/>
          <w:lang w:val="tr-TR"/>
        </w:rPr>
        <w:t xml:space="preserve"> </w:t>
      </w:r>
      <w:r w:rsidRPr="00FC0EDB">
        <w:rPr>
          <w:rFonts w:cs="Times New Roman"/>
          <w:lang w:val="tr-TR"/>
        </w:rPr>
        <w:t>h</w:t>
      </w:r>
      <w:r w:rsidRPr="00FC0EDB">
        <w:rPr>
          <w:rFonts w:cs="Times New Roman"/>
          <w:spacing w:val="-1"/>
          <w:lang w:val="tr-TR"/>
        </w:rPr>
        <w:t>a</w:t>
      </w:r>
      <w:r w:rsidRPr="00FC0EDB">
        <w:rPr>
          <w:rFonts w:cs="Times New Roman"/>
          <w:lang w:val="tr-TR"/>
        </w:rPr>
        <w:t>kânî</w:t>
      </w:r>
      <w:r w:rsidRPr="00FC0EDB">
        <w:rPr>
          <w:rFonts w:cs="Times New Roman"/>
          <w:spacing w:val="20"/>
          <w:lang w:val="tr-TR"/>
        </w:rPr>
        <w:t xml:space="preserve"> </w:t>
      </w:r>
      <w:r w:rsidRPr="00FC0EDB">
        <w:rPr>
          <w:rFonts w:cs="Times New Roman"/>
          <w:spacing w:val="-2"/>
          <w:lang w:val="tr-TR"/>
        </w:rPr>
        <w:t>m</w:t>
      </w:r>
      <w:r w:rsidRPr="00FC0EDB">
        <w:rPr>
          <w:rFonts w:cs="Times New Roman"/>
          <w:lang w:val="tr-TR"/>
        </w:rPr>
        <w:t>üşterekiyle</w:t>
      </w:r>
      <w:r w:rsidRPr="00FC0EDB">
        <w:rPr>
          <w:rFonts w:cs="Times New Roman"/>
          <w:spacing w:val="19"/>
          <w:lang w:val="tr-TR"/>
        </w:rPr>
        <w:t xml:space="preserve"> </w:t>
      </w:r>
      <w:r w:rsidRPr="00FC0EDB">
        <w:rPr>
          <w:rFonts w:cs="Times New Roman"/>
          <w:spacing w:val="-2"/>
          <w:lang w:val="tr-TR"/>
        </w:rPr>
        <w:t>m</w:t>
      </w:r>
      <w:r w:rsidRPr="00FC0EDB">
        <w:rPr>
          <w:rFonts w:cs="Times New Roman"/>
          <w:lang w:val="tr-TR"/>
        </w:rPr>
        <w:t>erk</w:t>
      </w:r>
      <w:r w:rsidRPr="00FC0EDB">
        <w:rPr>
          <w:rFonts w:cs="Times New Roman"/>
          <w:spacing w:val="2"/>
          <w:lang w:val="tr-TR"/>
        </w:rPr>
        <w:t>û</w:t>
      </w:r>
      <w:r w:rsidRPr="00FC0EDB">
        <w:rPr>
          <w:rFonts w:cs="Times New Roman"/>
          <w:lang w:val="tr-TR"/>
        </w:rPr>
        <w:t>m Os</w:t>
      </w:r>
      <w:r w:rsidRPr="00FC0EDB">
        <w:rPr>
          <w:rFonts w:cs="Times New Roman"/>
          <w:spacing w:val="-2"/>
          <w:lang w:val="tr-TR"/>
        </w:rPr>
        <w:t>m</w:t>
      </w:r>
      <w:r w:rsidRPr="00FC0EDB">
        <w:rPr>
          <w:rFonts w:cs="Times New Roman"/>
          <w:lang w:val="tr-TR"/>
        </w:rPr>
        <w:t>an’ın</w:t>
      </w:r>
      <w:r w:rsidRPr="00FC0EDB">
        <w:rPr>
          <w:rFonts w:cs="Times New Roman"/>
          <w:spacing w:val="27"/>
          <w:lang w:val="tr-TR"/>
        </w:rPr>
        <w:t xml:space="preserve"> </w:t>
      </w:r>
      <w:r w:rsidRPr="00FC0EDB">
        <w:rPr>
          <w:rFonts w:cs="Times New Roman"/>
          <w:lang w:val="tr-TR"/>
        </w:rPr>
        <w:t>ve</w:t>
      </w:r>
      <w:r w:rsidRPr="00FC0EDB">
        <w:rPr>
          <w:rFonts w:cs="Times New Roman"/>
          <w:spacing w:val="28"/>
          <w:lang w:val="tr-TR"/>
        </w:rPr>
        <w:t xml:space="preserve"> </w:t>
      </w:r>
      <w:r w:rsidRPr="00FC0EDB">
        <w:rPr>
          <w:rFonts w:cs="Times New Roman"/>
          <w:spacing w:val="-2"/>
          <w:lang w:val="tr-TR"/>
        </w:rPr>
        <w:t>m</w:t>
      </w:r>
      <w:r w:rsidRPr="00FC0EDB">
        <w:rPr>
          <w:rFonts w:cs="Times New Roman"/>
          <w:lang w:val="tr-TR"/>
        </w:rPr>
        <w:t>ezkûr</w:t>
      </w:r>
      <w:r w:rsidRPr="00FC0EDB">
        <w:rPr>
          <w:rFonts w:cs="Times New Roman"/>
          <w:spacing w:val="28"/>
          <w:lang w:val="tr-TR"/>
        </w:rPr>
        <w:t xml:space="preserve"> </w:t>
      </w:r>
      <w:r w:rsidRPr="00FC0EDB">
        <w:rPr>
          <w:rFonts w:cs="Times New Roman"/>
          <w:lang w:val="tr-TR"/>
        </w:rPr>
        <w:t>Ha</w:t>
      </w:r>
      <w:r w:rsidRPr="00FC0EDB">
        <w:rPr>
          <w:rFonts w:cs="Times New Roman"/>
          <w:spacing w:val="-2"/>
          <w:lang w:val="tr-TR"/>
        </w:rPr>
        <w:t>m</w:t>
      </w:r>
      <w:r w:rsidRPr="00FC0EDB">
        <w:rPr>
          <w:rFonts w:cs="Times New Roman"/>
          <w:lang w:val="tr-TR"/>
        </w:rPr>
        <w:t>urna</w:t>
      </w:r>
      <w:r w:rsidRPr="00FC0EDB">
        <w:rPr>
          <w:rFonts w:cs="Times New Roman"/>
          <w:spacing w:val="27"/>
          <w:lang w:val="tr-TR"/>
        </w:rPr>
        <w:t xml:space="preserve"> </w:t>
      </w:r>
      <w:r w:rsidRPr="00FC0EDB">
        <w:rPr>
          <w:rFonts w:cs="Times New Roman"/>
          <w:lang w:val="tr-TR"/>
        </w:rPr>
        <w:t>karyesi</w:t>
      </w:r>
      <w:r w:rsidRPr="00FC0EDB">
        <w:rPr>
          <w:rFonts w:cs="Times New Roman"/>
          <w:spacing w:val="28"/>
          <w:lang w:val="tr-TR"/>
        </w:rPr>
        <w:t xml:space="preserve"> </w:t>
      </w:r>
      <w:r w:rsidRPr="00FC0EDB">
        <w:rPr>
          <w:rFonts w:cs="Times New Roman"/>
          <w:lang w:val="tr-TR"/>
        </w:rPr>
        <w:t>da</w:t>
      </w:r>
      <w:r w:rsidRPr="00FC0EDB">
        <w:rPr>
          <w:rFonts w:cs="Times New Roman"/>
          <w:spacing w:val="-1"/>
          <w:lang w:val="tr-TR"/>
        </w:rPr>
        <w:t>h</w:t>
      </w:r>
      <w:r w:rsidRPr="00FC0EDB">
        <w:rPr>
          <w:rFonts w:cs="Times New Roman"/>
          <w:lang w:val="tr-TR"/>
        </w:rPr>
        <w:t>i</w:t>
      </w:r>
      <w:r w:rsidRPr="00FC0EDB">
        <w:rPr>
          <w:rFonts w:cs="Times New Roman"/>
          <w:spacing w:val="27"/>
          <w:lang w:val="tr-TR"/>
        </w:rPr>
        <w:t xml:space="preserve"> </w:t>
      </w:r>
      <w:r w:rsidRPr="00FC0EDB">
        <w:rPr>
          <w:rFonts w:cs="Times New Roman"/>
          <w:spacing w:val="-2"/>
          <w:lang w:val="tr-TR"/>
        </w:rPr>
        <w:t>m</w:t>
      </w:r>
      <w:r w:rsidRPr="00FC0EDB">
        <w:rPr>
          <w:rFonts w:cs="Times New Roman"/>
          <w:lang w:val="tr-TR"/>
        </w:rPr>
        <w:t>üstakilen</w:t>
      </w:r>
      <w:r w:rsidRPr="00FC0EDB">
        <w:rPr>
          <w:rFonts w:cs="Times New Roman"/>
          <w:spacing w:val="26"/>
          <w:lang w:val="tr-TR"/>
        </w:rPr>
        <w:t xml:space="preserve"> </w:t>
      </w:r>
      <w:r w:rsidRPr="00FC0EDB">
        <w:rPr>
          <w:rFonts w:cs="Times New Roman"/>
          <w:lang w:val="tr-TR"/>
        </w:rPr>
        <w:t>tekâü</w:t>
      </w:r>
      <w:r w:rsidRPr="00FC0EDB">
        <w:rPr>
          <w:rFonts w:cs="Times New Roman"/>
          <w:spacing w:val="5"/>
          <w:lang w:val="tr-TR"/>
        </w:rPr>
        <w:t>d</w:t>
      </w:r>
      <w:r w:rsidRPr="00FC0EDB">
        <w:rPr>
          <w:rFonts w:cs="Times New Roman"/>
          <w:lang w:val="tr-TR"/>
        </w:rPr>
        <w:t>-i</w:t>
      </w:r>
      <w:r w:rsidRPr="00FC0EDB">
        <w:rPr>
          <w:rFonts w:cs="Times New Roman"/>
          <w:spacing w:val="26"/>
          <w:lang w:val="tr-TR"/>
        </w:rPr>
        <w:t xml:space="preserve"> </w:t>
      </w:r>
      <w:r w:rsidRPr="00FC0EDB">
        <w:rPr>
          <w:rFonts w:cs="Times New Roman"/>
          <w:spacing w:val="-2"/>
          <w:lang w:val="tr-TR"/>
        </w:rPr>
        <w:t>m</w:t>
      </w:r>
      <w:r w:rsidRPr="00FC0EDB">
        <w:rPr>
          <w:rFonts w:cs="Times New Roman"/>
          <w:lang w:val="tr-TR"/>
        </w:rPr>
        <w:t>erkûm</w:t>
      </w:r>
      <w:r w:rsidRPr="00FC0EDB">
        <w:rPr>
          <w:rFonts w:cs="Times New Roman"/>
          <w:spacing w:val="26"/>
          <w:lang w:val="tr-TR"/>
        </w:rPr>
        <w:t xml:space="preserve"> </w:t>
      </w:r>
      <w:r w:rsidRPr="00FC0EDB">
        <w:rPr>
          <w:rFonts w:cs="Times New Roman"/>
          <w:lang w:val="tr-TR"/>
        </w:rPr>
        <w:t>e</w:t>
      </w:r>
      <w:r w:rsidRPr="00FC0EDB">
        <w:rPr>
          <w:rFonts w:cs="Times New Roman"/>
          <w:spacing w:val="1"/>
          <w:lang w:val="tr-TR"/>
        </w:rPr>
        <w:t>l</w:t>
      </w:r>
      <w:r w:rsidRPr="00FC0EDB">
        <w:rPr>
          <w:rFonts w:cs="Times New Roman"/>
          <w:lang w:val="tr-TR"/>
        </w:rPr>
        <w:t>-Hâc Ah</w:t>
      </w:r>
      <w:r w:rsidRPr="00FC0EDB">
        <w:rPr>
          <w:rFonts w:cs="Times New Roman"/>
          <w:spacing w:val="-2"/>
          <w:lang w:val="tr-TR"/>
        </w:rPr>
        <w:t>m</w:t>
      </w:r>
      <w:r w:rsidRPr="00FC0EDB">
        <w:rPr>
          <w:rFonts w:cs="Times New Roman"/>
          <w:lang w:val="tr-TR"/>
        </w:rPr>
        <w:t>ed’in</w:t>
      </w:r>
      <w:r w:rsidRPr="00FC0EDB">
        <w:rPr>
          <w:rFonts w:cs="Times New Roman"/>
          <w:spacing w:val="11"/>
          <w:lang w:val="tr-TR"/>
        </w:rPr>
        <w:t xml:space="preserve"> </w:t>
      </w:r>
      <w:r w:rsidRPr="00FC0EDB">
        <w:rPr>
          <w:rFonts w:cs="Times New Roman"/>
          <w:lang w:val="tr-TR"/>
        </w:rPr>
        <w:t>ze‘â</w:t>
      </w:r>
      <w:r w:rsidRPr="00FC0EDB">
        <w:rPr>
          <w:rFonts w:cs="Times New Roman"/>
          <w:spacing w:val="-2"/>
          <w:lang w:val="tr-TR"/>
        </w:rPr>
        <w:t>m</w:t>
      </w:r>
      <w:r w:rsidRPr="00FC0EDB">
        <w:rPr>
          <w:rFonts w:cs="Times New Roman"/>
          <w:lang w:val="tr-TR"/>
        </w:rPr>
        <w:t>et</w:t>
      </w:r>
      <w:r w:rsidRPr="00FC0EDB">
        <w:rPr>
          <w:rFonts w:cs="Times New Roman"/>
          <w:spacing w:val="11"/>
          <w:lang w:val="tr-TR"/>
        </w:rPr>
        <w:t xml:space="preserve"> </w:t>
      </w:r>
      <w:r w:rsidRPr="00FC0EDB">
        <w:rPr>
          <w:rFonts w:cs="Times New Roman"/>
          <w:lang w:val="tr-TR"/>
        </w:rPr>
        <w:t>ve</w:t>
      </w:r>
      <w:r w:rsidRPr="00FC0EDB">
        <w:rPr>
          <w:rFonts w:cs="Times New Roman"/>
          <w:spacing w:val="10"/>
          <w:lang w:val="tr-TR"/>
        </w:rPr>
        <w:t xml:space="preserve"> </w:t>
      </w:r>
      <w:r w:rsidRPr="00FC0EDB">
        <w:rPr>
          <w:rFonts w:cs="Times New Roman"/>
          <w:lang w:val="tr-TR"/>
        </w:rPr>
        <w:t>tı</w:t>
      </w:r>
      <w:r w:rsidRPr="00FC0EDB">
        <w:rPr>
          <w:rFonts w:cs="Times New Roman"/>
          <w:spacing w:val="-2"/>
          <w:lang w:val="tr-TR"/>
        </w:rPr>
        <w:t>m</w:t>
      </w:r>
      <w:r w:rsidRPr="00FC0EDB">
        <w:rPr>
          <w:rFonts w:cs="Times New Roman"/>
          <w:lang w:val="tr-TR"/>
        </w:rPr>
        <w:t>arları</w:t>
      </w:r>
      <w:r w:rsidRPr="00FC0EDB">
        <w:rPr>
          <w:rFonts w:cs="Times New Roman"/>
          <w:spacing w:val="10"/>
          <w:lang w:val="tr-TR"/>
        </w:rPr>
        <w:t xml:space="preserve"> </w:t>
      </w:r>
      <w:r w:rsidRPr="00FC0EDB">
        <w:rPr>
          <w:rFonts w:cs="Times New Roman"/>
          <w:lang w:val="tr-TR"/>
        </w:rPr>
        <w:t>tarafl</w:t>
      </w:r>
      <w:r w:rsidRPr="00FC0EDB">
        <w:rPr>
          <w:rFonts w:cs="Times New Roman"/>
          <w:spacing w:val="-2"/>
          <w:lang w:val="tr-TR"/>
        </w:rPr>
        <w:t>a</w:t>
      </w:r>
      <w:r w:rsidRPr="00FC0EDB">
        <w:rPr>
          <w:rFonts w:cs="Times New Roman"/>
          <w:lang w:val="tr-TR"/>
        </w:rPr>
        <w:t>rından</w:t>
      </w:r>
      <w:r w:rsidRPr="00FC0EDB">
        <w:rPr>
          <w:rFonts w:cs="Times New Roman"/>
          <w:spacing w:val="9"/>
          <w:lang w:val="tr-TR"/>
        </w:rPr>
        <w:t xml:space="preserve"> </w:t>
      </w:r>
      <w:r w:rsidRPr="00FC0EDB">
        <w:rPr>
          <w:rFonts w:cs="Times New Roman"/>
          <w:lang w:val="tr-TR"/>
        </w:rPr>
        <w:t>zabt</w:t>
      </w:r>
      <w:r w:rsidRPr="00FC0EDB">
        <w:rPr>
          <w:rFonts w:cs="Times New Roman"/>
          <w:spacing w:val="11"/>
          <w:lang w:val="tr-TR"/>
        </w:rPr>
        <w:t xml:space="preserve"> </w:t>
      </w:r>
      <w:r w:rsidRPr="00FC0EDB">
        <w:rPr>
          <w:rFonts w:cs="Times New Roman"/>
          <w:lang w:val="tr-TR"/>
        </w:rPr>
        <w:t>it</w:t>
      </w:r>
      <w:r w:rsidRPr="00FC0EDB">
        <w:rPr>
          <w:rFonts w:cs="Times New Roman"/>
          <w:spacing w:val="-2"/>
          <w:lang w:val="tr-TR"/>
        </w:rPr>
        <w:t>d</w:t>
      </w:r>
      <w:r w:rsidRPr="00FC0EDB">
        <w:rPr>
          <w:rFonts w:cs="Times New Roman"/>
          <w:lang w:val="tr-TR"/>
        </w:rPr>
        <w:t>irüb</w:t>
      </w:r>
      <w:r w:rsidRPr="00FC0EDB">
        <w:rPr>
          <w:rFonts w:cs="Times New Roman"/>
          <w:spacing w:val="10"/>
          <w:lang w:val="tr-TR"/>
        </w:rPr>
        <w:t xml:space="preserve"> </w:t>
      </w:r>
      <w:r w:rsidRPr="00FC0EDB">
        <w:rPr>
          <w:rFonts w:cs="Times New Roman"/>
          <w:lang w:val="tr-TR"/>
        </w:rPr>
        <w:t>tarafey</w:t>
      </w:r>
      <w:r w:rsidRPr="00FC0EDB">
        <w:rPr>
          <w:rFonts w:cs="Times New Roman"/>
          <w:spacing w:val="-2"/>
          <w:lang w:val="tr-TR"/>
        </w:rPr>
        <w:t>n</w:t>
      </w:r>
      <w:r w:rsidRPr="00FC0EDB">
        <w:rPr>
          <w:rFonts w:cs="Times New Roman"/>
          <w:lang w:val="tr-TR"/>
        </w:rPr>
        <w:t>ın</w:t>
      </w:r>
      <w:r w:rsidRPr="00FC0EDB">
        <w:rPr>
          <w:rFonts w:cs="Times New Roman"/>
          <w:spacing w:val="11"/>
          <w:lang w:val="tr-TR"/>
        </w:rPr>
        <w:t xml:space="preserve"> </w:t>
      </w:r>
      <w:r w:rsidRPr="00FC0EDB">
        <w:rPr>
          <w:rFonts w:cs="Times New Roman"/>
          <w:lang w:val="tr-TR"/>
        </w:rPr>
        <w:t>ic</w:t>
      </w:r>
      <w:r w:rsidRPr="00FC0EDB">
        <w:rPr>
          <w:rFonts w:cs="Times New Roman"/>
          <w:spacing w:val="-2"/>
          <w:lang w:val="tr-TR"/>
        </w:rPr>
        <w:t>m</w:t>
      </w:r>
      <w:r w:rsidRPr="00FC0EDB">
        <w:rPr>
          <w:rFonts w:cs="Times New Roman"/>
          <w:lang w:val="tr-TR"/>
        </w:rPr>
        <w:t>âl</w:t>
      </w:r>
      <w:r w:rsidRPr="00FC0EDB">
        <w:rPr>
          <w:rFonts w:cs="Times New Roman"/>
          <w:spacing w:val="11"/>
          <w:lang w:val="tr-TR"/>
        </w:rPr>
        <w:t xml:space="preserve"> </w:t>
      </w:r>
      <w:r w:rsidRPr="00FC0EDB">
        <w:rPr>
          <w:rFonts w:cs="Times New Roman"/>
          <w:lang w:val="tr-TR"/>
        </w:rPr>
        <w:t>ve mu</w:t>
      </w:r>
      <w:r w:rsidRPr="00FC0EDB">
        <w:rPr>
          <w:rFonts w:cs="Times New Roman"/>
          <w:spacing w:val="-2"/>
          <w:lang w:val="tr-TR"/>
        </w:rPr>
        <w:t>f</w:t>
      </w:r>
      <w:r w:rsidRPr="00FC0EDB">
        <w:rPr>
          <w:rFonts w:cs="Times New Roman"/>
          <w:lang w:val="tr-TR"/>
        </w:rPr>
        <w:t>assalları</w:t>
      </w:r>
      <w:r w:rsidRPr="00FC0EDB">
        <w:rPr>
          <w:rFonts w:cs="Times New Roman"/>
          <w:spacing w:val="10"/>
          <w:lang w:val="tr-TR"/>
        </w:rPr>
        <w:t xml:space="preserve"> </w:t>
      </w:r>
      <w:r w:rsidRPr="00FC0EDB">
        <w:rPr>
          <w:rFonts w:cs="Times New Roman"/>
          <w:lang w:val="tr-TR"/>
        </w:rPr>
        <w:t>başka</w:t>
      </w:r>
      <w:r w:rsidRPr="00FC0EDB">
        <w:rPr>
          <w:rFonts w:cs="Times New Roman"/>
          <w:spacing w:val="12"/>
          <w:lang w:val="tr-TR"/>
        </w:rPr>
        <w:t xml:space="preserve"> </w:t>
      </w:r>
      <w:r w:rsidRPr="00FC0EDB">
        <w:rPr>
          <w:rFonts w:cs="Times New Roman"/>
          <w:lang w:val="tr-TR"/>
        </w:rPr>
        <w:t>ba</w:t>
      </w:r>
      <w:r w:rsidRPr="00FC0EDB">
        <w:rPr>
          <w:rFonts w:cs="Times New Roman"/>
          <w:spacing w:val="-1"/>
          <w:lang w:val="tr-TR"/>
        </w:rPr>
        <w:t>ş</w:t>
      </w:r>
      <w:r w:rsidRPr="00FC0EDB">
        <w:rPr>
          <w:rFonts w:cs="Times New Roman"/>
          <w:lang w:val="tr-TR"/>
        </w:rPr>
        <w:t>ka</w:t>
      </w:r>
      <w:r w:rsidRPr="00FC0EDB">
        <w:rPr>
          <w:rFonts w:cs="Times New Roman"/>
          <w:spacing w:val="12"/>
          <w:lang w:val="tr-TR"/>
        </w:rPr>
        <w:t xml:space="preserve"> </w:t>
      </w:r>
      <w:r w:rsidRPr="00FC0EDB">
        <w:rPr>
          <w:rFonts w:cs="Times New Roman"/>
          <w:lang w:val="tr-TR"/>
        </w:rPr>
        <w:t>olub</w:t>
      </w:r>
      <w:r w:rsidRPr="00FC0EDB">
        <w:rPr>
          <w:rFonts w:cs="Times New Roman"/>
          <w:spacing w:val="12"/>
          <w:lang w:val="tr-TR"/>
        </w:rPr>
        <w:t xml:space="preserve"> </w:t>
      </w:r>
      <w:r w:rsidRPr="00FC0EDB">
        <w:rPr>
          <w:rFonts w:cs="Times New Roman"/>
          <w:lang w:val="tr-TR"/>
        </w:rPr>
        <w:t>b</w:t>
      </w:r>
      <w:r w:rsidRPr="00FC0EDB">
        <w:rPr>
          <w:rFonts w:cs="Times New Roman"/>
          <w:spacing w:val="-1"/>
          <w:lang w:val="tr-TR"/>
        </w:rPr>
        <w:t>i</w:t>
      </w:r>
      <w:r w:rsidRPr="00FC0EDB">
        <w:rPr>
          <w:rFonts w:cs="Times New Roman"/>
          <w:lang w:val="tr-TR"/>
        </w:rPr>
        <w:t>rbirlerin</w:t>
      </w:r>
      <w:r w:rsidRPr="00FC0EDB">
        <w:rPr>
          <w:rFonts w:cs="Times New Roman"/>
          <w:spacing w:val="-2"/>
          <w:lang w:val="tr-TR"/>
        </w:rPr>
        <w:t>d</w:t>
      </w:r>
      <w:r w:rsidRPr="00FC0EDB">
        <w:rPr>
          <w:rFonts w:cs="Times New Roman"/>
          <w:lang w:val="tr-TR"/>
        </w:rPr>
        <w:t>e</w:t>
      </w:r>
      <w:r w:rsidRPr="00FC0EDB">
        <w:rPr>
          <w:rFonts w:cs="Times New Roman"/>
          <w:spacing w:val="12"/>
          <w:lang w:val="tr-TR"/>
        </w:rPr>
        <w:t xml:space="preserve"> </w:t>
      </w:r>
      <w:r w:rsidRPr="00FC0EDB">
        <w:rPr>
          <w:rFonts w:cs="Times New Roman"/>
          <w:lang w:val="tr-TR"/>
        </w:rPr>
        <w:t>‘al</w:t>
      </w:r>
      <w:r w:rsidRPr="00FC0EDB">
        <w:rPr>
          <w:rFonts w:cs="Times New Roman"/>
          <w:spacing w:val="3"/>
          <w:lang w:val="tr-TR"/>
        </w:rPr>
        <w:t>â</w:t>
      </w:r>
      <w:r w:rsidRPr="00FC0EDB">
        <w:rPr>
          <w:rFonts w:cs="Times New Roman"/>
          <w:lang w:val="tr-TR"/>
        </w:rPr>
        <w:t>k</w:t>
      </w:r>
      <w:r w:rsidRPr="00FC0EDB">
        <w:rPr>
          <w:rFonts w:cs="Times New Roman"/>
          <w:spacing w:val="-1"/>
          <w:lang w:val="tr-TR"/>
        </w:rPr>
        <w:t>a</w:t>
      </w:r>
      <w:r w:rsidRPr="00FC0EDB">
        <w:rPr>
          <w:rFonts w:cs="Times New Roman"/>
          <w:lang w:val="tr-TR"/>
        </w:rPr>
        <w:t>ları</w:t>
      </w:r>
      <w:r w:rsidRPr="00FC0EDB">
        <w:rPr>
          <w:rFonts w:cs="Times New Roman"/>
          <w:spacing w:val="11"/>
          <w:lang w:val="tr-TR"/>
        </w:rPr>
        <w:t xml:space="preserve"> </w:t>
      </w:r>
      <w:r w:rsidRPr="00FC0EDB">
        <w:rPr>
          <w:rFonts w:cs="Times New Roman"/>
          <w:lang w:val="tr-TR"/>
        </w:rPr>
        <w:t>o</w:t>
      </w:r>
      <w:r w:rsidRPr="00FC0EDB">
        <w:rPr>
          <w:rFonts w:cs="Times New Roman"/>
          <w:spacing w:val="-1"/>
          <w:lang w:val="tr-TR"/>
        </w:rPr>
        <w:t>l</w:t>
      </w:r>
      <w:r w:rsidRPr="00FC0EDB">
        <w:rPr>
          <w:rFonts w:cs="Times New Roman"/>
          <w:spacing w:val="-2"/>
          <w:lang w:val="tr-TR"/>
        </w:rPr>
        <w:t>m</w:t>
      </w:r>
      <w:r w:rsidRPr="00FC0EDB">
        <w:rPr>
          <w:rFonts w:cs="Times New Roman"/>
          <w:spacing w:val="1"/>
          <w:lang w:val="tr-TR"/>
        </w:rPr>
        <w:t>a</w:t>
      </w:r>
      <w:r w:rsidRPr="00FC0EDB">
        <w:rPr>
          <w:rFonts w:cs="Times New Roman"/>
          <w:lang w:val="tr-TR"/>
        </w:rPr>
        <w:t>mağla</w:t>
      </w:r>
      <w:r w:rsidRPr="00FC0EDB">
        <w:rPr>
          <w:rFonts w:cs="Times New Roman"/>
          <w:spacing w:val="12"/>
          <w:lang w:val="tr-TR"/>
        </w:rPr>
        <w:t xml:space="preserve"> </w:t>
      </w:r>
      <w:r w:rsidRPr="00FC0EDB">
        <w:rPr>
          <w:rFonts w:cs="Times New Roman"/>
          <w:lang w:val="tr-TR"/>
        </w:rPr>
        <w:t>ahed</w:t>
      </w:r>
      <w:r w:rsidRPr="00FC0EDB">
        <w:rPr>
          <w:rFonts w:cs="Times New Roman"/>
          <w:spacing w:val="12"/>
          <w:lang w:val="tr-TR"/>
        </w:rPr>
        <w:t xml:space="preserve"> </w:t>
      </w:r>
      <w:r w:rsidRPr="00FC0EDB">
        <w:rPr>
          <w:rFonts w:cs="Times New Roman"/>
          <w:lang w:val="tr-TR"/>
        </w:rPr>
        <w:t>[u]</w:t>
      </w:r>
      <w:r w:rsidRPr="00FC0EDB">
        <w:rPr>
          <w:rFonts w:cs="Times New Roman"/>
          <w:spacing w:val="10"/>
          <w:lang w:val="tr-TR"/>
        </w:rPr>
        <w:t xml:space="preserve"> </w:t>
      </w:r>
      <w:r w:rsidRPr="00FC0EDB">
        <w:rPr>
          <w:rFonts w:cs="Times New Roman"/>
          <w:lang w:val="tr-TR"/>
        </w:rPr>
        <w:t>hü</w:t>
      </w:r>
      <w:r w:rsidRPr="00FC0EDB">
        <w:rPr>
          <w:rFonts w:cs="Times New Roman"/>
          <w:spacing w:val="-2"/>
          <w:lang w:val="tr-TR"/>
        </w:rPr>
        <w:t>m</w:t>
      </w:r>
      <w:r w:rsidRPr="00FC0EDB">
        <w:rPr>
          <w:rFonts w:cs="Times New Roman"/>
          <w:lang w:val="tr-TR"/>
        </w:rPr>
        <w:t>ayı aherin</w:t>
      </w:r>
      <w:r w:rsidRPr="00FC0EDB">
        <w:rPr>
          <w:rFonts w:cs="Times New Roman"/>
          <w:spacing w:val="1"/>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ryesine</w:t>
      </w:r>
      <w:r w:rsidRPr="00FC0EDB">
        <w:rPr>
          <w:rFonts w:cs="Times New Roman"/>
          <w:spacing w:val="1"/>
          <w:lang w:val="tr-TR"/>
        </w:rPr>
        <w:t xml:space="preserve"> </w:t>
      </w:r>
      <w:r w:rsidRPr="00FC0EDB">
        <w:rPr>
          <w:rFonts w:cs="Times New Roman"/>
          <w:lang w:val="tr-TR"/>
        </w:rPr>
        <w:t>bir</w:t>
      </w:r>
      <w:r w:rsidRPr="00FC0EDB">
        <w:rPr>
          <w:rFonts w:cs="Times New Roman"/>
          <w:spacing w:val="1"/>
          <w:lang w:val="tr-TR"/>
        </w:rPr>
        <w:t xml:space="preserve"> </w:t>
      </w:r>
      <w:r w:rsidRPr="00FC0EDB">
        <w:rPr>
          <w:rFonts w:cs="Times New Roman"/>
          <w:lang w:val="tr-TR"/>
        </w:rPr>
        <w:t>d</w:t>
      </w:r>
      <w:r w:rsidRPr="00FC0EDB">
        <w:rPr>
          <w:rFonts w:cs="Times New Roman"/>
          <w:spacing w:val="-2"/>
          <w:lang w:val="tr-TR"/>
        </w:rPr>
        <w:t>ü</w:t>
      </w:r>
      <w:r w:rsidRPr="00FC0EDB">
        <w:rPr>
          <w:rFonts w:cs="Times New Roman"/>
          <w:lang w:val="tr-TR"/>
        </w:rPr>
        <w:t>rlü dahl</w:t>
      </w:r>
      <w:r w:rsidRPr="00FC0EDB">
        <w:rPr>
          <w:rFonts w:cs="Times New Roman"/>
          <w:spacing w:val="1"/>
          <w:lang w:val="tr-TR"/>
        </w:rPr>
        <w:t xml:space="preserve"> </w:t>
      </w:r>
      <w:r w:rsidRPr="00FC0EDB">
        <w:rPr>
          <w:rFonts w:cs="Times New Roman"/>
          <w:lang w:val="tr-TR"/>
        </w:rPr>
        <w:t>ve</w:t>
      </w:r>
      <w:r w:rsidRPr="00FC0EDB">
        <w:rPr>
          <w:rFonts w:cs="Times New Roman"/>
          <w:spacing w:val="1"/>
          <w:lang w:val="tr-TR"/>
        </w:rPr>
        <w:t xml:space="preserve"> </w:t>
      </w:r>
      <w:r w:rsidRPr="00FC0EDB">
        <w:rPr>
          <w:rFonts w:cs="Times New Roman"/>
          <w:lang w:val="tr-TR"/>
        </w:rPr>
        <w:t>ta‘arruz</w:t>
      </w:r>
      <w:r w:rsidRPr="00FC0EDB">
        <w:rPr>
          <w:rFonts w:cs="Times New Roman"/>
          <w:spacing w:val="1"/>
          <w:lang w:val="tr-TR"/>
        </w:rPr>
        <w:t xml:space="preserve"> </w:t>
      </w:r>
      <w:r w:rsidRPr="00FC0EDB">
        <w:rPr>
          <w:rFonts w:cs="Times New Roman"/>
          <w:lang w:val="tr-TR"/>
        </w:rPr>
        <w:t>itd</w:t>
      </w:r>
      <w:r w:rsidRPr="00FC0EDB">
        <w:rPr>
          <w:rFonts w:cs="Times New Roman"/>
          <w:spacing w:val="-1"/>
          <w:lang w:val="tr-TR"/>
        </w:rPr>
        <w:t>i</w:t>
      </w:r>
      <w:r w:rsidRPr="00FC0EDB">
        <w:rPr>
          <w:rFonts w:cs="Times New Roman"/>
          <w:lang w:val="tr-TR"/>
        </w:rPr>
        <w:t>rül</w:t>
      </w:r>
      <w:r w:rsidRPr="00FC0EDB">
        <w:rPr>
          <w:rFonts w:cs="Times New Roman"/>
          <w:spacing w:val="-3"/>
          <w:lang w:val="tr-TR"/>
        </w:rPr>
        <w:t>m</w:t>
      </w:r>
      <w:r w:rsidRPr="00FC0EDB">
        <w:rPr>
          <w:rFonts w:cs="Times New Roman"/>
          <w:lang w:val="tr-TR"/>
        </w:rPr>
        <w:t>eyüb</w:t>
      </w:r>
      <w:r w:rsidRPr="00FC0EDB">
        <w:rPr>
          <w:rFonts w:cs="Times New Roman"/>
          <w:spacing w:val="3"/>
          <w:lang w:val="tr-TR"/>
        </w:rPr>
        <w:t xml:space="preserve"> </w:t>
      </w:r>
      <w:r w:rsidRPr="00FC0EDB">
        <w:rPr>
          <w:rFonts w:cs="Times New Roman"/>
          <w:spacing w:val="-2"/>
          <w:lang w:val="tr-TR"/>
        </w:rPr>
        <w:t>m</w:t>
      </w:r>
      <w:r w:rsidRPr="00FC0EDB">
        <w:rPr>
          <w:rFonts w:cs="Times New Roman"/>
          <w:lang w:val="tr-TR"/>
        </w:rPr>
        <w:t>en‘</w:t>
      </w:r>
      <w:r w:rsidRPr="00FC0EDB">
        <w:rPr>
          <w:rFonts w:cs="Times New Roman"/>
          <w:spacing w:val="2"/>
          <w:lang w:val="tr-TR"/>
        </w:rPr>
        <w:t xml:space="preserve"> </w:t>
      </w:r>
      <w:r w:rsidRPr="00FC0EDB">
        <w:rPr>
          <w:rFonts w:cs="Times New Roman"/>
          <w:lang w:val="tr-TR"/>
        </w:rPr>
        <w:t>ü def‘i</w:t>
      </w:r>
      <w:r w:rsidRPr="00FC0EDB">
        <w:rPr>
          <w:rFonts w:cs="Times New Roman"/>
          <w:spacing w:val="1"/>
          <w:lang w:val="tr-TR"/>
        </w:rPr>
        <w:t xml:space="preserve"> </w:t>
      </w:r>
      <w:r w:rsidRPr="00FC0EDB">
        <w:rPr>
          <w:rFonts w:cs="Times New Roman"/>
          <w:lang w:val="tr-TR"/>
        </w:rPr>
        <w:t>husûsuna</w:t>
      </w:r>
      <w:r w:rsidRPr="00FC0EDB">
        <w:rPr>
          <w:rFonts w:cs="Times New Roman"/>
          <w:spacing w:val="1"/>
          <w:lang w:val="tr-TR"/>
        </w:rPr>
        <w:t xml:space="preserve"> </w:t>
      </w:r>
      <w:r w:rsidRPr="00FC0EDB">
        <w:rPr>
          <w:rFonts w:cs="Times New Roman"/>
          <w:lang w:val="tr-TR"/>
        </w:rPr>
        <w:t>dikkat ve</w:t>
      </w:r>
      <w:r w:rsidR="00F53015" w:rsidRPr="00FC0EDB">
        <w:rPr>
          <w:rFonts w:cs="Times New Roman"/>
          <w:lang w:val="tr-TR"/>
        </w:rPr>
        <w:t xml:space="preserve"> </w:t>
      </w:r>
      <w:r w:rsidRPr="00FC0EDB">
        <w:rPr>
          <w:rFonts w:cs="Times New Roman"/>
          <w:lang w:val="tr-TR"/>
        </w:rPr>
        <w:lastRenderedPageBreak/>
        <w:t>hılâ</w:t>
      </w:r>
      <w:r w:rsidRPr="00FC0EDB">
        <w:rPr>
          <w:rFonts w:cs="Times New Roman"/>
          <w:spacing w:val="-1"/>
          <w:lang w:val="tr-TR"/>
        </w:rPr>
        <w:t>f</w:t>
      </w:r>
      <w:r w:rsidRPr="00FC0EDB">
        <w:rPr>
          <w:rFonts w:cs="Times New Roman"/>
          <w:lang w:val="tr-TR"/>
        </w:rPr>
        <w:t>-ı</w:t>
      </w:r>
      <w:r w:rsidRPr="00FC0EDB">
        <w:rPr>
          <w:rFonts w:cs="Times New Roman"/>
          <w:spacing w:val="44"/>
          <w:lang w:val="tr-TR"/>
        </w:rPr>
        <w:t xml:space="preserve"> </w:t>
      </w:r>
      <w:r w:rsidRPr="00FC0EDB">
        <w:rPr>
          <w:rFonts w:cs="Times New Roman"/>
          <w:lang w:val="tr-TR"/>
        </w:rPr>
        <w:t>deft</w:t>
      </w:r>
      <w:r w:rsidRPr="00FC0EDB">
        <w:rPr>
          <w:rFonts w:cs="Times New Roman"/>
          <w:spacing w:val="-1"/>
          <w:lang w:val="tr-TR"/>
        </w:rPr>
        <w:t>e</w:t>
      </w:r>
      <w:r w:rsidRPr="00FC0EDB">
        <w:rPr>
          <w:rFonts w:cs="Times New Roman"/>
          <w:lang w:val="tr-TR"/>
        </w:rPr>
        <w:t>r-i</w:t>
      </w:r>
      <w:r w:rsidRPr="00FC0EDB">
        <w:rPr>
          <w:rFonts w:cs="Times New Roman"/>
          <w:spacing w:val="44"/>
          <w:lang w:val="tr-TR"/>
        </w:rPr>
        <w:t xml:space="preserve"> </w:t>
      </w:r>
      <w:r w:rsidRPr="00FC0EDB">
        <w:rPr>
          <w:rFonts w:cs="Times New Roman"/>
          <w:lang w:val="tr-TR"/>
        </w:rPr>
        <w:t>hâkā</w:t>
      </w:r>
      <w:r w:rsidRPr="00FC0EDB">
        <w:rPr>
          <w:rFonts w:cs="Times New Roman"/>
          <w:spacing w:val="-1"/>
          <w:lang w:val="tr-TR"/>
        </w:rPr>
        <w:t>n</w:t>
      </w:r>
      <w:r w:rsidRPr="00FC0EDB">
        <w:rPr>
          <w:rFonts w:cs="Times New Roman"/>
          <w:lang w:val="tr-TR"/>
        </w:rPr>
        <w:t>î</w:t>
      </w:r>
      <w:r w:rsidRPr="00FC0EDB">
        <w:rPr>
          <w:rFonts w:cs="Times New Roman"/>
          <w:spacing w:val="44"/>
          <w:lang w:val="tr-TR"/>
        </w:rPr>
        <w:t xml:space="preserve"> </w:t>
      </w:r>
      <w:r w:rsidRPr="00FC0EDB">
        <w:rPr>
          <w:rFonts w:cs="Times New Roman"/>
          <w:spacing w:val="-2"/>
          <w:lang w:val="tr-TR"/>
        </w:rPr>
        <w:t>v</w:t>
      </w:r>
      <w:r w:rsidRPr="00FC0EDB">
        <w:rPr>
          <w:rFonts w:cs="Times New Roman"/>
          <w:lang w:val="tr-TR"/>
        </w:rPr>
        <w:t>az‘ı</w:t>
      </w:r>
      <w:r w:rsidRPr="00FC0EDB">
        <w:rPr>
          <w:rFonts w:cs="Times New Roman"/>
          <w:spacing w:val="44"/>
          <w:lang w:val="tr-TR"/>
        </w:rPr>
        <w:t xml:space="preserve"> </w:t>
      </w:r>
      <w:r w:rsidRPr="00FC0EDB">
        <w:rPr>
          <w:rFonts w:cs="Times New Roman"/>
          <w:lang w:val="tr-TR"/>
        </w:rPr>
        <w:t>tec</w:t>
      </w:r>
      <w:r w:rsidRPr="00FC0EDB">
        <w:rPr>
          <w:rFonts w:cs="Times New Roman"/>
          <w:spacing w:val="-1"/>
          <w:lang w:val="tr-TR"/>
        </w:rPr>
        <w:t>v</w:t>
      </w:r>
      <w:r w:rsidRPr="00FC0EDB">
        <w:rPr>
          <w:rFonts w:cs="Times New Roman"/>
          <w:lang w:val="tr-TR"/>
        </w:rPr>
        <w:t>îz</w:t>
      </w:r>
      <w:r w:rsidRPr="00FC0EDB">
        <w:rPr>
          <w:rFonts w:cs="Times New Roman"/>
          <w:spacing w:val="-1"/>
          <w:lang w:val="tr-TR"/>
        </w:rPr>
        <w:t>d</w:t>
      </w:r>
      <w:r w:rsidRPr="00FC0EDB">
        <w:rPr>
          <w:rFonts w:cs="Times New Roman"/>
          <w:lang w:val="tr-TR"/>
        </w:rPr>
        <w:t>en</w:t>
      </w:r>
      <w:r w:rsidRPr="00FC0EDB">
        <w:rPr>
          <w:rFonts w:cs="Times New Roman"/>
          <w:spacing w:val="44"/>
          <w:lang w:val="tr-TR"/>
        </w:rPr>
        <w:t xml:space="preserve"> </w:t>
      </w:r>
      <w:r w:rsidRPr="00FC0EDB">
        <w:rPr>
          <w:rFonts w:cs="Times New Roman"/>
          <w:lang w:val="tr-TR"/>
        </w:rPr>
        <w:t>te‘an</w:t>
      </w:r>
      <w:r w:rsidRPr="00FC0EDB">
        <w:rPr>
          <w:rFonts w:cs="Times New Roman"/>
          <w:spacing w:val="-2"/>
          <w:lang w:val="tr-TR"/>
        </w:rPr>
        <w:t>n</w:t>
      </w:r>
      <w:r w:rsidRPr="00FC0EDB">
        <w:rPr>
          <w:rFonts w:cs="Times New Roman"/>
          <w:lang w:val="tr-TR"/>
        </w:rPr>
        <w:t>î</w:t>
      </w:r>
      <w:r w:rsidRPr="00FC0EDB">
        <w:rPr>
          <w:rFonts w:cs="Times New Roman"/>
          <w:spacing w:val="44"/>
          <w:lang w:val="tr-TR"/>
        </w:rPr>
        <w:t xml:space="preserve"> </w:t>
      </w:r>
      <w:r w:rsidRPr="00FC0EDB">
        <w:rPr>
          <w:rFonts w:cs="Times New Roman"/>
          <w:lang w:val="tr-TR"/>
        </w:rPr>
        <w:t>ve</w:t>
      </w:r>
      <w:r w:rsidRPr="00FC0EDB">
        <w:rPr>
          <w:rFonts w:cs="Times New Roman"/>
          <w:spacing w:val="45"/>
          <w:lang w:val="tr-TR"/>
        </w:rPr>
        <w:t xml:space="preserve"> </w:t>
      </w:r>
      <w:r w:rsidRPr="00FC0EDB">
        <w:rPr>
          <w:rFonts w:cs="Times New Roman"/>
          <w:spacing w:val="-2"/>
          <w:lang w:val="tr-TR"/>
        </w:rPr>
        <w:t>m</w:t>
      </w:r>
      <w:r w:rsidRPr="00FC0EDB">
        <w:rPr>
          <w:rFonts w:cs="Times New Roman"/>
          <w:lang w:val="tr-TR"/>
        </w:rPr>
        <w:t>übâ‘anet</w:t>
      </w:r>
      <w:r w:rsidRPr="00FC0EDB">
        <w:rPr>
          <w:rFonts w:cs="Times New Roman"/>
          <w:spacing w:val="43"/>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ak</w:t>
      </w:r>
      <w:r w:rsidRPr="00FC0EDB">
        <w:rPr>
          <w:rFonts w:cs="Times New Roman"/>
          <w:spacing w:val="44"/>
          <w:lang w:val="tr-TR"/>
        </w:rPr>
        <w:t xml:space="preserve"> </w:t>
      </w:r>
      <w:r w:rsidRPr="00FC0EDB">
        <w:rPr>
          <w:rFonts w:cs="Times New Roman"/>
          <w:lang w:val="tr-TR"/>
        </w:rPr>
        <w:t>bâbında.</w:t>
      </w:r>
      <w:r w:rsidRPr="00FC0EDB">
        <w:rPr>
          <w:rFonts w:cs="Times New Roman"/>
          <w:spacing w:val="44"/>
          <w:lang w:val="tr-TR"/>
        </w:rPr>
        <w:t xml:space="preserve"> </w:t>
      </w:r>
      <w:r w:rsidRPr="00FC0EDB">
        <w:rPr>
          <w:rFonts w:cs="Times New Roman"/>
          <w:lang w:val="tr-TR"/>
        </w:rPr>
        <w:t>Ke</w:t>
      </w:r>
      <w:r w:rsidRPr="00FC0EDB">
        <w:rPr>
          <w:rFonts w:cs="Times New Roman"/>
          <w:spacing w:val="-2"/>
          <w:lang w:val="tr-TR"/>
        </w:rPr>
        <w:t>s</w:t>
      </w:r>
      <w:r w:rsidRPr="00FC0EDB">
        <w:rPr>
          <w:rFonts w:cs="Times New Roman"/>
          <w:lang w:val="tr-TR"/>
        </w:rPr>
        <w:t>bî Evâsı</w:t>
      </w:r>
      <w:r w:rsidRPr="00FC0EDB">
        <w:rPr>
          <w:rFonts w:cs="Times New Roman"/>
          <w:spacing w:val="-1"/>
          <w:lang w:val="tr-TR"/>
        </w:rPr>
        <w:t>t</w:t>
      </w:r>
      <w:r w:rsidRPr="00FC0EDB">
        <w:rPr>
          <w:rFonts w:cs="Times New Roman"/>
          <w:lang w:val="tr-TR"/>
        </w:rPr>
        <w:t>-ı Za.</w:t>
      </w:r>
      <w:r w:rsidRPr="00FC0EDB">
        <w:rPr>
          <w:rFonts w:cs="Times New Roman"/>
          <w:spacing w:val="-1"/>
          <w:lang w:val="tr-TR"/>
        </w:rPr>
        <w:t xml:space="preserve"> </w:t>
      </w:r>
      <w:r w:rsidRPr="00FC0EDB">
        <w:rPr>
          <w:rFonts w:cs="Times New Roman"/>
          <w:lang w:val="tr-TR"/>
        </w:rPr>
        <w:t>sene 253</w:t>
      </w:r>
    </w:p>
    <w:p w14:paraId="07E2C607" w14:textId="77777777" w:rsidR="00461AD1" w:rsidRPr="00FC0EDB" w:rsidRDefault="00461AD1" w:rsidP="00123F5A">
      <w:pPr>
        <w:spacing w:line="200" w:lineRule="exact"/>
        <w:rPr>
          <w:rFonts w:ascii="Times New Roman" w:hAnsi="Times New Roman" w:cs="Times New Roman"/>
          <w:sz w:val="24"/>
          <w:szCs w:val="24"/>
          <w:lang w:val="tr-TR"/>
        </w:rPr>
      </w:pPr>
    </w:p>
    <w:p w14:paraId="21D3C181" w14:textId="77777777" w:rsidR="00461AD1" w:rsidRPr="00FC0EDB" w:rsidRDefault="00461AD1" w:rsidP="00123F5A">
      <w:pPr>
        <w:spacing w:before="3" w:line="220" w:lineRule="exact"/>
        <w:rPr>
          <w:rFonts w:ascii="Times New Roman" w:hAnsi="Times New Roman" w:cs="Times New Roman"/>
          <w:sz w:val="24"/>
          <w:szCs w:val="24"/>
          <w:lang w:val="tr-TR"/>
        </w:rPr>
      </w:pPr>
    </w:p>
    <w:p w14:paraId="72A90AF0" w14:textId="3BBA3A98" w:rsidR="00461AD1" w:rsidRPr="00FC0EDB" w:rsidRDefault="00461AD1" w:rsidP="00123F5A">
      <w:pPr>
        <w:pStyle w:val="AralkYok"/>
        <w:ind w:left="709" w:firstLine="0"/>
        <w:rPr>
          <w:lang w:val="tr-TR"/>
        </w:rPr>
      </w:pPr>
      <w:r w:rsidRPr="00FC0EDB">
        <w:rPr>
          <w:lang w:val="tr-TR"/>
        </w:rPr>
        <w:t>5/2</w:t>
      </w:r>
      <w:r w:rsidRPr="00572977">
        <w:rPr>
          <w:rtl/>
        </w:rPr>
        <w:t xml:space="preserve"> </w:t>
      </w:r>
      <w:r w:rsidRPr="00FC0EDB">
        <w:rPr>
          <w:lang w:val="tr-TR"/>
        </w:rPr>
        <w:t>Mülhakâ</w:t>
      </w:r>
      <w:r w:rsidRPr="00FC0EDB">
        <w:rPr>
          <w:spacing w:val="-1"/>
          <w:lang w:val="tr-TR"/>
        </w:rPr>
        <w:t>t</w:t>
      </w:r>
      <w:r w:rsidRPr="00FC0EDB">
        <w:rPr>
          <w:lang w:val="tr-TR"/>
        </w:rPr>
        <w:t>ı</w:t>
      </w:r>
      <w:r w:rsidRPr="00FC0EDB">
        <w:rPr>
          <w:spacing w:val="-1"/>
          <w:lang w:val="tr-TR"/>
        </w:rPr>
        <w:t>y</w:t>
      </w:r>
      <w:r w:rsidRPr="00FC0EDB">
        <w:rPr>
          <w:lang w:val="tr-TR"/>
        </w:rPr>
        <w:t>la</w:t>
      </w:r>
      <w:r w:rsidRPr="00FC0EDB">
        <w:rPr>
          <w:spacing w:val="44"/>
          <w:lang w:val="tr-TR"/>
        </w:rPr>
        <w:t xml:space="preserve"> </w:t>
      </w:r>
      <w:r w:rsidRPr="00FC0EDB">
        <w:rPr>
          <w:lang w:val="tr-TR"/>
        </w:rPr>
        <w:t>Trab</w:t>
      </w:r>
      <w:r w:rsidRPr="00FC0EDB">
        <w:rPr>
          <w:spacing w:val="-3"/>
          <w:lang w:val="tr-TR"/>
        </w:rPr>
        <w:t>z</w:t>
      </w:r>
      <w:r w:rsidRPr="00FC0EDB">
        <w:rPr>
          <w:lang w:val="tr-TR"/>
        </w:rPr>
        <w:t>on</w:t>
      </w:r>
      <w:r w:rsidRPr="00FC0EDB">
        <w:rPr>
          <w:spacing w:val="46"/>
          <w:lang w:val="tr-TR"/>
        </w:rPr>
        <w:t xml:space="preserve"> </w:t>
      </w:r>
      <w:r w:rsidRPr="00FC0EDB">
        <w:rPr>
          <w:lang w:val="tr-TR"/>
        </w:rPr>
        <w:t>Vâlîsi</w:t>
      </w:r>
      <w:r w:rsidRPr="00FC0EDB">
        <w:rPr>
          <w:spacing w:val="43"/>
          <w:lang w:val="tr-TR"/>
        </w:rPr>
        <w:t xml:space="preserve"> </w:t>
      </w:r>
      <w:r w:rsidRPr="00FC0EDB">
        <w:rPr>
          <w:lang w:val="tr-TR"/>
        </w:rPr>
        <w:t>Vezirim</w:t>
      </w:r>
      <w:r w:rsidRPr="00FC0EDB">
        <w:rPr>
          <w:spacing w:val="43"/>
          <w:lang w:val="tr-TR"/>
        </w:rPr>
        <w:t xml:space="preserve"> </w:t>
      </w:r>
      <w:r w:rsidRPr="00FC0EDB">
        <w:rPr>
          <w:lang w:val="tr-TR"/>
        </w:rPr>
        <w:t>Osm</w:t>
      </w:r>
      <w:r w:rsidRPr="00FC0EDB">
        <w:rPr>
          <w:spacing w:val="-2"/>
          <w:lang w:val="tr-TR"/>
        </w:rPr>
        <w:t>a</w:t>
      </w:r>
      <w:r w:rsidRPr="00FC0EDB">
        <w:rPr>
          <w:lang w:val="tr-TR"/>
        </w:rPr>
        <w:t>n</w:t>
      </w:r>
      <w:r w:rsidRPr="00FC0EDB">
        <w:rPr>
          <w:spacing w:val="43"/>
          <w:lang w:val="tr-TR"/>
        </w:rPr>
        <w:t xml:space="preserve"> </w:t>
      </w:r>
      <w:r w:rsidRPr="00FC0EDB">
        <w:rPr>
          <w:lang w:val="tr-TR"/>
        </w:rPr>
        <w:t>Paşa’ya</w:t>
      </w:r>
      <w:r w:rsidRPr="00FC0EDB">
        <w:rPr>
          <w:spacing w:val="43"/>
          <w:lang w:val="tr-TR"/>
        </w:rPr>
        <w:t xml:space="preserve"> </w:t>
      </w:r>
      <w:r w:rsidRPr="00FC0EDB">
        <w:rPr>
          <w:lang w:val="tr-TR"/>
        </w:rPr>
        <w:t>ve</w:t>
      </w:r>
      <w:r w:rsidRPr="00FC0EDB">
        <w:rPr>
          <w:spacing w:val="44"/>
          <w:lang w:val="tr-TR"/>
        </w:rPr>
        <w:t xml:space="preserve"> </w:t>
      </w:r>
      <w:r w:rsidRPr="00FC0EDB">
        <w:rPr>
          <w:lang w:val="tr-TR"/>
        </w:rPr>
        <w:t>Sürme</w:t>
      </w:r>
      <w:r w:rsidRPr="00FC0EDB">
        <w:rPr>
          <w:spacing w:val="-1"/>
          <w:lang w:val="tr-TR"/>
        </w:rPr>
        <w:t>n</w:t>
      </w:r>
      <w:r w:rsidRPr="00FC0EDB">
        <w:rPr>
          <w:lang w:val="tr-TR"/>
        </w:rPr>
        <w:t>e nâ’ibine hüküm</w:t>
      </w:r>
      <w:r w:rsidRPr="00FC0EDB">
        <w:rPr>
          <w:spacing w:val="-1"/>
          <w:lang w:val="tr-TR"/>
        </w:rPr>
        <w:t xml:space="preserve"> </w:t>
      </w:r>
      <w:r w:rsidRPr="00FC0EDB">
        <w:rPr>
          <w:lang w:val="tr-TR"/>
        </w:rPr>
        <w:t>ki</w:t>
      </w:r>
    </w:p>
    <w:p w14:paraId="3661AF4F" w14:textId="0952F069" w:rsidR="00461AD1" w:rsidRDefault="00461AD1" w:rsidP="00123F5A">
      <w:pPr>
        <w:pStyle w:val="GvdeMetni"/>
        <w:spacing w:line="360" w:lineRule="auto"/>
        <w:ind w:left="0" w:firstLine="709"/>
        <w:jc w:val="both"/>
        <w:rPr>
          <w:rFonts w:cs="Times New Roman"/>
          <w:rtl/>
          <w:lang w:val="tr-TR"/>
        </w:rPr>
      </w:pPr>
      <w:r w:rsidRPr="00FC0EDB">
        <w:rPr>
          <w:rFonts w:cs="Times New Roman"/>
          <w:lang w:val="tr-TR"/>
        </w:rPr>
        <w:t>‘Asâki</w:t>
      </w:r>
      <w:r w:rsidRPr="00FC0EDB">
        <w:rPr>
          <w:rFonts w:cs="Times New Roman"/>
          <w:spacing w:val="-1"/>
          <w:lang w:val="tr-TR"/>
        </w:rPr>
        <w:t>r</w:t>
      </w:r>
      <w:r w:rsidRPr="00FC0EDB">
        <w:rPr>
          <w:rFonts w:cs="Times New Roman"/>
          <w:lang w:val="tr-TR"/>
        </w:rPr>
        <w:t>-i</w:t>
      </w:r>
      <w:r w:rsidRPr="00FC0EDB">
        <w:rPr>
          <w:rFonts w:cs="Times New Roman"/>
          <w:spacing w:val="47"/>
          <w:lang w:val="tr-TR"/>
        </w:rPr>
        <w:t xml:space="preserve"> </w:t>
      </w:r>
      <w:r w:rsidRPr="00FC0EDB">
        <w:rPr>
          <w:rFonts w:cs="Times New Roman"/>
          <w:spacing w:val="-2"/>
          <w:lang w:val="tr-TR"/>
        </w:rPr>
        <w:t>m</w:t>
      </w:r>
      <w:r w:rsidRPr="00FC0EDB">
        <w:rPr>
          <w:rFonts w:cs="Times New Roman"/>
          <w:lang w:val="tr-TR"/>
        </w:rPr>
        <w:t>ansûre</w:t>
      </w:r>
      <w:r w:rsidRPr="00FC0EDB">
        <w:rPr>
          <w:rFonts w:cs="Times New Roman"/>
          <w:spacing w:val="46"/>
          <w:lang w:val="tr-TR"/>
        </w:rPr>
        <w:t xml:space="preserve"> </w:t>
      </w:r>
      <w:r w:rsidRPr="00FC0EDB">
        <w:rPr>
          <w:rFonts w:cs="Times New Roman"/>
          <w:lang w:val="tr-TR"/>
        </w:rPr>
        <w:t>sü</w:t>
      </w:r>
      <w:r w:rsidRPr="00FC0EDB">
        <w:rPr>
          <w:rFonts w:cs="Times New Roman"/>
          <w:spacing w:val="-1"/>
          <w:lang w:val="tr-TR"/>
        </w:rPr>
        <w:t>vâ</w:t>
      </w:r>
      <w:r w:rsidRPr="00FC0EDB">
        <w:rPr>
          <w:rFonts w:cs="Times New Roman"/>
          <w:lang w:val="tr-TR"/>
        </w:rPr>
        <w:t>rî</w:t>
      </w:r>
      <w:r w:rsidRPr="00FC0EDB">
        <w:rPr>
          <w:rFonts w:cs="Times New Roman"/>
          <w:spacing w:val="46"/>
          <w:lang w:val="tr-TR"/>
        </w:rPr>
        <w:t xml:space="preserve"> </w:t>
      </w:r>
      <w:r w:rsidRPr="00FC0EDB">
        <w:rPr>
          <w:rFonts w:cs="Times New Roman"/>
          <w:lang w:val="tr-TR"/>
        </w:rPr>
        <w:t>tekāüdle</w:t>
      </w:r>
      <w:r w:rsidRPr="00FC0EDB">
        <w:rPr>
          <w:rFonts w:cs="Times New Roman"/>
          <w:spacing w:val="-1"/>
          <w:lang w:val="tr-TR"/>
        </w:rPr>
        <w:t>r</w:t>
      </w:r>
      <w:r w:rsidRPr="00FC0EDB">
        <w:rPr>
          <w:rFonts w:cs="Times New Roman"/>
          <w:lang w:val="tr-TR"/>
        </w:rPr>
        <w:t>i</w:t>
      </w:r>
      <w:r w:rsidRPr="00FC0EDB">
        <w:rPr>
          <w:rFonts w:cs="Times New Roman"/>
          <w:spacing w:val="-1"/>
          <w:lang w:val="tr-TR"/>
        </w:rPr>
        <w:t>n</w:t>
      </w:r>
      <w:r w:rsidRPr="00FC0EDB">
        <w:rPr>
          <w:rFonts w:cs="Times New Roman"/>
          <w:lang w:val="tr-TR"/>
        </w:rPr>
        <w:t>den</w:t>
      </w:r>
      <w:r w:rsidRPr="00FC0EDB">
        <w:rPr>
          <w:rFonts w:cs="Times New Roman"/>
          <w:spacing w:val="46"/>
          <w:lang w:val="tr-TR"/>
        </w:rPr>
        <w:t xml:space="preserve"> </w:t>
      </w:r>
      <w:r w:rsidRPr="00FC0EDB">
        <w:rPr>
          <w:rFonts w:cs="Times New Roman"/>
          <w:lang w:val="tr-TR"/>
        </w:rPr>
        <w:t>Tâlib</w:t>
      </w:r>
      <w:r w:rsidRPr="00FC0EDB">
        <w:rPr>
          <w:rFonts w:cs="Times New Roman"/>
          <w:spacing w:val="44"/>
          <w:lang w:val="tr-TR"/>
        </w:rPr>
        <w:t xml:space="preserve"> </w:t>
      </w:r>
      <w:r w:rsidRPr="00FC0EDB">
        <w:rPr>
          <w:rFonts w:cs="Times New Roman"/>
          <w:lang w:val="tr-TR"/>
        </w:rPr>
        <w:t>vel</w:t>
      </w:r>
      <w:r w:rsidRPr="00FC0EDB">
        <w:rPr>
          <w:rFonts w:cs="Times New Roman"/>
          <w:spacing w:val="3"/>
          <w:lang w:val="tr-TR"/>
        </w:rPr>
        <w:t>d</w:t>
      </w:r>
      <w:r w:rsidRPr="00FC0EDB">
        <w:rPr>
          <w:rFonts w:cs="Times New Roman"/>
          <w:spacing w:val="-1"/>
          <w:lang w:val="tr-TR"/>
        </w:rPr>
        <w:t>-</w:t>
      </w:r>
      <w:r w:rsidRPr="00FC0EDB">
        <w:rPr>
          <w:rFonts w:cs="Times New Roman"/>
          <w:lang w:val="tr-TR"/>
        </w:rPr>
        <w:t>i</w:t>
      </w:r>
      <w:r w:rsidRPr="00FC0EDB">
        <w:rPr>
          <w:rFonts w:cs="Times New Roman"/>
          <w:spacing w:val="47"/>
          <w:lang w:val="tr-TR"/>
        </w:rPr>
        <w:t xml:space="preserve"> </w:t>
      </w:r>
      <w:r w:rsidRPr="00FC0EDB">
        <w:rPr>
          <w:rFonts w:cs="Times New Roman"/>
          <w:lang w:val="tr-TR"/>
        </w:rPr>
        <w:t>Meh</w:t>
      </w:r>
      <w:r w:rsidRPr="00FC0EDB">
        <w:rPr>
          <w:rFonts w:cs="Times New Roman"/>
          <w:spacing w:val="-3"/>
          <w:lang w:val="tr-TR"/>
        </w:rPr>
        <w:t>m</w:t>
      </w:r>
      <w:r w:rsidRPr="00FC0EDB">
        <w:rPr>
          <w:rFonts w:cs="Times New Roman"/>
          <w:lang w:val="tr-TR"/>
        </w:rPr>
        <w:t>ed</w:t>
      </w:r>
      <w:r w:rsidRPr="00FC0EDB">
        <w:rPr>
          <w:rFonts w:cs="Times New Roman"/>
          <w:spacing w:val="46"/>
          <w:lang w:val="tr-TR"/>
        </w:rPr>
        <w:t xml:space="preserve"> </w:t>
      </w:r>
      <w:r w:rsidRPr="00FC0EDB">
        <w:rPr>
          <w:rFonts w:cs="Times New Roman"/>
          <w:lang w:val="tr-TR"/>
        </w:rPr>
        <w:t>gelüb</w:t>
      </w:r>
      <w:r w:rsidRPr="00FC0EDB">
        <w:rPr>
          <w:rFonts w:cs="Times New Roman"/>
          <w:spacing w:val="46"/>
          <w:lang w:val="tr-TR"/>
        </w:rPr>
        <w:t xml:space="preserve"> </w:t>
      </w:r>
      <w:r w:rsidRPr="00FC0EDB">
        <w:rPr>
          <w:rFonts w:cs="Times New Roman"/>
          <w:lang w:val="tr-TR"/>
        </w:rPr>
        <w:t>Trabzon sancağın</w:t>
      </w:r>
      <w:r w:rsidRPr="00FC0EDB">
        <w:rPr>
          <w:rFonts w:cs="Times New Roman"/>
          <w:spacing w:val="-2"/>
          <w:lang w:val="tr-TR"/>
        </w:rPr>
        <w:t>d</w:t>
      </w:r>
      <w:r w:rsidRPr="00FC0EDB">
        <w:rPr>
          <w:rFonts w:cs="Times New Roman"/>
          <w:lang w:val="tr-TR"/>
        </w:rPr>
        <w:t>a</w:t>
      </w:r>
      <w:r w:rsidRPr="00FC0EDB">
        <w:rPr>
          <w:rFonts w:cs="Times New Roman"/>
          <w:spacing w:val="27"/>
          <w:lang w:val="tr-TR"/>
        </w:rPr>
        <w:t xml:space="preserve"> </w:t>
      </w:r>
      <w:r w:rsidRPr="00FC0EDB">
        <w:rPr>
          <w:rFonts w:cs="Times New Roman"/>
          <w:lang w:val="tr-TR"/>
        </w:rPr>
        <w:t>Kürtün</w:t>
      </w:r>
      <w:r w:rsidRPr="00FC0EDB">
        <w:rPr>
          <w:rFonts w:cs="Times New Roman"/>
          <w:spacing w:val="29"/>
          <w:lang w:val="tr-TR"/>
        </w:rPr>
        <w:t xml:space="preserve"> </w:t>
      </w:r>
      <w:r w:rsidRPr="00FC0EDB">
        <w:rPr>
          <w:rFonts w:cs="Times New Roman"/>
          <w:lang w:val="tr-TR"/>
        </w:rPr>
        <w:t>nâhiyesinde</w:t>
      </w:r>
      <w:r w:rsidRPr="00FC0EDB">
        <w:rPr>
          <w:rFonts w:cs="Times New Roman"/>
          <w:spacing w:val="29"/>
          <w:lang w:val="tr-TR"/>
        </w:rPr>
        <w:t xml:space="preserve"> </w:t>
      </w:r>
      <w:r w:rsidRPr="00FC0EDB">
        <w:rPr>
          <w:rFonts w:cs="Times New Roman"/>
          <w:lang w:val="tr-TR"/>
        </w:rPr>
        <w:t>O</w:t>
      </w:r>
      <w:r w:rsidRPr="00FC0EDB">
        <w:rPr>
          <w:rFonts w:cs="Times New Roman"/>
          <w:spacing w:val="-2"/>
          <w:lang w:val="tr-TR"/>
        </w:rPr>
        <w:t>ğ</w:t>
      </w:r>
      <w:r w:rsidRPr="00FC0EDB">
        <w:rPr>
          <w:rFonts w:cs="Times New Roman"/>
          <w:lang w:val="tr-TR"/>
        </w:rPr>
        <w:t>uz</w:t>
      </w:r>
      <w:r w:rsidRPr="00FC0EDB">
        <w:rPr>
          <w:rFonts w:cs="Times New Roman"/>
          <w:spacing w:val="28"/>
          <w:lang w:val="tr-TR"/>
        </w:rPr>
        <w:t xml:space="preserve"> </w:t>
      </w:r>
      <w:r w:rsidRPr="00FC0EDB">
        <w:rPr>
          <w:rFonts w:cs="Times New Roman"/>
          <w:lang w:val="tr-TR"/>
        </w:rPr>
        <w:t>nâm</w:t>
      </w:r>
      <w:r w:rsidRPr="00FC0EDB">
        <w:rPr>
          <w:rFonts w:cs="Times New Roman"/>
          <w:spacing w:val="26"/>
          <w:lang w:val="tr-TR"/>
        </w:rPr>
        <w:t xml:space="preserve"> </w:t>
      </w:r>
      <w:r w:rsidRPr="00FC0EDB">
        <w:rPr>
          <w:rFonts w:cs="Times New Roman"/>
          <w:lang w:val="tr-TR"/>
        </w:rPr>
        <w:t>ka</w:t>
      </w:r>
      <w:r w:rsidRPr="00FC0EDB">
        <w:rPr>
          <w:rFonts w:cs="Times New Roman"/>
          <w:spacing w:val="1"/>
          <w:lang w:val="tr-TR"/>
        </w:rPr>
        <w:t>r</w:t>
      </w:r>
      <w:r w:rsidRPr="00FC0EDB">
        <w:rPr>
          <w:rFonts w:cs="Times New Roman"/>
          <w:lang w:val="tr-TR"/>
        </w:rPr>
        <w:t>ye</w:t>
      </w:r>
      <w:r w:rsidRPr="00FC0EDB">
        <w:rPr>
          <w:rFonts w:cs="Times New Roman"/>
          <w:spacing w:val="28"/>
          <w:lang w:val="tr-TR"/>
        </w:rPr>
        <w:t xml:space="preserve"> </w:t>
      </w:r>
      <w:r w:rsidRPr="00FC0EDB">
        <w:rPr>
          <w:rFonts w:cs="Times New Roman"/>
          <w:lang w:val="tr-TR"/>
        </w:rPr>
        <w:t>ve</w:t>
      </w:r>
      <w:r w:rsidRPr="00FC0EDB">
        <w:rPr>
          <w:rFonts w:cs="Times New Roman"/>
          <w:spacing w:val="28"/>
          <w:lang w:val="tr-TR"/>
        </w:rPr>
        <w:t xml:space="preserve"> </w:t>
      </w:r>
      <w:r w:rsidRPr="00FC0EDB">
        <w:rPr>
          <w:rFonts w:cs="Times New Roman"/>
          <w:lang w:val="tr-TR"/>
        </w:rPr>
        <w:t>gayri</w:t>
      </w:r>
      <w:r w:rsidRPr="00FC0EDB">
        <w:rPr>
          <w:rFonts w:cs="Times New Roman"/>
          <w:spacing w:val="-1"/>
          <w:lang w:val="tr-TR"/>
        </w:rPr>
        <w:t>d</w:t>
      </w:r>
      <w:r w:rsidRPr="00FC0EDB">
        <w:rPr>
          <w:rFonts w:cs="Times New Roman"/>
          <w:lang w:val="tr-TR"/>
        </w:rPr>
        <w:t>en</w:t>
      </w:r>
      <w:r w:rsidRPr="00FC0EDB">
        <w:rPr>
          <w:rFonts w:cs="Times New Roman"/>
          <w:spacing w:val="28"/>
          <w:lang w:val="tr-TR"/>
        </w:rPr>
        <w:t xml:space="preserve"> </w:t>
      </w:r>
      <w:r w:rsidRPr="00FC0EDB">
        <w:rPr>
          <w:rFonts w:cs="Times New Roman"/>
          <w:lang w:val="tr-TR"/>
        </w:rPr>
        <w:t>alt</w:t>
      </w:r>
      <w:r w:rsidRPr="00FC0EDB">
        <w:rPr>
          <w:rFonts w:cs="Times New Roman"/>
          <w:spacing w:val="-2"/>
          <w:lang w:val="tr-TR"/>
        </w:rPr>
        <w:t>m</w:t>
      </w:r>
      <w:r w:rsidRPr="00FC0EDB">
        <w:rPr>
          <w:rFonts w:cs="Times New Roman"/>
          <w:lang w:val="tr-TR"/>
        </w:rPr>
        <w:t>ış</w:t>
      </w:r>
      <w:r w:rsidRPr="00FC0EDB">
        <w:rPr>
          <w:rFonts w:cs="Times New Roman"/>
          <w:spacing w:val="29"/>
          <w:lang w:val="tr-TR"/>
        </w:rPr>
        <w:t xml:space="preserve"> </w:t>
      </w:r>
      <w:r w:rsidRPr="00FC0EDB">
        <w:rPr>
          <w:rFonts w:cs="Times New Roman"/>
          <w:lang w:val="tr-TR"/>
        </w:rPr>
        <w:t>dört</w:t>
      </w:r>
      <w:r w:rsidRPr="00FC0EDB">
        <w:rPr>
          <w:rFonts w:cs="Times New Roman"/>
          <w:spacing w:val="29"/>
          <w:lang w:val="tr-TR"/>
        </w:rPr>
        <w:t xml:space="preserve"> </w:t>
      </w:r>
      <w:r w:rsidRPr="00FC0EDB">
        <w:rPr>
          <w:rFonts w:cs="Times New Roman"/>
          <w:lang w:val="tr-TR"/>
        </w:rPr>
        <w:t>bin</w:t>
      </w:r>
      <w:r w:rsidRPr="00FC0EDB">
        <w:rPr>
          <w:rFonts w:cs="Times New Roman"/>
          <w:spacing w:val="29"/>
          <w:lang w:val="tr-TR"/>
        </w:rPr>
        <w:t xml:space="preserve"> </w:t>
      </w:r>
      <w:r w:rsidRPr="00FC0EDB">
        <w:rPr>
          <w:rFonts w:cs="Times New Roman"/>
          <w:lang w:val="tr-TR"/>
        </w:rPr>
        <w:t>d</w:t>
      </w:r>
      <w:r w:rsidRPr="00FC0EDB">
        <w:rPr>
          <w:rFonts w:cs="Times New Roman"/>
          <w:spacing w:val="-2"/>
          <w:lang w:val="tr-TR"/>
        </w:rPr>
        <w:t>ö</w:t>
      </w:r>
      <w:r w:rsidRPr="00FC0EDB">
        <w:rPr>
          <w:rFonts w:cs="Times New Roman"/>
          <w:lang w:val="tr-TR"/>
        </w:rPr>
        <w:t>rt</w:t>
      </w:r>
      <w:r w:rsidRPr="00FC0EDB">
        <w:rPr>
          <w:rFonts w:cs="Times New Roman"/>
          <w:spacing w:val="28"/>
          <w:lang w:val="tr-TR"/>
        </w:rPr>
        <w:t xml:space="preserve"> </w:t>
      </w:r>
      <w:r w:rsidRPr="00FC0EDB">
        <w:rPr>
          <w:rFonts w:cs="Times New Roman"/>
          <w:lang w:val="tr-TR"/>
        </w:rPr>
        <w:t>yüz akçe</w:t>
      </w:r>
      <w:r w:rsidRPr="00FC0EDB">
        <w:rPr>
          <w:rFonts w:cs="Times New Roman"/>
          <w:spacing w:val="12"/>
          <w:lang w:val="tr-TR"/>
        </w:rPr>
        <w:t xml:space="preserve"> </w:t>
      </w:r>
      <w:r w:rsidRPr="00FC0EDB">
        <w:rPr>
          <w:rFonts w:cs="Times New Roman"/>
          <w:lang w:val="tr-TR"/>
        </w:rPr>
        <w:t>be</w:t>
      </w:r>
      <w:r w:rsidRPr="00FC0EDB">
        <w:rPr>
          <w:rFonts w:cs="Times New Roman"/>
          <w:spacing w:val="1"/>
          <w:lang w:val="tr-TR"/>
        </w:rPr>
        <w:t>r</w:t>
      </w:r>
      <w:r w:rsidRPr="00FC0EDB">
        <w:rPr>
          <w:rFonts w:cs="Times New Roman"/>
          <w:lang w:val="tr-TR"/>
        </w:rPr>
        <w:t>-</w:t>
      </w:r>
      <w:r w:rsidRPr="00FC0EDB">
        <w:rPr>
          <w:rFonts w:cs="Times New Roman"/>
          <w:spacing w:val="-2"/>
          <w:lang w:val="tr-TR"/>
        </w:rPr>
        <w:t>v</w:t>
      </w:r>
      <w:r w:rsidRPr="00FC0EDB">
        <w:rPr>
          <w:rFonts w:cs="Times New Roman"/>
          <w:lang w:val="tr-TR"/>
        </w:rPr>
        <w:t>ech-i</w:t>
      </w:r>
      <w:r w:rsidRPr="00FC0EDB">
        <w:rPr>
          <w:rFonts w:cs="Times New Roman"/>
          <w:spacing w:val="36"/>
          <w:lang w:val="tr-TR"/>
        </w:rPr>
        <w:t xml:space="preserve"> </w:t>
      </w:r>
      <w:r w:rsidRPr="00FC0EDB">
        <w:rPr>
          <w:rFonts w:cs="Times New Roman"/>
          <w:lang w:val="tr-TR"/>
        </w:rPr>
        <w:t>tekāüd</w:t>
      </w:r>
      <w:r w:rsidRPr="00FC0EDB">
        <w:rPr>
          <w:rFonts w:cs="Times New Roman"/>
          <w:spacing w:val="34"/>
          <w:lang w:val="tr-TR"/>
        </w:rPr>
        <w:t xml:space="preserve"> </w:t>
      </w:r>
      <w:r w:rsidRPr="00FC0EDB">
        <w:rPr>
          <w:rFonts w:cs="Times New Roman"/>
          <w:lang w:val="tr-TR"/>
        </w:rPr>
        <w:t>berâ</w:t>
      </w:r>
      <w:r w:rsidRPr="00FC0EDB">
        <w:rPr>
          <w:rFonts w:cs="Times New Roman"/>
          <w:spacing w:val="1"/>
          <w:lang w:val="tr-TR"/>
        </w:rPr>
        <w:t>t</w:t>
      </w:r>
      <w:r w:rsidRPr="00FC0EDB">
        <w:rPr>
          <w:rFonts w:cs="Times New Roman"/>
          <w:spacing w:val="-1"/>
          <w:lang w:val="tr-TR"/>
        </w:rPr>
        <w:t>-</w:t>
      </w:r>
      <w:r w:rsidRPr="00FC0EDB">
        <w:rPr>
          <w:rFonts w:cs="Times New Roman"/>
          <w:lang w:val="tr-TR"/>
        </w:rPr>
        <w:t>ı</w:t>
      </w:r>
      <w:r w:rsidRPr="00FC0EDB">
        <w:rPr>
          <w:rFonts w:cs="Times New Roman"/>
          <w:spacing w:val="36"/>
          <w:lang w:val="tr-TR"/>
        </w:rPr>
        <w:t xml:space="preserve"> </w:t>
      </w:r>
      <w:r w:rsidRPr="00FC0EDB">
        <w:rPr>
          <w:rFonts w:cs="Times New Roman"/>
          <w:lang w:val="tr-TR"/>
        </w:rPr>
        <w:t>şer</w:t>
      </w:r>
      <w:r w:rsidRPr="00FC0EDB">
        <w:rPr>
          <w:rFonts w:cs="Times New Roman"/>
          <w:spacing w:val="-1"/>
          <w:lang w:val="tr-TR"/>
        </w:rPr>
        <w:t>î</w:t>
      </w:r>
      <w:r w:rsidRPr="00FC0EDB">
        <w:rPr>
          <w:rFonts w:cs="Times New Roman"/>
          <w:lang w:val="tr-TR"/>
        </w:rPr>
        <w:t>fi</w:t>
      </w:r>
      <w:r w:rsidRPr="00FC0EDB">
        <w:rPr>
          <w:rFonts w:cs="Times New Roman"/>
          <w:spacing w:val="-2"/>
          <w:lang w:val="tr-TR"/>
        </w:rPr>
        <w:t>m</w:t>
      </w:r>
      <w:r w:rsidRPr="00FC0EDB">
        <w:rPr>
          <w:rFonts w:cs="Times New Roman"/>
          <w:lang w:val="tr-TR"/>
        </w:rPr>
        <w:t>le</w:t>
      </w:r>
      <w:r w:rsidRPr="00FC0EDB">
        <w:rPr>
          <w:rFonts w:cs="Times New Roman"/>
          <w:spacing w:val="38"/>
          <w:lang w:val="tr-TR"/>
        </w:rPr>
        <w:t xml:space="preserve"> </w:t>
      </w:r>
      <w:r w:rsidRPr="00FC0EDB">
        <w:rPr>
          <w:rFonts w:cs="Times New Roman"/>
          <w:spacing w:val="-2"/>
          <w:lang w:val="tr-TR"/>
        </w:rPr>
        <w:t>m</w:t>
      </w:r>
      <w:r w:rsidRPr="00FC0EDB">
        <w:rPr>
          <w:rFonts w:cs="Times New Roman"/>
          <w:lang w:val="tr-TR"/>
        </w:rPr>
        <w:t>utasarrıf</w:t>
      </w:r>
      <w:r w:rsidRPr="00FC0EDB">
        <w:rPr>
          <w:rFonts w:cs="Times New Roman"/>
          <w:spacing w:val="35"/>
          <w:lang w:val="tr-TR"/>
        </w:rPr>
        <w:t xml:space="preserve"> </w:t>
      </w:r>
      <w:r w:rsidRPr="00FC0EDB">
        <w:rPr>
          <w:rFonts w:cs="Times New Roman"/>
          <w:lang w:val="tr-TR"/>
        </w:rPr>
        <w:t>olduğum</w:t>
      </w:r>
      <w:r w:rsidRPr="00FC0EDB">
        <w:rPr>
          <w:rFonts w:cs="Times New Roman"/>
          <w:spacing w:val="34"/>
          <w:lang w:val="tr-TR"/>
        </w:rPr>
        <w:t xml:space="preserve"> </w:t>
      </w:r>
      <w:r w:rsidRPr="00FC0EDB">
        <w:rPr>
          <w:rFonts w:cs="Times New Roman"/>
          <w:lang w:val="tr-TR"/>
        </w:rPr>
        <w:t>ze‘â</w:t>
      </w:r>
      <w:r w:rsidRPr="00FC0EDB">
        <w:rPr>
          <w:rFonts w:cs="Times New Roman"/>
          <w:spacing w:val="-2"/>
          <w:lang w:val="tr-TR"/>
        </w:rPr>
        <w:t>m</w:t>
      </w:r>
      <w:r w:rsidRPr="00FC0EDB">
        <w:rPr>
          <w:rFonts w:cs="Times New Roman"/>
          <w:lang w:val="tr-TR"/>
        </w:rPr>
        <w:t>eti</w:t>
      </w:r>
      <w:r w:rsidRPr="00FC0EDB">
        <w:rPr>
          <w:rFonts w:cs="Times New Roman"/>
          <w:spacing w:val="37"/>
          <w:lang w:val="tr-TR"/>
        </w:rPr>
        <w:t xml:space="preserve"> </w:t>
      </w:r>
      <w:r w:rsidRPr="00FC0EDB">
        <w:rPr>
          <w:rFonts w:cs="Times New Roman"/>
          <w:lang w:val="tr-TR"/>
        </w:rPr>
        <w:t>mülhakatın</w:t>
      </w:r>
      <w:r w:rsidRPr="00FC0EDB">
        <w:rPr>
          <w:rFonts w:cs="Times New Roman"/>
          <w:spacing w:val="-2"/>
          <w:lang w:val="tr-TR"/>
        </w:rPr>
        <w:t>d</w:t>
      </w:r>
      <w:r w:rsidRPr="00FC0EDB">
        <w:rPr>
          <w:rFonts w:cs="Times New Roman"/>
          <w:lang w:val="tr-TR"/>
        </w:rPr>
        <w:t>an Sür</w:t>
      </w:r>
      <w:r w:rsidRPr="00FC0EDB">
        <w:rPr>
          <w:rFonts w:cs="Times New Roman"/>
          <w:spacing w:val="-2"/>
          <w:lang w:val="tr-TR"/>
        </w:rPr>
        <w:t>m</w:t>
      </w:r>
      <w:r w:rsidRPr="00FC0EDB">
        <w:rPr>
          <w:rFonts w:cs="Times New Roman"/>
          <w:lang w:val="tr-TR"/>
        </w:rPr>
        <w:t>ene</w:t>
      </w:r>
      <w:r w:rsidRPr="00FC0EDB">
        <w:rPr>
          <w:rFonts w:cs="Times New Roman"/>
          <w:spacing w:val="14"/>
          <w:lang w:val="tr-TR"/>
        </w:rPr>
        <w:t xml:space="preserve"> </w:t>
      </w:r>
      <w:r w:rsidRPr="00FC0EDB">
        <w:rPr>
          <w:rFonts w:cs="Times New Roman"/>
          <w:lang w:val="tr-TR"/>
        </w:rPr>
        <w:t>n</w:t>
      </w:r>
      <w:r w:rsidRPr="00FC0EDB">
        <w:rPr>
          <w:rFonts w:cs="Times New Roman"/>
          <w:spacing w:val="1"/>
          <w:lang w:val="tr-TR"/>
        </w:rPr>
        <w:t>a</w:t>
      </w:r>
      <w:r w:rsidRPr="00FC0EDB">
        <w:rPr>
          <w:rFonts w:cs="Times New Roman"/>
          <w:lang w:val="tr-TR"/>
        </w:rPr>
        <w:t>hiyesine</w:t>
      </w:r>
      <w:r w:rsidRPr="00FC0EDB">
        <w:rPr>
          <w:rFonts w:cs="Times New Roman"/>
          <w:spacing w:val="13"/>
          <w:lang w:val="tr-TR"/>
        </w:rPr>
        <w:t xml:space="preserve"> </w:t>
      </w:r>
      <w:r w:rsidRPr="00FC0EDB">
        <w:rPr>
          <w:rFonts w:cs="Times New Roman"/>
          <w:lang w:val="tr-TR"/>
        </w:rPr>
        <w:t>tâ</w:t>
      </w:r>
      <w:r w:rsidRPr="00FC0EDB">
        <w:rPr>
          <w:rFonts w:cs="Times New Roman"/>
          <w:spacing w:val="-2"/>
          <w:lang w:val="tr-TR"/>
        </w:rPr>
        <w:t>b</w:t>
      </w:r>
      <w:r w:rsidRPr="00FC0EDB">
        <w:rPr>
          <w:rFonts w:cs="Times New Roman"/>
          <w:lang w:val="tr-TR"/>
        </w:rPr>
        <w:t>i‘</w:t>
      </w:r>
      <w:r w:rsidRPr="00FC0EDB">
        <w:rPr>
          <w:rFonts w:cs="Times New Roman"/>
          <w:spacing w:val="14"/>
          <w:lang w:val="tr-TR"/>
        </w:rPr>
        <w:t xml:space="preserve"> </w:t>
      </w:r>
      <w:r w:rsidRPr="00FC0EDB">
        <w:rPr>
          <w:rFonts w:cs="Times New Roman"/>
          <w:lang w:val="tr-TR"/>
        </w:rPr>
        <w:t>res</w:t>
      </w:r>
      <w:r w:rsidRPr="00FC0EDB">
        <w:rPr>
          <w:rFonts w:cs="Times New Roman"/>
          <w:spacing w:val="-2"/>
          <w:lang w:val="tr-TR"/>
        </w:rPr>
        <w:t>m</w:t>
      </w:r>
      <w:r w:rsidRPr="00FC0EDB">
        <w:rPr>
          <w:rFonts w:cs="Times New Roman"/>
          <w:lang w:val="tr-TR"/>
        </w:rPr>
        <w:t>i</w:t>
      </w:r>
      <w:r w:rsidRPr="00FC0EDB">
        <w:rPr>
          <w:rFonts w:cs="Times New Roman"/>
          <w:spacing w:val="14"/>
          <w:lang w:val="tr-TR"/>
        </w:rPr>
        <w:t xml:space="preserve"> </w:t>
      </w:r>
      <w:r w:rsidRPr="00FC0EDB">
        <w:rPr>
          <w:rFonts w:cs="Times New Roman"/>
          <w:lang w:val="tr-TR"/>
        </w:rPr>
        <w:t>yaylak</w:t>
      </w:r>
      <w:r w:rsidRPr="00FC0EDB">
        <w:rPr>
          <w:rFonts w:cs="Times New Roman"/>
          <w:spacing w:val="14"/>
          <w:lang w:val="tr-TR"/>
        </w:rPr>
        <w:t xml:space="preserve"> </w:t>
      </w:r>
      <w:r w:rsidRPr="00FC0EDB">
        <w:rPr>
          <w:rFonts w:cs="Times New Roman"/>
          <w:lang w:val="tr-TR"/>
        </w:rPr>
        <w:t>Boğalı</w:t>
      </w:r>
      <w:r w:rsidRPr="00FC0EDB">
        <w:rPr>
          <w:rFonts w:cs="Times New Roman"/>
          <w:spacing w:val="14"/>
          <w:lang w:val="tr-TR"/>
        </w:rPr>
        <w:t xml:space="preserve"> </w:t>
      </w:r>
      <w:r w:rsidRPr="00FC0EDB">
        <w:rPr>
          <w:rFonts w:cs="Times New Roman"/>
          <w:lang w:val="tr-TR"/>
        </w:rPr>
        <w:t>kadî</w:t>
      </w:r>
      <w:r w:rsidRPr="00FC0EDB">
        <w:rPr>
          <w:rFonts w:cs="Times New Roman"/>
          <w:spacing w:val="-2"/>
          <w:lang w:val="tr-TR"/>
        </w:rPr>
        <w:t>m</w:t>
      </w:r>
      <w:r w:rsidRPr="00FC0EDB">
        <w:rPr>
          <w:rFonts w:cs="Times New Roman"/>
          <w:lang w:val="tr-TR"/>
        </w:rPr>
        <w:t>ü’</w:t>
      </w:r>
      <w:r w:rsidRPr="00FC0EDB">
        <w:rPr>
          <w:rFonts w:cs="Times New Roman"/>
          <w:spacing w:val="4"/>
          <w:lang w:val="tr-TR"/>
        </w:rPr>
        <w:t>l</w:t>
      </w:r>
      <w:r w:rsidRPr="00FC0EDB">
        <w:rPr>
          <w:rFonts w:cs="Times New Roman"/>
          <w:lang w:val="tr-TR"/>
        </w:rPr>
        <w:t>-ey</w:t>
      </w:r>
      <w:r w:rsidRPr="00FC0EDB">
        <w:rPr>
          <w:rFonts w:cs="Times New Roman"/>
          <w:spacing w:val="-1"/>
          <w:lang w:val="tr-TR"/>
        </w:rPr>
        <w:t>y</w:t>
      </w:r>
      <w:r w:rsidRPr="00FC0EDB">
        <w:rPr>
          <w:rFonts w:cs="Times New Roman"/>
          <w:lang w:val="tr-TR"/>
        </w:rPr>
        <w:t>â</w:t>
      </w:r>
      <w:r w:rsidRPr="00FC0EDB">
        <w:rPr>
          <w:rFonts w:cs="Times New Roman"/>
          <w:spacing w:val="-2"/>
          <w:lang w:val="tr-TR"/>
        </w:rPr>
        <w:t>m</w:t>
      </w:r>
      <w:r w:rsidRPr="00FC0EDB">
        <w:rPr>
          <w:rFonts w:cs="Times New Roman"/>
          <w:lang w:val="tr-TR"/>
        </w:rPr>
        <w:t>dan</w:t>
      </w:r>
      <w:r w:rsidRPr="00FC0EDB">
        <w:rPr>
          <w:rFonts w:cs="Times New Roman"/>
          <w:spacing w:val="15"/>
          <w:lang w:val="tr-TR"/>
        </w:rPr>
        <w:t xml:space="preserve"> </w:t>
      </w:r>
      <w:r w:rsidRPr="00FC0EDB">
        <w:rPr>
          <w:rFonts w:cs="Times New Roman"/>
          <w:lang w:val="tr-TR"/>
        </w:rPr>
        <w:t>Maçuka</w:t>
      </w:r>
      <w:r w:rsidRPr="00FC0EDB">
        <w:rPr>
          <w:rFonts w:cs="Times New Roman"/>
          <w:spacing w:val="14"/>
          <w:lang w:val="tr-TR"/>
        </w:rPr>
        <w:t xml:space="preserve"> </w:t>
      </w:r>
      <w:r w:rsidRPr="00FC0EDB">
        <w:rPr>
          <w:rFonts w:cs="Times New Roman"/>
          <w:lang w:val="tr-TR"/>
        </w:rPr>
        <w:t>sınuru</w:t>
      </w:r>
      <w:r w:rsidRPr="00FC0EDB">
        <w:rPr>
          <w:rFonts w:cs="Times New Roman"/>
          <w:spacing w:val="-2"/>
          <w:lang w:val="tr-TR"/>
        </w:rPr>
        <w:t>n</w:t>
      </w:r>
      <w:r w:rsidRPr="00FC0EDB">
        <w:rPr>
          <w:rFonts w:cs="Times New Roman"/>
          <w:lang w:val="tr-TR"/>
        </w:rPr>
        <w:t>dan Sür</w:t>
      </w:r>
      <w:r w:rsidRPr="00FC0EDB">
        <w:rPr>
          <w:rFonts w:cs="Times New Roman"/>
          <w:spacing w:val="-2"/>
          <w:lang w:val="tr-TR"/>
        </w:rPr>
        <w:t>m</w:t>
      </w:r>
      <w:r w:rsidRPr="00FC0EDB">
        <w:rPr>
          <w:rFonts w:cs="Times New Roman"/>
          <w:lang w:val="tr-TR"/>
        </w:rPr>
        <w:t>ene</w:t>
      </w:r>
      <w:r w:rsidRPr="00FC0EDB">
        <w:rPr>
          <w:rFonts w:cs="Times New Roman"/>
          <w:spacing w:val="8"/>
          <w:lang w:val="tr-TR"/>
        </w:rPr>
        <w:t xml:space="preserve"> </w:t>
      </w:r>
      <w:r w:rsidRPr="00FC0EDB">
        <w:rPr>
          <w:rFonts w:cs="Times New Roman"/>
          <w:lang w:val="tr-TR"/>
        </w:rPr>
        <w:t>s</w:t>
      </w:r>
      <w:r w:rsidRPr="00FC0EDB">
        <w:rPr>
          <w:rFonts w:cs="Times New Roman"/>
          <w:spacing w:val="1"/>
          <w:lang w:val="tr-TR"/>
        </w:rPr>
        <w:t>ı</w:t>
      </w:r>
      <w:r w:rsidRPr="00FC0EDB">
        <w:rPr>
          <w:rFonts w:cs="Times New Roman"/>
          <w:lang w:val="tr-TR"/>
        </w:rPr>
        <w:t>nuruna</w:t>
      </w:r>
      <w:r w:rsidRPr="00FC0EDB">
        <w:rPr>
          <w:rFonts w:cs="Times New Roman"/>
          <w:spacing w:val="8"/>
          <w:lang w:val="tr-TR"/>
        </w:rPr>
        <w:t xml:space="preserve"> </w:t>
      </w:r>
      <w:r w:rsidRPr="00FC0EDB">
        <w:rPr>
          <w:rFonts w:cs="Times New Roman"/>
          <w:lang w:val="tr-TR"/>
        </w:rPr>
        <w:t>varı</w:t>
      </w:r>
      <w:r w:rsidRPr="00FC0EDB">
        <w:rPr>
          <w:rFonts w:cs="Times New Roman"/>
          <w:spacing w:val="-1"/>
          <w:lang w:val="tr-TR"/>
        </w:rPr>
        <w:t>n</w:t>
      </w:r>
      <w:r w:rsidRPr="00FC0EDB">
        <w:rPr>
          <w:rFonts w:cs="Times New Roman"/>
          <w:lang w:val="tr-TR"/>
        </w:rPr>
        <w:t>ca</w:t>
      </w:r>
      <w:r w:rsidRPr="00FC0EDB">
        <w:rPr>
          <w:rFonts w:cs="Times New Roman"/>
          <w:spacing w:val="8"/>
          <w:lang w:val="tr-TR"/>
        </w:rPr>
        <w:t xml:space="preserve"> </w:t>
      </w:r>
      <w:r w:rsidRPr="00FC0EDB">
        <w:rPr>
          <w:rFonts w:cs="Times New Roman"/>
          <w:lang w:val="tr-TR"/>
        </w:rPr>
        <w:t>ne</w:t>
      </w:r>
      <w:r w:rsidRPr="00FC0EDB">
        <w:rPr>
          <w:rFonts w:cs="Times New Roman"/>
          <w:spacing w:val="8"/>
          <w:lang w:val="tr-TR"/>
        </w:rPr>
        <w:t xml:space="preserve"> </w:t>
      </w:r>
      <w:r w:rsidRPr="00FC0EDB">
        <w:rPr>
          <w:rFonts w:cs="Times New Roman"/>
          <w:lang w:val="tr-TR"/>
        </w:rPr>
        <w:t>vechle</w:t>
      </w:r>
      <w:r w:rsidRPr="00FC0EDB">
        <w:rPr>
          <w:rFonts w:cs="Times New Roman"/>
          <w:spacing w:val="8"/>
          <w:lang w:val="tr-TR"/>
        </w:rPr>
        <w:t xml:space="preserve"> </w:t>
      </w:r>
      <w:r w:rsidRPr="00FC0EDB">
        <w:rPr>
          <w:rFonts w:cs="Times New Roman"/>
          <w:lang w:val="tr-TR"/>
        </w:rPr>
        <w:t>zabt</w:t>
      </w:r>
      <w:r w:rsidRPr="00FC0EDB">
        <w:rPr>
          <w:rFonts w:cs="Times New Roman"/>
          <w:spacing w:val="8"/>
          <w:lang w:val="tr-TR"/>
        </w:rPr>
        <w:t xml:space="preserve"> </w:t>
      </w:r>
      <w:r w:rsidRPr="00FC0EDB">
        <w:rPr>
          <w:rFonts w:cs="Times New Roman"/>
          <w:lang w:val="tr-TR"/>
        </w:rPr>
        <w:t>o</w:t>
      </w:r>
      <w:r w:rsidRPr="00FC0EDB">
        <w:rPr>
          <w:rFonts w:cs="Times New Roman"/>
          <w:spacing w:val="-1"/>
          <w:lang w:val="tr-TR"/>
        </w:rPr>
        <w:t>l</w:t>
      </w:r>
      <w:r w:rsidRPr="00FC0EDB">
        <w:rPr>
          <w:rFonts w:cs="Times New Roman"/>
          <w:lang w:val="tr-TR"/>
        </w:rPr>
        <w:t>una</w:t>
      </w:r>
      <w:r w:rsidRPr="00FC0EDB">
        <w:rPr>
          <w:rFonts w:cs="Times New Roman"/>
          <w:spacing w:val="8"/>
          <w:lang w:val="tr-TR"/>
        </w:rPr>
        <w:t xml:space="preserve"> </w:t>
      </w:r>
      <w:r w:rsidRPr="00FC0EDB">
        <w:rPr>
          <w:rFonts w:cs="Times New Roman"/>
          <w:lang w:val="tr-TR"/>
        </w:rPr>
        <w:t>gel</w:t>
      </w:r>
      <w:r w:rsidRPr="00FC0EDB">
        <w:rPr>
          <w:rFonts w:cs="Times New Roman"/>
          <w:spacing w:val="-2"/>
          <w:lang w:val="tr-TR"/>
        </w:rPr>
        <w:t>m</w:t>
      </w:r>
      <w:r w:rsidRPr="00FC0EDB">
        <w:rPr>
          <w:rFonts w:cs="Times New Roman"/>
          <w:lang w:val="tr-TR"/>
        </w:rPr>
        <w:t>iş</w:t>
      </w:r>
      <w:r w:rsidRPr="00FC0EDB">
        <w:rPr>
          <w:rFonts w:cs="Times New Roman"/>
          <w:spacing w:val="8"/>
          <w:lang w:val="tr-TR"/>
        </w:rPr>
        <w:t xml:space="preserve"> </w:t>
      </w:r>
      <w:r w:rsidRPr="00FC0EDB">
        <w:rPr>
          <w:rFonts w:cs="Times New Roman"/>
          <w:lang w:val="tr-TR"/>
        </w:rPr>
        <w:t>ise</w:t>
      </w:r>
      <w:r w:rsidRPr="00FC0EDB">
        <w:rPr>
          <w:rFonts w:cs="Times New Roman"/>
          <w:spacing w:val="8"/>
          <w:lang w:val="tr-TR"/>
        </w:rPr>
        <w:t xml:space="preserve"> </w:t>
      </w:r>
      <w:r w:rsidRPr="00FC0EDB">
        <w:rPr>
          <w:rFonts w:cs="Times New Roman"/>
          <w:lang w:val="tr-TR"/>
        </w:rPr>
        <w:t>ol</w:t>
      </w:r>
      <w:r w:rsidRPr="00FC0EDB">
        <w:rPr>
          <w:rFonts w:cs="Times New Roman"/>
          <w:spacing w:val="8"/>
          <w:lang w:val="tr-TR"/>
        </w:rPr>
        <w:t xml:space="preserve"> </w:t>
      </w:r>
      <w:r w:rsidRPr="00FC0EDB">
        <w:rPr>
          <w:rFonts w:cs="Times New Roman"/>
          <w:lang w:val="tr-TR"/>
        </w:rPr>
        <w:t>ve</w:t>
      </w:r>
      <w:r w:rsidRPr="00FC0EDB">
        <w:rPr>
          <w:rFonts w:cs="Times New Roman"/>
          <w:spacing w:val="-1"/>
          <w:lang w:val="tr-TR"/>
        </w:rPr>
        <w:t>c</w:t>
      </w:r>
      <w:r w:rsidRPr="00FC0EDB">
        <w:rPr>
          <w:rFonts w:cs="Times New Roman"/>
          <w:lang w:val="tr-TR"/>
        </w:rPr>
        <w:t>hle</w:t>
      </w:r>
      <w:r w:rsidRPr="00FC0EDB">
        <w:rPr>
          <w:rFonts w:cs="Times New Roman"/>
          <w:spacing w:val="8"/>
          <w:lang w:val="tr-TR"/>
        </w:rPr>
        <w:t xml:space="preserve"> </w:t>
      </w:r>
      <w:r w:rsidRPr="00FC0EDB">
        <w:rPr>
          <w:rFonts w:cs="Times New Roman"/>
          <w:lang w:val="tr-TR"/>
        </w:rPr>
        <w:t>zabt</w:t>
      </w:r>
      <w:r w:rsidRPr="00FC0EDB">
        <w:rPr>
          <w:rFonts w:cs="Times New Roman"/>
          <w:spacing w:val="8"/>
          <w:lang w:val="tr-TR"/>
        </w:rPr>
        <w:t xml:space="preserve"> </w:t>
      </w:r>
      <w:r w:rsidRPr="00FC0EDB">
        <w:rPr>
          <w:rFonts w:cs="Times New Roman"/>
          <w:lang w:val="tr-TR"/>
        </w:rPr>
        <w:t>o</w:t>
      </w:r>
      <w:r w:rsidRPr="00FC0EDB">
        <w:rPr>
          <w:rFonts w:cs="Times New Roman"/>
          <w:spacing w:val="-1"/>
          <w:lang w:val="tr-TR"/>
        </w:rPr>
        <w:t>l</w:t>
      </w:r>
      <w:r w:rsidRPr="00FC0EDB">
        <w:rPr>
          <w:rFonts w:cs="Times New Roman"/>
          <w:lang w:val="tr-TR"/>
        </w:rPr>
        <w:t>unub Bayburd</w:t>
      </w:r>
      <w:r w:rsidRPr="00FC0EDB">
        <w:rPr>
          <w:rFonts w:cs="Times New Roman"/>
          <w:spacing w:val="58"/>
          <w:lang w:val="tr-TR"/>
        </w:rPr>
        <w:t xml:space="preserve"> </w:t>
      </w:r>
      <w:r w:rsidRPr="00FC0EDB">
        <w:rPr>
          <w:rFonts w:cs="Times New Roman"/>
          <w:lang w:val="tr-TR"/>
        </w:rPr>
        <w:t>sınuruna</w:t>
      </w:r>
      <w:r w:rsidRPr="00FC0EDB">
        <w:rPr>
          <w:rFonts w:cs="Times New Roman"/>
          <w:spacing w:val="58"/>
          <w:lang w:val="tr-TR"/>
        </w:rPr>
        <w:t xml:space="preserve"> </w:t>
      </w:r>
      <w:r w:rsidRPr="00FC0EDB">
        <w:rPr>
          <w:rFonts w:cs="Times New Roman"/>
          <w:lang w:val="tr-TR"/>
        </w:rPr>
        <w:t>dahl</w:t>
      </w:r>
      <w:r w:rsidRPr="00FC0EDB">
        <w:rPr>
          <w:rFonts w:cs="Times New Roman"/>
          <w:spacing w:val="56"/>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aya</w:t>
      </w:r>
      <w:r w:rsidRPr="00FC0EDB">
        <w:rPr>
          <w:rFonts w:cs="Times New Roman"/>
          <w:spacing w:val="59"/>
          <w:lang w:val="tr-TR"/>
        </w:rPr>
        <w:t xml:space="preserve"> </w:t>
      </w:r>
      <w:r w:rsidRPr="00FC0EDB">
        <w:rPr>
          <w:rFonts w:cs="Times New Roman"/>
          <w:lang w:val="tr-TR"/>
        </w:rPr>
        <w:t>deyü</w:t>
      </w:r>
      <w:r w:rsidRPr="00FC0EDB">
        <w:rPr>
          <w:rFonts w:cs="Times New Roman"/>
          <w:spacing w:val="58"/>
          <w:lang w:val="tr-TR"/>
        </w:rPr>
        <w:t xml:space="preserve"> </w:t>
      </w:r>
      <w:r w:rsidRPr="00FC0EDB">
        <w:rPr>
          <w:rFonts w:cs="Times New Roman"/>
          <w:lang w:val="tr-TR"/>
        </w:rPr>
        <w:t>be</w:t>
      </w:r>
      <w:r w:rsidRPr="00FC0EDB">
        <w:rPr>
          <w:rFonts w:cs="Times New Roman"/>
          <w:spacing w:val="2"/>
          <w:lang w:val="tr-TR"/>
        </w:rPr>
        <w:t>r</w:t>
      </w:r>
      <w:r w:rsidRPr="00FC0EDB">
        <w:rPr>
          <w:rFonts w:cs="Times New Roman"/>
          <w:lang w:val="tr-TR"/>
        </w:rPr>
        <w:t>-</w:t>
      </w:r>
      <w:r w:rsidRPr="00FC0EDB">
        <w:rPr>
          <w:rFonts w:cs="Times New Roman"/>
          <w:spacing w:val="-2"/>
          <w:lang w:val="tr-TR"/>
        </w:rPr>
        <w:t>m</w:t>
      </w:r>
      <w:r w:rsidRPr="00FC0EDB">
        <w:rPr>
          <w:rFonts w:cs="Times New Roman"/>
          <w:lang w:val="tr-TR"/>
        </w:rPr>
        <w:t>uceb-ı</w:t>
      </w:r>
      <w:r w:rsidRPr="00FC0EDB">
        <w:rPr>
          <w:rFonts w:cs="Times New Roman"/>
          <w:spacing w:val="59"/>
          <w:lang w:val="tr-TR"/>
        </w:rPr>
        <w:t xml:space="preserve"> </w:t>
      </w:r>
      <w:r w:rsidRPr="00FC0EDB">
        <w:rPr>
          <w:rFonts w:cs="Times New Roman"/>
          <w:spacing w:val="-2"/>
          <w:lang w:val="tr-TR"/>
        </w:rPr>
        <w:t>d</w:t>
      </w:r>
      <w:r w:rsidRPr="00FC0EDB">
        <w:rPr>
          <w:rFonts w:cs="Times New Roman"/>
          <w:lang w:val="tr-TR"/>
        </w:rPr>
        <w:t>efte</w:t>
      </w:r>
      <w:r w:rsidRPr="00FC0EDB">
        <w:rPr>
          <w:rFonts w:cs="Times New Roman"/>
          <w:spacing w:val="-1"/>
          <w:lang w:val="tr-TR"/>
        </w:rPr>
        <w:t>r</w:t>
      </w:r>
      <w:r w:rsidRPr="00FC0EDB">
        <w:rPr>
          <w:rFonts w:cs="Times New Roman"/>
          <w:lang w:val="tr-TR"/>
        </w:rPr>
        <w:t>-i</w:t>
      </w:r>
      <w:r w:rsidRPr="00FC0EDB">
        <w:rPr>
          <w:rFonts w:cs="Times New Roman"/>
          <w:spacing w:val="59"/>
          <w:lang w:val="tr-TR"/>
        </w:rPr>
        <w:t xml:space="preserve"> </w:t>
      </w:r>
      <w:r w:rsidRPr="00FC0EDB">
        <w:rPr>
          <w:rFonts w:cs="Times New Roman"/>
          <w:spacing w:val="-1"/>
          <w:lang w:val="tr-TR"/>
        </w:rPr>
        <w:t>a</w:t>
      </w:r>
      <w:r w:rsidRPr="00FC0EDB">
        <w:rPr>
          <w:rFonts w:cs="Times New Roman"/>
          <w:lang w:val="tr-TR"/>
        </w:rPr>
        <w:t>tîk</w:t>
      </w:r>
      <w:r w:rsidRPr="00FC0EDB">
        <w:rPr>
          <w:rFonts w:cs="Times New Roman"/>
          <w:spacing w:val="58"/>
          <w:lang w:val="tr-TR"/>
        </w:rPr>
        <w:t xml:space="preserve"> </w:t>
      </w:r>
      <w:r w:rsidRPr="00FC0EDB">
        <w:rPr>
          <w:rFonts w:cs="Times New Roman"/>
          <w:lang w:val="tr-TR"/>
        </w:rPr>
        <w:t>[ve]</w:t>
      </w:r>
      <w:r w:rsidRPr="00FC0EDB">
        <w:rPr>
          <w:rFonts w:cs="Times New Roman"/>
          <w:spacing w:val="57"/>
          <w:lang w:val="tr-TR"/>
        </w:rPr>
        <w:t xml:space="preserve"> </w:t>
      </w:r>
      <w:r w:rsidRPr="00FC0EDB">
        <w:rPr>
          <w:rFonts w:cs="Times New Roman"/>
          <w:lang w:val="tr-TR"/>
        </w:rPr>
        <w:t>cedîdde</w:t>
      </w:r>
      <w:r w:rsidRPr="00FC0EDB">
        <w:rPr>
          <w:rFonts w:cs="Times New Roman"/>
          <w:spacing w:val="58"/>
          <w:lang w:val="tr-TR"/>
        </w:rPr>
        <w:t xml:space="preserve"> </w:t>
      </w:r>
      <w:r w:rsidRPr="00FC0EDB">
        <w:rPr>
          <w:rFonts w:cs="Times New Roman"/>
          <w:spacing w:val="-2"/>
          <w:lang w:val="tr-TR"/>
        </w:rPr>
        <w:t>k</w:t>
      </w:r>
      <w:r w:rsidRPr="00FC0EDB">
        <w:rPr>
          <w:rFonts w:cs="Times New Roman"/>
          <w:spacing w:val="-1"/>
          <w:lang w:val="tr-TR"/>
        </w:rPr>
        <w:t>a</w:t>
      </w:r>
      <w:r w:rsidRPr="00FC0EDB">
        <w:rPr>
          <w:rFonts w:cs="Times New Roman"/>
          <w:lang w:val="tr-TR"/>
        </w:rPr>
        <w:t>yd olundu?</w:t>
      </w:r>
      <w:r w:rsidRPr="00FC0EDB">
        <w:rPr>
          <w:rFonts w:cs="Times New Roman"/>
          <w:spacing w:val="14"/>
          <w:lang w:val="tr-TR"/>
        </w:rPr>
        <w:t xml:space="preserve"> </w:t>
      </w:r>
      <w:r w:rsidRPr="00FC0EDB">
        <w:rPr>
          <w:rFonts w:cs="Times New Roman"/>
          <w:lang w:val="tr-TR"/>
        </w:rPr>
        <w:t>Hâ</w:t>
      </w:r>
      <w:r w:rsidRPr="00FC0EDB">
        <w:rPr>
          <w:rFonts w:cs="Times New Roman"/>
          <w:spacing w:val="-2"/>
          <w:lang w:val="tr-TR"/>
        </w:rPr>
        <w:t>s</w:t>
      </w:r>
      <w:r w:rsidRPr="00FC0EDB">
        <w:rPr>
          <w:rFonts w:cs="Times New Roman"/>
          <w:lang w:val="tr-TR"/>
        </w:rPr>
        <w:t>ıl</w:t>
      </w:r>
      <w:r w:rsidRPr="00FC0EDB">
        <w:rPr>
          <w:rFonts w:cs="Times New Roman"/>
          <w:spacing w:val="14"/>
          <w:lang w:val="tr-TR"/>
        </w:rPr>
        <w:t xml:space="preserve"> </w:t>
      </w:r>
      <w:r w:rsidRPr="00FC0EDB">
        <w:rPr>
          <w:rFonts w:cs="Times New Roman"/>
          <w:lang w:val="tr-TR"/>
        </w:rPr>
        <w:t>yedi</w:t>
      </w:r>
      <w:r w:rsidRPr="00FC0EDB">
        <w:rPr>
          <w:rFonts w:cs="Times New Roman"/>
          <w:spacing w:val="14"/>
          <w:lang w:val="tr-TR"/>
        </w:rPr>
        <w:t xml:space="preserve"> </w:t>
      </w:r>
      <w:r w:rsidRPr="00FC0EDB">
        <w:rPr>
          <w:rFonts w:cs="Times New Roman"/>
          <w:lang w:val="tr-TR"/>
        </w:rPr>
        <w:t>y</w:t>
      </w:r>
      <w:r w:rsidRPr="00FC0EDB">
        <w:rPr>
          <w:rFonts w:cs="Times New Roman"/>
          <w:spacing w:val="-2"/>
          <w:lang w:val="tr-TR"/>
        </w:rPr>
        <w:t>ü</w:t>
      </w:r>
      <w:r w:rsidRPr="00FC0EDB">
        <w:rPr>
          <w:rFonts w:cs="Times New Roman"/>
          <w:lang w:val="tr-TR"/>
        </w:rPr>
        <w:t>z</w:t>
      </w:r>
      <w:r w:rsidRPr="00FC0EDB">
        <w:rPr>
          <w:rFonts w:cs="Times New Roman"/>
          <w:spacing w:val="14"/>
          <w:lang w:val="tr-TR"/>
        </w:rPr>
        <w:t xml:space="preserve"> </w:t>
      </w:r>
      <w:r w:rsidRPr="00FC0EDB">
        <w:rPr>
          <w:rFonts w:cs="Times New Roman"/>
          <w:spacing w:val="-1"/>
          <w:lang w:val="tr-TR"/>
        </w:rPr>
        <w:t>a</w:t>
      </w:r>
      <w:r w:rsidRPr="00FC0EDB">
        <w:rPr>
          <w:rFonts w:cs="Times New Roman"/>
          <w:lang w:val="tr-TR"/>
        </w:rPr>
        <w:t>kçe</w:t>
      </w:r>
      <w:r w:rsidRPr="00FC0EDB">
        <w:rPr>
          <w:rFonts w:cs="Times New Roman"/>
          <w:spacing w:val="14"/>
          <w:lang w:val="tr-TR"/>
        </w:rPr>
        <w:t xml:space="preserve"> </w:t>
      </w:r>
      <w:r w:rsidRPr="00FC0EDB">
        <w:rPr>
          <w:rFonts w:cs="Times New Roman"/>
          <w:lang w:val="tr-TR"/>
        </w:rPr>
        <w:t>yazu</w:t>
      </w:r>
      <w:r w:rsidRPr="00FC0EDB">
        <w:rPr>
          <w:rFonts w:cs="Times New Roman"/>
          <w:spacing w:val="14"/>
          <w:lang w:val="tr-TR"/>
        </w:rPr>
        <w:t xml:space="preserve"> </w:t>
      </w:r>
      <w:r w:rsidRPr="00FC0EDB">
        <w:rPr>
          <w:rFonts w:cs="Times New Roman"/>
          <w:lang w:val="tr-TR"/>
        </w:rPr>
        <w:t>ile</w:t>
      </w:r>
      <w:r w:rsidRPr="00FC0EDB">
        <w:rPr>
          <w:rFonts w:cs="Times New Roman"/>
          <w:spacing w:val="12"/>
          <w:lang w:val="tr-TR"/>
        </w:rPr>
        <w:t xml:space="preserve"> </w:t>
      </w:r>
      <w:r w:rsidRPr="00FC0EDB">
        <w:rPr>
          <w:rFonts w:cs="Times New Roman"/>
          <w:lang w:val="tr-TR"/>
        </w:rPr>
        <w:t>defte</w:t>
      </w:r>
      <w:r w:rsidRPr="00FC0EDB">
        <w:rPr>
          <w:rFonts w:cs="Times New Roman"/>
          <w:spacing w:val="3"/>
          <w:lang w:val="tr-TR"/>
        </w:rPr>
        <w:t>r</w:t>
      </w:r>
      <w:r w:rsidRPr="00FC0EDB">
        <w:rPr>
          <w:rFonts w:cs="Times New Roman"/>
          <w:lang w:val="tr-TR"/>
        </w:rPr>
        <w:t>-i</w:t>
      </w:r>
      <w:r w:rsidRPr="00FC0EDB">
        <w:rPr>
          <w:rFonts w:cs="Times New Roman"/>
          <w:spacing w:val="14"/>
          <w:lang w:val="tr-TR"/>
        </w:rPr>
        <w:t xml:space="preserve"> </w:t>
      </w:r>
      <w:r w:rsidRPr="00FC0EDB">
        <w:rPr>
          <w:rFonts w:cs="Times New Roman"/>
          <w:spacing w:val="-2"/>
          <w:lang w:val="tr-TR"/>
        </w:rPr>
        <w:t>m</w:t>
      </w:r>
      <w:r w:rsidRPr="00FC0EDB">
        <w:rPr>
          <w:rFonts w:cs="Times New Roman"/>
          <w:lang w:val="tr-TR"/>
        </w:rPr>
        <w:t>u</w:t>
      </w:r>
      <w:r w:rsidRPr="00FC0EDB">
        <w:rPr>
          <w:rFonts w:cs="Times New Roman"/>
          <w:spacing w:val="-1"/>
          <w:lang w:val="tr-TR"/>
        </w:rPr>
        <w:t>f</w:t>
      </w:r>
      <w:r w:rsidRPr="00FC0EDB">
        <w:rPr>
          <w:rFonts w:cs="Times New Roman"/>
          <w:lang w:val="tr-TR"/>
        </w:rPr>
        <w:t>assalda</w:t>
      </w:r>
      <w:r w:rsidRPr="00FC0EDB">
        <w:rPr>
          <w:rFonts w:cs="Times New Roman"/>
          <w:spacing w:val="14"/>
          <w:lang w:val="tr-TR"/>
        </w:rPr>
        <w:t xml:space="preserve"> </w:t>
      </w:r>
      <w:r w:rsidRPr="00FC0EDB">
        <w:rPr>
          <w:rFonts w:cs="Times New Roman"/>
          <w:spacing w:val="-2"/>
          <w:lang w:val="tr-TR"/>
        </w:rPr>
        <w:t>m</w:t>
      </w:r>
      <w:r w:rsidRPr="00FC0EDB">
        <w:rPr>
          <w:rFonts w:cs="Times New Roman"/>
          <w:lang w:val="tr-TR"/>
        </w:rPr>
        <w:t>uharrer</w:t>
      </w:r>
      <w:r w:rsidRPr="00FC0EDB">
        <w:rPr>
          <w:rFonts w:cs="Times New Roman"/>
          <w:spacing w:val="14"/>
          <w:lang w:val="tr-TR"/>
        </w:rPr>
        <w:t xml:space="preserve"> </w:t>
      </w:r>
      <w:r w:rsidRPr="00FC0EDB">
        <w:rPr>
          <w:rFonts w:cs="Times New Roman"/>
          <w:lang w:val="tr-TR"/>
        </w:rPr>
        <w:t>kılı</w:t>
      </w:r>
      <w:r w:rsidRPr="00FC0EDB">
        <w:rPr>
          <w:rFonts w:cs="Times New Roman"/>
          <w:spacing w:val="-1"/>
          <w:lang w:val="tr-TR"/>
        </w:rPr>
        <w:t>n</w:t>
      </w:r>
      <w:r w:rsidRPr="00FC0EDB">
        <w:rPr>
          <w:rFonts w:cs="Times New Roman"/>
          <w:spacing w:val="-2"/>
          <w:lang w:val="tr-TR"/>
        </w:rPr>
        <w:t>m</w:t>
      </w:r>
      <w:r w:rsidRPr="00FC0EDB">
        <w:rPr>
          <w:rFonts w:cs="Times New Roman"/>
          <w:lang w:val="tr-TR"/>
        </w:rPr>
        <w:t>ağla</w:t>
      </w:r>
      <w:r w:rsidRPr="00FC0EDB">
        <w:rPr>
          <w:rFonts w:cs="Times New Roman"/>
          <w:spacing w:val="14"/>
          <w:lang w:val="tr-TR"/>
        </w:rPr>
        <w:t xml:space="preserve"> </w:t>
      </w:r>
      <w:r w:rsidRPr="00FC0EDB">
        <w:rPr>
          <w:rFonts w:cs="Times New Roman"/>
          <w:lang w:val="tr-TR"/>
        </w:rPr>
        <w:t>tahrîr</w:t>
      </w:r>
      <w:r w:rsidRPr="00FC0EDB">
        <w:rPr>
          <w:rFonts w:cs="Times New Roman"/>
          <w:spacing w:val="13"/>
          <w:lang w:val="tr-TR"/>
        </w:rPr>
        <w:t xml:space="preserve"> </w:t>
      </w:r>
      <w:r w:rsidRPr="00FC0EDB">
        <w:rPr>
          <w:rFonts w:cs="Times New Roman"/>
          <w:lang w:val="tr-TR"/>
        </w:rPr>
        <w:t>ve defter</w:t>
      </w:r>
      <w:r w:rsidRPr="00FC0EDB">
        <w:rPr>
          <w:rFonts w:cs="Times New Roman"/>
          <w:spacing w:val="-1"/>
          <w:lang w:val="tr-TR"/>
        </w:rPr>
        <w:t>-</w:t>
      </w:r>
      <w:r w:rsidRPr="00FC0EDB">
        <w:rPr>
          <w:rFonts w:cs="Times New Roman"/>
          <w:lang w:val="tr-TR"/>
        </w:rPr>
        <w:t>i</w:t>
      </w:r>
      <w:r w:rsidRPr="00FC0EDB">
        <w:rPr>
          <w:rFonts w:cs="Times New Roman"/>
          <w:spacing w:val="5"/>
          <w:lang w:val="tr-TR"/>
        </w:rPr>
        <w:t xml:space="preserve"> </w:t>
      </w:r>
      <w:r w:rsidRPr="00FC0EDB">
        <w:rPr>
          <w:rFonts w:cs="Times New Roman"/>
          <w:lang w:val="tr-TR"/>
        </w:rPr>
        <w:t>icmâlde</w:t>
      </w:r>
      <w:r w:rsidRPr="00FC0EDB">
        <w:rPr>
          <w:rFonts w:cs="Times New Roman"/>
          <w:spacing w:val="4"/>
          <w:lang w:val="tr-TR"/>
        </w:rPr>
        <w:t xml:space="preserve"> </w:t>
      </w:r>
      <w:r w:rsidRPr="00FC0EDB">
        <w:rPr>
          <w:rFonts w:cs="Times New Roman"/>
          <w:lang w:val="tr-TR"/>
        </w:rPr>
        <w:t>ta</w:t>
      </w:r>
      <w:r w:rsidRPr="00FC0EDB">
        <w:rPr>
          <w:rFonts w:cs="Times New Roman"/>
          <w:spacing w:val="-2"/>
          <w:lang w:val="tr-TR"/>
        </w:rPr>
        <w:t>m</w:t>
      </w:r>
      <w:r w:rsidRPr="00FC0EDB">
        <w:rPr>
          <w:rFonts w:cs="Times New Roman"/>
          <w:spacing w:val="1"/>
          <w:lang w:val="tr-TR"/>
        </w:rPr>
        <w:t>a</w:t>
      </w:r>
      <w:r w:rsidRPr="00FC0EDB">
        <w:rPr>
          <w:rFonts w:cs="Times New Roman"/>
          <w:lang w:val="tr-TR"/>
        </w:rPr>
        <w:t>m</w:t>
      </w:r>
      <w:r w:rsidRPr="00FC0EDB">
        <w:rPr>
          <w:rFonts w:cs="Times New Roman"/>
          <w:spacing w:val="3"/>
          <w:lang w:val="tr-TR"/>
        </w:rPr>
        <w:t xml:space="preserve"> </w:t>
      </w:r>
      <w:r w:rsidRPr="00FC0EDB">
        <w:rPr>
          <w:rFonts w:cs="Times New Roman"/>
          <w:lang w:val="tr-TR"/>
        </w:rPr>
        <w:t>yaz</w:t>
      </w:r>
      <w:r w:rsidRPr="00FC0EDB">
        <w:rPr>
          <w:rFonts w:cs="Times New Roman"/>
          <w:spacing w:val="2"/>
          <w:lang w:val="tr-TR"/>
        </w:rPr>
        <w:t>u</w:t>
      </w:r>
      <w:r w:rsidRPr="00FC0EDB">
        <w:rPr>
          <w:rFonts w:cs="Times New Roman"/>
          <w:lang w:val="tr-TR"/>
        </w:rPr>
        <w:t>-i</w:t>
      </w:r>
      <w:r w:rsidRPr="00FC0EDB">
        <w:rPr>
          <w:rFonts w:cs="Times New Roman"/>
          <w:spacing w:val="5"/>
          <w:lang w:val="tr-TR"/>
        </w:rPr>
        <w:t xml:space="preserve"> </w:t>
      </w:r>
      <w:r w:rsidRPr="00FC0EDB">
        <w:rPr>
          <w:rFonts w:cs="Times New Roman"/>
          <w:spacing w:val="-2"/>
          <w:lang w:val="tr-TR"/>
        </w:rPr>
        <w:t>m</w:t>
      </w:r>
      <w:r w:rsidRPr="00FC0EDB">
        <w:rPr>
          <w:rFonts w:cs="Times New Roman"/>
          <w:spacing w:val="1"/>
          <w:lang w:val="tr-TR"/>
        </w:rPr>
        <w:t>e</w:t>
      </w:r>
      <w:r w:rsidRPr="00FC0EDB">
        <w:rPr>
          <w:rFonts w:cs="Times New Roman"/>
          <w:lang w:val="tr-TR"/>
        </w:rPr>
        <w:t>zkûresi</w:t>
      </w:r>
      <w:r w:rsidRPr="00FC0EDB">
        <w:rPr>
          <w:rFonts w:cs="Times New Roman"/>
          <w:spacing w:val="-2"/>
          <w:lang w:val="tr-TR"/>
        </w:rPr>
        <w:t>y</w:t>
      </w:r>
      <w:r w:rsidRPr="00FC0EDB">
        <w:rPr>
          <w:rFonts w:cs="Times New Roman"/>
          <w:lang w:val="tr-TR"/>
        </w:rPr>
        <w:t>le</w:t>
      </w:r>
      <w:r w:rsidRPr="00FC0EDB">
        <w:rPr>
          <w:rFonts w:cs="Times New Roman"/>
          <w:spacing w:val="3"/>
          <w:lang w:val="tr-TR"/>
        </w:rPr>
        <w:t xml:space="preserve"> </w:t>
      </w:r>
      <w:r w:rsidRPr="00FC0EDB">
        <w:rPr>
          <w:rFonts w:cs="Times New Roman"/>
          <w:lang w:val="tr-TR"/>
        </w:rPr>
        <w:t>Of</w:t>
      </w:r>
      <w:r w:rsidRPr="00FC0EDB">
        <w:rPr>
          <w:rFonts w:cs="Times New Roman"/>
          <w:spacing w:val="3"/>
          <w:lang w:val="tr-TR"/>
        </w:rPr>
        <w:t xml:space="preserve"> </w:t>
      </w:r>
      <w:r w:rsidRPr="00FC0EDB">
        <w:rPr>
          <w:rFonts w:cs="Times New Roman"/>
          <w:lang w:val="tr-TR"/>
        </w:rPr>
        <w:t>nahiyesine</w:t>
      </w:r>
      <w:r w:rsidRPr="00FC0EDB">
        <w:rPr>
          <w:rFonts w:cs="Times New Roman"/>
          <w:spacing w:val="5"/>
          <w:lang w:val="tr-TR"/>
        </w:rPr>
        <w:t xml:space="preserve"> </w:t>
      </w:r>
      <w:r w:rsidRPr="00FC0EDB">
        <w:rPr>
          <w:rFonts w:cs="Times New Roman"/>
          <w:lang w:val="tr-TR"/>
        </w:rPr>
        <w:t>tâbi‘</w:t>
      </w:r>
      <w:r w:rsidRPr="00FC0EDB">
        <w:rPr>
          <w:rFonts w:cs="Times New Roman"/>
          <w:spacing w:val="5"/>
          <w:lang w:val="tr-TR"/>
        </w:rPr>
        <w:t xml:space="preserve"> </w:t>
      </w:r>
      <w:r w:rsidRPr="00FC0EDB">
        <w:rPr>
          <w:rFonts w:cs="Times New Roman"/>
          <w:lang w:val="tr-TR"/>
        </w:rPr>
        <w:t>Odlu</w:t>
      </w:r>
      <w:r w:rsidRPr="00FC0EDB">
        <w:rPr>
          <w:rFonts w:cs="Times New Roman"/>
          <w:spacing w:val="4"/>
          <w:lang w:val="tr-TR"/>
        </w:rPr>
        <w:t xml:space="preserve"> </w:t>
      </w:r>
      <w:r w:rsidRPr="00FC0EDB">
        <w:rPr>
          <w:rFonts w:cs="Times New Roman"/>
          <w:lang w:val="tr-TR"/>
        </w:rPr>
        <w:t>nâ</w:t>
      </w:r>
      <w:r w:rsidRPr="00FC0EDB">
        <w:rPr>
          <w:rFonts w:cs="Times New Roman"/>
          <w:spacing w:val="2"/>
          <w:lang w:val="tr-TR"/>
        </w:rPr>
        <w:t>m</w:t>
      </w:r>
      <w:r w:rsidRPr="00FC0EDB">
        <w:rPr>
          <w:rFonts w:cs="Times New Roman"/>
          <w:lang w:val="tr-TR"/>
        </w:rPr>
        <w:t>-ı</w:t>
      </w:r>
      <w:r w:rsidRPr="00FC0EDB">
        <w:rPr>
          <w:rFonts w:cs="Times New Roman"/>
          <w:spacing w:val="5"/>
          <w:lang w:val="tr-TR"/>
        </w:rPr>
        <w:t xml:space="preserve"> </w:t>
      </w:r>
      <w:r w:rsidRPr="00FC0EDB">
        <w:rPr>
          <w:rFonts w:cs="Times New Roman"/>
          <w:lang w:val="tr-TR"/>
        </w:rPr>
        <w:t>d</w:t>
      </w:r>
      <w:r w:rsidRPr="00FC0EDB">
        <w:rPr>
          <w:rFonts w:cs="Times New Roman"/>
          <w:spacing w:val="1"/>
          <w:lang w:val="tr-TR"/>
        </w:rPr>
        <w:t>i</w:t>
      </w:r>
      <w:r w:rsidRPr="00FC0EDB">
        <w:rPr>
          <w:rFonts w:cs="Times New Roman"/>
          <w:lang w:val="tr-TR"/>
        </w:rPr>
        <w:t>ğer Olublu</w:t>
      </w:r>
      <w:r w:rsidRPr="00FC0EDB">
        <w:rPr>
          <w:rFonts w:cs="Times New Roman"/>
          <w:spacing w:val="26"/>
          <w:lang w:val="tr-TR"/>
        </w:rPr>
        <w:t xml:space="preserve"> </w:t>
      </w:r>
      <w:r w:rsidRPr="00FC0EDB">
        <w:rPr>
          <w:rFonts w:cs="Times New Roman"/>
          <w:lang w:val="tr-TR"/>
        </w:rPr>
        <w:t>Ka</w:t>
      </w:r>
      <w:r w:rsidRPr="00FC0EDB">
        <w:rPr>
          <w:rFonts w:cs="Times New Roman"/>
          <w:spacing w:val="-1"/>
          <w:lang w:val="tr-TR"/>
        </w:rPr>
        <w:t>r</w:t>
      </w:r>
      <w:r w:rsidRPr="00FC0EDB">
        <w:rPr>
          <w:rFonts w:cs="Times New Roman"/>
          <w:lang w:val="tr-TR"/>
        </w:rPr>
        <w:t>yesiy</w:t>
      </w:r>
      <w:r w:rsidRPr="00FC0EDB">
        <w:rPr>
          <w:rFonts w:cs="Times New Roman"/>
          <w:spacing w:val="-1"/>
          <w:lang w:val="tr-TR"/>
        </w:rPr>
        <w:t>l</w:t>
      </w:r>
      <w:r w:rsidRPr="00FC0EDB">
        <w:rPr>
          <w:rFonts w:cs="Times New Roman"/>
          <w:lang w:val="tr-TR"/>
        </w:rPr>
        <w:t>e</w:t>
      </w:r>
      <w:r w:rsidRPr="00FC0EDB">
        <w:rPr>
          <w:rFonts w:cs="Times New Roman"/>
          <w:spacing w:val="26"/>
          <w:lang w:val="tr-TR"/>
        </w:rPr>
        <w:t xml:space="preserve"> </w:t>
      </w:r>
      <w:r w:rsidRPr="00FC0EDB">
        <w:rPr>
          <w:rFonts w:cs="Times New Roman"/>
          <w:spacing w:val="-2"/>
          <w:lang w:val="tr-TR"/>
        </w:rPr>
        <w:t>m</w:t>
      </w:r>
      <w:r w:rsidRPr="00FC0EDB">
        <w:rPr>
          <w:rFonts w:cs="Times New Roman"/>
          <w:lang w:val="tr-TR"/>
        </w:rPr>
        <w:t>a‘a</w:t>
      </w:r>
      <w:r w:rsidRPr="00FC0EDB">
        <w:rPr>
          <w:rFonts w:cs="Times New Roman"/>
          <w:spacing w:val="26"/>
          <w:lang w:val="tr-TR"/>
        </w:rPr>
        <w:t xml:space="preserve"> </w:t>
      </w:r>
      <w:r w:rsidRPr="00FC0EDB">
        <w:rPr>
          <w:rFonts w:cs="Times New Roman"/>
          <w:lang w:val="tr-TR"/>
        </w:rPr>
        <w:t>gayriha</w:t>
      </w:r>
      <w:r w:rsidRPr="00FC0EDB">
        <w:rPr>
          <w:rFonts w:cs="Times New Roman"/>
          <w:spacing w:val="26"/>
          <w:lang w:val="tr-TR"/>
        </w:rPr>
        <w:t xml:space="preserve"> </w:t>
      </w:r>
      <w:r w:rsidRPr="00FC0EDB">
        <w:rPr>
          <w:rFonts w:cs="Times New Roman"/>
          <w:lang w:val="tr-TR"/>
        </w:rPr>
        <w:t>b</w:t>
      </w:r>
      <w:r w:rsidRPr="00FC0EDB">
        <w:rPr>
          <w:rFonts w:cs="Times New Roman"/>
          <w:spacing w:val="-1"/>
          <w:lang w:val="tr-TR"/>
        </w:rPr>
        <w:t>i</w:t>
      </w:r>
      <w:r w:rsidRPr="00FC0EDB">
        <w:rPr>
          <w:rFonts w:cs="Times New Roman"/>
          <w:lang w:val="tr-TR"/>
        </w:rPr>
        <w:t>r</w:t>
      </w:r>
      <w:r w:rsidRPr="00FC0EDB">
        <w:rPr>
          <w:rFonts w:cs="Times New Roman"/>
          <w:spacing w:val="26"/>
          <w:lang w:val="tr-TR"/>
        </w:rPr>
        <w:t xml:space="preserve"> </w:t>
      </w:r>
      <w:r w:rsidRPr="00FC0EDB">
        <w:rPr>
          <w:rFonts w:cs="Times New Roman"/>
          <w:lang w:val="tr-TR"/>
        </w:rPr>
        <w:t>görülüp</w:t>
      </w:r>
      <w:r w:rsidRPr="00FC0EDB">
        <w:rPr>
          <w:rFonts w:cs="Times New Roman"/>
          <w:spacing w:val="24"/>
          <w:lang w:val="tr-TR"/>
        </w:rPr>
        <w:t xml:space="preserve"> </w:t>
      </w:r>
      <w:r w:rsidRPr="00FC0EDB">
        <w:rPr>
          <w:rFonts w:cs="Times New Roman"/>
          <w:lang w:val="tr-TR"/>
        </w:rPr>
        <w:t>y</w:t>
      </w:r>
      <w:r w:rsidRPr="00FC0EDB">
        <w:rPr>
          <w:rFonts w:cs="Times New Roman"/>
          <w:spacing w:val="-1"/>
          <w:lang w:val="tr-TR"/>
        </w:rPr>
        <w:t>i</w:t>
      </w:r>
      <w:r w:rsidRPr="00FC0EDB">
        <w:rPr>
          <w:rFonts w:cs="Times New Roman"/>
          <w:lang w:val="tr-TR"/>
        </w:rPr>
        <w:t>r</w:t>
      </w:r>
      <w:r w:rsidRPr="00FC0EDB">
        <w:rPr>
          <w:rFonts w:cs="Times New Roman"/>
          <w:spacing w:val="-2"/>
          <w:lang w:val="tr-TR"/>
        </w:rPr>
        <w:t>m</w:t>
      </w:r>
      <w:r w:rsidRPr="00FC0EDB">
        <w:rPr>
          <w:rFonts w:cs="Times New Roman"/>
          <w:lang w:val="tr-TR"/>
        </w:rPr>
        <w:t>i</w:t>
      </w:r>
      <w:r w:rsidRPr="00FC0EDB">
        <w:rPr>
          <w:rFonts w:cs="Times New Roman"/>
          <w:spacing w:val="26"/>
          <w:lang w:val="tr-TR"/>
        </w:rPr>
        <w:t xml:space="preserve"> </w:t>
      </w:r>
      <w:r w:rsidRPr="00FC0EDB">
        <w:rPr>
          <w:rFonts w:cs="Times New Roman"/>
          <w:lang w:val="tr-TR"/>
        </w:rPr>
        <w:t>dört</w:t>
      </w:r>
      <w:r w:rsidRPr="00FC0EDB">
        <w:rPr>
          <w:rFonts w:cs="Times New Roman"/>
          <w:spacing w:val="26"/>
          <w:lang w:val="tr-TR"/>
        </w:rPr>
        <w:t xml:space="preserve"> </w:t>
      </w:r>
      <w:r w:rsidRPr="00FC0EDB">
        <w:rPr>
          <w:rFonts w:cs="Times New Roman"/>
          <w:lang w:val="tr-TR"/>
        </w:rPr>
        <w:t>bin</w:t>
      </w:r>
      <w:r w:rsidRPr="00FC0EDB">
        <w:rPr>
          <w:rFonts w:cs="Times New Roman"/>
          <w:spacing w:val="25"/>
          <w:lang w:val="tr-TR"/>
        </w:rPr>
        <w:t xml:space="preserve"> </w:t>
      </w:r>
      <w:r w:rsidRPr="00FC0EDB">
        <w:rPr>
          <w:rFonts w:cs="Times New Roman"/>
          <w:lang w:val="tr-TR"/>
        </w:rPr>
        <w:t>beş</w:t>
      </w:r>
      <w:r w:rsidRPr="00FC0EDB">
        <w:rPr>
          <w:rFonts w:cs="Times New Roman"/>
          <w:spacing w:val="30"/>
          <w:lang w:val="tr-TR"/>
        </w:rPr>
        <w:t xml:space="preserve"> </w:t>
      </w:r>
      <w:r w:rsidRPr="00FC0EDB">
        <w:rPr>
          <w:rFonts w:cs="Times New Roman"/>
          <w:lang w:val="tr-TR"/>
        </w:rPr>
        <w:t>yüz</w:t>
      </w:r>
      <w:r w:rsidRPr="00FC0EDB">
        <w:rPr>
          <w:rFonts w:cs="Times New Roman"/>
          <w:spacing w:val="25"/>
          <w:lang w:val="tr-TR"/>
        </w:rPr>
        <w:t xml:space="preserve"> </w:t>
      </w:r>
      <w:r w:rsidRPr="00FC0EDB">
        <w:rPr>
          <w:rFonts w:cs="Times New Roman"/>
          <w:lang w:val="tr-TR"/>
        </w:rPr>
        <w:t>a</w:t>
      </w:r>
      <w:r w:rsidRPr="00FC0EDB">
        <w:rPr>
          <w:rFonts w:cs="Times New Roman"/>
          <w:spacing w:val="-1"/>
          <w:lang w:val="tr-TR"/>
        </w:rPr>
        <w:t>k</w:t>
      </w:r>
      <w:r w:rsidRPr="00FC0EDB">
        <w:rPr>
          <w:rFonts w:cs="Times New Roman"/>
          <w:lang w:val="tr-TR"/>
        </w:rPr>
        <w:t>çe</w:t>
      </w:r>
      <w:r w:rsidRPr="00FC0EDB">
        <w:rPr>
          <w:rFonts w:cs="Times New Roman"/>
          <w:spacing w:val="26"/>
          <w:lang w:val="tr-TR"/>
        </w:rPr>
        <w:t xml:space="preserve"> </w:t>
      </w:r>
      <w:r w:rsidRPr="00FC0EDB">
        <w:rPr>
          <w:rFonts w:cs="Times New Roman"/>
          <w:lang w:val="tr-TR"/>
        </w:rPr>
        <w:t>yaz</w:t>
      </w:r>
      <w:r w:rsidRPr="00FC0EDB">
        <w:rPr>
          <w:rFonts w:cs="Times New Roman"/>
          <w:spacing w:val="-2"/>
          <w:lang w:val="tr-TR"/>
        </w:rPr>
        <w:t>m</w:t>
      </w:r>
      <w:r w:rsidRPr="00FC0EDB">
        <w:rPr>
          <w:rFonts w:cs="Times New Roman"/>
          <w:lang w:val="tr-TR"/>
        </w:rPr>
        <w:t>ış</w:t>
      </w:r>
      <w:r w:rsidRPr="00FC0EDB">
        <w:rPr>
          <w:rFonts w:cs="Times New Roman"/>
          <w:spacing w:val="26"/>
          <w:lang w:val="tr-TR"/>
        </w:rPr>
        <w:t xml:space="preserve"> </w:t>
      </w:r>
      <w:r w:rsidRPr="00FC0EDB">
        <w:rPr>
          <w:rFonts w:cs="Times New Roman"/>
          <w:lang w:val="tr-TR"/>
        </w:rPr>
        <w:t>deyü ber- ic</w:t>
      </w:r>
      <w:r w:rsidRPr="00FC0EDB">
        <w:rPr>
          <w:rFonts w:cs="Times New Roman"/>
          <w:spacing w:val="-3"/>
          <w:lang w:val="tr-TR"/>
        </w:rPr>
        <w:t>m</w:t>
      </w:r>
      <w:r w:rsidRPr="00FC0EDB">
        <w:rPr>
          <w:rFonts w:cs="Times New Roman"/>
          <w:lang w:val="tr-TR"/>
        </w:rPr>
        <w:t>âl ve ic</w:t>
      </w:r>
      <w:r w:rsidRPr="00FC0EDB">
        <w:rPr>
          <w:rFonts w:cs="Times New Roman"/>
          <w:spacing w:val="-2"/>
          <w:lang w:val="tr-TR"/>
        </w:rPr>
        <w:t>m</w:t>
      </w:r>
      <w:r w:rsidRPr="00FC0EDB">
        <w:rPr>
          <w:rFonts w:cs="Times New Roman"/>
          <w:lang w:val="tr-TR"/>
        </w:rPr>
        <w:t>â</w:t>
      </w:r>
      <w:r w:rsidRPr="00FC0EDB">
        <w:rPr>
          <w:rFonts w:cs="Times New Roman"/>
          <w:spacing w:val="1"/>
          <w:lang w:val="tr-TR"/>
        </w:rPr>
        <w:t>l</w:t>
      </w:r>
      <w:r w:rsidRPr="00FC0EDB">
        <w:rPr>
          <w:rFonts w:cs="Times New Roman"/>
          <w:lang w:val="tr-TR"/>
        </w:rPr>
        <w:t xml:space="preserve">-i </w:t>
      </w:r>
      <w:r w:rsidRPr="00FC0EDB">
        <w:rPr>
          <w:rFonts w:cs="Times New Roman"/>
          <w:spacing w:val="-2"/>
          <w:lang w:val="tr-TR"/>
        </w:rPr>
        <w:t>m</w:t>
      </w:r>
      <w:r w:rsidRPr="00FC0EDB">
        <w:rPr>
          <w:rFonts w:cs="Times New Roman"/>
          <w:lang w:val="tr-TR"/>
        </w:rPr>
        <w:t>ezkûrun yir</w:t>
      </w:r>
      <w:r w:rsidRPr="00FC0EDB">
        <w:rPr>
          <w:rFonts w:cs="Times New Roman"/>
          <w:spacing w:val="-2"/>
          <w:lang w:val="tr-TR"/>
        </w:rPr>
        <w:t>m</w:t>
      </w:r>
      <w:r w:rsidRPr="00FC0EDB">
        <w:rPr>
          <w:rFonts w:cs="Times New Roman"/>
          <w:lang w:val="tr-TR"/>
        </w:rPr>
        <w:t>i üç bin beş</w:t>
      </w:r>
      <w:r w:rsidRPr="00FC0EDB">
        <w:rPr>
          <w:rFonts w:cs="Times New Roman"/>
          <w:spacing w:val="-1"/>
          <w:lang w:val="tr-TR"/>
        </w:rPr>
        <w:t xml:space="preserve"> </w:t>
      </w:r>
      <w:r w:rsidRPr="00FC0EDB">
        <w:rPr>
          <w:rFonts w:cs="Times New Roman"/>
          <w:lang w:val="tr-TR"/>
        </w:rPr>
        <w:t>yüz seksen iki akçe</w:t>
      </w:r>
      <w:r w:rsidRPr="00FC0EDB">
        <w:rPr>
          <w:rFonts w:cs="Times New Roman"/>
          <w:spacing w:val="-1"/>
          <w:lang w:val="tr-TR"/>
        </w:rPr>
        <w:t xml:space="preserve"> </w:t>
      </w:r>
      <w:r w:rsidRPr="00FC0EDB">
        <w:rPr>
          <w:rFonts w:cs="Times New Roman"/>
          <w:lang w:val="tr-TR"/>
        </w:rPr>
        <w:t>tek</w:t>
      </w:r>
      <w:r w:rsidRPr="00FC0EDB">
        <w:rPr>
          <w:rFonts w:cs="Times New Roman"/>
          <w:spacing w:val="-1"/>
          <w:lang w:val="tr-TR"/>
        </w:rPr>
        <w:t>ā</w:t>
      </w:r>
      <w:r w:rsidRPr="00FC0EDB">
        <w:rPr>
          <w:rFonts w:cs="Times New Roman"/>
          <w:lang w:val="tr-TR"/>
        </w:rPr>
        <w:t>ü</w:t>
      </w:r>
      <w:r w:rsidRPr="00FC0EDB">
        <w:rPr>
          <w:rFonts w:cs="Times New Roman"/>
          <w:spacing w:val="2"/>
          <w:lang w:val="tr-TR"/>
        </w:rPr>
        <w:t>d</w:t>
      </w:r>
      <w:r w:rsidRPr="00FC0EDB">
        <w:rPr>
          <w:rFonts w:cs="Times New Roman"/>
          <w:lang w:val="tr-TR"/>
        </w:rPr>
        <w:t xml:space="preserve">-i </w:t>
      </w:r>
      <w:r w:rsidRPr="00FC0EDB">
        <w:rPr>
          <w:rFonts w:cs="Times New Roman"/>
          <w:spacing w:val="-2"/>
          <w:lang w:val="tr-TR"/>
        </w:rPr>
        <w:t>m</w:t>
      </w:r>
      <w:r w:rsidRPr="00FC0EDB">
        <w:rPr>
          <w:rFonts w:cs="Times New Roman"/>
          <w:lang w:val="tr-TR"/>
        </w:rPr>
        <w:t>erku</w:t>
      </w:r>
      <w:r w:rsidRPr="00FC0EDB">
        <w:rPr>
          <w:rFonts w:cs="Times New Roman"/>
          <w:spacing w:val="-1"/>
          <w:lang w:val="tr-TR"/>
        </w:rPr>
        <w:t>m</w:t>
      </w:r>
      <w:r w:rsidRPr="00FC0EDB">
        <w:rPr>
          <w:rFonts w:cs="Times New Roman"/>
          <w:lang w:val="tr-TR"/>
        </w:rPr>
        <w:t>un bâkîsi</w:t>
      </w:r>
      <w:r w:rsidRPr="00FC0EDB">
        <w:rPr>
          <w:rFonts w:cs="Times New Roman"/>
          <w:spacing w:val="50"/>
          <w:lang w:val="tr-TR"/>
        </w:rPr>
        <w:t xml:space="preserve"> </w:t>
      </w:r>
      <w:r w:rsidRPr="00FC0EDB">
        <w:rPr>
          <w:rFonts w:cs="Times New Roman"/>
          <w:spacing w:val="-2"/>
          <w:lang w:val="tr-TR"/>
        </w:rPr>
        <w:t>m</w:t>
      </w:r>
      <w:r w:rsidRPr="00FC0EDB">
        <w:rPr>
          <w:rFonts w:cs="Times New Roman"/>
          <w:lang w:val="tr-TR"/>
        </w:rPr>
        <w:t>üşteri</w:t>
      </w:r>
      <w:r w:rsidRPr="00FC0EDB">
        <w:rPr>
          <w:rFonts w:cs="Times New Roman"/>
          <w:spacing w:val="-2"/>
          <w:lang w:val="tr-TR"/>
        </w:rPr>
        <w:t>k</w:t>
      </w:r>
      <w:r w:rsidRPr="00FC0EDB">
        <w:rPr>
          <w:rFonts w:cs="Times New Roman"/>
          <w:lang w:val="tr-TR"/>
        </w:rPr>
        <w:t>i</w:t>
      </w:r>
      <w:r w:rsidRPr="00FC0EDB">
        <w:rPr>
          <w:rFonts w:cs="Times New Roman"/>
          <w:spacing w:val="51"/>
          <w:lang w:val="tr-TR"/>
        </w:rPr>
        <w:t xml:space="preserve"> </w:t>
      </w:r>
      <w:r w:rsidRPr="00FC0EDB">
        <w:rPr>
          <w:rFonts w:cs="Times New Roman"/>
          <w:lang w:val="tr-TR"/>
        </w:rPr>
        <w:t>ka</w:t>
      </w:r>
      <w:r w:rsidRPr="00FC0EDB">
        <w:rPr>
          <w:rFonts w:cs="Times New Roman"/>
          <w:spacing w:val="-1"/>
          <w:lang w:val="tr-TR"/>
        </w:rPr>
        <w:t>y</w:t>
      </w:r>
      <w:r w:rsidRPr="00FC0EDB">
        <w:rPr>
          <w:rFonts w:cs="Times New Roman"/>
          <w:lang w:val="tr-TR"/>
        </w:rPr>
        <w:t>ıdlarında</w:t>
      </w:r>
      <w:r w:rsidRPr="00FC0EDB">
        <w:rPr>
          <w:rFonts w:cs="Times New Roman"/>
          <w:spacing w:val="50"/>
          <w:lang w:val="tr-TR"/>
        </w:rPr>
        <w:t xml:space="preserve"> </w:t>
      </w:r>
      <w:r w:rsidRPr="00FC0EDB">
        <w:rPr>
          <w:rFonts w:cs="Times New Roman"/>
          <w:lang w:val="tr-TR"/>
        </w:rPr>
        <w:t>old</w:t>
      </w:r>
      <w:r w:rsidRPr="00FC0EDB">
        <w:rPr>
          <w:rFonts w:cs="Times New Roman"/>
          <w:spacing w:val="-1"/>
          <w:lang w:val="tr-TR"/>
        </w:rPr>
        <w:t>u</w:t>
      </w:r>
      <w:r w:rsidRPr="00FC0EDB">
        <w:rPr>
          <w:rFonts w:cs="Times New Roman"/>
          <w:lang w:val="tr-TR"/>
        </w:rPr>
        <w:t>ğı</w:t>
      </w:r>
      <w:r w:rsidRPr="00FC0EDB">
        <w:rPr>
          <w:rFonts w:cs="Times New Roman"/>
          <w:spacing w:val="51"/>
          <w:lang w:val="tr-TR"/>
        </w:rPr>
        <w:t xml:space="preserve"> </w:t>
      </w:r>
      <w:r w:rsidRPr="00FC0EDB">
        <w:rPr>
          <w:rFonts w:cs="Times New Roman"/>
          <w:lang w:val="tr-TR"/>
        </w:rPr>
        <w:t>deft</w:t>
      </w:r>
      <w:r w:rsidRPr="00FC0EDB">
        <w:rPr>
          <w:rFonts w:cs="Times New Roman"/>
          <w:spacing w:val="-1"/>
          <w:lang w:val="tr-TR"/>
        </w:rPr>
        <w:t>e</w:t>
      </w:r>
      <w:r w:rsidRPr="00FC0EDB">
        <w:rPr>
          <w:rFonts w:cs="Times New Roman"/>
          <w:spacing w:val="2"/>
          <w:lang w:val="tr-TR"/>
        </w:rPr>
        <w:t>r</w:t>
      </w:r>
      <w:r w:rsidRPr="00FC0EDB">
        <w:rPr>
          <w:rFonts w:cs="Times New Roman"/>
          <w:lang w:val="tr-TR"/>
        </w:rPr>
        <w:t>-i</w:t>
      </w:r>
      <w:r w:rsidRPr="00FC0EDB">
        <w:rPr>
          <w:rFonts w:cs="Times New Roman"/>
          <w:spacing w:val="49"/>
          <w:lang w:val="tr-TR"/>
        </w:rPr>
        <w:t xml:space="preserve"> </w:t>
      </w:r>
      <w:r w:rsidRPr="00FC0EDB">
        <w:rPr>
          <w:rFonts w:cs="Times New Roman"/>
          <w:lang w:val="tr-TR"/>
        </w:rPr>
        <w:t>hakânîden</w:t>
      </w:r>
      <w:r w:rsidRPr="00FC0EDB">
        <w:rPr>
          <w:rFonts w:cs="Times New Roman"/>
          <w:spacing w:val="50"/>
          <w:lang w:val="tr-TR"/>
        </w:rPr>
        <w:t xml:space="preserve"> </w:t>
      </w:r>
      <w:r w:rsidRPr="00FC0EDB">
        <w:rPr>
          <w:rFonts w:cs="Times New Roman"/>
          <w:spacing w:val="-1"/>
          <w:lang w:val="tr-TR"/>
        </w:rPr>
        <w:t>z</w:t>
      </w:r>
      <w:r w:rsidRPr="00FC0EDB">
        <w:rPr>
          <w:rFonts w:cs="Times New Roman"/>
          <w:lang w:val="tr-TR"/>
        </w:rPr>
        <w:t>ikr</w:t>
      </w:r>
      <w:r w:rsidRPr="00FC0EDB">
        <w:rPr>
          <w:rFonts w:cs="Times New Roman"/>
          <w:spacing w:val="52"/>
          <w:lang w:val="tr-TR"/>
        </w:rPr>
        <w:t xml:space="preserve"> </w:t>
      </w:r>
      <w:r w:rsidRPr="00FC0EDB">
        <w:rPr>
          <w:rFonts w:cs="Times New Roman"/>
          <w:spacing w:val="-2"/>
          <w:lang w:val="tr-TR"/>
        </w:rPr>
        <w:t>o</w:t>
      </w:r>
      <w:r w:rsidRPr="00FC0EDB">
        <w:rPr>
          <w:rFonts w:cs="Times New Roman"/>
          <w:lang w:val="tr-TR"/>
        </w:rPr>
        <w:t>lunan</w:t>
      </w:r>
      <w:r w:rsidRPr="00FC0EDB">
        <w:rPr>
          <w:rFonts w:cs="Times New Roman"/>
          <w:spacing w:val="50"/>
          <w:lang w:val="tr-TR"/>
        </w:rPr>
        <w:t xml:space="preserve"> </w:t>
      </w:r>
      <w:r w:rsidRPr="00FC0EDB">
        <w:rPr>
          <w:rFonts w:cs="Times New Roman"/>
          <w:lang w:val="tr-TR"/>
        </w:rPr>
        <w:t>yaylak</w:t>
      </w:r>
      <w:r w:rsidRPr="00FC0EDB">
        <w:rPr>
          <w:rFonts w:cs="Times New Roman"/>
          <w:spacing w:val="51"/>
          <w:lang w:val="tr-TR"/>
        </w:rPr>
        <w:t xml:space="preserve"> </w:t>
      </w:r>
      <w:r w:rsidRPr="00FC0EDB">
        <w:rPr>
          <w:rFonts w:cs="Times New Roman"/>
          <w:spacing w:val="-2"/>
          <w:lang w:val="tr-TR"/>
        </w:rPr>
        <w:t>y</w:t>
      </w:r>
      <w:r w:rsidRPr="00FC0EDB">
        <w:rPr>
          <w:rFonts w:cs="Times New Roman"/>
          <w:lang w:val="tr-TR"/>
        </w:rPr>
        <w:t>erlerine Sür</w:t>
      </w:r>
      <w:r w:rsidRPr="00FC0EDB">
        <w:rPr>
          <w:rFonts w:cs="Times New Roman"/>
          <w:spacing w:val="-2"/>
          <w:lang w:val="tr-TR"/>
        </w:rPr>
        <w:t>m</w:t>
      </w:r>
      <w:r w:rsidRPr="00FC0EDB">
        <w:rPr>
          <w:rFonts w:cs="Times New Roman"/>
          <w:lang w:val="tr-TR"/>
        </w:rPr>
        <w:t>ene</w:t>
      </w:r>
      <w:r w:rsidRPr="00FC0EDB">
        <w:rPr>
          <w:rFonts w:cs="Times New Roman"/>
          <w:spacing w:val="15"/>
          <w:lang w:val="tr-TR"/>
        </w:rPr>
        <w:t xml:space="preserve"> </w:t>
      </w:r>
      <w:r w:rsidRPr="00FC0EDB">
        <w:rPr>
          <w:rFonts w:cs="Times New Roman"/>
          <w:lang w:val="tr-TR"/>
        </w:rPr>
        <w:t>nahiyesine</w:t>
      </w:r>
      <w:r w:rsidRPr="00FC0EDB">
        <w:rPr>
          <w:rFonts w:cs="Times New Roman"/>
          <w:spacing w:val="15"/>
          <w:lang w:val="tr-TR"/>
        </w:rPr>
        <w:t xml:space="preserve"> </w:t>
      </w:r>
      <w:r w:rsidRPr="00FC0EDB">
        <w:rPr>
          <w:rFonts w:cs="Times New Roman"/>
          <w:lang w:val="tr-TR"/>
        </w:rPr>
        <w:t>tâ</w:t>
      </w:r>
      <w:r w:rsidRPr="00FC0EDB">
        <w:rPr>
          <w:rFonts w:cs="Times New Roman"/>
          <w:spacing w:val="-2"/>
          <w:lang w:val="tr-TR"/>
        </w:rPr>
        <w:t>b</w:t>
      </w:r>
      <w:r w:rsidRPr="00FC0EDB">
        <w:rPr>
          <w:rFonts w:cs="Times New Roman"/>
          <w:lang w:val="tr-TR"/>
        </w:rPr>
        <w:t>i‘</w:t>
      </w:r>
      <w:r w:rsidRPr="00FC0EDB">
        <w:rPr>
          <w:rFonts w:cs="Times New Roman"/>
          <w:spacing w:val="16"/>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ry</w:t>
      </w:r>
      <w:r w:rsidRPr="00FC0EDB">
        <w:rPr>
          <w:rFonts w:cs="Times New Roman"/>
          <w:spacing w:val="2"/>
          <w:lang w:val="tr-TR"/>
        </w:rPr>
        <w:t>e</w:t>
      </w:r>
      <w:r w:rsidRPr="00FC0EDB">
        <w:rPr>
          <w:rFonts w:cs="Times New Roman"/>
          <w:spacing w:val="-1"/>
          <w:lang w:val="tr-TR"/>
        </w:rPr>
        <w:t>-</w:t>
      </w:r>
      <w:r w:rsidRPr="00FC0EDB">
        <w:rPr>
          <w:rFonts w:cs="Times New Roman"/>
          <w:lang w:val="tr-TR"/>
        </w:rPr>
        <w:t>i</w:t>
      </w:r>
      <w:r w:rsidRPr="00FC0EDB">
        <w:rPr>
          <w:rFonts w:cs="Times New Roman"/>
          <w:spacing w:val="15"/>
          <w:lang w:val="tr-TR"/>
        </w:rPr>
        <w:t xml:space="preserve"> </w:t>
      </w:r>
      <w:r w:rsidRPr="00FC0EDB">
        <w:rPr>
          <w:rFonts w:cs="Times New Roman"/>
          <w:spacing w:val="-2"/>
          <w:lang w:val="tr-TR"/>
        </w:rPr>
        <w:t>B</w:t>
      </w:r>
      <w:r w:rsidRPr="00FC0EDB">
        <w:rPr>
          <w:rFonts w:cs="Times New Roman"/>
          <w:lang w:val="tr-TR"/>
        </w:rPr>
        <w:t>ağçecik</w:t>
      </w:r>
      <w:r w:rsidRPr="00FC0EDB">
        <w:rPr>
          <w:rFonts w:cs="Times New Roman"/>
          <w:spacing w:val="14"/>
          <w:lang w:val="tr-TR"/>
        </w:rPr>
        <w:t xml:space="preserve"> </w:t>
      </w:r>
      <w:r w:rsidRPr="00FC0EDB">
        <w:rPr>
          <w:rFonts w:cs="Times New Roman"/>
          <w:lang w:val="tr-TR"/>
        </w:rPr>
        <w:t>ve</w:t>
      </w:r>
      <w:r w:rsidRPr="00FC0EDB">
        <w:rPr>
          <w:rFonts w:cs="Times New Roman"/>
          <w:spacing w:val="14"/>
          <w:lang w:val="tr-TR"/>
        </w:rPr>
        <w:t xml:space="preserve"> </w:t>
      </w:r>
      <w:r w:rsidRPr="00FC0EDB">
        <w:rPr>
          <w:rFonts w:cs="Times New Roman"/>
          <w:lang w:val="tr-TR"/>
        </w:rPr>
        <w:t>kary</w:t>
      </w:r>
      <w:r w:rsidRPr="00FC0EDB">
        <w:rPr>
          <w:rFonts w:cs="Times New Roman"/>
          <w:spacing w:val="1"/>
          <w:lang w:val="tr-TR"/>
        </w:rPr>
        <w:t>e</w:t>
      </w:r>
      <w:r w:rsidRPr="00FC0EDB">
        <w:rPr>
          <w:rFonts w:cs="Times New Roman"/>
          <w:spacing w:val="-1"/>
          <w:lang w:val="tr-TR"/>
        </w:rPr>
        <w:t>-</w:t>
      </w:r>
      <w:r w:rsidRPr="00FC0EDB">
        <w:rPr>
          <w:rFonts w:cs="Times New Roman"/>
          <w:lang w:val="tr-TR"/>
        </w:rPr>
        <w:t>i</w:t>
      </w:r>
      <w:r w:rsidRPr="00FC0EDB">
        <w:rPr>
          <w:rFonts w:cs="Times New Roman"/>
          <w:spacing w:val="15"/>
          <w:lang w:val="tr-TR"/>
        </w:rPr>
        <w:t xml:space="preserve"> </w:t>
      </w:r>
      <w:r w:rsidRPr="00FC0EDB">
        <w:rPr>
          <w:rFonts w:cs="Times New Roman"/>
          <w:lang w:val="tr-TR"/>
        </w:rPr>
        <w:t>Su</w:t>
      </w:r>
      <w:r w:rsidRPr="00FC0EDB">
        <w:rPr>
          <w:rFonts w:cs="Times New Roman"/>
          <w:spacing w:val="-2"/>
          <w:lang w:val="tr-TR"/>
        </w:rPr>
        <w:t>v</w:t>
      </w:r>
      <w:r w:rsidRPr="00FC0EDB">
        <w:rPr>
          <w:rFonts w:cs="Times New Roman"/>
          <w:lang w:val="tr-TR"/>
        </w:rPr>
        <w:t>ardun</w:t>
      </w:r>
      <w:r w:rsidRPr="00FC0EDB">
        <w:rPr>
          <w:rFonts w:cs="Times New Roman"/>
          <w:spacing w:val="15"/>
          <w:lang w:val="tr-TR"/>
        </w:rPr>
        <w:t xml:space="preserve"> </w:t>
      </w:r>
      <w:r w:rsidRPr="00FC0EDB">
        <w:rPr>
          <w:rFonts w:cs="Times New Roman"/>
          <w:spacing w:val="1"/>
          <w:lang w:val="tr-TR"/>
        </w:rPr>
        <w:t>v</w:t>
      </w:r>
      <w:r w:rsidRPr="00FC0EDB">
        <w:rPr>
          <w:rFonts w:cs="Times New Roman"/>
          <w:lang w:val="tr-TR"/>
        </w:rPr>
        <w:t>e</w:t>
      </w:r>
      <w:r w:rsidRPr="00FC0EDB">
        <w:rPr>
          <w:rFonts w:cs="Times New Roman"/>
          <w:spacing w:val="14"/>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rye-i</w:t>
      </w:r>
      <w:r w:rsidRPr="00FC0EDB">
        <w:rPr>
          <w:rFonts w:cs="Times New Roman"/>
          <w:spacing w:val="14"/>
          <w:lang w:val="tr-TR"/>
        </w:rPr>
        <w:t xml:space="preserve"> </w:t>
      </w:r>
      <w:r w:rsidRPr="00FC0EDB">
        <w:rPr>
          <w:rFonts w:cs="Times New Roman"/>
          <w:lang w:val="tr-TR"/>
        </w:rPr>
        <w:t>Safas</w:t>
      </w:r>
      <w:r w:rsidRPr="00FC0EDB">
        <w:rPr>
          <w:rFonts w:cs="Times New Roman"/>
          <w:spacing w:val="-2"/>
          <w:lang w:val="tr-TR"/>
        </w:rPr>
        <w:t>u</w:t>
      </w:r>
      <w:r w:rsidRPr="00FC0EDB">
        <w:rPr>
          <w:rFonts w:cs="Times New Roman"/>
          <w:lang w:val="tr-TR"/>
        </w:rPr>
        <w:t>lu</w:t>
      </w:r>
      <w:r w:rsidRPr="00FC0EDB">
        <w:rPr>
          <w:rFonts w:cs="Times New Roman"/>
          <w:spacing w:val="15"/>
          <w:lang w:val="tr-TR"/>
        </w:rPr>
        <w:t xml:space="preserve"> </w:t>
      </w:r>
      <w:r w:rsidRPr="00FC0EDB">
        <w:rPr>
          <w:rFonts w:cs="Times New Roman"/>
          <w:lang w:val="tr-TR"/>
        </w:rPr>
        <w:t>ve karye</w:t>
      </w:r>
      <w:r w:rsidRPr="00FC0EDB">
        <w:rPr>
          <w:rFonts w:cs="Times New Roman"/>
          <w:spacing w:val="-1"/>
          <w:lang w:val="tr-TR"/>
        </w:rPr>
        <w:t>-</w:t>
      </w:r>
      <w:r w:rsidRPr="00FC0EDB">
        <w:rPr>
          <w:rFonts w:cs="Times New Roman"/>
          <w:lang w:val="tr-TR"/>
        </w:rPr>
        <w:t>i</w:t>
      </w:r>
      <w:r w:rsidRPr="00FC0EDB">
        <w:rPr>
          <w:rFonts w:cs="Times New Roman"/>
          <w:spacing w:val="35"/>
          <w:lang w:val="tr-TR"/>
        </w:rPr>
        <w:t xml:space="preserve"> </w:t>
      </w:r>
      <w:r w:rsidRPr="00FC0EDB">
        <w:rPr>
          <w:rFonts w:cs="Times New Roman"/>
          <w:lang w:val="tr-TR"/>
        </w:rPr>
        <w:t>Ada</w:t>
      </w:r>
      <w:r w:rsidRPr="00FC0EDB">
        <w:rPr>
          <w:rFonts w:cs="Times New Roman"/>
          <w:spacing w:val="-3"/>
          <w:lang w:val="tr-TR"/>
        </w:rPr>
        <w:t>m</w:t>
      </w:r>
      <w:r w:rsidRPr="00FC0EDB">
        <w:rPr>
          <w:rFonts w:cs="Times New Roman"/>
          <w:lang w:val="tr-TR"/>
        </w:rPr>
        <w:t>lı</w:t>
      </w:r>
      <w:r w:rsidRPr="00FC0EDB">
        <w:rPr>
          <w:rFonts w:cs="Times New Roman"/>
          <w:spacing w:val="35"/>
          <w:lang w:val="tr-TR"/>
        </w:rPr>
        <w:t xml:space="preserve"> </w:t>
      </w:r>
      <w:r w:rsidRPr="00FC0EDB">
        <w:rPr>
          <w:rFonts w:cs="Times New Roman"/>
          <w:lang w:val="tr-TR"/>
        </w:rPr>
        <w:t>ve</w:t>
      </w:r>
      <w:r w:rsidRPr="00FC0EDB">
        <w:rPr>
          <w:rFonts w:cs="Times New Roman"/>
          <w:spacing w:val="34"/>
          <w:lang w:val="tr-TR"/>
        </w:rPr>
        <w:t xml:space="preserve"> </w:t>
      </w:r>
      <w:r w:rsidRPr="00FC0EDB">
        <w:rPr>
          <w:rFonts w:cs="Times New Roman"/>
          <w:lang w:val="tr-TR"/>
        </w:rPr>
        <w:t>k</w:t>
      </w:r>
      <w:r w:rsidRPr="00FC0EDB">
        <w:rPr>
          <w:rFonts w:cs="Times New Roman"/>
          <w:spacing w:val="1"/>
          <w:lang w:val="tr-TR"/>
        </w:rPr>
        <w:t>a</w:t>
      </w:r>
      <w:r w:rsidRPr="00FC0EDB">
        <w:rPr>
          <w:rFonts w:cs="Times New Roman"/>
          <w:lang w:val="tr-TR"/>
        </w:rPr>
        <w:t>ry</w:t>
      </w:r>
      <w:r w:rsidRPr="00FC0EDB">
        <w:rPr>
          <w:rFonts w:cs="Times New Roman"/>
          <w:spacing w:val="2"/>
          <w:lang w:val="tr-TR"/>
        </w:rPr>
        <w:t>e</w:t>
      </w:r>
      <w:r w:rsidRPr="00FC0EDB">
        <w:rPr>
          <w:rFonts w:cs="Times New Roman"/>
          <w:lang w:val="tr-TR"/>
        </w:rPr>
        <w:t>-i</w:t>
      </w:r>
      <w:r w:rsidRPr="00FC0EDB">
        <w:rPr>
          <w:rFonts w:cs="Times New Roman"/>
          <w:spacing w:val="35"/>
          <w:lang w:val="tr-TR"/>
        </w:rPr>
        <w:t xml:space="preserve"> </w:t>
      </w:r>
      <w:r w:rsidRPr="00FC0EDB">
        <w:rPr>
          <w:rFonts w:cs="Times New Roman"/>
          <w:lang w:val="tr-TR"/>
        </w:rPr>
        <w:t>Ara</w:t>
      </w:r>
      <w:r w:rsidRPr="00FC0EDB">
        <w:rPr>
          <w:rFonts w:cs="Times New Roman"/>
          <w:spacing w:val="-2"/>
          <w:lang w:val="tr-TR"/>
        </w:rPr>
        <w:t>m</w:t>
      </w:r>
      <w:r w:rsidRPr="00FC0EDB">
        <w:rPr>
          <w:rFonts w:cs="Times New Roman"/>
          <w:lang w:val="tr-TR"/>
        </w:rPr>
        <w:t>ları</w:t>
      </w:r>
      <w:r w:rsidRPr="00FC0EDB">
        <w:rPr>
          <w:rFonts w:cs="Times New Roman"/>
          <w:spacing w:val="35"/>
          <w:lang w:val="tr-TR"/>
        </w:rPr>
        <w:t xml:space="preserve"> </w:t>
      </w:r>
      <w:r w:rsidRPr="00FC0EDB">
        <w:rPr>
          <w:rFonts w:cs="Times New Roman"/>
          <w:lang w:val="tr-TR"/>
        </w:rPr>
        <w:t>ve</w:t>
      </w:r>
      <w:r w:rsidRPr="00FC0EDB">
        <w:rPr>
          <w:rFonts w:cs="Times New Roman"/>
          <w:spacing w:val="34"/>
          <w:lang w:val="tr-TR"/>
        </w:rPr>
        <w:t xml:space="preserve"> </w:t>
      </w:r>
      <w:r w:rsidRPr="00FC0EDB">
        <w:rPr>
          <w:rFonts w:cs="Times New Roman"/>
          <w:lang w:val="tr-TR"/>
        </w:rPr>
        <w:t>kar</w:t>
      </w:r>
      <w:r w:rsidRPr="00FC0EDB">
        <w:rPr>
          <w:rFonts w:cs="Times New Roman"/>
          <w:spacing w:val="-2"/>
          <w:lang w:val="tr-TR"/>
        </w:rPr>
        <w:t>y</w:t>
      </w:r>
      <w:r w:rsidRPr="00FC0EDB">
        <w:rPr>
          <w:rFonts w:cs="Times New Roman"/>
          <w:spacing w:val="1"/>
          <w:lang w:val="tr-TR"/>
        </w:rPr>
        <w:t>e</w:t>
      </w:r>
      <w:r w:rsidRPr="00FC0EDB">
        <w:rPr>
          <w:rFonts w:cs="Times New Roman"/>
          <w:lang w:val="tr-TR"/>
        </w:rPr>
        <w:t>-i</w:t>
      </w:r>
      <w:r w:rsidRPr="00FC0EDB">
        <w:rPr>
          <w:rFonts w:cs="Times New Roman"/>
          <w:spacing w:val="35"/>
          <w:lang w:val="tr-TR"/>
        </w:rPr>
        <w:t xml:space="preserve"> </w:t>
      </w:r>
      <w:r w:rsidRPr="00FC0EDB">
        <w:rPr>
          <w:rFonts w:cs="Times New Roman"/>
          <w:lang w:val="tr-TR"/>
        </w:rPr>
        <w:t>Arna</w:t>
      </w:r>
      <w:r w:rsidRPr="00FC0EDB">
        <w:rPr>
          <w:rFonts w:cs="Times New Roman"/>
          <w:spacing w:val="-1"/>
          <w:lang w:val="tr-TR"/>
        </w:rPr>
        <w:t>-</w:t>
      </w:r>
      <w:r w:rsidRPr="00FC0EDB">
        <w:rPr>
          <w:rFonts w:cs="Times New Roman"/>
          <w:lang w:val="tr-TR"/>
        </w:rPr>
        <w:t>i</w:t>
      </w:r>
      <w:r w:rsidRPr="00FC0EDB">
        <w:rPr>
          <w:rFonts w:cs="Times New Roman"/>
          <w:spacing w:val="35"/>
          <w:lang w:val="tr-TR"/>
        </w:rPr>
        <w:t xml:space="preserve"> </w:t>
      </w:r>
      <w:r w:rsidRPr="00FC0EDB">
        <w:rPr>
          <w:rFonts w:cs="Times New Roman"/>
          <w:lang w:val="tr-TR"/>
        </w:rPr>
        <w:t>Sü</w:t>
      </w:r>
      <w:r w:rsidRPr="00FC0EDB">
        <w:rPr>
          <w:rFonts w:cs="Times New Roman"/>
          <w:spacing w:val="-1"/>
          <w:lang w:val="tr-TR"/>
        </w:rPr>
        <w:t>f</w:t>
      </w:r>
      <w:r w:rsidRPr="00FC0EDB">
        <w:rPr>
          <w:rFonts w:cs="Times New Roman"/>
          <w:lang w:val="tr-TR"/>
        </w:rPr>
        <w:t>la</w:t>
      </w:r>
      <w:r w:rsidRPr="00FC0EDB">
        <w:rPr>
          <w:rFonts w:cs="Times New Roman"/>
          <w:spacing w:val="35"/>
          <w:lang w:val="tr-TR"/>
        </w:rPr>
        <w:t xml:space="preserve"> </w:t>
      </w:r>
      <w:r w:rsidRPr="00FC0EDB">
        <w:rPr>
          <w:rFonts w:cs="Times New Roman"/>
          <w:lang w:val="tr-TR"/>
        </w:rPr>
        <w:t>ahalisi</w:t>
      </w:r>
      <w:r w:rsidRPr="00FC0EDB">
        <w:rPr>
          <w:rFonts w:cs="Times New Roman"/>
          <w:spacing w:val="34"/>
          <w:lang w:val="tr-TR"/>
        </w:rPr>
        <w:t xml:space="preserve"> </w:t>
      </w:r>
      <w:r w:rsidRPr="00FC0EDB">
        <w:rPr>
          <w:rFonts w:cs="Times New Roman"/>
          <w:lang w:val="tr-TR"/>
        </w:rPr>
        <w:t>beher</w:t>
      </w:r>
      <w:r w:rsidRPr="00FC0EDB">
        <w:rPr>
          <w:rFonts w:cs="Times New Roman"/>
          <w:spacing w:val="35"/>
          <w:lang w:val="tr-TR"/>
        </w:rPr>
        <w:t xml:space="preserve"> </w:t>
      </w:r>
      <w:r w:rsidRPr="00FC0EDB">
        <w:rPr>
          <w:rFonts w:cs="Times New Roman"/>
          <w:lang w:val="tr-TR"/>
        </w:rPr>
        <w:t>s</w:t>
      </w:r>
      <w:r w:rsidRPr="00FC0EDB">
        <w:rPr>
          <w:rFonts w:cs="Times New Roman"/>
          <w:spacing w:val="-1"/>
          <w:lang w:val="tr-TR"/>
        </w:rPr>
        <w:t>e</w:t>
      </w:r>
      <w:r w:rsidRPr="00FC0EDB">
        <w:rPr>
          <w:rFonts w:cs="Times New Roman"/>
          <w:lang w:val="tr-TR"/>
        </w:rPr>
        <w:t>ne za</w:t>
      </w:r>
      <w:r w:rsidRPr="00FC0EDB">
        <w:rPr>
          <w:rFonts w:cs="Times New Roman"/>
          <w:spacing w:val="-2"/>
          <w:lang w:val="tr-TR"/>
        </w:rPr>
        <w:t>m</w:t>
      </w:r>
      <w:r w:rsidRPr="00FC0EDB">
        <w:rPr>
          <w:rFonts w:cs="Times New Roman"/>
          <w:lang w:val="tr-TR"/>
        </w:rPr>
        <w:t>ânında</w:t>
      </w:r>
      <w:r w:rsidRPr="00FC0EDB">
        <w:rPr>
          <w:rFonts w:cs="Times New Roman"/>
          <w:spacing w:val="18"/>
          <w:lang w:val="tr-TR"/>
        </w:rPr>
        <w:t xml:space="preserve"> </w:t>
      </w:r>
      <w:r w:rsidRPr="00FC0EDB">
        <w:rPr>
          <w:rFonts w:cs="Times New Roman"/>
          <w:lang w:val="tr-TR"/>
        </w:rPr>
        <w:t>koyun</w:t>
      </w:r>
      <w:r w:rsidRPr="00FC0EDB">
        <w:rPr>
          <w:rFonts w:cs="Times New Roman"/>
          <w:spacing w:val="17"/>
          <w:lang w:val="tr-TR"/>
        </w:rPr>
        <w:t xml:space="preserve"> </w:t>
      </w:r>
      <w:r w:rsidRPr="00FC0EDB">
        <w:rPr>
          <w:rFonts w:cs="Times New Roman"/>
          <w:lang w:val="tr-TR"/>
        </w:rPr>
        <w:t>ve</w:t>
      </w:r>
      <w:r w:rsidRPr="00FC0EDB">
        <w:rPr>
          <w:rFonts w:cs="Times New Roman"/>
          <w:spacing w:val="18"/>
          <w:lang w:val="tr-TR"/>
        </w:rPr>
        <w:t xml:space="preserve"> </w:t>
      </w:r>
      <w:r w:rsidRPr="00FC0EDB">
        <w:rPr>
          <w:rFonts w:cs="Times New Roman"/>
          <w:lang w:val="tr-TR"/>
        </w:rPr>
        <w:t>s</w:t>
      </w:r>
      <w:r w:rsidRPr="00FC0EDB">
        <w:rPr>
          <w:rFonts w:cs="Times New Roman"/>
          <w:spacing w:val="-1"/>
          <w:lang w:val="tr-TR"/>
        </w:rPr>
        <w:t>â</w:t>
      </w:r>
      <w:r w:rsidRPr="00FC0EDB">
        <w:rPr>
          <w:rFonts w:cs="Times New Roman"/>
          <w:lang w:val="tr-TR"/>
        </w:rPr>
        <w:t>ir</w:t>
      </w:r>
      <w:r w:rsidRPr="00FC0EDB">
        <w:rPr>
          <w:rFonts w:cs="Times New Roman"/>
          <w:spacing w:val="18"/>
          <w:lang w:val="tr-TR"/>
        </w:rPr>
        <w:t xml:space="preserve"> </w:t>
      </w:r>
      <w:r w:rsidRPr="00FC0EDB">
        <w:rPr>
          <w:rFonts w:cs="Times New Roman"/>
          <w:lang w:val="tr-TR"/>
        </w:rPr>
        <w:t>da</w:t>
      </w:r>
      <w:r w:rsidRPr="00FC0EDB">
        <w:rPr>
          <w:rFonts w:cs="Times New Roman"/>
          <w:spacing w:val="-1"/>
          <w:lang w:val="tr-TR"/>
        </w:rPr>
        <w:t>v</w:t>
      </w:r>
      <w:r w:rsidRPr="00FC0EDB">
        <w:rPr>
          <w:rFonts w:cs="Times New Roman"/>
          <w:lang w:val="tr-TR"/>
        </w:rPr>
        <w:t>arları</w:t>
      </w:r>
      <w:r w:rsidRPr="00FC0EDB">
        <w:rPr>
          <w:rFonts w:cs="Times New Roman"/>
          <w:spacing w:val="-2"/>
          <w:lang w:val="tr-TR"/>
        </w:rPr>
        <w:t>y</w:t>
      </w:r>
      <w:r w:rsidRPr="00FC0EDB">
        <w:rPr>
          <w:rFonts w:cs="Times New Roman"/>
          <w:lang w:val="tr-TR"/>
        </w:rPr>
        <w:t>la</w:t>
      </w:r>
      <w:r w:rsidRPr="00FC0EDB">
        <w:rPr>
          <w:rFonts w:cs="Times New Roman"/>
          <w:spacing w:val="18"/>
          <w:lang w:val="tr-TR"/>
        </w:rPr>
        <w:t xml:space="preserve"> </w:t>
      </w:r>
      <w:r w:rsidRPr="00FC0EDB">
        <w:rPr>
          <w:rFonts w:cs="Times New Roman"/>
          <w:spacing w:val="-1"/>
          <w:lang w:val="tr-TR"/>
        </w:rPr>
        <w:t>ç</w:t>
      </w:r>
      <w:r w:rsidRPr="00FC0EDB">
        <w:rPr>
          <w:rFonts w:cs="Times New Roman"/>
          <w:lang w:val="tr-TR"/>
        </w:rPr>
        <w:t>ıkub</w:t>
      </w:r>
      <w:r w:rsidRPr="00FC0EDB">
        <w:rPr>
          <w:rFonts w:cs="Times New Roman"/>
          <w:spacing w:val="18"/>
          <w:lang w:val="tr-TR"/>
        </w:rPr>
        <w:t xml:space="preserve"> </w:t>
      </w:r>
      <w:r w:rsidRPr="00FC0EDB">
        <w:rPr>
          <w:rFonts w:cs="Times New Roman"/>
          <w:lang w:val="tr-TR"/>
        </w:rPr>
        <w:t>ya</w:t>
      </w:r>
      <w:r w:rsidRPr="00FC0EDB">
        <w:rPr>
          <w:rFonts w:cs="Times New Roman"/>
          <w:spacing w:val="-1"/>
          <w:lang w:val="tr-TR"/>
        </w:rPr>
        <w:t>y</w:t>
      </w:r>
      <w:r w:rsidRPr="00FC0EDB">
        <w:rPr>
          <w:rFonts w:cs="Times New Roman"/>
          <w:lang w:val="tr-TR"/>
        </w:rPr>
        <w:t>latub</w:t>
      </w:r>
      <w:r w:rsidRPr="00FC0EDB">
        <w:rPr>
          <w:rFonts w:cs="Times New Roman"/>
          <w:spacing w:val="18"/>
          <w:lang w:val="tr-TR"/>
        </w:rPr>
        <w:t xml:space="preserve"> </w:t>
      </w:r>
      <w:r w:rsidRPr="00FC0EDB">
        <w:rPr>
          <w:rFonts w:cs="Times New Roman"/>
          <w:spacing w:val="-2"/>
          <w:lang w:val="tr-TR"/>
        </w:rPr>
        <w:t>o</w:t>
      </w:r>
      <w:r w:rsidRPr="00FC0EDB">
        <w:rPr>
          <w:rFonts w:cs="Times New Roman"/>
          <w:lang w:val="tr-TR"/>
        </w:rPr>
        <w:t>tundan</w:t>
      </w:r>
      <w:r w:rsidRPr="00FC0EDB">
        <w:rPr>
          <w:rFonts w:cs="Times New Roman"/>
          <w:spacing w:val="17"/>
          <w:lang w:val="tr-TR"/>
        </w:rPr>
        <w:t xml:space="preserve"> </w:t>
      </w:r>
      <w:r w:rsidRPr="00FC0EDB">
        <w:rPr>
          <w:rFonts w:cs="Times New Roman"/>
          <w:lang w:val="tr-TR"/>
        </w:rPr>
        <w:t>ve</w:t>
      </w:r>
      <w:r w:rsidRPr="00FC0EDB">
        <w:rPr>
          <w:rFonts w:cs="Times New Roman"/>
          <w:spacing w:val="18"/>
          <w:lang w:val="tr-TR"/>
        </w:rPr>
        <w:t xml:space="preserve"> </w:t>
      </w:r>
      <w:r w:rsidRPr="00FC0EDB">
        <w:rPr>
          <w:rFonts w:cs="Times New Roman"/>
          <w:lang w:val="tr-TR"/>
        </w:rPr>
        <w:t>suyun</w:t>
      </w:r>
      <w:r w:rsidRPr="00FC0EDB">
        <w:rPr>
          <w:rFonts w:cs="Times New Roman"/>
          <w:spacing w:val="-1"/>
          <w:lang w:val="tr-TR"/>
        </w:rPr>
        <w:t>d</w:t>
      </w:r>
      <w:r w:rsidRPr="00FC0EDB">
        <w:rPr>
          <w:rFonts w:cs="Times New Roman"/>
          <w:lang w:val="tr-TR"/>
        </w:rPr>
        <w:t>an</w:t>
      </w:r>
      <w:r w:rsidRPr="00FC0EDB">
        <w:rPr>
          <w:rFonts w:cs="Times New Roman"/>
          <w:spacing w:val="18"/>
          <w:lang w:val="tr-TR"/>
        </w:rPr>
        <w:t xml:space="preserve"> </w:t>
      </w:r>
      <w:r w:rsidRPr="00FC0EDB">
        <w:rPr>
          <w:rFonts w:cs="Times New Roman"/>
          <w:lang w:val="tr-TR"/>
        </w:rPr>
        <w:t>intifâ‘</w:t>
      </w:r>
      <w:r w:rsidRPr="00FC0EDB">
        <w:rPr>
          <w:rFonts w:cs="Times New Roman"/>
          <w:spacing w:val="16"/>
          <w:lang w:val="tr-TR"/>
        </w:rPr>
        <w:t xml:space="preserve"> </w:t>
      </w:r>
      <w:r w:rsidRPr="00FC0EDB">
        <w:rPr>
          <w:rFonts w:cs="Times New Roman"/>
          <w:lang w:val="tr-TR"/>
        </w:rPr>
        <w:t>i</w:t>
      </w:r>
      <w:r w:rsidRPr="00FC0EDB">
        <w:rPr>
          <w:rFonts w:cs="Times New Roman"/>
          <w:spacing w:val="-1"/>
          <w:lang w:val="tr-TR"/>
        </w:rPr>
        <w:t>d</w:t>
      </w:r>
      <w:r w:rsidRPr="00FC0EDB">
        <w:rPr>
          <w:rFonts w:cs="Times New Roman"/>
          <w:lang w:val="tr-TR"/>
        </w:rPr>
        <w:t>üb taham</w:t>
      </w:r>
      <w:r w:rsidRPr="00FC0EDB">
        <w:rPr>
          <w:rFonts w:cs="Times New Roman"/>
          <w:spacing w:val="-3"/>
          <w:lang w:val="tr-TR"/>
        </w:rPr>
        <w:t>m</w:t>
      </w:r>
      <w:r w:rsidRPr="00FC0EDB">
        <w:rPr>
          <w:rFonts w:cs="Times New Roman"/>
          <w:lang w:val="tr-TR"/>
        </w:rPr>
        <w:t>üllerine</w:t>
      </w:r>
      <w:r w:rsidRPr="00FC0EDB">
        <w:rPr>
          <w:rFonts w:cs="Times New Roman"/>
          <w:spacing w:val="17"/>
          <w:lang w:val="tr-TR"/>
        </w:rPr>
        <w:t xml:space="preserve"> </w:t>
      </w:r>
      <w:r w:rsidRPr="00FC0EDB">
        <w:rPr>
          <w:rFonts w:cs="Times New Roman"/>
          <w:lang w:val="tr-TR"/>
        </w:rPr>
        <w:t>göre</w:t>
      </w:r>
      <w:r w:rsidRPr="00FC0EDB">
        <w:rPr>
          <w:rFonts w:cs="Times New Roman"/>
          <w:spacing w:val="15"/>
          <w:lang w:val="tr-TR"/>
        </w:rPr>
        <w:t xml:space="preserve"> </w:t>
      </w:r>
      <w:r w:rsidRPr="00FC0EDB">
        <w:rPr>
          <w:rFonts w:cs="Times New Roman"/>
          <w:lang w:val="tr-TR"/>
        </w:rPr>
        <w:t>ic</w:t>
      </w:r>
      <w:r w:rsidRPr="00FC0EDB">
        <w:rPr>
          <w:rFonts w:cs="Times New Roman"/>
          <w:spacing w:val="-1"/>
          <w:lang w:val="tr-TR"/>
        </w:rPr>
        <w:t>â</w:t>
      </w:r>
      <w:r w:rsidRPr="00FC0EDB">
        <w:rPr>
          <w:rFonts w:cs="Times New Roman"/>
          <w:lang w:val="tr-TR"/>
        </w:rPr>
        <w:t>b</w:t>
      </w:r>
      <w:r w:rsidRPr="00FC0EDB">
        <w:rPr>
          <w:rFonts w:cs="Times New Roman"/>
          <w:spacing w:val="16"/>
          <w:lang w:val="tr-TR"/>
        </w:rPr>
        <w:t xml:space="preserve"> </w:t>
      </w:r>
      <w:r w:rsidRPr="00FC0EDB">
        <w:rPr>
          <w:rFonts w:cs="Times New Roman"/>
          <w:lang w:val="tr-TR"/>
        </w:rPr>
        <w:t>iden</w:t>
      </w:r>
      <w:r w:rsidRPr="00FC0EDB">
        <w:rPr>
          <w:rFonts w:cs="Times New Roman"/>
          <w:spacing w:val="16"/>
          <w:lang w:val="tr-TR"/>
        </w:rPr>
        <w:t xml:space="preserve"> </w:t>
      </w:r>
      <w:r w:rsidRPr="00FC0EDB">
        <w:rPr>
          <w:rFonts w:cs="Times New Roman"/>
          <w:lang w:val="tr-TR"/>
        </w:rPr>
        <w:t>ya</w:t>
      </w:r>
      <w:r w:rsidRPr="00FC0EDB">
        <w:rPr>
          <w:rFonts w:cs="Times New Roman"/>
          <w:spacing w:val="-1"/>
          <w:lang w:val="tr-TR"/>
        </w:rPr>
        <w:t>y</w:t>
      </w:r>
      <w:r w:rsidRPr="00FC0EDB">
        <w:rPr>
          <w:rFonts w:cs="Times New Roman"/>
          <w:lang w:val="tr-TR"/>
        </w:rPr>
        <w:t>lak</w:t>
      </w:r>
      <w:r w:rsidRPr="00FC0EDB">
        <w:rPr>
          <w:rFonts w:cs="Times New Roman"/>
          <w:spacing w:val="16"/>
          <w:lang w:val="tr-TR"/>
        </w:rPr>
        <w:t xml:space="preserve"> </w:t>
      </w:r>
      <w:r w:rsidRPr="00FC0EDB">
        <w:rPr>
          <w:rFonts w:cs="Times New Roman"/>
          <w:lang w:val="tr-TR"/>
        </w:rPr>
        <w:t>res</w:t>
      </w:r>
      <w:r w:rsidRPr="00FC0EDB">
        <w:rPr>
          <w:rFonts w:cs="Times New Roman"/>
          <w:spacing w:val="-2"/>
          <w:lang w:val="tr-TR"/>
        </w:rPr>
        <w:t>m</w:t>
      </w:r>
      <w:r w:rsidRPr="00FC0EDB">
        <w:rPr>
          <w:rFonts w:cs="Times New Roman"/>
          <w:lang w:val="tr-TR"/>
        </w:rPr>
        <w:t>leri</w:t>
      </w:r>
      <w:r w:rsidRPr="00FC0EDB">
        <w:rPr>
          <w:rFonts w:cs="Times New Roman"/>
          <w:spacing w:val="17"/>
          <w:lang w:val="tr-TR"/>
        </w:rPr>
        <w:t xml:space="preserve"> </w:t>
      </w:r>
      <w:r w:rsidRPr="00FC0EDB">
        <w:rPr>
          <w:rFonts w:cs="Times New Roman"/>
          <w:lang w:val="tr-TR"/>
        </w:rPr>
        <w:t>taleb</w:t>
      </w:r>
      <w:r w:rsidRPr="00FC0EDB">
        <w:rPr>
          <w:rFonts w:cs="Times New Roman"/>
          <w:spacing w:val="16"/>
          <w:lang w:val="tr-TR"/>
        </w:rPr>
        <w:t xml:space="preserve"> </w:t>
      </w:r>
      <w:r w:rsidRPr="00FC0EDB">
        <w:rPr>
          <w:rFonts w:cs="Times New Roman"/>
          <w:lang w:val="tr-TR"/>
        </w:rPr>
        <w:t>ve</w:t>
      </w:r>
      <w:r w:rsidRPr="00FC0EDB">
        <w:rPr>
          <w:rFonts w:cs="Times New Roman"/>
          <w:spacing w:val="16"/>
          <w:lang w:val="tr-TR"/>
        </w:rPr>
        <w:t xml:space="preserve"> </w:t>
      </w:r>
      <w:r w:rsidRPr="00FC0EDB">
        <w:rPr>
          <w:rFonts w:cs="Times New Roman"/>
          <w:spacing w:val="-2"/>
          <w:lang w:val="tr-TR"/>
        </w:rPr>
        <w:t>m</w:t>
      </w:r>
      <w:r w:rsidRPr="00FC0EDB">
        <w:rPr>
          <w:rFonts w:cs="Times New Roman"/>
          <w:lang w:val="tr-TR"/>
        </w:rPr>
        <w:t>üşterikiyle</w:t>
      </w:r>
      <w:r w:rsidRPr="00FC0EDB">
        <w:rPr>
          <w:rFonts w:cs="Times New Roman"/>
          <w:spacing w:val="16"/>
          <w:lang w:val="tr-TR"/>
        </w:rPr>
        <w:t xml:space="preserve"> </w:t>
      </w:r>
      <w:r w:rsidRPr="00FC0EDB">
        <w:rPr>
          <w:rFonts w:cs="Times New Roman"/>
          <w:lang w:val="tr-TR"/>
        </w:rPr>
        <w:t>azh</w:t>
      </w:r>
      <w:r w:rsidRPr="00FC0EDB">
        <w:rPr>
          <w:rFonts w:cs="Times New Roman"/>
          <w:spacing w:val="21"/>
          <w:lang w:val="tr-TR"/>
        </w:rPr>
        <w:t xml:space="preserve"> </w:t>
      </w:r>
      <w:r w:rsidRPr="00FC0EDB">
        <w:rPr>
          <w:rFonts w:cs="Times New Roman"/>
          <w:lang w:val="tr-TR"/>
        </w:rPr>
        <w:t>u</w:t>
      </w:r>
      <w:r w:rsidRPr="00FC0EDB">
        <w:rPr>
          <w:rFonts w:cs="Times New Roman"/>
          <w:spacing w:val="16"/>
          <w:lang w:val="tr-TR"/>
        </w:rPr>
        <w:t xml:space="preserve"> </w:t>
      </w:r>
      <w:r w:rsidRPr="00FC0EDB">
        <w:rPr>
          <w:rFonts w:cs="Times New Roman"/>
          <w:lang w:val="tr-TR"/>
        </w:rPr>
        <w:t>kabz</w:t>
      </w:r>
      <w:r w:rsidRPr="00FC0EDB">
        <w:rPr>
          <w:rFonts w:cs="Times New Roman"/>
          <w:spacing w:val="17"/>
          <w:lang w:val="tr-TR"/>
        </w:rPr>
        <w:t xml:space="preserve"> </w:t>
      </w:r>
      <w:r w:rsidRPr="00FC0EDB">
        <w:rPr>
          <w:rFonts w:cs="Times New Roman"/>
          <w:spacing w:val="-2"/>
          <w:lang w:val="tr-TR"/>
        </w:rPr>
        <w:t>m</w:t>
      </w:r>
      <w:r w:rsidRPr="00FC0EDB">
        <w:rPr>
          <w:rFonts w:cs="Times New Roman"/>
          <w:lang w:val="tr-TR"/>
        </w:rPr>
        <w:t>urad olundık</w:t>
      </w:r>
      <w:r w:rsidRPr="00FC0EDB">
        <w:rPr>
          <w:rFonts w:cs="Times New Roman"/>
          <w:spacing w:val="-1"/>
          <w:lang w:val="tr-TR"/>
        </w:rPr>
        <w:t>l</w:t>
      </w:r>
      <w:r w:rsidRPr="00FC0EDB">
        <w:rPr>
          <w:rFonts w:cs="Times New Roman"/>
          <w:lang w:val="tr-TR"/>
        </w:rPr>
        <w:t>ara</w:t>
      </w:r>
      <w:r w:rsidRPr="00FC0EDB">
        <w:rPr>
          <w:rFonts w:cs="Times New Roman"/>
          <w:spacing w:val="9"/>
          <w:lang w:val="tr-TR"/>
        </w:rPr>
        <w:t xml:space="preserve"> </w:t>
      </w:r>
      <w:r w:rsidRPr="00FC0EDB">
        <w:rPr>
          <w:rFonts w:cs="Times New Roman"/>
          <w:lang w:val="tr-TR"/>
        </w:rPr>
        <w:t>ta‘all</w:t>
      </w:r>
      <w:r w:rsidRPr="00FC0EDB">
        <w:rPr>
          <w:rFonts w:cs="Times New Roman"/>
          <w:spacing w:val="-1"/>
          <w:lang w:val="tr-TR"/>
        </w:rPr>
        <w:t>ü</w:t>
      </w:r>
      <w:r w:rsidRPr="00FC0EDB">
        <w:rPr>
          <w:rFonts w:cs="Times New Roman"/>
          <w:lang w:val="tr-TR"/>
        </w:rPr>
        <w:t>l</w:t>
      </w:r>
      <w:r w:rsidRPr="00FC0EDB">
        <w:rPr>
          <w:rFonts w:cs="Times New Roman"/>
          <w:spacing w:val="11"/>
          <w:lang w:val="tr-TR"/>
        </w:rPr>
        <w:t xml:space="preserve"> </w:t>
      </w:r>
      <w:r w:rsidRPr="00FC0EDB">
        <w:rPr>
          <w:rFonts w:cs="Times New Roman"/>
          <w:lang w:val="tr-TR"/>
        </w:rPr>
        <w:t>ve</w:t>
      </w:r>
      <w:r w:rsidRPr="00FC0EDB">
        <w:rPr>
          <w:rFonts w:cs="Times New Roman"/>
          <w:spacing w:val="9"/>
          <w:lang w:val="tr-TR"/>
        </w:rPr>
        <w:t xml:space="preserve"> </w:t>
      </w:r>
      <w:r w:rsidRPr="00FC0EDB">
        <w:rPr>
          <w:rFonts w:cs="Times New Roman"/>
          <w:lang w:val="tr-TR"/>
        </w:rPr>
        <w:t>muhâlefet</w:t>
      </w:r>
      <w:r w:rsidRPr="00FC0EDB">
        <w:rPr>
          <w:rFonts w:cs="Times New Roman"/>
          <w:spacing w:val="10"/>
          <w:lang w:val="tr-TR"/>
        </w:rPr>
        <w:t xml:space="preserve"> </w:t>
      </w:r>
      <w:r w:rsidRPr="00FC0EDB">
        <w:rPr>
          <w:rFonts w:cs="Times New Roman"/>
          <w:lang w:val="tr-TR"/>
        </w:rPr>
        <w:t>icâb</w:t>
      </w:r>
      <w:r w:rsidRPr="00FC0EDB">
        <w:rPr>
          <w:rFonts w:cs="Times New Roman"/>
          <w:spacing w:val="10"/>
          <w:lang w:val="tr-TR"/>
        </w:rPr>
        <w:t xml:space="preserve"> </w:t>
      </w:r>
      <w:r w:rsidRPr="00FC0EDB">
        <w:rPr>
          <w:rFonts w:cs="Times New Roman"/>
          <w:lang w:val="tr-TR"/>
        </w:rPr>
        <w:t>et</w:t>
      </w:r>
      <w:r w:rsidRPr="00FC0EDB">
        <w:rPr>
          <w:rFonts w:cs="Times New Roman"/>
          <w:spacing w:val="-2"/>
          <w:lang w:val="tr-TR"/>
        </w:rPr>
        <w:t>m</w:t>
      </w:r>
      <w:r w:rsidRPr="00FC0EDB">
        <w:rPr>
          <w:rFonts w:cs="Times New Roman"/>
          <w:lang w:val="tr-TR"/>
        </w:rPr>
        <w:t>ez</w:t>
      </w:r>
      <w:r w:rsidRPr="00FC0EDB">
        <w:rPr>
          <w:rFonts w:cs="Times New Roman"/>
          <w:spacing w:val="11"/>
          <w:lang w:val="tr-TR"/>
        </w:rPr>
        <w:t xml:space="preserve"> </w:t>
      </w:r>
      <w:r w:rsidRPr="00FC0EDB">
        <w:rPr>
          <w:rFonts w:cs="Times New Roman"/>
          <w:lang w:val="tr-TR"/>
        </w:rPr>
        <w:t>iken</w:t>
      </w:r>
      <w:r w:rsidRPr="00FC0EDB">
        <w:rPr>
          <w:rFonts w:cs="Times New Roman"/>
          <w:spacing w:val="10"/>
          <w:lang w:val="tr-TR"/>
        </w:rPr>
        <w:t xml:space="preserve"> </w:t>
      </w:r>
      <w:r w:rsidRPr="00FC0EDB">
        <w:rPr>
          <w:rFonts w:cs="Times New Roman"/>
          <w:lang w:val="tr-TR"/>
        </w:rPr>
        <w:t>kar</w:t>
      </w:r>
      <w:r w:rsidRPr="00FC0EDB">
        <w:rPr>
          <w:rFonts w:cs="Times New Roman"/>
          <w:spacing w:val="-2"/>
          <w:lang w:val="tr-TR"/>
        </w:rPr>
        <w:t>y</w:t>
      </w:r>
      <w:r w:rsidRPr="00FC0EDB">
        <w:rPr>
          <w:rFonts w:cs="Times New Roman"/>
          <w:spacing w:val="3"/>
          <w:lang w:val="tr-TR"/>
        </w:rPr>
        <w:t>e</w:t>
      </w:r>
      <w:r w:rsidRPr="00FC0EDB">
        <w:rPr>
          <w:rFonts w:cs="Times New Roman"/>
          <w:lang w:val="tr-TR"/>
        </w:rPr>
        <w:t>-i</w:t>
      </w:r>
      <w:r w:rsidRPr="00FC0EDB">
        <w:rPr>
          <w:rFonts w:cs="Times New Roman"/>
          <w:spacing w:val="9"/>
          <w:lang w:val="tr-TR"/>
        </w:rPr>
        <w:t xml:space="preserve"> </w:t>
      </w:r>
      <w:r w:rsidRPr="00FC0EDB">
        <w:rPr>
          <w:rFonts w:cs="Times New Roman"/>
          <w:spacing w:val="-2"/>
          <w:lang w:val="tr-TR"/>
        </w:rPr>
        <w:t>m</w:t>
      </w:r>
      <w:r w:rsidRPr="00FC0EDB">
        <w:rPr>
          <w:rFonts w:cs="Times New Roman"/>
          <w:lang w:val="tr-TR"/>
        </w:rPr>
        <w:t>erkû</w:t>
      </w:r>
      <w:r w:rsidRPr="00FC0EDB">
        <w:rPr>
          <w:rFonts w:cs="Times New Roman"/>
          <w:spacing w:val="-2"/>
          <w:lang w:val="tr-TR"/>
        </w:rPr>
        <w:t>m</w:t>
      </w:r>
      <w:r w:rsidRPr="00FC0EDB">
        <w:rPr>
          <w:rFonts w:cs="Times New Roman"/>
          <w:lang w:val="tr-TR"/>
        </w:rPr>
        <w:t>e</w:t>
      </w:r>
      <w:r w:rsidRPr="00FC0EDB">
        <w:rPr>
          <w:rFonts w:cs="Times New Roman"/>
          <w:spacing w:val="12"/>
          <w:lang w:val="tr-TR"/>
        </w:rPr>
        <w:t xml:space="preserve"> </w:t>
      </w:r>
      <w:r w:rsidRPr="00FC0EDB">
        <w:rPr>
          <w:rFonts w:cs="Times New Roman"/>
          <w:lang w:val="tr-TR"/>
        </w:rPr>
        <w:t>ahâlisi</w:t>
      </w:r>
      <w:r w:rsidRPr="00FC0EDB">
        <w:rPr>
          <w:rFonts w:cs="Times New Roman"/>
          <w:spacing w:val="10"/>
          <w:lang w:val="tr-TR"/>
        </w:rPr>
        <w:t xml:space="preserve"> </w:t>
      </w:r>
      <w:r w:rsidRPr="00FC0EDB">
        <w:rPr>
          <w:rFonts w:cs="Times New Roman"/>
          <w:lang w:val="tr-TR"/>
        </w:rPr>
        <w:t>ya</w:t>
      </w:r>
      <w:r w:rsidRPr="00FC0EDB">
        <w:rPr>
          <w:rFonts w:cs="Times New Roman"/>
          <w:spacing w:val="-1"/>
          <w:lang w:val="tr-TR"/>
        </w:rPr>
        <w:t>y</w:t>
      </w:r>
      <w:r w:rsidRPr="00FC0EDB">
        <w:rPr>
          <w:rFonts w:cs="Times New Roman"/>
          <w:lang w:val="tr-TR"/>
        </w:rPr>
        <w:t>lak resi</w:t>
      </w:r>
      <w:r w:rsidRPr="00FC0EDB">
        <w:rPr>
          <w:rFonts w:cs="Times New Roman"/>
          <w:spacing w:val="-2"/>
          <w:lang w:val="tr-TR"/>
        </w:rPr>
        <w:t>m</w:t>
      </w:r>
      <w:r w:rsidRPr="00FC0EDB">
        <w:rPr>
          <w:rFonts w:cs="Times New Roman"/>
          <w:lang w:val="tr-TR"/>
        </w:rPr>
        <w:t>leri</w:t>
      </w:r>
      <w:r w:rsidRPr="00FC0EDB">
        <w:rPr>
          <w:rFonts w:cs="Times New Roman"/>
          <w:spacing w:val="38"/>
          <w:lang w:val="tr-TR"/>
        </w:rPr>
        <w:t xml:space="preserve"> </w:t>
      </w:r>
      <w:r w:rsidRPr="00FC0EDB">
        <w:rPr>
          <w:rFonts w:cs="Times New Roman"/>
          <w:spacing w:val="-1"/>
          <w:lang w:val="tr-TR"/>
        </w:rPr>
        <w:t>e</w:t>
      </w:r>
      <w:r w:rsidRPr="00FC0EDB">
        <w:rPr>
          <w:rFonts w:cs="Times New Roman"/>
          <w:lang w:val="tr-TR"/>
        </w:rPr>
        <w:t>dâsında</w:t>
      </w:r>
      <w:r w:rsidRPr="00FC0EDB">
        <w:rPr>
          <w:rFonts w:cs="Times New Roman"/>
          <w:spacing w:val="38"/>
          <w:lang w:val="tr-TR"/>
        </w:rPr>
        <w:t xml:space="preserve"> </w:t>
      </w:r>
      <w:r w:rsidRPr="00FC0EDB">
        <w:rPr>
          <w:rFonts w:cs="Times New Roman"/>
          <w:lang w:val="tr-TR"/>
        </w:rPr>
        <w:t>h</w:t>
      </w:r>
      <w:r w:rsidRPr="00FC0EDB">
        <w:rPr>
          <w:rFonts w:cs="Times New Roman"/>
          <w:spacing w:val="-1"/>
          <w:lang w:val="tr-TR"/>
        </w:rPr>
        <w:t>ı</w:t>
      </w:r>
      <w:r w:rsidRPr="00FC0EDB">
        <w:rPr>
          <w:rFonts w:cs="Times New Roman"/>
          <w:lang w:val="tr-TR"/>
        </w:rPr>
        <w:t>lâf-ı</w:t>
      </w:r>
      <w:r w:rsidRPr="00FC0EDB">
        <w:rPr>
          <w:rFonts w:cs="Times New Roman"/>
          <w:spacing w:val="38"/>
          <w:lang w:val="tr-TR"/>
        </w:rPr>
        <w:t xml:space="preserve"> </w:t>
      </w:r>
      <w:r w:rsidRPr="00FC0EDB">
        <w:rPr>
          <w:rFonts w:cs="Times New Roman"/>
          <w:lang w:val="tr-TR"/>
        </w:rPr>
        <w:t>kânun</w:t>
      </w:r>
      <w:r w:rsidRPr="00FC0EDB">
        <w:rPr>
          <w:rFonts w:cs="Times New Roman"/>
          <w:spacing w:val="37"/>
          <w:lang w:val="tr-TR"/>
        </w:rPr>
        <w:t xml:space="preserve"> </w:t>
      </w:r>
      <w:r w:rsidRPr="00FC0EDB">
        <w:rPr>
          <w:rFonts w:cs="Times New Roman"/>
          <w:lang w:val="tr-TR"/>
        </w:rPr>
        <w:t>te‘allül</w:t>
      </w:r>
      <w:r w:rsidRPr="00FC0EDB">
        <w:rPr>
          <w:rFonts w:cs="Times New Roman"/>
          <w:spacing w:val="38"/>
          <w:lang w:val="tr-TR"/>
        </w:rPr>
        <w:t xml:space="preserve"> </w:t>
      </w:r>
      <w:r w:rsidRPr="00FC0EDB">
        <w:rPr>
          <w:rFonts w:cs="Times New Roman"/>
          <w:spacing w:val="-2"/>
          <w:lang w:val="tr-TR"/>
        </w:rPr>
        <w:t>v</w:t>
      </w:r>
      <w:r w:rsidRPr="00FC0EDB">
        <w:rPr>
          <w:rFonts w:cs="Times New Roman"/>
          <w:lang w:val="tr-TR"/>
        </w:rPr>
        <w:t>e</w:t>
      </w:r>
      <w:r w:rsidRPr="00FC0EDB">
        <w:rPr>
          <w:rFonts w:cs="Times New Roman"/>
          <w:spacing w:val="38"/>
          <w:lang w:val="tr-TR"/>
        </w:rPr>
        <w:t xml:space="preserve"> </w:t>
      </w:r>
      <w:r w:rsidRPr="00FC0EDB">
        <w:rPr>
          <w:rFonts w:cs="Times New Roman"/>
          <w:spacing w:val="-2"/>
          <w:lang w:val="tr-TR"/>
        </w:rPr>
        <w:t>m</w:t>
      </w:r>
      <w:r w:rsidRPr="00FC0EDB">
        <w:rPr>
          <w:rFonts w:cs="Times New Roman"/>
          <w:lang w:val="tr-TR"/>
        </w:rPr>
        <w:t>uhâkefet</w:t>
      </w:r>
      <w:r w:rsidRPr="00FC0EDB">
        <w:rPr>
          <w:rFonts w:cs="Times New Roman"/>
          <w:spacing w:val="38"/>
          <w:lang w:val="tr-TR"/>
        </w:rPr>
        <w:t xml:space="preserve"> </w:t>
      </w:r>
      <w:r w:rsidRPr="00FC0EDB">
        <w:rPr>
          <w:rFonts w:cs="Times New Roman"/>
          <w:lang w:val="tr-TR"/>
        </w:rPr>
        <w:t>üzere</w:t>
      </w:r>
      <w:r w:rsidRPr="00FC0EDB">
        <w:rPr>
          <w:rFonts w:cs="Times New Roman"/>
          <w:spacing w:val="38"/>
          <w:lang w:val="tr-TR"/>
        </w:rPr>
        <w:t xml:space="preserve"> </w:t>
      </w:r>
      <w:r w:rsidRPr="00FC0EDB">
        <w:rPr>
          <w:rFonts w:cs="Times New Roman"/>
          <w:lang w:val="tr-TR"/>
        </w:rPr>
        <w:t>ol</w:t>
      </w:r>
      <w:r w:rsidRPr="00FC0EDB">
        <w:rPr>
          <w:rFonts w:cs="Times New Roman"/>
          <w:spacing w:val="-1"/>
          <w:lang w:val="tr-TR"/>
        </w:rPr>
        <w:t>d</w:t>
      </w:r>
      <w:r w:rsidRPr="00FC0EDB">
        <w:rPr>
          <w:rFonts w:cs="Times New Roman"/>
          <w:lang w:val="tr-TR"/>
        </w:rPr>
        <w:t>ukların</w:t>
      </w:r>
      <w:r w:rsidRPr="00FC0EDB">
        <w:rPr>
          <w:rFonts w:cs="Times New Roman"/>
          <w:spacing w:val="37"/>
          <w:lang w:val="tr-TR"/>
        </w:rPr>
        <w:t xml:space="preserve"> </w:t>
      </w:r>
      <w:r w:rsidRPr="00FC0EDB">
        <w:rPr>
          <w:rFonts w:cs="Times New Roman"/>
          <w:lang w:val="tr-TR"/>
        </w:rPr>
        <w:t>te</w:t>
      </w:r>
      <w:r w:rsidRPr="00FC0EDB">
        <w:rPr>
          <w:rFonts w:cs="Times New Roman"/>
          <w:spacing w:val="-2"/>
          <w:lang w:val="tr-TR"/>
        </w:rPr>
        <w:t>k</w:t>
      </w:r>
      <w:r w:rsidRPr="00FC0EDB">
        <w:rPr>
          <w:rFonts w:cs="Times New Roman"/>
          <w:lang w:val="tr-TR"/>
        </w:rPr>
        <w:t>âü</w:t>
      </w:r>
      <w:r w:rsidRPr="00FC0EDB">
        <w:rPr>
          <w:rFonts w:cs="Times New Roman"/>
          <w:spacing w:val="3"/>
          <w:lang w:val="tr-TR"/>
        </w:rPr>
        <w:t>d</w:t>
      </w:r>
      <w:r w:rsidRPr="00FC0EDB">
        <w:rPr>
          <w:rFonts w:cs="Times New Roman"/>
          <w:lang w:val="tr-TR"/>
        </w:rPr>
        <w:t xml:space="preserve">-i </w:t>
      </w:r>
      <w:r w:rsidRPr="00FC0EDB">
        <w:rPr>
          <w:rFonts w:cs="Times New Roman"/>
          <w:spacing w:val="-2"/>
          <w:lang w:val="tr-TR"/>
        </w:rPr>
        <w:t>m</w:t>
      </w:r>
      <w:r w:rsidRPr="00FC0EDB">
        <w:rPr>
          <w:rFonts w:cs="Times New Roman"/>
          <w:lang w:val="tr-TR"/>
        </w:rPr>
        <w:t>erkû</w:t>
      </w:r>
      <w:r w:rsidRPr="00FC0EDB">
        <w:rPr>
          <w:rFonts w:cs="Times New Roman"/>
          <w:spacing w:val="-2"/>
          <w:lang w:val="tr-TR"/>
        </w:rPr>
        <w:t>m</w:t>
      </w:r>
      <w:r w:rsidRPr="00FC0EDB">
        <w:rPr>
          <w:rFonts w:cs="Times New Roman"/>
          <w:lang w:val="tr-TR"/>
        </w:rPr>
        <w:t>un</w:t>
      </w:r>
      <w:r w:rsidRPr="00FC0EDB">
        <w:rPr>
          <w:rFonts w:cs="Times New Roman"/>
          <w:spacing w:val="52"/>
          <w:lang w:val="tr-TR"/>
        </w:rPr>
        <w:t xml:space="preserve"> </w:t>
      </w:r>
      <w:r w:rsidRPr="00FC0EDB">
        <w:rPr>
          <w:rFonts w:cs="Times New Roman"/>
          <w:lang w:val="tr-TR"/>
        </w:rPr>
        <w:t>selefi</w:t>
      </w:r>
      <w:r w:rsidRPr="00FC0EDB">
        <w:rPr>
          <w:rFonts w:cs="Times New Roman"/>
          <w:spacing w:val="51"/>
          <w:lang w:val="tr-TR"/>
        </w:rPr>
        <w:t xml:space="preserve"> </w:t>
      </w:r>
      <w:r w:rsidRPr="00FC0EDB">
        <w:rPr>
          <w:rFonts w:cs="Times New Roman"/>
          <w:spacing w:val="-1"/>
          <w:lang w:val="tr-TR"/>
        </w:rPr>
        <w:t>M</w:t>
      </w:r>
      <w:r w:rsidRPr="00FC0EDB">
        <w:rPr>
          <w:rFonts w:cs="Times New Roman"/>
          <w:lang w:val="tr-TR"/>
        </w:rPr>
        <w:t>e</w:t>
      </w:r>
      <w:r w:rsidRPr="00FC0EDB">
        <w:rPr>
          <w:rFonts w:cs="Times New Roman"/>
          <w:spacing w:val="-1"/>
          <w:lang w:val="tr-TR"/>
        </w:rPr>
        <w:t>h</w:t>
      </w:r>
      <w:r w:rsidRPr="00FC0EDB">
        <w:rPr>
          <w:rFonts w:cs="Times New Roman"/>
          <w:spacing w:val="-2"/>
          <w:lang w:val="tr-TR"/>
        </w:rPr>
        <w:t>m</w:t>
      </w:r>
      <w:r w:rsidRPr="00FC0EDB">
        <w:rPr>
          <w:rFonts w:cs="Times New Roman"/>
          <w:lang w:val="tr-TR"/>
        </w:rPr>
        <w:t>ed</w:t>
      </w:r>
      <w:r w:rsidRPr="00FC0EDB">
        <w:rPr>
          <w:rFonts w:cs="Times New Roman"/>
          <w:spacing w:val="51"/>
          <w:lang w:val="tr-TR"/>
        </w:rPr>
        <w:t xml:space="preserve"> </w:t>
      </w:r>
      <w:r w:rsidRPr="00FC0EDB">
        <w:rPr>
          <w:rFonts w:cs="Times New Roman"/>
          <w:lang w:val="tr-TR"/>
        </w:rPr>
        <w:t>vele</w:t>
      </w:r>
      <w:r w:rsidRPr="00FC0EDB">
        <w:rPr>
          <w:rFonts w:cs="Times New Roman"/>
          <w:spacing w:val="2"/>
          <w:lang w:val="tr-TR"/>
        </w:rPr>
        <w:t>d</w:t>
      </w:r>
      <w:r w:rsidRPr="00FC0EDB">
        <w:rPr>
          <w:rFonts w:cs="Times New Roman"/>
          <w:lang w:val="tr-TR"/>
        </w:rPr>
        <w:t>-i</w:t>
      </w:r>
      <w:r w:rsidRPr="00FC0EDB">
        <w:rPr>
          <w:rFonts w:cs="Times New Roman"/>
          <w:spacing w:val="50"/>
          <w:lang w:val="tr-TR"/>
        </w:rPr>
        <w:t xml:space="preserve"> </w:t>
      </w:r>
      <w:r w:rsidRPr="00FC0EDB">
        <w:rPr>
          <w:rFonts w:cs="Times New Roman"/>
          <w:lang w:val="tr-TR"/>
        </w:rPr>
        <w:t>Mah</w:t>
      </w:r>
      <w:r w:rsidRPr="00FC0EDB">
        <w:rPr>
          <w:rFonts w:cs="Times New Roman"/>
          <w:spacing w:val="-2"/>
          <w:lang w:val="tr-TR"/>
        </w:rPr>
        <w:t>m</w:t>
      </w:r>
      <w:r w:rsidRPr="00FC0EDB">
        <w:rPr>
          <w:rFonts w:cs="Times New Roman"/>
          <w:lang w:val="tr-TR"/>
        </w:rPr>
        <w:t>ud</w:t>
      </w:r>
      <w:r w:rsidRPr="00FC0EDB">
        <w:rPr>
          <w:rFonts w:cs="Times New Roman"/>
          <w:spacing w:val="51"/>
          <w:lang w:val="tr-TR"/>
        </w:rPr>
        <w:t xml:space="preserve"> </w:t>
      </w:r>
      <w:r w:rsidRPr="00FC0EDB">
        <w:rPr>
          <w:rFonts w:cs="Times New Roman"/>
          <w:lang w:val="tr-TR"/>
        </w:rPr>
        <w:t>mukadde</w:t>
      </w:r>
      <w:r w:rsidRPr="00FC0EDB">
        <w:rPr>
          <w:rFonts w:cs="Times New Roman"/>
          <w:spacing w:val="-2"/>
          <w:lang w:val="tr-TR"/>
        </w:rPr>
        <w:t>m</w:t>
      </w:r>
      <w:r w:rsidRPr="00FC0EDB">
        <w:rPr>
          <w:rFonts w:cs="Times New Roman"/>
          <w:lang w:val="tr-TR"/>
        </w:rPr>
        <w:t>â</w:t>
      </w:r>
      <w:r w:rsidRPr="00FC0EDB">
        <w:rPr>
          <w:rFonts w:cs="Times New Roman"/>
          <w:spacing w:val="51"/>
          <w:lang w:val="tr-TR"/>
        </w:rPr>
        <w:t xml:space="preserve"> </w:t>
      </w:r>
      <w:r w:rsidRPr="00FC0EDB">
        <w:rPr>
          <w:rFonts w:cs="Times New Roman"/>
          <w:lang w:val="tr-TR"/>
        </w:rPr>
        <w:t>b</w:t>
      </w:r>
      <w:r w:rsidRPr="00FC0EDB">
        <w:rPr>
          <w:rFonts w:cs="Times New Roman"/>
          <w:spacing w:val="1"/>
          <w:lang w:val="tr-TR"/>
        </w:rPr>
        <w:t>â</w:t>
      </w:r>
      <w:r w:rsidRPr="00FC0EDB">
        <w:rPr>
          <w:rFonts w:cs="Times New Roman"/>
          <w:lang w:val="tr-TR"/>
        </w:rPr>
        <w:t>-‘ar</w:t>
      </w:r>
      <w:r w:rsidRPr="00FC0EDB">
        <w:rPr>
          <w:rFonts w:cs="Times New Roman"/>
          <w:spacing w:val="-1"/>
          <w:lang w:val="tr-TR"/>
        </w:rPr>
        <w:t>z</w:t>
      </w:r>
      <w:r w:rsidRPr="00FC0EDB">
        <w:rPr>
          <w:rFonts w:cs="Times New Roman"/>
          <w:lang w:val="tr-TR"/>
        </w:rPr>
        <w:t>-ı</w:t>
      </w:r>
      <w:r w:rsidRPr="00FC0EDB">
        <w:rPr>
          <w:rFonts w:cs="Times New Roman"/>
          <w:spacing w:val="50"/>
          <w:lang w:val="tr-TR"/>
        </w:rPr>
        <w:t xml:space="preserve"> </w:t>
      </w:r>
      <w:r w:rsidRPr="00FC0EDB">
        <w:rPr>
          <w:rFonts w:cs="Times New Roman"/>
          <w:spacing w:val="-2"/>
          <w:lang w:val="tr-TR"/>
        </w:rPr>
        <w:t>h</w:t>
      </w:r>
      <w:r w:rsidRPr="00FC0EDB">
        <w:rPr>
          <w:rFonts w:cs="Times New Roman"/>
          <w:lang w:val="tr-TR"/>
        </w:rPr>
        <w:t>âl</w:t>
      </w:r>
      <w:r w:rsidRPr="00FC0EDB">
        <w:rPr>
          <w:rFonts w:cs="Times New Roman"/>
          <w:spacing w:val="51"/>
          <w:lang w:val="tr-TR"/>
        </w:rPr>
        <w:t xml:space="preserve"> </w:t>
      </w:r>
      <w:r w:rsidRPr="00FC0EDB">
        <w:rPr>
          <w:rFonts w:cs="Times New Roman"/>
          <w:lang w:val="tr-TR"/>
        </w:rPr>
        <w:t>lede</w:t>
      </w:r>
      <w:r w:rsidRPr="00FC0EDB">
        <w:rPr>
          <w:rFonts w:cs="Times New Roman"/>
          <w:spacing w:val="-1"/>
          <w:lang w:val="tr-TR"/>
        </w:rPr>
        <w:t>’</w:t>
      </w:r>
      <w:r w:rsidRPr="00FC0EDB">
        <w:rPr>
          <w:rFonts w:cs="Times New Roman"/>
          <w:spacing w:val="1"/>
          <w:lang w:val="tr-TR"/>
        </w:rPr>
        <w:t>l</w:t>
      </w:r>
      <w:r w:rsidRPr="00FC0EDB">
        <w:rPr>
          <w:rFonts w:cs="Times New Roman"/>
          <w:spacing w:val="-1"/>
          <w:lang w:val="tr-TR"/>
        </w:rPr>
        <w:t>-</w:t>
      </w:r>
      <w:r w:rsidRPr="00FC0EDB">
        <w:rPr>
          <w:rFonts w:cs="Times New Roman"/>
          <w:lang w:val="tr-TR"/>
        </w:rPr>
        <w:t>in</w:t>
      </w:r>
      <w:r w:rsidRPr="00FC0EDB">
        <w:rPr>
          <w:rFonts w:cs="Times New Roman"/>
          <w:spacing w:val="-1"/>
          <w:lang w:val="tr-TR"/>
        </w:rPr>
        <w:t>h</w:t>
      </w:r>
      <w:r w:rsidRPr="00FC0EDB">
        <w:rPr>
          <w:rFonts w:cs="Times New Roman"/>
          <w:lang w:val="tr-TR"/>
        </w:rPr>
        <w:t>â</w:t>
      </w:r>
      <w:r w:rsidRPr="00FC0EDB">
        <w:rPr>
          <w:rFonts w:cs="Times New Roman"/>
          <w:spacing w:val="51"/>
          <w:lang w:val="tr-TR"/>
        </w:rPr>
        <w:t xml:space="preserve"> </w:t>
      </w:r>
      <w:r w:rsidRPr="00FC0EDB">
        <w:rPr>
          <w:rFonts w:cs="Times New Roman"/>
          <w:lang w:val="tr-TR"/>
        </w:rPr>
        <w:t>ve is</w:t>
      </w:r>
      <w:r w:rsidRPr="00FC0EDB">
        <w:rPr>
          <w:rFonts w:cs="Times New Roman"/>
          <w:spacing w:val="1"/>
          <w:lang w:val="tr-TR"/>
        </w:rPr>
        <w:t>t</w:t>
      </w:r>
      <w:r w:rsidRPr="00FC0EDB">
        <w:rPr>
          <w:rFonts w:cs="Times New Roman"/>
          <w:lang w:val="tr-TR"/>
        </w:rPr>
        <w:t>i</w:t>
      </w:r>
      <w:r w:rsidRPr="00FC0EDB">
        <w:rPr>
          <w:rFonts w:cs="Times New Roman"/>
          <w:spacing w:val="-1"/>
          <w:lang w:val="tr-TR"/>
        </w:rPr>
        <w:t>d</w:t>
      </w:r>
      <w:r w:rsidRPr="00FC0EDB">
        <w:rPr>
          <w:rFonts w:cs="Times New Roman"/>
          <w:lang w:val="tr-TR"/>
        </w:rPr>
        <w:t>â‘</w:t>
      </w:r>
      <w:r w:rsidRPr="00FC0EDB">
        <w:rPr>
          <w:rFonts w:cs="Times New Roman"/>
          <w:spacing w:val="44"/>
          <w:lang w:val="tr-TR"/>
        </w:rPr>
        <w:t xml:space="preserve"> </w:t>
      </w:r>
      <w:r w:rsidRPr="00FC0EDB">
        <w:rPr>
          <w:rFonts w:cs="Times New Roman"/>
          <w:lang w:val="tr-TR"/>
        </w:rPr>
        <w:t>kuy</w:t>
      </w:r>
      <w:r w:rsidRPr="00FC0EDB">
        <w:rPr>
          <w:rFonts w:cs="Times New Roman"/>
          <w:spacing w:val="-2"/>
          <w:lang w:val="tr-TR"/>
        </w:rPr>
        <w:t>u</w:t>
      </w:r>
      <w:r w:rsidRPr="00FC0EDB">
        <w:rPr>
          <w:rFonts w:cs="Times New Roman"/>
          <w:lang w:val="tr-TR"/>
        </w:rPr>
        <w:t>dât</w:t>
      </w:r>
      <w:r w:rsidRPr="00FC0EDB">
        <w:rPr>
          <w:rFonts w:cs="Times New Roman"/>
          <w:spacing w:val="-1"/>
          <w:lang w:val="tr-TR"/>
        </w:rPr>
        <w:t>-</w:t>
      </w:r>
      <w:r w:rsidRPr="00FC0EDB">
        <w:rPr>
          <w:rFonts w:cs="Times New Roman"/>
          <w:lang w:val="tr-TR"/>
        </w:rPr>
        <w:t>ı</w:t>
      </w:r>
      <w:r w:rsidRPr="00FC0EDB">
        <w:rPr>
          <w:rFonts w:cs="Times New Roman"/>
          <w:spacing w:val="45"/>
          <w:lang w:val="tr-TR"/>
        </w:rPr>
        <w:t xml:space="preserve"> </w:t>
      </w:r>
      <w:r w:rsidRPr="00FC0EDB">
        <w:rPr>
          <w:rFonts w:cs="Times New Roman"/>
          <w:lang w:val="tr-TR"/>
        </w:rPr>
        <w:t>deft</w:t>
      </w:r>
      <w:r w:rsidRPr="00FC0EDB">
        <w:rPr>
          <w:rFonts w:cs="Times New Roman"/>
          <w:spacing w:val="-1"/>
          <w:lang w:val="tr-TR"/>
        </w:rPr>
        <w:t>e</w:t>
      </w:r>
      <w:r w:rsidRPr="00FC0EDB">
        <w:rPr>
          <w:rFonts w:cs="Times New Roman"/>
          <w:lang w:val="tr-TR"/>
        </w:rPr>
        <w:t>r</w:t>
      </w:r>
      <w:r w:rsidRPr="00FC0EDB">
        <w:rPr>
          <w:rFonts w:cs="Times New Roman"/>
          <w:spacing w:val="-1"/>
          <w:lang w:val="tr-TR"/>
        </w:rPr>
        <w:t>-</w:t>
      </w:r>
      <w:r w:rsidRPr="00FC0EDB">
        <w:rPr>
          <w:rFonts w:cs="Times New Roman"/>
          <w:lang w:val="tr-TR"/>
        </w:rPr>
        <w:t>i</w:t>
      </w:r>
      <w:r w:rsidRPr="00FC0EDB">
        <w:rPr>
          <w:rFonts w:cs="Times New Roman"/>
          <w:spacing w:val="45"/>
          <w:lang w:val="tr-TR"/>
        </w:rPr>
        <w:t xml:space="preserve"> </w:t>
      </w:r>
      <w:r w:rsidRPr="00FC0EDB">
        <w:rPr>
          <w:rFonts w:cs="Times New Roman"/>
          <w:lang w:val="tr-TR"/>
        </w:rPr>
        <w:t>hakâ</w:t>
      </w:r>
      <w:r w:rsidRPr="00FC0EDB">
        <w:rPr>
          <w:rFonts w:cs="Times New Roman"/>
          <w:spacing w:val="-1"/>
          <w:lang w:val="tr-TR"/>
        </w:rPr>
        <w:t>n</w:t>
      </w:r>
      <w:r w:rsidRPr="00FC0EDB">
        <w:rPr>
          <w:rFonts w:cs="Times New Roman"/>
          <w:lang w:val="tr-TR"/>
        </w:rPr>
        <w:t>iden</w:t>
      </w:r>
      <w:r w:rsidRPr="00FC0EDB">
        <w:rPr>
          <w:rFonts w:cs="Times New Roman"/>
          <w:spacing w:val="44"/>
          <w:lang w:val="tr-TR"/>
        </w:rPr>
        <w:t xml:space="preserve"> </w:t>
      </w:r>
      <w:r w:rsidRPr="00FC0EDB">
        <w:rPr>
          <w:rFonts w:cs="Times New Roman"/>
          <w:lang w:val="tr-TR"/>
        </w:rPr>
        <w:t>ve</w:t>
      </w:r>
      <w:r w:rsidRPr="00FC0EDB">
        <w:rPr>
          <w:rFonts w:cs="Times New Roman"/>
          <w:spacing w:val="45"/>
          <w:lang w:val="tr-TR"/>
        </w:rPr>
        <w:t xml:space="preserve"> </w:t>
      </w:r>
      <w:r w:rsidRPr="00FC0EDB">
        <w:rPr>
          <w:rFonts w:cs="Times New Roman"/>
          <w:lang w:val="tr-TR"/>
        </w:rPr>
        <w:t>kanu</w:t>
      </w:r>
      <w:r w:rsidRPr="00FC0EDB">
        <w:rPr>
          <w:rFonts w:cs="Times New Roman"/>
          <w:spacing w:val="-1"/>
          <w:lang w:val="tr-TR"/>
        </w:rPr>
        <w:t>n</w:t>
      </w:r>
      <w:r w:rsidRPr="00FC0EDB">
        <w:rPr>
          <w:rFonts w:cs="Times New Roman"/>
          <w:lang w:val="tr-TR"/>
        </w:rPr>
        <w:t>i</w:t>
      </w:r>
      <w:r w:rsidRPr="00FC0EDB">
        <w:rPr>
          <w:rFonts w:cs="Times New Roman"/>
          <w:spacing w:val="44"/>
          <w:lang w:val="tr-TR"/>
        </w:rPr>
        <w:t xml:space="preserve"> </w:t>
      </w:r>
      <w:r w:rsidRPr="00FC0EDB">
        <w:rPr>
          <w:rFonts w:cs="Times New Roman"/>
          <w:lang w:val="tr-TR"/>
        </w:rPr>
        <w:t>Diva</w:t>
      </w:r>
      <w:r w:rsidRPr="00FC0EDB">
        <w:rPr>
          <w:rFonts w:cs="Times New Roman"/>
          <w:spacing w:val="1"/>
          <w:lang w:val="tr-TR"/>
        </w:rPr>
        <w:t>n</w:t>
      </w:r>
      <w:r w:rsidRPr="00FC0EDB">
        <w:rPr>
          <w:rFonts w:cs="Times New Roman"/>
          <w:lang w:val="tr-TR"/>
        </w:rPr>
        <w:t>-ı</w:t>
      </w:r>
      <w:r w:rsidRPr="00FC0EDB">
        <w:rPr>
          <w:rFonts w:cs="Times New Roman"/>
          <w:spacing w:val="44"/>
          <w:lang w:val="tr-TR"/>
        </w:rPr>
        <w:t xml:space="preserve"> </w:t>
      </w:r>
      <w:r w:rsidRPr="00FC0EDB">
        <w:rPr>
          <w:rFonts w:cs="Times New Roman"/>
          <w:lang w:val="tr-TR"/>
        </w:rPr>
        <w:t>Hü</w:t>
      </w:r>
      <w:r w:rsidRPr="00FC0EDB">
        <w:rPr>
          <w:rFonts w:cs="Times New Roman"/>
          <w:spacing w:val="-3"/>
          <w:lang w:val="tr-TR"/>
        </w:rPr>
        <w:t>m</w:t>
      </w:r>
      <w:r w:rsidRPr="00FC0EDB">
        <w:rPr>
          <w:rFonts w:cs="Times New Roman"/>
          <w:lang w:val="tr-TR"/>
        </w:rPr>
        <w:t>âyûn</w:t>
      </w:r>
      <w:r w:rsidRPr="00FC0EDB">
        <w:rPr>
          <w:rFonts w:cs="Times New Roman"/>
          <w:spacing w:val="1"/>
          <w:lang w:val="tr-TR"/>
        </w:rPr>
        <w:t>u</w:t>
      </w:r>
      <w:r w:rsidRPr="00FC0EDB">
        <w:rPr>
          <w:rFonts w:cs="Times New Roman"/>
          <w:lang w:val="tr-TR"/>
        </w:rPr>
        <w:t>mdan</w:t>
      </w:r>
      <w:r w:rsidRPr="00FC0EDB">
        <w:rPr>
          <w:rFonts w:cs="Times New Roman"/>
          <w:spacing w:val="45"/>
          <w:lang w:val="tr-TR"/>
        </w:rPr>
        <w:t xml:space="preserve"> </w:t>
      </w:r>
      <w:r w:rsidRPr="00FC0EDB">
        <w:rPr>
          <w:rFonts w:cs="Times New Roman"/>
          <w:lang w:val="tr-TR"/>
        </w:rPr>
        <w:t>ba‘d</w:t>
      </w:r>
      <w:r w:rsidRPr="00FC0EDB">
        <w:rPr>
          <w:rFonts w:cs="Times New Roman"/>
          <w:spacing w:val="-1"/>
          <w:lang w:val="tr-TR"/>
        </w:rPr>
        <w:t>e</w:t>
      </w:r>
      <w:r w:rsidRPr="00FC0EDB">
        <w:rPr>
          <w:rFonts w:cs="Times New Roman"/>
          <w:lang w:val="tr-TR"/>
        </w:rPr>
        <w:t>’</w:t>
      </w:r>
      <w:r w:rsidRPr="00FC0EDB">
        <w:rPr>
          <w:rFonts w:cs="Times New Roman"/>
          <w:spacing w:val="1"/>
          <w:lang w:val="tr-TR"/>
        </w:rPr>
        <w:t>l</w:t>
      </w:r>
      <w:r w:rsidRPr="00FC0EDB">
        <w:rPr>
          <w:rFonts w:cs="Times New Roman"/>
          <w:lang w:val="tr-TR"/>
        </w:rPr>
        <w:t>-i</w:t>
      </w:r>
      <w:r w:rsidRPr="00FC0EDB">
        <w:rPr>
          <w:rFonts w:cs="Times New Roman"/>
          <w:spacing w:val="-1"/>
          <w:lang w:val="tr-TR"/>
        </w:rPr>
        <w:t>h</w:t>
      </w:r>
      <w:r w:rsidRPr="00FC0EDB">
        <w:rPr>
          <w:rFonts w:cs="Times New Roman"/>
          <w:lang w:val="tr-TR"/>
        </w:rPr>
        <w:t>râc defter</w:t>
      </w:r>
      <w:r w:rsidRPr="00FC0EDB">
        <w:rPr>
          <w:rFonts w:cs="Times New Roman"/>
          <w:spacing w:val="-1"/>
          <w:lang w:val="tr-TR"/>
        </w:rPr>
        <w:t>-</w:t>
      </w:r>
      <w:r w:rsidRPr="00FC0EDB">
        <w:rPr>
          <w:rFonts w:cs="Times New Roman"/>
          <w:lang w:val="tr-TR"/>
        </w:rPr>
        <w:t>i</w:t>
      </w:r>
      <w:r w:rsidRPr="00FC0EDB">
        <w:rPr>
          <w:rFonts w:cs="Times New Roman"/>
          <w:spacing w:val="55"/>
          <w:lang w:val="tr-TR"/>
        </w:rPr>
        <w:t xml:space="preserve"> </w:t>
      </w:r>
      <w:r w:rsidRPr="00FC0EDB">
        <w:rPr>
          <w:rFonts w:cs="Times New Roman"/>
          <w:lang w:val="tr-TR"/>
        </w:rPr>
        <w:t>ha</w:t>
      </w:r>
      <w:r w:rsidRPr="00FC0EDB">
        <w:rPr>
          <w:rFonts w:cs="Times New Roman"/>
          <w:spacing w:val="-1"/>
          <w:lang w:val="tr-TR"/>
        </w:rPr>
        <w:t>k</w:t>
      </w:r>
      <w:r w:rsidRPr="00FC0EDB">
        <w:rPr>
          <w:rFonts w:cs="Times New Roman"/>
          <w:lang w:val="tr-TR"/>
        </w:rPr>
        <w:t>ânî</w:t>
      </w:r>
      <w:r w:rsidRPr="00FC0EDB">
        <w:rPr>
          <w:rFonts w:cs="Times New Roman"/>
          <w:spacing w:val="55"/>
          <w:lang w:val="tr-TR"/>
        </w:rPr>
        <w:t xml:space="preserve"> </w:t>
      </w:r>
      <w:r w:rsidRPr="00FC0EDB">
        <w:rPr>
          <w:rFonts w:cs="Times New Roman"/>
          <w:spacing w:val="-2"/>
          <w:lang w:val="tr-TR"/>
        </w:rPr>
        <w:t>m</w:t>
      </w:r>
      <w:r w:rsidRPr="00FC0EDB">
        <w:rPr>
          <w:rFonts w:cs="Times New Roman"/>
          <w:lang w:val="tr-TR"/>
        </w:rPr>
        <w:t>ûcebince</w:t>
      </w:r>
      <w:r w:rsidRPr="00FC0EDB">
        <w:rPr>
          <w:rFonts w:cs="Times New Roman"/>
          <w:spacing w:val="55"/>
          <w:lang w:val="tr-TR"/>
        </w:rPr>
        <w:t xml:space="preserve"> </w:t>
      </w:r>
      <w:r w:rsidRPr="00FC0EDB">
        <w:rPr>
          <w:rFonts w:cs="Times New Roman"/>
          <w:lang w:val="tr-TR"/>
        </w:rPr>
        <w:t>kanûn</w:t>
      </w:r>
      <w:r w:rsidRPr="00FC0EDB">
        <w:rPr>
          <w:rFonts w:cs="Times New Roman"/>
          <w:spacing w:val="54"/>
          <w:lang w:val="tr-TR"/>
        </w:rPr>
        <w:t xml:space="preserve"> </w:t>
      </w:r>
      <w:r w:rsidRPr="00FC0EDB">
        <w:rPr>
          <w:rFonts w:cs="Times New Roman"/>
          <w:lang w:val="tr-TR"/>
        </w:rPr>
        <w:t>üzere</w:t>
      </w:r>
      <w:r w:rsidRPr="00FC0EDB">
        <w:rPr>
          <w:rFonts w:cs="Times New Roman"/>
          <w:spacing w:val="54"/>
          <w:lang w:val="tr-TR"/>
        </w:rPr>
        <w:t xml:space="preserve"> </w:t>
      </w:r>
      <w:r w:rsidRPr="00FC0EDB">
        <w:rPr>
          <w:rFonts w:cs="Times New Roman"/>
          <w:lang w:val="tr-TR"/>
        </w:rPr>
        <w:t>‘a</w:t>
      </w:r>
      <w:r w:rsidRPr="00FC0EDB">
        <w:rPr>
          <w:rFonts w:cs="Times New Roman"/>
          <w:spacing w:val="-2"/>
          <w:lang w:val="tr-TR"/>
        </w:rPr>
        <w:t>m</w:t>
      </w:r>
      <w:r w:rsidRPr="00FC0EDB">
        <w:rPr>
          <w:rFonts w:cs="Times New Roman"/>
          <w:lang w:val="tr-TR"/>
        </w:rPr>
        <w:t>el</w:t>
      </w:r>
      <w:r w:rsidRPr="00FC0EDB">
        <w:rPr>
          <w:rFonts w:cs="Times New Roman"/>
          <w:spacing w:val="55"/>
          <w:lang w:val="tr-TR"/>
        </w:rPr>
        <w:t xml:space="preserve"> </w:t>
      </w:r>
      <w:r w:rsidRPr="00FC0EDB">
        <w:rPr>
          <w:rFonts w:cs="Times New Roman"/>
          <w:lang w:val="tr-TR"/>
        </w:rPr>
        <w:t>olun</w:t>
      </w:r>
      <w:r w:rsidRPr="00FC0EDB">
        <w:rPr>
          <w:rFonts w:cs="Times New Roman"/>
          <w:spacing w:val="-2"/>
          <w:lang w:val="tr-TR"/>
        </w:rPr>
        <w:t>m</w:t>
      </w:r>
      <w:r w:rsidRPr="00FC0EDB">
        <w:rPr>
          <w:rFonts w:cs="Times New Roman"/>
          <w:lang w:val="tr-TR"/>
        </w:rPr>
        <w:t>ak</w:t>
      </w:r>
      <w:r w:rsidRPr="00FC0EDB">
        <w:rPr>
          <w:rFonts w:cs="Times New Roman"/>
          <w:spacing w:val="55"/>
          <w:lang w:val="tr-TR"/>
        </w:rPr>
        <w:t xml:space="preserve"> </w:t>
      </w:r>
      <w:r w:rsidRPr="00FC0EDB">
        <w:rPr>
          <w:rFonts w:cs="Times New Roman"/>
          <w:lang w:val="tr-TR"/>
        </w:rPr>
        <w:t>bâbında</w:t>
      </w:r>
      <w:r w:rsidRPr="00FC0EDB">
        <w:rPr>
          <w:rFonts w:cs="Times New Roman"/>
          <w:spacing w:val="55"/>
          <w:lang w:val="tr-TR"/>
        </w:rPr>
        <w:t xml:space="preserve"> </w:t>
      </w:r>
      <w:r w:rsidRPr="00FC0EDB">
        <w:rPr>
          <w:rFonts w:cs="Times New Roman"/>
          <w:lang w:val="tr-TR"/>
        </w:rPr>
        <w:t>i</w:t>
      </w:r>
      <w:r w:rsidRPr="00FC0EDB">
        <w:rPr>
          <w:rFonts w:cs="Times New Roman"/>
          <w:spacing w:val="-1"/>
          <w:lang w:val="tr-TR"/>
        </w:rPr>
        <w:t>k</w:t>
      </w:r>
      <w:r w:rsidRPr="00FC0EDB">
        <w:rPr>
          <w:rFonts w:cs="Times New Roman"/>
          <w:lang w:val="tr-TR"/>
        </w:rPr>
        <w:t>i</w:t>
      </w:r>
      <w:r w:rsidRPr="00FC0EDB">
        <w:rPr>
          <w:rFonts w:cs="Times New Roman"/>
          <w:spacing w:val="54"/>
          <w:lang w:val="tr-TR"/>
        </w:rPr>
        <w:t xml:space="preserve"> </w:t>
      </w:r>
      <w:r w:rsidRPr="00FC0EDB">
        <w:rPr>
          <w:rFonts w:cs="Times New Roman"/>
          <w:lang w:val="tr-TR"/>
        </w:rPr>
        <w:t>yüz</w:t>
      </w:r>
      <w:r w:rsidRPr="00FC0EDB">
        <w:rPr>
          <w:rFonts w:cs="Times New Roman"/>
          <w:spacing w:val="55"/>
          <w:lang w:val="tr-TR"/>
        </w:rPr>
        <w:t xml:space="preserve"> </w:t>
      </w:r>
      <w:r w:rsidRPr="00FC0EDB">
        <w:rPr>
          <w:rFonts w:cs="Times New Roman"/>
          <w:lang w:val="tr-TR"/>
        </w:rPr>
        <w:t>otuz</w:t>
      </w:r>
      <w:r w:rsidRPr="00FC0EDB">
        <w:rPr>
          <w:rFonts w:cs="Times New Roman"/>
          <w:spacing w:val="55"/>
          <w:lang w:val="tr-TR"/>
        </w:rPr>
        <w:t xml:space="preserve"> </w:t>
      </w:r>
      <w:r w:rsidRPr="00FC0EDB">
        <w:rPr>
          <w:rFonts w:cs="Times New Roman"/>
          <w:lang w:val="tr-TR"/>
        </w:rPr>
        <w:t>s</w:t>
      </w:r>
      <w:r w:rsidRPr="00FC0EDB">
        <w:rPr>
          <w:rFonts w:cs="Times New Roman"/>
          <w:spacing w:val="-1"/>
          <w:lang w:val="tr-TR"/>
        </w:rPr>
        <w:t>e</w:t>
      </w:r>
      <w:r w:rsidRPr="00FC0EDB">
        <w:rPr>
          <w:rFonts w:cs="Times New Roman"/>
          <w:lang w:val="tr-TR"/>
        </w:rPr>
        <w:t>nesi evâhi</w:t>
      </w:r>
      <w:r w:rsidRPr="00FC0EDB">
        <w:rPr>
          <w:rFonts w:cs="Times New Roman"/>
          <w:spacing w:val="-1"/>
          <w:lang w:val="tr-TR"/>
        </w:rPr>
        <w:t>r</w:t>
      </w:r>
      <w:r w:rsidRPr="00FC0EDB">
        <w:rPr>
          <w:rFonts w:cs="Times New Roman"/>
          <w:lang w:val="tr-TR"/>
        </w:rPr>
        <w:t>-i</w:t>
      </w:r>
      <w:r w:rsidRPr="00FC0EDB">
        <w:rPr>
          <w:rFonts w:cs="Times New Roman"/>
          <w:spacing w:val="42"/>
          <w:lang w:val="tr-TR"/>
        </w:rPr>
        <w:t xml:space="preserve"> </w:t>
      </w:r>
      <w:r w:rsidRPr="00FC0EDB">
        <w:rPr>
          <w:rFonts w:cs="Times New Roman"/>
          <w:lang w:val="tr-TR"/>
        </w:rPr>
        <w:t>Zilhiccesinde</w:t>
      </w:r>
      <w:r w:rsidRPr="00FC0EDB">
        <w:rPr>
          <w:rFonts w:cs="Times New Roman"/>
          <w:spacing w:val="42"/>
          <w:lang w:val="tr-TR"/>
        </w:rPr>
        <w:t xml:space="preserve"> </w:t>
      </w:r>
      <w:r w:rsidRPr="00FC0EDB">
        <w:rPr>
          <w:rFonts w:cs="Times New Roman"/>
          <w:spacing w:val="-1"/>
          <w:lang w:val="tr-TR"/>
        </w:rPr>
        <w:t>s</w:t>
      </w:r>
      <w:r w:rsidRPr="00FC0EDB">
        <w:rPr>
          <w:rFonts w:cs="Times New Roman"/>
          <w:lang w:val="tr-TR"/>
        </w:rPr>
        <w:t>âdır</w:t>
      </w:r>
      <w:r w:rsidRPr="00FC0EDB">
        <w:rPr>
          <w:rFonts w:cs="Times New Roman"/>
          <w:spacing w:val="43"/>
          <w:lang w:val="tr-TR"/>
        </w:rPr>
        <w:t xml:space="preserve"> </w:t>
      </w:r>
      <w:r w:rsidRPr="00FC0EDB">
        <w:rPr>
          <w:rFonts w:cs="Times New Roman"/>
          <w:spacing w:val="-2"/>
          <w:lang w:val="tr-TR"/>
        </w:rPr>
        <w:t>o</w:t>
      </w:r>
      <w:r w:rsidRPr="00FC0EDB">
        <w:rPr>
          <w:rFonts w:cs="Times New Roman"/>
          <w:lang w:val="tr-TR"/>
        </w:rPr>
        <w:t>lan</w:t>
      </w:r>
      <w:r w:rsidRPr="00FC0EDB">
        <w:rPr>
          <w:rFonts w:cs="Times New Roman"/>
          <w:spacing w:val="41"/>
          <w:lang w:val="tr-TR"/>
        </w:rPr>
        <w:t xml:space="preserve"> </w:t>
      </w:r>
      <w:r w:rsidRPr="00FC0EDB">
        <w:rPr>
          <w:rFonts w:cs="Times New Roman"/>
          <w:spacing w:val="-1"/>
          <w:lang w:val="tr-TR"/>
        </w:rPr>
        <w:t>e</w:t>
      </w:r>
      <w:r w:rsidRPr="00FC0EDB">
        <w:rPr>
          <w:rFonts w:cs="Times New Roman"/>
          <w:spacing w:val="-2"/>
          <w:lang w:val="tr-TR"/>
        </w:rPr>
        <w:t>m</w:t>
      </w:r>
      <w:r w:rsidRPr="00FC0EDB">
        <w:rPr>
          <w:rFonts w:cs="Times New Roman"/>
          <w:spacing w:val="2"/>
          <w:lang w:val="tr-TR"/>
        </w:rPr>
        <w:t>r</w:t>
      </w:r>
      <w:r w:rsidRPr="00FC0EDB">
        <w:rPr>
          <w:rFonts w:cs="Times New Roman"/>
          <w:lang w:val="tr-TR"/>
        </w:rPr>
        <w:t>-i</w:t>
      </w:r>
      <w:r w:rsidRPr="00FC0EDB">
        <w:rPr>
          <w:rFonts w:cs="Times New Roman"/>
          <w:spacing w:val="43"/>
          <w:lang w:val="tr-TR"/>
        </w:rPr>
        <w:t xml:space="preserve"> </w:t>
      </w:r>
      <w:r w:rsidRPr="00FC0EDB">
        <w:rPr>
          <w:rFonts w:cs="Times New Roman"/>
          <w:lang w:val="tr-TR"/>
        </w:rPr>
        <w:t>şerîfim</w:t>
      </w:r>
      <w:r w:rsidRPr="00FC0EDB">
        <w:rPr>
          <w:rFonts w:cs="Times New Roman"/>
          <w:spacing w:val="41"/>
          <w:lang w:val="tr-TR"/>
        </w:rPr>
        <w:t xml:space="preserve"> </w:t>
      </w:r>
      <w:r w:rsidRPr="00FC0EDB">
        <w:rPr>
          <w:rFonts w:cs="Times New Roman"/>
          <w:spacing w:val="-2"/>
          <w:lang w:val="tr-TR"/>
        </w:rPr>
        <w:t>m</w:t>
      </w:r>
      <w:r w:rsidRPr="00FC0EDB">
        <w:rPr>
          <w:rFonts w:cs="Times New Roman"/>
          <w:lang w:val="tr-TR"/>
        </w:rPr>
        <w:t>ûcebince</w:t>
      </w:r>
      <w:r w:rsidRPr="00FC0EDB">
        <w:rPr>
          <w:rFonts w:cs="Times New Roman"/>
          <w:spacing w:val="43"/>
          <w:lang w:val="tr-TR"/>
        </w:rPr>
        <w:t xml:space="preserve"> </w:t>
      </w:r>
      <w:r w:rsidRPr="00FC0EDB">
        <w:rPr>
          <w:rFonts w:cs="Times New Roman"/>
          <w:lang w:val="tr-TR"/>
        </w:rPr>
        <w:t>‘a</w:t>
      </w:r>
      <w:r w:rsidRPr="00FC0EDB">
        <w:rPr>
          <w:rFonts w:cs="Times New Roman"/>
          <w:spacing w:val="-2"/>
          <w:lang w:val="tr-TR"/>
        </w:rPr>
        <w:t>m</w:t>
      </w:r>
      <w:r w:rsidRPr="00FC0EDB">
        <w:rPr>
          <w:rFonts w:cs="Times New Roman"/>
          <w:lang w:val="tr-TR"/>
        </w:rPr>
        <w:t>el</w:t>
      </w:r>
      <w:r w:rsidRPr="00FC0EDB">
        <w:rPr>
          <w:rFonts w:cs="Times New Roman"/>
          <w:spacing w:val="43"/>
          <w:lang w:val="tr-TR"/>
        </w:rPr>
        <w:t xml:space="preserve"> </w:t>
      </w:r>
      <w:r w:rsidRPr="00FC0EDB">
        <w:rPr>
          <w:rFonts w:cs="Times New Roman"/>
          <w:lang w:val="tr-TR"/>
        </w:rPr>
        <w:t>ve</w:t>
      </w:r>
      <w:r w:rsidRPr="00FC0EDB">
        <w:rPr>
          <w:rFonts w:cs="Times New Roman"/>
          <w:spacing w:val="43"/>
          <w:lang w:val="tr-TR"/>
        </w:rPr>
        <w:t xml:space="preserve"> </w:t>
      </w:r>
      <w:r w:rsidRPr="00FC0EDB">
        <w:rPr>
          <w:rFonts w:cs="Times New Roman"/>
          <w:spacing w:val="-2"/>
          <w:lang w:val="tr-TR"/>
        </w:rPr>
        <w:t>h</w:t>
      </w:r>
      <w:r w:rsidRPr="00FC0EDB">
        <w:rPr>
          <w:rFonts w:cs="Times New Roman"/>
          <w:lang w:val="tr-TR"/>
        </w:rPr>
        <w:t>areket</w:t>
      </w:r>
      <w:r w:rsidRPr="00FC0EDB">
        <w:rPr>
          <w:rFonts w:cs="Times New Roman"/>
          <w:spacing w:val="42"/>
          <w:lang w:val="tr-TR"/>
        </w:rPr>
        <w:t xml:space="preserve"> </w:t>
      </w:r>
      <w:r w:rsidRPr="00FC0EDB">
        <w:rPr>
          <w:rFonts w:cs="Times New Roman"/>
          <w:lang w:val="tr-TR"/>
        </w:rPr>
        <w:t>olu</w:t>
      </w:r>
      <w:r w:rsidRPr="00FC0EDB">
        <w:rPr>
          <w:rFonts w:cs="Times New Roman"/>
          <w:spacing w:val="-1"/>
          <w:lang w:val="tr-TR"/>
        </w:rPr>
        <w:t>n</w:t>
      </w:r>
      <w:r w:rsidRPr="00FC0EDB">
        <w:rPr>
          <w:rFonts w:cs="Times New Roman"/>
          <w:spacing w:val="-2"/>
          <w:lang w:val="tr-TR"/>
        </w:rPr>
        <w:t>m</w:t>
      </w:r>
      <w:r w:rsidRPr="00FC0EDB">
        <w:rPr>
          <w:rFonts w:cs="Times New Roman"/>
          <w:spacing w:val="1"/>
          <w:lang w:val="tr-TR"/>
        </w:rPr>
        <w:t>a</w:t>
      </w:r>
      <w:r w:rsidRPr="00FC0EDB">
        <w:rPr>
          <w:rFonts w:cs="Times New Roman"/>
          <w:lang w:val="tr-TR"/>
        </w:rPr>
        <w:t>k lâzi</w:t>
      </w:r>
      <w:r w:rsidRPr="00FC0EDB">
        <w:rPr>
          <w:rFonts w:cs="Times New Roman"/>
          <w:spacing w:val="-2"/>
          <w:lang w:val="tr-TR"/>
        </w:rPr>
        <w:t>m</w:t>
      </w:r>
      <w:r w:rsidRPr="00FC0EDB">
        <w:rPr>
          <w:rFonts w:cs="Times New Roman"/>
          <w:lang w:val="tr-TR"/>
        </w:rPr>
        <w:t>eden</w:t>
      </w:r>
      <w:r w:rsidRPr="00FC0EDB">
        <w:rPr>
          <w:rFonts w:cs="Times New Roman"/>
          <w:spacing w:val="11"/>
          <w:lang w:val="tr-TR"/>
        </w:rPr>
        <w:t xml:space="preserve"> </w:t>
      </w:r>
      <w:r w:rsidRPr="00FC0EDB">
        <w:rPr>
          <w:rFonts w:cs="Times New Roman"/>
          <w:lang w:val="tr-TR"/>
        </w:rPr>
        <w:t>i</w:t>
      </w:r>
      <w:r w:rsidRPr="00FC0EDB">
        <w:rPr>
          <w:rFonts w:cs="Times New Roman"/>
          <w:spacing w:val="-1"/>
          <w:lang w:val="tr-TR"/>
        </w:rPr>
        <w:t>k</w:t>
      </w:r>
      <w:r w:rsidRPr="00FC0EDB">
        <w:rPr>
          <w:rFonts w:cs="Times New Roman"/>
          <w:lang w:val="tr-TR"/>
        </w:rPr>
        <w:t>en</w:t>
      </w:r>
      <w:r w:rsidRPr="00FC0EDB">
        <w:rPr>
          <w:rFonts w:cs="Times New Roman"/>
          <w:spacing w:val="11"/>
          <w:lang w:val="tr-TR"/>
        </w:rPr>
        <w:t xml:space="preserve"> </w:t>
      </w:r>
      <w:r w:rsidRPr="00FC0EDB">
        <w:rPr>
          <w:rFonts w:cs="Times New Roman"/>
          <w:lang w:val="tr-TR"/>
        </w:rPr>
        <w:t>kur</w:t>
      </w:r>
      <w:r w:rsidRPr="00FC0EDB">
        <w:rPr>
          <w:rFonts w:cs="Times New Roman"/>
          <w:spacing w:val="-1"/>
          <w:lang w:val="tr-TR"/>
        </w:rPr>
        <w:t>â</w:t>
      </w:r>
      <w:r w:rsidRPr="00FC0EDB">
        <w:rPr>
          <w:rFonts w:cs="Times New Roman"/>
          <w:lang w:val="tr-TR"/>
        </w:rPr>
        <w:t>-i</w:t>
      </w:r>
      <w:r w:rsidRPr="00FC0EDB">
        <w:rPr>
          <w:rFonts w:cs="Times New Roman"/>
          <w:spacing w:val="9"/>
          <w:lang w:val="tr-TR"/>
        </w:rPr>
        <w:t xml:space="preserve"> </w:t>
      </w:r>
      <w:r w:rsidRPr="00FC0EDB">
        <w:rPr>
          <w:rFonts w:cs="Times New Roman"/>
          <w:spacing w:val="-2"/>
          <w:lang w:val="tr-TR"/>
        </w:rPr>
        <w:t>m</w:t>
      </w:r>
      <w:r w:rsidRPr="00FC0EDB">
        <w:rPr>
          <w:rFonts w:cs="Times New Roman"/>
          <w:lang w:val="tr-TR"/>
        </w:rPr>
        <w:t>erkû</w:t>
      </w:r>
      <w:r w:rsidRPr="00FC0EDB">
        <w:rPr>
          <w:rFonts w:cs="Times New Roman"/>
          <w:spacing w:val="-2"/>
          <w:lang w:val="tr-TR"/>
        </w:rPr>
        <w:t>m</w:t>
      </w:r>
      <w:r w:rsidRPr="00FC0EDB">
        <w:rPr>
          <w:rFonts w:cs="Times New Roman"/>
          <w:lang w:val="tr-TR"/>
        </w:rPr>
        <w:t>e</w:t>
      </w:r>
      <w:r w:rsidRPr="00FC0EDB">
        <w:rPr>
          <w:rFonts w:cs="Times New Roman"/>
          <w:spacing w:val="10"/>
          <w:lang w:val="tr-TR"/>
        </w:rPr>
        <w:t xml:space="preserve"> </w:t>
      </w:r>
      <w:r w:rsidRPr="00FC0EDB">
        <w:rPr>
          <w:rFonts w:cs="Times New Roman"/>
          <w:lang w:val="tr-TR"/>
        </w:rPr>
        <w:t>a</w:t>
      </w:r>
      <w:r w:rsidRPr="00FC0EDB">
        <w:rPr>
          <w:rFonts w:cs="Times New Roman"/>
          <w:spacing w:val="1"/>
          <w:lang w:val="tr-TR"/>
        </w:rPr>
        <w:t>h</w:t>
      </w:r>
      <w:r w:rsidRPr="00FC0EDB">
        <w:rPr>
          <w:rFonts w:cs="Times New Roman"/>
          <w:lang w:val="tr-TR"/>
        </w:rPr>
        <w:t>âlisi</w:t>
      </w:r>
      <w:r w:rsidRPr="00FC0EDB">
        <w:rPr>
          <w:rFonts w:cs="Times New Roman"/>
          <w:spacing w:val="10"/>
          <w:lang w:val="tr-TR"/>
        </w:rPr>
        <w:t xml:space="preserve"> </w:t>
      </w:r>
      <w:r w:rsidRPr="00FC0EDB">
        <w:rPr>
          <w:rFonts w:cs="Times New Roman"/>
          <w:lang w:val="tr-TR"/>
        </w:rPr>
        <w:t>bu</w:t>
      </w:r>
      <w:r w:rsidRPr="00FC0EDB">
        <w:rPr>
          <w:rFonts w:cs="Times New Roman"/>
          <w:spacing w:val="9"/>
          <w:lang w:val="tr-TR"/>
        </w:rPr>
        <w:t xml:space="preserve"> </w:t>
      </w:r>
      <w:r w:rsidRPr="00FC0EDB">
        <w:rPr>
          <w:rFonts w:cs="Times New Roman"/>
          <w:lang w:val="tr-TR"/>
        </w:rPr>
        <w:t>esnâda</w:t>
      </w:r>
      <w:r w:rsidRPr="00FC0EDB">
        <w:rPr>
          <w:rFonts w:cs="Times New Roman"/>
          <w:spacing w:val="10"/>
          <w:lang w:val="tr-TR"/>
        </w:rPr>
        <w:t xml:space="preserve"> </w:t>
      </w:r>
      <w:r w:rsidRPr="00FC0EDB">
        <w:rPr>
          <w:rFonts w:cs="Times New Roman"/>
          <w:spacing w:val="-2"/>
          <w:lang w:val="tr-TR"/>
        </w:rPr>
        <w:t>m</w:t>
      </w:r>
      <w:r w:rsidRPr="00FC0EDB">
        <w:rPr>
          <w:rFonts w:cs="Times New Roman"/>
          <w:lang w:val="tr-TR"/>
        </w:rPr>
        <w:t>uğāyi</w:t>
      </w:r>
      <w:r w:rsidRPr="00FC0EDB">
        <w:rPr>
          <w:rFonts w:cs="Times New Roman"/>
          <w:spacing w:val="3"/>
          <w:lang w:val="tr-TR"/>
        </w:rPr>
        <w:t>r</w:t>
      </w:r>
      <w:r w:rsidRPr="00FC0EDB">
        <w:rPr>
          <w:rFonts w:cs="Times New Roman"/>
          <w:spacing w:val="-1"/>
          <w:lang w:val="tr-TR"/>
        </w:rPr>
        <w:t>-</w:t>
      </w:r>
      <w:r w:rsidRPr="00FC0EDB">
        <w:rPr>
          <w:rFonts w:cs="Times New Roman"/>
          <w:lang w:val="tr-TR"/>
        </w:rPr>
        <w:t>i</w:t>
      </w:r>
      <w:r w:rsidRPr="00FC0EDB">
        <w:rPr>
          <w:rFonts w:cs="Times New Roman"/>
          <w:spacing w:val="11"/>
          <w:lang w:val="tr-TR"/>
        </w:rPr>
        <w:t xml:space="preserve"> </w:t>
      </w:r>
      <w:r w:rsidRPr="00FC0EDB">
        <w:rPr>
          <w:rFonts w:cs="Times New Roman"/>
          <w:lang w:val="tr-TR"/>
        </w:rPr>
        <w:t>e</w:t>
      </w:r>
      <w:r w:rsidRPr="00FC0EDB">
        <w:rPr>
          <w:rFonts w:cs="Times New Roman"/>
          <w:spacing w:val="-2"/>
          <w:lang w:val="tr-TR"/>
        </w:rPr>
        <w:t>m</w:t>
      </w:r>
      <w:r w:rsidRPr="00FC0EDB">
        <w:rPr>
          <w:rFonts w:cs="Times New Roman"/>
          <w:spacing w:val="1"/>
          <w:lang w:val="tr-TR"/>
        </w:rPr>
        <w:t>r</w:t>
      </w:r>
      <w:r w:rsidRPr="00FC0EDB">
        <w:rPr>
          <w:rFonts w:cs="Times New Roman"/>
          <w:lang w:val="tr-TR"/>
        </w:rPr>
        <w:t>-i</w:t>
      </w:r>
      <w:r w:rsidRPr="00FC0EDB">
        <w:rPr>
          <w:rFonts w:cs="Times New Roman"/>
          <w:spacing w:val="11"/>
          <w:lang w:val="tr-TR"/>
        </w:rPr>
        <w:t xml:space="preserve"> </w:t>
      </w:r>
      <w:r w:rsidRPr="00FC0EDB">
        <w:rPr>
          <w:rFonts w:cs="Times New Roman"/>
          <w:spacing w:val="-1"/>
          <w:lang w:val="tr-TR"/>
        </w:rPr>
        <w:t>â</w:t>
      </w:r>
      <w:r w:rsidRPr="00FC0EDB">
        <w:rPr>
          <w:rFonts w:cs="Times New Roman"/>
          <w:lang w:val="tr-TR"/>
        </w:rPr>
        <w:t>lî</w:t>
      </w:r>
      <w:r w:rsidRPr="00FC0EDB">
        <w:rPr>
          <w:rFonts w:cs="Times New Roman"/>
          <w:spacing w:val="10"/>
          <w:lang w:val="tr-TR"/>
        </w:rPr>
        <w:t xml:space="preserve"> </w:t>
      </w:r>
      <w:r w:rsidRPr="00FC0EDB">
        <w:rPr>
          <w:rFonts w:cs="Times New Roman"/>
          <w:lang w:val="tr-TR"/>
        </w:rPr>
        <w:t>res</w:t>
      </w:r>
      <w:r w:rsidRPr="00FC0EDB">
        <w:rPr>
          <w:rFonts w:cs="Times New Roman"/>
          <w:spacing w:val="-3"/>
          <w:lang w:val="tr-TR"/>
        </w:rPr>
        <w:t>m</w:t>
      </w:r>
      <w:r w:rsidRPr="00FC0EDB">
        <w:rPr>
          <w:rFonts w:cs="Times New Roman"/>
          <w:lang w:val="tr-TR"/>
        </w:rPr>
        <w:t>leri</w:t>
      </w:r>
      <w:r w:rsidRPr="00FC0EDB">
        <w:rPr>
          <w:rFonts w:cs="Times New Roman"/>
          <w:spacing w:val="11"/>
          <w:lang w:val="tr-TR"/>
        </w:rPr>
        <w:t xml:space="preserve"> </w:t>
      </w:r>
      <w:r w:rsidRPr="00FC0EDB">
        <w:rPr>
          <w:rFonts w:cs="Times New Roman"/>
          <w:lang w:val="tr-TR"/>
        </w:rPr>
        <w:t>edâs</w:t>
      </w:r>
      <w:r w:rsidRPr="00FC0EDB">
        <w:rPr>
          <w:rFonts w:cs="Times New Roman"/>
          <w:spacing w:val="-2"/>
          <w:lang w:val="tr-TR"/>
        </w:rPr>
        <w:t>ı</w:t>
      </w:r>
      <w:r w:rsidRPr="00FC0EDB">
        <w:rPr>
          <w:rFonts w:cs="Times New Roman"/>
          <w:lang w:val="tr-TR"/>
        </w:rPr>
        <w:t>nda ta‘all</w:t>
      </w:r>
      <w:r w:rsidRPr="00FC0EDB">
        <w:rPr>
          <w:rFonts w:cs="Times New Roman"/>
          <w:spacing w:val="-1"/>
          <w:lang w:val="tr-TR"/>
        </w:rPr>
        <w:t>ü</w:t>
      </w:r>
      <w:r w:rsidRPr="00FC0EDB">
        <w:rPr>
          <w:rFonts w:cs="Times New Roman"/>
          <w:lang w:val="tr-TR"/>
        </w:rPr>
        <w:t>l</w:t>
      </w:r>
      <w:r w:rsidRPr="00FC0EDB">
        <w:rPr>
          <w:rFonts w:cs="Times New Roman"/>
          <w:spacing w:val="45"/>
          <w:lang w:val="tr-TR"/>
        </w:rPr>
        <w:t xml:space="preserve"> </w:t>
      </w:r>
      <w:r w:rsidRPr="00FC0EDB">
        <w:rPr>
          <w:rFonts w:cs="Times New Roman"/>
          <w:lang w:val="tr-TR"/>
        </w:rPr>
        <w:t>ve</w:t>
      </w:r>
      <w:r w:rsidRPr="00FC0EDB">
        <w:rPr>
          <w:rFonts w:cs="Times New Roman"/>
          <w:spacing w:val="44"/>
          <w:lang w:val="tr-TR"/>
        </w:rPr>
        <w:t xml:space="preserve"> </w:t>
      </w:r>
      <w:r w:rsidRPr="00FC0EDB">
        <w:rPr>
          <w:rFonts w:cs="Times New Roman"/>
          <w:spacing w:val="-2"/>
          <w:lang w:val="tr-TR"/>
        </w:rPr>
        <w:t>m</w:t>
      </w:r>
      <w:r w:rsidRPr="00FC0EDB">
        <w:rPr>
          <w:rFonts w:cs="Times New Roman"/>
          <w:lang w:val="tr-TR"/>
        </w:rPr>
        <w:t>uhâlefet</w:t>
      </w:r>
      <w:r w:rsidRPr="00FC0EDB">
        <w:rPr>
          <w:rFonts w:cs="Times New Roman"/>
          <w:spacing w:val="45"/>
          <w:lang w:val="tr-TR"/>
        </w:rPr>
        <w:t xml:space="preserve"> </w:t>
      </w:r>
      <w:r w:rsidRPr="00FC0EDB">
        <w:rPr>
          <w:rFonts w:cs="Times New Roman"/>
          <w:lang w:val="tr-TR"/>
        </w:rPr>
        <w:t>üzere</w:t>
      </w:r>
      <w:r w:rsidRPr="00FC0EDB">
        <w:rPr>
          <w:rFonts w:cs="Times New Roman"/>
          <w:spacing w:val="44"/>
          <w:lang w:val="tr-TR"/>
        </w:rPr>
        <w:t xml:space="preserve"> </w:t>
      </w:r>
      <w:r w:rsidRPr="00FC0EDB">
        <w:rPr>
          <w:rFonts w:cs="Times New Roman"/>
          <w:lang w:val="tr-TR"/>
        </w:rPr>
        <w:t>ol</w:t>
      </w:r>
      <w:r w:rsidRPr="00FC0EDB">
        <w:rPr>
          <w:rFonts w:cs="Times New Roman"/>
          <w:spacing w:val="-1"/>
          <w:lang w:val="tr-TR"/>
        </w:rPr>
        <w:t>d</w:t>
      </w:r>
      <w:r w:rsidRPr="00FC0EDB">
        <w:rPr>
          <w:rFonts w:cs="Times New Roman"/>
          <w:lang w:val="tr-TR"/>
        </w:rPr>
        <w:t>ukların</w:t>
      </w:r>
      <w:r w:rsidRPr="00FC0EDB">
        <w:rPr>
          <w:rFonts w:cs="Times New Roman"/>
          <w:spacing w:val="45"/>
          <w:lang w:val="tr-TR"/>
        </w:rPr>
        <w:t xml:space="preserve"> </w:t>
      </w:r>
      <w:r w:rsidRPr="00FC0EDB">
        <w:rPr>
          <w:rFonts w:cs="Times New Roman"/>
          <w:lang w:val="tr-TR"/>
        </w:rPr>
        <w:t>in</w:t>
      </w:r>
      <w:r w:rsidRPr="00FC0EDB">
        <w:rPr>
          <w:rFonts w:cs="Times New Roman"/>
          <w:spacing w:val="-1"/>
          <w:lang w:val="tr-TR"/>
        </w:rPr>
        <w:t>h</w:t>
      </w:r>
      <w:r w:rsidRPr="00FC0EDB">
        <w:rPr>
          <w:rFonts w:cs="Times New Roman"/>
          <w:lang w:val="tr-TR"/>
        </w:rPr>
        <w:t>â</w:t>
      </w:r>
      <w:r w:rsidRPr="00FC0EDB">
        <w:rPr>
          <w:rFonts w:cs="Times New Roman"/>
          <w:spacing w:val="45"/>
          <w:lang w:val="tr-TR"/>
        </w:rPr>
        <w:t xml:space="preserve"> </w:t>
      </w:r>
      <w:r w:rsidRPr="00FC0EDB">
        <w:rPr>
          <w:rFonts w:cs="Times New Roman"/>
          <w:lang w:val="tr-TR"/>
        </w:rPr>
        <w:t>ve</w:t>
      </w:r>
      <w:r w:rsidRPr="00FC0EDB">
        <w:rPr>
          <w:rFonts w:cs="Times New Roman"/>
          <w:spacing w:val="45"/>
          <w:lang w:val="tr-TR"/>
        </w:rPr>
        <w:t xml:space="preserve"> </w:t>
      </w:r>
      <w:r w:rsidRPr="00FC0EDB">
        <w:rPr>
          <w:rFonts w:cs="Times New Roman"/>
          <w:spacing w:val="-2"/>
          <w:lang w:val="tr-TR"/>
        </w:rPr>
        <w:t>m</w:t>
      </w:r>
      <w:r w:rsidRPr="00FC0EDB">
        <w:rPr>
          <w:rFonts w:cs="Times New Roman"/>
          <w:lang w:val="tr-TR"/>
        </w:rPr>
        <w:t>ukadde</w:t>
      </w:r>
      <w:r w:rsidRPr="00FC0EDB">
        <w:rPr>
          <w:rFonts w:cs="Times New Roman"/>
          <w:spacing w:val="-2"/>
          <w:lang w:val="tr-TR"/>
        </w:rPr>
        <w:t>m</w:t>
      </w:r>
      <w:r w:rsidRPr="00FC0EDB">
        <w:rPr>
          <w:rFonts w:cs="Times New Roman"/>
          <w:lang w:val="tr-TR"/>
        </w:rPr>
        <w:t>â</w:t>
      </w:r>
      <w:r w:rsidRPr="00FC0EDB">
        <w:rPr>
          <w:rFonts w:cs="Times New Roman"/>
          <w:spacing w:val="45"/>
          <w:lang w:val="tr-TR"/>
        </w:rPr>
        <w:t xml:space="preserve"> </w:t>
      </w:r>
      <w:r w:rsidRPr="00FC0EDB">
        <w:rPr>
          <w:rFonts w:cs="Times New Roman"/>
          <w:lang w:val="tr-TR"/>
        </w:rPr>
        <w:t>sâdır</w:t>
      </w:r>
      <w:r w:rsidRPr="00FC0EDB">
        <w:rPr>
          <w:rFonts w:cs="Times New Roman"/>
          <w:spacing w:val="45"/>
          <w:lang w:val="tr-TR"/>
        </w:rPr>
        <w:t xml:space="preserve"> </w:t>
      </w:r>
      <w:r w:rsidRPr="00FC0EDB">
        <w:rPr>
          <w:rFonts w:cs="Times New Roman"/>
          <w:lang w:val="tr-TR"/>
        </w:rPr>
        <w:t>e</w:t>
      </w:r>
      <w:r w:rsidRPr="00FC0EDB">
        <w:rPr>
          <w:rFonts w:cs="Times New Roman"/>
          <w:spacing w:val="-2"/>
          <w:lang w:val="tr-TR"/>
        </w:rPr>
        <w:t>m</w:t>
      </w:r>
      <w:r w:rsidRPr="00FC0EDB">
        <w:rPr>
          <w:rFonts w:cs="Times New Roman"/>
          <w:spacing w:val="4"/>
          <w:lang w:val="tr-TR"/>
        </w:rPr>
        <w:t>r</w:t>
      </w:r>
      <w:r w:rsidRPr="00FC0EDB">
        <w:rPr>
          <w:rFonts w:cs="Times New Roman"/>
          <w:lang w:val="tr-TR"/>
        </w:rPr>
        <w:t>-i</w:t>
      </w:r>
      <w:r w:rsidRPr="00FC0EDB">
        <w:rPr>
          <w:rFonts w:cs="Times New Roman"/>
          <w:spacing w:val="45"/>
          <w:lang w:val="tr-TR"/>
        </w:rPr>
        <w:t xml:space="preserve"> </w:t>
      </w:r>
      <w:r w:rsidRPr="00FC0EDB">
        <w:rPr>
          <w:rFonts w:cs="Times New Roman"/>
          <w:lang w:val="tr-TR"/>
        </w:rPr>
        <w:t>ş</w:t>
      </w:r>
      <w:r w:rsidRPr="00FC0EDB">
        <w:rPr>
          <w:rFonts w:cs="Times New Roman"/>
          <w:spacing w:val="-1"/>
          <w:lang w:val="tr-TR"/>
        </w:rPr>
        <w:t>e</w:t>
      </w:r>
      <w:r w:rsidRPr="00FC0EDB">
        <w:rPr>
          <w:rFonts w:cs="Times New Roman"/>
          <w:lang w:val="tr-TR"/>
        </w:rPr>
        <w:t>rif</w:t>
      </w:r>
      <w:r w:rsidRPr="00FC0EDB">
        <w:rPr>
          <w:rFonts w:cs="Times New Roman"/>
          <w:spacing w:val="1"/>
          <w:lang w:val="tr-TR"/>
        </w:rPr>
        <w:t>i</w:t>
      </w:r>
      <w:r w:rsidRPr="00FC0EDB">
        <w:rPr>
          <w:rFonts w:cs="Times New Roman"/>
          <w:lang w:val="tr-TR"/>
        </w:rPr>
        <w:t>m mûcebince</w:t>
      </w:r>
      <w:r w:rsidRPr="00FC0EDB">
        <w:rPr>
          <w:rFonts w:cs="Times New Roman"/>
          <w:spacing w:val="5"/>
          <w:lang w:val="tr-TR"/>
        </w:rPr>
        <w:t xml:space="preserve"> </w:t>
      </w:r>
      <w:r w:rsidRPr="00FC0EDB">
        <w:rPr>
          <w:rFonts w:cs="Times New Roman"/>
          <w:lang w:val="tr-TR"/>
        </w:rPr>
        <w:t>te’kî</w:t>
      </w:r>
      <w:r w:rsidRPr="00FC0EDB">
        <w:rPr>
          <w:rFonts w:cs="Times New Roman"/>
          <w:spacing w:val="-1"/>
          <w:lang w:val="tr-TR"/>
        </w:rPr>
        <w:t>d</w:t>
      </w:r>
      <w:r w:rsidRPr="00FC0EDB">
        <w:rPr>
          <w:rFonts w:cs="Times New Roman"/>
          <w:lang w:val="tr-TR"/>
        </w:rPr>
        <w:t>i</w:t>
      </w:r>
      <w:r w:rsidRPr="00FC0EDB">
        <w:rPr>
          <w:rFonts w:cs="Times New Roman"/>
          <w:spacing w:val="5"/>
          <w:lang w:val="tr-TR"/>
        </w:rPr>
        <w:t xml:space="preserve"> </w:t>
      </w:r>
      <w:r w:rsidRPr="00FC0EDB">
        <w:rPr>
          <w:rFonts w:cs="Times New Roman"/>
          <w:lang w:val="tr-TR"/>
        </w:rPr>
        <w:t>hâvî</w:t>
      </w:r>
      <w:r w:rsidRPr="00FC0EDB">
        <w:rPr>
          <w:rFonts w:cs="Times New Roman"/>
          <w:spacing w:val="5"/>
          <w:lang w:val="tr-TR"/>
        </w:rPr>
        <w:t xml:space="preserve"> </w:t>
      </w:r>
      <w:r w:rsidRPr="00FC0EDB">
        <w:rPr>
          <w:rFonts w:cs="Times New Roman"/>
          <w:spacing w:val="-1"/>
          <w:lang w:val="tr-TR"/>
        </w:rPr>
        <w:t>e</w:t>
      </w:r>
      <w:r w:rsidRPr="00FC0EDB">
        <w:rPr>
          <w:rFonts w:cs="Times New Roman"/>
          <w:spacing w:val="-2"/>
          <w:lang w:val="tr-TR"/>
        </w:rPr>
        <w:t>m</w:t>
      </w:r>
      <w:r w:rsidRPr="00FC0EDB">
        <w:rPr>
          <w:rFonts w:cs="Times New Roman"/>
          <w:spacing w:val="1"/>
          <w:lang w:val="tr-TR"/>
        </w:rPr>
        <w:t>r</w:t>
      </w:r>
      <w:r w:rsidRPr="00FC0EDB">
        <w:rPr>
          <w:rFonts w:cs="Times New Roman"/>
          <w:lang w:val="tr-TR"/>
        </w:rPr>
        <w:t>-i</w:t>
      </w:r>
      <w:r w:rsidRPr="00FC0EDB">
        <w:rPr>
          <w:rFonts w:cs="Times New Roman"/>
          <w:spacing w:val="5"/>
          <w:lang w:val="tr-TR"/>
        </w:rPr>
        <w:t xml:space="preserve"> </w:t>
      </w:r>
      <w:r w:rsidRPr="00FC0EDB">
        <w:rPr>
          <w:rFonts w:cs="Times New Roman"/>
          <w:lang w:val="tr-TR"/>
        </w:rPr>
        <w:t>şerîfim</w:t>
      </w:r>
      <w:r w:rsidRPr="00FC0EDB">
        <w:rPr>
          <w:rFonts w:cs="Times New Roman"/>
          <w:spacing w:val="5"/>
          <w:lang w:val="tr-TR"/>
        </w:rPr>
        <w:t xml:space="preserve"> </w:t>
      </w:r>
      <w:r w:rsidRPr="00FC0EDB">
        <w:rPr>
          <w:rFonts w:cs="Times New Roman"/>
          <w:lang w:val="tr-TR"/>
        </w:rPr>
        <w:t>sudûrunı</w:t>
      </w:r>
      <w:r w:rsidRPr="00FC0EDB">
        <w:rPr>
          <w:rFonts w:cs="Times New Roman"/>
          <w:spacing w:val="5"/>
          <w:lang w:val="tr-TR"/>
        </w:rPr>
        <w:t xml:space="preserve"> </w:t>
      </w:r>
      <w:r w:rsidRPr="00FC0EDB">
        <w:rPr>
          <w:rFonts w:cs="Times New Roman"/>
          <w:lang w:val="tr-TR"/>
        </w:rPr>
        <w:t>ist</w:t>
      </w:r>
      <w:r w:rsidRPr="00FC0EDB">
        <w:rPr>
          <w:rFonts w:cs="Times New Roman"/>
          <w:spacing w:val="-1"/>
          <w:lang w:val="tr-TR"/>
        </w:rPr>
        <w:t>i</w:t>
      </w:r>
      <w:r w:rsidRPr="00FC0EDB">
        <w:rPr>
          <w:rFonts w:cs="Times New Roman"/>
          <w:lang w:val="tr-TR"/>
        </w:rPr>
        <w:t>dâ‘</w:t>
      </w:r>
      <w:r w:rsidRPr="00FC0EDB">
        <w:rPr>
          <w:rFonts w:cs="Times New Roman"/>
          <w:spacing w:val="5"/>
          <w:lang w:val="tr-TR"/>
        </w:rPr>
        <w:t xml:space="preserve"> </w:t>
      </w:r>
      <w:r w:rsidRPr="00FC0EDB">
        <w:rPr>
          <w:rFonts w:cs="Times New Roman"/>
          <w:lang w:val="tr-TR"/>
        </w:rPr>
        <w:t>it</w:t>
      </w:r>
      <w:r w:rsidRPr="00FC0EDB">
        <w:rPr>
          <w:rFonts w:cs="Times New Roman"/>
          <w:spacing w:val="-2"/>
          <w:lang w:val="tr-TR"/>
        </w:rPr>
        <w:t>m</w:t>
      </w:r>
      <w:r w:rsidRPr="00FC0EDB">
        <w:rPr>
          <w:rFonts w:cs="Times New Roman"/>
          <w:lang w:val="tr-TR"/>
        </w:rPr>
        <w:t>ekten</w:t>
      </w:r>
      <w:r w:rsidRPr="00FC0EDB">
        <w:rPr>
          <w:rFonts w:cs="Times New Roman"/>
          <w:spacing w:val="4"/>
          <w:lang w:val="tr-TR"/>
        </w:rPr>
        <w:t xml:space="preserve"> </w:t>
      </w:r>
      <w:r w:rsidRPr="00FC0EDB">
        <w:rPr>
          <w:rFonts w:cs="Times New Roman"/>
          <w:lang w:val="tr-TR"/>
        </w:rPr>
        <w:t>nâşî</w:t>
      </w:r>
      <w:r w:rsidRPr="00FC0EDB">
        <w:rPr>
          <w:rFonts w:cs="Times New Roman"/>
          <w:spacing w:val="5"/>
          <w:lang w:val="tr-TR"/>
        </w:rPr>
        <w:t xml:space="preserve"> </w:t>
      </w:r>
      <w:r w:rsidRPr="00FC0EDB">
        <w:rPr>
          <w:rFonts w:cs="Times New Roman"/>
          <w:lang w:val="tr-TR"/>
        </w:rPr>
        <w:t>Divâ</w:t>
      </w:r>
      <w:r w:rsidRPr="00FC0EDB">
        <w:rPr>
          <w:rFonts w:cs="Times New Roman"/>
          <w:spacing w:val="3"/>
          <w:lang w:val="tr-TR"/>
        </w:rPr>
        <w:t>n</w:t>
      </w:r>
      <w:r w:rsidRPr="00FC0EDB">
        <w:rPr>
          <w:rFonts w:cs="Times New Roman"/>
          <w:spacing w:val="-1"/>
          <w:lang w:val="tr-TR"/>
        </w:rPr>
        <w:t>-</w:t>
      </w:r>
      <w:r w:rsidRPr="00FC0EDB">
        <w:rPr>
          <w:rFonts w:cs="Times New Roman"/>
          <w:lang w:val="tr-TR"/>
        </w:rPr>
        <w:t>ı</w:t>
      </w:r>
      <w:r w:rsidRPr="00FC0EDB">
        <w:rPr>
          <w:rFonts w:cs="Times New Roman"/>
          <w:spacing w:val="5"/>
          <w:lang w:val="tr-TR"/>
        </w:rPr>
        <w:t xml:space="preserve"> </w:t>
      </w:r>
      <w:r w:rsidRPr="00FC0EDB">
        <w:rPr>
          <w:rFonts w:cs="Times New Roman"/>
          <w:lang w:val="tr-TR"/>
        </w:rPr>
        <w:t>Hü</w:t>
      </w:r>
      <w:r w:rsidRPr="00FC0EDB">
        <w:rPr>
          <w:rFonts w:cs="Times New Roman"/>
          <w:spacing w:val="-2"/>
          <w:lang w:val="tr-TR"/>
        </w:rPr>
        <w:t>m</w:t>
      </w:r>
      <w:r w:rsidRPr="00FC0EDB">
        <w:rPr>
          <w:rFonts w:cs="Times New Roman"/>
          <w:lang w:val="tr-TR"/>
        </w:rPr>
        <w:t>âyûn</w:t>
      </w:r>
      <w:r w:rsidRPr="00FC0EDB">
        <w:rPr>
          <w:rFonts w:cs="Times New Roman"/>
          <w:spacing w:val="1"/>
          <w:lang w:val="tr-TR"/>
        </w:rPr>
        <w:t>d</w:t>
      </w:r>
      <w:r w:rsidRPr="00FC0EDB">
        <w:rPr>
          <w:rFonts w:cs="Times New Roman"/>
          <w:lang w:val="tr-TR"/>
        </w:rPr>
        <w:t xml:space="preserve">a </w:t>
      </w:r>
      <w:r w:rsidRPr="00FC0EDB">
        <w:rPr>
          <w:rFonts w:cs="Times New Roman"/>
          <w:spacing w:val="-2"/>
          <w:lang w:val="tr-TR"/>
        </w:rPr>
        <w:t>m</w:t>
      </w:r>
      <w:r w:rsidRPr="00FC0EDB">
        <w:rPr>
          <w:rFonts w:cs="Times New Roman"/>
          <w:lang w:val="tr-TR"/>
        </w:rPr>
        <w:t>a</w:t>
      </w:r>
      <w:r w:rsidRPr="00FC0EDB">
        <w:rPr>
          <w:rFonts w:cs="Times New Roman"/>
          <w:spacing w:val="1"/>
          <w:lang w:val="tr-TR"/>
        </w:rPr>
        <w:t>h</w:t>
      </w:r>
      <w:r w:rsidRPr="00FC0EDB">
        <w:rPr>
          <w:rFonts w:cs="Times New Roman"/>
          <w:lang w:val="tr-TR"/>
        </w:rPr>
        <w:t>fûz</w:t>
      </w:r>
      <w:r w:rsidRPr="00FC0EDB">
        <w:rPr>
          <w:rFonts w:cs="Times New Roman"/>
          <w:spacing w:val="58"/>
          <w:lang w:val="tr-TR"/>
        </w:rPr>
        <w:t xml:space="preserve"> </w:t>
      </w:r>
      <w:r w:rsidRPr="00FC0EDB">
        <w:rPr>
          <w:rFonts w:cs="Times New Roman"/>
          <w:lang w:val="tr-TR"/>
        </w:rPr>
        <w:t>kuyûd-ı</w:t>
      </w:r>
      <w:r w:rsidRPr="00FC0EDB">
        <w:rPr>
          <w:rFonts w:cs="Times New Roman"/>
          <w:spacing w:val="59"/>
          <w:lang w:val="tr-TR"/>
        </w:rPr>
        <w:t xml:space="preserve"> </w:t>
      </w:r>
      <w:r w:rsidRPr="00FC0EDB">
        <w:rPr>
          <w:rFonts w:cs="Times New Roman"/>
          <w:lang w:val="tr-TR"/>
        </w:rPr>
        <w:t>ah</w:t>
      </w:r>
      <w:r w:rsidRPr="00FC0EDB">
        <w:rPr>
          <w:rFonts w:cs="Times New Roman"/>
          <w:spacing w:val="-1"/>
          <w:lang w:val="tr-TR"/>
        </w:rPr>
        <w:t>k</w:t>
      </w:r>
      <w:r w:rsidRPr="00FC0EDB">
        <w:rPr>
          <w:rFonts w:cs="Times New Roman"/>
          <w:lang w:val="tr-TR"/>
        </w:rPr>
        <w:t>â</w:t>
      </w:r>
      <w:r w:rsidRPr="00FC0EDB">
        <w:rPr>
          <w:rFonts w:cs="Times New Roman"/>
          <w:spacing w:val="-1"/>
          <w:lang w:val="tr-TR"/>
        </w:rPr>
        <w:t>m</w:t>
      </w:r>
      <w:r w:rsidRPr="00FC0EDB">
        <w:rPr>
          <w:rFonts w:cs="Times New Roman"/>
          <w:lang w:val="tr-TR"/>
        </w:rPr>
        <w:t>a</w:t>
      </w:r>
      <w:r w:rsidRPr="00FC0EDB">
        <w:rPr>
          <w:rFonts w:cs="Times New Roman"/>
          <w:spacing w:val="58"/>
          <w:lang w:val="tr-TR"/>
        </w:rPr>
        <w:t xml:space="preserve"> </w:t>
      </w:r>
      <w:r w:rsidRPr="00FC0EDB">
        <w:rPr>
          <w:rFonts w:cs="Times New Roman"/>
          <w:spacing w:val="-2"/>
          <w:lang w:val="tr-TR"/>
        </w:rPr>
        <w:t>m</w:t>
      </w:r>
      <w:r w:rsidRPr="00FC0EDB">
        <w:rPr>
          <w:rFonts w:cs="Times New Roman"/>
          <w:lang w:val="tr-TR"/>
        </w:rPr>
        <w:t>ürâca‘t</w:t>
      </w:r>
      <w:r w:rsidRPr="00FC0EDB">
        <w:rPr>
          <w:rFonts w:cs="Times New Roman"/>
          <w:spacing w:val="57"/>
          <w:lang w:val="tr-TR"/>
        </w:rPr>
        <w:t xml:space="preserve"> </w:t>
      </w:r>
      <w:r w:rsidRPr="00FC0EDB">
        <w:rPr>
          <w:rFonts w:cs="Times New Roman"/>
          <w:lang w:val="tr-TR"/>
        </w:rPr>
        <w:t>olundukda</w:t>
      </w:r>
      <w:r w:rsidRPr="00FC0EDB">
        <w:rPr>
          <w:rFonts w:cs="Times New Roman"/>
          <w:spacing w:val="58"/>
          <w:lang w:val="tr-TR"/>
        </w:rPr>
        <w:t xml:space="preserve"> </w:t>
      </w:r>
      <w:r w:rsidRPr="00FC0EDB">
        <w:rPr>
          <w:rFonts w:cs="Times New Roman"/>
          <w:lang w:val="tr-TR"/>
        </w:rPr>
        <w:t>be</w:t>
      </w:r>
      <w:r w:rsidRPr="00FC0EDB">
        <w:rPr>
          <w:rFonts w:cs="Times New Roman"/>
          <w:spacing w:val="2"/>
          <w:lang w:val="tr-TR"/>
        </w:rPr>
        <w:t>r</w:t>
      </w:r>
      <w:r w:rsidRPr="00FC0EDB">
        <w:rPr>
          <w:rFonts w:cs="Times New Roman"/>
          <w:lang w:val="tr-TR"/>
        </w:rPr>
        <w:t>-v</w:t>
      </w:r>
      <w:r w:rsidRPr="00FC0EDB">
        <w:rPr>
          <w:rFonts w:cs="Times New Roman"/>
          <w:spacing w:val="-1"/>
          <w:lang w:val="tr-TR"/>
        </w:rPr>
        <w:t>e</w:t>
      </w:r>
      <w:r w:rsidRPr="00FC0EDB">
        <w:rPr>
          <w:rFonts w:cs="Times New Roman"/>
          <w:lang w:val="tr-TR"/>
        </w:rPr>
        <w:t>ch-i</w:t>
      </w:r>
      <w:r w:rsidRPr="00FC0EDB">
        <w:rPr>
          <w:rFonts w:cs="Times New Roman"/>
          <w:spacing w:val="56"/>
          <w:lang w:val="tr-TR"/>
        </w:rPr>
        <w:t xml:space="preserve"> </w:t>
      </w:r>
      <w:r w:rsidRPr="00FC0EDB">
        <w:rPr>
          <w:rFonts w:cs="Times New Roman"/>
          <w:lang w:val="tr-TR"/>
        </w:rPr>
        <w:t>mukarrer</w:t>
      </w:r>
      <w:r w:rsidRPr="00FC0EDB">
        <w:rPr>
          <w:rFonts w:cs="Times New Roman"/>
          <w:spacing w:val="57"/>
          <w:lang w:val="tr-TR"/>
        </w:rPr>
        <w:t xml:space="preserve"> </w:t>
      </w:r>
      <w:r w:rsidRPr="00FC0EDB">
        <w:rPr>
          <w:rFonts w:cs="Times New Roman"/>
          <w:lang w:val="tr-TR"/>
        </w:rPr>
        <w:t>târi</w:t>
      </w:r>
      <w:r w:rsidRPr="00FC0EDB">
        <w:rPr>
          <w:rFonts w:cs="Times New Roman"/>
          <w:spacing w:val="1"/>
          <w:lang w:val="tr-TR"/>
        </w:rPr>
        <w:t>h</w:t>
      </w:r>
      <w:r w:rsidRPr="00FC0EDB">
        <w:rPr>
          <w:rFonts w:cs="Times New Roman"/>
          <w:spacing w:val="-1"/>
          <w:lang w:val="tr-TR"/>
        </w:rPr>
        <w:t>-</w:t>
      </w:r>
      <w:r w:rsidRPr="00FC0EDB">
        <w:rPr>
          <w:rFonts w:cs="Times New Roman"/>
          <w:lang w:val="tr-TR"/>
        </w:rPr>
        <w:t>i</w:t>
      </w:r>
      <w:r w:rsidRPr="00FC0EDB">
        <w:rPr>
          <w:rFonts w:cs="Times New Roman"/>
          <w:spacing w:val="59"/>
          <w:lang w:val="tr-TR"/>
        </w:rPr>
        <w:t xml:space="preserve"> </w:t>
      </w:r>
      <w:r w:rsidRPr="00FC0EDB">
        <w:rPr>
          <w:rFonts w:cs="Times New Roman"/>
          <w:spacing w:val="-2"/>
          <w:lang w:val="tr-TR"/>
        </w:rPr>
        <w:t>m</w:t>
      </w:r>
      <w:r w:rsidRPr="00FC0EDB">
        <w:rPr>
          <w:rFonts w:cs="Times New Roman"/>
          <w:lang w:val="tr-TR"/>
        </w:rPr>
        <w:t>erkû</w:t>
      </w:r>
      <w:r w:rsidRPr="00FC0EDB">
        <w:rPr>
          <w:rFonts w:cs="Times New Roman"/>
          <w:spacing w:val="-1"/>
          <w:lang w:val="tr-TR"/>
        </w:rPr>
        <w:t>m</w:t>
      </w:r>
      <w:r w:rsidRPr="00FC0EDB">
        <w:rPr>
          <w:rFonts w:cs="Times New Roman"/>
          <w:lang w:val="tr-TR"/>
        </w:rPr>
        <w:t>de e</w:t>
      </w:r>
      <w:r w:rsidRPr="00FC0EDB">
        <w:rPr>
          <w:rFonts w:cs="Times New Roman"/>
          <w:spacing w:val="-2"/>
          <w:lang w:val="tr-TR"/>
        </w:rPr>
        <w:t>m</w:t>
      </w:r>
      <w:r w:rsidRPr="00FC0EDB">
        <w:rPr>
          <w:rFonts w:cs="Times New Roman"/>
          <w:lang w:val="tr-TR"/>
        </w:rPr>
        <w:t>r-i</w:t>
      </w:r>
      <w:r w:rsidRPr="00FC0EDB">
        <w:rPr>
          <w:rFonts w:cs="Times New Roman"/>
          <w:spacing w:val="2"/>
          <w:lang w:val="tr-TR"/>
        </w:rPr>
        <w:t xml:space="preserve"> </w:t>
      </w:r>
      <w:r w:rsidRPr="00FC0EDB">
        <w:rPr>
          <w:rFonts w:cs="Times New Roman"/>
          <w:lang w:val="tr-TR"/>
        </w:rPr>
        <w:t>şerîf</w:t>
      </w:r>
      <w:r w:rsidRPr="00FC0EDB">
        <w:rPr>
          <w:rFonts w:cs="Times New Roman"/>
          <w:spacing w:val="-1"/>
          <w:lang w:val="tr-TR"/>
        </w:rPr>
        <w:t>i</w:t>
      </w:r>
      <w:r w:rsidRPr="00FC0EDB">
        <w:rPr>
          <w:rFonts w:cs="Times New Roman"/>
          <w:lang w:val="tr-TR"/>
        </w:rPr>
        <w:t>m</w:t>
      </w:r>
      <w:r w:rsidRPr="00FC0EDB">
        <w:rPr>
          <w:rFonts w:cs="Times New Roman"/>
          <w:spacing w:val="1"/>
          <w:lang w:val="tr-TR"/>
        </w:rPr>
        <w:t xml:space="preserve"> </w:t>
      </w:r>
      <w:r w:rsidRPr="00FC0EDB">
        <w:rPr>
          <w:rFonts w:cs="Times New Roman"/>
          <w:lang w:val="tr-TR"/>
        </w:rPr>
        <w:t>verildi</w:t>
      </w:r>
      <w:r w:rsidRPr="00FC0EDB">
        <w:rPr>
          <w:rFonts w:cs="Times New Roman"/>
          <w:spacing w:val="-1"/>
          <w:lang w:val="tr-TR"/>
        </w:rPr>
        <w:t>ğ</w:t>
      </w:r>
      <w:r w:rsidRPr="00FC0EDB">
        <w:rPr>
          <w:rFonts w:cs="Times New Roman"/>
          <w:lang w:val="tr-TR"/>
        </w:rPr>
        <w:t>i</w:t>
      </w:r>
      <w:r w:rsidRPr="00FC0EDB">
        <w:rPr>
          <w:rFonts w:cs="Times New Roman"/>
          <w:spacing w:val="2"/>
          <w:lang w:val="tr-TR"/>
        </w:rPr>
        <w:t xml:space="preserve"> </w:t>
      </w:r>
      <w:r w:rsidRPr="00FC0EDB">
        <w:rPr>
          <w:rFonts w:cs="Times New Roman"/>
          <w:spacing w:val="-2"/>
          <w:lang w:val="tr-TR"/>
        </w:rPr>
        <w:t>m</w:t>
      </w:r>
      <w:r w:rsidRPr="00FC0EDB">
        <w:rPr>
          <w:rFonts w:cs="Times New Roman"/>
          <w:lang w:val="tr-TR"/>
        </w:rPr>
        <w:t>estûr</w:t>
      </w:r>
      <w:r w:rsidRPr="00FC0EDB">
        <w:rPr>
          <w:rFonts w:cs="Times New Roman"/>
          <w:spacing w:val="2"/>
          <w:lang w:val="tr-TR"/>
        </w:rPr>
        <w:t xml:space="preserve"> </w:t>
      </w:r>
      <w:r w:rsidRPr="00FC0EDB">
        <w:rPr>
          <w:rFonts w:cs="Times New Roman"/>
          <w:lang w:val="tr-TR"/>
        </w:rPr>
        <w:t>ol</w:t>
      </w:r>
      <w:r w:rsidRPr="00FC0EDB">
        <w:rPr>
          <w:rFonts w:cs="Times New Roman"/>
          <w:spacing w:val="-1"/>
          <w:lang w:val="tr-TR"/>
        </w:rPr>
        <w:t>u</w:t>
      </w:r>
      <w:r w:rsidRPr="00FC0EDB">
        <w:rPr>
          <w:rFonts w:cs="Times New Roman"/>
          <w:lang w:val="tr-TR"/>
        </w:rPr>
        <w:t>b</w:t>
      </w:r>
      <w:r w:rsidRPr="00FC0EDB">
        <w:rPr>
          <w:rFonts w:cs="Times New Roman"/>
          <w:spacing w:val="2"/>
          <w:lang w:val="tr-TR"/>
        </w:rPr>
        <w:t xml:space="preserve"> </w:t>
      </w:r>
      <w:r w:rsidRPr="00FC0EDB">
        <w:rPr>
          <w:rFonts w:cs="Times New Roman"/>
          <w:lang w:val="tr-TR"/>
        </w:rPr>
        <w:t>bu</w:t>
      </w:r>
      <w:r w:rsidRPr="00FC0EDB">
        <w:rPr>
          <w:rFonts w:cs="Times New Roman"/>
          <w:spacing w:val="3"/>
          <w:lang w:val="tr-TR"/>
        </w:rPr>
        <w:t xml:space="preserve"> </w:t>
      </w:r>
      <w:r w:rsidRPr="00FC0EDB">
        <w:rPr>
          <w:rFonts w:cs="Times New Roman"/>
          <w:spacing w:val="-2"/>
          <w:lang w:val="tr-TR"/>
        </w:rPr>
        <w:t>m</w:t>
      </w:r>
      <w:r w:rsidRPr="00FC0EDB">
        <w:rPr>
          <w:rFonts w:cs="Times New Roman"/>
          <w:lang w:val="tr-TR"/>
        </w:rPr>
        <w:t>akûle</w:t>
      </w:r>
      <w:r w:rsidRPr="00FC0EDB">
        <w:rPr>
          <w:rFonts w:cs="Times New Roman"/>
          <w:spacing w:val="2"/>
          <w:lang w:val="tr-TR"/>
        </w:rPr>
        <w:t xml:space="preserve"> </w:t>
      </w:r>
      <w:r w:rsidRPr="00FC0EDB">
        <w:rPr>
          <w:rFonts w:cs="Times New Roman"/>
          <w:lang w:val="tr-TR"/>
        </w:rPr>
        <w:t>tı</w:t>
      </w:r>
      <w:r w:rsidRPr="00FC0EDB">
        <w:rPr>
          <w:rFonts w:cs="Times New Roman"/>
          <w:spacing w:val="-2"/>
          <w:lang w:val="tr-TR"/>
        </w:rPr>
        <w:t>m</w:t>
      </w:r>
      <w:r w:rsidRPr="00FC0EDB">
        <w:rPr>
          <w:rFonts w:cs="Times New Roman"/>
          <w:lang w:val="tr-TR"/>
        </w:rPr>
        <w:t>arlu</w:t>
      </w:r>
      <w:r w:rsidRPr="00FC0EDB">
        <w:rPr>
          <w:rFonts w:cs="Times New Roman"/>
          <w:spacing w:val="2"/>
          <w:lang w:val="tr-TR"/>
        </w:rPr>
        <w:t xml:space="preserve"> </w:t>
      </w:r>
      <w:r w:rsidRPr="00FC0EDB">
        <w:rPr>
          <w:rFonts w:cs="Times New Roman"/>
          <w:spacing w:val="-1"/>
          <w:lang w:val="tr-TR"/>
        </w:rPr>
        <w:t>s</w:t>
      </w:r>
      <w:r w:rsidRPr="00FC0EDB">
        <w:rPr>
          <w:rFonts w:cs="Times New Roman"/>
          <w:lang w:val="tr-TR"/>
        </w:rPr>
        <w:t>üvârî</w:t>
      </w:r>
      <w:r w:rsidRPr="00FC0EDB">
        <w:rPr>
          <w:rFonts w:cs="Times New Roman"/>
          <w:spacing w:val="1"/>
          <w:lang w:val="tr-TR"/>
        </w:rPr>
        <w:t xml:space="preserve"> </w:t>
      </w:r>
      <w:r w:rsidRPr="00FC0EDB">
        <w:rPr>
          <w:rFonts w:cs="Times New Roman"/>
          <w:lang w:val="tr-TR"/>
        </w:rPr>
        <w:t>‘asâ</w:t>
      </w:r>
      <w:r w:rsidRPr="00FC0EDB">
        <w:rPr>
          <w:rFonts w:cs="Times New Roman"/>
          <w:spacing w:val="-1"/>
          <w:lang w:val="tr-TR"/>
        </w:rPr>
        <w:t>k</w:t>
      </w:r>
      <w:r w:rsidRPr="00FC0EDB">
        <w:rPr>
          <w:rFonts w:cs="Times New Roman"/>
          <w:lang w:val="tr-TR"/>
        </w:rPr>
        <w:t>i</w:t>
      </w:r>
      <w:r w:rsidRPr="00FC0EDB">
        <w:rPr>
          <w:rFonts w:cs="Times New Roman"/>
          <w:spacing w:val="4"/>
          <w:lang w:val="tr-TR"/>
        </w:rPr>
        <w:t>r</w:t>
      </w:r>
      <w:r w:rsidRPr="00FC0EDB">
        <w:rPr>
          <w:rFonts w:cs="Times New Roman"/>
          <w:lang w:val="tr-TR"/>
        </w:rPr>
        <w:t>-i</w:t>
      </w:r>
      <w:r w:rsidRPr="00FC0EDB">
        <w:rPr>
          <w:rFonts w:cs="Times New Roman"/>
          <w:spacing w:val="2"/>
          <w:lang w:val="tr-TR"/>
        </w:rPr>
        <w:t xml:space="preserve"> </w:t>
      </w:r>
      <w:r w:rsidRPr="00FC0EDB">
        <w:rPr>
          <w:rFonts w:cs="Times New Roman"/>
          <w:spacing w:val="-2"/>
          <w:lang w:val="tr-TR"/>
        </w:rPr>
        <w:t>m</w:t>
      </w:r>
      <w:r w:rsidRPr="00FC0EDB">
        <w:rPr>
          <w:rFonts w:cs="Times New Roman"/>
          <w:lang w:val="tr-TR"/>
        </w:rPr>
        <w:t>ansûre</w:t>
      </w:r>
      <w:r w:rsidRPr="00FC0EDB">
        <w:rPr>
          <w:rFonts w:cs="Times New Roman"/>
          <w:spacing w:val="1"/>
          <w:lang w:val="tr-TR"/>
        </w:rPr>
        <w:t xml:space="preserve"> </w:t>
      </w:r>
      <w:r w:rsidRPr="00FC0EDB">
        <w:rPr>
          <w:rFonts w:cs="Times New Roman"/>
          <w:lang w:val="tr-TR"/>
        </w:rPr>
        <w:t>ve mütekāidîn</w:t>
      </w:r>
      <w:r w:rsidRPr="00FC0EDB">
        <w:rPr>
          <w:rFonts w:cs="Times New Roman"/>
          <w:spacing w:val="16"/>
          <w:lang w:val="tr-TR"/>
        </w:rPr>
        <w:t xml:space="preserve"> </w:t>
      </w:r>
      <w:r w:rsidRPr="00FC0EDB">
        <w:rPr>
          <w:rFonts w:cs="Times New Roman"/>
          <w:lang w:val="tr-TR"/>
        </w:rPr>
        <w:t>ve</w:t>
      </w:r>
      <w:r w:rsidRPr="00FC0EDB">
        <w:rPr>
          <w:rFonts w:cs="Times New Roman"/>
          <w:spacing w:val="18"/>
          <w:lang w:val="tr-TR"/>
        </w:rPr>
        <w:t xml:space="preserve"> </w:t>
      </w:r>
      <w:r w:rsidRPr="00FC0EDB">
        <w:rPr>
          <w:rFonts w:cs="Times New Roman"/>
          <w:lang w:val="tr-TR"/>
        </w:rPr>
        <w:t>sâbîlerin</w:t>
      </w:r>
      <w:r w:rsidRPr="00FC0EDB">
        <w:rPr>
          <w:rFonts w:cs="Times New Roman"/>
          <w:spacing w:val="17"/>
          <w:lang w:val="tr-TR"/>
        </w:rPr>
        <w:t xml:space="preserve"> </w:t>
      </w:r>
      <w:r w:rsidRPr="00FC0EDB">
        <w:rPr>
          <w:rFonts w:cs="Times New Roman"/>
          <w:lang w:val="tr-TR"/>
        </w:rPr>
        <w:t>‘uhdelerinde</w:t>
      </w:r>
      <w:r w:rsidRPr="00FC0EDB">
        <w:rPr>
          <w:rFonts w:cs="Times New Roman"/>
          <w:spacing w:val="17"/>
          <w:lang w:val="tr-TR"/>
        </w:rPr>
        <w:t xml:space="preserve"> </w:t>
      </w:r>
      <w:r w:rsidRPr="00FC0EDB">
        <w:rPr>
          <w:rFonts w:cs="Times New Roman"/>
          <w:lang w:val="tr-TR"/>
        </w:rPr>
        <w:t>bulunan</w:t>
      </w:r>
      <w:r w:rsidRPr="00FC0EDB">
        <w:rPr>
          <w:rFonts w:cs="Times New Roman"/>
          <w:spacing w:val="17"/>
          <w:lang w:val="tr-TR"/>
        </w:rPr>
        <w:t xml:space="preserve"> </w:t>
      </w:r>
      <w:r w:rsidRPr="00FC0EDB">
        <w:rPr>
          <w:rFonts w:cs="Times New Roman"/>
          <w:lang w:val="tr-TR"/>
        </w:rPr>
        <w:t>tı</w:t>
      </w:r>
      <w:r w:rsidRPr="00FC0EDB">
        <w:rPr>
          <w:rFonts w:cs="Times New Roman"/>
          <w:spacing w:val="-3"/>
          <w:lang w:val="tr-TR"/>
        </w:rPr>
        <w:t>m</w:t>
      </w:r>
      <w:r w:rsidRPr="00FC0EDB">
        <w:rPr>
          <w:rFonts w:cs="Times New Roman"/>
          <w:lang w:val="tr-TR"/>
        </w:rPr>
        <w:t>ar</w:t>
      </w:r>
      <w:r w:rsidRPr="00FC0EDB">
        <w:rPr>
          <w:rFonts w:cs="Times New Roman"/>
          <w:spacing w:val="18"/>
          <w:lang w:val="tr-TR"/>
        </w:rPr>
        <w:t xml:space="preserve"> </w:t>
      </w:r>
      <w:r w:rsidRPr="00FC0EDB">
        <w:rPr>
          <w:rFonts w:cs="Times New Roman"/>
          <w:lang w:val="tr-TR"/>
        </w:rPr>
        <w:t>ve</w:t>
      </w:r>
      <w:r w:rsidRPr="00FC0EDB">
        <w:rPr>
          <w:rFonts w:cs="Times New Roman"/>
          <w:spacing w:val="18"/>
          <w:lang w:val="tr-TR"/>
        </w:rPr>
        <w:t xml:space="preserve"> </w:t>
      </w:r>
      <w:r w:rsidRPr="00FC0EDB">
        <w:rPr>
          <w:rFonts w:cs="Times New Roman"/>
          <w:lang w:val="tr-TR"/>
        </w:rPr>
        <w:t>ze‘â</w:t>
      </w:r>
      <w:r w:rsidRPr="00FC0EDB">
        <w:rPr>
          <w:rFonts w:cs="Times New Roman"/>
          <w:spacing w:val="-2"/>
          <w:lang w:val="tr-TR"/>
        </w:rPr>
        <w:t>m</w:t>
      </w:r>
      <w:r w:rsidRPr="00FC0EDB">
        <w:rPr>
          <w:rFonts w:cs="Times New Roman"/>
          <w:lang w:val="tr-TR"/>
        </w:rPr>
        <w:t>etler</w:t>
      </w:r>
      <w:r w:rsidRPr="00FC0EDB">
        <w:rPr>
          <w:rFonts w:cs="Times New Roman"/>
          <w:spacing w:val="18"/>
          <w:lang w:val="tr-TR"/>
        </w:rPr>
        <w:t xml:space="preserve"> </w:t>
      </w:r>
      <w:r w:rsidRPr="00FC0EDB">
        <w:rPr>
          <w:rFonts w:cs="Times New Roman"/>
          <w:lang w:val="tr-TR"/>
        </w:rPr>
        <w:t>kary</w:t>
      </w:r>
      <w:r w:rsidRPr="00FC0EDB">
        <w:rPr>
          <w:rFonts w:cs="Times New Roman"/>
          <w:spacing w:val="-1"/>
          <w:lang w:val="tr-TR"/>
        </w:rPr>
        <w:t>e</w:t>
      </w:r>
      <w:r w:rsidRPr="00FC0EDB">
        <w:rPr>
          <w:rFonts w:cs="Times New Roman"/>
          <w:lang w:val="tr-TR"/>
        </w:rPr>
        <w:t>lerinin</w:t>
      </w:r>
      <w:r w:rsidRPr="00FC0EDB">
        <w:rPr>
          <w:rFonts w:cs="Times New Roman"/>
          <w:spacing w:val="18"/>
          <w:lang w:val="tr-TR"/>
        </w:rPr>
        <w:t xml:space="preserve"> </w:t>
      </w:r>
      <w:r w:rsidRPr="00FC0EDB">
        <w:rPr>
          <w:rFonts w:cs="Times New Roman"/>
          <w:lang w:val="tr-TR"/>
        </w:rPr>
        <w:t>hâsı</w:t>
      </w:r>
      <w:r w:rsidRPr="00FC0EDB">
        <w:rPr>
          <w:rFonts w:cs="Times New Roman"/>
          <w:spacing w:val="-1"/>
          <w:lang w:val="tr-TR"/>
        </w:rPr>
        <w:t>l</w:t>
      </w:r>
      <w:r w:rsidRPr="00FC0EDB">
        <w:rPr>
          <w:rFonts w:cs="Times New Roman"/>
          <w:lang w:val="tr-TR"/>
        </w:rPr>
        <w:t>â</w:t>
      </w:r>
      <w:r w:rsidRPr="00FC0EDB">
        <w:rPr>
          <w:rFonts w:cs="Times New Roman"/>
          <w:spacing w:val="6"/>
          <w:lang w:val="tr-TR"/>
        </w:rPr>
        <w:t>t</w:t>
      </w:r>
      <w:r w:rsidRPr="00FC0EDB">
        <w:rPr>
          <w:rFonts w:cs="Times New Roman"/>
          <w:spacing w:val="-1"/>
          <w:lang w:val="tr-TR"/>
        </w:rPr>
        <w:t>-</w:t>
      </w:r>
      <w:r w:rsidRPr="00FC0EDB">
        <w:rPr>
          <w:rFonts w:cs="Times New Roman"/>
          <w:lang w:val="tr-TR"/>
        </w:rPr>
        <w:lastRenderedPageBreak/>
        <w:t>ıvâkı‘asına</w:t>
      </w:r>
      <w:r w:rsidRPr="00FC0EDB">
        <w:rPr>
          <w:rFonts w:cs="Times New Roman"/>
          <w:spacing w:val="27"/>
          <w:lang w:val="tr-TR"/>
        </w:rPr>
        <w:t xml:space="preserve"> </w:t>
      </w:r>
      <w:r w:rsidRPr="00FC0EDB">
        <w:rPr>
          <w:rFonts w:cs="Times New Roman"/>
          <w:spacing w:val="-2"/>
          <w:lang w:val="tr-TR"/>
        </w:rPr>
        <w:t>g</w:t>
      </w:r>
      <w:r w:rsidRPr="00FC0EDB">
        <w:rPr>
          <w:rFonts w:cs="Times New Roman"/>
          <w:lang w:val="tr-TR"/>
        </w:rPr>
        <w:t>öre</w:t>
      </w:r>
      <w:r w:rsidRPr="00FC0EDB">
        <w:rPr>
          <w:rFonts w:cs="Times New Roman"/>
          <w:spacing w:val="27"/>
          <w:lang w:val="tr-TR"/>
        </w:rPr>
        <w:t xml:space="preserve"> </w:t>
      </w:r>
      <w:r w:rsidRPr="00FC0EDB">
        <w:rPr>
          <w:rFonts w:cs="Times New Roman"/>
          <w:lang w:val="tr-TR"/>
        </w:rPr>
        <w:t>re</w:t>
      </w:r>
      <w:r w:rsidRPr="00FC0EDB">
        <w:rPr>
          <w:rFonts w:cs="Times New Roman"/>
          <w:spacing w:val="-2"/>
          <w:lang w:val="tr-TR"/>
        </w:rPr>
        <w:t>d</w:t>
      </w:r>
      <w:r w:rsidRPr="00FC0EDB">
        <w:rPr>
          <w:rFonts w:cs="Times New Roman"/>
          <w:lang w:val="tr-TR"/>
        </w:rPr>
        <w:t>îf-i</w:t>
      </w:r>
      <w:r w:rsidRPr="00FC0EDB">
        <w:rPr>
          <w:rFonts w:cs="Times New Roman"/>
          <w:spacing w:val="26"/>
          <w:lang w:val="tr-TR"/>
        </w:rPr>
        <w:t xml:space="preserve"> </w:t>
      </w:r>
      <w:r w:rsidRPr="00FC0EDB">
        <w:rPr>
          <w:rFonts w:cs="Times New Roman"/>
          <w:spacing w:val="-2"/>
          <w:lang w:val="tr-TR"/>
        </w:rPr>
        <w:t>m</w:t>
      </w:r>
      <w:r w:rsidRPr="00FC0EDB">
        <w:rPr>
          <w:rFonts w:cs="Times New Roman"/>
          <w:lang w:val="tr-TR"/>
        </w:rPr>
        <w:t>an</w:t>
      </w:r>
      <w:r w:rsidRPr="00FC0EDB">
        <w:rPr>
          <w:rFonts w:cs="Times New Roman"/>
          <w:spacing w:val="1"/>
          <w:lang w:val="tr-TR"/>
        </w:rPr>
        <w:t>s</w:t>
      </w:r>
      <w:r w:rsidRPr="00FC0EDB">
        <w:rPr>
          <w:rFonts w:cs="Times New Roman"/>
          <w:lang w:val="tr-TR"/>
        </w:rPr>
        <w:t>ûre</w:t>
      </w:r>
      <w:r w:rsidRPr="00FC0EDB">
        <w:rPr>
          <w:rFonts w:cs="Times New Roman"/>
          <w:spacing w:val="29"/>
          <w:lang w:val="tr-TR"/>
        </w:rPr>
        <w:t xml:space="preserve"> </w:t>
      </w:r>
      <w:r w:rsidRPr="00FC0EDB">
        <w:rPr>
          <w:rFonts w:cs="Times New Roman"/>
          <w:spacing w:val="-2"/>
          <w:lang w:val="tr-TR"/>
        </w:rPr>
        <w:t>m</w:t>
      </w:r>
      <w:r w:rsidRPr="00FC0EDB">
        <w:rPr>
          <w:rFonts w:cs="Times New Roman"/>
          <w:spacing w:val="1"/>
          <w:lang w:val="tr-TR"/>
        </w:rPr>
        <w:t>a</w:t>
      </w:r>
      <w:r w:rsidRPr="00FC0EDB">
        <w:rPr>
          <w:rFonts w:cs="Times New Roman"/>
          <w:lang w:val="tr-TR"/>
        </w:rPr>
        <w:t>sârıf-çün</w:t>
      </w:r>
      <w:r w:rsidRPr="00FC0EDB">
        <w:rPr>
          <w:rFonts w:cs="Times New Roman"/>
          <w:spacing w:val="27"/>
          <w:lang w:val="tr-TR"/>
        </w:rPr>
        <w:t xml:space="preserve"> </w:t>
      </w:r>
      <w:r w:rsidRPr="00FC0EDB">
        <w:rPr>
          <w:rFonts w:cs="Times New Roman"/>
          <w:lang w:val="tr-TR"/>
        </w:rPr>
        <w:t>o</w:t>
      </w:r>
      <w:r w:rsidRPr="00FC0EDB">
        <w:rPr>
          <w:rFonts w:cs="Times New Roman"/>
          <w:spacing w:val="-2"/>
          <w:lang w:val="tr-TR"/>
        </w:rPr>
        <w:t>n</w:t>
      </w:r>
      <w:r w:rsidRPr="00FC0EDB">
        <w:rPr>
          <w:rFonts w:cs="Times New Roman"/>
          <w:lang w:val="tr-TR"/>
        </w:rPr>
        <w:t>dalu</w:t>
      </w:r>
      <w:r w:rsidRPr="00FC0EDB">
        <w:rPr>
          <w:rFonts w:cs="Times New Roman"/>
          <w:spacing w:val="27"/>
          <w:lang w:val="tr-TR"/>
        </w:rPr>
        <w:t xml:space="preserve"> </w:t>
      </w:r>
      <w:r w:rsidRPr="00FC0EDB">
        <w:rPr>
          <w:rFonts w:cs="Times New Roman"/>
          <w:lang w:val="tr-TR"/>
        </w:rPr>
        <w:t>sûreti</w:t>
      </w:r>
      <w:r w:rsidRPr="00FC0EDB">
        <w:rPr>
          <w:rFonts w:cs="Times New Roman"/>
          <w:spacing w:val="-2"/>
          <w:lang w:val="tr-TR"/>
        </w:rPr>
        <w:t>n</w:t>
      </w:r>
      <w:r w:rsidRPr="00FC0EDB">
        <w:rPr>
          <w:rFonts w:cs="Times New Roman"/>
          <w:lang w:val="tr-TR"/>
        </w:rPr>
        <w:t>de</w:t>
      </w:r>
      <w:r w:rsidRPr="00FC0EDB">
        <w:rPr>
          <w:rFonts w:cs="Times New Roman"/>
          <w:spacing w:val="27"/>
          <w:lang w:val="tr-TR"/>
        </w:rPr>
        <w:t xml:space="preserve"> </w:t>
      </w:r>
      <w:r w:rsidRPr="00FC0EDB">
        <w:rPr>
          <w:rFonts w:cs="Times New Roman"/>
          <w:lang w:val="tr-TR"/>
        </w:rPr>
        <w:t>veyahut</w:t>
      </w:r>
      <w:r w:rsidRPr="00FC0EDB">
        <w:rPr>
          <w:rFonts w:cs="Times New Roman"/>
          <w:spacing w:val="26"/>
          <w:lang w:val="tr-TR"/>
        </w:rPr>
        <w:t xml:space="preserve"> </w:t>
      </w:r>
      <w:r w:rsidRPr="00FC0EDB">
        <w:rPr>
          <w:rFonts w:cs="Times New Roman"/>
          <w:lang w:val="tr-TR"/>
        </w:rPr>
        <w:t>âhar</w:t>
      </w:r>
      <w:r w:rsidRPr="00FC0EDB">
        <w:rPr>
          <w:rFonts w:cs="Times New Roman"/>
          <w:spacing w:val="28"/>
          <w:lang w:val="tr-TR"/>
        </w:rPr>
        <w:t xml:space="preserve"> </w:t>
      </w:r>
      <w:r w:rsidRPr="00FC0EDB">
        <w:rPr>
          <w:rFonts w:cs="Times New Roman"/>
          <w:spacing w:val="-2"/>
          <w:lang w:val="tr-TR"/>
        </w:rPr>
        <w:t>m</w:t>
      </w:r>
      <w:r w:rsidRPr="00FC0EDB">
        <w:rPr>
          <w:rFonts w:cs="Times New Roman"/>
          <w:lang w:val="tr-TR"/>
        </w:rPr>
        <w:t>ünâsib</w:t>
      </w:r>
      <w:r w:rsidRPr="00FC0EDB">
        <w:rPr>
          <w:rFonts w:cs="Times New Roman"/>
          <w:spacing w:val="-2"/>
          <w:lang w:val="tr-TR"/>
        </w:rPr>
        <w:t>d</w:t>
      </w:r>
      <w:r w:rsidRPr="00FC0EDB">
        <w:rPr>
          <w:rFonts w:cs="Times New Roman"/>
          <w:lang w:val="tr-TR"/>
        </w:rPr>
        <w:t>e müşîrân</w:t>
      </w:r>
      <w:r w:rsidRPr="00FC0EDB">
        <w:rPr>
          <w:rFonts w:cs="Times New Roman"/>
          <w:spacing w:val="55"/>
          <w:lang w:val="tr-TR"/>
        </w:rPr>
        <w:t xml:space="preserve"> </w:t>
      </w:r>
      <w:r w:rsidRPr="00FC0EDB">
        <w:rPr>
          <w:rFonts w:cs="Times New Roman"/>
          <w:lang w:val="tr-TR"/>
        </w:rPr>
        <w:t>ve</w:t>
      </w:r>
      <w:r w:rsidRPr="00FC0EDB">
        <w:rPr>
          <w:rFonts w:cs="Times New Roman"/>
          <w:spacing w:val="54"/>
          <w:lang w:val="tr-TR"/>
        </w:rPr>
        <w:t xml:space="preserve"> </w:t>
      </w:r>
      <w:r w:rsidRPr="00FC0EDB">
        <w:rPr>
          <w:rFonts w:cs="Times New Roman"/>
          <w:spacing w:val="-2"/>
          <w:lang w:val="tr-TR"/>
        </w:rPr>
        <w:t>m</w:t>
      </w:r>
      <w:r w:rsidRPr="00FC0EDB">
        <w:rPr>
          <w:rFonts w:cs="Times New Roman"/>
          <w:lang w:val="tr-TR"/>
        </w:rPr>
        <w:t>utasarrıf</w:t>
      </w:r>
      <w:r w:rsidRPr="00FC0EDB">
        <w:rPr>
          <w:rFonts w:cs="Times New Roman"/>
          <w:spacing w:val="-2"/>
          <w:lang w:val="tr-TR"/>
        </w:rPr>
        <w:t>l</w:t>
      </w:r>
      <w:r w:rsidRPr="00FC0EDB">
        <w:rPr>
          <w:rFonts w:cs="Times New Roman"/>
          <w:lang w:val="tr-TR"/>
        </w:rPr>
        <w:t>arı</w:t>
      </w:r>
      <w:r w:rsidRPr="00FC0EDB">
        <w:rPr>
          <w:rFonts w:cs="Times New Roman"/>
          <w:spacing w:val="54"/>
          <w:lang w:val="tr-TR"/>
        </w:rPr>
        <w:t xml:space="preserve"> </w:t>
      </w:r>
      <w:r w:rsidRPr="00FC0EDB">
        <w:rPr>
          <w:rFonts w:cs="Times New Roman"/>
          <w:lang w:val="tr-TR"/>
        </w:rPr>
        <w:t>taraflar</w:t>
      </w:r>
      <w:r w:rsidRPr="00FC0EDB">
        <w:rPr>
          <w:rFonts w:cs="Times New Roman"/>
          <w:spacing w:val="-2"/>
          <w:lang w:val="tr-TR"/>
        </w:rPr>
        <w:t>ı</w:t>
      </w:r>
      <w:r w:rsidRPr="00FC0EDB">
        <w:rPr>
          <w:rFonts w:cs="Times New Roman"/>
          <w:lang w:val="tr-TR"/>
        </w:rPr>
        <w:t>na</w:t>
      </w:r>
      <w:r w:rsidRPr="00FC0EDB">
        <w:rPr>
          <w:rFonts w:cs="Times New Roman"/>
          <w:spacing w:val="55"/>
          <w:lang w:val="tr-TR"/>
        </w:rPr>
        <w:t xml:space="preserve"> </w:t>
      </w:r>
      <w:r w:rsidRPr="00FC0EDB">
        <w:rPr>
          <w:rFonts w:cs="Times New Roman"/>
          <w:lang w:val="tr-TR"/>
        </w:rPr>
        <w:t>ta</w:t>
      </w:r>
      <w:r w:rsidRPr="00FC0EDB">
        <w:rPr>
          <w:rFonts w:cs="Times New Roman"/>
          <w:spacing w:val="-2"/>
          <w:lang w:val="tr-TR"/>
        </w:rPr>
        <w:t>h</w:t>
      </w:r>
      <w:r w:rsidRPr="00FC0EDB">
        <w:rPr>
          <w:rFonts w:cs="Times New Roman"/>
          <w:lang w:val="tr-TR"/>
        </w:rPr>
        <w:t>sîs</w:t>
      </w:r>
      <w:r w:rsidRPr="00FC0EDB">
        <w:rPr>
          <w:rFonts w:cs="Times New Roman"/>
          <w:spacing w:val="54"/>
          <w:lang w:val="tr-TR"/>
        </w:rPr>
        <w:t xml:space="preserve"> </w:t>
      </w:r>
      <w:r w:rsidRPr="00FC0EDB">
        <w:rPr>
          <w:rFonts w:cs="Times New Roman"/>
          <w:lang w:val="tr-TR"/>
        </w:rPr>
        <w:t>k</w:t>
      </w:r>
      <w:r w:rsidRPr="00FC0EDB">
        <w:rPr>
          <w:rFonts w:cs="Times New Roman"/>
          <w:spacing w:val="-1"/>
          <w:lang w:val="tr-TR"/>
        </w:rPr>
        <w:t>ı</w:t>
      </w:r>
      <w:r w:rsidRPr="00FC0EDB">
        <w:rPr>
          <w:rFonts w:cs="Times New Roman"/>
          <w:lang w:val="tr-TR"/>
        </w:rPr>
        <w:t>lınan</w:t>
      </w:r>
      <w:r w:rsidRPr="00FC0EDB">
        <w:rPr>
          <w:rFonts w:cs="Times New Roman"/>
          <w:spacing w:val="54"/>
          <w:lang w:val="tr-TR"/>
        </w:rPr>
        <w:t xml:space="preserve"> </w:t>
      </w:r>
      <w:r w:rsidRPr="00FC0EDB">
        <w:rPr>
          <w:rFonts w:cs="Times New Roman"/>
          <w:lang w:val="tr-TR"/>
        </w:rPr>
        <w:t>se</w:t>
      </w:r>
      <w:r w:rsidRPr="00FC0EDB">
        <w:rPr>
          <w:rFonts w:cs="Times New Roman"/>
          <w:spacing w:val="-2"/>
          <w:lang w:val="tr-TR"/>
        </w:rPr>
        <w:t>m</w:t>
      </w:r>
      <w:r w:rsidRPr="00FC0EDB">
        <w:rPr>
          <w:rFonts w:cs="Times New Roman"/>
          <w:lang w:val="tr-TR"/>
        </w:rPr>
        <w:t>ere</w:t>
      </w:r>
      <w:r w:rsidRPr="00FC0EDB">
        <w:rPr>
          <w:rFonts w:cs="Times New Roman"/>
          <w:spacing w:val="55"/>
          <w:lang w:val="tr-TR"/>
        </w:rPr>
        <w:t xml:space="preserve"> </w:t>
      </w:r>
      <w:r w:rsidRPr="00FC0EDB">
        <w:rPr>
          <w:rFonts w:cs="Times New Roman"/>
          <w:lang w:val="tr-TR"/>
        </w:rPr>
        <w:t>kâ</w:t>
      </w:r>
      <w:r w:rsidRPr="00FC0EDB">
        <w:rPr>
          <w:rFonts w:cs="Times New Roman"/>
          <w:spacing w:val="-2"/>
          <w:lang w:val="tr-TR"/>
        </w:rPr>
        <w:t>m</w:t>
      </w:r>
      <w:r w:rsidRPr="00FC0EDB">
        <w:rPr>
          <w:rFonts w:cs="Times New Roman"/>
          <w:lang w:val="tr-TR"/>
        </w:rPr>
        <w:t>ilen</w:t>
      </w:r>
      <w:r w:rsidRPr="00FC0EDB">
        <w:rPr>
          <w:rFonts w:cs="Times New Roman"/>
          <w:spacing w:val="55"/>
          <w:lang w:val="tr-TR"/>
        </w:rPr>
        <w:t xml:space="preserve"> </w:t>
      </w:r>
      <w:r w:rsidRPr="00FC0EDB">
        <w:rPr>
          <w:rFonts w:cs="Times New Roman"/>
          <w:lang w:val="tr-TR"/>
        </w:rPr>
        <w:t>i‘tâ</w:t>
      </w:r>
      <w:r w:rsidRPr="00FC0EDB">
        <w:rPr>
          <w:rFonts w:cs="Times New Roman"/>
          <w:spacing w:val="54"/>
          <w:lang w:val="tr-TR"/>
        </w:rPr>
        <w:t xml:space="preserve"> </w:t>
      </w:r>
      <w:r w:rsidRPr="00FC0EDB">
        <w:rPr>
          <w:rFonts w:cs="Times New Roman"/>
          <w:lang w:val="tr-TR"/>
        </w:rPr>
        <w:t>kılın</w:t>
      </w:r>
      <w:r w:rsidRPr="00FC0EDB">
        <w:rPr>
          <w:rFonts w:cs="Times New Roman"/>
          <w:spacing w:val="-2"/>
          <w:lang w:val="tr-TR"/>
        </w:rPr>
        <w:t>m</w:t>
      </w:r>
      <w:r w:rsidRPr="00FC0EDB">
        <w:rPr>
          <w:rFonts w:cs="Times New Roman"/>
          <w:lang w:val="tr-TR"/>
        </w:rPr>
        <w:t>ak</w:t>
      </w:r>
      <w:r w:rsidRPr="00FC0EDB">
        <w:rPr>
          <w:rFonts w:cs="Times New Roman"/>
          <w:spacing w:val="56"/>
          <w:lang w:val="tr-TR"/>
        </w:rPr>
        <w:t xml:space="preserve"> </w:t>
      </w:r>
      <w:r w:rsidRPr="00FC0EDB">
        <w:rPr>
          <w:rFonts w:cs="Times New Roman"/>
          <w:lang w:val="tr-TR"/>
        </w:rPr>
        <w:t>ve mütekāidîn</w:t>
      </w:r>
      <w:r w:rsidRPr="00FC0EDB">
        <w:rPr>
          <w:rFonts w:cs="Times New Roman"/>
          <w:spacing w:val="17"/>
          <w:lang w:val="tr-TR"/>
        </w:rPr>
        <w:t xml:space="preserve"> </w:t>
      </w:r>
      <w:r w:rsidRPr="00FC0EDB">
        <w:rPr>
          <w:rFonts w:cs="Times New Roman"/>
          <w:lang w:val="tr-TR"/>
        </w:rPr>
        <w:t>ve</w:t>
      </w:r>
      <w:r w:rsidRPr="00FC0EDB">
        <w:rPr>
          <w:rFonts w:cs="Times New Roman"/>
          <w:spacing w:val="19"/>
          <w:lang w:val="tr-TR"/>
        </w:rPr>
        <w:t xml:space="preserve"> </w:t>
      </w:r>
      <w:r w:rsidRPr="00FC0EDB">
        <w:rPr>
          <w:rFonts w:cs="Times New Roman"/>
          <w:lang w:val="tr-TR"/>
        </w:rPr>
        <w:t>sâbîle</w:t>
      </w:r>
      <w:r w:rsidRPr="00FC0EDB">
        <w:rPr>
          <w:rFonts w:cs="Times New Roman"/>
          <w:spacing w:val="-2"/>
          <w:lang w:val="tr-TR"/>
        </w:rPr>
        <w:t>r</w:t>
      </w:r>
      <w:r w:rsidRPr="00FC0EDB">
        <w:rPr>
          <w:rFonts w:cs="Times New Roman"/>
          <w:lang w:val="tr-TR"/>
        </w:rPr>
        <w:t>in</w:t>
      </w:r>
      <w:r w:rsidRPr="00FC0EDB">
        <w:rPr>
          <w:rFonts w:cs="Times New Roman"/>
          <w:spacing w:val="18"/>
          <w:lang w:val="tr-TR"/>
        </w:rPr>
        <w:t xml:space="preserve"> </w:t>
      </w:r>
      <w:r w:rsidRPr="00FC0EDB">
        <w:rPr>
          <w:rFonts w:cs="Times New Roman"/>
          <w:lang w:val="tr-TR"/>
        </w:rPr>
        <w:t>hu</w:t>
      </w:r>
      <w:r w:rsidRPr="00FC0EDB">
        <w:rPr>
          <w:rFonts w:cs="Times New Roman"/>
          <w:spacing w:val="-2"/>
          <w:lang w:val="tr-TR"/>
        </w:rPr>
        <w:t>m</w:t>
      </w:r>
      <w:r w:rsidRPr="00FC0EDB">
        <w:rPr>
          <w:rFonts w:cs="Times New Roman"/>
          <w:lang w:val="tr-TR"/>
        </w:rPr>
        <w:t>s</w:t>
      </w:r>
      <w:r w:rsidRPr="00FC0EDB">
        <w:rPr>
          <w:rFonts w:cs="Times New Roman"/>
          <w:spacing w:val="19"/>
          <w:lang w:val="tr-TR"/>
        </w:rPr>
        <w:t xml:space="preserve"> </w:t>
      </w:r>
      <w:r w:rsidRPr="00FC0EDB">
        <w:rPr>
          <w:rFonts w:cs="Times New Roman"/>
          <w:lang w:val="tr-TR"/>
        </w:rPr>
        <w:t>cebelü</w:t>
      </w:r>
      <w:r w:rsidRPr="00FC0EDB">
        <w:rPr>
          <w:rFonts w:cs="Times New Roman"/>
          <w:spacing w:val="19"/>
          <w:lang w:val="tr-TR"/>
        </w:rPr>
        <w:t xml:space="preserve"> </w:t>
      </w:r>
      <w:r w:rsidRPr="00FC0EDB">
        <w:rPr>
          <w:rFonts w:cs="Times New Roman"/>
          <w:lang w:val="tr-TR"/>
        </w:rPr>
        <w:t>hâsıl</w:t>
      </w:r>
      <w:r w:rsidRPr="00FC0EDB">
        <w:rPr>
          <w:rFonts w:cs="Times New Roman"/>
          <w:spacing w:val="-1"/>
          <w:lang w:val="tr-TR"/>
        </w:rPr>
        <w:t>â</w:t>
      </w:r>
      <w:r w:rsidRPr="00FC0EDB">
        <w:rPr>
          <w:rFonts w:cs="Times New Roman"/>
          <w:lang w:val="tr-TR"/>
        </w:rPr>
        <w:t>tları</w:t>
      </w:r>
      <w:r w:rsidRPr="00FC0EDB">
        <w:rPr>
          <w:rFonts w:cs="Times New Roman"/>
          <w:spacing w:val="19"/>
          <w:lang w:val="tr-TR"/>
        </w:rPr>
        <w:t xml:space="preserve"> </w:t>
      </w:r>
      <w:r w:rsidRPr="00FC0EDB">
        <w:rPr>
          <w:rFonts w:cs="Times New Roman"/>
          <w:lang w:val="tr-TR"/>
        </w:rPr>
        <w:t>ke</w:t>
      </w:r>
      <w:r w:rsidRPr="00FC0EDB">
        <w:rPr>
          <w:rFonts w:cs="Times New Roman"/>
          <w:spacing w:val="-2"/>
          <w:lang w:val="tr-TR"/>
        </w:rPr>
        <w:t>m</w:t>
      </w:r>
      <w:r w:rsidRPr="00FC0EDB">
        <w:rPr>
          <w:rFonts w:cs="Times New Roman"/>
          <w:lang w:val="tr-TR"/>
        </w:rPr>
        <w:t>âkân</w:t>
      </w:r>
      <w:r w:rsidRPr="00FC0EDB">
        <w:rPr>
          <w:rFonts w:cs="Times New Roman"/>
          <w:spacing w:val="20"/>
          <w:lang w:val="tr-TR"/>
        </w:rPr>
        <w:t xml:space="preserve"> </w:t>
      </w:r>
      <w:r w:rsidRPr="00FC0EDB">
        <w:rPr>
          <w:rFonts w:cs="Times New Roman"/>
          <w:spacing w:val="-2"/>
          <w:lang w:val="tr-TR"/>
        </w:rPr>
        <w:t>m</w:t>
      </w:r>
      <w:r w:rsidRPr="00FC0EDB">
        <w:rPr>
          <w:rFonts w:cs="Times New Roman"/>
          <w:lang w:val="tr-TR"/>
        </w:rPr>
        <w:t>ansûre</w:t>
      </w:r>
      <w:r w:rsidRPr="00FC0EDB">
        <w:rPr>
          <w:rFonts w:cs="Times New Roman"/>
          <w:spacing w:val="19"/>
          <w:lang w:val="tr-TR"/>
        </w:rPr>
        <w:t xml:space="preserve"> </w:t>
      </w:r>
      <w:r w:rsidRPr="00FC0EDB">
        <w:rPr>
          <w:rFonts w:cs="Times New Roman"/>
          <w:lang w:val="tr-TR"/>
        </w:rPr>
        <w:t>hazine</w:t>
      </w:r>
      <w:r w:rsidRPr="00FC0EDB">
        <w:rPr>
          <w:rFonts w:cs="Times New Roman"/>
          <w:spacing w:val="-1"/>
          <w:lang w:val="tr-TR"/>
        </w:rPr>
        <w:t>s</w:t>
      </w:r>
      <w:r w:rsidRPr="00FC0EDB">
        <w:rPr>
          <w:rFonts w:cs="Times New Roman"/>
          <w:lang w:val="tr-TR"/>
        </w:rPr>
        <w:t>ine</w:t>
      </w:r>
      <w:r w:rsidRPr="00FC0EDB">
        <w:rPr>
          <w:rFonts w:cs="Times New Roman"/>
          <w:spacing w:val="18"/>
          <w:lang w:val="tr-TR"/>
        </w:rPr>
        <w:t xml:space="preserve"> </w:t>
      </w:r>
      <w:r w:rsidRPr="00FC0EDB">
        <w:rPr>
          <w:rFonts w:cs="Times New Roman"/>
          <w:lang w:val="tr-TR"/>
        </w:rPr>
        <w:t>edâ olun</w:t>
      </w:r>
      <w:r w:rsidRPr="00FC0EDB">
        <w:rPr>
          <w:rFonts w:cs="Times New Roman"/>
          <w:spacing w:val="-2"/>
          <w:lang w:val="tr-TR"/>
        </w:rPr>
        <w:t>m</w:t>
      </w:r>
      <w:r w:rsidRPr="00FC0EDB">
        <w:rPr>
          <w:rFonts w:cs="Times New Roman"/>
          <w:lang w:val="tr-TR"/>
        </w:rPr>
        <w:t>ak</w:t>
      </w:r>
      <w:r w:rsidRPr="00FC0EDB">
        <w:rPr>
          <w:rFonts w:cs="Times New Roman"/>
          <w:spacing w:val="45"/>
          <w:lang w:val="tr-TR"/>
        </w:rPr>
        <w:t xml:space="preserve"> </w:t>
      </w:r>
      <w:r w:rsidRPr="00FC0EDB">
        <w:rPr>
          <w:rFonts w:cs="Times New Roman"/>
          <w:lang w:val="tr-TR"/>
        </w:rPr>
        <w:t>ve</w:t>
      </w:r>
      <w:r w:rsidRPr="00FC0EDB">
        <w:rPr>
          <w:rFonts w:cs="Times New Roman"/>
          <w:spacing w:val="45"/>
          <w:lang w:val="tr-TR"/>
        </w:rPr>
        <w:t xml:space="preserve"> </w:t>
      </w:r>
      <w:r w:rsidRPr="00FC0EDB">
        <w:rPr>
          <w:rFonts w:cs="Times New Roman"/>
          <w:lang w:val="tr-TR"/>
        </w:rPr>
        <w:t>neferat-ı</w:t>
      </w:r>
      <w:r w:rsidRPr="00FC0EDB">
        <w:rPr>
          <w:rFonts w:cs="Times New Roman"/>
          <w:spacing w:val="44"/>
          <w:lang w:val="tr-TR"/>
        </w:rPr>
        <w:t xml:space="preserve"> </w:t>
      </w:r>
      <w:r w:rsidRPr="00FC0EDB">
        <w:rPr>
          <w:rFonts w:cs="Times New Roman"/>
          <w:spacing w:val="-2"/>
          <w:lang w:val="tr-TR"/>
        </w:rPr>
        <w:t>m</w:t>
      </w:r>
      <w:r w:rsidRPr="00FC0EDB">
        <w:rPr>
          <w:rFonts w:cs="Times New Roman"/>
          <w:lang w:val="tr-TR"/>
        </w:rPr>
        <w:t>erkû</w:t>
      </w:r>
      <w:r w:rsidRPr="00FC0EDB">
        <w:rPr>
          <w:rFonts w:cs="Times New Roman"/>
          <w:spacing w:val="-2"/>
          <w:lang w:val="tr-TR"/>
        </w:rPr>
        <w:t>m</w:t>
      </w:r>
      <w:r w:rsidRPr="00FC0EDB">
        <w:rPr>
          <w:rFonts w:cs="Times New Roman"/>
          <w:lang w:val="tr-TR"/>
        </w:rPr>
        <w:t>e</w:t>
      </w:r>
      <w:r w:rsidRPr="00FC0EDB">
        <w:rPr>
          <w:rFonts w:cs="Times New Roman"/>
          <w:spacing w:val="46"/>
          <w:lang w:val="tr-TR"/>
        </w:rPr>
        <w:t xml:space="preserve"> </w:t>
      </w:r>
      <w:r w:rsidRPr="00FC0EDB">
        <w:rPr>
          <w:rFonts w:cs="Times New Roman"/>
          <w:lang w:val="tr-TR"/>
        </w:rPr>
        <w:t>l</w:t>
      </w:r>
      <w:r w:rsidRPr="00FC0EDB">
        <w:rPr>
          <w:rFonts w:cs="Times New Roman"/>
          <w:spacing w:val="1"/>
          <w:lang w:val="tr-TR"/>
        </w:rPr>
        <w:t>i</w:t>
      </w:r>
      <w:r w:rsidRPr="00FC0EDB">
        <w:rPr>
          <w:rFonts w:cs="Times New Roman"/>
          <w:lang w:val="tr-TR"/>
        </w:rPr>
        <w:t>-ecli</w:t>
      </w:r>
      <w:r w:rsidRPr="00FC0EDB">
        <w:rPr>
          <w:rFonts w:cs="Times New Roman"/>
          <w:spacing w:val="-1"/>
          <w:lang w:val="tr-TR"/>
        </w:rPr>
        <w:t>’</w:t>
      </w:r>
      <w:r w:rsidRPr="00FC0EDB">
        <w:rPr>
          <w:rFonts w:cs="Times New Roman"/>
          <w:lang w:val="tr-TR"/>
        </w:rPr>
        <w:t>t</w:t>
      </w:r>
      <w:r w:rsidRPr="00FC0EDB">
        <w:rPr>
          <w:rFonts w:cs="Times New Roman"/>
          <w:spacing w:val="-1"/>
          <w:lang w:val="tr-TR"/>
        </w:rPr>
        <w:t>-</w:t>
      </w:r>
      <w:r w:rsidRPr="00FC0EDB">
        <w:rPr>
          <w:rFonts w:cs="Times New Roman"/>
          <w:lang w:val="tr-TR"/>
        </w:rPr>
        <w:t>ta‘şîr</w:t>
      </w:r>
      <w:r w:rsidRPr="00FC0EDB">
        <w:rPr>
          <w:rFonts w:cs="Times New Roman"/>
          <w:spacing w:val="45"/>
          <w:lang w:val="tr-TR"/>
        </w:rPr>
        <w:t xml:space="preserve"> </w:t>
      </w:r>
      <w:r w:rsidRPr="00FC0EDB">
        <w:rPr>
          <w:rFonts w:cs="Times New Roman"/>
          <w:spacing w:val="-2"/>
          <w:lang w:val="tr-TR"/>
        </w:rPr>
        <w:t>k</w:t>
      </w:r>
      <w:r w:rsidRPr="00FC0EDB">
        <w:rPr>
          <w:rFonts w:cs="Times New Roman"/>
          <w:lang w:val="tr-TR"/>
        </w:rPr>
        <w:t>ary</w:t>
      </w:r>
      <w:r w:rsidRPr="00FC0EDB">
        <w:rPr>
          <w:rFonts w:cs="Times New Roman"/>
          <w:spacing w:val="-1"/>
          <w:lang w:val="tr-TR"/>
        </w:rPr>
        <w:t>e</w:t>
      </w:r>
      <w:r w:rsidRPr="00FC0EDB">
        <w:rPr>
          <w:rFonts w:cs="Times New Roman"/>
          <w:lang w:val="tr-TR"/>
        </w:rPr>
        <w:t>lerine</w:t>
      </w:r>
      <w:r w:rsidRPr="00FC0EDB">
        <w:rPr>
          <w:rFonts w:cs="Times New Roman"/>
          <w:spacing w:val="45"/>
          <w:lang w:val="tr-TR"/>
        </w:rPr>
        <w:t xml:space="preserve"> </w:t>
      </w:r>
      <w:r w:rsidRPr="00FC0EDB">
        <w:rPr>
          <w:rFonts w:cs="Times New Roman"/>
          <w:lang w:val="tr-TR"/>
        </w:rPr>
        <w:t>b</w:t>
      </w:r>
      <w:r w:rsidRPr="00FC0EDB">
        <w:rPr>
          <w:rFonts w:cs="Times New Roman"/>
          <w:spacing w:val="-1"/>
          <w:lang w:val="tr-TR"/>
        </w:rPr>
        <w:t>a</w:t>
      </w:r>
      <w:r w:rsidRPr="00FC0EDB">
        <w:rPr>
          <w:rFonts w:cs="Times New Roman"/>
          <w:lang w:val="tr-TR"/>
        </w:rPr>
        <w:t>şka</w:t>
      </w:r>
      <w:r w:rsidRPr="00FC0EDB">
        <w:rPr>
          <w:rFonts w:cs="Times New Roman"/>
          <w:spacing w:val="44"/>
          <w:lang w:val="tr-TR"/>
        </w:rPr>
        <w:t xml:space="preserve"> </w:t>
      </w:r>
      <w:r w:rsidRPr="00FC0EDB">
        <w:rPr>
          <w:rFonts w:cs="Times New Roman"/>
          <w:lang w:val="tr-TR"/>
        </w:rPr>
        <w:t>başka</w:t>
      </w:r>
      <w:r w:rsidRPr="00FC0EDB">
        <w:rPr>
          <w:rFonts w:cs="Times New Roman"/>
          <w:spacing w:val="45"/>
          <w:lang w:val="tr-TR"/>
        </w:rPr>
        <w:t xml:space="preserve"> </w:t>
      </w:r>
      <w:r w:rsidRPr="00FC0EDB">
        <w:rPr>
          <w:rFonts w:cs="Times New Roman"/>
          <w:spacing w:val="-1"/>
          <w:lang w:val="tr-TR"/>
        </w:rPr>
        <w:t>ç</w:t>
      </w:r>
      <w:r w:rsidRPr="00FC0EDB">
        <w:rPr>
          <w:rFonts w:cs="Times New Roman"/>
          <w:lang w:val="tr-TR"/>
        </w:rPr>
        <w:t>ıkmayub içlerinden i</w:t>
      </w:r>
      <w:r w:rsidRPr="00FC0EDB">
        <w:rPr>
          <w:rFonts w:cs="Times New Roman"/>
          <w:spacing w:val="-1"/>
          <w:lang w:val="tr-TR"/>
        </w:rPr>
        <w:t>n</w:t>
      </w:r>
      <w:r w:rsidRPr="00FC0EDB">
        <w:rPr>
          <w:rFonts w:cs="Times New Roman"/>
          <w:lang w:val="tr-TR"/>
        </w:rPr>
        <w:t>tihâb eyle</w:t>
      </w:r>
      <w:r w:rsidRPr="00FC0EDB">
        <w:rPr>
          <w:rFonts w:cs="Times New Roman"/>
          <w:spacing w:val="-1"/>
          <w:lang w:val="tr-TR"/>
        </w:rPr>
        <w:t>d</w:t>
      </w:r>
      <w:r w:rsidRPr="00FC0EDB">
        <w:rPr>
          <w:rFonts w:cs="Times New Roman"/>
          <w:lang w:val="tr-TR"/>
        </w:rPr>
        <w:t>i</w:t>
      </w:r>
      <w:r w:rsidRPr="00FC0EDB">
        <w:rPr>
          <w:rFonts w:cs="Times New Roman"/>
          <w:spacing w:val="-1"/>
          <w:lang w:val="tr-TR"/>
        </w:rPr>
        <w:t>k</w:t>
      </w:r>
      <w:r w:rsidRPr="00FC0EDB">
        <w:rPr>
          <w:rFonts w:cs="Times New Roman"/>
          <w:lang w:val="tr-TR"/>
        </w:rPr>
        <w:t>leri b</w:t>
      </w:r>
      <w:r w:rsidRPr="00FC0EDB">
        <w:rPr>
          <w:rFonts w:cs="Times New Roman"/>
          <w:spacing w:val="-1"/>
          <w:lang w:val="tr-TR"/>
        </w:rPr>
        <w:t>i</w:t>
      </w:r>
      <w:r w:rsidRPr="00FC0EDB">
        <w:rPr>
          <w:rFonts w:cs="Times New Roman"/>
          <w:lang w:val="tr-TR"/>
        </w:rPr>
        <w:t>rkaç</w:t>
      </w:r>
      <w:r w:rsidRPr="00FC0EDB">
        <w:rPr>
          <w:rFonts w:cs="Times New Roman"/>
          <w:spacing w:val="-1"/>
          <w:lang w:val="tr-TR"/>
        </w:rPr>
        <w:t xml:space="preserve"> </w:t>
      </w:r>
      <w:r w:rsidRPr="00FC0EDB">
        <w:rPr>
          <w:rFonts w:cs="Times New Roman"/>
          <w:lang w:val="tr-TR"/>
        </w:rPr>
        <w:t>nefer</w:t>
      </w:r>
      <w:r w:rsidRPr="00FC0EDB">
        <w:rPr>
          <w:rFonts w:cs="Times New Roman"/>
          <w:spacing w:val="1"/>
          <w:lang w:val="tr-TR"/>
        </w:rPr>
        <w:t xml:space="preserve"> </w:t>
      </w:r>
      <w:r w:rsidRPr="00FC0EDB">
        <w:rPr>
          <w:rFonts w:cs="Times New Roman"/>
          <w:spacing w:val="-2"/>
          <w:lang w:val="tr-TR"/>
        </w:rPr>
        <w:t>m</w:t>
      </w:r>
      <w:r w:rsidRPr="00FC0EDB">
        <w:rPr>
          <w:rFonts w:cs="Times New Roman"/>
          <w:lang w:val="tr-TR"/>
        </w:rPr>
        <w:t xml:space="preserve">ücerreb </w:t>
      </w:r>
      <w:r w:rsidRPr="00FC0EDB">
        <w:rPr>
          <w:rFonts w:cs="Times New Roman"/>
          <w:spacing w:val="-2"/>
          <w:lang w:val="tr-TR"/>
        </w:rPr>
        <w:t>m</w:t>
      </w:r>
      <w:r w:rsidRPr="00FC0EDB">
        <w:rPr>
          <w:rFonts w:cs="Times New Roman"/>
          <w:lang w:val="tr-TR"/>
        </w:rPr>
        <w:t>uhtârl</w:t>
      </w:r>
      <w:r w:rsidRPr="00FC0EDB">
        <w:rPr>
          <w:rFonts w:cs="Times New Roman"/>
          <w:spacing w:val="-1"/>
          <w:lang w:val="tr-TR"/>
        </w:rPr>
        <w:t>a</w:t>
      </w:r>
      <w:r w:rsidRPr="00FC0EDB">
        <w:rPr>
          <w:rFonts w:cs="Times New Roman"/>
          <w:lang w:val="tr-TR"/>
        </w:rPr>
        <w:t>r</w:t>
      </w:r>
      <w:r w:rsidRPr="00FC0EDB">
        <w:rPr>
          <w:rFonts w:cs="Times New Roman"/>
          <w:spacing w:val="1"/>
          <w:lang w:val="tr-TR"/>
        </w:rPr>
        <w:t xml:space="preserve"> </w:t>
      </w:r>
      <w:r w:rsidRPr="00FC0EDB">
        <w:rPr>
          <w:rFonts w:cs="Times New Roman"/>
          <w:lang w:val="tr-TR"/>
        </w:rPr>
        <w:t xml:space="preserve">ol sancağın </w:t>
      </w:r>
      <w:r w:rsidRPr="00FC0EDB">
        <w:rPr>
          <w:rFonts w:cs="Times New Roman"/>
          <w:spacing w:val="-2"/>
          <w:lang w:val="tr-TR"/>
        </w:rPr>
        <w:t>m</w:t>
      </w:r>
      <w:r w:rsidRPr="00FC0EDB">
        <w:rPr>
          <w:rFonts w:cs="Times New Roman"/>
          <w:lang w:val="tr-TR"/>
        </w:rPr>
        <w:t>üşîr</w:t>
      </w:r>
      <w:r w:rsidRPr="00FC0EDB">
        <w:rPr>
          <w:rFonts w:cs="Times New Roman"/>
          <w:spacing w:val="1"/>
          <w:lang w:val="tr-TR"/>
        </w:rPr>
        <w:t xml:space="preserve"> </w:t>
      </w:r>
      <w:r w:rsidRPr="00FC0EDB">
        <w:rPr>
          <w:rFonts w:cs="Times New Roman"/>
          <w:lang w:val="tr-TR"/>
        </w:rPr>
        <w:t>ve</w:t>
      </w:r>
      <w:r w:rsidRPr="00FC0EDB">
        <w:rPr>
          <w:rFonts w:cs="Times New Roman"/>
          <w:spacing w:val="1"/>
          <w:lang w:val="tr-TR"/>
        </w:rPr>
        <w:t xml:space="preserve"> </w:t>
      </w:r>
      <w:r w:rsidRPr="00FC0EDB">
        <w:rPr>
          <w:rFonts w:cs="Times New Roman"/>
          <w:lang w:val="tr-TR"/>
        </w:rPr>
        <w:t>fe</w:t>
      </w:r>
      <w:r w:rsidRPr="00FC0EDB">
        <w:rPr>
          <w:rFonts w:cs="Times New Roman"/>
          <w:spacing w:val="-2"/>
          <w:lang w:val="tr-TR"/>
        </w:rPr>
        <w:t>r</w:t>
      </w:r>
      <w:r w:rsidRPr="00FC0EDB">
        <w:rPr>
          <w:rFonts w:cs="Times New Roman"/>
          <w:lang w:val="tr-TR"/>
        </w:rPr>
        <w:t>îk ve</w:t>
      </w:r>
      <w:r w:rsidRPr="00FC0EDB">
        <w:rPr>
          <w:rFonts w:cs="Times New Roman"/>
          <w:spacing w:val="26"/>
          <w:lang w:val="tr-TR"/>
        </w:rPr>
        <w:t xml:space="preserve"> </w:t>
      </w:r>
      <w:r w:rsidRPr="00FC0EDB">
        <w:rPr>
          <w:rFonts w:cs="Times New Roman"/>
          <w:lang w:val="tr-TR"/>
        </w:rPr>
        <w:t>vâlî</w:t>
      </w:r>
      <w:r w:rsidRPr="00FC0EDB">
        <w:rPr>
          <w:rFonts w:cs="Times New Roman"/>
          <w:spacing w:val="26"/>
          <w:lang w:val="tr-TR"/>
        </w:rPr>
        <w:t xml:space="preserve"> </w:t>
      </w:r>
      <w:r w:rsidRPr="00FC0EDB">
        <w:rPr>
          <w:rFonts w:cs="Times New Roman"/>
          <w:lang w:val="tr-TR"/>
        </w:rPr>
        <w:t>tara</w:t>
      </w:r>
      <w:r w:rsidRPr="00FC0EDB">
        <w:rPr>
          <w:rFonts w:cs="Times New Roman"/>
          <w:spacing w:val="-2"/>
          <w:lang w:val="tr-TR"/>
        </w:rPr>
        <w:t>f</w:t>
      </w:r>
      <w:r w:rsidRPr="00FC0EDB">
        <w:rPr>
          <w:rFonts w:cs="Times New Roman"/>
          <w:lang w:val="tr-TR"/>
        </w:rPr>
        <w:t>ından</w:t>
      </w:r>
      <w:r w:rsidRPr="00FC0EDB">
        <w:rPr>
          <w:rFonts w:cs="Times New Roman"/>
          <w:spacing w:val="26"/>
          <w:lang w:val="tr-TR"/>
        </w:rPr>
        <w:t xml:space="preserve"> </w:t>
      </w:r>
      <w:r w:rsidRPr="00FC0EDB">
        <w:rPr>
          <w:rFonts w:cs="Times New Roman"/>
          <w:lang w:val="tr-TR"/>
        </w:rPr>
        <w:t>buyr</w:t>
      </w:r>
      <w:r w:rsidRPr="00FC0EDB">
        <w:rPr>
          <w:rFonts w:cs="Times New Roman"/>
          <w:spacing w:val="-1"/>
          <w:lang w:val="tr-TR"/>
        </w:rPr>
        <w:t>u</w:t>
      </w:r>
      <w:r w:rsidRPr="00FC0EDB">
        <w:rPr>
          <w:rFonts w:cs="Times New Roman"/>
          <w:lang w:val="tr-TR"/>
        </w:rPr>
        <w:t>ldı</w:t>
      </w:r>
      <w:r w:rsidRPr="00FC0EDB">
        <w:rPr>
          <w:rFonts w:cs="Times New Roman"/>
          <w:spacing w:val="26"/>
          <w:lang w:val="tr-TR"/>
        </w:rPr>
        <w:t xml:space="preserve"> </w:t>
      </w:r>
      <w:r w:rsidRPr="00FC0EDB">
        <w:rPr>
          <w:rFonts w:cs="Times New Roman"/>
          <w:lang w:val="tr-TR"/>
        </w:rPr>
        <w:t>ahz</w:t>
      </w:r>
      <w:r w:rsidRPr="00FC0EDB">
        <w:rPr>
          <w:rFonts w:cs="Times New Roman"/>
          <w:spacing w:val="26"/>
          <w:lang w:val="tr-TR"/>
        </w:rPr>
        <w:t xml:space="preserve"> </w:t>
      </w:r>
      <w:r w:rsidRPr="00FC0EDB">
        <w:rPr>
          <w:rFonts w:cs="Times New Roman"/>
          <w:lang w:val="tr-TR"/>
        </w:rPr>
        <w:t>ve</w:t>
      </w:r>
      <w:r w:rsidRPr="00FC0EDB">
        <w:rPr>
          <w:rFonts w:cs="Times New Roman"/>
          <w:spacing w:val="25"/>
          <w:lang w:val="tr-TR"/>
        </w:rPr>
        <w:t xml:space="preserve"> </w:t>
      </w:r>
      <w:r w:rsidRPr="00FC0EDB">
        <w:rPr>
          <w:rFonts w:cs="Times New Roman"/>
          <w:lang w:val="tr-TR"/>
        </w:rPr>
        <w:t>mutasarrı</w:t>
      </w:r>
      <w:r w:rsidRPr="00FC0EDB">
        <w:rPr>
          <w:rFonts w:cs="Times New Roman"/>
          <w:spacing w:val="-1"/>
          <w:lang w:val="tr-TR"/>
        </w:rPr>
        <w:t>f</w:t>
      </w:r>
      <w:r w:rsidRPr="00FC0EDB">
        <w:rPr>
          <w:rFonts w:cs="Times New Roman"/>
          <w:lang w:val="tr-TR"/>
        </w:rPr>
        <w:t>larıyla</w:t>
      </w:r>
      <w:r w:rsidRPr="00FC0EDB">
        <w:rPr>
          <w:rFonts w:cs="Times New Roman"/>
          <w:spacing w:val="26"/>
          <w:lang w:val="tr-TR"/>
        </w:rPr>
        <w:t xml:space="preserve"> </w:t>
      </w:r>
      <w:r w:rsidRPr="00FC0EDB">
        <w:rPr>
          <w:rFonts w:cs="Times New Roman"/>
          <w:lang w:val="tr-TR"/>
        </w:rPr>
        <w:t>cü</w:t>
      </w:r>
      <w:r w:rsidRPr="00FC0EDB">
        <w:rPr>
          <w:rFonts w:cs="Times New Roman"/>
          <w:spacing w:val="-2"/>
          <w:lang w:val="tr-TR"/>
        </w:rPr>
        <w:t>m</w:t>
      </w:r>
      <w:r w:rsidRPr="00FC0EDB">
        <w:rPr>
          <w:rFonts w:cs="Times New Roman"/>
          <w:lang w:val="tr-TR"/>
        </w:rPr>
        <w:t>lesinin</w:t>
      </w:r>
      <w:r w:rsidRPr="00FC0EDB">
        <w:rPr>
          <w:rFonts w:cs="Times New Roman"/>
          <w:spacing w:val="26"/>
          <w:lang w:val="tr-TR"/>
        </w:rPr>
        <w:t xml:space="preserve"> </w:t>
      </w:r>
      <w:r w:rsidRPr="00FC0EDB">
        <w:rPr>
          <w:rFonts w:cs="Times New Roman"/>
          <w:lang w:val="tr-TR"/>
        </w:rPr>
        <w:t>tı</w:t>
      </w:r>
      <w:r w:rsidRPr="00FC0EDB">
        <w:rPr>
          <w:rFonts w:cs="Times New Roman"/>
          <w:spacing w:val="-3"/>
          <w:lang w:val="tr-TR"/>
        </w:rPr>
        <w:t>m</w:t>
      </w:r>
      <w:r w:rsidRPr="00FC0EDB">
        <w:rPr>
          <w:rFonts w:cs="Times New Roman"/>
          <w:lang w:val="tr-TR"/>
        </w:rPr>
        <w:t>arı</w:t>
      </w:r>
      <w:r w:rsidRPr="00FC0EDB">
        <w:rPr>
          <w:rFonts w:cs="Times New Roman"/>
          <w:spacing w:val="26"/>
          <w:lang w:val="tr-TR"/>
        </w:rPr>
        <w:t xml:space="preserve"> </w:t>
      </w:r>
      <w:r w:rsidRPr="00FC0EDB">
        <w:rPr>
          <w:rFonts w:cs="Times New Roman"/>
          <w:lang w:val="tr-TR"/>
        </w:rPr>
        <w:t>hissele</w:t>
      </w:r>
      <w:r w:rsidRPr="00FC0EDB">
        <w:rPr>
          <w:rFonts w:cs="Times New Roman"/>
          <w:spacing w:val="-1"/>
          <w:lang w:val="tr-TR"/>
        </w:rPr>
        <w:t>r</w:t>
      </w:r>
      <w:r w:rsidRPr="00FC0EDB">
        <w:rPr>
          <w:rFonts w:cs="Times New Roman"/>
          <w:lang w:val="tr-TR"/>
        </w:rPr>
        <w:t>ini</w:t>
      </w:r>
      <w:r w:rsidRPr="00FC0EDB">
        <w:rPr>
          <w:rFonts w:cs="Times New Roman"/>
          <w:spacing w:val="26"/>
          <w:lang w:val="tr-TR"/>
        </w:rPr>
        <w:t xml:space="preserve"> </w:t>
      </w:r>
      <w:r w:rsidRPr="00FC0EDB">
        <w:rPr>
          <w:rFonts w:cs="Times New Roman"/>
          <w:lang w:val="tr-TR"/>
        </w:rPr>
        <w:t>ta‘şîr ve</w:t>
      </w:r>
      <w:r w:rsidRPr="00FC0EDB">
        <w:rPr>
          <w:rFonts w:cs="Times New Roman"/>
          <w:spacing w:val="15"/>
          <w:lang w:val="tr-TR"/>
        </w:rPr>
        <w:t xml:space="preserve"> </w:t>
      </w:r>
      <w:r w:rsidRPr="00FC0EDB">
        <w:rPr>
          <w:rFonts w:cs="Times New Roman"/>
          <w:lang w:val="tr-TR"/>
        </w:rPr>
        <w:t>tahsîl</w:t>
      </w:r>
      <w:r w:rsidRPr="00FC0EDB">
        <w:rPr>
          <w:rFonts w:cs="Times New Roman"/>
          <w:spacing w:val="15"/>
          <w:lang w:val="tr-TR"/>
        </w:rPr>
        <w:t xml:space="preserve"> </w:t>
      </w:r>
      <w:r w:rsidRPr="00FC0EDB">
        <w:rPr>
          <w:rFonts w:cs="Times New Roman"/>
          <w:lang w:val="tr-TR"/>
        </w:rPr>
        <w:t>b</w:t>
      </w:r>
      <w:r w:rsidRPr="00FC0EDB">
        <w:rPr>
          <w:rFonts w:cs="Times New Roman"/>
          <w:spacing w:val="-1"/>
          <w:lang w:val="tr-TR"/>
        </w:rPr>
        <w:t>i</w:t>
      </w:r>
      <w:r w:rsidRPr="00FC0EDB">
        <w:rPr>
          <w:rFonts w:cs="Times New Roman"/>
          <w:lang w:val="tr-TR"/>
        </w:rPr>
        <w:t>rle</w:t>
      </w:r>
      <w:r w:rsidRPr="00FC0EDB">
        <w:rPr>
          <w:rFonts w:cs="Times New Roman"/>
          <w:spacing w:val="15"/>
          <w:lang w:val="tr-TR"/>
        </w:rPr>
        <w:t xml:space="preserve"> </w:t>
      </w:r>
      <w:r w:rsidRPr="00FC0EDB">
        <w:rPr>
          <w:rFonts w:cs="Times New Roman"/>
          <w:lang w:val="tr-TR"/>
        </w:rPr>
        <w:t>b</w:t>
      </w:r>
      <w:r w:rsidRPr="00FC0EDB">
        <w:rPr>
          <w:rFonts w:cs="Times New Roman"/>
          <w:spacing w:val="-1"/>
          <w:lang w:val="tr-TR"/>
        </w:rPr>
        <w:t>a</w:t>
      </w:r>
      <w:r w:rsidRPr="00FC0EDB">
        <w:rPr>
          <w:rFonts w:cs="Times New Roman"/>
          <w:lang w:val="tr-TR"/>
        </w:rPr>
        <w:t>‘dehu</w:t>
      </w:r>
      <w:r w:rsidRPr="00FC0EDB">
        <w:rPr>
          <w:rFonts w:cs="Times New Roman"/>
          <w:spacing w:val="14"/>
          <w:lang w:val="tr-TR"/>
        </w:rPr>
        <w:t xml:space="preserve"> </w:t>
      </w:r>
      <w:r w:rsidRPr="00FC0EDB">
        <w:rPr>
          <w:rFonts w:cs="Times New Roman"/>
          <w:lang w:val="tr-TR"/>
        </w:rPr>
        <w:t>herkesin</w:t>
      </w:r>
      <w:r w:rsidRPr="00FC0EDB">
        <w:rPr>
          <w:rFonts w:cs="Times New Roman"/>
          <w:spacing w:val="18"/>
          <w:lang w:val="tr-TR"/>
        </w:rPr>
        <w:t xml:space="preserve"> </w:t>
      </w:r>
      <w:r w:rsidRPr="00FC0EDB">
        <w:rPr>
          <w:rFonts w:cs="Times New Roman"/>
          <w:spacing w:val="-2"/>
          <w:lang w:val="tr-TR"/>
        </w:rPr>
        <w:t>h</w:t>
      </w:r>
      <w:r w:rsidRPr="00FC0EDB">
        <w:rPr>
          <w:rFonts w:cs="Times New Roman"/>
          <w:lang w:val="tr-TR"/>
        </w:rPr>
        <w:t>issesi</w:t>
      </w:r>
      <w:r w:rsidRPr="00FC0EDB">
        <w:rPr>
          <w:rFonts w:cs="Times New Roman"/>
          <w:spacing w:val="15"/>
          <w:lang w:val="tr-TR"/>
        </w:rPr>
        <w:t xml:space="preserve"> </w:t>
      </w:r>
      <w:r w:rsidRPr="00FC0EDB">
        <w:rPr>
          <w:rFonts w:cs="Times New Roman"/>
          <w:lang w:val="tr-TR"/>
        </w:rPr>
        <w:t>ta</w:t>
      </w:r>
      <w:r w:rsidRPr="00FC0EDB">
        <w:rPr>
          <w:rFonts w:cs="Times New Roman"/>
          <w:spacing w:val="-2"/>
          <w:lang w:val="tr-TR"/>
        </w:rPr>
        <w:t>m</w:t>
      </w:r>
      <w:r w:rsidRPr="00FC0EDB">
        <w:rPr>
          <w:rFonts w:cs="Times New Roman"/>
          <w:lang w:val="tr-TR"/>
        </w:rPr>
        <w:t>â</w:t>
      </w:r>
      <w:r w:rsidRPr="00FC0EDB">
        <w:rPr>
          <w:rFonts w:cs="Times New Roman"/>
          <w:spacing w:val="-2"/>
          <w:lang w:val="tr-TR"/>
        </w:rPr>
        <w:t>m</w:t>
      </w:r>
      <w:r w:rsidRPr="00FC0EDB">
        <w:rPr>
          <w:rFonts w:cs="Times New Roman"/>
          <w:lang w:val="tr-TR"/>
        </w:rPr>
        <w:t>en</w:t>
      </w:r>
      <w:r w:rsidRPr="00FC0EDB">
        <w:rPr>
          <w:rFonts w:cs="Times New Roman"/>
          <w:spacing w:val="15"/>
          <w:lang w:val="tr-TR"/>
        </w:rPr>
        <w:t xml:space="preserve"> </w:t>
      </w:r>
      <w:r w:rsidRPr="00FC0EDB">
        <w:rPr>
          <w:rFonts w:cs="Times New Roman"/>
          <w:lang w:val="tr-TR"/>
        </w:rPr>
        <w:t>ve</w:t>
      </w:r>
      <w:r w:rsidRPr="00FC0EDB">
        <w:rPr>
          <w:rFonts w:cs="Times New Roman"/>
          <w:spacing w:val="15"/>
          <w:lang w:val="tr-TR"/>
        </w:rPr>
        <w:t xml:space="preserve"> </w:t>
      </w:r>
      <w:r w:rsidRPr="00FC0EDB">
        <w:rPr>
          <w:rFonts w:cs="Times New Roman"/>
          <w:lang w:val="tr-TR"/>
        </w:rPr>
        <w:t>k</w:t>
      </w:r>
      <w:r w:rsidRPr="00FC0EDB">
        <w:rPr>
          <w:rFonts w:cs="Times New Roman"/>
          <w:spacing w:val="1"/>
          <w:lang w:val="tr-TR"/>
        </w:rPr>
        <w:t>â</w:t>
      </w:r>
      <w:r w:rsidRPr="00FC0EDB">
        <w:rPr>
          <w:rFonts w:cs="Times New Roman"/>
          <w:spacing w:val="-2"/>
          <w:lang w:val="tr-TR"/>
        </w:rPr>
        <w:t>m</w:t>
      </w:r>
      <w:r w:rsidRPr="00FC0EDB">
        <w:rPr>
          <w:rFonts w:cs="Times New Roman"/>
          <w:lang w:val="tr-TR"/>
        </w:rPr>
        <w:t>ilen</w:t>
      </w:r>
      <w:r w:rsidRPr="00FC0EDB">
        <w:rPr>
          <w:rFonts w:cs="Times New Roman"/>
          <w:spacing w:val="15"/>
          <w:lang w:val="tr-TR"/>
        </w:rPr>
        <w:t xml:space="preserve"> </w:t>
      </w:r>
      <w:r w:rsidRPr="00FC0EDB">
        <w:rPr>
          <w:rFonts w:cs="Times New Roman"/>
          <w:lang w:val="tr-TR"/>
        </w:rPr>
        <w:t>ashâbına</w:t>
      </w:r>
      <w:r w:rsidRPr="00FC0EDB">
        <w:rPr>
          <w:rFonts w:cs="Times New Roman"/>
          <w:spacing w:val="15"/>
          <w:lang w:val="tr-TR"/>
        </w:rPr>
        <w:t xml:space="preserve"> </w:t>
      </w:r>
      <w:r w:rsidRPr="00FC0EDB">
        <w:rPr>
          <w:rFonts w:cs="Times New Roman"/>
          <w:lang w:val="tr-TR"/>
        </w:rPr>
        <w:t>i‘tâ</w:t>
      </w:r>
      <w:r w:rsidRPr="00FC0EDB">
        <w:rPr>
          <w:rFonts w:cs="Times New Roman"/>
          <w:spacing w:val="15"/>
          <w:lang w:val="tr-TR"/>
        </w:rPr>
        <w:t xml:space="preserve"> </w:t>
      </w:r>
      <w:r w:rsidRPr="00FC0EDB">
        <w:rPr>
          <w:rFonts w:cs="Times New Roman"/>
          <w:spacing w:val="-2"/>
          <w:lang w:val="tr-TR"/>
        </w:rPr>
        <w:t>v</w:t>
      </w:r>
      <w:r w:rsidRPr="00FC0EDB">
        <w:rPr>
          <w:rFonts w:cs="Times New Roman"/>
          <w:lang w:val="tr-TR"/>
        </w:rPr>
        <w:t>esile olun</w:t>
      </w:r>
      <w:r w:rsidRPr="00FC0EDB">
        <w:rPr>
          <w:rFonts w:cs="Times New Roman"/>
          <w:spacing w:val="-2"/>
          <w:lang w:val="tr-TR"/>
        </w:rPr>
        <w:t>m</w:t>
      </w:r>
      <w:r w:rsidRPr="00FC0EDB">
        <w:rPr>
          <w:rFonts w:cs="Times New Roman"/>
          <w:lang w:val="tr-TR"/>
        </w:rPr>
        <w:t>ak</w:t>
      </w:r>
      <w:r w:rsidRPr="00FC0EDB">
        <w:rPr>
          <w:rFonts w:cs="Times New Roman"/>
          <w:spacing w:val="50"/>
          <w:lang w:val="tr-TR"/>
        </w:rPr>
        <w:t xml:space="preserve"> </w:t>
      </w:r>
      <w:r w:rsidRPr="00FC0EDB">
        <w:rPr>
          <w:rFonts w:cs="Times New Roman"/>
          <w:lang w:val="tr-TR"/>
        </w:rPr>
        <w:t>husûsları</w:t>
      </w:r>
      <w:r w:rsidRPr="00FC0EDB">
        <w:rPr>
          <w:rFonts w:cs="Times New Roman"/>
          <w:spacing w:val="54"/>
          <w:lang w:val="tr-TR"/>
        </w:rPr>
        <w:t xml:space="preserve"> </w:t>
      </w:r>
      <w:r w:rsidRPr="00FC0EDB">
        <w:rPr>
          <w:rFonts w:cs="Times New Roman"/>
          <w:lang w:val="tr-TR"/>
        </w:rPr>
        <w:t>bu</w:t>
      </w:r>
      <w:r w:rsidRPr="00FC0EDB">
        <w:rPr>
          <w:rFonts w:cs="Times New Roman"/>
          <w:spacing w:val="53"/>
          <w:lang w:val="tr-TR"/>
        </w:rPr>
        <w:t xml:space="preserve"> </w:t>
      </w:r>
      <w:r w:rsidRPr="00FC0EDB">
        <w:rPr>
          <w:rFonts w:cs="Times New Roman"/>
          <w:lang w:val="tr-TR"/>
        </w:rPr>
        <w:t>def‘a</w:t>
      </w:r>
      <w:r w:rsidRPr="00FC0EDB">
        <w:rPr>
          <w:rFonts w:cs="Times New Roman"/>
          <w:spacing w:val="55"/>
          <w:lang w:val="tr-TR"/>
        </w:rPr>
        <w:t xml:space="preserve"> </w:t>
      </w:r>
      <w:r w:rsidRPr="00FC0EDB">
        <w:rPr>
          <w:rFonts w:cs="Times New Roman"/>
          <w:lang w:val="tr-TR"/>
        </w:rPr>
        <w:t>irâ</w:t>
      </w:r>
      <w:r w:rsidRPr="00FC0EDB">
        <w:rPr>
          <w:rFonts w:cs="Times New Roman"/>
          <w:spacing w:val="-1"/>
          <w:lang w:val="tr-TR"/>
        </w:rPr>
        <w:t>d</w:t>
      </w:r>
      <w:r w:rsidRPr="00FC0EDB">
        <w:rPr>
          <w:rFonts w:cs="Times New Roman"/>
          <w:spacing w:val="2"/>
          <w:lang w:val="tr-TR"/>
        </w:rPr>
        <w:t>e</w:t>
      </w:r>
      <w:r w:rsidRPr="00FC0EDB">
        <w:rPr>
          <w:rFonts w:cs="Times New Roman"/>
          <w:spacing w:val="-1"/>
          <w:lang w:val="tr-TR"/>
        </w:rPr>
        <w:t>-</w:t>
      </w:r>
      <w:r w:rsidRPr="00FC0EDB">
        <w:rPr>
          <w:rFonts w:cs="Times New Roman"/>
          <w:lang w:val="tr-TR"/>
        </w:rPr>
        <w:t>i</w:t>
      </w:r>
      <w:r w:rsidRPr="00FC0EDB">
        <w:rPr>
          <w:rFonts w:cs="Times New Roman"/>
          <w:spacing w:val="55"/>
          <w:lang w:val="tr-TR"/>
        </w:rPr>
        <w:t xml:space="preserve"> </w:t>
      </w:r>
      <w:r w:rsidRPr="00FC0EDB">
        <w:rPr>
          <w:rFonts w:cs="Times New Roman"/>
          <w:lang w:val="tr-TR"/>
        </w:rPr>
        <w:t>seniy</w:t>
      </w:r>
      <w:r w:rsidRPr="00FC0EDB">
        <w:rPr>
          <w:rFonts w:cs="Times New Roman"/>
          <w:spacing w:val="-2"/>
          <w:lang w:val="tr-TR"/>
        </w:rPr>
        <w:t>y</w:t>
      </w:r>
      <w:r w:rsidRPr="00FC0EDB">
        <w:rPr>
          <w:rFonts w:cs="Times New Roman"/>
          <w:lang w:val="tr-TR"/>
        </w:rPr>
        <w:t>e-i</w:t>
      </w:r>
      <w:r w:rsidRPr="00FC0EDB">
        <w:rPr>
          <w:rFonts w:cs="Times New Roman"/>
          <w:spacing w:val="54"/>
          <w:lang w:val="tr-TR"/>
        </w:rPr>
        <w:t xml:space="preserve"> </w:t>
      </w:r>
      <w:r w:rsidRPr="00FC0EDB">
        <w:rPr>
          <w:rFonts w:cs="Times New Roman"/>
          <w:lang w:val="tr-TR"/>
        </w:rPr>
        <w:t>şâhâne</w:t>
      </w:r>
      <w:r w:rsidRPr="00FC0EDB">
        <w:rPr>
          <w:rFonts w:cs="Times New Roman"/>
          <w:spacing w:val="-2"/>
          <w:lang w:val="tr-TR"/>
        </w:rPr>
        <w:t>m</w:t>
      </w:r>
      <w:r w:rsidRPr="00FC0EDB">
        <w:rPr>
          <w:rFonts w:cs="Times New Roman"/>
          <w:lang w:val="tr-TR"/>
        </w:rPr>
        <w:t>le</w:t>
      </w:r>
      <w:r w:rsidRPr="00FC0EDB">
        <w:rPr>
          <w:rFonts w:cs="Times New Roman"/>
          <w:spacing w:val="55"/>
          <w:lang w:val="tr-TR"/>
        </w:rPr>
        <w:t xml:space="preserve"> </w:t>
      </w:r>
      <w:r w:rsidRPr="00FC0EDB">
        <w:rPr>
          <w:rFonts w:cs="Times New Roman"/>
          <w:lang w:val="tr-TR"/>
        </w:rPr>
        <w:t>nizâ</w:t>
      </w:r>
      <w:r w:rsidRPr="00FC0EDB">
        <w:rPr>
          <w:rFonts w:cs="Times New Roman"/>
          <w:spacing w:val="-2"/>
          <w:lang w:val="tr-TR"/>
        </w:rPr>
        <w:t>m</w:t>
      </w:r>
      <w:r w:rsidRPr="00FC0EDB">
        <w:rPr>
          <w:rFonts w:cs="Times New Roman"/>
          <w:lang w:val="tr-TR"/>
        </w:rPr>
        <w:t>ına</w:t>
      </w:r>
      <w:r w:rsidRPr="00FC0EDB">
        <w:rPr>
          <w:rFonts w:cs="Times New Roman"/>
          <w:spacing w:val="55"/>
          <w:lang w:val="tr-TR"/>
        </w:rPr>
        <w:t xml:space="preserve"> </w:t>
      </w:r>
      <w:r w:rsidRPr="00FC0EDB">
        <w:rPr>
          <w:rFonts w:cs="Times New Roman"/>
          <w:lang w:val="tr-TR"/>
        </w:rPr>
        <w:t>rabt</w:t>
      </w:r>
      <w:r w:rsidRPr="00FC0EDB">
        <w:rPr>
          <w:rFonts w:cs="Times New Roman"/>
          <w:spacing w:val="54"/>
          <w:lang w:val="tr-TR"/>
        </w:rPr>
        <w:t xml:space="preserve"> </w:t>
      </w:r>
      <w:r w:rsidRPr="00FC0EDB">
        <w:rPr>
          <w:rFonts w:cs="Times New Roman"/>
          <w:lang w:val="tr-TR"/>
        </w:rPr>
        <w:t>olunarak</w:t>
      </w:r>
      <w:r w:rsidRPr="00FC0EDB">
        <w:rPr>
          <w:rFonts w:cs="Times New Roman"/>
          <w:spacing w:val="54"/>
          <w:lang w:val="tr-TR"/>
        </w:rPr>
        <w:t xml:space="preserve"> </w:t>
      </w:r>
      <w:r w:rsidRPr="00FC0EDB">
        <w:rPr>
          <w:rFonts w:cs="Times New Roman"/>
          <w:lang w:val="tr-TR"/>
        </w:rPr>
        <w:t>ol bâbda</w:t>
      </w:r>
      <w:r w:rsidRPr="00FC0EDB">
        <w:rPr>
          <w:rFonts w:cs="Times New Roman"/>
          <w:spacing w:val="35"/>
          <w:lang w:val="tr-TR"/>
        </w:rPr>
        <w:t xml:space="preserve"> </w:t>
      </w:r>
      <w:r w:rsidRPr="00FC0EDB">
        <w:rPr>
          <w:rFonts w:cs="Times New Roman"/>
          <w:lang w:val="tr-TR"/>
        </w:rPr>
        <w:t>hatt-ı</w:t>
      </w:r>
      <w:r w:rsidRPr="00FC0EDB">
        <w:rPr>
          <w:rFonts w:cs="Times New Roman"/>
          <w:spacing w:val="33"/>
          <w:lang w:val="tr-TR"/>
        </w:rPr>
        <w:t xml:space="preserve"> </w:t>
      </w:r>
      <w:r w:rsidRPr="00FC0EDB">
        <w:rPr>
          <w:rFonts w:cs="Times New Roman"/>
          <w:lang w:val="tr-TR"/>
        </w:rPr>
        <w:t>Hü</w:t>
      </w:r>
      <w:r w:rsidRPr="00FC0EDB">
        <w:rPr>
          <w:rFonts w:cs="Times New Roman"/>
          <w:spacing w:val="-2"/>
          <w:lang w:val="tr-TR"/>
        </w:rPr>
        <w:t>m</w:t>
      </w:r>
      <w:r w:rsidRPr="00FC0EDB">
        <w:rPr>
          <w:rFonts w:cs="Times New Roman"/>
          <w:lang w:val="tr-TR"/>
        </w:rPr>
        <w:t>âyûn</w:t>
      </w:r>
      <w:r w:rsidRPr="00FC0EDB">
        <w:rPr>
          <w:rFonts w:cs="Times New Roman"/>
          <w:spacing w:val="36"/>
          <w:lang w:val="tr-TR"/>
        </w:rPr>
        <w:t xml:space="preserve"> </w:t>
      </w:r>
      <w:r w:rsidRPr="00FC0EDB">
        <w:rPr>
          <w:rFonts w:cs="Times New Roman"/>
          <w:lang w:val="tr-TR"/>
        </w:rPr>
        <w:t>şevke</w:t>
      </w:r>
      <w:r w:rsidRPr="00FC0EDB">
        <w:rPr>
          <w:rFonts w:cs="Times New Roman"/>
          <w:spacing w:val="1"/>
          <w:lang w:val="tr-TR"/>
        </w:rPr>
        <w:t>t</w:t>
      </w:r>
      <w:r w:rsidRPr="00FC0EDB">
        <w:rPr>
          <w:rFonts w:cs="Times New Roman"/>
          <w:lang w:val="tr-TR"/>
        </w:rPr>
        <w:t>-</w:t>
      </w:r>
      <w:r w:rsidRPr="00FC0EDB">
        <w:rPr>
          <w:rFonts w:cs="Times New Roman"/>
          <w:spacing w:val="-2"/>
          <w:lang w:val="tr-TR"/>
        </w:rPr>
        <w:t>m</w:t>
      </w:r>
      <w:r w:rsidRPr="00FC0EDB">
        <w:rPr>
          <w:rFonts w:cs="Times New Roman"/>
          <w:lang w:val="tr-TR"/>
        </w:rPr>
        <w:t>akrû</w:t>
      </w:r>
      <w:r w:rsidRPr="00FC0EDB">
        <w:rPr>
          <w:rFonts w:cs="Times New Roman"/>
          <w:spacing w:val="-1"/>
          <w:lang w:val="tr-TR"/>
        </w:rPr>
        <w:t>n</w:t>
      </w:r>
      <w:r w:rsidRPr="00FC0EDB">
        <w:rPr>
          <w:rFonts w:cs="Times New Roman"/>
          <w:lang w:val="tr-TR"/>
        </w:rPr>
        <w:t>-ı</w:t>
      </w:r>
      <w:r w:rsidRPr="00FC0EDB">
        <w:rPr>
          <w:rFonts w:cs="Times New Roman"/>
          <w:spacing w:val="35"/>
          <w:lang w:val="tr-TR"/>
        </w:rPr>
        <w:t xml:space="preserve"> </w:t>
      </w:r>
      <w:r w:rsidRPr="00FC0EDB">
        <w:rPr>
          <w:rFonts w:cs="Times New Roman"/>
          <w:spacing w:val="-2"/>
          <w:lang w:val="tr-TR"/>
        </w:rPr>
        <w:t>m</w:t>
      </w:r>
      <w:r w:rsidRPr="00FC0EDB">
        <w:rPr>
          <w:rFonts w:cs="Times New Roman"/>
          <w:lang w:val="tr-TR"/>
        </w:rPr>
        <w:t>ülkânem</w:t>
      </w:r>
      <w:r w:rsidRPr="00FC0EDB">
        <w:rPr>
          <w:rFonts w:cs="Times New Roman"/>
          <w:spacing w:val="32"/>
          <w:lang w:val="tr-TR"/>
        </w:rPr>
        <w:t xml:space="preserve"> </w:t>
      </w:r>
      <w:r w:rsidRPr="00FC0EDB">
        <w:rPr>
          <w:rFonts w:cs="Times New Roman"/>
          <w:lang w:val="tr-TR"/>
        </w:rPr>
        <w:t>sahife</w:t>
      </w:r>
      <w:r w:rsidRPr="00FC0EDB">
        <w:rPr>
          <w:rFonts w:cs="Times New Roman"/>
          <w:spacing w:val="34"/>
          <w:lang w:val="tr-TR"/>
        </w:rPr>
        <w:t xml:space="preserve"> </w:t>
      </w:r>
      <w:r w:rsidRPr="00FC0EDB">
        <w:rPr>
          <w:rFonts w:cs="Times New Roman"/>
          <w:lang w:val="tr-TR"/>
        </w:rPr>
        <w:t>pirây</w:t>
      </w:r>
      <w:r w:rsidRPr="00FC0EDB">
        <w:rPr>
          <w:rFonts w:cs="Times New Roman"/>
          <w:spacing w:val="34"/>
          <w:lang w:val="tr-TR"/>
        </w:rPr>
        <w:t xml:space="preserve"> </w:t>
      </w:r>
      <w:r w:rsidRPr="00FC0EDB">
        <w:rPr>
          <w:rFonts w:cs="Times New Roman"/>
          <w:lang w:val="tr-TR"/>
        </w:rPr>
        <w:t>sud</w:t>
      </w:r>
      <w:r w:rsidRPr="00FC0EDB">
        <w:rPr>
          <w:rFonts w:cs="Times New Roman"/>
          <w:spacing w:val="-1"/>
          <w:lang w:val="tr-TR"/>
        </w:rPr>
        <w:t>û</w:t>
      </w:r>
      <w:r w:rsidRPr="00FC0EDB">
        <w:rPr>
          <w:rFonts w:cs="Times New Roman"/>
          <w:lang w:val="tr-TR"/>
        </w:rPr>
        <w:t>r</w:t>
      </w:r>
      <w:r w:rsidRPr="00FC0EDB">
        <w:rPr>
          <w:rFonts w:cs="Times New Roman"/>
          <w:spacing w:val="35"/>
          <w:lang w:val="tr-TR"/>
        </w:rPr>
        <w:t xml:space="preserve"> </w:t>
      </w:r>
      <w:r w:rsidRPr="00FC0EDB">
        <w:rPr>
          <w:rFonts w:cs="Times New Roman"/>
          <w:spacing w:val="-2"/>
          <w:lang w:val="tr-TR"/>
        </w:rPr>
        <w:t>o</w:t>
      </w:r>
      <w:r w:rsidRPr="00FC0EDB">
        <w:rPr>
          <w:rFonts w:cs="Times New Roman"/>
          <w:lang w:val="tr-TR"/>
        </w:rPr>
        <w:t>lun</w:t>
      </w:r>
      <w:r w:rsidRPr="00FC0EDB">
        <w:rPr>
          <w:rFonts w:cs="Times New Roman"/>
          <w:spacing w:val="-2"/>
          <w:lang w:val="tr-TR"/>
        </w:rPr>
        <w:t>m</w:t>
      </w:r>
      <w:r w:rsidRPr="00FC0EDB">
        <w:rPr>
          <w:rFonts w:cs="Times New Roman"/>
          <w:lang w:val="tr-TR"/>
        </w:rPr>
        <w:t>uş</w:t>
      </w:r>
      <w:r w:rsidRPr="00FC0EDB">
        <w:rPr>
          <w:rFonts w:cs="Times New Roman"/>
          <w:spacing w:val="34"/>
          <w:lang w:val="tr-TR"/>
        </w:rPr>
        <w:t xml:space="preserve"> </w:t>
      </w:r>
      <w:r w:rsidRPr="00FC0EDB">
        <w:rPr>
          <w:rFonts w:cs="Times New Roman"/>
          <w:lang w:val="tr-TR"/>
        </w:rPr>
        <w:t>olduğı kuyûddân</w:t>
      </w:r>
      <w:r w:rsidRPr="00FC0EDB">
        <w:rPr>
          <w:rFonts w:cs="Times New Roman"/>
          <w:spacing w:val="2"/>
          <w:lang w:val="tr-TR"/>
        </w:rPr>
        <w:t xml:space="preserve"> </w:t>
      </w:r>
      <w:r w:rsidRPr="00FC0EDB">
        <w:rPr>
          <w:rFonts w:cs="Times New Roman"/>
          <w:lang w:val="tr-TR"/>
        </w:rPr>
        <w:t>müstebân</w:t>
      </w:r>
      <w:r w:rsidRPr="00FC0EDB">
        <w:rPr>
          <w:rFonts w:cs="Times New Roman"/>
          <w:spacing w:val="3"/>
          <w:lang w:val="tr-TR"/>
        </w:rPr>
        <w:t xml:space="preserve"> </w:t>
      </w:r>
      <w:r w:rsidRPr="00FC0EDB">
        <w:rPr>
          <w:rFonts w:cs="Times New Roman"/>
          <w:spacing w:val="-2"/>
          <w:lang w:val="tr-TR"/>
        </w:rPr>
        <w:t>o</w:t>
      </w:r>
      <w:r w:rsidRPr="00FC0EDB">
        <w:rPr>
          <w:rFonts w:cs="Times New Roman"/>
          <w:lang w:val="tr-TR"/>
        </w:rPr>
        <w:t>l</w:t>
      </w:r>
      <w:r w:rsidRPr="00FC0EDB">
        <w:rPr>
          <w:rFonts w:cs="Times New Roman"/>
          <w:spacing w:val="-2"/>
          <w:lang w:val="tr-TR"/>
        </w:rPr>
        <w:t>m</w:t>
      </w:r>
      <w:r w:rsidRPr="00FC0EDB">
        <w:rPr>
          <w:rFonts w:cs="Times New Roman"/>
          <w:lang w:val="tr-TR"/>
        </w:rPr>
        <w:t>ağla</w:t>
      </w:r>
      <w:r w:rsidRPr="00FC0EDB">
        <w:rPr>
          <w:rFonts w:cs="Times New Roman"/>
          <w:spacing w:val="3"/>
          <w:lang w:val="tr-TR"/>
        </w:rPr>
        <w:t xml:space="preserve"> </w:t>
      </w:r>
      <w:r w:rsidRPr="00FC0EDB">
        <w:rPr>
          <w:rFonts w:cs="Times New Roman"/>
          <w:lang w:val="tr-TR"/>
        </w:rPr>
        <w:t>sen</w:t>
      </w:r>
      <w:r w:rsidRPr="00FC0EDB">
        <w:rPr>
          <w:rFonts w:cs="Times New Roman"/>
          <w:spacing w:val="2"/>
          <w:lang w:val="tr-TR"/>
        </w:rPr>
        <w:t xml:space="preserve"> </w:t>
      </w:r>
      <w:r w:rsidRPr="00FC0EDB">
        <w:rPr>
          <w:rFonts w:cs="Times New Roman"/>
          <w:lang w:val="tr-TR"/>
        </w:rPr>
        <w:t>ki</w:t>
      </w:r>
      <w:r w:rsidRPr="00FC0EDB">
        <w:rPr>
          <w:rFonts w:cs="Times New Roman"/>
          <w:spacing w:val="3"/>
          <w:lang w:val="tr-TR"/>
        </w:rPr>
        <w:t xml:space="preserve"> </w:t>
      </w:r>
      <w:r w:rsidRPr="00FC0EDB">
        <w:rPr>
          <w:rFonts w:cs="Times New Roman"/>
          <w:spacing w:val="-2"/>
          <w:lang w:val="tr-TR"/>
        </w:rPr>
        <w:t>m</w:t>
      </w:r>
      <w:r w:rsidRPr="00FC0EDB">
        <w:rPr>
          <w:rFonts w:cs="Times New Roman"/>
          <w:lang w:val="tr-TR"/>
        </w:rPr>
        <w:t>üşî</w:t>
      </w:r>
      <w:r w:rsidRPr="00FC0EDB">
        <w:rPr>
          <w:rFonts w:cs="Times New Roman"/>
          <w:spacing w:val="3"/>
          <w:lang w:val="tr-TR"/>
        </w:rPr>
        <w:t>r</w:t>
      </w:r>
      <w:r w:rsidRPr="00FC0EDB">
        <w:rPr>
          <w:rFonts w:cs="Times New Roman"/>
          <w:lang w:val="tr-TR"/>
        </w:rPr>
        <w:t>-i</w:t>
      </w:r>
      <w:r w:rsidRPr="00FC0EDB">
        <w:rPr>
          <w:rFonts w:cs="Times New Roman"/>
          <w:spacing w:val="2"/>
          <w:lang w:val="tr-TR"/>
        </w:rPr>
        <w:t xml:space="preserve"> </w:t>
      </w:r>
      <w:r w:rsidRPr="00FC0EDB">
        <w:rPr>
          <w:rFonts w:cs="Times New Roman"/>
          <w:lang w:val="tr-TR"/>
        </w:rPr>
        <w:t>müşarünile</w:t>
      </w:r>
      <w:r w:rsidRPr="00FC0EDB">
        <w:rPr>
          <w:rFonts w:cs="Times New Roman"/>
          <w:spacing w:val="-1"/>
          <w:lang w:val="tr-TR"/>
        </w:rPr>
        <w:t>y</w:t>
      </w:r>
      <w:r w:rsidRPr="00FC0EDB">
        <w:rPr>
          <w:rFonts w:cs="Times New Roman"/>
          <w:lang w:val="tr-TR"/>
        </w:rPr>
        <w:t>hsin</w:t>
      </w:r>
      <w:r w:rsidRPr="00FC0EDB">
        <w:rPr>
          <w:rFonts w:cs="Times New Roman"/>
          <w:spacing w:val="4"/>
          <w:lang w:val="tr-TR"/>
        </w:rPr>
        <w:t xml:space="preserve"> </w:t>
      </w:r>
      <w:r w:rsidRPr="00FC0EDB">
        <w:rPr>
          <w:rFonts w:cs="Times New Roman"/>
          <w:lang w:val="tr-TR"/>
        </w:rPr>
        <w:t>sâ</w:t>
      </w:r>
      <w:r w:rsidRPr="00FC0EDB">
        <w:rPr>
          <w:rFonts w:cs="Times New Roman"/>
          <w:spacing w:val="-1"/>
          <w:lang w:val="tr-TR"/>
        </w:rPr>
        <w:t>b</w:t>
      </w:r>
      <w:r w:rsidRPr="00FC0EDB">
        <w:rPr>
          <w:rFonts w:cs="Times New Roman"/>
          <w:lang w:val="tr-TR"/>
        </w:rPr>
        <w:t>ık</w:t>
      </w:r>
      <w:r w:rsidRPr="00FC0EDB">
        <w:rPr>
          <w:rFonts w:cs="Times New Roman"/>
          <w:spacing w:val="-1"/>
          <w:lang w:val="tr-TR"/>
        </w:rPr>
        <w:t>ü</w:t>
      </w:r>
      <w:r w:rsidRPr="00FC0EDB">
        <w:rPr>
          <w:rFonts w:cs="Times New Roman"/>
          <w:lang w:val="tr-TR"/>
        </w:rPr>
        <w:t>’</w:t>
      </w:r>
      <w:r w:rsidRPr="00FC0EDB">
        <w:rPr>
          <w:rFonts w:cs="Times New Roman"/>
          <w:spacing w:val="1"/>
          <w:lang w:val="tr-TR"/>
        </w:rPr>
        <w:t>z</w:t>
      </w:r>
      <w:r w:rsidRPr="00FC0EDB">
        <w:rPr>
          <w:rFonts w:cs="Times New Roman"/>
          <w:lang w:val="tr-TR"/>
        </w:rPr>
        <w:t>-</w:t>
      </w:r>
      <w:r w:rsidRPr="00FC0EDB">
        <w:rPr>
          <w:rFonts w:cs="Times New Roman"/>
          <w:spacing w:val="-1"/>
          <w:lang w:val="tr-TR"/>
        </w:rPr>
        <w:t>z</w:t>
      </w:r>
      <w:r w:rsidRPr="00FC0EDB">
        <w:rPr>
          <w:rFonts w:cs="Times New Roman"/>
          <w:lang w:val="tr-TR"/>
        </w:rPr>
        <w:t>ikr</w:t>
      </w:r>
      <w:r w:rsidRPr="00FC0EDB">
        <w:rPr>
          <w:rFonts w:cs="Times New Roman"/>
          <w:spacing w:val="4"/>
          <w:lang w:val="tr-TR"/>
        </w:rPr>
        <w:t xml:space="preserve"> </w:t>
      </w:r>
      <w:r w:rsidRPr="00FC0EDB">
        <w:rPr>
          <w:rFonts w:cs="Times New Roman"/>
          <w:spacing w:val="-2"/>
          <w:lang w:val="tr-TR"/>
        </w:rPr>
        <w:t>y</w:t>
      </w:r>
      <w:r w:rsidRPr="00FC0EDB">
        <w:rPr>
          <w:rFonts w:cs="Times New Roman"/>
          <w:lang w:val="tr-TR"/>
        </w:rPr>
        <w:t>aylağın hâsılâtından</w:t>
      </w:r>
      <w:r w:rsidRPr="00FC0EDB">
        <w:rPr>
          <w:rFonts w:cs="Times New Roman"/>
          <w:spacing w:val="30"/>
          <w:lang w:val="tr-TR"/>
        </w:rPr>
        <w:t xml:space="preserve"> </w:t>
      </w:r>
      <w:r w:rsidRPr="00FC0EDB">
        <w:rPr>
          <w:rFonts w:cs="Times New Roman"/>
          <w:spacing w:val="-2"/>
          <w:lang w:val="tr-TR"/>
        </w:rPr>
        <w:t>m</w:t>
      </w:r>
      <w:r w:rsidRPr="00FC0EDB">
        <w:rPr>
          <w:rFonts w:cs="Times New Roman"/>
          <w:lang w:val="tr-TR"/>
        </w:rPr>
        <w:t>erkûm</w:t>
      </w:r>
      <w:r w:rsidRPr="00FC0EDB">
        <w:rPr>
          <w:rFonts w:cs="Times New Roman"/>
          <w:spacing w:val="30"/>
          <w:lang w:val="tr-TR"/>
        </w:rPr>
        <w:t xml:space="preserve"> </w:t>
      </w:r>
      <w:r w:rsidRPr="00FC0EDB">
        <w:rPr>
          <w:rFonts w:cs="Times New Roman"/>
          <w:lang w:val="tr-TR"/>
        </w:rPr>
        <w:t>tâlibin</w:t>
      </w:r>
      <w:r w:rsidRPr="00FC0EDB">
        <w:rPr>
          <w:rFonts w:cs="Times New Roman"/>
          <w:spacing w:val="32"/>
          <w:lang w:val="tr-TR"/>
        </w:rPr>
        <w:t xml:space="preserve"> </w:t>
      </w:r>
      <w:r w:rsidRPr="00FC0EDB">
        <w:rPr>
          <w:rFonts w:cs="Times New Roman"/>
          <w:spacing w:val="-1"/>
          <w:lang w:val="tr-TR"/>
        </w:rPr>
        <w:t>s</w:t>
      </w:r>
      <w:r w:rsidRPr="00FC0EDB">
        <w:rPr>
          <w:rFonts w:cs="Times New Roman"/>
          <w:lang w:val="tr-TR"/>
        </w:rPr>
        <w:t>e</w:t>
      </w:r>
      <w:r w:rsidRPr="00FC0EDB">
        <w:rPr>
          <w:rFonts w:cs="Times New Roman"/>
          <w:spacing w:val="-2"/>
          <w:lang w:val="tr-TR"/>
        </w:rPr>
        <w:t>m</w:t>
      </w:r>
      <w:r w:rsidRPr="00FC0EDB">
        <w:rPr>
          <w:rFonts w:cs="Times New Roman"/>
          <w:lang w:val="tr-TR"/>
        </w:rPr>
        <w:t>er</w:t>
      </w:r>
      <w:r w:rsidRPr="00FC0EDB">
        <w:rPr>
          <w:rFonts w:cs="Times New Roman"/>
          <w:spacing w:val="2"/>
          <w:lang w:val="tr-TR"/>
        </w:rPr>
        <w:t>e</w:t>
      </w:r>
      <w:r w:rsidRPr="00FC0EDB">
        <w:rPr>
          <w:rFonts w:cs="Times New Roman"/>
          <w:lang w:val="tr-TR"/>
        </w:rPr>
        <w:t>-i</w:t>
      </w:r>
      <w:r w:rsidRPr="00FC0EDB">
        <w:rPr>
          <w:rFonts w:cs="Times New Roman"/>
          <w:spacing w:val="32"/>
          <w:lang w:val="tr-TR"/>
        </w:rPr>
        <w:t xml:space="preserve"> </w:t>
      </w:r>
      <w:r w:rsidRPr="00FC0EDB">
        <w:rPr>
          <w:rFonts w:cs="Times New Roman"/>
          <w:spacing w:val="-2"/>
          <w:lang w:val="tr-TR"/>
        </w:rPr>
        <w:t>m</w:t>
      </w:r>
      <w:r w:rsidRPr="00FC0EDB">
        <w:rPr>
          <w:rFonts w:cs="Times New Roman"/>
          <w:lang w:val="tr-TR"/>
        </w:rPr>
        <w:t>ukarrerede</w:t>
      </w:r>
      <w:r w:rsidRPr="00FC0EDB">
        <w:rPr>
          <w:rFonts w:cs="Times New Roman"/>
          <w:spacing w:val="31"/>
          <w:lang w:val="tr-TR"/>
        </w:rPr>
        <w:t xml:space="preserve"> </w:t>
      </w:r>
      <w:r w:rsidRPr="00FC0EDB">
        <w:rPr>
          <w:rFonts w:cs="Times New Roman"/>
          <w:lang w:val="tr-TR"/>
        </w:rPr>
        <w:t>tarafına</w:t>
      </w:r>
      <w:r w:rsidRPr="00FC0EDB">
        <w:rPr>
          <w:rFonts w:cs="Times New Roman"/>
          <w:spacing w:val="31"/>
          <w:lang w:val="tr-TR"/>
        </w:rPr>
        <w:t xml:space="preserve"> </w:t>
      </w:r>
      <w:r w:rsidRPr="00FC0EDB">
        <w:rPr>
          <w:rFonts w:cs="Times New Roman"/>
          <w:lang w:val="tr-TR"/>
        </w:rPr>
        <w:t>edâ</w:t>
      </w:r>
      <w:r w:rsidRPr="00FC0EDB">
        <w:rPr>
          <w:rFonts w:cs="Times New Roman"/>
          <w:spacing w:val="32"/>
          <w:lang w:val="tr-TR"/>
        </w:rPr>
        <w:t xml:space="preserve"> </w:t>
      </w:r>
      <w:r w:rsidRPr="00FC0EDB">
        <w:rPr>
          <w:rFonts w:cs="Times New Roman"/>
          <w:lang w:val="tr-TR"/>
        </w:rPr>
        <w:t>k</w:t>
      </w:r>
      <w:r w:rsidRPr="00FC0EDB">
        <w:rPr>
          <w:rFonts w:cs="Times New Roman"/>
          <w:spacing w:val="-1"/>
          <w:lang w:val="tr-TR"/>
        </w:rPr>
        <w:t>ı</w:t>
      </w:r>
      <w:r w:rsidRPr="00FC0EDB">
        <w:rPr>
          <w:rFonts w:cs="Times New Roman"/>
          <w:lang w:val="tr-TR"/>
        </w:rPr>
        <w:t>lın</w:t>
      </w:r>
      <w:r w:rsidRPr="00FC0EDB">
        <w:rPr>
          <w:rFonts w:cs="Times New Roman"/>
          <w:spacing w:val="-2"/>
          <w:lang w:val="tr-TR"/>
        </w:rPr>
        <w:t>d</w:t>
      </w:r>
      <w:r w:rsidRPr="00FC0EDB">
        <w:rPr>
          <w:rFonts w:cs="Times New Roman"/>
          <w:lang w:val="tr-TR"/>
        </w:rPr>
        <w:t>ı</w:t>
      </w:r>
      <w:r w:rsidRPr="00FC0EDB">
        <w:rPr>
          <w:rFonts w:cs="Times New Roman"/>
          <w:spacing w:val="-1"/>
          <w:lang w:val="tr-TR"/>
        </w:rPr>
        <w:t>ğ</w:t>
      </w:r>
      <w:r w:rsidRPr="00FC0EDB">
        <w:rPr>
          <w:rFonts w:cs="Times New Roman"/>
          <w:lang w:val="tr-TR"/>
        </w:rPr>
        <w:t>ı</w:t>
      </w:r>
      <w:r w:rsidRPr="00FC0EDB">
        <w:rPr>
          <w:rFonts w:cs="Times New Roman"/>
          <w:spacing w:val="32"/>
          <w:lang w:val="tr-TR"/>
        </w:rPr>
        <w:t xml:space="preserve"> </w:t>
      </w:r>
      <w:r w:rsidRPr="00FC0EDB">
        <w:rPr>
          <w:rFonts w:cs="Times New Roman"/>
          <w:lang w:val="tr-TR"/>
        </w:rPr>
        <w:t>h</w:t>
      </w:r>
      <w:r w:rsidRPr="00FC0EDB">
        <w:rPr>
          <w:rFonts w:cs="Times New Roman"/>
          <w:spacing w:val="-1"/>
          <w:lang w:val="tr-TR"/>
        </w:rPr>
        <w:t>a</w:t>
      </w:r>
      <w:r w:rsidRPr="00FC0EDB">
        <w:rPr>
          <w:rFonts w:cs="Times New Roman"/>
          <w:lang w:val="tr-TR"/>
        </w:rPr>
        <w:t>lde</w:t>
      </w:r>
      <w:r w:rsidRPr="00FC0EDB">
        <w:rPr>
          <w:rFonts w:cs="Times New Roman"/>
          <w:spacing w:val="31"/>
          <w:lang w:val="tr-TR"/>
        </w:rPr>
        <w:t xml:space="preserve"> </w:t>
      </w:r>
      <w:r w:rsidRPr="00FC0EDB">
        <w:rPr>
          <w:rFonts w:cs="Times New Roman"/>
          <w:lang w:val="tr-TR"/>
        </w:rPr>
        <w:t>inti</w:t>
      </w:r>
      <w:r w:rsidRPr="00FC0EDB">
        <w:rPr>
          <w:rFonts w:cs="Times New Roman"/>
          <w:spacing w:val="-1"/>
          <w:lang w:val="tr-TR"/>
        </w:rPr>
        <w:t>h</w:t>
      </w:r>
      <w:r w:rsidRPr="00FC0EDB">
        <w:rPr>
          <w:rFonts w:cs="Times New Roman"/>
          <w:lang w:val="tr-TR"/>
        </w:rPr>
        <w:t>âb olunacak</w:t>
      </w:r>
      <w:r w:rsidRPr="00FC0EDB">
        <w:rPr>
          <w:rFonts w:cs="Times New Roman"/>
          <w:spacing w:val="8"/>
          <w:lang w:val="tr-TR"/>
        </w:rPr>
        <w:t xml:space="preserve"> </w:t>
      </w:r>
      <w:r w:rsidRPr="00FC0EDB">
        <w:rPr>
          <w:rFonts w:cs="Times New Roman"/>
          <w:spacing w:val="-2"/>
          <w:lang w:val="tr-TR"/>
        </w:rPr>
        <w:t>m</w:t>
      </w:r>
      <w:r w:rsidRPr="00FC0EDB">
        <w:rPr>
          <w:rFonts w:cs="Times New Roman"/>
          <w:lang w:val="tr-TR"/>
        </w:rPr>
        <w:t>uhtâr</w:t>
      </w:r>
      <w:r w:rsidRPr="00FC0EDB">
        <w:rPr>
          <w:rFonts w:cs="Times New Roman"/>
          <w:spacing w:val="8"/>
          <w:lang w:val="tr-TR"/>
        </w:rPr>
        <w:t xml:space="preserve"> </w:t>
      </w:r>
      <w:r w:rsidRPr="00FC0EDB">
        <w:rPr>
          <w:rFonts w:cs="Times New Roman"/>
          <w:spacing w:val="-2"/>
          <w:lang w:val="tr-TR"/>
        </w:rPr>
        <w:t>m</w:t>
      </w:r>
      <w:r w:rsidRPr="00FC0EDB">
        <w:rPr>
          <w:rFonts w:cs="Times New Roman"/>
          <w:lang w:val="tr-TR"/>
        </w:rPr>
        <w:t>a‘ri</w:t>
      </w:r>
      <w:r w:rsidRPr="00FC0EDB">
        <w:rPr>
          <w:rFonts w:cs="Times New Roman"/>
          <w:spacing w:val="-2"/>
          <w:lang w:val="tr-TR"/>
        </w:rPr>
        <w:t>f</w:t>
      </w:r>
      <w:r w:rsidRPr="00FC0EDB">
        <w:rPr>
          <w:rFonts w:cs="Times New Roman"/>
          <w:lang w:val="tr-TR"/>
        </w:rPr>
        <w:t>eti</w:t>
      </w:r>
      <w:r w:rsidRPr="00FC0EDB">
        <w:rPr>
          <w:rFonts w:cs="Times New Roman"/>
          <w:spacing w:val="-1"/>
          <w:lang w:val="tr-TR"/>
        </w:rPr>
        <w:t>y</w:t>
      </w:r>
      <w:r w:rsidRPr="00FC0EDB">
        <w:rPr>
          <w:rFonts w:cs="Times New Roman"/>
          <w:lang w:val="tr-TR"/>
        </w:rPr>
        <w:t>le</w:t>
      </w:r>
      <w:r w:rsidRPr="00FC0EDB">
        <w:rPr>
          <w:rFonts w:cs="Times New Roman"/>
          <w:spacing w:val="7"/>
          <w:lang w:val="tr-TR"/>
        </w:rPr>
        <w:t xml:space="preserve"> </w:t>
      </w:r>
      <w:r w:rsidRPr="00FC0EDB">
        <w:rPr>
          <w:rFonts w:cs="Times New Roman"/>
          <w:lang w:val="tr-TR"/>
        </w:rPr>
        <w:t>ta‘şîr</w:t>
      </w:r>
      <w:r w:rsidRPr="00FC0EDB">
        <w:rPr>
          <w:rFonts w:cs="Times New Roman"/>
          <w:spacing w:val="7"/>
          <w:lang w:val="tr-TR"/>
        </w:rPr>
        <w:t xml:space="preserve"> </w:t>
      </w:r>
      <w:r w:rsidRPr="00FC0EDB">
        <w:rPr>
          <w:rFonts w:cs="Times New Roman"/>
          <w:lang w:val="tr-TR"/>
        </w:rPr>
        <w:t>ve</w:t>
      </w:r>
      <w:r w:rsidRPr="00FC0EDB">
        <w:rPr>
          <w:rFonts w:cs="Times New Roman"/>
          <w:spacing w:val="8"/>
          <w:lang w:val="tr-TR"/>
        </w:rPr>
        <w:t xml:space="preserve"> </w:t>
      </w:r>
      <w:r w:rsidRPr="00FC0EDB">
        <w:rPr>
          <w:rFonts w:cs="Times New Roman"/>
          <w:lang w:val="tr-TR"/>
        </w:rPr>
        <w:t>herk</w:t>
      </w:r>
      <w:r w:rsidRPr="00FC0EDB">
        <w:rPr>
          <w:rFonts w:cs="Times New Roman"/>
          <w:spacing w:val="-1"/>
          <w:lang w:val="tr-TR"/>
        </w:rPr>
        <w:t>e</w:t>
      </w:r>
      <w:r w:rsidRPr="00FC0EDB">
        <w:rPr>
          <w:rFonts w:cs="Times New Roman"/>
          <w:lang w:val="tr-TR"/>
        </w:rPr>
        <w:t>sin</w:t>
      </w:r>
      <w:r w:rsidRPr="00FC0EDB">
        <w:rPr>
          <w:rFonts w:cs="Times New Roman"/>
          <w:spacing w:val="7"/>
          <w:lang w:val="tr-TR"/>
        </w:rPr>
        <w:t xml:space="preserve"> </w:t>
      </w:r>
      <w:r w:rsidRPr="00FC0EDB">
        <w:rPr>
          <w:rFonts w:cs="Times New Roman"/>
          <w:lang w:val="tr-TR"/>
        </w:rPr>
        <w:t>hissesi</w:t>
      </w:r>
      <w:r w:rsidRPr="00FC0EDB">
        <w:rPr>
          <w:rFonts w:cs="Times New Roman"/>
          <w:spacing w:val="7"/>
          <w:lang w:val="tr-TR"/>
        </w:rPr>
        <w:t xml:space="preserve"> </w:t>
      </w:r>
      <w:r w:rsidRPr="00FC0EDB">
        <w:rPr>
          <w:rFonts w:cs="Times New Roman"/>
          <w:lang w:val="tr-TR"/>
        </w:rPr>
        <w:t>taks</w:t>
      </w:r>
      <w:r w:rsidRPr="00FC0EDB">
        <w:rPr>
          <w:rFonts w:cs="Times New Roman"/>
          <w:spacing w:val="-1"/>
          <w:lang w:val="tr-TR"/>
        </w:rPr>
        <w:t>î</w:t>
      </w:r>
      <w:r w:rsidRPr="00FC0EDB">
        <w:rPr>
          <w:rFonts w:cs="Times New Roman"/>
          <w:lang w:val="tr-TR"/>
        </w:rPr>
        <w:t>m</w:t>
      </w:r>
      <w:r w:rsidRPr="00FC0EDB">
        <w:rPr>
          <w:rFonts w:cs="Times New Roman"/>
          <w:spacing w:val="6"/>
          <w:lang w:val="tr-TR"/>
        </w:rPr>
        <w:t xml:space="preserve"> </w:t>
      </w:r>
      <w:r w:rsidRPr="00FC0EDB">
        <w:rPr>
          <w:rFonts w:cs="Times New Roman"/>
          <w:lang w:val="tr-TR"/>
        </w:rPr>
        <w:t>olu</w:t>
      </w:r>
      <w:r w:rsidRPr="00FC0EDB">
        <w:rPr>
          <w:rFonts w:cs="Times New Roman"/>
          <w:spacing w:val="1"/>
          <w:lang w:val="tr-TR"/>
        </w:rPr>
        <w:t>n</w:t>
      </w:r>
      <w:r w:rsidRPr="00FC0EDB">
        <w:rPr>
          <w:rFonts w:cs="Times New Roman"/>
          <w:spacing w:val="-2"/>
          <w:lang w:val="tr-TR"/>
        </w:rPr>
        <w:t>m</w:t>
      </w:r>
      <w:r w:rsidRPr="00FC0EDB">
        <w:rPr>
          <w:rFonts w:cs="Times New Roman"/>
          <w:lang w:val="tr-TR"/>
        </w:rPr>
        <w:t>ak</w:t>
      </w:r>
      <w:r w:rsidRPr="00FC0EDB">
        <w:rPr>
          <w:rFonts w:cs="Times New Roman"/>
          <w:spacing w:val="9"/>
          <w:lang w:val="tr-TR"/>
        </w:rPr>
        <w:t xml:space="preserve"> </w:t>
      </w:r>
      <w:r w:rsidRPr="00FC0EDB">
        <w:rPr>
          <w:rFonts w:cs="Times New Roman"/>
          <w:lang w:val="tr-TR"/>
        </w:rPr>
        <w:t>üzere</w:t>
      </w:r>
      <w:r w:rsidRPr="00FC0EDB">
        <w:rPr>
          <w:rFonts w:cs="Times New Roman"/>
          <w:spacing w:val="7"/>
          <w:lang w:val="tr-TR"/>
        </w:rPr>
        <w:t xml:space="preserve"> </w:t>
      </w:r>
      <w:r w:rsidRPr="00FC0EDB">
        <w:rPr>
          <w:rFonts w:cs="Times New Roman"/>
          <w:lang w:val="tr-TR"/>
        </w:rPr>
        <w:t>tara</w:t>
      </w:r>
      <w:r w:rsidRPr="00FC0EDB">
        <w:rPr>
          <w:rFonts w:cs="Times New Roman"/>
          <w:spacing w:val="-2"/>
          <w:lang w:val="tr-TR"/>
        </w:rPr>
        <w:t>f</w:t>
      </w:r>
      <w:r w:rsidRPr="00FC0EDB">
        <w:rPr>
          <w:rFonts w:cs="Times New Roman"/>
          <w:lang w:val="tr-TR"/>
        </w:rPr>
        <w:t>ı</w:t>
      </w:r>
      <w:r w:rsidRPr="00FC0EDB">
        <w:rPr>
          <w:rFonts w:cs="Times New Roman"/>
          <w:spacing w:val="-1"/>
          <w:lang w:val="tr-TR"/>
        </w:rPr>
        <w:t>n</w:t>
      </w:r>
      <w:r w:rsidRPr="00FC0EDB">
        <w:rPr>
          <w:rFonts w:cs="Times New Roman"/>
          <w:lang w:val="tr-TR"/>
        </w:rPr>
        <w:t>dan buyruldı</w:t>
      </w:r>
      <w:r w:rsidRPr="00FC0EDB">
        <w:rPr>
          <w:rFonts w:cs="Times New Roman"/>
          <w:spacing w:val="19"/>
          <w:lang w:val="tr-TR"/>
        </w:rPr>
        <w:t xml:space="preserve"> </w:t>
      </w:r>
      <w:r w:rsidRPr="00FC0EDB">
        <w:rPr>
          <w:rFonts w:cs="Times New Roman"/>
          <w:lang w:val="tr-TR"/>
        </w:rPr>
        <w:t>i‘tâ</w:t>
      </w:r>
      <w:r w:rsidRPr="00FC0EDB">
        <w:rPr>
          <w:rFonts w:cs="Times New Roman"/>
          <w:spacing w:val="19"/>
          <w:lang w:val="tr-TR"/>
        </w:rPr>
        <w:t xml:space="preserve"> </w:t>
      </w:r>
      <w:r w:rsidRPr="00FC0EDB">
        <w:rPr>
          <w:rFonts w:cs="Times New Roman"/>
          <w:lang w:val="tr-TR"/>
        </w:rPr>
        <w:t>etirerek</w:t>
      </w:r>
      <w:r w:rsidRPr="00FC0EDB">
        <w:rPr>
          <w:rFonts w:cs="Times New Roman"/>
          <w:spacing w:val="19"/>
          <w:lang w:val="tr-TR"/>
        </w:rPr>
        <w:t xml:space="preserve"> </w:t>
      </w:r>
      <w:r w:rsidRPr="00FC0EDB">
        <w:rPr>
          <w:rFonts w:cs="Times New Roman"/>
          <w:lang w:val="tr-TR"/>
        </w:rPr>
        <w:t>v</w:t>
      </w:r>
      <w:r w:rsidRPr="00FC0EDB">
        <w:rPr>
          <w:rFonts w:cs="Times New Roman"/>
          <w:spacing w:val="-1"/>
          <w:lang w:val="tr-TR"/>
        </w:rPr>
        <w:t>e</w:t>
      </w:r>
      <w:r w:rsidRPr="00FC0EDB">
        <w:rPr>
          <w:rFonts w:cs="Times New Roman"/>
          <w:lang w:val="tr-TR"/>
        </w:rPr>
        <w:t>rilen</w:t>
      </w:r>
      <w:r w:rsidRPr="00FC0EDB">
        <w:rPr>
          <w:rFonts w:cs="Times New Roman"/>
          <w:spacing w:val="19"/>
          <w:lang w:val="tr-TR"/>
        </w:rPr>
        <w:t xml:space="preserve"> </w:t>
      </w:r>
      <w:r w:rsidRPr="00FC0EDB">
        <w:rPr>
          <w:rFonts w:cs="Times New Roman"/>
          <w:lang w:val="tr-TR"/>
        </w:rPr>
        <w:t>şurût</w:t>
      </w:r>
      <w:r w:rsidRPr="00FC0EDB">
        <w:rPr>
          <w:rFonts w:cs="Times New Roman"/>
          <w:spacing w:val="19"/>
          <w:lang w:val="tr-TR"/>
        </w:rPr>
        <w:t xml:space="preserve"> </w:t>
      </w:r>
      <w:r w:rsidRPr="00FC0EDB">
        <w:rPr>
          <w:rFonts w:cs="Times New Roman"/>
          <w:lang w:val="tr-TR"/>
        </w:rPr>
        <w:t>ve</w:t>
      </w:r>
      <w:r w:rsidRPr="00FC0EDB">
        <w:rPr>
          <w:rFonts w:cs="Times New Roman"/>
          <w:spacing w:val="19"/>
          <w:lang w:val="tr-TR"/>
        </w:rPr>
        <w:t xml:space="preserve"> </w:t>
      </w:r>
      <w:r w:rsidRPr="00FC0EDB">
        <w:rPr>
          <w:rFonts w:cs="Times New Roman"/>
          <w:lang w:val="tr-TR"/>
        </w:rPr>
        <w:t>nizâm</w:t>
      </w:r>
      <w:r w:rsidRPr="00FC0EDB">
        <w:rPr>
          <w:rFonts w:cs="Times New Roman"/>
          <w:spacing w:val="18"/>
          <w:lang w:val="tr-TR"/>
        </w:rPr>
        <w:t xml:space="preserve"> </w:t>
      </w:r>
      <w:r w:rsidRPr="00FC0EDB">
        <w:rPr>
          <w:rFonts w:cs="Times New Roman"/>
          <w:lang w:val="tr-TR"/>
        </w:rPr>
        <w:t>ve</w:t>
      </w:r>
      <w:r w:rsidRPr="00FC0EDB">
        <w:rPr>
          <w:rFonts w:cs="Times New Roman"/>
          <w:spacing w:val="23"/>
          <w:lang w:val="tr-TR"/>
        </w:rPr>
        <w:t xml:space="preserve"> </w:t>
      </w:r>
      <w:r w:rsidRPr="00FC0EDB">
        <w:rPr>
          <w:rFonts w:cs="Times New Roman"/>
          <w:lang w:val="tr-TR"/>
        </w:rPr>
        <w:t>defter</w:t>
      </w:r>
      <w:r w:rsidRPr="00FC0EDB">
        <w:rPr>
          <w:rFonts w:cs="Times New Roman"/>
          <w:spacing w:val="-1"/>
          <w:lang w:val="tr-TR"/>
        </w:rPr>
        <w:t>-</w:t>
      </w:r>
      <w:r w:rsidRPr="00FC0EDB">
        <w:rPr>
          <w:rFonts w:cs="Times New Roman"/>
          <w:lang w:val="tr-TR"/>
        </w:rPr>
        <w:t>i</w:t>
      </w:r>
      <w:r w:rsidRPr="00FC0EDB">
        <w:rPr>
          <w:rFonts w:cs="Times New Roman"/>
          <w:spacing w:val="20"/>
          <w:lang w:val="tr-TR"/>
        </w:rPr>
        <w:t xml:space="preserve"> </w:t>
      </w:r>
      <w:r w:rsidRPr="00FC0EDB">
        <w:rPr>
          <w:rFonts w:cs="Times New Roman"/>
          <w:lang w:val="tr-TR"/>
        </w:rPr>
        <w:t>hâk</w:t>
      </w:r>
      <w:r w:rsidRPr="00FC0EDB">
        <w:rPr>
          <w:rFonts w:cs="Times New Roman"/>
          <w:spacing w:val="-1"/>
          <w:lang w:val="tr-TR"/>
        </w:rPr>
        <w:t>ā</w:t>
      </w:r>
      <w:r w:rsidRPr="00FC0EDB">
        <w:rPr>
          <w:rFonts w:cs="Times New Roman"/>
          <w:lang w:val="tr-TR"/>
        </w:rPr>
        <w:t>nî</w:t>
      </w:r>
      <w:r w:rsidRPr="00FC0EDB">
        <w:rPr>
          <w:rFonts w:cs="Times New Roman"/>
          <w:spacing w:val="20"/>
          <w:lang w:val="tr-TR"/>
        </w:rPr>
        <w:t xml:space="preserve"> </w:t>
      </w:r>
      <w:r w:rsidRPr="00FC0EDB">
        <w:rPr>
          <w:rFonts w:cs="Times New Roman"/>
          <w:spacing w:val="-2"/>
          <w:lang w:val="tr-TR"/>
        </w:rPr>
        <w:t>m</w:t>
      </w:r>
      <w:r w:rsidRPr="00FC0EDB">
        <w:rPr>
          <w:rFonts w:cs="Times New Roman"/>
          <w:lang w:val="tr-TR"/>
        </w:rPr>
        <w:t>ûcebince</w:t>
      </w:r>
      <w:r w:rsidRPr="00FC0EDB">
        <w:rPr>
          <w:rFonts w:cs="Times New Roman"/>
          <w:spacing w:val="20"/>
          <w:lang w:val="tr-TR"/>
        </w:rPr>
        <w:t xml:space="preserve"> </w:t>
      </w:r>
      <w:r w:rsidRPr="00FC0EDB">
        <w:rPr>
          <w:rFonts w:cs="Times New Roman"/>
          <w:lang w:val="tr-TR"/>
        </w:rPr>
        <w:t>kânun</w:t>
      </w:r>
      <w:r w:rsidRPr="00FC0EDB">
        <w:rPr>
          <w:rFonts w:cs="Times New Roman"/>
          <w:spacing w:val="20"/>
          <w:lang w:val="tr-TR"/>
        </w:rPr>
        <w:t xml:space="preserve"> </w:t>
      </w:r>
      <w:r w:rsidRPr="00FC0EDB">
        <w:rPr>
          <w:rFonts w:cs="Times New Roman"/>
          <w:lang w:val="tr-TR"/>
        </w:rPr>
        <w:t>üz</w:t>
      </w:r>
      <w:r w:rsidRPr="00FC0EDB">
        <w:rPr>
          <w:rFonts w:cs="Times New Roman"/>
          <w:spacing w:val="-1"/>
          <w:lang w:val="tr-TR"/>
        </w:rPr>
        <w:t>e</w:t>
      </w:r>
      <w:r w:rsidRPr="00FC0EDB">
        <w:rPr>
          <w:rFonts w:cs="Times New Roman"/>
          <w:lang w:val="tr-TR"/>
        </w:rPr>
        <w:t>re ‘a</w:t>
      </w:r>
      <w:r w:rsidRPr="00FC0EDB">
        <w:rPr>
          <w:rFonts w:cs="Times New Roman"/>
          <w:spacing w:val="-2"/>
          <w:lang w:val="tr-TR"/>
        </w:rPr>
        <w:t>m</w:t>
      </w:r>
      <w:r w:rsidRPr="00FC0EDB">
        <w:rPr>
          <w:rFonts w:cs="Times New Roman"/>
          <w:lang w:val="tr-TR"/>
        </w:rPr>
        <w:t xml:space="preserve">el ve harekete </w:t>
      </w:r>
      <w:r w:rsidRPr="00FC0EDB">
        <w:rPr>
          <w:rFonts w:cs="Times New Roman"/>
          <w:spacing w:val="-2"/>
          <w:lang w:val="tr-TR"/>
        </w:rPr>
        <w:t>m</w:t>
      </w:r>
      <w:r w:rsidRPr="00FC0EDB">
        <w:rPr>
          <w:rFonts w:cs="Times New Roman"/>
          <w:lang w:val="tr-TR"/>
        </w:rPr>
        <w:t xml:space="preserve">übâderet </w:t>
      </w:r>
      <w:r w:rsidRPr="00FC0EDB">
        <w:rPr>
          <w:rFonts w:cs="Times New Roman"/>
          <w:spacing w:val="-2"/>
          <w:lang w:val="tr-TR"/>
        </w:rPr>
        <w:t>o</w:t>
      </w:r>
      <w:r w:rsidRPr="00FC0EDB">
        <w:rPr>
          <w:rFonts w:cs="Times New Roman"/>
          <w:lang w:val="tr-TR"/>
        </w:rPr>
        <w:t>lun</w:t>
      </w:r>
      <w:r w:rsidRPr="00FC0EDB">
        <w:rPr>
          <w:rFonts w:cs="Times New Roman"/>
          <w:spacing w:val="-2"/>
          <w:lang w:val="tr-TR"/>
        </w:rPr>
        <w:t>m</w:t>
      </w:r>
      <w:r w:rsidRPr="00FC0EDB">
        <w:rPr>
          <w:rFonts w:cs="Times New Roman"/>
          <w:spacing w:val="1"/>
          <w:lang w:val="tr-TR"/>
        </w:rPr>
        <w:t>a</w:t>
      </w:r>
      <w:r w:rsidRPr="00FC0EDB">
        <w:rPr>
          <w:rFonts w:cs="Times New Roman"/>
          <w:lang w:val="tr-TR"/>
        </w:rPr>
        <w:t>k bâbında.</w:t>
      </w:r>
      <w:r w:rsidRPr="00FC0EDB">
        <w:rPr>
          <w:rFonts w:cs="Times New Roman"/>
          <w:spacing w:val="-1"/>
          <w:lang w:val="tr-TR"/>
        </w:rPr>
        <w:t xml:space="preserve"> </w:t>
      </w:r>
      <w:r w:rsidRPr="00173732">
        <w:rPr>
          <w:rFonts w:cs="Times New Roman"/>
          <w:lang w:val="tr-TR"/>
        </w:rPr>
        <w:t xml:space="preserve">Adnî </w:t>
      </w:r>
      <w:r w:rsidRPr="00173732">
        <w:rPr>
          <w:rFonts w:cs="Times New Roman"/>
          <w:spacing w:val="-1"/>
          <w:lang w:val="tr-TR"/>
        </w:rPr>
        <w:t>f</w:t>
      </w:r>
      <w:r w:rsidRPr="00173732">
        <w:rPr>
          <w:rFonts w:cs="Times New Roman"/>
          <w:lang w:val="tr-TR"/>
        </w:rPr>
        <w:t>i Evâi</w:t>
      </w:r>
      <w:r w:rsidRPr="00173732">
        <w:rPr>
          <w:rFonts w:cs="Times New Roman"/>
          <w:spacing w:val="3"/>
          <w:lang w:val="tr-TR"/>
        </w:rPr>
        <w:t>l</w:t>
      </w:r>
      <w:r w:rsidRPr="00173732">
        <w:rPr>
          <w:rFonts w:cs="Times New Roman"/>
          <w:lang w:val="tr-TR"/>
        </w:rPr>
        <w:t xml:space="preserve">-i S. Sene </w:t>
      </w:r>
      <w:r w:rsidRPr="00173732">
        <w:rPr>
          <w:rFonts w:cs="Times New Roman"/>
          <w:spacing w:val="-2"/>
          <w:lang w:val="tr-TR"/>
        </w:rPr>
        <w:t>[</w:t>
      </w:r>
      <w:r w:rsidRPr="00173732">
        <w:rPr>
          <w:rFonts w:cs="Times New Roman"/>
          <w:lang w:val="tr-TR"/>
        </w:rPr>
        <w:t>12]54</w:t>
      </w:r>
    </w:p>
    <w:p w14:paraId="5C8F3EE4" w14:textId="77777777" w:rsidR="00461AD1" w:rsidRPr="00173732" w:rsidRDefault="00461AD1" w:rsidP="00123F5A">
      <w:pPr>
        <w:spacing w:line="360" w:lineRule="auto"/>
        <w:rPr>
          <w:rFonts w:ascii="Times New Roman" w:hAnsi="Times New Roman" w:cs="Times New Roman"/>
          <w:sz w:val="24"/>
          <w:szCs w:val="24"/>
          <w:lang w:val="tr-TR"/>
        </w:rPr>
      </w:pPr>
    </w:p>
    <w:p w14:paraId="56C50764" w14:textId="77777777" w:rsidR="008565A8" w:rsidRPr="00173732" w:rsidRDefault="008565A8" w:rsidP="00123F5A">
      <w:pPr>
        <w:pStyle w:val="AralkYok"/>
        <w:ind w:left="728" w:hanging="19"/>
        <w:rPr>
          <w:lang w:val="tr-TR"/>
        </w:rPr>
      </w:pPr>
      <w:r w:rsidRPr="00173732">
        <w:rPr>
          <w:lang w:val="tr-TR"/>
        </w:rPr>
        <w:t>5/3</w:t>
      </w:r>
      <w:r w:rsidRPr="00572977">
        <w:rPr>
          <w:rtl/>
        </w:rPr>
        <w:t xml:space="preserve"> </w:t>
      </w:r>
      <w:r w:rsidRPr="00173732">
        <w:rPr>
          <w:lang w:val="tr-TR"/>
        </w:rPr>
        <w:t>Mülhakâ</w:t>
      </w:r>
      <w:r w:rsidRPr="00173732">
        <w:rPr>
          <w:spacing w:val="-1"/>
          <w:lang w:val="tr-TR"/>
        </w:rPr>
        <w:t>t</w:t>
      </w:r>
      <w:r w:rsidRPr="00173732">
        <w:rPr>
          <w:lang w:val="tr-TR"/>
        </w:rPr>
        <w:t>ı</w:t>
      </w:r>
      <w:r w:rsidRPr="00173732">
        <w:rPr>
          <w:spacing w:val="-1"/>
          <w:lang w:val="tr-TR"/>
        </w:rPr>
        <w:t>y</w:t>
      </w:r>
      <w:r w:rsidRPr="00173732">
        <w:rPr>
          <w:lang w:val="tr-TR"/>
        </w:rPr>
        <w:t>la</w:t>
      </w:r>
      <w:r w:rsidRPr="00173732">
        <w:rPr>
          <w:spacing w:val="55"/>
          <w:lang w:val="tr-TR"/>
        </w:rPr>
        <w:t xml:space="preserve"> </w:t>
      </w:r>
      <w:r w:rsidRPr="00173732">
        <w:rPr>
          <w:lang w:val="tr-TR"/>
        </w:rPr>
        <w:t>Trab</w:t>
      </w:r>
      <w:r w:rsidRPr="00173732">
        <w:rPr>
          <w:spacing w:val="-3"/>
          <w:lang w:val="tr-TR"/>
        </w:rPr>
        <w:t>z</w:t>
      </w:r>
      <w:r w:rsidRPr="00173732">
        <w:rPr>
          <w:lang w:val="tr-TR"/>
        </w:rPr>
        <w:t>on</w:t>
      </w:r>
      <w:r w:rsidRPr="00173732">
        <w:rPr>
          <w:spacing w:val="55"/>
          <w:lang w:val="tr-TR"/>
        </w:rPr>
        <w:t xml:space="preserve"> </w:t>
      </w:r>
      <w:r w:rsidRPr="00173732">
        <w:rPr>
          <w:lang w:val="tr-TR"/>
        </w:rPr>
        <w:t>Vâlîsi</w:t>
      </w:r>
      <w:r w:rsidRPr="00173732">
        <w:rPr>
          <w:spacing w:val="55"/>
          <w:lang w:val="tr-TR"/>
        </w:rPr>
        <w:t xml:space="preserve"> </w:t>
      </w:r>
      <w:r w:rsidRPr="00173732">
        <w:rPr>
          <w:lang w:val="tr-TR"/>
        </w:rPr>
        <w:t>Ve</w:t>
      </w:r>
      <w:r w:rsidRPr="00173732">
        <w:rPr>
          <w:spacing w:val="-2"/>
          <w:lang w:val="tr-TR"/>
        </w:rPr>
        <w:t>z</w:t>
      </w:r>
      <w:r w:rsidRPr="00173732">
        <w:rPr>
          <w:lang w:val="tr-TR"/>
        </w:rPr>
        <w:t>irim</w:t>
      </w:r>
      <w:r w:rsidRPr="00173732">
        <w:rPr>
          <w:spacing w:val="54"/>
          <w:lang w:val="tr-TR"/>
        </w:rPr>
        <w:t xml:space="preserve"> </w:t>
      </w:r>
      <w:r w:rsidRPr="00173732">
        <w:rPr>
          <w:lang w:val="tr-TR"/>
        </w:rPr>
        <w:t>Osm</w:t>
      </w:r>
      <w:r w:rsidRPr="00173732">
        <w:rPr>
          <w:spacing w:val="-2"/>
          <w:lang w:val="tr-TR"/>
        </w:rPr>
        <w:t>a</w:t>
      </w:r>
      <w:r w:rsidRPr="00173732">
        <w:rPr>
          <w:lang w:val="tr-TR"/>
        </w:rPr>
        <w:t>n</w:t>
      </w:r>
      <w:r w:rsidRPr="00173732">
        <w:rPr>
          <w:spacing w:val="54"/>
          <w:lang w:val="tr-TR"/>
        </w:rPr>
        <w:t xml:space="preserve"> </w:t>
      </w:r>
      <w:r w:rsidRPr="00173732">
        <w:rPr>
          <w:lang w:val="tr-TR"/>
        </w:rPr>
        <w:t>Paşa’ya</w:t>
      </w:r>
      <w:r w:rsidRPr="00173732">
        <w:rPr>
          <w:spacing w:val="55"/>
          <w:lang w:val="tr-TR"/>
        </w:rPr>
        <w:t xml:space="preserve"> </w:t>
      </w:r>
      <w:r w:rsidRPr="00173732">
        <w:rPr>
          <w:lang w:val="tr-TR"/>
        </w:rPr>
        <w:t>ve</w:t>
      </w:r>
      <w:r w:rsidRPr="00173732">
        <w:rPr>
          <w:spacing w:val="55"/>
          <w:lang w:val="tr-TR"/>
        </w:rPr>
        <w:t xml:space="preserve"> </w:t>
      </w:r>
      <w:r w:rsidRPr="00173732">
        <w:rPr>
          <w:lang w:val="tr-TR"/>
        </w:rPr>
        <w:t>Maçuka nâ’ibine hüküm</w:t>
      </w:r>
      <w:r w:rsidRPr="00173732">
        <w:rPr>
          <w:spacing w:val="-1"/>
          <w:lang w:val="tr-TR"/>
        </w:rPr>
        <w:t xml:space="preserve"> </w:t>
      </w:r>
      <w:r w:rsidRPr="00173732">
        <w:rPr>
          <w:lang w:val="tr-TR"/>
        </w:rPr>
        <w:t>ki;</w:t>
      </w:r>
    </w:p>
    <w:p w14:paraId="180149A8" w14:textId="624DFE21" w:rsidR="00461AD1" w:rsidRPr="00173732" w:rsidRDefault="00461AD1" w:rsidP="00123F5A">
      <w:pPr>
        <w:pStyle w:val="GvdeMetni"/>
        <w:spacing w:line="360" w:lineRule="auto"/>
        <w:ind w:left="0" w:firstLine="708"/>
        <w:jc w:val="both"/>
        <w:rPr>
          <w:rFonts w:cs="Times New Roman"/>
          <w:lang w:val="tr-TR"/>
        </w:rPr>
      </w:pPr>
      <w:r w:rsidRPr="00173732">
        <w:rPr>
          <w:rFonts w:cs="Times New Roman"/>
          <w:lang w:val="tr-TR"/>
        </w:rPr>
        <w:t>Süvârî</w:t>
      </w:r>
      <w:r w:rsidRPr="00173732">
        <w:rPr>
          <w:rFonts w:cs="Times New Roman"/>
          <w:spacing w:val="19"/>
          <w:lang w:val="tr-TR"/>
        </w:rPr>
        <w:t xml:space="preserve"> </w:t>
      </w:r>
      <w:r w:rsidRPr="00173732">
        <w:rPr>
          <w:rFonts w:cs="Times New Roman"/>
          <w:lang w:val="tr-TR"/>
        </w:rPr>
        <w:t>‘asâ</w:t>
      </w:r>
      <w:r w:rsidRPr="00173732">
        <w:rPr>
          <w:rFonts w:cs="Times New Roman"/>
          <w:spacing w:val="-1"/>
          <w:lang w:val="tr-TR"/>
        </w:rPr>
        <w:t>k</w:t>
      </w:r>
      <w:r w:rsidRPr="00173732">
        <w:rPr>
          <w:rFonts w:cs="Times New Roman"/>
          <w:lang w:val="tr-TR"/>
        </w:rPr>
        <w:t>i</w:t>
      </w:r>
      <w:r w:rsidRPr="00173732">
        <w:rPr>
          <w:rFonts w:cs="Times New Roman"/>
          <w:spacing w:val="1"/>
          <w:lang w:val="tr-TR"/>
        </w:rPr>
        <w:t>r</w:t>
      </w:r>
      <w:r w:rsidRPr="00173732">
        <w:rPr>
          <w:rFonts w:cs="Times New Roman"/>
          <w:spacing w:val="-1"/>
          <w:lang w:val="tr-TR"/>
        </w:rPr>
        <w:t>-</w:t>
      </w:r>
      <w:r w:rsidRPr="00173732">
        <w:rPr>
          <w:rFonts w:cs="Times New Roman"/>
          <w:lang w:val="tr-TR"/>
        </w:rPr>
        <w:t>i</w:t>
      </w:r>
      <w:r w:rsidRPr="00173732">
        <w:rPr>
          <w:rFonts w:cs="Times New Roman"/>
          <w:spacing w:val="19"/>
          <w:lang w:val="tr-TR"/>
        </w:rPr>
        <w:t xml:space="preserve"> </w:t>
      </w:r>
      <w:r w:rsidRPr="00173732">
        <w:rPr>
          <w:rFonts w:cs="Times New Roman"/>
          <w:spacing w:val="-2"/>
          <w:lang w:val="tr-TR"/>
        </w:rPr>
        <w:t>m</w:t>
      </w:r>
      <w:r w:rsidRPr="00173732">
        <w:rPr>
          <w:rFonts w:cs="Times New Roman"/>
          <w:lang w:val="tr-TR"/>
        </w:rPr>
        <w:t>ansûre</w:t>
      </w:r>
      <w:r w:rsidRPr="00173732">
        <w:rPr>
          <w:rFonts w:cs="Times New Roman"/>
          <w:spacing w:val="19"/>
          <w:lang w:val="tr-TR"/>
        </w:rPr>
        <w:t xml:space="preserve"> </w:t>
      </w:r>
      <w:r w:rsidRPr="00173732">
        <w:rPr>
          <w:rFonts w:cs="Times New Roman"/>
          <w:lang w:val="tr-TR"/>
        </w:rPr>
        <w:t>Onuncı</w:t>
      </w:r>
      <w:r w:rsidRPr="00173732">
        <w:rPr>
          <w:rFonts w:cs="Times New Roman"/>
          <w:spacing w:val="19"/>
          <w:lang w:val="tr-TR"/>
        </w:rPr>
        <w:t xml:space="preserve"> </w:t>
      </w:r>
      <w:r w:rsidRPr="00173732">
        <w:rPr>
          <w:rFonts w:cs="Times New Roman"/>
          <w:lang w:val="tr-TR"/>
        </w:rPr>
        <w:t>Alay</w:t>
      </w:r>
      <w:r w:rsidRPr="00173732">
        <w:rPr>
          <w:rFonts w:cs="Times New Roman"/>
          <w:spacing w:val="19"/>
          <w:lang w:val="tr-TR"/>
        </w:rPr>
        <w:t xml:space="preserve"> </w:t>
      </w:r>
      <w:r w:rsidRPr="00173732">
        <w:rPr>
          <w:rFonts w:cs="Times New Roman"/>
          <w:lang w:val="tr-TR"/>
        </w:rPr>
        <w:t>Birinci</w:t>
      </w:r>
      <w:r w:rsidRPr="00173732">
        <w:rPr>
          <w:rFonts w:cs="Times New Roman"/>
          <w:spacing w:val="19"/>
          <w:lang w:val="tr-TR"/>
        </w:rPr>
        <w:t xml:space="preserve"> </w:t>
      </w:r>
      <w:r w:rsidRPr="00173732">
        <w:rPr>
          <w:rFonts w:cs="Times New Roman"/>
          <w:lang w:val="tr-TR"/>
        </w:rPr>
        <w:t>Bölüğü</w:t>
      </w:r>
      <w:r w:rsidRPr="00173732">
        <w:rPr>
          <w:rFonts w:cs="Times New Roman"/>
          <w:spacing w:val="18"/>
          <w:lang w:val="tr-TR"/>
        </w:rPr>
        <w:t xml:space="preserve"> </w:t>
      </w:r>
      <w:r w:rsidRPr="00173732">
        <w:rPr>
          <w:rFonts w:cs="Times New Roman"/>
          <w:lang w:val="tr-TR"/>
        </w:rPr>
        <w:t>Yüzb</w:t>
      </w:r>
      <w:r w:rsidRPr="00173732">
        <w:rPr>
          <w:rFonts w:cs="Times New Roman"/>
          <w:spacing w:val="2"/>
          <w:lang w:val="tr-TR"/>
        </w:rPr>
        <w:t>a</w:t>
      </w:r>
      <w:r w:rsidRPr="00173732">
        <w:rPr>
          <w:rFonts w:cs="Times New Roman"/>
          <w:lang w:val="tr-TR"/>
        </w:rPr>
        <w:t>şısı</w:t>
      </w:r>
      <w:r w:rsidRPr="00173732">
        <w:rPr>
          <w:rFonts w:cs="Times New Roman"/>
          <w:spacing w:val="19"/>
          <w:lang w:val="tr-TR"/>
        </w:rPr>
        <w:t xml:space="preserve"> </w:t>
      </w:r>
      <w:r w:rsidRPr="00173732">
        <w:rPr>
          <w:rFonts w:cs="Times New Roman"/>
          <w:lang w:val="tr-TR"/>
        </w:rPr>
        <w:t>Os</w:t>
      </w:r>
      <w:r w:rsidRPr="00173732">
        <w:rPr>
          <w:rFonts w:cs="Times New Roman"/>
          <w:spacing w:val="-3"/>
          <w:lang w:val="tr-TR"/>
        </w:rPr>
        <w:t>m</w:t>
      </w:r>
      <w:r w:rsidRPr="00173732">
        <w:rPr>
          <w:rFonts w:cs="Times New Roman"/>
          <w:lang w:val="tr-TR"/>
        </w:rPr>
        <w:t>an</w:t>
      </w:r>
      <w:r w:rsidRPr="00173732">
        <w:rPr>
          <w:rFonts w:cs="Times New Roman"/>
          <w:spacing w:val="19"/>
          <w:lang w:val="tr-TR"/>
        </w:rPr>
        <w:t xml:space="preserve"> </w:t>
      </w:r>
      <w:r w:rsidRPr="00173732">
        <w:rPr>
          <w:rFonts w:cs="Times New Roman"/>
          <w:lang w:val="tr-TR"/>
        </w:rPr>
        <w:t>vele</w:t>
      </w:r>
      <w:r w:rsidRPr="00173732">
        <w:rPr>
          <w:rFonts w:cs="Times New Roman"/>
          <w:spacing w:val="1"/>
          <w:lang w:val="tr-TR"/>
        </w:rPr>
        <w:t>d</w:t>
      </w:r>
      <w:r w:rsidRPr="00173732">
        <w:rPr>
          <w:rFonts w:cs="Times New Roman"/>
          <w:spacing w:val="-1"/>
          <w:lang w:val="tr-TR"/>
        </w:rPr>
        <w:t>-</w:t>
      </w:r>
      <w:r w:rsidRPr="00173732">
        <w:rPr>
          <w:rFonts w:cs="Times New Roman"/>
          <w:lang w:val="tr-TR"/>
        </w:rPr>
        <w:t>i Şakir</w:t>
      </w:r>
      <w:r w:rsidRPr="00173732">
        <w:rPr>
          <w:rFonts w:cs="Times New Roman"/>
          <w:spacing w:val="25"/>
          <w:lang w:val="tr-TR"/>
        </w:rPr>
        <w:t xml:space="preserve"> </w:t>
      </w:r>
      <w:r w:rsidRPr="00173732">
        <w:rPr>
          <w:rFonts w:cs="Times New Roman"/>
          <w:lang w:val="tr-TR"/>
        </w:rPr>
        <w:t>gelüb</w:t>
      </w:r>
      <w:r w:rsidRPr="00173732">
        <w:rPr>
          <w:rFonts w:cs="Times New Roman"/>
          <w:spacing w:val="23"/>
          <w:lang w:val="tr-TR"/>
        </w:rPr>
        <w:t xml:space="preserve"> </w:t>
      </w:r>
      <w:r w:rsidRPr="00173732">
        <w:rPr>
          <w:rFonts w:cs="Times New Roman"/>
          <w:lang w:val="tr-TR"/>
        </w:rPr>
        <w:t>Trabzon</w:t>
      </w:r>
      <w:r w:rsidRPr="00173732">
        <w:rPr>
          <w:rFonts w:cs="Times New Roman"/>
          <w:spacing w:val="24"/>
          <w:lang w:val="tr-TR"/>
        </w:rPr>
        <w:t xml:space="preserve"> </w:t>
      </w:r>
      <w:r w:rsidRPr="00173732">
        <w:rPr>
          <w:rFonts w:cs="Times New Roman"/>
          <w:spacing w:val="-1"/>
          <w:lang w:val="tr-TR"/>
        </w:rPr>
        <w:t>s</w:t>
      </w:r>
      <w:r w:rsidRPr="00173732">
        <w:rPr>
          <w:rFonts w:cs="Times New Roman"/>
          <w:lang w:val="tr-TR"/>
        </w:rPr>
        <w:t>ancağında</w:t>
      </w:r>
      <w:r w:rsidRPr="00173732">
        <w:rPr>
          <w:rFonts w:cs="Times New Roman"/>
          <w:spacing w:val="24"/>
          <w:lang w:val="tr-TR"/>
        </w:rPr>
        <w:t xml:space="preserve"> </w:t>
      </w:r>
      <w:r w:rsidRPr="00173732">
        <w:rPr>
          <w:rFonts w:cs="Times New Roman"/>
          <w:lang w:val="tr-TR"/>
        </w:rPr>
        <w:t>Torul</w:t>
      </w:r>
      <w:r w:rsidRPr="00173732">
        <w:rPr>
          <w:rFonts w:cs="Times New Roman"/>
          <w:spacing w:val="25"/>
          <w:lang w:val="tr-TR"/>
        </w:rPr>
        <w:t xml:space="preserve"> </w:t>
      </w:r>
      <w:r w:rsidRPr="00173732">
        <w:rPr>
          <w:rFonts w:cs="Times New Roman"/>
          <w:lang w:val="tr-TR"/>
        </w:rPr>
        <w:t>nâhiyesinde</w:t>
      </w:r>
      <w:r w:rsidRPr="00173732">
        <w:rPr>
          <w:rFonts w:cs="Times New Roman"/>
          <w:spacing w:val="25"/>
          <w:lang w:val="tr-TR"/>
        </w:rPr>
        <w:t xml:space="preserve"> </w:t>
      </w:r>
      <w:r w:rsidRPr="00173732">
        <w:rPr>
          <w:rFonts w:cs="Times New Roman"/>
          <w:lang w:val="tr-TR"/>
        </w:rPr>
        <w:t>Ha</w:t>
      </w:r>
      <w:r w:rsidRPr="00173732">
        <w:rPr>
          <w:rFonts w:cs="Times New Roman"/>
          <w:spacing w:val="-1"/>
          <w:lang w:val="tr-TR"/>
        </w:rPr>
        <w:t>r</w:t>
      </w:r>
      <w:r w:rsidRPr="00173732">
        <w:rPr>
          <w:rFonts w:cs="Times New Roman"/>
          <w:lang w:val="tr-TR"/>
        </w:rPr>
        <w:t>u</w:t>
      </w:r>
      <w:r w:rsidRPr="00173732">
        <w:rPr>
          <w:rFonts w:cs="Times New Roman"/>
          <w:spacing w:val="3"/>
          <w:lang w:val="tr-TR"/>
        </w:rPr>
        <w:t>d</w:t>
      </w:r>
      <w:r w:rsidRPr="00173732">
        <w:rPr>
          <w:rFonts w:cs="Times New Roman"/>
          <w:lang w:val="tr-TR"/>
        </w:rPr>
        <w:t>-ı</w:t>
      </w:r>
      <w:r w:rsidRPr="00173732">
        <w:rPr>
          <w:rFonts w:cs="Times New Roman"/>
          <w:spacing w:val="25"/>
          <w:lang w:val="tr-TR"/>
        </w:rPr>
        <w:t xml:space="preserve"> </w:t>
      </w:r>
      <w:r w:rsidRPr="00173732">
        <w:rPr>
          <w:rFonts w:cs="Times New Roman"/>
          <w:lang w:val="tr-TR"/>
        </w:rPr>
        <w:t>Aram</w:t>
      </w:r>
      <w:r w:rsidRPr="00173732">
        <w:rPr>
          <w:rFonts w:cs="Times New Roman"/>
          <w:spacing w:val="24"/>
          <w:lang w:val="tr-TR"/>
        </w:rPr>
        <w:t xml:space="preserve"> </w:t>
      </w:r>
      <w:r w:rsidRPr="00173732">
        <w:rPr>
          <w:rFonts w:cs="Times New Roman"/>
          <w:lang w:val="tr-TR"/>
        </w:rPr>
        <w:t>nâm</w:t>
      </w:r>
      <w:r w:rsidRPr="00173732">
        <w:rPr>
          <w:rFonts w:cs="Times New Roman"/>
          <w:spacing w:val="23"/>
          <w:lang w:val="tr-TR"/>
        </w:rPr>
        <w:t xml:space="preserve"> </w:t>
      </w:r>
      <w:r w:rsidRPr="00173732">
        <w:rPr>
          <w:rFonts w:cs="Times New Roman"/>
          <w:lang w:val="tr-TR"/>
        </w:rPr>
        <w:t>karye</w:t>
      </w:r>
      <w:r w:rsidRPr="00173732">
        <w:rPr>
          <w:rFonts w:cs="Times New Roman"/>
          <w:spacing w:val="26"/>
          <w:lang w:val="tr-TR"/>
        </w:rPr>
        <w:t xml:space="preserve"> </w:t>
      </w:r>
      <w:r w:rsidRPr="00173732">
        <w:rPr>
          <w:rFonts w:cs="Times New Roman"/>
          <w:lang w:val="tr-TR"/>
        </w:rPr>
        <w:t>ve gayriden</w:t>
      </w:r>
      <w:r w:rsidRPr="00173732">
        <w:rPr>
          <w:rFonts w:cs="Times New Roman"/>
          <w:spacing w:val="14"/>
          <w:lang w:val="tr-TR"/>
        </w:rPr>
        <w:t xml:space="preserve"> </w:t>
      </w:r>
      <w:r w:rsidRPr="00173732">
        <w:rPr>
          <w:rFonts w:cs="Times New Roman"/>
          <w:spacing w:val="-1"/>
          <w:lang w:val="tr-TR"/>
        </w:rPr>
        <w:t>a</w:t>
      </w:r>
      <w:r w:rsidRPr="00173732">
        <w:rPr>
          <w:rFonts w:cs="Times New Roman"/>
          <w:lang w:val="tr-TR"/>
        </w:rPr>
        <w:t>lt</w:t>
      </w:r>
      <w:r w:rsidRPr="00173732">
        <w:rPr>
          <w:rFonts w:cs="Times New Roman"/>
          <w:spacing w:val="-3"/>
          <w:lang w:val="tr-TR"/>
        </w:rPr>
        <w:t>m</w:t>
      </w:r>
      <w:r w:rsidRPr="00173732">
        <w:rPr>
          <w:rFonts w:cs="Times New Roman"/>
          <w:lang w:val="tr-TR"/>
        </w:rPr>
        <w:t>iş</w:t>
      </w:r>
      <w:r w:rsidRPr="00173732">
        <w:rPr>
          <w:rFonts w:cs="Times New Roman"/>
          <w:spacing w:val="14"/>
          <w:lang w:val="tr-TR"/>
        </w:rPr>
        <w:t xml:space="preserve"> </w:t>
      </w:r>
      <w:r w:rsidRPr="00173732">
        <w:rPr>
          <w:rFonts w:cs="Times New Roman"/>
          <w:lang w:val="tr-TR"/>
        </w:rPr>
        <w:t>iki</w:t>
      </w:r>
      <w:r w:rsidRPr="00173732">
        <w:rPr>
          <w:rFonts w:cs="Times New Roman"/>
          <w:spacing w:val="14"/>
          <w:lang w:val="tr-TR"/>
        </w:rPr>
        <w:t xml:space="preserve"> </w:t>
      </w:r>
      <w:r w:rsidRPr="00173732">
        <w:rPr>
          <w:rFonts w:cs="Times New Roman"/>
          <w:lang w:val="tr-TR"/>
        </w:rPr>
        <w:t>bin</w:t>
      </w:r>
      <w:r w:rsidRPr="00173732">
        <w:rPr>
          <w:rFonts w:cs="Times New Roman"/>
          <w:spacing w:val="14"/>
          <w:lang w:val="tr-TR"/>
        </w:rPr>
        <w:t xml:space="preserve"> </w:t>
      </w:r>
      <w:r w:rsidRPr="00173732">
        <w:rPr>
          <w:rFonts w:cs="Times New Roman"/>
          <w:lang w:val="tr-TR"/>
        </w:rPr>
        <w:t>yüz</w:t>
      </w:r>
      <w:r w:rsidRPr="00173732">
        <w:rPr>
          <w:rFonts w:cs="Times New Roman"/>
          <w:spacing w:val="14"/>
          <w:lang w:val="tr-TR"/>
        </w:rPr>
        <w:t xml:space="preserve"> </w:t>
      </w:r>
      <w:r w:rsidRPr="00173732">
        <w:rPr>
          <w:rFonts w:cs="Times New Roman"/>
          <w:lang w:val="tr-TR"/>
        </w:rPr>
        <w:t>alt</w:t>
      </w:r>
      <w:r w:rsidRPr="00173732">
        <w:rPr>
          <w:rFonts w:cs="Times New Roman"/>
          <w:spacing w:val="-2"/>
          <w:lang w:val="tr-TR"/>
        </w:rPr>
        <w:t>m</w:t>
      </w:r>
      <w:r w:rsidRPr="00173732">
        <w:rPr>
          <w:rFonts w:cs="Times New Roman"/>
          <w:lang w:val="tr-TR"/>
        </w:rPr>
        <w:t>ış</w:t>
      </w:r>
      <w:r w:rsidRPr="00173732">
        <w:rPr>
          <w:rFonts w:cs="Times New Roman"/>
          <w:spacing w:val="14"/>
          <w:lang w:val="tr-TR"/>
        </w:rPr>
        <w:t xml:space="preserve"> </w:t>
      </w:r>
      <w:r w:rsidRPr="00173732">
        <w:rPr>
          <w:rFonts w:cs="Times New Roman"/>
          <w:lang w:val="tr-TR"/>
        </w:rPr>
        <w:t>dokuz</w:t>
      </w:r>
      <w:r w:rsidRPr="00173732">
        <w:rPr>
          <w:rFonts w:cs="Times New Roman"/>
          <w:spacing w:val="14"/>
          <w:lang w:val="tr-TR"/>
        </w:rPr>
        <w:t xml:space="preserve"> </w:t>
      </w:r>
      <w:r w:rsidRPr="00173732">
        <w:rPr>
          <w:rFonts w:cs="Times New Roman"/>
          <w:lang w:val="tr-TR"/>
        </w:rPr>
        <w:t>akçe</w:t>
      </w:r>
      <w:r w:rsidRPr="00173732">
        <w:rPr>
          <w:rFonts w:cs="Times New Roman"/>
          <w:spacing w:val="13"/>
          <w:lang w:val="tr-TR"/>
        </w:rPr>
        <w:t xml:space="preserve"> </w:t>
      </w:r>
      <w:r w:rsidRPr="00173732">
        <w:rPr>
          <w:rFonts w:cs="Times New Roman"/>
          <w:lang w:val="tr-TR"/>
        </w:rPr>
        <w:t>berâ</w:t>
      </w:r>
      <w:r w:rsidRPr="00173732">
        <w:rPr>
          <w:rFonts w:cs="Times New Roman"/>
          <w:spacing w:val="3"/>
          <w:lang w:val="tr-TR"/>
        </w:rPr>
        <w:t>t</w:t>
      </w:r>
      <w:r w:rsidRPr="00173732">
        <w:rPr>
          <w:rFonts w:cs="Times New Roman"/>
          <w:lang w:val="tr-TR"/>
        </w:rPr>
        <w:t>-ı</w:t>
      </w:r>
      <w:r w:rsidRPr="00173732">
        <w:rPr>
          <w:rFonts w:cs="Times New Roman"/>
          <w:spacing w:val="14"/>
          <w:lang w:val="tr-TR"/>
        </w:rPr>
        <w:t xml:space="preserve"> </w:t>
      </w:r>
      <w:r w:rsidRPr="00173732">
        <w:rPr>
          <w:rFonts w:cs="Times New Roman"/>
          <w:spacing w:val="-1"/>
          <w:lang w:val="tr-TR"/>
        </w:rPr>
        <w:t>şe</w:t>
      </w:r>
      <w:r w:rsidRPr="00173732">
        <w:rPr>
          <w:rFonts w:cs="Times New Roman"/>
          <w:lang w:val="tr-TR"/>
        </w:rPr>
        <w:t>rîfi</w:t>
      </w:r>
      <w:r w:rsidRPr="00173732">
        <w:rPr>
          <w:rFonts w:cs="Times New Roman"/>
          <w:spacing w:val="-3"/>
          <w:lang w:val="tr-TR"/>
        </w:rPr>
        <w:t>m</w:t>
      </w:r>
      <w:r w:rsidRPr="00173732">
        <w:rPr>
          <w:rFonts w:cs="Times New Roman"/>
          <w:lang w:val="tr-TR"/>
        </w:rPr>
        <w:t>le</w:t>
      </w:r>
      <w:r w:rsidRPr="00173732">
        <w:rPr>
          <w:rFonts w:cs="Times New Roman"/>
          <w:spacing w:val="15"/>
          <w:lang w:val="tr-TR"/>
        </w:rPr>
        <w:t xml:space="preserve"> </w:t>
      </w:r>
      <w:r w:rsidRPr="00173732">
        <w:rPr>
          <w:rFonts w:cs="Times New Roman"/>
          <w:spacing w:val="-2"/>
          <w:lang w:val="tr-TR"/>
        </w:rPr>
        <w:t>m</w:t>
      </w:r>
      <w:r w:rsidRPr="00173732">
        <w:rPr>
          <w:rFonts w:cs="Times New Roman"/>
          <w:lang w:val="tr-TR"/>
        </w:rPr>
        <w:t>utasarrıf</w:t>
      </w:r>
      <w:r w:rsidRPr="00173732">
        <w:rPr>
          <w:rFonts w:cs="Times New Roman"/>
          <w:spacing w:val="13"/>
          <w:lang w:val="tr-TR"/>
        </w:rPr>
        <w:t xml:space="preserve"> </w:t>
      </w:r>
      <w:r w:rsidRPr="00173732">
        <w:rPr>
          <w:rFonts w:cs="Times New Roman"/>
          <w:lang w:val="tr-TR"/>
        </w:rPr>
        <w:t>old</w:t>
      </w:r>
      <w:r w:rsidRPr="00173732">
        <w:rPr>
          <w:rFonts w:cs="Times New Roman"/>
          <w:spacing w:val="-1"/>
          <w:lang w:val="tr-TR"/>
        </w:rPr>
        <w:t>u</w:t>
      </w:r>
      <w:r w:rsidRPr="00173732">
        <w:rPr>
          <w:rFonts w:cs="Times New Roman"/>
          <w:lang w:val="tr-TR"/>
        </w:rPr>
        <w:t>ğı ze‘â</w:t>
      </w:r>
      <w:r w:rsidRPr="00173732">
        <w:rPr>
          <w:rFonts w:cs="Times New Roman"/>
          <w:spacing w:val="-2"/>
          <w:lang w:val="tr-TR"/>
        </w:rPr>
        <w:t>m</w:t>
      </w:r>
      <w:r w:rsidRPr="00173732">
        <w:rPr>
          <w:rFonts w:cs="Times New Roman"/>
          <w:lang w:val="tr-TR"/>
        </w:rPr>
        <w:t>eti</w:t>
      </w:r>
      <w:r w:rsidRPr="00173732">
        <w:rPr>
          <w:rFonts w:cs="Times New Roman"/>
          <w:spacing w:val="38"/>
          <w:lang w:val="tr-TR"/>
        </w:rPr>
        <w:t xml:space="preserve"> </w:t>
      </w:r>
      <w:r w:rsidRPr="00173732">
        <w:rPr>
          <w:rFonts w:cs="Times New Roman"/>
          <w:lang w:val="tr-TR"/>
        </w:rPr>
        <w:t>mülhâkātınd</w:t>
      </w:r>
      <w:r w:rsidRPr="00173732">
        <w:rPr>
          <w:rFonts w:cs="Times New Roman"/>
          <w:spacing w:val="-1"/>
          <w:lang w:val="tr-TR"/>
        </w:rPr>
        <w:t>a</w:t>
      </w:r>
      <w:r w:rsidRPr="00173732">
        <w:rPr>
          <w:rFonts w:cs="Times New Roman"/>
          <w:lang w:val="tr-TR"/>
        </w:rPr>
        <w:t>n</w:t>
      </w:r>
      <w:r w:rsidRPr="00173732">
        <w:rPr>
          <w:rFonts w:cs="Times New Roman"/>
          <w:spacing w:val="38"/>
          <w:lang w:val="tr-TR"/>
        </w:rPr>
        <w:t xml:space="preserve"> </w:t>
      </w:r>
      <w:r w:rsidRPr="00173732">
        <w:rPr>
          <w:rFonts w:cs="Times New Roman"/>
          <w:lang w:val="tr-TR"/>
        </w:rPr>
        <w:t>Maçuka</w:t>
      </w:r>
      <w:r w:rsidRPr="00173732">
        <w:rPr>
          <w:rFonts w:cs="Times New Roman"/>
          <w:spacing w:val="38"/>
          <w:lang w:val="tr-TR"/>
        </w:rPr>
        <w:t xml:space="preserve"> </w:t>
      </w:r>
      <w:r w:rsidRPr="00173732">
        <w:rPr>
          <w:rFonts w:cs="Times New Roman"/>
          <w:spacing w:val="-2"/>
          <w:lang w:val="tr-TR"/>
        </w:rPr>
        <w:t>n</w:t>
      </w:r>
      <w:r w:rsidRPr="00173732">
        <w:rPr>
          <w:rFonts w:cs="Times New Roman"/>
          <w:lang w:val="tr-TR"/>
        </w:rPr>
        <w:t>âhiye</w:t>
      </w:r>
      <w:r w:rsidRPr="00173732">
        <w:rPr>
          <w:rFonts w:cs="Times New Roman"/>
          <w:spacing w:val="-1"/>
          <w:lang w:val="tr-TR"/>
        </w:rPr>
        <w:t>s</w:t>
      </w:r>
      <w:r w:rsidRPr="00173732">
        <w:rPr>
          <w:rFonts w:cs="Times New Roman"/>
          <w:lang w:val="tr-TR"/>
        </w:rPr>
        <w:t>ine</w:t>
      </w:r>
      <w:r w:rsidRPr="00173732">
        <w:rPr>
          <w:rFonts w:cs="Times New Roman"/>
          <w:spacing w:val="38"/>
          <w:lang w:val="tr-TR"/>
        </w:rPr>
        <w:t xml:space="preserve"> </w:t>
      </w:r>
      <w:r w:rsidRPr="00173732">
        <w:rPr>
          <w:rFonts w:cs="Times New Roman"/>
          <w:lang w:val="tr-TR"/>
        </w:rPr>
        <w:t>t</w:t>
      </w:r>
      <w:r w:rsidRPr="00173732">
        <w:rPr>
          <w:rFonts w:cs="Times New Roman"/>
          <w:spacing w:val="-2"/>
          <w:lang w:val="tr-TR"/>
        </w:rPr>
        <w:t>â</w:t>
      </w:r>
      <w:r w:rsidRPr="00173732">
        <w:rPr>
          <w:rFonts w:cs="Times New Roman"/>
          <w:lang w:val="tr-TR"/>
        </w:rPr>
        <w:t>bi‘</w:t>
      </w:r>
      <w:r w:rsidRPr="00173732">
        <w:rPr>
          <w:rFonts w:cs="Times New Roman"/>
          <w:spacing w:val="38"/>
          <w:lang w:val="tr-TR"/>
        </w:rPr>
        <w:t xml:space="preserve"> </w:t>
      </w:r>
      <w:r w:rsidRPr="00173732">
        <w:rPr>
          <w:rFonts w:cs="Times New Roman"/>
          <w:lang w:val="tr-TR"/>
        </w:rPr>
        <w:t>ot</w:t>
      </w:r>
      <w:r w:rsidRPr="00173732">
        <w:rPr>
          <w:rFonts w:cs="Times New Roman"/>
          <w:spacing w:val="-1"/>
          <w:lang w:val="tr-TR"/>
        </w:rPr>
        <w:t>u</w:t>
      </w:r>
      <w:r w:rsidRPr="00173732">
        <w:rPr>
          <w:rFonts w:cs="Times New Roman"/>
          <w:lang w:val="tr-TR"/>
        </w:rPr>
        <w:t>z</w:t>
      </w:r>
      <w:r w:rsidRPr="00173732">
        <w:rPr>
          <w:rFonts w:cs="Times New Roman"/>
          <w:spacing w:val="38"/>
          <w:lang w:val="tr-TR"/>
        </w:rPr>
        <w:t xml:space="preserve"> </w:t>
      </w:r>
      <w:r w:rsidRPr="00173732">
        <w:rPr>
          <w:rFonts w:cs="Times New Roman"/>
          <w:lang w:val="tr-TR"/>
        </w:rPr>
        <w:t>nefer</w:t>
      </w:r>
      <w:r w:rsidRPr="00173732">
        <w:rPr>
          <w:rFonts w:cs="Times New Roman"/>
          <w:spacing w:val="38"/>
          <w:lang w:val="tr-TR"/>
        </w:rPr>
        <w:t xml:space="preserve"> </w:t>
      </w:r>
      <w:r w:rsidRPr="00173732">
        <w:rPr>
          <w:rFonts w:cs="Times New Roman"/>
          <w:lang w:val="tr-TR"/>
        </w:rPr>
        <w:t>re‘âya</w:t>
      </w:r>
      <w:r w:rsidRPr="00173732">
        <w:rPr>
          <w:rFonts w:cs="Times New Roman"/>
          <w:spacing w:val="38"/>
          <w:lang w:val="tr-TR"/>
        </w:rPr>
        <w:t xml:space="preserve"> </w:t>
      </w:r>
      <w:r w:rsidRPr="00173732">
        <w:rPr>
          <w:rFonts w:cs="Times New Roman"/>
          <w:spacing w:val="-2"/>
          <w:lang w:val="tr-TR"/>
        </w:rPr>
        <w:t>v</w:t>
      </w:r>
      <w:r w:rsidRPr="00173732">
        <w:rPr>
          <w:rFonts w:cs="Times New Roman"/>
          <w:lang w:val="tr-TR"/>
        </w:rPr>
        <w:t>e</w:t>
      </w:r>
      <w:r w:rsidRPr="00173732">
        <w:rPr>
          <w:rFonts w:cs="Times New Roman"/>
          <w:spacing w:val="37"/>
          <w:lang w:val="tr-TR"/>
        </w:rPr>
        <w:t xml:space="preserve"> </w:t>
      </w:r>
      <w:r w:rsidRPr="00173732">
        <w:rPr>
          <w:rFonts w:cs="Times New Roman"/>
          <w:lang w:val="tr-TR"/>
        </w:rPr>
        <w:t>dört</w:t>
      </w:r>
      <w:r w:rsidRPr="00173732">
        <w:rPr>
          <w:rFonts w:cs="Times New Roman"/>
          <w:spacing w:val="38"/>
          <w:lang w:val="tr-TR"/>
        </w:rPr>
        <w:t xml:space="preserve"> </w:t>
      </w:r>
      <w:r w:rsidRPr="00173732">
        <w:rPr>
          <w:rFonts w:cs="Times New Roman"/>
          <w:spacing w:val="-1"/>
          <w:lang w:val="tr-TR"/>
        </w:rPr>
        <w:t>z</w:t>
      </w:r>
      <w:r w:rsidRPr="00173732">
        <w:rPr>
          <w:rFonts w:cs="Times New Roman"/>
          <w:lang w:val="tr-TR"/>
        </w:rPr>
        <w:t>e</w:t>
      </w:r>
      <w:r w:rsidRPr="00173732">
        <w:rPr>
          <w:rFonts w:cs="Times New Roman"/>
          <w:spacing w:val="-2"/>
          <w:lang w:val="tr-TR"/>
        </w:rPr>
        <w:t>m</w:t>
      </w:r>
      <w:r w:rsidRPr="00173732">
        <w:rPr>
          <w:rFonts w:cs="Times New Roman"/>
          <w:lang w:val="tr-TR"/>
        </w:rPr>
        <w:t>în</w:t>
      </w:r>
      <w:r w:rsidRPr="00173732">
        <w:rPr>
          <w:rFonts w:cs="Times New Roman"/>
          <w:spacing w:val="39"/>
          <w:lang w:val="tr-TR"/>
        </w:rPr>
        <w:t xml:space="preserve"> </w:t>
      </w:r>
      <w:r w:rsidRPr="00173732">
        <w:rPr>
          <w:rFonts w:cs="Times New Roman"/>
          <w:spacing w:val="5"/>
          <w:lang w:val="tr-TR"/>
        </w:rPr>
        <w:t>v</w:t>
      </w:r>
      <w:r w:rsidRPr="00173732">
        <w:rPr>
          <w:rFonts w:cs="Times New Roman"/>
          <w:lang w:val="tr-TR"/>
        </w:rPr>
        <w:t>e sekiz</w:t>
      </w:r>
      <w:r w:rsidRPr="00173732">
        <w:rPr>
          <w:rFonts w:cs="Times New Roman"/>
          <w:spacing w:val="14"/>
          <w:lang w:val="tr-TR"/>
        </w:rPr>
        <w:t xml:space="preserve"> </w:t>
      </w:r>
      <w:r w:rsidRPr="00173732">
        <w:rPr>
          <w:rFonts w:cs="Times New Roman"/>
          <w:spacing w:val="-2"/>
          <w:lang w:val="tr-TR"/>
        </w:rPr>
        <w:t>b</w:t>
      </w:r>
      <w:r w:rsidRPr="00173732">
        <w:rPr>
          <w:rFonts w:cs="Times New Roman"/>
          <w:lang w:val="tr-TR"/>
        </w:rPr>
        <w:t>aşti</w:t>
      </w:r>
      <w:r w:rsidRPr="00173732">
        <w:rPr>
          <w:rFonts w:cs="Times New Roman"/>
          <w:spacing w:val="-1"/>
          <w:lang w:val="tr-TR"/>
        </w:rPr>
        <w:t>n</w:t>
      </w:r>
      <w:r w:rsidRPr="00173732">
        <w:rPr>
          <w:rFonts w:cs="Times New Roman"/>
          <w:lang w:val="tr-TR"/>
        </w:rPr>
        <w:t>a</w:t>
      </w:r>
      <w:r w:rsidRPr="00173732">
        <w:rPr>
          <w:rFonts w:cs="Times New Roman"/>
          <w:spacing w:val="14"/>
          <w:lang w:val="tr-TR"/>
        </w:rPr>
        <w:t xml:space="preserve"> </w:t>
      </w:r>
      <w:r w:rsidRPr="00173732">
        <w:rPr>
          <w:rFonts w:cs="Times New Roman"/>
          <w:lang w:val="tr-TR"/>
        </w:rPr>
        <w:t>bir</w:t>
      </w:r>
      <w:r w:rsidRPr="00173732">
        <w:rPr>
          <w:rFonts w:cs="Times New Roman"/>
          <w:spacing w:val="13"/>
          <w:lang w:val="tr-TR"/>
        </w:rPr>
        <w:t xml:space="preserve"> </w:t>
      </w:r>
      <w:r w:rsidRPr="00173732">
        <w:rPr>
          <w:rFonts w:cs="Times New Roman"/>
          <w:lang w:val="tr-TR"/>
        </w:rPr>
        <w:t>asi</w:t>
      </w:r>
      <w:r w:rsidRPr="00173732">
        <w:rPr>
          <w:rFonts w:cs="Times New Roman"/>
          <w:spacing w:val="-2"/>
          <w:lang w:val="tr-TR"/>
        </w:rPr>
        <w:t>y</w:t>
      </w:r>
      <w:r w:rsidRPr="00173732">
        <w:rPr>
          <w:rFonts w:cs="Times New Roman"/>
          <w:lang w:val="tr-TR"/>
        </w:rPr>
        <w:t>âb</w:t>
      </w:r>
      <w:r w:rsidRPr="00173732">
        <w:rPr>
          <w:rFonts w:cs="Times New Roman"/>
          <w:spacing w:val="27"/>
          <w:lang w:val="tr-TR"/>
        </w:rPr>
        <w:t xml:space="preserve"> </w:t>
      </w:r>
      <w:r w:rsidRPr="00173732">
        <w:rPr>
          <w:rFonts w:cs="Times New Roman"/>
          <w:lang w:val="tr-TR"/>
        </w:rPr>
        <w:t>ile</w:t>
      </w:r>
      <w:r w:rsidRPr="00173732">
        <w:rPr>
          <w:rFonts w:cs="Times New Roman"/>
          <w:spacing w:val="14"/>
          <w:lang w:val="tr-TR"/>
        </w:rPr>
        <w:t xml:space="preserve"> </w:t>
      </w:r>
      <w:r w:rsidRPr="00173732">
        <w:rPr>
          <w:rFonts w:cs="Times New Roman"/>
          <w:spacing w:val="-2"/>
          <w:lang w:val="tr-TR"/>
        </w:rPr>
        <w:t>k</w:t>
      </w:r>
      <w:r w:rsidRPr="00173732">
        <w:rPr>
          <w:rFonts w:cs="Times New Roman"/>
          <w:lang w:val="tr-TR"/>
        </w:rPr>
        <w:t>ary</w:t>
      </w:r>
      <w:r w:rsidRPr="00173732">
        <w:rPr>
          <w:rFonts w:cs="Times New Roman"/>
          <w:spacing w:val="2"/>
          <w:lang w:val="tr-TR"/>
        </w:rPr>
        <w:t>e</w:t>
      </w:r>
      <w:r w:rsidRPr="00173732">
        <w:rPr>
          <w:rFonts w:cs="Times New Roman"/>
          <w:lang w:val="tr-TR"/>
        </w:rPr>
        <w:t>-i</w:t>
      </w:r>
      <w:r w:rsidRPr="00173732">
        <w:rPr>
          <w:rFonts w:cs="Times New Roman"/>
          <w:spacing w:val="13"/>
          <w:lang w:val="tr-TR"/>
        </w:rPr>
        <w:t xml:space="preserve"> </w:t>
      </w:r>
      <w:r w:rsidRPr="00173732">
        <w:rPr>
          <w:rFonts w:cs="Times New Roman"/>
          <w:lang w:val="tr-TR"/>
        </w:rPr>
        <w:t>Ranuy</w:t>
      </w:r>
      <w:r w:rsidRPr="00173732">
        <w:rPr>
          <w:rFonts w:cs="Times New Roman"/>
          <w:spacing w:val="13"/>
          <w:lang w:val="tr-TR"/>
        </w:rPr>
        <w:t xml:space="preserve"> </w:t>
      </w:r>
      <w:r w:rsidRPr="00173732">
        <w:rPr>
          <w:rFonts w:cs="Times New Roman"/>
          <w:lang w:val="tr-TR"/>
        </w:rPr>
        <w:t>ve</w:t>
      </w:r>
      <w:r w:rsidRPr="00173732">
        <w:rPr>
          <w:rFonts w:cs="Times New Roman"/>
          <w:spacing w:val="14"/>
          <w:lang w:val="tr-TR"/>
        </w:rPr>
        <w:t xml:space="preserve"> </w:t>
      </w:r>
      <w:r w:rsidRPr="00173732">
        <w:rPr>
          <w:rFonts w:cs="Times New Roman"/>
          <w:lang w:val="tr-TR"/>
        </w:rPr>
        <w:t>h</w:t>
      </w:r>
      <w:r w:rsidRPr="00173732">
        <w:rPr>
          <w:rFonts w:cs="Times New Roman"/>
          <w:spacing w:val="-1"/>
          <w:lang w:val="tr-TR"/>
        </w:rPr>
        <w:t>â</w:t>
      </w:r>
      <w:r w:rsidRPr="00173732">
        <w:rPr>
          <w:rFonts w:cs="Times New Roman"/>
          <w:lang w:val="tr-TR"/>
        </w:rPr>
        <w:t>sılı</w:t>
      </w:r>
      <w:r w:rsidRPr="00173732">
        <w:rPr>
          <w:rFonts w:cs="Times New Roman"/>
          <w:spacing w:val="13"/>
          <w:lang w:val="tr-TR"/>
        </w:rPr>
        <w:t xml:space="preserve"> </w:t>
      </w:r>
      <w:r w:rsidRPr="00173732">
        <w:rPr>
          <w:rFonts w:cs="Times New Roman"/>
          <w:lang w:val="tr-TR"/>
        </w:rPr>
        <w:t>ta</w:t>
      </w:r>
      <w:r w:rsidRPr="00173732">
        <w:rPr>
          <w:rFonts w:cs="Times New Roman"/>
          <w:spacing w:val="-2"/>
          <w:lang w:val="tr-TR"/>
        </w:rPr>
        <w:t>h</w:t>
      </w:r>
      <w:r w:rsidRPr="00173732">
        <w:rPr>
          <w:rFonts w:cs="Times New Roman"/>
          <w:lang w:val="tr-TR"/>
        </w:rPr>
        <w:t>tında</w:t>
      </w:r>
      <w:r w:rsidRPr="00173732">
        <w:rPr>
          <w:rFonts w:cs="Times New Roman"/>
          <w:spacing w:val="12"/>
          <w:lang w:val="tr-TR"/>
        </w:rPr>
        <w:t xml:space="preserve"> </w:t>
      </w:r>
      <w:r w:rsidRPr="00173732">
        <w:rPr>
          <w:rFonts w:cs="Times New Roman"/>
          <w:lang w:val="tr-TR"/>
        </w:rPr>
        <w:t>ispenç</w:t>
      </w:r>
      <w:r w:rsidRPr="00173732">
        <w:rPr>
          <w:rFonts w:cs="Times New Roman"/>
          <w:spacing w:val="14"/>
          <w:lang w:val="tr-TR"/>
        </w:rPr>
        <w:t xml:space="preserve"> </w:t>
      </w:r>
      <w:r w:rsidRPr="00173732">
        <w:rPr>
          <w:rFonts w:cs="Times New Roman"/>
          <w:spacing w:val="-2"/>
          <w:lang w:val="tr-TR"/>
        </w:rPr>
        <w:t>v</w:t>
      </w:r>
      <w:r w:rsidRPr="00173732">
        <w:rPr>
          <w:rFonts w:cs="Times New Roman"/>
          <w:lang w:val="tr-TR"/>
        </w:rPr>
        <w:t>e</w:t>
      </w:r>
      <w:r w:rsidRPr="00173732">
        <w:rPr>
          <w:rFonts w:cs="Times New Roman"/>
          <w:spacing w:val="14"/>
          <w:lang w:val="tr-TR"/>
        </w:rPr>
        <w:t xml:space="preserve"> </w:t>
      </w:r>
      <w:r w:rsidRPr="00173732">
        <w:rPr>
          <w:rFonts w:cs="Times New Roman"/>
          <w:lang w:val="tr-TR"/>
        </w:rPr>
        <w:t>h</w:t>
      </w:r>
      <w:r w:rsidRPr="00173732">
        <w:rPr>
          <w:rFonts w:cs="Times New Roman"/>
          <w:spacing w:val="-1"/>
          <w:lang w:val="tr-TR"/>
        </w:rPr>
        <w:t>ı</w:t>
      </w:r>
      <w:r w:rsidRPr="00173732">
        <w:rPr>
          <w:rFonts w:cs="Times New Roman"/>
          <w:lang w:val="tr-TR"/>
        </w:rPr>
        <w:t>nta</w:t>
      </w:r>
      <w:r w:rsidRPr="00173732">
        <w:rPr>
          <w:rFonts w:cs="Times New Roman"/>
          <w:spacing w:val="14"/>
          <w:lang w:val="tr-TR"/>
        </w:rPr>
        <w:t xml:space="preserve"> </w:t>
      </w:r>
      <w:r w:rsidRPr="00173732">
        <w:rPr>
          <w:rFonts w:cs="Times New Roman"/>
          <w:lang w:val="tr-TR"/>
        </w:rPr>
        <w:t>ve</w:t>
      </w:r>
      <w:r w:rsidRPr="00173732">
        <w:rPr>
          <w:rFonts w:cs="Times New Roman"/>
          <w:spacing w:val="14"/>
          <w:lang w:val="tr-TR"/>
        </w:rPr>
        <w:t xml:space="preserve"> </w:t>
      </w:r>
      <w:r w:rsidRPr="00173732">
        <w:rPr>
          <w:rFonts w:cs="Times New Roman"/>
          <w:spacing w:val="-1"/>
          <w:lang w:val="tr-TR"/>
        </w:rPr>
        <w:t>ş</w:t>
      </w:r>
      <w:r w:rsidRPr="00173732">
        <w:rPr>
          <w:rFonts w:cs="Times New Roman"/>
          <w:lang w:val="tr-TR"/>
        </w:rPr>
        <w:t>a‘ir</w:t>
      </w:r>
      <w:r w:rsidRPr="00173732">
        <w:rPr>
          <w:rFonts w:cs="Times New Roman"/>
          <w:spacing w:val="13"/>
          <w:lang w:val="tr-TR"/>
        </w:rPr>
        <w:t xml:space="preserve"> </w:t>
      </w:r>
      <w:r w:rsidRPr="00173732">
        <w:rPr>
          <w:rFonts w:cs="Times New Roman"/>
          <w:lang w:val="tr-TR"/>
        </w:rPr>
        <w:t>ve ‘öşr</w:t>
      </w:r>
      <w:r w:rsidRPr="00173732">
        <w:rPr>
          <w:rFonts w:cs="Times New Roman"/>
          <w:spacing w:val="-1"/>
          <w:lang w:val="tr-TR"/>
        </w:rPr>
        <w:t>-</w:t>
      </w:r>
      <w:r w:rsidRPr="00173732">
        <w:rPr>
          <w:rFonts w:cs="Times New Roman"/>
          <w:lang w:val="tr-TR"/>
        </w:rPr>
        <w:t>i</w:t>
      </w:r>
      <w:r w:rsidRPr="00173732">
        <w:rPr>
          <w:rFonts w:cs="Times New Roman"/>
          <w:spacing w:val="30"/>
          <w:lang w:val="tr-TR"/>
        </w:rPr>
        <w:t xml:space="preserve"> </w:t>
      </w:r>
      <w:r w:rsidRPr="00173732">
        <w:rPr>
          <w:rFonts w:cs="Times New Roman"/>
          <w:lang w:val="tr-TR"/>
        </w:rPr>
        <w:t>bo</w:t>
      </w:r>
      <w:r w:rsidRPr="00173732">
        <w:rPr>
          <w:rFonts w:cs="Times New Roman"/>
          <w:spacing w:val="-1"/>
          <w:lang w:val="tr-TR"/>
        </w:rPr>
        <w:t>s</w:t>
      </w:r>
      <w:r w:rsidRPr="00173732">
        <w:rPr>
          <w:rFonts w:cs="Times New Roman"/>
          <w:lang w:val="tr-TR"/>
        </w:rPr>
        <w:t>tan</w:t>
      </w:r>
      <w:r w:rsidRPr="00173732">
        <w:rPr>
          <w:rFonts w:cs="Times New Roman"/>
          <w:spacing w:val="29"/>
          <w:lang w:val="tr-TR"/>
        </w:rPr>
        <w:t xml:space="preserve"> </w:t>
      </w:r>
      <w:r w:rsidRPr="00173732">
        <w:rPr>
          <w:rFonts w:cs="Times New Roman"/>
          <w:lang w:val="tr-TR"/>
        </w:rPr>
        <w:t>ve</w:t>
      </w:r>
      <w:r w:rsidRPr="00173732">
        <w:rPr>
          <w:rFonts w:cs="Times New Roman"/>
          <w:spacing w:val="30"/>
          <w:lang w:val="tr-TR"/>
        </w:rPr>
        <w:t xml:space="preserve"> </w:t>
      </w:r>
      <w:r w:rsidRPr="00173732">
        <w:rPr>
          <w:rFonts w:cs="Times New Roman"/>
          <w:lang w:val="tr-TR"/>
        </w:rPr>
        <w:t>res</w:t>
      </w:r>
      <w:r w:rsidRPr="00173732">
        <w:rPr>
          <w:rFonts w:cs="Times New Roman"/>
          <w:spacing w:val="-1"/>
          <w:lang w:val="tr-TR"/>
        </w:rPr>
        <w:t>m</w:t>
      </w:r>
      <w:r w:rsidRPr="00173732">
        <w:rPr>
          <w:rFonts w:cs="Times New Roman"/>
          <w:lang w:val="tr-TR"/>
        </w:rPr>
        <w:t>-i</w:t>
      </w:r>
      <w:r w:rsidRPr="00173732">
        <w:rPr>
          <w:rFonts w:cs="Times New Roman"/>
          <w:spacing w:val="29"/>
          <w:lang w:val="tr-TR"/>
        </w:rPr>
        <w:t xml:space="preserve"> </w:t>
      </w:r>
      <w:r w:rsidRPr="00173732">
        <w:rPr>
          <w:rFonts w:cs="Times New Roman"/>
          <w:lang w:val="tr-TR"/>
        </w:rPr>
        <w:t>tâpu-</w:t>
      </w:r>
      <w:r w:rsidRPr="00173732">
        <w:rPr>
          <w:rFonts w:cs="Times New Roman"/>
          <w:spacing w:val="-2"/>
          <w:lang w:val="tr-TR"/>
        </w:rPr>
        <w:t>y</w:t>
      </w:r>
      <w:r w:rsidRPr="00173732">
        <w:rPr>
          <w:rFonts w:cs="Times New Roman"/>
          <w:lang w:val="tr-TR"/>
        </w:rPr>
        <w:t>ı</w:t>
      </w:r>
      <w:r w:rsidRPr="00173732">
        <w:rPr>
          <w:rFonts w:cs="Times New Roman"/>
          <w:spacing w:val="30"/>
          <w:lang w:val="tr-TR"/>
        </w:rPr>
        <w:t xml:space="preserve"> </w:t>
      </w:r>
      <w:r w:rsidRPr="00173732">
        <w:rPr>
          <w:rFonts w:cs="Times New Roman"/>
          <w:lang w:val="tr-TR"/>
        </w:rPr>
        <w:t>ze</w:t>
      </w:r>
      <w:r w:rsidRPr="00173732">
        <w:rPr>
          <w:rFonts w:cs="Times New Roman"/>
          <w:spacing w:val="-3"/>
          <w:lang w:val="tr-TR"/>
        </w:rPr>
        <w:t>m</w:t>
      </w:r>
      <w:r w:rsidRPr="00173732">
        <w:rPr>
          <w:rFonts w:cs="Times New Roman"/>
          <w:lang w:val="tr-TR"/>
        </w:rPr>
        <w:t>în</w:t>
      </w:r>
      <w:r w:rsidRPr="00173732">
        <w:rPr>
          <w:rFonts w:cs="Times New Roman"/>
          <w:spacing w:val="30"/>
          <w:lang w:val="tr-TR"/>
        </w:rPr>
        <w:t xml:space="preserve"> </w:t>
      </w:r>
      <w:r w:rsidRPr="00173732">
        <w:rPr>
          <w:rFonts w:cs="Times New Roman"/>
          <w:lang w:val="tr-TR"/>
        </w:rPr>
        <w:t>yekün</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a‘a</w:t>
      </w:r>
      <w:r w:rsidRPr="00173732">
        <w:rPr>
          <w:rFonts w:cs="Times New Roman"/>
          <w:spacing w:val="30"/>
          <w:lang w:val="tr-TR"/>
        </w:rPr>
        <w:t xml:space="preserve"> </w:t>
      </w:r>
      <w:r w:rsidRPr="00173732">
        <w:rPr>
          <w:rFonts w:cs="Times New Roman"/>
          <w:lang w:val="tr-TR"/>
        </w:rPr>
        <w:t>gayrı</w:t>
      </w:r>
      <w:r w:rsidRPr="00173732">
        <w:rPr>
          <w:rFonts w:cs="Times New Roman"/>
          <w:spacing w:val="29"/>
          <w:lang w:val="tr-TR"/>
        </w:rPr>
        <w:t xml:space="preserve"> </w:t>
      </w:r>
      <w:r w:rsidRPr="00173732">
        <w:rPr>
          <w:rFonts w:cs="Times New Roman"/>
          <w:lang w:val="tr-TR"/>
        </w:rPr>
        <w:t>beş</w:t>
      </w:r>
      <w:r w:rsidRPr="00173732">
        <w:rPr>
          <w:rFonts w:cs="Times New Roman"/>
          <w:spacing w:val="30"/>
          <w:lang w:val="tr-TR"/>
        </w:rPr>
        <w:t xml:space="preserve"> </w:t>
      </w:r>
      <w:r w:rsidRPr="00173732">
        <w:rPr>
          <w:rFonts w:cs="Times New Roman"/>
          <w:lang w:val="tr-TR"/>
        </w:rPr>
        <w:t>bin</w:t>
      </w:r>
      <w:r w:rsidRPr="00173732">
        <w:rPr>
          <w:rFonts w:cs="Times New Roman"/>
          <w:spacing w:val="30"/>
          <w:lang w:val="tr-TR"/>
        </w:rPr>
        <w:t xml:space="preserve"> </w:t>
      </w:r>
      <w:r w:rsidRPr="00173732">
        <w:rPr>
          <w:rFonts w:cs="Times New Roman"/>
          <w:lang w:val="tr-TR"/>
        </w:rPr>
        <w:t>üç</w:t>
      </w:r>
      <w:r w:rsidRPr="00173732">
        <w:rPr>
          <w:rFonts w:cs="Times New Roman"/>
          <w:spacing w:val="27"/>
          <w:lang w:val="tr-TR"/>
        </w:rPr>
        <w:t xml:space="preserve"> </w:t>
      </w:r>
      <w:r w:rsidRPr="00173732">
        <w:rPr>
          <w:rFonts w:cs="Times New Roman"/>
          <w:lang w:val="tr-TR"/>
        </w:rPr>
        <w:t>yüz</w:t>
      </w:r>
      <w:r w:rsidRPr="00173732">
        <w:rPr>
          <w:rFonts w:cs="Times New Roman"/>
          <w:spacing w:val="30"/>
          <w:lang w:val="tr-TR"/>
        </w:rPr>
        <w:t xml:space="preserve"> </w:t>
      </w:r>
      <w:r w:rsidRPr="00173732">
        <w:rPr>
          <w:rFonts w:cs="Times New Roman"/>
          <w:lang w:val="tr-TR"/>
        </w:rPr>
        <w:t>aköe</w:t>
      </w:r>
      <w:r w:rsidRPr="00173732">
        <w:rPr>
          <w:rFonts w:cs="Times New Roman"/>
          <w:spacing w:val="30"/>
          <w:lang w:val="tr-TR"/>
        </w:rPr>
        <w:t xml:space="preserve"> </w:t>
      </w:r>
      <w:r w:rsidRPr="00173732">
        <w:rPr>
          <w:rFonts w:cs="Times New Roman"/>
          <w:lang w:val="tr-TR"/>
        </w:rPr>
        <w:t>y</w:t>
      </w:r>
      <w:r w:rsidRPr="00173732">
        <w:rPr>
          <w:rFonts w:cs="Times New Roman"/>
          <w:spacing w:val="-1"/>
          <w:lang w:val="tr-TR"/>
        </w:rPr>
        <w:t>a</w:t>
      </w:r>
      <w:r w:rsidRPr="00173732">
        <w:rPr>
          <w:rFonts w:cs="Times New Roman"/>
          <w:lang w:val="tr-TR"/>
        </w:rPr>
        <w:t>zu</w:t>
      </w:r>
      <w:r w:rsidRPr="00173732">
        <w:rPr>
          <w:rFonts w:cs="Times New Roman"/>
          <w:spacing w:val="30"/>
          <w:lang w:val="tr-TR"/>
        </w:rPr>
        <w:t xml:space="preserve"> </w:t>
      </w:r>
      <w:r w:rsidRPr="00173732">
        <w:rPr>
          <w:rFonts w:cs="Times New Roman"/>
          <w:lang w:val="tr-TR"/>
        </w:rPr>
        <w:t>ile defter</w:t>
      </w:r>
      <w:r w:rsidRPr="00173732">
        <w:rPr>
          <w:rFonts w:cs="Times New Roman"/>
          <w:spacing w:val="-1"/>
          <w:lang w:val="tr-TR"/>
        </w:rPr>
        <w:t>-</w:t>
      </w:r>
      <w:r w:rsidRPr="00173732">
        <w:rPr>
          <w:rFonts w:cs="Times New Roman"/>
          <w:lang w:val="tr-TR"/>
        </w:rPr>
        <w:t>i</w:t>
      </w:r>
      <w:r w:rsidRPr="00173732">
        <w:rPr>
          <w:rFonts w:cs="Times New Roman"/>
          <w:spacing w:val="25"/>
          <w:lang w:val="tr-TR"/>
        </w:rPr>
        <w:t xml:space="preserve"> </w:t>
      </w:r>
      <w:r w:rsidRPr="00173732">
        <w:rPr>
          <w:rFonts w:cs="Times New Roman"/>
          <w:spacing w:val="-2"/>
          <w:lang w:val="tr-TR"/>
        </w:rPr>
        <w:t>m</w:t>
      </w:r>
      <w:r w:rsidRPr="00173732">
        <w:rPr>
          <w:rFonts w:cs="Times New Roman"/>
          <w:lang w:val="tr-TR"/>
        </w:rPr>
        <w:t>ufassalda</w:t>
      </w:r>
      <w:r w:rsidRPr="00173732">
        <w:rPr>
          <w:rFonts w:cs="Times New Roman"/>
          <w:spacing w:val="25"/>
          <w:lang w:val="tr-TR"/>
        </w:rPr>
        <w:t xml:space="preserve"> </w:t>
      </w:r>
      <w:r w:rsidRPr="00173732">
        <w:rPr>
          <w:rFonts w:cs="Times New Roman"/>
          <w:spacing w:val="-2"/>
          <w:lang w:val="tr-TR"/>
        </w:rPr>
        <w:t>m</w:t>
      </w:r>
      <w:r w:rsidRPr="00173732">
        <w:rPr>
          <w:rFonts w:cs="Times New Roman"/>
          <w:lang w:val="tr-TR"/>
        </w:rPr>
        <w:t>uharrer</w:t>
      </w:r>
      <w:r w:rsidRPr="00173732">
        <w:rPr>
          <w:rFonts w:cs="Times New Roman"/>
          <w:spacing w:val="24"/>
          <w:lang w:val="tr-TR"/>
        </w:rPr>
        <w:t xml:space="preserve"> </w:t>
      </w:r>
      <w:r w:rsidRPr="00173732">
        <w:rPr>
          <w:rFonts w:cs="Times New Roman"/>
          <w:lang w:val="tr-TR"/>
        </w:rPr>
        <w:t>kal</w:t>
      </w:r>
      <w:r w:rsidRPr="00173732">
        <w:rPr>
          <w:rFonts w:cs="Times New Roman"/>
          <w:spacing w:val="-2"/>
          <w:lang w:val="tr-TR"/>
        </w:rPr>
        <w:t>em</w:t>
      </w:r>
      <w:r w:rsidRPr="00173732">
        <w:rPr>
          <w:rFonts w:cs="Times New Roman"/>
          <w:lang w:val="tr-TR"/>
        </w:rPr>
        <w:t>iyle</w:t>
      </w:r>
      <w:r w:rsidRPr="00173732">
        <w:rPr>
          <w:rFonts w:cs="Times New Roman"/>
          <w:spacing w:val="25"/>
          <w:lang w:val="tr-TR"/>
        </w:rPr>
        <w:t xml:space="preserve"> </w:t>
      </w:r>
      <w:r w:rsidRPr="00173732">
        <w:rPr>
          <w:rFonts w:cs="Times New Roman"/>
          <w:lang w:val="tr-TR"/>
        </w:rPr>
        <w:t>tahrîr</w:t>
      </w:r>
      <w:r w:rsidRPr="00173732">
        <w:rPr>
          <w:rFonts w:cs="Times New Roman"/>
          <w:spacing w:val="24"/>
          <w:lang w:val="tr-TR"/>
        </w:rPr>
        <w:t xml:space="preserve"> </w:t>
      </w:r>
      <w:r w:rsidRPr="00173732">
        <w:rPr>
          <w:rFonts w:cs="Times New Roman"/>
          <w:lang w:val="tr-TR"/>
        </w:rPr>
        <w:t>ve</w:t>
      </w:r>
      <w:r w:rsidRPr="00173732">
        <w:rPr>
          <w:rFonts w:cs="Times New Roman"/>
          <w:spacing w:val="25"/>
          <w:lang w:val="tr-TR"/>
        </w:rPr>
        <w:t xml:space="preserve"> </w:t>
      </w:r>
      <w:r w:rsidRPr="00173732">
        <w:rPr>
          <w:rFonts w:cs="Times New Roman"/>
          <w:lang w:val="tr-TR"/>
        </w:rPr>
        <w:t>defte</w:t>
      </w:r>
      <w:r w:rsidRPr="00173732">
        <w:rPr>
          <w:rFonts w:cs="Times New Roman"/>
          <w:spacing w:val="4"/>
          <w:lang w:val="tr-TR"/>
        </w:rPr>
        <w:t>r</w:t>
      </w:r>
      <w:r w:rsidRPr="00173732">
        <w:rPr>
          <w:rFonts w:cs="Times New Roman"/>
          <w:spacing w:val="-1"/>
          <w:lang w:val="tr-TR"/>
        </w:rPr>
        <w:t>-</w:t>
      </w:r>
      <w:r w:rsidRPr="00173732">
        <w:rPr>
          <w:rFonts w:cs="Times New Roman"/>
          <w:lang w:val="tr-TR"/>
        </w:rPr>
        <w:t>i</w:t>
      </w:r>
      <w:r w:rsidRPr="00173732">
        <w:rPr>
          <w:rFonts w:cs="Times New Roman"/>
          <w:spacing w:val="24"/>
          <w:lang w:val="tr-TR"/>
        </w:rPr>
        <w:t xml:space="preserve"> </w:t>
      </w:r>
      <w:r w:rsidRPr="00173732">
        <w:rPr>
          <w:rFonts w:cs="Times New Roman"/>
          <w:lang w:val="tr-TR"/>
        </w:rPr>
        <w:t>ic</w:t>
      </w:r>
      <w:r w:rsidRPr="00173732">
        <w:rPr>
          <w:rFonts w:cs="Times New Roman"/>
          <w:spacing w:val="-2"/>
          <w:lang w:val="tr-TR"/>
        </w:rPr>
        <w:t>m</w:t>
      </w:r>
      <w:r w:rsidRPr="00173732">
        <w:rPr>
          <w:rFonts w:cs="Times New Roman"/>
          <w:lang w:val="tr-TR"/>
        </w:rPr>
        <w:t>âlde</w:t>
      </w:r>
      <w:r w:rsidRPr="00173732">
        <w:rPr>
          <w:rFonts w:cs="Times New Roman"/>
          <w:spacing w:val="25"/>
          <w:lang w:val="tr-TR"/>
        </w:rPr>
        <w:t xml:space="preserve"> </w:t>
      </w:r>
      <w:r w:rsidRPr="00173732">
        <w:rPr>
          <w:rFonts w:cs="Times New Roman"/>
          <w:lang w:val="tr-TR"/>
        </w:rPr>
        <w:t>ta</w:t>
      </w:r>
      <w:r w:rsidRPr="00173732">
        <w:rPr>
          <w:rFonts w:cs="Times New Roman"/>
          <w:spacing w:val="-3"/>
          <w:lang w:val="tr-TR"/>
        </w:rPr>
        <w:t>m</w:t>
      </w:r>
      <w:r w:rsidRPr="00173732">
        <w:rPr>
          <w:rFonts w:cs="Times New Roman"/>
          <w:spacing w:val="1"/>
          <w:lang w:val="tr-TR"/>
        </w:rPr>
        <w:t>a</w:t>
      </w:r>
      <w:r w:rsidRPr="00173732">
        <w:rPr>
          <w:rFonts w:cs="Times New Roman"/>
          <w:lang w:val="tr-TR"/>
        </w:rPr>
        <w:t>m</w:t>
      </w:r>
      <w:r w:rsidRPr="00173732">
        <w:rPr>
          <w:rFonts w:cs="Times New Roman"/>
          <w:spacing w:val="24"/>
          <w:lang w:val="tr-TR"/>
        </w:rPr>
        <w:t xml:space="preserve"> </w:t>
      </w:r>
      <w:r w:rsidRPr="00173732">
        <w:rPr>
          <w:rFonts w:cs="Times New Roman"/>
          <w:lang w:val="tr-TR"/>
        </w:rPr>
        <w:t>yaz</w:t>
      </w:r>
      <w:r w:rsidRPr="00173732">
        <w:rPr>
          <w:rFonts w:cs="Times New Roman"/>
          <w:spacing w:val="1"/>
          <w:lang w:val="tr-TR"/>
        </w:rPr>
        <w:t>u</w:t>
      </w:r>
      <w:r w:rsidRPr="00173732">
        <w:rPr>
          <w:rFonts w:cs="Times New Roman"/>
          <w:lang w:val="tr-TR"/>
        </w:rPr>
        <w:t xml:space="preserve">-yı </w:t>
      </w:r>
      <w:r w:rsidRPr="00173732">
        <w:rPr>
          <w:rFonts w:cs="Times New Roman"/>
          <w:spacing w:val="-2"/>
          <w:lang w:val="tr-TR"/>
        </w:rPr>
        <w:t>m</w:t>
      </w:r>
      <w:r w:rsidRPr="00173732">
        <w:rPr>
          <w:rFonts w:cs="Times New Roman"/>
          <w:lang w:val="tr-TR"/>
        </w:rPr>
        <w:t>ezkûresi</w:t>
      </w:r>
      <w:r w:rsidRPr="00173732">
        <w:rPr>
          <w:rFonts w:cs="Times New Roman"/>
          <w:spacing w:val="44"/>
          <w:lang w:val="tr-TR"/>
        </w:rPr>
        <w:t xml:space="preserve"> </w:t>
      </w:r>
      <w:r w:rsidRPr="00173732">
        <w:rPr>
          <w:rFonts w:cs="Times New Roman"/>
          <w:spacing w:val="-2"/>
          <w:lang w:val="tr-TR"/>
        </w:rPr>
        <w:t>m</w:t>
      </w:r>
      <w:r w:rsidRPr="00173732">
        <w:rPr>
          <w:rFonts w:cs="Times New Roman"/>
          <w:lang w:val="tr-TR"/>
        </w:rPr>
        <w:t>a‘a</w:t>
      </w:r>
      <w:r w:rsidRPr="00173732">
        <w:rPr>
          <w:rFonts w:cs="Times New Roman"/>
          <w:spacing w:val="44"/>
          <w:lang w:val="tr-TR"/>
        </w:rPr>
        <w:t xml:space="preserve"> </w:t>
      </w:r>
      <w:r w:rsidRPr="00173732">
        <w:rPr>
          <w:rFonts w:cs="Times New Roman"/>
          <w:lang w:val="tr-TR"/>
        </w:rPr>
        <w:t>gayrihi</w:t>
      </w:r>
      <w:r w:rsidRPr="00173732">
        <w:rPr>
          <w:rFonts w:cs="Times New Roman"/>
          <w:spacing w:val="44"/>
          <w:lang w:val="tr-TR"/>
        </w:rPr>
        <w:t xml:space="preserve"> </w:t>
      </w:r>
      <w:r w:rsidRPr="00173732">
        <w:rPr>
          <w:rFonts w:cs="Times New Roman"/>
          <w:lang w:val="tr-TR"/>
        </w:rPr>
        <w:t>bir</w:t>
      </w:r>
      <w:r w:rsidRPr="00173732">
        <w:rPr>
          <w:rFonts w:cs="Times New Roman"/>
          <w:spacing w:val="44"/>
          <w:lang w:val="tr-TR"/>
        </w:rPr>
        <w:t xml:space="preserve"> </w:t>
      </w:r>
      <w:r w:rsidRPr="00173732">
        <w:rPr>
          <w:rFonts w:cs="Times New Roman"/>
          <w:lang w:val="tr-TR"/>
        </w:rPr>
        <w:t>göri</w:t>
      </w:r>
      <w:r w:rsidRPr="00173732">
        <w:rPr>
          <w:rFonts w:cs="Times New Roman"/>
          <w:spacing w:val="-1"/>
          <w:lang w:val="tr-TR"/>
        </w:rPr>
        <w:t>l</w:t>
      </w:r>
      <w:r w:rsidRPr="00173732">
        <w:rPr>
          <w:rFonts w:cs="Times New Roman"/>
          <w:lang w:val="tr-TR"/>
        </w:rPr>
        <w:t>ib</w:t>
      </w:r>
      <w:r w:rsidRPr="00173732">
        <w:rPr>
          <w:rFonts w:cs="Times New Roman"/>
          <w:spacing w:val="43"/>
          <w:lang w:val="tr-TR"/>
        </w:rPr>
        <w:t xml:space="preserve"> </w:t>
      </w:r>
      <w:r w:rsidRPr="00173732">
        <w:rPr>
          <w:rFonts w:cs="Times New Roman"/>
          <w:lang w:val="tr-TR"/>
        </w:rPr>
        <w:t>yiğir</w:t>
      </w:r>
      <w:r w:rsidRPr="00173732">
        <w:rPr>
          <w:rFonts w:cs="Times New Roman"/>
          <w:spacing w:val="-2"/>
          <w:lang w:val="tr-TR"/>
        </w:rPr>
        <w:t>m</w:t>
      </w:r>
      <w:r w:rsidRPr="00173732">
        <w:rPr>
          <w:rFonts w:cs="Times New Roman"/>
          <w:lang w:val="tr-TR"/>
        </w:rPr>
        <w:t>i</w:t>
      </w:r>
      <w:r w:rsidRPr="00173732">
        <w:rPr>
          <w:rFonts w:cs="Times New Roman"/>
          <w:spacing w:val="44"/>
          <w:lang w:val="tr-TR"/>
        </w:rPr>
        <w:t xml:space="preserve"> </w:t>
      </w:r>
      <w:r w:rsidRPr="00173732">
        <w:rPr>
          <w:rFonts w:cs="Times New Roman"/>
          <w:lang w:val="tr-TR"/>
        </w:rPr>
        <w:t>bir</w:t>
      </w:r>
      <w:r w:rsidRPr="00173732">
        <w:rPr>
          <w:rFonts w:cs="Times New Roman"/>
          <w:spacing w:val="43"/>
          <w:lang w:val="tr-TR"/>
        </w:rPr>
        <w:t xml:space="preserve"> </w:t>
      </w:r>
      <w:r w:rsidRPr="00173732">
        <w:rPr>
          <w:rFonts w:cs="Times New Roman"/>
          <w:lang w:val="tr-TR"/>
        </w:rPr>
        <w:t>bin</w:t>
      </w:r>
      <w:r w:rsidRPr="00173732">
        <w:rPr>
          <w:rFonts w:cs="Times New Roman"/>
          <w:spacing w:val="44"/>
          <w:lang w:val="tr-TR"/>
        </w:rPr>
        <w:t xml:space="preserve"> </w:t>
      </w:r>
      <w:r w:rsidRPr="00173732">
        <w:rPr>
          <w:rFonts w:cs="Times New Roman"/>
          <w:lang w:val="tr-TR"/>
        </w:rPr>
        <w:t>sekiz</w:t>
      </w:r>
      <w:r w:rsidRPr="00173732">
        <w:rPr>
          <w:rFonts w:cs="Times New Roman"/>
          <w:spacing w:val="43"/>
          <w:lang w:val="tr-TR"/>
        </w:rPr>
        <w:t xml:space="preserve"> </w:t>
      </w:r>
      <w:r w:rsidRPr="00173732">
        <w:rPr>
          <w:rFonts w:cs="Times New Roman"/>
          <w:lang w:val="tr-TR"/>
        </w:rPr>
        <w:t>yüz</w:t>
      </w:r>
      <w:r w:rsidRPr="00173732">
        <w:rPr>
          <w:rFonts w:cs="Times New Roman"/>
          <w:spacing w:val="44"/>
          <w:lang w:val="tr-TR"/>
        </w:rPr>
        <w:t xml:space="preserve"> </w:t>
      </w:r>
      <w:r w:rsidRPr="00173732">
        <w:rPr>
          <w:rFonts w:cs="Times New Roman"/>
          <w:lang w:val="tr-TR"/>
        </w:rPr>
        <w:t>akçe</w:t>
      </w:r>
      <w:r w:rsidRPr="00173732">
        <w:rPr>
          <w:rFonts w:cs="Times New Roman"/>
          <w:spacing w:val="44"/>
          <w:lang w:val="tr-TR"/>
        </w:rPr>
        <w:t xml:space="preserve"> </w:t>
      </w:r>
      <w:r w:rsidRPr="00173732">
        <w:rPr>
          <w:rFonts w:cs="Times New Roman"/>
          <w:lang w:val="tr-TR"/>
        </w:rPr>
        <w:t>ze‘â</w:t>
      </w:r>
      <w:r w:rsidRPr="00173732">
        <w:rPr>
          <w:rFonts w:cs="Times New Roman"/>
          <w:spacing w:val="-2"/>
          <w:lang w:val="tr-TR"/>
        </w:rPr>
        <w:t>m</w:t>
      </w:r>
      <w:r w:rsidRPr="00173732">
        <w:rPr>
          <w:rFonts w:cs="Times New Roman"/>
          <w:lang w:val="tr-TR"/>
        </w:rPr>
        <w:t>et</w:t>
      </w:r>
      <w:r w:rsidRPr="00173732">
        <w:rPr>
          <w:rFonts w:cs="Times New Roman"/>
          <w:spacing w:val="44"/>
          <w:lang w:val="tr-TR"/>
        </w:rPr>
        <w:t xml:space="preserve"> </w:t>
      </w:r>
      <w:r w:rsidRPr="00173732">
        <w:rPr>
          <w:rFonts w:cs="Times New Roman"/>
          <w:lang w:val="tr-TR"/>
        </w:rPr>
        <w:t>deyü</w:t>
      </w:r>
      <w:r w:rsidRPr="00173732">
        <w:rPr>
          <w:rFonts w:cs="Times New Roman"/>
          <w:spacing w:val="44"/>
          <w:lang w:val="tr-TR"/>
        </w:rPr>
        <w:t xml:space="preserve"> </w:t>
      </w:r>
      <w:r w:rsidRPr="00173732">
        <w:rPr>
          <w:rFonts w:cs="Times New Roman"/>
          <w:lang w:val="tr-TR"/>
        </w:rPr>
        <w:t>ber ic</w:t>
      </w:r>
      <w:r w:rsidRPr="00173732">
        <w:rPr>
          <w:rFonts w:cs="Times New Roman"/>
          <w:spacing w:val="-2"/>
          <w:lang w:val="tr-TR"/>
        </w:rPr>
        <w:t>m</w:t>
      </w:r>
      <w:r w:rsidRPr="00173732">
        <w:rPr>
          <w:rFonts w:cs="Times New Roman"/>
          <w:lang w:val="tr-TR"/>
        </w:rPr>
        <w:t>âl</w:t>
      </w:r>
      <w:r w:rsidRPr="00173732">
        <w:rPr>
          <w:rFonts w:cs="Times New Roman"/>
          <w:spacing w:val="35"/>
          <w:lang w:val="tr-TR"/>
        </w:rPr>
        <w:t xml:space="preserve"> </w:t>
      </w:r>
      <w:r w:rsidRPr="00173732">
        <w:rPr>
          <w:rFonts w:cs="Times New Roman"/>
          <w:lang w:val="tr-TR"/>
        </w:rPr>
        <w:t>ve</w:t>
      </w:r>
      <w:r w:rsidRPr="00173732">
        <w:rPr>
          <w:rFonts w:cs="Times New Roman"/>
          <w:spacing w:val="34"/>
          <w:lang w:val="tr-TR"/>
        </w:rPr>
        <w:t xml:space="preserve"> </w:t>
      </w:r>
      <w:r w:rsidRPr="00173732">
        <w:rPr>
          <w:rFonts w:cs="Times New Roman"/>
          <w:lang w:val="tr-TR"/>
        </w:rPr>
        <w:t>ic</w:t>
      </w:r>
      <w:r w:rsidRPr="00173732">
        <w:rPr>
          <w:rFonts w:cs="Times New Roman"/>
          <w:spacing w:val="-3"/>
          <w:lang w:val="tr-TR"/>
        </w:rPr>
        <w:t>m</w:t>
      </w:r>
      <w:r w:rsidRPr="00173732">
        <w:rPr>
          <w:rFonts w:cs="Times New Roman"/>
          <w:lang w:val="tr-TR"/>
        </w:rPr>
        <w:t>â</w:t>
      </w:r>
      <w:r w:rsidRPr="00173732">
        <w:rPr>
          <w:rFonts w:cs="Times New Roman"/>
          <w:spacing w:val="1"/>
          <w:lang w:val="tr-TR"/>
        </w:rPr>
        <w:t>l</w:t>
      </w:r>
      <w:r w:rsidRPr="00173732">
        <w:rPr>
          <w:rFonts w:cs="Times New Roman"/>
          <w:lang w:val="tr-TR"/>
        </w:rPr>
        <w:t>-i</w:t>
      </w:r>
      <w:r w:rsidRPr="00173732">
        <w:rPr>
          <w:rFonts w:cs="Times New Roman"/>
          <w:spacing w:val="35"/>
          <w:lang w:val="tr-TR"/>
        </w:rPr>
        <w:t xml:space="preserve"> </w:t>
      </w:r>
      <w:r w:rsidRPr="00173732">
        <w:rPr>
          <w:rFonts w:cs="Times New Roman"/>
          <w:spacing w:val="-2"/>
          <w:lang w:val="tr-TR"/>
        </w:rPr>
        <w:t>m</w:t>
      </w:r>
      <w:r w:rsidRPr="00173732">
        <w:rPr>
          <w:rFonts w:cs="Times New Roman"/>
          <w:lang w:val="tr-TR"/>
        </w:rPr>
        <w:t>e</w:t>
      </w:r>
      <w:r w:rsidRPr="00173732">
        <w:rPr>
          <w:rFonts w:cs="Times New Roman"/>
          <w:spacing w:val="1"/>
          <w:lang w:val="tr-TR"/>
        </w:rPr>
        <w:t>z</w:t>
      </w:r>
      <w:r w:rsidRPr="00173732">
        <w:rPr>
          <w:rFonts w:cs="Times New Roman"/>
          <w:lang w:val="tr-TR"/>
        </w:rPr>
        <w:t>kûrun</w:t>
      </w:r>
      <w:r w:rsidRPr="00173732">
        <w:rPr>
          <w:rFonts w:cs="Times New Roman"/>
          <w:spacing w:val="35"/>
          <w:lang w:val="tr-TR"/>
        </w:rPr>
        <w:t xml:space="preserve"> </w:t>
      </w:r>
      <w:r w:rsidRPr="00173732">
        <w:rPr>
          <w:rFonts w:cs="Times New Roman"/>
          <w:lang w:val="tr-TR"/>
        </w:rPr>
        <w:t>bin</w:t>
      </w:r>
      <w:r w:rsidRPr="00173732">
        <w:rPr>
          <w:rFonts w:cs="Times New Roman"/>
          <w:spacing w:val="33"/>
          <w:lang w:val="tr-TR"/>
        </w:rPr>
        <w:t xml:space="preserve"> </w:t>
      </w:r>
      <w:r w:rsidRPr="00173732">
        <w:rPr>
          <w:rFonts w:cs="Times New Roman"/>
          <w:lang w:val="tr-TR"/>
        </w:rPr>
        <w:t>sekiz</w:t>
      </w:r>
      <w:r w:rsidRPr="00173732">
        <w:rPr>
          <w:rFonts w:cs="Times New Roman"/>
          <w:spacing w:val="34"/>
          <w:lang w:val="tr-TR"/>
        </w:rPr>
        <w:t xml:space="preserve"> </w:t>
      </w:r>
      <w:r w:rsidRPr="00173732">
        <w:rPr>
          <w:rFonts w:cs="Times New Roman"/>
          <w:lang w:val="tr-TR"/>
        </w:rPr>
        <w:t>yüz</w:t>
      </w:r>
      <w:r w:rsidRPr="00173732">
        <w:rPr>
          <w:rFonts w:cs="Times New Roman"/>
          <w:spacing w:val="32"/>
          <w:lang w:val="tr-TR"/>
        </w:rPr>
        <w:t xml:space="preserve"> </w:t>
      </w:r>
      <w:r w:rsidRPr="00173732">
        <w:rPr>
          <w:rFonts w:cs="Times New Roman"/>
          <w:lang w:val="tr-TR"/>
        </w:rPr>
        <w:t>akçesi</w:t>
      </w:r>
      <w:r w:rsidRPr="00173732">
        <w:rPr>
          <w:rFonts w:cs="Times New Roman"/>
          <w:spacing w:val="35"/>
          <w:lang w:val="tr-TR"/>
        </w:rPr>
        <w:t xml:space="preserve"> </w:t>
      </w:r>
      <w:r w:rsidRPr="00173732">
        <w:rPr>
          <w:rFonts w:cs="Times New Roman"/>
          <w:spacing w:val="-2"/>
          <w:lang w:val="tr-TR"/>
        </w:rPr>
        <w:t>m</w:t>
      </w:r>
      <w:r w:rsidRPr="00173732">
        <w:rPr>
          <w:rFonts w:cs="Times New Roman"/>
          <w:lang w:val="tr-TR"/>
        </w:rPr>
        <w:t>erkū</w:t>
      </w:r>
      <w:r w:rsidRPr="00173732">
        <w:rPr>
          <w:rFonts w:cs="Times New Roman"/>
          <w:spacing w:val="-2"/>
          <w:lang w:val="tr-TR"/>
        </w:rPr>
        <w:t>m</w:t>
      </w:r>
      <w:r w:rsidRPr="00173732">
        <w:rPr>
          <w:rFonts w:cs="Times New Roman"/>
          <w:lang w:val="tr-TR"/>
        </w:rPr>
        <w:t>un</w:t>
      </w:r>
      <w:r w:rsidRPr="00173732">
        <w:rPr>
          <w:rFonts w:cs="Times New Roman"/>
          <w:spacing w:val="34"/>
          <w:lang w:val="tr-TR"/>
        </w:rPr>
        <w:t xml:space="preserve"> </w:t>
      </w:r>
      <w:r w:rsidRPr="00173732">
        <w:rPr>
          <w:rFonts w:cs="Times New Roman"/>
          <w:lang w:val="tr-TR"/>
        </w:rPr>
        <w:t>bâkîsi</w:t>
      </w:r>
      <w:r w:rsidRPr="00173732">
        <w:rPr>
          <w:rFonts w:cs="Times New Roman"/>
          <w:spacing w:val="35"/>
          <w:lang w:val="tr-TR"/>
        </w:rPr>
        <w:t xml:space="preserve"> </w:t>
      </w:r>
      <w:r w:rsidRPr="00173732">
        <w:rPr>
          <w:rFonts w:cs="Times New Roman"/>
          <w:spacing w:val="-2"/>
          <w:lang w:val="tr-TR"/>
        </w:rPr>
        <w:t>m</w:t>
      </w:r>
      <w:r w:rsidRPr="00173732">
        <w:rPr>
          <w:rFonts w:cs="Times New Roman"/>
          <w:lang w:val="tr-TR"/>
        </w:rPr>
        <w:t>üşterekleri kayıdl</w:t>
      </w:r>
      <w:r w:rsidRPr="00173732">
        <w:rPr>
          <w:rFonts w:cs="Times New Roman"/>
          <w:spacing w:val="-1"/>
          <w:lang w:val="tr-TR"/>
        </w:rPr>
        <w:t>a</w:t>
      </w:r>
      <w:r w:rsidRPr="00173732">
        <w:rPr>
          <w:rFonts w:cs="Times New Roman"/>
          <w:lang w:val="tr-TR"/>
        </w:rPr>
        <w:t>rında</w:t>
      </w:r>
      <w:r w:rsidRPr="00173732">
        <w:rPr>
          <w:rFonts w:cs="Times New Roman"/>
          <w:spacing w:val="8"/>
          <w:lang w:val="tr-TR"/>
        </w:rPr>
        <w:t xml:space="preserve"> </w:t>
      </w:r>
      <w:r w:rsidRPr="00173732">
        <w:rPr>
          <w:rFonts w:cs="Times New Roman"/>
          <w:lang w:val="tr-TR"/>
        </w:rPr>
        <w:t>olduğı</w:t>
      </w:r>
      <w:r w:rsidRPr="00173732">
        <w:rPr>
          <w:rFonts w:cs="Times New Roman"/>
          <w:spacing w:val="10"/>
          <w:lang w:val="tr-TR"/>
        </w:rPr>
        <w:t xml:space="preserve"> </w:t>
      </w:r>
      <w:r w:rsidRPr="00173732">
        <w:rPr>
          <w:rFonts w:cs="Times New Roman"/>
          <w:lang w:val="tr-TR"/>
        </w:rPr>
        <w:t>def</w:t>
      </w:r>
      <w:r w:rsidRPr="00173732">
        <w:rPr>
          <w:rFonts w:cs="Times New Roman"/>
          <w:spacing w:val="-2"/>
          <w:lang w:val="tr-TR"/>
        </w:rPr>
        <w:t>t</w:t>
      </w:r>
      <w:r w:rsidRPr="00173732">
        <w:rPr>
          <w:rFonts w:cs="Times New Roman"/>
          <w:lang w:val="tr-TR"/>
        </w:rPr>
        <w:t>e</w:t>
      </w:r>
      <w:r w:rsidRPr="00173732">
        <w:rPr>
          <w:rFonts w:cs="Times New Roman"/>
          <w:spacing w:val="1"/>
          <w:lang w:val="tr-TR"/>
        </w:rPr>
        <w:t>r</w:t>
      </w:r>
      <w:r w:rsidRPr="00173732">
        <w:rPr>
          <w:rFonts w:cs="Times New Roman"/>
          <w:lang w:val="tr-TR"/>
        </w:rPr>
        <w:t>-i</w:t>
      </w:r>
      <w:r w:rsidRPr="00173732">
        <w:rPr>
          <w:rFonts w:cs="Times New Roman"/>
          <w:spacing w:val="9"/>
          <w:lang w:val="tr-TR"/>
        </w:rPr>
        <w:t xml:space="preserve"> </w:t>
      </w:r>
      <w:r w:rsidRPr="00173732">
        <w:rPr>
          <w:rFonts w:cs="Times New Roman"/>
          <w:lang w:val="tr-TR"/>
        </w:rPr>
        <w:t>Hâkâ</w:t>
      </w:r>
      <w:r w:rsidRPr="00173732">
        <w:rPr>
          <w:rFonts w:cs="Times New Roman"/>
          <w:spacing w:val="-2"/>
          <w:lang w:val="tr-TR"/>
        </w:rPr>
        <w:t>n</w:t>
      </w:r>
      <w:r w:rsidRPr="00173732">
        <w:rPr>
          <w:rFonts w:cs="Times New Roman"/>
          <w:lang w:val="tr-TR"/>
        </w:rPr>
        <w:t>î</w:t>
      </w:r>
      <w:r w:rsidRPr="00173732">
        <w:rPr>
          <w:rFonts w:cs="Times New Roman"/>
          <w:spacing w:val="-1"/>
          <w:lang w:val="tr-TR"/>
        </w:rPr>
        <w:t>'</w:t>
      </w:r>
      <w:r w:rsidRPr="00173732">
        <w:rPr>
          <w:rFonts w:cs="Times New Roman"/>
          <w:lang w:val="tr-TR"/>
        </w:rPr>
        <w:t>de</w:t>
      </w:r>
      <w:r w:rsidRPr="00173732">
        <w:rPr>
          <w:rFonts w:cs="Times New Roman"/>
          <w:spacing w:val="9"/>
          <w:lang w:val="tr-TR"/>
        </w:rPr>
        <w:t xml:space="preserve"> </w:t>
      </w:r>
      <w:r w:rsidRPr="00173732">
        <w:rPr>
          <w:rFonts w:cs="Times New Roman"/>
          <w:spacing w:val="-2"/>
          <w:lang w:val="tr-TR"/>
        </w:rPr>
        <w:t>m</w:t>
      </w:r>
      <w:r w:rsidRPr="00173732">
        <w:rPr>
          <w:rFonts w:cs="Times New Roman"/>
          <w:lang w:val="tr-TR"/>
        </w:rPr>
        <w:t>ukayy</w:t>
      </w:r>
      <w:r w:rsidRPr="00173732">
        <w:rPr>
          <w:rFonts w:cs="Times New Roman"/>
          <w:spacing w:val="1"/>
          <w:lang w:val="tr-TR"/>
        </w:rPr>
        <w:t>e</w:t>
      </w:r>
      <w:r w:rsidRPr="00173732">
        <w:rPr>
          <w:rFonts w:cs="Times New Roman"/>
          <w:lang w:val="tr-TR"/>
        </w:rPr>
        <w:t>d</w:t>
      </w:r>
      <w:r w:rsidRPr="00173732">
        <w:rPr>
          <w:rFonts w:cs="Times New Roman"/>
          <w:spacing w:val="9"/>
          <w:lang w:val="tr-TR"/>
        </w:rPr>
        <w:t xml:space="preserve"> </w:t>
      </w:r>
      <w:r w:rsidRPr="00173732">
        <w:rPr>
          <w:rFonts w:cs="Times New Roman"/>
          <w:lang w:val="tr-TR"/>
        </w:rPr>
        <w:t>ol</w:t>
      </w:r>
      <w:r w:rsidRPr="00173732">
        <w:rPr>
          <w:rFonts w:cs="Times New Roman"/>
          <w:spacing w:val="-2"/>
          <w:lang w:val="tr-TR"/>
        </w:rPr>
        <w:t>m</w:t>
      </w:r>
      <w:r w:rsidRPr="00173732">
        <w:rPr>
          <w:rFonts w:cs="Times New Roman"/>
          <w:lang w:val="tr-TR"/>
        </w:rPr>
        <w:t>ağla</w:t>
      </w:r>
      <w:r w:rsidRPr="00173732">
        <w:rPr>
          <w:rFonts w:cs="Times New Roman"/>
          <w:spacing w:val="9"/>
          <w:lang w:val="tr-TR"/>
        </w:rPr>
        <w:t xml:space="preserve"> </w:t>
      </w:r>
      <w:r w:rsidRPr="00173732">
        <w:rPr>
          <w:rFonts w:cs="Times New Roman"/>
          <w:lang w:val="tr-TR"/>
        </w:rPr>
        <w:t>arâziyi</w:t>
      </w:r>
      <w:r w:rsidRPr="00173732">
        <w:rPr>
          <w:rFonts w:cs="Times New Roman"/>
          <w:spacing w:val="9"/>
          <w:lang w:val="tr-TR"/>
        </w:rPr>
        <w:t xml:space="preserve"> </w:t>
      </w:r>
      <w:r w:rsidRPr="00173732">
        <w:rPr>
          <w:rFonts w:cs="Times New Roman"/>
          <w:spacing w:val="-2"/>
          <w:lang w:val="tr-TR"/>
        </w:rPr>
        <w:t>m</w:t>
      </w:r>
      <w:r w:rsidRPr="00173732">
        <w:rPr>
          <w:rFonts w:cs="Times New Roman"/>
          <w:lang w:val="tr-TR"/>
        </w:rPr>
        <w:t>utas</w:t>
      </w:r>
      <w:r w:rsidRPr="00173732">
        <w:rPr>
          <w:rFonts w:cs="Times New Roman"/>
          <w:spacing w:val="-1"/>
          <w:lang w:val="tr-TR"/>
        </w:rPr>
        <w:t>a</w:t>
      </w:r>
      <w:r w:rsidRPr="00173732">
        <w:rPr>
          <w:rFonts w:cs="Times New Roman"/>
          <w:lang w:val="tr-TR"/>
        </w:rPr>
        <w:t>rrıf</w:t>
      </w:r>
      <w:r w:rsidRPr="00173732">
        <w:rPr>
          <w:rFonts w:cs="Times New Roman"/>
          <w:spacing w:val="9"/>
          <w:lang w:val="tr-TR"/>
        </w:rPr>
        <w:t xml:space="preserve"> </w:t>
      </w:r>
      <w:r w:rsidRPr="00173732">
        <w:rPr>
          <w:rFonts w:cs="Times New Roman"/>
          <w:lang w:val="tr-TR"/>
        </w:rPr>
        <w:t>edenlerden (</w:t>
      </w:r>
      <w:r w:rsidRPr="00173732">
        <w:rPr>
          <w:rFonts w:cs="Times New Roman"/>
          <w:spacing w:val="23"/>
          <w:lang w:val="tr-TR"/>
        </w:rPr>
        <w:t xml:space="preserve"> </w:t>
      </w:r>
      <w:r w:rsidRPr="00173732">
        <w:rPr>
          <w:rFonts w:cs="Times New Roman"/>
          <w:lang w:val="tr-TR"/>
        </w:rPr>
        <w:t>)</w:t>
      </w:r>
      <w:r w:rsidRPr="00173732">
        <w:rPr>
          <w:rFonts w:cs="Times New Roman"/>
          <w:spacing w:val="23"/>
          <w:lang w:val="tr-TR"/>
        </w:rPr>
        <w:t xml:space="preserve"> </w:t>
      </w:r>
      <w:r w:rsidRPr="00173732">
        <w:rPr>
          <w:rFonts w:cs="Times New Roman"/>
          <w:lang w:val="tr-TR"/>
        </w:rPr>
        <w:t>nâm</w:t>
      </w:r>
      <w:r w:rsidRPr="00173732">
        <w:rPr>
          <w:rFonts w:cs="Times New Roman"/>
          <w:spacing w:val="20"/>
          <w:lang w:val="tr-TR"/>
        </w:rPr>
        <w:t xml:space="preserve"> </w:t>
      </w:r>
      <w:r w:rsidRPr="00173732">
        <w:rPr>
          <w:rFonts w:cs="Times New Roman"/>
          <w:lang w:val="tr-TR"/>
        </w:rPr>
        <w:t>z</w:t>
      </w:r>
      <w:r w:rsidRPr="00173732">
        <w:rPr>
          <w:rFonts w:cs="Times New Roman"/>
          <w:spacing w:val="1"/>
          <w:lang w:val="tr-TR"/>
        </w:rPr>
        <w:t>ı</w:t>
      </w:r>
      <w:r w:rsidRPr="00173732">
        <w:rPr>
          <w:rFonts w:cs="Times New Roman"/>
          <w:lang w:val="tr-TR"/>
        </w:rPr>
        <w:t>m</w:t>
      </w:r>
      <w:r w:rsidRPr="00173732">
        <w:rPr>
          <w:rFonts w:cs="Times New Roman"/>
          <w:spacing w:val="-3"/>
          <w:lang w:val="tr-TR"/>
        </w:rPr>
        <w:t>m</w:t>
      </w:r>
      <w:r w:rsidRPr="00173732">
        <w:rPr>
          <w:rFonts w:cs="Times New Roman"/>
          <w:lang w:val="tr-TR"/>
        </w:rPr>
        <w:t>î</w:t>
      </w:r>
      <w:r w:rsidRPr="00173732">
        <w:rPr>
          <w:rFonts w:cs="Times New Roman"/>
          <w:spacing w:val="24"/>
          <w:lang w:val="tr-TR"/>
        </w:rPr>
        <w:t xml:space="preserve"> </w:t>
      </w:r>
      <w:r w:rsidRPr="00173732">
        <w:rPr>
          <w:rFonts w:cs="Times New Roman"/>
          <w:spacing w:val="-2"/>
          <w:lang w:val="tr-TR"/>
        </w:rPr>
        <w:t>m</w:t>
      </w:r>
      <w:r w:rsidRPr="00173732">
        <w:rPr>
          <w:rFonts w:cs="Times New Roman"/>
          <w:lang w:val="tr-TR"/>
        </w:rPr>
        <w:t>erkumun</w:t>
      </w:r>
      <w:r w:rsidRPr="00173732">
        <w:rPr>
          <w:rFonts w:cs="Times New Roman"/>
          <w:spacing w:val="23"/>
          <w:lang w:val="tr-TR"/>
        </w:rPr>
        <w:t xml:space="preserve"> </w:t>
      </w:r>
      <w:r w:rsidRPr="00173732">
        <w:rPr>
          <w:rFonts w:cs="Times New Roman"/>
          <w:lang w:val="tr-TR"/>
        </w:rPr>
        <w:t>zim</w:t>
      </w:r>
      <w:r w:rsidRPr="00173732">
        <w:rPr>
          <w:rFonts w:cs="Times New Roman"/>
          <w:spacing w:val="-3"/>
          <w:lang w:val="tr-TR"/>
        </w:rPr>
        <w:t>m</w:t>
      </w:r>
      <w:r w:rsidRPr="00173732">
        <w:rPr>
          <w:rFonts w:cs="Times New Roman"/>
          <w:lang w:val="tr-TR"/>
        </w:rPr>
        <w:t>etinde</w:t>
      </w:r>
      <w:r w:rsidRPr="00173732">
        <w:rPr>
          <w:rFonts w:cs="Times New Roman"/>
          <w:spacing w:val="23"/>
          <w:lang w:val="tr-TR"/>
        </w:rPr>
        <w:t xml:space="preserve"> </w:t>
      </w:r>
      <w:r w:rsidRPr="00173732">
        <w:rPr>
          <w:rFonts w:cs="Times New Roman"/>
          <w:lang w:val="tr-TR"/>
        </w:rPr>
        <w:t>iki</w:t>
      </w:r>
      <w:r w:rsidRPr="00173732">
        <w:rPr>
          <w:rFonts w:cs="Times New Roman"/>
          <w:spacing w:val="23"/>
          <w:lang w:val="tr-TR"/>
        </w:rPr>
        <w:t xml:space="preserve"> </w:t>
      </w:r>
      <w:r w:rsidRPr="00173732">
        <w:rPr>
          <w:rFonts w:cs="Times New Roman"/>
          <w:lang w:val="tr-TR"/>
        </w:rPr>
        <w:t>yüz</w:t>
      </w:r>
      <w:r w:rsidRPr="00173732">
        <w:rPr>
          <w:rFonts w:cs="Times New Roman"/>
          <w:spacing w:val="21"/>
          <w:lang w:val="tr-TR"/>
        </w:rPr>
        <w:t xml:space="preserve"> </w:t>
      </w:r>
      <w:r w:rsidRPr="00173732">
        <w:rPr>
          <w:rFonts w:cs="Times New Roman"/>
          <w:lang w:val="tr-TR"/>
        </w:rPr>
        <w:t>elli</w:t>
      </w:r>
      <w:r w:rsidRPr="00173732">
        <w:rPr>
          <w:rFonts w:cs="Times New Roman"/>
          <w:spacing w:val="22"/>
          <w:lang w:val="tr-TR"/>
        </w:rPr>
        <w:t xml:space="preserve"> </w:t>
      </w:r>
      <w:r w:rsidRPr="00173732">
        <w:rPr>
          <w:rFonts w:cs="Times New Roman"/>
          <w:lang w:val="tr-TR"/>
        </w:rPr>
        <w:t>bir</w:t>
      </w:r>
      <w:r w:rsidRPr="00173732">
        <w:rPr>
          <w:rFonts w:cs="Times New Roman"/>
          <w:spacing w:val="22"/>
          <w:lang w:val="tr-TR"/>
        </w:rPr>
        <w:t xml:space="preserve"> </w:t>
      </w:r>
      <w:r w:rsidRPr="00173732">
        <w:rPr>
          <w:rFonts w:cs="Times New Roman"/>
          <w:lang w:val="tr-TR"/>
        </w:rPr>
        <w:t>senesinde</w:t>
      </w:r>
      <w:r w:rsidRPr="00173732">
        <w:rPr>
          <w:rFonts w:cs="Times New Roman"/>
          <w:spacing w:val="23"/>
          <w:lang w:val="tr-TR"/>
        </w:rPr>
        <w:t xml:space="preserve"> </w:t>
      </w:r>
      <w:r w:rsidRPr="00173732">
        <w:rPr>
          <w:rFonts w:cs="Times New Roman"/>
          <w:spacing w:val="-2"/>
          <w:lang w:val="tr-TR"/>
        </w:rPr>
        <w:t>m</w:t>
      </w:r>
      <w:r w:rsidRPr="00173732">
        <w:rPr>
          <w:rFonts w:cs="Times New Roman"/>
          <w:lang w:val="tr-TR"/>
        </w:rPr>
        <w:t>ürd</w:t>
      </w:r>
      <w:r w:rsidRPr="00173732">
        <w:rPr>
          <w:rFonts w:cs="Times New Roman"/>
          <w:spacing w:val="23"/>
          <w:lang w:val="tr-TR"/>
        </w:rPr>
        <w:t xml:space="preserve"> </w:t>
      </w:r>
      <w:r w:rsidRPr="00173732">
        <w:rPr>
          <w:rFonts w:cs="Times New Roman"/>
          <w:lang w:val="tr-TR"/>
        </w:rPr>
        <w:t>oldukda</w:t>
      </w:r>
      <w:r w:rsidRPr="00173732">
        <w:rPr>
          <w:rFonts w:cs="Times New Roman"/>
          <w:spacing w:val="23"/>
          <w:lang w:val="tr-TR"/>
        </w:rPr>
        <w:t xml:space="preserve"> </w:t>
      </w:r>
      <w:r w:rsidRPr="00173732">
        <w:rPr>
          <w:rFonts w:cs="Times New Roman"/>
          <w:lang w:val="tr-TR"/>
        </w:rPr>
        <w:t>oğ</w:t>
      </w:r>
      <w:r w:rsidRPr="00173732">
        <w:rPr>
          <w:rFonts w:cs="Times New Roman"/>
          <w:spacing w:val="-1"/>
          <w:lang w:val="tr-TR"/>
        </w:rPr>
        <w:t>l</w:t>
      </w:r>
      <w:r w:rsidRPr="00173732">
        <w:rPr>
          <w:rFonts w:cs="Times New Roman"/>
          <w:lang w:val="tr-TR"/>
        </w:rPr>
        <w:t>ı</w:t>
      </w:r>
      <w:r w:rsidRPr="00173732">
        <w:rPr>
          <w:rFonts w:cs="Times New Roman"/>
          <w:spacing w:val="23"/>
          <w:lang w:val="tr-TR"/>
        </w:rPr>
        <w:t xml:space="preserve"> </w:t>
      </w:r>
      <w:r w:rsidRPr="00173732">
        <w:rPr>
          <w:rFonts w:cs="Times New Roman"/>
          <w:lang w:val="tr-TR"/>
        </w:rPr>
        <w:t>ve kızı</w:t>
      </w:r>
      <w:r w:rsidRPr="00173732">
        <w:rPr>
          <w:rFonts w:cs="Times New Roman"/>
          <w:spacing w:val="13"/>
          <w:lang w:val="tr-TR"/>
        </w:rPr>
        <w:t xml:space="preserve"> </w:t>
      </w:r>
      <w:r w:rsidRPr="00173732">
        <w:rPr>
          <w:rFonts w:cs="Times New Roman"/>
          <w:lang w:val="tr-TR"/>
        </w:rPr>
        <w:t>ve</w:t>
      </w:r>
      <w:r w:rsidRPr="00173732">
        <w:rPr>
          <w:rFonts w:cs="Times New Roman"/>
          <w:spacing w:val="13"/>
          <w:lang w:val="tr-TR"/>
        </w:rPr>
        <w:t xml:space="preserve"> </w:t>
      </w:r>
      <w:r w:rsidRPr="00173732">
        <w:rPr>
          <w:rFonts w:cs="Times New Roman"/>
          <w:lang w:val="tr-TR"/>
        </w:rPr>
        <w:t>ba</w:t>
      </w:r>
      <w:r w:rsidRPr="00173732">
        <w:rPr>
          <w:rFonts w:cs="Times New Roman"/>
          <w:spacing w:val="-1"/>
          <w:lang w:val="tr-TR"/>
        </w:rPr>
        <w:t>b</w:t>
      </w:r>
      <w:r w:rsidRPr="00173732">
        <w:rPr>
          <w:rFonts w:cs="Times New Roman"/>
          <w:lang w:val="tr-TR"/>
        </w:rPr>
        <w:t>a</w:t>
      </w:r>
      <w:r w:rsidRPr="00173732">
        <w:rPr>
          <w:rFonts w:cs="Times New Roman"/>
          <w:spacing w:val="12"/>
          <w:lang w:val="tr-TR"/>
        </w:rPr>
        <w:t xml:space="preserve"> </w:t>
      </w:r>
      <w:r w:rsidRPr="00173732">
        <w:rPr>
          <w:rFonts w:cs="Times New Roman"/>
          <w:lang w:val="tr-TR"/>
        </w:rPr>
        <w:t>er</w:t>
      </w:r>
      <w:r w:rsidRPr="00173732">
        <w:rPr>
          <w:rFonts w:cs="Times New Roman"/>
          <w:spacing w:val="13"/>
          <w:lang w:val="tr-TR"/>
        </w:rPr>
        <w:t xml:space="preserve"> </w:t>
      </w:r>
      <w:r w:rsidRPr="00173732">
        <w:rPr>
          <w:rFonts w:cs="Times New Roman"/>
          <w:lang w:val="tr-TR"/>
        </w:rPr>
        <w:t>ve</w:t>
      </w:r>
      <w:r w:rsidRPr="00173732">
        <w:rPr>
          <w:rFonts w:cs="Times New Roman"/>
          <w:spacing w:val="13"/>
          <w:lang w:val="tr-TR"/>
        </w:rPr>
        <w:t xml:space="preserve"> </w:t>
      </w:r>
      <w:r w:rsidRPr="00173732">
        <w:rPr>
          <w:rFonts w:cs="Times New Roman"/>
          <w:lang w:val="tr-TR"/>
        </w:rPr>
        <w:t>kız</w:t>
      </w:r>
      <w:r w:rsidRPr="00173732">
        <w:rPr>
          <w:rFonts w:cs="Times New Roman"/>
          <w:spacing w:val="13"/>
          <w:lang w:val="tr-TR"/>
        </w:rPr>
        <w:t xml:space="preserve"> </w:t>
      </w:r>
      <w:r w:rsidRPr="00173732">
        <w:rPr>
          <w:rFonts w:cs="Times New Roman"/>
          <w:lang w:val="tr-TR"/>
        </w:rPr>
        <w:t>k</w:t>
      </w:r>
      <w:r w:rsidRPr="00173732">
        <w:rPr>
          <w:rFonts w:cs="Times New Roman"/>
          <w:spacing w:val="-1"/>
          <w:lang w:val="tr-TR"/>
        </w:rPr>
        <w:t>a</w:t>
      </w:r>
      <w:r w:rsidRPr="00173732">
        <w:rPr>
          <w:rFonts w:cs="Times New Roman"/>
          <w:lang w:val="tr-TR"/>
        </w:rPr>
        <w:t>rındaşı</w:t>
      </w:r>
      <w:r w:rsidRPr="00173732">
        <w:rPr>
          <w:rFonts w:cs="Times New Roman"/>
          <w:spacing w:val="12"/>
          <w:lang w:val="tr-TR"/>
        </w:rPr>
        <w:t xml:space="preserve"> </w:t>
      </w:r>
      <w:r w:rsidRPr="00173732">
        <w:rPr>
          <w:rFonts w:cs="Times New Roman"/>
          <w:lang w:val="tr-TR"/>
        </w:rPr>
        <w:t>ve</w:t>
      </w:r>
      <w:r w:rsidRPr="00173732">
        <w:rPr>
          <w:rFonts w:cs="Times New Roman"/>
          <w:spacing w:val="13"/>
          <w:lang w:val="tr-TR"/>
        </w:rPr>
        <w:t xml:space="preserve"> </w:t>
      </w:r>
      <w:r w:rsidRPr="00173732">
        <w:rPr>
          <w:rFonts w:cs="Times New Roman"/>
          <w:lang w:val="tr-TR"/>
        </w:rPr>
        <w:t>s</w:t>
      </w:r>
      <w:r w:rsidRPr="00173732">
        <w:rPr>
          <w:rFonts w:cs="Times New Roman"/>
          <w:spacing w:val="-1"/>
          <w:lang w:val="tr-TR"/>
        </w:rPr>
        <w:t>â</w:t>
      </w:r>
      <w:r w:rsidRPr="00173732">
        <w:rPr>
          <w:rFonts w:cs="Times New Roman"/>
          <w:lang w:val="tr-TR"/>
        </w:rPr>
        <w:t>ir</w:t>
      </w:r>
      <w:r w:rsidRPr="00173732">
        <w:rPr>
          <w:rFonts w:cs="Times New Roman"/>
          <w:spacing w:val="13"/>
          <w:lang w:val="tr-TR"/>
        </w:rPr>
        <w:t xml:space="preserve"> </w:t>
      </w:r>
      <w:r w:rsidRPr="00173732">
        <w:rPr>
          <w:rFonts w:cs="Times New Roman"/>
          <w:lang w:val="tr-TR"/>
        </w:rPr>
        <w:t>ashâ</w:t>
      </w:r>
      <w:r w:rsidRPr="00173732">
        <w:rPr>
          <w:rFonts w:cs="Times New Roman"/>
          <w:spacing w:val="2"/>
          <w:lang w:val="tr-TR"/>
        </w:rPr>
        <w:t>b</w:t>
      </w:r>
      <w:r w:rsidRPr="00173732">
        <w:rPr>
          <w:rFonts w:cs="Times New Roman"/>
          <w:lang w:val="tr-TR"/>
        </w:rPr>
        <w:t>-ı</w:t>
      </w:r>
      <w:r w:rsidRPr="00173732">
        <w:rPr>
          <w:rFonts w:cs="Times New Roman"/>
          <w:spacing w:val="12"/>
          <w:lang w:val="tr-TR"/>
        </w:rPr>
        <w:t xml:space="preserve"> </w:t>
      </w:r>
      <w:r w:rsidRPr="00173732">
        <w:rPr>
          <w:rFonts w:cs="Times New Roman"/>
          <w:lang w:val="tr-TR"/>
        </w:rPr>
        <w:t>tapudan</w:t>
      </w:r>
      <w:r w:rsidRPr="00173732">
        <w:rPr>
          <w:rFonts w:cs="Times New Roman"/>
          <w:spacing w:val="12"/>
          <w:lang w:val="tr-TR"/>
        </w:rPr>
        <w:t xml:space="preserve"> </w:t>
      </w:r>
      <w:r w:rsidRPr="00173732">
        <w:rPr>
          <w:rFonts w:cs="Times New Roman"/>
          <w:lang w:val="tr-TR"/>
        </w:rPr>
        <w:t>ki</w:t>
      </w:r>
      <w:r w:rsidRPr="00173732">
        <w:rPr>
          <w:rFonts w:cs="Times New Roman"/>
          <w:spacing w:val="-2"/>
          <w:lang w:val="tr-TR"/>
        </w:rPr>
        <w:t>m</w:t>
      </w:r>
      <w:r w:rsidRPr="00173732">
        <w:rPr>
          <w:rFonts w:cs="Times New Roman"/>
          <w:spacing w:val="1"/>
          <w:lang w:val="tr-TR"/>
        </w:rPr>
        <w:t>e</w:t>
      </w:r>
      <w:r w:rsidRPr="00173732">
        <w:rPr>
          <w:rFonts w:cs="Times New Roman"/>
          <w:lang w:val="tr-TR"/>
        </w:rPr>
        <w:t>snesi</w:t>
      </w:r>
      <w:r w:rsidRPr="00173732">
        <w:rPr>
          <w:rFonts w:cs="Times New Roman"/>
          <w:spacing w:val="13"/>
          <w:lang w:val="tr-TR"/>
        </w:rPr>
        <w:t xml:space="preserve"> </w:t>
      </w:r>
      <w:r w:rsidRPr="00173732">
        <w:rPr>
          <w:rFonts w:cs="Times New Roman"/>
          <w:lang w:val="tr-TR"/>
        </w:rPr>
        <w:t>ol</w:t>
      </w:r>
      <w:r w:rsidRPr="00173732">
        <w:rPr>
          <w:rFonts w:cs="Times New Roman"/>
          <w:spacing w:val="-2"/>
          <w:lang w:val="tr-TR"/>
        </w:rPr>
        <w:t>m</w:t>
      </w:r>
      <w:r w:rsidRPr="00173732">
        <w:rPr>
          <w:rFonts w:cs="Times New Roman"/>
          <w:lang w:val="tr-TR"/>
        </w:rPr>
        <w:t>ayub</w:t>
      </w:r>
      <w:r w:rsidRPr="00173732">
        <w:rPr>
          <w:rFonts w:cs="Times New Roman"/>
          <w:spacing w:val="13"/>
          <w:lang w:val="tr-TR"/>
        </w:rPr>
        <w:t xml:space="preserve"> </w:t>
      </w:r>
      <w:r w:rsidRPr="00173732">
        <w:rPr>
          <w:rFonts w:cs="Times New Roman"/>
          <w:lang w:val="tr-TR"/>
        </w:rPr>
        <w:t>zikr</w:t>
      </w:r>
      <w:r w:rsidRPr="00173732">
        <w:rPr>
          <w:rFonts w:cs="Times New Roman"/>
          <w:spacing w:val="13"/>
          <w:lang w:val="tr-TR"/>
        </w:rPr>
        <w:t xml:space="preserve"> </w:t>
      </w:r>
      <w:r w:rsidRPr="00173732">
        <w:rPr>
          <w:rFonts w:cs="Times New Roman"/>
          <w:lang w:val="tr-TR"/>
        </w:rPr>
        <w:t>olu</w:t>
      </w:r>
      <w:r w:rsidRPr="00173732">
        <w:rPr>
          <w:rFonts w:cs="Times New Roman"/>
          <w:spacing w:val="-1"/>
          <w:lang w:val="tr-TR"/>
        </w:rPr>
        <w:t>n</w:t>
      </w:r>
      <w:r w:rsidRPr="00173732">
        <w:rPr>
          <w:rFonts w:cs="Times New Roman"/>
          <w:lang w:val="tr-TR"/>
        </w:rPr>
        <w:t>an Ranuy</w:t>
      </w:r>
      <w:r w:rsidRPr="00173732">
        <w:rPr>
          <w:rFonts w:cs="Times New Roman"/>
          <w:spacing w:val="30"/>
          <w:lang w:val="tr-TR"/>
        </w:rPr>
        <w:t xml:space="preserve"> </w:t>
      </w:r>
      <w:r w:rsidRPr="00173732">
        <w:rPr>
          <w:rFonts w:cs="Times New Roman"/>
          <w:lang w:val="tr-TR"/>
        </w:rPr>
        <w:t>Karyesi</w:t>
      </w:r>
      <w:r w:rsidRPr="00173732">
        <w:rPr>
          <w:rFonts w:cs="Times New Roman"/>
          <w:spacing w:val="30"/>
          <w:lang w:val="tr-TR"/>
        </w:rPr>
        <w:t xml:space="preserve"> </w:t>
      </w:r>
      <w:r w:rsidRPr="00173732">
        <w:rPr>
          <w:rFonts w:cs="Times New Roman"/>
          <w:lang w:val="tr-TR"/>
        </w:rPr>
        <w:t>topra</w:t>
      </w:r>
      <w:r w:rsidRPr="00173732">
        <w:rPr>
          <w:rFonts w:cs="Times New Roman"/>
          <w:spacing w:val="-1"/>
          <w:lang w:val="tr-TR"/>
        </w:rPr>
        <w:t>ğ</w:t>
      </w:r>
      <w:r w:rsidRPr="00173732">
        <w:rPr>
          <w:rFonts w:cs="Times New Roman"/>
          <w:lang w:val="tr-TR"/>
        </w:rPr>
        <w:t>ı</w:t>
      </w:r>
      <w:r w:rsidRPr="00173732">
        <w:rPr>
          <w:rFonts w:cs="Times New Roman"/>
          <w:spacing w:val="-1"/>
          <w:lang w:val="tr-TR"/>
        </w:rPr>
        <w:t>n</w:t>
      </w:r>
      <w:r w:rsidRPr="00173732">
        <w:rPr>
          <w:rFonts w:cs="Times New Roman"/>
          <w:lang w:val="tr-TR"/>
        </w:rPr>
        <w:t>da</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utasarrıf</w:t>
      </w:r>
      <w:r w:rsidRPr="00173732">
        <w:rPr>
          <w:rFonts w:cs="Times New Roman"/>
          <w:spacing w:val="30"/>
          <w:lang w:val="tr-TR"/>
        </w:rPr>
        <w:t xml:space="preserve"> </w:t>
      </w:r>
      <w:r w:rsidRPr="00173732">
        <w:rPr>
          <w:rFonts w:cs="Times New Roman"/>
          <w:lang w:val="tr-TR"/>
        </w:rPr>
        <w:t>olduğı</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a‘lû</w:t>
      </w:r>
      <w:r w:rsidRPr="00173732">
        <w:rPr>
          <w:rFonts w:cs="Times New Roman"/>
          <w:spacing w:val="-2"/>
          <w:lang w:val="tr-TR"/>
        </w:rPr>
        <w:t>m</w:t>
      </w:r>
      <w:r w:rsidRPr="00173732">
        <w:rPr>
          <w:rFonts w:cs="Times New Roman"/>
          <w:lang w:val="tr-TR"/>
        </w:rPr>
        <w:t>u</w:t>
      </w:r>
      <w:r w:rsidRPr="00173732">
        <w:rPr>
          <w:rFonts w:cs="Times New Roman"/>
          <w:spacing w:val="-2"/>
          <w:lang w:val="tr-TR"/>
        </w:rPr>
        <w:t>'</w:t>
      </w:r>
      <w:r w:rsidRPr="00173732">
        <w:rPr>
          <w:rFonts w:cs="Times New Roman"/>
          <w:spacing w:val="3"/>
          <w:lang w:val="tr-TR"/>
        </w:rPr>
        <w:t>l</w:t>
      </w:r>
      <w:r w:rsidRPr="00173732">
        <w:rPr>
          <w:rFonts w:cs="Times New Roman"/>
          <w:lang w:val="tr-TR"/>
        </w:rPr>
        <w:t>-hudûd</w:t>
      </w:r>
      <w:r w:rsidRPr="00173732">
        <w:rPr>
          <w:rFonts w:cs="Times New Roman"/>
          <w:spacing w:val="30"/>
          <w:lang w:val="tr-TR"/>
        </w:rPr>
        <w:t xml:space="preserve"> </w:t>
      </w:r>
      <w:r w:rsidRPr="00173732">
        <w:rPr>
          <w:rFonts w:cs="Times New Roman"/>
          <w:lang w:val="tr-TR"/>
        </w:rPr>
        <w:t>arâzisi</w:t>
      </w:r>
      <w:r w:rsidRPr="00173732">
        <w:rPr>
          <w:rFonts w:cs="Times New Roman"/>
          <w:spacing w:val="30"/>
          <w:lang w:val="tr-TR"/>
        </w:rPr>
        <w:t xml:space="preserve"> </w:t>
      </w:r>
      <w:r w:rsidRPr="00173732">
        <w:rPr>
          <w:rFonts w:cs="Times New Roman"/>
          <w:spacing w:val="-1"/>
          <w:lang w:val="tr-TR"/>
        </w:rPr>
        <w:t>s</w:t>
      </w:r>
      <w:r w:rsidRPr="00173732">
        <w:rPr>
          <w:rFonts w:cs="Times New Roman"/>
          <w:lang w:val="tr-TR"/>
        </w:rPr>
        <w:t>âhibü</w:t>
      </w:r>
      <w:r w:rsidRPr="00173732">
        <w:rPr>
          <w:rFonts w:cs="Times New Roman"/>
          <w:spacing w:val="-2"/>
          <w:lang w:val="tr-TR"/>
        </w:rPr>
        <w:t>'</w:t>
      </w:r>
      <w:r w:rsidRPr="00173732">
        <w:rPr>
          <w:rFonts w:cs="Times New Roman"/>
          <w:spacing w:val="1"/>
          <w:lang w:val="tr-TR"/>
        </w:rPr>
        <w:t>l</w:t>
      </w:r>
      <w:r w:rsidRPr="00173732">
        <w:rPr>
          <w:rFonts w:cs="Times New Roman"/>
          <w:lang w:val="tr-TR"/>
        </w:rPr>
        <w:t>-ar</w:t>
      </w:r>
      <w:r w:rsidRPr="00173732">
        <w:rPr>
          <w:rFonts w:cs="Times New Roman"/>
          <w:spacing w:val="-1"/>
          <w:lang w:val="tr-TR"/>
        </w:rPr>
        <w:t>s</w:t>
      </w:r>
      <w:r w:rsidRPr="00173732">
        <w:rPr>
          <w:rFonts w:cs="Times New Roman"/>
          <w:lang w:val="tr-TR"/>
        </w:rPr>
        <w:t>a</w:t>
      </w:r>
      <w:r w:rsidRPr="00173732">
        <w:rPr>
          <w:rFonts w:cs="Times New Roman"/>
          <w:spacing w:val="30"/>
          <w:lang w:val="tr-TR"/>
        </w:rPr>
        <w:t xml:space="preserve"> </w:t>
      </w:r>
      <w:r w:rsidRPr="00173732">
        <w:rPr>
          <w:rFonts w:cs="Times New Roman"/>
          <w:lang w:val="tr-TR"/>
        </w:rPr>
        <w:t>âid olarak</w:t>
      </w:r>
      <w:r w:rsidRPr="00173732">
        <w:rPr>
          <w:rFonts w:cs="Times New Roman"/>
          <w:spacing w:val="40"/>
          <w:lang w:val="tr-TR"/>
        </w:rPr>
        <w:t xml:space="preserve"> </w:t>
      </w:r>
      <w:r w:rsidRPr="00173732">
        <w:rPr>
          <w:rFonts w:cs="Times New Roman"/>
          <w:spacing w:val="-2"/>
          <w:lang w:val="tr-TR"/>
        </w:rPr>
        <w:t>m</w:t>
      </w:r>
      <w:r w:rsidRPr="00173732">
        <w:rPr>
          <w:rFonts w:cs="Times New Roman"/>
          <w:lang w:val="tr-TR"/>
        </w:rPr>
        <w:t>erk</w:t>
      </w:r>
      <w:r w:rsidRPr="00173732">
        <w:rPr>
          <w:rFonts w:cs="Times New Roman"/>
          <w:spacing w:val="2"/>
          <w:lang w:val="tr-TR"/>
        </w:rPr>
        <w:t>ū</w:t>
      </w:r>
      <w:r w:rsidRPr="00173732">
        <w:rPr>
          <w:rFonts w:cs="Times New Roman"/>
          <w:lang w:val="tr-TR"/>
        </w:rPr>
        <w:t>m</w:t>
      </w:r>
      <w:r w:rsidRPr="00173732">
        <w:rPr>
          <w:rFonts w:cs="Times New Roman"/>
          <w:spacing w:val="39"/>
          <w:lang w:val="tr-TR"/>
        </w:rPr>
        <w:t xml:space="preserve"> </w:t>
      </w:r>
      <w:r w:rsidRPr="00173732">
        <w:rPr>
          <w:rFonts w:cs="Times New Roman"/>
          <w:lang w:val="tr-TR"/>
        </w:rPr>
        <w:t>dahi</w:t>
      </w:r>
      <w:r w:rsidRPr="00173732">
        <w:rPr>
          <w:rFonts w:cs="Times New Roman"/>
          <w:spacing w:val="42"/>
          <w:lang w:val="tr-TR"/>
        </w:rPr>
        <w:t xml:space="preserve"> </w:t>
      </w:r>
      <w:r w:rsidRPr="00173732">
        <w:rPr>
          <w:rFonts w:cs="Times New Roman"/>
          <w:lang w:val="tr-TR"/>
        </w:rPr>
        <w:t>ol</w:t>
      </w:r>
      <w:r w:rsidRPr="00173732">
        <w:rPr>
          <w:rFonts w:cs="Times New Roman"/>
          <w:spacing w:val="39"/>
          <w:lang w:val="tr-TR"/>
        </w:rPr>
        <w:t xml:space="preserve"> </w:t>
      </w:r>
      <w:r w:rsidRPr="00173732">
        <w:rPr>
          <w:rFonts w:cs="Times New Roman"/>
          <w:lang w:val="tr-TR"/>
        </w:rPr>
        <w:t>yerleri</w:t>
      </w:r>
      <w:r w:rsidRPr="00173732">
        <w:rPr>
          <w:rFonts w:cs="Times New Roman"/>
          <w:spacing w:val="41"/>
          <w:lang w:val="tr-TR"/>
        </w:rPr>
        <w:t xml:space="preserve"> </w:t>
      </w:r>
      <w:r w:rsidRPr="00173732">
        <w:rPr>
          <w:rFonts w:cs="Times New Roman"/>
          <w:lang w:val="tr-TR"/>
        </w:rPr>
        <w:t>resm-i</w:t>
      </w:r>
      <w:r w:rsidRPr="00173732">
        <w:rPr>
          <w:rFonts w:cs="Times New Roman"/>
          <w:spacing w:val="41"/>
          <w:lang w:val="tr-TR"/>
        </w:rPr>
        <w:t xml:space="preserve"> </w:t>
      </w:r>
      <w:r w:rsidRPr="00173732">
        <w:rPr>
          <w:rFonts w:cs="Times New Roman"/>
          <w:lang w:val="tr-TR"/>
        </w:rPr>
        <w:t>tapu</w:t>
      </w:r>
      <w:r w:rsidRPr="00173732">
        <w:rPr>
          <w:rFonts w:cs="Times New Roman"/>
          <w:spacing w:val="40"/>
          <w:lang w:val="tr-TR"/>
        </w:rPr>
        <w:t xml:space="preserve"> </w:t>
      </w:r>
      <w:r w:rsidRPr="00173732">
        <w:rPr>
          <w:rFonts w:cs="Times New Roman"/>
          <w:lang w:val="tr-TR"/>
        </w:rPr>
        <w:t>ile</w:t>
      </w:r>
      <w:r w:rsidRPr="00173732">
        <w:rPr>
          <w:rFonts w:cs="Times New Roman"/>
          <w:spacing w:val="40"/>
          <w:lang w:val="tr-TR"/>
        </w:rPr>
        <w:t xml:space="preserve"> </w:t>
      </w:r>
      <w:r w:rsidRPr="00173732">
        <w:rPr>
          <w:rFonts w:cs="Times New Roman"/>
          <w:lang w:val="tr-TR"/>
        </w:rPr>
        <w:t>tâlibş</w:t>
      </w:r>
      <w:r w:rsidRPr="00173732">
        <w:rPr>
          <w:rFonts w:cs="Times New Roman"/>
          <w:spacing w:val="-2"/>
          <w:lang w:val="tr-TR"/>
        </w:rPr>
        <w:t>n</w:t>
      </w:r>
      <w:r w:rsidRPr="00173732">
        <w:rPr>
          <w:rFonts w:cs="Times New Roman"/>
          <w:lang w:val="tr-TR"/>
        </w:rPr>
        <w:t>e</w:t>
      </w:r>
      <w:r w:rsidRPr="00173732">
        <w:rPr>
          <w:rFonts w:cs="Times New Roman"/>
          <w:spacing w:val="42"/>
          <w:lang w:val="tr-TR"/>
        </w:rPr>
        <w:t xml:space="preserve"> </w:t>
      </w:r>
      <w:r w:rsidRPr="00173732">
        <w:rPr>
          <w:rFonts w:cs="Times New Roman"/>
          <w:lang w:val="tr-TR"/>
        </w:rPr>
        <w:t>v</w:t>
      </w:r>
      <w:r w:rsidRPr="00173732">
        <w:rPr>
          <w:rFonts w:cs="Times New Roman"/>
          <w:spacing w:val="-1"/>
          <w:lang w:val="tr-TR"/>
        </w:rPr>
        <w:t>i</w:t>
      </w:r>
      <w:r w:rsidRPr="00173732">
        <w:rPr>
          <w:rFonts w:cs="Times New Roman"/>
          <w:lang w:val="tr-TR"/>
        </w:rPr>
        <w:t>rüb</w:t>
      </w:r>
      <w:r w:rsidRPr="00173732">
        <w:rPr>
          <w:rFonts w:cs="Times New Roman"/>
          <w:spacing w:val="41"/>
          <w:lang w:val="tr-TR"/>
        </w:rPr>
        <w:t xml:space="preserve"> </w:t>
      </w:r>
      <w:r w:rsidRPr="00173732">
        <w:rPr>
          <w:rFonts w:cs="Times New Roman"/>
          <w:lang w:val="tr-TR"/>
        </w:rPr>
        <w:t>zabt</w:t>
      </w:r>
      <w:r w:rsidRPr="00173732">
        <w:rPr>
          <w:rFonts w:cs="Times New Roman"/>
          <w:spacing w:val="41"/>
          <w:lang w:val="tr-TR"/>
        </w:rPr>
        <w:t xml:space="preserve"> </w:t>
      </w:r>
      <w:r w:rsidRPr="00173732">
        <w:rPr>
          <w:rFonts w:cs="Times New Roman"/>
          <w:lang w:val="tr-TR"/>
        </w:rPr>
        <w:t>ve</w:t>
      </w:r>
      <w:r w:rsidRPr="00173732">
        <w:rPr>
          <w:rFonts w:cs="Times New Roman"/>
          <w:spacing w:val="42"/>
          <w:lang w:val="tr-TR"/>
        </w:rPr>
        <w:t xml:space="preserve"> </w:t>
      </w:r>
      <w:r w:rsidRPr="00173732">
        <w:rPr>
          <w:rFonts w:cs="Times New Roman"/>
          <w:spacing w:val="-1"/>
          <w:lang w:val="tr-TR"/>
        </w:rPr>
        <w:t>z</w:t>
      </w:r>
      <w:r w:rsidRPr="00173732">
        <w:rPr>
          <w:rFonts w:cs="Times New Roman"/>
          <w:lang w:val="tr-TR"/>
        </w:rPr>
        <w:t>irâ‘at</w:t>
      </w:r>
      <w:r w:rsidRPr="00173732">
        <w:rPr>
          <w:rFonts w:cs="Times New Roman"/>
          <w:spacing w:val="41"/>
          <w:lang w:val="tr-TR"/>
        </w:rPr>
        <w:t xml:space="preserve"> </w:t>
      </w:r>
      <w:r w:rsidRPr="00173732">
        <w:rPr>
          <w:rFonts w:cs="Times New Roman"/>
          <w:spacing w:val="-1"/>
          <w:lang w:val="tr-TR"/>
        </w:rPr>
        <w:t>e</w:t>
      </w:r>
      <w:r w:rsidRPr="00173732">
        <w:rPr>
          <w:rFonts w:cs="Times New Roman"/>
          <w:lang w:val="tr-TR"/>
        </w:rPr>
        <w:t>ttir</w:t>
      </w:r>
      <w:r w:rsidRPr="00173732">
        <w:rPr>
          <w:rFonts w:cs="Times New Roman"/>
          <w:spacing w:val="-2"/>
          <w:lang w:val="tr-TR"/>
        </w:rPr>
        <w:t>m</w:t>
      </w:r>
      <w:r w:rsidRPr="00173732">
        <w:rPr>
          <w:rFonts w:cs="Times New Roman"/>
          <w:spacing w:val="1"/>
          <w:lang w:val="tr-TR"/>
        </w:rPr>
        <w:t>e</w:t>
      </w:r>
      <w:r w:rsidRPr="00173732">
        <w:rPr>
          <w:rFonts w:cs="Times New Roman"/>
          <w:lang w:val="tr-TR"/>
        </w:rPr>
        <w:t xml:space="preserve">k </w:t>
      </w:r>
      <w:r w:rsidRPr="00173732">
        <w:rPr>
          <w:rFonts w:cs="Times New Roman"/>
          <w:lang w:val="tr-TR"/>
        </w:rPr>
        <w:lastRenderedPageBreak/>
        <w:t xml:space="preserve">murad </w:t>
      </w:r>
      <w:r w:rsidRPr="00173732">
        <w:rPr>
          <w:rFonts w:cs="Times New Roman"/>
          <w:spacing w:val="30"/>
          <w:lang w:val="tr-TR"/>
        </w:rPr>
        <w:t xml:space="preserve"> </w:t>
      </w:r>
      <w:r w:rsidRPr="00173732">
        <w:rPr>
          <w:rFonts w:cs="Times New Roman"/>
          <w:lang w:val="tr-TR"/>
        </w:rPr>
        <w:t>eyl</w:t>
      </w:r>
      <w:r w:rsidRPr="00173732">
        <w:rPr>
          <w:rFonts w:cs="Times New Roman"/>
          <w:spacing w:val="-1"/>
          <w:lang w:val="tr-TR"/>
        </w:rPr>
        <w:t>e</w:t>
      </w:r>
      <w:r w:rsidRPr="00173732">
        <w:rPr>
          <w:rFonts w:cs="Times New Roman"/>
          <w:lang w:val="tr-TR"/>
        </w:rPr>
        <w:t xml:space="preserve">dikde </w:t>
      </w:r>
      <w:r w:rsidRPr="00173732">
        <w:rPr>
          <w:rFonts w:cs="Times New Roman"/>
          <w:spacing w:val="31"/>
          <w:lang w:val="tr-TR"/>
        </w:rPr>
        <w:t xml:space="preserve"> </w:t>
      </w:r>
      <w:r w:rsidRPr="00173732">
        <w:rPr>
          <w:rFonts w:cs="Times New Roman"/>
          <w:lang w:val="tr-TR"/>
        </w:rPr>
        <w:t xml:space="preserve">dahl </w:t>
      </w:r>
      <w:r w:rsidRPr="00173732">
        <w:rPr>
          <w:rFonts w:cs="Times New Roman"/>
          <w:spacing w:val="30"/>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ay</w:t>
      </w:r>
      <w:r w:rsidRPr="00173732">
        <w:rPr>
          <w:rFonts w:cs="Times New Roman"/>
          <w:spacing w:val="1"/>
          <w:lang w:val="tr-TR"/>
        </w:rPr>
        <w:t>u</w:t>
      </w:r>
      <w:r w:rsidRPr="00173732">
        <w:rPr>
          <w:rFonts w:cs="Times New Roman"/>
          <w:lang w:val="tr-TR"/>
        </w:rPr>
        <w:t xml:space="preserve">b </w:t>
      </w:r>
      <w:r w:rsidRPr="00173732">
        <w:rPr>
          <w:rFonts w:cs="Times New Roman"/>
          <w:spacing w:val="30"/>
          <w:lang w:val="tr-TR"/>
        </w:rPr>
        <w:t xml:space="preserve"> </w:t>
      </w:r>
      <w:r w:rsidRPr="00173732">
        <w:rPr>
          <w:rFonts w:cs="Times New Roman"/>
          <w:lang w:val="tr-TR"/>
        </w:rPr>
        <w:t xml:space="preserve">ve </w:t>
      </w:r>
      <w:r w:rsidRPr="00173732">
        <w:rPr>
          <w:rFonts w:cs="Times New Roman"/>
          <w:spacing w:val="31"/>
          <w:lang w:val="tr-TR"/>
        </w:rPr>
        <w:t xml:space="preserve"> </w:t>
      </w:r>
      <w:r w:rsidRPr="00173732">
        <w:rPr>
          <w:rFonts w:cs="Times New Roman"/>
          <w:lang w:val="tr-TR"/>
        </w:rPr>
        <w:t>kary</w:t>
      </w:r>
      <w:r w:rsidRPr="00173732">
        <w:rPr>
          <w:rFonts w:cs="Times New Roman"/>
          <w:spacing w:val="1"/>
          <w:lang w:val="tr-TR"/>
        </w:rPr>
        <w:t>e</w:t>
      </w:r>
      <w:r w:rsidRPr="00173732">
        <w:rPr>
          <w:rFonts w:cs="Times New Roman"/>
          <w:lang w:val="tr-TR"/>
        </w:rPr>
        <w:t xml:space="preserve">-i </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erkū</w:t>
      </w:r>
      <w:r w:rsidRPr="00173732">
        <w:rPr>
          <w:rFonts w:cs="Times New Roman"/>
          <w:spacing w:val="-2"/>
          <w:lang w:val="tr-TR"/>
        </w:rPr>
        <w:t>m</w:t>
      </w:r>
      <w:r w:rsidRPr="00173732">
        <w:rPr>
          <w:rFonts w:cs="Times New Roman"/>
          <w:lang w:val="tr-TR"/>
        </w:rPr>
        <w:t xml:space="preserve">eden </w:t>
      </w:r>
      <w:r w:rsidRPr="00173732">
        <w:rPr>
          <w:rFonts w:cs="Times New Roman"/>
          <w:spacing w:val="31"/>
          <w:lang w:val="tr-TR"/>
        </w:rPr>
        <w:t xml:space="preserve"> </w:t>
      </w:r>
      <w:r w:rsidRPr="00173732">
        <w:rPr>
          <w:rFonts w:cs="Times New Roman"/>
          <w:lang w:val="tr-TR"/>
        </w:rPr>
        <w:t>De</w:t>
      </w:r>
      <w:r w:rsidRPr="00173732">
        <w:rPr>
          <w:rFonts w:cs="Times New Roman"/>
          <w:spacing w:val="-1"/>
          <w:lang w:val="tr-TR"/>
        </w:rPr>
        <w:t>f</w:t>
      </w:r>
      <w:r w:rsidRPr="00173732">
        <w:rPr>
          <w:rFonts w:cs="Times New Roman"/>
          <w:lang w:val="tr-TR"/>
        </w:rPr>
        <w:t>terhân</w:t>
      </w:r>
      <w:r w:rsidRPr="00173732">
        <w:rPr>
          <w:rFonts w:cs="Times New Roman"/>
          <w:spacing w:val="2"/>
          <w:lang w:val="tr-TR"/>
        </w:rPr>
        <w:t>e</w:t>
      </w:r>
      <w:r w:rsidRPr="00173732">
        <w:rPr>
          <w:rFonts w:cs="Times New Roman"/>
          <w:lang w:val="tr-TR"/>
        </w:rPr>
        <w:t xml:space="preserve">-i </w:t>
      </w:r>
      <w:r w:rsidRPr="00173732">
        <w:rPr>
          <w:rFonts w:cs="Times New Roman"/>
          <w:spacing w:val="31"/>
          <w:lang w:val="tr-TR"/>
        </w:rPr>
        <w:t xml:space="preserve"> </w:t>
      </w:r>
      <w:r w:rsidRPr="00173732">
        <w:rPr>
          <w:rFonts w:cs="Times New Roman"/>
          <w:lang w:val="tr-TR"/>
        </w:rPr>
        <w:t>A</w:t>
      </w:r>
      <w:r w:rsidRPr="00173732">
        <w:rPr>
          <w:rFonts w:cs="Times New Roman"/>
          <w:spacing w:val="-3"/>
          <w:lang w:val="tr-TR"/>
        </w:rPr>
        <w:t>m</w:t>
      </w:r>
      <w:r w:rsidRPr="00173732">
        <w:rPr>
          <w:rFonts w:cs="Times New Roman"/>
          <w:lang w:val="tr-TR"/>
        </w:rPr>
        <w:t>ire</w:t>
      </w:r>
      <w:r w:rsidRPr="00173732">
        <w:rPr>
          <w:rFonts w:cs="Times New Roman"/>
          <w:spacing w:val="-1"/>
          <w:lang w:val="tr-TR"/>
        </w:rPr>
        <w:t>'</w:t>
      </w:r>
      <w:r w:rsidRPr="00173732">
        <w:rPr>
          <w:rFonts w:cs="Times New Roman"/>
          <w:lang w:val="tr-TR"/>
        </w:rPr>
        <w:t>de</w:t>
      </w:r>
      <w:r w:rsidR="00F53015" w:rsidRPr="00173732">
        <w:rPr>
          <w:rFonts w:cs="Times New Roman"/>
          <w:lang w:val="tr-TR"/>
        </w:rPr>
        <w:t xml:space="preserve"> </w:t>
      </w:r>
      <w:r w:rsidRPr="00173732">
        <w:rPr>
          <w:rFonts w:cs="Times New Roman"/>
          <w:spacing w:val="-2"/>
          <w:lang w:val="tr-TR"/>
        </w:rPr>
        <w:t>m</w:t>
      </w:r>
      <w:r w:rsidRPr="00173732">
        <w:rPr>
          <w:rFonts w:cs="Times New Roman"/>
          <w:lang w:val="tr-TR"/>
        </w:rPr>
        <w:t>anastır</w:t>
      </w:r>
      <w:r w:rsidRPr="00173732">
        <w:rPr>
          <w:rFonts w:cs="Times New Roman"/>
          <w:spacing w:val="26"/>
          <w:lang w:val="tr-TR"/>
        </w:rPr>
        <w:t xml:space="preserve"> </w:t>
      </w:r>
      <w:r w:rsidRPr="00173732">
        <w:rPr>
          <w:rFonts w:cs="Times New Roman"/>
          <w:lang w:val="tr-TR"/>
        </w:rPr>
        <w:t>vakfına</w:t>
      </w:r>
      <w:r w:rsidRPr="00173732">
        <w:rPr>
          <w:rFonts w:cs="Times New Roman"/>
          <w:spacing w:val="26"/>
          <w:lang w:val="tr-TR"/>
        </w:rPr>
        <w:t xml:space="preserve"> </w:t>
      </w:r>
      <w:r w:rsidRPr="00173732">
        <w:rPr>
          <w:rFonts w:cs="Times New Roman"/>
          <w:lang w:val="tr-TR"/>
        </w:rPr>
        <w:t>dair</w:t>
      </w:r>
      <w:r w:rsidRPr="00173732">
        <w:rPr>
          <w:rFonts w:cs="Times New Roman"/>
          <w:spacing w:val="25"/>
          <w:lang w:val="tr-TR"/>
        </w:rPr>
        <w:t xml:space="preserve"> </w:t>
      </w:r>
      <w:r w:rsidRPr="00173732">
        <w:rPr>
          <w:rFonts w:cs="Times New Roman"/>
          <w:lang w:val="tr-TR"/>
        </w:rPr>
        <w:t>nesne</w:t>
      </w:r>
      <w:r w:rsidRPr="00173732">
        <w:rPr>
          <w:rFonts w:cs="Times New Roman"/>
          <w:spacing w:val="26"/>
          <w:lang w:val="tr-TR"/>
        </w:rPr>
        <w:t xml:space="preserve"> </w:t>
      </w:r>
      <w:r w:rsidRPr="00173732">
        <w:rPr>
          <w:rFonts w:cs="Times New Roman"/>
          <w:lang w:val="tr-TR"/>
        </w:rPr>
        <w:t>olu</w:t>
      </w:r>
      <w:r w:rsidRPr="00173732">
        <w:rPr>
          <w:rFonts w:cs="Times New Roman"/>
          <w:spacing w:val="-1"/>
          <w:lang w:val="tr-TR"/>
        </w:rPr>
        <w:t>n</w:t>
      </w:r>
      <w:r w:rsidRPr="00173732">
        <w:rPr>
          <w:rFonts w:cs="Times New Roman"/>
          <w:lang w:val="tr-TR"/>
        </w:rPr>
        <w:t>muş</w:t>
      </w:r>
      <w:r w:rsidRPr="00173732">
        <w:rPr>
          <w:rFonts w:cs="Times New Roman"/>
          <w:spacing w:val="25"/>
          <w:lang w:val="tr-TR"/>
        </w:rPr>
        <w:t xml:space="preserve"> </w:t>
      </w:r>
      <w:r w:rsidRPr="00173732">
        <w:rPr>
          <w:rFonts w:cs="Times New Roman"/>
          <w:lang w:val="tr-TR"/>
        </w:rPr>
        <w:t>değil</w:t>
      </w:r>
      <w:r w:rsidRPr="00173732">
        <w:rPr>
          <w:rFonts w:cs="Times New Roman"/>
          <w:spacing w:val="27"/>
          <w:lang w:val="tr-TR"/>
        </w:rPr>
        <w:t xml:space="preserve"> </w:t>
      </w:r>
      <w:r w:rsidRPr="00173732">
        <w:rPr>
          <w:rFonts w:cs="Times New Roman"/>
          <w:lang w:val="tr-TR"/>
        </w:rPr>
        <w:t>iken</w:t>
      </w:r>
      <w:r w:rsidRPr="00173732">
        <w:rPr>
          <w:rFonts w:cs="Times New Roman"/>
          <w:spacing w:val="26"/>
          <w:lang w:val="tr-TR"/>
        </w:rPr>
        <w:t xml:space="preserve"> </w:t>
      </w:r>
      <w:r w:rsidRPr="00173732">
        <w:rPr>
          <w:rFonts w:cs="Times New Roman"/>
          <w:lang w:val="tr-TR"/>
        </w:rPr>
        <w:t>kaz</w:t>
      </w:r>
      <w:r w:rsidRPr="00173732">
        <w:rPr>
          <w:rFonts w:cs="Times New Roman"/>
          <w:spacing w:val="3"/>
          <w:lang w:val="tr-TR"/>
        </w:rPr>
        <w:t>â</w:t>
      </w:r>
      <w:r w:rsidRPr="00173732">
        <w:rPr>
          <w:rFonts w:cs="Times New Roman"/>
          <w:lang w:val="tr-TR"/>
        </w:rPr>
        <w:t>-i</w:t>
      </w:r>
      <w:r w:rsidRPr="00173732">
        <w:rPr>
          <w:rFonts w:cs="Times New Roman"/>
          <w:spacing w:val="26"/>
          <w:lang w:val="tr-TR"/>
        </w:rPr>
        <w:t xml:space="preserve"> </w:t>
      </w:r>
      <w:r w:rsidRPr="00173732">
        <w:rPr>
          <w:rFonts w:cs="Times New Roman"/>
          <w:spacing w:val="-2"/>
          <w:lang w:val="tr-TR"/>
        </w:rPr>
        <w:t>m</w:t>
      </w:r>
      <w:r w:rsidRPr="00173732">
        <w:rPr>
          <w:rFonts w:cs="Times New Roman"/>
          <w:lang w:val="tr-TR"/>
        </w:rPr>
        <w:t>ezbûrda</w:t>
      </w:r>
      <w:r w:rsidRPr="00173732">
        <w:rPr>
          <w:rFonts w:cs="Times New Roman"/>
          <w:spacing w:val="26"/>
          <w:lang w:val="tr-TR"/>
        </w:rPr>
        <w:t xml:space="preserve"> </w:t>
      </w:r>
      <w:r w:rsidRPr="00173732">
        <w:rPr>
          <w:rFonts w:cs="Times New Roman"/>
          <w:lang w:val="tr-TR"/>
        </w:rPr>
        <w:t>vâki‘</w:t>
      </w:r>
      <w:r w:rsidRPr="00173732">
        <w:rPr>
          <w:rFonts w:cs="Times New Roman"/>
          <w:spacing w:val="27"/>
          <w:lang w:val="tr-TR"/>
        </w:rPr>
        <w:t xml:space="preserve"> </w:t>
      </w:r>
      <w:r w:rsidRPr="00173732">
        <w:rPr>
          <w:rFonts w:cs="Times New Roman"/>
          <w:spacing w:val="-2"/>
          <w:lang w:val="tr-TR"/>
        </w:rPr>
        <w:t>m</w:t>
      </w:r>
      <w:r w:rsidRPr="00173732">
        <w:rPr>
          <w:rFonts w:cs="Times New Roman"/>
          <w:lang w:val="tr-TR"/>
        </w:rPr>
        <w:t>a</w:t>
      </w:r>
      <w:r w:rsidRPr="00173732">
        <w:rPr>
          <w:rFonts w:cs="Times New Roman"/>
          <w:spacing w:val="1"/>
          <w:lang w:val="tr-TR"/>
        </w:rPr>
        <w:t>n</w:t>
      </w:r>
      <w:r w:rsidRPr="00173732">
        <w:rPr>
          <w:rFonts w:cs="Times New Roman"/>
          <w:lang w:val="tr-TR"/>
        </w:rPr>
        <w:t>astır rahi</w:t>
      </w:r>
      <w:r w:rsidRPr="00173732">
        <w:rPr>
          <w:rFonts w:cs="Times New Roman"/>
          <w:spacing w:val="-1"/>
          <w:lang w:val="tr-TR"/>
        </w:rPr>
        <w:t>b</w:t>
      </w:r>
      <w:r w:rsidRPr="00173732">
        <w:rPr>
          <w:rFonts w:cs="Times New Roman"/>
          <w:lang w:val="tr-TR"/>
        </w:rPr>
        <w:t>leri</w:t>
      </w:r>
      <w:r w:rsidRPr="00173732">
        <w:rPr>
          <w:rFonts w:cs="Times New Roman"/>
          <w:spacing w:val="40"/>
          <w:lang w:val="tr-TR"/>
        </w:rPr>
        <w:t xml:space="preserve"> </w:t>
      </w:r>
      <w:r w:rsidRPr="00173732">
        <w:rPr>
          <w:rFonts w:cs="Times New Roman"/>
          <w:lang w:val="tr-TR"/>
        </w:rPr>
        <w:t>o</w:t>
      </w:r>
      <w:r w:rsidRPr="00173732">
        <w:rPr>
          <w:rFonts w:cs="Times New Roman"/>
          <w:spacing w:val="-1"/>
          <w:lang w:val="tr-TR"/>
        </w:rPr>
        <w:t>l</w:t>
      </w:r>
      <w:r w:rsidRPr="00173732">
        <w:rPr>
          <w:rFonts w:cs="Times New Roman"/>
          <w:lang w:val="tr-TR"/>
        </w:rPr>
        <w:t>an</w:t>
      </w:r>
      <w:r w:rsidRPr="00173732">
        <w:rPr>
          <w:rFonts w:cs="Times New Roman"/>
          <w:spacing w:val="42"/>
          <w:lang w:val="tr-TR"/>
        </w:rPr>
        <w:t xml:space="preserve"> </w:t>
      </w:r>
      <w:r w:rsidRPr="00173732">
        <w:rPr>
          <w:rFonts w:cs="Times New Roman"/>
          <w:spacing w:val="-2"/>
          <w:lang w:val="tr-TR"/>
        </w:rPr>
        <w:t>m</w:t>
      </w:r>
      <w:r w:rsidRPr="00173732">
        <w:rPr>
          <w:rFonts w:cs="Times New Roman"/>
          <w:lang w:val="tr-TR"/>
        </w:rPr>
        <w:t>a‘lumü</w:t>
      </w:r>
      <w:r w:rsidRPr="00173732">
        <w:rPr>
          <w:rFonts w:cs="Times New Roman"/>
          <w:spacing w:val="-2"/>
          <w:lang w:val="tr-TR"/>
        </w:rPr>
        <w:t>'</w:t>
      </w:r>
      <w:r w:rsidRPr="00173732">
        <w:rPr>
          <w:rFonts w:cs="Times New Roman"/>
          <w:spacing w:val="1"/>
          <w:lang w:val="tr-TR"/>
        </w:rPr>
        <w:t>l</w:t>
      </w:r>
      <w:r w:rsidRPr="00173732">
        <w:rPr>
          <w:rFonts w:cs="Times New Roman"/>
          <w:lang w:val="tr-TR"/>
        </w:rPr>
        <w:t>-ism</w:t>
      </w:r>
      <w:r w:rsidRPr="00173732">
        <w:rPr>
          <w:rFonts w:cs="Times New Roman"/>
          <w:spacing w:val="39"/>
          <w:lang w:val="tr-TR"/>
        </w:rPr>
        <w:t xml:space="preserve"> </w:t>
      </w:r>
      <w:r w:rsidRPr="00173732">
        <w:rPr>
          <w:rFonts w:cs="Times New Roman"/>
          <w:lang w:val="tr-TR"/>
        </w:rPr>
        <w:t>z</w:t>
      </w:r>
      <w:r w:rsidRPr="00173732">
        <w:rPr>
          <w:rFonts w:cs="Times New Roman"/>
          <w:spacing w:val="1"/>
          <w:lang w:val="tr-TR"/>
        </w:rPr>
        <w:t>ı</w:t>
      </w:r>
      <w:r w:rsidRPr="00173732">
        <w:rPr>
          <w:rFonts w:cs="Times New Roman"/>
          <w:lang w:val="tr-TR"/>
        </w:rPr>
        <w:t>m</w:t>
      </w:r>
      <w:r w:rsidRPr="00173732">
        <w:rPr>
          <w:rFonts w:cs="Times New Roman"/>
          <w:spacing w:val="-3"/>
          <w:lang w:val="tr-TR"/>
        </w:rPr>
        <w:t>m</w:t>
      </w:r>
      <w:r w:rsidRPr="00173732">
        <w:rPr>
          <w:rFonts w:cs="Times New Roman"/>
          <w:lang w:val="tr-TR"/>
        </w:rPr>
        <w:t>iler</w:t>
      </w:r>
      <w:r w:rsidRPr="00173732">
        <w:rPr>
          <w:rFonts w:cs="Times New Roman"/>
          <w:spacing w:val="41"/>
          <w:lang w:val="tr-TR"/>
        </w:rPr>
        <w:t xml:space="preserve"> </w:t>
      </w:r>
      <w:r w:rsidRPr="00173732">
        <w:rPr>
          <w:rFonts w:cs="Times New Roman"/>
          <w:lang w:val="tr-TR"/>
        </w:rPr>
        <w:t>ol</w:t>
      </w:r>
      <w:r w:rsidRPr="00173732">
        <w:rPr>
          <w:rFonts w:cs="Times New Roman"/>
          <w:spacing w:val="41"/>
          <w:lang w:val="tr-TR"/>
        </w:rPr>
        <w:t xml:space="preserve"> </w:t>
      </w:r>
      <w:r w:rsidRPr="00173732">
        <w:rPr>
          <w:rFonts w:cs="Times New Roman"/>
          <w:lang w:val="tr-TR"/>
        </w:rPr>
        <w:t>yerleri</w:t>
      </w:r>
      <w:r w:rsidRPr="00173732">
        <w:rPr>
          <w:rFonts w:cs="Times New Roman"/>
          <w:spacing w:val="41"/>
          <w:lang w:val="tr-TR"/>
        </w:rPr>
        <w:t xml:space="preserve"> </w:t>
      </w:r>
      <w:r w:rsidRPr="00173732">
        <w:rPr>
          <w:rFonts w:cs="Times New Roman"/>
          <w:spacing w:val="-2"/>
          <w:lang w:val="tr-TR"/>
        </w:rPr>
        <w:t>m</w:t>
      </w:r>
      <w:r w:rsidRPr="00173732">
        <w:rPr>
          <w:rFonts w:cs="Times New Roman"/>
          <w:lang w:val="tr-TR"/>
        </w:rPr>
        <w:t>anastır</w:t>
      </w:r>
      <w:r w:rsidRPr="00173732">
        <w:rPr>
          <w:rFonts w:cs="Times New Roman"/>
          <w:spacing w:val="41"/>
          <w:lang w:val="tr-TR"/>
        </w:rPr>
        <w:t xml:space="preserve"> </w:t>
      </w:r>
      <w:r w:rsidRPr="00173732">
        <w:rPr>
          <w:rFonts w:cs="Times New Roman"/>
          <w:lang w:val="tr-TR"/>
        </w:rPr>
        <w:t>vakfın</w:t>
      </w:r>
      <w:r w:rsidRPr="00173732">
        <w:rPr>
          <w:rFonts w:cs="Times New Roman"/>
          <w:spacing w:val="-2"/>
          <w:lang w:val="tr-TR"/>
        </w:rPr>
        <w:t>d</w:t>
      </w:r>
      <w:r w:rsidRPr="00173732">
        <w:rPr>
          <w:rFonts w:cs="Times New Roman"/>
          <w:lang w:val="tr-TR"/>
        </w:rPr>
        <w:t>an</w:t>
      </w:r>
      <w:r w:rsidRPr="00173732">
        <w:rPr>
          <w:rFonts w:cs="Times New Roman"/>
          <w:spacing w:val="40"/>
          <w:lang w:val="tr-TR"/>
        </w:rPr>
        <w:t xml:space="preserve"> </w:t>
      </w:r>
      <w:r w:rsidRPr="00173732">
        <w:rPr>
          <w:rFonts w:cs="Times New Roman"/>
          <w:lang w:val="tr-TR"/>
        </w:rPr>
        <w:t>füzûli</w:t>
      </w:r>
      <w:r w:rsidRPr="00173732">
        <w:rPr>
          <w:rFonts w:cs="Times New Roman"/>
          <w:spacing w:val="41"/>
          <w:lang w:val="tr-TR"/>
        </w:rPr>
        <w:t xml:space="preserve"> </w:t>
      </w:r>
      <w:r w:rsidRPr="00173732">
        <w:rPr>
          <w:rFonts w:cs="Times New Roman"/>
          <w:lang w:val="tr-TR"/>
        </w:rPr>
        <w:t>zabt eyledi</w:t>
      </w:r>
      <w:r w:rsidRPr="00173732">
        <w:rPr>
          <w:rFonts w:cs="Times New Roman"/>
          <w:spacing w:val="-2"/>
          <w:lang w:val="tr-TR"/>
        </w:rPr>
        <w:t>k</w:t>
      </w:r>
      <w:r w:rsidRPr="00173732">
        <w:rPr>
          <w:rFonts w:cs="Times New Roman"/>
          <w:lang w:val="tr-TR"/>
        </w:rPr>
        <w:t>lerin</w:t>
      </w:r>
      <w:r w:rsidRPr="00173732">
        <w:rPr>
          <w:rFonts w:cs="Times New Roman"/>
          <w:spacing w:val="10"/>
          <w:lang w:val="tr-TR"/>
        </w:rPr>
        <w:t xml:space="preserve"> </w:t>
      </w:r>
      <w:r w:rsidRPr="00173732">
        <w:rPr>
          <w:rFonts w:cs="Times New Roman"/>
          <w:lang w:val="tr-TR"/>
        </w:rPr>
        <w:t>inhâ</w:t>
      </w:r>
      <w:r w:rsidRPr="00173732">
        <w:rPr>
          <w:rFonts w:cs="Times New Roman"/>
          <w:spacing w:val="12"/>
          <w:lang w:val="tr-TR"/>
        </w:rPr>
        <w:t xml:space="preserve"> </w:t>
      </w:r>
      <w:r w:rsidRPr="00173732">
        <w:rPr>
          <w:rFonts w:cs="Times New Roman"/>
          <w:lang w:val="tr-TR"/>
        </w:rPr>
        <w:t>ve</w:t>
      </w:r>
      <w:r w:rsidRPr="00173732">
        <w:rPr>
          <w:rFonts w:cs="Times New Roman"/>
          <w:spacing w:val="10"/>
          <w:lang w:val="tr-TR"/>
        </w:rPr>
        <w:t xml:space="preserve"> </w:t>
      </w:r>
      <w:r w:rsidRPr="00173732">
        <w:rPr>
          <w:rFonts w:cs="Times New Roman"/>
          <w:lang w:val="tr-TR"/>
        </w:rPr>
        <w:t>ol</w:t>
      </w:r>
      <w:r w:rsidRPr="00173732">
        <w:rPr>
          <w:rFonts w:cs="Times New Roman"/>
          <w:spacing w:val="11"/>
          <w:lang w:val="tr-TR"/>
        </w:rPr>
        <w:t xml:space="preserve"> </w:t>
      </w:r>
      <w:r w:rsidRPr="00173732">
        <w:rPr>
          <w:rFonts w:cs="Times New Roman"/>
          <w:spacing w:val="-2"/>
          <w:lang w:val="tr-TR"/>
        </w:rPr>
        <w:t>b</w:t>
      </w:r>
      <w:r w:rsidRPr="00173732">
        <w:rPr>
          <w:rFonts w:cs="Times New Roman"/>
          <w:lang w:val="tr-TR"/>
        </w:rPr>
        <w:t>âbda</w:t>
      </w:r>
      <w:r w:rsidRPr="00173732">
        <w:rPr>
          <w:rFonts w:cs="Times New Roman"/>
          <w:spacing w:val="12"/>
          <w:lang w:val="tr-TR"/>
        </w:rPr>
        <w:t xml:space="preserve"> </w:t>
      </w:r>
      <w:r w:rsidRPr="00173732">
        <w:rPr>
          <w:rFonts w:cs="Times New Roman"/>
          <w:lang w:val="tr-TR"/>
        </w:rPr>
        <w:t>e</w:t>
      </w:r>
      <w:r w:rsidRPr="00173732">
        <w:rPr>
          <w:rFonts w:cs="Times New Roman"/>
          <w:spacing w:val="-2"/>
          <w:lang w:val="tr-TR"/>
        </w:rPr>
        <w:t>m</w:t>
      </w:r>
      <w:r w:rsidRPr="00173732">
        <w:rPr>
          <w:rFonts w:cs="Times New Roman"/>
          <w:spacing w:val="3"/>
          <w:lang w:val="tr-TR"/>
        </w:rPr>
        <w:t>r</w:t>
      </w:r>
      <w:r w:rsidRPr="00173732">
        <w:rPr>
          <w:rFonts w:cs="Times New Roman"/>
          <w:lang w:val="tr-TR"/>
        </w:rPr>
        <w:t>-i</w:t>
      </w:r>
      <w:r w:rsidRPr="00173732">
        <w:rPr>
          <w:rFonts w:cs="Times New Roman"/>
          <w:spacing w:val="12"/>
          <w:lang w:val="tr-TR"/>
        </w:rPr>
        <w:t xml:space="preserve"> </w:t>
      </w:r>
      <w:r w:rsidRPr="00173732">
        <w:rPr>
          <w:rFonts w:cs="Times New Roman"/>
          <w:spacing w:val="-1"/>
          <w:lang w:val="tr-TR"/>
        </w:rPr>
        <w:t>ş</w:t>
      </w:r>
      <w:r w:rsidRPr="00173732">
        <w:rPr>
          <w:rFonts w:cs="Times New Roman"/>
          <w:lang w:val="tr-TR"/>
        </w:rPr>
        <w:t>erîfim</w:t>
      </w:r>
      <w:r w:rsidRPr="00173732">
        <w:rPr>
          <w:rFonts w:cs="Times New Roman"/>
          <w:spacing w:val="10"/>
          <w:lang w:val="tr-TR"/>
        </w:rPr>
        <w:t xml:space="preserve"> </w:t>
      </w:r>
      <w:r w:rsidRPr="00173732">
        <w:rPr>
          <w:rFonts w:cs="Times New Roman"/>
          <w:lang w:val="tr-TR"/>
        </w:rPr>
        <w:t>sudûrunı</w:t>
      </w:r>
      <w:r w:rsidRPr="00173732">
        <w:rPr>
          <w:rFonts w:cs="Times New Roman"/>
          <w:spacing w:val="12"/>
          <w:lang w:val="tr-TR"/>
        </w:rPr>
        <w:t xml:space="preserve"> </w:t>
      </w:r>
      <w:r w:rsidRPr="00173732">
        <w:rPr>
          <w:rFonts w:cs="Times New Roman"/>
          <w:lang w:val="tr-TR"/>
        </w:rPr>
        <w:t>isti</w:t>
      </w:r>
      <w:r w:rsidRPr="00173732">
        <w:rPr>
          <w:rFonts w:cs="Times New Roman"/>
          <w:spacing w:val="-1"/>
          <w:lang w:val="tr-TR"/>
        </w:rPr>
        <w:t>d</w:t>
      </w:r>
      <w:r w:rsidRPr="00173732">
        <w:rPr>
          <w:rFonts w:cs="Times New Roman"/>
          <w:lang w:val="tr-TR"/>
        </w:rPr>
        <w:t>â‘</w:t>
      </w:r>
      <w:r w:rsidRPr="00173732">
        <w:rPr>
          <w:rFonts w:cs="Times New Roman"/>
          <w:spacing w:val="11"/>
          <w:lang w:val="tr-TR"/>
        </w:rPr>
        <w:t xml:space="preserve"> </w:t>
      </w:r>
      <w:r w:rsidRPr="00173732">
        <w:rPr>
          <w:rFonts w:cs="Times New Roman"/>
          <w:lang w:val="tr-TR"/>
        </w:rPr>
        <w:t>et</w:t>
      </w:r>
      <w:r w:rsidRPr="00173732">
        <w:rPr>
          <w:rFonts w:cs="Times New Roman"/>
          <w:spacing w:val="-3"/>
          <w:lang w:val="tr-TR"/>
        </w:rPr>
        <w:t>m</w:t>
      </w:r>
      <w:r w:rsidRPr="00173732">
        <w:rPr>
          <w:rFonts w:cs="Times New Roman"/>
          <w:lang w:val="tr-TR"/>
        </w:rPr>
        <w:t>ekden</w:t>
      </w:r>
      <w:r w:rsidRPr="00173732">
        <w:rPr>
          <w:rFonts w:cs="Times New Roman"/>
          <w:spacing w:val="12"/>
          <w:lang w:val="tr-TR"/>
        </w:rPr>
        <w:t xml:space="preserve"> </w:t>
      </w:r>
      <w:r w:rsidRPr="00173732">
        <w:rPr>
          <w:rFonts w:cs="Times New Roman"/>
          <w:lang w:val="tr-TR"/>
        </w:rPr>
        <w:t>nâşi</w:t>
      </w:r>
      <w:r w:rsidRPr="00173732">
        <w:rPr>
          <w:rFonts w:cs="Times New Roman"/>
          <w:spacing w:val="12"/>
          <w:lang w:val="tr-TR"/>
        </w:rPr>
        <w:t xml:space="preserve"> </w:t>
      </w:r>
      <w:r w:rsidRPr="00173732">
        <w:rPr>
          <w:rFonts w:cs="Times New Roman"/>
          <w:lang w:val="tr-TR"/>
        </w:rPr>
        <w:t>De</w:t>
      </w:r>
      <w:r w:rsidRPr="00173732">
        <w:rPr>
          <w:rFonts w:cs="Times New Roman"/>
          <w:spacing w:val="-1"/>
          <w:lang w:val="tr-TR"/>
        </w:rPr>
        <w:t>f</w:t>
      </w:r>
      <w:r w:rsidRPr="00173732">
        <w:rPr>
          <w:rFonts w:cs="Times New Roman"/>
          <w:lang w:val="tr-TR"/>
        </w:rPr>
        <w:t>terhân</w:t>
      </w:r>
      <w:r w:rsidRPr="00173732">
        <w:rPr>
          <w:rFonts w:cs="Times New Roman"/>
          <w:spacing w:val="2"/>
          <w:lang w:val="tr-TR"/>
        </w:rPr>
        <w:t>e</w:t>
      </w:r>
      <w:r w:rsidRPr="00173732">
        <w:rPr>
          <w:rFonts w:cs="Times New Roman"/>
          <w:spacing w:val="-1"/>
          <w:lang w:val="tr-TR"/>
        </w:rPr>
        <w:t>-</w:t>
      </w:r>
      <w:r w:rsidRPr="00173732">
        <w:rPr>
          <w:rFonts w:cs="Times New Roman"/>
          <w:lang w:val="tr-TR"/>
        </w:rPr>
        <w:t>i A</w:t>
      </w:r>
      <w:r w:rsidRPr="00173732">
        <w:rPr>
          <w:rFonts w:cs="Times New Roman"/>
          <w:spacing w:val="-2"/>
          <w:lang w:val="tr-TR"/>
        </w:rPr>
        <w:t>m</w:t>
      </w:r>
      <w:r w:rsidRPr="00173732">
        <w:rPr>
          <w:rFonts w:cs="Times New Roman"/>
          <w:lang w:val="tr-TR"/>
        </w:rPr>
        <w:t>irem'de</w:t>
      </w:r>
      <w:r w:rsidRPr="00173732">
        <w:rPr>
          <w:rFonts w:cs="Times New Roman"/>
          <w:spacing w:val="15"/>
          <w:lang w:val="tr-TR"/>
        </w:rPr>
        <w:t xml:space="preserve"> </w:t>
      </w:r>
      <w:r w:rsidRPr="00173732">
        <w:rPr>
          <w:rFonts w:cs="Times New Roman"/>
          <w:spacing w:val="-2"/>
          <w:lang w:val="tr-TR"/>
        </w:rPr>
        <w:t>m</w:t>
      </w:r>
      <w:r w:rsidRPr="00173732">
        <w:rPr>
          <w:rFonts w:cs="Times New Roman"/>
          <w:lang w:val="tr-TR"/>
        </w:rPr>
        <w:t>a</w:t>
      </w:r>
      <w:r w:rsidRPr="00173732">
        <w:rPr>
          <w:rFonts w:cs="Times New Roman"/>
          <w:spacing w:val="1"/>
          <w:lang w:val="tr-TR"/>
        </w:rPr>
        <w:t>h</w:t>
      </w:r>
      <w:r w:rsidRPr="00173732">
        <w:rPr>
          <w:rFonts w:cs="Times New Roman"/>
          <w:lang w:val="tr-TR"/>
        </w:rPr>
        <w:t>fûz</w:t>
      </w:r>
      <w:r w:rsidRPr="00173732">
        <w:rPr>
          <w:rFonts w:cs="Times New Roman"/>
          <w:spacing w:val="14"/>
          <w:lang w:val="tr-TR"/>
        </w:rPr>
        <w:t xml:space="preserve"> </w:t>
      </w:r>
      <w:r w:rsidRPr="00173732">
        <w:rPr>
          <w:rFonts w:cs="Times New Roman"/>
          <w:lang w:val="tr-TR"/>
        </w:rPr>
        <w:t>rûznâ</w:t>
      </w:r>
      <w:r w:rsidRPr="00173732">
        <w:rPr>
          <w:rFonts w:cs="Times New Roman"/>
          <w:spacing w:val="-2"/>
          <w:lang w:val="tr-TR"/>
        </w:rPr>
        <w:t>m</w:t>
      </w:r>
      <w:r w:rsidRPr="00173732">
        <w:rPr>
          <w:rFonts w:cs="Times New Roman"/>
          <w:lang w:val="tr-TR"/>
        </w:rPr>
        <w:t>ç</w:t>
      </w:r>
      <w:r w:rsidRPr="00173732">
        <w:rPr>
          <w:rFonts w:cs="Times New Roman"/>
          <w:spacing w:val="2"/>
          <w:lang w:val="tr-TR"/>
        </w:rPr>
        <w:t>e</w:t>
      </w:r>
      <w:r w:rsidRPr="00173732">
        <w:rPr>
          <w:rFonts w:cs="Times New Roman"/>
          <w:lang w:val="tr-TR"/>
        </w:rPr>
        <w:t>-i</w:t>
      </w:r>
      <w:r w:rsidRPr="00173732">
        <w:rPr>
          <w:rFonts w:cs="Times New Roman"/>
          <w:spacing w:val="15"/>
          <w:lang w:val="tr-TR"/>
        </w:rPr>
        <w:t xml:space="preserve"> </w:t>
      </w:r>
      <w:r w:rsidRPr="00173732">
        <w:rPr>
          <w:rFonts w:cs="Times New Roman"/>
          <w:lang w:val="tr-TR"/>
        </w:rPr>
        <w:t>hü</w:t>
      </w:r>
      <w:r w:rsidRPr="00173732">
        <w:rPr>
          <w:rFonts w:cs="Times New Roman"/>
          <w:spacing w:val="-1"/>
          <w:lang w:val="tr-TR"/>
        </w:rPr>
        <w:t>m</w:t>
      </w:r>
      <w:r w:rsidRPr="00173732">
        <w:rPr>
          <w:rFonts w:cs="Times New Roman"/>
          <w:lang w:val="tr-TR"/>
        </w:rPr>
        <w:t>âyunum</w:t>
      </w:r>
      <w:r w:rsidRPr="00173732">
        <w:rPr>
          <w:rFonts w:cs="Times New Roman"/>
          <w:spacing w:val="13"/>
          <w:lang w:val="tr-TR"/>
        </w:rPr>
        <w:t xml:space="preserve"> </w:t>
      </w:r>
      <w:r w:rsidRPr="00173732">
        <w:rPr>
          <w:rFonts w:cs="Times New Roman"/>
          <w:lang w:val="tr-TR"/>
        </w:rPr>
        <w:t>ve</w:t>
      </w:r>
      <w:r w:rsidRPr="00173732">
        <w:rPr>
          <w:rFonts w:cs="Times New Roman"/>
          <w:spacing w:val="16"/>
          <w:lang w:val="tr-TR"/>
        </w:rPr>
        <w:t xml:space="preserve"> </w:t>
      </w:r>
      <w:r w:rsidRPr="00173732">
        <w:rPr>
          <w:rFonts w:cs="Times New Roman"/>
          <w:lang w:val="tr-TR"/>
        </w:rPr>
        <w:t>defte</w:t>
      </w:r>
      <w:r w:rsidRPr="00173732">
        <w:rPr>
          <w:rFonts w:cs="Times New Roman"/>
          <w:spacing w:val="1"/>
          <w:lang w:val="tr-TR"/>
        </w:rPr>
        <w:t>r</w:t>
      </w:r>
      <w:r w:rsidRPr="00173732">
        <w:rPr>
          <w:rFonts w:cs="Times New Roman"/>
          <w:spacing w:val="-1"/>
          <w:lang w:val="tr-TR"/>
        </w:rPr>
        <w:t>-</w:t>
      </w:r>
      <w:r w:rsidRPr="00173732">
        <w:rPr>
          <w:rFonts w:cs="Times New Roman"/>
          <w:lang w:val="tr-TR"/>
        </w:rPr>
        <w:t>i</w:t>
      </w:r>
      <w:r w:rsidRPr="00173732">
        <w:rPr>
          <w:rFonts w:cs="Times New Roman"/>
          <w:spacing w:val="15"/>
          <w:lang w:val="tr-TR"/>
        </w:rPr>
        <w:t xml:space="preserve"> </w:t>
      </w:r>
      <w:r w:rsidRPr="00173732">
        <w:rPr>
          <w:rFonts w:cs="Times New Roman"/>
          <w:lang w:val="tr-TR"/>
        </w:rPr>
        <w:t>ic</w:t>
      </w:r>
      <w:r w:rsidRPr="00173732">
        <w:rPr>
          <w:rFonts w:cs="Times New Roman"/>
          <w:spacing w:val="-2"/>
          <w:lang w:val="tr-TR"/>
        </w:rPr>
        <w:t>m</w:t>
      </w:r>
      <w:r w:rsidRPr="00173732">
        <w:rPr>
          <w:rFonts w:cs="Times New Roman"/>
          <w:lang w:val="tr-TR"/>
        </w:rPr>
        <w:t>âlde</w:t>
      </w:r>
      <w:r w:rsidRPr="00173732">
        <w:rPr>
          <w:rFonts w:cs="Times New Roman"/>
          <w:spacing w:val="15"/>
          <w:lang w:val="tr-TR"/>
        </w:rPr>
        <w:t xml:space="preserve"> </w:t>
      </w:r>
      <w:r w:rsidRPr="00173732">
        <w:rPr>
          <w:rFonts w:cs="Times New Roman"/>
          <w:lang w:val="tr-TR"/>
        </w:rPr>
        <w:t>ve</w:t>
      </w:r>
      <w:r w:rsidRPr="00173732">
        <w:rPr>
          <w:rFonts w:cs="Times New Roman"/>
          <w:spacing w:val="14"/>
          <w:lang w:val="tr-TR"/>
        </w:rPr>
        <w:t xml:space="preserve"> </w:t>
      </w:r>
      <w:r w:rsidRPr="00173732">
        <w:rPr>
          <w:rFonts w:cs="Times New Roman"/>
          <w:spacing w:val="-2"/>
          <w:lang w:val="tr-TR"/>
        </w:rPr>
        <w:t>m</w:t>
      </w:r>
      <w:r w:rsidRPr="00173732">
        <w:rPr>
          <w:rFonts w:cs="Times New Roman"/>
          <w:lang w:val="tr-TR"/>
        </w:rPr>
        <w:t>ufassala</w:t>
      </w:r>
      <w:r w:rsidRPr="00173732">
        <w:rPr>
          <w:rFonts w:cs="Times New Roman"/>
          <w:spacing w:val="14"/>
          <w:lang w:val="tr-TR"/>
        </w:rPr>
        <w:t xml:space="preserve"> </w:t>
      </w:r>
      <w:r w:rsidRPr="00173732">
        <w:rPr>
          <w:rFonts w:cs="Times New Roman"/>
          <w:spacing w:val="-2"/>
          <w:lang w:val="tr-TR"/>
        </w:rPr>
        <w:t>m</w:t>
      </w:r>
      <w:r w:rsidRPr="00173732">
        <w:rPr>
          <w:rFonts w:cs="Times New Roman"/>
          <w:lang w:val="tr-TR"/>
        </w:rPr>
        <w:t>üracaat olundukda</w:t>
      </w:r>
      <w:r w:rsidRPr="00173732">
        <w:rPr>
          <w:rFonts w:cs="Times New Roman"/>
          <w:spacing w:val="34"/>
          <w:lang w:val="tr-TR"/>
        </w:rPr>
        <w:t xml:space="preserve"> </w:t>
      </w:r>
      <w:r w:rsidRPr="00173732">
        <w:rPr>
          <w:rFonts w:cs="Times New Roman"/>
          <w:spacing w:val="-2"/>
          <w:lang w:val="tr-TR"/>
        </w:rPr>
        <w:t>v</w:t>
      </w:r>
      <w:r w:rsidRPr="00173732">
        <w:rPr>
          <w:rFonts w:cs="Times New Roman"/>
          <w:lang w:val="tr-TR"/>
        </w:rPr>
        <w:t>ech-i</w:t>
      </w:r>
      <w:r w:rsidRPr="00173732">
        <w:rPr>
          <w:rFonts w:cs="Times New Roman"/>
          <w:spacing w:val="32"/>
          <w:lang w:val="tr-TR"/>
        </w:rPr>
        <w:t xml:space="preserve"> </w:t>
      </w:r>
      <w:r w:rsidRPr="00173732">
        <w:rPr>
          <w:rFonts w:cs="Times New Roman"/>
          <w:spacing w:val="-2"/>
          <w:lang w:val="tr-TR"/>
        </w:rPr>
        <w:t>m</w:t>
      </w:r>
      <w:r w:rsidRPr="00173732">
        <w:rPr>
          <w:rFonts w:cs="Times New Roman"/>
          <w:lang w:val="tr-TR"/>
        </w:rPr>
        <w:t>eşrûh</w:t>
      </w:r>
      <w:r w:rsidRPr="00173732">
        <w:rPr>
          <w:rFonts w:cs="Times New Roman"/>
          <w:spacing w:val="33"/>
          <w:lang w:val="tr-TR"/>
        </w:rPr>
        <w:t xml:space="preserve"> </w:t>
      </w:r>
      <w:r w:rsidRPr="00173732">
        <w:rPr>
          <w:rFonts w:cs="Times New Roman"/>
          <w:lang w:val="tr-TR"/>
        </w:rPr>
        <w:t>üzere</w:t>
      </w:r>
      <w:r w:rsidRPr="00173732">
        <w:rPr>
          <w:rFonts w:cs="Times New Roman"/>
          <w:spacing w:val="32"/>
          <w:lang w:val="tr-TR"/>
        </w:rPr>
        <w:t xml:space="preserve"> </w:t>
      </w:r>
      <w:r w:rsidRPr="00173732">
        <w:rPr>
          <w:rFonts w:cs="Times New Roman"/>
          <w:lang w:val="tr-TR"/>
        </w:rPr>
        <w:t>ol</w:t>
      </w:r>
      <w:r w:rsidRPr="00173732">
        <w:rPr>
          <w:rFonts w:cs="Times New Roman"/>
          <w:spacing w:val="33"/>
          <w:lang w:val="tr-TR"/>
        </w:rPr>
        <w:t xml:space="preserve"> </w:t>
      </w:r>
      <w:r w:rsidRPr="00173732">
        <w:rPr>
          <w:rFonts w:cs="Times New Roman"/>
          <w:spacing w:val="-2"/>
          <w:lang w:val="tr-TR"/>
        </w:rPr>
        <w:t>d</w:t>
      </w:r>
      <w:r w:rsidRPr="00173732">
        <w:rPr>
          <w:rFonts w:cs="Times New Roman"/>
          <w:lang w:val="tr-TR"/>
        </w:rPr>
        <w:t>ahi</w:t>
      </w:r>
      <w:r w:rsidRPr="00173732">
        <w:rPr>
          <w:rFonts w:cs="Times New Roman"/>
          <w:spacing w:val="36"/>
          <w:lang w:val="tr-TR"/>
        </w:rPr>
        <w:t xml:space="preserve"> </w:t>
      </w:r>
      <w:r w:rsidRPr="00173732">
        <w:rPr>
          <w:rFonts w:cs="Times New Roman"/>
          <w:spacing w:val="-2"/>
          <w:lang w:val="tr-TR"/>
        </w:rPr>
        <w:t>m</w:t>
      </w:r>
      <w:r w:rsidRPr="00173732">
        <w:rPr>
          <w:rFonts w:cs="Times New Roman"/>
          <w:lang w:val="tr-TR"/>
        </w:rPr>
        <w:t>estûr</w:t>
      </w:r>
      <w:r w:rsidRPr="00173732">
        <w:rPr>
          <w:rFonts w:cs="Times New Roman"/>
          <w:spacing w:val="32"/>
          <w:lang w:val="tr-TR"/>
        </w:rPr>
        <w:t xml:space="preserve"> </w:t>
      </w:r>
      <w:r w:rsidRPr="00173732">
        <w:rPr>
          <w:rFonts w:cs="Times New Roman"/>
          <w:lang w:val="tr-TR"/>
        </w:rPr>
        <w:t>ve</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ukayy</w:t>
      </w:r>
      <w:r w:rsidRPr="00173732">
        <w:rPr>
          <w:rFonts w:cs="Times New Roman"/>
          <w:spacing w:val="1"/>
          <w:lang w:val="tr-TR"/>
        </w:rPr>
        <w:t>e</w:t>
      </w:r>
      <w:r w:rsidRPr="00173732">
        <w:rPr>
          <w:rFonts w:cs="Times New Roman"/>
          <w:lang w:val="tr-TR"/>
        </w:rPr>
        <w:t>d</w:t>
      </w:r>
      <w:r w:rsidRPr="00173732">
        <w:rPr>
          <w:rFonts w:cs="Times New Roman"/>
          <w:spacing w:val="33"/>
          <w:lang w:val="tr-TR"/>
        </w:rPr>
        <w:t xml:space="preserve"> </w:t>
      </w:r>
      <w:r w:rsidRPr="00173732">
        <w:rPr>
          <w:rFonts w:cs="Times New Roman"/>
          <w:lang w:val="tr-TR"/>
        </w:rPr>
        <w:t>olub</w:t>
      </w:r>
      <w:r w:rsidRPr="00173732">
        <w:rPr>
          <w:rFonts w:cs="Times New Roman"/>
          <w:spacing w:val="33"/>
          <w:lang w:val="tr-TR"/>
        </w:rPr>
        <w:t xml:space="preserve"> </w:t>
      </w:r>
      <w:r w:rsidRPr="00173732">
        <w:rPr>
          <w:rFonts w:cs="Times New Roman"/>
          <w:lang w:val="tr-TR"/>
        </w:rPr>
        <w:t>bu</w:t>
      </w:r>
      <w:r w:rsidRPr="00173732">
        <w:rPr>
          <w:rFonts w:cs="Times New Roman"/>
          <w:spacing w:val="32"/>
          <w:lang w:val="tr-TR"/>
        </w:rPr>
        <w:t xml:space="preserve"> </w:t>
      </w:r>
      <w:r w:rsidRPr="00173732">
        <w:rPr>
          <w:rFonts w:cs="Times New Roman"/>
          <w:spacing w:val="-2"/>
          <w:lang w:val="tr-TR"/>
        </w:rPr>
        <w:t>m</w:t>
      </w:r>
      <w:r w:rsidRPr="00173732">
        <w:rPr>
          <w:rFonts w:cs="Times New Roman"/>
          <w:lang w:val="tr-TR"/>
        </w:rPr>
        <w:t>akūle</w:t>
      </w:r>
      <w:r w:rsidRPr="00173732">
        <w:rPr>
          <w:rFonts w:cs="Times New Roman"/>
          <w:spacing w:val="33"/>
          <w:lang w:val="tr-TR"/>
        </w:rPr>
        <w:t xml:space="preserve"> </w:t>
      </w:r>
      <w:r w:rsidRPr="00173732">
        <w:rPr>
          <w:rFonts w:cs="Times New Roman"/>
          <w:lang w:val="tr-TR"/>
        </w:rPr>
        <w:t>tı</w:t>
      </w:r>
      <w:r w:rsidRPr="00173732">
        <w:rPr>
          <w:rFonts w:cs="Times New Roman"/>
          <w:spacing w:val="-2"/>
          <w:lang w:val="tr-TR"/>
        </w:rPr>
        <w:t>m</w:t>
      </w:r>
      <w:r w:rsidRPr="00173732">
        <w:rPr>
          <w:rFonts w:cs="Times New Roman"/>
          <w:spacing w:val="1"/>
          <w:lang w:val="tr-TR"/>
        </w:rPr>
        <w:t>a</w:t>
      </w:r>
      <w:r w:rsidRPr="00173732">
        <w:rPr>
          <w:rFonts w:cs="Times New Roman"/>
          <w:lang w:val="tr-TR"/>
        </w:rPr>
        <w:t>rlu süvâri</w:t>
      </w:r>
      <w:r w:rsidRPr="00173732">
        <w:rPr>
          <w:rFonts w:cs="Times New Roman"/>
          <w:spacing w:val="51"/>
          <w:lang w:val="tr-TR"/>
        </w:rPr>
        <w:t xml:space="preserve"> </w:t>
      </w:r>
      <w:r w:rsidRPr="00173732">
        <w:rPr>
          <w:rFonts w:cs="Times New Roman"/>
          <w:lang w:val="tr-TR"/>
        </w:rPr>
        <w:t>asâk</w:t>
      </w:r>
      <w:r w:rsidRPr="00173732">
        <w:rPr>
          <w:rFonts w:cs="Times New Roman"/>
          <w:spacing w:val="-2"/>
          <w:lang w:val="tr-TR"/>
        </w:rPr>
        <w:t>i</w:t>
      </w:r>
      <w:r w:rsidRPr="00173732">
        <w:rPr>
          <w:rFonts w:cs="Times New Roman"/>
          <w:lang w:val="tr-TR"/>
        </w:rPr>
        <w:t>r-i</w:t>
      </w:r>
      <w:r w:rsidRPr="00173732">
        <w:rPr>
          <w:rFonts w:cs="Times New Roman"/>
          <w:spacing w:val="51"/>
          <w:lang w:val="tr-TR"/>
        </w:rPr>
        <w:t xml:space="preserve"> </w:t>
      </w:r>
      <w:r w:rsidRPr="00173732">
        <w:rPr>
          <w:rFonts w:cs="Times New Roman"/>
          <w:spacing w:val="-2"/>
          <w:lang w:val="tr-TR"/>
        </w:rPr>
        <w:t>m</w:t>
      </w:r>
      <w:r w:rsidRPr="00173732">
        <w:rPr>
          <w:rFonts w:cs="Times New Roman"/>
          <w:lang w:val="tr-TR"/>
        </w:rPr>
        <w:t>ansûre</w:t>
      </w:r>
      <w:r w:rsidRPr="00173732">
        <w:rPr>
          <w:rFonts w:cs="Times New Roman"/>
          <w:spacing w:val="51"/>
          <w:lang w:val="tr-TR"/>
        </w:rPr>
        <w:t xml:space="preserve"> </w:t>
      </w:r>
      <w:r w:rsidRPr="00173732">
        <w:rPr>
          <w:rFonts w:cs="Times New Roman"/>
          <w:lang w:val="tr-TR"/>
        </w:rPr>
        <w:t>ve</w:t>
      </w:r>
      <w:r w:rsidRPr="00173732">
        <w:rPr>
          <w:rFonts w:cs="Times New Roman"/>
          <w:spacing w:val="52"/>
          <w:lang w:val="tr-TR"/>
        </w:rPr>
        <w:t xml:space="preserve"> </w:t>
      </w:r>
      <w:r w:rsidRPr="00173732">
        <w:rPr>
          <w:rFonts w:cs="Times New Roman"/>
          <w:spacing w:val="-2"/>
          <w:lang w:val="tr-TR"/>
        </w:rPr>
        <w:t>m</w:t>
      </w:r>
      <w:r w:rsidRPr="00173732">
        <w:rPr>
          <w:rFonts w:cs="Times New Roman"/>
          <w:lang w:val="tr-TR"/>
        </w:rPr>
        <w:t>ütekāidîn</w:t>
      </w:r>
      <w:r w:rsidRPr="00173732">
        <w:rPr>
          <w:rFonts w:cs="Times New Roman"/>
          <w:spacing w:val="51"/>
          <w:lang w:val="tr-TR"/>
        </w:rPr>
        <w:t xml:space="preserve"> </w:t>
      </w:r>
      <w:r w:rsidRPr="00173732">
        <w:rPr>
          <w:rFonts w:cs="Times New Roman"/>
          <w:lang w:val="tr-TR"/>
        </w:rPr>
        <w:t>ve</w:t>
      </w:r>
      <w:r w:rsidRPr="00173732">
        <w:rPr>
          <w:rFonts w:cs="Times New Roman"/>
          <w:spacing w:val="51"/>
          <w:lang w:val="tr-TR"/>
        </w:rPr>
        <w:t xml:space="preserve"> </w:t>
      </w:r>
      <w:r w:rsidRPr="00173732">
        <w:rPr>
          <w:rFonts w:cs="Times New Roman"/>
          <w:lang w:val="tr-TR"/>
        </w:rPr>
        <w:t>sabîleri</w:t>
      </w:r>
      <w:r w:rsidRPr="00173732">
        <w:rPr>
          <w:rFonts w:cs="Times New Roman"/>
          <w:spacing w:val="-1"/>
          <w:lang w:val="tr-TR"/>
        </w:rPr>
        <w:t>n</w:t>
      </w:r>
      <w:r w:rsidRPr="00173732">
        <w:rPr>
          <w:rFonts w:cs="Times New Roman"/>
          <w:lang w:val="tr-TR"/>
        </w:rPr>
        <w:t>in</w:t>
      </w:r>
      <w:r w:rsidRPr="00173732">
        <w:rPr>
          <w:rFonts w:cs="Times New Roman"/>
          <w:spacing w:val="51"/>
          <w:lang w:val="tr-TR"/>
        </w:rPr>
        <w:t xml:space="preserve"> </w:t>
      </w:r>
      <w:r w:rsidRPr="00173732">
        <w:rPr>
          <w:rFonts w:cs="Times New Roman"/>
          <w:lang w:val="tr-TR"/>
        </w:rPr>
        <w:t>‘uhdelerinde</w:t>
      </w:r>
      <w:r w:rsidRPr="00173732">
        <w:rPr>
          <w:rFonts w:cs="Times New Roman"/>
          <w:spacing w:val="51"/>
          <w:lang w:val="tr-TR"/>
        </w:rPr>
        <w:t xml:space="preserve"> </w:t>
      </w:r>
      <w:r w:rsidRPr="00173732">
        <w:rPr>
          <w:rFonts w:cs="Times New Roman"/>
          <w:lang w:val="tr-TR"/>
        </w:rPr>
        <w:t>bul</w:t>
      </w:r>
      <w:r w:rsidRPr="00173732">
        <w:rPr>
          <w:rFonts w:cs="Times New Roman"/>
          <w:spacing w:val="-1"/>
          <w:lang w:val="tr-TR"/>
        </w:rPr>
        <w:t>u</w:t>
      </w:r>
      <w:r w:rsidRPr="00173732">
        <w:rPr>
          <w:rFonts w:cs="Times New Roman"/>
          <w:lang w:val="tr-TR"/>
        </w:rPr>
        <w:t>nan</w:t>
      </w:r>
      <w:r w:rsidRPr="00173732">
        <w:rPr>
          <w:rFonts w:cs="Times New Roman"/>
          <w:spacing w:val="51"/>
          <w:lang w:val="tr-TR"/>
        </w:rPr>
        <w:t xml:space="preserve"> </w:t>
      </w:r>
      <w:r w:rsidRPr="00173732">
        <w:rPr>
          <w:rFonts w:cs="Times New Roman"/>
          <w:lang w:val="tr-TR"/>
        </w:rPr>
        <w:t>tı</w:t>
      </w:r>
      <w:r w:rsidRPr="00173732">
        <w:rPr>
          <w:rFonts w:cs="Times New Roman"/>
          <w:spacing w:val="-2"/>
          <w:lang w:val="tr-TR"/>
        </w:rPr>
        <w:t>m</w:t>
      </w:r>
      <w:r w:rsidRPr="00173732">
        <w:rPr>
          <w:rFonts w:cs="Times New Roman"/>
          <w:lang w:val="tr-TR"/>
        </w:rPr>
        <w:t>ar</w:t>
      </w:r>
      <w:r w:rsidRPr="00173732">
        <w:rPr>
          <w:rFonts w:cs="Times New Roman"/>
          <w:spacing w:val="51"/>
          <w:lang w:val="tr-TR"/>
        </w:rPr>
        <w:t xml:space="preserve"> </w:t>
      </w:r>
      <w:r w:rsidRPr="00173732">
        <w:rPr>
          <w:rFonts w:cs="Times New Roman"/>
          <w:lang w:val="tr-TR"/>
        </w:rPr>
        <w:t>ve zim</w:t>
      </w:r>
      <w:r w:rsidRPr="00173732">
        <w:rPr>
          <w:rFonts w:cs="Times New Roman"/>
          <w:spacing w:val="-3"/>
          <w:lang w:val="tr-TR"/>
        </w:rPr>
        <w:t>m</w:t>
      </w:r>
      <w:r w:rsidRPr="00173732">
        <w:rPr>
          <w:rFonts w:cs="Times New Roman"/>
          <w:lang w:val="tr-TR"/>
        </w:rPr>
        <w:t>etlerin</w:t>
      </w:r>
      <w:r w:rsidRPr="00173732">
        <w:rPr>
          <w:rFonts w:cs="Times New Roman"/>
          <w:spacing w:val="-1"/>
          <w:lang w:val="tr-TR"/>
        </w:rPr>
        <w:t>i</w:t>
      </w:r>
      <w:r w:rsidRPr="00173732">
        <w:rPr>
          <w:rFonts w:cs="Times New Roman"/>
          <w:lang w:val="tr-TR"/>
        </w:rPr>
        <w:t>n</w:t>
      </w:r>
      <w:r w:rsidRPr="00173732">
        <w:rPr>
          <w:rFonts w:cs="Times New Roman"/>
          <w:spacing w:val="32"/>
          <w:lang w:val="tr-TR"/>
        </w:rPr>
        <w:t xml:space="preserve"> </w:t>
      </w:r>
      <w:r w:rsidRPr="00173732">
        <w:rPr>
          <w:rFonts w:cs="Times New Roman"/>
          <w:lang w:val="tr-TR"/>
        </w:rPr>
        <w:t>hâsılasına</w:t>
      </w:r>
      <w:r w:rsidRPr="00173732">
        <w:rPr>
          <w:rFonts w:cs="Times New Roman"/>
          <w:spacing w:val="31"/>
          <w:lang w:val="tr-TR"/>
        </w:rPr>
        <w:t xml:space="preserve"> </w:t>
      </w:r>
      <w:r w:rsidRPr="00173732">
        <w:rPr>
          <w:rFonts w:cs="Times New Roman"/>
          <w:lang w:val="tr-TR"/>
        </w:rPr>
        <w:t>göre</w:t>
      </w:r>
      <w:r w:rsidRPr="00173732">
        <w:rPr>
          <w:rFonts w:cs="Times New Roman"/>
          <w:spacing w:val="31"/>
          <w:lang w:val="tr-TR"/>
        </w:rPr>
        <w:t xml:space="preserve"> </w:t>
      </w:r>
      <w:r w:rsidRPr="00173732">
        <w:rPr>
          <w:rFonts w:cs="Times New Roman"/>
          <w:lang w:val="tr-TR"/>
        </w:rPr>
        <w:t>re</w:t>
      </w:r>
      <w:r w:rsidRPr="00173732">
        <w:rPr>
          <w:rFonts w:cs="Times New Roman"/>
          <w:spacing w:val="-2"/>
          <w:lang w:val="tr-TR"/>
        </w:rPr>
        <w:t>d</w:t>
      </w:r>
      <w:r w:rsidRPr="00173732">
        <w:rPr>
          <w:rFonts w:cs="Times New Roman"/>
          <w:lang w:val="tr-TR"/>
        </w:rPr>
        <w:t>i</w:t>
      </w:r>
      <w:r w:rsidRPr="00173732">
        <w:rPr>
          <w:rFonts w:cs="Times New Roman"/>
          <w:spacing w:val="2"/>
          <w:lang w:val="tr-TR"/>
        </w:rPr>
        <w:t>f</w:t>
      </w:r>
      <w:r w:rsidRPr="00173732">
        <w:rPr>
          <w:rFonts w:cs="Times New Roman"/>
          <w:lang w:val="tr-TR"/>
        </w:rPr>
        <w:t>-i</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ansûre</w:t>
      </w:r>
      <w:r w:rsidRPr="00173732">
        <w:rPr>
          <w:rFonts w:cs="Times New Roman"/>
          <w:spacing w:val="32"/>
          <w:lang w:val="tr-TR"/>
        </w:rPr>
        <w:t xml:space="preserve"> </w:t>
      </w:r>
      <w:r w:rsidRPr="00173732">
        <w:rPr>
          <w:rFonts w:cs="Times New Roman"/>
          <w:lang w:val="tr-TR"/>
        </w:rPr>
        <w:t>masârıf</w:t>
      </w:r>
      <w:r w:rsidRPr="00173732">
        <w:rPr>
          <w:rFonts w:cs="Times New Roman"/>
          <w:spacing w:val="-2"/>
          <w:lang w:val="tr-TR"/>
        </w:rPr>
        <w:t>i</w:t>
      </w:r>
      <w:r w:rsidRPr="00173732">
        <w:rPr>
          <w:rFonts w:cs="Times New Roman"/>
          <w:lang w:val="tr-TR"/>
        </w:rPr>
        <w:t>çün</w:t>
      </w:r>
      <w:r w:rsidRPr="00173732">
        <w:rPr>
          <w:rFonts w:cs="Times New Roman"/>
          <w:spacing w:val="32"/>
          <w:lang w:val="tr-TR"/>
        </w:rPr>
        <w:t xml:space="preserve"> </w:t>
      </w:r>
      <w:r w:rsidRPr="00173732">
        <w:rPr>
          <w:rFonts w:cs="Times New Roman"/>
          <w:spacing w:val="-2"/>
          <w:lang w:val="tr-TR"/>
        </w:rPr>
        <w:t>o</w:t>
      </w:r>
      <w:r w:rsidRPr="00173732">
        <w:rPr>
          <w:rFonts w:cs="Times New Roman"/>
          <w:lang w:val="tr-TR"/>
        </w:rPr>
        <w:t>ndalık</w:t>
      </w:r>
      <w:r w:rsidRPr="00173732">
        <w:rPr>
          <w:rFonts w:cs="Times New Roman"/>
          <w:spacing w:val="31"/>
          <w:lang w:val="tr-TR"/>
        </w:rPr>
        <w:t xml:space="preserve"> </w:t>
      </w:r>
      <w:r w:rsidRPr="00173732">
        <w:rPr>
          <w:rFonts w:cs="Times New Roman"/>
          <w:lang w:val="tr-TR"/>
        </w:rPr>
        <w:t>sûr</w:t>
      </w:r>
      <w:r w:rsidRPr="00173732">
        <w:rPr>
          <w:rFonts w:cs="Times New Roman"/>
          <w:spacing w:val="-1"/>
          <w:lang w:val="tr-TR"/>
        </w:rPr>
        <w:t>e</w:t>
      </w:r>
      <w:r w:rsidRPr="00173732">
        <w:rPr>
          <w:rFonts w:cs="Times New Roman"/>
          <w:lang w:val="tr-TR"/>
        </w:rPr>
        <w:t>tinde</w:t>
      </w:r>
      <w:r w:rsidRPr="00173732">
        <w:rPr>
          <w:rFonts w:cs="Times New Roman"/>
          <w:spacing w:val="32"/>
          <w:lang w:val="tr-TR"/>
        </w:rPr>
        <w:t xml:space="preserve"> </w:t>
      </w:r>
      <w:r w:rsidRPr="00173732">
        <w:rPr>
          <w:rFonts w:cs="Times New Roman"/>
          <w:lang w:val="tr-TR"/>
        </w:rPr>
        <w:t>ve</w:t>
      </w:r>
      <w:r w:rsidRPr="00173732">
        <w:rPr>
          <w:rFonts w:cs="Times New Roman"/>
          <w:spacing w:val="32"/>
          <w:lang w:val="tr-TR"/>
        </w:rPr>
        <w:t xml:space="preserve"> </w:t>
      </w:r>
      <w:r w:rsidRPr="00173732">
        <w:rPr>
          <w:rFonts w:cs="Times New Roman"/>
          <w:spacing w:val="-2"/>
          <w:lang w:val="tr-TR"/>
        </w:rPr>
        <w:t>y</w:t>
      </w:r>
      <w:r w:rsidRPr="00173732">
        <w:rPr>
          <w:rFonts w:cs="Times New Roman"/>
          <w:lang w:val="tr-TR"/>
        </w:rPr>
        <w:t>ah</w:t>
      </w:r>
      <w:r w:rsidRPr="00173732">
        <w:rPr>
          <w:rFonts w:cs="Times New Roman"/>
          <w:spacing w:val="-1"/>
          <w:lang w:val="tr-TR"/>
        </w:rPr>
        <w:t>u</w:t>
      </w:r>
      <w:r w:rsidRPr="00173732">
        <w:rPr>
          <w:rFonts w:cs="Times New Roman"/>
          <w:lang w:val="tr-TR"/>
        </w:rPr>
        <w:t>d âhar</w:t>
      </w:r>
      <w:r w:rsidRPr="00173732">
        <w:rPr>
          <w:rFonts w:cs="Times New Roman"/>
          <w:spacing w:val="19"/>
          <w:lang w:val="tr-TR"/>
        </w:rPr>
        <w:t xml:space="preserve"> </w:t>
      </w:r>
      <w:r w:rsidRPr="00173732">
        <w:rPr>
          <w:rFonts w:cs="Times New Roman"/>
          <w:lang w:val="tr-TR"/>
        </w:rPr>
        <w:t>b</w:t>
      </w:r>
      <w:r w:rsidRPr="00173732">
        <w:rPr>
          <w:rFonts w:cs="Times New Roman"/>
          <w:spacing w:val="-1"/>
          <w:lang w:val="tr-TR"/>
        </w:rPr>
        <w:t>i</w:t>
      </w:r>
      <w:r w:rsidRPr="00173732">
        <w:rPr>
          <w:rFonts w:cs="Times New Roman"/>
          <w:lang w:val="tr-TR"/>
        </w:rPr>
        <w:t>r</w:t>
      </w:r>
      <w:r w:rsidRPr="00173732">
        <w:rPr>
          <w:rFonts w:cs="Times New Roman"/>
          <w:spacing w:val="19"/>
          <w:lang w:val="tr-TR"/>
        </w:rPr>
        <w:t xml:space="preserve"> </w:t>
      </w:r>
      <w:r w:rsidRPr="00173732">
        <w:rPr>
          <w:rFonts w:cs="Times New Roman"/>
          <w:lang w:val="tr-TR"/>
        </w:rPr>
        <w:t>h</w:t>
      </w:r>
      <w:r w:rsidRPr="00173732">
        <w:rPr>
          <w:rFonts w:cs="Times New Roman"/>
          <w:spacing w:val="-1"/>
          <w:lang w:val="tr-TR"/>
        </w:rPr>
        <w:t>i</w:t>
      </w:r>
      <w:r w:rsidRPr="00173732">
        <w:rPr>
          <w:rFonts w:cs="Times New Roman"/>
          <w:lang w:val="tr-TR"/>
        </w:rPr>
        <w:t>z</w:t>
      </w:r>
      <w:r w:rsidRPr="00173732">
        <w:rPr>
          <w:rFonts w:cs="Times New Roman"/>
          <w:spacing w:val="-2"/>
          <w:lang w:val="tr-TR"/>
        </w:rPr>
        <w:t>m</w:t>
      </w:r>
      <w:r w:rsidRPr="00173732">
        <w:rPr>
          <w:rFonts w:cs="Times New Roman"/>
          <w:lang w:val="tr-TR"/>
        </w:rPr>
        <w:t>e</w:t>
      </w:r>
      <w:r w:rsidRPr="00173732">
        <w:rPr>
          <w:rFonts w:cs="Times New Roman"/>
          <w:spacing w:val="1"/>
          <w:lang w:val="tr-TR"/>
        </w:rPr>
        <w:t>t</w:t>
      </w:r>
      <w:r w:rsidR="00121C3E" w:rsidRPr="00173732">
        <w:rPr>
          <w:rFonts w:cs="Times New Roman"/>
          <w:lang w:val="tr-TR"/>
        </w:rPr>
        <w:t xml:space="preserve"> </w:t>
      </w:r>
      <w:r w:rsidRPr="00173732">
        <w:rPr>
          <w:rFonts w:cs="Times New Roman"/>
          <w:spacing w:val="-2"/>
          <w:lang w:val="tr-TR"/>
        </w:rPr>
        <w:t>m</w:t>
      </w:r>
      <w:r w:rsidRPr="00173732">
        <w:rPr>
          <w:rFonts w:cs="Times New Roman"/>
          <w:lang w:val="tr-TR"/>
        </w:rPr>
        <w:t>ünasebede</w:t>
      </w:r>
      <w:r w:rsidRPr="00173732">
        <w:rPr>
          <w:rFonts w:cs="Times New Roman"/>
          <w:spacing w:val="19"/>
          <w:lang w:val="tr-TR"/>
        </w:rPr>
        <w:t xml:space="preserve"> </w:t>
      </w:r>
      <w:r w:rsidRPr="00173732">
        <w:rPr>
          <w:rFonts w:cs="Times New Roman"/>
          <w:lang w:val="tr-TR"/>
        </w:rPr>
        <w:t>ve</w:t>
      </w:r>
      <w:r w:rsidRPr="00173732">
        <w:rPr>
          <w:rFonts w:cs="Times New Roman"/>
          <w:spacing w:val="19"/>
          <w:lang w:val="tr-TR"/>
        </w:rPr>
        <w:t xml:space="preserve"> </w:t>
      </w:r>
      <w:r w:rsidRPr="00173732">
        <w:rPr>
          <w:rFonts w:cs="Times New Roman"/>
          <w:spacing w:val="-2"/>
          <w:lang w:val="tr-TR"/>
        </w:rPr>
        <w:t>m</w:t>
      </w:r>
      <w:r w:rsidRPr="00173732">
        <w:rPr>
          <w:rFonts w:cs="Times New Roman"/>
          <w:lang w:val="tr-TR"/>
        </w:rPr>
        <w:t>utasarrı</w:t>
      </w:r>
      <w:r w:rsidRPr="00173732">
        <w:rPr>
          <w:rFonts w:cs="Times New Roman"/>
          <w:spacing w:val="-1"/>
          <w:lang w:val="tr-TR"/>
        </w:rPr>
        <w:t>f</w:t>
      </w:r>
      <w:r w:rsidRPr="00173732">
        <w:rPr>
          <w:rFonts w:cs="Times New Roman"/>
          <w:lang w:val="tr-TR"/>
        </w:rPr>
        <w:t>la</w:t>
      </w:r>
      <w:r w:rsidRPr="00173732">
        <w:rPr>
          <w:rFonts w:cs="Times New Roman"/>
          <w:spacing w:val="2"/>
          <w:lang w:val="tr-TR"/>
        </w:rPr>
        <w:t>r</w:t>
      </w:r>
      <w:r w:rsidRPr="00173732">
        <w:rPr>
          <w:rFonts w:cs="Times New Roman"/>
          <w:lang w:val="tr-TR"/>
        </w:rPr>
        <w:t>ı</w:t>
      </w:r>
      <w:r w:rsidRPr="00173732">
        <w:rPr>
          <w:rFonts w:cs="Times New Roman"/>
          <w:spacing w:val="19"/>
          <w:lang w:val="tr-TR"/>
        </w:rPr>
        <w:t xml:space="preserve"> </w:t>
      </w:r>
      <w:r w:rsidRPr="00173732">
        <w:rPr>
          <w:rFonts w:cs="Times New Roman"/>
          <w:lang w:val="tr-TR"/>
        </w:rPr>
        <w:t>tarafl</w:t>
      </w:r>
      <w:r w:rsidRPr="00173732">
        <w:rPr>
          <w:rFonts w:cs="Times New Roman"/>
          <w:spacing w:val="-1"/>
          <w:lang w:val="tr-TR"/>
        </w:rPr>
        <w:t>a</w:t>
      </w:r>
      <w:r w:rsidRPr="00173732">
        <w:rPr>
          <w:rFonts w:cs="Times New Roman"/>
          <w:lang w:val="tr-TR"/>
        </w:rPr>
        <w:t>rına</w:t>
      </w:r>
      <w:r w:rsidRPr="00173732">
        <w:rPr>
          <w:rFonts w:cs="Times New Roman"/>
          <w:spacing w:val="18"/>
          <w:lang w:val="tr-TR"/>
        </w:rPr>
        <w:t xml:space="preserve"> </w:t>
      </w:r>
      <w:r w:rsidRPr="00173732">
        <w:rPr>
          <w:rFonts w:cs="Times New Roman"/>
          <w:spacing w:val="-2"/>
          <w:lang w:val="tr-TR"/>
        </w:rPr>
        <w:t>m</w:t>
      </w:r>
      <w:r w:rsidRPr="00173732">
        <w:rPr>
          <w:rFonts w:cs="Times New Roman"/>
          <w:lang w:val="tr-TR"/>
        </w:rPr>
        <w:t>ahsûs</w:t>
      </w:r>
      <w:r w:rsidRPr="00173732">
        <w:rPr>
          <w:rFonts w:cs="Times New Roman"/>
          <w:spacing w:val="20"/>
          <w:lang w:val="tr-TR"/>
        </w:rPr>
        <w:t xml:space="preserve"> </w:t>
      </w:r>
      <w:r w:rsidRPr="00173732">
        <w:rPr>
          <w:rFonts w:cs="Times New Roman"/>
          <w:lang w:val="tr-TR"/>
        </w:rPr>
        <w:t>kılı</w:t>
      </w:r>
      <w:r w:rsidRPr="00173732">
        <w:rPr>
          <w:rFonts w:cs="Times New Roman"/>
          <w:spacing w:val="-1"/>
          <w:lang w:val="tr-TR"/>
        </w:rPr>
        <w:t>n</w:t>
      </w:r>
      <w:r w:rsidRPr="00173732">
        <w:rPr>
          <w:rFonts w:cs="Times New Roman"/>
          <w:lang w:val="tr-TR"/>
        </w:rPr>
        <w:t>an</w:t>
      </w:r>
      <w:r w:rsidRPr="00173732">
        <w:rPr>
          <w:rFonts w:cs="Times New Roman"/>
          <w:spacing w:val="19"/>
          <w:lang w:val="tr-TR"/>
        </w:rPr>
        <w:t xml:space="preserve"> </w:t>
      </w:r>
      <w:r w:rsidRPr="00173732">
        <w:rPr>
          <w:rFonts w:cs="Times New Roman"/>
          <w:lang w:val="tr-TR"/>
        </w:rPr>
        <w:t>semere kâ</w:t>
      </w:r>
      <w:r w:rsidRPr="00173732">
        <w:rPr>
          <w:rFonts w:cs="Times New Roman"/>
          <w:spacing w:val="-2"/>
          <w:lang w:val="tr-TR"/>
        </w:rPr>
        <w:t>m</w:t>
      </w:r>
      <w:r w:rsidRPr="00173732">
        <w:rPr>
          <w:rFonts w:cs="Times New Roman"/>
          <w:lang w:val="tr-TR"/>
        </w:rPr>
        <w:t>ilen</w:t>
      </w:r>
      <w:r w:rsidRPr="00173732">
        <w:rPr>
          <w:rFonts w:cs="Times New Roman"/>
          <w:spacing w:val="3"/>
          <w:lang w:val="tr-TR"/>
        </w:rPr>
        <w:t xml:space="preserve"> </w:t>
      </w:r>
      <w:r w:rsidRPr="00173732">
        <w:rPr>
          <w:rFonts w:cs="Times New Roman"/>
          <w:lang w:val="tr-TR"/>
        </w:rPr>
        <w:t>i‘tâ</w:t>
      </w:r>
      <w:r w:rsidRPr="00173732">
        <w:rPr>
          <w:rFonts w:cs="Times New Roman"/>
          <w:spacing w:val="2"/>
          <w:lang w:val="tr-TR"/>
        </w:rPr>
        <w:t xml:space="preserve"> </w:t>
      </w:r>
      <w:r w:rsidRPr="00173732">
        <w:rPr>
          <w:rFonts w:cs="Times New Roman"/>
          <w:lang w:val="tr-TR"/>
        </w:rPr>
        <w:t>kılın</w:t>
      </w:r>
      <w:r w:rsidRPr="00173732">
        <w:rPr>
          <w:rFonts w:cs="Times New Roman"/>
          <w:spacing w:val="-2"/>
          <w:lang w:val="tr-TR"/>
        </w:rPr>
        <w:t>m</w:t>
      </w:r>
      <w:r w:rsidRPr="00173732">
        <w:rPr>
          <w:rFonts w:cs="Times New Roman"/>
          <w:lang w:val="tr-TR"/>
        </w:rPr>
        <w:t>ak</w:t>
      </w:r>
      <w:r w:rsidRPr="00173732">
        <w:rPr>
          <w:rFonts w:cs="Times New Roman"/>
          <w:spacing w:val="3"/>
          <w:lang w:val="tr-TR"/>
        </w:rPr>
        <w:t xml:space="preserve"> </w:t>
      </w:r>
      <w:r w:rsidRPr="00173732">
        <w:rPr>
          <w:rFonts w:cs="Times New Roman"/>
          <w:lang w:val="tr-TR"/>
        </w:rPr>
        <w:t>ve</w:t>
      </w:r>
      <w:r w:rsidRPr="00173732">
        <w:rPr>
          <w:rFonts w:cs="Times New Roman"/>
          <w:spacing w:val="4"/>
          <w:lang w:val="tr-TR"/>
        </w:rPr>
        <w:t xml:space="preserve"> </w:t>
      </w:r>
      <w:r w:rsidRPr="00173732">
        <w:rPr>
          <w:rFonts w:cs="Times New Roman"/>
          <w:spacing w:val="-2"/>
          <w:lang w:val="tr-TR"/>
        </w:rPr>
        <w:t>m</w:t>
      </w:r>
      <w:r w:rsidRPr="00173732">
        <w:rPr>
          <w:rFonts w:cs="Times New Roman"/>
          <w:lang w:val="tr-TR"/>
        </w:rPr>
        <w:t>ütekāid</w:t>
      </w:r>
      <w:r w:rsidRPr="00173732">
        <w:rPr>
          <w:rFonts w:cs="Times New Roman"/>
          <w:spacing w:val="-1"/>
          <w:lang w:val="tr-TR"/>
        </w:rPr>
        <w:t>î</w:t>
      </w:r>
      <w:r w:rsidRPr="00173732">
        <w:rPr>
          <w:rFonts w:cs="Times New Roman"/>
          <w:lang w:val="tr-TR"/>
        </w:rPr>
        <w:t>n</w:t>
      </w:r>
      <w:r w:rsidRPr="00173732">
        <w:rPr>
          <w:rFonts w:cs="Times New Roman"/>
          <w:spacing w:val="3"/>
          <w:lang w:val="tr-TR"/>
        </w:rPr>
        <w:t xml:space="preserve"> </w:t>
      </w:r>
      <w:r w:rsidRPr="00173732">
        <w:rPr>
          <w:rFonts w:cs="Times New Roman"/>
          <w:lang w:val="tr-TR"/>
        </w:rPr>
        <w:t>ve</w:t>
      </w:r>
      <w:r w:rsidRPr="00173732">
        <w:rPr>
          <w:rFonts w:cs="Times New Roman"/>
          <w:spacing w:val="3"/>
          <w:lang w:val="tr-TR"/>
        </w:rPr>
        <w:t xml:space="preserve"> </w:t>
      </w:r>
      <w:r w:rsidRPr="00173732">
        <w:rPr>
          <w:rFonts w:cs="Times New Roman"/>
          <w:lang w:val="tr-TR"/>
        </w:rPr>
        <w:t>sabîlerin</w:t>
      </w:r>
      <w:r w:rsidRPr="00173732">
        <w:rPr>
          <w:rFonts w:cs="Times New Roman"/>
          <w:spacing w:val="3"/>
          <w:lang w:val="tr-TR"/>
        </w:rPr>
        <w:t xml:space="preserve"> </w:t>
      </w:r>
      <w:r w:rsidRPr="00173732">
        <w:rPr>
          <w:rFonts w:cs="Times New Roman"/>
          <w:lang w:val="tr-TR"/>
        </w:rPr>
        <w:t>hu</w:t>
      </w:r>
      <w:r w:rsidRPr="00173732">
        <w:rPr>
          <w:rFonts w:cs="Times New Roman"/>
          <w:spacing w:val="-2"/>
          <w:lang w:val="tr-TR"/>
        </w:rPr>
        <w:t>m</w:t>
      </w:r>
      <w:r w:rsidRPr="00173732">
        <w:rPr>
          <w:rFonts w:cs="Times New Roman"/>
          <w:lang w:val="tr-TR"/>
        </w:rPr>
        <w:t>s</w:t>
      </w:r>
      <w:r w:rsidRPr="00173732">
        <w:rPr>
          <w:rFonts w:cs="Times New Roman"/>
          <w:spacing w:val="3"/>
          <w:lang w:val="tr-TR"/>
        </w:rPr>
        <w:t xml:space="preserve"> </w:t>
      </w:r>
      <w:r w:rsidRPr="00173732">
        <w:rPr>
          <w:rFonts w:cs="Times New Roman"/>
          <w:spacing w:val="1"/>
          <w:lang w:val="tr-TR"/>
        </w:rPr>
        <w:t>c</w:t>
      </w:r>
      <w:r w:rsidRPr="00173732">
        <w:rPr>
          <w:rFonts w:cs="Times New Roman"/>
          <w:lang w:val="tr-TR"/>
        </w:rPr>
        <w:t>ebelü</w:t>
      </w:r>
      <w:r w:rsidRPr="00173732">
        <w:rPr>
          <w:rFonts w:cs="Times New Roman"/>
          <w:spacing w:val="3"/>
          <w:lang w:val="tr-TR"/>
        </w:rPr>
        <w:t xml:space="preserve"> </w:t>
      </w:r>
      <w:r w:rsidRPr="00173732">
        <w:rPr>
          <w:rFonts w:cs="Times New Roman"/>
          <w:lang w:val="tr-TR"/>
        </w:rPr>
        <w:t>hâsıl</w:t>
      </w:r>
      <w:r w:rsidRPr="00173732">
        <w:rPr>
          <w:rFonts w:cs="Times New Roman"/>
          <w:spacing w:val="-1"/>
          <w:lang w:val="tr-TR"/>
        </w:rPr>
        <w:t>â</w:t>
      </w:r>
      <w:r w:rsidRPr="00173732">
        <w:rPr>
          <w:rFonts w:cs="Times New Roman"/>
          <w:lang w:val="tr-TR"/>
        </w:rPr>
        <w:t>tl</w:t>
      </w:r>
      <w:r w:rsidRPr="00173732">
        <w:rPr>
          <w:rFonts w:cs="Times New Roman"/>
          <w:spacing w:val="-1"/>
          <w:lang w:val="tr-TR"/>
        </w:rPr>
        <w:t>a</w:t>
      </w:r>
      <w:r w:rsidRPr="00173732">
        <w:rPr>
          <w:rFonts w:cs="Times New Roman"/>
          <w:lang w:val="tr-TR"/>
        </w:rPr>
        <w:t>rı</w:t>
      </w:r>
      <w:r w:rsidRPr="00173732">
        <w:rPr>
          <w:rFonts w:cs="Times New Roman"/>
          <w:spacing w:val="4"/>
          <w:lang w:val="tr-TR"/>
        </w:rPr>
        <w:t xml:space="preserve"> </w:t>
      </w:r>
      <w:r w:rsidRPr="00173732">
        <w:rPr>
          <w:rFonts w:cs="Times New Roman"/>
          <w:lang w:val="tr-TR"/>
        </w:rPr>
        <w:t>ke</w:t>
      </w:r>
      <w:r w:rsidRPr="00173732">
        <w:rPr>
          <w:rFonts w:cs="Times New Roman"/>
          <w:spacing w:val="-2"/>
          <w:lang w:val="tr-TR"/>
        </w:rPr>
        <w:t>m</w:t>
      </w:r>
      <w:r w:rsidRPr="00173732">
        <w:rPr>
          <w:rFonts w:cs="Times New Roman"/>
          <w:lang w:val="tr-TR"/>
        </w:rPr>
        <w:t xml:space="preserve">âkân </w:t>
      </w:r>
      <w:r w:rsidRPr="00173732">
        <w:rPr>
          <w:rFonts w:cs="Times New Roman"/>
          <w:spacing w:val="-2"/>
          <w:lang w:val="tr-TR"/>
        </w:rPr>
        <w:t>m</w:t>
      </w:r>
      <w:r w:rsidRPr="00173732">
        <w:rPr>
          <w:rFonts w:cs="Times New Roman"/>
          <w:lang w:val="tr-TR"/>
        </w:rPr>
        <w:t>ansûre</w:t>
      </w:r>
      <w:r w:rsidRPr="00173732">
        <w:rPr>
          <w:rFonts w:cs="Times New Roman"/>
          <w:spacing w:val="38"/>
          <w:lang w:val="tr-TR"/>
        </w:rPr>
        <w:t xml:space="preserve"> </w:t>
      </w:r>
      <w:r w:rsidRPr="00173732">
        <w:rPr>
          <w:rFonts w:cs="Times New Roman"/>
          <w:lang w:val="tr-TR"/>
        </w:rPr>
        <w:t>h</w:t>
      </w:r>
      <w:r w:rsidRPr="00173732">
        <w:rPr>
          <w:rFonts w:cs="Times New Roman"/>
          <w:spacing w:val="1"/>
          <w:lang w:val="tr-TR"/>
        </w:rPr>
        <w:t>a</w:t>
      </w:r>
      <w:r w:rsidRPr="00173732">
        <w:rPr>
          <w:rFonts w:cs="Times New Roman"/>
          <w:lang w:val="tr-TR"/>
        </w:rPr>
        <w:t>zine</w:t>
      </w:r>
      <w:r w:rsidRPr="00173732">
        <w:rPr>
          <w:rFonts w:cs="Times New Roman"/>
          <w:spacing w:val="-1"/>
          <w:lang w:val="tr-TR"/>
        </w:rPr>
        <w:t>s</w:t>
      </w:r>
      <w:r w:rsidRPr="00173732">
        <w:rPr>
          <w:rFonts w:cs="Times New Roman"/>
          <w:lang w:val="tr-TR"/>
        </w:rPr>
        <w:t>ine</w:t>
      </w:r>
      <w:r w:rsidRPr="00173732">
        <w:rPr>
          <w:rFonts w:cs="Times New Roman"/>
          <w:spacing w:val="38"/>
          <w:lang w:val="tr-TR"/>
        </w:rPr>
        <w:t xml:space="preserve"> </w:t>
      </w:r>
      <w:r w:rsidRPr="00173732">
        <w:rPr>
          <w:rFonts w:cs="Times New Roman"/>
          <w:lang w:val="tr-TR"/>
        </w:rPr>
        <w:t>edâ</w:t>
      </w:r>
      <w:r w:rsidRPr="00173732">
        <w:rPr>
          <w:rFonts w:cs="Times New Roman"/>
          <w:spacing w:val="37"/>
          <w:lang w:val="tr-TR"/>
        </w:rPr>
        <w:t xml:space="preserve"> </w:t>
      </w:r>
      <w:r w:rsidRPr="00173732">
        <w:rPr>
          <w:rFonts w:cs="Times New Roman"/>
          <w:lang w:val="tr-TR"/>
        </w:rPr>
        <w:t>ve</w:t>
      </w:r>
      <w:r w:rsidRPr="00173732">
        <w:rPr>
          <w:rFonts w:cs="Times New Roman"/>
          <w:spacing w:val="38"/>
          <w:lang w:val="tr-TR"/>
        </w:rPr>
        <w:t xml:space="preserve"> </w:t>
      </w:r>
      <w:r w:rsidRPr="00173732">
        <w:rPr>
          <w:rFonts w:cs="Times New Roman"/>
          <w:lang w:val="tr-TR"/>
        </w:rPr>
        <w:t>tediye</w:t>
      </w:r>
      <w:r w:rsidRPr="00173732">
        <w:rPr>
          <w:rFonts w:cs="Times New Roman"/>
          <w:spacing w:val="37"/>
          <w:lang w:val="tr-TR"/>
        </w:rPr>
        <w:t xml:space="preserve"> </w:t>
      </w:r>
      <w:r w:rsidRPr="00173732">
        <w:rPr>
          <w:rFonts w:cs="Times New Roman"/>
          <w:lang w:val="tr-TR"/>
        </w:rPr>
        <w:t>kılın</w:t>
      </w:r>
      <w:r w:rsidRPr="00173732">
        <w:rPr>
          <w:rFonts w:cs="Times New Roman"/>
          <w:spacing w:val="-2"/>
          <w:lang w:val="tr-TR"/>
        </w:rPr>
        <w:t>m</w:t>
      </w:r>
      <w:r w:rsidRPr="00173732">
        <w:rPr>
          <w:rFonts w:cs="Times New Roman"/>
          <w:lang w:val="tr-TR"/>
        </w:rPr>
        <w:t>ak</w:t>
      </w:r>
      <w:r w:rsidRPr="00173732">
        <w:rPr>
          <w:rFonts w:cs="Times New Roman"/>
          <w:spacing w:val="38"/>
          <w:lang w:val="tr-TR"/>
        </w:rPr>
        <w:t xml:space="preserve"> </w:t>
      </w:r>
      <w:r w:rsidRPr="00173732">
        <w:rPr>
          <w:rFonts w:cs="Times New Roman"/>
          <w:lang w:val="tr-TR"/>
        </w:rPr>
        <w:t>ve</w:t>
      </w:r>
      <w:r w:rsidRPr="00173732">
        <w:rPr>
          <w:rFonts w:cs="Times New Roman"/>
          <w:spacing w:val="38"/>
          <w:lang w:val="tr-TR"/>
        </w:rPr>
        <w:t xml:space="preserve"> </w:t>
      </w:r>
      <w:r w:rsidRPr="00173732">
        <w:rPr>
          <w:rFonts w:cs="Times New Roman"/>
          <w:lang w:val="tr-TR"/>
        </w:rPr>
        <w:t>neferâ</w:t>
      </w:r>
      <w:r w:rsidRPr="00173732">
        <w:rPr>
          <w:rFonts w:cs="Times New Roman"/>
          <w:spacing w:val="4"/>
          <w:lang w:val="tr-TR"/>
        </w:rPr>
        <w:t>t</w:t>
      </w:r>
      <w:r w:rsidRPr="00173732">
        <w:rPr>
          <w:rFonts w:cs="Times New Roman"/>
          <w:lang w:val="tr-TR"/>
        </w:rPr>
        <w:t>-ı</w:t>
      </w:r>
      <w:r w:rsidRPr="00173732">
        <w:rPr>
          <w:rFonts w:cs="Times New Roman"/>
          <w:spacing w:val="38"/>
          <w:lang w:val="tr-TR"/>
        </w:rPr>
        <w:t xml:space="preserve"> </w:t>
      </w:r>
      <w:r w:rsidRPr="00173732">
        <w:rPr>
          <w:rFonts w:cs="Times New Roman"/>
          <w:spacing w:val="-2"/>
          <w:lang w:val="tr-TR"/>
        </w:rPr>
        <w:t>m</w:t>
      </w:r>
      <w:r w:rsidRPr="00173732">
        <w:rPr>
          <w:rFonts w:cs="Times New Roman"/>
          <w:lang w:val="tr-TR"/>
        </w:rPr>
        <w:t>erkū</w:t>
      </w:r>
      <w:r w:rsidRPr="00173732">
        <w:rPr>
          <w:rFonts w:cs="Times New Roman"/>
          <w:spacing w:val="-2"/>
          <w:lang w:val="tr-TR"/>
        </w:rPr>
        <w:t>m</w:t>
      </w:r>
      <w:r w:rsidRPr="00173732">
        <w:rPr>
          <w:rFonts w:cs="Times New Roman"/>
          <w:lang w:val="tr-TR"/>
        </w:rPr>
        <w:t>e</w:t>
      </w:r>
      <w:r w:rsidRPr="00173732">
        <w:rPr>
          <w:rFonts w:cs="Times New Roman"/>
          <w:spacing w:val="38"/>
          <w:lang w:val="tr-TR"/>
        </w:rPr>
        <w:t xml:space="preserve"> </w:t>
      </w:r>
      <w:r w:rsidRPr="00173732">
        <w:rPr>
          <w:rFonts w:cs="Times New Roman"/>
          <w:lang w:val="tr-TR"/>
        </w:rPr>
        <w:t>liecli’</w:t>
      </w:r>
      <w:r w:rsidRPr="00173732">
        <w:rPr>
          <w:rFonts w:cs="Times New Roman"/>
          <w:spacing w:val="1"/>
          <w:lang w:val="tr-TR"/>
        </w:rPr>
        <w:t>t</w:t>
      </w:r>
      <w:r w:rsidRPr="00173732">
        <w:rPr>
          <w:rFonts w:cs="Times New Roman"/>
          <w:spacing w:val="-1"/>
          <w:lang w:val="tr-TR"/>
        </w:rPr>
        <w:t>-</w:t>
      </w:r>
      <w:r w:rsidRPr="00173732">
        <w:rPr>
          <w:rFonts w:cs="Times New Roman"/>
          <w:lang w:val="tr-TR"/>
        </w:rPr>
        <w:t>ta‘şir</w:t>
      </w:r>
      <w:r w:rsidRPr="00173732">
        <w:rPr>
          <w:rFonts w:cs="Times New Roman"/>
          <w:spacing w:val="38"/>
          <w:lang w:val="tr-TR"/>
        </w:rPr>
        <w:t xml:space="preserve"> </w:t>
      </w:r>
      <w:r w:rsidRPr="00173732">
        <w:rPr>
          <w:rFonts w:cs="Times New Roman"/>
          <w:lang w:val="tr-TR"/>
        </w:rPr>
        <w:t>b</w:t>
      </w:r>
      <w:r w:rsidRPr="00173732">
        <w:rPr>
          <w:rFonts w:cs="Times New Roman"/>
          <w:spacing w:val="-1"/>
          <w:lang w:val="tr-TR"/>
        </w:rPr>
        <w:t>a</w:t>
      </w:r>
      <w:r w:rsidRPr="00173732">
        <w:rPr>
          <w:rFonts w:cs="Times New Roman"/>
          <w:lang w:val="tr-TR"/>
        </w:rPr>
        <w:t>şka başka</w:t>
      </w:r>
      <w:r w:rsidRPr="00173732">
        <w:rPr>
          <w:rFonts w:cs="Times New Roman"/>
          <w:spacing w:val="12"/>
          <w:lang w:val="tr-TR"/>
        </w:rPr>
        <w:t xml:space="preserve"> </w:t>
      </w:r>
      <w:r w:rsidRPr="00173732">
        <w:rPr>
          <w:rFonts w:cs="Times New Roman"/>
          <w:lang w:val="tr-TR"/>
        </w:rPr>
        <w:t>çık</w:t>
      </w:r>
      <w:r w:rsidRPr="00173732">
        <w:rPr>
          <w:rFonts w:cs="Times New Roman"/>
          <w:spacing w:val="-2"/>
          <w:lang w:val="tr-TR"/>
        </w:rPr>
        <w:t>m</w:t>
      </w:r>
      <w:r w:rsidRPr="00173732">
        <w:rPr>
          <w:rFonts w:cs="Times New Roman"/>
          <w:lang w:val="tr-TR"/>
        </w:rPr>
        <w:t>ayub</w:t>
      </w:r>
      <w:r w:rsidRPr="00173732">
        <w:rPr>
          <w:rFonts w:cs="Times New Roman"/>
          <w:spacing w:val="12"/>
          <w:lang w:val="tr-TR"/>
        </w:rPr>
        <w:t xml:space="preserve"> </w:t>
      </w:r>
      <w:r w:rsidRPr="00173732">
        <w:rPr>
          <w:rFonts w:cs="Times New Roman"/>
          <w:lang w:val="tr-TR"/>
        </w:rPr>
        <w:t>içle</w:t>
      </w:r>
      <w:r w:rsidRPr="00173732">
        <w:rPr>
          <w:rFonts w:cs="Times New Roman"/>
          <w:spacing w:val="-2"/>
          <w:lang w:val="tr-TR"/>
        </w:rPr>
        <w:t>r</w:t>
      </w:r>
      <w:r w:rsidRPr="00173732">
        <w:rPr>
          <w:rFonts w:cs="Times New Roman"/>
          <w:lang w:val="tr-TR"/>
        </w:rPr>
        <w:t>i</w:t>
      </w:r>
      <w:r w:rsidRPr="00173732">
        <w:rPr>
          <w:rFonts w:cs="Times New Roman"/>
          <w:spacing w:val="-1"/>
          <w:lang w:val="tr-TR"/>
        </w:rPr>
        <w:t>n</w:t>
      </w:r>
      <w:r w:rsidRPr="00173732">
        <w:rPr>
          <w:rFonts w:cs="Times New Roman"/>
          <w:lang w:val="tr-TR"/>
        </w:rPr>
        <w:t>den</w:t>
      </w:r>
      <w:r w:rsidRPr="00173732">
        <w:rPr>
          <w:rFonts w:cs="Times New Roman"/>
          <w:spacing w:val="12"/>
          <w:lang w:val="tr-TR"/>
        </w:rPr>
        <w:t xml:space="preserve"> </w:t>
      </w:r>
      <w:r w:rsidRPr="00173732">
        <w:rPr>
          <w:rFonts w:cs="Times New Roman"/>
          <w:lang w:val="tr-TR"/>
        </w:rPr>
        <w:t>intihâb</w:t>
      </w:r>
      <w:r w:rsidRPr="00173732">
        <w:rPr>
          <w:rFonts w:cs="Times New Roman"/>
          <w:spacing w:val="11"/>
          <w:lang w:val="tr-TR"/>
        </w:rPr>
        <w:t xml:space="preserve"> </w:t>
      </w:r>
      <w:r w:rsidRPr="00173732">
        <w:rPr>
          <w:rFonts w:cs="Times New Roman"/>
          <w:lang w:val="tr-TR"/>
        </w:rPr>
        <w:t>eyledi</w:t>
      </w:r>
      <w:r w:rsidRPr="00173732">
        <w:rPr>
          <w:rFonts w:cs="Times New Roman"/>
          <w:spacing w:val="-2"/>
          <w:lang w:val="tr-TR"/>
        </w:rPr>
        <w:t>k</w:t>
      </w:r>
      <w:r w:rsidRPr="00173732">
        <w:rPr>
          <w:rFonts w:cs="Times New Roman"/>
          <w:lang w:val="tr-TR"/>
        </w:rPr>
        <w:t>şeri</w:t>
      </w:r>
      <w:r w:rsidRPr="00173732">
        <w:rPr>
          <w:rFonts w:cs="Times New Roman"/>
          <w:spacing w:val="10"/>
          <w:lang w:val="tr-TR"/>
        </w:rPr>
        <w:t xml:space="preserve"> </w:t>
      </w:r>
      <w:r w:rsidRPr="00173732">
        <w:rPr>
          <w:rFonts w:cs="Times New Roman"/>
          <w:lang w:val="tr-TR"/>
        </w:rPr>
        <w:t>birkaç</w:t>
      </w:r>
      <w:r w:rsidRPr="00173732">
        <w:rPr>
          <w:rFonts w:cs="Times New Roman"/>
          <w:spacing w:val="11"/>
          <w:lang w:val="tr-TR"/>
        </w:rPr>
        <w:t xml:space="preserve"> </w:t>
      </w:r>
      <w:r w:rsidRPr="00173732">
        <w:rPr>
          <w:rFonts w:cs="Times New Roman"/>
          <w:spacing w:val="3"/>
          <w:lang w:val="tr-TR"/>
        </w:rPr>
        <w:t>n</w:t>
      </w:r>
      <w:r w:rsidRPr="00173732">
        <w:rPr>
          <w:rFonts w:cs="Times New Roman"/>
          <w:lang w:val="tr-TR"/>
        </w:rPr>
        <w:t>eferi</w:t>
      </w:r>
      <w:r w:rsidRPr="00173732">
        <w:rPr>
          <w:rFonts w:cs="Times New Roman"/>
          <w:spacing w:val="12"/>
          <w:lang w:val="tr-TR"/>
        </w:rPr>
        <w:t xml:space="preserve"> </w:t>
      </w:r>
      <w:r w:rsidRPr="00173732">
        <w:rPr>
          <w:rFonts w:cs="Times New Roman"/>
          <w:spacing w:val="-2"/>
          <w:lang w:val="tr-TR"/>
        </w:rPr>
        <w:t>m</w:t>
      </w:r>
      <w:r w:rsidRPr="00173732">
        <w:rPr>
          <w:rFonts w:cs="Times New Roman"/>
          <w:lang w:val="tr-TR"/>
        </w:rPr>
        <w:t>ücerrib</w:t>
      </w:r>
      <w:r w:rsidRPr="00173732">
        <w:rPr>
          <w:rFonts w:cs="Times New Roman"/>
          <w:spacing w:val="11"/>
          <w:lang w:val="tr-TR"/>
        </w:rPr>
        <w:t xml:space="preserve"> </w:t>
      </w:r>
      <w:r w:rsidRPr="00173732">
        <w:rPr>
          <w:rFonts w:cs="Times New Roman"/>
          <w:spacing w:val="-2"/>
          <w:lang w:val="tr-TR"/>
        </w:rPr>
        <w:t>m</w:t>
      </w:r>
      <w:r w:rsidRPr="00173732">
        <w:rPr>
          <w:rFonts w:cs="Times New Roman"/>
          <w:lang w:val="tr-TR"/>
        </w:rPr>
        <w:t>uhtarlar</w:t>
      </w:r>
      <w:r w:rsidRPr="00173732">
        <w:rPr>
          <w:rFonts w:cs="Times New Roman"/>
          <w:spacing w:val="11"/>
          <w:lang w:val="tr-TR"/>
        </w:rPr>
        <w:t xml:space="preserve"> </w:t>
      </w:r>
      <w:r w:rsidRPr="00173732">
        <w:rPr>
          <w:rFonts w:cs="Times New Roman"/>
          <w:lang w:val="tr-TR"/>
        </w:rPr>
        <w:t>ol sancağın</w:t>
      </w:r>
      <w:r w:rsidRPr="00173732">
        <w:rPr>
          <w:rFonts w:cs="Times New Roman"/>
          <w:spacing w:val="3"/>
          <w:lang w:val="tr-TR"/>
        </w:rPr>
        <w:t xml:space="preserve"> </w:t>
      </w:r>
      <w:r w:rsidRPr="00173732">
        <w:rPr>
          <w:rFonts w:cs="Times New Roman"/>
          <w:spacing w:val="-2"/>
          <w:lang w:val="tr-TR"/>
        </w:rPr>
        <w:t>m</w:t>
      </w:r>
      <w:r w:rsidRPr="00173732">
        <w:rPr>
          <w:rFonts w:cs="Times New Roman"/>
          <w:lang w:val="tr-TR"/>
        </w:rPr>
        <w:t>üşîr</w:t>
      </w:r>
      <w:r w:rsidRPr="00173732">
        <w:rPr>
          <w:rFonts w:cs="Times New Roman"/>
          <w:spacing w:val="5"/>
          <w:lang w:val="tr-TR"/>
        </w:rPr>
        <w:t xml:space="preserve"> </w:t>
      </w:r>
      <w:r w:rsidRPr="00173732">
        <w:rPr>
          <w:rFonts w:cs="Times New Roman"/>
          <w:spacing w:val="-2"/>
          <w:lang w:val="tr-TR"/>
        </w:rPr>
        <w:t>v</w:t>
      </w:r>
      <w:r w:rsidRPr="00173732">
        <w:rPr>
          <w:rFonts w:cs="Times New Roman"/>
          <w:lang w:val="tr-TR"/>
        </w:rPr>
        <w:t>e</w:t>
      </w:r>
      <w:r w:rsidRPr="00173732">
        <w:rPr>
          <w:rFonts w:cs="Times New Roman"/>
          <w:spacing w:val="4"/>
          <w:lang w:val="tr-TR"/>
        </w:rPr>
        <w:t xml:space="preserve"> </w:t>
      </w:r>
      <w:r w:rsidRPr="00173732">
        <w:rPr>
          <w:rFonts w:cs="Times New Roman"/>
          <w:lang w:val="tr-TR"/>
        </w:rPr>
        <w:t>ferîk</w:t>
      </w:r>
      <w:r w:rsidRPr="00173732">
        <w:rPr>
          <w:rFonts w:cs="Times New Roman"/>
          <w:spacing w:val="2"/>
          <w:lang w:val="tr-TR"/>
        </w:rPr>
        <w:t xml:space="preserve"> </w:t>
      </w:r>
      <w:r w:rsidRPr="00173732">
        <w:rPr>
          <w:rFonts w:cs="Times New Roman"/>
          <w:lang w:val="tr-TR"/>
        </w:rPr>
        <w:t>ve</w:t>
      </w:r>
      <w:r w:rsidRPr="00173732">
        <w:rPr>
          <w:rFonts w:cs="Times New Roman"/>
          <w:spacing w:val="4"/>
          <w:lang w:val="tr-TR"/>
        </w:rPr>
        <w:t xml:space="preserve"> </w:t>
      </w:r>
      <w:r w:rsidRPr="00173732">
        <w:rPr>
          <w:rFonts w:cs="Times New Roman"/>
          <w:lang w:val="tr-TR"/>
        </w:rPr>
        <w:t>vâlisi</w:t>
      </w:r>
      <w:r w:rsidRPr="00173732">
        <w:rPr>
          <w:rFonts w:cs="Times New Roman"/>
          <w:spacing w:val="4"/>
          <w:lang w:val="tr-TR"/>
        </w:rPr>
        <w:t xml:space="preserve"> </w:t>
      </w:r>
      <w:r w:rsidRPr="00173732">
        <w:rPr>
          <w:rFonts w:cs="Times New Roman"/>
          <w:lang w:val="tr-TR"/>
        </w:rPr>
        <w:t>ta</w:t>
      </w:r>
      <w:r w:rsidRPr="00173732">
        <w:rPr>
          <w:rFonts w:cs="Times New Roman"/>
          <w:spacing w:val="-2"/>
          <w:lang w:val="tr-TR"/>
        </w:rPr>
        <w:t>r</w:t>
      </w:r>
      <w:r w:rsidRPr="00173732">
        <w:rPr>
          <w:rFonts w:cs="Times New Roman"/>
          <w:lang w:val="tr-TR"/>
        </w:rPr>
        <w:t>afından</w:t>
      </w:r>
      <w:r w:rsidRPr="00173732">
        <w:rPr>
          <w:rFonts w:cs="Times New Roman"/>
          <w:spacing w:val="4"/>
          <w:lang w:val="tr-TR"/>
        </w:rPr>
        <w:t xml:space="preserve"> </w:t>
      </w:r>
      <w:r w:rsidRPr="00173732">
        <w:rPr>
          <w:rFonts w:cs="Times New Roman"/>
          <w:lang w:val="tr-TR"/>
        </w:rPr>
        <w:t>buyr</w:t>
      </w:r>
      <w:r w:rsidRPr="00173732">
        <w:rPr>
          <w:rFonts w:cs="Times New Roman"/>
          <w:spacing w:val="-1"/>
          <w:lang w:val="tr-TR"/>
        </w:rPr>
        <w:t>u</w:t>
      </w:r>
      <w:r w:rsidRPr="00173732">
        <w:rPr>
          <w:rFonts w:cs="Times New Roman"/>
          <w:lang w:val="tr-TR"/>
        </w:rPr>
        <w:t>ldı</w:t>
      </w:r>
      <w:r w:rsidRPr="00173732">
        <w:rPr>
          <w:rFonts w:cs="Times New Roman"/>
          <w:spacing w:val="5"/>
          <w:lang w:val="tr-TR"/>
        </w:rPr>
        <w:t xml:space="preserve"> </w:t>
      </w:r>
      <w:r w:rsidRPr="00173732">
        <w:rPr>
          <w:rFonts w:cs="Times New Roman"/>
          <w:lang w:val="tr-TR"/>
        </w:rPr>
        <w:t>a</w:t>
      </w:r>
      <w:r w:rsidRPr="00173732">
        <w:rPr>
          <w:rFonts w:cs="Times New Roman"/>
          <w:spacing w:val="-1"/>
          <w:lang w:val="tr-TR"/>
        </w:rPr>
        <w:t>h</w:t>
      </w:r>
      <w:r w:rsidRPr="00173732">
        <w:rPr>
          <w:rFonts w:cs="Times New Roman"/>
          <w:lang w:val="tr-TR"/>
        </w:rPr>
        <w:t>z</w:t>
      </w:r>
      <w:r w:rsidRPr="00173732">
        <w:rPr>
          <w:rFonts w:cs="Times New Roman"/>
          <w:spacing w:val="4"/>
          <w:lang w:val="tr-TR"/>
        </w:rPr>
        <w:t xml:space="preserve"> </w:t>
      </w:r>
      <w:r w:rsidRPr="00173732">
        <w:rPr>
          <w:rFonts w:cs="Times New Roman"/>
          <w:lang w:val="tr-TR"/>
        </w:rPr>
        <w:t>ve</w:t>
      </w:r>
      <w:r w:rsidRPr="00173732">
        <w:rPr>
          <w:rFonts w:cs="Times New Roman"/>
          <w:spacing w:val="3"/>
          <w:lang w:val="tr-TR"/>
        </w:rPr>
        <w:t xml:space="preserve"> </w:t>
      </w:r>
      <w:r w:rsidRPr="00173732">
        <w:rPr>
          <w:rFonts w:cs="Times New Roman"/>
          <w:spacing w:val="-2"/>
          <w:lang w:val="tr-TR"/>
        </w:rPr>
        <w:t>m</w:t>
      </w:r>
      <w:r w:rsidRPr="00173732">
        <w:rPr>
          <w:rFonts w:cs="Times New Roman"/>
          <w:lang w:val="tr-TR"/>
        </w:rPr>
        <w:t>a‘rifetle</w:t>
      </w:r>
      <w:r w:rsidRPr="00173732">
        <w:rPr>
          <w:rFonts w:cs="Times New Roman"/>
          <w:spacing w:val="5"/>
          <w:lang w:val="tr-TR"/>
        </w:rPr>
        <w:t xml:space="preserve"> </w:t>
      </w:r>
      <w:r w:rsidRPr="00173732">
        <w:rPr>
          <w:rFonts w:cs="Times New Roman"/>
          <w:spacing w:val="-1"/>
          <w:lang w:val="tr-TR"/>
        </w:rPr>
        <w:t>c</w:t>
      </w:r>
      <w:r w:rsidRPr="00173732">
        <w:rPr>
          <w:rFonts w:cs="Times New Roman"/>
          <w:lang w:val="tr-TR"/>
        </w:rPr>
        <w:t>ü</w:t>
      </w:r>
      <w:r w:rsidRPr="00173732">
        <w:rPr>
          <w:rFonts w:cs="Times New Roman"/>
          <w:spacing w:val="-2"/>
          <w:lang w:val="tr-TR"/>
        </w:rPr>
        <w:t>m</w:t>
      </w:r>
      <w:r w:rsidRPr="00173732">
        <w:rPr>
          <w:rFonts w:cs="Times New Roman"/>
          <w:lang w:val="tr-TR"/>
        </w:rPr>
        <w:t>lesinin</w:t>
      </w:r>
      <w:r w:rsidRPr="00173732">
        <w:rPr>
          <w:rFonts w:cs="Times New Roman"/>
          <w:spacing w:val="3"/>
          <w:lang w:val="tr-TR"/>
        </w:rPr>
        <w:t xml:space="preserve"> </w:t>
      </w:r>
      <w:r w:rsidRPr="00173732">
        <w:rPr>
          <w:rFonts w:cs="Times New Roman"/>
          <w:lang w:val="tr-TR"/>
        </w:rPr>
        <w:t>tı</w:t>
      </w:r>
      <w:r w:rsidRPr="00173732">
        <w:rPr>
          <w:rFonts w:cs="Times New Roman"/>
          <w:spacing w:val="-3"/>
          <w:lang w:val="tr-TR"/>
        </w:rPr>
        <w:t>m</w:t>
      </w:r>
      <w:r w:rsidRPr="00173732">
        <w:rPr>
          <w:rFonts w:cs="Times New Roman"/>
          <w:lang w:val="tr-TR"/>
        </w:rPr>
        <w:t>arı hissele</w:t>
      </w:r>
      <w:r w:rsidRPr="00173732">
        <w:rPr>
          <w:rFonts w:cs="Times New Roman"/>
          <w:spacing w:val="-1"/>
          <w:lang w:val="tr-TR"/>
        </w:rPr>
        <w:t>r</w:t>
      </w:r>
      <w:r w:rsidRPr="00173732">
        <w:rPr>
          <w:rFonts w:cs="Times New Roman"/>
          <w:lang w:val="tr-TR"/>
        </w:rPr>
        <w:t>ini</w:t>
      </w:r>
      <w:r w:rsidRPr="00173732">
        <w:rPr>
          <w:rFonts w:cs="Times New Roman"/>
          <w:spacing w:val="14"/>
          <w:lang w:val="tr-TR"/>
        </w:rPr>
        <w:t xml:space="preserve"> </w:t>
      </w:r>
      <w:r w:rsidRPr="00173732">
        <w:rPr>
          <w:rFonts w:cs="Times New Roman"/>
          <w:lang w:val="tr-TR"/>
        </w:rPr>
        <w:t>ta‘şîr</w:t>
      </w:r>
      <w:r w:rsidRPr="00173732">
        <w:rPr>
          <w:rFonts w:cs="Times New Roman"/>
          <w:spacing w:val="15"/>
          <w:lang w:val="tr-TR"/>
        </w:rPr>
        <w:t xml:space="preserve"> </w:t>
      </w:r>
      <w:r w:rsidRPr="00173732">
        <w:rPr>
          <w:rFonts w:cs="Times New Roman"/>
          <w:lang w:val="tr-TR"/>
        </w:rPr>
        <w:t>ve</w:t>
      </w:r>
      <w:r w:rsidRPr="00173732">
        <w:rPr>
          <w:rFonts w:cs="Times New Roman"/>
          <w:spacing w:val="14"/>
          <w:lang w:val="tr-TR"/>
        </w:rPr>
        <w:t xml:space="preserve"> </w:t>
      </w:r>
      <w:r w:rsidRPr="00173732">
        <w:rPr>
          <w:rFonts w:cs="Times New Roman"/>
          <w:lang w:val="tr-TR"/>
        </w:rPr>
        <w:t>tah</w:t>
      </w:r>
      <w:r w:rsidRPr="00173732">
        <w:rPr>
          <w:rFonts w:cs="Times New Roman"/>
          <w:spacing w:val="-1"/>
          <w:lang w:val="tr-TR"/>
        </w:rPr>
        <w:t>s</w:t>
      </w:r>
      <w:r w:rsidRPr="00173732">
        <w:rPr>
          <w:rFonts w:cs="Times New Roman"/>
          <w:lang w:val="tr-TR"/>
        </w:rPr>
        <w:t>în</w:t>
      </w:r>
      <w:r w:rsidRPr="00173732">
        <w:rPr>
          <w:rFonts w:cs="Times New Roman"/>
          <w:spacing w:val="15"/>
          <w:lang w:val="tr-TR"/>
        </w:rPr>
        <w:t xml:space="preserve"> </w:t>
      </w:r>
      <w:r w:rsidRPr="00173732">
        <w:rPr>
          <w:rFonts w:cs="Times New Roman"/>
          <w:lang w:val="tr-TR"/>
        </w:rPr>
        <w:t>b</w:t>
      </w:r>
      <w:r w:rsidRPr="00173732">
        <w:rPr>
          <w:rFonts w:cs="Times New Roman"/>
          <w:spacing w:val="-1"/>
          <w:lang w:val="tr-TR"/>
        </w:rPr>
        <w:t>i</w:t>
      </w:r>
      <w:r w:rsidRPr="00173732">
        <w:rPr>
          <w:rFonts w:cs="Times New Roman"/>
          <w:lang w:val="tr-TR"/>
        </w:rPr>
        <w:t>rle</w:t>
      </w:r>
      <w:r w:rsidRPr="00173732">
        <w:rPr>
          <w:rFonts w:cs="Times New Roman"/>
          <w:spacing w:val="14"/>
          <w:lang w:val="tr-TR"/>
        </w:rPr>
        <w:t xml:space="preserve"> </w:t>
      </w:r>
      <w:r w:rsidRPr="00173732">
        <w:rPr>
          <w:rFonts w:cs="Times New Roman"/>
          <w:lang w:val="tr-TR"/>
        </w:rPr>
        <w:t>ba‘</w:t>
      </w:r>
      <w:r w:rsidRPr="00173732">
        <w:rPr>
          <w:rFonts w:cs="Times New Roman"/>
          <w:spacing w:val="-2"/>
          <w:lang w:val="tr-TR"/>
        </w:rPr>
        <w:t>d</w:t>
      </w:r>
      <w:r w:rsidRPr="00173732">
        <w:rPr>
          <w:rFonts w:cs="Times New Roman"/>
          <w:lang w:val="tr-TR"/>
        </w:rPr>
        <w:t>ehu</w:t>
      </w:r>
      <w:r w:rsidRPr="00173732">
        <w:rPr>
          <w:rFonts w:cs="Times New Roman"/>
          <w:spacing w:val="15"/>
          <w:lang w:val="tr-TR"/>
        </w:rPr>
        <w:t xml:space="preserve"> </w:t>
      </w:r>
      <w:r w:rsidRPr="00173732">
        <w:rPr>
          <w:rFonts w:cs="Times New Roman"/>
          <w:lang w:val="tr-TR"/>
        </w:rPr>
        <w:t>herh</w:t>
      </w:r>
      <w:r w:rsidRPr="00173732">
        <w:rPr>
          <w:rFonts w:cs="Times New Roman"/>
          <w:spacing w:val="-1"/>
          <w:lang w:val="tr-TR"/>
        </w:rPr>
        <w:t>a</w:t>
      </w:r>
      <w:r w:rsidRPr="00173732">
        <w:rPr>
          <w:rFonts w:cs="Times New Roman"/>
          <w:lang w:val="tr-TR"/>
        </w:rPr>
        <w:t>l</w:t>
      </w:r>
      <w:r w:rsidRPr="00173732">
        <w:rPr>
          <w:rFonts w:cs="Times New Roman"/>
          <w:spacing w:val="-1"/>
          <w:lang w:val="tr-TR"/>
        </w:rPr>
        <w:t>d</w:t>
      </w:r>
      <w:r w:rsidRPr="00173732">
        <w:rPr>
          <w:rFonts w:cs="Times New Roman"/>
          <w:lang w:val="tr-TR"/>
        </w:rPr>
        <w:t>e</w:t>
      </w:r>
      <w:r w:rsidRPr="00173732">
        <w:rPr>
          <w:rFonts w:cs="Times New Roman"/>
          <w:spacing w:val="15"/>
          <w:lang w:val="tr-TR"/>
        </w:rPr>
        <w:t xml:space="preserve"> </w:t>
      </w:r>
      <w:r w:rsidRPr="00173732">
        <w:rPr>
          <w:rFonts w:cs="Times New Roman"/>
          <w:lang w:val="tr-TR"/>
        </w:rPr>
        <w:t>hissesi</w:t>
      </w:r>
      <w:r w:rsidRPr="00173732">
        <w:rPr>
          <w:rFonts w:cs="Times New Roman"/>
          <w:spacing w:val="14"/>
          <w:lang w:val="tr-TR"/>
        </w:rPr>
        <w:t xml:space="preserve"> </w:t>
      </w:r>
      <w:r w:rsidRPr="00173732">
        <w:rPr>
          <w:rFonts w:cs="Times New Roman"/>
          <w:lang w:val="tr-TR"/>
        </w:rPr>
        <w:t>ta</w:t>
      </w:r>
      <w:r w:rsidRPr="00173732">
        <w:rPr>
          <w:rFonts w:cs="Times New Roman"/>
          <w:spacing w:val="-3"/>
          <w:lang w:val="tr-TR"/>
        </w:rPr>
        <w:t>m</w:t>
      </w:r>
      <w:r w:rsidRPr="00173732">
        <w:rPr>
          <w:rFonts w:cs="Times New Roman"/>
          <w:spacing w:val="1"/>
          <w:lang w:val="tr-TR"/>
        </w:rPr>
        <w:t>a</w:t>
      </w:r>
      <w:r w:rsidRPr="00173732">
        <w:rPr>
          <w:rFonts w:cs="Times New Roman"/>
          <w:lang w:val="tr-TR"/>
        </w:rPr>
        <w:t>men</w:t>
      </w:r>
      <w:r w:rsidRPr="00173732">
        <w:rPr>
          <w:rFonts w:cs="Times New Roman"/>
          <w:spacing w:val="14"/>
          <w:lang w:val="tr-TR"/>
        </w:rPr>
        <w:t xml:space="preserve"> </w:t>
      </w:r>
      <w:r w:rsidRPr="00173732">
        <w:rPr>
          <w:rFonts w:cs="Times New Roman"/>
          <w:lang w:val="tr-TR"/>
        </w:rPr>
        <w:t>ve</w:t>
      </w:r>
      <w:r w:rsidRPr="00173732">
        <w:rPr>
          <w:rFonts w:cs="Times New Roman"/>
          <w:spacing w:val="15"/>
          <w:lang w:val="tr-TR"/>
        </w:rPr>
        <w:t xml:space="preserve"> </w:t>
      </w:r>
      <w:r w:rsidRPr="00173732">
        <w:rPr>
          <w:rFonts w:cs="Times New Roman"/>
          <w:lang w:val="tr-TR"/>
        </w:rPr>
        <w:t>kâ</w:t>
      </w:r>
      <w:r w:rsidRPr="00173732">
        <w:rPr>
          <w:rFonts w:cs="Times New Roman"/>
          <w:spacing w:val="-2"/>
          <w:lang w:val="tr-TR"/>
        </w:rPr>
        <w:t>m</w:t>
      </w:r>
      <w:r w:rsidRPr="00173732">
        <w:rPr>
          <w:rFonts w:cs="Times New Roman"/>
          <w:lang w:val="tr-TR"/>
        </w:rPr>
        <w:t>ilen</w:t>
      </w:r>
      <w:r w:rsidRPr="00173732">
        <w:rPr>
          <w:rFonts w:cs="Times New Roman"/>
          <w:spacing w:val="15"/>
          <w:lang w:val="tr-TR"/>
        </w:rPr>
        <w:t xml:space="preserve"> </w:t>
      </w:r>
      <w:r w:rsidRPr="00173732">
        <w:rPr>
          <w:rFonts w:cs="Times New Roman"/>
          <w:lang w:val="tr-TR"/>
        </w:rPr>
        <w:t>ashabına i‘tâ</w:t>
      </w:r>
      <w:r w:rsidRPr="00173732">
        <w:rPr>
          <w:rFonts w:cs="Times New Roman"/>
          <w:spacing w:val="7"/>
          <w:lang w:val="tr-TR"/>
        </w:rPr>
        <w:t xml:space="preserve"> </w:t>
      </w:r>
      <w:r w:rsidRPr="00173732">
        <w:rPr>
          <w:rFonts w:cs="Times New Roman"/>
          <w:lang w:val="tr-TR"/>
        </w:rPr>
        <w:t>ve</w:t>
      </w:r>
      <w:r w:rsidRPr="00173732">
        <w:rPr>
          <w:rFonts w:cs="Times New Roman"/>
          <w:spacing w:val="7"/>
          <w:lang w:val="tr-TR"/>
        </w:rPr>
        <w:t xml:space="preserve"> </w:t>
      </w:r>
      <w:r w:rsidRPr="00173732">
        <w:rPr>
          <w:rFonts w:cs="Times New Roman"/>
          <w:lang w:val="tr-TR"/>
        </w:rPr>
        <w:t>teslîm</w:t>
      </w:r>
      <w:r w:rsidRPr="00173732">
        <w:rPr>
          <w:rFonts w:cs="Times New Roman"/>
          <w:spacing w:val="5"/>
          <w:lang w:val="tr-TR"/>
        </w:rPr>
        <w:t xml:space="preserve"> </w:t>
      </w:r>
      <w:r w:rsidRPr="00173732">
        <w:rPr>
          <w:rFonts w:cs="Times New Roman"/>
          <w:lang w:val="tr-TR"/>
        </w:rPr>
        <w:t>lu</w:t>
      </w:r>
      <w:r w:rsidRPr="00173732">
        <w:rPr>
          <w:rFonts w:cs="Times New Roman"/>
          <w:spacing w:val="1"/>
          <w:lang w:val="tr-TR"/>
        </w:rPr>
        <w:t>n</w:t>
      </w:r>
      <w:r w:rsidRPr="00173732">
        <w:rPr>
          <w:rFonts w:cs="Times New Roman"/>
          <w:spacing w:val="-2"/>
          <w:lang w:val="tr-TR"/>
        </w:rPr>
        <w:t>m</w:t>
      </w:r>
      <w:r w:rsidRPr="00173732">
        <w:rPr>
          <w:rFonts w:cs="Times New Roman"/>
          <w:lang w:val="tr-TR"/>
        </w:rPr>
        <w:t>ak</w:t>
      </w:r>
      <w:r w:rsidRPr="00173732">
        <w:rPr>
          <w:rFonts w:cs="Times New Roman"/>
          <w:spacing w:val="8"/>
          <w:lang w:val="tr-TR"/>
        </w:rPr>
        <w:t xml:space="preserve"> </w:t>
      </w:r>
      <w:r w:rsidRPr="00173732">
        <w:rPr>
          <w:rFonts w:cs="Times New Roman"/>
          <w:lang w:val="tr-TR"/>
        </w:rPr>
        <w:t>husûsları</w:t>
      </w:r>
      <w:r w:rsidRPr="00173732">
        <w:rPr>
          <w:rFonts w:cs="Times New Roman"/>
          <w:spacing w:val="8"/>
          <w:lang w:val="tr-TR"/>
        </w:rPr>
        <w:t xml:space="preserve"> </w:t>
      </w:r>
      <w:r w:rsidRPr="00173732">
        <w:rPr>
          <w:rFonts w:cs="Times New Roman"/>
          <w:lang w:val="tr-TR"/>
        </w:rPr>
        <w:t>bu</w:t>
      </w:r>
      <w:r w:rsidRPr="00173732">
        <w:rPr>
          <w:rFonts w:cs="Times New Roman"/>
          <w:spacing w:val="5"/>
          <w:lang w:val="tr-TR"/>
        </w:rPr>
        <w:t xml:space="preserve"> </w:t>
      </w:r>
      <w:r w:rsidRPr="00173732">
        <w:rPr>
          <w:rFonts w:cs="Times New Roman"/>
          <w:lang w:val="tr-TR"/>
        </w:rPr>
        <w:t>def‘a</w:t>
      </w:r>
      <w:r w:rsidRPr="00173732">
        <w:rPr>
          <w:rFonts w:cs="Times New Roman"/>
          <w:spacing w:val="8"/>
          <w:lang w:val="tr-TR"/>
        </w:rPr>
        <w:t xml:space="preserve"> </w:t>
      </w:r>
      <w:r w:rsidRPr="00173732">
        <w:rPr>
          <w:rFonts w:cs="Times New Roman"/>
          <w:lang w:val="tr-TR"/>
        </w:rPr>
        <w:t>irâd</w:t>
      </w:r>
      <w:r w:rsidRPr="00173732">
        <w:rPr>
          <w:rFonts w:cs="Times New Roman"/>
          <w:spacing w:val="3"/>
          <w:lang w:val="tr-TR"/>
        </w:rPr>
        <w:t>e</w:t>
      </w:r>
      <w:r w:rsidRPr="00173732">
        <w:rPr>
          <w:rFonts w:cs="Times New Roman"/>
          <w:spacing w:val="-1"/>
          <w:lang w:val="tr-TR"/>
        </w:rPr>
        <w:t>-</w:t>
      </w:r>
      <w:r w:rsidRPr="00173732">
        <w:rPr>
          <w:rFonts w:cs="Times New Roman"/>
          <w:lang w:val="tr-TR"/>
        </w:rPr>
        <w:t>i</w:t>
      </w:r>
      <w:r w:rsidRPr="00173732">
        <w:rPr>
          <w:rFonts w:cs="Times New Roman"/>
          <w:spacing w:val="7"/>
          <w:lang w:val="tr-TR"/>
        </w:rPr>
        <w:t xml:space="preserve"> </w:t>
      </w:r>
      <w:r w:rsidRPr="00173732">
        <w:rPr>
          <w:rFonts w:cs="Times New Roman"/>
          <w:lang w:val="tr-TR"/>
        </w:rPr>
        <w:t>seniy</w:t>
      </w:r>
      <w:r w:rsidRPr="00173732">
        <w:rPr>
          <w:rFonts w:cs="Times New Roman"/>
          <w:spacing w:val="-2"/>
          <w:lang w:val="tr-TR"/>
        </w:rPr>
        <w:t>y</w:t>
      </w:r>
      <w:r w:rsidRPr="00173732">
        <w:rPr>
          <w:rFonts w:cs="Times New Roman"/>
          <w:lang w:val="tr-TR"/>
        </w:rPr>
        <w:t>e-i</w:t>
      </w:r>
      <w:r w:rsidRPr="00173732">
        <w:rPr>
          <w:rFonts w:cs="Times New Roman"/>
          <w:spacing w:val="7"/>
          <w:lang w:val="tr-TR"/>
        </w:rPr>
        <w:t xml:space="preserve"> </w:t>
      </w:r>
      <w:r w:rsidRPr="00173732">
        <w:rPr>
          <w:rFonts w:cs="Times New Roman"/>
          <w:lang w:val="tr-TR"/>
        </w:rPr>
        <w:t>ş</w:t>
      </w:r>
      <w:r w:rsidRPr="00173732">
        <w:rPr>
          <w:rFonts w:cs="Times New Roman"/>
          <w:spacing w:val="-1"/>
          <w:lang w:val="tr-TR"/>
        </w:rPr>
        <w:t>â</w:t>
      </w:r>
      <w:r w:rsidRPr="00173732">
        <w:rPr>
          <w:rFonts w:cs="Times New Roman"/>
          <w:lang w:val="tr-TR"/>
        </w:rPr>
        <w:t>hâne</w:t>
      </w:r>
      <w:r w:rsidRPr="00173732">
        <w:rPr>
          <w:rFonts w:cs="Times New Roman"/>
          <w:spacing w:val="-2"/>
          <w:lang w:val="tr-TR"/>
        </w:rPr>
        <w:t>m</w:t>
      </w:r>
      <w:r w:rsidRPr="00173732">
        <w:rPr>
          <w:rFonts w:cs="Times New Roman"/>
          <w:lang w:val="tr-TR"/>
        </w:rPr>
        <w:t>le</w:t>
      </w:r>
      <w:r w:rsidRPr="00173732">
        <w:rPr>
          <w:rFonts w:cs="Times New Roman"/>
          <w:spacing w:val="8"/>
          <w:lang w:val="tr-TR"/>
        </w:rPr>
        <w:t xml:space="preserve"> </w:t>
      </w:r>
      <w:r w:rsidRPr="00173732">
        <w:rPr>
          <w:rFonts w:cs="Times New Roman"/>
          <w:lang w:val="tr-TR"/>
        </w:rPr>
        <w:t>rı</w:t>
      </w:r>
      <w:r w:rsidRPr="00173732">
        <w:rPr>
          <w:rFonts w:cs="Times New Roman"/>
          <w:spacing w:val="-1"/>
          <w:lang w:val="tr-TR"/>
        </w:rPr>
        <w:t>z</w:t>
      </w:r>
      <w:r w:rsidRPr="00173732">
        <w:rPr>
          <w:rFonts w:cs="Times New Roman"/>
          <w:spacing w:val="1"/>
          <w:lang w:val="tr-TR"/>
        </w:rPr>
        <w:t>a</w:t>
      </w:r>
      <w:r w:rsidRPr="00173732">
        <w:rPr>
          <w:rFonts w:cs="Times New Roman"/>
          <w:lang w:val="tr-TR"/>
        </w:rPr>
        <w:t>-i</w:t>
      </w:r>
      <w:r w:rsidRPr="00173732">
        <w:rPr>
          <w:rFonts w:cs="Times New Roman"/>
          <w:spacing w:val="7"/>
          <w:lang w:val="tr-TR"/>
        </w:rPr>
        <w:t xml:space="preserve"> </w:t>
      </w:r>
      <w:r w:rsidRPr="00173732">
        <w:rPr>
          <w:rFonts w:cs="Times New Roman"/>
          <w:lang w:val="tr-TR"/>
        </w:rPr>
        <w:t>ra</w:t>
      </w:r>
      <w:r w:rsidRPr="00173732">
        <w:rPr>
          <w:rFonts w:cs="Times New Roman"/>
          <w:spacing w:val="-2"/>
          <w:lang w:val="tr-TR"/>
        </w:rPr>
        <w:t>b</w:t>
      </w:r>
      <w:r w:rsidRPr="00173732">
        <w:rPr>
          <w:rFonts w:cs="Times New Roman"/>
          <w:lang w:val="tr-TR"/>
        </w:rPr>
        <w:t>t</w:t>
      </w:r>
      <w:r w:rsidRPr="00173732">
        <w:rPr>
          <w:rFonts w:cs="Times New Roman"/>
          <w:spacing w:val="8"/>
          <w:lang w:val="tr-TR"/>
        </w:rPr>
        <w:t xml:space="preserve"> </w:t>
      </w:r>
      <w:r w:rsidRPr="00173732">
        <w:rPr>
          <w:rFonts w:cs="Times New Roman"/>
          <w:spacing w:val="-2"/>
          <w:lang w:val="tr-TR"/>
        </w:rPr>
        <w:t>o</w:t>
      </w:r>
      <w:r w:rsidRPr="00173732">
        <w:rPr>
          <w:rFonts w:cs="Times New Roman"/>
          <w:lang w:val="tr-TR"/>
        </w:rPr>
        <w:t>lu</w:t>
      </w:r>
      <w:r w:rsidRPr="00173732">
        <w:rPr>
          <w:rFonts w:cs="Times New Roman"/>
          <w:spacing w:val="-1"/>
          <w:lang w:val="tr-TR"/>
        </w:rPr>
        <w:t>n</w:t>
      </w:r>
      <w:r w:rsidRPr="00173732">
        <w:rPr>
          <w:rFonts w:cs="Times New Roman"/>
          <w:lang w:val="tr-TR"/>
        </w:rPr>
        <w:t>arak ol</w:t>
      </w:r>
      <w:r w:rsidRPr="00173732">
        <w:rPr>
          <w:rFonts w:cs="Times New Roman"/>
          <w:spacing w:val="27"/>
          <w:lang w:val="tr-TR"/>
        </w:rPr>
        <w:t xml:space="preserve"> </w:t>
      </w:r>
      <w:r w:rsidRPr="00173732">
        <w:rPr>
          <w:rFonts w:cs="Times New Roman"/>
          <w:lang w:val="tr-TR"/>
        </w:rPr>
        <w:t>bâbda</w:t>
      </w:r>
      <w:r w:rsidRPr="00173732">
        <w:rPr>
          <w:rFonts w:cs="Times New Roman"/>
          <w:spacing w:val="27"/>
          <w:lang w:val="tr-TR"/>
        </w:rPr>
        <w:t xml:space="preserve"> </w:t>
      </w:r>
      <w:r w:rsidRPr="00173732">
        <w:rPr>
          <w:rFonts w:cs="Times New Roman"/>
          <w:lang w:val="tr-TR"/>
        </w:rPr>
        <w:t>h</w:t>
      </w:r>
      <w:r w:rsidRPr="00173732">
        <w:rPr>
          <w:rFonts w:cs="Times New Roman"/>
          <w:spacing w:val="-1"/>
          <w:lang w:val="tr-TR"/>
        </w:rPr>
        <w:t>a</w:t>
      </w:r>
      <w:r w:rsidRPr="00173732">
        <w:rPr>
          <w:rFonts w:cs="Times New Roman"/>
          <w:lang w:val="tr-TR"/>
        </w:rPr>
        <w:t>t</w:t>
      </w:r>
      <w:r w:rsidRPr="00173732">
        <w:rPr>
          <w:rFonts w:cs="Times New Roman"/>
          <w:spacing w:val="1"/>
          <w:lang w:val="tr-TR"/>
        </w:rPr>
        <w:t>t</w:t>
      </w:r>
      <w:r w:rsidRPr="00173732">
        <w:rPr>
          <w:rFonts w:cs="Times New Roman"/>
          <w:spacing w:val="-1"/>
          <w:lang w:val="tr-TR"/>
        </w:rPr>
        <w:t>-</w:t>
      </w:r>
      <w:r w:rsidRPr="00173732">
        <w:rPr>
          <w:rFonts w:cs="Times New Roman"/>
          <w:lang w:val="tr-TR"/>
        </w:rPr>
        <w:t>ı</w:t>
      </w:r>
      <w:r w:rsidRPr="00173732">
        <w:rPr>
          <w:rFonts w:cs="Times New Roman"/>
          <w:spacing w:val="27"/>
          <w:lang w:val="tr-TR"/>
        </w:rPr>
        <w:t xml:space="preserve"> </w:t>
      </w:r>
      <w:r w:rsidRPr="00173732">
        <w:rPr>
          <w:rFonts w:cs="Times New Roman"/>
          <w:lang w:val="tr-TR"/>
        </w:rPr>
        <w:t>hü</w:t>
      </w:r>
      <w:r w:rsidRPr="00173732">
        <w:rPr>
          <w:rFonts w:cs="Times New Roman"/>
          <w:spacing w:val="-2"/>
          <w:lang w:val="tr-TR"/>
        </w:rPr>
        <w:t>m</w:t>
      </w:r>
      <w:r w:rsidRPr="00173732">
        <w:rPr>
          <w:rFonts w:cs="Times New Roman"/>
          <w:lang w:val="tr-TR"/>
        </w:rPr>
        <w:t>ây</w:t>
      </w:r>
      <w:r w:rsidRPr="00173732">
        <w:rPr>
          <w:rFonts w:cs="Times New Roman"/>
          <w:spacing w:val="1"/>
          <w:lang w:val="tr-TR"/>
        </w:rPr>
        <w:t>û</w:t>
      </w:r>
      <w:r w:rsidRPr="00173732">
        <w:rPr>
          <w:rFonts w:cs="Times New Roman"/>
          <w:lang w:val="tr-TR"/>
        </w:rPr>
        <w:t>n-ı</w:t>
      </w:r>
      <w:r w:rsidRPr="00173732">
        <w:rPr>
          <w:rFonts w:cs="Times New Roman"/>
          <w:spacing w:val="27"/>
          <w:lang w:val="tr-TR"/>
        </w:rPr>
        <w:t xml:space="preserve"> </w:t>
      </w:r>
      <w:r w:rsidRPr="00173732">
        <w:rPr>
          <w:rFonts w:cs="Times New Roman"/>
          <w:lang w:val="tr-TR"/>
        </w:rPr>
        <w:t>şevket</w:t>
      </w:r>
      <w:r w:rsidRPr="00173732">
        <w:rPr>
          <w:rFonts w:cs="Times New Roman"/>
          <w:spacing w:val="-1"/>
          <w:lang w:val="tr-TR"/>
        </w:rPr>
        <w:t>-</w:t>
      </w:r>
      <w:r w:rsidRPr="00173732">
        <w:rPr>
          <w:rFonts w:cs="Times New Roman"/>
          <w:spacing w:val="-2"/>
          <w:lang w:val="tr-TR"/>
        </w:rPr>
        <w:t>m</w:t>
      </w:r>
      <w:r w:rsidRPr="00173732">
        <w:rPr>
          <w:rFonts w:cs="Times New Roman"/>
          <w:lang w:val="tr-TR"/>
        </w:rPr>
        <w:t>akrūn</w:t>
      </w:r>
      <w:r w:rsidRPr="00173732">
        <w:rPr>
          <w:rFonts w:cs="Times New Roman"/>
          <w:spacing w:val="28"/>
          <w:lang w:val="tr-TR"/>
        </w:rPr>
        <w:t xml:space="preserve"> </w:t>
      </w:r>
      <w:r w:rsidRPr="00173732">
        <w:rPr>
          <w:rFonts w:cs="Times New Roman"/>
          <w:lang w:val="tr-TR"/>
        </w:rPr>
        <w:t>mülükânem</w:t>
      </w:r>
      <w:r w:rsidRPr="00173732">
        <w:rPr>
          <w:rFonts w:cs="Times New Roman"/>
          <w:spacing w:val="25"/>
          <w:lang w:val="tr-TR"/>
        </w:rPr>
        <w:t xml:space="preserve"> </w:t>
      </w:r>
      <w:r w:rsidRPr="00173732">
        <w:rPr>
          <w:rFonts w:cs="Times New Roman"/>
          <w:lang w:val="tr-TR"/>
        </w:rPr>
        <w:t>sa</w:t>
      </w:r>
      <w:r w:rsidRPr="00173732">
        <w:rPr>
          <w:rFonts w:cs="Times New Roman"/>
          <w:spacing w:val="1"/>
          <w:lang w:val="tr-TR"/>
        </w:rPr>
        <w:t>h</w:t>
      </w:r>
      <w:r w:rsidRPr="00173732">
        <w:rPr>
          <w:rFonts w:cs="Times New Roman"/>
          <w:lang w:val="tr-TR"/>
        </w:rPr>
        <w:t>if</w:t>
      </w:r>
      <w:r w:rsidRPr="00173732">
        <w:rPr>
          <w:rFonts w:cs="Times New Roman"/>
          <w:spacing w:val="1"/>
          <w:lang w:val="tr-TR"/>
        </w:rPr>
        <w:t>e</w:t>
      </w:r>
      <w:r w:rsidRPr="00173732">
        <w:rPr>
          <w:rFonts w:cs="Times New Roman"/>
          <w:lang w:val="tr-TR"/>
        </w:rPr>
        <w:t>-i</w:t>
      </w:r>
      <w:r w:rsidRPr="00173732">
        <w:rPr>
          <w:rFonts w:cs="Times New Roman"/>
          <w:spacing w:val="27"/>
          <w:lang w:val="tr-TR"/>
        </w:rPr>
        <w:t xml:space="preserve"> </w:t>
      </w:r>
      <w:r w:rsidRPr="00173732">
        <w:rPr>
          <w:rFonts w:cs="Times New Roman"/>
          <w:lang w:val="tr-TR"/>
        </w:rPr>
        <w:t>pirây</w:t>
      </w:r>
      <w:r w:rsidRPr="00173732">
        <w:rPr>
          <w:rFonts w:cs="Times New Roman"/>
          <w:spacing w:val="27"/>
          <w:lang w:val="tr-TR"/>
        </w:rPr>
        <w:t xml:space="preserve"> </w:t>
      </w:r>
      <w:r w:rsidRPr="00173732">
        <w:rPr>
          <w:rFonts w:cs="Times New Roman"/>
          <w:spacing w:val="-1"/>
          <w:lang w:val="tr-TR"/>
        </w:rPr>
        <w:t>s</w:t>
      </w:r>
      <w:r w:rsidRPr="00173732">
        <w:rPr>
          <w:rFonts w:cs="Times New Roman"/>
          <w:lang w:val="tr-TR"/>
        </w:rPr>
        <w:t>udûr</w:t>
      </w:r>
      <w:r w:rsidRPr="00173732">
        <w:rPr>
          <w:rFonts w:cs="Times New Roman"/>
          <w:spacing w:val="27"/>
          <w:lang w:val="tr-TR"/>
        </w:rPr>
        <w:t xml:space="preserve"> </w:t>
      </w:r>
      <w:r w:rsidRPr="00173732">
        <w:rPr>
          <w:rFonts w:cs="Times New Roman"/>
          <w:lang w:val="tr-TR"/>
        </w:rPr>
        <w:t>kılın</w:t>
      </w:r>
      <w:r w:rsidRPr="00173732">
        <w:rPr>
          <w:rFonts w:cs="Times New Roman"/>
          <w:spacing w:val="-2"/>
          <w:lang w:val="tr-TR"/>
        </w:rPr>
        <w:t>m</w:t>
      </w:r>
      <w:r w:rsidRPr="00173732">
        <w:rPr>
          <w:rFonts w:cs="Times New Roman"/>
          <w:lang w:val="tr-TR"/>
        </w:rPr>
        <w:t>ış</w:t>
      </w:r>
      <w:r w:rsidRPr="00173732">
        <w:rPr>
          <w:rFonts w:cs="Times New Roman"/>
          <w:spacing w:val="28"/>
          <w:lang w:val="tr-TR"/>
        </w:rPr>
        <w:t xml:space="preserve"> </w:t>
      </w:r>
      <w:r w:rsidRPr="00173732">
        <w:rPr>
          <w:rFonts w:cs="Times New Roman"/>
          <w:lang w:val="tr-TR"/>
        </w:rPr>
        <w:t>ve Maçuka</w:t>
      </w:r>
      <w:r w:rsidRPr="00173732">
        <w:rPr>
          <w:rFonts w:cs="Times New Roman"/>
          <w:spacing w:val="51"/>
          <w:lang w:val="tr-TR"/>
        </w:rPr>
        <w:t xml:space="preserve"> </w:t>
      </w:r>
      <w:r w:rsidRPr="00173732">
        <w:rPr>
          <w:rFonts w:cs="Times New Roman"/>
          <w:lang w:val="tr-TR"/>
        </w:rPr>
        <w:t>ve</w:t>
      </w:r>
      <w:r w:rsidRPr="00173732">
        <w:rPr>
          <w:rFonts w:cs="Times New Roman"/>
          <w:spacing w:val="51"/>
          <w:lang w:val="tr-TR"/>
        </w:rPr>
        <w:t xml:space="preserve"> </w:t>
      </w:r>
      <w:r w:rsidRPr="00173732">
        <w:rPr>
          <w:rFonts w:cs="Times New Roman"/>
          <w:lang w:val="tr-TR"/>
        </w:rPr>
        <w:t>Torul</w:t>
      </w:r>
      <w:r w:rsidRPr="00173732">
        <w:rPr>
          <w:rFonts w:cs="Times New Roman"/>
          <w:spacing w:val="51"/>
          <w:lang w:val="tr-TR"/>
        </w:rPr>
        <w:t xml:space="preserve"> </w:t>
      </w:r>
      <w:r w:rsidRPr="00173732">
        <w:rPr>
          <w:rFonts w:cs="Times New Roman"/>
          <w:lang w:val="tr-TR"/>
        </w:rPr>
        <w:t>nâhiyeleri</w:t>
      </w:r>
      <w:r w:rsidRPr="00173732">
        <w:rPr>
          <w:rFonts w:cs="Times New Roman"/>
          <w:spacing w:val="51"/>
          <w:lang w:val="tr-TR"/>
        </w:rPr>
        <w:t xml:space="preserve"> </w:t>
      </w:r>
      <w:r w:rsidRPr="00173732">
        <w:rPr>
          <w:rFonts w:cs="Times New Roman"/>
          <w:lang w:val="tr-TR"/>
        </w:rPr>
        <w:t>‘öşri</w:t>
      </w:r>
      <w:r w:rsidRPr="00173732">
        <w:rPr>
          <w:rFonts w:cs="Times New Roman"/>
          <w:spacing w:val="51"/>
          <w:lang w:val="tr-TR"/>
        </w:rPr>
        <w:t xml:space="preserve"> </w:t>
      </w:r>
      <w:r w:rsidRPr="00173732">
        <w:rPr>
          <w:rFonts w:cs="Times New Roman"/>
          <w:lang w:val="tr-TR"/>
        </w:rPr>
        <w:t>irâd</w:t>
      </w:r>
      <w:r w:rsidRPr="00173732">
        <w:rPr>
          <w:rFonts w:cs="Times New Roman"/>
          <w:spacing w:val="2"/>
          <w:lang w:val="tr-TR"/>
        </w:rPr>
        <w:t>e</w:t>
      </w:r>
      <w:r w:rsidRPr="00173732">
        <w:rPr>
          <w:rFonts w:cs="Times New Roman"/>
          <w:spacing w:val="-1"/>
          <w:lang w:val="tr-TR"/>
        </w:rPr>
        <w:t>-</w:t>
      </w:r>
      <w:r w:rsidRPr="00173732">
        <w:rPr>
          <w:rFonts w:cs="Times New Roman"/>
          <w:lang w:val="tr-TR"/>
        </w:rPr>
        <w:t>i</w:t>
      </w:r>
      <w:r w:rsidRPr="00173732">
        <w:rPr>
          <w:rFonts w:cs="Times New Roman"/>
          <w:spacing w:val="51"/>
          <w:lang w:val="tr-TR"/>
        </w:rPr>
        <w:t xml:space="preserve"> </w:t>
      </w:r>
      <w:r w:rsidRPr="00173732">
        <w:rPr>
          <w:rFonts w:cs="Times New Roman"/>
          <w:lang w:val="tr-TR"/>
        </w:rPr>
        <w:t>seni</w:t>
      </w:r>
      <w:r w:rsidRPr="00173732">
        <w:rPr>
          <w:rFonts w:cs="Times New Roman"/>
          <w:spacing w:val="-2"/>
          <w:lang w:val="tr-TR"/>
        </w:rPr>
        <w:t>y</w:t>
      </w:r>
      <w:r w:rsidRPr="00173732">
        <w:rPr>
          <w:rFonts w:cs="Times New Roman"/>
          <w:lang w:val="tr-TR"/>
        </w:rPr>
        <w:t>ye</w:t>
      </w:r>
      <w:r w:rsidRPr="00173732">
        <w:rPr>
          <w:rFonts w:cs="Times New Roman"/>
          <w:spacing w:val="-2"/>
          <w:lang w:val="tr-TR"/>
        </w:rPr>
        <w:t>m</w:t>
      </w:r>
      <w:r w:rsidRPr="00173732">
        <w:rPr>
          <w:rFonts w:cs="Times New Roman"/>
          <w:lang w:val="tr-TR"/>
        </w:rPr>
        <w:t>le</w:t>
      </w:r>
      <w:r w:rsidRPr="00173732">
        <w:rPr>
          <w:rFonts w:cs="Times New Roman"/>
          <w:spacing w:val="53"/>
          <w:lang w:val="tr-TR"/>
        </w:rPr>
        <w:t xml:space="preserve"> </w:t>
      </w:r>
      <w:r w:rsidRPr="00173732">
        <w:rPr>
          <w:rFonts w:cs="Times New Roman"/>
          <w:spacing w:val="-2"/>
          <w:lang w:val="tr-TR"/>
        </w:rPr>
        <w:t>m</w:t>
      </w:r>
      <w:r w:rsidRPr="00173732">
        <w:rPr>
          <w:rFonts w:cs="Times New Roman"/>
          <w:lang w:val="tr-TR"/>
        </w:rPr>
        <w:t>az</w:t>
      </w:r>
      <w:r w:rsidRPr="00173732">
        <w:rPr>
          <w:rFonts w:cs="Times New Roman"/>
          <w:spacing w:val="1"/>
          <w:lang w:val="tr-TR"/>
        </w:rPr>
        <w:t>n</w:t>
      </w:r>
      <w:r w:rsidRPr="00173732">
        <w:rPr>
          <w:rFonts w:cs="Times New Roman"/>
          <w:lang w:val="tr-TR"/>
        </w:rPr>
        <w:t>unca</w:t>
      </w:r>
      <w:r w:rsidRPr="00173732">
        <w:rPr>
          <w:rFonts w:cs="Times New Roman"/>
          <w:spacing w:val="51"/>
          <w:lang w:val="tr-TR"/>
        </w:rPr>
        <w:t xml:space="preserve"> </w:t>
      </w:r>
      <w:r w:rsidRPr="00173732">
        <w:rPr>
          <w:rFonts w:cs="Times New Roman"/>
          <w:lang w:val="tr-TR"/>
        </w:rPr>
        <w:t>rabt</w:t>
      </w:r>
      <w:r w:rsidRPr="00173732">
        <w:rPr>
          <w:rFonts w:cs="Times New Roman"/>
          <w:spacing w:val="51"/>
          <w:lang w:val="tr-TR"/>
        </w:rPr>
        <w:t xml:space="preserve"> </w:t>
      </w:r>
      <w:r w:rsidRPr="00173732">
        <w:rPr>
          <w:rFonts w:cs="Times New Roman"/>
          <w:spacing w:val="-2"/>
          <w:lang w:val="tr-TR"/>
        </w:rPr>
        <w:t>o</w:t>
      </w:r>
      <w:r w:rsidRPr="00173732">
        <w:rPr>
          <w:rFonts w:cs="Times New Roman"/>
          <w:lang w:val="tr-TR"/>
        </w:rPr>
        <w:t>lun</w:t>
      </w:r>
      <w:r w:rsidRPr="00173732">
        <w:rPr>
          <w:rFonts w:cs="Times New Roman"/>
          <w:spacing w:val="-2"/>
          <w:lang w:val="tr-TR"/>
        </w:rPr>
        <w:t>m</w:t>
      </w:r>
      <w:r w:rsidRPr="00173732">
        <w:rPr>
          <w:rFonts w:cs="Times New Roman"/>
          <w:lang w:val="tr-TR"/>
        </w:rPr>
        <w:t>uş</w:t>
      </w:r>
      <w:r w:rsidRPr="00173732">
        <w:rPr>
          <w:rFonts w:cs="Times New Roman"/>
          <w:spacing w:val="51"/>
          <w:lang w:val="tr-TR"/>
        </w:rPr>
        <w:t xml:space="preserve"> </w:t>
      </w:r>
      <w:r w:rsidRPr="00173732">
        <w:rPr>
          <w:rFonts w:cs="Times New Roman"/>
          <w:lang w:val="tr-TR"/>
        </w:rPr>
        <w:t>oldığı kuyûddan</w:t>
      </w:r>
      <w:r w:rsidRPr="00173732">
        <w:rPr>
          <w:rFonts w:cs="Times New Roman"/>
          <w:spacing w:val="7"/>
          <w:lang w:val="tr-TR"/>
        </w:rPr>
        <w:t xml:space="preserve"> </w:t>
      </w:r>
      <w:r w:rsidRPr="00173732">
        <w:rPr>
          <w:rFonts w:cs="Times New Roman"/>
          <w:lang w:val="tr-TR"/>
        </w:rPr>
        <w:t>müstebân</w:t>
      </w:r>
      <w:r w:rsidRPr="00173732">
        <w:rPr>
          <w:rFonts w:cs="Times New Roman"/>
          <w:spacing w:val="6"/>
          <w:lang w:val="tr-TR"/>
        </w:rPr>
        <w:t xml:space="preserve"> </w:t>
      </w:r>
      <w:r w:rsidRPr="00173732">
        <w:rPr>
          <w:rFonts w:cs="Times New Roman"/>
          <w:lang w:val="tr-TR"/>
        </w:rPr>
        <w:t>ol</w:t>
      </w:r>
      <w:r w:rsidRPr="00173732">
        <w:rPr>
          <w:rFonts w:cs="Times New Roman"/>
          <w:spacing w:val="-2"/>
          <w:lang w:val="tr-TR"/>
        </w:rPr>
        <w:t>m</w:t>
      </w:r>
      <w:r w:rsidRPr="00173732">
        <w:rPr>
          <w:rFonts w:cs="Times New Roman"/>
          <w:lang w:val="tr-TR"/>
        </w:rPr>
        <w:t>ağla</w:t>
      </w:r>
      <w:r w:rsidRPr="00173732">
        <w:rPr>
          <w:rFonts w:cs="Times New Roman"/>
          <w:spacing w:val="6"/>
          <w:lang w:val="tr-TR"/>
        </w:rPr>
        <w:t xml:space="preserve"> </w:t>
      </w:r>
      <w:r w:rsidRPr="00173732">
        <w:rPr>
          <w:rFonts w:cs="Times New Roman"/>
          <w:lang w:val="tr-TR"/>
        </w:rPr>
        <w:t>sen</w:t>
      </w:r>
      <w:r w:rsidRPr="00173732">
        <w:rPr>
          <w:rFonts w:cs="Times New Roman"/>
          <w:spacing w:val="6"/>
          <w:lang w:val="tr-TR"/>
        </w:rPr>
        <w:t xml:space="preserve"> </w:t>
      </w:r>
      <w:r w:rsidRPr="00173732">
        <w:rPr>
          <w:rFonts w:cs="Times New Roman"/>
          <w:lang w:val="tr-TR"/>
        </w:rPr>
        <w:t>ki</w:t>
      </w:r>
      <w:r w:rsidRPr="00173732">
        <w:rPr>
          <w:rFonts w:cs="Times New Roman"/>
          <w:spacing w:val="6"/>
          <w:lang w:val="tr-TR"/>
        </w:rPr>
        <w:t xml:space="preserve"> </w:t>
      </w:r>
      <w:r w:rsidRPr="00173732">
        <w:rPr>
          <w:rFonts w:cs="Times New Roman"/>
          <w:spacing w:val="-2"/>
          <w:lang w:val="tr-TR"/>
        </w:rPr>
        <w:t>v</w:t>
      </w:r>
      <w:r w:rsidRPr="00173732">
        <w:rPr>
          <w:rFonts w:cs="Times New Roman"/>
          <w:lang w:val="tr-TR"/>
        </w:rPr>
        <w:t>ezi</w:t>
      </w:r>
      <w:r w:rsidRPr="00173732">
        <w:rPr>
          <w:rFonts w:cs="Times New Roman"/>
          <w:spacing w:val="1"/>
          <w:lang w:val="tr-TR"/>
        </w:rPr>
        <w:t>r</w:t>
      </w:r>
      <w:r w:rsidRPr="00173732">
        <w:rPr>
          <w:rFonts w:cs="Times New Roman"/>
          <w:lang w:val="tr-TR"/>
        </w:rPr>
        <w:t>-i</w:t>
      </w:r>
      <w:r w:rsidRPr="00173732">
        <w:rPr>
          <w:rFonts w:cs="Times New Roman"/>
          <w:spacing w:val="6"/>
          <w:lang w:val="tr-TR"/>
        </w:rPr>
        <w:t xml:space="preserve"> </w:t>
      </w:r>
      <w:r w:rsidRPr="00173732">
        <w:rPr>
          <w:rFonts w:cs="Times New Roman"/>
          <w:spacing w:val="-2"/>
          <w:lang w:val="tr-TR"/>
        </w:rPr>
        <w:t>m</w:t>
      </w:r>
      <w:r w:rsidRPr="00173732">
        <w:rPr>
          <w:rFonts w:cs="Times New Roman"/>
          <w:lang w:val="tr-TR"/>
        </w:rPr>
        <w:t>üşarünileyh</w:t>
      </w:r>
      <w:r w:rsidRPr="00173732">
        <w:rPr>
          <w:rFonts w:cs="Times New Roman"/>
          <w:spacing w:val="-1"/>
          <w:lang w:val="tr-TR"/>
        </w:rPr>
        <w:t>s</w:t>
      </w:r>
      <w:r w:rsidRPr="00173732">
        <w:rPr>
          <w:rFonts w:cs="Times New Roman"/>
          <w:lang w:val="tr-TR"/>
        </w:rPr>
        <w:t>in</w:t>
      </w:r>
      <w:r w:rsidRPr="00173732">
        <w:rPr>
          <w:rFonts w:cs="Times New Roman"/>
          <w:spacing w:val="6"/>
          <w:lang w:val="tr-TR"/>
        </w:rPr>
        <w:t xml:space="preserve"> </w:t>
      </w:r>
      <w:r w:rsidRPr="00173732">
        <w:rPr>
          <w:rFonts w:cs="Times New Roman"/>
          <w:spacing w:val="-1"/>
          <w:lang w:val="tr-TR"/>
        </w:rPr>
        <w:t>s</w:t>
      </w:r>
      <w:r w:rsidRPr="00173732">
        <w:rPr>
          <w:rFonts w:cs="Times New Roman"/>
          <w:lang w:val="tr-TR"/>
        </w:rPr>
        <w:t>âbıkü</w:t>
      </w:r>
      <w:r w:rsidRPr="00173732">
        <w:rPr>
          <w:rFonts w:cs="Times New Roman"/>
          <w:spacing w:val="-2"/>
          <w:lang w:val="tr-TR"/>
        </w:rPr>
        <w:t>'</w:t>
      </w:r>
      <w:r w:rsidRPr="00173732">
        <w:rPr>
          <w:rFonts w:cs="Times New Roman"/>
          <w:spacing w:val="1"/>
          <w:lang w:val="tr-TR"/>
        </w:rPr>
        <w:t>z</w:t>
      </w:r>
      <w:r w:rsidRPr="00173732">
        <w:rPr>
          <w:rFonts w:cs="Times New Roman"/>
          <w:lang w:val="tr-TR"/>
        </w:rPr>
        <w:t>-zikr</w:t>
      </w:r>
      <w:r w:rsidRPr="00173732">
        <w:rPr>
          <w:rFonts w:cs="Times New Roman"/>
          <w:spacing w:val="5"/>
          <w:lang w:val="tr-TR"/>
        </w:rPr>
        <w:t xml:space="preserve"> </w:t>
      </w:r>
      <w:r w:rsidRPr="00173732">
        <w:rPr>
          <w:rFonts w:cs="Times New Roman"/>
          <w:lang w:val="tr-TR"/>
        </w:rPr>
        <w:t>Ranuy</w:t>
      </w:r>
      <w:r w:rsidRPr="00173732">
        <w:rPr>
          <w:rFonts w:cs="Times New Roman"/>
          <w:spacing w:val="5"/>
          <w:lang w:val="tr-TR"/>
        </w:rPr>
        <w:t xml:space="preserve"> </w:t>
      </w:r>
      <w:r w:rsidRPr="00173732">
        <w:rPr>
          <w:rFonts w:cs="Times New Roman"/>
          <w:lang w:val="tr-TR"/>
        </w:rPr>
        <w:t>kary</w:t>
      </w:r>
      <w:r w:rsidRPr="00173732">
        <w:rPr>
          <w:rFonts w:cs="Times New Roman"/>
          <w:spacing w:val="-1"/>
          <w:lang w:val="tr-TR"/>
        </w:rPr>
        <w:t>e</w:t>
      </w:r>
      <w:r w:rsidRPr="00173732">
        <w:rPr>
          <w:rFonts w:cs="Times New Roman"/>
          <w:lang w:val="tr-TR"/>
        </w:rPr>
        <w:t>si [s.6]</w:t>
      </w:r>
      <w:r w:rsidRPr="00173732">
        <w:rPr>
          <w:rFonts w:cs="Times New Roman"/>
          <w:spacing w:val="25"/>
          <w:lang w:val="tr-TR"/>
        </w:rPr>
        <w:t xml:space="preserve"> </w:t>
      </w:r>
      <w:r w:rsidRPr="00173732">
        <w:rPr>
          <w:rFonts w:cs="Times New Roman"/>
          <w:lang w:val="tr-TR"/>
        </w:rPr>
        <w:t>makū‘undan</w:t>
      </w:r>
      <w:r w:rsidRPr="00173732">
        <w:rPr>
          <w:rFonts w:cs="Times New Roman"/>
          <w:spacing w:val="26"/>
          <w:lang w:val="tr-TR"/>
        </w:rPr>
        <w:t xml:space="preserve"> </w:t>
      </w:r>
      <w:r w:rsidRPr="00173732">
        <w:rPr>
          <w:rFonts w:cs="Times New Roman"/>
          <w:spacing w:val="-2"/>
          <w:lang w:val="tr-TR"/>
        </w:rPr>
        <w:t>m</w:t>
      </w:r>
      <w:r w:rsidRPr="00173732">
        <w:rPr>
          <w:rFonts w:cs="Times New Roman"/>
          <w:lang w:val="tr-TR"/>
        </w:rPr>
        <w:t>erkūm</w:t>
      </w:r>
      <w:r w:rsidRPr="00173732">
        <w:rPr>
          <w:rFonts w:cs="Times New Roman"/>
          <w:spacing w:val="23"/>
          <w:lang w:val="tr-TR"/>
        </w:rPr>
        <w:t xml:space="preserve"> </w:t>
      </w:r>
      <w:r w:rsidRPr="00173732">
        <w:rPr>
          <w:rFonts w:cs="Times New Roman"/>
          <w:lang w:val="tr-TR"/>
        </w:rPr>
        <w:t>Os</w:t>
      </w:r>
      <w:r w:rsidRPr="00173732">
        <w:rPr>
          <w:rFonts w:cs="Times New Roman"/>
          <w:spacing w:val="-2"/>
          <w:lang w:val="tr-TR"/>
        </w:rPr>
        <w:t>m</w:t>
      </w:r>
      <w:r w:rsidRPr="00173732">
        <w:rPr>
          <w:rFonts w:cs="Times New Roman"/>
          <w:lang w:val="tr-TR"/>
        </w:rPr>
        <w:t>a</w:t>
      </w:r>
      <w:r w:rsidRPr="00173732">
        <w:rPr>
          <w:rFonts w:cs="Times New Roman"/>
          <w:spacing w:val="1"/>
          <w:lang w:val="tr-TR"/>
        </w:rPr>
        <w:t>n</w:t>
      </w:r>
      <w:r w:rsidRPr="00173732">
        <w:rPr>
          <w:rFonts w:cs="Times New Roman"/>
          <w:spacing w:val="-2"/>
          <w:lang w:val="tr-TR"/>
        </w:rPr>
        <w:t>'</w:t>
      </w:r>
      <w:r w:rsidRPr="00173732">
        <w:rPr>
          <w:rFonts w:cs="Times New Roman"/>
          <w:spacing w:val="1"/>
          <w:lang w:val="tr-TR"/>
        </w:rPr>
        <w:t>ı</w:t>
      </w:r>
      <w:r w:rsidRPr="00173732">
        <w:rPr>
          <w:rFonts w:cs="Times New Roman"/>
          <w:lang w:val="tr-TR"/>
        </w:rPr>
        <w:t>n</w:t>
      </w:r>
      <w:r w:rsidRPr="00173732">
        <w:rPr>
          <w:rFonts w:cs="Times New Roman"/>
          <w:spacing w:val="24"/>
          <w:lang w:val="tr-TR"/>
        </w:rPr>
        <w:t xml:space="preserve"> </w:t>
      </w:r>
      <w:r w:rsidRPr="00173732">
        <w:rPr>
          <w:rFonts w:cs="Times New Roman"/>
          <w:lang w:val="tr-TR"/>
        </w:rPr>
        <w:t>hissesi</w:t>
      </w:r>
      <w:r w:rsidRPr="00173732">
        <w:rPr>
          <w:rFonts w:cs="Times New Roman"/>
          <w:spacing w:val="-2"/>
          <w:lang w:val="tr-TR"/>
        </w:rPr>
        <w:t>n</w:t>
      </w:r>
      <w:r w:rsidRPr="00173732">
        <w:rPr>
          <w:rFonts w:cs="Times New Roman"/>
          <w:lang w:val="tr-TR"/>
        </w:rPr>
        <w:t>e</w:t>
      </w:r>
      <w:r w:rsidRPr="00173732">
        <w:rPr>
          <w:rFonts w:cs="Times New Roman"/>
          <w:spacing w:val="25"/>
          <w:lang w:val="tr-TR"/>
        </w:rPr>
        <w:t xml:space="preserve"> </w:t>
      </w:r>
      <w:r w:rsidRPr="00173732">
        <w:rPr>
          <w:rFonts w:cs="Times New Roman"/>
          <w:lang w:val="tr-TR"/>
        </w:rPr>
        <w:t>isbât</w:t>
      </w:r>
      <w:r w:rsidRPr="00173732">
        <w:rPr>
          <w:rFonts w:cs="Times New Roman"/>
          <w:spacing w:val="25"/>
          <w:lang w:val="tr-TR"/>
        </w:rPr>
        <w:t xml:space="preserve"> </w:t>
      </w:r>
      <w:r w:rsidRPr="00173732">
        <w:rPr>
          <w:rFonts w:cs="Times New Roman"/>
          <w:lang w:val="tr-TR"/>
        </w:rPr>
        <w:t>et</w:t>
      </w:r>
      <w:r w:rsidRPr="00173732">
        <w:rPr>
          <w:rFonts w:cs="Times New Roman"/>
          <w:spacing w:val="-2"/>
          <w:lang w:val="tr-TR"/>
        </w:rPr>
        <w:t>ö</w:t>
      </w:r>
      <w:r w:rsidRPr="00173732">
        <w:rPr>
          <w:rFonts w:cs="Times New Roman"/>
          <w:lang w:val="tr-TR"/>
        </w:rPr>
        <w:t>iş</w:t>
      </w:r>
      <w:r w:rsidRPr="00173732">
        <w:rPr>
          <w:rFonts w:cs="Times New Roman"/>
          <w:spacing w:val="25"/>
          <w:lang w:val="tr-TR"/>
        </w:rPr>
        <w:t xml:space="preserve"> </w:t>
      </w:r>
      <w:r w:rsidRPr="00173732">
        <w:rPr>
          <w:rFonts w:cs="Times New Roman"/>
          <w:lang w:val="tr-TR"/>
        </w:rPr>
        <w:t>o</w:t>
      </w:r>
      <w:r w:rsidRPr="00173732">
        <w:rPr>
          <w:rFonts w:cs="Times New Roman"/>
          <w:spacing w:val="-1"/>
          <w:lang w:val="tr-TR"/>
        </w:rPr>
        <w:t>l</w:t>
      </w:r>
      <w:r w:rsidRPr="00173732">
        <w:rPr>
          <w:rFonts w:cs="Times New Roman"/>
          <w:lang w:val="tr-TR"/>
        </w:rPr>
        <w:t>an</w:t>
      </w:r>
      <w:r w:rsidRPr="00173732">
        <w:rPr>
          <w:rFonts w:cs="Times New Roman"/>
          <w:spacing w:val="25"/>
          <w:lang w:val="tr-TR"/>
        </w:rPr>
        <w:t xml:space="preserve"> </w:t>
      </w:r>
      <w:r w:rsidRPr="00173732">
        <w:rPr>
          <w:rFonts w:cs="Times New Roman"/>
          <w:lang w:val="tr-TR"/>
        </w:rPr>
        <w:t>se</w:t>
      </w:r>
      <w:r w:rsidRPr="00173732">
        <w:rPr>
          <w:rFonts w:cs="Times New Roman"/>
          <w:spacing w:val="-2"/>
          <w:lang w:val="tr-TR"/>
        </w:rPr>
        <w:t>m</w:t>
      </w:r>
      <w:r w:rsidRPr="00173732">
        <w:rPr>
          <w:rFonts w:cs="Times New Roman"/>
          <w:lang w:val="tr-TR"/>
        </w:rPr>
        <w:t>er</w:t>
      </w:r>
      <w:r w:rsidRPr="00173732">
        <w:rPr>
          <w:rFonts w:cs="Times New Roman"/>
          <w:spacing w:val="4"/>
          <w:lang w:val="tr-TR"/>
        </w:rPr>
        <w:t>e</w:t>
      </w:r>
      <w:r w:rsidRPr="00173732">
        <w:rPr>
          <w:rFonts w:cs="Times New Roman"/>
          <w:lang w:val="tr-TR"/>
        </w:rPr>
        <w:t>-i</w:t>
      </w:r>
      <w:r w:rsidRPr="00173732">
        <w:rPr>
          <w:rFonts w:cs="Times New Roman"/>
          <w:spacing w:val="25"/>
          <w:lang w:val="tr-TR"/>
        </w:rPr>
        <w:t xml:space="preserve"> </w:t>
      </w:r>
      <w:r w:rsidRPr="00173732">
        <w:rPr>
          <w:rFonts w:cs="Times New Roman"/>
          <w:spacing w:val="-2"/>
          <w:lang w:val="tr-TR"/>
        </w:rPr>
        <w:t>m</w:t>
      </w:r>
      <w:r w:rsidRPr="00173732">
        <w:rPr>
          <w:rFonts w:cs="Times New Roman"/>
          <w:lang w:val="tr-TR"/>
        </w:rPr>
        <w:t>akrûresi</w:t>
      </w:r>
      <w:r w:rsidRPr="00173732">
        <w:rPr>
          <w:rFonts w:cs="Times New Roman"/>
          <w:spacing w:val="25"/>
          <w:lang w:val="tr-TR"/>
        </w:rPr>
        <w:t xml:space="preserve"> </w:t>
      </w:r>
      <w:r w:rsidRPr="00173732">
        <w:rPr>
          <w:rFonts w:cs="Times New Roman"/>
          <w:lang w:val="tr-TR"/>
        </w:rPr>
        <w:t>edâ kılın</w:t>
      </w:r>
      <w:r w:rsidRPr="00173732">
        <w:rPr>
          <w:rFonts w:cs="Times New Roman"/>
          <w:spacing w:val="-1"/>
          <w:lang w:val="tr-TR"/>
        </w:rPr>
        <w:t>d</w:t>
      </w:r>
      <w:r w:rsidRPr="00173732">
        <w:rPr>
          <w:rFonts w:cs="Times New Roman"/>
          <w:lang w:val="tr-TR"/>
        </w:rPr>
        <w:t>ığı</w:t>
      </w:r>
      <w:r w:rsidRPr="00173732">
        <w:rPr>
          <w:rFonts w:cs="Times New Roman"/>
          <w:spacing w:val="34"/>
          <w:lang w:val="tr-TR"/>
        </w:rPr>
        <w:t xml:space="preserve"> </w:t>
      </w:r>
      <w:r w:rsidRPr="00173732">
        <w:rPr>
          <w:rFonts w:cs="Times New Roman"/>
          <w:spacing w:val="-2"/>
          <w:lang w:val="tr-TR"/>
        </w:rPr>
        <w:t>h</w:t>
      </w:r>
      <w:r w:rsidRPr="00173732">
        <w:rPr>
          <w:rFonts w:cs="Times New Roman"/>
          <w:lang w:val="tr-TR"/>
        </w:rPr>
        <w:t>âlde</w:t>
      </w:r>
      <w:r w:rsidRPr="00173732">
        <w:rPr>
          <w:rFonts w:cs="Times New Roman"/>
          <w:spacing w:val="33"/>
          <w:lang w:val="tr-TR"/>
        </w:rPr>
        <w:t xml:space="preserve"> </w:t>
      </w:r>
      <w:r w:rsidRPr="00173732">
        <w:rPr>
          <w:rFonts w:cs="Times New Roman"/>
          <w:lang w:val="tr-TR"/>
        </w:rPr>
        <w:t>intihâb</w:t>
      </w:r>
      <w:r w:rsidRPr="00173732">
        <w:rPr>
          <w:rFonts w:cs="Times New Roman"/>
          <w:spacing w:val="33"/>
          <w:lang w:val="tr-TR"/>
        </w:rPr>
        <w:t xml:space="preserve"> </w:t>
      </w:r>
      <w:r w:rsidRPr="00173732">
        <w:rPr>
          <w:rFonts w:cs="Times New Roman"/>
          <w:spacing w:val="-2"/>
          <w:lang w:val="tr-TR"/>
        </w:rPr>
        <w:t>o</w:t>
      </w:r>
      <w:r w:rsidRPr="00173732">
        <w:rPr>
          <w:rFonts w:cs="Times New Roman"/>
          <w:lang w:val="tr-TR"/>
        </w:rPr>
        <w:t>lunacak</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uhtâ</w:t>
      </w:r>
      <w:r w:rsidRPr="00173732">
        <w:rPr>
          <w:rFonts w:cs="Times New Roman"/>
          <w:spacing w:val="2"/>
          <w:lang w:val="tr-TR"/>
        </w:rPr>
        <w:t>r</w:t>
      </w:r>
      <w:r w:rsidRPr="00173732">
        <w:rPr>
          <w:rFonts w:cs="Times New Roman"/>
          <w:spacing w:val="-1"/>
          <w:lang w:val="tr-TR"/>
        </w:rPr>
        <w:t>-</w:t>
      </w:r>
      <w:r w:rsidRPr="00173732">
        <w:rPr>
          <w:rFonts w:cs="Times New Roman"/>
          <w:lang w:val="tr-TR"/>
        </w:rPr>
        <w:t>ı</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a‘rifeti</w:t>
      </w:r>
      <w:r w:rsidRPr="00173732">
        <w:rPr>
          <w:rFonts w:cs="Times New Roman"/>
          <w:spacing w:val="-1"/>
          <w:lang w:val="tr-TR"/>
        </w:rPr>
        <w:t>y</w:t>
      </w:r>
      <w:r w:rsidRPr="00173732">
        <w:rPr>
          <w:rFonts w:cs="Times New Roman"/>
          <w:lang w:val="tr-TR"/>
        </w:rPr>
        <w:t>le</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aktū</w:t>
      </w:r>
      <w:r w:rsidRPr="00173732">
        <w:rPr>
          <w:rFonts w:cs="Times New Roman"/>
          <w:spacing w:val="2"/>
          <w:lang w:val="tr-TR"/>
        </w:rPr>
        <w:t>‘</w:t>
      </w:r>
      <w:r w:rsidRPr="00173732">
        <w:rPr>
          <w:rFonts w:cs="Times New Roman"/>
          <w:lang w:val="tr-TR"/>
        </w:rPr>
        <w:t>-ı</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ezkûr</w:t>
      </w:r>
      <w:r w:rsidRPr="00173732">
        <w:rPr>
          <w:rFonts w:cs="Times New Roman"/>
          <w:spacing w:val="32"/>
          <w:lang w:val="tr-TR"/>
        </w:rPr>
        <w:t xml:space="preserve"> </w:t>
      </w:r>
      <w:r w:rsidRPr="00173732">
        <w:rPr>
          <w:rFonts w:cs="Times New Roman"/>
          <w:lang w:val="tr-TR"/>
        </w:rPr>
        <w:t>nahz</w:t>
      </w:r>
      <w:r w:rsidRPr="00173732">
        <w:rPr>
          <w:rFonts w:cs="Times New Roman"/>
          <w:spacing w:val="33"/>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ak üzere</w:t>
      </w:r>
      <w:r w:rsidRPr="00173732">
        <w:rPr>
          <w:rFonts w:cs="Times New Roman"/>
          <w:spacing w:val="21"/>
          <w:lang w:val="tr-TR"/>
        </w:rPr>
        <w:t xml:space="preserve"> </w:t>
      </w:r>
      <w:r w:rsidRPr="00173732">
        <w:rPr>
          <w:rFonts w:cs="Times New Roman"/>
          <w:lang w:val="tr-TR"/>
        </w:rPr>
        <w:t>tara</w:t>
      </w:r>
      <w:r w:rsidRPr="00173732">
        <w:rPr>
          <w:rFonts w:cs="Times New Roman"/>
          <w:spacing w:val="-2"/>
          <w:lang w:val="tr-TR"/>
        </w:rPr>
        <w:t>f</w:t>
      </w:r>
      <w:r w:rsidRPr="00173732">
        <w:rPr>
          <w:rFonts w:cs="Times New Roman"/>
          <w:lang w:val="tr-TR"/>
        </w:rPr>
        <w:t>ından</w:t>
      </w:r>
      <w:r w:rsidRPr="00173732">
        <w:rPr>
          <w:rFonts w:cs="Times New Roman"/>
          <w:spacing w:val="22"/>
          <w:lang w:val="tr-TR"/>
        </w:rPr>
        <w:t xml:space="preserve"> </w:t>
      </w:r>
      <w:r w:rsidRPr="00173732">
        <w:rPr>
          <w:rFonts w:cs="Times New Roman"/>
          <w:lang w:val="tr-TR"/>
        </w:rPr>
        <w:t>buyruldı</w:t>
      </w:r>
      <w:r w:rsidRPr="00173732">
        <w:rPr>
          <w:rFonts w:cs="Times New Roman"/>
          <w:spacing w:val="22"/>
          <w:lang w:val="tr-TR"/>
        </w:rPr>
        <w:t xml:space="preserve"> </w:t>
      </w:r>
      <w:r w:rsidRPr="00173732">
        <w:rPr>
          <w:rFonts w:cs="Times New Roman"/>
          <w:lang w:val="tr-TR"/>
        </w:rPr>
        <w:t>i‘tâ</w:t>
      </w:r>
      <w:r w:rsidRPr="00173732">
        <w:rPr>
          <w:rFonts w:cs="Times New Roman"/>
          <w:spacing w:val="21"/>
          <w:lang w:val="tr-TR"/>
        </w:rPr>
        <w:t xml:space="preserve"> </w:t>
      </w:r>
      <w:r w:rsidRPr="00173732">
        <w:rPr>
          <w:rFonts w:cs="Times New Roman"/>
          <w:lang w:val="tr-TR"/>
        </w:rPr>
        <w:t>ider</w:t>
      </w:r>
      <w:r w:rsidRPr="00173732">
        <w:rPr>
          <w:rFonts w:cs="Times New Roman"/>
          <w:spacing w:val="-2"/>
          <w:lang w:val="tr-TR"/>
        </w:rPr>
        <w:t>e</w:t>
      </w:r>
      <w:r w:rsidRPr="00173732">
        <w:rPr>
          <w:rFonts w:cs="Times New Roman"/>
          <w:lang w:val="tr-TR"/>
        </w:rPr>
        <w:t>k</w:t>
      </w:r>
      <w:r w:rsidRPr="00173732">
        <w:rPr>
          <w:rFonts w:cs="Times New Roman"/>
          <w:spacing w:val="22"/>
          <w:lang w:val="tr-TR"/>
        </w:rPr>
        <w:t xml:space="preserve"> </w:t>
      </w:r>
      <w:r w:rsidRPr="00173732">
        <w:rPr>
          <w:rFonts w:cs="Times New Roman"/>
          <w:lang w:val="tr-TR"/>
        </w:rPr>
        <w:t>De</w:t>
      </w:r>
      <w:r w:rsidRPr="00173732">
        <w:rPr>
          <w:rFonts w:cs="Times New Roman"/>
          <w:spacing w:val="-1"/>
          <w:lang w:val="tr-TR"/>
        </w:rPr>
        <w:t>f</w:t>
      </w:r>
      <w:r w:rsidRPr="00173732">
        <w:rPr>
          <w:rFonts w:cs="Times New Roman"/>
          <w:lang w:val="tr-TR"/>
        </w:rPr>
        <w:t>te</w:t>
      </w:r>
      <w:r w:rsidRPr="00173732">
        <w:rPr>
          <w:rFonts w:cs="Times New Roman"/>
          <w:spacing w:val="3"/>
          <w:lang w:val="tr-TR"/>
        </w:rPr>
        <w:t>r</w:t>
      </w:r>
      <w:r w:rsidRPr="00173732">
        <w:rPr>
          <w:rFonts w:cs="Times New Roman"/>
          <w:lang w:val="tr-TR"/>
        </w:rPr>
        <w:t>-i</w:t>
      </w:r>
      <w:r w:rsidRPr="00173732">
        <w:rPr>
          <w:rFonts w:cs="Times New Roman"/>
          <w:spacing w:val="21"/>
          <w:lang w:val="tr-TR"/>
        </w:rPr>
        <w:t xml:space="preserve"> </w:t>
      </w:r>
      <w:r w:rsidRPr="00173732">
        <w:rPr>
          <w:rFonts w:cs="Times New Roman"/>
          <w:lang w:val="tr-TR"/>
        </w:rPr>
        <w:t>Hâkâni</w:t>
      </w:r>
      <w:r w:rsidRPr="00173732">
        <w:rPr>
          <w:rFonts w:cs="Times New Roman"/>
          <w:spacing w:val="23"/>
          <w:lang w:val="tr-TR"/>
        </w:rPr>
        <w:t xml:space="preserve"> </w:t>
      </w:r>
      <w:r w:rsidRPr="00173732">
        <w:rPr>
          <w:rFonts w:cs="Times New Roman"/>
          <w:spacing w:val="-2"/>
          <w:lang w:val="tr-TR"/>
        </w:rPr>
        <w:t>m</w:t>
      </w:r>
      <w:r w:rsidRPr="00173732">
        <w:rPr>
          <w:rFonts w:cs="Times New Roman"/>
          <w:lang w:val="tr-TR"/>
        </w:rPr>
        <w:t>ûcebince</w:t>
      </w:r>
      <w:r w:rsidRPr="00173732">
        <w:rPr>
          <w:rFonts w:cs="Times New Roman"/>
          <w:spacing w:val="23"/>
          <w:lang w:val="tr-TR"/>
        </w:rPr>
        <w:t xml:space="preserve"> </w:t>
      </w:r>
      <w:r w:rsidRPr="00173732">
        <w:rPr>
          <w:rFonts w:cs="Times New Roman"/>
          <w:lang w:val="tr-TR"/>
        </w:rPr>
        <w:t>kanûn</w:t>
      </w:r>
      <w:r w:rsidRPr="00173732">
        <w:rPr>
          <w:rFonts w:cs="Times New Roman"/>
          <w:spacing w:val="21"/>
          <w:lang w:val="tr-TR"/>
        </w:rPr>
        <w:t xml:space="preserve"> </w:t>
      </w:r>
      <w:r w:rsidRPr="00173732">
        <w:rPr>
          <w:rFonts w:cs="Times New Roman"/>
          <w:lang w:val="tr-TR"/>
        </w:rPr>
        <w:t>üzere</w:t>
      </w:r>
      <w:r w:rsidRPr="00173732">
        <w:rPr>
          <w:rFonts w:cs="Times New Roman"/>
          <w:spacing w:val="21"/>
          <w:lang w:val="tr-TR"/>
        </w:rPr>
        <w:t xml:space="preserve"> </w:t>
      </w:r>
      <w:r w:rsidRPr="00173732">
        <w:rPr>
          <w:rFonts w:cs="Times New Roman"/>
          <w:lang w:val="tr-TR"/>
        </w:rPr>
        <w:t>‘a</w:t>
      </w:r>
      <w:r w:rsidRPr="00173732">
        <w:rPr>
          <w:rFonts w:cs="Times New Roman"/>
          <w:spacing w:val="-2"/>
          <w:lang w:val="tr-TR"/>
        </w:rPr>
        <w:t>m</w:t>
      </w:r>
      <w:r w:rsidRPr="00173732">
        <w:rPr>
          <w:rFonts w:cs="Times New Roman"/>
          <w:lang w:val="tr-TR"/>
        </w:rPr>
        <w:t>el</w:t>
      </w:r>
      <w:r w:rsidRPr="00173732">
        <w:rPr>
          <w:rFonts w:cs="Times New Roman"/>
          <w:spacing w:val="23"/>
          <w:lang w:val="tr-TR"/>
        </w:rPr>
        <w:t xml:space="preserve"> </w:t>
      </w:r>
      <w:r w:rsidRPr="00173732">
        <w:rPr>
          <w:rFonts w:cs="Times New Roman"/>
          <w:lang w:val="tr-TR"/>
        </w:rPr>
        <w:t>ve harekete</w:t>
      </w:r>
      <w:r w:rsidRPr="00173732">
        <w:rPr>
          <w:rFonts w:cs="Times New Roman"/>
          <w:spacing w:val="21"/>
          <w:lang w:val="tr-TR"/>
        </w:rPr>
        <w:t xml:space="preserve"> </w:t>
      </w:r>
      <w:r w:rsidRPr="00173732">
        <w:rPr>
          <w:rFonts w:cs="Times New Roman"/>
          <w:lang w:val="tr-TR"/>
        </w:rPr>
        <w:t>mübâder</w:t>
      </w:r>
      <w:r w:rsidRPr="00173732">
        <w:rPr>
          <w:rFonts w:cs="Times New Roman"/>
          <w:spacing w:val="-1"/>
          <w:lang w:val="tr-TR"/>
        </w:rPr>
        <w:t>e</w:t>
      </w:r>
      <w:r w:rsidRPr="00173732">
        <w:rPr>
          <w:rFonts w:cs="Times New Roman"/>
          <w:lang w:val="tr-TR"/>
        </w:rPr>
        <w:t>t</w:t>
      </w:r>
      <w:r w:rsidRPr="00173732">
        <w:rPr>
          <w:rFonts w:cs="Times New Roman"/>
          <w:spacing w:val="21"/>
          <w:lang w:val="tr-TR"/>
        </w:rPr>
        <w:t xml:space="preserve"> </w:t>
      </w:r>
      <w:r w:rsidRPr="00173732">
        <w:rPr>
          <w:rFonts w:cs="Times New Roman"/>
          <w:lang w:val="tr-TR"/>
        </w:rPr>
        <w:t>o</w:t>
      </w:r>
      <w:r w:rsidRPr="00173732">
        <w:rPr>
          <w:rFonts w:cs="Times New Roman"/>
          <w:spacing w:val="-1"/>
          <w:lang w:val="tr-TR"/>
        </w:rPr>
        <w:t>l</w:t>
      </w:r>
      <w:r w:rsidRPr="00173732">
        <w:rPr>
          <w:rFonts w:cs="Times New Roman"/>
          <w:lang w:val="tr-TR"/>
        </w:rPr>
        <w:t>un</w:t>
      </w:r>
      <w:r w:rsidRPr="00173732">
        <w:rPr>
          <w:rFonts w:cs="Times New Roman"/>
          <w:spacing w:val="-2"/>
          <w:lang w:val="tr-TR"/>
        </w:rPr>
        <w:t>m</w:t>
      </w:r>
      <w:r w:rsidRPr="00173732">
        <w:rPr>
          <w:rFonts w:cs="Times New Roman"/>
          <w:lang w:val="tr-TR"/>
        </w:rPr>
        <w:t>ak</w:t>
      </w:r>
      <w:r w:rsidRPr="00173732">
        <w:rPr>
          <w:rFonts w:cs="Times New Roman"/>
          <w:spacing w:val="21"/>
          <w:lang w:val="tr-TR"/>
        </w:rPr>
        <w:t xml:space="preserve"> </w:t>
      </w:r>
      <w:r w:rsidRPr="00173732">
        <w:rPr>
          <w:rFonts w:cs="Times New Roman"/>
          <w:lang w:val="tr-TR"/>
        </w:rPr>
        <w:t>fer</w:t>
      </w:r>
      <w:r w:rsidRPr="00173732">
        <w:rPr>
          <w:rFonts w:cs="Times New Roman"/>
          <w:spacing w:val="-2"/>
          <w:lang w:val="tr-TR"/>
        </w:rPr>
        <w:t>m</w:t>
      </w:r>
      <w:r w:rsidRPr="00173732">
        <w:rPr>
          <w:rFonts w:cs="Times New Roman"/>
          <w:lang w:val="tr-TR"/>
        </w:rPr>
        <w:t>ân</w:t>
      </w:r>
      <w:r w:rsidRPr="00173732">
        <w:rPr>
          <w:rFonts w:cs="Times New Roman"/>
          <w:spacing w:val="1"/>
          <w:lang w:val="tr-TR"/>
        </w:rPr>
        <w:t>ı</w:t>
      </w:r>
      <w:r w:rsidRPr="00173732">
        <w:rPr>
          <w:rFonts w:cs="Times New Roman"/>
          <w:lang w:val="tr-TR"/>
        </w:rPr>
        <w:t>m</w:t>
      </w:r>
      <w:r w:rsidRPr="00173732">
        <w:rPr>
          <w:rFonts w:cs="Times New Roman"/>
          <w:spacing w:val="20"/>
          <w:lang w:val="tr-TR"/>
        </w:rPr>
        <w:t xml:space="preserve"> </w:t>
      </w:r>
      <w:r w:rsidRPr="00173732">
        <w:rPr>
          <w:rFonts w:cs="Times New Roman"/>
          <w:lang w:val="tr-TR"/>
        </w:rPr>
        <w:t>o</w:t>
      </w:r>
      <w:r w:rsidRPr="00173732">
        <w:rPr>
          <w:rFonts w:cs="Times New Roman"/>
          <w:spacing w:val="1"/>
          <w:lang w:val="tr-TR"/>
        </w:rPr>
        <w:t>l</w:t>
      </w:r>
      <w:r w:rsidRPr="00173732">
        <w:rPr>
          <w:rFonts w:cs="Times New Roman"/>
          <w:lang w:val="tr-TR"/>
        </w:rPr>
        <w:t>mağın</w:t>
      </w:r>
      <w:r w:rsidRPr="00173732">
        <w:rPr>
          <w:rFonts w:cs="Times New Roman"/>
          <w:spacing w:val="21"/>
          <w:lang w:val="tr-TR"/>
        </w:rPr>
        <w:t xml:space="preserve"> </w:t>
      </w:r>
      <w:r w:rsidRPr="00173732">
        <w:rPr>
          <w:rFonts w:cs="Times New Roman"/>
          <w:lang w:val="tr-TR"/>
        </w:rPr>
        <w:t>i</w:t>
      </w:r>
      <w:r w:rsidRPr="00173732">
        <w:rPr>
          <w:rFonts w:cs="Times New Roman"/>
          <w:spacing w:val="-2"/>
          <w:lang w:val="tr-TR"/>
        </w:rPr>
        <w:t>m</w:t>
      </w:r>
      <w:r w:rsidRPr="00173732">
        <w:rPr>
          <w:rFonts w:cs="Times New Roman"/>
          <w:lang w:val="tr-TR"/>
        </w:rPr>
        <w:t>di</w:t>
      </w:r>
      <w:r w:rsidRPr="00173732">
        <w:rPr>
          <w:rFonts w:cs="Times New Roman"/>
          <w:spacing w:val="21"/>
          <w:lang w:val="tr-TR"/>
        </w:rPr>
        <w:t xml:space="preserve"> </w:t>
      </w:r>
      <w:r w:rsidRPr="00173732">
        <w:rPr>
          <w:rFonts w:cs="Times New Roman"/>
          <w:lang w:val="tr-TR"/>
        </w:rPr>
        <w:t>keyfiyet</w:t>
      </w:r>
      <w:r w:rsidRPr="00173732">
        <w:rPr>
          <w:rFonts w:cs="Times New Roman"/>
          <w:spacing w:val="21"/>
          <w:lang w:val="tr-TR"/>
        </w:rPr>
        <w:t xml:space="preserve"> </w:t>
      </w:r>
      <w:r w:rsidRPr="00173732">
        <w:rPr>
          <w:rFonts w:cs="Times New Roman"/>
          <w:spacing w:val="-2"/>
          <w:lang w:val="tr-TR"/>
        </w:rPr>
        <w:t>m</w:t>
      </w:r>
      <w:r w:rsidRPr="00173732">
        <w:rPr>
          <w:rFonts w:cs="Times New Roman"/>
          <w:spacing w:val="1"/>
          <w:lang w:val="tr-TR"/>
        </w:rPr>
        <w:t>a</w:t>
      </w:r>
      <w:r w:rsidRPr="00173732">
        <w:rPr>
          <w:rFonts w:cs="Times New Roman"/>
          <w:lang w:val="tr-TR"/>
        </w:rPr>
        <w:t>‘lû</w:t>
      </w:r>
      <w:r w:rsidRPr="00173732">
        <w:rPr>
          <w:rFonts w:cs="Times New Roman"/>
          <w:spacing w:val="2"/>
          <w:lang w:val="tr-TR"/>
        </w:rPr>
        <w:t>m</w:t>
      </w:r>
      <w:r w:rsidRPr="00173732">
        <w:rPr>
          <w:rFonts w:cs="Times New Roman"/>
          <w:lang w:val="tr-TR"/>
        </w:rPr>
        <w:t>-ı</w:t>
      </w:r>
      <w:r w:rsidRPr="00173732">
        <w:rPr>
          <w:rFonts w:cs="Times New Roman"/>
          <w:spacing w:val="21"/>
          <w:lang w:val="tr-TR"/>
        </w:rPr>
        <w:t xml:space="preserve"> </w:t>
      </w:r>
      <w:r w:rsidRPr="00173732">
        <w:rPr>
          <w:rFonts w:cs="Times New Roman"/>
          <w:lang w:val="tr-TR"/>
        </w:rPr>
        <w:t>rev</w:t>
      </w:r>
      <w:r w:rsidRPr="00173732">
        <w:rPr>
          <w:rFonts w:cs="Times New Roman"/>
          <w:spacing w:val="-1"/>
          <w:lang w:val="tr-TR"/>
        </w:rPr>
        <w:t>i</w:t>
      </w:r>
      <w:r w:rsidRPr="00173732">
        <w:rPr>
          <w:rFonts w:cs="Times New Roman"/>
          <w:lang w:val="tr-TR"/>
        </w:rPr>
        <w:t>yye</w:t>
      </w:r>
      <w:r w:rsidRPr="00173732">
        <w:rPr>
          <w:rFonts w:cs="Times New Roman"/>
          <w:spacing w:val="1"/>
          <w:lang w:val="tr-TR"/>
        </w:rPr>
        <w:t>t</w:t>
      </w:r>
      <w:r w:rsidRPr="00173732">
        <w:rPr>
          <w:rFonts w:cs="Times New Roman"/>
          <w:lang w:val="tr-TR"/>
        </w:rPr>
        <w:t xml:space="preserve">- </w:t>
      </w:r>
      <w:r w:rsidRPr="00173732">
        <w:rPr>
          <w:rFonts w:cs="Times New Roman"/>
          <w:spacing w:val="-2"/>
          <w:lang w:val="tr-TR"/>
        </w:rPr>
        <w:t>m</w:t>
      </w:r>
      <w:r w:rsidRPr="00173732">
        <w:rPr>
          <w:rFonts w:cs="Times New Roman"/>
          <w:lang w:val="tr-TR"/>
        </w:rPr>
        <w:t>elz</w:t>
      </w:r>
      <w:r w:rsidRPr="00173732">
        <w:rPr>
          <w:rFonts w:cs="Times New Roman"/>
          <w:spacing w:val="1"/>
          <w:lang w:val="tr-TR"/>
        </w:rPr>
        <w:t>u</w:t>
      </w:r>
      <w:r w:rsidRPr="00173732">
        <w:rPr>
          <w:rFonts w:cs="Times New Roman"/>
          <w:spacing w:val="-2"/>
          <w:lang w:val="tr-TR"/>
        </w:rPr>
        <w:t>m</w:t>
      </w:r>
      <w:r w:rsidRPr="00173732">
        <w:rPr>
          <w:rFonts w:cs="Times New Roman"/>
          <w:lang w:val="tr-TR"/>
        </w:rPr>
        <w:t>un</w:t>
      </w:r>
      <w:r w:rsidRPr="00173732">
        <w:rPr>
          <w:rFonts w:cs="Times New Roman"/>
          <w:spacing w:val="14"/>
          <w:lang w:val="tr-TR"/>
        </w:rPr>
        <w:t xml:space="preserve"> </w:t>
      </w:r>
      <w:r w:rsidRPr="00173732">
        <w:rPr>
          <w:rFonts w:cs="Times New Roman"/>
          <w:lang w:val="tr-TR"/>
        </w:rPr>
        <w:t>oldukda</w:t>
      </w:r>
      <w:r w:rsidRPr="00173732">
        <w:rPr>
          <w:rFonts w:cs="Times New Roman"/>
          <w:spacing w:val="14"/>
          <w:lang w:val="tr-TR"/>
        </w:rPr>
        <w:t xml:space="preserve"> </w:t>
      </w:r>
      <w:r w:rsidRPr="00173732">
        <w:rPr>
          <w:rFonts w:cs="Times New Roman"/>
          <w:lang w:val="tr-TR"/>
        </w:rPr>
        <w:t>ber</w:t>
      </w:r>
      <w:r w:rsidRPr="00173732">
        <w:rPr>
          <w:rFonts w:cs="Times New Roman"/>
          <w:spacing w:val="-1"/>
          <w:lang w:val="tr-TR"/>
        </w:rPr>
        <w:t>-</w:t>
      </w:r>
      <w:r w:rsidRPr="00173732">
        <w:rPr>
          <w:rFonts w:cs="Times New Roman"/>
          <w:lang w:val="tr-TR"/>
        </w:rPr>
        <w:t>vech-i</w:t>
      </w:r>
      <w:r w:rsidRPr="00173732">
        <w:rPr>
          <w:rFonts w:cs="Times New Roman"/>
          <w:spacing w:val="14"/>
          <w:lang w:val="tr-TR"/>
        </w:rPr>
        <w:t xml:space="preserve"> </w:t>
      </w:r>
      <w:r w:rsidRPr="00173732">
        <w:rPr>
          <w:rFonts w:cs="Times New Roman"/>
          <w:spacing w:val="-2"/>
          <w:lang w:val="tr-TR"/>
        </w:rPr>
        <w:t>m</w:t>
      </w:r>
      <w:r w:rsidRPr="00173732">
        <w:rPr>
          <w:rFonts w:cs="Times New Roman"/>
          <w:lang w:val="tr-TR"/>
        </w:rPr>
        <w:t>ukarrer</w:t>
      </w:r>
      <w:r w:rsidRPr="00173732">
        <w:rPr>
          <w:rFonts w:cs="Times New Roman"/>
          <w:spacing w:val="13"/>
          <w:lang w:val="tr-TR"/>
        </w:rPr>
        <w:t xml:space="preserve"> </w:t>
      </w:r>
      <w:r w:rsidRPr="00173732">
        <w:rPr>
          <w:rFonts w:cs="Times New Roman"/>
          <w:lang w:val="tr-TR"/>
        </w:rPr>
        <w:t>‘a</w:t>
      </w:r>
      <w:r w:rsidRPr="00173732">
        <w:rPr>
          <w:rFonts w:cs="Times New Roman"/>
          <w:spacing w:val="-2"/>
          <w:lang w:val="tr-TR"/>
        </w:rPr>
        <w:t>m</w:t>
      </w:r>
      <w:r w:rsidRPr="00173732">
        <w:rPr>
          <w:rFonts w:cs="Times New Roman"/>
          <w:lang w:val="tr-TR"/>
        </w:rPr>
        <w:t>el</w:t>
      </w:r>
      <w:r w:rsidRPr="00173732">
        <w:rPr>
          <w:rFonts w:cs="Times New Roman"/>
          <w:spacing w:val="14"/>
          <w:lang w:val="tr-TR"/>
        </w:rPr>
        <w:t xml:space="preserve"> </w:t>
      </w:r>
      <w:r w:rsidRPr="00173732">
        <w:rPr>
          <w:rFonts w:cs="Times New Roman"/>
          <w:spacing w:val="-2"/>
          <w:lang w:val="tr-TR"/>
        </w:rPr>
        <w:t>v</w:t>
      </w:r>
      <w:r w:rsidRPr="00173732">
        <w:rPr>
          <w:rFonts w:cs="Times New Roman"/>
          <w:lang w:val="tr-TR"/>
        </w:rPr>
        <w:t>e</w:t>
      </w:r>
      <w:r w:rsidRPr="00173732">
        <w:rPr>
          <w:rFonts w:cs="Times New Roman"/>
          <w:spacing w:val="14"/>
          <w:lang w:val="tr-TR"/>
        </w:rPr>
        <w:t xml:space="preserve"> </w:t>
      </w:r>
      <w:r w:rsidRPr="00173732">
        <w:rPr>
          <w:rFonts w:cs="Times New Roman"/>
          <w:lang w:val="tr-TR"/>
        </w:rPr>
        <w:t>hare</w:t>
      </w:r>
      <w:r w:rsidRPr="00173732">
        <w:rPr>
          <w:rFonts w:cs="Times New Roman"/>
          <w:spacing w:val="-1"/>
          <w:lang w:val="tr-TR"/>
        </w:rPr>
        <w:t>k</w:t>
      </w:r>
      <w:r w:rsidRPr="00173732">
        <w:rPr>
          <w:rFonts w:cs="Times New Roman"/>
          <w:lang w:val="tr-TR"/>
        </w:rPr>
        <w:t>ete</w:t>
      </w:r>
      <w:r w:rsidRPr="00173732">
        <w:rPr>
          <w:rFonts w:cs="Times New Roman"/>
          <w:spacing w:val="14"/>
          <w:lang w:val="tr-TR"/>
        </w:rPr>
        <w:t xml:space="preserve"> </w:t>
      </w:r>
      <w:r w:rsidRPr="00173732">
        <w:rPr>
          <w:rFonts w:cs="Times New Roman"/>
          <w:spacing w:val="-2"/>
          <w:lang w:val="tr-TR"/>
        </w:rPr>
        <w:t>h</w:t>
      </w:r>
      <w:r w:rsidRPr="00173732">
        <w:rPr>
          <w:rFonts w:cs="Times New Roman"/>
          <w:lang w:val="tr-TR"/>
        </w:rPr>
        <w:t>ilâ</w:t>
      </w:r>
      <w:r w:rsidRPr="00173732">
        <w:rPr>
          <w:rFonts w:cs="Times New Roman"/>
          <w:spacing w:val="2"/>
          <w:lang w:val="tr-TR"/>
        </w:rPr>
        <w:t>f</w:t>
      </w:r>
      <w:r w:rsidRPr="00173732">
        <w:rPr>
          <w:rFonts w:cs="Times New Roman"/>
          <w:lang w:val="tr-TR"/>
        </w:rPr>
        <w:t>-ı</w:t>
      </w:r>
      <w:r w:rsidRPr="00173732">
        <w:rPr>
          <w:rFonts w:cs="Times New Roman"/>
          <w:spacing w:val="13"/>
          <w:lang w:val="tr-TR"/>
        </w:rPr>
        <w:t xml:space="preserve"> </w:t>
      </w:r>
      <w:r w:rsidRPr="00173732">
        <w:rPr>
          <w:rFonts w:cs="Times New Roman"/>
          <w:lang w:val="tr-TR"/>
        </w:rPr>
        <w:t>nizâ</w:t>
      </w:r>
      <w:r w:rsidRPr="00173732">
        <w:rPr>
          <w:rFonts w:cs="Times New Roman"/>
          <w:spacing w:val="-2"/>
          <w:lang w:val="tr-TR"/>
        </w:rPr>
        <w:t>m</w:t>
      </w:r>
      <w:r w:rsidRPr="00173732">
        <w:rPr>
          <w:rFonts w:cs="Times New Roman"/>
          <w:lang w:val="tr-TR"/>
        </w:rPr>
        <w:t>-ı</w:t>
      </w:r>
      <w:r w:rsidRPr="00173732">
        <w:rPr>
          <w:rFonts w:cs="Times New Roman"/>
          <w:spacing w:val="14"/>
          <w:lang w:val="tr-TR"/>
        </w:rPr>
        <w:t xml:space="preserve"> </w:t>
      </w:r>
      <w:r w:rsidRPr="00173732">
        <w:rPr>
          <w:rFonts w:cs="Times New Roman"/>
          <w:spacing w:val="-2"/>
          <w:lang w:val="tr-TR"/>
        </w:rPr>
        <w:t>m</w:t>
      </w:r>
      <w:r w:rsidRPr="00173732">
        <w:rPr>
          <w:rFonts w:cs="Times New Roman"/>
          <w:lang w:val="tr-TR"/>
        </w:rPr>
        <w:t>uhtarlar</w:t>
      </w:r>
      <w:r w:rsidRPr="00173732">
        <w:rPr>
          <w:rFonts w:cs="Times New Roman"/>
          <w:spacing w:val="-2"/>
          <w:lang w:val="tr-TR"/>
        </w:rPr>
        <w:t>d</w:t>
      </w:r>
      <w:r w:rsidRPr="00173732">
        <w:rPr>
          <w:rFonts w:cs="Times New Roman"/>
          <w:lang w:val="tr-TR"/>
        </w:rPr>
        <w:t xml:space="preserve">an </w:t>
      </w:r>
      <w:r w:rsidRPr="00173732">
        <w:rPr>
          <w:rFonts w:cs="Times New Roman"/>
          <w:spacing w:val="-2"/>
          <w:lang w:val="tr-TR"/>
        </w:rPr>
        <w:t>m</w:t>
      </w:r>
      <w:r w:rsidRPr="00173732">
        <w:rPr>
          <w:rFonts w:cs="Times New Roman"/>
          <w:lang w:val="tr-TR"/>
        </w:rPr>
        <w:t>a‘ada</w:t>
      </w:r>
      <w:r w:rsidRPr="00173732">
        <w:rPr>
          <w:rFonts w:cs="Times New Roman"/>
          <w:spacing w:val="12"/>
          <w:lang w:val="tr-TR"/>
        </w:rPr>
        <w:t xml:space="preserve"> </w:t>
      </w:r>
      <w:r w:rsidRPr="00173732">
        <w:rPr>
          <w:rFonts w:cs="Times New Roman"/>
          <w:lang w:val="tr-TR"/>
        </w:rPr>
        <w:t>bu</w:t>
      </w:r>
      <w:r w:rsidRPr="00173732">
        <w:rPr>
          <w:rFonts w:cs="Times New Roman"/>
          <w:spacing w:val="12"/>
          <w:lang w:val="tr-TR"/>
        </w:rPr>
        <w:t xml:space="preserve"> </w:t>
      </w:r>
      <w:r w:rsidRPr="00173732">
        <w:rPr>
          <w:rFonts w:cs="Times New Roman"/>
          <w:spacing w:val="-2"/>
          <w:lang w:val="tr-TR"/>
        </w:rPr>
        <w:t>m</w:t>
      </w:r>
      <w:r w:rsidRPr="00173732">
        <w:rPr>
          <w:rFonts w:cs="Times New Roman"/>
          <w:lang w:val="tr-TR"/>
        </w:rPr>
        <w:t>isüllü</w:t>
      </w:r>
      <w:r w:rsidRPr="00173732">
        <w:rPr>
          <w:rFonts w:cs="Times New Roman"/>
          <w:spacing w:val="12"/>
          <w:lang w:val="tr-TR"/>
        </w:rPr>
        <w:t xml:space="preserve"> </w:t>
      </w:r>
      <w:r w:rsidRPr="00173732">
        <w:rPr>
          <w:rFonts w:cs="Times New Roman"/>
          <w:lang w:val="tr-TR"/>
        </w:rPr>
        <w:t>erb</w:t>
      </w:r>
      <w:r w:rsidRPr="00173732">
        <w:rPr>
          <w:rFonts w:cs="Times New Roman"/>
          <w:spacing w:val="-1"/>
          <w:lang w:val="tr-TR"/>
        </w:rPr>
        <w:t>â</w:t>
      </w:r>
      <w:r w:rsidRPr="00173732">
        <w:rPr>
          <w:rFonts w:cs="Times New Roman"/>
          <w:spacing w:val="1"/>
          <w:lang w:val="tr-TR"/>
        </w:rPr>
        <w:t>b</w:t>
      </w:r>
      <w:r w:rsidRPr="00173732">
        <w:rPr>
          <w:rFonts w:cs="Times New Roman"/>
          <w:lang w:val="tr-TR"/>
        </w:rPr>
        <w:t>-ı</w:t>
      </w:r>
      <w:r w:rsidRPr="00173732">
        <w:rPr>
          <w:rFonts w:cs="Times New Roman"/>
          <w:spacing w:val="12"/>
          <w:lang w:val="tr-TR"/>
        </w:rPr>
        <w:t xml:space="preserve"> </w:t>
      </w:r>
      <w:r w:rsidRPr="00173732">
        <w:rPr>
          <w:rFonts w:cs="Times New Roman"/>
          <w:lang w:val="tr-TR"/>
        </w:rPr>
        <w:t>ze‘â</w:t>
      </w:r>
      <w:r w:rsidRPr="00173732">
        <w:rPr>
          <w:rFonts w:cs="Times New Roman"/>
          <w:spacing w:val="-2"/>
          <w:lang w:val="tr-TR"/>
        </w:rPr>
        <w:t>m</w:t>
      </w:r>
      <w:r w:rsidRPr="00173732">
        <w:rPr>
          <w:rFonts w:cs="Times New Roman"/>
          <w:lang w:val="tr-TR"/>
        </w:rPr>
        <w:t>et</w:t>
      </w:r>
      <w:r w:rsidRPr="00173732">
        <w:rPr>
          <w:rFonts w:cs="Times New Roman"/>
          <w:spacing w:val="12"/>
          <w:lang w:val="tr-TR"/>
        </w:rPr>
        <w:t xml:space="preserve"> </w:t>
      </w:r>
      <w:r w:rsidRPr="00173732">
        <w:rPr>
          <w:rFonts w:cs="Times New Roman"/>
          <w:lang w:val="tr-TR"/>
        </w:rPr>
        <w:t>ve</w:t>
      </w:r>
      <w:r w:rsidRPr="00173732">
        <w:rPr>
          <w:rFonts w:cs="Times New Roman"/>
          <w:spacing w:val="12"/>
          <w:lang w:val="tr-TR"/>
        </w:rPr>
        <w:t xml:space="preserve"> </w:t>
      </w:r>
      <w:r w:rsidRPr="00173732">
        <w:rPr>
          <w:rFonts w:cs="Times New Roman"/>
          <w:lang w:val="tr-TR"/>
        </w:rPr>
        <w:t>tı</w:t>
      </w:r>
      <w:r w:rsidRPr="00173732">
        <w:rPr>
          <w:rFonts w:cs="Times New Roman"/>
          <w:spacing w:val="-2"/>
          <w:lang w:val="tr-TR"/>
        </w:rPr>
        <w:t>m</w:t>
      </w:r>
      <w:r w:rsidRPr="00173732">
        <w:rPr>
          <w:rFonts w:cs="Times New Roman"/>
          <w:lang w:val="tr-TR"/>
        </w:rPr>
        <w:t>arın</w:t>
      </w:r>
      <w:r w:rsidRPr="00173732">
        <w:rPr>
          <w:rFonts w:cs="Times New Roman"/>
          <w:spacing w:val="12"/>
          <w:lang w:val="tr-TR"/>
        </w:rPr>
        <w:t xml:space="preserve"> </w:t>
      </w:r>
      <w:r w:rsidRPr="00173732">
        <w:rPr>
          <w:rFonts w:cs="Times New Roman"/>
          <w:lang w:val="tr-TR"/>
        </w:rPr>
        <w:t>her</w:t>
      </w:r>
      <w:r w:rsidRPr="00173732">
        <w:rPr>
          <w:rFonts w:cs="Times New Roman"/>
          <w:spacing w:val="12"/>
          <w:lang w:val="tr-TR"/>
        </w:rPr>
        <w:t xml:space="preserve"> </w:t>
      </w:r>
      <w:r w:rsidRPr="00173732">
        <w:rPr>
          <w:rFonts w:cs="Times New Roman"/>
          <w:lang w:val="tr-TR"/>
        </w:rPr>
        <w:t>bir</w:t>
      </w:r>
      <w:r w:rsidRPr="00173732">
        <w:rPr>
          <w:rFonts w:cs="Times New Roman"/>
          <w:spacing w:val="-1"/>
          <w:lang w:val="tr-TR"/>
        </w:rPr>
        <w:t>s</w:t>
      </w:r>
      <w:r w:rsidRPr="00173732">
        <w:rPr>
          <w:rFonts w:cs="Times New Roman"/>
          <w:lang w:val="tr-TR"/>
        </w:rPr>
        <w:t>i</w:t>
      </w:r>
      <w:r w:rsidRPr="00173732">
        <w:rPr>
          <w:rFonts w:cs="Times New Roman"/>
          <w:spacing w:val="12"/>
          <w:lang w:val="tr-TR"/>
        </w:rPr>
        <w:t xml:space="preserve"> </w:t>
      </w:r>
      <w:r w:rsidRPr="00173732">
        <w:rPr>
          <w:rFonts w:cs="Times New Roman"/>
          <w:lang w:val="tr-TR"/>
        </w:rPr>
        <w:t>başka</w:t>
      </w:r>
      <w:r w:rsidRPr="00173732">
        <w:rPr>
          <w:rFonts w:cs="Times New Roman"/>
          <w:spacing w:val="11"/>
          <w:lang w:val="tr-TR"/>
        </w:rPr>
        <w:t xml:space="preserve"> </w:t>
      </w:r>
      <w:r w:rsidRPr="00173732">
        <w:rPr>
          <w:rFonts w:cs="Times New Roman"/>
          <w:lang w:val="tr-TR"/>
        </w:rPr>
        <w:t>başka</w:t>
      </w:r>
      <w:r w:rsidRPr="00173732">
        <w:rPr>
          <w:rFonts w:cs="Times New Roman"/>
          <w:spacing w:val="16"/>
          <w:lang w:val="tr-TR"/>
        </w:rPr>
        <w:t xml:space="preserve"> </w:t>
      </w:r>
      <w:r w:rsidRPr="00173732">
        <w:rPr>
          <w:rFonts w:cs="Times New Roman"/>
          <w:lang w:val="tr-TR"/>
        </w:rPr>
        <w:t>kar</w:t>
      </w:r>
      <w:r w:rsidRPr="00173732">
        <w:rPr>
          <w:rFonts w:cs="Times New Roman"/>
          <w:spacing w:val="-2"/>
          <w:lang w:val="tr-TR"/>
        </w:rPr>
        <w:t>y</w:t>
      </w:r>
      <w:r w:rsidRPr="00173732">
        <w:rPr>
          <w:rFonts w:cs="Times New Roman"/>
          <w:lang w:val="tr-TR"/>
        </w:rPr>
        <w:t>elerine</w:t>
      </w:r>
      <w:r w:rsidRPr="00173732">
        <w:rPr>
          <w:rFonts w:cs="Times New Roman"/>
          <w:spacing w:val="12"/>
          <w:lang w:val="tr-TR"/>
        </w:rPr>
        <w:t xml:space="preserve"> </w:t>
      </w:r>
      <w:r w:rsidRPr="00173732">
        <w:rPr>
          <w:rFonts w:cs="Times New Roman"/>
          <w:lang w:val="tr-TR"/>
        </w:rPr>
        <w:t>çık</w:t>
      </w:r>
      <w:r w:rsidRPr="00173732">
        <w:rPr>
          <w:rFonts w:cs="Times New Roman"/>
          <w:spacing w:val="-2"/>
          <w:lang w:val="tr-TR"/>
        </w:rPr>
        <w:t>m</w:t>
      </w:r>
      <w:r w:rsidRPr="00173732">
        <w:rPr>
          <w:rFonts w:cs="Times New Roman"/>
          <w:lang w:val="tr-TR"/>
        </w:rPr>
        <w:t>ak ve</w:t>
      </w:r>
      <w:r w:rsidRPr="00173732">
        <w:rPr>
          <w:rFonts w:cs="Times New Roman"/>
          <w:spacing w:val="18"/>
          <w:lang w:val="tr-TR"/>
        </w:rPr>
        <w:t xml:space="preserve"> </w:t>
      </w:r>
      <w:r w:rsidRPr="00173732">
        <w:rPr>
          <w:rFonts w:cs="Times New Roman"/>
          <w:lang w:val="tr-TR"/>
        </w:rPr>
        <w:t>tarf</w:t>
      </w:r>
      <w:r w:rsidRPr="00173732">
        <w:rPr>
          <w:rFonts w:cs="Times New Roman"/>
          <w:spacing w:val="-2"/>
          <w:lang w:val="tr-TR"/>
        </w:rPr>
        <w:t>a</w:t>
      </w:r>
      <w:r w:rsidRPr="00173732">
        <w:rPr>
          <w:rFonts w:cs="Times New Roman"/>
          <w:lang w:val="tr-TR"/>
        </w:rPr>
        <w:t>ları</w:t>
      </w:r>
      <w:r w:rsidRPr="00173732">
        <w:rPr>
          <w:rFonts w:cs="Times New Roman"/>
          <w:spacing w:val="-2"/>
          <w:lang w:val="tr-TR"/>
        </w:rPr>
        <w:t>n</w:t>
      </w:r>
      <w:r w:rsidRPr="00173732">
        <w:rPr>
          <w:rFonts w:cs="Times New Roman"/>
          <w:lang w:val="tr-TR"/>
        </w:rPr>
        <w:t>dan</w:t>
      </w:r>
      <w:r w:rsidRPr="00173732">
        <w:rPr>
          <w:rFonts w:cs="Times New Roman"/>
          <w:spacing w:val="18"/>
          <w:lang w:val="tr-TR"/>
        </w:rPr>
        <w:t xml:space="preserve"> </w:t>
      </w:r>
      <w:r w:rsidRPr="00173732">
        <w:rPr>
          <w:rFonts w:cs="Times New Roman"/>
          <w:lang w:val="tr-TR"/>
        </w:rPr>
        <w:t>fukar</w:t>
      </w:r>
      <w:r w:rsidRPr="00173732">
        <w:rPr>
          <w:rFonts w:cs="Times New Roman"/>
          <w:spacing w:val="1"/>
          <w:lang w:val="tr-TR"/>
        </w:rPr>
        <w:t>â</w:t>
      </w:r>
      <w:r w:rsidRPr="00173732">
        <w:rPr>
          <w:rFonts w:cs="Times New Roman"/>
          <w:lang w:val="tr-TR"/>
        </w:rPr>
        <w:t>-i</w:t>
      </w:r>
      <w:r w:rsidRPr="00173732">
        <w:rPr>
          <w:rFonts w:cs="Times New Roman"/>
          <w:spacing w:val="17"/>
          <w:lang w:val="tr-TR"/>
        </w:rPr>
        <w:t xml:space="preserve"> </w:t>
      </w:r>
      <w:r w:rsidRPr="00173732">
        <w:rPr>
          <w:rFonts w:cs="Times New Roman"/>
          <w:lang w:val="tr-TR"/>
        </w:rPr>
        <w:t>ra‘iye</w:t>
      </w:r>
      <w:r w:rsidRPr="00173732">
        <w:rPr>
          <w:rFonts w:cs="Times New Roman"/>
          <w:spacing w:val="-1"/>
          <w:lang w:val="tr-TR"/>
        </w:rPr>
        <w:t>t</w:t>
      </w:r>
      <w:r w:rsidRPr="00173732">
        <w:rPr>
          <w:rFonts w:cs="Times New Roman"/>
          <w:lang w:val="tr-TR"/>
        </w:rPr>
        <w:t>e</w:t>
      </w:r>
      <w:r w:rsidRPr="00173732">
        <w:rPr>
          <w:rFonts w:cs="Times New Roman"/>
          <w:spacing w:val="18"/>
          <w:lang w:val="tr-TR"/>
        </w:rPr>
        <w:t xml:space="preserve"> </w:t>
      </w:r>
      <w:r w:rsidRPr="00173732">
        <w:rPr>
          <w:rFonts w:cs="Times New Roman"/>
          <w:lang w:val="tr-TR"/>
        </w:rPr>
        <w:t>zulm</w:t>
      </w:r>
      <w:r w:rsidRPr="00173732">
        <w:rPr>
          <w:rFonts w:cs="Times New Roman"/>
          <w:spacing w:val="15"/>
          <w:lang w:val="tr-TR"/>
        </w:rPr>
        <w:t xml:space="preserve"> </w:t>
      </w:r>
      <w:r w:rsidRPr="00173732">
        <w:rPr>
          <w:rFonts w:cs="Times New Roman"/>
          <w:lang w:val="tr-TR"/>
        </w:rPr>
        <w:t>ve</w:t>
      </w:r>
      <w:r w:rsidRPr="00173732">
        <w:rPr>
          <w:rFonts w:cs="Times New Roman"/>
          <w:spacing w:val="18"/>
          <w:lang w:val="tr-TR"/>
        </w:rPr>
        <w:t xml:space="preserve"> </w:t>
      </w:r>
      <w:r w:rsidRPr="00173732">
        <w:rPr>
          <w:rFonts w:cs="Times New Roman"/>
          <w:lang w:val="tr-TR"/>
        </w:rPr>
        <w:t>te‘addî</w:t>
      </w:r>
      <w:r w:rsidRPr="00173732">
        <w:rPr>
          <w:rFonts w:cs="Times New Roman"/>
          <w:spacing w:val="18"/>
          <w:lang w:val="tr-TR"/>
        </w:rPr>
        <w:t xml:space="preserve"> </w:t>
      </w:r>
      <w:r w:rsidRPr="00173732">
        <w:rPr>
          <w:rFonts w:cs="Times New Roman"/>
          <w:lang w:val="tr-TR"/>
        </w:rPr>
        <w:t>vuku‘</w:t>
      </w:r>
      <w:r w:rsidRPr="00173732">
        <w:rPr>
          <w:rFonts w:cs="Times New Roman"/>
          <w:spacing w:val="18"/>
          <w:lang w:val="tr-TR"/>
        </w:rPr>
        <w:t xml:space="preserve"> </w:t>
      </w:r>
      <w:r w:rsidRPr="00173732">
        <w:rPr>
          <w:rFonts w:cs="Times New Roman"/>
          <w:lang w:val="tr-TR"/>
        </w:rPr>
        <w:t>b</w:t>
      </w:r>
      <w:r w:rsidRPr="00173732">
        <w:rPr>
          <w:rFonts w:cs="Times New Roman"/>
          <w:spacing w:val="-2"/>
          <w:lang w:val="tr-TR"/>
        </w:rPr>
        <w:t>u</w:t>
      </w:r>
      <w:r w:rsidRPr="00173732">
        <w:rPr>
          <w:rFonts w:cs="Times New Roman"/>
          <w:lang w:val="tr-TR"/>
        </w:rPr>
        <w:t>l</w:t>
      </w:r>
      <w:r w:rsidRPr="00173732">
        <w:rPr>
          <w:rFonts w:cs="Times New Roman"/>
          <w:spacing w:val="-3"/>
          <w:lang w:val="tr-TR"/>
        </w:rPr>
        <w:t>m</w:t>
      </w:r>
      <w:r w:rsidRPr="00173732">
        <w:rPr>
          <w:rFonts w:cs="Times New Roman"/>
          <w:lang w:val="tr-TR"/>
        </w:rPr>
        <w:t>ak</w:t>
      </w:r>
      <w:r w:rsidRPr="00173732">
        <w:rPr>
          <w:rFonts w:cs="Times New Roman"/>
          <w:spacing w:val="19"/>
          <w:lang w:val="tr-TR"/>
        </w:rPr>
        <w:t xml:space="preserve"> </w:t>
      </w:r>
      <w:r w:rsidRPr="00173732">
        <w:rPr>
          <w:rFonts w:cs="Times New Roman"/>
          <w:spacing w:val="-2"/>
          <w:lang w:val="tr-TR"/>
        </w:rPr>
        <w:t>m</w:t>
      </w:r>
      <w:r w:rsidRPr="00173732">
        <w:rPr>
          <w:rFonts w:cs="Times New Roman"/>
          <w:lang w:val="tr-TR"/>
        </w:rPr>
        <w:t>isüllü</w:t>
      </w:r>
      <w:r w:rsidRPr="00173732">
        <w:rPr>
          <w:rFonts w:cs="Times New Roman"/>
          <w:spacing w:val="18"/>
          <w:lang w:val="tr-TR"/>
        </w:rPr>
        <w:t xml:space="preserve"> </w:t>
      </w:r>
      <w:r w:rsidRPr="00173732">
        <w:rPr>
          <w:rFonts w:cs="Times New Roman"/>
          <w:lang w:val="tr-TR"/>
        </w:rPr>
        <w:t>bir</w:t>
      </w:r>
      <w:r w:rsidRPr="00173732">
        <w:rPr>
          <w:rFonts w:cs="Times New Roman"/>
          <w:spacing w:val="18"/>
          <w:lang w:val="tr-TR"/>
        </w:rPr>
        <w:t xml:space="preserve"> </w:t>
      </w:r>
      <w:r w:rsidRPr="00173732">
        <w:rPr>
          <w:rFonts w:cs="Times New Roman"/>
          <w:lang w:val="tr-TR"/>
        </w:rPr>
        <w:t>güna</w:t>
      </w:r>
      <w:r w:rsidRPr="00173732">
        <w:rPr>
          <w:rFonts w:cs="Times New Roman"/>
          <w:spacing w:val="16"/>
          <w:lang w:val="tr-TR"/>
        </w:rPr>
        <w:t xml:space="preserve"> </w:t>
      </w:r>
      <w:r w:rsidRPr="00173732">
        <w:rPr>
          <w:rFonts w:cs="Times New Roman"/>
          <w:lang w:val="tr-TR"/>
        </w:rPr>
        <w:t>e</w:t>
      </w:r>
      <w:r w:rsidRPr="00173732">
        <w:rPr>
          <w:rFonts w:cs="Times New Roman"/>
          <w:spacing w:val="-1"/>
          <w:lang w:val="tr-TR"/>
        </w:rPr>
        <w:t>v</w:t>
      </w:r>
      <w:r w:rsidRPr="00173732">
        <w:rPr>
          <w:rFonts w:cs="Times New Roman"/>
          <w:lang w:val="tr-TR"/>
        </w:rPr>
        <w:t>zâ‘ zuhura</w:t>
      </w:r>
      <w:r w:rsidRPr="00173732">
        <w:rPr>
          <w:rFonts w:cs="Times New Roman"/>
          <w:spacing w:val="9"/>
          <w:lang w:val="tr-TR"/>
        </w:rPr>
        <w:t xml:space="preserve"> </w:t>
      </w:r>
      <w:r w:rsidRPr="00173732">
        <w:rPr>
          <w:rFonts w:cs="Times New Roman"/>
          <w:lang w:val="tr-TR"/>
        </w:rPr>
        <w:t>külli</w:t>
      </w:r>
      <w:r w:rsidRPr="00173732">
        <w:rPr>
          <w:rFonts w:cs="Times New Roman"/>
          <w:spacing w:val="9"/>
          <w:lang w:val="tr-TR"/>
        </w:rPr>
        <w:t xml:space="preserve"> </w:t>
      </w:r>
      <w:r w:rsidRPr="00173732">
        <w:rPr>
          <w:rFonts w:cs="Times New Roman"/>
          <w:spacing w:val="-2"/>
          <w:lang w:val="tr-TR"/>
        </w:rPr>
        <w:t>m</w:t>
      </w:r>
      <w:r w:rsidRPr="00173732">
        <w:rPr>
          <w:rFonts w:cs="Times New Roman"/>
          <w:lang w:val="tr-TR"/>
        </w:rPr>
        <w:t>in</w:t>
      </w:r>
      <w:r w:rsidRPr="00173732">
        <w:rPr>
          <w:rFonts w:cs="Times New Roman"/>
          <w:spacing w:val="9"/>
          <w:lang w:val="tr-TR"/>
        </w:rPr>
        <w:t xml:space="preserve"> </w:t>
      </w:r>
      <w:r w:rsidRPr="00173732">
        <w:rPr>
          <w:rFonts w:cs="Times New Roman"/>
          <w:lang w:val="tr-TR"/>
        </w:rPr>
        <w:t>i‘tîna</w:t>
      </w:r>
      <w:r w:rsidRPr="00173732">
        <w:rPr>
          <w:rFonts w:cs="Times New Roman"/>
          <w:spacing w:val="8"/>
          <w:lang w:val="tr-TR"/>
        </w:rPr>
        <w:t xml:space="preserve"> </w:t>
      </w:r>
      <w:r w:rsidRPr="00173732">
        <w:rPr>
          <w:rFonts w:cs="Times New Roman"/>
          <w:lang w:val="tr-TR"/>
        </w:rPr>
        <w:t>ve</w:t>
      </w:r>
      <w:r w:rsidRPr="00173732">
        <w:rPr>
          <w:rFonts w:cs="Times New Roman"/>
          <w:spacing w:val="9"/>
          <w:lang w:val="tr-TR"/>
        </w:rPr>
        <w:t xml:space="preserve"> </w:t>
      </w:r>
      <w:r w:rsidRPr="00173732">
        <w:rPr>
          <w:rFonts w:cs="Times New Roman"/>
          <w:lang w:val="tr-TR"/>
        </w:rPr>
        <w:t>nezâret</w:t>
      </w:r>
      <w:r w:rsidRPr="00173732">
        <w:rPr>
          <w:rFonts w:cs="Times New Roman"/>
          <w:spacing w:val="8"/>
          <w:lang w:val="tr-TR"/>
        </w:rPr>
        <w:t xml:space="preserve"> </w:t>
      </w:r>
      <w:r w:rsidRPr="00173732">
        <w:rPr>
          <w:rFonts w:cs="Times New Roman"/>
          <w:lang w:val="tr-TR"/>
        </w:rPr>
        <w:t>eyleyesin</w:t>
      </w:r>
      <w:r w:rsidRPr="00173732">
        <w:rPr>
          <w:rFonts w:cs="Times New Roman"/>
          <w:spacing w:val="8"/>
          <w:lang w:val="tr-TR"/>
        </w:rPr>
        <w:t xml:space="preserve"> </w:t>
      </w:r>
      <w:r w:rsidRPr="00173732">
        <w:rPr>
          <w:rFonts w:cs="Times New Roman"/>
          <w:lang w:val="tr-TR"/>
        </w:rPr>
        <w:t>ve</w:t>
      </w:r>
      <w:r w:rsidRPr="00173732">
        <w:rPr>
          <w:rFonts w:cs="Times New Roman"/>
          <w:spacing w:val="9"/>
          <w:lang w:val="tr-TR"/>
        </w:rPr>
        <w:t xml:space="preserve"> </w:t>
      </w:r>
      <w:r w:rsidRPr="00173732">
        <w:rPr>
          <w:rFonts w:cs="Times New Roman"/>
          <w:lang w:val="tr-TR"/>
        </w:rPr>
        <w:t>sen</w:t>
      </w:r>
      <w:r w:rsidRPr="00173732">
        <w:rPr>
          <w:rFonts w:cs="Times New Roman"/>
          <w:spacing w:val="9"/>
          <w:lang w:val="tr-TR"/>
        </w:rPr>
        <w:t xml:space="preserve"> </w:t>
      </w:r>
      <w:r w:rsidRPr="00173732">
        <w:rPr>
          <w:rFonts w:cs="Times New Roman"/>
          <w:lang w:val="tr-TR"/>
        </w:rPr>
        <w:t>ki</w:t>
      </w:r>
      <w:r w:rsidRPr="00173732">
        <w:rPr>
          <w:rFonts w:cs="Times New Roman"/>
          <w:spacing w:val="9"/>
          <w:lang w:val="tr-TR"/>
        </w:rPr>
        <w:t xml:space="preserve"> </w:t>
      </w:r>
      <w:r w:rsidRPr="00173732">
        <w:rPr>
          <w:rFonts w:cs="Times New Roman"/>
          <w:lang w:val="tr-TR"/>
        </w:rPr>
        <w:t>nâ’i</w:t>
      </w:r>
      <w:r w:rsidRPr="00173732">
        <w:rPr>
          <w:rFonts w:cs="Times New Roman"/>
          <w:spacing w:val="5"/>
          <w:lang w:val="tr-TR"/>
        </w:rPr>
        <w:t>b</w:t>
      </w:r>
      <w:r w:rsidRPr="00173732">
        <w:rPr>
          <w:rFonts w:cs="Times New Roman"/>
          <w:spacing w:val="-1"/>
          <w:lang w:val="tr-TR"/>
        </w:rPr>
        <w:t>-</w:t>
      </w:r>
      <w:r w:rsidRPr="00173732">
        <w:rPr>
          <w:rFonts w:cs="Times New Roman"/>
          <w:lang w:val="tr-TR"/>
        </w:rPr>
        <w:t>i</w:t>
      </w:r>
      <w:r w:rsidRPr="00173732">
        <w:rPr>
          <w:rFonts w:cs="Times New Roman"/>
          <w:spacing w:val="9"/>
          <w:lang w:val="tr-TR"/>
        </w:rPr>
        <w:t xml:space="preserve"> </w:t>
      </w:r>
      <w:r w:rsidRPr="00173732">
        <w:rPr>
          <w:rFonts w:cs="Times New Roman"/>
          <w:spacing w:val="-2"/>
          <w:lang w:val="tr-TR"/>
        </w:rPr>
        <w:t>m</w:t>
      </w:r>
      <w:r w:rsidRPr="00173732">
        <w:rPr>
          <w:rFonts w:cs="Times New Roman"/>
          <w:lang w:val="tr-TR"/>
        </w:rPr>
        <w:t>u</w:t>
      </w:r>
      <w:r w:rsidRPr="00173732">
        <w:rPr>
          <w:rFonts w:cs="Times New Roman"/>
          <w:spacing w:val="-2"/>
          <w:lang w:val="tr-TR"/>
        </w:rPr>
        <w:t>m</w:t>
      </w:r>
      <w:r w:rsidRPr="00173732">
        <w:rPr>
          <w:rFonts w:cs="Times New Roman"/>
          <w:lang w:val="tr-TR"/>
        </w:rPr>
        <w:t>aileyh</w:t>
      </w:r>
      <w:r w:rsidRPr="00173732">
        <w:rPr>
          <w:rFonts w:cs="Times New Roman"/>
          <w:spacing w:val="9"/>
          <w:lang w:val="tr-TR"/>
        </w:rPr>
        <w:t xml:space="preserve"> </w:t>
      </w:r>
      <w:r w:rsidRPr="00173732">
        <w:rPr>
          <w:rFonts w:cs="Times New Roman"/>
          <w:lang w:val="tr-TR"/>
        </w:rPr>
        <w:t>husu</w:t>
      </w:r>
      <w:r w:rsidRPr="00173732">
        <w:rPr>
          <w:rFonts w:cs="Times New Roman"/>
          <w:spacing w:val="1"/>
          <w:lang w:val="tr-TR"/>
        </w:rPr>
        <w:t>s</w:t>
      </w:r>
      <w:r w:rsidRPr="00173732">
        <w:rPr>
          <w:rFonts w:cs="Times New Roman"/>
          <w:spacing w:val="-1"/>
          <w:lang w:val="tr-TR"/>
        </w:rPr>
        <w:t>-</w:t>
      </w:r>
      <w:r w:rsidRPr="00173732">
        <w:rPr>
          <w:rFonts w:cs="Times New Roman"/>
          <w:lang w:val="tr-TR"/>
        </w:rPr>
        <w:t xml:space="preserve">ı </w:t>
      </w:r>
      <w:r w:rsidRPr="00173732">
        <w:rPr>
          <w:rFonts w:cs="Times New Roman"/>
          <w:spacing w:val="-2"/>
          <w:lang w:val="tr-TR"/>
        </w:rPr>
        <w:t>m</w:t>
      </w:r>
      <w:r w:rsidRPr="00173732">
        <w:rPr>
          <w:rFonts w:cs="Times New Roman"/>
          <w:lang w:val="tr-TR"/>
        </w:rPr>
        <w:t>ezbûre</w:t>
      </w:r>
      <w:r w:rsidRPr="00173732">
        <w:rPr>
          <w:rFonts w:cs="Times New Roman"/>
          <w:spacing w:val="22"/>
          <w:lang w:val="tr-TR"/>
        </w:rPr>
        <w:t xml:space="preserve"> </w:t>
      </w:r>
      <w:r w:rsidRPr="00173732">
        <w:rPr>
          <w:rFonts w:cs="Times New Roman"/>
          <w:spacing w:val="-2"/>
          <w:lang w:val="tr-TR"/>
        </w:rPr>
        <w:t>m</w:t>
      </w:r>
      <w:r w:rsidRPr="00173732">
        <w:rPr>
          <w:rFonts w:cs="Times New Roman"/>
          <w:lang w:val="tr-TR"/>
        </w:rPr>
        <w:t>ukayyed</w:t>
      </w:r>
      <w:r w:rsidRPr="00173732">
        <w:rPr>
          <w:rFonts w:cs="Times New Roman"/>
          <w:spacing w:val="21"/>
          <w:lang w:val="tr-TR"/>
        </w:rPr>
        <w:t xml:space="preserve"> </w:t>
      </w:r>
      <w:r w:rsidRPr="00173732">
        <w:rPr>
          <w:rFonts w:cs="Times New Roman"/>
          <w:lang w:val="tr-TR"/>
        </w:rPr>
        <w:t>olub</w:t>
      </w:r>
      <w:r w:rsidRPr="00173732">
        <w:rPr>
          <w:rFonts w:cs="Times New Roman"/>
          <w:spacing w:val="20"/>
          <w:lang w:val="tr-TR"/>
        </w:rPr>
        <w:t xml:space="preserve"> </w:t>
      </w:r>
      <w:r w:rsidRPr="00173732">
        <w:rPr>
          <w:rFonts w:cs="Times New Roman"/>
          <w:lang w:val="tr-TR"/>
        </w:rPr>
        <w:t>göre</w:t>
      </w:r>
      <w:r w:rsidRPr="00173732">
        <w:rPr>
          <w:rFonts w:cs="Times New Roman"/>
          <w:spacing w:val="-1"/>
          <w:lang w:val="tr-TR"/>
        </w:rPr>
        <w:t>s</w:t>
      </w:r>
      <w:r w:rsidRPr="00173732">
        <w:rPr>
          <w:rFonts w:cs="Times New Roman"/>
          <w:lang w:val="tr-TR"/>
        </w:rPr>
        <w:t>in</w:t>
      </w:r>
      <w:r w:rsidRPr="00173732">
        <w:rPr>
          <w:rFonts w:cs="Times New Roman"/>
          <w:spacing w:val="21"/>
          <w:lang w:val="tr-TR"/>
        </w:rPr>
        <w:t xml:space="preserve"> </w:t>
      </w:r>
      <w:r w:rsidRPr="00173732">
        <w:rPr>
          <w:rFonts w:cs="Times New Roman"/>
          <w:spacing w:val="-2"/>
          <w:lang w:val="tr-TR"/>
        </w:rPr>
        <w:t>m</w:t>
      </w:r>
      <w:r w:rsidRPr="00173732">
        <w:rPr>
          <w:rFonts w:cs="Times New Roman"/>
          <w:lang w:val="tr-TR"/>
        </w:rPr>
        <w:t>ârü</w:t>
      </w:r>
      <w:r w:rsidRPr="00173732">
        <w:rPr>
          <w:rFonts w:cs="Times New Roman"/>
          <w:spacing w:val="-2"/>
          <w:lang w:val="tr-TR"/>
        </w:rPr>
        <w:t>'</w:t>
      </w:r>
      <w:r w:rsidRPr="00173732">
        <w:rPr>
          <w:rFonts w:cs="Times New Roman"/>
          <w:spacing w:val="2"/>
          <w:lang w:val="tr-TR"/>
        </w:rPr>
        <w:t>l</w:t>
      </w:r>
      <w:r w:rsidRPr="00173732">
        <w:rPr>
          <w:rFonts w:cs="Times New Roman"/>
          <w:lang w:val="tr-TR"/>
        </w:rPr>
        <w:t>-beyân</w:t>
      </w:r>
      <w:r w:rsidRPr="00173732">
        <w:rPr>
          <w:rFonts w:cs="Times New Roman"/>
          <w:spacing w:val="21"/>
          <w:lang w:val="tr-TR"/>
        </w:rPr>
        <w:t xml:space="preserve"> </w:t>
      </w:r>
      <w:r w:rsidRPr="00173732">
        <w:rPr>
          <w:rFonts w:cs="Times New Roman"/>
          <w:spacing w:val="-2"/>
          <w:lang w:val="tr-TR"/>
        </w:rPr>
        <w:t>R</w:t>
      </w:r>
      <w:r w:rsidRPr="00173732">
        <w:rPr>
          <w:rFonts w:cs="Times New Roman"/>
          <w:lang w:val="tr-TR"/>
        </w:rPr>
        <w:t>anuy</w:t>
      </w:r>
      <w:r w:rsidRPr="00173732">
        <w:rPr>
          <w:rFonts w:cs="Times New Roman"/>
          <w:spacing w:val="21"/>
          <w:lang w:val="tr-TR"/>
        </w:rPr>
        <w:t xml:space="preserve"> </w:t>
      </w:r>
      <w:r w:rsidRPr="00173732">
        <w:rPr>
          <w:rFonts w:cs="Times New Roman"/>
          <w:lang w:val="tr-TR"/>
        </w:rPr>
        <w:t>kary</w:t>
      </w:r>
      <w:r w:rsidRPr="00173732">
        <w:rPr>
          <w:rFonts w:cs="Times New Roman"/>
          <w:spacing w:val="-1"/>
          <w:lang w:val="tr-TR"/>
        </w:rPr>
        <w:t>es</w:t>
      </w:r>
      <w:r w:rsidRPr="00173732">
        <w:rPr>
          <w:rFonts w:cs="Times New Roman"/>
          <w:lang w:val="tr-TR"/>
        </w:rPr>
        <w:t>inden</w:t>
      </w:r>
      <w:r w:rsidRPr="00173732">
        <w:rPr>
          <w:rFonts w:cs="Times New Roman"/>
          <w:spacing w:val="21"/>
          <w:lang w:val="tr-TR"/>
        </w:rPr>
        <w:t xml:space="preserve"> </w:t>
      </w:r>
      <w:r w:rsidRPr="00173732">
        <w:rPr>
          <w:rFonts w:cs="Times New Roman"/>
          <w:spacing w:val="-2"/>
          <w:lang w:val="tr-TR"/>
        </w:rPr>
        <w:t>m</w:t>
      </w:r>
      <w:r w:rsidRPr="00173732">
        <w:rPr>
          <w:rFonts w:cs="Times New Roman"/>
          <w:lang w:val="tr-TR"/>
        </w:rPr>
        <w:t>anastı</w:t>
      </w:r>
      <w:r w:rsidRPr="00173732">
        <w:rPr>
          <w:rFonts w:cs="Times New Roman"/>
          <w:spacing w:val="1"/>
          <w:lang w:val="tr-TR"/>
        </w:rPr>
        <w:t>r</w:t>
      </w:r>
      <w:r w:rsidRPr="00173732">
        <w:rPr>
          <w:rFonts w:cs="Times New Roman"/>
          <w:lang w:val="tr-TR"/>
        </w:rPr>
        <w:t>a</w:t>
      </w:r>
      <w:r w:rsidRPr="00173732">
        <w:rPr>
          <w:rFonts w:cs="Times New Roman"/>
          <w:spacing w:val="21"/>
          <w:lang w:val="tr-TR"/>
        </w:rPr>
        <w:t xml:space="preserve"> </w:t>
      </w:r>
      <w:r w:rsidRPr="00173732">
        <w:rPr>
          <w:rFonts w:cs="Times New Roman"/>
          <w:lang w:val="tr-TR"/>
        </w:rPr>
        <w:t>d</w:t>
      </w:r>
      <w:r w:rsidRPr="00173732">
        <w:rPr>
          <w:rFonts w:cs="Times New Roman"/>
          <w:spacing w:val="-1"/>
          <w:lang w:val="tr-TR"/>
        </w:rPr>
        <w:t>â</w:t>
      </w:r>
      <w:r w:rsidRPr="00173732">
        <w:rPr>
          <w:rFonts w:cs="Times New Roman"/>
          <w:lang w:val="tr-TR"/>
        </w:rPr>
        <w:t>ir</w:t>
      </w:r>
      <w:r w:rsidRPr="00173732">
        <w:rPr>
          <w:rFonts w:cs="Times New Roman"/>
          <w:spacing w:val="20"/>
          <w:lang w:val="tr-TR"/>
        </w:rPr>
        <w:t xml:space="preserve"> </w:t>
      </w:r>
      <w:r w:rsidRPr="00173732">
        <w:rPr>
          <w:rFonts w:cs="Times New Roman"/>
          <w:lang w:val="tr-TR"/>
        </w:rPr>
        <w:t>ar</w:t>
      </w:r>
      <w:r w:rsidRPr="00173732">
        <w:rPr>
          <w:rFonts w:cs="Times New Roman"/>
          <w:spacing w:val="-1"/>
          <w:lang w:val="tr-TR"/>
        </w:rPr>
        <w:t>a</w:t>
      </w:r>
      <w:r w:rsidRPr="00173732">
        <w:rPr>
          <w:rFonts w:cs="Times New Roman"/>
          <w:lang w:val="tr-TR"/>
        </w:rPr>
        <w:t>zi tah</w:t>
      </w:r>
      <w:r w:rsidRPr="00173732">
        <w:rPr>
          <w:rFonts w:cs="Times New Roman"/>
          <w:spacing w:val="-1"/>
          <w:lang w:val="tr-TR"/>
        </w:rPr>
        <w:t>r</w:t>
      </w:r>
      <w:r w:rsidRPr="00173732">
        <w:rPr>
          <w:rFonts w:cs="Times New Roman"/>
          <w:lang w:val="tr-TR"/>
        </w:rPr>
        <w:t>îr</w:t>
      </w:r>
      <w:r w:rsidRPr="00173732">
        <w:rPr>
          <w:rFonts w:cs="Times New Roman"/>
          <w:spacing w:val="36"/>
          <w:lang w:val="tr-TR"/>
        </w:rPr>
        <w:t xml:space="preserve"> </w:t>
      </w:r>
      <w:r w:rsidRPr="00173732">
        <w:rPr>
          <w:rFonts w:cs="Times New Roman"/>
          <w:spacing w:val="-2"/>
          <w:lang w:val="tr-TR"/>
        </w:rPr>
        <w:t>o</w:t>
      </w:r>
      <w:r w:rsidRPr="00173732">
        <w:rPr>
          <w:rFonts w:cs="Times New Roman"/>
          <w:lang w:val="tr-TR"/>
        </w:rPr>
        <w:t>l</w:t>
      </w:r>
      <w:r w:rsidRPr="00173732">
        <w:rPr>
          <w:rFonts w:cs="Times New Roman"/>
          <w:spacing w:val="-2"/>
          <w:lang w:val="tr-TR"/>
        </w:rPr>
        <w:t>m</w:t>
      </w:r>
      <w:r w:rsidRPr="00173732">
        <w:rPr>
          <w:rFonts w:cs="Times New Roman"/>
          <w:spacing w:val="1"/>
          <w:lang w:val="tr-TR"/>
        </w:rPr>
        <w:t>a</w:t>
      </w:r>
      <w:r w:rsidRPr="00173732">
        <w:rPr>
          <w:rFonts w:cs="Times New Roman"/>
          <w:spacing w:val="-2"/>
          <w:lang w:val="tr-TR"/>
        </w:rPr>
        <w:t>m</w:t>
      </w:r>
      <w:r w:rsidRPr="00173732">
        <w:rPr>
          <w:rFonts w:cs="Times New Roman"/>
          <w:lang w:val="tr-TR"/>
        </w:rPr>
        <w:t>ağla</w:t>
      </w:r>
      <w:r w:rsidRPr="00173732">
        <w:rPr>
          <w:rFonts w:cs="Times New Roman"/>
          <w:spacing w:val="37"/>
          <w:lang w:val="tr-TR"/>
        </w:rPr>
        <w:t xml:space="preserve"> </w:t>
      </w:r>
      <w:r w:rsidRPr="00173732">
        <w:rPr>
          <w:rFonts w:cs="Times New Roman"/>
          <w:spacing w:val="-2"/>
          <w:lang w:val="tr-TR"/>
        </w:rPr>
        <w:t>m</w:t>
      </w:r>
      <w:r w:rsidRPr="00173732">
        <w:rPr>
          <w:rFonts w:cs="Times New Roman"/>
          <w:lang w:val="tr-TR"/>
        </w:rPr>
        <w:t>ünâzi‘fih</w:t>
      </w:r>
      <w:r w:rsidRPr="00173732">
        <w:rPr>
          <w:rFonts w:cs="Times New Roman"/>
          <w:spacing w:val="34"/>
          <w:lang w:val="tr-TR"/>
        </w:rPr>
        <w:t xml:space="preserve"> </w:t>
      </w:r>
      <w:r w:rsidRPr="00173732">
        <w:rPr>
          <w:rFonts w:cs="Times New Roman"/>
          <w:lang w:val="tr-TR"/>
        </w:rPr>
        <w:t>olan</w:t>
      </w:r>
      <w:r w:rsidRPr="00173732">
        <w:rPr>
          <w:rFonts w:cs="Times New Roman"/>
          <w:spacing w:val="34"/>
          <w:lang w:val="tr-TR"/>
        </w:rPr>
        <w:t xml:space="preserve"> </w:t>
      </w:r>
      <w:r w:rsidRPr="00173732">
        <w:rPr>
          <w:rFonts w:cs="Times New Roman"/>
          <w:lang w:val="tr-TR"/>
        </w:rPr>
        <w:t>yerlere</w:t>
      </w:r>
      <w:r w:rsidRPr="00173732">
        <w:rPr>
          <w:rFonts w:cs="Times New Roman"/>
          <w:spacing w:val="34"/>
          <w:lang w:val="tr-TR"/>
        </w:rPr>
        <w:t xml:space="preserve"> </w:t>
      </w:r>
      <w:r w:rsidRPr="00173732">
        <w:rPr>
          <w:rFonts w:cs="Times New Roman"/>
          <w:lang w:val="tr-TR"/>
        </w:rPr>
        <w:t>rahi</w:t>
      </w:r>
      <w:r w:rsidRPr="00173732">
        <w:rPr>
          <w:rFonts w:cs="Times New Roman"/>
          <w:spacing w:val="3"/>
          <w:lang w:val="tr-TR"/>
        </w:rPr>
        <w:t>b</w:t>
      </w:r>
      <w:r w:rsidRPr="00173732">
        <w:rPr>
          <w:rFonts w:cs="Times New Roman"/>
          <w:lang w:val="tr-TR"/>
        </w:rPr>
        <w:t>-i</w:t>
      </w:r>
      <w:r w:rsidRPr="00173732">
        <w:rPr>
          <w:rFonts w:cs="Times New Roman"/>
          <w:spacing w:val="35"/>
          <w:lang w:val="tr-TR"/>
        </w:rPr>
        <w:t xml:space="preserve"> </w:t>
      </w:r>
      <w:r w:rsidRPr="00173732">
        <w:rPr>
          <w:rFonts w:cs="Times New Roman"/>
          <w:spacing w:val="-2"/>
          <w:lang w:val="tr-TR"/>
        </w:rPr>
        <w:t>m</w:t>
      </w:r>
      <w:r w:rsidRPr="00173732">
        <w:rPr>
          <w:rFonts w:cs="Times New Roman"/>
          <w:lang w:val="tr-TR"/>
        </w:rPr>
        <w:t>ersû</w:t>
      </w:r>
      <w:r w:rsidRPr="00173732">
        <w:rPr>
          <w:rFonts w:cs="Times New Roman"/>
          <w:spacing w:val="-2"/>
          <w:lang w:val="tr-TR"/>
        </w:rPr>
        <w:t>m</w:t>
      </w:r>
      <w:r w:rsidRPr="00173732">
        <w:rPr>
          <w:rFonts w:cs="Times New Roman"/>
          <w:lang w:val="tr-TR"/>
        </w:rPr>
        <w:t>ları</w:t>
      </w:r>
      <w:r w:rsidRPr="00173732">
        <w:rPr>
          <w:rFonts w:cs="Times New Roman"/>
          <w:spacing w:val="36"/>
          <w:lang w:val="tr-TR"/>
        </w:rPr>
        <w:t xml:space="preserve"> </w:t>
      </w:r>
      <w:r w:rsidRPr="00173732">
        <w:rPr>
          <w:rFonts w:cs="Times New Roman"/>
          <w:lang w:val="tr-TR"/>
        </w:rPr>
        <w:t>tapu</w:t>
      </w:r>
      <w:r w:rsidRPr="00173732">
        <w:rPr>
          <w:rFonts w:cs="Times New Roman"/>
          <w:spacing w:val="34"/>
          <w:lang w:val="tr-TR"/>
        </w:rPr>
        <w:t xml:space="preserve"> </w:t>
      </w:r>
      <w:r w:rsidRPr="00173732">
        <w:rPr>
          <w:rFonts w:cs="Times New Roman"/>
          <w:lang w:val="tr-TR"/>
        </w:rPr>
        <w:t>ve</w:t>
      </w:r>
      <w:r w:rsidRPr="00173732">
        <w:rPr>
          <w:rFonts w:cs="Times New Roman"/>
          <w:spacing w:val="36"/>
          <w:lang w:val="tr-TR"/>
        </w:rPr>
        <w:t xml:space="preserve"> </w:t>
      </w:r>
      <w:r w:rsidRPr="00173732">
        <w:rPr>
          <w:rFonts w:cs="Times New Roman"/>
          <w:lang w:val="tr-TR"/>
        </w:rPr>
        <w:t>te</w:t>
      </w:r>
      <w:r w:rsidRPr="00173732">
        <w:rPr>
          <w:rFonts w:cs="Times New Roman"/>
          <w:spacing w:val="-3"/>
          <w:lang w:val="tr-TR"/>
        </w:rPr>
        <w:t>m</w:t>
      </w:r>
      <w:r w:rsidRPr="00173732">
        <w:rPr>
          <w:rFonts w:cs="Times New Roman"/>
          <w:lang w:val="tr-TR"/>
        </w:rPr>
        <w:t>essüğü mutasarrı</w:t>
      </w:r>
      <w:r w:rsidRPr="00173732">
        <w:rPr>
          <w:rFonts w:cs="Times New Roman"/>
          <w:spacing w:val="-1"/>
          <w:lang w:val="tr-TR"/>
        </w:rPr>
        <w:t>f</w:t>
      </w:r>
      <w:r w:rsidRPr="00173732">
        <w:rPr>
          <w:rFonts w:cs="Times New Roman"/>
          <w:lang w:val="tr-TR"/>
        </w:rPr>
        <w:t>lar</w:t>
      </w:r>
      <w:r w:rsidRPr="00173732">
        <w:rPr>
          <w:rFonts w:cs="Times New Roman"/>
          <w:spacing w:val="11"/>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ay</w:t>
      </w:r>
      <w:r w:rsidRPr="00173732">
        <w:rPr>
          <w:rFonts w:cs="Times New Roman"/>
          <w:spacing w:val="1"/>
          <w:lang w:val="tr-TR"/>
        </w:rPr>
        <w:t>u</w:t>
      </w:r>
      <w:r w:rsidRPr="00173732">
        <w:rPr>
          <w:rFonts w:cs="Times New Roman"/>
          <w:lang w:val="tr-TR"/>
        </w:rPr>
        <w:t>b</w:t>
      </w:r>
      <w:r w:rsidRPr="00173732">
        <w:rPr>
          <w:rFonts w:cs="Times New Roman"/>
          <w:spacing w:val="11"/>
          <w:lang w:val="tr-TR"/>
        </w:rPr>
        <w:t xml:space="preserve"> </w:t>
      </w:r>
      <w:r w:rsidRPr="00173732">
        <w:rPr>
          <w:rFonts w:cs="Times New Roman"/>
          <w:lang w:val="tr-TR"/>
        </w:rPr>
        <w:t>fi</w:t>
      </w:r>
      <w:r w:rsidRPr="00173732">
        <w:rPr>
          <w:rFonts w:cs="Times New Roman"/>
          <w:spacing w:val="-2"/>
          <w:lang w:val="tr-TR"/>
        </w:rPr>
        <w:t>'</w:t>
      </w:r>
      <w:r w:rsidRPr="00173732">
        <w:rPr>
          <w:rFonts w:cs="Times New Roman"/>
          <w:spacing w:val="2"/>
          <w:lang w:val="tr-TR"/>
        </w:rPr>
        <w:t>l</w:t>
      </w:r>
      <w:r w:rsidRPr="00173732">
        <w:rPr>
          <w:rFonts w:cs="Times New Roman"/>
          <w:lang w:val="tr-TR"/>
        </w:rPr>
        <w:t>-vâki‘</w:t>
      </w:r>
      <w:r w:rsidRPr="00173732">
        <w:rPr>
          <w:rFonts w:cs="Times New Roman"/>
          <w:spacing w:val="11"/>
          <w:lang w:val="tr-TR"/>
        </w:rPr>
        <w:t xml:space="preserve"> </w:t>
      </w:r>
      <w:r w:rsidRPr="00173732">
        <w:rPr>
          <w:rFonts w:cs="Times New Roman"/>
          <w:spacing w:val="-2"/>
          <w:lang w:val="tr-TR"/>
        </w:rPr>
        <w:t>m</w:t>
      </w:r>
      <w:r w:rsidRPr="00173732">
        <w:rPr>
          <w:rFonts w:cs="Times New Roman"/>
          <w:lang w:val="tr-TR"/>
        </w:rPr>
        <w:t>ers</w:t>
      </w:r>
      <w:r w:rsidRPr="00173732">
        <w:rPr>
          <w:rFonts w:cs="Times New Roman"/>
          <w:spacing w:val="1"/>
          <w:lang w:val="tr-TR"/>
        </w:rPr>
        <w:t>û</w:t>
      </w:r>
      <w:r w:rsidRPr="00173732">
        <w:rPr>
          <w:rFonts w:cs="Times New Roman"/>
          <w:lang w:val="tr-TR"/>
        </w:rPr>
        <w:t>m</w:t>
      </w:r>
      <w:r w:rsidRPr="00173732">
        <w:rPr>
          <w:rFonts w:cs="Times New Roman"/>
          <w:spacing w:val="11"/>
          <w:lang w:val="tr-TR"/>
        </w:rPr>
        <w:t xml:space="preserve"> </w:t>
      </w:r>
      <w:r w:rsidRPr="00173732">
        <w:rPr>
          <w:rFonts w:cs="Times New Roman"/>
          <w:lang w:val="tr-TR"/>
        </w:rPr>
        <w:t>tapuyı</w:t>
      </w:r>
      <w:r w:rsidRPr="00173732">
        <w:rPr>
          <w:rFonts w:cs="Times New Roman"/>
          <w:spacing w:val="12"/>
          <w:lang w:val="tr-TR"/>
        </w:rPr>
        <w:t xml:space="preserve"> </w:t>
      </w:r>
      <w:r w:rsidRPr="00173732">
        <w:rPr>
          <w:rFonts w:cs="Times New Roman"/>
          <w:lang w:val="tr-TR"/>
        </w:rPr>
        <w:t>ve</w:t>
      </w:r>
      <w:r w:rsidRPr="00173732">
        <w:rPr>
          <w:rFonts w:cs="Times New Roman"/>
          <w:spacing w:val="12"/>
          <w:lang w:val="tr-TR"/>
        </w:rPr>
        <w:t xml:space="preserve"> </w:t>
      </w:r>
      <w:r w:rsidRPr="00173732">
        <w:rPr>
          <w:rFonts w:cs="Times New Roman"/>
          <w:lang w:val="tr-TR"/>
        </w:rPr>
        <w:t>te</w:t>
      </w:r>
      <w:r w:rsidRPr="00173732">
        <w:rPr>
          <w:rFonts w:cs="Times New Roman"/>
          <w:spacing w:val="-2"/>
          <w:lang w:val="tr-TR"/>
        </w:rPr>
        <w:t>m</w:t>
      </w:r>
      <w:r w:rsidRPr="00173732">
        <w:rPr>
          <w:rFonts w:cs="Times New Roman"/>
          <w:spacing w:val="1"/>
          <w:lang w:val="tr-TR"/>
        </w:rPr>
        <w:t>e</w:t>
      </w:r>
      <w:r w:rsidRPr="00173732">
        <w:rPr>
          <w:rFonts w:cs="Times New Roman"/>
          <w:lang w:val="tr-TR"/>
        </w:rPr>
        <w:t>ssüği</w:t>
      </w:r>
      <w:r w:rsidRPr="00173732">
        <w:rPr>
          <w:rFonts w:cs="Times New Roman"/>
          <w:spacing w:val="12"/>
          <w:lang w:val="tr-TR"/>
        </w:rPr>
        <w:t xml:space="preserve"> </w:t>
      </w:r>
      <w:r w:rsidRPr="00173732">
        <w:rPr>
          <w:rFonts w:cs="Times New Roman"/>
          <w:spacing w:val="-2"/>
          <w:lang w:val="tr-TR"/>
        </w:rPr>
        <w:t>m</w:t>
      </w:r>
      <w:r w:rsidRPr="00173732">
        <w:rPr>
          <w:rFonts w:cs="Times New Roman"/>
          <w:lang w:val="tr-TR"/>
        </w:rPr>
        <w:t>utasarrıfi</w:t>
      </w:r>
      <w:r w:rsidRPr="00173732">
        <w:rPr>
          <w:rFonts w:cs="Times New Roman"/>
          <w:spacing w:val="-2"/>
          <w:lang w:val="tr-TR"/>
        </w:rPr>
        <w:t>k</w:t>
      </w:r>
      <w:r w:rsidRPr="00173732">
        <w:rPr>
          <w:rFonts w:cs="Times New Roman"/>
          <w:lang w:val="tr-TR"/>
        </w:rPr>
        <w:t>en</w:t>
      </w:r>
      <w:r w:rsidRPr="00173732">
        <w:rPr>
          <w:rFonts w:cs="Times New Roman"/>
          <w:spacing w:val="12"/>
          <w:lang w:val="tr-TR"/>
        </w:rPr>
        <w:t xml:space="preserve"> </w:t>
      </w:r>
      <w:r w:rsidRPr="00173732">
        <w:rPr>
          <w:rFonts w:cs="Times New Roman"/>
          <w:lang w:val="tr-TR"/>
        </w:rPr>
        <w:t>sâ</w:t>
      </w:r>
      <w:r w:rsidRPr="00173732">
        <w:rPr>
          <w:rFonts w:cs="Times New Roman"/>
          <w:spacing w:val="-1"/>
          <w:lang w:val="tr-TR"/>
        </w:rPr>
        <w:t>h</w:t>
      </w:r>
      <w:r w:rsidRPr="00173732">
        <w:rPr>
          <w:rFonts w:cs="Times New Roman"/>
          <w:lang w:val="tr-TR"/>
        </w:rPr>
        <w:t>ibü</w:t>
      </w:r>
      <w:r w:rsidRPr="00173732">
        <w:rPr>
          <w:rFonts w:cs="Times New Roman"/>
          <w:spacing w:val="-1"/>
          <w:lang w:val="tr-TR"/>
        </w:rPr>
        <w:t>'</w:t>
      </w:r>
      <w:r w:rsidRPr="00173732">
        <w:rPr>
          <w:rFonts w:cs="Times New Roman"/>
          <w:spacing w:val="4"/>
          <w:lang w:val="tr-TR"/>
        </w:rPr>
        <w:t>l</w:t>
      </w:r>
      <w:r w:rsidRPr="00173732">
        <w:rPr>
          <w:rFonts w:cs="Times New Roman"/>
          <w:lang w:val="tr-TR"/>
        </w:rPr>
        <w:t>- arsa</w:t>
      </w:r>
      <w:r w:rsidRPr="00173732">
        <w:rPr>
          <w:rFonts w:cs="Times New Roman"/>
          <w:spacing w:val="20"/>
          <w:lang w:val="tr-TR"/>
        </w:rPr>
        <w:t xml:space="preserve"> </w:t>
      </w:r>
      <w:r w:rsidRPr="00173732">
        <w:rPr>
          <w:rFonts w:cs="Times New Roman"/>
          <w:spacing w:val="-2"/>
          <w:lang w:val="tr-TR"/>
        </w:rPr>
        <w:t>m</w:t>
      </w:r>
      <w:r w:rsidRPr="00173732">
        <w:rPr>
          <w:rFonts w:cs="Times New Roman"/>
          <w:lang w:val="tr-TR"/>
        </w:rPr>
        <w:t>erkûm</w:t>
      </w:r>
      <w:r w:rsidRPr="00173732">
        <w:rPr>
          <w:rFonts w:cs="Times New Roman"/>
          <w:spacing w:val="19"/>
          <w:lang w:val="tr-TR"/>
        </w:rPr>
        <w:t xml:space="preserve"> </w:t>
      </w:r>
      <w:r w:rsidRPr="00173732">
        <w:rPr>
          <w:rFonts w:cs="Times New Roman"/>
          <w:lang w:val="tr-TR"/>
        </w:rPr>
        <w:t>Os</w:t>
      </w:r>
      <w:r w:rsidRPr="00173732">
        <w:rPr>
          <w:rFonts w:cs="Times New Roman"/>
          <w:spacing w:val="-2"/>
          <w:lang w:val="tr-TR"/>
        </w:rPr>
        <w:t>m</w:t>
      </w:r>
      <w:r w:rsidRPr="00173732">
        <w:rPr>
          <w:rFonts w:cs="Times New Roman"/>
          <w:lang w:val="tr-TR"/>
        </w:rPr>
        <w:t>a</w:t>
      </w:r>
      <w:r w:rsidRPr="00173732">
        <w:rPr>
          <w:rFonts w:cs="Times New Roman"/>
          <w:spacing w:val="1"/>
          <w:lang w:val="tr-TR"/>
        </w:rPr>
        <w:t>n</w:t>
      </w:r>
      <w:r w:rsidRPr="00173732">
        <w:rPr>
          <w:rFonts w:cs="Times New Roman"/>
          <w:spacing w:val="-2"/>
          <w:lang w:val="tr-TR"/>
        </w:rPr>
        <w:t>'</w:t>
      </w:r>
      <w:r w:rsidRPr="00173732">
        <w:rPr>
          <w:rFonts w:cs="Times New Roman"/>
          <w:lang w:val="tr-TR"/>
        </w:rPr>
        <w:t>ın</w:t>
      </w:r>
      <w:r w:rsidRPr="00173732">
        <w:rPr>
          <w:rFonts w:cs="Times New Roman"/>
          <w:spacing w:val="21"/>
          <w:lang w:val="tr-TR"/>
        </w:rPr>
        <w:t xml:space="preserve"> </w:t>
      </w:r>
      <w:r w:rsidRPr="00173732">
        <w:rPr>
          <w:rFonts w:cs="Times New Roman"/>
          <w:lang w:val="tr-TR"/>
        </w:rPr>
        <w:t>zim</w:t>
      </w:r>
      <w:r w:rsidRPr="00173732">
        <w:rPr>
          <w:rFonts w:cs="Times New Roman"/>
          <w:spacing w:val="-2"/>
          <w:lang w:val="tr-TR"/>
        </w:rPr>
        <w:t>m</w:t>
      </w:r>
      <w:r w:rsidRPr="00173732">
        <w:rPr>
          <w:rFonts w:cs="Times New Roman"/>
          <w:lang w:val="tr-TR"/>
        </w:rPr>
        <w:t>etinde</w:t>
      </w:r>
      <w:r w:rsidRPr="00173732">
        <w:rPr>
          <w:rFonts w:cs="Times New Roman"/>
          <w:spacing w:val="19"/>
          <w:lang w:val="tr-TR"/>
        </w:rPr>
        <w:t xml:space="preserve"> </w:t>
      </w:r>
      <w:r w:rsidRPr="00173732">
        <w:rPr>
          <w:rFonts w:cs="Times New Roman"/>
          <w:lang w:val="tr-TR"/>
        </w:rPr>
        <w:t>sen</w:t>
      </w:r>
      <w:r w:rsidRPr="00173732">
        <w:rPr>
          <w:rFonts w:cs="Times New Roman"/>
          <w:spacing w:val="3"/>
          <w:lang w:val="tr-TR"/>
        </w:rPr>
        <w:t>e</w:t>
      </w:r>
      <w:r w:rsidRPr="00173732">
        <w:rPr>
          <w:rFonts w:cs="Times New Roman"/>
          <w:lang w:val="tr-TR"/>
        </w:rPr>
        <w:t>-i</w:t>
      </w:r>
      <w:r w:rsidRPr="00173732">
        <w:rPr>
          <w:rFonts w:cs="Times New Roman"/>
          <w:spacing w:val="20"/>
          <w:lang w:val="tr-TR"/>
        </w:rPr>
        <w:t xml:space="preserve"> </w:t>
      </w:r>
      <w:r w:rsidRPr="00173732">
        <w:rPr>
          <w:rFonts w:cs="Times New Roman"/>
          <w:spacing w:val="-2"/>
          <w:lang w:val="tr-TR"/>
        </w:rPr>
        <w:t>m</w:t>
      </w:r>
      <w:r w:rsidRPr="00173732">
        <w:rPr>
          <w:rFonts w:cs="Times New Roman"/>
          <w:lang w:val="tr-TR"/>
        </w:rPr>
        <w:t>erkū</w:t>
      </w:r>
      <w:r w:rsidRPr="00173732">
        <w:rPr>
          <w:rFonts w:cs="Times New Roman"/>
          <w:spacing w:val="-2"/>
          <w:lang w:val="tr-TR"/>
        </w:rPr>
        <w:t>m</w:t>
      </w:r>
      <w:r w:rsidRPr="00173732">
        <w:rPr>
          <w:rFonts w:cs="Times New Roman"/>
          <w:lang w:val="tr-TR"/>
        </w:rPr>
        <w:t>e</w:t>
      </w:r>
      <w:r w:rsidRPr="00173732">
        <w:rPr>
          <w:rFonts w:cs="Times New Roman"/>
          <w:spacing w:val="20"/>
          <w:lang w:val="tr-TR"/>
        </w:rPr>
        <w:t xml:space="preserve"> </w:t>
      </w:r>
      <w:r w:rsidRPr="00173732">
        <w:rPr>
          <w:rFonts w:cs="Times New Roman"/>
          <w:lang w:val="tr-TR"/>
        </w:rPr>
        <w:t>de</w:t>
      </w:r>
      <w:r w:rsidRPr="00173732">
        <w:rPr>
          <w:rFonts w:cs="Times New Roman"/>
          <w:spacing w:val="20"/>
          <w:lang w:val="tr-TR"/>
        </w:rPr>
        <w:t xml:space="preserve"> </w:t>
      </w:r>
      <w:r w:rsidRPr="00173732">
        <w:rPr>
          <w:rFonts w:cs="Times New Roman"/>
          <w:lang w:val="tr-TR"/>
        </w:rPr>
        <w:t>helak</w:t>
      </w:r>
      <w:r w:rsidRPr="00173732">
        <w:rPr>
          <w:rFonts w:cs="Times New Roman"/>
          <w:spacing w:val="20"/>
          <w:lang w:val="tr-TR"/>
        </w:rPr>
        <w:t xml:space="preserve"> </w:t>
      </w:r>
      <w:r w:rsidRPr="00173732">
        <w:rPr>
          <w:rFonts w:cs="Times New Roman"/>
          <w:lang w:val="tr-TR"/>
        </w:rPr>
        <w:t>oldukda</w:t>
      </w:r>
      <w:r w:rsidRPr="00173732">
        <w:rPr>
          <w:rFonts w:cs="Times New Roman"/>
          <w:spacing w:val="20"/>
          <w:lang w:val="tr-TR"/>
        </w:rPr>
        <w:t xml:space="preserve"> </w:t>
      </w:r>
      <w:r w:rsidRPr="00173732">
        <w:rPr>
          <w:rFonts w:cs="Times New Roman"/>
          <w:lang w:val="tr-TR"/>
        </w:rPr>
        <w:t>oğlı</w:t>
      </w:r>
      <w:r w:rsidRPr="00173732">
        <w:rPr>
          <w:rFonts w:cs="Times New Roman"/>
          <w:spacing w:val="20"/>
          <w:lang w:val="tr-TR"/>
        </w:rPr>
        <w:t xml:space="preserve"> </w:t>
      </w:r>
      <w:r w:rsidRPr="00173732">
        <w:rPr>
          <w:rFonts w:cs="Times New Roman"/>
          <w:lang w:val="tr-TR"/>
        </w:rPr>
        <w:t>kızı</w:t>
      </w:r>
      <w:r w:rsidRPr="00173732">
        <w:rPr>
          <w:rFonts w:cs="Times New Roman"/>
          <w:spacing w:val="20"/>
          <w:lang w:val="tr-TR"/>
        </w:rPr>
        <w:t xml:space="preserve"> </w:t>
      </w:r>
      <w:r w:rsidRPr="00173732">
        <w:rPr>
          <w:rFonts w:cs="Times New Roman"/>
          <w:lang w:val="tr-TR"/>
        </w:rPr>
        <w:t>ve</w:t>
      </w:r>
      <w:r w:rsidRPr="00173732">
        <w:rPr>
          <w:rFonts w:cs="Times New Roman"/>
          <w:spacing w:val="20"/>
          <w:lang w:val="tr-TR"/>
        </w:rPr>
        <w:t xml:space="preserve"> </w:t>
      </w:r>
      <w:r w:rsidRPr="00173732">
        <w:rPr>
          <w:rFonts w:cs="Times New Roman"/>
          <w:lang w:val="tr-TR"/>
        </w:rPr>
        <w:t>s</w:t>
      </w:r>
      <w:r w:rsidRPr="00173732">
        <w:rPr>
          <w:rFonts w:cs="Times New Roman"/>
          <w:spacing w:val="4"/>
          <w:lang w:val="tr-TR"/>
        </w:rPr>
        <w:t>â</w:t>
      </w:r>
      <w:r w:rsidRPr="00173732">
        <w:rPr>
          <w:rFonts w:cs="Times New Roman"/>
          <w:lang w:val="tr-TR"/>
        </w:rPr>
        <w:t>ir ashâb-ı</w:t>
      </w:r>
      <w:r w:rsidRPr="00173732">
        <w:rPr>
          <w:rFonts w:cs="Times New Roman"/>
          <w:spacing w:val="59"/>
          <w:lang w:val="tr-TR"/>
        </w:rPr>
        <w:t xml:space="preserve"> </w:t>
      </w:r>
      <w:r w:rsidRPr="00173732">
        <w:rPr>
          <w:rFonts w:cs="Times New Roman"/>
          <w:lang w:val="tr-TR"/>
        </w:rPr>
        <w:t>tap</w:t>
      </w:r>
      <w:r w:rsidRPr="00173732">
        <w:rPr>
          <w:rFonts w:cs="Times New Roman"/>
          <w:spacing w:val="-2"/>
          <w:lang w:val="tr-TR"/>
        </w:rPr>
        <w:t>u</w:t>
      </w:r>
      <w:r w:rsidRPr="00173732">
        <w:rPr>
          <w:rFonts w:cs="Times New Roman"/>
          <w:lang w:val="tr-TR"/>
        </w:rPr>
        <w:t>dan ki</w:t>
      </w:r>
      <w:r w:rsidRPr="00173732">
        <w:rPr>
          <w:rFonts w:cs="Times New Roman"/>
          <w:spacing w:val="-2"/>
          <w:lang w:val="tr-TR"/>
        </w:rPr>
        <w:t>m</w:t>
      </w:r>
      <w:r w:rsidRPr="00173732">
        <w:rPr>
          <w:rFonts w:cs="Times New Roman"/>
          <w:lang w:val="tr-TR"/>
        </w:rPr>
        <w:t>esne ol</w:t>
      </w:r>
      <w:r w:rsidRPr="00173732">
        <w:rPr>
          <w:rFonts w:cs="Times New Roman"/>
          <w:spacing w:val="-2"/>
          <w:lang w:val="tr-TR"/>
        </w:rPr>
        <w:t>m</w:t>
      </w:r>
      <w:r w:rsidRPr="00173732">
        <w:rPr>
          <w:rFonts w:cs="Times New Roman"/>
          <w:lang w:val="tr-TR"/>
        </w:rPr>
        <w:t>ayub tasarrufunda</w:t>
      </w:r>
      <w:r w:rsidRPr="00173732">
        <w:rPr>
          <w:rFonts w:cs="Times New Roman"/>
          <w:spacing w:val="58"/>
          <w:lang w:val="tr-TR"/>
        </w:rPr>
        <w:t xml:space="preserve"> </w:t>
      </w:r>
      <w:r w:rsidRPr="00173732">
        <w:rPr>
          <w:rFonts w:cs="Times New Roman"/>
          <w:lang w:val="tr-TR"/>
        </w:rPr>
        <w:t>olan</w:t>
      </w:r>
      <w:r w:rsidRPr="00173732">
        <w:rPr>
          <w:rFonts w:cs="Times New Roman"/>
          <w:spacing w:val="59"/>
          <w:lang w:val="tr-TR"/>
        </w:rPr>
        <w:t xml:space="preserve"> </w:t>
      </w:r>
      <w:r w:rsidRPr="00173732">
        <w:rPr>
          <w:rFonts w:cs="Times New Roman"/>
          <w:lang w:val="tr-TR"/>
        </w:rPr>
        <w:t>y</w:t>
      </w:r>
      <w:r w:rsidRPr="00173732">
        <w:rPr>
          <w:rFonts w:cs="Times New Roman"/>
          <w:spacing w:val="-1"/>
          <w:lang w:val="tr-TR"/>
        </w:rPr>
        <w:t>e</w:t>
      </w:r>
      <w:r w:rsidRPr="00173732">
        <w:rPr>
          <w:rFonts w:cs="Times New Roman"/>
          <w:lang w:val="tr-TR"/>
        </w:rPr>
        <w:t>rleri</w:t>
      </w:r>
      <w:r w:rsidRPr="00173732">
        <w:rPr>
          <w:rFonts w:cs="Times New Roman"/>
          <w:spacing w:val="59"/>
          <w:lang w:val="tr-TR"/>
        </w:rPr>
        <w:t xml:space="preserve"> </w:t>
      </w:r>
      <w:r w:rsidRPr="00173732">
        <w:rPr>
          <w:rFonts w:cs="Times New Roman"/>
          <w:lang w:val="tr-TR"/>
        </w:rPr>
        <w:t>sâ</w:t>
      </w:r>
      <w:r w:rsidRPr="00173732">
        <w:rPr>
          <w:rFonts w:cs="Times New Roman"/>
          <w:spacing w:val="-1"/>
          <w:lang w:val="tr-TR"/>
        </w:rPr>
        <w:t>b</w:t>
      </w:r>
      <w:r w:rsidRPr="00173732">
        <w:rPr>
          <w:rFonts w:cs="Times New Roman"/>
          <w:lang w:val="tr-TR"/>
        </w:rPr>
        <w:t>ibü</w:t>
      </w:r>
      <w:r w:rsidRPr="00173732">
        <w:rPr>
          <w:rFonts w:cs="Times New Roman"/>
          <w:spacing w:val="-1"/>
          <w:lang w:val="tr-TR"/>
        </w:rPr>
        <w:t>'</w:t>
      </w:r>
      <w:r w:rsidRPr="00173732">
        <w:rPr>
          <w:rFonts w:cs="Times New Roman"/>
          <w:spacing w:val="3"/>
          <w:lang w:val="tr-TR"/>
        </w:rPr>
        <w:t>l</w:t>
      </w:r>
      <w:r w:rsidRPr="00173732">
        <w:rPr>
          <w:rFonts w:cs="Times New Roman"/>
          <w:lang w:val="tr-TR"/>
        </w:rPr>
        <w:t>-arsa</w:t>
      </w:r>
      <w:r w:rsidRPr="00173732">
        <w:rPr>
          <w:rFonts w:cs="Times New Roman"/>
          <w:spacing w:val="59"/>
          <w:lang w:val="tr-TR"/>
        </w:rPr>
        <w:t xml:space="preserve"> </w:t>
      </w:r>
      <w:r w:rsidRPr="00173732">
        <w:rPr>
          <w:rFonts w:cs="Times New Roman"/>
          <w:lang w:val="tr-TR"/>
        </w:rPr>
        <w:t>âid</w:t>
      </w:r>
      <w:r w:rsidRPr="00173732">
        <w:rPr>
          <w:rFonts w:cs="Times New Roman"/>
          <w:spacing w:val="58"/>
          <w:lang w:val="tr-TR"/>
        </w:rPr>
        <w:t xml:space="preserve"> </w:t>
      </w:r>
      <w:r w:rsidRPr="00173732">
        <w:rPr>
          <w:rFonts w:cs="Times New Roman"/>
          <w:lang w:val="tr-TR"/>
        </w:rPr>
        <w:t>olar</w:t>
      </w:r>
      <w:r w:rsidRPr="00173732">
        <w:rPr>
          <w:rFonts w:cs="Times New Roman"/>
          <w:spacing w:val="-1"/>
          <w:lang w:val="tr-TR"/>
        </w:rPr>
        <w:t>a</w:t>
      </w:r>
      <w:r w:rsidRPr="00173732">
        <w:rPr>
          <w:rFonts w:cs="Times New Roman"/>
          <w:lang w:val="tr-TR"/>
        </w:rPr>
        <w:t>k sâhib</w:t>
      </w:r>
      <w:r w:rsidRPr="00173732">
        <w:rPr>
          <w:rFonts w:cs="Times New Roman"/>
          <w:spacing w:val="-1"/>
          <w:lang w:val="tr-TR"/>
        </w:rPr>
        <w:t>-</w:t>
      </w:r>
      <w:r w:rsidRPr="00173732">
        <w:rPr>
          <w:rFonts w:cs="Times New Roman"/>
          <w:lang w:val="tr-TR"/>
        </w:rPr>
        <w:t>i</w:t>
      </w:r>
      <w:r w:rsidRPr="00173732">
        <w:rPr>
          <w:rFonts w:cs="Times New Roman"/>
          <w:spacing w:val="2"/>
          <w:lang w:val="tr-TR"/>
        </w:rPr>
        <w:t xml:space="preserve"> </w:t>
      </w:r>
      <w:r w:rsidRPr="00173732">
        <w:rPr>
          <w:rFonts w:cs="Times New Roman"/>
          <w:spacing w:val="-2"/>
          <w:lang w:val="tr-TR"/>
        </w:rPr>
        <w:t>m</w:t>
      </w:r>
      <w:r w:rsidRPr="00173732">
        <w:rPr>
          <w:rFonts w:cs="Times New Roman"/>
          <w:lang w:val="tr-TR"/>
        </w:rPr>
        <w:t>erkūm dahi</w:t>
      </w:r>
      <w:r w:rsidRPr="00173732">
        <w:rPr>
          <w:rFonts w:cs="Times New Roman"/>
          <w:spacing w:val="2"/>
          <w:lang w:val="tr-TR"/>
        </w:rPr>
        <w:t xml:space="preserve"> </w:t>
      </w:r>
      <w:r w:rsidRPr="00173732">
        <w:rPr>
          <w:rFonts w:cs="Times New Roman"/>
          <w:lang w:val="tr-TR"/>
        </w:rPr>
        <w:t>ol</w:t>
      </w:r>
      <w:r w:rsidRPr="00173732">
        <w:rPr>
          <w:rFonts w:cs="Times New Roman"/>
          <w:spacing w:val="1"/>
          <w:lang w:val="tr-TR"/>
        </w:rPr>
        <w:t xml:space="preserve"> </w:t>
      </w:r>
      <w:r w:rsidRPr="00173732">
        <w:rPr>
          <w:rFonts w:cs="Times New Roman"/>
          <w:spacing w:val="-2"/>
          <w:lang w:val="tr-TR"/>
        </w:rPr>
        <w:t>y</w:t>
      </w:r>
      <w:r w:rsidRPr="00173732">
        <w:rPr>
          <w:rFonts w:cs="Times New Roman"/>
          <w:lang w:val="tr-TR"/>
        </w:rPr>
        <w:t>erleri</w:t>
      </w:r>
      <w:r w:rsidRPr="00173732">
        <w:rPr>
          <w:rFonts w:cs="Times New Roman"/>
          <w:spacing w:val="1"/>
          <w:lang w:val="tr-TR"/>
        </w:rPr>
        <w:t xml:space="preserve"> </w:t>
      </w:r>
      <w:r w:rsidRPr="00173732">
        <w:rPr>
          <w:rFonts w:cs="Times New Roman"/>
          <w:lang w:val="tr-TR"/>
        </w:rPr>
        <w:t>resm-i</w:t>
      </w:r>
      <w:r w:rsidRPr="00173732">
        <w:rPr>
          <w:rFonts w:cs="Times New Roman"/>
          <w:spacing w:val="1"/>
          <w:lang w:val="tr-TR"/>
        </w:rPr>
        <w:t xml:space="preserve"> </w:t>
      </w:r>
      <w:r w:rsidRPr="00173732">
        <w:rPr>
          <w:rFonts w:cs="Times New Roman"/>
          <w:lang w:val="tr-TR"/>
        </w:rPr>
        <w:t>tapu ile</w:t>
      </w:r>
      <w:r w:rsidRPr="00173732">
        <w:rPr>
          <w:rFonts w:cs="Times New Roman"/>
          <w:spacing w:val="2"/>
          <w:lang w:val="tr-TR"/>
        </w:rPr>
        <w:t xml:space="preserve"> </w:t>
      </w:r>
      <w:r w:rsidRPr="00173732">
        <w:rPr>
          <w:rFonts w:cs="Times New Roman"/>
          <w:lang w:val="tr-TR"/>
        </w:rPr>
        <w:t>tal</w:t>
      </w:r>
      <w:r w:rsidRPr="00173732">
        <w:rPr>
          <w:rFonts w:cs="Times New Roman"/>
          <w:spacing w:val="-1"/>
          <w:lang w:val="tr-TR"/>
        </w:rPr>
        <w:t>i</w:t>
      </w:r>
      <w:r w:rsidRPr="00173732">
        <w:rPr>
          <w:rFonts w:cs="Times New Roman"/>
          <w:lang w:val="tr-TR"/>
        </w:rPr>
        <w:t>be</w:t>
      </w:r>
      <w:r w:rsidRPr="00173732">
        <w:rPr>
          <w:rFonts w:cs="Times New Roman"/>
          <w:spacing w:val="2"/>
          <w:lang w:val="tr-TR"/>
        </w:rPr>
        <w:t xml:space="preserve"> </w:t>
      </w:r>
      <w:r w:rsidRPr="00173732">
        <w:rPr>
          <w:rFonts w:cs="Times New Roman"/>
          <w:lang w:val="tr-TR"/>
        </w:rPr>
        <w:t>virüb za</w:t>
      </w:r>
      <w:r w:rsidRPr="00173732">
        <w:rPr>
          <w:rFonts w:cs="Times New Roman"/>
          <w:spacing w:val="-1"/>
          <w:lang w:val="tr-TR"/>
        </w:rPr>
        <w:t>b</w:t>
      </w:r>
      <w:r w:rsidRPr="00173732">
        <w:rPr>
          <w:rFonts w:cs="Times New Roman"/>
          <w:lang w:val="tr-TR"/>
        </w:rPr>
        <w:t>t</w:t>
      </w:r>
      <w:r w:rsidRPr="00173732">
        <w:rPr>
          <w:rFonts w:cs="Times New Roman"/>
          <w:spacing w:val="2"/>
          <w:lang w:val="tr-TR"/>
        </w:rPr>
        <w:t xml:space="preserve"> </w:t>
      </w:r>
      <w:r w:rsidRPr="00173732">
        <w:rPr>
          <w:rFonts w:cs="Times New Roman"/>
          <w:lang w:val="tr-TR"/>
        </w:rPr>
        <w:t>ve</w:t>
      </w:r>
      <w:r w:rsidRPr="00173732">
        <w:rPr>
          <w:rFonts w:cs="Times New Roman"/>
          <w:spacing w:val="1"/>
          <w:lang w:val="tr-TR"/>
        </w:rPr>
        <w:t xml:space="preserve"> </w:t>
      </w:r>
      <w:r w:rsidRPr="00173732">
        <w:rPr>
          <w:rFonts w:cs="Times New Roman"/>
          <w:lang w:val="tr-TR"/>
        </w:rPr>
        <w:t>zirâ‘</w:t>
      </w:r>
      <w:r w:rsidRPr="00173732">
        <w:rPr>
          <w:rFonts w:cs="Times New Roman"/>
          <w:spacing w:val="-1"/>
          <w:lang w:val="tr-TR"/>
        </w:rPr>
        <w:t>â</w:t>
      </w:r>
      <w:r w:rsidRPr="00173732">
        <w:rPr>
          <w:rFonts w:cs="Times New Roman"/>
          <w:lang w:val="tr-TR"/>
        </w:rPr>
        <w:t>t</w:t>
      </w:r>
      <w:r w:rsidRPr="00173732">
        <w:rPr>
          <w:rFonts w:cs="Times New Roman"/>
          <w:spacing w:val="2"/>
          <w:lang w:val="tr-TR"/>
        </w:rPr>
        <w:t xml:space="preserve"> </w:t>
      </w:r>
      <w:r w:rsidRPr="00173732">
        <w:rPr>
          <w:rFonts w:cs="Times New Roman"/>
          <w:spacing w:val="-1"/>
          <w:lang w:val="tr-TR"/>
        </w:rPr>
        <w:t>e</w:t>
      </w:r>
      <w:r w:rsidRPr="00173732">
        <w:rPr>
          <w:rFonts w:cs="Times New Roman"/>
          <w:lang w:val="tr-TR"/>
        </w:rPr>
        <w:t>ttir</w:t>
      </w:r>
      <w:r w:rsidRPr="00173732">
        <w:rPr>
          <w:rFonts w:cs="Times New Roman"/>
          <w:spacing w:val="-3"/>
          <w:lang w:val="tr-TR"/>
        </w:rPr>
        <w:t>m</w:t>
      </w:r>
      <w:r w:rsidRPr="00173732">
        <w:rPr>
          <w:rFonts w:cs="Times New Roman"/>
          <w:lang w:val="tr-TR"/>
        </w:rPr>
        <w:t>ek</w:t>
      </w:r>
      <w:r w:rsidRPr="00173732">
        <w:rPr>
          <w:rFonts w:cs="Times New Roman"/>
          <w:spacing w:val="3"/>
          <w:lang w:val="tr-TR"/>
        </w:rPr>
        <w:t xml:space="preserve"> </w:t>
      </w:r>
      <w:r w:rsidRPr="00173732">
        <w:rPr>
          <w:rFonts w:cs="Times New Roman"/>
          <w:spacing w:val="-2"/>
          <w:lang w:val="tr-TR"/>
        </w:rPr>
        <w:t>m</w:t>
      </w:r>
      <w:r w:rsidRPr="00173732">
        <w:rPr>
          <w:rFonts w:cs="Times New Roman"/>
          <w:lang w:val="tr-TR"/>
        </w:rPr>
        <w:t xml:space="preserve">urad </w:t>
      </w:r>
      <w:r w:rsidRPr="00173732">
        <w:rPr>
          <w:rFonts w:cs="Times New Roman"/>
          <w:lang w:val="tr-TR"/>
        </w:rPr>
        <w:lastRenderedPageBreak/>
        <w:t>eyledik</w:t>
      </w:r>
      <w:r w:rsidRPr="00173732">
        <w:rPr>
          <w:rFonts w:cs="Times New Roman"/>
          <w:spacing w:val="-2"/>
          <w:lang w:val="tr-TR"/>
        </w:rPr>
        <w:t>d</w:t>
      </w:r>
      <w:r w:rsidRPr="00173732">
        <w:rPr>
          <w:rFonts w:cs="Times New Roman"/>
          <w:lang w:val="tr-TR"/>
        </w:rPr>
        <w:t>e</w:t>
      </w:r>
      <w:r w:rsidRPr="00173732">
        <w:rPr>
          <w:rFonts w:cs="Times New Roman"/>
          <w:spacing w:val="27"/>
          <w:lang w:val="tr-TR"/>
        </w:rPr>
        <w:t xml:space="preserve"> </w:t>
      </w:r>
      <w:r w:rsidRPr="00173732">
        <w:rPr>
          <w:rFonts w:cs="Times New Roman"/>
          <w:lang w:val="tr-TR"/>
        </w:rPr>
        <w:t>k</w:t>
      </w:r>
      <w:r w:rsidRPr="00173732">
        <w:rPr>
          <w:rFonts w:cs="Times New Roman"/>
          <w:spacing w:val="-1"/>
          <w:lang w:val="tr-TR"/>
        </w:rPr>
        <w:t>i</w:t>
      </w:r>
      <w:r w:rsidRPr="00173732">
        <w:rPr>
          <w:rFonts w:cs="Times New Roman"/>
          <w:lang w:val="tr-TR"/>
        </w:rPr>
        <w:t>lise</w:t>
      </w:r>
      <w:r w:rsidRPr="00173732">
        <w:rPr>
          <w:rFonts w:cs="Times New Roman"/>
          <w:spacing w:val="26"/>
          <w:lang w:val="tr-TR"/>
        </w:rPr>
        <w:t xml:space="preserve"> </w:t>
      </w:r>
      <w:r w:rsidRPr="00173732">
        <w:rPr>
          <w:rFonts w:cs="Times New Roman"/>
          <w:lang w:val="tr-TR"/>
        </w:rPr>
        <w:t>râhi</w:t>
      </w:r>
      <w:r w:rsidRPr="00173732">
        <w:rPr>
          <w:rFonts w:cs="Times New Roman"/>
          <w:spacing w:val="-1"/>
          <w:lang w:val="tr-TR"/>
        </w:rPr>
        <w:t>b</w:t>
      </w:r>
      <w:r w:rsidRPr="00173732">
        <w:rPr>
          <w:rFonts w:cs="Times New Roman"/>
          <w:lang w:val="tr-TR"/>
        </w:rPr>
        <w:t>leri</w:t>
      </w:r>
      <w:r w:rsidRPr="00173732">
        <w:rPr>
          <w:rFonts w:cs="Times New Roman"/>
          <w:spacing w:val="27"/>
          <w:lang w:val="tr-TR"/>
        </w:rPr>
        <w:t xml:space="preserve"> </w:t>
      </w:r>
      <w:r w:rsidRPr="00173732">
        <w:rPr>
          <w:rFonts w:cs="Times New Roman"/>
          <w:lang w:val="tr-TR"/>
        </w:rPr>
        <w:t>olan</w:t>
      </w:r>
      <w:r w:rsidRPr="00173732">
        <w:rPr>
          <w:rFonts w:cs="Times New Roman"/>
          <w:spacing w:val="27"/>
          <w:lang w:val="tr-TR"/>
        </w:rPr>
        <w:t xml:space="preserve"> </w:t>
      </w:r>
      <w:r w:rsidRPr="00173732">
        <w:rPr>
          <w:rFonts w:cs="Times New Roman"/>
          <w:lang w:val="tr-TR"/>
        </w:rPr>
        <w:t>zim</w:t>
      </w:r>
      <w:r w:rsidRPr="00173732">
        <w:rPr>
          <w:rFonts w:cs="Times New Roman"/>
          <w:spacing w:val="-2"/>
          <w:lang w:val="tr-TR"/>
        </w:rPr>
        <w:t>m</w:t>
      </w:r>
      <w:r w:rsidRPr="00173732">
        <w:rPr>
          <w:rFonts w:cs="Times New Roman"/>
          <w:lang w:val="tr-TR"/>
        </w:rPr>
        <w:t>îl</w:t>
      </w:r>
      <w:r w:rsidRPr="00173732">
        <w:rPr>
          <w:rFonts w:cs="Times New Roman"/>
          <w:spacing w:val="-1"/>
          <w:lang w:val="tr-TR"/>
        </w:rPr>
        <w:t>e</w:t>
      </w:r>
      <w:r w:rsidRPr="00173732">
        <w:rPr>
          <w:rFonts w:cs="Times New Roman"/>
          <w:lang w:val="tr-TR"/>
        </w:rPr>
        <w:t>ri</w:t>
      </w:r>
      <w:r w:rsidRPr="00173732">
        <w:rPr>
          <w:rFonts w:cs="Times New Roman"/>
          <w:spacing w:val="28"/>
          <w:lang w:val="tr-TR"/>
        </w:rPr>
        <w:t xml:space="preserve"> </w:t>
      </w:r>
      <w:r w:rsidRPr="00173732">
        <w:rPr>
          <w:rFonts w:cs="Times New Roman"/>
          <w:lang w:val="tr-TR"/>
        </w:rPr>
        <w:t>ol</w:t>
      </w:r>
      <w:r w:rsidRPr="00173732">
        <w:rPr>
          <w:rFonts w:cs="Times New Roman"/>
          <w:spacing w:val="27"/>
          <w:lang w:val="tr-TR"/>
        </w:rPr>
        <w:t xml:space="preserve"> </w:t>
      </w:r>
      <w:r w:rsidRPr="00173732">
        <w:rPr>
          <w:rFonts w:cs="Times New Roman"/>
          <w:lang w:val="tr-TR"/>
        </w:rPr>
        <w:t>y</w:t>
      </w:r>
      <w:r w:rsidRPr="00173732">
        <w:rPr>
          <w:rFonts w:cs="Times New Roman"/>
          <w:spacing w:val="-1"/>
          <w:lang w:val="tr-TR"/>
        </w:rPr>
        <w:t>e</w:t>
      </w:r>
      <w:r w:rsidRPr="00173732">
        <w:rPr>
          <w:rFonts w:cs="Times New Roman"/>
          <w:lang w:val="tr-TR"/>
        </w:rPr>
        <w:t>rler</w:t>
      </w:r>
      <w:r w:rsidRPr="00173732">
        <w:rPr>
          <w:rFonts w:cs="Times New Roman"/>
          <w:spacing w:val="27"/>
          <w:lang w:val="tr-TR"/>
        </w:rPr>
        <w:t xml:space="preserve"> </w:t>
      </w:r>
      <w:r w:rsidRPr="00173732">
        <w:rPr>
          <w:rFonts w:cs="Times New Roman"/>
          <w:spacing w:val="-2"/>
          <w:lang w:val="tr-TR"/>
        </w:rPr>
        <w:t>m</w:t>
      </w:r>
      <w:r w:rsidRPr="00173732">
        <w:rPr>
          <w:rFonts w:cs="Times New Roman"/>
          <w:lang w:val="tr-TR"/>
        </w:rPr>
        <w:t>anastır</w:t>
      </w:r>
      <w:r w:rsidRPr="00173732">
        <w:rPr>
          <w:rFonts w:cs="Times New Roman"/>
          <w:spacing w:val="26"/>
          <w:lang w:val="tr-TR"/>
        </w:rPr>
        <w:t xml:space="preserve"> </w:t>
      </w:r>
      <w:r w:rsidRPr="00173732">
        <w:rPr>
          <w:rFonts w:cs="Times New Roman"/>
          <w:lang w:val="tr-TR"/>
        </w:rPr>
        <w:t>ve</w:t>
      </w:r>
      <w:r w:rsidRPr="00173732">
        <w:rPr>
          <w:rFonts w:cs="Times New Roman"/>
          <w:spacing w:val="27"/>
          <w:lang w:val="tr-TR"/>
        </w:rPr>
        <w:t xml:space="preserve"> </w:t>
      </w:r>
      <w:r w:rsidRPr="00173732">
        <w:rPr>
          <w:rFonts w:cs="Times New Roman"/>
          <w:lang w:val="tr-TR"/>
        </w:rPr>
        <w:t>vakfın</w:t>
      </w:r>
      <w:r w:rsidRPr="00173732">
        <w:rPr>
          <w:rFonts w:cs="Times New Roman"/>
          <w:spacing w:val="27"/>
          <w:lang w:val="tr-TR"/>
        </w:rPr>
        <w:t xml:space="preserve"> </w:t>
      </w:r>
      <w:r w:rsidRPr="00173732">
        <w:rPr>
          <w:rFonts w:cs="Times New Roman"/>
          <w:lang w:val="tr-TR"/>
        </w:rPr>
        <w:t>deyü</w:t>
      </w:r>
      <w:r w:rsidRPr="00173732">
        <w:rPr>
          <w:rFonts w:cs="Times New Roman"/>
          <w:spacing w:val="27"/>
          <w:lang w:val="tr-TR"/>
        </w:rPr>
        <w:t xml:space="preserve"> </w:t>
      </w:r>
      <w:r w:rsidRPr="00173732">
        <w:rPr>
          <w:rFonts w:cs="Times New Roman"/>
          <w:lang w:val="tr-TR"/>
        </w:rPr>
        <w:t>fu</w:t>
      </w:r>
      <w:r w:rsidRPr="00173732">
        <w:rPr>
          <w:rFonts w:cs="Times New Roman"/>
          <w:spacing w:val="5"/>
          <w:lang w:val="tr-TR"/>
        </w:rPr>
        <w:t>z</w:t>
      </w:r>
      <w:r w:rsidRPr="00173732">
        <w:rPr>
          <w:rFonts w:cs="Times New Roman"/>
          <w:lang w:val="tr-TR"/>
        </w:rPr>
        <w:t>uli</w:t>
      </w:r>
      <w:r w:rsidRPr="00173732">
        <w:rPr>
          <w:rFonts w:cs="Times New Roman"/>
          <w:spacing w:val="28"/>
          <w:lang w:val="tr-TR"/>
        </w:rPr>
        <w:t xml:space="preserve"> </w:t>
      </w:r>
      <w:r w:rsidRPr="00173732">
        <w:rPr>
          <w:rFonts w:cs="Times New Roman"/>
          <w:spacing w:val="-1"/>
          <w:lang w:val="tr-TR"/>
        </w:rPr>
        <w:t>z</w:t>
      </w:r>
      <w:r w:rsidRPr="00173732">
        <w:rPr>
          <w:rFonts w:cs="Times New Roman"/>
          <w:lang w:val="tr-TR"/>
        </w:rPr>
        <w:t>abt</w:t>
      </w:r>
    </w:p>
    <w:p w14:paraId="047379BE" w14:textId="77777777" w:rsidR="00461AD1" w:rsidRPr="00173732" w:rsidRDefault="00461AD1" w:rsidP="00123F5A">
      <w:pPr>
        <w:pStyle w:val="GvdeMetni"/>
        <w:spacing w:line="359" w:lineRule="auto"/>
        <w:ind w:left="0"/>
        <w:jc w:val="both"/>
        <w:rPr>
          <w:rFonts w:cs="Times New Roman"/>
          <w:lang w:val="tr-TR"/>
        </w:rPr>
      </w:pPr>
      <w:r w:rsidRPr="00173732">
        <w:rPr>
          <w:rFonts w:cs="Times New Roman"/>
          <w:lang w:val="tr-TR"/>
        </w:rPr>
        <w:t>eyledi</w:t>
      </w:r>
      <w:r w:rsidRPr="00173732">
        <w:rPr>
          <w:rFonts w:cs="Times New Roman"/>
          <w:spacing w:val="-2"/>
          <w:lang w:val="tr-TR"/>
        </w:rPr>
        <w:t>k</w:t>
      </w:r>
      <w:r w:rsidRPr="00173732">
        <w:rPr>
          <w:rFonts w:cs="Times New Roman"/>
          <w:lang w:val="tr-TR"/>
        </w:rPr>
        <w:t>leri</w:t>
      </w:r>
      <w:r w:rsidRPr="00173732">
        <w:rPr>
          <w:rFonts w:cs="Times New Roman"/>
          <w:spacing w:val="59"/>
          <w:lang w:val="tr-TR"/>
        </w:rPr>
        <w:t xml:space="preserve"> </w:t>
      </w:r>
      <w:r w:rsidRPr="00173732">
        <w:rPr>
          <w:rFonts w:cs="Times New Roman"/>
          <w:lang w:val="tr-TR"/>
        </w:rPr>
        <w:t>vâki‘ ise s</w:t>
      </w:r>
      <w:r w:rsidRPr="00173732">
        <w:rPr>
          <w:rFonts w:cs="Times New Roman"/>
          <w:spacing w:val="-1"/>
          <w:lang w:val="tr-TR"/>
        </w:rPr>
        <w:t>â</w:t>
      </w:r>
      <w:r w:rsidRPr="00173732">
        <w:rPr>
          <w:rFonts w:cs="Times New Roman"/>
          <w:lang w:val="tr-TR"/>
        </w:rPr>
        <w:t>hibü</w:t>
      </w:r>
      <w:r w:rsidRPr="00173732">
        <w:rPr>
          <w:rFonts w:cs="Times New Roman"/>
          <w:spacing w:val="-1"/>
          <w:lang w:val="tr-TR"/>
        </w:rPr>
        <w:t>'</w:t>
      </w:r>
      <w:r w:rsidRPr="00173732">
        <w:rPr>
          <w:rFonts w:cs="Times New Roman"/>
          <w:spacing w:val="2"/>
          <w:lang w:val="tr-TR"/>
        </w:rPr>
        <w:t>l</w:t>
      </w:r>
      <w:r w:rsidRPr="00173732">
        <w:rPr>
          <w:rFonts w:cs="Times New Roman"/>
          <w:lang w:val="tr-TR"/>
        </w:rPr>
        <w:t>-arsa</w:t>
      </w:r>
      <w:r w:rsidRPr="00173732">
        <w:rPr>
          <w:rFonts w:cs="Times New Roman"/>
          <w:spacing w:val="59"/>
          <w:lang w:val="tr-TR"/>
        </w:rPr>
        <w:t xml:space="preserve"> </w:t>
      </w:r>
      <w:r w:rsidRPr="00173732">
        <w:rPr>
          <w:rFonts w:cs="Times New Roman"/>
          <w:spacing w:val="-2"/>
          <w:lang w:val="tr-TR"/>
        </w:rPr>
        <w:t>m</w:t>
      </w:r>
      <w:r w:rsidRPr="00173732">
        <w:rPr>
          <w:rFonts w:cs="Times New Roman"/>
          <w:lang w:val="tr-TR"/>
        </w:rPr>
        <w:t>erku</w:t>
      </w:r>
      <w:r w:rsidRPr="00173732">
        <w:rPr>
          <w:rFonts w:cs="Times New Roman"/>
          <w:spacing w:val="-2"/>
          <w:lang w:val="tr-TR"/>
        </w:rPr>
        <w:t>m</w:t>
      </w:r>
      <w:r w:rsidRPr="00173732">
        <w:rPr>
          <w:rFonts w:cs="Times New Roman"/>
          <w:lang w:val="tr-TR"/>
        </w:rPr>
        <w:t>a</w:t>
      </w:r>
      <w:r w:rsidRPr="00173732">
        <w:rPr>
          <w:rFonts w:cs="Times New Roman"/>
          <w:spacing w:val="1"/>
          <w:lang w:val="tr-TR"/>
        </w:rPr>
        <w:t xml:space="preserve"> </w:t>
      </w:r>
      <w:r w:rsidRPr="00173732">
        <w:rPr>
          <w:rFonts w:cs="Times New Roman"/>
          <w:lang w:val="tr-TR"/>
        </w:rPr>
        <w:t>hükm</w:t>
      </w:r>
      <w:r w:rsidRPr="00173732">
        <w:rPr>
          <w:rFonts w:cs="Times New Roman"/>
          <w:spacing w:val="59"/>
          <w:lang w:val="tr-TR"/>
        </w:rPr>
        <w:t xml:space="preserve"> </w:t>
      </w:r>
      <w:r w:rsidRPr="00173732">
        <w:rPr>
          <w:rFonts w:cs="Times New Roman"/>
          <w:lang w:val="tr-TR"/>
        </w:rPr>
        <w:t xml:space="preserve">eyleyesin ki </w:t>
      </w:r>
      <w:r w:rsidRPr="00173732">
        <w:rPr>
          <w:rFonts w:cs="Times New Roman"/>
          <w:spacing w:val="-2"/>
          <w:lang w:val="tr-TR"/>
        </w:rPr>
        <w:t>m</w:t>
      </w:r>
      <w:r w:rsidRPr="00173732">
        <w:rPr>
          <w:rFonts w:cs="Times New Roman"/>
          <w:lang w:val="tr-TR"/>
        </w:rPr>
        <w:t>ârü</w:t>
      </w:r>
      <w:r w:rsidRPr="00173732">
        <w:rPr>
          <w:rFonts w:cs="Times New Roman"/>
          <w:spacing w:val="-2"/>
          <w:lang w:val="tr-TR"/>
        </w:rPr>
        <w:t>'</w:t>
      </w:r>
      <w:r w:rsidRPr="00173732">
        <w:rPr>
          <w:rFonts w:cs="Times New Roman"/>
          <w:spacing w:val="3"/>
          <w:lang w:val="tr-TR"/>
        </w:rPr>
        <w:t>l</w:t>
      </w:r>
      <w:r w:rsidRPr="00173732">
        <w:rPr>
          <w:rFonts w:cs="Times New Roman"/>
          <w:lang w:val="tr-TR"/>
        </w:rPr>
        <w:t>-beyân</w:t>
      </w:r>
      <w:r w:rsidRPr="00173732">
        <w:rPr>
          <w:rFonts w:cs="Times New Roman"/>
          <w:spacing w:val="1"/>
          <w:lang w:val="tr-TR"/>
        </w:rPr>
        <w:t xml:space="preserve"> </w:t>
      </w:r>
      <w:r w:rsidRPr="00173732">
        <w:rPr>
          <w:rFonts w:cs="Times New Roman"/>
          <w:lang w:val="tr-TR"/>
        </w:rPr>
        <w:t>yerleri res</w:t>
      </w:r>
      <w:r w:rsidRPr="00173732">
        <w:rPr>
          <w:rFonts w:cs="Times New Roman"/>
          <w:spacing w:val="-2"/>
          <w:lang w:val="tr-TR"/>
        </w:rPr>
        <w:t>m</w:t>
      </w:r>
      <w:r w:rsidRPr="00173732">
        <w:rPr>
          <w:rFonts w:cs="Times New Roman"/>
          <w:lang w:val="tr-TR"/>
        </w:rPr>
        <w:t>-i</w:t>
      </w:r>
      <w:r w:rsidRPr="00173732">
        <w:rPr>
          <w:rFonts w:cs="Times New Roman"/>
          <w:spacing w:val="42"/>
          <w:lang w:val="tr-TR"/>
        </w:rPr>
        <w:t xml:space="preserve"> </w:t>
      </w:r>
      <w:r w:rsidRPr="00173732">
        <w:rPr>
          <w:rFonts w:cs="Times New Roman"/>
          <w:lang w:val="tr-TR"/>
        </w:rPr>
        <w:t>tapu</w:t>
      </w:r>
      <w:r w:rsidRPr="00173732">
        <w:rPr>
          <w:rFonts w:cs="Times New Roman"/>
          <w:spacing w:val="40"/>
          <w:lang w:val="tr-TR"/>
        </w:rPr>
        <w:t xml:space="preserve"> </w:t>
      </w:r>
      <w:r w:rsidRPr="00173732">
        <w:rPr>
          <w:rFonts w:cs="Times New Roman"/>
          <w:lang w:val="tr-TR"/>
        </w:rPr>
        <w:t>ile</w:t>
      </w:r>
      <w:r w:rsidRPr="00173732">
        <w:rPr>
          <w:rFonts w:cs="Times New Roman"/>
          <w:spacing w:val="40"/>
          <w:lang w:val="tr-TR"/>
        </w:rPr>
        <w:t xml:space="preserve"> </w:t>
      </w:r>
      <w:r w:rsidRPr="00173732">
        <w:rPr>
          <w:rFonts w:cs="Times New Roman"/>
          <w:lang w:val="tr-TR"/>
        </w:rPr>
        <w:t>talibi</w:t>
      </w:r>
      <w:r w:rsidRPr="00173732">
        <w:rPr>
          <w:rFonts w:cs="Times New Roman"/>
          <w:spacing w:val="-2"/>
          <w:lang w:val="tr-TR"/>
        </w:rPr>
        <w:t>n</w:t>
      </w:r>
      <w:r w:rsidRPr="00173732">
        <w:rPr>
          <w:rFonts w:cs="Times New Roman"/>
          <w:lang w:val="tr-TR"/>
        </w:rPr>
        <w:t>e</w:t>
      </w:r>
      <w:r w:rsidRPr="00173732">
        <w:rPr>
          <w:rFonts w:cs="Times New Roman"/>
          <w:spacing w:val="40"/>
          <w:lang w:val="tr-TR"/>
        </w:rPr>
        <w:t xml:space="preserve"> </w:t>
      </w:r>
      <w:r w:rsidRPr="00173732">
        <w:rPr>
          <w:rFonts w:cs="Times New Roman"/>
          <w:lang w:val="tr-TR"/>
        </w:rPr>
        <w:t>virüb</w:t>
      </w:r>
      <w:r w:rsidRPr="00173732">
        <w:rPr>
          <w:rFonts w:cs="Times New Roman"/>
          <w:spacing w:val="41"/>
          <w:lang w:val="tr-TR"/>
        </w:rPr>
        <w:t xml:space="preserve"> </w:t>
      </w:r>
      <w:r w:rsidRPr="00173732">
        <w:rPr>
          <w:rFonts w:cs="Times New Roman"/>
          <w:lang w:val="tr-TR"/>
        </w:rPr>
        <w:t>[z</w:t>
      </w:r>
      <w:r w:rsidRPr="00173732">
        <w:rPr>
          <w:rFonts w:cs="Times New Roman"/>
          <w:spacing w:val="-2"/>
          <w:lang w:val="tr-TR"/>
        </w:rPr>
        <w:t>i</w:t>
      </w:r>
      <w:r w:rsidRPr="00173732">
        <w:rPr>
          <w:rFonts w:cs="Times New Roman"/>
          <w:lang w:val="tr-TR"/>
        </w:rPr>
        <w:t>râ‘at]</w:t>
      </w:r>
      <w:r w:rsidRPr="00173732">
        <w:rPr>
          <w:rFonts w:cs="Times New Roman"/>
          <w:spacing w:val="41"/>
          <w:lang w:val="tr-TR"/>
        </w:rPr>
        <w:t xml:space="preserve"> </w:t>
      </w:r>
      <w:r w:rsidRPr="00173732">
        <w:rPr>
          <w:rFonts w:cs="Times New Roman"/>
          <w:lang w:val="tr-TR"/>
        </w:rPr>
        <w:t>ittril</w:t>
      </w:r>
      <w:r w:rsidRPr="00173732">
        <w:rPr>
          <w:rFonts w:cs="Times New Roman"/>
          <w:spacing w:val="-2"/>
          <w:lang w:val="tr-TR"/>
        </w:rPr>
        <w:t>m</w:t>
      </w:r>
      <w:r w:rsidRPr="00173732">
        <w:rPr>
          <w:rFonts w:cs="Times New Roman"/>
          <w:lang w:val="tr-TR"/>
        </w:rPr>
        <w:t>esi</w:t>
      </w:r>
      <w:r w:rsidRPr="00173732">
        <w:rPr>
          <w:rFonts w:cs="Times New Roman"/>
          <w:spacing w:val="42"/>
          <w:lang w:val="tr-TR"/>
        </w:rPr>
        <w:t xml:space="preserve"> </w:t>
      </w:r>
      <w:r w:rsidRPr="00173732">
        <w:rPr>
          <w:rFonts w:cs="Times New Roman"/>
          <w:lang w:val="tr-TR"/>
        </w:rPr>
        <w:t>husûsuna</w:t>
      </w:r>
      <w:r w:rsidRPr="00173732">
        <w:rPr>
          <w:rFonts w:cs="Times New Roman"/>
          <w:spacing w:val="41"/>
          <w:lang w:val="tr-TR"/>
        </w:rPr>
        <w:t xml:space="preserve"> </w:t>
      </w:r>
      <w:r w:rsidRPr="00173732">
        <w:rPr>
          <w:rFonts w:cs="Times New Roman"/>
          <w:lang w:val="tr-TR"/>
        </w:rPr>
        <w:t>dikkat</w:t>
      </w:r>
      <w:r w:rsidRPr="00173732">
        <w:rPr>
          <w:rFonts w:cs="Times New Roman"/>
          <w:spacing w:val="42"/>
          <w:lang w:val="tr-TR"/>
        </w:rPr>
        <w:t xml:space="preserve"> </w:t>
      </w:r>
      <w:r w:rsidRPr="00173732">
        <w:rPr>
          <w:rFonts w:cs="Times New Roman"/>
          <w:spacing w:val="-2"/>
          <w:lang w:val="tr-TR"/>
        </w:rPr>
        <w:t>v</w:t>
      </w:r>
      <w:r w:rsidRPr="00173732">
        <w:rPr>
          <w:rFonts w:cs="Times New Roman"/>
          <w:lang w:val="tr-TR"/>
        </w:rPr>
        <w:t>e</w:t>
      </w:r>
      <w:r w:rsidRPr="00173732">
        <w:rPr>
          <w:rFonts w:cs="Times New Roman"/>
          <w:spacing w:val="40"/>
          <w:lang w:val="tr-TR"/>
        </w:rPr>
        <w:t xml:space="preserve"> </w:t>
      </w:r>
      <w:r w:rsidRPr="00173732">
        <w:rPr>
          <w:rFonts w:cs="Times New Roman"/>
          <w:lang w:val="tr-TR"/>
        </w:rPr>
        <w:t>mugāyi</w:t>
      </w:r>
      <w:r w:rsidRPr="00173732">
        <w:rPr>
          <w:rFonts w:cs="Times New Roman"/>
          <w:spacing w:val="5"/>
          <w:lang w:val="tr-TR"/>
        </w:rPr>
        <w:t>r</w:t>
      </w:r>
      <w:r w:rsidRPr="00173732">
        <w:rPr>
          <w:rFonts w:cs="Times New Roman"/>
          <w:lang w:val="tr-TR"/>
        </w:rPr>
        <w:t>-i</w:t>
      </w:r>
      <w:r w:rsidRPr="00173732">
        <w:rPr>
          <w:rFonts w:cs="Times New Roman"/>
          <w:spacing w:val="41"/>
          <w:lang w:val="tr-TR"/>
        </w:rPr>
        <w:t xml:space="preserve"> </w:t>
      </w:r>
      <w:r w:rsidRPr="00173732">
        <w:rPr>
          <w:rFonts w:cs="Times New Roman"/>
          <w:spacing w:val="-2"/>
          <w:lang w:val="tr-TR"/>
        </w:rPr>
        <w:t>n</w:t>
      </w:r>
      <w:r w:rsidRPr="00173732">
        <w:rPr>
          <w:rFonts w:cs="Times New Roman"/>
          <w:lang w:val="tr-TR"/>
        </w:rPr>
        <w:t>iz</w:t>
      </w:r>
      <w:r w:rsidRPr="00173732">
        <w:rPr>
          <w:rFonts w:cs="Times New Roman"/>
          <w:spacing w:val="1"/>
          <w:lang w:val="tr-TR"/>
        </w:rPr>
        <w:t>â</w:t>
      </w:r>
      <w:r w:rsidRPr="00173732">
        <w:rPr>
          <w:rFonts w:cs="Times New Roman"/>
          <w:lang w:val="tr-TR"/>
        </w:rPr>
        <w:t>m vaz‘</w:t>
      </w:r>
      <w:r w:rsidRPr="00173732">
        <w:rPr>
          <w:rFonts w:cs="Times New Roman"/>
          <w:spacing w:val="-1"/>
          <w:lang w:val="tr-TR"/>
        </w:rPr>
        <w:t>-</w:t>
      </w:r>
      <w:r w:rsidRPr="00173732">
        <w:rPr>
          <w:rFonts w:cs="Times New Roman"/>
          <w:lang w:val="tr-TR"/>
        </w:rPr>
        <w:t>i hazer</w:t>
      </w:r>
      <w:r w:rsidRPr="00173732">
        <w:rPr>
          <w:rFonts w:cs="Times New Roman"/>
          <w:spacing w:val="-2"/>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ak b</w:t>
      </w:r>
      <w:r w:rsidRPr="00173732">
        <w:rPr>
          <w:rFonts w:cs="Times New Roman"/>
          <w:spacing w:val="1"/>
          <w:lang w:val="tr-TR"/>
        </w:rPr>
        <w:t>â</w:t>
      </w:r>
      <w:r w:rsidRPr="00173732">
        <w:rPr>
          <w:rFonts w:cs="Times New Roman"/>
          <w:lang w:val="tr-TR"/>
        </w:rPr>
        <w:t>bında. Fî E</w:t>
      </w:r>
      <w:r w:rsidRPr="00173732">
        <w:rPr>
          <w:rFonts w:cs="Times New Roman"/>
          <w:spacing w:val="-2"/>
          <w:lang w:val="tr-TR"/>
        </w:rPr>
        <w:t>v</w:t>
      </w:r>
      <w:r w:rsidRPr="00173732">
        <w:rPr>
          <w:rFonts w:cs="Times New Roman"/>
          <w:lang w:val="tr-TR"/>
        </w:rPr>
        <w:t>âil-i S. Sene</w:t>
      </w:r>
      <w:r w:rsidRPr="00173732">
        <w:rPr>
          <w:rFonts w:cs="Times New Roman"/>
          <w:spacing w:val="-1"/>
          <w:lang w:val="tr-TR"/>
        </w:rPr>
        <w:t xml:space="preserve"> </w:t>
      </w:r>
      <w:r w:rsidRPr="00173732">
        <w:rPr>
          <w:rFonts w:cs="Times New Roman"/>
          <w:lang w:val="tr-TR"/>
        </w:rPr>
        <w:t>[1</w:t>
      </w:r>
      <w:r w:rsidRPr="00173732">
        <w:rPr>
          <w:rFonts w:cs="Times New Roman"/>
          <w:spacing w:val="-2"/>
          <w:lang w:val="tr-TR"/>
        </w:rPr>
        <w:t>]</w:t>
      </w:r>
      <w:r w:rsidRPr="00173732">
        <w:rPr>
          <w:rFonts w:cs="Times New Roman"/>
          <w:lang w:val="tr-TR"/>
        </w:rPr>
        <w:t>254</w:t>
      </w:r>
    </w:p>
    <w:p w14:paraId="5D121AFB" w14:textId="77777777" w:rsidR="00461AD1" w:rsidRPr="00173732" w:rsidRDefault="00461AD1" w:rsidP="00123F5A">
      <w:pPr>
        <w:spacing w:line="200" w:lineRule="exact"/>
        <w:rPr>
          <w:rFonts w:ascii="Times New Roman" w:hAnsi="Times New Roman" w:cs="Times New Roman"/>
          <w:sz w:val="24"/>
          <w:szCs w:val="24"/>
          <w:lang w:val="tr-TR"/>
        </w:rPr>
      </w:pPr>
    </w:p>
    <w:p w14:paraId="1AA1E86D" w14:textId="77777777" w:rsidR="00461AD1" w:rsidRPr="00173732" w:rsidRDefault="00461AD1" w:rsidP="00123F5A">
      <w:pPr>
        <w:spacing w:before="2" w:line="220" w:lineRule="exact"/>
        <w:rPr>
          <w:rFonts w:ascii="Times New Roman" w:hAnsi="Times New Roman" w:cs="Times New Roman"/>
          <w:sz w:val="24"/>
          <w:szCs w:val="24"/>
          <w:lang w:val="tr-TR"/>
        </w:rPr>
      </w:pPr>
    </w:p>
    <w:p w14:paraId="6EC62667" w14:textId="77777777" w:rsidR="008565A8" w:rsidRPr="00173732" w:rsidRDefault="008565A8" w:rsidP="00123F5A">
      <w:pPr>
        <w:pStyle w:val="AralkYok"/>
        <w:ind w:left="728" w:hanging="19"/>
        <w:rPr>
          <w:lang w:val="tr-TR"/>
        </w:rPr>
      </w:pPr>
      <w:r w:rsidRPr="00173732">
        <w:rPr>
          <w:lang w:val="tr-TR"/>
        </w:rPr>
        <w:t>7/3</w:t>
      </w:r>
      <w:r w:rsidRPr="00572977">
        <w:rPr>
          <w:rtl/>
        </w:rPr>
        <w:t xml:space="preserve"> </w:t>
      </w:r>
      <w:r w:rsidRPr="00173732">
        <w:rPr>
          <w:lang w:val="tr-TR"/>
        </w:rPr>
        <w:t>Torul</w:t>
      </w:r>
      <w:r w:rsidRPr="00173732">
        <w:rPr>
          <w:spacing w:val="23"/>
          <w:lang w:val="tr-TR"/>
        </w:rPr>
        <w:t xml:space="preserve"> </w:t>
      </w:r>
      <w:r w:rsidRPr="00173732">
        <w:rPr>
          <w:lang w:val="tr-TR"/>
        </w:rPr>
        <w:t>Ka</w:t>
      </w:r>
      <w:r w:rsidRPr="00173732">
        <w:rPr>
          <w:spacing w:val="-2"/>
          <w:lang w:val="tr-TR"/>
        </w:rPr>
        <w:t>z</w:t>
      </w:r>
      <w:r w:rsidRPr="00173732">
        <w:rPr>
          <w:lang w:val="tr-TR"/>
        </w:rPr>
        <w:t>âsı</w:t>
      </w:r>
      <w:r w:rsidRPr="00173732">
        <w:rPr>
          <w:spacing w:val="24"/>
          <w:lang w:val="tr-TR"/>
        </w:rPr>
        <w:t xml:space="preserve"> </w:t>
      </w:r>
      <w:r w:rsidRPr="00173732">
        <w:rPr>
          <w:lang w:val="tr-TR"/>
        </w:rPr>
        <w:t>Nâ’ibine</w:t>
      </w:r>
      <w:r w:rsidRPr="00173732">
        <w:rPr>
          <w:spacing w:val="22"/>
          <w:lang w:val="tr-TR"/>
        </w:rPr>
        <w:t xml:space="preserve"> </w:t>
      </w:r>
      <w:r w:rsidRPr="00173732">
        <w:rPr>
          <w:lang w:val="tr-TR"/>
        </w:rPr>
        <w:t>Hüküm</w:t>
      </w:r>
      <w:r w:rsidRPr="00173732">
        <w:rPr>
          <w:spacing w:val="22"/>
          <w:lang w:val="tr-TR"/>
        </w:rPr>
        <w:t xml:space="preserve"> </w:t>
      </w:r>
      <w:r w:rsidRPr="00173732">
        <w:rPr>
          <w:lang w:val="tr-TR"/>
        </w:rPr>
        <w:t>ki,</w:t>
      </w:r>
      <w:r w:rsidRPr="00173732">
        <w:rPr>
          <w:spacing w:val="21"/>
          <w:lang w:val="tr-TR"/>
        </w:rPr>
        <w:t xml:space="preserve"> </w:t>
      </w:r>
      <w:r w:rsidRPr="00173732">
        <w:rPr>
          <w:lang w:val="tr-TR"/>
        </w:rPr>
        <w:t>Mu‘rafa</w:t>
      </w:r>
      <w:r w:rsidRPr="00173732">
        <w:rPr>
          <w:spacing w:val="24"/>
          <w:lang w:val="tr-TR"/>
        </w:rPr>
        <w:t xml:space="preserve"> </w:t>
      </w:r>
      <w:r w:rsidRPr="00173732">
        <w:rPr>
          <w:spacing w:val="-1"/>
          <w:lang w:val="tr-TR"/>
        </w:rPr>
        <w:t>e</w:t>
      </w:r>
      <w:r w:rsidRPr="00173732">
        <w:rPr>
          <w:lang w:val="tr-TR"/>
        </w:rPr>
        <w:t>m</w:t>
      </w:r>
      <w:r w:rsidRPr="00173732">
        <w:rPr>
          <w:spacing w:val="3"/>
          <w:lang w:val="tr-TR"/>
        </w:rPr>
        <w:t>r</w:t>
      </w:r>
      <w:r w:rsidRPr="00173732">
        <w:rPr>
          <w:lang w:val="tr-TR"/>
        </w:rPr>
        <w:t>-i</w:t>
      </w:r>
      <w:r w:rsidRPr="00173732">
        <w:rPr>
          <w:spacing w:val="23"/>
          <w:lang w:val="tr-TR"/>
        </w:rPr>
        <w:t xml:space="preserve"> </w:t>
      </w:r>
      <w:r w:rsidRPr="00173732">
        <w:rPr>
          <w:lang w:val="tr-TR"/>
        </w:rPr>
        <w:t>‘ali</w:t>
      </w:r>
      <w:r w:rsidRPr="00173732">
        <w:rPr>
          <w:spacing w:val="24"/>
          <w:lang w:val="tr-TR"/>
        </w:rPr>
        <w:t xml:space="preserve"> </w:t>
      </w:r>
      <w:r w:rsidRPr="00173732">
        <w:rPr>
          <w:lang w:val="tr-TR"/>
        </w:rPr>
        <w:t>y</w:t>
      </w:r>
      <w:r w:rsidRPr="00173732">
        <w:rPr>
          <w:spacing w:val="-2"/>
          <w:lang w:val="tr-TR"/>
        </w:rPr>
        <w:t>a</w:t>
      </w:r>
      <w:r w:rsidRPr="00173732">
        <w:rPr>
          <w:spacing w:val="-3"/>
          <w:lang w:val="tr-TR"/>
        </w:rPr>
        <w:t>z</w:t>
      </w:r>
      <w:r w:rsidRPr="00173732">
        <w:rPr>
          <w:lang w:val="tr-TR"/>
        </w:rPr>
        <w:t>ılmıştır.</w:t>
      </w:r>
      <w:r w:rsidRPr="00173732">
        <w:rPr>
          <w:spacing w:val="24"/>
          <w:lang w:val="tr-TR"/>
        </w:rPr>
        <w:t xml:space="preserve"> </w:t>
      </w:r>
      <w:r w:rsidRPr="00173732">
        <w:rPr>
          <w:spacing w:val="-2"/>
          <w:lang w:val="tr-TR"/>
        </w:rPr>
        <w:t>F</w:t>
      </w:r>
      <w:r w:rsidRPr="00173732">
        <w:rPr>
          <w:lang w:val="tr-TR"/>
        </w:rPr>
        <w:t xml:space="preserve">î Evâil-i B. </w:t>
      </w:r>
      <w:r w:rsidRPr="00173732">
        <w:rPr>
          <w:spacing w:val="-2"/>
          <w:lang w:val="tr-TR"/>
        </w:rPr>
        <w:t>S</w:t>
      </w:r>
      <w:r w:rsidRPr="00173732">
        <w:rPr>
          <w:lang w:val="tr-TR"/>
        </w:rPr>
        <w:t>ene 55</w:t>
      </w:r>
    </w:p>
    <w:p w14:paraId="4F44A175" w14:textId="77777777" w:rsidR="00461AD1" w:rsidRPr="00EE36EE" w:rsidRDefault="00461AD1" w:rsidP="00123F5A">
      <w:pPr>
        <w:pStyle w:val="GvdeMetni"/>
        <w:spacing w:before="2" w:line="360" w:lineRule="auto"/>
        <w:ind w:left="0" w:firstLine="708"/>
        <w:jc w:val="both"/>
        <w:rPr>
          <w:rFonts w:cs="Times New Roman"/>
          <w:lang w:val="tr-TR"/>
        </w:rPr>
      </w:pPr>
      <w:r w:rsidRPr="00173732">
        <w:rPr>
          <w:rFonts w:cs="Times New Roman"/>
          <w:lang w:val="tr-TR"/>
        </w:rPr>
        <w:t>Torul ka</w:t>
      </w:r>
      <w:r w:rsidRPr="00173732">
        <w:rPr>
          <w:rFonts w:cs="Times New Roman"/>
          <w:spacing w:val="-1"/>
          <w:lang w:val="tr-TR"/>
        </w:rPr>
        <w:t>z</w:t>
      </w:r>
      <w:r w:rsidRPr="00173732">
        <w:rPr>
          <w:rFonts w:cs="Times New Roman"/>
          <w:lang w:val="tr-TR"/>
        </w:rPr>
        <w:t>âsına</w:t>
      </w:r>
      <w:r w:rsidRPr="00173732">
        <w:rPr>
          <w:rFonts w:cs="Times New Roman"/>
          <w:spacing w:val="59"/>
          <w:lang w:val="tr-TR"/>
        </w:rPr>
        <w:t xml:space="preserve"> </w:t>
      </w:r>
      <w:r w:rsidRPr="00173732">
        <w:rPr>
          <w:rFonts w:cs="Times New Roman"/>
          <w:lang w:val="tr-TR"/>
        </w:rPr>
        <w:t>tâ</w:t>
      </w:r>
      <w:r w:rsidRPr="00173732">
        <w:rPr>
          <w:rFonts w:cs="Times New Roman"/>
          <w:spacing w:val="-2"/>
          <w:lang w:val="tr-TR"/>
        </w:rPr>
        <w:t>b</w:t>
      </w:r>
      <w:r w:rsidRPr="00173732">
        <w:rPr>
          <w:rFonts w:cs="Times New Roman"/>
          <w:lang w:val="tr-TR"/>
        </w:rPr>
        <w:t xml:space="preserve">i‘ </w:t>
      </w:r>
      <w:r w:rsidRPr="00173732">
        <w:rPr>
          <w:rFonts w:cs="Times New Roman"/>
          <w:spacing w:val="-2"/>
          <w:lang w:val="tr-TR"/>
        </w:rPr>
        <w:t>B</w:t>
      </w:r>
      <w:r w:rsidRPr="00173732">
        <w:rPr>
          <w:rFonts w:cs="Times New Roman"/>
          <w:lang w:val="tr-TR"/>
        </w:rPr>
        <w:t xml:space="preserve">alahor </w:t>
      </w:r>
      <w:r w:rsidRPr="00173732">
        <w:rPr>
          <w:rFonts w:cs="Times New Roman"/>
          <w:spacing w:val="-2"/>
          <w:lang w:val="tr-TR"/>
        </w:rPr>
        <w:t>k</w:t>
      </w:r>
      <w:r w:rsidRPr="00173732">
        <w:rPr>
          <w:rFonts w:cs="Times New Roman"/>
          <w:lang w:val="tr-TR"/>
        </w:rPr>
        <w:t>ar</w:t>
      </w:r>
      <w:r w:rsidRPr="00173732">
        <w:rPr>
          <w:rFonts w:cs="Times New Roman"/>
          <w:spacing w:val="-2"/>
          <w:lang w:val="tr-TR"/>
        </w:rPr>
        <w:t>y</w:t>
      </w:r>
      <w:r w:rsidRPr="00173732">
        <w:rPr>
          <w:rFonts w:cs="Times New Roman"/>
          <w:lang w:val="tr-TR"/>
        </w:rPr>
        <w:t>esi ahâli</w:t>
      </w:r>
      <w:r w:rsidRPr="00173732">
        <w:rPr>
          <w:rFonts w:cs="Times New Roman"/>
          <w:spacing w:val="-1"/>
          <w:lang w:val="tr-TR"/>
        </w:rPr>
        <w:t>s</w:t>
      </w:r>
      <w:r w:rsidRPr="00173732">
        <w:rPr>
          <w:rFonts w:cs="Times New Roman"/>
          <w:lang w:val="tr-TR"/>
        </w:rPr>
        <w:t>i</w:t>
      </w:r>
      <w:r w:rsidRPr="00173732">
        <w:rPr>
          <w:rFonts w:cs="Times New Roman"/>
          <w:spacing w:val="59"/>
          <w:lang w:val="tr-TR"/>
        </w:rPr>
        <w:t xml:space="preserve"> </w:t>
      </w:r>
      <w:r w:rsidRPr="00173732">
        <w:rPr>
          <w:rFonts w:cs="Times New Roman"/>
          <w:lang w:val="tr-TR"/>
        </w:rPr>
        <w:t>gelüb</w:t>
      </w:r>
      <w:r w:rsidRPr="00173732">
        <w:rPr>
          <w:rFonts w:cs="Times New Roman"/>
          <w:spacing w:val="59"/>
          <w:lang w:val="tr-TR"/>
        </w:rPr>
        <w:t xml:space="preserve"> </w:t>
      </w:r>
      <w:r w:rsidRPr="00173732">
        <w:rPr>
          <w:rFonts w:cs="Times New Roman"/>
          <w:lang w:val="tr-TR"/>
        </w:rPr>
        <w:t>bunların k</w:t>
      </w:r>
      <w:r w:rsidRPr="00173732">
        <w:rPr>
          <w:rFonts w:cs="Times New Roman"/>
          <w:spacing w:val="-1"/>
          <w:lang w:val="tr-TR"/>
        </w:rPr>
        <w:t>a</w:t>
      </w:r>
      <w:r w:rsidRPr="00173732">
        <w:rPr>
          <w:rFonts w:cs="Times New Roman"/>
          <w:lang w:val="tr-TR"/>
        </w:rPr>
        <w:t>ry</w:t>
      </w:r>
      <w:r w:rsidRPr="00173732">
        <w:rPr>
          <w:rFonts w:cs="Times New Roman"/>
          <w:spacing w:val="5"/>
          <w:lang w:val="tr-TR"/>
        </w:rPr>
        <w:t>e</w:t>
      </w:r>
      <w:r w:rsidRPr="00173732">
        <w:rPr>
          <w:rFonts w:cs="Times New Roman"/>
          <w:spacing w:val="-1"/>
          <w:lang w:val="tr-TR"/>
        </w:rPr>
        <w:t>-</w:t>
      </w:r>
      <w:r w:rsidRPr="00173732">
        <w:rPr>
          <w:rFonts w:cs="Times New Roman"/>
          <w:lang w:val="tr-TR"/>
        </w:rPr>
        <w:t>i</w:t>
      </w:r>
      <w:r w:rsidRPr="00173732">
        <w:rPr>
          <w:rFonts w:cs="Times New Roman"/>
          <w:spacing w:val="59"/>
          <w:lang w:val="tr-TR"/>
        </w:rPr>
        <w:t xml:space="preserve"> </w:t>
      </w:r>
      <w:r w:rsidRPr="00173732">
        <w:rPr>
          <w:rFonts w:cs="Times New Roman"/>
          <w:spacing w:val="-2"/>
          <w:lang w:val="tr-TR"/>
        </w:rPr>
        <w:t>m</w:t>
      </w:r>
      <w:r w:rsidRPr="00173732">
        <w:rPr>
          <w:rFonts w:cs="Times New Roman"/>
          <w:lang w:val="tr-TR"/>
        </w:rPr>
        <w:t>ezbûre topra</w:t>
      </w:r>
      <w:r w:rsidRPr="00173732">
        <w:rPr>
          <w:rFonts w:cs="Times New Roman"/>
          <w:spacing w:val="-1"/>
          <w:lang w:val="tr-TR"/>
        </w:rPr>
        <w:t>ğ</w:t>
      </w:r>
      <w:r w:rsidRPr="00173732">
        <w:rPr>
          <w:rFonts w:cs="Times New Roman"/>
          <w:lang w:val="tr-TR"/>
        </w:rPr>
        <w:t>ında</w:t>
      </w:r>
      <w:r w:rsidRPr="00173732">
        <w:rPr>
          <w:rFonts w:cs="Times New Roman"/>
          <w:spacing w:val="25"/>
          <w:lang w:val="tr-TR"/>
        </w:rPr>
        <w:t xml:space="preserve"> </w:t>
      </w:r>
      <w:r w:rsidRPr="00173732">
        <w:rPr>
          <w:rFonts w:cs="Times New Roman"/>
          <w:lang w:val="tr-TR"/>
        </w:rPr>
        <w:t>vâki‘</w:t>
      </w:r>
      <w:r w:rsidRPr="00173732">
        <w:rPr>
          <w:rFonts w:cs="Times New Roman"/>
          <w:spacing w:val="27"/>
          <w:lang w:val="tr-TR"/>
        </w:rPr>
        <w:t xml:space="preserve"> </w:t>
      </w:r>
      <w:r w:rsidRPr="00173732">
        <w:rPr>
          <w:rFonts w:cs="Times New Roman"/>
          <w:lang w:val="tr-TR"/>
        </w:rPr>
        <w:t>ka</w:t>
      </w:r>
      <w:r w:rsidRPr="00173732">
        <w:rPr>
          <w:rFonts w:cs="Times New Roman"/>
          <w:spacing w:val="-1"/>
          <w:lang w:val="tr-TR"/>
        </w:rPr>
        <w:t>d</w:t>
      </w:r>
      <w:r w:rsidRPr="00173732">
        <w:rPr>
          <w:rFonts w:cs="Times New Roman"/>
          <w:lang w:val="tr-TR"/>
        </w:rPr>
        <w:t>îmü</w:t>
      </w:r>
      <w:r w:rsidRPr="00173732">
        <w:rPr>
          <w:rFonts w:cs="Times New Roman"/>
          <w:spacing w:val="-2"/>
          <w:lang w:val="tr-TR"/>
        </w:rPr>
        <w:t>'</w:t>
      </w:r>
      <w:r w:rsidRPr="00173732">
        <w:rPr>
          <w:rFonts w:cs="Times New Roman"/>
          <w:spacing w:val="1"/>
          <w:lang w:val="tr-TR"/>
        </w:rPr>
        <w:t>l</w:t>
      </w:r>
      <w:r w:rsidRPr="00173732">
        <w:rPr>
          <w:rFonts w:cs="Times New Roman"/>
          <w:lang w:val="tr-TR"/>
        </w:rPr>
        <w:t>-eyyâ</w:t>
      </w:r>
      <w:r w:rsidRPr="00173732">
        <w:rPr>
          <w:rFonts w:cs="Times New Roman"/>
          <w:spacing w:val="-2"/>
          <w:lang w:val="tr-TR"/>
        </w:rPr>
        <w:t>m</w:t>
      </w:r>
      <w:r w:rsidRPr="00173732">
        <w:rPr>
          <w:rFonts w:cs="Times New Roman"/>
          <w:lang w:val="tr-TR"/>
        </w:rPr>
        <w:t>d</w:t>
      </w:r>
      <w:r w:rsidRPr="00173732">
        <w:rPr>
          <w:rFonts w:cs="Times New Roman"/>
          <w:spacing w:val="1"/>
          <w:lang w:val="tr-TR"/>
        </w:rPr>
        <w:t>a</w:t>
      </w:r>
      <w:r w:rsidRPr="00173732">
        <w:rPr>
          <w:rFonts w:cs="Times New Roman"/>
          <w:lang w:val="tr-TR"/>
        </w:rPr>
        <w:t>n</w:t>
      </w:r>
      <w:r w:rsidRPr="00173732">
        <w:rPr>
          <w:rFonts w:cs="Times New Roman"/>
          <w:spacing w:val="26"/>
          <w:lang w:val="tr-TR"/>
        </w:rPr>
        <w:t xml:space="preserve"> </w:t>
      </w:r>
      <w:r w:rsidRPr="00173732">
        <w:rPr>
          <w:rFonts w:cs="Times New Roman"/>
          <w:lang w:val="tr-TR"/>
        </w:rPr>
        <w:t>berü</w:t>
      </w:r>
      <w:r w:rsidRPr="00173732">
        <w:rPr>
          <w:rFonts w:cs="Times New Roman"/>
          <w:spacing w:val="26"/>
          <w:lang w:val="tr-TR"/>
        </w:rPr>
        <w:t xml:space="preserve"> </w:t>
      </w:r>
      <w:r w:rsidRPr="00173732">
        <w:rPr>
          <w:rFonts w:cs="Times New Roman"/>
          <w:lang w:val="tr-TR"/>
        </w:rPr>
        <w:t>koy</w:t>
      </w:r>
      <w:r w:rsidRPr="00173732">
        <w:rPr>
          <w:rFonts w:cs="Times New Roman"/>
          <w:spacing w:val="-2"/>
          <w:lang w:val="tr-TR"/>
        </w:rPr>
        <w:t>u</w:t>
      </w:r>
      <w:r w:rsidRPr="00173732">
        <w:rPr>
          <w:rFonts w:cs="Times New Roman"/>
          <w:lang w:val="tr-TR"/>
        </w:rPr>
        <w:t>n</w:t>
      </w:r>
      <w:r w:rsidRPr="00173732">
        <w:rPr>
          <w:rFonts w:cs="Times New Roman"/>
          <w:spacing w:val="26"/>
          <w:lang w:val="tr-TR"/>
        </w:rPr>
        <w:t xml:space="preserve"> </w:t>
      </w:r>
      <w:r w:rsidRPr="00173732">
        <w:rPr>
          <w:rFonts w:cs="Times New Roman"/>
          <w:lang w:val="tr-TR"/>
        </w:rPr>
        <w:t>ve</w:t>
      </w:r>
      <w:r w:rsidRPr="00173732">
        <w:rPr>
          <w:rFonts w:cs="Times New Roman"/>
          <w:spacing w:val="26"/>
          <w:lang w:val="tr-TR"/>
        </w:rPr>
        <w:t xml:space="preserve"> </w:t>
      </w:r>
      <w:r w:rsidRPr="00173732">
        <w:rPr>
          <w:rFonts w:cs="Times New Roman"/>
          <w:lang w:val="tr-TR"/>
        </w:rPr>
        <w:t>sâir</w:t>
      </w:r>
      <w:r w:rsidRPr="00173732">
        <w:rPr>
          <w:rFonts w:cs="Times New Roman"/>
          <w:spacing w:val="26"/>
          <w:lang w:val="tr-TR"/>
        </w:rPr>
        <w:t xml:space="preserve"> </w:t>
      </w:r>
      <w:r w:rsidRPr="00173732">
        <w:rPr>
          <w:rFonts w:cs="Times New Roman"/>
          <w:lang w:val="tr-TR"/>
        </w:rPr>
        <w:t>tavarl</w:t>
      </w:r>
      <w:r w:rsidRPr="00173732">
        <w:rPr>
          <w:rFonts w:cs="Times New Roman"/>
          <w:spacing w:val="-1"/>
          <w:lang w:val="tr-TR"/>
        </w:rPr>
        <w:t>a</w:t>
      </w:r>
      <w:r w:rsidRPr="00173732">
        <w:rPr>
          <w:rFonts w:cs="Times New Roman"/>
          <w:lang w:val="tr-TR"/>
        </w:rPr>
        <w:t>rı</w:t>
      </w:r>
      <w:r w:rsidRPr="00173732">
        <w:rPr>
          <w:rFonts w:cs="Times New Roman"/>
          <w:spacing w:val="25"/>
          <w:lang w:val="tr-TR"/>
        </w:rPr>
        <w:t xml:space="preserve"> </w:t>
      </w:r>
      <w:r w:rsidRPr="00173732">
        <w:rPr>
          <w:rFonts w:cs="Times New Roman"/>
          <w:lang w:val="tr-TR"/>
        </w:rPr>
        <w:t>re‘y</w:t>
      </w:r>
      <w:r w:rsidRPr="00173732">
        <w:rPr>
          <w:rFonts w:cs="Times New Roman"/>
          <w:spacing w:val="25"/>
          <w:lang w:val="tr-TR"/>
        </w:rPr>
        <w:t xml:space="preserve"> </w:t>
      </w:r>
      <w:r w:rsidRPr="00173732">
        <w:rPr>
          <w:rFonts w:cs="Times New Roman"/>
          <w:lang w:val="tr-TR"/>
        </w:rPr>
        <w:t>olunub</w:t>
      </w:r>
      <w:r w:rsidRPr="00173732">
        <w:rPr>
          <w:rFonts w:cs="Times New Roman"/>
          <w:spacing w:val="26"/>
          <w:lang w:val="tr-TR"/>
        </w:rPr>
        <w:t xml:space="preserve"> </w:t>
      </w:r>
      <w:r w:rsidRPr="00173732">
        <w:rPr>
          <w:rFonts w:cs="Times New Roman"/>
          <w:lang w:val="tr-TR"/>
        </w:rPr>
        <w:t>otu</w:t>
      </w:r>
      <w:r w:rsidRPr="00173732">
        <w:rPr>
          <w:rFonts w:cs="Times New Roman"/>
          <w:spacing w:val="-1"/>
          <w:lang w:val="tr-TR"/>
        </w:rPr>
        <w:t>n</w:t>
      </w:r>
      <w:r w:rsidRPr="00173732">
        <w:rPr>
          <w:rFonts w:cs="Times New Roman"/>
          <w:lang w:val="tr-TR"/>
        </w:rPr>
        <w:t>dan ve</w:t>
      </w:r>
      <w:r w:rsidRPr="00173732">
        <w:rPr>
          <w:rFonts w:cs="Times New Roman"/>
          <w:spacing w:val="4"/>
          <w:lang w:val="tr-TR"/>
        </w:rPr>
        <w:t xml:space="preserve"> </w:t>
      </w:r>
      <w:r w:rsidRPr="00173732">
        <w:rPr>
          <w:rFonts w:cs="Times New Roman"/>
          <w:lang w:val="tr-TR"/>
        </w:rPr>
        <w:t>suyund</w:t>
      </w:r>
      <w:r w:rsidRPr="00173732">
        <w:rPr>
          <w:rFonts w:cs="Times New Roman"/>
          <w:spacing w:val="-1"/>
          <w:lang w:val="tr-TR"/>
        </w:rPr>
        <w:t>a</w:t>
      </w:r>
      <w:r w:rsidRPr="00173732">
        <w:rPr>
          <w:rFonts w:cs="Times New Roman"/>
          <w:lang w:val="tr-TR"/>
        </w:rPr>
        <w:t>n</w:t>
      </w:r>
      <w:r w:rsidRPr="00173732">
        <w:rPr>
          <w:rFonts w:cs="Times New Roman"/>
          <w:spacing w:val="4"/>
          <w:lang w:val="tr-TR"/>
        </w:rPr>
        <w:t xml:space="preserve"> </w:t>
      </w:r>
      <w:r w:rsidRPr="00173732">
        <w:rPr>
          <w:rFonts w:cs="Times New Roman"/>
          <w:lang w:val="tr-TR"/>
        </w:rPr>
        <w:t>intifâ‘</w:t>
      </w:r>
      <w:r w:rsidRPr="00173732">
        <w:rPr>
          <w:rFonts w:cs="Times New Roman"/>
          <w:spacing w:val="4"/>
          <w:lang w:val="tr-TR"/>
        </w:rPr>
        <w:t xml:space="preserve"> </w:t>
      </w:r>
      <w:r w:rsidRPr="00173732">
        <w:rPr>
          <w:rFonts w:cs="Times New Roman"/>
          <w:lang w:val="tr-TR"/>
        </w:rPr>
        <w:t>i</w:t>
      </w:r>
      <w:r w:rsidRPr="00173732">
        <w:rPr>
          <w:rFonts w:cs="Times New Roman"/>
          <w:spacing w:val="-1"/>
          <w:lang w:val="tr-TR"/>
        </w:rPr>
        <w:t>d</w:t>
      </w:r>
      <w:r w:rsidRPr="00173732">
        <w:rPr>
          <w:rFonts w:cs="Times New Roman"/>
          <w:lang w:val="tr-TR"/>
        </w:rPr>
        <w:t>egeldi</w:t>
      </w:r>
      <w:r w:rsidRPr="00173732">
        <w:rPr>
          <w:rFonts w:cs="Times New Roman"/>
          <w:spacing w:val="-1"/>
          <w:lang w:val="tr-TR"/>
        </w:rPr>
        <w:t>k</w:t>
      </w:r>
      <w:r w:rsidRPr="00173732">
        <w:rPr>
          <w:rFonts w:cs="Times New Roman"/>
          <w:lang w:val="tr-TR"/>
        </w:rPr>
        <w:t>leri</w:t>
      </w:r>
      <w:r w:rsidRPr="00173732">
        <w:rPr>
          <w:rFonts w:cs="Times New Roman"/>
          <w:spacing w:val="-2"/>
          <w:lang w:val="tr-TR"/>
        </w:rPr>
        <w:t>n</w:t>
      </w:r>
      <w:r w:rsidRPr="00173732">
        <w:rPr>
          <w:rFonts w:cs="Times New Roman"/>
          <w:lang w:val="tr-TR"/>
        </w:rPr>
        <w:t>den</w:t>
      </w:r>
      <w:r w:rsidRPr="00173732">
        <w:rPr>
          <w:rFonts w:cs="Times New Roman"/>
          <w:spacing w:val="4"/>
          <w:lang w:val="tr-TR"/>
        </w:rPr>
        <w:t xml:space="preserve"> </w:t>
      </w:r>
      <w:r w:rsidRPr="00173732">
        <w:rPr>
          <w:rFonts w:cs="Times New Roman"/>
          <w:spacing w:val="-2"/>
          <w:lang w:val="tr-TR"/>
        </w:rPr>
        <w:t>m</w:t>
      </w:r>
      <w:r w:rsidRPr="00173732">
        <w:rPr>
          <w:rFonts w:cs="Times New Roman"/>
          <w:lang w:val="tr-TR"/>
        </w:rPr>
        <w:t>ahsûs</w:t>
      </w:r>
      <w:r w:rsidRPr="00173732">
        <w:rPr>
          <w:rFonts w:cs="Times New Roman"/>
          <w:spacing w:val="5"/>
          <w:lang w:val="tr-TR"/>
        </w:rPr>
        <w:t xml:space="preserve"> </w:t>
      </w:r>
      <w:r w:rsidRPr="00173732">
        <w:rPr>
          <w:rFonts w:cs="Times New Roman"/>
          <w:lang w:val="tr-TR"/>
        </w:rPr>
        <w:t>ve</w:t>
      </w:r>
      <w:r w:rsidRPr="00173732">
        <w:rPr>
          <w:rFonts w:cs="Times New Roman"/>
          <w:spacing w:val="4"/>
          <w:lang w:val="tr-TR"/>
        </w:rPr>
        <w:t xml:space="preserve"> </w:t>
      </w:r>
      <w:r w:rsidRPr="00173732">
        <w:rPr>
          <w:rFonts w:cs="Times New Roman"/>
          <w:spacing w:val="-2"/>
          <w:lang w:val="tr-TR"/>
        </w:rPr>
        <w:t>m</w:t>
      </w:r>
      <w:r w:rsidRPr="00173732">
        <w:rPr>
          <w:rFonts w:cs="Times New Roman"/>
          <w:lang w:val="tr-TR"/>
        </w:rPr>
        <w:t>üstakil</w:t>
      </w:r>
      <w:r w:rsidRPr="00173732">
        <w:rPr>
          <w:rFonts w:cs="Times New Roman"/>
          <w:spacing w:val="5"/>
          <w:lang w:val="tr-TR"/>
        </w:rPr>
        <w:t xml:space="preserve"> </w:t>
      </w:r>
      <w:r w:rsidRPr="00173732">
        <w:rPr>
          <w:rFonts w:cs="Times New Roman"/>
          <w:lang w:val="tr-TR"/>
        </w:rPr>
        <w:t>ka</w:t>
      </w:r>
      <w:r w:rsidRPr="00173732">
        <w:rPr>
          <w:rFonts w:cs="Times New Roman"/>
          <w:spacing w:val="-1"/>
          <w:lang w:val="tr-TR"/>
        </w:rPr>
        <w:t>d</w:t>
      </w:r>
      <w:r w:rsidRPr="00173732">
        <w:rPr>
          <w:rFonts w:cs="Times New Roman"/>
          <w:lang w:val="tr-TR"/>
        </w:rPr>
        <w:t>î</w:t>
      </w:r>
      <w:r w:rsidRPr="00173732">
        <w:rPr>
          <w:rFonts w:cs="Times New Roman"/>
          <w:spacing w:val="-2"/>
          <w:lang w:val="tr-TR"/>
        </w:rPr>
        <w:t>m</w:t>
      </w:r>
      <w:r w:rsidRPr="00173732">
        <w:rPr>
          <w:rFonts w:cs="Times New Roman"/>
          <w:lang w:val="tr-TR"/>
        </w:rPr>
        <w:t>i</w:t>
      </w:r>
      <w:r w:rsidRPr="00173732">
        <w:rPr>
          <w:rFonts w:cs="Times New Roman"/>
          <w:spacing w:val="5"/>
          <w:lang w:val="tr-TR"/>
        </w:rPr>
        <w:t xml:space="preserve"> </w:t>
      </w:r>
      <w:r w:rsidRPr="00173732">
        <w:rPr>
          <w:rFonts w:cs="Times New Roman"/>
          <w:spacing w:val="-2"/>
          <w:lang w:val="tr-TR"/>
        </w:rPr>
        <w:t>m</w:t>
      </w:r>
      <w:r w:rsidRPr="00173732">
        <w:rPr>
          <w:rFonts w:cs="Times New Roman"/>
          <w:lang w:val="tr-TR"/>
        </w:rPr>
        <w:t>er‘a</w:t>
      </w:r>
      <w:r w:rsidRPr="00173732">
        <w:rPr>
          <w:rFonts w:cs="Times New Roman"/>
          <w:spacing w:val="5"/>
          <w:lang w:val="tr-TR"/>
        </w:rPr>
        <w:t xml:space="preserve"> </w:t>
      </w:r>
      <w:r w:rsidRPr="00173732">
        <w:rPr>
          <w:rFonts w:cs="Times New Roman"/>
          <w:lang w:val="tr-TR"/>
        </w:rPr>
        <w:t>yerlerinde ahârın</w:t>
      </w:r>
      <w:r w:rsidRPr="00173732">
        <w:rPr>
          <w:rFonts w:cs="Times New Roman"/>
          <w:spacing w:val="27"/>
          <w:lang w:val="tr-TR"/>
        </w:rPr>
        <w:t xml:space="preserve"> </w:t>
      </w:r>
      <w:r w:rsidRPr="00173732">
        <w:rPr>
          <w:rFonts w:cs="Times New Roman"/>
          <w:lang w:val="tr-TR"/>
        </w:rPr>
        <w:t>‘alâ</w:t>
      </w:r>
      <w:r w:rsidRPr="00173732">
        <w:rPr>
          <w:rFonts w:cs="Times New Roman"/>
          <w:spacing w:val="-1"/>
          <w:lang w:val="tr-TR"/>
        </w:rPr>
        <w:t>k</w:t>
      </w:r>
      <w:r w:rsidRPr="00173732">
        <w:rPr>
          <w:rFonts w:cs="Times New Roman"/>
          <w:lang w:val="tr-TR"/>
        </w:rPr>
        <w:t>ası</w:t>
      </w:r>
      <w:r w:rsidRPr="00173732">
        <w:rPr>
          <w:rFonts w:cs="Times New Roman"/>
          <w:spacing w:val="29"/>
          <w:lang w:val="tr-TR"/>
        </w:rPr>
        <w:t xml:space="preserve"> </w:t>
      </w:r>
      <w:r w:rsidRPr="00173732">
        <w:rPr>
          <w:rFonts w:cs="Times New Roman"/>
          <w:lang w:val="tr-TR"/>
        </w:rPr>
        <w:t>ol</w:t>
      </w:r>
      <w:r w:rsidRPr="00173732">
        <w:rPr>
          <w:rFonts w:cs="Times New Roman"/>
          <w:spacing w:val="-2"/>
          <w:lang w:val="tr-TR"/>
        </w:rPr>
        <w:t>m</w:t>
      </w:r>
      <w:r w:rsidRPr="00173732">
        <w:rPr>
          <w:rFonts w:cs="Times New Roman"/>
          <w:lang w:val="tr-TR"/>
        </w:rPr>
        <w:t>ayub</w:t>
      </w:r>
      <w:r w:rsidRPr="00173732">
        <w:rPr>
          <w:rFonts w:cs="Times New Roman"/>
          <w:spacing w:val="28"/>
          <w:lang w:val="tr-TR"/>
        </w:rPr>
        <w:t xml:space="preserve"> </w:t>
      </w:r>
      <w:r w:rsidRPr="00173732">
        <w:rPr>
          <w:rFonts w:cs="Times New Roman"/>
          <w:lang w:val="tr-TR"/>
        </w:rPr>
        <w:t>dahl</w:t>
      </w:r>
      <w:r w:rsidRPr="00173732">
        <w:rPr>
          <w:rFonts w:cs="Times New Roman"/>
          <w:spacing w:val="29"/>
          <w:lang w:val="tr-TR"/>
        </w:rPr>
        <w:t xml:space="preserve"> </w:t>
      </w:r>
      <w:r w:rsidRPr="00EE36EE">
        <w:rPr>
          <w:rFonts w:cs="Times New Roman"/>
          <w:spacing w:val="-2"/>
          <w:lang w:val="tr-TR"/>
        </w:rPr>
        <w:t>o</w:t>
      </w:r>
      <w:r w:rsidRPr="00EE36EE">
        <w:rPr>
          <w:rFonts w:cs="Times New Roman"/>
          <w:lang w:val="tr-TR"/>
        </w:rPr>
        <w:t>lunmak</w:t>
      </w:r>
      <w:r w:rsidRPr="00EE36EE">
        <w:rPr>
          <w:rFonts w:cs="Times New Roman"/>
          <w:spacing w:val="28"/>
          <w:lang w:val="tr-TR"/>
        </w:rPr>
        <w:t xml:space="preserve"> </w:t>
      </w:r>
      <w:r w:rsidRPr="00EE36EE">
        <w:rPr>
          <w:rFonts w:cs="Times New Roman"/>
          <w:lang w:val="tr-TR"/>
        </w:rPr>
        <w:t>icâb</w:t>
      </w:r>
      <w:r w:rsidRPr="00EE36EE">
        <w:rPr>
          <w:rFonts w:cs="Times New Roman"/>
          <w:spacing w:val="27"/>
          <w:lang w:val="tr-TR"/>
        </w:rPr>
        <w:t xml:space="preserve"> </w:t>
      </w:r>
      <w:r w:rsidRPr="00EE36EE">
        <w:rPr>
          <w:rFonts w:cs="Times New Roman"/>
          <w:lang w:val="tr-TR"/>
        </w:rPr>
        <w:t>et</w:t>
      </w:r>
      <w:r w:rsidRPr="00EE36EE">
        <w:rPr>
          <w:rFonts w:cs="Times New Roman"/>
          <w:spacing w:val="-2"/>
          <w:lang w:val="tr-TR"/>
        </w:rPr>
        <w:t>m</w:t>
      </w:r>
      <w:r w:rsidRPr="00EE36EE">
        <w:rPr>
          <w:rFonts w:cs="Times New Roman"/>
          <w:lang w:val="tr-TR"/>
        </w:rPr>
        <w:t>ez</w:t>
      </w:r>
      <w:r w:rsidRPr="00EE36EE">
        <w:rPr>
          <w:rFonts w:cs="Times New Roman"/>
          <w:spacing w:val="29"/>
          <w:lang w:val="tr-TR"/>
        </w:rPr>
        <w:t xml:space="preserve"> </w:t>
      </w:r>
      <w:r w:rsidRPr="00EE36EE">
        <w:rPr>
          <w:rFonts w:cs="Times New Roman"/>
          <w:lang w:val="tr-TR"/>
        </w:rPr>
        <w:t>iken</w:t>
      </w:r>
      <w:r w:rsidRPr="00EE36EE">
        <w:rPr>
          <w:rFonts w:cs="Times New Roman"/>
          <w:spacing w:val="27"/>
          <w:lang w:val="tr-TR"/>
        </w:rPr>
        <w:t xml:space="preserve"> </w:t>
      </w:r>
      <w:r w:rsidRPr="00EE36EE">
        <w:rPr>
          <w:rFonts w:cs="Times New Roman"/>
          <w:lang w:val="tr-TR"/>
        </w:rPr>
        <w:t>ka</w:t>
      </w:r>
      <w:r w:rsidRPr="00EE36EE">
        <w:rPr>
          <w:rFonts w:cs="Times New Roman"/>
          <w:spacing w:val="-1"/>
          <w:lang w:val="tr-TR"/>
        </w:rPr>
        <w:t>z</w:t>
      </w:r>
      <w:r w:rsidRPr="00EE36EE">
        <w:rPr>
          <w:rFonts w:cs="Times New Roman"/>
          <w:spacing w:val="4"/>
          <w:lang w:val="tr-TR"/>
        </w:rPr>
        <w:t>â</w:t>
      </w:r>
      <w:r w:rsidRPr="00EE36EE">
        <w:rPr>
          <w:rFonts w:cs="Times New Roman"/>
          <w:lang w:val="tr-TR"/>
        </w:rPr>
        <w:t>-i</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27"/>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w:t>
      </w:r>
      <w:r w:rsidRPr="00EE36EE">
        <w:rPr>
          <w:rFonts w:cs="Times New Roman"/>
          <w:spacing w:val="29"/>
          <w:lang w:val="tr-TR"/>
        </w:rPr>
        <w:t xml:space="preserve"> </w:t>
      </w:r>
      <w:r w:rsidRPr="00EE36EE">
        <w:rPr>
          <w:rFonts w:cs="Times New Roman"/>
          <w:lang w:val="tr-TR"/>
        </w:rPr>
        <w:t>Sür</w:t>
      </w:r>
      <w:r w:rsidRPr="00EE36EE">
        <w:rPr>
          <w:rFonts w:cs="Times New Roman"/>
          <w:spacing w:val="-2"/>
          <w:lang w:val="tr-TR"/>
        </w:rPr>
        <w:t>m</w:t>
      </w:r>
      <w:r w:rsidRPr="00EE36EE">
        <w:rPr>
          <w:rFonts w:cs="Times New Roman"/>
          <w:lang w:val="tr-TR"/>
        </w:rPr>
        <w:t>ene sâkin</w:t>
      </w:r>
      <w:r w:rsidRPr="00EE36EE">
        <w:rPr>
          <w:rFonts w:cs="Times New Roman"/>
          <w:spacing w:val="-1"/>
          <w:lang w:val="tr-TR"/>
        </w:rPr>
        <w:t>l</w:t>
      </w:r>
      <w:r w:rsidRPr="00EE36EE">
        <w:rPr>
          <w:rFonts w:cs="Times New Roman"/>
          <w:lang w:val="tr-TR"/>
        </w:rPr>
        <w:t>erin</w:t>
      </w:r>
      <w:r w:rsidRPr="00EE36EE">
        <w:rPr>
          <w:rFonts w:cs="Times New Roman"/>
          <w:spacing w:val="-1"/>
          <w:lang w:val="tr-TR"/>
        </w:rPr>
        <w:t>de</w:t>
      </w:r>
      <w:r w:rsidRPr="00EE36EE">
        <w:rPr>
          <w:rFonts w:cs="Times New Roman"/>
          <w:lang w:val="tr-TR"/>
        </w:rPr>
        <w:t>n</w:t>
      </w:r>
      <w:r w:rsidRPr="00EE36EE">
        <w:rPr>
          <w:rFonts w:cs="Times New Roman"/>
          <w:spacing w:val="15"/>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w:t>
      </w:r>
      <w:r w:rsidRPr="00EE36EE">
        <w:rPr>
          <w:rFonts w:cs="Times New Roman"/>
          <w:spacing w:val="15"/>
          <w:lang w:val="tr-TR"/>
        </w:rPr>
        <w:t xml:space="preserve"> </w:t>
      </w:r>
      <w:r w:rsidRPr="00EE36EE">
        <w:rPr>
          <w:rFonts w:cs="Times New Roman"/>
          <w:lang w:val="tr-TR"/>
        </w:rPr>
        <w:t>Çeboğlı</w:t>
      </w:r>
      <w:r w:rsidRPr="00EE36EE">
        <w:rPr>
          <w:rFonts w:cs="Times New Roman"/>
          <w:spacing w:val="15"/>
          <w:lang w:val="tr-TR"/>
        </w:rPr>
        <w:t xml:space="preserve"> </w:t>
      </w:r>
      <w:r w:rsidRPr="00EE36EE">
        <w:rPr>
          <w:rFonts w:cs="Times New Roman"/>
          <w:lang w:val="tr-TR"/>
        </w:rPr>
        <w:t>Ah</w:t>
      </w:r>
      <w:r w:rsidRPr="00EE36EE">
        <w:rPr>
          <w:rFonts w:cs="Times New Roman"/>
          <w:spacing w:val="-2"/>
          <w:lang w:val="tr-TR"/>
        </w:rPr>
        <w:t>m</w:t>
      </w:r>
      <w:r w:rsidRPr="00EE36EE">
        <w:rPr>
          <w:rFonts w:cs="Times New Roman"/>
          <w:lang w:val="tr-TR"/>
        </w:rPr>
        <w:t>ed</w:t>
      </w:r>
      <w:r w:rsidRPr="00EE36EE">
        <w:rPr>
          <w:rFonts w:cs="Times New Roman"/>
          <w:spacing w:val="15"/>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oğlı</w:t>
      </w:r>
      <w:r w:rsidRPr="00EE36EE">
        <w:rPr>
          <w:rFonts w:cs="Times New Roman"/>
          <w:spacing w:val="15"/>
          <w:lang w:val="tr-TR"/>
        </w:rPr>
        <w:t xml:space="preserve"> </w:t>
      </w:r>
      <w:r w:rsidRPr="00EE36EE">
        <w:rPr>
          <w:rFonts w:cs="Times New Roman"/>
          <w:lang w:val="tr-TR"/>
        </w:rPr>
        <w:t>Tahir</w:t>
      </w:r>
      <w:r w:rsidRPr="00EE36EE">
        <w:rPr>
          <w:rFonts w:cs="Times New Roman"/>
          <w:spacing w:val="16"/>
          <w:lang w:val="tr-TR"/>
        </w:rPr>
        <w:t xml:space="preserve"> </w:t>
      </w:r>
      <w:r w:rsidRPr="00EE36EE">
        <w:rPr>
          <w:rFonts w:cs="Times New Roman"/>
          <w:lang w:val="tr-TR"/>
        </w:rPr>
        <w:t>nâm</w:t>
      </w:r>
      <w:r w:rsidRPr="00EE36EE">
        <w:rPr>
          <w:rFonts w:cs="Times New Roman"/>
          <w:spacing w:val="14"/>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esnelerle</w:t>
      </w:r>
      <w:r w:rsidRPr="00EE36EE">
        <w:rPr>
          <w:rFonts w:cs="Times New Roman"/>
          <w:spacing w:val="15"/>
          <w:lang w:val="tr-TR"/>
        </w:rPr>
        <w:t xml:space="preserve"> </w:t>
      </w:r>
      <w:r w:rsidRPr="00EE36EE">
        <w:rPr>
          <w:rFonts w:cs="Times New Roman"/>
          <w:lang w:val="tr-TR"/>
        </w:rPr>
        <w:t>ba‘</w:t>
      </w:r>
      <w:r w:rsidRPr="00EE36EE">
        <w:rPr>
          <w:rFonts w:cs="Times New Roman"/>
          <w:spacing w:val="-1"/>
          <w:lang w:val="tr-TR"/>
        </w:rPr>
        <w:t>z</w:t>
      </w:r>
      <w:r w:rsidRPr="00EE36EE">
        <w:rPr>
          <w:rFonts w:cs="Times New Roman"/>
          <w:lang w:val="tr-TR"/>
        </w:rPr>
        <w:t>ı</w:t>
      </w:r>
      <w:r w:rsidRPr="00EE36EE">
        <w:rPr>
          <w:rFonts w:cs="Times New Roman"/>
          <w:spacing w:val="15"/>
          <w:lang w:val="tr-TR"/>
        </w:rPr>
        <w:t xml:space="preserve"> </w:t>
      </w:r>
      <w:r w:rsidRPr="00EE36EE">
        <w:rPr>
          <w:rFonts w:cs="Times New Roman"/>
          <w:lang w:val="tr-TR"/>
        </w:rPr>
        <w:t>k</w:t>
      </w:r>
      <w:r w:rsidRPr="00EE36EE">
        <w:rPr>
          <w:rFonts w:cs="Times New Roman"/>
          <w:spacing w:val="-1"/>
          <w:lang w:val="tr-TR"/>
        </w:rPr>
        <w:t>e</w:t>
      </w:r>
      <w:r w:rsidRPr="00EE36EE">
        <w:rPr>
          <w:rFonts w:cs="Times New Roman"/>
          <w:lang w:val="tr-TR"/>
        </w:rPr>
        <w:t>sân isti</w:t>
      </w:r>
      <w:r w:rsidRPr="00EE36EE">
        <w:rPr>
          <w:rFonts w:cs="Times New Roman"/>
          <w:spacing w:val="-1"/>
          <w:lang w:val="tr-TR"/>
        </w:rPr>
        <w:t>n</w:t>
      </w:r>
      <w:r w:rsidRPr="00EE36EE">
        <w:rPr>
          <w:rFonts w:cs="Times New Roman"/>
          <w:lang w:val="tr-TR"/>
        </w:rPr>
        <w:t>âden</w:t>
      </w:r>
      <w:r w:rsidRPr="00EE36EE">
        <w:rPr>
          <w:rFonts w:cs="Times New Roman"/>
          <w:spacing w:val="24"/>
          <w:lang w:val="tr-TR"/>
        </w:rPr>
        <w:t xml:space="preserve"> </w:t>
      </w:r>
      <w:r w:rsidRPr="00EE36EE">
        <w:rPr>
          <w:rFonts w:cs="Times New Roman"/>
          <w:spacing w:val="-1"/>
          <w:lang w:val="tr-TR"/>
        </w:rPr>
        <w:t>z</w:t>
      </w:r>
      <w:r w:rsidRPr="00EE36EE">
        <w:rPr>
          <w:rFonts w:cs="Times New Roman"/>
          <w:lang w:val="tr-TR"/>
        </w:rPr>
        <w:t>i</w:t>
      </w:r>
      <w:r w:rsidRPr="00EE36EE">
        <w:rPr>
          <w:rFonts w:cs="Times New Roman"/>
          <w:spacing w:val="-1"/>
          <w:lang w:val="tr-TR"/>
        </w:rPr>
        <w:t>k</w:t>
      </w:r>
      <w:r w:rsidRPr="00EE36EE">
        <w:rPr>
          <w:rFonts w:cs="Times New Roman"/>
          <w:lang w:val="tr-TR"/>
        </w:rPr>
        <w:t>r</w:t>
      </w:r>
      <w:r w:rsidRPr="00EE36EE">
        <w:rPr>
          <w:rFonts w:cs="Times New Roman"/>
          <w:spacing w:val="24"/>
          <w:lang w:val="tr-TR"/>
        </w:rPr>
        <w:t xml:space="preserve"> </w:t>
      </w:r>
      <w:r w:rsidRPr="00EE36EE">
        <w:rPr>
          <w:rFonts w:cs="Times New Roman"/>
          <w:lang w:val="tr-TR"/>
        </w:rPr>
        <w:t>olunan</w:t>
      </w:r>
      <w:r w:rsidRPr="00EE36EE">
        <w:rPr>
          <w:rFonts w:cs="Times New Roman"/>
          <w:spacing w:val="23"/>
          <w:lang w:val="tr-TR"/>
        </w:rPr>
        <w:t xml:space="preserve"> </w:t>
      </w:r>
      <w:r w:rsidRPr="00EE36EE">
        <w:rPr>
          <w:rFonts w:cs="Times New Roman"/>
          <w:lang w:val="tr-TR"/>
        </w:rPr>
        <w:t>mer‘a</w:t>
      </w:r>
      <w:r w:rsidRPr="00EE36EE">
        <w:rPr>
          <w:rFonts w:cs="Times New Roman"/>
          <w:spacing w:val="23"/>
          <w:lang w:val="tr-TR"/>
        </w:rPr>
        <w:t xml:space="preserve"> </w:t>
      </w:r>
      <w:r w:rsidRPr="00EE36EE">
        <w:rPr>
          <w:rFonts w:cs="Times New Roman"/>
          <w:lang w:val="tr-TR"/>
        </w:rPr>
        <w:t>yerleri</w:t>
      </w:r>
      <w:r w:rsidRPr="00EE36EE">
        <w:rPr>
          <w:rFonts w:cs="Times New Roman"/>
          <w:spacing w:val="-2"/>
          <w:lang w:val="tr-TR"/>
        </w:rPr>
        <w:t>n</w:t>
      </w:r>
      <w:r w:rsidRPr="00EE36EE">
        <w:rPr>
          <w:rFonts w:cs="Times New Roman"/>
          <w:lang w:val="tr-TR"/>
        </w:rPr>
        <w:t>e</w:t>
      </w:r>
      <w:r w:rsidRPr="00EE36EE">
        <w:rPr>
          <w:rFonts w:cs="Times New Roman"/>
          <w:spacing w:val="24"/>
          <w:lang w:val="tr-TR"/>
        </w:rPr>
        <w:t xml:space="preserve"> </w:t>
      </w:r>
      <w:r w:rsidRPr="00EE36EE">
        <w:rPr>
          <w:rFonts w:cs="Times New Roman"/>
          <w:spacing w:val="1"/>
          <w:lang w:val="tr-TR"/>
        </w:rPr>
        <w:t>h</w:t>
      </w:r>
      <w:r w:rsidRPr="00EE36EE">
        <w:rPr>
          <w:rFonts w:cs="Times New Roman"/>
          <w:lang w:val="tr-TR"/>
        </w:rPr>
        <w:t>ılâ</w:t>
      </w:r>
      <w:r w:rsidRPr="00EE36EE">
        <w:rPr>
          <w:rFonts w:cs="Times New Roman"/>
          <w:spacing w:val="-1"/>
          <w:lang w:val="tr-TR"/>
        </w:rPr>
        <w:t>f</w:t>
      </w:r>
      <w:r w:rsidRPr="00EE36EE">
        <w:rPr>
          <w:rFonts w:cs="Times New Roman"/>
          <w:lang w:val="tr-TR"/>
        </w:rPr>
        <w:t>-ı</w:t>
      </w:r>
      <w:r w:rsidRPr="00EE36EE">
        <w:rPr>
          <w:rFonts w:cs="Times New Roman"/>
          <w:spacing w:val="24"/>
          <w:lang w:val="tr-TR"/>
        </w:rPr>
        <w:t xml:space="preserve"> </w:t>
      </w:r>
      <w:r w:rsidRPr="00EE36EE">
        <w:rPr>
          <w:rFonts w:cs="Times New Roman"/>
          <w:lang w:val="tr-TR"/>
        </w:rPr>
        <w:t>kā</w:t>
      </w:r>
      <w:r w:rsidRPr="00EE36EE">
        <w:rPr>
          <w:rFonts w:cs="Times New Roman"/>
          <w:spacing w:val="-1"/>
          <w:lang w:val="tr-TR"/>
        </w:rPr>
        <w:t>n</w:t>
      </w:r>
      <w:r w:rsidRPr="00EE36EE">
        <w:rPr>
          <w:rFonts w:cs="Times New Roman"/>
          <w:lang w:val="tr-TR"/>
        </w:rPr>
        <w:t>ûn</w:t>
      </w:r>
      <w:r w:rsidRPr="00EE36EE">
        <w:rPr>
          <w:rFonts w:cs="Times New Roman"/>
          <w:spacing w:val="23"/>
          <w:lang w:val="tr-TR"/>
        </w:rPr>
        <w:t xml:space="preserve"> </w:t>
      </w:r>
      <w:r w:rsidRPr="00EE36EE">
        <w:rPr>
          <w:rFonts w:cs="Times New Roman"/>
          <w:lang w:val="tr-TR"/>
        </w:rPr>
        <w:t>ve</w:t>
      </w:r>
      <w:r w:rsidRPr="00EE36EE">
        <w:rPr>
          <w:rFonts w:cs="Times New Roman"/>
          <w:spacing w:val="24"/>
          <w:lang w:val="tr-TR"/>
        </w:rPr>
        <w:t xml:space="preserve"> </w:t>
      </w:r>
      <w:r w:rsidRPr="00EE36EE">
        <w:rPr>
          <w:rFonts w:cs="Times New Roman"/>
          <w:lang w:val="tr-TR"/>
        </w:rPr>
        <w:t>kadî</w:t>
      </w:r>
      <w:r w:rsidRPr="00EE36EE">
        <w:rPr>
          <w:rFonts w:cs="Times New Roman"/>
          <w:spacing w:val="-3"/>
          <w:lang w:val="tr-TR"/>
        </w:rPr>
        <w:t>m</w:t>
      </w:r>
      <w:r w:rsidRPr="00EE36EE">
        <w:rPr>
          <w:rFonts w:cs="Times New Roman"/>
          <w:lang w:val="tr-TR"/>
        </w:rPr>
        <w:t>e</w:t>
      </w:r>
      <w:r w:rsidRPr="00EE36EE">
        <w:rPr>
          <w:rFonts w:cs="Times New Roman"/>
          <w:spacing w:val="25"/>
          <w:lang w:val="tr-TR"/>
        </w:rPr>
        <w:t xml:space="preserve"> </w:t>
      </w:r>
      <w:r w:rsidRPr="00EE36EE">
        <w:rPr>
          <w:rFonts w:cs="Times New Roman"/>
          <w:lang w:val="tr-TR"/>
        </w:rPr>
        <w:t>münâ</w:t>
      </w:r>
      <w:r w:rsidRPr="00EE36EE">
        <w:rPr>
          <w:rFonts w:cs="Times New Roman"/>
          <w:spacing w:val="-2"/>
          <w:lang w:val="tr-TR"/>
        </w:rPr>
        <w:t>f</w:t>
      </w:r>
      <w:r w:rsidRPr="00EE36EE">
        <w:rPr>
          <w:rFonts w:cs="Times New Roman"/>
          <w:lang w:val="tr-TR"/>
        </w:rPr>
        <w:t>i</w:t>
      </w:r>
      <w:r w:rsidRPr="00EE36EE">
        <w:rPr>
          <w:rFonts w:cs="Times New Roman"/>
          <w:spacing w:val="24"/>
          <w:lang w:val="tr-TR"/>
        </w:rPr>
        <w:t xml:space="preserve"> </w:t>
      </w:r>
      <w:r w:rsidRPr="00EE36EE">
        <w:rPr>
          <w:rFonts w:cs="Times New Roman"/>
          <w:lang w:val="tr-TR"/>
        </w:rPr>
        <w:t>fuzuli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üdâhale ve</w:t>
      </w:r>
      <w:r w:rsidRPr="00EE36EE">
        <w:rPr>
          <w:rFonts w:cs="Times New Roman"/>
          <w:spacing w:val="21"/>
          <w:lang w:val="tr-TR"/>
        </w:rPr>
        <w:t xml:space="preserve"> </w:t>
      </w:r>
      <w:r w:rsidRPr="00EE36EE">
        <w:rPr>
          <w:rFonts w:cs="Times New Roman"/>
          <w:lang w:val="tr-TR"/>
        </w:rPr>
        <w:t>zabt</w:t>
      </w:r>
      <w:r w:rsidRPr="00EE36EE">
        <w:rPr>
          <w:rFonts w:cs="Times New Roman"/>
          <w:spacing w:val="22"/>
          <w:lang w:val="tr-TR"/>
        </w:rPr>
        <w:t xml:space="preserve"> </w:t>
      </w:r>
      <w:r w:rsidRPr="00EE36EE">
        <w:rPr>
          <w:rFonts w:cs="Times New Roman"/>
          <w:lang w:val="tr-TR"/>
        </w:rPr>
        <w:t>‘id</w:t>
      </w:r>
      <w:r w:rsidRPr="00EE36EE">
        <w:rPr>
          <w:rFonts w:cs="Times New Roman"/>
          <w:spacing w:val="-2"/>
          <w:lang w:val="tr-TR"/>
        </w:rPr>
        <w:t>d</w:t>
      </w:r>
      <w:r w:rsidRPr="00EE36EE">
        <w:rPr>
          <w:rFonts w:cs="Times New Roman"/>
          <w:lang w:val="tr-TR"/>
        </w:rPr>
        <w:t>iaiyesinde</w:t>
      </w:r>
      <w:r w:rsidRPr="00EE36EE">
        <w:rPr>
          <w:rFonts w:cs="Times New Roman"/>
          <w:spacing w:val="21"/>
          <w:lang w:val="tr-TR"/>
        </w:rPr>
        <w:t xml:space="preserve"> </w:t>
      </w:r>
      <w:r w:rsidRPr="00EE36EE">
        <w:rPr>
          <w:rFonts w:cs="Times New Roman"/>
          <w:spacing w:val="-2"/>
          <w:lang w:val="tr-TR"/>
        </w:rPr>
        <w:t>o</w:t>
      </w:r>
      <w:r w:rsidRPr="00EE36EE">
        <w:rPr>
          <w:rFonts w:cs="Times New Roman"/>
          <w:lang w:val="tr-TR"/>
        </w:rPr>
        <w:t>ldukl</w:t>
      </w:r>
      <w:r w:rsidRPr="00EE36EE">
        <w:rPr>
          <w:rFonts w:cs="Times New Roman"/>
          <w:spacing w:val="-1"/>
          <w:lang w:val="tr-TR"/>
        </w:rPr>
        <w:t>a</w:t>
      </w:r>
      <w:r w:rsidRPr="00EE36EE">
        <w:rPr>
          <w:rFonts w:cs="Times New Roman"/>
          <w:lang w:val="tr-TR"/>
        </w:rPr>
        <w:t>rından</w:t>
      </w:r>
      <w:r w:rsidRPr="00EE36EE">
        <w:rPr>
          <w:rFonts w:cs="Times New Roman"/>
          <w:spacing w:val="20"/>
          <w:lang w:val="tr-TR"/>
        </w:rPr>
        <w:t xml:space="preserve"> </w:t>
      </w:r>
      <w:r w:rsidRPr="00EE36EE">
        <w:rPr>
          <w:rFonts w:cs="Times New Roman"/>
          <w:lang w:val="tr-TR"/>
        </w:rPr>
        <w:t>bunların</w:t>
      </w:r>
      <w:r w:rsidRPr="00EE36EE">
        <w:rPr>
          <w:rFonts w:cs="Times New Roman"/>
          <w:spacing w:val="21"/>
          <w:lang w:val="tr-TR"/>
        </w:rPr>
        <w:t xml:space="preserve"> </w:t>
      </w:r>
      <w:r w:rsidRPr="00EE36EE">
        <w:rPr>
          <w:rFonts w:cs="Times New Roman"/>
          <w:spacing w:val="-2"/>
          <w:lang w:val="tr-TR"/>
        </w:rPr>
        <w:t>h</w:t>
      </w:r>
      <w:r w:rsidRPr="00EE36EE">
        <w:rPr>
          <w:rFonts w:cs="Times New Roman"/>
          <w:spacing w:val="-1"/>
          <w:lang w:val="tr-TR"/>
        </w:rPr>
        <w:t>a</w:t>
      </w:r>
      <w:r w:rsidRPr="00EE36EE">
        <w:rPr>
          <w:rFonts w:cs="Times New Roman"/>
          <w:lang w:val="tr-TR"/>
        </w:rPr>
        <w:t>yvanlarının</w:t>
      </w:r>
      <w:r w:rsidRPr="00EE36EE">
        <w:rPr>
          <w:rFonts w:cs="Times New Roman"/>
          <w:spacing w:val="20"/>
          <w:lang w:val="tr-TR"/>
        </w:rPr>
        <w:t xml:space="preserve"> </w:t>
      </w:r>
      <w:r w:rsidRPr="00EE36EE">
        <w:rPr>
          <w:rFonts w:cs="Times New Roman"/>
          <w:lang w:val="tr-TR"/>
        </w:rPr>
        <w:t>zarû</w:t>
      </w:r>
      <w:r w:rsidRPr="00EE36EE">
        <w:rPr>
          <w:rFonts w:cs="Times New Roman"/>
          <w:spacing w:val="-1"/>
          <w:lang w:val="tr-TR"/>
        </w:rPr>
        <w:t>r</w:t>
      </w:r>
      <w:r w:rsidRPr="00EE36EE">
        <w:rPr>
          <w:rFonts w:cs="Times New Roman"/>
          <w:lang w:val="tr-TR"/>
        </w:rPr>
        <w:t>et</w:t>
      </w:r>
      <w:r w:rsidRPr="00EE36EE">
        <w:rPr>
          <w:rFonts w:cs="Times New Roman"/>
          <w:spacing w:val="21"/>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müzayakalarına bâ‘is</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dî</w:t>
      </w:r>
      <w:r w:rsidRPr="00EE36EE">
        <w:rPr>
          <w:rFonts w:cs="Times New Roman"/>
          <w:spacing w:val="17"/>
          <w:lang w:val="tr-TR"/>
        </w:rPr>
        <w:t xml:space="preserve"> </w:t>
      </w:r>
      <w:r w:rsidRPr="00EE36EE">
        <w:rPr>
          <w:rFonts w:cs="Times New Roman"/>
          <w:lang w:val="tr-TR"/>
        </w:rPr>
        <w:t>oldukl</w:t>
      </w:r>
      <w:r w:rsidRPr="00EE36EE">
        <w:rPr>
          <w:rFonts w:cs="Times New Roman"/>
          <w:spacing w:val="-1"/>
          <w:lang w:val="tr-TR"/>
        </w:rPr>
        <w:t>a</w:t>
      </w:r>
      <w:r w:rsidRPr="00EE36EE">
        <w:rPr>
          <w:rFonts w:cs="Times New Roman"/>
          <w:lang w:val="tr-TR"/>
        </w:rPr>
        <w:t>rın</w:t>
      </w:r>
      <w:r w:rsidRPr="00EE36EE">
        <w:rPr>
          <w:rFonts w:cs="Times New Roman"/>
          <w:spacing w:val="16"/>
          <w:lang w:val="tr-TR"/>
        </w:rPr>
        <w:t xml:space="preserve"> </w:t>
      </w:r>
      <w:r w:rsidRPr="00EE36EE">
        <w:rPr>
          <w:rFonts w:cs="Times New Roman"/>
          <w:lang w:val="tr-TR"/>
        </w:rPr>
        <w:t>inhâ</w:t>
      </w:r>
      <w:r w:rsidRPr="00EE36EE">
        <w:rPr>
          <w:rFonts w:cs="Times New Roman"/>
          <w:spacing w:val="17"/>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kānûn</w:t>
      </w:r>
      <w:r w:rsidRPr="00EE36EE">
        <w:rPr>
          <w:rFonts w:cs="Times New Roman"/>
          <w:spacing w:val="16"/>
          <w:lang w:val="tr-TR"/>
        </w:rPr>
        <w:t xml:space="preserve"> </w:t>
      </w:r>
      <w:r w:rsidRPr="00EE36EE">
        <w:rPr>
          <w:rFonts w:cs="Times New Roman"/>
          <w:lang w:val="tr-TR"/>
        </w:rPr>
        <w:t>üzere</w:t>
      </w:r>
      <w:r w:rsidRPr="00EE36EE">
        <w:rPr>
          <w:rFonts w:cs="Times New Roman"/>
          <w:spacing w:val="16"/>
          <w:lang w:val="tr-TR"/>
        </w:rPr>
        <w:t xml:space="preserve"> </w:t>
      </w:r>
      <w:r w:rsidRPr="00EE36EE">
        <w:rPr>
          <w:rFonts w:cs="Times New Roman"/>
          <w:lang w:val="tr-TR"/>
        </w:rPr>
        <w:t>‘a</w:t>
      </w:r>
      <w:r w:rsidRPr="00EE36EE">
        <w:rPr>
          <w:rFonts w:cs="Times New Roman"/>
          <w:spacing w:val="-2"/>
          <w:lang w:val="tr-TR"/>
        </w:rPr>
        <w:t>m</w:t>
      </w:r>
      <w:r w:rsidRPr="00EE36EE">
        <w:rPr>
          <w:rFonts w:cs="Times New Roman"/>
          <w:lang w:val="tr-TR"/>
        </w:rPr>
        <w:t>el</w:t>
      </w:r>
      <w:r w:rsidRPr="00EE36EE">
        <w:rPr>
          <w:rFonts w:cs="Times New Roman"/>
          <w:spacing w:val="17"/>
          <w:lang w:val="tr-TR"/>
        </w:rPr>
        <w:t xml:space="preserve"> </w:t>
      </w:r>
      <w:r w:rsidRPr="00EE36EE">
        <w:rPr>
          <w:rFonts w:cs="Times New Roman"/>
          <w:lang w:val="tr-TR"/>
        </w:rPr>
        <w:t>olunub</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erkū</w:t>
      </w:r>
      <w:r w:rsidRPr="00EE36EE">
        <w:rPr>
          <w:rFonts w:cs="Times New Roman"/>
          <w:spacing w:val="-2"/>
          <w:lang w:val="tr-TR"/>
        </w:rPr>
        <w:t>m</w:t>
      </w:r>
      <w:r w:rsidRPr="00EE36EE">
        <w:rPr>
          <w:rFonts w:cs="Times New Roman"/>
          <w:lang w:val="tr-TR"/>
        </w:rPr>
        <w:t>ların</w:t>
      </w:r>
      <w:r w:rsidRPr="00EE36EE">
        <w:rPr>
          <w:rFonts w:cs="Times New Roman"/>
          <w:spacing w:val="16"/>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di</w:t>
      </w:r>
      <w:r w:rsidRPr="00EE36EE">
        <w:rPr>
          <w:rFonts w:cs="Times New Roman"/>
          <w:spacing w:val="-2"/>
          <w:lang w:val="tr-TR"/>
        </w:rPr>
        <w:t>m</w:t>
      </w:r>
      <w:r w:rsidRPr="00EE36EE">
        <w:rPr>
          <w:rFonts w:cs="Times New Roman"/>
          <w:lang w:val="tr-TR"/>
        </w:rPr>
        <w:t>e mugayir</w:t>
      </w:r>
      <w:r w:rsidRPr="00EE36EE">
        <w:rPr>
          <w:rFonts w:cs="Times New Roman"/>
          <w:spacing w:val="5"/>
          <w:lang w:val="tr-TR"/>
        </w:rPr>
        <w:t xml:space="preserve"> </w:t>
      </w:r>
      <w:r w:rsidRPr="00EE36EE">
        <w:rPr>
          <w:rFonts w:cs="Times New Roman"/>
          <w:lang w:val="tr-TR"/>
        </w:rPr>
        <w:t>vâ</w:t>
      </w:r>
      <w:r w:rsidRPr="00EE36EE">
        <w:rPr>
          <w:rFonts w:cs="Times New Roman"/>
          <w:spacing w:val="-1"/>
          <w:lang w:val="tr-TR"/>
        </w:rPr>
        <w:t>k</w:t>
      </w:r>
      <w:r w:rsidRPr="00EE36EE">
        <w:rPr>
          <w:rFonts w:cs="Times New Roman"/>
          <w:lang w:val="tr-TR"/>
        </w:rPr>
        <w:t>i‘</w:t>
      </w:r>
      <w:r w:rsidRPr="00EE36EE">
        <w:rPr>
          <w:rFonts w:cs="Times New Roman"/>
          <w:spacing w:val="5"/>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üdâhaleleri</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en‘</w:t>
      </w:r>
      <w:r w:rsidRPr="00EE36EE">
        <w:rPr>
          <w:rFonts w:cs="Times New Roman"/>
          <w:spacing w:val="5"/>
          <w:lang w:val="tr-TR"/>
        </w:rPr>
        <w:t xml:space="preserve"> </w:t>
      </w:r>
      <w:r w:rsidRPr="00EE36EE">
        <w:rPr>
          <w:rFonts w:cs="Times New Roman"/>
          <w:lang w:val="tr-TR"/>
        </w:rPr>
        <w:t>ü</w:t>
      </w:r>
      <w:r w:rsidRPr="00EE36EE">
        <w:rPr>
          <w:rFonts w:cs="Times New Roman"/>
          <w:spacing w:val="4"/>
          <w:lang w:val="tr-TR"/>
        </w:rPr>
        <w:t xml:space="preserve"> </w:t>
      </w:r>
      <w:r w:rsidRPr="00EE36EE">
        <w:rPr>
          <w:rFonts w:cs="Times New Roman"/>
          <w:spacing w:val="-2"/>
          <w:lang w:val="tr-TR"/>
        </w:rPr>
        <w:t>d</w:t>
      </w:r>
      <w:r w:rsidRPr="00EE36EE">
        <w:rPr>
          <w:rFonts w:cs="Times New Roman"/>
          <w:lang w:val="tr-TR"/>
        </w:rPr>
        <w:t>efte</w:t>
      </w:r>
      <w:r w:rsidRPr="00EE36EE">
        <w:rPr>
          <w:rFonts w:cs="Times New Roman"/>
          <w:spacing w:val="3"/>
          <w:lang w:val="tr-TR"/>
        </w:rPr>
        <w:t>r</w:t>
      </w:r>
      <w:r w:rsidRPr="00EE36EE">
        <w:rPr>
          <w:rFonts w:cs="Times New Roman"/>
          <w:spacing w:val="-1"/>
          <w:lang w:val="tr-TR"/>
        </w:rPr>
        <w:t>-</w:t>
      </w:r>
      <w:r w:rsidRPr="00EE36EE">
        <w:rPr>
          <w:rFonts w:cs="Times New Roman"/>
          <w:lang w:val="tr-TR"/>
        </w:rPr>
        <w:t>i</w:t>
      </w:r>
      <w:r w:rsidRPr="00EE36EE">
        <w:rPr>
          <w:rFonts w:cs="Times New Roman"/>
          <w:spacing w:val="5"/>
          <w:lang w:val="tr-TR"/>
        </w:rPr>
        <w:t xml:space="preserve"> </w:t>
      </w:r>
      <w:r w:rsidRPr="00EE36EE">
        <w:rPr>
          <w:rFonts w:cs="Times New Roman"/>
          <w:spacing w:val="-2"/>
          <w:lang w:val="tr-TR"/>
        </w:rPr>
        <w:t>h</w:t>
      </w:r>
      <w:r w:rsidRPr="00EE36EE">
        <w:rPr>
          <w:rFonts w:cs="Times New Roman"/>
          <w:lang w:val="tr-TR"/>
        </w:rPr>
        <w:t>akani‘</w:t>
      </w:r>
      <w:r w:rsidRPr="00EE36EE">
        <w:rPr>
          <w:rFonts w:cs="Times New Roman"/>
          <w:spacing w:val="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4"/>
          <w:lang w:val="tr-TR"/>
        </w:rPr>
        <w:t xml:space="preserve"> </w:t>
      </w:r>
      <w:r w:rsidRPr="00EE36EE">
        <w:rPr>
          <w:rFonts w:cs="Times New Roman"/>
          <w:lang w:val="tr-TR"/>
        </w:rPr>
        <w:t>bâbında</w:t>
      </w:r>
      <w:r w:rsidRPr="00EE36EE">
        <w:rPr>
          <w:rFonts w:cs="Times New Roman"/>
          <w:spacing w:val="5"/>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w:t>
      </w:r>
      <w:r w:rsidRPr="00EE36EE">
        <w:rPr>
          <w:rFonts w:cs="Times New Roman"/>
          <w:spacing w:val="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w:t>
      </w:r>
      <w:r w:rsidRPr="00EE36EE">
        <w:rPr>
          <w:rFonts w:cs="Times New Roman"/>
          <w:spacing w:val="-2"/>
          <w:lang w:val="tr-TR"/>
        </w:rPr>
        <w:t>f</w:t>
      </w:r>
      <w:r w:rsidRPr="00EE36EE">
        <w:rPr>
          <w:rFonts w:cs="Times New Roman"/>
          <w:spacing w:val="1"/>
          <w:lang w:val="tr-TR"/>
        </w:rPr>
        <w:t>i</w:t>
      </w:r>
      <w:r w:rsidRPr="00EE36EE">
        <w:rPr>
          <w:rFonts w:cs="Times New Roman"/>
          <w:lang w:val="tr-TR"/>
        </w:rPr>
        <w:t>m sudûrunı</w:t>
      </w:r>
      <w:r w:rsidRPr="00EE36EE">
        <w:rPr>
          <w:rFonts w:cs="Times New Roman"/>
          <w:spacing w:val="24"/>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dâ‘</w:t>
      </w:r>
      <w:r w:rsidRPr="00EE36EE">
        <w:rPr>
          <w:rFonts w:cs="Times New Roman"/>
          <w:spacing w:val="25"/>
          <w:lang w:val="tr-TR"/>
        </w:rPr>
        <w:t xml:space="preserve"> </w:t>
      </w:r>
      <w:r w:rsidRPr="00EE36EE">
        <w:rPr>
          <w:rFonts w:cs="Times New Roman"/>
          <w:spacing w:val="-1"/>
          <w:lang w:val="tr-TR"/>
        </w:rPr>
        <w:t>e</w:t>
      </w:r>
      <w:r w:rsidRPr="00EE36EE">
        <w:rPr>
          <w:rFonts w:cs="Times New Roman"/>
          <w:lang w:val="tr-TR"/>
        </w:rPr>
        <w:t>t</w:t>
      </w:r>
      <w:r w:rsidRPr="00EE36EE">
        <w:rPr>
          <w:rFonts w:cs="Times New Roman"/>
          <w:spacing w:val="-2"/>
          <w:lang w:val="tr-TR"/>
        </w:rPr>
        <w:t>m</w:t>
      </w:r>
      <w:r w:rsidRPr="00EE36EE">
        <w:rPr>
          <w:rFonts w:cs="Times New Roman"/>
          <w:lang w:val="tr-TR"/>
        </w:rPr>
        <w:t>eleri</w:t>
      </w:r>
      <w:r w:rsidRPr="00EE36EE">
        <w:rPr>
          <w:rFonts w:cs="Times New Roman"/>
          <w:spacing w:val="-1"/>
          <w:lang w:val="tr-TR"/>
        </w:rPr>
        <w:t>y</w:t>
      </w:r>
      <w:r w:rsidRPr="00EE36EE">
        <w:rPr>
          <w:rFonts w:cs="Times New Roman"/>
          <w:lang w:val="tr-TR"/>
        </w:rPr>
        <w:t>le</w:t>
      </w:r>
      <w:r w:rsidRPr="00EE36EE">
        <w:rPr>
          <w:rFonts w:cs="Times New Roman"/>
          <w:spacing w:val="25"/>
          <w:lang w:val="tr-TR"/>
        </w:rPr>
        <w:t xml:space="preserve"> </w:t>
      </w:r>
      <w:r w:rsidRPr="00EE36EE">
        <w:rPr>
          <w:rFonts w:cs="Times New Roman"/>
          <w:lang w:val="tr-TR"/>
        </w:rPr>
        <w:t>Diva</w:t>
      </w:r>
      <w:r w:rsidRPr="00EE36EE">
        <w:rPr>
          <w:rFonts w:cs="Times New Roman"/>
          <w:spacing w:val="1"/>
          <w:lang w:val="tr-TR"/>
        </w:rPr>
        <w:t>n</w:t>
      </w:r>
      <w:r w:rsidRPr="00EE36EE">
        <w:rPr>
          <w:rFonts w:cs="Times New Roman"/>
          <w:lang w:val="tr-TR"/>
        </w:rPr>
        <w:t>-ı</w:t>
      </w:r>
      <w:r w:rsidRPr="00EE36EE">
        <w:rPr>
          <w:rFonts w:cs="Times New Roman"/>
          <w:spacing w:val="24"/>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spacing w:val="-2"/>
          <w:lang w:val="tr-TR"/>
        </w:rPr>
        <w:t>m</w:t>
      </w:r>
      <w:r w:rsidRPr="00EE36EE">
        <w:rPr>
          <w:rFonts w:cs="Times New Roman"/>
          <w:lang w:val="tr-TR"/>
        </w:rPr>
        <w:t>’dan</w:t>
      </w:r>
      <w:r w:rsidRPr="00EE36EE">
        <w:rPr>
          <w:rFonts w:cs="Times New Roman"/>
          <w:spacing w:val="24"/>
          <w:lang w:val="tr-TR"/>
        </w:rPr>
        <w:t xml:space="preserve"> </w:t>
      </w:r>
      <w:r w:rsidRPr="00EE36EE">
        <w:rPr>
          <w:rFonts w:cs="Times New Roman"/>
          <w:lang w:val="tr-TR"/>
        </w:rPr>
        <w:t>kānûn</w:t>
      </w:r>
      <w:r w:rsidRPr="00EE36EE">
        <w:rPr>
          <w:rFonts w:cs="Times New Roman"/>
          <w:spacing w:val="25"/>
          <w:lang w:val="tr-TR"/>
        </w:rPr>
        <w:t xml:space="preserve"> </w:t>
      </w:r>
      <w:r w:rsidRPr="00EE36EE">
        <w:rPr>
          <w:rFonts w:cs="Times New Roman"/>
          <w:lang w:val="tr-TR"/>
        </w:rPr>
        <w:t>su’âl</w:t>
      </w:r>
      <w:r w:rsidRPr="00EE36EE">
        <w:rPr>
          <w:rFonts w:cs="Times New Roman"/>
          <w:spacing w:val="24"/>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dukda</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ün</w:t>
      </w:r>
      <w:r w:rsidRPr="00EE36EE">
        <w:rPr>
          <w:rFonts w:cs="Times New Roman"/>
          <w:spacing w:val="1"/>
          <w:lang w:val="tr-TR"/>
        </w:rPr>
        <w:t>â</w:t>
      </w:r>
      <w:r w:rsidRPr="00EE36EE">
        <w:rPr>
          <w:rFonts w:cs="Times New Roman"/>
          <w:lang w:val="tr-TR"/>
        </w:rPr>
        <w:t>za‘ fihâ</w:t>
      </w:r>
      <w:r w:rsidRPr="00EE36EE">
        <w:rPr>
          <w:rFonts w:cs="Times New Roman"/>
          <w:spacing w:val="34"/>
          <w:lang w:val="tr-TR"/>
        </w:rPr>
        <w:t xml:space="preserve"> </w:t>
      </w:r>
      <w:r w:rsidRPr="00EE36EE">
        <w:rPr>
          <w:rFonts w:cs="Times New Roman"/>
          <w:lang w:val="tr-TR"/>
        </w:rPr>
        <w:t>olan</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35"/>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2"/>
          <w:lang w:val="tr-TR"/>
        </w:rPr>
        <w:t>m</w:t>
      </w:r>
      <w:r w:rsidRPr="00EE36EE">
        <w:rPr>
          <w:rFonts w:cs="Times New Roman"/>
          <w:lang w:val="tr-TR"/>
        </w:rPr>
        <w:t>den</w:t>
      </w:r>
      <w:r w:rsidRPr="00EE36EE">
        <w:rPr>
          <w:rFonts w:cs="Times New Roman"/>
          <w:spacing w:val="34"/>
          <w:lang w:val="tr-TR"/>
        </w:rPr>
        <w:t xml:space="preserve"> </w:t>
      </w:r>
      <w:r w:rsidRPr="00EE36EE">
        <w:rPr>
          <w:rFonts w:cs="Times New Roman"/>
          <w:lang w:val="tr-TR"/>
        </w:rPr>
        <w:t>tapu</w:t>
      </w:r>
      <w:r w:rsidRPr="00EE36EE">
        <w:rPr>
          <w:rFonts w:cs="Times New Roman"/>
          <w:spacing w:val="33"/>
          <w:lang w:val="tr-TR"/>
        </w:rPr>
        <w:t xml:space="preserve"> </w:t>
      </w:r>
      <w:r w:rsidRPr="00EE36EE">
        <w:rPr>
          <w:rFonts w:cs="Times New Roman"/>
          <w:lang w:val="tr-TR"/>
        </w:rPr>
        <w:t>ile</w:t>
      </w:r>
      <w:r w:rsidRPr="00EE36EE">
        <w:rPr>
          <w:rFonts w:cs="Times New Roman"/>
          <w:spacing w:val="33"/>
          <w:lang w:val="tr-TR"/>
        </w:rPr>
        <w:t xml:space="preserve"> </w:t>
      </w:r>
      <w:r w:rsidRPr="00EE36EE">
        <w:rPr>
          <w:rFonts w:cs="Times New Roman"/>
          <w:lang w:val="tr-TR"/>
        </w:rPr>
        <w:t>virilüb</w:t>
      </w:r>
      <w:r w:rsidRPr="00EE36EE">
        <w:rPr>
          <w:rFonts w:cs="Times New Roman"/>
          <w:spacing w:val="34"/>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34"/>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spacing w:val="-1"/>
          <w:lang w:val="tr-TR"/>
        </w:rPr>
        <w:t>z</w:t>
      </w:r>
      <w:r w:rsidRPr="00EE36EE">
        <w:rPr>
          <w:rFonts w:cs="Times New Roman"/>
          <w:lang w:val="tr-TR"/>
        </w:rPr>
        <w:t>ir</w:t>
      </w:r>
      <w:r w:rsidRPr="00EE36EE">
        <w:rPr>
          <w:rFonts w:cs="Times New Roman"/>
          <w:spacing w:val="-1"/>
          <w:lang w:val="tr-TR"/>
        </w:rPr>
        <w:t>â</w:t>
      </w:r>
      <w:r w:rsidRPr="00EE36EE">
        <w:rPr>
          <w:rFonts w:cs="Times New Roman"/>
          <w:lang w:val="tr-TR"/>
        </w:rPr>
        <w:t>‘at</w:t>
      </w:r>
      <w:r w:rsidRPr="00EE36EE">
        <w:rPr>
          <w:rFonts w:cs="Times New Roman"/>
          <w:spacing w:val="32"/>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lang w:val="tr-TR"/>
        </w:rPr>
        <w:t>‘öş</w:t>
      </w:r>
      <w:r w:rsidRPr="00EE36EE">
        <w:rPr>
          <w:rFonts w:cs="Times New Roman"/>
          <w:spacing w:val="5"/>
          <w:lang w:val="tr-TR"/>
        </w:rPr>
        <w:t>r</w:t>
      </w:r>
      <w:r w:rsidRPr="00EE36EE">
        <w:rPr>
          <w:rFonts w:cs="Times New Roman"/>
          <w:lang w:val="tr-TR"/>
        </w:rPr>
        <w:t>-i</w:t>
      </w:r>
      <w:r w:rsidRPr="00EE36EE">
        <w:rPr>
          <w:rFonts w:cs="Times New Roman"/>
          <w:spacing w:val="33"/>
          <w:lang w:val="tr-TR"/>
        </w:rPr>
        <w:t xml:space="preserve"> </w:t>
      </w:r>
      <w:r w:rsidRPr="00EE36EE">
        <w:rPr>
          <w:rFonts w:cs="Times New Roman"/>
          <w:lang w:val="tr-TR"/>
        </w:rPr>
        <w:t>re</w:t>
      </w:r>
      <w:r w:rsidRPr="00EE36EE">
        <w:rPr>
          <w:rFonts w:cs="Times New Roman"/>
          <w:spacing w:val="-2"/>
          <w:lang w:val="tr-TR"/>
        </w:rPr>
        <w:t>sm</w:t>
      </w:r>
      <w:r w:rsidRPr="00EE36EE">
        <w:rPr>
          <w:rFonts w:cs="Times New Roman"/>
          <w:lang w:val="tr-TR"/>
        </w:rPr>
        <w:t>îsi</w:t>
      </w:r>
      <w:r w:rsidRPr="00EE36EE">
        <w:rPr>
          <w:rFonts w:cs="Times New Roman"/>
          <w:spacing w:val="35"/>
          <w:lang w:val="tr-TR"/>
        </w:rPr>
        <w:t xml:space="preserve"> </w:t>
      </w:r>
      <w:r w:rsidRPr="00EE36EE">
        <w:rPr>
          <w:rFonts w:cs="Times New Roman"/>
          <w:lang w:val="tr-TR"/>
        </w:rPr>
        <w:t>alınag</w:t>
      </w:r>
      <w:r w:rsidRPr="00EE36EE">
        <w:rPr>
          <w:rFonts w:cs="Times New Roman"/>
          <w:spacing w:val="-1"/>
          <w:lang w:val="tr-TR"/>
        </w:rPr>
        <w:t>e</w:t>
      </w:r>
      <w:r w:rsidRPr="00EE36EE">
        <w:rPr>
          <w:rFonts w:cs="Times New Roman"/>
          <w:lang w:val="tr-TR"/>
        </w:rPr>
        <w:t>len yerlerden</w:t>
      </w:r>
      <w:r w:rsidRPr="00EE36EE">
        <w:rPr>
          <w:rFonts w:cs="Times New Roman"/>
          <w:spacing w:val="3"/>
          <w:lang w:val="tr-TR"/>
        </w:rPr>
        <w:t xml:space="preserve"> </w:t>
      </w:r>
      <w:r w:rsidRPr="00EE36EE">
        <w:rPr>
          <w:rFonts w:cs="Times New Roman"/>
          <w:spacing w:val="-2"/>
          <w:lang w:val="tr-TR"/>
        </w:rPr>
        <w:t>o</w:t>
      </w:r>
      <w:r w:rsidRPr="00EE36EE">
        <w:rPr>
          <w:rFonts w:cs="Times New Roman"/>
          <w:lang w:val="tr-TR"/>
        </w:rPr>
        <w:t>larak</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w:t>
      </w:r>
      <w:r w:rsidRPr="00EE36EE">
        <w:rPr>
          <w:rFonts w:cs="Times New Roman"/>
          <w:spacing w:val="3"/>
          <w:lang w:val="tr-TR"/>
        </w:rPr>
        <w:t xml:space="preserve"> </w:t>
      </w:r>
      <w:r w:rsidRPr="00EE36EE">
        <w:rPr>
          <w:rFonts w:cs="Times New Roman"/>
          <w:lang w:val="tr-TR"/>
        </w:rPr>
        <w:t>Ahmed</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o</w:t>
      </w:r>
      <w:r w:rsidRPr="00EE36EE">
        <w:rPr>
          <w:rFonts w:cs="Times New Roman"/>
          <w:spacing w:val="-2"/>
          <w:lang w:val="tr-TR"/>
        </w:rPr>
        <w:t>ğ</w:t>
      </w:r>
      <w:r w:rsidRPr="00EE36EE">
        <w:rPr>
          <w:rFonts w:cs="Times New Roman"/>
          <w:lang w:val="tr-TR"/>
        </w:rPr>
        <w:t>lu</w:t>
      </w:r>
      <w:r w:rsidRPr="00EE36EE">
        <w:rPr>
          <w:rFonts w:cs="Times New Roman"/>
          <w:spacing w:val="3"/>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ir</w:t>
      </w:r>
      <w:r w:rsidRPr="00EE36EE">
        <w:rPr>
          <w:rFonts w:cs="Times New Roman"/>
          <w:spacing w:val="4"/>
          <w:lang w:val="tr-TR"/>
        </w:rPr>
        <w:t xml:space="preserve"> </w:t>
      </w:r>
      <w:r w:rsidRPr="00EE36EE">
        <w:rPr>
          <w:rFonts w:cs="Times New Roman"/>
          <w:spacing w:val="-2"/>
          <w:lang w:val="tr-TR"/>
        </w:rPr>
        <w:t>h</w:t>
      </w:r>
      <w:r w:rsidRPr="00EE36EE">
        <w:rPr>
          <w:rFonts w:cs="Times New Roman"/>
          <w:lang w:val="tr-TR"/>
        </w:rPr>
        <w:t>er</w:t>
      </w:r>
      <w:r w:rsidRPr="00EE36EE">
        <w:rPr>
          <w:rFonts w:cs="Times New Roman"/>
          <w:spacing w:val="6"/>
          <w:lang w:val="tr-TR"/>
        </w:rPr>
        <w:t xml:space="preserve"> </w:t>
      </w:r>
      <w:r w:rsidRPr="00EE36EE">
        <w:rPr>
          <w:rFonts w:cs="Times New Roman"/>
          <w:lang w:val="tr-TR"/>
        </w:rPr>
        <w:t>tapuyı</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te</w:t>
      </w:r>
      <w:r w:rsidRPr="00EE36EE">
        <w:rPr>
          <w:rFonts w:cs="Times New Roman"/>
          <w:spacing w:val="-2"/>
          <w:lang w:val="tr-TR"/>
        </w:rPr>
        <w:t>m</w:t>
      </w:r>
      <w:r w:rsidRPr="00EE36EE">
        <w:rPr>
          <w:rFonts w:cs="Times New Roman"/>
          <w:lang w:val="tr-TR"/>
        </w:rPr>
        <w:t>essükli</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2"/>
          <w:lang w:val="tr-TR"/>
        </w:rPr>
        <w:t>f</w:t>
      </w:r>
      <w:r w:rsidRPr="00EE36EE">
        <w:rPr>
          <w:rFonts w:cs="Times New Roman"/>
          <w:lang w:val="tr-TR"/>
        </w:rPr>
        <w:t>lar ise</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2"/>
          <w:lang w:val="tr-TR"/>
        </w:rPr>
        <w:t xml:space="preserve"> </w:t>
      </w:r>
      <w:r w:rsidRPr="00EE36EE">
        <w:rPr>
          <w:rFonts w:cs="Times New Roman"/>
          <w:lang w:val="tr-TR"/>
        </w:rPr>
        <w:t>et</w:t>
      </w:r>
      <w:r w:rsidRPr="00EE36EE">
        <w:rPr>
          <w:rFonts w:cs="Times New Roman"/>
          <w:spacing w:val="-2"/>
          <w:lang w:val="tr-TR"/>
        </w:rPr>
        <w:t>m</w:t>
      </w:r>
      <w:r w:rsidRPr="00EE36EE">
        <w:rPr>
          <w:rFonts w:cs="Times New Roman"/>
          <w:lang w:val="tr-TR"/>
        </w:rPr>
        <w:t>eleri</w:t>
      </w:r>
      <w:r w:rsidRPr="00EE36EE">
        <w:rPr>
          <w:rFonts w:cs="Times New Roman"/>
          <w:spacing w:val="1"/>
          <w:lang w:val="tr-TR"/>
        </w:rPr>
        <w:t xml:space="preserve"> </w:t>
      </w:r>
      <w:r w:rsidRPr="00EE36EE">
        <w:rPr>
          <w:rFonts w:cs="Times New Roman"/>
          <w:lang w:val="tr-TR"/>
        </w:rPr>
        <w:t>bi-hasebü</w:t>
      </w:r>
      <w:r w:rsidRPr="00EE36EE">
        <w:rPr>
          <w:rFonts w:cs="Times New Roman"/>
          <w:spacing w:val="-2"/>
          <w:lang w:val="tr-TR"/>
        </w:rPr>
        <w:t>'</w:t>
      </w:r>
      <w:r w:rsidRPr="00EE36EE">
        <w:rPr>
          <w:rFonts w:cs="Times New Roman"/>
          <w:spacing w:val="1"/>
          <w:lang w:val="tr-TR"/>
        </w:rPr>
        <w:t>l</w:t>
      </w:r>
      <w:r w:rsidRPr="00EE36EE">
        <w:rPr>
          <w:rFonts w:cs="Times New Roman"/>
          <w:lang w:val="tr-TR"/>
        </w:rPr>
        <w:t>-k</w:t>
      </w:r>
      <w:r w:rsidRPr="00EE36EE">
        <w:rPr>
          <w:rFonts w:cs="Times New Roman"/>
          <w:spacing w:val="-1"/>
          <w:lang w:val="tr-TR"/>
        </w:rPr>
        <w:t>ā</w:t>
      </w:r>
      <w:r w:rsidRPr="00EE36EE">
        <w:rPr>
          <w:rFonts w:cs="Times New Roman"/>
          <w:lang w:val="tr-TR"/>
        </w:rPr>
        <w:t>nûn</w:t>
      </w:r>
      <w:r w:rsidRPr="00EE36EE">
        <w:rPr>
          <w:rFonts w:cs="Times New Roman"/>
          <w:spacing w:val="2"/>
          <w:lang w:val="tr-TR"/>
        </w:rPr>
        <w:t xml:space="preserve"> </w:t>
      </w:r>
      <w:r w:rsidRPr="00EE36EE">
        <w:rPr>
          <w:rFonts w:cs="Times New Roman"/>
          <w:lang w:val="tr-TR"/>
        </w:rPr>
        <w:t>yolunda</w:t>
      </w:r>
      <w:r w:rsidRPr="00EE36EE">
        <w:rPr>
          <w:rFonts w:cs="Times New Roman"/>
          <w:spacing w:val="1"/>
          <w:lang w:val="tr-TR"/>
        </w:rPr>
        <w:t xml:space="preserve"> </w:t>
      </w:r>
      <w:r w:rsidRPr="00EE36EE">
        <w:rPr>
          <w:rFonts w:cs="Times New Roman"/>
          <w:lang w:val="tr-TR"/>
        </w:rPr>
        <w:t>olub</w:t>
      </w:r>
      <w:r w:rsidRPr="00EE36EE">
        <w:rPr>
          <w:rFonts w:cs="Times New Roman"/>
          <w:spacing w:val="2"/>
          <w:lang w:val="tr-TR"/>
        </w:rPr>
        <w:t xml:space="preserve"> </w:t>
      </w:r>
      <w:r w:rsidRPr="00EE36EE">
        <w:rPr>
          <w:rFonts w:cs="Times New Roman"/>
          <w:lang w:val="tr-TR"/>
        </w:rPr>
        <w:t>e</w:t>
      </w:r>
      <w:r w:rsidRPr="00EE36EE">
        <w:rPr>
          <w:rFonts w:cs="Times New Roman"/>
          <w:spacing w:val="-1"/>
          <w:lang w:val="tr-TR"/>
        </w:rPr>
        <w:t>ğ</w:t>
      </w:r>
      <w:r w:rsidRPr="00EE36EE">
        <w:rPr>
          <w:rFonts w:cs="Times New Roman"/>
          <w:lang w:val="tr-TR"/>
        </w:rPr>
        <w:t>er</w:t>
      </w:r>
      <w:r w:rsidRPr="00EE36EE">
        <w:rPr>
          <w:rFonts w:cs="Times New Roman"/>
          <w:spacing w:val="2"/>
          <w:lang w:val="tr-TR"/>
        </w:rPr>
        <w:t xml:space="preserve"> </w:t>
      </w:r>
      <w:r w:rsidRPr="00EE36EE">
        <w:rPr>
          <w:rFonts w:cs="Times New Roman"/>
          <w:spacing w:val="-2"/>
          <w:lang w:val="tr-TR"/>
        </w:rPr>
        <w:t>b</w:t>
      </w:r>
      <w:r w:rsidRPr="00EE36EE">
        <w:rPr>
          <w:rFonts w:cs="Times New Roman"/>
          <w:lang w:val="tr-TR"/>
        </w:rPr>
        <w:t>öyle</w:t>
      </w:r>
      <w:r w:rsidRPr="00EE36EE">
        <w:rPr>
          <w:rFonts w:cs="Times New Roman"/>
          <w:spacing w:val="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w:t>
      </w:r>
      <w:r w:rsidRPr="00EE36EE">
        <w:rPr>
          <w:rFonts w:cs="Times New Roman"/>
          <w:spacing w:val="2"/>
          <w:lang w:val="tr-TR"/>
        </w:rPr>
        <w:t xml:space="preserve"> </w:t>
      </w:r>
      <w:r w:rsidRPr="00EE36EE">
        <w:rPr>
          <w:rFonts w:cs="Times New Roman"/>
          <w:lang w:val="tr-TR"/>
        </w:rPr>
        <w:t>da</w:t>
      </w:r>
      <w:r w:rsidRPr="00EE36EE">
        <w:rPr>
          <w:rFonts w:cs="Times New Roman"/>
          <w:spacing w:val="2"/>
          <w:lang w:val="tr-TR"/>
        </w:rPr>
        <w:t xml:space="preserve"> </w:t>
      </w:r>
      <w:r w:rsidRPr="00EE36EE">
        <w:rPr>
          <w:rFonts w:cs="Times New Roman"/>
          <w:lang w:val="tr-TR"/>
        </w:rPr>
        <w:t>fi</w:t>
      </w:r>
      <w:r w:rsidRPr="00EE36EE">
        <w:rPr>
          <w:rFonts w:cs="Times New Roman"/>
          <w:spacing w:val="-2"/>
          <w:lang w:val="tr-TR"/>
        </w:rPr>
        <w:t>'</w:t>
      </w:r>
      <w:r w:rsidRPr="00EE36EE">
        <w:rPr>
          <w:rFonts w:cs="Times New Roman"/>
          <w:spacing w:val="3"/>
          <w:lang w:val="tr-TR"/>
        </w:rPr>
        <w:t>l</w:t>
      </w:r>
      <w:r w:rsidRPr="00EE36EE">
        <w:rPr>
          <w:rFonts w:cs="Times New Roman"/>
          <w:lang w:val="tr-TR"/>
        </w:rPr>
        <w:t>-hakîka Balahor</w:t>
      </w:r>
      <w:r w:rsidRPr="00EE36EE">
        <w:rPr>
          <w:rFonts w:cs="Times New Roman"/>
          <w:spacing w:val="12"/>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ryesi</w:t>
      </w:r>
      <w:r w:rsidRPr="00EE36EE">
        <w:rPr>
          <w:rFonts w:cs="Times New Roman"/>
          <w:spacing w:val="12"/>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alisi</w:t>
      </w:r>
      <w:r w:rsidRPr="00EE36EE">
        <w:rPr>
          <w:rFonts w:cs="Times New Roman"/>
          <w:spacing w:val="-2"/>
          <w:lang w:val="tr-TR"/>
        </w:rPr>
        <w:t>n</w:t>
      </w:r>
      <w:r w:rsidRPr="00EE36EE">
        <w:rPr>
          <w:rFonts w:cs="Times New Roman"/>
          <w:lang w:val="tr-TR"/>
        </w:rPr>
        <w:t>in</w:t>
      </w:r>
      <w:r w:rsidRPr="00EE36EE">
        <w:rPr>
          <w:rFonts w:cs="Times New Roman"/>
          <w:spacing w:val="12"/>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ü</w:t>
      </w:r>
      <w:r w:rsidRPr="00EE36EE">
        <w:rPr>
          <w:rFonts w:cs="Times New Roman"/>
          <w:spacing w:val="-2"/>
          <w:lang w:val="tr-TR"/>
        </w:rPr>
        <w:t>'</w:t>
      </w:r>
      <w:r w:rsidRPr="00EE36EE">
        <w:rPr>
          <w:rFonts w:cs="Times New Roman"/>
          <w:spacing w:val="2"/>
          <w:lang w:val="tr-TR"/>
        </w:rPr>
        <w:t>l</w:t>
      </w:r>
      <w:r w:rsidRPr="00EE36EE">
        <w:rPr>
          <w:rFonts w:cs="Times New Roman"/>
          <w:lang w:val="tr-TR"/>
        </w:rPr>
        <w:t>-eyyâ</w:t>
      </w:r>
      <w:r w:rsidRPr="00EE36EE">
        <w:rPr>
          <w:rFonts w:cs="Times New Roman"/>
          <w:spacing w:val="-2"/>
          <w:lang w:val="tr-TR"/>
        </w:rPr>
        <w:t>m</w:t>
      </w:r>
      <w:r w:rsidRPr="00EE36EE">
        <w:rPr>
          <w:rFonts w:cs="Times New Roman"/>
          <w:lang w:val="tr-TR"/>
        </w:rPr>
        <w:t>dan</w:t>
      </w:r>
      <w:r w:rsidRPr="00EE36EE">
        <w:rPr>
          <w:rFonts w:cs="Times New Roman"/>
          <w:spacing w:val="12"/>
          <w:lang w:val="tr-TR"/>
        </w:rPr>
        <w:t xml:space="preserve"> </w:t>
      </w:r>
      <w:r w:rsidRPr="00EE36EE">
        <w:rPr>
          <w:rFonts w:cs="Times New Roman"/>
          <w:lang w:val="tr-TR"/>
        </w:rPr>
        <w:t>berü</w:t>
      </w:r>
      <w:r w:rsidRPr="00EE36EE">
        <w:rPr>
          <w:rFonts w:cs="Times New Roman"/>
          <w:spacing w:val="11"/>
          <w:lang w:val="tr-TR"/>
        </w:rPr>
        <w:t xml:space="preserve"> </w:t>
      </w:r>
      <w:r w:rsidRPr="00EE36EE">
        <w:rPr>
          <w:rFonts w:cs="Times New Roman"/>
          <w:lang w:val="tr-TR"/>
        </w:rPr>
        <w:t>koyun</w:t>
      </w:r>
      <w:r w:rsidRPr="00EE36EE">
        <w:rPr>
          <w:rFonts w:cs="Times New Roman"/>
          <w:spacing w:val="11"/>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2"/>
          <w:lang w:val="tr-TR"/>
        </w:rPr>
        <w:t xml:space="preserve"> </w:t>
      </w:r>
      <w:r w:rsidRPr="00EE36EE">
        <w:rPr>
          <w:rFonts w:cs="Times New Roman"/>
          <w:lang w:val="tr-TR"/>
        </w:rPr>
        <w:t>sâir</w:t>
      </w:r>
      <w:r w:rsidRPr="00EE36EE">
        <w:rPr>
          <w:rFonts w:cs="Times New Roman"/>
          <w:spacing w:val="12"/>
          <w:lang w:val="tr-TR"/>
        </w:rPr>
        <w:t xml:space="preserve"> </w:t>
      </w:r>
      <w:r w:rsidRPr="00EE36EE">
        <w:rPr>
          <w:rFonts w:cs="Times New Roman"/>
          <w:lang w:val="tr-TR"/>
        </w:rPr>
        <w:t>dav</w:t>
      </w:r>
      <w:r w:rsidRPr="00EE36EE">
        <w:rPr>
          <w:rFonts w:cs="Times New Roman"/>
          <w:spacing w:val="-1"/>
          <w:lang w:val="tr-TR"/>
        </w:rPr>
        <w:t>a</w:t>
      </w:r>
      <w:r w:rsidRPr="00EE36EE">
        <w:rPr>
          <w:rFonts w:cs="Times New Roman"/>
          <w:lang w:val="tr-TR"/>
        </w:rPr>
        <w:t>rları</w:t>
      </w:r>
      <w:r w:rsidRPr="00EE36EE">
        <w:rPr>
          <w:rFonts w:cs="Times New Roman"/>
          <w:spacing w:val="11"/>
          <w:lang w:val="tr-TR"/>
        </w:rPr>
        <w:t xml:space="preserve"> </w:t>
      </w:r>
      <w:r w:rsidRPr="00EE36EE">
        <w:rPr>
          <w:rFonts w:cs="Times New Roman"/>
          <w:lang w:val="tr-TR"/>
        </w:rPr>
        <w:t>re‘y</w:t>
      </w:r>
      <w:r w:rsidRPr="00EE36EE">
        <w:rPr>
          <w:rFonts w:cs="Times New Roman"/>
          <w:spacing w:val="11"/>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ub otundan</w:t>
      </w:r>
      <w:r w:rsidRPr="00EE36EE">
        <w:rPr>
          <w:rFonts w:cs="Times New Roman"/>
          <w:spacing w:val="8"/>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suyundan</w:t>
      </w:r>
      <w:r w:rsidRPr="00EE36EE">
        <w:rPr>
          <w:rFonts w:cs="Times New Roman"/>
          <w:spacing w:val="8"/>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tifâ‘</w:t>
      </w:r>
      <w:r w:rsidRPr="00EE36EE">
        <w:rPr>
          <w:rFonts w:cs="Times New Roman"/>
          <w:spacing w:val="6"/>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w:t>
      </w:r>
      <w:r w:rsidRPr="00EE36EE">
        <w:rPr>
          <w:rFonts w:cs="Times New Roman"/>
          <w:spacing w:val="-1"/>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ahs</w:t>
      </w:r>
      <w:r w:rsidRPr="00EE36EE">
        <w:rPr>
          <w:rFonts w:cs="Times New Roman"/>
          <w:spacing w:val="3"/>
          <w:lang w:val="tr-TR"/>
        </w:rPr>
        <w:t>û</w:t>
      </w:r>
      <w:r w:rsidRPr="00EE36EE">
        <w:rPr>
          <w:rFonts w:cs="Times New Roman"/>
          <w:lang w:val="tr-TR"/>
        </w:rPr>
        <w:t>s</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üstak</w:t>
      </w:r>
      <w:r w:rsidRPr="00EE36EE">
        <w:rPr>
          <w:rFonts w:cs="Times New Roman"/>
          <w:spacing w:val="-1"/>
          <w:lang w:val="tr-TR"/>
        </w:rPr>
        <w:t>i</w:t>
      </w:r>
      <w:r w:rsidRPr="00EE36EE">
        <w:rPr>
          <w:rFonts w:cs="Times New Roman"/>
          <w:lang w:val="tr-TR"/>
        </w:rPr>
        <w:t>l</w:t>
      </w:r>
      <w:r w:rsidRPr="00EE36EE">
        <w:rPr>
          <w:rFonts w:cs="Times New Roman"/>
          <w:spacing w:val="8"/>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2"/>
          <w:lang w:val="tr-TR"/>
        </w:rPr>
        <w:t>m</w:t>
      </w:r>
      <w:r w:rsidRPr="00EE36EE">
        <w:rPr>
          <w:rFonts w:cs="Times New Roman"/>
          <w:lang w:val="tr-TR"/>
        </w:rPr>
        <w:t>i</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er‘a</w:t>
      </w:r>
      <w:r w:rsidRPr="00EE36EE">
        <w:rPr>
          <w:rFonts w:cs="Times New Roman"/>
          <w:spacing w:val="7"/>
          <w:lang w:val="tr-TR"/>
        </w:rPr>
        <w:t xml:space="preserve"> </w:t>
      </w:r>
      <w:r w:rsidRPr="00EE36EE">
        <w:rPr>
          <w:rFonts w:cs="Times New Roman"/>
          <w:lang w:val="tr-TR"/>
        </w:rPr>
        <w:t>yerleri</w:t>
      </w:r>
      <w:r w:rsidRPr="00EE36EE">
        <w:rPr>
          <w:rFonts w:cs="Times New Roman"/>
          <w:spacing w:val="6"/>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 xml:space="preserve">en </w:t>
      </w:r>
      <w:r w:rsidRPr="00EE36EE">
        <w:rPr>
          <w:rFonts w:cs="Times New Roman"/>
          <w:spacing w:val="-2"/>
          <w:lang w:val="tr-TR"/>
        </w:rPr>
        <w:t>m</w:t>
      </w:r>
      <w:r w:rsidRPr="00EE36EE">
        <w:rPr>
          <w:rFonts w:cs="Times New Roman"/>
          <w:lang w:val="tr-TR"/>
        </w:rPr>
        <w:t>erkū</w:t>
      </w:r>
      <w:r w:rsidRPr="00EE36EE">
        <w:rPr>
          <w:rFonts w:cs="Times New Roman"/>
          <w:spacing w:val="-2"/>
          <w:lang w:val="tr-TR"/>
        </w:rPr>
        <w:t>m</w:t>
      </w:r>
      <w:r w:rsidRPr="00EE36EE">
        <w:rPr>
          <w:rFonts w:cs="Times New Roman"/>
          <w:lang w:val="tr-TR"/>
        </w:rPr>
        <w:t>ân</w:t>
      </w:r>
      <w:r w:rsidRPr="00EE36EE">
        <w:rPr>
          <w:rFonts w:cs="Times New Roman"/>
          <w:spacing w:val="15"/>
          <w:lang w:val="tr-TR"/>
        </w:rPr>
        <w:t xml:space="preserve"> </w:t>
      </w:r>
      <w:r w:rsidRPr="00EE36EE">
        <w:rPr>
          <w:rFonts w:cs="Times New Roman"/>
          <w:lang w:val="tr-TR"/>
        </w:rPr>
        <w:t>ol</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er‘a</w:t>
      </w:r>
      <w:r w:rsidRPr="00EE36EE">
        <w:rPr>
          <w:rFonts w:cs="Times New Roman"/>
          <w:spacing w:val="14"/>
          <w:lang w:val="tr-TR"/>
        </w:rPr>
        <w:t xml:space="preserve"> </w:t>
      </w:r>
      <w:r w:rsidRPr="00EE36EE">
        <w:rPr>
          <w:rFonts w:cs="Times New Roman"/>
          <w:lang w:val="tr-TR"/>
        </w:rPr>
        <w:t>yerlerine</w:t>
      </w:r>
      <w:r w:rsidRPr="00EE36EE">
        <w:rPr>
          <w:rFonts w:cs="Times New Roman"/>
          <w:spacing w:val="14"/>
          <w:lang w:val="tr-TR"/>
        </w:rPr>
        <w:t xml:space="preserve"> </w:t>
      </w:r>
      <w:r w:rsidRPr="00EE36EE">
        <w:rPr>
          <w:rFonts w:cs="Times New Roman"/>
          <w:lang w:val="tr-TR"/>
        </w:rPr>
        <w:t>fuzûli</w:t>
      </w:r>
      <w:r w:rsidRPr="00EE36EE">
        <w:rPr>
          <w:rFonts w:cs="Times New Roman"/>
          <w:spacing w:val="13"/>
          <w:lang w:val="tr-TR"/>
        </w:rPr>
        <w:t xml:space="preserve"> </w:t>
      </w:r>
      <w:r w:rsidRPr="00EE36EE">
        <w:rPr>
          <w:rFonts w:cs="Times New Roman"/>
          <w:lang w:val="tr-TR"/>
        </w:rPr>
        <w:t>müdâhale</w:t>
      </w:r>
      <w:r w:rsidRPr="00EE36EE">
        <w:rPr>
          <w:rFonts w:cs="Times New Roman"/>
          <w:spacing w:val="14"/>
          <w:lang w:val="tr-TR"/>
        </w:rPr>
        <w:t xml:space="preserve"> </w:t>
      </w:r>
      <w:r w:rsidRPr="00EE36EE">
        <w:rPr>
          <w:rFonts w:cs="Times New Roman"/>
          <w:lang w:val="tr-TR"/>
        </w:rPr>
        <w:t>eyledi</w:t>
      </w:r>
      <w:r w:rsidRPr="00EE36EE">
        <w:rPr>
          <w:rFonts w:cs="Times New Roman"/>
          <w:spacing w:val="-2"/>
          <w:lang w:val="tr-TR"/>
        </w:rPr>
        <w:t>k</w:t>
      </w:r>
      <w:r w:rsidRPr="00EE36EE">
        <w:rPr>
          <w:rFonts w:cs="Times New Roman"/>
          <w:lang w:val="tr-TR"/>
        </w:rPr>
        <w:t>leri</w:t>
      </w:r>
      <w:r w:rsidRPr="00EE36EE">
        <w:rPr>
          <w:rFonts w:cs="Times New Roman"/>
          <w:spacing w:val="13"/>
          <w:lang w:val="tr-TR"/>
        </w:rPr>
        <w:t xml:space="preserve"> </w:t>
      </w:r>
      <w:r w:rsidRPr="00EE36EE">
        <w:rPr>
          <w:rFonts w:cs="Times New Roman"/>
          <w:lang w:val="tr-TR"/>
        </w:rPr>
        <w:t>vâki‘</w:t>
      </w:r>
      <w:r w:rsidRPr="00EE36EE">
        <w:rPr>
          <w:rFonts w:cs="Times New Roman"/>
          <w:spacing w:val="15"/>
          <w:lang w:val="tr-TR"/>
        </w:rPr>
        <w:t xml:space="preserve"> </w:t>
      </w:r>
      <w:r w:rsidRPr="00EE36EE">
        <w:rPr>
          <w:rFonts w:cs="Times New Roman"/>
          <w:lang w:val="tr-TR"/>
        </w:rPr>
        <w:t>ise</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en‘</w:t>
      </w:r>
      <w:r w:rsidRPr="00EE36EE">
        <w:rPr>
          <w:rFonts w:cs="Times New Roman"/>
          <w:spacing w:val="14"/>
          <w:lang w:val="tr-TR"/>
        </w:rPr>
        <w:t xml:space="preserve"> </w:t>
      </w:r>
      <w:r w:rsidRPr="00EE36EE">
        <w:rPr>
          <w:rFonts w:cs="Times New Roman"/>
          <w:lang w:val="tr-TR"/>
        </w:rPr>
        <w:t>ü</w:t>
      </w:r>
      <w:r w:rsidRPr="00EE36EE">
        <w:rPr>
          <w:rFonts w:cs="Times New Roman"/>
          <w:spacing w:val="14"/>
          <w:lang w:val="tr-TR"/>
        </w:rPr>
        <w:t xml:space="preserve"> </w:t>
      </w:r>
      <w:r w:rsidRPr="00EE36EE">
        <w:rPr>
          <w:rFonts w:cs="Times New Roman"/>
          <w:lang w:val="tr-TR"/>
        </w:rPr>
        <w:t>def‘</w:t>
      </w:r>
      <w:r w:rsidRPr="00EE36EE">
        <w:rPr>
          <w:rFonts w:cs="Times New Roman"/>
          <w:spacing w:val="14"/>
          <w:lang w:val="tr-TR"/>
        </w:rPr>
        <w:t xml:space="preserve"> </w:t>
      </w:r>
      <w:r w:rsidRPr="00EE36EE">
        <w:rPr>
          <w:rFonts w:cs="Times New Roman"/>
          <w:lang w:val="tr-TR"/>
        </w:rPr>
        <w:t>birle</w:t>
      </w:r>
      <w:r w:rsidRPr="00EE36EE">
        <w:rPr>
          <w:rFonts w:cs="Times New Roman"/>
          <w:spacing w:val="14"/>
          <w:lang w:val="tr-TR"/>
        </w:rPr>
        <w:t xml:space="preserve"> </w:t>
      </w:r>
      <w:r w:rsidRPr="00EE36EE">
        <w:rPr>
          <w:rFonts w:cs="Times New Roman"/>
          <w:lang w:val="tr-TR"/>
        </w:rPr>
        <w:t>ol yerleri</w:t>
      </w:r>
      <w:r w:rsidRPr="00EE36EE">
        <w:rPr>
          <w:rFonts w:cs="Times New Roman"/>
          <w:spacing w:val="37"/>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3"/>
          <w:lang w:val="tr-TR"/>
        </w:rPr>
        <w:t>m</w:t>
      </w:r>
      <w:r w:rsidRPr="00EE36EE">
        <w:rPr>
          <w:rFonts w:cs="Times New Roman"/>
          <w:lang w:val="tr-TR"/>
        </w:rPr>
        <w:t>esi</w:t>
      </w:r>
      <w:r w:rsidRPr="00EE36EE">
        <w:rPr>
          <w:rFonts w:cs="Times New Roman"/>
          <w:spacing w:val="37"/>
          <w:lang w:val="tr-TR"/>
        </w:rPr>
        <w:t xml:space="preserve"> </w:t>
      </w:r>
      <w:r w:rsidRPr="00EE36EE">
        <w:rPr>
          <w:rFonts w:cs="Times New Roman"/>
          <w:lang w:val="tr-TR"/>
        </w:rPr>
        <w:t>üzere</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er‘alık</w:t>
      </w:r>
      <w:r w:rsidRPr="00EE36EE">
        <w:rPr>
          <w:rFonts w:cs="Times New Roman"/>
          <w:spacing w:val="36"/>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chle</w:t>
      </w:r>
      <w:r w:rsidRPr="00EE36EE">
        <w:rPr>
          <w:rFonts w:cs="Times New Roman"/>
          <w:spacing w:val="37"/>
          <w:lang w:val="tr-TR"/>
        </w:rPr>
        <w:t xml:space="preserve"> </w:t>
      </w:r>
      <w:r w:rsidRPr="00EE36EE">
        <w:rPr>
          <w:rFonts w:cs="Times New Roman"/>
          <w:lang w:val="tr-TR"/>
        </w:rPr>
        <w:t>kar</w:t>
      </w:r>
      <w:r w:rsidRPr="00EE36EE">
        <w:rPr>
          <w:rFonts w:cs="Times New Roman"/>
          <w:spacing w:val="-2"/>
          <w:lang w:val="tr-TR"/>
        </w:rPr>
        <w:t>y</w:t>
      </w:r>
      <w:r w:rsidRPr="00EE36EE">
        <w:rPr>
          <w:rFonts w:cs="Times New Roman"/>
          <w:spacing w:val="3"/>
          <w:lang w:val="tr-TR"/>
        </w:rPr>
        <w:t>e</w:t>
      </w:r>
      <w:r w:rsidRPr="00EE36EE">
        <w:rPr>
          <w:rFonts w:cs="Times New Roman"/>
          <w:lang w:val="tr-TR"/>
        </w:rPr>
        <w:t>-i</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a</w:t>
      </w:r>
      <w:r w:rsidRPr="00EE36EE">
        <w:rPr>
          <w:rFonts w:cs="Times New Roman"/>
          <w:spacing w:val="37"/>
          <w:lang w:val="tr-TR"/>
        </w:rPr>
        <w:t xml:space="preserve"> </w:t>
      </w:r>
      <w:r w:rsidRPr="00EE36EE">
        <w:rPr>
          <w:rFonts w:cs="Times New Roman"/>
          <w:lang w:val="tr-TR"/>
        </w:rPr>
        <w:t>ahâlisine</w:t>
      </w:r>
      <w:r w:rsidRPr="00EE36EE">
        <w:rPr>
          <w:rFonts w:cs="Times New Roman"/>
          <w:spacing w:val="37"/>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7"/>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hayva</w:t>
      </w:r>
      <w:r w:rsidRPr="00EE36EE">
        <w:rPr>
          <w:rFonts w:cs="Times New Roman"/>
          <w:spacing w:val="-1"/>
          <w:lang w:val="tr-TR"/>
        </w:rPr>
        <w:t>n</w:t>
      </w:r>
      <w:r w:rsidRPr="00EE36EE">
        <w:rPr>
          <w:rFonts w:cs="Times New Roman"/>
          <w:lang w:val="tr-TR"/>
        </w:rPr>
        <w:t>ları re‘y</w:t>
      </w:r>
      <w:r w:rsidRPr="00EE36EE">
        <w:rPr>
          <w:rFonts w:cs="Times New Roman"/>
          <w:spacing w:val="53"/>
          <w:lang w:val="tr-TR"/>
        </w:rPr>
        <w:t xml:space="preserve"> </w:t>
      </w:r>
      <w:r w:rsidRPr="00EE36EE">
        <w:rPr>
          <w:rFonts w:cs="Times New Roman"/>
          <w:lang w:val="tr-TR"/>
        </w:rPr>
        <w:t>ett</w:t>
      </w:r>
      <w:r w:rsidRPr="00EE36EE">
        <w:rPr>
          <w:rFonts w:cs="Times New Roman"/>
          <w:spacing w:val="-1"/>
          <w:lang w:val="tr-TR"/>
        </w:rPr>
        <w:t>i</w:t>
      </w:r>
      <w:r w:rsidRPr="00EE36EE">
        <w:rPr>
          <w:rFonts w:cs="Times New Roman"/>
          <w:lang w:val="tr-TR"/>
        </w:rPr>
        <w:t>ril</w:t>
      </w:r>
      <w:r w:rsidRPr="00EE36EE">
        <w:rPr>
          <w:rFonts w:cs="Times New Roman"/>
          <w:spacing w:val="-2"/>
          <w:lang w:val="tr-TR"/>
        </w:rPr>
        <w:t>m</w:t>
      </w:r>
      <w:r w:rsidRPr="00EE36EE">
        <w:rPr>
          <w:rFonts w:cs="Times New Roman"/>
          <w:lang w:val="tr-TR"/>
        </w:rPr>
        <w:t>ek</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uvafık-ı</w:t>
      </w:r>
      <w:r w:rsidRPr="00EE36EE">
        <w:rPr>
          <w:rFonts w:cs="Times New Roman"/>
          <w:spacing w:val="53"/>
          <w:lang w:val="tr-TR"/>
        </w:rPr>
        <w:t xml:space="preserve"> </w:t>
      </w:r>
      <w:r w:rsidRPr="00EE36EE">
        <w:rPr>
          <w:rFonts w:cs="Times New Roman"/>
          <w:lang w:val="tr-TR"/>
        </w:rPr>
        <w:t>kânûn</w:t>
      </w:r>
      <w:r w:rsidRPr="00EE36EE">
        <w:rPr>
          <w:rFonts w:cs="Times New Roman"/>
          <w:spacing w:val="52"/>
          <w:lang w:val="tr-TR"/>
        </w:rPr>
        <w:t xml:space="preserve"> </w:t>
      </w:r>
      <w:r w:rsidRPr="00EE36EE">
        <w:rPr>
          <w:rFonts w:cs="Times New Roman"/>
          <w:lang w:val="tr-TR"/>
        </w:rPr>
        <w:t>idüği</w:t>
      </w:r>
      <w:r w:rsidRPr="00EE36EE">
        <w:rPr>
          <w:rFonts w:cs="Times New Roman"/>
          <w:spacing w:val="53"/>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55"/>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un</w:t>
      </w:r>
      <w:r w:rsidRPr="00EE36EE">
        <w:rPr>
          <w:rFonts w:cs="Times New Roman"/>
          <w:spacing w:val="-2"/>
          <w:lang w:val="tr-TR"/>
        </w:rPr>
        <w:t>m</w:t>
      </w:r>
      <w:r w:rsidRPr="00EE36EE">
        <w:rPr>
          <w:rFonts w:cs="Times New Roman"/>
          <w:lang w:val="tr-TR"/>
        </w:rPr>
        <w:t>ağla</w:t>
      </w:r>
      <w:r w:rsidRPr="00EE36EE">
        <w:rPr>
          <w:rFonts w:cs="Times New Roman"/>
          <w:spacing w:val="52"/>
          <w:lang w:val="tr-TR"/>
        </w:rPr>
        <w:t xml:space="preserve"> </w:t>
      </w:r>
      <w:r w:rsidRPr="00EE36EE">
        <w:rPr>
          <w:rFonts w:cs="Times New Roman"/>
          <w:lang w:val="tr-TR"/>
        </w:rPr>
        <w:t>kānûn</w:t>
      </w:r>
      <w:r w:rsidRPr="00EE36EE">
        <w:rPr>
          <w:rFonts w:cs="Times New Roman"/>
          <w:spacing w:val="52"/>
          <w:lang w:val="tr-TR"/>
        </w:rPr>
        <w:t xml:space="preserve"> </w:t>
      </w:r>
      <w:r w:rsidRPr="00EE36EE">
        <w:rPr>
          <w:rFonts w:cs="Times New Roman"/>
          <w:lang w:val="tr-TR"/>
        </w:rPr>
        <w:t>üzere</w:t>
      </w:r>
      <w:r w:rsidRPr="00EE36EE">
        <w:rPr>
          <w:rFonts w:cs="Times New Roman"/>
          <w:spacing w:val="52"/>
          <w:lang w:val="tr-TR"/>
        </w:rPr>
        <w:t xml:space="preserve"> </w:t>
      </w:r>
      <w:r w:rsidRPr="00EE36EE">
        <w:rPr>
          <w:rFonts w:cs="Times New Roman"/>
          <w:lang w:val="tr-TR"/>
        </w:rPr>
        <w:t>‘a</w:t>
      </w:r>
      <w:r w:rsidRPr="00EE36EE">
        <w:rPr>
          <w:rFonts w:cs="Times New Roman"/>
          <w:spacing w:val="-3"/>
          <w:lang w:val="tr-TR"/>
        </w:rPr>
        <w:t>m</w:t>
      </w:r>
      <w:r w:rsidRPr="00EE36EE">
        <w:rPr>
          <w:rFonts w:cs="Times New Roman"/>
          <w:lang w:val="tr-TR"/>
        </w:rPr>
        <w:t>el</w:t>
      </w:r>
      <w:r w:rsidRPr="00EE36EE">
        <w:rPr>
          <w:rFonts w:cs="Times New Roman"/>
          <w:spacing w:val="5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mak bâbında. Fî</w:t>
      </w:r>
      <w:r w:rsidRPr="00EE36EE">
        <w:rPr>
          <w:rFonts w:cs="Times New Roman"/>
          <w:spacing w:val="-1"/>
          <w:lang w:val="tr-TR"/>
        </w:rPr>
        <w:t xml:space="preserve"> </w:t>
      </w:r>
      <w:r w:rsidRPr="00EE36EE">
        <w:rPr>
          <w:rFonts w:cs="Times New Roman"/>
          <w:lang w:val="tr-TR"/>
        </w:rPr>
        <w:t>evâhi</w:t>
      </w:r>
      <w:r w:rsidRPr="00EE36EE">
        <w:rPr>
          <w:rFonts w:cs="Times New Roman"/>
          <w:spacing w:val="-1"/>
          <w:lang w:val="tr-TR"/>
        </w:rPr>
        <w:t>r</w:t>
      </w:r>
      <w:r w:rsidRPr="00EE36EE">
        <w:rPr>
          <w:rFonts w:cs="Times New Roman"/>
          <w:lang w:val="tr-TR"/>
        </w:rPr>
        <w:t>-i M. sene 55</w:t>
      </w:r>
    </w:p>
    <w:p w14:paraId="16F2F719" w14:textId="77777777" w:rsidR="00461AD1" w:rsidRPr="00EE36EE" w:rsidRDefault="00461AD1" w:rsidP="00123F5A">
      <w:pPr>
        <w:spacing w:line="200" w:lineRule="exact"/>
        <w:rPr>
          <w:rFonts w:ascii="Times New Roman" w:hAnsi="Times New Roman" w:cs="Times New Roman"/>
          <w:sz w:val="24"/>
          <w:szCs w:val="24"/>
          <w:lang w:val="tr-TR"/>
        </w:rPr>
      </w:pPr>
    </w:p>
    <w:p w14:paraId="01FE3BA6" w14:textId="77777777" w:rsidR="00461AD1" w:rsidRPr="00EE36EE" w:rsidRDefault="00461AD1" w:rsidP="00123F5A">
      <w:pPr>
        <w:spacing w:before="2" w:line="220" w:lineRule="exact"/>
        <w:rPr>
          <w:rFonts w:ascii="Times New Roman" w:hAnsi="Times New Roman" w:cs="Times New Roman"/>
          <w:sz w:val="24"/>
          <w:szCs w:val="24"/>
          <w:lang w:val="tr-TR"/>
        </w:rPr>
      </w:pPr>
    </w:p>
    <w:p w14:paraId="1B9897D0" w14:textId="1A023CA5" w:rsidR="008565A8" w:rsidRPr="00EE36EE" w:rsidRDefault="008565A8" w:rsidP="00123F5A">
      <w:pPr>
        <w:pStyle w:val="AralkYok"/>
        <w:ind w:left="756" w:hanging="47"/>
        <w:rPr>
          <w:lang w:val="tr-TR"/>
        </w:rPr>
      </w:pPr>
      <w:r w:rsidRPr="00EE36EE">
        <w:rPr>
          <w:lang w:val="tr-TR"/>
        </w:rPr>
        <w:t>14/1</w:t>
      </w:r>
      <w:r w:rsidRPr="00572977">
        <w:rPr>
          <w:rtl/>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2"/>
          <w:lang w:val="tr-TR"/>
        </w:rPr>
        <w:t xml:space="preserve"> </w:t>
      </w:r>
      <w:r w:rsidRPr="00EE36EE">
        <w:rPr>
          <w:lang w:val="tr-TR"/>
        </w:rPr>
        <w:t>Trab</w:t>
      </w:r>
      <w:r w:rsidRPr="00EE36EE">
        <w:rPr>
          <w:spacing w:val="-3"/>
          <w:lang w:val="tr-TR"/>
        </w:rPr>
        <w:t>z</w:t>
      </w:r>
      <w:r w:rsidRPr="00EE36EE">
        <w:rPr>
          <w:lang w:val="tr-TR"/>
        </w:rPr>
        <w:t>on</w:t>
      </w:r>
      <w:r w:rsidRPr="00EE36EE">
        <w:rPr>
          <w:spacing w:val="12"/>
          <w:lang w:val="tr-TR"/>
        </w:rPr>
        <w:t xml:space="preserve"> </w:t>
      </w:r>
      <w:r w:rsidRPr="00EE36EE">
        <w:rPr>
          <w:lang w:val="tr-TR"/>
        </w:rPr>
        <w:t>Vâlîsi Ve</w:t>
      </w:r>
      <w:r w:rsidRPr="00EE36EE">
        <w:rPr>
          <w:spacing w:val="-3"/>
          <w:lang w:val="tr-TR"/>
        </w:rPr>
        <w:t>z</w:t>
      </w:r>
      <w:r w:rsidRPr="00EE36EE">
        <w:rPr>
          <w:lang w:val="tr-TR"/>
        </w:rPr>
        <w:t>irim Osman</w:t>
      </w:r>
      <w:r w:rsidRPr="00EE36EE">
        <w:rPr>
          <w:spacing w:val="11"/>
          <w:lang w:val="tr-TR"/>
        </w:rPr>
        <w:t xml:space="preserve"> </w:t>
      </w:r>
      <w:r w:rsidRPr="00EE36EE">
        <w:rPr>
          <w:lang w:val="tr-TR"/>
        </w:rPr>
        <w:t>Paşa</w:t>
      </w:r>
      <w:r w:rsidRPr="00EE36EE">
        <w:rPr>
          <w:spacing w:val="11"/>
          <w:lang w:val="tr-TR"/>
        </w:rPr>
        <w:t xml:space="preserve"> </w:t>
      </w:r>
      <w:r w:rsidRPr="00EE36EE">
        <w:rPr>
          <w:lang w:val="tr-TR"/>
        </w:rPr>
        <w:t>iclâlehuya ve Ri</w:t>
      </w:r>
      <w:r w:rsidRPr="00EE36EE">
        <w:rPr>
          <w:spacing w:val="-3"/>
          <w:lang w:val="tr-TR"/>
        </w:rPr>
        <w:t>z</w:t>
      </w:r>
      <w:r w:rsidRPr="00EE36EE">
        <w:rPr>
          <w:lang w:val="tr-TR"/>
        </w:rPr>
        <w:t>e ve Sü</w:t>
      </w:r>
      <w:r w:rsidRPr="00EE36EE">
        <w:rPr>
          <w:spacing w:val="1"/>
          <w:lang w:val="tr-TR"/>
        </w:rPr>
        <w:t>r</w:t>
      </w:r>
      <w:r w:rsidRPr="00EE36EE">
        <w:rPr>
          <w:lang w:val="tr-TR"/>
        </w:rPr>
        <w:t>mene nâ’ib</w:t>
      </w:r>
      <w:r w:rsidRPr="00EE36EE">
        <w:rPr>
          <w:spacing w:val="-1"/>
          <w:lang w:val="tr-TR"/>
        </w:rPr>
        <w:t>l</w:t>
      </w:r>
      <w:r w:rsidRPr="00EE36EE">
        <w:rPr>
          <w:lang w:val="tr-TR"/>
        </w:rPr>
        <w:t>erine hük</w:t>
      </w:r>
      <w:r w:rsidRPr="00EE36EE">
        <w:rPr>
          <w:spacing w:val="-1"/>
          <w:lang w:val="tr-TR"/>
        </w:rPr>
        <w:t>ü</w:t>
      </w:r>
      <w:r w:rsidRPr="00EE36EE">
        <w:rPr>
          <w:lang w:val="tr-TR"/>
        </w:rPr>
        <w:t>m ki</w:t>
      </w:r>
    </w:p>
    <w:p w14:paraId="481CAB1D" w14:textId="5C8328F2" w:rsidR="00461AD1" w:rsidRPr="00FF1BFD" w:rsidRDefault="00461AD1" w:rsidP="00123F5A">
      <w:pPr>
        <w:pStyle w:val="GvdeMetni"/>
        <w:spacing w:before="2" w:line="360" w:lineRule="auto"/>
        <w:ind w:left="0" w:firstLine="708"/>
        <w:jc w:val="both"/>
        <w:rPr>
          <w:rFonts w:cs="Times New Roman"/>
          <w:lang w:val="tr-TR"/>
        </w:rPr>
      </w:pPr>
      <w:r w:rsidRPr="00FF1BFD">
        <w:rPr>
          <w:rFonts w:cs="Times New Roman"/>
          <w:lang w:val="tr-TR"/>
        </w:rPr>
        <w:t>Süvârî</w:t>
      </w:r>
      <w:r w:rsidRPr="00FF1BFD">
        <w:rPr>
          <w:rFonts w:cs="Times New Roman"/>
          <w:spacing w:val="37"/>
          <w:lang w:val="tr-TR"/>
        </w:rPr>
        <w:t xml:space="preserve"> </w:t>
      </w:r>
      <w:r w:rsidRPr="00FF1BFD">
        <w:rPr>
          <w:rFonts w:cs="Times New Roman"/>
          <w:lang w:val="tr-TR"/>
        </w:rPr>
        <w:t>‘Asâkir</w:t>
      </w:r>
      <w:r w:rsidRPr="00FF1BFD">
        <w:rPr>
          <w:rFonts w:cs="Times New Roman"/>
          <w:spacing w:val="-1"/>
          <w:lang w:val="tr-TR"/>
        </w:rPr>
        <w:t>-</w:t>
      </w:r>
      <w:r w:rsidRPr="00FF1BFD">
        <w:rPr>
          <w:rFonts w:cs="Times New Roman"/>
          <w:lang w:val="tr-TR"/>
        </w:rPr>
        <w:t>i</w:t>
      </w:r>
      <w:r w:rsidRPr="00FF1BFD">
        <w:rPr>
          <w:rFonts w:cs="Times New Roman"/>
          <w:spacing w:val="37"/>
          <w:lang w:val="tr-TR"/>
        </w:rPr>
        <w:t xml:space="preserve"> </w:t>
      </w:r>
      <w:r w:rsidRPr="00FF1BFD">
        <w:rPr>
          <w:rFonts w:cs="Times New Roman"/>
          <w:lang w:val="tr-TR"/>
        </w:rPr>
        <w:t>Mans</w:t>
      </w:r>
      <w:r w:rsidRPr="00FF1BFD">
        <w:rPr>
          <w:rFonts w:cs="Times New Roman"/>
          <w:spacing w:val="-2"/>
          <w:lang w:val="tr-TR"/>
        </w:rPr>
        <w:t>û</w:t>
      </w:r>
      <w:r w:rsidRPr="00FF1BFD">
        <w:rPr>
          <w:rFonts w:cs="Times New Roman"/>
          <w:lang w:val="tr-TR"/>
        </w:rPr>
        <w:t>rem</w:t>
      </w:r>
      <w:r w:rsidRPr="00FF1BFD">
        <w:rPr>
          <w:rFonts w:cs="Times New Roman"/>
          <w:spacing w:val="36"/>
          <w:lang w:val="tr-TR"/>
        </w:rPr>
        <w:t xml:space="preserve"> </w:t>
      </w:r>
      <w:r w:rsidRPr="00FF1BFD">
        <w:rPr>
          <w:rFonts w:cs="Times New Roman"/>
          <w:lang w:val="tr-TR"/>
        </w:rPr>
        <w:t>Onuncı</w:t>
      </w:r>
      <w:r w:rsidRPr="00FF1BFD">
        <w:rPr>
          <w:rFonts w:cs="Times New Roman"/>
          <w:spacing w:val="37"/>
          <w:lang w:val="tr-TR"/>
        </w:rPr>
        <w:t xml:space="preserve"> </w:t>
      </w:r>
      <w:r w:rsidRPr="00FF1BFD">
        <w:rPr>
          <w:rFonts w:cs="Times New Roman"/>
          <w:lang w:val="tr-TR"/>
        </w:rPr>
        <w:t>Alayı</w:t>
      </w:r>
      <w:r w:rsidRPr="00FF1BFD">
        <w:rPr>
          <w:rFonts w:cs="Times New Roman"/>
          <w:spacing w:val="37"/>
          <w:lang w:val="tr-TR"/>
        </w:rPr>
        <w:t xml:space="preserve"> </w:t>
      </w:r>
      <w:r w:rsidRPr="00FF1BFD">
        <w:rPr>
          <w:rFonts w:cs="Times New Roman"/>
          <w:lang w:val="tr-TR"/>
        </w:rPr>
        <w:t>Onuncı</w:t>
      </w:r>
      <w:r w:rsidRPr="00FF1BFD">
        <w:rPr>
          <w:rFonts w:cs="Times New Roman"/>
          <w:spacing w:val="37"/>
          <w:lang w:val="tr-TR"/>
        </w:rPr>
        <w:t xml:space="preserve"> </w:t>
      </w:r>
      <w:r w:rsidRPr="00FF1BFD">
        <w:rPr>
          <w:rFonts w:cs="Times New Roman"/>
          <w:lang w:val="tr-TR"/>
        </w:rPr>
        <w:t>Bölüğü'nde</w:t>
      </w:r>
      <w:r w:rsidRPr="00FF1BFD">
        <w:rPr>
          <w:rFonts w:cs="Times New Roman"/>
          <w:spacing w:val="37"/>
          <w:lang w:val="tr-TR"/>
        </w:rPr>
        <w:t xml:space="preserve"> </w:t>
      </w:r>
      <w:r w:rsidRPr="00FF1BFD">
        <w:rPr>
          <w:rFonts w:cs="Times New Roman"/>
          <w:lang w:val="tr-TR"/>
        </w:rPr>
        <w:t>dördüncü</w:t>
      </w:r>
      <w:r w:rsidRPr="00FF1BFD">
        <w:rPr>
          <w:rFonts w:cs="Times New Roman"/>
          <w:spacing w:val="36"/>
          <w:lang w:val="tr-TR"/>
        </w:rPr>
        <w:t xml:space="preserve"> </w:t>
      </w:r>
      <w:r w:rsidRPr="00FF1BFD">
        <w:rPr>
          <w:rFonts w:cs="Times New Roman"/>
          <w:lang w:val="tr-TR"/>
        </w:rPr>
        <w:t>çavuş vekili</w:t>
      </w:r>
      <w:r w:rsidRPr="00FF1BFD">
        <w:rPr>
          <w:rFonts w:cs="Times New Roman"/>
          <w:spacing w:val="17"/>
          <w:lang w:val="tr-TR"/>
        </w:rPr>
        <w:t xml:space="preserve"> </w:t>
      </w:r>
      <w:r w:rsidRPr="00FF1BFD">
        <w:rPr>
          <w:rFonts w:cs="Times New Roman"/>
          <w:lang w:val="tr-TR"/>
        </w:rPr>
        <w:t>Süle</w:t>
      </w:r>
      <w:r w:rsidRPr="00FF1BFD">
        <w:rPr>
          <w:rFonts w:cs="Times New Roman"/>
          <w:spacing w:val="-2"/>
          <w:lang w:val="tr-TR"/>
        </w:rPr>
        <w:t>ym</w:t>
      </w:r>
      <w:r w:rsidRPr="00FF1BFD">
        <w:rPr>
          <w:rFonts w:cs="Times New Roman"/>
          <w:lang w:val="tr-TR"/>
        </w:rPr>
        <w:t>an</w:t>
      </w:r>
      <w:r w:rsidRPr="00FF1BFD">
        <w:rPr>
          <w:rFonts w:cs="Times New Roman"/>
          <w:spacing w:val="17"/>
          <w:lang w:val="tr-TR"/>
        </w:rPr>
        <w:t xml:space="preserve"> </w:t>
      </w:r>
      <w:r w:rsidRPr="00FF1BFD">
        <w:rPr>
          <w:rFonts w:cs="Times New Roman"/>
          <w:lang w:val="tr-TR"/>
        </w:rPr>
        <w:t>veled-i</w:t>
      </w:r>
      <w:r w:rsidRPr="00FF1BFD">
        <w:rPr>
          <w:rFonts w:cs="Times New Roman"/>
          <w:spacing w:val="15"/>
          <w:lang w:val="tr-TR"/>
        </w:rPr>
        <w:t xml:space="preserve"> </w:t>
      </w:r>
      <w:r w:rsidRPr="00FF1BFD">
        <w:rPr>
          <w:rFonts w:cs="Times New Roman"/>
          <w:lang w:val="tr-TR"/>
        </w:rPr>
        <w:t>Meh</w:t>
      </w:r>
      <w:r w:rsidRPr="00FF1BFD">
        <w:rPr>
          <w:rFonts w:cs="Times New Roman"/>
          <w:spacing w:val="-2"/>
          <w:lang w:val="tr-TR"/>
        </w:rPr>
        <w:t>m</w:t>
      </w:r>
      <w:r w:rsidRPr="00FF1BFD">
        <w:rPr>
          <w:rFonts w:cs="Times New Roman"/>
          <w:lang w:val="tr-TR"/>
        </w:rPr>
        <w:t>ed</w:t>
      </w:r>
      <w:r w:rsidRPr="00FF1BFD">
        <w:rPr>
          <w:rFonts w:cs="Times New Roman"/>
          <w:spacing w:val="16"/>
          <w:lang w:val="tr-TR"/>
        </w:rPr>
        <w:t xml:space="preserve"> </w:t>
      </w:r>
      <w:r w:rsidRPr="00FF1BFD">
        <w:rPr>
          <w:rFonts w:cs="Times New Roman"/>
          <w:lang w:val="tr-TR"/>
        </w:rPr>
        <w:t>gelüb</w:t>
      </w:r>
      <w:r w:rsidRPr="00FF1BFD">
        <w:rPr>
          <w:rFonts w:cs="Times New Roman"/>
          <w:spacing w:val="16"/>
          <w:lang w:val="tr-TR"/>
        </w:rPr>
        <w:t xml:space="preserve"> </w:t>
      </w:r>
      <w:r w:rsidRPr="00FF1BFD">
        <w:rPr>
          <w:rFonts w:cs="Times New Roman"/>
          <w:lang w:val="tr-TR"/>
        </w:rPr>
        <w:t>Trabz</w:t>
      </w:r>
      <w:r w:rsidRPr="00FF1BFD">
        <w:rPr>
          <w:rFonts w:cs="Times New Roman"/>
          <w:spacing w:val="-2"/>
          <w:lang w:val="tr-TR"/>
        </w:rPr>
        <w:t>o</w:t>
      </w:r>
      <w:r w:rsidRPr="00FF1BFD">
        <w:rPr>
          <w:rFonts w:cs="Times New Roman"/>
          <w:lang w:val="tr-TR"/>
        </w:rPr>
        <w:t>n</w:t>
      </w:r>
      <w:r w:rsidRPr="00FF1BFD">
        <w:rPr>
          <w:rFonts w:cs="Times New Roman"/>
          <w:spacing w:val="16"/>
          <w:lang w:val="tr-TR"/>
        </w:rPr>
        <w:t xml:space="preserve"> </w:t>
      </w:r>
      <w:r w:rsidRPr="00FF1BFD">
        <w:rPr>
          <w:rFonts w:cs="Times New Roman"/>
          <w:lang w:val="tr-TR"/>
        </w:rPr>
        <w:t>sancağın</w:t>
      </w:r>
      <w:r w:rsidRPr="00FF1BFD">
        <w:rPr>
          <w:rFonts w:cs="Times New Roman"/>
          <w:spacing w:val="-2"/>
          <w:lang w:val="tr-TR"/>
        </w:rPr>
        <w:t>d</w:t>
      </w:r>
      <w:r w:rsidRPr="00FF1BFD">
        <w:rPr>
          <w:rFonts w:cs="Times New Roman"/>
          <w:lang w:val="tr-TR"/>
        </w:rPr>
        <w:t>a</w:t>
      </w:r>
      <w:r w:rsidRPr="00FF1BFD">
        <w:rPr>
          <w:rFonts w:cs="Times New Roman"/>
          <w:spacing w:val="16"/>
          <w:lang w:val="tr-TR"/>
        </w:rPr>
        <w:t xml:space="preserve"> </w:t>
      </w:r>
      <w:r w:rsidRPr="00FF1BFD">
        <w:rPr>
          <w:rFonts w:cs="Times New Roman"/>
          <w:lang w:val="tr-TR"/>
        </w:rPr>
        <w:t>Torul</w:t>
      </w:r>
      <w:r w:rsidRPr="00FF1BFD">
        <w:rPr>
          <w:rFonts w:cs="Times New Roman"/>
          <w:spacing w:val="17"/>
          <w:lang w:val="tr-TR"/>
        </w:rPr>
        <w:t xml:space="preserve"> </w:t>
      </w:r>
      <w:r w:rsidRPr="00FF1BFD">
        <w:rPr>
          <w:rFonts w:cs="Times New Roman"/>
          <w:lang w:val="tr-TR"/>
        </w:rPr>
        <w:t>nâhiyesinde</w:t>
      </w:r>
      <w:r w:rsidRPr="00FF1BFD">
        <w:rPr>
          <w:rFonts w:cs="Times New Roman"/>
          <w:spacing w:val="17"/>
          <w:lang w:val="tr-TR"/>
        </w:rPr>
        <w:t xml:space="preserve"> </w:t>
      </w:r>
      <w:r w:rsidRPr="00FF1BFD">
        <w:rPr>
          <w:rFonts w:cs="Times New Roman"/>
          <w:lang w:val="tr-TR"/>
        </w:rPr>
        <w:t>Ha</w:t>
      </w:r>
      <w:r w:rsidRPr="00FF1BFD">
        <w:rPr>
          <w:rFonts w:cs="Times New Roman"/>
          <w:spacing w:val="-2"/>
          <w:lang w:val="tr-TR"/>
        </w:rPr>
        <w:t>s</w:t>
      </w:r>
      <w:r w:rsidRPr="00FF1BFD">
        <w:rPr>
          <w:rFonts w:cs="Times New Roman"/>
          <w:lang w:val="tr-TR"/>
        </w:rPr>
        <w:t>ana nâm</w:t>
      </w:r>
      <w:r w:rsidRPr="00FF1BFD">
        <w:rPr>
          <w:rFonts w:cs="Times New Roman"/>
          <w:spacing w:val="12"/>
          <w:lang w:val="tr-TR"/>
        </w:rPr>
        <w:t xml:space="preserve"> </w:t>
      </w:r>
      <w:r w:rsidRPr="00FF1BFD">
        <w:rPr>
          <w:rFonts w:cs="Times New Roman"/>
          <w:lang w:val="tr-TR"/>
        </w:rPr>
        <w:t>karye</w:t>
      </w:r>
      <w:r w:rsidRPr="00FF1BFD">
        <w:rPr>
          <w:rFonts w:cs="Times New Roman"/>
          <w:spacing w:val="14"/>
          <w:lang w:val="tr-TR"/>
        </w:rPr>
        <w:t xml:space="preserve"> </w:t>
      </w:r>
      <w:r w:rsidRPr="00FF1BFD">
        <w:rPr>
          <w:rFonts w:cs="Times New Roman"/>
          <w:lang w:val="tr-TR"/>
        </w:rPr>
        <w:t>ve</w:t>
      </w:r>
      <w:r w:rsidRPr="00FF1BFD">
        <w:rPr>
          <w:rFonts w:cs="Times New Roman"/>
          <w:spacing w:val="14"/>
          <w:lang w:val="tr-TR"/>
        </w:rPr>
        <w:t xml:space="preserve"> </w:t>
      </w:r>
      <w:r w:rsidRPr="00FF1BFD">
        <w:rPr>
          <w:rFonts w:cs="Times New Roman"/>
          <w:lang w:val="tr-TR"/>
        </w:rPr>
        <w:t>gayriden</w:t>
      </w:r>
      <w:r w:rsidRPr="00FF1BFD">
        <w:rPr>
          <w:rFonts w:cs="Times New Roman"/>
          <w:spacing w:val="13"/>
          <w:lang w:val="tr-TR"/>
        </w:rPr>
        <w:t xml:space="preserve"> </w:t>
      </w:r>
      <w:r w:rsidRPr="00FF1BFD">
        <w:rPr>
          <w:rFonts w:cs="Times New Roman"/>
          <w:spacing w:val="-1"/>
          <w:lang w:val="tr-TR"/>
        </w:rPr>
        <w:t>a</w:t>
      </w:r>
      <w:r w:rsidRPr="00FF1BFD">
        <w:rPr>
          <w:rFonts w:cs="Times New Roman"/>
          <w:lang w:val="tr-TR"/>
        </w:rPr>
        <w:t>lt</w:t>
      </w:r>
      <w:r w:rsidRPr="00FF1BFD">
        <w:rPr>
          <w:rFonts w:cs="Times New Roman"/>
          <w:spacing w:val="-2"/>
          <w:lang w:val="tr-TR"/>
        </w:rPr>
        <w:t>m</w:t>
      </w:r>
      <w:r w:rsidRPr="00FF1BFD">
        <w:rPr>
          <w:rFonts w:cs="Times New Roman"/>
          <w:lang w:val="tr-TR"/>
        </w:rPr>
        <w:t>ış</w:t>
      </w:r>
      <w:r w:rsidRPr="00FF1BFD">
        <w:rPr>
          <w:rFonts w:cs="Times New Roman"/>
          <w:spacing w:val="14"/>
          <w:lang w:val="tr-TR"/>
        </w:rPr>
        <w:t xml:space="preserve"> </w:t>
      </w:r>
      <w:r w:rsidRPr="00FF1BFD">
        <w:rPr>
          <w:rFonts w:cs="Times New Roman"/>
          <w:lang w:val="tr-TR"/>
        </w:rPr>
        <w:t>sekiz</w:t>
      </w:r>
      <w:r w:rsidRPr="00FF1BFD">
        <w:rPr>
          <w:rFonts w:cs="Times New Roman"/>
          <w:spacing w:val="12"/>
          <w:lang w:val="tr-TR"/>
        </w:rPr>
        <w:t xml:space="preserve"> </w:t>
      </w:r>
      <w:r w:rsidRPr="00FF1BFD">
        <w:rPr>
          <w:rFonts w:cs="Times New Roman"/>
          <w:lang w:val="tr-TR"/>
        </w:rPr>
        <w:t>bin</w:t>
      </w:r>
      <w:r w:rsidRPr="00FF1BFD">
        <w:rPr>
          <w:rFonts w:cs="Times New Roman"/>
          <w:spacing w:val="14"/>
          <w:lang w:val="tr-TR"/>
        </w:rPr>
        <w:t xml:space="preserve"> </w:t>
      </w:r>
      <w:r w:rsidRPr="00FF1BFD">
        <w:rPr>
          <w:rFonts w:cs="Times New Roman"/>
          <w:lang w:val="tr-TR"/>
        </w:rPr>
        <w:t>dokuz</w:t>
      </w:r>
      <w:r w:rsidRPr="00FF1BFD">
        <w:rPr>
          <w:rFonts w:cs="Times New Roman"/>
          <w:spacing w:val="13"/>
          <w:lang w:val="tr-TR"/>
        </w:rPr>
        <w:t xml:space="preserve"> </w:t>
      </w:r>
      <w:r w:rsidRPr="00FF1BFD">
        <w:rPr>
          <w:rFonts w:cs="Times New Roman"/>
          <w:spacing w:val="-2"/>
          <w:lang w:val="tr-TR"/>
        </w:rPr>
        <w:t>y</w:t>
      </w:r>
      <w:r w:rsidRPr="00FF1BFD">
        <w:rPr>
          <w:rFonts w:cs="Times New Roman"/>
          <w:lang w:val="tr-TR"/>
        </w:rPr>
        <w:t>üz</w:t>
      </w:r>
      <w:r w:rsidRPr="00FF1BFD">
        <w:rPr>
          <w:rFonts w:cs="Times New Roman"/>
          <w:spacing w:val="14"/>
          <w:lang w:val="tr-TR"/>
        </w:rPr>
        <w:t xml:space="preserve"> </w:t>
      </w:r>
      <w:r w:rsidRPr="00FF1BFD">
        <w:rPr>
          <w:rFonts w:cs="Times New Roman"/>
          <w:lang w:val="tr-TR"/>
        </w:rPr>
        <w:t>altı</w:t>
      </w:r>
      <w:r w:rsidRPr="00FF1BFD">
        <w:rPr>
          <w:rFonts w:cs="Times New Roman"/>
          <w:spacing w:val="13"/>
          <w:lang w:val="tr-TR"/>
        </w:rPr>
        <w:t xml:space="preserve"> </w:t>
      </w:r>
      <w:r w:rsidRPr="00FF1BFD">
        <w:rPr>
          <w:rFonts w:cs="Times New Roman"/>
          <w:lang w:val="tr-TR"/>
        </w:rPr>
        <w:t>akçe</w:t>
      </w:r>
      <w:r w:rsidRPr="00FF1BFD">
        <w:rPr>
          <w:rFonts w:cs="Times New Roman"/>
          <w:spacing w:val="12"/>
          <w:lang w:val="tr-TR"/>
        </w:rPr>
        <w:t xml:space="preserve"> </w:t>
      </w:r>
      <w:r w:rsidRPr="00FF1BFD">
        <w:rPr>
          <w:rFonts w:cs="Times New Roman"/>
          <w:lang w:val="tr-TR"/>
        </w:rPr>
        <w:t>berâ</w:t>
      </w:r>
      <w:r w:rsidRPr="00FF1BFD">
        <w:rPr>
          <w:rFonts w:cs="Times New Roman"/>
          <w:spacing w:val="3"/>
          <w:lang w:val="tr-TR"/>
        </w:rPr>
        <w:t>t</w:t>
      </w:r>
      <w:r w:rsidRPr="00FF1BFD">
        <w:rPr>
          <w:rFonts w:cs="Times New Roman"/>
          <w:lang w:val="tr-TR"/>
        </w:rPr>
        <w:t>-ı</w:t>
      </w:r>
      <w:r w:rsidRPr="00FF1BFD">
        <w:rPr>
          <w:rFonts w:cs="Times New Roman"/>
          <w:spacing w:val="13"/>
          <w:lang w:val="tr-TR"/>
        </w:rPr>
        <w:t xml:space="preserve"> </w:t>
      </w:r>
      <w:r w:rsidRPr="00FF1BFD">
        <w:rPr>
          <w:rFonts w:cs="Times New Roman"/>
          <w:lang w:val="tr-TR"/>
        </w:rPr>
        <w:t>şerîf</w:t>
      </w:r>
      <w:r w:rsidRPr="00FF1BFD">
        <w:rPr>
          <w:rFonts w:cs="Times New Roman"/>
          <w:spacing w:val="-2"/>
          <w:lang w:val="tr-TR"/>
        </w:rPr>
        <w:t>im</w:t>
      </w:r>
      <w:r w:rsidRPr="00FF1BFD">
        <w:rPr>
          <w:rFonts w:cs="Times New Roman"/>
          <w:lang w:val="tr-TR"/>
        </w:rPr>
        <w:t>le</w:t>
      </w:r>
      <w:r w:rsidRPr="00FF1BFD">
        <w:rPr>
          <w:rFonts w:cs="Times New Roman"/>
          <w:spacing w:val="15"/>
          <w:lang w:val="tr-TR"/>
        </w:rPr>
        <w:t xml:space="preserve"> </w:t>
      </w:r>
      <w:r w:rsidRPr="00FF1BFD">
        <w:rPr>
          <w:rFonts w:cs="Times New Roman"/>
          <w:spacing w:val="-2"/>
          <w:lang w:val="tr-TR"/>
        </w:rPr>
        <w:t>m</w:t>
      </w:r>
      <w:r w:rsidRPr="00FF1BFD">
        <w:rPr>
          <w:rFonts w:cs="Times New Roman"/>
          <w:lang w:val="tr-TR"/>
        </w:rPr>
        <w:t xml:space="preserve">utasarrıf </w:t>
      </w:r>
      <w:r w:rsidRPr="00FF1BFD">
        <w:rPr>
          <w:rFonts w:cs="Times New Roman"/>
          <w:lang w:val="tr-TR"/>
        </w:rPr>
        <w:lastRenderedPageBreak/>
        <w:t>olduğı</w:t>
      </w:r>
      <w:r w:rsidRPr="00FF1BFD">
        <w:rPr>
          <w:rFonts w:cs="Times New Roman"/>
          <w:spacing w:val="38"/>
          <w:lang w:val="tr-TR"/>
        </w:rPr>
        <w:t xml:space="preserve"> </w:t>
      </w:r>
      <w:r w:rsidRPr="00FF1BFD">
        <w:rPr>
          <w:rFonts w:cs="Times New Roman"/>
          <w:lang w:val="tr-TR"/>
        </w:rPr>
        <w:t>ze‘</w:t>
      </w:r>
      <w:r w:rsidRPr="00FF1BFD">
        <w:rPr>
          <w:rFonts w:cs="Times New Roman"/>
          <w:spacing w:val="-2"/>
          <w:lang w:val="tr-TR"/>
        </w:rPr>
        <w:t>âm</w:t>
      </w:r>
      <w:r w:rsidRPr="00FF1BFD">
        <w:rPr>
          <w:rFonts w:cs="Times New Roman"/>
          <w:lang w:val="tr-TR"/>
        </w:rPr>
        <w:t>eti</w:t>
      </w:r>
      <w:r w:rsidRPr="00FF1BFD">
        <w:rPr>
          <w:rFonts w:cs="Times New Roman"/>
          <w:spacing w:val="39"/>
          <w:lang w:val="tr-TR"/>
        </w:rPr>
        <w:t xml:space="preserve"> </w:t>
      </w:r>
      <w:r w:rsidRPr="00FF1BFD">
        <w:rPr>
          <w:rFonts w:cs="Times New Roman"/>
          <w:spacing w:val="-2"/>
          <w:lang w:val="tr-TR"/>
        </w:rPr>
        <w:t>m</w:t>
      </w:r>
      <w:r w:rsidRPr="00FF1BFD">
        <w:rPr>
          <w:rFonts w:cs="Times New Roman"/>
          <w:lang w:val="tr-TR"/>
        </w:rPr>
        <w:t>ülh</w:t>
      </w:r>
      <w:r w:rsidRPr="00FF1BFD">
        <w:rPr>
          <w:rFonts w:cs="Times New Roman"/>
          <w:spacing w:val="1"/>
          <w:lang w:val="tr-TR"/>
        </w:rPr>
        <w:t>â</w:t>
      </w:r>
      <w:r w:rsidRPr="00FF1BFD">
        <w:rPr>
          <w:rFonts w:cs="Times New Roman"/>
          <w:lang w:val="tr-TR"/>
        </w:rPr>
        <w:t>kātından</w:t>
      </w:r>
      <w:r w:rsidRPr="00FF1BFD">
        <w:rPr>
          <w:rFonts w:cs="Times New Roman"/>
          <w:spacing w:val="38"/>
          <w:lang w:val="tr-TR"/>
        </w:rPr>
        <w:t xml:space="preserve"> </w:t>
      </w:r>
      <w:r w:rsidRPr="00FF1BFD">
        <w:rPr>
          <w:rFonts w:cs="Times New Roman"/>
          <w:lang w:val="tr-TR"/>
        </w:rPr>
        <w:t>R</w:t>
      </w:r>
      <w:r w:rsidRPr="00FF1BFD">
        <w:rPr>
          <w:rFonts w:cs="Times New Roman"/>
          <w:spacing w:val="-2"/>
          <w:lang w:val="tr-TR"/>
        </w:rPr>
        <w:t>i</w:t>
      </w:r>
      <w:r w:rsidRPr="00FF1BFD">
        <w:rPr>
          <w:rFonts w:cs="Times New Roman"/>
          <w:lang w:val="tr-TR"/>
        </w:rPr>
        <w:t>ze</w:t>
      </w:r>
      <w:r w:rsidRPr="00FF1BFD">
        <w:rPr>
          <w:rFonts w:cs="Times New Roman"/>
          <w:spacing w:val="38"/>
          <w:lang w:val="tr-TR"/>
        </w:rPr>
        <w:t xml:space="preserve"> </w:t>
      </w:r>
      <w:r w:rsidRPr="00FF1BFD">
        <w:rPr>
          <w:rFonts w:cs="Times New Roman"/>
          <w:lang w:val="tr-TR"/>
        </w:rPr>
        <w:t>nâhiye</w:t>
      </w:r>
      <w:r w:rsidRPr="00FF1BFD">
        <w:rPr>
          <w:rFonts w:cs="Times New Roman"/>
          <w:spacing w:val="-1"/>
          <w:lang w:val="tr-TR"/>
        </w:rPr>
        <w:t>s</w:t>
      </w:r>
      <w:r w:rsidRPr="00FF1BFD">
        <w:rPr>
          <w:rFonts w:cs="Times New Roman"/>
          <w:lang w:val="tr-TR"/>
        </w:rPr>
        <w:t>i</w:t>
      </w:r>
      <w:r w:rsidRPr="00FF1BFD">
        <w:rPr>
          <w:rFonts w:cs="Times New Roman"/>
          <w:spacing w:val="-1"/>
          <w:lang w:val="tr-TR"/>
        </w:rPr>
        <w:t>n</w:t>
      </w:r>
      <w:r w:rsidRPr="00FF1BFD">
        <w:rPr>
          <w:rFonts w:cs="Times New Roman"/>
          <w:lang w:val="tr-TR"/>
        </w:rPr>
        <w:t>e</w:t>
      </w:r>
      <w:r w:rsidRPr="00FF1BFD">
        <w:rPr>
          <w:rFonts w:cs="Times New Roman"/>
          <w:spacing w:val="38"/>
          <w:lang w:val="tr-TR"/>
        </w:rPr>
        <w:t xml:space="preserve"> </w:t>
      </w:r>
      <w:r w:rsidRPr="00FF1BFD">
        <w:rPr>
          <w:rFonts w:cs="Times New Roman"/>
          <w:lang w:val="tr-TR"/>
        </w:rPr>
        <w:t>tâb</w:t>
      </w:r>
      <w:r w:rsidRPr="00FF1BFD">
        <w:rPr>
          <w:rFonts w:cs="Times New Roman"/>
          <w:spacing w:val="-1"/>
          <w:lang w:val="tr-TR"/>
        </w:rPr>
        <w:t>i</w:t>
      </w:r>
      <w:r w:rsidRPr="00FF1BFD">
        <w:rPr>
          <w:rFonts w:cs="Times New Roman"/>
          <w:lang w:val="tr-TR"/>
        </w:rPr>
        <w:t>‘</w:t>
      </w:r>
      <w:r w:rsidRPr="00FF1BFD">
        <w:rPr>
          <w:rFonts w:cs="Times New Roman"/>
          <w:spacing w:val="38"/>
          <w:lang w:val="tr-TR"/>
        </w:rPr>
        <w:t xml:space="preserve"> </w:t>
      </w:r>
      <w:r w:rsidRPr="00FF1BFD">
        <w:rPr>
          <w:rFonts w:cs="Times New Roman"/>
          <w:spacing w:val="-2"/>
          <w:lang w:val="tr-TR"/>
        </w:rPr>
        <w:t>m</w:t>
      </w:r>
      <w:r w:rsidRPr="00FF1BFD">
        <w:rPr>
          <w:rFonts w:cs="Times New Roman"/>
          <w:spacing w:val="1"/>
          <w:lang w:val="tr-TR"/>
        </w:rPr>
        <w:t>a</w:t>
      </w:r>
      <w:r w:rsidRPr="00FF1BFD">
        <w:rPr>
          <w:rFonts w:cs="Times New Roman"/>
          <w:lang w:val="tr-TR"/>
        </w:rPr>
        <w:t>hsû</w:t>
      </w:r>
      <w:r w:rsidRPr="00FF1BFD">
        <w:rPr>
          <w:rFonts w:cs="Times New Roman"/>
          <w:spacing w:val="4"/>
          <w:lang w:val="tr-TR"/>
        </w:rPr>
        <w:t>l</w:t>
      </w:r>
      <w:r w:rsidRPr="00FF1BFD">
        <w:rPr>
          <w:rFonts w:cs="Times New Roman"/>
          <w:lang w:val="tr-TR"/>
        </w:rPr>
        <w:t>-i</w:t>
      </w:r>
      <w:r w:rsidRPr="00FF1BFD">
        <w:rPr>
          <w:rFonts w:cs="Times New Roman"/>
          <w:spacing w:val="37"/>
          <w:lang w:val="tr-TR"/>
        </w:rPr>
        <w:t xml:space="preserve"> </w:t>
      </w:r>
      <w:r w:rsidRPr="00FF1BFD">
        <w:rPr>
          <w:rFonts w:cs="Times New Roman"/>
          <w:lang w:val="tr-TR"/>
        </w:rPr>
        <w:t>‘öş</w:t>
      </w:r>
      <w:r w:rsidRPr="00FF1BFD">
        <w:rPr>
          <w:rFonts w:cs="Times New Roman"/>
          <w:spacing w:val="-1"/>
          <w:lang w:val="tr-TR"/>
        </w:rPr>
        <w:t>r</w:t>
      </w:r>
      <w:r w:rsidRPr="00FF1BFD">
        <w:rPr>
          <w:rFonts w:cs="Times New Roman"/>
          <w:lang w:val="tr-TR"/>
        </w:rPr>
        <w:t>-i</w:t>
      </w:r>
      <w:r w:rsidRPr="00FF1BFD">
        <w:rPr>
          <w:rFonts w:cs="Times New Roman"/>
          <w:spacing w:val="38"/>
          <w:lang w:val="tr-TR"/>
        </w:rPr>
        <w:t xml:space="preserve"> </w:t>
      </w:r>
      <w:r w:rsidRPr="00FF1BFD">
        <w:rPr>
          <w:rFonts w:cs="Times New Roman"/>
          <w:spacing w:val="-2"/>
          <w:lang w:val="tr-TR"/>
        </w:rPr>
        <w:t>m</w:t>
      </w:r>
      <w:r w:rsidRPr="00FF1BFD">
        <w:rPr>
          <w:rFonts w:cs="Times New Roman"/>
          <w:lang w:val="tr-TR"/>
        </w:rPr>
        <w:t>âhî</w:t>
      </w:r>
      <w:r w:rsidRPr="00FF1BFD">
        <w:rPr>
          <w:rFonts w:cs="Times New Roman"/>
          <w:spacing w:val="38"/>
          <w:lang w:val="tr-TR"/>
        </w:rPr>
        <w:t xml:space="preserve"> </w:t>
      </w:r>
      <w:r w:rsidRPr="00FF1BFD">
        <w:rPr>
          <w:rFonts w:cs="Times New Roman"/>
          <w:lang w:val="tr-TR"/>
        </w:rPr>
        <w:t>an</w:t>
      </w:r>
      <w:r w:rsidRPr="00FF1BFD">
        <w:rPr>
          <w:rFonts w:cs="Times New Roman"/>
          <w:spacing w:val="38"/>
          <w:lang w:val="tr-TR"/>
        </w:rPr>
        <w:t xml:space="preserve"> </w:t>
      </w:r>
      <w:r w:rsidRPr="00FF1BFD">
        <w:rPr>
          <w:rFonts w:cs="Times New Roman"/>
          <w:lang w:val="tr-TR"/>
        </w:rPr>
        <w:t>kary</w:t>
      </w:r>
      <w:r w:rsidRPr="00FF1BFD">
        <w:rPr>
          <w:rFonts w:cs="Times New Roman"/>
          <w:spacing w:val="1"/>
          <w:lang w:val="tr-TR"/>
        </w:rPr>
        <w:t>e</w:t>
      </w:r>
      <w:r w:rsidRPr="00FF1BFD">
        <w:rPr>
          <w:rFonts w:cs="Times New Roman"/>
          <w:spacing w:val="-1"/>
          <w:lang w:val="tr-TR"/>
        </w:rPr>
        <w:t>-</w:t>
      </w:r>
      <w:r w:rsidRPr="00FF1BFD">
        <w:rPr>
          <w:rFonts w:cs="Times New Roman"/>
          <w:lang w:val="tr-TR"/>
        </w:rPr>
        <w:t>i</w:t>
      </w:r>
    </w:p>
    <w:p w14:paraId="34BE4EF6" w14:textId="5563E8C4" w:rsidR="00461AD1" w:rsidRPr="00FF1BFD" w:rsidRDefault="00461AD1" w:rsidP="00123F5A">
      <w:pPr>
        <w:pStyle w:val="GvdeMetni"/>
        <w:spacing w:line="360" w:lineRule="auto"/>
        <w:ind w:left="0"/>
        <w:jc w:val="both"/>
        <w:rPr>
          <w:rFonts w:cs="Times New Roman"/>
          <w:lang w:val="tr-TR"/>
        </w:rPr>
      </w:pPr>
      <w:r w:rsidRPr="00FF1BFD">
        <w:rPr>
          <w:rFonts w:cs="Times New Roman"/>
          <w:lang w:val="tr-TR"/>
        </w:rPr>
        <w:t>Bakaabi</w:t>
      </w:r>
      <w:r w:rsidRPr="00FF1BFD">
        <w:rPr>
          <w:rFonts w:cs="Times New Roman"/>
          <w:spacing w:val="39"/>
          <w:lang w:val="tr-TR"/>
        </w:rPr>
        <w:t xml:space="preserve"> </w:t>
      </w:r>
      <w:r w:rsidRPr="00FF1BFD">
        <w:rPr>
          <w:rFonts w:cs="Times New Roman"/>
          <w:lang w:val="tr-TR"/>
        </w:rPr>
        <w:t>n</w:t>
      </w:r>
      <w:r w:rsidRPr="00FF1BFD">
        <w:rPr>
          <w:rFonts w:cs="Times New Roman"/>
          <w:spacing w:val="-1"/>
          <w:lang w:val="tr-TR"/>
        </w:rPr>
        <w:t>e</w:t>
      </w:r>
      <w:r w:rsidRPr="00FF1BFD">
        <w:rPr>
          <w:rFonts w:cs="Times New Roman"/>
          <w:lang w:val="tr-TR"/>
        </w:rPr>
        <w:t>hr</w:t>
      </w:r>
      <w:r w:rsidRPr="00FF1BFD">
        <w:rPr>
          <w:rFonts w:cs="Times New Roman"/>
          <w:spacing w:val="39"/>
          <w:lang w:val="tr-TR"/>
        </w:rPr>
        <w:t xml:space="preserve"> </w:t>
      </w:r>
      <w:r w:rsidRPr="00FF1BFD">
        <w:rPr>
          <w:rFonts w:cs="Times New Roman"/>
          <w:spacing w:val="1"/>
          <w:lang w:val="tr-TR"/>
        </w:rPr>
        <w:t>r</w:t>
      </w:r>
      <w:r w:rsidRPr="00FF1BFD">
        <w:rPr>
          <w:rFonts w:cs="Times New Roman"/>
          <w:lang w:val="tr-TR"/>
        </w:rPr>
        <w:t>üsu</w:t>
      </w:r>
      <w:r w:rsidRPr="00FF1BFD">
        <w:rPr>
          <w:rFonts w:cs="Times New Roman"/>
          <w:spacing w:val="-2"/>
          <w:lang w:val="tr-TR"/>
        </w:rPr>
        <w:t>m</w:t>
      </w:r>
      <w:r w:rsidRPr="00FF1BFD">
        <w:rPr>
          <w:rFonts w:cs="Times New Roman"/>
          <w:lang w:val="tr-TR"/>
        </w:rPr>
        <w:t>u</w:t>
      </w:r>
      <w:r w:rsidRPr="00FF1BFD">
        <w:rPr>
          <w:rFonts w:cs="Times New Roman"/>
          <w:spacing w:val="40"/>
          <w:lang w:val="tr-TR"/>
        </w:rPr>
        <w:t xml:space="preserve"> </w:t>
      </w:r>
      <w:r w:rsidRPr="00FF1BFD">
        <w:rPr>
          <w:rFonts w:cs="Times New Roman"/>
          <w:lang w:val="tr-TR"/>
        </w:rPr>
        <w:t>hâsıl</w:t>
      </w:r>
      <w:r w:rsidRPr="00FF1BFD">
        <w:rPr>
          <w:rFonts w:cs="Times New Roman"/>
          <w:spacing w:val="39"/>
          <w:lang w:val="tr-TR"/>
        </w:rPr>
        <w:t xml:space="preserve"> </w:t>
      </w:r>
      <w:r w:rsidRPr="00FF1BFD">
        <w:rPr>
          <w:rFonts w:cs="Times New Roman"/>
          <w:lang w:val="tr-TR"/>
        </w:rPr>
        <w:t>üç</w:t>
      </w:r>
      <w:r w:rsidRPr="00FF1BFD">
        <w:rPr>
          <w:rFonts w:cs="Times New Roman"/>
          <w:spacing w:val="39"/>
          <w:lang w:val="tr-TR"/>
        </w:rPr>
        <w:t xml:space="preserve"> </w:t>
      </w:r>
      <w:r w:rsidRPr="00FF1BFD">
        <w:rPr>
          <w:rFonts w:cs="Times New Roman"/>
          <w:lang w:val="tr-TR"/>
        </w:rPr>
        <w:t>yüz</w:t>
      </w:r>
      <w:r w:rsidRPr="00FF1BFD">
        <w:rPr>
          <w:rFonts w:cs="Times New Roman"/>
          <w:spacing w:val="38"/>
          <w:lang w:val="tr-TR"/>
        </w:rPr>
        <w:t xml:space="preserve"> </w:t>
      </w:r>
      <w:r w:rsidRPr="00FF1BFD">
        <w:rPr>
          <w:rFonts w:cs="Times New Roman"/>
          <w:lang w:val="tr-TR"/>
        </w:rPr>
        <w:t>akçe</w:t>
      </w:r>
      <w:r w:rsidRPr="00FF1BFD">
        <w:rPr>
          <w:rFonts w:cs="Times New Roman"/>
          <w:spacing w:val="39"/>
          <w:lang w:val="tr-TR"/>
        </w:rPr>
        <w:t xml:space="preserve"> </w:t>
      </w:r>
      <w:r w:rsidRPr="00FF1BFD">
        <w:rPr>
          <w:rFonts w:cs="Times New Roman"/>
          <w:lang w:val="tr-TR"/>
        </w:rPr>
        <w:t>ve</w:t>
      </w:r>
      <w:r w:rsidRPr="00FF1BFD">
        <w:rPr>
          <w:rFonts w:cs="Times New Roman"/>
          <w:spacing w:val="39"/>
          <w:lang w:val="tr-TR"/>
        </w:rPr>
        <w:t xml:space="preserve"> </w:t>
      </w:r>
      <w:r w:rsidRPr="00FF1BFD">
        <w:rPr>
          <w:rFonts w:cs="Times New Roman"/>
          <w:lang w:val="tr-TR"/>
        </w:rPr>
        <w:t>Sür</w:t>
      </w:r>
      <w:r w:rsidRPr="00FF1BFD">
        <w:rPr>
          <w:rFonts w:cs="Times New Roman"/>
          <w:spacing w:val="-2"/>
          <w:lang w:val="tr-TR"/>
        </w:rPr>
        <w:t>m</w:t>
      </w:r>
      <w:r w:rsidRPr="00FF1BFD">
        <w:rPr>
          <w:rFonts w:cs="Times New Roman"/>
          <w:lang w:val="tr-TR"/>
        </w:rPr>
        <w:t>ene</w:t>
      </w:r>
      <w:r w:rsidRPr="00FF1BFD">
        <w:rPr>
          <w:rFonts w:cs="Times New Roman"/>
          <w:spacing w:val="39"/>
          <w:lang w:val="tr-TR"/>
        </w:rPr>
        <w:t xml:space="preserve"> </w:t>
      </w:r>
      <w:r w:rsidRPr="00FF1BFD">
        <w:rPr>
          <w:rFonts w:cs="Times New Roman"/>
          <w:lang w:val="tr-TR"/>
        </w:rPr>
        <w:t>nahiyesine</w:t>
      </w:r>
      <w:r w:rsidRPr="00FF1BFD">
        <w:rPr>
          <w:rFonts w:cs="Times New Roman"/>
          <w:spacing w:val="40"/>
          <w:lang w:val="tr-TR"/>
        </w:rPr>
        <w:t xml:space="preserve"> </w:t>
      </w:r>
      <w:r w:rsidRPr="00FF1BFD">
        <w:rPr>
          <w:rFonts w:cs="Times New Roman"/>
          <w:lang w:val="tr-TR"/>
        </w:rPr>
        <w:t>tâ</w:t>
      </w:r>
      <w:r w:rsidRPr="00FF1BFD">
        <w:rPr>
          <w:rFonts w:cs="Times New Roman"/>
          <w:spacing w:val="-2"/>
          <w:lang w:val="tr-TR"/>
        </w:rPr>
        <w:t>b</w:t>
      </w:r>
      <w:r w:rsidRPr="00FF1BFD">
        <w:rPr>
          <w:rFonts w:cs="Times New Roman"/>
          <w:lang w:val="tr-TR"/>
        </w:rPr>
        <w:t>i‘</w:t>
      </w:r>
      <w:r w:rsidRPr="00FF1BFD">
        <w:rPr>
          <w:rFonts w:cs="Times New Roman"/>
          <w:spacing w:val="40"/>
          <w:lang w:val="tr-TR"/>
        </w:rPr>
        <w:t xml:space="preserve"> </w:t>
      </w:r>
      <w:r w:rsidRPr="00FF1BFD">
        <w:rPr>
          <w:rFonts w:cs="Times New Roman"/>
          <w:spacing w:val="-2"/>
          <w:lang w:val="tr-TR"/>
        </w:rPr>
        <w:t>m</w:t>
      </w:r>
      <w:r w:rsidRPr="00FF1BFD">
        <w:rPr>
          <w:rFonts w:cs="Times New Roman"/>
          <w:lang w:val="tr-TR"/>
        </w:rPr>
        <w:t>ahsû</w:t>
      </w:r>
      <w:r w:rsidRPr="00FF1BFD">
        <w:rPr>
          <w:rFonts w:cs="Times New Roman"/>
          <w:spacing w:val="5"/>
          <w:lang w:val="tr-TR"/>
        </w:rPr>
        <w:t>l</w:t>
      </w:r>
      <w:r w:rsidRPr="00FF1BFD">
        <w:rPr>
          <w:rFonts w:cs="Times New Roman"/>
          <w:lang w:val="tr-TR"/>
        </w:rPr>
        <w:t>-i</w:t>
      </w:r>
      <w:r w:rsidRPr="00FF1BFD">
        <w:rPr>
          <w:rFonts w:cs="Times New Roman"/>
          <w:spacing w:val="39"/>
          <w:lang w:val="tr-TR"/>
        </w:rPr>
        <w:t xml:space="preserve"> </w:t>
      </w:r>
      <w:r w:rsidRPr="00FF1BFD">
        <w:rPr>
          <w:rFonts w:cs="Times New Roman"/>
          <w:lang w:val="tr-TR"/>
        </w:rPr>
        <w:t xml:space="preserve">‘öşr-i </w:t>
      </w:r>
      <w:r w:rsidRPr="00FF1BFD">
        <w:rPr>
          <w:rFonts w:cs="Times New Roman"/>
          <w:spacing w:val="-2"/>
          <w:lang w:val="tr-TR"/>
        </w:rPr>
        <w:t>m</w:t>
      </w:r>
      <w:r w:rsidRPr="00FF1BFD">
        <w:rPr>
          <w:rFonts w:cs="Times New Roman"/>
          <w:lang w:val="tr-TR"/>
        </w:rPr>
        <w:t>âhi</w:t>
      </w:r>
      <w:r w:rsidRPr="00FF1BFD">
        <w:rPr>
          <w:rFonts w:cs="Times New Roman"/>
          <w:spacing w:val="26"/>
          <w:lang w:val="tr-TR"/>
        </w:rPr>
        <w:t xml:space="preserve"> </w:t>
      </w:r>
      <w:r w:rsidRPr="00FF1BFD">
        <w:rPr>
          <w:rFonts w:cs="Times New Roman"/>
          <w:lang w:val="tr-TR"/>
        </w:rPr>
        <w:t>an</w:t>
      </w:r>
      <w:r w:rsidRPr="00FF1BFD">
        <w:rPr>
          <w:rFonts w:cs="Times New Roman"/>
          <w:spacing w:val="26"/>
          <w:lang w:val="tr-TR"/>
        </w:rPr>
        <w:t xml:space="preserve"> </w:t>
      </w:r>
      <w:r w:rsidRPr="00FF1BFD">
        <w:rPr>
          <w:rFonts w:cs="Times New Roman"/>
          <w:lang w:val="tr-TR"/>
        </w:rPr>
        <w:t>ka</w:t>
      </w:r>
      <w:r w:rsidRPr="00FF1BFD">
        <w:rPr>
          <w:rFonts w:cs="Times New Roman"/>
          <w:spacing w:val="1"/>
          <w:lang w:val="tr-TR"/>
        </w:rPr>
        <w:t>r</w:t>
      </w:r>
      <w:r w:rsidRPr="00FF1BFD">
        <w:rPr>
          <w:rFonts w:cs="Times New Roman"/>
          <w:lang w:val="tr-TR"/>
        </w:rPr>
        <w:t>y</w:t>
      </w:r>
      <w:r w:rsidRPr="00FF1BFD">
        <w:rPr>
          <w:rFonts w:cs="Times New Roman"/>
          <w:spacing w:val="1"/>
          <w:lang w:val="tr-TR"/>
        </w:rPr>
        <w:t>e</w:t>
      </w:r>
      <w:r w:rsidRPr="00FF1BFD">
        <w:rPr>
          <w:rFonts w:cs="Times New Roman"/>
          <w:lang w:val="tr-TR"/>
        </w:rPr>
        <w:t>-i</w:t>
      </w:r>
      <w:r w:rsidRPr="00FF1BFD">
        <w:rPr>
          <w:rFonts w:cs="Times New Roman"/>
          <w:spacing w:val="26"/>
          <w:lang w:val="tr-TR"/>
        </w:rPr>
        <w:t xml:space="preserve"> </w:t>
      </w:r>
      <w:r w:rsidRPr="00FF1BFD">
        <w:rPr>
          <w:rFonts w:cs="Times New Roman"/>
          <w:lang w:val="tr-TR"/>
        </w:rPr>
        <w:t>Hasva</w:t>
      </w:r>
      <w:r w:rsidRPr="00FF1BFD">
        <w:rPr>
          <w:rFonts w:cs="Times New Roman"/>
          <w:spacing w:val="-1"/>
          <w:lang w:val="tr-TR"/>
        </w:rPr>
        <w:t>n</w:t>
      </w:r>
      <w:r w:rsidRPr="00FF1BFD">
        <w:rPr>
          <w:rFonts w:cs="Times New Roman"/>
          <w:lang w:val="tr-TR"/>
        </w:rPr>
        <w:t>iki</w:t>
      </w:r>
      <w:r w:rsidRPr="00FF1BFD">
        <w:rPr>
          <w:rFonts w:cs="Times New Roman"/>
          <w:spacing w:val="26"/>
          <w:lang w:val="tr-TR"/>
        </w:rPr>
        <w:t xml:space="preserve"> </w:t>
      </w:r>
      <w:r w:rsidRPr="00FF1BFD">
        <w:rPr>
          <w:rFonts w:cs="Times New Roman"/>
          <w:lang w:val="tr-TR"/>
        </w:rPr>
        <w:t>hâsıl</w:t>
      </w:r>
      <w:r w:rsidRPr="00FF1BFD">
        <w:rPr>
          <w:rFonts w:cs="Times New Roman"/>
          <w:spacing w:val="26"/>
          <w:lang w:val="tr-TR"/>
        </w:rPr>
        <w:t xml:space="preserve"> </w:t>
      </w:r>
      <w:r w:rsidRPr="00FF1BFD">
        <w:rPr>
          <w:rFonts w:cs="Times New Roman"/>
          <w:lang w:val="tr-TR"/>
        </w:rPr>
        <w:t>iki</w:t>
      </w:r>
      <w:r w:rsidRPr="00FF1BFD">
        <w:rPr>
          <w:rFonts w:cs="Times New Roman"/>
          <w:spacing w:val="25"/>
          <w:lang w:val="tr-TR"/>
        </w:rPr>
        <w:t xml:space="preserve"> </w:t>
      </w:r>
      <w:r w:rsidRPr="00FF1BFD">
        <w:rPr>
          <w:rFonts w:cs="Times New Roman"/>
          <w:lang w:val="tr-TR"/>
        </w:rPr>
        <w:t>yüz</w:t>
      </w:r>
      <w:r w:rsidRPr="00FF1BFD">
        <w:rPr>
          <w:rFonts w:cs="Times New Roman"/>
          <w:spacing w:val="26"/>
          <w:lang w:val="tr-TR"/>
        </w:rPr>
        <w:t xml:space="preserve"> </w:t>
      </w:r>
      <w:r w:rsidRPr="00FF1BFD">
        <w:rPr>
          <w:rFonts w:cs="Times New Roman"/>
          <w:lang w:val="tr-TR"/>
        </w:rPr>
        <w:t>akçe</w:t>
      </w:r>
      <w:r w:rsidRPr="00FF1BFD">
        <w:rPr>
          <w:rFonts w:cs="Times New Roman"/>
          <w:spacing w:val="26"/>
          <w:lang w:val="tr-TR"/>
        </w:rPr>
        <w:t xml:space="preserve"> </w:t>
      </w:r>
      <w:r w:rsidRPr="00FF1BFD">
        <w:rPr>
          <w:rFonts w:cs="Times New Roman"/>
          <w:lang w:val="tr-TR"/>
        </w:rPr>
        <w:t>y</w:t>
      </w:r>
      <w:r w:rsidRPr="00FF1BFD">
        <w:rPr>
          <w:rFonts w:cs="Times New Roman"/>
          <w:spacing w:val="-1"/>
          <w:lang w:val="tr-TR"/>
        </w:rPr>
        <w:t>a</w:t>
      </w:r>
      <w:r w:rsidRPr="00FF1BFD">
        <w:rPr>
          <w:rFonts w:cs="Times New Roman"/>
          <w:lang w:val="tr-TR"/>
        </w:rPr>
        <w:t>zular</w:t>
      </w:r>
      <w:r w:rsidRPr="00FF1BFD">
        <w:rPr>
          <w:rFonts w:cs="Times New Roman"/>
          <w:spacing w:val="26"/>
          <w:lang w:val="tr-TR"/>
        </w:rPr>
        <w:t xml:space="preserve"> </w:t>
      </w:r>
      <w:r w:rsidRPr="00FF1BFD">
        <w:rPr>
          <w:rFonts w:cs="Times New Roman"/>
          <w:lang w:val="tr-TR"/>
        </w:rPr>
        <w:t>ile</w:t>
      </w:r>
      <w:r w:rsidRPr="00FF1BFD">
        <w:rPr>
          <w:rFonts w:cs="Times New Roman"/>
          <w:spacing w:val="26"/>
          <w:lang w:val="tr-TR"/>
        </w:rPr>
        <w:t xml:space="preserve"> </w:t>
      </w:r>
      <w:r w:rsidRPr="00FF1BFD">
        <w:rPr>
          <w:rFonts w:cs="Times New Roman"/>
          <w:lang w:val="tr-TR"/>
        </w:rPr>
        <w:t>de</w:t>
      </w:r>
      <w:r w:rsidRPr="00FF1BFD">
        <w:rPr>
          <w:rFonts w:cs="Times New Roman"/>
          <w:spacing w:val="-2"/>
          <w:lang w:val="tr-TR"/>
        </w:rPr>
        <w:t>f</w:t>
      </w:r>
      <w:r w:rsidRPr="00FF1BFD">
        <w:rPr>
          <w:rFonts w:cs="Times New Roman"/>
          <w:lang w:val="tr-TR"/>
        </w:rPr>
        <w:t>te</w:t>
      </w:r>
      <w:r w:rsidRPr="00FF1BFD">
        <w:rPr>
          <w:rFonts w:cs="Times New Roman"/>
          <w:spacing w:val="4"/>
          <w:lang w:val="tr-TR"/>
        </w:rPr>
        <w:t>r</w:t>
      </w:r>
      <w:r w:rsidRPr="00FF1BFD">
        <w:rPr>
          <w:rFonts w:cs="Times New Roman"/>
          <w:spacing w:val="-1"/>
          <w:lang w:val="tr-TR"/>
        </w:rPr>
        <w:t>-</w:t>
      </w:r>
      <w:r w:rsidRPr="00FF1BFD">
        <w:rPr>
          <w:rFonts w:cs="Times New Roman"/>
          <w:lang w:val="tr-TR"/>
        </w:rPr>
        <w:t>i</w:t>
      </w:r>
      <w:r w:rsidRPr="00FF1BFD">
        <w:rPr>
          <w:rFonts w:cs="Times New Roman"/>
          <w:spacing w:val="26"/>
          <w:lang w:val="tr-TR"/>
        </w:rPr>
        <w:t xml:space="preserve"> </w:t>
      </w:r>
      <w:r w:rsidRPr="00FF1BFD">
        <w:rPr>
          <w:rFonts w:cs="Times New Roman"/>
          <w:spacing w:val="-2"/>
          <w:lang w:val="tr-TR"/>
        </w:rPr>
        <w:t>m</w:t>
      </w:r>
      <w:r w:rsidRPr="00FF1BFD">
        <w:rPr>
          <w:rFonts w:cs="Times New Roman"/>
          <w:lang w:val="tr-TR"/>
        </w:rPr>
        <w:t>ufassalda</w:t>
      </w:r>
      <w:r w:rsidRPr="00FF1BFD">
        <w:rPr>
          <w:rFonts w:cs="Times New Roman"/>
          <w:spacing w:val="26"/>
          <w:lang w:val="tr-TR"/>
        </w:rPr>
        <w:t xml:space="preserve"> </w:t>
      </w:r>
      <w:r w:rsidRPr="00FF1BFD">
        <w:rPr>
          <w:rFonts w:cs="Times New Roman"/>
          <w:spacing w:val="-2"/>
          <w:lang w:val="tr-TR"/>
        </w:rPr>
        <w:t>m</w:t>
      </w:r>
      <w:r w:rsidRPr="00FF1BFD">
        <w:rPr>
          <w:rFonts w:cs="Times New Roman"/>
          <w:lang w:val="tr-TR"/>
        </w:rPr>
        <w:t>uharrer kale</w:t>
      </w:r>
      <w:r w:rsidRPr="00FF1BFD">
        <w:rPr>
          <w:rFonts w:cs="Times New Roman"/>
          <w:spacing w:val="-2"/>
          <w:lang w:val="tr-TR"/>
        </w:rPr>
        <w:t>m</w:t>
      </w:r>
      <w:r w:rsidRPr="00FF1BFD">
        <w:rPr>
          <w:rFonts w:cs="Times New Roman"/>
          <w:lang w:val="tr-TR"/>
        </w:rPr>
        <w:t>iyle</w:t>
      </w:r>
      <w:r w:rsidRPr="00FF1BFD">
        <w:rPr>
          <w:rFonts w:cs="Times New Roman"/>
          <w:spacing w:val="7"/>
          <w:lang w:val="tr-TR"/>
        </w:rPr>
        <w:t xml:space="preserve"> </w:t>
      </w:r>
      <w:r w:rsidRPr="00FF1BFD">
        <w:rPr>
          <w:rFonts w:cs="Times New Roman"/>
          <w:spacing w:val="-2"/>
          <w:lang w:val="tr-TR"/>
        </w:rPr>
        <w:t>b</w:t>
      </w:r>
      <w:r w:rsidRPr="00FF1BFD">
        <w:rPr>
          <w:rFonts w:cs="Times New Roman"/>
          <w:lang w:val="tr-TR"/>
        </w:rPr>
        <w:t>aşka</w:t>
      </w:r>
      <w:r w:rsidRPr="00FF1BFD">
        <w:rPr>
          <w:rFonts w:cs="Times New Roman"/>
          <w:spacing w:val="7"/>
          <w:lang w:val="tr-TR"/>
        </w:rPr>
        <w:t xml:space="preserve"> </w:t>
      </w:r>
      <w:r w:rsidRPr="00FF1BFD">
        <w:rPr>
          <w:rFonts w:cs="Times New Roman"/>
          <w:lang w:val="tr-TR"/>
        </w:rPr>
        <w:t>başka</w:t>
      </w:r>
      <w:r w:rsidRPr="00FF1BFD">
        <w:rPr>
          <w:rFonts w:cs="Times New Roman"/>
          <w:spacing w:val="6"/>
          <w:lang w:val="tr-TR"/>
        </w:rPr>
        <w:t xml:space="preserve"> </w:t>
      </w:r>
      <w:r w:rsidRPr="00FF1BFD">
        <w:rPr>
          <w:rFonts w:cs="Times New Roman"/>
          <w:lang w:val="tr-TR"/>
        </w:rPr>
        <w:t>tahrîr</w:t>
      </w:r>
      <w:r w:rsidRPr="00FF1BFD">
        <w:rPr>
          <w:rFonts w:cs="Times New Roman"/>
          <w:spacing w:val="6"/>
          <w:lang w:val="tr-TR"/>
        </w:rPr>
        <w:t xml:space="preserve"> </w:t>
      </w:r>
      <w:r w:rsidRPr="00FF1BFD">
        <w:rPr>
          <w:rFonts w:cs="Times New Roman"/>
          <w:lang w:val="tr-TR"/>
        </w:rPr>
        <w:t>ve</w:t>
      </w:r>
      <w:r w:rsidRPr="00FF1BFD">
        <w:rPr>
          <w:rFonts w:cs="Times New Roman"/>
          <w:spacing w:val="7"/>
          <w:lang w:val="tr-TR"/>
        </w:rPr>
        <w:t xml:space="preserve"> </w:t>
      </w:r>
      <w:r w:rsidRPr="00FF1BFD">
        <w:rPr>
          <w:rFonts w:cs="Times New Roman"/>
          <w:spacing w:val="-2"/>
          <w:lang w:val="tr-TR"/>
        </w:rPr>
        <w:t>d</w:t>
      </w:r>
      <w:r w:rsidRPr="00FF1BFD">
        <w:rPr>
          <w:rFonts w:cs="Times New Roman"/>
          <w:lang w:val="tr-TR"/>
        </w:rPr>
        <w:t>ef</w:t>
      </w:r>
      <w:r w:rsidRPr="00FF1BFD">
        <w:rPr>
          <w:rFonts w:cs="Times New Roman"/>
          <w:spacing w:val="-2"/>
          <w:lang w:val="tr-TR"/>
        </w:rPr>
        <w:t>t</w:t>
      </w:r>
      <w:r w:rsidRPr="00FF1BFD">
        <w:rPr>
          <w:rFonts w:cs="Times New Roman"/>
          <w:lang w:val="tr-TR"/>
        </w:rPr>
        <w:t>e</w:t>
      </w:r>
      <w:r w:rsidRPr="00FF1BFD">
        <w:rPr>
          <w:rFonts w:cs="Times New Roman"/>
          <w:spacing w:val="3"/>
          <w:lang w:val="tr-TR"/>
        </w:rPr>
        <w:t>r</w:t>
      </w:r>
      <w:r w:rsidRPr="00FF1BFD">
        <w:rPr>
          <w:rFonts w:cs="Times New Roman"/>
          <w:lang w:val="tr-TR"/>
        </w:rPr>
        <w:t>-i</w:t>
      </w:r>
      <w:r w:rsidRPr="00FF1BFD">
        <w:rPr>
          <w:rFonts w:cs="Times New Roman"/>
          <w:spacing w:val="6"/>
          <w:lang w:val="tr-TR"/>
        </w:rPr>
        <w:t xml:space="preserve"> </w:t>
      </w:r>
      <w:r w:rsidRPr="00FF1BFD">
        <w:rPr>
          <w:rFonts w:cs="Times New Roman"/>
          <w:lang w:val="tr-TR"/>
        </w:rPr>
        <w:t>ic</w:t>
      </w:r>
      <w:r w:rsidRPr="00FF1BFD">
        <w:rPr>
          <w:rFonts w:cs="Times New Roman"/>
          <w:spacing w:val="-3"/>
          <w:lang w:val="tr-TR"/>
        </w:rPr>
        <w:t>m</w:t>
      </w:r>
      <w:r w:rsidRPr="00FF1BFD">
        <w:rPr>
          <w:rFonts w:cs="Times New Roman"/>
          <w:lang w:val="tr-TR"/>
        </w:rPr>
        <w:t>âlde</w:t>
      </w:r>
      <w:r w:rsidRPr="00FF1BFD">
        <w:rPr>
          <w:rFonts w:cs="Times New Roman"/>
          <w:spacing w:val="7"/>
          <w:lang w:val="tr-TR"/>
        </w:rPr>
        <w:t xml:space="preserve"> </w:t>
      </w:r>
      <w:r w:rsidRPr="00FF1BFD">
        <w:rPr>
          <w:rFonts w:cs="Times New Roman"/>
          <w:lang w:val="tr-TR"/>
        </w:rPr>
        <w:t>ta</w:t>
      </w:r>
      <w:r w:rsidRPr="00FF1BFD">
        <w:rPr>
          <w:rFonts w:cs="Times New Roman"/>
          <w:spacing w:val="-2"/>
          <w:lang w:val="tr-TR"/>
        </w:rPr>
        <w:t>m</w:t>
      </w:r>
      <w:r w:rsidRPr="00FF1BFD">
        <w:rPr>
          <w:rFonts w:cs="Times New Roman"/>
          <w:spacing w:val="1"/>
          <w:lang w:val="tr-TR"/>
        </w:rPr>
        <w:t>a</w:t>
      </w:r>
      <w:r w:rsidRPr="00FF1BFD">
        <w:rPr>
          <w:rFonts w:cs="Times New Roman"/>
          <w:lang w:val="tr-TR"/>
        </w:rPr>
        <w:t>m</w:t>
      </w:r>
      <w:r w:rsidRPr="00FF1BFD">
        <w:rPr>
          <w:rFonts w:cs="Times New Roman"/>
          <w:spacing w:val="5"/>
          <w:lang w:val="tr-TR"/>
        </w:rPr>
        <w:t xml:space="preserve"> </w:t>
      </w:r>
      <w:r w:rsidRPr="00FF1BFD">
        <w:rPr>
          <w:rFonts w:cs="Times New Roman"/>
          <w:lang w:val="tr-TR"/>
        </w:rPr>
        <w:t>yaz</w:t>
      </w:r>
      <w:r w:rsidRPr="00FF1BFD">
        <w:rPr>
          <w:rFonts w:cs="Times New Roman"/>
          <w:spacing w:val="2"/>
          <w:lang w:val="tr-TR"/>
        </w:rPr>
        <w:t>u</w:t>
      </w:r>
      <w:r w:rsidRPr="00FF1BFD">
        <w:rPr>
          <w:rFonts w:cs="Times New Roman"/>
          <w:lang w:val="tr-TR"/>
        </w:rPr>
        <w:t>-yı</w:t>
      </w:r>
      <w:r w:rsidRPr="00FF1BFD">
        <w:rPr>
          <w:rFonts w:cs="Times New Roman"/>
          <w:spacing w:val="7"/>
          <w:lang w:val="tr-TR"/>
        </w:rPr>
        <w:t xml:space="preserve"> </w:t>
      </w:r>
      <w:r w:rsidRPr="00FF1BFD">
        <w:rPr>
          <w:rFonts w:cs="Times New Roman"/>
          <w:spacing w:val="-2"/>
          <w:lang w:val="tr-TR"/>
        </w:rPr>
        <w:t>m</w:t>
      </w:r>
      <w:r w:rsidRPr="00FF1BFD">
        <w:rPr>
          <w:rFonts w:cs="Times New Roman"/>
          <w:lang w:val="tr-TR"/>
        </w:rPr>
        <w:t>ezkûreleri</w:t>
      </w:r>
      <w:r w:rsidRPr="00FF1BFD">
        <w:rPr>
          <w:rFonts w:cs="Times New Roman"/>
          <w:spacing w:val="7"/>
          <w:lang w:val="tr-TR"/>
        </w:rPr>
        <w:t xml:space="preserve"> </w:t>
      </w:r>
      <w:r w:rsidRPr="00FF1BFD">
        <w:rPr>
          <w:rFonts w:cs="Times New Roman"/>
          <w:spacing w:val="-2"/>
          <w:lang w:val="tr-TR"/>
        </w:rPr>
        <w:t>h</w:t>
      </w:r>
      <w:r w:rsidRPr="00FF1BFD">
        <w:rPr>
          <w:rFonts w:cs="Times New Roman"/>
          <w:lang w:val="tr-TR"/>
        </w:rPr>
        <w:t>âsıl</w:t>
      </w:r>
      <w:r w:rsidRPr="00FF1BFD">
        <w:rPr>
          <w:rFonts w:cs="Times New Roman"/>
          <w:spacing w:val="7"/>
          <w:lang w:val="tr-TR"/>
        </w:rPr>
        <w:t xml:space="preserve"> </w:t>
      </w:r>
      <w:r w:rsidRPr="00FF1BFD">
        <w:rPr>
          <w:rFonts w:cs="Times New Roman"/>
          <w:lang w:val="tr-TR"/>
        </w:rPr>
        <w:t>ne</w:t>
      </w:r>
      <w:r w:rsidRPr="00FF1BFD">
        <w:rPr>
          <w:rFonts w:cs="Times New Roman"/>
          <w:spacing w:val="-2"/>
          <w:lang w:val="tr-TR"/>
        </w:rPr>
        <w:t>f</w:t>
      </w:r>
      <w:r w:rsidRPr="00FF1BFD">
        <w:rPr>
          <w:rFonts w:cs="Times New Roman"/>
          <w:spacing w:val="1"/>
          <w:lang w:val="tr-TR"/>
        </w:rPr>
        <w:t>s</w:t>
      </w:r>
      <w:r w:rsidRPr="00FF1BFD">
        <w:rPr>
          <w:rFonts w:cs="Times New Roman"/>
          <w:lang w:val="tr-TR"/>
        </w:rPr>
        <w:t>-i Rize</w:t>
      </w:r>
      <w:r w:rsidRPr="00FF1BFD">
        <w:rPr>
          <w:rFonts w:cs="Times New Roman"/>
          <w:spacing w:val="43"/>
          <w:lang w:val="tr-TR"/>
        </w:rPr>
        <w:t xml:space="preserve"> </w:t>
      </w:r>
      <w:r w:rsidRPr="00FF1BFD">
        <w:rPr>
          <w:rFonts w:cs="Times New Roman"/>
          <w:lang w:val="tr-TR"/>
        </w:rPr>
        <w:t>ile</w:t>
      </w:r>
      <w:r w:rsidRPr="00FF1BFD">
        <w:rPr>
          <w:rFonts w:cs="Times New Roman"/>
          <w:spacing w:val="42"/>
          <w:lang w:val="tr-TR"/>
        </w:rPr>
        <w:t xml:space="preserve"> </w:t>
      </w:r>
      <w:r w:rsidRPr="00FF1BFD">
        <w:rPr>
          <w:rFonts w:cs="Times New Roman"/>
          <w:spacing w:val="-2"/>
          <w:lang w:val="tr-TR"/>
        </w:rPr>
        <w:t>m</w:t>
      </w:r>
      <w:r w:rsidRPr="00FF1BFD">
        <w:rPr>
          <w:rFonts w:cs="Times New Roman"/>
          <w:spacing w:val="1"/>
          <w:lang w:val="tr-TR"/>
        </w:rPr>
        <w:t>a</w:t>
      </w:r>
      <w:r w:rsidRPr="00FF1BFD">
        <w:rPr>
          <w:rFonts w:cs="Times New Roman"/>
          <w:lang w:val="tr-TR"/>
        </w:rPr>
        <w:t>‘a</w:t>
      </w:r>
      <w:r w:rsidRPr="00FF1BFD">
        <w:rPr>
          <w:rFonts w:cs="Times New Roman"/>
          <w:spacing w:val="44"/>
          <w:lang w:val="tr-TR"/>
        </w:rPr>
        <w:t xml:space="preserve"> </w:t>
      </w:r>
      <w:r w:rsidRPr="00FF1BFD">
        <w:rPr>
          <w:rFonts w:cs="Times New Roman"/>
          <w:lang w:val="tr-TR"/>
        </w:rPr>
        <w:t>gayriha</w:t>
      </w:r>
      <w:r w:rsidRPr="00FF1BFD">
        <w:rPr>
          <w:rFonts w:cs="Times New Roman"/>
          <w:spacing w:val="42"/>
          <w:lang w:val="tr-TR"/>
        </w:rPr>
        <w:t xml:space="preserve"> </w:t>
      </w:r>
      <w:r w:rsidRPr="00FF1BFD">
        <w:rPr>
          <w:rFonts w:cs="Times New Roman"/>
          <w:lang w:val="tr-TR"/>
        </w:rPr>
        <w:t>bir</w:t>
      </w:r>
      <w:r w:rsidRPr="00FF1BFD">
        <w:rPr>
          <w:rFonts w:cs="Times New Roman"/>
          <w:spacing w:val="43"/>
          <w:lang w:val="tr-TR"/>
        </w:rPr>
        <w:t xml:space="preserve"> </w:t>
      </w:r>
      <w:r w:rsidRPr="00FF1BFD">
        <w:rPr>
          <w:rFonts w:cs="Times New Roman"/>
          <w:lang w:val="tr-TR"/>
        </w:rPr>
        <w:t>görilüb</w:t>
      </w:r>
      <w:r w:rsidRPr="00FF1BFD">
        <w:rPr>
          <w:rFonts w:cs="Times New Roman"/>
          <w:spacing w:val="42"/>
          <w:lang w:val="tr-TR"/>
        </w:rPr>
        <w:t xml:space="preserve"> </w:t>
      </w:r>
      <w:r w:rsidRPr="00FF1BFD">
        <w:rPr>
          <w:rFonts w:cs="Times New Roman"/>
          <w:lang w:val="tr-TR"/>
        </w:rPr>
        <w:t>yir</w:t>
      </w:r>
      <w:r w:rsidRPr="00FF1BFD">
        <w:rPr>
          <w:rFonts w:cs="Times New Roman"/>
          <w:spacing w:val="-2"/>
          <w:lang w:val="tr-TR"/>
        </w:rPr>
        <w:t>m</w:t>
      </w:r>
      <w:r w:rsidRPr="00FF1BFD">
        <w:rPr>
          <w:rFonts w:cs="Times New Roman"/>
          <w:lang w:val="tr-TR"/>
        </w:rPr>
        <w:t>i</w:t>
      </w:r>
      <w:r w:rsidRPr="00FF1BFD">
        <w:rPr>
          <w:rFonts w:cs="Times New Roman"/>
          <w:spacing w:val="43"/>
          <w:lang w:val="tr-TR"/>
        </w:rPr>
        <w:t xml:space="preserve"> </w:t>
      </w:r>
      <w:r w:rsidRPr="00FF1BFD">
        <w:rPr>
          <w:rFonts w:cs="Times New Roman"/>
          <w:lang w:val="tr-TR"/>
        </w:rPr>
        <w:t>bin</w:t>
      </w:r>
      <w:r w:rsidRPr="00FF1BFD">
        <w:rPr>
          <w:rFonts w:cs="Times New Roman"/>
          <w:spacing w:val="43"/>
          <w:lang w:val="tr-TR"/>
        </w:rPr>
        <w:t xml:space="preserve"> </w:t>
      </w:r>
      <w:r w:rsidRPr="00FF1BFD">
        <w:rPr>
          <w:rFonts w:cs="Times New Roman"/>
          <w:lang w:val="tr-TR"/>
        </w:rPr>
        <w:t>i</w:t>
      </w:r>
      <w:r w:rsidRPr="00FF1BFD">
        <w:rPr>
          <w:rFonts w:cs="Times New Roman"/>
          <w:spacing w:val="-1"/>
          <w:lang w:val="tr-TR"/>
        </w:rPr>
        <w:t>k</w:t>
      </w:r>
      <w:r w:rsidRPr="00FF1BFD">
        <w:rPr>
          <w:rFonts w:cs="Times New Roman"/>
          <w:lang w:val="tr-TR"/>
        </w:rPr>
        <w:t>i</w:t>
      </w:r>
      <w:r w:rsidRPr="00FF1BFD">
        <w:rPr>
          <w:rFonts w:cs="Times New Roman"/>
          <w:spacing w:val="43"/>
          <w:lang w:val="tr-TR"/>
        </w:rPr>
        <w:t xml:space="preserve"> </w:t>
      </w:r>
      <w:r w:rsidRPr="00FF1BFD">
        <w:rPr>
          <w:rFonts w:cs="Times New Roman"/>
          <w:lang w:val="tr-TR"/>
        </w:rPr>
        <w:t>yüz</w:t>
      </w:r>
      <w:r w:rsidRPr="00FF1BFD">
        <w:rPr>
          <w:rFonts w:cs="Times New Roman"/>
          <w:spacing w:val="43"/>
          <w:lang w:val="tr-TR"/>
        </w:rPr>
        <w:t xml:space="preserve"> </w:t>
      </w:r>
      <w:r w:rsidRPr="00FF1BFD">
        <w:rPr>
          <w:rFonts w:cs="Times New Roman"/>
          <w:lang w:val="tr-TR"/>
        </w:rPr>
        <w:t>akçe</w:t>
      </w:r>
      <w:r w:rsidRPr="00FF1BFD">
        <w:rPr>
          <w:rFonts w:cs="Times New Roman"/>
          <w:spacing w:val="41"/>
          <w:lang w:val="tr-TR"/>
        </w:rPr>
        <w:t xml:space="preserve"> </w:t>
      </w:r>
      <w:r w:rsidRPr="00FF1BFD">
        <w:rPr>
          <w:rFonts w:cs="Times New Roman"/>
          <w:lang w:val="tr-TR"/>
        </w:rPr>
        <w:t>ze‘â</w:t>
      </w:r>
      <w:r w:rsidRPr="00FF1BFD">
        <w:rPr>
          <w:rFonts w:cs="Times New Roman"/>
          <w:spacing w:val="-2"/>
          <w:lang w:val="tr-TR"/>
        </w:rPr>
        <w:t>m</w:t>
      </w:r>
      <w:r w:rsidRPr="00FF1BFD">
        <w:rPr>
          <w:rFonts w:cs="Times New Roman"/>
          <w:lang w:val="tr-TR"/>
        </w:rPr>
        <w:t>et</w:t>
      </w:r>
      <w:r w:rsidRPr="00FF1BFD">
        <w:rPr>
          <w:rFonts w:cs="Times New Roman"/>
          <w:spacing w:val="43"/>
          <w:lang w:val="tr-TR"/>
        </w:rPr>
        <w:t xml:space="preserve"> </w:t>
      </w:r>
      <w:r w:rsidRPr="00FF1BFD">
        <w:rPr>
          <w:rFonts w:cs="Times New Roman"/>
          <w:lang w:val="tr-TR"/>
        </w:rPr>
        <w:t>de</w:t>
      </w:r>
      <w:r w:rsidRPr="00FF1BFD">
        <w:rPr>
          <w:rFonts w:cs="Times New Roman"/>
          <w:spacing w:val="-1"/>
          <w:lang w:val="tr-TR"/>
        </w:rPr>
        <w:t>y</w:t>
      </w:r>
      <w:r w:rsidRPr="00FF1BFD">
        <w:rPr>
          <w:rFonts w:cs="Times New Roman"/>
          <w:lang w:val="tr-TR"/>
        </w:rPr>
        <w:t>ü</w:t>
      </w:r>
      <w:r w:rsidRPr="00FF1BFD">
        <w:rPr>
          <w:rFonts w:cs="Times New Roman"/>
          <w:spacing w:val="42"/>
          <w:lang w:val="tr-TR"/>
        </w:rPr>
        <w:t xml:space="preserve"> </w:t>
      </w:r>
      <w:r w:rsidRPr="00FF1BFD">
        <w:rPr>
          <w:rFonts w:cs="Times New Roman"/>
          <w:lang w:val="tr-TR"/>
        </w:rPr>
        <w:t>bir</w:t>
      </w:r>
      <w:r w:rsidRPr="00FF1BFD">
        <w:rPr>
          <w:rFonts w:cs="Times New Roman"/>
          <w:spacing w:val="43"/>
          <w:lang w:val="tr-TR"/>
        </w:rPr>
        <w:t xml:space="preserve"> </w:t>
      </w:r>
      <w:r w:rsidRPr="00FF1BFD">
        <w:rPr>
          <w:rFonts w:cs="Times New Roman"/>
          <w:lang w:val="tr-TR"/>
        </w:rPr>
        <w:t>ic</w:t>
      </w:r>
      <w:r w:rsidRPr="00FF1BFD">
        <w:rPr>
          <w:rFonts w:cs="Times New Roman"/>
          <w:spacing w:val="-3"/>
          <w:lang w:val="tr-TR"/>
        </w:rPr>
        <w:t>m</w:t>
      </w:r>
      <w:r w:rsidRPr="00FF1BFD">
        <w:rPr>
          <w:rFonts w:cs="Times New Roman"/>
          <w:lang w:val="tr-TR"/>
        </w:rPr>
        <w:t>âl</w:t>
      </w:r>
      <w:r w:rsidRPr="00FF1BFD">
        <w:rPr>
          <w:rFonts w:cs="Times New Roman"/>
          <w:spacing w:val="43"/>
          <w:lang w:val="tr-TR"/>
        </w:rPr>
        <w:t xml:space="preserve"> </w:t>
      </w:r>
      <w:r w:rsidRPr="00FF1BFD">
        <w:rPr>
          <w:rFonts w:cs="Times New Roman"/>
          <w:lang w:val="tr-TR"/>
        </w:rPr>
        <w:t>ve ic</w:t>
      </w:r>
      <w:r w:rsidRPr="00FF1BFD">
        <w:rPr>
          <w:rFonts w:cs="Times New Roman"/>
          <w:spacing w:val="-2"/>
          <w:lang w:val="tr-TR"/>
        </w:rPr>
        <w:t>m</w:t>
      </w:r>
      <w:r w:rsidRPr="00FF1BFD">
        <w:rPr>
          <w:rFonts w:cs="Times New Roman"/>
          <w:lang w:val="tr-TR"/>
        </w:rPr>
        <w:t>âl-i</w:t>
      </w:r>
      <w:r w:rsidRPr="00FF1BFD">
        <w:rPr>
          <w:rFonts w:cs="Times New Roman"/>
          <w:spacing w:val="37"/>
          <w:lang w:val="tr-TR"/>
        </w:rPr>
        <w:t xml:space="preserve"> </w:t>
      </w:r>
      <w:r w:rsidRPr="00FF1BFD">
        <w:rPr>
          <w:rFonts w:cs="Times New Roman"/>
          <w:spacing w:val="-2"/>
          <w:lang w:val="tr-TR"/>
        </w:rPr>
        <w:t>m</w:t>
      </w:r>
      <w:r w:rsidRPr="00FF1BFD">
        <w:rPr>
          <w:rFonts w:cs="Times New Roman"/>
          <w:lang w:val="tr-TR"/>
        </w:rPr>
        <w:t>e</w:t>
      </w:r>
      <w:r w:rsidRPr="00FF1BFD">
        <w:rPr>
          <w:rFonts w:cs="Times New Roman"/>
          <w:spacing w:val="1"/>
          <w:lang w:val="tr-TR"/>
        </w:rPr>
        <w:t>z</w:t>
      </w:r>
      <w:r w:rsidRPr="00FF1BFD">
        <w:rPr>
          <w:rFonts w:cs="Times New Roman"/>
          <w:lang w:val="tr-TR"/>
        </w:rPr>
        <w:t>bûr</w:t>
      </w:r>
      <w:r w:rsidRPr="00FF1BFD">
        <w:rPr>
          <w:rFonts w:cs="Times New Roman"/>
          <w:spacing w:val="37"/>
          <w:lang w:val="tr-TR"/>
        </w:rPr>
        <w:t xml:space="preserve"> </w:t>
      </w:r>
      <w:r w:rsidRPr="00FF1BFD">
        <w:rPr>
          <w:rFonts w:cs="Times New Roman"/>
          <w:lang w:val="tr-TR"/>
        </w:rPr>
        <w:t>ta</w:t>
      </w:r>
      <w:r w:rsidRPr="00FF1BFD">
        <w:rPr>
          <w:rFonts w:cs="Times New Roman"/>
          <w:spacing w:val="-2"/>
          <w:lang w:val="tr-TR"/>
        </w:rPr>
        <w:t>m</w:t>
      </w:r>
      <w:r w:rsidRPr="00FF1BFD">
        <w:rPr>
          <w:rFonts w:cs="Times New Roman"/>
          <w:spacing w:val="1"/>
          <w:lang w:val="tr-TR"/>
        </w:rPr>
        <w:t>a</w:t>
      </w:r>
      <w:r w:rsidRPr="00FF1BFD">
        <w:rPr>
          <w:rFonts w:cs="Times New Roman"/>
          <w:spacing w:val="-2"/>
          <w:lang w:val="tr-TR"/>
        </w:rPr>
        <w:t>m</w:t>
      </w:r>
      <w:r w:rsidRPr="00FF1BFD">
        <w:rPr>
          <w:rFonts w:cs="Times New Roman"/>
          <w:spacing w:val="1"/>
          <w:lang w:val="tr-TR"/>
        </w:rPr>
        <w:t>e</w:t>
      </w:r>
      <w:r w:rsidRPr="00FF1BFD">
        <w:rPr>
          <w:rFonts w:cs="Times New Roman"/>
          <w:lang w:val="tr-TR"/>
        </w:rPr>
        <w:t>n</w:t>
      </w:r>
      <w:r w:rsidRPr="00FF1BFD">
        <w:rPr>
          <w:rFonts w:cs="Times New Roman"/>
          <w:spacing w:val="38"/>
          <w:lang w:val="tr-TR"/>
        </w:rPr>
        <w:t xml:space="preserve"> </w:t>
      </w:r>
      <w:r w:rsidRPr="00FF1BFD">
        <w:rPr>
          <w:rFonts w:cs="Times New Roman"/>
          <w:spacing w:val="-2"/>
          <w:lang w:val="tr-TR"/>
        </w:rPr>
        <w:t>m</w:t>
      </w:r>
      <w:r w:rsidRPr="00FF1BFD">
        <w:rPr>
          <w:rFonts w:cs="Times New Roman"/>
          <w:lang w:val="tr-TR"/>
        </w:rPr>
        <w:t>erkû</w:t>
      </w:r>
      <w:r w:rsidRPr="00FF1BFD">
        <w:rPr>
          <w:rFonts w:cs="Times New Roman"/>
          <w:spacing w:val="-2"/>
          <w:lang w:val="tr-TR"/>
        </w:rPr>
        <w:t>m</w:t>
      </w:r>
      <w:r w:rsidRPr="00FF1BFD">
        <w:rPr>
          <w:rFonts w:cs="Times New Roman"/>
          <w:lang w:val="tr-TR"/>
        </w:rPr>
        <w:t>un</w:t>
      </w:r>
      <w:r w:rsidRPr="00FF1BFD">
        <w:rPr>
          <w:rFonts w:cs="Times New Roman"/>
          <w:spacing w:val="36"/>
          <w:lang w:val="tr-TR"/>
        </w:rPr>
        <w:t xml:space="preserve"> </w:t>
      </w:r>
      <w:r w:rsidRPr="00FF1BFD">
        <w:rPr>
          <w:rFonts w:cs="Times New Roman"/>
          <w:lang w:val="tr-TR"/>
        </w:rPr>
        <w:t>kaydına</w:t>
      </w:r>
      <w:r w:rsidRPr="00FF1BFD">
        <w:rPr>
          <w:rFonts w:cs="Times New Roman"/>
          <w:spacing w:val="37"/>
          <w:lang w:val="tr-TR"/>
        </w:rPr>
        <w:t xml:space="preserve"> </w:t>
      </w:r>
      <w:r w:rsidRPr="00FF1BFD">
        <w:rPr>
          <w:rFonts w:cs="Times New Roman"/>
          <w:lang w:val="tr-TR"/>
        </w:rPr>
        <w:t>dâhil</w:t>
      </w:r>
      <w:r w:rsidRPr="00FF1BFD">
        <w:rPr>
          <w:rFonts w:cs="Times New Roman"/>
          <w:spacing w:val="37"/>
          <w:lang w:val="tr-TR"/>
        </w:rPr>
        <w:t xml:space="preserve"> </w:t>
      </w:r>
      <w:r w:rsidRPr="00FF1BFD">
        <w:rPr>
          <w:rFonts w:cs="Times New Roman"/>
          <w:lang w:val="tr-TR"/>
        </w:rPr>
        <w:t>idü</w:t>
      </w:r>
      <w:r w:rsidRPr="00FF1BFD">
        <w:rPr>
          <w:rFonts w:cs="Times New Roman"/>
          <w:spacing w:val="-1"/>
          <w:lang w:val="tr-TR"/>
        </w:rPr>
        <w:t>ğ</w:t>
      </w:r>
      <w:r w:rsidRPr="00FF1BFD">
        <w:rPr>
          <w:rFonts w:cs="Times New Roman"/>
          <w:lang w:val="tr-TR"/>
        </w:rPr>
        <w:t>i</w:t>
      </w:r>
      <w:r w:rsidRPr="00FF1BFD">
        <w:rPr>
          <w:rFonts w:cs="Times New Roman"/>
          <w:spacing w:val="37"/>
          <w:lang w:val="tr-TR"/>
        </w:rPr>
        <w:t xml:space="preserve"> </w:t>
      </w:r>
      <w:r w:rsidRPr="00FF1BFD">
        <w:rPr>
          <w:rFonts w:cs="Times New Roman"/>
          <w:lang w:val="tr-TR"/>
        </w:rPr>
        <w:t>defte</w:t>
      </w:r>
      <w:r w:rsidRPr="00FF1BFD">
        <w:rPr>
          <w:rFonts w:cs="Times New Roman"/>
          <w:spacing w:val="5"/>
          <w:lang w:val="tr-TR"/>
        </w:rPr>
        <w:t>r</w:t>
      </w:r>
      <w:r w:rsidRPr="00FF1BFD">
        <w:rPr>
          <w:rFonts w:cs="Times New Roman"/>
          <w:spacing w:val="-1"/>
          <w:lang w:val="tr-TR"/>
        </w:rPr>
        <w:t>-</w:t>
      </w:r>
      <w:r w:rsidRPr="00FF1BFD">
        <w:rPr>
          <w:rFonts w:cs="Times New Roman"/>
          <w:lang w:val="tr-TR"/>
        </w:rPr>
        <w:t>i</w:t>
      </w:r>
      <w:r w:rsidRPr="00FF1BFD">
        <w:rPr>
          <w:rFonts w:cs="Times New Roman"/>
          <w:spacing w:val="37"/>
          <w:lang w:val="tr-TR"/>
        </w:rPr>
        <w:t xml:space="preserve"> </w:t>
      </w:r>
      <w:r w:rsidRPr="00FF1BFD">
        <w:rPr>
          <w:rFonts w:cs="Times New Roman"/>
          <w:lang w:val="tr-TR"/>
        </w:rPr>
        <w:t>hâk</w:t>
      </w:r>
      <w:r w:rsidRPr="00FF1BFD">
        <w:rPr>
          <w:rFonts w:cs="Times New Roman"/>
          <w:spacing w:val="-1"/>
          <w:lang w:val="tr-TR"/>
        </w:rPr>
        <w:t>ā</w:t>
      </w:r>
      <w:r w:rsidRPr="00FF1BFD">
        <w:rPr>
          <w:rFonts w:cs="Times New Roman"/>
          <w:lang w:val="tr-TR"/>
        </w:rPr>
        <w:t>nîde</w:t>
      </w:r>
      <w:r w:rsidRPr="00FF1BFD">
        <w:rPr>
          <w:rFonts w:cs="Times New Roman"/>
          <w:spacing w:val="37"/>
          <w:lang w:val="tr-TR"/>
        </w:rPr>
        <w:t xml:space="preserve"> </w:t>
      </w:r>
      <w:r w:rsidRPr="00FF1BFD">
        <w:rPr>
          <w:rFonts w:cs="Times New Roman"/>
          <w:spacing w:val="-2"/>
          <w:lang w:val="tr-TR"/>
        </w:rPr>
        <w:t>m</w:t>
      </w:r>
      <w:r w:rsidRPr="00FF1BFD">
        <w:rPr>
          <w:rFonts w:cs="Times New Roman"/>
          <w:lang w:val="tr-TR"/>
        </w:rPr>
        <w:t>uka</w:t>
      </w:r>
      <w:r w:rsidRPr="00FF1BFD">
        <w:rPr>
          <w:rFonts w:cs="Times New Roman"/>
          <w:spacing w:val="1"/>
          <w:lang w:val="tr-TR"/>
        </w:rPr>
        <w:t>y</w:t>
      </w:r>
      <w:r w:rsidRPr="00FF1BFD">
        <w:rPr>
          <w:rFonts w:cs="Times New Roman"/>
          <w:lang w:val="tr-TR"/>
        </w:rPr>
        <w:t>yed ol</w:t>
      </w:r>
      <w:r w:rsidRPr="00FF1BFD">
        <w:rPr>
          <w:rFonts w:cs="Times New Roman"/>
          <w:spacing w:val="-2"/>
          <w:lang w:val="tr-TR"/>
        </w:rPr>
        <w:t>m</w:t>
      </w:r>
      <w:r w:rsidRPr="00FF1BFD">
        <w:rPr>
          <w:rFonts w:cs="Times New Roman"/>
          <w:lang w:val="tr-TR"/>
        </w:rPr>
        <w:t>ağla</w:t>
      </w:r>
      <w:r w:rsidRPr="00FF1BFD">
        <w:rPr>
          <w:rFonts w:cs="Times New Roman"/>
          <w:spacing w:val="9"/>
          <w:lang w:val="tr-TR"/>
        </w:rPr>
        <w:t xml:space="preserve"> </w:t>
      </w:r>
      <w:r w:rsidRPr="00FF1BFD">
        <w:rPr>
          <w:rFonts w:cs="Times New Roman"/>
          <w:spacing w:val="-2"/>
          <w:lang w:val="tr-TR"/>
        </w:rPr>
        <w:t>m</w:t>
      </w:r>
      <w:r w:rsidRPr="00FF1BFD">
        <w:rPr>
          <w:rFonts w:cs="Times New Roman"/>
          <w:spacing w:val="1"/>
          <w:lang w:val="tr-TR"/>
        </w:rPr>
        <w:t>a</w:t>
      </w:r>
      <w:r w:rsidRPr="00FF1BFD">
        <w:rPr>
          <w:rFonts w:cs="Times New Roman"/>
          <w:lang w:val="tr-TR"/>
        </w:rPr>
        <w:t>hsû</w:t>
      </w:r>
      <w:r w:rsidRPr="00FF1BFD">
        <w:rPr>
          <w:rFonts w:cs="Times New Roman"/>
          <w:spacing w:val="1"/>
          <w:lang w:val="tr-TR"/>
        </w:rPr>
        <w:t>l</w:t>
      </w:r>
      <w:r w:rsidRPr="00FF1BFD">
        <w:rPr>
          <w:rFonts w:cs="Times New Roman"/>
          <w:lang w:val="tr-TR"/>
        </w:rPr>
        <w:t>-i</w:t>
      </w:r>
      <w:r w:rsidRPr="00FF1BFD">
        <w:rPr>
          <w:rFonts w:cs="Times New Roman"/>
          <w:spacing w:val="8"/>
          <w:lang w:val="tr-TR"/>
        </w:rPr>
        <w:t xml:space="preserve"> </w:t>
      </w:r>
      <w:r w:rsidRPr="00FF1BFD">
        <w:rPr>
          <w:rFonts w:cs="Times New Roman"/>
          <w:lang w:val="tr-TR"/>
        </w:rPr>
        <w:t>‘öşr</w:t>
      </w:r>
      <w:r w:rsidRPr="00FF1BFD">
        <w:rPr>
          <w:rFonts w:cs="Times New Roman"/>
          <w:spacing w:val="-1"/>
          <w:lang w:val="tr-TR"/>
        </w:rPr>
        <w:t>-</w:t>
      </w:r>
      <w:r w:rsidRPr="00FF1BFD">
        <w:rPr>
          <w:rFonts w:cs="Times New Roman"/>
          <w:lang w:val="tr-TR"/>
        </w:rPr>
        <w:t>i</w:t>
      </w:r>
      <w:r w:rsidRPr="00FF1BFD">
        <w:rPr>
          <w:rFonts w:cs="Times New Roman"/>
          <w:spacing w:val="8"/>
          <w:lang w:val="tr-TR"/>
        </w:rPr>
        <w:t xml:space="preserve"> </w:t>
      </w:r>
      <w:r w:rsidRPr="00FF1BFD">
        <w:rPr>
          <w:rFonts w:cs="Times New Roman"/>
          <w:spacing w:val="-2"/>
          <w:lang w:val="tr-TR"/>
        </w:rPr>
        <w:t>m</w:t>
      </w:r>
      <w:r w:rsidRPr="00FF1BFD">
        <w:rPr>
          <w:rFonts w:cs="Times New Roman"/>
          <w:lang w:val="tr-TR"/>
        </w:rPr>
        <w:t>âhî</w:t>
      </w:r>
      <w:r w:rsidRPr="00FF1BFD">
        <w:rPr>
          <w:rFonts w:cs="Times New Roman"/>
          <w:spacing w:val="8"/>
          <w:lang w:val="tr-TR"/>
        </w:rPr>
        <w:t xml:space="preserve"> </w:t>
      </w:r>
      <w:r w:rsidRPr="00FF1BFD">
        <w:rPr>
          <w:rFonts w:cs="Times New Roman"/>
          <w:lang w:val="tr-TR"/>
        </w:rPr>
        <w:t>an</w:t>
      </w:r>
      <w:r w:rsidRPr="00FF1BFD">
        <w:rPr>
          <w:rFonts w:cs="Times New Roman"/>
          <w:spacing w:val="8"/>
          <w:lang w:val="tr-TR"/>
        </w:rPr>
        <w:t xml:space="preserve"> </w:t>
      </w:r>
      <w:r w:rsidRPr="00FF1BFD">
        <w:rPr>
          <w:rFonts w:cs="Times New Roman"/>
          <w:lang w:val="tr-TR"/>
        </w:rPr>
        <w:t>ka</w:t>
      </w:r>
      <w:r w:rsidRPr="00FF1BFD">
        <w:rPr>
          <w:rFonts w:cs="Times New Roman"/>
          <w:spacing w:val="1"/>
          <w:lang w:val="tr-TR"/>
        </w:rPr>
        <w:t>r</w:t>
      </w:r>
      <w:r w:rsidRPr="00FF1BFD">
        <w:rPr>
          <w:rFonts w:cs="Times New Roman"/>
          <w:lang w:val="tr-TR"/>
        </w:rPr>
        <w:t>y</w:t>
      </w:r>
      <w:r w:rsidRPr="00FF1BFD">
        <w:rPr>
          <w:rFonts w:cs="Times New Roman"/>
          <w:spacing w:val="1"/>
          <w:lang w:val="tr-TR"/>
        </w:rPr>
        <w:t>e</w:t>
      </w:r>
      <w:r w:rsidRPr="00FF1BFD">
        <w:rPr>
          <w:rFonts w:cs="Times New Roman"/>
          <w:lang w:val="tr-TR"/>
        </w:rPr>
        <w:t>-i</w:t>
      </w:r>
      <w:r w:rsidRPr="00FF1BFD">
        <w:rPr>
          <w:rFonts w:cs="Times New Roman"/>
          <w:spacing w:val="8"/>
          <w:lang w:val="tr-TR"/>
        </w:rPr>
        <w:t xml:space="preserve"> </w:t>
      </w:r>
      <w:r w:rsidRPr="00FF1BFD">
        <w:rPr>
          <w:rFonts w:cs="Times New Roman"/>
          <w:lang w:val="tr-TR"/>
        </w:rPr>
        <w:t>Bakaa</w:t>
      </w:r>
      <w:r w:rsidRPr="00FF1BFD">
        <w:rPr>
          <w:rFonts w:cs="Times New Roman"/>
          <w:spacing w:val="-1"/>
          <w:lang w:val="tr-TR"/>
        </w:rPr>
        <w:t>b</w:t>
      </w:r>
      <w:r w:rsidRPr="00FF1BFD">
        <w:rPr>
          <w:rFonts w:cs="Times New Roman"/>
          <w:lang w:val="tr-TR"/>
        </w:rPr>
        <w:t>i</w:t>
      </w:r>
      <w:r w:rsidRPr="00FF1BFD">
        <w:rPr>
          <w:rFonts w:cs="Times New Roman"/>
          <w:spacing w:val="8"/>
          <w:lang w:val="tr-TR"/>
        </w:rPr>
        <w:t xml:space="preserve"> </w:t>
      </w:r>
      <w:r w:rsidRPr="00FF1BFD">
        <w:rPr>
          <w:rFonts w:cs="Times New Roman"/>
          <w:lang w:val="tr-TR"/>
        </w:rPr>
        <w:t>nehr</w:t>
      </w:r>
      <w:r w:rsidRPr="00FF1BFD">
        <w:rPr>
          <w:rFonts w:cs="Times New Roman"/>
          <w:spacing w:val="8"/>
          <w:lang w:val="tr-TR"/>
        </w:rPr>
        <w:t xml:space="preserve"> </w:t>
      </w:r>
      <w:r w:rsidRPr="00FF1BFD">
        <w:rPr>
          <w:rFonts w:cs="Times New Roman"/>
          <w:lang w:val="tr-TR"/>
        </w:rPr>
        <w:t>rus</w:t>
      </w:r>
      <w:r w:rsidRPr="00FF1BFD">
        <w:rPr>
          <w:rFonts w:cs="Times New Roman"/>
          <w:spacing w:val="-2"/>
          <w:lang w:val="tr-TR"/>
        </w:rPr>
        <w:t>u</w:t>
      </w:r>
      <w:r w:rsidRPr="00FF1BFD">
        <w:rPr>
          <w:rFonts w:cs="Times New Roman"/>
          <w:lang w:val="tr-TR"/>
        </w:rPr>
        <w:t>mu</w:t>
      </w:r>
      <w:r w:rsidRPr="00FF1BFD">
        <w:rPr>
          <w:rFonts w:cs="Times New Roman"/>
          <w:spacing w:val="7"/>
          <w:lang w:val="tr-TR"/>
        </w:rPr>
        <w:t xml:space="preserve"> </w:t>
      </w:r>
      <w:r w:rsidRPr="00FF1BFD">
        <w:rPr>
          <w:rFonts w:cs="Times New Roman"/>
          <w:lang w:val="tr-TR"/>
        </w:rPr>
        <w:t>ve</w:t>
      </w:r>
      <w:r w:rsidRPr="00FF1BFD">
        <w:rPr>
          <w:rFonts w:cs="Times New Roman"/>
          <w:spacing w:val="9"/>
          <w:lang w:val="tr-TR"/>
        </w:rPr>
        <w:t xml:space="preserve"> </w:t>
      </w:r>
      <w:r w:rsidRPr="00FF1BFD">
        <w:rPr>
          <w:rFonts w:cs="Times New Roman"/>
          <w:spacing w:val="-2"/>
          <w:lang w:val="tr-TR"/>
        </w:rPr>
        <w:t>m</w:t>
      </w:r>
      <w:r w:rsidRPr="00FF1BFD">
        <w:rPr>
          <w:rFonts w:cs="Times New Roman"/>
          <w:lang w:val="tr-TR"/>
        </w:rPr>
        <w:t>ah</w:t>
      </w:r>
      <w:r w:rsidRPr="00FF1BFD">
        <w:rPr>
          <w:rFonts w:cs="Times New Roman"/>
          <w:spacing w:val="1"/>
          <w:lang w:val="tr-TR"/>
        </w:rPr>
        <w:t>s</w:t>
      </w:r>
      <w:r w:rsidRPr="00FF1BFD">
        <w:rPr>
          <w:rFonts w:cs="Times New Roman"/>
          <w:lang w:val="tr-TR"/>
        </w:rPr>
        <w:t>û</w:t>
      </w:r>
      <w:r w:rsidRPr="00FF1BFD">
        <w:rPr>
          <w:rFonts w:cs="Times New Roman"/>
          <w:spacing w:val="2"/>
          <w:lang w:val="tr-TR"/>
        </w:rPr>
        <w:t>l</w:t>
      </w:r>
      <w:r w:rsidRPr="00FF1BFD">
        <w:rPr>
          <w:rFonts w:cs="Times New Roman"/>
          <w:lang w:val="tr-TR"/>
        </w:rPr>
        <w:t>-i</w:t>
      </w:r>
      <w:r w:rsidRPr="00FF1BFD">
        <w:rPr>
          <w:rFonts w:cs="Times New Roman"/>
          <w:spacing w:val="8"/>
          <w:lang w:val="tr-TR"/>
        </w:rPr>
        <w:t xml:space="preserve"> </w:t>
      </w:r>
      <w:r w:rsidRPr="00FF1BFD">
        <w:rPr>
          <w:rFonts w:cs="Times New Roman"/>
          <w:spacing w:val="-2"/>
          <w:lang w:val="tr-TR"/>
        </w:rPr>
        <w:t>m</w:t>
      </w:r>
      <w:r w:rsidRPr="00FF1BFD">
        <w:rPr>
          <w:rFonts w:cs="Times New Roman"/>
          <w:lang w:val="tr-TR"/>
        </w:rPr>
        <w:t>âhî</w:t>
      </w:r>
      <w:r w:rsidRPr="00FF1BFD">
        <w:rPr>
          <w:rFonts w:cs="Times New Roman"/>
          <w:spacing w:val="8"/>
          <w:lang w:val="tr-TR"/>
        </w:rPr>
        <w:t xml:space="preserve"> </w:t>
      </w:r>
      <w:r w:rsidRPr="00FF1BFD">
        <w:rPr>
          <w:rFonts w:cs="Times New Roman"/>
          <w:lang w:val="tr-TR"/>
        </w:rPr>
        <w:t>kary</w:t>
      </w:r>
      <w:r w:rsidRPr="00FF1BFD">
        <w:rPr>
          <w:rFonts w:cs="Times New Roman"/>
          <w:spacing w:val="1"/>
          <w:lang w:val="tr-TR"/>
        </w:rPr>
        <w:t>e</w:t>
      </w:r>
      <w:r w:rsidRPr="00FF1BFD">
        <w:rPr>
          <w:rFonts w:cs="Times New Roman"/>
          <w:lang w:val="tr-TR"/>
        </w:rPr>
        <w:t>-i Hasvaniki</w:t>
      </w:r>
      <w:r w:rsidRPr="00FF1BFD">
        <w:rPr>
          <w:rFonts w:cs="Times New Roman"/>
          <w:spacing w:val="7"/>
          <w:lang w:val="tr-TR"/>
        </w:rPr>
        <w:t xml:space="preserve"> </w:t>
      </w:r>
      <w:r w:rsidRPr="00FF1BFD">
        <w:rPr>
          <w:rFonts w:cs="Times New Roman"/>
          <w:lang w:val="tr-TR"/>
        </w:rPr>
        <w:t>e</w:t>
      </w:r>
      <w:r w:rsidRPr="00FF1BFD">
        <w:rPr>
          <w:rFonts w:cs="Times New Roman"/>
          <w:spacing w:val="1"/>
          <w:lang w:val="tr-TR"/>
        </w:rPr>
        <w:t>l</w:t>
      </w:r>
      <w:r w:rsidRPr="00FF1BFD">
        <w:rPr>
          <w:rFonts w:cs="Times New Roman"/>
          <w:lang w:val="tr-TR"/>
        </w:rPr>
        <w:t>-</w:t>
      </w:r>
      <w:r w:rsidRPr="00FF1BFD">
        <w:rPr>
          <w:rFonts w:cs="Times New Roman"/>
          <w:spacing w:val="-2"/>
          <w:lang w:val="tr-TR"/>
        </w:rPr>
        <w:t>m</w:t>
      </w:r>
      <w:r w:rsidRPr="00FF1BFD">
        <w:rPr>
          <w:rFonts w:cs="Times New Roman"/>
          <w:lang w:val="tr-TR"/>
        </w:rPr>
        <w:t>erkû</w:t>
      </w:r>
      <w:r w:rsidRPr="00FF1BFD">
        <w:rPr>
          <w:rFonts w:cs="Times New Roman"/>
          <w:spacing w:val="-2"/>
          <w:lang w:val="tr-TR"/>
        </w:rPr>
        <w:t>m</w:t>
      </w:r>
      <w:r w:rsidRPr="00FF1BFD">
        <w:rPr>
          <w:rFonts w:cs="Times New Roman"/>
          <w:spacing w:val="1"/>
          <w:lang w:val="tr-TR"/>
        </w:rPr>
        <w:t>e</w:t>
      </w:r>
      <w:r w:rsidRPr="00FF1BFD">
        <w:rPr>
          <w:rFonts w:cs="Times New Roman"/>
          <w:lang w:val="tr-TR"/>
        </w:rPr>
        <w:t>de</w:t>
      </w:r>
      <w:r w:rsidRPr="00FF1BFD">
        <w:rPr>
          <w:rFonts w:cs="Times New Roman"/>
          <w:spacing w:val="9"/>
          <w:lang w:val="tr-TR"/>
        </w:rPr>
        <w:t xml:space="preserve"> </w:t>
      </w:r>
      <w:r w:rsidRPr="00FF1BFD">
        <w:rPr>
          <w:rFonts w:cs="Times New Roman"/>
          <w:lang w:val="tr-TR"/>
        </w:rPr>
        <w:t>sayyâd</w:t>
      </w:r>
      <w:r w:rsidRPr="00FF1BFD">
        <w:rPr>
          <w:rFonts w:cs="Times New Roman"/>
          <w:spacing w:val="6"/>
          <w:lang w:val="tr-TR"/>
        </w:rPr>
        <w:t xml:space="preserve"> </w:t>
      </w:r>
      <w:r w:rsidRPr="00FF1BFD">
        <w:rPr>
          <w:rFonts w:cs="Times New Roman"/>
          <w:lang w:val="tr-TR"/>
        </w:rPr>
        <w:t>tâifesi</w:t>
      </w:r>
      <w:r w:rsidRPr="00FF1BFD">
        <w:rPr>
          <w:rFonts w:cs="Times New Roman"/>
          <w:spacing w:val="-2"/>
          <w:lang w:val="tr-TR"/>
        </w:rPr>
        <w:t>n</w:t>
      </w:r>
      <w:r w:rsidRPr="00FF1BFD">
        <w:rPr>
          <w:rFonts w:cs="Times New Roman"/>
          <w:lang w:val="tr-TR"/>
        </w:rPr>
        <w:t>in</w:t>
      </w:r>
      <w:r w:rsidRPr="00FF1BFD">
        <w:rPr>
          <w:rFonts w:cs="Times New Roman"/>
          <w:spacing w:val="7"/>
          <w:lang w:val="tr-TR"/>
        </w:rPr>
        <w:t xml:space="preserve"> </w:t>
      </w:r>
      <w:r w:rsidRPr="00FF1BFD">
        <w:rPr>
          <w:rFonts w:cs="Times New Roman"/>
          <w:lang w:val="tr-TR"/>
        </w:rPr>
        <w:t>sayd</w:t>
      </w:r>
      <w:r w:rsidRPr="00FF1BFD">
        <w:rPr>
          <w:rFonts w:cs="Times New Roman"/>
          <w:spacing w:val="8"/>
          <w:lang w:val="tr-TR"/>
        </w:rPr>
        <w:t xml:space="preserve"> </w:t>
      </w:r>
      <w:r w:rsidRPr="00FF1BFD">
        <w:rPr>
          <w:rFonts w:cs="Times New Roman"/>
          <w:lang w:val="tr-TR"/>
        </w:rPr>
        <w:t>eyl</w:t>
      </w:r>
      <w:r w:rsidRPr="00FF1BFD">
        <w:rPr>
          <w:rFonts w:cs="Times New Roman"/>
          <w:spacing w:val="-1"/>
          <w:lang w:val="tr-TR"/>
        </w:rPr>
        <w:t>e</w:t>
      </w:r>
      <w:r w:rsidRPr="00FF1BFD">
        <w:rPr>
          <w:rFonts w:cs="Times New Roman"/>
          <w:lang w:val="tr-TR"/>
        </w:rPr>
        <w:t>dikl</w:t>
      </w:r>
      <w:r w:rsidRPr="00FF1BFD">
        <w:rPr>
          <w:rFonts w:cs="Times New Roman"/>
          <w:spacing w:val="-1"/>
          <w:lang w:val="tr-TR"/>
        </w:rPr>
        <w:t>e</w:t>
      </w:r>
      <w:r w:rsidRPr="00FF1BFD">
        <w:rPr>
          <w:rFonts w:cs="Times New Roman"/>
          <w:lang w:val="tr-TR"/>
        </w:rPr>
        <w:t>ri</w:t>
      </w:r>
      <w:r w:rsidRPr="00FF1BFD">
        <w:rPr>
          <w:rFonts w:cs="Times New Roman"/>
          <w:spacing w:val="8"/>
          <w:lang w:val="tr-TR"/>
        </w:rPr>
        <w:t xml:space="preserve"> </w:t>
      </w:r>
      <w:r w:rsidRPr="00FF1BFD">
        <w:rPr>
          <w:rFonts w:cs="Times New Roman"/>
          <w:spacing w:val="-2"/>
          <w:lang w:val="tr-TR"/>
        </w:rPr>
        <w:t>m</w:t>
      </w:r>
      <w:r w:rsidRPr="00FF1BFD">
        <w:rPr>
          <w:rFonts w:cs="Times New Roman"/>
          <w:spacing w:val="1"/>
          <w:lang w:val="tr-TR"/>
        </w:rPr>
        <w:t>â</w:t>
      </w:r>
      <w:r w:rsidRPr="00FF1BFD">
        <w:rPr>
          <w:rFonts w:cs="Times New Roman"/>
          <w:lang w:val="tr-TR"/>
        </w:rPr>
        <w:t>hîl</w:t>
      </w:r>
      <w:r w:rsidRPr="00FF1BFD">
        <w:rPr>
          <w:rFonts w:cs="Times New Roman"/>
          <w:spacing w:val="-1"/>
          <w:lang w:val="tr-TR"/>
        </w:rPr>
        <w:t>e</w:t>
      </w:r>
      <w:r w:rsidRPr="00FF1BFD">
        <w:rPr>
          <w:rFonts w:cs="Times New Roman"/>
          <w:lang w:val="tr-TR"/>
        </w:rPr>
        <w:t>rinden</w:t>
      </w:r>
      <w:r w:rsidRPr="00FF1BFD">
        <w:rPr>
          <w:rFonts w:cs="Times New Roman"/>
          <w:spacing w:val="7"/>
          <w:lang w:val="tr-TR"/>
        </w:rPr>
        <w:t xml:space="preserve"> </w:t>
      </w:r>
      <w:r w:rsidRPr="00FF1BFD">
        <w:rPr>
          <w:rFonts w:cs="Times New Roman"/>
          <w:lang w:val="tr-TR"/>
        </w:rPr>
        <w:t>şer‘le münevveç?</w:t>
      </w:r>
      <w:r w:rsidRPr="00FF1BFD">
        <w:rPr>
          <w:rFonts w:cs="Times New Roman"/>
          <w:spacing w:val="27"/>
          <w:lang w:val="tr-TR"/>
        </w:rPr>
        <w:t xml:space="preserve"> </w:t>
      </w:r>
      <w:r w:rsidRPr="00FF1BFD">
        <w:rPr>
          <w:rFonts w:cs="Times New Roman"/>
          <w:lang w:val="tr-TR"/>
        </w:rPr>
        <w:t>olan</w:t>
      </w:r>
      <w:r w:rsidRPr="00FF1BFD">
        <w:rPr>
          <w:rFonts w:cs="Times New Roman"/>
          <w:spacing w:val="27"/>
          <w:lang w:val="tr-TR"/>
        </w:rPr>
        <w:t xml:space="preserve"> </w:t>
      </w:r>
      <w:r w:rsidRPr="00FF1BFD">
        <w:rPr>
          <w:rFonts w:cs="Times New Roman"/>
          <w:lang w:val="tr-TR"/>
        </w:rPr>
        <w:t>onda</w:t>
      </w:r>
      <w:r w:rsidRPr="00FF1BFD">
        <w:rPr>
          <w:rFonts w:cs="Times New Roman"/>
          <w:spacing w:val="27"/>
          <w:lang w:val="tr-TR"/>
        </w:rPr>
        <w:t xml:space="preserve"> </w:t>
      </w:r>
      <w:r w:rsidRPr="00FF1BFD">
        <w:rPr>
          <w:rFonts w:cs="Times New Roman"/>
          <w:lang w:val="tr-TR"/>
        </w:rPr>
        <w:t>bir</w:t>
      </w:r>
      <w:r w:rsidRPr="00FF1BFD">
        <w:rPr>
          <w:rFonts w:cs="Times New Roman"/>
          <w:spacing w:val="28"/>
          <w:lang w:val="tr-TR"/>
        </w:rPr>
        <w:t xml:space="preserve"> </w:t>
      </w:r>
      <w:r w:rsidRPr="00FF1BFD">
        <w:rPr>
          <w:rFonts w:cs="Times New Roman"/>
          <w:lang w:val="tr-TR"/>
        </w:rPr>
        <w:t>‘öşü</w:t>
      </w:r>
      <w:r w:rsidRPr="00FF1BFD">
        <w:rPr>
          <w:rFonts w:cs="Times New Roman"/>
          <w:spacing w:val="-1"/>
          <w:lang w:val="tr-TR"/>
        </w:rPr>
        <w:t>r</w:t>
      </w:r>
      <w:r w:rsidRPr="00FF1BFD">
        <w:rPr>
          <w:rFonts w:cs="Times New Roman"/>
          <w:lang w:val="tr-TR"/>
        </w:rPr>
        <w:t>leri</w:t>
      </w:r>
      <w:r w:rsidRPr="00FF1BFD">
        <w:rPr>
          <w:rFonts w:cs="Times New Roman"/>
          <w:spacing w:val="26"/>
          <w:lang w:val="tr-TR"/>
        </w:rPr>
        <w:t xml:space="preserve"> </w:t>
      </w:r>
      <w:r w:rsidRPr="00FF1BFD">
        <w:rPr>
          <w:rFonts w:cs="Times New Roman"/>
          <w:lang w:val="tr-TR"/>
        </w:rPr>
        <w:t>müstakilen</w:t>
      </w:r>
      <w:r w:rsidRPr="00FF1BFD">
        <w:rPr>
          <w:rFonts w:cs="Times New Roman"/>
          <w:spacing w:val="26"/>
          <w:lang w:val="tr-TR"/>
        </w:rPr>
        <w:t xml:space="preserve"> </w:t>
      </w:r>
      <w:r w:rsidRPr="00FF1BFD">
        <w:rPr>
          <w:rFonts w:cs="Times New Roman"/>
          <w:lang w:val="tr-TR"/>
        </w:rPr>
        <w:t>mu</w:t>
      </w:r>
      <w:r w:rsidRPr="00FF1BFD">
        <w:rPr>
          <w:rFonts w:cs="Times New Roman"/>
          <w:spacing w:val="-2"/>
          <w:lang w:val="tr-TR"/>
        </w:rPr>
        <w:t>m</w:t>
      </w:r>
      <w:r w:rsidRPr="00FF1BFD">
        <w:rPr>
          <w:rFonts w:cs="Times New Roman"/>
          <w:lang w:val="tr-TR"/>
        </w:rPr>
        <w:t>aileyh</w:t>
      </w:r>
      <w:r w:rsidRPr="00FF1BFD">
        <w:rPr>
          <w:rFonts w:cs="Times New Roman"/>
          <w:spacing w:val="-1"/>
          <w:lang w:val="tr-TR"/>
        </w:rPr>
        <w:t>i</w:t>
      </w:r>
      <w:r w:rsidRPr="00FF1BFD">
        <w:rPr>
          <w:rFonts w:cs="Times New Roman"/>
          <w:lang w:val="tr-TR"/>
        </w:rPr>
        <w:t>n</w:t>
      </w:r>
      <w:r w:rsidRPr="00FF1BFD">
        <w:rPr>
          <w:rFonts w:cs="Times New Roman"/>
          <w:spacing w:val="27"/>
          <w:lang w:val="tr-TR"/>
        </w:rPr>
        <w:t xml:space="preserve"> </w:t>
      </w:r>
      <w:r w:rsidRPr="00FF1BFD">
        <w:rPr>
          <w:rFonts w:cs="Times New Roman"/>
          <w:lang w:val="tr-TR"/>
        </w:rPr>
        <w:t>ze‘â</w:t>
      </w:r>
      <w:r w:rsidRPr="00FF1BFD">
        <w:rPr>
          <w:rFonts w:cs="Times New Roman"/>
          <w:spacing w:val="-2"/>
          <w:lang w:val="tr-TR"/>
        </w:rPr>
        <w:t>m</w:t>
      </w:r>
      <w:r w:rsidRPr="00FF1BFD">
        <w:rPr>
          <w:rFonts w:cs="Times New Roman"/>
          <w:lang w:val="tr-TR"/>
        </w:rPr>
        <w:t>eti</w:t>
      </w:r>
      <w:r w:rsidRPr="00FF1BFD">
        <w:rPr>
          <w:rFonts w:cs="Times New Roman"/>
          <w:spacing w:val="27"/>
          <w:lang w:val="tr-TR"/>
        </w:rPr>
        <w:t xml:space="preserve"> </w:t>
      </w:r>
      <w:r w:rsidRPr="00FF1BFD">
        <w:rPr>
          <w:rFonts w:cs="Times New Roman"/>
          <w:lang w:val="tr-TR"/>
        </w:rPr>
        <w:t>tarafından</w:t>
      </w:r>
      <w:r w:rsidRPr="00FF1BFD">
        <w:rPr>
          <w:rFonts w:cs="Times New Roman"/>
          <w:spacing w:val="27"/>
          <w:lang w:val="tr-TR"/>
        </w:rPr>
        <w:t xml:space="preserve"> </w:t>
      </w:r>
      <w:r w:rsidRPr="00FF1BFD">
        <w:rPr>
          <w:rFonts w:cs="Times New Roman"/>
          <w:lang w:val="tr-TR"/>
        </w:rPr>
        <w:t>a</w:t>
      </w:r>
      <w:r w:rsidRPr="00FF1BFD">
        <w:rPr>
          <w:rFonts w:cs="Times New Roman"/>
          <w:spacing w:val="-1"/>
          <w:lang w:val="tr-TR"/>
        </w:rPr>
        <w:t>h</w:t>
      </w:r>
      <w:r w:rsidRPr="00FF1BFD">
        <w:rPr>
          <w:rFonts w:cs="Times New Roman"/>
          <w:lang w:val="tr-TR"/>
        </w:rPr>
        <w:t>z</w:t>
      </w:r>
      <w:r w:rsidRPr="00FF1BFD">
        <w:rPr>
          <w:rFonts w:cs="Times New Roman"/>
          <w:spacing w:val="27"/>
          <w:lang w:val="tr-TR"/>
        </w:rPr>
        <w:t xml:space="preserve"> </w:t>
      </w:r>
      <w:r w:rsidRPr="00FF1BFD">
        <w:rPr>
          <w:rFonts w:cs="Times New Roman"/>
          <w:lang w:val="tr-TR"/>
        </w:rPr>
        <w:t>u kabz</w:t>
      </w:r>
      <w:r w:rsidRPr="00FF1BFD">
        <w:rPr>
          <w:rFonts w:cs="Times New Roman"/>
          <w:spacing w:val="27"/>
          <w:lang w:val="tr-TR"/>
        </w:rPr>
        <w:t xml:space="preserve"> </w:t>
      </w:r>
      <w:r w:rsidRPr="00FF1BFD">
        <w:rPr>
          <w:rFonts w:cs="Times New Roman"/>
          <w:spacing w:val="-2"/>
          <w:lang w:val="tr-TR"/>
        </w:rPr>
        <w:t>m</w:t>
      </w:r>
      <w:r w:rsidRPr="00FF1BFD">
        <w:rPr>
          <w:rFonts w:cs="Times New Roman"/>
          <w:lang w:val="tr-TR"/>
        </w:rPr>
        <w:t>urad</w:t>
      </w:r>
      <w:r w:rsidRPr="00FF1BFD">
        <w:rPr>
          <w:rFonts w:cs="Times New Roman"/>
          <w:spacing w:val="27"/>
          <w:lang w:val="tr-TR"/>
        </w:rPr>
        <w:t xml:space="preserve"> </w:t>
      </w:r>
      <w:r w:rsidRPr="00FF1BFD">
        <w:rPr>
          <w:rFonts w:cs="Times New Roman"/>
          <w:lang w:val="tr-TR"/>
        </w:rPr>
        <w:t>olduğundan</w:t>
      </w:r>
      <w:r w:rsidRPr="00FF1BFD">
        <w:rPr>
          <w:rFonts w:cs="Times New Roman"/>
          <w:spacing w:val="26"/>
          <w:lang w:val="tr-TR"/>
        </w:rPr>
        <w:t xml:space="preserve"> </w:t>
      </w:r>
      <w:r w:rsidRPr="00FF1BFD">
        <w:rPr>
          <w:rFonts w:cs="Times New Roman"/>
          <w:lang w:val="tr-TR"/>
        </w:rPr>
        <w:t>te‘all</w:t>
      </w:r>
      <w:r w:rsidRPr="00FF1BFD">
        <w:rPr>
          <w:rFonts w:cs="Times New Roman"/>
          <w:spacing w:val="-1"/>
          <w:lang w:val="tr-TR"/>
        </w:rPr>
        <w:t>ü</w:t>
      </w:r>
      <w:r w:rsidRPr="00FF1BFD">
        <w:rPr>
          <w:rFonts w:cs="Times New Roman"/>
          <w:lang w:val="tr-TR"/>
        </w:rPr>
        <w:t>l</w:t>
      </w:r>
      <w:r w:rsidRPr="00FF1BFD">
        <w:rPr>
          <w:rFonts w:cs="Times New Roman"/>
          <w:spacing w:val="27"/>
          <w:lang w:val="tr-TR"/>
        </w:rPr>
        <w:t xml:space="preserve"> </w:t>
      </w:r>
      <w:r w:rsidRPr="00FF1BFD">
        <w:rPr>
          <w:rFonts w:cs="Times New Roman"/>
          <w:lang w:val="tr-TR"/>
        </w:rPr>
        <w:t>ve</w:t>
      </w:r>
      <w:r w:rsidRPr="00FF1BFD">
        <w:rPr>
          <w:rFonts w:cs="Times New Roman"/>
          <w:spacing w:val="25"/>
          <w:lang w:val="tr-TR"/>
        </w:rPr>
        <w:t xml:space="preserve"> </w:t>
      </w:r>
      <w:r w:rsidRPr="00FF1BFD">
        <w:rPr>
          <w:rFonts w:cs="Times New Roman"/>
          <w:lang w:val="tr-TR"/>
        </w:rPr>
        <w:t>muhâlefet</w:t>
      </w:r>
      <w:r w:rsidRPr="00FF1BFD">
        <w:rPr>
          <w:rFonts w:cs="Times New Roman"/>
          <w:spacing w:val="27"/>
          <w:lang w:val="tr-TR"/>
        </w:rPr>
        <w:t xml:space="preserve"> </w:t>
      </w:r>
      <w:r w:rsidRPr="00FF1BFD">
        <w:rPr>
          <w:rFonts w:cs="Times New Roman"/>
          <w:spacing w:val="-2"/>
          <w:lang w:val="tr-TR"/>
        </w:rPr>
        <w:t>o</w:t>
      </w:r>
      <w:r w:rsidRPr="00FF1BFD">
        <w:rPr>
          <w:rFonts w:cs="Times New Roman"/>
          <w:lang w:val="tr-TR"/>
        </w:rPr>
        <w:t>lun</w:t>
      </w:r>
      <w:r w:rsidRPr="00FF1BFD">
        <w:rPr>
          <w:rFonts w:cs="Times New Roman"/>
          <w:spacing w:val="-2"/>
          <w:lang w:val="tr-TR"/>
        </w:rPr>
        <w:t>m</w:t>
      </w:r>
      <w:r w:rsidRPr="00FF1BFD">
        <w:rPr>
          <w:rFonts w:cs="Times New Roman"/>
          <w:lang w:val="tr-TR"/>
        </w:rPr>
        <w:t>ak</w:t>
      </w:r>
      <w:r w:rsidRPr="00FF1BFD">
        <w:rPr>
          <w:rFonts w:cs="Times New Roman"/>
          <w:spacing w:val="27"/>
          <w:lang w:val="tr-TR"/>
        </w:rPr>
        <w:t xml:space="preserve"> </w:t>
      </w:r>
      <w:r w:rsidRPr="00FF1BFD">
        <w:rPr>
          <w:rFonts w:cs="Times New Roman"/>
          <w:lang w:val="tr-TR"/>
        </w:rPr>
        <w:t>icâb</w:t>
      </w:r>
      <w:r w:rsidRPr="00FF1BFD">
        <w:rPr>
          <w:rFonts w:cs="Times New Roman"/>
          <w:spacing w:val="27"/>
          <w:lang w:val="tr-TR"/>
        </w:rPr>
        <w:t xml:space="preserve"> </w:t>
      </w:r>
      <w:r w:rsidRPr="00FF1BFD">
        <w:rPr>
          <w:rFonts w:cs="Times New Roman"/>
          <w:lang w:val="tr-TR"/>
        </w:rPr>
        <w:t>et</w:t>
      </w:r>
      <w:r w:rsidRPr="00FF1BFD">
        <w:rPr>
          <w:rFonts w:cs="Times New Roman"/>
          <w:spacing w:val="-2"/>
          <w:lang w:val="tr-TR"/>
        </w:rPr>
        <w:t>m</w:t>
      </w:r>
      <w:r w:rsidRPr="00FF1BFD">
        <w:rPr>
          <w:rFonts w:cs="Times New Roman"/>
          <w:lang w:val="tr-TR"/>
        </w:rPr>
        <w:t>ez</w:t>
      </w:r>
      <w:r w:rsidRPr="00FF1BFD">
        <w:rPr>
          <w:rFonts w:cs="Times New Roman"/>
          <w:spacing w:val="27"/>
          <w:lang w:val="tr-TR"/>
        </w:rPr>
        <w:t xml:space="preserve"> </w:t>
      </w:r>
      <w:r w:rsidRPr="00FF1BFD">
        <w:rPr>
          <w:rFonts w:cs="Times New Roman"/>
          <w:lang w:val="tr-TR"/>
        </w:rPr>
        <w:t>iken</w:t>
      </w:r>
      <w:r w:rsidRPr="00FF1BFD">
        <w:rPr>
          <w:rFonts w:cs="Times New Roman"/>
          <w:spacing w:val="26"/>
          <w:lang w:val="tr-TR"/>
        </w:rPr>
        <w:t xml:space="preserve"> </w:t>
      </w:r>
      <w:r w:rsidRPr="00FF1BFD">
        <w:rPr>
          <w:rFonts w:cs="Times New Roman"/>
          <w:lang w:val="tr-TR"/>
        </w:rPr>
        <w:t>sayyâd</w:t>
      </w:r>
      <w:r w:rsidRPr="00FF1BFD">
        <w:rPr>
          <w:rFonts w:cs="Times New Roman"/>
          <w:spacing w:val="26"/>
          <w:lang w:val="tr-TR"/>
        </w:rPr>
        <w:t xml:space="preserve"> </w:t>
      </w:r>
      <w:r w:rsidRPr="00FF1BFD">
        <w:rPr>
          <w:rFonts w:cs="Times New Roman"/>
          <w:lang w:val="tr-TR"/>
        </w:rPr>
        <w:t>tâi</w:t>
      </w:r>
      <w:r w:rsidRPr="00FF1BFD">
        <w:rPr>
          <w:rFonts w:cs="Times New Roman"/>
          <w:spacing w:val="-2"/>
          <w:lang w:val="tr-TR"/>
        </w:rPr>
        <w:t>f</w:t>
      </w:r>
      <w:r w:rsidRPr="00FF1BFD">
        <w:rPr>
          <w:rFonts w:cs="Times New Roman"/>
          <w:lang w:val="tr-TR"/>
        </w:rPr>
        <w:t>esi ‘öşürleri</w:t>
      </w:r>
      <w:r w:rsidRPr="00FF1BFD">
        <w:rPr>
          <w:rFonts w:cs="Times New Roman"/>
          <w:spacing w:val="-2"/>
          <w:lang w:val="tr-TR"/>
        </w:rPr>
        <w:t>n</w:t>
      </w:r>
      <w:r w:rsidRPr="00FF1BFD">
        <w:rPr>
          <w:rFonts w:cs="Times New Roman"/>
          <w:lang w:val="tr-TR"/>
        </w:rPr>
        <w:t>i</w:t>
      </w:r>
      <w:r w:rsidRPr="00FF1BFD">
        <w:rPr>
          <w:rFonts w:cs="Times New Roman"/>
          <w:spacing w:val="9"/>
          <w:lang w:val="tr-TR"/>
        </w:rPr>
        <w:t xml:space="preserve"> </w:t>
      </w:r>
      <w:r w:rsidRPr="00FF1BFD">
        <w:rPr>
          <w:rFonts w:cs="Times New Roman"/>
          <w:spacing w:val="-1"/>
          <w:lang w:val="tr-TR"/>
        </w:rPr>
        <w:t>e</w:t>
      </w:r>
      <w:r w:rsidRPr="00FF1BFD">
        <w:rPr>
          <w:rFonts w:cs="Times New Roman"/>
          <w:lang w:val="tr-TR"/>
        </w:rPr>
        <w:t>dâsında</w:t>
      </w:r>
      <w:r w:rsidRPr="00FF1BFD">
        <w:rPr>
          <w:rFonts w:cs="Times New Roman"/>
          <w:spacing w:val="10"/>
          <w:lang w:val="tr-TR"/>
        </w:rPr>
        <w:t xml:space="preserve"> </w:t>
      </w:r>
      <w:r w:rsidRPr="00FF1BFD">
        <w:rPr>
          <w:rFonts w:cs="Times New Roman"/>
          <w:spacing w:val="-2"/>
          <w:lang w:val="tr-TR"/>
        </w:rPr>
        <w:t>h</w:t>
      </w:r>
      <w:r w:rsidRPr="00FF1BFD">
        <w:rPr>
          <w:rFonts w:cs="Times New Roman"/>
          <w:lang w:val="tr-TR"/>
        </w:rPr>
        <w:t>ıl</w:t>
      </w:r>
      <w:r w:rsidRPr="00FF1BFD">
        <w:rPr>
          <w:rFonts w:cs="Times New Roman"/>
          <w:spacing w:val="-2"/>
          <w:lang w:val="tr-TR"/>
        </w:rPr>
        <w:t>â</w:t>
      </w:r>
      <w:r w:rsidRPr="00FF1BFD">
        <w:rPr>
          <w:rFonts w:cs="Times New Roman"/>
          <w:lang w:val="tr-TR"/>
        </w:rPr>
        <w:t>f-ı</w:t>
      </w:r>
      <w:r w:rsidRPr="00FF1BFD">
        <w:rPr>
          <w:rFonts w:cs="Times New Roman"/>
          <w:spacing w:val="11"/>
          <w:lang w:val="tr-TR"/>
        </w:rPr>
        <w:t xml:space="preserve"> </w:t>
      </w:r>
      <w:r w:rsidRPr="00FF1BFD">
        <w:rPr>
          <w:rFonts w:cs="Times New Roman"/>
          <w:lang w:val="tr-TR"/>
        </w:rPr>
        <w:t>kānûn</w:t>
      </w:r>
      <w:r w:rsidRPr="00FF1BFD">
        <w:rPr>
          <w:rFonts w:cs="Times New Roman"/>
          <w:spacing w:val="10"/>
          <w:lang w:val="tr-TR"/>
        </w:rPr>
        <w:t xml:space="preserve"> </w:t>
      </w:r>
      <w:r w:rsidRPr="00FF1BFD">
        <w:rPr>
          <w:rFonts w:cs="Times New Roman"/>
          <w:lang w:val="tr-TR"/>
        </w:rPr>
        <w:t>te‘all</w:t>
      </w:r>
      <w:r w:rsidRPr="00FF1BFD">
        <w:rPr>
          <w:rFonts w:cs="Times New Roman"/>
          <w:spacing w:val="-1"/>
          <w:lang w:val="tr-TR"/>
        </w:rPr>
        <w:t>ü</w:t>
      </w:r>
      <w:r w:rsidRPr="00FF1BFD">
        <w:rPr>
          <w:rFonts w:cs="Times New Roman"/>
          <w:lang w:val="tr-TR"/>
        </w:rPr>
        <w:t>l</w:t>
      </w:r>
      <w:r w:rsidRPr="00FF1BFD">
        <w:rPr>
          <w:rFonts w:cs="Times New Roman"/>
          <w:spacing w:val="11"/>
          <w:lang w:val="tr-TR"/>
        </w:rPr>
        <w:t xml:space="preserve"> </w:t>
      </w:r>
      <w:r w:rsidRPr="00FF1BFD">
        <w:rPr>
          <w:rFonts w:cs="Times New Roman"/>
          <w:lang w:val="tr-TR"/>
        </w:rPr>
        <w:t>ve</w:t>
      </w:r>
      <w:r w:rsidRPr="00FF1BFD">
        <w:rPr>
          <w:rFonts w:cs="Times New Roman"/>
          <w:spacing w:val="9"/>
          <w:lang w:val="tr-TR"/>
        </w:rPr>
        <w:t xml:space="preserve"> </w:t>
      </w:r>
      <w:r w:rsidRPr="00FF1BFD">
        <w:rPr>
          <w:rFonts w:cs="Times New Roman"/>
          <w:spacing w:val="-2"/>
          <w:lang w:val="tr-TR"/>
        </w:rPr>
        <w:t>m</w:t>
      </w:r>
      <w:r w:rsidRPr="00FF1BFD">
        <w:rPr>
          <w:rFonts w:cs="Times New Roman"/>
          <w:lang w:val="tr-TR"/>
        </w:rPr>
        <w:t>uhâlefet</w:t>
      </w:r>
      <w:r w:rsidRPr="00FF1BFD">
        <w:rPr>
          <w:rFonts w:cs="Times New Roman"/>
          <w:spacing w:val="10"/>
          <w:lang w:val="tr-TR"/>
        </w:rPr>
        <w:t xml:space="preserve"> </w:t>
      </w:r>
      <w:r w:rsidRPr="00FF1BFD">
        <w:rPr>
          <w:rFonts w:cs="Times New Roman"/>
          <w:spacing w:val="-2"/>
          <w:lang w:val="tr-TR"/>
        </w:rPr>
        <w:t>ü</w:t>
      </w:r>
      <w:r w:rsidRPr="00FF1BFD">
        <w:rPr>
          <w:rFonts w:cs="Times New Roman"/>
          <w:lang w:val="tr-TR"/>
        </w:rPr>
        <w:t>zere</w:t>
      </w:r>
      <w:r w:rsidRPr="00FF1BFD">
        <w:rPr>
          <w:rFonts w:cs="Times New Roman"/>
          <w:spacing w:val="8"/>
          <w:lang w:val="tr-TR"/>
        </w:rPr>
        <w:t xml:space="preserve"> </w:t>
      </w:r>
      <w:r w:rsidRPr="00FF1BFD">
        <w:rPr>
          <w:rFonts w:cs="Times New Roman"/>
          <w:lang w:val="tr-TR"/>
        </w:rPr>
        <w:t>oldukl</w:t>
      </w:r>
      <w:r w:rsidRPr="00FF1BFD">
        <w:rPr>
          <w:rFonts w:cs="Times New Roman"/>
          <w:spacing w:val="-1"/>
          <w:lang w:val="tr-TR"/>
        </w:rPr>
        <w:t>a</w:t>
      </w:r>
      <w:r w:rsidRPr="00FF1BFD">
        <w:rPr>
          <w:rFonts w:cs="Times New Roman"/>
          <w:lang w:val="tr-TR"/>
        </w:rPr>
        <w:t>rın</w:t>
      </w:r>
      <w:r w:rsidRPr="00FF1BFD">
        <w:rPr>
          <w:rFonts w:cs="Times New Roman"/>
          <w:spacing w:val="9"/>
          <w:lang w:val="tr-TR"/>
        </w:rPr>
        <w:t xml:space="preserve"> </w:t>
      </w:r>
      <w:r w:rsidRPr="00FF1BFD">
        <w:rPr>
          <w:rFonts w:cs="Times New Roman"/>
          <w:lang w:val="tr-TR"/>
        </w:rPr>
        <w:t>i</w:t>
      </w:r>
      <w:r w:rsidRPr="00FF1BFD">
        <w:rPr>
          <w:rFonts w:cs="Times New Roman"/>
          <w:spacing w:val="-1"/>
          <w:lang w:val="tr-TR"/>
        </w:rPr>
        <w:t>n</w:t>
      </w:r>
      <w:r w:rsidRPr="00FF1BFD">
        <w:rPr>
          <w:rFonts w:cs="Times New Roman"/>
          <w:lang w:val="tr-TR"/>
        </w:rPr>
        <w:t>hâ</w:t>
      </w:r>
      <w:r w:rsidRPr="00FF1BFD">
        <w:rPr>
          <w:rFonts w:cs="Times New Roman"/>
          <w:spacing w:val="10"/>
          <w:lang w:val="tr-TR"/>
        </w:rPr>
        <w:t xml:space="preserve"> </w:t>
      </w:r>
      <w:r w:rsidRPr="00FF1BFD">
        <w:rPr>
          <w:rFonts w:cs="Times New Roman"/>
          <w:lang w:val="tr-TR"/>
        </w:rPr>
        <w:t>ve</w:t>
      </w:r>
      <w:r w:rsidRPr="00FF1BFD">
        <w:rPr>
          <w:rFonts w:cs="Times New Roman"/>
          <w:spacing w:val="10"/>
          <w:lang w:val="tr-TR"/>
        </w:rPr>
        <w:t xml:space="preserve"> </w:t>
      </w:r>
      <w:r w:rsidRPr="00FF1BFD">
        <w:rPr>
          <w:rFonts w:cs="Times New Roman"/>
          <w:lang w:val="tr-TR"/>
        </w:rPr>
        <w:t>def</w:t>
      </w:r>
      <w:r w:rsidRPr="00FF1BFD">
        <w:rPr>
          <w:rFonts w:cs="Times New Roman"/>
          <w:spacing w:val="-2"/>
          <w:lang w:val="tr-TR"/>
        </w:rPr>
        <w:t>t</w:t>
      </w:r>
      <w:r w:rsidRPr="00FF1BFD">
        <w:rPr>
          <w:rFonts w:cs="Times New Roman"/>
          <w:spacing w:val="-1"/>
          <w:lang w:val="tr-TR"/>
        </w:rPr>
        <w:t>e</w:t>
      </w:r>
      <w:r w:rsidRPr="00FF1BFD">
        <w:rPr>
          <w:rFonts w:cs="Times New Roman"/>
          <w:spacing w:val="4"/>
          <w:lang w:val="tr-TR"/>
        </w:rPr>
        <w:t>r</w:t>
      </w:r>
      <w:r w:rsidRPr="00FF1BFD">
        <w:rPr>
          <w:rFonts w:cs="Times New Roman"/>
          <w:lang w:val="tr-TR"/>
        </w:rPr>
        <w:t>-i hâkānî</w:t>
      </w:r>
      <w:r w:rsidRPr="00FF1BFD">
        <w:rPr>
          <w:rFonts w:cs="Times New Roman"/>
          <w:spacing w:val="34"/>
          <w:lang w:val="tr-TR"/>
        </w:rPr>
        <w:t xml:space="preserve"> </w:t>
      </w:r>
      <w:r w:rsidRPr="00FF1BFD">
        <w:rPr>
          <w:rFonts w:cs="Times New Roman"/>
          <w:spacing w:val="-2"/>
          <w:lang w:val="tr-TR"/>
        </w:rPr>
        <w:t>m</w:t>
      </w:r>
      <w:r w:rsidRPr="00FF1BFD">
        <w:rPr>
          <w:rFonts w:cs="Times New Roman"/>
          <w:lang w:val="tr-TR"/>
        </w:rPr>
        <w:t>ûcebince</w:t>
      </w:r>
      <w:r w:rsidRPr="00FF1BFD">
        <w:rPr>
          <w:rFonts w:cs="Times New Roman"/>
          <w:spacing w:val="33"/>
          <w:lang w:val="tr-TR"/>
        </w:rPr>
        <w:t xml:space="preserve"> </w:t>
      </w:r>
      <w:r w:rsidRPr="00FF1BFD">
        <w:rPr>
          <w:rFonts w:cs="Times New Roman"/>
          <w:spacing w:val="-2"/>
          <w:lang w:val="tr-TR"/>
        </w:rPr>
        <w:t>k</w:t>
      </w:r>
      <w:r w:rsidRPr="00FF1BFD">
        <w:rPr>
          <w:rFonts w:cs="Times New Roman"/>
          <w:lang w:val="tr-TR"/>
        </w:rPr>
        <w:t>ān</w:t>
      </w:r>
      <w:r w:rsidRPr="00FF1BFD">
        <w:rPr>
          <w:rFonts w:cs="Times New Roman"/>
          <w:spacing w:val="-1"/>
          <w:lang w:val="tr-TR"/>
        </w:rPr>
        <w:t>û</w:t>
      </w:r>
      <w:r w:rsidRPr="00FF1BFD">
        <w:rPr>
          <w:rFonts w:cs="Times New Roman"/>
          <w:lang w:val="tr-TR"/>
        </w:rPr>
        <w:t>n</w:t>
      </w:r>
      <w:r w:rsidRPr="00FF1BFD">
        <w:rPr>
          <w:rFonts w:cs="Times New Roman"/>
          <w:spacing w:val="33"/>
          <w:lang w:val="tr-TR"/>
        </w:rPr>
        <w:t xml:space="preserve"> </w:t>
      </w:r>
      <w:r w:rsidRPr="00FF1BFD">
        <w:rPr>
          <w:rFonts w:cs="Times New Roman"/>
          <w:lang w:val="tr-TR"/>
        </w:rPr>
        <w:t>üzere</w:t>
      </w:r>
      <w:r w:rsidRPr="00FF1BFD">
        <w:rPr>
          <w:rFonts w:cs="Times New Roman"/>
          <w:spacing w:val="32"/>
          <w:lang w:val="tr-TR"/>
        </w:rPr>
        <w:t xml:space="preserve"> </w:t>
      </w:r>
      <w:r w:rsidRPr="00FF1BFD">
        <w:rPr>
          <w:rFonts w:cs="Times New Roman"/>
          <w:lang w:val="tr-TR"/>
        </w:rPr>
        <w:t>‘a</w:t>
      </w:r>
      <w:r w:rsidRPr="00FF1BFD">
        <w:rPr>
          <w:rFonts w:cs="Times New Roman"/>
          <w:spacing w:val="-2"/>
          <w:lang w:val="tr-TR"/>
        </w:rPr>
        <w:t>m</w:t>
      </w:r>
      <w:r w:rsidRPr="00FF1BFD">
        <w:rPr>
          <w:rFonts w:cs="Times New Roman"/>
          <w:lang w:val="tr-TR"/>
        </w:rPr>
        <w:t>el</w:t>
      </w:r>
      <w:r w:rsidRPr="00FF1BFD">
        <w:rPr>
          <w:rFonts w:cs="Times New Roman"/>
          <w:spacing w:val="33"/>
          <w:lang w:val="tr-TR"/>
        </w:rPr>
        <w:t xml:space="preserve"> </w:t>
      </w:r>
      <w:r w:rsidRPr="00FF1BFD">
        <w:rPr>
          <w:rFonts w:cs="Times New Roman"/>
          <w:lang w:val="tr-TR"/>
        </w:rPr>
        <w:t>olun</w:t>
      </w:r>
      <w:r w:rsidRPr="00FF1BFD">
        <w:rPr>
          <w:rFonts w:cs="Times New Roman"/>
          <w:spacing w:val="-2"/>
          <w:lang w:val="tr-TR"/>
        </w:rPr>
        <w:t>m</w:t>
      </w:r>
      <w:r w:rsidRPr="00FF1BFD">
        <w:rPr>
          <w:rFonts w:cs="Times New Roman"/>
          <w:lang w:val="tr-TR"/>
        </w:rPr>
        <w:t>ak</w:t>
      </w:r>
      <w:r w:rsidRPr="00FF1BFD">
        <w:rPr>
          <w:rFonts w:cs="Times New Roman"/>
          <w:spacing w:val="33"/>
          <w:lang w:val="tr-TR"/>
        </w:rPr>
        <w:t xml:space="preserve"> </w:t>
      </w:r>
      <w:r w:rsidRPr="00FF1BFD">
        <w:rPr>
          <w:rFonts w:cs="Times New Roman"/>
          <w:lang w:val="tr-TR"/>
        </w:rPr>
        <w:t>bâbında</w:t>
      </w:r>
      <w:r w:rsidRPr="00FF1BFD">
        <w:rPr>
          <w:rFonts w:cs="Times New Roman"/>
          <w:spacing w:val="34"/>
          <w:lang w:val="tr-TR"/>
        </w:rPr>
        <w:t xml:space="preserve"> </w:t>
      </w:r>
      <w:r w:rsidRPr="00FF1BFD">
        <w:rPr>
          <w:rFonts w:cs="Times New Roman"/>
          <w:lang w:val="tr-TR"/>
        </w:rPr>
        <w:t>e</w:t>
      </w:r>
      <w:r w:rsidRPr="00FF1BFD">
        <w:rPr>
          <w:rFonts w:cs="Times New Roman"/>
          <w:spacing w:val="-2"/>
          <w:lang w:val="tr-TR"/>
        </w:rPr>
        <w:t>m</w:t>
      </w:r>
      <w:r w:rsidRPr="00FF1BFD">
        <w:rPr>
          <w:rFonts w:cs="Times New Roman"/>
          <w:spacing w:val="4"/>
          <w:lang w:val="tr-TR"/>
        </w:rPr>
        <w:t>r</w:t>
      </w:r>
      <w:r w:rsidRPr="00FF1BFD">
        <w:rPr>
          <w:rFonts w:cs="Times New Roman"/>
          <w:lang w:val="tr-TR"/>
        </w:rPr>
        <w:t>-i</w:t>
      </w:r>
      <w:r w:rsidRPr="00FF1BFD">
        <w:rPr>
          <w:rFonts w:cs="Times New Roman"/>
          <w:spacing w:val="33"/>
          <w:lang w:val="tr-TR"/>
        </w:rPr>
        <w:t xml:space="preserve"> </w:t>
      </w:r>
      <w:r w:rsidRPr="00FF1BFD">
        <w:rPr>
          <w:rFonts w:cs="Times New Roman"/>
          <w:lang w:val="tr-TR"/>
        </w:rPr>
        <w:t>ş</w:t>
      </w:r>
      <w:r w:rsidRPr="00FF1BFD">
        <w:rPr>
          <w:rFonts w:cs="Times New Roman"/>
          <w:spacing w:val="-1"/>
          <w:lang w:val="tr-TR"/>
        </w:rPr>
        <w:t>e</w:t>
      </w:r>
      <w:r w:rsidRPr="00FF1BFD">
        <w:rPr>
          <w:rFonts w:cs="Times New Roman"/>
          <w:lang w:val="tr-TR"/>
        </w:rPr>
        <w:t>rîfim</w:t>
      </w:r>
      <w:r w:rsidRPr="00FF1BFD">
        <w:rPr>
          <w:rFonts w:cs="Times New Roman"/>
          <w:spacing w:val="31"/>
          <w:lang w:val="tr-TR"/>
        </w:rPr>
        <w:t xml:space="preserve"> </w:t>
      </w:r>
      <w:r w:rsidRPr="00FF1BFD">
        <w:rPr>
          <w:rFonts w:cs="Times New Roman"/>
          <w:lang w:val="tr-TR"/>
        </w:rPr>
        <w:t>sudûrunı</w:t>
      </w:r>
      <w:r w:rsidRPr="00FF1BFD">
        <w:rPr>
          <w:rFonts w:cs="Times New Roman"/>
          <w:spacing w:val="32"/>
          <w:lang w:val="tr-TR"/>
        </w:rPr>
        <w:t xml:space="preserve"> </w:t>
      </w:r>
      <w:r w:rsidRPr="00FF1BFD">
        <w:rPr>
          <w:rFonts w:cs="Times New Roman"/>
          <w:lang w:val="tr-TR"/>
        </w:rPr>
        <w:t>isti</w:t>
      </w:r>
      <w:r w:rsidRPr="00FF1BFD">
        <w:rPr>
          <w:rFonts w:cs="Times New Roman"/>
          <w:spacing w:val="-1"/>
          <w:lang w:val="tr-TR"/>
        </w:rPr>
        <w:t>d</w:t>
      </w:r>
      <w:r w:rsidRPr="00FF1BFD">
        <w:rPr>
          <w:rFonts w:cs="Times New Roman"/>
          <w:lang w:val="tr-TR"/>
        </w:rPr>
        <w:t>â‘ et</w:t>
      </w:r>
      <w:r w:rsidRPr="00FF1BFD">
        <w:rPr>
          <w:rFonts w:cs="Times New Roman"/>
          <w:spacing w:val="-2"/>
          <w:lang w:val="tr-TR"/>
        </w:rPr>
        <w:t>m</w:t>
      </w:r>
      <w:r w:rsidRPr="00FF1BFD">
        <w:rPr>
          <w:rFonts w:cs="Times New Roman"/>
          <w:lang w:val="tr-TR"/>
        </w:rPr>
        <w:t>ekden</w:t>
      </w:r>
      <w:r w:rsidRPr="00FF1BFD">
        <w:rPr>
          <w:rFonts w:cs="Times New Roman"/>
          <w:spacing w:val="2"/>
          <w:lang w:val="tr-TR"/>
        </w:rPr>
        <w:t xml:space="preserve"> </w:t>
      </w:r>
      <w:r w:rsidRPr="00FF1BFD">
        <w:rPr>
          <w:rFonts w:cs="Times New Roman"/>
          <w:lang w:val="tr-TR"/>
        </w:rPr>
        <w:t>n</w:t>
      </w:r>
      <w:r w:rsidRPr="00FF1BFD">
        <w:rPr>
          <w:rFonts w:cs="Times New Roman"/>
          <w:spacing w:val="1"/>
          <w:lang w:val="tr-TR"/>
        </w:rPr>
        <w:t>â</w:t>
      </w:r>
      <w:r w:rsidRPr="00FF1BFD">
        <w:rPr>
          <w:rFonts w:cs="Times New Roman"/>
          <w:lang w:val="tr-TR"/>
        </w:rPr>
        <w:t>şî</w:t>
      </w:r>
      <w:r w:rsidRPr="00FF1BFD">
        <w:rPr>
          <w:rFonts w:cs="Times New Roman"/>
          <w:spacing w:val="2"/>
          <w:lang w:val="tr-TR"/>
        </w:rPr>
        <w:t xml:space="preserve"> </w:t>
      </w:r>
      <w:r w:rsidRPr="00FF1BFD">
        <w:rPr>
          <w:rFonts w:cs="Times New Roman"/>
          <w:lang w:val="tr-TR"/>
        </w:rPr>
        <w:t>De</w:t>
      </w:r>
      <w:r w:rsidRPr="00FF1BFD">
        <w:rPr>
          <w:rFonts w:cs="Times New Roman"/>
          <w:spacing w:val="-1"/>
          <w:lang w:val="tr-TR"/>
        </w:rPr>
        <w:t>f</w:t>
      </w:r>
      <w:r w:rsidRPr="00FF1BFD">
        <w:rPr>
          <w:rFonts w:cs="Times New Roman"/>
          <w:lang w:val="tr-TR"/>
        </w:rPr>
        <w:t>terhâ</w:t>
      </w:r>
      <w:r w:rsidRPr="00FF1BFD">
        <w:rPr>
          <w:rFonts w:cs="Times New Roman"/>
          <w:spacing w:val="-2"/>
          <w:lang w:val="tr-TR"/>
        </w:rPr>
        <w:t>n</w:t>
      </w:r>
      <w:r w:rsidRPr="00FF1BFD">
        <w:rPr>
          <w:rFonts w:cs="Times New Roman"/>
          <w:spacing w:val="1"/>
          <w:lang w:val="tr-TR"/>
        </w:rPr>
        <w:t>e</w:t>
      </w:r>
      <w:r w:rsidRPr="00FF1BFD">
        <w:rPr>
          <w:rFonts w:cs="Times New Roman"/>
          <w:lang w:val="tr-TR"/>
        </w:rPr>
        <w:t>-i</w:t>
      </w:r>
      <w:r w:rsidRPr="00FF1BFD">
        <w:rPr>
          <w:rFonts w:cs="Times New Roman"/>
          <w:spacing w:val="2"/>
          <w:lang w:val="tr-TR"/>
        </w:rPr>
        <w:t xml:space="preserve"> </w:t>
      </w:r>
      <w:r w:rsidRPr="00FF1BFD">
        <w:rPr>
          <w:rFonts w:cs="Times New Roman"/>
          <w:lang w:val="tr-TR"/>
        </w:rPr>
        <w:t>a</w:t>
      </w:r>
      <w:r w:rsidRPr="00FF1BFD">
        <w:rPr>
          <w:rFonts w:cs="Times New Roman"/>
          <w:spacing w:val="-2"/>
          <w:lang w:val="tr-TR"/>
        </w:rPr>
        <w:t>m</w:t>
      </w:r>
      <w:r w:rsidRPr="00FF1BFD">
        <w:rPr>
          <w:rFonts w:cs="Times New Roman"/>
          <w:lang w:val="tr-TR"/>
        </w:rPr>
        <w:t>ire</w:t>
      </w:r>
      <w:r w:rsidRPr="00FF1BFD">
        <w:rPr>
          <w:rFonts w:cs="Times New Roman"/>
          <w:spacing w:val="-2"/>
          <w:lang w:val="tr-TR"/>
        </w:rPr>
        <w:t>m</w:t>
      </w:r>
      <w:r w:rsidRPr="00FF1BFD">
        <w:rPr>
          <w:rFonts w:cs="Times New Roman"/>
          <w:lang w:val="tr-TR"/>
        </w:rPr>
        <w:t>de</w:t>
      </w:r>
      <w:r w:rsidRPr="00FF1BFD">
        <w:rPr>
          <w:rFonts w:cs="Times New Roman"/>
          <w:spacing w:val="3"/>
          <w:lang w:val="tr-TR"/>
        </w:rPr>
        <w:t xml:space="preserve"> </w:t>
      </w:r>
      <w:r w:rsidRPr="00FF1BFD">
        <w:rPr>
          <w:rFonts w:cs="Times New Roman"/>
          <w:spacing w:val="-2"/>
          <w:lang w:val="tr-TR"/>
        </w:rPr>
        <w:t>m</w:t>
      </w:r>
      <w:r w:rsidRPr="00FF1BFD">
        <w:rPr>
          <w:rFonts w:cs="Times New Roman"/>
          <w:lang w:val="tr-TR"/>
        </w:rPr>
        <w:t>ahfûz</w:t>
      </w:r>
      <w:r w:rsidRPr="00FF1BFD">
        <w:rPr>
          <w:rFonts w:cs="Times New Roman"/>
          <w:spacing w:val="1"/>
          <w:lang w:val="tr-TR"/>
        </w:rPr>
        <w:t xml:space="preserve"> </w:t>
      </w:r>
      <w:r w:rsidRPr="00FF1BFD">
        <w:rPr>
          <w:rFonts w:cs="Times New Roman"/>
          <w:lang w:val="tr-TR"/>
        </w:rPr>
        <w:t>r</w:t>
      </w:r>
      <w:r w:rsidRPr="00FF1BFD">
        <w:rPr>
          <w:rFonts w:cs="Times New Roman"/>
          <w:spacing w:val="1"/>
          <w:lang w:val="tr-TR"/>
        </w:rPr>
        <w:t>û</w:t>
      </w:r>
      <w:r w:rsidRPr="00FF1BFD">
        <w:rPr>
          <w:rFonts w:cs="Times New Roman"/>
          <w:lang w:val="tr-TR"/>
        </w:rPr>
        <w:t>znâ</w:t>
      </w:r>
      <w:r w:rsidRPr="00FF1BFD">
        <w:rPr>
          <w:rFonts w:cs="Times New Roman"/>
          <w:spacing w:val="-2"/>
          <w:lang w:val="tr-TR"/>
        </w:rPr>
        <w:t>m</w:t>
      </w:r>
      <w:r w:rsidRPr="00FF1BFD">
        <w:rPr>
          <w:rFonts w:cs="Times New Roman"/>
          <w:lang w:val="tr-TR"/>
        </w:rPr>
        <w:t>ç</w:t>
      </w:r>
      <w:r w:rsidRPr="00FF1BFD">
        <w:rPr>
          <w:rFonts w:cs="Times New Roman"/>
          <w:spacing w:val="2"/>
          <w:lang w:val="tr-TR"/>
        </w:rPr>
        <w:t>e</w:t>
      </w:r>
      <w:r w:rsidRPr="00FF1BFD">
        <w:rPr>
          <w:rFonts w:cs="Times New Roman"/>
          <w:lang w:val="tr-TR"/>
        </w:rPr>
        <w:t>-i</w:t>
      </w:r>
      <w:r w:rsidRPr="00FF1BFD">
        <w:rPr>
          <w:rFonts w:cs="Times New Roman"/>
          <w:spacing w:val="2"/>
          <w:lang w:val="tr-TR"/>
        </w:rPr>
        <w:t xml:space="preserve"> </w:t>
      </w:r>
      <w:r w:rsidRPr="00FF1BFD">
        <w:rPr>
          <w:rFonts w:cs="Times New Roman"/>
          <w:lang w:val="tr-TR"/>
        </w:rPr>
        <w:t>hü</w:t>
      </w:r>
      <w:r w:rsidRPr="00FF1BFD">
        <w:rPr>
          <w:rFonts w:cs="Times New Roman"/>
          <w:spacing w:val="-2"/>
          <w:lang w:val="tr-TR"/>
        </w:rPr>
        <w:t>m</w:t>
      </w:r>
      <w:r w:rsidRPr="00FF1BFD">
        <w:rPr>
          <w:rFonts w:cs="Times New Roman"/>
          <w:lang w:val="tr-TR"/>
        </w:rPr>
        <w:t>âyûn</w:t>
      </w:r>
      <w:r w:rsidRPr="00FF1BFD">
        <w:rPr>
          <w:rFonts w:cs="Times New Roman"/>
          <w:spacing w:val="3"/>
          <w:lang w:val="tr-TR"/>
        </w:rPr>
        <w:t xml:space="preserve"> </w:t>
      </w:r>
      <w:r w:rsidRPr="00FF1BFD">
        <w:rPr>
          <w:rFonts w:cs="Times New Roman"/>
          <w:lang w:val="tr-TR"/>
        </w:rPr>
        <w:t>ve</w:t>
      </w:r>
      <w:r w:rsidRPr="00FF1BFD">
        <w:rPr>
          <w:rFonts w:cs="Times New Roman"/>
          <w:spacing w:val="2"/>
          <w:lang w:val="tr-TR"/>
        </w:rPr>
        <w:t xml:space="preserve"> </w:t>
      </w:r>
      <w:r w:rsidRPr="00FF1BFD">
        <w:rPr>
          <w:rFonts w:cs="Times New Roman"/>
          <w:lang w:val="tr-TR"/>
        </w:rPr>
        <w:t>defte</w:t>
      </w:r>
      <w:r w:rsidRPr="00FF1BFD">
        <w:rPr>
          <w:rFonts w:cs="Times New Roman"/>
          <w:spacing w:val="2"/>
          <w:lang w:val="tr-TR"/>
        </w:rPr>
        <w:t>r</w:t>
      </w:r>
      <w:r w:rsidRPr="00FF1BFD">
        <w:rPr>
          <w:rFonts w:cs="Times New Roman"/>
          <w:spacing w:val="-1"/>
          <w:lang w:val="tr-TR"/>
        </w:rPr>
        <w:t>-</w:t>
      </w:r>
      <w:r w:rsidRPr="00FF1BFD">
        <w:rPr>
          <w:rFonts w:cs="Times New Roman"/>
          <w:lang w:val="tr-TR"/>
        </w:rPr>
        <w:t>i</w:t>
      </w:r>
      <w:r w:rsidRPr="00FF1BFD">
        <w:rPr>
          <w:rFonts w:cs="Times New Roman"/>
          <w:spacing w:val="2"/>
          <w:lang w:val="tr-TR"/>
        </w:rPr>
        <w:t xml:space="preserve"> </w:t>
      </w:r>
      <w:r w:rsidRPr="00FF1BFD">
        <w:rPr>
          <w:rFonts w:cs="Times New Roman"/>
          <w:lang w:val="tr-TR"/>
        </w:rPr>
        <w:t>ic</w:t>
      </w:r>
      <w:r w:rsidRPr="00FF1BFD">
        <w:rPr>
          <w:rFonts w:cs="Times New Roman"/>
          <w:spacing w:val="-2"/>
          <w:lang w:val="tr-TR"/>
        </w:rPr>
        <w:t>m</w:t>
      </w:r>
      <w:r w:rsidRPr="00FF1BFD">
        <w:rPr>
          <w:rFonts w:cs="Times New Roman"/>
          <w:lang w:val="tr-TR"/>
        </w:rPr>
        <w:t>âl</w:t>
      </w:r>
      <w:r w:rsidRPr="00FF1BFD">
        <w:rPr>
          <w:rFonts w:cs="Times New Roman"/>
          <w:spacing w:val="2"/>
          <w:lang w:val="tr-TR"/>
        </w:rPr>
        <w:t xml:space="preserve"> </w:t>
      </w:r>
      <w:r w:rsidRPr="00FF1BFD">
        <w:rPr>
          <w:rFonts w:cs="Times New Roman"/>
          <w:lang w:val="tr-TR"/>
        </w:rPr>
        <w:t>ve mu</w:t>
      </w:r>
      <w:r w:rsidRPr="00FF1BFD">
        <w:rPr>
          <w:rFonts w:cs="Times New Roman"/>
          <w:spacing w:val="-2"/>
          <w:lang w:val="tr-TR"/>
        </w:rPr>
        <w:t>f</w:t>
      </w:r>
      <w:r w:rsidRPr="00FF1BFD">
        <w:rPr>
          <w:rFonts w:cs="Times New Roman"/>
          <w:lang w:val="tr-TR"/>
        </w:rPr>
        <w:t>assala</w:t>
      </w:r>
      <w:r w:rsidRPr="00FF1BFD">
        <w:rPr>
          <w:rFonts w:cs="Times New Roman"/>
          <w:spacing w:val="16"/>
          <w:lang w:val="tr-TR"/>
        </w:rPr>
        <w:t xml:space="preserve"> </w:t>
      </w:r>
      <w:r w:rsidRPr="00FF1BFD">
        <w:rPr>
          <w:rFonts w:cs="Times New Roman"/>
          <w:lang w:val="tr-TR"/>
        </w:rPr>
        <w:t>mürâ‘caat</w:t>
      </w:r>
      <w:r w:rsidRPr="00FF1BFD">
        <w:rPr>
          <w:rFonts w:cs="Times New Roman"/>
          <w:spacing w:val="15"/>
          <w:lang w:val="tr-TR"/>
        </w:rPr>
        <w:t xml:space="preserve"> </w:t>
      </w:r>
      <w:r w:rsidRPr="00FF1BFD">
        <w:rPr>
          <w:rFonts w:cs="Times New Roman"/>
          <w:lang w:val="tr-TR"/>
        </w:rPr>
        <w:t>ol</w:t>
      </w:r>
      <w:r w:rsidRPr="00FF1BFD">
        <w:rPr>
          <w:rFonts w:cs="Times New Roman"/>
          <w:spacing w:val="-1"/>
          <w:lang w:val="tr-TR"/>
        </w:rPr>
        <w:t>u</w:t>
      </w:r>
      <w:r w:rsidRPr="00FF1BFD">
        <w:rPr>
          <w:rFonts w:cs="Times New Roman"/>
          <w:lang w:val="tr-TR"/>
        </w:rPr>
        <w:t>ndukda</w:t>
      </w:r>
      <w:r w:rsidRPr="00FF1BFD">
        <w:rPr>
          <w:rFonts w:cs="Times New Roman"/>
          <w:spacing w:val="16"/>
          <w:lang w:val="tr-TR"/>
        </w:rPr>
        <w:t xml:space="preserve"> </w:t>
      </w:r>
      <w:r w:rsidRPr="00FF1BFD">
        <w:rPr>
          <w:rFonts w:cs="Times New Roman"/>
          <w:lang w:val="tr-TR"/>
        </w:rPr>
        <w:t>ve</w:t>
      </w:r>
      <w:r w:rsidRPr="00FF1BFD">
        <w:rPr>
          <w:rFonts w:cs="Times New Roman"/>
          <w:spacing w:val="-1"/>
          <w:lang w:val="tr-TR"/>
        </w:rPr>
        <w:t>c</w:t>
      </w:r>
      <w:r w:rsidRPr="00FF1BFD">
        <w:rPr>
          <w:rFonts w:cs="Times New Roman"/>
          <w:spacing w:val="1"/>
          <w:lang w:val="tr-TR"/>
        </w:rPr>
        <w:t>h</w:t>
      </w:r>
      <w:r w:rsidRPr="00FF1BFD">
        <w:rPr>
          <w:rFonts w:cs="Times New Roman"/>
          <w:lang w:val="tr-TR"/>
        </w:rPr>
        <w:t>-i</w:t>
      </w:r>
      <w:r w:rsidRPr="00FF1BFD">
        <w:rPr>
          <w:rFonts w:cs="Times New Roman"/>
          <w:spacing w:val="17"/>
          <w:lang w:val="tr-TR"/>
        </w:rPr>
        <w:t xml:space="preserve"> </w:t>
      </w:r>
      <w:r w:rsidRPr="00FF1BFD">
        <w:rPr>
          <w:rFonts w:cs="Times New Roman"/>
          <w:spacing w:val="-2"/>
          <w:lang w:val="tr-TR"/>
        </w:rPr>
        <w:t>m</w:t>
      </w:r>
      <w:r w:rsidRPr="00FF1BFD">
        <w:rPr>
          <w:rFonts w:cs="Times New Roman"/>
          <w:lang w:val="tr-TR"/>
        </w:rPr>
        <w:t>eşrûh</w:t>
      </w:r>
      <w:r w:rsidRPr="00FF1BFD">
        <w:rPr>
          <w:rFonts w:cs="Times New Roman"/>
          <w:spacing w:val="15"/>
          <w:lang w:val="tr-TR"/>
        </w:rPr>
        <w:t xml:space="preserve"> </w:t>
      </w:r>
      <w:r w:rsidRPr="00FF1BFD">
        <w:rPr>
          <w:rFonts w:cs="Times New Roman"/>
          <w:lang w:val="tr-TR"/>
        </w:rPr>
        <w:t>üzere</w:t>
      </w:r>
      <w:r w:rsidRPr="00FF1BFD">
        <w:rPr>
          <w:rFonts w:cs="Times New Roman"/>
          <w:spacing w:val="16"/>
          <w:lang w:val="tr-TR"/>
        </w:rPr>
        <w:t xml:space="preserve"> </w:t>
      </w:r>
      <w:r w:rsidRPr="00FF1BFD">
        <w:rPr>
          <w:rFonts w:cs="Times New Roman"/>
          <w:spacing w:val="-2"/>
          <w:lang w:val="tr-TR"/>
        </w:rPr>
        <w:t>o</w:t>
      </w:r>
      <w:r w:rsidRPr="00FF1BFD">
        <w:rPr>
          <w:rFonts w:cs="Times New Roman"/>
          <w:lang w:val="tr-TR"/>
        </w:rPr>
        <w:t>l</w:t>
      </w:r>
      <w:r w:rsidRPr="00FF1BFD">
        <w:rPr>
          <w:rFonts w:cs="Times New Roman"/>
          <w:spacing w:val="17"/>
          <w:lang w:val="tr-TR"/>
        </w:rPr>
        <w:t xml:space="preserve"> </w:t>
      </w:r>
      <w:r w:rsidRPr="00FF1BFD">
        <w:rPr>
          <w:rFonts w:cs="Times New Roman"/>
          <w:lang w:val="tr-TR"/>
        </w:rPr>
        <w:t>da</w:t>
      </w:r>
      <w:r w:rsidRPr="00FF1BFD">
        <w:rPr>
          <w:rFonts w:cs="Times New Roman"/>
          <w:spacing w:val="-1"/>
          <w:lang w:val="tr-TR"/>
        </w:rPr>
        <w:t>h</w:t>
      </w:r>
      <w:r w:rsidRPr="00FF1BFD">
        <w:rPr>
          <w:rFonts w:cs="Times New Roman"/>
          <w:lang w:val="tr-TR"/>
        </w:rPr>
        <w:t>i</w:t>
      </w:r>
      <w:r w:rsidRPr="00FF1BFD">
        <w:rPr>
          <w:rFonts w:cs="Times New Roman"/>
          <w:spacing w:val="17"/>
          <w:lang w:val="tr-TR"/>
        </w:rPr>
        <w:t xml:space="preserve"> </w:t>
      </w:r>
      <w:r w:rsidRPr="00FF1BFD">
        <w:rPr>
          <w:rFonts w:cs="Times New Roman"/>
          <w:spacing w:val="-2"/>
          <w:lang w:val="tr-TR"/>
        </w:rPr>
        <w:t>m</w:t>
      </w:r>
      <w:r w:rsidRPr="00FF1BFD">
        <w:rPr>
          <w:rFonts w:cs="Times New Roman"/>
          <w:lang w:val="tr-TR"/>
        </w:rPr>
        <w:t>estûr</w:t>
      </w:r>
      <w:r w:rsidRPr="00FF1BFD">
        <w:rPr>
          <w:rFonts w:cs="Times New Roman"/>
          <w:spacing w:val="17"/>
          <w:lang w:val="tr-TR"/>
        </w:rPr>
        <w:t xml:space="preserve"> </w:t>
      </w:r>
      <w:r w:rsidRPr="00FF1BFD">
        <w:rPr>
          <w:rFonts w:cs="Times New Roman"/>
          <w:lang w:val="tr-TR"/>
        </w:rPr>
        <w:t>ve</w:t>
      </w:r>
      <w:r w:rsidRPr="00FF1BFD">
        <w:rPr>
          <w:rFonts w:cs="Times New Roman"/>
          <w:spacing w:val="15"/>
          <w:lang w:val="tr-TR"/>
        </w:rPr>
        <w:t xml:space="preserve"> </w:t>
      </w:r>
      <w:r w:rsidRPr="00FF1BFD">
        <w:rPr>
          <w:rFonts w:cs="Times New Roman"/>
          <w:lang w:val="tr-TR"/>
        </w:rPr>
        <w:t>mukayyed</w:t>
      </w:r>
      <w:r w:rsidRPr="00FF1BFD">
        <w:rPr>
          <w:rFonts w:cs="Times New Roman"/>
          <w:spacing w:val="16"/>
          <w:lang w:val="tr-TR"/>
        </w:rPr>
        <w:t xml:space="preserve"> </w:t>
      </w:r>
      <w:r w:rsidRPr="00FF1BFD">
        <w:rPr>
          <w:rFonts w:cs="Times New Roman"/>
          <w:lang w:val="tr-TR"/>
        </w:rPr>
        <w:t>olub bu</w:t>
      </w:r>
      <w:r w:rsidRPr="00FF1BFD">
        <w:rPr>
          <w:rFonts w:cs="Times New Roman"/>
          <w:spacing w:val="30"/>
          <w:lang w:val="tr-TR"/>
        </w:rPr>
        <w:t xml:space="preserve"> </w:t>
      </w:r>
      <w:r w:rsidRPr="00FF1BFD">
        <w:rPr>
          <w:rFonts w:cs="Times New Roman"/>
          <w:spacing w:val="-2"/>
          <w:lang w:val="tr-TR"/>
        </w:rPr>
        <w:t>m</w:t>
      </w:r>
      <w:r w:rsidRPr="00FF1BFD">
        <w:rPr>
          <w:rFonts w:cs="Times New Roman"/>
          <w:lang w:val="tr-TR"/>
        </w:rPr>
        <w:t>akūle</w:t>
      </w:r>
      <w:r w:rsidRPr="00FF1BFD">
        <w:rPr>
          <w:rFonts w:cs="Times New Roman"/>
          <w:spacing w:val="31"/>
          <w:lang w:val="tr-TR"/>
        </w:rPr>
        <w:t xml:space="preserve"> </w:t>
      </w:r>
      <w:r w:rsidRPr="00FF1BFD">
        <w:rPr>
          <w:rFonts w:cs="Times New Roman"/>
          <w:lang w:val="tr-TR"/>
        </w:rPr>
        <w:t>tı</w:t>
      </w:r>
      <w:r w:rsidRPr="00FF1BFD">
        <w:rPr>
          <w:rFonts w:cs="Times New Roman"/>
          <w:spacing w:val="-3"/>
          <w:lang w:val="tr-TR"/>
        </w:rPr>
        <w:t>m</w:t>
      </w:r>
      <w:r w:rsidRPr="00FF1BFD">
        <w:rPr>
          <w:rFonts w:cs="Times New Roman"/>
          <w:lang w:val="tr-TR"/>
        </w:rPr>
        <w:t>arlu</w:t>
      </w:r>
      <w:r w:rsidRPr="00FF1BFD">
        <w:rPr>
          <w:rFonts w:cs="Times New Roman"/>
          <w:spacing w:val="31"/>
          <w:lang w:val="tr-TR"/>
        </w:rPr>
        <w:t xml:space="preserve"> </w:t>
      </w:r>
      <w:r w:rsidRPr="00FF1BFD">
        <w:rPr>
          <w:rFonts w:cs="Times New Roman"/>
          <w:lang w:val="tr-TR"/>
        </w:rPr>
        <w:t>süvâri</w:t>
      </w:r>
      <w:r w:rsidRPr="00FF1BFD">
        <w:rPr>
          <w:rFonts w:cs="Times New Roman"/>
          <w:spacing w:val="30"/>
          <w:lang w:val="tr-TR"/>
        </w:rPr>
        <w:t xml:space="preserve"> </w:t>
      </w:r>
      <w:r w:rsidRPr="00FF1BFD">
        <w:rPr>
          <w:rFonts w:cs="Times New Roman"/>
          <w:lang w:val="tr-TR"/>
        </w:rPr>
        <w:t>‘asâ</w:t>
      </w:r>
      <w:r w:rsidRPr="00FF1BFD">
        <w:rPr>
          <w:rFonts w:cs="Times New Roman"/>
          <w:spacing w:val="-1"/>
          <w:lang w:val="tr-TR"/>
        </w:rPr>
        <w:t>k</w:t>
      </w:r>
      <w:r w:rsidRPr="00FF1BFD">
        <w:rPr>
          <w:rFonts w:cs="Times New Roman"/>
          <w:lang w:val="tr-TR"/>
        </w:rPr>
        <w:t>i</w:t>
      </w:r>
      <w:r w:rsidRPr="00FF1BFD">
        <w:rPr>
          <w:rFonts w:cs="Times New Roman"/>
          <w:spacing w:val="1"/>
          <w:lang w:val="tr-TR"/>
        </w:rPr>
        <w:t>r</w:t>
      </w:r>
      <w:r w:rsidRPr="00FF1BFD">
        <w:rPr>
          <w:rFonts w:cs="Times New Roman"/>
          <w:lang w:val="tr-TR"/>
        </w:rPr>
        <w:t>-i</w:t>
      </w:r>
      <w:r w:rsidRPr="00FF1BFD">
        <w:rPr>
          <w:rFonts w:cs="Times New Roman"/>
          <w:spacing w:val="30"/>
          <w:lang w:val="tr-TR"/>
        </w:rPr>
        <w:t xml:space="preserve"> </w:t>
      </w:r>
      <w:r w:rsidRPr="00FF1BFD">
        <w:rPr>
          <w:rFonts w:cs="Times New Roman"/>
          <w:spacing w:val="-2"/>
          <w:lang w:val="tr-TR"/>
        </w:rPr>
        <w:t>m</w:t>
      </w:r>
      <w:r w:rsidRPr="00FF1BFD">
        <w:rPr>
          <w:rFonts w:cs="Times New Roman"/>
          <w:lang w:val="tr-TR"/>
        </w:rPr>
        <w:t>ansûre</w:t>
      </w:r>
      <w:r w:rsidRPr="00FF1BFD">
        <w:rPr>
          <w:rFonts w:cs="Times New Roman"/>
          <w:spacing w:val="31"/>
          <w:lang w:val="tr-TR"/>
        </w:rPr>
        <w:t xml:space="preserve"> </w:t>
      </w:r>
      <w:r w:rsidRPr="00FF1BFD">
        <w:rPr>
          <w:rFonts w:cs="Times New Roman"/>
          <w:lang w:val="tr-TR"/>
        </w:rPr>
        <w:t>ve</w:t>
      </w:r>
      <w:r w:rsidRPr="00FF1BFD">
        <w:rPr>
          <w:rFonts w:cs="Times New Roman"/>
          <w:spacing w:val="30"/>
          <w:lang w:val="tr-TR"/>
        </w:rPr>
        <w:t xml:space="preserve"> </w:t>
      </w:r>
      <w:r w:rsidRPr="00FF1BFD">
        <w:rPr>
          <w:rFonts w:cs="Times New Roman"/>
          <w:lang w:val="tr-TR"/>
        </w:rPr>
        <w:t>mütekāidîn</w:t>
      </w:r>
      <w:r w:rsidRPr="00FF1BFD">
        <w:rPr>
          <w:rFonts w:cs="Times New Roman"/>
          <w:spacing w:val="28"/>
          <w:lang w:val="tr-TR"/>
        </w:rPr>
        <w:t xml:space="preserve"> </w:t>
      </w:r>
      <w:r w:rsidRPr="00FF1BFD">
        <w:rPr>
          <w:rFonts w:cs="Times New Roman"/>
          <w:lang w:val="tr-TR"/>
        </w:rPr>
        <w:t>ve</w:t>
      </w:r>
      <w:r w:rsidRPr="00FF1BFD">
        <w:rPr>
          <w:rFonts w:cs="Times New Roman"/>
          <w:spacing w:val="31"/>
          <w:lang w:val="tr-TR"/>
        </w:rPr>
        <w:t xml:space="preserve"> </w:t>
      </w:r>
      <w:r w:rsidRPr="00FF1BFD">
        <w:rPr>
          <w:rFonts w:cs="Times New Roman"/>
          <w:lang w:val="tr-TR"/>
        </w:rPr>
        <w:t>cebeliler</w:t>
      </w:r>
      <w:r w:rsidRPr="00FF1BFD">
        <w:rPr>
          <w:rFonts w:cs="Times New Roman"/>
          <w:spacing w:val="-2"/>
          <w:lang w:val="tr-TR"/>
        </w:rPr>
        <w:t>i</w:t>
      </w:r>
      <w:r w:rsidRPr="00FF1BFD">
        <w:rPr>
          <w:rFonts w:cs="Times New Roman"/>
          <w:lang w:val="tr-TR"/>
        </w:rPr>
        <w:t>n</w:t>
      </w:r>
      <w:r w:rsidRPr="00FF1BFD">
        <w:rPr>
          <w:rFonts w:cs="Times New Roman"/>
          <w:spacing w:val="30"/>
          <w:lang w:val="tr-TR"/>
        </w:rPr>
        <w:t xml:space="preserve"> </w:t>
      </w:r>
      <w:r w:rsidRPr="00FF1BFD">
        <w:rPr>
          <w:rFonts w:cs="Times New Roman"/>
          <w:lang w:val="tr-TR"/>
        </w:rPr>
        <w:t>‘uhdeleri</w:t>
      </w:r>
      <w:r w:rsidRPr="00FF1BFD">
        <w:rPr>
          <w:rFonts w:cs="Times New Roman"/>
          <w:spacing w:val="-2"/>
          <w:lang w:val="tr-TR"/>
        </w:rPr>
        <w:t>n</w:t>
      </w:r>
      <w:r w:rsidRPr="00FF1BFD">
        <w:rPr>
          <w:rFonts w:cs="Times New Roman"/>
          <w:lang w:val="tr-TR"/>
        </w:rPr>
        <w:t>de bulunan</w:t>
      </w:r>
      <w:r w:rsidRPr="00FF1BFD">
        <w:rPr>
          <w:rFonts w:cs="Times New Roman"/>
          <w:spacing w:val="16"/>
          <w:lang w:val="tr-TR"/>
        </w:rPr>
        <w:t xml:space="preserve"> </w:t>
      </w:r>
      <w:r w:rsidRPr="00FF1BFD">
        <w:rPr>
          <w:rFonts w:cs="Times New Roman"/>
          <w:lang w:val="tr-TR"/>
        </w:rPr>
        <w:t>t</w:t>
      </w:r>
      <w:r w:rsidRPr="00FF1BFD">
        <w:rPr>
          <w:rFonts w:cs="Times New Roman"/>
          <w:spacing w:val="-2"/>
          <w:lang w:val="tr-TR"/>
        </w:rPr>
        <w:t>ım</w:t>
      </w:r>
      <w:r w:rsidRPr="00FF1BFD">
        <w:rPr>
          <w:rFonts w:cs="Times New Roman"/>
          <w:lang w:val="tr-TR"/>
        </w:rPr>
        <w:t>ar</w:t>
      </w:r>
      <w:r w:rsidRPr="00FF1BFD">
        <w:rPr>
          <w:rFonts w:cs="Times New Roman"/>
          <w:spacing w:val="17"/>
          <w:lang w:val="tr-TR"/>
        </w:rPr>
        <w:t xml:space="preserve"> </w:t>
      </w:r>
      <w:r w:rsidRPr="00FF1BFD">
        <w:rPr>
          <w:rFonts w:cs="Times New Roman"/>
          <w:lang w:val="tr-TR"/>
        </w:rPr>
        <w:t>ve</w:t>
      </w:r>
      <w:r w:rsidRPr="00FF1BFD">
        <w:rPr>
          <w:rFonts w:cs="Times New Roman"/>
          <w:spacing w:val="16"/>
          <w:lang w:val="tr-TR"/>
        </w:rPr>
        <w:t xml:space="preserve"> </w:t>
      </w:r>
      <w:r w:rsidRPr="00FF1BFD">
        <w:rPr>
          <w:rFonts w:cs="Times New Roman"/>
          <w:lang w:val="tr-TR"/>
        </w:rPr>
        <w:t>ze‘â</w:t>
      </w:r>
      <w:r w:rsidRPr="00FF1BFD">
        <w:rPr>
          <w:rFonts w:cs="Times New Roman"/>
          <w:spacing w:val="-2"/>
          <w:lang w:val="tr-TR"/>
        </w:rPr>
        <w:t>m</w:t>
      </w:r>
      <w:r w:rsidRPr="00FF1BFD">
        <w:rPr>
          <w:rFonts w:cs="Times New Roman"/>
          <w:lang w:val="tr-TR"/>
        </w:rPr>
        <w:t>etler</w:t>
      </w:r>
      <w:r w:rsidRPr="00FF1BFD">
        <w:rPr>
          <w:rFonts w:cs="Times New Roman"/>
          <w:spacing w:val="17"/>
          <w:lang w:val="tr-TR"/>
        </w:rPr>
        <w:t xml:space="preserve"> </w:t>
      </w:r>
      <w:r w:rsidRPr="00FF1BFD">
        <w:rPr>
          <w:rFonts w:cs="Times New Roman"/>
          <w:lang w:val="tr-TR"/>
        </w:rPr>
        <w:t>karyelerinin</w:t>
      </w:r>
      <w:r w:rsidRPr="00FF1BFD">
        <w:rPr>
          <w:rFonts w:cs="Times New Roman"/>
          <w:spacing w:val="15"/>
          <w:lang w:val="tr-TR"/>
        </w:rPr>
        <w:t xml:space="preserve"> </w:t>
      </w:r>
      <w:r w:rsidRPr="00FF1BFD">
        <w:rPr>
          <w:rFonts w:cs="Times New Roman"/>
          <w:lang w:val="tr-TR"/>
        </w:rPr>
        <w:t>h</w:t>
      </w:r>
      <w:r w:rsidRPr="00FF1BFD">
        <w:rPr>
          <w:rFonts w:cs="Times New Roman"/>
          <w:spacing w:val="-1"/>
          <w:lang w:val="tr-TR"/>
        </w:rPr>
        <w:t>â</w:t>
      </w:r>
      <w:r w:rsidRPr="00FF1BFD">
        <w:rPr>
          <w:rFonts w:cs="Times New Roman"/>
          <w:lang w:val="tr-TR"/>
        </w:rPr>
        <w:t>sıl</w:t>
      </w:r>
      <w:r w:rsidRPr="00FF1BFD">
        <w:rPr>
          <w:rFonts w:cs="Times New Roman"/>
          <w:spacing w:val="-1"/>
          <w:lang w:val="tr-TR"/>
        </w:rPr>
        <w:t>â</w:t>
      </w:r>
      <w:r w:rsidRPr="00FF1BFD">
        <w:rPr>
          <w:rFonts w:cs="Times New Roman"/>
          <w:spacing w:val="3"/>
          <w:lang w:val="tr-TR"/>
        </w:rPr>
        <w:t>t</w:t>
      </w:r>
      <w:r w:rsidRPr="00FF1BFD">
        <w:rPr>
          <w:rFonts w:cs="Times New Roman"/>
          <w:spacing w:val="-1"/>
          <w:lang w:val="tr-TR"/>
        </w:rPr>
        <w:t>-</w:t>
      </w:r>
      <w:r w:rsidRPr="00FF1BFD">
        <w:rPr>
          <w:rFonts w:cs="Times New Roman"/>
          <w:lang w:val="tr-TR"/>
        </w:rPr>
        <w:t>ı</w:t>
      </w:r>
      <w:r w:rsidRPr="00FF1BFD">
        <w:rPr>
          <w:rFonts w:cs="Times New Roman"/>
          <w:spacing w:val="17"/>
          <w:lang w:val="tr-TR"/>
        </w:rPr>
        <w:t xml:space="preserve"> </w:t>
      </w:r>
      <w:r w:rsidRPr="00FF1BFD">
        <w:rPr>
          <w:rFonts w:cs="Times New Roman"/>
          <w:lang w:val="tr-TR"/>
        </w:rPr>
        <w:t>vâ</w:t>
      </w:r>
      <w:r w:rsidRPr="00FF1BFD">
        <w:rPr>
          <w:rFonts w:cs="Times New Roman"/>
          <w:spacing w:val="-1"/>
          <w:lang w:val="tr-TR"/>
        </w:rPr>
        <w:t>k</w:t>
      </w:r>
      <w:r w:rsidRPr="00FF1BFD">
        <w:rPr>
          <w:rFonts w:cs="Times New Roman"/>
          <w:lang w:val="tr-TR"/>
        </w:rPr>
        <w:t>ı‘asına</w:t>
      </w:r>
      <w:r w:rsidRPr="00FF1BFD">
        <w:rPr>
          <w:rFonts w:cs="Times New Roman"/>
          <w:spacing w:val="16"/>
          <w:lang w:val="tr-TR"/>
        </w:rPr>
        <w:t xml:space="preserve"> </w:t>
      </w:r>
      <w:r w:rsidRPr="00FF1BFD">
        <w:rPr>
          <w:rFonts w:cs="Times New Roman"/>
          <w:lang w:val="tr-TR"/>
        </w:rPr>
        <w:t>g</w:t>
      </w:r>
      <w:r w:rsidRPr="00FF1BFD">
        <w:rPr>
          <w:rFonts w:cs="Times New Roman"/>
          <w:spacing w:val="-2"/>
          <w:lang w:val="tr-TR"/>
        </w:rPr>
        <w:t>ö</w:t>
      </w:r>
      <w:r w:rsidRPr="00FF1BFD">
        <w:rPr>
          <w:rFonts w:cs="Times New Roman"/>
          <w:lang w:val="tr-TR"/>
        </w:rPr>
        <w:t>re</w:t>
      </w:r>
      <w:r w:rsidRPr="00FF1BFD">
        <w:rPr>
          <w:rFonts w:cs="Times New Roman"/>
          <w:spacing w:val="15"/>
          <w:lang w:val="tr-TR"/>
        </w:rPr>
        <w:t xml:space="preserve"> </w:t>
      </w:r>
      <w:r w:rsidRPr="00FF1BFD">
        <w:rPr>
          <w:rFonts w:cs="Times New Roman"/>
          <w:lang w:val="tr-TR"/>
        </w:rPr>
        <w:t>redi</w:t>
      </w:r>
      <w:r w:rsidRPr="00FF1BFD">
        <w:rPr>
          <w:rFonts w:cs="Times New Roman"/>
          <w:spacing w:val="1"/>
          <w:lang w:val="tr-TR"/>
        </w:rPr>
        <w:t>f</w:t>
      </w:r>
      <w:r w:rsidRPr="00FF1BFD">
        <w:rPr>
          <w:rFonts w:cs="Times New Roman"/>
          <w:lang w:val="tr-TR"/>
        </w:rPr>
        <w:t>-i</w:t>
      </w:r>
      <w:r w:rsidRPr="00FF1BFD">
        <w:rPr>
          <w:rFonts w:cs="Times New Roman"/>
          <w:spacing w:val="15"/>
          <w:lang w:val="tr-TR"/>
        </w:rPr>
        <w:t xml:space="preserve"> </w:t>
      </w:r>
      <w:r w:rsidRPr="00FF1BFD">
        <w:rPr>
          <w:rFonts w:cs="Times New Roman"/>
          <w:spacing w:val="-2"/>
          <w:lang w:val="tr-TR"/>
        </w:rPr>
        <w:t>m</w:t>
      </w:r>
      <w:r w:rsidRPr="00FF1BFD">
        <w:rPr>
          <w:rFonts w:cs="Times New Roman"/>
          <w:lang w:val="tr-TR"/>
        </w:rPr>
        <w:t>a</w:t>
      </w:r>
      <w:r w:rsidRPr="00FF1BFD">
        <w:rPr>
          <w:rFonts w:cs="Times New Roman"/>
          <w:spacing w:val="1"/>
          <w:lang w:val="tr-TR"/>
        </w:rPr>
        <w:t>n</w:t>
      </w:r>
      <w:r w:rsidRPr="00FF1BFD">
        <w:rPr>
          <w:rFonts w:cs="Times New Roman"/>
          <w:lang w:val="tr-TR"/>
        </w:rPr>
        <w:t xml:space="preserve">sûre </w:t>
      </w:r>
      <w:r w:rsidRPr="00FF1BFD">
        <w:rPr>
          <w:rFonts w:cs="Times New Roman"/>
          <w:spacing w:val="-2"/>
          <w:lang w:val="tr-TR"/>
        </w:rPr>
        <w:t>m</w:t>
      </w:r>
      <w:r w:rsidRPr="00FF1BFD">
        <w:rPr>
          <w:rFonts w:cs="Times New Roman"/>
          <w:lang w:val="tr-TR"/>
        </w:rPr>
        <w:t>asârıfiçün</w:t>
      </w:r>
      <w:r w:rsidRPr="00FF1BFD">
        <w:rPr>
          <w:rFonts w:cs="Times New Roman"/>
          <w:spacing w:val="27"/>
          <w:lang w:val="tr-TR"/>
        </w:rPr>
        <w:t xml:space="preserve"> </w:t>
      </w:r>
      <w:r w:rsidRPr="00FF1BFD">
        <w:rPr>
          <w:rFonts w:cs="Times New Roman"/>
          <w:lang w:val="tr-TR"/>
        </w:rPr>
        <w:t>ondalık</w:t>
      </w:r>
      <w:r w:rsidRPr="00FF1BFD">
        <w:rPr>
          <w:rFonts w:cs="Times New Roman"/>
          <w:spacing w:val="27"/>
          <w:lang w:val="tr-TR"/>
        </w:rPr>
        <w:t xml:space="preserve"> </w:t>
      </w:r>
      <w:r w:rsidRPr="00FF1BFD">
        <w:rPr>
          <w:rFonts w:cs="Times New Roman"/>
          <w:lang w:val="tr-TR"/>
        </w:rPr>
        <w:t>sûretinde</w:t>
      </w:r>
      <w:r w:rsidRPr="00FF1BFD">
        <w:rPr>
          <w:rFonts w:cs="Times New Roman"/>
          <w:spacing w:val="27"/>
          <w:lang w:val="tr-TR"/>
        </w:rPr>
        <w:t xml:space="preserve"> </w:t>
      </w:r>
      <w:r w:rsidRPr="00FF1BFD">
        <w:rPr>
          <w:rFonts w:cs="Times New Roman"/>
          <w:lang w:val="tr-TR"/>
        </w:rPr>
        <w:t>v</w:t>
      </w:r>
      <w:r w:rsidRPr="00FF1BFD">
        <w:rPr>
          <w:rFonts w:cs="Times New Roman"/>
          <w:spacing w:val="-1"/>
          <w:lang w:val="tr-TR"/>
        </w:rPr>
        <w:t>e</w:t>
      </w:r>
      <w:r w:rsidRPr="00FF1BFD">
        <w:rPr>
          <w:rFonts w:cs="Times New Roman"/>
          <w:lang w:val="tr-TR"/>
        </w:rPr>
        <w:t>yahut</w:t>
      </w:r>
      <w:r w:rsidRPr="00FF1BFD">
        <w:rPr>
          <w:rFonts w:cs="Times New Roman"/>
          <w:spacing w:val="28"/>
          <w:lang w:val="tr-TR"/>
        </w:rPr>
        <w:t xml:space="preserve"> </w:t>
      </w:r>
      <w:r w:rsidRPr="00FF1BFD">
        <w:rPr>
          <w:rFonts w:cs="Times New Roman"/>
          <w:lang w:val="tr-TR"/>
        </w:rPr>
        <w:t>âh</w:t>
      </w:r>
      <w:r w:rsidRPr="00FF1BFD">
        <w:rPr>
          <w:rFonts w:cs="Times New Roman"/>
          <w:spacing w:val="2"/>
          <w:lang w:val="tr-TR"/>
        </w:rPr>
        <w:t>a</w:t>
      </w:r>
      <w:r w:rsidRPr="00FF1BFD">
        <w:rPr>
          <w:rFonts w:cs="Times New Roman"/>
          <w:lang w:val="tr-TR"/>
        </w:rPr>
        <w:t>r</w:t>
      </w:r>
      <w:r w:rsidRPr="00FF1BFD">
        <w:rPr>
          <w:rFonts w:cs="Times New Roman"/>
          <w:spacing w:val="26"/>
          <w:lang w:val="tr-TR"/>
        </w:rPr>
        <w:t xml:space="preserve"> </w:t>
      </w:r>
      <w:r w:rsidRPr="00FF1BFD">
        <w:rPr>
          <w:rFonts w:cs="Times New Roman"/>
          <w:lang w:val="tr-TR"/>
        </w:rPr>
        <w:t>bir</w:t>
      </w:r>
      <w:r w:rsidRPr="00FF1BFD">
        <w:rPr>
          <w:rFonts w:cs="Times New Roman"/>
          <w:spacing w:val="28"/>
          <w:lang w:val="tr-TR"/>
        </w:rPr>
        <w:t xml:space="preserve"> </w:t>
      </w:r>
      <w:r w:rsidRPr="00FF1BFD">
        <w:rPr>
          <w:rFonts w:cs="Times New Roman"/>
          <w:lang w:val="tr-TR"/>
        </w:rPr>
        <w:t>hıd</w:t>
      </w:r>
      <w:r w:rsidRPr="00FF1BFD">
        <w:rPr>
          <w:rFonts w:cs="Times New Roman"/>
          <w:spacing w:val="-2"/>
          <w:lang w:val="tr-TR"/>
        </w:rPr>
        <w:t>m</w:t>
      </w:r>
      <w:r w:rsidRPr="00FF1BFD">
        <w:rPr>
          <w:rFonts w:cs="Times New Roman"/>
          <w:spacing w:val="1"/>
          <w:lang w:val="tr-TR"/>
        </w:rPr>
        <w:t>et</w:t>
      </w:r>
      <w:r w:rsidRPr="00FF1BFD">
        <w:rPr>
          <w:rFonts w:cs="Times New Roman"/>
          <w:lang w:val="tr-TR"/>
        </w:rPr>
        <w:t>-i</w:t>
      </w:r>
      <w:r w:rsidRPr="00FF1BFD">
        <w:rPr>
          <w:rFonts w:cs="Times New Roman"/>
          <w:spacing w:val="27"/>
          <w:lang w:val="tr-TR"/>
        </w:rPr>
        <w:t xml:space="preserve"> </w:t>
      </w:r>
      <w:r w:rsidRPr="00FF1BFD">
        <w:rPr>
          <w:rFonts w:cs="Times New Roman"/>
          <w:spacing w:val="-2"/>
          <w:lang w:val="tr-TR"/>
        </w:rPr>
        <w:t>m</w:t>
      </w:r>
      <w:r w:rsidRPr="00FF1BFD">
        <w:rPr>
          <w:rFonts w:cs="Times New Roman"/>
          <w:lang w:val="tr-TR"/>
        </w:rPr>
        <w:t>ünasebede</w:t>
      </w:r>
      <w:r w:rsidRPr="00FF1BFD">
        <w:rPr>
          <w:rFonts w:cs="Times New Roman"/>
          <w:spacing w:val="29"/>
          <w:lang w:val="tr-TR"/>
        </w:rPr>
        <w:t xml:space="preserve"> </w:t>
      </w:r>
      <w:r w:rsidRPr="00FF1BFD">
        <w:rPr>
          <w:rFonts w:cs="Times New Roman"/>
          <w:spacing w:val="-2"/>
          <w:lang w:val="tr-TR"/>
        </w:rPr>
        <w:t>m</w:t>
      </w:r>
      <w:r w:rsidRPr="00FF1BFD">
        <w:rPr>
          <w:rFonts w:cs="Times New Roman"/>
          <w:lang w:val="tr-TR"/>
        </w:rPr>
        <w:t>üşir</w:t>
      </w:r>
      <w:r w:rsidRPr="00FF1BFD">
        <w:rPr>
          <w:rFonts w:cs="Times New Roman"/>
          <w:spacing w:val="-1"/>
          <w:lang w:val="tr-TR"/>
        </w:rPr>
        <w:t>a</w:t>
      </w:r>
      <w:r w:rsidRPr="00FF1BFD">
        <w:rPr>
          <w:rFonts w:cs="Times New Roman"/>
          <w:lang w:val="tr-TR"/>
        </w:rPr>
        <w:t>n</w:t>
      </w:r>
      <w:r w:rsidRPr="00FF1BFD">
        <w:rPr>
          <w:rFonts w:cs="Times New Roman"/>
          <w:spacing w:val="27"/>
          <w:lang w:val="tr-TR"/>
        </w:rPr>
        <w:t xml:space="preserve"> </w:t>
      </w:r>
      <w:r w:rsidRPr="00FF1BFD">
        <w:rPr>
          <w:rFonts w:cs="Times New Roman"/>
          <w:lang w:val="tr-TR"/>
        </w:rPr>
        <w:t>ve mutasarrı</w:t>
      </w:r>
      <w:r w:rsidRPr="00FF1BFD">
        <w:rPr>
          <w:rFonts w:cs="Times New Roman"/>
          <w:spacing w:val="-1"/>
          <w:lang w:val="tr-TR"/>
        </w:rPr>
        <w:t>f</w:t>
      </w:r>
      <w:r w:rsidRPr="00FF1BFD">
        <w:rPr>
          <w:rFonts w:cs="Times New Roman"/>
          <w:lang w:val="tr-TR"/>
        </w:rPr>
        <w:t>ları</w:t>
      </w:r>
      <w:r w:rsidRPr="00FF1BFD">
        <w:rPr>
          <w:rFonts w:cs="Times New Roman"/>
          <w:spacing w:val="24"/>
          <w:lang w:val="tr-TR"/>
        </w:rPr>
        <w:t xml:space="preserve"> </w:t>
      </w:r>
      <w:r w:rsidRPr="00FF1BFD">
        <w:rPr>
          <w:rFonts w:cs="Times New Roman"/>
          <w:lang w:val="tr-TR"/>
        </w:rPr>
        <w:t>tarafl</w:t>
      </w:r>
      <w:r w:rsidRPr="00FF1BFD">
        <w:rPr>
          <w:rFonts w:cs="Times New Roman"/>
          <w:spacing w:val="-1"/>
          <w:lang w:val="tr-TR"/>
        </w:rPr>
        <w:t>a</w:t>
      </w:r>
      <w:r w:rsidRPr="00FF1BFD">
        <w:rPr>
          <w:rFonts w:cs="Times New Roman"/>
          <w:lang w:val="tr-TR"/>
        </w:rPr>
        <w:t>rına</w:t>
      </w:r>
      <w:r w:rsidRPr="00FF1BFD">
        <w:rPr>
          <w:rFonts w:cs="Times New Roman"/>
          <w:spacing w:val="22"/>
          <w:lang w:val="tr-TR"/>
        </w:rPr>
        <w:t xml:space="preserve"> </w:t>
      </w:r>
      <w:r w:rsidRPr="00FF1BFD">
        <w:rPr>
          <w:rFonts w:cs="Times New Roman"/>
          <w:lang w:val="tr-TR"/>
        </w:rPr>
        <w:t>tahsîs</w:t>
      </w:r>
      <w:r w:rsidRPr="00FF1BFD">
        <w:rPr>
          <w:rFonts w:cs="Times New Roman"/>
          <w:spacing w:val="24"/>
          <w:lang w:val="tr-TR"/>
        </w:rPr>
        <w:t xml:space="preserve"> </w:t>
      </w:r>
      <w:r w:rsidRPr="00FF1BFD">
        <w:rPr>
          <w:rFonts w:cs="Times New Roman"/>
          <w:spacing w:val="-2"/>
          <w:lang w:val="tr-TR"/>
        </w:rPr>
        <w:t>k</w:t>
      </w:r>
      <w:r w:rsidRPr="00FF1BFD">
        <w:rPr>
          <w:rFonts w:cs="Times New Roman"/>
          <w:lang w:val="tr-TR"/>
        </w:rPr>
        <w:t>ılı</w:t>
      </w:r>
      <w:r w:rsidRPr="00FF1BFD">
        <w:rPr>
          <w:rFonts w:cs="Times New Roman"/>
          <w:spacing w:val="-1"/>
          <w:lang w:val="tr-TR"/>
        </w:rPr>
        <w:t>n</w:t>
      </w:r>
      <w:r w:rsidRPr="00FF1BFD">
        <w:rPr>
          <w:rFonts w:cs="Times New Roman"/>
          <w:lang w:val="tr-TR"/>
        </w:rPr>
        <w:t>an</w:t>
      </w:r>
      <w:r w:rsidRPr="00FF1BFD">
        <w:rPr>
          <w:rFonts w:cs="Times New Roman"/>
          <w:spacing w:val="24"/>
          <w:lang w:val="tr-TR"/>
        </w:rPr>
        <w:t xml:space="preserve"> </w:t>
      </w:r>
      <w:r w:rsidRPr="00FF1BFD">
        <w:rPr>
          <w:rFonts w:cs="Times New Roman"/>
          <w:lang w:val="tr-TR"/>
        </w:rPr>
        <w:t>se</w:t>
      </w:r>
      <w:r w:rsidRPr="00FF1BFD">
        <w:rPr>
          <w:rFonts w:cs="Times New Roman"/>
          <w:spacing w:val="-2"/>
          <w:lang w:val="tr-TR"/>
        </w:rPr>
        <w:t>m</w:t>
      </w:r>
      <w:r w:rsidRPr="00FF1BFD">
        <w:rPr>
          <w:rFonts w:cs="Times New Roman"/>
          <w:lang w:val="tr-TR"/>
        </w:rPr>
        <w:t>ere</w:t>
      </w:r>
      <w:r w:rsidRPr="00FF1BFD">
        <w:rPr>
          <w:rFonts w:cs="Times New Roman"/>
          <w:spacing w:val="24"/>
          <w:lang w:val="tr-TR"/>
        </w:rPr>
        <w:t xml:space="preserve"> </w:t>
      </w:r>
      <w:r w:rsidRPr="00FF1BFD">
        <w:rPr>
          <w:rFonts w:cs="Times New Roman"/>
          <w:lang w:val="tr-TR"/>
        </w:rPr>
        <w:t>kâ</w:t>
      </w:r>
      <w:r w:rsidRPr="00FF1BFD">
        <w:rPr>
          <w:rFonts w:cs="Times New Roman"/>
          <w:spacing w:val="-2"/>
          <w:lang w:val="tr-TR"/>
        </w:rPr>
        <w:t>m</w:t>
      </w:r>
      <w:r w:rsidRPr="00FF1BFD">
        <w:rPr>
          <w:rFonts w:cs="Times New Roman"/>
          <w:lang w:val="tr-TR"/>
        </w:rPr>
        <w:t>ilen</w:t>
      </w:r>
      <w:r w:rsidRPr="00FF1BFD">
        <w:rPr>
          <w:rFonts w:cs="Times New Roman"/>
          <w:spacing w:val="24"/>
          <w:lang w:val="tr-TR"/>
        </w:rPr>
        <w:t xml:space="preserve"> </w:t>
      </w:r>
      <w:r w:rsidRPr="00FF1BFD">
        <w:rPr>
          <w:rFonts w:cs="Times New Roman"/>
          <w:lang w:val="tr-TR"/>
        </w:rPr>
        <w:t>i‘tâ</w:t>
      </w:r>
      <w:r w:rsidRPr="00FF1BFD">
        <w:rPr>
          <w:rFonts w:cs="Times New Roman"/>
          <w:spacing w:val="23"/>
          <w:lang w:val="tr-TR"/>
        </w:rPr>
        <w:t xml:space="preserve"> </w:t>
      </w:r>
      <w:r w:rsidRPr="00FF1BFD">
        <w:rPr>
          <w:rFonts w:cs="Times New Roman"/>
          <w:lang w:val="tr-TR"/>
        </w:rPr>
        <w:t>kılın</w:t>
      </w:r>
      <w:r w:rsidRPr="00FF1BFD">
        <w:rPr>
          <w:rFonts w:cs="Times New Roman"/>
          <w:spacing w:val="-2"/>
          <w:lang w:val="tr-TR"/>
        </w:rPr>
        <w:t>m</w:t>
      </w:r>
      <w:r w:rsidRPr="00FF1BFD">
        <w:rPr>
          <w:rFonts w:cs="Times New Roman"/>
          <w:lang w:val="tr-TR"/>
        </w:rPr>
        <w:t>ak</w:t>
      </w:r>
      <w:r w:rsidRPr="00FF1BFD">
        <w:rPr>
          <w:rFonts w:cs="Times New Roman"/>
          <w:spacing w:val="24"/>
          <w:lang w:val="tr-TR"/>
        </w:rPr>
        <w:t xml:space="preserve"> </w:t>
      </w:r>
      <w:r w:rsidRPr="00FF1BFD">
        <w:rPr>
          <w:rFonts w:cs="Times New Roman"/>
          <w:lang w:val="tr-TR"/>
        </w:rPr>
        <w:t>ve</w:t>
      </w:r>
      <w:r w:rsidRPr="00FF1BFD">
        <w:rPr>
          <w:rFonts w:cs="Times New Roman"/>
          <w:spacing w:val="25"/>
          <w:lang w:val="tr-TR"/>
        </w:rPr>
        <w:t xml:space="preserve"> </w:t>
      </w:r>
      <w:r w:rsidRPr="00FF1BFD">
        <w:rPr>
          <w:rFonts w:cs="Times New Roman"/>
          <w:spacing w:val="-2"/>
          <w:lang w:val="tr-TR"/>
        </w:rPr>
        <w:t>m</w:t>
      </w:r>
      <w:r w:rsidRPr="00FF1BFD">
        <w:rPr>
          <w:rFonts w:cs="Times New Roman"/>
          <w:lang w:val="tr-TR"/>
        </w:rPr>
        <w:t>ütekāidîn</w:t>
      </w:r>
      <w:r w:rsidRPr="00FF1BFD">
        <w:rPr>
          <w:rFonts w:cs="Times New Roman"/>
          <w:spacing w:val="23"/>
          <w:lang w:val="tr-TR"/>
        </w:rPr>
        <w:t xml:space="preserve"> </w:t>
      </w:r>
      <w:r w:rsidRPr="00FF1BFD">
        <w:rPr>
          <w:rFonts w:cs="Times New Roman"/>
          <w:lang w:val="tr-TR"/>
        </w:rPr>
        <w:t>ve cebel</w:t>
      </w:r>
      <w:r w:rsidRPr="00FF1BFD">
        <w:rPr>
          <w:rFonts w:cs="Times New Roman"/>
          <w:spacing w:val="-1"/>
          <w:lang w:val="tr-TR"/>
        </w:rPr>
        <w:t>ü</w:t>
      </w:r>
      <w:r w:rsidRPr="00FF1BFD">
        <w:rPr>
          <w:rFonts w:cs="Times New Roman"/>
          <w:lang w:val="tr-TR"/>
        </w:rPr>
        <w:t>lerin</w:t>
      </w:r>
      <w:r w:rsidRPr="00FF1BFD">
        <w:rPr>
          <w:rFonts w:cs="Times New Roman"/>
          <w:spacing w:val="17"/>
          <w:lang w:val="tr-TR"/>
        </w:rPr>
        <w:t xml:space="preserve"> </w:t>
      </w:r>
      <w:r w:rsidRPr="00FF1BFD">
        <w:rPr>
          <w:rFonts w:cs="Times New Roman"/>
          <w:lang w:val="tr-TR"/>
        </w:rPr>
        <w:t>hu</w:t>
      </w:r>
      <w:r w:rsidRPr="00FF1BFD">
        <w:rPr>
          <w:rFonts w:cs="Times New Roman"/>
          <w:spacing w:val="-2"/>
          <w:lang w:val="tr-TR"/>
        </w:rPr>
        <w:t>m</w:t>
      </w:r>
      <w:r w:rsidRPr="00FF1BFD">
        <w:rPr>
          <w:rFonts w:cs="Times New Roman"/>
          <w:lang w:val="tr-TR"/>
        </w:rPr>
        <w:t>s</w:t>
      </w:r>
      <w:r w:rsidRPr="00FF1BFD">
        <w:rPr>
          <w:rFonts w:cs="Times New Roman"/>
          <w:spacing w:val="19"/>
          <w:lang w:val="tr-TR"/>
        </w:rPr>
        <w:t xml:space="preserve"> </w:t>
      </w:r>
      <w:r w:rsidRPr="00FF1BFD">
        <w:rPr>
          <w:rFonts w:cs="Times New Roman"/>
          <w:lang w:val="tr-TR"/>
        </w:rPr>
        <w:t>cebelü</w:t>
      </w:r>
      <w:r w:rsidRPr="00FF1BFD">
        <w:rPr>
          <w:rFonts w:cs="Times New Roman"/>
          <w:spacing w:val="18"/>
          <w:lang w:val="tr-TR"/>
        </w:rPr>
        <w:t xml:space="preserve"> </w:t>
      </w:r>
      <w:r w:rsidRPr="00FF1BFD">
        <w:rPr>
          <w:rFonts w:cs="Times New Roman"/>
          <w:lang w:val="tr-TR"/>
        </w:rPr>
        <w:t>hâsılat</w:t>
      </w:r>
      <w:r w:rsidRPr="00FF1BFD">
        <w:rPr>
          <w:rFonts w:cs="Times New Roman"/>
          <w:spacing w:val="-1"/>
          <w:lang w:val="tr-TR"/>
        </w:rPr>
        <w:t>l</w:t>
      </w:r>
      <w:r w:rsidRPr="00FF1BFD">
        <w:rPr>
          <w:rFonts w:cs="Times New Roman"/>
          <w:lang w:val="tr-TR"/>
        </w:rPr>
        <w:t>arı</w:t>
      </w:r>
      <w:r w:rsidRPr="00FF1BFD">
        <w:rPr>
          <w:rFonts w:cs="Times New Roman"/>
          <w:spacing w:val="18"/>
          <w:lang w:val="tr-TR"/>
        </w:rPr>
        <w:t xml:space="preserve"> </w:t>
      </w:r>
      <w:r w:rsidRPr="00FF1BFD">
        <w:rPr>
          <w:rFonts w:cs="Times New Roman"/>
          <w:lang w:val="tr-TR"/>
        </w:rPr>
        <w:t>ke</w:t>
      </w:r>
      <w:r w:rsidRPr="00FF1BFD">
        <w:rPr>
          <w:rFonts w:cs="Times New Roman"/>
          <w:spacing w:val="-2"/>
          <w:lang w:val="tr-TR"/>
        </w:rPr>
        <w:t>m</w:t>
      </w:r>
      <w:r w:rsidRPr="00FF1BFD">
        <w:rPr>
          <w:rFonts w:cs="Times New Roman"/>
          <w:lang w:val="tr-TR"/>
        </w:rPr>
        <w:t>âkan</w:t>
      </w:r>
      <w:r w:rsidRPr="00FF1BFD">
        <w:rPr>
          <w:rFonts w:cs="Times New Roman"/>
          <w:spacing w:val="20"/>
          <w:lang w:val="tr-TR"/>
        </w:rPr>
        <w:t xml:space="preserve"> </w:t>
      </w:r>
      <w:r w:rsidRPr="00FF1BFD">
        <w:rPr>
          <w:rFonts w:cs="Times New Roman"/>
          <w:spacing w:val="-2"/>
          <w:lang w:val="tr-TR"/>
        </w:rPr>
        <w:t>m</w:t>
      </w:r>
      <w:r w:rsidRPr="00FF1BFD">
        <w:rPr>
          <w:rFonts w:cs="Times New Roman"/>
          <w:lang w:val="tr-TR"/>
        </w:rPr>
        <w:t>ansûre</w:t>
      </w:r>
      <w:r w:rsidRPr="00FF1BFD">
        <w:rPr>
          <w:rFonts w:cs="Times New Roman"/>
          <w:spacing w:val="19"/>
          <w:lang w:val="tr-TR"/>
        </w:rPr>
        <w:t xml:space="preserve"> </w:t>
      </w:r>
      <w:r w:rsidRPr="00FF1BFD">
        <w:rPr>
          <w:rFonts w:cs="Times New Roman"/>
          <w:lang w:val="tr-TR"/>
        </w:rPr>
        <w:t>hazîne</w:t>
      </w:r>
      <w:r w:rsidRPr="00FF1BFD">
        <w:rPr>
          <w:rFonts w:cs="Times New Roman"/>
          <w:spacing w:val="-1"/>
          <w:lang w:val="tr-TR"/>
        </w:rPr>
        <w:t>s</w:t>
      </w:r>
      <w:r w:rsidRPr="00FF1BFD">
        <w:rPr>
          <w:rFonts w:cs="Times New Roman"/>
          <w:lang w:val="tr-TR"/>
        </w:rPr>
        <w:t>ine</w:t>
      </w:r>
      <w:r w:rsidRPr="00FF1BFD">
        <w:rPr>
          <w:rFonts w:cs="Times New Roman"/>
          <w:spacing w:val="19"/>
          <w:lang w:val="tr-TR"/>
        </w:rPr>
        <w:t xml:space="preserve"> </w:t>
      </w:r>
      <w:r w:rsidRPr="00FF1BFD">
        <w:rPr>
          <w:rFonts w:cs="Times New Roman"/>
          <w:lang w:val="tr-TR"/>
        </w:rPr>
        <w:t>e</w:t>
      </w:r>
      <w:r w:rsidRPr="00FF1BFD">
        <w:rPr>
          <w:rFonts w:cs="Times New Roman"/>
          <w:spacing w:val="-1"/>
          <w:lang w:val="tr-TR"/>
        </w:rPr>
        <w:t>d</w:t>
      </w:r>
      <w:r w:rsidRPr="00FF1BFD">
        <w:rPr>
          <w:rFonts w:cs="Times New Roman"/>
          <w:lang w:val="tr-TR"/>
        </w:rPr>
        <w:t>â</w:t>
      </w:r>
      <w:r w:rsidRPr="00FF1BFD">
        <w:rPr>
          <w:rFonts w:cs="Times New Roman"/>
          <w:spacing w:val="19"/>
          <w:lang w:val="tr-TR"/>
        </w:rPr>
        <w:t xml:space="preserve"> </w:t>
      </w:r>
      <w:r w:rsidRPr="00FF1BFD">
        <w:rPr>
          <w:rFonts w:cs="Times New Roman"/>
          <w:lang w:val="tr-TR"/>
        </w:rPr>
        <w:t>olun</w:t>
      </w:r>
      <w:r w:rsidRPr="00FF1BFD">
        <w:rPr>
          <w:rFonts w:cs="Times New Roman"/>
          <w:spacing w:val="-2"/>
          <w:lang w:val="tr-TR"/>
        </w:rPr>
        <w:t>m</w:t>
      </w:r>
      <w:r w:rsidRPr="00FF1BFD">
        <w:rPr>
          <w:rFonts w:cs="Times New Roman"/>
          <w:lang w:val="tr-TR"/>
        </w:rPr>
        <w:t>ak</w:t>
      </w:r>
      <w:r w:rsidRPr="00FF1BFD">
        <w:rPr>
          <w:rFonts w:cs="Times New Roman"/>
          <w:spacing w:val="20"/>
          <w:lang w:val="tr-TR"/>
        </w:rPr>
        <w:t xml:space="preserve"> </w:t>
      </w:r>
      <w:r w:rsidRPr="00FF1BFD">
        <w:rPr>
          <w:rFonts w:cs="Times New Roman"/>
          <w:lang w:val="tr-TR"/>
        </w:rPr>
        <w:t>ve neferât</w:t>
      </w:r>
      <w:r w:rsidRPr="00FF1BFD">
        <w:rPr>
          <w:rFonts w:cs="Times New Roman"/>
          <w:spacing w:val="-1"/>
          <w:lang w:val="tr-TR"/>
        </w:rPr>
        <w:t>-</w:t>
      </w:r>
      <w:r w:rsidRPr="00FF1BFD">
        <w:rPr>
          <w:rFonts w:cs="Times New Roman"/>
          <w:lang w:val="tr-TR"/>
        </w:rPr>
        <w:t>ı</w:t>
      </w:r>
      <w:r w:rsidRPr="00FF1BFD">
        <w:rPr>
          <w:rFonts w:cs="Times New Roman"/>
          <w:spacing w:val="49"/>
          <w:lang w:val="tr-TR"/>
        </w:rPr>
        <w:t xml:space="preserve"> </w:t>
      </w:r>
      <w:r w:rsidRPr="00FF1BFD">
        <w:rPr>
          <w:rFonts w:cs="Times New Roman"/>
          <w:spacing w:val="-2"/>
          <w:lang w:val="tr-TR"/>
        </w:rPr>
        <w:t>m</w:t>
      </w:r>
      <w:r w:rsidRPr="00FF1BFD">
        <w:rPr>
          <w:rFonts w:cs="Times New Roman"/>
          <w:spacing w:val="1"/>
          <w:lang w:val="tr-TR"/>
        </w:rPr>
        <w:t>e</w:t>
      </w:r>
      <w:r w:rsidRPr="00FF1BFD">
        <w:rPr>
          <w:rFonts w:cs="Times New Roman"/>
          <w:lang w:val="tr-TR"/>
        </w:rPr>
        <w:t>rkū</w:t>
      </w:r>
      <w:r w:rsidRPr="00FF1BFD">
        <w:rPr>
          <w:rFonts w:cs="Times New Roman"/>
          <w:spacing w:val="-2"/>
          <w:lang w:val="tr-TR"/>
        </w:rPr>
        <w:t>m</w:t>
      </w:r>
      <w:r w:rsidRPr="00FF1BFD">
        <w:rPr>
          <w:rFonts w:cs="Times New Roman"/>
          <w:lang w:val="tr-TR"/>
        </w:rPr>
        <w:t>e</w:t>
      </w:r>
      <w:r w:rsidRPr="00FF1BFD">
        <w:rPr>
          <w:rFonts w:cs="Times New Roman"/>
          <w:spacing w:val="49"/>
          <w:lang w:val="tr-TR"/>
        </w:rPr>
        <w:t xml:space="preserve"> </w:t>
      </w:r>
      <w:r w:rsidRPr="00FF1BFD">
        <w:rPr>
          <w:rFonts w:cs="Times New Roman"/>
          <w:lang w:val="tr-TR"/>
        </w:rPr>
        <w:t>liecli</w:t>
      </w:r>
      <w:r w:rsidRPr="00FF1BFD">
        <w:rPr>
          <w:rFonts w:cs="Times New Roman"/>
          <w:spacing w:val="-2"/>
          <w:lang w:val="tr-TR"/>
        </w:rPr>
        <w:t>'</w:t>
      </w:r>
      <w:r w:rsidRPr="00FF1BFD">
        <w:rPr>
          <w:rFonts w:cs="Times New Roman"/>
          <w:spacing w:val="1"/>
          <w:lang w:val="tr-TR"/>
        </w:rPr>
        <w:t>t</w:t>
      </w:r>
      <w:r w:rsidRPr="00FF1BFD">
        <w:rPr>
          <w:rFonts w:cs="Times New Roman"/>
          <w:lang w:val="tr-TR"/>
        </w:rPr>
        <w:t>-ta‘şîr</w:t>
      </w:r>
      <w:r w:rsidRPr="00FF1BFD">
        <w:rPr>
          <w:rFonts w:cs="Times New Roman"/>
          <w:spacing w:val="48"/>
          <w:lang w:val="tr-TR"/>
        </w:rPr>
        <w:t xml:space="preserve"> </w:t>
      </w:r>
      <w:r w:rsidRPr="00FF1BFD">
        <w:rPr>
          <w:rFonts w:cs="Times New Roman"/>
          <w:lang w:val="tr-TR"/>
        </w:rPr>
        <w:t>kar</w:t>
      </w:r>
      <w:r w:rsidRPr="00FF1BFD">
        <w:rPr>
          <w:rFonts w:cs="Times New Roman"/>
          <w:spacing w:val="-2"/>
          <w:lang w:val="tr-TR"/>
        </w:rPr>
        <w:t>y</w:t>
      </w:r>
      <w:r w:rsidRPr="00FF1BFD">
        <w:rPr>
          <w:rFonts w:cs="Times New Roman"/>
          <w:lang w:val="tr-TR"/>
        </w:rPr>
        <w:t>elerine</w:t>
      </w:r>
      <w:r w:rsidRPr="00FF1BFD">
        <w:rPr>
          <w:rFonts w:cs="Times New Roman"/>
          <w:spacing w:val="49"/>
          <w:lang w:val="tr-TR"/>
        </w:rPr>
        <w:t xml:space="preserve"> </w:t>
      </w:r>
      <w:r w:rsidRPr="00FF1BFD">
        <w:rPr>
          <w:rFonts w:cs="Times New Roman"/>
          <w:lang w:val="tr-TR"/>
        </w:rPr>
        <w:t>başka</w:t>
      </w:r>
      <w:r w:rsidRPr="00FF1BFD">
        <w:rPr>
          <w:rFonts w:cs="Times New Roman"/>
          <w:spacing w:val="48"/>
          <w:lang w:val="tr-TR"/>
        </w:rPr>
        <w:t xml:space="preserve"> </w:t>
      </w:r>
      <w:r w:rsidRPr="00FF1BFD">
        <w:rPr>
          <w:rFonts w:cs="Times New Roman"/>
          <w:spacing w:val="1"/>
          <w:lang w:val="tr-TR"/>
        </w:rPr>
        <w:t>b</w:t>
      </w:r>
      <w:r w:rsidRPr="00FF1BFD">
        <w:rPr>
          <w:rFonts w:cs="Times New Roman"/>
          <w:lang w:val="tr-TR"/>
        </w:rPr>
        <w:t>aşka</w:t>
      </w:r>
      <w:r w:rsidRPr="00FF1BFD">
        <w:rPr>
          <w:rFonts w:cs="Times New Roman"/>
          <w:spacing w:val="49"/>
          <w:lang w:val="tr-TR"/>
        </w:rPr>
        <w:t xml:space="preserve"> </w:t>
      </w:r>
      <w:r w:rsidRPr="00FF1BFD">
        <w:rPr>
          <w:rFonts w:cs="Times New Roman"/>
          <w:lang w:val="tr-TR"/>
        </w:rPr>
        <w:t>çı</w:t>
      </w:r>
      <w:r w:rsidRPr="00FF1BFD">
        <w:rPr>
          <w:rFonts w:cs="Times New Roman"/>
          <w:spacing w:val="-2"/>
          <w:lang w:val="tr-TR"/>
        </w:rPr>
        <w:t>km</w:t>
      </w:r>
      <w:r w:rsidRPr="00FF1BFD">
        <w:rPr>
          <w:rFonts w:cs="Times New Roman"/>
          <w:lang w:val="tr-TR"/>
        </w:rPr>
        <w:t>ayub</w:t>
      </w:r>
      <w:r w:rsidRPr="00FF1BFD">
        <w:rPr>
          <w:rFonts w:cs="Times New Roman"/>
          <w:spacing w:val="50"/>
          <w:lang w:val="tr-TR"/>
        </w:rPr>
        <w:t xml:space="preserve"> </w:t>
      </w:r>
      <w:r w:rsidRPr="00FF1BFD">
        <w:rPr>
          <w:rFonts w:cs="Times New Roman"/>
          <w:lang w:val="tr-TR"/>
        </w:rPr>
        <w:t>içlerinden</w:t>
      </w:r>
      <w:r w:rsidRPr="00FF1BFD">
        <w:rPr>
          <w:rFonts w:cs="Times New Roman"/>
          <w:spacing w:val="48"/>
          <w:lang w:val="tr-TR"/>
        </w:rPr>
        <w:t xml:space="preserve"> </w:t>
      </w:r>
      <w:r w:rsidRPr="00FF1BFD">
        <w:rPr>
          <w:rFonts w:cs="Times New Roman"/>
          <w:lang w:val="tr-TR"/>
        </w:rPr>
        <w:t>intih</w:t>
      </w:r>
      <w:r w:rsidRPr="00FF1BFD">
        <w:rPr>
          <w:rFonts w:cs="Times New Roman"/>
          <w:spacing w:val="-1"/>
          <w:lang w:val="tr-TR"/>
        </w:rPr>
        <w:t>â</w:t>
      </w:r>
      <w:r w:rsidRPr="00FF1BFD">
        <w:rPr>
          <w:rFonts w:cs="Times New Roman"/>
          <w:lang w:val="tr-TR"/>
        </w:rPr>
        <w:t>b eyledi</w:t>
      </w:r>
      <w:r w:rsidRPr="00FF1BFD">
        <w:rPr>
          <w:rFonts w:cs="Times New Roman"/>
          <w:spacing w:val="-2"/>
          <w:lang w:val="tr-TR"/>
        </w:rPr>
        <w:t>k</w:t>
      </w:r>
      <w:r w:rsidRPr="00FF1BFD">
        <w:rPr>
          <w:rFonts w:cs="Times New Roman"/>
          <w:lang w:val="tr-TR"/>
        </w:rPr>
        <w:t>leri</w:t>
      </w:r>
      <w:r w:rsidRPr="00FF1BFD">
        <w:rPr>
          <w:rFonts w:cs="Times New Roman"/>
          <w:spacing w:val="9"/>
          <w:lang w:val="tr-TR"/>
        </w:rPr>
        <w:t xml:space="preserve"> </w:t>
      </w:r>
      <w:r w:rsidRPr="00FF1BFD">
        <w:rPr>
          <w:rFonts w:cs="Times New Roman"/>
          <w:lang w:val="tr-TR"/>
        </w:rPr>
        <w:t>birkaç</w:t>
      </w:r>
      <w:r w:rsidRPr="00FF1BFD">
        <w:rPr>
          <w:rFonts w:cs="Times New Roman"/>
          <w:spacing w:val="11"/>
          <w:lang w:val="tr-TR"/>
        </w:rPr>
        <w:t xml:space="preserve"> </w:t>
      </w:r>
      <w:r w:rsidRPr="00FF1BFD">
        <w:rPr>
          <w:rFonts w:cs="Times New Roman"/>
          <w:lang w:val="tr-TR"/>
        </w:rPr>
        <w:t>nefer</w:t>
      </w:r>
      <w:r w:rsidRPr="00FF1BFD">
        <w:rPr>
          <w:rFonts w:cs="Times New Roman"/>
          <w:spacing w:val="10"/>
          <w:lang w:val="tr-TR"/>
        </w:rPr>
        <w:t xml:space="preserve"> </w:t>
      </w:r>
      <w:r w:rsidRPr="00FF1BFD">
        <w:rPr>
          <w:rFonts w:cs="Times New Roman"/>
          <w:spacing w:val="-2"/>
          <w:lang w:val="tr-TR"/>
        </w:rPr>
        <w:t>m</w:t>
      </w:r>
      <w:r w:rsidRPr="00FF1BFD">
        <w:rPr>
          <w:rFonts w:cs="Times New Roman"/>
          <w:lang w:val="tr-TR"/>
        </w:rPr>
        <w:t>ücerreb</w:t>
      </w:r>
      <w:r w:rsidRPr="00FF1BFD">
        <w:rPr>
          <w:rFonts w:cs="Times New Roman"/>
          <w:spacing w:val="9"/>
          <w:lang w:val="tr-TR"/>
        </w:rPr>
        <w:t xml:space="preserve"> </w:t>
      </w:r>
      <w:r w:rsidRPr="00FF1BFD">
        <w:rPr>
          <w:rFonts w:cs="Times New Roman"/>
          <w:lang w:val="tr-TR"/>
        </w:rPr>
        <w:t>muhtârl</w:t>
      </w:r>
      <w:r w:rsidRPr="00FF1BFD">
        <w:rPr>
          <w:rFonts w:cs="Times New Roman"/>
          <w:spacing w:val="-1"/>
          <w:lang w:val="tr-TR"/>
        </w:rPr>
        <w:t>a</w:t>
      </w:r>
      <w:r w:rsidRPr="00FF1BFD">
        <w:rPr>
          <w:rFonts w:cs="Times New Roman"/>
          <w:lang w:val="tr-TR"/>
        </w:rPr>
        <w:t>r</w:t>
      </w:r>
      <w:r w:rsidRPr="00FF1BFD">
        <w:rPr>
          <w:rFonts w:cs="Times New Roman"/>
          <w:spacing w:val="11"/>
          <w:lang w:val="tr-TR"/>
        </w:rPr>
        <w:t xml:space="preserve"> </w:t>
      </w:r>
      <w:r w:rsidRPr="00FF1BFD">
        <w:rPr>
          <w:rFonts w:cs="Times New Roman"/>
          <w:lang w:val="tr-TR"/>
        </w:rPr>
        <w:t>ol</w:t>
      </w:r>
      <w:r w:rsidRPr="00FF1BFD">
        <w:rPr>
          <w:rFonts w:cs="Times New Roman"/>
          <w:spacing w:val="11"/>
          <w:lang w:val="tr-TR"/>
        </w:rPr>
        <w:t xml:space="preserve"> </w:t>
      </w:r>
      <w:r w:rsidRPr="00FF1BFD">
        <w:rPr>
          <w:rFonts w:cs="Times New Roman"/>
          <w:lang w:val="tr-TR"/>
        </w:rPr>
        <w:t>sanca</w:t>
      </w:r>
      <w:r w:rsidRPr="00FF1BFD">
        <w:rPr>
          <w:rFonts w:cs="Times New Roman"/>
          <w:spacing w:val="-1"/>
          <w:lang w:val="tr-TR"/>
        </w:rPr>
        <w:t>ğ</w:t>
      </w:r>
      <w:r w:rsidRPr="00FF1BFD">
        <w:rPr>
          <w:rFonts w:cs="Times New Roman"/>
          <w:lang w:val="tr-TR"/>
        </w:rPr>
        <w:t>ına</w:t>
      </w:r>
      <w:r w:rsidRPr="00FF1BFD">
        <w:rPr>
          <w:rFonts w:cs="Times New Roman"/>
          <w:spacing w:val="11"/>
          <w:lang w:val="tr-TR"/>
        </w:rPr>
        <w:t xml:space="preserve"> </w:t>
      </w:r>
      <w:r w:rsidRPr="00FF1BFD">
        <w:rPr>
          <w:rFonts w:cs="Times New Roman"/>
          <w:spacing w:val="-2"/>
          <w:lang w:val="tr-TR"/>
        </w:rPr>
        <w:t>m</w:t>
      </w:r>
      <w:r w:rsidRPr="00FF1BFD">
        <w:rPr>
          <w:rFonts w:cs="Times New Roman"/>
          <w:lang w:val="tr-TR"/>
        </w:rPr>
        <w:t>üşîr</w:t>
      </w:r>
      <w:r w:rsidRPr="00FF1BFD">
        <w:rPr>
          <w:rFonts w:cs="Times New Roman"/>
          <w:spacing w:val="11"/>
          <w:lang w:val="tr-TR"/>
        </w:rPr>
        <w:t xml:space="preserve"> </w:t>
      </w:r>
      <w:r w:rsidRPr="00FF1BFD">
        <w:rPr>
          <w:rFonts w:cs="Times New Roman"/>
          <w:lang w:val="tr-TR"/>
        </w:rPr>
        <w:t>ve</w:t>
      </w:r>
      <w:r w:rsidRPr="00FF1BFD">
        <w:rPr>
          <w:rFonts w:cs="Times New Roman"/>
          <w:spacing w:val="10"/>
          <w:lang w:val="tr-TR"/>
        </w:rPr>
        <w:t xml:space="preserve"> </w:t>
      </w:r>
      <w:r w:rsidRPr="00FF1BFD">
        <w:rPr>
          <w:rFonts w:cs="Times New Roman"/>
          <w:lang w:val="tr-TR"/>
        </w:rPr>
        <w:t>ferîk</w:t>
      </w:r>
      <w:r w:rsidRPr="00FF1BFD">
        <w:rPr>
          <w:rFonts w:cs="Times New Roman"/>
          <w:spacing w:val="11"/>
          <w:lang w:val="tr-TR"/>
        </w:rPr>
        <w:t xml:space="preserve"> </w:t>
      </w:r>
      <w:r w:rsidRPr="00FF1BFD">
        <w:rPr>
          <w:rFonts w:cs="Times New Roman"/>
          <w:lang w:val="tr-TR"/>
        </w:rPr>
        <w:t>ve</w:t>
      </w:r>
      <w:r w:rsidRPr="00FF1BFD">
        <w:rPr>
          <w:rFonts w:cs="Times New Roman"/>
          <w:spacing w:val="10"/>
          <w:lang w:val="tr-TR"/>
        </w:rPr>
        <w:t xml:space="preserve"> </w:t>
      </w:r>
      <w:r w:rsidRPr="00FF1BFD">
        <w:rPr>
          <w:rFonts w:cs="Times New Roman"/>
          <w:lang w:val="tr-TR"/>
        </w:rPr>
        <w:t>v</w:t>
      </w:r>
      <w:r w:rsidRPr="00FF1BFD">
        <w:rPr>
          <w:rFonts w:cs="Times New Roman"/>
          <w:spacing w:val="-1"/>
          <w:lang w:val="tr-TR"/>
        </w:rPr>
        <w:t>â</w:t>
      </w:r>
      <w:r w:rsidRPr="00FF1BFD">
        <w:rPr>
          <w:rFonts w:cs="Times New Roman"/>
          <w:lang w:val="tr-TR"/>
        </w:rPr>
        <w:t>lîsi tarafından</w:t>
      </w:r>
      <w:r w:rsidRPr="00FF1BFD">
        <w:rPr>
          <w:rFonts w:cs="Times New Roman"/>
          <w:spacing w:val="10"/>
          <w:lang w:val="tr-TR"/>
        </w:rPr>
        <w:t xml:space="preserve"> </w:t>
      </w:r>
      <w:r w:rsidRPr="00FF1BFD">
        <w:rPr>
          <w:rFonts w:cs="Times New Roman"/>
          <w:spacing w:val="-2"/>
          <w:lang w:val="tr-TR"/>
        </w:rPr>
        <w:t>b</w:t>
      </w:r>
      <w:r w:rsidRPr="00FF1BFD">
        <w:rPr>
          <w:rFonts w:cs="Times New Roman"/>
          <w:lang w:val="tr-TR"/>
        </w:rPr>
        <w:t>uyruldı</w:t>
      </w:r>
      <w:r w:rsidRPr="00FF1BFD">
        <w:rPr>
          <w:rFonts w:cs="Times New Roman"/>
          <w:spacing w:val="9"/>
          <w:lang w:val="tr-TR"/>
        </w:rPr>
        <w:t xml:space="preserve"> </w:t>
      </w:r>
      <w:r w:rsidRPr="00FF1BFD">
        <w:rPr>
          <w:rFonts w:cs="Times New Roman"/>
          <w:lang w:val="tr-TR"/>
        </w:rPr>
        <w:t>ahz</w:t>
      </w:r>
      <w:r w:rsidRPr="00FF1BFD">
        <w:rPr>
          <w:rFonts w:cs="Times New Roman"/>
          <w:spacing w:val="9"/>
          <w:lang w:val="tr-TR"/>
        </w:rPr>
        <w:t xml:space="preserve"> </w:t>
      </w:r>
      <w:r w:rsidRPr="00FF1BFD">
        <w:rPr>
          <w:rFonts w:cs="Times New Roman"/>
          <w:lang w:val="tr-TR"/>
        </w:rPr>
        <w:t>ve</w:t>
      </w:r>
      <w:r w:rsidRPr="00FF1BFD">
        <w:rPr>
          <w:rFonts w:cs="Times New Roman"/>
          <w:spacing w:val="10"/>
          <w:lang w:val="tr-TR"/>
        </w:rPr>
        <w:t xml:space="preserve"> </w:t>
      </w:r>
      <w:r w:rsidRPr="00FF1BFD">
        <w:rPr>
          <w:rFonts w:cs="Times New Roman"/>
          <w:spacing w:val="-2"/>
          <w:lang w:val="tr-TR"/>
        </w:rPr>
        <w:t>m</w:t>
      </w:r>
      <w:r w:rsidRPr="00FF1BFD">
        <w:rPr>
          <w:rFonts w:cs="Times New Roman"/>
          <w:lang w:val="tr-TR"/>
        </w:rPr>
        <w:t>a‘rifet</w:t>
      </w:r>
      <w:r w:rsidRPr="00FF1BFD">
        <w:rPr>
          <w:rFonts w:cs="Times New Roman"/>
          <w:spacing w:val="-1"/>
          <w:lang w:val="tr-TR"/>
        </w:rPr>
        <w:t>l</w:t>
      </w:r>
      <w:r w:rsidRPr="00FF1BFD">
        <w:rPr>
          <w:rFonts w:cs="Times New Roman"/>
          <w:lang w:val="tr-TR"/>
        </w:rPr>
        <w:t>eri</w:t>
      </w:r>
      <w:r w:rsidRPr="00FF1BFD">
        <w:rPr>
          <w:rFonts w:cs="Times New Roman"/>
          <w:spacing w:val="-1"/>
          <w:lang w:val="tr-TR"/>
        </w:rPr>
        <w:t>y</w:t>
      </w:r>
      <w:r w:rsidRPr="00FF1BFD">
        <w:rPr>
          <w:rFonts w:cs="Times New Roman"/>
          <w:lang w:val="tr-TR"/>
        </w:rPr>
        <w:t>le</w:t>
      </w:r>
      <w:r w:rsidRPr="00FF1BFD">
        <w:rPr>
          <w:rFonts w:cs="Times New Roman"/>
          <w:spacing w:val="11"/>
          <w:lang w:val="tr-TR"/>
        </w:rPr>
        <w:t xml:space="preserve"> </w:t>
      </w:r>
      <w:r w:rsidRPr="00FF1BFD">
        <w:rPr>
          <w:rFonts w:cs="Times New Roman"/>
          <w:lang w:val="tr-TR"/>
        </w:rPr>
        <w:t>cü</w:t>
      </w:r>
      <w:r w:rsidRPr="00FF1BFD">
        <w:rPr>
          <w:rFonts w:cs="Times New Roman"/>
          <w:spacing w:val="-2"/>
          <w:lang w:val="tr-TR"/>
        </w:rPr>
        <w:t>m</w:t>
      </w:r>
      <w:r w:rsidRPr="00FF1BFD">
        <w:rPr>
          <w:rFonts w:cs="Times New Roman"/>
          <w:lang w:val="tr-TR"/>
        </w:rPr>
        <w:t>lesinin</w:t>
      </w:r>
      <w:r w:rsidRPr="00FF1BFD">
        <w:rPr>
          <w:rFonts w:cs="Times New Roman"/>
          <w:spacing w:val="9"/>
          <w:lang w:val="tr-TR"/>
        </w:rPr>
        <w:t xml:space="preserve"> </w:t>
      </w:r>
      <w:r w:rsidRPr="00FF1BFD">
        <w:rPr>
          <w:rFonts w:cs="Times New Roman"/>
          <w:lang w:val="tr-TR"/>
        </w:rPr>
        <w:t>tı</w:t>
      </w:r>
      <w:r w:rsidRPr="00FF1BFD">
        <w:rPr>
          <w:rFonts w:cs="Times New Roman"/>
          <w:spacing w:val="-2"/>
          <w:lang w:val="tr-TR"/>
        </w:rPr>
        <w:t>m</w:t>
      </w:r>
      <w:r w:rsidRPr="00FF1BFD">
        <w:rPr>
          <w:rFonts w:cs="Times New Roman"/>
          <w:lang w:val="tr-TR"/>
        </w:rPr>
        <w:t>arı</w:t>
      </w:r>
      <w:r w:rsidRPr="00FF1BFD">
        <w:rPr>
          <w:rFonts w:cs="Times New Roman"/>
          <w:spacing w:val="9"/>
          <w:lang w:val="tr-TR"/>
        </w:rPr>
        <w:t xml:space="preserve"> </w:t>
      </w:r>
      <w:r w:rsidRPr="00FF1BFD">
        <w:rPr>
          <w:rFonts w:cs="Times New Roman"/>
          <w:lang w:val="tr-TR"/>
        </w:rPr>
        <w:t>hissele</w:t>
      </w:r>
      <w:r w:rsidRPr="00FF1BFD">
        <w:rPr>
          <w:rFonts w:cs="Times New Roman"/>
          <w:spacing w:val="-1"/>
          <w:lang w:val="tr-TR"/>
        </w:rPr>
        <w:t>r</w:t>
      </w:r>
      <w:r w:rsidRPr="00FF1BFD">
        <w:rPr>
          <w:rFonts w:cs="Times New Roman"/>
          <w:lang w:val="tr-TR"/>
        </w:rPr>
        <w:t>ini</w:t>
      </w:r>
      <w:r w:rsidRPr="00FF1BFD">
        <w:rPr>
          <w:rFonts w:cs="Times New Roman"/>
          <w:spacing w:val="10"/>
          <w:lang w:val="tr-TR"/>
        </w:rPr>
        <w:t xml:space="preserve"> </w:t>
      </w:r>
      <w:r w:rsidRPr="00FF1BFD">
        <w:rPr>
          <w:rFonts w:cs="Times New Roman"/>
          <w:lang w:val="tr-TR"/>
        </w:rPr>
        <w:t>ta‘şîr</w:t>
      </w:r>
      <w:r w:rsidRPr="00FF1BFD">
        <w:rPr>
          <w:rFonts w:cs="Times New Roman"/>
          <w:spacing w:val="10"/>
          <w:lang w:val="tr-TR"/>
        </w:rPr>
        <w:t xml:space="preserve"> </w:t>
      </w:r>
      <w:r w:rsidRPr="00FF1BFD">
        <w:rPr>
          <w:rFonts w:cs="Times New Roman"/>
          <w:lang w:val="tr-TR"/>
        </w:rPr>
        <w:t>ta</w:t>
      </w:r>
      <w:r w:rsidRPr="00FF1BFD">
        <w:rPr>
          <w:rFonts w:cs="Times New Roman"/>
          <w:spacing w:val="-2"/>
          <w:lang w:val="tr-TR"/>
        </w:rPr>
        <w:t>h</w:t>
      </w:r>
      <w:r w:rsidRPr="00FF1BFD">
        <w:rPr>
          <w:rFonts w:cs="Times New Roman"/>
          <w:lang w:val="tr-TR"/>
        </w:rPr>
        <w:t>sil</w:t>
      </w:r>
      <w:r w:rsidRPr="00FF1BFD">
        <w:rPr>
          <w:rFonts w:cs="Times New Roman"/>
          <w:spacing w:val="10"/>
          <w:lang w:val="tr-TR"/>
        </w:rPr>
        <w:t xml:space="preserve"> </w:t>
      </w:r>
      <w:r w:rsidRPr="00FF1BFD">
        <w:rPr>
          <w:rFonts w:cs="Times New Roman"/>
          <w:spacing w:val="-2"/>
          <w:lang w:val="tr-TR"/>
        </w:rPr>
        <w:t>b</w:t>
      </w:r>
      <w:r w:rsidRPr="00FF1BFD">
        <w:rPr>
          <w:rFonts w:cs="Times New Roman"/>
          <w:lang w:val="tr-TR"/>
        </w:rPr>
        <w:t>irle ba‘dehu</w:t>
      </w:r>
      <w:r w:rsidRPr="00FF1BFD">
        <w:rPr>
          <w:rFonts w:cs="Times New Roman"/>
          <w:spacing w:val="31"/>
          <w:lang w:val="tr-TR"/>
        </w:rPr>
        <w:t xml:space="preserve"> </w:t>
      </w:r>
      <w:r w:rsidRPr="00FF1BFD">
        <w:rPr>
          <w:rFonts w:cs="Times New Roman"/>
          <w:lang w:val="tr-TR"/>
        </w:rPr>
        <w:t>h</w:t>
      </w:r>
      <w:r w:rsidRPr="00FF1BFD">
        <w:rPr>
          <w:rFonts w:cs="Times New Roman"/>
          <w:spacing w:val="-1"/>
          <w:lang w:val="tr-TR"/>
        </w:rPr>
        <w:t>e</w:t>
      </w:r>
      <w:r w:rsidRPr="00FF1BFD">
        <w:rPr>
          <w:rFonts w:cs="Times New Roman"/>
          <w:lang w:val="tr-TR"/>
        </w:rPr>
        <w:t>rkesin</w:t>
      </w:r>
      <w:r w:rsidRPr="00FF1BFD">
        <w:rPr>
          <w:rFonts w:cs="Times New Roman"/>
          <w:spacing w:val="31"/>
          <w:lang w:val="tr-TR"/>
        </w:rPr>
        <w:t xml:space="preserve"> </w:t>
      </w:r>
      <w:r w:rsidRPr="00FF1BFD">
        <w:rPr>
          <w:rFonts w:cs="Times New Roman"/>
          <w:lang w:val="tr-TR"/>
        </w:rPr>
        <w:t>h</w:t>
      </w:r>
      <w:r w:rsidRPr="00FF1BFD">
        <w:rPr>
          <w:rFonts w:cs="Times New Roman"/>
          <w:spacing w:val="-1"/>
          <w:lang w:val="tr-TR"/>
        </w:rPr>
        <w:t>i</w:t>
      </w:r>
      <w:r w:rsidRPr="00FF1BFD">
        <w:rPr>
          <w:rFonts w:cs="Times New Roman"/>
          <w:lang w:val="tr-TR"/>
        </w:rPr>
        <w:t>sse</w:t>
      </w:r>
      <w:r w:rsidRPr="00FF1BFD">
        <w:rPr>
          <w:rFonts w:cs="Times New Roman"/>
          <w:spacing w:val="-1"/>
          <w:lang w:val="tr-TR"/>
        </w:rPr>
        <w:t>s</w:t>
      </w:r>
      <w:r w:rsidRPr="00FF1BFD">
        <w:rPr>
          <w:rFonts w:cs="Times New Roman"/>
          <w:lang w:val="tr-TR"/>
        </w:rPr>
        <w:t>ini</w:t>
      </w:r>
      <w:r w:rsidRPr="00FF1BFD">
        <w:rPr>
          <w:rFonts w:cs="Times New Roman"/>
          <w:spacing w:val="31"/>
          <w:lang w:val="tr-TR"/>
        </w:rPr>
        <w:t xml:space="preserve"> </w:t>
      </w:r>
      <w:r w:rsidRPr="00FF1BFD">
        <w:rPr>
          <w:rFonts w:cs="Times New Roman"/>
          <w:lang w:val="tr-TR"/>
        </w:rPr>
        <w:t>ta</w:t>
      </w:r>
      <w:r w:rsidRPr="00FF1BFD">
        <w:rPr>
          <w:rFonts w:cs="Times New Roman"/>
          <w:spacing w:val="-3"/>
          <w:lang w:val="tr-TR"/>
        </w:rPr>
        <w:t>m</w:t>
      </w:r>
      <w:r w:rsidRPr="00FF1BFD">
        <w:rPr>
          <w:rFonts w:cs="Times New Roman"/>
          <w:lang w:val="tr-TR"/>
        </w:rPr>
        <w:t>ânen</w:t>
      </w:r>
      <w:r w:rsidRPr="00FF1BFD">
        <w:rPr>
          <w:rFonts w:cs="Times New Roman"/>
          <w:spacing w:val="31"/>
          <w:lang w:val="tr-TR"/>
        </w:rPr>
        <w:t xml:space="preserve"> </w:t>
      </w:r>
      <w:r w:rsidRPr="00FF1BFD">
        <w:rPr>
          <w:rFonts w:cs="Times New Roman"/>
          <w:lang w:val="tr-TR"/>
        </w:rPr>
        <w:t>ve</w:t>
      </w:r>
      <w:r w:rsidRPr="00FF1BFD">
        <w:rPr>
          <w:rFonts w:cs="Times New Roman"/>
          <w:spacing w:val="31"/>
          <w:lang w:val="tr-TR"/>
        </w:rPr>
        <w:t xml:space="preserve"> </w:t>
      </w:r>
      <w:r w:rsidRPr="00FF1BFD">
        <w:rPr>
          <w:rFonts w:cs="Times New Roman"/>
          <w:lang w:val="tr-TR"/>
        </w:rPr>
        <w:t>kâ</w:t>
      </w:r>
      <w:r w:rsidRPr="00FF1BFD">
        <w:rPr>
          <w:rFonts w:cs="Times New Roman"/>
          <w:spacing w:val="-2"/>
          <w:lang w:val="tr-TR"/>
        </w:rPr>
        <w:t>m</w:t>
      </w:r>
      <w:r w:rsidRPr="00FF1BFD">
        <w:rPr>
          <w:rFonts w:cs="Times New Roman"/>
          <w:lang w:val="tr-TR"/>
        </w:rPr>
        <w:t>ilen</w:t>
      </w:r>
      <w:r w:rsidRPr="00FF1BFD">
        <w:rPr>
          <w:rFonts w:cs="Times New Roman"/>
          <w:spacing w:val="31"/>
          <w:lang w:val="tr-TR"/>
        </w:rPr>
        <w:t xml:space="preserve"> </w:t>
      </w:r>
      <w:r w:rsidRPr="00FF1BFD">
        <w:rPr>
          <w:rFonts w:cs="Times New Roman"/>
          <w:lang w:val="tr-TR"/>
        </w:rPr>
        <w:t>a</w:t>
      </w:r>
      <w:r w:rsidRPr="00FF1BFD">
        <w:rPr>
          <w:rFonts w:cs="Times New Roman"/>
          <w:spacing w:val="3"/>
          <w:lang w:val="tr-TR"/>
        </w:rPr>
        <w:t>s</w:t>
      </w:r>
      <w:r w:rsidRPr="00FF1BFD">
        <w:rPr>
          <w:rFonts w:cs="Times New Roman"/>
          <w:lang w:val="tr-TR"/>
        </w:rPr>
        <w:t>hâbına</w:t>
      </w:r>
      <w:r w:rsidRPr="00FF1BFD">
        <w:rPr>
          <w:rFonts w:cs="Times New Roman"/>
          <w:spacing w:val="30"/>
          <w:lang w:val="tr-TR"/>
        </w:rPr>
        <w:t xml:space="preserve"> </w:t>
      </w:r>
      <w:r w:rsidRPr="00FF1BFD">
        <w:rPr>
          <w:rFonts w:cs="Times New Roman"/>
          <w:lang w:val="tr-TR"/>
        </w:rPr>
        <w:t>i‘tâ</w:t>
      </w:r>
      <w:r w:rsidRPr="00FF1BFD">
        <w:rPr>
          <w:rFonts w:cs="Times New Roman"/>
          <w:spacing w:val="31"/>
          <w:lang w:val="tr-TR"/>
        </w:rPr>
        <w:t xml:space="preserve"> </w:t>
      </w:r>
      <w:r w:rsidRPr="00FF1BFD">
        <w:rPr>
          <w:rFonts w:cs="Times New Roman"/>
          <w:lang w:val="tr-TR"/>
        </w:rPr>
        <w:t>ve</w:t>
      </w:r>
      <w:r w:rsidRPr="00FF1BFD">
        <w:rPr>
          <w:rFonts w:cs="Times New Roman"/>
          <w:spacing w:val="30"/>
          <w:lang w:val="tr-TR"/>
        </w:rPr>
        <w:t xml:space="preserve"> </w:t>
      </w:r>
      <w:r w:rsidRPr="00FF1BFD">
        <w:rPr>
          <w:rFonts w:cs="Times New Roman"/>
          <w:lang w:val="tr-TR"/>
        </w:rPr>
        <w:t>teslîm</w:t>
      </w:r>
      <w:r w:rsidRPr="00FF1BFD">
        <w:rPr>
          <w:rFonts w:cs="Times New Roman"/>
          <w:spacing w:val="30"/>
          <w:lang w:val="tr-TR"/>
        </w:rPr>
        <w:t xml:space="preserve"> </w:t>
      </w:r>
      <w:r w:rsidRPr="00FF1BFD">
        <w:rPr>
          <w:rFonts w:cs="Times New Roman"/>
          <w:lang w:val="tr-TR"/>
        </w:rPr>
        <w:t>olu</w:t>
      </w:r>
      <w:r w:rsidRPr="00FF1BFD">
        <w:rPr>
          <w:rFonts w:cs="Times New Roman"/>
          <w:spacing w:val="-2"/>
          <w:lang w:val="tr-TR"/>
        </w:rPr>
        <w:t>m</w:t>
      </w:r>
      <w:r w:rsidRPr="00FF1BFD">
        <w:rPr>
          <w:rFonts w:cs="Times New Roman"/>
          <w:lang w:val="tr-TR"/>
        </w:rPr>
        <w:t>ak</w:t>
      </w:r>
      <w:r w:rsidRPr="00FF1BFD">
        <w:rPr>
          <w:rFonts w:cs="Times New Roman"/>
          <w:spacing w:val="31"/>
          <w:lang w:val="tr-TR"/>
        </w:rPr>
        <w:t xml:space="preserve"> </w:t>
      </w:r>
      <w:r w:rsidRPr="00FF1BFD">
        <w:rPr>
          <w:rFonts w:cs="Times New Roman"/>
          <w:lang w:val="tr-TR"/>
        </w:rPr>
        <w:t>ve</w:t>
      </w:r>
      <w:r w:rsidRPr="00FF1BFD">
        <w:rPr>
          <w:rFonts w:cs="Times New Roman"/>
          <w:spacing w:val="31"/>
          <w:lang w:val="tr-TR"/>
        </w:rPr>
        <w:t xml:space="preserve"> </w:t>
      </w:r>
      <w:r w:rsidRPr="00FF1BFD">
        <w:rPr>
          <w:rFonts w:cs="Times New Roman"/>
          <w:lang w:val="tr-TR"/>
        </w:rPr>
        <w:t>bir karyede</w:t>
      </w:r>
      <w:r w:rsidRPr="00FF1BFD">
        <w:rPr>
          <w:rFonts w:cs="Times New Roman"/>
          <w:spacing w:val="3"/>
          <w:lang w:val="tr-TR"/>
        </w:rPr>
        <w:t xml:space="preserve"> </w:t>
      </w:r>
      <w:r w:rsidRPr="00FF1BFD">
        <w:rPr>
          <w:rFonts w:cs="Times New Roman"/>
          <w:spacing w:val="-2"/>
          <w:lang w:val="tr-TR"/>
        </w:rPr>
        <w:t>h</w:t>
      </w:r>
      <w:r w:rsidRPr="00FF1BFD">
        <w:rPr>
          <w:rFonts w:cs="Times New Roman"/>
          <w:lang w:val="tr-TR"/>
        </w:rPr>
        <w:t>er</w:t>
      </w:r>
      <w:r w:rsidRPr="00FF1BFD">
        <w:rPr>
          <w:rFonts w:cs="Times New Roman"/>
          <w:spacing w:val="2"/>
          <w:lang w:val="tr-TR"/>
        </w:rPr>
        <w:t xml:space="preserve"> </w:t>
      </w:r>
      <w:r w:rsidRPr="00FF1BFD">
        <w:rPr>
          <w:rFonts w:cs="Times New Roman"/>
          <w:lang w:val="tr-TR"/>
        </w:rPr>
        <w:t>ki</w:t>
      </w:r>
      <w:r w:rsidRPr="00FF1BFD">
        <w:rPr>
          <w:rFonts w:cs="Times New Roman"/>
          <w:spacing w:val="-2"/>
          <w:lang w:val="tr-TR"/>
        </w:rPr>
        <w:t>m</w:t>
      </w:r>
      <w:r w:rsidRPr="00FF1BFD">
        <w:rPr>
          <w:rFonts w:cs="Times New Roman"/>
          <w:lang w:val="tr-TR"/>
        </w:rPr>
        <w:t>in</w:t>
      </w:r>
      <w:r w:rsidRPr="00FF1BFD">
        <w:rPr>
          <w:rFonts w:cs="Times New Roman"/>
          <w:spacing w:val="3"/>
          <w:lang w:val="tr-TR"/>
        </w:rPr>
        <w:t xml:space="preserve"> </w:t>
      </w:r>
      <w:r w:rsidRPr="00FF1BFD">
        <w:rPr>
          <w:rFonts w:cs="Times New Roman"/>
          <w:lang w:val="tr-TR"/>
        </w:rPr>
        <w:t>hissesi</w:t>
      </w:r>
      <w:r w:rsidRPr="00FF1BFD">
        <w:rPr>
          <w:rFonts w:cs="Times New Roman"/>
          <w:spacing w:val="3"/>
          <w:lang w:val="tr-TR"/>
        </w:rPr>
        <w:t xml:space="preserve"> </w:t>
      </w:r>
      <w:r w:rsidRPr="00FF1BFD">
        <w:rPr>
          <w:rFonts w:cs="Times New Roman"/>
          <w:spacing w:val="-1"/>
          <w:lang w:val="tr-TR"/>
        </w:rPr>
        <w:t>z</w:t>
      </w:r>
      <w:r w:rsidRPr="00FF1BFD">
        <w:rPr>
          <w:rFonts w:cs="Times New Roman"/>
          <w:lang w:val="tr-TR"/>
        </w:rPr>
        <w:t>iyâde</w:t>
      </w:r>
      <w:r w:rsidRPr="00FF1BFD">
        <w:rPr>
          <w:rFonts w:cs="Times New Roman"/>
          <w:spacing w:val="2"/>
          <w:lang w:val="tr-TR"/>
        </w:rPr>
        <w:t xml:space="preserve"> </w:t>
      </w:r>
      <w:r w:rsidRPr="00FF1BFD">
        <w:rPr>
          <w:rFonts w:cs="Times New Roman"/>
          <w:lang w:val="tr-TR"/>
        </w:rPr>
        <w:t>ise</w:t>
      </w:r>
      <w:r w:rsidRPr="00FF1BFD">
        <w:rPr>
          <w:rFonts w:cs="Times New Roman"/>
          <w:spacing w:val="3"/>
          <w:lang w:val="tr-TR"/>
        </w:rPr>
        <w:t xml:space="preserve"> </w:t>
      </w:r>
      <w:r w:rsidRPr="00FF1BFD">
        <w:rPr>
          <w:rFonts w:cs="Times New Roman"/>
          <w:lang w:val="tr-TR"/>
        </w:rPr>
        <w:t>ol</w:t>
      </w:r>
      <w:r w:rsidRPr="00FF1BFD">
        <w:rPr>
          <w:rFonts w:cs="Times New Roman"/>
          <w:spacing w:val="3"/>
          <w:lang w:val="tr-TR"/>
        </w:rPr>
        <w:t xml:space="preserve"> </w:t>
      </w:r>
      <w:r w:rsidRPr="00FF1BFD">
        <w:rPr>
          <w:rFonts w:cs="Times New Roman"/>
          <w:spacing w:val="-2"/>
          <w:lang w:val="tr-TR"/>
        </w:rPr>
        <w:t>h</w:t>
      </w:r>
      <w:r w:rsidRPr="00FF1BFD">
        <w:rPr>
          <w:rFonts w:cs="Times New Roman"/>
          <w:lang w:val="tr-TR"/>
        </w:rPr>
        <w:t>iss</w:t>
      </w:r>
      <w:r w:rsidRPr="00FF1BFD">
        <w:rPr>
          <w:rFonts w:cs="Times New Roman"/>
          <w:spacing w:val="-1"/>
          <w:lang w:val="tr-TR"/>
        </w:rPr>
        <w:t>es</w:t>
      </w:r>
      <w:r w:rsidRPr="00FF1BFD">
        <w:rPr>
          <w:rFonts w:cs="Times New Roman"/>
          <w:lang w:val="tr-TR"/>
        </w:rPr>
        <w:t>i</w:t>
      </w:r>
      <w:r w:rsidRPr="00FF1BFD">
        <w:rPr>
          <w:rFonts w:cs="Times New Roman"/>
          <w:spacing w:val="3"/>
          <w:lang w:val="tr-TR"/>
        </w:rPr>
        <w:t xml:space="preserve"> </w:t>
      </w:r>
      <w:r w:rsidRPr="00FF1BFD">
        <w:rPr>
          <w:rFonts w:cs="Times New Roman"/>
          <w:lang w:val="tr-TR"/>
        </w:rPr>
        <w:t>zi</w:t>
      </w:r>
      <w:r w:rsidRPr="00FF1BFD">
        <w:rPr>
          <w:rFonts w:cs="Times New Roman"/>
          <w:spacing w:val="-2"/>
          <w:lang w:val="tr-TR"/>
        </w:rPr>
        <w:t>y</w:t>
      </w:r>
      <w:r w:rsidRPr="00FF1BFD">
        <w:rPr>
          <w:rFonts w:cs="Times New Roman"/>
          <w:lang w:val="tr-TR"/>
        </w:rPr>
        <w:t>âde</w:t>
      </w:r>
      <w:r w:rsidRPr="00FF1BFD">
        <w:rPr>
          <w:rFonts w:cs="Times New Roman"/>
          <w:spacing w:val="3"/>
          <w:lang w:val="tr-TR"/>
        </w:rPr>
        <w:t xml:space="preserve"> </w:t>
      </w:r>
      <w:r w:rsidRPr="00FF1BFD">
        <w:rPr>
          <w:rFonts w:cs="Times New Roman"/>
          <w:spacing w:val="-2"/>
          <w:lang w:val="tr-TR"/>
        </w:rPr>
        <w:t>o</w:t>
      </w:r>
      <w:r w:rsidRPr="00FF1BFD">
        <w:rPr>
          <w:rFonts w:cs="Times New Roman"/>
          <w:lang w:val="tr-TR"/>
        </w:rPr>
        <w:t>lan</w:t>
      </w:r>
      <w:r w:rsidRPr="00FF1BFD">
        <w:rPr>
          <w:rFonts w:cs="Times New Roman"/>
          <w:spacing w:val="2"/>
          <w:lang w:val="tr-TR"/>
        </w:rPr>
        <w:t xml:space="preserve"> </w:t>
      </w:r>
      <w:r w:rsidRPr="00FF1BFD">
        <w:rPr>
          <w:rFonts w:cs="Times New Roman"/>
          <w:lang w:val="tr-TR"/>
        </w:rPr>
        <w:t>ki</w:t>
      </w:r>
      <w:r w:rsidRPr="00FF1BFD">
        <w:rPr>
          <w:rFonts w:cs="Times New Roman"/>
          <w:spacing w:val="-2"/>
          <w:lang w:val="tr-TR"/>
        </w:rPr>
        <w:t>m</w:t>
      </w:r>
      <w:r w:rsidRPr="00FF1BFD">
        <w:rPr>
          <w:rFonts w:cs="Times New Roman"/>
          <w:lang w:val="tr-TR"/>
        </w:rPr>
        <w:t>esne</w:t>
      </w:r>
      <w:r w:rsidRPr="00FF1BFD">
        <w:rPr>
          <w:rFonts w:cs="Times New Roman"/>
          <w:spacing w:val="3"/>
          <w:lang w:val="tr-TR"/>
        </w:rPr>
        <w:t xml:space="preserve"> </w:t>
      </w:r>
      <w:r w:rsidRPr="00FF1BFD">
        <w:rPr>
          <w:rFonts w:cs="Times New Roman"/>
          <w:lang w:val="tr-TR"/>
        </w:rPr>
        <w:t>bulunub</w:t>
      </w:r>
      <w:r w:rsidRPr="00FF1BFD">
        <w:rPr>
          <w:rFonts w:cs="Times New Roman"/>
          <w:spacing w:val="3"/>
          <w:lang w:val="tr-TR"/>
        </w:rPr>
        <w:t xml:space="preserve"> </w:t>
      </w:r>
      <w:r w:rsidRPr="00FF1BFD">
        <w:rPr>
          <w:rFonts w:cs="Times New Roman"/>
          <w:spacing w:val="-1"/>
          <w:lang w:val="tr-TR"/>
        </w:rPr>
        <w:t>e</w:t>
      </w:r>
      <w:r w:rsidRPr="00FF1BFD">
        <w:rPr>
          <w:rFonts w:cs="Times New Roman"/>
          <w:lang w:val="tr-TR"/>
        </w:rPr>
        <w:t>ğer kendüsi</w:t>
      </w:r>
      <w:r w:rsidRPr="00FF1BFD">
        <w:rPr>
          <w:rFonts w:cs="Times New Roman"/>
          <w:spacing w:val="8"/>
          <w:lang w:val="tr-TR"/>
        </w:rPr>
        <w:t xml:space="preserve"> </w:t>
      </w:r>
      <w:r w:rsidRPr="00FF1BFD">
        <w:rPr>
          <w:rFonts w:cs="Times New Roman"/>
          <w:spacing w:val="-2"/>
          <w:lang w:val="tr-TR"/>
        </w:rPr>
        <w:t>m</w:t>
      </w:r>
      <w:r w:rsidRPr="00FF1BFD">
        <w:rPr>
          <w:rFonts w:cs="Times New Roman"/>
          <w:lang w:val="tr-TR"/>
        </w:rPr>
        <w:t>e’</w:t>
      </w:r>
      <w:r w:rsidRPr="00FF1BFD">
        <w:rPr>
          <w:rFonts w:cs="Times New Roman"/>
          <w:spacing w:val="-2"/>
          <w:lang w:val="tr-TR"/>
        </w:rPr>
        <w:t>m</w:t>
      </w:r>
      <w:r w:rsidRPr="00FF1BFD">
        <w:rPr>
          <w:rFonts w:cs="Times New Roman"/>
          <w:lang w:val="tr-TR"/>
        </w:rPr>
        <w:t>ûriyette</w:t>
      </w:r>
      <w:r w:rsidRPr="00FF1BFD">
        <w:rPr>
          <w:rFonts w:cs="Times New Roman"/>
          <w:spacing w:val="7"/>
          <w:lang w:val="tr-TR"/>
        </w:rPr>
        <w:t xml:space="preserve"> </w:t>
      </w:r>
      <w:r w:rsidRPr="00FF1BFD">
        <w:rPr>
          <w:rFonts w:cs="Times New Roman"/>
          <w:lang w:val="tr-TR"/>
        </w:rPr>
        <w:t>ise</w:t>
      </w:r>
      <w:r w:rsidRPr="00FF1BFD">
        <w:rPr>
          <w:rFonts w:cs="Times New Roman"/>
          <w:spacing w:val="7"/>
          <w:lang w:val="tr-TR"/>
        </w:rPr>
        <w:t xml:space="preserve"> </w:t>
      </w:r>
      <w:r w:rsidRPr="00FF1BFD">
        <w:rPr>
          <w:rFonts w:cs="Times New Roman"/>
          <w:lang w:val="tr-TR"/>
        </w:rPr>
        <w:t>b</w:t>
      </w:r>
      <w:r w:rsidRPr="00FF1BFD">
        <w:rPr>
          <w:rFonts w:cs="Times New Roman"/>
          <w:spacing w:val="-1"/>
          <w:lang w:val="tr-TR"/>
        </w:rPr>
        <w:t>i</w:t>
      </w:r>
      <w:r w:rsidRPr="00FF1BFD">
        <w:rPr>
          <w:rFonts w:cs="Times New Roman"/>
          <w:lang w:val="tr-TR"/>
        </w:rPr>
        <w:t>r</w:t>
      </w:r>
      <w:r w:rsidRPr="00FF1BFD">
        <w:rPr>
          <w:rFonts w:cs="Times New Roman"/>
          <w:spacing w:val="8"/>
          <w:lang w:val="tr-TR"/>
        </w:rPr>
        <w:t xml:space="preserve"> </w:t>
      </w:r>
      <w:r w:rsidRPr="00FF1BFD">
        <w:rPr>
          <w:rFonts w:cs="Times New Roman"/>
          <w:spacing w:val="-2"/>
          <w:lang w:val="tr-TR"/>
        </w:rPr>
        <w:t>m</w:t>
      </w:r>
      <w:r w:rsidRPr="00FF1BFD">
        <w:rPr>
          <w:rFonts w:cs="Times New Roman"/>
          <w:lang w:val="tr-TR"/>
        </w:rPr>
        <w:t>u‘te</w:t>
      </w:r>
      <w:r w:rsidRPr="00FF1BFD">
        <w:rPr>
          <w:rFonts w:cs="Times New Roman"/>
          <w:spacing w:val="-2"/>
          <w:lang w:val="tr-TR"/>
        </w:rPr>
        <w:t>m</w:t>
      </w:r>
      <w:r w:rsidRPr="00FF1BFD">
        <w:rPr>
          <w:rFonts w:cs="Times New Roman"/>
          <w:lang w:val="tr-TR"/>
        </w:rPr>
        <w:t>ed</w:t>
      </w:r>
      <w:r w:rsidRPr="00FF1BFD">
        <w:rPr>
          <w:rFonts w:cs="Times New Roman"/>
          <w:spacing w:val="8"/>
          <w:lang w:val="tr-TR"/>
        </w:rPr>
        <w:t xml:space="preserve"> </w:t>
      </w:r>
      <w:r w:rsidRPr="00FF1BFD">
        <w:rPr>
          <w:rFonts w:cs="Times New Roman"/>
          <w:lang w:val="tr-TR"/>
        </w:rPr>
        <w:t>âd</w:t>
      </w:r>
      <w:r w:rsidRPr="00FF1BFD">
        <w:rPr>
          <w:rFonts w:cs="Times New Roman"/>
          <w:spacing w:val="1"/>
          <w:lang w:val="tr-TR"/>
        </w:rPr>
        <w:t>e</w:t>
      </w:r>
      <w:r w:rsidRPr="00FF1BFD">
        <w:rPr>
          <w:rFonts w:cs="Times New Roman"/>
          <w:lang w:val="tr-TR"/>
        </w:rPr>
        <w:t>me</w:t>
      </w:r>
      <w:r w:rsidRPr="00FF1BFD">
        <w:rPr>
          <w:rFonts w:cs="Times New Roman"/>
          <w:spacing w:val="7"/>
          <w:lang w:val="tr-TR"/>
        </w:rPr>
        <w:t xml:space="preserve"> </w:t>
      </w:r>
      <w:r w:rsidRPr="00FF1BFD">
        <w:rPr>
          <w:rFonts w:cs="Times New Roman"/>
          <w:lang w:val="tr-TR"/>
        </w:rPr>
        <w:t>havâle</w:t>
      </w:r>
      <w:r w:rsidRPr="00FF1BFD">
        <w:rPr>
          <w:rFonts w:cs="Times New Roman"/>
          <w:spacing w:val="8"/>
          <w:lang w:val="tr-TR"/>
        </w:rPr>
        <w:t xml:space="preserve"> </w:t>
      </w:r>
      <w:r w:rsidRPr="00FF1BFD">
        <w:rPr>
          <w:rFonts w:cs="Times New Roman"/>
          <w:lang w:val="tr-TR"/>
        </w:rPr>
        <w:t>r</w:t>
      </w:r>
      <w:r w:rsidRPr="00FF1BFD">
        <w:rPr>
          <w:rFonts w:cs="Times New Roman"/>
          <w:spacing w:val="-2"/>
          <w:lang w:val="tr-TR"/>
        </w:rPr>
        <w:t>e</w:t>
      </w:r>
      <w:r w:rsidRPr="00FF1BFD">
        <w:rPr>
          <w:rFonts w:cs="Times New Roman"/>
          <w:lang w:val="tr-TR"/>
        </w:rPr>
        <w:t>‘âyaya</w:t>
      </w:r>
      <w:r w:rsidRPr="00FF1BFD">
        <w:rPr>
          <w:rFonts w:cs="Times New Roman"/>
          <w:spacing w:val="7"/>
          <w:lang w:val="tr-TR"/>
        </w:rPr>
        <w:t xml:space="preserve"> </w:t>
      </w:r>
      <w:r w:rsidRPr="00FF1BFD">
        <w:rPr>
          <w:rFonts w:cs="Times New Roman"/>
          <w:lang w:val="tr-TR"/>
        </w:rPr>
        <w:t>ren</w:t>
      </w:r>
      <w:r w:rsidRPr="00FF1BFD">
        <w:rPr>
          <w:rFonts w:cs="Times New Roman"/>
          <w:spacing w:val="-1"/>
          <w:lang w:val="tr-TR"/>
        </w:rPr>
        <w:t>c</w:t>
      </w:r>
      <w:r w:rsidRPr="00FF1BFD">
        <w:rPr>
          <w:rFonts w:cs="Times New Roman"/>
          <w:lang w:val="tr-TR"/>
        </w:rPr>
        <w:t>îde</w:t>
      </w:r>
      <w:r w:rsidRPr="00FF1BFD">
        <w:rPr>
          <w:rFonts w:cs="Times New Roman"/>
          <w:spacing w:val="8"/>
          <w:lang w:val="tr-TR"/>
        </w:rPr>
        <w:t xml:space="preserve"> </w:t>
      </w:r>
      <w:r w:rsidRPr="00FF1BFD">
        <w:rPr>
          <w:rFonts w:cs="Times New Roman"/>
          <w:lang w:val="tr-TR"/>
        </w:rPr>
        <w:t>ve</w:t>
      </w:r>
      <w:r w:rsidRPr="00FF1BFD">
        <w:rPr>
          <w:rFonts w:cs="Times New Roman"/>
          <w:spacing w:val="7"/>
          <w:lang w:val="tr-TR"/>
        </w:rPr>
        <w:t xml:space="preserve"> </w:t>
      </w:r>
      <w:r w:rsidRPr="00FF1BFD">
        <w:rPr>
          <w:rFonts w:cs="Times New Roman"/>
          <w:lang w:val="tr-TR"/>
        </w:rPr>
        <w:t>te‘</w:t>
      </w:r>
      <w:r w:rsidRPr="00FF1BFD">
        <w:rPr>
          <w:rFonts w:cs="Times New Roman"/>
          <w:spacing w:val="-1"/>
          <w:lang w:val="tr-TR"/>
        </w:rPr>
        <w:t>a</w:t>
      </w:r>
      <w:r w:rsidRPr="00FF1BFD">
        <w:rPr>
          <w:rFonts w:cs="Times New Roman"/>
          <w:lang w:val="tr-TR"/>
        </w:rPr>
        <w:t>ddi vukū‘a</w:t>
      </w:r>
      <w:r w:rsidRPr="00FF1BFD">
        <w:rPr>
          <w:rFonts w:cs="Times New Roman"/>
          <w:spacing w:val="26"/>
          <w:lang w:val="tr-TR"/>
        </w:rPr>
        <w:t xml:space="preserve"> </w:t>
      </w:r>
      <w:r w:rsidRPr="00FF1BFD">
        <w:rPr>
          <w:rFonts w:cs="Times New Roman"/>
          <w:lang w:val="tr-TR"/>
        </w:rPr>
        <w:t>g</w:t>
      </w:r>
      <w:r w:rsidRPr="00FF1BFD">
        <w:rPr>
          <w:rFonts w:cs="Times New Roman"/>
          <w:spacing w:val="-1"/>
          <w:lang w:val="tr-TR"/>
        </w:rPr>
        <w:t>e</w:t>
      </w:r>
      <w:r w:rsidRPr="00FF1BFD">
        <w:rPr>
          <w:rFonts w:cs="Times New Roman"/>
          <w:lang w:val="tr-TR"/>
        </w:rPr>
        <w:t>l</w:t>
      </w:r>
      <w:r w:rsidRPr="00FF1BFD">
        <w:rPr>
          <w:rFonts w:cs="Times New Roman"/>
          <w:spacing w:val="-3"/>
          <w:lang w:val="tr-TR"/>
        </w:rPr>
        <w:t>m</w:t>
      </w:r>
      <w:r w:rsidRPr="00FF1BFD">
        <w:rPr>
          <w:rFonts w:cs="Times New Roman"/>
          <w:spacing w:val="1"/>
          <w:lang w:val="tr-TR"/>
        </w:rPr>
        <w:t>e</w:t>
      </w:r>
      <w:r w:rsidRPr="00FF1BFD">
        <w:rPr>
          <w:rFonts w:cs="Times New Roman"/>
          <w:lang w:val="tr-TR"/>
        </w:rPr>
        <w:t>meksizin</w:t>
      </w:r>
      <w:r w:rsidRPr="00FF1BFD">
        <w:rPr>
          <w:rFonts w:cs="Times New Roman"/>
          <w:spacing w:val="24"/>
          <w:lang w:val="tr-TR"/>
        </w:rPr>
        <w:t xml:space="preserve"> </w:t>
      </w:r>
      <w:r w:rsidRPr="00FF1BFD">
        <w:rPr>
          <w:rFonts w:cs="Times New Roman"/>
          <w:lang w:val="tr-TR"/>
        </w:rPr>
        <w:t>be</w:t>
      </w:r>
      <w:r w:rsidRPr="00FF1BFD">
        <w:rPr>
          <w:rFonts w:cs="Times New Roman"/>
          <w:spacing w:val="1"/>
          <w:lang w:val="tr-TR"/>
        </w:rPr>
        <w:t>r</w:t>
      </w:r>
      <w:r w:rsidRPr="00FF1BFD">
        <w:rPr>
          <w:rFonts w:cs="Times New Roman"/>
          <w:lang w:val="tr-TR"/>
        </w:rPr>
        <w:t>-</w:t>
      </w:r>
      <w:r w:rsidRPr="00FF1BFD">
        <w:rPr>
          <w:rFonts w:cs="Times New Roman"/>
          <w:spacing w:val="-2"/>
          <w:lang w:val="tr-TR"/>
        </w:rPr>
        <w:t>m</w:t>
      </w:r>
      <w:r w:rsidRPr="00FF1BFD">
        <w:rPr>
          <w:rFonts w:cs="Times New Roman"/>
          <w:lang w:val="tr-TR"/>
        </w:rPr>
        <w:t>ûceb</w:t>
      </w:r>
      <w:r w:rsidRPr="00FF1BFD">
        <w:rPr>
          <w:rFonts w:cs="Times New Roman"/>
          <w:spacing w:val="-1"/>
          <w:lang w:val="tr-TR"/>
        </w:rPr>
        <w:t>-</w:t>
      </w:r>
      <w:r w:rsidRPr="00FF1BFD">
        <w:rPr>
          <w:rFonts w:cs="Times New Roman"/>
          <w:lang w:val="tr-TR"/>
        </w:rPr>
        <w:t>i</w:t>
      </w:r>
      <w:r w:rsidRPr="00FF1BFD">
        <w:rPr>
          <w:rFonts w:cs="Times New Roman"/>
          <w:spacing w:val="26"/>
          <w:lang w:val="tr-TR"/>
        </w:rPr>
        <w:t xml:space="preserve"> </w:t>
      </w:r>
      <w:r w:rsidRPr="00FF1BFD">
        <w:rPr>
          <w:rFonts w:cs="Times New Roman"/>
          <w:lang w:val="tr-TR"/>
        </w:rPr>
        <w:t>defte</w:t>
      </w:r>
      <w:r w:rsidRPr="00FF1BFD">
        <w:rPr>
          <w:rFonts w:cs="Times New Roman"/>
          <w:spacing w:val="-1"/>
          <w:lang w:val="tr-TR"/>
        </w:rPr>
        <w:t>r</w:t>
      </w:r>
      <w:r w:rsidRPr="00FF1BFD">
        <w:rPr>
          <w:rFonts w:cs="Times New Roman"/>
          <w:lang w:val="tr-TR"/>
        </w:rPr>
        <w:t>-i</w:t>
      </w:r>
      <w:r w:rsidRPr="00FF1BFD">
        <w:rPr>
          <w:rFonts w:cs="Times New Roman"/>
          <w:spacing w:val="26"/>
          <w:lang w:val="tr-TR"/>
        </w:rPr>
        <w:t xml:space="preserve"> </w:t>
      </w:r>
      <w:r w:rsidRPr="00FF1BFD">
        <w:rPr>
          <w:rFonts w:cs="Times New Roman"/>
          <w:spacing w:val="-2"/>
          <w:lang w:val="tr-TR"/>
        </w:rPr>
        <w:t>h</w:t>
      </w:r>
      <w:r w:rsidRPr="00FF1BFD">
        <w:rPr>
          <w:rFonts w:cs="Times New Roman"/>
          <w:spacing w:val="-1"/>
          <w:lang w:val="tr-TR"/>
        </w:rPr>
        <w:t>â</w:t>
      </w:r>
      <w:r w:rsidRPr="00FF1BFD">
        <w:rPr>
          <w:rFonts w:cs="Times New Roman"/>
          <w:lang w:val="tr-TR"/>
        </w:rPr>
        <w:t>kānî</w:t>
      </w:r>
      <w:r w:rsidRPr="00FF1BFD">
        <w:rPr>
          <w:rFonts w:cs="Times New Roman"/>
          <w:spacing w:val="26"/>
          <w:lang w:val="tr-TR"/>
        </w:rPr>
        <w:t xml:space="preserve"> </w:t>
      </w:r>
      <w:r w:rsidRPr="00FF1BFD">
        <w:rPr>
          <w:rFonts w:cs="Times New Roman"/>
          <w:lang w:val="tr-TR"/>
        </w:rPr>
        <w:t>tı</w:t>
      </w:r>
      <w:r w:rsidRPr="00FF1BFD">
        <w:rPr>
          <w:rFonts w:cs="Times New Roman"/>
          <w:spacing w:val="-3"/>
          <w:lang w:val="tr-TR"/>
        </w:rPr>
        <w:t>m</w:t>
      </w:r>
      <w:r w:rsidRPr="00FF1BFD">
        <w:rPr>
          <w:rFonts w:cs="Times New Roman"/>
          <w:lang w:val="tr-TR"/>
        </w:rPr>
        <w:t>ara</w:t>
      </w:r>
      <w:r w:rsidRPr="00FF1BFD">
        <w:rPr>
          <w:rFonts w:cs="Times New Roman"/>
          <w:spacing w:val="26"/>
          <w:lang w:val="tr-TR"/>
        </w:rPr>
        <w:t xml:space="preserve"> </w:t>
      </w:r>
      <w:r w:rsidRPr="00FF1BFD">
        <w:rPr>
          <w:rFonts w:cs="Times New Roman"/>
          <w:lang w:val="tr-TR"/>
        </w:rPr>
        <w:t>âid</w:t>
      </w:r>
      <w:r w:rsidRPr="00FF1BFD">
        <w:rPr>
          <w:rFonts w:cs="Times New Roman"/>
          <w:spacing w:val="28"/>
          <w:lang w:val="tr-TR"/>
        </w:rPr>
        <w:t xml:space="preserve"> </w:t>
      </w:r>
      <w:r w:rsidRPr="00FF1BFD">
        <w:rPr>
          <w:rFonts w:cs="Times New Roman"/>
          <w:lang w:val="tr-TR"/>
        </w:rPr>
        <w:t>‘öşür</w:t>
      </w:r>
      <w:r w:rsidRPr="00FF1BFD">
        <w:rPr>
          <w:rFonts w:cs="Times New Roman"/>
          <w:spacing w:val="26"/>
          <w:lang w:val="tr-TR"/>
        </w:rPr>
        <w:t xml:space="preserve"> </w:t>
      </w:r>
      <w:r w:rsidRPr="00FF1BFD">
        <w:rPr>
          <w:rFonts w:cs="Times New Roman"/>
          <w:lang w:val="tr-TR"/>
        </w:rPr>
        <w:t>ve</w:t>
      </w:r>
      <w:r w:rsidRPr="00FF1BFD">
        <w:rPr>
          <w:rFonts w:cs="Times New Roman"/>
          <w:spacing w:val="25"/>
          <w:lang w:val="tr-TR"/>
        </w:rPr>
        <w:t xml:space="preserve"> </w:t>
      </w:r>
      <w:r w:rsidRPr="00FF1BFD">
        <w:rPr>
          <w:rFonts w:cs="Times New Roman"/>
          <w:lang w:val="tr-TR"/>
        </w:rPr>
        <w:t>rüsû</w:t>
      </w:r>
      <w:r w:rsidRPr="00FF1BFD">
        <w:rPr>
          <w:rFonts w:cs="Times New Roman"/>
          <w:spacing w:val="-2"/>
          <w:lang w:val="tr-TR"/>
        </w:rPr>
        <w:t>m</w:t>
      </w:r>
      <w:r w:rsidRPr="00FF1BFD">
        <w:rPr>
          <w:rFonts w:cs="Times New Roman"/>
          <w:lang w:val="tr-TR"/>
        </w:rPr>
        <w:t>âtı</w:t>
      </w:r>
      <w:r w:rsidRPr="00FF1BFD">
        <w:rPr>
          <w:rFonts w:cs="Times New Roman"/>
          <w:spacing w:val="26"/>
          <w:lang w:val="tr-TR"/>
        </w:rPr>
        <w:t xml:space="preserve"> </w:t>
      </w:r>
      <w:r w:rsidRPr="00FF1BFD">
        <w:rPr>
          <w:rFonts w:cs="Times New Roman"/>
          <w:spacing w:val="-1"/>
          <w:lang w:val="tr-TR"/>
        </w:rPr>
        <w:t>a</w:t>
      </w:r>
      <w:r w:rsidRPr="00FF1BFD">
        <w:rPr>
          <w:rFonts w:cs="Times New Roman"/>
          <w:lang w:val="tr-TR"/>
        </w:rPr>
        <w:t>hz</w:t>
      </w:r>
      <w:r w:rsidRPr="00FF1BFD">
        <w:rPr>
          <w:rFonts w:cs="Times New Roman"/>
          <w:spacing w:val="26"/>
          <w:lang w:val="tr-TR"/>
        </w:rPr>
        <w:t xml:space="preserve"> </w:t>
      </w:r>
      <w:r w:rsidRPr="00FF1BFD">
        <w:rPr>
          <w:rFonts w:cs="Times New Roman"/>
          <w:lang w:val="tr-TR"/>
        </w:rPr>
        <w:t>u kabz</w:t>
      </w:r>
      <w:r w:rsidRPr="00FF1BFD">
        <w:rPr>
          <w:rFonts w:cs="Times New Roman"/>
          <w:spacing w:val="54"/>
          <w:lang w:val="tr-TR"/>
        </w:rPr>
        <w:t xml:space="preserve"> </w:t>
      </w:r>
      <w:r w:rsidRPr="00FF1BFD">
        <w:rPr>
          <w:rFonts w:cs="Times New Roman"/>
          <w:lang w:val="tr-TR"/>
        </w:rPr>
        <w:t>idüb</w:t>
      </w:r>
      <w:r w:rsidRPr="00FF1BFD">
        <w:rPr>
          <w:rFonts w:cs="Times New Roman"/>
          <w:spacing w:val="54"/>
          <w:lang w:val="tr-TR"/>
        </w:rPr>
        <w:t xml:space="preserve"> </w:t>
      </w:r>
      <w:r w:rsidRPr="00FF1BFD">
        <w:rPr>
          <w:rFonts w:cs="Times New Roman"/>
          <w:lang w:val="tr-TR"/>
        </w:rPr>
        <w:t>râyîc</w:t>
      </w:r>
      <w:r w:rsidRPr="00FF1BFD">
        <w:rPr>
          <w:rFonts w:cs="Times New Roman"/>
          <w:spacing w:val="-1"/>
          <w:lang w:val="tr-TR"/>
        </w:rPr>
        <w:t>-</w:t>
      </w:r>
      <w:r w:rsidRPr="00FF1BFD">
        <w:rPr>
          <w:rFonts w:cs="Times New Roman"/>
          <w:lang w:val="tr-TR"/>
        </w:rPr>
        <w:t>i</w:t>
      </w:r>
      <w:r w:rsidRPr="00FF1BFD">
        <w:rPr>
          <w:rFonts w:cs="Times New Roman"/>
          <w:spacing w:val="54"/>
          <w:lang w:val="tr-TR"/>
        </w:rPr>
        <w:t xml:space="preserve"> </w:t>
      </w:r>
      <w:r w:rsidRPr="00FF1BFD">
        <w:rPr>
          <w:rFonts w:cs="Times New Roman"/>
          <w:lang w:val="tr-TR"/>
        </w:rPr>
        <w:t>vakte</w:t>
      </w:r>
      <w:r w:rsidRPr="00FF1BFD">
        <w:rPr>
          <w:rFonts w:cs="Times New Roman"/>
          <w:spacing w:val="53"/>
          <w:lang w:val="tr-TR"/>
        </w:rPr>
        <w:t xml:space="preserve"> </w:t>
      </w:r>
      <w:r w:rsidRPr="00FF1BFD">
        <w:rPr>
          <w:rFonts w:cs="Times New Roman"/>
          <w:lang w:val="tr-TR"/>
        </w:rPr>
        <w:t>göre</w:t>
      </w:r>
      <w:r w:rsidRPr="00FF1BFD">
        <w:rPr>
          <w:rFonts w:cs="Times New Roman"/>
          <w:spacing w:val="54"/>
          <w:lang w:val="tr-TR"/>
        </w:rPr>
        <w:t xml:space="preserve"> </w:t>
      </w:r>
      <w:r w:rsidRPr="00FF1BFD">
        <w:rPr>
          <w:rFonts w:cs="Times New Roman"/>
          <w:lang w:val="tr-TR"/>
        </w:rPr>
        <w:t>kaç</w:t>
      </w:r>
      <w:r w:rsidRPr="00FF1BFD">
        <w:rPr>
          <w:rFonts w:cs="Times New Roman"/>
          <w:spacing w:val="54"/>
          <w:lang w:val="tr-TR"/>
        </w:rPr>
        <w:t xml:space="preserve"> </w:t>
      </w:r>
      <w:r w:rsidRPr="00FF1BFD">
        <w:rPr>
          <w:rFonts w:cs="Times New Roman"/>
          <w:lang w:val="tr-TR"/>
        </w:rPr>
        <w:t>guruşluk</w:t>
      </w:r>
      <w:r w:rsidRPr="00FF1BFD">
        <w:rPr>
          <w:rFonts w:cs="Times New Roman"/>
          <w:spacing w:val="54"/>
          <w:lang w:val="tr-TR"/>
        </w:rPr>
        <w:t xml:space="preserve"> </w:t>
      </w:r>
      <w:r w:rsidRPr="00FF1BFD">
        <w:rPr>
          <w:rFonts w:cs="Times New Roman"/>
          <w:spacing w:val="-2"/>
          <w:lang w:val="tr-TR"/>
        </w:rPr>
        <w:t>m</w:t>
      </w:r>
      <w:r w:rsidRPr="00FF1BFD">
        <w:rPr>
          <w:rFonts w:cs="Times New Roman"/>
          <w:spacing w:val="1"/>
          <w:lang w:val="tr-TR"/>
        </w:rPr>
        <w:t>a</w:t>
      </w:r>
      <w:r w:rsidRPr="00FF1BFD">
        <w:rPr>
          <w:rFonts w:cs="Times New Roman"/>
          <w:lang w:val="tr-TR"/>
        </w:rPr>
        <w:t>hsulât</w:t>
      </w:r>
      <w:r w:rsidRPr="00FF1BFD">
        <w:rPr>
          <w:rFonts w:cs="Times New Roman"/>
          <w:spacing w:val="54"/>
          <w:lang w:val="tr-TR"/>
        </w:rPr>
        <w:t xml:space="preserve"> </w:t>
      </w:r>
      <w:r w:rsidRPr="00FF1BFD">
        <w:rPr>
          <w:rFonts w:cs="Times New Roman"/>
          <w:lang w:val="tr-TR"/>
        </w:rPr>
        <w:t>ol</w:t>
      </w:r>
      <w:r w:rsidRPr="00FF1BFD">
        <w:rPr>
          <w:rFonts w:cs="Times New Roman"/>
          <w:spacing w:val="-2"/>
          <w:lang w:val="tr-TR"/>
        </w:rPr>
        <w:t>m</w:t>
      </w:r>
      <w:r w:rsidRPr="00FF1BFD">
        <w:rPr>
          <w:rFonts w:cs="Times New Roman"/>
          <w:lang w:val="tr-TR"/>
        </w:rPr>
        <w:t>uş</w:t>
      </w:r>
      <w:r w:rsidRPr="00FF1BFD">
        <w:rPr>
          <w:rFonts w:cs="Times New Roman"/>
          <w:spacing w:val="54"/>
          <w:lang w:val="tr-TR"/>
        </w:rPr>
        <w:t xml:space="preserve"> </w:t>
      </w:r>
      <w:r w:rsidRPr="00FF1BFD">
        <w:rPr>
          <w:rFonts w:cs="Times New Roman"/>
          <w:lang w:val="tr-TR"/>
        </w:rPr>
        <w:t>ise</w:t>
      </w:r>
      <w:r w:rsidRPr="00FF1BFD">
        <w:rPr>
          <w:rFonts w:cs="Times New Roman"/>
          <w:spacing w:val="54"/>
          <w:lang w:val="tr-TR"/>
        </w:rPr>
        <w:t xml:space="preserve"> </w:t>
      </w:r>
      <w:r w:rsidRPr="00FF1BFD">
        <w:rPr>
          <w:rFonts w:cs="Times New Roman"/>
          <w:lang w:val="tr-TR"/>
        </w:rPr>
        <w:t>ol</w:t>
      </w:r>
      <w:r w:rsidRPr="00FF1BFD">
        <w:rPr>
          <w:rFonts w:cs="Times New Roman"/>
          <w:spacing w:val="54"/>
          <w:lang w:val="tr-TR"/>
        </w:rPr>
        <w:t xml:space="preserve"> </w:t>
      </w:r>
      <w:r w:rsidRPr="00FF1BFD">
        <w:rPr>
          <w:rFonts w:cs="Times New Roman"/>
          <w:lang w:val="tr-TR"/>
        </w:rPr>
        <w:t>he</w:t>
      </w:r>
      <w:r w:rsidRPr="00FF1BFD">
        <w:rPr>
          <w:rFonts w:cs="Times New Roman"/>
          <w:spacing w:val="-1"/>
          <w:lang w:val="tr-TR"/>
        </w:rPr>
        <w:t>s</w:t>
      </w:r>
      <w:r w:rsidRPr="00FF1BFD">
        <w:rPr>
          <w:rFonts w:cs="Times New Roman"/>
          <w:lang w:val="tr-TR"/>
        </w:rPr>
        <w:t>âbda</w:t>
      </w:r>
      <w:r w:rsidRPr="00FF1BFD">
        <w:rPr>
          <w:rFonts w:cs="Times New Roman"/>
          <w:spacing w:val="54"/>
          <w:lang w:val="tr-TR"/>
        </w:rPr>
        <w:t xml:space="preserve"> </w:t>
      </w:r>
      <w:r w:rsidRPr="00FF1BFD">
        <w:rPr>
          <w:rFonts w:cs="Times New Roman"/>
          <w:lang w:val="tr-TR"/>
        </w:rPr>
        <w:t>se</w:t>
      </w:r>
      <w:r w:rsidRPr="00FF1BFD">
        <w:rPr>
          <w:rFonts w:cs="Times New Roman"/>
          <w:spacing w:val="-2"/>
          <w:lang w:val="tr-TR"/>
        </w:rPr>
        <w:t>m</w:t>
      </w:r>
      <w:r w:rsidRPr="00FF1BFD">
        <w:rPr>
          <w:rFonts w:cs="Times New Roman"/>
          <w:lang w:val="tr-TR"/>
        </w:rPr>
        <w:t>er</w:t>
      </w:r>
      <w:r w:rsidRPr="00FF1BFD">
        <w:rPr>
          <w:rFonts w:cs="Times New Roman"/>
          <w:spacing w:val="5"/>
          <w:lang w:val="tr-TR"/>
        </w:rPr>
        <w:t>e</w:t>
      </w:r>
      <w:r w:rsidRPr="00FF1BFD">
        <w:rPr>
          <w:rFonts w:cs="Times New Roman"/>
          <w:lang w:val="tr-TR"/>
        </w:rPr>
        <w:t xml:space="preserve">-i </w:t>
      </w:r>
      <w:r w:rsidRPr="00FF1BFD">
        <w:rPr>
          <w:rFonts w:cs="Times New Roman"/>
          <w:spacing w:val="-2"/>
          <w:lang w:val="tr-TR"/>
        </w:rPr>
        <w:t>m</w:t>
      </w:r>
      <w:r w:rsidRPr="00FF1BFD">
        <w:rPr>
          <w:rFonts w:cs="Times New Roman"/>
          <w:lang w:val="tr-TR"/>
        </w:rPr>
        <w:t>aktû‘a</w:t>
      </w:r>
      <w:r w:rsidRPr="00FF1BFD">
        <w:rPr>
          <w:rFonts w:cs="Times New Roman"/>
          <w:spacing w:val="26"/>
          <w:lang w:val="tr-TR"/>
        </w:rPr>
        <w:t xml:space="preserve"> </w:t>
      </w:r>
      <w:r w:rsidRPr="00FF1BFD">
        <w:rPr>
          <w:rFonts w:cs="Times New Roman"/>
          <w:lang w:val="tr-TR"/>
        </w:rPr>
        <w:t>nâ</w:t>
      </w:r>
      <w:r w:rsidRPr="00FF1BFD">
        <w:rPr>
          <w:rFonts w:cs="Times New Roman"/>
          <w:spacing w:val="-2"/>
          <w:lang w:val="tr-TR"/>
        </w:rPr>
        <w:t>m</w:t>
      </w:r>
      <w:r w:rsidRPr="00FF1BFD">
        <w:rPr>
          <w:rFonts w:cs="Times New Roman"/>
          <w:lang w:val="tr-TR"/>
        </w:rPr>
        <w:t>ıyla</w:t>
      </w:r>
      <w:r w:rsidRPr="00FF1BFD">
        <w:rPr>
          <w:rFonts w:cs="Times New Roman"/>
          <w:spacing w:val="26"/>
          <w:lang w:val="tr-TR"/>
        </w:rPr>
        <w:t xml:space="preserve"> </w:t>
      </w:r>
      <w:r w:rsidRPr="00FF1BFD">
        <w:rPr>
          <w:rFonts w:cs="Times New Roman"/>
          <w:lang w:val="tr-TR"/>
        </w:rPr>
        <w:t>yüzde</w:t>
      </w:r>
      <w:r w:rsidRPr="00FF1BFD">
        <w:rPr>
          <w:rFonts w:cs="Times New Roman"/>
          <w:spacing w:val="26"/>
          <w:lang w:val="tr-TR"/>
        </w:rPr>
        <w:t xml:space="preserve"> </w:t>
      </w:r>
      <w:r w:rsidRPr="00FF1BFD">
        <w:rPr>
          <w:rFonts w:cs="Times New Roman"/>
          <w:lang w:val="tr-TR"/>
        </w:rPr>
        <w:t>on</w:t>
      </w:r>
      <w:r w:rsidRPr="00FF1BFD">
        <w:rPr>
          <w:rFonts w:cs="Times New Roman"/>
          <w:spacing w:val="26"/>
          <w:lang w:val="tr-TR"/>
        </w:rPr>
        <w:t xml:space="preserve"> </w:t>
      </w:r>
      <w:r w:rsidRPr="00FF1BFD">
        <w:rPr>
          <w:rFonts w:cs="Times New Roman"/>
          <w:lang w:val="tr-TR"/>
        </w:rPr>
        <w:t>guruş</w:t>
      </w:r>
      <w:r w:rsidRPr="00FF1BFD">
        <w:rPr>
          <w:rFonts w:cs="Times New Roman"/>
          <w:spacing w:val="26"/>
          <w:lang w:val="tr-TR"/>
        </w:rPr>
        <w:t xml:space="preserve"> </w:t>
      </w:r>
      <w:r w:rsidRPr="00FF1BFD">
        <w:rPr>
          <w:rFonts w:cs="Times New Roman"/>
          <w:lang w:val="tr-TR"/>
        </w:rPr>
        <w:t>ol</w:t>
      </w:r>
      <w:r w:rsidRPr="00FF1BFD">
        <w:rPr>
          <w:rFonts w:cs="Times New Roman"/>
          <w:spacing w:val="27"/>
          <w:lang w:val="tr-TR"/>
        </w:rPr>
        <w:t xml:space="preserve"> </w:t>
      </w:r>
      <w:r w:rsidRPr="00FF1BFD">
        <w:rPr>
          <w:rFonts w:cs="Times New Roman"/>
          <w:spacing w:val="-2"/>
          <w:lang w:val="tr-TR"/>
        </w:rPr>
        <w:t>m</w:t>
      </w:r>
      <w:r w:rsidRPr="00FF1BFD">
        <w:rPr>
          <w:rFonts w:cs="Times New Roman"/>
          <w:spacing w:val="1"/>
          <w:lang w:val="tr-TR"/>
        </w:rPr>
        <w:t>e</w:t>
      </w:r>
      <w:r w:rsidRPr="00FF1BFD">
        <w:rPr>
          <w:rFonts w:cs="Times New Roman"/>
          <w:spacing w:val="-2"/>
          <w:lang w:val="tr-TR"/>
        </w:rPr>
        <w:t>m</w:t>
      </w:r>
      <w:r w:rsidRPr="00FF1BFD">
        <w:rPr>
          <w:rFonts w:cs="Times New Roman"/>
          <w:lang w:val="tr-TR"/>
        </w:rPr>
        <w:t>leket</w:t>
      </w:r>
      <w:r w:rsidRPr="00FF1BFD">
        <w:rPr>
          <w:rFonts w:cs="Times New Roman"/>
          <w:spacing w:val="26"/>
          <w:lang w:val="tr-TR"/>
        </w:rPr>
        <w:t xml:space="preserve"> </w:t>
      </w:r>
      <w:r w:rsidRPr="00FF1BFD">
        <w:rPr>
          <w:rFonts w:cs="Times New Roman"/>
          <w:spacing w:val="-2"/>
          <w:lang w:val="tr-TR"/>
        </w:rPr>
        <w:t>m</w:t>
      </w:r>
      <w:r w:rsidRPr="00FF1BFD">
        <w:rPr>
          <w:rFonts w:cs="Times New Roman"/>
          <w:lang w:val="tr-TR"/>
        </w:rPr>
        <w:t>e</w:t>
      </w:r>
      <w:r w:rsidRPr="00FF1BFD">
        <w:rPr>
          <w:rFonts w:cs="Times New Roman"/>
          <w:spacing w:val="1"/>
          <w:lang w:val="tr-TR"/>
        </w:rPr>
        <w:t>’</w:t>
      </w:r>
      <w:r w:rsidRPr="00FF1BFD">
        <w:rPr>
          <w:rFonts w:cs="Times New Roman"/>
          <w:spacing w:val="-2"/>
          <w:lang w:val="tr-TR"/>
        </w:rPr>
        <w:t>m</w:t>
      </w:r>
      <w:r w:rsidRPr="00FF1BFD">
        <w:rPr>
          <w:rFonts w:cs="Times New Roman"/>
          <w:lang w:val="tr-TR"/>
        </w:rPr>
        <w:t>ûrı</w:t>
      </w:r>
      <w:r w:rsidRPr="00FF1BFD">
        <w:rPr>
          <w:rFonts w:cs="Times New Roman"/>
          <w:spacing w:val="26"/>
          <w:lang w:val="tr-TR"/>
        </w:rPr>
        <w:t xml:space="preserve"> </w:t>
      </w:r>
      <w:r w:rsidRPr="00FF1BFD">
        <w:rPr>
          <w:rFonts w:cs="Times New Roman"/>
          <w:lang w:val="tr-TR"/>
        </w:rPr>
        <w:t>tarafına</w:t>
      </w:r>
      <w:r w:rsidRPr="00FF1BFD">
        <w:rPr>
          <w:rFonts w:cs="Times New Roman"/>
          <w:spacing w:val="26"/>
          <w:lang w:val="tr-TR"/>
        </w:rPr>
        <w:t xml:space="preserve"> </w:t>
      </w:r>
      <w:r w:rsidRPr="00FF1BFD">
        <w:rPr>
          <w:rFonts w:cs="Times New Roman"/>
          <w:lang w:val="tr-TR"/>
        </w:rPr>
        <w:t>edâ</w:t>
      </w:r>
      <w:r w:rsidRPr="00FF1BFD">
        <w:rPr>
          <w:rFonts w:cs="Times New Roman"/>
          <w:spacing w:val="26"/>
          <w:lang w:val="tr-TR"/>
        </w:rPr>
        <w:t xml:space="preserve"> </w:t>
      </w:r>
      <w:r w:rsidRPr="00FF1BFD">
        <w:rPr>
          <w:rFonts w:cs="Times New Roman"/>
          <w:lang w:val="tr-TR"/>
        </w:rPr>
        <w:t>ve</w:t>
      </w:r>
      <w:r w:rsidRPr="00FF1BFD">
        <w:rPr>
          <w:rFonts w:cs="Times New Roman"/>
          <w:spacing w:val="25"/>
          <w:lang w:val="tr-TR"/>
        </w:rPr>
        <w:t xml:space="preserve"> </w:t>
      </w:r>
      <w:r w:rsidRPr="00FF1BFD">
        <w:rPr>
          <w:rFonts w:cs="Times New Roman"/>
          <w:lang w:val="tr-TR"/>
        </w:rPr>
        <w:t>edâsını</w:t>
      </w:r>
      <w:r w:rsidRPr="00FF1BFD">
        <w:rPr>
          <w:rFonts w:cs="Times New Roman"/>
          <w:spacing w:val="26"/>
          <w:lang w:val="tr-TR"/>
        </w:rPr>
        <w:t xml:space="preserve"> </w:t>
      </w:r>
      <w:r w:rsidRPr="00FF1BFD">
        <w:rPr>
          <w:rFonts w:cs="Times New Roman"/>
          <w:spacing w:val="-2"/>
          <w:lang w:val="tr-TR"/>
        </w:rPr>
        <w:t>m</w:t>
      </w:r>
      <w:r w:rsidRPr="00FF1BFD">
        <w:rPr>
          <w:rFonts w:cs="Times New Roman"/>
          <w:lang w:val="tr-TR"/>
        </w:rPr>
        <w:t>üş‘ir sened</w:t>
      </w:r>
      <w:r w:rsidRPr="00FF1BFD">
        <w:rPr>
          <w:rFonts w:cs="Times New Roman"/>
          <w:spacing w:val="56"/>
          <w:lang w:val="tr-TR"/>
        </w:rPr>
        <w:t xml:space="preserve"> </w:t>
      </w:r>
      <w:r w:rsidRPr="00FF1BFD">
        <w:rPr>
          <w:rFonts w:cs="Times New Roman"/>
          <w:lang w:val="tr-TR"/>
        </w:rPr>
        <w:t>ahz</w:t>
      </w:r>
      <w:r w:rsidRPr="00FF1BFD">
        <w:rPr>
          <w:rFonts w:cs="Times New Roman"/>
          <w:spacing w:val="55"/>
          <w:lang w:val="tr-TR"/>
        </w:rPr>
        <w:t xml:space="preserve"> </w:t>
      </w:r>
      <w:r w:rsidRPr="00FF1BFD">
        <w:rPr>
          <w:rFonts w:cs="Times New Roman"/>
          <w:lang w:val="tr-TR"/>
        </w:rPr>
        <w:t>i</w:t>
      </w:r>
      <w:r w:rsidRPr="00FF1BFD">
        <w:rPr>
          <w:rFonts w:cs="Times New Roman"/>
          <w:spacing w:val="-1"/>
          <w:lang w:val="tr-TR"/>
        </w:rPr>
        <w:t>d</w:t>
      </w:r>
      <w:r w:rsidRPr="00FF1BFD">
        <w:rPr>
          <w:rFonts w:cs="Times New Roman"/>
          <w:lang w:val="tr-TR"/>
        </w:rPr>
        <w:t>üb</w:t>
      </w:r>
      <w:r w:rsidRPr="00FF1BFD">
        <w:rPr>
          <w:rFonts w:cs="Times New Roman"/>
          <w:spacing w:val="56"/>
          <w:lang w:val="tr-TR"/>
        </w:rPr>
        <w:t xml:space="preserve"> </w:t>
      </w:r>
      <w:r w:rsidRPr="00FF1BFD">
        <w:rPr>
          <w:rFonts w:cs="Times New Roman"/>
          <w:lang w:val="tr-TR"/>
        </w:rPr>
        <w:t>bâkî</w:t>
      </w:r>
      <w:r w:rsidRPr="00FF1BFD">
        <w:rPr>
          <w:rFonts w:cs="Times New Roman"/>
          <w:spacing w:val="56"/>
          <w:lang w:val="tr-TR"/>
        </w:rPr>
        <w:t xml:space="preserve"> </w:t>
      </w:r>
      <w:r w:rsidRPr="00FF1BFD">
        <w:rPr>
          <w:rFonts w:cs="Times New Roman"/>
          <w:spacing w:val="-2"/>
          <w:lang w:val="tr-TR"/>
        </w:rPr>
        <w:t>k</w:t>
      </w:r>
      <w:r w:rsidRPr="00FF1BFD">
        <w:rPr>
          <w:rFonts w:cs="Times New Roman"/>
          <w:lang w:val="tr-TR"/>
        </w:rPr>
        <w:t>alan</w:t>
      </w:r>
      <w:r w:rsidRPr="00FF1BFD">
        <w:rPr>
          <w:rFonts w:cs="Times New Roman"/>
          <w:spacing w:val="56"/>
          <w:lang w:val="tr-TR"/>
        </w:rPr>
        <w:t xml:space="preserve"> </w:t>
      </w:r>
      <w:r w:rsidRPr="00FF1BFD">
        <w:rPr>
          <w:rFonts w:cs="Times New Roman"/>
          <w:spacing w:val="-2"/>
          <w:lang w:val="tr-TR"/>
        </w:rPr>
        <w:t>m</w:t>
      </w:r>
      <w:r w:rsidRPr="00FF1BFD">
        <w:rPr>
          <w:rFonts w:cs="Times New Roman"/>
          <w:lang w:val="tr-TR"/>
        </w:rPr>
        <w:t>ahsûlât</w:t>
      </w:r>
      <w:r w:rsidRPr="00FF1BFD">
        <w:rPr>
          <w:rFonts w:cs="Times New Roman"/>
          <w:spacing w:val="56"/>
          <w:lang w:val="tr-TR"/>
        </w:rPr>
        <w:t xml:space="preserve"> </w:t>
      </w:r>
      <w:r w:rsidRPr="00FF1BFD">
        <w:rPr>
          <w:rFonts w:cs="Times New Roman"/>
          <w:lang w:val="tr-TR"/>
        </w:rPr>
        <w:t>ve</w:t>
      </w:r>
      <w:r w:rsidRPr="00FF1BFD">
        <w:rPr>
          <w:rFonts w:cs="Times New Roman"/>
          <w:spacing w:val="56"/>
          <w:lang w:val="tr-TR"/>
        </w:rPr>
        <w:t xml:space="preserve"> </w:t>
      </w:r>
      <w:r w:rsidRPr="00FF1BFD">
        <w:rPr>
          <w:rFonts w:cs="Times New Roman"/>
          <w:lang w:val="tr-TR"/>
        </w:rPr>
        <w:t>rüs</w:t>
      </w:r>
      <w:r w:rsidRPr="00FF1BFD">
        <w:rPr>
          <w:rFonts w:cs="Times New Roman"/>
          <w:spacing w:val="-2"/>
          <w:lang w:val="tr-TR"/>
        </w:rPr>
        <w:t>ûm</w:t>
      </w:r>
      <w:r w:rsidRPr="00FF1BFD">
        <w:rPr>
          <w:rFonts w:cs="Times New Roman"/>
          <w:lang w:val="tr-TR"/>
        </w:rPr>
        <w:t>âtı</w:t>
      </w:r>
      <w:r w:rsidRPr="00FF1BFD">
        <w:rPr>
          <w:rFonts w:cs="Times New Roman"/>
          <w:spacing w:val="56"/>
          <w:lang w:val="tr-TR"/>
        </w:rPr>
        <w:t xml:space="preserve"> </w:t>
      </w:r>
      <w:r w:rsidRPr="00FF1BFD">
        <w:rPr>
          <w:rFonts w:cs="Times New Roman"/>
          <w:lang w:val="tr-TR"/>
        </w:rPr>
        <w:t>yedlerinde</w:t>
      </w:r>
      <w:r w:rsidRPr="00FF1BFD">
        <w:rPr>
          <w:rFonts w:cs="Times New Roman"/>
          <w:spacing w:val="56"/>
          <w:lang w:val="tr-TR"/>
        </w:rPr>
        <w:t xml:space="preserve"> </w:t>
      </w:r>
      <w:r w:rsidRPr="00FF1BFD">
        <w:rPr>
          <w:rFonts w:cs="Times New Roman"/>
          <w:lang w:val="tr-TR"/>
        </w:rPr>
        <w:t>bulunan</w:t>
      </w:r>
      <w:r w:rsidRPr="00FF1BFD">
        <w:rPr>
          <w:rFonts w:cs="Times New Roman"/>
          <w:spacing w:val="55"/>
          <w:lang w:val="tr-TR"/>
        </w:rPr>
        <w:t xml:space="preserve"> </w:t>
      </w:r>
      <w:r w:rsidRPr="00FF1BFD">
        <w:rPr>
          <w:rFonts w:cs="Times New Roman"/>
          <w:lang w:val="tr-TR"/>
        </w:rPr>
        <w:t>ta</w:t>
      </w:r>
      <w:r w:rsidRPr="00FF1BFD">
        <w:rPr>
          <w:rFonts w:cs="Times New Roman"/>
          <w:spacing w:val="4"/>
          <w:lang w:val="tr-TR"/>
        </w:rPr>
        <w:t>k</w:t>
      </w:r>
      <w:r w:rsidRPr="00FF1BFD">
        <w:rPr>
          <w:rFonts w:cs="Times New Roman"/>
          <w:lang w:val="tr-TR"/>
        </w:rPr>
        <w:t>sîm</w:t>
      </w:r>
      <w:r w:rsidRPr="00FF1BFD">
        <w:rPr>
          <w:rFonts w:cs="Times New Roman"/>
          <w:spacing w:val="54"/>
          <w:lang w:val="tr-TR"/>
        </w:rPr>
        <w:t xml:space="preserve"> </w:t>
      </w:r>
      <w:r w:rsidRPr="00FF1BFD">
        <w:rPr>
          <w:rFonts w:cs="Times New Roman"/>
          <w:lang w:val="tr-TR"/>
        </w:rPr>
        <w:t>defteri mûcebince</w:t>
      </w:r>
      <w:r w:rsidRPr="00FF1BFD">
        <w:rPr>
          <w:rFonts w:cs="Times New Roman"/>
          <w:spacing w:val="3"/>
          <w:lang w:val="tr-TR"/>
        </w:rPr>
        <w:t xml:space="preserve"> </w:t>
      </w:r>
      <w:r w:rsidRPr="00FF1BFD">
        <w:rPr>
          <w:rFonts w:cs="Times New Roman"/>
          <w:spacing w:val="-2"/>
          <w:lang w:val="tr-TR"/>
        </w:rPr>
        <w:t>h</w:t>
      </w:r>
      <w:r w:rsidRPr="00FF1BFD">
        <w:rPr>
          <w:rFonts w:cs="Times New Roman"/>
          <w:lang w:val="tr-TR"/>
        </w:rPr>
        <w:t>erkese</w:t>
      </w:r>
      <w:r w:rsidRPr="00FF1BFD">
        <w:rPr>
          <w:rFonts w:cs="Times New Roman"/>
          <w:spacing w:val="3"/>
          <w:lang w:val="tr-TR"/>
        </w:rPr>
        <w:t xml:space="preserve"> </w:t>
      </w:r>
      <w:r w:rsidRPr="00FF1BFD">
        <w:rPr>
          <w:rFonts w:cs="Times New Roman"/>
          <w:spacing w:val="-2"/>
          <w:lang w:val="tr-TR"/>
        </w:rPr>
        <w:t>h</w:t>
      </w:r>
      <w:r w:rsidRPr="00FF1BFD">
        <w:rPr>
          <w:rFonts w:cs="Times New Roman"/>
          <w:lang w:val="tr-TR"/>
        </w:rPr>
        <w:t>isse</w:t>
      </w:r>
      <w:r w:rsidRPr="00FF1BFD">
        <w:rPr>
          <w:rFonts w:cs="Times New Roman"/>
          <w:spacing w:val="1"/>
          <w:lang w:val="tr-TR"/>
        </w:rPr>
        <w:t xml:space="preserve"> </w:t>
      </w:r>
      <w:r w:rsidRPr="00FF1BFD">
        <w:rPr>
          <w:rFonts w:cs="Times New Roman"/>
          <w:lang w:val="tr-TR"/>
        </w:rPr>
        <w:t>taksîm</w:t>
      </w:r>
      <w:r w:rsidRPr="00FF1BFD">
        <w:rPr>
          <w:rFonts w:cs="Times New Roman"/>
          <w:spacing w:val="2"/>
          <w:lang w:val="tr-TR"/>
        </w:rPr>
        <w:t xml:space="preserve"> </w:t>
      </w:r>
      <w:r w:rsidRPr="00FF1BFD">
        <w:rPr>
          <w:rFonts w:cs="Times New Roman"/>
          <w:lang w:val="tr-TR"/>
        </w:rPr>
        <w:t>ve</w:t>
      </w:r>
      <w:r w:rsidRPr="00FF1BFD">
        <w:rPr>
          <w:rFonts w:cs="Times New Roman"/>
          <w:spacing w:val="3"/>
          <w:lang w:val="tr-TR"/>
        </w:rPr>
        <w:t xml:space="preserve"> </w:t>
      </w:r>
      <w:r w:rsidRPr="00FF1BFD">
        <w:rPr>
          <w:rFonts w:cs="Times New Roman"/>
          <w:lang w:val="tr-TR"/>
        </w:rPr>
        <w:t>ahz</w:t>
      </w:r>
      <w:r w:rsidRPr="00FF1BFD">
        <w:rPr>
          <w:rFonts w:cs="Times New Roman"/>
          <w:spacing w:val="3"/>
          <w:lang w:val="tr-TR"/>
        </w:rPr>
        <w:t xml:space="preserve"> </w:t>
      </w:r>
      <w:r w:rsidRPr="00FF1BFD">
        <w:rPr>
          <w:rFonts w:cs="Times New Roman"/>
          <w:lang w:val="tr-TR"/>
        </w:rPr>
        <w:t>eyleyüb</w:t>
      </w:r>
      <w:r w:rsidRPr="00FF1BFD">
        <w:rPr>
          <w:rFonts w:cs="Times New Roman"/>
          <w:spacing w:val="3"/>
          <w:lang w:val="tr-TR"/>
        </w:rPr>
        <w:t xml:space="preserve"> </w:t>
      </w:r>
      <w:r w:rsidRPr="00FF1BFD">
        <w:rPr>
          <w:rFonts w:cs="Times New Roman"/>
          <w:spacing w:val="-2"/>
          <w:lang w:val="tr-TR"/>
        </w:rPr>
        <w:t>b</w:t>
      </w:r>
      <w:r w:rsidRPr="00FF1BFD">
        <w:rPr>
          <w:rFonts w:cs="Times New Roman"/>
          <w:lang w:val="tr-TR"/>
        </w:rPr>
        <w:t>ir</w:t>
      </w:r>
      <w:r w:rsidRPr="00FF1BFD">
        <w:rPr>
          <w:rFonts w:cs="Times New Roman"/>
          <w:spacing w:val="3"/>
          <w:lang w:val="tr-TR"/>
        </w:rPr>
        <w:t xml:space="preserve"> </w:t>
      </w:r>
      <w:r w:rsidRPr="00FF1BFD">
        <w:rPr>
          <w:rFonts w:cs="Times New Roman"/>
          <w:lang w:val="tr-TR"/>
        </w:rPr>
        <w:t>vechle</w:t>
      </w:r>
      <w:r w:rsidRPr="00FF1BFD">
        <w:rPr>
          <w:rFonts w:cs="Times New Roman"/>
          <w:spacing w:val="3"/>
          <w:lang w:val="tr-TR"/>
        </w:rPr>
        <w:t xml:space="preserve"> </w:t>
      </w:r>
      <w:r w:rsidRPr="00FF1BFD">
        <w:rPr>
          <w:rFonts w:cs="Times New Roman"/>
          <w:lang w:val="tr-TR"/>
        </w:rPr>
        <w:t>re‘</w:t>
      </w:r>
      <w:r w:rsidRPr="00FF1BFD">
        <w:rPr>
          <w:rFonts w:cs="Times New Roman"/>
          <w:spacing w:val="-1"/>
          <w:lang w:val="tr-TR"/>
        </w:rPr>
        <w:t>â</w:t>
      </w:r>
      <w:r w:rsidRPr="00FF1BFD">
        <w:rPr>
          <w:rFonts w:cs="Times New Roman"/>
          <w:lang w:val="tr-TR"/>
        </w:rPr>
        <w:t>ya</w:t>
      </w:r>
      <w:r w:rsidRPr="00FF1BFD">
        <w:rPr>
          <w:rFonts w:cs="Times New Roman"/>
          <w:spacing w:val="3"/>
          <w:lang w:val="tr-TR"/>
        </w:rPr>
        <w:t xml:space="preserve"> </w:t>
      </w:r>
      <w:r w:rsidRPr="00FF1BFD">
        <w:rPr>
          <w:rFonts w:cs="Times New Roman"/>
          <w:lang w:val="tr-TR"/>
        </w:rPr>
        <w:t>ren</w:t>
      </w:r>
      <w:r w:rsidRPr="00FF1BFD">
        <w:rPr>
          <w:rFonts w:cs="Times New Roman"/>
          <w:spacing w:val="-1"/>
          <w:lang w:val="tr-TR"/>
        </w:rPr>
        <w:t>c</w:t>
      </w:r>
      <w:r w:rsidRPr="00FF1BFD">
        <w:rPr>
          <w:rFonts w:cs="Times New Roman"/>
          <w:lang w:val="tr-TR"/>
        </w:rPr>
        <w:t>îde</w:t>
      </w:r>
      <w:r w:rsidRPr="00FF1BFD">
        <w:rPr>
          <w:rFonts w:cs="Times New Roman"/>
          <w:spacing w:val="3"/>
          <w:lang w:val="tr-TR"/>
        </w:rPr>
        <w:t xml:space="preserve"> </w:t>
      </w:r>
      <w:r w:rsidRPr="00FF1BFD">
        <w:rPr>
          <w:rFonts w:cs="Times New Roman"/>
          <w:spacing w:val="-1"/>
          <w:lang w:val="tr-TR"/>
        </w:rPr>
        <w:t>e</w:t>
      </w:r>
      <w:r w:rsidRPr="00FF1BFD">
        <w:rPr>
          <w:rFonts w:cs="Times New Roman"/>
          <w:lang w:val="tr-TR"/>
        </w:rPr>
        <w:t>yle</w:t>
      </w:r>
      <w:r w:rsidRPr="00FF1BFD">
        <w:rPr>
          <w:rFonts w:cs="Times New Roman"/>
          <w:spacing w:val="-2"/>
          <w:lang w:val="tr-TR"/>
        </w:rPr>
        <w:t>m</w:t>
      </w:r>
      <w:r w:rsidRPr="00FF1BFD">
        <w:rPr>
          <w:rFonts w:cs="Times New Roman"/>
          <w:spacing w:val="1"/>
          <w:lang w:val="tr-TR"/>
        </w:rPr>
        <w:t>e</w:t>
      </w:r>
      <w:r w:rsidRPr="00FF1BFD">
        <w:rPr>
          <w:rFonts w:cs="Times New Roman"/>
          <w:spacing w:val="-2"/>
          <w:lang w:val="tr-TR"/>
        </w:rPr>
        <w:t>m</w:t>
      </w:r>
      <w:r w:rsidRPr="00FF1BFD">
        <w:rPr>
          <w:rFonts w:cs="Times New Roman"/>
          <w:lang w:val="tr-TR"/>
        </w:rPr>
        <w:t>ek</w:t>
      </w:r>
      <w:r w:rsidRPr="00FF1BFD">
        <w:rPr>
          <w:rFonts w:cs="Times New Roman"/>
          <w:spacing w:val="3"/>
          <w:lang w:val="tr-TR"/>
        </w:rPr>
        <w:t xml:space="preserve"> </w:t>
      </w:r>
      <w:r w:rsidRPr="00FF1BFD">
        <w:rPr>
          <w:rFonts w:cs="Times New Roman"/>
          <w:lang w:val="tr-TR"/>
        </w:rPr>
        <w:t>ve rencî</w:t>
      </w:r>
      <w:r w:rsidRPr="00FF1BFD">
        <w:rPr>
          <w:rFonts w:cs="Times New Roman"/>
          <w:spacing w:val="-2"/>
          <w:lang w:val="tr-TR"/>
        </w:rPr>
        <w:t>d</w:t>
      </w:r>
      <w:r w:rsidRPr="00FF1BFD">
        <w:rPr>
          <w:rFonts w:cs="Times New Roman"/>
          <w:lang w:val="tr-TR"/>
        </w:rPr>
        <w:t>e</w:t>
      </w:r>
      <w:r w:rsidRPr="00FF1BFD">
        <w:rPr>
          <w:rFonts w:cs="Times New Roman"/>
          <w:spacing w:val="4"/>
          <w:lang w:val="tr-TR"/>
        </w:rPr>
        <w:t xml:space="preserve"> </w:t>
      </w:r>
      <w:r w:rsidRPr="00FF1BFD">
        <w:rPr>
          <w:rFonts w:cs="Times New Roman"/>
          <w:lang w:val="tr-TR"/>
        </w:rPr>
        <w:t>vu</w:t>
      </w:r>
      <w:r w:rsidRPr="00FF1BFD">
        <w:rPr>
          <w:rFonts w:cs="Times New Roman"/>
          <w:spacing w:val="-2"/>
          <w:lang w:val="tr-TR"/>
        </w:rPr>
        <w:t>k</w:t>
      </w:r>
      <w:r w:rsidRPr="00FF1BFD">
        <w:rPr>
          <w:rFonts w:cs="Times New Roman"/>
          <w:lang w:val="tr-TR"/>
        </w:rPr>
        <w:t>ū‘</w:t>
      </w:r>
      <w:r w:rsidRPr="00FF1BFD">
        <w:rPr>
          <w:rFonts w:cs="Times New Roman"/>
          <w:spacing w:val="5"/>
          <w:lang w:val="tr-TR"/>
        </w:rPr>
        <w:t xml:space="preserve"> </w:t>
      </w:r>
      <w:r w:rsidRPr="00FF1BFD">
        <w:rPr>
          <w:rFonts w:cs="Times New Roman"/>
          <w:lang w:val="tr-TR"/>
        </w:rPr>
        <w:t>gel</w:t>
      </w:r>
      <w:r w:rsidRPr="00FF1BFD">
        <w:rPr>
          <w:rFonts w:cs="Times New Roman"/>
          <w:spacing w:val="-2"/>
          <w:lang w:val="tr-TR"/>
        </w:rPr>
        <w:t>ü</w:t>
      </w:r>
      <w:r w:rsidRPr="00FF1BFD">
        <w:rPr>
          <w:rFonts w:cs="Times New Roman"/>
          <w:lang w:val="tr-TR"/>
        </w:rPr>
        <w:t>r</w:t>
      </w:r>
      <w:r w:rsidRPr="00FF1BFD">
        <w:rPr>
          <w:rFonts w:cs="Times New Roman"/>
          <w:spacing w:val="5"/>
          <w:lang w:val="tr-TR"/>
        </w:rPr>
        <w:t xml:space="preserve"> </w:t>
      </w:r>
      <w:r w:rsidRPr="00FF1BFD">
        <w:rPr>
          <w:rFonts w:cs="Times New Roman"/>
          <w:lang w:val="tr-TR"/>
        </w:rPr>
        <w:t>ise</w:t>
      </w:r>
      <w:r w:rsidRPr="00FF1BFD">
        <w:rPr>
          <w:rFonts w:cs="Times New Roman"/>
          <w:spacing w:val="3"/>
          <w:lang w:val="tr-TR"/>
        </w:rPr>
        <w:t xml:space="preserve"> </w:t>
      </w:r>
      <w:r w:rsidRPr="00FF1BFD">
        <w:rPr>
          <w:rFonts w:cs="Times New Roman"/>
          <w:lang w:val="tr-TR"/>
        </w:rPr>
        <w:t>tahkîk</w:t>
      </w:r>
      <w:r w:rsidRPr="00FF1BFD">
        <w:rPr>
          <w:rFonts w:cs="Times New Roman"/>
          <w:spacing w:val="4"/>
          <w:lang w:val="tr-TR"/>
        </w:rPr>
        <w:t xml:space="preserve"> </w:t>
      </w:r>
      <w:r w:rsidRPr="00FF1BFD">
        <w:rPr>
          <w:rFonts w:cs="Times New Roman"/>
          <w:lang w:val="tr-TR"/>
        </w:rPr>
        <w:t>ve</w:t>
      </w:r>
      <w:r w:rsidRPr="00FF1BFD">
        <w:rPr>
          <w:rFonts w:cs="Times New Roman"/>
          <w:spacing w:val="3"/>
          <w:lang w:val="tr-TR"/>
        </w:rPr>
        <w:t xml:space="preserve"> </w:t>
      </w:r>
      <w:r w:rsidRPr="00FF1BFD">
        <w:rPr>
          <w:rFonts w:cs="Times New Roman"/>
          <w:lang w:val="tr-TR"/>
        </w:rPr>
        <w:t>te</w:t>
      </w:r>
      <w:r w:rsidRPr="00FF1BFD">
        <w:rPr>
          <w:rFonts w:cs="Times New Roman"/>
          <w:spacing w:val="-1"/>
          <w:lang w:val="tr-TR"/>
        </w:rPr>
        <w:t>c</w:t>
      </w:r>
      <w:r w:rsidRPr="00FF1BFD">
        <w:rPr>
          <w:rFonts w:cs="Times New Roman"/>
          <w:lang w:val="tr-TR"/>
        </w:rPr>
        <w:t>essüs</w:t>
      </w:r>
      <w:r w:rsidRPr="00FF1BFD">
        <w:rPr>
          <w:rFonts w:cs="Times New Roman"/>
          <w:spacing w:val="4"/>
          <w:lang w:val="tr-TR"/>
        </w:rPr>
        <w:t xml:space="preserve"> </w:t>
      </w:r>
      <w:r w:rsidRPr="00FF1BFD">
        <w:rPr>
          <w:rFonts w:cs="Times New Roman"/>
          <w:lang w:val="tr-TR"/>
        </w:rPr>
        <w:t>olduğı</w:t>
      </w:r>
      <w:r w:rsidRPr="00FF1BFD">
        <w:rPr>
          <w:rFonts w:cs="Times New Roman"/>
          <w:spacing w:val="3"/>
          <w:lang w:val="tr-TR"/>
        </w:rPr>
        <w:t xml:space="preserve"> </w:t>
      </w:r>
      <w:r w:rsidRPr="00FF1BFD">
        <w:rPr>
          <w:rFonts w:cs="Times New Roman"/>
          <w:lang w:val="tr-TR"/>
        </w:rPr>
        <w:t>anda</w:t>
      </w:r>
      <w:r w:rsidRPr="00FF1BFD">
        <w:rPr>
          <w:rFonts w:cs="Times New Roman"/>
          <w:spacing w:val="5"/>
          <w:lang w:val="tr-TR"/>
        </w:rPr>
        <w:t xml:space="preserve"> </w:t>
      </w:r>
      <w:r w:rsidRPr="00FF1BFD">
        <w:rPr>
          <w:rFonts w:cs="Times New Roman"/>
          <w:lang w:val="tr-TR"/>
        </w:rPr>
        <w:t>b</w:t>
      </w:r>
      <w:r w:rsidRPr="00FF1BFD">
        <w:rPr>
          <w:rFonts w:cs="Times New Roman"/>
          <w:spacing w:val="-1"/>
          <w:lang w:val="tr-TR"/>
        </w:rPr>
        <w:t>e</w:t>
      </w:r>
      <w:r w:rsidRPr="00FF1BFD">
        <w:rPr>
          <w:rFonts w:cs="Times New Roman"/>
          <w:spacing w:val="4"/>
          <w:lang w:val="tr-TR"/>
        </w:rPr>
        <w:t>r</w:t>
      </w:r>
      <w:r w:rsidRPr="00FF1BFD">
        <w:rPr>
          <w:rFonts w:cs="Times New Roman"/>
          <w:lang w:val="tr-TR"/>
        </w:rPr>
        <w:t>-i</w:t>
      </w:r>
      <w:r w:rsidRPr="00FF1BFD">
        <w:rPr>
          <w:rFonts w:cs="Times New Roman"/>
          <w:spacing w:val="2"/>
          <w:lang w:val="tr-TR"/>
        </w:rPr>
        <w:t xml:space="preserve"> </w:t>
      </w:r>
      <w:r w:rsidRPr="00FF1BFD">
        <w:rPr>
          <w:rFonts w:cs="Times New Roman"/>
          <w:lang w:val="tr-TR"/>
        </w:rPr>
        <w:t>mûceb-i</w:t>
      </w:r>
      <w:r w:rsidRPr="00FF1BFD">
        <w:rPr>
          <w:rFonts w:cs="Times New Roman"/>
          <w:spacing w:val="5"/>
          <w:lang w:val="tr-TR"/>
        </w:rPr>
        <w:t xml:space="preserve"> </w:t>
      </w:r>
      <w:r w:rsidRPr="00FF1BFD">
        <w:rPr>
          <w:rFonts w:cs="Times New Roman"/>
          <w:lang w:val="tr-TR"/>
        </w:rPr>
        <w:t>ka</w:t>
      </w:r>
      <w:r w:rsidRPr="00FF1BFD">
        <w:rPr>
          <w:rFonts w:cs="Times New Roman"/>
          <w:spacing w:val="-1"/>
          <w:lang w:val="tr-TR"/>
        </w:rPr>
        <w:t>n</w:t>
      </w:r>
      <w:r w:rsidRPr="00FF1BFD">
        <w:rPr>
          <w:rFonts w:cs="Times New Roman"/>
          <w:lang w:val="tr-TR"/>
        </w:rPr>
        <w:t>unna</w:t>
      </w:r>
      <w:r w:rsidRPr="00FF1BFD">
        <w:rPr>
          <w:rFonts w:cs="Times New Roman"/>
          <w:spacing w:val="-2"/>
          <w:lang w:val="tr-TR"/>
        </w:rPr>
        <w:t>m</w:t>
      </w:r>
      <w:r w:rsidRPr="00FF1BFD">
        <w:rPr>
          <w:rFonts w:cs="Times New Roman"/>
          <w:lang w:val="tr-TR"/>
        </w:rPr>
        <w:t>e-i</w:t>
      </w:r>
      <w:r w:rsidRPr="00FF1BFD">
        <w:rPr>
          <w:rFonts w:cs="Times New Roman"/>
          <w:spacing w:val="5"/>
          <w:lang w:val="tr-TR"/>
        </w:rPr>
        <w:t xml:space="preserve"> </w:t>
      </w:r>
      <w:r w:rsidRPr="00FF1BFD">
        <w:rPr>
          <w:rFonts w:cs="Times New Roman"/>
          <w:lang w:val="tr-TR"/>
        </w:rPr>
        <w:t>hayra icâb</w:t>
      </w:r>
      <w:r w:rsidRPr="00FF1BFD">
        <w:rPr>
          <w:rFonts w:cs="Times New Roman"/>
          <w:spacing w:val="38"/>
          <w:lang w:val="tr-TR"/>
        </w:rPr>
        <w:t xml:space="preserve"> </w:t>
      </w:r>
      <w:r w:rsidRPr="00FF1BFD">
        <w:rPr>
          <w:rFonts w:cs="Times New Roman"/>
          <w:lang w:val="tr-TR"/>
        </w:rPr>
        <w:t>iden</w:t>
      </w:r>
      <w:r w:rsidRPr="00FF1BFD">
        <w:rPr>
          <w:rFonts w:cs="Times New Roman"/>
          <w:spacing w:val="39"/>
          <w:lang w:val="tr-TR"/>
        </w:rPr>
        <w:t xml:space="preserve"> </w:t>
      </w:r>
      <w:r w:rsidRPr="00FF1BFD">
        <w:rPr>
          <w:rFonts w:cs="Times New Roman"/>
          <w:lang w:val="tr-TR"/>
        </w:rPr>
        <w:t>t</w:t>
      </w:r>
      <w:r w:rsidRPr="00FF1BFD">
        <w:rPr>
          <w:rFonts w:cs="Times New Roman"/>
          <w:spacing w:val="-2"/>
          <w:lang w:val="tr-TR"/>
        </w:rPr>
        <w:t>e</w:t>
      </w:r>
      <w:r w:rsidRPr="00FF1BFD">
        <w:rPr>
          <w:rFonts w:cs="Times New Roman"/>
          <w:lang w:val="tr-TR"/>
        </w:rPr>
        <w:t>rbiy</w:t>
      </w:r>
      <w:r w:rsidRPr="00FF1BFD">
        <w:rPr>
          <w:rFonts w:cs="Times New Roman"/>
          <w:spacing w:val="-1"/>
          <w:lang w:val="tr-TR"/>
        </w:rPr>
        <w:t>e</w:t>
      </w:r>
      <w:r w:rsidRPr="00FF1BFD">
        <w:rPr>
          <w:rFonts w:cs="Times New Roman"/>
          <w:lang w:val="tr-TR"/>
        </w:rPr>
        <w:t>leri</w:t>
      </w:r>
      <w:r w:rsidRPr="00FF1BFD">
        <w:rPr>
          <w:rFonts w:cs="Times New Roman"/>
          <w:spacing w:val="39"/>
          <w:lang w:val="tr-TR"/>
        </w:rPr>
        <w:t xml:space="preserve"> </w:t>
      </w:r>
      <w:r w:rsidRPr="00FF1BFD">
        <w:rPr>
          <w:rFonts w:cs="Times New Roman"/>
          <w:lang w:val="tr-TR"/>
        </w:rPr>
        <w:t>ic</w:t>
      </w:r>
      <w:r w:rsidRPr="00FF1BFD">
        <w:rPr>
          <w:rFonts w:cs="Times New Roman"/>
          <w:spacing w:val="-2"/>
          <w:lang w:val="tr-TR"/>
        </w:rPr>
        <w:t>r</w:t>
      </w:r>
      <w:r w:rsidRPr="00FF1BFD">
        <w:rPr>
          <w:rFonts w:cs="Times New Roman"/>
          <w:lang w:val="tr-TR"/>
        </w:rPr>
        <w:t>â</w:t>
      </w:r>
      <w:r w:rsidRPr="00FF1BFD">
        <w:rPr>
          <w:rFonts w:cs="Times New Roman"/>
          <w:spacing w:val="39"/>
          <w:lang w:val="tr-TR"/>
        </w:rPr>
        <w:t xml:space="preserve"> </w:t>
      </w:r>
      <w:r w:rsidRPr="00FF1BFD">
        <w:rPr>
          <w:rFonts w:cs="Times New Roman"/>
          <w:lang w:val="tr-TR"/>
        </w:rPr>
        <w:t>kılınaca</w:t>
      </w:r>
      <w:r w:rsidRPr="00FF1BFD">
        <w:rPr>
          <w:rFonts w:cs="Times New Roman"/>
          <w:spacing w:val="-1"/>
          <w:lang w:val="tr-TR"/>
        </w:rPr>
        <w:t>ğ</w:t>
      </w:r>
      <w:r w:rsidRPr="00FF1BFD">
        <w:rPr>
          <w:rFonts w:cs="Times New Roman"/>
          <w:lang w:val="tr-TR"/>
        </w:rPr>
        <w:t>ı</w:t>
      </w:r>
      <w:r w:rsidRPr="00FF1BFD">
        <w:rPr>
          <w:rFonts w:cs="Times New Roman"/>
          <w:spacing w:val="38"/>
          <w:lang w:val="tr-TR"/>
        </w:rPr>
        <w:t xml:space="preserve"> </w:t>
      </w:r>
      <w:r w:rsidRPr="00FF1BFD">
        <w:rPr>
          <w:rFonts w:cs="Times New Roman"/>
          <w:spacing w:val="-2"/>
          <w:lang w:val="tr-TR"/>
        </w:rPr>
        <w:t>m</w:t>
      </w:r>
      <w:r w:rsidRPr="00FF1BFD">
        <w:rPr>
          <w:rFonts w:cs="Times New Roman"/>
          <w:lang w:val="tr-TR"/>
        </w:rPr>
        <w:t>üş‘ir</w:t>
      </w:r>
      <w:r w:rsidRPr="00FF1BFD">
        <w:rPr>
          <w:rFonts w:cs="Times New Roman"/>
          <w:spacing w:val="40"/>
          <w:lang w:val="tr-TR"/>
        </w:rPr>
        <w:t xml:space="preserve"> </w:t>
      </w:r>
      <w:r w:rsidRPr="00FF1BFD">
        <w:rPr>
          <w:rFonts w:cs="Times New Roman"/>
          <w:lang w:val="tr-TR"/>
        </w:rPr>
        <w:t>ye</w:t>
      </w:r>
      <w:r w:rsidRPr="00FF1BFD">
        <w:rPr>
          <w:rFonts w:cs="Times New Roman"/>
          <w:spacing w:val="-1"/>
          <w:lang w:val="tr-TR"/>
        </w:rPr>
        <w:t>d</w:t>
      </w:r>
      <w:r w:rsidRPr="00FF1BFD">
        <w:rPr>
          <w:rFonts w:cs="Times New Roman"/>
          <w:lang w:val="tr-TR"/>
        </w:rPr>
        <w:t>lerine</w:t>
      </w:r>
      <w:r w:rsidRPr="00FF1BFD">
        <w:rPr>
          <w:rFonts w:cs="Times New Roman"/>
          <w:spacing w:val="39"/>
          <w:lang w:val="tr-TR"/>
        </w:rPr>
        <w:t xml:space="preserve"> </w:t>
      </w:r>
      <w:r w:rsidRPr="00FF1BFD">
        <w:rPr>
          <w:rFonts w:cs="Times New Roman"/>
          <w:lang w:val="tr-TR"/>
        </w:rPr>
        <w:t>ta‘</w:t>
      </w:r>
      <w:r w:rsidRPr="00FF1BFD">
        <w:rPr>
          <w:rFonts w:cs="Times New Roman"/>
          <w:spacing w:val="-1"/>
          <w:lang w:val="tr-TR"/>
        </w:rPr>
        <w:t>l</w:t>
      </w:r>
      <w:r w:rsidRPr="00FF1BFD">
        <w:rPr>
          <w:rFonts w:cs="Times New Roman"/>
          <w:lang w:val="tr-TR"/>
        </w:rPr>
        <w:t>îmâtnâ</w:t>
      </w:r>
      <w:r w:rsidRPr="00FF1BFD">
        <w:rPr>
          <w:rFonts w:cs="Times New Roman"/>
          <w:spacing w:val="-2"/>
          <w:lang w:val="tr-TR"/>
        </w:rPr>
        <w:t>m</w:t>
      </w:r>
      <w:r w:rsidRPr="00FF1BFD">
        <w:rPr>
          <w:rFonts w:cs="Times New Roman"/>
          <w:lang w:val="tr-TR"/>
        </w:rPr>
        <w:t>e</w:t>
      </w:r>
      <w:r w:rsidRPr="00FF1BFD">
        <w:rPr>
          <w:rFonts w:cs="Times New Roman"/>
          <w:spacing w:val="39"/>
          <w:lang w:val="tr-TR"/>
        </w:rPr>
        <w:t xml:space="preserve"> </w:t>
      </w:r>
      <w:r w:rsidRPr="00FF1BFD">
        <w:rPr>
          <w:rFonts w:cs="Times New Roman"/>
          <w:lang w:val="tr-TR"/>
        </w:rPr>
        <w:t>ver</w:t>
      </w:r>
      <w:r w:rsidRPr="00FF1BFD">
        <w:rPr>
          <w:rFonts w:cs="Times New Roman"/>
          <w:spacing w:val="4"/>
          <w:lang w:val="tr-TR"/>
        </w:rPr>
        <w:t>i</w:t>
      </w:r>
      <w:r w:rsidRPr="00FF1BFD">
        <w:rPr>
          <w:rFonts w:cs="Times New Roman"/>
          <w:lang w:val="tr-TR"/>
        </w:rPr>
        <w:t>l</w:t>
      </w:r>
      <w:r w:rsidRPr="00FF1BFD">
        <w:rPr>
          <w:rFonts w:cs="Times New Roman"/>
          <w:spacing w:val="-2"/>
          <w:lang w:val="tr-TR"/>
        </w:rPr>
        <w:t>m</w:t>
      </w:r>
      <w:r w:rsidRPr="00FF1BFD">
        <w:rPr>
          <w:rFonts w:cs="Times New Roman"/>
          <w:lang w:val="tr-TR"/>
        </w:rPr>
        <w:t>ek</w:t>
      </w:r>
      <w:r w:rsidRPr="00FF1BFD">
        <w:rPr>
          <w:rFonts w:cs="Times New Roman"/>
          <w:spacing w:val="39"/>
          <w:lang w:val="tr-TR"/>
        </w:rPr>
        <w:t xml:space="preserve"> </w:t>
      </w:r>
      <w:r w:rsidRPr="00FF1BFD">
        <w:rPr>
          <w:rFonts w:cs="Times New Roman"/>
          <w:lang w:val="tr-TR"/>
        </w:rPr>
        <w:t xml:space="preserve">husûsları </w:t>
      </w:r>
      <w:r w:rsidRPr="00FF1BFD">
        <w:rPr>
          <w:rFonts w:cs="Times New Roman"/>
          <w:lang w:val="tr-TR"/>
        </w:rPr>
        <w:lastRenderedPageBreak/>
        <w:t>irâd</w:t>
      </w:r>
      <w:r w:rsidRPr="00FF1BFD">
        <w:rPr>
          <w:rFonts w:cs="Times New Roman"/>
          <w:spacing w:val="-1"/>
          <w:lang w:val="tr-TR"/>
        </w:rPr>
        <w:t>e</w:t>
      </w:r>
      <w:r w:rsidRPr="00FF1BFD">
        <w:rPr>
          <w:rFonts w:cs="Times New Roman"/>
          <w:lang w:val="tr-TR"/>
        </w:rPr>
        <w:t xml:space="preserve">-i </w:t>
      </w:r>
      <w:r w:rsidRPr="00FF1BFD">
        <w:rPr>
          <w:rFonts w:cs="Times New Roman"/>
          <w:spacing w:val="2"/>
          <w:lang w:val="tr-TR"/>
        </w:rPr>
        <w:t xml:space="preserve"> </w:t>
      </w:r>
      <w:r w:rsidRPr="00FF1BFD">
        <w:rPr>
          <w:rFonts w:cs="Times New Roman"/>
          <w:lang w:val="tr-TR"/>
        </w:rPr>
        <w:t>se</w:t>
      </w:r>
      <w:r w:rsidRPr="00FF1BFD">
        <w:rPr>
          <w:rFonts w:cs="Times New Roman"/>
          <w:spacing w:val="-1"/>
          <w:lang w:val="tr-TR"/>
        </w:rPr>
        <w:t>n</w:t>
      </w:r>
      <w:r w:rsidRPr="00FF1BFD">
        <w:rPr>
          <w:rFonts w:cs="Times New Roman"/>
          <w:lang w:val="tr-TR"/>
        </w:rPr>
        <w:t>i</w:t>
      </w:r>
      <w:r w:rsidRPr="00FF1BFD">
        <w:rPr>
          <w:rFonts w:cs="Times New Roman"/>
          <w:spacing w:val="-1"/>
          <w:lang w:val="tr-TR"/>
        </w:rPr>
        <w:t>y</w:t>
      </w:r>
      <w:r w:rsidRPr="00FF1BFD">
        <w:rPr>
          <w:rFonts w:cs="Times New Roman"/>
          <w:lang w:val="tr-TR"/>
        </w:rPr>
        <w:t xml:space="preserve">ye-i </w:t>
      </w:r>
      <w:r w:rsidRPr="00FF1BFD">
        <w:rPr>
          <w:rFonts w:cs="Times New Roman"/>
          <w:spacing w:val="2"/>
          <w:lang w:val="tr-TR"/>
        </w:rPr>
        <w:t xml:space="preserve"> </w:t>
      </w:r>
      <w:r w:rsidRPr="00FF1BFD">
        <w:rPr>
          <w:rFonts w:cs="Times New Roman"/>
          <w:lang w:val="tr-TR"/>
        </w:rPr>
        <w:t>şâhâ</w:t>
      </w:r>
      <w:r w:rsidRPr="00FF1BFD">
        <w:rPr>
          <w:rFonts w:cs="Times New Roman"/>
          <w:spacing w:val="-2"/>
          <w:lang w:val="tr-TR"/>
        </w:rPr>
        <w:t>n</w:t>
      </w:r>
      <w:r w:rsidRPr="00FF1BFD">
        <w:rPr>
          <w:rFonts w:cs="Times New Roman"/>
          <w:lang w:val="tr-TR"/>
        </w:rPr>
        <w:t>e</w:t>
      </w:r>
      <w:r w:rsidRPr="00FF1BFD">
        <w:rPr>
          <w:rFonts w:cs="Times New Roman"/>
          <w:spacing w:val="-2"/>
          <w:lang w:val="tr-TR"/>
        </w:rPr>
        <w:t>m</w:t>
      </w:r>
      <w:r w:rsidRPr="00FF1BFD">
        <w:rPr>
          <w:rFonts w:cs="Times New Roman"/>
          <w:lang w:val="tr-TR"/>
        </w:rPr>
        <w:t xml:space="preserve">le </w:t>
      </w:r>
      <w:r w:rsidRPr="00FF1BFD">
        <w:rPr>
          <w:rFonts w:cs="Times New Roman"/>
          <w:spacing w:val="2"/>
          <w:lang w:val="tr-TR"/>
        </w:rPr>
        <w:t xml:space="preserve"> </w:t>
      </w:r>
      <w:r w:rsidRPr="00FF1BFD">
        <w:rPr>
          <w:rFonts w:cs="Times New Roman"/>
          <w:lang w:val="tr-TR"/>
        </w:rPr>
        <w:t>niz</w:t>
      </w:r>
      <w:r w:rsidRPr="00FF1BFD">
        <w:rPr>
          <w:rFonts w:cs="Times New Roman"/>
          <w:spacing w:val="1"/>
          <w:lang w:val="tr-TR"/>
        </w:rPr>
        <w:t>â</w:t>
      </w:r>
      <w:r w:rsidRPr="00FF1BFD">
        <w:rPr>
          <w:rFonts w:cs="Times New Roman"/>
          <w:lang w:val="tr-TR"/>
        </w:rPr>
        <w:t xml:space="preserve">ma </w:t>
      </w:r>
      <w:r w:rsidRPr="00FF1BFD">
        <w:rPr>
          <w:rFonts w:cs="Times New Roman"/>
          <w:spacing w:val="1"/>
          <w:lang w:val="tr-TR"/>
        </w:rPr>
        <w:t xml:space="preserve"> </w:t>
      </w:r>
      <w:r w:rsidRPr="00FF1BFD">
        <w:rPr>
          <w:rFonts w:cs="Times New Roman"/>
          <w:lang w:val="tr-TR"/>
        </w:rPr>
        <w:t xml:space="preserve">rabt </w:t>
      </w:r>
      <w:r w:rsidRPr="00FF1BFD">
        <w:rPr>
          <w:rFonts w:cs="Times New Roman"/>
          <w:spacing w:val="2"/>
          <w:lang w:val="tr-TR"/>
        </w:rPr>
        <w:t xml:space="preserve"> </w:t>
      </w:r>
      <w:r w:rsidRPr="00FF1BFD">
        <w:rPr>
          <w:rFonts w:cs="Times New Roman"/>
          <w:lang w:val="tr-TR"/>
        </w:rPr>
        <w:t>olu</w:t>
      </w:r>
      <w:r w:rsidRPr="00FF1BFD">
        <w:rPr>
          <w:rFonts w:cs="Times New Roman"/>
          <w:spacing w:val="-1"/>
          <w:lang w:val="tr-TR"/>
        </w:rPr>
        <w:t>n</w:t>
      </w:r>
      <w:r w:rsidRPr="00FF1BFD">
        <w:rPr>
          <w:rFonts w:cs="Times New Roman"/>
          <w:lang w:val="tr-TR"/>
        </w:rPr>
        <w:t xml:space="preserve">arak </w:t>
      </w:r>
      <w:r w:rsidRPr="00FF1BFD">
        <w:rPr>
          <w:rFonts w:cs="Times New Roman"/>
          <w:spacing w:val="2"/>
          <w:lang w:val="tr-TR"/>
        </w:rPr>
        <w:t xml:space="preserve"> </w:t>
      </w:r>
      <w:r w:rsidRPr="00FF1BFD">
        <w:rPr>
          <w:rFonts w:cs="Times New Roman"/>
          <w:lang w:val="tr-TR"/>
        </w:rPr>
        <w:t xml:space="preserve">ol </w:t>
      </w:r>
      <w:r w:rsidRPr="00FF1BFD">
        <w:rPr>
          <w:rFonts w:cs="Times New Roman"/>
          <w:spacing w:val="2"/>
          <w:lang w:val="tr-TR"/>
        </w:rPr>
        <w:t xml:space="preserve"> </w:t>
      </w:r>
      <w:r w:rsidRPr="00FF1BFD">
        <w:rPr>
          <w:rFonts w:cs="Times New Roman"/>
          <w:lang w:val="tr-TR"/>
        </w:rPr>
        <w:t>bâ</w:t>
      </w:r>
      <w:r w:rsidRPr="00FF1BFD">
        <w:rPr>
          <w:rFonts w:cs="Times New Roman"/>
          <w:spacing w:val="-1"/>
          <w:lang w:val="tr-TR"/>
        </w:rPr>
        <w:t>b</w:t>
      </w:r>
      <w:r w:rsidRPr="00FF1BFD">
        <w:rPr>
          <w:rFonts w:cs="Times New Roman"/>
          <w:lang w:val="tr-TR"/>
        </w:rPr>
        <w:t xml:space="preserve">da </w:t>
      </w:r>
      <w:r w:rsidRPr="00FF1BFD">
        <w:rPr>
          <w:rFonts w:cs="Times New Roman"/>
          <w:spacing w:val="2"/>
          <w:lang w:val="tr-TR"/>
        </w:rPr>
        <w:t xml:space="preserve"> </w:t>
      </w:r>
      <w:r w:rsidRPr="00FF1BFD">
        <w:rPr>
          <w:rFonts w:cs="Times New Roman"/>
          <w:lang w:val="tr-TR"/>
        </w:rPr>
        <w:t>hat</w:t>
      </w:r>
      <w:r w:rsidRPr="00FF1BFD">
        <w:rPr>
          <w:rFonts w:cs="Times New Roman"/>
          <w:spacing w:val="3"/>
          <w:lang w:val="tr-TR"/>
        </w:rPr>
        <w:t>t</w:t>
      </w:r>
      <w:r w:rsidRPr="00FF1BFD">
        <w:rPr>
          <w:rFonts w:cs="Times New Roman"/>
          <w:lang w:val="tr-TR"/>
        </w:rPr>
        <w:t xml:space="preserve">-ı </w:t>
      </w:r>
      <w:r w:rsidRPr="00FF1BFD">
        <w:rPr>
          <w:rFonts w:cs="Times New Roman"/>
          <w:spacing w:val="2"/>
          <w:lang w:val="tr-TR"/>
        </w:rPr>
        <w:t xml:space="preserve"> </w:t>
      </w:r>
      <w:r w:rsidRPr="00FF1BFD">
        <w:rPr>
          <w:rFonts w:cs="Times New Roman"/>
          <w:lang w:val="tr-TR"/>
        </w:rPr>
        <w:t>h</w:t>
      </w:r>
      <w:r w:rsidRPr="00FF1BFD">
        <w:rPr>
          <w:rFonts w:cs="Times New Roman"/>
          <w:spacing w:val="-2"/>
          <w:lang w:val="tr-TR"/>
        </w:rPr>
        <w:t>üm</w:t>
      </w:r>
      <w:r w:rsidRPr="00FF1BFD">
        <w:rPr>
          <w:rFonts w:cs="Times New Roman"/>
          <w:lang w:val="tr-TR"/>
        </w:rPr>
        <w:t xml:space="preserve">âyûn </w:t>
      </w:r>
      <w:r w:rsidRPr="00FF1BFD">
        <w:rPr>
          <w:rFonts w:cs="Times New Roman"/>
          <w:spacing w:val="3"/>
          <w:lang w:val="tr-TR"/>
        </w:rPr>
        <w:t xml:space="preserve"> </w:t>
      </w:r>
      <w:r w:rsidRPr="00FF1BFD">
        <w:rPr>
          <w:rFonts w:cs="Times New Roman"/>
          <w:lang w:val="tr-TR"/>
        </w:rPr>
        <w:t>şevke</w:t>
      </w:r>
      <w:r w:rsidRPr="00FF1BFD">
        <w:rPr>
          <w:rFonts w:cs="Times New Roman"/>
          <w:spacing w:val="1"/>
          <w:lang w:val="tr-TR"/>
        </w:rPr>
        <w:t>t</w:t>
      </w:r>
      <w:r w:rsidRPr="00FF1BFD">
        <w:rPr>
          <w:rFonts w:cs="Times New Roman"/>
          <w:lang w:val="tr-TR"/>
        </w:rPr>
        <w:t>-</w:t>
      </w:r>
    </w:p>
    <w:p w14:paraId="03E811A2" w14:textId="77777777" w:rsidR="00461AD1" w:rsidRPr="00431019" w:rsidRDefault="00461AD1" w:rsidP="00123F5A">
      <w:pPr>
        <w:pStyle w:val="GvdeMetni"/>
        <w:spacing w:line="360" w:lineRule="auto"/>
        <w:ind w:left="0"/>
        <w:jc w:val="both"/>
        <w:rPr>
          <w:rFonts w:cs="Times New Roman"/>
          <w:lang w:val="tr-TR"/>
        </w:rPr>
      </w:pPr>
      <w:r w:rsidRPr="00FF1BFD">
        <w:rPr>
          <w:rFonts w:cs="Times New Roman"/>
          <w:spacing w:val="-2"/>
          <w:lang w:val="tr-TR"/>
        </w:rPr>
        <w:t>m</w:t>
      </w:r>
      <w:r w:rsidRPr="00FF1BFD">
        <w:rPr>
          <w:rFonts w:cs="Times New Roman"/>
          <w:lang w:val="tr-TR"/>
        </w:rPr>
        <w:t>akrûn-ı</w:t>
      </w:r>
      <w:r w:rsidRPr="00FF1BFD">
        <w:rPr>
          <w:rFonts w:cs="Times New Roman"/>
          <w:spacing w:val="2"/>
          <w:lang w:val="tr-TR"/>
        </w:rPr>
        <w:t xml:space="preserve"> </w:t>
      </w:r>
      <w:r w:rsidRPr="00FF1BFD">
        <w:rPr>
          <w:rFonts w:cs="Times New Roman"/>
          <w:lang w:val="tr-TR"/>
        </w:rPr>
        <w:t>mülükânem sahife-i</w:t>
      </w:r>
      <w:r w:rsidRPr="00FF1BFD">
        <w:rPr>
          <w:rFonts w:cs="Times New Roman"/>
          <w:spacing w:val="2"/>
          <w:lang w:val="tr-TR"/>
        </w:rPr>
        <w:t xml:space="preserve"> </w:t>
      </w:r>
      <w:r w:rsidRPr="00FF1BFD">
        <w:rPr>
          <w:rFonts w:cs="Times New Roman"/>
          <w:spacing w:val="-2"/>
          <w:lang w:val="tr-TR"/>
        </w:rPr>
        <w:t>p</w:t>
      </w:r>
      <w:r w:rsidRPr="00FF1BFD">
        <w:rPr>
          <w:rFonts w:cs="Times New Roman"/>
          <w:lang w:val="tr-TR"/>
        </w:rPr>
        <w:t>irâ</w:t>
      </w:r>
      <w:r w:rsidRPr="00FF1BFD">
        <w:rPr>
          <w:rFonts w:cs="Times New Roman"/>
          <w:spacing w:val="-1"/>
          <w:lang w:val="tr-TR"/>
        </w:rPr>
        <w:t>y</w:t>
      </w:r>
      <w:r w:rsidRPr="00FF1BFD">
        <w:rPr>
          <w:rFonts w:cs="Times New Roman"/>
          <w:lang w:val="tr-TR"/>
        </w:rPr>
        <w:t>-ı</w:t>
      </w:r>
      <w:r w:rsidRPr="00FF1BFD">
        <w:rPr>
          <w:rFonts w:cs="Times New Roman"/>
          <w:spacing w:val="1"/>
          <w:lang w:val="tr-TR"/>
        </w:rPr>
        <w:t xml:space="preserve"> </w:t>
      </w:r>
      <w:r w:rsidRPr="00FF1BFD">
        <w:rPr>
          <w:rFonts w:cs="Times New Roman"/>
          <w:lang w:val="tr-TR"/>
        </w:rPr>
        <w:t>sudûr</w:t>
      </w:r>
      <w:r w:rsidRPr="00FF1BFD">
        <w:rPr>
          <w:rFonts w:cs="Times New Roman"/>
          <w:spacing w:val="2"/>
          <w:lang w:val="tr-TR"/>
        </w:rPr>
        <w:t xml:space="preserve"> </w:t>
      </w:r>
      <w:r w:rsidRPr="00FF1BFD">
        <w:rPr>
          <w:rFonts w:cs="Times New Roman"/>
          <w:spacing w:val="-2"/>
          <w:lang w:val="tr-TR"/>
        </w:rPr>
        <w:t>k</w:t>
      </w:r>
      <w:r w:rsidRPr="00FF1BFD">
        <w:rPr>
          <w:rFonts w:cs="Times New Roman"/>
          <w:lang w:val="tr-TR"/>
        </w:rPr>
        <w:t>ılı</w:t>
      </w:r>
      <w:r w:rsidRPr="00FF1BFD">
        <w:rPr>
          <w:rFonts w:cs="Times New Roman"/>
          <w:spacing w:val="-1"/>
          <w:lang w:val="tr-TR"/>
        </w:rPr>
        <w:t>n</w:t>
      </w:r>
      <w:r w:rsidRPr="00FF1BFD">
        <w:rPr>
          <w:rFonts w:cs="Times New Roman"/>
          <w:spacing w:val="-2"/>
          <w:lang w:val="tr-TR"/>
        </w:rPr>
        <w:t>m</w:t>
      </w:r>
      <w:r w:rsidRPr="00FF1BFD">
        <w:rPr>
          <w:rFonts w:cs="Times New Roman"/>
          <w:lang w:val="tr-TR"/>
        </w:rPr>
        <w:t>ış</w:t>
      </w:r>
      <w:r w:rsidRPr="00FF1BFD">
        <w:rPr>
          <w:rFonts w:cs="Times New Roman"/>
          <w:spacing w:val="2"/>
          <w:lang w:val="tr-TR"/>
        </w:rPr>
        <w:t xml:space="preserve"> </w:t>
      </w:r>
      <w:r w:rsidRPr="00FF1BFD">
        <w:rPr>
          <w:rFonts w:cs="Times New Roman"/>
          <w:lang w:val="tr-TR"/>
        </w:rPr>
        <w:t>olduğı</w:t>
      </w:r>
      <w:r w:rsidRPr="00FF1BFD">
        <w:rPr>
          <w:rFonts w:cs="Times New Roman"/>
          <w:spacing w:val="2"/>
          <w:lang w:val="tr-TR"/>
        </w:rPr>
        <w:t xml:space="preserve"> </w:t>
      </w:r>
      <w:r w:rsidRPr="00FF1BFD">
        <w:rPr>
          <w:rFonts w:cs="Times New Roman"/>
          <w:lang w:val="tr-TR"/>
        </w:rPr>
        <w:t>kuyûddan</w:t>
      </w:r>
      <w:r w:rsidRPr="00FF1BFD">
        <w:rPr>
          <w:rFonts w:cs="Times New Roman"/>
          <w:spacing w:val="2"/>
          <w:lang w:val="tr-TR"/>
        </w:rPr>
        <w:t xml:space="preserve"> </w:t>
      </w:r>
      <w:r w:rsidRPr="00FF1BFD">
        <w:rPr>
          <w:rFonts w:cs="Times New Roman"/>
          <w:spacing w:val="-2"/>
          <w:lang w:val="tr-TR"/>
        </w:rPr>
        <w:t>m</w:t>
      </w:r>
      <w:r w:rsidRPr="00FF1BFD">
        <w:rPr>
          <w:rFonts w:cs="Times New Roman"/>
          <w:lang w:val="tr-TR"/>
        </w:rPr>
        <w:t>üstebân</w:t>
      </w:r>
      <w:r w:rsidRPr="00FF1BFD">
        <w:rPr>
          <w:rFonts w:cs="Times New Roman"/>
          <w:spacing w:val="2"/>
          <w:lang w:val="tr-TR"/>
        </w:rPr>
        <w:t xml:space="preserve"> </w:t>
      </w:r>
      <w:r w:rsidRPr="00FF1BFD">
        <w:rPr>
          <w:rFonts w:cs="Times New Roman"/>
          <w:spacing w:val="-2"/>
          <w:lang w:val="tr-TR"/>
        </w:rPr>
        <w:t>o</w:t>
      </w:r>
      <w:r w:rsidRPr="00FF1BFD">
        <w:rPr>
          <w:rFonts w:cs="Times New Roman"/>
          <w:lang w:val="tr-TR"/>
        </w:rPr>
        <w:t>l</w:t>
      </w:r>
      <w:r w:rsidRPr="00FF1BFD">
        <w:rPr>
          <w:rFonts w:cs="Times New Roman"/>
          <w:spacing w:val="-2"/>
          <w:lang w:val="tr-TR"/>
        </w:rPr>
        <w:t>m</w:t>
      </w:r>
      <w:r w:rsidRPr="00FF1BFD">
        <w:rPr>
          <w:rFonts w:cs="Times New Roman"/>
          <w:spacing w:val="1"/>
          <w:lang w:val="tr-TR"/>
        </w:rPr>
        <w:t>a</w:t>
      </w:r>
      <w:r w:rsidRPr="00FF1BFD">
        <w:rPr>
          <w:rFonts w:cs="Times New Roman"/>
          <w:lang w:val="tr-TR"/>
        </w:rPr>
        <w:t>ğla vech-i</w:t>
      </w:r>
      <w:r w:rsidRPr="00FF1BFD">
        <w:rPr>
          <w:rFonts w:cs="Times New Roman"/>
          <w:spacing w:val="13"/>
          <w:lang w:val="tr-TR"/>
        </w:rPr>
        <w:t xml:space="preserve"> </w:t>
      </w:r>
      <w:r w:rsidRPr="00FF1BFD">
        <w:rPr>
          <w:rFonts w:cs="Times New Roman"/>
          <w:spacing w:val="-2"/>
          <w:lang w:val="tr-TR"/>
        </w:rPr>
        <w:t>m</w:t>
      </w:r>
      <w:r w:rsidRPr="00FF1BFD">
        <w:rPr>
          <w:rFonts w:cs="Times New Roman"/>
          <w:lang w:val="tr-TR"/>
        </w:rPr>
        <w:t>eşrûh</w:t>
      </w:r>
      <w:r w:rsidRPr="00FF1BFD">
        <w:rPr>
          <w:rFonts w:cs="Times New Roman"/>
          <w:spacing w:val="12"/>
          <w:lang w:val="tr-TR"/>
        </w:rPr>
        <w:t xml:space="preserve"> </w:t>
      </w:r>
      <w:r w:rsidRPr="00FF1BFD">
        <w:rPr>
          <w:rFonts w:cs="Times New Roman"/>
          <w:lang w:val="tr-TR"/>
        </w:rPr>
        <w:t>üzere</w:t>
      </w:r>
      <w:r w:rsidRPr="00FF1BFD">
        <w:rPr>
          <w:rFonts w:cs="Times New Roman"/>
          <w:spacing w:val="12"/>
          <w:lang w:val="tr-TR"/>
        </w:rPr>
        <w:t xml:space="preserve"> </w:t>
      </w:r>
      <w:r w:rsidRPr="00FF1BFD">
        <w:rPr>
          <w:rFonts w:cs="Times New Roman"/>
          <w:lang w:val="tr-TR"/>
        </w:rPr>
        <w:t>‘a</w:t>
      </w:r>
      <w:r w:rsidRPr="00FF1BFD">
        <w:rPr>
          <w:rFonts w:cs="Times New Roman"/>
          <w:spacing w:val="-2"/>
          <w:lang w:val="tr-TR"/>
        </w:rPr>
        <w:t>m</w:t>
      </w:r>
      <w:r w:rsidRPr="00FF1BFD">
        <w:rPr>
          <w:rFonts w:cs="Times New Roman"/>
          <w:lang w:val="tr-TR"/>
        </w:rPr>
        <w:t>el</w:t>
      </w:r>
      <w:r w:rsidRPr="00FF1BFD">
        <w:rPr>
          <w:rFonts w:cs="Times New Roman"/>
          <w:spacing w:val="13"/>
          <w:lang w:val="tr-TR"/>
        </w:rPr>
        <w:t xml:space="preserve"> </w:t>
      </w:r>
      <w:r w:rsidRPr="00FF1BFD">
        <w:rPr>
          <w:rFonts w:cs="Times New Roman"/>
          <w:lang w:val="tr-TR"/>
        </w:rPr>
        <w:t>olun</w:t>
      </w:r>
      <w:r w:rsidRPr="00FF1BFD">
        <w:rPr>
          <w:rFonts w:cs="Times New Roman"/>
          <w:spacing w:val="-2"/>
          <w:lang w:val="tr-TR"/>
        </w:rPr>
        <w:t>m</w:t>
      </w:r>
      <w:r w:rsidRPr="00FF1BFD">
        <w:rPr>
          <w:rFonts w:cs="Times New Roman"/>
          <w:lang w:val="tr-TR"/>
        </w:rPr>
        <w:t>ak</w:t>
      </w:r>
      <w:r w:rsidRPr="00FF1BFD">
        <w:rPr>
          <w:rFonts w:cs="Times New Roman"/>
          <w:spacing w:val="14"/>
          <w:lang w:val="tr-TR"/>
        </w:rPr>
        <w:t xml:space="preserve"> </w:t>
      </w:r>
      <w:r w:rsidRPr="00FF1BFD">
        <w:rPr>
          <w:rFonts w:cs="Times New Roman"/>
          <w:lang w:val="tr-TR"/>
        </w:rPr>
        <w:t>fer</w:t>
      </w:r>
      <w:r w:rsidRPr="00FF1BFD">
        <w:rPr>
          <w:rFonts w:cs="Times New Roman"/>
          <w:spacing w:val="-2"/>
          <w:lang w:val="tr-TR"/>
        </w:rPr>
        <w:t>m</w:t>
      </w:r>
      <w:r w:rsidRPr="00FF1BFD">
        <w:rPr>
          <w:rFonts w:cs="Times New Roman"/>
          <w:spacing w:val="1"/>
          <w:lang w:val="tr-TR"/>
        </w:rPr>
        <w:t>â</w:t>
      </w:r>
      <w:r w:rsidRPr="00FF1BFD">
        <w:rPr>
          <w:rFonts w:cs="Times New Roman"/>
          <w:lang w:val="tr-TR"/>
        </w:rPr>
        <w:t>nım</w:t>
      </w:r>
      <w:r w:rsidRPr="00FF1BFD">
        <w:rPr>
          <w:rFonts w:cs="Times New Roman"/>
          <w:spacing w:val="11"/>
          <w:lang w:val="tr-TR"/>
        </w:rPr>
        <w:t xml:space="preserve"> </w:t>
      </w:r>
      <w:r w:rsidRPr="00FF1BFD">
        <w:rPr>
          <w:rFonts w:cs="Times New Roman"/>
          <w:lang w:val="tr-TR"/>
        </w:rPr>
        <w:t>o</w:t>
      </w:r>
      <w:r w:rsidRPr="00FF1BFD">
        <w:rPr>
          <w:rFonts w:cs="Times New Roman"/>
          <w:spacing w:val="1"/>
          <w:lang w:val="tr-TR"/>
        </w:rPr>
        <w:t>l</w:t>
      </w:r>
      <w:r w:rsidRPr="00FF1BFD">
        <w:rPr>
          <w:rFonts w:cs="Times New Roman"/>
          <w:spacing w:val="-2"/>
          <w:lang w:val="tr-TR"/>
        </w:rPr>
        <w:t>m</w:t>
      </w:r>
      <w:r w:rsidRPr="00FF1BFD">
        <w:rPr>
          <w:rFonts w:cs="Times New Roman"/>
          <w:lang w:val="tr-TR"/>
        </w:rPr>
        <w:t>a</w:t>
      </w:r>
      <w:r w:rsidRPr="00FF1BFD">
        <w:rPr>
          <w:rFonts w:cs="Times New Roman"/>
          <w:spacing w:val="1"/>
          <w:lang w:val="tr-TR"/>
        </w:rPr>
        <w:t>ğ</w:t>
      </w:r>
      <w:r w:rsidRPr="00FF1BFD">
        <w:rPr>
          <w:rFonts w:cs="Times New Roman"/>
          <w:lang w:val="tr-TR"/>
        </w:rPr>
        <w:t>ın</w:t>
      </w:r>
      <w:r w:rsidRPr="00FF1BFD">
        <w:rPr>
          <w:rFonts w:cs="Times New Roman"/>
          <w:spacing w:val="13"/>
          <w:lang w:val="tr-TR"/>
        </w:rPr>
        <w:t xml:space="preserve"> </w:t>
      </w:r>
      <w:r w:rsidRPr="00FF1BFD">
        <w:rPr>
          <w:rFonts w:cs="Times New Roman"/>
          <w:lang w:val="tr-TR"/>
        </w:rPr>
        <w:t>i</w:t>
      </w:r>
      <w:r w:rsidRPr="00FF1BFD">
        <w:rPr>
          <w:rFonts w:cs="Times New Roman"/>
          <w:spacing w:val="-2"/>
          <w:lang w:val="tr-TR"/>
        </w:rPr>
        <w:t>m</w:t>
      </w:r>
      <w:r w:rsidRPr="00FF1BFD">
        <w:rPr>
          <w:rFonts w:cs="Times New Roman"/>
          <w:lang w:val="tr-TR"/>
        </w:rPr>
        <w:t>di</w:t>
      </w:r>
      <w:r w:rsidRPr="00FF1BFD">
        <w:rPr>
          <w:rFonts w:cs="Times New Roman"/>
          <w:spacing w:val="13"/>
          <w:lang w:val="tr-TR"/>
        </w:rPr>
        <w:t xml:space="preserve"> </w:t>
      </w:r>
      <w:r w:rsidRPr="00FF1BFD">
        <w:rPr>
          <w:rFonts w:cs="Times New Roman"/>
          <w:lang w:val="tr-TR"/>
        </w:rPr>
        <w:t>sen</w:t>
      </w:r>
      <w:r w:rsidRPr="00FF1BFD">
        <w:rPr>
          <w:rFonts w:cs="Times New Roman"/>
          <w:spacing w:val="13"/>
          <w:lang w:val="tr-TR"/>
        </w:rPr>
        <w:t xml:space="preserve"> </w:t>
      </w:r>
      <w:r w:rsidRPr="00FF1BFD">
        <w:rPr>
          <w:rFonts w:cs="Times New Roman"/>
          <w:lang w:val="tr-TR"/>
        </w:rPr>
        <w:t>ki</w:t>
      </w:r>
      <w:r w:rsidRPr="00FF1BFD">
        <w:rPr>
          <w:rFonts w:cs="Times New Roman"/>
          <w:spacing w:val="13"/>
          <w:lang w:val="tr-TR"/>
        </w:rPr>
        <w:t xml:space="preserve"> </w:t>
      </w:r>
      <w:r w:rsidRPr="00FF1BFD">
        <w:rPr>
          <w:rFonts w:cs="Times New Roman"/>
          <w:lang w:val="tr-TR"/>
        </w:rPr>
        <w:t>paş</w:t>
      </w:r>
      <w:r w:rsidRPr="00FF1BFD">
        <w:rPr>
          <w:rFonts w:cs="Times New Roman"/>
          <w:spacing w:val="5"/>
          <w:lang w:val="tr-TR"/>
        </w:rPr>
        <w:t>a</w:t>
      </w:r>
      <w:r w:rsidRPr="00FF1BFD">
        <w:rPr>
          <w:rFonts w:cs="Times New Roman"/>
          <w:spacing w:val="-1"/>
          <w:lang w:val="tr-TR"/>
        </w:rPr>
        <w:t>-</w:t>
      </w:r>
      <w:r w:rsidRPr="00FF1BFD">
        <w:rPr>
          <w:rFonts w:cs="Times New Roman"/>
          <w:lang w:val="tr-TR"/>
        </w:rPr>
        <w:t>yı müşarünile</w:t>
      </w:r>
      <w:r w:rsidRPr="00FF1BFD">
        <w:rPr>
          <w:rFonts w:cs="Times New Roman"/>
          <w:spacing w:val="-1"/>
          <w:lang w:val="tr-TR"/>
        </w:rPr>
        <w:t>y</w:t>
      </w:r>
      <w:r w:rsidRPr="00FF1BFD">
        <w:rPr>
          <w:rFonts w:cs="Times New Roman"/>
          <w:lang w:val="tr-TR"/>
        </w:rPr>
        <w:t>hsin</w:t>
      </w:r>
      <w:r w:rsidRPr="00FF1BFD">
        <w:rPr>
          <w:rFonts w:cs="Times New Roman"/>
          <w:spacing w:val="32"/>
          <w:lang w:val="tr-TR"/>
        </w:rPr>
        <w:t xml:space="preserve"> </w:t>
      </w:r>
      <w:r w:rsidRPr="00FF1BFD">
        <w:rPr>
          <w:rFonts w:cs="Times New Roman"/>
          <w:spacing w:val="-2"/>
          <w:lang w:val="tr-TR"/>
        </w:rPr>
        <w:t>m</w:t>
      </w:r>
      <w:r w:rsidRPr="00FF1BFD">
        <w:rPr>
          <w:rFonts w:cs="Times New Roman"/>
          <w:lang w:val="tr-TR"/>
        </w:rPr>
        <w:t>erkū</w:t>
      </w:r>
      <w:r w:rsidRPr="00FF1BFD">
        <w:rPr>
          <w:rFonts w:cs="Times New Roman"/>
          <w:spacing w:val="-1"/>
          <w:lang w:val="tr-TR"/>
        </w:rPr>
        <w:t>m</w:t>
      </w:r>
      <w:r w:rsidRPr="00FF1BFD">
        <w:rPr>
          <w:rFonts w:cs="Times New Roman"/>
          <w:lang w:val="tr-TR"/>
        </w:rPr>
        <w:t>un</w:t>
      </w:r>
      <w:r w:rsidRPr="00FF1BFD">
        <w:rPr>
          <w:rFonts w:cs="Times New Roman"/>
          <w:spacing w:val="32"/>
          <w:lang w:val="tr-TR"/>
        </w:rPr>
        <w:t xml:space="preserve"> </w:t>
      </w:r>
      <w:r w:rsidRPr="00FF1BFD">
        <w:rPr>
          <w:rFonts w:cs="Times New Roman"/>
          <w:lang w:val="tr-TR"/>
        </w:rPr>
        <w:t>tı</w:t>
      </w:r>
      <w:r w:rsidRPr="00FF1BFD">
        <w:rPr>
          <w:rFonts w:cs="Times New Roman"/>
          <w:spacing w:val="-2"/>
          <w:lang w:val="tr-TR"/>
        </w:rPr>
        <w:t>m</w:t>
      </w:r>
      <w:r w:rsidRPr="00FF1BFD">
        <w:rPr>
          <w:rFonts w:cs="Times New Roman"/>
          <w:lang w:val="tr-TR"/>
        </w:rPr>
        <w:t>arı</w:t>
      </w:r>
      <w:r w:rsidRPr="00FF1BFD">
        <w:rPr>
          <w:rFonts w:cs="Times New Roman"/>
          <w:spacing w:val="31"/>
          <w:lang w:val="tr-TR"/>
        </w:rPr>
        <w:t xml:space="preserve"> </w:t>
      </w:r>
      <w:r w:rsidRPr="00FF1BFD">
        <w:rPr>
          <w:rFonts w:cs="Times New Roman"/>
          <w:lang w:val="tr-TR"/>
        </w:rPr>
        <w:t>iş</w:t>
      </w:r>
      <w:r w:rsidRPr="00FF1BFD">
        <w:rPr>
          <w:rFonts w:cs="Times New Roman"/>
          <w:spacing w:val="32"/>
          <w:lang w:val="tr-TR"/>
        </w:rPr>
        <w:t xml:space="preserve"> </w:t>
      </w:r>
      <w:r w:rsidRPr="00FF1BFD">
        <w:rPr>
          <w:rFonts w:cs="Times New Roman"/>
          <w:lang w:val="tr-TR"/>
        </w:rPr>
        <w:t>bu</w:t>
      </w:r>
      <w:r w:rsidRPr="00FF1BFD">
        <w:rPr>
          <w:rFonts w:cs="Times New Roman"/>
          <w:spacing w:val="30"/>
          <w:lang w:val="tr-TR"/>
        </w:rPr>
        <w:t xml:space="preserve"> </w:t>
      </w:r>
      <w:r w:rsidRPr="00FF1BFD">
        <w:rPr>
          <w:rFonts w:cs="Times New Roman"/>
          <w:lang w:val="tr-TR"/>
        </w:rPr>
        <w:t>sen</w:t>
      </w:r>
      <w:r w:rsidRPr="00FF1BFD">
        <w:rPr>
          <w:rFonts w:cs="Times New Roman"/>
          <w:spacing w:val="3"/>
          <w:lang w:val="tr-TR"/>
        </w:rPr>
        <w:t>e</w:t>
      </w:r>
      <w:r w:rsidRPr="00FF1BFD">
        <w:rPr>
          <w:rFonts w:cs="Times New Roman"/>
          <w:spacing w:val="-1"/>
          <w:lang w:val="tr-TR"/>
        </w:rPr>
        <w:t>-</w:t>
      </w:r>
      <w:r w:rsidRPr="00FF1BFD">
        <w:rPr>
          <w:rFonts w:cs="Times New Roman"/>
          <w:lang w:val="tr-TR"/>
        </w:rPr>
        <w:t>i</w:t>
      </w:r>
      <w:r w:rsidRPr="00FF1BFD">
        <w:rPr>
          <w:rFonts w:cs="Times New Roman"/>
          <w:spacing w:val="31"/>
          <w:lang w:val="tr-TR"/>
        </w:rPr>
        <w:t xml:space="preserve"> </w:t>
      </w:r>
      <w:r w:rsidRPr="00FF1BFD">
        <w:rPr>
          <w:rFonts w:cs="Times New Roman"/>
          <w:spacing w:val="-2"/>
          <w:lang w:val="tr-TR"/>
        </w:rPr>
        <w:t>m</w:t>
      </w:r>
      <w:r w:rsidRPr="00FF1BFD">
        <w:rPr>
          <w:rFonts w:cs="Times New Roman"/>
          <w:lang w:val="tr-TR"/>
        </w:rPr>
        <w:t>übârekeye</w:t>
      </w:r>
      <w:r w:rsidRPr="00FF1BFD">
        <w:rPr>
          <w:rFonts w:cs="Times New Roman"/>
          <w:spacing w:val="32"/>
          <w:lang w:val="tr-TR"/>
        </w:rPr>
        <w:t xml:space="preserve"> </w:t>
      </w:r>
      <w:r w:rsidRPr="00FF1BFD">
        <w:rPr>
          <w:rFonts w:cs="Times New Roman"/>
          <w:spacing w:val="-2"/>
          <w:lang w:val="tr-TR"/>
        </w:rPr>
        <w:t>m</w:t>
      </w:r>
      <w:r w:rsidRPr="00FF1BFD">
        <w:rPr>
          <w:rFonts w:cs="Times New Roman"/>
          <w:lang w:val="tr-TR"/>
        </w:rPr>
        <w:t>ahsuben</w:t>
      </w:r>
      <w:r w:rsidRPr="00FF1BFD">
        <w:rPr>
          <w:rFonts w:cs="Times New Roman"/>
          <w:spacing w:val="32"/>
          <w:lang w:val="tr-TR"/>
        </w:rPr>
        <w:t xml:space="preserve"> </w:t>
      </w:r>
      <w:r w:rsidRPr="00FF1BFD">
        <w:rPr>
          <w:rFonts w:cs="Times New Roman"/>
          <w:lang w:val="tr-TR"/>
        </w:rPr>
        <w:t>ol</w:t>
      </w:r>
      <w:r w:rsidRPr="00FF1BFD">
        <w:rPr>
          <w:rFonts w:cs="Times New Roman"/>
          <w:spacing w:val="31"/>
          <w:lang w:val="tr-TR"/>
        </w:rPr>
        <w:t xml:space="preserve"> </w:t>
      </w:r>
      <w:r w:rsidRPr="00FF1BFD">
        <w:rPr>
          <w:rFonts w:cs="Times New Roman"/>
          <w:lang w:val="tr-TR"/>
        </w:rPr>
        <w:t>tarafda</w:t>
      </w:r>
      <w:r w:rsidRPr="00FF1BFD">
        <w:rPr>
          <w:rFonts w:cs="Times New Roman"/>
          <w:spacing w:val="30"/>
          <w:lang w:val="tr-TR"/>
        </w:rPr>
        <w:t xml:space="preserve"> </w:t>
      </w:r>
      <w:r w:rsidRPr="00FF1BFD">
        <w:rPr>
          <w:rFonts w:cs="Times New Roman"/>
          <w:lang w:val="tr-TR"/>
        </w:rPr>
        <w:t>olan iltizâ</w:t>
      </w:r>
      <w:r w:rsidRPr="00FF1BFD">
        <w:rPr>
          <w:rFonts w:cs="Times New Roman"/>
          <w:spacing w:val="-2"/>
          <w:lang w:val="tr-TR"/>
        </w:rPr>
        <w:t>m</w:t>
      </w:r>
      <w:r w:rsidRPr="00FF1BFD">
        <w:rPr>
          <w:rFonts w:cs="Times New Roman"/>
          <w:lang w:val="tr-TR"/>
        </w:rPr>
        <w:t>ât</w:t>
      </w:r>
      <w:r w:rsidRPr="00FF1BFD">
        <w:rPr>
          <w:rFonts w:cs="Times New Roman"/>
          <w:spacing w:val="14"/>
          <w:lang w:val="tr-TR"/>
        </w:rPr>
        <w:t xml:space="preserve"> </w:t>
      </w:r>
      <w:r w:rsidRPr="00FF1BFD">
        <w:rPr>
          <w:rFonts w:cs="Times New Roman"/>
          <w:lang w:val="tr-TR"/>
        </w:rPr>
        <w:t>defterine</w:t>
      </w:r>
      <w:r w:rsidRPr="00FF1BFD">
        <w:rPr>
          <w:rFonts w:cs="Times New Roman"/>
          <w:spacing w:val="14"/>
          <w:lang w:val="tr-TR"/>
        </w:rPr>
        <w:t xml:space="preserve"> </w:t>
      </w:r>
      <w:r w:rsidRPr="00FF1BFD">
        <w:rPr>
          <w:rFonts w:cs="Times New Roman"/>
          <w:lang w:val="tr-TR"/>
        </w:rPr>
        <w:t>da</w:t>
      </w:r>
      <w:r w:rsidRPr="00FF1BFD">
        <w:rPr>
          <w:rFonts w:cs="Times New Roman"/>
          <w:spacing w:val="-1"/>
          <w:lang w:val="tr-TR"/>
        </w:rPr>
        <w:t>h</w:t>
      </w:r>
      <w:r w:rsidRPr="00FF1BFD">
        <w:rPr>
          <w:rFonts w:cs="Times New Roman"/>
          <w:lang w:val="tr-TR"/>
        </w:rPr>
        <w:t>l</w:t>
      </w:r>
      <w:r w:rsidRPr="00FF1BFD">
        <w:rPr>
          <w:rFonts w:cs="Times New Roman"/>
          <w:spacing w:val="13"/>
          <w:lang w:val="tr-TR"/>
        </w:rPr>
        <w:t xml:space="preserve"> </w:t>
      </w:r>
      <w:r w:rsidRPr="00FF1BFD">
        <w:rPr>
          <w:rFonts w:cs="Times New Roman"/>
          <w:lang w:val="tr-TR"/>
        </w:rPr>
        <w:t>ol</w:t>
      </w:r>
      <w:r w:rsidRPr="00FF1BFD">
        <w:rPr>
          <w:rFonts w:cs="Times New Roman"/>
          <w:spacing w:val="-2"/>
          <w:lang w:val="tr-TR"/>
        </w:rPr>
        <w:t>m</w:t>
      </w:r>
      <w:r w:rsidRPr="00FF1BFD">
        <w:rPr>
          <w:rFonts w:cs="Times New Roman"/>
          <w:lang w:val="tr-TR"/>
        </w:rPr>
        <w:t>adığı</w:t>
      </w:r>
      <w:r w:rsidRPr="00FF1BFD">
        <w:rPr>
          <w:rFonts w:cs="Times New Roman"/>
          <w:spacing w:val="14"/>
          <w:lang w:val="tr-TR"/>
        </w:rPr>
        <w:t xml:space="preserve"> </w:t>
      </w:r>
      <w:r w:rsidRPr="00FF1BFD">
        <w:rPr>
          <w:rFonts w:cs="Times New Roman"/>
          <w:lang w:val="tr-TR"/>
        </w:rPr>
        <w:t>ve</w:t>
      </w:r>
      <w:r w:rsidRPr="00FF1BFD">
        <w:rPr>
          <w:rFonts w:cs="Times New Roman"/>
          <w:spacing w:val="14"/>
          <w:lang w:val="tr-TR"/>
        </w:rPr>
        <w:t xml:space="preserve"> </w:t>
      </w:r>
      <w:r w:rsidRPr="00FF1BFD">
        <w:rPr>
          <w:rFonts w:cs="Times New Roman"/>
          <w:lang w:val="tr-TR"/>
        </w:rPr>
        <w:t>kary</w:t>
      </w:r>
      <w:r w:rsidRPr="00FF1BFD">
        <w:rPr>
          <w:rFonts w:cs="Times New Roman"/>
          <w:spacing w:val="3"/>
          <w:lang w:val="tr-TR"/>
        </w:rPr>
        <w:t>e</w:t>
      </w:r>
      <w:r w:rsidRPr="00FF1BFD">
        <w:rPr>
          <w:rFonts w:cs="Times New Roman"/>
          <w:spacing w:val="-1"/>
          <w:lang w:val="tr-TR"/>
        </w:rPr>
        <w:t>-</w:t>
      </w:r>
      <w:r w:rsidRPr="00FF1BFD">
        <w:rPr>
          <w:rFonts w:cs="Times New Roman"/>
          <w:lang w:val="tr-TR"/>
        </w:rPr>
        <w:t>i</w:t>
      </w:r>
      <w:r w:rsidRPr="00FF1BFD">
        <w:rPr>
          <w:rFonts w:cs="Times New Roman"/>
          <w:spacing w:val="13"/>
          <w:lang w:val="tr-TR"/>
        </w:rPr>
        <w:t xml:space="preserve"> </w:t>
      </w:r>
      <w:r w:rsidRPr="00FF1BFD">
        <w:rPr>
          <w:rFonts w:cs="Times New Roman"/>
          <w:spacing w:val="-2"/>
          <w:lang w:val="tr-TR"/>
        </w:rPr>
        <w:t>m</w:t>
      </w:r>
      <w:r w:rsidRPr="00FF1BFD">
        <w:rPr>
          <w:rFonts w:cs="Times New Roman"/>
          <w:lang w:val="tr-TR"/>
        </w:rPr>
        <w:t>erkû</w:t>
      </w:r>
      <w:r w:rsidRPr="00FF1BFD">
        <w:rPr>
          <w:rFonts w:cs="Times New Roman"/>
          <w:spacing w:val="-2"/>
          <w:lang w:val="tr-TR"/>
        </w:rPr>
        <w:t>m</w:t>
      </w:r>
      <w:r w:rsidRPr="00FF1BFD">
        <w:rPr>
          <w:rFonts w:cs="Times New Roman"/>
          <w:lang w:val="tr-TR"/>
        </w:rPr>
        <w:t>enin</w:t>
      </w:r>
      <w:r w:rsidRPr="00FF1BFD">
        <w:rPr>
          <w:rFonts w:cs="Times New Roman"/>
          <w:spacing w:val="15"/>
          <w:lang w:val="tr-TR"/>
        </w:rPr>
        <w:t xml:space="preserve"> </w:t>
      </w:r>
      <w:r w:rsidRPr="00FF1BFD">
        <w:rPr>
          <w:rFonts w:cs="Times New Roman"/>
          <w:lang w:val="tr-TR"/>
        </w:rPr>
        <w:t>hâsılatından</w:t>
      </w:r>
      <w:r w:rsidRPr="00FF1BFD">
        <w:rPr>
          <w:rFonts w:cs="Times New Roman"/>
          <w:spacing w:val="13"/>
          <w:lang w:val="tr-TR"/>
        </w:rPr>
        <w:t xml:space="preserve"> </w:t>
      </w:r>
      <w:r w:rsidRPr="00FF1BFD">
        <w:rPr>
          <w:rFonts w:cs="Times New Roman"/>
          <w:lang w:val="tr-TR"/>
        </w:rPr>
        <w:t>Süley</w:t>
      </w:r>
      <w:r w:rsidRPr="00FF1BFD">
        <w:rPr>
          <w:rFonts w:cs="Times New Roman"/>
          <w:spacing w:val="-2"/>
          <w:lang w:val="tr-TR"/>
        </w:rPr>
        <w:t>m</w:t>
      </w:r>
      <w:r w:rsidRPr="00FF1BFD">
        <w:rPr>
          <w:rFonts w:cs="Times New Roman"/>
          <w:lang w:val="tr-TR"/>
        </w:rPr>
        <w:t>a</w:t>
      </w:r>
      <w:r w:rsidRPr="00FF1BFD">
        <w:rPr>
          <w:rFonts w:cs="Times New Roman"/>
          <w:spacing w:val="1"/>
          <w:lang w:val="tr-TR"/>
        </w:rPr>
        <w:t>n</w:t>
      </w:r>
      <w:r w:rsidRPr="00FF1BFD">
        <w:rPr>
          <w:rFonts w:cs="Times New Roman"/>
          <w:spacing w:val="-2"/>
          <w:lang w:val="tr-TR"/>
        </w:rPr>
        <w:t>'</w:t>
      </w:r>
      <w:r w:rsidRPr="00FF1BFD">
        <w:rPr>
          <w:rFonts w:cs="Times New Roman"/>
          <w:lang w:val="tr-TR"/>
        </w:rPr>
        <w:t>ın hissesinden</w:t>
      </w:r>
      <w:r w:rsidRPr="00FF1BFD">
        <w:rPr>
          <w:rFonts w:cs="Times New Roman"/>
          <w:spacing w:val="29"/>
          <w:lang w:val="tr-TR"/>
        </w:rPr>
        <w:t xml:space="preserve"> </w:t>
      </w:r>
      <w:r w:rsidRPr="00FF1BFD">
        <w:rPr>
          <w:rFonts w:cs="Times New Roman"/>
          <w:lang w:val="tr-TR"/>
        </w:rPr>
        <w:t>edâ</w:t>
      </w:r>
      <w:r w:rsidRPr="00FF1BFD">
        <w:rPr>
          <w:rFonts w:cs="Times New Roman"/>
          <w:spacing w:val="31"/>
          <w:lang w:val="tr-TR"/>
        </w:rPr>
        <w:t xml:space="preserve"> </w:t>
      </w:r>
      <w:r w:rsidRPr="00FF1BFD">
        <w:rPr>
          <w:rFonts w:cs="Times New Roman"/>
          <w:lang w:val="tr-TR"/>
        </w:rPr>
        <w:t>k</w:t>
      </w:r>
      <w:r w:rsidRPr="00FF1BFD">
        <w:rPr>
          <w:rFonts w:cs="Times New Roman"/>
          <w:spacing w:val="-1"/>
          <w:lang w:val="tr-TR"/>
        </w:rPr>
        <w:t>ı</w:t>
      </w:r>
      <w:r w:rsidRPr="00FF1BFD">
        <w:rPr>
          <w:rFonts w:cs="Times New Roman"/>
          <w:lang w:val="tr-TR"/>
        </w:rPr>
        <w:t>lın</w:t>
      </w:r>
      <w:r w:rsidRPr="00FF1BFD">
        <w:rPr>
          <w:rFonts w:cs="Times New Roman"/>
          <w:spacing w:val="-2"/>
          <w:lang w:val="tr-TR"/>
        </w:rPr>
        <w:t>m</w:t>
      </w:r>
      <w:r w:rsidRPr="00FF1BFD">
        <w:rPr>
          <w:rFonts w:cs="Times New Roman"/>
          <w:lang w:val="tr-TR"/>
        </w:rPr>
        <w:t>ış</w:t>
      </w:r>
      <w:r w:rsidRPr="00FF1BFD">
        <w:rPr>
          <w:rFonts w:cs="Times New Roman"/>
          <w:spacing w:val="31"/>
          <w:lang w:val="tr-TR"/>
        </w:rPr>
        <w:t xml:space="preserve"> </w:t>
      </w:r>
      <w:r w:rsidRPr="00FF1BFD">
        <w:rPr>
          <w:rFonts w:cs="Times New Roman"/>
          <w:lang w:val="tr-TR"/>
        </w:rPr>
        <w:t>oldı</w:t>
      </w:r>
      <w:r w:rsidRPr="00FF1BFD">
        <w:rPr>
          <w:rFonts w:cs="Times New Roman"/>
          <w:spacing w:val="-2"/>
          <w:lang w:val="tr-TR"/>
        </w:rPr>
        <w:t>ğ</w:t>
      </w:r>
      <w:r w:rsidRPr="00FF1BFD">
        <w:rPr>
          <w:rFonts w:cs="Times New Roman"/>
          <w:lang w:val="tr-TR"/>
        </w:rPr>
        <w:t>ı</w:t>
      </w:r>
      <w:r w:rsidRPr="00FF1BFD">
        <w:rPr>
          <w:rFonts w:cs="Times New Roman"/>
          <w:spacing w:val="31"/>
          <w:lang w:val="tr-TR"/>
        </w:rPr>
        <w:t xml:space="preserve"> </w:t>
      </w:r>
      <w:r w:rsidRPr="00FF1BFD">
        <w:rPr>
          <w:rFonts w:cs="Times New Roman"/>
          <w:spacing w:val="-2"/>
          <w:lang w:val="tr-TR"/>
        </w:rPr>
        <w:t>h</w:t>
      </w:r>
      <w:r w:rsidRPr="00FF1BFD">
        <w:rPr>
          <w:rFonts w:cs="Times New Roman"/>
          <w:lang w:val="tr-TR"/>
        </w:rPr>
        <w:t>iss</w:t>
      </w:r>
      <w:r w:rsidRPr="00FF1BFD">
        <w:rPr>
          <w:rFonts w:cs="Times New Roman"/>
          <w:spacing w:val="-1"/>
          <w:lang w:val="tr-TR"/>
        </w:rPr>
        <w:t>e</w:t>
      </w:r>
      <w:r w:rsidRPr="00FF1BFD">
        <w:rPr>
          <w:rFonts w:cs="Times New Roman"/>
          <w:lang w:val="tr-TR"/>
        </w:rPr>
        <w:t>de</w:t>
      </w:r>
      <w:r w:rsidRPr="00FF1BFD">
        <w:rPr>
          <w:rFonts w:cs="Times New Roman"/>
          <w:spacing w:val="31"/>
          <w:lang w:val="tr-TR"/>
        </w:rPr>
        <w:t xml:space="preserve"> </w:t>
      </w:r>
      <w:r w:rsidRPr="00FF1BFD">
        <w:rPr>
          <w:rFonts w:cs="Times New Roman"/>
          <w:lang w:val="tr-TR"/>
        </w:rPr>
        <w:t>be</w:t>
      </w:r>
      <w:r w:rsidRPr="00FF1BFD">
        <w:rPr>
          <w:rFonts w:cs="Times New Roman"/>
          <w:spacing w:val="2"/>
          <w:lang w:val="tr-TR"/>
        </w:rPr>
        <w:t>r</w:t>
      </w:r>
      <w:r w:rsidRPr="00FF1BFD">
        <w:rPr>
          <w:rFonts w:cs="Times New Roman"/>
          <w:lang w:val="tr-TR"/>
        </w:rPr>
        <w:t>-vec</w:t>
      </w:r>
      <w:r w:rsidRPr="00FF1BFD">
        <w:rPr>
          <w:rFonts w:cs="Times New Roman"/>
          <w:spacing w:val="-1"/>
          <w:lang w:val="tr-TR"/>
        </w:rPr>
        <w:t>h</w:t>
      </w:r>
      <w:r w:rsidRPr="00FF1BFD">
        <w:rPr>
          <w:rFonts w:cs="Times New Roman"/>
          <w:lang w:val="tr-TR"/>
        </w:rPr>
        <w:t>-i</w:t>
      </w:r>
      <w:r w:rsidRPr="00FF1BFD">
        <w:rPr>
          <w:rFonts w:cs="Times New Roman"/>
          <w:spacing w:val="31"/>
          <w:lang w:val="tr-TR"/>
        </w:rPr>
        <w:t xml:space="preserve"> </w:t>
      </w:r>
      <w:r w:rsidRPr="00FF1BFD">
        <w:rPr>
          <w:rFonts w:cs="Times New Roman"/>
          <w:spacing w:val="-2"/>
          <w:lang w:val="tr-TR"/>
        </w:rPr>
        <w:t>m</w:t>
      </w:r>
      <w:r w:rsidRPr="00FF1BFD">
        <w:rPr>
          <w:rFonts w:cs="Times New Roman"/>
          <w:lang w:val="tr-TR"/>
        </w:rPr>
        <w:t>uharrer</w:t>
      </w:r>
      <w:r w:rsidRPr="00FF1BFD">
        <w:rPr>
          <w:rFonts w:cs="Times New Roman"/>
          <w:spacing w:val="29"/>
          <w:lang w:val="tr-TR"/>
        </w:rPr>
        <w:t xml:space="preserve"> </w:t>
      </w:r>
      <w:r w:rsidRPr="00FF1BFD">
        <w:rPr>
          <w:rFonts w:cs="Times New Roman"/>
          <w:lang w:val="tr-TR"/>
        </w:rPr>
        <w:t>‘a</w:t>
      </w:r>
      <w:r w:rsidRPr="00FF1BFD">
        <w:rPr>
          <w:rFonts w:cs="Times New Roman"/>
          <w:spacing w:val="-2"/>
          <w:lang w:val="tr-TR"/>
        </w:rPr>
        <w:t>m</w:t>
      </w:r>
      <w:r w:rsidRPr="00FF1BFD">
        <w:rPr>
          <w:rFonts w:cs="Times New Roman"/>
          <w:lang w:val="tr-TR"/>
        </w:rPr>
        <w:t>el</w:t>
      </w:r>
      <w:r w:rsidRPr="00FF1BFD">
        <w:rPr>
          <w:rFonts w:cs="Times New Roman"/>
          <w:spacing w:val="31"/>
          <w:lang w:val="tr-TR"/>
        </w:rPr>
        <w:t xml:space="preserve"> </w:t>
      </w:r>
      <w:r w:rsidRPr="00FF1BFD">
        <w:rPr>
          <w:rFonts w:cs="Times New Roman"/>
          <w:lang w:val="tr-TR"/>
        </w:rPr>
        <w:t>ve</w:t>
      </w:r>
      <w:r w:rsidRPr="00FF1BFD">
        <w:rPr>
          <w:rFonts w:cs="Times New Roman"/>
          <w:spacing w:val="31"/>
          <w:lang w:val="tr-TR"/>
        </w:rPr>
        <w:t xml:space="preserve"> </w:t>
      </w:r>
      <w:r w:rsidRPr="00FF1BFD">
        <w:rPr>
          <w:rFonts w:cs="Times New Roman"/>
          <w:lang w:val="tr-TR"/>
        </w:rPr>
        <w:t>h</w:t>
      </w:r>
      <w:r w:rsidRPr="00FF1BFD">
        <w:rPr>
          <w:rFonts w:cs="Times New Roman"/>
          <w:spacing w:val="-1"/>
          <w:lang w:val="tr-TR"/>
        </w:rPr>
        <w:t>a</w:t>
      </w:r>
      <w:r w:rsidRPr="00FF1BFD">
        <w:rPr>
          <w:rFonts w:cs="Times New Roman"/>
          <w:lang w:val="tr-TR"/>
        </w:rPr>
        <w:t>reketle</w:t>
      </w:r>
      <w:r w:rsidRPr="00FF1BFD">
        <w:rPr>
          <w:rFonts w:cs="Times New Roman"/>
          <w:spacing w:val="31"/>
          <w:lang w:val="tr-TR"/>
        </w:rPr>
        <w:t xml:space="preserve"> </w:t>
      </w:r>
      <w:r w:rsidRPr="00FF1BFD">
        <w:rPr>
          <w:rFonts w:cs="Times New Roman"/>
          <w:spacing w:val="-2"/>
          <w:lang w:val="tr-TR"/>
        </w:rPr>
        <w:t>h</w:t>
      </w:r>
      <w:r w:rsidRPr="00FF1BFD">
        <w:rPr>
          <w:rFonts w:cs="Times New Roman"/>
          <w:lang w:val="tr-TR"/>
        </w:rPr>
        <w:t>ılâ</w:t>
      </w:r>
      <w:r w:rsidRPr="00FF1BFD">
        <w:rPr>
          <w:rFonts w:cs="Times New Roman"/>
          <w:spacing w:val="2"/>
          <w:lang w:val="tr-TR"/>
        </w:rPr>
        <w:t>f</w:t>
      </w:r>
      <w:r w:rsidRPr="00FF1BFD">
        <w:rPr>
          <w:rFonts w:cs="Times New Roman"/>
          <w:lang w:val="tr-TR"/>
        </w:rPr>
        <w:t>-ı nizâm</w:t>
      </w:r>
      <w:r w:rsidRPr="00FF1BFD">
        <w:rPr>
          <w:rFonts w:cs="Times New Roman"/>
          <w:spacing w:val="59"/>
          <w:lang w:val="tr-TR"/>
        </w:rPr>
        <w:t xml:space="preserve"> </w:t>
      </w:r>
      <w:r w:rsidRPr="00FF1BFD">
        <w:rPr>
          <w:rFonts w:cs="Times New Roman"/>
          <w:lang w:val="tr-TR"/>
        </w:rPr>
        <w:t>o</w:t>
      </w:r>
      <w:r w:rsidRPr="00FF1BFD">
        <w:rPr>
          <w:rFonts w:cs="Times New Roman"/>
          <w:spacing w:val="2"/>
          <w:lang w:val="tr-TR"/>
        </w:rPr>
        <w:t xml:space="preserve"> </w:t>
      </w:r>
      <w:r w:rsidRPr="00FF1BFD">
        <w:rPr>
          <w:rFonts w:cs="Times New Roman"/>
          <w:spacing w:val="-2"/>
          <w:lang w:val="tr-TR"/>
        </w:rPr>
        <w:t>m</w:t>
      </w:r>
      <w:r w:rsidRPr="00FF1BFD">
        <w:rPr>
          <w:rFonts w:cs="Times New Roman"/>
          <w:spacing w:val="1"/>
          <w:lang w:val="tr-TR"/>
        </w:rPr>
        <w:t>i</w:t>
      </w:r>
      <w:r w:rsidRPr="00FF1BFD">
        <w:rPr>
          <w:rFonts w:cs="Times New Roman"/>
          <w:lang w:val="tr-TR"/>
        </w:rPr>
        <w:t>sü</w:t>
      </w:r>
      <w:r w:rsidRPr="00FF1BFD">
        <w:rPr>
          <w:rFonts w:cs="Times New Roman"/>
          <w:spacing w:val="1"/>
          <w:lang w:val="tr-TR"/>
        </w:rPr>
        <w:t>l</w:t>
      </w:r>
      <w:r w:rsidRPr="00FF1BFD">
        <w:rPr>
          <w:rFonts w:cs="Times New Roman"/>
          <w:lang w:val="tr-TR"/>
        </w:rPr>
        <w:t>lü</w:t>
      </w:r>
      <w:r w:rsidRPr="00FF1BFD">
        <w:rPr>
          <w:rFonts w:cs="Times New Roman"/>
          <w:spacing w:val="1"/>
          <w:lang w:val="tr-TR"/>
        </w:rPr>
        <w:t xml:space="preserve"> </w:t>
      </w:r>
      <w:r w:rsidRPr="00FF1BFD">
        <w:rPr>
          <w:rFonts w:cs="Times New Roman"/>
          <w:spacing w:val="-1"/>
          <w:lang w:val="tr-TR"/>
        </w:rPr>
        <w:t>e</w:t>
      </w:r>
      <w:r w:rsidRPr="00FF1BFD">
        <w:rPr>
          <w:rFonts w:cs="Times New Roman"/>
          <w:lang w:val="tr-TR"/>
        </w:rPr>
        <w:t>rbâ</w:t>
      </w:r>
      <w:r w:rsidRPr="00FF1BFD">
        <w:rPr>
          <w:rFonts w:cs="Times New Roman"/>
          <w:spacing w:val="-1"/>
          <w:lang w:val="tr-TR"/>
        </w:rPr>
        <w:t>-</w:t>
      </w:r>
      <w:r w:rsidRPr="00FF1BFD">
        <w:rPr>
          <w:rFonts w:cs="Times New Roman"/>
          <w:lang w:val="tr-TR"/>
        </w:rPr>
        <w:t>ı ze‘â</w:t>
      </w:r>
      <w:r w:rsidRPr="00FF1BFD">
        <w:rPr>
          <w:rFonts w:cs="Times New Roman"/>
          <w:spacing w:val="-2"/>
          <w:lang w:val="tr-TR"/>
        </w:rPr>
        <w:t>m</w:t>
      </w:r>
      <w:r w:rsidRPr="00FF1BFD">
        <w:rPr>
          <w:rFonts w:cs="Times New Roman"/>
          <w:lang w:val="tr-TR"/>
        </w:rPr>
        <w:t>et</w:t>
      </w:r>
      <w:r w:rsidRPr="00FF1BFD">
        <w:rPr>
          <w:rFonts w:cs="Times New Roman"/>
          <w:spacing w:val="1"/>
          <w:lang w:val="tr-TR"/>
        </w:rPr>
        <w:t xml:space="preserve"> </w:t>
      </w:r>
      <w:r w:rsidRPr="00FF1BFD">
        <w:rPr>
          <w:rFonts w:cs="Times New Roman"/>
          <w:lang w:val="tr-TR"/>
        </w:rPr>
        <w:t>ve tı</w:t>
      </w:r>
      <w:r w:rsidRPr="00FF1BFD">
        <w:rPr>
          <w:rFonts w:cs="Times New Roman"/>
          <w:spacing w:val="-2"/>
          <w:lang w:val="tr-TR"/>
        </w:rPr>
        <w:t>m</w:t>
      </w:r>
      <w:r w:rsidRPr="00FF1BFD">
        <w:rPr>
          <w:rFonts w:cs="Times New Roman"/>
          <w:lang w:val="tr-TR"/>
        </w:rPr>
        <w:t>arın</w:t>
      </w:r>
      <w:r w:rsidRPr="00FF1BFD">
        <w:rPr>
          <w:rFonts w:cs="Times New Roman"/>
          <w:spacing w:val="1"/>
          <w:lang w:val="tr-TR"/>
        </w:rPr>
        <w:t xml:space="preserve"> </w:t>
      </w:r>
      <w:r w:rsidRPr="00FF1BFD">
        <w:rPr>
          <w:rFonts w:cs="Times New Roman"/>
          <w:lang w:val="tr-TR"/>
        </w:rPr>
        <w:t>h</w:t>
      </w:r>
      <w:r w:rsidRPr="00FF1BFD">
        <w:rPr>
          <w:rFonts w:cs="Times New Roman"/>
          <w:spacing w:val="-1"/>
          <w:lang w:val="tr-TR"/>
        </w:rPr>
        <w:t>e</w:t>
      </w:r>
      <w:r w:rsidRPr="00FF1BFD">
        <w:rPr>
          <w:rFonts w:cs="Times New Roman"/>
          <w:lang w:val="tr-TR"/>
        </w:rPr>
        <w:t>r</w:t>
      </w:r>
      <w:r w:rsidRPr="00FF1BFD">
        <w:rPr>
          <w:rFonts w:cs="Times New Roman"/>
          <w:spacing w:val="1"/>
          <w:lang w:val="tr-TR"/>
        </w:rPr>
        <w:t xml:space="preserve"> </w:t>
      </w:r>
      <w:r w:rsidRPr="00FF1BFD">
        <w:rPr>
          <w:rFonts w:cs="Times New Roman"/>
          <w:lang w:val="tr-TR"/>
        </w:rPr>
        <w:t>biri</w:t>
      </w:r>
      <w:r w:rsidRPr="00FF1BFD">
        <w:rPr>
          <w:rFonts w:cs="Times New Roman"/>
          <w:spacing w:val="1"/>
          <w:lang w:val="tr-TR"/>
        </w:rPr>
        <w:t xml:space="preserve"> </w:t>
      </w:r>
      <w:r w:rsidRPr="00FF1BFD">
        <w:rPr>
          <w:rFonts w:cs="Times New Roman"/>
          <w:lang w:val="tr-TR"/>
        </w:rPr>
        <w:t>başka</w:t>
      </w:r>
      <w:r w:rsidRPr="00FF1BFD">
        <w:rPr>
          <w:rFonts w:cs="Times New Roman"/>
          <w:spacing w:val="59"/>
          <w:lang w:val="tr-TR"/>
        </w:rPr>
        <w:t xml:space="preserve"> </w:t>
      </w:r>
      <w:r w:rsidRPr="00FF1BFD">
        <w:rPr>
          <w:rFonts w:cs="Times New Roman"/>
          <w:lang w:val="tr-TR"/>
        </w:rPr>
        <w:t>başka</w:t>
      </w:r>
      <w:r w:rsidRPr="00FF1BFD">
        <w:rPr>
          <w:rFonts w:cs="Times New Roman"/>
          <w:spacing w:val="1"/>
          <w:lang w:val="tr-TR"/>
        </w:rPr>
        <w:t xml:space="preserve"> </w:t>
      </w:r>
      <w:r w:rsidRPr="00FF1BFD">
        <w:rPr>
          <w:rFonts w:cs="Times New Roman"/>
          <w:lang w:val="tr-TR"/>
        </w:rPr>
        <w:t>ta‘</w:t>
      </w:r>
      <w:r w:rsidRPr="00FF1BFD">
        <w:rPr>
          <w:rFonts w:cs="Times New Roman"/>
          <w:spacing w:val="-1"/>
          <w:lang w:val="tr-TR"/>
        </w:rPr>
        <w:t>ş</w:t>
      </w:r>
      <w:r w:rsidRPr="00FF1BFD">
        <w:rPr>
          <w:rFonts w:cs="Times New Roman"/>
          <w:lang w:val="tr-TR"/>
        </w:rPr>
        <w:t>îre çık</w:t>
      </w:r>
      <w:r w:rsidRPr="00FF1BFD">
        <w:rPr>
          <w:rFonts w:cs="Times New Roman"/>
          <w:spacing w:val="-2"/>
          <w:lang w:val="tr-TR"/>
        </w:rPr>
        <w:t>m</w:t>
      </w:r>
      <w:r w:rsidRPr="00FF1BFD">
        <w:rPr>
          <w:rFonts w:cs="Times New Roman"/>
          <w:lang w:val="tr-TR"/>
        </w:rPr>
        <w:t>ak</w:t>
      </w:r>
      <w:r w:rsidRPr="00FF1BFD">
        <w:rPr>
          <w:rFonts w:cs="Times New Roman"/>
          <w:spacing w:val="1"/>
          <w:lang w:val="tr-TR"/>
        </w:rPr>
        <w:t xml:space="preserve"> </w:t>
      </w:r>
      <w:r w:rsidRPr="00FF1BFD">
        <w:rPr>
          <w:rFonts w:cs="Times New Roman"/>
          <w:lang w:val="tr-TR"/>
        </w:rPr>
        <w:t>ve tarafl</w:t>
      </w:r>
      <w:r w:rsidRPr="00FF1BFD">
        <w:rPr>
          <w:rFonts w:cs="Times New Roman"/>
          <w:spacing w:val="-2"/>
          <w:lang w:val="tr-TR"/>
        </w:rPr>
        <w:t>a</w:t>
      </w:r>
      <w:r w:rsidRPr="00FF1BFD">
        <w:rPr>
          <w:rFonts w:cs="Times New Roman"/>
          <w:lang w:val="tr-TR"/>
        </w:rPr>
        <w:t>rından</w:t>
      </w:r>
      <w:r w:rsidRPr="00FF1BFD">
        <w:rPr>
          <w:rFonts w:cs="Times New Roman"/>
          <w:spacing w:val="21"/>
          <w:lang w:val="tr-TR"/>
        </w:rPr>
        <w:t xml:space="preserve"> </w:t>
      </w:r>
      <w:r w:rsidRPr="00FF1BFD">
        <w:rPr>
          <w:rFonts w:cs="Times New Roman"/>
          <w:lang w:val="tr-TR"/>
        </w:rPr>
        <w:t>fukar</w:t>
      </w:r>
      <w:r w:rsidRPr="00FF1BFD">
        <w:rPr>
          <w:rFonts w:cs="Times New Roman"/>
          <w:spacing w:val="1"/>
          <w:lang w:val="tr-TR"/>
        </w:rPr>
        <w:t>â</w:t>
      </w:r>
      <w:r w:rsidRPr="00FF1BFD">
        <w:rPr>
          <w:rFonts w:cs="Times New Roman"/>
          <w:lang w:val="tr-TR"/>
        </w:rPr>
        <w:t>-yı</w:t>
      </w:r>
      <w:r w:rsidRPr="00FF1BFD">
        <w:rPr>
          <w:rFonts w:cs="Times New Roman"/>
          <w:spacing w:val="21"/>
          <w:lang w:val="tr-TR"/>
        </w:rPr>
        <w:t xml:space="preserve"> </w:t>
      </w:r>
      <w:r w:rsidRPr="00FF1BFD">
        <w:rPr>
          <w:rFonts w:cs="Times New Roman"/>
          <w:spacing w:val="-1"/>
          <w:lang w:val="tr-TR"/>
        </w:rPr>
        <w:t>z</w:t>
      </w:r>
      <w:r w:rsidRPr="00FF1BFD">
        <w:rPr>
          <w:rFonts w:cs="Times New Roman"/>
          <w:lang w:val="tr-TR"/>
        </w:rPr>
        <w:t>e‘â</w:t>
      </w:r>
      <w:r w:rsidRPr="00FF1BFD">
        <w:rPr>
          <w:rFonts w:cs="Times New Roman"/>
          <w:spacing w:val="-2"/>
          <w:lang w:val="tr-TR"/>
        </w:rPr>
        <w:t>m</w:t>
      </w:r>
      <w:r w:rsidRPr="00FF1BFD">
        <w:rPr>
          <w:rFonts w:cs="Times New Roman"/>
          <w:lang w:val="tr-TR"/>
        </w:rPr>
        <w:t>ete</w:t>
      </w:r>
      <w:r w:rsidRPr="00FF1BFD">
        <w:rPr>
          <w:rFonts w:cs="Times New Roman"/>
          <w:spacing w:val="22"/>
          <w:lang w:val="tr-TR"/>
        </w:rPr>
        <w:t xml:space="preserve"> </w:t>
      </w:r>
      <w:r w:rsidRPr="00FF1BFD">
        <w:rPr>
          <w:rFonts w:cs="Times New Roman"/>
          <w:lang w:val="tr-TR"/>
        </w:rPr>
        <w:t>zulm</w:t>
      </w:r>
      <w:r w:rsidRPr="00FF1BFD">
        <w:rPr>
          <w:rFonts w:cs="Times New Roman"/>
          <w:spacing w:val="20"/>
          <w:lang w:val="tr-TR"/>
        </w:rPr>
        <w:t xml:space="preserve"> </w:t>
      </w:r>
      <w:r w:rsidRPr="00FF1BFD">
        <w:rPr>
          <w:rFonts w:cs="Times New Roman"/>
          <w:lang w:val="tr-TR"/>
        </w:rPr>
        <w:t>ve</w:t>
      </w:r>
      <w:r w:rsidRPr="00FF1BFD">
        <w:rPr>
          <w:rFonts w:cs="Times New Roman"/>
          <w:spacing w:val="22"/>
          <w:lang w:val="tr-TR"/>
        </w:rPr>
        <w:t xml:space="preserve"> </w:t>
      </w:r>
      <w:r w:rsidRPr="00FF1BFD">
        <w:rPr>
          <w:rFonts w:cs="Times New Roman"/>
          <w:lang w:val="tr-TR"/>
        </w:rPr>
        <w:t>te‘ad</w:t>
      </w:r>
      <w:r w:rsidRPr="00FF1BFD">
        <w:rPr>
          <w:rFonts w:cs="Times New Roman"/>
          <w:spacing w:val="-2"/>
          <w:lang w:val="tr-TR"/>
        </w:rPr>
        <w:t>d</w:t>
      </w:r>
      <w:r w:rsidRPr="00FF1BFD">
        <w:rPr>
          <w:rFonts w:cs="Times New Roman"/>
          <w:lang w:val="tr-TR"/>
        </w:rPr>
        <w:t>î</w:t>
      </w:r>
      <w:r w:rsidRPr="00FF1BFD">
        <w:rPr>
          <w:rFonts w:cs="Times New Roman"/>
          <w:spacing w:val="23"/>
          <w:lang w:val="tr-TR"/>
        </w:rPr>
        <w:t xml:space="preserve"> </w:t>
      </w:r>
      <w:r w:rsidRPr="00FF1BFD">
        <w:rPr>
          <w:rFonts w:cs="Times New Roman"/>
          <w:lang w:val="tr-TR"/>
        </w:rPr>
        <w:t>vukū‘</w:t>
      </w:r>
      <w:r w:rsidRPr="00FF1BFD">
        <w:rPr>
          <w:rFonts w:cs="Times New Roman"/>
          <w:spacing w:val="23"/>
          <w:lang w:val="tr-TR"/>
        </w:rPr>
        <w:t xml:space="preserve"> </w:t>
      </w:r>
      <w:r w:rsidRPr="00FF1BFD">
        <w:rPr>
          <w:rFonts w:cs="Times New Roman"/>
          <w:lang w:val="tr-TR"/>
        </w:rPr>
        <w:t>b</w:t>
      </w:r>
      <w:r w:rsidRPr="00FF1BFD">
        <w:rPr>
          <w:rFonts w:cs="Times New Roman"/>
          <w:spacing w:val="-2"/>
          <w:lang w:val="tr-TR"/>
        </w:rPr>
        <w:t>u</w:t>
      </w:r>
      <w:r w:rsidRPr="00FF1BFD">
        <w:rPr>
          <w:rFonts w:cs="Times New Roman"/>
          <w:lang w:val="tr-TR"/>
        </w:rPr>
        <w:t>l</w:t>
      </w:r>
      <w:r w:rsidRPr="00FF1BFD">
        <w:rPr>
          <w:rFonts w:cs="Times New Roman"/>
          <w:spacing w:val="-3"/>
          <w:lang w:val="tr-TR"/>
        </w:rPr>
        <w:t>m</w:t>
      </w:r>
      <w:r w:rsidRPr="00FF1BFD">
        <w:rPr>
          <w:rFonts w:cs="Times New Roman"/>
          <w:lang w:val="tr-TR"/>
        </w:rPr>
        <w:t>ak</w:t>
      </w:r>
      <w:r w:rsidRPr="00FF1BFD">
        <w:rPr>
          <w:rFonts w:cs="Times New Roman"/>
          <w:spacing w:val="24"/>
          <w:lang w:val="tr-TR"/>
        </w:rPr>
        <w:t xml:space="preserve"> </w:t>
      </w:r>
      <w:r w:rsidRPr="00FF1BFD">
        <w:rPr>
          <w:rFonts w:cs="Times New Roman"/>
          <w:spacing w:val="-2"/>
          <w:lang w:val="tr-TR"/>
        </w:rPr>
        <w:t>m</w:t>
      </w:r>
      <w:r w:rsidRPr="00FF1BFD">
        <w:rPr>
          <w:rFonts w:cs="Times New Roman"/>
          <w:lang w:val="tr-TR"/>
        </w:rPr>
        <w:t>isüllü</w:t>
      </w:r>
      <w:r w:rsidRPr="00FF1BFD">
        <w:rPr>
          <w:rFonts w:cs="Times New Roman"/>
          <w:spacing w:val="23"/>
          <w:lang w:val="tr-TR"/>
        </w:rPr>
        <w:t xml:space="preserve"> </w:t>
      </w:r>
      <w:r w:rsidRPr="00FF1BFD">
        <w:rPr>
          <w:rFonts w:cs="Times New Roman"/>
          <w:lang w:val="tr-TR"/>
        </w:rPr>
        <w:t>bir</w:t>
      </w:r>
      <w:r w:rsidRPr="00FF1BFD">
        <w:rPr>
          <w:rFonts w:cs="Times New Roman"/>
          <w:spacing w:val="23"/>
          <w:lang w:val="tr-TR"/>
        </w:rPr>
        <w:t xml:space="preserve"> </w:t>
      </w:r>
      <w:r w:rsidRPr="00FF1BFD">
        <w:rPr>
          <w:rFonts w:cs="Times New Roman"/>
          <w:lang w:val="tr-TR"/>
        </w:rPr>
        <w:t>gü</w:t>
      </w:r>
      <w:r w:rsidRPr="00FF1BFD">
        <w:rPr>
          <w:rFonts w:cs="Times New Roman"/>
          <w:spacing w:val="-2"/>
          <w:lang w:val="tr-TR"/>
        </w:rPr>
        <w:t>n</w:t>
      </w:r>
      <w:r w:rsidRPr="00FF1BFD">
        <w:rPr>
          <w:rFonts w:cs="Times New Roman"/>
          <w:lang w:val="tr-TR"/>
        </w:rPr>
        <w:t>a</w:t>
      </w:r>
      <w:r w:rsidRPr="00FF1BFD">
        <w:rPr>
          <w:rFonts w:cs="Times New Roman"/>
          <w:spacing w:val="22"/>
          <w:lang w:val="tr-TR"/>
        </w:rPr>
        <w:t xml:space="preserve"> </w:t>
      </w:r>
      <w:r w:rsidRPr="00FF1BFD">
        <w:rPr>
          <w:rFonts w:cs="Times New Roman"/>
          <w:lang w:val="tr-TR"/>
        </w:rPr>
        <w:t>e</w:t>
      </w:r>
      <w:r w:rsidRPr="00FF1BFD">
        <w:rPr>
          <w:rFonts w:cs="Times New Roman"/>
          <w:spacing w:val="-1"/>
          <w:lang w:val="tr-TR"/>
        </w:rPr>
        <w:t>v</w:t>
      </w:r>
      <w:r w:rsidRPr="00FF1BFD">
        <w:rPr>
          <w:rFonts w:cs="Times New Roman"/>
          <w:lang w:val="tr-TR"/>
        </w:rPr>
        <w:t>zâ‘ zuhûra</w:t>
      </w:r>
      <w:r w:rsidRPr="00FF1BFD">
        <w:rPr>
          <w:rFonts w:cs="Times New Roman"/>
          <w:spacing w:val="13"/>
          <w:lang w:val="tr-TR"/>
        </w:rPr>
        <w:t xml:space="preserve"> </w:t>
      </w:r>
      <w:r w:rsidRPr="00FF1BFD">
        <w:rPr>
          <w:rFonts w:cs="Times New Roman"/>
          <w:lang w:val="tr-TR"/>
        </w:rPr>
        <w:t>gel</w:t>
      </w:r>
      <w:r w:rsidRPr="00FF1BFD">
        <w:rPr>
          <w:rFonts w:cs="Times New Roman"/>
          <w:spacing w:val="-3"/>
          <w:lang w:val="tr-TR"/>
        </w:rPr>
        <w:t>m</w:t>
      </w:r>
      <w:r w:rsidRPr="00FF1BFD">
        <w:rPr>
          <w:rFonts w:cs="Times New Roman"/>
          <w:spacing w:val="1"/>
          <w:lang w:val="tr-TR"/>
        </w:rPr>
        <w:t>e</w:t>
      </w:r>
      <w:r w:rsidRPr="00FF1BFD">
        <w:rPr>
          <w:rFonts w:cs="Times New Roman"/>
          <w:lang w:val="tr-TR"/>
        </w:rPr>
        <w:t>mesine</w:t>
      </w:r>
      <w:r w:rsidRPr="00FF1BFD">
        <w:rPr>
          <w:rFonts w:cs="Times New Roman"/>
          <w:spacing w:val="13"/>
          <w:lang w:val="tr-TR"/>
        </w:rPr>
        <w:t xml:space="preserve"> </w:t>
      </w:r>
      <w:r w:rsidRPr="00FF1BFD">
        <w:rPr>
          <w:rFonts w:cs="Times New Roman"/>
          <w:lang w:val="tr-TR"/>
        </w:rPr>
        <w:t>i‘ti</w:t>
      </w:r>
      <w:r w:rsidRPr="00FF1BFD">
        <w:rPr>
          <w:rFonts w:cs="Times New Roman"/>
          <w:spacing w:val="-2"/>
          <w:lang w:val="tr-TR"/>
        </w:rPr>
        <w:t>n</w:t>
      </w:r>
      <w:r w:rsidRPr="00FF1BFD">
        <w:rPr>
          <w:rFonts w:cs="Times New Roman"/>
          <w:lang w:val="tr-TR"/>
        </w:rPr>
        <w:t>â</w:t>
      </w:r>
      <w:r w:rsidRPr="00FF1BFD">
        <w:rPr>
          <w:rFonts w:cs="Times New Roman"/>
          <w:spacing w:val="13"/>
          <w:lang w:val="tr-TR"/>
        </w:rPr>
        <w:t xml:space="preserve"> </w:t>
      </w:r>
      <w:r w:rsidRPr="00FF1BFD">
        <w:rPr>
          <w:rFonts w:cs="Times New Roman"/>
          <w:lang w:val="tr-TR"/>
        </w:rPr>
        <w:t>ve</w:t>
      </w:r>
      <w:r w:rsidRPr="00FF1BFD">
        <w:rPr>
          <w:rFonts w:cs="Times New Roman"/>
          <w:spacing w:val="13"/>
          <w:lang w:val="tr-TR"/>
        </w:rPr>
        <w:t xml:space="preserve"> </w:t>
      </w:r>
      <w:r w:rsidRPr="00FF1BFD">
        <w:rPr>
          <w:rFonts w:cs="Times New Roman"/>
          <w:lang w:val="tr-TR"/>
        </w:rPr>
        <w:t>n</w:t>
      </w:r>
      <w:r w:rsidRPr="00FF1BFD">
        <w:rPr>
          <w:rFonts w:cs="Times New Roman"/>
          <w:spacing w:val="-1"/>
          <w:lang w:val="tr-TR"/>
        </w:rPr>
        <w:t>e</w:t>
      </w:r>
      <w:r w:rsidRPr="00FF1BFD">
        <w:rPr>
          <w:rFonts w:cs="Times New Roman"/>
          <w:lang w:val="tr-TR"/>
        </w:rPr>
        <w:t>zâr</w:t>
      </w:r>
      <w:r w:rsidRPr="00FF1BFD">
        <w:rPr>
          <w:rFonts w:cs="Times New Roman"/>
          <w:spacing w:val="-1"/>
          <w:lang w:val="tr-TR"/>
        </w:rPr>
        <w:t>e</w:t>
      </w:r>
      <w:r w:rsidRPr="00FF1BFD">
        <w:rPr>
          <w:rFonts w:cs="Times New Roman"/>
          <w:lang w:val="tr-TR"/>
        </w:rPr>
        <w:t>t</w:t>
      </w:r>
      <w:r w:rsidRPr="00FF1BFD">
        <w:rPr>
          <w:rFonts w:cs="Times New Roman"/>
          <w:spacing w:val="13"/>
          <w:lang w:val="tr-TR"/>
        </w:rPr>
        <w:t xml:space="preserve"> </w:t>
      </w:r>
      <w:r w:rsidRPr="00FF1BFD">
        <w:rPr>
          <w:rFonts w:cs="Times New Roman"/>
          <w:lang w:val="tr-TR"/>
        </w:rPr>
        <w:t>eyle</w:t>
      </w:r>
      <w:r w:rsidRPr="00FF1BFD">
        <w:rPr>
          <w:rFonts w:cs="Times New Roman"/>
          <w:spacing w:val="-1"/>
          <w:lang w:val="tr-TR"/>
        </w:rPr>
        <w:t>ye</w:t>
      </w:r>
      <w:r w:rsidRPr="00FF1BFD">
        <w:rPr>
          <w:rFonts w:cs="Times New Roman"/>
          <w:lang w:val="tr-TR"/>
        </w:rPr>
        <w:t>sin</w:t>
      </w:r>
      <w:r w:rsidRPr="00FF1BFD">
        <w:rPr>
          <w:rFonts w:cs="Times New Roman"/>
          <w:spacing w:val="13"/>
          <w:lang w:val="tr-TR"/>
        </w:rPr>
        <w:t xml:space="preserve"> </w:t>
      </w:r>
      <w:r w:rsidRPr="00FF1BFD">
        <w:rPr>
          <w:rFonts w:cs="Times New Roman"/>
          <w:lang w:val="tr-TR"/>
        </w:rPr>
        <w:t>ve</w:t>
      </w:r>
      <w:r w:rsidRPr="00FF1BFD">
        <w:rPr>
          <w:rFonts w:cs="Times New Roman"/>
          <w:spacing w:val="13"/>
          <w:lang w:val="tr-TR"/>
        </w:rPr>
        <w:t xml:space="preserve"> </w:t>
      </w:r>
      <w:r w:rsidRPr="00FF1BFD">
        <w:rPr>
          <w:rFonts w:cs="Times New Roman"/>
          <w:lang w:val="tr-TR"/>
        </w:rPr>
        <w:t>siz</w:t>
      </w:r>
      <w:r w:rsidRPr="00FF1BFD">
        <w:rPr>
          <w:rFonts w:cs="Times New Roman"/>
          <w:spacing w:val="12"/>
          <w:lang w:val="tr-TR"/>
        </w:rPr>
        <w:t xml:space="preserve"> </w:t>
      </w:r>
      <w:r w:rsidRPr="00FF1BFD">
        <w:rPr>
          <w:rFonts w:cs="Times New Roman"/>
          <w:lang w:val="tr-TR"/>
        </w:rPr>
        <w:t>ki</w:t>
      </w:r>
      <w:r w:rsidRPr="00FF1BFD">
        <w:rPr>
          <w:rFonts w:cs="Times New Roman"/>
          <w:spacing w:val="13"/>
          <w:lang w:val="tr-TR"/>
        </w:rPr>
        <w:t xml:space="preserve"> </w:t>
      </w:r>
      <w:r w:rsidRPr="00FF1BFD">
        <w:rPr>
          <w:rFonts w:cs="Times New Roman"/>
          <w:lang w:val="tr-TR"/>
        </w:rPr>
        <w:t>nâ’i</w:t>
      </w:r>
      <w:r w:rsidRPr="00FF1BFD">
        <w:rPr>
          <w:rFonts w:cs="Times New Roman"/>
          <w:spacing w:val="-1"/>
          <w:lang w:val="tr-TR"/>
        </w:rPr>
        <w:t>b</w:t>
      </w:r>
      <w:r w:rsidRPr="00FF1BFD">
        <w:rPr>
          <w:rFonts w:cs="Times New Roman"/>
          <w:lang w:val="tr-TR"/>
        </w:rPr>
        <w:t>le</w:t>
      </w:r>
      <w:r w:rsidRPr="00FF1BFD">
        <w:rPr>
          <w:rFonts w:cs="Times New Roman"/>
          <w:spacing w:val="4"/>
          <w:lang w:val="tr-TR"/>
        </w:rPr>
        <w:t>r</w:t>
      </w:r>
      <w:r w:rsidRPr="00FF1BFD">
        <w:rPr>
          <w:rFonts w:cs="Times New Roman"/>
          <w:lang w:val="tr-TR"/>
        </w:rPr>
        <w:t>-i</w:t>
      </w:r>
      <w:r w:rsidRPr="00FF1BFD">
        <w:rPr>
          <w:rFonts w:cs="Times New Roman"/>
          <w:spacing w:val="13"/>
          <w:lang w:val="tr-TR"/>
        </w:rPr>
        <w:t xml:space="preserve"> </w:t>
      </w:r>
      <w:r w:rsidRPr="00FF1BFD">
        <w:rPr>
          <w:rFonts w:cs="Times New Roman"/>
          <w:spacing w:val="-2"/>
          <w:lang w:val="tr-TR"/>
        </w:rPr>
        <w:t>m</w:t>
      </w:r>
      <w:r w:rsidRPr="00FF1BFD">
        <w:rPr>
          <w:rFonts w:cs="Times New Roman"/>
          <w:lang w:val="tr-TR"/>
        </w:rPr>
        <w:t>u</w:t>
      </w:r>
      <w:r w:rsidRPr="00FF1BFD">
        <w:rPr>
          <w:rFonts w:cs="Times New Roman"/>
          <w:spacing w:val="-2"/>
          <w:lang w:val="tr-TR"/>
        </w:rPr>
        <w:t>m</w:t>
      </w:r>
      <w:r w:rsidRPr="00FF1BFD">
        <w:rPr>
          <w:rFonts w:cs="Times New Roman"/>
          <w:lang w:val="tr-TR"/>
        </w:rPr>
        <w:t xml:space="preserve">aileyhsiz </w:t>
      </w:r>
      <w:r w:rsidRPr="00FF1BFD">
        <w:rPr>
          <w:rFonts w:cs="Times New Roman"/>
          <w:spacing w:val="-2"/>
          <w:lang w:val="tr-TR"/>
        </w:rPr>
        <w:t>m</w:t>
      </w:r>
      <w:r w:rsidRPr="00FF1BFD">
        <w:rPr>
          <w:rFonts w:cs="Times New Roman"/>
          <w:lang w:val="tr-TR"/>
        </w:rPr>
        <w:t>ezbûre</w:t>
      </w:r>
      <w:r w:rsidRPr="00FF1BFD">
        <w:rPr>
          <w:rFonts w:cs="Times New Roman"/>
          <w:spacing w:val="21"/>
          <w:lang w:val="tr-TR"/>
        </w:rPr>
        <w:t xml:space="preserve"> </w:t>
      </w:r>
      <w:r w:rsidRPr="00FF1BFD">
        <w:rPr>
          <w:rFonts w:cs="Times New Roman"/>
          <w:spacing w:val="-2"/>
          <w:lang w:val="tr-TR"/>
        </w:rPr>
        <w:t>m</w:t>
      </w:r>
      <w:r w:rsidRPr="00FF1BFD">
        <w:rPr>
          <w:rFonts w:cs="Times New Roman"/>
          <w:lang w:val="tr-TR"/>
        </w:rPr>
        <w:t>ukayyed</w:t>
      </w:r>
      <w:r w:rsidRPr="00FF1BFD">
        <w:rPr>
          <w:rFonts w:cs="Times New Roman"/>
          <w:spacing w:val="20"/>
          <w:lang w:val="tr-TR"/>
        </w:rPr>
        <w:t xml:space="preserve"> </w:t>
      </w:r>
      <w:r w:rsidRPr="00FF1BFD">
        <w:rPr>
          <w:rFonts w:cs="Times New Roman"/>
          <w:lang w:val="tr-TR"/>
        </w:rPr>
        <w:t>olub</w:t>
      </w:r>
      <w:r w:rsidRPr="00FF1BFD">
        <w:rPr>
          <w:rFonts w:cs="Times New Roman"/>
          <w:spacing w:val="20"/>
          <w:lang w:val="tr-TR"/>
        </w:rPr>
        <w:t xml:space="preserve"> </w:t>
      </w:r>
      <w:r w:rsidRPr="00FF1BFD">
        <w:rPr>
          <w:rFonts w:cs="Times New Roman"/>
          <w:lang w:val="tr-TR"/>
        </w:rPr>
        <w:t>göre</w:t>
      </w:r>
      <w:r w:rsidRPr="00FF1BFD">
        <w:rPr>
          <w:rFonts w:cs="Times New Roman"/>
          <w:spacing w:val="-1"/>
          <w:lang w:val="tr-TR"/>
        </w:rPr>
        <w:t>s</w:t>
      </w:r>
      <w:r w:rsidRPr="00FF1BFD">
        <w:rPr>
          <w:rFonts w:cs="Times New Roman"/>
          <w:lang w:val="tr-TR"/>
        </w:rPr>
        <w:t>iz</w:t>
      </w:r>
      <w:r w:rsidRPr="00FF1BFD">
        <w:rPr>
          <w:rFonts w:cs="Times New Roman"/>
          <w:spacing w:val="20"/>
          <w:lang w:val="tr-TR"/>
        </w:rPr>
        <w:t xml:space="preserve"> </w:t>
      </w:r>
      <w:r w:rsidRPr="00FF1BFD">
        <w:rPr>
          <w:rFonts w:cs="Times New Roman"/>
          <w:spacing w:val="-2"/>
          <w:lang w:val="tr-TR"/>
        </w:rPr>
        <w:t>m</w:t>
      </w:r>
      <w:r w:rsidRPr="00FF1BFD">
        <w:rPr>
          <w:rFonts w:cs="Times New Roman"/>
          <w:lang w:val="tr-TR"/>
        </w:rPr>
        <w:t>ahsû</w:t>
      </w:r>
      <w:r w:rsidRPr="00FF1BFD">
        <w:rPr>
          <w:rFonts w:cs="Times New Roman"/>
          <w:spacing w:val="2"/>
          <w:lang w:val="tr-TR"/>
        </w:rPr>
        <w:t>l</w:t>
      </w:r>
      <w:r w:rsidRPr="00FF1BFD">
        <w:rPr>
          <w:rFonts w:cs="Times New Roman"/>
          <w:lang w:val="tr-TR"/>
        </w:rPr>
        <w:t>-ı</w:t>
      </w:r>
      <w:r w:rsidRPr="00FF1BFD">
        <w:rPr>
          <w:rFonts w:cs="Times New Roman"/>
          <w:spacing w:val="19"/>
          <w:lang w:val="tr-TR"/>
        </w:rPr>
        <w:t xml:space="preserve"> </w:t>
      </w:r>
      <w:r w:rsidRPr="00FF1BFD">
        <w:rPr>
          <w:rFonts w:cs="Times New Roman"/>
          <w:lang w:val="tr-TR"/>
        </w:rPr>
        <w:t>‘öşr</w:t>
      </w:r>
      <w:r w:rsidRPr="00FF1BFD">
        <w:rPr>
          <w:rFonts w:cs="Times New Roman"/>
          <w:spacing w:val="-1"/>
          <w:lang w:val="tr-TR"/>
        </w:rPr>
        <w:t>-</w:t>
      </w:r>
      <w:r w:rsidRPr="00FF1BFD">
        <w:rPr>
          <w:rFonts w:cs="Times New Roman"/>
          <w:lang w:val="tr-TR"/>
        </w:rPr>
        <w:t>i</w:t>
      </w:r>
      <w:r w:rsidRPr="00FF1BFD">
        <w:rPr>
          <w:rFonts w:cs="Times New Roman"/>
          <w:spacing w:val="19"/>
          <w:lang w:val="tr-TR"/>
        </w:rPr>
        <w:t xml:space="preserve"> </w:t>
      </w:r>
      <w:r w:rsidRPr="00FF1BFD">
        <w:rPr>
          <w:rFonts w:cs="Times New Roman"/>
          <w:spacing w:val="-2"/>
          <w:lang w:val="tr-TR"/>
        </w:rPr>
        <w:t>m</w:t>
      </w:r>
      <w:r w:rsidRPr="00FF1BFD">
        <w:rPr>
          <w:rFonts w:cs="Times New Roman"/>
          <w:lang w:val="tr-TR"/>
        </w:rPr>
        <w:t>âhî</w:t>
      </w:r>
      <w:r w:rsidRPr="00FF1BFD">
        <w:rPr>
          <w:rFonts w:cs="Times New Roman"/>
          <w:spacing w:val="20"/>
          <w:lang w:val="tr-TR"/>
        </w:rPr>
        <w:t xml:space="preserve"> </w:t>
      </w:r>
      <w:r w:rsidRPr="00FF1BFD">
        <w:rPr>
          <w:rFonts w:cs="Times New Roman"/>
          <w:lang w:val="tr-TR"/>
        </w:rPr>
        <w:t>an</w:t>
      </w:r>
      <w:r w:rsidRPr="00FF1BFD">
        <w:rPr>
          <w:rFonts w:cs="Times New Roman"/>
          <w:spacing w:val="20"/>
          <w:lang w:val="tr-TR"/>
        </w:rPr>
        <w:t xml:space="preserve"> </w:t>
      </w:r>
      <w:r w:rsidRPr="00FF1BFD">
        <w:rPr>
          <w:rFonts w:cs="Times New Roman"/>
          <w:lang w:val="tr-TR"/>
        </w:rPr>
        <w:t>kary</w:t>
      </w:r>
      <w:r w:rsidRPr="00FF1BFD">
        <w:rPr>
          <w:rFonts w:cs="Times New Roman"/>
          <w:spacing w:val="1"/>
          <w:lang w:val="tr-TR"/>
        </w:rPr>
        <w:t>e</w:t>
      </w:r>
      <w:r w:rsidRPr="00FF1BFD">
        <w:rPr>
          <w:rFonts w:cs="Times New Roman"/>
          <w:lang w:val="tr-TR"/>
        </w:rPr>
        <w:t>-i</w:t>
      </w:r>
      <w:r w:rsidRPr="00FF1BFD">
        <w:rPr>
          <w:rFonts w:cs="Times New Roman"/>
          <w:spacing w:val="20"/>
          <w:lang w:val="tr-TR"/>
        </w:rPr>
        <w:t xml:space="preserve"> </w:t>
      </w:r>
      <w:r w:rsidRPr="00FF1BFD">
        <w:rPr>
          <w:rFonts w:cs="Times New Roman"/>
          <w:lang w:val="tr-TR"/>
        </w:rPr>
        <w:t>Bak</w:t>
      </w:r>
      <w:r w:rsidRPr="00FF1BFD">
        <w:rPr>
          <w:rFonts w:cs="Times New Roman"/>
          <w:spacing w:val="-2"/>
          <w:lang w:val="tr-TR"/>
        </w:rPr>
        <w:t>a</w:t>
      </w:r>
      <w:r w:rsidRPr="00FF1BFD">
        <w:rPr>
          <w:rFonts w:cs="Times New Roman"/>
          <w:lang w:val="tr-TR"/>
        </w:rPr>
        <w:t>a</w:t>
      </w:r>
      <w:r w:rsidRPr="00FF1BFD">
        <w:rPr>
          <w:rFonts w:cs="Times New Roman"/>
          <w:spacing w:val="-1"/>
          <w:lang w:val="tr-TR"/>
        </w:rPr>
        <w:t>b</w:t>
      </w:r>
      <w:r w:rsidRPr="00FF1BFD">
        <w:rPr>
          <w:rFonts w:cs="Times New Roman"/>
          <w:lang w:val="tr-TR"/>
        </w:rPr>
        <w:t>i</w:t>
      </w:r>
      <w:r w:rsidRPr="00FF1BFD">
        <w:rPr>
          <w:rFonts w:cs="Times New Roman"/>
          <w:spacing w:val="20"/>
          <w:lang w:val="tr-TR"/>
        </w:rPr>
        <w:t xml:space="preserve"> </w:t>
      </w:r>
      <w:r w:rsidRPr="00FF1BFD">
        <w:rPr>
          <w:rFonts w:cs="Times New Roman"/>
          <w:lang w:val="tr-TR"/>
        </w:rPr>
        <w:t>nehr</w:t>
      </w:r>
      <w:r w:rsidRPr="00FF1BFD">
        <w:rPr>
          <w:rFonts w:cs="Times New Roman"/>
          <w:spacing w:val="19"/>
          <w:lang w:val="tr-TR"/>
        </w:rPr>
        <w:t xml:space="preserve"> </w:t>
      </w:r>
      <w:r w:rsidRPr="00FF1BFD">
        <w:rPr>
          <w:rFonts w:cs="Times New Roman"/>
          <w:lang w:val="tr-TR"/>
        </w:rPr>
        <w:t>rüs</w:t>
      </w:r>
      <w:r w:rsidRPr="00FF1BFD">
        <w:rPr>
          <w:rFonts w:cs="Times New Roman"/>
          <w:spacing w:val="-2"/>
          <w:lang w:val="tr-TR"/>
        </w:rPr>
        <w:t>u</w:t>
      </w:r>
      <w:r w:rsidRPr="00FF1BFD">
        <w:rPr>
          <w:rFonts w:cs="Times New Roman"/>
          <w:lang w:val="tr-TR"/>
        </w:rPr>
        <w:t>mu ve</w:t>
      </w:r>
      <w:r w:rsidRPr="00FF1BFD">
        <w:rPr>
          <w:rFonts w:cs="Times New Roman"/>
          <w:spacing w:val="44"/>
          <w:lang w:val="tr-TR"/>
        </w:rPr>
        <w:t xml:space="preserve"> </w:t>
      </w:r>
      <w:r w:rsidRPr="00FF1BFD">
        <w:rPr>
          <w:rFonts w:cs="Times New Roman"/>
          <w:spacing w:val="-2"/>
          <w:lang w:val="tr-TR"/>
        </w:rPr>
        <w:t>m</w:t>
      </w:r>
      <w:r w:rsidRPr="00FF1BFD">
        <w:rPr>
          <w:rFonts w:cs="Times New Roman"/>
          <w:lang w:val="tr-TR"/>
        </w:rPr>
        <w:t>ahsû</w:t>
      </w:r>
      <w:r w:rsidRPr="00FF1BFD">
        <w:rPr>
          <w:rFonts w:cs="Times New Roman"/>
          <w:spacing w:val="1"/>
          <w:lang w:val="tr-TR"/>
        </w:rPr>
        <w:t>l</w:t>
      </w:r>
      <w:r w:rsidRPr="00FF1BFD">
        <w:rPr>
          <w:rFonts w:cs="Times New Roman"/>
          <w:lang w:val="tr-TR"/>
        </w:rPr>
        <w:t>-i</w:t>
      </w:r>
      <w:r w:rsidRPr="00FF1BFD">
        <w:rPr>
          <w:rFonts w:cs="Times New Roman"/>
          <w:spacing w:val="43"/>
          <w:lang w:val="tr-TR"/>
        </w:rPr>
        <w:t xml:space="preserve"> </w:t>
      </w:r>
      <w:r w:rsidRPr="00FF1BFD">
        <w:rPr>
          <w:rFonts w:cs="Times New Roman"/>
          <w:spacing w:val="-2"/>
          <w:lang w:val="tr-TR"/>
        </w:rPr>
        <w:t>m</w:t>
      </w:r>
      <w:r w:rsidRPr="00FF1BFD">
        <w:rPr>
          <w:rFonts w:cs="Times New Roman"/>
          <w:lang w:val="tr-TR"/>
        </w:rPr>
        <w:t>âhi</w:t>
      </w:r>
      <w:r w:rsidRPr="00FF1BFD">
        <w:rPr>
          <w:rFonts w:cs="Times New Roman"/>
          <w:spacing w:val="44"/>
          <w:lang w:val="tr-TR"/>
        </w:rPr>
        <w:t xml:space="preserve"> </w:t>
      </w:r>
      <w:r w:rsidRPr="00FF1BFD">
        <w:rPr>
          <w:rFonts w:cs="Times New Roman"/>
          <w:lang w:val="tr-TR"/>
        </w:rPr>
        <w:t>an</w:t>
      </w:r>
      <w:r w:rsidRPr="00FF1BFD">
        <w:rPr>
          <w:rFonts w:cs="Times New Roman"/>
          <w:spacing w:val="44"/>
          <w:lang w:val="tr-TR"/>
        </w:rPr>
        <w:t xml:space="preserve"> </w:t>
      </w:r>
      <w:r w:rsidRPr="00FF1BFD">
        <w:rPr>
          <w:rFonts w:cs="Times New Roman"/>
          <w:lang w:val="tr-TR"/>
        </w:rPr>
        <w:t>kary</w:t>
      </w:r>
      <w:r w:rsidRPr="00FF1BFD">
        <w:rPr>
          <w:rFonts w:cs="Times New Roman"/>
          <w:spacing w:val="1"/>
          <w:lang w:val="tr-TR"/>
        </w:rPr>
        <w:t>e</w:t>
      </w:r>
      <w:r w:rsidRPr="00FF1BFD">
        <w:rPr>
          <w:rFonts w:cs="Times New Roman"/>
          <w:spacing w:val="-1"/>
          <w:lang w:val="tr-TR"/>
        </w:rPr>
        <w:t>-</w:t>
      </w:r>
      <w:r w:rsidRPr="00FF1BFD">
        <w:rPr>
          <w:rFonts w:cs="Times New Roman"/>
          <w:lang w:val="tr-TR"/>
        </w:rPr>
        <w:t>i</w:t>
      </w:r>
      <w:r w:rsidRPr="00FF1BFD">
        <w:rPr>
          <w:rFonts w:cs="Times New Roman"/>
          <w:spacing w:val="44"/>
          <w:lang w:val="tr-TR"/>
        </w:rPr>
        <w:t xml:space="preserve"> </w:t>
      </w:r>
      <w:r w:rsidRPr="00FF1BFD">
        <w:rPr>
          <w:rFonts w:cs="Times New Roman"/>
          <w:lang w:val="tr-TR"/>
        </w:rPr>
        <w:t>Ha</w:t>
      </w:r>
      <w:r w:rsidRPr="00FF1BFD">
        <w:rPr>
          <w:rFonts w:cs="Times New Roman"/>
          <w:spacing w:val="-1"/>
          <w:lang w:val="tr-TR"/>
        </w:rPr>
        <w:t>la</w:t>
      </w:r>
      <w:r w:rsidRPr="00FF1BFD">
        <w:rPr>
          <w:rFonts w:cs="Times New Roman"/>
          <w:lang w:val="tr-TR"/>
        </w:rPr>
        <w:t>niki</w:t>
      </w:r>
      <w:r w:rsidRPr="00FF1BFD">
        <w:rPr>
          <w:rFonts w:cs="Times New Roman"/>
          <w:spacing w:val="44"/>
          <w:lang w:val="tr-TR"/>
        </w:rPr>
        <w:t xml:space="preserve"> </w:t>
      </w:r>
      <w:r w:rsidRPr="00FF1BFD">
        <w:rPr>
          <w:rFonts w:cs="Times New Roman"/>
          <w:spacing w:val="-1"/>
          <w:lang w:val="tr-TR"/>
        </w:rPr>
        <w:t>e</w:t>
      </w:r>
      <w:r w:rsidRPr="00FF1BFD">
        <w:rPr>
          <w:rFonts w:cs="Times New Roman"/>
          <w:spacing w:val="1"/>
          <w:lang w:val="tr-TR"/>
        </w:rPr>
        <w:t>l</w:t>
      </w:r>
      <w:r w:rsidRPr="00FF1BFD">
        <w:rPr>
          <w:rFonts w:cs="Times New Roman"/>
          <w:lang w:val="tr-TR"/>
        </w:rPr>
        <w:t>-</w:t>
      </w:r>
      <w:r w:rsidRPr="00FF1BFD">
        <w:rPr>
          <w:rFonts w:cs="Times New Roman"/>
          <w:spacing w:val="-2"/>
          <w:lang w:val="tr-TR"/>
        </w:rPr>
        <w:t>m</w:t>
      </w:r>
      <w:r w:rsidRPr="00FF1BFD">
        <w:rPr>
          <w:rFonts w:cs="Times New Roman"/>
          <w:lang w:val="tr-TR"/>
        </w:rPr>
        <w:t>erkû</w:t>
      </w:r>
      <w:r w:rsidRPr="00FF1BFD">
        <w:rPr>
          <w:rFonts w:cs="Times New Roman"/>
          <w:spacing w:val="-2"/>
          <w:lang w:val="tr-TR"/>
        </w:rPr>
        <w:t>m</w:t>
      </w:r>
      <w:r w:rsidRPr="00FF1BFD">
        <w:rPr>
          <w:rFonts w:cs="Times New Roman"/>
          <w:lang w:val="tr-TR"/>
        </w:rPr>
        <w:t>ede</w:t>
      </w:r>
      <w:r w:rsidRPr="00FF1BFD">
        <w:rPr>
          <w:rFonts w:cs="Times New Roman"/>
          <w:spacing w:val="44"/>
          <w:lang w:val="tr-TR"/>
        </w:rPr>
        <w:t xml:space="preserve"> </w:t>
      </w:r>
      <w:r w:rsidRPr="00FF1BFD">
        <w:rPr>
          <w:rFonts w:cs="Times New Roman"/>
          <w:lang w:val="tr-TR"/>
        </w:rPr>
        <w:t>sayd</w:t>
      </w:r>
      <w:r w:rsidRPr="00FF1BFD">
        <w:rPr>
          <w:rFonts w:cs="Times New Roman"/>
          <w:spacing w:val="43"/>
          <w:lang w:val="tr-TR"/>
        </w:rPr>
        <w:t xml:space="preserve"> </w:t>
      </w:r>
      <w:r w:rsidRPr="00FF1BFD">
        <w:rPr>
          <w:rFonts w:cs="Times New Roman"/>
          <w:lang w:val="tr-TR"/>
        </w:rPr>
        <w:t>tâife</w:t>
      </w:r>
      <w:r w:rsidRPr="00FF1BFD">
        <w:rPr>
          <w:rFonts w:cs="Times New Roman"/>
          <w:spacing w:val="-1"/>
          <w:lang w:val="tr-TR"/>
        </w:rPr>
        <w:t>s</w:t>
      </w:r>
      <w:r w:rsidRPr="00FF1BFD">
        <w:rPr>
          <w:rFonts w:cs="Times New Roman"/>
          <w:lang w:val="tr-TR"/>
        </w:rPr>
        <w:t>inin</w:t>
      </w:r>
      <w:r w:rsidRPr="00FF1BFD">
        <w:rPr>
          <w:rFonts w:cs="Times New Roman"/>
          <w:spacing w:val="42"/>
          <w:lang w:val="tr-TR"/>
        </w:rPr>
        <w:t xml:space="preserve"> </w:t>
      </w:r>
      <w:r w:rsidRPr="00FF1BFD">
        <w:rPr>
          <w:rFonts w:cs="Times New Roman"/>
          <w:spacing w:val="-1"/>
          <w:lang w:val="tr-TR"/>
        </w:rPr>
        <w:t>s</w:t>
      </w:r>
      <w:r w:rsidRPr="00FF1BFD">
        <w:rPr>
          <w:rFonts w:cs="Times New Roman"/>
          <w:lang w:val="tr-TR"/>
        </w:rPr>
        <w:t>ayd</w:t>
      </w:r>
      <w:r w:rsidRPr="00FF1BFD">
        <w:rPr>
          <w:rFonts w:cs="Times New Roman"/>
          <w:spacing w:val="44"/>
          <w:lang w:val="tr-TR"/>
        </w:rPr>
        <w:t xml:space="preserve"> </w:t>
      </w:r>
      <w:r w:rsidRPr="00FF1BFD">
        <w:rPr>
          <w:rFonts w:cs="Times New Roman"/>
          <w:lang w:val="tr-TR"/>
        </w:rPr>
        <w:t>eyle</w:t>
      </w:r>
      <w:r w:rsidRPr="00FF1BFD">
        <w:rPr>
          <w:rFonts w:cs="Times New Roman"/>
          <w:spacing w:val="-1"/>
          <w:lang w:val="tr-TR"/>
        </w:rPr>
        <w:t>d</w:t>
      </w:r>
      <w:r w:rsidRPr="00FF1BFD">
        <w:rPr>
          <w:rFonts w:cs="Times New Roman"/>
          <w:lang w:val="tr-TR"/>
        </w:rPr>
        <w:t xml:space="preserve">ikleri </w:t>
      </w:r>
      <w:r w:rsidRPr="00FF1BFD">
        <w:rPr>
          <w:rFonts w:cs="Times New Roman"/>
          <w:spacing w:val="-2"/>
          <w:lang w:val="tr-TR"/>
        </w:rPr>
        <w:t>m</w:t>
      </w:r>
      <w:r w:rsidRPr="00FF1BFD">
        <w:rPr>
          <w:rFonts w:cs="Times New Roman"/>
          <w:lang w:val="tr-TR"/>
        </w:rPr>
        <w:t>âhîlerind</w:t>
      </w:r>
      <w:r w:rsidRPr="00FF1BFD">
        <w:rPr>
          <w:rFonts w:cs="Times New Roman"/>
          <w:spacing w:val="-1"/>
          <w:lang w:val="tr-TR"/>
        </w:rPr>
        <w:t>e</w:t>
      </w:r>
      <w:r w:rsidRPr="00FF1BFD">
        <w:rPr>
          <w:rFonts w:cs="Times New Roman"/>
          <w:lang w:val="tr-TR"/>
        </w:rPr>
        <w:t>n</w:t>
      </w:r>
      <w:r w:rsidRPr="00FF1BFD">
        <w:rPr>
          <w:rFonts w:cs="Times New Roman"/>
          <w:spacing w:val="33"/>
          <w:lang w:val="tr-TR"/>
        </w:rPr>
        <w:t xml:space="preserve"> </w:t>
      </w:r>
      <w:r w:rsidRPr="00FF1BFD">
        <w:rPr>
          <w:rFonts w:cs="Times New Roman"/>
          <w:lang w:val="tr-TR"/>
        </w:rPr>
        <w:t>şer‘le</w:t>
      </w:r>
      <w:r w:rsidRPr="00FF1BFD">
        <w:rPr>
          <w:rFonts w:cs="Times New Roman"/>
          <w:spacing w:val="33"/>
          <w:lang w:val="tr-TR"/>
        </w:rPr>
        <w:t xml:space="preserve"> </w:t>
      </w:r>
      <w:r w:rsidRPr="00FF1BFD">
        <w:rPr>
          <w:rFonts w:cs="Times New Roman"/>
          <w:spacing w:val="-2"/>
          <w:lang w:val="tr-TR"/>
        </w:rPr>
        <w:t>m</w:t>
      </w:r>
      <w:r w:rsidRPr="00FF1BFD">
        <w:rPr>
          <w:rFonts w:cs="Times New Roman"/>
          <w:lang w:val="tr-TR"/>
        </w:rPr>
        <w:t>ünevvec</w:t>
      </w:r>
      <w:r w:rsidRPr="00FF1BFD">
        <w:rPr>
          <w:rFonts w:cs="Times New Roman"/>
          <w:spacing w:val="33"/>
          <w:lang w:val="tr-TR"/>
        </w:rPr>
        <w:t xml:space="preserve"> </w:t>
      </w:r>
      <w:r w:rsidRPr="00FF1BFD">
        <w:rPr>
          <w:rFonts w:cs="Times New Roman"/>
          <w:lang w:val="tr-TR"/>
        </w:rPr>
        <w:t>o</w:t>
      </w:r>
      <w:r w:rsidRPr="00FF1BFD">
        <w:rPr>
          <w:rFonts w:cs="Times New Roman"/>
          <w:spacing w:val="-1"/>
          <w:lang w:val="tr-TR"/>
        </w:rPr>
        <w:t>l</w:t>
      </w:r>
      <w:r w:rsidRPr="00FF1BFD">
        <w:rPr>
          <w:rFonts w:cs="Times New Roman"/>
          <w:lang w:val="tr-TR"/>
        </w:rPr>
        <w:t>an</w:t>
      </w:r>
      <w:r w:rsidRPr="00FF1BFD">
        <w:rPr>
          <w:rFonts w:cs="Times New Roman"/>
          <w:spacing w:val="32"/>
          <w:lang w:val="tr-TR"/>
        </w:rPr>
        <w:t xml:space="preserve"> </w:t>
      </w:r>
      <w:r w:rsidRPr="00FF1BFD">
        <w:rPr>
          <w:rFonts w:cs="Times New Roman"/>
          <w:lang w:val="tr-TR"/>
        </w:rPr>
        <w:t>onda</w:t>
      </w:r>
      <w:r w:rsidRPr="00FF1BFD">
        <w:rPr>
          <w:rFonts w:cs="Times New Roman"/>
          <w:spacing w:val="33"/>
          <w:lang w:val="tr-TR"/>
        </w:rPr>
        <w:t xml:space="preserve"> </w:t>
      </w:r>
      <w:r w:rsidRPr="00FF1BFD">
        <w:rPr>
          <w:rFonts w:cs="Times New Roman"/>
          <w:lang w:val="tr-TR"/>
        </w:rPr>
        <w:t>b</w:t>
      </w:r>
      <w:r w:rsidRPr="00FF1BFD">
        <w:rPr>
          <w:rFonts w:cs="Times New Roman"/>
          <w:spacing w:val="-1"/>
          <w:lang w:val="tr-TR"/>
        </w:rPr>
        <w:t>i</w:t>
      </w:r>
      <w:r w:rsidRPr="00FF1BFD">
        <w:rPr>
          <w:rFonts w:cs="Times New Roman"/>
          <w:lang w:val="tr-TR"/>
        </w:rPr>
        <w:t>r</w:t>
      </w:r>
      <w:r w:rsidRPr="00FF1BFD">
        <w:rPr>
          <w:rFonts w:cs="Times New Roman"/>
          <w:spacing w:val="33"/>
          <w:lang w:val="tr-TR"/>
        </w:rPr>
        <w:t xml:space="preserve"> </w:t>
      </w:r>
      <w:r w:rsidRPr="00FF1BFD">
        <w:rPr>
          <w:rFonts w:cs="Times New Roman"/>
          <w:lang w:val="tr-TR"/>
        </w:rPr>
        <w:t>‘öşürleri</w:t>
      </w:r>
      <w:r w:rsidRPr="00FF1BFD">
        <w:rPr>
          <w:rFonts w:cs="Times New Roman"/>
          <w:spacing w:val="33"/>
          <w:lang w:val="tr-TR"/>
        </w:rPr>
        <w:t xml:space="preserve"> </w:t>
      </w:r>
      <w:r w:rsidRPr="00FF1BFD">
        <w:rPr>
          <w:rFonts w:cs="Times New Roman"/>
          <w:spacing w:val="-2"/>
          <w:lang w:val="tr-TR"/>
        </w:rPr>
        <w:t>m</w:t>
      </w:r>
      <w:r w:rsidRPr="00FF1BFD">
        <w:rPr>
          <w:rFonts w:cs="Times New Roman"/>
          <w:lang w:val="tr-TR"/>
        </w:rPr>
        <w:t>üstakilen</w:t>
      </w:r>
      <w:r w:rsidRPr="00FF1BFD">
        <w:rPr>
          <w:rFonts w:cs="Times New Roman"/>
          <w:spacing w:val="32"/>
          <w:lang w:val="tr-TR"/>
        </w:rPr>
        <w:t xml:space="preserve"> </w:t>
      </w:r>
      <w:r w:rsidRPr="00FF1BFD">
        <w:rPr>
          <w:rFonts w:cs="Times New Roman"/>
          <w:spacing w:val="-2"/>
          <w:lang w:val="tr-TR"/>
        </w:rPr>
        <w:t>m</w:t>
      </w:r>
      <w:r w:rsidRPr="00FF1BFD">
        <w:rPr>
          <w:rFonts w:cs="Times New Roman"/>
          <w:lang w:val="tr-TR"/>
        </w:rPr>
        <w:t>erkū</w:t>
      </w:r>
      <w:r w:rsidRPr="00FF1BFD">
        <w:rPr>
          <w:rFonts w:cs="Times New Roman"/>
          <w:spacing w:val="-2"/>
          <w:lang w:val="tr-TR"/>
        </w:rPr>
        <w:t>m</w:t>
      </w:r>
      <w:r w:rsidRPr="00FF1BFD">
        <w:rPr>
          <w:rFonts w:cs="Times New Roman"/>
          <w:lang w:val="tr-TR"/>
        </w:rPr>
        <w:t>un</w:t>
      </w:r>
      <w:r w:rsidRPr="00FF1BFD">
        <w:rPr>
          <w:rFonts w:cs="Times New Roman"/>
          <w:spacing w:val="33"/>
          <w:lang w:val="tr-TR"/>
        </w:rPr>
        <w:t xml:space="preserve"> </w:t>
      </w:r>
      <w:r w:rsidRPr="00FF1BFD">
        <w:rPr>
          <w:rFonts w:cs="Times New Roman"/>
          <w:lang w:val="tr-TR"/>
        </w:rPr>
        <w:t>ze‘âmeti tarafından</w:t>
      </w:r>
      <w:r w:rsidRPr="00FF1BFD">
        <w:rPr>
          <w:rFonts w:cs="Times New Roman"/>
          <w:spacing w:val="10"/>
          <w:lang w:val="tr-TR"/>
        </w:rPr>
        <w:t xml:space="preserve"> </w:t>
      </w:r>
      <w:r w:rsidRPr="00FF1BFD">
        <w:rPr>
          <w:rFonts w:cs="Times New Roman"/>
          <w:spacing w:val="-1"/>
          <w:lang w:val="tr-TR"/>
        </w:rPr>
        <w:t>a</w:t>
      </w:r>
      <w:r w:rsidRPr="00FF1BFD">
        <w:rPr>
          <w:rFonts w:cs="Times New Roman"/>
          <w:lang w:val="tr-TR"/>
        </w:rPr>
        <w:t>hz</w:t>
      </w:r>
      <w:r w:rsidRPr="00FF1BFD">
        <w:rPr>
          <w:rFonts w:cs="Times New Roman"/>
          <w:spacing w:val="10"/>
          <w:lang w:val="tr-TR"/>
        </w:rPr>
        <w:t xml:space="preserve"> </w:t>
      </w:r>
      <w:r w:rsidRPr="00FF1BFD">
        <w:rPr>
          <w:rFonts w:cs="Times New Roman"/>
          <w:lang w:val="tr-TR"/>
        </w:rPr>
        <w:t>u</w:t>
      </w:r>
      <w:r w:rsidRPr="00FF1BFD">
        <w:rPr>
          <w:rFonts w:cs="Times New Roman"/>
          <w:spacing w:val="10"/>
          <w:lang w:val="tr-TR"/>
        </w:rPr>
        <w:t xml:space="preserve"> </w:t>
      </w:r>
      <w:r w:rsidRPr="00FF1BFD">
        <w:rPr>
          <w:rFonts w:cs="Times New Roman"/>
          <w:lang w:val="tr-TR"/>
        </w:rPr>
        <w:t>kabz</w:t>
      </w:r>
      <w:r w:rsidRPr="00FF1BFD">
        <w:rPr>
          <w:rFonts w:cs="Times New Roman"/>
          <w:spacing w:val="11"/>
          <w:lang w:val="tr-TR"/>
        </w:rPr>
        <w:t xml:space="preserve"> </w:t>
      </w:r>
      <w:r w:rsidRPr="00FF1BFD">
        <w:rPr>
          <w:rFonts w:cs="Times New Roman"/>
          <w:lang w:val="tr-TR"/>
        </w:rPr>
        <w:t>ittirilüb</w:t>
      </w:r>
      <w:r w:rsidRPr="00FF1BFD">
        <w:rPr>
          <w:rFonts w:cs="Times New Roman"/>
          <w:spacing w:val="12"/>
          <w:lang w:val="tr-TR"/>
        </w:rPr>
        <w:t xml:space="preserve"> </w:t>
      </w:r>
      <w:r w:rsidRPr="00FF1BFD">
        <w:rPr>
          <w:rFonts w:cs="Times New Roman"/>
          <w:lang w:val="tr-TR"/>
        </w:rPr>
        <w:t>sayd</w:t>
      </w:r>
      <w:r w:rsidRPr="00FF1BFD">
        <w:rPr>
          <w:rFonts w:cs="Times New Roman"/>
          <w:spacing w:val="11"/>
          <w:lang w:val="tr-TR"/>
        </w:rPr>
        <w:t xml:space="preserve"> </w:t>
      </w:r>
      <w:r w:rsidRPr="00FF1BFD">
        <w:rPr>
          <w:rFonts w:cs="Times New Roman"/>
          <w:lang w:val="tr-TR"/>
        </w:rPr>
        <w:t>tâifesini</w:t>
      </w:r>
      <w:r w:rsidRPr="00FF1BFD">
        <w:rPr>
          <w:rFonts w:cs="Times New Roman"/>
          <w:spacing w:val="11"/>
          <w:lang w:val="tr-TR"/>
        </w:rPr>
        <w:t xml:space="preserve"> </w:t>
      </w:r>
      <w:r w:rsidRPr="00FF1BFD">
        <w:rPr>
          <w:rFonts w:cs="Times New Roman"/>
          <w:lang w:val="tr-TR"/>
        </w:rPr>
        <w:t>‘öş</w:t>
      </w:r>
      <w:r w:rsidRPr="00FF1BFD">
        <w:rPr>
          <w:rFonts w:cs="Times New Roman"/>
          <w:spacing w:val="-2"/>
          <w:lang w:val="tr-TR"/>
        </w:rPr>
        <w:t>ü</w:t>
      </w:r>
      <w:r w:rsidRPr="00FF1BFD">
        <w:rPr>
          <w:rFonts w:cs="Times New Roman"/>
          <w:lang w:val="tr-TR"/>
        </w:rPr>
        <w:t>rleri</w:t>
      </w:r>
      <w:r w:rsidRPr="00FF1BFD">
        <w:rPr>
          <w:rFonts w:cs="Times New Roman"/>
          <w:spacing w:val="10"/>
          <w:lang w:val="tr-TR"/>
        </w:rPr>
        <w:t xml:space="preserve"> </w:t>
      </w:r>
      <w:r w:rsidRPr="00FF1BFD">
        <w:rPr>
          <w:rFonts w:cs="Times New Roman"/>
          <w:lang w:val="tr-TR"/>
        </w:rPr>
        <w:t>edâsın</w:t>
      </w:r>
      <w:r w:rsidRPr="00FF1BFD">
        <w:rPr>
          <w:rFonts w:cs="Times New Roman"/>
          <w:spacing w:val="-2"/>
          <w:lang w:val="tr-TR"/>
        </w:rPr>
        <w:t>d</w:t>
      </w:r>
      <w:r w:rsidRPr="00FF1BFD">
        <w:rPr>
          <w:rFonts w:cs="Times New Roman"/>
          <w:lang w:val="tr-TR"/>
        </w:rPr>
        <w:t>a</w:t>
      </w:r>
      <w:r w:rsidRPr="00FF1BFD">
        <w:rPr>
          <w:rFonts w:cs="Times New Roman"/>
          <w:spacing w:val="10"/>
          <w:lang w:val="tr-TR"/>
        </w:rPr>
        <w:t xml:space="preserve"> </w:t>
      </w:r>
      <w:r w:rsidRPr="00FF1BFD">
        <w:rPr>
          <w:rFonts w:cs="Times New Roman"/>
          <w:lang w:val="tr-TR"/>
        </w:rPr>
        <w:t>hılâ</w:t>
      </w:r>
      <w:r w:rsidRPr="00FF1BFD">
        <w:rPr>
          <w:rFonts w:cs="Times New Roman"/>
          <w:spacing w:val="1"/>
          <w:lang w:val="tr-TR"/>
        </w:rPr>
        <w:t>f</w:t>
      </w:r>
      <w:r w:rsidRPr="00FF1BFD">
        <w:rPr>
          <w:rFonts w:cs="Times New Roman"/>
          <w:lang w:val="tr-TR"/>
        </w:rPr>
        <w:t>-ı</w:t>
      </w:r>
      <w:r w:rsidRPr="00FF1BFD">
        <w:rPr>
          <w:rFonts w:cs="Times New Roman"/>
          <w:spacing w:val="11"/>
          <w:lang w:val="tr-TR"/>
        </w:rPr>
        <w:t xml:space="preserve"> </w:t>
      </w:r>
      <w:r w:rsidRPr="00FF1BFD">
        <w:rPr>
          <w:rFonts w:cs="Times New Roman"/>
          <w:lang w:val="tr-TR"/>
        </w:rPr>
        <w:t>kā</w:t>
      </w:r>
      <w:r w:rsidRPr="00FF1BFD">
        <w:rPr>
          <w:rFonts w:cs="Times New Roman"/>
          <w:spacing w:val="-1"/>
          <w:lang w:val="tr-TR"/>
        </w:rPr>
        <w:t>n</w:t>
      </w:r>
      <w:r w:rsidRPr="00FF1BFD">
        <w:rPr>
          <w:rFonts w:cs="Times New Roman"/>
          <w:lang w:val="tr-TR"/>
        </w:rPr>
        <w:t>ûna</w:t>
      </w:r>
      <w:r w:rsidRPr="00FF1BFD">
        <w:rPr>
          <w:rFonts w:cs="Times New Roman"/>
          <w:spacing w:val="10"/>
          <w:lang w:val="tr-TR"/>
        </w:rPr>
        <w:t xml:space="preserve"> </w:t>
      </w:r>
      <w:r w:rsidRPr="00FF1BFD">
        <w:rPr>
          <w:rFonts w:cs="Times New Roman"/>
          <w:lang w:val="tr-TR"/>
        </w:rPr>
        <w:t>te‘all</w:t>
      </w:r>
      <w:r w:rsidRPr="00FF1BFD">
        <w:rPr>
          <w:rFonts w:cs="Times New Roman"/>
          <w:spacing w:val="-1"/>
          <w:lang w:val="tr-TR"/>
        </w:rPr>
        <w:t>ü</w:t>
      </w:r>
      <w:r w:rsidRPr="00FF1BFD">
        <w:rPr>
          <w:rFonts w:cs="Times New Roman"/>
          <w:lang w:val="tr-TR"/>
        </w:rPr>
        <w:t>l</w:t>
      </w:r>
      <w:r w:rsidRPr="00FF1BFD">
        <w:rPr>
          <w:rFonts w:cs="Times New Roman"/>
          <w:spacing w:val="11"/>
          <w:lang w:val="tr-TR"/>
        </w:rPr>
        <w:t xml:space="preserve"> </w:t>
      </w:r>
      <w:r w:rsidRPr="00FF1BFD">
        <w:rPr>
          <w:rFonts w:cs="Times New Roman"/>
          <w:lang w:val="tr-TR"/>
        </w:rPr>
        <w:t>ve muhâke</w:t>
      </w:r>
      <w:r w:rsidRPr="00FF1BFD">
        <w:rPr>
          <w:rFonts w:cs="Times New Roman"/>
          <w:spacing w:val="-1"/>
          <w:lang w:val="tr-TR"/>
        </w:rPr>
        <w:t>f</w:t>
      </w:r>
      <w:r w:rsidRPr="00FF1BFD">
        <w:rPr>
          <w:rFonts w:cs="Times New Roman"/>
          <w:lang w:val="tr-TR"/>
        </w:rPr>
        <w:t>et</w:t>
      </w:r>
      <w:r w:rsidRPr="00FF1BFD">
        <w:rPr>
          <w:rFonts w:cs="Times New Roman"/>
          <w:spacing w:val="17"/>
          <w:lang w:val="tr-TR"/>
        </w:rPr>
        <w:t xml:space="preserve"> </w:t>
      </w:r>
      <w:r w:rsidRPr="00FF1BFD">
        <w:rPr>
          <w:rFonts w:cs="Times New Roman"/>
          <w:lang w:val="tr-TR"/>
        </w:rPr>
        <w:t>ittiril</w:t>
      </w:r>
      <w:r w:rsidRPr="00FF1BFD">
        <w:rPr>
          <w:rFonts w:cs="Times New Roman"/>
          <w:spacing w:val="-2"/>
          <w:lang w:val="tr-TR"/>
        </w:rPr>
        <w:t>m</w:t>
      </w:r>
      <w:r w:rsidRPr="00FF1BFD">
        <w:rPr>
          <w:rFonts w:cs="Times New Roman"/>
          <w:spacing w:val="1"/>
          <w:lang w:val="tr-TR"/>
        </w:rPr>
        <w:t>e</w:t>
      </w:r>
      <w:r w:rsidRPr="00FF1BFD">
        <w:rPr>
          <w:rFonts w:cs="Times New Roman"/>
          <w:spacing w:val="-2"/>
          <w:lang w:val="tr-TR"/>
        </w:rPr>
        <w:t>m</w:t>
      </w:r>
      <w:r w:rsidRPr="00FF1BFD">
        <w:rPr>
          <w:rFonts w:cs="Times New Roman"/>
          <w:lang w:val="tr-TR"/>
        </w:rPr>
        <w:t>esi</w:t>
      </w:r>
      <w:r w:rsidRPr="00FF1BFD">
        <w:rPr>
          <w:rFonts w:cs="Times New Roman"/>
          <w:spacing w:val="17"/>
          <w:lang w:val="tr-TR"/>
        </w:rPr>
        <w:t xml:space="preserve"> </w:t>
      </w:r>
      <w:r w:rsidRPr="00FF1BFD">
        <w:rPr>
          <w:rFonts w:cs="Times New Roman"/>
          <w:lang w:val="tr-TR"/>
        </w:rPr>
        <w:t>husûsuna</w:t>
      </w:r>
      <w:r w:rsidRPr="00FF1BFD">
        <w:rPr>
          <w:rFonts w:cs="Times New Roman"/>
          <w:spacing w:val="17"/>
          <w:lang w:val="tr-TR"/>
        </w:rPr>
        <w:t xml:space="preserve"> </w:t>
      </w:r>
      <w:r w:rsidRPr="00FF1BFD">
        <w:rPr>
          <w:rFonts w:cs="Times New Roman"/>
          <w:lang w:val="tr-TR"/>
        </w:rPr>
        <w:t>d</w:t>
      </w:r>
      <w:r w:rsidRPr="00FF1BFD">
        <w:rPr>
          <w:rFonts w:cs="Times New Roman"/>
          <w:spacing w:val="-1"/>
          <w:lang w:val="tr-TR"/>
        </w:rPr>
        <w:t>i</w:t>
      </w:r>
      <w:r w:rsidRPr="00FF1BFD">
        <w:rPr>
          <w:rFonts w:cs="Times New Roman"/>
          <w:lang w:val="tr-TR"/>
        </w:rPr>
        <w:t>kkat</w:t>
      </w:r>
      <w:r w:rsidRPr="00FF1BFD">
        <w:rPr>
          <w:rFonts w:cs="Times New Roman"/>
          <w:spacing w:val="17"/>
          <w:lang w:val="tr-TR"/>
        </w:rPr>
        <w:t xml:space="preserve"> </w:t>
      </w:r>
      <w:r w:rsidRPr="00FF1BFD">
        <w:rPr>
          <w:rFonts w:cs="Times New Roman"/>
          <w:lang w:val="tr-TR"/>
        </w:rPr>
        <w:t>ve</w:t>
      </w:r>
      <w:r w:rsidRPr="00FF1BFD">
        <w:rPr>
          <w:rFonts w:cs="Times New Roman"/>
          <w:spacing w:val="15"/>
          <w:lang w:val="tr-TR"/>
        </w:rPr>
        <w:t xml:space="preserve"> </w:t>
      </w:r>
      <w:r w:rsidRPr="00FF1BFD">
        <w:rPr>
          <w:rFonts w:cs="Times New Roman"/>
          <w:lang w:val="tr-TR"/>
        </w:rPr>
        <w:t>h</w:t>
      </w:r>
      <w:r w:rsidRPr="00FF1BFD">
        <w:rPr>
          <w:rFonts w:cs="Times New Roman"/>
          <w:spacing w:val="-1"/>
          <w:lang w:val="tr-TR"/>
        </w:rPr>
        <w:t>ı</w:t>
      </w:r>
      <w:r w:rsidRPr="00FF1BFD">
        <w:rPr>
          <w:rFonts w:cs="Times New Roman"/>
          <w:lang w:val="tr-TR"/>
        </w:rPr>
        <w:t>lâ</w:t>
      </w:r>
      <w:r w:rsidRPr="00FF1BFD">
        <w:rPr>
          <w:rFonts w:cs="Times New Roman"/>
          <w:spacing w:val="1"/>
          <w:lang w:val="tr-TR"/>
        </w:rPr>
        <w:t>f</w:t>
      </w:r>
      <w:r w:rsidRPr="00FF1BFD">
        <w:rPr>
          <w:rFonts w:cs="Times New Roman"/>
          <w:lang w:val="tr-TR"/>
        </w:rPr>
        <w:t>-ı</w:t>
      </w:r>
      <w:r w:rsidRPr="00FF1BFD">
        <w:rPr>
          <w:rFonts w:cs="Times New Roman"/>
          <w:spacing w:val="17"/>
          <w:lang w:val="tr-TR"/>
        </w:rPr>
        <w:t xml:space="preserve"> </w:t>
      </w:r>
      <w:r w:rsidRPr="00FF1BFD">
        <w:rPr>
          <w:rFonts w:cs="Times New Roman"/>
          <w:lang w:val="tr-TR"/>
        </w:rPr>
        <w:t>defte</w:t>
      </w:r>
      <w:r w:rsidRPr="00FF1BFD">
        <w:rPr>
          <w:rFonts w:cs="Times New Roman"/>
          <w:spacing w:val="-1"/>
          <w:lang w:val="tr-TR"/>
        </w:rPr>
        <w:t>r</w:t>
      </w:r>
      <w:r w:rsidRPr="00FF1BFD">
        <w:rPr>
          <w:rFonts w:cs="Times New Roman"/>
          <w:lang w:val="tr-TR"/>
        </w:rPr>
        <w:t>-i</w:t>
      </w:r>
      <w:r w:rsidRPr="00FF1BFD">
        <w:rPr>
          <w:rFonts w:cs="Times New Roman"/>
          <w:spacing w:val="15"/>
          <w:lang w:val="tr-TR"/>
        </w:rPr>
        <w:t xml:space="preserve"> </w:t>
      </w:r>
      <w:r w:rsidRPr="00FF1BFD">
        <w:rPr>
          <w:rFonts w:cs="Times New Roman"/>
          <w:spacing w:val="-2"/>
          <w:lang w:val="tr-TR"/>
        </w:rPr>
        <w:t>h</w:t>
      </w:r>
      <w:r w:rsidRPr="00FF1BFD">
        <w:rPr>
          <w:rFonts w:cs="Times New Roman"/>
          <w:lang w:val="tr-TR"/>
        </w:rPr>
        <w:t>âkānî</w:t>
      </w:r>
      <w:r w:rsidRPr="00FF1BFD">
        <w:rPr>
          <w:rFonts w:cs="Times New Roman"/>
          <w:spacing w:val="17"/>
          <w:lang w:val="tr-TR"/>
        </w:rPr>
        <w:t xml:space="preserve"> </w:t>
      </w:r>
      <w:r w:rsidRPr="00FF1BFD">
        <w:rPr>
          <w:rFonts w:cs="Times New Roman"/>
          <w:spacing w:val="-2"/>
          <w:lang w:val="tr-TR"/>
        </w:rPr>
        <w:t>v</w:t>
      </w:r>
      <w:r w:rsidRPr="00FF1BFD">
        <w:rPr>
          <w:rFonts w:cs="Times New Roman"/>
          <w:lang w:val="tr-TR"/>
        </w:rPr>
        <w:t>e</w:t>
      </w:r>
      <w:r w:rsidRPr="00FF1BFD">
        <w:rPr>
          <w:rFonts w:cs="Times New Roman"/>
          <w:spacing w:val="16"/>
          <w:lang w:val="tr-TR"/>
        </w:rPr>
        <w:t xml:space="preserve"> </w:t>
      </w:r>
      <w:r w:rsidRPr="00FF1BFD">
        <w:rPr>
          <w:rFonts w:cs="Times New Roman"/>
          <w:lang w:val="tr-TR"/>
        </w:rPr>
        <w:t>k</w:t>
      </w:r>
      <w:r w:rsidRPr="00FF1BFD">
        <w:rPr>
          <w:rFonts w:cs="Times New Roman"/>
          <w:spacing w:val="-1"/>
          <w:lang w:val="tr-TR"/>
        </w:rPr>
        <w:t>ā</w:t>
      </w:r>
      <w:r w:rsidRPr="00FF1BFD">
        <w:rPr>
          <w:rFonts w:cs="Times New Roman"/>
          <w:lang w:val="tr-TR"/>
        </w:rPr>
        <w:t>nûn</w:t>
      </w:r>
      <w:r w:rsidRPr="00FF1BFD">
        <w:rPr>
          <w:rFonts w:cs="Times New Roman"/>
          <w:spacing w:val="16"/>
          <w:lang w:val="tr-TR"/>
        </w:rPr>
        <w:t xml:space="preserve"> </w:t>
      </w:r>
      <w:r w:rsidRPr="00FF1BFD">
        <w:rPr>
          <w:rFonts w:cs="Times New Roman"/>
          <w:lang w:val="tr-TR"/>
        </w:rPr>
        <w:t>ve</w:t>
      </w:r>
      <w:r w:rsidRPr="00FF1BFD">
        <w:rPr>
          <w:rFonts w:cs="Times New Roman"/>
          <w:spacing w:val="16"/>
          <w:lang w:val="tr-TR"/>
        </w:rPr>
        <w:t xml:space="preserve"> </w:t>
      </w:r>
      <w:r w:rsidRPr="00FF1BFD">
        <w:rPr>
          <w:rFonts w:cs="Times New Roman"/>
          <w:lang w:val="tr-TR"/>
        </w:rPr>
        <w:t>n</w:t>
      </w:r>
      <w:r w:rsidRPr="00FF1BFD">
        <w:rPr>
          <w:rFonts w:cs="Times New Roman"/>
          <w:spacing w:val="-1"/>
          <w:lang w:val="tr-TR"/>
        </w:rPr>
        <w:t>i</w:t>
      </w:r>
      <w:r w:rsidRPr="00FF1BFD">
        <w:rPr>
          <w:rFonts w:cs="Times New Roman"/>
          <w:lang w:val="tr-TR"/>
        </w:rPr>
        <w:t>zâ</w:t>
      </w:r>
      <w:r w:rsidRPr="00FF1BFD">
        <w:rPr>
          <w:rFonts w:cs="Times New Roman"/>
          <w:spacing w:val="-1"/>
          <w:lang w:val="tr-TR"/>
        </w:rPr>
        <w:t>m</w:t>
      </w:r>
      <w:r w:rsidRPr="00FF1BFD">
        <w:rPr>
          <w:rFonts w:cs="Times New Roman"/>
          <w:lang w:val="tr-TR"/>
        </w:rPr>
        <w:t xml:space="preserve">-i </w:t>
      </w:r>
      <w:r w:rsidRPr="00FF1BFD">
        <w:rPr>
          <w:rFonts w:cs="Times New Roman"/>
          <w:spacing w:val="-2"/>
          <w:lang w:val="tr-TR"/>
        </w:rPr>
        <w:t>m</w:t>
      </w:r>
      <w:r w:rsidRPr="00FF1BFD">
        <w:rPr>
          <w:rFonts w:cs="Times New Roman"/>
          <w:lang w:val="tr-TR"/>
        </w:rPr>
        <w:t>ezkureye</w:t>
      </w:r>
      <w:r w:rsidRPr="00FF1BFD">
        <w:rPr>
          <w:rFonts w:cs="Times New Roman"/>
          <w:spacing w:val="17"/>
          <w:lang w:val="tr-TR"/>
        </w:rPr>
        <w:t xml:space="preserve"> </w:t>
      </w:r>
      <w:r w:rsidRPr="00FF1BFD">
        <w:rPr>
          <w:rFonts w:cs="Times New Roman"/>
          <w:spacing w:val="-2"/>
          <w:lang w:val="tr-TR"/>
        </w:rPr>
        <w:t>m</w:t>
      </w:r>
      <w:r w:rsidRPr="00FF1BFD">
        <w:rPr>
          <w:rFonts w:cs="Times New Roman"/>
          <w:lang w:val="tr-TR"/>
        </w:rPr>
        <w:t>en</w:t>
      </w:r>
      <w:r w:rsidRPr="00FF1BFD">
        <w:rPr>
          <w:rFonts w:cs="Times New Roman"/>
          <w:spacing w:val="1"/>
          <w:lang w:val="tr-TR"/>
        </w:rPr>
        <w:t>â</w:t>
      </w:r>
      <w:r w:rsidRPr="00FF1BFD">
        <w:rPr>
          <w:rFonts w:cs="Times New Roman"/>
          <w:lang w:val="tr-TR"/>
        </w:rPr>
        <w:t>fî</w:t>
      </w:r>
      <w:r w:rsidRPr="00FF1BFD">
        <w:rPr>
          <w:rFonts w:cs="Times New Roman"/>
          <w:spacing w:val="16"/>
          <w:lang w:val="tr-TR"/>
        </w:rPr>
        <w:t xml:space="preserve"> </w:t>
      </w:r>
      <w:r w:rsidRPr="00FF1BFD">
        <w:rPr>
          <w:rFonts w:cs="Times New Roman"/>
          <w:lang w:val="tr-TR"/>
        </w:rPr>
        <w:t>vaz‘ı</w:t>
      </w:r>
      <w:r w:rsidRPr="00FF1BFD">
        <w:rPr>
          <w:rFonts w:cs="Times New Roman"/>
          <w:spacing w:val="15"/>
          <w:lang w:val="tr-TR"/>
        </w:rPr>
        <w:t xml:space="preserve"> </w:t>
      </w:r>
      <w:r w:rsidRPr="00FF1BFD">
        <w:rPr>
          <w:rFonts w:cs="Times New Roman"/>
          <w:lang w:val="tr-TR"/>
        </w:rPr>
        <w:t>tec</w:t>
      </w:r>
      <w:r w:rsidRPr="00FF1BFD">
        <w:rPr>
          <w:rFonts w:cs="Times New Roman"/>
          <w:spacing w:val="-1"/>
          <w:lang w:val="tr-TR"/>
        </w:rPr>
        <w:t>v</w:t>
      </w:r>
      <w:r w:rsidRPr="00FF1BFD">
        <w:rPr>
          <w:rFonts w:cs="Times New Roman"/>
          <w:lang w:val="tr-TR"/>
        </w:rPr>
        <w:t>izden</w:t>
      </w:r>
      <w:r w:rsidRPr="00FF1BFD">
        <w:rPr>
          <w:rFonts w:cs="Times New Roman"/>
          <w:spacing w:val="16"/>
          <w:lang w:val="tr-TR"/>
        </w:rPr>
        <w:t xml:space="preserve"> </w:t>
      </w:r>
      <w:r w:rsidRPr="00FF1BFD">
        <w:rPr>
          <w:rFonts w:cs="Times New Roman"/>
          <w:spacing w:val="-2"/>
          <w:lang w:val="tr-TR"/>
        </w:rPr>
        <w:t>h</w:t>
      </w:r>
      <w:r w:rsidRPr="00FF1BFD">
        <w:rPr>
          <w:rFonts w:cs="Times New Roman"/>
          <w:lang w:val="tr-TR"/>
        </w:rPr>
        <w:t>azer</w:t>
      </w:r>
      <w:r w:rsidRPr="00FF1BFD">
        <w:rPr>
          <w:rFonts w:cs="Times New Roman"/>
          <w:spacing w:val="17"/>
          <w:lang w:val="tr-TR"/>
        </w:rPr>
        <w:t xml:space="preserve"> </w:t>
      </w:r>
      <w:r w:rsidRPr="00FF1BFD">
        <w:rPr>
          <w:rFonts w:cs="Times New Roman"/>
          <w:spacing w:val="-2"/>
          <w:lang w:val="tr-TR"/>
        </w:rPr>
        <w:t>v</w:t>
      </w:r>
      <w:r w:rsidRPr="00FF1BFD">
        <w:rPr>
          <w:rFonts w:cs="Times New Roman"/>
          <w:lang w:val="tr-TR"/>
        </w:rPr>
        <w:t>e</w:t>
      </w:r>
      <w:r w:rsidRPr="00FF1BFD">
        <w:rPr>
          <w:rFonts w:cs="Times New Roman"/>
          <w:spacing w:val="16"/>
          <w:lang w:val="tr-TR"/>
        </w:rPr>
        <w:t xml:space="preserve"> </w:t>
      </w:r>
      <w:r w:rsidRPr="00FF1BFD">
        <w:rPr>
          <w:rFonts w:cs="Times New Roman"/>
          <w:spacing w:val="-2"/>
          <w:lang w:val="tr-TR"/>
        </w:rPr>
        <w:t>m</w:t>
      </w:r>
      <w:r w:rsidRPr="00FF1BFD">
        <w:rPr>
          <w:rFonts w:cs="Times New Roman"/>
          <w:lang w:val="tr-TR"/>
        </w:rPr>
        <w:t>übâadet</w:t>
      </w:r>
      <w:r w:rsidRPr="00FF1BFD">
        <w:rPr>
          <w:rFonts w:cs="Times New Roman"/>
          <w:spacing w:val="17"/>
          <w:lang w:val="tr-TR"/>
        </w:rPr>
        <w:t xml:space="preserve"> </w:t>
      </w:r>
      <w:r w:rsidRPr="00FF1BFD">
        <w:rPr>
          <w:rFonts w:cs="Times New Roman"/>
          <w:spacing w:val="-2"/>
          <w:lang w:val="tr-TR"/>
        </w:rPr>
        <w:t>o</w:t>
      </w:r>
      <w:r w:rsidRPr="00FF1BFD">
        <w:rPr>
          <w:rFonts w:cs="Times New Roman"/>
          <w:lang w:val="tr-TR"/>
        </w:rPr>
        <w:t>lunmak</w:t>
      </w:r>
      <w:r w:rsidRPr="00FF1BFD">
        <w:rPr>
          <w:rFonts w:cs="Times New Roman"/>
          <w:spacing w:val="16"/>
          <w:lang w:val="tr-TR"/>
        </w:rPr>
        <w:t xml:space="preserve"> </w:t>
      </w:r>
      <w:r w:rsidRPr="00FF1BFD">
        <w:rPr>
          <w:rFonts w:cs="Times New Roman"/>
          <w:lang w:val="tr-TR"/>
        </w:rPr>
        <w:t>bâbında.</w:t>
      </w:r>
      <w:r w:rsidRPr="00FF1BFD">
        <w:rPr>
          <w:rFonts w:cs="Times New Roman"/>
          <w:spacing w:val="14"/>
          <w:lang w:val="tr-TR"/>
        </w:rPr>
        <w:t xml:space="preserve"> </w:t>
      </w:r>
      <w:r w:rsidRPr="00431019">
        <w:rPr>
          <w:rFonts w:cs="Times New Roman"/>
          <w:lang w:val="tr-TR"/>
        </w:rPr>
        <w:t>Fî</w:t>
      </w:r>
      <w:r w:rsidRPr="00431019">
        <w:rPr>
          <w:rFonts w:cs="Times New Roman"/>
          <w:spacing w:val="16"/>
          <w:lang w:val="tr-TR"/>
        </w:rPr>
        <w:t xml:space="preserve"> </w:t>
      </w:r>
      <w:r w:rsidRPr="00431019">
        <w:rPr>
          <w:rFonts w:cs="Times New Roman"/>
          <w:lang w:val="tr-TR"/>
        </w:rPr>
        <w:t>Evâhi</w:t>
      </w:r>
      <w:r w:rsidRPr="00431019">
        <w:rPr>
          <w:rFonts w:cs="Times New Roman"/>
          <w:spacing w:val="5"/>
          <w:lang w:val="tr-TR"/>
        </w:rPr>
        <w:t>r</w:t>
      </w:r>
      <w:r w:rsidRPr="00431019">
        <w:rPr>
          <w:rFonts w:cs="Times New Roman"/>
          <w:lang w:val="tr-TR"/>
        </w:rPr>
        <w:t>-i</w:t>
      </w:r>
      <w:r w:rsidRPr="00431019">
        <w:rPr>
          <w:rFonts w:cs="Times New Roman"/>
          <w:spacing w:val="14"/>
          <w:lang w:val="tr-TR"/>
        </w:rPr>
        <w:t xml:space="preserve"> </w:t>
      </w:r>
      <w:r w:rsidRPr="00431019">
        <w:rPr>
          <w:rFonts w:cs="Times New Roman"/>
          <w:lang w:val="tr-TR"/>
        </w:rPr>
        <w:t>C. Sene 254</w:t>
      </w:r>
    </w:p>
    <w:p w14:paraId="78F9144B" w14:textId="77777777" w:rsidR="00461AD1" w:rsidRPr="00431019" w:rsidRDefault="00461AD1" w:rsidP="00123F5A">
      <w:pPr>
        <w:spacing w:line="200" w:lineRule="exact"/>
        <w:rPr>
          <w:rFonts w:ascii="Times New Roman" w:hAnsi="Times New Roman" w:cs="Times New Roman"/>
          <w:sz w:val="24"/>
          <w:szCs w:val="24"/>
          <w:lang w:val="tr-TR"/>
        </w:rPr>
      </w:pPr>
    </w:p>
    <w:p w14:paraId="068C740A" w14:textId="77777777" w:rsidR="00461AD1" w:rsidRPr="00431019" w:rsidRDefault="00461AD1" w:rsidP="00123F5A">
      <w:pPr>
        <w:spacing w:before="2" w:line="220" w:lineRule="exact"/>
        <w:rPr>
          <w:rFonts w:ascii="Times New Roman" w:hAnsi="Times New Roman" w:cs="Times New Roman"/>
          <w:sz w:val="24"/>
          <w:szCs w:val="24"/>
          <w:lang w:val="tr-TR"/>
        </w:rPr>
      </w:pPr>
    </w:p>
    <w:p w14:paraId="28A5242D" w14:textId="77777777" w:rsidR="008565A8" w:rsidRPr="00431019" w:rsidRDefault="008565A8" w:rsidP="00123F5A">
      <w:pPr>
        <w:pStyle w:val="AralkYok"/>
        <w:ind w:left="700" w:firstLine="9"/>
        <w:rPr>
          <w:lang w:val="tr-TR"/>
        </w:rPr>
      </w:pPr>
      <w:r w:rsidRPr="00431019">
        <w:rPr>
          <w:lang w:val="tr-TR"/>
        </w:rPr>
        <w:t>19/1</w:t>
      </w:r>
      <w:r w:rsidRPr="00572977">
        <w:rPr>
          <w:rtl/>
        </w:rPr>
        <w:t xml:space="preserve"> </w:t>
      </w:r>
      <w:r w:rsidRPr="00431019">
        <w:rPr>
          <w:lang w:val="tr-TR"/>
        </w:rPr>
        <w:t>Mülhakâ</w:t>
      </w:r>
      <w:r w:rsidRPr="00431019">
        <w:rPr>
          <w:spacing w:val="-1"/>
          <w:lang w:val="tr-TR"/>
        </w:rPr>
        <w:t>t</w:t>
      </w:r>
      <w:r w:rsidRPr="00431019">
        <w:rPr>
          <w:lang w:val="tr-TR"/>
        </w:rPr>
        <w:t>ı</w:t>
      </w:r>
      <w:r w:rsidRPr="00431019">
        <w:rPr>
          <w:spacing w:val="-1"/>
          <w:lang w:val="tr-TR"/>
        </w:rPr>
        <w:t>y</w:t>
      </w:r>
      <w:r w:rsidRPr="00431019">
        <w:rPr>
          <w:lang w:val="tr-TR"/>
        </w:rPr>
        <w:t>la</w:t>
      </w:r>
      <w:r w:rsidRPr="00431019">
        <w:rPr>
          <w:spacing w:val="55"/>
          <w:lang w:val="tr-TR"/>
        </w:rPr>
        <w:t xml:space="preserve"> </w:t>
      </w:r>
      <w:r w:rsidRPr="00431019">
        <w:rPr>
          <w:lang w:val="tr-TR"/>
        </w:rPr>
        <w:t>Trab</w:t>
      </w:r>
      <w:r w:rsidRPr="00431019">
        <w:rPr>
          <w:spacing w:val="-3"/>
          <w:lang w:val="tr-TR"/>
        </w:rPr>
        <w:t>z</w:t>
      </w:r>
      <w:r w:rsidRPr="00431019">
        <w:rPr>
          <w:lang w:val="tr-TR"/>
        </w:rPr>
        <w:t>on</w:t>
      </w:r>
      <w:r w:rsidRPr="00431019">
        <w:rPr>
          <w:spacing w:val="55"/>
          <w:lang w:val="tr-TR"/>
        </w:rPr>
        <w:t xml:space="preserve"> </w:t>
      </w:r>
      <w:r w:rsidRPr="00431019">
        <w:rPr>
          <w:lang w:val="tr-TR"/>
        </w:rPr>
        <w:t>Vâlîsi</w:t>
      </w:r>
      <w:r w:rsidRPr="00431019">
        <w:rPr>
          <w:spacing w:val="55"/>
          <w:lang w:val="tr-TR"/>
        </w:rPr>
        <w:t xml:space="preserve"> </w:t>
      </w:r>
      <w:r w:rsidRPr="00431019">
        <w:rPr>
          <w:lang w:val="tr-TR"/>
        </w:rPr>
        <w:t>Ve</w:t>
      </w:r>
      <w:r w:rsidRPr="00431019">
        <w:rPr>
          <w:spacing w:val="-2"/>
          <w:lang w:val="tr-TR"/>
        </w:rPr>
        <w:t>z</w:t>
      </w:r>
      <w:r w:rsidRPr="00431019">
        <w:rPr>
          <w:lang w:val="tr-TR"/>
        </w:rPr>
        <w:t>irim</w:t>
      </w:r>
      <w:r w:rsidRPr="00431019">
        <w:rPr>
          <w:spacing w:val="54"/>
          <w:lang w:val="tr-TR"/>
        </w:rPr>
        <w:t xml:space="preserve"> </w:t>
      </w:r>
      <w:r w:rsidRPr="00431019">
        <w:rPr>
          <w:lang w:val="tr-TR"/>
        </w:rPr>
        <w:t>Osm</w:t>
      </w:r>
      <w:r w:rsidRPr="00431019">
        <w:rPr>
          <w:spacing w:val="-2"/>
          <w:lang w:val="tr-TR"/>
        </w:rPr>
        <w:t>a</w:t>
      </w:r>
      <w:r w:rsidRPr="00431019">
        <w:rPr>
          <w:lang w:val="tr-TR"/>
        </w:rPr>
        <w:t>n</w:t>
      </w:r>
      <w:r w:rsidRPr="00431019">
        <w:rPr>
          <w:spacing w:val="54"/>
          <w:lang w:val="tr-TR"/>
        </w:rPr>
        <w:t xml:space="preserve"> </w:t>
      </w:r>
      <w:r w:rsidRPr="00431019">
        <w:rPr>
          <w:lang w:val="tr-TR"/>
        </w:rPr>
        <w:t>Paşa’ya</w:t>
      </w:r>
      <w:r w:rsidRPr="00431019">
        <w:rPr>
          <w:spacing w:val="55"/>
          <w:lang w:val="tr-TR"/>
        </w:rPr>
        <w:t xml:space="preserve"> </w:t>
      </w:r>
      <w:r w:rsidRPr="00431019">
        <w:rPr>
          <w:lang w:val="tr-TR"/>
        </w:rPr>
        <w:t>ve</w:t>
      </w:r>
      <w:r w:rsidRPr="00431019">
        <w:rPr>
          <w:spacing w:val="55"/>
          <w:lang w:val="tr-TR"/>
        </w:rPr>
        <w:t xml:space="preserve"> </w:t>
      </w:r>
      <w:r w:rsidRPr="00431019">
        <w:rPr>
          <w:lang w:val="tr-TR"/>
        </w:rPr>
        <w:t>Maçuka nâ’ibine hüküm</w:t>
      </w:r>
      <w:r w:rsidRPr="00431019">
        <w:rPr>
          <w:spacing w:val="-1"/>
          <w:lang w:val="tr-TR"/>
        </w:rPr>
        <w:t xml:space="preserve"> </w:t>
      </w:r>
      <w:r w:rsidRPr="00431019">
        <w:rPr>
          <w:lang w:val="tr-TR"/>
        </w:rPr>
        <w:t>ki;</w:t>
      </w:r>
    </w:p>
    <w:p w14:paraId="0E88AB9D" w14:textId="516EF2CA" w:rsidR="00461AD1" w:rsidRPr="00431019" w:rsidRDefault="00461AD1" w:rsidP="00123F5A">
      <w:pPr>
        <w:pStyle w:val="GvdeMetni"/>
        <w:spacing w:before="2" w:line="360" w:lineRule="auto"/>
        <w:ind w:left="0" w:firstLine="708"/>
        <w:jc w:val="both"/>
        <w:rPr>
          <w:rFonts w:cs="Times New Roman"/>
          <w:lang w:val="tr-TR"/>
        </w:rPr>
      </w:pPr>
      <w:r w:rsidRPr="00431019">
        <w:rPr>
          <w:rFonts w:cs="Times New Roman"/>
          <w:lang w:val="tr-TR"/>
        </w:rPr>
        <w:t>Süvârî</w:t>
      </w:r>
      <w:r w:rsidRPr="00431019">
        <w:rPr>
          <w:rFonts w:cs="Times New Roman"/>
          <w:spacing w:val="-1"/>
          <w:lang w:val="tr-TR"/>
        </w:rPr>
        <w:t>-</w:t>
      </w:r>
      <w:r w:rsidRPr="00431019">
        <w:rPr>
          <w:rFonts w:cs="Times New Roman"/>
          <w:lang w:val="tr-TR"/>
        </w:rPr>
        <w:t>i</w:t>
      </w:r>
      <w:r w:rsidRPr="00431019">
        <w:rPr>
          <w:rFonts w:cs="Times New Roman"/>
          <w:spacing w:val="54"/>
          <w:lang w:val="tr-TR"/>
        </w:rPr>
        <w:t xml:space="preserve"> </w:t>
      </w:r>
      <w:r w:rsidRPr="00431019">
        <w:rPr>
          <w:rFonts w:cs="Times New Roman"/>
          <w:lang w:val="tr-TR"/>
        </w:rPr>
        <w:t>‘Asâki</w:t>
      </w:r>
      <w:r w:rsidRPr="00431019">
        <w:rPr>
          <w:rFonts w:cs="Times New Roman"/>
          <w:spacing w:val="-1"/>
          <w:lang w:val="tr-TR"/>
        </w:rPr>
        <w:t>r</w:t>
      </w:r>
      <w:r w:rsidRPr="00431019">
        <w:rPr>
          <w:rFonts w:cs="Times New Roman"/>
          <w:lang w:val="tr-TR"/>
        </w:rPr>
        <w:t>-i</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n</w:t>
      </w:r>
      <w:r w:rsidRPr="00431019">
        <w:rPr>
          <w:rFonts w:cs="Times New Roman"/>
          <w:lang w:val="tr-TR"/>
        </w:rPr>
        <w:t>sûrem</w:t>
      </w:r>
      <w:r w:rsidRPr="00431019">
        <w:rPr>
          <w:rFonts w:cs="Times New Roman"/>
          <w:spacing w:val="53"/>
          <w:lang w:val="tr-TR"/>
        </w:rPr>
        <w:t xml:space="preserve"> </w:t>
      </w:r>
      <w:r w:rsidRPr="00431019">
        <w:rPr>
          <w:rFonts w:cs="Times New Roman"/>
          <w:lang w:val="tr-TR"/>
        </w:rPr>
        <w:t>Onuncı</w:t>
      </w:r>
      <w:r w:rsidRPr="00431019">
        <w:rPr>
          <w:rFonts w:cs="Times New Roman"/>
          <w:spacing w:val="55"/>
          <w:lang w:val="tr-TR"/>
        </w:rPr>
        <w:t xml:space="preserve"> </w:t>
      </w:r>
      <w:r w:rsidRPr="00431019">
        <w:rPr>
          <w:rFonts w:cs="Times New Roman"/>
          <w:lang w:val="tr-TR"/>
        </w:rPr>
        <w:t>Ala</w:t>
      </w:r>
      <w:r w:rsidRPr="00431019">
        <w:rPr>
          <w:rFonts w:cs="Times New Roman"/>
          <w:spacing w:val="-1"/>
          <w:lang w:val="tr-TR"/>
        </w:rPr>
        <w:t>y</w:t>
      </w:r>
      <w:r w:rsidRPr="00431019">
        <w:rPr>
          <w:rFonts w:cs="Times New Roman"/>
          <w:lang w:val="tr-TR"/>
        </w:rPr>
        <w:t>ı</w:t>
      </w:r>
      <w:r w:rsidRPr="00431019">
        <w:rPr>
          <w:rFonts w:cs="Times New Roman"/>
          <w:spacing w:val="55"/>
          <w:lang w:val="tr-TR"/>
        </w:rPr>
        <w:t xml:space="preserve"> </w:t>
      </w:r>
      <w:r w:rsidRPr="00431019">
        <w:rPr>
          <w:rFonts w:cs="Times New Roman"/>
          <w:spacing w:val="-2"/>
          <w:lang w:val="tr-TR"/>
        </w:rPr>
        <w:t>B</w:t>
      </w:r>
      <w:r w:rsidRPr="00431019">
        <w:rPr>
          <w:rFonts w:cs="Times New Roman"/>
          <w:lang w:val="tr-TR"/>
        </w:rPr>
        <w:t>iri</w:t>
      </w:r>
      <w:r w:rsidRPr="00431019">
        <w:rPr>
          <w:rFonts w:cs="Times New Roman"/>
          <w:spacing w:val="-1"/>
          <w:lang w:val="tr-TR"/>
        </w:rPr>
        <w:t>n</w:t>
      </w:r>
      <w:r w:rsidRPr="00431019">
        <w:rPr>
          <w:rFonts w:cs="Times New Roman"/>
          <w:lang w:val="tr-TR"/>
        </w:rPr>
        <w:t>ci</w:t>
      </w:r>
      <w:r w:rsidRPr="00431019">
        <w:rPr>
          <w:rFonts w:cs="Times New Roman"/>
          <w:spacing w:val="55"/>
          <w:lang w:val="tr-TR"/>
        </w:rPr>
        <w:t xml:space="preserve"> </w:t>
      </w:r>
      <w:r w:rsidRPr="00431019">
        <w:rPr>
          <w:rFonts w:cs="Times New Roman"/>
          <w:lang w:val="tr-TR"/>
        </w:rPr>
        <w:t>Bölü</w:t>
      </w:r>
      <w:r w:rsidRPr="00431019">
        <w:rPr>
          <w:rFonts w:cs="Times New Roman"/>
          <w:spacing w:val="-2"/>
          <w:lang w:val="tr-TR"/>
        </w:rPr>
        <w:t>ğ</w:t>
      </w:r>
      <w:r w:rsidRPr="00431019">
        <w:rPr>
          <w:rFonts w:cs="Times New Roman"/>
          <w:lang w:val="tr-TR"/>
        </w:rPr>
        <w:t>ü</w:t>
      </w:r>
      <w:r w:rsidRPr="00431019">
        <w:rPr>
          <w:rFonts w:cs="Times New Roman"/>
          <w:spacing w:val="54"/>
          <w:lang w:val="tr-TR"/>
        </w:rPr>
        <w:t xml:space="preserve"> </w:t>
      </w:r>
      <w:r w:rsidRPr="00431019">
        <w:rPr>
          <w:rFonts w:cs="Times New Roman"/>
          <w:lang w:val="tr-TR"/>
        </w:rPr>
        <w:t>Yüzbaşı</w:t>
      </w:r>
      <w:r w:rsidRPr="00431019">
        <w:rPr>
          <w:rFonts w:cs="Times New Roman"/>
          <w:spacing w:val="-1"/>
          <w:lang w:val="tr-TR"/>
        </w:rPr>
        <w:t>s</w:t>
      </w:r>
      <w:r w:rsidRPr="00431019">
        <w:rPr>
          <w:rFonts w:cs="Times New Roman"/>
          <w:lang w:val="tr-TR"/>
        </w:rPr>
        <w:t>ı</w:t>
      </w:r>
      <w:r w:rsidRPr="00431019">
        <w:rPr>
          <w:rFonts w:cs="Times New Roman"/>
          <w:spacing w:val="54"/>
          <w:lang w:val="tr-TR"/>
        </w:rPr>
        <w:t xml:space="preserve"> </w:t>
      </w:r>
      <w:r w:rsidRPr="00431019">
        <w:rPr>
          <w:rFonts w:cs="Times New Roman"/>
          <w:lang w:val="tr-TR"/>
        </w:rPr>
        <w:t>Os</w:t>
      </w:r>
      <w:r w:rsidRPr="00431019">
        <w:rPr>
          <w:rFonts w:cs="Times New Roman"/>
          <w:spacing w:val="-3"/>
          <w:lang w:val="tr-TR"/>
        </w:rPr>
        <w:t>m</w:t>
      </w:r>
      <w:r w:rsidRPr="00431019">
        <w:rPr>
          <w:rFonts w:cs="Times New Roman"/>
          <w:lang w:val="tr-TR"/>
        </w:rPr>
        <w:t>an veled</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lang w:val="tr-TR"/>
        </w:rPr>
        <w:t>Meh</w:t>
      </w:r>
      <w:r w:rsidRPr="00431019">
        <w:rPr>
          <w:rFonts w:cs="Times New Roman"/>
          <w:spacing w:val="-3"/>
          <w:lang w:val="tr-TR"/>
        </w:rPr>
        <w:t>m</w:t>
      </w:r>
      <w:r w:rsidRPr="00431019">
        <w:rPr>
          <w:rFonts w:cs="Times New Roman"/>
          <w:lang w:val="tr-TR"/>
        </w:rPr>
        <w:t>ed</w:t>
      </w:r>
      <w:r w:rsidRPr="00431019">
        <w:rPr>
          <w:rFonts w:cs="Times New Roman"/>
          <w:spacing w:val="26"/>
          <w:lang w:val="tr-TR"/>
        </w:rPr>
        <w:t xml:space="preserve"> </w:t>
      </w:r>
      <w:r w:rsidRPr="00431019">
        <w:rPr>
          <w:rFonts w:cs="Times New Roman"/>
          <w:lang w:val="tr-TR"/>
        </w:rPr>
        <w:t>Şakir</w:t>
      </w:r>
      <w:r w:rsidRPr="00431019">
        <w:rPr>
          <w:rFonts w:cs="Times New Roman"/>
          <w:spacing w:val="25"/>
          <w:lang w:val="tr-TR"/>
        </w:rPr>
        <w:t xml:space="preserve"> </w:t>
      </w:r>
      <w:r w:rsidRPr="00431019">
        <w:rPr>
          <w:rFonts w:cs="Times New Roman"/>
          <w:lang w:val="tr-TR"/>
        </w:rPr>
        <w:t>gelüb</w:t>
      </w:r>
      <w:r w:rsidRPr="00431019">
        <w:rPr>
          <w:rFonts w:cs="Times New Roman"/>
          <w:spacing w:val="24"/>
          <w:lang w:val="tr-TR"/>
        </w:rPr>
        <w:t xml:space="preserve"> </w:t>
      </w:r>
      <w:r w:rsidRPr="00431019">
        <w:rPr>
          <w:rFonts w:cs="Times New Roman"/>
          <w:lang w:val="tr-TR"/>
        </w:rPr>
        <w:t>Trabz</w:t>
      </w:r>
      <w:r w:rsidRPr="00431019">
        <w:rPr>
          <w:rFonts w:cs="Times New Roman"/>
          <w:spacing w:val="-2"/>
          <w:lang w:val="tr-TR"/>
        </w:rPr>
        <w:t>o</w:t>
      </w:r>
      <w:r w:rsidRPr="00431019">
        <w:rPr>
          <w:rFonts w:cs="Times New Roman"/>
          <w:lang w:val="tr-TR"/>
        </w:rPr>
        <w:t>n</w:t>
      </w:r>
      <w:r w:rsidRPr="00431019">
        <w:rPr>
          <w:rFonts w:cs="Times New Roman"/>
          <w:spacing w:val="24"/>
          <w:lang w:val="tr-TR"/>
        </w:rPr>
        <w:t xml:space="preserve"> </w:t>
      </w:r>
      <w:r w:rsidRPr="00431019">
        <w:rPr>
          <w:rFonts w:cs="Times New Roman"/>
          <w:lang w:val="tr-TR"/>
        </w:rPr>
        <w:t>sancağın</w:t>
      </w:r>
      <w:r w:rsidRPr="00431019">
        <w:rPr>
          <w:rFonts w:cs="Times New Roman"/>
          <w:spacing w:val="-2"/>
          <w:lang w:val="tr-TR"/>
        </w:rPr>
        <w:t>d</w:t>
      </w:r>
      <w:r w:rsidRPr="00431019">
        <w:rPr>
          <w:rFonts w:cs="Times New Roman"/>
          <w:lang w:val="tr-TR"/>
        </w:rPr>
        <w:t>a</w:t>
      </w:r>
      <w:r w:rsidRPr="00431019">
        <w:rPr>
          <w:rFonts w:cs="Times New Roman"/>
          <w:spacing w:val="25"/>
          <w:lang w:val="tr-TR"/>
        </w:rPr>
        <w:t xml:space="preserve"> </w:t>
      </w:r>
      <w:r w:rsidRPr="00431019">
        <w:rPr>
          <w:rFonts w:cs="Times New Roman"/>
          <w:lang w:val="tr-TR"/>
        </w:rPr>
        <w:t>Torul</w:t>
      </w:r>
      <w:r w:rsidRPr="00431019">
        <w:rPr>
          <w:rFonts w:cs="Times New Roman"/>
          <w:spacing w:val="25"/>
          <w:lang w:val="tr-TR"/>
        </w:rPr>
        <w:t xml:space="preserve"> </w:t>
      </w:r>
      <w:r w:rsidRPr="00431019">
        <w:rPr>
          <w:rFonts w:cs="Times New Roman"/>
          <w:lang w:val="tr-TR"/>
        </w:rPr>
        <w:t>nâhiyesinde</w:t>
      </w:r>
      <w:r w:rsidRPr="00431019">
        <w:rPr>
          <w:rFonts w:cs="Times New Roman"/>
          <w:spacing w:val="25"/>
          <w:lang w:val="tr-TR"/>
        </w:rPr>
        <w:t xml:space="preserve"> </w:t>
      </w:r>
      <w:r w:rsidRPr="00431019">
        <w:rPr>
          <w:rFonts w:cs="Times New Roman"/>
          <w:lang w:val="tr-TR"/>
        </w:rPr>
        <w:t>Ha</w:t>
      </w:r>
      <w:r w:rsidRPr="00431019">
        <w:rPr>
          <w:rFonts w:cs="Times New Roman"/>
          <w:spacing w:val="-1"/>
          <w:lang w:val="tr-TR"/>
        </w:rPr>
        <w:t>r</w:t>
      </w:r>
      <w:r w:rsidRPr="00431019">
        <w:rPr>
          <w:rFonts w:cs="Times New Roman"/>
          <w:lang w:val="tr-TR"/>
        </w:rPr>
        <w:t>ud</w:t>
      </w:r>
      <w:r w:rsidRPr="00431019">
        <w:rPr>
          <w:rFonts w:cs="Times New Roman"/>
          <w:spacing w:val="24"/>
          <w:lang w:val="tr-TR"/>
        </w:rPr>
        <w:t xml:space="preserve"> </w:t>
      </w:r>
      <w:r w:rsidRPr="00431019">
        <w:rPr>
          <w:rFonts w:cs="Times New Roman"/>
          <w:lang w:val="tr-TR"/>
        </w:rPr>
        <w:t>nâm</w:t>
      </w:r>
      <w:r w:rsidRPr="00431019">
        <w:rPr>
          <w:rFonts w:cs="Times New Roman"/>
          <w:spacing w:val="24"/>
          <w:lang w:val="tr-TR"/>
        </w:rPr>
        <w:t xml:space="preserve"> </w:t>
      </w:r>
      <w:r w:rsidRPr="00431019">
        <w:rPr>
          <w:rFonts w:cs="Times New Roman"/>
          <w:lang w:val="tr-TR"/>
        </w:rPr>
        <w:t>karye ve</w:t>
      </w:r>
      <w:r w:rsidRPr="00431019">
        <w:rPr>
          <w:rFonts w:cs="Times New Roman"/>
          <w:spacing w:val="44"/>
          <w:lang w:val="tr-TR"/>
        </w:rPr>
        <w:t xml:space="preserve"> </w:t>
      </w:r>
      <w:r w:rsidRPr="00431019">
        <w:rPr>
          <w:rFonts w:cs="Times New Roman"/>
          <w:lang w:val="tr-TR"/>
        </w:rPr>
        <w:t>gayri</w:t>
      </w:r>
      <w:r w:rsidRPr="00431019">
        <w:rPr>
          <w:rFonts w:cs="Times New Roman"/>
          <w:spacing w:val="-1"/>
          <w:lang w:val="tr-TR"/>
        </w:rPr>
        <w:t>d</w:t>
      </w:r>
      <w:r w:rsidRPr="00431019">
        <w:rPr>
          <w:rFonts w:cs="Times New Roman"/>
          <w:lang w:val="tr-TR"/>
        </w:rPr>
        <w:t>en</w:t>
      </w:r>
      <w:r w:rsidRPr="00431019">
        <w:rPr>
          <w:rFonts w:cs="Times New Roman"/>
          <w:spacing w:val="43"/>
          <w:lang w:val="tr-TR"/>
        </w:rPr>
        <w:t xml:space="preserve"> </w:t>
      </w:r>
      <w:r w:rsidRPr="00431019">
        <w:rPr>
          <w:rFonts w:cs="Times New Roman"/>
          <w:lang w:val="tr-TR"/>
        </w:rPr>
        <w:t>alt</w:t>
      </w:r>
      <w:r w:rsidRPr="00431019">
        <w:rPr>
          <w:rFonts w:cs="Times New Roman"/>
          <w:spacing w:val="-2"/>
          <w:lang w:val="tr-TR"/>
        </w:rPr>
        <w:t>m</w:t>
      </w:r>
      <w:r w:rsidRPr="00431019">
        <w:rPr>
          <w:rFonts w:cs="Times New Roman"/>
          <w:lang w:val="tr-TR"/>
        </w:rPr>
        <w:t>ış</w:t>
      </w:r>
      <w:r w:rsidRPr="00431019">
        <w:rPr>
          <w:rFonts w:cs="Times New Roman"/>
          <w:spacing w:val="44"/>
          <w:lang w:val="tr-TR"/>
        </w:rPr>
        <w:t xml:space="preserve"> </w:t>
      </w:r>
      <w:r w:rsidRPr="00431019">
        <w:rPr>
          <w:rFonts w:cs="Times New Roman"/>
          <w:lang w:val="tr-TR"/>
        </w:rPr>
        <w:t>iki</w:t>
      </w:r>
      <w:r w:rsidRPr="00431019">
        <w:rPr>
          <w:rFonts w:cs="Times New Roman"/>
          <w:spacing w:val="43"/>
          <w:lang w:val="tr-TR"/>
        </w:rPr>
        <w:t xml:space="preserve"> </w:t>
      </w:r>
      <w:r w:rsidRPr="00431019">
        <w:rPr>
          <w:rFonts w:cs="Times New Roman"/>
          <w:lang w:val="tr-TR"/>
        </w:rPr>
        <w:t>bin</w:t>
      </w:r>
      <w:r w:rsidRPr="00431019">
        <w:rPr>
          <w:rFonts w:cs="Times New Roman"/>
          <w:spacing w:val="44"/>
          <w:lang w:val="tr-TR"/>
        </w:rPr>
        <w:t xml:space="preserve"> </w:t>
      </w:r>
      <w:r w:rsidRPr="00431019">
        <w:rPr>
          <w:rFonts w:cs="Times New Roman"/>
          <w:lang w:val="tr-TR"/>
        </w:rPr>
        <w:t>yüz</w:t>
      </w:r>
      <w:r w:rsidRPr="00431019">
        <w:rPr>
          <w:rFonts w:cs="Times New Roman"/>
          <w:spacing w:val="44"/>
          <w:lang w:val="tr-TR"/>
        </w:rPr>
        <w:t xml:space="preserve"> </w:t>
      </w:r>
      <w:r w:rsidRPr="00431019">
        <w:rPr>
          <w:rFonts w:cs="Times New Roman"/>
          <w:lang w:val="tr-TR"/>
        </w:rPr>
        <w:t>a</w:t>
      </w:r>
      <w:r w:rsidRPr="00431019">
        <w:rPr>
          <w:rFonts w:cs="Times New Roman"/>
          <w:spacing w:val="2"/>
          <w:lang w:val="tr-TR"/>
        </w:rPr>
        <w:t>l</w:t>
      </w:r>
      <w:r w:rsidRPr="00431019">
        <w:rPr>
          <w:rFonts w:cs="Times New Roman"/>
          <w:lang w:val="tr-TR"/>
        </w:rPr>
        <w:t>t</w:t>
      </w:r>
      <w:r w:rsidRPr="00431019">
        <w:rPr>
          <w:rFonts w:cs="Times New Roman"/>
          <w:spacing w:val="-3"/>
          <w:lang w:val="tr-TR"/>
        </w:rPr>
        <w:t>m</w:t>
      </w:r>
      <w:r w:rsidRPr="00431019">
        <w:rPr>
          <w:rFonts w:cs="Times New Roman"/>
          <w:lang w:val="tr-TR"/>
        </w:rPr>
        <w:t>ış</w:t>
      </w:r>
      <w:r w:rsidRPr="00431019">
        <w:rPr>
          <w:rFonts w:cs="Times New Roman"/>
          <w:spacing w:val="44"/>
          <w:lang w:val="tr-TR"/>
        </w:rPr>
        <w:t xml:space="preserve"> </w:t>
      </w:r>
      <w:r w:rsidRPr="00431019">
        <w:rPr>
          <w:rFonts w:cs="Times New Roman"/>
          <w:lang w:val="tr-TR"/>
        </w:rPr>
        <w:t>dokuz</w:t>
      </w:r>
      <w:r w:rsidRPr="00431019">
        <w:rPr>
          <w:rFonts w:cs="Times New Roman"/>
          <w:spacing w:val="45"/>
          <w:lang w:val="tr-TR"/>
        </w:rPr>
        <w:t xml:space="preserve"> </w:t>
      </w:r>
      <w:r w:rsidRPr="00431019">
        <w:rPr>
          <w:rFonts w:cs="Times New Roman"/>
          <w:lang w:val="tr-TR"/>
        </w:rPr>
        <w:t>akçe</w:t>
      </w:r>
      <w:r w:rsidRPr="00431019">
        <w:rPr>
          <w:rFonts w:cs="Times New Roman"/>
          <w:spacing w:val="44"/>
          <w:lang w:val="tr-TR"/>
        </w:rPr>
        <w:t xml:space="preserve"> </w:t>
      </w:r>
      <w:r w:rsidRPr="00431019">
        <w:rPr>
          <w:rFonts w:cs="Times New Roman"/>
          <w:lang w:val="tr-TR"/>
        </w:rPr>
        <w:t>berâ</w:t>
      </w:r>
      <w:r w:rsidRPr="00431019">
        <w:rPr>
          <w:rFonts w:cs="Times New Roman"/>
          <w:spacing w:val="1"/>
          <w:lang w:val="tr-TR"/>
        </w:rPr>
        <w:t>t</w:t>
      </w:r>
      <w:r w:rsidRPr="00431019">
        <w:rPr>
          <w:rFonts w:cs="Times New Roman"/>
          <w:spacing w:val="-1"/>
          <w:lang w:val="tr-TR"/>
        </w:rPr>
        <w:t>-</w:t>
      </w:r>
      <w:r w:rsidRPr="00431019">
        <w:rPr>
          <w:rFonts w:cs="Times New Roman"/>
          <w:lang w:val="tr-TR"/>
        </w:rPr>
        <w:t>ı</w:t>
      </w:r>
      <w:r w:rsidRPr="00431019">
        <w:rPr>
          <w:rFonts w:cs="Times New Roman"/>
          <w:spacing w:val="43"/>
          <w:lang w:val="tr-TR"/>
        </w:rPr>
        <w:t xml:space="preserve"> </w:t>
      </w:r>
      <w:r w:rsidRPr="00431019">
        <w:rPr>
          <w:rFonts w:cs="Times New Roman"/>
          <w:lang w:val="tr-TR"/>
        </w:rPr>
        <w:t>şerîfi</w:t>
      </w:r>
      <w:r w:rsidRPr="00431019">
        <w:rPr>
          <w:rFonts w:cs="Times New Roman"/>
          <w:spacing w:val="-2"/>
          <w:lang w:val="tr-TR"/>
        </w:rPr>
        <w:t>m</w:t>
      </w:r>
      <w:r w:rsidRPr="00431019">
        <w:rPr>
          <w:rFonts w:cs="Times New Roman"/>
          <w:lang w:val="tr-TR"/>
        </w:rPr>
        <w:t>le</w:t>
      </w:r>
      <w:r w:rsidRPr="00431019">
        <w:rPr>
          <w:rFonts w:cs="Times New Roman"/>
          <w:spacing w:val="44"/>
          <w:lang w:val="tr-TR"/>
        </w:rPr>
        <w:t xml:space="preserve"> </w:t>
      </w:r>
      <w:r w:rsidRPr="00431019">
        <w:rPr>
          <w:rFonts w:cs="Times New Roman"/>
          <w:lang w:val="tr-TR"/>
        </w:rPr>
        <w:t>mutasarrıf</w:t>
      </w:r>
      <w:r w:rsidRPr="00431019">
        <w:rPr>
          <w:rFonts w:cs="Times New Roman"/>
          <w:spacing w:val="43"/>
          <w:lang w:val="tr-TR"/>
        </w:rPr>
        <w:t xml:space="preserve"> </w:t>
      </w:r>
      <w:r w:rsidRPr="00431019">
        <w:rPr>
          <w:rFonts w:cs="Times New Roman"/>
          <w:lang w:val="tr-TR"/>
        </w:rPr>
        <w:t>olduğı ze‘â</w:t>
      </w:r>
      <w:r w:rsidRPr="00431019">
        <w:rPr>
          <w:rFonts w:cs="Times New Roman"/>
          <w:spacing w:val="-2"/>
          <w:lang w:val="tr-TR"/>
        </w:rPr>
        <w:t>m</w:t>
      </w:r>
      <w:r w:rsidRPr="00431019">
        <w:rPr>
          <w:rFonts w:cs="Times New Roman"/>
          <w:lang w:val="tr-TR"/>
        </w:rPr>
        <w:t>etinin baş</w:t>
      </w:r>
      <w:r w:rsidRPr="00431019">
        <w:rPr>
          <w:rFonts w:cs="Times New Roman"/>
          <w:spacing w:val="2"/>
          <w:lang w:val="tr-TR"/>
        </w:rPr>
        <w:t xml:space="preserve"> </w:t>
      </w:r>
      <w:r w:rsidRPr="00431019">
        <w:rPr>
          <w:rFonts w:cs="Times New Roman"/>
          <w:lang w:val="tr-TR"/>
        </w:rPr>
        <w:t>kale</w:t>
      </w:r>
      <w:r w:rsidRPr="00431019">
        <w:rPr>
          <w:rFonts w:cs="Times New Roman"/>
          <w:spacing w:val="-2"/>
          <w:lang w:val="tr-TR"/>
        </w:rPr>
        <w:t>m</w:t>
      </w:r>
      <w:r w:rsidRPr="00431019">
        <w:rPr>
          <w:rFonts w:cs="Times New Roman"/>
          <w:lang w:val="tr-TR"/>
        </w:rPr>
        <w:t>i</w:t>
      </w:r>
      <w:r w:rsidRPr="00431019">
        <w:rPr>
          <w:rFonts w:cs="Times New Roman"/>
          <w:spacing w:val="2"/>
          <w:lang w:val="tr-TR"/>
        </w:rPr>
        <w:t xml:space="preserve"> </w:t>
      </w:r>
      <w:r w:rsidRPr="00431019">
        <w:rPr>
          <w:rFonts w:cs="Times New Roman"/>
          <w:lang w:val="tr-TR"/>
        </w:rPr>
        <w:t>olan</w:t>
      </w:r>
      <w:r w:rsidRPr="00431019">
        <w:rPr>
          <w:rFonts w:cs="Times New Roman"/>
          <w:spacing w:val="2"/>
          <w:lang w:val="tr-TR"/>
        </w:rPr>
        <w:t xml:space="preserve"> </w:t>
      </w:r>
      <w:r w:rsidRPr="00431019">
        <w:rPr>
          <w:rFonts w:cs="Times New Roman"/>
          <w:lang w:val="tr-TR"/>
        </w:rPr>
        <w:t>alt</w:t>
      </w:r>
      <w:r w:rsidRPr="00431019">
        <w:rPr>
          <w:rFonts w:cs="Times New Roman"/>
          <w:spacing w:val="-2"/>
          <w:lang w:val="tr-TR"/>
        </w:rPr>
        <w:t>m</w:t>
      </w:r>
      <w:r w:rsidRPr="00431019">
        <w:rPr>
          <w:rFonts w:cs="Times New Roman"/>
          <w:lang w:val="tr-TR"/>
        </w:rPr>
        <w:t>ış</w:t>
      </w:r>
      <w:r w:rsidRPr="00431019">
        <w:rPr>
          <w:rFonts w:cs="Times New Roman"/>
          <w:spacing w:val="2"/>
          <w:lang w:val="tr-TR"/>
        </w:rPr>
        <w:t xml:space="preserve"> </w:t>
      </w:r>
      <w:r w:rsidRPr="00431019">
        <w:rPr>
          <w:rFonts w:cs="Times New Roman"/>
          <w:lang w:val="tr-TR"/>
        </w:rPr>
        <w:t>iki</w:t>
      </w:r>
      <w:r w:rsidRPr="00431019">
        <w:rPr>
          <w:rFonts w:cs="Times New Roman"/>
          <w:spacing w:val="2"/>
          <w:lang w:val="tr-TR"/>
        </w:rPr>
        <w:t xml:space="preserve"> </w:t>
      </w:r>
      <w:r w:rsidRPr="00431019">
        <w:rPr>
          <w:rFonts w:cs="Times New Roman"/>
          <w:lang w:val="tr-TR"/>
        </w:rPr>
        <w:t>nefer</w:t>
      </w:r>
      <w:r w:rsidRPr="00431019">
        <w:rPr>
          <w:rFonts w:cs="Times New Roman"/>
          <w:spacing w:val="2"/>
          <w:lang w:val="tr-TR"/>
        </w:rPr>
        <w:t xml:space="preserve"> </w:t>
      </w:r>
      <w:r w:rsidRPr="00431019">
        <w:rPr>
          <w:rFonts w:cs="Times New Roman"/>
          <w:lang w:val="tr-TR"/>
        </w:rPr>
        <w:t>gebr</w:t>
      </w:r>
      <w:r w:rsidRPr="00431019">
        <w:rPr>
          <w:rFonts w:cs="Times New Roman"/>
          <w:spacing w:val="-1"/>
          <w:lang w:val="tr-TR"/>
        </w:rPr>
        <w:t>â</w:t>
      </w:r>
      <w:r w:rsidRPr="00431019">
        <w:rPr>
          <w:rFonts w:cs="Times New Roman"/>
          <w:lang w:val="tr-TR"/>
        </w:rPr>
        <w:t>n</w:t>
      </w:r>
      <w:r w:rsidRPr="00431019">
        <w:rPr>
          <w:rFonts w:cs="Times New Roman"/>
          <w:spacing w:val="2"/>
          <w:lang w:val="tr-TR"/>
        </w:rPr>
        <w:t xml:space="preserve"> </w:t>
      </w:r>
      <w:r w:rsidRPr="00431019">
        <w:rPr>
          <w:rFonts w:cs="Times New Roman"/>
          <w:lang w:val="tr-TR"/>
        </w:rPr>
        <w:t>re‘âya</w:t>
      </w:r>
      <w:r w:rsidRPr="00431019">
        <w:rPr>
          <w:rFonts w:cs="Times New Roman"/>
          <w:spacing w:val="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
          <w:lang w:val="tr-TR"/>
        </w:rPr>
        <w:t xml:space="preserve"> </w:t>
      </w:r>
      <w:r w:rsidRPr="00431019">
        <w:rPr>
          <w:rFonts w:cs="Times New Roman"/>
          <w:lang w:val="tr-TR"/>
        </w:rPr>
        <w:t>bir</w:t>
      </w:r>
      <w:r w:rsidRPr="00431019">
        <w:rPr>
          <w:rFonts w:cs="Times New Roman"/>
          <w:spacing w:val="2"/>
          <w:lang w:val="tr-TR"/>
        </w:rPr>
        <w:t xml:space="preserve"> </w:t>
      </w:r>
      <w:r w:rsidRPr="00431019">
        <w:rPr>
          <w:rFonts w:cs="Times New Roman"/>
          <w:lang w:val="tr-TR"/>
        </w:rPr>
        <w:t>bağ</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2"/>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iki asiyâb</w:t>
      </w:r>
      <w:r w:rsidRPr="00431019">
        <w:rPr>
          <w:rFonts w:cs="Times New Roman"/>
          <w:spacing w:val="37"/>
          <w:lang w:val="tr-TR"/>
        </w:rPr>
        <w:t xml:space="preserve"> </w:t>
      </w:r>
      <w:r w:rsidRPr="00431019">
        <w:rPr>
          <w:rFonts w:cs="Times New Roman"/>
          <w:lang w:val="tr-TR"/>
        </w:rPr>
        <w:t>ile</w:t>
      </w:r>
      <w:r w:rsidRPr="00431019">
        <w:rPr>
          <w:rFonts w:cs="Times New Roman"/>
          <w:spacing w:val="37"/>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38"/>
          <w:lang w:val="tr-TR"/>
        </w:rPr>
        <w:t xml:space="preserve"> </w:t>
      </w:r>
      <w:r w:rsidRPr="00431019">
        <w:rPr>
          <w:rFonts w:cs="Times New Roman"/>
          <w:lang w:val="tr-TR"/>
        </w:rPr>
        <w:t>Har</w:t>
      </w:r>
      <w:r w:rsidRPr="00431019">
        <w:rPr>
          <w:rFonts w:cs="Times New Roman"/>
          <w:spacing w:val="-1"/>
          <w:lang w:val="tr-TR"/>
        </w:rPr>
        <w:t>u</w:t>
      </w:r>
      <w:r w:rsidRPr="00431019">
        <w:rPr>
          <w:rFonts w:cs="Times New Roman"/>
          <w:lang w:val="tr-TR"/>
        </w:rPr>
        <w:t>d</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hâ</w:t>
      </w:r>
      <w:r w:rsidRPr="00431019">
        <w:rPr>
          <w:rFonts w:cs="Times New Roman"/>
          <w:spacing w:val="-1"/>
          <w:lang w:val="tr-TR"/>
        </w:rPr>
        <w:t>s</w:t>
      </w:r>
      <w:r w:rsidRPr="00431019">
        <w:rPr>
          <w:rFonts w:cs="Times New Roman"/>
          <w:lang w:val="tr-TR"/>
        </w:rPr>
        <w:t>ılı</w:t>
      </w:r>
      <w:r w:rsidRPr="00431019">
        <w:rPr>
          <w:rFonts w:cs="Times New Roman"/>
          <w:spacing w:val="37"/>
          <w:lang w:val="tr-TR"/>
        </w:rPr>
        <w:t xml:space="preserve"> </w:t>
      </w:r>
      <w:r w:rsidRPr="00431019">
        <w:rPr>
          <w:rFonts w:cs="Times New Roman"/>
          <w:lang w:val="tr-TR"/>
        </w:rPr>
        <w:t>tahtında</w:t>
      </w:r>
      <w:r w:rsidRPr="00431019">
        <w:rPr>
          <w:rFonts w:cs="Times New Roman"/>
          <w:spacing w:val="37"/>
          <w:lang w:val="tr-TR"/>
        </w:rPr>
        <w:t xml:space="preserve"> </w:t>
      </w:r>
      <w:r w:rsidRPr="00431019">
        <w:rPr>
          <w:rFonts w:cs="Times New Roman"/>
          <w:lang w:val="tr-TR"/>
        </w:rPr>
        <w:t>be</w:t>
      </w:r>
      <w:r w:rsidRPr="00431019">
        <w:rPr>
          <w:rFonts w:cs="Times New Roman"/>
          <w:spacing w:val="-1"/>
          <w:lang w:val="tr-TR"/>
        </w:rPr>
        <w:t>n</w:t>
      </w:r>
      <w:r w:rsidRPr="00431019">
        <w:rPr>
          <w:rFonts w:cs="Times New Roman"/>
          <w:lang w:val="tr-TR"/>
        </w:rPr>
        <w:t>nâk</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isp</w:t>
      </w:r>
      <w:r w:rsidRPr="00431019">
        <w:rPr>
          <w:rFonts w:cs="Times New Roman"/>
          <w:spacing w:val="-2"/>
          <w:lang w:val="tr-TR"/>
        </w:rPr>
        <w:t>e</w:t>
      </w:r>
      <w:r w:rsidRPr="00431019">
        <w:rPr>
          <w:rFonts w:cs="Times New Roman"/>
          <w:lang w:val="tr-TR"/>
        </w:rPr>
        <w:t>nç</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hı</w:t>
      </w:r>
      <w:r w:rsidRPr="00431019">
        <w:rPr>
          <w:rFonts w:cs="Times New Roman"/>
          <w:spacing w:val="-1"/>
          <w:lang w:val="tr-TR"/>
        </w:rPr>
        <w:t>n</w:t>
      </w:r>
      <w:r w:rsidRPr="00431019">
        <w:rPr>
          <w:rFonts w:cs="Times New Roman"/>
          <w:lang w:val="tr-TR"/>
        </w:rPr>
        <w:t>ta</w:t>
      </w:r>
      <w:r w:rsidRPr="00431019">
        <w:rPr>
          <w:rFonts w:cs="Times New Roman"/>
          <w:spacing w:val="37"/>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şa‘ir</w:t>
      </w:r>
      <w:r w:rsidRPr="00431019">
        <w:rPr>
          <w:rFonts w:cs="Times New Roman"/>
          <w:spacing w:val="38"/>
          <w:lang w:val="tr-TR"/>
        </w:rPr>
        <w:t xml:space="preserve"> </w:t>
      </w:r>
      <w:r w:rsidRPr="00431019">
        <w:rPr>
          <w:rFonts w:cs="Times New Roman"/>
          <w:spacing w:val="-2"/>
          <w:lang w:val="tr-TR"/>
        </w:rPr>
        <w:t>y</w:t>
      </w:r>
      <w:r w:rsidRPr="00431019">
        <w:rPr>
          <w:rFonts w:cs="Times New Roman"/>
          <w:lang w:val="tr-TR"/>
        </w:rPr>
        <w:t>e</w:t>
      </w:r>
      <w:r w:rsidRPr="00431019">
        <w:rPr>
          <w:rFonts w:cs="Times New Roman"/>
          <w:spacing w:val="-1"/>
          <w:lang w:val="tr-TR"/>
        </w:rPr>
        <w:t>k</w:t>
      </w:r>
      <w:r w:rsidRPr="00431019">
        <w:rPr>
          <w:rFonts w:cs="Times New Roman"/>
          <w:lang w:val="tr-TR"/>
        </w:rPr>
        <w:t xml:space="preserve">ün </w:t>
      </w:r>
      <w:r w:rsidRPr="00431019">
        <w:rPr>
          <w:rFonts w:cs="Times New Roman"/>
          <w:spacing w:val="-2"/>
          <w:lang w:val="tr-TR"/>
        </w:rPr>
        <w:t>m</w:t>
      </w:r>
      <w:r w:rsidRPr="00431019">
        <w:rPr>
          <w:rFonts w:cs="Times New Roman"/>
          <w:lang w:val="tr-TR"/>
        </w:rPr>
        <w:t>a‘a</w:t>
      </w:r>
      <w:r w:rsidRPr="00431019">
        <w:rPr>
          <w:rFonts w:cs="Times New Roman"/>
          <w:spacing w:val="4"/>
          <w:lang w:val="tr-TR"/>
        </w:rPr>
        <w:t xml:space="preserve"> </w:t>
      </w:r>
      <w:r w:rsidRPr="00431019">
        <w:rPr>
          <w:rFonts w:cs="Times New Roman"/>
          <w:lang w:val="tr-TR"/>
        </w:rPr>
        <w:t>gayrihi</w:t>
      </w:r>
      <w:r w:rsidRPr="00431019">
        <w:rPr>
          <w:rFonts w:cs="Times New Roman"/>
          <w:spacing w:val="4"/>
          <w:lang w:val="tr-TR"/>
        </w:rPr>
        <w:t xml:space="preserve"> </w:t>
      </w:r>
      <w:r w:rsidRPr="00431019">
        <w:rPr>
          <w:rFonts w:cs="Times New Roman"/>
          <w:lang w:val="tr-TR"/>
        </w:rPr>
        <w:t>yedi</w:t>
      </w:r>
      <w:r w:rsidRPr="00431019">
        <w:rPr>
          <w:rFonts w:cs="Times New Roman"/>
          <w:spacing w:val="5"/>
          <w:lang w:val="tr-TR"/>
        </w:rPr>
        <w:t xml:space="preserve"> </w:t>
      </w:r>
      <w:r w:rsidRPr="00431019">
        <w:rPr>
          <w:rFonts w:cs="Times New Roman"/>
          <w:lang w:val="tr-TR"/>
        </w:rPr>
        <w:t>bin</w:t>
      </w:r>
      <w:r w:rsidRPr="00431019">
        <w:rPr>
          <w:rFonts w:cs="Times New Roman"/>
          <w:spacing w:val="5"/>
          <w:lang w:val="tr-TR"/>
        </w:rPr>
        <w:t xml:space="preserve"> </w:t>
      </w:r>
      <w:r w:rsidRPr="00431019">
        <w:rPr>
          <w:rFonts w:cs="Times New Roman"/>
          <w:lang w:val="tr-TR"/>
        </w:rPr>
        <w:t>d</w:t>
      </w:r>
      <w:r w:rsidRPr="00431019">
        <w:rPr>
          <w:rFonts w:cs="Times New Roman"/>
          <w:spacing w:val="-2"/>
          <w:lang w:val="tr-TR"/>
        </w:rPr>
        <w:t>ö</w:t>
      </w:r>
      <w:r w:rsidRPr="00431019">
        <w:rPr>
          <w:rFonts w:cs="Times New Roman"/>
          <w:lang w:val="tr-TR"/>
        </w:rPr>
        <w:t>rt</w:t>
      </w:r>
      <w:r w:rsidRPr="00431019">
        <w:rPr>
          <w:rFonts w:cs="Times New Roman"/>
          <w:spacing w:val="5"/>
          <w:lang w:val="tr-TR"/>
        </w:rPr>
        <w:t xml:space="preserve"> </w:t>
      </w:r>
      <w:r w:rsidRPr="00431019">
        <w:rPr>
          <w:rFonts w:cs="Times New Roman"/>
          <w:lang w:val="tr-TR"/>
        </w:rPr>
        <w:t>y</w:t>
      </w:r>
      <w:r w:rsidRPr="00431019">
        <w:rPr>
          <w:rFonts w:cs="Times New Roman"/>
          <w:spacing w:val="2"/>
          <w:lang w:val="tr-TR"/>
        </w:rPr>
        <w:t>ü</w:t>
      </w:r>
      <w:r w:rsidRPr="00431019">
        <w:rPr>
          <w:rFonts w:cs="Times New Roman"/>
          <w:lang w:val="tr-TR"/>
        </w:rPr>
        <w:t>z</w:t>
      </w:r>
      <w:r w:rsidRPr="00431019">
        <w:rPr>
          <w:rFonts w:cs="Times New Roman"/>
          <w:spacing w:val="3"/>
          <w:lang w:val="tr-TR"/>
        </w:rPr>
        <w:t xml:space="preserve"> </w:t>
      </w:r>
      <w:r w:rsidRPr="00431019">
        <w:rPr>
          <w:rFonts w:cs="Times New Roman"/>
          <w:lang w:val="tr-TR"/>
        </w:rPr>
        <w:t>elli</w:t>
      </w:r>
      <w:r w:rsidRPr="00431019">
        <w:rPr>
          <w:rFonts w:cs="Times New Roman"/>
          <w:spacing w:val="4"/>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5"/>
          <w:lang w:val="tr-TR"/>
        </w:rPr>
        <w:t xml:space="preserve"> </w:t>
      </w:r>
      <w:r w:rsidRPr="00431019">
        <w:rPr>
          <w:rFonts w:cs="Times New Roman"/>
          <w:lang w:val="tr-TR"/>
        </w:rPr>
        <w:t>yazu</w:t>
      </w:r>
      <w:r w:rsidRPr="00431019">
        <w:rPr>
          <w:rFonts w:cs="Times New Roman"/>
          <w:spacing w:val="3"/>
          <w:lang w:val="tr-TR"/>
        </w:rPr>
        <w:t xml:space="preserve"> </w:t>
      </w:r>
      <w:r w:rsidRPr="00431019">
        <w:rPr>
          <w:rFonts w:cs="Times New Roman"/>
          <w:lang w:val="tr-TR"/>
        </w:rPr>
        <w:t>ile</w:t>
      </w:r>
      <w:r w:rsidRPr="00431019">
        <w:rPr>
          <w:rFonts w:cs="Times New Roman"/>
          <w:spacing w:val="4"/>
          <w:lang w:val="tr-TR"/>
        </w:rPr>
        <w:t xml:space="preserve"> </w:t>
      </w:r>
      <w:r w:rsidRPr="00431019">
        <w:rPr>
          <w:rFonts w:cs="Times New Roman"/>
          <w:spacing w:val="-2"/>
          <w:lang w:val="tr-TR"/>
        </w:rPr>
        <w:t>d</w:t>
      </w:r>
      <w:r w:rsidRPr="00431019">
        <w:rPr>
          <w:rFonts w:cs="Times New Roman"/>
          <w:lang w:val="tr-TR"/>
        </w:rPr>
        <w:t>efte</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ufassalda</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3"/>
          <w:lang w:val="tr-TR"/>
        </w:rPr>
        <w:t xml:space="preserve"> </w:t>
      </w:r>
      <w:r w:rsidRPr="00431019">
        <w:rPr>
          <w:rFonts w:cs="Times New Roman"/>
          <w:lang w:val="tr-TR"/>
        </w:rPr>
        <w:t>kale</w:t>
      </w:r>
      <w:r w:rsidRPr="00431019">
        <w:rPr>
          <w:rFonts w:cs="Times New Roman"/>
          <w:spacing w:val="-2"/>
          <w:lang w:val="tr-TR"/>
        </w:rPr>
        <w:t>m</w:t>
      </w:r>
      <w:r w:rsidRPr="00431019">
        <w:rPr>
          <w:rFonts w:cs="Times New Roman"/>
          <w:lang w:val="tr-TR"/>
        </w:rPr>
        <w:t>iyle tah</w:t>
      </w:r>
      <w:r w:rsidRPr="00431019">
        <w:rPr>
          <w:rFonts w:cs="Times New Roman"/>
          <w:spacing w:val="-1"/>
          <w:lang w:val="tr-TR"/>
        </w:rPr>
        <w:t>r</w:t>
      </w:r>
      <w:r w:rsidRPr="00431019">
        <w:rPr>
          <w:rFonts w:cs="Times New Roman"/>
          <w:lang w:val="tr-TR"/>
        </w:rPr>
        <w:t>îr</w:t>
      </w:r>
      <w:r w:rsidRPr="00431019">
        <w:rPr>
          <w:rFonts w:cs="Times New Roman"/>
          <w:spacing w:val="10"/>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w:t>
      </w:r>
      <w:r w:rsidRPr="00431019">
        <w:rPr>
          <w:rFonts w:cs="Times New Roman"/>
          <w:spacing w:val="-2"/>
          <w:lang w:val="tr-TR"/>
        </w:rPr>
        <w:t>d</w:t>
      </w:r>
      <w:r w:rsidRPr="00431019">
        <w:rPr>
          <w:rFonts w:cs="Times New Roman"/>
          <w:lang w:val="tr-TR"/>
        </w:rPr>
        <w:t>e</w:t>
      </w:r>
      <w:r w:rsidRPr="00431019">
        <w:rPr>
          <w:rFonts w:cs="Times New Roman"/>
          <w:spacing w:val="9"/>
          <w:lang w:val="tr-TR"/>
        </w:rPr>
        <w:t xml:space="preserve"> </w:t>
      </w:r>
      <w:r w:rsidRPr="00431019">
        <w:rPr>
          <w:rFonts w:cs="Times New Roman"/>
          <w:lang w:val="tr-TR"/>
        </w:rPr>
        <w:t>ta</w:t>
      </w:r>
      <w:r w:rsidRPr="00431019">
        <w:rPr>
          <w:rFonts w:cs="Times New Roman"/>
          <w:spacing w:val="-2"/>
          <w:lang w:val="tr-TR"/>
        </w:rPr>
        <w:t>m</w:t>
      </w:r>
      <w:r w:rsidRPr="00431019">
        <w:rPr>
          <w:rFonts w:cs="Times New Roman"/>
          <w:spacing w:val="1"/>
          <w:lang w:val="tr-TR"/>
        </w:rPr>
        <w:t>a</w:t>
      </w:r>
      <w:r w:rsidRPr="00431019">
        <w:rPr>
          <w:rFonts w:cs="Times New Roman"/>
          <w:lang w:val="tr-TR"/>
        </w:rPr>
        <w:t>m</w:t>
      </w:r>
      <w:r w:rsidRPr="00431019">
        <w:rPr>
          <w:rFonts w:cs="Times New Roman"/>
          <w:spacing w:val="7"/>
          <w:lang w:val="tr-TR"/>
        </w:rPr>
        <w:t xml:space="preserve"> </w:t>
      </w:r>
      <w:r w:rsidRPr="00431019">
        <w:rPr>
          <w:rFonts w:cs="Times New Roman"/>
          <w:lang w:val="tr-TR"/>
        </w:rPr>
        <w:t>y</w:t>
      </w:r>
      <w:r w:rsidRPr="00431019">
        <w:rPr>
          <w:rFonts w:cs="Times New Roman"/>
          <w:spacing w:val="1"/>
          <w:lang w:val="tr-TR"/>
        </w:rPr>
        <w:t>a</w:t>
      </w:r>
      <w:r w:rsidRPr="00431019">
        <w:rPr>
          <w:rFonts w:cs="Times New Roman"/>
          <w:lang w:val="tr-TR"/>
        </w:rPr>
        <w:t>z</w:t>
      </w:r>
      <w:r w:rsidRPr="00431019">
        <w:rPr>
          <w:rFonts w:cs="Times New Roman"/>
          <w:spacing w:val="2"/>
          <w:lang w:val="tr-TR"/>
        </w:rPr>
        <w:t>u</w:t>
      </w:r>
      <w:r w:rsidRPr="00431019">
        <w:rPr>
          <w:rFonts w:cs="Times New Roman"/>
          <w:lang w:val="tr-TR"/>
        </w:rPr>
        <w:t>-yı</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ezkûresinden</w:t>
      </w:r>
      <w:r w:rsidRPr="00431019">
        <w:rPr>
          <w:rFonts w:cs="Times New Roman"/>
          <w:spacing w:val="8"/>
          <w:lang w:val="tr-TR"/>
        </w:rPr>
        <w:t xml:space="preserve"> </w:t>
      </w:r>
      <w:r w:rsidRPr="00431019">
        <w:rPr>
          <w:rFonts w:cs="Times New Roman"/>
          <w:lang w:val="tr-TR"/>
        </w:rPr>
        <w:t>iki</w:t>
      </w:r>
      <w:r w:rsidRPr="00431019">
        <w:rPr>
          <w:rFonts w:cs="Times New Roman"/>
          <w:spacing w:val="8"/>
          <w:lang w:val="tr-TR"/>
        </w:rPr>
        <w:t xml:space="preserve"> </w:t>
      </w:r>
      <w:r w:rsidRPr="00431019">
        <w:rPr>
          <w:rFonts w:cs="Times New Roman"/>
          <w:lang w:val="tr-TR"/>
        </w:rPr>
        <w:t>bin</w:t>
      </w:r>
      <w:r w:rsidRPr="00431019">
        <w:rPr>
          <w:rFonts w:cs="Times New Roman"/>
          <w:spacing w:val="9"/>
          <w:lang w:val="tr-TR"/>
        </w:rPr>
        <w:t xml:space="preserve"> </w:t>
      </w:r>
      <w:r w:rsidRPr="00431019">
        <w:rPr>
          <w:rFonts w:cs="Times New Roman"/>
          <w:lang w:val="tr-TR"/>
        </w:rPr>
        <w:t>yüz</w:t>
      </w:r>
      <w:r w:rsidRPr="00431019">
        <w:rPr>
          <w:rFonts w:cs="Times New Roman"/>
          <w:spacing w:val="9"/>
          <w:lang w:val="tr-TR"/>
        </w:rPr>
        <w:t xml:space="preserve"> </w:t>
      </w:r>
      <w:r w:rsidRPr="00431019">
        <w:rPr>
          <w:rFonts w:cs="Times New Roman"/>
          <w:lang w:val="tr-TR"/>
        </w:rPr>
        <w:t>dört</w:t>
      </w:r>
      <w:r w:rsidRPr="00431019">
        <w:rPr>
          <w:rFonts w:cs="Times New Roman"/>
          <w:spacing w:val="9"/>
          <w:lang w:val="tr-TR"/>
        </w:rPr>
        <w:t xml:space="preserve"> </w:t>
      </w:r>
      <w:r w:rsidRPr="00431019">
        <w:rPr>
          <w:rFonts w:cs="Times New Roman"/>
          <w:lang w:val="tr-TR"/>
        </w:rPr>
        <w:t>akçesi</w:t>
      </w:r>
      <w:r w:rsidRPr="00431019">
        <w:rPr>
          <w:rFonts w:cs="Times New Roman"/>
          <w:spacing w:val="10"/>
          <w:lang w:val="tr-TR"/>
        </w:rPr>
        <w:t xml:space="preserve"> </w:t>
      </w:r>
      <w:r w:rsidRPr="00431019">
        <w:rPr>
          <w:rFonts w:cs="Times New Roman"/>
          <w:lang w:val="tr-TR"/>
        </w:rPr>
        <w:t>ifr</w:t>
      </w:r>
      <w:r w:rsidRPr="00431019">
        <w:rPr>
          <w:rFonts w:cs="Times New Roman"/>
          <w:spacing w:val="-1"/>
          <w:lang w:val="tr-TR"/>
        </w:rPr>
        <w:t>â</w:t>
      </w:r>
      <w:r w:rsidRPr="00431019">
        <w:rPr>
          <w:rFonts w:cs="Times New Roman"/>
          <w:lang w:val="tr-TR"/>
        </w:rPr>
        <w:t>z</w:t>
      </w:r>
      <w:r w:rsidRPr="00431019">
        <w:rPr>
          <w:rFonts w:cs="Times New Roman"/>
          <w:spacing w:val="8"/>
          <w:lang w:val="tr-TR"/>
        </w:rPr>
        <w:t xml:space="preserve"> </w:t>
      </w:r>
      <w:r w:rsidRPr="00431019">
        <w:rPr>
          <w:rFonts w:cs="Times New Roman"/>
          <w:lang w:val="tr-TR"/>
        </w:rPr>
        <w:t>ve ber</w:t>
      </w:r>
      <w:r w:rsidRPr="00431019">
        <w:rPr>
          <w:rFonts w:cs="Times New Roman"/>
          <w:spacing w:val="41"/>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w:t>
      </w:r>
      <w:r w:rsidRPr="00431019">
        <w:rPr>
          <w:rFonts w:cs="Times New Roman"/>
          <w:spacing w:val="41"/>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w:t>
      </w:r>
      <w:r w:rsidRPr="00431019">
        <w:rPr>
          <w:rFonts w:cs="Times New Roman"/>
          <w:spacing w:val="2"/>
          <w:lang w:val="tr-TR"/>
        </w:rPr>
        <w:t>l</w:t>
      </w:r>
      <w:r w:rsidRPr="00431019">
        <w:rPr>
          <w:rFonts w:cs="Times New Roman"/>
          <w:lang w:val="tr-TR"/>
        </w:rPr>
        <w:t>-i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41"/>
          <w:lang w:val="tr-TR"/>
        </w:rPr>
        <w:t xml:space="preserve"> </w:t>
      </w:r>
      <w:r w:rsidRPr="00431019">
        <w:rPr>
          <w:rFonts w:cs="Times New Roman"/>
          <w:lang w:val="tr-TR"/>
        </w:rPr>
        <w:t>ta</w:t>
      </w:r>
      <w:r w:rsidRPr="00431019">
        <w:rPr>
          <w:rFonts w:cs="Times New Roman"/>
          <w:spacing w:val="-2"/>
          <w:lang w:val="tr-TR"/>
        </w:rPr>
        <w:t>m</w:t>
      </w:r>
      <w:r w:rsidRPr="00431019">
        <w:rPr>
          <w:rFonts w:cs="Times New Roman"/>
          <w:spacing w:val="1"/>
          <w:lang w:val="tr-TR"/>
        </w:rPr>
        <w:t>a</w:t>
      </w:r>
      <w:r w:rsidRPr="00431019">
        <w:rPr>
          <w:rFonts w:cs="Times New Roman"/>
          <w:lang w:val="tr-TR"/>
        </w:rPr>
        <w:t>men</w:t>
      </w:r>
      <w:r w:rsidRPr="00431019">
        <w:rPr>
          <w:rFonts w:cs="Times New Roman"/>
          <w:spacing w:val="40"/>
          <w:lang w:val="tr-TR"/>
        </w:rPr>
        <w:t xml:space="preserve"> </w:t>
      </w:r>
      <w:r w:rsidRPr="00431019">
        <w:rPr>
          <w:rFonts w:cs="Times New Roman"/>
          <w:lang w:val="tr-TR"/>
        </w:rPr>
        <w:t>yü</w:t>
      </w:r>
      <w:r w:rsidRPr="00431019">
        <w:rPr>
          <w:rFonts w:cs="Times New Roman"/>
          <w:spacing w:val="1"/>
          <w:lang w:val="tr-TR"/>
        </w:rPr>
        <w:t>z</w:t>
      </w:r>
      <w:r w:rsidRPr="00431019">
        <w:rPr>
          <w:rFonts w:cs="Times New Roman"/>
          <w:lang w:val="tr-TR"/>
        </w:rPr>
        <w:t>baş</w:t>
      </w:r>
      <w:r w:rsidRPr="00431019">
        <w:rPr>
          <w:rFonts w:cs="Times New Roman"/>
          <w:spacing w:val="3"/>
          <w:lang w:val="tr-TR"/>
        </w:rPr>
        <w:t>ı</w:t>
      </w:r>
      <w:r w:rsidRPr="00431019">
        <w:rPr>
          <w:rFonts w:cs="Times New Roman"/>
          <w:spacing w:val="-1"/>
          <w:lang w:val="tr-TR"/>
        </w:rPr>
        <w:t>-</w:t>
      </w:r>
      <w:r w:rsidRPr="00431019">
        <w:rPr>
          <w:rFonts w:cs="Times New Roman"/>
          <w:lang w:val="tr-TR"/>
        </w:rPr>
        <w:t>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erkum</w:t>
      </w:r>
      <w:r w:rsidRPr="00431019">
        <w:rPr>
          <w:rFonts w:cs="Times New Roman"/>
          <w:spacing w:val="38"/>
          <w:lang w:val="tr-TR"/>
        </w:rPr>
        <w:t xml:space="preserve"> </w:t>
      </w:r>
      <w:r w:rsidRPr="00431019">
        <w:rPr>
          <w:rFonts w:cs="Times New Roman"/>
          <w:lang w:val="tr-TR"/>
        </w:rPr>
        <w:t>Os</w:t>
      </w:r>
      <w:r w:rsidRPr="00431019">
        <w:rPr>
          <w:rFonts w:cs="Times New Roman"/>
          <w:spacing w:val="-2"/>
          <w:lang w:val="tr-TR"/>
        </w:rPr>
        <w:t>m</w:t>
      </w:r>
      <w:r w:rsidRPr="00431019">
        <w:rPr>
          <w:rFonts w:cs="Times New Roman"/>
          <w:lang w:val="tr-TR"/>
        </w:rPr>
        <w:t>a</w:t>
      </w:r>
      <w:r w:rsidRPr="00431019">
        <w:rPr>
          <w:rFonts w:cs="Times New Roman"/>
          <w:spacing w:val="1"/>
          <w:lang w:val="tr-TR"/>
        </w:rPr>
        <w:t>n</w:t>
      </w:r>
      <w:r w:rsidRPr="00431019">
        <w:rPr>
          <w:rFonts w:cs="Times New Roman"/>
          <w:lang w:val="tr-TR"/>
        </w:rPr>
        <w:t>'ın</w:t>
      </w:r>
      <w:r w:rsidRPr="00431019">
        <w:rPr>
          <w:rFonts w:cs="Times New Roman"/>
          <w:spacing w:val="41"/>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yek</w:t>
      </w:r>
      <w:r w:rsidRPr="00431019">
        <w:rPr>
          <w:rFonts w:cs="Times New Roman"/>
          <w:spacing w:val="-1"/>
          <w:lang w:val="tr-TR"/>
        </w:rPr>
        <w:t>ü</w:t>
      </w:r>
      <w:r w:rsidRPr="00431019">
        <w:rPr>
          <w:rFonts w:cs="Times New Roman"/>
          <w:spacing w:val="2"/>
          <w:lang w:val="tr-TR"/>
        </w:rPr>
        <w:t>n</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ezbûrun</w:t>
      </w:r>
      <w:r w:rsidRPr="00431019">
        <w:rPr>
          <w:rFonts w:cs="Times New Roman"/>
          <w:spacing w:val="10"/>
          <w:lang w:val="tr-TR"/>
        </w:rPr>
        <w:t xml:space="preserve"> </w:t>
      </w:r>
      <w:r w:rsidRPr="00431019">
        <w:rPr>
          <w:rFonts w:cs="Times New Roman"/>
          <w:lang w:val="tr-TR"/>
        </w:rPr>
        <w:t>bâkîsi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üştereki</w:t>
      </w:r>
      <w:r w:rsidRPr="00431019">
        <w:rPr>
          <w:rFonts w:cs="Times New Roman"/>
          <w:spacing w:val="10"/>
          <w:lang w:val="tr-TR"/>
        </w:rPr>
        <w:t xml:space="preserve"> </w:t>
      </w:r>
      <w:r w:rsidRPr="00431019">
        <w:rPr>
          <w:rFonts w:cs="Times New Roman"/>
          <w:lang w:val="tr-TR"/>
        </w:rPr>
        <w:t>kaydında</w:t>
      </w:r>
      <w:r w:rsidRPr="00431019">
        <w:rPr>
          <w:rFonts w:cs="Times New Roman"/>
          <w:spacing w:val="12"/>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ze‘â</w:t>
      </w:r>
      <w:r w:rsidRPr="00431019">
        <w:rPr>
          <w:rFonts w:cs="Times New Roman"/>
          <w:spacing w:val="-2"/>
          <w:lang w:val="tr-TR"/>
        </w:rPr>
        <w:t>m</w:t>
      </w:r>
      <w:r w:rsidRPr="00431019">
        <w:rPr>
          <w:rFonts w:cs="Times New Roman"/>
          <w:lang w:val="tr-TR"/>
        </w:rPr>
        <w:t>eti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ülhâkātı</w:t>
      </w:r>
      <w:r w:rsidRPr="00431019">
        <w:rPr>
          <w:rFonts w:cs="Times New Roman"/>
          <w:spacing w:val="-1"/>
          <w:lang w:val="tr-TR"/>
        </w:rPr>
        <w:t>n</w:t>
      </w:r>
      <w:r w:rsidRPr="00431019">
        <w:rPr>
          <w:rFonts w:cs="Times New Roman"/>
          <w:lang w:val="tr-TR"/>
        </w:rPr>
        <w:t>dan</w:t>
      </w:r>
      <w:r w:rsidRPr="00431019">
        <w:rPr>
          <w:rFonts w:cs="Times New Roman"/>
          <w:spacing w:val="10"/>
          <w:lang w:val="tr-TR"/>
        </w:rPr>
        <w:t xml:space="preserve"> </w:t>
      </w:r>
      <w:r w:rsidRPr="00431019">
        <w:rPr>
          <w:rFonts w:cs="Times New Roman"/>
          <w:lang w:val="tr-TR"/>
        </w:rPr>
        <w:t>yine</w:t>
      </w:r>
      <w:r w:rsidRPr="00431019">
        <w:rPr>
          <w:rFonts w:cs="Times New Roman"/>
          <w:spacing w:val="11"/>
          <w:lang w:val="tr-TR"/>
        </w:rPr>
        <w:t xml:space="preserve"> </w:t>
      </w:r>
      <w:r w:rsidRPr="00431019">
        <w:rPr>
          <w:rFonts w:cs="Times New Roman"/>
          <w:lang w:val="tr-TR"/>
        </w:rPr>
        <w:t>nâhiy</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z</w:t>
      </w:r>
      <w:r w:rsidRPr="00431019">
        <w:rPr>
          <w:rFonts w:cs="Times New Roman"/>
          <w:lang w:val="tr-TR"/>
        </w:rPr>
        <w:t>bûre tâb</w:t>
      </w:r>
      <w:r w:rsidRPr="00431019">
        <w:rPr>
          <w:rFonts w:cs="Times New Roman"/>
          <w:spacing w:val="-1"/>
          <w:lang w:val="tr-TR"/>
        </w:rPr>
        <w:t>i</w:t>
      </w:r>
      <w:r w:rsidRPr="00431019">
        <w:rPr>
          <w:rFonts w:cs="Times New Roman"/>
          <w:lang w:val="tr-TR"/>
        </w:rPr>
        <w:t>‘</w:t>
      </w:r>
      <w:r w:rsidRPr="00431019">
        <w:rPr>
          <w:rFonts w:cs="Times New Roman"/>
          <w:spacing w:val="26"/>
          <w:lang w:val="tr-TR"/>
        </w:rPr>
        <w:t xml:space="preserve"> </w:t>
      </w:r>
      <w:r w:rsidRPr="00431019">
        <w:rPr>
          <w:rFonts w:cs="Times New Roman"/>
          <w:lang w:val="tr-TR"/>
        </w:rPr>
        <w:t>seksen</w:t>
      </w:r>
      <w:r w:rsidRPr="00431019">
        <w:rPr>
          <w:rFonts w:cs="Times New Roman"/>
          <w:spacing w:val="25"/>
          <w:lang w:val="tr-TR"/>
        </w:rPr>
        <w:t xml:space="preserve"> </w:t>
      </w:r>
      <w:r w:rsidRPr="00431019">
        <w:rPr>
          <w:rFonts w:cs="Times New Roman"/>
          <w:lang w:val="tr-TR"/>
        </w:rPr>
        <w:t>yedi</w:t>
      </w:r>
      <w:r w:rsidRPr="00431019">
        <w:rPr>
          <w:rFonts w:cs="Times New Roman"/>
          <w:spacing w:val="26"/>
          <w:lang w:val="tr-TR"/>
        </w:rPr>
        <w:t xml:space="preserve"> </w:t>
      </w:r>
      <w:r w:rsidRPr="00431019">
        <w:rPr>
          <w:rFonts w:cs="Times New Roman"/>
          <w:lang w:val="tr-TR"/>
        </w:rPr>
        <w:t>nefer</w:t>
      </w:r>
      <w:r w:rsidRPr="00431019">
        <w:rPr>
          <w:rFonts w:cs="Times New Roman"/>
          <w:spacing w:val="26"/>
          <w:lang w:val="tr-TR"/>
        </w:rPr>
        <w:t xml:space="preserve"> </w:t>
      </w:r>
      <w:r w:rsidRPr="00431019">
        <w:rPr>
          <w:rFonts w:cs="Times New Roman"/>
          <w:lang w:val="tr-TR"/>
        </w:rPr>
        <w:t>gebrân</w:t>
      </w:r>
      <w:r w:rsidRPr="00431019">
        <w:rPr>
          <w:rFonts w:cs="Times New Roman"/>
          <w:spacing w:val="26"/>
          <w:lang w:val="tr-TR"/>
        </w:rPr>
        <w:t xml:space="preserve"> </w:t>
      </w:r>
      <w:r w:rsidRPr="00431019">
        <w:rPr>
          <w:rFonts w:cs="Times New Roman"/>
          <w:lang w:val="tr-TR"/>
        </w:rPr>
        <w:t>re‘</w:t>
      </w:r>
      <w:r w:rsidRPr="00431019">
        <w:rPr>
          <w:rFonts w:cs="Times New Roman"/>
          <w:spacing w:val="-1"/>
          <w:lang w:val="tr-TR"/>
        </w:rPr>
        <w:t>â</w:t>
      </w:r>
      <w:r w:rsidRPr="00431019">
        <w:rPr>
          <w:rFonts w:cs="Times New Roman"/>
          <w:lang w:val="tr-TR"/>
        </w:rPr>
        <w:t>ya</w:t>
      </w:r>
      <w:r w:rsidRPr="00431019">
        <w:rPr>
          <w:rFonts w:cs="Times New Roman"/>
          <w:spacing w:val="26"/>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lang w:val="tr-TR"/>
        </w:rPr>
        <w:t>dört</w:t>
      </w:r>
      <w:r w:rsidRPr="00431019">
        <w:rPr>
          <w:rFonts w:cs="Times New Roman"/>
          <w:spacing w:val="26"/>
          <w:lang w:val="tr-TR"/>
        </w:rPr>
        <w:t xml:space="preserve"> </w:t>
      </w:r>
      <w:r w:rsidRPr="00431019">
        <w:rPr>
          <w:rFonts w:cs="Times New Roman"/>
          <w:spacing w:val="-1"/>
          <w:lang w:val="tr-TR"/>
        </w:rPr>
        <w:t>z</w:t>
      </w:r>
      <w:r w:rsidRPr="00431019">
        <w:rPr>
          <w:rFonts w:cs="Times New Roman"/>
          <w:lang w:val="tr-TR"/>
        </w:rPr>
        <w:t>e</w:t>
      </w:r>
      <w:r w:rsidRPr="00431019">
        <w:rPr>
          <w:rFonts w:cs="Times New Roman"/>
          <w:spacing w:val="-2"/>
          <w:lang w:val="tr-TR"/>
        </w:rPr>
        <w:t>m</w:t>
      </w:r>
      <w:r w:rsidRPr="00431019">
        <w:rPr>
          <w:rFonts w:cs="Times New Roman"/>
          <w:lang w:val="tr-TR"/>
        </w:rPr>
        <w:t>în</w:t>
      </w:r>
      <w:r w:rsidRPr="00431019">
        <w:rPr>
          <w:rFonts w:cs="Times New Roman"/>
          <w:spacing w:val="26"/>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lang w:val="tr-TR"/>
        </w:rPr>
        <w:t>iki</w:t>
      </w:r>
      <w:r w:rsidRPr="00431019">
        <w:rPr>
          <w:rFonts w:cs="Times New Roman"/>
          <w:spacing w:val="28"/>
          <w:lang w:val="tr-TR"/>
        </w:rPr>
        <w:t xml:space="preserve"> </w:t>
      </w:r>
      <w:r w:rsidRPr="00431019">
        <w:rPr>
          <w:rFonts w:cs="Times New Roman"/>
          <w:lang w:val="tr-TR"/>
        </w:rPr>
        <w:t>asiyâb</w:t>
      </w:r>
      <w:r w:rsidRPr="00431019">
        <w:rPr>
          <w:rFonts w:cs="Times New Roman"/>
          <w:spacing w:val="26"/>
          <w:lang w:val="tr-TR"/>
        </w:rPr>
        <w:t xml:space="preserve"> </w:t>
      </w:r>
      <w:r w:rsidRPr="00431019">
        <w:rPr>
          <w:rFonts w:cs="Times New Roman"/>
          <w:lang w:val="tr-TR"/>
        </w:rPr>
        <w:t>ile</w:t>
      </w:r>
      <w:r w:rsidRPr="00431019">
        <w:rPr>
          <w:rFonts w:cs="Times New Roman"/>
          <w:spacing w:val="26"/>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5"/>
          <w:lang w:val="tr-TR"/>
        </w:rPr>
        <w:t>e</w:t>
      </w:r>
      <w:r w:rsidRPr="00431019">
        <w:rPr>
          <w:rFonts w:cs="Times New Roman"/>
          <w:spacing w:val="-1"/>
          <w:lang w:val="tr-TR"/>
        </w:rPr>
        <w:t>-</w:t>
      </w:r>
      <w:r w:rsidRPr="00431019">
        <w:rPr>
          <w:rFonts w:cs="Times New Roman"/>
          <w:lang w:val="tr-TR"/>
        </w:rPr>
        <w:t>i</w:t>
      </w:r>
      <w:r w:rsidRPr="00431019">
        <w:rPr>
          <w:rFonts w:cs="Times New Roman"/>
          <w:spacing w:val="26"/>
          <w:lang w:val="tr-TR"/>
        </w:rPr>
        <w:t xml:space="preserve"> </w:t>
      </w:r>
      <w:r w:rsidRPr="00431019">
        <w:rPr>
          <w:rFonts w:cs="Times New Roman"/>
          <w:lang w:val="tr-TR"/>
        </w:rPr>
        <w:t>De</w:t>
      </w:r>
      <w:r w:rsidR="00B27685" w:rsidRPr="00431019">
        <w:rPr>
          <w:rFonts w:cs="Times New Roman"/>
          <w:lang w:val="tr-TR"/>
        </w:rPr>
        <w:t xml:space="preserve">s </w:t>
      </w:r>
      <w:r w:rsidRPr="00431019">
        <w:rPr>
          <w:rFonts w:cs="Times New Roman"/>
          <w:lang w:val="tr-TR"/>
        </w:rPr>
        <w:t>ve hâsılı</w:t>
      </w:r>
      <w:r w:rsidRPr="00431019">
        <w:rPr>
          <w:rFonts w:cs="Times New Roman"/>
          <w:spacing w:val="25"/>
          <w:lang w:val="tr-TR"/>
        </w:rPr>
        <w:t xml:space="preserve"> </w:t>
      </w:r>
      <w:r w:rsidRPr="00431019">
        <w:rPr>
          <w:rFonts w:cs="Times New Roman"/>
          <w:lang w:val="tr-TR"/>
        </w:rPr>
        <w:t>tahtında</w:t>
      </w:r>
      <w:r w:rsidRPr="00431019">
        <w:rPr>
          <w:rFonts w:cs="Times New Roman"/>
          <w:spacing w:val="25"/>
          <w:lang w:val="tr-TR"/>
        </w:rPr>
        <w:t xml:space="preserve"> </w:t>
      </w:r>
      <w:r w:rsidRPr="00431019">
        <w:rPr>
          <w:rFonts w:cs="Times New Roman"/>
          <w:lang w:val="tr-TR"/>
        </w:rPr>
        <w:t>bennâk</w:t>
      </w:r>
      <w:r w:rsidRPr="00431019">
        <w:rPr>
          <w:rFonts w:cs="Times New Roman"/>
          <w:spacing w:val="26"/>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6"/>
          <w:lang w:val="tr-TR"/>
        </w:rPr>
        <w:t xml:space="preserve"> </w:t>
      </w:r>
      <w:r w:rsidRPr="00431019">
        <w:rPr>
          <w:rFonts w:cs="Times New Roman"/>
          <w:lang w:val="tr-TR"/>
        </w:rPr>
        <w:t>ispenç</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hınta</w:t>
      </w:r>
      <w:r w:rsidRPr="00431019">
        <w:rPr>
          <w:rFonts w:cs="Times New Roman"/>
          <w:spacing w:val="26"/>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şa‘</w:t>
      </w:r>
      <w:r w:rsidRPr="00431019">
        <w:rPr>
          <w:rFonts w:cs="Times New Roman"/>
          <w:spacing w:val="-1"/>
          <w:lang w:val="tr-TR"/>
        </w:rPr>
        <w:t>i</w:t>
      </w:r>
      <w:r w:rsidRPr="00431019">
        <w:rPr>
          <w:rFonts w:cs="Times New Roman"/>
          <w:lang w:val="tr-TR"/>
        </w:rPr>
        <w:t>r</w:t>
      </w:r>
      <w:r w:rsidRPr="00431019">
        <w:rPr>
          <w:rFonts w:cs="Times New Roman"/>
          <w:spacing w:val="26"/>
          <w:lang w:val="tr-TR"/>
        </w:rPr>
        <w:t xml:space="preserve"> </w:t>
      </w:r>
      <w:r w:rsidRPr="00431019">
        <w:rPr>
          <w:rFonts w:cs="Times New Roman"/>
          <w:lang w:val="tr-TR"/>
        </w:rPr>
        <w:t>yekün</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a‘a</w:t>
      </w:r>
      <w:r w:rsidRPr="00431019">
        <w:rPr>
          <w:rFonts w:cs="Times New Roman"/>
          <w:spacing w:val="26"/>
          <w:lang w:val="tr-TR"/>
        </w:rPr>
        <w:t xml:space="preserve"> </w:t>
      </w:r>
      <w:r w:rsidRPr="00431019">
        <w:rPr>
          <w:rFonts w:cs="Times New Roman"/>
          <w:lang w:val="tr-TR"/>
        </w:rPr>
        <w:t>gayri</w:t>
      </w:r>
      <w:r w:rsidRPr="00431019">
        <w:rPr>
          <w:rFonts w:cs="Times New Roman"/>
          <w:spacing w:val="-1"/>
          <w:lang w:val="tr-TR"/>
        </w:rPr>
        <w:t>h</w:t>
      </w:r>
      <w:r w:rsidRPr="00431019">
        <w:rPr>
          <w:rFonts w:cs="Times New Roman"/>
          <w:lang w:val="tr-TR"/>
        </w:rPr>
        <w:t>i</w:t>
      </w:r>
      <w:r w:rsidRPr="00431019">
        <w:rPr>
          <w:rFonts w:cs="Times New Roman"/>
          <w:spacing w:val="26"/>
          <w:lang w:val="tr-TR"/>
        </w:rPr>
        <w:t xml:space="preserve"> </w:t>
      </w:r>
      <w:r w:rsidRPr="00431019">
        <w:rPr>
          <w:rFonts w:cs="Times New Roman"/>
          <w:spacing w:val="-1"/>
          <w:lang w:val="tr-TR"/>
        </w:rPr>
        <w:t>a</w:t>
      </w:r>
      <w:r w:rsidRPr="00431019">
        <w:rPr>
          <w:rFonts w:cs="Times New Roman"/>
          <w:lang w:val="tr-TR"/>
        </w:rPr>
        <w:t>ltı</w:t>
      </w:r>
      <w:r w:rsidRPr="00431019">
        <w:rPr>
          <w:rFonts w:cs="Times New Roman"/>
          <w:spacing w:val="26"/>
          <w:lang w:val="tr-TR"/>
        </w:rPr>
        <w:t xml:space="preserve"> </w:t>
      </w:r>
      <w:r w:rsidRPr="00431019">
        <w:rPr>
          <w:rFonts w:cs="Times New Roman"/>
          <w:lang w:val="tr-TR"/>
        </w:rPr>
        <w:t>bin</w:t>
      </w:r>
      <w:r w:rsidRPr="00431019">
        <w:rPr>
          <w:rFonts w:cs="Times New Roman"/>
          <w:spacing w:val="26"/>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26"/>
          <w:lang w:val="tr-TR"/>
        </w:rPr>
        <w:t xml:space="preserve"> </w:t>
      </w:r>
      <w:r w:rsidRPr="00431019">
        <w:rPr>
          <w:rFonts w:cs="Times New Roman"/>
          <w:spacing w:val="-2"/>
          <w:lang w:val="tr-TR"/>
        </w:rPr>
        <w:t>v</w:t>
      </w:r>
      <w:r w:rsidRPr="00431019">
        <w:rPr>
          <w:rFonts w:cs="Times New Roman"/>
          <w:lang w:val="tr-TR"/>
        </w:rPr>
        <w:t>e yine</w:t>
      </w:r>
      <w:r w:rsidRPr="00431019">
        <w:rPr>
          <w:rFonts w:cs="Times New Roman"/>
          <w:spacing w:val="9"/>
          <w:lang w:val="tr-TR"/>
        </w:rPr>
        <w:t xml:space="preserve"> </w:t>
      </w:r>
      <w:r w:rsidRPr="00431019">
        <w:rPr>
          <w:rFonts w:cs="Times New Roman"/>
          <w:lang w:val="tr-TR"/>
        </w:rPr>
        <w:t>nâhiye</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9"/>
          <w:lang w:val="tr-TR"/>
        </w:rPr>
        <w:t xml:space="preserve"> </w:t>
      </w:r>
      <w:r w:rsidRPr="00431019">
        <w:rPr>
          <w:rFonts w:cs="Times New Roman"/>
          <w:lang w:val="tr-TR"/>
        </w:rPr>
        <w:t>tâbi‘</w:t>
      </w:r>
      <w:r w:rsidRPr="00431019">
        <w:rPr>
          <w:rFonts w:cs="Times New Roman"/>
          <w:spacing w:val="10"/>
          <w:lang w:val="tr-TR"/>
        </w:rPr>
        <w:t xml:space="preserve"> </w:t>
      </w:r>
      <w:r w:rsidRPr="00431019">
        <w:rPr>
          <w:rFonts w:cs="Times New Roman"/>
          <w:lang w:val="tr-TR"/>
        </w:rPr>
        <w:t>yet</w:t>
      </w:r>
      <w:r w:rsidRPr="00431019">
        <w:rPr>
          <w:rFonts w:cs="Times New Roman"/>
          <w:spacing w:val="-2"/>
          <w:lang w:val="tr-TR"/>
        </w:rPr>
        <w:t>m</w:t>
      </w:r>
      <w:r w:rsidRPr="00431019">
        <w:rPr>
          <w:rFonts w:cs="Times New Roman"/>
          <w:lang w:val="tr-TR"/>
        </w:rPr>
        <w:t>iş</w:t>
      </w:r>
      <w:r w:rsidRPr="00431019">
        <w:rPr>
          <w:rFonts w:cs="Times New Roman"/>
          <w:spacing w:val="10"/>
          <w:lang w:val="tr-TR"/>
        </w:rPr>
        <w:t xml:space="preserve"> </w:t>
      </w:r>
      <w:r w:rsidRPr="00431019">
        <w:rPr>
          <w:rFonts w:cs="Times New Roman"/>
          <w:spacing w:val="2"/>
          <w:lang w:val="tr-TR"/>
        </w:rPr>
        <w:t>i</w:t>
      </w:r>
      <w:r w:rsidRPr="00431019">
        <w:rPr>
          <w:rFonts w:cs="Times New Roman"/>
          <w:lang w:val="tr-TR"/>
        </w:rPr>
        <w:t>ki</w:t>
      </w:r>
      <w:r w:rsidRPr="00431019">
        <w:rPr>
          <w:rFonts w:cs="Times New Roman"/>
          <w:spacing w:val="9"/>
          <w:lang w:val="tr-TR"/>
        </w:rPr>
        <w:t xml:space="preserve"> </w:t>
      </w:r>
      <w:r w:rsidRPr="00431019">
        <w:rPr>
          <w:rFonts w:cs="Times New Roman"/>
          <w:lang w:val="tr-TR"/>
        </w:rPr>
        <w:t>nefer</w:t>
      </w:r>
      <w:r w:rsidRPr="00431019">
        <w:rPr>
          <w:rFonts w:cs="Times New Roman"/>
          <w:spacing w:val="9"/>
          <w:lang w:val="tr-TR"/>
        </w:rPr>
        <w:t xml:space="preserve"> </w:t>
      </w:r>
      <w:r w:rsidRPr="00431019">
        <w:rPr>
          <w:rFonts w:cs="Times New Roman"/>
          <w:lang w:val="tr-TR"/>
        </w:rPr>
        <w:t>re‘âya</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sekiz</w:t>
      </w:r>
      <w:r w:rsidRPr="00431019">
        <w:rPr>
          <w:rFonts w:cs="Times New Roman"/>
          <w:spacing w:val="9"/>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altı</w:t>
      </w:r>
      <w:r w:rsidRPr="00431019">
        <w:rPr>
          <w:rFonts w:cs="Times New Roman"/>
          <w:spacing w:val="10"/>
          <w:lang w:val="tr-TR"/>
        </w:rPr>
        <w:t xml:space="preserve"> </w:t>
      </w:r>
      <w:r w:rsidRPr="00431019">
        <w:rPr>
          <w:rFonts w:cs="Times New Roman"/>
          <w:lang w:val="tr-TR"/>
        </w:rPr>
        <w:t>asiyâb</w:t>
      </w:r>
      <w:r w:rsidRPr="00431019">
        <w:rPr>
          <w:rFonts w:cs="Times New Roman"/>
          <w:spacing w:val="18"/>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 xml:space="preserve">iki </w:t>
      </w:r>
      <w:r w:rsidRPr="00431019">
        <w:rPr>
          <w:rFonts w:cs="Times New Roman"/>
          <w:spacing w:val="-2"/>
          <w:lang w:val="tr-TR"/>
        </w:rPr>
        <w:t>m</w:t>
      </w:r>
      <w:r w:rsidRPr="00431019">
        <w:rPr>
          <w:rFonts w:cs="Times New Roman"/>
          <w:lang w:val="tr-TR"/>
        </w:rPr>
        <w:t>ezra‘</w:t>
      </w:r>
      <w:r w:rsidRPr="00431019">
        <w:rPr>
          <w:rFonts w:cs="Times New Roman"/>
          <w:spacing w:val="11"/>
          <w:lang w:val="tr-TR"/>
        </w:rPr>
        <w:t xml:space="preserve"> </w:t>
      </w:r>
      <w:r w:rsidRPr="00431019">
        <w:rPr>
          <w:rFonts w:cs="Times New Roman"/>
          <w:lang w:val="tr-TR"/>
        </w:rPr>
        <w:t>ile</w:t>
      </w:r>
      <w:r w:rsidRPr="00431019">
        <w:rPr>
          <w:rFonts w:cs="Times New Roman"/>
          <w:spacing w:val="9"/>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11"/>
          <w:lang w:val="tr-TR"/>
        </w:rPr>
        <w:t xml:space="preserve"> </w:t>
      </w:r>
      <w:r w:rsidRPr="00431019">
        <w:rPr>
          <w:rFonts w:cs="Times New Roman"/>
          <w:lang w:val="tr-TR"/>
        </w:rPr>
        <w:t>Dir</w:t>
      </w:r>
      <w:r w:rsidRPr="00431019">
        <w:rPr>
          <w:rFonts w:cs="Times New Roman"/>
          <w:spacing w:val="-2"/>
          <w:lang w:val="tr-TR"/>
        </w:rPr>
        <w:t>m</w:t>
      </w:r>
      <w:r w:rsidRPr="00431019">
        <w:rPr>
          <w:rFonts w:cs="Times New Roman"/>
          <w:lang w:val="tr-TR"/>
        </w:rPr>
        <w:t>ur-i</w:t>
      </w:r>
      <w:r w:rsidRPr="00431019">
        <w:rPr>
          <w:rFonts w:cs="Times New Roman"/>
          <w:spacing w:val="11"/>
          <w:lang w:val="tr-TR"/>
        </w:rPr>
        <w:t xml:space="preserve"> </w:t>
      </w:r>
      <w:r w:rsidRPr="00431019">
        <w:rPr>
          <w:rFonts w:cs="Times New Roman"/>
          <w:lang w:val="tr-TR"/>
        </w:rPr>
        <w:t>b</w:t>
      </w:r>
      <w:r w:rsidRPr="00431019">
        <w:rPr>
          <w:rFonts w:cs="Times New Roman"/>
          <w:spacing w:val="-2"/>
          <w:lang w:val="tr-TR"/>
        </w:rPr>
        <w:t>ü</w:t>
      </w:r>
      <w:r w:rsidRPr="00431019">
        <w:rPr>
          <w:rFonts w:cs="Times New Roman"/>
          <w:lang w:val="tr-TR"/>
        </w:rPr>
        <w:t>zürg</w:t>
      </w:r>
      <w:r w:rsidRPr="00431019">
        <w:rPr>
          <w:rFonts w:cs="Times New Roman"/>
          <w:spacing w:val="9"/>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hâsılı</w:t>
      </w:r>
      <w:r w:rsidRPr="00431019">
        <w:rPr>
          <w:rFonts w:cs="Times New Roman"/>
          <w:spacing w:val="9"/>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tında</w:t>
      </w:r>
      <w:r w:rsidRPr="00431019">
        <w:rPr>
          <w:rFonts w:cs="Times New Roman"/>
          <w:spacing w:val="10"/>
          <w:lang w:val="tr-TR"/>
        </w:rPr>
        <w:t xml:space="preserve"> </w:t>
      </w:r>
      <w:r w:rsidRPr="00431019">
        <w:rPr>
          <w:rFonts w:cs="Times New Roman"/>
          <w:spacing w:val="-2"/>
          <w:lang w:val="tr-TR"/>
        </w:rPr>
        <w:t>b</w:t>
      </w:r>
      <w:r w:rsidRPr="00431019">
        <w:rPr>
          <w:rFonts w:cs="Times New Roman"/>
          <w:lang w:val="tr-TR"/>
        </w:rPr>
        <w:t>ennâk</w:t>
      </w:r>
      <w:r w:rsidRPr="00431019">
        <w:rPr>
          <w:rFonts w:cs="Times New Roman"/>
          <w:spacing w:val="9"/>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ispenç</w:t>
      </w:r>
      <w:r w:rsidRPr="00431019">
        <w:rPr>
          <w:rFonts w:cs="Times New Roman"/>
          <w:spacing w:val="9"/>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hınta</w:t>
      </w:r>
      <w:r w:rsidRPr="00431019">
        <w:rPr>
          <w:rFonts w:cs="Times New Roman"/>
          <w:spacing w:val="10"/>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 xml:space="preserve">şa‘ir </w:t>
      </w:r>
      <w:r w:rsidRPr="00431019">
        <w:rPr>
          <w:rFonts w:cs="Times New Roman"/>
          <w:lang w:val="tr-TR"/>
        </w:rPr>
        <w:lastRenderedPageBreak/>
        <w:t>yekün</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a‘a</w:t>
      </w:r>
      <w:r w:rsidRPr="00431019">
        <w:rPr>
          <w:rFonts w:cs="Times New Roman"/>
          <w:spacing w:val="41"/>
          <w:lang w:val="tr-TR"/>
        </w:rPr>
        <w:t xml:space="preserve"> </w:t>
      </w:r>
      <w:r w:rsidRPr="00431019">
        <w:rPr>
          <w:rFonts w:cs="Times New Roman"/>
          <w:lang w:val="tr-TR"/>
        </w:rPr>
        <w:t>gayruhu</w:t>
      </w:r>
      <w:r w:rsidRPr="00431019">
        <w:rPr>
          <w:rFonts w:cs="Times New Roman"/>
          <w:spacing w:val="40"/>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ş</w:t>
      </w:r>
      <w:r w:rsidRPr="00431019">
        <w:rPr>
          <w:rFonts w:cs="Times New Roman"/>
          <w:spacing w:val="40"/>
          <w:lang w:val="tr-TR"/>
        </w:rPr>
        <w:t xml:space="preserve"> </w:t>
      </w:r>
      <w:r w:rsidRPr="00431019">
        <w:rPr>
          <w:rFonts w:cs="Times New Roman"/>
          <w:lang w:val="tr-TR"/>
        </w:rPr>
        <w:t>bin</w:t>
      </w:r>
      <w:r w:rsidRPr="00431019">
        <w:rPr>
          <w:rFonts w:cs="Times New Roman"/>
          <w:spacing w:val="41"/>
          <w:lang w:val="tr-TR"/>
        </w:rPr>
        <w:t xml:space="preserve"> </w:t>
      </w:r>
      <w:r w:rsidRPr="00431019">
        <w:rPr>
          <w:rFonts w:cs="Times New Roman"/>
          <w:lang w:val="tr-TR"/>
        </w:rPr>
        <w:t>üç</w:t>
      </w:r>
      <w:r w:rsidRPr="00431019">
        <w:rPr>
          <w:rFonts w:cs="Times New Roman"/>
          <w:spacing w:val="40"/>
          <w:lang w:val="tr-TR"/>
        </w:rPr>
        <w:t xml:space="preserve"> </w:t>
      </w:r>
      <w:r w:rsidRPr="00431019">
        <w:rPr>
          <w:rFonts w:cs="Times New Roman"/>
          <w:lang w:val="tr-TR"/>
        </w:rPr>
        <w:t>yüz</w:t>
      </w:r>
      <w:r w:rsidRPr="00431019">
        <w:rPr>
          <w:rFonts w:cs="Times New Roman"/>
          <w:spacing w:val="40"/>
          <w:lang w:val="tr-TR"/>
        </w:rPr>
        <w:t xml:space="preserve"> </w:t>
      </w:r>
      <w:r w:rsidRPr="00431019">
        <w:rPr>
          <w:rFonts w:cs="Times New Roman"/>
          <w:lang w:val="tr-TR"/>
        </w:rPr>
        <w:t>otuz</w:t>
      </w:r>
      <w:r w:rsidRPr="00431019">
        <w:rPr>
          <w:rFonts w:cs="Times New Roman"/>
          <w:spacing w:val="41"/>
          <w:lang w:val="tr-TR"/>
        </w:rPr>
        <w:t xml:space="preserve"> </w:t>
      </w:r>
      <w:r w:rsidRPr="00431019">
        <w:rPr>
          <w:rFonts w:cs="Times New Roman"/>
          <w:lang w:val="tr-TR"/>
        </w:rPr>
        <w:t>sekiz</w:t>
      </w:r>
      <w:r w:rsidRPr="00431019">
        <w:rPr>
          <w:rFonts w:cs="Times New Roman"/>
          <w:spacing w:val="39"/>
          <w:lang w:val="tr-TR"/>
        </w:rPr>
        <w:t xml:space="preserve"> </w:t>
      </w:r>
      <w:r w:rsidRPr="00431019">
        <w:rPr>
          <w:rFonts w:cs="Times New Roman"/>
          <w:lang w:val="tr-TR"/>
        </w:rPr>
        <w:t>akçe</w:t>
      </w:r>
      <w:r w:rsidRPr="00431019">
        <w:rPr>
          <w:rFonts w:cs="Times New Roman"/>
          <w:spacing w:val="41"/>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y</w:t>
      </w:r>
      <w:r w:rsidRPr="00431019">
        <w:rPr>
          <w:rFonts w:cs="Times New Roman"/>
          <w:spacing w:val="-1"/>
          <w:lang w:val="tr-TR"/>
        </w:rPr>
        <w:t>i</w:t>
      </w:r>
      <w:r w:rsidRPr="00431019">
        <w:rPr>
          <w:rFonts w:cs="Times New Roman"/>
          <w:lang w:val="tr-TR"/>
        </w:rPr>
        <w:t>ne</w:t>
      </w:r>
      <w:r w:rsidRPr="00431019">
        <w:rPr>
          <w:rFonts w:cs="Times New Roman"/>
          <w:spacing w:val="40"/>
          <w:lang w:val="tr-TR"/>
        </w:rPr>
        <w:t xml:space="preserve"> </w:t>
      </w:r>
      <w:r w:rsidRPr="00431019">
        <w:rPr>
          <w:rFonts w:cs="Times New Roman"/>
          <w:lang w:val="tr-TR"/>
        </w:rPr>
        <w:t>nâhiy</w:t>
      </w:r>
      <w:r w:rsidRPr="00431019">
        <w:rPr>
          <w:rFonts w:cs="Times New Roman"/>
          <w:spacing w:val="5"/>
          <w:lang w:val="tr-TR"/>
        </w:rPr>
        <w:t>e</w:t>
      </w:r>
      <w:r w:rsidRPr="00431019">
        <w:rPr>
          <w:rFonts w:cs="Times New Roman"/>
          <w:spacing w:val="-1"/>
          <w:lang w:val="tr-TR"/>
        </w:rPr>
        <w:t>-</w:t>
      </w:r>
      <w:r w:rsidRPr="00431019">
        <w:rPr>
          <w:rFonts w:cs="Times New Roman"/>
          <w:lang w:val="tr-TR"/>
        </w:rPr>
        <w:t>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40"/>
          <w:lang w:val="tr-TR"/>
        </w:rPr>
        <w:t xml:space="preserve"> </w:t>
      </w:r>
      <w:r w:rsidRPr="00431019">
        <w:rPr>
          <w:rFonts w:cs="Times New Roman"/>
          <w:lang w:val="tr-TR"/>
        </w:rPr>
        <w:t>tâbi‘</w:t>
      </w:r>
    </w:p>
    <w:p w14:paraId="05485F4F" w14:textId="651B2D66" w:rsidR="00461AD1" w:rsidRPr="00431019" w:rsidRDefault="00461AD1" w:rsidP="00457F0F">
      <w:pPr>
        <w:pStyle w:val="GvdeMetni"/>
        <w:spacing w:line="360" w:lineRule="auto"/>
        <w:ind w:left="0"/>
        <w:jc w:val="both"/>
        <w:rPr>
          <w:rFonts w:cs="Times New Roman"/>
          <w:lang w:val="tr-TR"/>
        </w:rPr>
      </w:pPr>
      <w:r w:rsidRPr="00431019">
        <w:rPr>
          <w:rFonts w:cs="Times New Roman"/>
          <w:lang w:val="tr-TR"/>
        </w:rPr>
        <w:t>yir</w:t>
      </w:r>
      <w:r w:rsidRPr="00431019">
        <w:rPr>
          <w:rFonts w:cs="Times New Roman"/>
          <w:spacing w:val="-2"/>
          <w:lang w:val="tr-TR"/>
        </w:rPr>
        <w:t>m</w:t>
      </w:r>
      <w:r w:rsidRPr="00431019">
        <w:rPr>
          <w:rFonts w:cs="Times New Roman"/>
          <w:lang w:val="tr-TR"/>
        </w:rPr>
        <w:t>i</w:t>
      </w:r>
      <w:r w:rsidRPr="00431019">
        <w:rPr>
          <w:rFonts w:cs="Times New Roman"/>
          <w:spacing w:val="3"/>
          <w:lang w:val="tr-TR"/>
        </w:rPr>
        <w:t xml:space="preserve"> </w:t>
      </w:r>
      <w:r w:rsidRPr="00431019">
        <w:rPr>
          <w:rFonts w:cs="Times New Roman"/>
          <w:lang w:val="tr-TR"/>
        </w:rPr>
        <w:t>beş</w:t>
      </w:r>
      <w:r w:rsidRPr="00431019">
        <w:rPr>
          <w:rFonts w:cs="Times New Roman"/>
          <w:spacing w:val="3"/>
          <w:lang w:val="tr-TR"/>
        </w:rPr>
        <w:t xml:space="preserve"> </w:t>
      </w:r>
      <w:r w:rsidRPr="00431019">
        <w:rPr>
          <w:rFonts w:cs="Times New Roman"/>
          <w:lang w:val="tr-TR"/>
        </w:rPr>
        <w:t>nefer</w:t>
      </w:r>
      <w:r w:rsidRPr="00431019">
        <w:rPr>
          <w:rFonts w:cs="Times New Roman"/>
          <w:spacing w:val="3"/>
          <w:lang w:val="tr-TR"/>
        </w:rPr>
        <w:t xml:space="preserve"> </w:t>
      </w:r>
      <w:r w:rsidRPr="00431019">
        <w:rPr>
          <w:rFonts w:cs="Times New Roman"/>
          <w:lang w:val="tr-TR"/>
        </w:rPr>
        <w:t>gebrân</w:t>
      </w:r>
      <w:r w:rsidRPr="00431019">
        <w:rPr>
          <w:rFonts w:cs="Times New Roman"/>
          <w:spacing w:val="3"/>
          <w:lang w:val="tr-TR"/>
        </w:rPr>
        <w:t xml:space="preserve"> </w:t>
      </w:r>
      <w:r w:rsidRPr="00431019">
        <w:rPr>
          <w:rFonts w:cs="Times New Roman"/>
          <w:lang w:val="tr-TR"/>
        </w:rPr>
        <w:t>re‘âya</w:t>
      </w:r>
      <w:r w:rsidRPr="00431019">
        <w:rPr>
          <w:rFonts w:cs="Times New Roman"/>
          <w:spacing w:val="3"/>
          <w:lang w:val="tr-TR"/>
        </w:rPr>
        <w:t xml:space="preserve"> </w:t>
      </w:r>
      <w:r w:rsidRPr="00431019">
        <w:rPr>
          <w:rFonts w:cs="Times New Roman"/>
          <w:lang w:val="tr-TR"/>
        </w:rPr>
        <w:t>ve</w:t>
      </w:r>
      <w:r w:rsidRPr="00431019">
        <w:rPr>
          <w:rFonts w:cs="Times New Roman"/>
          <w:spacing w:val="5"/>
          <w:lang w:val="tr-TR"/>
        </w:rPr>
        <w:t xml:space="preserve"> </w:t>
      </w:r>
      <w:r w:rsidRPr="00431019">
        <w:rPr>
          <w:rFonts w:cs="Times New Roman"/>
          <w:lang w:val="tr-TR"/>
        </w:rPr>
        <w:t>bir</w:t>
      </w:r>
      <w:r w:rsidRPr="00431019">
        <w:rPr>
          <w:rFonts w:cs="Times New Roman"/>
          <w:spacing w:val="2"/>
          <w:lang w:val="tr-TR"/>
        </w:rPr>
        <w:t xml:space="preserve"> </w:t>
      </w:r>
      <w:r w:rsidRPr="00431019">
        <w:rPr>
          <w:rFonts w:cs="Times New Roman"/>
          <w:lang w:val="tr-TR"/>
        </w:rPr>
        <w:t>asiyâb</w:t>
      </w:r>
      <w:r w:rsidRPr="00431019">
        <w:rPr>
          <w:rFonts w:cs="Times New Roman"/>
          <w:spacing w:val="6"/>
          <w:lang w:val="tr-TR"/>
        </w:rPr>
        <w:t xml:space="preserve"> </w:t>
      </w:r>
      <w:r w:rsidRPr="00431019">
        <w:rPr>
          <w:rFonts w:cs="Times New Roman"/>
          <w:lang w:val="tr-TR"/>
        </w:rPr>
        <w:t>ile</w:t>
      </w:r>
      <w:r w:rsidRPr="00431019">
        <w:rPr>
          <w:rFonts w:cs="Times New Roman"/>
          <w:spacing w:val="3"/>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lang w:val="tr-TR"/>
        </w:rPr>
        <w:t>Kubu</w:t>
      </w:r>
      <w:r w:rsidRPr="00431019">
        <w:rPr>
          <w:rFonts w:cs="Times New Roman"/>
          <w:spacing w:val="-2"/>
          <w:lang w:val="tr-TR"/>
        </w:rPr>
        <w:t>r</w:t>
      </w:r>
      <w:r w:rsidRPr="00431019">
        <w:rPr>
          <w:rFonts w:cs="Times New Roman"/>
          <w:lang w:val="tr-TR"/>
        </w:rPr>
        <w:t>?</w:t>
      </w:r>
      <w:r w:rsidRPr="00431019">
        <w:rPr>
          <w:rFonts w:cs="Times New Roman"/>
          <w:spacing w:val="4"/>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hâsılı</w:t>
      </w:r>
      <w:r w:rsidRPr="00431019">
        <w:rPr>
          <w:rFonts w:cs="Times New Roman"/>
          <w:spacing w:val="3"/>
          <w:lang w:val="tr-TR"/>
        </w:rPr>
        <w:t xml:space="preserve"> </w:t>
      </w:r>
      <w:r w:rsidRPr="00431019">
        <w:rPr>
          <w:rFonts w:cs="Times New Roman"/>
          <w:lang w:val="tr-TR"/>
        </w:rPr>
        <w:t>tahtında</w:t>
      </w:r>
      <w:r w:rsidRPr="00431019">
        <w:rPr>
          <w:rFonts w:cs="Times New Roman"/>
          <w:spacing w:val="3"/>
          <w:lang w:val="tr-TR"/>
        </w:rPr>
        <w:t xml:space="preserve"> </w:t>
      </w:r>
      <w:r w:rsidRPr="00431019">
        <w:rPr>
          <w:rFonts w:cs="Times New Roman"/>
          <w:lang w:val="tr-TR"/>
        </w:rPr>
        <w:t>be</w:t>
      </w:r>
      <w:r w:rsidRPr="00431019">
        <w:rPr>
          <w:rFonts w:cs="Times New Roman"/>
          <w:spacing w:val="-1"/>
          <w:lang w:val="tr-TR"/>
        </w:rPr>
        <w:t>n</w:t>
      </w:r>
      <w:r w:rsidRPr="00431019">
        <w:rPr>
          <w:rFonts w:cs="Times New Roman"/>
          <w:lang w:val="tr-TR"/>
        </w:rPr>
        <w:t>nâk ve</w:t>
      </w:r>
      <w:r w:rsidRPr="00431019">
        <w:rPr>
          <w:rFonts w:cs="Times New Roman"/>
          <w:spacing w:val="48"/>
          <w:lang w:val="tr-TR"/>
        </w:rPr>
        <w:t xml:space="preserve"> </w:t>
      </w:r>
      <w:r w:rsidRPr="00431019">
        <w:rPr>
          <w:rFonts w:cs="Times New Roman"/>
          <w:lang w:val="tr-TR"/>
        </w:rPr>
        <w:t>ispe</w:t>
      </w:r>
      <w:r w:rsidRPr="00431019">
        <w:rPr>
          <w:rFonts w:cs="Times New Roman"/>
          <w:spacing w:val="-2"/>
          <w:lang w:val="tr-TR"/>
        </w:rPr>
        <w:t>n</w:t>
      </w:r>
      <w:r w:rsidRPr="00431019">
        <w:rPr>
          <w:rFonts w:cs="Times New Roman"/>
          <w:lang w:val="tr-TR"/>
        </w:rPr>
        <w:t>ç</w:t>
      </w:r>
      <w:r w:rsidRPr="00431019">
        <w:rPr>
          <w:rFonts w:cs="Times New Roman"/>
          <w:spacing w:val="4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8"/>
          <w:lang w:val="tr-TR"/>
        </w:rPr>
        <w:t xml:space="preserve"> </w:t>
      </w:r>
      <w:r w:rsidRPr="00431019">
        <w:rPr>
          <w:rFonts w:cs="Times New Roman"/>
          <w:lang w:val="tr-TR"/>
        </w:rPr>
        <w:t>hınta</w:t>
      </w:r>
      <w:r w:rsidRPr="00431019">
        <w:rPr>
          <w:rFonts w:cs="Times New Roman"/>
          <w:spacing w:val="47"/>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şa‘ir</w:t>
      </w:r>
      <w:r w:rsidRPr="00431019">
        <w:rPr>
          <w:rFonts w:cs="Times New Roman"/>
          <w:spacing w:val="47"/>
          <w:lang w:val="tr-TR"/>
        </w:rPr>
        <w:t xml:space="preserve"> </w:t>
      </w:r>
      <w:r w:rsidRPr="00431019">
        <w:rPr>
          <w:rFonts w:cs="Times New Roman"/>
          <w:lang w:val="tr-TR"/>
        </w:rPr>
        <w:t>yekün</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a‘a</w:t>
      </w:r>
      <w:r w:rsidRPr="00431019">
        <w:rPr>
          <w:rFonts w:cs="Times New Roman"/>
          <w:spacing w:val="48"/>
          <w:lang w:val="tr-TR"/>
        </w:rPr>
        <w:t xml:space="preserve"> </w:t>
      </w:r>
      <w:r w:rsidRPr="00431019">
        <w:rPr>
          <w:rFonts w:cs="Times New Roman"/>
          <w:lang w:val="tr-TR"/>
        </w:rPr>
        <w:t>gayri</w:t>
      </w:r>
      <w:r w:rsidRPr="00431019">
        <w:rPr>
          <w:rFonts w:cs="Times New Roman"/>
          <w:spacing w:val="-1"/>
          <w:lang w:val="tr-TR"/>
        </w:rPr>
        <w:t>h</w:t>
      </w:r>
      <w:r w:rsidRPr="00431019">
        <w:rPr>
          <w:rFonts w:cs="Times New Roman"/>
          <w:lang w:val="tr-TR"/>
        </w:rPr>
        <w:t>i</w:t>
      </w:r>
      <w:r w:rsidRPr="00431019">
        <w:rPr>
          <w:rFonts w:cs="Times New Roman"/>
          <w:spacing w:val="48"/>
          <w:lang w:val="tr-TR"/>
        </w:rPr>
        <w:t xml:space="preserve"> </w:t>
      </w:r>
      <w:r w:rsidRPr="00431019">
        <w:rPr>
          <w:rFonts w:cs="Times New Roman"/>
          <w:lang w:val="tr-TR"/>
        </w:rPr>
        <w:t>se</w:t>
      </w:r>
      <w:r w:rsidRPr="00431019">
        <w:rPr>
          <w:rFonts w:cs="Times New Roman"/>
          <w:spacing w:val="-1"/>
          <w:lang w:val="tr-TR"/>
        </w:rPr>
        <w:t>k</w:t>
      </w:r>
      <w:r w:rsidRPr="00431019">
        <w:rPr>
          <w:rFonts w:cs="Times New Roman"/>
          <w:lang w:val="tr-TR"/>
        </w:rPr>
        <w:t>iz</w:t>
      </w:r>
      <w:r w:rsidRPr="00431019">
        <w:rPr>
          <w:rFonts w:cs="Times New Roman"/>
          <w:spacing w:val="48"/>
          <w:lang w:val="tr-TR"/>
        </w:rPr>
        <w:t xml:space="preserve"> </w:t>
      </w:r>
      <w:r w:rsidRPr="00431019">
        <w:rPr>
          <w:rFonts w:cs="Times New Roman"/>
          <w:lang w:val="tr-TR"/>
        </w:rPr>
        <w:t>yüz</w:t>
      </w:r>
      <w:r w:rsidRPr="00431019">
        <w:rPr>
          <w:rFonts w:cs="Times New Roman"/>
          <w:spacing w:val="46"/>
          <w:lang w:val="tr-TR"/>
        </w:rPr>
        <w:t xml:space="preserve"> </w:t>
      </w:r>
      <w:r w:rsidRPr="00431019">
        <w:rPr>
          <w:rFonts w:cs="Times New Roman"/>
          <w:lang w:val="tr-TR"/>
        </w:rPr>
        <w:t>otuz</w:t>
      </w:r>
      <w:r w:rsidRPr="00431019">
        <w:rPr>
          <w:rFonts w:cs="Times New Roman"/>
          <w:spacing w:val="47"/>
          <w:lang w:val="tr-TR"/>
        </w:rPr>
        <w:t xml:space="preserve"> </w:t>
      </w:r>
      <w:r w:rsidRPr="00431019">
        <w:rPr>
          <w:rFonts w:cs="Times New Roman"/>
          <w:lang w:val="tr-TR"/>
        </w:rPr>
        <w:t>iki</w:t>
      </w:r>
      <w:r w:rsidRPr="00431019">
        <w:rPr>
          <w:rFonts w:cs="Times New Roman"/>
          <w:spacing w:val="47"/>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48"/>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lang w:val="tr-TR"/>
        </w:rPr>
        <w:t>Maç</w:t>
      </w:r>
      <w:r w:rsidRPr="00431019">
        <w:rPr>
          <w:rFonts w:cs="Times New Roman"/>
          <w:spacing w:val="-2"/>
          <w:lang w:val="tr-TR"/>
        </w:rPr>
        <w:t>u</w:t>
      </w:r>
      <w:r w:rsidRPr="00431019">
        <w:rPr>
          <w:rFonts w:cs="Times New Roman"/>
          <w:lang w:val="tr-TR"/>
        </w:rPr>
        <w:t>ka nahiye</w:t>
      </w:r>
      <w:r w:rsidRPr="00431019">
        <w:rPr>
          <w:rFonts w:cs="Times New Roman"/>
          <w:spacing w:val="-1"/>
          <w:lang w:val="tr-TR"/>
        </w:rPr>
        <w:t>s</w:t>
      </w:r>
      <w:r w:rsidRPr="00431019">
        <w:rPr>
          <w:rFonts w:cs="Times New Roman"/>
          <w:lang w:val="tr-TR"/>
        </w:rPr>
        <w:t>ine</w:t>
      </w:r>
      <w:r w:rsidRPr="00431019">
        <w:rPr>
          <w:rFonts w:cs="Times New Roman"/>
          <w:spacing w:val="13"/>
          <w:lang w:val="tr-TR"/>
        </w:rPr>
        <w:t xml:space="preserve"> </w:t>
      </w:r>
      <w:r w:rsidRPr="00431019">
        <w:rPr>
          <w:rFonts w:cs="Times New Roman"/>
          <w:lang w:val="tr-TR"/>
        </w:rPr>
        <w:t>tâbi‘</w:t>
      </w:r>
      <w:r w:rsidRPr="00431019">
        <w:rPr>
          <w:rFonts w:cs="Times New Roman"/>
          <w:spacing w:val="13"/>
          <w:lang w:val="tr-TR"/>
        </w:rPr>
        <w:t xml:space="preserve"> </w:t>
      </w:r>
      <w:r w:rsidRPr="00431019">
        <w:rPr>
          <w:rFonts w:cs="Times New Roman"/>
          <w:lang w:val="tr-TR"/>
        </w:rPr>
        <w:t>seksen</w:t>
      </w:r>
      <w:r w:rsidRPr="00431019">
        <w:rPr>
          <w:rFonts w:cs="Times New Roman"/>
          <w:spacing w:val="12"/>
          <w:lang w:val="tr-TR"/>
        </w:rPr>
        <w:t xml:space="preserve"> </w:t>
      </w:r>
      <w:r w:rsidRPr="00431019">
        <w:rPr>
          <w:rFonts w:cs="Times New Roman"/>
          <w:lang w:val="tr-TR"/>
        </w:rPr>
        <w:t>beş</w:t>
      </w:r>
      <w:r w:rsidRPr="00431019">
        <w:rPr>
          <w:rFonts w:cs="Times New Roman"/>
          <w:spacing w:val="14"/>
          <w:lang w:val="tr-TR"/>
        </w:rPr>
        <w:t xml:space="preserve"> </w:t>
      </w:r>
      <w:r w:rsidRPr="00431019">
        <w:rPr>
          <w:rFonts w:cs="Times New Roman"/>
          <w:lang w:val="tr-TR"/>
        </w:rPr>
        <w:t>nefer</w:t>
      </w:r>
      <w:r w:rsidRPr="00431019">
        <w:rPr>
          <w:rFonts w:cs="Times New Roman"/>
          <w:spacing w:val="13"/>
          <w:lang w:val="tr-TR"/>
        </w:rPr>
        <w:t xml:space="preserve"> </w:t>
      </w:r>
      <w:r w:rsidRPr="00431019">
        <w:rPr>
          <w:rFonts w:cs="Times New Roman"/>
          <w:lang w:val="tr-TR"/>
        </w:rPr>
        <w:t>g</w:t>
      </w:r>
      <w:r w:rsidRPr="00431019">
        <w:rPr>
          <w:rFonts w:cs="Times New Roman"/>
          <w:spacing w:val="-1"/>
          <w:lang w:val="tr-TR"/>
        </w:rPr>
        <w:t>e</w:t>
      </w:r>
      <w:r w:rsidRPr="00431019">
        <w:rPr>
          <w:rFonts w:cs="Times New Roman"/>
          <w:lang w:val="tr-TR"/>
        </w:rPr>
        <w:t>brân</w:t>
      </w:r>
      <w:r w:rsidRPr="00431019">
        <w:rPr>
          <w:rFonts w:cs="Times New Roman"/>
          <w:spacing w:val="12"/>
          <w:lang w:val="tr-TR"/>
        </w:rPr>
        <w:t xml:space="preserve"> </w:t>
      </w:r>
      <w:r w:rsidRPr="00431019">
        <w:rPr>
          <w:rFonts w:cs="Times New Roman"/>
          <w:lang w:val="tr-TR"/>
        </w:rPr>
        <w:t>re‘â</w:t>
      </w:r>
      <w:r w:rsidRPr="00431019">
        <w:rPr>
          <w:rFonts w:cs="Times New Roman"/>
          <w:spacing w:val="-2"/>
          <w:lang w:val="tr-TR"/>
        </w:rPr>
        <w:t>y</w:t>
      </w:r>
      <w:r w:rsidRPr="00431019">
        <w:rPr>
          <w:rFonts w:cs="Times New Roman"/>
          <w:lang w:val="tr-TR"/>
        </w:rPr>
        <w:t>a</w:t>
      </w:r>
      <w:r w:rsidRPr="00431019">
        <w:rPr>
          <w:rFonts w:cs="Times New Roman"/>
          <w:spacing w:val="13"/>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14"/>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d</w:t>
      </w:r>
      <w:r w:rsidRPr="00431019">
        <w:rPr>
          <w:rFonts w:cs="Times New Roman"/>
          <w:spacing w:val="-2"/>
          <w:lang w:val="tr-TR"/>
        </w:rPr>
        <w:t>ö</w:t>
      </w:r>
      <w:r w:rsidRPr="00431019">
        <w:rPr>
          <w:rFonts w:cs="Times New Roman"/>
          <w:lang w:val="tr-TR"/>
        </w:rPr>
        <w:t>rt</w:t>
      </w:r>
      <w:r w:rsidRPr="00431019">
        <w:rPr>
          <w:rFonts w:cs="Times New Roman"/>
          <w:spacing w:val="13"/>
          <w:lang w:val="tr-TR"/>
        </w:rPr>
        <w:t xml:space="preserve"> </w:t>
      </w:r>
      <w:r w:rsidRPr="00431019">
        <w:rPr>
          <w:rFonts w:cs="Times New Roman"/>
          <w:lang w:val="tr-TR"/>
        </w:rPr>
        <w:t>asi</w:t>
      </w:r>
      <w:r w:rsidRPr="00431019">
        <w:rPr>
          <w:rFonts w:cs="Times New Roman"/>
          <w:spacing w:val="-2"/>
          <w:lang w:val="tr-TR"/>
        </w:rPr>
        <w:t>y</w:t>
      </w:r>
      <w:r w:rsidRPr="00431019">
        <w:rPr>
          <w:rFonts w:cs="Times New Roman"/>
          <w:lang w:val="tr-TR"/>
        </w:rPr>
        <w:t>âb</w:t>
      </w:r>
      <w:r w:rsidRPr="00431019">
        <w:rPr>
          <w:rFonts w:cs="Times New Roman"/>
          <w:spacing w:val="27"/>
          <w:lang w:val="tr-TR"/>
        </w:rPr>
        <w:t xml:space="preserve"> </w:t>
      </w:r>
      <w:r w:rsidRPr="00431019">
        <w:rPr>
          <w:rFonts w:cs="Times New Roman"/>
          <w:lang w:val="tr-TR"/>
        </w:rPr>
        <w:t>ile</w:t>
      </w:r>
      <w:r w:rsidRPr="00431019">
        <w:rPr>
          <w:rFonts w:cs="Times New Roman"/>
          <w:spacing w:val="13"/>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5"/>
          <w:lang w:val="tr-TR"/>
        </w:rPr>
        <w:t>e</w:t>
      </w:r>
      <w:r w:rsidRPr="00431019">
        <w:rPr>
          <w:rFonts w:cs="Times New Roman"/>
          <w:lang w:val="tr-TR"/>
        </w:rPr>
        <w:t>-i Baç</w:t>
      </w:r>
      <w:r w:rsidRPr="00431019">
        <w:rPr>
          <w:rFonts w:cs="Times New Roman"/>
          <w:spacing w:val="17"/>
          <w:lang w:val="tr-TR"/>
        </w:rPr>
        <w:t xml:space="preserve"> </w:t>
      </w:r>
      <w:r w:rsidRPr="00431019">
        <w:rPr>
          <w:rFonts w:cs="Times New Roman"/>
          <w:lang w:val="tr-TR"/>
        </w:rPr>
        <w:t>Maçuka</w:t>
      </w:r>
      <w:r w:rsidRPr="00431019">
        <w:rPr>
          <w:rFonts w:cs="Times New Roman"/>
          <w:spacing w:val="16"/>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hâsılı</w:t>
      </w:r>
      <w:r w:rsidRPr="00431019">
        <w:rPr>
          <w:rFonts w:cs="Times New Roman"/>
          <w:spacing w:val="17"/>
          <w:lang w:val="tr-TR"/>
        </w:rPr>
        <w:t xml:space="preserve"> </w:t>
      </w:r>
      <w:r w:rsidRPr="00431019">
        <w:rPr>
          <w:rFonts w:cs="Times New Roman"/>
          <w:lang w:val="tr-TR"/>
        </w:rPr>
        <w:t>tahtın</w:t>
      </w:r>
      <w:r w:rsidRPr="00431019">
        <w:rPr>
          <w:rFonts w:cs="Times New Roman"/>
          <w:spacing w:val="2"/>
          <w:lang w:val="tr-TR"/>
        </w:rPr>
        <w:t>d</w:t>
      </w:r>
      <w:r w:rsidRPr="00431019">
        <w:rPr>
          <w:rFonts w:cs="Times New Roman"/>
          <w:lang w:val="tr-TR"/>
        </w:rPr>
        <w:t>a</w:t>
      </w:r>
      <w:r w:rsidRPr="00431019">
        <w:rPr>
          <w:rFonts w:cs="Times New Roman"/>
          <w:spacing w:val="18"/>
          <w:lang w:val="tr-TR"/>
        </w:rPr>
        <w:t xml:space="preserve"> </w:t>
      </w:r>
      <w:r w:rsidRPr="00431019">
        <w:rPr>
          <w:rFonts w:cs="Times New Roman"/>
          <w:lang w:val="tr-TR"/>
        </w:rPr>
        <w:t>ben</w:t>
      </w:r>
      <w:r w:rsidRPr="00431019">
        <w:rPr>
          <w:rFonts w:cs="Times New Roman"/>
          <w:spacing w:val="-1"/>
          <w:lang w:val="tr-TR"/>
        </w:rPr>
        <w:t>n</w:t>
      </w:r>
      <w:r w:rsidRPr="00431019">
        <w:rPr>
          <w:rFonts w:cs="Times New Roman"/>
          <w:lang w:val="tr-TR"/>
        </w:rPr>
        <w:t>âk</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ispenç</w:t>
      </w:r>
      <w:r w:rsidRPr="00431019">
        <w:rPr>
          <w:rFonts w:cs="Times New Roman"/>
          <w:spacing w:val="16"/>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hınta</w:t>
      </w:r>
      <w:r w:rsidRPr="00431019">
        <w:rPr>
          <w:rFonts w:cs="Times New Roman"/>
          <w:spacing w:val="18"/>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şa‘ir</w:t>
      </w:r>
      <w:r w:rsidRPr="00431019">
        <w:rPr>
          <w:rFonts w:cs="Times New Roman"/>
          <w:spacing w:val="17"/>
          <w:lang w:val="tr-TR"/>
        </w:rPr>
        <w:t xml:space="preserve"> </w:t>
      </w:r>
      <w:r w:rsidRPr="00431019">
        <w:rPr>
          <w:rFonts w:cs="Times New Roman"/>
          <w:lang w:val="tr-TR"/>
        </w:rPr>
        <w:t>yekün</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a‘a</w:t>
      </w:r>
      <w:r w:rsidRPr="00431019">
        <w:rPr>
          <w:rFonts w:cs="Times New Roman"/>
          <w:spacing w:val="18"/>
          <w:lang w:val="tr-TR"/>
        </w:rPr>
        <w:t xml:space="preserve"> </w:t>
      </w:r>
      <w:r w:rsidRPr="00431019">
        <w:rPr>
          <w:rFonts w:cs="Times New Roman"/>
          <w:lang w:val="tr-TR"/>
        </w:rPr>
        <w:t>gayr</w:t>
      </w:r>
      <w:r w:rsidRPr="00431019">
        <w:rPr>
          <w:rFonts w:cs="Times New Roman"/>
          <w:spacing w:val="-2"/>
          <w:lang w:val="tr-TR"/>
        </w:rPr>
        <w:t>u</w:t>
      </w:r>
      <w:r w:rsidRPr="00431019">
        <w:rPr>
          <w:rFonts w:cs="Times New Roman"/>
          <w:lang w:val="tr-TR"/>
        </w:rPr>
        <w:t>hu altı</w:t>
      </w:r>
      <w:r w:rsidRPr="00431019">
        <w:rPr>
          <w:rFonts w:cs="Times New Roman"/>
          <w:spacing w:val="27"/>
          <w:lang w:val="tr-TR"/>
        </w:rPr>
        <w:t xml:space="preserve"> </w:t>
      </w:r>
      <w:r w:rsidRPr="00431019">
        <w:rPr>
          <w:rFonts w:cs="Times New Roman"/>
          <w:lang w:val="tr-TR"/>
        </w:rPr>
        <w:t>bin</w:t>
      </w:r>
      <w:r w:rsidRPr="00431019">
        <w:rPr>
          <w:rFonts w:cs="Times New Roman"/>
          <w:spacing w:val="27"/>
          <w:lang w:val="tr-TR"/>
        </w:rPr>
        <w:t xml:space="preserve"> </w:t>
      </w:r>
      <w:r w:rsidRPr="00431019">
        <w:rPr>
          <w:rFonts w:cs="Times New Roman"/>
          <w:lang w:val="tr-TR"/>
        </w:rPr>
        <w:t>akçe</w:t>
      </w:r>
      <w:r w:rsidRPr="00431019">
        <w:rPr>
          <w:rFonts w:cs="Times New Roman"/>
          <w:spacing w:val="26"/>
          <w:lang w:val="tr-TR"/>
        </w:rPr>
        <w:t xml:space="preserve"> </w:t>
      </w:r>
      <w:r w:rsidRPr="00431019">
        <w:rPr>
          <w:rFonts w:cs="Times New Roman"/>
          <w:lang w:val="tr-TR"/>
        </w:rPr>
        <w:t>yazul</w:t>
      </w:r>
      <w:r w:rsidRPr="00431019">
        <w:rPr>
          <w:rFonts w:cs="Times New Roman"/>
          <w:spacing w:val="-1"/>
          <w:lang w:val="tr-TR"/>
        </w:rPr>
        <w:t>a</w:t>
      </w:r>
      <w:r w:rsidRPr="00431019">
        <w:rPr>
          <w:rFonts w:cs="Times New Roman"/>
          <w:lang w:val="tr-TR"/>
        </w:rPr>
        <w:t>r</w:t>
      </w:r>
      <w:r w:rsidRPr="00431019">
        <w:rPr>
          <w:rFonts w:cs="Times New Roman"/>
          <w:spacing w:val="27"/>
          <w:lang w:val="tr-TR"/>
        </w:rPr>
        <w:t xml:space="preserve"> </w:t>
      </w:r>
      <w:r w:rsidRPr="00431019">
        <w:rPr>
          <w:rFonts w:cs="Times New Roman"/>
          <w:lang w:val="tr-TR"/>
        </w:rPr>
        <w:t>ile</w:t>
      </w:r>
      <w:r w:rsidRPr="00431019">
        <w:rPr>
          <w:rFonts w:cs="Times New Roman"/>
          <w:spacing w:val="27"/>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lang w:val="tr-TR"/>
        </w:rPr>
        <w:t>mu</w:t>
      </w:r>
      <w:r w:rsidRPr="00431019">
        <w:rPr>
          <w:rFonts w:cs="Times New Roman"/>
          <w:spacing w:val="-2"/>
          <w:lang w:val="tr-TR"/>
        </w:rPr>
        <w:t>f</w:t>
      </w:r>
      <w:r w:rsidRPr="00431019">
        <w:rPr>
          <w:rFonts w:cs="Times New Roman"/>
          <w:lang w:val="tr-TR"/>
        </w:rPr>
        <w:t>assalda</w:t>
      </w:r>
      <w:r w:rsidRPr="00431019">
        <w:rPr>
          <w:rFonts w:cs="Times New Roman"/>
          <w:spacing w:val="27"/>
          <w:lang w:val="tr-TR"/>
        </w:rPr>
        <w:t xml:space="preserve"> </w:t>
      </w:r>
      <w:r w:rsidRPr="00431019">
        <w:rPr>
          <w:rFonts w:cs="Times New Roman"/>
          <w:lang w:val="tr-TR"/>
        </w:rPr>
        <w:t>mukarrer</w:t>
      </w:r>
      <w:r w:rsidRPr="00431019">
        <w:rPr>
          <w:rFonts w:cs="Times New Roman"/>
          <w:spacing w:val="27"/>
          <w:lang w:val="tr-TR"/>
        </w:rPr>
        <w:t xml:space="preserve"> </w:t>
      </w:r>
      <w:r w:rsidRPr="00431019">
        <w:rPr>
          <w:rFonts w:cs="Times New Roman"/>
          <w:lang w:val="tr-TR"/>
        </w:rPr>
        <w:t>kal</w:t>
      </w:r>
      <w:r w:rsidRPr="00431019">
        <w:rPr>
          <w:rFonts w:cs="Times New Roman"/>
          <w:spacing w:val="-1"/>
          <w:lang w:val="tr-TR"/>
        </w:rPr>
        <w:t>e</w:t>
      </w:r>
      <w:r w:rsidRPr="00431019">
        <w:rPr>
          <w:rFonts w:cs="Times New Roman"/>
          <w:spacing w:val="-2"/>
          <w:lang w:val="tr-TR"/>
        </w:rPr>
        <w:t>m</w:t>
      </w:r>
      <w:r w:rsidRPr="00431019">
        <w:rPr>
          <w:rFonts w:cs="Times New Roman"/>
          <w:lang w:val="tr-TR"/>
        </w:rPr>
        <w:t>iyle</w:t>
      </w:r>
      <w:r w:rsidRPr="00431019">
        <w:rPr>
          <w:rFonts w:cs="Times New Roman"/>
          <w:spacing w:val="27"/>
          <w:lang w:val="tr-TR"/>
        </w:rPr>
        <w:t xml:space="preserve"> </w:t>
      </w:r>
      <w:r w:rsidRPr="00431019">
        <w:rPr>
          <w:rFonts w:cs="Times New Roman"/>
          <w:lang w:val="tr-TR"/>
        </w:rPr>
        <w:t>başka</w:t>
      </w:r>
      <w:r w:rsidRPr="00431019">
        <w:rPr>
          <w:rFonts w:cs="Times New Roman"/>
          <w:spacing w:val="27"/>
          <w:lang w:val="tr-TR"/>
        </w:rPr>
        <w:t xml:space="preserve"> </w:t>
      </w:r>
      <w:r w:rsidRPr="00431019">
        <w:rPr>
          <w:rFonts w:cs="Times New Roman"/>
          <w:lang w:val="tr-TR"/>
        </w:rPr>
        <w:t>başka</w:t>
      </w:r>
      <w:r w:rsidRPr="00431019">
        <w:rPr>
          <w:rFonts w:cs="Times New Roman"/>
          <w:spacing w:val="27"/>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w:t>
      </w:r>
      <w:r w:rsidRPr="00431019">
        <w:rPr>
          <w:rFonts w:cs="Times New Roman"/>
          <w:spacing w:val="27"/>
          <w:lang w:val="tr-TR"/>
        </w:rPr>
        <w:t xml:space="preserve"> </w:t>
      </w:r>
      <w:r w:rsidRPr="00431019">
        <w:rPr>
          <w:rFonts w:cs="Times New Roman"/>
          <w:lang w:val="tr-TR"/>
        </w:rPr>
        <w:t>ve defter</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lang w:val="tr-TR"/>
        </w:rPr>
        <w:t>icmâlde</w:t>
      </w:r>
      <w:r w:rsidRPr="00431019">
        <w:rPr>
          <w:rFonts w:cs="Times New Roman"/>
          <w:spacing w:val="21"/>
          <w:lang w:val="tr-TR"/>
        </w:rPr>
        <w:t xml:space="preserve"> </w:t>
      </w:r>
      <w:r w:rsidRPr="00431019">
        <w:rPr>
          <w:rFonts w:cs="Times New Roman"/>
          <w:lang w:val="tr-TR"/>
        </w:rPr>
        <w:t>yaz</w:t>
      </w:r>
      <w:r w:rsidRPr="00431019">
        <w:rPr>
          <w:rFonts w:cs="Times New Roman"/>
          <w:spacing w:val="1"/>
          <w:lang w:val="tr-TR"/>
        </w:rPr>
        <w:t>u</w:t>
      </w:r>
      <w:r w:rsidRPr="00431019">
        <w:rPr>
          <w:rFonts w:cs="Times New Roman"/>
          <w:lang w:val="tr-TR"/>
        </w:rPr>
        <w:t>-</w:t>
      </w:r>
      <w:r w:rsidRPr="00431019">
        <w:rPr>
          <w:rFonts w:cs="Times New Roman"/>
          <w:spacing w:val="-2"/>
          <w:lang w:val="tr-TR"/>
        </w:rPr>
        <w:t>y</w:t>
      </w:r>
      <w:r w:rsidRPr="00431019">
        <w:rPr>
          <w:rFonts w:cs="Times New Roman"/>
          <w:lang w:val="tr-TR"/>
        </w:rPr>
        <w:t>ı</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ezbûreleri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a‘a</w:t>
      </w:r>
      <w:r w:rsidRPr="00431019">
        <w:rPr>
          <w:rFonts w:cs="Times New Roman"/>
          <w:spacing w:val="21"/>
          <w:lang w:val="tr-TR"/>
        </w:rPr>
        <w:t xml:space="preserve"> </w:t>
      </w:r>
      <w:r w:rsidRPr="00431019">
        <w:rPr>
          <w:rFonts w:cs="Times New Roman"/>
          <w:lang w:val="tr-TR"/>
        </w:rPr>
        <w:t>gayruhu</w:t>
      </w:r>
      <w:r w:rsidRPr="00431019">
        <w:rPr>
          <w:rFonts w:cs="Times New Roman"/>
          <w:spacing w:val="21"/>
          <w:lang w:val="tr-TR"/>
        </w:rPr>
        <w:t xml:space="preserve"> </w:t>
      </w:r>
      <w:r w:rsidRPr="00431019">
        <w:rPr>
          <w:rFonts w:cs="Times New Roman"/>
          <w:lang w:val="tr-TR"/>
        </w:rPr>
        <w:t>bir</w:t>
      </w:r>
      <w:r w:rsidRPr="00431019">
        <w:rPr>
          <w:rFonts w:cs="Times New Roman"/>
          <w:spacing w:val="22"/>
          <w:lang w:val="tr-TR"/>
        </w:rPr>
        <w:t xml:space="preserve"> </w:t>
      </w:r>
      <w:r w:rsidRPr="00431019">
        <w:rPr>
          <w:rFonts w:cs="Times New Roman"/>
          <w:lang w:val="tr-TR"/>
        </w:rPr>
        <w:t>görilen</w:t>
      </w:r>
      <w:r w:rsidRPr="00431019">
        <w:rPr>
          <w:rFonts w:cs="Times New Roman"/>
          <w:spacing w:val="20"/>
          <w:lang w:val="tr-TR"/>
        </w:rPr>
        <w:t xml:space="preserve"> </w:t>
      </w:r>
      <w:r w:rsidRPr="00431019">
        <w:rPr>
          <w:rFonts w:cs="Times New Roman"/>
          <w:lang w:val="tr-TR"/>
        </w:rPr>
        <w:t>elli</w:t>
      </w:r>
      <w:r w:rsidRPr="00431019">
        <w:rPr>
          <w:rFonts w:cs="Times New Roman"/>
          <w:spacing w:val="22"/>
          <w:lang w:val="tr-TR"/>
        </w:rPr>
        <w:t xml:space="preserve"> </w:t>
      </w:r>
      <w:r w:rsidRPr="00431019">
        <w:rPr>
          <w:rFonts w:cs="Times New Roman"/>
          <w:lang w:val="tr-TR"/>
        </w:rPr>
        <w:t>beş</w:t>
      </w:r>
      <w:r w:rsidRPr="00431019">
        <w:rPr>
          <w:rFonts w:cs="Times New Roman"/>
          <w:spacing w:val="21"/>
          <w:lang w:val="tr-TR"/>
        </w:rPr>
        <w:t xml:space="preserve"> </w:t>
      </w:r>
      <w:r w:rsidRPr="00431019">
        <w:rPr>
          <w:rFonts w:cs="Times New Roman"/>
          <w:spacing w:val="-2"/>
          <w:lang w:val="tr-TR"/>
        </w:rPr>
        <w:t>b</w:t>
      </w:r>
      <w:r w:rsidRPr="00431019">
        <w:rPr>
          <w:rFonts w:cs="Times New Roman"/>
          <w:lang w:val="tr-TR"/>
        </w:rPr>
        <w:t>in</w:t>
      </w:r>
      <w:r w:rsidRPr="00431019">
        <w:rPr>
          <w:rFonts w:cs="Times New Roman"/>
          <w:spacing w:val="21"/>
          <w:lang w:val="tr-TR"/>
        </w:rPr>
        <w:t xml:space="preserve"> </w:t>
      </w:r>
      <w:r w:rsidRPr="00431019">
        <w:rPr>
          <w:rFonts w:cs="Times New Roman"/>
          <w:lang w:val="tr-TR"/>
        </w:rPr>
        <w:t>üç</w:t>
      </w:r>
      <w:r w:rsidRPr="00431019">
        <w:rPr>
          <w:rFonts w:cs="Times New Roman"/>
          <w:spacing w:val="21"/>
          <w:lang w:val="tr-TR"/>
        </w:rPr>
        <w:t xml:space="preserve"> </w:t>
      </w:r>
      <w:r w:rsidRPr="00431019">
        <w:rPr>
          <w:rFonts w:cs="Times New Roman"/>
          <w:lang w:val="tr-TR"/>
        </w:rPr>
        <w:t>yüz</w:t>
      </w:r>
      <w:r w:rsidRPr="00431019">
        <w:rPr>
          <w:rFonts w:cs="Times New Roman"/>
          <w:spacing w:val="21"/>
          <w:lang w:val="tr-TR"/>
        </w:rPr>
        <w:t xml:space="preserve"> </w:t>
      </w:r>
      <w:r w:rsidRPr="00431019">
        <w:rPr>
          <w:rFonts w:cs="Times New Roman"/>
          <w:lang w:val="tr-TR"/>
        </w:rPr>
        <w:t>kırk akçe</w:t>
      </w:r>
      <w:r w:rsidRPr="00431019">
        <w:rPr>
          <w:rFonts w:cs="Times New Roman"/>
          <w:spacing w:val="18"/>
          <w:lang w:val="tr-TR"/>
        </w:rPr>
        <w:t xml:space="preserve"> </w:t>
      </w:r>
      <w:r w:rsidRPr="00431019">
        <w:rPr>
          <w:rFonts w:cs="Times New Roman"/>
          <w:lang w:val="tr-TR"/>
        </w:rPr>
        <w:t>ze‘â</w:t>
      </w:r>
      <w:r w:rsidRPr="00431019">
        <w:rPr>
          <w:rFonts w:cs="Times New Roman"/>
          <w:spacing w:val="-2"/>
          <w:lang w:val="tr-TR"/>
        </w:rPr>
        <w:t>m</w:t>
      </w:r>
      <w:r w:rsidRPr="00431019">
        <w:rPr>
          <w:rFonts w:cs="Times New Roman"/>
          <w:lang w:val="tr-TR"/>
        </w:rPr>
        <w:t>et</w:t>
      </w:r>
      <w:r w:rsidRPr="00431019">
        <w:rPr>
          <w:rFonts w:cs="Times New Roman"/>
          <w:spacing w:val="18"/>
          <w:lang w:val="tr-TR"/>
        </w:rPr>
        <w:t xml:space="preserve"> </w:t>
      </w:r>
      <w:r w:rsidRPr="00431019">
        <w:rPr>
          <w:rFonts w:cs="Times New Roman"/>
          <w:lang w:val="tr-TR"/>
        </w:rPr>
        <w:t>bir</w:t>
      </w:r>
      <w:r w:rsidRPr="00431019">
        <w:rPr>
          <w:rFonts w:cs="Times New Roman"/>
          <w:spacing w:val="17"/>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w:t>
      </w:r>
      <w:r w:rsidRPr="00431019">
        <w:rPr>
          <w:rFonts w:cs="Times New Roman"/>
          <w:spacing w:val="1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0"/>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âl-i</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ezbûrun</w:t>
      </w:r>
      <w:r w:rsidRPr="00431019">
        <w:rPr>
          <w:rFonts w:cs="Times New Roman"/>
          <w:spacing w:val="17"/>
          <w:lang w:val="tr-TR"/>
        </w:rPr>
        <w:t xml:space="preserve"> </w:t>
      </w:r>
      <w:r w:rsidRPr="00431019">
        <w:rPr>
          <w:rFonts w:cs="Times New Roman"/>
          <w:lang w:val="tr-TR"/>
        </w:rPr>
        <w:t>on</w:t>
      </w:r>
      <w:r w:rsidRPr="00431019">
        <w:rPr>
          <w:rFonts w:cs="Times New Roman"/>
          <w:spacing w:val="16"/>
          <w:lang w:val="tr-TR"/>
        </w:rPr>
        <w:t xml:space="preserve"> </w:t>
      </w:r>
      <w:r w:rsidRPr="00431019">
        <w:rPr>
          <w:rFonts w:cs="Times New Roman"/>
          <w:lang w:val="tr-TR"/>
        </w:rPr>
        <w:t>bin</w:t>
      </w:r>
      <w:r w:rsidRPr="00431019">
        <w:rPr>
          <w:rFonts w:cs="Times New Roman"/>
          <w:spacing w:val="18"/>
          <w:lang w:val="tr-TR"/>
        </w:rPr>
        <w:t xml:space="preserve"> </w:t>
      </w:r>
      <w:r w:rsidRPr="00431019">
        <w:rPr>
          <w:rFonts w:cs="Times New Roman"/>
          <w:lang w:val="tr-TR"/>
        </w:rPr>
        <w:t>akçe</w:t>
      </w:r>
      <w:r w:rsidRPr="00431019">
        <w:rPr>
          <w:rFonts w:cs="Times New Roman"/>
          <w:spacing w:val="-1"/>
          <w:lang w:val="tr-TR"/>
        </w:rPr>
        <w:t>s</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erku</w:t>
      </w:r>
      <w:r w:rsidRPr="00431019">
        <w:rPr>
          <w:rFonts w:cs="Times New Roman"/>
          <w:spacing w:val="-2"/>
          <w:lang w:val="tr-TR"/>
        </w:rPr>
        <w:t>m</w:t>
      </w:r>
      <w:r w:rsidRPr="00431019">
        <w:rPr>
          <w:rFonts w:cs="Times New Roman"/>
          <w:lang w:val="tr-TR"/>
        </w:rPr>
        <w:t>un</w:t>
      </w:r>
      <w:r w:rsidRPr="00431019">
        <w:rPr>
          <w:rFonts w:cs="Times New Roman"/>
          <w:spacing w:val="18"/>
          <w:lang w:val="tr-TR"/>
        </w:rPr>
        <w:t xml:space="preserve"> </w:t>
      </w:r>
      <w:r w:rsidRPr="00431019">
        <w:rPr>
          <w:rFonts w:cs="Times New Roman"/>
          <w:lang w:val="tr-TR"/>
        </w:rPr>
        <w:t>bâkîsi</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üştereki kayıdl</w:t>
      </w:r>
      <w:r w:rsidRPr="00431019">
        <w:rPr>
          <w:rFonts w:cs="Times New Roman"/>
          <w:spacing w:val="-1"/>
          <w:lang w:val="tr-TR"/>
        </w:rPr>
        <w:t>a</w:t>
      </w:r>
      <w:r w:rsidRPr="00431019">
        <w:rPr>
          <w:rFonts w:cs="Times New Roman"/>
          <w:lang w:val="tr-TR"/>
        </w:rPr>
        <w:t>rında ve</w:t>
      </w:r>
      <w:r w:rsidRPr="00431019">
        <w:rPr>
          <w:rFonts w:cs="Times New Roman"/>
          <w:spacing w:val="1"/>
          <w:lang w:val="tr-TR"/>
        </w:rPr>
        <w:t xml:space="preserve"> </w:t>
      </w:r>
      <w:r w:rsidRPr="00431019">
        <w:rPr>
          <w:rFonts w:cs="Times New Roman"/>
          <w:lang w:val="tr-TR"/>
        </w:rPr>
        <w:t>yine</w:t>
      </w:r>
      <w:r w:rsidRPr="00431019">
        <w:rPr>
          <w:rFonts w:cs="Times New Roman"/>
          <w:spacing w:val="1"/>
          <w:lang w:val="tr-TR"/>
        </w:rPr>
        <w:t xml:space="preserve"> </w:t>
      </w:r>
      <w:r w:rsidRPr="00431019">
        <w:rPr>
          <w:rFonts w:cs="Times New Roman"/>
          <w:lang w:val="tr-TR"/>
        </w:rPr>
        <w:t>To</w:t>
      </w:r>
      <w:r w:rsidRPr="00431019">
        <w:rPr>
          <w:rFonts w:cs="Times New Roman"/>
          <w:spacing w:val="-1"/>
          <w:lang w:val="tr-TR"/>
        </w:rPr>
        <w:t>r</w:t>
      </w:r>
      <w:r w:rsidRPr="00431019">
        <w:rPr>
          <w:rFonts w:cs="Times New Roman"/>
          <w:lang w:val="tr-TR"/>
        </w:rPr>
        <w:t>ul</w:t>
      </w:r>
      <w:r w:rsidRPr="00431019">
        <w:rPr>
          <w:rFonts w:cs="Times New Roman"/>
          <w:spacing w:val="1"/>
          <w:lang w:val="tr-TR"/>
        </w:rPr>
        <w:t xml:space="preserve"> </w:t>
      </w:r>
      <w:r w:rsidRPr="00431019">
        <w:rPr>
          <w:rFonts w:cs="Times New Roman"/>
          <w:lang w:val="tr-TR"/>
        </w:rPr>
        <w:t>nahiye</w:t>
      </w:r>
      <w:r w:rsidRPr="00431019">
        <w:rPr>
          <w:rFonts w:cs="Times New Roman"/>
          <w:spacing w:val="-1"/>
          <w:lang w:val="tr-TR"/>
        </w:rPr>
        <w:t>s</w:t>
      </w:r>
      <w:r w:rsidRPr="00431019">
        <w:rPr>
          <w:rFonts w:cs="Times New Roman"/>
          <w:lang w:val="tr-TR"/>
        </w:rPr>
        <w:t>i</w:t>
      </w:r>
      <w:r w:rsidRPr="00431019">
        <w:rPr>
          <w:rFonts w:cs="Times New Roman"/>
          <w:spacing w:val="-1"/>
          <w:lang w:val="tr-TR"/>
        </w:rPr>
        <w:t>n</w:t>
      </w:r>
      <w:r w:rsidRPr="00431019">
        <w:rPr>
          <w:rFonts w:cs="Times New Roman"/>
          <w:lang w:val="tr-TR"/>
        </w:rPr>
        <w:t>e</w:t>
      </w:r>
      <w:r w:rsidRPr="00431019">
        <w:rPr>
          <w:rFonts w:cs="Times New Roman"/>
          <w:spacing w:val="1"/>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w:t>
      </w:r>
      <w:r w:rsidRPr="00431019">
        <w:rPr>
          <w:rFonts w:cs="Times New Roman"/>
          <w:spacing w:val="1"/>
          <w:lang w:val="tr-TR"/>
        </w:rPr>
        <w:t xml:space="preserve"> </w:t>
      </w:r>
      <w:r w:rsidRPr="00431019">
        <w:rPr>
          <w:rFonts w:cs="Times New Roman"/>
          <w:lang w:val="tr-TR"/>
        </w:rPr>
        <w:t>Derfuz bir</w:t>
      </w:r>
      <w:r w:rsidRPr="00431019">
        <w:rPr>
          <w:rFonts w:cs="Times New Roman"/>
          <w:spacing w:val="1"/>
          <w:lang w:val="tr-TR"/>
        </w:rPr>
        <w:t xml:space="preserve"> </w:t>
      </w:r>
      <w:r w:rsidRPr="00431019">
        <w:rPr>
          <w:rFonts w:cs="Times New Roman"/>
          <w:lang w:val="tr-TR"/>
        </w:rPr>
        <w:t>nefer re‘â</w:t>
      </w:r>
      <w:r w:rsidRPr="00431019">
        <w:rPr>
          <w:rFonts w:cs="Times New Roman"/>
          <w:spacing w:val="-1"/>
          <w:lang w:val="tr-TR"/>
        </w:rPr>
        <w:t>y</w:t>
      </w:r>
      <w:r w:rsidRPr="00431019">
        <w:rPr>
          <w:rFonts w:cs="Times New Roman"/>
          <w:lang w:val="tr-TR"/>
        </w:rPr>
        <w:t>a</w:t>
      </w:r>
      <w:r w:rsidRPr="00431019">
        <w:rPr>
          <w:rFonts w:cs="Times New Roman"/>
          <w:spacing w:val="1"/>
          <w:lang w:val="tr-TR"/>
        </w:rPr>
        <w:t xml:space="preserve"> </w:t>
      </w:r>
      <w:r w:rsidRPr="00431019">
        <w:rPr>
          <w:rFonts w:cs="Times New Roman"/>
          <w:lang w:val="tr-TR"/>
        </w:rPr>
        <w:t>ve</w:t>
      </w:r>
      <w:r w:rsidRPr="00431019">
        <w:rPr>
          <w:rFonts w:cs="Times New Roman"/>
          <w:spacing w:val="1"/>
          <w:lang w:val="tr-TR"/>
        </w:rPr>
        <w:t xml:space="preserve"> </w:t>
      </w:r>
      <w:r w:rsidRPr="00431019">
        <w:rPr>
          <w:rFonts w:cs="Times New Roman"/>
          <w:lang w:val="tr-TR"/>
        </w:rPr>
        <w:t>dört</w:t>
      </w:r>
      <w:r w:rsidRPr="00431019">
        <w:rPr>
          <w:rFonts w:cs="Times New Roman"/>
          <w:spacing w:val="1"/>
          <w:lang w:val="tr-TR"/>
        </w:rPr>
        <w:t xml:space="preserve"> </w:t>
      </w:r>
      <w:r w:rsidRPr="00431019">
        <w:rPr>
          <w:rFonts w:cs="Times New Roman"/>
          <w:lang w:val="tr-TR"/>
        </w:rPr>
        <w:t>asiyâb</w:t>
      </w:r>
      <w:r w:rsidRPr="00431019">
        <w:rPr>
          <w:rFonts w:cs="Times New Roman"/>
          <w:spacing w:val="1"/>
          <w:lang w:val="tr-TR"/>
        </w:rPr>
        <w:t xml:space="preserve"> </w:t>
      </w:r>
      <w:r w:rsidRPr="00431019">
        <w:rPr>
          <w:rFonts w:cs="Times New Roman"/>
          <w:lang w:val="tr-TR"/>
        </w:rPr>
        <w:t xml:space="preserve">ve bir </w:t>
      </w:r>
      <w:r w:rsidRPr="00431019">
        <w:rPr>
          <w:rFonts w:cs="Times New Roman"/>
          <w:spacing w:val="-2"/>
          <w:lang w:val="tr-TR"/>
        </w:rPr>
        <w:t>m</w:t>
      </w:r>
      <w:r w:rsidRPr="00431019">
        <w:rPr>
          <w:rFonts w:cs="Times New Roman"/>
          <w:lang w:val="tr-TR"/>
        </w:rPr>
        <w:t>ahalle</w:t>
      </w:r>
      <w:r w:rsidRPr="00431019">
        <w:rPr>
          <w:rFonts w:cs="Times New Roman"/>
          <w:spacing w:val="25"/>
          <w:lang w:val="tr-TR"/>
        </w:rPr>
        <w:t xml:space="preserve"> </w:t>
      </w:r>
      <w:r w:rsidRPr="00431019">
        <w:rPr>
          <w:rFonts w:cs="Times New Roman"/>
          <w:lang w:val="tr-TR"/>
        </w:rPr>
        <w:t>ile</w:t>
      </w:r>
      <w:r w:rsidRPr="00431019">
        <w:rPr>
          <w:rFonts w:cs="Times New Roman"/>
          <w:spacing w:val="22"/>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lang w:val="tr-TR"/>
        </w:rPr>
        <w:t>Ada</w:t>
      </w:r>
      <w:r w:rsidRPr="00431019">
        <w:rPr>
          <w:rFonts w:cs="Times New Roman"/>
          <w:spacing w:val="23"/>
          <w:lang w:val="tr-TR"/>
        </w:rPr>
        <w:t xml:space="preserve"> </w:t>
      </w:r>
      <w:r w:rsidRPr="00431019">
        <w:rPr>
          <w:rFonts w:cs="Times New Roman"/>
          <w:lang w:val="tr-TR"/>
        </w:rPr>
        <w:t>der</w:t>
      </w:r>
      <w:r w:rsidRPr="00431019">
        <w:rPr>
          <w:rFonts w:cs="Times New Roman"/>
          <w:spacing w:val="25"/>
          <w:lang w:val="tr-TR"/>
        </w:rPr>
        <w:t xml:space="preserve"> </w:t>
      </w:r>
      <w:r w:rsidRPr="00431019">
        <w:rPr>
          <w:rFonts w:cs="Times New Roman"/>
          <w:spacing w:val="-2"/>
          <w:lang w:val="tr-TR"/>
        </w:rPr>
        <w:t>n</w:t>
      </w:r>
      <w:r w:rsidRPr="00431019">
        <w:rPr>
          <w:rFonts w:cs="Times New Roman"/>
          <w:lang w:val="tr-TR"/>
        </w:rPr>
        <w:t>ez</w:t>
      </w:r>
      <w:r w:rsidRPr="00431019">
        <w:rPr>
          <w:rFonts w:cs="Times New Roman"/>
          <w:spacing w:val="1"/>
          <w:lang w:val="tr-TR"/>
        </w:rPr>
        <w:t>d</w:t>
      </w:r>
      <w:r w:rsidRPr="00431019">
        <w:rPr>
          <w:rFonts w:cs="Times New Roman"/>
          <w:spacing w:val="-1"/>
          <w:lang w:val="tr-TR"/>
        </w:rPr>
        <w:t>-</w:t>
      </w:r>
      <w:r w:rsidRPr="00431019">
        <w:rPr>
          <w:rFonts w:cs="Times New Roman"/>
          <w:lang w:val="tr-TR"/>
        </w:rPr>
        <w:t>i</w:t>
      </w:r>
      <w:r w:rsidRPr="00431019">
        <w:rPr>
          <w:rFonts w:cs="Times New Roman"/>
          <w:spacing w:val="24"/>
          <w:lang w:val="tr-TR"/>
        </w:rPr>
        <w:t xml:space="preserve"> </w:t>
      </w:r>
      <w:r w:rsidRPr="00431019">
        <w:rPr>
          <w:rFonts w:cs="Times New Roman"/>
          <w:lang w:val="tr-TR"/>
        </w:rPr>
        <w:t>karye</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lang w:val="tr-TR"/>
        </w:rPr>
        <w:t>Ol</w:t>
      </w:r>
      <w:r w:rsidRPr="00431019">
        <w:rPr>
          <w:rFonts w:cs="Times New Roman"/>
          <w:spacing w:val="-2"/>
          <w:lang w:val="tr-TR"/>
        </w:rPr>
        <w:t>b</w:t>
      </w:r>
      <w:r w:rsidRPr="00431019">
        <w:rPr>
          <w:rFonts w:cs="Times New Roman"/>
          <w:lang w:val="tr-TR"/>
        </w:rPr>
        <w:t>an</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sılı</w:t>
      </w:r>
      <w:r w:rsidRPr="00431019">
        <w:rPr>
          <w:rFonts w:cs="Times New Roman"/>
          <w:spacing w:val="24"/>
          <w:lang w:val="tr-TR"/>
        </w:rPr>
        <w:t xml:space="preserve"> </w:t>
      </w:r>
      <w:r w:rsidRPr="00431019">
        <w:rPr>
          <w:rFonts w:cs="Times New Roman"/>
          <w:lang w:val="tr-TR"/>
        </w:rPr>
        <w:t>tah</w:t>
      </w:r>
      <w:r w:rsidRPr="00431019">
        <w:rPr>
          <w:rFonts w:cs="Times New Roman"/>
          <w:spacing w:val="-1"/>
          <w:lang w:val="tr-TR"/>
        </w:rPr>
        <w:t>t</w:t>
      </w:r>
      <w:r w:rsidRPr="00431019">
        <w:rPr>
          <w:rFonts w:cs="Times New Roman"/>
          <w:lang w:val="tr-TR"/>
        </w:rPr>
        <w:t>ında</w:t>
      </w:r>
      <w:r w:rsidRPr="00431019">
        <w:rPr>
          <w:rFonts w:cs="Times New Roman"/>
          <w:spacing w:val="24"/>
          <w:lang w:val="tr-TR"/>
        </w:rPr>
        <w:t xml:space="preserve"> </w:t>
      </w:r>
      <w:r w:rsidRPr="00431019">
        <w:rPr>
          <w:rFonts w:cs="Times New Roman"/>
          <w:lang w:val="tr-TR"/>
        </w:rPr>
        <w:t>ispenç</w:t>
      </w:r>
      <w:r w:rsidRPr="00431019">
        <w:rPr>
          <w:rFonts w:cs="Times New Roman"/>
          <w:spacing w:val="24"/>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spacing w:val="-2"/>
          <w:lang w:val="tr-TR"/>
        </w:rPr>
        <w:t>h</w:t>
      </w:r>
      <w:r w:rsidRPr="00431019">
        <w:rPr>
          <w:rFonts w:cs="Times New Roman"/>
          <w:lang w:val="tr-TR"/>
        </w:rPr>
        <w:t>ınta</w:t>
      </w:r>
      <w:r w:rsidRPr="00431019">
        <w:rPr>
          <w:rFonts w:cs="Times New Roman"/>
          <w:spacing w:val="24"/>
          <w:lang w:val="tr-TR"/>
        </w:rPr>
        <w:t xml:space="preserve"> </w:t>
      </w:r>
      <w:r w:rsidRPr="00431019">
        <w:rPr>
          <w:rFonts w:cs="Times New Roman"/>
          <w:lang w:val="tr-TR"/>
        </w:rPr>
        <w:t>ve şa‘ir</w:t>
      </w:r>
      <w:r w:rsidRPr="00431019">
        <w:rPr>
          <w:rFonts w:cs="Times New Roman"/>
          <w:spacing w:val="5"/>
          <w:lang w:val="tr-TR"/>
        </w:rPr>
        <w:t xml:space="preserve"> </w:t>
      </w:r>
      <w:r w:rsidRPr="00431019">
        <w:rPr>
          <w:rFonts w:cs="Times New Roman"/>
          <w:lang w:val="tr-TR"/>
        </w:rPr>
        <w:t>yekün</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a‘a</w:t>
      </w:r>
      <w:r w:rsidRPr="00431019">
        <w:rPr>
          <w:rFonts w:cs="Times New Roman"/>
          <w:spacing w:val="6"/>
          <w:lang w:val="tr-TR"/>
        </w:rPr>
        <w:t xml:space="preserve"> </w:t>
      </w:r>
      <w:r w:rsidRPr="00431019">
        <w:rPr>
          <w:rFonts w:cs="Times New Roman"/>
          <w:lang w:val="tr-TR"/>
        </w:rPr>
        <w:t>gay</w:t>
      </w:r>
      <w:r w:rsidRPr="00431019">
        <w:rPr>
          <w:rFonts w:cs="Times New Roman"/>
          <w:spacing w:val="1"/>
          <w:lang w:val="tr-TR"/>
        </w:rPr>
        <w:t>r</w:t>
      </w:r>
      <w:r w:rsidRPr="00431019">
        <w:rPr>
          <w:rFonts w:cs="Times New Roman"/>
          <w:lang w:val="tr-TR"/>
        </w:rPr>
        <w:t>uhu</w:t>
      </w:r>
      <w:r w:rsidRPr="00431019">
        <w:rPr>
          <w:rFonts w:cs="Times New Roman"/>
          <w:spacing w:val="5"/>
          <w:lang w:val="tr-TR"/>
        </w:rPr>
        <w:t xml:space="preserve"> </w:t>
      </w:r>
      <w:r w:rsidRPr="00431019">
        <w:rPr>
          <w:rFonts w:cs="Times New Roman"/>
          <w:lang w:val="tr-TR"/>
        </w:rPr>
        <w:t>dört</w:t>
      </w:r>
      <w:r w:rsidRPr="00431019">
        <w:rPr>
          <w:rFonts w:cs="Times New Roman"/>
          <w:spacing w:val="6"/>
          <w:lang w:val="tr-TR"/>
        </w:rPr>
        <w:t xml:space="preserve"> </w:t>
      </w:r>
      <w:r w:rsidRPr="00431019">
        <w:rPr>
          <w:rFonts w:cs="Times New Roman"/>
          <w:spacing w:val="-2"/>
          <w:lang w:val="tr-TR"/>
        </w:rPr>
        <w:t>b</w:t>
      </w:r>
      <w:r w:rsidRPr="00431019">
        <w:rPr>
          <w:rFonts w:cs="Times New Roman"/>
          <w:lang w:val="tr-TR"/>
        </w:rPr>
        <w:t>in</w:t>
      </w:r>
      <w:r w:rsidRPr="00431019">
        <w:rPr>
          <w:rFonts w:cs="Times New Roman"/>
          <w:spacing w:val="6"/>
          <w:lang w:val="tr-TR"/>
        </w:rPr>
        <w:t xml:space="preserve"> </w:t>
      </w:r>
      <w:r w:rsidRPr="00431019">
        <w:rPr>
          <w:rFonts w:cs="Times New Roman"/>
          <w:spacing w:val="-1"/>
          <w:lang w:val="tr-TR"/>
        </w:rPr>
        <w:t>a</w:t>
      </w:r>
      <w:r w:rsidRPr="00431019">
        <w:rPr>
          <w:rFonts w:cs="Times New Roman"/>
          <w:lang w:val="tr-TR"/>
        </w:rPr>
        <w:t>kçe</w:t>
      </w:r>
      <w:r w:rsidRPr="00431019">
        <w:rPr>
          <w:rFonts w:cs="Times New Roman"/>
          <w:spacing w:val="6"/>
          <w:lang w:val="tr-TR"/>
        </w:rPr>
        <w:t xml:space="preserve"> </w:t>
      </w:r>
      <w:r w:rsidRPr="00431019">
        <w:rPr>
          <w:rFonts w:cs="Times New Roman"/>
          <w:lang w:val="tr-TR"/>
        </w:rPr>
        <w:t>yazu</w:t>
      </w:r>
      <w:r w:rsidRPr="00431019">
        <w:rPr>
          <w:rFonts w:cs="Times New Roman"/>
          <w:spacing w:val="5"/>
          <w:lang w:val="tr-TR"/>
        </w:rPr>
        <w:t xml:space="preserve"> </w:t>
      </w:r>
      <w:r w:rsidRPr="00431019">
        <w:rPr>
          <w:rFonts w:cs="Times New Roman"/>
          <w:lang w:val="tr-TR"/>
        </w:rPr>
        <w:t>ile</w:t>
      </w:r>
      <w:r w:rsidRPr="00431019">
        <w:rPr>
          <w:rFonts w:cs="Times New Roman"/>
          <w:spacing w:val="4"/>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ufassalda</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5"/>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le</w:t>
      </w:r>
      <w:r w:rsidRPr="00431019">
        <w:rPr>
          <w:rFonts w:cs="Times New Roman"/>
          <w:spacing w:val="-2"/>
          <w:lang w:val="tr-TR"/>
        </w:rPr>
        <w:t>m</w:t>
      </w:r>
      <w:r w:rsidRPr="00431019">
        <w:rPr>
          <w:rFonts w:cs="Times New Roman"/>
          <w:lang w:val="tr-TR"/>
        </w:rPr>
        <w:t>iyle tah</w:t>
      </w:r>
      <w:r w:rsidRPr="00431019">
        <w:rPr>
          <w:rFonts w:cs="Times New Roman"/>
          <w:spacing w:val="-1"/>
          <w:lang w:val="tr-TR"/>
        </w:rPr>
        <w:t>r</w:t>
      </w:r>
      <w:r w:rsidRPr="00431019">
        <w:rPr>
          <w:rFonts w:cs="Times New Roman"/>
          <w:lang w:val="tr-TR"/>
        </w:rPr>
        <w:t>îr ve defte</w:t>
      </w:r>
      <w:r w:rsidRPr="00431019">
        <w:rPr>
          <w:rFonts w:cs="Times New Roman"/>
          <w:spacing w:val="1"/>
          <w:lang w:val="tr-TR"/>
        </w:rPr>
        <w:t>r</w:t>
      </w:r>
      <w:r w:rsidRPr="00431019">
        <w:rPr>
          <w:rFonts w:cs="Times New Roman"/>
          <w:spacing w:val="-1"/>
          <w:lang w:val="tr-TR"/>
        </w:rPr>
        <w:t>-</w:t>
      </w:r>
      <w:r w:rsidRPr="00431019">
        <w:rPr>
          <w:rFonts w:cs="Times New Roman"/>
          <w:lang w:val="tr-TR"/>
        </w:rPr>
        <w:t>i ic</w:t>
      </w:r>
      <w:r w:rsidRPr="00431019">
        <w:rPr>
          <w:rFonts w:cs="Times New Roman"/>
          <w:spacing w:val="-2"/>
          <w:lang w:val="tr-TR"/>
        </w:rPr>
        <w:t>m</w:t>
      </w:r>
      <w:r w:rsidRPr="00431019">
        <w:rPr>
          <w:rFonts w:cs="Times New Roman"/>
          <w:lang w:val="tr-TR"/>
        </w:rPr>
        <w:t>âlde yaz</w:t>
      </w:r>
      <w:r w:rsidRPr="00431019">
        <w:rPr>
          <w:rFonts w:cs="Times New Roman"/>
          <w:spacing w:val="1"/>
          <w:lang w:val="tr-TR"/>
        </w:rPr>
        <w:t>u</w:t>
      </w:r>
      <w:r w:rsidRPr="00431019">
        <w:rPr>
          <w:rFonts w:cs="Times New Roman"/>
          <w:lang w:val="tr-TR"/>
        </w:rPr>
        <w:t xml:space="preserve">-yı </w:t>
      </w:r>
      <w:r w:rsidRPr="00431019">
        <w:rPr>
          <w:rFonts w:cs="Times New Roman"/>
          <w:spacing w:val="-2"/>
          <w:lang w:val="tr-TR"/>
        </w:rPr>
        <w:t>m</w:t>
      </w:r>
      <w:r w:rsidRPr="00431019">
        <w:rPr>
          <w:rFonts w:cs="Times New Roman"/>
          <w:spacing w:val="1"/>
          <w:lang w:val="tr-TR"/>
        </w:rPr>
        <w:t>e</w:t>
      </w:r>
      <w:r w:rsidRPr="00431019">
        <w:rPr>
          <w:rFonts w:cs="Times New Roman"/>
          <w:lang w:val="tr-TR"/>
        </w:rPr>
        <w:t>zsûresinden iki bin akçesi ifrâz ve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a‘a gayruhu bir görilüb</w:t>
      </w:r>
      <w:r w:rsidRPr="00431019">
        <w:rPr>
          <w:rFonts w:cs="Times New Roman"/>
          <w:spacing w:val="6"/>
          <w:lang w:val="tr-TR"/>
        </w:rPr>
        <w:t xml:space="preserve"> </w:t>
      </w:r>
      <w:r w:rsidRPr="00431019">
        <w:rPr>
          <w:rFonts w:cs="Times New Roman"/>
          <w:lang w:val="tr-TR"/>
        </w:rPr>
        <w:t>beş</w:t>
      </w:r>
      <w:r w:rsidRPr="00431019">
        <w:rPr>
          <w:rFonts w:cs="Times New Roman"/>
          <w:spacing w:val="5"/>
          <w:lang w:val="tr-TR"/>
        </w:rPr>
        <w:t xml:space="preserve"> </w:t>
      </w:r>
      <w:r w:rsidRPr="00431019">
        <w:rPr>
          <w:rFonts w:cs="Times New Roman"/>
          <w:lang w:val="tr-TR"/>
        </w:rPr>
        <w:t>bin</w:t>
      </w:r>
      <w:r w:rsidRPr="00431019">
        <w:rPr>
          <w:rFonts w:cs="Times New Roman"/>
          <w:spacing w:val="7"/>
          <w:lang w:val="tr-TR"/>
        </w:rPr>
        <w:t xml:space="preserve"> </w:t>
      </w:r>
      <w:r w:rsidRPr="00431019">
        <w:rPr>
          <w:rFonts w:cs="Times New Roman"/>
          <w:lang w:val="tr-TR"/>
        </w:rPr>
        <w:t>dokuz</w:t>
      </w:r>
      <w:r w:rsidRPr="00431019">
        <w:rPr>
          <w:rFonts w:cs="Times New Roman"/>
          <w:spacing w:val="6"/>
          <w:lang w:val="tr-TR"/>
        </w:rPr>
        <w:t xml:space="preserve"> </w:t>
      </w:r>
      <w:r w:rsidRPr="00431019">
        <w:rPr>
          <w:rFonts w:cs="Times New Roman"/>
          <w:spacing w:val="-2"/>
          <w:lang w:val="tr-TR"/>
        </w:rPr>
        <w:t>y</w:t>
      </w:r>
      <w:r w:rsidRPr="00431019">
        <w:rPr>
          <w:rFonts w:cs="Times New Roman"/>
          <w:lang w:val="tr-TR"/>
        </w:rPr>
        <w:t>üz</w:t>
      </w:r>
      <w:r w:rsidRPr="00431019">
        <w:rPr>
          <w:rFonts w:cs="Times New Roman"/>
          <w:spacing w:val="7"/>
          <w:lang w:val="tr-TR"/>
        </w:rPr>
        <w:t xml:space="preserve"> </w:t>
      </w:r>
      <w:r w:rsidRPr="00431019">
        <w:rPr>
          <w:rFonts w:cs="Times New Roman"/>
          <w:lang w:val="tr-TR"/>
        </w:rPr>
        <w:t>doksan</w:t>
      </w:r>
      <w:r w:rsidRPr="00431019">
        <w:rPr>
          <w:rFonts w:cs="Times New Roman"/>
          <w:spacing w:val="6"/>
          <w:lang w:val="tr-TR"/>
        </w:rPr>
        <w:t xml:space="preserve"> </w:t>
      </w:r>
      <w:r w:rsidRPr="00431019">
        <w:rPr>
          <w:rFonts w:cs="Times New Roman"/>
          <w:spacing w:val="-2"/>
          <w:lang w:val="tr-TR"/>
        </w:rPr>
        <w:t>d</w:t>
      </w:r>
      <w:r w:rsidRPr="00431019">
        <w:rPr>
          <w:rFonts w:cs="Times New Roman"/>
          <w:lang w:val="tr-TR"/>
        </w:rPr>
        <w:t>okuz</w:t>
      </w:r>
      <w:r w:rsidRPr="00431019">
        <w:rPr>
          <w:rFonts w:cs="Times New Roman"/>
          <w:spacing w:val="7"/>
          <w:lang w:val="tr-TR"/>
        </w:rPr>
        <w:t xml:space="preserve"> </w:t>
      </w:r>
      <w:r w:rsidRPr="00431019">
        <w:rPr>
          <w:rFonts w:cs="Times New Roman"/>
          <w:lang w:val="tr-TR"/>
        </w:rPr>
        <w:t>akçesi</w:t>
      </w:r>
      <w:r w:rsidRPr="00431019">
        <w:rPr>
          <w:rFonts w:cs="Times New Roman"/>
          <w:spacing w:val="4"/>
          <w:lang w:val="tr-TR"/>
        </w:rPr>
        <w:t xml:space="preserve"> </w:t>
      </w:r>
      <w:r w:rsidRPr="00431019">
        <w:rPr>
          <w:rFonts w:cs="Times New Roman"/>
          <w:lang w:val="tr-TR"/>
        </w:rPr>
        <w:t>bir</w:t>
      </w:r>
      <w:r w:rsidRPr="00431019">
        <w:rPr>
          <w:rFonts w:cs="Times New Roman"/>
          <w:spacing w:val="6"/>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l</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ic</w:t>
      </w:r>
      <w:r w:rsidRPr="00431019">
        <w:rPr>
          <w:rFonts w:cs="Times New Roman"/>
          <w:spacing w:val="-3"/>
          <w:lang w:val="tr-TR"/>
        </w:rPr>
        <w:t>m</w:t>
      </w:r>
      <w:r w:rsidRPr="00431019">
        <w:rPr>
          <w:rFonts w:cs="Times New Roman"/>
          <w:lang w:val="tr-TR"/>
        </w:rPr>
        <w:t>â</w:t>
      </w:r>
      <w:r w:rsidRPr="00431019">
        <w:rPr>
          <w:rFonts w:cs="Times New Roman"/>
          <w:spacing w:val="4"/>
          <w:lang w:val="tr-TR"/>
        </w:rPr>
        <w:t>l</w:t>
      </w:r>
      <w:r w:rsidRPr="00431019">
        <w:rPr>
          <w:rFonts w:cs="Times New Roman"/>
          <w:lang w:val="tr-TR"/>
        </w:rPr>
        <w:t>-i</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ezbûrun</w:t>
      </w:r>
      <w:r w:rsidRPr="00431019">
        <w:rPr>
          <w:rFonts w:cs="Times New Roman"/>
          <w:spacing w:val="6"/>
          <w:lang w:val="tr-TR"/>
        </w:rPr>
        <w:t xml:space="preserve"> </w:t>
      </w:r>
      <w:r w:rsidRPr="00431019">
        <w:rPr>
          <w:rFonts w:cs="Times New Roman"/>
          <w:lang w:val="tr-TR"/>
        </w:rPr>
        <w:t>bin</w:t>
      </w:r>
      <w:r w:rsidRPr="00431019">
        <w:rPr>
          <w:rFonts w:cs="Times New Roman"/>
          <w:spacing w:val="6"/>
          <w:lang w:val="tr-TR"/>
        </w:rPr>
        <w:t xml:space="preserve"> </w:t>
      </w:r>
      <w:r w:rsidRPr="00431019">
        <w:rPr>
          <w:rFonts w:cs="Times New Roman"/>
          <w:lang w:val="tr-TR"/>
        </w:rPr>
        <w:t>d</w:t>
      </w:r>
      <w:r w:rsidRPr="00431019">
        <w:rPr>
          <w:rFonts w:cs="Times New Roman"/>
          <w:spacing w:val="-2"/>
          <w:lang w:val="tr-TR"/>
        </w:rPr>
        <w:t>o</w:t>
      </w:r>
      <w:r w:rsidRPr="00431019">
        <w:rPr>
          <w:rFonts w:cs="Times New Roman"/>
          <w:lang w:val="tr-TR"/>
        </w:rPr>
        <w:t>kuz yüz</w:t>
      </w:r>
      <w:r w:rsidRPr="00431019">
        <w:rPr>
          <w:rFonts w:cs="Times New Roman"/>
          <w:spacing w:val="25"/>
          <w:lang w:val="tr-TR"/>
        </w:rPr>
        <w:t xml:space="preserve"> </w:t>
      </w:r>
      <w:r w:rsidRPr="00431019">
        <w:rPr>
          <w:rFonts w:cs="Times New Roman"/>
          <w:lang w:val="tr-TR"/>
        </w:rPr>
        <w:t>doksan</w:t>
      </w:r>
      <w:r w:rsidRPr="00431019">
        <w:rPr>
          <w:rFonts w:cs="Times New Roman"/>
          <w:spacing w:val="24"/>
          <w:lang w:val="tr-TR"/>
        </w:rPr>
        <w:t xml:space="preserve"> </w:t>
      </w:r>
      <w:r w:rsidRPr="00431019">
        <w:rPr>
          <w:rFonts w:cs="Times New Roman"/>
          <w:lang w:val="tr-TR"/>
        </w:rPr>
        <w:t>dokuz</w:t>
      </w:r>
      <w:r w:rsidRPr="00431019">
        <w:rPr>
          <w:rFonts w:cs="Times New Roman"/>
          <w:spacing w:val="25"/>
          <w:lang w:val="tr-TR"/>
        </w:rPr>
        <w:t xml:space="preserve"> </w:t>
      </w:r>
      <w:r w:rsidRPr="00431019">
        <w:rPr>
          <w:rFonts w:cs="Times New Roman"/>
          <w:lang w:val="tr-TR"/>
        </w:rPr>
        <w:t>akçesi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erkumun</w:t>
      </w:r>
      <w:r w:rsidRPr="00431019">
        <w:rPr>
          <w:rFonts w:cs="Times New Roman"/>
          <w:spacing w:val="24"/>
          <w:lang w:val="tr-TR"/>
        </w:rPr>
        <w:t xml:space="preserve"> </w:t>
      </w:r>
      <w:r w:rsidRPr="00431019">
        <w:rPr>
          <w:rFonts w:cs="Times New Roman"/>
          <w:lang w:val="tr-TR"/>
        </w:rPr>
        <w:t>bâkîsi</w:t>
      </w:r>
      <w:r w:rsidRPr="00431019">
        <w:rPr>
          <w:rFonts w:cs="Times New Roman"/>
          <w:spacing w:val="24"/>
          <w:lang w:val="tr-TR"/>
        </w:rPr>
        <w:t xml:space="preserve"> </w:t>
      </w:r>
      <w:r w:rsidRPr="00431019">
        <w:rPr>
          <w:rFonts w:cs="Times New Roman"/>
          <w:lang w:val="tr-TR"/>
        </w:rPr>
        <w:t>müşteri</w:t>
      </w:r>
      <w:r w:rsidRPr="00431019">
        <w:rPr>
          <w:rFonts w:cs="Times New Roman"/>
          <w:spacing w:val="-1"/>
          <w:lang w:val="tr-TR"/>
        </w:rPr>
        <w:t>k</w:t>
      </w:r>
      <w:r w:rsidRPr="00431019">
        <w:rPr>
          <w:rFonts w:cs="Times New Roman"/>
          <w:lang w:val="tr-TR"/>
        </w:rPr>
        <w:t>i</w:t>
      </w:r>
      <w:r w:rsidRPr="00431019">
        <w:rPr>
          <w:rFonts w:cs="Times New Roman"/>
          <w:spacing w:val="25"/>
          <w:lang w:val="tr-TR"/>
        </w:rPr>
        <w:t xml:space="preserve"> </w:t>
      </w:r>
      <w:r w:rsidRPr="00431019">
        <w:rPr>
          <w:rFonts w:cs="Times New Roman"/>
          <w:spacing w:val="-2"/>
          <w:lang w:val="tr-TR"/>
        </w:rPr>
        <w:t>k</w:t>
      </w:r>
      <w:r w:rsidRPr="00431019">
        <w:rPr>
          <w:rFonts w:cs="Times New Roman"/>
          <w:lang w:val="tr-TR"/>
        </w:rPr>
        <w:t>ayıdlarınd</w:t>
      </w:r>
      <w:r w:rsidRPr="00431019">
        <w:rPr>
          <w:rFonts w:cs="Times New Roman"/>
          <w:spacing w:val="24"/>
          <w:lang w:val="tr-TR"/>
        </w:rPr>
        <w:t xml:space="preserve"> </w:t>
      </w:r>
      <w:r w:rsidRPr="00431019">
        <w:rPr>
          <w:rFonts w:cs="Times New Roman"/>
          <w:lang w:val="tr-TR"/>
        </w:rPr>
        <w:t>olduğu</w:t>
      </w:r>
      <w:r w:rsidRPr="00431019">
        <w:rPr>
          <w:rFonts w:cs="Times New Roman"/>
          <w:spacing w:val="25"/>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w:t>
      </w:r>
      <w:r w:rsidRPr="00431019">
        <w:rPr>
          <w:rFonts w:cs="Times New Roman"/>
          <w:spacing w:val="4"/>
          <w:lang w:val="tr-TR"/>
        </w:rPr>
        <w:t>r</w:t>
      </w:r>
      <w:r w:rsidRPr="00431019">
        <w:rPr>
          <w:rFonts w:cs="Times New Roman"/>
          <w:lang w:val="tr-TR"/>
        </w:rPr>
        <w:t>-i hâkānîde</w:t>
      </w:r>
      <w:r w:rsidRPr="00431019">
        <w:rPr>
          <w:rFonts w:cs="Times New Roman"/>
          <w:spacing w:val="14"/>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bıkü</w:t>
      </w:r>
      <w:r w:rsidRPr="00431019">
        <w:rPr>
          <w:rFonts w:cs="Times New Roman"/>
          <w:spacing w:val="-1"/>
          <w:lang w:val="tr-TR"/>
        </w:rPr>
        <w:t>'</w:t>
      </w:r>
      <w:r w:rsidRPr="00431019">
        <w:rPr>
          <w:rFonts w:cs="Times New Roman"/>
          <w:lang w:val="tr-TR"/>
        </w:rPr>
        <w:t>z-zikr</w:t>
      </w:r>
      <w:r w:rsidRPr="00431019">
        <w:rPr>
          <w:rFonts w:cs="Times New Roman"/>
          <w:spacing w:val="13"/>
          <w:lang w:val="tr-TR"/>
        </w:rPr>
        <w:t xml:space="preserve"> </w:t>
      </w:r>
      <w:r w:rsidRPr="00431019">
        <w:rPr>
          <w:rFonts w:cs="Times New Roman"/>
          <w:lang w:val="tr-TR"/>
        </w:rPr>
        <w:t>Harud</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İstevri</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mu</w:t>
      </w:r>
      <w:r w:rsidRPr="00431019">
        <w:rPr>
          <w:rFonts w:cs="Times New Roman"/>
          <w:spacing w:val="1"/>
          <w:lang w:val="tr-TR"/>
        </w:rPr>
        <w:t>d</w:t>
      </w:r>
      <w:r w:rsidRPr="00431019">
        <w:rPr>
          <w:rFonts w:cs="Times New Roman"/>
          <w:lang w:val="tr-TR"/>
        </w:rPr>
        <w:t>-ı</w:t>
      </w:r>
      <w:r w:rsidRPr="00431019">
        <w:rPr>
          <w:rFonts w:cs="Times New Roman"/>
          <w:spacing w:val="14"/>
          <w:lang w:val="tr-TR"/>
        </w:rPr>
        <w:t xml:space="preserve"> </w:t>
      </w:r>
      <w:r w:rsidRPr="00431019">
        <w:rPr>
          <w:rFonts w:cs="Times New Roman"/>
          <w:lang w:val="tr-TR"/>
        </w:rPr>
        <w:t>Büzürg</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Sur</w:t>
      </w:r>
      <w:r w:rsidRPr="00431019">
        <w:rPr>
          <w:rFonts w:cs="Times New Roman"/>
          <w:spacing w:val="14"/>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Baş</w:t>
      </w:r>
      <w:r w:rsidRPr="00431019">
        <w:rPr>
          <w:rFonts w:cs="Times New Roman"/>
          <w:spacing w:val="14"/>
          <w:lang w:val="tr-TR"/>
        </w:rPr>
        <w:t xml:space="preserve"> </w:t>
      </w:r>
      <w:r w:rsidRPr="00431019">
        <w:rPr>
          <w:rFonts w:cs="Times New Roman"/>
          <w:lang w:val="tr-TR"/>
        </w:rPr>
        <w:t>Maçuka</w:t>
      </w:r>
      <w:r w:rsidRPr="00431019">
        <w:rPr>
          <w:rFonts w:cs="Times New Roman"/>
          <w:spacing w:val="14"/>
          <w:lang w:val="tr-TR"/>
        </w:rPr>
        <w:t xml:space="preserve"> </w:t>
      </w:r>
      <w:r w:rsidRPr="00431019">
        <w:rPr>
          <w:rFonts w:cs="Times New Roman"/>
          <w:lang w:val="tr-TR"/>
        </w:rPr>
        <w:t>ve Ada</w:t>
      </w:r>
      <w:r w:rsidRPr="00431019">
        <w:rPr>
          <w:rFonts w:cs="Times New Roman"/>
          <w:spacing w:val="18"/>
          <w:lang w:val="tr-TR"/>
        </w:rPr>
        <w:t xml:space="preserve"> </w:t>
      </w:r>
      <w:r w:rsidRPr="00431019">
        <w:rPr>
          <w:rFonts w:cs="Times New Roman"/>
          <w:lang w:val="tr-TR"/>
        </w:rPr>
        <w:t>der</w:t>
      </w:r>
      <w:r w:rsidRPr="00431019">
        <w:rPr>
          <w:rFonts w:cs="Times New Roman"/>
          <w:spacing w:val="19"/>
          <w:lang w:val="tr-TR"/>
        </w:rPr>
        <w:t xml:space="preserve"> </w:t>
      </w:r>
      <w:r w:rsidRPr="00431019">
        <w:rPr>
          <w:rFonts w:cs="Times New Roman"/>
          <w:lang w:val="tr-TR"/>
        </w:rPr>
        <w:t>n</w:t>
      </w:r>
      <w:r w:rsidRPr="00431019">
        <w:rPr>
          <w:rFonts w:cs="Times New Roman"/>
          <w:spacing w:val="-1"/>
          <w:lang w:val="tr-TR"/>
        </w:rPr>
        <w:t>e</w:t>
      </w:r>
      <w:r w:rsidRPr="00431019">
        <w:rPr>
          <w:rFonts w:cs="Times New Roman"/>
          <w:lang w:val="tr-TR"/>
        </w:rPr>
        <w:t>zd-i</w:t>
      </w:r>
      <w:r w:rsidRPr="00431019">
        <w:rPr>
          <w:rFonts w:cs="Times New Roman"/>
          <w:spacing w:val="19"/>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w:t>
      </w:r>
      <w:r w:rsidRPr="00431019">
        <w:rPr>
          <w:rFonts w:cs="Times New Roman"/>
          <w:lang w:val="tr-TR"/>
        </w:rPr>
        <w:t>-i</w:t>
      </w:r>
      <w:r w:rsidRPr="00431019">
        <w:rPr>
          <w:rFonts w:cs="Times New Roman"/>
          <w:spacing w:val="18"/>
          <w:lang w:val="tr-TR"/>
        </w:rPr>
        <w:t xml:space="preserve"> </w:t>
      </w:r>
      <w:r w:rsidRPr="00431019">
        <w:rPr>
          <w:rFonts w:cs="Times New Roman"/>
          <w:lang w:val="tr-TR"/>
        </w:rPr>
        <w:t>Olban</w:t>
      </w:r>
      <w:r w:rsidRPr="00431019">
        <w:rPr>
          <w:rFonts w:cs="Times New Roman"/>
          <w:spacing w:val="19"/>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ryelerinin</w:t>
      </w:r>
      <w:r w:rsidRPr="00431019">
        <w:rPr>
          <w:rFonts w:cs="Times New Roman"/>
          <w:spacing w:val="18"/>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fterde</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19"/>
          <w:lang w:val="tr-TR"/>
        </w:rPr>
        <w:t xml:space="preserve"> </w:t>
      </w:r>
      <w:r w:rsidRPr="00431019">
        <w:rPr>
          <w:rFonts w:cs="Times New Roman"/>
          <w:spacing w:val="-1"/>
          <w:lang w:val="tr-TR"/>
        </w:rPr>
        <w:t>z</w:t>
      </w:r>
      <w:r w:rsidRPr="00431019">
        <w:rPr>
          <w:rFonts w:cs="Times New Roman"/>
          <w:lang w:val="tr-TR"/>
        </w:rPr>
        <w:t>ım</w:t>
      </w:r>
      <w:r w:rsidRPr="00431019">
        <w:rPr>
          <w:rFonts w:cs="Times New Roman"/>
          <w:spacing w:val="-3"/>
          <w:lang w:val="tr-TR"/>
        </w:rPr>
        <w:t>m</w:t>
      </w:r>
      <w:r w:rsidRPr="00431019">
        <w:rPr>
          <w:rFonts w:cs="Times New Roman"/>
          <w:lang w:val="tr-TR"/>
        </w:rPr>
        <w:t>î</w:t>
      </w:r>
      <w:r w:rsidRPr="00431019">
        <w:rPr>
          <w:rFonts w:cs="Times New Roman"/>
          <w:spacing w:val="19"/>
          <w:lang w:val="tr-TR"/>
        </w:rPr>
        <w:t xml:space="preserve"> </w:t>
      </w:r>
      <w:r w:rsidRPr="00431019">
        <w:rPr>
          <w:rFonts w:cs="Times New Roman"/>
          <w:lang w:val="tr-TR"/>
        </w:rPr>
        <w:t>ze‘â</w:t>
      </w:r>
      <w:r w:rsidRPr="00431019">
        <w:rPr>
          <w:rFonts w:cs="Times New Roman"/>
          <w:spacing w:val="-2"/>
          <w:lang w:val="tr-TR"/>
        </w:rPr>
        <w:t>m</w:t>
      </w:r>
      <w:r w:rsidRPr="00431019">
        <w:rPr>
          <w:rFonts w:cs="Times New Roman"/>
          <w:lang w:val="tr-TR"/>
        </w:rPr>
        <w:t>et</w:t>
      </w:r>
      <w:r w:rsidRPr="00431019">
        <w:rPr>
          <w:rFonts w:cs="Times New Roman"/>
          <w:spacing w:val="20"/>
          <w:lang w:val="tr-TR"/>
        </w:rPr>
        <w:t xml:space="preserve"> </w:t>
      </w:r>
      <w:r w:rsidRPr="00431019">
        <w:rPr>
          <w:rFonts w:cs="Times New Roman"/>
          <w:lang w:val="tr-TR"/>
        </w:rPr>
        <w:t>ve ra‘iy</w:t>
      </w:r>
      <w:r w:rsidRPr="00431019">
        <w:rPr>
          <w:rFonts w:cs="Times New Roman"/>
          <w:spacing w:val="-2"/>
          <w:lang w:val="tr-TR"/>
        </w:rPr>
        <w:t>y</w:t>
      </w:r>
      <w:r w:rsidRPr="00431019">
        <w:rPr>
          <w:rFonts w:cs="Times New Roman"/>
          <w:lang w:val="tr-TR"/>
        </w:rPr>
        <w:t>eti</w:t>
      </w:r>
      <w:r w:rsidRPr="00431019">
        <w:rPr>
          <w:rFonts w:cs="Times New Roman"/>
          <w:spacing w:val="58"/>
          <w:lang w:val="tr-TR"/>
        </w:rPr>
        <w:t xml:space="preserve"> </w:t>
      </w:r>
      <w:r w:rsidRPr="00431019">
        <w:rPr>
          <w:rFonts w:cs="Times New Roman"/>
          <w:lang w:val="tr-TR"/>
        </w:rPr>
        <w:t>o</w:t>
      </w:r>
      <w:r w:rsidRPr="00431019">
        <w:rPr>
          <w:rFonts w:cs="Times New Roman"/>
          <w:spacing w:val="-2"/>
          <w:lang w:val="tr-TR"/>
        </w:rPr>
        <w:t>ğ</w:t>
      </w:r>
      <w:r w:rsidRPr="00431019">
        <w:rPr>
          <w:rFonts w:cs="Times New Roman"/>
          <w:lang w:val="tr-TR"/>
        </w:rPr>
        <w:t>ull</w:t>
      </w:r>
      <w:r w:rsidRPr="00431019">
        <w:rPr>
          <w:rFonts w:cs="Times New Roman"/>
          <w:spacing w:val="-1"/>
          <w:lang w:val="tr-TR"/>
        </w:rPr>
        <w:t>a</w:t>
      </w:r>
      <w:r w:rsidRPr="00431019">
        <w:rPr>
          <w:rFonts w:cs="Times New Roman"/>
          <w:lang w:val="tr-TR"/>
        </w:rPr>
        <w:t>rının</w:t>
      </w:r>
      <w:r w:rsidRPr="00431019">
        <w:rPr>
          <w:rFonts w:cs="Times New Roman"/>
          <w:spacing w:val="59"/>
          <w:lang w:val="tr-TR"/>
        </w:rPr>
        <w:t xml:space="preserve"> </w:t>
      </w:r>
      <w:r w:rsidRPr="00431019">
        <w:rPr>
          <w:rFonts w:cs="Times New Roman"/>
          <w:spacing w:val="-2"/>
          <w:lang w:val="tr-TR"/>
        </w:rPr>
        <w:t>ü</w:t>
      </w:r>
      <w:r w:rsidRPr="00431019">
        <w:rPr>
          <w:rFonts w:cs="Times New Roman"/>
          <w:spacing w:val="-1"/>
          <w:lang w:val="tr-TR"/>
        </w:rPr>
        <w:t>z</w:t>
      </w:r>
      <w:r w:rsidRPr="00431019">
        <w:rPr>
          <w:rFonts w:cs="Times New Roman"/>
          <w:lang w:val="tr-TR"/>
        </w:rPr>
        <w:t>erlerine</w:t>
      </w:r>
      <w:r w:rsidRPr="00431019">
        <w:rPr>
          <w:rFonts w:cs="Times New Roman"/>
          <w:spacing w:val="1"/>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57"/>
          <w:lang w:val="tr-TR"/>
        </w:rPr>
        <w:t xml:space="preserve"> </w:t>
      </w:r>
      <w:r w:rsidRPr="00431019">
        <w:rPr>
          <w:rFonts w:cs="Times New Roman"/>
          <w:lang w:val="tr-TR"/>
        </w:rPr>
        <w:t>edâsı</w:t>
      </w:r>
      <w:r w:rsidRPr="00431019">
        <w:rPr>
          <w:rFonts w:cs="Times New Roman"/>
          <w:spacing w:val="57"/>
          <w:lang w:val="tr-TR"/>
        </w:rPr>
        <w:t xml:space="preserve"> </w:t>
      </w:r>
      <w:r w:rsidRPr="00431019">
        <w:rPr>
          <w:rFonts w:cs="Times New Roman"/>
          <w:lang w:val="tr-TR"/>
        </w:rPr>
        <w:t>lüzûm</w:t>
      </w:r>
      <w:r w:rsidRPr="00431019">
        <w:rPr>
          <w:rFonts w:cs="Times New Roman"/>
          <w:spacing w:val="57"/>
          <w:lang w:val="tr-TR"/>
        </w:rPr>
        <w:t xml:space="preserve"> </w:t>
      </w:r>
      <w:r w:rsidRPr="00431019">
        <w:rPr>
          <w:rFonts w:cs="Times New Roman"/>
          <w:lang w:val="tr-TR"/>
        </w:rPr>
        <w:t>gelen</w:t>
      </w:r>
      <w:r w:rsidRPr="00431019">
        <w:rPr>
          <w:rFonts w:cs="Times New Roman"/>
          <w:spacing w:val="58"/>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59"/>
          <w:lang w:val="tr-TR"/>
        </w:rPr>
        <w:t xml:space="preserve"> </w:t>
      </w:r>
      <w:r w:rsidRPr="00431019">
        <w:rPr>
          <w:rFonts w:cs="Times New Roman"/>
          <w:lang w:val="tr-TR"/>
        </w:rPr>
        <w:t>ispenç</w:t>
      </w:r>
      <w:r w:rsidRPr="00431019">
        <w:rPr>
          <w:rFonts w:cs="Times New Roman"/>
          <w:spacing w:val="-1"/>
          <w:lang w:val="tr-TR"/>
        </w:rPr>
        <w:t>e</w:t>
      </w:r>
      <w:r w:rsidRPr="00431019">
        <w:rPr>
          <w:rFonts w:cs="Times New Roman"/>
          <w:lang w:val="tr-TR"/>
        </w:rPr>
        <w:t>lerini</w:t>
      </w:r>
      <w:r w:rsidRPr="00431019">
        <w:rPr>
          <w:rFonts w:cs="Times New Roman"/>
          <w:spacing w:val="59"/>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57"/>
          <w:lang w:val="tr-TR"/>
        </w:rPr>
        <w:t xml:space="preserve"> </w:t>
      </w:r>
      <w:r w:rsidRPr="00431019">
        <w:rPr>
          <w:rFonts w:cs="Times New Roman"/>
          <w:lang w:val="tr-TR"/>
        </w:rPr>
        <w:t>ve defter</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ûc</w:t>
      </w:r>
      <w:r w:rsidRPr="00431019">
        <w:rPr>
          <w:rFonts w:cs="Times New Roman"/>
          <w:spacing w:val="1"/>
          <w:lang w:val="tr-TR"/>
        </w:rPr>
        <w:t>e</w:t>
      </w:r>
      <w:r w:rsidRPr="00431019">
        <w:rPr>
          <w:rFonts w:cs="Times New Roman"/>
          <w:lang w:val="tr-TR"/>
        </w:rPr>
        <w:t>bince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üştereki</w:t>
      </w:r>
      <w:r w:rsidRPr="00431019">
        <w:rPr>
          <w:rFonts w:cs="Times New Roman"/>
          <w:spacing w:val="-1"/>
          <w:lang w:val="tr-TR"/>
        </w:rPr>
        <w:t>y</w:t>
      </w:r>
      <w:r w:rsidRPr="00431019">
        <w:rPr>
          <w:rFonts w:cs="Times New Roman"/>
          <w:lang w:val="tr-TR"/>
        </w:rPr>
        <w:t>le</w:t>
      </w:r>
      <w:r w:rsidRPr="00431019">
        <w:rPr>
          <w:rFonts w:cs="Times New Roman"/>
          <w:spacing w:val="1"/>
          <w:lang w:val="tr-TR"/>
        </w:rPr>
        <w:t xml:space="preserve"> </w:t>
      </w:r>
      <w:r w:rsidRPr="00431019">
        <w:rPr>
          <w:rFonts w:cs="Times New Roman"/>
          <w:lang w:val="tr-TR"/>
        </w:rPr>
        <w:t>yü</w:t>
      </w:r>
      <w:r w:rsidRPr="00431019">
        <w:rPr>
          <w:rFonts w:cs="Times New Roman"/>
          <w:spacing w:val="-1"/>
          <w:lang w:val="tr-TR"/>
        </w:rPr>
        <w:t>z</w:t>
      </w:r>
      <w:r w:rsidRPr="00431019">
        <w:rPr>
          <w:rFonts w:cs="Times New Roman"/>
          <w:lang w:val="tr-TR"/>
        </w:rPr>
        <w:t>başı</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erkûm Os</w:t>
      </w:r>
      <w:r w:rsidRPr="00431019">
        <w:rPr>
          <w:rFonts w:cs="Times New Roman"/>
          <w:spacing w:val="-2"/>
          <w:lang w:val="tr-TR"/>
        </w:rPr>
        <w:t>m</w:t>
      </w:r>
      <w:r w:rsidRPr="00431019">
        <w:rPr>
          <w:rFonts w:cs="Times New Roman"/>
          <w:lang w:val="tr-TR"/>
        </w:rPr>
        <w:t>an</w:t>
      </w:r>
      <w:r w:rsidRPr="00431019">
        <w:rPr>
          <w:rFonts w:cs="Times New Roman"/>
          <w:spacing w:val="2"/>
          <w:lang w:val="tr-TR"/>
        </w:rPr>
        <w:t xml:space="preserve"> </w:t>
      </w:r>
      <w:r w:rsidRPr="00431019">
        <w:rPr>
          <w:rFonts w:cs="Times New Roman"/>
          <w:spacing w:val="1"/>
          <w:lang w:val="tr-TR"/>
        </w:rPr>
        <w:t>z</w:t>
      </w:r>
      <w:r w:rsidRPr="00431019">
        <w:rPr>
          <w:rFonts w:cs="Times New Roman"/>
          <w:lang w:val="tr-TR"/>
        </w:rPr>
        <w:t>eʿâ</w:t>
      </w:r>
      <w:r w:rsidRPr="00431019">
        <w:rPr>
          <w:rFonts w:cs="Times New Roman"/>
          <w:spacing w:val="-2"/>
          <w:lang w:val="tr-TR"/>
        </w:rPr>
        <w:t>m</w:t>
      </w:r>
      <w:r w:rsidRPr="00431019">
        <w:rPr>
          <w:rFonts w:cs="Times New Roman"/>
          <w:lang w:val="tr-TR"/>
        </w:rPr>
        <w:t>eti</w:t>
      </w:r>
      <w:r w:rsidRPr="00431019">
        <w:rPr>
          <w:rFonts w:cs="Times New Roman"/>
          <w:spacing w:val="1"/>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ından ahz</w:t>
      </w:r>
      <w:r w:rsidRPr="00431019">
        <w:rPr>
          <w:rFonts w:cs="Times New Roman"/>
          <w:spacing w:val="1"/>
          <w:lang w:val="tr-TR"/>
        </w:rPr>
        <w:t xml:space="preserve"> </w:t>
      </w:r>
      <w:r w:rsidRPr="00431019">
        <w:rPr>
          <w:rFonts w:cs="Times New Roman"/>
          <w:lang w:val="tr-TR"/>
        </w:rPr>
        <w:t>ve kabz-ı</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âl</w:t>
      </w:r>
      <w:r w:rsidRPr="00431019">
        <w:rPr>
          <w:rFonts w:cs="Times New Roman"/>
          <w:spacing w:val="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
          <w:lang w:val="tr-TR"/>
        </w:rPr>
        <w:t xml:space="preserve"> </w:t>
      </w:r>
      <w:r w:rsidRPr="00431019">
        <w:rPr>
          <w:rFonts w:cs="Times New Roman"/>
          <w:lang w:val="tr-TR"/>
        </w:rPr>
        <w:t>edâsı</w:t>
      </w:r>
      <w:r w:rsidRPr="00431019">
        <w:rPr>
          <w:rFonts w:cs="Times New Roman"/>
          <w:spacing w:val="-1"/>
          <w:lang w:val="tr-TR"/>
        </w:rPr>
        <w:t>n</w:t>
      </w:r>
      <w:r w:rsidRPr="00431019">
        <w:rPr>
          <w:rFonts w:cs="Times New Roman"/>
          <w:lang w:val="tr-TR"/>
        </w:rPr>
        <w:t>a</w:t>
      </w:r>
      <w:r w:rsidRPr="00431019">
        <w:rPr>
          <w:rFonts w:cs="Times New Roman"/>
          <w:spacing w:val="3"/>
          <w:lang w:val="tr-TR"/>
        </w:rPr>
        <w:t xml:space="preserve"> </w:t>
      </w:r>
      <w:r w:rsidRPr="00431019">
        <w:rPr>
          <w:rFonts w:cs="Times New Roman"/>
          <w:lang w:val="tr-TR"/>
        </w:rPr>
        <w:t>ta</w:t>
      </w:r>
      <w:r w:rsidRPr="00431019">
        <w:rPr>
          <w:rFonts w:cs="Times New Roman"/>
          <w:spacing w:val="-2"/>
          <w:lang w:val="tr-TR"/>
        </w:rPr>
        <w:t>ʿ</w:t>
      </w:r>
      <w:r w:rsidRPr="00431019">
        <w:rPr>
          <w:rFonts w:cs="Times New Roman"/>
          <w:lang w:val="tr-TR"/>
        </w:rPr>
        <w:t>all</w:t>
      </w:r>
      <w:r w:rsidRPr="00431019">
        <w:rPr>
          <w:rFonts w:cs="Times New Roman"/>
          <w:spacing w:val="-1"/>
          <w:lang w:val="tr-TR"/>
        </w:rPr>
        <w:t>ü</w:t>
      </w:r>
      <w:r w:rsidRPr="00431019">
        <w:rPr>
          <w:rFonts w:cs="Times New Roman"/>
          <w:lang w:val="tr-TR"/>
        </w:rPr>
        <w:t>l</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uhâlefet</w:t>
      </w:r>
      <w:r w:rsidRPr="00431019">
        <w:rPr>
          <w:rFonts w:cs="Times New Roman"/>
          <w:spacing w:val="3"/>
          <w:lang w:val="tr-TR"/>
        </w:rPr>
        <w:t xml:space="preserve"> </w:t>
      </w:r>
      <w:r w:rsidRPr="00431019">
        <w:rPr>
          <w:rFonts w:cs="Times New Roman"/>
          <w:spacing w:val="-2"/>
          <w:lang w:val="tr-TR"/>
        </w:rPr>
        <w:t>o</w:t>
      </w:r>
      <w:r w:rsidRPr="00431019">
        <w:rPr>
          <w:rFonts w:cs="Times New Roman"/>
          <w:lang w:val="tr-TR"/>
        </w:rPr>
        <w:t>lunmak</w:t>
      </w:r>
      <w:r w:rsidRPr="00431019">
        <w:rPr>
          <w:rFonts w:cs="Times New Roman"/>
          <w:spacing w:val="3"/>
          <w:lang w:val="tr-TR"/>
        </w:rPr>
        <w:t xml:space="preserve"> </w:t>
      </w:r>
      <w:r w:rsidRPr="00431019">
        <w:rPr>
          <w:rFonts w:cs="Times New Roman"/>
          <w:lang w:val="tr-TR"/>
        </w:rPr>
        <w:t>icâb</w:t>
      </w:r>
      <w:r w:rsidRPr="00431019">
        <w:rPr>
          <w:rFonts w:cs="Times New Roman"/>
          <w:spacing w:val="2"/>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3"/>
          <w:lang w:val="tr-TR"/>
        </w:rPr>
        <w:t xml:space="preserve"> </w:t>
      </w:r>
      <w:r w:rsidRPr="00431019">
        <w:rPr>
          <w:rFonts w:cs="Times New Roman"/>
          <w:lang w:val="tr-TR"/>
        </w:rPr>
        <w:t>iken</w:t>
      </w:r>
      <w:r w:rsidRPr="00431019">
        <w:rPr>
          <w:rFonts w:cs="Times New Roman"/>
          <w:spacing w:val="2"/>
          <w:lang w:val="tr-TR"/>
        </w:rPr>
        <w:t xml:space="preserve"> </w:t>
      </w:r>
      <w:r w:rsidRPr="00431019">
        <w:rPr>
          <w:rFonts w:cs="Times New Roman"/>
          <w:lang w:val="tr-TR"/>
        </w:rPr>
        <w:t>reʿâ</w:t>
      </w:r>
      <w:r w:rsidRPr="00431019">
        <w:rPr>
          <w:rFonts w:cs="Times New Roman"/>
          <w:spacing w:val="-2"/>
          <w:lang w:val="tr-TR"/>
        </w:rPr>
        <w:t>y</w:t>
      </w:r>
      <w:r w:rsidRPr="00431019">
        <w:rPr>
          <w:rFonts w:cs="Times New Roman"/>
          <w:spacing w:val="5"/>
          <w:lang w:val="tr-TR"/>
        </w:rPr>
        <w:t>â</w:t>
      </w:r>
      <w:r w:rsidRPr="00431019">
        <w:rPr>
          <w:rFonts w:cs="Times New Roman"/>
          <w:lang w:val="tr-TR"/>
        </w:rPr>
        <w:t>-yı</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ersûme res</w:t>
      </w:r>
      <w:r w:rsidRPr="00431019">
        <w:rPr>
          <w:rFonts w:cs="Times New Roman"/>
          <w:spacing w:val="-2"/>
          <w:lang w:val="tr-TR"/>
        </w:rPr>
        <w:t>m</w:t>
      </w:r>
      <w:r w:rsidRPr="00431019">
        <w:rPr>
          <w:rFonts w:cs="Times New Roman"/>
          <w:lang w:val="tr-TR"/>
        </w:rPr>
        <w:t>-i</w:t>
      </w:r>
      <w:r w:rsidRPr="00431019">
        <w:rPr>
          <w:rFonts w:cs="Times New Roman"/>
          <w:spacing w:val="32"/>
          <w:lang w:val="tr-TR"/>
        </w:rPr>
        <w:t xml:space="preserve"> </w:t>
      </w:r>
      <w:r w:rsidRPr="00431019">
        <w:rPr>
          <w:rFonts w:cs="Times New Roman"/>
          <w:lang w:val="tr-TR"/>
        </w:rPr>
        <w:t>ispe</w:t>
      </w:r>
      <w:r w:rsidRPr="00431019">
        <w:rPr>
          <w:rFonts w:cs="Times New Roman"/>
          <w:spacing w:val="-2"/>
          <w:lang w:val="tr-TR"/>
        </w:rPr>
        <w:t>n</w:t>
      </w:r>
      <w:r w:rsidRPr="00431019">
        <w:rPr>
          <w:rFonts w:cs="Times New Roman"/>
          <w:lang w:val="tr-TR"/>
        </w:rPr>
        <w:t>çel</w:t>
      </w:r>
      <w:r w:rsidRPr="00431019">
        <w:rPr>
          <w:rFonts w:cs="Times New Roman"/>
          <w:spacing w:val="-1"/>
          <w:lang w:val="tr-TR"/>
        </w:rPr>
        <w:t>e</w:t>
      </w:r>
      <w:r w:rsidRPr="00431019">
        <w:rPr>
          <w:rFonts w:cs="Times New Roman"/>
          <w:lang w:val="tr-TR"/>
        </w:rPr>
        <w:t>ri</w:t>
      </w:r>
      <w:r w:rsidRPr="00431019">
        <w:rPr>
          <w:rFonts w:cs="Times New Roman"/>
          <w:spacing w:val="32"/>
          <w:lang w:val="tr-TR"/>
        </w:rPr>
        <w:t xml:space="preserve"> </w:t>
      </w:r>
      <w:r w:rsidRPr="00431019">
        <w:rPr>
          <w:rFonts w:cs="Times New Roman"/>
          <w:spacing w:val="-1"/>
          <w:lang w:val="tr-TR"/>
        </w:rPr>
        <w:t>e</w:t>
      </w:r>
      <w:r w:rsidRPr="00431019">
        <w:rPr>
          <w:rFonts w:cs="Times New Roman"/>
          <w:lang w:val="tr-TR"/>
        </w:rPr>
        <w:t>dâsında</w:t>
      </w:r>
      <w:r w:rsidRPr="00431019">
        <w:rPr>
          <w:rFonts w:cs="Times New Roman"/>
          <w:spacing w:val="32"/>
          <w:lang w:val="tr-TR"/>
        </w:rPr>
        <w:t xml:space="preserve"> </w:t>
      </w:r>
      <w:r w:rsidRPr="00431019">
        <w:rPr>
          <w:rFonts w:cs="Times New Roman"/>
          <w:lang w:val="tr-TR"/>
        </w:rPr>
        <w:t>kânû</w:t>
      </w:r>
      <w:r w:rsidRPr="00431019">
        <w:rPr>
          <w:rFonts w:cs="Times New Roman"/>
          <w:spacing w:val="2"/>
          <w:lang w:val="tr-TR"/>
        </w:rPr>
        <w:t>n</w:t>
      </w:r>
      <w:r w:rsidRPr="00431019">
        <w:rPr>
          <w:rFonts w:cs="Times New Roman"/>
          <w:spacing w:val="-1"/>
          <w:lang w:val="tr-TR"/>
        </w:rPr>
        <w:t>-</w:t>
      </w:r>
      <w:r w:rsidRPr="00431019">
        <w:rPr>
          <w:rFonts w:cs="Times New Roman"/>
          <w:lang w:val="tr-TR"/>
        </w:rPr>
        <w:t>ı</w:t>
      </w:r>
      <w:r w:rsidRPr="00431019">
        <w:rPr>
          <w:rFonts w:cs="Times New Roman"/>
          <w:spacing w:val="31"/>
          <w:lang w:val="tr-TR"/>
        </w:rPr>
        <w:t xml:space="preserve"> </w:t>
      </w:r>
      <w:r w:rsidRPr="00431019">
        <w:rPr>
          <w:rFonts w:cs="Times New Roman"/>
          <w:lang w:val="tr-TR"/>
        </w:rPr>
        <w:t>defter</w:t>
      </w:r>
      <w:r w:rsidRPr="00431019">
        <w:rPr>
          <w:rFonts w:cs="Times New Roman"/>
          <w:spacing w:val="-1"/>
          <w:lang w:val="tr-TR"/>
        </w:rPr>
        <w:t>-</w:t>
      </w:r>
      <w:r w:rsidRPr="00431019">
        <w:rPr>
          <w:rFonts w:cs="Times New Roman"/>
          <w:lang w:val="tr-TR"/>
        </w:rPr>
        <w:t>i</w:t>
      </w:r>
      <w:r w:rsidRPr="00431019">
        <w:rPr>
          <w:rFonts w:cs="Times New Roman"/>
          <w:spacing w:val="32"/>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kânî</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ugâyi</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32"/>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ndan</w:t>
      </w:r>
      <w:r w:rsidRPr="00431019">
        <w:rPr>
          <w:rFonts w:cs="Times New Roman"/>
          <w:spacing w:val="32"/>
          <w:lang w:val="tr-TR"/>
        </w:rPr>
        <w:t xml:space="preserve"> </w:t>
      </w:r>
      <w:r w:rsidRPr="00431019">
        <w:rPr>
          <w:rFonts w:cs="Times New Roman"/>
          <w:lang w:val="tr-TR"/>
        </w:rPr>
        <w:t>taʿall</w:t>
      </w:r>
      <w:r w:rsidRPr="00431019">
        <w:rPr>
          <w:rFonts w:cs="Times New Roman"/>
          <w:spacing w:val="-2"/>
          <w:lang w:val="tr-TR"/>
        </w:rPr>
        <w:t>ü</w:t>
      </w:r>
      <w:r w:rsidRPr="00431019">
        <w:rPr>
          <w:rFonts w:cs="Times New Roman"/>
          <w:lang w:val="tr-TR"/>
        </w:rPr>
        <w:t>l</w:t>
      </w:r>
      <w:r w:rsidRPr="00431019">
        <w:rPr>
          <w:rFonts w:cs="Times New Roman"/>
          <w:spacing w:val="32"/>
          <w:lang w:val="tr-TR"/>
        </w:rPr>
        <w:t xml:space="preserve"> </w:t>
      </w:r>
      <w:r w:rsidRPr="00431019">
        <w:rPr>
          <w:rFonts w:cs="Times New Roman"/>
          <w:lang w:val="tr-TR"/>
        </w:rPr>
        <w:t>ve muhâlefet</w:t>
      </w:r>
      <w:r w:rsidRPr="00431019">
        <w:rPr>
          <w:rFonts w:cs="Times New Roman"/>
          <w:spacing w:val="30"/>
          <w:lang w:val="tr-TR"/>
        </w:rPr>
        <w:t xml:space="preserve"> </w:t>
      </w:r>
      <w:r w:rsidRPr="00431019">
        <w:rPr>
          <w:rFonts w:cs="Times New Roman"/>
          <w:lang w:val="tr-TR"/>
        </w:rPr>
        <w:t>üzere</w:t>
      </w:r>
      <w:r w:rsidRPr="00431019">
        <w:rPr>
          <w:rFonts w:cs="Times New Roman"/>
          <w:spacing w:val="30"/>
          <w:lang w:val="tr-TR"/>
        </w:rPr>
        <w:t xml:space="preserve"> </w:t>
      </w:r>
      <w:r w:rsidRPr="00431019">
        <w:rPr>
          <w:rFonts w:cs="Times New Roman"/>
          <w:lang w:val="tr-TR"/>
        </w:rPr>
        <w:t>ola</w:t>
      </w:r>
      <w:r w:rsidRPr="00431019">
        <w:rPr>
          <w:rFonts w:cs="Times New Roman"/>
          <w:spacing w:val="-2"/>
          <w:lang w:val="tr-TR"/>
        </w:rPr>
        <w:t>n</w:t>
      </w:r>
      <w:r w:rsidRPr="00431019">
        <w:rPr>
          <w:rFonts w:cs="Times New Roman"/>
          <w:lang w:val="tr-TR"/>
        </w:rPr>
        <w:t>lar</w:t>
      </w:r>
      <w:r w:rsidRPr="00431019">
        <w:rPr>
          <w:rFonts w:cs="Times New Roman"/>
          <w:spacing w:val="-1"/>
          <w:lang w:val="tr-TR"/>
        </w:rPr>
        <w:t>ı</w:t>
      </w:r>
      <w:r w:rsidRPr="00431019">
        <w:rPr>
          <w:rFonts w:cs="Times New Roman"/>
          <w:lang w:val="tr-TR"/>
        </w:rPr>
        <w:t>n</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9"/>
          <w:lang w:val="tr-TR"/>
        </w:rPr>
        <w:t xml:space="preserve"> </w:t>
      </w:r>
      <w:r w:rsidRPr="00431019">
        <w:rPr>
          <w:rFonts w:cs="Times New Roman"/>
          <w:lang w:val="tr-TR"/>
        </w:rPr>
        <w:t>Os</w:t>
      </w:r>
      <w:r w:rsidRPr="00431019">
        <w:rPr>
          <w:rFonts w:cs="Times New Roman"/>
          <w:spacing w:val="-2"/>
          <w:lang w:val="tr-TR"/>
        </w:rPr>
        <w:t>m</w:t>
      </w:r>
      <w:r w:rsidRPr="00431019">
        <w:rPr>
          <w:rFonts w:cs="Times New Roman"/>
          <w:lang w:val="tr-TR"/>
        </w:rPr>
        <w:t>an</w:t>
      </w:r>
      <w:r w:rsidRPr="00431019">
        <w:rPr>
          <w:rFonts w:cs="Times New Roman"/>
          <w:spacing w:val="30"/>
          <w:lang w:val="tr-TR"/>
        </w:rPr>
        <w:t xml:space="preserve"> </w:t>
      </w:r>
      <w:r w:rsidRPr="00431019">
        <w:rPr>
          <w:rFonts w:cs="Times New Roman"/>
          <w:lang w:val="tr-TR"/>
        </w:rPr>
        <w:t>bin</w:t>
      </w:r>
      <w:r w:rsidRPr="00431019">
        <w:rPr>
          <w:rFonts w:cs="Times New Roman"/>
          <w:spacing w:val="31"/>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30"/>
          <w:lang w:val="tr-TR"/>
        </w:rPr>
        <w:t xml:space="preserve"> </w:t>
      </w:r>
      <w:r w:rsidRPr="00431019">
        <w:rPr>
          <w:rFonts w:cs="Times New Roman"/>
          <w:lang w:val="tr-TR"/>
        </w:rPr>
        <w:t>Şakir</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ukad</w:t>
      </w:r>
      <w:r w:rsidRPr="00431019">
        <w:rPr>
          <w:rFonts w:cs="Times New Roman"/>
          <w:spacing w:val="1"/>
          <w:lang w:val="tr-TR"/>
        </w:rPr>
        <w:t>d</w:t>
      </w:r>
      <w:r w:rsidRPr="00431019">
        <w:rPr>
          <w:rFonts w:cs="Times New Roman"/>
          <w:lang w:val="tr-TR"/>
        </w:rPr>
        <w:t>e</w:t>
      </w:r>
      <w:r w:rsidRPr="00431019">
        <w:rPr>
          <w:rFonts w:cs="Times New Roman"/>
          <w:spacing w:val="-2"/>
          <w:lang w:val="tr-TR"/>
        </w:rPr>
        <w:t>m</w:t>
      </w:r>
      <w:r w:rsidRPr="00431019">
        <w:rPr>
          <w:rFonts w:cs="Times New Roman"/>
          <w:lang w:val="tr-TR"/>
        </w:rPr>
        <w:t>â</w:t>
      </w:r>
      <w:r w:rsidRPr="00431019">
        <w:rPr>
          <w:rFonts w:cs="Times New Roman"/>
          <w:spacing w:val="30"/>
          <w:lang w:val="tr-TR"/>
        </w:rPr>
        <w:t xml:space="preserve"> </w:t>
      </w:r>
      <w:r w:rsidRPr="00431019">
        <w:rPr>
          <w:rFonts w:cs="Times New Roman"/>
          <w:lang w:val="tr-TR"/>
        </w:rPr>
        <w:t>b</w:t>
      </w:r>
      <w:r w:rsidRPr="00431019">
        <w:rPr>
          <w:rFonts w:cs="Times New Roman"/>
          <w:spacing w:val="5"/>
          <w:lang w:val="tr-TR"/>
        </w:rPr>
        <w:t>â</w:t>
      </w:r>
      <w:r w:rsidRPr="00431019">
        <w:rPr>
          <w:rFonts w:cs="Times New Roman"/>
          <w:lang w:val="tr-TR"/>
        </w:rPr>
        <w:t>-ʿarzıhâl lede’l</w:t>
      </w:r>
      <w:r w:rsidRPr="00431019">
        <w:rPr>
          <w:rFonts w:cs="Times New Roman"/>
          <w:spacing w:val="-1"/>
          <w:lang w:val="tr-TR"/>
        </w:rPr>
        <w:t>-</w:t>
      </w:r>
      <w:r w:rsidRPr="00431019">
        <w:rPr>
          <w:rFonts w:cs="Times New Roman"/>
          <w:lang w:val="tr-TR"/>
        </w:rPr>
        <w:t>ihnâ</w:t>
      </w:r>
      <w:r w:rsidRPr="00431019">
        <w:rPr>
          <w:rFonts w:cs="Times New Roman"/>
          <w:spacing w:val="30"/>
          <w:lang w:val="tr-TR"/>
        </w:rPr>
        <w:t xml:space="preserve"> </w:t>
      </w:r>
      <w:r w:rsidRPr="00431019">
        <w:rPr>
          <w:rFonts w:cs="Times New Roman"/>
          <w:lang w:val="tr-TR"/>
        </w:rPr>
        <w:t>lede’l-ş</w:t>
      </w:r>
      <w:r w:rsidRPr="00431019">
        <w:rPr>
          <w:rFonts w:cs="Times New Roman"/>
          <w:spacing w:val="-1"/>
          <w:lang w:val="tr-TR"/>
        </w:rPr>
        <w:t>e</w:t>
      </w:r>
      <w:r w:rsidRPr="00431019">
        <w:rPr>
          <w:rFonts w:cs="Times New Roman"/>
          <w:lang w:val="tr-TR"/>
        </w:rPr>
        <w:t>rʿ</w:t>
      </w:r>
      <w:r w:rsidRPr="00431019">
        <w:rPr>
          <w:rFonts w:cs="Times New Roman"/>
          <w:spacing w:val="30"/>
          <w:lang w:val="tr-TR"/>
        </w:rPr>
        <w:t xml:space="preserve"> </w:t>
      </w:r>
      <w:r w:rsidRPr="00431019">
        <w:rPr>
          <w:rFonts w:cs="Times New Roman"/>
          <w:spacing w:val="-2"/>
          <w:lang w:val="tr-TR"/>
        </w:rPr>
        <w:t>k</w:t>
      </w:r>
      <w:r w:rsidRPr="00431019">
        <w:rPr>
          <w:rFonts w:cs="Times New Roman"/>
          <w:lang w:val="tr-TR"/>
        </w:rPr>
        <w:t>uyûd-ı</w:t>
      </w:r>
      <w:r w:rsidRPr="00431019">
        <w:rPr>
          <w:rFonts w:cs="Times New Roman"/>
          <w:spacing w:val="30"/>
          <w:lang w:val="tr-TR"/>
        </w:rPr>
        <w:t xml:space="preserve"> </w:t>
      </w:r>
      <w:r w:rsidRPr="00431019">
        <w:rPr>
          <w:rFonts w:cs="Times New Roman"/>
          <w:lang w:val="tr-TR"/>
        </w:rPr>
        <w:t>kan</w:t>
      </w:r>
      <w:r w:rsidRPr="00431019">
        <w:rPr>
          <w:rFonts w:cs="Times New Roman"/>
          <w:spacing w:val="-1"/>
          <w:lang w:val="tr-TR"/>
        </w:rPr>
        <w:t>û</w:t>
      </w:r>
      <w:r w:rsidRPr="00431019">
        <w:rPr>
          <w:rFonts w:cs="Times New Roman"/>
          <w:lang w:val="tr-TR"/>
        </w:rPr>
        <w:t>n-ı</w:t>
      </w:r>
      <w:r w:rsidRPr="00431019">
        <w:rPr>
          <w:rFonts w:cs="Times New Roman"/>
          <w:spacing w:val="30"/>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29"/>
          <w:lang w:val="tr-TR"/>
        </w:rPr>
        <w:t xml:space="preserve"> </w:t>
      </w:r>
      <w:r w:rsidRPr="00431019">
        <w:rPr>
          <w:rFonts w:cs="Times New Roman"/>
          <w:lang w:val="tr-TR"/>
        </w:rPr>
        <w:t>hâkâniden</w:t>
      </w:r>
      <w:r w:rsidRPr="00431019">
        <w:rPr>
          <w:rFonts w:cs="Times New Roman"/>
          <w:spacing w:val="30"/>
          <w:lang w:val="tr-TR"/>
        </w:rPr>
        <w:t xml:space="preserve"> </w:t>
      </w:r>
      <w:r w:rsidRPr="00431019">
        <w:rPr>
          <w:rFonts w:cs="Times New Roman"/>
          <w:spacing w:val="-2"/>
          <w:lang w:val="tr-TR"/>
        </w:rPr>
        <w:t>b</w:t>
      </w:r>
      <w:r w:rsidRPr="00431019">
        <w:rPr>
          <w:rFonts w:cs="Times New Roman"/>
          <w:lang w:val="tr-TR"/>
        </w:rPr>
        <w:t>aʿde’</w:t>
      </w:r>
      <w:r w:rsidRPr="00431019">
        <w:rPr>
          <w:rFonts w:cs="Times New Roman"/>
          <w:spacing w:val="1"/>
          <w:lang w:val="tr-TR"/>
        </w:rPr>
        <w:t>l</w:t>
      </w:r>
      <w:r w:rsidRPr="00431019">
        <w:rPr>
          <w:rFonts w:cs="Times New Roman"/>
          <w:spacing w:val="-1"/>
          <w:lang w:val="tr-TR"/>
        </w:rPr>
        <w:t>-</w:t>
      </w:r>
      <w:r w:rsidRPr="00431019">
        <w:rPr>
          <w:rFonts w:cs="Times New Roman"/>
          <w:lang w:val="tr-TR"/>
        </w:rPr>
        <w:t>ihrâc</w:t>
      </w:r>
      <w:r w:rsidRPr="00431019">
        <w:rPr>
          <w:rFonts w:cs="Times New Roman"/>
          <w:spacing w:val="29"/>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30"/>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ânî mûcebince</w:t>
      </w:r>
      <w:r w:rsidRPr="00431019">
        <w:rPr>
          <w:rFonts w:cs="Times New Roman"/>
          <w:spacing w:val="23"/>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24"/>
          <w:lang w:val="tr-TR"/>
        </w:rPr>
        <w:t xml:space="preserve"> </w:t>
      </w:r>
      <w:r w:rsidRPr="00431019">
        <w:rPr>
          <w:rFonts w:cs="Times New Roman"/>
          <w:lang w:val="tr-TR"/>
        </w:rPr>
        <w:t>olunmak</w:t>
      </w:r>
      <w:r w:rsidRPr="00431019">
        <w:rPr>
          <w:rFonts w:cs="Times New Roman"/>
          <w:spacing w:val="23"/>
          <w:lang w:val="tr-TR"/>
        </w:rPr>
        <w:t xml:space="preserve"> </w:t>
      </w:r>
      <w:r w:rsidRPr="00431019">
        <w:rPr>
          <w:rFonts w:cs="Times New Roman"/>
          <w:lang w:val="tr-TR"/>
        </w:rPr>
        <w:t>bâbında</w:t>
      </w:r>
      <w:r w:rsidRPr="00431019">
        <w:rPr>
          <w:rFonts w:cs="Times New Roman"/>
          <w:spacing w:val="23"/>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24"/>
          <w:lang w:val="tr-TR"/>
        </w:rPr>
        <w:t xml:space="preserve"> </w:t>
      </w:r>
      <w:r w:rsidRPr="00431019">
        <w:rPr>
          <w:rFonts w:cs="Times New Roman"/>
          <w:lang w:val="tr-TR"/>
        </w:rPr>
        <w:t>yüz</w:t>
      </w:r>
      <w:r w:rsidRPr="00431019">
        <w:rPr>
          <w:rFonts w:cs="Times New Roman"/>
          <w:spacing w:val="24"/>
          <w:lang w:val="tr-TR"/>
        </w:rPr>
        <w:t xml:space="preserve"> </w:t>
      </w:r>
      <w:r w:rsidRPr="00431019">
        <w:rPr>
          <w:rFonts w:cs="Times New Roman"/>
          <w:spacing w:val="-1"/>
          <w:lang w:val="tr-TR"/>
        </w:rPr>
        <w:t>e</w:t>
      </w:r>
      <w:r w:rsidRPr="00431019">
        <w:rPr>
          <w:rFonts w:cs="Times New Roman"/>
          <w:lang w:val="tr-TR"/>
        </w:rPr>
        <w:t>lli</w:t>
      </w:r>
      <w:r w:rsidRPr="00431019">
        <w:rPr>
          <w:rFonts w:cs="Times New Roman"/>
          <w:spacing w:val="26"/>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24"/>
          <w:lang w:val="tr-TR"/>
        </w:rPr>
        <w:t xml:space="preserve"> </w:t>
      </w:r>
      <w:r w:rsidRPr="00431019">
        <w:rPr>
          <w:rFonts w:cs="Times New Roman"/>
          <w:spacing w:val="-1"/>
          <w:lang w:val="tr-TR"/>
        </w:rPr>
        <w:t>s</w:t>
      </w:r>
      <w:r w:rsidRPr="00431019">
        <w:rPr>
          <w:rFonts w:cs="Times New Roman"/>
          <w:lang w:val="tr-TR"/>
        </w:rPr>
        <w:t>enesi</w:t>
      </w:r>
      <w:r w:rsidRPr="00431019">
        <w:rPr>
          <w:rFonts w:cs="Times New Roman"/>
          <w:spacing w:val="23"/>
          <w:lang w:val="tr-TR"/>
        </w:rPr>
        <w:t xml:space="preserve"> </w:t>
      </w:r>
      <w:r w:rsidRPr="00431019">
        <w:rPr>
          <w:rFonts w:cs="Times New Roman"/>
          <w:lang w:val="tr-TR"/>
        </w:rPr>
        <w:t>e</w:t>
      </w:r>
      <w:r w:rsidRPr="00431019">
        <w:rPr>
          <w:rFonts w:cs="Times New Roman"/>
          <w:spacing w:val="-1"/>
          <w:lang w:val="tr-TR"/>
        </w:rPr>
        <w:t>v</w:t>
      </w:r>
      <w:r w:rsidRPr="00431019">
        <w:rPr>
          <w:rFonts w:cs="Times New Roman"/>
          <w:lang w:val="tr-TR"/>
        </w:rPr>
        <w:t>â’i</w:t>
      </w:r>
      <w:r w:rsidRPr="00431019">
        <w:rPr>
          <w:rFonts w:cs="Times New Roman"/>
          <w:spacing w:val="1"/>
          <w:lang w:val="tr-TR"/>
        </w:rPr>
        <w:t>l</w:t>
      </w:r>
      <w:r w:rsidRPr="00431019">
        <w:rPr>
          <w:rFonts w:cs="Times New Roman"/>
          <w:lang w:val="tr-TR"/>
        </w:rPr>
        <w:t>-i</w:t>
      </w:r>
      <w:r w:rsidRPr="00431019">
        <w:rPr>
          <w:rFonts w:cs="Times New Roman"/>
          <w:spacing w:val="23"/>
          <w:lang w:val="tr-TR"/>
        </w:rPr>
        <w:t xml:space="preserve"> </w:t>
      </w:r>
      <w:r w:rsidRPr="00431019">
        <w:rPr>
          <w:rFonts w:cs="Times New Roman"/>
          <w:lang w:val="tr-TR"/>
        </w:rPr>
        <w:t>Zî’l-k</w:t>
      </w:r>
      <w:r w:rsidRPr="00431019">
        <w:rPr>
          <w:rFonts w:cs="Times New Roman"/>
          <w:spacing w:val="-1"/>
          <w:lang w:val="tr-TR"/>
        </w:rPr>
        <w:t>a</w:t>
      </w:r>
      <w:r w:rsidRPr="00431019">
        <w:rPr>
          <w:rFonts w:cs="Times New Roman"/>
          <w:lang w:val="tr-TR"/>
        </w:rPr>
        <w:t>ʿdesinde</w:t>
      </w:r>
      <w:r w:rsidRPr="00431019">
        <w:rPr>
          <w:rFonts w:cs="Times New Roman"/>
          <w:spacing w:val="23"/>
          <w:lang w:val="tr-TR"/>
        </w:rPr>
        <w:t xml:space="preserve"> </w:t>
      </w:r>
      <w:r w:rsidRPr="00431019">
        <w:rPr>
          <w:rFonts w:cs="Times New Roman"/>
          <w:lang w:val="tr-TR"/>
        </w:rPr>
        <w:t>sâ</w:t>
      </w:r>
      <w:r w:rsidRPr="00431019">
        <w:rPr>
          <w:rFonts w:cs="Times New Roman"/>
          <w:spacing w:val="-1"/>
          <w:lang w:val="tr-TR"/>
        </w:rPr>
        <w:t>d</w:t>
      </w:r>
      <w:r w:rsidRPr="00431019">
        <w:rPr>
          <w:rFonts w:cs="Times New Roman"/>
          <w:lang w:val="tr-TR"/>
        </w:rPr>
        <w:t>ır olan</w:t>
      </w:r>
      <w:r w:rsidRPr="00431019">
        <w:rPr>
          <w:rFonts w:cs="Times New Roman"/>
          <w:spacing w:val="3"/>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3"/>
          <w:lang w:val="tr-TR"/>
        </w:rPr>
        <w:t xml:space="preserve"> </w:t>
      </w:r>
      <w:r w:rsidRPr="00431019">
        <w:rPr>
          <w:rFonts w:cs="Times New Roman"/>
          <w:lang w:val="tr-TR"/>
        </w:rPr>
        <w:t>şerîfim</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1"/>
          <w:lang w:val="tr-TR"/>
        </w:rPr>
        <w:t>c</w:t>
      </w:r>
      <w:r w:rsidRPr="00431019">
        <w:rPr>
          <w:rFonts w:cs="Times New Roman"/>
          <w:lang w:val="tr-TR"/>
        </w:rPr>
        <w:t>ebince</w:t>
      </w:r>
      <w:r w:rsidRPr="00431019">
        <w:rPr>
          <w:rFonts w:cs="Times New Roman"/>
          <w:spacing w:val="3"/>
          <w:lang w:val="tr-TR"/>
        </w:rPr>
        <w:t xml:space="preserve"> </w:t>
      </w:r>
      <w:r w:rsidRPr="00431019">
        <w:rPr>
          <w:rFonts w:cs="Times New Roman"/>
          <w:lang w:val="tr-TR"/>
        </w:rPr>
        <w:t>a</w:t>
      </w:r>
      <w:r w:rsidRPr="00431019">
        <w:rPr>
          <w:rFonts w:cs="Times New Roman"/>
          <w:spacing w:val="-2"/>
          <w:lang w:val="tr-TR"/>
        </w:rPr>
        <w:t>m</w:t>
      </w:r>
      <w:r w:rsidRPr="00431019">
        <w:rPr>
          <w:rFonts w:cs="Times New Roman"/>
          <w:lang w:val="tr-TR"/>
        </w:rPr>
        <w:t>el</w:t>
      </w:r>
      <w:r w:rsidRPr="00431019">
        <w:rPr>
          <w:rFonts w:cs="Times New Roman"/>
          <w:spacing w:val="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
          <w:lang w:val="tr-TR"/>
        </w:rPr>
        <w:t xml:space="preserve"> </w:t>
      </w:r>
      <w:r w:rsidRPr="00431019">
        <w:rPr>
          <w:rFonts w:cs="Times New Roman"/>
          <w:lang w:val="tr-TR"/>
        </w:rPr>
        <w:t>lâzi</w:t>
      </w:r>
      <w:r w:rsidRPr="00431019">
        <w:rPr>
          <w:rFonts w:cs="Times New Roman"/>
          <w:spacing w:val="-2"/>
          <w:lang w:val="tr-TR"/>
        </w:rPr>
        <w:t>m</w:t>
      </w:r>
      <w:r w:rsidRPr="00431019">
        <w:rPr>
          <w:rFonts w:cs="Times New Roman"/>
          <w:lang w:val="tr-TR"/>
        </w:rPr>
        <w:t>eden</w:t>
      </w:r>
      <w:r w:rsidRPr="00431019">
        <w:rPr>
          <w:rFonts w:cs="Times New Roman"/>
          <w:spacing w:val="3"/>
          <w:lang w:val="tr-TR"/>
        </w:rPr>
        <w:t xml:space="preserve"> </w:t>
      </w:r>
      <w:r w:rsidRPr="00431019">
        <w:rPr>
          <w:rFonts w:cs="Times New Roman"/>
          <w:lang w:val="tr-TR"/>
        </w:rPr>
        <w:t>iken</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ârü’</w:t>
      </w:r>
      <w:r w:rsidRPr="00431019">
        <w:rPr>
          <w:rFonts w:cs="Times New Roman"/>
          <w:spacing w:val="4"/>
          <w:lang w:val="tr-TR"/>
        </w:rPr>
        <w:t>z</w:t>
      </w:r>
      <w:r w:rsidRPr="00431019">
        <w:rPr>
          <w:rFonts w:cs="Times New Roman"/>
          <w:lang w:val="tr-TR"/>
        </w:rPr>
        <w:t>-zikr</w:t>
      </w:r>
      <w:r w:rsidRPr="00431019">
        <w:rPr>
          <w:rFonts w:cs="Times New Roman"/>
          <w:spacing w:val="3"/>
          <w:lang w:val="tr-TR"/>
        </w:rPr>
        <w:t xml:space="preserve"> </w:t>
      </w:r>
      <w:r w:rsidRPr="00431019">
        <w:rPr>
          <w:rFonts w:cs="Times New Roman"/>
          <w:lang w:val="tr-TR"/>
        </w:rPr>
        <w:t>Har</w:t>
      </w:r>
      <w:r w:rsidRPr="00431019">
        <w:rPr>
          <w:rFonts w:cs="Times New Roman"/>
          <w:spacing w:val="-1"/>
          <w:lang w:val="tr-TR"/>
        </w:rPr>
        <w:t>o</w:t>
      </w:r>
      <w:r w:rsidRPr="00431019">
        <w:rPr>
          <w:rFonts w:cs="Times New Roman"/>
          <w:lang w:val="tr-TR"/>
        </w:rPr>
        <w:t>l</w:t>
      </w:r>
      <w:r w:rsidRPr="00431019">
        <w:rPr>
          <w:rFonts w:cs="Times New Roman"/>
          <w:spacing w:val="2"/>
          <w:lang w:val="tr-TR"/>
        </w:rPr>
        <w:t xml:space="preserve"> </w:t>
      </w:r>
      <w:r w:rsidRPr="00431019">
        <w:rPr>
          <w:rFonts w:cs="Times New Roman"/>
          <w:lang w:val="tr-TR"/>
        </w:rPr>
        <w:t>ve Der</w:t>
      </w:r>
      <w:r w:rsidRPr="00431019">
        <w:rPr>
          <w:rFonts w:cs="Times New Roman"/>
          <w:spacing w:val="-2"/>
          <w:lang w:val="tr-TR"/>
        </w:rPr>
        <w:t>m</w:t>
      </w:r>
      <w:r w:rsidRPr="00431019">
        <w:rPr>
          <w:rFonts w:cs="Times New Roman"/>
          <w:lang w:val="tr-TR"/>
        </w:rPr>
        <w:t>ud</w:t>
      </w:r>
      <w:r w:rsidRPr="00431019">
        <w:rPr>
          <w:rFonts w:cs="Times New Roman"/>
          <w:spacing w:val="35"/>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Bezren</w:t>
      </w:r>
      <w:r w:rsidRPr="00431019">
        <w:rPr>
          <w:rFonts w:cs="Times New Roman"/>
          <w:spacing w:val="35"/>
          <w:lang w:val="tr-TR"/>
        </w:rPr>
        <w:t xml:space="preserve"> </w:t>
      </w:r>
      <w:r w:rsidRPr="00431019">
        <w:rPr>
          <w:rFonts w:cs="Times New Roman"/>
          <w:spacing w:val="-2"/>
          <w:lang w:val="tr-TR"/>
        </w:rPr>
        <w:t>k</w:t>
      </w:r>
      <w:r w:rsidRPr="00431019">
        <w:rPr>
          <w:rFonts w:cs="Times New Roman"/>
          <w:spacing w:val="-1"/>
          <w:lang w:val="tr-TR"/>
        </w:rPr>
        <w:t>a</w:t>
      </w:r>
      <w:r w:rsidRPr="00431019">
        <w:rPr>
          <w:rFonts w:cs="Times New Roman"/>
          <w:lang w:val="tr-TR"/>
        </w:rPr>
        <w:t>ryeleri</w:t>
      </w:r>
      <w:r w:rsidRPr="00431019">
        <w:rPr>
          <w:rFonts w:cs="Times New Roman"/>
          <w:spacing w:val="-1"/>
          <w:lang w:val="tr-TR"/>
        </w:rPr>
        <w:t>n</w:t>
      </w:r>
      <w:r w:rsidRPr="00431019">
        <w:rPr>
          <w:rFonts w:cs="Times New Roman"/>
          <w:lang w:val="tr-TR"/>
        </w:rPr>
        <w:t>in</w:t>
      </w:r>
      <w:r w:rsidRPr="00431019">
        <w:rPr>
          <w:rFonts w:cs="Times New Roman"/>
          <w:spacing w:val="36"/>
          <w:lang w:val="tr-TR"/>
        </w:rPr>
        <w:t xml:space="preserve"> </w:t>
      </w:r>
      <w:r w:rsidRPr="00431019">
        <w:rPr>
          <w:rFonts w:cs="Times New Roman"/>
          <w:spacing w:val="-2"/>
          <w:lang w:val="tr-TR"/>
        </w:rPr>
        <w:t>d</w:t>
      </w:r>
      <w:r w:rsidRPr="00431019">
        <w:rPr>
          <w:rFonts w:cs="Times New Roman"/>
          <w:lang w:val="tr-TR"/>
        </w:rPr>
        <w:t>efte</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ukayyed-i</w:t>
      </w:r>
      <w:r w:rsidRPr="00431019">
        <w:rPr>
          <w:rFonts w:cs="Times New Roman"/>
          <w:spacing w:val="35"/>
          <w:lang w:val="tr-TR"/>
        </w:rPr>
        <w:t xml:space="preserve"> </w:t>
      </w:r>
      <w:r w:rsidRPr="00431019">
        <w:rPr>
          <w:rFonts w:cs="Times New Roman"/>
          <w:lang w:val="tr-TR"/>
        </w:rPr>
        <w:t>zi</w:t>
      </w:r>
      <w:r w:rsidRPr="00431019">
        <w:rPr>
          <w:rFonts w:cs="Times New Roman"/>
          <w:spacing w:val="-2"/>
          <w:lang w:val="tr-TR"/>
        </w:rPr>
        <w:t>m</w:t>
      </w:r>
      <w:r w:rsidRPr="00431019">
        <w:rPr>
          <w:rFonts w:cs="Times New Roman"/>
          <w:lang w:val="tr-TR"/>
        </w:rPr>
        <w:t>mî</w:t>
      </w:r>
      <w:r w:rsidRPr="00431019">
        <w:rPr>
          <w:rFonts w:cs="Times New Roman"/>
          <w:spacing w:val="35"/>
          <w:lang w:val="tr-TR"/>
        </w:rPr>
        <w:t xml:space="preserve"> </w:t>
      </w:r>
      <w:r w:rsidRPr="00431019">
        <w:rPr>
          <w:rFonts w:cs="Times New Roman"/>
          <w:lang w:val="tr-TR"/>
        </w:rPr>
        <w:t>raʿiy</w:t>
      </w:r>
      <w:r w:rsidRPr="00431019">
        <w:rPr>
          <w:rFonts w:cs="Times New Roman"/>
          <w:spacing w:val="-2"/>
          <w:lang w:val="tr-TR"/>
        </w:rPr>
        <w:t>y</w:t>
      </w:r>
      <w:r w:rsidRPr="00431019">
        <w:rPr>
          <w:rFonts w:cs="Times New Roman"/>
          <w:lang w:val="tr-TR"/>
        </w:rPr>
        <w:t>et</w:t>
      </w:r>
      <w:r w:rsidRPr="00431019">
        <w:rPr>
          <w:rFonts w:cs="Times New Roman"/>
          <w:spacing w:val="36"/>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lang w:val="tr-TR"/>
        </w:rPr>
        <w:t>raʿi</w:t>
      </w:r>
      <w:r w:rsidRPr="00431019">
        <w:rPr>
          <w:rFonts w:cs="Times New Roman"/>
          <w:spacing w:val="-1"/>
          <w:lang w:val="tr-TR"/>
        </w:rPr>
        <w:t>y</w:t>
      </w:r>
      <w:r w:rsidRPr="00431019">
        <w:rPr>
          <w:rFonts w:cs="Times New Roman"/>
          <w:lang w:val="tr-TR"/>
        </w:rPr>
        <w:t>yeti oğull</w:t>
      </w:r>
      <w:r w:rsidRPr="00431019">
        <w:rPr>
          <w:rFonts w:cs="Times New Roman"/>
          <w:spacing w:val="-1"/>
          <w:lang w:val="tr-TR"/>
        </w:rPr>
        <w:t>a</w:t>
      </w:r>
      <w:r w:rsidRPr="00431019">
        <w:rPr>
          <w:rFonts w:cs="Times New Roman"/>
          <w:lang w:val="tr-TR"/>
        </w:rPr>
        <w:t>rının</w:t>
      </w:r>
      <w:r w:rsidRPr="00431019">
        <w:rPr>
          <w:rFonts w:cs="Times New Roman"/>
          <w:spacing w:val="19"/>
          <w:lang w:val="tr-TR"/>
        </w:rPr>
        <w:t xml:space="preserve"> </w:t>
      </w:r>
      <w:r w:rsidRPr="00431019">
        <w:rPr>
          <w:rFonts w:cs="Times New Roman"/>
          <w:lang w:val="tr-TR"/>
        </w:rPr>
        <w:t>üzerleri</w:t>
      </w:r>
      <w:r w:rsidRPr="00431019">
        <w:rPr>
          <w:rFonts w:cs="Times New Roman"/>
          <w:spacing w:val="-1"/>
          <w:lang w:val="tr-TR"/>
        </w:rPr>
        <w:t>n</w:t>
      </w:r>
      <w:r w:rsidRPr="00431019">
        <w:rPr>
          <w:rFonts w:cs="Times New Roman"/>
          <w:lang w:val="tr-TR"/>
        </w:rPr>
        <w:t>e</w:t>
      </w:r>
      <w:r w:rsidRPr="00431019">
        <w:rPr>
          <w:rFonts w:cs="Times New Roman"/>
          <w:spacing w:val="20"/>
          <w:lang w:val="tr-TR"/>
        </w:rPr>
        <w:t xml:space="preserve"> </w:t>
      </w:r>
      <w:r w:rsidRPr="00431019">
        <w:rPr>
          <w:rFonts w:cs="Times New Roman"/>
          <w:spacing w:val="-1"/>
          <w:lang w:val="tr-TR"/>
        </w:rPr>
        <w:t>e</w:t>
      </w:r>
      <w:r w:rsidRPr="00431019">
        <w:rPr>
          <w:rFonts w:cs="Times New Roman"/>
          <w:lang w:val="tr-TR"/>
        </w:rPr>
        <w:t>dâsı</w:t>
      </w:r>
      <w:r w:rsidRPr="00431019">
        <w:rPr>
          <w:rFonts w:cs="Times New Roman"/>
          <w:spacing w:val="20"/>
          <w:lang w:val="tr-TR"/>
        </w:rPr>
        <w:t xml:space="preserve"> </w:t>
      </w:r>
      <w:r w:rsidRPr="00431019">
        <w:rPr>
          <w:rFonts w:cs="Times New Roman"/>
          <w:lang w:val="tr-TR"/>
        </w:rPr>
        <w:t>lâ</w:t>
      </w:r>
      <w:r w:rsidRPr="00431019">
        <w:rPr>
          <w:rFonts w:cs="Times New Roman"/>
          <w:spacing w:val="-1"/>
          <w:lang w:val="tr-TR"/>
        </w:rPr>
        <w:t>z</w:t>
      </w:r>
      <w:r w:rsidRPr="00431019">
        <w:rPr>
          <w:rFonts w:cs="Times New Roman"/>
          <w:lang w:val="tr-TR"/>
        </w:rPr>
        <w:t>ım</w:t>
      </w:r>
      <w:r w:rsidRPr="00431019">
        <w:rPr>
          <w:rFonts w:cs="Times New Roman"/>
          <w:spacing w:val="19"/>
          <w:lang w:val="tr-TR"/>
        </w:rPr>
        <w:t xml:space="preserve"> </w:t>
      </w:r>
      <w:r w:rsidRPr="00431019">
        <w:rPr>
          <w:rFonts w:cs="Times New Roman"/>
          <w:lang w:val="tr-TR"/>
        </w:rPr>
        <w:t>gelen</w:t>
      </w:r>
      <w:r w:rsidRPr="00431019">
        <w:rPr>
          <w:rFonts w:cs="Times New Roman"/>
          <w:spacing w:val="20"/>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20"/>
          <w:lang w:val="tr-TR"/>
        </w:rPr>
        <w:t xml:space="preserve"> </w:t>
      </w:r>
      <w:r w:rsidRPr="00431019">
        <w:rPr>
          <w:rFonts w:cs="Times New Roman"/>
          <w:lang w:val="tr-TR"/>
        </w:rPr>
        <w:t>ispenç</w:t>
      </w:r>
      <w:r w:rsidRPr="00431019">
        <w:rPr>
          <w:rFonts w:cs="Times New Roman"/>
          <w:spacing w:val="-1"/>
          <w:lang w:val="tr-TR"/>
        </w:rPr>
        <w:t>e</w:t>
      </w:r>
      <w:r w:rsidRPr="00431019">
        <w:rPr>
          <w:rFonts w:cs="Times New Roman"/>
          <w:lang w:val="tr-TR"/>
        </w:rPr>
        <w:t>l</w:t>
      </w:r>
      <w:r w:rsidRPr="00431019">
        <w:rPr>
          <w:rFonts w:cs="Times New Roman"/>
          <w:spacing w:val="1"/>
          <w:lang w:val="tr-TR"/>
        </w:rPr>
        <w:t>e</w:t>
      </w:r>
      <w:r w:rsidRPr="00431019">
        <w:rPr>
          <w:rFonts w:cs="Times New Roman"/>
          <w:lang w:val="tr-TR"/>
        </w:rPr>
        <w:t>ri</w:t>
      </w:r>
      <w:r w:rsidRPr="00431019">
        <w:rPr>
          <w:rFonts w:cs="Times New Roman"/>
          <w:spacing w:val="19"/>
          <w:lang w:val="tr-TR"/>
        </w:rPr>
        <w:t xml:space="preserve"> </w:t>
      </w:r>
      <w:r w:rsidRPr="00431019">
        <w:rPr>
          <w:rFonts w:cs="Times New Roman"/>
          <w:lang w:val="tr-TR"/>
        </w:rPr>
        <w:t>edâsında</w:t>
      </w:r>
      <w:r w:rsidRPr="00431019">
        <w:rPr>
          <w:rFonts w:cs="Times New Roman"/>
          <w:spacing w:val="19"/>
          <w:lang w:val="tr-TR"/>
        </w:rPr>
        <w:t xml:space="preserve"> </w:t>
      </w:r>
      <w:r w:rsidRPr="00431019">
        <w:rPr>
          <w:rFonts w:cs="Times New Roman"/>
          <w:lang w:val="tr-TR"/>
        </w:rPr>
        <w:t>ke</w:t>
      </w:r>
      <w:r w:rsidRPr="00431019">
        <w:rPr>
          <w:rFonts w:cs="Times New Roman"/>
          <w:spacing w:val="-2"/>
          <w:lang w:val="tr-TR"/>
        </w:rPr>
        <w:t>m</w:t>
      </w:r>
      <w:r w:rsidRPr="00431019">
        <w:rPr>
          <w:rFonts w:cs="Times New Roman"/>
          <w:spacing w:val="1"/>
          <w:lang w:val="tr-TR"/>
        </w:rPr>
        <w:t>â</w:t>
      </w:r>
      <w:r w:rsidRPr="00431019">
        <w:rPr>
          <w:rFonts w:cs="Times New Roman"/>
          <w:lang w:val="tr-TR"/>
        </w:rPr>
        <w:t>fi</w:t>
      </w:r>
      <w:r w:rsidRPr="00431019">
        <w:rPr>
          <w:rFonts w:cs="Times New Roman"/>
          <w:spacing w:val="19"/>
          <w:lang w:val="tr-TR"/>
        </w:rPr>
        <w:t xml:space="preserve"> </w:t>
      </w:r>
      <w:r w:rsidRPr="00431019">
        <w:rPr>
          <w:rFonts w:cs="Times New Roman"/>
          <w:lang w:val="tr-TR"/>
        </w:rPr>
        <w:t>evvel taʿall</w:t>
      </w:r>
      <w:r w:rsidRPr="00431019">
        <w:rPr>
          <w:rFonts w:cs="Times New Roman"/>
          <w:spacing w:val="-1"/>
          <w:lang w:val="tr-TR"/>
        </w:rPr>
        <w:t>ü</w:t>
      </w:r>
      <w:r w:rsidRPr="00431019">
        <w:rPr>
          <w:rFonts w:cs="Times New Roman"/>
          <w:lang w:val="tr-TR"/>
        </w:rPr>
        <w:t>l</w:t>
      </w:r>
      <w:r w:rsidRPr="00431019">
        <w:rPr>
          <w:rFonts w:cs="Times New Roman"/>
          <w:spacing w:val="53"/>
          <w:lang w:val="tr-TR"/>
        </w:rPr>
        <w:t xml:space="preserve"> </w:t>
      </w:r>
      <w:r w:rsidRPr="00431019">
        <w:rPr>
          <w:rFonts w:cs="Times New Roman"/>
          <w:lang w:val="tr-TR"/>
        </w:rPr>
        <w:t>ve</w:t>
      </w:r>
      <w:r w:rsidRPr="00431019">
        <w:rPr>
          <w:rFonts w:cs="Times New Roman"/>
          <w:spacing w:val="51"/>
          <w:lang w:val="tr-TR"/>
        </w:rPr>
        <w:t xml:space="preserve"> </w:t>
      </w:r>
      <w:r w:rsidRPr="00431019">
        <w:rPr>
          <w:rFonts w:cs="Times New Roman"/>
          <w:lang w:val="tr-TR"/>
        </w:rPr>
        <w:t>muhâlefet</w:t>
      </w:r>
      <w:r w:rsidRPr="00431019">
        <w:rPr>
          <w:rFonts w:cs="Times New Roman"/>
          <w:spacing w:val="52"/>
          <w:lang w:val="tr-TR"/>
        </w:rPr>
        <w:t xml:space="preserve"> </w:t>
      </w:r>
      <w:r w:rsidRPr="00431019">
        <w:rPr>
          <w:rFonts w:cs="Times New Roman"/>
          <w:lang w:val="tr-TR"/>
        </w:rPr>
        <w:t>üzere</w:t>
      </w:r>
      <w:r w:rsidRPr="00431019">
        <w:rPr>
          <w:rFonts w:cs="Times New Roman"/>
          <w:spacing w:val="52"/>
          <w:lang w:val="tr-TR"/>
        </w:rPr>
        <w:t xml:space="preserve"> </w:t>
      </w:r>
      <w:r w:rsidRPr="00431019">
        <w:rPr>
          <w:rFonts w:cs="Times New Roman"/>
          <w:spacing w:val="-2"/>
          <w:lang w:val="tr-TR"/>
        </w:rPr>
        <w:t>o</w:t>
      </w:r>
      <w:r w:rsidRPr="00431019">
        <w:rPr>
          <w:rFonts w:cs="Times New Roman"/>
          <w:lang w:val="tr-TR"/>
        </w:rPr>
        <w:t>ldukların</w:t>
      </w:r>
      <w:r w:rsidRPr="00431019">
        <w:rPr>
          <w:rFonts w:cs="Times New Roman"/>
          <w:spacing w:val="51"/>
          <w:lang w:val="tr-TR"/>
        </w:rPr>
        <w:t xml:space="preserve"> </w:t>
      </w:r>
      <w:r w:rsidRPr="00431019">
        <w:rPr>
          <w:rFonts w:cs="Times New Roman"/>
          <w:lang w:val="tr-TR"/>
        </w:rPr>
        <w:t>inhâ</w:t>
      </w:r>
      <w:r w:rsidRPr="00431019">
        <w:rPr>
          <w:rFonts w:cs="Times New Roman"/>
          <w:spacing w:val="5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52"/>
          <w:lang w:val="tr-TR"/>
        </w:rPr>
        <w:t xml:space="preserve"> </w:t>
      </w:r>
      <w:r w:rsidRPr="00431019">
        <w:rPr>
          <w:rFonts w:cs="Times New Roman"/>
          <w:spacing w:val="-2"/>
          <w:lang w:val="tr-TR"/>
        </w:rPr>
        <w:t>m</w:t>
      </w:r>
      <w:r w:rsidRPr="00431019">
        <w:rPr>
          <w:rFonts w:cs="Times New Roman"/>
          <w:lang w:val="tr-TR"/>
        </w:rPr>
        <w:t>ukadd</w:t>
      </w:r>
      <w:r w:rsidRPr="00431019">
        <w:rPr>
          <w:rFonts w:cs="Times New Roman"/>
          <w:spacing w:val="1"/>
          <w:lang w:val="tr-TR"/>
        </w:rPr>
        <w:t>e</w:t>
      </w:r>
      <w:r w:rsidRPr="00431019">
        <w:rPr>
          <w:rFonts w:cs="Times New Roman"/>
          <w:spacing w:val="-2"/>
          <w:lang w:val="tr-TR"/>
        </w:rPr>
        <w:t>m</w:t>
      </w:r>
      <w:r w:rsidRPr="00431019">
        <w:rPr>
          <w:rFonts w:cs="Times New Roman"/>
          <w:lang w:val="tr-TR"/>
        </w:rPr>
        <w:t>â</w:t>
      </w:r>
      <w:r w:rsidRPr="00431019">
        <w:rPr>
          <w:rFonts w:cs="Times New Roman"/>
          <w:spacing w:val="52"/>
          <w:lang w:val="tr-TR"/>
        </w:rPr>
        <w:t xml:space="preserve"> </w:t>
      </w:r>
      <w:r w:rsidRPr="00431019">
        <w:rPr>
          <w:rFonts w:cs="Times New Roman"/>
          <w:lang w:val="tr-TR"/>
        </w:rPr>
        <w:t>sâdır</w:t>
      </w:r>
      <w:r w:rsidRPr="00431019">
        <w:rPr>
          <w:rFonts w:cs="Times New Roman"/>
          <w:spacing w:val="53"/>
          <w:lang w:val="tr-TR"/>
        </w:rPr>
        <w:t xml:space="preserve"> </w:t>
      </w:r>
      <w:r w:rsidRPr="00431019">
        <w:rPr>
          <w:rFonts w:cs="Times New Roman"/>
          <w:lang w:val="tr-TR"/>
        </w:rPr>
        <w:t>olan</w:t>
      </w:r>
      <w:r w:rsidRPr="00431019">
        <w:rPr>
          <w:rFonts w:cs="Times New Roman"/>
          <w:spacing w:val="5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5"/>
          <w:lang w:val="tr-TR"/>
        </w:rPr>
        <w:t>r</w:t>
      </w:r>
      <w:r w:rsidRPr="00431019">
        <w:rPr>
          <w:rFonts w:cs="Times New Roman"/>
          <w:lang w:val="tr-TR"/>
        </w:rPr>
        <w:t>-i</w:t>
      </w:r>
      <w:r w:rsidRPr="00431019">
        <w:rPr>
          <w:rFonts w:cs="Times New Roman"/>
          <w:spacing w:val="5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rîfim mûcebince</w:t>
      </w:r>
      <w:r w:rsidRPr="00431019">
        <w:rPr>
          <w:rFonts w:cs="Times New Roman"/>
          <w:spacing w:val="11"/>
          <w:lang w:val="tr-TR"/>
        </w:rPr>
        <w:t xml:space="preserve"> </w:t>
      </w:r>
      <w:r w:rsidRPr="00431019">
        <w:rPr>
          <w:rFonts w:cs="Times New Roman"/>
          <w:lang w:val="tr-TR"/>
        </w:rPr>
        <w:t>te’kî</w:t>
      </w:r>
      <w:r w:rsidRPr="00431019">
        <w:rPr>
          <w:rFonts w:cs="Times New Roman"/>
          <w:spacing w:val="-2"/>
          <w:lang w:val="tr-TR"/>
        </w:rPr>
        <w:t>d</w:t>
      </w:r>
      <w:r w:rsidRPr="00431019">
        <w:rPr>
          <w:rFonts w:cs="Times New Roman"/>
          <w:lang w:val="tr-TR"/>
        </w:rPr>
        <w:t>i</w:t>
      </w:r>
      <w:r w:rsidRPr="00431019">
        <w:rPr>
          <w:rFonts w:cs="Times New Roman"/>
          <w:spacing w:val="12"/>
          <w:lang w:val="tr-TR"/>
        </w:rPr>
        <w:t xml:space="preserve"> </w:t>
      </w:r>
      <w:r w:rsidRPr="00431019">
        <w:rPr>
          <w:rFonts w:cs="Times New Roman"/>
          <w:lang w:val="tr-TR"/>
        </w:rPr>
        <w:t>hâvî</w:t>
      </w:r>
      <w:r w:rsidRPr="00431019">
        <w:rPr>
          <w:rFonts w:cs="Times New Roman"/>
          <w:spacing w:val="1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12"/>
          <w:lang w:val="tr-TR"/>
        </w:rPr>
        <w:t xml:space="preserve"> </w:t>
      </w:r>
      <w:r w:rsidRPr="00431019">
        <w:rPr>
          <w:rFonts w:cs="Times New Roman"/>
          <w:lang w:val="tr-TR"/>
        </w:rPr>
        <w:t>şerîfim</w:t>
      </w:r>
      <w:r w:rsidRPr="00431019">
        <w:rPr>
          <w:rFonts w:cs="Times New Roman"/>
          <w:spacing w:val="10"/>
          <w:lang w:val="tr-TR"/>
        </w:rPr>
        <w:t xml:space="preserve"> </w:t>
      </w:r>
      <w:r w:rsidRPr="00431019">
        <w:rPr>
          <w:rFonts w:cs="Times New Roman"/>
          <w:lang w:val="tr-TR"/>
        </w:rPr>
        <w:t>su</w:t>
      </w:r>
      <w:r w:rsidRPr="00431019">
        <w:rPr>
          <w:rFonts w:cs="Times New Roman"/>
          <w:spacing w:val="1"/>
          <w:lang w:val="tr-TR"/>
        </w:rPr>
        <w:t>d</w:t>
      </w:r>
      <w:r w:rsidRPr="00431019">
        <w:rPr>
          <w:rFonts w:cs="Times New Roman"/>
          <w:lang w:val="tr-TR"/>
        </w:rPr>
        <w:t>ûrunı</w:t>
      </w:r>
      <w:r w:rsidRPr="00431019">
        <w:rPr>
          <w:rFonts w:cs="Times New Roman"/>
          <w:spacing w:val="12"/>
          <w:lang w:val="tr-TR"/>
        </w:rPr>
        <w:t xml:space="preserve"> </w:t>
      </w:r>
      <w:r w:rsidRPr="00431019">
        <w:rPr>
          <w:rFonts w:cs="Times New Roman"/>
          <w:lang w:val="tr-TR"/>
        </w:rPr>
        <w:t>istidâ‘</w:t>
      </w:r>
      <w:r w:rsidRPr="00431019">
        <w:rPr>
          <w:rFonts w:cs="Times New Roman"/>
          <w:spacing w:val="11"/>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ekden</w:t>
      </w:r>
      <w:r w:rsidRPr="00431019">
        <w:rPr>
          <w:rFonts w:cs="Times New Roman"/>
          <w:spacing w:val="12"/>
          <w:lang w:val="tr-TR"/>
        </w:rPr>
        <w:t xml:space="preserve"> </w:t>
      </w:r>
      <w:r w:rsidRPr="00431019">
        <w:rPr>
          <w:rFonts w:cs="Times New Roman"/>
          <w:lang w:val="tr-TR"/>
        </w:rPr>
        <w:t>nâşî</w:t>
      </w:r>
      <w:r w:rsidRPr="00431019">
        <w:rPr>
          <w:rFonts w:cs="Times New Roman"/>
          <w:spacing w:val="12"/>
          <w:lang w:val="tr-TR"/>
        </w:rPr>
        <w:t xml:space="preserve"> </w:t>
      </w:r>
      <w:r w:rsidRPr="00431019">
        <w:rPr>
          <w:rFonts w:cs="Times New Roman"/>
          <w:lang w:val="tr-TR"/>
        </w:rPr>
        <w:t>Divâ</w:t>
      </w:r>
      <w:r w:rsidRPr="00431019">
        <w:rPr>
          <w:rFonts w:cs="Times New Roman"/>
          <w:spacing w:val="3"/>
          <w:lang w:val="tr-TR"/>
        </w:rPr>
        <w:t>n</w:t>
      </w:r>
      <w:r w:rsidRPr="00431019">
        <w:rPr>
          <w:rFonts w:cs="Times New Roman"/>
          <w:lang w:val="tr-TR"/>
        </w:rPr>
        <w:t>-ı Hü</w:t>
      </w:r>
      <w:r w:rsidRPr="00431019">
        <w:rPr>
          <w:rFonts w:cs="Times New Roman"/>
          <w:spacing w:val="-2"/>
          <w:lang w:val="tr-TR"/>
        </w:rPr>
        <w:t>m</w:t>
      </w:r>
      <w:r w:rsidRPr="00431019">
        <w:rPr>
          <w:rFonts w:cs="Times New Roman"/>
          <w:lang w:val="tr-TR"/>
        </w:rPr>
        <w:t>âyûnda</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ahfûz</w:t>
      </w:r>
      <w:r w:rsidRPr="00431019">
        <w:rPr>
          <w:rFonts w:cs="Times New Roman"/>
          <w:spacing w:val="9"/>
          <w:lang w:val="tr-TR"/>
        </w:rPr>
        <w:t xml:space="preserve"> </w:t>
      </w:r>
      <w:r w:rsidRPr="00431019">
        <w:rPr>
          <w:rFonts w:cs="Times New Roman"/>
          <w:lang w:val="tr-TR"/>
        </w:rPr>
        <w:t>kuyû</w:t>
      </w:r>
      <w:r w:rsidRPr="00431019">
        <w:rPr>
          <w:rFonts w:cs="Times New Roman"/>
          <w:spacing w:val="1"/>
          <w:lang w:val="tr-TR"/>
        </w:rPr>
        <w:t>d</w:t>
      </w:r>
      <w:r w:rsidRPr="00431019">
        <w:rPr>
          <w:rFonts w:cs="Times New Roman"/>
          <w:lang w:val="tr-TR"/>
        </w:rPr>
        <w:t>-ı</w:t>
      </w:r>
      <w:r w:rsidRPr="00431019">
        <w:rPr>
          <w:rFonts w:cs="Times New Roman"/>
          <w:spacing w:val="9"/>
          <w:lang w:val="tr-TR"/>
        </w:rPr>
        <w:t xml:space="preserve"> </w:t>
      </w:r>
      <w:r w:rsidRPr="00431019">
        <w:rPr>
          <w:rFonts w:cs="Times New Roman"/>
          <w:lang w:val="tr-TR"/>
        </w:rPr>
        <w:t>ahkâ</w:t>
      </w:r>
      <w:r w:rsidRPr="00431019">
        <w:rPr>
          <w:rFonts w:cs="Times New Roman"/>
          <w:spacing w:val="-3"/>
          <w:lang w:val="tr-TR"/>
        </w:rPr>
        <w:t>m</w:t>
      </w:r>
      <w:r w:rsidRPr="00431019">
        <w:rPr>
          <w:rFonts w:cs="Times New Roman"/>
          <w:lang w:val="tr-TR"/>
        </w:rPr>
        <w:t>a</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ürâca‘t</w:t>
      </w:r>
      <w:r w:rsidRPr="00431019">
        <w:rPr>
          <w:rFonts w:cs="Times New Roman"/>
          <w:spacing w:val="9"/>
          <w:lang w:val="tr-TR"/>
        </w:rPr>
        <w:t xml:space="preserve"> </w:t>
      </w:r>
      <w:r w:rsidRPr="00431019">
        <w:rPr>
          <w:rFonts w:cs="Times New Roman"/>
          <w:lang w:val="tr-TR"/>
        </w:rPr>
        <w:t>olundukda</w:t>
      </w:r>
      <w:r w:rsidRPr="00431019">
        <w:rPr>
          <w:rFonts w:cs="Times New Roman"/>
          <w:spacing w:val="8"/>
          <w:lang w:val="tr-TR"/>
        </w:rPr>
        <w:t xml:space="preserve"> </w:t>
      </w:r>
      <w:r w:rsidRPr="00431019">
        <w:rPr>
          <w:rFonts w:cs="Times New Roman"/>
          <w:lang w:val="tr-TR"/>
        </w:rPr>
        <w:t>be</w:t>
      </w:r>
      <w:r w:rsidRPr="00431019">
        <w:rPr>
          <w:rFonts w:cs="Times New Roman"/>
          <w:spacing w:val="2"/>
          <w:lang w:val="tr-TR"/>
        </w:rPr>
        <w:t>r</w:t>
      </w:r>
      <w:r w:rsidRPr="00431019">
        <w:rPr>
          <w:rFonts w:cs="Times New Roman"/>
          <w:lang w:val="tr-TR"/>
        </w:rPr>
        <w:t>-vec</w:t>
      </w:r>
      <w:r w:rsidRPr="00431019">
        <w:rPr>
          <w:rFonts w:cs="Times New Roman"/>
          <w:spacing w:val="-1"/>
          <w:lang w:val="tr-TR"/>
        </w:rPr>
        <w:t>h</w:t>
      </w:r>
      <w:r w:rsidRPr="00431019">
        <w:rPr>
          <w:rFonts w:cs="Times New Roman"/>
          <w:lang w:val="tr-TR"/>
        </w:rPr>
        <w:t>-i</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9"/>
          <w:lang w:val="tr-TR"/>
        </w:rPr>
        <w:t xml:space="preserve"> </w:t>
      </w:r>
      <w:r w:rsidRPr="00431019">
        <w:rPr>
          <w:rFonts w:cs="Times New Roman"/>
          <w:lang w:val="tr-TR"/>
        </w:rPr>
        <w:t>üze</w:t>
      </w:r>
      <w:r w:rsidRPr="00431019">
        <w:rPr>
          <w:rFonts w:cs="Times New Roman"/>
          <w:spacing w:val="1"/>
          <w:lang w:val="tr-TR"/>
        </w:rPr>
        <w:t>r</w:t>
      </w:r>
      <w:r w:rsidRPr="00431019">
        <w:rPr>
          <w:rFonts w:cs="Times New Roman"/>
          <w:lang w:val="tr-TR"/>
        </w:rPr>
        <w:t>e târih-i</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de</w:t>
      </w:r>
      <w:r w:rsidRPr="00431019">
        <w:rPr>
          <w:rFonts w:cs="Times New Roman"/>
          <w:spacing w:val="31"/>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31"/>
          <w:lang w:val="tr-TR"/>
        </w:rPr>
        <w:t xml:space="preserve"> </w:t>
      </w:r>
      <w:r w:rsidRPr="00431019">
        <w:rPr>
          <w:rFonts w:cs="Times New Roman"/>
          <w:lang w:val="tr-TR"/>
        </w:rPr>
        <w:t>şerîfim</w:t>
      </w:r>
      <w:r w:rsidRPr="00431019">
        <w:rPr>
          <w:rFonts w:cs="Times New Roman"/>
          <w:spacing w:val="29"/>
          <w:lang w:val="tr-TR"/>
        </w:rPr>
        <w:t xml:space="preserve"> </w:t>
      </w:r>
      <w:r w:rsidRPr="00431019">
        <w:rPr>
          <w:rFonts w:cs="Times New Roman"/>
          <w:lang w:val="tr-TR"/>
        </w:rPr>
        <w:t>verldiği</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ukay</w:t>
      </w:r>
      <w:r w:rsidRPr="00431019">
        <w:rPr>
          <w:rFonts w:cs="Times New Roman"/>
          <w:spacing w:val="1"/>
          <w:lang w:val="tr-TR"/>
        </w:rPr>
        <w:t>y</w:t>
      </w:r>
      <w:r w:rsidRPr="00431019">
        <w:rPr>
          <w:rFonts w:cs="Times New Roman"/>
          <w:lang w:val="tr-TR"/>
        </w:rPr>
        <w:t>ed</w:t>
      </w:r>
      <w:r w:rsidRPr="00431019">
        <w:rPr>
          <w:rFonts w:cs="Times New Roman"/>
          <w:spacing w:val="31"/>
          <w:lang w:val="tr-TR"/>
        </w:rPr>
        <w:t xml:space="preserve"> </w:t>
      </w:r>
      <w:r w:rsidRPr="00431019">
        <w:rPr>
          <w:rFonts w:cs="Times New Roman"/>
          <w:lang w:val="tr-TR"/>
        </w:rPr>
        <w:t>olub</w:t>
      </w:r>
      <w:r w:rsidRPr="00431019">
        <w:rPr>
          <w:rFonts w:cs="Times New Roman"/>
          <w:spacing w:val="31"/>
          <w:lang w:val="tr-TR"/>
        </w:rPr>
        <w:t xml:space="preserve"> </w:t>
      </w:r>
      <w:r w:rsidRPr="00431019">
        <w:rPr>
          <w:rFonts w:cs="Times New Roman"/>
          <w:lang w:val="tr-TR"/>
        </w:rPr>
        <w:t>bu</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31"/>
          <w:lang w:val="tr-TR"/>
        </w:rPr>
        <w:t xml:space="preserve"> </w:t>
      </w:r>
      <w:r w:rsidRPr="00431019">
        <w:rPr>
          <w:rFonts w:cs="Times New Roman"/>
          <w:lang w:val="tr-TR"/>
        </w:rPr>
        <w:t>tı</w:t>
      </w:r>
      <w:r w:rsidRPr="00431019">
        <w:rPr>
          <w:rFonts w:cs="Times New Roman"/>
          <w:spacing w:val="-2"/>
          <w:lang w:val="tr-TR"/>
        </w:rPr>
        <w:t>m</w:t>
      </w:r>
      <w:r w:rsidRPr="00431019">
        <w:rPr>
          <w:rFonts w:cs="Times New Roman"/>
          <w:spacing w:val="1"/>
          <w:lang w:val="tr-TR"/>
        </w:rPr>
        <w:t>a</w:t>
      </w:r>
      <w:r w:rsidRPr="00431019">
        <w:rPr>
          <w:rFonts w:cs="Times New Roman"/>
          <w:lang w:val="tr-TR"/>
        </w:rPr>
        <w:t>rlu süvârî</w:t>
      </w:r>
      <w:r w:rsidRPr="00431019">
        <w:rPr>
          <w:rFonts w:cs="Times New Roman"/>
          <w:spacing w:val="2"/>
          <w:lang w:val="tr-TR"/>
        </w:rPr>
        <w:t xml:space="preserve"> </w:t>
      </w:r>
      <w:r w:rsidRPr="00431019">
        <w:rPr>
          <w:rFonts w:cs="Times New Roman"/>
          <w:lang w:val="tr-TR"/>
        </w:rPr>
        <w:t>‘asâ</w:t>
      </w:r>
      <w:r w:rsidRPr="00431019">
        <w:rPr>
          <w:rFonts w:cs="Times New Roman"/>
          <w:spacing w:val="-2"/>
          <w:lang w:val="tr-TR"/>
        </w:rPr>
        <w:t>k</w:t>
      </w:r>
      <w:r w:rsidRPr="00431019">
        <w:rPr>
          <w:rFonts w:cs="Times New Roman"/>
          <w:lang w:val="tr-TR"/>
        </w:rPr>
        <w:t>i</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ansûre</w:t>
      </w:r>
      <w:r w:rsidRPr="00431019">
        <w:rPr>
          <w:rFonts w:cs="Times New Roman"/>
          <w:spacing w:val="2"/>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ütekāidîn</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bîl</w:t>
      </w:r>
      <w:r w:rsidRPr="00431019">
        <w:rPr>
          <w:rFonts w:cs="Times New Roman"/>
          <w:spacing w:val="-1"/>
          <w:lang w:val="tr-TR"/>
        </w:rPr>
        <w:t>e</w:t>
      </w:r>
      <w:r w:rsidRPr="00431019">
        <w:rPr>
          <w:rFonts w:cs="Times New Roman"/>
          <w:lang w:val="tr-TR"/>
        </w:rPr>
        <w:t>rin</w:t>
      </w:r>
      <w:r w:rsidRPr="00431019">
        <w:rPr>
          <w:rFonts w:cs="Times New Roman"/>
          <w:spacing w:val="2"/>
          <w:lang w:val="tr-TR"/>
        </w:rPr>
        <w:t xml:space="preserve"> </w:t>
      </w:r>
      <w:r w:rsidRPr="00431019">
        <w:rPr>
          <w:rFonts w:cs="Times New Roman"/>
          <w:lang w:val="tr-TR"/>
        </w:rPr>
        <w:t>‘uhdelerinde</w:t>
      </w:r>
      <w:r w:rsidRPr="00431019">
        <w:rPr>
          <w:rFonts w:cs="Times New Roman"/>
          <w:spacing w:val="2"/>
          <w:lang w:val="tr-TR"/>
        </w:rPr>
        <w:t xml:space="preserve"> </w:t>
      </w:r>
      <w:r w:rsidRPr="00431019">
        <w:rPr>
          <w:rFonts w:cs="Times New Roman"/>
          <w:lang w:val="tr-TR"/>
        </w:rPr>
        <w:t>bu</w:t>
      </w:r>
      <w:r w:rsidRPr="00431019">
        <w:rPr>
          <w:rFonts w:cs="Times New Roman"/>
          <w:spacing w:val="-1"/>
          <w:lang w:val="tr-TR"/>
        </w:rPr>
        <w:t>l</w:t>
      </w:r>
      <w:r w:rsidRPr="00431019">
        <w:rPr>
          <w:rFonts w:cs="Times New Roman"/>
          <w:lang w:val="tr-TR"/>
        </w:rPr>
        <w:t>unan</w:t>
      </w:r>
      <w:r w:rsidRPr="00431019">
        <w:rPr>
          <w:rFonts w:cs="Times New Roman"/>
          <w:spacing w:val="2"/>
          <w:lang w:val="tr-TR"/>
        </w:rPr>
        <w:t xml:space="preserve"> </w:t>
      </w:r>
      <w:r w:rsidRPr="00431019">
        <w:rPr>
          <w:rFonts w:cs="Times New Roman"/>
          <w:lang w:val="tr-TR"/>
        </w:rPr>
        <w:t>tı</w:t>
      </w:r>
      <w:r w:rsidRPr="00431019">
        <w:rPr>
          <w:rFonts w:cs="Times New Roman"/>
          <w:spacing w:val="-2"/>
          <w:lang w:val="tr-TR"/>
        </w:rPr>
        <w:t>m</w:t>
      </w:r>
      <w:r w:rsidRPr="00431019">
        <w:rPr>
          <w:rFonts w:cs="Times New Roman"/>
          <w:lang w:val="tr-TR"/>
        </w:rPr>
        <w:t>ar</w:t>
      </w:r>
      <w:r w:rsidRPr="00431019">
        <w:rPr>
          <w:rFonts w:cs="Times New Roman"/>
          <w:spacing w:val="2"/>
          <w:lang w:val="tr-TR"/>
        </w:rPr>
        <w:t xml:space="preserve"> </w:t>
      </w:r>
      <w:r w:rsidRPr="00431019">
        <w:rPr>
          <w:rFonts w:cs="Times New Roman"/>
          <w:lang w:val="tr-TR"/>
        </w:rPr>
        <w:t>ve ze‘â</w:t>
      </w:r>
      <w:r w:rsidRPr="00431019">
        <w:rPr>
          <w:rFonts w:cs="Times New Roman"/>
          <w:spacing w:val="-2"/>
          <w:lang w:val="tr-TR"/>
        </w:rPr>
        <w:t>m</w:t>
      </w:r>
      <w:r w:rsidRPr="00431019">
        <w:rPr>
          <w:rFonts w:cs="Times New Roman"/>
          <w:lang w:val="tr-TR"/>
        </w:rPr>
        <w:t>etler</w:t>
      </w:r>
      <w:r w:rsidRPr="00431019">
        <w:rPr>
          <w:rFonts w:cs="Times New Roman"/>
          <w:spacing w:val="55"/>
          <w:lang w:val="tr-TR"/>
        </w:rPr>
        <w:t xml:space="preserve"> </w:t>
      </w:r>
      <w:r w:rsidRPr="00431019">
        <w:rPr>
          <w:rFonts w:cs="Times New Roman"/>
          <w:lang w:val="tr-TR"/>
        </w:rPr>
        <w:t>karyeleri</w:t>
      </w:r>
      <w:r w:rsidRPr="00431019">
        <w:rPr>
          <w:rFonts w:cs="Times New Roman"/>
          <w:spacing w:val="-2"/>
          <w:lang w:val="tr-TR"/>
        </w:rPr>
        <w:t>n</w:t>
      </w:r>
      <w:r w:rsidRPr="00431019">
        <w:rPr>
          <w:rFonts w:cs="Times New Roman"/>
          <w:lang w:val="tr-TR"/>
        </w:rPr>
        <w:t>in</w:t>
      </w:r>
      <w:r w:rsidRPr="00431019">
        <w:rPr>
          <w:rFonts w:cs="Times New Roman"/>
          <w:spacing w:val="55"/>
          <w:lang w:val="tr-TR"/>
        </w:rPr>
        <w:t xml:space="preserve"> </w:t>
      </w:r>
      <w:r w:rsidRPr="00431019">
        <w:rPr>
          <w:rFonts w:cs="Times New Roman"/>
          <w:lang w:val="tr-TR"/>
        </w:rPr>
        <w:t>hâsılâ</w:t>
      </w:r>
      <w:r w:rsidRPr="00431019">
        <w:rPr>
          <w:rFonts w:cs="Times New Roman"/>
          <w:spacing w:val="2"/>
          <w:lang w:val="tr-TR"/>
        </w:rPr>
        <w:t>t</w:t>
      </w:r>
      <w:r w:rsidRPr="00431019">
        <w:rPr>
          <w:rFonts w:cs="Times New Roman"/>
          <w:lang w:val="tr-TR"/>
        </w:rPr>
        <w:t>-ı</w:t>
      </w:r>
      <w:r w:rsidRPr="00431019">
        <w:rPr>
          <w:rFonts w:cs="Times New Roman"/>
          <w:spacing w:val="56"/>
          <w:lang w:val="tr-TR"/>
        </w:rPr>
        <w:t xml:space="preserve"> </w:t>
      </w:r>
      <w:r w:rsidRPr="00431019">
        <w:rPr>
          <w:rFonts w:cs="Times New Roman"/>
          <w:spacing w:val="-2"/>
          <w:lang w:val="tr-TR"/>
        </w:rPr>
        <w:t>v</w:t>
      </w:r>
      <w:r w:rsidRPr="00431019">
        <w:rPr>
          <w:rFonts w:cs="Times New Roman"/>
          <w:lang w:val="tr-TR"/>
        </w:rPr>
        <w:t>âkı‘a</w:t>
      </w:r>
      <w:r w:rsidRPr="00431019">
        <w:rPr>
          <w:rFonts w:cs="Times New Roman"/>
          <w:spacing w:val="-1"/>
          <w:lang w:val="tr-TR"/>
        </w:rPr>
        <w:t>s</w:t>
      </w:r>
      <w:r w:rsidRPr="00431019">
        <w:rPr>
          <w:rFonts w:cs="Times New Roman"/>
          <w:lang w:val="tr-TR"/>
        </w:rPr>
        <w:t>ına</w:t>
      </w:r>
      <w:r w:rsidRPr="00431019">
        <w:rPr>
          <w:rFonts w:cs="Times New Roman"/>
          <w:spacing w:val="56"/>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re</w:t>
      </w:r>
      <w:r w:rsidRPr="00431019">
        <w:rPr>
          <w:rFonts w:cs="Times New Roman"/>
          <w:spacing w:val="56"/>
          <w:lang w:val="tr-TR"/>
        </w:rPr>
        <w:t xml:space="preserve"> </w:t>
      </w:r>
      <w:r w:rsidRPr="00431019">
        <w:rPr>
          <w:rFonts w:cs="Times New Roman"/>
          <w:lang w:val="tr-TR"/>
        </w:rPr>
        <w:t>redî</w:t>
      </w:r>
      <w:r w:rsidRPr="00431019">
        <w:rPr>
          <w:rFonts w:cs="Times New Roman"/>
          <w:spacing w:val="1"/>
          <w:lang w:val="tr-TR"/>
        </w:rPr>
        <w:t>f</w:t>
      </w:r>
      <w:r w:rsidRPr="00431019">
        <w:rPr>
          <w:rFonts w:cs="Times New Roman"/>
          <w:spacing w:val="-1"/>
          <w:lang w:val="tr-TR"/>
        </w:rPr>
        <w:t>-</w:t>
      </w:r>
      <w:r w:rsidRPr="00431019">
        <w:rPr>
          <w:rFonts w:cs="Times New Roman"/>
          <w:lang w:val="tr-TR"/>
        </w:rPr>
        <w:t>i</w:t>
      </w:r>
      <w:r w:rsidRPr="00431019">
        <w:rPr>
          <w:rFonts w:cs="Times New Roman"/>
          <w:spacing w:val="56"/>
          <w:lang w:val="tr-TR"/>
        </w:rPr>
        <w:t xml:space="preserve"> </w:t>
      </w:r>
      <w:r w:rsidRPr="00431019">
        <w:rPr>
          <w:rFonts w:cs="Times New Roman"/>
          <w:lang w:val="tr-TR"/>
        </w:rPr>
        <w:t>mansûre</w:t>
      </w:r>
      <w:r w:rsidRPr="00431019">
        <w:rPr>
          <w:rFonts w:cs="Times New Roman"/>
          <w:spacing w:val="56"/>
          <w:lang w:val="tr-TR"/>
        </w:rPr>
        <w:t xml:space="preserve"> </w:t>
      </w:r>
      <w:r w:rsidRPr="00431019">
        <w:rPr>
          <w:rFonts w:cs="Times New Roman"/>
          <w:spacing w:val="-2"/>
          <w:lang w:val="tr-TR"/>
        </w:rPr>
        <w:t>m</w:t>
      </w:r>
      <w:r w:rsidRPr="00431019">
        <w:rPr>
          <w:rFonts w:cs="Times New Roman"/>
          <w:lang w:val="tr-TR"/>
        </w:rPr>
        <w:t>asârıf-çün</w:t>
      </w:r>
      <w:r w:rsidRPr="00431019">
        <w:rPr>
          <w:rFonts w:cs="Times New Roman"/>
          <w:spacing w:val="56"/>
          <w:lang w:val="tr-TR"/>
        </w:rPr>
        <w:t xml:space="preserve"> </w:t>
      </w:r>
      <w:r w:rsidRPr="00431019">
        <w:rPr>
          <w:rFonts w:cs="Times New Roman"/>
          <w:lang w:val="tr-TR"/>
        </w:rPr>
        <w:t>o</w:t>
      </w:r>
      <w:r w:rsidRPr="00431019">
        <w:rPr>
          <w:rFonts w:cs="Times New Roman"/>
          <w:spacing w:val="-2"/>
          <w:lang w:val="tr-TR"/>
        </w:rPr>
        <w:t>n</w:t>
      </w:r>
      <w:r w:rsidRPr="00431019">
        <w:rPr>
          <w:rFonts w:cs="Times New Roman"/>
          <w:lang w:val="tr-TR"/>
        </w:rPr>
        <w:t xml:space="preserve">dalu </w:t>
      </w:r>
      <w:r w:rsidRPr="00431019">
        <w:rPr>
          <w:rFonts w:cs="Times New Roman"/>
          <w:lang w:val="tr-TR"/>
        </w:rPr>
        <w:lastRenderedPageBreak/>
        <w:t>sûre</w:t>
      </w:r>
      <w:r w:rsidRPr="00431019">
        <w:rPr>
          <w:rFonts w:cs="Times New Roman"/>
          <w:spacing w:val="-1"/>
          <w:lang w:val="tr-TR"/>
        </w:rPr>
        <w:t>t</w:t>
      </w:r>
      <w:r w:rsidRPr="00431019">
        <w:rPr>
          <w:rFonts w:cs="Times New Roman"/>
          <w:lang w:val="tr-TR"/>
        </w:rPr>
        <w:t>inde</w:t>
      </w:r>
      <w:r w:rsidRPr="00431019">
        <w:rPr>
          <w:rFonts w:cs="Times New Roman"/>
          <w:spacing w:val="11"/>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yahut</w:t>
      </w:r>
      <w:r w:rsidRPr="00431019">
        <w:rPr>
          <w:rFonts w:cs="Times New Roman"/>
          <w:spacing w:val="11"/>
          <w:lang w:val="tr-TR"/>
        </w:rPr>
        <w:t xml:space="preserve"> </w:t>
      </w:r>
      <w:r w:rsidRPr="00431019">
        <w:rPr>
          <w:rFonts w:cs="Times New Roman"/>
          <w:lang w:val="tr-TR"/>
        </w:rPr>
        <w:t>âhar</w:t>
      </w:r>
      <w:r w:rsidRPr="00431019">
        <w:rPr>
          <w:rFonts w:cs="Times New Roman"/>
          <w:spacing w:val="10"/>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11"/>
          <w:lang w:val="tr-TR"/>
        </w:rPr>
        <w:t xml:space="preserve"> </w:t>
      </w:r>
      <w:r w:rsidRPr="00431019">
        <w:rPr>
          <w:rFonts w:cs="Times New Roman"/>
          <w:lang w:val="tr-TR"/>
        </w:rPr>
        <w:t>h</w:t>
      </w:r>
      <w:r w:rsidRPr="00431019">
        <w:rPr>
          <w:rFonts w:cs="Times New Roman"/>
          <w:spacing w:val="-1"/>
          <w:lang w:val="tr-TR"/>
        </w:rPr>
        <w:t>ı</w:t>
      </w:r>
      <w:r w:rsidRPr="00431019">
        <w:rPr>
          <w:rFonts w:cs="Times New Roman"/>
          <w:lang w:val="tr-TR"/>
        </w:rPr>
        <w:t>z</w:t>
      </w:r>
      <w:r w:rsidRPr="00431019">
        <w:rPr>
          <w:rFonts w:cs="Times New Roman"/>
          <w:spacing w:val="-2"/>
          <w:lang w:val="tr-TR"/>
        </w:rPr>
        <w:t>m</w:t>
      </w:r>
      <w:r w:rsidRPr="00431019">
        <w:rPr>
          <w:rFonts w:cs="Times New Roman"/>
          <w:lang w:val="tr-TR"/>
        </w:rPr>
        <w:t>et</w:t>
      </w:r>
      <w:r w:rsidRPr="00431019">
        <w:rPr>
          <w:rFonts w:cs="Times New Roman"/>
          <w:spacing w:val="11"/>
          <w:lang w:val="tr-TR"/>
        </w:rPr>
        <w:t xml:space="preserve"> </w:t>
      </w:r>
      <w:r w:rsidRPr="00431019">
        <w:rPr>
          <w:rFonts w:cs="Times New Roman"/>
          <w:lang w:val="tr-TR"/>
        </w:rPr>
        <w:t>nisbetinde</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üşîrân</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utasarrıfları</w:t>
      </w:r>
      <w:r w:rsidRPr="00431019">
        <w:rPr>
          <w:rFonts w:cs="Times New Roman"/>
          <w:spacing w:val="10"/>
          <w:lang w:val="tr-TR"/>
        </w:rPr>
        <w:t xml:space="preserve"> </w:t>
      </w:r>
      <w:r w:rsidRPr="00431019">
        <w:rPr>
          <w:rFonts w:cs="Times New Roman"/>
          <w:lang w:val="tr-TR"/>
        </w:rPr>
        <w:t>ta</w:t>
      </w:r>
      <w:r w:rsidRPr="00431019">
        <w:rPr>
          <w:rFonts w:cs="Times New Roman"/>
          <w:spacing w:val="-2"/>
          <w:lang w:val="tr-TR"/>
        </w:rPr>
        <w:t>r</w:t>
      </w:r>
      <w:r w:rsidRPr="00431019">
        <w:rPr>
          <w:rFonts w:cs="Times New Roman"/>
          <w:lang w:val="tr-TR"/>
        </w:rPr>
        <w:t>aflarına</w:t>
      </w:r>
      <w:r w:rsidRPr="00431019">
        <w:rPr>
          <w:rFonts w:cs="Times New Roman"/>
          <w:spacing w:val="9"/>
          <w:lang w:val="tr-TR"/>
        </w:rPr>
        <w:t xml:space="preserve"> </w:t>
      </w:r>
      <w:r w:rsidRPr="00431019">
        <w:rPr>
          <w:rFonts w:cs="Times New Roman"/>
          <w:lang w:val="tr-TR"/>
        </w:rPr>
        <w:t>tah</w:t>
      </w:r>
      <w:r w:rsidRPr="00431019">
        <w:rPr>
          <w:rFonts w:cs="Times New Roman"/>
          <w:spacing w:val="-1"/>
          <w:lang w:val="tr-TR"/>
        </w:rPr>
        <w:t>s</w:t>
      </w:r>
      <w:r w:rsidRPr="00431019">
        <w:rPr>
          <w:rFonts w:cs="Times New Roman"/>
          <w:lang w:val="tr-TR"/>
        </w:rPr>
        <w:t>îs</w:t>
      </w:r>
      <w:r w:rsidR="00F53015" w:rsidRPr="00431019">
        <w:rPr>
          <w:rFonts w:cs="Times New Roman"/>
          <w:lang w:val="tr-TR"/>
        </w:rPr>
        <w:t xml:space="preserve"> </w:t>
      </w:r>
      <w:r w:rsidRPr="00431019">
        <w:rPr>
          <w:rFonts w:cs="Times New Roman"/>
          <w:lang w:val="tr-TR"/>
        </w:rPr>
        <w:t>kılı</w:t>
      </w:r>
      <w:r w:rsidRPr="00431019">
        <w:rPr>
          <w:rFonts w:cs="Times New Roman"/>
          <w:spacing w:val="-1"/>
          <w:lang w:val="tr-TR"/>
        </w:rPr>
        <w:t>n</w:t>
      </w:r>
      <w:r w:rsidRPr="00431019">
        <w:rPr>
          <w:rFonts w:cs="Times New Roman"/>
          <w:lang w:val="tr-TR"/>
        </w:rPr>
        <w:t>ana</w:t>
      </w:r>
      <w:r w:rsidRPr="00431019">
        <w:rPr>
          <w:rFonts w:cs="Times New Roman"/>
          <w:spacing w:val="39"/>
          <w:lang w:val="tr-TR"/>
        </w:rPr>
        <w:t xml:space="preserve"> </w:t>
      </w:r>
      <w:r w:rsidRPr="00431019">
        <w:rPr>
          <w:rFonts w:cs="Times New Roman"/>
          <w:lang w:val="tr-TR"/>
        </w:rPr>
        <w:t>s</w:t>
      </w:r>
      <w:r w:rsidRPr="00431019">
        <w:rPr>
          <w:rFonts w:cs="Times New Roman"/>
          <w:spacing w:val="-1"/>
          <w:lang w:val="tr-TR"/>
        </w:rPr>
        <w:t>e</w:t>
      </w:r>
      <w:r w:rsidRPr="00431019">
        <w:rPr>
          <w:rFonts w:cs="Times New Roman"/>
          <w:spacing w:val="-2"/>
          <w:lang w:val="tr-TR"/>
        </w:rPr>
        <w:t>m</w:t>
      </w:r>
      <w:r w:rsidRPr="00431019">
        <w:rPr>
          <w:rFonts w:cs="Times New Roman"/>
          <w:lang w:val="tr-TR"/>
        </w:rPr>
        <w:t>ere</w:t>
      </w:r>
      <w:r w:rsidRPr="00431019">
        <w:rPr>
          <w:rFonts w:cs="Times New Roman"/>
          <w:spacing w:val="39"/>
          <w:lang w:val="tr-TR"/>
        </w:rPr>
        <w:t xml:space="preserve"> </w:t>
      </w:r>
      <w:r w:rsidRPr="00431019">
        <w:rPr>
          <w:rFonts w:cs="Times New Roman"/>
          <w:lang w:val="tr-TR"/>
        </w:rPr>
        <w:t>k</w:t>
      </w:r>
      <w:r w:rsidRPr="00431019">
        <w:rPr>
          <w:rFonts w:cs="Times New Roman"/>
          <w:spacing w:val="1"/>
          <w:lang w:val="tr-TR"/>
        </w:rPr>
        <w:t>â</w:t>
      </w:r>
      <w:r w:rsidRPr="00431019">
        <w:rPr>
          <w:rFonts w:cs="Times New Roman"/>
          <w:spacing w:val="-2"/>
          <w:lang w:val="tr-TR"/>
        </w:rPr>
        <w:t>m</w:t>
      </w:r>
      <w:r w:rsidRPr="00431019">
        <w:rPr>
          <w:rFonts w:cs="Times New Roman"/>
          <w:lang w:val="tr-TR"/>
        </w:rPr>
        <w:t>ilen</w:t>
      </w:r>
      <w:r w:rsidRPr="00431019">
        <w:rPr>
          <w:rFonts w:cs="Times New Roman"/>
          <w:spacing w:val="39"/>
          <w:lang w:val="tr-TR"/>
        </w:rPr>
        <w:t xml:space="preserve"> </w:t>
      </w:r>
      <w:r w:rsidRPr="00431019">
        <w:rPr>
          <w:rFonts w:cs="Times New Roman"/>
          <w:lang w:val="tr-TR"/>
        </w:rPr>
        <w:t>i‘tâ</w:t>
      </w:r>
      <w:r w:rsidRPr="00431019">
        <w:rPr>
          <w:rFonts w:cs="Times New Roman"/>
          <w:spacing w:val="39"/>
          <w:lang w:val="tr-TR"/>
        </w:rPr>
        <w:t xml:space="preserve"> </w:t>
      </w:r>
      <w:r w:rsidRPr="00431019">
        <w:rPr>
          <w:rFonts w:cs="Times New Roman"/>
          <w:spacing w:val="-2"/>
          <w:lang w:val="tr-TR"/>
        </w:rPr>
        <w:t>k</w:t>
      </w:r>
      <w:r w:rsidRPr="00431019">
        <w:rPr>
          <w:rFonts w:cs="Times New Roman"/>
          <w:lang w:val="tr-TR"/>
        </w:rPr>
        <w:t>ılın</w:t>
      </w:r>
      <w:r w:rsidRPr="00431019">
        <w:rPr>
          <w:rFonts w:cs="Times New Roman"/>
          <w:spacing w:val="-2"/>
          <w:lang w:val="tr-TR"/>
        </w:rPr>
        <w:t>m</w:t>
      </w:r>
      <w:r w:rsidRPr="00431019">
        <w:rPr>
          <w:rFonts w:cs="Times New Roman"/>
          <w:lang w:val="tr-TR"/>
        </w:rPr>
        <w:t>ak</w:t>
      </w:r>
      <w:r w:rsidRPr="00431019">
        <w:rPr>
          <w:rFonts w:cs="Times New Roman"/>
          <w:spacing w:val="39"/>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mütekāidîn</w:t>
      </w:r>
      <w:r w:rsidRPr="00431019">
        <w:rPr>
          <w:rFonts w:cs="Times New Roman"/>
          <w:spacing w:val="38"/>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sâbîle</w:t>
      </w:r>
      <w:r w:rsidRPr="00431019">
        <w:rPr>
          <w:rFonts w:cs="Times New Roman"/>
          <w:spacing w:val="-2"/>
          <w:lang w:val="tr-TR"/>
        </w:rPr>
        <w:t>r</w:t>
      </w:r>
      <w:r w:rsidRPr="00431019">
        <w:rPr>
          <w:rFonts w:cs="Times New Roman"/>
          <w:lang w:val="tr-TR"/>
        </w:rPr>
        <w:t>in</w:t>
      </w:r>
      <w:r w:rsidRPr="00431019">
        <w:rPr>
          <w:rFonts w:cs="Times New Roman"/>
          <w:spacing w:val="39"/>
          <w:lang w:val="tr-TR"/>
        </w:rPr>
        <w:t xml:space="preserve"> </w:t>
      </w:r>
      <w:r w:rsidRPr="00431019">
        <w:rPr>
          <w:rFonts w:cs="Times New Roman"/>
          <w:lang w:val="tr-TR"/>
        </w:rPr>
        <w:t>hu</w:t>
      </w:r>
      <w:r w:rsidRPr="00431019">
        <w:rPr>
          <w:rFonts w:cs="Times New Roman"/>
          <w:spacing w:val="-2"/>
          <w:lang w:val="tr-TR"/>
        </w:rPr>
        <w:t>m</w:t>
      </w:r>
      <w:r w:rsidRPr="00431019">
        <w:rPr>
          <w:rFonts w:cs="Times New Roman"/>
          <w:lang w:val="tr-TR"/>
        </w:rPr>
        <w:t>s</w:t>
      </w:r>
      <w:r w:rsidRPr="00431019">
        <w:rPr>
          <w:rFonts w:cs="Times New Roman"/>
          <w:spacing w:val="40"/>
          <w:lang w:val="tr-TR"/>
        </w:rPr>
        <w:t xml:space="preserve"> </w:t>
      </w:r>
      <w:r w:rsidRPr="00431019">
        <w:rPr>
          <w:rFonts w:cs="Times New Roman"/>
          <w:lang w:val="tr-TR"/>
        </w:rPr>
        <w:t>cebelü hâsılât</w:t>
      </w:r>
      <w:r w:rsidRPr="00431019">
        <w:rPr>
          <w:rFonts w:cs="Times New Roman"/>
          <w:spacing w:val="-1"/>
          <w:lang w:val="tr-TR"/>
        </w:rPr>
        <w:t>l</w:t>
      </w:r>
      <w:r w:rsidRPr="00431019">
        <w:rPr>
          <w:rFonts w:cs="Times New Roman"/>
          <w:lang w:val="tr-TR"/>
        </w:rPr>
        <w:t>arı</w:t>
      </w:r>
      <w:r w:rsidRPr="00431019">
        <w:rPr>
          <w:rFonts w:cs="Times New Roman"/>
          <w:spacing w:val="47"/>
          <w:lang w:val="tr-TR"/>
        </w:rPr>
        <w:t xml:space="preserve"> </w:t>
      </w:r>
      <w:r w:rsidRPr="00431019">
        <w:rPr>
          <w:rFonts w:cs="Times New Roman"/>
          <w:spacing w:val="-2"/>
          <w:lang w:val="tr-TR"/>
        </w:rPr>
        <w:t>k</w:t>
      </w:r>
      <w:r w:rsidRPr="00431019">
        <w:rPr>
          <w:rFonts w:cs="Times New Roman"/>
          <w:lang w:val="tr-TR"/>
        </w:rPr>
        <w:t>e</w:t>
      </w:r>
      <w:r w:rsidRPr="00431019">
        <w:rPr>
          <w:rFonts w:cs="Times New Roman"/>
          <w:spacing w:val="-2"/>
          <w:lang w:val="tr-TR"/>
        </w:rPr>
        <w:t>m</w:t>
      </w:r>
      <w:r w:rsidRPr="00431019">
        <w:rPr>
          <w:rFonts w:cs="Times New Roman"/>
          <w:lang w:val="tr-TR"/>
        </w:rPr>
        <w:t>âkân</w:t>
      </w:r>
      <w:r w:rsidRPr="00431019">
        <w:rPr>
          <w:rFonts w:cs="Times New Roman"/>
          <w:spacing w:val="48"/>
          <w:lang w:val="tr-TR"/>
        </w:rPr>
        <w:t xml:space="preserve"> </w:t>
      </w:r>
      <w:r w:rsidRPr="00431019">
        <w:rPr>
          <w:rFonts w:cs="Times New Roman"/>
          <w:spacing w:val="-2"/>
          <w:lang w:val="tr-TR"/>
        </w:rPr>
        <w:t>m</w:t>
      </w:r>
      <w:r w:rsidRPr="00431019">
        <w:rPr>
          <w:rFonts w:cs="Times New Roman"/>
          <w:spacing w:val="1"/>
          <w:lang w:val="tr-TR"/>
        </w:rPr>
        <w:t>a</w:t>
      </w:r>
      <w:r w:rsidRPr="00431019">
        <w:rPr>
          <w:rFonts w:cs="Times New Roman"/>
          <w:lang w:val="tr-TR"/>
        </w:rPr>
        <w:t>nsûre</w:t>
      </w:r>
      <w:r w:rsidRPr="00431019">
        <w:rPr>
          <w:rFonts w:cs="Times New Roman"/>
          <w:spacing w:val="46"/>
          <w:lang w:val="tr-TR"/>
        </w:rPr>
        <w:t xml:space="preserve"> </w:t>
      </w:r>
      <w:r w:rsidRPr="00431019">
        <w:rPr>
          <w:rFonts w:cs="Times New Roman"/>
          <w:lang w:val="tr-TR"/>
        </w:rPr>
        <w:t>ha</w:t>
      </w:r>
      <w:r w:rsidRPr="00431019">
        <w:rPr>
          <w:rFonts w:cs="Times New Roman"/>
          <w:spacing w:val="-1"/>
          <w:lang w:val="tr-TR"/>
        </w:rPr>
        <w:t>z</w:t>
      </w:r>
      <w:r w:rsidRPr="00431019">
        <w:rPr>
          <w:rFonts w:cs="Times New Roman"/>
          <w:lang w:val="tr-TR"/>
        </w:rPr>
        <w:t>i</w:t>
      </w:r>
      <w:r w:rsidRPr="00431019">
        <w:rPr>
          <w:rFonts w:cs="Times New Roman"/>
          <w:spacing w:val="-1"/>
          <w:lang w:val="tr-TR"/>
        </w:rPr>
        <w:t>n</w:t>
      </w:r>
      <w:r w:rsidRPr="00431019">
        <w:rPr>
          <w:rFonts w:cs="Times New Roman"/>
          <w:lang w:val="tr-TR"/>
        </w:rPr>
        <w:t>esine</w:t>
      </w:r>
      <w:r w:rsidRPr="00431019">
        <w:rPr>
          <w:rFonts w:cs="Times New Roman"/>
          <w:spacing w:val="46"/>
          <w:lang w:val="tr-TR"/>
        </w:rPr>
        <w:t xml:space="preserve"> </w:t>
      </w:r>
      <w:r w:rsidRPr="00431019">
        <w:rPr>
          <w:rFonts w:cs="Times New Roman"/>
          <w:lang w:val="tr-TR"/>
        </w:rPr>
        <w:t>e</w:t>
      </w:r>
      <w:r w:rsidRPr="00431019">
        <w:rPr>
          <w:rFonts w:cs="Times New Roman"/>
          <w:spacing w:val="-1"/>
          <w:lang w:val="tr-TR"/>
        </w:rPr>
        <w:t>d</w:t>
      </w:r>
      <w:r w:rsidRPr="00431019">
        <w:rPr>
          <w:rFonts w:cs="Times New Roman"/>
          <w:lang w:val="tr-TR"/>
        </w:rPr>
        <w:t>â</w:t>
      </w:r>
      <w:r w:rsidRPr="00431019">
        <w:rPr>
          <w:rFonts w:cs="Times New Roman"/>
          <w:spacing w:val="46"/>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w:t>
      </w:r>
      <w:r w:rsidRPr="00431019">
        <w:rPr>
          <w:rFonts w:cs="Times New Roman"/>
          <w:spacing w:val="-2"/>
          <w:lang w:val="tr-TR"/>
        </w:rPr>
        <w:t>m</w:t>
      </w:r>
      <w:r w:rsidRPr="00431019">
        <w:rPr>
          <w:rFonts w:cs="Times New Roman"/>
          <w:lang w:val="tr-TR"/>
        </w:rPr>
        <w:t>ak</w:t>
      </w:r>
      <w:r w:rsidRPr="00431019">
        <w:rPr>
          <w:rFonts w:cs="Times New Roman"/>
          <w:spacing w:val="46"/>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lang w:val="tr-TR"/>
        </w:rPr>
        <w:t>nefera</w:t>
      </w:r>
      <w:r w:rsidRPr="00431019">
        <w:rPr>
          <w:rFonts w:cs="Times New Roman"/>
          <w:spacing w:val="4"/>
          <w:lang w:val="tr-TR"/>
        </w:rPr>
        <w:t>t</w:t>
      </w:r>
      <w:r w:rsidRPr="00431019">
        <w:rPr>
          <w:rFonts w:cs="Times New Roman"/>
          <w:spacing w:val="-1"/>
          <w:lang w:val="tr-TR"/>
        </w:rPr>
        <w:t>-</w:t>
      </w:r>
      <w:r w:rsidRPr="00431019">
        <w:rPr>
          <w:rFonts w:cs="Times New Roman"/>
          <w:lang w:val="tr-TR"/>
        </w:rPr>
        <w:t>ı</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46"/>
          <w:lang w:val="tr-TR"/>
        </w:rPr>
        <w:t xml:space="preserve"> </w:t>
      </w:r>
      <w:r w:rsidRPr="00431019">
        <w:rPr>
          <w:rFonts w:cs="Times New Roman"/>
          <w:lang w:val="tr-TR"/>
        </w:rPr>
        <w:t>l</w:t>
      </w:r>
      <w:r w:rsidRPr="00431019">
        <w:rPr>
          <w:rFonts w:cs="Times New Roman"/>
          <w:spacing w:val="1"/>
          <w:lang w:val="tr-TR"/>
        </w:rPr>
        <w:t>i</w:t>
      </w:r>
      <w:r w:rsidRPr="00431019">
        <w:rPr>
          <w:rFonts w:cs="Times New Roman"/>
          <w:lang w:val="tr-TR"/>
        </w:rPr>
        <w:t>-ecl</w:t>
      </w:r>
      <w:r w:rsidRPr="00431019">
        <w:rPr>
          <w:rFonts w:cs="Times New Roman"/>
          <w:spacing w:val="-1"/>
          <w:lang w:val="tr-TR"/>
        </w:rPr>
        <w:t>i</w:t>
      </w:r>
      <w:r w:rsidRPr="00431019">
        <w:rPr>
          <w:rFonts w:cs="Times New Roman"/>
          <w:lang w:val="tr-TR"/>
        </w:rPr>
        <w:t>’t- ta‘şîr</w:t>
      </w:r>
      <w:r w:rsidRPr="00431019">
        <w:rPr>
          <w:rFonts w:cs="Times New Roman"/>
          <w:spacing w:val="56"/>
          <w:lang w:val="tr-TR"/>
        </w:rPr>
        <w:t xml:space="preserve"> </w:t>
      </w:r>
      <w:r w:rsidRPr="00431019">
        <w:rPr>
          <w:rFonts w:cs="Times New Roman"/>
          <w:spacing w:val="-2"/>
          <w:lang w:val="tr-TR"/>
        </w:rPr>
        <w:t>k</w:t>
      </w:r>
      <w:r w:rsidRPr="00431019">
        <w:rPr>
          <w:rFonts w:cs="Times New Roman"/>
          <w:lang w:val="tr-TR"/>
        </w:rPr>
        <w:t>arye</w:t>
      </w:r>
      <w:r w:rsidRPr="00431019">
        <w:rPr>
          <w:rFonts w:cs="Times New Roman"/>
          <w:spacing w:val="56"/>
          <w:lang w:val="tr-TR"/>
        </w:rPr>
        <w:t xml:space="preserve"> </w:t>
      </w:r>
      <w:r w:rsidRPr="00431019">
        <w:rPr>
          <w:rFonts w:cs="Times New Roman"/>
          <w:lang w:val="tr-TR"/>
        </w:rPr>
        <w:t>karye</w:t>
      </w:r>
      <w:r w:rsidRPr="00431019">
        <w:rPr>
          <w:rFonts w:cs="Times New Roman"/>
          <w:spacing w:val="56"/>
          <w:lang w:val="tr-TR"/>
        </w:rPr>
        <w:t xml:space="preserve"> </w:t>
      </w:r>
      <w:r w:rsidRPr="00431019">
        <w:rPr>
          <w:rFonts w:cs="Times New Roman"/>
          <w:spacing w:val="-2"/>
          <w:lang w:val="tr-TR"/>
        </w:rPr>
        <w:t>b</w:t>
      </w:r>
      <w:r w:rsidRPr="00431019">
        <w:rPr>
          <w:rFonts w:cs="Times New Roman"/>
          <w:lang w:val="tr-TR"/>
        </w:rPr>
        <w:t>aşka</w:t>
      </w:r>
      <w:r w:rsidRPr="00431019">
        <w:rPr>
          <w:rFonts w:cs="Times New Roman"/>
          <w:spacing w:val="55"/>
          <w:lang w:val="tr-TR"/>
        </w:rPr>
        <w:t xml:space="preserve"> </w:t>
      </w:r>
      <w:r w:rsidRPr="00431019">
        <w:rPr>
          <w:rFonts w:cs="Times New Roman"/>
          <w:lang w:val="tr-TR"/>
        </w:rPr>
        <w:t>başka</w:t>
      </w:r>
      <w:r w:rsidRPr="00431019">
        <w:rPr>
          <w:rFonts w:cs="Times New Roman"/>
          <w:spacing w:val="55"/>
          <w:lang w:val="tr-TR"/>
        </w:rPr>
        <w:t xml:space="preserve"> </w:t>
      </w:r>
      <w:r w:rsidRPr="00431019">
        <w:rPr>
          <w:rFonts w:cs="Times New Roman"/>
          <w:lang w:val="tr-TR"/>
        </w:rPr>
        <w:t>çı</w:t>
      </w:r>
      <w:r w:rsidRPr="00431019">
        <w:rPr>
          <w:rFonts w:cs="Times New Roman"/>
          <w:spacing w:val="-2"/>
          <w:lang w:val="tr-TR"/>
        </w:rPr>
        <w:t>km</w:t>
      </w:r>
      <w:r w:rsidRPr="00431019">
        <w:rPr>
          <w:rFonts w:cs="Times New Roman"/>
          <w:lang w:val="tr-TR"/>
        </w:rPr>
        <w:t>ayub</w:t>
      </w:r>
      <w:r w:rsidRPr="00431019">
        <w:rPr>
          <w:rFonts w:cs="Times New Roman"/>
          <w:spacing w:val="56"/>
          <w:lang w:val="tr-TR"/>
        </w:rPr>
        <w:t xml:space="preserve"> </w:t>
      </w:r>
      <w:r w:rsidRPr="00431019">
        <w:rPr>
          <w:rFonts w:cs="Times New Roman"/>
          <w:lang w:val="tr-TR"/>
        </w:rPr>
        <w:t>içlerinden</w:t>
      </w:r>
      <w:r w:rsidRPr="00431019">
        <w:rPr>
          <w:rFonts w:cs="Times New Roman"/>
          <w:spacing w:val="56"/>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w:t>
      </w:r>
      <w:r w:rsidRPr="00431019">
        <w:rPr>
          <w:rFonts w:cs="Times New Roman"/>
          <w:spacing w:val="-2"/>
          <w:lang w:val="tr-TR"/>
        </w:rPr>
        <w:t>h</w:t>
      </w:r>
      <w:r w:rsidRPr="00431019">
        <w:rPr>
          <w:rFonts w:cs="Times New Roman"/>
          <w:spacing w:val="-1"/>
          <w:lang w:val="tr-TR"/>
        </w:rPr>
        <w:t>â</w:t>
      </w:r>
      <w:r w:rsidRPr="00431019">
        <w:rPr>
          <w:rFonts w:cs="Times New Roman"/>
          <w:lang w:val="tr-TR"/>
        </w:rPr>
        <w:t>b</w:t>
      </w:r>
      <w:r w:rsidRPr="00431019">
        <w:rPr>
          <w:rFonts w:cs="Times New Roman"/>
          <w:spacing w:val="56"/>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55"/>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rkaç</w:t>
      </w:r>
      <w:r w:rsidRPr="00431019">
        <w:rPr>
          <w:rFonts w:cs="Times New Roman"/>
          <w:spacing w:val="56"/>
          <w:lang w:val="tr-TR"/>
        </w:rPr>
        <w:t xml:space="preserve"> </w:t>
      </w:r>
      <w:r w:rsidRPr="00431019">
        <w:rPr>
          <w:rFonts w:cs="Times New Roman"/>
          <w:spacing w:val="-2"/>
          <w:lang w:val="tr-TR"/>
        </w:rPr>
        <w:t>n</w:t>
      </w:r>
      <w:r w:rsidRPr="00431019">
        <w:rPr>
          <w:rFonts w:cs="Times New Roman"/>
          <w:lang w:val="tr-TR"/>
        </w:rPr>
        <w:t>efer mücerreb</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uhtârlar</w:t>
      </w:r>
      <w:r w:rsidRPr="00431019">
        <w:rPr>
          <w:rFonts w:cs="Times New Roman"/>
          <w:spacing w:val="3"/>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 xml:space="preserve"> </w:t>
      </w:r>
      <w:r w:rsidRPr="00431019">
        <w:rPr>
          <w:rFonts w:cs="Times New Roman"/>
          <w:lang w:val="tr-TR"/>
        </w:rPr>
        <w:t>sancağın</w:t>
      </w:r>
      <w:r w:rsidRPr="00431019">
        <w:rPr>
          <w:rFonts w:cs="Times New Roman"/>
          <w:spacing w:val="2"/>
          <w:lang w:val="tr-TR"/>
        </w:rPr>
        <w:t xml:space="preserve"> </w:t>
      </w:r>
      <w:r w:rsidRPr="00431019">
        <w:rPr>
          <w:rFonts w:cs="Times New Roman"/>
          <w:lang w:val="tr-TR"/>
        </w:rPr>
        <w:t>müşîr</w:t>
      </w:r>
      <w:r w:rsidRPr="00431019">
        <w:rPr>
          <w:rFonts w:cs="Times New Roman"/>
          <w:spacing w:val="3"/>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fer</w:t>
      </w:r>
      <w:r w:rsidRPr="00431019">
        <w:rPr>
          <w:rFonts w:cs="Times New Roman"/>
          <w:spacing w:val="-1"/>
          <w:lang w:val="tr-TR"/>
        </w:rPr>
        <w:t>î</w:t>
      </w:r>
      <w:r w:rsidRPr="00431019">
        <w:rPr>
          <w:rFonts w:cs="Times New Roman"/>
          <w:lang w:val="tr-TR"/>
        </w:rPr>
        <w:t>k</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vâlî</w:t>
      </w:r>
      <w:r w:rsidRPr="00431019">
        <w:rPr>
          <w:rFonts w:cs="Times New Roman"/>
          <w:spacing w:val="3"/>
          <w:lang w:val="tr-TR"/>
        </w:rPr>
        <w:t xml:space="preserve"> </w:t>
      </w:r>
      <w:r w:rsidRPr="00431019">
        <w:rPr>
          <w:rFonts w:cs="Times New Roman"/>
          <w:lang w:val="tr-TR"/>
        </w:rPr>
        <w:t>tarafından</w:t>
      </w:r>
      <w:r w:rsidRPr="00431019">
        <w:rPr>
          <w:rFonts w:cs="Times New Roman"/>
          <w:spacing w:val="3"/>
          <w:lang w:val="tr-TR"/>
        </w:rPr>
        <w:t xml:space="preserve"> </w:t>
      </w:r>
      <w:r w:rsidRPr="00431019">
        <w:rPr>
          <w:rFonts w:cs="Times New Roman"/>
          <w:spacing w:val="-2"/>
          <w:lang w:val="tr-TR"/>
        </w:rPr>
        <w:t>b</w:t>
      </w:r>
      <w:r w:rsidRPr="00431019">
        <w:rPr>
          <w:rFonts w:cs="Times New Roman"/>
          <w:lang w:val="tr-TR"/>
        </w:rPr>
        <w:t>uyruldı</w:t>
      </w:r>
      <w:r w:rsidRPr="00431019">
        <w:rPr>
          <w:rFonts w:cs="Times New Roman"/>
          <w:spacing w:val="2"/>
          <w:lang w:val="tr-TR"/>
        </w:rPr>
        <w:t xml:space="preserve"> </w:t>
      </w:r>
      <w:r w:rsidRPr="00431019">
        <w:rPr>
          <w:rFonts w:cs="Times New Roman"/>
          <w:lang w:val="tr-TR"/>
        </w:rPr>
        <w:t>ahz</w:t>
      </w:r>
      <w:r w:rsidRPr="00431019">
        <w:rPr>
          <w:rFonts w:cs="Times New Roman"/>
          <w:spacing w:val="2"/>
          <w:lang w:val="tr-TR"/>
        </w:rPr>
        <w:t xml:space="preserve"> </w:t>
      </w:r>
      <w:r w:rsidRPr="00431019">
        <w:rPr>
          <w:rFonts w:cs="Times New Roman"/>
          <w:lang w:val="tr-TR"/>
        </w:rPr>
        <w:t>ve mutasarrı</w:t>
      </w:r>
      <w:r w:rsidRPr="00431019">
        <w:rPr>
          <w:rFonts w:cs="Times New Roman"/>
          <w:spacing w:val="-1"/>
          <w:lang w:val="tr-TR"/>
        </w:rPr>
        <w:t>f</w:t>
      </w:r>
      <w:r w:rsidRPr="00431019">
        <w:rPr>
          <w:rFonts w:cs="Times New Roman"/>
          <w:lang w:val="tr-TR"/>
        </w:rPr>
        <w:t>larıyla</w:t>
      </w:r>
      <w:r w:rsidRPr="00431019">
        <w:rPr>
          <w:rFonts w:cs="Times New Roman"/>
          <w:spacing w:val="42"/>
          <w:lang w:val="tr-TR"/>
        </w:rPr>
        <w:t xml:space="preserve"> </w:t>
      </w:r>
      <w:r w:rsidRPr="00431019">
        <w:rPr>
          <w:rFonts w:cs="Times New Roman"/>
          <w:lang w:val="tr-TR"/>
        </w:rPr>
        <w:t>cü</w:t>
      </w:r>
      <w:r w:rsidRPr="00431019">
        <w:rPr>
          <w:rFonts w:cs="Times New Roman"/>
          <w:spacing w:val="-2"/>
          <w:lang w:val="tr-TR"/>
        </w:rPr>
        <w:t>m</w:t>
      </w:r>
      <w:r w:rsidRPr="00431019">
        <w:rPr>
          <w:rFonts w:cs="Times New Roman"/>
          <w:lang w:val="tr-TR"/>
        </w:rPr>
        <w:t>lesinin</w:t>
      </w:r>
      <w:r w:rsidRPr="00431019">
        <w:rPr>
          <w:rFonts w:cs="Times New Roman"/>
          <w:spacing w:val="24"/>
          <w:lang w:val="tr-TR"/>
        </w:rPr>
        <w:t xml:space="preserve"> </w:t>
      </w:r>
      <w:r w:rsidRPr="00431019">
        <w:rPr>
          <w:rFonts w:cs="Times New Roman"/>
          <w:lang w:val="tr-TR"/>
        </w:rPr>
        <w:t>tı</w:t>
      </w:r>
      <w:r w:rsidRPr="00431019">
        <w:rPr>
          <w:rFonts w:cs="Times New Roman"/>
          <w:spacing w:val="-3"/>
          <w:lang w:val="tr-TR"/>
        </w:rPr>
        <w:t>m</w:t>
      </w:r>
      <w:r w:rsidRPr="00431019">
        <w:rPr>
          <w:rFonts w:cs="Times New Roman"/>
          <w:lang w:val="tr-TR"/>
        </w:rPr>
        <w:t>arı</w:t>
      </w:r>
      <w:r w:rsidRPr="00431019">
        <w:rPr>
          <w:rFonts w:cs="Times New Roman"/>
          <w:spacing w:val="43"/>
          <w:lang w:val="tr-TR"/>
        </w:rPr>
        <w:t xml:space="preserve"> </w:t>
      </w:r>
      <w:r w:rsidRPr="00431019">
        <w:rPr>
          <w:rFonts w:cs="Times New Roman"/>
          <w:lang w:val="tr-TR"/>
        </w:rPr>
        <w:t>hiss</w:t>
      </w:r>
      <w:r w:rsidRPr="00431019">
        <w:rPr>
          <w:rFonts w:cs="Times New Roman"/>
          <w:spacing w:val="-1"/>
          <w:lang w:val="tr-TR"/>
        </w:rPr>
        <w:t>e</w:t>
      </w:r>
      <w:r w:rsidRPr="00431019">
        <w:rPr>
          <w:rFonts w:cs="Times New Roman"/>
          <w:lang w:val="tr-TR"/>
        </w:rPr>
        <w:t>lerini</w:t>
      </w:r>
      <w:r w:rsidRPr="00431019">
        <w:rPr>
          <w:rFonts w:cs="Times New Roman"/>
          <w:spacing w:val="41"/>
          <w:lang w:val="tr-TR"/>
        </w:rPr>
        <w:t xml:space="preserve"> </w:t>
      </w:r>
      <w:r w:rsidRPr="00431019">
        <w:rPr>
          <w:rFonts w:cs="Times New Roman"/>
          <w:lang w:val="tr-TR"/>
        </w:rPr>
        <w:t>ta‘şîr</w:t>
      </w:r>
      <w:r w:rsidRPr="00431019">
        <w:rPr>
          <w:rFonts w:cs="Times New Roman"/>
          <w:spacing w:val="42"/>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sîl</w:t>
      </w:r>
      <w:r w:rsidRPr="00431019">
        <w:rPr>
          <w:rFonts w:cs="Times New Roman"/>
          <w:spacing w:val="42"/>
          <w:lang w:val="tr-TR"/>
        </w:rPr>
        <w:t xml:space="preserve"> </w:t>
      </w:r>
      <w:r w:rsidRPr="00431019">
        <w:rPr>
          <w:rFonts w:cs="Times New Roman"/>
          <w:lang w:val="tr-TR"/>
        </w:rPr>
        <w:t>birle</w:t>
      </w:r>
      <w:r w:rsidRPr="00431019">
        <w:rPr>
          <w:rFonts w:cs="Times New Roman"/>
          <w:spacing w:val="43"/>
          <w:lang w:val="tr-TR"/>
        </w:rPr>
        <w:t xml:space="preserve"> </w:t>
      </w:r>
      <w:r w:rsidRPr="00431019">
        <w:rPr>
          <w:rFonts w:cs="Times New Roman"/>
          <w:spacing w:val="-2"/>
          <w:lang w:val="tr-TR"/>
        </w:rPr>
        <w:t>b</w:t>
      </w:r>
      <w:r w:rsidRPr="00431019">
        <w:rPr>
          <w:rFonts w:cs="Times New Roman"/>
          <w:lang w:val="tr-TR"/>
        </w:rPr>
        <w:t>a‘dehu</w:t>
      </w:r>
      <w:r w:rsidRPr="00431019">
        <w:rPr>
          <w:rFonts w:cs="Times New Roman"/>
          <w:spacing w:val="42"/>
          <w:lang w:val="tr-TR"/>
        </w:rPr>
        <w:t xml:space="preserve"> </w:t>
      </w:r>
      <w:r w:rsidRPr="00431019">
        <w:rPr>
          <w:rFonts w:cs="Times New Roman"/>
          <w:lang w:val="tr-TR"/>
        </w:rPr>
        <w:t>her</w:t>
      </w:r>
      <w:r w:rsidRPr="00431019">
        <w:rPr>
          <w:rFonts w:cs="Times New Roman"/>
          <w:spacing w:val="-2"/>
          <w:lang w:val="tr-TR"/>
        </w:rPr>
        <w:t>k</w:t>
      </w:r>
      <w:r w:rsidRPr="00431019">
        <w:rPr>
          <w:rFonts w:cs="Times New Roman"/>
          <w:lang w:val="tr-TR"/>
        </w:rPr>
        <w:t>esin hissesi</w:t>
      </w:r>
      <w:r w:rsidRPr="00431019">
        <w:rPr>
          <w:rFonts w:cs="Times New Roman"/>
          <w:spacing w:val="31"/>
          <w:lang w:val="tr-TR"/>
        </w:rPr>
        <w:t xml:space="preserve"> </w:t>
      </w:r>
      <w:r w:rsidRPr="00431019">
        <w:rPr>
          <w:rFonts w:cs="Times New Roman"/>
          <w:lang w:val="tr-TR"/>
        </w:rPr>
        <w:t>ta</w:t>
      </w:r>
      <w:r w:rsidRPr="00431019">
        <w:rPr>
          <w:rFonts w:cs="Times New Roman"/>
          <w:spacing w:val="-2"/>
          <w:lang w:val="tr-TR"/>
        </w:rPr>
        <w:t>m</w:t>
      </w:r>
      <w:r w:rsidRPr="00431019">
        <w:rPr>
          <w:rFonts w:cs="Times New Roman"/>
          <w:lang w:val="tr-TR"/>
        </w:rPr>
        <w:t>a</w:t>
      </w:r>
      <w:r w:rsidRPr="00431019">
        <w:rPr>
          <w:rFonts w:cs="Times New Roman"/>
          <w:spacing w:val="-2"/>
          <w:lang w:val="tr-TR"/>
        </w:rPr>
        <w:t>m</w:t>
      </w:r>
      <w:r w:rsidRPr="00431019">
        <w:rPr>
          <w:rFonts w:cs="Times New Roman"/>
          <w:lang w:val="tr-TR"/>
        </w:rPr>
        <w:t>en</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k</w:t>
      </w:r>
      <w:r w:rsidRPr="00431019">
        <w:rPr>
          <w:rFonts w:cs="Times New Roman"/>
          <w:spacing w:val="1"/>
          <w:lang w:val="tr-TR"/>
        </w:rPr>
        <w:t>â</w:t>
      </w:r>
      <w:r w:rsidRPr="00431019">
        <w:rPr>
          <w:rFonts w:cs="Times New Roman"/>
          <w:spacing w:val="-2"/>
          <w:lang w:val="tr-TR"/>
        </w:rPr>
        <w:t>m</w:t>
      </w:r>
      <w:r w:rsidRPr="00431019">
        <w:rPr>
          <w:rFonts w:cs="Times New Roman"/>
          <w:lang w:val="tr-TR"/>
        </w:rPr>
        <w:t>ilen</w:t>
      </w:r>
      <w:r w:rsidRPr="00431019">
        <w:rPr>
          <w:rFonts w:cs="Times New Roman"/>
          <w:spacing w:val="32"/>
          <w:lang w:val="tr-TR"/>
        </w:rPr>
        <w:t xml:space="preserve"> </w:t>
      </w:r>
      <w:r w:rsidRPr="00431019">
        <w:rPr>
          <w:rFonts w:cs="Times New Roman"/>
          <w:lang w:val="tr-TR"/>
        </w:rPr>
        <w:t>ashâbına</w:t>
      </w:r>
      <w:r w:rsidRPr="00431019">
        <w:rPr>
          <w:rFonts w:cs="Times New Roman"/>
          <w:spacing w:val="32"/>
          <w:lang w:val="tr-TR"/>
        </w:rPr>
        <w:t xml:space="preserve"> </w:t>
      </w:r>
      <w:r w:rsidRPr="00431019">
        <w:rPr>
          <w:rFonts w:cs="Times New Roman"/>
          <w:lang w:val="tr-TR"/>
        </w:rPr>
        <w:t>i‘tâ</w:t>
      </w:r>
      <w:r w:rsidRPr="00431019">
        <w:rPr>
          <w:rFonts w:cs="Times New Roman"/>
          <w:spacing w:val="31"/>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teslîm</w:t>
      </w:r>
      <w:r w:rsidRPr="00431019">
        <w:rPr>
          <w:rFonts w:cs="Times New Roman"/>
          <w:spacing w:val="30"/>
          <w:lang w:val="tr-TR"/>
        </w:rPr>
        <w:t xml:space="preserve"> </w:t>
      </w:r>
      <w:r w:rsidRPr="00431019">
        <w:rPr>
          <w:rFonts w:cs="Times New Roman"/>
          <w:lang w:val="tr-TR"/>
        </w:rPr>
        <w:t>olunmak</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32"/>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ryede</w:t>
      </w:r>
      <w:r w:rsidRPr="00431019">
        <w:rPr>
          <w:rFonts w:cs="Times New Roman"/>
          <w:spacing w:val="32"/>
          <w:lang w:val="tr-TR"/>
        </w:rPr>
        <w:t xml:space="preserve"> </w:t>
      </w:r>
      <w:r w:rsidRPr="00431019">
        <w:rPr>
          <w:rFonts w:cs="Times New Roman"/>
          <w:lang w:val="tr-TR"/>
        </w:rPr>
        <w:t>h</w:t>
      </w:r>
      <w:r w:rsidRPr="00431019">
        <w:rPr>
          <w:rFonts w:cs="Times New Roman"/>
          <w:spacing w:val="-1"/>
          <w:lang w:val="tr-TR"/>
        </w:rPr>
        <w:t>e</w:t>
      </w:r>
      <w:r w:rsidRPr="00431019">
        <w:rPr>
          <w:rFonts w:cs="Times New Roman"/>
          <w:lang w:val="tr-TR"/>
        </w:rPr>
        <w:t>rkesin hissesi</w:t>
      </w:r>
      <w:r w:rsidRPr="00431019">
        <w:rPr>
          <w:rFonts w:cs="Times New Roman"/>
          <w:spacing w:val="10"/>
          <w:lang w:val="tr-TR"/>
        </w:rPr>
        <w:t xml:space="preserve"> </w:t>
      </w:r>
      <w:r w:rsidRPr="00431019">
        <w:rPr>
          <w:rFonts w:cs="Times New Roman"/>
          <w:lang w:val="tr-TR"/>
        </w:rPr>
        <w:t>ziy</w:t>
      </w:r>
      <w:r w:rsidRPr="00431019">
        <w:rPr>
          <w:rFonts w:cs="Times New Roman"/>
          <w:spacing w:val="-1"/>
          <w:lang w:val="tr-TR"/>
        </w:rPr>
        <w:t>â</w:t>
      </w:r>
      <w:r w:rsidRPr="00431019">
        <w:rPr>
          <w:rFonts w:cs="Times New Roman"/>
          <w:lang w:val="tr-TR"/>
        </w:rPr>
        <w:t>de</w:t>
      </w:r>
      <w:r w:rsidRPr="00431019">
        <w:rPr>
          <w:rFonts w:cs="Times New Roman"/>
          <w:spacing w:val="10"/>
          <w:lang w:val="tr-TR"/>
        </w:rPr>
        <w:t xml:space="preserve"> </w:t>
      </w:r>
      <w:r w:rsidRPr="00431019">
        <w:rPr>
          <w:rFonts w:cs="Times New Roman"/>
          <w:lang w:val="tr-TR"/>
        </w:rPr>
        <w:t>ise</w:t>
      </w:r>
      <w:r w:rsidRPr="00431019">
        <w:rPr>
          <w:rFonts w:cs="Times New Roman"/>
          <w:spacing w:val="11"/>
          <w:lang w:val="tr-TR"/>
        </w:rPr>
        <w:t xml:space="preserve"> </w:t>
      </w:r>
      <w:r w:rsidRPr="00431019">
        <w:rPr>
          <w:rFonts w:cs="Times New Roman"/>
          <w:lang w:val="tr-TR"/>
        </w:rPr>
        <w:t>ol</w:t>
      </w:r>
      <w:r w:rsidRPr="00431019">
        <w:rPr>
          <w:rFonts w:cs="Times New Roman"/>
          <w:spacing w:val="11"/>
          <w:lang w:val="tr-TR"/>
        </w:rPr>
        <w:t xml:space="preserve"> </w:t>
      </w:r>
      <w:r w:rsidRPr="00431019">
        <w:rPr>
          <w:rFonts w:cs="Times New Roman"/>
          <w:lang w:val="tr-TR"/>
        </w:rPr>
        <w:t>hissesi</w:t>
      </w:r>
      <w:r w:rsidRPr="00431019">
        <w:rPr>
          <w:rFonts w:cs="Times New Roman"/>
          <w:spacing w:val="11"/>
          <w:lang w:val="tr-TR"/>
        </w:rPr>
        <w:t xml:space="preserve"> </w:t>
      </w:r>
      <w:r w:rsidRPr="00431019">
        <w:rPr>
          <w:rFonts w:cs="Times New Roman"/>
          <w:lang w:val="tr-TR"/>
        </w:rPr>
        <w:t>zi</w:t>
      </w:r>
      <w:r w:rsidRPr="00431019">
        <w:rPr>
          <w:rFonts w:cs="Times New Roman"/>
          <w:spacing w:val="-2"/>
          <w:lang w:val="tr-TR"/>
        </w:rPr>
        <w:t>y</w:t>
      </w:r>
      <w:r w:rsidRPr="00431019">
        <w:rPr>
          <w:rFonts w:cs="Times New Roman"/>
          <w:lang w:val="tr-TR"/>
        </w:rPr>
        <w:t>âde</w:t>
      </w:r>
      <w:r w:rsidRPr="00431019">
        <w:rPr>
          <w:rFonts w:cs="Times New Roman"/>
          <w:spacing w:val="9"/>
          <w:lang w:val="tr-TR"/>
        </w:rPr>
        <w:t xml:space="preserve"> </w:t>
      </w:r>
      <w:r w:rsidRPr="00431019">
        <w:rPr>
          <w:rFonts w:cs="Times New Roman"/>
          <w:lang w:val="tr-TR"/>
        </w:rPr>
        <w:t>olan</w:t>
      </w:r>
      <w:r w:rsidRPr="00431019">
        <w:rPr>
          <w:rFonts w:cs="Times New Roman"/>
          <w:spacing w:val="10"/>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se</w:t>
      </w:r>
      <w:r w:rsidRPr="00431019">
        <w:rPr>
          <w:rFonts w:cs="Times New Roman"/>
          <w:spacing w:val="11"/>
          <w:lang w:val="tr-TR"/>
        </w:rPr>
        <w:t xml:space="preserve"> </w:t>
      </w:r>
      <w:r w:rsidRPr="00431019">
        <w:rPr>
          <w:rFonts w:cs="Times New Roman"/>
          <w:lang w:val="tr-TR"/>
        </w:rPr>
        <w:t>bulunub</w:t>
      </w:r>
      <w:r w:rsidRPr="00431019">
        <w:rPr>
          <w:rFonts w:cs="Times New Roman"/>
          <w:spacing w:val="11"/>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[e</w:t>
      </w:r>
      <w:r w:rsidRPr="00431019">
        <w:rPr>
          <w:rFonts w:cs="Times New Roman"/>
          <w:spacing w:val="-2"/>
          <w:lang w:val="tr-TR"/>
        </w:rPr>
        <w:t>]</w:t>
      </w:r>
      <w:r w:rsidRPr="00431019">
        <w:rPr>
          <w:rFonts w:cs="Times New Roman"/>
          <w:lang w:val="tr-TR"/>
        </w:rPr>
        <w:t>ğer</w:t>
      </w:r>
      <w:r w:rsidRPr="00431019">
        <w:rPr>
          <w:rFonts w:cs="Times New Roman"/>
          <w:spacing w:val="11"/>
          <w:lang w:val="tr-TR"/>
        </w:rPr>
        <w:t xml:space="preserve"> </w:t>
      </w:r>
      <w:r w:rsidRPr="00431019">
        <w:rPr>
          <w:rFonts w:cs="Times New Roman"/>
          <w:lang w:val="tr-TR"/>
        </w:rPr>
        <w:t>kendüsi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w:t>
      </w:r>
      <w:r w:rsidRPr="00431019">
        <w:rPr>
          <w:rFonts w:cs="Times New Roman"/>
          <w:spacing w:val="-2"/>
          <w:lang w:val="tr-TR"/>
        </w:rPr>
        <w:t>m</w:t>
      </w:r>
      <w:r w:rsidRPr="00431019">
        <w:rPr>
          <w:rFonts w:cs="Times New Roman"/>
          <w:lang w:val="tr-TR"/>
        </w:rPr>
        <w:t>ûriyetde ise</w:t>
      </w:r>
      <w:r w:rsidRPr="00431019">
        <w:rPr>
          <w:rFonts w:cs="Times New Roman"/>
          <w:spacing w:val="22"/>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u‘te</w:t>
      </w:r>
      <w:r w:rsidRPr="00431019">
        <w:rPr>
          <w:rFonts w:cs="Times New Roman"/>
          <w:spacing w:val="-2"/>
          <w:lang w:val="tr-TR"/>
        </w:rPr>
        <w:t>m</w:t>
      </w:r>
      <w:r w:rsidRPr="00431019">
        <w:rPr>
          <w:rFonts w:cs="Times New Roman"/>
          <w:lang w:val="tr-TR"/>
        </w:rPr>
        <w:t>ed</w:t>
      </w:r>
      <w:r w:rsidRPr="00431019">
        <w:rPr>
          <w:rFonts w:cs="Times New Roman"/>
          <w:spacing w:val="21"/>
          <w:lang w:val="tr-TR"/>
        </w:rPr>
        <w:t xml:space="preserve"> </w:t>
      </w:r>
      <w:r w:rsidRPr="00431019">
        <w:rPr>
          <w:rFonts w:cs="Times New Roman"/>
          <w:lang w:val="tr-TR"/>
        </w:rPr>
        <w:t>âd</w:t>
      </w:r>
      <w:r w:rsidRPr="00431019">
        <w:rPr>
          <w:rFonts w:cs="Times New Roman"/>
          <w:spacing w:val="1"/>
          <w:lang w:val="tr-TR"/>
        </w:rPr>
        <w:t>a</w:t>
      </w:r>
      <w:r w:rsidRPr="00431019">
        <w:rPr>
          <w:rFonts w:cs="Times New Roman"/>
          <w:spacing w:val="-2"/>
          <w:lang w:val="tr-TR"/>
        </w:rPr>
        <w:t>m</w:t>
      </w:r>
      <w:r w:rsidRPr="00431019">
        <w:rPr>
          <w:rFonts w:cs="Times New Roman"/>
          <w:lang w:val="tr-TR"/>
        </w:rPr>
        <w:t>a</w:t>
      </w:r>
      <w:r w:rsidRPr="00431019">
        <w:rPr>
          <w:rFonts w:cs="Times New Roman"/>
          <w:spacing w:val="22"/>
          <w:lang w:val="tr-TR"/>
        </w:rPr>
        <w:t xml:space="preserve"> </w:t>
      </w:r>
      <w:r w:rsidRPr="00431019">
        <w:rPr>
          <w:rFonts w:cs="Times New Roman"/>
          <w:lang w:val="tr-TR"/>
        </w:rPr>
        <w:t>havâle</w:t>
      </w:r>
      <w:r w:rsidRPr="00431019">
        <w:rPr>
          <w:rFonts w:cs="Times New Roman"/>
          <w:spacing w:val="20"/>
          <w:lang w:val="tr-TR"/>
        </w:rPr>
        <w:t xml:space="preserve"> </w:t>
      </w:r>
      <w:r w:rsidRPr="00431019">
        <w:rPr>
          <w:rFonts w:cs="Times New Roman"/>
          <w:lang w:val="tr-TR"/>
        </w:rPr>
        <w:t>ile</w:t>
      </w:r>
      <w:r w:rsidRPr="00431019">
        <w:rPr>
          <w:rFonts w:cs="Times New Roman"/>
          <w:spacing w:val="20"/>
          <w:lang w:val="tr-TR"/>
        </w:rPr>
        <w:t xml:space="preserve"> </w:t>
      </w:r>
      <w:r w:rsidRPr="00431019">
        <w:rPr>
          <w:rFonts w:cs="Times New Roman"/>
          <w:lang w:val="tr-TR"/>
        </w:rPr>
        <w:t>re‘âyâya</w:t>
      </w:r>
      <w:r w:rsidRPr="00431019">
        <w:rPr>
          <w:rFonts w:cs="Times New Roman"/>
          <w:spacing w:val="20"/>
          <w:lang w:val="tr-TR"/>
        </w:rPr>
        <w:t xml:space="preserve"> </w:t>
      </w:r>
      <w:r w:rsidRPr="00431019">
        <w:rPr>
          <w:rFonts w:cs="Times New Roman"/>
          <w:lang w:val="tr-TR"/>
        </w:rPr>
        <w:t>re</w:t>
      </w:r>
      <w:r w:rsidRPr="00431019">
        <w:rPr>
          <w:rFonts w:cs="Times New Roman"/>
          <w:spacing w:val="-2"/>
          <w:lang w:val="tr-TR"/>
        </w:rPr>
        <w:t>n</w:t>
      </w:r>
      <w:r w:rsidRPr="00431019">
        <w:rPr>
          <w:rFonts w:cs="Times New Roman"/>
          <w:lang w:val="tr-TR"/>
        </w:rPr>
        <w:t>cîde</w:t>
      </w:r>
      <w:r w:rsidRPr="00431019">
        <w:rPr>
          <w:rFonts w:cs="Times New Roman"/>
          <w:spacing w:val="21"/>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ta‘</w:t>
      </w:r>
      <w:r w:rsidRPr="00431019">
        <w:rPr>
          <w:rFonts w:cs="Times New Roman"/>
          <w:spacing w:val="-1"/>
          <w:lang w:val="tr-TR"/>
        </w:rPr>
        <w:t>a</w:t>
      </w:r>
      <w:r w:rsidRPr="00431019">
        <w:rPr>
          <w:rFonts w:cs="Times New Roman"/>
          <w:lang w:val="tr-TR"/>
        </w:rPr>
        <w:t>ddî</w:t>
      </w:r>
      <w:r w:rsidRPr="00431019">
        <w:rPr>
          <w:rFonts w:cs="Times New Roman"/>
          <w:spacing w:val="21"/>
          <w:lang w:val="tr-TR"/>
        </w:rPr>
        <w:t xml:space="preserve"> </w:t>
      </w:r>
      <w:r w:rsidRPr="00431019">
        <w:rPr>
          <w:rFonts w:cs="Times New Roman"/>
          <w:lang w:val="tr-TR"/>
        </w:rPr>
        <w:t>vuku‘</w:t>
      </w:r>
      <w:r w:rsidRPr="00431019">
        <w:rPr>
          <w:rFonts w:cs="Times New Roman"/>
          <w:spacing w:val="20"/>
          <w:lang w:val="tr-TR"/>
        </w:rPr>
        <w:t xml:space="preserve"> </w:t>
      </w:r>
      <w:r w:rsidRPr="00431019">
        <w:rPr>
          <w:rFonts w:cs="Times New Roman"/>
          <w:spacing w:val="-2"/>
          <w:lang w:val="tr-TR"/>
        </w:rPr>
        <w:t>g</w:t>
      </w:r>
      <w:r w:rsidRPr="00431019">
        <w:rPr>
          <w:rFonts w:cs="Times New Roman"/>
          <w:lang w:val="tr-TR"/>
        </w:rPr>
        <w:t>el</w:t>
      </w:r>
      <w:r w:rsidRPr="00431019">
        <w:rPr>
          <w:rFonts w:cs="Times New Roman"/>
          <w:spacing w:val="-2"/>
          <w:lang w:val="tr-TR"/>
        </w:rPr>
        <w:t>m</w:t>
      </w:r>
      <w:r w:rsidRPr="00431019">
        <w:rPr>
          <w:rFonts w:cs="Times New Roman"/>
          <w:lang w:val="tr-TR"/>
        </w:rPr>
        <w:t>eksizin</w:t>
      </w:r>
      <w:r w:rsidRPr="00431019">
        <w:rPr>
          <w:rFonts w:cs="Times New Roman"/>
          <w:spacing w:val="20"/>
          <w:lang w:val="tr-TR"/>
        </w:rPr>
        <w:t xml:space="preserve"> </w:t>
      </w:r>
      <w:r w:rsidRPr="00431019">
        <w:rPr>
          <w:rFonts w:cs="Times New Roman"/>
          <w:lang w:val="tr-TR"/>
        </w:rPr>
        <w:t>be</w:t>
      </w:r>
      <w:r w:rsidRPr="00431019">
        <w:rPr>
          <w:rFonts w:cs="Times New Roman"/>
          <w:spacing w:val="6"/>
          <w:lang w:val="tr-TR"/>
        </w:rPr>
        <w:t>r</w:t>
      </w:r>
      <w:r w:rsidRPr="00431019">
        <w:rPr>
          <w:rFonts w:cs="Times New Roman"/>
          <w:lang w:val="tr-TR"/>
        </w:rPr>
        <w:t>- mûce</w:t>
      </w:r>
      <w:r w:rsidRPr="00431019">
        <w:rPr>
          <w:rFonts w:cs="Times New Roman"/>
          <w:spacing w:val="-1"/>
          <w:lang w:val="tr-TR"/>
        </w:rPr>
        <w:t>b</w:t>
      </w:r>
      <w:r w:rsidRPr="00431019">
        <w:rPr>
          <w:rFonts w:cs="Times New Roman"/>
          <w:lang w:val="tr-TR"/>
        </w:rPr>
        <w:t>-i</w:t>
      </w:r>
      <w:r w:rsidRPr="00431019">
        <w:rPr>
          <w:rFonts w:cs="Times New Roman"/>
          <w:spacing w:val="47"/>
          <w:lang w:val="tr-TR"/>
        </w:rPr>
        <w:t xml:space="preserve"> </w:t>
      </w:r>
      <w:r w:rsidRPr="00431019">
        <w:rPr>
          <w:rFonts w:cs="Times New Roman"/>
          <w:lang w:val="tr-TR"/>
        </w:rPr>
        <w:t>defrer</w:t>
      </w:r>
      <w:r w:rsidRPr="00431019">
        <w:rPr>
          <w:rFonts w:cs="Times New Roman"/>
          <w:spacing w:val="-1"/>
          <w:lang w:val="tr-TR"/>
        </w:rPr>
        <w:t>-</w:t>
      </w:r>
      <w:r w:rsidRPr="00431019">
        <w:rPr>
          <w:rFonts w:cs="Times New Roman"/>
          <w:lang w:val="tr-TR"/>
        </w:rPr>
        <w:t>i</w:t>
      </w:r>
      <w:r w:rsidRPr="00431019">
        <w:rPr>
          <w:rFonts w:cs="Times New Roman"/>
          <w:spacing w:val="47"/>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w:t>
      </w:r>
      <w:r w:rsidRPr="00431019">
        <w:rPr>
          <w:rFonts w:cs="Times New Roman"/>
          <w:spacing w:val="45"/>
          <w:lang w:val="tr-TR"/>
        </w:rPr>
        <w:t xml:space="preserve"> </w:t>
      </w:r>
      <w:r w:rsidRPr="00431019">
        <w:rPr>
          <w:rFonts w:cs="Times New Roman"/>
          <w:lang w:val="tr-TR"/>
        </w:rPr>
        <w:t>tı</w:t>
      </w:r>
      <w:r w:rsidRPr="00431019">
        <w:rPr>
          <w:rFonts w:cs="Times New Roman"/>
          <w:spacing w:val="-2"/>
          <w:lang w:val="tr-TR"/>
        </w:rPr>
        <w:t>m</w:t>
      </w:r>
      <w:r w:rsidRPr="00431019">
        <w:rPr>
          <w:rFonts w:cs="Times New Roman"/>
          <w:lang w:val="tr-TR"/>
        </w:rPr>
        <w:t>ara</w:t>
      </w:r>
      <w:r w:rsidRPr="00431019">
        <w:rPr>
          <w:rFonts w:cs="Times New Roman"/>
          <w:spacing w:val="46"/>
          <w:lang w:val="tr-TR"/>
        </w:rPr>
        <w:t xml:space="preserve"> </w:t>
      </w:r>
      <w:r w:rsidRPr="00431019">
        <w:rPr>
          <w:rFonts w:cs="Times New Roman"/>
          <w:lang w:val="tr-TR"/>
        </w:rPr>
        <w:t>‘aid</w:t>
      </w:r>
      <w:r w:rsidRPr="00431019">
        <w:rPr>
          <w:rFonts w:cs="Times New Roman"/>
          <w:spacing w:val="45"/>
          <w:lang w:val="tr-TR"/>
        </w:rPr>
        <w:t xml:space="preserve"> </w:t>
      </w:r>
      <w:r w:rsidRPr="00431019">
        <w:rPr>
          <w:rFonts w:cs="Times New Roman"/>
          <w:lang w:val="tr-TR"/>
        </w:rPr>
        <w:t>‘öşr</w:t>
      </w:r>
      <w:r w:rsidRPr="00431019">
        <w:rPr>
          <w:rFonts w:cs="Times New Roman"/>
          <w:spacing w:val="45"/>
          <w:lang w:val="tr-TR"/>
        </w:rPr>
        <w:t xml:space="preserve"> </w:t>
      </w:r>
      <w:r w:rsidRPr="00431019">
        <w:rPr>
          <w:rFonts w:cs="Times New Roman"/>
          <w:lang w:val="tr-TR"/>
        </w:rPr>
        <w:t>rüsû</w:t>
      </w:r>
      <w:r w:rsidRPr="00431019">
        <w:rPr>
          <w:rFonts w:cs="Times New Roman"/>
          <w:spacing w:val="-1"/>
          <w:lang w:val="tr-TR"/>
        </w:rPr>
        <w:t>m</w:t>
      </w:r>
      <w:r w:rsidRPr="00431019">
        <w:rPr>
          <w:rFonts w:cs="Times New Roman"/>
          <w:lang w:val="tr-TR"/>
        </w:rPr>
        <w:t>âtı</w:t>
      </w:r>
      <w:r w:rsidRPr="00431019">
        <w:rPr>
          <w:rFonts w:cs="Times New Roman"/>
          <w:spacing w:val="47"/>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rin</w:t>
      </w:r>
      <w:r w:rsidRPr="00431019">
        <w:rPr>
          <w:rFonts w:cs="Times New Roman"/>
          <w:spacing w:val="-2"/>
          <w:lang w:val="tr-TR"/>
        </w:rPr>
        <w:t>d</w:t>
      </w:r>
      <w:r w:rsidRPr="00431019">
        <w:rPr>
          <w:rFonts w:cs="Times New Roman"/>
          <w:lang w:val="tr-TR"/>
        </w:rPr>
        <w:t>e</w:t>
      </w:r>
      <w:r w:rsidRPr="00431019">
        <w:rPr>
          <w:rFonts w:cs="Times New Roman"/>
          <w:spacing w:val="46"/>
          <w:lang w:val="tr-TR"/>
        </w:rPr>
        <w:t xml:space="preserve"> </w:t>
      </w:r>
      <w:r w:rsidRPr="00431019">
        <w:rPr>
          <w:rFonts w:cs="Times New Roman"/>
          <w:lang w:val="tr-TR"/>
        </w:rPr>
        <w:t>bulunan</w:t>
      </w:r>
      <w:r w:rsidRPr="00431019">
        <w:rPr>
          <w:rFonts w:cs="Times New Roman"/>
          <w:spacing w:val="45"/>
          <w:lang w:val="tr-TR"/>
        </w:rPr>
        <w:t xml:space="preserve"> </w:t>
      </w:r>
      <w:r w:rsidRPr="00431019">
        <w:rPr>
          <w:rFonts w:cs="Times New Roman"/>
          <w:lang w:val="tr-TR"/>
        </w:rPr>
        <w:t>taksî</w:t>
      </w:r>
      <w:r w:rsidRPr="00431019">
        <w:rPr>
          <w:rFonts w:cs="Times New Roman"/>
          <w:spacing w:val="3"/>
          <w:lang w:val="tr-TR"/>
        </w:rPr>
        <w:t>m</w:t>
      </w:r>
      <w:r w:rsidRPr="00431019">
        <w:rPr>
          <w:rFonts w:cs="Times New Roman"/>
          <w:lang w:val="tr-TR"/>
        </w:rPr>
        <w:t>-i</w:t>
      </w:r>
      <w:r w:rsidRPr="00431019">
        <w:rPr>
          <w:rFonts w:cs="Times New Roman"/>
          <w:spacing w:val="47"/>
          <w:lang w:val="tr-TR"/>
        </w:rPr>
        <w:t xml:space="preserve"> </w:t>
      </w:r>
      <w:r w:rsidRPr="00431019">
        <w:rPr>
          <w:rFonts w:cs="Times New Roman"/>
          <w:lang w:val="tr-TR"/>
        </w:rPr>
        <w:t>defter mûcebince</w:t>
      </w:r>
      <w:r w:rsidRPr="00431019">
        <w:rPr>
          <w:rFonts w:cs="Times New Roman"/>
          <w:spacing w:val="42"/>
          <w:lang w:val="tr-TR"/>
        </w:rPr>
        <w:t xml:space="preserve"> </w:t>
      </w:r>
      <w:r w:rsidRPr="00431019">
        <w:rPr>
          <w:rFonts w:cs="Times New Roman"/>
          <w:lang w:val="tr-TR"/>
        </w:rPr>
        <w:t>herkes</w:t>
      </w:r>
      <w:r w:rsidRPr="00431019">
        <w:rPr>
          <w:rFonts w:cs="Times New Roman"/>
          <w:spacing w:val="43"/>
          <w:lang w:val="tr-TR"/>
        </w:rPr>
        <w:t xml:space="preserve"> </w:t>
      </w:r>
      <w:r w:rsidRPr="00431019">
        <w:rPr>
          <w:rFonts w:cs="Times New Roman"/>
          <w:spacing w:val="-2"/>
          <w:lang w:val="tr-TR"/>
        </w:rPr>
        <w:t>h</w:t>
      </w:r>
      <w:r w:rsidRPr="00431019">
        <w:rPr>
          <w:rFonts w:cs="Times New Roman"/>
          <w:lang w:val="tr-TR"/>
        </w:rPr>
        <w:t>iss</w:t>
      </w:r>
      <w:r w:rsidRPr="00431019">
        <w:rPr>
          <w:rFonts w:cs="Times New Roman"/>
          <w:spacing w:val="-1"/>
          <w:lang w:val="tr-TR"/>
        </w:rPr>
        <w:t>e</w:t>
      </w:r>
      <w:r w:rsidRPr="00431019">
        <w:rPr>
          <w:rFonts w:cs="Times New Roman"/>
          <w:lang w:val="tr-TR"/>
        </w:rPr>
        <w:t>sine</w:t>
      </w:r>
      <w:r w:rsidRPr="00431019">
        <w:rPr>
          <w:rFonts w:cs="Times New Roman"/>
          <w:spacing w:val="43"/>
          <w:lang w:val="tr-TR"/>
        </w:rPr>
        <w:t xml:space="preserve"> </w:t>
      </w:r>
      <w:r w:rsidRPr="00431019">
        <w:rPr>
          <w:rFonts w:cs="Times New Roman"/>
          <w:lang w:val="tr-TR"/>
        </w:rPr>
        <w:t>göre</w:t>
      </w:r>
      <w:r w:rsidRPr="00431019">
        <w:rPr>
          <w:rFonts w:cs="Times New Roman"/>
          <w:spacing w:val="42"/>
          <w:lang w:val="tr-TR"/>
        </w:rPr>
        <w:t xml:space="preserve"> </w:t>
      </w:r>
      <w:r w:rsidRPr="00431019">
        <w:rPr>
          <w:rFonts w:cs="Times New Roman"/>
          <w:lang w:val="tr-TR"/>
        </w:rPr>
        <w:t>taksîm</w:t>
      </w:r>
      <w:r w:rsidRPr="00431019">
        <w:rPr>
          <w:rFonts w:cs="Times New Roman"/>
          <w:spacing w:val="41"/>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teslîm</w:t>
      </w:r>
      <w:r w:rsidRPr="00431019">
        <w:rPr>
          <w:rFonts w:cs="Times New Roman"/>
          <w:spacing w:val="41"/>
          <w:lang w:val="tr-TR"/>
        </w:rPr>
        <w:t xml:space="preserve"> </w:t>
      </w:r>
      <w:r w:rsidRPr="00431019">
        <w:rPr>
          <w:rFonts w:cs="Times New Roman"/>
          <w:lang w:val="tr-TR"/>
        </w:rPr>
        <w:t>eyleyüb</w:t>
      </w:r>
      <w:r w:rsidRPr="00431019">
        <w:rPr>
          <w:rFonts w:cs="Times New Roman"/>
          <w:spacing w:val="43"/>
          <w:lang w:val="tr-TR"/>
        </w:rPr>
        <w:t xml:space="preserve"> </w:t>
      </w:r>
      <w:r w:rsidRPr="00431019">
        <w:rPr>
          <w:rFonts w:cs="Times New Roman"/>
          <w:lang w:val="tr-TR"/>
        </w:rPr>
        <w:t>bir</w:t>
      </w:r>
      <w:r w:rsidRPr="00431019">
        <w:rPr>
          <w:rFonts w:cs="Times New Roman"/>
          <w:spacing w:val="43"/>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chle</w:t>
      </w:r>
      <w:r w:rsidRPr="00431019">
        <w:rPr>
          <w:rFonts w:cs="Times New Roman"/>
          <w:spacing w:val="42"/>
          <w:lang w:val="tr-TR"/>
        </w:rPr>
        <w:t xml:space="preserve"> </w:t>
      </w:r>
      <w:r w:rsidRPr="00431019">
        <w:rPr>
          <w:rFonts w:cs="Times New Roman"/>
          <w:lang w:val="tr-TR"/>
        </w:rPr>
        <w:t>re‘â</w:t>
      </w:r>
      <w:r w:rsidRPr="00431019">
        <w:rPr>
          <w:rFonts w:cs="Times New Roman"/>
          <w:spacing w:val="-2"/>
          <w:lang w:val="tr-TR"/>
        </w:rPr>
        <w:t>y</w:t>
      </w:r>
      <w:r w:rsidRPr="00431019">
        <w:rPr>
          <w:rFonts w:cs="Times New Roman"/>
          <w:lang w:val="tr-TR"/>
        </w:rPr>
        <w:t>a</w:t>
      </w:r>
      <w:r w:rsidRPr="00431019">
        <w:rPr>
          <w:rFonts w:cs="Times New Roman"/>
          <w:spacing w:val="43"/>
          <w:lang w:val="tr-TR"/>
        </w:rPr>
        <w:t xml:space="preserve"> </w:t>
      </w:r>
      <w:r w:rsidRPr="00431019">
        <w:rPr>
          <w:rFonts w:cs="Times New Roman"/>
          <w:lang w:val="tr-TR"/>
        </w:rPr>
        <w:t>ren</w:t>
      </w:r>
      <w:r w:rsidRPr="00431019">
        <w:rPr>
          <w:rFonts w:cs="Times New Roman"/>
          <w:spacing w:val="-1"/>
          <w:lang w:val="tr-TR"/>
        </w:rPr>
        <w:t>c</w:t>
      </w:r>
      <w:r w:rsidRPr="00431019">
        <w:rPr>
          <w:rFonts w:cs="Times New Roman"/>
          <w:lang w:val="tr-TR"/>
        </w:rPr>
        <w:t>î</w:t>
      </w:r>
      <w:r w:rsidRPr="00431019">
        <w:rPr>
          <w:rFonts w:cs="Times New Roman"/>
          <w:spacing w:val="-1"/>
          <w:lang w:val="tr-TR"/>
        </w:rPr>
        <w:t>d</w:t>
      </w:r>
      <w:r w:rsidRPr="00431019">
        <w:rPr>
          <w:rFonts w:cs="Times New Roman"/>
          <w:lang w:val="tr-TR"/>
        </w:rPr>
        <w:t>e vukû‘</w:t>
      </w:r>
      <w:r w:rsidRPr="00431019">
        <w:rPr>
          <w:rFonts w:cs="Times New Roman"/>
          <w:spacing w:val="35"/>
          <w:lang w:val="tr-TR"/>
        </w:rPr>
        <w:t xml:space="preserve"> </w:t>
      </w:r>
      <w:r w:rsidRPr="00431019">
        <w:rPr>
          <w:rFonts w:cs="Times New Roman"/>
          <w:lang w:val="tr-TR"/>
        </w:rPr>
        <w:t>gel</w:t>
      </w:r>
      <w:r w:rsidRPr="00431019">
        <w:rPr>
          <w:rFonts w:cs="Times New Roman"/>
          <w:spacing w:val="-2"/>
          <w:lang w:val="tr-TR"/>
        </w:rPr>
        <w:t>ü</w:t>
      </w:r>
      <w:r w:rsidRPr="00431019">
        <w:rPr>
          <w:rFonts w:cs="Times New Roman"/>
          <w:lang w:val="tr-TR"/>
        </w:rPr>
        <w:t>r</w:t>
      </w:r>
      <w:r w:rsidRPr="00431019">
        <w:rPr>
          <w:rFonts w:cs="Times New Roman"/>
          <w:spacing w:val="33"/>
          <w:lang w:val="tr-TR"/>
        </w:rPr>
        <w:t xml:space="preserve"> </w:t>
      </w:r>
      <w:r w:rsidRPr="00431019">
        <w:rPr>
          <w:rFonts w:cs="Times New Roman"/>
          <w:lang w:val="tr-TR"/>
        </w:rPr>
        <w:t>ise</w:t>
      </w:r>
      <w:r w:rsidRPr="00431019">
        <w:rPr>
          <w:rFonts w:cs="Times New Roman"/>
          <w:spacing w:val="34"/>
          <w:lang w:val="tr-TR"/>
        </w:rPr>
        <w:t xml:space="preserve"> </w:t>
      </w:r>
      <w:r w:rsidRPr="00431019">
        <w:rPr>
          <w:rFonts w:cs="Times New Roman"/>
          <w:lang w:val="tr-TR"/>
        </w:rPr>
        <w:t>tahkîk</w:t>
      </w:r>
      <w:r w:rsidRPr="00431019">
        <w:rPr>
          <w:rFonts w:cs="Times New Roman"/>
          <w:spacing w:val="32"/>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lang w:val="tr-TR"/>
        </w:rPr>
        <w:t>te</w:t>
      </w:r>
      <w:r w:rsidRPr="00431019">
        <w:rPr>
          <w:rFonts w:cs="Times New Roman"/>
          <w:spacing w:val="-1"/>
          <w:lang w:val="tr-TR"/>
        </w:rPr>
        <w:t>c</w:t>
      </w:r>
      <w:r w:rsidRPr="00431019">
        <w:rPr>
          <w:rFonts w:cs="Times New Roman"/>
          <w:lang w:val="tr-TR"/>
        </w:rPr>
        <w:t>essüs</w:t>
      </w:r>
      <w:r w:rsidRPr="00431019">
        <w:rPr>
          <w:rFonts w:cs="Times New Roman"/>
          <w:spacing w:val="33"/>
          <w:lang w:val="tr-TR"/>
        </w:rPr>
        <w:t xml:space="preserve"> </w:t>
      </w:r>
      <w:r w:rsidRPr="00431019">
        <w:rPr>
          <w:rFonts w:cs="Times New Roman"/>
          <w:lang w:val="tr-TR"/>
        </w:rPr>
        <w:t>olduğı</w:t>
      </w:r>
      <w:r w:rsidRPr="00431019">
        <w:rPr>
          <w:rFonts w:cs="Times New Roman"/>
          <w:spacing w:val="35"/>
          <w:lang w:val="tr-TR"/>
        </w:rPr>
        <w:t xml:space="preserve"> </w:t>
      </w:r>
      <w:r w:rsidRPr="00431019">
        <w:rPr>
          <w:rFonts w:cs="Times New Roman"/>
          <w:lang w:val="tr-TR"/>
        </w:rPr>
        <w:t>ü</w:t>
      </w:r>
      <w:r w:rsidRPr="00431019">
        <w:rPr>
          <w:rFonts w:cs="Times New Roman"/>
          <w:spacing w:val="-1"/>
          <w:lang w:val="tr-TR"/>
        </w:rPr>
        <w:t>z</w:t>
      </w:r>
      <w:r w:rsidRPr="00431019">
        <w:rPr>
          <w:rFonts w:cs="Times New Roman"/>
          <w:lang w:val="tr-TR"/>
        </w:rPr>
        <w:t>ere</w:t>
      </w:r>
      <w:r w:rsidRPr="00431019">
        <w:rPr>
          <w:rFonts w:cs="Times New Roman"/>
          <w:spacing w:val="33"/>
          <w:lang w:val="tr-TR"/>
        </w:rPr>
        <w:t xml:space="preserve"> </w:t>
      </w:r>
      <w:r w:rsidRPr="00431019">
        <w:rPr>
          <w:rFonts w:cs="Times New Roman"/>
          <w:lang w:val="tr-TR"/>
        </w:rPr>
        <w:t>be</w:t>
      </w:r>
      <w:r w:rsidRPr="00431019">
        <w:rPr>
          <w:rFonts w:cs="Times New Roman"/>
          <w:spacing w:val="4"/>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ûceb</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lang w:val="tr-TR"/>
        </w:rPr>
        <w:t>kânûnnâ</w:t>
      </w:r>
      <w:r w:rsidRPr="00431019">
        <w:rPr>
          <w:rFonts w:cs="Times New Roman"/>
          <w:spacing w:val="-2"/>
          <w:lang w:val="tr-TR"/>
        </w:rPr>
        <w:t>m</w:t>
      </w:r>
      <w:r w:rsidRPr="00431019">
        <w:rPr>
          <w:rFonts w:cs="Times New Roman"/>
          <w:lang w:val="tr-TR"/>
        </w:rPr>
        <w:t>enin</w:t>
      </w:r>
      <w:r w:rsidRPr="00431019">
        <w:rPr>
          <w:rFonts w:cs="Times New Roman"/>
          <w:spacing w:val="34"/>
          <w:lang w:val="tr-TR"/>
        </w:rPr>
        <w:t xml:space="preserve"> </w:t>
      </w:r>
      <w:r w:rsidRPr="00431019">
        <w:rPr>
          <w:rFonts w:cs="Times New Roman"/>
          <w:lang w:val="tr-TR"/>
        </w:rPr>
        <w:t>icâb</w:t>
      </w:r>
      <w:r w:rsidRPr="00431019">
        <w:rPr>
          <w:rFonts w:cs="Times New Roman"/>
          <w:spacing w:val="34"/>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en terbiyeleri</w:t>
      </w:r>
      <w:r w:rsidRPr="00431019">
        <w:rPr>
          <w:rFonts w:cs="Times New Roman"/>
          <w:spacing w:val="29"/>
          <w:lang w:val="tr-TR"/>
        </w:rPr>
        <w:t xml:space="preserve"> </w:t>
      </w:r>
      <w:r w:rsidRPr="00431019">
        <w:rPr>
          <w:rFonts w:cs="Times New Roman"/>
          <w:lang w:val="tr-TR"/>
        </w:rPr>
        <w:t>icrâ</w:t>
      </w:r>
      <w:r w:rsidRPr="00431019">
        <w:rPr>
          <w:rFonts w:cs="Times New Roman"/>
          <w:spacing w:val="30"/>
          <w:lang w:val="tr-TR"/>
        </w:rPr>
        <w:t xml:space="preserve"> </w:t>
      </w:r>
      <w:r w:rsidRPr="00431019">
        <w:rPr>
          <w:rFonts w:cs="Times New Roman"/>
          <w:lang w:val="tr-TR"/>
        </w:rPr>
        <w:t>k</w:t>
      </w:r>
      <w:r w:rsidRPr="00431019">
        <w:rPr>
          <w:rFonts w:cs="Times New Roman"/>
          <w:spacing w:val="-1"/>
          <w:lang w:val="tr-TR"/>
        </w:rPr>
        <w:t>ı</w:t>
      </w:r>
      <w:r w:rsidRPr="00431019">
        <w:rPr>
          <w:rFonts w:cs="Times New Roman"/>
          <w:spacing w:val="1"/>
          <w:lang w:val="tr-TR"/>
        </w:rPr>
        <w:t>l</w:t>
      </w:r>
      <w:r w:rsidRPr="00431019">
        <w:rPr>
          <w:rFonts w:cs="Times New Roman"/>
          <w:lang w:val="tr-TR"/>
        </w:rPr>
        <w:t>ınac</w:t>
      </w:r>
      <w:r w:rsidRPr="00431019">
        <w:rPr>
          <w:rFonts w:cs="Times New Roman"/>
          <w:spacing w:val="-2"/>
          <w:lang w:val="tr-TR"/>
        </w:rPr>
        <w:t>a</w:t>
      </w:r>
      <w:r w:rsidRPr="00431019">
        <w:rPr>
          <w:rFonts w:cs="Times New Roman"/>
          <w:lang w:val="tr-TR"/>
        </w:rPr>
        <w:t>ğını</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üş‘îr</w:t>
      </w:r>
      <w:r w:rsidRPr="00431019">
        <w:rPr>
          <w:rFonts w:cs="Times New Roman"/>
          <w:spacing w:val="29"/>
          <w:lang w:val="tr-TR"/>
        </w:rPr>
        <w:t xml:space="preserve"> </w:t>
      </w:r>
      <w:r w:rsidRPr="00431019">
        <w:rPr>
          <w:rFonts w:cs="Times New Roman"/>
          <w:lang w:val="tr-TR"/>
        </w:rPr>
        <w:t>yedlerine</w:t>
      </w:r>
      <w:r w:rsidRPr="00431019">
        <w:rPr>
          <w:rFonts w:cs="Times New Roman"/>
          <w:spacing w:val="29"/>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‘lî</w:t>
      </w:r>
      <w:r w:rsidRPr="00431019">
        <w:rPr>
          <w:rFonts w:cs="Times New Roman"/>
          <w:spacing w:val="-2"/>
          <w:lang w:val="tr-TR"/>
        </w:rPr>
        <w:t>m</w:t>
      </w:r>
      <w:r w:rsidRPr="00431019">
        <w:rPr>
          <w:rFonts w:cs="Times New Roman"/>
          <w:lang w:val="tr-TR"/>
        </w:rPr>
        <w:t>n</w:t>
      </w:r>
      <w:r w:rsidRPr="00431019">
        <w:rPr>
          <w:rFonts w:cs="Times New Roman"/>
          <w:spacing w:val="1"/>
          <w:lang w:val="tr-TR"/>
        </w:rPr>
        <w:t>a</w:t>
      </w:r>
      <w:r w:rsidRPr="00431019">
        <w:rPr>
          <w:rFonts w:cs="Times New Roman"/>
          <w:spacing w:val="-2"/>
          <w:lang w:val="tr-TR"/>
        </w:rPr>
        <w:t>m</w:t>
      </w:r>
      <w:r w:rsidRPr="00431019">
        <w:rPr>
          <w:rFonts w:cs="Times New Roman"/>
          <w:lang w:val="tr-TR"/>
        </w:rPr>
        <w:t>e</w:t>
      </w:r>
      <w:r w:rsidRPr="00431019">
        <w:rPr>
          <w:rFonts w:cs="Times New Roman"/>
          <w:spacing w:val="30"/>
          <w:lang w:val="tr-TR"/>
        </w:rPr>
        <w:t xml:space="preserve"> </w:t>
      </w:r>
      <w:r w:rsidRPr="00431019">
        <w:rPr>
          <w:rFonts w:cs="Times New Roman"/>
          <w:lang w:val="tr-TR"/>
        </w:rPr>
        <w:t>veril</w:t>
      </w:r>
      <w:r w:rsidRPr="00431019">
        <w:rPr>
          <w:rFonts w:cs="Times New Roman"/>
          <w:spacing w:val="-3"/>
          <w:lang w:val="tr-TR"/>
        </w:rPr>
        <w:t>m</w:t>
      </w:r>
      <w:r w:rsidRPr="00431019">
        <w:rPr>
          <w:rFonts w:cs="Times New Roman"/>
          <w:lang w:val="tr-TR"/>
        </w:rPr>
        <w:t>ek</w:t>
      </w:r>
      <w:r w:rsidRPr="00431019">
        <w:rPr>
          <w:rFonts w:cs="Times New Roman"/>
          <w:spacing w:val="30"/>
          <w:lang w:val="tr-TR"/>
        </w:rPr>
        <w:t xml:space="preserve"> </w:t>
      </w:r>
      <w:r w:rsidRPr="00431019">
        <w:rPr>
          <w:rFonts w:cs="Times New Roman"/>
          <w:lang w:val="tr-TR"/>
        </w:rPr>
        <w:t>hu</w:t>
      </w:r>
      <w:r w:rsidRPr="00431019">
        <w:rPr>
          <w:rFonts w:cs="Times New Roman"/>
          <w:spacing w:val="1"/>
          <w:lang w:val="tr-TR"/>
        </w:rPr>
        <w:t>s</w:t>
      </w:r>
      <w:r w:rsidRPr="00431019">
        <w:rPr>
          <w:rFonts w:cs="Times New Roman"/>
          <w:lang w:val="tr-TR"/>
        </w:rPr>
        <w:t>uslarında</w:t>
      </w:r>
      <w:r w:rsidRPr="00431019">
        <w:rPr>
          <w:rFonts w:cs="Times New Roman"/>
          <w:spacing w:val="29"/>
          <w:lang w:val="tr-TR"/>
        </w:rPr>
        <w:t xml:space="preserve"> </w:t>
      </w:r>
      <w:r w:rsidRPr="00431019">
        <w:rPr>
          <w:rFonts w:cs="Times New Roman"/>
          <w:lang w:val="tr-TR"/>
        </w:rPr>
        <w:t>ir</w:t>
      </w:r>
      <w:r w:rsidRPr="00431019">
        <w:rPr>
          <w:rFonts w:cs="Times New Roman"/>
          <w:spacing w:val="-2"/>
          <w:lang w:val="tr-TR"/>
        </w:rPr>
        <w:t>â</w:t>
      </w:r>
      <w:r w:rsidRPr="00431019">
        <w:rPr>
          <w:rFonts w:cs="Times New Roman"/>
          <w:lang w:val="tr-TR"/>
        </w:rPr>
        <w:t>d</w:t>
      </w:r>
      <w:r w:rsidRPr="00431019">
        <w:rPr>
          <w:rFonts w:cs="Times New Roman"/>
          <w:spacing w:val="4"/>
          <w:lang w:val="tr-TR"/>
        </w:rPr>
        <w:t>e</w:t>
      </w:r>
      <w:r w:rsidRPr="00431019">
        <w:rPr>
          <w:rFonts w:cs="Times New Roman"/>
          <w:lang w:val="tr-TR"/>
        </w:rPr>
        <w:t>-i seniyye</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lang w:val="tr-TR"/>
        </w:rPr>
        <w:t>ş</w:t>
      </w:r>
      <w:r w:rsidRPr="00431019">
        <w:rPr>
          <w:rFonts w:cs="Times New Roman"/>
          <w:spacing w:val="-1"/>
          <w:lang w:val="tr-TR"/>
        </w:rPr>
        <w:t>â</w:t>
      </w:r>
      <w:r w:rsidRPr="00431019">
        <w:rPr>
          <w:rFonts w:cs="Times New Roman"/>
          <w:lang w:val="tr-TR"/>
        </w:rPr>
        <w:t>hâne</w:t>
      </w:r>
      <w:r w:rsidRPr="00431019">
        <w:rPr>
          <w:rFonts w:cs="Times New Roman"/>
          <w:spacing w:val="-2"/>
          <w:lang w:val="tr-TR"/>
        </w:rPr>
        <w:t>m</w:t>
      </w:r>
      <w:r w:rsidRPr="00431019">
        <w:rPr>
          <w:rFonts w:cs="Times New Roman"/>
          <w:lang w:val="tr-TR"/>
        </w:rPr>
        <w:t>le</w:t>
      </w:r>
      <w:r w:rsidRPr="00431019">
        <w:rPr>
          <w:rFonts w:cs="Times New Roman"/>
          <w:spacing w:val="27"/>
          <w:lang w:val="tr-TR"/>
        </w:rPr>
        <w:t xml:space="preserve"> </w:t>
      </w:r>
      <w:r w:rsidRPr="00431019">
        <w:rPr>
          <w:rFonts w:cs="Times New Roman"/>
          <w:lang w:val="tr-TR"/>
        </w:rPr>
        <w:t>nizâ</w:t>
      </w:r>
      <w:r w:rsidRPr="00431019">
        <w:rPr>
          <w:rFonts w:cs="Times New Roman"/>
          <w:spacing w:val="-2"/>
          <w:lang w:val="tr-TR"/>
        </w:rPr>
        <w:t>m</w:t>
      </w:r>
      <w:r w:rsidRPr="00431019">
        <w:rPr>
          <w:rFonts w:cs="Times New Roman"/>
          <w:lang w:val="tr-TR"/>
        </w:rPr>
        <w:t>ına</w:t>
      </w:r>
      <w:r w:rsidRPr="00431019">
        <w:rPr>
          <w:rFonts w:cs="Times New Roman"/>
          <w:spacing w:val="27"/>
          <w:lang w:val="tr-TR"/>
        </w:rPr>
        <w:t xml:space="preserve"> </w:t>
      </w:r>
      <w:r w:rsidRPr="00431019">
        <w:rPr>
          <w:rFonts w:cs="Times New Roman"/>
          <w:lang w:val="tr-TR"/>
        </w:rPr>
        <w:t>rabt</w:t>
      </w:r>
      <w:r w:rsidRPr="00431019">
        <w:rPr>
          <w:rFonts w:cs="Times New Roman"/>
          <w:spacing w:val="26"/>
          <w:lang w:val="tr-TR"/>
        </w:rPr>
        <w:t xml:space="preserve"> </w:t>
      </w:r>
      <w:r w:rsidRPr="00431019">
        <w:rPr>
          <w:rFonts w:cs="Times New Roman"/>
          <w:lang w:val="tr-TR"/>
        </w:rPr>
        <w:t>olunarak</w:t>
      </w:r>
      <w:r w:rsidRPr="00431019">
        <w:rPr>
          <w:rFonts w:cs="Times New Roman"/>
          <w:spacing w:val="27"/>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6"/>
          <w:lang w:val="tr-TR"/>
        </w:rPr>
        <w:t xml:space="preserve"> </w:t>
      </w:r>
      <w:r w:rsidRPr="00431019">
        <w:rPr>
          <w:rFonts w:cs="Times New Roman"/>
          <w:lang w:val="tr-TR"/>
        </w:rPr>
        <w:t>bâbda</w:t>
      </w:r>
      <w:r w:rsidRPr="00431019">
        <w:rPr>
          <w:rFonts w:cs="Times New Roman"/>
          <w:spacing w:val="27"/>
          <w:lang w:val="tr-TR"/>
        </w:rPr>
        <w:t xml:space="preserve"> </w:t>
      </w:r>
      <w:r w:rsidRPr="00431019">
        <w:rPr>
          <w:rFonts w:cs="Times New Roman"/>
          <w:lang w:val="tr-TR"/>
        </w:rPr>
        <w:t>hat</w:t>
      </w:r>
      <w:r w:rsidRPr="00431019">
        <w:rPr>
          <w:rFonts w:cs="Times New Roman"/>
          <w:spacing w:val="3"/>
          <w:lang w:val="tr-TR"/>
        </w:rPr>
        <w:t>t</w:t>
      </w:r>
      <w:r w:rsidRPr="00431019">
        <w:rPr>
          <w:rFonts w:cs="Times New Roman"/>
          <w:spacing w:val="-1"/>
          <w:lang w:val="tr-TR"/>
        </w:rPr>
        <w:t>-</w:t>
      </w:r>
      <w:r w:rsidRPr="00431019">
        <w:rPr>
          <w:rFonts w:cs="Times New Roman"/>
          <w:lang w:val="tr-TR"/>
        </w:rPr>
        <w:t>ı</w:t>
      </w:r>
      <w:r w:rsidRPr="00431019">
        <w:rPr>
          <w:rFonts w:cs="Times New Roman"/>
          <w:spacing w:val="26"/>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27"/>
          <w:lang w:val="tr-TR"/>
        </w:rPr>
        <w:t xml:space="preserve"> </w:t>
      </w:r>
      <w:r w:rsidRPr="00431019">
        <w:rPr>
          <w:rFonts w:cs="Times New Roman"/>
          <w:spacing w:val="1"/>
          <w:lang w:val="tr-TR"/>
        </w:rPr>
        <w:t>ş</w:t>
      </w:r>
      <w:r w:rsidRPr="00431019">
        <w:rPr>
          <w:rFonts w:cs="Times New Roman"/>
          <w:lang w:val="tr-TR"/>
        </w:rPr>
        <w:t>evke</w:t>
      </w:r>
      <w:r w:rsidRPr="00431019">
        <w:rPr>
          <w:rFonts w:cs="Times New Roman"/>
          <w:spacing w:val="2"/>
          <w:lang w:val="tr-TR"/>
        </w:rPr>
        <w:t>t</w:t>
      </w:r>
      <w:r w:rsidRPr="00431019">
        <w:rPr>
          <w:rFonts w:cs="Times New Roman"/>
          <w:lang w:val="tr-TR"/>
        </w:rPr>
        <w:t>-</w:t>
      </w:r>
      <w:r w:rsidRPr="00431019">
        <w:rPr>
          <w:rFonts w:cs="Times New Roman"/>
          <w:spacing w:val="-2"/>
          <w:lang w:val="tr-TR"/>
        </w:rPr>
        <w:t>m</w:t>
      </w:r>
      <w:r w:rsidRPr="00431019">
        <w:rPr>
          <w:rFonts w:cs="Times New Roman"/>
          <w:lang w:val="tr-TR"/>
        </w:rPr>
        <w:t>akrûn-ı mülkânem</w:t>
      </w:r>
      <w:r w:rsidRPr="00431019">
        <w:rPr>
          <w:rFonts w:cs="Times New Roman"/>
          <w:spacing w:val="47"/>
          <w:lang w:val="tr-TR"/>
        </w:rPr>
        <w:t xml:space="preserve"> </w:t>
      </w:r>
      <w:r w:rsidRPr="00431019">
        <w:rPr>
          <w:rFonts w:cs="Times New Roman"/>
          <w:spacing w:val="1"/>
          <w:lang w:val="tr-TR"/>
        </w:rPr>
        <w:t>s</w:t>
      </w:r>
      <w:r w:rsidRPr="00431019">
        <w:rPr>
          <w:rFonts w:cs="Times New Roman"/>
          <w:lang w:val="tr-TR"/>
        </w:rPr>
        <w:t>ahife-i</w:t>
      </w:r>
      <w:r w:rsidRPr="00431019">
        <w:rPr>
          <w:rFonts w:cs="Times New Roman"/>
          <w:spacing w:val="49"/>
          <w:lang w:val="tr-TR"/>
        </w:rPr>
        <w:t xml:space="preserve"> </w:t>
      </w:r>
      <w:r w:rsidRPr="00431019">
        <w:rPr>
          <w:rFonts w:cs="Times New Roman"/>
          <w:spacing w:val="-2"/>
          <w:lang w:val="tr-TR"/>
        </w:rPr>
        <w:t>p</w:t>
      </w:r>
      <w:r w:rsidRPr="00431019">
        <w:rPr>
          <w:rFonts w:cs="Times New Roman"/>
          <w:lang w:val="tr-TR"/>
        </w:rPr>
        <w:t>ir</w:t>
      </w:r>
      <w:r w:rsidRPr="00431019">
        <w:rPr>
          <w:rFonts w:cs="Times New Roman"/>
          <w:spacing w:val="-1"/>
          <w:lang w:val="tr-TR"/>
        </w:rPr>
        <w:t>â</w:t>
      </w:r>
      <w:r w:rsidRPr="00431019">
        <w:rPr>
          <w:rFonts w:cs="Times New Roman"/>
          <w:lang w:val="tr-TR"/>
        </w:rPr>
        <w:t>y</w:t>
      </w:r>
      <w:r w:rsidRPr="00431019">
        <w:rPr>
          <w:rFonts w:cs="Times New Roman"/>
          <w:spacing w:val="48"/>
          <w:lang w:val="tr-TR"/>
        </w:rPr>
        <w:t xml:space="preserve"> </w:t>
      </w:r>
      <w:r w:rsidRPr="00431019">
        <w:rPr>
          <w:rFonts w:cs="Times New Roman"/>
          <w:lang w:val="tr-TR"/>
        </w:rPr>
        <w:t>sudûr</w:t>
      </w:r>
      <w:r w:rsidRPr="00431019">
        <w:rPr>
          <w:rFonts w:cs="Times New Roman"/>
          <w:spacing w:val="49"/>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uş</w:t>
      </w:r>
      <w:r w:rsidRPr="00431019">
        <w:rPr>
          <w:rFonts w:cs="Times New Roman"/>
          <w:spacing w:val="49"/>
          <w:lang w:val="tr-TR"/>
        </w:rPr>
        <w:t xml:space="preserve"> </w:t>
      </w:r>
      <w:r w:rsidRPr="00431019">
        <w:rPr>
          <w:rFonts w:cs="Times New Roman"/>
          <w:lang w:val="tr-TR"/>
        </w:rPr>
        <w:t>olduğı</w:t>
      </w:r>
      <w:r w:rsidRPr="00431019">
        <w:rPr>
          <w:rFonts w:cs="Times New Roman"/>
          <w:spacing w:val="49"/>
          <w:lang w:val="tr-TR"/>
        </w:rPr>
        <w:t xml:space="preserve"> </w:t>
      </w:r>
      <w:r w:rsidRPr="00431019">
        <w:rPr>
          <w:rFonts w:cs="Times New Roman"/>
          <w:lang w:val="tr-TR"/>
        </w:rPr>
        <w:t>vec</w:t>
      </w:r>
      <w:r w:rsidRPr="00431019">
        <w:rPr>
          <w:rFonts w:cs="Times New Roman"/>
          <w:spacing w:val="3"/>
          <w:lang w:val="tr-TR"/>
        </w:rPr>
        <w:t>h</w:t>
      </w:r>
      <w:r w:rsidRPr="00431019">
        <w:rPr>
          <w:rFonts w:cs="Times New Roman"/>
          <w:spacing w:val="-1"/>
          <w:lang w:val="tr-TR"/>
        </w:rPr>
        <w:t>-</w:t>
      </w:r>
      <w:r w:rsidRPr="00431019">
        <w:rPr>
          <w:rFonts w:cs="Times New Roman"/>
          <w:lang w:val="tr-TR"/>
        </w:rPr>
        <w:t>i</w:t>
      </w:r>
      <w:r w:rsidRPr="00431019">
        <w:rPr>
          <w:rFonts w:cs="Times New Roman"/>
          <w:spacing w:val="49"/>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şrûh</w:t>
      </w:r>
      <w:r w:rsidRPr="00431019">
        <w:rPr>
          <w:rFonts w:cs="Times New Roman"/>
          <w:spacing w:val="49"/>
          <w:lang w:val="tr-TR"/>
        </w:rPr>
        <w:t xml:space="preserve"> </w:t>
      </w:r>
      <w:r w:rsidRPr="00431019">
        <w:rPr>
          <w:rFonts w:cs="Times New Roman"/>
          <w:lang w:val="tr-TR"/>
        </w:rPr>
        <w:t>üzere</w:t>
      </w:r>
      <w:r w:rsidRPr="00431019">
        <w:rPr>
          <w:rFonts w:cs="Times New Roman"/>
          <w:spacing w:val="47"/>
          <w:lang w:val="tr-TR"/>
        </w:rPr>
        <w:t xml:space="preserve"> </w:t>
      </w:r>
      <w:r w:rsidRPr="00431019">
        <w:rPr>
          <w:rFonts w:cs="Times New Roman"/>
          <w:lang w:val="tr-TR"/>
        </w:rPr>
        <w:t>‘a</w:t>
      </w:r>
      <w:r w:rsidRPr="00431019">
        <w:rPr>
          <w:rFonts w:cs="Times New Roman"/>
          <w:spacing w:val="-2"/>
          <w:lang w:val="tr-TR"/>
        </w:rPr>
        <w:t>m</w:t>
      </w:r>
      <w:r w:rsidRPr="00431019">
        <w:rPr>
          <w:rFonts w:cs="Times New Roman"/>
          <w:lang w:val="tr-TR"/>
        </w:rPr>
        <w:t>el</w:t>
      </w:r>
      <w:r w:rsidRPr="00431019">
        <w:rPr>
          <w:rFonts w:cs="Times New Roman"/>
          <w:spacing w:val="4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spacing w:val="1"/>
          <w:lang w:val="tr-TR"/>
        </w:rPr>
        <w:t>a</w:t>
      </w:r>
      <w:r w:rsidRPr="00431019">
        <w:rPr>
          <w:rFonts w:cs="Times New Roman"/>
          <w:lang w:val="tr-TR"/>
        </w:rPr>
        <w:t xml:space="preserve">k bâbında. </w:t>
      </w:r>
      <w:r w:rsidRPr="00431019">
        <w:rPr>
          <w:rFonts w:cs="Times New Roman"/>
          <w:spacing w:val="-1"/>
          <w:lang w:val="tr-TR"/>
        </w:rPr>
        <w:t>f</w:t>
      </w:r>
      <w:r w:rsidRPr="00431019">
        <w:rPr>
          <w:rFonts w:cs="Times New Roman"/>
          <w:lang w:val="tr-TR"/>
        </w:rPr>
        <w:t>i</w:t>
      </w:r>
      <w:r w:rsidRPr="00431019">
        <w:rPr>
          <w:rFonts w:cs="Times New Roman"/>
          <w:spacing w:val="-1"/>
          <w:lang w:val="tr-TR"/>
        </w:rPr>
        <w:t xml:space="preserve"> </w:t>
      </w:r>
      <w:r w:rsidRPr="00431019">
        <w:rPr>
          <w:rFonts w:cs="Times New Roman"/>
          <w:lang w:val="tr-TR"/>
        </w:rPr>
        <w:t>Evâi</w:t>
      </w:r>
      <w:r w:rsidRPr="00431019">
        <w:rPr>
          <w:rFonts w:cs="Times New Roman"/>
          <w:spacing w:val="1"/>
          <w:lang w:val="tr-TR"/>
        </w:rPr>
        <w:t>l</w:t>
      </w:r>
      <w:r w:rsidRPr="00431019">
        <w:rPr>
          <w:rFonts w:cs="Times New Roman"/>
          <w:spacing w:val="-1"/>
          <w:lang w:val="tr-TR"/>
        </w:rPr>
        <w:t>-</w:t>
      </w:r>
      <w:r w:rsidRPr="00431019">
        <w:rPr>
          <w:rFonts w:cs="Times New Roman"/>
          <w:lang w:val="tr-TR"/>
        </w:rPr>
        <w:t>i Ş. se</w:t>
      </w:r>
      <w:r w:rsidRPr="00431019">
        <w:rPr>
          <w:rFonts w:cs="Times New Roman"/>
          <w:spacing w:val="-1"/>
          <w:lang w:val="tr-TR"/>
        </w:rPr>
        <w:t>n</w:t>
      </w:r>
      <w:r w:rsidRPr="00431019">
        <w:rPr>
          <w:rFonts w:cs="Times New Roman"/>
          <w:lang w:val="tr-TR"/>
        </w:rPr>
        <w:t>e 54</w:t>
      </w:r>
    </w:p>
    <w:p w14:paraId="447D1BB6" w14:textId="77777777" w:rsidR="00461AD1" w:rsidRPr="00431019" w:rsidRDefault="00461AD1" w:rsidP="00457F0F">
      <w:pPr>
        <w:spacing w:line="360" w:lineRule="auto"/>
        <w:rPr>
          <w:rFonts w:ascii="Times New Roman" w:hAnsi="Times New Roman" w:cs="Times New Roman"/>
          <w:sz w:val="24"/>
          <w:szCs w:val="24"/>
          <w:lang w:val="tr-TR"/>
        </w:rPr>
      </w:pPr>
    </w:p>
    <w:p w14:paraId="56D56CD1" w14:textId="1F81906E" w:rsidR="00461AD1" w:rsidRPr="00431019" w:rsidRDefault="008565A8" w:rsidP="00457F0F">
      <w:pPr>
        <w:pStyle w:val="AralkYok"/>
        <w:ind w:firstLine="720"/>
        <w:rPr>
          <w:rFonts w:ascii="Times New Roman" w:hAnsi="Times New Roman" w:cs="Times New Roman"/>
          <w:lang w:val="tr-TR"/>
        </w:rPr>
      </w:pPr>
      <w:r w:rsidRPr="00431019">
        <w:rPr>
          <w:lang w:val="tr-TR"/>
        </w:rPr>
        <w:t>26/4</w:t>
      </w:r>
      <w:r w:rsidRPr="00572977">
        <w:rPr>
          <w:rtl/>
        </w:rPr>
        <w:t xml:space="preserve"> </w:t>
      </w:r>
      <w:r w:rsidRPr="00431019">
        <w:rPr>
          <w:lang w:val="tr-TR"/>
        </w:rPr>
        <w:t>Torul Ka</w:t>
      </w:r>
      <w:r w:rsidRPr="00431019">
        <w:rPr>
          <w:spacing w:val="-2"/>
          <w:lang w:val="tr-TR"/>
        </w:rPr>
        <w:t>z</w:t>
      </w:r>
      <w:r w:rsidRPr="00431019">
        <w:rPr>
          <w:lang w:val="tr-TR"/>
        </w:rPr>
        <w:t>âsı Nâ’ibine</w:t>
      </w:r>
      <w:r w:rsidRPr="00431019">
        <w:rPr>
          <w:spacing w:val="-2"/>
          <w:lang w:val="tr-TR"/>
        </w:rPr>
        <w:t xml:space="preserve"> </w:t>
      </w:r>
      <w:r w:rsidRPr="00431019">
        <w:rPr>
          <w:lang w:val="tr-TR"/>
        </w:rPr>
        <w:t>hüküm ki</w:t>
      </w:r>
    </w:p>
    <w:p w14:paraId="2DF97CEC" w14:textId="6FE63F97" w:rsidR="00F53015" w:rsidRPr="00431019" w:rsidRDefault="00461AD1" w:rsidP="00457F0F">
      <w:pPr>
        <w:pStyle w:val="GvdeMetni"/>
        <w:spacing w:line="360" w:lineRule="auto"/>
        <w:ind w:left="0" w:firstLine="708"/>
        <w:jc w:val="both"/>
        <w:rPr>
          <w:rFonts w:cs="Times New Roman"/>
          <w:lang w:val="tr-TR"/>
        </w:rPr>
      </w:pPr>
      <w:r w:rsidRPr="00431019">
        <w:rPr>
          <w:rFonts w:cs="Times New Roman"/>
          <w:lang w:val="tr-TR"/>
        </w:rPr>
        <w:t>Torul</w:t>
      </w:r>
      <w:r w:rsidRPr="00431019">
        <w:rPr>
          <w:rFonts w:cs="Times New Roman"/>
          <w:spacing w:val="2"/>
          <w:lang w:val="tr-TR"/>
        </w:rPr>
        <w:t xml:space="preserve"> </w:t>
      </w:r>
      <w:r w:rsidRPr="00431019">
        <w:rPr>
          <w:rFonts w:cs="Times New Roman"/>
          <w:lang w:val="tr-TR"/>
        </w:rPr>
        <w:t>Kazâsı’na</w:t>
      </w:r>
      <w:r w:rsidRPr="00431019">
        <w:rPr>
          <w:rFonts w:cs="Times New Roman"/>
          <w:spacing w:val="1"/>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2"/>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rpuşne</w:t>
      </w:r>
      <w:r w:rsidRPr="00431019">
        <w:rPr>
          <w:rFonts w:cs="Times New Roman"/>
          <w:spacing w:val="2"/>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w:t>
      </w:r>
      <w:r w:rsidRPr="00431019">
        <w:rPr>
          <w:rFonts w:cs="Times New Roman"/>
          <w:spacing w:val="2"/>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âlîleri gelüb</w:t>
      </w:r>
      <w:r w:rsidRPr="00431019">
        <w:rPr>
          <w:rFonts w:cs="Times New Roman"/>
          <w:spacing w:val="2"/>
          <w:lang w:val="tr-TR"/>
        </w:rPr>
        <w:t xml:space="preserve"> </w:t>
      </w:r>
      <w:r w:rsidRPr="00431019">
        <w:rPr>
          <w:rFonts w:cs="Times New Roman"/>
          <w:lang w:val="tr-TR"/>
        </w:rPr>
        <w:t>Gökz</w:t>
      </w:r>
      <w:r w:rsidRPr="00431019">
        <w:rPr>
          <w:rFonts w:cs="Times New Roman"/>
          <w:spacing w:val="-2"/>
          <w:lang w:val="tr-TR"/>
        </w:rPr>
        <w:t>e</w:t>
      </w:r>
      <w:r w:rsidRPr="00431019">
        <w:rPr>
          <w:rFonts w:cs="Times New Roman"/>
          <w:lang w:val="tr-TR"/>
        </w:rPr>
        <w:t>ke</w:t>
      </w:r>
      <w:r w:rsidRPr="00431019">
        <w:rPr>
          <w:rFonts w:cs="Times New Roman"/>
          <w:spacing w:val="2"/>
          <w:lang w:val="tr-TR"/>
        </w:rPr>
        <w:t xml:space="preserve"> </w:t>
      </w:r>
      <w:r w:rsidRPr="00431019">
        <w:rPr>
          <w:rFonts w:cs="Times New Roman"/>
          <w:lang w:val="tr-TR"/>
        </w:rPr>
        <w:t>vesâ’ir</w:t>
      </w:r>
      <w:r w:rsidRPr="00431019">
        <w:rPr>
          <w:rFonts w:cs="Times New Roman"/>
          <w:spacing w:val="1"/>
          <w:lang w:val="tr-TR"/>
        </w:rPr>
        <w:t xml:space="preserve"> </w:t>
      </w:r>
      <w:r w:rsidRPr="00431019">
        <w:rPr>
          <w:rFonts w:cs="Times New Roman"/>
          <w:lang w:val="tr-TR"/>
        </w:rPr>
        <w:t>mezrûʿât arasın</w:t>
      </w:r>
      <w:r w:rsidRPr="00431019">
        <w:rPr>
          <w:rFonts w:cs="Times New Roman"/>
          <w:spacing w:val="-2"/>
          <w:lang w:val="tr-TR"/>
        </w:rPr>
        <w:t>d</w:t>
      </w:r>
      <w:r w:rsidRPr="00431019">
        <w:rPr>
          <w:rFonts w:cs="Times New Roman"/>
          <w:lang w:val="tr-TR"/>
        </w:rPr>
        <w:t>a</w:t>
      </w:r>
      <w:r w:rsidRPr="00431019">
        <w:rPr>
          <w:rFonts w:cs="Times New Roman"/>
          <w:spacing w:val="48"/>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varları</w:t>
      </w:r>
      <w:r w:rsidRPr="00431019">
        <w:rPr>
          <w:rFonts w:cs="Times New Roman"/>
          <w:spacing w:val="-1"/>
          <w:lang w:val="tr-TR"/>
        </w:rPr>
        <w:t>n</w:t>
      </w:r>
      <w:r w:rsidRPr="00431019">
        <w:rPr>
          <w:rFonts w:cs="Times New Roman"/>
          <w:lang w:val="tr-TR"/>
        </w:rPr>
        <w:t>ın</w:t>
      </w:r>
      <w:r w:rsidRPr="00431019">
        <w:rPr>
          <w:rFonts w:cs="Times New Roman"/>
          <w:spacing w:val="48"/>
          <w:lang w:val="tr-TR"/>
        </w:rPr>
        <w:t xml:space="preserve"> </w:t>
      </w:r>
      <w:r w:rsidRPr="00431019">
        <w:rPr>
          <w:rFonts w:cs="Times New Roman"/>
          <w:spacing w:val="-1"/>
          <w:lang w:val="tr-TR"/>
        </w:rPr>
        <w:t>c</w:t>
      </w:r>
      <w:r w:rsidRPr="00431019">
        <w:rPr>
          <w:rFonts w:cs="Times New Roman"/>
          <w:lang w:val="tr-TR"/>
        </w:rPr>
        <w:t>â’iz</w:t>
      </w:r>
      <w:r w:rsidRPr="00431019">
        <w:rPr>
          <w:rFonts w:cs="Times New Roman"/>
          <w:spacing w:val="48"/>
          <w:lang w:val="tr-TR"/>
        </w:rPr>
        <w:t xml:space="preserve"> </w:t>
      </w:r>
      <w:r w:rsidRPr="00431019">
        <w:rPr>
          <w:rFonts w:cs="Times New Roman"/>
          <w:lang w:val="tr-TR"/>
        </w:rPr>
        <w:t>de</w:t>
      </w:r>
      <w:r w:rsidRPr="00431019">
        <w:rPr>
          <w:rFonts w:cs="Times New Roman"/>
          <w:spacing w:val="-1"/>
          <w:lang w:val="tr-TR"/>
        </w:rPr>
        <w:t>ğ</w:t>
      </w:r>
      <w:r w:rsidRPr="00431019">
        <w:rPr>
          <w:rFonts w:cs="Times New Roman"/>
          <w:lang w:val="tr-TR"/>
        </w:rPr>
        <w:t>il</w:t>
      </w:r>
      <w:r w:rsidRPr="00431019">
        <w:rPr>
          <w:rFonts w:cs="Times New Roman"/>
          <w:spacing w:val="47"/>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48"/>
          <w:lang w:val="tr-TR"/>
        </w:rPr>
        <w:t xml:space="preserve"> </w:t>
      </w:r>
      <w:r w:rsidRPr="00431019">
        <w:rPr>
          <w:rFonts w:cs="Times New Roman"/>
          <w:lang w:val="tr-TR"/>
        </w:rPr>
        <w:t>civârı</w:t>
      </w:r>
      <w:r w:rsidRPr="00431019">
        <w:rPr>
          <w:rFonts w:cs="Times New Roman"/>
          <w:spacing w:val="-2"/>
          <w:lang w:val="tr-TR"/>
        </w:rPr>
        <w:t>n</w:t>
      </w:r>
      <w:r w:rsidRPr="00431019">
        <w:rPr>
          <w:rFonts w:cs="Times New Roman"/>
          <w:lang w:val="tr-TR"/>
        </w:rPr>
        <w:t>da</w:t>
      </w:r>
      <w:r w:rsidRPr="00431019">
        <w:rPr>
          <w:rFonts w:cs="Times New Roman"/>
          <w:spacing w:val="48"/>
          <w:lang w:val="tr-TR"/>
        </w:rPr>
        <w:t xml:space="preserve"> </w:t>
      </w:r>
      <w:r w:rsidRPr="00431019">
        <w:rPr>
          <w:rFonts w:cs="Times New Roman"/>
          <w:lang w:val="tr-TR"/>
        </w:rPr>
        <w:t>vâkiʿ</w:t>
      </w:r>
      <w:r w:rsidRPr="00431019">
        <w:rPr>
          <w:rFonts w:cs="Times New Roman"/>
          <w:spacing w:val="48"/>
          <w:lang w:val="tr-TR"/>
        </w:rPr>
        <w:t xml:space="preserve"> </w:t>
      </w:r>
      <w:r w:rsidRPr="00431019">
        <w:rPr>
          <w:rFonts w:cs="Times New Roman"/>
          <w:spacing w:val="-1"/>
          <w:lang w:val="tr-TR"/>
        </w:rPr>
        <w:t>M</w:t>
      </w:r>
      <w:r w:rsidRPr="00431019">
        <w:rPr>
          <w:rFonts w:cs="Times New Roman"/>
          <w:lang w:val="tr-TR"/>
        </w:rPr>
        <w:t>avrete</w:t>
      </w:r>
      <w:r w:rsidRPr="00431019">
        <w:rPr>
          <w:rFonts w:cs="Times New Roman"/>
          <w:spacing w:val="47"/>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w:t>
      </w:r>
      <w:r w:rsidRPr="00431019">
        <w:rPr>
          <w:rFonts w:cs="Times New Roman"/>
          <w:spacing w:val="48"/>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âl</w:t>
      </w:r>
      <w:r w:rsidRPr="00431019">
        <w:rPr>
          <w:rFonts w:cs="Times New Roman"/>
          <w:spacing w:val="1"/>
          <w:lang w:val="tr-TR"/>
        </w:rPr>
        <w:t>i</w:t>
      </w:r>
      <w:r w:rsidRPr="00431019">
        <w:rPr>
          <w:rFonts w:cs="Times New Roman"/>
          <w:lang w:val="tr-TR"/>
        </w:rPr>
        <w:t>k oldukl</w:t>
      </w:r>
      <w:r w:rsidRPr="00431019">
        <w:rPr>
          <w:rFonts w:cs="Times New Roman"/>
          <w:spacing w:val="-1"/>
          <w:lang w:val="tr-TR"/>
        </w:rPr>
        <w:t>a</w:t>
      </w:r>
      <w:r w:rsidRPr="00431019">
        <w:rPr>
          <w:rFonts w:cs="Times New Roman"/>
          <w:lang w:val="tr-TR"/>
        </w:rPr>
        <w:t>rı</w:t>
      </w:r>
      <w:r w:rsidRPr="00431019">
        <w:rPr>
          <w:rFonts w:cs="Times New Roman"/>
          <w:spacing w:val="11"/>
          <w:lang w:val="tr-TR"/>
        </w:rPr>
        <w:t xml:space="preserve"> </w:t>
      </w:r>
      <w:r w:rsidRPr="00431019">
        <w:rPr>
          <w:rFonts w:cs="Times New Roman"/>
          <w:lang w:val="tr-TR"/>
        </w:rPr>
        <w:t>k</w:t>
      </w:r>
      <w:r w:rsidRPr="00431019">
        <w:rPr>
          <w:rFonts w:cs="Times New Roman"/>
          <w:spacing w:val="-2"/>
          <w:lang w:val="tr-TR"/>
        </w:rPr>
        <w:t>o</w:t>
      </w:r>
      <w:r w:rsidRPr="00431019">
        <w:rPr>
          <w:rFonts w:cs="Times New Roman"/>
          <w:lang w:val="tr-TR"/>
        </w:rPr>
        <w:t>yun</w:t>
      </w:r>
      <w:r w:rsidRPr="00431019">
        <w:rPr>
          <w:rFonts w:cs="Times New Roman"/>
          <w:spacing w:val="10"/>
          <w:lang w:val="tr-TR"/>
        </w:rPr>
        <w:t xml:space="preserve"> </w:t>
      </w:r>
      <w:r w:rsidRPr="00431019">
        <w:rPr>
          <w:rFonts w:cs="Times New Roman"/>
          <w:lang w:val="tr-TR"/>
        </w:rPr>
        <w:t>vesâ’ir</w:t>
      </w:r>
      <w:r w:rsidRPr="00431019">
        <w:rPr>
          <w:rFonts w:cs="Times New Roman"/>
          <w:spacing w:val="10"/>
          <w:lang w:val="tr-TR"/>
        </w:rPr>
        <w:t xml:space="preserve"> </w:t>
      </w:r>
      <w:r w:rsidRPr="00431019">
        <w:rPr>
          <w:rFonts w:cs="Times New Roman"/>
          <w:lang w:val="tr-TR"/>
        </w:rPr>
        <w:t>davarları</w:t>
      </w:r>
      <w:r w:rsidRPr="00431019">
        <w:rPr>
          <w:rFonts w:cs="Times New Roman"/>
          <w:spacing w:val="-1"/>
          <w:lang w:val="tr-TR"/>
        </w:rPr>
        <w:t>n</w:t>
      </w:r>
      <w:r w:rsidRPr="00431019">
        <w:rPr>
          <w:rFonts w:cs="Times New Roman"/>
          <w:lang w:val="tr-TR"/>
        </w:rPr>
        <w:t>ı</w:t>
      </w:r>
      <w:r w:rsidRPr="00431019">
        <w:rPr>
          <w:rFonts w:cs="Times New Roman"/>
          <w:spacing w:val="9"/>
          <w:lang w:val="tr-TR"/>
        </w:rPr>
        <w:t xml:space="preserve"> </w:t>
      </w:r>
      <w:r w:rsidRPr="00431019">
        <w:rPr>
          <w:rFonts w:cs="Times New Roman"/>
          <w:lang w:val="tr-TR"/>
        </w:rPr>
        <w:t>muhkem</w:t>
      </w:r>
      <w:r w:rsidRPr="00431019">
        <w:rPr>
          <w:rFonts w:cs="Times New Roman"/>
          <w:spacing w:val="8"/>
          <w:lang w:val="tr-TR"/>
        </w:rPr>
        <w:t xml:space="preserve"> </w:t>
      </w:r>
      <w:r w:rsidRPr="00431019">
        <w:rPr>
          <w:rFonts w:cs="Times New Roman"/>
          <w:lang w:val="tr-TR"/>
        </w:rPr>
        <w:t>z</w:t>
      </w:r>
      <w:r w:rsidRPr="00431019">
        <w:rPr>
          <w:rFonts w:cs="Times New Roman"/>
          <w:spacing w:val="1"/>
          <w:lang w:val="tr-TR"/>
        </w:rPr>
        <w:t>a</w:t>
      </w:r>
      <w:r w:rsidRPr="00431019">
        <w:rPr>
          <w:rFonts w:cs="Times New Roman"/>
          <w:lang w:val="tr-TR"/>
        </w:rPr>
        <w:t>bt</w:t>
      </w:r>
      <w:r w:rsidRPr="00431019">
        <w:rPr>
          <w:rFonts w:cs="Times New Roman"/>
          <w:spacing w:val="14"/>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eyüb</w:t>
      </w:r>
      <w:r w:rsidRPr="00431019">
        <w:rPr>
          <w:rFonts w:cs="Times New Roman"/>
          <w:spacing w:val="12"/>
          <w:lang w:val="tr-TR"/>
        </w:rPr>
        <w:t xml:space="preserve"> </w:t>
      </w:r>
      <w:r w:rsidRPr="00431019">
        <w:rPr>
          <w:rFonts w:cs="Times New Roman"/>
          <w:lang w:val="tr-TR"/>
        </w:rPr>
        <w:t>bunların</w:t>
      </w:r>
      <w:r w:rsidRPr="00431019">
        <w:rPr>
          <w:rFonts w:cs="Times New Roman"/>
          <w:spacing w:val="11"/>
          <w:lang w:val="tr-TR"/>
        </w:rPr>
        <w:t xml:space="preserve"> </w:t>
      </w:r>
      <w:r w:rsidRPr="00431019">
        <w:rPr>
          <w:rFonts w:cs="Times New Roman"/>
          <w:lang w:val="tr-TR"/>
        </w:rPr>
        <w:t>karyeleri</w:t>
      </w:r>
      <w:r w:rsidRPr="00431019">
        <w:rPr>
          <w:rFonts w:cs="Times New Roman"/>
          <w:spacing w:val="10"/>
          <w:lang w:val="tr-TR"/>
        </w:rPr>
        <w:t xml:space="preserve"> </w:t>
      </w:r>
      <w:r w:rsidRPr="00431019">
        <w:rPr>
          <w:rFonts w:cs="Times New Roman"/>
          <w:lang w:val="tr-TR"/>
        </w:rPr>
        <w:t>topr</w:t>
      </w:r>
      <w:r w:rsidRPr="00431019">
        <w:rPr>
          <w:rFonts w:cs="Times New Roman"/>
          <w:spacing w:val="-2"/>
          <w:lang w:val="tr-TR"/>
        </w:rPr>
        <w:t>a</w:t>
      </w:r>
      <w:r w:rsidRPr="00431019">
        <w:rPr>
          <w:rFonts w:cs="Times New Roman"/>
          <w:lang w:val="tr-TR"/>
        </w:rPr>
        <w:t>ğında vâkiʿ</w:t>
      </w:r>
      <w:r w:rsidRPr="00431019">
        <w:rPr>
          <w:rFonts w:cs="Times New Roman"/>
          <w:spacing w:val="19"/>
          <w:lang w:val="tr-TR"/>
        </w:rPr>
        <w:t xml:space="preserve"> </w:t>
      </w:r>
      <w:r w:rsidRPr="00431019">
        <w:rPr>
          <w:rFonts w:cs="Times New Roman"/>
          <w:lang w:val="tr-TR"/>
        </w:rPr>
        <w:t>Gökz</w:t>
      </w:r>
      <w:r w:rsidRPr="00431019">
        <w:rPr>
          <w:rFonts w:cs="Times New Roman"/>
          <w:spacing w:val="-2"/>
          <w:lang w:val="tr-TR"/>
        </w:rPr>
        <w:t>e</w:t>
      </w:r>
      <w:r w:rsidRPr="00431019">
        <w:rPr>
          <w:rFonts w:cs="Times New Roman"/>
          <w:lang w:val="tr-TR"/>
        </w:rPr>
        <w:t>ke</w:t>
      </w:r>
      <w:r w:rsidRPr="00431019">
        <w:rPr>
          <w:rFonts w:cs="Times New Roman"/>
          <w:spacing w:val="19"/>
          <w:lang w:val="tr-TR"/>
        </w:rPr>
        <w:t xml:space="preserve"> </w:t>
      </w:r>
      <w:r w:rsidRPr="00431019">
        <w:rPr>
          <w:rFonts w:cs="Times New Roman"/>
          <w:lang w:val="tr-TR"/>
        </w:rPr>
        <w:t>vesâ’ir</w:t>
      </w:r>
      <w:r w:rsidRPr="00431019">
        <w:rPr>
          <w:rFonts w:cs="Times New Roman"/>
          <w:spacing w:val="18"/>
          <w:lang w:val="tr-TR"/>
        </w:rPr>
        <w:t xml:space="preserve"> </w:t>
      </w:r>
      <w:r w:rsidRPr="00431019">
        <w:rPr>
          <w:rFonts w:cs="Times New Roman"/>
          <w:lang w:val="tr-TR"/>
        </w:rPr>
        <w:t>mezrûʿâtları</w:t>
      </w:r>
      <w:r w:rsidRPr="00431019">
        <w:rPr>
          <w:rFonts w:cs="Times New Roman"/>
          <w:spacing w:val="18"/>
          <w:lang w:val="tr-TR"/>
        </w:rPr>
        <w:t xml:space="preserve"> </w:t>
      </w:r>
      <w:r w:rsidRPr="00431019">
        <w:rPr>
          <w:rFonts w:cs="Times New Roman"/>
          <w:spacing w:val="-1"/>
          <w:lang w:val="tr-TR"/>
        </w:rPr>
        <w:t>a</w:t>
      </w:r>
      <w:r w:rsidRPr="00431019">
        <w:rPr>
          <w:rFonts w:cs="Times New Roman"/>
          <w:lang w:val="tr-TR"/>
        </w:rPr>
        <w:t>rasına</w:t>
      </w:r>
      <w:r w:rsidRPr="00431019">
        <w:rPr>
          <w:rFonts w:cs="Times New Roman"/>
          <w:spacing w:val="18"/>
          <w:lang w:val="tr-TR"/>
        </w:rPr>
        <w:t xml:space="preserve"> </w:t>
      </w:r>
      <w:r w:rsidRPr="00431019">
        <w:rPr>
          <w:rFonts w:cs="Times New Roman"/>
          <w:lang w:val="tr-TR"/>
        </w:rPr>
        <w:t>s</w:t>
      </w:r>
      <w:r w:rsidRPr="00431019">
        <w:rPr>
          <w:rFonts w:cs="Times New Roman"/>
          <w:spacing w:val="-1"/>
          <w:lang w:val="tr-TR"/>
        </w:rPr>
        <w:t>a</w:t>
      </w:r>
      <w:r w:rsidRPr="00431019">
        <w:rPr>
          <w:rFonts w:cs="Times New Roman"/>
          <w:lang w:val="tr-TR"/>
        </w:rPr>
        <w:t>lıv</w:t>
      </w:r>
      <w:r w:rsidRPr="00431019">
        <w:rPr>
          <w:rFonts w:cs="Times New Roman"/>
          <w:spacing w:val="-1"/>
          <w:lang w:val="tr-TR"/>
        </w:rPr>
        <w:t>i</w:t>
      </w:r>
      <w:r w:rsidRPr="00431019">
        <w:rPr>
          <w:rFonts w:cs="Times New Roman"/>
          <w:lang w:val="tr-TR"/>
        </w:rPr>
        <w:t>rüb</w:t>
      </w:r>
      <w:r w:rsidRPr="00431019">
        <w:rPr>
          <w:rFonts w:cs="Times New Roman"/>
          <w:spacing w:val="19"/>
          <w:lang w:val="tr-TR"/>
        </w:rPr>
        <w:t xml:space="preserve"> </w:t>
      </w:r>
      <w:r w:rsidRPr="00431019">
        <w:rPr>
          <w:rFonts w:cs="Times New Roman"/>
          <w:lang w:val="tr-TR"/>
        </w:rPr>
        <w:t>yi</w:t>
      </w:r>
      <w:r w:rsidRPr="00431019">
        <w:rPr>
          <w:rFonts w:cs="Times New Roman"/>
          <w:spacing w:val="-1"/>
          <w:lang w:val="tr-TR"/>
        </w:rPr>
        <w:t>d</w:t>
      </w:r>
      <w:r w:rsidRPr="00431019">
        <w:rPr>
          <w:rFonts w:cs="Times New Roman"/>
          <w:lang w:val="tr-TR"/>
        </w:rPr>
        <w:t>irüb</w:t>
      </w:r>
      <w:r w:rsidRPr="00431019">
        <w:rPr>
          <w:rFonts w:cs="Times New Roman"/>
          <w:spacing w:val="17"/>
          <w:lang w:val="tr-TR"/>
        </w:rPr>
        <w:t xml:space="preserve"> </w:t>
      </w:r>
      <w:r w:rsidRPr="00431019">
        <w:rPr>
          <w:rFonts w:cs="Times New Roman"/>
          <w:lang w:val="tr-TR"/>
        </w:rPr>
        <w:t>ve</w:t>
      </w:r>
      <w:r w:rsidRPr="00431019">
        <w:rPr>
          <w:rFonts w:cs="Times New Roman"/>
          <w:spacing w:val="19"/>
          <w:lang w:val="tr-TR"/>
        </w:rPr>
        <w:t xml:space="preserve"> </w:t>
      </w:r>
      <w:r w:rsidRPr="00431019">
        <w:rPr>
          <w:rFonts w:cs="Times New Roman"/>
          <w:lang w:val="tr-TR"/>
        </w:rPr>
        <w:t>çiğnen</w:t>
      </w:r>
      <w:r w:rsidRPr="00431019">
        <w:rPr>
          <w:rFonts w:cs="Times New Roman"/>
          <w:spacing w:val="-1"/>
          <w:lang w:val="tr-TR"/>
        </w:rPr>
        <w:t>d</w:t>
      </w:r>
      <w:r w:rsidRPr="00431019">
        <w:rPr>
          <w:rFonts w:cs="Times New Roman"/>
          <w:lang w:val="tr-TR"/>
        </w:rPr>
        <w:t>irib</w:t>
      </w:r>
      <w:r w:rsidRPr="00431019">
        <w:rPr>
          <w:rFonts w:cs="Times New Roman"/>
          <w:spacing w:val="19"/>
          <w:lang w:val="tr-TR"/>
        </w:rPr>
        <w:t xml:space="preserve"> </w:t>
      </w:r>
      <w:r w:rsidRPr="00431019">
        <w:rPr>
          <w:rFonts w:cs="Times New Roman"/>
          <w:lang w:val="tr-TR"/>
        </w:rPr>
        <w:t>ve</w:t>
      </w:r>
      <w:r w:rsidRPr="00431019">
        <w:rPr>
          <w:rFonts w:cs="Times New Roman"/>
          <w:spacing w:val="19"/>
          <w:lang w:val="tr-TR"/>
        </w:rPr>
        <w:t xml:space="preserve"> </w:t>
      </w:r>
      <w:r w:rsidRPr="00431019">
        <w:rPr>
          <w:rFonts w:cs="Times New Roman"/>
          <w:spacing w:val="-1"/>
          <w:lang w:val="tr-TR"/>
        </w:rPr>
        <w:t>z</w:t>
      </w:r>
      <w:r w:rsidRPr="00431019">
        <w:rPr>
          <w:rFonts w:cs="Times New Roman"/>
          <w:lang w:val="tr-TR"/>
        </w:rPr>
        <w:t>ar</w:t>
      </w:r>
      <w:r w:rsidRPr="00431019">
        <w:rPr>
          <w:rFonts w:cs="Times New Roman"/>
          <w:spacing w:val="-1"/>
          <w:lang w:val="tr-TR"/>
        </w:rPr>
        <w:t>a</w:t>
      </w:r>
      <w:r w:rsidRPr="00431019">
        <w:rPr>
          <w:rFonts w:cs="Times New Roman"/>
          <w:lang w:val="tr-TR"/>
        </w:rPr>
        <w:t>r</w:t>
      </w:r>
      <w:r w:rsidRPr="00431019">
        <w:rPr>
          <w:rFonts w:cs="Times New Roman"/>
          <w:spacing w:val="18"/>
          <w:lang w:val="tr-TR"/>
        </w:rPr>
        <w:t xml:space="preserve"> </w:t>
      </w:r>
      <w:r w:rsidRPr="00431019">
        <w:rPr>
          <w:rFonts w:cs="Times New Roman"/>
          <w:lang w:val="tr-TR"/>
        </w:rPr>
        <w:t>ve ziyân</w:t>
      </w:r>
      <w:r w:rsidRPr="00431019">
        <w:rPr>
          <w:rFonts w:cs="Times New Roman"/>
          <w:spacing w:val="6"/>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i</w:t>
      </w:r>
      <w:r w:rsidRPr="00431019">
        <w:rPr>
          <w:rFonts w:cs="Times New Roman"/>
          <w:spacing w:val="-1"/>
          <w:lang w:val="tr-TR"/>
        </w:rPr>
        <w:t>k</w:t>
      </w:r>
      <w:r w:rsidRPr="00431019">
        <w:rPr>
          <w:rFonts w:cs="Times New Roman"/>
          <w:lang w:val="tr-TR"/>
        </w:rPr>
        <w:t>lerin</w:t>
      </w:r>
      <w:r w:rsidRPr="00431019">
        <w:rPr>
          <w:rFonts w:cs="Times New Roman"/>
          <w:spacing w:val="6"/>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ldürüb</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7"/>
          <w:lang w:val="tr-TR"/>
        </w:rPr>
        <w:t xml:space="preserve"> </w:t>
      </w:r>
      <w:r w:rsidRPr="00431019">
        <w:rPr>
          <w:rFonts w:cs="Times New Roman"/>
          <w:lang w:val="tr-TR"/>
        </w:rPr>
        <w:t>ü</w:t>
      </w:r>
      <w:r w:rsidRPr="00431019">
        <w:rPr>
          <w:rFonts w:cs="Times New Roman"/>
          <w:spacing w:val="6"/>
          <w:lang w:val="tr-TR"/>
        </w:rPr>
        <w:t xml:space="preserve"> </w:t>
      </w:r>
      <w:r w:rsidRPr="00431019">
        <w:rPr>
          <w:rFonts w:cs="Times New Roman"/>
          <w:spacing w:val="-2"/>
          <w:lang w:val="tr-TR"/>
        </w:rPr>
        <w:t>d</w:t>
      </w:r>
      <w:r w:rsidRPr="00431019">
        <w:rPr>
          <w:rFonts w:cs="Times New Roman"/>
          <w:lang w:val="tr-TR"/>
        </w:rPr>
        <w:t>efʿ</w:t>
      </w:r>
      <w:r w:rsidRPr="00431019">
        <w:rPr>
          <w:rFonts w:cs="Times New Roman"/>
          <w:spacing w:val="6"/>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7"/>
          <w:lang w:val="tr-TR"/>
        </w:rPr>
        <w:t xml:space="preserve"> </w:t>
      </w:r>
      <w:r w:rsidRPr="00431019">
        <w:rPr>
          <w:rFonts w:cs="Times New Roman"/>
          <w:lang w:val="tr-TR"/>
        </w:rPr>
        <w:t>bâbında</w:t>
      </w:r>
      <w:r w:rsidRPr="00431019">
        <w:rPr>
          <w:rFonts w:cs="Times New Roman"/>
          <w:spacing w:val="6"/>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4"/>
          <w:lang w:val="tr-TR"/>
        </w:rPr>
        <w:t>r</w:t>
      </w:r>
      <w:r w:rsidRPr="00431019">
        <w:rPr>
          <w:rFonts w:cs="Times New Roman"/>
          <w:lang w:val="tr-TR"/>
        </w:rPr>
        <w:t>-i</w:t>
      </w:r>
      <w:r w:rsidRPr="00431019">
        <w:rPr>
          <w:rFonts w:cs="Times New Roman"/>
          <w:spacing w:val="6"/>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rîfim</w:t>
      </w:r>
      <w:r w:rsidRPr="00431019">
        <w:rPr>
          <w:rFonts w:cs="Times New Roman"/>
          <w:spacing w:val="4"/>
          <w:lang w:val="tr-TR"/>
        </w:rPr>
        <w:t xml:space="preserve"> </w:t>
      </w:r>
      <w:r w:rsidRPr="00431019">
        <w:rPr>
          <w:rFonts w:cs="Times New Roman"/>
          <w:lang w:val="tr-TR"/>
        </w:rPr>
        <w:t>sudûrunu</w:t>
      </w:r>
      <w:r w:rsidRPr="00431019">
        <w:rPr>
          <w:rFonts w:cs="Times New Roman"/>
          <w:spacing w:val="6"/>
          <w:lang w:val="tr-TR"/>
        </w:rPr>
        <w:t xml:space="preserve"> </w:t>
      </w:r>
      <w:r w:rsidRPr="00431019">
        <w:rPr>
          <w:rFonts w:cs="Times New Roman"/>
          <w:lang w:val="tr-TR"/>
        </w:rPr>
        <w:t>ist</w:t>
      </w:r>
      <w:r w:rsidRPr="00431019">
        <w:rPr>
          <w:rFonts w:cs="Times New Roman"/>
          <w:spacing w:val="-1"/>
          <w:lang w:val="tr-TR"/>
        </w:rPr>
        <w:t>i</w:t>
      </w:r>
      <w:r w:rsidRPr="00431019">
        <w:rPr>
          <w:rFonts w:cs="Times New Roman"/>
          <w:lang w:val="tr-TR"/>
        </w:rPr>
        <w:t>dʿâ it</w:t>
      </w:r>
      <w:r w:rsidRPr="00431019">
        <w:rPr>
          <w:rFonts w:cs="Times New Roman"/>
          <w:spacing w:val="-2"/>
          <w:lang w:val="tr-TR"/>
        </w:rPr>
        <w:t>m</w:t>
      </w:r>
      <w:r w:rsidRPr="00431019">
        <w:rPr>
          <w:rFonts w:cs="Times New Roman"/>
          <w:lang w:val="tr-TR"/>
        </w:rPr>
        <w:t>eleriyle</w:t>
      </w:r>
      <w:r w:rsidRPr="00431019">
        <w:rPr>
          <w:rFonts w:cs="Times New Roman"/>
          <w:spacing w:val="58"/>
          <w:lang w:val="tr-TR"/>
        </w:rPr>
        <w:t xml:space="preserve"> </w:t>
      </w:r>
      <w:r w:rsidRPr="00431019">
        <w:rPr>
          <w:rFonts w:cs="Times New Roman"/>
          <w:lang w:val="tr-TR"/>
        </w:rPr>
        <w:t>Divâ</w:t>
      </w:r>
      <w:r w:rsidRPr="00431019">
        <w:rPr>
          <w:rFonts w:cs="Times New Roman"/>
          <w:spacing w:val="1"/>
          <w:lang w:val="tr-TR"/>
        </w:rPr>
        <w:t>n</w:t>
      </w:r>
      <w:r w:rsidRPr="00431019">
        <w:rPr>
          <w:rFonts w:cs="Times New Roman"/>
          <w:lang w:val="tr-TR"/>
        </w:rPr>
        <w:t>-ı h</w:t>
      </w:r>
      <w:r w:rsidRPr="00431019">
        <w:rPr>
          <w:rFonts w:cs="Times New Roman"/>
          <w:spacing w:val="-2"/>
          <w:lang w:val="tr-TR"/>
        </w:rPr>
        <w:t>üm</w:t>
      </w:r>
      <w:r w:rsidRPr="00431019">
        <w:rPr>
          <w:rFonts w:cs="Times New Roman"/>
          <w:lang w:val="tr-TR"/>
        </w:rPr>
        <w:t>âyûn</w:t>
      </w:r>
      <w:r w:rsidRPr="00431019">
        <w:rPr>
          <w:rFonts w:cs="Times New Roman"/>
          <w:spacing w:val="1"/>
          <w:lang w:val="tr-TR"/>
        </w:rPr>
        <w:t>u</w:t>
      </w:r>
      <w:r w:rsidRPr="00431019">
        <w:rPr>
          <w:rFonts w:cs="Times New Roman"/>
          <w:lang w:val="tr-TR"/>
        </w:rPr>
        <w:t>mdan</w:t>
      </w:r>
      <w:r w:rsidRPr="00431019">
        <w:rPr>
          <w:rFonts w:cs="Times New Roman"/>
          <w:spacing w:val="59"/>
          <w:lang w:val="tr-TR"/>
        </w:rPr>
        <w:t xml:space="preserve"> </w:t>
      </w:r>
      <w:r w:rsidRPr="00431019">
        <w:rPr>
          <w:rFonts w:cs="Times New Roman"/>
          <w:lang w:val="tr-TR"/>
        </w:rPr>
        <w:t xml:space="preserve">kânûnu </w:t>
      </w:r>
      <w:r w:rsidRPr="00431019">
        <w:rPr>
          <w:rFonts w:cs="Times New Roman"/>
          <w:spacing w:val="-1"/>
          <w:lang w:val="tr-TR"/>
        </w:rPr>
        <w:t>s</w:t>
      </w:r>
      <w:r w:rsidRPr="00431019">
        <w:rPr>
          <w:rFonts w:cs="Times New Roman"/>
          <w:lang w:val="tr-TR"/>
        </w:rPr>
        <w:t>u</w:t>
      </w:r>
      <w:r w:rsidRPr="00431019">
        <w:rPr>
          <w:rFonts w:cs="Times New Roman"/>
          <w:spacing w:val="2"/>
          <w:lang w:val="tr-TR"/>
        </w:rPr>
        <w:t>ʿ</w:t>
      </w:r>
      <w:r w:rsidRPr="00431019">
        <w:rPr>
          <w:rFonts w:cs="Times New Roman"/>
          <w:lang w:val="tr-TR"/>
        </w:rPr>
        <w:t xml:space="preserve">âl </w:t>
      </w:r>
      <w:r w:rsidRPr="00431019">
        <w:rPr>
          <w:rFonts w:cs="Times New Roman"/>
          <w:spacing w:val="-2"/>
          <w:lang w:val="tr-TR"/>
        </w:rPr>
        <w:t>o</w:t>
      </w:r>
      <w:r w:rsidRPr="00431019">
        <w:rPr>
          <w:rFonts w:cs="Times New Roman"/>
          <w:lang w:val="tr-TR"/>
        </w:rPr>
        <w:t>lunduk</w:t>
      </w:r>
      <w:r w:rsidRPr="00431019">
        <w:rPr>
          <w:rFonts w:cs="Times New Roman"/>
          <w:spacing w:val="59"/>
          <w:lang w:val="tr-TR"/>
        </w:rPr>
        <w:t xml:space="preserve"> </w:t>
      </w:r>
      <w:r w:rsidRPr="00431019">
        <w:rPr>
          <w:rFonts w:cs="Times New Roman"/>
          <w:lang w:val="tr-TR"/>
        </w:rPr>
        <w:t>da Gök</w:t>
      </w:r>
      <w:r w:rsidRPr="00431019">
        <w:rPr>
          <w:rFonts w:cs="Times New Roman"/>
          <w:spacing w:val="59"/>
          <w:lang w:val="tr-TR"/>
        </w:rPr>
        <w:t xml:space="preserve"> </w:t>
      </w:r>
      <w:r w:rsidRPr="00431019">
        <w:rPr>
          <w:rFonts w:cs="Times New Roman"/>
          <w:lang w:val="tr-TR"/>
        </w:rPr>
        <w:t xml:space="preserve">vesâ’ir </w:t>
      </w:r>
      <w:r w:rsidRPr="00431019">
        <w:rPr>
          <w:rFonts w:cs="Times New Roman"/>
          <w:spacing w:val="-2"/>
          <w:lang w:val="tr-TR"/>
        </w:rPr>
        <w:t>m</w:t>
      </w:r>
      <w:r w:rsidRPr="00431019">
        <w:rPr>
          <w:rFonts w:cs="Times New Roman"/>
          <w:lang w:val="tr-TR"/>
        </w:rPr>
        <w:t>ezrûʿât arasın</w:t>
      </w:r>
      <w:r w:rsidRPr="00431019">
        <w:rPr>
          <w:rFonts w:cs="Times New Roman"/>
          <w:spacing w:val="-2"/>
          <w:lang w:val="tr-TR"/>
        </w:rPr>
        <w:t>d</w:t>
      </w:r>
      <w:r w:rsidRPr="00431019">
        <w:rPr>
          <w:rFonts w:cs="Times New Roman"/>
          <w:lang w:val="tr-TR"/>
        </w:rPr>
        <w:t>a</w:t>
      </w:r>
      <w:r w:rsidRPr="00431019">
        <w:rPr>
          <w:rFonts w:cs="Times New Roman"/>
          <w:spacing w:val="58"/>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var</w:t>
      </w:r>
      <w:r w:rsidRPr="00431019">
        <w:rPr>
          <w:rFonts w:cs="Times New Roman"/>
          <w:spacing w:val="59"/>
          <w:lang w:val="tr-TR"/>
        </w:rPr>
        <w:t xml:space="preserve"> </w:t>
      </w:r>
      <w:r w:rsidRPr="00431019">
        <w:rPr>
          <w:rFonts w:cs="Times New Roman"/>
          <w:lang w:val="tr-TR"/>
        </w:rPr>
        <w:t>gez</w:t>
      </w:r>
      <w:r w:rsidRPr="00431019">
        <w:rPr>
          <w:rFonts w:cs="Times New Roman"/>
          <w:spacing w:val="-2"/>
          <w:lang w:val="tr-TR"/>
        </w:rPr>
        <w:t>m</w:t>
      </w:r>
      <w:r w:rsidRPr="00431019">
        <w:rPr>
          <w:rFonts w:cs="Times New Roman"/>
          <w:lang w:val="tr-TR"/>
        </w:rPr>
        <w:t>ek</w:t>
      </w:r>
      <w:r w:rsidRPr="00431019">
        <w:rPr>
          <w:rFonts w:cs="Times New Roman"/>
          <w:spacing w:val="58"/>
          <w:lang w:val="tr-TR"/>
        </w:rPr>
        <w:t xml:space="preserve"> </w:t>
      </w:r>
      <w:r w:rsidRPr="00431019">
        <w:rPr>
          <w:rFonts w:cs="Times New Roman"/>
          <w:lang w:val="tr-TR"/>
        </w:rPr>
        <w:t>câ’iz</w:t>
      </w:r>
      <w:r w:rsidRPr="00431019">
        <w:rPr>
          <w:rFonts w:cs="Times New Roman"/>
          <w:spacing w:val="59"/>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spacing w:val="1"/>
          <w:lang w:val="tr-TR"/>
        </w:rPr>
        <w:t>a</w:t>
      </w:r>
      <w:r w:rsidRPr="00431019">
        <w:rPr>
          <w:rFonts w:cs="Times New Roman"/>
          <w:spacing w:val="-2"/>
          <w:lang w:val="tr-TR"/>
        </w:rPr>
        <w:t>m</w:t>
      </w:r>
      <w:r w:rsidRPr="00431019">
        <w:rPr>
          <w:rFonts w:cs="Times New Roman"/>
          <w:lang w:val="tr-TR"/>
        </w:rPr>
        <w:t xml:space="preserve">ağla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ların</w:t>
      </w:r>
      <w:r w:rsidRPr="00431019">
        <w:rPr>
          <w:rFonts w:cs="Times New Roman"/>
          <w:spacing w:val="58"/>
          <w:lang w:val="tr-TR"/>
        </w:rPr>
        <w:t xml:space="preserve"> </w:t>
      </w:r>
      <w:r w:rsidRPr="00431019">
        <w:rPr>
          <w:rFonts w:cs="Times New Roman"/>
          <w:lang w:val="tr-TR"/>
        </w:rPr>
        <w:t>ha</w:t>
      </w:r>
      <w:r w:rsidRPr="00431019">
        <w:rPr>
          <w:rFonts w:cs="Times New Roman"/>
          <w:spacing w:val="-1"/>
          <w:lang w:val="tr-TR"/>
        </w:rPr>
        <w:t>y</w:t>
      </w:r>
      <w:r w:rsidRPr="00431019">
        <w:rPr>
          <w:rFonts w:cs="Times New Roman"/>
          <w:lang w:val="tr-TR"/>
        </w:rPr>
        <w:t>vanları</w:t>
      </w:r>
      <w:r w:rsidRPr="00431019">
        <w:rPr>
          <w:rFonts w:cs="Times New Roman"/>
          <w:spacing w:val="58"/>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den</w:t>
      </w:r>
      <w:r w:rsidRPr="00431019">
        <w:rPr>
          <w:rFonts w:cs="Times New Roman"/>
          <w:spacing w:val="58"/>
          <w:lang w:val="tr-TR"/>
        </w:rPr>
        <w:t xml:space="preserve"> </w:t>
      </w:r>
      <w:r w:rsidRPr="00431019">
        <w:rPr>
          <w:rFonts w:cs="Times New Roman"/>
          <w:lang w:val="tr-TR"/>
        </w:rPr>
        <w:t>evvelde gidegel</w:t>
      </w:r>
      <w:r w:rsidRPr="00431019">
        <w:rPr>
          <w:rFonts w:cs="Times New Roman"/>
          <w:spacing w:val="-2"/>
          <w:lang w:val="tr-TR"/>
        </w:rPr>
        <w:t>m</w:t>
      </w:r>
      <w:r w:rsidRPr="00431019">
        <w:rPr>
          <w:rFonts w:cs="Times New Roman"/>
          <w:lang w:val="tr-TR"/>
        </w:rPr>
        <w:t xml:space="preserve">iş değil ise </w:t>
      </w:r>
      <w:r w:rsidRPr="00431019">
        <w:rPr>
          <w:rFonts w:cs="Times New Roman"/>
          <w:spacing w:val="-2"/>
          <w:lang w:val="tr-TR"/>
        </w:rPr>
        <w:t>m</w:t>
      </w:r>
      <w:r w:rsidRPr="00431019">
        <w:rPr>
          <w:rFonts w:cs="Times New Roman"/>
          <w:lang w:val="tr-TR"/>
        </w:rPr>
        <w:t>i</w:t>
      </w:r>
      <w:r w:rsidRPr="00431019">
        <w:rPr>
          <w:rFonts w:cs="Times New Roman"/>
          <w:spacing w:val="1"/>
          <w:lang w:val="tr-TR"/>
        </w:rPr>
        <w:t>n</w:t>
      </w:r>
      <w:r w:rsidRPr="00431019">
        <w:rPr>
          <w:rFonts w:cs="Times New Roman"/>
          <w:lang w:val="tr-TR"/>
        </w:rPr>
        <w:t>-baʿd gezdiril</w:t>
      </w:r>
      <w:r w:rsidRPr="00431019">
        <w:rPr>
          <w:rFonts w:cs="Times New Roman"/>
          <w:spacing w:val="-2"/>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ek</w:t>
      </w:r>
      <w:r w:rsidRPr="00431019">
        <w:rPr>
          <w:rFonts w:cs="Times New Roman"/>
          <w:spacing w:val="1"/>
          <w:lang w:val="tr-TR"/>
        </w:rPr>
        <w:t xml:space="preserve"> </w:t>
      </w:r>
      <w:r w:rsidRPr="00431019">
        <w:rPr>
          <w:rFonts w:cs="Times New Roman"/>
          <w:lang w:val="tr-TR"/>
        </w:rPr>
        <w:t>ve</w:t>
      </w:r>
      <w:r w:rsidRPr="00431019">
        <w:rPr>
          <w:rFonts w:cs="Times New Roman"/>
          <w:spacing w:val="1"/>
          <w:lang w:val="tr-TR"/>
        </w:rPr>
        <w:t xml:space="preserve"> </w:t>
      </w:r>
      <w:r w:rsidRPr="00431019">
        <w:rPr>
          <w:rFonts w:cs="Times New Roman"/>
          <w:lang w:val="tr-TR"/>
        </w:rPr>
        <w:t>eğer kadî</w:t>
      </w:r>
      <w:r w:rsidRPr="00431019">
        <w:rPr>
          <w:rFonts w:cs="Times New Roman"/>
          <w:spacing w:val="-2"/>
          <w:lang w:val="tr-TR"/>
        </w:rPr>
        <w:t>m</w:t>
      </w:r>
      <w:r w:rsidRPr="00431019">
        <w:rPr>
          <w:rFonts w:cs="Times New Roman"/>
          <w:lang w:val="tr-TR"/>
        </w:rPr>
        <w:t>den</w:t>
      </w:r>
      <w:r w:rsidRPr="00431019">
        <w:rPr>
          <w:rFonts w:cs="Times New Roman"/>
          <w:spacing w:val="1"/>
          <w:lang w:val="tr-TR"/>
        </w:rPr>
        <w:t xml:space="preserve"> </w:t>
      </w:r>
      <w:r w:rsidRPr="00431019">
        <w:rPr>
          <w:rFonts w:cs="Times New Roman"/>
          <w:lang w:val="tr-TR"/>
        </w:rPr>
        <w:t>geze</w:t>
      </w:r>
      <w:r w:rsidRPr="00431019">
        <w:rPr>
          <w:rFonts w:cs="Times New Roman"/>
          <w:spacing w:val="-2"/>
          <w:lang w:val="tr-TR"/>
        </w:rPr>
        <w:t>g</w:t>
      </w:r>
      <w:r w:rsidRPr="00431019">
        <w:rPr>
          <w:rFonts w:cs="Times New Roman"/>
          <w:lang w:val="tr-TR"/>
        </w:rPr>
        <w:t>el</w:t>
      </w:r>
      <w:r w:rsidRPr="00431019">
        <w:rPr>
          <w:rFonts w:cs="Times New Roman"/>
          <w:spacing w:val="-3"/>
          <w:lang w:val="tr-TR"/>
        </w:rPr>
        <w:t>m</w:t>
      </w:r>
      <w:r w:rsidRPr="00431019">
        <w:rPr>
          <w:rFonts w:cs="Times New Roman"/>
          <w:lang w:val="tr-TR"/>
        </w:rPr>
        <w:t>iş</w:t>
      </w:r>
      <w:r w:rsidRPr="00431019">
        <w:rPr>
          <w:rFonts w:cs="Times New Roman"/>
          <w:spacing w:val="1"/>
          <w:lang w:val="tr-TR"/>
        </w:rPr>
        <w:t xml:space="preserve"> </w:t>
      </w:r>
      <w:r w:rsidRPr="00431019">
        <w:rPr>
          <w:rFonts w:cs="Times New Roman"/>
          <w:lang w:val="tr-TR"/>
        </w:rPr>
        <w:t>ise</w:t>
      </w:r>
      <w:r w:rsidRPr="00431019">
        <w:rPr>
          <w:rFonts w:cs="Times New Roman"/>
          <w:spacing w:val="1"/>
          <w:lang w:val="tr-TR"/>
        </w:rPr>
        <w:t xml:space="preserve"> </w:t>
      </w:r>
      <w:r w:rsidRPr="00431019">
        <w:rPr>
          <w:rFonts w:cs="Times New Roman"/>
          <w:lang w:val="tr-TR"/>
        </w:rPr>
        <w:t xml:space="preserve">de </w:t>
      </w:r>
      <w:r w:rsidRPr="00431019">
        <w:rPr>
          <w:rFonts w:cs="Times New Roman"/>
          <w:spacing w:val="-1"/>
          <w:lang w:val="tr-TR"/>
        </w:rPr>
        <w:t>z</w:t>
      </w:r>
      <w:r w:rsidRPr="00431019">
        <w:rPr>
          <w:rFonts w:cs="Times New Roman"/>
          <w:lang w:val="tr-TR"/>
        </w:rPr>
        <w:t>ara</w:t>
      </w:r>
      <w:r w:rsidRPr="00431019">
        <w:rPr>
          <w:rFonts w:cs="Times New Roman"/>
          <w:spacing w:val="3"/>
          <w:lang w:val="tr-TR"/>
        </w:rPr>
        <w:t>r</w:t>
      </w:r>
      <w:r w:rsidRPr="00431019">
        <w:rPr>
          <w:rFonts w:cs="Times New Roman"/>
          <w:lang w:val="tr-TR"/>
        </w:rPr>
        <w:t>- ı</w:t>
      </w:r>
      <w:r w:rsidRPr="00431019">
        <w:rPr>
          <w:rFonts w:cs="Times New Roman"/>
          <w:spacing w:val="9"/>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w:t>
      </w:r>
      <w:r w:rsidRPr="00431019">
        <w:rPr>
          <w:rFonts w:cs="Times New Roman"/>
          <w:spacing w:val="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ma</w:t>
      </w:r>
      <w:r w:rsidRPr="00431019">
        <w:rPr>
          <w:rFonts w:cs="Times New Roman"/>
          <w:spacing w:val="-3"/>
          <w:lang w:val="tr-TR"/>
        </w:rPr>
        <w:t>m</w:t>
      </w:r>
      <w:r w:rsidRPr="00431019">
        <w:rPr>
          <w:rFonts w:cs="Times New Roman"/>
          <w:lang w:val="tr-TR"/>
        </w:rPr>
        <w:t>ağla</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ahsûl</w:t>
      </w:r>
      <w:r w:rsidRPr="00431019">
        <w:rPr>
          <w:rFonts w:cs="Times New Roman"/>
          <w:spacing w:val="10"/>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lkın</w:t>
      </w:r>
      <w:r w:rsidRPr="00431019">
        <w:rPr>
          <w:rFonts w:cs="Times New Roman"/>
          <w:spacing w:val="-1"/>
          <w:lang w:val="tr-TR"/>
        </w:rPr>
        <w:t>ca</w:t>
      </w:r>
      <w:r w:rsidRPr="00431019">
        <w:rPr>
          <w:rFonts w:cs="Times New Roman"/>
          <w:lang w:val="tr-TR"/>
        </w:rPr>
        <w:t>ya</w:t>
      </w:r>
      <w:r w:rsidRPr="00431019">
        <w:rPr>
          <w:rFonts w:cs="Times New Roman"/>
          <w:spacing w:val="9"/>
          <w:lang w:val="tr-TR"/>
        </w:rPr>
        <w:t xml:space="preserve"> </w:t>
      </w:r>
      <w:r w:rsidRPr="00431019">
        <w:rPr>
          <w:rFonts w:cs="Times New Roman"/>
          <w:lang w:val="tr-TR"/>
        </w:rPr>
        <w:t>değin</w:t>
      </w:r>
      <w:r w:rsidRPr="00431019">
        <w:rPr>
          <w:rFonts w:cs="Times New Roman"/>
          <w:spacing w:val="8"/>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varları</w:t>
      </w:r>
      <w:r w:rsidRPr="00431019">
        <w:rPr>
          <w:rFonts w:cs="Times New Roman"/>
          <w:spacing w:val="-1"/>
          <w:lang w:val="tr-TR"/>
        </w:rPr>
        <w:t>n</w:t>
      </w:r>
      <w:r w:rsidRPr="00431019">
        <w:rPr>
          <w:rFonts w:cs="Times New Roman"/>
          <w:lang w:val="tr-TR"/>
        </w:rPr>
        <w:t>ı</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uh</w:t>
      </w:r>
      <w:r w:rsidRPr="00431019">
        <w:rPr>
          <w:rFonts w:cs="Times New Roman"/>
          <w:spacing w:val="3"/>
          <w:lang w:val="tr-TR"/>
        </w:rPr>
        <w:t>k</w:t>
      </w:r>
      <w:r w:rsidRPr="00431019">
        <w:rPr>
          <w:rFonts w:cs="Times New Roman"/>
          <w:lang w:val="tr-TR"/>
        </w:rPr>
        <w:t>em</w:t>
      </w:r>
      <w:r w:rsidRPr="00431019">
        <w:rPr>
          <w:rFonts w:cs="Times New Roman"/>
          <w:spacing w:val="7"/>
          <w:lang w:val="tr-TR"/>
        </w:rPr>
        <w:t xml:space="preserve"> </w:t>
      </w:r>
      <w:r w:rsidRPr="00431019">
        <w:rPr>
          <w:rFonts w:cs="Times New Roman"/>
          <w:lang w:val="tr-TR"/>
        </w:rPr>
        <w:t>zabt</w:t>
      </w:r>
      <w:r w:rsidRPr="00431019">
        <w:rPr>
          <w:rFonts w:cs="Times New Roman"/>
          <w:spacing w:val="10"/>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ek</w:t>
      </w:r>
      <w:r w:rsidRPr="00431019">
        <w:rPr>
          <w:rFonts w:cs="Times New Roman"/>
          <w:spacing w:val="9"/>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sûl kalkdıkdan</w:t>
      </w:r>
      <w:r w:rsidRPr="00431019">
        <w:rPr>
          <w:rFonts w:cs="Times New Roman"/>
          <w:spacing w:val="-1"/>
          <w:lang w:val="tr-TR"/>
        </w:rPr>
        <w:t xml:space="preserve"> s</w:t>
      </w:r>
      <w:r w:rsidRPr="00431019">
        <w:rPr>
          <w:rFonts w:cs="Times New Roman"/>
          <w:lang w:val="tr-TR"/>
        </w:rPr>
        <w:t>onra</w:t>
      </w:r>
      <w:r w:rsidRPr="00431019">
        <w:rPr>
          <w:rFonts w:cs="Times New Roman"/>
          <w:spacing w:val="1"/>
          <w:lang w:val="tr-TR"/>
        </w:rPr>
        <w:t xml:space="preserve"> </w:t>
      </w:r>
      <w:r w:rsidRPr="00431019">
        <w:rPr>
          <w:rFonts w:cs="Times New Roman"/>
          <w:lang w:val="tr-TR"/>
        </w:rPr>
        <w:t>da</w:t>
      </w:r>
      <w:r w:rsidRPr="00431019">
        <w:rPr>
          <w:rFonts w:cs="Times New Roman"/>
          <w:spacing w:val="-1"/>
          <w:lang w:val="tr-TR"/>
        </w:rPr>
        <w:t>h</w:t>
      </w:r>
      <w:r w:rsidRPr="00431019">
        <w:rPr>
          <w:rFonts w:cs="Times New Roman"/>
          <w:lang w:val="tr-TR"/>
        </w:rPr>
        <w:t>i</w:t>
      </w:r>
      <w:r w:rsidRPr="00431019">
        <w:rPr>
          <w:rFonts w:cs="Times New Roman"/>
          <w:spacing w:val="1"/>
          <w:lang w:val="tr-TR"/>
        </w:rPr>
        <w:t xml:space="preserve"> </w:t>
      </w:r>
      <w:r w:rsidRPr="00431019">
        <w:rPr>
          <w:rFonts w:cs="Times New Roman"/>
          <w:spacing w:val="-2"/>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den</w:t>
      </w:r>
      <w:r w:rsidRPr="00431019">
        <w:rPr>
          <w:rFonts w:cs="Times New Roman"/>
          <w:spacing w:val="1"/>
          <w:lang w:val="tr-TR"/>
        </w:rPr>
        <w:t xml:space="preserve"> </w:t>
      </w:r>
      <w:r w:rsidRPr="00431019">
        <w:rPr>
          <w:rFonts w:cs="Times New Roman"/>
          <w:lang w:val="tr-TR"/>
        </w:rPr>
        <w:t>ne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ahalde</w:t>
      </w:r>
      <w:r w:rsidRPr="00431019">
        <w:rPr>
          <w:rFonts w:cs="Times New Roman"/>
          <w:spacing w:val="1"/>
          <w:lang w:val="tr-TR"/>
        </w:rPr>
        <w:t xml:space="preserve"> </w:t>
      </w:r>
      <w:r w:rsidRPr="00431019">
        <w:rPr>
          <w:rFonts w:cs="Times New Roman"/>
          <w:lang w:val="tr-TR"/>
        </w:rPr>
        <w:t>ge</w:t>
      </w:r>
      <w:r w:rsidRPr="00431019">
        <w:rPr>
          <w:rFonts w:cs="Times New Roman"/>
          <w:spacing w:val="-1"/>
          <w:lang w:val="tr-TR"/>
        </w:rPr>
        <w:t>z</w:t>
      </w:r>
      <w:r w:rsidRPr="00431019">
        <w:rPr>
          <w:rFonts w:cs="Times New Roman"/>
          <w:lang w:val="tr-TR"/>
        </w:rPr>
        <w:t>e</w:t>
      </w:r>
      <w:r w:rsidRPr="00431019">
        <w:rPr>
          <w:rFonts w:cs="Times New Roman"/>
          <w:spacing w:val="1"/>
          <w:lang w:val="tr-TR"/>
        </w:rPr>
        <w:t xml:space="preserve"> </w:t>
      </w:r>
      <w:r w:rsidRPr="00431019">
        <w:rPr>
          <w:rFonts w:cs="Times New Roman"/>
          <w:lang w:val="tr-TR"/>
        </w:rPr>
        <w:t>gel</w:t>
      </w:r>
      <w:r w:rsidRPr="00431019">
        <w:rPr>
          <w:rFonts w:cs="Times New Roman"/>
          <w:spacing w:val="-2"/>
          <w:lang w:val="tr-TR"/>
        </w:rPr>
        <w:t>m</w:t>
      </w:r>
      <w:r w:rsidRPr="00431019">
        <w:rPr>
          <w:rFonts w:cs="Times New Roman"/>
          <w:lang w:val="tr-TR"/>
        </w:rPr>
        <w:t>iş</w:t>
      </w:r>
      <w:r w:rsidRPr="00431019">
        <w:rPr>
          <w:rFonts w:cs="Times New Roman"/>
          <w:spacing w:val="1"/>
          <w:lang w:val="tr-TR"/>
        </w:rPr>
        <w:t xml:space="preserve"> </w:t>
      </w:r>
      <w:r w:rsidRPr="00431019">
        <w:rPr>
          <w:rFonts w:cs="Times New Roman"/>
          <w:lang w:val="tr-TR"/>
        </w:rPr>
        <w:t>ise niye</w:t>
      </w:r>
      <w:r w:rsidRPr="00431019">
        <w:rPr>
          <w:rFonts w:cs="Times New Roman"/>
          <w:spacing w:val="1"/>
          <w:lang w:val="tr-TR"/>
        </w:rPr>
        <w:t xml:space="preserve"> </w:t>
      </w:r>
      <w:r w:rsidRPr="00431019">
        <w:rPr>
          <w:rFonts w:cs="Times New Roman"/>
          <w:spacing w:val="-2"/>
          <w:lang w:val="tr-TR"/>
        </w:rPr>
        <w:t>o</w:t>
      </w:r>
      <w:r w:rsidRPr="00431019">
        <w:rPr>
          <w:rFonts w:cs="Times New Roman"/>
          <w:spacing w:val="4"/>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ahalde</w:t>
      </w:r>
      <w:r w:rsidRPr="00431019">
        <w:rPr>
          <w:rFonts w:cs="Times New Roman"/>
          <w:spacing w:val="1"/>
          <w:lang w:val="tr-TR"/>
        </w:rPr>
        <w:t xml:space="preserve"> </w:t>
      </w:r>
      <w:r w:rsidRPr="00431019">
        <w:rPr>
          <w:rFonts w:cs="Times New Roman"/>
          <w:spacing w:val="-2"/>
          <w:lang w:val="tr-TR"/>
        </w:rPr>
        <w:t>g</w:t>
      </w:r>
      <w:r w:rsidRPr="00431019">
        <w:rPr>
          <w:rFonts w:cs="Times New Roman"/>
          <w:lang w:val="tr-TR"/>
        </w:rPr>
        <w:t>ezdi</w:t>
      </w:r>
      <w:r w:rsidRPr="00431019">
        <w:rPr>
          <w:rFonts w:cs="Times New Roman"/>
          <w:spacing w:val="-1"/>
          <w:lang w:val="tr-TR"/>
        </w:rPr>
        <w:t>r</w:t>
      </w:r>
      <w:r w:rsidRPr="00431019">
        <w:rPr>
          <w:rFonts w:cs="Times New Roman"/>
          <w:lang w:val="tr-TR"/>
        </w:rPr>
        <w:t>mek üzere</w:t>
      </w:r>
      <w:r w:rsidRPr="00431019">
        <w:rPr>
          <w:rFonts w:cs="Times New Roman"/>
          <w:spacing w:val="9"/>
          <w:lang w:val="tr-TR"/>
        </w:rPr>
        <w:t xml:space="preserve"> </w:t>
      </w:r>
      <w:r w:rsidRPr="00431019">
        <w:rPr>
          <w:rFonts w:cs="Times New Roman"/>
          <w:lang w:val="tr-TR"/>
        </w:rPr>
        <w:t>ten</w:t>
      </w:r>
      <w:r w:rsidRPr="00431019">
        <w:rPr>
          <w:rFonts w:cs="Times New Roman"/>
          <w:spacing w:val="-2"/>
          <w:lang w:val="tr-TR"/>
        </w:rPr>
        <w:t>b</w:t>
      </w:r>
      <w:r w:rsidRPr="00431019">
        <w:rPr>
          <w:rFonts w:cs="Times New Roman"/>
          <w:lang w:val="tr-TR"/>
        </w:rPr>
        <w:t>îh</w:t>
      </w:r>
      <w:r w:rsidRPr="00431019">
        <w:rPr>
          <w:rFonts w:cs="Times New Roman"/>
          <w:spacing w:val="9"/>
          <w:lang w:val="tr-TR"/>
        </w:rPr>
        <w:t xml:space="preserve"> </w:t>
      </w:r>
      <w:r w:rsidRPr="00431019">
        <w:rPr>
          <w:rFonts w:cs="Times New Roman"/>
          <w:lang w:val="tr-TR"/>
        </w:rPr>
        <w:t>olunub</w:t>
      </w:r>
      <w:r w:rsidRPr="00431019">
        <w:rPr>
          <w:rFonts w:cs="Times New Roman"/>
          <w:spacing w:val="11"/>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ʿde’</w:t>
      </w:r>
      <w:r w:rsidRPr="00431019">
        <w:rPr>
          <w:rFonts w:cs="Times New Roman"/>
          <w:spacing w:val="2"/>
          <w:lang w:val="tr-TR"/>
        </w:rPr>
        <w:t>t</w:t>
      </w:r>
      <w:r w:rsidRPr="00431019">
        <w:rPr>
          <w:rFonts w:cs="Times New Roman"/>
          <w:spacing w:val="-1"/>
          <w:lang w:val="tr-TR"/>
        </w:rPr>
        <w:t>-</w:t>
      </w:r>
      <w:r w:rsidRPr="00431019">
        <w:rPr>
          <w:rFonts w:cs="Times New Roman"/>
          <w:lang w:val="tr-TR"/>
        </w:rPr>
        <w:t>ten</w:t>
      </w:r>
      <w:r w:rsidRPr="00431019">
        <w:rPr>
          <w:rFonts w:cs="Times New Roman"/>
          <w:spacing w:val="-2"/>
          <w:lang w:val="tr-TR"/>
        </w:rPr>
        <w:t>b</w:t>
      </w:r>
      <w:r w:rsidRPr="00431019">
        <w:rPr>
          <w:rFonts w:cs="Times New Roman"/>
          <w:lang w:val="tr-TR"/>
        </w:rPr>
        <w:t>îh</w:t>
      </w:r>
      <w:r w:rsidRPr="00431019">
        <w:rPr>
          <w:rFonts w:cs="Times New Roman"/>
          <w:spacing w:val="9"/>
          <w:lang w:val="tr-TR"/>
        </w:rPr>
        <w:t xml:space="preserve"> </w:t>
      </w:r>
      <w:r w:rsidRPr="00431019">
        <w:rPr>
          <w:rFonts w:cs="Times New Roman"/>
          <w:lang w:val="tr-TR"/>
        </w:rPr>
        <w:t>zar</w:t>
      </w:r>
      <w:r w:rsidRPr="00431019">
        <w:rPr>
          <w:rFonts w:cs="Times New Roman"/>
          <w:spacing w:val="-1"/>
          <w:lang w:val="tr-TR"/>
        </w:rPr>
        <w:t>a</w:t>
      </w:r>
      <w:r w:rsidRPr="00431019">
        <w:rPr>
          <w:rFonts w:cs="Times New Roman"/>
          <w:lang w:val="tr-TR"/>
        </w:rPr>
        <w:t>r</w:t>
      </w:r>
      <w:r w:rsidRPr="00431019">
        <w:rPr>
          <w:rFonts w:cs="Times New Roman"/>
          <w:spacing w:val="11"/>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erler</w:t>
      </w:r>
      <w:r w:rsidRPr="00431019">
        <w:rPr>
          <w:rFonts w:cs="Times New Roman"/>
          <w:spacing w:val="9"/>
          <w:lang w:val="tr-TR"/>
        </w:rPr>
        <w:t xml:space="preserve"> </w:t>
      </w:r>
      <w:r w:rsidRPr="00431019">
        <w:rPr>
          <w:rFonts w:cs="Times New Roman"/>
          <w:lang w:val="tr-TR"/>
        </w:rPr>
        <w:t>ise</w:t>
      </w:r>
      <w:r w:rsidRPr="00431019">
        <w:rPr>
          <w:rFonts w:cs="Times New Roman"/>
          <w:spacing w:val="10"/>
          <w:lang w:val="tr-TR"/>
        </w:rPr>
        <w:t xml:space="preserve"> </w:t>
      </w:r>
      <w:r w:rsidRPr="00431019">
        <w:rPr>
          <w:rFonts w:cs="Times New Roman"/>
          <w:lang w:val="tr-TR"/>
        </w:rPr>
        <w:t>şerʿle</w:t>
      </w:r>
      <w:r w:rsidRPr="00431019">
        <w:rPr>
          <w:rFonts w:cs="Times New Roman"/>
          <w:spacing w:val="10"/>
          <w:lang w:val="tr-TR"/>
        </w:rPr>
        <w:t xml:space="preserve"> </w:t>
      </w:r>
      <w:r w:rsidRPr="00431019">
        <w:rPr>
          <w:rFonts w:cs="Times New Roman"/>
          <w:lang w:val="tr-TR"/>
        </w:rPr>
        <w:t>taz</w:t>
      </w:r>
      <w:r w:rsidRPr="00431019">
        <w:rPr>
          <w:rFonts w:cs="Times New Roman"/>
          <w:spacing w:val="-3"/>
          <w:lang w:val="tr-TR"/>
        </w:rPr>
        <w:t>m</w:t>
      </w:r>
      <w:r w:rsidRPr="00431019">
        <w:rPr>
          <w:rFonts w:cs="Times New Roman"/>
          <w:lang w:val="tr-TR"/>
        </w:rPr>
        <w:t>în</w:t>
      </w:r>
      <w:r w:rsidRPr="00431019">
        <w:rPr>
          <w:rFonts w:cs="Times New Roman"/>
          <w:spacing w:val="11"/>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mak</w:t>
      </w:r>
      <w:r w:rsidRPr="00431019">
        <w:rPr>
          <w:rFonts w:cs="Times New Roman"/>
          <w:spacing w:val="10"/>
          <w:lang w:val="tr-TR"/>
        </w:rPr>
        <w:t xml:space="preserve"> </w:t>
      </w:r>
      <w:r w:rsidRPr="00431019">
        <w:rPr>
          <w:rFonts w:cs="Times New Roman"/>
          <w:lang w:val="tr-TR"/>
        </w:rPr>
        <w:t>üzere</w:t>
      </w:r>
      <w:r w:rsidRPr="00431019">
        <w:rPr>
          <w:rFonts w:cs="Times New Roman"/>
          <w:spacing w:val="10"/>
          <w:lang w:val="tr-TR"/>
        </w:rPr>
        <w:t xml:space="preserve"> </w:t>
      </w:r>
      <w:r w:rsidRPr="00431019">
        <w:rPr>
          <w:rFonts w:cs="Times New Roman"/>
          <w:lang w:val="tr-TR"/>
        </w:rPr>
        <w:t>te</w:t>
      </w:r>
      <w:r w:rsidRPr="00431019">
        <w:rPr>
          <w:rFonts w:cs="Times New Roman"/>
          <w:spacing w:val="-2"/>
          <w:lang w:val="tr-TR"/>
        </w:rPr>
        <w:t>n</w:t>
      </w:r>
      <w:r w:rsidRPr="00431019">
        <w:rPr>
          <w:rFonts w:cs="Times New Roman"/>
          <w:lang w:val="tr-TR"/>
        </w:rPr>
        <w:t>bîhi hâvî</w:t>
      </w:r>
      <w:r w:rsidRPr="00431019">
        <w:rPr>
          <w:rFonts w:cs="Times New Roman"/>
          <w:spacing w:val="58"/>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56"/>
          <w:lang w:val="tr-TR"/>
        </w:rPr>
        <w:t xml:space="preserve"> </w:t>
      </w:r>
      <w:r w:rsidRPr="00431019">
        <w:rPr>
          <w:rFonts w:cs="Times New Roman"/>
          <w:lang w:val="tr-TR"/>
        </w:rPr>
        <w:t>şerîfim</w:t>
      </w:r>
      <w:r w:rsidRPr="00431019">
        <w:rPr>
          <w:rFonts w:cs="Times New Roman"/>
          <w:spacing w:val="55"/>
          <w:lang w:val="tr-TR"/>
        </w:rPr>
        <w:t xml:space="preserve"> </w:t>
      </w:r>
      <w:r w:rsidRPr="00431019">
        <w:rPr>
          <w:rFonts w:cs="Times New Roman"/>
          <w:lang w:val="tr-TR"/>
        </w:rPr>
        <w:t>iʿtâ</w:t>
      </w:r>
      <w:r w:rsidRPr="00431019">
        <w:rPr>
          <w:rFonts w:cs="Times New Roman"/>
          <w:spacing w:val="-1"/>
          <w:lang w:val="tr-TR"/>
        </w:rPr>
        <w:t>s</w:t>
      </w:r>
      <w:r w:rsidRPr="00431019">
        <w:rPr>
          <w:rFonts w:cs="Times New Roman"/>
          <w:lang w:val="tr-TR"/>
        </w:rPr>
        <w:t>ı</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uvâfık</w:t>
      </w:r>
      <w:r w:rsidRPr="00431019">
        <w:rPr>
          <w:rFonts w:cs="Times New Roman"/>
          <w:spacing w:val="57"/>
          <w:lang w:val="tr-TR"/>
        </w:rPr>
        <w:t xml:space="preserve"> </w:t>
      </w:r>
      <w:r w:rsidRPr="00431019">
        <w:rPr>
          <w:rFonts w:cs="Times New Roman"/>
          <w:lang w:val="tr-TR"/>
        </w:rPr>
        <w:t>kânûn</w:t>
      </w:r>
      <w:r w:rsidRPr="00431019">
        <w:rPr>
          <w:rFonts w:cs="Times New Roman"/>
          <w:spacing w:val="57"/>
          <w:lang w:val="tr-TR"/>
        </w:rPr>
        <w:t xml:space="preserve"> </w:t>
      </w:r>
      <w:r w:rsidRPr="00431019">
        <w:rPr>
          <w:rFonts w:cs="Times New Roman"/>
          <w:lang w:val="tr-TR"/>
        </w:rPr>
        <w:t>idüğü</w:t>
      </w:r>
      <w:r w:rsidRPr="00431019">
        <w:rPr>
          <w:rFonts w:cs="Times New Roman"/>
          <w:spacing w:val="56"/>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w:t>
      </w:r>
      <w:r w:rsidRPr="00431019">
        <w:rPr>
          <w:rFonts w:cs="Times New Roman"/>
          <w:spacing w:val="58"/>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spacing w:val="4"/>
          <w:lang w:val="tr-TR"/>
        </w:rPr>
        <w:t>a</w:t>
      </w:r>
      <w:r w:rsidRPr="00431019">
        <w:rPr>
          <w:rFonts w:cs="Times New Roman"/>
          <w:lang w:val="tr-TR"/>
        </w:rPr>
        <w:t>ğla</w:t>
      </w:r>
      <w:r w:rsidRPr="00431019">
        <w:rPr>
          <w:rFonts w:cs="Times New Roman"/>
          <w:spacing w:val="57"/>
          <w:lang w:val="tr-TR"/>
        </w:rPr>
        <w:t xml:space="preserve"> </w:t>
      </w:r>
      <w:r w:rsidRPr="00431019">
        <w:rPr>
          <w:rFonts w:cs="Times New Roman"/>
          <w:lang w:val="tr-TR"/>
        </w:rPr>
        <w:t>kânûn</w:t>
      </w:r>
      <w:r w:rsidRPr="00431019">
        <w:rPr>
          <w:rFonts w:cs="Times New Roman"/>
          <w:spacing w:val="57"/>
          <w:lang w:val="tr-TR"/>
        </w:rPr>
        <w:t xml:space="preserve"> </w:t>
      </w:r>
      <w:r w:rsidRPr="00431019">
        <w:rPr>
          <w:rFonts w:cs="Times New Roman"/>
          <w:lang w:val="tr-TR"/>
        </w:rPr>
        <w:t>üzere</w:t>
      </w:r>
      <w:r w:rsidRPr="00431019">
        <w:rPr>
          <w:rFonts w:cs="Times New Roman"/>
          <w:spacing w:val="56"/>
          <w:lang w:val="tr-TR"/>
        </w:rPr>
        <w:t xml:space="preserve"> </w:t>
      </w:r>
      <w:r w:rsidRPr="00431019">
        <w:rPr>
          <w:rFonts w:cs="Times New Roman"/>
          <w:lang w:val="tr-TR"/>
        </w:rPr>
        <w:t>ʿa</w:t>
      </w:r>
      <w:r w:rsidRPr="00431019">
        <w:rPr>
          <w:rFonts w:cs="Times New Roman"/>
          <w:spacing w:val="-3"/>
          <w:lang w:val="tr-TR"/>
        </w:rPr>
        <w:t>m</w:t>
      </w:r>
      <w:r w:rsidRPr="00431019">
        <w:rPr>
          <w:rFonts w:cs="Times New Roman"/>
          <w:spacing w:val="1"/>
          <w:lang w:val="tr-TR"/>
        </w:rPr>
        <w:t>e</w:t>
      </w:r>
      <w:r w:rsidRPr="00431019">
        <w:rPr>
          <w:rFonts w:cs="Times New Roman"/>
          <w:lang w:val="tr-TR"/>
        </w:rPr>
        <w:t>l olun</w:t>
      </w:r>
      <w:r w:rsidRPr="00431019">
        <w:rPr>
          <w:rFonts w:cs="Times New Roman"/>
          <w:spacing w:val="-2"/>
          <w:lang w:val="tr-TR"/>
        </w:rPr>
        <w:t>m</w:t>
      </w:r>
      <w:r w:rsidRPr="00431019">
        <w:rPr>
          <w:rFonts w:cs="Times New Roman"/>
          <w:lang w:val="tr-TR"/>
        </w:rPr>
        <w:t>ak b</w:t>
      </w:r>
      <w:r w:rsidRPr="00431019">
        <w:rPr>
          <w:rFonts w:cs="Times New Roman"/>
          <w:spacing w:val="1"/>
          <w:lang w:val="tr-TR"/>
        </w:rPr>
        <w:t>â</w:t>
      </w:r>
      <w:r w:rsidRPr="00431019">
        <w:rPr>
          <w:rFonts w:cs="Times New Roman"/>
          <w:lang w:val="tr-TR"/>
        </w:rPr>
        <w:t>bında fî evâ</w:t>
      </w:r>
      <w:r w:rsidRPr="00431019">
        <w:rPr>
          <w:rFonts w:cs="Times New Roman"/>
          <w:spacing w:val="-1"/>
          <w:lang w:val="tr-TR"/>
        </w:rPr>
        <w:t>s</w:t>
      </w:r>
      <w:r w:rsidRPr="00431019">
        <w:rPr>
          <w:rFonts w:cs="Times New Roman"/>
          <w:lang w:val="tr-TR"/>
        </w:rPr>
        <w:t>ı</w:t>
      </w:r>
      <w:r w:rsidRPr="00431019">
        <w:rPr>
          <w:rFonts w:cs="Times New Roman"/>
          <w:spacing w:val="1"/>
          <w:lang w:val="tr-TR"/>
        </w:rPr>
        <w:t>t</w:t>
      </w:r>
      <w:r w:rsidRPr="00431019">
        <w:rPr>
          <w:rFonts w:cs="Times New Roman"/>
          <w:lang w:val="tr-TR"/>
        </w:rPr>
        <w:t>-m</w:t>
      </w:r>
      <w:r w:rsidRPr="00431019">
        <w:rPr>
          <w:rFonts w:cs="Times New Roman"/>
          <w:spacing w:val="-2"/>
          <w:lang w:val="tr-TR"/>
        </w:rPr>
        <w:t xml:space="preserve"> </w:t>
      </w:r>
      <w:r w:rsidRPr="00431019">
        <w:rPr>
          <w:rFonts w:cs="Times New Roman"/>
          <w:lang w:val="tr-TR"/>
        </w:rPr>
        <w:t>sene 255.</w:t>
      </w:r>
    </w:p>
    <w:p w14:paraId="5D9B53D7" w14:textId="77777777" w:rsidR="00121C3E" w:rsidRPr="00431019" w:rsidRDefault="00121C3E" w:rsidP="00123F5A">
      <w:pPr>
        <w:pStyle w:val="AralkYok"/>
        <w:ind w:firstLine="720"/>
        <w:rPr>
          <w:lang w:val="tr-TR"/>
        </w:rPr>
      </w:pPr>
    </w:p>
    <w:p w14:paraId="3B0C7C98" w14:textId="2AEC3ECA" w:rsidR="008565A8" w:rsidRPr="00431019" w:rsidRDefault="008565A8" w:rsidP="00123F5A">
      <w:pPr>
        <w:pStyle w:val="AralkYok"/>
        <w:ind w:firstLine="720"/>
        <w:rPr>
          <w:lang w:val="tr-TR"/>
        </w:rPr>
      </w:pPr>
      <w:r w:rsidRPr="00431019">
        <w:rPr>
          <w:lang w:val="tr-TR"/>
        </w:rPr>
        <w:lastRenderedPageBreak/>
        <w:t>27/1</w:t>
      </w:r>
      <w:r w:rsidRPr="00431019">
        <w:rPr>
          <w:lang w:val="tr-TR"/>
        </w:rPr>
        <w:tab/>
        <w:t>Torul Ka</w:t>
      </w:r>
      <w:r w:rsidRPr="00431019">
        <w:rPr>
          <w:spacing w:val="-2"/>
          <w:lang w:val="tr-TR"/>
        </w:rPr>
        <w:t>z</w:t>
      </w:r>
      <w:r w:rsidRPr="00431019">
        <w:rPr>
          <w:lang w:val="tr-TR"/>
        </w:rPr>
        <w:t>âsı Nâ’ibine</w:t>
      </w:r>
      <w:r w:rsidRPr="00431019">
        <w:rPr>
          <w:spacing w:val="-2"/>
          <w:lang w:val="tr-TR"/>
        </w:rPr>
        <w:t xml:space="preserve"> </w:t>
      </w:r>
      <w:r w:rsidRPr="00431019">
        <w:rPr>
          <w:lang w:val="tr-TR"/>
        </w:rPr>
        <w:t>hüküm ki</w:t>
      </w:r>
    </w:p>
    <w:p w14:paraId="03462FA0" w14:textId="77777777" w:rsidR="00461AD1" w:rsidRPr="00431019" w:rsidRDefault="00461AD1" w:rsidP="00123F5A">
      <w:pPr>
        <w:pStyle w:val="GvdeMetni"/>
        <w:spacing w:line="360" w:lineRule="auto"/>
        <w:ind w:left="0" w:firstLine="708"/>
        <w:jc w:val="both"/>
        <w:rPr>
          <w:rFonts w:cs="Times New Roman"/>
          <w:lang w:val="tr-TR"/>
        </w:rPr>
      </w:pPr>
      <w:r w:rsidRPr="00431019">
        <w:rPr>
          <w:rFonts w:cs="Times New Roman"/>
          <w:lang w:val="tr-TR"/>
        </w:rPr>
        <w:t>Torul</w:t>
      </w:r>
      <w:r w:rsidRPr="00431019">
        <w:rPr>
          <w:rFonts w:cs="Times New Roman"/>
          <w:spacing w:val="25"/>
          <w:lang w:val="tr-TR"/>
        </w:rPr>
        <w:t xml:space="preserve"> </w:t>
      </w:r>
      <w:r w:rsidRPr="00431019">
        <w:rPr>
          <w:rFonts w:cs="Times New Roman"/>
          <w:lang w:val="tr-TR"/>
        </w:rPr>
        <w:t>Kazâsı’na</w:t>
      </w:r>
      <w:r w:rsidRPr="00431019">
        <w:rPr>
          <w:rFonts w:cs="Times New Roman"/>
          <w:spacing w:val="25"/>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25"/>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rpuşne</w:t>
      </w:r>
      <w:r w:rsidRPr="00431019">
        <w:rPr>
          <w:rFonts w:cs="Times New Roman"/>
          <w:spacing w:val="25"/>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w:t>
      </w:r>
      <w:r w:rsidRPr="00431019">
        <w:rPr>
          <w:rFonts w:cs="Times New Roman"/>
          <w:spacing w:val="25"/>
          <w:lang w:val="tr-TR"/>
        </w:rPr>
        <w:t xml:space="preserve"> </w:t>
      </w:r>
      <w:r w:rsidRPr="00431019">
        <w:rPr>
          <w:rFonts w:cs="Times New Roman"/>
          <w:lang w:val="tr-TR"/>
        </w:rPr>
        <w:t>ahâlîsi</w:t>
      </w:r>
      <w:r w:rsidRPr="00431019">
        <w:rPr>
          <w:rFonts w:cs="Times New Roman"/>
          <w:spacing w:val="25"/>
          <w:lang w:val="tr-TR"/>
        </w:rPr>
        <w:t xml:space="preserve"> </w:t>
      </w:r>
      <w:r w:rsidRPr="00431019">
        <w:rPr>
          <w:rFonts w:cs="Times New Roman"/>
          <w:spacing w:val="-2"/>
          <w:lang w:val="tr-TR"/>
        </w:rPr>
        <w:t>g</w:t>
      </w:r>
      <w:r w:rsidRPr="00431019">
        <w:rPr>
          <w:rFonts w:cs="Times New Roman"/>
          <w:lang w:val="tr-TR"/>
        </w:rPr>
        <w:t>elüb</w:t>
      </w:r>
      <w:r w:rsidRPr="00431019">
        <w:rPr>
          <w:rFonts w:cs="Times New Roman"/>
          <w:spacing w:val="24"/>
          <w:lang w:val="tr-TR"/>
        </w:rPr>
        <w:t xml:space="preserve"> </w:t>
      </w:r>
      <w:r w:rsidRPr="00431019">
        <w:rPr>
          <w:rFonts w:cs="Times New Roman"/>
          <w:lang w:val="tr-TR"/>
        </w:rPr>
        <w:t>bunlar</w:t>
      </w:r>
      <w:r w:rsidRPr="00431019">
        <w:rPr>
          <w:rFonts w:cs="Times New Roman"/>
          <w:spacing w:val="-1"/>
          <w:lang w:val="tr-TR"/>
        </w:rPr>
        <w:t>ı</w:t>
      </w:r>
      <w:r w:rsidRPr="00431019">
        <w:rPr>
          <w:rFonts w:cs="Times New Roman"/>
          <w:lang w:val="tr-TR"/>
        </w:rPr>
        <w:t>n</w:t>
      </w:r>
      <w:r w:rsidRPr="00431019">
        <w:rPr>
          <w:rFonts w:cs="Times New Roman"/>
          <w:spacing w:val="24"/>
          <w:lang w:val="tr-TR"/>
        </w:rPr>
        <w:t xml:space="preserve"> </w:t>
      </w:r>
      <w:r w:rsidRPr="00431019">
        <w:rPr>
          <w:rFonts w:cs="Times New Roman"/>
          <w:lang w:val="tr-TR"/>
        </w:rPr>
        <w:t>kary</w:t>
      </w:r>
      <w:r w:rsidRPr="00431019">
        <w:rPr>
          <w:rFonts w:cs="Times New Roman"/>
          <w:spacing w:val="4"/>
          <w:lang w:val="tr-TR"/>
        </w:rPr>
        <w:t>e</w:t>
      </w:r>
      <w:r w:rsidRPr="00431019">
        <w:rPr>
          <w:rFonts w:cs="Times New Roman"/>
          <w:lang w:val="tr-TR"/>
        </w:rPr>
        <w:t>-i</w:t>
      </w:r>
      <w:r w:rsidRPr="00431019">
        <w:rPr>
          <w:rFonts w:cs="Times New Roman"/>
          <w:spacing w:val="25"/>
          <w:lang w:val="tr-TR"/>
        </w:rPr>
        <w:t xml:space="preserve"> </w:t>
      </w:r>
      <w:r w:rsidRPr="00431019">
        <w:rPr>
          <w:rFonts w:cs="Times New Roman"/>
          <w:lang w:val="tr-TR"/>
        </w:rPr>
        <w:t>mezbûre topra</w:t>
      </w:r>
      <w:r w:rsidRPr="00431019">
        <w:rPr>
          <w:rFonts w:cs="Times New Roman"/>
          <w:spacing w:val="-1"/>
          <w:lang w:val="tr-TR"/>
        </w:rPr>
        <w:t>ğ</w:t>
      </w:r>
      <w:r w:rsidRPr="00431019">
        <w:rPr>
          <w:rFonts w:cs="Times New Roman"/>
          <w:lang w:val="tr-TR"/>
        </w:rPr>
        <w:t>ında</w:t>
      </w:r>
      <w:r w:rsidRPr="00431019">
        <w:rPr>
          <w:rFonts w:cs="Times New Roman"/>
          <w:spacing w:val="21"/>
          <w:lang w:val="tr-TR"/>
        </w:rPr>
        <w:t xml:space="preserve"> </w:t>
      </w:r>
      <w:r w:rsidRPr="00431019">
        <w:rPr>
          <w:rFonts w:cs="Times New Roman"/>
          <w:lang w:val="tr-TR"/>
        </w:rPr>
        <w:t>vâkiʿ</w:t>
      </w:r>
      <w:r w:rsidRPr="00431019">
        <w:rPr>
          <w:rFonts w:cs="Times New Roman"/>
          <w:spacing w:val="23"/>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îmü’</w:t>
      </w:r>
      <w:r w:rsidRPr="00431019">
        <w:rPr>
          <w:rFonts w:cs="Times New Roman"/>
          <w:spacing w:val="1"/>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w:t>
      </w:r>
      <w:r w:rsidRPr="00431019">
        <w:rPr>
          <w:rFonts w:cs="Times New Roman"/>
          <w:spacing w:val="1"/>
          <w:lang w:val="tr-TR"/>
        </w:rPr>
        <w:t>a</w:t>
      </w:r>
      <w:r w:rsidRPr="00431019">
        <w:rPr>
          <w:rFonts w:cs="Times New Roman"/>
          <w:lang w:val="tr-TR"/>
        </w:rPr>
        <w:t>n</w:t>
      </w:r>
      <w:r w:rsidRPr="00431019">
        <w:rPr>
          <w:rFonts w:cs="Times New Roman"/>
          <w:spacing w:val="22"/>
          <w:lang w:val="tr-TR"/>
        </w:rPr>
        <w:t xml:space="preserve"> </w:t>
      </w:r>
      <w:r w:rsidRPr="00431019">
        <w:rPr>
          <w:rFonts w:cs="Times New Roman"/>
          <w:lang w:val="tr-TR"/>
        </w:rPr>
        <w:t>berü</w:t>
      </w:r>
      <w:r w:rsidRPr="00431019">
        <w:rPr>
          <w:rFonts w:cs="Times New Roman"/>
          <w:spacing w:val="22"/>
          <w:lang w:val="tr-TR"/>
        </w:rPr>
        <w:t xml:space="preserve"> </w:t>
      </w:r>
      <w:r w:rsidRPr="00431019">
        <w:rPr>
          <w:rFonts w:cs="Times New Roman"/>
          <w:lang w:val="tr-TR"/>
        </w:rPr>
        <w:t>koyun</w:t>
      </w:r>
      <w:r w:rsidRPr="00431019">
        <w:rPr>
          <w:rFonts w:cs="Times New Roman"/>
          <w:spacing w:val="22"/>
          <w:lang w:val="tr-TR"/>
        </w:rPr>
        <w:t xml:space="preserve"> </w:t>
      </w:r>
      <w:r w:rsidRPr="00431019">
        <w:rPr>
          <w:rFonts w:cs="Times New Roman"/>
          <w:lang w:val="tr-TR"/>
        </w:rPr>
        <w:t>vesâ’ir</w:t>
      </w:r>
      <w:r w:rsidRPr="00431019">
        <w:rPr>
          <w:rFonts w:cs="Times New Roman"/>
          <w:spacing w:val="22"/>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varları</w:t>
      </w:r>
      <w:r w:rsidRPr="00431019">
        <w:rPr>
          <w:rFonts w:cs="Times New Roman"/>
          <w:spacing w:val="23"/>
          <w:lang w:val="tr-TR"/>
        </w:rPr>
        <w:t xml:space="preserve"> </w:t>
      </w:r>
      <w:r w:rsidRPr="00431019">
        <w:rPr>
          <w:rFonts w:cs="Times New Roman"/>
          <w:lang w:val="tr-TR"/>
        </w:rPr>
        <w:t>raʿî</w:t>
      </w:r>
      <w:r w:rsidRPr="00431019">
        <w:rPr>
          <w:rFonts w:cs="Times New Roman"/>
          <w:spacing w:val="21"/>
          <w:lang w:val="tr-TR"/>
        </w:rPr>
        <w:t xml:space="preserve"> </w:t>
      </w:r>
      <w:r w:rsidRPr="00431019">
        <w:rPr>
          <w:rFonts w:cs="Times New Roman"/>
          <w:lang w:val="tr-TR"/>
        </w:rPr>
        <w:t>olunub</w:t>
      </w:r>
      <w:r w:rsidRPr="00431019">
        <w:rPr>
          <w:rFonts w:cs="Times New Roman"/>
          <w:spacing w:val="23"/>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 ve</w:t>
      </w:r>
      <w:r w:rsidRPr="00431019">
        <w:rPr>
          <w:rFonts w:cs="Times New Roman"/>
          <w:spacing w:val="38"/>
          <w:lang w:val="tr-TR"/>
        </w:rPr>
        <w:t xml:space="preserve"> </w:t>
      </w:r>
      <w:r w:rsidRPr="00431019">
        <w:rPr>
          <w:rFonts w:cs="Times New Roman"/>
          <w:lang w:val="tr-TR"/>
        </w:rPr>
        <w:t>suyundan</w:t>
      </w:r>
      <w:r w:rsidRPr="00431019">
        <w:rPr>
          <w:rFonts w:cs="Times New Roman"/>
          <w:spacing w:val="38"/>
          <w:lang w:val="tr-TR"/>
        </w:rPr>
        <w:t xml:space="preserve"> </w:t>
      </w:r>
      <w:r w:rsidRPr="00431019">
        <w:rPr>
          <w:rFonts w:cs="Times New Roman"/>
          <w:lang w:val="tr-TR"/>
        </w:rPr>
        <w:t>intifâʿ</w:t>
      </w:r>
      <w:r w:rsidRPr="00431019">
        <w:rPr>
          <w:rFonts w:cs="Times New Roman"/>
          <w:spacing w:val="38"/>
          <w:lang w:val="tr-TR"/>
        </w:rPr>
        <w:t xml:space="preserve"> </w:t>
      </w:r>
      <w:r w:rsidRPr="00431019">
        <w:rPr>
          <w:rFonts w:cs="Times New Roman"/>
          <w:lang w:val="tr-TR"/>
        </w:rPr>
        <w:t>i</w:t>
      </w:r>
      <w:r w:rsidRPr="00431019">
        <w:rPr>
          <w:rFonts w:cs="Times New Roman"/>
          <w:spacing w:val="-1"/>
          <w:lang w:val="tr-TR"/>
        </w:rPr>
        <w:t>de</w:t>
      </w:r>
      <w:r w:rsidRPr="00431019">
        <w:rPr>
          <w:rFonts w:cs="Times New Roman"/>
          <w:lang w:val="tr-TR"/>
        </w:rPr>
        <w:t>geldi</w:t>
      </w:r>
      <w:r w:rsidRPr="00431019">
        <w:rPr>
          <w:rFonts w:cs="Times New Roman"/>
          <w:spacing w:val="-1"/>
          <w:lang w:val="tr-TR"/>
        </w:rPr>
        <w:t>k</w:t>
      </w:r>
      <w:r w:rsidRPr="00431019">
        <w:rPr>
          <w:rFonts w:cs="Times New Roman"/>
          <w:lang w:val="tr-TR"/>
        </w:rPr>
        <w:t>leri</w:t>
      </w:r>
      <w:r w:rsidRPr="00431019">
        <w:rPr>
          <w:rFonts w:cs="Times New Roman"/>
          <w:spacing w:val="37"/>
          <w:lang w:val="tr-TR"/>
        </w:rPr>
        <w:t xml:space="preserve"> </w:t>
      </w:r>
      <w:r w:rsidRPr="00431019">
        <w:rPr>
          <w:rFonts w:cs="Times New Roman"/>
          <w:lang w:val="tr-TR"/>
        </w:rPr>
        <w:t>mahsûs</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müstakil</w:t>
      </w:r>
      <w:r w:rsidRPr="00431019">
        <w:rPr>
          <w:rFonts w:cs="Times New Roman"/>
          <w:spacing w:val="38"/>
          <w:lang w:val="tr-TR"/>
        </w:rPr>
        <w:t xml:space="preserve"> </w:t>
      </w:r>
      <w:r w:rsidRPr="00431019">
        <w:rPr>
          <w:rFonts w:cs="Times New Roman"/>
          <w:lang w:val="tr-TR"/>
        </w:rPr>
        <w:t>kadî</w:t>
      </w:r>
      <w:r w:rsidRPr="00431019">
        <w:rPr>
          <w:rFonts w:cs="Times New Roman"/>
          <w:spacing w:val="-3"/>
          <w:lang w:val="tr-TR"/>
        </w:rPr>
        <w:t>m</w:t>
      </w:r>
      <w:r w:rsidRPr="00431019">
        <w:rPr>
          <w:rFonts w:cs="Times New Roman"/>
          <w:lang w:val="tr-TR"/>
        </w:rPr>
        <w:t>i</w:t>
      </w:r>
      <w:r w:rsidRPr="00431019">
        <w:rPr>
          <w:rFonts w:cs="Times New Roman"/>
          <w:spacing w:val="39"/>
          <w:lang w:val="tr-TR"/>
        </w:rPr>
        <w:t xml:space="preserve"> </w:t>
      </w:r>
      <w:r w:rsidRPr="00431019">
        <w:rPr>
          <w:rFonts w:cs="Times New Roman"/>
          <w:lang w:val="tr-TR"/>
        </w:rPr>
        <w:t>merʿâ</w:t>
      </w:r>
      <w:r w:rsidRPr="00431019">
        <w:rPr>
          <w:rFonts w:cs="Times New Roman"/>
          <w:spacing w:val="38"/>
          <w:lang w:val="tr-TR"/>
        </w:rPr>
        <w:t xml:space="preserve"> </w:t>
      </w:r>
      <w:r w:rsidRPr="00431019">
        <w:rPr>
          <w:rFonts w:cs="Times New Roman"/>
          <w:lang w:val="tr-TR"/>
        </w:rPr>
        <w:t>yerlerinde</w:t>
      </w:r>
      <w:r w:rsidRPr="00431019">
        <w:rPr>
          <w:rFonts w:cs="Times New Roman"/>
          <w:spacing w:val="38"/>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erin alâkası</w:t>
      </w:r>
      <w:r w:rsidRPr="00431019">
        <w:rPr>
          <w:rFonts w:cs="Times New Roman"/>
          <w:spacing w:val="6"/>
          <w:lang w:val="tr-TR"/>
        </w:rPr>
        <w:t xml:space="preserve"> </w:t>
      </w:r>
      <w:r w:rsidRPr="00431019">
        <w:rPr>
          <w:rFonts w:cs="Times New Roman"/>
          <w:spacing w:val="-2"/>
          <w:lang w:val="tr-TR"/>
        </w:rPr>
        <w:t>o</w:t>
      </w:r>
      <w:r w:rsidRPr="00431019">
        <w:rPr>
          <w:rFonts w:cs="Times New Roman"/>
          <w:lang w:val="tr-TR"/>
        </w:rPr>
        <w:t>lmayub</w:t>
      </w:r>
      <w:r w:rsidRPr="00431019">
        <w:rPr>
          <w:rFonts w:cs="Times New Roman"/>
          <w:spacing w:val="6"/>
          <w:lang w:val="tr-TR"/>
        </w:rPr>
        <w:t xml:space="preserve"> </w:t>
      </w:r>
      <w:r w:rsidRPr="00431019">
        <w:rPr>
          <w:rFonts w:cs="Times New Roman"/>
          <w:lang w:val="tr-TR"/>
        </w:rPr>
        <w:t>dahl</w:t>
      </w:r>
      <w:r w:rsidRPr="00431019">
        <w:rPr>
          <w:rFonts w:cs="Times New Roman"/>
          <w:spacing w:val="5"/>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7"/>
          <w:lang w:val="tr-TR"/>
        </w:rPr>
        <w:t xml:space="preserve"> </w:t>
      </w:r>
      <w:r w:rsidRPr="00431019">
        <w:rPr>
          <w:rFonts w:cs="Times New Roman"/>
          <w:lang w:val="tr-TR"/>
        </w:rPr>
        <w:t>îcâb</w:t>
      </w:r>
      <w:r w:rsidRPr="00431019">
        <w:rPr>
          <w:rFonts w:cs="Times New Roman"/>
          <w:spacing w:val="7"/>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ez</w:t>
      </w:r>
      <w:r w:rsidRPr="00431019">
        <w:rPr>
          <w:rFonts w:cs="Times New Roman"/>
          <w:spacing w:val="7"/>
          <w:lang w:val="tr-TR"/>
        </w:rPr>
        <w:t xml:space="preserve"> </w:t>
      </w:r>
      <w:r w:rsidRPr="00431019">
        <w:rPr>
          <w:rFonts w:cs="Times New Roman"/>
          <w:lang w:val="tr-TR"/>
        </w:rPr>
        <w:t>iken</w:t>
      </w:r>
      <w:r w:rsidRPr="00431019">
        <w:rPr>
          <w:rFonts w:cs="Times New Roman"/>
          <w:spacing w:val="6"/>
          <w:lang w:val="tr-TR"/>
        </w:rPr>
        <w:t xml:space="preserve"> </w:t>
      </w:r>
      <w:r w:rsidRPr="00431019">
        <w:rPr>
          <w:rFonts w:cs="Times New Roman"/>
          <w:lang w:val="tr-TR"/>
        </w:rPr>
        <w:t>ci</w:t>
      </w:r>
      <w:r w:rsidRPr="00431019">
        <w:rPr>
          <w:rFonts w:cs="Times New Roman"/>
          <w:spacing w:val="-2"/>
          <w:lang w:val="tr-TR"/>
        </w:rPr>
        <w:t>v</w:t>
      </w:r>
      <w:r w:rsidRPr="00431019">
        <w:rPr>
          <w:rFonts w:cs="Times New Roman"/>
          <w:lang w:val="tr-TR"/>
        </w:rPr>
        <w:t>arlar</w:t>
      </w:r>
      <w:r w:rsidRPr="00431019">
        <w:rPr>
          <w:rFonts w:cs="Times New Roman"/>
          <w:spacing w:val="-1"/>
          <w:lang w:val="tr-TR"/>
        </w:rPr>
        <w:t>ı</w:t>
      </w:r>
      <w:r w:rsidRPr="00431019">
        <w:rPr>
          <w:rFonts w:cs="Times New Roman"/>
          <w:lang w:val="tr-TR"/>
        </w:rPr>
        <w:t>nda</w:t>
      </w:r>
      <w:r w:rsidRPr="00431019">
        <w:rPr>
          <w:rFonts w:cs="Times New Roman"/>
          <w:spacing w:val="7"/>
          <w:lang w:val="tr-TR"/>
        </w:rPr>
        <w:t xml:space="preserve"> </w:t>
      </w:r>
      <w:r w:rsidRPr="00431019">
        <w:rPr>
          <w:rFonts w:cs="Times New Roman"/>
          <w:lang w:val="tr-TR"/>
        </w:rPr>
        <w:t>vâkiʿ</w:t>
      </w:r>
      <w:r w:rsidRPr="00431019">
        <w:rPr>
          <w:rFonts w:cs="Times New Roman"/>
          <w:spacing w:val="5"/>
          <w:lang w:val="tr-TR"/>
        </w:rPr>
        <w:t xml:space="preserve"> </w:t>
      </w:r>
      <w:r w:rsidRPr="00431019">
        <w:rPr>
          <w:rFonts w:cs="Times New Roman"/>
          <w:lang w:val="tr-TR"/>
        </w:rPr>
        <w:t>Marune</w:t>
      </w:r>
      <w:r w:rsidRPr="00431019">
        <w:rPr>
          <w:rFonts w:cs="Times New Roman"/>
          <w:spacing w:val="7"/>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w:t>
      </w:r>
      <w:r w:rsidRPr="00431019">
        <w:rPr>
          <w:rFonts w:cs="Times New Roman"/>
          <w:spacing w:val="-1"/>
          <w:lang w:val="tr-TR"/>
        </w:rPr>
        <w:t>s</w:t>
      </w:r>
      <w:r w:rsidRPr="00431019">
        <w:rPr>
          <w:rFonts w:cs="Times New Roman"/>
          <w:lang w:val="tr-TR"/>
        </w:rPr>
        <w:t>i ahâlîsi</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erʿa yerleri</w:t>
      </w:r>
      <w:r w:rsidRPr="00431019">
        <w:rPr>
          <w:rFonts w:cs="Times New Roman"/>
          <w:spacing w:val="-1"/>
          <w:lang w:val="tr-TR"/>
        </w:rPr>
        <w:t>n</w:t>
      </w:r>
      <w:r w:rsidRPr="00431019">
        <w:rPr>
          <w:rFonts w:cs="Times New Roman"/>
          <w:lang w:val="tr-TR"/>
        </w:rPr>
        <w:t>e hilâ</w:t>
      </w:r>
      <w:r w:rsidRPr="00431019">
        <w:rPr>
          <w:rFonts w:cs="Times New Roman"/>
          <w:spacing w:val="1"/>
          <w:lang w:val="tr-TR"/>
        </w:rPr>
        <w:t>f</w:t>
      </w:r>
      <w:r w:rsidRPr="00431019">
        <w:rPr>
          <w:rFonts w:cs="Times New Roman"/>
          <w:lang w:val="tr-TR"/>
        </w:rPr>
        <w:t xml:space="preserve">-ı </w:t>
      </w:r>
      <w:r w:rsidRPr="00431019">
        <w:rPr>
          <w:rFonts w:cs="Times New Roman"/>
          <w:spacing w:val="-2"/>
          <w:lang w:val="tr-TR"/>
        </w:rPr>
        <w:t>k</w:t>
      </w:r>
      <w:r w:rsidRPr="00431019">
        <w:rPr>
          <w:rFonts w:cs="Times New Roman"/>
          <w:lang w:val="tr-TR"/>
        </w:rPr>
        <w:t>ân</w:t>
      </w:r>
      <w:r w:rsidRPr="00431019">
        <w:rPr>
          <w:rFonts w:cs="Times New Roman"/>
          <w:spacing w:val="-1"/>
          <w:lang w:val="tr-TR"/>
        </w:rPr>
        <w:t>û</w:t>
      </w:r>
      <w:r w:rsidRPr="00431019">
        <w:rPr>
          <w:rFonts w:cs="Times New Roman"/>
          <w:lang w:val="tr-TR"/>
        </w:rPr>
        <w:t>n</w:t>
      </w:r>
      <w:r w:rsidRPr="00431019">
        <w:rPr>
          <w:rFonts w:cs="Times New Roman"/>
          <w:spacing w:val="59"/>
          <w:lang w:val="tr-TR"/>
        </w:rPr>
        <w:t xml:space="preserve"> </w:t>
      </w:r>
      <w:r w:rsidRPr="00431019">
        <w:rPr>
          <w:rFonts w:cs="Times New Roman"/>
          <w:lang w:val="tr-TR"/>
        </w:rPr>
        <w:t xml:space="preserve">fuzûli </w:t>
      </w:r>
      <w:r w:rsidRPr="00431019">
        <w:rPr>
          <w:rFonts w:cs="Times New Roman"/>
          <w:spacing w:val="-2"/>
          <w:lang w:val="tr-TR"/>
        </w:rPr>
        <w:t>m</w:t>
      </w:r>
      <w:r w:rsidRPr="00431019">
        <w:rPr>
          <w:rFonts w:cs="Times New Roman"/>
          <w:lang w:val="tr-TR"/>
        </w:rPr>
        <w:t xml:space="preserve">üdâhale ve </w:t>
      </w:r>
      <w:r w:rsidRPr="00431019">
        <w:rPr>
          <w:rFonts w:cs="Times New Roman"/>
          <w:spacing w:val="-2"/>
          <w:lang w:val="tr-TR"/>
        </w:rPr>
        <w:t>h</w:t>
      </w:r>
      <w:r w:rsidRPr="00431019">
        <w:rPr>
          <w:rFonts w:cs="Times New Roman"/>
          <w:lang w:val="tr-TR"/>
        </w:rPr>
        <w:t>ayvanl</w:t>
      </w:r>
      <w:r w:rsidRPr="00431019">
        <w:rPr>
          <w:rFonts w:cs="Times New Roman"/>
          <w:spacing w:val="-1"/>
          <w:lang w:val="tr-TR"/>
        </w:rPr>
        <w:t>a</w:t>
      </w:r>
      <w:r w:rsidRPr="00431019">
        <w:rPr>
          <w:rFonts w:cs="Times New Roman"/>
          <w:lang w:val="tr-TR"/>
        </w:rPr>
        <w:t>rıy</w:t>
      </w:r>
      <w:r w:rsidRPr="00431019">
        <w:rPr>
          <w:rFonts w:cs="Times New Roman"/>
          <w:spacing w:val="-1"/>
          <w:lang w:val="tr-TR"/>
        </w:rPr>
        <w:t>l</w:t>
      </w:r>
      <w:r w:rsidRPr="00431019">
        <w:rPr>
          <w:rFonts w:cs="Times New Roman"/>
          <w:lang w:val="tr-TR"/>
        </w:rPr>
        <w:t>a</w:t>
      </w:r>
      <w:r w:rsidRPr="00431019">
        <w:rPr>
          <w:rFonts w:cs="Times New Roman"/>
          <w:spacing w:val="58"/>
          <w:lang w:val="tr-TR"/>
        </w:rPr>
        <w:t xml:space="preserve"> </w:t>
      </w:r>
      <w:r w:rsidRPr="00431019">
        <w:rPr>
          <w:rFonts w:cs="Times New Roman"/>
          <w:lang w:val="tr-TR"/>
        </w:rPr>
        <w:t>getürüb r</w:t>
      </w:r>
      <w:r w:rsidRPr="00431019">
        <w:rPr>
          <w:rFonts w:cs="Times New Roman"/>
          <w:spacing w:val="-2"/>
          <w:lang w:val="tr-TR"/>
        </w:rPr>
        <w:t>a</w:t>
      </w:r>
      <w:r w:rsidRPr="00431019">
        <w:rPr>
          <w:rFonts w:cs="Times New Roman"/>
          <w:lang w:val="tr-TR"/>
        </w:rPr>
        <w:t>ʿî itd</w:t>
      </w:r>
      <w:r w:rsidRPr="00431019">
        <w:rPr>
          <w:rFonts w:cs="Times New Roman"/>
          <w:spacing w:val="-1"/>
          <w:lang w:val="tr-TR"/>
        </w:rPr>
        <w:t>i</w:t>
      </w:r>
      <w:r w:rsidRPr="00431019">
        <w:rPr>
          <w:rFonts w:cs="Times New Roman"/>
          <w:lang w:val="tr-TR"/>
        </w:rPr>
        <w:t>rüb</w:t>
      </w:r>
      <w:r w:rsidRPr="00431019">
        <w:rPr>
          <w:rFonts w:cs="Times New Roman"/>
          <w:spacing w:val="2"/>
          <w:lang w:val="tr-TR"/>
        </w:rPr>
        <w:t xml:space="preserve"> </w:t>
      </w:r>
      <w:r w:rsidRPr="00431019">
        <w:rPr>
          <w:rFonts w:cs="Times New Roman"/>
          <w:lang w:val="tr-TR"/>
        </w:rPr>
        <w:t>ahâl</w:t>
      </w:r>
      <w:r w:rsidRPr="00431019">
        <w:rPr>
          <w:rFonts w:cs="Times New Roman"/>
          <w:spacing w:val="-1"/>
          <w:lang w:val="tr-TR"/>
        </w:rPr>
        <w:t>î</w:t>
      </w:r>
      <w:r w:rsidRPr="00431019">
        <w:rPr>
          <w:rFonts w:cs="Times New Roman"/>
          <w:lang w:val="tr-TR"/>
        </w:rPr>
        <w:t>-i</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erkûm hayvanl</w:t>
      </w:r>
      <w:r w:rsidRPr="00431019">
        <w:rPr>
          <w:rFonts w:cs="Times New Roman"/>
          <w:spacing w:val="-1"/>
          <w:lang w:val="tr-TR"/>
        </w:rPr>
        <w:t>a</w:t>
      </w:r>
      <w:r w:rsidRPr="00431019">
        <w:rPr>
          <w:rFonts w:cs="Times New Roman"/>
          <w:lang w:val="tr-TR"/>
        </w:rPr>
        <w:t>rının</w:t>
      </w:r>
      <w:r w:rsidRPr="00431019">
        <w:rPr>
          <w:rFonts w:cs="Times New Roman"/>
          <w:spacing w:val="1"/>
          <w:lang w:val="tr-TR"/>
        </w:rPr>
        <w:t xml:space="preserve"> </w:t>
      </w:r>
      <w:r w:rsidRPr="00431019">
        <w:rPr>
          <w:rFonts w:cs="Times New Roman"/>
          <w:lang w:val="tr-TR"/>
        </w:rPr>
        <w:t>zarûret</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müzâyakalarına</w:t>
      </w:r>
      <w:r w:rsidRPr="00431019">
        <w:rPr>
          <w:rFonts w:cs="Times New Roman"/>
          <w:spacing w:val="2"/>
          <w:lang w:val="tr-TR"/>
        </w:rPr>
        <w:t xml:space="preserve"> </w:t>
      </w:r>
      <w:r w:rsidRPr="00431019">
        <w:rPr>
          <w:rFonts w:cs="Times New Roman"/>
          <w:lang w:val="tr-TR"/>
        </w:rPr>
        <w:t>bâ’is</w:t>
      </w:r>
      <w:r w:rsidRPr="00431019">
        <w:rPr>
          <w:rFonts w:cs="Times New Roman"/>
          <w:spacing w:val="1"/>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bâdî</w:t>
      </w:r>
      <w:r w:rsidRPr="00431019">
        <w:rPr>
          <w:rFonts w:cs="Times New Roman"/>
          <w:spacing w:val="2"/>
          <w:lang w:val="tr-TR"/>
        </w:rPr>
        <w:t xml:space="preserve"> </w:t>
      </w:r>
      <w:r w:rsidRPr="00431019">
        <w:rPr>
          <w:rFonts w:cs="Times New Roman"/>
          <w:lang w:val="tr-TR"/>
        </w:rPr>
        <w:t>oldukl</w:t>
      </w:r>
      <w:r w:rsidRPr="00431019">
        <w:rPr>
          <w:rFonts w:cs="Times New Roman"/>
          <w:spacing w:val="-2"/>
          <w:lang w:val="tr-TR"/>
        </w:rPr>
        <w:t>a</w:t>
      </w:r>
      <w:r w:rsidRPr="00431019">
        <w:rPr>
          <w:rFonts w:cs="Times New Roman"/>
          <w:lang w:val="tr-TR"/>
        </w:rPr>
        <w:t>rın bild</w:t>
      </w:r>
      <w:r w:rsidRPr="00431019">
        <w:rPr>
          <w:rFonts w:cs="Times New Roman"/>
          <w:spacing w:val="-1"/>
          <w:lang w:val="tr-TR"/>
        </w:rPr>
        <w:t>i</w:t>
      </w:r>
      <w:r w:rsidRPr="00431019">
        <w:rPr>
          <w:rFonts w:cs="Times New Roman"/>
          <w:lang w:val="tr-TR"/>
        </w:rPr>
        <w:t>rüb</w:t>
      </w:r>
      <w:r w:rsidRPr="00431019">
        <w:rPr>
          <w:rFonts w:cs="Times New Roman"/>
          <w:spacing w:val="26"/>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26"/>
          <w:lang w:val="tr-TR"/>
        </w:rPr>
        <w:t xml:space="preserve"> </w:t>
      </w:r>
      <w:r w:rsidRPr="00431019">
        <w:rPr>
          <w:rFonts w:cs="Times New Roman"/>
          <w:lang w:val="tr-TR"/>
        </w:rPr>
        <w:t>üzere</w:t>
      </w:r>
      <w:r w:rsidRPr="00431019">
        <w:rPr>
          <w:rFonts w:cs="Times New Roman"/>
          <w:spacing w:val="26"/>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26"/>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spacing w:val="1"/>
          <w:lang w:val="tr-TR"/>
        </w:rPr>
        <w:t>a</w:t>
      </w:r>
      <w:r w:rsidRPr="00431019">
        <w:rPr>
          <w:rFonts w:cs="Times New Roman"/>
          <w:lang w:val="tr-TR"/>
        </w:rPr>
        <w:t>k</w:t>
      </w:r>
      <w:r w:rsidRPr="00431019">
        <w:rPr>
          <w:rFonts w:cs="Times New Roman"/>
          <w:spacing w:val="26"/>
          <w:lang w:val="tr-TR"/>
        </w:rPr>
        <w:t xml:space="preserve"> </w:t>
      </w:r>
      <w:r w:rsidRPr="00431019">
        <w:rPr>
          <w:rFonts w:cs="Times New Roman"/>
          <w:lang w:val="tr-TR"/>
        </w:rPr>
        <w:t>bâbında</w:t>
      </w:r>
      <w:r w:rsidRPr="00431019">
        <w:rPr>
          <w:rFonts w:cs="Times New Roman"/>
          <w:spacing w:val="26"/>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26"/>
          <w:lang w:val="tr-TR"/>
        </w:rPr>
        <w:t xml:space="preserve"> </w:t>
      </w:r>
      <w:r w:rsidRPr="00431019">
        <w:rPr>
          <w:rFonts w:cs="Times New Roman"/>
          <w:lang w:val="tr-TR"/>
        </w:rPr>
        <w:t>şerîfim</w:t>
      </w:r>
      <w:r w:rsidRPr="00431019">
        <w:rPr>
          <w:rFonts w:cs="Times New Roman"/>
          <w:spacing w:val="25"/>
          <w:lang w:val="tr-TR"/>
        </w:rPr>
        <w:t xml:space="preserve"> </w:t>
      </w:r>
      <w:r w:rsidRPr="00431019">
        <w:rPr>
          <w:rFonts w:cs="Times New Roman"/>
          <w:lang w:val="tr-TR"/>
        </w:rPr>
        <w:t>sudûrunu</w:t>
      </w:r>
      <w:r w:rsidRPr="00431019">
        <w:rPr>
          <w:rFonts w:cs="Times New Roman"/>
          <w:spacing w:val="26"/>
          <w:lang w:val="tr-TR"/>
        </w:rPr>
        <w:t xml:space="preserve"> </w:t>
      </w:r>
      <w:r w:rsidRPr="00431019">
        <w:rPr>
          <w:rFonts w:cs="Times New Roman"/>
          <w:lang w:val="tr-TR"/>
        </w:rPr>
        <w:t>istidʿâ</w:t>
      </w:r>
      <w:r w:rsidRPr="00431019">
        <w:rPr>
          <w:rFonts w:cs="Times New Roman"/>
          <w:spacing w:val="26"/>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ekden nâşî</w:t>
      </w:r>
      <w:r w:rsidRPr="00431019">
        <w:rPr>
          <w:rFonts w:cs="Times New Roman"/>
          <w:spacing w:val="7"/>
          <w:lang w:val="tr-TR"/>
        </w:rPr>
        <w:t xml:space="preserve"> </w:t>
      </w:r>
      <w:r w:rsidRPr="00431019">
        <w:rPr>
          <w:rFonts w:cs="Times New Roman"/>
          <w:lang w:val="tr-TR"/>
        </w:rPr>
        <w:t>Di</w:t>
      </w:r>
      <w:r w:rsidRPr="00431019">
        <w:rPr>
          <w:rFonts w:cs="Times New Roman"/>
          <w:spacing w:val="-2"/>
          <w:lang w:val="tr-TR"/>
        </w:rPr>
        <w:t>v</w:t>
      </w:r>
      <w:r w:rsidRPr="00431019">
        <w:rPr>
          <w:rFonts w:cs="Times New Roman"/>
          <w:lang w:val="tr-TR"/>
        </w:rPr>
        <w:t>ân-ı</w:t>
      </w:r>
      <w:r w:rsidRPr="00431019">
        <w:rPr>
          <w:rFonts w:cs="Times New Roman"/>
          <w:spacing w:val="6"/>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lang w:val="tr-TR"/>
        </w:rPr>
        <w:t>mdan</w:t>
      </w:r>
      <w:r w:rsidRPr="00431019">
        <w:rPr>
          <w:rFonts w:cs="Times New Roman"/>
          <w:spacing w:val="6"/>
          <w:lang w:val="tr-TR"/>
        </w:rPr>
        <w:t xml:space="preserve"> </w:t>
      </w:r>
      <w:r w:rsidRPr="00431019">
        <w:rPr>
          <w:rFonts w:cs="Times New Roman"/>
          <w:lang w:val="tr-TR"/>
        </w:rPr>
        <w:t>kânûnı</w:t>
      </w:r>
      <w:r w:rsidRPr="00431019">
        <w:rPr>
          <w:rFonts w:cs="Times New Roman"/>
          <w:spacing w:val="7"/>
          <w:lang w:val="tr-TR"/>
        </w:rPr>
        <w:t xml:space="preserve"> </w:t>
      </w:r>
      <w:r w:rsidRPr="00431019">
        <w:rPr>
          <w:rFonts w:cs="Times New Roman"/>
          <w:lang w:val="tr-TR"/>
        </w:rPr>
        <w:t>suʿâl</w:t>
      </w:r>
      <w:r w:rsidRPr="00431019">
        <w:rPr>
          <w:rFonts w:cs="Times New Roman"/>
          <w:spacing w:val="6"/>
          <w:lang w:val="tr-TR"/>
        </w:rPr>
        <w:t xml:space="preserve"> </w:t>
      </w:r>
      <w:r w:rsidRPr="00431019">
        <w:rPr>
          <w:rFonts w:cs="Times New Roman"/>
          <w:lang w:val="tr-TR"/>
        </w:rPr>
        <w:t>olduk</w:t>
      </w:r>
      <w:r w:rsidRPr="00431019">
        <w:rPr>
          <w:rFonts w:cs="Times New Roman"/>
          <w:spacing w:val="6"/>
          <w:lang w:val="tr-TR"/>
        </w:rPr>
        <w:t xml:space="preserve"> </w:t>
      </w:r>
      <w:r w:rsidRPr="00431019">
        <w:rPr>
          <w:rFonts w:cs="Times New Roman"/>
          <w:lang w:val="tr-TR"/>
        </w:rPr>
        <w:t>da</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ünâza</w:t>
      </w:r>
      <w:r w:rsidRPr="00431019">
        <w:rPr>
          <w:rFonts w:cs="Times New Roman"/>
          <w:spacing w:val="2"/>
          <w:lang w:val="tr-TR"/>
        </w:rPr>
        <w:t>ʿ</w:t>
      </w:r>
      <w:r w:rsidRPr="00431019">
        <w:rPr>
          <w:rFonts w:cs="Times New Roman"/>
          <w:lang w:val="tr-TR"/>
        </w:rPr>
        <w:t>-ı</w:t>
      </w:r>
      <w:r w:rsidRPr="00431019">
        <w:rPr>
          <w:rFonts w:cs="Times New Roman"/>
          <w:spacing w:val="7"/>
          <w:lang w:val="tr-TR"/>
        </w:rPr>
        <w:t xml:space="preserve"> </w:t>
      </w:r>
      <w:r w:rsidRPr="00431019">
        <w:rPr>
          <w:rFonts w:cs="Times New Roman"/>
          <w:lang w:val="tr-TR"/>
        </w:rPr>
        <w:t>fîhâ</w:t>
      </w:r>
      <w:r w:rsidRPr="00431019">
        <w:rPr>
          <w:rFonts w:cs="Times New Roman"/>
          <w:spacing w:val="5"/>
          <w:lang w:val="tr-TR"/>
        </w:rPr>
        <w:t xml:space="preserve"> </w:t>
      </w:r>
      <w:r w:rsidRPr="00431019">
        <w:rPr>
          <w:rFonts w:cs="Times New Roman"/>
          <w:lang w:val="tr-TR"/>
        </w:rPr>
        <w:t>olan</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erʿa</w:t>
      </w:r>
      <w:r w:rsidRPr="00431019">
        <w:rPr>
          <w:rFonts w:cs="Times New Roman"/>
          <w:spacing w:val="7"/>
          <w:lang w:val="tr-TR"/>
        </w:rPr>
        <w:t xml:space="preserve"> </w:t>
      </w:r>
      <w:r w:rsidRPr="00431019">
        <w:rPr>
          <w:rFonts w:cs="Times New Roman"/>
          <w:lang w:val="tr-TR"/>
        </w:rPr>
        <w:t>dahl</w:t>
      </w:r>
      <w:r w:rsidRPr="00431019">
        <w:rPr>
          <w:rFonts w:cs="Times New Roman"/>
          <w:spacing w:val="6"/>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 xml:space="preserve">en </w:t>
      </w:r>
      <w:r w:rsidRPr="00431019">
        <w:rPr>
          <w:rFonts w:cs="Times New Roman"/>
          <w:spacing w:val="-2"/>
          <w:lang w:val="tr-TR"/>
        </w:rPr>
        <w:t>m</w:t>
      </w:r>
      <w:r w:rsidRPr="00431019">
        <w:rPr>
          <w:rFonts w:cs="Times New Roman"/>
          <w:lang w:val="tr-TR"/>
        </w:rPr>
        <w:t>ezkûr</w:t>
      </w:r>
      <w:r w:rsidRPr="00431019">
        <w:rPr>
          <w:rFonts w:cs="Times New Roman"/>
          <w:spacing w:val="2"/>
          <w:lang w:val="tr-TR"/>
        </w:rPr>
        <w:t xml:space="preserve"> </w:t>
      </w:r>
      <w:r w:rsidRPr="00431019">
        <w:rPr>
          <w:rFonts w:cs="Times New Roman"/>
          <w:lang w:val="tr-TR"/>
        </w:rPr>
        <w:t>Marune</w:t>
      </w:r>
      <w:r w:rsidRPr="00431019">
        <w:rPr>
          <w:rFonts w:cs="Times New Roman"/>
          <w:spacing w:val="2"/>
          <w:lang w:val="tr-TR"/>
        </w:rPr>
        <w:t xml:space="preserve"> </w:t>
      </w:r>
      <w:r w:rsidRPr="00431019">
        <w:rPr>
          <w:rFonts w:cs="Times New Roman"/>
          <w:lang w:val="tr-TR"/>
        </w:rPr>
        <w:t>Karyesi</w:t>
      </w:r>
      <w:r w:rsidRPr="00431019">
        <w:rPr>
          <w:rFonts w:cs="Times New Roman"/>
          <w:spacing w:val="1"/>
          <w:lang w:val="tr-TR"/>
        </w:rPr>
        <w:t xml:space="preserve"> </w:t>
      </w:r>
      <w:r w:rsidRPr="00431019">
        <w:rPr>
          <w:rFonts w:cs="Times New Roman"/>
          <w:lang w:val="tr-TR"/>
        </w:rPr>
        <w:t>ahâlîsinin</w:t>
      </w:r>
      <w:r w:rsidRPr="00431019">
        <w:rPr>
          <w:rFonts w:cs="Times New Roman"/>
          <w:spacing w:val="2"/>
          <w:lang w:val="tr-TR"/>
        </w:rPr>
        <w:t xml:space="preserve"> </w:t>
      </w:r>
      <w:r w:rsidRPr="00431019">
        <w:rPr>
          <w:rFonts w:cs="Times New Roman"/>
          <w:spacing w:val="-2"/>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2"/>
          <w:lang w:val="tr-TR"/>
        </w:rPr>
        <w:t xml:space="preserve"> </w:t>
      </w:r>
      <w:r w:rsidRPr="00431019">
        <w:rPr>
          <w:rFonts w:cs="Times New Roman"/>
          <w:lang w:val="tr-TR"/>
        </w:rPr>
        <w:t>berü</w:t>
      </w:r>
      <w:r w:rsidRPr="00431019">
        <w:rPr>
          <w:rFonts w:cs="Times New Roman"/>
          <w:spacing w:val="2"/>
          <w:lang w:val="tr-TR"/>
        </w:rPr>
        <w:t xml:space="preserve"> </w:t>
      </w:r>
      <w:r w:rsidRPr="00431019">
        <w:rPr>
          <w:rFonts w:cs="Times New Roman"/>
          <w:spacing w:val="-2"/>
          <w:lang w:val="tr-TR"/>
        </w:rPr>
        <w:t>k</w:t>
      </w:r>
      <w:r w:rsidRPr="00431019">
        <w:rPr>
          <w:rFonts w:cs="Times New Roman"/>
          <w:lang w:val="tr-TR"/>
        </w:rPr>
        <w:t>oyun</w:t>
      </w:r>
      <w:r w:rsidRPr="00431019">
        <w:rPr>
          <w:rFonts w:cs="Times New Roman"/>
          <w:spacing w:val="2"/>
          <w:lang w:val="tr-TR"/>
        </w:rPr>
        <w:t xml:space="preserve"> </w:t>
      </w:r>
      <w:r w:rsidRPr="00431019">
        <w:rPr>
          <w:rFonts w:cs="Times New Roman"/>
          <w:lang w:val="tr-TR"/>
        </w:rPr>
        <w:t>vesâ’ir</w:t>
      </w:r>
      <w:r w:rsidRPr="00431019">
        <w:rPr>
          <w:rFonts w:cs="Times New Roman"/>
          <w:spacing w:val="1"/>
          <w:lang w:val="tr-TR"/>
        </w:rPr>
        <w:t xml:space="preserve"> </w:t>
      </w:r>
      <w:r w:rsidRPr="00431019">
        <w:rPr>
          <w:rFonts w:cs="Times New Roman"/>
          <w:lang w:val="tr-TR"/>
        </w:rPr>
        <w:t>davarları</w:t>
      </w:r>
      <w:r w:rsidRPr="00431019">
        <w:rPr>
          <w:rFonts w:cs="Times New Roman"/>
          <w:spacing w:val="1"/>
          <w:lang w:val="tr-TR"/>
        </w:rPr>
        <w:t xml:space="preserve"> </w:t>
      </w:r>
      <w:r w:rsidRPr="00431019">
        <w:rPr>
          <w:rFonts w:cs="Times New Roman"/>
          <w:lang w:val="tr-TR"/>
        </w:rPr>
        <w:t>raʿî olunub</w:t>
      </w:r>
      <w:r w:rsidRPr="00431019">
        <w:rPr>
          <w:rFonts w:cs="Times New Roman"/>
          <w:spacing w:val="20"/>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w:t>
      </w:r>
      <w:r w:rsidRPr="00431019">
        <w:rPr>
          <w:rFonts w:cs="Times New Roman"/>
          <w:spacing w:val="20"/>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suy</w:t>
      </w:r>
      <w:r w:rsidRPr="00431019">
        <w:rPr>
          <w:rFonts w:cs="Times New Roman"/>
          <w:spacing w:val="-2"/>
          <w:lang w:val="tr-TR"/>
        </w:rPr>
        <w:t>u</w:t>
      </w:r>
      <w:r w:rsidRPr="00431019">
        <w:rPr>
          <w:rFonts w:cs="Times New Roman"/>
          <w:lang w:val="tr-TR"/>
        </w:rPr>
        <w:t>ndan</w:t>
      </w:r>
      <w:r w:rsidRPr="00431019">
        <w:rPr>
          <w:rFonts w:cs="Times New Roman"/>
          <w:spacing w:val="20"/>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tifâʿ</w:t>
      </w:r>
      <w:r w:rsidRPr="00431019">
        <w:rPr>
          <w:rFonts w:cs="Times New Roman"/>
          <w:spacing w:val="18"/>
          <w:lang w:val="tr-TR"/>
        </w:rPr>
        <w:t xml:space="preserve"> </w:t>
      </w:r>
      <w:r w:rsidRPr="00431019">
        <w:rPr>
          <w:rFonts w:cs="Times New Roman"/>
          <w:lang w:val="tr-TR"/>
        </w:rPr>
        <w:t>idegel</w:t>
      </w:r>
      <w:r w:rsidRPr="00431019">
        <w:rPr>
          <w:rFonts w:cs="Times New Roman"/>
          <w:spacing w:val="-2"/>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20"/>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müstakil</w:t>
      </w:r>
      <w:r w:rsidRPr="00431019">
        <w:rPr>
          <w:rFonts w:cs="Times New Roman"/>
          <w:spacing w:val="19"/>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erʿâla</w:t>
      </w:r>
      <w:r w:rsidRPr="00431019">
        <w:rPr>
          <w:rFonts w:cs="Times New Roman"/>
          <w:spacing w:val="-2"/>
          <w:lang w:val="tr-TR"/>
        </w:rPr>
        <w:t>r</w:t>
      </w:r>
      <w:r w:rsidRPr="00431019">
        <w:rPr>
          <w:rFonts w:cs="Times New Roman"/>
          <w:lang w:val="tr-TR"/>
        </w:rPr>
        <w:t>ı veyâhûd</w:t>
      </w:r>
      <w:r w:rsidRPr="00431019">
        <w:rPr>
          <w:rFonts w:cs="Times New Roman"/>
          <w:spacing w:val="39"/>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yvanları</w:t>
      </w:r>
      <w:r w:rsidRPr="00431019">
        <w:rPr>
          <w:rFonts w:cs="Times New Roman"/>
          <w:spacing w:val="39"/>
          <w:lang w:val="tr-TR"/>
        </w:rPr>
        <w:t xml:space="preserve"> </w:t>
      </w:r>
      <w:r w:rsidRPr="00431019">
        <w:rPr>
          <w:rFonts w:cs="Times New Roman"/>
          <w:spacing w:val="-1"/>
          <w:lang w:val="tr-TR"/>
        </w:rPr>
        <w:t>z</w:t>
      </w:r>
      <w:r w:rsidRPr="00431019">
        <w:rPr>
          <w:rFonts w:cs="Times New Roman"/>
          <w:lang w:val="tr-TR"/>
        </w:rPr>
        <w:t>i</w:t>
      </w:r>
      <w:r w:rsidRPr="00431019">
        <w:rPr>
          <w:rFonts w:cs="Times New Roman"/>
          <w:spacing w:val="-1"/>
          <w:lang w:val="tr-TR"/>
        </w:rPr>
        <w:t>k</w:t>
      </w:r>
      <w:r w:rsidRPr="00431019">
        <w:rPr>
          <w:rFonts w:cs="Times New Roman"/>
          <w:lang w:val="tr-TR"/>
        </w:rPr>
        <w:t>r</w:t>
      </w:r>
      <w:r w:rsidRPr="00431019">
        <w:rPr>
          <w:rFonts w:cs="Times New Roman"/>
          <w:spacing w:val="39"/>
          <w:lang w:val="tr-TR"/>
        </w:rPr>
        <w:t xml:space="preserve"> </w:t>
      </w:r>
      <w:r w:rsidRPr="00431019">
        <w:rPr>
          <w:rFonts w:cs="Times New Roman"/>
          <w:lang w:val="tr-TR"/>
        </w:rPr>
        <w:t>olunan</w:t>
      </w:r>
      <w:r w:rsidRPr="00431019">
        <w:rPr>
          <w:rFonts w:cs="Times New Roman"/>
          <w:spacing w:val="38"/>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rpuşne</w:t>
      </w:r>
      <w:r w:rsidRPr="00431019">
        <w:rPr>
          <w:rFonts w:cs="Times New Roman"/>
          <w:spacing w:val="39"/>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w:t>
      </w:r>
      <w:r w:rsidRPr="00431019">
        <w:rPr>
          <w:rFonts w:cs="Times New Roman"/>
          <w:spacing w:val="40"/>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2"/>
          <w:lang w:val="tr-TR"/>
        </w:rPr>
        <w:t>n</w:t>
      </w:r>
      <w:r w:rsidRPr="00431019">
        <w:rPr>
          <w:rFonts w:cs="Times New Roman"/>
          <w:lang w:val="tr-TR"/>
        </w:rPr>
        <w:t>in</w:t>
      </w:r>
      <w:r w:rsidRPr="00431019">
        <w:rPr>
          <w:rFonts w:cs="Times New Roman"/>
          <w:spacing w:val="38"/>
          <w:lang w:val="tr-TR"/>
        </w:rPr>
        <w:t xml:space="preserve"> </w:t>
      </w:r>
      <w:r w:rsidRPr="00431019">
        <w:rPr>
          <w:rFonts w:cs="Times New Roman"/>
          <w:lang w:val="tr-TR"/>
        </w:rPr>
        <w:t>hayvanl</w:t>
      </w:r>
      <w:r w:rsidRPr="00431019">
        <w:rPr>
          <w:rFonts w:cs="Times New Roman"/>
          <w:spacing w:val="-1"/>
          <w:lang w:val="tr-TR"/>
        </w:rPr>
        <w:t>a</w:t>
      </w:r>
      <w:r w:rsidRPr="00431019">
        <w:rPr>
          <w:rFonts w:cs="Times New Roman"/>
          <w:lang w:val="tr-TR"/>
        </w:rPr>
        <w:t>rıyla</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eşruʿ</w:t>
      </w:r>
      <w:r w:rsidRPr="00431019">
        <w:rPr>
          <w:rFonts w:cs="Times New Roman"/>
          <w:spacing w:val="38"/>
          <w:lang w:val="tr-TR"/>
        </w:rPr>
        <w:t xml:space="preserve"> </w:t>
      </w:r>
      <w:r w:rsidRPr="00431019">
        <w:rPr>
          <w:rFonts w:cs="Times New Roman"/>
          <w:lang w:val="tr-TR"/>
        </w:rPr>
        <w:t>ve müşterek</w:t>
      </w:r>
      <w:r w:rsidRPr="00431019">
        <w:rPr>
          <w:rFonts w:cs="Times New Roman"/>
          <w:spacing w:val="32"/>
          <w:lang w:val="tr-TR"/>
        </w:rPr>
        <w:t xml:space="preserve"> </w:t>
      </w:r>
      <w:r w:rsidRPr="00431019">
        <w:rPr>
          <w:rFonts w:cs="Times New Roman"/>
          <w:lang w:val="tr-TR"/>
        </w:rPr>
        <w:t>raʿî</w:t>
      </w:r>
      <w:r w:rsidRPr="00431019">
        <w:rPr>
          <w:rFonts w:cs="Times New Roman"/>
          <w:spacing w:val="33"/>
          <w:lang w:val="tr-TR"/>
        </w:rPr>
        <w:t xml:space="preserve"> </w:t>
      </w:r>
      <w:r w:rsidRPr="00431019">
        <w:rPr>
          <w:rFonts w:cs="Times New Roman"/>
          <w:spacing w:val="-2"/>
          <w:lang w:val="tr-TR"/>
        </w:rPr>
        <w:t>o</w:t>
      </w:r>
      <w:r w:rsidRPr="00431019">
        <w:rPr>
          <w:rFonts w:cs="Times New Roman"/>
          <w:lang w:val="tr-TR"/>
        </w:rPr>
        <w:t>lunagel</w:t>
      </w:r>
      <w:r w:rsidRPr="00431019">
        <w:rPr>
          <w:rFonts w:cs="Times New Roman"/>
          <w:spacing w:val="-3"/>
          <w:lang w:val="tr-TR"/>
        </w:rPr>
        <w:t>m</w:t>
      </w:r>
      <w:r w:rsidRPr="00431019">
        <w:rPr>
          <w:rFonts w:cs="Times New Roman"/>
          <w:lang w:val="tr-TR"/>
        </w:rPr>
        <w:t>işler</w:t>
      </w:r>
      <w:r w:rsidRPr="00431019">
        <w:rPr>
          <w:rFonts w:cs="Times New Roman"/>
          <w:spacing w:val="33"/>
          <w:lang w:val="tr-TR"/>
        </w:rPr>
        <w:t xml:space="preserve"> </w:t>
      </w:r>
      <w:r w:rsidRPr="00431019">
        <w:rPr>
          <w:rFonts w:cs="Times New Roman"/>
          <w:lang w:val="tr-TR"/>
        </w:rPr>
        <w:t>ise</w:t>
      </w:r>
      <w:r w:rsidRPr="00431019">
        <w:rPr>
          <w:rFonts w:cs="Times New Roman"/>
          <w:spacing w:val="32"/>
          <w:lang w:val="tr-TR"/>
        </w:rPr>
        <w:t xml:space="preserve"> </w:t>
      </w:r>
      <w:r w:rsidRPr="00431019">
        <w:rPr>
          <w:rFonts w:cs="Times New Roman"/>
          <w:lang w:val="tr-TR"/>
        </w:rPr>
        <w:t>müdâhale</w:t>
      </w:r>
      <w:r w:rsidRPr="00431019">
        <w:rPr>
          <w:rFonts w:cs="Times New Roman"/>
          <w:spacing w:val="33"/>
          <w:lang w:val="tr-TR"/>
        </w:rPr>
        <w:t xml:space="preserve"> </w:t>
      </w:r>
      <w:r w:rsidRPr="00431019">
        <w:rPr>
          <w:rFonts w:cs="Times New Roman"/>
          <w:lang w:val="tr-TR"/>
        </w:rPr>
        <w:t>i</w:t>
      </w:r>
      <w:r w:rsidRPr="00431019">
        <w:rPr>
          <w:rFonts w:cs="Times New Roman"/>
          <w:spacing w:val="-1"/>
          <w:lang w:val="tr-TR"/>
        </w:rPr>
        <w:t>y</w:t>
      </w:r>
      <w:r w:rsidRPr="00431019">
        <w:rPr>
          <w:rFonts w:cs="Times New Roman"/>
          <w:lang w:val="tr-TR"/>
        </w:rPr>
        <w:t>le</w:t>
      </w:r>
      <w:r w:rsidRPr="00431019">
        <w:rPr>
          <w:rFonts w:cs="Times New Roman"/>
          <w:spacing w:val="-2"/>
          <w:lang w:val="tr-TR"/>
        </w:rPr>
        <w:t>m</w:t>
      </w:r>
      <w:r w:rsidRPr="00431019">
        <w:rPr>
          <w:rFonts w:cs="Times New Roman"/>
          <w:lang w:val="tr-TR"/>
        </w:rPr>
        <w:t>eleri</w:t>
      </w:r>
      <w:r w:rsidRPr="00431019">
        <w:rPr>
          <w:rFonts w:cs="Times New Roman"/>
          <w:spacing w:val="33"/>
          <w:lang w:val="tr-TR"/>
        </w:rPr>
        <w:t xml:space="preserve"> </w:t>
      </w:r>
      <w:r w:rsidRPr="00431019">
        <w:rPr>
          <w:rFonts w:cs="Times New Roman"/>
          <w:spacing w:val="-2"/>
          <w:lang w:val="tr-TR"/>
        </w:rPr>
        <w:t>b</w:t>
      </w:r>
      <w:r w:rsidRPr="00431019">
        <w:rPr>
          <w:rFonts w:cs="Times New Roman"/>
          <w:spacing w:val="4"/>
          <w:lang w:val="tr-TR"/>
        </w:rPr>
        <w:t>i</w:t>
      </w:r>
      <w:r w:rsidRPr="00431019">
        <w:rPr>
          <w:rFonts w:cs="Times New Roman"/>
          <w:spacing w:val="-1"/>
          <w:lang w:val="tr-TR"/>
        </w:rPr>
        <w:t>-</w:t>
      </w:r>
      <w:r w:rsidRPr="00431019">
        <w:rPr>
          <w:rFonts w:cs="Times New Roman"/>
          <w:lang w:val="tr-TR"/>
        </w:rPr>
        <w:t>hasebü’l-k</w:t>
      </w:r>
      <w:r w:rsidRPr="00431019">
        <w:rPr>
          <w:rFonts w:cs="Times New Roman"/>
          <w:spacing w:val="-1"/>
          <w:lang w:val="tr-TR"/>
        </w:rPr>
        <w:t>â</w:t>
      </w:r>
      <w:r w:rsidRPr="00431019">
        <w:rPr>
          <w:rFonts w:cs="Times New Roman"/>
          <w:lang w:val="tr-TR"/>
        </w:rPr>
        <w:t>nûn</w:t>
      </w:r>
      <w:r w:rsidRPr="00431019">
        <w:rPr>
          <w:rFonts w:cs="Times New Roman"/>
          <w:spacing w:val="33"/>
          <w:lang w:val="tr-TR"/>
        </w:rPr>
        <w:t xml:space="preserve"> </w:t>
      </w:r>
      <w:r w:rsidRPr="00431019">
        <w:rPr>
          <w:rFonts w:cs="Times New Roman"/>
          <w:lang w:val="tr-TR"/>
        </w:rPr>
        <w:t>yolunda</w:t>
      </w:r>
      <w:r w:rsidRPr="00431019">
        <w:rPr>
          <w:rFonts w:cs="Times New Roman"/>
          <w:spacing w:val="32"/>
          <w:lang w:val="tr-TR"/>
        </w:rPr>
        <w:t xml:space="preserve"> </w:t>
      </w:r>
      <w:r w:rsidRPr="00431019">
        <w:rPr>
          <w:rFonts w:cs="Times New Roman"/>
          <w:lang w:val="tr-TR"/>
        </w:rPr>
        <w:t>olub eğer</w:t>
      </w:r>
      <w:r w:rsidRPr="00431019">
        <w:rPr>
          <w:rFonts w:cs="Times New Roman"/>
          <w:spacing w:val="19"/>
          <w:lang w:val="tr-TR"/>
        </w:rPr>
        <w:t xml:space="preserve"> </w:t>
      </w:r>
      <w:r w:rsidRPr="00431019">
        <w:rPr>
          <w:rFonts w:cs="Times New Roman"/>
          <w:lang w:val="tr-TR"/>
        </w:rPr>
        <w:t>böy</w:t>
      </w:r>
      <w:r w:rsidRPr="00431019">
        <w:rPr>
          <w:rFonts w:cs="Times New Roman"/>
          <w:spacing w:val="-1"/>
          <w:lang w:val="tr-TR"/>
        </w:rPr>
        <w:t>l</w:t>
      </w:r>
      <w:r w:rsidRPr="00431019">
        <w:rPr>
          <w:rFonts w:cs="Times New Roman"/>
          <w:lang w:val="tr-TR"/>
        </w:rPr>
        <w:t>e</w:t>
      </w:r>
      <w:r w:rsidRPr="00431019">
        <w:rPr>
          <w:rFonts w:cs="Times New Roman"/>
          <w:spacing w:val="19"/>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w:t>
      </w:r>
      <w:r w:rsidRPr="00431019">
        <w:rPr>
          <w:rFonts w:cs="Times New Roman"/>
          <w:spacing w:val="19"/>
          <w:lang w:val="tr-TR"/>
        </w:rPr>
        <w:t xml:space="preserve"> </w:t>
      </w:r>
      <w:r w:rsidRPr="00431019">
        <w:rPr>
          <w:rFonts w:cs="Times New Roman"/>
          <w:lang w:val="tr-TR"/>
        </w:rPr>
        <w:t>da</w:t>
      </w:r>
      <w:r w:rsidRPr="00431019">
        <w:rPr>
          <w:rFonts w:cs="Times New Roman"/>
          <w:spacing w:val="20"/>
          <w:lang w:val="tr-TR"/>
        </w:rPr>
        <w:t xml:space="preserve"> </w:t>
      </w:r>
      <w:r w:rsidRPr="00431019">
        <w:rPr>
          <w:rFonts w:cs="Times New Roman"/>
          <w:spacing w:val="1"/>
          <w:lang w:val="tr-TR"/>
        </w:rPr>
        <w:t>f</w:t>
      </w:r>
      <w:r w:rsidRPr="00431019">
        <w:rPr>
          <w:rFonts w:cs="Times New Roman"/>
          <w:lang w:val="tr-TR"/>
        </w:rPr>
        <w:t>î’l-ha</w:t>
      </w:r>
      <w:r w:rsidRPr="00431019">
        <w:rPr>
          <w:rFonts w:cs="Times New Roman"/>
          <w:spacing w:val="-1"/>
          <w:lang w:val="tr-TR"/>
        </w:rPr>
        <w:t>k</w:t>
      </w:r>
      <w:r w:rsidRPr="00431019">
        <w:rPr>
          <w:rFonts w:cs="Times New Roman"/>
          <w:lang w:val="tr-TR"/>
        </w:rPr>
        <w:t>îka</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9"/>
          <w:lang w:val="tr-TR"/>
        </w:rPr>
        <w:t xml:space="preserve"> </w:t>
      </w:r>
      <w:r w:rsidRPr="00431019">
        <w:rPr>
          <w:rFonts w:cs="Times New Roman"/>
          <w:lang w:val="tr-TR"/>
        </w:rPr>
        <w:t>Serpuşne</w:t>
      </w:r>
      <w:r w:rsidRPr="00431019">
        <w:rPr>
          <w:rFonts w:cs="Times New Roman"/>
          <w:spacing w:val="19"/>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w:t>
      </w:r>
      <w:r w:rsidRPr="00431019">
        <w:rPr>
          <w:rFonts w:cs="Times New Roman"/>
          <w:spacing w:val="19"/>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w:t>
      </w:r>
      <w:r w:rsidRPr="00431019">
        <w:rPr>
          <w:rFonts w:cs="Times New Roman"/>
          <w:spacing w:val="-1"/>
          <w:lang w:val="tr-TR"/>
        </w:rPr>
        <w:t>s</w:t>
      </w:r>
      <w:r w:rsidRPr="00431019">
        <w:rPr>
          <w:rFonts w:cs="Times New Roman"/>
          <w:lang w:val="tr-TR"/>
        </w:rPr>
        <w:t>inin</w:t>
      </w:r>
      <w:r w:rsidRPr="00431019">
        <w:rPr>
          <w:rFonts w:cs="Times New Roman"/>
          <w:spacing w:val="18"/>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îmü’</w:t>
      </w:r>
      <w:r w:rsidRPr="00431019">
        <w:rPr>
          <w:rFonts w:cs="Times New Roman"/>
          <w:spacing w:val="3"/>
          <w:lang w:val="tr-TR"/>
        </w:rPr>
        <w:t>l</w:t>
      </w:r>
      <w:r w:rsidRPr="00431019">
        <w:rPr>
          <w:rFonts w:cs="Times New Roman"/>
          <w:lang w:val="tr-TR"/>
        </w:rPr>
        <w:t>- eyyâ</w:t>
      </w:r>
      <w:r w:rsidRPr="00431019">
        <w:rPr>
          <w:rFonts w:cs="Times New Roman"/>
          <w:spacing w:val="-2"/>
          <w:lang w:val="tr-TR"/>
        </w:rPr>
        <w:t>m</w:t>
      </w:r>
      <w:r w:rsidRPr="00431019">
        <w:rPr>
          <w:rFonts w:cs="Times New Roman"/>
          <w:lang w:val="tr-TR"/>
        </w:rPr>
        <w:t>dan</w:t>
      </w:r>
      <w:r w:rsidRPr="00431019">
        <w:rPr>
          <w:rFonts w:cs="Times New Roman"/>
          <w:spacing w:val="28"/>
          <w:lang w:val="tr-TR"/>
        </w:rPr>
        <w:t xml:space="preserve"> </w:t>
      </w:r>
      <w:r w:rsidRPr="00431019">
        <w:rPr>
          <w:rFonts w:cs="Times New Roman"/>
          <w:lang w:val="tr-TR"/>
        </w:rPr>
        <w:t>berü</w:t>
      </w:r>
      <w:r w:rsidRPr="00431019">
        <w:rPr>
          <w:rFonts w:cs="Times New Roman"/>
          <w:spacing w:val="27"/>
          <w:lang w:val="tr-TR"/>
        </w:rPr>
        <w:t xml:space="preserve"> </w:t>
      </w:r>
      <w:r w:rsidRPr="00431019">
        <w:rPr>
          <w:rFonts w:cs="Times New Roman"/>
          <w:lang w:val="tr-TR"/>
        </w:rPr>
        <w:t>koyun</w:t>
      </w:r>
      <w:r w:rsidRPr="00431019">
        <w:rPr>
          <w:rFonts w:cs="Times New Roman"/>
          <w:spacing w:val="27"/>
          <w:lang w:val="tr-TR"/>
        </w:rPr>
        <w:t xml:space="preserve"> </w:t>
      </w:r>
      <w:r w:rsidRPr="00431019">
        <w:rPr>
          <w:rFonts w:cs="Times New Roman"/>
          <w:lang w:val="tr-TR"/>
        </w:rPr>
        <w:t>vesâ’ir</w:t>
      </w:r>
      <w:r w:rsidRPr="00431019">
        <w:rPr>
          <w:rFonts w:cs="Times New Roman"/>
          <w:spacing w:val="27"/>
          <w:lang w:val="tr-TR"/>
        </w:rPr>
        <w:t xml:space="preserve"> </w:t>
      </w:r>
      <w:r w:rsidRPr="00431019">
        <w:rPr>
          <w:rFonts w:cs="Times New Roman"/>
          <w:lang w:val="tr-TR"/>
        </w:rPr>
        <w:t>davarları</w:t>
      </w:r>
      <w:r w:rsidRPr="00431019">
        <w:rPr>
          <w:rFonts w:cs="Times New Roman"/>
          <w:spacing w:val="27"/>
          <w:lang w:val="tr-TR"/>
        </w:rPr>
        <w:t xml:space="preserve"> </w:t>
      </w:r>
      <w:r w:rsidRPr="00431019">
        <w:rPr>
          <w:rFonts w:cs="Times New Roman"/>
          <w:lang w:val="tr-TR"/>
        </w:rPr>
        <w:t>raʿî</w:t>
      </w:r>
      <w:r w:rsidRPr="00431019">
        <w:rPr>
          <w:rFonts w:cs="Times New Roman"/>
          <w:spacing w:val="26"/>
          <w:lang w:val="tr-TR"/>
        </w:rPr>
        <w:t xml:space="preserve"> </w:t>
      </w:r>
      <w:r w:rsidRPr="00431019">
        <w:rPr>
          <w:rFonts w:cs="Times New Roman"/>
          <w:lang w:val="tr-TR"/>
        </w:rPr>
        <w:t>olunub</w:t>
      </w:r>
      <w:r w:rsidRPr="00431019">
        <w:rPr>
          <w:rFonts w:cs="Times New Roman"/>
          <w:spacing w:val="27"/>
          <w:lang w:val="tr-TR"/>
        </w:rPr>
        <w:t xml:space="preserve"> </w:t>
      </w:r>
      <w:r w:rsidRPr="00431019">
        <w:rPr>
          <w:rFonts w:cs="Times New Roman"/>
          <w:lang w:val="tr-TR"/>
        </w:rPr>
        <w:t>otundan</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suyundan</w:t>
      </w:r>
      <w:r w:rsidRPr="00431019">
        <w:rPr>
          <w:rFonts w:cs="Times New Roman"/>
          <w:spacing w:val="27"/>
          <w:lang w:val="tr-TR"/>
        </w:rPr>
        <w:t xml:space="preserve"> </w:t>
      </w:r>
      <w:r w:rsidRPr="00431019">
        <w:rPr>
          <w:rFonts w:cs="Times New Roman"/>
          <w:lang w:val="tr-TR"/>
        </w:rPr>
        <w:t>intifâʿ idegel</w:t>
      </w:r>
      <w:r w:rsidRPr="00431019">
        <w:rPr>
          <w:rFonts w:cs="Times New Roman"/>
          <w:spacing w:val="-2"/>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33"/>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erʿaları</w:t>
      </w:r>
      <w:r w:rsidRPr="00431019">
        <w:rPr>
          <w:rFonts w:cs="Times New Roman"/>
          <w:spacing w:val="33"/>
          <w:lang w:val="tr-TR"/>
        </w:rPr>
        <w:t xml:space="preserve"> </w:t>
      </w:r>
      <w:r w:rsidRPr="00431019">
        <w:rPr>
          <w:rFonts w:cs="Times New Roman"/>
          <w:lang w:val="tr-TR"/>
        </w:rPr>
        <w:t>iken</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ezb</w:t>
      </w:r>
      <w:r w:rsidRPr="00431019">
        <w:rPr>
          <w:rFonts w:cs="Times New Roman"/>
          <w:spacing w:val="1"/>
          <w:lang w:val="tr-TR"/>
        </w:rPr>
        <w:t>û</w:t>
      </w:r>
      <w:r w:rsidRPr="00431019">
        <w:rPr>
          <w:rFonts w:cs="Times New Roman"/>
          <w:lang w:val="tr-TR"/>
        </w:rPr>
        <w:t>r</w:t>
      </w:r>
      <w:r w:rsidRPr="00431019">
        <w:rPr>
          <w:rFonts w:cs="Times New Roman"/>
          <w:spacing w:val="33"/>
          <w:lang w:val="tr-TR"/>
        </w:rPr>
        <w:t xml:space="preserve"> </w:t>
      </w:r>
      <w:r w:rsidRPr="00431019">
        <w:rPr>
          <w:rFonts w:cs="Times New Roman"/>
          <w:lang w:val="tr-TR"/>
        </w:rPr>
        <w:t>Marune</w:t>
      </w:r>
      <w:r w:rsidRPr="00431019">
        <w:rPr>
          <w:rFonts w:cs="Times New Roman"/>
          <w:spacing w:val="32"/>
          <w:lang w:val="tr-TR"/>
        </w:rPr>
        <w:t xml:space="preserve"> </w:t>
      </w:r>
      <w:r w:rsidRPr="00431019">
        <w:rPr>
          <w:rFonts w:cs="Times New Roman"/>
          <w:lang w:val="tr-TR"/>
        </w:rPr>
        <w:t>Karyesi</w:t>
      </w:r>
      <w:r w:rsidRPr="00431019">
        <w:rPr>
          <w:rFonts w:cs="Times New Roman"/>
          <w:spacing w:val="33"/>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 kânûnda</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üdahale</w:t>
      </w:r>
      <w:r w:rsidRPr="00431019">
        <w:rPr>
          <w:rFonts w:cs="Times New Roman"/>
          <w:spacing w:val="14"/>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14"/>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14"/>
          <w:lang w:val="tr-TR"/>
        </w:rPr>
        <w:t xml:space="preserve"> </w:t>
      </w:r>
      <w:r w:rsidRPr="00431019">
        <w:rPr>
          <w:rFonts w:cs="Times New Roman"/>
          <w:lang w:val="tr-TR"/>
        </w:rPr>
        <w:t>ise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14"/>
          <w:lang w:val="tr-TR"/>
        </w:rPr>
        <w:t xml:space="preserve"> </w:t>
      </w:r>
      <w:r w:rsidRPr="00431019">
        <w:rPr>
          <w:rFonts w:cs="Times New Roman"/>
          <w:lang w:val="tr-TR"/>
        </w:rPr>
        <w:t>ü</w:t>
      </w:r>
      <w:r w:rsidRPr="00431019">
        <w:rPr>
          <w:rFonts w:cs="Times New Roman"/>
          <w:spacing w:val="17"/>
          <w:lang w:val="tr-TR"/>
        </w:rPr>
        <w:t xml:space="preserve"> </w:t>
      </w:r>
      <w:r w:rsidRPr="00431019">
        <w:rPr>
          <w:rFonts w:cs="Times New Roman"/>
          <w:lang w:val="tr-TR"/>
        </w:rPr>
        <w:t>defʿ</w:t>
      </w:r>
      <w:r w:rsidRPr="00431019">
        <w:rPr>
          <w:rFonts w:cs="Times New Roman"/>
          <w:spacing w:val="14"/>
          <w:lang w:val="tr-TR"/>
        </w:rPr>
        <w:t xml:space="preserve"> </w:t>
      </w:r>
      <w:r w:rsidRPr="00431019">
        <w:rPr>
          <w:rFonts w:cs="Times New Roman"/>
          <w:lang w:val="tr-TR"/>
        </w:rPr>
        <w:t>birle</w:t>
      </w:r>
      <w:r w:rsidRPr="00431019">
        <w:rPr>
          <w:rFonts w:cs="Times New Roman"/>
          <w:spacing w:val="14"/>
          <w:lang w:val="tr-TR"/>
        </w:rPr>
        <w:t xml:space="preserve"> </w:t>
      </w:r>
      <w:r w:rsidRPr="00431019">
        <w:rPr>
          <w:rFonts w:cs="Times New Roman"/>
          <w:spacing w:val="-2"/>
          <w:lang w:val="tr-TR"/>
        </w:rPr>
        <w:t>o</w:t>
      </w:r>
      <w:r w:rsidRPr="00431019">
        <w:rPr>
          <w:rFonts w:cs="Times New Roman"/>
          <w:spacing w:val="1"/>
          <w:lang w:val="tr-TR"/>
        </w:rPr>
        <w:t>l</w:t>
      </w:r>
      <w:r w:rsidRPr="00431019">
        <w:rPr>
          <w:rFonts w:cs="Times New Roman"/>
          <w:spacing w:val="-1"/>
          <w:lang w:val="tr-TR"/>
        </w:rPr>
        <w:t>-</w:t>
      </w:r>
      <w:r w:rsidRPr="00431019">
        <w:rPr>
          <w:rFonts w:cs="Times New Roman"/>
          <w:spacing w:val="-2"/>
          <w:lang w:val="tr-TR"/>
        </w:rPr>
        <w:t>m</w:t>
      </w:r>
      <w:r w:rsidRPr="00431019">
        <w:rPr>
          <w:rFonts w:cs="Times New Roman"/>
          <w:lang w:val="tr-TR"/>
        </w:rPr>
        <w:t>erʿa</w:t>
      </w:r>
      <w:r w:rsidRPr="00431019">
        <w:rPr>
          <w:rFonts w:cs="Times New Roman"/>
          <w:spacing w:val="14"/>
          <w:lang w:val="tr-TR"/>
        </w:rPr>
        <w:t xml:space="preserve"> </w:t>
      </w:r>
      <w:r w:rsidRPr="00431019">
        <w:rPr>
          <w:rFonts w:cs="Times New Roman"/>
          <w:lang w:val="tr-TR"/>
        </w:rPr>
        <w:t>yerleri</w:t>
      </w:r>
      <w:r w:rsidRPr="00431019">
        <w:rPr>
          <w:rFonts w:cs="Times New Roman"/>
          <w:spacing w:val="13"/>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14"/>
          <w:lang w:val="tr-TR"/>
        </w:rPr>
        <w:t xml:space="preserve"> </w:t>
      </w:r>
      <w:r w:rsidRPr="00431019">
        <w:rPr>
          <w:rFonts w:cs="Times New Roman"/>
          <w:lang w:val="tr-TR"/>
        </w:rPr>
        <w:t xml:space="preserve">üzere </w:t>
      </w:r>
      <w:r w:rsidRPr="00431019">
        <w:rPr>
          <w:rFonts w:cs="Times New Roman"/>
          <w:spacing w:val="-2"/>
          <w:lang w:val="tr-TR"/>
        </w:rPr>
        <w:t>m</w:t>
      </w:r>
      <w:r w:rsidRPr="00431019">
        <w:rPr>
          <w:rFonts w:cs="Times New Roman"/>
          <w:lang w:val="tr-TR"/>
        </w:rPr>
        <w:t>ârü’</w:t>
      </w:r>
      <w:r w:rsidRPr="00431019">
        <w:rPr>
          <w:rFonts w:cs="Times New Roman"/>
          <w:spacing w:val="1"/>
          <w:lang w:val="tr-TR"/>
        </w:rPr>
        <w:t>l</w:t>
      </w:r>
      <w:r w:rsidRPr="00431019">
        <w:rPr>
          <w:rFonts w:cs="Times New Roman"/>
          <w:lang w:val="tr-TR"/>
        </w:rPr>
        <w:t>-bey</w:t>
      </w:r>
      <w:r w:rsidRPr="00431019">
        <w:rPr>
          <w:rFonts w:cs="Times New Roman"/>
          <w:spacing w:val="-1"/>
          <w:lang w:val="tr-TR"/>
        </w:rPr>
        <w:t>â</w:t>
      </w:r>
      <w:r w:rsidRPr="00431019">
        <w:rPr>
          <w:rFonts w:cs="Times New Roman"/>
          <w:lang w:val="tr-TR"/>
        </w:rPr>
        <w:t>n</w:t>
      </w:r>
      <w:r w:rsidRPr="00431019">
        <w:rPr>
          <w:rFonts w:cs="Times New Roman"/>
          <w:spacing w:val="35"/>
          <w:lang w:val="tr-TR"/>
        </w:rPr>
        <w:t xml:space="preserve"> </w:t>
      </w:r>
      <w:r w:rsidRPr="00431019">
        <w:rPr>
          <w:rFonts w:cs="Times New Roman"/>
          <w:lang w:val="tr-TR"/>
        </w:rPr>
        <w:t>Serpuşne</w:t>
      </w:r>
      <w:r w:rsidRPr="00431019">
        <w:rPr>
          <w:rFonts w:cs="Times New Roman"/>
          <w:spacing w:val="36"/>
          <w:lang w:val="tr-TR"/>
        </w:rPr>
        <w:t xml:space="preserve"> </w:t>
      </w:r>
      <w:r w:rsidRPr="00431019">
        <w:rPr>
          <w:rFonts w:cs="Times New Roman"/>
          <w:lang w:val="tr-TR"/>
        </w:rPr>
        <w:t>Karyesi</w:t>
      </w:r>
      <w:r w:rsidRPr="00431019">
        <w:rPr>
          <w:rFonts w:cs="Times New Roman"/>
          <w:spacing w:val="36"/>
          <w:lang w:val="tr-TR"/>
        </w:rPr>
        <w:t xml:space="preserve"> </w:t>
      </w:r>
      <w:r w:rsidRPr="00431019">
        <w:rPr>
          <w:rFonts w:cs="Times New Roman"/>
          <w:lang w:val="tr-TR"/>
        </w:rPr>
        <w:t>ahâlîsi</w:t>
      </w:r>
      <w:r w:rsidRPr="00431019">
        <w:rPr>
          <w:rFonts w:cs="Times New Roman"/>
          <w:spacing w:val="-2"/>
          <w:lang w:val="tr-TR"/>
        </w:rPr>
        <w:t>n</w:t>
      </w:r>
      <w:r w:rsidRPr="00431019">
        <w:rPr>
          <w:rFonts w:cs="Times New Roman"/>
          <w:lang w:val="tr-TR"/>
        </w:rPr>
        <w:t>e</w:t>
      </w:r>
      <w:r w:rsidRPr="00431019">
        <w:rPr>
          <w:rFonts w:cs="Times New Roman"/>
          <w:spacing w:val="36"/>
          <w:lang w:val="tr-TR"/>
        </w:rPr>
        <w:t xml:space="preserve"> </w:t>
      </w:r>
      <w:r w:rsidRPr="00431019">
        <w:rPr>
          <w:rFonts w:cs="Times New Roman"/>
          <w:lang w:val="tr-TR"/>
        </w:rPr>
        <w:t>zabt</w:t>
      </w:r>
      <w:r w:rsidRPr="00431019">
        <w:rPr>
          <w:rFonts w:cs="Times New Roman"/>
          <w:spacing w:val="35"/>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hayvanl</w:t>
      </w:r>
      <w:r w:rsidRPr="00431019">
        <w:rPr>
          <w:rFonts w:cs="Times New Roman"/>
          <w:spacing w:val="-1"/>
          <w:lang w:val="tr-TR"/>
        </w:rPr>
        <w:t>a</w:t>
      </w:r>
      <w:r w:rsidRPr="00431019">
        <w:rPr>
          <w:rFonts w:cs="Times New Roman"/>
          <w:lang w:val="tr-TR"/>
        </w:rPr>
        <w:t>rı</w:t>
      </w:r>
      <w:r w:rsidRPr="00431019">
        <w:rPr>
          <w:rFonts w:cs="Times New Roman"/>
          <w:spacing w:val="36"/>
          <w:lang w:val="tr-TR"/>
        </w:rPr>
        <w:t xml:space="preserve"> </w:t>
      </w:r>
      <w:r w:rsidRPr="00431019">
        <w:rPr>
          <w:rFonts w:cs="Times New Roman"/>
          <w:lang w:val="tr-TR"/>
        </w:rPr>
        <w:t>raʿî</w:t>
      </w:r>
      <w:r w:rsidRPr="00431019">
        <w:rPr>
          <w:rFonts w:cs="Times New Roman"/>
          <w:spacing w:val="36"/>
          <w:lang w:val="tr-TR"/>
        </w:rPr>
        <w:t xml:space="preserve"> </w:t>
      </w:r>
      <w:r w:rsidRPr="00431019">
        <w:rPr>
          <w:rFonts w:cs="Times New Roman"/>
          <w:lang w:val="tr-TR"/>
        </w:rPr>
        <w:t>itdiri</w:t>
      </w:r>
      <w:r w:rsidRPr="00431019">
        <w:rPr>
          <w:rFonts w:cs="Times New Roman"/>
          <w:spacing w:val="-1"/>
          <w:lang w:val="tr-TR"/>
        </w:rPr>
        <w:t>l</w:t>
      </w:r>
      <w:r w:rsidRPr="00431019">
        <w:rPr>
          <w:rFonts w:cs="Times New Roman"/>
          <w:spacing w:val="-2"/>
          <w:lang w:val="tr-TR"/>
        </w:rPr>
        <w:t>m</w:t>
      </w:r>
      <w:r w:rsidRPr="00431019">
        <w:rPr>
          <w:rFonts w:cs="Times New Roman"/>
          <w:lang w:val="tr-TR"/>
        </w:rPr>
        <w:t>ek</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fa</w:t>
      </w:r>
      <w:r w:rsidRPr="00431019">
        <w:rPr>
          <w:rFonts w:cs="Times New Roman"/>
          <w:spacing w:val="5"/>
          <w:lang w:val="tr-TR"/>
        </w:rPr>
        <w:t>ʿ</w:t>
      </w:r>
      <w:r w:rsidRPr="00431019">
        <w:rPr>
          <w:rFonts w:cs="Times New Roman"/>
          <w:spacing w:val="-1"/>
          <w:lang w:val="tr-TR"/>
        </w:rPr>
        <w:t>-</w:t>
      </w:r>
      <w:r w:rsidRPr="00431019">
        <w:rPr>
          <w:rFonts w:cs="Times New Roman"/>
          <w:lang w:val="tr-TR"/>
        </w:rPr>
        <w:t>ı kânûn</w:t>
      </w:r>
      <w:r w:rsidRPr="00431019">
        <w:rPr>
          <w:rFonts w:cs="Times New Roman"/>
          <w:spacing w:val="37"/>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üğü</w:t>
      </w:r>
      <w:r w:rsidRPr="00431019">
        <w:rPr>
          <w:rFonts w:cs="Times New Roman"/>
          <w:spacing w:val="36"/>
          <w:lang w:val="tr-TR"/>
        </w:rPr>
        <w:t xml:space="preserve"> </w:t>
      </w:r>
      <w:r w:rsidRPr="00431019">
        <w:rPr>
          <w:rFonts w:cs="Times New Roman"/>
          <w:lang w:val="tr-TR"/>
        </w:rPr>
        <w:t>tahrîr</w:t>
      </w:r>
      <w:r w:rsidRPr="00431019">
        <w:rPr>
          <w:rFonts w:cs="Times New Roman"/>
          <w:spacing w:val="37"/>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ağla</w:t>
      </w:r>
      <w:r w:rsidRPr="00431019">
        <w:rPr>
          <w:rFonts w:cs="Times New Roman"/>
          <w:spacing w:val="37"/>
          <w:lang w:val="tr-TR"/>
        </w:rPr>
        <w:t xml:space="preserve"> </w:t>
      </w:r>
      <w:r w:rsidRPr="00431019">
        <w:rPr>
          <w:rFonts w:cs="Times New Roman"/>
          <w:lang w:val="tr-TR"/>
        </w:rPr>
        <w:t>kânûn</w:t>
      </w:r>
      <w:r w:rsidRPr="00431019">
        <w:rPr>
          <w:rFonts w:cs="Times New Roman"/>
          <w:spacing w:val="37"/>
          <w:lang w:val="tr-TR"/>
        </w:rPr>
        <w:t xml:space="preserve"> </w:t>
      </w:r>
      <w:r w:rsidRPr="00431019">
        <w:rPr>
          <w:rFonts w:cs="Times New Roman"/>
          <w:lang w:val="tr-TR"/>
        </w:rPr>
        <w:t>üzere</w:t>
      </w:r>
      <w:r w:rsidRPr="00431019">
        <w:rPr>
          <w:rFonts w:cs="Times New Roman"/>
          <w:spacing w:val="37"/>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3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mak</w:t>
      </w:r>
      <w:r w:rsidRPr="00431019">
        <w:rPr>
          <w:rFonts w:cs="Times New Roman"/>
          <w:spacing w:val="36"/>
          <w:lang w:val="tr-TR"/>
        </w:rPr>
        <w:t xml:space="preserve"> </w:t>
      </w:r>
      <w:r w:rsidRPr="00431019">
        <w:rPr>
          <w:rFonts w:cs="Times New Roman"/>
          <w:lang w:val="tr-TR"/>
        </w:rPr>
        <w:t>bâbında.</w:t>
      </w:r>
      <w:r w:rsidRPr="00431019">
        <w:rPr>
          <w:rFonts w:cs="Times New Roman"/>
          <w:spacing w:val="35"/>
          <w:lang w:val="tr-TR"/>
        </w:rPr>
        <w:t xml:space="preserve"> </w:t>
      </w:r>
      <w:r w:rsidRPr="00431019">
        <w:rPr>
          <w:rFonts w:cs="Times New Roman"/>
          <w:lang w:val="tr-TR"/>
        </w:rPr>
        <w:t>Fî</w:t>
      </w:r>
      <w:r w:rsidRPr="00431019">
        <w:rPr>
          <w:rFonts w:cs="Times New Roman"/>
          <w:spacing w:val="37"/>
          <w:lang w:val="tr-TR"/>
        </w:rPr>
        <w:t xml:space="preserve"> </w:t>
      </w:r>
      <w:r w:rsidRPr="00431019">
        <w:rPr>
          <w:rFonts w:cs="Times New Roman"/>
          <w:lang w:val="tr-TR"/>
        </w:rPr>
        <w:t>evâsı</w:t>
      </w:r>
      <w:r w:rsidRPr="00431019">
        <w:rPr>
          <w:rFonts w:cs="Times New Roman"/>
          <w:spacing w:val="4"/>
          <w:lang w:val="tr-TR"/>
        </w:rPr>
        <w:t>t</w:t>
      </w:r>
      <w:r w:rsidRPr="00431019">
        <w:rPr>
          <w:rFonts w:cs="Times New Roman"/>
          <w:lang w:val="tr-TR"/>
        </w:rPr>
        <w:t>-ı</w:t>
      </w:r>
      <w:r w:rsidRPr="00431019">
        <w:rPr>
          <w:rFonts w:cs="Times New Roman"/>
          <w:spacing w:val="36"/>
          <w:lang w:val="tr-TR"/>
        </w:rPr>
        <w:t xml:space="preserve"> </w:t>
      </w:r>
      <w:r w:rsidRPr="00431019">
        <w:rPr>
          <w:rFonts w:cs="Times New Roman"/>
          <w:lang w:val="tr-TR"/>
        </w:rPr>
        <w:t>M sene 55.</w:t>
      </w:r>
    </w:p>
    <w:p w14:paraId="369DB045" w14:textId="77777777" w:rsidR="00461AD1" w:rsidRPr="00431019" w:rsidRDefault="00461AD1" w:rsidP="00123F5A">
      <w:pPr>
        <w:spacing w:line="200" w:lineRule="exact"/>
        <w:rPr>
          <w:rFonts w:ascii="Times New Roman" w:hAnsi="Times New Roman" w:cs="Times New Roman"/>
          <w:sz w:val="24"/>
          <w:szCs w:val="24"/>
          <w:lang w:val="tr-TR"/>
        </w:rPr>
      </w:pPr>
    </w:p>
    <w:p w14:paraId="5A8018CF" w14:textId="77777777" w:rsidR="00461AD1" w:rsidRPr="00431019" w:rsidRDefault="00461AD1" w:rsidP="00123F5A">
      <w:pPr>
        <w:spacing w:before="2" w:line="220" w:lineRule="exact"/>
        <w:rPr>
          <w:rFonts w:ascii="Times New Roman" w:hAnsi="Times New Roman" w:cs="Times New Roman"/>
          <w:sz w:val="24"/>
          <w:szCs w:val="24"/>
          <w:lang w:val="tr-TR"/>
        </w:rPr>
      </w:pPr>
    </w:p>
    <w:p w14:paraId="74BCBBE6" w14:textId="77777777" w:rsidR="008565A8" w:rsidRPr="00431019" w:rsidRDefault="008565A8" w:rsidP="001E3830">
      <w:pPr>
        <w:pStyle w:val="AralkYok"/>
        <w:ind w:left="709" w:firstLine="0"/>
        <w:rPr>
          <w:lang w:val="tr-TR"/>
        </w:rPr>
      </w:pPr>
      <w:r w:rsidRPr="00431019">
        <w:rPr>
          <w:lang w:val="tr-TR"/>
        </w:rPr>
        <w:t>31/2</w:t>
      </w:r>
      <w:r w:rsidRPr="00572977">
        <w:rPr>
          <w:rtl/>
        </w:rPr>
        <w:t xml:space="preserve"> </w:t>
      </w:r>
      <w:r w:rsidRPr="00431019">
        <w:rPr>
          <w:lang w:val="tr-TR"/>
        </w:rPr>
        <w:t>Trab</w:t>
      </w:r>
      <w:r w:rsidRPr="00431019">
        <w:rPr>
          <w:spacing w:val="-3"/>
          <w:lang w:val="tr-TR"/>
        </w:rPr>
        <w:t>z</w:t>
      </w:r>
      <w:r w:rsidRPr="00431019">
        <w:rPr>
          <w:lang w:val="tr-TR"/>
        </w:rPr>
        <w:t>on</w:t>
      </w:r>
      <w:r w:rsidRPr="00431019">
        <w:rPr>
          <w:spacing w:val="12"/>
          <w:lang w:val="tr-TR"/>
        </w:rPr>
        <w:t xml:space="preserve"> </w:t>
      </w:r>
      <w:r w:rsidRPr="00431019">
        <w:rPr>
          <w:lang w:val="tr-TR"/>
        </w:rPr>
        <w:t>Vâlîsi</w:t>
      </w:r>
      <w:r w:rsidRPr="00431019">
        <w:rPr>
          <w:spacing w:val="12"/>
          <w:lang w:val="tr-TR"/>
        </w:rPr>
        <w:t xml:space="preserve"> </w:t>
      </w:r>
      <w:r w:rsidRPr="00431019">
        <w:rPr>
          <w:lang w:val="tr-TR"/>
        </w:rPr>
        <w:t>Ve</w:t>
      </w:r>
      <w:r w:rsidRPr="00431019">
        <w:rPr>
          <w:spacing w:val="-3"/>
          <w:lang w:val="tr-TR"/>
        </w:rPr>
        <w:t>z</w:t>
      </w:r>
      <w:r w:rsidRPr="00431019">
        <w:rPr>
          <w:lang w:val="tr-TR"/>
        </w:rPr>
        <w:t>irim</w:t>
      </w:r>
      <w:r w:rsidRPr="00431019">
        <w:rPr>
          <w:spacing w:val="13"/>
          <w:lang w:val="tr-TR"/>
        </w:rPr>
        <w:t xml:space="preserve"> </w:t>
      </w:r>
      <w:r w:rsidRPr="00431019">
        <w:rPr>
          <w:lang w:val="tr-TR"/>
        </w:rPr>
        <w:t>Osman</w:t>
      </w:r>
      <w:r w:rsidRPr="00431019">
        <w:rPr>
          <w:spacing w:val="12"/>
          <w:lang w:val="tr-TR"/>
        </w:rPr>
        <w:t xml:space="preserve"> </w:t>
      </w:r>
      <w:r w:rsidRPr="00431019">
        <w:rPr>
          <w:spacing w:val="-2"/>
          <w:lang w:val="tr-TR"/>
        </w:rPr>
        <w:t>P</w:t>
      </w:r>
      <w:r w:rsidRPr="00431019">
        <w:rPr>
          <w:lang w:val="tr-TR"/>
        </w:rPr>
        <w:t>a</w:t>
      </w:r>
      <w:r w:rsidRPr="00431019">
        <w:rPr>
          <w:spacing w:val="2"/>
          <w:lang w:val="tr-TR"/>
        </w:rPr>
        <w:t>ş</w:t>
      </w:r>
      <w:r w:rsidRPr="00431019">
        <w:rPr>
          <w:lang w:val="tr-TR"/>
        </w:rPr>
        <w:t>a’ya</w:t>
      </w:r>
      <w:r w:rsidRPr="00431019">
        <w:rPr>
          <w:spacing w:val="13"/>
          <w:lang w:val="tr-TR"/>
        </w:rPr>
        <w:t xml:space="preserve"> </w:t>
      </w:r>
      <w:r w:rsidRPr="00431019">
        <w:rPr>
          <w:lang w:val="tr-TR"/>
        </w:rPr>
        <w:t>ve</w:t>
      </w:r>
      <w:r w:rsidRPr="00431019">
        <w:rPr>
          <w:spacing w:val="12"/>
          <w:lang w:val="tr-TR"/>
        </w:rPr>
        <w:t xml:space="preserve"> </w:t>
      </w:r>
      <w:r w:rsidRPr="00431019">
        <w:rPr>
          <w:lang w:val="tr-TR"/>
        </w:rPr>
        <w:t>Trab</w:t>
      </w:r>
      <w:r w:rsidRPr="00431019">
        <w:rPr>
          <w:spacing w:val="-3"/>
          <w:lang w:val="tr-TR"/>
        </w:rPr>
        <w:t>z</w:t>
      </w:r>
      <w:r w:rsidRPr="00431019">
        <w:rPr>
          <w:lang w:val="tr-TR"/>
        </w:rPr>
        <w:t>on</w:t>
      </w:r>
      <w:r w:rsidRPr="00431019">
        <w:rPr>
          <w:spacing w:val="12"/>
          <w:lang w:val="tr-TR"/>
        </w:rPr>
        <w:t xml:space="preserve"> </w:t>
      </w:r>
      <w:r w:rsidRPr="00431019">
        <w:rPr>
          <w:lang w:val="tr-TR"/>
        </w:rPr>
        <w:t>K</w:t>
      </w:r>
      <w:r w:rsidRPr="00431019">
        <w:rPr>
          <w:spacing w:val="1"/>
          <w:lang w:val="tr-TR"/>
        </w:rPr>
        <w:t>a</w:t>
      </w:r>
      <w:r w:rsidRPr="00431019">
        <w:rPr>
          <w:spacing w:val="-1"/>
          <w:lang w:val="tr-TR"/>
        </w:rPr>
        <w:t>z</w:t>
      </w:r>
      <w:r w:rsidRPr="00431019">
        <w:rPr>
          <w:lang w:val="tr-TR"/>
        </w:rPr>
        <w:t>âsı</w:t>
      </w:r>
      <w:r w:rsidRPr="00431019">
        <w:rPr>
          <w:spacing w:val="13"/>
          <w:lang w:val="tr-TR"/>
        </w:rPr>
        <w:t xml:space="preserve"> </w:t>
      </w:r>
      <w:r w:rsidRPr="00431019">
        <w:rPr>
          <w:lang w:val="tr-TR"/>
        </w:rPr>
        <w:t>Nâ’i</w:t>
      </w:r>
      <w:r w:rsidRPr="00431019">
        <w:rPr>
          <w:spacing w:val="-1"/>
          <w:lang w:val="tr-TR"/>
        </w:rPr>
        <w:t>b</w:t>
      </w:r>
      <w:r w:rsidRPr="00431019">
        <w:rPr>
          <w:lang w:val="tr-TR"/>
        </w:rPr>
        <w:t>ine Hüküm</w:t>
      </w:r>
      <w:r w:rsidRPr="00431019">
        <w:rPr>
          <w:spacing w:val="-1"/>
          <w:lang w:val="tr-TR"/>
        </w:rPr>
        <w:t xml:space="preserve"> </w:t>
      </w:r>
      <w:r w:rsidRPr="00431019">
        <w:rPr>
          <w:lang w:val="tr-TR"/>
        </w:rPr>
        <w:t>ki</w:t>
      </w:r>
    </w:p>
    <w:p w14:paraId="05380E40" w14:textId="77777777" w:rsidR="00461AD1" w:rsidRPr="00431019" w:rsidRDefault="00461AD1" w:rsidP="00123F5A">
      <w:pPr>
        <w:pStyle w:val="GvdeMetni"/>
        <w:spacing w:before="2" w:line="360" w:lineRule="auto"/>
        <w:ind w:left="0" w:firstLine="708"/>
        <w:jc w:val="both"/>
        <w:rPr>
          <w:rFonts w:cs="Times New Roman"/>
          <w:lang w:val="tr-TR"/>
        </w:rPr>
      </w:pPr>
      <w:r w:rsidRPr="00431019">
        <w:rPr>
          <w:rFonts w:cs="Times New Roman"/>
          <w:lang w:val="tr-TR"/>
        </w:rPr>
        <w:t>Kezban</w:t>
      </w:r>
      <w:r w:rsidRPr="00431019">
        <w:rPr>
          <w:rFonts w:cs="Times New Roman"/>
          <w:spacing w:val="20"/>
          <w:lang w:val="tr-TR"/>
        </w:rPr>
        <w:t xml:space="preserve"> </w:t>
      </w:r>
      <w:r w:rsidRPr="00431019">
        <w:rPr>
          <w:rFonts w:cs="Times New Roman"/>
          <w:lang w:val="tr-TR"/>
        </w:rPr>
        <w:t>nâm</w:t>
      </w:r>
      <w:r w:rsidRPr="00431019">
        <w:rPr>
          <w:rFonts w:cs="Times New Roman"/>
          <w:spacing w:val="19"/>
          <w:lang w:val="tr-TR"/>
        </w:rPr>
        <w:t xml:space="preserve"> </w:t>
      </w:r>
      <w:r w:rsidRPr="00431019">
        <w:rPr>
          <w:rFonts w:cs="Times New Roman"/>
          <w:lang w:val="tr-TR"/>
        </w:rPr>
        <w:t>hatun</w:t>
      </w:r>
      <w:r w:rsidRPr="00431019">
        <w:rPr>
          <w:rFonts w:cs="Times New Roman"/>
          <w:spacing w:val="18"/>
          <w:lang w:val="tr-TR"/>
        </w:rPr>
        <w:t xml:space="preserve"> </w:t>
      </w:r>
      <w:r w:rsidRPr="00431019">
        <w:rPr>
          <w:rFonts w:cs="Times New Roman"/>
          <w:lang w:val="tr-TR"/>
        </w:rPr>
        <w:t>gelüb</w:t>
      </w:r>
      <w:r w:rsidRPr="00431019">
        <w:rPr>
          <w:rFonts w:cs="Times New Roman"/>
          <w:spacing w:val="18"/>
          <w:lang w:val="tr-TR"/>
        </w:rPr>
        <w:t xml:space="preserve"> </w:t>
      </w:r>
      <w:r w:rsidRPr="00431019">
        <w:rPr>
          <w:rFonts w:cs="Times New Roman"/>
          <w:lang w:val="tr-TR"/>
        </w:rPr>
        <w:t>Trabzon</w:t>
      </w:r>
      <w:r w:rsidRPr="00431019">
        <w:rPr>
          <w:rFonts w:cs="Times New Roman"/>
          <w:spacing w:val="18"/>
          <w:lang w:val="tr-TR"/>
        </w:rPr>
        <w:t xml:space="preserve"> </w:t>
      </w:r>
      <w:r w:rsidRPr="00431019">
        <w:rPr>
          <w:rFonts w:cs="Times New Roman"/>
          <w:lang w:val="tr-TR"/>
        </w:rPr>
        <w:t>muzâ</w:t>
      </w:r>
      <w:r w:rsidRPr="00431019">
        <w:rPr>
          <w:rFonts w:cs="Times New Roman"/>
          <w:spacing w:val="-1"/>
          <w:lang w:val="tr-TR"/>
        </w:rPr>
        <w:t>f</w:t>
      </w:r>
      <w:r w:rsidRPr="00431019">
        <w:rPr>
          <w:rFonts w:cs="Times New Roman"/>
          <w:lang w:val="tr-TR"/>
        </w:rPr>
        <w:t>âtından</w:t>
      </w:r>
      <w:r w:rsidRPr="00431019">
        <w:rPr>
          <w:rFonts w:cs="Times New Roman"/>
          <w:spacing w:val="17"/>
          <w:lang w:val="tr-TR"/>
        </w:rPr>
        <w:t xml:space="preserve"> </w:t>
      </w:r>
      <w:r w:rsidRPr="00431019">
        <w:rPr>
          <w:rFonts w:cs="Times New Roman"/>
          <w:lang w:val="tr-TR"/>
        </w:rPr>
        <w:t>Torul</w:t>
      </w:r>
      <w:r w:rsidRPr="00431019">
        <w:rPr>
          <w:rFonts w:cs="Times New Roman"/>
          <w:spacing w:val="20"/>
          <w:lang w:val="tr-TR"/>
        </w:rPr>
        <w:t xml:space="preserve"> </w:t>
      </w:r>
      <w:r w:rsidRPr="00431019">
        <w:rPr>
          <w:rFonts w:cs="Times New Roman"/>
          <w:lang w:val="tr-TR"/>
        </w:rPr>
        <w:t>Nâhi</w:t>
      </w:r>
      <w:r w:rsidRPr="00431019">
        <w:rPr>
          <w:rFonts w:cs="Times New Roman"/>
          <w:spacing w:val="-1"/>
          <w:lang w:val="tr-TR"/>
        </w:rPr>
        <w:t>y</w:t>
      </w:r>
      <w:r w:rsidRPr="00431019">
        <w:rPr>
          <w:rFonts w:cs="Times New Roman"/>
          <w:lang w:val="tr-TR"/>
        </w:rPr>
        <w:t>esi’ne</w:t>
      </w:r>
      <w:r w:rsidRPr="00431019">
        <w:rPr>
          <w:rFonts w:cs="Times New Roman"/>
          <w:spacing w:val="19"/>
          <w:lang w:val="tr-TR"/>
        </w:rPr>
        <w:t xml:space="preserve"> </w:t>
      </w:r>
      <w:r w:rsidRPr="00431019">
        <w:rPr>
          <w:rFonts w:cs="Times New Roman"/>
          <w:lang w:val="tr-TR"/>
        </w:rPr>
        <w:t>tâbiʿ</w:t>
      </w:r>
      <w:r w:rsidRPr="00431019">
        <w:rPr>
          <w:rFonts w:cs="Times New Roman"/>
          <w:spacing w:val="18"/>
          <w:lang w:val="tr-TR"/>
        </w:rPr>
        <w:t xml:space="preserve"> </w:t>
      </w:r>
      <w:r w:rsidRPr="00431019">
        <w:rPr>
          <w:rFonts w:cs="Times New Roman"/>
          <w:lang w:val="tr-TR"/>
        </w:rPr>
        <w:t>Sorine Karyesi</w:t>
      </w:r>
      <w:r w:rsidRPr="00431019">
        <w:rPr>
          <w:rFonts w:cs="Times New Roman"/>
          <w:spacing w:val="49"/>
          <w:lang w:val="tr-TR"/>
        </w:rPr>
        <w:t xml:space="preserve"> </w:t>
      </w:r>
      <w:r w:rsidRPr="00431019">
        <w:rPr>
          <w:rFonts w:cs="Times New Roman"/>
          <w:lang w:val="tr-TR"/>
        </w:rPr>
        <w:t>to</w:t>
      </w:r>
      <w:r w:rsidRPr="00431019">
        <w:rPr>
          <w:rFonts w:cs="Times New Roman"/>
          <w:spacing w:val="-1"/>
          <w:lang w:val="tr-TR"/>
        </w:rPr>
        <w:t>p</w:t>
      </w:r>
      <w:r w:rsidRPr="00431019">
        <w:rPr>
          <w:rFonts w:cs="Times New Roman"/>
          <w:lang w:val="tr-TR"/>
        </w:rPr>
        <w:t>rağında</w:t>
      </w:r>
      <w:r w:rsidRPr="00431019">
        <w:rPr>
          <w:rFonts w:cs="Times New Roman"/>
          <w:spacing w:val="49"/>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-hudûd</w:t>
      </w:r>
      <w:r w:rsidRPr="00431019">
        <w:rPr>
          <w:rFonts w:cs="Times New Roman"/>
          <w:spacing w:val="48"/>
          <w:lang w:val="tr-TR"/>
        </w:rPr>
        <w:t xml:space="preserve"> </w:t>
      </w:r>
      <w:r w:rsidRPr="00431019">
        <w:rPr>
          <w:rFonts w:cs="Times New Roman"/>
          <w:lang w:val="tr-TR"/>
        </w:rPr>
        <w:t>ar</w:t>
      </w:r>
      <w:r w:rsidRPr="00431019">
        <w:rPr>
          <w:rFonts w:cs="Times New Roman"/>
          <w:spacing w:val="-1"/>
          <w:lang w:val="tr-TR"/>
        </w:rPr>
        <w:t>â</w:t>
      </w:r>
      <w:r w:rsidRPr="00431019">
        <w:rPr>
          <w:rFonts w:cs="Times New Roman"/>
          <w:lang w:val="tr-TR"/>
        </w:rPr>
        <w:t>zîye</w:t>
      </w:r>
      <w:r w:rsidRPr="00431019">
        <w:rPr>
          <w:rFonts w:cs="Times New Roman"/>
          <w:spacing w:val="49"/>
          <w:lang w:val="tr-TR"/>
        </w:rPr>
        <w:t xml:space="preserve"> </w:t>
      </w:r>
      <w:r w:rsidRPr="00431019">
        <w:rPr>
          <w:rFonts w:cs="Times New Roman"/>
          <w:lang w:val="tr-TR"/>
        </w:rPr>
        <w:t>dört</w:t>
      </w:r>
      <w:r w:rsidRPr="00431019">
        <w:rPr>
          <w:rFonts w:cs="Times New Roman"/>
          <w:spacing w:val="49"/>
          <w:lang w:val="tr-TR"/>
        </w:rPr>
        <w:t xml:space="preserve"> </w:t>
      </w:r>
      <w:r w:rsidRPr="00431019">
        <w:rPr>
          <w:rFonts w:cs="Times New Roman"/>
          <w:spacing w:val="-2"/>
          <w:lang w:val="tr-TR"/>
        </w:rPr>
        <w:t>h</w:t>
      </w:r>
      <w:r w:rsidRPr="00431019">
        <w:rPr>
          <w:rFonts w:cs="Times New Roman"/>
          <w:lang w:val="tr-TR"/>
        </w:rPr>
        <w:t>isse</w:t>
      </w:r>
      <w:r w:rsidRPr="00431019">
        <w:rPr>
          <w:rFonts w:cs="Times New Roman"/>
          <w:spacing w:val="48"/>
          <w:lang w:val="tr-TR"/>
        </w:rPr>
        <w:t xml:space="preserve"> </w:t>
      </w:r>
      <w:r w:rsidRPr="00431019">
        <w:rPr>
          <w:rFonts w:cs="Times New Roman"/>
          <w:lang w:val="tr-TR"/>
        </w:rPr>
        <w:t>iʿtibârıyla</w:t>
      </w:r>
      <w:r w:rsidRPr="00431019">
        <w:rPr>
          <w:rFonts w:cs="Times New Roman"/>
          <w:spacing w:val="49"/>
          <w:lang w:val="tr-TR"/>
        </w:rPr>
        <w:t xml:space="preserve"> </w:t>
      </w:r>
      <w:r w:rsidRPr="00431019">
        <w:rPr>
          <w:rFonts w:cs="Times New Roman"/>
          <w:lang w:val="tr-TR"/>
        </w:rPr>
        <w:t>üç</w:t>
      </w:r>
      <w:r w:rsidRPr="00431019">
        <w:rPr>
          <w:rFonts w:cs="Times New Roman"/>
          <w:spacing w:val="49"/>
          <w:lang w:val="tr-TR"/>
        </w:rPr>
        <w:t xml:space="preserve"> </w:t>
      </w:r>
      <w:r w:rsidRPr="00431019">
        <w:rPr>
          <w:rFonts w:cs="Times New Roman"/>
          <w:lang w:val="tr-TR"/>
        </w:rPr>
        <w:t xml:space="preserve">hissesini </w:t>
      </w:r>
      <w:r w:rsidRPr="00431019">
        <w:rPr>
          <w:rFonts w:cs="Times New Roman"/>
          <w:spacing w:val="-2"/>
          <w:lang w:val="tr-TR"/>
        </w:rPr>
        <w:t>m</w:t>
      </w:r>
      <w:r w:rsidRPr="00431019">
        <w:rPr>
          <w:rFonts w:cs="Times New Roman"/>
          <w:lang w:val="tr-TR"/>
        </w:rPr>
        <w:t>ezbûr</w:t>
      </w:r>
      <w:r w:rsidRPr="00431019">
        <w:rPr>
          <w:rFonts w:cs="Times New Roman"/>
          <w:spacing w:val="8"/>
          <w:lang w:val="tr-TR"/>
        </w:rPr>
        <w:t xml:space="preserve"> </w:t>
      </w:r>
      <w:r w:rsidRPr="00431019">
        <w:rPr>
          <w:rFonts w:cs="Times New Roman"/>
          <w:lang w:val="tr-TR"/>
        </w:rPr>
        <w:t>Kezban</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7"/>
          <w:lang w:val="tr-TR"/>
        </w:rPr>
        <w:t xml:space="preserve"> </w:t>
      </w:r>
      <w:r w:rsidRPr="00431019">
        <w:rPr>
          <w:rFonts w:cs="Times New Roman"/>
          <w:spacing w:val="-2"/>
          <w:lang w:val="tr-TR"/>
        </w:rPr>
        <w:t>h</w:t>
      </w:r>
      <w:r w:rsidRPr="00431019">
        <w:rPr>
          <w:rFonts w:cs="Times New Roman"/>
          <w:lang w:val="tr-TR"/>
        </w:rPr>
        <w:t>issesini</w:t>
      </w:r>
      <w:r w:rsidRPr="00431019">
        <w:rPr>
          <w:rFonts w:cs="Times New Roman"/>
          <w:spacing w:val="8"/>
          <w:lang w:val="tr-TR"/>
        </w:rPr>
        <w:t xml:space="preserve"> </w:t>
      </w:r>
      <w:r w:rsidRPr="00431019">
        <w:rPr>
          <w:rFonts w:cs="Times New Roman"/>
          <w:spacing w:val="-2"/>
          <w:lang w:val="tr-TR"/>
        </w:rPr>
        <w:t>d</w:t>
      </w:r>
      <w:r w:rsidRPr="00431019">
        <w:rPr>
          <w:rFonts w:cs="Times New Roman"/>
          <w:lang w:val="tr-TR"/>
        </w:rPr>
        <w:t>ahi</w:t>
      </w:r>
      <w:r w:rsidRPr="00431019">
        <w:rPr>
          <w:rFonts w:cs="Times New Roman"/>
          <w:spacing w:val="7"/>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-i</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z</w:t>
      </w:r>
      <w:r w:rsidRPr="00431019">
        <w:rPr>
          <w:rFonts w:cs="Times New Roman"/>
          <w:lang w:val="tr-TR"/>
        </w:rPr>
        <w:t>bûre</w:t>
      </w:r>
      <w:r w:rsidRPr="00431019">
        <w:rPr>
          <w:rFonts w:cs="Times New Roman"/>
          <w:spacing w:val="8"/>
          <w:lang w:val="tr-TR"/>
        </w:rPr>
        <w:t xml:space="preserve"> </w:t>
      </w:r>
      <w:r w:rsidRPr="00431019">
        <w:rPr>
          <w:rFonts w:cs="Times New Roman"/>
          <w:lang w:val="tr-TR"/>
        </w:rPr>
        <w:t>s</w:t>
      </w:r>
      <w:r w:rsidRPr="00431019">
        <w:rPr>
          <w:rFonts w:cs="Times New Roman"/>
          <w:spacing w:val="1"/>
          <w:lang w:val="tr-TR"/>
        </w:rPr>
        <w:t>a</w:t>
      </w:r>
      <w:r w:rsidRPr="00431019">
        <w:rPr>
          <w:rFonts w:cs="Times New Roman"/>
          <w:spacing w:val="-2"/>
          <w:lang w:val="tr-TR"/>
        </w:rPr>
        <w:t>k</w:t>
      </w:r>
      <w:r w:rsidRPr="00431019">
        <w:rPr>
          <w:rFonts w:cs="Times New Roman"/>
          <w:lang w:val="tr-TR"/>
        </w:rPr>
        <w:t>îne</w:t>
      </w:r>
      <w:r w:rsidRPr="00431019">
        <w:rPr>
          <w:rFonts w:cs="Times New Roman"/>
          <w:spacing w:val="-2"/>
          <w:lang w:val="tr-TR"/>
        </w:rPr>
        <w:t>l</w:t>
      </w:r>
      <w:r w:rsidRPr="00431019">
        <w:rPr>
          <w:rFonts w:cs="Times New Roman"/>
          <w:lang w:val="tr-TR"/>
        </w:rPr>
        <w:t>erinden</w:t>
      </w:r>
      <w:r w:rsidRPr="00431019">
        <w:rPr>
          <w:rFonts w:cs="Times New Roman"/>
          <w:spacing w:val="6"/>
          <w:lang w:val="tr-TR"/>
        </w:rPr>
        <w:t xml:space="preserve"> </w:t>
      </w:r>
      <w:r w:rsidRPr="00431019">
        <w:rPr>
          <w:rFonts w:cs="Times New Roman"/>
          <w:lang w:val="tr-TR"/>
        </w:rPr>
        <w:t>Ze</w:t>
      </w:r>
      <w:r w:rsidRPr="00431019">
        <w:rPr>
          <w:rFonts w:cs="Times New Roman"/>
          <w:spacing w:val="-2"/>
          <w:lang w:val="tr-TR"/>
        </w:rPr>
        <w:t>y</w:t>
      </w:r>
      <w:r w:rsidRPr="00431019">
        <w:rPr>
          <w:rFonts w:cs="Times New Roman"/>
          <w:lang w:val="tr-TR"/>
        </w:rPr>
        <w:t>neb</w:t>
      </w:r>
      <w:r w:rsidRPr="00431019">
        <w:rPr>
          <w:rFonts w:cs="Times New Roman"/>
          <w:spacing w:val="8"/>
          <w:lang w:val="tr-TR"/>
        </w:rPr>
        <w:t xml:space="preserve"> </w:t>
      </w:r>
      <w:r w:rsidRPr="00431019">
        <w:rPr>
          <w:rFonts w:cs="Times New Roman"/>
          <w:lang w:val="tr-TR"/>
        </w:rPr>
        <w:t>nâm</w:t>
      </w:r>
      <w:r w:rsidRPr="00431019">
        <w:rPr>
          <w:rFonts w:cs="Times New Roman"/>
          <w:spacing w:val="6"/>
          <w:lang w:val="tr-TR"/>
        </w:rPr>
        <w:t xml:space="preserve"> </w:t>
      </w:r>
      <w:r w:rsidRPr="00431019">
        <w:rPr>
          <w:rFonts w:cs="Times New Roman"/>
          <w:lang w:val="tr-TR"/>
        </w:rPr>
        <w:t>hatun tapulu</w:t>
      </w:r>
      <w:r w:rsidRPr="00431019">
        <w:rPr>
          <w:rFonts w:cs="Times New Roman"/>
          <w:spacing w:val="41"/>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essüklü</w:t>
      </w:r>
      <w:r w:rsidRPr="00431019">
        <w:rPr>
          <w:rFonts w:cs="Times New Roman"/>
          <w:spacing w:val="43"/>
          <w:lang w:val="tr-TR"/>
        </w:rPr>
        <w:t xml:space="preserve"> </w:t>
      </w:r>
      <w:r w:rsidRPr="00431019">
        <w:rPr>
          <w:rFonts w:cs="Times New Roman"/>
          <w:lang w:val="tr-TR"/>
        </w:rPr>
        <w:t>mutasarrıfeler</w:t>
      </w:r>
      <w:r w:rsidRPr="00431019">
        <w:rPr>
          <w:rFonts w:cs="Times New Roman"/>
          <w:spacing w:val="40"/>
          <w:lang w:val="tr-TR"/>
        </w:rPr>
        <w:t xml:space="preserve"> </w:t>
      </w:r>
      <w:r w:rsidRPr="00431019">
        <w:rPr>
          <w:rFonts w:cs="Times New Roman"/>
          <w:lang w:val="tr-TR"/>
        </w:rPr>
        <w:t>olarak</w:t>
      </w:r>
      <w:r w:rsidRPr="00431019">
        <w:rPr>
          <w:rFonts w:cs="Times New Roman"/>
          <w:spacing w:val="40"/>
          <w:lang w:val="tr-TR"/>
        </w:rPr>
        <w:t xml:space="preserve"> </w:t>
      </w:r>
      <w:r w:rsidRPr="00431019">
        <w:rPr>
          <w:rFonts w:cs="Times New Roman"/>
          <w:lang w:val="tr-TR"/>
        </w:rPr>
        <w:t>zabt</w:t>
      </w:r>
      <w:r w:rsidRPr="00431019">
        <w:rPr>
          <w:rFonts w:cs="Times New Roman"/>
          <w:spacing w:val="41"/>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be</w:t>
      </w:r>
      <w:r w:rsidRPr="00431019">
        <w:rPr>
          <w:rFonts w:cs="Times New Roman"/>
          <w:spacing w:val="-1"/>
          <w:lang w:val="tr-TR"/>
        </w:rPr>
        <w:t>h</w:t>
      </w:r>
      <w:r w:rsidRPr="00431019">
        <w:rPr>
          <w:rFonts w:cs="Times New Roman"/>
          <w:lang w:val="tr-TR"/>
        </w:rPr>
        <w:t>er</w:t>
      </w:r>
      <w:r w:rsidRPr="00431019">
        <w:rPr>
          <w:rFonts w:cs="Times New Roman"/>
          <w:spacing w:val="41"/>
          <w:lang w:val="tr-TR"/>
        </w:rPr>
        <w:t xml:space="preserve"> </w:t>
      </w:r>
      <w:r w:rsidRPr="00431019">
        <w:rPr>
          <w:rFonts w:cs="Times New Roman"/>
          <w:spacing w:val="-1"/>
          <w:lang w:val="tr-TR"/>
        </w:rPr>
        <w:t>s</w:t>
      </w:r>
      <w:r w:rsidRPr="00431019">
        <w:rPr>
          <w:rFonts w:cs="Times New Roman"/>
          <w:lang w:val="tr-TR"/>
        </w:rPr>
        <w:t>ene</w:t>
      </w:r>
      <w:r w:rsidRPr="00431019">
        <w:rPr>
          <w:rFonts w:cs="Times New Roman"/>
          <w:spacing w:val="42"/>
          <w:lang w:val="tr-TR"/>
        </w:rPr>
        <w:t xml:space="preserve"> </w:t>
      </w:r>
      <w:r w:rsidRPr="00431019">
        <w:rPr>
          <w:rFonts w:cs="Times New Roman"/>
          <w:lang w:val="tr-TR"/>
        </w:rPr>
        <w:t>işt</w:t>
      </w:r>
      <w:r w:rsidRPr="00431019">
        <w:rPr>
          <w:rFonts w:cs="Times New Roman"/>
          <w:spacing w:val="-1"/>
          <w:lang w:val="tr-TR"/>
        </w:rPr>
        <w:t>i</w:t>
      </w:r>
      <w:r w:rsidRPr="00431019">
        <w:rPr>
          <w:rFonts w:cs="Times New Roman"/>
          <w:lang w:val="tr-TR"/>
        </w:rPr>
        <w:t>râk</w:t>
      </w:r>
      <w:r w:rsidRPr="00431019">
        <w:rPr>
          <w:rFonts w:cs="Times New Roman"/>
          <w:spacing w:val="-1"/>
          <w:lang w:val="tr-TR"/>
        </w:rPr>
        <w:t>e</w:t>
      </w:r>
      <w:r w:rsidRPr="00431019">
        <w:rPr>
          <w:rFonts w:cs="Times New Roman"/>
          <w:lang w:val="tr-TR"/>
        </w:rPr>
        <w:t>n</w:t>
      </w:r>
      <w:r w:rsidRPr="00431019">
        <w:rPr>
          <w:rFonts w:cs="Times New Roman"/>
          <w:spacing w:val="41"/>
          <w:lang w:val="tr-TR"/>
        </w:rPr>
        <w:t xml:space="preserve"> </w:t>
      </w:r>
      <w:r w:rsidRPr="00431019">
        <w:rPr>
          <w:rFonts w:cs="Times New Roman"/>
          <w:lang w:val="tr-TR"/>
        </w:rPr>
        <w:t>tarafların</w:t>
      </w:r>
      <w:r w:rsidRPr="00431019">
        <w:rPr>
          <w:rFonts w:cs="Times New Roman"/>
          <w:spacing w:val="-2"/>
          <w:lang w:val="tr-TR"/>
        </w:rPr>
        <w:t>d</w:t>
      </w:r>
      <w:r w:rsidRPr="00431019">
        <w:rPr>
          <w:rFonts w:cs="Times New Roman"/>
          <w:lang w:val="tr-TR"/>
        </w:rPr>
        <w:t>an zirâʿat</w:t>
      </w:r>
      <w:r w:rsidRPr="00431019">
        <w:rPr>
          <w:rFonts w:cs="Times New Roman"/>
          <w:spacing w:val="41"/>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ʿöşr</w:t>
      </w:r>
      <w:r w:rsidRPr="00431019">
        <w:rPr>
          <w:rFonts w:cs="Times New Roman"/>
          <w:spacing w:val="40"/>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î</w:t>
      </w:r>
      <w:r w:rsidRPr="00431019">
        <w:rPr>
          <w:rFonts w:cs="Times New Roman"/>
          <w:spacing w:val="41"/>
          <w:lang w:val="tr-TR"/>
        </w:rPr>
        <w:t xml:space="preserve"> </w:t>
      </w:r>
      <w:r w:rsidRPr="00431019">
        <w:rPr>
          <w:rFonts w:cs="Times New Roman"/>
          <w:lang w:val="tr-TR"/>
        </w:rPr>
        <w:t>sâhi</w:t>
      </w:r>
      <w:r w:rsidRPr="00431019">
        <w:rPr>
          <w:rFonts w:cs="Times New Roman"/>
          <w:spacing w:val="1"/>
          <w:lang w:val="tr-TR"/>
        </w:rPr>
        <w:t>b</w:t>
      </w:r>
      <w:r w:rsidRPr="00431019">
        <w:rPr>
          <w:rFonts w:cs="Times New Roman"/>
          <w:lang w:val="tr-TR"/>
        </w:rPr>
        <w:t>-i</w:t>
      </w:r>
      <w:r w:rsidRPr="00431019">
        <w:rPr>
          <w:rFonts w:cs="Times New Roman"/>
          <w:spacing w:val="41"/>
          <w:lang w:val="tr-TR"/>
        </w:rPr>
        <w:t xml:space="preserve"> </w:t>
      </w:r>
      <w:r w:rsidRPr="00431019">
        <w:rPr>
          <w:rFonts w:cs="Times New Roman"/>
          <w:lang w:val="tr-TR"/>
        </w:rPr>
        <w:t>ar</w:t>
      </w:r>
      <w:r w:rsidRPr="00431019">
        <w:rPr>
          <w:rFonts w:cs="Times New Roman"/>
          <w:spacing w:val="-2"/>
          <w:lang w:val="tr-TR"/>
        </w:rPr>
        <w:t>z</w:t>
      </w:r>
      <w:r w:rsidRPr="00431019">
        <w:rPr>
          <w:rFonts w:cs="Times New Roman"/>
          <w:lang w:val="tr-TR"/>
        </w:rPr>
        <w:t>a</w:t>
      </w:r>
      <w:r w:rsidRPr="00431019">
        <w:rPr>
          <w:rFonts w:cs="Times New Roman"/>
          <w:spacing w:val="40"/>
          <w:lang w:val="tr-TR"/>
        </w:rPr>
        <w:t xml:space="preserve"> </w:t>
      </w:r>
      <w:r w:rsidRPr="00431019">
        <w:rPr>
          <w:rFonts w:cs="Times New Roman"/>
          <w:lang w:val="tr-TR"/>
        </w:rPr>
        <w:t>edâ</w:t>
      </w:r>
      <w:r w:rsidRPr="00431019">
        <w:rPr>
          <w:rFonts w:cs="Times New Roman"/>
          <w:spacing w:val="41"/>
          <w:lang w:val="tr-TR"/>
        </w:rPr>
        <w:t xml:space="preserve"> </w:t>
      </w:r>
      <w:r w:rsidRPr="00431019">
        <w:rPr>
          <w:rFonts w:cs="Times New Roman"/>
          <w:lang w:val="tr-TR"/>
        </w:rPr>
        <w:t>oluna</w:t>
      </w:r>
      <w:r w:rsidRPr="00431019">
        <w:rPr>
          <w:rFonts w:cs="Times New Roman"/>
          <w:spacing w:val="40"/>
          <w:lang w:val="tr-TR"/>
        </w:rPr>
        <w:t xml:space="preserve"> </w:t>
      </w:r>
      <w:r w:rsidRPr="00431019">
        <w:rPr>
          <w:rFonts w:cs="Times New Roman"/>
          <w:lang w:val="tr-TR"/>
        </w:rPr>
        <w:t>gelür</w:t>
      </w:r>
      <w:r w:rsidRPr="00431019">
        <w:rPr>
          <w:rFonts w:cs="Times New Roman"/>
          <w:spacing w:val="41"/>
          <w:lang w:val="tr-TR"/>
        </w:rPr>
        <w:t xml:space="preserve"> </w:t>
      </w:r>
      <w:r w:rsidRPr="00431019">
        <w:rPr>
          <w:rFonts w:cs="Times New Roman"/>
          <w:lang w:val="tr-TR"/>
        </w:rPr>
        <w:t>dahil</w:t>
      </w:r>
      <w:r w:rsidRPr="00431019">
        <w:rPr>
          <w:rFonts w:cs="Times New Roman"/>
          <w:spacing w:val="3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0"/>
          <w:lang w:val="tr-TR"/>
        </w:rPr>
        <w:t xml:space="preserve"> </w:t>
      </w:r>
      <w:r w:rsidRPr="00431019">
        <w:rPr>
          <w:rFonts w:cs="Times New Roman"/>
          <w:lang w:val="tr-TR"/>
        </w:rPr>
        <w:t>î</w:t>
      </w:r>
      <w:r w:rsidRPr="00431019">
        <w:rPr>
          <w:rFonts w:cs="Times New Roman"/>
          <w:spacing w:val="1"/>
          <w:lang w:val="tr-TR"/>
        </w:rPr>
        <w:t>c</w:t>
      </w:r>
      <w:r w:rsidRPr="00431019">
        <w:rPr>
          <w:rFonts w:cs="Times New Roman"/>
          <w:lang w:val="tr-TR"/>
        </w:rPr>
        <w:t>âb</w:t>
      </w:r>
      <w:r w:rsidRPr="00431019">
        <w:rPr>
          <w:rFonts w:cs="Times New Roman"/>
          <w:spacing w:val="40"/>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41"/>
          <w:lang w:val="tr-TR"/>
        </w:rPr>
        <w:t xml:space="preserve"> </w:t>
      </w:r>
      <w:r w:rsidRPr="00431019">
        <w:rPr>
          <w:rFonts w:cs="Times New Roman"/>
          <w:lang w:val="tr-TR"/>
        </w:rPr>
        <w:t xml:space="preserve">iken </w:t>
      </w:r>
      <w:r w:rsidRPr="00431019">
        <w:rPr>
          <w:rFonts w:cs="Times New Roman"/>
          <w:spacing w:val="-2"/>
          <w:lang w:val="tr-TR"/>
        </w:rPr>
        <w:t>m</w:t>
      </w:r>
      <w:r w:rsidRPr="00431019">
        <w:rPr>
          <w:rFonts w:cs="Times New Roman"/>
          <w:lang w:val="tr-TR"/>
        </w:rPr>
        <w:t>ezbûre</w:t>
      </w:r>
      <w:r w:rsidRPr="00431019">
        <w:rPr>
          <w:rFonts w:cs="Times New Roman"/>
          <w:spacing w:val="31"/>
          <w:lang w:val="tr-TR"/>
        </w:rPr>
        <w:t xml:space="preserve"> </w:t>
      </w:r>
      <w:r w:rsidRPr="00431019">
        <w:rPr>
          <w:rFonts w:cs="Times New Roman"/>
          <w:lang w:val="tr-TR"/>
        </w:rPr>
        <w:t>Zeyneb</w:t>
      </w:r>
      <w:r w:rsidRPr="00431019">
        <w:rPr>
          <w:rFonts w:cs="Times New Roman"/>
          <w:spacing w:val="31"/>
          <w:lang w:val="tr-TR"/>
        </w:rPr>
        <w:t xml:space="preserve"> </w:t>
      </w:r>
      <w:r w:rsidRPr="00431019">
        <w:rPr>
          <w:rFonts w:cs="Times New Roman"/>
          <w:lang w:val="tr-TR"/>
        </w:rPr>
        <w:t>ken</w:t>
      </w:r>
      <w:r w:rsidRPr="00431019">
        <w:rPr>
          <w:rFonts w:cs="Times New Roman"/>
          <w:spacing w:val="-1"/>
          <w:lang w:val="tr-TR"/>
        </w:rPr>
        <w:t>d</w:t>
      </w:r>
      <w:r w:rsidRPr="00431019">
        <w:rPr>
          <w:rFonts w:cs="Times New Roman"/>
          <w:lang w:val="tr-TR"/>
        </w:rPr>
        <w:t>ü</w:t>
      </w:r>
      <w:r w:rsidRPr="00431019">
        <w:rPr>
          <w:rFonts w:cs="Times New Roman"/>
          <w:spacing w:val="30"/>
          <w:lang w:val="tr-TR"/>
        </w:rPr>
        <w:t xml:space="preserve"> </w:t>
      </w:r>
      <w:r w:rsidRPr="00431019">
        <w:rPr>
          <w:rFonts w:cs="Times New Roman"/>
          <w:lang w:val="tr-TR"/>
        </w:rPr>
        <w:t>hissesine</w:t>
      </w:r>
      <w:r w:rsidRPr="00431019">
        <w:rPr>
          <w:rFonts w:cs="Times New Roman"/>
          <w:spacing w:val="29"/>
          <w:lang w:val="tr-TR"/>
        </w:rPr>
        <w:t xml:space="preserve"> </w:t>
      </w:r>
      <w:r w:rsidRPr="00431019">
        <w:rPr>
          <w:rFonts w:cs="Times New Roman"/>
          <w:lang w:val="tr-TR"/>
        </w:rPr>
        <w:t>zabta</w:t>
      </w:r>
      <w:r w:rsidRPr="00431019">
        <w:rPr>
          <w:rFonts w:cs="Times New Roman"/>
          <w:spacing w:val="31"/>
          <w:lang w:val="tr-TR"/>
        </w:rPr>
        <w:t xml:space="preserve"> </w:t>
      </w:r>
      <w:r w:rsidRPr="00431019">
        <w:rPr>
          <w:rFonts w:cs="Times New Roman"/>
          <w:lang w:val="tr-TR"/>
        </w:rPr>
        <w:t>a</w:t>
      </w:r>
      <w:r w:rsidRPr="00431019">
        <w:rPr>
          <w:rFonts w:cs="Times New Roman"/>
          <w:spacing w:val="-1"/>
          <w:lang w:val="tr-TR"/>
        </w:rPr>
        <w:t>de</w:t>
      </w:r>
      <w:r w:rsidRPr="00431019">
        <w:rPr>
          <w:rFonts w:cs="Times New Roman"/>
          <w:lang w:val="tr-TR"/>
        </w:rPr>
        <w:t>m-i</w:t>
      </w:r>
      <w:r w:rsidRPr="00431019">
        <w:rPr>
          <w:rFonts w:cs="Times New Roman"/>
          <w:spacing w:val="31"/>
          <w:lang w:val="tr-TR"/>
        </w:rPr>
        <w:t xml:space="preserve"> </w:t>
      </w:r>
      <w:r w:rsidRPr="00431019">
        <w:rPr>
          <w:rFonts w:cs="Times New Roman"/>
          <w:lang w:val="tr-TR"/>
        </w:rPr>
        <w:t>kanâʿat</w:t>
      </w:r>
      <w:r w:rsidRPr="00431019">
        <w:rPr>
          <w:rFonts w:cs="Times New Roman"/>
          <w:spacing w:val="30"/>
          <w:lang w:val="tr-TR"/>
        </w:rPr>
        <w:t xml:space="preserve"> </w:t>
      </w:r>
      <w:r w:rsidRPr="00431019">
        <w:rPr>
          <w:rFonts w:cs="Times New Roman"/>
          <w:lang w:val="tr-TR"/>
        </w:rPr>
        <w:t>birle</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z</w:t>
      </w:r>
      <w:r w:rsidRPr="00431019">
        <w:rPr>
          <w:rFonts w:cs="Times New Roman"/>
          <w:lang w:val="tr-TR"/>
        </w:rPr>
        <w:t>bûre</w:t>
      </w:r>
      <w:r w:rsidRPr="00431019">
        <w:rPr>
          <w:rFonts w:cs="Times New Roman"/>
          <w:spacing w:val="31"/>
          <w:lang w:val="tr-TR"/>
        </w:rPr>
        <w:t xml:space="preserve"> </w:t>
      </w:r>
      <w:r w:rsidRPr="00431019">
        <w:rPr>
          <w:rFonts w:cs="Times New Roman"/>
          <w:lang w:val="tr-TR"/>
        </w:rPr>
        <w:t>Kezb</w:t>
      </w:r>
      <w:r w:rsidRPr="00431019">
        <w:rPr>
          <w:rFonts w:cs="Times New Roman"/>
          <w:spacing w:val="-1"/>
          <w:lang w:val="tr-TR"/>
        </w:rPr>
        <w:t>a</w:t>
      </w:r>
      <w:r w:rsidRPr="00431019">
        <w:rPr>
          <w:rFonts w:cs="Times New Roman"/>
          <w:lang w:val="tr-TR"/>
        </w:rPr>
        <w:t>n’ın hissesine</w:t>
      </w:r>
      <w:r w:rsidRPr="00431019">
        <w:rPr>
          <w:rFonts w:cs="Times New Roman"/>
          <w:spacing w:val="33"/>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lâ</w:t>
      </w:r>
      <w:r w:rsidRPr="00431019">
        <w:rPr>
          <w:rFonts w:cs="Times New Roman"/>
          <w:spacing w:val="-1"/>
          <w:lang w:val="tr-TR"/>
        </w:rPr>
        <w:t>f</w:t>
      </w:r>
      <w:r w:rsidRPr="00431019">
        <w:rPr>
          <w:rFonts w:cs="Times New Roman"/>
          <w:lang w:val="tr-TR"/>
        </w:rPr>
        <w:t>-ı</w:t>
      </w:r>
      <w:r w:rsidRPr="00431019">
        <w:rPr>
          <w:rFonts w:cs="Times New Roman"/>
          <w:spacing w:val="33"/>
          <w:lang w:val="tr-TR"/>
        </w:rPr>
        <w:t xml:space="preserve"> </w:t>
      </w:r>
      <w:r w:rsidRPr="00431019">
        <w:rPr>
          <w:rFonts w:cs="Times New Roman"/>
          <w:lang w:val="tr-TR"/>
        </w:rPr>
        <w:t>kânûn</w:t>
      </w:r>
      <w:r w:rsidRPr="00431019">
        <w:rPr>
          <w:rFonts w:cs="Times New Roman"/>
          <w:spacing w:val="33"/>
          <w:lang w:val="tr-TR"/>
        </w:rPr>
        <w:t xml:space="preserve"> </w:t>
      </w:r>
      <w:r w:rsidRPr="00431019">
        <w:rPr>
          <w:rFonts w:cs="Times New Roman"/>
          <w:lang w:val="tr-TR"/>
        </w:rPr>
        <w:t>füzûlî</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h</w:t>
      </w:r>
      <w:r w:rsidRPr="00431019">
        <w:rPr>
          <w:rFonts w:cs="Times New Roman"/>
          <w:spacing w:val="-2"/>
          <w:lang w:val="tr-TR"/>
        </w:rPr>
        <w:t>u</w:t>
      </w:r>
      <w:r w:rsidRPr="00431019">
        <w:rPr>
          <w:rFonts w:cs="Times New Roman"/>
          <w:lang w:val="tr-TR"/>
        </w:rPr>
        <w:t>z</w:t>
      </w:r>
      <w:r w:rsidRPr="00431019">
        <w:rPr>
          <w:rFonts w:cs="Times New Roman"/>
          <w:spacing w:val="-1"/>
          <w:lang w:val="tr-TR"/>
        </w:rPr>
        <w:t>û</w:t>
      </w:r>
      <w:r w:rsidRPr="00431019">
        <w:rPr>
          <w:rFonts w:cs="Times New Roman"/>
          <w:spacing w:val="2"/>
          <w:lang w:val="tr-TR"/>
        </w:rPr>
        <w:t>r</w:t>
      </w:r>
      <w:r w:rsidRPr="00431019">
        <w:rPr>
          <w:rFonts w:cs="Times New Roman"/>
          <w:lang w:val="tr-TR"/>
        </w:rPr>
        <w:t>-ı</w:t>
      </w:r>
      <w:r w:rsidRPr="00431019">
        <w:rPr>
          <w:rFonts w:cs="Times New Roman"/>
          <w:spacing w:val="32"/>
          <w:lang w:val="tr-TR"/>
        </w:rPr>
        <w:t xml:space="preserve"> </w:t>
      </w:r>
      <w:r w:rsidRPr="00431019">
        <w:rPr>
          <w:rFonts w:cs="Times New Roman"/>
          <w:lang w:val="tr-TR"/>
        </w:rPr>
        <w:t>şerʿde</w:t>
      </w:r>
      <w:r w:rsidRPr="00431019">
        <w:rPr>
          <w:rFonts w:cs="Times New Roman"/>
          <w:spacing w:val="33"/>
          <w:lang w:val="tr-TR"/>
        </w:rPr>
        <w:t xml:space="preserve"> </w:t>
      </w:r>
      <w:r w:rsidRPr="00431019">
        <w:rPr>
          <w:rFonts w:cs="Times New Roman"/>
          <w:lang w:val="tr-TR"/>
        </w:rPr>
        <w:t>l</w:t>
      </w:r>
      <w:r w:rsidRPr="00431019">
        <w:rPr>
          <w:rFonts w:cs="Times New Roman"/>
          <w:spacing w:val="-2"/>
          <w:lang w:val="tr-TR"/>
        </w:rPr>
        <w:t>e</w:t>
      </w:r>
      <w:r w:rsidRPr="00431019">
        <w:rPr>
          <w:rFonts w:cs="Times New Roman"/>
          <w:lang w:val="tr-TR"/>
        </w:rPr>
        <w:t>de’</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ürâfa</w:t>
      </w:r>
      <w:r w:rsidRPr="00431019">
        <w:rPr>
          <w:rFonts w:cs="Times New Roman"/>
          <w:spacing w:val="-2"/>
          <w:lang w:val="tr-TR"/>
        </w:rPr>
        <w:t>ʿ</w:t>
      </w:r>
      <w:r w:rsidRPr="00431019">
        <w:rPr>
          <w:rFonts w:cs="Times New Roman"/>
          <w:lang w:val="tr-TR"/>
        </w:rPr>
        <w:t>a</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ezbûrenin ol-yerl</w:t>
      </w:r>
      <w:r w:rsidRPr="00431019">
        <w:rPr>
          <w:rFonts w:cs="Times New Roman"/>
          <w:spacing w:val="-1"/>
          <w:lang w:val="tr-TR"/>
        </w:rPr>
        <w:t>e</w:t>
      </w:r>
      <w:r w:rsidRPr="00431019">
        <w:rPr>
          <w:rFonts w:cs="Times New Roman"/>
          <w:lang w:val="tr-TR"/>
        </w:rPr>
        <w:t>rden</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26"/>
          <w:lang w:val="tr-TR"/>
        </w:rPr>
        <w:t xml:space="preserve"> </w:t>
      </w:r>
      <w:r w:rsidRPr="00431019">
        <w:rPr>
          <w:rFonts w:cs="Times New Roman"/>
          <w:lang w:val="tr-TR"/>
        </w:rPr>
        <w:t>Kezban’ın</w:t>
      </w:r>
      <w:r w:rsidRPr="00431019">
        <w:rPr>
          <w:rFonts w:cs="Times New Roman"/>
          <w:spacing w:val="26"/>
          <w:lang w:val="tr-TR"/>
        </w:rPr>
        <w:t xml:space="preserve"> </w:t>
      </w:r>
      <w:r w:rsidRPr="00431019">
        <w:rPr>
          <w:rFonts w:cs="Times New Roman"/>
          <w:lang w:val="tr-TR"/>
        </w:rPr>
        <w:t>h</w:t>
      </w:r>
      <w:r w:rsidRPr="00431019">
        <w:rPr>
          <w:rFonts w:cs="Times New Roman"/>
          <w:spacing w:val="-1"/>
          <w:lang w:val="tr-TR"/>
        </w:rPr>
        <w:t>is</w:t>
      </w:r>
      <w:r w:rsidRPr="00431019">
        <w:rPr>
          <w:rFonts w:cs="Times New Roman"/>
          <w:lang w:val="tr-TR"/>
        </w:rPr>
        <w:t>sesini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hale</w:t>
      </w:r>
      <w:r w:rsidRPr="00431019">
        <w:rPr>
          <w:rFonts w:cs="Times New Roman"/>
          <w:spacing w:val="26"/>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m</w:t>
      </w:r>
      <w:r w:rsidRPr="00431019">
        <w:rPr>
          <w:rFonts w:cs="Times New Roman"/>
          <w:lang w:val="tr-TR"/>
        </w:rPr>
        <w:t>esi</w:t>
      </w:r>
      <w:r w:rsidRPr="00431019">
        <w:rPr>
          <w:rFonts w:cs="Times New Roman"/>
          <w:spacing w:val="26"/>
          <w:lang w:val="tr-TR"/>
        </w:rPr>
        <w:t xml:space="preserve"> </w:t>
      </w:r>
      <w:r w:rsidRPr="00431019">
        <w:rPr>
          <w:rFonts w:cs="Times New Roman"/>
          <w:lang w:val="tr-TR"/>
        </w:rPr>
        <w:t>b</w:t>
      </w:r>
      <w:r w:rsidRPr="00431019">
        <w:rPr>
          <w:rFonts w:cs="Times New Roman"/>
          <w:spacing w:val="3"/>
          <w:lang w:val="tr-TR"/>
        </w:rPr>
        <w:t>i</w:t>
      </w:r>
      <w:r w:rsidRPr="00431019">
        <w:rPr>
          <w:rFonts w:cs="Times New Roman"/>
          <w:lang w:val="tr-TR"/>
        </w:rPr>
        <w:t>-vech</w:t>
      </w:r>
      <w:r w:rsidRPr="00431019">
        <w:rPr>
          <w:rFonts w:cs="Times New Roman"/>
          <w:spacing w:val="2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6"/>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lang w:val="tr-TR"/>
        </w:rPr>
        <w:t>-ı</w:t>
      </w:r>
      <w:r w:rsidRPr="00431019">
        <w:rPr>
          <w:rFonts w:cs="Times New Roman"/>
          <w:spacing w:val="26"/>
          <w:lang w:val="tr-TR"/>
        </w:rPr>
        <w:t xml:space="preserve"> </w:t>
      </w:r>
      <w:r w:rsidRPr="00431019">
        <w:rPr>
          <w:rFonts w:cs="Times New Roman"/>
          <w:spacing w:val="-2"/>
          <w:lang w:val="tr-TR"/>
        </w:rPr>
        <w:t>k</w:t>
      </w:r>
      <w:r w:rsidRPr="00431019">
        <w:rPr>
          <w:rFonts w:cs="Times New Roman"/>
          <w:lang w:val="tr-TR"/>
        </w:rPr>
        <w:t>â</w:t>
      </w:r>
      <w:r w:rsidRPr="00431019">
        <w:rPr>
          <w:rFonts w:cs="Times New Roman"/>
          <w:spacing w:val="-1"/>
          <w:lang w:val="tr-TR"/>
        </w:rPr>
        <w:t>n</w:t>
      </w:r>
      <w:r w:rsidRPr="00431019">
        <w:rPr>
          <w:rFonts w:cs="Times New Roman"/>
          <w:lang w:val="tr-TR"/>
        </w:rPr>
        <w:t>ûn idüğü</w:t>
      </w:r>
      <w:r w:rsidRPr="00431019">
        <w:rPr>
          <w:rFonts w:cs="Times New Roman"/>
          <w:spacing w:val="11"/>
          <w:lang w:val="tr-TR"/>
        </w:rPr>
        <w:t xml:space="preserve"> </w:t>
      </w:r>
      <w:r w:rsidRPr="00431019">
        <w:rPr>
          <w:rFonts w:cs="Times New Roman"/>
          <w:lang w:val="tr-TR"/>
        </w:rPr>
        <w:t>ʿın</w:t>
      </w:r>
      <w:r w:rsidRPr="00431019">
        <w:rPr>
          <w:rFonts w:cs="Times New Roman"/>
          <w:spacing w:val="-2"/>
          <w:lang w:val="tr-TR"/>
        </w:rPr>
        <w:t>d</w:t>
      </w:r>
      <w:r w:rsidRPr="00431019">
        <w:rPr>
          <w:rFonts w:cs="Times New Roman"/>
          <w:lang w:val="tr-TR"/>
        </w:rPr>
        <w:t>e’ş-şerʿ</w:t>
      </w:r>
      <w:r w:rsidRPr="00431019">
        <w:rPr>
          <w:rFonts w:cs="Times New Roman"/>
          <w:spacing w:val="10"/>
          <w:lang w:val="tr-TR"/>
        </w:rPr>
        <w:t xml:space="preserve"> </w:t>
      </w:r>
      <w:r w:rsidRPr="00431019">
        <w:rPr>
          <w:rFonts w:cs="Times New Roman"/>
          <w:lang w:val="tr-TR"/>
        </w:rPr>
        <w:t>tebe</w:t>
      </w:r>
      <w:r w:rsidRPr="00431019">
        <w:rPr>
          <w:rFonts w:cs="Times New Roman"/>
          <w:spacing w:val="-2"/>
          <w:lang w:val="tr-TR"/>
        </w:rPr>
        <w:t>y</w:t>
      </w:r>
      <w:r w:rsidRPr="00431019">
        <w:rPr>
          <w:rFonts w:cs="Times New Roman"/>
          <w:lang w:val="tr-TR"/>
        </w:rPr>
        <w:t>yün</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tah</w:t>
      </w:r>
      <w:r w:rsidRPr="00431019">
        <w:rPr>
          <w:rFonts w:cs="Times New Roman"/>
          <w:spacing w:val="-1"/>
          <w:lang w:val="tr-TR"/>
        </w:rPr>
        <w:t>a</w:t>
      </w:r>
      <w:r w:rsidRPr="00431019">
        <w:rPr>
          <w:rFonts w:cs="Times New Roman"/>
          <w:lang w:val="tr-TR"/>
        </w:rPr>
        <w:t>kkuk</w:t>
      </w:r>
      <w:r w:rsidRPr="00431019">
        <w:rPr>
          <w:rFonts w:cs="Times New Roman"/>
          <w:spacing w:val="10"/>
          <w:lang w:val="tr-TR"/>
        </w:rPr>
        <w:t xml:space="preserve"> </w:t>
      </w:r>
      <w:r w:rsidRPr="00431019">
        <w:rPr>
          <w:rFonts w:cs="Times New Roman"/>
          <w:lang w:val="tr-TR"/>
        </w:rPr>
        <w:t>iderek</w:t>
      </w:r>
      <w:r w:rsidRPr="00431019">
        <w:rPr>
          <w:rFonts w:cs="Times New Roman"/>
          <w:spacing w:val="9"/>
          <w:lang w:val="tr-TR"/>
        </w:rPr>
        <w:t xml:space="preserve"> </w:t>
      </w:r>
      <w:r w:rsidRPr="00431019">
        <w:rPr>
          <w:rFonts w:cs="Times New Roman"/>
          <w:lang w:val="tr-TR"/>
        </w:rPr>
        <w:t>muʿârazası</w:t>
      </w:r>
      <w:r w:rsidRPr="00431019">
        <w:rPr>
          <w:rFonts w:cs="Times New Roman"/>
          <w:spacing w:val="-2"/>
          <w:lang w:val="tr-TR"/>
        </w:rPr>
        <w:t>n</w:t>
      </w:r>
      <w:r w:rsidRPr="00431019">
        <w:rPr>
          <w:rFonts w:cs="Times New Roman"/>
          <w:lang w:val="tr-TR"/>
        </w:rPr>
        <w:t>ın</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11"/>
          <w:lang w:val="tr-TR"/>
        </w:rPr>
        <w:t xml:space="preserve"> </w:t>
      </w:r>
      <w:r w:rsidRPr="00431019">
        <w:rPr>
          <w:rFonts w:cs="Times New Roman"/>
          <w:lang w:val="tr-TR"/>
        </w:rPr>
        <w:t>ü</w:t>
      </w:r>
      <w:r w:rsidRPr="00431019">
        <w:rPr>
          <w:rFonts w:cs="Times New Roman"/>
          <w:spacing w:val="14"/>
          <w:lang w:val="tr-TR"/>
        </w:rPr>
        <w:t xml:space="preserve"> </w:t>
      </w:r>
      <w:r w:rsidRPr="00431019">
        <w:rPr>
          <w:rFonts w:cs="Times New Roman"/>
          <w:lang w:val="tr-TR"/>
        </w:rPr>
        <w:t>defʿiyçün</w:t>
      </w:r>
      <w:r w:rsidRPr="00431019">
        <w:rPr>
          <w:rFonts w:cs="Times New Roman"/>
          <w:spacing w:val="11"/>
          <w:lang w:val="tr-TR"/>
        </w:rPr>
        <w:t xml:space="preserve"> </w:t>
      </w:r>
      <w:r w:rsidRPr="00431019">
        <w:rPr>
          <w:rFonts w:cs="Times New Roman"/>
          <w:lang w:val="tr-TR"/>
        </w:rPr>
        <w:t>câ</w:t>
      </w:r>
      <w:r w:rsidRPr="00431019">
        <w:rPr>
          <w:rFonts w:cs="Times New Roman"/>
          <w:spacing w:val="-1"/>
          <w:lang w:val="tr-TR"/>
        </w:rPr>
        <w:t>n</w:t>
      </w:r>
      <w:r w:rsidRPr="00431019">
        <w:rPr>
          <w:rFonts w:cs="Times New Roman"/>
          <w:lang w:val="tr-TR"/>
        </w:rPr>
        <w:t>ib-i</w:t>
      </w:r>
    </w:p>
    <w:p w14:paraId="2C4C2BA0" w14:textId="77777777" w:rsidR="00461AD1" w:rsidRPr="00431019" w:rsidRDefault="00461AD1" w:rsidP="00123F5A">
      <w:pPr>
        <w:spacing w:before="10" w:line="110" w:lineRule="exact"/>
        <w:rPr>
          <w:rFonts w:ascii="Times New Roman" w:hAnsi="Times New Roman" w:cs="Times New Roman"/>
          <w:sz w:val="24"/>
          <w:szCs w:val="24"/>
          <w:lang w:val="tr-TR"/>
        </w:rPr>
      </w:pPr>
    </w:p>
    <w:p w14:paraId="01326F39"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lastRenderedPageBreak/>
        <w:t>şerʿden</w:t>
      </w:r>
      <w:r w:rsidRPr="00431019">
        <w:rPr>
          <w:rFonts w:cs="Times New Roman"/>
          <w:spacing w:val="42"/>
          <w:lang w:val="tr-TR"/>
        </w:rPr>
        <w:t xml:space="preserve"> </w:t>
      </w:r>
      <w:r w:rsidRPr="00431019">
        <w:rPr>
          <w:rFonts w:cs="Times New Roman"/>
          <w:lang w:val="tr-TR"/>
        </w:rPr>
        <w:t>bir</w:t>
      </w:r>
      <w:r w:rsidRPr="00431019">
        <w:rPr>
          <w:rFonts w:cs="Times New Roman"/>
          <w:spacing w:val="42"/>
          <w:lang w:val="tr-TR"/>
        </w:rPr>
        <w:t xml:space="preserve"> </w:t>
      </w:r>
      <w:r w:rsidRPr="00431019">
        <w:rPr>
          <w:rFonts w:cs="Times New Roman"/>
          <w:lang w:val="tr-TR"/>
        </w:rPr>
        <w:t>kıtʿa</w:t>
      </w:r>
      <w:r w:rsidRPr="00431019">
        <w:rPr>
          <w:rFonts w:cs="Times New Roman"/>
          <w:spacing w:val="43"/>
          <w:lang w:val="tr-TR"/>
        </w:rPr>
        <w:t xml:space="preserve"> </w:t>
      </w:r>
      <w:r w:rsidRPr="00431019">
        <w:rPr>
          <w:rFonts w:cs="Times New Roman"/>
          <w:lang w:val="tr-TR"/>
        </w:rPr>
        <w:t>hüccet-i</w:t>
      </w:r>
      <w:r w:rsidRPr="00431019">
        <w:rPr>
          <w:rFonts w:cs="Times New Roman"/>
          <w:spacing w:val="44"/>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rʿiyye</w:t>
      </w:r>
      <w:r w:rsidRPr="00431019">
        <w:rPr>
          <w:rFonts w:cs="Times New Roman"/>
          <w:spacing w:val="44"/>
          <w:lang w:val="tr-TR"/>
        </w:rPr>
        <w:t xml:space="preserve"> </w:t>
      </w:r>
      <w:r w:rsidRPr="00431019">
        <w:rPr>
          <w:rFonts w:cs="Times New Roman"/>
          <w:lang w:val="tr-TR"/>
        </w:rPr>
        <w:t>iʿtâ</w:t>
      </w:r>
      <w:r w:rsidRPr="00431019">
        <w:rPr>
          <w:rFonts w:cs="Times New Roman"/>
          <w:spacing w:val="44"/>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u</w:t>
      </w:r>
      <w:r w:rsidRPr="00431019">
        <w:rPr>
          <w:rFonts w:cs="Times New Roman"/>
          <w:spacing w:val="1"/>
          <w:lang w:val="tr-TR"/>
        </w:rPr>
        <w:t>ş</w:t>
      </w:r>
      <w:r w:rsidRPr="00431019">
        <w:rPr>
          <w:rFonts w:cs="Times New Roman"/>
          <w:lang w:val="tr-TR"/>
        </w:rPr>
        <w:t>iken</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44"/>
          <w:lang w:val="tr-TR"/>
        </w:rPr>
        <w:t xml:space="preserve"> </w:t>
      </w:r>
      <w:r w:rsidRPr="00431019">
        <w:rPr>
          <w:rFonts w:cs="Times New Roman"/>
          <w:lang w:val="tr-TR"/>
        </w:rPr>
        <w:t>yine</w:t>
      </w:r>
      <w:r w:rsidRPr="00431019">
        <w:rPr>
          <w:rFonts w:cs="Times New Roman"/>
          <w:spacing w:val="43"/>
          <w:lang w:val="tr-TR"/>
        </w:rPr>
        <w:t xml:space="preserve"> </w:t>
      </w:r>
      <w:r w:rsidRPr="00431019">
        <w:rPr>
          <w:rFonts w:cs="Times New Roman"/>
          <w:lang w:val="tr-TR"/>
        </w:rPr>
        <w:t>kâniʿ</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ündefiʿ ol</w:t>
      </w:r>
      <w:r w:rsidRPr="00431019">
        <w:rPr>
          <w:rFonts w:cs="Times New Roman"/>
          <w:spacing w:val="-2"/>
          <w:lang w:val="tr-TR"/>
        </w:rPr>
        <w:t>m</w:t>
      </w:r>
      <w:r w:rsidRPr="00431019">
        <w:rPr>
          <w:rFonts w:cs="Times New Roman"/>
          <w:lang w:val="tr-TR"/>
        </w:rPr>
        <w:t>ayarak</w:t>
      </w:r>
      <w:r w:rsidRPr="00431019">
        <w:rPr>
          <w:rFonts w:cs="Times New Roman"/>
          <w:spacing w:val="45"/>
          <w:lang w:val="tr-TR"/>
        </w:rPr>
        <w:t xml:space="preserve"> </w:t>
      </w:r>
      <w:r w:rsidRPr="00431019">
        <w:rPr>
          <w:rFonts w:cs="Times New Roman"/>
          <w:lang w:val="tr-TR"/>
        </w:rPr>
        <w:t>hilâf-ı</w:t>
      </w:r>
      <w:r w:rsidRPr="00431019">
        <w:rPr>
          <w:rFonts w:cs="Times New Roman"/>
          <w:spacing w:val="45"/>
          <w:lang w:val="tr-TR"/>
        </w:rPr>
        <w:t xml:space="preserve"> </w:t>
      </w:r>
      <w:r w:rsidRPr="00431019">
        <w:rPr>
          <w:rFonts w:cs="Times New Roman"/>
          <w:spacing w:val="-2"/>
          <w:lang w:val="tr-TR"/>
        </w:rPr>
        <w:t>k</w:t>
      </w:r>
      <w:r w:rsidRPr="00431019">
        <w:rPr>
          <w:rFonts w:cs="Times New Roman"/>
          <w:lang w:val="tr-TR"/>
        </w:rPr>
        <w:t>ân</w:t>
      </w:r>
      <w:r w:rsidRPr="00431019">
        <w:rPr>
          <w:rFonts w:cs="Times New Roman"/>
          <w:spacing w:val="-1"/>
          <w:lang w:val="tr-TR"/>
        </w:rPr>
        <w:t>û</w:t>
      </w:r>
      <w:r w:rsidRPr="00431019">
        <w:rPr>
          <w:rFonts w:cs="Times New Roman"/>
          <w:lang w:val="tr-TR"/>
        </w:rPr>
        <w:t>n</w:t>
      </w:r>
      <w:r w:rsidRPr="00431019">
        <w:rPr>
          <w:rFonts w:cs="Times New Roman"/>
          <w:spacing w:val="45"/>
          <w:lang w:val="tr-TR"/>
        </w:rPr>
        <w:t xml:space="preserve"> </w:t>
      </w:r>
      <w:r w:rsidRPr="00431019">
        <w:rPr>
          <w:rFonts w:cs="Times New Roman"/>
          <w:lang w:val="tr-TR"/>
        </w:rPr>
        <w:t>füzûlî</w:t>
      </w:r>
      <w:r w:rsidRPr="00431019">
        <w:rPr>
          <w:rFonts w:cs="Times New Roman"/>
          <w:spacing w:val="45"/>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45"/>
          <w:lang w:val="tr-TR"/>
        </w:rPr>
        <w:t xml:space="preserve"> </w:t>
      </w:r>
      <w:r w:rsidRPr="00431019">
        <w:rPr>
          <w:rFonts w:cs="Times New Roman"/>
          <w:lang w:val="tr-TR"/>
        </w:rPr>
        <w:t>idüb</w:t>
      </w:r>
      <w:r w:rsidRPr="00431019">
        <w:rPr>
          <w:rFonts w:cs="Times New Roman"/>
          <w:spacing w:val="45"/>
          <w:lang w:val="tr-TR"/>
        </w:rPr>
        <w:t xml:space="preserve"> </w:t>
      </w:r>
      <w:r w:rsidRPr="00431019">
        <w:rPr>
          <w:rFonts w:cs="Times New Roman"/>
          <w:lang w:val="tr-TR"/>
        </w:rPr>
        <w:t>ga</w:t>
      </w:r>
      <w:r w:rsidRPr="00431019">
        <w:rPr>
          <w:rFonts w:cs="Times New Roman"/>
          <w:spacing w:val="-1"/>
          <w:lang w:val="tr-TR"/>
        </w:rPr>
        <w:t>d</w:t>
      </w:r>
      <w:r w:rsidRPr="00431019">
        <w:rPr>
          <w:rFonts w:cs="Times New Roman"/>
          <w:spacing w:val="2"/>
          <w:lang w:val="tr-TR"/>
        </w:rPr>
        <w:t>r</w:t>
      </w:r>
      <w:r w:rsidRPr="00431019">
        <w:rPr>
          <w:rFonts w:cs="Times New Roman"/>
          <w:spacing w:val="-1"/>
          <w:lang w:val="tr-TR"/>
        </w:rPr>
        <w:t>-</w:t>
      </w:r>
      <w:r w:rsidRPr="00431019">
        <w:rPr>
          <w:rFonts w:cs="Times New Roman"/>
          <w:lang w:val="tr-TR"/>
        </w:rPr>
        <w:t>ı</w:t>
      </w:r>
      <w:r w:rsidRPr="00431019">
        <w:rPr>
          <w:rFonts w:cs="Times New Roman"/>
          <w:spacing w:val="45"/>
          <w:lang w:val="tr-TR"/>
        </w:rPr>
        <w:t xml:space="preserve"> </w:t>
      </w:r>
      <w:r w:rsidRPr="00431019">
        <w:rPr>
          <w:rFonts w:cs="Times New Roman"/>
          <w:lang w:val="tr-TR"/>
        </w:rPr>
        <w:t>küllî</w:t>
      </w:r>
      <w:r w:rsidRPr="00431019">
        <w:rPr>
          <w:rFonts w:cs="Times New Roman"/>
          <w:spacing w:val="45"/>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lediğin</w:t>
      </w:r>
      <w:r w:rsidRPr="00431019">
        <w:rPr>
          <w:rFonts w:cs="Times New Roman"/>
          <w:spacing w:val="45"/>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ldi</w:t>
      </w:r>
      <w:r w:rsidRPr="00431019">
        <w:rPr>
          <w:rFonts w:cs="Times New Roman"/>
          <w:spacing w:val="-1"/>
          <w:lang w:val="tr-TR"/>
        </w:rPr>
        <w:t>r</w:t>
      </w:r>
      <w:r w:rsidRPr="00431019">
        <w:rPr>
          <w:rFonts w:cs="Times New Roman"/>
          <w:lang w:val="tr-TR"/>
        </w:rPr>
        <w:t>üb</w:t>
      </w:r>
      <w:r w:rsidRPr="00431019">
        <w:rPr>
          <w:rFonts w:cs="Times New Roman"/>
          <w:spacing w:val="45"/>
          <w:lang w:val="tr-TR"/>
        </w:rPr>
        <w:t xml:space="preserve"> </w:t>
      </w:r>
      <w:r w:rsidRPr="00431019">
        <w:rPr>
          <w:rFonts w:cs="Times New Roman"/>
          <w:lang w:val="tr-TR"/>
        </w:rPr>
        <w:t>kânûn</w:t>
      </w:r>
      <w:r w:rsidRPr="00431019">
        <w:rPr>
          <w:rFonts w:cs="Times New Roman"/>
          <w:spacing w:val="45"/>
          <w:lang w:val="tr-TR"/>
        </w:rPr>
        <w:t xml:space="preserve"> </w:t>
      </w:r>
      <w:r w:rsidRPr="00431019">
        <w:rPr>
          <w:rFonts w:cs="Times New Roman"/>
          <w:spacing w:val="-2"/>
          <w:lang w:val="tr-TR"/>
        </w:rPr>
        <w:t>ü</w:t>
      </w:r>
      <w:r w:rsidRPr="00431019">
        <w:rPr>
          <w:rFonts w:cs="Times New Roman"/>
          <w:lang w:val="tr-TR"/>
        </w:rPr>
        <w:t>zere ʿa</w:t>
      </w:r>
      <w:r w:rsidRPr="00431019">
        <w:rPr>
          <w:rFonts w:cs="Times New Roman"/>
          <w:spacing w:val="-2"/>
          <w:lang w:val="tr-TR"/>
        </w:rPr>
        <w:t>m</w:t>
      </w:r>
      <w:r w:rsidRPr="00431019">
        <w:rPr>
          <w:rFonts w:cs="Times New Roman"/>
          <w:lang w:val="tr-TR"/>
        </w:rPr>
        <w:t>el</w:t>
      </w:r>
      <w:r w:rsidRPr="00431019">
        <w:rPr>
          <w:rFonts w:cs="Times New Roman"/>
          <w:spacing w:val="41"/>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1"/>
          <w:lang w:val="tr-TR"/>
        </w:rPr>
        <w:t xml:space="preserve"> </w:t>
      </w:r>
      <w:r w:rsidRPr="00431019">
        <w:rPr>
          <w:rFonts w:cs="Times New Roman"/>
          <w:lang w:val="tr-TR"/>
        </w:rPr>
        <w:t>bâbında</w:t>
      </w:r>
      <w:r w:rsidRPr="00431019">
        <w:rPr>
          <w:rFonts w:cs="Times New Roman"/>
          <w:spacing w:val="41"/>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41"/>
          <w:lang w:val="tr-TR"/>
        </w:rPr>
        <w:t xml:space="preserve"> </w:t>
      </w:r>
      <w:r w:rsidRPr="00431019">
        <w:rPr>
          <w:rFonts w:cs="Times New Roman"/>
          <w:lang w:val="tr-TR"/>
        </w:rPr>
        <w:t>şer</w:t>
      </w:r>
      <w:r w:rsidRPr="00431019">
        <w:rPr>
          <w:rFonts w:cs="Times New Roman"/>
          <w:spacing w:val="-1"/>
          <w:lang w:val="tr-TR"/>
        </w:rPr>
        <w:t>î</w:t>
      </w:r>
      <w:r w:rsidRPr="00431019">
        <w:rPr>
          <w:rFonts w:cs="Times New Roman"/>
          <w:lang w:val="tr-TR"/>
        </w:rPr>
        <w:t>fim</w:t>
      </w:r>
      <w:r w:rsidRPr="00431019">
        <w:rPr>
          <w:rFonts w:cs="Times New Roman"/>
          <w:spacing w:val="38"/>
          <w:lang w:val="tr-TR"/>
        </w:rPr>
        <w:t xml:space="preserve"> </w:t>
      </w:r>
      <w:r w:rsidRPr="00431019">
        <w:rPr>
          <w:rFonts w:cs="Times New Roman"/>
          <w:lang w:val="tr-TR"/>
        </w:rPr>
        <w:t>sudûrunu</w:t>
      </w:r>
      <w:r w:rsidRPr="00431019">
        <w:rPr>
          <w:rFonts w:cs="Times New Roman"/>
          <w:spacing w:val="40"/>
          <w:lang w:val="tr-TR"/>
        </w:rPr>
        <w:t xml:space="preserve"> </w:t>
      </w:r>
      <w:r w:rsidRPr="00431019">
        <w:rPr>
          <w:rFonts w:cs="Times New Roman"/>
          <w:lang w:val="tr-TR"/>
        </w:rPr>
        <w:t>istidʿâ</w:t>
      </w:r>
      <w:r w:rsidRPr="00431019">
        <w:rPr>
          <w:rFonts w:cs="Times New Roman"/>
          <w:spacing w:val="40"/>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ekden</w:t>
      </w:r>
      <w:r w:rsidRPr="00431019">
        <w:rPr>
          <w:rFonts w:cs="Times New Roman"/>
          <w:spacing w:val="41"/>
          <w:lang w:val="tr-TR"/>
        </w:rPr>
        <w:t xml:space="preserve"> </w:t>
      </w:r>
      <w:r w:rsidRPr="00431019">
        <w:rPr>
          <w:rFonts w:cs="Times New Roman"/>
          <w:lang w:val="tr-TR"/>
        </w:rPr>
        <w:t>nâ</w:t>
      </w:r>
      <w:r w:rsidRPr="00431019">
        <w:rPr>
          <w:rFonts w:cs="Times New Roman"/>
          <w:spacing w:val="1"/>
          <w:lang w:val="tr-TR"/>
        </w:rPr>
        <w:t>ş</w:t>
      </w:r>
      <w:r w:rsidRPr="00431019">
        <w:rPr>
          <w:rFonts w:cs="Times New Roman"/>
          <w:lang w:val="tr-TR"/>
        </w:rPr>
        <w:t>î</w:t>
      </w:r>
      <w:r w:rsidRPr="00431019">
        <w:rPr>
          <w:rFonts w:cs="Times New Roman"/>
          <w:spacing w:val="41"/>
          <w:lang w:val="tr-TR"/>
        </w:rPr>
        <w:t xml:space="preserve"> </w:t>
      </w:r>
      <w:r w:rsidRPr="00431019">
        <w:rPr>
          <w:rFonts w:cs="Times New Roman"/>
          <w:spacing w:val="3"/>
          <w:lang w:val="tr-TR"/>
        </w:rPr>
        <w:t>i</w:t>
      </w:r>
      <w:r w:rsidRPr="00431019">
        <w:rPr>
          <w:rFonts w:cs="Times New Roman"/>
          <w:spacing w:val="-2"/>
          <w:lang w:val="tr-TR"/>
        </w:rPr>
        <w:t>m</w:t>
      </w:r>
      <w:r w:rsidRPr="00431019">
        <w:rPr>
          <w:rFonts w:cs="Times New Roman"/>
          <w:lang w:val="tr-TR"/>
        </w:rPr>
        <w:t>di</w:t>
      </w:r>
      <w:r w:rsidRPr="00431019">
        <w:rPr>
          <w:rFonts w:cs="Times New Roman"/>
          <w:spacing w:val="42"/>
          <w:lang w:val="tr-TR"/>
        </w:rPr>
        <w:t xml:space="preserve"> </w:t>
      </w:r>
      <w:r w:rsidRPr="00431019">
        <w:rPr>
          <w:rFonts w:cs="Times New Roman"/>
          <w:lang w:val="tr-TR"/>
        </w:rPr>
        <w:t>münâzaʿa fîhâ</w:t>
      </w:r>
      <w:r w:rsidRPr="00431019">
        <w:rPr>
          <w:rFonts w:cs="Times New Roman"/>
          <w:spacing w:val="46"/>
          <w:lang w:val="tr-TR"/>
        </w:rPr>
        <w:t xml:space="preserve"> </w:t>
      </w:r>
      <w:r w:rsidRPr="00431019">
        <w:rPr>
          <w:rFonts w:cs="Times New Roman"/>
          <w:lang w:val="tr-TR"/>
        </w:rPr>
        <w:t>olan</w:t>
      </w:r>
      <w:r w:rsidRPr="00431019">
        <w:rPr>
          <w:rFonts w:cs="Times New Roman"/>
          <w:spacing w:val="46"/>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rlerini</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46"/>
          <w:lang w:val="tr-TR"/>
        </w:rPr>
        <w:t xml:space="preserve"> </w:t>
      </w:r>
      <w:r w:rsidRPr="00431019">
        <w:rPr>
          <w:rFonts w:cs="Times New Roman"/>
          <w:lang w:val="tr-TR"/>
        </w:rPr>
        <w:t>Kezban</w:t>
      </w:r>
      <w:r w:rsidRPr="00431019">
        <w:rPr>
          <w:rFonts w:cs="Times New Roman"/>
          <w:spacing w:val="45"/>
          <w:lang w:val="tr-TR"/>
        </w:rPr>
        <w:t xml:space="preserve"> </w:t>
      </w:r>
      <w:r w:rsidRPr="00431019">
        <w:rPr>
          <w:rFonts w:cs="Times New Roman"/>
          <w:lang w:val="tr-TR"/>
        </w:rPr>
        <w:t>hissesini</w:t>
      </w:r>
      <w:r w:rsidRPr="00431019">
        <w:rPr>
          <w:rFonts w:cs="Times New Roman"/>
          <w:spacing w:val="46"/>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47"/>
          <w:lang w:val="tr-TR"/>
        </w:rPr>
        <w:t xml:space="preserve"> </w:t>
      </w:r>
      <w:r w:rsidRPr="00431019">
        <w:rPr>
          <w:rFonts w:cs="Times New Roman"/>
          <w:lang w:val="tr-TR"/>
        </w:rPr>
        <w:t>ider</w:t>
      </w:r>
      <w:r w:rsidRPr="00431019">
        <w:rPr>
          <w:rFonts w:cs="Times New Roman"/>
          <w:spacing w:val="46"/>
          <w:lang w:val="tr-TR"/>
        </w:rPr>
        <w:t xml:space="preserve"> </w:t>
      </w:r>
      <w:r w:rsidRPr="00431019">
        <w:rPr>
          <w:rFonts w:cs="Times New Roman"/>
          <w:lang w:val="tr-TR"/>
        </w:rPr>
        <w:t>i</w:t>
      </w:r>
      <w:r w:rsidRPr="00431019">
        <w:rPr>
          <w:rFonts w:cs="Times New Roman"/>
          <w:spacing w:val="-1"/>
          <w:lang w:val="tr-TR"/>
        </w:rPr>
        <w:t>ke</w:t>
      </w:r>
      <w:r w:rsidRPr="00431019">
        <w:rPr>
          <w:rFonts w:cs="Times New Roman"/>
          <w:lang w:val="tr-TR"/>
        </w:rPr>
        <w:t>n</w:t>
      </w:r>
      <w:r w:rsidRPr="00431019">
        <w:rPr>
          <w:rFonts w:cs="Times New Roman"/>
          <w:spacing w:val="46"/>
          <w:lang w:val="tr-TR"/>
        </w:rPr>
        <w:t xml:space="preserve"> </w:t>
      </w:r>
      <w:r w:rsidRPr="00431019">
        <w:rPr>
          <w:rFonts w:cs="Times New Roman"/>
          <w:lang w:val="tr-TR"/>
        </w:rPr>
        <w:t>zirâʿat</w:t>
      </w:r>
      <w:r w:rsidRPr="00431019">
        <w:rPr>
          <w:rFonts w:cs="Times New Roman"/>
          <w:spacing w:val="46"/>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eyüb</w:t>
      </w:r>
      <w:r w:rsidRPr="00431019">
        <w:rPr>
          <w:rFonts w:cs="Times New Roman"/>
          <w:spacing w:val="46"/>
          <w:lang w:val="tr-TR"/>
        </w:rPr>
        <w:t xml:space="preserve"> </w:t>
      </w:r>
      <w:r w:rsidRPr="00431019">
        <w:rPr>
          <w:rFonts w:cs="Times New Roman"/>
          <w:lang w:val="tr-TR"/>
        </w:rPr>
        <w:t>üç</w:t>
      </w:r>
      <w:r w:rsidRPr="00431019">
        <w:rPr>
          <w:rFonts w:cs="Times New Roman"/>
          <w:spacing w:val="46"/>
          <w:lang w:val="tr-TR"/>
        </w:rPr>
        <w:t xml:space="preserve"> </w:t>
      </w:r>
      <w:r w:rsidRPr="00431019">
        <w:rPr>
          <w:rFonts w:cs="Times New Roman"/>
          <w:spacing w:val="1"/>
          <w:lang w:val="tr-TR"/>
        </w:rPr>
        <w:t>s</w:t>
      </w:r>
      <w:r w:rsidRPr="00431019">
        <w:rPr>
          <w:rFonts w:cs="Times New Roman"/>
          <w:lang w:val="tr-TR"/>
        </w:rPr>
        <w:t>ene ale’t</w:t>
      </w:r>
      <w:r w:rsidRPr="00431019">
        <w:rPr>
          <w:rFonts w:cs="Times New Roman"/>
          <w:spacing w:val="-1"/>
          <w:lang w:val="tr-TR"/>
        </w:rPr>
        <w:t>-</w:t>
      </w:r>
      <w:r w:rsidRPr="00431019">
        <w:rPr>
          <w:rFonts w:cs="Times New Roman"/>
          <w:lang w:val="tr-TR"/>
        </w:rPr>
        <w:t>tevâli</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âniʿ</w:t>
      </w:r>
      <w:r w:rsidRPr="00431019">
        <w:rPr>
          <w:rFonts w:cs="Times New Roman"/>
          <w:spacing w:val="11"/>
          <w:lang w:val="tr-TR"/>
        </w:rPr>
        <w:t xml:space="preserve"> </w:t>
      </w:r>
      <w:r w:rsidRPr="00431019">
        <w:rPr>
          <w:rFonts w:cs="Times New Roman"/>
          <w:lang w:val="tr-TR"/>
        </w:rPr>
        <w:t>boz</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hâlî</w:t>
      </w:r>
      <w:r w:rsidRPr="00431019">
        <w:rPr>
          <w:rFonts w:cs="Times New Roman"/>
          <w:spacing w:val="11"/>
          <w:lang w:val="tr-TR"/>
        </w:rPr>
        <w:t xml:space="preserve"> </w:t>
      </w:r>
      <w:r w:rsidRPr="00431019">
        <w:rPr>
          <w:rFonts w:cs="Times New Roman"/>
          <w:lang w:val="tr-TR"/>
        </w:rPr>
        <w:t>b</w:t>
      </w:r>
      <w:r w:rsidRPr="00431019">
        <w:rPr>
          <w:rFonts w:cs="Times New Roman"/>
          <w:spacing w:val="-1"/>
          <w:lang w:val="tr-TR"/>
        </w:rPr>
        <w:t>ı</w:t>
      </w:r>
      <w:r w:rsidRPr="00431019">
        <w:rPr>
          <w:rFonts w:cs="Times New Roman"/>
          <w:lang w:val="tr-TR"/>
        </w:rPr>
        <w:t>rağ</w:t>
      </w:r>
      <w:r w:rsidRPr="00431019">
        <w:rPr>
          <w:rFonts w:cs="Times New Roman"/>
          <w:spacing w:val="-2"/>
          <w:lang w:val="tr-TR"/>
        </w:rPr>
        <w:t>u</w:t>
      </w:r>
      <w:r w:rsidRPr="00431019">
        <w:rPr>
          <w:rFonts w:cs="Times New Roman"/>
          <w:lang w:val="tr-TR"/>
        </w:rPr>
        <w:t>b</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üstehak</w:t>
      </w:r>
      <w:r w:rsidRPr="00431019">
        <w:rPr>
          <w:rFonts w:cs="Times New Roman"/>
          <w:spacing w:val="10"/>
          <w:lang w:val="tr-TR"/>
        </w:rPr>
        <w:t xml:space="preserve"> </w:t>
      </w:r>
      <w:r w:rsidRPr="00431019">
        <w:rPr>
          <w:rFonts w:cs="Times New Roman"/>
          <w:lang w:val="tr-TR"/>
        </w:rPr>
        <w:t>tapu</w:t>
      </w:r>
      <w:r w:rsidRPr="00431019">
        <w:rPr>
          <w:rFonts w:cs="Times New Roman"/>
          <w:spacing w:val="10"/>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uş</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10"/>
          <w:lang w:val="tr-TR"/>
        </w:rPr>
        <w:t xml:space="preserve"> </w:t>
      </w:r>
      <w:r w:rsidRPr="00431019">
        <w:rPr>
          <w:rFonts w:cs="Times New Roman"/>
          <w:lang w:val="tr-TR"/>
        </w:rPr>
        <w:t>Zeyneb</w:t>
      </w:r>
      <w:r w:rsidRPr="00431019">
        <w:rPr>
          <w:rFonts w:cs="Times New Roman"/>
          <w:spacing w:val="10"/>
          <w:lang w:val="tr-TR"/>
        </w:rPr>
        <w:t xml:space="preserve"> </w:t>
      </w:r>
      <w:r w:rsidRPr="00431019">
        <w:rPr>
          <w:rFonts w:cs="Times New Roman"/>
          <w:lang w:val="tr-TR"/>
        </w:rPr>
        <w:t>bozdan ve</w:t>
      </w:r>
      <w:r w:rsidRPr="00431019">
        <w:rPr>
          <w:rFonts w:cs="Times New Roman"/>
          <w:spacing w:val="2"/>
          <w:lang w:val="tr-TR"/>
        </w:rPr>
        <w:t xml:space="preserve"> </w:t>
      </w:r>
      <w:r w:rsidRPr="00431019">
        <w:rPr>
          <w:rFonts w:cs="Times New Roman"/>
          <w:lang w:val="tr-TR"/>
        </w:rPr>
        <w:t>sahib-i</w:t>
      </w:r>
      <w:r w:rsidRPr="00431019">
        <w:rPr>
          <w:rFonts w:cs="Times New Roman"/>
          <w:spacing w:val="1"/>
          <w:lang w:val="tr-TR"/>
        </w:rPr>
        <w:t xml:space="preserve"> </w:t>
      </w:r>
      <w:r w:rsidRPr="00431019">
        <w:rPr>
          <w:rFonts w:cs="Times New Roman"/>
          <w:lang w:val="tr-TR"/>
        </w:rPr>
        <w:t>arzdan</w:t>
      </w:r>
      <w:r w:rsidRPr="00431019">
        <w:rPr>
          <w:rFonts w:cs="Times New Roman"/>
          <w:spacing w:val="2"/>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w:t>
      </w:r>
      <w:r w:rsidRPr="00431019">
        <w:rPr>
          <w:rFonts w:cs="Times New Roman"/>
          <w:spacing w:val="2"/>
          <w:lang w:val="tr-TR"/>
        </w:rPr>
        <w:t xml:space="preserve"> </w:t>
      </w:r>
      <w:r w:rsidRPr="00431019">
        <w:rPr>
          <w:rFonts w:cs="Times New Roman"/>
          <w:lang w:val="tr-TR"/>
        </w:rPr>
        <w:t>tapu ile</w:t>
      </w:r>
      <w:r w:rsidRPr="00431019">
        <w:rPr>
          <w:rFonts w:cs="Times New Roman"/>
          <w:spacing w:val="1"/>
          <w:lang w:val="tr-TR"/>
        </w:rPr>
        <w:t xml:space="preserve"> </w:t>
      </w:r>
      <w:r w:rsidRPr="00431019">
        <w:rPr>
          <w:rFonts w:cs="Times New Roman"/>
          <w:lang w:val="tr-TR"/>
        </w:rPr>
        <w:t>al</w:t>
      </w:r>
      <w:r w:rsidRPr="00431019">
        <w:rPr>
          <w:rFonts w:cs="Times New Roman"/>
          <w:spacing w:val="-2"/>
          <w:lang w:val="tr-TR"/>
        </w:rPr>
        <w:t>m</w:t>
      </w:r>
      <w:r w:rsidRPr="00431019">
        <w:rPr>
          <w:rFonts w:cs="Times New Roman"/>
          <w:lang w:val="tr-TR"/>
        </w:rPr>
        <w:t>ış</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ye</w:t>
      </w:r>
      <w:r w:rsidRPr="00431019">
        <w:rPr>
          <w:rFonts w:cs="Times New Roman"/>
          <w:spacing w:val="-1"/>
          <w:lang w:val="tr-TR"/>
        </w:rPr>
        <w:t>d</w:t>
      </w:r>
      <w:r w:rsidRPr="00431019">
        <w:rPr>
          <w:rFonts w:cs="Times New Roman"/>
          <w:lang w:val="tr-TR"/>
        </w:rPr>
        <w:t>ine</w:t>
      </w:r>
      <w:r w:rsidRPr="00431019">
        <w:rPr>
          <w:rFonts w:cs="Times New Roman"/>
          <w:spacing w:val="1"/>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essük</w:t>
      </w:r>
      <w:r w:rsidRPr="00431019">
        <w:rPr>
          <w:rFonts w:cs="Times New Roman"/>
          <w:spacing w:val="2"/>
          <w:lang w:val="tr-TR"/>
        </w:rPr>
        <w:t xml:space="preserve"> </w:t>
      </w:r>
      <w:r w:rsidRPr="00431019">
        <w:rPr>
          <w:rFonts w:cs="Times New Roman"/>
          <w:lang w:val="tr-TR"/>
        </w:rPr>
        <w:t>veril</w:t>
      </w:r>
      <w:r w:rsidRPr="00431019">
        <w:rPr>
          <w:rFonts w:cs="Times New Roman"/>
          <w:spacing w:val="-2"/>
          <w:lang w:val="tr-TR"/>
        </w:rPr>
        <w:t>m</w:t>
      </w:r>
      <w:r w:rsidRPr="00431019">
        <w:rPr>
          <w:rFonts w:cs="Times New Roman"/>
          <w:lang w:val="tr-TR"/>
        </w:rPr>
        <w:t>iş</w:t>
      </w:r>
      <w:r w:rsidRPr="00431019">
        <w:rPr>
          <w:rFonts w:cs="Times New Roman"/>
          <w:spacing w:val="2"/>
          <w:lang w:val="tr-TR"/>
        </w:rPr>
        <w:t xml:space="preserve"> </w:t>
      </w:r>
      <w:r w:rsidRPr="00431019">
        <w:rPr>
          <w:rFonts w:cs="Times New Roman"/>
          <w:lang w:val="tr-TR"/>
        </w:rPr>
        <w:t>ise</w:t>
      </w:r>
      <w:r w:rsidRPr="00431019">
        <w:rPr>
          <w:rFonts w:cs="Times New Roman"/>
          <w:spacing w:val="1"/>
          <w:lang w:val="tr-TR"/>
        </w:rPr>
        <w:t xml:space="preserve"> </w:t>
      </w:r>
      <w:r w:rsidRPr="00431019">
        <w:rPr>
          <w:rFonts w:cs="Times New Roman"/>
          <w:lang w:val="tr-TR"/>
        </w:rPr>
        <w:t>za</w:t>
      </w:r>
      <w:r w:rsidRPr="00431019">
        <w:rPr>
          <w:rFonts w:cs="Times New Roman"/>
          <w:spacing w:val="3"/>
          <w:lang w:val="tr-TR"/>
        </w:rPr>
        <w:t>b</w:t>
      </w:r>
      <w:r w:rsidRPr="00431019">
        <w:rPr>
          <w:rFonts w:cs="Times New Roman"/>
          <w:lang w:val="tr-TR"/>
        </w:rPr>
        <w:t>t</w:t>
      </w:r>
      <w:r w:rsidRPr="00431019">
        <w:rPr>
          <w:rFonts w:cs="Times New Roman"/>
          <w:spacing w:val="2"/>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m</w:t>
      </w:r>
      <w:r w:rsidRPr="00431019">
        <w:rPr>
          <w:rFonts w:cs="Times New Roman"/>
          <w:lang w:val="tr-TR"/>
        </w:rPr>
        <w:t>esi</w:t>
      </w:r>
      <w:r w:rsidRPr="00431019">
        <w:rPr>
          <w:rFonts w:cs="Times New Roman"/>
          <w:spacing w:val="2"/>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 hasebü’l-k</w:t>
      </w:r>
      <w:r w:rsidRPr="00431019">
        <w:rPr>
          <w:rFonts w:cs="Times New Roman"/>
          <w:spacing w:val="-1"/>
          <w:lang w:val="tr-TR"/>
        </w:rPr>
        <w:t>â</w:t>
      </w:r>
      <w:r w:rsidRPr="00431019">
        <w:rPr>
          <w:rFonts w:cs="Times New Roman"/>
          <w:lang w:val="tr-TR"/>
        </w:rPr>
        <w:t>nûn</w:t>
      </w:r>
      <w:r w:rsidRPr="00431019">
        <w:rPr>
          <w:rFonts w:cs="Times New Roman"/>
          <w:spacing w:val="14"/>
          <w:lang w:val="tr-TR"/>
        </w:rPr>
        <w:t xml:space="preserve"> </w:t>
      </w:r>
      <w:r w:rsidRPr="00431019">
        <w:rPr>
          <w:rFonts w:cs="Times New Roman"/>
          <w:lang w:val="tr-TR"/>
        </w:rPr>
        <w:t>yolunda</w:t>
      </w:r>
      <w:r w:rsidRPr="00431019">
        <w:rPr>
          <w:rFonts w:cs="Times New Roman"/>
          <w:spacing w:val="13"/>
          <w:lang w:val="tr-TR"/>
        </w:rPr>
        <w:t xml:space="preserve"> </w:t>
      </w:r>
      <w:r w:rsidRPr="00431019">
        <w:rPr>
          <w:rFonts w:cs="Times New Roman"/>
          <w:lang w:val="tr-TR"/>
        </w:rPr>
        <w:t>olub</w:t>
      </w:r>
      <w:r w:rsidRPr="00431019">
        <w:rPr>
          <w:rFonts w:cs="Times New Roman"/>
          <w:spacing w:val="14"/>
          <w:lang w:val="tr-TR"/>
        </w:rPr>
        <w:t xml:space="preserve"> </w:t>
      </w:r>
      <w:r w:rsidRPr="00431019">
        <w:rPr>
          <w:rFonts w:cs="Times New Roman"/>
          <w:lang w:val="tr-TR"/>
        </w:rPr>
        <w:t>eğer</w:t>
      </w:r>
      <w:r w:rsidRPr="00431019">
        <w:rPr>
          <w:rFonts w:cs="Times New Roman"/>
          <w:spacing w:val="13"/>
          <w:lang w:val="tr-TR"/>
        </w:rPr>
        <w:t xml:space="preserve"> </w:t>
      </w:r>
      <w:r w:rsidRPr="00431019">
        <w:rPr>
          <w:rFonts w:cs="Times New Roman"/>
          <w:spacing w:val="-2"/>
          <w:lang w:val="tr-TR"/>
        </w:rPr>
        <w:t>b</w:t>
      </w:r>
      <w:r w:rsidRPr="00431019">
        <w:rPr>
          <w:rFonts w:cs="Times New Roman"/>
          <w:lang w:val="tr-TR"/>
        </w:rPr>
        <w:t>öyle</w:t>
      </w:r>
      <w:r w:rsidRPr="00431019">
        <w:rPr>
          <w:rFonts w:cs="Times New Roman"/>
          <w:spacing w:val="14"/>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ayubda</w:t>
      </w:r>
      <w:r w:rsidRPr="00431019">
        <w:rPr>
          <w:rFonts w:cs="Times New Roman"/>
          <w:spacing w:val="14"/>
          <w:lang w:val="tr-TR"/>
        </w:rPr>
        <w:t xml:space="preserve"> </w:t>
      </w:r>
      <w:r w:rsidRPr="00431019">
        <w:rPr>
          <w:rFonts w:cs="Times New Roman"/>
          <w:lang w:val="tr-TR"/>
        </w:rPr>
        <w:t>fî’</w:t>
      </w:r>
      <w:r w:rsidRPr="00431019">
        <w:rPr>
          <w:rFonts w:cs="Times New Roman"/>
          <w:spacing w:val="1"/>
          <w:lang w:val="tr-TR"/>
        </w:rPr>
        <w:t>l</w:t>
      </w:r>
      <w:r w:rsidRPr="00431019">
        <w:rPr>
          <w:rFonts w:cs="Times New Roman"/>
          <w:lang w:val="tr-TR"/>
        </w:rPr>
        <w:t>-hakîkâ</w:t>
      </w:r>
      <w:r w:rsidRPr="00431019">
        <w:rPr>
          <w:rFonts w:cs="Times New Roman"/>
          <w:spacing w:val="13"/>
          <w:lang w:val="tr-TR"/>
        </w:rPr>
        <w:t xml:space="preserve"> </w:t>
      </w:r>
      <w:r w:rsidRPr="00431019">
        <w:rPr>
          <w:rFonts w:cs="Times New Roman"/>
          <w:lang w:val="tr-TR"/>
        </w:rPr>
        <w:t>ar</w:t>
      </w:r>
      <w:r w:rsidRPr="00431019">
        <w:rPr>
          <w:rFonts w:cs="Times New Roman"/>
          <w:spacing w:val="-1"/>
          <w:lang w:val="tr-TR"/>
        </w:rPr>
        <w:t>â</w:t>
      </w:r>
      <w:r w:rsidRPr="00431019">
        <w:rPr>
          <w:rFonts w:cs="Times New Roman"/>
          <w:lang w:val="tr-TR"/>
        </w:rPr>
        <w:t>z</w:t>
      </w:r>
      <w:r w:rsidRPr="00431019">
        <w:rPr>
          <w:rFonts w:cs="Times New Roman"/>
          <w:spacing w:val="1"/>
          <w:lang w:val="tr-TR"/>
        </w:rPr>
        <w:t>î</w:t>
      </w:r>
      <w:r w:rsidRPr="00431019">
        <w:rPr>
          <w:rFonts w:cs="Times New Roman"/>
          <w:spacing w:val="-1"/>
          <w:lang w:val="tr-TR"/>
        </w:rPr>
        <w:t>-</w:t>
      </w:r>
      <w:r w:rsidRPr="00431019">
        <w:rPr>
          <w:rFonts w:cs="Times New Roman"/>
          <w:lang w:val="tr-TR"/>
        </w:rPr>
        <w:t>i</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eye</w:t>
      </w:r>
      <w:r w:rsidRPr="00431019">
        <w:rPr>
          <w:rFonts w:cs="Times New Roman"/>
          <w:spacing w:val="14"/>
          <w:lang w:val="tr-TR"/>
        </w:rPr>
        <w:t xml:space="preserve"> </w:t>
      </w:r>
      <w:r w:rsidRPr="00431019">
        <w:rPr>
          <w:rFonts w:cs="Times New Roman"/>
          <w:lang w:val="tr-TR"/>
        </w:rPr>
        <w:t>dört hisse</w:t>
      </w:r>
      <w:r w:rsidRPr="00431019">
        <w:rPr>
          <w:rFonts w:cs="Times New Roman"/>
          <w:spacing w:val="39"/>
          <w:lang w:val="tr-TR"/>
        </w:rPr>
        <w:t xml:space="preserve"> </w:t>
      </w:r>
      <w:r w:rsidRPr="00431019">
        <w:rPr>
          <w:rFonts w:cs="Times New Roman"/>
          <w:lang w:val="tr-TR"/>
        </w:rPr>
        <w:t>iʿtib</w:t>
      </w:r>
      <w:r w:rsidRPr="00431019">
        <w:rPr>
          <w:rFonts w:cs="Times New Roman"/>
          <w:spacing w:val="-2"/>
          <w:lang w:val="tr-TR"/>
        </w:rPr>
        <w:t>â</w:t>
      </w:r>
      <w:r w:rsidRPr="00431019">
        <w:rPr>
          <w:rFonts w:cs="Times New Roman"/>
          <w:lang w:val="tr-TR"/>
        </w:rPr>
        <w:t>rıyla</w:t>
      </w:r>
      <w:r w:rsidRPr="00431019">
        <w:rPr>
          <w:rFonts w:cs="Times New Roman"/>
          <w:spacing w:val="41"/>
          <w:lang w:val="tr-TR"/>
        </w:rPr>
        <w:t xml:space="preserve"> </w:t>
      </w:r>
      <w:r w:rsidRPr="00431019">
        <w:rPr>
          <w:rFonts w:cs="Times New Roman"/>
          <w:spacing w:val="-2"/>
          <w:lang w:val="tr-TR"/>
        </w:rPr>
        <w:t>ü</w:t>
      </w:r>
      <w:r w:rsidRPr="00431019">
        <w:rPr>
          <w:rFonts w:cs="Times New Roman"/>
          <w:lang w:val="tr-TR"/>
        </w:rPr>
        <w:t>ç</w:t>
      </w:r>
      <w:r w:rsidRPr="00431019">
        <w:rPr>
          <w:rFonts w:cs="Times New Roman"/>
          <w:spacing w:val="40"/>
          <w:lang w:val="tr-TR"/>
        </w:rPr>
        <w:t xml:space="preserve"> </w:t>
      </w:r>
      <w:r w:rsidRPr="00431019">
        <w:rPr>
          <w:rFonts w:cs="Times New Roman"/>
          <w:lang w:val="tr-TR"/>
        </w:rPr>
        <w:t>hissesine</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40"/>
          <w:lang w:val="tr-TR"/>
        </w:rPr>
        <w:t xml:space="preserve"> </w:t>
      </w:r>
      <w:r w:rsidRPr="00431019">
        <w:rPr>
          <w:rFonts w:cs="Times New Roman"/>
          <w:lang w:val="tr-TR"/>
        </w:rPr>
        <w:t>Kezban</w:t>
      </w:r>
      <w:r w:rsidRPr="00431019">
        <w:rPr>
          <w:rFonts w:cs="Times New Roman"/>
          <w:spacing w:val="39"/>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bir</w:t>
      </w:r>
      <w:r w:rsidRPr="00431019">
        <w:rPr>
          <w:rFonts w:cs="Times New Roman"/>
          <w:spacing w:val="40"/>
          <w:lang w:val="tr-TR"/>
        </w:rPr>
        <w:t xml:space="preserve"> </w:t>
      </w:r>
      <w:r w:rsidRPr="00431019">
        <w:rPr>
          <w:rFonts w:cs="Times New Roman"/>
          <w:lang w:val="tr-TR"/>
        </w:rPr>
        <w:t>hissesine</w:t>
      </w:r>
      <w:r w:rsidRPr="00431019">
        <w:rPr>
          <w:rFonts w:cs="Times New Roman"/>
          <w:spacing w:val="40"/>
          <w:lang w:val="tr-TR"/>
        </w:rPr>
        <w:t xml:space="preserve"> </w:t>
      </w:r>
      <w:r w:rsidRPr="00431019">
        <w:rPr>
          <w:rFonts w:cs="Times New Roman"/>
          <w:lang w:val="tr-TR"/>
        </w:rPr>
        <w:t>da</w:t>
      </w:r>
      <w:r w:rsidRPr="00431019">
        <w:rPr>
          <w:rFonts w:cs="Times New Roman"/>
          <w:spacing w:val="-1"/>
          <w:lang w:val="tr-TR"/>
        </w:rPr>
        <w:t>h</w:t>
      </w:r>
      <w:r w:rsidRPr="00431019">
        <w:rPr>
          <w:rFonts w:cs="Times New Roman"/>
          <w:lang w:val="tr-TR"/>
        </w:rPr>
        <w:t>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40"/>
          <w:lang w:val="tr-TR"/>
        </w:rPr>
        <w:t xml:space="preserve"> </w:t>
      </w:r>
      <w:r w:rsidRPr="00431019">
        <w:rPr>
          <w:rFonts w:cs="Times New Roman"/>
          <w:lang w:val="tr-TR"/>
        </w:rPr>
        <w:t>Zeyneb tapusu</w:t>
      </w:r>
      <w:r w:rsidRPr="00431019">
        <w:rPr>
          <w:rFonts w:cs="Times New Roman"/>
          <w:spacing w:val="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8"/>
          <w:lang w:val="tr-TR"/>
        </w:rPr>
        <w:t xml:space="preserve"> </w:t>
      </w:r>
      <w:r w:rsidRPr="00431019">
        <w:rPr>
          <w:rFonts w:cs="Times New Roman"/>
          <w:lang w:val="tr-TR"/>
        </w:rPr>
        <w:t>t</w:t>
      </w:r>
      <w:r w:rsidRPr="00431019">
        <w:rPr>
          <w:rFonts w:cs="Times New Roman"/>
          <w:spacing w:val="-2"/>
          <w:lang w:val="tr-TR"/>
        </w:rPr>
        <w:t>em</w:t>
      </w:r>
      <w:r w:rsidRPr="00431019">
        <w:rPr>
          <w:rFonts w:cs="Times New Roman"/>
          <w:lang w:val="tr-TR"/>
        </w:rPr>
        <w:t>essükü</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utasarrıfe</w:t>
      </w:r>
      <w:r w:rsidRPr="00431019">
        <w:rPr>
          <w:rFonts w:cs="Times New Roman"/>
          <w:spacing w:val="8"/>
          <w:lang w:val="tr-TR"/>
        </w:rPr>
        <w:t xml:space="preserve"> </w:t>
      </w:r>
      <w:r w:rsidRPr="00431019">
        <w:rPr>
          <w:rFonts w:cs="Times New Roman"/>
          <w:spacing w:val="-2"/>
          <w:lang w:val="tr-TR"/>
        </w:rPr>
        <w:t>o</w:t>
      </w:r>
      <w:r w:rsidRPr="00431019">
        <w:rPr>
          <w:rFonts w:cs="Times New Roman"/>
          <w:lang w:val="tr-TR"/>
        </w:rPr>
        <w:t>larak</w:t>
      </w:r>
      <w:r w:rsidRPr="00431019">
        <w:rPr>
          <w:rFonts w:cs="Times New Roman"/>
          <w:spacing w:val="7"/>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8"/>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spacing w:val="-2"/>
          <w:lang w:val="tr-TR"/>
        </w:rPr>
        <w:t>b</w:t>
      </w:r>
      <w:r w:rsidRPr="00431019">
        <w:rPr>
          <w:rFonts w:cs="Times New Roman"/>
          <w:lang w:val="tr-TR"/>
        </w:rPr>
        <w:t>eher</w:t>
      </w:r>
      <w:r w:rsidRPr="00431019">
        <w:rPr>
          <w:rFonts w:cs="Times New Roman"/>
          <w:spacing w:val="8"/>
          <w:lang w:val="tr-TR"/>
        </w:rPr>
        <w:t xml:space="preserve"> </w:t>
      </w:r>
      <w:r w:rsidRPr="00431019">
        <w:rPr>
          <w:rFonts w:cs="Times New Roman"/>
          <w:spacing w:val="-1"/>
          <w:lang w:val="tr-TR"/>
        </w:rPr>
        <w:t>s</w:t>
      </w:r>
      <w:r w:rsidRPr="00431019">
        <w:rPr>
          <w:rFonts w:cs="Times New Roman"/>
          <w:lang w:val="tr-TR"/>
        </w:rPr>
        <w:t>ene</w:t>
      </w:r>
      <w:r w:rsidRPr="00431019">
        <w:rPr>
          <w:rFonts w:cs="Times New Roman"/>
          <w:spacing w:val="7"/>
          <w:lang w:val="tr-TR"/>
        </w:rPr>
        <w:t xml:space="preserve"> </w:t>
      </w:r>
      <w:r w:rsidRPr="00431019">
        <w:rPr>
          <w:rFonts w:cs="Times New Roman"/>
          <w:lang w:val="tr-TR"/>
        </w:rPr>
        <w:t>taraflarından</w:t>
      </w:r>
      <w:r w:rsidRPr="00431019">
        <w:rPr>
          <w:rFonts w:cs="Times New Roman"/>
          <w:spacing w:val="8"/>
          <w:lang w:val="tr-TR"/>
        </w:rPr>
        <w:t xml:space="preserve"> </w:t>
      </w:r>
      <w:r w:rsidRPr="00431019">
        <w:rPr>
          <w:rFonts w:cs="Times New Roman"/>
          <w:spacing w:val="-1"/>
          <w:lang w:val="tr-TR"/>
        </w:rPr>
        <w:t>z</w:t>
      </w:r>
      <w:r w:rsidRPr="00431019">
        <w:rPr>
          <w:rFonts w:cs="Times New Roman"/>
          <w:lang w:val="tr-TR"/>
        </w:rPr>
        <w:t>i</w:t>
      </w:r>
      <w:r w:rsidRPr="00431019">
        <w:rPr>
          <w:rFonts w:cs="Times New Roman"/>
          <w:spacing w:val="5"/>
          <w:lang w:val="tr-TR"/>
        </w:rPr>
        <w:t>r</w:t>
      </w:r>
      <w:r w:rsidRPr="00431019">
        <w:rPr>
          <w:rFonts w:cs="Times New Roman"/>
          <w:lang w:val="tr-TR"/>
        </w:rPr>
        <w:t>âʿate</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ʿöşr ve</w:t>
      </w:r>
      <w:r w:rsidRPr="00431019">
        <w:rPr>
          <w:rFonts w:cs="Times New Roman"/>
          <w:spacing w:val="4"/>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ine</w:t>
      </w:r>
      <w:r w:rsidRPr="00431019">
        <w:rPr>
          <w:rFonts w:cs="Times New Roman"/>
          <w:spacing w:val="5"/>
          <w:lang w:val="tr-TR"/>
        </w:rPr>
        <w:t xml:space="preserve"> </w:t>
      </w:r>
      <w:r w:rsidRPr="00431019">
        <w:rPr>
          <w:rFonts w:cs="Times New Roman"/>
          <w:spacing w:val="-1"/>
          <w:lang w:val="tr-TR"/>
        </w:rPr>
        <w:t>s</w:t>
      </w:r>
      <w:r w:rsidRPr="00431019">
        <w:rPr>
          <w:rFonts w:cs="Times New Roman"/>
          <w:lang w:val="tr-TR"/>
        </w:rPr>
        <w:t>ahi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5"/>
          <w:lang w:val="tr-TR"/>
        </w:rPr>
        <w:t xml:space="preserve"> </w:t>
      </w:r>
      <w:r w:rsidRPr="00431019">
        <w:rPr>
          <w:rFonts w:cs="Times New Roman"/>
          <w:lang w:val="tr-TR"/>
        </w:rPr>
        <w:t>arza</w:t>
      </w:r>
      <w:r w:rsidRPr="00431019">
        <w:rPr>
          <w:rFonts w:cs="Times New Roman"/>
          <w:spacing w:val="4"/>
          <w:lang w:val="tr-TR"/>
        </w:rPr>
        <w:t xml:space="preserve"> </w:t>
      </w:r>
      <w:r w:rsidRPr="00431019">
        <w:rPr>
          <w:rFonts w:cs="Times New Roman"/>
          <w:spacing w:val="-1"/>
          <w:lang w:val="tr-TR"/>
        </w:rPr>
        <w:t>e</w:t>
      </w:r>
      <w:r w:rsidRPr="00431019">
        <w:rPr>
          <w:rFonts w:cs="Times New Roman"/>
          <w:lang w:val="tr-TR"/>
        </w:rPr>
        <w:t>dâ</w:t>
      </w:r>
      <w:r w:rsidRPr="00431019">
        <w:rPr>
          <w:rFonts w:cs="Times New Roman"/>
          <w:spacing w:val="4"/>
          <w:lang w:val="tr-TR"/>
        </w:rPr>
        <w:t xml:space="preserve"> </w:t>
      </w:r>
      <w:r w:rsidRPr="00431019">
        <w:rPr>
          <w:rFonts w:cs="Times New Roman"/>
          <w:lang w:val="tr-TR"/>
        </w:rPr>
        <w:t>oluna</w:t>
      </w:r>
      <w:r w:rsidRPr="00431019">
        <w:rPr>
          <w:rFonts w:cs="Times New Roman"/>
          <w:spacing w:val="5"/>
          <w:lang w:val="tr-TR"/>
        </w:rPr>
        <w:t xml:space="preserve"> </w:t>
      </w:r>
      <w:r w:rsidRPr="00431019">
        <w:rPr>
          <w:rFonts w:cs="Times New Roman"/>
          <w:lang w:val="tr-TR"/>
        </w:rPr>
        <w:t>g</w:t>
      </w:r>
      <w:r w:rsidRPr="00431019">
        <w:rPr>
          <w:rFonts w:cs="Times New Roman"/>
          <w:spacing w:val="-1"/>
          <w:lang w:val="tr-TR"/>
        </w:rPr>
        <w:t>e</w:t>
      </w:r>
      <w:r w:rsidRPr="00431019">
        <w:rPr>
          <w:rFonts w:cs="Times New Roman"/>
          <w:lang w:val="tr-TR"/>
        </w:rPr>
        <w:t>l</w:t>
      </w:r>
      <w:r w:rsidRPr="00431019">
        <w:rPr>
          <w:rFonts w:cs="Times New Roman"/>
          <w:spacing w:val="-1"/>
          <w:lang w:val="tr-TR"/>
        </w:rPr>
        <w:t>ü</w:t>
      </w:r>
      <w:r w:rsidRPr="00431019">
        <w:rPr>
          <w:rFonts w:cs="Times New Roman"/>
          <w:lang w:val="tr-TR"/>
        </w:rPr>
        <w:t>r</w:t>
      </w:r>
      <w:r w:rsidRPr="00431019">
        <w:rPr>
          <w:rFonts w:cs="Times New Roman"/>
          <w:spacing w:val="5"/>
          <w:lang w:val="tr-TR"/>
        </w:rPr>
        <w:t xml:space="preserve"> </w:t>
      </w:r>
      <w:r w:rsidRPr="00431019">
        <w:rPr>
          <w:rFonts w:cs="Times New Roman"/>
          <w:lang w:val="tr-TR"/>
        </w:rPr>
        <w:t>iken</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5"/>
          <w:lang w:val="tr-TR"/>
        </w:rPr>
        <w:t xml:space="preserve"> </w:t>
      </w:r>
      <w:r w:rsidRPr="00431019">
        <w:rPr>
          <w:rFonts w:cs="Times New Roman"/>
          <w:lang w:val="tr-TR"/>
        </w:rPr>
        <w:t>Zeyneb</w:t>
      </w:r>
      <w:r w:rsidRPr="00431019">
        <w:rPr>
          <w:rFonts w:cs="Times New Roman"/>
          <w:spacing w:val="3"/>
          <w:lang w:val="tr-TR"/>
        </w:rPr>
        <w:t xml:space="preserve"> </w:t>
      </w:r>
      <w:r w:rsidRPr="00431019">
        <w:rPr>
          <w:rFonts w:cs="Times New Roman"/>
          <w:lang w:val="tr-TR"/>
        </w:rPr>
        <w:t>kendü</w:t>
      </w:r>
      <w:r w:rsidRPr="00431019">
        <w:rPr>
          <w:rFonts w:cs="Times New Roman"/>
          <w:spacing w:val="4"/>
          <w:lang w:val="tr-TR"/>
        </w:rPr>
        <w:t xml:space="preserve"> </w:t>
      </w:r>
      <w:r w:rsidRPr="00431019">
        <w:rPr>
          <w:rFonts w:cs="Times New Roman"/>
          <w:lang w:val="tr-TR"/>
        </w:rPr>
        <w:t>hiss</w:t>
      </w:r>
      <w:r w:rsidRPr="00431019">
        <w:rPr>
          <w:rFonts w:cs="Times New Roman"/>
          <w:spacing w:val="-1"/>
          <w:lang w:val="tr-TR"/>
        </w:rPr>
        <w:t>es</w:t>
      </w:r>
      <w:r w:rsidRPr="00431019">
        <w:rPr>
          <w:rFonts w:cs="Times New Roman"/>
          <w:lang w:val="tr-TR"/>
        </w:rPr>
        <w:t>ini</w:t>
      </w:r>
      <w:r w:rsidRPr="00431019">
        <w:rPr>
          <w:rFonts w:cs="Times New Roman"/>
          <w:spacing w:val="5"/>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5"/>
          <w:lang w:val="tr-TR"/>
        </w:rPr>
        <w:t xml:space="preserve"> </w:t>
      </w:r>
      <w:r w:rsidRPr="00431019">
        <w:rPr>
          <w:rFonts w:cs="Times New Roman"/>
          <w:lang w:val="tr-TR"/>
        </w:rPr>
        <w:t>a</w:t>
      </w:r>
      <w:r w:rsidRPr="00431019">
        <w:rPr>
          <w:rFonts w:cs="Times New Roman"/>
          <w:spacing w:val="-1"/>
          <w:lang w:val="tr-TR"/>
        </w:rPr>
        <w:t>de</w:t>
      </w:r>
      <w:r w:rsidRPr="00431019">
        <w:rPr>
          <w:rFonts w:cs="Times New Roman"/>
          <w:spacing w:val="3"/>
          <w:lang w:val="tr-TR"/>
        </w:rPr>
        <w:t>m</w:t>
      </w:r>
      <w:r w:rsidRPr="00431019">
        <w:rPr>
          <w:rFonts w:cs="Times New Roman"/>
          <w:lang w:val="tr-TR"/>
        </w:rPr>
        <w:t>- i</w:t>
      </w:r>
      <w:r w:rsidRPr="00431019">
        <w:rPr>
          <w:rFonts w:cs="Times New Roman"/>
          <w:spacing w:val="25"/>
          <w:lang w:val="tr-TR"/>
        </w:rPr>
        <w:t xml:space="preserve"> </w:t>
      </w:r>
      <w:r w:rsidRPr="00431019">
        <w:rPr>
          <w:rFonts w:cs="Times New Roman"/>
          <w:lang w:val="tr-TR"/>
        </w:rPr>
        <w:t>kanâʿ</w:t>
      </w:r>
      <w:r w:rsidRPr="00431019">
        <w:rPr>
          <w:rFonts w:cs="Times New Roman"/>
          <w:spacing w:val="-1"/>
          <w:lang w:val="tr-TR"/>
        </w:rPr>
        <w:t>a</w:t>
      </w:r>
      <w:r w:rsidRPr="00431019">
        <w:rPr>
          <w:rFonts w:cs="Times New Roman"/>
          <w:lang w:val="tr-TR"/>
        </w:rPr>
        <w:t>t</w:t>
      </w:r>
      <w:r w:rsidRPr="00431019">
        <w:rPr>
          <w:rFonts w:cs="Times New Roman"/>
          <w:spacing w:val="25"/>
          <w:lang w:val="tr-TR"/>
        </w:rPr>
        <w:t xml:space="preserve"> </w:t>
      </w:r>
      <w:r w:rsidRPr="00431019">
        <w:rPr>
          <w:rFonts w:cs="Times New Roman"/>
          <w:lang w:val="tr-TR"/>
        </w:rPr>
        <w:t>birle</w:t>
      </w:r>
      <w:r w:rsidRPr="00431019">
        <w:rPr>
          <w:rFonts w:cs="Times New Roman"/>
          <w:spacing w:val="2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rde</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25"/>
          <w:lang w:val="tr-TR"/>
        </w:rPr>
        <w:t xml:space="preserve"> </w:t>
      </w:r>
      <w:r w:rsidRPr="00431019">
        <w:rPr>
          <w:rFonts w:cs="Times New Roman"/>
          <w:lang w:val="tr-TR"/>
        </w:rPr>
        <w:t>Kezban’ın</w:t>
      </w:r>
      <w:r w:rsidRPr="00431019">
        <w:rPr>
          <w:rFonts w:cs="Times New Roman"/>
          <w:spacing w:val="25"/>
          <w:lang w:val="tr-TR"/>
        </w:rPr>
        <w:t xml:space="preserve"> </w:t>
      </w:r>
      <w:r w:rsidRPr="00431019">
        <w:rPr>
          <w:rFonts w:cs="Times New Roman"/>
          <w:spacing w:val="-2"/>
          <w:lang w:val="tr-TR"/>
        </w:rPr>
        <w:t>h</w:t>
      </w:r>
      <w:r w:rsidRPr="00431019">
        <w:rPr>
          <w:rFonts w:cs="Times New Roman"/>
          <w:lang w:val="tr-TR"/>
        </w:rPr>
        <w:t>issesini</w:t>
      </w:r>
      <w:r w:rsidRPr="00431019">
        <w:rPr>
          <w:rFonts w:cs="Times New Roman"/>
          <w:spacing w:val="25"/>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24"/>
          <w:lang w:val="tr-TR"/>
        </w:rPr>
        <w:t xml:space="preserve"> </w:t>
      </w:r>
      <w:r w:rsidRPr="00431019">
        <w:rPr>
          <w:rFonts w:cs="Times New Roman"/>
          <w:lang w:val="tr-TR"/>
        </w:rPr>
        <w:t>eylediği</w:t>
      </w:r>
      <w:r w:rsidRPr="00431019">
        <w:rPr>
          <w:rFonts w:cs="Times New Roman"/>
          <w:spacing w:val="25"/>
          <w:lang w:val="tr-TR"/>
        </w:rPr>
        <w:t xml:space="preserve"> </w:t>
      </w:r>
      <w:r w:rsidRPr="00431019">
        <w:rPr>
          <w:rFonts w:cs="Times New Roman"/>
          <w:lang w:val="tr-TR"/>
        </w:rPr>
        <w:t>v</w:t>
      </w:r>
      <w:r w:rsidRPr="00431019">
        <w:rPr>
          <w:rFonts w:cs="Times New Roman"/>
          <w:spacing w:val="-1"/>
          <w:lang w:val="tr-TR"/>
        </w:rPr>
        <w:t>â</w:t>
      </w:r>
      <w:r w:rsidRPr="00431019">
        <w:rPr>
          <w:rFonts w:cs="Times New Roman"/>
          <w:lang w:val="tr-TR"/>
        </w:rPr>
        <w:t>kiʿ</w:t>
      </w:r>
      <w:r w:rsidRPr="00431019">
        <w:rPr>
          <w:rFonts w:cs="Times New Roman"/>
          <w:spacing w:val="25"/>
          <w:lang w:val="tr-TR"/>
        </w:rPr>
        <w:t xml:space="preserve"> </w:t>
      </w:r>
      <w:r w:rsidRPr="00431019">
        <w:rPr>
          <w:rFonts w:cs="Times New Roman"/>
          <w:lang w:val="tr-TR"/>
        </w:rPr>
        <w:t>ise</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spacing w:val="-1"/>
          <w:lang w:val="tr-TR"/>
        </w:rPr>
        <w:t>z</w:t>
      </w:r>
      <w:r w:rsidRPr="00431019">
        <w:rPr>
          <w:rFonts w:cs="Times New Roman"/>
          <w:lang w:val="tr-TR"/>
        </w:rPr>
        <w:t>abt ideli</w:t>
      </w:r>
      <w:r w:rsidRPr="00431019">
        <w:rPr>
          <w:rFonts w:cs="Times New Roman"/>
          <w:spacing w:val="23"/>
          <w:lang w:val="tr-TR"/>
        </w:rPr>
        <w:t xml:space="preserve"> </w:t>
      </w:r>
      <w:r w:rsidRPr="00431019">
        <w:rPr>
          <w:rFonts w:cs="Times New Roman"/>
          <w:lang w:val="tr-TR"/>
        </w:rPr>
        <w:t>on</w:t>
      </w:r>
      <w:r w:rsidRPr="00431019">
        <w:rPr>
          <w:rFonts w:cs="Times New Roman"/>
          <w:spacing w:val="23"/>
          <w:lang w:val="tr-TR"/>
        </w:rPr>
        <w:t xml:space="preserve"> </w:t>
      </w:r>
      <w:r w:rsidRPr="00431019">
        <w:rPr>
          <w:rFonts w:cs="Times New Roman"/>
          <w:lang w:val="tr-TR"/>
        </w:rPr>
        <w:t>sene</w:t>
      </w:r>
      <w:r w:rsidRPr="00431019">
        <w:rPr>
          <w:rFonts w:cs="Times New Roman"/>
          <w:spacing w:val="24"/>
          <w:lang w:val="tr-TR"/>
        </w:rPr>
        <w:t xml:space="preserve"> </w:t>
      </w:r>
      <w:r w:rsidRPr="00431019">
        <w:rPr>
          <w:rFonts w:cs="Times New Roman"/>
          <w:lang w:val="tr-TR"/>
        </w:rPr>
        <w:t>geç</w:t>
      </w:r>
      <w:r w:rsidRPr="00431019">
        <w:rPr>
          <w:rFonts w:cs="Times New Roman"/>
          <w:spacing w:val="-2"/>
          <w:lang w:val="tr-TR"/>
        </w:rPr>
        <w:t>m</w:t>
      </w:r>
      <w:r w:rsidRPr="00431019">
        <w:rPr>
          <w:rFonts w:cs="Times New Roman"/>
          <w:lang w:val="tr-TR"/>
        </w:rPr>
        <w:t>iş</w:t>
      </w:r>
      <w:r w:rsidRPr="00431019">
        <w:rPr>
          <w:rFonts w:cs="Times New Roman"/>
          <w:spacing w:val="24"/>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ğil</w:t>
      </w:r>
      <w:r w:rsidRPr="00431019">
        <w:rPr>
          <w:rFonts w:cs="Times New Roman"/>
          <w:spacing w:val="24"/>
          <w:lang w:val="tr-TR"/>
        </w:rPr>
        <w:t xml:space="preserve"> </w:t>
      </w:r>
      <w:r w:rsidRPr="00431019">
        <w:rPr>
          <w:rFonts w:cs="Times New Roman"/>
          <w:lang w:val="tr-TR"/>
        </w:rPr>
        <w:t>ise</w:t>
      </w:r>
      <w:r w:rsidRPr="00431019">
        <w:rPr>
          <w:rFonts w:cs="Times New Roman"/>
          <w:spacing w:val="24"/>
          <w:lang w:val="tr-TR"/>
        </w:rPr>
        <w:t xml:space="preserve"> </w:t>
      </w:r>
      <w:r w:rsidRPr="00431019">
        <w:rPr>
          <w:rFonts w:cs="Times New Roman"/>
          <w:lang w:val="tr-TR"/>
        </w:rPr>
        <w:t>vec</w:t>
      </w:r>
      <w:r w:rsidRPr="00431019">
        <w:rPr>
          <w:rFonts w:cs="Times New Roman"/>
          <w:spacing w:val="2"/>
          <w:lang w:val="tr-TR"/>
        </w:rPr>
        <w:t>h</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23"/>
          <w:lang w:val="tr-TR"/>
        </w:rPr>
        <w:t xml:space="preserve"> </w:t>
      </w:r>
      <w:r w:rsidRPr="00431019">
        <w:rPr>
          <w:rFonts w:cs="Times New Roman"/>
          <w:lang w:val="tr-TR"/>
        </w:rPr>
        <w:t>üzere</w:t>
      </w:r>
      <w:r w:rsidRPr="00431019">
        <w:rPr>
          <w:rFonts w:cs="Times New Roman"/>
          <w:spacing w:val="24"/>
          <w:lang w:val="tr-TR"/>
        </w:rPr>
        <w:t xml:space="preserve"> </w:t>
      </w:r>
      <w:r w:rsidRPr="00431019">
        <w:rPr>
          <w:rFonts w:cs="Times New Roman"/>
          <w:lang w:val="tr-TR"/>
        </w:rPr>
        <w:t>olan</w:t>
      </w:r>
      <w:r w:rsidRPr="00431019">
        <w:rPr>
          <w:rFonts w:cs="Times New Roman"/>
          <w:spacing w:val="23"/>
          <w:lang w:val="tr-TR"/>
        </w:rPr>
        <w:t xml:space="preserve"> </w:t>
      </w:r>
      <w:r w:rsidRPr="00431019">
        <w:rPr>
          <w:rFonts w:cs="Times New Roman"/>
          <w:lang w:val="tr-TR"/>
        </w:rPr>
        <w:t>yerlerden</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3"/>
          <w:lang w:val="tr-TR"/>
        </w:rPr>
        <w:t>z</w:t>
      </w:r>
      <w:r w:rsidRPr="00431019">
        <w:rPr>
          <w:rFonts w:cs="Times New Roman"/>
          <w:lang w:val="tr-TR"/>
        </w:rPr>
        <w:t>bûre</w:t>
      </w:r>
      <w:r w:rsidRPr="00431019">
        <w:rPr>
          <w:rFonts w:cs="Times New Roman"/>
          <w:spacing w:val="24"/>
          <w:lang w:val="tr-TR"/>
        </w:rPr>
        <w:t xml:space="preserve"> </w:t>
      </w:r>
      <w:r w:rsidRPr="00431019">
        <w:rPr>
          <w:rFonts w:cs="Times New Roman"/>
          <w:lang w:val="tr-TR"/>
        </w:rPr>
        <w:t>Kezban’ın hissesi</w:t>
      </w:r>
      <w:r w:rsidRPr="00431019">
        <w:rPr>
          <w:rFonts w:cs="Times New Roman"/>
          <w:spacing w:val="24"/>
          <w:lang w:val="tr-TR"/>
        </w:rPr>
        <w:t xml:space="preserve"> </w:t>
      </w:r>
      <w:r w:rsidRPr="00431019">
        <w:rPr>
          <w:rFonts w:cs="Times New Roman"/>
          <w:lang w:val="tr-TR"/>
        </w:rPr>
        <w:t>alı</w:t>
      </w:r>
      <w:r w:rsidRPr="00431019">
        <w:rPr>
          <w:rFonts w:cs="Times New Roman"/>
          <w:spacing w:val="-2"/>
          <w:lang w:val="tr-TR"/>
        </w:rPr>
        <w:t>v</w:t>
      </w:r>
      <w:r w:rsidRPr="00431019">
        <w:rPr>
          <w:rFonts w:cs="Times New Roman"/>
          <w:lang w:val="tr-TR"/>
        </w:rPr>
        <w:t>erilüb</w:t>
      </w:r>
      <w:r w:rsidRPr="00431019">
        <w:rPr>
          <w:rFonts w:cs="Times New Roman"/>
          <w:spacing w:val="24"/>
          <w:lang w:val="tr-TR"/>
        </w:rPr>
        <w:t xml:space="preserve"> </w:t>
      </w:r>
      <w:r w:rsidRPr="00431019">
        <w:rPr>
          <w:rFonts w:cs="Times New Roman"/>
          <w:lang w:val="tr-TR"/>
        </w:rPr>
        <w:t>ke</w:t>
      </w:r>
      <w:r w:rsidRPr="00431019">
        <w:rPr>
          <w:rFonts w:cs="Times New Roman"/>
          <w:spacing w:val="-2"/>
          <w:lang w:val="tr-TR"/>
        </w:rPr>
        <w:t>m</w:t>
      </w:r>
      <w:r w:rsidRPr="00431019">
        <w:rPr>
          <w:rFonts w:cs="Times New Roman"/>
          <w:lang w:val="tr-TR"/>
        </w:rPr>
        <w:t>â</w:t>
      </w:r>
      <w:r w:rsidRPr="00431019">
        <w:rPr>
          <w:rFonts w:cs="Times New Roman"/>
          <w:spacing w:val="26"/>
          <w:lang w:val="tr-TR"/>
        </w:rPr>
        <w:t xml:space="preserve"> </w:t>
      </w:r>
      <w:r w:rsidRPr="00431019">
        <w:rPr>
          <w:rFonts w:cs="Times New Roman"/>
          <w:lang w:val="tr-TR"/>
        </w:rPr>
        <w:t>fî’</w:t>
      </w:r>
      <w:r w:rsidRPr="00431019">
        <w:rPr>
          <w:rFonts w:cs="Times New Roman"/>
          <w:spacing w:val="2"/>
          <w:lang w:val="tr-TR"/>
        </w:rPr>
        <w:t>s</w:t>
      </w:r>
      <w:r w:rsidRPr="00431019">
        <w:rPr>
          <w:rFonts w:cs="Times New Roman"/>
          <w:lang w:val="tr-TR"/>
        </w:rPr>
        <w:t>-sâ</w:t>
      </w:r>
      <w:r w:rsidRPr="00431019">
        <w:rPr>
          <w:rFonts w:cs="Times New Roman"/>
          <w:spacing w:val="-1"/>
          <w:lang w:val="tr-TR"/>
        </w:rPr>
        <w:t>b</w:t>
      </w:r>
      <w:r w:rsidRPr="00431019">
        <w:rPr>
          <w:rFonts w:cs="Times New Roman"/>
          <w:lang w:val="tr-TR"/>
        </w:rPr>
        <w:t>ıka</w:t>
      </w:r>
      <w:r w:rsidRPr="00431019">
        <w:rPr>
          <w:rFonts w:cs="Times New Roman"/>
          <w:spacing w:val="24"/>
          <w:lang w:val="tr-TR"/>
        </w:rPr>
        <w:t xml:space="preserve"> </w:t>
      </w:r>
      <w:r w:rsidRPr="00431019">
        <w:rPr>
          <w:rFonts w:cs="Times New Roman"/>
          <w:lang w:val="tr-TR"/>
        </w:rPr>
        <w:t>iştirâken</w:t>
      </w:r>
      <w:r w:rsidRPr="00431019">
        <w:rPr>
          <w:rFonts w:cs="Times New Roman"/>
          <w:spacing w:val="24"/>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tar</w:t>
      </w:r>
      <w:r w:rsidRPr="00431019">
        <w:rPr>
          <w:rFonts w:cs="Times New Roman"/>
          <w:spacing w:val="-1"/>
          <w:lang w:val="tr-TR"/>
        </w:rPr>
        <w:t>a</w:t>
      </w:r>
      <w:r w:rsidRPr="00431019">
        <w:rPr>
          <w:rFonts w:cs="Times New Roman"/>
          <w:lang w:val="tr-TR"/>
        </w:rPr>
        <w:t>flarından</w:t>
      </w:r>
      <w:r w:rsidRPr="00431019">
        <w:rPr>
          <w:rFonts w:cs="Times New Roman"/>
          <w:spacing w:val="25"/>
          <w:lang w:val="tr-TR"/>
        </w:rPr>
        <w:t xml:space="preserve"> </w:t>
      </w:r>
      <w:r w:rsidRPr="00431019">
        <w:rPr>
          <w:rFonts w:cs="Times New Roman"/>
          <w:spacing w:val="-1"/>
          <w:lang w:val="tr-TR"/>
        </w:rPr>
        <w:t>z</w:t>
      </w:r>
      <w:r w:rsidRPr="00431019">
        <w:rPr>
          <w:rFonts w:cs="Times New Roman"/>
          <w:lang w:val="tr-TR"/>
        </w:rPr>
        <w:t>irâʿat</w:t>
      </w:r>
      <w:r w:rsidRPr="00431019">
        <w:rPr>
          <w:rFonts w:cs="Times New Roman"/>
          <w:spacing w:val="24"/>
          <w:lang w:val="tr-TR"/>
        </w:rPr>
        <w:t xml:space="preserve"> </w:t>
      </w:r>
      <w:r w:rsidRPr="00431019">
        <w:rPr>
          <w:rFonts w:cs="Times New Roman"/>
          <w:lang w:val="tr-TR"/>
        </w:rPr>
        <w:t>itdir</w:t>
      </w:r>
      <w:r w:rsidRPr="00431019">
        <w:rPr>
          <w:rFonts w:cs="Times New Roman"/>
          <w:spacing w:val="-2"/>
          <w:lang w:val="tr-TR"/>
        </w:rPr>
        <w:t>m</w:t>
      </w:r>
      <w:r w:rsidRPr="00431019">
        <w:rPr>
          <w:rFonts w:cs="Times New Roman"/>
          <w:lang w:val="tr-TR"/>
        </w:rPr>
        <w:t>ek muvâ</w:t>
      </w:r>
      <w:r w:rsidRPr="00431019">
        <w:rPr>
          <w:rFonts w:cs="Times New Roman"/>
          <w:spacing w:val="-2"/>
          <w:lang w:val="tr-TR"/>
        </w:rPr>
        <w:t>f</w:t>
      </w:r>
      <w:r w:rsidRPr="00431019">
        <w:rPr>
          <w:rFonts w:cs="Times New Roman"/>
          <w:lang w:val="tr-TR"/>
        </w:rPr>
        <w:t>ık-ı</w:t>
      </w:r>
      <w:r w:rsidRPr="00431019">
        <w:rPr>
          <w:rFonts w:cs="Times New Roman"/>
          <w:spacing w:val="20"/>
          <w:lang w:val="tr-TR"/>
        </w:rPr>
        <w:t xml:space="preserve"> </w:t>
      </w:r>
      <w:r w:rsidRPr="00431019">
        <w:rPr>
          <w:rFonts w:cs="Times New Roman"/>
          <w:lang w:val="tr-TR"/>
        </w:rPr>
        <w:t>kânûn</w:t>
      </w:r>
      <w:r w:rsidRPr="00431019">
        <w:rPr>
          <w:rFonts w:cs="Times New Roman"/>
          <w:spacing w:val="20"/>
          <w:lang w:val="tr-TR"/>
        </w:rPr>
        <w:t xml:space="preserve"> </w:t>
      </w:r>
      <w:r w:rsidRPr="00431019">
        <w:rPr>
          <w:rFonts w:cs="Times New Roman"/>
          <w:lang w:val="tr-TR"/>
        </w:rPr>
        <w:t>olaca</w:t>
      </w:r>
      <w:r w:rsidRPr="00431019">
        <w:rPr>
          <w:rFonts w:cs="Times New Roman"/>
          <w:spacing w:val="-1"/>
          <w:lang w:val="tr-TR"/>
        </w:rPr>
        <w:t>ğ</w:t>
      </w:r>
      <w:r w:rsidRPr="00431019">
        <w:rPr>
          <w:rFonts w:cs="Times New Roman"/>
          <w:lang w:val="tr-TR"/>
        </w:rPr>
        <w:t>ına</w:t>
      </w:r>
      <w:r w:rsidRPr="00431019">
        <w:rPr>
          <w:rFonts w:cs="Times New Roman"/>
          <w:spacing w:val="20"/>
          <w:lang w:val="tr-TR"/>
        </w:rPr>
        <w:t xml:space="preserve"> </w:t>
      </w:r>
      <w:r w:rsidRPr="00431019">
        <w:rPr>
          <w:rFonts w:cs="Times New Roman"/>
          <w:lang w:val="tr-TR"/>
        </w:rPr>
        <w:t>binâ’</w:t>
      </w:r>
      <w:r w:rsidRPr="00431019">
        <w:rPr>
          <w:rFonts w:cs="Times New Roman"/>
          <w:spacing w:val="-2"/>
          <w:lang w:val="tr-TR"/>
        </w:rPr>
        <w:t>e</w:t>
      </w:r>
      <w:r w:rsidRPr="00431019">
        <w:rPr>
          <w:rFonts w:cs="Times New Roman"/>
          <w:lang w:val="tr-TR"/>
        </w:rPr>
        <w:t>n</w:t>
      </w:r>
      <w:r w:rsidRPr="00431019">
        <w:rPr>
          <w:rFonts w:cs="Times New Roman"/>
          <w:spacing w:val="20"/>
          <w:lang w:val="tr-TR"/>
        </w:rPr>
        <w:t xml:space="preserve"> </w:t>
      </w:r>
      <w:r w:rsidRPr="00431019">
        <w:rPr>
          <w:rFonts w:cs="Times New Roman"/>
          <w:lang w:val="tr-TR"/>
        </w:rPr>
        <w:t>husû</w:t>
      </w:r>
      <w:r w:rsidRPr="00431019">
        <w:rPr>
          <w:rFonts w:cs="Times New Roman"/>
          <w:spacing w:val="2"/>
          <w:lang w:val="tr-TR"/>
        </w:rPr>
        <w:t>s</w:t>
      </w:r>
      <w:r w:rsidRPr="00431019">
        <w:rPr>
          <w:rFonts w:cs="Times New Roman"/>
          <w:lang w:val="tr-TR"/>
        </w:rPr>
        <w:t>-ı</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20"/>
          <w:lang w:val="tr-TR"/>
        </w:rPr>
        <w:t xml:space="preserve"> </w:t>
      </w:r>
      <w:r w:rsidRPr="00431019">
        <w:rPr>
          <w:rFonts w:cs="Times New Roman"/>
          <w:lang w:val="tr-TR"/>
        </w:rPr>
        <w:t>hî</w:t>
      </w:r>
      <w:r w:rsidRPr="00431019">
        <w:rPr>
          <w:rFonts w:cs="Times New Roman"/>
          <w:spacing w:val="2"/>
          <w:lang w:val="tr-TR"/>
        </w:rPr>
        <w:t>n</w:t>
      </w:r>
      <w:r w:rsidRPr="00431019">
        <w:rPr>
          <w:rFonts w:cs="Times New Roman"/>
          <w:lang w:val="tr-TR"/>
        </w:rPr>
        <w:t>-i</w:t>
      </w:r>
      <w:r w:rsidRPr="00431019">
        <w:rPr>
          <w:rFonts w:cs="Times New Roman"/>
          <w:spacing w:val="20"/>
          <w:lang w:val="tr-TR"/>
        </w:rPr>
        <w:t xml:space="preserve"> </w:t>
      </w:r>
      <w:r w:rsidRPr="00431019">
        <w:rPr>
          <w:rFonts w:cs="Times New Roman"/>
          <w:lang w:val="tr-TR"/>
        </w:rPr>
        <w:t>terâfuʿda</w:t>
      </w:r>
      <w:r w:rsidRPr="00431019">
        <w:rPr>
          <w:rFonts w:cs="Times New Roman"/>
          <w:spacing w:val="19"/>
          <w:lang w:val="tr-TR"/>
        </w:rPr>
        <w:t xml:space="preserve"> </w:t>
      </w:r>
      <w:r w:rsidRPr="00431019">
        <w:rPr>
          <w:rFonts w:cs="Times New Roman"/>
          <w:lang w:val="tr-TR"/>
        </w:rPr>
        <w:t>tezvîr</w:t>
      </w:r>
      <w:r w:rsidRPr="00431019">
        <w:rPr>
          <w:rFonts w:cs="Times New Roman"/>
          <w:spacing w:val="19"/>
          <w:lang w:val="tr-TR"/>
        </w:rPr>
        <w:t xml:space="preserve"> </w:t>
      </w:r>
      <w:r w:rsidRPr="00431019">
        <w:rPr>
          <w:rFonts w:cs="Times New Roman"/>
          <w:lang w:val="tr-TR"/>
        </w:rPr>
        <w:t>id</w:t>
      </w:r>
      <w:r w:rsidRPr="00431019">
        <w:rPr>
          <w:rFonts w:cs="Times New Roman"/>
          <w:spacing w:val="-1"/>
          <w:lang w:val="tr-TR"/>
        </w:rPr>
        <w:t>ü</w:t>
      </w:r>
      <w:r w:rsidRPr="00431019">
        <w:rPr>
          <w:rFonts w:cs="Times New Roman"/>
          <w:lang w:val="tr-TR"/>
        </w:rPr>
        <w:t>ğünü ʿınde’</w:t>
      </w:r>
      <w:r w:rsidRPr="00431019">
        <w:rPr>
          <w:rFonts w:cs="Times New Roman"/>
          <w:spacing w:val="-1"/>
          <w:lang w:val="tr-TR"/>
        </w:rPr>
        <w:t>ş</w:t>
      </w:r>
      <w:r w:rsidRPr="00431019">
        <w:rPr>
          <w:rFonts w:cs="Times New Roman"/>
          <w:lang w:val="tr-TR"/>
        </w:rPr>
        <w:t>-ş</w:t>
      </w:r>
      <w:r w:rsidRPr="00431019">
        <w:rPr>
          <w:rFonts w:cs="Times New Roman"/>
          <w:spacing w:val="-1"/>
          <w:lang w:val="tr-TR"/>
        </w:rPr>
        <w:t>e</w:t>
      </w:r>
      <w:r w:rsidRPr="00431019">
        <w:rPr>
          <w:rFonts w:cs="Times New Roman"/>
          <w:lang w:val="tr-TR"/>
        </w:rPr>
        <w:t>rʿ</w:t>
      </w:r>
      <w:r w:rsidRPr="00431019">
        <w:rPr>
          <w:rFonts w:cs="Times New Roman"/>
          <w:spacing w:val="2"/>
          <w:lang w:val="tr-TR"/>
        </w:rPr>
        <w:t xml:space="preserve"> </w:t>
      </w:r>
      <w:r w:rsidRPr="00431019">
        <w:rPr>
          <w:rFonts w:cs="Times New Roman"/>
          <w:lang w:val="tr-TR"/>
        </w:rPr>
        <w:t>tebeyyün</w:t>
      </w:r>
      <w:r w:rsidRPr="00431019">
        <w:rPr>
          <w:rFonts w:cs="Times New Roman"/>
          <w:spacing w:val="3"/>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tahakkuk</w:t>
      </w:r>
      <w:r w:rsidRPr="00431019">
        <w:rPr>
          <w:rFonts w:cs="Times New Roman"/>
          <w:spacing w:val="3"/>
          <w:lang w:val="tr-TR"/>
        </w:rPr>
        <w:t xml:space="preserve"> </w:t>
      </w:r>
      <w:r w:rsidRPr="00431019">
        <w:rPr>
          <w:rFonts w:cs="Times New Roman"/>
          <w:lang w:val="tr-TR"/>
        </w:rPr>
        <w:t>eyledik</w:t>
      </w:r>
      <w:r w:rsidRPr="00431019">
        <w:rPr>
          <w:rFonts w:cs="Times New Roman"/>
          <w:spacing w:val="3"/>
          <w:lang w:val="tr-TR"/>
        </w:rPr>
        <w:t xml:space="preserve"> </w:t>
      </w:r>
      <w:r w:rsidRPr="00431019">
        <w:rPr>
          <w:rFonts w:cs="Times New Roman"/>
          <w:lang w:val="tr-TR"/>
        </w:rPr>
        <w:t>de</w:t>
      </w:r>
      <w:r w:rsidRPr="00431019">
        <w:rPr>
          <w:rFonts w:cs="Times New Roman"/>
          <w:spacing w:val="3"/>
          <w:lang w:val="tr-TR"/>
        </w:rPr>
        <w:t xml:space="preserve"> </w:t>
      </w:r>
      <w:r w:rsidRPr="00431019">
        <w:rPr>
          <w:rFonts w:cs="Times New Roman"/>
          <w:lang w:val="tr-TR"/>
        </w:rPr>
        <w:t>ü</w:t>
      </w:r>
      <w:r w:rsidRPr="00431019">
        <w:rPr>
          <w:rFonts w:cs="Times New Roman"/>
          <w:spacing w:val="-1"/>
          <w:lang w:val="tr-TR"/>
        </w:rPr>
        <w:t>c</w:t>
      </w:r>
      <w:r w:rsidRPr="00431019">
        <w:rPr>
          <w:rFonts w:cs="Times New Roman"/>
          <w:lang w:val="tr-TR"/>
        </w:rPr>
        <w:t>re</w:t>
      </w:r>
      <w:r w:rsidRPr="00431019">
        <w:rPr>
          <w:rFonts w:cs="Times New Roman"/>
          <w:spacing w:val="3"/>
          <w:lang w:val="tr-TR"/>
        </w:rPr>
        <w:t>t</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übâşiriye</w:t>
      </w:r>
      <w:r w:rsidRPr="00431019">
        <w:rPr>
          <w:rFonts w:cs="Times New Roman"/>
          <w:spacing w:val="-1"/>
          <w:lang w:val="tr-TR"/>
        </w:rPr>
        <w:t>s</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azlûm</w:t>
      </w:r>
      <w:r w:rsidRPr="00431019">
        <w:rPr>
          <w:rFonts w:cs="Times New Roman"/>
          <w:spacing w:val="2"/>
          <w:lang w:val="tr-TR"/>
        </w:rPr>
        <w:t xml:space="preserve"> </w:t>
      </w:r>
      <w:r w:rsidRPr="00431019">
        <w:rPr>
          <w:rFonts w:cs="Times New Roman"/>
          <w:lang w:val="tr-TR"/>
        </w:rPr>
        <w:t>ol</w:t>
      </w:r>
      <w:r w:rsidRPr="00431019">
        <w:rPr>
          <w:rFonts w:cs="Times New Roman"/>
          <w:spacing w:val="2"/>
          <w:lang w:val="tr-TR"/>
        </w:rPr>
        <w:t>a</w:t>
      </w:r>
      <w:r w:rsidRPr="00431019">
        <w:rPr>
          <w:rFonts w:cs="Times New Roman"/>
          <w:lang w:val="tr-TR"/>
        </w:rPr>
        <w:t>n</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üddeʿi ʿaleyh</w:t>
      </w:r>
      <w:r w:rsidRPr="00431019">
        <w:rPr>
          <w:rFonts w:cs="Times New Roman"/>
          <w:spacing w:val="-2"/>
          <w:lang w:val="tr-TR"/>
        </w:rPr>
        <w:t>d</w:t>
      </w:r>
      <w:r w:rsidRPr="00431019">
        <w:rPr>
          <w:rFonts w:cs="Times New Roman"/>
          <w:lang w:val="tr-TR"/>
        </w:rPr>
        <w:t>en</w:t>
      </w:r>
      <w:r w:rsidRPr="00431019">
        <w:rPr>
          <w:rFonts w:cs="Times New Roman"/>
          <w:spacing w:val="45"/>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leb</w:t>
      </w:r>
      <w:r w:rsidRPr="00431019">
        <w:rPr>
          <w:rFonts w:cs="Times New Roman"/>
          <w:spacing w:val="45"/>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ayub</w:t>
      </w:r>
      <w:r w:rsidRPr="00431019">
        <w:rPr>
          <w:rFonts w:cs="Times New Roman"/>
          <w:spacing w:val="45"/>
          <w:lang w:val="tr-TR"/>
        </w:rPr>
        <w:t xml:space="preserve"> </w:t>
      </w:r>
      <w:r w:rsidRPr="00431019">
        <w:rPr>
          <w:rFonts w:cs="Times New Roman"/>
          <w:lang w:val="tr-TR"/>
        </w:rPr>
        <w:t>be</w:t>
      </w:r>
      <w:r w:rsidRPr="00431019">
        <w:rPr>
          <w:rFonts w:cs="Times New Roman"/>
          <w:spacing w:val="2"/>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ûceb</w:t>
      </w:r>
      <w:r w:rsidRPr="00431019">
        <w:rPr>
          <w:rFonts w:cs="Times New Roman"/>
          <w:spacing w:val="45"/>
          <w:lang w:val="tr-TR"/>
        </w:rPr>
        <w:t xml:space="preserve"> </w:t>
      </w:r>
      <w:r w:rsidRPr="00431019">
        <w:rPr>
          <w:rFonts w:cs="Times New Roman"/>
          <w:lang w:val="tr-TR"/>
        </w:rPr>
        <w:t>fetvâ-</w:t>
      </w:r>
      <w:r w:rsidRPr="00431019">
        <w:rPr>
          <w:rFonts w:cs="Times New Roman"/>
          <w:spacing w:val="-2"/>
          <w:lang w:val="tr-TR"/>
        </w:rPr>
        <w:t>y</w:t>
      </w:r>
      <w:r w:rsidRPr="00431019">
        <w:rPr>
          <w:rFonts w:cs="Times New Roman"/>
          <w:lang w:val="tr-TR"/>
        </w:rPr>
        <w:t>ı</w:t>
      </w:r>
      <w:r w:rsidRPr="00431019">
        <w:rPr>
          <w:rFonts w:cs="Times New Roman"/>
          <w:spacing w:val="44"/>
          <w:lang w:val="tr-TR"/>
        </w:rPr>
        <w:t xml:space="preserve"> </w:t>
      </w:r>
      <w:r w:rsidRPr="00431019">
        <w:rPr>
          <w:rFonts w:cs="Times New Roman"/>
          <w:lang w:val="tr-TR"/>
        </w:rPr>
        <w:t>şerîfe</w:t>
      </w:r>
      <w:r w:rsidRPr="00431019">
        <w:rPr>
          <w:rFonts w:cs="Times New Roman"/>
          <w:spacing w:val="45"/>
          <w:lang w:val="tr-TR"/>
        </w:rPr>
        <w:t xml:space="preserve"> </w:t>
      </w:r>
      <w:r w:rsidRPr="00431019">
        <w:rPr>
          <w:rFonts w:cs="Times New Roman"/>
          <w:lang w:val="tr-TR"/>
        </w:rPr>
        <w:t>hus</w:t>
      </w:r>
      <w:r w:rsidRPr="00431019">
        <w:rPr>
          <w:rFonts w:cs="Times New Roman"/>
          <w:spacing w:val="-1"/>
          <w:lang w:val="tr-TR"/>
        </w:rPr>
        <w:t>û</w:t>
      </w:r>
      <w:r w:rsidRPr="00431019">
        <w:rPr>
          <w:rFonts w:cs="Times New Roman"/>
          <w:lang w:val="tr-TR"/>
        </w:rPr>
        <w:t>sda</w:t>
      </w:r>
      <w:r w:rsidRPr="00431019">
        <w:rPr>
          <w:rFonts w:cs="Times New Roman"/>
          <w:spacing w:val="45"/>
          <w:lang w:val="tr-TR"/>
        </w:rPr>
        <w:t xml:space="preserve"> </w:t>
      </w:r>
      <w:r w:rsidRPr="00431019">
        <w:rPr>
          <w:rFonts w:cs="Times New Roman"/>
          <w:lang w:val="tr-TR"/>
        </w:rPr>
        <w:t>kâ</w:t>
      </w:r>
      <w:r w:rsidRPr="00431019">
        <w:rPr>
          <w:rFonts w:cs="Times New Roman"/>
          <w:spacing w:val="-1"/>
          <w:lang w:val="tr-TR"/>
        </w:rPr>
        <w:t>z</w:t>
      </w:r>
      <w:r w:rsidRPr="00431019">
        <w:rPr>
          <w:rFonts w:cs="Times New Roman"/>
          <w:lang w:val="tr-TR"/>
        </w:rPr>
        <w:t>ibe</w:t>
      </w:r>
      <w:r w:rsidRPr="00431019">
        <w:rPr>
          <w:rFonts w:cs="Times New Roman"/>
          <w:spacing w:val="44"/>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en</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üddeʿ</w:t>
      </w:r>
      <w:r w:rsidRPr="00431019">
        <w:rPr>
          <w:rFonts w:cs="Times New Roman"/>
          <w:spacing w:val="2"/>
          <w:lang w:val="tr-TR"/>
        </w:rPr>
        <w:t>i</w:t>
      </w:r>
      <w:r w:rsidRPr="00431019">
        <w:rPr>
          <w:rFonts w:cs="Times New Roman"/>
          <w:lang w:val="tr-TR"/>
        </w:rPr>
        <w:t>-i müte</w:t>
      </w:r>
      <w:r w:rsidRPr="00431019">
        <w:rPr>
          <w:rFonts w:cs="Times New Roman"/>
          <w:spacing w:val="-2"/>
          <w:lang w:val="tr-TR"/>
        </w:rPr>
        <w:t>m</w:t>
      </w:r>
      <w:r w:rsidRPr="00431019">
        <w:rPr>
          <w:rFonts w:cs="Times New Roman"/>
          <w:lang w:val="tr-TR"/>
        </w:rPr>
        <w:t>erridden</w:t>
      </w:r>
      <w:r w:rsidRPr="00431019">
        <w:rPr>
          <w:rFonts w:cs="Times New Roman"/>
          <w:spacing w:val="43"/>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sîli</w:t>
      </w:r>
      <w:r w:rsidRPr="00431019">
        <w:rPr>
          <w:rFonts w:cs="Times New Roman"/>
          <w:spacing w:val="42"/>
          <w:lang w:val="tr-TR"/>
        </w:rPr>
        <w:t xml:space="preserve"> </w:t>
      </w:r>
      <w:r w:rsidRPr="00431019">
        <w:rPr>
          <w:rFonts w:cs="Times New Roman"/>
          <w:lang w:val="tr-TR"/>
        </w:rPr>
        <w:t>husûsuna</w:t>
      </w:r>
      <w:r w:rsidRPr="00431019">
        <w:rPr>
          <w:rFonts w:cs="Times New Roman"/>
          <w:spacing w:val="42"/>
          <w:lang w:val="tr-TR"/>
        </w:rPr>
        <w:t xml:space="preserve"> </w:t>
      </w:r>
      <w:r w:rsidRPr="00431019">
        <w:rPr>
          <w:rFonts w:cs="Times New Roman"/>
          <w:lang w:val="tr-TR"/>
        </w:rPr>
        <w:t>i</w:t>
      </w:r>
      <w:r w:rsidRPr="00431019">
        <w:rPr>
          <w:rFonts w:cs="Times New Roman"/>
          <w:spacing w:val="-1"/>
          <w:lang w:val="tr-TR"/>
        </w:rPr>
        <w:t>h</w:t>
      </w:r>
      <w:r w:rsidRPr="00431019">
        <w:rPr>
          <w:rFonts w:cs="Times New Roman"/>
          <w:lang w:val="tr-TR"/>
        </w:rPr>
        <w:t>ti</w:t>
      </w:r>
      <w:r w:rsidRPr="00431019">
        <w:rPr>
          <w:rFonts w:cs="Times New Roman"/>
          <w:spacing w:val="-2"/>
          <w:lang w:val="tr-TR"/>
        </w:rPr>
        <w:t>m</w:t>
      </w:r>
      <w:r w:rsidRPr="00431019">
        <w:rPr>
          <w:rFonts w:cs="Times New Roman"/>
          <w:spacing w:val="1"/>
          <w:lang w:val="tr-TR"/>
        </w:rPr>
        <w:t>â</w:t>
      </w:r>
      <w:r w:rsidRPr="00431019">
        <w:rPr>
          <w:rFonts w:cs="Times New Roman"/>
          <w:lang w:val="tr-TR"/>
        </w:rPr>
        <w:t>m</w:t>
      </w:r>
      <w:r w:rsidRPr="00431019">
        <w:rPr>
          <w:rFonts w:cs="Times New Roman"/>
          <w:spacing w:val="41"/>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dikkat</w:t>
      </w:r>
      <w:r w:rsidRPr="00431019">
        <w:rPr>
          <w:rFonts w:cs="Times New Roman"/>
          <w:spacing w:val="42"/>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spacing w:val="-2"/>
          <w:lang w:val="tr-TR"/>
        </w:rPr>
        <w:t>d</w:t>
      </w:r>
      <w:r w:rsidRPr="00431019">
        <w:rPr>
          <w:rFonts w:cs="Times New Roman"/>
          <w:lang w:val="tr-TR"/>
        </w:rPr>
        <w:t>aʿv</w:t>
      </w:r>
      <w:r w:rsidRPr="00431019">
        <w:rPr>
          <w:rFonts w:cs="Times New Roman"/>
          <w:spacing w:val="3"/>
          <w:lang w:val="tr-TR"/>
        </w:rPr>
        <w:t>â</w:t>
      </w:r>
      <w:r w:rsidRPr="00431019">
        <w:rPr>
          <w:rFonts w:cs="Times New Roman"/>
          <w:lang w:val="tr-TR"/>
        </w:rPr>
        <w:t>-ı</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üzevir</w:t>
      </w:r>
      <w:r w:rsidRPr="00431019">
        <w:rPr>
          <w:rFonts w:cs="Times New Roman"/>
          <w:spacing w:val="43"/>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üddeʿi aleyhi</w:t>
      </w:r>
      <w:r w:rsidRPr="00431019">
        <w:rPr>
          <w:rFonts w:cs="Times New Roman"/>
          <w:spacing w:val="-2"/>
          <w:lang w:val="tr-TR"/>
        </w:rPr>
        <w:t>n</w:t>
      </w:r>
      <w:r w:rsidRPr="00431019">
        <w:rPr>
          <w:rFonts w:cs="Times New Roman"/>
          <w:lang w:val="tr-TR"/>
        </w:rPr>
        <w:t>i</w:t>
      </w:r>
      <w:r w:rsidRPr="00431019">
        <w:rPr>
          <w:rFonts w:cs="Times New Roman"/>
          <w:spacing w:val="47"/>
          <w:lang w:val="tr-TR"/>
        </w:rPr>
        <w:t xml:space="preserve"> </w:t>
      </w:r>
      <w:r w:rsidRPr="00431019">
        <w:rPr>
          <w:rFonts w:cs="Times New Roman"/>
          <w:lang w:val="tr-TR"/>
        </w:rPr>
        <w:t>ücret</w:t>
      </w:r>
      <w:r w:rsidRPr="00431019">
        <w:rPr>
          <w:rFonts w:cs="Times New Roman"/>
          <w:spacing w:val="-1"/>
          <w:lang w:val="tr-TR"/>
        </w:rPr>
        <w:t>-</w:t>
      </w:r>
      <w:r w:rsidRPr="00431019">
        <w:rPr>
          <w:rFonts w:cs="Times New Roman"/>
          <w:lang w:val="tr-TR"/>
        </w:rPr>
        <w:t>i</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übâşiriye</w:t>
      </w:r>
      <w:r w:rsidRPr="00431019">
        <w:rPr>
          <w:rFonts w:cs="Times New Roman"/>
          <w:spacing w:val="46"/>
          <w:lang w:val="tr-TR"/>
        </w:rPr>
        <w:t xml:space="preserve"> </w:t>
      </w:r>
      <w:r w:rsidRPr="00431019">
        <w:rPr>
          <w:rFonts w:cs="Times New Roman"/>
          <w:lang w:val="tr-TR"/>
        </w:rPr>
        <w:t>talebi</w:t>
      </w:r>
      <w:r w:rsidRPr="00431019">
        <w:rPr>
          <w:rFonts w:cs="Times New Roman"/>
          <w:spacing w:val="-2"/>
          <w:lang w:val="tr-TR"/>
        </w:rPr>
        <w:t>y</w:t>
      </w:r>
      <w:r w:rsidRPr="00431019">
        <w:rPr>
          <w:rFonts w:cs="Times New Roman"/>
          <w:lang w:val="tr-TR"/>
        </w:rPr>
        <w:t>le</w:t>
      </w:r>
      <w:r w:rsidRPr="00431019">
        <w:rPr>
          <w:rFonts w:cs="Times New Roman"/>
          <w:spacing w:val="46"/>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lang w:val="tr-TR"/>
        </w:rPr>
        <w:t>-ı</w:t>
      </w:r>
      <w:r w:rsidRPr="00431019">
        <w:rPr>
          <w:rFonts w:cs="Times New Roman"/>
          <w:spacing w:val="45"/>
          <w:lang w:val="tr-TR"/>
        </w:rPr>
        <w:t xml:space="preserve"> </w:t>
      </w:r>
      <w:r w:rsidRPr="00431019">
        <w:rPr>
          <w:rFonts w:cs="Times New Roman"/>
          <w:lang w:val="tr-TR"/>
        </w:rPr>
        <w:t>şer</w:t>
      </w:r>
      <w:r w:rsidRPr="00431019">
        <w:rPr>
          <w:rFonts w:cs="Times New Roman"/>
          <w:spacing w:val="-1"/>
          <w:lang w:val="tr-TR"/>
        </w:rPr>
        <w:t>ʿ</w:t>
      </w:r>
      <w:r w:rsidRPr="00431019">
        <w:rPr>
          <w:rFonts w:cs="Times New Roman"/>
          <w:lang w:val="tr-TR"/>
        </w:rPr>
        <w:t>-i</w:t>
      </w:r>
      <w:r w:rsidRPr="00431019">
        <w:rPr>
          <w:rFonts w:cs="Times New Roman"/>
          <w:spacing w:val="47"/>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w:t>
      </w:r>
      <w:r w:rsidRPr="00431019">
        <w:rPr>
          <w:rFonts w:cs="Times New Roman"/>
          <w:spacing w:val="45"/>
          <w:lang w:val="tr-TR"/>
        </w:rPr>
        <w:t xml:space="preserve"> </w:t>
      </w:r>
      <w:r w:rsidRPr="00431019">
        <w:rPr>
          <w:rFonts w:cs="Times New Roman"/>
          <w:lang w:val="tr-TR"/>
        </w:rPr>
        <w:t>taz</w:t>
      </w:r>
      <w:r w:rsidRPr="00431019">
        <w:rPr>
          <w:rFonts w:cs="Times New Roman"/>
          <w:spacing w:val="-1"/>
          <w:lang w:val="tr-TR"/>
        </w:rPr>
        <w:t>y</w:t>
      </w:r>
      <w:r w:rsidRPr="00431019">
        <w:rPr>
          <w:rFonts w:cs="Times New Roman"/>
          <w:lang w:val="tr-TR"/>
        </w:rPr>
        <w:t>îk</w:t>
      </w:r>
      <w:r w:rsidRPr="00431019">
        <w:rPr>
          <w:rFonts w:cs="Times New Roman"/>
          <w:spacing w:val="47"/>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lang w:val="tr-TR"/>
        </w:rPr>
        <w:t>tec</w:t>
      </w:r>
      <w:r w:rsidRPr="00431019">
        <w:rPr>
          <w:rFonts w:cs="Times New Roman"/>
          <w:spacing w:val="-1"/>
          <w:lang w:val="tr-TR"/>
        </w:rPr>
        <w:t>r</w:t>
      </w:r>
      <w:r w:rsidRPr="00431019">
        <w:rPr>
          <w:rFonts w:cs="Times New Roman"/>
          <w:lang w:val="tr-TR"/>
        </w:rPr>
        <w:t>î</w:t>
      </w:r>
      <w:r w:rsidRPr="00431019">
        <w:rPr>
          <w:rFonts w:cs="Times New Roman"/>
          <w:spacing w:val="-2"/>
          <w:lang w:val="tr-TR"/>
        </w:rPr>
        <w:t>m</w:t>
      </w:r>
      <w:r w:rsidRPr="00431019">
        <w:rPr>
          <w:rFonts w:cs="Times New Roman"/>
          <w:lang w:val="tr-TR"/>
        </w:rPr>
        <w:t>den</w:t>
      </w:r>
      <w:r w:rsidRPr="00431019">
        <w:rPr>
          <w:rFonts w:cs="Times New Roman"/>
          <w:spacing w:val="46"/>
          <w:lang w:val="tr-TR"/>
        </w:rPr>
        <w:t xml:space="preserve"> </w:t>
      </w:r>
      <w:r w:rsidRPr="00431019">
        <w:rPr>
          <w:rFonts w:cs="Times New Roman"/>
          <w:lang w:val="tr-TR"/>
        </w:rPr>
        <w:t>haz</w:t>
      </w:r>
      <w:r w:rsidRPr="00431019">
        <w:rPr>
          <w:rFonts w:cs="Times New Roman"/>
          <w:spacing w:val="2"/>
          <w:lang w:val="tr-TR"/>
        </w:rPr>
        <w:t>e</w:t>
      </w:r>
      <w:r w:rsidRPr="00431019">
        <w:rPr>
          <w:rFonts w:cs="Times New Roman"/>
          <w:lang w:val="tr-TR"/>
        </w:rPr>
        <w:t>r</w:t>
      </w:r>
      <w:r w:rsidRPr="00431019">
        <w:rPr>
          <w:rFonts w:cs="Times New Roman"/>
          <w:spacing w:val="45"/>
          <w:lang w:val="tr-TR"/>
        </w:rPr>
        <w:t xml:space="preserve"> </w:t>
      </w:r>
      <w:r w:rsidRPr="00431019">
        <w:rPr>
          <w:rFonts w:cs="Times New Roman"/>
          <w:lang w:val="tr-TR"/>
        </w:rPr>
        <w:t>ve mücânebet</w:t>
      </w:r>
      <w:r w:rsidRPr="00431019">
        <w:rPr>
          <w:rFonts w:cs="Times New Roman"/>
          <w:spacing w:val="20"/>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21"/>
          <w:lang w:val="tr-TR"/>
        </w:rPr>
        <w:t xml:space="preserve"> </w:t>
      </w:r>
      <w:r w:rsidRPr="00431019">
        <w:rPr>
          <w:rFonts w:cs="Times New Roman"/>
          <w:lang w:val="tr-TR"/>
        </w:rPr>
        <w:t>üzere</w:t>
      </w:r>
      <w:r w:rsidRPr="00431019">
        <w:rPr>
          <w:rFonts w:cs="Times New Roman"/>
          <w:spacing w:val="21"/>
          <w:lang w:val="tr-TR"/>
        </w:rPr>
        <w:t xml:space="preserve"> </w:t>
      </w:r>
      <w:r w:rsidRPr="00431019">
        <w:rPr>
          <w:rFonts w:cs="Times New Roman"/>
          <w:lang w:val="tr-TR"/>
        </w:rPr>
        <w:t>sen</w:t>
      </w:r>
      <w:r w:rsidRPr="00431019">
        <w:rPr>
          <w:rFonts w:cs="Times New Roman"/>
          <w:spacing w:val="20"/>
          <w:lang w:val="tr-TR"/>
        </w:rPr>
        <w:t xml:space="preserve"> </w:t>
      </w:r>
      <w:r w:rsidRPr="00431019">
        <w:rPr>
          <w:rFonts w:cs="Times New Roman"/>
          <w:lang w:val="tr-TR"/>
        </w:rPr>
        <w:t>ki</w:t>
      </w:r>
      <w:r w:rsidRPr="00431019">
        <w:rPr>
          <w:rFonts w:cs="Times New Roman"/>
          <w:spacing w:val="21"/>
          <w:lang w:val="tr-TR"/>
        </w:rPr>
        <w:t xml:space="preserve"> </w:t>
      </w:r>
      <w:r w:rsidRPr="00431019">
        <w:rPr>
          <w:rFonts w:cs="Times New Roman"/>
          <w:spacing w:val="-2"/>
          <w:lang w:val="tr-TR"/>
        </w:rPr>
        <w:t>v</w:t>
      </w:r>
      <w:r w:rsidRPr="00431019">
        <w:rPr>
          <w:rFonts w:cs="Times New Roman"/>
          <w:lang w:val="tr-TR"/>
        </w:rPr>
        <w:t>ezi</w:t>
      </w:r>
      <w:r w:rsidRPr="00431019">
        <w:rPr>
          <w:rFonts w:cs="Times New Roman"/>
          <w:spacing w:val="1"/>
          <w:lang w:val="tr-TR"/>
        </w:rPr>
        <w:t>r</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üşârün-ileyhsin</w:t>
      </w:r>
      <w:r w:rsidRPr="00431019">
        <w:rPr>
          <w:rFonts w:cs="Times New Roman"/>
          <w:spacing w:val="20"/>
          <w:lang w:val="tr-TR"/>
        </w:rPr>
        <w:t xml:space="preserve"> </w:t>
      </w:r>
      <w:r w:rsidRPr="00431019">
        <w:rPr>
          <w:rFonts w:cs="Times New Roman"/>
          <w:lang w:val="tr-TR"/>
        </w:rPr>
        <w:t>kânûn</w:t>
      </w:r>
      <w:r w:rsidRPr="00431019">
        <w:rPr>
          <w:rFonts w:cs="Times New Roman"/>
          <w:spacing w:val="21"/>
          <w:lang w:val="tr-TR"/>
        </w:rPr>
        <w:t xml:space="preserve"> </w:t>
      </w:r>
      <w:r w:rsidRPr="00431019">
        <w:rPr>
          <w:rFonts w:cs="Times New Roman"/>
          <w:lang w:val="tr-TR"/>
        </w:rPr>
        <w:t>üzere</w:t>
      </w:r>
      <w:r w:rsidRPr="00431019">
        <w:rPr>
          <w:rFonts w:cs="Times New Roman"/>
          <w:spacing w:val="20"/>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21"/>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mak bâbında. Fî</w:t>
      </w:r>
      <w:r w:rsidRPr="00431019">
        <w:rPr>
          <w:rFonts w:cs="Times New Roman"/>
          <w:spacing w:val="-1"/>
          <w:lang w:val="tr-TR"/>
        </w:rPr>
        <w:t xml:space="preserve"> </w:t>
      </w:r>
      <w:r w:rsidRPr="00431019">
        <w:rPr>
          <w:rFonts w:cs="Times New Roman"/>
          <w:lang w:val="tr-TR"/>
        </w:rPr>
        <w:t xml:space="preserve">evâsıt sene </w:t>
      </w:r>
      <w:r w:rsidRPr="00431019">
        <w:rPr>
          <w:rFonts w:cs="Times New Roman"/>
          <w:spacing w:val="-1"/>
          <w:lang w:val="tr-TR"/>
        </w:rPr>
        <w:t>2</w:t>
      </w:r>
      <w:r w:rsidRPr="00431019">
        <w:rPr>
          <w:rFonts w:cs="Times New Roman"/>
          <w:lang w:val="tr-TR"/>
        </w:rPr>
        <w:t>55.</w:t>
      </w:r>
    </w:p>
    <w:p w14:paraId="06E185DF" w14:textId="77777777" w:rsidR="00461AD1" w:rsidRPr="00431019" w:rsidRDefault="00461AD1" w:rsidP="00123F5A">
      <w:pPr>
        <w:spacing w:line="200" w:lineRule="exact"/>
        <w:rPr>
          <w:rFonts w:ascii="Times New Roman" w:hAnsi="Times New Roman" w:cs="Times New Roman"/>
          <w:sz w:val="24"/>
          <w:szCs w:val="24"/>
          <w:lang w:val="tr-TR"/>
        </w:rPr>
      </w:pPr>
    </w:p>
    <w:p w14:paraId="14D97D47" w14:textId="77777777" w:rsidR="00461AD1" w:rsidRPr="00431019" w:rsidRDefault="00461AD1" w:rsidP="00123F5A">
      <w:pPr>
        <w:spacing w:before="2" w:line="220" w:lineRule="exact"/>
        <w:rPr>
          <w:rFonts w:ascii="Times New Roman" w:hAnsi="Times New Roman" w:cs="Times New Roman"/>
          <w:sz w:val="24"/>
          <w:szCs w:val="24"/>
          <w:lang w:val="tr-TR"/>
        </w:rPr>
      </w:pPr>
    </w:p>
    <w:p w14:paraId="7E97938D" w14:textId="77777777" w:rsidR="008565A8" w:rsidRPr="00431019" w:rsidRDefault="008565A8" w:rsidP="00960A6F">
      <w:pPr>
        <w:pStyle w:val="AralkYok"/>
        <w:ind w:left="709" w:firstLine="11"/>
        <w:rPr>
          <w:lang w:val="tr-TR"/>
        </w:rPr>
      </w:pPr>
      <w:r w:rsidRPr="00431019">
        <w:rPr>
          <w:lang w:val="tr-TR"/>
        </w:rPr>
        <w:t>33/2</w:t>
      </w:r>
      <w:r w:rsidRPr="00572977">
        <w:rPr>
          <w:rtl/>
        </w:rPr>
        <w:t xml:space="preserve"> </w:t>
      </w:r>
      <w:r w:rsidRPr="00431019">
        <w:rPr>
          <w:lang w:val="tr-TR"/>
        </w:rPr>
        <w:t>Trab</w:t>
      </w:r>
      <w:r w:rsidRPr="00431019">
        <w:rPr>
          <w:spacing w:val="-3"/>
          <w:lang w:val="tr-TR"/>
        </w:rPr>
        <w:t>z</w:t>
      </w:r>
      <w:r w:rsidRPr="00431019">
        <w:rPr>
          <w:lang w:val="tr-TR"/>
        </w:rPr>
        <w:t>on</w:t>
      </w:r>
      <w:r w:rsidRPr="00431019">
        <w:rPr>
          <w:spacing w:val="12"/>
          <w:lang w:val="tr-TR"/>
        </w:rPr>
        <w:t xml:space="preserve"> </w:t>
      </w:r>
      <w:r w:rsidRPr="00431019">
        <w:rPr>
          <w:lang w:val="tr-TR"/>
        </w:rPr>
        <w:t>Vâlîsi</w:t>
      </w:r>
      <w:r w:rsidRPr="00431019">
        <w:rPr>
          <w:spacing w:val="12"/>
          <w:lang w:val="tr-TR"/>
        </w:rPr>
        <w:t xml:space="preserve"> </w:t>
      </w:r>
      <w:r w:rsidRPr="00431019">
        <w:rPr>
          <w:lang w:val="tr-TR"/>
        </w:rPr>
        <w:t>Ve</w:t>
      </w:r>
      <w:r w:rsidRPr="00431019">
        <w:rPr>
          <w:spacing w:val="-3"/>
          <w:lang w:val="tr-TR"/>
        </w:rPr>
        <w:t>z</w:t>
      </w:r>
      <w:r w:rsidRPr="00431019">
        <w:rPr>
          <w:lang w:val="tr-TR"/>
        </w:rPr>
        <w:t>irim</w:t>
      </w:r>
      <w:r w:rsidRPr="00431019">
        <w:rPr>
          <w:spacing w:val="13"/>
          <w:lang w:val="tr-TR"/>
        </w:rPr>
        <w:t xml:space="preserve"> </w:t>
      </w:r>
      <w:r w:rsidRPr="00431019">
        <w:rPr>
          <w:lang w:val="tr-TR"/>
        </w:rPr>
        <w:t>Osman</w:t>
      </w:r>
      <w:r w:rsidRPr="00431019">
        <w:rPr>
          <w:spacing w:val="12"/>
          <w:lang w:val="tr-TR"/>
        </w:rPr>
        <w:t xml:space="preserve"> </w:t>
      </w:r>
      <w:r w:rsidRPr="00431019">
        <w:rPr>
          <w:spacing w:val="-2"/>
          <w:lang w:val="tr-TR"/>
        </w:rPr>
        <w:t>P</w:t>
      </w:r>
      <w:r w:rsidRPr="00431019">
        <w:rPr>
          <w:lang w:val="tr-TR"/>
        </w:rPr>
        <w:t>aşa’ya</w:t>
      </w:r>
      <w:r w:rsidRPr="00431019">
        <w:rPr>
          <w:spacing w:val="12"/>
          <w:lang w:val="tr-TR"/>
        </w:rPr>
        <w:t xml:space="preserve"> </w:t>
      </w:r>
      <w:r w:rsidRPr="00431019">
        <w:rPr>
          <w:lang w:val="tr-TR"/>
        </w:rPr>
        <w:t>ve</w:t>
      </w:r>
      <w:r w:rsidRPr="00431019">
        <w:rPr>
          <w:spacing w:val="12"/>
          <w:lang w:val="tr-TR"/>
        </w:rPr>
        <w:t xml:space="preserve"> </w:t>
      </w:r>
      <w:r w:rsidRPr="00431019">
        <w:rPr>
          <w:lang w:val="tr-TR"/>
        </w:rPr>
        <w:t>Trab</w:t>
      </w:r>
      <w:r w:rsidRPr="00431019">
        <w:rPr>
          <w:spacing w:val="-3"/>
          <w:lang w:val="tr-TR"/>
        </w:rPr>
        <w:t>z</w:t>
      </w:r>
      <w:r w:rsidRPr="00431019">
        <w:rPr>
          <w:lang w:val="tr-TR"/>
        </w:rPr>
        <w:t>on</w:t>
      </w:r>
      <w:r w:rsidRPr="00431019">
        <w:rPr>
          <w:spacing w:val="12"/>
          <w:lang w:val="tr-TR"/>
        </w:rPr>
        <w:t xml:space="preserve"> </w:t>
      </w:r>
      <w:r w:rsidRPr="00431019">
        <w:rPr>
          <w:lang w:val="tr-TR"/>
        </w:rPr>
        <w:t>nâ’ibine</w:t>
      </w:r>
      <w:r w:rsidRPr="00431019">
        <w:rPr>
          <w:spacing w:val="13"/>
          <w:lang w:val="tr-TR"/>
        </w:rPr>
        <w:t xml:space="preserve"> </w:t>
      </w:r>
      <w:r w:rsidRPr="00431019">
        <w:rPr>
          <w:lang w:val="tr-TR"/>
        </w:rPr>
        <w:t>hük</w:t>
      </w:r>
      <w:r w:rsidRPr="00431019">
        <w:rPr>
          <w:spacing w:val="-1"/>
          <w:lang w:val="tr-TR"/>
        </w:rPr>
        <w:t>ü</w:t>
      </w:r>
      <w:r w:rsidRPr="00431019">
        <w:rPr>
          <w:lang w:val="tr-TR"/>
        </w:rPr>
        <w:t>m ki</w:t>
      </w:r>
    </w:p>
    <w:p w14:paraId="179518E6" w14:textId="01479A20" w:rsidR="00461AD1" w:rsidRPr="00431019" w:rsidRDefault="00461AD1" w:rsidP="001E3830">
      <w:pPr>
        <w:pStyle w:val="GvdeMetni"/>
        <w:spacing w:line="360" w:lineRule="auto"/>
        <w:ind w:left="0" w:firstLine="708"/>
        <w:jc w:val="both"/>
        <w:rPr>
          <w:rFonts w:cs="Times New Roman"/>
          <w:lang w:val="tr-TR"/>
        </w:rPr>
      </w:pPr>
      <w:r w:rsidRPr="00431019">
        <w:rPr>
          <w:rFonts w:cs="Times New Roman"/>
          <w:lang w:val="tr-TR"/>
        </w:rPr>
        <w:t>Süvârî</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lang w:val="tr-TR"/>
        </w:rPr>
        <w:t>A</w:t>
      </w:r>
      <w:r w:rsidRPr="00431019">
        <w:rPr>
          <w:rFonts w:cs="Times New Roman"/>
          <w:spacing w:val="-2"/>
          <w:lang w:val="tr-TR"/>
        </w:rPr>
        <w:t>s</w:t>
      </w:r>
      <w:r w:rsidRPr="00431019">
        <w:rPr>
          <w:rFonts w:cs="Times New Roman"/>
          <w:lang w:val="tr-TR"/>
        </w:rPr>
        <w:t>ker-i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üntezı</w:t>
      </w:r>
      <w:r w:rsidRPr="00431019">
        <w:rPr>
          <w:rFonts w:cs="Times New Roman"/>
          <w:spacing w:val="1"/>
          <w:lang w:val="tr-TR"/>
        </w:rPr>
        <w:t>r</w:t>
      </w:r>
      <w:r w:rsidRPr="00431019">
        <w:rPr>
          <w:rFonts w:cs="Times New Roman"/>
          <w:spacing w:val="-1"/>
          <w:lang w:val="tr-TR"/>
        </w:rPr>
        <w:t>-</w:t>
      </w:r>
      <w:r w:rsidRPr="00431019">
        <w:rPr>
          <w:rFonts w:cs="Times New Roman"/>
          <w:lang w:val="tr-TR"/>
        </w:rPr>
        <w:t>ı</w:t>
      </w:r>
      <w:r w:rsidRPr="00431019">
        <w:rPr>
          <w:rFonts w:cs="Times New Roman"/>
          <w:spacing w:val="21"/>
          <w:lang w:val="tr-TR"/>
        </w:rPr>
        <w:t xml:space="preserve"> </w:t>
      </w:r>
      <w:r w:rsidRPr="00431019">
        <w:rPr>
          <w:rFonts w:cs="Times New Roman"/>
          <w:lang w:val="tr-TR"/>
        </w:rPr>
        <w:t>şâ</w:t>
      </w:r>
      <w:r w:rsidRPr="00431019">
        <w:rPr>
          <w:rFonts w:cs="Times New Roman"/>
          <w:spacing w:val="-1"/>
          <w:lang w:val="tr-TR"/>
        </w:rPr>
        <w:t>h</w:t>
      </w:r>
      <w:r w:rsidRPr="00431019">
        <w:rPr>
          <w:rFonts w:cs="Times New Roman"/>
          <w:lang w:val="tr-TR"/>
        </w:rPr>
        <w:t>ânem</w:t>
      </w:r>
      <w:r w:rsidRPr="00431019">
        <w:rPr>
          <w:rFonts w:cs="Times New Roman"/>
          <w:spacing w:val="18"/>
          <w:lang w:val="tr-TR"/>
        </w:rPr>
        <w:t xml:space="preserve"> </w:t>
      </w:r>
      <w:r w:rsidRPr="00431019">
        <w:rPr>
          <w:rFonts w:cs="Times New Roman"/>
          <w:lang w:val="tr-TR"/>
        </w:rPr>
        <w:t>alayları</w:t>
      </w:r>
      <w:r w:rsidRPr="00431019">
        <w:rPr>
          <w:rFonts w:cs="Times New Roman"/>
          <w:spacing w:val="-1"/>
          <w:lang w:val="tr-TR"/>
        </w:rPr>
        <w:t>n</w:t>
      </w:r>
      <w:r w:rsidRPr="00431019">
        <w:rPr>
          <w:rFonts w:cs="Times New Roman"/>
          <w:lang w:val="tr-TR"/>
        </w:rPr>
        <w:t>dan</w:t>
      </w:r>
      <w:r w:rsidRPr="00431019">
        <w:rPr>
          <w:rFonts w:cs="Times New Roman"/>
          <w:spacing w:val="21"/>
          <w:lang w:val="tr-TR"/>
        </w:rPr>
        <w:t xml:space="preserve"> </w:t>
      </w:r>
      <w:r w:rsidRPr="00431019">
        <w:rPr>
          <w:rFonts w:cs="Times New Roman"/>
          <w:lang w:val="tr-TR"/>
        </w:rPr>
        <w:t>on</w:t>
      </w:r>
      <w:r w:rsidRPr="00431019">
        <w:rPr>
          <w:rFonts w:cs="Times New Roman"/>
          <w:spacing w:val="21"/>
          <w:lang w:val="tr-TR"/>
        </w:rPr>
        <w:t xml:space="preserve"> </w:t>
      </w:r>
      <w:r w:rsidRPr="00431019">
        <w:rPr>
          <w:rFonts w:cs="Times New Roman"/>
          <w:lang w:val="tr-TR"/>
        </w:rPr>
        <w:t>bir</w:t>
      </w:r>
      <w:r w:rsidRPr="00431019">
        <w:rPr>
          <w:rFonts w:cs="Times New Roman"/>
          <w:spacing w:val="-1"/>
          <w:lang w:val="tr-TR"/>
        </w:rPr>
        <w:t>i</w:t>
      </w:r>
      <w:r w:rsidRPr="00431019">
        <w:rPr>
          <w:rFonts w:cs="Times New Roman"/>
          <w:lang w:val="tr-TR"/>
        </w:rPr>
        <w:t>nci</w:t>
      </w:r>
      <w:r w:rsidRPr="00431019">
        <w:rPr>
          <w:rFonts w:cs="Times New Roman"/>
          <w:spacing w:val="21"/>
          <w:lang w:val="tr-TR"/>
        </w:rPr>
        <w:t xml:space="preserve"> </w:t>
      </w:r>
      <w:r w:rsidRPr="00431019">
        <w:rPr>
          <w:rFonts w:cs="Times New Roman"/>
          <w:lang w:val="tr-TR"/>
        </w:rPr>
        <w:t>alayın</w:t>
      </w:r>
      <w:r w:rsidRPr="00431019">
        <w:rPr>
          <w:rFonts w:cs="Times New Roman"/>
          <w:spacing w:val="23"/>
          <w:lang w:val="tr-TR"/>
        </w:rPr>
        <w:t xml:space="preserve"> </w:t>
      </w:r>
      <w:r w:rsidRPr="00431019">
        <w:rPr>
          <w:rFonts w:cs="Times New Roman"/>
          <w:lang w:val="tr-TR"/>
        </w:rPr>
        <w:t>üçüncü onbaşısının</w:t>
      </w:r>
      <w:r w:rsidRPr="00431019">
        <w:rPr>
          <w:rFonts w:cs="Times New Roman"/>
          <w:spacing w:val="26"/>
          <w:lang w:val="tr-TR"/>
        </w:rPr>
        <w:t xml:space="preserve"> </w:t>
      </w:r>
      <w:r w:rsidRPr="00431019">
        <w:rPr>
          <w:rFonts w:cs="Times New Roman"/>
          <w:lang w:val="tr-TR"/>
        </w:rPr>
        <w:t>ikinci</w:t>
      </w:r>
      <w:r w:rsidRPr="00431019">
        <w:rPr>
          <w:rFonts w:cs="Times New Roman"/>
          <w:spacing w:val="27"/>
          <w:lang w:val="tr-TR"/>
        </w:rPr>
        <w:t xml:space="preserve"> </w:t>
      </w:r>
      <w:r w:rsidRPr="00431019">
        <w:rPr>
          <w:rFonts w:cs="Times New Roman"/>
          <w:lang w:val="tr-TR"/>
        </w:rPr>
        <w:t>neferi</w:t>
      </w:r>
      <w:r w:rsidRPr="00431019">
        <w:rPr>
          <w:rFonts w:cs="Times New Roman"/>
          <w:spacing w:val="27"/>
          <w:lang w:val="tr-TR"/>
        </w:rPr>
        <w:t xml:space="preserve"> </w:t>
      </w:r>
      <w:r w:rsidRPr="00431019">
        <w:rPr>
          <w:rFonts w:cs="Times New Roman"/>
          <w:lang w:val="tr-TR"/>
        </w:rPr>
        <w:t>Os</w:t>
      </w:r>
      <w:r w:rsidRPr="00431019">
        <w:rPr>
          <w:rFonts w:cs="Times New Roman"/>
          <w:spacing w:val="-3"/>
          <w:lang w:val="tr-TR"/>
        </w:rPr>
        <w:t>m</w:t>
      </w:r>
      <w:r w:rsidRPr="00431019">
        <w:rPr>
          <w:rFonts w:cs="Times New Roman"/>
          <w:lang w:val="tr-TR"/>
        </w:rPr>
        <w:t>an</w:t>
      </w:r>
      <w:r w:rsidRPr="00431019">
        <w:rPr>
          <w:rFonts w:cs="Times New Roman"/>
          <w:spacing w:val="28"/>
          <w:lang w:val="tr-TR"/>
        </w:rPr>
        <w:t xml:space="preserve"> </w:t>
      </w:r>
      <w:r w:rsidRPr="00431019">
        <w:rPr>
          <w:rFonts w:cs="Times New Roman"/>
          <w:lang w:val="tr-TR"/>
        </w:rPr>
        <w:t>ib</w:t>
      </w:r>
      <w:r w:rsidRPr="00431019">
        <w:rPr>
          <w:rFonts w:cs="Times New Roman"/>
          <w:spacing w:val="3"/>
          <w:lang w:val="tr-TR"/>
        </w:rPr>
        <w:t>n</w:t>
      </w:r>
      <w:r w:rsidRPr="00431019">
        <w:rPr>
          <w:rFonts w:cs="Times New Roman"/>
          <w:lang w:val="tr-TR"/>
        </w:rPr>
        <w:t>-i</w:t>
      </w:r>
      <w:r w:rsidRPr="00431019">
        <w:rPr>
          <w:rFonts w:cs="Times New Roman"/>
          <w:spacing w:val="27"/>
          <w:lang w:val="tr-TR"/>
        </w:rPr>
        <w:t xml:space="preserve"> </w:t>
      </w:r>
      <w:r w:rsidRPr="00431019">
        <w:rPr>
          <w:rFonts w:cs="Times New Roman"/>
          <w:lang w:val="tr-TR"/>
        </w:rPr>
        <w:t>Mustafa</w:t>
      </w:r>
      <w:r w:rsidRPr="00431019">
        <w:rPr>
          <w:rFonts w:cs="Times New Roman"/>
          <w:spacing w:val="26"/>
          <w:lang w:val="tr-TR"/>
        </w:rPr>
        <w:t xml:space="preserve"> </w:t>
      </w:r>
      <w:r w:rsidRPr="00431019">
        <w:rPr>
          <w:rFonts w:cs="Times New Roman"/>
          <w:lang w:val="tr-TR"/>
        </w:rPr>
        <w:t>gelüb</w:t>
      </w:r>
      <w:r w:rsidRPr="00431019">
        <w:rPr>
          <w:rFonts w:cs="Times New Roman"/>
          <w:spacing w:val="27"/>
          <w:lang w:val="tr-TR"/>
        </w:rPr>
        <w:t xml:space="preserve"> </w:t>
      </w:r>
      <w:r w:rsidRPr="00431019">
        <w:rPr>
          <w:rFonts w:cs="Times New Roman"/>
          <w:lang w:val="tr-TR"/>
        </w:rPr>
        <w:t>Trabzon</w:t>
      </w:r>
      <w:r w:rsidRPr="00431019">
        <w:rPr>
          <w:rFonts w:cs="Times New Roman"/>
          <w:spacing w:val="27"/>
          <w:lang w:val="tr-TR"/>
        </w:rPr>
        <w:t xml:space="preserve"> </w:t>
      </w:r>
      <w:r w:rsidRPr="00431019">
        <w:rPr>
          <w:rFonts w:cs="Times New Roman"/>
          <w:lang w:val="tr-TR"/>
        </w:rPr>
        <w:t>Sancâğı’nda</w:t>
      </w:r>
      <w:r w:rsidRPr="00431019">
        <w:rPr>
          <w:rFonts w:cs="Times New Roman"/>
          <w:spacing w:val="26"/>
          <w:lang w:val="tr-TR"/>
        </w:rPr>
        <w:t xml:space="preserve"> </w:t>
      </w:r>
      <w:r w:rsidRPr="00431019">
        <w:rPr>
          <w:rFonts w:cs="Times New Roman"/>
          <w:lang w:val="tr-TR"/>
        </w:rPr>
        <w:t>Torul Nahiyesi’</w:t>
      </w:r>
      <w:r w:rsidRPr="00431019">
        <w:rPr>
          <w:rFonts w:cs="Times New Roman"/>
          <w:spacing w:val="-2"/>
          <w:lang w:val="tr-TR"/>
        </w:rPr>
        <w:t>n</w:t>
      </w:r>
      <w:r w:rsidRPr="00431019">
        <w:rPr>
          <w:rFonts w:cs="Times New Roman"/>
          <w:lang w:val="tr-TR"/>
        </w:rPr>
        <w:t>e</w:t>
      </w:r>
      <w:r w:rsidRPr="00431019">
        <w:rPr>
          <w:rFonts w:cs="Times New Roman"/>
          <w:spacing w:val="4"/>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6"/>
          <w:lang w:val="tr-TR"/>
        </w:rPr>
        <w:t xml:space="preserve"> </w:t>
      </w:r>
      <w:r w:rsidRPr="00431019">
        <w:rPr>
          <w:rFonts w:cs="Times New Roman"/>
          <w:lang w:val="tr-TR"/>
        </w:rPr>
        <w:t>akrân</w:t>
      </w:r>
      <w:r w:rsidRPr="00431019">
        <w:rPr>
          <w:rFonts w:cs="Times New Roman"/>
          <w:spacing w:val="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6"/>
          <w:lang w:val="tr-TR"/>
        </w:rPr>
        <w:t xml:space="preserve"> </w:t>
      </w:r>
      <w:r w:rsidRPr="00431019">
        <w:rPr>
          <w:rFonts w:cs="Times New Roman"/>
          <w:lang w:val="tr-TR"/>
        </w:rPr>
        <w:t>asiyâb</w:t>
      </w:r>
      <w:r w:rsidRPr="00431019">
        <w:rPr>
          <w:rFonts w:cs="Times New Roman"/>
          <w:spacing w:val="10"/>
          <w:lang w:val="tr-TR"/>
        </w:rPr>
        <w:t xml:space="preserve"> </w:t>
      </w:r>
      <w:r w:rsidRPr="00431019">
        <w:rPr>
          <w:rFonts w:cs="Times New Roman"/>
          <w:lang w:val="tr-TR"/>
        </w:rPr>
        <w:t>ile</w:t>
      </w:r>
      <w:r w:rsidRPr="00431019">
        <w:rPr>
          <w:rFonts w:cs="Times New Roman"/>
          <w:spacing w:val="4"/>
          <w:lang w:val="tr-TR"/>
        </w:rPr>
        <w:t xml:space="preserve"> </w:t>
      </w:r>
      <w:r w:rsidRPr="00431019">
        <w:rPr>
          <w:rFonts w:cs="Times New Roman"/>
          <w:lang w:val="tr-TR"/>
        </w:rPr>
        <w:t>kary</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6"/>
          <w:lang w:val="tr-TR"/>
        </w:rPr>
        <w:t xml:space="preserve"> </w:t>
      </w:r>
      <w:r w:rsidRPr="00431019">
        <w:rPr>
          <w:rFonts w:cs="Times New Roman"/>
          <w:lang w:val="tr-TR"/>
        </w:rPr>
        <w:t>Lazo</w:t>
      </w:r>
      <w:r w:rsidRPr="00431019">
        <w:rPr>
          <w:rFonts w:cs="Times New Roman"/>
          <w:spacing w:val="4"/>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hâsılı</w:t>
      </w:r>
      <w:r w:rsidRPr="00431019">
        <w:rPr>
          <w:rFonts w:cs="Times New Roman"/>
          <w:spacing w:val="5"/>
          <w:lang w:val="tr-TR"/>
        </w:rPr>
        <w:t xml:space="preserve"> </w:t>
      </w:r>
      <w:r w:rsidRPr="00431019">
        <w:rPr>
          <w:rFonts w:cs="Times New Roman"/>
          <w:lang w:val="tr-TR"/>
        </w:rPr>
        <w:t>tahtında</w:t>
      </w:r>
      <w:r w:rsidRPr="00431019">
        <w:rPr>
          <w:rFonts w:cs="Times New Roman"/>
          <w:spacing w:val="6"/>
          <w:lang w:val="tr-TR"/>
        </w:rPr>
        <w:t xml:space="preserve"> </w:t>
      </w:r>
      <w:r w:rsidRPr="00431019">
        <w:rPr>
          <w:rFonts w:cs="Times New Roman"/>
          <w:spacing w:val="-2"/>
          <w:lang w:val="tr-TR"/>
        </w:rPr>
        <w:t>b</w:t>
      </w:r>
      <w:r w:rsidRPr="00431019">
        <w:rPr>
          <w:rFonts w:cs="Times New Roman"/>
          <w:lang w:val="tr-TR"/>
        </w:rPr>
        <w:t>en</w:t>
      </w:r>
      <w:r w:rsidRPr="00431019">
        <w:rPr>
          <w:rFonts w:cs="Times New Roman"/>
          <w:spacing w:val="-1"/>
          <w:lang w:val="tr-TR"/>
        </w:rPr>
        <w:t>n</w:t>
      </w:r>
      <w:r w:rsidRPr="00431019">
        <w:rPr>
          <w:rFonts w:cs="Times New Roman"/>
          <w:lang w:val="tr-TR"/>
        </w:rPr>
        <w:t>âk</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hı</w:t>
      </w:r>
      <w:r w:rsidRPr="00431019">
        <w:rPr>
          <w:rFonts w:cs="Times New Roman"/>
          <w:spacing w:val="-1"/>
          <w:lang w:val="tr-TR"/>
        </w:rPr>
        <w:t>n</w:t>
      </w:r>
      <w:r w:rsidRPr="00431019">
        <w:rPr>
          <w:rFonts w:cs="Times New Roman"/>
          <w:lang w:val="tr-TR"/>
        </w:rPr>
        <w:t>ta</w:t>
      </w:r>
      <w:r w:rsidRPr="00431019">
        <w:rPr>
          <w:rFonts w:cs="Times New Roman"/>
          <w:spacing w:val="5"/>
          <w:lang w:val="tr-TR"/>
        </w:rPr>
        <w:t xml:space="preserve"> </w:t>
      </w:r>
      <w:r w:rsidRPr="00431019">
        <w:rPr>
          <w:rFonts w:cs="Times New Roman"/>
          <w:lang w:val="tr-TR"/>
        </w:rPr>
        <w:t>ve şaʿîr ve ʿöşr</w:t>
      </w:r>
      <w:r w:rsidRPr="00431019">
        <w:rPr>
          <w:rFonts w:cs="Times New Roman"/>
          <w:spacing w:val="-1"/>
          <w:lang w:val="tr-TR"/>
        </w:rPr>
        <w:t>-</w:t>
      </w:r>
      <w:r w:rsidRPr="00431019">
        <w:rPr>
          <w:rFonts w:cs="Times New Roman"/>
          <w:lang w:val="tr-TR"/>
        </w:rPr>
        <w:t>ı kend</w:t>
      </w:r>
      <w:r w:rsidRPr="00431019">
        <w:rPr>
          <w:rFonts w:cs="Times New Roman"/>
          <w:spacing w:val="-1"/>
          <w:lang w:val="tr-TR"/>
        </w:rPr>
        <w:t>i</w:t>
      </w:r>
      <w:r w:rsidRPr="00431019">
        <w:rPr>
          <w:rFonts w:cs="Times New Roman"/>
          <w:lang w:val="tr-TR"/>
        </w:rPr>
        <w:t xml:space="preserve">r ve </w:t>
      </w:r>
      <w:r w:rsidRPr="00431019">
        <w:rPr>
          <w:rFonts w:cs="Times New Roman"/>
          <w:spacing w:val="-1"/>
          <w:lang w:val="tr-TR"/>
        </w:rPr>
        <w:t>ʿ</w:t>
      </w:r>
      <w:r w:rsidRPr="00431019">
        <w:rPr>
          <w:rFonts w:cs="Times New Roman"/>
          <w:lang w:val="tr-TR"/>
        </w:rPr>
        <w:t>öş</w:t>
      </w:r>
      <w:r w:rsidRPr="00431019">
        <w:rPr>
          <w:rFonts w:cs="Times New Roman"/>
          <w:spacing w:val="1"/>
          <w:lang w:val="tr-TR"/>
        </w:rPr>
        <w:t>r</w:t>
      </w:r>
      <w:r w:rsidRPr="00431019">
        <w:rPr>
          <w:rFonts w:cs="Times New Roman"/>
          <w:lang w:val="tr-TR"/>
        </w:rPr>
        <w:t>-i b</w:t>
      </w:r>
      <w:r w:rsidRPr="00431019">
        <w:rPr>
          <w:rFonts w:cs="Times New Roman"/>
          <w:spacing w:val="-1"/>
          <w:lang w:val="tr-TR"/>
        </w:rPr>
        <w:t>o</w:t>
      </w:r>
      <w:r w:rsidRPr="00431019">
        <w:rPr>
          <w:rFonts w:cs="Times New Roman"/>
          <w:lang w:val="tr-TR"/>
        </w:rPr>
        <w:t>stan</w:t>
      </w:r>
      <w:r w:rsidRPr="00431019">
        <w:rPr>
          <w:rFonts w:cs="Times New Roman"/>
          <w:spacing w:val="-2"/>
          <w:lang w:val="tr-TR"/>
        </w:rPr>
        <w:t xml:space="preserve"> </w:t>
      </w:r>
      <w:r w:rsidRPr="00431019">
        <w:rPr>
          <w:rFonts w:cs="Times New Roman"/>
          <w:lang w:val="tr-TR"/>
        </w:rPr>
        <w:t>ve ʿöşr k</w:t>
      </w:r>
      <w:r w:rsidRPr="00431019">
        <w:rPr>
          <w:rFonts w:cs="Times New Roman"/>
          <w:spacing w:val="-1"/>
          <w:lang w:val="tr-TR"/>
        </w:rPr>
        <w:t>e</w:t>
      </w:r>
      <w:r w:rsidRPr="00431019">
        <w:rPr>
          <w:rFonts w:cs="Times New Roman"/>
          <w:lang w:val="tr-TR"/>
        </w:rPr>
        <w:t xml:space="preserve">tan yekûn </w:t>
      </w:r>
      <w:r w:rsidRPr="00431019">
        <w:rPr>
          <w:rFonts w:cs="Times New Roman"/>
          <w:spacing w:val="-3"/>
          <w:lang w:val="tr-TR"/>
        </w:rPr>
        <w:t>m</w:t>
      </w:r>
      <w:r w:rsidRPr="00431019">
        <w:rPr>
          <w:rFonts w:cs="Times New Roman"/>
          <w:lang w:val="tr-TR"/>
        </w:rPr>
        <w:t>a</w:t>
      </w:r>
      <w:r w:rsidRPr="00431019">
        <w:rPr>
          <w:rFonts w:cs="Times New Roman"/>
          <w:spacing w:val="1"/>
          <w:lang w:val="tr-TR"/>
        </w:rPr>
        <w:t>ʿ</w:t>
      </w:r>
      <w:r w:rsidRPr="00431019">
        <w:rPr>
          <w:rFonts w:cs="Times New Roman"/>
          <w:lang w:val="tr-TR"/>
        </w:rPr>
        <w:t>a gayri</w:t>
      </w:r>
      <w:r w:rsidRPr="00431019">
        <w:rPr>
          <w:rFonts w:cs="Times New Roman"/>
          <w:spacing w:val="-1"/>
          <w:lang w:val="tr-TR"/>
        </w:rPr>
        <w:t>h</w:t>
      </w:r>
      <w:r w:rsidRPr="00431019">
        <w:rPr>
          <w:rFonts w:cs="Times New Roman"/>
          <w:lang w:val="tr-TR"/>
        </w:rPr>
        <w:t>i bin</w:t>
      </w:r>
      <w:r w:rsidRPr="00431019">
        <w:rPr>
          <w:rFonts w:cs="Times New Roman"/>
          <w:spacing w:val="-2"/>
          <w:lang w:val="tr-TR"/>
        </w:rPr>
        <w:t xml:space="preserve"> </w:t>
      </w:r>
      <w:r w:rsidRPr="00431019">
        <w:rPr>
          <w:rFonts w:cs="Times New Roman"/>
          <w:lang w:val="tr-TR"/>
        </w:rPr>
        <w:t>üç</w:t>
      </w:r>
      <w:r w:rsidRPr="00431019">
        <w:rPr>
          <w:rFonts w:cs="Times New Roman"/>
          <w:spacing w:val="2"/>
          <w:lang w:val="tr-TR"/>
        </w:rPr>
        <w:t xml:space="preserve"> </w:t>
      </w:r>
      <w:r w:rsidRPr="00431019">
        <w:rPr>
          <w:rFonts w:cs="Times New Roman"/>
          <w:lang w:val="tr-TR"/>
        </w:rPr>
        <w:t>yüz sek</w:t>
      </w:r>
      <w:r w:rsidRPr="00431019">
        <w:rPr>
          <w:rFonts w:cs="Times New Roman"/>
          <w:spacing w:val="-1"/>
          <w:lang w:val="tr-TR"/>
        </w:rPr>
        <w:t>s</w:t>
      </w:r>
      <w:r w:rsidRPr="00431019">
        <w:rPr>
          <w:rFonts w:cs="Times New Roman"/>
          <w:lang w:val="tr-TR"/>
        </w:rPr>
        <w:t>en üç akçe y</w:t>
      </w:r>
      <w:r w:rsidRPr="00431019">
        <w:rPr>
          <w:rFonts w:cs="Times New Roman"/>
          <w:spacing w:val="-1"/>
          <w:lang w:val="tr-TR"/>
        </w:rPr>
        <w:t>a</w:t>
      </w:r>
      <w:r w:rsidRPr="00431019">
        <w:rPr>
          <w:rFonts w:cs="Times New Roman"/>
          <w:lang w:val="tr-TR"/>
        </w:rPr>
        <w:t>zu ile deft</w:t>
      </w:r>
      <w:r w:rsidRPr="00431019">
        <w:rPr>
          <w:rFonts w:cs="Times New Roman"/>
          <w:spacing w:val="-1"/>
          <w:lang w:val="tr-TR"/>
        </w:rPr>
        <w:t>e</w:t>
      </w:r>
      <w:r w:rsidRPr="00431019">
        <w:rPr>
          <w:rFonts w:cs="Times New Roman"/>
          <w:spacing w:val="1"/>
          <w:lang w:val="tr-TR"/>
        </w:rPr>
        <w:t>r</w:t>
      </w:r>
      <w:r w:rsidRPr="00431019">
        <w:rPr>
          <w:rFonts w:cs="Times New Roman"/>
          <w:lang w:val="tr-TR"/>
        </w:rPr>
        <w:t xml:space="preserve">-i </w:t>
      </w:r>
      <w:r w:rsidRPr="00431019">
        <w:rPr>
          <w:rFonts w:cs="Times New Roman"/>
          <w:spacing w:val="-2"/>
          <w:lang w:val="tr-TR"/>
        </w:rPr>
        <w:t>m</w:t>
      </w:r>
      <w:r w:rsidRPr="00431019">
        <w:rPr>
          <w:rFonts w:cs="Times New Roman"/>
          <w:lang w:val="tr-TR"/>
        </w:rPr>
        <w:t>u</w:t>
      </w:r>
      <w:r w:rsidRPr="00431019">
        <w:rPr>
          <w:rFonts w:cs="Times New Roman"/>
          <w:spacing w:val="-1"/>
          <w:lang w:val="tr-TR"/>
        </w:rPr>
        <w:t>f</w:t>
      </w:r>
      <w:r w:rsidRPr="00431019">
        <w:rPr>
          <w:rFonts w:cs="Times New Roman"/>
          <w:lang w:val="tr-TR"/>
        </w:rPr>
        <w:t xml:space="preserve">assalda </w:t>
      </w:r>
      <w:r w:rsidRPr="00431019">
        <w:rPr>
          <w:rFonts w:cs="Times New Roman"/>
          <w:spacing w:val="-2"/>
          <w:lang w:val="tr-TR"/>
        </w:rPr>
        <w:t>m</w:t>
      </w:r>
      <w:r w:rsidRPr="00431019">
        <w:rPr>
          <w:rFonts w:cs="Times New Roman"/>
          <w:lang w:val="tr-TR"/>
        </w:rPr>
        <w:t>uharrer kale</w:t>
      </w:r>
      <w:r w:rsidRPr="00431019">
        <w:rPr>
          <w:rFonts w:cs="Times New Roman"/>
          <w:spacing w:val="-2"/>
          <w:lang w:val="tr-TR"/>
        </w:rPr>
        <w:t>m</w:t>
      </w:r>
      <w:r w:rsidRPr="00431019">
        <w:rPr>
          <w:rFonts w:cs="Times New Roman"/>
          <w:lang w:val="tr-TR"/>
        </w:rPr>
        <w:t>iyle tah</w:t>
      </w:r>
      <w:r w:rsidRPr="00431019">
        <w:rPr>
          <w:rFonts w:cs="Times New Roman"/>
          <w:spacing w:val="-1"/>
          <w:lang w:val="tr-TR"/>
        </w:rPr>
        <w:t>r</w:t>
      </w:r>
      <w:r w:rsidRPr="00431019">
        <w:rPr>
          <w:rFonts w:cs="Times New Roman"/>
          <w:lang w:val="tr-TR"/>
        </w:rPr>
        <w:t>îr ve d</w:t>
      </w:r>
      <w:r w:rsidRPr="00431019">
        <w:rPr>
          <w:rFonts w:cs="Times New Roman"/>
          <w:spacing w:val="-1"/>
          <w:lang w:val="tr-TR"/>
        </w:rPr>
        <w:t>e</w:t>
      </w:r>
      <w:r w:rsidRPr="00431019">
        <w:rPr>
          <w:rFonts w:cs="Times New Roman"/>
          <w:lang w:val="tr-TR"/>
        </w:rPr>
        <w:t>fte</w:t>
      </w:r>
      <w:r w:rsidRPr="00431019">
        <w:rPr>
          <w:rFonts w:cs="Times New Roman"/>
          <w:spacing w:val="4"/>
          <w:lang w:val="tr-TR"/>
        </w:rPr>
        <w:t>r</w:t>
      </w:r>
      <w:r w:rsidRPr="00431019">
        <w:rPr>
          <w:rFonts w:cs="Times New Roman"/>
          <w:lang w:val="tr-TR"/>
        </w:rPr>
        <w:t>-i</w:t>
      </w:r>
      <w:r w:rsidRPr="00431019">
        <w:rPr>
          <w:rFonts w:cs="Times New Roman"/>
          <w:spacing w:val="59"/>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âlde ta</w:t>
      </w:r>
      <w:r w:rsidRPr="00431019">
        <w:rPr>
          <w:rFonts w:cs="Times New Roman"/>
          <w:spacing w:val="-2"/>
          <w:lang w:val="tr-TR"/>
        </w:rPr>
        <w:t>m</w:t>
      </w:r>
      <w:r w:rsidRPr="00431019">
        <w:rPr>
          <w:rFonts w:cs="Times New Roman"/>
          <w:spacing w:val="1"/>
          <w:lang w:val="tr-TR"/>
        </w:rPr>
        <w:t>a</w:t>
      </w:r>
      <w:r w:rsidRPr="00431019">
        <w:rPr>
          <w:rFonts w:cs="Times New Roman"/>
          <w:lang w:val="tr-TR"/>
        </w:rPr>
        <w:t>m</w:t>
      </w:r>
      <w:r w:rsidRPr="00431019">
        <w:rPr>
          <w:rFonts w:cs="Times New Roman"/>
          <w:spacing w:val="33"/>
          <w:lang w:val="tr-TR"/>
        </w:rPr>
        <w:t xml:space="preserve"> </w:t>
      </w:r>
      <w:r w:rsidRPr="00431019">
        <w:rPr>
          <w:rFonts w:cs="Times New Roman"/>
          <w:lang w:val="tr-TR"/>
        </w:rPr>
        <w:t>yaz</w:t>
      </w:r>
      <w:r w:rsidRPr="00431019">
        <w:rPr>
          <w:rFonts w:cs="Times New Roman"/>
          <w:spacing w:val="1"/>
          <w:lang w:val="tr-TR"/>
        </w:rPr>
        <w:t>u</w:t>
      </w:r>
      <w:r w:rsidRPr="00431019">
        <w:rPr>
          <w:rFonts w:cs="Times New Roman"/>
          <w:lang w:val="tr-TR"/>
        </w:rPr>
        <w:t>-yı</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
          <w:lang w:val="tr-TR"/>
        </w:rPr>
        <w:t>e</w:t>
      </w:r>
      <w:r w:rsidRPr="00431019">
        <w:rPr>
          <w:rFonts w:cs="Times New Roman"/>
          <w:lang w:val="tr-TR"/>
        </w:rPr>
        <w:t>si</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36"/>
          <w:lang w:val="tr-TR"/>
        </w:rPr>
        <w:t xml:space="preserve"> </w:t>
      </w:r>
      <w:r w:rsidRPr="00431019">
        <w:rPr>
          <w:rFonts w:cs="Times New Roman"/>
          <w:lang w:val="tr-TR"/>
        </w:rPr>
        <w:t>ga</w:t>
      </w:r>
      <w:r w:rsidRPr="00431019">
        <w:rPr>
          <w:rFonts w:cs="Times New Roman"/>
          <w:spacing w:val="-1"/>
          <w:lang w:val="tr-TR"/>
        </w:rPr>
        <w:t>y</w:t>
      </w:r>
      <w:r w:rsidRPr="00431019">
        <w:rPr>
          <w:rFonts w:cs="Times New Roman"/>
          <w:lang w:val="tr-TR"/>
        </w:rPr>
        <w:t>rihi</w:t>
      </w:r>
      <w:r w:rsidRPr="00431019">
        <w:rPr>
          <w:rFonts w:cs="Times New Roman"/>
          <w:spacing w:val="35"/>
          <w:lang w:val="tr-TR"/>
        </w:rPr>
        <w:t xml:space="preserve"> </w:t>
      </w:r>
      <w:r w:rsidRPr="00431019">
        <w:rPr>
          <w:rFonts w:cs="Times New Roman"/>
          <w:lang w:val="tr-TR"/>
        </w:rPr>
        <w:t>bir</w:t>
      </w:r>
      <w:r w:rsidRPr="00431019">
        <w:rPr>
          <w:rFonts w:cs="Times New Roman"/>
          <w:spacing w:val="35"/>
          <w:lang w:val="tr-TR"/>
        </w:rPr>
        <w:t xml:space="preserve"> </w:t>
      </w:r>
      <w:r w:rsidRPr="00431019">
        <w:rPr>
          <w:rFonts w:cs="Times New Roman"/>
          <w:lang w:val="tr-TR"/>
        </w:rPr>
        <w:t>gör</w:t>
      </w:r>
      <w:r w:rsidRPr="00431019">
        <w:rPr>
          <w:rFonts w:cs="Times New Roman"/>
          <w:spacing w:val="-2"/>
          <w:lang w:val="tr-TR"/>
        </w:rPr>
        <w:t>i</w:t>
      </w:r>
      <w:r w:rsidRPr="00431019">
        <w:rPr>
          <w:rFonts w:cs="Times New Roman"/>
          <w:lang w:val="tr-TR"/>
        </w:rPr>
        <w:t>lüb</w:t>
      </w:r>
      <w:r w:rsidRPr="00431019">
        <w:rPr>
          <w:rFonts w:cs="Times New Roman"/>
          <w:spacing w:val="36"/>
          <w:lang w:val="tr-TR"/>
        </w:rPr>
        <w:t xml:space="preserve"> </w:t>
      </w:r>
      <w:r w:rsidRPr="00431019">
        <w:rPr>
          <w:rFonts w:cs="Times New Roman"/>
          <w:lang w:val="tr-TR"/>
        </w:rPr>
        <w:t>altı</w:t>
      </w:r>
      <w:r w:rsidRPr="00431019">
        <w:rPr>
          <w:rFonts w:cs="Times New Roman"/>
          <w:spacing w:val="35"/>
          <w:lang w:val="tr-TR"/>
        </w:rPr>
        <w:t xml:space="preserve"> </w:t>
      </w:r>
      <w:r w:rsidRPr="00431019">
        <w:rPr>
          <w:rFonts w:cs="Times New Roman"/>
          <w:lang w:val="tr-TR"/>
        </w:rPr>
        <w:t>bin</w:t>
      </w:r>
      <w:r w:rsidRPr="00431019">
        <w:rPr>
          <w:rFonts w:cs="Times New Roman"/>
          <w:spacing w:val="35"/>
          <w:lang w:val="tr-TR"/>
        </w:rPr>
        <w:t xml:space="preserve"> </w:t>
      </w:r>
      <w:r w:rsidRPr="00431019">
        <w:rPr>
          <w:rFonts w:cs="Times New Roman"/>
          <w:lang w:val="tr-TR"/>
        </w:rPr>
        <w:t>akçe</w:t>
      </w:r>
      <w:r w:rsidRPr="00431019">
        <w:rPr>
          <w:rFonts w:cs="Times New Roman"/>
          <w:spacing w:val="36"/>
          <w:lang w:val="tr-TR"/>
        </w:rPr>
        <w:t xml:space="preserve"> </w:t>
      </w:r>
      <w:r w:rsidRPr="00431019">
        <w:rPr>
          <w:rFonts w:cs="Times New Roman"/>
          <w:lang w:val="tr-TR"/>
        </w:rPr>
        <w:t>b</w:t>
      </w:r>
      <w:r w:rsidRPr="00431019">
        <w:rPr>
          <w:rFonts w:cs="Times New Roman"/>
          <w:spacing w:val="-1"/>
          <w:lang w:val="tr-TR"/>
        </w:rPr>
        <w:t>e</w:t>
      </w:r>
      <w:r w:rsidRPr="00431019">
        <w:rPr>
          <w:rFonts w:cs="Times New Roman"/>
          <w:spacing w:val="4"/>
          <w:lang w:val="tr-TR"/>
        </w:rPr>
        <w:t>r</w:t>
      </w:r>
      <w:r w:rsidRPr="00431019">
        <w:rPr>
          <w:rFonts w:cs="Times New Roman"/>
          <w:spacing w:val="-1"/>
          <w:lang w:val="tr-TR"/>
        </w:rPr>
        <w:t>-</w:t>
      </w:r>
      <w:r w:rsidRPr="00431019">
        <w:rPr>
          <w:rFonts w:cs="Times New Roman"/>
          <w:lang w:val="tr-TR"/>
        </w:rPr>
        <w:t>ic</w:t>
      </w:r>
      <w:r w:rsidRPr="00431019">
        <w:rPr>
          <w:rFonts w:cs="Times New Roman"/>
          <w:spacing w:val="-3"/>
          <w:lang w:val="tr-TR"/>
        </w:rPr>
        <w:t>m</w:t>
      </w:r>
      <w:r w:rsidRPr="00431019">
        <w:rPr>
          <w:rFonts w:cs="Times New Roman"/>
          <w:lang w:val="tr-TR"/>
        </w:rPr>
        <w:t>âl</w:t>
      </w:r>
      <w:r w:rsidRPr="00431019">
        <w:rPr>
          <w:rFonts w:cs="Times New Roman"/>
          <w:spacing w:val="36"/>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icmâl</w:t>
      </w:r>
      <w:r w:rsidRPr="00431019">
        <w:rPr>
          <w:rFonts w:cs="Times New Roman"/>
          <w:spacing w:val="-1"/>
          <w:lang w:val="tr-TR"/>
        </w:rPr>
        <w:t>-</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w:t>
      </w:r>
      <w:r w:rsidRPr="00431019">
        <w:rPr>
          <w:rFonts w:cs="Times New Roman"/>
          <w:spacing w:val="46"/>
          <w:lang w:val="tr-TR"/>
        </w:rPr>
        <w:t xml:space="preserve"> </w:t>
      </w:r>
      <w:r w:rsidRPr="00431019">
        <w:rPr>
          <w:rFonts w:cs="Times New Roman"/>
          <w:lang w:val="tr-TR"/>
        </w:rPr>
        <w:t>tama</w:t>
      </w:r>
      <w:r w:rsidRPr="00431019">
        <w:rPr>
          <w:rFonts w:cs="Times New Roman"/>
          <w:spacing w:val="-3"/>
          <w:lang w:val="tr-TR"/>
        </w:rPr>
        <w:t>m</w:t>
      </w:r>
      <w:r w:rsidRPr="00431019">
        <w:rPr>
          <w:rFonts w:cs="Times New Roman"/>
          <w:lang w:val="tr-TR"/>
        </w:rPr>
        <w:t>en</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45"/>
          <w:lang w:val="tr-TR"/>
        </w:rPr>
        <w:t xml:space="preserve"> </w:t>
      </w:r>
      <w:r w:rsidRPr="00431019">
        <w:rPr>
          <w:rFonts w:cs="Times New Roman"/>
          <w:lang w:val="tr-TR"/>
        </w:rPr>
        <w:t>ti</w:t>
      </w:r>
      <w:r w:rsidRPr="00431019">
        <w:rPr>
          <w:rFonts w:cs="Times New Roman"/>
          <w:spacing w:val="-2"/>
          <w:lang w:val="tr-TR"/>
        </w:rPr>
        <w:t>m</w:t>
      </w:r>
      <w:r w:rsidRPr="00431019">
        <w:rPr>
          <w:rFonts w:cs="Times New Roman"/>
          <w:lang w:val="tr-TR"/>
        </w:rPr>
        <w:t>ârı</w:t>
      </w:r>
      <w:r w:rsidRPr="00431019">
        <w:rPr>
          <w:rFonts w:cs="Times New Roman"/>
          <w:spacing w:val="45"/>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hâlâ</w:t>
      </w:r>
      <w:r w:rsidRPr="00431019">
        <w:rPr>
          <w:rFonts w:cs="Times New Roman"/>
          <w:spacing w:val="45"/>
          <w:lang w:val="tr-TR"/>
        </w:rPr>
        <w:t xml:space="preserve"> </w:t>
      </w:r>
      <w:r w:rsidRPr="00431019">
        <w:rPr>
          <w:rFonts w:cs="Times New Roman"/>
          <w:lang w:val="tr-TR"/>
        </w:rPr>
        <w:t>b</w:t>
      </w:r>
      <w:r w:rsidRPr="00431019">
        <w:rPr>
          <w:rFonts w:cs="Times New Roman"/>
          <w:spacing w:val="2"/>
          <w:lang w:val="tr-TR"/>
        </w:rPr>
        <w:t>â</w:t>
      </w:r>
      <w:r w:rsidRPr="00431019">
        <w:rPr>
          <w:rFonts w:cs="Times New Roman"/>
          <w:lang w:val="tr-TR"/>
        </w:rPr>
        <w:t>-ber</w:t>
      </w:r>
      <w:r w:rsidRPr="00431019">
        <w:rPr>
          <w:rFonts w:cs="Times New Roman"/>
          <w:spacing w:val="-1"/>
          <w:lang w:val="tr-TR"/>
        </w:rPr>
        <w:t>â</w:t>
      </w:r>
      <w:r w:rsidRPr="00431019">
        <w:rPr>
          <w:rFonts w:cs="Times New Roman"/>
          <w:lang w:val="tr-TR"/>
        </w:rPr>
        <w:t>t</w:t>
      </w:r>
      <w:r w:rsidRPr="00431019">
        <w:rPr>
          <w:rFonts w:cs="Times New Roman"/>
          <w:spacing w:val="-1"/>
          <w:lang w:val="tr-TR"/>
        </w:rPr>
        <w:t>-</w:t>
      </w:r>
      <w:r w:rsidRPr="00431019">
        <w:rPr>
          <w:rFonts w:cs="Times New Roman"/>
          <w:lang w:val="tr-TR"/>
        </w:rPr>
        <w:t>ı</w:t>
      </w:r>
      <w:r w:rsidRPr="00431019">
        <w:rPr>
          <w:rFonts w:cs="Times New Roman"/>
          <w:spacing w:val="45"/>
          <w:lang w:val="tr-TR"/>
        </w:rPr>
        <w:t xml:space="preserve"> </w:t>
      </w:r>
      <w:r w:rsidRPr="00431019">
        <w:rPr>
          <w:rFonts w:cs="Times New Roman"/>
          <w:lang w:val="tr-TR"/>
        </w:rPr>
        <w:t>âlî-</w:t>
      </w:r>
      <w:r w:rsidRPr="00431019">
        <w:rPr>
          <w:rFonts w:cs="Times New Roman"/>
          <w:spacing w:val="-1"/>
          <w:lang w:val="tr-TR"/>
        </w:rPr>
        <w:t>ş</w:t>
      </w:r>
      <w:r w:rsidRPr="00431019">
        <w:rPr>
          <w:rFonts w:cs="Times New Roman"/>
          <w:lang w:val="tr-TR"/>
        </w:rPr>
        <w:t>ânım</w:t>
      </w:r>
      <w:r w:rsidRPr="00431019">
        <w:rPr>
          <w:rFonts w:cs="Times New Roman"/>
          <w:spacing w:val="43"/>
          <w:lang w:val="tr-TR"/>
        </w:rPr>
        <w:t xml:space="preserve"> </w:t>
      </w:r>
      <w:r w:rsidRPr="00431019">
        <w:rPr>
          <w:rFonts w:cs="Times New Roman"/>
          <w:lang w:val="tr-TR"/>
        </w:rPr>
        <w:t>olan</w:t>
      </w:r>
      <w:r w:rsidRPr="00431019">
        <w:rPr>
          <w:rFonts w:cs="Times New Roman"/>
          <w:spacing w:val="45"/>
          <w:lang w:val="tr-TR"/>
        </w:rPr>
        <w:t xml:space="preserve"> </w:t>
      </w:r>
      <w:r w:rsidRPr="00431019">
        <w:rPr>
          <w:rFonts w:cs="Times New Roman"/>
          <w:lang w:val="tr-TR"/>
        </w:rPr>
        <w:t>olduğu</w:t>
      </w:r>
      <w:r w:rsidRPr="00431019">
        <w:rPr>
          <w:rFonts w:cs="Times New Roman"/>
          <w:spacing w:val="45"/>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 hâkânîde</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50"/>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duğuna</w:t>
      </w:r>
      <w:r w:rsidRPr="00431019">
        <w:rPr>
          <w:rFonts w:cs="Times New Roman"/>
          <w:spacing w:val="50"/>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51"/>
          <w:lang w:val="tr-TR"/>
        </w:rPr>
        <w:t xml:space="preserve"> </w:t>
      </w:r>
      <w:r w:rsidRPr="00431019">
        <w:rPr>
          <w:rFonts w:cs="Times New Roman"/>
          <w:lang w:val="tr-TR"/>
        </w:rPr>
        <w:t>ti</w:t>
      </w:r>
      <w:r w:rsidRPr="00431019">
        <w:rPr>
          <w:rFonts w:cs="Times New Roman"/>
          <w:spacing w:val="-2"/>
          <w:lang w:val="tr-TR"/>
        </w:rPr>
        <w:t>m</w:t>
      </w:r>
      <w:r w:rsidRPr="00431019">
        <w:rPr>
          <w:rFonts w:cs="Times New Roman"/>
          <w:lang w:val="tr-TR"/>
        </w:rPr>
        <w:t>ârı</w:t>
      </w:r>
      <w:r w:rsidRPr="00431019">
        <w:rPr>
          <w:rFonts w:cs="Times New Roman"/>
          <w:spacing w:val="50"/>
          <w:lang w:val="tr-TR"/>
        </w:rPr>
        <w:t xml:space="preserve"> </w:t>
      </w:r>
      <w:r w:rsidRPr="00431019">
        <w:rPr>
          <w:rFonts w:cs="Times New Roman"/>
          <w:lang w:val="tr-TR"/>
        </w:rPr>
        <w:t>T</w:t>
      </w:r>
      <w:r w:rsidRPr="00431019">
        <w:rPr>
          <w:rFonts w:cs="Times New Roman"/>
          <w:spacing w:val="-1"/>
          <w:lang w:val="tr-TR"/>
        </w:rPr>
        <w:t>r</w:t>
      </w:r>
      <w:r w:rsidRPr="00431019">
        <w:rPr>
          <w:rFonts w:cs="Times New Roman"/>
          <w:lang w:val="tr-TR"/>
        </w:rPr>
        <w:t>abzon</w:t>
      </w:r>
      <w:r w:rsidRPr="00431019">
        <w:rPr>
          <w:rFonts w:cs="Times New Roman"/>
          <w:spacing w:val="50"/>
          <w:lang w:val="tr-TR"/>
        </w:rPr>
        <w:t xml:space="preserve"> </w:t>
      </w:r>
      <w:r w:rsidRPr="00431019">
        <w:rPr>
          <w:rFonts w:cs="Times New Roman"/>
          <w:lang w:val="tr-TR"/>
        </w:rPr>
        <w:t>San</w:t>
      </w:r>
      <w:r w:rsidRPr="00431019">
        <w:rPr>
          <w:rFonts w:cs="Times New Roman"/>
          <w:spacing w:val="-1"/>
          <w:lang w:val="tr-TR"/>
        </w:rPr>
        <w:t>c</w:t>
      </w:r>
      <w:r w:rsidRPr="00431019">
        <w:rPr>
          <w:rFonts w:cs="Times New Roman"/>
          <w:lang w:val="tr-TR"/>
        </w:rPr>
        <w:t>âğı’nda</w:t>
      </w:r>
      <w:r w:rsidRPr="00431019">
        <w:rPr>
          <w:rFonts w:cs="Times New Roman"/>
          <w:spacing w:val="49"/>
          <w:lang w:val="tr-TR"/>
        </w:rPr>
        <w:t xml:space="preserve"> </w:t>
      </w:r>
      <w:r w:rsidRPr="00431019">
        <w:rPr>
          <w:rFonts w:cs="Times New Roman"/>
          <w:lang w:val="tr-TR"/>
        </w:rPr>
        <w:t>defter alın</w:t>
      </w:r>
      <w:r w:rsidRPr="00431019">
        <w:rPr>
          <w:rFonts w:cs="Times New Roman"/>
          <w:spacing w:val="-2"/>
          <w:lang w:val="tr-TR"/>
        </w:rPr>
        <w:t>m</w:t>
      </w:r>
      <w:r w:rsidRPr="00431019">
        <w:rPr>
          <w:rFonts w:cs="Times New Roman"/>
          <w:spacing w:val="1"/>
          <w:lang w:val="tr-TR"/>
        </w:rPr>
        <w:t>a</w:t>
      </w:r>
      <w:r w:rsidRPr="00431019">
        <w:rPr>
          <w:rFonts w:cs="Times New Roman"/>
          <w:spacing w:val="-2"/>
          <w:lang w:val="tr-TR"/>
        </w:rPr>
        <w:t>m</w:t>
      </w:r>
      <w:r w:rsidRPr="00431019">
        <w:rPr>
          <w:rFonts w:cs="Times New Roman"/>
          <w:lang w:val="tr-TR"/>
        </w:rPr>
        <w:t>asına</w:t>
      </w:r>
      <w:r w:rsidRPr="00431019">
        <w:rPr>
          <w:rFonts w:cs="Times New Roman"/>
          <w:spacing w:val="45"/>
          <w:lang w:val="tr-TR"/>
        </w:rPr>
        <w:t xml:space="preserve"> </w:t>
      </w:r>
      <w:r w:rsidRPr="00431019">
        <w:rPr>
          <w:rFonts w:cs="Times New Roman"/>
          <w:lang w:val="tr-TR"/>
        </w:rPr>
        <w:t>dâhil</w:t>
      </w:r>
      <w:r w:rsidRPr="00431019">
        <w:rPr>
          <w:rFonts w:cs="Times New Roman"/>
          <w:spacing w:val="45"/>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ğuna</w:t>
      </w:r>
      <w:r w:rsidRPr="00431019">
        <w:rPr>
          <w:rFonts w:cs="Times New Roman"/>
          <w:spacing w:val="45"/>
          <w:lang w:val="tr-TR"/>
        </w:rPr>
        <w:t xml:space="preserve"> </w:t>
      </w:r>
      <w:r w:rsidRPr="00431019">
        <w:rPr>
          <w:rFonts w:cs="Times New Roman"/>
          <w:lang w:val="tr-TR"/>
        </w:rPr>
        <w:t>binâ’</w:t>
      </w:r>
      <w:r w:rsidRPr="00431019">
        <w:rPr>
          <w:rFonts w:cs="Times New Roman"/>
          <w:spacing w:val="-1"/>
          <w:lang w:val="tr-TR"/>
        </w:rPr>
        <w:t>e</w:t>
      </w:r>
      <w:r w:rsidRPr="00431019">
        <w:rPr>
          <w:rFonts w:cs="Times New Roman"/>
          <w:lang w:val="tr-TR"/>
        </w:rPr>
        <w:t>n</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6"/>
          <w:lang w:val="tr-TR"/>
        </w:rPr>
        <w:t xml:space="preserve"> </w:t>
      </w:r>
      <w:r w:rsidRPr="00431019">
        <w:rPr>
          <w:rFonts w:cs="Times New Roman"/>
          <w:lang w:val="tr-TR"/>
        </w:rPr>
        <w:t>Lazo</w:t>
      </w:r>
      <w:r w:rsidRPr="00431019">
        <w:rPr>
          <w:rFonts w:cs="Times New Roman"/>
          <w:spacing w:val="45"/>
          <w:lang w:val="tr-TR"/>
        </w:rPr>
        <w:t xml:space="preserve"> </w:t>
      </w:r>
      <w:r w:rsidRPr="00431019">
        <w:rPr>
          <w:rFonts w:cs="Times New Roman"/>
          <w:lang w:val="tr-TR"/>
        </w:rPr>
        <w:t>Karyesi</w:t>
      </w:r>
      <w:r w:rsidRPr="00431019">
        <w:rPr>
          <w:rFonts w:cs="Times New Roman"/>
          <w:spacing w:val="44"/>
          <w:lang w:val="tr-TR"/>
        </w:rPr>
        <w:t xml:space="preserve"> </w:t>
      </w:r>
      <w:r w:rsidRPr="00431019">
        <w:rPr>
          <w:rFonts w:cs="Times New Roman"/>
          <w:lang w:val="tr-TR"/>
        </w:rPr>
        <w:t>topra</w:t>
      </w:r>
      <w:r w:rsidRPr="00431019">
        <w:rPr>
          <w:rFonts w:cs="Times New Roman"/>
          <w:spacing w:val="-1"/>
          <w:lang w:val="tr-TR"/>
        </w:rPr>
        <w:t>ğ</w:t>
      </w:r>
      <w:r w:rsidRPr="00431019">
        <w:rPr>
          <w:rFonts w:cs="Times New Roman"/>
          <w:lang w:val="tr-TR"/>
        </w:rPr>
        <w:t>ında</w:t>
      </w:r>
      <w:r w:rsidRPr="00431019">
        <w:rPr>
          <w:rFonts w:cs="Times New Roman"/>
          <w:spacing w:val="44"/>
          <w:lang w:val="tr-TR"/>
        </w:rPr>
        <w:t xml:space="preserve"> </w:t>
      </w:r>
      <w:r w:rsidRPr="00431019">
        <w:rPr>
          <w:rFonts w:cs="Times New Roman"/>
          <w:lang w:val="tr-TR"/>
        </w:rPr>
        <w:t>vâkiʿ</w:t>
      </w:r>
      <w:r w:rsidRPr="00431019">
        <w:rPr>
          <w:rFonts w:cs="Times New Roman"/>
          <w:spacing w:val="45"/>
          <w:lang w:val="tr-TR"/>
        </w:rPr>
        <w:t xml:space="preserve"> </w:t>
      </w:r>
      <w:r w:rsidRPr="00431019">
        <w:rPr>
          <w:rFonts w:cs="Times New Roman"/>
          <w:lang w:val="tr-TR"/>
        </w:rPr>
        <w:t>kadî</w:t>
      </w:r>
      <w:r w:rsidRPr="00431019">
        <w:rPr>
          <w:rFonts w:cs="Times New Roman"/>
          <w:spacing w:val="-3"/>
          <w:lang w:val="tr-TR"/>
        </w:rPr>
        <w:t>m</w:t>
      </w:r>
      <w:r w:rsidRPr="00431019">
        <w:rPr>
          <w:rFonts w:cs="Times New Roman"/>
          <w:lang w:val="tr-TR"/>
        </w:rPr>
        <w:t>i</w:t>
      </w:r>
      <w:r w:rsidR="00F53015" w:rsidRPr="00431019">
        <w:rPr>
          <w:rFonts w:cs="Times New Roman"/>
          <w:lang w:val="tr-TR"/>
        </w:rPr>
        <w:t xml:space="preserve"> </w:t>
      </w:r>
      <w:r w:rsidRPr="00431019">
        <w:rPr>
          <w:rFonts w:cs="Times New Roman"/>
          <w:lang w:val="tr-TR"/>
        </w:rPr>
        <w:lastRenderedPageBreak/>
        <w:t>otlak</w:t>
      </w:r>
      <w:r w:rsidRPr="00431019">
        <w:rPr>
          <w:rFonts w:cs="Times New Roman"/>
          <w:spacing w:val="3"/>
          <w:lang w:val="tr-TR"/>
        </w:rPr>
        <w:t xml:space="preserve"> </w:t>
      </w:r>
      <w:r w:rsidRPr="00431019">
        <w:rPr>
          <w:rFonts w:cs="Times New Roman"/>
          <w:lang w:val="tr-TR"/>
        </w:rPr>
        <w:t>yerler</w:t>
      </w:r>
      <w:r w:rsidRPr="00431019">
        <w:rPr>
          <w:rFonts w:cs="Times New Roman"/>
          <w:spacing w:val="-2"/>
          <w:lang w:val="tr-TR"/>
        </w:rPr>
        <w:t>i</w:t>
      </w:r>
      <w:r w:rsidRPr="00431019">
        <w:rPr>
          <w:rFonts w:cs="Times New Roman"/>
          <w:lang w:val="tr-TR"/>
        </w:rPr>
        <w:t>ne</w:t>
      </w:r>
      <w:r w:rsidRPr="00431019">
        <w:rPr>
          <w:rFonts w:cs="Times New Roman"/>
          <w:spacing w:val="3"/>
          <w:lang w:val="tr-TR"/>
        </w:rPr>
        <w:t xml:space="preserve"> </w:t>
      </w:r>
      <w:r w:rsidRPr="00431019">
        <w:rPr>
          <w:rFonts w:cs="Times New Roman"/>
          <w:lang w:val="tr-TR"/>
        </w:rPr>
        <w:t>beher</w:t>
      </w:r>
      <w:r w:rsidRPr="00431019">
        <w:rPr>
          <w:rFonts w:cs="Times New Roman"/>
          <w:spacing w:val="4"/>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w:t>
      </w:r>
      <w:r w:rsidRPr="00431019">
        <w:rPr>
          <w:rFonts w:cs="Times New Roman"/>
          <w:spacing w:val="3"/>
          <w:lang w:val="tr-TR"/>
        </w:rPr>
        <w:t xml:space="preserve"> </w:t>
      </w:r>
      <w:r w:rsidRPr="00431019">
        <w:rPr>
          <w:rFonts w:cs="Times New Roman"/>
          <w:lang w:val="tr-TR"/>
        </w:rPr>
        <w:t>za</w:t>
      </w:r>
      <w:r w:rsidRPr="00431019">
        <w:rPr>
          <w:rFonts w:cs="Times New Roman"/>
          <w:spacing w:val="-2"/>
          <w:lang w:val="tr-TR"/>
        </w:rPr>
        <w:t>m</w:t>
      </w:r>
      <w:r w:rsidRPr="00431019">
        <w:rPr>
          <w:rFonts w:cs="Times New Roman"/>
          <w:lang w:val="tr-TR"/>
        </w:rPr>
        <w:t>anında</w:t>
      </w:r>
      <w:r w:rsidRPr="00431019">
        <w:rPr>
          <w:rFonts w:cs="Times New Roman"/>
          <w:spacing w:val="3"/>
          <w:lang w:val="tr-TR"/>
        </w:rPr>
        <w:t xml:space="preserve"> </w:t>
      </w:r>
      <w:r w:rsidRPr="00431019">
        <w:rPr>
          <w:rFonts w:cs="Times New Roman"/>
          <w:lang w:val="tr-TR"/>
        </w:rPr>
        <w:t>hâricden</w:t>
      </w:r>
      <w:r w:rsidRPr="00431019">
        <w:rPr>
          <w:rFonts w:cs="Times New Roman"/>
          <w:spacing w:val="3"/>
          <w:lang w:val="tr-TR"/>
        </w:rPr>
        <w:t xml:space="preserve"> </w:t>
      </w:r>
      <w:r w:rsidRPr="00431019">
        <w:rPr>
          <w:rFonts w:cs="Times New Roman"/>
          <w:lang w:val="tr-TR"/>
        </w:rPr>
        <w:t>k</w:t>
      </w:r>
      <w:r w:rsidRPr="00431019">
        <w:rPr>
          <w:rFonts w:cs="Times New Roman"/>
          <w:spacing w:val="-2"/>
          <w:lang w:val="tr-TR"/>
        </w:rPr>
        <w:t>o</w:t>
      </w:r>
      <w:r w:rsidRPr="00431019">
        <w:rPr>
          <w:rFonts w:cs="Times New Roman"/>
          <w:lang w:val="tr-TR"/>
        </w:rPr>
        <w:t>yunlarıyla</w:t>
      </w:r>
      <w:r w:rsidRPr="00431019">
        <w:rPr>
          <w:rFonts w:cs="Times New Roman"/>
          <w:spacing w:val="3"/>
          <w:lang w:val="tr-TR"/>
        </w:rPr>
        <w:t xml:space="preserve"> </w:t>
      </w:r>
      <w:r w:rsidRPr="00431019">
        <w:rPr>
          <w:rFonts w:cs="Times New Roman"/>
          <w:spacing w:val="-2"/>
          <w:lang w:val="tr-TR"/>
        </w:rPr>
        <w:t>g</w:t>
      </w:r>
      <w:r w:rsidRPr="00431019">
        <w:rPr>
          <w:rFonts w:cs="Times New Roman"/>
          <w:lang w:val="tr-TR"/>
        </w:rPr>
        <w:t>elüb</w:t>
      </w:r>
      <w:r w:rsidRPr="00431019">
        <w:rPr>
          <w:rFonts w:cs="Times New Roman"/>
          <w:spacing w:val="3"/>
          <w:lang w:val="tr-TR"/>
        </w:rPr>
        <w:t xml:space="preserve"> </w:t>
      </w:r>
      <w:r w:rsidRPr="00431019">
        <w:rPr>
          <w:rFonts w:cs="Times New Roman"/>
          <w:lang w:val="tr-TR"/>
        </w:rPr>
        <w:t>durub</w:t>
      </w:r>
      <w:r w:rsidRPr="00431019">
        <w:rPr>
          <w:rFonts w:cs="Times New Roman"/>
          <w:spacing w:val="3"/>
          <w:lang w:val="tr-TR"/>
        </w:rPr>
        <w:t xml:space="preserve"> </w:t>
      </w:r>
      <w:r w:rsidRPr="00431019">
        <w:rPr>
          <w:rFonts w:cs="Times New Roman"/>
          <w:lang w:val="tr-TR"/>
        </w:rPr>
        <w:t>oturub</w:t>
      </w:r>
      <w:r w:rsidRPr="00431019">
        <w:rPr>
          <w:rFonts w:cs="Times New Roman"/>
          <w:spacing w:val="3"/>
          <w:lang w:val="tr-TR"/>
        </w:rPr>
        <w:t xml:space="preserve"> </w:t>
      </w:r>
      <w:r w:rsidRPr="00431019">
        <w:rPr>
          <w:rFonts w:cs="Times New Roman"/>
          <w:lang w:val="tr-TR"/>
        </w:rPr>
        <w:t>otundan ve</w:t>
      </w:r>
      <w:r w:rsidRPr="00431019">
        <w:rPr>
          <w:rFonts w:cs="Times New Roman"/>
          <w:spacing w:val="50"/>
          <w:lang w:val="tr-TR"/>
        </w:rPr>
        <w:t xml:space="preserve"> </w:t>
      </w:r>
      <w:r w:rsidRPr="00431019">
        <w:rPr>
          <w:rFonts w:cs="Times New Roman"/>
          <w:lang w:val="tr-TR"/>
        </w:rPr>
        <w:t>suyund</w:t>
      </w:r>
      <w:r w:rsidRPr="00431019">
        <w:rPr>
          <w:rFonts w:cs="Times New Roman"/>
          <w:spacing w:val="-1"/>
          <w:lang w:val="tr-TR"/>
        </w:rPr>
        <w:t>a</w:t>
      </w:r>
      <w:r w:rsidRPr="00431019">
        <w:rPr>
          <w:rFonts w:cs="Times New Roman"/>
          <w:lang w:val="tr-TR"/>
        </w:rPr>
        <w:t>n</w:t>
      </w:r>
      <w:r w:rsidRPr="00431019">
        <w:rPr>
          <w:rFonts w:cs="Times New Roman"/>
          <w:spacing w:val="50"/>
          <w:lang w:val="tr-TR"/>
        </w:rPr>
        <w:t xml:space="preserve"> </w:t>
      </w:r>
      <w:r w:rsidRPr="00431019">
        <w:rPr>
          <w:rFonts w:cs="Times New Roman"/>
          <w:lang w:val="tr-TR"/>
        </w:rPr>
        <w:t>inti</w:t>
      </w:r>
      <w:r w:rsidRPr="00431019">
        <w:rPr>
          <w:rFonts w:cs="Times New Roman"/>
          <w:spacing w:val="-1"/>
          <w:lang w:val="tr-TR"/>
        </w:rPr>
        <w:t>f</w:t>
      </w:r>
      <w:r w:rsidRPr="00431019">
        <w:rPr>
          <w:rFonts w:cs="Times New Roman"/>
          <w:lang w:val="tr-TR"/>
        </w:rPr>
        <w:t>âʿ</w:t>
      </w:r>
      <w:r w:rsidRPr="00431019">
        <w:rPr>
          <w:rFonts w:cs="Times New Roman"/>
          <w:spacing w:val="50"/>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üb</w:t>
      </w:r>
      <w:r w:rsidRPr="00431019">
        <w:rPr>
          <w:rFonts w:cs="Times New Roman"/>
          <w:spacing w:val="50"/>
          <w:lang w:val="tr-TR"/>
        </w:rPr>
        <w:t xml:space="preserve"> </w:t>
      </w:r>
      <w:r w:rsidRPr="00431019">
        <w:rPr>
          <w:rFonts w:cs="Times New Roman"/>
          <w:lang w:val="tr-TR"/>
        </w:rPr>
        <w:t>ʿöşr</w:t>
      </w:r>
      <w:r w:rsidRPr="00431019">
        <w:rPr>
          <w:rFonts w:cs="Times New Roman"/>
          <w:spacing w:val="49"/>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resim</w:t>
      </w:r>
      <w:r w:rsidRPr="00431019">
        <w:rPr>
          <w:rFonts w:cs="Times New Roman"/>
          <w:spacing w:val="48"/>
          <w:lang w:val="tr-TR"/>
        </w:rPr>
        <w:t xml:space="preserve"> </w:t>
      </w:r>
      <w:r w:rsidRPr="00431019">
        <w:rPr>
          <w:rFonts w:cs="Times New Roman"/>
          <w:lang w:val="tr-TR"/>
        </w:rPr>
        <w:t>gibi</w:t>
      </w:r>
      <w:r w:rsidRPr="00431019">
        <w:rPr>
          <w:rFonts w:cs="Times New Roman"/>
          <w:spacing w:val="49"/>
          <w:lang w:val="tr-TR"/>
        </w:rPr>
        <w:t xml:space="preserve"> </w:t>
      </w:r>
      <w:r w:rsidRPr="00431019">
        <w:rPr>
          <w:rFonts w:cs="Times New Roman"/>
          <w:lang w:val="tr-TR"/>
        </w:rPr>
        <w:t>nesne</w:t>
      </w:r>
      <w:r w:rsidRPr="00431019">
        <w:rPr>
          <w:rFonts w:cs="Times New Roman"/>
          <w:spacing w:val="50"/>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rmeyenl</w:t>
      </w:r>
      <w:r w:rsidRPr="00431019">
        <w:rPr>
          <w:rFonts w:cs="Times New Roman"/>
          <w:spacing w:val="-1"/>
          <w:lang w:val="tr-TR"/>
        </w:rPr>
        <w:t>e</w:t>
      </w:r>
      <w:r w:rsidRPr="00431019">
        <w:rPr>
          <w:rFonts w:cs="Times New Roman"/>
          <w:lang w:val="tr-TR"/>
        </w:rPr>
        <w:t>rin</w:t>
      </w:r>
      <w:r w:rsidRPr="00431019">
        <w:rPr>
          <w:rFonts w:cs="Times New Roman"/>
          <w:spacing w:val="50"/>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50"/>
          <w:lang w:val="tr-TR"/>
        </w:rPr>
        <w:t xml:space="preserve"> </w:t>
      </w:r>
      <w:r w:rsidRPr="00431019">
        <w:rPr>
          <w:rFonts w:cs="Times New Roman"/>
          <w:lang w:val="tr-TR"/>
        </w:rPr>
        <w:t>üzere</w:t>
      </w:r>
      <w:r w:rsidRPr="00431019">
        <w:rPr>
          <w:rFonts w:cs="Times New Roman"/>
          <w:spacing w:val="48"/>
          <w:lang w:val="tr-TR"/>
        </w:rPr>
        <w:t xml:space="preserve"> </w:t>
      </w:r>
      <w:r w:rsidRPr="00431019">
        <w:rPr>
          <w:rFonts w:cs="Times New Roman"/>
          <w:lang w:val="tr-TR"/>
        </w:rPr>
        <w:t>otl</w:t>
      </w:r>
      <w:r w:rsidRPr="00431019">
        <w:rPr>
          <w:rFonts w:cs="Times New Roman"/>
          <w:spacing w:val="-1"/>
          <w:lang w:val="tr-TR"/>
        </w:rPr>
        <w:t>a</w:t>
      </w:r>
      <w:r w:rsidRPr="00431019">
        <w:rPr>
          <w:rFonts w:cs="Times New Roman"/>
          <w:lang w:val="tr-TR"/>
        </w:rPr>
        <w:t>k resi</w:t>
      </w:r>
      <w:r w:rsidRPr="00431019">
        <w:rPr>
          <w:rFonts w:cs="Times New Roman"/>
          <w:spacing w:val="-2"/>
          <w:lang w:val="tr-TR"/>
        </w:rPr>
        <w:t>m</w:t>
      </w:r>
      <w:r w:rsidRPr="00431019">
        <w:rPr>
          <w:rFonts w:cs="Times New Roman"/>
          <w:lang w:val="tr-TR"/>
        </w:rPr>
        <w:t>leri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üstak</w:t>
      </w:r>
      <w:r w:rsidRPr="00431019">
        <w:rPr>
          <w:rFonts w:cs="Times New Roman"/>
          <w:spacing w:val="-1"/>
          <w:lang w:val="tr-TR"/>
        </w:rPr>
        <w:t>ı</w:t>
      </w:r>
      <w:r w:rsidRPr="00431019">
        <w:rPr>
          <w:rFonts w:cs="Times New Roman"/>
          <w:lang w:val="tr-TR"/>
        </w:rPr>
        <w:t>llen</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11"/>
          <w:lang w:val="tr-TR"/>
        </w:rPr>
        <w:t xml:space="preserve"> </w:t>
      </w:r>
      <w:r w:rsidRPr="00431019">
        <w:rPr>
          <w:rFonts w:cs="Times New Roman"/>
          <w:lang w:val="tr-TR"/>
        </w:rPr>
        <w:t>ti</w:t>
      </w:r>
      <w:r w:rsidRPr="00431019">
        <w:rPr>
          <w:rFonts w:cs="Times New Roman"/>
          <w:spacing w:val="-2"/>
          <w:lang w:val="tr-TR"/>
        </w:rPr>
        <w:t>m</w:t>
      </w:r>
      <w:r w:rsidRPr="00431019">
        <w:rPr>
          <w:rFonts w:cs="Times New Roman"/>
          <w:lang w:val="tr-TR"/>
        </w:rPr>
        <w:t>ârı</w:t>
      </w:r>
      <w:r w:rsidRPr="00431019">
        <w:rPr>
          <w:rFonts w:cs="Times New Roman"/>
          <w:spacing w:val="11"/>
          <w:lang w:val="tr-TR"/>
        </w:rPr>
        <w:t xml:space="preserve"> </w:t>
      </w:r>
      <w:r w:rsidRPr="00431019">
        <w:rPr>
          <w:rFonts w:cs="Times New Roman"/>
          <w:lang w:val="tr-TR"/>
        </w:rPr>
        <w:t>taraf</w:t>
      </w:r>
      <w:r w:rsidRPr="00431019">
        <w:rPr>
          <w:rFonts w:cs="Times New Roman"/>
          <w:spacing w:val="-2"/>
          <w:lang w:val="tr-TR"/>
        </w:rPr>
        <w:t>ı</w:t>
      </w:r>
      <w:r w:rsidRPr="00431019">
        <w:rPr>
          <w:rFonts w:cs="Times New Roman"/>
          <w:lang w:val="tr-TR"/>
        </w:rPr>
        <w:t>ndan</w:t>
      </w:r>
      <w:r w:rsidRPr="00431019">
        <w:rPr>
          <w:rFonts w:cs="Times New Roman"/>
          <w:spacing w:val="10"/>
          <w:lang w:val="tr-TR"/>
        </w:rPr>
        <w:t xml:space="preserve"> </w:t>
      </w:r>
      <w:r w:rsidRPr="00431019">
        <w:rPr>
          <w:rFonts w:cs="Times New Roman"/>
          <w:lang w:val="tr-TR"/>
        </w:rPr>
        <w:t>ahz</w:t>
      </w:r>
      <w:r w:rsidRPr="00431019">
        <w:rPr>
          <w:rFonts w:cs="Times New Roman"/>
          <w:spacing w:val="11"/>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0"/>
          <w:lang w:val="tr-TR"/>
        </w:rPr>
        <w:t xml:space="preserve"> </w:t>
      </w:r>
      <w:r w:rsidRPr="00431019">
        <w:rPr>
          <w:rFonts w:cs="Times New Roman"/>
          <w:lang w:val="tr-TR"/>
        </w:rPr>
        <w:t>kabz</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urâd</w:t>
      </w:r>
      <w:r w:rsidRPr="00431019">
        <w:rPr>
          <w:rFonts w:cs="Times New Roman"/>
          <w:spacing w:val="10"/>
          <w:lang w:val="tr-TR"/>
        </w:rPr>
        <w:t xml:space="preserve"> </w:t>
      </w:r>
      <w:r w:rsidRPr="00431019">
        <w:rPr>
          <w:rFonts w:cs="Times New Roman"/>
          <w:lang w:val="tr-TR"/>
        </w:rPr>
        <w:t>olunduk</w:t>
      </w:r>
      <w:r w:rsidRPr="00431019">
        <w:rPr>
          <w:rFonts w:cs="Times New Roman"/>
          <w:spacing w:val="9"/>
          <w:lang w:val="tr-TR"/>
        </w:rPr>
        <w:t xml:space="preserve"> </w:t>
      </w:r>
      <w:r w:rsidRPr="00431019">
        <w:rPr>
          <w:rFonts w:cs="Times New Roman"/>
          <w:lang w:val="tr-TR"/>
        </w:rPr>
        <w:t>da taʿall</w:t>
      </w:r>
      <w:r w:rsidRPr="00431019">
        <w:rPr>
          <w:rFonts w:cs="Times New Roman"/>
          <w:spacing w:val="-1"/>
          <w:lang w:val="tr-TR"/>
        </w:rPr>
        <w:t>ü</w:t>
      </w:r>
      <w:r w:rsidRPr="00431019">
        <w:rPr>
          <w:rFonts w:cs="Times New Roman"/>
          <w:lang w:val="tr-TR"/>
        </w:rPr>
        <w:t>l</w:t>
      </w:r>
      <w:r w:rsidRPr="00431019">
        <w:rPr>
          <w:rFonts w:cs="Times New Roman"/>
          <w:spacing w:val="26"/>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muhâlefet</w:t>
      </w:r>
      <w:r w:rsidRPr="00431019">
        <w:rPr>
          <w:rFonts w:cs="Times New Roman"/>
          <w:spacing w:val="26"/>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w:t>
      </w:r>
      <w:r w:rsidRPr="00431019">
        <w:rPr>
          <w:rFonts w:cs="Times New Roman"/>
          <w:spacing w:val="26"/>
          <w:lang w:val="tr-TR"/>
        </w:rPr>
        <w:t xml:space="preserve"> </w:t>
      </w:r>
      <w:r w:rsidRPr="00431019">
        <w:rPr>
          <w:rFonts w:cs="Times New Roman"/>
          <w:lang w:val="tr-TR"/>
        </w:rPr>
        <w:t>îcâb</w:t>
      </w:r>
      <w:r w:rsidRPr="00431019">
        <w:rPr>
          <w:rFonts w:cs="Times New Roman"/>
          <w:spacing w:val="26"/>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ez</w:t>
      </w:r>
      <w:r w:rsidRPr="00431019">
        <w:rPr>
          <w:rFonts w:cs="Times New Roman"/>
          <w:spacing w:val="26"/>
          <w:lang w:val="tr-TR"/>
        </w:rPr>
        <w:t xml:space="preserve"> </w:t>
      </w:r>
      <w:r w:rsidRPr="00431019">
        <w:rPr>
          <w:rFonts w:cs="Times New Roman"/>
          <w:lang w:val="tr-TR"/>
        </w:rPr>
        <w:t>iken</w:t>
      </w:r>
      <w:r w:rsidRPr="00431019">
        <w:rPr>
          <w:rFonts w:cs="Times New Roman"/>
          <w:spacing w:val="24"/>
          <w:lang w:val="tr-TR"/>
        </w:rPr>
        <w:t xml:space="preserve"> </w:t>
      </w:r>
      <w:r w:rsidRPr="00431019">
        <w:rPr>
          <w:rFonts w:cs="Times New Roman"/>
          <w:lang w:val="tr-TR"/>
        </w:rPr>
        <w:t>Torul</w:t>
      </w:r>
      <w:r w:rsidRPr="00431019">
        <w:rPr>
          <w:rFonts w:cs="Times New Roman"/>
          <w:spacing w:val="26"/>
          <w:lang w:val="tr-TR"/>
        </w:rPr>
        <w:t xml:space="preserve"> </w:t>
      </w:r>
      <w:r w:rsidRPr="00431019">
        <w:rPr>
          <w:rFonts w:cs="Times New Roman"/>
          <w:lang w:val="tr-TR"/>
        </w:rPr>
        <w:t>ashâ</w:t>
      </w:r>
      <w:r w:rsidRPr="00431019">
        <w:rPr>
          <w:rFonts w:cs="Times New Roman"/>
          <w:spacing w:val="-2"/>
          <w:lang w:val="tr-TR"/>
        </w:rPr>
        <w:t>b</w:t>
      </w:r>
      <w:r w:rsidRPr="00431019">
        <w:rPr>
          <w:rFonts w:cs="Times New Roman"/>
          <w:lang w:val="tr-TR"/>
        </w:rPr>
        <w:t>ı</w:t>
      </w:r>
      <w:r w:rsidRPr="00431019">
        <w:rPr>
          <w:rFonts w:cs="Times New Roman"/>
          <w:spacing w:val="26"/>
          <w:lang w:val="tr-TR"/>
        </w:rPr>
        <w:t xml:space="preserve"> </w:t>
      </w:r>
      <w:r w:rsidRPr="00431019">
        <w:rPr>
          <w:rFonts w:cs="Times New Roman"/>
          <w:lang w:val="tr-TR"/>
        </w:rPr>
        <w:t>ola</w:t>
      </w:r>
      <w:r w:rsidRPr="00431019">
        <w:rPr>
          <w:rFonts w:cs="Times New Roman"/>
          <w:spacing w:val="-2"/>
          <w:lang w:val="tr-TR"/>
        </w:rPr>
        <w:t>n</w:t>
      </w:r>
      <w:r w:rsidRPr="00431019">
        <w:rPr>
          <w:rFonts w:cs="Times New Roman"/>
          <w:lang w:val="tr-TR"/>
        </w:rPr>
        <w:t>lar</w:t>
      </w:r>
      <w:r w:rsidRPr="00431019">
        <w:rPr>
          <w:rFonts w:cs="Times New Roman"/>
          <w:spacing w:val="25"/>
          <w:lang w:val="tr-TR"/>
        </w:rPr>
        <w:t xml:space="preserve"> </w:t>
      </w:r>
      <w:r w:rsidRPr="00431019">
        <w:rPr>
          <w:rFonts w:cs="Times New Roman"/>
          <w:lang w:val="tr-TR"/>
        </w:rPr>
        <w:t>re</w:t>
      </w:r>
      <w:r w:rsidRPr="00431019">
        <w:rPr>
          <w:rFonts w:cs="Times New Roman"/>
          <w:spacing w:val="-2"/>
          <w:lang w:val="tr-TR"/>
        </w:rPr>
        <w:t>s</w:t>
      </w:r>
      <w:r w:rsidRPr="00431019">
        <w:rPr>
          <w:rFonts w:cs="Times New Roman"/>
          <w:lang w:val="tr-TR"/>
        </w:rPr>
        <w:t>i</w:t>
      </w:r>
      <w:r w:rsidRPr="00431019">
        <w:rPr>
          <w:rFonts w:cs="Times New Roman"/>
          <w:spacing w:val="-2"/>
          <w:lang w:val="tr-TR"/>
        </w:rPr>
        <w:t>m</w:t>
      </w:r>
      <w:r w:rsidRPr="00431019">
        <w:rPr>
          <w:rFonts w:cs="Times New Roman"/>
          <w:lang w:val="tr-TR"/>
        </w:rPr>
        <w:t>leri</w:t>
      </w:r>
      <w:r w:rsidRPr="00431019">
        <w:rPr>
          <w:rFonts w:cs="Times New Roman"/>
          <w:spacing w:val="26"/>
          <w:lang w:val="tr-TR"/>
        </w:rPr>
        <w:t xml:space="preserve"> </w:t>
      </w:r>
      <w:r w:rsidRPr="00431019">
        <w:rPr>
          <w:rFonts w:cs="Times New Roman"/>
          <w:lang w:val="tr-TR"/>
        </w:rPr>
        <w:t>edâs</w:t>
      </w:r>
      <w:r w:rsidRPr="00431019">
        <w:rPr>
          <w:rFonts w:cs="Times New Roman"/>
          <w:spacing w:val="-2"/>
          <w:lang w:val="tr-TR"/>
        </w:rPr>
        <w:t>ı</w:t>
      </w:r>
      <w:r w:rsidRPr="00431019">
        <w:rPr>
          <w:rFonts w:cs="Times New Roman"/>
          <w:lang w:val="tr-TR"/>
        </w:rPr>
        <w:t>nda hilâ</w:t>
      </w:r>
      <w:r w:rsidRPr="00431019">
        <w:rPr>
          <w:rFonts w:cs="Times New Roman"/>
          <w:spacing w:val="-1"/>
          <w:lang w:val="tr-TR"/>
        </w:rPr>
        <w:t>f</w:t>
      </w:r>
      <w:r w:rsidRPr="00431019">
        <w:rPr>
          <w:rFonts w:cs="Times New Roman"/>
          <w:lang w:val="tr-TR"/>
        </w:rPr>
        <w:t>-ı</w:t>
      </w:r>
      <w:r w:rsidRPr="00431019">
        <w:rPr>
          <w:rFonts w:cs="Times New Roman"/>
          <w:spacing w:val="23"/>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r-i</w:t>
      </w:r>
      <w:r w:rsidRPr="00431019">
        <w:rPr>
          <w:rFonts w:cs="Times New Roman"/>
          <w:spacing w:val="24"/>
          <w:lang w:val="tr-TR"/>
        </w:rPr>
        <w:t xml:space="preserve"> </w:t>
      </w:r>
      <w:r w:rsidRPr="00431019">
        <w:rPr>
          <w:rFonts w:cs="Times New Roman"/>
          <w:spacing w:val="-2"/>
          <w:lang w:val="tr-TR"/>
        </w:rPr>
        <w:t>h</w:t>
      </w:r>
      <w:r w:rsidRPr="00431019">
        <w:rPr>
          <w:rFonts w:cs="Times New Roman"/>
          <w:lang w:val="tr-TR"/>
        </w:rPr>
        <w:t>âkâni</w:t>
      </w:r>
      <w:r w:rsidRPr="00431019">
        <w:rPr>
          <w:rFonts w:cs="Times New Roman"/>
          <w:spacing w:val="24"/>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ugâyi</w:t>
      </w:r>
      <w:r w:rsidRPr="00431019">
        <w:rPr>
          <w:rFonts w:cs="Times New Roman"/>
          <w:spacing w:val="1"/>
          <w:lang w:val="tr-TR"/>
        </w:rPr>
        <w:t>r</w:t>
      </w:r>
      <w:r w:rsidRPr="00431019">
        <w:rPr>
          <w:rFonts w:cs="Times New Roman"/>
          <w:lang w:val="tr-TR"/>
        </w:rPr>
        <w:t>-i</w:t>
      </w:r>
      <w:r w:rsidRPr="00431019">
        <w:rPr>
          <w:rFonts w:cs="Times New Roman"/>
          <w:spacing w:val="23"/>
          <w:lang w:val="tr-TR"/>
        </w:rPr>
        <w:t xml:space="preserve"> </w:t>
      </w:r>
      <w:r w:rsidRPr="00431019">
        <w:rPr>
          <w:rFonts w:cs="Times New Roman"/>
          <w:lang w:val="tr-TR"/>
        </w:rPr>
        <w:t>kânûna</w:t>
      </w:r>
      <w:r w:rsidRPr="00431019">
        <w:rPr>
          <w:rFonts w:cs="Times New Roman"/>
          <w:spacing w:val="24"/>
          <w:lang w:val="tr-TR"/>
        </w:rPr>
        <w:t xml:space="preserve"> </w:t>
      </w:r>
      <w:r w:rsidRPr="00431019">
        <w:rPr>
          <w:rFonts w:cs="Times New Roman"/>
          <w:lang w:val="tr-TR"/>
        </w:rPr>
        <w:t>taʿallül</w:t>
      </w:r>
      <w:r w:rsidRPr="00431019">
        <w:rPr>
          <w:rFonts w:cs="Times New Roman"/>
          <w:spacing w:val="24"/>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uh</w:t>
      </w:r>
      <w:r w:rsidRPr="00431019">
        <w:rPr>
          <w:rFonts w:cs="Times New Roman"/>
          <w:spacing w:val="1"/>
          <w:lang w:val="tr-TR"/>
        </w:rPr>
        <w:t>â</w:t>
      </w:r>
      <w:r w:rsidRPr="00431019">
        <w:rPr>
          <w:rFonts w:cs="Times New Roman"/>
          <w:lang w:val="tr-TR"/>
        </w:rPr>
        <w:t>lefet</w:t>
      </w:r>
      <w:r w:rsidRPr="00431019">
        <w:rPr>
          <w:rFonts w:cs="Times New Roman"/>
          <w:spacing w:val="23"/>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re</w:t>
      </w:r>
      <w:r w:rsidRPr="00431019">
        <w:rPr>
          <w:rFonts w:cs="Times New Roman"/>
          <w:spacing w:val="23"/>
          <w:lang w:val="tr-TR"/>
        </w:rPr>
        <w:t xml:space="preserve"> </w:t>
      </w:r>
      <w:r w:rsidRPr="00431019">
        <w:rPr>
          <w:rFonts w:cs="Times New Roman"/>
          <w:lang w:val="tr-TR"/>
        </w:rPr>
        <w:t>oldukl</w:t>
      </w:r>
      <w:r w:rsidRPr="00431019">
        <w:rPr>
          <w:rFonts w:cs="Times New Roman"/>
          <w:spacing w:val="-1"/>
          <w:lang w:val="tr-TR"/>
        </w:rPr>
        <w:t>a</w:t>
      </w:r>
      <w:r w:rsidRPr="00431019">
        <w:rPr>
          <w:rFonts w:cs="Times New Roman"/>
          <w:lang w:val="tr-TR"/>
        </w:rPr>
        <w:t>rın</w:t>
      </w:r>
      <w:r w:rsidRPr="00431019">
        <w:rPr>
          <w:rFonts w:cs="Times New Roman"/>
          <w:spacing w:val="22"/>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hâ ve</w:t>
      </w:r>
      <w:r w:rsidRPr="00431019">
        <w:rPr>
          <w:rFonts w:cs="Times New Roman"/>
          <w:spacing w:val="36"/>
          <w:lang w:val="tr-TR"/>
        </w:rPr>
        <w:t xml:space="preserve"> </w:t>
      </w:r>
      <w:r w:rsidRPr="00431019">
        <w:rPr>
          <w:rFonts w:cs="Times New Roman"/>
          <w:lang w:val="tr-TR"/>
        </w:rPr>
        <w:t>kânûn</w:t>
      </w:r>
      <w:r w:rsidRPr="00431019">
        <w:rPr>
          <w:rFonts w:cs="Times New Roman"/>
          <w:spacing w:val="36"/>
          <w:lang w:val="tr-TR"/>
        </w:rPr>
        <w:t xml:space="preserve"> </w:t>
      </w:r>
      <w:r w:rsidRPr="00431019">
        <w:rPr>
          <w:rFonts w:cs="Times New Roman"/>
          <w:spacing w:val="-2"/>
          <w:lang w:val="tr-TR"/>
        </w:rPr>
        <w:t>ü</w:t>
      </w:r>
      <w:r w:rsidRPr="00431019">
        <w:rPr>
          <w:rFonts w:cs="Times New Roman"/>
          <w:lang w:val="tr-TR"/>
        </w:rPr>
        <w:t>zere</w:t>
      </w:r>
      <w:r w:rsidRPr="00431019">
        <w:rPr>
          <w:rFonts w:cs="Times New Roman"/>
          <w:spacing w:val="34"/>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36"/>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36"/>
          <w:lang w:val="tr-TR"/>
        </w:rPr>
        <w:t xml:space="preserve"> </w:t>
      </w:r>
      <w:r w:rsidRPr="00431019">
        <w:rPr>
          <w:rFonts w:cs="Times New Roman"/>
          <w:lang w:val="tr-TR"/>
        </w:rPr>
        <w:t>bâbında</w:t>
      </w:r>
      <w:r w:rsidRPr="00431019">
        <w:rPr>
          <w:rFonts w:cs="Times New Roman"/>
          <w:spacing w:val="36"/>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35"/>
          <w:lang w:val="tr-TR"/>
        </w:rPr>
        <w:t xml:space="preserve"> </w:t>
      </w:r>
      <w:r w:rsidRPr="00431019">
        <w:rPr>
          <w:rFonts w:cs="Times New Roman"/>
          <w:lang w:val="tr-TR"/>
        </w:rPr>
        <w:t>şerîfim</w:t>
      </w:r>
      <w:r w:rsidRPr="00431019">
        <w:rPr>
          <w:rFonts w:cs="Times New Roman"/>
          <w:spacing w:val="34"/>
          <w:lang w:val="tr-TR"/>
        </w:rPr>
        <w:t xml:space="preserve"> </w:t>
      </w:r>
      <w:r w:rsidRPr="00431019">
        <w:rPr>
          <w:rFonts w:cs="Times New Roman"/>
          <w:lang w:val="tr-TR"/>
        </w:rPr>
        <w:t>sudûrunu</w:t>
      </w:r>
      <w:r w:rsidRPr="00431019">
        <w:rPr>
          <w:rFonts w:cs="Times New Roman"/>
          <w:spacing w:val="35"/>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35"/>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36"/>
          <w:lang w:val="tr-TR"/>
        </w:rPr>
        <w:t xml:space="preserve"> </w:t>
      </w:r>
      <w:r w:rsidRPr="00431019">
        <w:rPr>
          <w:rFonts w:cs="Times New Roman"/>
          <w:lang w:val="tr-TR"/>
        </w:rPr>
        <w:t>nâşî defterhân</w:t>
      </w:r>
      <w:r w:rsidRPr="00431019">
        <w:rPr>
          <w:rFonts w:cs="Times New Roman"/>
          <w:spacing w:val="-1"/>
          <w:lang w:val="tr-TR"/>
        </w:rPr>
        <w:t>e</w:t>
      </w:r>
      <w:r w:rsidRPr="00431019">
        <w:rPr>
          <w:rFonts w:cs="Times New Roman"/>
          <w:lang w:val="tr-TR"/>
        </w:rPr>
        <w:t>-i</w:t>
      </w:r>
      <w:r w:rsidRPr="00431019">
        <w:rPr>
          <w:rFonts w:cs="Times New Roman"/>
          <w:spacing w:val="54"/>
          <w:lang w:val="tr-TR"/>
        </w:rPr>
        <w:t xml:space="preserve"> </w:t>
      </w:r>
      <w:r w:rsidRPr="00431019">
        <w:rPr>
          <w:rFonts w:cs="Times New Roman"/>
          <w:spacing w:val="1"/>
          <w:lang w:val="tr-TR"/>
        </w:rPr>
        <w:t>â</w:t>
      </w:r>
      <w:r w:rsidRPr="00431019">
        <w:rPr>
          <w:rFonts w:cs="Times New Roman"/>
          <w:spacing w:val="-2"/>
          <w:lang w:val="tr-TR"/>
        </w:rPr>
        <w:t>m</w:t>
      </w:r>
      <w:r w:rsidRPr="00431019">
        <w:rPr>
          <w:rFonts w:cs="Times New Roman"/>
          <w:lang w:val="tr-TR"/>
        </w:rPr>
        <w:t>ire</w:t>
      </w:r>
      <w:r w:rsidRPr="00431019">
        <w:rPr>
          <w:rFonts w:cs="Times New Roman"/>
          <w:spacing w:val="-2"/>
          <w:lang w:val="tr-TR"/>
        </w:rPr>
        <w:t>m</w:t>
      </w:r>
      <w:r w:rsidRPr="00431019">
        <w:rPr>
          <w:rFonts w:cs="Times New Roman"/>
          <w:lang w:val="tr-TR"/>
        </w:rPr>
        <w:t>de</w:t>
      </w:r>
      <w:r w:rsidRPr="00431019">
        <w:rPr>
          <w:rFonts w:cs="Times New Roman"/>
          <w:spacing w:val="56"/>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fûz</w:t>
      </w:r>
      <w:r w:rsidRPr="00431019">
        <w:rPr>
          <w:rFonts w:cs="Times New Roman"/>
          <w:spacing w:val="54"/>
          <w:lang w:val="tr-TR"/>
        </w:rPr>
        <w:t xml:space="preserve"> </w:t>
      </w:r>
      <w:r w:rsidRPr="00431019">
        <w:rPr>
          <w:rFonts w:cs="Times New Roman"/>
          <w:lang w:val="tr-TR"/>
        </w:rPr>
        <w:t>rûznâ</w:t>
      </w:r>
      <w:r w:rsidRPr="00431019">
        <w:rPr>
          <w:rFonts w:cs="Times New Roman"/>
          <w:spacing w:val="-2"/>
          <w:lang w:val="tr-TR"/>
        </w:rPr>
        <w:t>m</w:t>
      </w:r>
      <w:r w:rsidRPr="00431019">
        <w:rPr>
          <w:rFonts w:cs="Times New Roman"/>
          <w:lang w:val="tr-TR"/>
        </w:rPr>
        <w:t>c</w:t>
      </w:r>
      <w:r w:rsidRPr="00431019">
        <w:rPr>
          <w:rFonts w:cs="Times New Roman"/>
          <w:spacing w:val="2"/>
          <w:lang w:val="tr-TR"/>
        </w:rPr>
        <w:t>e</w:t>
      </w:r>
      <w:r w:rsidRPr="00431019">
        <w:rPr>
          <w:rFonts w:cs="Times New Roman"/>
          <w:lang w:val="tr-TR"/>
        </w:rPr>
        <w:t>-i</w:t>
      </w:r>
      <w:r w:rsidRPr="00431019">
        <w:rPr>
          <w:rFonts w:cs="Times New Roman"/>
          <w:spacing w:val="55"/>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56"/>
          <w:lang w:val="tr-TR"/>
        </w:rPr>
        <w:t xml:space="preserve"> </w:t>
      </w:r>
      <w:r w:rsidRPr="00431019">
        <w:rPr>
          <w:rFonts w:cs="Times New Roman"/>
          <w:lang w:val="tr-TR"/>
        </w:rPr>
        <w:t>ve</w:t>
      </w:r>
      <w:r w:rsidRPr="00431019">
        <w:rPr>
          <w:rFonts w:cs="Times New Roman"/>
          <w:spacing w:val="56"/>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55"/>
          <w:lang w:val="tr-TR"/>
        </w:rPr>
        <w:t xml:space="preserve"> </w:t>
      </w:r>
      <w:r w:rsidRPr="00431019">
        <w:rPr>
          <w:rFonts w:cs="Times New Roman"/>
          <w:lang w:val="tr-TR"/>
        </w:rPr>
        <w:t>icmâl</w:t>
      </w:r>
      <w:r w:rsidRPr="00431019">
        <w:rPr>
          <w:rFonts w:cs="Times New Roman"/>
          <w:spacing w:val="54"/>
          <w:lang w:val="tr-TR"/>
        </w:rPr>
        <w:t xml:space="preserve"> </w:t>
      </w:r>
      <w:r w:rsidRPr="00431019">
        <w:rPr>
          <w:rFonts w:cs="Times New Roman"/>
          <w:lang w:val="tr-TR"/>
        </w:rPr>
        <w:t>ve</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ufâssala mürâcaʿ</w:t>
      </w:r>
      <w:r w:rsidRPr="00431019">
        <w:rPr>
          <w:rFonts w:cs="Times New Roman"/>
          <w:spacing w:val="-1"/>
          <w:lang w:val="tr-TR"/>
        </w:rPr>
        <w:t>a</w:t>
      </w:r>
      <w:r w:rsidRPr="00431019">
        <w:rPr>
          <w:rFonts w:cs="Times New Roman"/>
          <w:lang w:val="tr-TR"/>
        </w:rPr>
        <w:t>t</w:t>
      </w:r>
      <w:r w:rsidRPr="00431019">
        <w:rPr>
          <w:rFonts w:cs="Times New Roman"/>
          <w:spacing w:val="21"/>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unduk</w:t>
      </w:r>
      <w:r w:rsidRPr="00431019">
        <w:rPr>
          <w:rFonts w:cs="Times New Roman"/>
          <w:spacing w:val="21"/>
          <w:lang w:val="tr-TR"/>
        </w:rPr>
        <w:t xml:space="preserve"> </w:t>
      </w:r>
      <w:r w:rsidRPr="00431019">
        <w:rPr>
          <w:rFonts w:cs="Times New Roman"/>
          <w:lang w:val="tr-TR"/>
        </w:rPr>
        <w:t>da</w:t>
      </w:r>
      <w:r w:rsidRPr="00431019">
        <w:rPr>
          <w:rFonts w:cs="Times New Roman"/>
          <w:spacing w:val="21"/>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c</w:t>
      </w:r>
      <w:r w:rsidRPr="00431019">
        <w:rPr>
          <w:rFonts w:cs="Times New Roman"/>
          <w:spacing w:val="1"/>
          <w:lang w:val="tr-TR"/>
        </w:rPr>
        <w:t>h</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20"/>
          <w:lang w:val="tr-TR"/>
        </w:rPr>
        <w:t xml:space="preserve"> </w:t>
      </w:r>
      <w:r w:rsidRPr="00431019">
        <w:rPr>
          <w:rFonts w:cs="Times New Roman"/>
          <w:lang w:val="tr-TR"/>
        </w:rPr>
        <w:t>üzere</w:t>
      </w:r>
      <w:r w:rsidRPr="00431019">
        <w:rPr>
          <w:rFonts w:cs="Times New Roman"/>
          <w:spacing w:val="20"/>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21"/>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22"/>
          <w:lang w:val="tr-TR"/>
        </w:rPr>
        <w:t xml:space="preserve"> </w:t>
      </w:r>
      <w:r w:rsidRPr="00431019">
        <w:rPr>
          <w:rFonts w:cs="Times New Roman"/>
          <w:lang w:val="tr-TR"/>
        </w:rPr>
        <w:t>olub</w:t>
      </w:r>
      <w:r w:rsidRPr="00431019">
        <w:rPr>
          <w:rFonts w:cs="Times New Roman"/>
          <w:spacing w:val="20"/>
          <w:lang w:val="tr-TR"/>
        </w:rPr>
        <w:t xml:space="preserve"> </w:t>
      </w:r>
      <w:r w:rsidRPr="00431019">
        <w:rPr>
          <w:rFonts w:cs="Times New Roman"/>
          <w:lang w:val="tr-TR"/>
        </w:rPr>
        <w:t>iltiz</w:t>
      </w:r>
      <w:r w:rsidRPr="00431019">
        <w:rPr>
          <w:rFonts w:cs="Times New Roman"/>
          <w:spacing w:val="-1"/>
          <w:lang w:val="tr-TR"/>
        </w:rPr>
        <w:t>â</w:t>
      </w:r>
      <w:r w:rsidRPr="00431019">
        <w:rPr>
          <w:rFonts w:cs="Times New Roman"/>
          <w:spacing w:val="-2"/>
          <w:lang w:val="tr-TR"/>
        </w:rPr>
        <w:t>m</w:t>
      </w:r>
      <w:r w:rsidRPr="00431019">
        <w:rPr>
          <w:rFonts w:cs="Times New Roman"/>
          <w:lang w:val="tr-TR"/>
        </w:rPr>
        <w:t>ât hakkında</w:t>
      </w:r>
      <w:r w:rsidRPr="00431019">
        <w:rPr>
          <w:rFonts w:cs="Times New Roman"/>
          <w:spacing w:val="17"/>
          <w:lang w:val="tr-TR"/>
        </w:rPr>
        <w:t xml:space="preserve"> </w:t>
      </w:r>
      <w:r w:rsidRPr="00431019">
        <w:rPr>
          <w:rFonts w:cs="Times New Roman"/>
          <w:spacing w:val="-2"/>
          <w:lang w:val="tr-TR"/>
        </w:rPr>
        <w:t>k</w:t>
      </w:r>
      <w:r w:rsidRPr="00431019">
        <w:rPr>
          <w:rFonts w:cs="Times New Roman"/>
          <w:lang w:val="tr-TR"/>
        </w:rPr>
        <w:t>arar</w:t>
      </w:r>
      <w:r w:rsidRPr="00431019">
        <w:rPr>
          <w:rFonts w:cs="Times New Roman"/>
          <w:spacing w:val="-2"/>
          <w:lang w:val="tr-TR"/>
        </w:rPr>
        <w:t>g</w:t>
      </w:r>
      <w:r w:rsidRPr="00431019">
        <w:rPr>
          <w:rFonts w:cs="Times New Roman"/>
          <w:lang w:val="tr-TR"/>
        </w:rPr>
        <w:t>îr</w:t>
      </w:r>
      <w:r w:rsidRPr="00431019">
        <w:rPr>
          <w:rFonts w:cs="Times New Roman"/>
          <w:spacing w:val="17"/>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15"/>
          <w:lang w:val="tr-TR"/>
        </w:rPr>
        <w:t xml:space="preserve"> </w:t>
      </w:r>
      <w:r w:rsidRPr="00431019">
        <w:rPr>
          <w:rFonts w:cs="Times New Roman"/>
          <w:lang w:val="tr-TR"/>
        </w:rPr>
        <w:t>nizâm-ı</w:t>
      </w:r>
      <w:r w:rsidRPr="00431019">
        <w:rPr>
          <w:rFonts w:cs="Times New Roman"/>
          <w:spacing w:val="17"/>
          <w:lang w:val="tr-TR"/>
        </w:rPr>
        <w:t xml:space="preserve"> </w:t>
      </w:r>
      <w:r w:rsidRPr="00431019">
        <w:rPr>
          <w:rFonts w:cs="Times New Roman"/>
          <w:lang w:val="tr-TR"/>
        </w:rPr>
        <w:t>müstahsene</w:t>
      </w:r>
      <w:r w:rsidRPr="00431019">
        <w:rPr>
          <w:rFonts w:cs="Times New Roman"/>
          <w:spacing w:val="15"/>
          <w:lang w:val="tr-TR"/>
        </w:rPr>
        <w:t xml:space="preserve"> </w:t>
      </w:r>
      <w:r w:rsidRPr="00431019">
        <w:rPr>
          <w:rFonts w:cs="Times New Roman"/>
          <w:spacing w:val="-1"/>
          <w:lang w:val="tr-TR"/>
        </w:rPr>
        <w:t>ş</w:t>
      </w:r>
      <w:r w:rsidRPr="00431019">
        <w:rPr>
          <w:rFonts w:cs="Times New Roman"/>
          <w:lang w:val="tr-TR"/>
        </w:rPr>
        <w:t>ürûtu</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17"/>
          <w:lang w:val="tr-TR"/>
        </w:rPr>
        <w:t xml:space="preserve"> </w:t>
      </w:r>
      <w:r w:rsidRPr="00431019">
        <w:rPr>
          <w:rFonts w:cs="Times New Roman"/>
          <w:lang w:val="tr-TR"/>
        </w:rPr>
        <w:t>Tra</w:t>
      </w:r>
      <w:r w:rsidRPr="00431019">
        <w:rPr>
          <w:rFonts w:cs="Times New Roman"/>
          <w:spacing w:val="-1"/>
          <w:lang w:val="tr-TR"/>
        </w:rPr>
        <w:t>bz</w:t>
      </w:r>
      <w:r w:rsidRPr="00431019">
        <w:rPr>
          <w:rFonts w:cs="Times New Roman"/>
          <w:lang w:val="tr-TR"/>
        </w:rPr>
        <w:t>on</w:t>
      </w:r>
      <w:r w:rsidRPr="00431019">
        <w:rPr>
          <w:rFonts w:cs="Times New Roman"/>
          <w:spacing w:val="16"/>
          <w:lang w:val="tr-TR"/>
        </w:rPr>
        <w:t xml:space="preserve"> </w:t>
      </w:r>
      <w:r w:rsidRPr="00431019">
        <w:rPr>
          <w:rFonts w:cs="Times New Roman"/>
          <w:lang w:val="tr-TR"/>
        </w:rPr>
        <w:t>Eyâleti</w:t>
      </w:r>
      <w:r w:rsidRPr="00431019">
        <w:rPr>
          <w:rFonts w:cs="Times New Roman"/>
          <w:spacing w:val="-1"/>
          <w:lang w:val="tr-TR"/>
        </w:rPr>
        <w:t>’</w:t>
      </w:r>
      <w:r w:rsidRPr="00431019">
        <w:rPr>
          <w:rFonts w:cs="Times New Roman"/>
          <w:lang w:val="tr-TR"/>
        </w:rPr>
        <w:t>nin defter</w:t>
      </w:r>
      <w:r w:rsidRPr="00431019">
        <w:rPr>
          <w:rFonts w:cs="Times New Roman"/>
          <w:spacing w:val="1"/>
          <w:lang w:val="tr-TR"/>
        </w:rPr>
        <w:t xml:space="preserve"> </w:t>
      </w:r>
      <w:r w:rsidRPr="00431019">
        <w:rPr>
          <w:rFonts w:cs="Times New Roman"/>
          <w:lang w:val="tr-TR"/>
        </w:rPr>
        <w:t>iltiz</w:t>
      </w:r>
      <w:r w:rsidRPr="00431019">
        <w:rPr>
          <w:rFonts w:cs="Times New Roman"/>
          <w:spacing w:val="-1"/>
          <w:lang w:val="tr-TR"/>
        </w:rPr>
        <w:t>â</w:t>
      </w:r>
      <w:r w:rsidRPr="00431019">
        <w:rPr>
          <w:rFonts w:cs="Times New Roman"/>
          <w:spacing w:val="-2"/>
          <w:lang w:val="tr-TR"/>
        </w:rPr>
        <w:t>m</w:t>
      </w:r>
      <w:r w:rsidRPr="00431019">
        <w:rPr>
          <w:rFonts w:cs="Times New Roman"/>
          <w:lang w:val="tr-TR"/>
        </w:rPr>
        <w:t>âtı</w:t>
      </w:r>
      <w:r w:rsidRPr="00431019">
        <w:rPr>
          <w:rFonts w:cs="Times New Roman"/>
          <w:spacing w:val="2"/>
          <w:lang w:val="tr-TR"/>
        </w:rPr>
        <w:t xml:space="preserve"> </w:t>
      </w:r>
      <w:r w:rsidRPr="00431019">
        <w:rPr>
          <w:rFonts w:cs="Times New Roman"/>
          <w:lang w:val="tr-TR"/>
        </w:rPr>
        <w:t>lede’</w:t>
      </w:r>
      <w:r w:rsidRPr="00431019">
        <w:rPr>
          <w:rFonts w:cs="Times New Roman"/>
          <w:spacing w:val="1"/>
          <w:lang w:val="tr-TR"/>
        </w:rPr>
        <w:t>t</w:t>
      </w:r>
      <w:r w:rsidRPr="00431019">
        <w:rPr>
          <w:rFonts w:cs="Times New Roman"/>
          <w:spacing w:val="-1"/>
          <w:lang w:val="tr-TR"/>
        </w:rPr>
        <w:t>-</w:t>
      </w:r>
      <w:r w:rsidRPr="00431019">
        <w:rPr>
          <w:rFonts w:cs="Times New Roman"/>
          <w:lang w:val="tr-TR"/>
        </w:rPr>
        <w:t>teblîğ</w:t>
      </w:r>
      <w:r w:rsidRPr="00431019">
        <w:rPr>
          <w:rFonts w:cs="Times New Roman"/>
          <w:spacing w:val="1"/>
          <w:lang w:val="tr-TR"/>
        </w:rPr>
        <w:t xml:space="preserve"> </w:t>
      </w:r>
      <w:r w:rsidRPr="00431019">
        <w:rPr>
          <w:rFonts w:cs="Times New Roman"/>
          <w:lang w:val="tr-TR"/>
        </w:rPr>
        <w:t>ti</w:t>
      </w:r>
      <w:r w:rsidRPr="00431019">
        <w:rPr>
          <w:rFonts w:cs="Times New Roman"/>
          <w:spacing w:val="-2"/>
          <w:lang w:val="tr-TR"/>
        </w:rPr>
        <w:t>m</w:t>
      </w:r>
      <w:r w:rsidRPr="00431019">
        <w:rPr>
          <w:rFonts w:cs="Times New Roman"/>
          <w:lang w:val="tr-TR"/>
        </w:rPr>
        <w:t>â</w:t>
      </w:r>
      <w:r w:rsidRPr="00431019">
        <w:rPr>
          <w:rFonts w:cs="Times New Roman"/>
          <w:spacing w:val="1"/>
          <w:lang w:val="tr-TR"/>
        </w:rPr>
        <w:t>r</w:t>
      </w:r>
      <w:r w:rsidRPr="00431019">
        <w:rPr>
          <w:rFonts w:cs="Times New Roman"/>
          <w:lang w:val="tr-TR"/>
        </w:rPr>
        <w:t>-ı</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2"/>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nan</w:t>
      </w:r>
      <w:r w:rsidRPr="00431019">
        <w:rPr>
          <w:rFonts w:cs="Times New Roman"/>
          <w:spacing w:val="2"/>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âta</w:t>
      </w:r>
      <w:r w:rsidRPr="00431019">
        <w:rPr>
          <w:rFonts w:cs="Times New Roman"/>
          <w:spacing w:val="2"/>
          <w:lang w:val="tr-TR"/>
        </w:rPr>
        <w:t xml:space="preserve"> </w:t>
      </w:r>
      <w:r w:rsidRPr="00431019">
        <w:rPr>
          <w:rFonts w:cs="Times New Roman"/>
          <w:lang w:val="tr-TR"/>
        </w:rPr>
        <w:t>dâ</w:t>
      </w:r>
      <w:r w:rsidRPr="00431019">
        <w:rPr>
          <w:rFonts w:cs="Times New Roman"/>
          <w:spacing w:val="-1"/>
          <w:lang w:val="tr-TR"/>
        </w:rPr>
        <w:t>h</w:t>
      </w:r>
      <w:r w:rsidRPr="00431019">
        <w:rPr>
          <w:rFonts w:cs="Times New Roman"/>
          <w:lang w:val="tr-TR"/>
        </w:rPr>
        <w:t>il</w:t>
      </w:r>
      <w:r w:rsidRPr="00431019">
        <w:rPr>
          <w:rFonts w:cs="Times New Roman"/>
          <w:spacing w:val="1"/>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w:t>
      </w:r>
      <w:r w:rsidRPr="00431019">
        <w:rPr>
          <w:rFonts w:cs="Times New Roman"/>
          <w:spacing w:val="2"/>
          <w:lang w:val="tr-TR"/>
        </w:rPr>
        <w:t xml:space="preserve"> </w:t>
      </w:r>
      <w:r w:rsidRPr="00431019">
        <w:rPr>
          <w:rFonts w:cs="Times New Roman"/>
          <w:lang w:val="tr-TR"/>
        </w:rPr>
        <w:t>sen</w:t>
      </w:r>
      <w:r w:rsidRPr="00431019">
        <w:rPr>
          <w:rFonts w:cs="Times New Roman"/>
          <w:spacing w:val="2"/>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2"/>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zi</w:t>
      </w:r>
      <w:r w:rsidRPr="00431019">
        <w:rPr>
          <w:rFonts w:cs="Times New Roman"/>
          <w:spacing w:val="3"/>
          <w:lang w:val="tr-TR"/>
        </w:rPr>
        <w:t>r</w:t>
      </w:r>
      <w:r w:rsidRPr="00431019">
        <w:rPr>
          <w:rFonts w:cs="Times New Roman"/>
          <w:lang w:val="tr-TR"/>
        </w:rPr>
        <w:t>- i</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üşârün-ileyhsin</w:t>
      </w:r>
      <w:r w:rsidRPr="00431019">
        <w:rPr>
          <w:rFonts w:cs="Times New Roman"/>
          <w:spacing w:val="47"/>
          <w:lang w:val="tr-TR"/>
        </w:rPr>
        <w:t xml:space="preserve"> </w:t>
      </w:r>
      <w:r w:rsidRPr="00431019">
        <w:rPr>
          <w:rFonts w:cs="Times New Roman"/>
          <w:lang w:val="tr-TR"/>
        </w:rPr>
        <w:t>ka</w:t>
      </w:r>
      <w:r w:rsidRPr="00431019">
        <w:rPr>
          <w:rFonts w:cs="Times New Roman"/>
          <w:spacing w:val="-1"/>
          <w:lang w:val="tr-TR"/>
        </w:rPr>
        <w:t>p</w:t>
      </w:r>
      <w:r w:rsidRPr="00431019">
        <w:rPr>
          <w:rFonts w:cs="Times New Roman"/>
          <w:lang w:val="tr-TR"/>
        </w:rPr>
        <w:t>u</w:t>
      </w:r>
      <w:r w:rsidRPr="00431019">
        <w:rPr>
          <w:rFonts w:cs="Times New Roman"/>
          <w:spacing w:val="48"/>
          <w:lang w:val="tr-TR"/>
        </w:rPr>
        <w:t xml:space="preserve"> </w:t>
      </w:r>
      <w:r w:rsidRPr="00431019">
        <w:rPr>
          <w:rFonts w:cs="Times New Roman"/>
          <w:lang w:val="tr-TR"/>
        </w:rPr>
        <w:t>kethüdân</w:t>
      </w:r>
      <w:r w:rsidRPr="00431019">
        <w:rPr>
          <w:rFonts w:cs="Times New Roman"/>
          <w:spacing w:val="48"/>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ra</w:t>
      </w:r>
      <w:r w:rsidRPr="00431019">
        <w:rPr>
          <w:rFonts w:cs="Times New Roman"/>
          <w:spacing w:val="-2"/>
          <w:lang w:val="tr-TR"/>
        </w:rPr>
        <w:t>f</w:t>
      </w:r>
      <w:r w:rsidRPr="00431019">
        <w:rPr>
          <w:rFonts w:cs="Times New Roman"/>
          <w:lang w:val="tr-TR"/>
        </w:rPr>
        <w:t>ından</w:t>
      </w:r>
      <w:r w:rsidRPr="00431019">
        <w:rPr>
          <w:rFonts w:cs="Times New Roman"/>
          <w:spacing w:val="47"/>
          <w:lang w:val="tr-TR"/>
        </w:rPr>
        <w:t xml:space="preserve"> </w:t>
      </w:r>
      <w:r w:rsidRPr="00431019">
        <w:rPr>
          <w:rFonts w:cs="Times New Roman"/>
          <w:lang w:val="tr-TR"/>
        </w:rPr>
        <w:t>iʿlâm</w:t>
      </w:r>
      <w:r w:rsidRPr="00431019">
        <w:rPr>
          <w:rFonts w:cs="Times New Roman"/>
          <w:spacing w:val="4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uş</w:t>
      </w:r>
      <w:r w:rsidRPr="00431019">
        <w:rPr>
          <w:rFonts w:cs="Times New Roman"/>
          <w:spacing w:val="49"/>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ti</w:t>
      </w:r>
      <w:r w:rsidRPr="00431019">
        <w:rPr>
          <w:rFonts w:cs="Times New Roman"/>
          <w:spacing w:val="-3"/>
          <w:lang w:val="tr-TR"/>
        </w:rPr>
        <w:t>m</w:t>
      </w:r>
      <w:r w:rsidRPr="00431019">
        <w:rPr>
          <w:rFonts w:cs="Times New Roman"/>
          <w:lang w:val="tr-TR"/>
        </w:rPr>
        <w:t>â</w:t>
      </w:r>
      <w:r w:rsidRPr="00431019">
        <w:rPr>
          <w:rFonts w:cs="Times New Roman"/>
          <w:spacing w:val="2"/>
          <w:lang w:val="tr-TR"/>
        </w:rPr>
        <w:t>r</w:t>
      </w:r>
      <w:r w:rsidRPr="00431019">
        <w:rPr>
          <w:rFonts w:cs="Times New Roman"/>
          <w:lang w:val="tr-TR"/>
        </w:rPr>
        <w:t>-ı</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b</w:t>
      </w:r>
      <w:r w:rsidRPr="00431019">
        <w:rPr>
          <w:rFonts w:cs="Times New Roman"/>
          <w:lang w:val="tr-TR"/>
        </w:rPr>
        <w:t xml:space="preserve">ûr </w:t>
      </w:r>
      <w:r w:rsidRPr="00431019">
        <w:rPr>
          <w:rFonts w:cs="Times New Roman"/>
          <w:spacing w:val="-2"/>
          <w:lang w:val="tr-TR"/>
        </w:rPr>
        <w:t>m</w:t>
      </w:r>
      <w:r w:rsidRPr="00431019">
        <w:rPr>
          <w:rFonts w:cs="Times New Roman"/>
          <w:lang w:val="tr-TR"/>
        </w:rPr>
        <w:t>ahallinde</w:t>
      </w:r>
      <w:r w:rsidRPr="00431019">
        <w:rPr>
          <w:rFonts w:cs="Times New Roman"/>
          <w:spacing w:val="39"/>
          <w:lang w:val="tr-TR"/>
        </w:rPr>
        <w:t xml:space="preserve"> </w:t>
      </w:r>
      <w:r w:rsidRPr="00431019">
        <w:rPr>
          <w:rFonts w:cs="Times New Roman"/>
          <w:lang w:val="tr-TR"/>
        </w:rPr>
        <w:t>olan</w:t>
      </w:r>
      <w:r w:rsidRPr="00431019">
        <w:rPr>
          <w:rFonts w:cs="Times New Roman"/>
          <w:spacing w:val="39"/>
          <w:lang w:val="tr-TR"/>
        </w:rPr>
        <w:t xml:space="preserve"> </w:t>
      </w:r>
      <w:r w:rsidRPr="00431019">
        <w:rPr>
          <w:rFonts w:cs="Times New Roman"/>
          <w:lang w:val="tr-TR"/>
        </w:rPr>
        <w:t>ilti</w:t>
      </w:r>
      <w:r w:rsidRPr="00431019">
        <w:rPr>
          <w:rFonts w:cs="Times New Roman"/>
          <w:spacing w:val="-1"/>
          <w:lang w:val="tr-TR"/>
        </w:rPr>
        <w:t>zâ</w:t>
      </w:r>
      <w:r w:rsidRPr="00431019">
        <w:rPr>
          <w:rFonts w:cs="Times New Roman"/>
          <w:spacing w:val="-2"/>
          <w:lang w:val="tr-TR"/>
        </w:rPr>
        <w:t>m</w:t>
      </w:r>
      <w:r w:rsidRPr="00431019">
        <w:rPr>
          <w:rFonts w:cs="Times New Roman"/>
          <w:lang w:val="tr-TR"/>
        </w:rPr>
        <w:t>ât</w:t>
      </w:r>
      <w:r w:rsidRPr="00431019">
        <w:rPr>
          <w:rFonts w:cs="Times New Roman"/>
          <w:spacing w:val="39"/>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fterine</w:t>
      </w:r>
      <w:r w:rsidRPr="00431019">
        <w:rPr>
          <w:rFonts w:cs="Times New Roman"/>
          <w:spacing w:val="39"/>
          <w:lang w:val="tr-TR"/>
        </w:rPr>
        <w:t xml:space="preserve"> </w:t>
      </w:r>
      <w:r w:rsidRPr="00431019">
        <w:rPr>
          <w:rFonts w:cs="Times New Roman"/>
          <w:lang w:val="tr-TR"/>
        </w:rPr>
        <w:t>dâhil</w:t>
      </w:r>
      <w:r w:rsidRPr="00431019">
        <w:rPr>
          <w:rFonts w:cs="Times New Roman"/>
          <w:spacing w:val="40"/>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adığı</w:t>
      </w:r>
      <w:r w:rsidRPr="00431019">
        <w:rPr>
          <w:rFonts w:cs="Times New Roman"/>
          <w:spacing w:val="39"/>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bundan</w:t>
      </w:r>
      <w:r w:rsidRPr="00431019">
        <w:rPr>
          <w:rFonts w:cs="Times New Roman"/>
          <w:spacing w:val="39"/>
          <w:lang w:val="tr-TR"/>
        </w:rPr>
        <w:t xml:space="preserve"> </w:t>
      </w:r>
      <w:r w:rsidRPr="00431019">
        <w:rPr>
          <w:rFonts w:cs="Times New Roman"/>
          <w:lang w:val="tr-TR"/>
        </w:rPr>
        <w:t>böyle</w:t>
      </w:r>
      <w:r w:rsidRPr="00431019">
        <w:rPr>
          <w:rFonts w:cs="Times New Roman"/>
          <w:spacing w:val="40"/>
          <w:lang w:val="tr-TR"/>
        </w:rPr>
        <w:t xml:space="preserve"> </w:t>
      </w:r>
      <w:r w:rsidRPr="00431019">
        <w:rPr>
          <w:rFonts w:cs="Times New Roman"/>
          <w:lang w:val="tr-TR"/>
        </w:rPr>
        <w:t>de</w:t>
      </w:r>
      <w:r w:rsidRPr="00431019">
        <w:rPr>
          <w:rFonts w:cs="Times New Roman"/>
          <w:spacing w:val="5"/>
          <w:lang w:val="tr-TR"/>
        </w:rPr>
        <w:t>r</w:t>
      </w:r>
      <w:r w:rsidRPr="00431019">
        <w:rPr>
          <w:rFonts w:cs="Times New Roman"/>
          <w:spacing w:val="-1"/>
          <w:lang w:val="tr-TR"/>
        </w:rPr>
        <w:t>-</w:t>
      </w:r>
      <w:r w:rsidRPr="00431019">
        <w:rPr>
          <w:rFonts w:cs="Times New Roman"/>
          <w:lang w:val="tr-TR"/>
        </w:rPr>
        <w:t>ʿuhdesi tarafından</w:t>
      </w:r>
      <w:r w:rsidRPr="00431019">
        <w:rPr>
          <w:rFonts w:cs="Times New Roman"/>
          <w:spacing w:val="33"/>
          <w:lang w:val="tr-TR"/>
        </w:rPr>
        <w:t xml:space="preserve"> </w:t>
      </w:r>
      <w:r w:rsidRPr="00431019">
        <w:rPr>
          <w:rFonts w:cs="Times New Roman"/>
          <w:lang w:val="tr-TR"/>
        </w:rPr>
        <w:t>taleb</w:t>
      </w:r>
      <w:r w:rsidRPr="00431019">
        <w:rPr>
          <w:rFonts w:cs="Times New Roman"/>
          <w:spacing w:val="34"/>
          <w:lang w:val="tr-TR"/>
        </w:rPr>
        <w:t xml:space="preserve"> </w:t>
      </w:r>
      <w:r w:rsidRPr="00431019">
        <w:rPr>
          <w:rFonts w:cs="Times New Roman"/>
          <w:lang w:val="tr-TR"/>
        </w:rPr>
        <w:t>k</w:t>
      </w:r>
      <w:r w:rsidRPr="00431019">
        <w:rPr>
          <w:rFonts w:cs="Times New Roman"/>
          <w:spacing w:val="-1"/>
          <w:lang w:val="tr-TR"/>
        </w:rPr>
        <w:t>ı</w:t>
      </w:r>
      <w:r w:rsidRPr="00431019">
        <w:rPr>
          <w:rFonts w:cs="Times New Roman"/>
          <w:lang w:val="tr-TR"/>
        </w:rPr>
        <w:t>lın</w:t>
      </w:r>
      <w:r w:rsidRPr="00431019">
        <w:rPr>
          <w:rFonts w:cs="Times New Roman"/>
          <w:spacing w:val="-2"/>
          <w:lang w:val="tr-TR"/>
        </w:rPr>
        <w:t>m</w:t>
      </w:r>
      <w:r w:rsidRPr="00431019">
        <w:rPr>
          <w:rFonts w:cs="Times New Roman"/>
          <w:lang w:val="tr-TR"/>
        </w:rPr>
        <w:t>adığı</w:t>
      </w:r>
      <w:r w:rsidRPr="00431019">
        <w:rPr>
          <w:rFonts w:cs="Times New Roman"/>
          <w:spacing w:val="35"/>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lde</w:t>
      </w:r>
      <w:r w:rsidRPr="00431019">
        <w:rPr>
          <w:rFonts w:cs="Times New Roman"/>
          <w:spacing w:val="35"/>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34"/>
          <w:lang w:val="tr-TR"/>
        </w:rPr>
        <w:t xml:space="preserve"> </w:t>
      </w:r>
      <w:r w:rsidRPr="00431019">
        <w:rPr>
          <w:rFonts w:cs="Times New Roman"/>
          <w:lang w:val="tr-TR"/>
        </w:rPr>
        <w:t>üzere</w:t>
      </w:r>
      <w:r w:rsidRPr="00431019">
        <w:rPr>
          <w:rFonts w:cs="Times New Roman"/>
          <w:spacing w:val="33"/>
          <w:lang w:val="tr-TR"/>
        </w:rPr>
        <w:t xml:space="preserve"> </w:t>
      </w:r>
      <w:r w:rsidRPr="00431019">
        <w:rPr>
          <w:rFonts w:cs="Times New Roman"/>
          <w:lang w:val="tr-TR"/>
        </w:rPr>
        <w:t>Divâ</w:t>
      </w:r>
      <w:r w:rsidRPr="00431019">
        <w:rPr>
          <w:rFonts w:cs="Times New Roman"/>
          <w:spacing w:val="3"/>
          <w:lang w:val="tr-TR"/>
        </w:rPr>
        <w:t>n</w:t>
      </w:r>
      <w:r w:rsidRPr="00431019">
        <w:rPr>
          <w:rFonts w:cs="Times New Roman"/>
          <w:lang w:val="tr-TR"/>
        </w:rPr>
        <w:t>-ı</w:t>
      </w:r>
      <w:r w:rsidRPr="00431019">
        <w:rPr>
          <w:rFonts w:cs="Times New Roman"/>
          <w:spacing w:val="35"/>
          <w:lang w:val="tr-TR"/>
        </w:rPr>
        <w:t xml:space="preserve"> </w:t>
      </w:r>
      <w:r w:rsidRPr="00431019">
        <w:rPr>
          <w:rFonts w:cs="Times New Roman"/>
          <w:lang w:val="tr-TR"/>
        </w:rPr>
        <w:t>h</w:t>
      </w:r>
      <w:r w:rsidRPr="00431019">
        <w:rPr>
          <w:rFonts w:cs="Times New Roman"/>
          <w:spacing w:val="-2"/>
          <w:lang w:val="tr-TR"/>
        </w:rPr>
        <w:t>üm</w:t>
      </w:r>
      <w:r w:rsidRPr="00431019">
        <w:rPr>
          <w:rFonts w:cs="Times New Roman"/>
          <w:lang w:val="tr-TR"/>
        </w:rPr>
        <w:t>âyûn</w:t>
      </w:r>
      <w:r w:rsidRPr="00431019">
        <w:rPr>
          <w:rFonts w:cs="Times New Roman"/>
          <w:spacing w:val="1"/>
          <w:lang w:val="tr-TR"/>
        </w:rPr>
        <w:t>u</w:t>
      </w:r>
      <w:r w:rsidRPr="00431019">
        <w:rPr>
          <w:rFonts w:cs="Times New Roman"/>
          <w:lang w:val="tr-TR"/>
        </w:rPr>
        <w:t>mdan</w:t>
      </w:r>
      <w:r w:rsidRPr="00431019">
        <w:rPr>
          <w:rFonts w:cs="Times New Roman"/>
          <w:spacing w:val="34"/>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35"/>
          <w:lang w:val="tr-TR"/>
        </w:rPr>
        <w:t xml:space="preserve"> </w:t>
      </w:r>
      <w:r w:rsidRPr="00431019">
        <w:rPr>
          <w:rFonts w:cs="Times New Roman"/>
          <w:lang w:val="tr-TR"/>
        </w:rPr>
        <w:t>şerî</w:t>
      </w:r>
      <w:r w:rsidRPr="00431019">
        <w:rPr>
          <w:rFonts w:cs="Times New Roman"/>
          <w:spacing w:val="-2"/>
          <w:lang w:val="tr-TR"/>
        </w:rPr>
        <w:t>f</w:t>
      </w:r>
      <w:r w:rsidRPr="00431019">
        <w:rPr>
          <w:rFonts w:cs="Times New Roman"/>
          <w:spacing w:val="1"/>
          <w:lang w:val="tr-TR"/>
        </w:rPr>
        <w:t>i</w:t>
      </w:r>
      <w:r w:rsidRPr="00431019">
        <w:rPr>
          <w:rFonts w:cs="Times New Roman"/>
          <w:lang w:val="tr-TR"/>
        </w:rPr>
        <w:t>m ihdârı</w:t>
      </w:r>
      <w:r w:rsidRPr="00431019">
        <w:rPr>
          <w:rFonts w:cs="Times New Roman"/>
          <w:spacing w:val="54"/>
          <w:lang w:val="tr-TR"/>
        </w:rPr>
        <w:t xml:space="preserve"> </w:t>
      </w:r>
      <w:r w:rsidRPr="00431019">
        <w:rPr>
          <w:rFonts w:cs="Times New Roman"/>
          <w:lang w:val="tr-TR"/>
        </w:rPr>
        <w:t>îcâb</w:t>
      </w:r>
      <w:r w:rsidRPr="00431019">
        <w:rPr>
          <w:rFonts w:cs="Times New Roman"/>
          <w:spacing w:val="54"/>
          <w:lang w:val="tr-TR"/>
        </w:rPr>
        <w:t xml:space="preserve"> </w:t>
      </w:r>
      <w:r w:rsidRPr="00431019">
        <w:rPr>
          <w:rFonts w:cs="Times New Roman"/>
          <w:lang w:val="tr-TR"/>
        </w:rPr>
        <w:t>edeceği</w:t>
      </w:r>
      <w:r w:rsidRPr="00431019">
        <w:rPr>
          <w:rFonts w:cs="Times New Roman"/>
          <w:spacing w:val="54"/>
          <w:lang w:val="tr-TR"/>
        </w:rPr>
        <w:t xml:space="preserve"> </w:t>
      </w:r>
      <w:r w:rsidRPr="00431019">
        <w:rPr>
          <w:rFonts w:cs="Times New Roman"/>
          <w:lang w:val="tr-TR"/>
        </w:rPr>
        <w:t>ce</w:t>
      </w:r>
      <w:r w:rsidRPr="00431019">
        <w:rPr>
          <w:rFonts w:cs="Times New Roman"/>
          <w:spacing w:val="-1"/>
          <w:lang w:val="tr-TR"/>
        </w:rPr>
        <w:t>v</w:t>
      </w:r>
      <w:r w:rsidRPr="00431019">
        <w:rPr>
          <w:rFonts w:cs="Times New Roman"/>
          <w:lang w:val="tr-TR"/>
        </w:rPr>
        <w:t>âbı</w:t>
      </w:r>
      <w:r w:rsidRPr="00431019">
        <w:rPr>
          <w:rFonts w:cs="Times New Roman"/>
          <w:spacing w:val="55"/>
          <w:lang w:val="tr-TR"/>
        </w:rPr>
        <w:t xml:space="preserve"> </w:t>
      </w:r>
      <w:r w:rsidRPr="00431019">
        <w:rPr>
          <w:rFonts w:cs="Times New Roman"/>
          <w:lang w:val="tr-TR"/>
        </w:rPr>
        <w:t>Maliye</w:t>
      </w:r>
      <w:r w:rsidRPr="00431019">
        <w:rPr>
          <w:rFonts w:cs="Times New Roman"/>
          <w:spacing w:val="54"/>
          <w:lang w:val="tr-TR"/>
        </w:rPr>
        <w:t xml:space="preserve"> </w:t>
      </w:r>
      <w:r w:rsidRPr="00431019">
        <w:rPr>
          <w:rFonts w:cs="Times New Roman"/>
          <w:lang w:val="tr-TR"/>
        </w:rPr>
        <w:t>hazine</w:t>
      </w:r>
      <w:r w:rsidRPr="00431019">
        <w:rPr>
          <w:rFonts w:cs="Times New Roman"/>
          <w:spacing w:val="-1"/>
          <w:lang w:val="tr-TR"/>
        </w:rPr>
        <w:t>s</w:t>
      </w:r>
      <w:r w:rsidRPr="00431019">
        <w:rPr>
          <w:rFonts w:cs="Times New Roman"/>
          <w:lang w:val="tr-TR"/>
        </w:rPr>
        <w:t>inden</w:t>
      </w:r>
      <w:r w:rsidRPr="00431019">
        <w:rPr>
          <w:rFonts w:cs="Times New Roman"/>
          <w:spacing w:val="54"/>
          <w:lang w:val="tr-TR"/>
        </w:rPr>
        <w:t xml:space="preserve"> </w:t>
      </w:r>
      <w:r w:rsidRPr="00431019">
        <w:rPr>
          <w:rFonts w:cs="Times New Roman"/>
          <w:lang w:val="tr-TR"/>
        </w:rPr>
        <w:t>yazıl</w:t>
      </w:r>
      <w:r w:rsidRPr="00431019">
        <w:rPr>
          <w:rFonts w:cs="Times New Roman"/>
          <w:spacing w:val="-2"/>
          <w:lang w:val="tr-TR"/>
        </w:rPr>
        <w:t>m</w:t>
      </w:r>
      <w:r w:rsidRPr="00431019">
        <w:rPr>
          <w:rFonts w:cs="Times New Roman"/>
          <w:spacing w:val="4"/>
          <w:lang w:val="tr-TR"/>
        </w:rPr>
        <w:t>ı</w:t>
      </w:r>
      <w:r w:rsidRPr="00431019">
        <w:rPr>
          <w:rFonts w:cs="Times New Roman"/>
          <w:lang w:val="tr-TR"/>
        </w:rPr>
        <w:t>ş</w:t>
      </w:r>
      <w:r w:rsidRPr="00431019">
        <w:rPr>
          <w:rFonts w:cs="Times New Roman"/>
          <w:spacing w:val="55"/>
          <w:lang w:val="tr-TR"/>
        </w:rPr>
        <w:t xml:space="preserve"> </w:t>
      </w:r>
      <w:r w:rsidRPr="00431019">
        <w:rPr>
          <w:rFonts w:cs="Times New Roman"/>
          <w:lang w:val="tr-TR"/>
        </w:rPr>
        <w:t>olub</w:t>
      </w:r>
      <w:r w:rsidRPr="00431019">
        <w:rPr>
          <w:rFonts w:cs="Times New Roman"/>
          <w:spacing w:val="55"/>
          <w:lang w:val="tr-TR"/>
        </w:rPr>
        <w:t xml:space="preserve"> </w:t>
      </w:r>
      <w:r w:rsidRPr="00431019">
        <w:rPr>
          <w:rFonts w:cs="Times New Roman"/>
          <w:lang w:val="tr-TR"/>
        </w:rPr>
        <w:t>bu</w:t>
      </w:r>
      <w:r w:rsidRPr="00431019">
        <w:rPr>
          <w:rFonts w:cs="Times New Roman"/>
          <w:spacing w:val="54"/>
          <w:lang w:val="tr-TR"/>
        </w:rPr>
        <w:t xml:space="preserve"> </w:t>
      </w:r>
      <w:r w:rsidRPr="00431019">
        <w:rPr>
          <w:rFonts w:cs="Times New Roman"/>
          <w:spacing w:val="-2"/>
          <w:lang w:val="tr-TR"/>
        </w:rPr>
        <w:t>m</w:t>
      </w:r>
      <w:r w:rsidRPr="00431019">
        <w:rPr>
          <w:rFonts w:cs="Times New Roman"/>
          <w:spacing w:val="1"/>
          <w:lang w:val="tr-TR"/>
        </w:rPr>
        <w:t>a</w:t>
      </w:r>
      <w:r w:rsidRPr="00431019">
        <w:rPr>
          <w:rFonts w:cs="Times New Roman"/>
          <w:lang w:val="tr-TR"/>
        </w:rPr>
        <w:t>kûle</w:t>
      </w:r>
      <w:r w:rsidRPr="00431019">
        <w:rPr>
          <w:rFonts w:cs="Times New Roman"/>
          <w:spacing w:val="55"/>
          <w:lang w:val="tr-TR"/>
        </w:rPr>
        <w:t xml:space="preserve"> </w:t>
      </w:r>
      <w:r w:rsidRPr="00431019">
        <w:rPr>
          <w:rFonts w:cs="Times New Roman"/>
          <w:lang w:val="tr-TR"/>
        </w:rPr>
        <w:t>eyâlât</w:t>
      </w:r>
      <w:r w:rsidRPr="00431019">
        <w:rPr>
          <w:rFonts w:cs="Times New Roman"/>
          <w:spacing w:val="54"/>
          <w:lang w:val="tr-TR"/>
        </w:rPr>
        <w:t xml:space="preserve"> </w:t>
      </w:r>
      <w:r w:rsidRPr="00431019">
        <w:rPr>
          <w:rFonts w:cs="Times New Roman"/>
          <w:lang w:val="tr-TR"/>
        </w:rPr>
        <w:t>ve evliye</w:t>
      </w:r>
      <w:r w:rsidRPr="00431019">
        <w:rPr>
          <w:rFonts w:cs="Times New Roman"/>
          <w:spacing w:val="28"/>
          <w:lang w:val="tr-TR"/>
        </w:rPr>
        <w:t xml:space="preserve"> </w:t>
      </w:r>
      <w:r w:rsidRPr="00431019">
        <w:rPr>
          <w:rFonts w:cs="Times New Roman"/>
          <w:lang w:val="tr-TR"/>
        </w:rPr>
        <w:t>dâhi</w:t>
      </w:r>
      <w:r w:rsidRPr="00431019">
        <w:rPr>
          <w:rFonts w:cs="Times New Roman"/>
          <w:spacing w:val="-2"/>
          <w:lang w:val="tr-TR"/>
        </w:rPr>
        <w:t>l</w:t>
      </w:r>
      <w:r w:rsidRPr="00431019">
        <w:rPr>
          <w:rFonts w:cs="Times New Roman"/>
          <w:lang w:val="tr-TR"/>
        </w:rPr>
        <w:t>lerinde</w:t>
      </w:r>
      <w:r w:rsidRPr="00431019">
        <w:rPr>
          <w:rFonts w:cs="Times New Roman"/>
          <w:spacing w:val="28"/>
          <w:lang w:val="tr-TR"/>
        </w:rPr>
        <w:t xml:space="preserve"> </w:t>
      </w:r>
      <w:r w:rsidRPr="00431019">
        <w:rPr>
          <w:rFonts w:cs="Times New Roman"/>
          <w:lang w:val="tr-TR"/>
        </w:rPr>
        <w:t>k</w:t>
      </w:r>
      <w:r w:rsidRPr="00431019">
        <w:rPr>
          <w:rFonts w:cs="Times New Roman"/>
          <w:spacing w:val="-1"/>
          <w:lang w:val="tr-TR"/>
        </w:rPr>
        <w:t>â</w:t>
      </w:r>
      <w:r w:rsidRPr="00431019">
        <w:rPr>
          <w:rFonts w:cs="Times New Roman"/>
          <w:lang w:val="tr-TR"/>
        </w:rPr>
        <w:t>’in</w:t>
      </w:r>
      <w:r w:rsidRPr="00431019">
        <w:rPr>
          <w:rFonts w:cs="Times New Roman"/>
          <w:spacing w:val="28"/>
          <w:lang w:val="tr-TR"/>
        </w:rPr>
        <w:t xml:space="preserve"> </w:t>
      </w:r>
      <w:r w:rsidRPr="00431019">
        <w:rPr>
          <w:rFonts w:cs="Times New Roman"/>
          <w:lang w:val="tr-TR"/>
        </w:rPr>
        <w:t>ilti</w:t>
      </w:r>
      <w:r w:rsidRPr="00431019">
        <w:rPr>
          <w:rFonts w:cs="Times New Roman"/>
          <w:spacing w:val="-1"/>
          <w:lang w:val="tr-TR"/>
        </w:rPr>
        <w:t>z</w:t>
      </w:r>
      <w:r w:rsidRPr="00431019">
        <w:rPr>
          <w:rFonts w:cs="Times New Roman"/>
          <w:lang w:val="tr-TR"/>
        </w:rPr>
        <w:t>â</w:t>
      </w:r>
      <w:r w:rsidRPr="00431019">
        <w:rPr>
          <w:rFonts w:cs="Times New Roman"/>
          <w:spacing w:val="-2"/>
          <w:lang w:val="tr-TR"/>
        </w:rPr>
        <w:t>m</w:t>
      </w:r>
      <w:r w:rsidRPr="00431019">
        <w:rPr>
          <w:rFonts w:cs="Times New Roman"/>
          <w:lang w:val="tr-TR"/>
        </w:rPr>
        <w:t>âtından</w:t>
      </w:r>
      <w:r w:rsidRPr="00431019">
        <w:rPr>
          <w:rFonts w:cs="Times New Roman"/>
          <w:spacing w:val="28"/>
          <w:lang w:val="tr-TR"/>
        </w:rPr>
        <w:t xml:space="preserve"> </w:t>
      </w:r>
      <w:r w:rsidRPr="00431019">
        <w:rPr>
          <w:rFonts w:cs="Times New Roman"/>
          <w:lang w:val="tr-TR"/>
        </w:rPr>
        <w:t>şi</w:t>
      </w:r>
      <w:r w:rsidRPr="00431019">
        <w:rPr>
          <w:rFonts w:cs="Times New Roman"/>
          <w:spacing w:val="-2"/>
          <w:lang w:val="tr-TR"/>
        </w:rPr>
        <w:t>m</w:t>
      </w:r>
      <w:r w:rsidRPr="00431019">
        <w:rPr>
          <w:rFonts w:cs="Times New Roman"/>
          <w:lang w:val="tr-TR"/>
        </w:rPr>
        <w:t>diye</w:t>
      </w:r>
      <w:r w:rsidRPr="00431019">
        <w:rPr>
          <w:rFonts w:cs="Times New Roman"/>
          <w:spacing w:val="29"/>
          <w:lang w:val="tr-TR"/>
        </w:rPr>
        <w:t xml:space="preserve"> </w:t>
      </w:r>
      <w:r w:rsidRPr="00431019">
        <w:rPr>
          <w:rFonts w:cs="Times New Roman"/>
          <w:lang w:val="tr-TR"/>
        </w:rPr>
        <w:t>kadar</w:t>
      </w:r>
      <w:r w:rsidRPr="00431019">
        <w:rPr>
          <w:rFonts w:cs="Times New Roman"/>
          <w:spacing w:val="28"/>
          <w:lang w:val="tr-TR"/>
        </w:rPr>
        <w:t xml:space="preserve"> </w:t>
      </w:r>
      <w:r w:rsidRPr="00431019">
        <w:rPr>
          <w:rFonts w:cs="Times New Roman"/>
          <w:spacing w:val="-2"/>
          <w:lang w:val="tr-TR"/>
        </w:rPr>
        <w:t>v</w:t>
      </w:r>
      <w:r w:rsidRPr="00431019">
        <w:rPr>
          <w:rFonts w:cs="Times New Roman"/>
          <w:lang w:val="tr-TR"/>
        </w:rPr>
        <w:t>âsı</w:t>
      </w:r>
      <w:r w:rsidRPr="00431019">
        <w:rPr>
          <w:rFonts w:cs="Times New Roman"/>
          <w:spacing w:val="3"/>
          <w:lang w:val="tr-TR"/>
        </w:rPr>
        <w:t>l</w:t>
      </w:r>
      <w:r w:rsidRPr="00431019">
        <w:rPr>
          <w:rFonts w:cs="Times New Roman"/>
          <w:lang w:val="tr-TR"/>
        </w:rPr>
        <w:t>-ı</w:t>
      </w:r>
      <w:r w:rsidRPr="00431019">
        <w:rPr>
          <w:rFonts w:cs="Times New Roman"/>
          <w:spacing w:val="29"/>
          <w:lang w:val="tr-TR"/>
        </w:rPr>
        <w:t xml:space="preserve"> </w:t>
      </w:r>
      <w:r w:rsidRPr="00431019">
        <w:rPr>
          <w:rFonts w:cs="Times New Roman"/>
          <w:spacing w:val="-2"/>
          <w:lang w:val="tr-TR"/>
        </w:rPr>
        <w:t>d</w:t>
      </w:r>
      <w:r w:rsidRPr="00431019">
        <w:rPr>
          <w:rFonts w:cs="Times New Roman"/>
          <w:lang w:val="tr-TR"/>
        </w:rPr>
        <w:t>efter</w:t>
      </w:r>
      <w:r w:rsidRPr="00431019">
        <w:rPr>
          <w:rFonts w:cs="Times New Roman"/>
          <w:spacing w:val="2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ayanların bundan</w:t>
      </w:r>
      <w:r w:rsidRPr="00431019">
        <w:rPr>
          <w:rFonts w:cs="Times New Roman"/>
          <w:spacing w:val="26"/>
          <w:lang w:val="tr-TR"/>
        </w:rPr>
        <w:t xml:space="preserve"> </w:t>
      </w:r>
      <w:r w:rsidRPr="00431019">
        <w:rPr>
          <w:rFonts w:cs="Times New Roman"/>
          <w:lang w:val="tr-TR"/>
        </w:rPr>
        <w:t>böy</w:t>
      </w:r>
      <w:r w:rsidRPr="00431019">
        <w:rPr>
          <w:rFonts w:cs="Times New Roman"/>
          <w:spacing w:val="-1"/>
          <w:lang w:val="tr-TR"/>
        </w:rPr>
        <w:t>l</w:t>
      </w:r>
      <w:r w:rsidRPr="00431019">
        <w:rPr>
          <w:rFonts w:cs="Times New Roman"/>
          <w:lang w:val="tr-TR"/>
        </w:rPr>
        <w:t>e</w:t>
      </w:r>
      <w:r w:rsidRPr="00431019">
        <w:rPr>
          <w:rFonts w:cs="Times New Roman"/>
          <w:spacing w:val="26"/>
          <w:lang w:val="tr-TR"/>
        </w:rPr>
        <w:t xml:space="preserve"> </w:t>
      </w:r>
      <w:r w:rsidRPr="00431019">
        <w:rPr>
          <w:rFonts w:cs="Times New Roman"/>
          <w:lang w:val="tr-TR"/>
        </w:rPr>
        <w:t>dahi</w:t>
      </w:r>
      <w:r w:rsidRPr="00431019">
        <w:rPr>
          <w:rFonts w:cs="Times New Roman"/>
          <w:spacing w:val="26"/>
          <w:lang w:val="tr-TR"/>
        </w:rPr>
        <w:t xml:space="preserve"> </w:t>
      </w:r>
      <w:r w:rsidRPr="00431019">
        <w:rPr>
          <w:rFonts w:cs="Times New Roman"/>
          <w:lang w:val="tr-TR"/>
        </w:rPr>
        <w:t>v</w:t>
      </w:r>
      <w:r w:rsidRPr="00431019">
        <w:rPr>
          <w:rFonts w:cs="Times New Roman"/>
          <w:spacing w:val="-2"/>
          <w:lang w:val="tr-TR"/>
        </w:rPr>
        <w:t>ü</w:t>
      </w:r>
      <w:r w:rsidRPr="00431019">
        <w:rPr>
          <w:rFonts w:cs="Times New Roman"/>
          <w:lang w:val="tr-TR"/>
        </w:rPr>
        <w:t>lât</w:t>
      </w:r>
      <w:r w:rsidRPr="00431019">
        <w:rPr>
          <w:rFonts w:cs="Times New Roman"/>
          <w:spacing w:val="24"/>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uttasarı</w:t>
      </w:r>
      <w:r w:rsidRPr="00431019">
        <w:rPr>
          <w:rFonts w:cs="Times New Roman"/>
          <w:spacing w:val="-1"/>
          <w:lang w:val="tr-TR"/>
        </w:rPr>
        <w:t>f</w:t>
      </w:r>
      <w:r w:rsidRPr="00431019">
        <w:rPr>
          <w:rFonts w:cs="Times New Roman"/>
          <w:lang w:val="tr-TR"/>
        </w:rPr>
        <w:t>în</w:t>
      </w:r>
      <w:r w:rsidRPr="00431019">
        <w:rPr>
          <w:rFonts w:cs="Times New Roman"/>
          <w:spacing w:val="26"/>
          <w:lang w:val="tr-TR"/>
        </w:rPr>
        <w:t xml:space="preserve"> </w:t>
      </w:r>
      <w:r w:rsidRPr="00431019">
        <w:rPr>
          <w:rFonts w:cs="Times New Roman"/>
          <w:lang w:val="tr-TR"/>
        </w:rPr>
        <w:t>taraflar</w:t>
      </w:r>
      <w:r w:rsidRPr="00431019">
        <w:rPr>
          <w:rFonts w:cs="Times New Roman"/>
          <w:spacing w:val="-2"/>
          <w:lang w:val="tr-TR"/>
        </w:rPr>
        <w:t>ı</w:t>
      </w:r>
      <w:r w:rsidRPr="00431019">
        <w:rPr>
          <w:rFonts w:cs="Times New Roman"/>
          <w:lang w:val="tr-TR"/>
        </w:rPr>
        <w:t>ndan</w:t>
      </w:r>
      <w:r w:rsidRPr="00431019">
        <w:rPr>
          <w:rFonts w:cs="Times New Roman"/>
          <w:spacing w:val="26"/>
          <w:lang w:val="tr-TR"/>
        </w:rPr>
        <w:t xml:space="preserve"> </w:t>
      </w:r>
      <w:r w:rsidRPr="00431019">
        <w:rPr>
          <w:rFonts w:cs="Times New Roman"/>
          <w:lang w:val="tr-TR"/>
        </w:rPr>
        <w:t>zabt</w:t>
      </w:r>
      <w:r w:rsidRPr="00431019">
        <w:rPr>
          <w:rFonts w:cs="Times New Roman"/>
          <w:spacing w:val="2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6"/>
          <w:lang w:val="tr-TR"/>
        </w:rPr>
        <w:t xml:space="preserve"> </w:t>
      </w:r>
      <w:r w:rsidRPr="00431019">
        <w:rPr>
          <w:rFonts w:cs="Times New Roman"/>
          <w:lang w:val="tr-TR"/>
        </w:rPr>
        <w:t>ilti</w:t>
      </w:r>
      <w:r w:rsidRPr="00431019">
        <w:rPr>
          <w:rFonts w:cs="Times New Roman"/>
          <w:spacing w:val="-1"/>
          <w:lang w:val="tr-TR"/>
        </w:rPr>
        <w:t>z</w:t>
      </w:r>
      <w:r w:rsidRPr="00431019">
        <w:rPr>
          <w:rFonts w:cs="Times New Roman"/>
          <w:lang w:val="tr-TR"/>
        </w:rPr>
        <w:t>â</w:t>
      </w:r>
      <w:r w:rsidRPr="00431019">
        <w:rPr>
          <w:rFonts w:cs="Times New Roman"/>
          <w:spacing w:val="-2"/>
          <w:lang w:val="tr-TR"/>
        </w:rPr>
        <w:t>m</w:t>
      </w:r>
      <w:r w:rsidRPr="00431019">
        <w:rPr>
          <w:rFonts w:cs="Times New Roman"/>
          <w:lang w:val="tr-TR"/>
        </w:rPr>
        <w:t>ına</w:t>
      </w:r>
      <w:r w:rsidRPr="00431019">
        <w:rPr>
          <w:rFonts w:cs="Times New Roman"/>
          <w:spacing w:val="26"/>
          <w:lang w:val="tr-TR"/>
        </w:rPr>
        <w:t xml:space="preserve"> </w:t>
      </w:r>
      <w:r w:rsidRPr="00431019">
        <w:rPr>
          <w:rFonts w:cs="Times New Roman"/>
          <w:lang w:val="tr-TR"/>
        </w:rPr>
        <w:t>rağb</w:t>
      </w:r>
      <w:r w:rsidRPr="00431019">
        <w:rPr>
          <w:rFonts w:cs="Times New Roman"/>
          <w:spacing w:val="-1"/>
          <w:lang w:val="tr-TR"/>
        </w:rPr>
        <w:t>e</w:t>
      </w:r>
      <w:r w:rsidRPr="00431019">
        <w:rPr>
          <w:rFonts w:cs="Times New Roman"/>
          <w:lang w:val="tr-TR"/>
        </w:rPr>
        <w:t>t</w:t>
      </w:r>
      <w:r w:rsidRPr="00431019">
        <w:rPr>
          <w:rFonts w:cs="Times New Roman"/>
          <w:spacing w:val="26"/>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ur ise</w:t>
      </w:r>
      <w:r w:rsidRPr="00431019">
        <w:rPr>
          <w:rFonts w:cs="Times New Roman"/>
          <w:spacing w:val="37"/>
          <w:lang w:val="tr-TR"/>
        </w:rPr>
        <w:t xml:space="preserve"> </w:t>
      </w:r>
      <w:r w:rsidRPr="00431019">
        <w:rPr>
          <w:rFonts w:cs="Times New Roman"/>
          <w:lang w:val="tr-TR"/>
        </w:rPr>
        <w:t>sâhi</w:t>
      </w:r>
      <w:r w:rsidRPr="00431019">
        <w:rPr>
          <w:rFonts w:cs="Times New Roman"/>
          <w:spacing w:val="-2"/>
          <w:lang w:val="tr-TR"/>
        </w:rPr>
        <w:t>b</w:t>
      </w:r>
      <w:r w:rsidRPr="00431019">
        <w:rPr>
          <w:rFonts w:cs="Times New Roman"/>
          <w:lang w:val="tr-TR"/>
        </w:rPr>
        <w:t>leri</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ahalleri</w:t>
      </w:r>
      <w:r w:rsidRPr="00431019">
        <w:rPr>
          <w:rFonts w:cs="Times New Roman"/>
          <w:spacing w:val="-2"/>
          <w:lang w:val="tr-TR"/>
        </w:rPr>
        <w:t>n</w:t>
      </w:r>
      <w:r w:rsidRPr="00431019">
        <w:rPr>
          <w:rFonts w:cs="Times New Roman"/>
          <w:lang w:val="tr-TR"/>
        </w:rPr>
        <w:t>de</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38"/>
          <w:lang w:val="tr-TR"/>
        </w:rPr>
        <w:t xml:space="preserve"> </w:t>
      </w:r>
      <w:r w:rsidRPr="00431019">
        <w:rPr>
          <w:rFonts w:cs="Times New Roman"/>
          <w:lang w:val="tr-TR"/>
        </w:rPr>
        <w:t>olduğu</w:t>
      </w:r>
      <w:r w:rsidRPr="00431019">
        <w:rPr>
          <w:rFonts w:cs="Times New Roman"/>
          <w:spacing w:val="37"/>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37"/>
          <w:lang w:val="tr-TR"/>
        </w:rPr>
        <w:t xml:space="preserve"> </w:t>
      </w:r>
      <w:r w:rsidRPr="00431019">
        <w:rPr>
          <w:rFonts w:cs="Times New Roman"/>
          <w:lang w:val="tr-TR"/>
        </w:rPr>
        <w:t>hakîki</w:t>
      </w:r>
      <w:r w:rsidRPr="00431019">
        <w:rPr>
          <w:rFonts w:cs="Times New Roman"/>
          <w:spacing w:val="37"/>
          <w:lang w:val="tr-TR"/>
        </w:rPr>
        <w:t xml:space="preserve"> </w:t>
      </w:r>
      <w:r w:rsidRPr="00431019">
        <w:rPr>
          <w:rFonts w:cs="Times New Roman"/>
          <w:lang w:val="tr-TR"/>
        </w:rPr>
        <w:t>arz</w:t>
      </w:r>
      <w:r w:rsidRPr="00431019">
        <w:rPr>
          <w:rFonts w:cs="Times New Roman"/>
          <w:spacing w:val="36"/>
          <w:lang w:val="tr-TR"/>
        </w:rPr>
        <w:t xml:space="preserve"> </w:t>
      </w:r>
      <w:r w:rsidRPr="00431019">
        <w:rPr>
          <w:rFonts w:cs="Times New Roman"/>
          <w:spacing w:val="4"/>
          <w:lang w:val="tr-TR"/>
        </w:rPr>
        <w:t>v</w:t>
      </w:r>
      <w:r w:rsidRPr="00431019">
        <w:rPr>
          <w:rFonts w:cs="Times New Roman"/>
          <w:lang w:val="tr-TR"/>
        </w:rPr>
        <w:t>e</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38"/>
          <w:lang w:val="tr-TR"/>
        </w:rPr>
        <w:t xml:space="preserve"> </w:t>
      </w:r>
      <w:r w:rsidRPr="00431019">
        <w:rPr>
          <w:rFonts w:cs="Times New Roman"/>
          <w:lang w:val="tr-TR"/>
        </w:rPr>
        <w:t>değil</w:t>
      </w:r>
      <w:r w:rsidRPr="00431019">
        <w:rPr>
          <w:rFonts w:cs="Times New Roman"/>
          <w:spacing w:val="37"/>
          <w:lang w:val="tr-TR"/>
        </w:rPr>
        <w:t xml:space="preserve"> </w:t>
      </w:r>
      <w:r w:rsidRPr="00431019">
        <w:rPr>
          <w:rFonts w:cs="Times New Roman"/>
          <w:lang w:val="tr-TR"/>
        </w:rPr>
        <w:t>ise</w:t>
      </w:r>
      <w:r w:rsidRPr="00431019">
        <w:rPr>
          <w:rFonts w:cs="Times New Roman"/>
          <w:spacing w:val="37"/>
          <w:lang w:val="tr-TR"/>
        </w:rPr>
        <w:t xml:space="preserve"> </w:t>
      </w:r>
      <w:r w:rsidRPr="00431019">
        <w:rPr>
          <w:rFonts w:cs="Times New Roman"/>
          <w:lang w:val="tr-TR"/>
        </w:rPr>
        <w:t>y</w:t>
      </w:r>
      <w:r w:rsidRPr="00431019">
        <w:rPr>
          <w:rFonts w:cs="Times New Roman"/>
          <w:spacing w:val="-1"/>
          <w:lang w:val="tr-TR"/>
        </w:rPr>
        <w:t>i</w:t>
      </w:r>
      <w:r w:rsidRPr="00431019">
        <w:rPr>
          <w:rFonts w:cs="Times New Roman"/>
          <w:lang w:val="tr-TR"/>
        </w:rPr>
        <w:t xml:space="preserve">ne </w:t>
      </w:r>
      <w:r w:rsidRPr="00431019">
        <w:rPr>
          <w:rFonts w:cs="Times New Roman"/>
          <w:spacing w:val="-2"/>
          <w:lang w:val="tr-TR"/>
        </w:rPr>
        <w:t>m</w:t>
      </w:r>
      <w:r w:rsidRPr="00431019">
        <w:rPr>
          <w:rFonts w:cs="Times New Roman"/>
          <w:lang w:val="tr-TR"/>
        </w:rPr>
        <w:t>ahallerin</w:t>
      </w:r>
      <w:r w:rsidRPr="00431019">
        <w:rPr>
          <w:rFonts w:cs="Times New Roman"/>
          <w:spacing w:val="-2"/>
          <w:lang w:val="tr-TR"/>
        </w:rPr>
        <w:t>d</w:t>
      </w:r>
      <w:r w:rsidRPr="00431019">
        <w:rPr>
          <w:rFonts w:cs="Times New Roman"/>
          <w:lang w:val="tr-TR"/>
        </w:rPr>
        <w:t>e</w:t>
      </w:r>
      <w:r w:rsidRPr="00431019">
        <w:rPr>
          <w:rFonts w:cs="Times New Roman"/>
          <w:spacing w:val="46"/>
          <w:lang w:val="tr-TR"/>
        </w:rPr>
        <w:t xml:space="preserve"> </w:t>
      </w:r>
      <w:r w:rsidRPr="00431019">
        <w:rPr>
          <w:rFonts w:cs="Times New Roman"/>
          <w:lang w:val="tr-TR"/>
        </w:rPr>
        <w:t>bedel-i</w:t>
      </w:r>
      <w:r w:rsidRPr="00431019">
        <w:rPr>
          <w:rFonts w:cs="Times New Roman"/>
          <w:spacing w:val="47"/>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bıkl</w:t>
      </w:r>
      <w:r w:rsidRPr="00431019">
        <w:rPr>
          <w:rFonts w:cs="Times New Roman"/>
          <w:spacing w:val="-1"/>
          <w:lang w:val="tr-TR"/>
        </w:rPr>
        <w:t>a</w:t>
      </w:r>
      <w:r w:rsidRPr="00431019">
        <w:rPr>
          <w:rFonts w:cs="Times New Roman"/>
          <w:lang w:val="tr-TR"/>
        </w:rPr>
        <w:t>rı</w:t>
      </w:r>
      <w:r w:rsidRPr="00431019">
        <w:rPr>
          <w:rFonts w:cs="Times New Roman"/>
          <w:spacing w:val="47"/>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spacing w:val="-2"/>
          <w:lang w:val="tr-TR"/>
        </w:rPr>
        <w:t>h</w:t>
      </w:r>
      <w:r w:rsidRPr="00431019">
        <w:rPr>
          <w:rFonts w:cs="Times New Roman"/>
          <w:lang w:val="tr-TR"/>
        </w:rPr>
        <w:t>asılâtı</w:t>
      </w:r>
      <w:r w:rsidRPr="00431019">
        <w:rPr>
          <w:rFonts w:cs="Times New Roman"/>
          <w:spacing w:val="47"/>
          <w:lang w:val="tr-TR"/>
        </w:rPr>
        <w:t xml:space="preserve"> </w:t>
      </w:r>
      <w:r w:rsidRPr="00431019">
        <w:rPr>
          <w:rFonts w:cs="Times New Roman"/>
          <w:spacing w:val="-2"/>
          <w:lang w:val="tr-TR"/>
        </w:rPr>
        <w:t>g</w:t>
      </w:r>
      <w:r w:rsidRPr="00431019">
        <w:rPr>
          <w:rFonts w:cs="Times New Roman"/>
          <w:lang w:val="tr-TR"/>
        </w:rPr>
        <w:t>adr</w:t>
      </w:r>
      <w:r w:rsidRPr="00431019">
        <w:rPr>
          <w:rFonts w:cs="Times New Roman"/>
          <w:spacing w:val="-2"/>
          <w:lang w:val="tr-TR"/>
        </w:rPr>
        <w:t>d</w:t>
      </w:r>
      <w:r w:rsidRPr="00431019">
        <w:rPr>
          <w:rFonts w:cs="Times New Roman"/>
          <w:lang w:val="tr-TR"/>
        </w:rPr>
        <w:t>an</w:t>
      </w:r>
      <w:r w:rsidRPr="00431019">
        <w:rPr>
          <w:rFonts w:cs="Times New Roman"/>
          <w:spacing w:val="46"/>
          <w:lang w:val="tr-TR"/>
        </w:rPr>
        <w:t xml:space="preserve"> </w:t>
      </w:r>
      <w:r w:rsidRPr="00431019">
        <w:rPr>
          <w:rFonts w:cs="Times New Roman"/>
          <w:lang w:val="tr-TR"/>
        </w:rPr>
        <w:t>ʿârî</w:t>
      </w:r>
      <w:r w:rsidRPr="00431019">
        <w:rPr>
          <w:rFonts w:cs="Times New Roman"/>
          <w:spacing w:val="46"/>
          <w:lang w:val="tr-TR"/>
        </w:rPr>
        <w:t xml:space="preserve"> </w:t>
      </w:r>
      <w:r w:rsidRPr="00431019">
        <w:rPr>
          <w:rFonts w:cs="Times New Roman"/>
          <w:lang w:val="tr-TR"/>
        </w:rPr>
        <w:t>ola</w:t>
      </w:r>
      <w:r w:rsidRPr="00431019">
        <w:rPr>
          <w:rFonts w:cs="Times New Roman"/>
          <w:spacing w:val="-2"/>
          <w:lang w:val="tr-TR"/>
        </w:rPr>
        <w:t>c</w:t>
      </w:r>
      <w:r w:rsidRPr="00431019">
        <w:rPr>
          <w:rFonts w:cs="Times New Roman"/>
          <w:lang w:val="tr-TR"/>
        </w:rPr>
        <w:t>ak</w:t>
      </w:r>
      <w:r w:rsidRPr="00431019">
        <w:rPr>
          <w:rFonts w:cs="Times New Roman"/>
          <w:spacing w:val="46"/>
          <w:lang w:val="tr-TR"/>
        </w:rPr>
        <w:t xml:space="preserve"> </w:t>
      </w:r>
      <w:r w:rsidRPr="00431019">
        <w:rPr>
          <w:rFonts w:cs="Times New Roman"/>
          <w:lang w:val="tr-TR"/>
        </w:rPr>
        <w:t>vechle</w:t>
      </w:r>
      <w:r w:rsidRPr="00431019">
        <w:rPr>
          <w:rFonts w:cs="Times New Roman"/>
          <w:spacing w:val="45"/>
          <w:lang w:val="tr-TR"/>
        </w:rPr>
        <w:t xml:space="preserve"> </w:t>
      </w:r>
      <w:r w:rsidRPr="00431019">
        <w:rPr>
          <w:rFonts w:cs="Times New Roman"/>
          <w:lang w:val="tr-TR"/>
        </w:rPr>
        <w:t>tahkîk</w:t>
      </w:r>
      <w:r w:rsidRPr="00431019">
        <w:rPr>
          <w:rFonts w:cs="Times New Roman"/>
          <w:spacing w:val="46"/>
          <w:lang w:val="tr-TR"/>
        </w:rPr>
        <w:t xml:space="preserve"> </w:t>
      </w:r>
      <w:r w:rsidRPr="00431019">
        <w:rPr>
          <w:rFonts w:cs="Times New Roman"/>
          <w:lang w:val="tr-TR"/>
        </w:rPr>
        <w:t>veyâ</w:t>
      </w:r>
      <w:r w:rsidRPr="00431019">
        <w:rPr>
          <w:rFonts w:cs="Times New Roman"/>
          <w:spacing w:val="-1"/>
          <w:lang w:val="tr-TR"/>
        </w:rPr>
        <w:t>h</w:t>
      </w:r>
      <w:r w:rsidRPr="00431019">
        <w:rPr>
          <w:rFonts w:cs="Times New Roman"/>
          <w:lang w:val="tr-TR"/>
        </w:rPr>
        <w:t>ûd fakat</w:t>
      </w:r>
      <w:r w:rsidRPr="00431019">
        <w:rPr>
          <w:rFonts w:cs="Times New Roman"/>
          <w:spacing w:val="4"/>
          <w:lang w:val="tr-TR"/>
        </w:rPr>
        <w:t xml:space="preserve"> </w:t>
      </w:r>
      <w:r w:rsidRPr="00431019">
        <w:rPr>
          <w:rFonts w:cs="Times New Roman"/>
          <w:lang w:val="tr-TR"/>
        </w:rPr>
        <w:t>bir</w:t>
      </w:r>
      <w:r w:rsidRPr="00431019">
        <w:rPr>
          <w:rFonts w:cs="Times New Roman"/>
          <w:spacing w:val="4"/>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2"/>
          <w:lang w:val="tr-TR"/>
        </w:rPr>
        <w:t>l</w:t>
      </w:r>
      <w:r w:rsidRPr="00431019">
        <w:rPr>
          <w:rFonts w:cs="Times New Roman"/>
          <w:lang w:val="tr-TR"/>
        </w:rPr>
        <w:t>arına</w:t>
      </w:r>
      <w:r w:rsidRPr="00431019">
        <w:rPr>
          <w:rFonts w:cs="Times New Roman"/>
          <w:spacing w:val="4"/>
          <w:lang w:val="tr-TR"/>
        </w:rPr>
        <w:t xml:space="preserve"> </w:t>
      </w:r>
      <w:r w:rsidRPr="00431019">
        <w:rPr>
          <w:rFonts w:cs="Times New Roman"/>
          <w:lang w:val="tr-TR"/>
        </w:rPr>
        <w:t>zabt</w:t>
      </w:r>
      <w:r w:rsidRPr="00431019">
        <w:rPr>
          <w:rFonts w:cs="Times New Roman"/>
          <w:spacing w:val="4"/>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
          <w:lang w:val="tr-TR"/>
        </w:rPr>
        <w:t xml:space="preserve"> </w:t>
      </w:r>
      <w:r w:rsidRPr="00431019">
        <w:rPr>
          <w:rFonts w:cs="Times New Roman"/>
          <w:lang w:val="tr-TR"/>
        </w:rPr>
        <w:t>taʿşîr</w:t>
      </w:r>
      <w:r w:rsidRPr="00431019">
        <w:rPr>
          <w:rFonts w:cs="Times New Roman"/>
          <w:spacing w:val="4"/>
          <w:lang w:val="tr-TR"/>
        </w:rPr>
        <w:t xml:space="preserve"> </w:t>
      </w:r>
      <w:r w:rsidRPr="00431019">
        <w:rPr>
          <w:rFonts w:cs="Times New Roman"/>
          <w:lang w:val="tr-TR"/>
        </w:rPr>
        <w:t>ile</w:t>
      </w:r>
      <w:r w:rsidRPr="00431019">
        <w:rPr>
          <w:rFonts w:cs="Times New Roman"/>
          <w:spacing w:val="4"/>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3"/>
          <w:lang w:val="tr-TR"/>
        </w:rPr>
        <w:t>m</w:t>
      </w:r>
      <w:r w:rsidRPr="00431019">
        <w:rPr>
          <w:rFonts w:cs="Times New Roman"/>
          <w:lang w:val="tr-TR"/>
        </w:rPr>
        <w:t>esne</w:t>
      </w:r>
      <w:r w:rsidRPr="00431019">
        <w:rPr>
          <w:rFonts w:cs="Times New Roman"/>
          <w:spacing w:val="5"/>
          <w:lang w:val="tr-TR"/>
        </w:rPr>
        <w:t xml:space="preserve"> </w:t>
      </w:r>
      <w:r w:rsidRPr="00431019">
        <w:rPr>
          <w:rFonts w:cs="Times New Roman"/>
          <w:lang w:val="tr-TR"/>
        </w:rPr>
        <w:t>hâsılâtı</w:t>
      </w:r>
      <w:r w:rsidRPr="00431019">
        <w:rPr>
          <w:rFonts w:cs="Times New Roman"/>
          <w:spacing w:val="-1"/>
          <w:lang w:val="tr-TR"/>
        </w:rPr>
        <w:t>n</w:t>
      </w:r>
      <w:r w:rsidRPr="00431019">
        <w:rPr>
          <w:rFonts w:cs="Times New Roman"/>
          <w:lang w:val="tr-TR"/>
        </w:rPr>
        <w:t>ın</w:t>
      </w:r>
      <w:r w:rsidRPr="00431019">
        <w:rPr>
          <w:rFonts w:cs="Times New Roman"/>
          <w:spacing w:val="5"/>
          <w:lang w:val="tr-TR"/>
        </w:rPr>
        <w:t xml:space="preserve"> </w:t>
      </w:r>
      <w:r w:rsidRPr="00431019">
        <w:rPr>
          <w:rFonts w:cs="Times New Roman"/>
          <w:lang w:val="tr-TR"/>
        </w:rPr>
        <w:t>zâ</w:t>
      </w:r>
      <w:r w:rsidRPr="00431019">
        <w:rPr>
          <w:rFonts w:cs="Times New Roman"/>
          <w:spacing w:val="-1"/>
          <w:lang w:val="tr-TR"/>
        </w:rPr>
        <w:t>h</w:t>
      </w:r>
      <w:r w:rsidRPr="00431019">
        <w:rPr>
          <w:rFonts w:cs="Times New Roman"/>
          <w:lang w:val="tr-TR"/>
        </w:rPr>
        <w:t>ire</w:t>
      </w:r>
      <w:r w:rsidRPr="00431019">
        <w:rPr>
          <w:rFonts w:cs="Times New Roman"/>
          <w:spacing w:val="3"/>
          <w:lang w:val="tr-TR"/>
        </w:rPr>
        <w:t xml:space="preserve"> </w:t>
      </w:r>
      <w:r w:rsidRPr="00431019">
        <w:rPr>
          <w:rFonts w:cs="Times New Roman"/>
          <w:lang w:val="tr-TR"/>
        </w:rPr>
        <w:t>ihr</w:t>
      </w:r>
      <w:r w:rsidRPr="00431019">
        <w:rPr>
          <w:rFonts w:cs="Times New Roman"/>
          <w:spacing w:val="-1"/>
          <w:lang w:val="tr-TR"/>
        </w:rPr>
        <w:t>â</w:t>
      </w:r>
      <w:r w:rsidRPr="00431019">
        <w:rPr>
          <w:rFonts w:cs="Times New Roman"/>
          <w:lang w:val="tr-TR"/>
        </w:rPr>
        <w:t>cına</w:t>
      </w:r>
      <w:r w:rsidRPr="00431019">
        <w:rPr>
          <w:rFonts w:cs="Times New Roman"/>
          <w:spacing w:val="3"/>
          <w:lang w:val="tr-TR"/>
        </w:rPr>
        <w:t xml:space="preserve"> </w:t>
      </w:r>
      <w:r w:rsidRPr="00431019">
        <w:rPr>
          <w:rFonts w:cs="Times New Roman"/>
          <w:lang w:val="tr-TR"/>
        </w:rPr>
        <w:t>iʿtinâ olunarak</w:t>
      </w:r>
      <w:r w:rsidRPr="00431019">
        <w:rPr>
          <w:rFonts w:cs="Times New Roman"/>
          <w:spacing w:val="46"/>
          <w:lang w:val="tr-TR"/>
        </w:rPr>
        <w:t xml:space="preserve"> </w:t>
      </w:r>
      <w:r w:rsidRPr="00431019">
        <w:rPr>
          <w:rFonts w:cs="Times New Roman"/>
          <w:lang w:val="tr-TR"/>
        </w:rPr>
        <w:t>o</w:t>
      </w:r>
      <w:r w:rsidRPr="00431019">
        <w:rPr>
          <w:rFonts w:cs="Times New Roman"/>
          <w:spacing w:val="-2"/>
          <w:lang w:val="tr-TR"/>
        </w:rPr>
        <w:t>n</w:t>
      </w:r>
      <w:r w:rsidRPr="00431019">
        <w:rPr>
          <w:rFonts w:cs="Times New Roman"/>
          <w:lang w:val="tr-TR"/>
        </w:rPr>
        <w:t>a</w:t>
      </w:r>
      <w:r w:rsidRPr="00431019">
        <w:rPr>
          <w:rFonts w:cs="Times New Roman"/>
          <w:spacing w:val="46"/>
          <w:lang w:val="tr-TR"/>
        </w:rPr>
        <w:t xml:space="preserve"> </w:t>
      </w:r>
      <w:r w:rsidRPr="00431019">
        <w:rPr>
          <w:rFonts w:cs="Times New Roman"/>
          <w:lang w:val="tr-TR"/>
        </w:rPr>
        <w:t>göre</w:t>
      </w:r>
      <w:r w:rsidRPr="00431019">
        <w:rPr>
          <w:rFonts w:cs="Times New Roman"/>
          <w:spacing w:val="47"/>
          <w:lang w:val="tr-TR"/>
        </w:rPr>
        <w:t xml:space="preserve"> </w:t>
      </w:r>
      <w:r w:rsidRPr="00431019">
        <w:rPr>
          <w:rFonts w:cs="Times New Roman"/>
          <w:lang w:val="tr-TR"/>
        </w:rPr>
        <w:t>bed</w:t>
      </w:r>
      <w:r w:rsidRPr="00431019">
        <w:rPr>
          <w:rFonts w:cs="Times New Roman"/>
          <w:spacing w:val="-1"/>
          <w:lang w:val="tr-TR"/>
        </w:rPr>
        <w:t>e</w:t>
      </w:r>
      <w:r w:rsidRPr="00431019">
        <w:rPr>
          <w:rFonts w:cs="Times New Roman"/>
          <w:spacing w:val="1"/>
          <w:lang w:val="tr-TR"/>
        </w:rPr>
        <w:t>l</w:t>
      </w:r>
      <w:r w:rsidRPr="00431019">
        <w:rPr>
          <w:rFonts w:cs="Times New Roman"/>
          <w:lang w:val="tr-TR"/>
        </w:rPr>
        <w:t>-i</w:t>
      </w:r>
      <w:r w:rsidRPr="00431019">
        <w:rPr>
          <w:rFonts w:cs="Times New Roman"/>
          <w:spacing w:val="47"/>
          <w:lang w:val="tr-TR"/>
        </w:rPr>
        <w:t xml:space="preserve"> </w:t>
      </w:r>
      <w:r w:rsidRPr="00431019">
        <w:rPr>
          <w:rFonts w:cs="Times New Roman"/>
          <w:spacing w:val="-1"/>
          <w:lang w:val="tr-TR"/>
        </w:rPr>
        <w:t>s</w:t>
      </w:r>
      <w:r w:rsidRPr="00431019">
        <w:rPr>
          <w:rFonts w:cs="Times New Roman"/>
          <w:lang w:val="tr-TR"/>
        </w:rPr>
        <w:t>âbıka</w:t>
      </w:r>
      <w:r w:rsidRPr="00431019">
        <w:rPr>
          <w:rFonts w:cs="Times New Roman"/>
          <w:spacing w:val="45"/>
          <w:lang w:val="tr-TR"/>
        </w:rPr>
        <w:t xml:space="preserve"> </w:t>
      </w:r>
      <w:r w:rsidRPr="00431019">
        <w:rPr>
          <w:rFonts w:cs="Times New Roman"/>
          <w:lang w:val="tr-TR"/>
        </w:rPr>
        <w:t>iʿtibârıyla</w:t>
      </w:r>
      <w:r w:rsidRPr="00431019">
        <w:rPr>
          <w:rFonts w:cs="Times New Roman"/>
          <w:spacing w:val="46"/>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pu</w:t>
      </w:r>
      <w:r w:rsidRPr="00431019">
        <w:rPr>
          <w:rFonts w:cs="Times New Roman"/>
          <w:spacing w:val="46"/>
          <w:lang w:val="tr-TR"/>
        </w:rPr>
        <w:t xml:space="preserve"> </w:t>
      </w:r>
      <w:r w:rsidRPr="00431019">
        <w:rPr>
          <w:rFonts w:cs="Times New Roman"/>
          <w:lang w:val="tr-TR"/>
        </w:rPr>
        <w:t>ke</w:t>
      </w:r>
      <w:r w:rsidRPr="00431019">
        <w:rPr>
          <w:rFonts w:cs="Times New Roman"/>
          <w:spacing w:val="2"/>
          <w:lang w:val="tr-TR"/>
        </w:rPr>
        <w:t>t</w:t>
      </w:r>
      <w:r w:rsidRPr="00431019">
        <w:rPr>
          <w:rFonts w:cs="Times New Roman"/>
          <w:lang w:val="tr-TR"/>
        </w:rPr>
        <w:t>hüdâları</w:t>
      </w:r>
      <w:r w:rsidRPr="00431019">
        <w:rPr>
          <w:rFonts w:cs="Times New Roman"/>
          <w:spacing w:val="45"/>
          <w:lang w:val="tr-TR"/>
        </w:rPr>
        <w:t xml:space="preserve"> </w:t>
      </w:r>
      <w:r w:rsidRPr="00431019">
        <w:rPr>
          <w:rFonts w:cs="Times New Roman"/>
          <w:lang w:val="tr-TR"/>
        </w:rPr>
        <w:t>tarafl</w:t>
      </w:r>
      <w:r w:rsidRPr="00431019">
        <w:rPr>
          <w:rFonts w:cs="Times New Roman"/>
          <w:spacing w:val="-2"/>
          <w:lang w:val="tr-TR"/>
        </w:rPr>
        <w:t>a</w:t>
      </w:r>
      <w:r w:rsidRPr="00431019">
        <w:rPr>
          <w:rFonts w:cs="Times New Roman"/>
          <w:lang w:val="tr-TR"/>
        </w:rPr>
        <w:t>rından</w:t>
      </w:r>
      <w:r w:rsidRPr="00431019">
        <w:rPr>
          <w:rFonts w:cs="Times New Roman"/>
          <w:spacing w:val="46"/>
          <w:lang w:val="tr-TR"/>
        </w:rPr>
        <w:t xml:space="preserve"> </w:t>
      </w:r>
      <w:r w:rsidRPr="00431019">
        <w:rPr>
          <w:rFonts w:cs="Times New Roman"/>
          <w:lang w:val="tr-TR"/>
        </w:rPr>
        <w:t>de</w:t>
      </w:r>
      <w:r w:rsidRPr="00431019">
        <w:rPr>
          <w:rFonts w:cs="Times New Roman"/>
          <w:spacing w:val="2"/>
          <w:lang w:val="tr-TR"/>
        </w:rPr>
        <w:t>r</w:t>
      </w:r>
      <w:r w:rsidRPr="00431019">
        <w:rPr>
          <w:rFonts w:cs="Times New Roman"/>
          <w:spacing w:val="-1"/>
          <w:lang w:val="tr-TR"/>
        </w:rPr>
        <w:t>-</w:t>
      </w:r>
      <w:r w:rsidRPr="00431019">
        <w:rPr>
          <w:rFonts w:cs="Times New Roman"/>
          <w:lang w:val="tr-TR"/>
        </w:rPr>
        <w:t>ʿuhde olun</w:t>
      </w:r>
      <w:r w:rsidRPr="00431019">
        <w:rPr>
          <w:rFonts w:cs="Times New Roman"/>
          <w:spacing w:val="-2"/>
          <w:lang w:val="tr-TR"/>
        </w:rPr>
        <w:t>m</w:t>
      </w:r>
      <w:r w:rsidRPr="00431019">
        <w:rPr>
          <w:rFonts w:cs="Times New Roman"/>
          <w:lang w:val="tr-TR"/>
        </w:rPr>
        <w:t>ak</w:t>
      </w:r>
      <w:r w:rsidRPr="00431019">
        <w:rPr>
          <w:rFonts w:cs="Times New Roman"/>
          <w:spacing w:val="25"/>
          <w:lang w:val="tr-TR"/>
        </w:rPr>
        <w:t xml:space="preserve"> </w:t>
      </w:r>
      <w:r w:rsidRPr="00431019">
        <w:rPr>
          <w:rFonts w:cs="Times New Roman"/>
          <w:lang w:val="tr-TR"/>
        </w:rPr>
        <w:t>içün</w:t>
      </w:r>
      <w:r w:rsidRPr="00431019">
        <w:rPr>
          <w:rFonts w:cs="Times New Roman"/>
          <w:spacing w:val="24"/>
          <w:lang w:val="tr-TR"/>
        </w:rPr>
        <w:t xml:space="preserve"> </w:t>
      </w:r>
      <w:r w:rsidRPr="00431019">
        <w:rPr>
          <w:rFonts w:cs="Times New Roman"/>
          <w:lang w:val="tr-TR"/>
        </w:rPr>
        <w:t>keyfiyeti</w:t>
      </w:r>
      <w:r w:rsidRPr="00431019">
        <w:rPr>
          <w:rFonts w:cs="Times New Roman"/>
          <w:spacing w:val="23"/>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-ta</w:t>
      </w:r>
      <w:r w:rsidRPr="00431019">
        <w:rPr>
          <w:rFonts w:cs="Times New Roman"/>
          <w:spacing w:val="-2"/>
          <w:lang w:val="tr-TR"/>
        </w:rPr>
        <w:t>h</w:t>
      </w:r>
      <w:r w:rsidRPr="00431019">
        <w:rPr>
          <w:rFonts w:cs="Times New Roman"/>
          <w:lang w:val="tr-TR"/>
        </w:rPr>
        <w:t>rîrât</w:t>
      </w:r>
      <w:r w:rsidRPr="00431019">
        <w:rPr>
          <w:rFonts w:cs="Times New Roman"/>
          <w:spacing w:val="2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5"/>
          <w:lang w:val="tr-TR"/>
        </w:rPr>
        <w:t xml:space="preserve"> </w:t>
      </w:r>
      <w:r w:rsidRPr="00431019">
        <w:rPr>
          <w:rFonts w:cs="Times New Roman"/>
          <w:lang w:val="tr-TR"/>
        </w:rPr>
        <w:t>iʿlâm</w:t>
      </w:r>
      <w:r w:rsidRPr="00431019">
        <w:rPr>
          <w:rFonts w:cs="Times New Roman"/>
          <w:spacing w:val="23"/>
          <w:lang w:val="tr-TR"/>
        </w:rPr>
        <w:t xml:space="preserve"> </w:t>
      </w:r>
      <w:r w:rsidRPr="00431019">
        <w:rPr>
          <w:rFonts w:cs="Times New Roman"/>
          <w:lang w:val="tr-TR"/>
        </w:rPr>
        <w:t>De</w:t>
      </w:r>
      <w:r w:rsidRPr="00431019">
        <w:rPr>
          <w:rFonts w:cs="Times New Roman"/>
          <w:spacing w:val="1"/>
          <w:lang w:val="tr-TR"/>
        </w:rPr>
        <w:t>r</w:t>
      </w:r>
      <w:r w:rsidRPr="00431019">
        <w:rPr>
          <w:rFonts w:cs="Times New Roman"/>
          <w:lang w:val="tr-TR"/>
        </w:rPr>
        <w:t>-saʿâdeti</w:t>
      </w:r>
      <w:r w:rsidRPr="00431019">
        <w:rPr>
          <w:rFonts w:cs="Times New Roman"/>
          <w:spacing w:val="-2"/>
          <w:lang w:val="tr-TR"/>
        </w:rPr>
        <w:t>m</w:t>
      </w:r>
      <w:r w:rsidRPr="00431019">
        <w:rPr>
          <w:rFonts w:cs="Times New Roman"/>
          <w:lang w:val="tr-TR"/>
        </w:rPr>
        <w:t>’e</w:t>
      </w:r>
      <w:r w:rsidRPr="00431019">
        <w:rPr>
          <w:rFonts w:cs="Times New Roman"/>
          <w:spacing w:val="25"/>
          <w:lang w:val="tr-TR"/>
        </w:rPr>
        <w:t xml:space="preserve"> </w:t>
      </w:r>
      <w:r w:rsidRPr="00431019">
        <w:rPr>
          <w:rFonts w:cs="Times New Roman"/>
          <w:lang w:val="tr-TR"/>
        </w:rPr>
        <w:t>inhâ</w:t>
      </w:r>
      <w:r w:rsidRPr="00431019">
        <w:rPr>
          <w:rFonts w:cs="Times New Roman"/>
          <w:spacing w:val="25"/>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taleb</w:t>
      </w:r>
      <w:r w:rsidRPr="00431019">
        <w:rPr>
          <w:rFonts w:cs="Times New Roman"/>
          <w:spacing w:val="25"/>
          <w:lang w:val="tr-TR"/>
        </w:rPr>
        <w:t xml:space="preserve"> </w:t>
      </w:r>
      <w:r w:rsidRPr="00431019">
        <w:rPr>
          <w:rFonts w:cs="Times New Roman"/>
          <w:spacing w:val="-2"/>
          <w:lang w:val="tr-TR"/>
        </w:rPr>
        <w:t>v</w:t>
      </w:r>
      <w:r w:rsidRPr="00431019">
        <w:rPr>
          <w:rFonts w:cs="Times New Roman"/>
          <w:lang w:val="tr-TR"/>
        </w:rPr>
        <w:t>e rağbet</w:t>
      </w:r>
      <w:r w:rsidRPr="00431019">
        <w:rPr>
          <w:rFonts w:cs="Times New Roman"/>
          <w:spacing w:val="21"/>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adığı</w:t>
      </w:r>
      <w:r w:rsidRPr="00431019">
        <w:rPr>
          <w:rFonts w:cs="Times New Roman"/>
          <w:spacing w:val="21"/>
          <w:lang w:val="tr-TR"/>
        </w:rPr>
        <w:t xml:space="preserve"> </w:t>
      </w:r>
      <w:r w:rsidRPr="00431019">
        <w:rPr>
          <w:rFonts w:cs="Times New Roman"/>
          <w:lang w:val="tr-TR"/>
        </w:rPr>
        <w:t>sûretde</w:t>
      </w:r>
      <w:r w:rsidRPr="00431019">
        <w:rPr>
          <w:rFonts w:cs="Times New Roman"/>
          <w:spacing w:val="21"/>
          <w:lang w:val="tr-TR"/>
        </w:rPr>
        <w:t xml:space="preserve"> </w:t>
      </w:r>
      <w:r w:rsidRPr="00431019">
        <w:rPr>
          <w:rFonts w:cs="Times New Roman"/>
          <w:lang w:val="tr-TR"/>
        </w:rPr>
        <w:t>ashâbı</w:t>
      </w:r>
      <w:r w:rsidRPr="00431019">
        <w:rPr>
          <w:rFonts w:cs="Times New Roman"/>
          <w:spacing w:val="20"/>
          <w:lang w:val="tr-TR"/>
        </w:rPr>
        <w:t xml:space="preserve"> </w:t>
      </w:r>
      <w:r w:rsidRPr="00431019">
        <w:rPr>
          <w:rFonts w:cs="Times New Roman"/>
          <w:lang w:val="tr-TR"/>
        </w:rPr>
        <w:t>tarafl</w:t>
      </w:r>
      <w:r w:rsidRPr="00431019">
        <w:rPr>
          <w:rFonts w:cs="Times New Roman"/>
          <w:spacing w:val="-2"/>
          <w:lang w:val="tr-TR"/>
        </w:rPr>
        <w:t>a</w:t>
      </w:r>
      <w:r w:rsidRPr="00431019">
        <w:rPr>
          <w:rFonts w:cs="Times New Roman"/>
          <w:lang w:val="tr-TR"/>
        </w:rPr>
        <w:t>rından</w:t>
      </w:r>
      <w:r w:rsidRPr="00431019">
        <w:rPr>
          <w:rFonts w:cs="Times New Roman"/>
          <w:spacing w:val="20"/>
          <w:lang w:val="tr-TR"/>
        </w:rPr>
        <w:t xml:space="preserve"> </w:t>
      </w:r>
      <w:r w:rsidRPr="00431019">
        <w:rPr>
          <w:rFonts w:cs="Times New Roman"/>
          <w:lang w:val="tr-TR"/>
        </w:rPr>
        <w:t>zabt</w:t>
      </w:r>
      <w:r w:rsidRPr="00431019">
        <w:rPr>
          <w:rFonts w:cs="Times New Roman"/>
          <w:spacing w:val="22"/>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taʿşîr</w:t>
      </w:r>
      <w:r w:rsidRPr="00431019">
        <w:rPr>
          <w:rFonts w:cs="Times New Roman"/>
          <w:spacing w:val="22"/>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rilmesi</w:t>
      </w:r>
      <w:r w:rsidRPr="00431019">
        <w:rPr>
          <w:rFonts w:cs="Times New Roman"/>
          <w:spacing w:val="21"/>
          <w:lang w:val="tr-TR"/>
        </w:rPr>
        <w:t xml:space="preserve"> </w:t>
      </w:r>
      <w:r w:rsidRPr="00431019">
        <w:rPr>
          <w:rFonts w:cs="Times New Roman"/>
          <w:lang w:val="tr-TR"/>
        </w:rPr>
        <w:t>husûsuna mübâderet</w:t>
      </w:r>
      <w:r w:rsidRPr="00431019">
        <w:rPr>
          <w:rFonts w:cs="Times New Roman"/>
          <w:spacing w:val="17"/>
          <w:lang w:val="tr-TR"/>
        </w:rPr>
        <w:t xml:space="preserve"> </w:t>
      </w:r>
      <w:r w:rsidRPr="00431019">
        <w:rPr>
          <w:rFonts w:cs="Times New Roman"/>
          <w:spacing w:val="-2"/>
          <w:lang w:val="tr-TR"/>
        </w:rPr>
        <w:t>k</w:t>
      </w:r>
      <w:r w:rsidRPr="00431019">
        <w:rPr>
          <w:rFonts w:cs="Times New Roman"/>
          <w:lang w:val="tr-TR"/>
        </w:rPr>
        <w:t>ılın</w:t>
      </w:r>
      <w:r w:rsidRPr="00431019">
        <w:rPr>
          <w:rFonts w:cs="Times New Roman"/>
          <w:spacing w:val="-2"/>
          <w:lang w:val="tr-TR"/>
        </w:rPr>
        <w:t>m</w:t>
      </w:r>
      <w:r w:rsidRPr="00431019">
        <w:rPr>
          <w:rFonts w:cs="Times New Roman"/>
          <w:lang w:val="tr-TR"/>
        </w:rPr>
        <w:t>ak</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ukedde</w:t>
      </w:r>
      <w:r w:rsidRPr="00431019">
        <w:rPr>
          <w:rFonts w:cs="Times New Roman"/>
          <w:spacing w:val="-2"/>
          <w:lang w:val="tr-TR"/>
        </w:rPr>
        <w:t>m</w:t>
      </w:r>
      <w:r w:rsidRPr="00431019">
        <w:rPr>
          <w:rFonts w:cs="Times New Roman"/>
          <w:lang w:val="tr-TR"/>
        </w:rPr>
        <w:t>â</w:t>
      </w:r>
      <w:r w:rsidRPr="00431019">
        <w:rPr>
          <w:rFonts w:cs="Times New Roman"/>
          <w:spacing w:val="16"/>
          <w:lang w:val="tr-TR"/>
        </w:rPr>
        <w:t xml:space="preserve"> </w:t>
      </w:r>
      <w:r w:rsidRPr="00431019">
        <w:rPr>
          <w:rFonts w:cs="Times New Roman"/>
          <w:lang w:val="tr-TR"/>
        </w:rPr>
        <w:t>b</w:t>
      </w:r>
      <w:r w:rsidRPr="00431019">
        <w:rPr>
          <w:rFonts w:cs="Times New Roman"/>
          <w:spacing w:val="3"/>
          <w:lang w:val="tr-TR"/>
        </w:rPr>
        <w:t>â</w:t>
      </w:r>
      <w:r w:rsidRPr="00431019">
        <w:rPr>
          <w:rFonts w:cs="Times New Roman"/>
          <w:lang w:val="tr-TR"/>
        </w:rPr>
        <w:t>-irâ</w:t>
      </w:r>
      <w:r w:rsidRPr="00431019">
        <w:rPr>
          <w:rFonts w:cs="Times New Roman"/>
          <w:spacing w:val="-1"/>
          <w:lang w:val="tr-TR"/>
        </w:rPr>
        <w:t>d</w:t>
      </w:r>
      <w:r w:rsidRPr="00431019">
        <w:rPr>
          <w:rFonts w:cs="Times New Roman"/>
          <w:lang w:val="tr-TR"/>
        </w:rPr>
        <w:t>e</w:t>
      </w:r>
      <w:r w:rsidRPr="00431019">
        <w:rPr>
          <w:rFonts w:cs="Times New Roman"/>
          <w:spacing w:val="-1"/>
          <w:lang w:val="tr-TR"/>
        </w:rPr>
        <w:t>-</w:t>
      </w:r>
      <w:r w:rsidRPr="00431019">
        <w:rPr>
          <w:rFonts w:cs="Times New Roman"/>
          <w:lang w:val="tr-TR"/>
        </w:rPr>
        <w:t>i</w:t>
      </w:r>
      <w:r w:rsidRPr="00431019">
        <w:rPr>
          <w:rFonts w:cs="Times New Roman"/>
          <w:spacing w:val="17"/>
          <w:lang w:val="tr-TR"/>
        </w:rPr>
        <w:t xml:space="preserve"> </w:t>
      </w:r>
      <w:r w:rsidRPr="00431019">
        <w:rPr>
          <w:rFonts w:cs="Times New Roman"/>
          <w:lang w:val="tr-TR"/>
        </w:rPr>
        <w:t>seniyye</w:t>
      </w:r>
      <w:r w:rsidRPr="00431019">
        <w:rPr>
          <w:rFonts w:cs="Times New Roman"/>
          <w:spacing w:val="16"/>
          <w:lang w:val="tr-TR"/>
        </w:rPr>
        <w:t xml:space="preserve"> </w:t>
      </w:r>
      <w:r w:rsidRPr="00431019">
        <w:rPr>
          <w:rFonts w:cs="Times New Roman"/>
          <w:lang w:val="tr-TR"/>
        </w:rPr>
        <w:t>nizâ</w:t>
      </w:r>
      <w:r w:rsidRPr="00431019">
        <w:rPr>
          <w:rFonts w:cs="Times New Roman"/>
          <w:spacing w:val="-2"/>
          <w:lang w:val="tr-TR"/>
        </w:rPr>
        <w:t>m</w:t>
      </w:r>
      <w:r w:rsidRPr="00431019">
        <w:rPr>
          <w:rFonts w:cs="Times New Roman"/>
          <w:lang w:val="tr-TR"/>
        </w:rPr>
        <w:t>ı</w:t>
      </w:r>
      <w:r w:rsidRPr="00431019">
        <w:rPr>
          <w:rFonts w:cs="Times New Roman"/>
          <w:spacing w:val="18"/>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tizâsından</w:t>
      </w:r>
      <w:r w:rsidRPr="00431019">
        <w:rPr>
          <w:rFonts w:cs="Times New Roman"/>
          <w:spacing w:val="15"/>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16"/>
          <w:lang w:val="tr-TR"/>
        </w:rPr>
        <w:t xml:space="preserve"> </w:t>
      </w:r>
      <w:r w:rsidRPr="00431019">
        <w:rPr>
          <w:rFonts w:cs="Times New Roman"/>
          <w:lang w:val="tr-TR"/>
        </w:rPr>
        <w:t>vec</w:t>
      </w:r>
      <w:r w:rsidRPr="00431019">
        <w:rPr>
          <w:rFonts w:cs="Times New Roman"/>
          <w:spacing w:val="1"/>
          <w:lang w:val="tr-TR"/>
        </w:rPr>
        <w:t>h</w:t>
      </w:r>
      <w:r w:rsidRPr="00431019">
        <w:rPr>
          <w:rFonts w:cs="Times New Roman"/>
          <w:lang w:val="tr-TR"/>
        </w:rPr>
        <w:t xml:space="preserve">-i </w:t>
      </w:r>
      <w:r w:rsidRPr="00431019">
        <w:rPr>
          <w:rFonts w:cs="Times New Roman"/>
          <w:spacing w:val="-2"/>
          <w:lang w:val="tr-TR"/>
        </w:rPr>
        <w:t>m</w:t>
      </w:r>
      <w:r w:rsidRPr="00431019">
        <w:rPr>
          <w:rFonts w:cs="Times New Roman"/>
          <w:lang w:val="tr-TR"/>
        </w:rPr>
        <w:t>eşrûh</w:t>
      </w:r>
      <w:r w:rsidRPr="00431019">
        <w:rPr>
          <w:rFonts w:cs="Times New Roman"/>
          <w:spacing w:val="35"/>
          <w:lang w:val="tr-TR"/>
        </w:rPr>
        <w:t xml:space="preserve"> </w:t>
      </w:r>
      <w:r w:rsidRPr="00431019">
        <w:rPr>
          <w:rFonts w:cs="Times New Roman"/>
          <w:lang w:val="tr-TR"/>
        </w:rPr>
        <w:t>üzere</w:t>
      </w:r>
      <w:r w:rsidRPr="00431019">
        <w:rPr>
          <w:rFonts w:cs="Times New Roman"/>
          <w:spacing w:val="36"/>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36"/>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36"/>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3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mağın</w:t>
      </w:r>
      <w:r w:rsidRPr="00431019">
        <w:rPr>
          <w:rFonts w:cs="Times New Roman"/>
          <w:spacing w:val="34"/>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di</w:t>
      </w:r>
      <w:r w:rsidRPr="00431019">
        <w:rPr>
          <w:rFonts w:cs="Times New Roman"/>
          <w:spacing w:val="36"/>
          <w:lang w:val="tr-TR"/>
        </w:rPr>
        <w:t xml:space="preserve"> </w:t>
      </w:r>
      <w:r w:rsidRPr="00431019">
        <w:rPr>
          <w:rFonts w:cs="Times New Roman"/>
          <w:lang w:val="tr-TR"/>
        </w:rPr>
        <w:t>keyfiyet</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aʿlû</w:t>
      </w:r>
      <w:r w:rsidRPr="00431019">
        <w:rPr>
          <w:rFonts w:cs="Times New Roman"/>
          <w:spacing w:val="2"/>
          <w:lang w:val="tr-TR"/>
        </w:rPr>
        <w:t>m</w:t>
      </w:r>
      <w:r w:rsidRPr="00431019">
        <w:rPr>
          <w:rFonts w:cs="Times New Roman"/>
          <w:lang w:val="tr-TR"/>
        </w:rPr>
        <w:t>-ı</w:t>
      </w:r>
      <w:r w:rsidRPr="00431019">
        <w:rPr>
          <w:rFonts w:cs="Times New Roman"/>
          <w:spacing w:val="36"/>
          <w:lang w:val="tr-TR"/>
        </w:rPr>
        <w:t xml:space="preserve"> </w:t>
      </w:r>
      <w:r w:rsidRPr="00431019">
        <w:rPr>
          <w:rFonts w:cs="Times New Roman"/>
          <w:lang w:val="tr-TR"/>
        </w:rPr>
        <w:t>rü</w:t>
      </w:r>
      <w:r w:rsidRPr="00431019">
        <w:rPr>
          <w:rFonts w:cs="Times New Roman"/>
          <w:spacing w:val="-2"/>
          <w:lang w:val="tr-TR"/>
        </w:rPr>
        <w:t>’</w:t>
      </w:r>
      <w:r w:rsidRPr="00431019">
        <w:rPr>
          <w:rFonts w:cs="Times New Roman"/>
          <w:lang w:val="tr-TR"/>
        </w:rPr>
        <w:t>ye</w:t>
      </w:r>
      <w:r w:rsidRPr="00431019">
        <w:rPr>
          <w:rFonts w:cs="Times New Roman"/>
          <w:spacing w:val="2"/>
          <w:lang w:val="tr-TR"/>
        </w:rPr>
        <w:t>t</w:t>
      </w:r>
      <w:r w:rsidRPr="00431019">
        <w:rPr>
          <w:rFonts w:cs="Times New Roman"/>
          <w:lang w:val="tr-TR"/>
        </w:rPr>
        <w:t xml:space="preserve">- </w:t>
      </w:r>
      <w:r w:rsidRPr="00431019">
        <w:rPr>
          <w:rFonts w:cs="Times New Roman"/>
          <w:spacing w:val="-2"/>
          <w:lang w:val="tr-TR"/>
        </w:rPr>
        <w:t>m</w:t>
      </w:r>
      <w:r w:rsidRPr="00431019">
        <w:rPr>
          <w:rFonts w:cs="Times New Roman"/>
          <w:lang w:val="tr-TR"/>
        </w:rPr>
        <w:t>elz</w:t>
      </w:r>
      <w:r w:rsidRPr="00431019">
        <w:rPr>
          <w:rFonts w:cs="Times New Roman"/>
          <w:spacing w:val="1"/>
          <w:lang w:val="tr-TR"/>
        </w:rPr>
        <w:t>û</w:t>
      </w:r>
      <w:r w:rsidRPr="00431019">
        <w:rPr>
          <w:rFonts w:cs="Times New Roman"/>
          <w:spacing w:val="-2"/>
          <w:lang w:val="tr-TR"/>
        </w:rPr>
        <w:t>m</w:t>
      </w:r>
      <w:r w:rsidRPr="00431019">
        <w:rPr>
          <w:rFonts w:cs="Times New Roman"/>
          <w:lang w:val="tr-TR"/>
        </w:rPr>
        <w:t>un</w:t>
      </w:r>
      <w:r w:rsidRPr="00431019">
        <w:rPr>
          <w:rFonts w:cs="Times New Roman"/>
          <w:spacing w:val="39"/>
          <w:lang w:val="tr-TR"/>
        </w:rPr>
        <w:t xml:space="preserve"> </w:t>
      </w:r>
      <w:r w:rsidRPr="00431019">
        <w:rPr>
          <w:rFonts w:cs="Times New Roman"/>
          <w:lang w:val="tr-TR"/>
        </w:rPr>
        <w:t>oldukda</w:t>
      </w:r>
      <w:r w:rsidRPr="00431019">
        <w:rPr>
          <w:rFonts w:cs="Times New Roman"/>
          <w:spacing w:val="37"/>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rkûm</w:t>
      </w:r>
      <w:r w:rsidRPr="00431019">
        <w:rPr>
          <w:rFonts w:cs="Times New Roman"/>
          <w:spacing w:val="36"/>
          <w:lang w:val="tr-TR"/>
        </w:rPr>
        <w:t xml:space="preserve"> </w:t>
      </w:r>
      <w:r w:rsidRPr="00431019">
        <w:rPr>
          <w:rFonts w:cs="Times New Roman"/>
          <w:lang w:val="tr-TR"/>
        </w:rPr>
        <w:t>Os</w:t>
      </w:r>
      <w:r w:rsidRPr="00431019">
        <w:rPr>
          <w:rFonts w:cs="Times New Roman"/>
          <w:spacing w:val="-2"/>
          <w:lang w:val="tr-TR"/>
        </w:rPr>
        <w:t>m</w:t>
      </w:r>
      <w:r w:rsidRPr="00431019">
        <w:rPr>
          <w:rFonts w:cs="Times New Roman"/>
          <w:spacing w:val="1"/>
          <w:lang w:val="tr-TR"/>
        </w:rPr>
        <w:t>a</w:t>
      </w:r>
      <w:r w:rsidRPr="00431019">
        <w:rPr>
          <w:rFonts w:cs="Times New Roman"/>
          <w:lang w:val="tr-TR"/>
        </w:rPr>
        <w:t>n’ın</w:t>
      </w:r>
      <w:r w:rsidRPr="00431019">
        <w:rPr>
          <w:rFonts w:cs="Times New Roman"/>
          <w:spacing w:val="36"/>
          <w:lang w:val="tr-TR"/>
        </w:rPr>
        <w:t xml:space="preserve"> </w:t>
      </w:r>
      <w:r w:rsidRPr="00431019">
        <w:rPr>
          <w:rFonts w:cs="Times New Roman"/>
          <w:lang w:val="tr-TR"/>
        </w:rPr>
        <w:t>ti</w:t>
      </w:r>
      <w:r w:rsidRPr="00431019">
        <w:rPr>
          <w:rFonts w:cs="Times New Roman"/>
          <w:spacing w:val="-2"/>
          <w:lang w:val="tr-TR"/>
        </w:rPr>
        <w:t>m</w:t>
      </w:r>
      <w:r w:rsidRPr="00431019">
        <w:rPr>
          <w:rFonts w:cs="Times New Roman"/>
          <w:lang w:val="tr-TR"/>
        </w:rPr>
        <w:t>ârı</w:t>
      </w:r>
      <w:r w:rsidRPr="00431019">
        <w:rPr>
          <w:rFonts w:cs="Times New Roman"/>
          <w:spacing w:val="37"/>
          <w:lang w:val="tr-TR"/>
        </w:rPr>
        <w:t xml:space="preserve"> </w:t>
      </w:r>
      <w:r w:rsidRPr="00431019">
        <w:rPr>
          <w:rFonts w:cs="Times New Roman"/>
          <w:lang w:val="tr-TR"/>
        </w:rPr>
        <w:t>o</w:t>
      </w:r>
      <w:r w:rsidRPr="00431019">
        <w:rPr>
          <w:rFonts w:cs="Times New Roman"/>
          <w:spacing w:val="4"/>
          <w:lang w:val="tr-TR"/>
        </w:rPr>
        <w:t>l</w:t>
      </w:r>
      <w:r w:rsidRPr="00431019">
        <w:rPr>
          <w:rFonts w:cs="Times New Roman"/>
          <w:lang w:val="tr-TR"/>
        </w:rPr>
        <w:t>-tarafda</w:t>
      </w:r>
      <w:r w:rsidRPr="00431019">
        <w:rPr>
          <w:rFonts w:cs="Times New Roman"/>
          <w:spacing w:val="36"/>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37"/>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w:t>
      </w:r>
      <w:r w:rsidRPr="00431019">
        <w:rPr>
          <w:rFonts w:cs="Times New Roman"/>
          <w:spacing w:val="37"/>
          <w:lang w:val="tr-TR"/>
        </w:rPr>
        <w:t xml:space="preserve"> </w:t>
      </w:r>
      <w:r w:rsidRPr="00431019">
        <w:rPr>
          <w:rFonts w:cs="Times New Roman"/>
          <w:lang w:val="tr-TR"/>
        </w:rPr>
        <w:t>defterine</w:t>
      </w:r>
      <w:r w:rsidRPr="00431019">
        <w:rPr>
          <w:rFonts w:cs="Times New Roman"/>
          <w:spacing w:val="37"/>
          <w:lang w:val="tr-TR"/>
        </w:rPr>
        <w:t xml:space="preserve"> </w:t>
      </w:r>
      <w:r w:rsidRPr="00431019">
        <w:rPr>
          <w:rFonts w:cs="Times New Roman"/>
          <w:lang w:val="tr-TR"/>
        </w:rPr>
        <w:t>dâhil ol</w:t>
      </w:r>
      <w:r w:rsidRPr="00431019">
        <w:rPr>
          <w:rFonts w:cs="Times New Roman"/>
          <w:spacing w:val="-2"/>
          <w:lang w:val="tr-TR"/>
        </w:rPr>
        <w:t>m</w:t>
      </w:r>
      <w:r w:rsidRPr="00431019">
        <w:rPr>
          <w:rFonts w:cs="Times New Roman"/>
          <w:lang w:val="tr-TR"/>
        </w:rPr>
        <w:t>adığı</w:t>
      </w:r>
      <w:r w:rsidRPr="00431019">
        <w:rPr>
          <w:rFonts w:cs="Times New Roman"/>
          <w:spacing w:val="29"/>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ı</w:t>
      </w:r>
      <w:r w:rsidRPr="00431019">
        <w:rPr>
          <w:rFonts w:cs="Times New Roman"/>
          <w:spacing w:val="29"/>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hi</w:t>
      </w:r>
      <w:r w:rsidRPr="00431019">
        <w:rPr>
          <w:rFonts w:cs="Times New Roman"/>
          <w:spacing w:val="29"/>
          <w:lang w:val="tr-TR"/>
        </w:rPr>
        <w:t xml:space="preserve"> </w:t>
      </w:r>
      <w:r w:rsidRPr="00431019">
        <w:rPr>
          <w:rFonts w:cs="Times New Roman"/>
          <w:lang w:val="tr-TR"/>
        </w:rPr>
        <w:t>taleb</w:t>
      </w:r>
      <w:r w:rsidRPr="00431019">
        <w:rPr>
          <w:rFonts w:cs="Times New Roman"/>
          <w:spacing w:val="28"/>
          <w:lang w:val="tr-TR"/>
        </w:rPr>
        <w:t xml:space="preserve"> </w:t>
      </w:r>
      <w:r w:rsidRPr="00431019">
        <w:rPr>
          <w:rFonts w:cs="Times New Roman"/>
          <w:lang w:val="tr-TR"/>
        </w:rPr>
        <w:t>k</w:t>
      </w:r>
      <w:r w:rsidRPr="00431019">
        <w:rPr>
          <w:rFonts w:cs="Times New Roman"/>
          <w:spacing w:val="-1"/>
          <w:lang w:val="tr-TR"/>
        </w:rPr>
        <w:t>ı</w:t>
      </w:r>
      <w:r w:rsidRPr="00431019">
        <w:rPr>
          <w:rFonts w:cs="Times New Roman"/>
          <w:lang w:val="tr-TR"/>
        </w:rPr>
        <w:t>lın</w:t>
      </w:r>
      <w:r w:rsidRPr="00431019">
        <w:rPr>
          <w:rFonts w:cs="Times New Roman"/>
          <w:spacing w:val="-2"/>
          <w:lang w:val="tr-TR"/>
        </w:rPr>
        <w:t>m</w:t>
      </w:r>
      <w:r w:rsidRPr="00431019">
        <w:rPr>
          <w:rFonts w:cs="Times New Roman"/>
          <w:lang w:val="tr-TR"/>
        </w:rPr>
        <w:t>adığı</w:t>
      </w:r>
      <w:r w:rsidRPr="00431019">
        <w:rPr>
          <w:rFonts w:cs="Times New Roman"/>
          <w:spacing w:val="29"/>
          <w:lang w:val="tr-TR"/>
        </w:rPr>
        <w:t xml:space="preserve"> </w:t>
      </w:r>
      <w:r w:rsidRPr="00431019">
        <w:rPr>
          <w:rFonts w:cs="Times New Roman"/>
          <w:lang w:val="tr-TR"/>
        </w:rPr>
        <w:t>ta</w:t>
      </w:r>
      <w:r w:rsidRPr="00431019">
        <w:rPr>
          <w:rFonts w:cs="Times New Roman"/>
          <w:spacing w:val="-2"/>
          <w:lang w:val="tr-TR"/>
        </w:rPr>
        <w:t>k</w:t>
      </w:r>
      <w:r w:rsidRPr="00431019">
        <w:rPr>
          <w:rFonts w:cs="Times New Roman"/>
          <w:lang w:val="tr-TR"/>
        </w:rPr>
        <w:t>dîrce</w:t>
      </w:r>
      <w:r w:rsidRPr="00431019">
        <w:rPr>
          <w:rFonts w:cs="Times New Roman"/>
          <w:spacing w:val="29"/>
          <w:lang w:val="tr-TR"/>
        </w:rPr>
        <w:t xml:space="preserve"> </w:t>
      </w:r>
      <w:r w:rsidRPr="00431019">
        <w:rPr>
          <w:rFonts w:cs="Times New Roman"/>
          <w:lang w:val="tr-TR"/>
        </w:rPr>
        <w:t>be</w:t>
      </w:r>
      <w:r w:rsidRPr="00431019">
        <w:rPr>
          <w:rFonts w:cs="Times New Roman"/>
          <w:spacing w:val="3"/>
          <w:lang w:val="tr-TR"/>
        </w:rPr>
        <w:t>r</w:t>
      </w:r>
      <w:r w:rsidRPr="00431019">
        <w:rPr>
          <w:rFonts w:cs="Times New Roman"/>
          <w:lang w:val="tr-TR"/>
        </w:rPr>
        <w:t>-muktez</w:t>
      </w:r>
      <w:r w:rsidRPr="00431019">
        <w:rPr>
          <w:rFonts w:cs="Times New Roman"/>
          <w:spacing w:val="-1"/>
          <w:lang w:val="tr-TR"/>
        </w:rPr>
        <w:t>â</w:t>
      </w:r>
      <w:r w:rsidRPr="00431019">
        <w:rPr>
          <w:rFonts w:cs="Times New Roman"/>
          <w:lang w:val="tr-TR"/>
        </w:rPr>
        <w:t>-yı</w:t>
      </w:r>
      <w:r w:rsidRPr="00431019">
        <w:rPr>
          <w:rFonts w:cs="Times New Roman"/>
          <w:spacing w:val="29"/>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fter-i</w:t>
      </w:r>
      <w:r w:rsidRPr="00431019">
        <w:rPr>
          <w:rFonts w:cs="Times New Roman"/>
          <w:spacing w:val="29"/>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w:t>
      </w:r>
      <w:r w:rsidRPr="00431019">
        <w:rPr>
          <w:rFonts w:cs="Times New Roman"/>
          <w:spacing w:val="27"/>
          <w:lang w:val="tr-TR"/>
        </w:rPr>
        <w:t xml:space="preserve"> </w:t>
      </w:r>
      <w:r w:rsidRPr="00431019">
        <w:rPr>
          <w:rFonts w:cs="Times New Roman"/>
          <w:lang w:val="tr-TR"/>
        </w:rPr>
        <w:t>ve kânûna</w:t>
      </w:r>
      <w:r w:rsidRPr="00431019">
        <w:rPr>
          <w:rFonts w:cs="Times New Roman"/>
          <w:spacing w:val="8"/>
          <w:lang w:val="tr-TR"/>
        </w:rPr>
        <w:t xml:space="preserve"> </w:t>
      </w:r>
      <w:r w:rsidRPr="00431019">
        <w:rPr>
          <w:rFonts w:cs="Times New Roman"/>
          <w:lang w:val="tr-TR"/>
        </w:rPr>
        <w:t>ʿamel</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hare</w:t>
      </w:r>
      <w:r w:rsidRPr="00431019">
        <w:rPr>
          <w:rFonts w:cs="Times New Roman"/>
          <w:spacing w:val="-2"/>
          <w:lang w:val="tr-TR"/>
        </w:rPr>
        <w:t>k</w:t>
      </w:r>
      <w:r w:rsidRPr="00431019">
        <w:rPr>
          <w:rFonts w:cs="Times New Roman"/>
          <w:lang w:val="tr-TR"/>
        </w:rPr>
        <w:t>et</w:t>
      </w:r>
      <w:r w:rsidRPr="00431019">
        <w:rPr>
          <w:rFonts w:cs="Times New Roman"/>
          <w:spacing w:val="8"/>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esini</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übâderet</w:t>
      </w:r>
      <w:r w:rsidRPr="00431019">
        <w:rPr>
          <w:rFonts w:cs="Times New Roman"/>
          <w:spacing w:val="8"/>
          <w:lang w:val="tr-TR"/>
        </w:rPr>
        <w:t xml:space="preserve"> </w:t>
      </w:r>
      <w:r w:rsidRPr="00431019">
        <w:rPr>
          <w:rFonts w:cs="Times New Roman"/>
          <w:lang w:val="tr-TR"/>
        </w:rPr>
        <w:t>eylesin</w:t>
      </w:r>
      <w:r w:rsidRPr="00431019">
        <w:rPr>
          <w:rFonts w:cs="Times New Roman"/>
          <w:spacing w:val="7"/>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sen</w:t>
      </w:r>
      <w:r w:rsidRPr="00431019">
        <w:rPr>
          <w:rFonts w:cs="Times New Roman"/>
          <w:spacing w:val="8"/>
          <w:lang w:val="tr-TR"/>
        </w:rPr>
        <w:t xml:space="preserve"> </w:t>
      </w:r>
      <w:r w:rsidRPr="00431019">
        <w:rPr>
          <w:rFonts w:cs="Times New Roman"/>
          <w:lang w:val="tr-TR"/>
        </w:rPr>
        <w:t>ki</w:t>
      </w:r>
      <w:r w:rsidRPr="00431019">
        <w:rPr>
          <w:rFonts w:cs="Times New Roman"/>
          <w:spacing w:val="7"/>
          <w:lang w:val="tr-TR"/>
        </w:rPr>
        <w:t xml:space="preserve"> </w:t>
      </w:r>
      <w:r w:rsidRPr="00431019">
        <w:rPr>
          <w:rFonts w:cs="Times New Roman"/>
          <w:lang w:val="tr-TR"/>
        </w:rPr>
        <w:t>nâ’i</w:t>
      </w:r>
      <w:r w:rsidRPr="00431019">
        <w:rPr>
          <w:rFonts w:cs="Times New Roman"/>
          <w:spacing w:val="5"/>
          <w:lang w:val="tr-TR"/>
        </w:rPr>
        <w:t>b</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 ileyhsin</w:t>
      </w:r>
      <w:r w:rsidRPr="00431019">
        <w:rPr>
          <w:rFonts w:cs="Times New Roman"/>
          <w:spacing w:val="23"/>
          <w:lang w:val="tr-TR"/>
        </w:rPr>
        <w:t xml:space="preserve"> </w:t>
      </w:r>
      <w:r w:rsidRPr="00431019">
        <w:rPr>
          <w:rFonts w:cs="Times New Roman"/>
          <w:lang w:val="tr-TR"/>
        </w:rPr>
        <w:t>hu</w:t>
      </w:r>
      <w:r w:rsidRPr="00431019">
        <w:rPr>
          <w:rFonts w:cs="Times New Roman"/>
          <w:spacing w:val="-1"/>
          <w:lang w:val="tr-TR"/>
        </w:rPr>
        <w:t>s</w:t>
      </w:r>
      <w:r w:rsidRPr="00431019">
        <w:rPr>
          <w:rFonts w:cs="Times New Roman"/>
          <w:lang w:val="tr-TR"/>
        </w:rPr>
        <w:t>ûs-ı</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24"/>
          <w:lang w:val="tr-TR"/>
        </w:rPr>
        <w:t xml:space="preserve"> </w:t>
      </w:r>
      <w:r w:rsidRPr="00431019">
        <w:rPr>
          <w:rFonts w:cs="Times New Roman"/>
          <w:lang w:val="tr-TR"/>
        </w:rPr>
        <w:t>takayyü</w:t>
      </w:r>
      <w:r w:rsidRPr="00431019">
        <w:rPr>
          <w:rFonts w:cs="Times New Roman"/>
          <w:spacing w:val="1"/>
          <w:lang w:val="tr-TR"/>
        </w:rPr>
        <w:t>d</w:t>
      </w:r>
      <w:r w:rsidRPr="00431019">
        <w:rPr>
          <w:rFonts w:cs="Times New Roman"/>
          <w:spacing w:val="-1"/>
          <w:lang w:val="tr-TR"/>
        </w:rPr>
        <w:t>-</w:t>
      </w:r>
      <w:r w:rsidRPr="00431019">
        <w:rPr>
          <w:rFonts w:cs="Times New Roman"/>
          <w:lang w:val="tr-TR"/>
        </w:rPr>
        <w:t>i</w:t>
      </w:r>
      <w:r w:rsidRPr="00431019">
        <w:rPr>
          <w:rFonts w:cs="Times New Roman"/>
          <w:spacing w:val="23"/>
          <w:lang w:val="tr-TR"/>
        </w:rPr>
        <w:t xml:space="preserve"> </w:t>
      </w:r>
      <w:r w:rsidRPr="00431019">
        <w:rPr>
          <w:rFonts w:cs="Times New Roman"/>
          <w:lang w:val="tr-TR"/>
        </w:rPr>
        <w:t>tâm</w:t>
      </w:r>
      <w:r w:rsidRPr="00431019">
        <w:rPr>
          <w:rFonts w:cs="Times New Roman"/>
          <w:spacing w:val="21"/>
          <w:lang w:val="tr-TR"/>
        </w:rPr>
        <w:t xml:space="preserve"> </w:t>
      </w:r>
      <w:r w:rsidRPr="00431019">
        <w:rPr>
          <w:rFonts w:cs="Times New Roman"/>
          <w:lang w:val="tr-TR"/>
        </w:rPr>
        <w:t>idüb</w:t>
      </w:r>
      <w:r w:rsidRPr="00431019">
        <w:rPr>
          <w:rFonts w:cs="Times New Roman"/>
          <w:spacing w:val="24"/>
          <w:lang w:val="tr-TR"/>
        </w:rPr>
        <w:t xml:space="preserve"> </w:t>
      </w:r>
      <w:r w:rsidRPr="00431019">
        <w:rPr>
          <w:rFonts w:cs="Times New Roman"/>
          <w:lang w:val="tr-TR"/>
        </w:rPr>
        <w:t>göresin</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24"/>
          <w:lang w:val="tr-TR"/>
        </w:rPr>
        <w:t xml:space="preserve"> </w:t>
      </w:r>
      <w:r w:rsidRPr="00431019">
        <w:rPr>
          <w:rFonts w:cs="Times New Roman"/>
          <w:lang w:val="tr-TR"/>
        </w:rPr>
        <w:t>Lazo</w:t>
      </w:r>
      <w:r w:rsidRPr="00431019">
        <w:rPr>
          <w:rFonts w:cs="Times New Roman"/>
          <w:spacing w:val="24"/>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w:t>
      </w:r>
      <w:r w:rsidRPr="00431019">
        <w:rPr>
          <w:rFonts w:cs="Times New Roman"/>
          <w:spacing w:val="24"/>
          <w:lang w:val="tr-TR"/>
        </w:rPr>
        <w:t xml:space="preserve"> </w:t>
      </w:r>
      <w:r w:rsidRPr="00431019">
        <w:rPr>
          <w:rFonts w:cs="Times New Roman"/>
          <w:lang w:val="tr-TR"/>
        </w:rPr>
        <w:t>to</w:t>
      </w:r>
      <w:r w:rsidRPr="00431019">
        <w:rPr>
          <w:rFonts w:cs="Times New Roman"/>
          <w:spacing w:val="-1"/>
          <w:lang w:val="tr-TR"/>
        </w:rPr>
        <w:t>p</w:t>
      </w:r>
      <w:r w:rsidRPr="00431019">
        <w:rPr>
          <w:rFonts w:cs="Times New Roman"/>
          <w:lang w:val="tr-TR"/>
        </w:rPr>
        <w:t>rağı</w:t>
      </w:r>
      <w:r w:rsidRPr="00431019">
        <w:rPr>
          <w:rFonts w:cs="Times New Roman"/>
          <w:spacing w:val="-1"/>
          <w:lang w:val="tr-TR"/>
        </w:rPr>
        <w:t>n</w:t>
      </w:r>
      <w:r w:rsidRPr="00431019">
        <w:rPr>
          <w:rFonts w:cs="Times New Roman"/>
          <w:lang w:val="tr-TR"/>
        </w:rPr>
        <w:t>da vâkiʿ</w:t>
      </w:r>
      <w:r w:rsidRPr="00431019">
        <w:rPr>
          <w:rFonts w:cs="Times New Roman"/>
          <w:spacing w:val="1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17"/>
          <w:lang w:val="tr-TR"/>
        </w:rPr>
        <w:t xml:space="preserve"> </w:t>
      </w:r>
      <w:r w:rsidRPr="00431019">
        <w:rPr>
          <w:rFonts w:cs="Times New Roman"/>
          <w:lang w:val="tr-TR"/>
        </w:rPr>
        <w:t>otlaka</w:t>
      </w:r>
      <w:r w:rsidRPr="00431019">
        <w:rPr>
          <w:rFonts w:cs="Times New Roman"/>
          <w:spacing w:val="17"/>
          <w:lang w:val="tr-TR"/>
        </w:rPr>
        <w:t xml:space="preserve"> </w:t>
      </w:r>
      <w:r w:rsidRPr="00431019">
        <w:rPr>
          <w:rFonts w:cs="Times New Roman"/>
          <w:lang w:val="tr-TR"/>
        </w:rPr>
        <w:t>yer</w:t>
      </w:r>
      <w:r w:rsidRPr="00431019">
        <w:rPr>
          <w:rFonts w:cs="Times New Roman"/>
          <w:spacing w:val="-2"/>
          <w:lang w:val="tr-TR"/>
        </w:rPr>
        <w:t>l</w:t>
      </w:r>
      <w:r w:rsidRPr="00431019">
        <w:rPr>
          <w:rFonts w:cs="Times New Roman"/>
          <w:lang w:val="tr-TR"/>
        </w:rPr>
        <w:t>erine</w:t>
      </w:r>
      <w:r w:rsidRPr="00431019">
        <w:rPr>
          <w:rFonts w:cs="Times New Roman"/>
          <w:spacing w:val="17"/>
          <w:lang w:val="tr-TR"/>
        </w:rPr>
        <w:t xml:space="preserve"> </w:t>
      </w:r>
      <w:r w:rsidRPr="00431019">
        <w:rPr>
          <w:rFonts w:cs="Times New Roman"/>
          <w:lang w:val="tr-TR"/>
        </w:rPr>
        <w:t>beh</w:t>
      </w:r>
      <w:r w:rsidRPr="00431019">
        <w:rPr>
          <w:rFonts w:cs="Times New Roman"/>
          <w:spacing w:val="-1"/>
          <w:lang w:val="tr-TR"/>
        </w:rPr>
        <w:t>e</w:t>
      </w:r>
      <w:r w:rsidRPr="00431019">
        <w:rPr>
          <w:rFonts w:cs="Times New Roman"/>
          <w:lang w:val="tr-TR"/>
        </w:rPr>
        <w:t>r</w:t>
      </w:r>
      <w:r w:rsidRPr="00431019">
        <w:rPr>
          <w:rFonts w:cs="Times New Roman"/>
          <w:spacing w:val="17"/>
          <w:lang w:val="tr-TR"/>
        </w:rPr>
        <w:t xml:space="preserve"> </w:t>
      </w:r>
      <w:r w:rsidRPr="00431019">
        <w:rPr>
          <w:rFonts w:cs="Times New Roman"/>
          <w:lang w:val="tr-TR"/>
        </w:rPr>
        <w:t>sene</w:t>
      </w:r>
      <w:r w:rsidRPr="00431019">
        <w:rPr>
          <w:rFonts w:cs="Times New Roman"/>
          <w:spacing w:val="17"/>
          <w:lang w:val="tr-TR"/>
        </w:rPr>
        <w:t xml:space="preserve"> </w:t>
      </w:r>
      <w:r w:rsidRPr="00431019">
        <w:rPr>
          <w:rFonts w:cs="Times New Roman"/>
          <w:lang w:val="tr-TR"/>
        </w:rPr>
        <w:t>za</w:t>
      </w:r>
      <w:r w:rsidRPr="00431019">
        <w:rPr>
          <w:rFonts w:cs="Times New Roman"/>
          <w:spacing w:val="-2"/>
          <w:lang w:val="tr-TR"/>
        </w:rPr>
        <w:t>m</w:t>
      </w:r>
      <w:r w:rsidRPr="00431019">
        <w:rPr>
          <w:rFonts w:cs="Times New Roman"/>
          <w:lang w:val="tr-TR"/>
        </w:rPr>
        <w:t>anında</w:t>
      </w:r>
      <w:r w:rsidRPr="00431019">
        <w:rPr>
          <w:rFonts w:cs="Times New Roman"/>
          <w:spacing w:val="16"/>
          <w:lang w:val="tr-TR"/>
        </w:rPr>
        <w:t xml:space="preserve"> </w:t>
      </w:r>
      <w:r w:rsidRPr="00431019">
        <w:rPr>
          <w:rFonts w:cs="Times New Roman"/>
          <w:lang w:val="tr-TR"/>
        </w:rPr>
        <w:t>hâricd</w:t>
      </w:r>
      <w:r w:rsidRPr="00431019">
        <w:rPr>
          <w:rFonts w:cs="Times New Roman"/>
          <w:spacing w:val="-1"/>
          <w:lang w:val="tr-TR"/>
        </w:rPr>
        <w:t>e</w:t>
      </w:r>
      <w:r w:rsidRPr="00431019">
        <w:rPr>
          <w:rFonts w:cs="Times New Roman"/>
          <w:lang w:val="tr-TR"/>
        </w:rPr>
        <w:t>n</w:t>
      </w:r>
      <w:r w:rsidRPr="00431019">
        <w:rPr>
          <w:rFonts w:cs="Times New Roman"/>
          <w:spacing w:val="16"/>
          <w:lang w:val="tr-TR"/>
        </w:rPr>
        <w:t xml:space="preserve"> </w:t>
      </w:r>
      <w:r w:rsidRPr="00431019">
        <w:rPr>
          <w:rFonts w:cs="Times New Roman"/>
          <w:lang w:val="tr-TR"/>
        </w:rPr>
        <w:t>koyunlarıyla</w:t>
      </w:r>
      <w:r w:rsidRPr="00431019">
        <w:rPr>
          <w:rFonts w:cs="Times New Roman"/>
          <w:spacing w:val="17"/>
          <w:lang w:val="tr-TR"/>
        </w:rPr>
        <w:t xml:space="preserve"> </w:t>
      </w:r>
      <w:r w:rsidRPr="00431019">
        <w:rPr>
          <w:rFonts w:cs="Times New Roman"/>
          <w:lang w:val="tr-TR"/>
        </w:rPr>
        <w:t>gelüb</w:t>
      </w:r>
      <w:r w:rsidRPr="00431019">
        <w:rPr>
          <w:rFonts w:cs="Times New Roman"/>
          <w:spacing w:val="22"/>
          <w:lang w:val="tr-TR"/>
        </w:rPr>
        <w:t xml:space="preserve"> </w:t>
      </w:r>
      <w:r w:rsidRPr="00431019">
        <w:rPr>
          <w:rFonts w:cs="Times New Roman"/>
          <w:lang w:val="tr-TR"/>
        </w:rPr>
        <w:t>durub oturub</w:t>
      </w:r>
      <w:r w:rsidRPr="00431019">
        <w:rPr>
          <w:rFonts w:cs="Times New Roman"/>
          <w:spacing w:val="17"/>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suy</w:t>
      </w:r>
      <w:r w:rsidRPr="00431019">
        <w:rPr>
          <w:rFonts w:cs="Times New Roman"/>
          <w:spacing w:val="-1"/>
          <w:lang w:val="tr-TR"/>
        </w:rPr>
        <w:t>u</w:t>
      </w:r>
      <w:r w:rsidRPr="00431019">
        <w:rPr>
          <w:rFonts w:cs="Times New Roman"/>
          <w:lang w:val="tr-TR"/>
        </w:rPr>
        <w:t>ndan</w:t>
      </w:r>
      <w:r w:rsidRPr="00431019">
        <w:rPr>
          <w:rFonts w:cs="Times New Roman"/>
          <w:spacing w:val="18"/>
          <w:lang w:val="tr-TR"/>
        </w:rPr>
        <w:t xml:space="preserve"> </w:t>
      </w:r>
      <w:r w:rsidRPr="00431019">
        <w:rPr>
          <w:rFonts w:cs="Times New Roman"/>
          <w:lang w:val="tr-TR"/>
        </w:rPr>
        <w:t>intifâʿ</w:t>
      </w:r>
      <w:r w:rsidRPr="00431019">
        <w:rPr>
          <w:rFonts w:cs="Times New Roman"/>
          <w:spacing w:val="16"/>
          <w:lang w:val="tr-TR"/>
        </w:rPr>
        <w:t xml:space="preserve"> </w:t>
      </w:r>
      <w:r w:rsidRPr="00431019">
        <w:rPr>
          <w:rFonts w:cs="Times New Roman"/>
          <w:lang w:val="tr-TR"/>
        </w:rPr>
        <w:t>idüb</w:t>
      </w:r>
      <w:r w:rsidRPr="00431019">
        <w:rPr>
          <w:rFonts w:cs="Times New Roman"/>
          <w:spacing w:val="18"/>
          <w:lang w:val="tr-TR"/>
        </w:rPr>
        <w:t xml:space="preserve"> </w:t>
      </w:r>
      <w:r w:rsidRPr="00431019">
        <w:rPr>
          <w:rFonts w:cs="Times New Roman"/>
          <w:lang w:val="tr-TR"/>
        </w:rPr>
        <w:t>ʿöşr</w:t>
      </w:r>
      <w:r w:rsidRPr="00431019">
        <w:rPr>
          <w:rFonts w:cs="Times New Roman"/>
          <w:spacing w:val="17"/>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resim</w:t>
      </w:r>
      <w:r w:rsidRPr="00431019">
        <w:rPr>
          <w:rFonts w:cs="Times New Roman"/>
          <w:spacing w:val="16"/>
          <w:lang w:val="tr-TR"/>
        </w:rPr>
        <w:t xml:space="preserve"> </w:t>
      </w:r>
      <w:r w:rsidRPr="00431019">
        <w:rPr>
          <w:rFonts w:cs="Times New Roman"/>
          <w:lang w:val="tr-TR"/>
        </w:rPr>
        <w:t>gibi</w:t>
      </w:r>
      <w:r w:rsidRPr="00431019">
        <w:rPr>
          <w:rFonts w:cs="Times New Roman"/>
          <w:spacing w:val="17"/>
          <w:lang w:val="tr-TR"/>
        </w:rPr>
        <w:t xml:space="preserve"> </w:t>
      </w:r>
      <w:r w:rsidRPr="00431019">
        <w:rPr>
          <w:rFonts w:cs="Times New Roman"/>
          <w:lang w:val="tr-TR"/>
        </w:rPr>
        <w:t>nesne</w:t>
      </w:r>
      <w:r w:rsidRPr="00431019">
        <w:rPr>
          <w:rFonts w:cs="Times New Roman"/>
          <w:spacing w:val="18"/>
          <w:lang w:val="tr-TR"/>
        </w:rPr>
        <w:t xml:space="preserve"> </w:t>
      </w:r>
      <w:r w:rsidRPr="00431019">
        <w:rPr>
          <w:rFonts w:cs="Times New Roman"/>
          <w:lang w:val="tr-TR"/>
        </w:rPr>
        <w:t>v</w:t>
      </w:r>
      <w:r w:rsidRPr="00431019">
        <w:rPr>
          <w:rFonts w:cs="Times New Roman"/>
          <w:spacing w:val="-1"/>
          <w:lang w:val="tr-TR"/>
        </w:rPr>
        <w:t>i</w:t>
      </w:r>
      <w:r w:rsidRPr="00431019">
        <w:rPr>
          <w:rFonts w:cs="Times New Roman"/>
          <w:lang w:val="tr-TR"/>
        </w:rPr>
        <w:t>r</w:t>
      </w:r>
      <w:r w:rsidRPr="00431019">
        <w:rPr>
          <w:rFonts w:cs="Times New Roman"/>
          <w:spacing w:val="-2"/>
          <w:lang w:val="tr-TR"/>
        </w:rPr>
        <w:t>m</w:t>
      </w:r>
      <w:r w:rsidRPr="00431019">
        <w:rPr>
          <w:rFonts w:cs="Times New Roman"/>
          <w:spacing w:val="1"/>
          <w:lang w:val="tr-TR"/>
        </w:rPr>
        <w:t>e</w:t>
      </w:r>
      <w:r w:rsidRPr="00431019">
        <w:rPr>
          <w:rFonts w:cs="Times New Roman"/>
          <w:lang w:val="tr-TR"/>
        </w:rPr>
        <w:t>yenlerin</w:t>
      </w:r>
      <w:r w:rsidRPr="00431019">
        <w:rPr>
          <w:rFonts w:cs="Times New Roman"/>
          <w:spacing w:val="17"/>
          <w:lang w:val="tr-TR"/>
        </w:rPr>
        <w:t xml:space="preserve"> </w:t>
      </w:r>
      <w:r w:rsidRPr="00431019">
        <w:rPr>
          <w:rFonts w:cs="Times New Roman"/>
          <w:lang w:val="tr-TR"/>
        </w:rPr>
        <w:t>her</w:t>
      </w:r>
      <w:r w:rsidRPr="00431019">
        <w:rPr>
          <w:rFonts w:cs="Times New Roman"/>
          <w:spacing w:val="17"/>
          <w:lang w:val="tr-TR"/>
        </w:rPr>
        <w:t xml:space="preserve"> </w:t>
      </w:r>
      <w:r w:rsidRPr="00431019">
        <w:rPr>
          <w:rFonts w:cs="Times New Roman"/>
          <w:lang w:val="tr-TR"/>
        </w:rPr>
        <w:t>üç yüz</w:t>
      </w:r>
      <w:r w:rsidRPr="00431019">
        <w:rPr>
          <w:rFonts w:cs="Times New Roman"/>
          <w:spacing w:val="18"/>
          <w:lang w:val="tr-TR"/>
        </w:rPr>
        <w:t xml:space="preserve"> </w:t>
      </w:r>
      <w:r w:rsidRPr="00431019">
        <w:rPr>
          <w:rFonts w:cs="Times New Roman"/>
          <w:lang w:val="tr-TR"/>
        </w:rPr>
        <w:t>koyunları</w:t>
      </w:r>
      <w:r w:rsidRPr="00431019">
        <w:rPr>
          <w:rFonts w:cs="Times New Roman"/>
          <w:spacing w:val="18"/>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18"/>
          <w:lang w:val="tr-TR"/>
        </w:rPr>
        <w:t xml:space="preserve"> </w:t>
      </w:r>
      <w:r w:rsidRPr="00431019">
        <w:rPr>
          <w:rFonts w:cs="Times New Roman"/>
          <w:lang w:val="tr-TR"/>
        </w:rPr>
        <w:t>sürü</w:t>
      </w:r>
      <w:r w:rsidRPr="00431019">
        <w:rPr>
          <w:rFonts w:cs="Times New Roman"/>
          <w:spacing w:val="16"/>
          <w:lang w:val="tr-TR"/>
        </w:rPr>
        <w:t xml:space="preserve"> </w:t>
      </w:r>
      <w:r w:rsidRPr="00431019">
        <w:rPr>
          <w:rFonts w:cs="Times New Roman"/>
          <w:lang w:val="tr-TR"/>
        </w:rPr>
        <w:t>ʿadd</w:t>
      </w:r>
      <w:r w:rsidRPr="00431019">
        <w:rPr>
          <w:rFonts w:cs="Times New Roman"/>
          <w:spacing w:val="17"/>
          <w:lang w:val="tr-TR"/>
        </w:rPr>
        <w:t xml:space="preserve"> </w:t>
      </w:r>
      <w:r w:rsidRPr="00431019">
        <w:rPr>
          <w:rFonts w:cs="Times New Roman"/>
          <w:lang w:val="tr-TR"/>
        </w:rPr>
        <w:t>olunar</w:t>
      </w:r>
      <w:r w:rsidRPr="00431019">
        <w:rPr>
          <w:rFonts w:cs="Times New Roman"/>
          <w:spacing w:val="-1"/>
          <w:lang w:val="tr-TR"/>
        </w:rPr>
        <w:t>a</w:t>
      </w:r>
      <w:r w:rsidRPr="00431019">
        <w:rPr>
          <w:rFonts w:cs="Times New Roman"/>
          <w:lang w:val="tr-TR"/>
        </w:rPr>
        <w:t>k</w:t>
      </w:r>
      <w:r w:rsidRPr="00431019">
        <w:rPr>
          <w:rFonts w:cs="Times New Roman"/>
          <w:spacing w:val="17"/>
          <w:lang w:val="tr-TR"/>
        </w:rPr>
        <w:t xml:space="preserve"> </w:t>
      </w:r>
      <w:r w:rsidRPr="00431019">
        <w:rPr>
          <w:rFonts w:cs="Times New Roman"/>
          <w:lang w:val="tr-TR"/>
        </w:rPr>
        <w:t>aʿlâ</w:t>
      </w:r>
      <w:r w:rsidRPr="00431019">
        <w:rPr>
          <w:rFonts w:cs="Times New Roman"/>
          <w:spacing w:val="17"/>
          <w:lang w:val="tr-TR"/>
        </w:rPr>
        <w:t xml:space="preserve"> </w:t>
      </w:r>
      <w:r w:rsidRPr="00431019">
        <w:rPr>
          <w:rFonts w:cs="Times New Roman"/>
          <w:lang w:val="tr-TR"/>
        </w:rPr>
        <w:t>sürü</w:t>
      </w:r>
      <w:r w:rsidRPr="00431019">
        <w:rPr>
          <w:rFonts w:cs="Times New Roman"/>
          <w:spacing w:val="-1"/>
          <w:lang w:val="tr-TR"/>
        </w:rPr>
        <w:t>s</w:t>
      </w:r>
      <w:r w:rsidRPr="00431019">
        <w:rPr>
          <w:rFonts w:cs="Times New Roman"/>
          <w:lang w:val="tr-TR"/>
        </w:rPr>
        <w:t>ünden</w:t>
      </w:r>
      <w:r w:rsidRPr="00431019">
        <w:rPr>
          <w:rFonts w:cs="Times New Roman"/>
          <w:spacing w:val="18"/>
          <w:lang w:val="tr-TR"/>
        </w:rPr>
        <w:t xml:space="preserve"> </w:t>
      </w:r>
      <w:r w:rsidRPr="00431019">
        <w:rPr>
          <w:rFonts w:cs="Times New Roman"/>
          <w:lang w:val="tr-TR"/>
        </w:rPr>
        <w:t>bir</w:t>
      </w:r>
      <w:r w:rsidRPr="00431019">
        <w:rPr>
          <w:rFonts w:cs="Times New Roman"/>
          <w:spacing w:val="18"/>
          <w:lang w:val="tr-TR"/>
        </w:rPr>
        <w:t xml:space="preserve"> </w:t>
      </w:r>
      <w:r w:rsidRPr="00431019">
        <w:rPr>
          <w:rFonts w:cs="Times New Roman"/>
          <w:spacing w:val="-2"/>
          <w:lang w:val="tr-TR"/>
        </w:rPr>
        <w:t>k</w:t>
      </w:r>
      <w:r w:rsidRPr="00431019">
        <w:rPr>
          <w:rFonts w:cs="Times New Roman"/>
          <w:lang w:val="tr-TR"/>
        </w:rPr>
        <w:t>oyun</w:t>
      </w:r>
      <w:r w:rsidRPr="00431019">
        <w:rPr>
          <w:rFonts w:cs="Times New Roman"/>
          <w:spacing w:val="17"/>
          <w:lang w:val="tr-TR"/>
        </w:rPr>
        <w:t xml:space="preserve"> </w:t>
      </w:r>
      <w:r w:rsidRPr="00431019">
        <w:rPr>
          <w:rFonts w:cs="Times New Roman"/>
          <w:lang w:val="tr-TR"/>
        </w:rPr>
        <w:t>evsât</w:t>
      </w:r>
      <w:r w:rsidRPr="00431019">
        <w:rPr>
          <w:rFonts w:cs="Times New Roman"/>
          <w:spacing w:val="18"/>
          <w:lang w:val="tr-TR"/>
        </w:rPr>
        <w:t xml:space="preserve"> </w:t>
      </w:r>
      <w:r w:rsidRPr="00431019">
        <w:rPr>
          <w:rFonts w:cs="Times New Roman"/>
          <w:spacing w:val="-1"/>
          <w:lang w:val="tr-TR"/>
        </w:rPr>
        <w:t>s</w:t>
      </w:r>
      <w:r w:rsidRPr="00431019">
        <w:rPr>
          <w:rFonts w:cs="Times New Roman"/>
          <w:lang w:val="tr-TR"/>
        </w:rPr>
        <w:t>ürüden</w:t>
      </w:r>
      <w:r w:rsidRPr="00431019">
        <w:rPr>
          <w:rFonts w:cs="Times New Roman"/>
          <w:spacing w:val="17"/>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18"/>
          <w:lang w:val="tr-TR"/>
        </w:rPr>
        <w:t xml:space="preserve"> </w:t>
      </w:r>
      <w:r w:rsidRPr="00431019">
        <w:rPr>
          <w:rFonts w:cs="Times New Roman"/>
          <w:spacing w:val="-1"/>
          <w:lang w:val="tr-TR"/>
        </w:rPr>
        <w:t>ş</w:t>
      </w:r>
      <w:r w:rsidRPr="00431019">
        <w:rPr>
          <w:rFonts w:cs="Times New Roman"/>
          <w:lang w:val="tr-TR"/>
        </w:rPr>
        <w:t>işik ednâ</w:t>
      </w:r>
      <w:r w:rsidRPr="00431019">
        <w:rPr>
          <w:rFonts w:cs="Times New Roman"/>
          <w:spacing w:val="31"/>
          <w:lang w:val="tr-TR"/>
        </w:rPr>
        <w:t xml:space="preserve"> </w:t>
      </w:r>
      <w:r w:rsidRPr="00431019">
        <w:rPr>
          <w:rFonts w:cs="Times New Roman"/>
          <w:lang w:val="tr-TR"/>
        </w:rPr>
        <w:t>sürü</w:t>
      </w:r>
      <w:r w:rsidRPr="00431019">
        <w:rPr>
          <w:rFonts w:cs="Times New Roman"/>
          <w:spacing w:val="-2"/>
          <w:lang w:val="tr-TR"/>
        </w:rPr>
        <w:t>d</w:t>
      </w:r>
      <w:r w:rsidRPr="00431019">
        <w:rPr>
          <w:rFonts w:cs="Times New Roman"/>
          <w:spacing w:val="-1"/>
          <w:lang w:val="tr-TR"/>
        </w:rPr>
        <w:t>e</w:t>
      </w:r>
      <w:r w:rsidRPr="00431019">
        <w:rPr>
          <w:rFonts w:cs="Times New Roman"/>
          <w:lang w:val="tr-TR"/>
        </w:rPr>
        <w:t>n</w:t>
      </w:r>
      <w:r w:rsidRPr="00431019">
        <w:rPr>
          <w:rFonts w:cs="Times New Roman"/>
          <w:spacing w:val="30"/>
          <w:lang w:val="tr-TR"/>
        </w:rPr>
        <w:t xml:space="preserve"> </w:t>
      </w:r>
      <w:r w:rsidRPr="00431019">
        <w:rPr>
          <w:rFonts w:cs="Times New Roman"/>
          <w:lang w:val="tr-TR"/>
        </w:rPr>
        <w:t>bir</w:t>
      </w:r>
      <w:r w:rsidRPr="00431019">
        <w:rPr>
          <w:rFonts w:cs="Times New Roman"/>
          <w:spacing w:val="30"/>
          <w:lang w:val="tr-TR"/>
        </w:rPr>
        <w:t xml:space="preserve"> </w:t>
      </w:r>
      <w:r w:rsidRPr="00431019">
        <w:rPr>
          <w:rFonts w:cs="Times New Roman"/>
          <w:lang w:val="tr-TR"/>
        </w:rPr>
        <w:t>toklu</w:t>
      </w:r>
      <w:r w:rsidRPr="00431019">
        <w:rPr>
          <w:rFonts w:cs="Times New Roman"/>
          <w:spacing w:val="28"/>
          <w:lang w:val="tr-TR"/>
        </w:rPr>
        <w:t xml:space="preserve"> </w:t>
      </w:r>
      <w:r w:rsidRPr="00431019">
        <w:rPr>
          <w:rFonts w:cs="Times New Roman"/>
          <w:lang w:val="tr-TR"/>
        </w:rPr>
        <w:t>otlak</w:t>
      </w:r>
      <w:r w:rsidRPr="00431019">
        <w:rPr>
          <w:rFonts w:cs="Times New Roman"/>
          <w:spacing w:val="30"/>
          <w:lang w:val="tr-TR"/>
        </w:rPr>
        <w:t xml:space="preserve"> </w:t>
      </w:r>
      <w:r w:rsidRPr="00431019">
        <w:rPr>
          <w:rFonts w:cs="Times New Roman"/>
          <w:lang w:val="tr-TR"/>
        </w:rPr>
        <w:t>re</w:t>
      </w:r>
      <w:r w:rsidRPr="00431019">
        <w:rPr>
          <w:rFonts w:cs="Times New Roman"/>
          <w:spacing w:val="-1"/>
          <w:lang w:val="tr-TR"/>
        </w:rPr>
        <w:t>s</w:t>
      </w:r>
      <w:r w:rsidRPr="00431019">
        <w:rPr>
          <w:rFonts w:cs="Times New Roman"/>
          <w:lang w:val="tr-TR"/>
        </w:rPr>
        <w:t>î</w:t>
      </w:r>
      <w:r w:rsidRPr="00431019">
        <w:rPr>
          <w:rFonts w:cs="Times New Roman"/>
          <w:spacing w:val="-2"/>
          <w:lang w:val="tr-TR"/>
        </w:rPr>
        <w:t>m</w:t>
      </w:r>
      <w:r w:rsidRPr="00431019">
        <w:rPr>
          <w:rFonts w:cs="Times New Roman"/>
          <w:spacing w:val="1"/>
          <w:lang w:val="tr-TR"/>
        </w:rPr>
        <w:t>l</w:t>
      </w:r>
      <w:r w:rsidRPr="00431019">
        <w:rPr>
          <w:rFonts w:cs="Times New Roman"/>
          <w:lang w:val="tr-TR"/>
        </w:rPr>
        <w:t>eri</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üstakilen</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erkûmun</w:t>
      </w:r>
      <w:r w:rsidRPr="00431019">
        <w:rPr>
          <w:rFonts w:cs="Times New Roman"/>
          <w:spacing w:val="30"/>
          <w:lang w:val="tr-TR"/>
        </w:rPr>
        <w:t xml:space="preserve"> </w:t>
      </w:r>
      <w:r w:rsidRPr="00431019">
        <w:rPr>
          <w:rFonts w:cs="Times New Roman"/>
          <w:lang w:val="tr-TR"/>
        </w:rPr>
        <w:t>ti</w:t>
      </w:r>
      <w:r w:rsidRPr="00431019">
        <w:rPr>
          <w:rFonts w:cs="Times New Roman"/>
          <w:spacing w:val="-2"/>
          <w:lang w:val="tr-TR"/>
        </w:rPr>
        <w:t>m</w:t>
      </w:r>
      <w:r w:rsidRPr="00431019">
        <w:rPr>
          <w:rFonts w:cs="Times New Roman"/>
          <w:lang w:val="tr-TR"/>
        </w:rPr>
        <w:t>ârı</w:t>
      </w:r>
      <w:r w:rsidRPr="00431019">
        <w:rPr>
          <w:rFonts w:cs="Times New Roman"/>
          <w:spacing w:val="31"/>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rafından</w:t>
      </w:r>
      <w:r w:rsidRPr="00431019">
        <w:rPr>
          <w:rFonts w:cs="Times New Roman"/>
          <w:spacing w:val="37"/>
          <w:lang w:val="tr-TR"/>
        </w:rPr>
        <w:t xml:space="preserve"> </w:t>
      </w:r>
      <w:r w:rsidRPr="00431019">
        <w:rPr>
          <w:rFonts w:cs="Times New Roman"/>
          <w:lang w:val="tr-TR"/>
        </w:rPr>
        <w:t>ahz</w:t>
      </w:r>
      <w:r w:rsidRPr="00431019">
        <w:rPr>
          <w:rFonts w:cs="Times New Roman"/>
          <w:spacing w:val="30"/>
          <w:lang w:val="tr-TR"/>
        </w:rPr>
        <w:t xml:space="preserve"> </w:t>
      </w:r>
      <w:r w:rsidRPr="00431019">
        <w:rPr>
          <w:rFonts w:cs="Times New Roman"/>
          <w:lang w:val="tr-TR"/>
        </w:rPr>
        <w:t>ve</w:t>
      </w:r>
      <w:r w:rsidR="00F53015" w:rsidRPr="00431019">
        <w:rPr>
          <w:rFonts w:cs="Times New Roman"/>
          <w:lang w:val="tr-TR"/>
        </w:rPr>
        <w:t xml:space="preserve"> </w:t>
      </w:r>
      <w:r w:rsidRPr="00431019">
        <w:rPr>
          <w:rFonts w:cs="Times New Roman"/>
          <w:lang w:val="tr-TR"/>
        </w:rPr>
        <w:lastRenderedPageBreak/>
        <w:t>kabz</w:t>
      </w:r>
      <w:r w:rsidRPr="00431019">
        <w:rPr>
          <w:rFonts w:cs="Times New Roman"/>
          <w:spacing w:val="25"/>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w:t>
      </w:r>
      <w:r w:rsidRPr="00431019">
        <w:rPr>
          <w:rFonts w:cs="Times New Roman"/>
          <w:spacing w:val="-2"/>
          <w:lang w:val="tr-TR"/>
        </w:rPr>
        <w:t>ü</w:t>
      </w:r>
      <w:r w:rsidRPr="00431019">
        <w:rPr>
          <w:rFonts w:cs="Times New Roman"/>
          <w:lang w:val="tr-TR"/>
        </w:rPr>
        <w:t>b</w:t>
      </w:r>
      <w:r w:rsidRPr="00431019">
        <w:rPr>
          <w:rFonts w:cs="Times New Roman"/>
          <w:spacing w:val="24"/>
          <w:lang w:val="tr-TR"/>
        </w:rPr>
        <w:t xml:space="preserve"> </w:t>
      </w:r>
      <w:r w:rsidRPr="00431019">
        <w:rPr>
          <w:rFonts w:cs="Times New Roman"/>
          <w:lang w:val="tr-TR"/>
        </w:rPr>
        <w:t>Torul</w:t>
      </w:r>
      <w:r w:rsidRPr="00431019">
        <w:rPr>
          <w:rFonts w:cs="Times New Roman"/>
          <w:spacing w:val="25"/>
          <w:lang w:val="tr-TR"/>
        </w:rPr>
        <w:t xml:space="preserve"> </w:t>
      </w:r>
      <w:r w:rsidRPr="00431019">
        <w:rPr>
          <w:rFonts w:cs="Times New Roman"/>
          <w:lang w:val="tr-TR"/>
        </w:rPr>
        <w:t>ashâbını</w:t>
      </w:r>
      <w:r w:rsidRPr="00431019">
        <w:rPr>
          <w:rFonts w:cs="Times New Roman"/>
          <w:spacing w:val="25"/>
          <w:lang w:val="tr-TR"/>
        </w:rPr>
        <w:t xml:space="preserve"> </w:t>
      </w:r>
      <w:r w:rsidRPr="00431019">
        <w:rPr>
          <w:rFonts w:cs="Times New Roman"/>
          <w:lang w:val="tr-TR"/>
        </w:rPr>
        <w:t>o</w:t>
      </w:r>
      <w:r w:rsidRPr="00431019">
        <w:rPr>
          <w:rFonts w:cs="Times New Roman"/>
          <w:spacing w:val="-1"/>
          <w:lang w:val="tr-TR"/>
        </w:rPr>
        <w:t>t</w:t>
      </w:r>
      <w:r w:rsidRPr="00431019">
        <w:rPr>
          <w:rFonts w:cs="Times New Roman"/>
          <w:lang w:val="tr-TR"/>
        </w:rPr>
        <w:t>lak</w:t>
      </w:r>
      <w:r w:rsidRPr="00431019">
        <w:rPr>
          <w:rFonts w:cs="Times New Roman"/>
          <w:spacing w:val="23"/>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resi</w:t>
      </w:r>
      <w:r w:rsidRPr="00431019">
        <w:rPr>
          <w:rFonts w:cs="Times New Roman"/>
          <w:spacing w:val="-2"/>
          <w:lang w:val="tr-TR"/>
        </w:rPr>
        <w:t>m</w:t>
      </w:r>
      <w:r w:rsidRPr="00431019">
        <w:rPr>
          <w:rFonts w:cs="Times New Roman"/>
          <w:lang w:val="tr-TR"/>
        </w:rPr>
        <w:t>leri</w:t>
      </w:r>
      <w:r w:rsidRPr="00431019">
        <w:rPr>
          <w:rFonts w:cs="Times New Roman"/>
          <w:spacing w:val="25"/>
          <w:lang w:val="tr-TR"/>
        </w:rPr>
        <w:t xml:space="preserve"> </w:t>
      </w:r>
      <w:r w:rsidRPr="00431019">
        <w:rPr>
          <w:rFonts w:cs="Times New Roman"/>
          <w:lang w:val="tr-TR"/>
        </w:rPr>
        <w:t>edâsında</w:t>
      </w:r>
      <w:r w:rsidRPr="00431019">
        <w:rPr>
          <w:rFonts w:cs="Times New Roman"/>
          <w:spacing w:val="24"/>
          <w:lang w:val="tr-TR"/>
        </w:rPr>
        <w:t xml:space="preserve"> </w:t>
      </w:r>
      <w:r w:rsidRPr="00431019">
        <w:rPr>
          <w:rFonts w:cs="Times New Roman"/>
          <w:lang w:val="tr-TR"/>
        </w:rPr>
        <w:t>hilâ</w:t>
      </w:r>
      <w:r w:rsidRPr="00431019">
        <w:rPr>
          <w:rFonts w:cs="Times New Roman"/>
          <w:spacing w:val="4"/>
          <w:lang w:val="tr-TR"/>
        </w:rPr>
        <w:t>f</w:t>
      </w:r>
      <w:r w:rsidRPr="00431019">
        <w:rPr>
          <w:rFonts w:cs="Times New Roman"/>
          <w:lang w:val="tr-TR"/>
        </w:rPr>
        <w:t>-ı</w:t>
      </w:r>
      <w:r w:rsidRPr="00431019">
        <w:rPr>
          <w:rFonts w:cs="Times New Roman"/>
          <w:spacing w:val="25"/>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24"/>
          <w:lang w:val="tr-TR"/>
        </w:rPr>
        <w:t xml:space="preserve"> </w:t>
      </w:r>
      <w:r w:rsidRPr="00431019">
        <w:rPr>
          <w:rFonts w:cs="Times New Roman"/>
          <w:lang w:val="tr-TR"/>
        </w:rPr>
        <w:t>taʿallül</w:t>
      </w:r>
      <w:r w:rsidRPr="00431019">
        <w:rPr>
          <w:rFonts w:cs="Times New Roman"/>
          <w:spacing w:val="24"/>
          <w:lang w:val="tr-TR"/>
        </w:rPr>
        <w:t xml:space="preserve"> </w:t>
      </w:r>
      <w:r w:rsidRPr="00431019">
        <w:rPr>
          <w:rFonts w:cs="Times New Roman"/>
          <w:lang w:val="tr-TR"/>
        </w:rPr>
        <w:t>ve muhâlefet</w:t>
      </w:r>
      <w:r w:rsidRPr="00431019">
        <w:rPr>
          <w:rFonts w:cs="Times New Roman"/>
          <w:spacing w:val="7"/>
          <w:lang w:val="tr-TR"/>
        </w:rPr>
        <w:t xml:space="preserve"> </w:t>
      </w:r>
      <w:r w:rsidRPr="00431019">
        <w:rPr>
          <w:rFonts w:cs="Times New Roman"/>
          <w:lang w:val="tr-TR"/>
        </w:rPr>
        <w:t>itdiril</w:t>
      </w:r>
      <w:r w:rsidRPr="00431019">
        <w:rPr>
          <w:rFonts w:cs="Times New Roman"/>
          <w:spacing w:val="-3"/>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esi</w:t>
      </w:r>
      <w:r w:rsidRPr="00431019">
        <w:rPr>
          <w:rFonts w:cs="Times New Roman"/>
          <w:spacing w:val="7"/>
          <w:lang w:val="tr-TR"/>
        </w:rPr>
        <w:t xml:space="preserve"> </w:t>
      </w:r>
      <w:r w:rsidRPr="00431019">
        <w:rPr>
          <w:rFonts w:cs="Times New Roman"/>
          <w:lang w:val="tr-TR"/>
        </w:rPr>
        <w:t>husûsuna</w:t>
      </w:r>
      <w:r w:rsidRPr="00431019">
        <w:rPr>
          <w:rFonts w:cs="Times New Roman"/>
          <w:spacing w:val="7"/>
          <w:lang w:val="tr-TR"/>
        </w:rPr>
        <w:t xml:space="preserve"> </w:t>
      </w:r>
      <w:r w:rsidRPr="00431019">
        <w:rPr>
          <w:rFonts w:cs="Times New Roman"/>
          <w:lang w:val="tr-TR"/>
        </w:rPr>
        <w:t>dikkat</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w:t>
      </w:r>
      <w:r w:rsidRPr="00431019">
        <w:rPr>
          <w:rFonts w:cs="Times New Roman"/>
          <w:spacing w:val="7"/>
          <w:lang w:val="tr-TR"/>
        </w:rPr>
        <w:t xml:space="preserve"> </w:t>
      </w:r>
      <w:r w:rsidRPr="00431019">
        <w:rPr>
          <w:rFonts w:cs="Times New Roman"/>
          <w:lang w:val="tr-TR"/>
        </w:rPr>
        <w:t>nizâ</w:t>
      </w:r>
      <w:r w:rsidRPr="00431019">
        <w:rPr>
          <w:rFonts w:cs="Times New Roman"/>
          <w:spacing w:val="-3"/>
          <w:lang w:val="tr-TR"/>
        </w:rPr>
        <w:t>m</w:t>
      </w:r>
      <w:r w:rsidRPr="00431019">
        <w:rPr>
          <w:rFonts w:cs="Times New Roman"/>
          <w:lang w:val="tr-TR"/>
        </w:rPr>
        <w:t>ına</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kuyû</w:t>
      </w:r>
      <w:r w:rsidRPr="00431019">
        <w:rPr>
          <w:rFonts w:cs="Times New Roman"/>
          <w:spacing w:val="4"/>
          <w:lang w:val="tr-TR"/>
        </w:rPr>
        <w:t>d</w:t>
      </w:r>
      <w:r w:rsidRPr="00431019">
        <w:rPr>
          <w:rFonts w:cs="Times New Roman"/>
          <w:lang w:val="tr-TR"/>
        </w:rPr>
        <w:t>-ı</w:t>
      </w:r>
      <w:r w:rsidRPr="00431019">
        <w:rPr>
          <w:rFonts w:cs="Times New Roman"/>
          <w:spacing w:val="7"/>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er-i hâkânîye</w:t>
      </w:r>
      <w:r w:rsidRPr="00431019">
        <w:rPr>
          <w:rFonts w:cs="Times New Roman"/>
          <w:spacing w:val="43"/>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kânûn</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ünâf</w:t>
      </w:r>
      <w:r w:rsidRPr="00431019">
        <w:rPr>
          <w:rFonts w:cs="Times New Roman"/>
          <w:spacing w:val="1"/>
          <w:lang w:val="tr-TR"/>
        </w:rPr>
        <w:t>î</w:t>
      </w:r>
      <w:r w:rsidRPr="00431019">
        <w:rPr>
          <w:rFonts w:cs="Times New Roman"/>
          <w:lang w:val="tr-TR"/>
        </w:rPr>
        <w:t>-i</w:t>
      </w:r>
      <w:r w:rsidRPr="00431019">
        <w:rPr>
          <w:rFonts w:cs="Times New Roman"/>
          <w:spacing w:val="43"/>
          <w:lang w:val="tr-TR"/>
        </w:rPr>
        <w:t xml:space="preserve"> </w:t>
      </w:r>
      <w:r w:rsidRPr="00431019">
        <w:rPr>
          <w:rFonts w:cs="Times New Roman"/>
          <w:lang w:val="tr-TR"/>
        </w:rPr>
        <w:t>va</w:t>
      </w:r>
      <w:r w:rsidRPr="00431019">
        <w:rPr>
          <w:rFonts w:cs="Times New Roman"/>
          <w:spacing w:val="-1"/>
          <w:lang w:val="tr-TR"/>
        </w:rPr>
        <w:t>z</w:t>
      </w:r>
      <w:r w:rsidRPr="00431019">
        <w:rPr>
          <w:rFonts w:cs="Times New Roman"/>
          <w:lang w:val="tr-TR"/>
        </w:rPr>
        <w:t>ʿ</w:t>
      </w:r>
      <w:r w:rsidRPr="00431019">
        <w:rPr>
          <w:rFonts w:cs="Times New Roman"/>
          <w:spacing w:val="43"/>
          <w:lang w:val="tr-TR"/>
        </w:rPr>
        <w:t xml:space="preserve"> </w:t>
      </w:r>
      <w:r w:rsidRPr="00431019">
        <w:rPr>
          <w:rFonts w:cs="Times New Roman"/>
          <w:lang w:val="tr-TR"/>
        </w:rPr>
        <w:t>t</w:t>
      </w:r>
      <w:r w:rsidRPr="00431019">
        <w:rPr>
          <w:rFonts w:cs="Times New Roman"/>
          <w:spacing w:val="-2"/>
          <w:lang w:val="tr-TR"/>
        </w:rPr>
        <w:t>e</w:t>
      </w:r>
      <w:r w:rsidRPr="00431019">
        <w:rPr>
          <w:rFonts w:cs="Times New Roman"/>
          <w:lang w:val="tr-TR"/>
        </w:rPr>
        <w:t>cvîzden</w:t>
      </w:r>
      <w:r w:rsidRPr="00431019">
        <w:rPr>
          <w:rFonts w:cs="Times New Roman"/>
          <w:spacing w:val="43"/>
          <w:lang w:val="tr-TR"/>
        </w:rPr>
        <w:t xml:space="preserve"> </w:t>
      </w:r>
      <w:r w:rsidRPr="00431019">
        <w:rPr>
          <w:rFonts w:cs="Times New Roman"/>
          <w:lang w:val="tr-TR"/>
        </w:rPr>
        <w:t>h</w:t>
      </w:r>
      <w:r w:rsidRPr="00431019">
        <w:rPr>
          <w:rFonts w:cs="Times New Roman"/>
          <w:spacing w:val="-1"/>
          <w:lang w:val="tr-TR"/>
        </w:rPr>
        <w:t>az</w:t>
      </w:r>
      <w:r w:rsidRPr="00431019">
        <w:rPr>
          <w:rFonts w:cs="Times New Roman"/>
          <w:lang w:val="tr-TR"/>
        </w:rPr>
        <w:t>er</w:t>
      </w:r>
      <w:r w:rsidRPr="00431019">
        <w:rPr>
          <w:rFonts w:cs="Times New Roman"/>
          <w:spacing w:val="43"/>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ücânebet</w:t>
      </w:r>
      <w:r w:rsidRPr="00431019">
        <w:rPr>
          <w:rFonts w:cs="Times New Roman"/>
          <w:spacing w:val="4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43"/>
          <w:lang w:val="tr-TR"/>
        </w:rPr>
        <w:t xml:space="preserve"> </w:t>
      </w:r>
      <w:r w:rsidRPr="00431019">
        <w:rPr>
          <w:rFonts w:cs="Times New Roman"/>
          <w:lang w:val="tr-TR"/>
        </w:rPr>
        <w:t>bâbın</w:t>
      </w:r>
      <w:r w:rsidRPr="00431019">
        <w:rPr>
          <w:rFonts w:cs="Times New Roman"/>
          <w:spacing w:val="1"/>
          <w:lang w:val="tr-TR"/>
        </w:rPr>
        <w:t>d</w:t>
      </w:r>
      <w:r w:rsidRPr="00431019">
        <w:rPr>
          <w:rFonts w:cs="Times New Roman"/>
          <w:lang w:val="tr-TR"/>
        </w:rPr>
        <w:t>a</w:t>
      </w:r>
      <w:r w:rsidRPr="00431019">
        <w:rPr>
          <w:rFonts w:cs="Times New Roman"/>
          <w:spacing w:val="43"/>
          <w:lang w:val="tr-TR"/>
        </w:rPr>
        <w:t xml:space="preserve"> </w:t>
      </w:r>
      <w:r w:rsidRPr="00431019">
        <w:rPr>
          <w:rFonts w:cs="Times New Roman"/>
          <w:lang w:val="tr-TR"/>
        </w:rPr>
        <w:t>fî evâ’</w:t>
      </w:r>
      <w:r w:rsidRPr="00431019">
        <w:rPr>
          <w:rFonts w:cs="Times New Roman"/>
          <w:spacing w:val="-1"/>
          <w:lang w:val="tr-TR"/>
        </w:rPr>
        <w:t>i</w:t>
      </w:r>
      <w:r w:rsidRPr="00431019">
        <w:rPr>
          <w:rFonts w:cs="Times New Roman"/>
          <w:lang w:val="tr-TR"/>
        </w:rPr>
        <w:t>l</w:t>
      </w:r>
      <w:r w:rsidRPr="00431019">
        <w:rPr>
          <w:rFonts w:cs="Times New Roman"/>
          <w:spacing w:val="-1"/>
          <w:lang w:val="tr-TR"/>
        </w:rPr>
        <w:t>-</w:t>
      </w:r>
      <w:r w:rsidRPr="00431019">
        <w:rPr>
          <w:rFonts w:cs="Times New Roman"/>
          <w:lang w:val="tr-TR"/>
        </w:rPr>
        <w:t>i C Sene 55.</w:t>
      </w:r>
    </w:p>
    <w:p w14:paraId="4DE8DE62" w14:textId="77777777" w:rsidR="00461AD1" w:rsidRPr="00431019" w:rsidRDefault="00461AD1" w:rsidP="001E3830">
      <w:pPr>
        <w:spacing w:line="360" w:lineRule="auto"/>
        <w:rPr>
          <w:rFonts w:ascii="Times New Roman" w:hAnsi="Times New Roman" w:cs="Times New Roman"/>
          <w:sz w:val="24"/>
          <w:szCs w:val="24"/>
          <w:lang w:val="tr-TR"/>
        </w:rPr>
      </w:pPr>
    </w:p>
    <w:p w14:paraId="3B72F773" w14:textId="77777777" w:rsidR="008565A8" w:rsidRPr="00431019" w:rsidRDefault="008565A8" w:rsidP="001E3830">
      <w:pPr>
        <w:pStyle w:val="AralkYok"/>
        <w:ind w:firstLine="720"/>
        <w:rPr>
          <w:lang w:val="tr-TR"/>
        </w:rPr>
      </w:pPr>
      <w:r w:rsidRPr="00431019">
        <w:rPr>
          <w:lang w:val="tr-TR"/>
        </w:rPr>
        <w:t>41/3</w:t>
      </w:r>
      <w:r w:rsidRPr="00572977">
        <w:rPr>
          <w:rtl/>
        </w:rPr>
        <w:t xml:space="preserve"> </w:t>
      </w:r>
      <w:r w:rsidRPr="00431019">
        <w:rPr>
          <w:lang w:val="tr-TR"/>
        </w:rPr>
        <w:t>Trab</w:t>
      </w:r>
      <w:r w:rsidRPr="00431019">
        <w:rPr>
          <w:spacing w:val="-3"/>
          <w:lang w:val="tr-TR"/>
        </w:rPr>
        <w:t>z</w:t>
      </w:r>
      <w:r w:rsidRPr="00431019">
        <w:rPr>
          <w:lang w:val="tr-TR"/>
        </w:rPr>
        <w:t xml:space="preserve">on </w:t>
      </w:r>
      <w:r w:rsidRPr="00431019">
        <w:rPr>
          <w:spacing w:val="1"/>
          <w:lang w:val="tr-TR"/>
        </w:rPr>
        <w:t>K</w:t>
      </w:r>
      <w:r w:rsidRPr="00431019">
        <w:rPr>
          <w:lang w:val="tr-TR"/>
        </w:rPr>
        <w:t>a</w:t>
      </w:r>
      <w:r w:rsidRPr="00431019">
        <w:rPr>
          <w:spacing w:val="-3"/>
          <w:lang w:val="tr-TR"/>
        </w:rPr>
        <w:t>z</w:t>
      </w:r>
      <w:r w:rsidRPr="00431019">
        <w:rPr>
          <w:lang w:val="tr-TR"/>
        </w:rPr>
        <w:t>âsı Nâ’ibine</w:t>
      </w:r>
    </w:p>
    <w:p w14:paraId="0775891E" w14:textId="13F4A5FA" w:rsidR="00461AD1" w:rsidRPr="00431019" w:rsidRDefault="00461AD1" w:rsidP="001E3830">
      <w:pPr>
        <w:pStyle w:val="GvdeMetni"/>
        <w:spacing w:line="360" w:lineRule="auto"/>
        <w:ind w:left="0" w:firstLine="709"/>
        <w:jc w:val="both"/>
        <w:rPr>
          <w:rFonts w:cs="Times New Roman"/>
          <w:lang w:val="tr-TR"/>
        </w:rPr>
      </w:pPr>
      <w:r w:rsidRPr="00431019">
        <w:rPr>
          <w:rFonts w:cs="Times New Roman"/>
          <w:lang w:val="tr-TR"/>
        </w:rPr>
        <w:t>Torul</w:t>
      </w:r>
      <w:r w:rsidRPr="00431019">
        <w:rPr>
          <w:rFonts w:cs="Times New Roman"/>
          <w:spacing w:val="51"/>
          <w:lang w:val="tr-TR"/>
        </w:rPr>
        <w:t xml:space="preserve"> </w:t>
      </w:r>
      <w:r w:rsidRPr="00431019">
        <w:rPr>
          <w:rFonts w:cs="Times New Roman"/>
          <w:lang w:val="tr-TR"/>
        </w:rPr>
        <w:t>Kaz</w:t>
      </w:r>
      <w:r w:rsidRPr="00431019">
        <w:rPr>
          <w:rFonts w:cs="Times New Roman"/>
          <w:spacing w:val="-1"/>
          <w:lang w:val="tr-TR"/>
        </w:rPr>
        <w:t>â</w:t>
      </w:r>
      <w:r w:rsidRPr="00431019">
        <w:rPr>
          <w:rFonts w:cs="Times New Roman"/>
          <w:lang w:val="tr-TR"/>
        </w:rPr>
        <w:t>sı’na</w:t>
      </w:r>
      <w:r w:rsidRPr="00431019">
        <w:rPr>
          <w:rFonts w:cs="Times New Roman"/>
          <w:spacing w:val="50"/>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50"/>
          <w:lang w:val="tr-TR"/>
        </w:rPr>
        <w:t xml:space="preserve"> </w:t>
      </w:r>
      <w:r w:rsidRPr="00431019">
        <w:rPr>
          <w:rFonts w:cs="Times New Roman"/>
          <w:lang w:val="tr-TR"/>
        </w:rPr>
        <w:t>Balahor</w:t>
      </w:r>
      <w:r w:rsidRPr="00431019">
        <w:rPr>
          <w:rFonts w:cs="Times New Roman"/>
          <w:spacing w:val="52"/>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w:t>
      </w:r>
      <w:r w:rsidRPr="00431019">
        <w:rPr>
          <w:rFonts w:cs="Times New Roman"/>
          <w:spacing w:val="50"/>
          <w:lang w:val="tr-TR"/>
        </w:rPr>
        <w:t xml:space="preserve"> </w:t>
      </w:r>
      <w:r w:rsidRPr="00431019">
        <w:rPr>
          <w:rFonts w:cs="Times New Roman"/>
          <w:lang w:val="tr-TR"/>
        </w:rPr>
        <w:t>ahâlîsinin</w:t>
      </w:r>
      <w:r w:rsidRPr="00431019">
        <w:rPr>
          <w:rFonts w:cs="Times New Roman"/>
          <w:spacing w:val="51"/>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51"/>
          <w:lang w:val="tr-TR"/>
        </w:rPr>
        <w:t xml:space="preserve"> </w:t>
      </w:r>
      <w:r w:rsidRPr="00431019">
        <w:rPr>
          <w:rFonts w:cs="Times New Roman"/>
          <w:lang w:val="tr-TR"/>
        </w:rPr>
        <w:t>toprağında vâkiʿ</w:t>
      </w:r>
      <w:r w:rsidRPr="00431019">
        <w:rPr>
          <w:rFonts w:cs="Times New Roman"/>
          <w:spacing w:val="3"/>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îmü’</w:t>
      </w:r>
      <w:r w:rsidRPr="00431019">
        <w:rPr>
          <w:rFonts w:cs="Times New Roman"/>
          <w:spacing w:val="1"/>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w:t>
      </w:r>
      <w:r w:rsidRPr="00431019">
        <w:rPr>
          <w:rFonts w:cs="Times New Roman"/>
          <w:spacing w:val="1"/>
          <w:lang w:val="tr-TR"/>
        </w:rPr>
        <w:t>a</w:t>
      </w:r>
      <w:r w:rsidRPr="00431019">
        <w:rPr>
          <w:rFonts w:cs="Times New Roman"/>
          <w:lang w:val="tr-TR"/>
        </w:rPr>
        <w:t>n</w:t>
      </w:r>
      <w:r w:rsidRPr="00431019">
        <w:rPr>
          <w:rFonts w:cs="Times New Roman"/>
          <w:spacing w:val="2"/>
          <w:lang w:val="tr-TR"/>
        </w:rPr>
        <w:t xml:space="preserve"> </w:t>
      </w:r>
      <w:r w:rsidRPr="00431019">
        <w:rPr>
          <w:rFonts w:cs="Times New Roman"/>
          <w:lang w:val="tr-TR"/>
        </w:rPr>
        <w:t>berü</w:t>
      </w:r>
      <w:r w:rsidRPr="00431019">
        <w:rPr>
          <w:rFonts w:cs="Times New Roman"/>
          <w:spacing w:val="2"/>
          <w:lang w:val="tr-TR"/>
        </w:rPr>
        <w:t xml:space="preserve"> </w:t>
      </w:r>
      <w:r w:rsidRPr="00431019">
        <w:rPr>
          <w:rFonts w:cs="Times New Roman"/>
          <w:lang w:val="tr-TR"/>
        </w:rPr>
        <w:t>koyun</w:t>
      </w:r>
      <w:r w:rsidRPr="00431019">
        <w:rPr>
          <w:rFonts w:cs="Times New Roman"/>
          <w:spacing w:val="2"/>
          <w:lang w:val="tr-TR"/>
        </w:rPr>
        <w:t xml:space="preserve"> </w:t>
      </w:r>
      <w:r w:rsidRPr="00431019">
        <w:rPr>
          <w:rFonts w:cs="Times New Roman"/>
          <w:lang w:val="tr-TR"/>
        </w:rPr>
        <w:t>vesâ’ir</w:t>
      </w:r>
      <w:r w:rsidRPr="00431019">
        <w:rPr>
          <w:rFonts w:cs="Times New Roman"/>
          <w:spacing w:val="2"/>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varları</w:t>
      </w:r>
      <w:r w:rsidRPr="00431019">
        <w:rPr>
          <w:rFonts w:cs="Times New Roman"/>
          <w:spacing w:val="2"/>
          <w:lang w:val="tr-TR"/>
        </w:rPr>
        <w:t xml:space="preserve"> </w:t>
      </w:r>
      <w:r w:rsidRPr="00431019">
        <w:rPr>
          <w:rFonts w:cs="Times New Roman"/>
          <w:lang w:val="tr-TR"/>
        </w:rPr>
        <w:t>raʿî</w:t>
      </w:r>
      <w:r w:rsidRPr="00431019">
        <w:rPr>
          <w:rFonts w:cs="Times New Roman"/>
          <w:spacing w:val="2"/>
          <w:lang w:val="tr-TR"/>
        </w:rPr>
        <w:t xml:space="preserve"> </w:t>
      </w:r>
      <w:r w:rsidRPr="00431019">
        <w:rPr>
          <w:rFonts w:cs="Times New Roman"/>
          <w:spacing w:val="-2"/>
          <w:lang w:val="tr-TR"/>
        </w:rPr>
        <w:t>o</w:t>
      </w:r>
      <w:r w:rsidRPr="00431019">
        <w:rPr>
          <w:rFonts w:cs="Times New Roman"/>
          <w:lang w:val="tr-TR"/>
        </w:rPr>
        <w:t>lunub</w:t>
      </w:r>
      <w:r w:rsidRPr="00431019">
        <w:rPr>
          <w:rFonts w:cs="Times New Roman"/>
          <w:spacing w:val="2"/>
          <w:lang w:val="tr-TR"/>
        </w:rPr>
        <w:t xml:space="preserve"> </w:t>
      </w:r>
      <w:r w:rsidRPr="00431019">
        <w:rPr>
          <w:rFonts w:cs="Times New Roman"/>
          <w:lang w:val="tr-TR"/>
        </w:rPr>
        <w:t>otundan</w:t>
      </w:r>
      <w:r w:rsidRPr="00431019">
        <w:rPr>
          <w:rFonts w:cs="Times New Roman"/>
          <w:spacing w:val="1"/>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suyundan intifâʿ</w:t>
      </w:r>
      <w:r w:rsidRPr="00431019">
        <w:rPr>
          <w:rFonts w:cs="Times New Roman"/>
          <w:spacing w:val="33"/>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w:t>
      </w:r>
      <w:r w:rsidRPr="00431019">
        <w:rPr>
          <w:rFonts w:cs="Times New Roman"/>
          <w:spacing w:val="-1"/>
          <w:lang w:val="tr-TR"/>
        </w:rPr>
        <w:t>g</w:t>
      </w:r>
      <w:r w:rsidRPr="00431019">
        <w:rPr>
          <w:rFonts w:cs="Times New Roman"/>
          <w:lang w:val="tr-TR"/>
        </w:rPr>
        <w:t>eldi</w:t>
      </w:r>
      <w:r w:rsidRPr="00431019">
        <w:rPr>
          <w:rFonts w:cs="Times New Roman"/>
          <w:spacing w:val="-1"/>
          <w:lang w:val="tr-TR"/>
        </w:rPr>
        <w:t>k</w:t>
      </w:r>
      <w:r w:rsidRPr="00431019">
        <w:rPr>
          <w:rFonts w:cs="Times New Roman"/>
          <w:lang w:val="tr-TR"/>
        </w:rPr>
        <w:t>leri</w:t>
      </w:r>
      <w:r w:rsidRPr="00431019">
        <w:rPr>
          <w:rFonts w:cs="Times New Roman"/>
          <w:spacing w:val="33"/>
          <w:lang w:val="tr-TR"/>
        </w:rPr>
        <w:t xml:space="preserve"> </w:t>
      </w:r>
      <w:r w:rsidRPr="00431019">
        <w:rPr>
          <w:rFonts w:cs="Times New Roman"/>
          <w:lang w:val="tr-TR"/>
        </w:rPr>
        <w:t>mahsûs</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müstakil</w:t>
      </w:r>
      <w:r w:rsidRPr="00431019">
        <w:rPr>
          <w:rFonts w:cs="Times New Roman"/>
          <w:spacing w:val="3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i</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3"/>
          <w:lang w:val="tr-TR"/>
        </w:rPr>
        <w:t xml:space="preserve"> </w:t>
      </w:r>
      <w:r w:rsidRPr="00431019">
        <w:rPr>
          <w:rFonts w:cs="Times New Roman"/>
          <w:lang w:val="tr-TR"/>
        </w:rPr>
        <w:t>yerlerinde</w:t>
      </w:r>
      <w:r w:rsidRPr="00431019">
        <w:rPr>
          <w:rFonts w:cs="Times New Roman"/>
          <w:spacing w:val="32"/>
          <w:lang w:val="tr-TR"/>
        </w:rPr>
        <w:t xml:space="preserve"> </w:t>
      </w:r>
      <w:r w:rsidRPr="00431019">
        <w:rPr>
          <w:rFonts w:cs="Times New Roman"/>
          <w:lang w:val="tr-TR"/>
        </w:rPr>
        <w:t>aherin</w:t>
      </w:r>
      <w:r w:rsidRPr="00431019">
        <w:rPr>
          <w:rFonts w:cs="Times New Roman"/>
          <w:spacing w:val="33"/>
          <w:lang w:val="tr-TR"/>
        </w:rPr>
        <w:t xml:space="preserve"> </w:t>
      </w:r>
      <w:r w:rsidRPr="00431019">
        <w:rPr>
          <w:rFonts w:cs="Times New Roman"/>
          <w:lang w:val="tr-TR"/>
        </w:rPr>
        <w:t>ʿa</w:t>
      </w:r>
      <w:r w:rsidRPr="00431019">
        <w:rPr>
          <w:rFonts w:cs="Times New Roman"/>
          <w:spacing w:val="-2"/>
          <w:lang w:val="tr-TR"/>
        </w:rPr>
        <w:t>l</w:t>
      </w:r>
      <w:r w:rsidRPr="00431019">
        <w:rPr>
          <w:rFonts w:cs="Times New Roman"/>
          <w:lang w:val="tr-TR"/>
        </w:rPr>
        <w:t>âkası ol</w:t>
      </w:r>
      <w:r w:rsidRPr="00431019">
        <w:rPr>
          <w:rFonts w:cs="Times New Roman"/>
          <w:spacing w:val="-2"/>
          <w:lang w:val="tr-TR"/>
        </w:rPr>
        <w:t>m</w:t>
      </w:r>
      <w:r w:rsidRPr="00431019">
        <w:rPr>
          <w:rFonts w:cs="Times New Roman"/>
          <w:lang w:val="tr-TR"/>
        </w:rPr>
        <w:t>ayub</w:t>
      </w:r>
      <w:r w:rsidRPr="00431019">
        <w:rPr>
          <w:rFonts w:cs="Times New Roman"/>
          <w:spacing w:val="39"/>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hl</w:t>
      </w:r>
      <w:r w:rsidRPr="00431019">
        <w:rPr>
          <w:rFonts w:cs="Times New Roman"/>
          <w:spacing w:val="3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0"/>
          <w:lang w:val="tr-TR"/>
        </w:rPr>
        <w:t xml:space="preserve"> </w:t>
      </w:r>
      <w:r w:rsidRPr="00431019">
        <w:rPr>
          <w:rFonts w:cs="Times New Roman"/>
          <w:lang w:val="tr-TR"/>
        </w:rPr>
        <w:t>îcâb</w:t>
      </w:r>
      <w:r w:rsidRPr="00431019">
        <w:rPr>
          <w:rFonts w:cs="Times New Roman"/>
          <w:spacing w:val="39"/>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39"/>
          <w:lang w:val="tr-TR"/>
        </w:rPr>
        <w:t xml:space="preserve"> </w:t>
      </w:r>
      <w:r w:rsidRPr="00431019">
        <w:rPr>
          <w:rFonts w:cs="Times New Roman"/>
          <w:lang w:val="tr-TR"/>
        </w:rPr>
        <w:t>iken</w:t>
      </w:r>
      <w:r w:rsidRPr="00431019">
        <w:rPr>
          <w:rFonts w:cs="Times New Roman"/>
          <w:spacing w:val="39"/>
          <w:lang w:val="tr-TR"/>
        </w:rPr>
        <w:t xml:space="preserve"> </w:t>
      </w:r>
      <w:r w:rsidRPr="00431019">
        <w:rPr>
          <w:rFonts w:cs="Times New Roman"/>
          <w:lang w:val="tr-TR"/>
        </w:rPr>
        <w:t>Sür</w:t>
      </w:r>
      <w:r w:rsidRPr="00431019">
        <w:rPr>
          <w:rFonts w:cs="Times New Roman"/>
          <w:spacing w:val="-2"/>
          <w:lang w:val="tr-TR"/>
        </w:rPr>
        <w:t>m</w:t>
      </w:r>
      <w:r w:rsidRPr="00431019">
        <w:rPr>
          <w:rFonts w:cs="Times New Roman"/>
          <w:spacing w:val="1"/>
          <w:lang w:val="tr-TR"/>
        </w:rPr>
        <w:t>e</w:t>
      </w:r>
      <w:r w:rsidRPr="00431019">
        <w:rPr>
          <w:rFonts w:cs="Times New Roman"/>
          <w:lang w:val="tr-TR"/>
        </w:rPr>
        <w:t>ne</w:t>
      </w:r>
      <w:r w:rsidRPr="00431019">
        <w:rPr>
          <w:rFonts w:cs="Times New Roman"/>
          <w:spacing w:val="39"/>
          <w:lang w:val="tr-TR"/>
        </w:rPr>
        <w:t xml:space="preserve"> </w:t>
      </w:r>
      <w:r w:rsidRPr="00431019">
        <w:rPr>
          <w:rFonts w:cs="Times New Roman"/>
          <w:lang w:val="tr-TR"/>
        </w:rPr>
        <w:t>Kazâsı</w:t>
      </w:r>
      <w:r w:rsidRPr="00431019">
        <w:rPr>
          <w:rFonts w:cs="Times New Roman"/>
          <w:spacing w:val="40"/>
          <w:lang w:val="tr-TR"/>
        </w:rPr>
        <w:t xml:space="preserve"> </w:t>
      </w:r>
      <w:r w:rsidRPr="00431019">
        <w:rPr>
          <w:rFonts w:cs="Times New Roman"/>
          <w:spacing w:val="-1"/>
          <w:lang w:val="tr-TR"/>
        </w:rPr>
        <w:t>s</w:t>
      </w:r>
      <w:r w:rsidRPr="00431019">
        <w:rPr>
          <w:rFonts w:cs="Times New Roman"/>
          <w:lang w:val="tr-TR"/>
        </w:rPr>
        <w:t>âkinlerinden</w:t>
      </w:r>
      <w:r w:rsidRPr="00431019">
        <w:rPr>
          <w:rFonts w:cs="Times New Roman"/>
          <w:spacing w:val="38"/>
          <w:lang w:val="tr-TR"/>
        </w:rPr>
        <w:t xml:space="preserve"> </w:t>
      </w:r>
      <w:r w:rsidRPr="00431019">
        <w:rPr>
          <w:rFonts w:cs="Times New Roman"/>
          <w:lang w:val="tr-TR"/>
        </w:rPr>
        <w:t>İs</w:t>
      </w:r>
      <w:r w:rsidRPr="00431019">
        <w:rPr>
          <w:rFonts w:cs="Times New Roman"/>
          <w:spacing w:val="-2"/>
          <w:lang w:val="tr-TR"/>
        </w:rPr>
        <w:t>m</w:t>
      </w:r>
      <w:r w:rsidRPr="00431019">
        <w:rPr>
          <w:rFonts w:cs="Times New Roman"/>
          <w:lang w:val="tr-TR"/>
        </w:rPr>
        <w:t>ail</w:t>
      </w:r>
      <w:r w:rsidRPr="00431019">
        <w:rPr>
          <w:rFonts w:cs="Times New Roman"/>
          <w:spacing w:val="39"/>
          <w:lang w:val="tr-TR"/>
        </w:rPr>
        <w:t xml:space="preserve"> </w:t>
      </w:r>
      <w:r w:rsidRPr="00431019">
        <w:rPr>
          <w:rFonts w:cs="Times New Roman"/>
          <w:lang w:val="tr-TR"/>
        </w:rPr>
        <w:t>Çelebioğlu</w:t>
      </w:r>
      <w:r w:rsidRPr="00431019">
        <w:rPr>
          <w:rFonts w:cs="Times New Roman"/>
          <w:spacing w:val="35"/>
          <w:lang w:val="tr-TR"/>
        </w:rPr>
        <w:t xml:space="preserve"> </w:t>
      </w:r>
      <w:r w:rsidRPr="00431019">
        <w:rPr>
          <w:rFonts w:cs="Times New Roman"/>
          <w:lang w:val="tr-TR"/>
        </w:rPr>
        <w:t>Ah</w:t>
      </w:r>
      <w:r w:rsidRPr="00431019">
        <w:rPr>
          <w:rFonts w:cs="Times New Roman"/>
          <w:spacing w:val="-3"/>
          <w:lang w:val="tr-TR"/>
        </w:rPr>
        <w:t>m</w:t>
      </w:r>
      <w:r w:rsidRPr="00431019">
        <w:rPr>
          <w:rFonts w:cs="Times New Roman"/>
          <w:lang w:val="tr-TR"/>
        </w:rPr>
        <w:t>ed</w:t>
      </w:r>
      <w:r w:rsidRPr="00431019">
        <w:rPr>
          <w:rFonts w:cs="Times New Roman"/>
          <w:spacing w:val="35"/>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lang w:val="tr-TR"/>
        </w:rPr>
        <w:t>oğlu</w:t>
      </w:r>
      <w:r w:rsidRPr="00431019">
        <w:rPr>
          <w:rFonts w:cs="Times New Roman"/>
          <w:spacing w:val="33"/>
          <w:lang w:val="tr-TR"/>
        </w:rPr>
        <w:t xml:space="preserve"> </w:t>
      </w:r>
      <w:r w:rsidRPr="00431019">
        <w:rPr>
          <w:rFonts w:cs="Times New Roman"/>
          <w:lang w:val="tr-TR"/>
        </w:rPr>
        <w:t>Ca</w:t>
      </w:r>
      <w:r w:rsidRPr="00431019">
        <w:rPr>
          <w:rFonts w:cs="Times New Roman"/>
          <w:spacing w:val="-1"/>
          <w:lang w:val="tr-TR"/>
        </w:rPr>
        <w:t>f</w:t>
      </w:r>
      <w:r w:rsidRPr="00431019">
        <w:rPr>
          <w:rFonts w:cs="Times New Roman"/>
          <w:lang w:val="tr-TR"/>
        </w:rPr>
        <w:t>er</w:t>
      </w:r>
      <w:r w:rsidRPr="00431019">
        <w:rPr>
          <w:rFonts w:cs="Times New Roman"/>
          <w:spacing w:val="35"/>
          <w:lang w:val="tr-TR"/>
        </w:rPr>
        <w:t xml:space="preserve"> </w:t>
      </w:r>
      <w:r w:rsidRPr="00431019">
        <w:rPr>
          <w:rFonts w:cs="Times New Roman"/>
          <w:lang w:val="tr-TR"/>
        </w:rPr>
        <w:t>nâm</w:t>
      </w:r>
      <w:r w:rsidRPr="00431019">
        <w:rPr>
          <w:rFonts w:cs="Times New Roman"/>
          <w:spacing w:val="32"/>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esneler</w:t>
      </w:r>
      <w:r w:rsidRPr="00431019">
        <w:rPr>
          <w:rFonts w:cs="Times New Roman"/>
          <w:spacing w:val="35"/>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ʿzı</w:t>
      </w:r>
      <w:r w:rsidRPr="00431019">
        <w:rPr>
          <w:rFonts w:cs="Times New Roman"/>
          <w:spacing w:val="35"/>
          <w:lang w:val="tr-TR"/>
        </w:rPr>
        <w:t xml:space="preserve"> </w:t>
      </w:r>
      <w:r w:rsidRPr="00431019">
        <w:rPr>
          <w:rFonts w:cs="Times New Roman"/>
          <w:spacing w:val="-2"/>
          <w:lang w:val="tr-TR"/>
        </w:rPr>
        <w:t>k</w:t>
      </w:r>
      <w:r w:rsidRPr="00431019">
        <w:rPr>
          <w:rFonts w:cs="Times New Roman"/>
          <w:lang w:val="tr-TR"/>
        </w:rPr>
        <w:t>esâna</w:t>
      </w:r>
      <w:r w:rsidRPr="00431019">
        <w:rPr>
          <w:rFonts w:cs="Times New Roman"/>
          <w:spacing w:val="33"/>
          <w:lang w:val="tr-TR"/>
        </w:rPr>
        <w:t xml:space="preserve"> </w:t>
      </w:r>
      <w:r w:rsidRPr="00431019">
        <w:rPr>
          <w:rFonts w:cs="Times New Roman"/>
          <w:lang w:val="tr-TR"/>
        </w:rPr>
        <w:t>istinâden</w:t>
      </w:r>
      <w:r w:rsidRPr="00431019">
        <w:rPr>
          <w:rFonts w:cs="Times New Roman"/>
          <w:spacing w:val="34"/>
          <w:lang w:val="tr-TR"/>
        </w:rPr>
        <w:t xml:space="preserve"> </w:t>
      </w:r>
      <w:r w:rsidRPr="00431019">
        <w:rPr>
          <w:rFonts w:cs="Times New Roman"/>
          <w:lang w:val="tr-TR"/>
        </w:rPr>
        <w:t>zi</w:t>
      </w:r>
      <w:r w:rsidRPr="00431019">
        <w:rPr>
          <w:rFonts w:cs="Times New Roman"/>
          <w:spacing w:val="-2"/>
          <w:lang w:val="tr-TR"/>
        </w:rPr>
        <w:t>k</w:t>
      </w:r>
      <w:r w:rsidRPr="00431019">
        <w:rPr>
          <w:rFonts w:cs="Times New Roman"/>
          <w:lang w:val="tr-TR"/>
        </w:rPr>
        <w:t>r</w:t>
      </w:r>
      <w:r w:rsidRPr="00431019">
        <w:rPr>
          <w:rFonts w:cs="Times New Roman"/>
          <w:spacing w:val="35"/>
          <w:lang w:val="tr-TR"/>
        </w:rPr>
        <w:t xml:space="preserve"> </w:t>
      </w:r>
      <w:r w:rsidRPr="00431019">
        <w:rPr>
          <w:rFonts w:cs="Times New Roman"/>
          <w:lang w:val="tr-TR"/>
        </w:rPr>
        <w:t>olunan</w:t>
      </w:r>
      <w:r w:rsidRPr="00431019">
        <w:rPr>
          <w:rFonts w:cs="Times New Roman"/>
          <w:spacing w:val="34"/>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rʿa yerlerine</w:t>
      </w:r>
      <w:r w:rsidRPr="00431019">
        <w:rPr>
          <w:rFonts w:cs="Times New Roman"/>
          <w:spacing w:val="36"/>
          <w:lang w:val="tr-TR"/>
        </w:rPr>
        <w:t xml:space="preserve"> </w:t>
      </w:r>
      <w:r w:rsidRPr="00431019">
        <w:rPr>
          <w:rFonts w:cs="Times New Roman"/>
          <w:spacing w:val="-2"/>
          <w:lang w:val="tr-TR"/>
        </w:rPr>
        <w:t>h</w:t>
      </w:r>
      <w:r w:rsidRPr="00431019">
        <w:rPr>
          <w:rFonts w:cs="Times New Roman"/>
          <w:lang w:val="tr-TR"/>
        </w:rPr>
        <w:t>ilâf-ı</w:t>
      </w:r>
      <w:r w:rsidRPr="00431019">
        <w:rPr>
          <w:rFonts w:cs="Times New Roman"/>
          <w:spacing w:val="36"/>
          <w:lang w:val="tr-TR"/>
        </w:rPr>
        <w:t xml:space="preserve"> </w:t>
      </w:r>
      <w:r w:rsidRPr="00431019">
        <w:rPr>
          <w:rFonts w:cs="Times New Roman"/>
          <w:lang w:val="tr-TR"/>
        </w:rPr>
        <w:t>kânûn</w:t>
      </w:r>
      <w:r w:rsidRPr="00431019">
        <w:rPr>
          <w:rFonts w:cs="Times New Roman"/>
          <w:spacing w:val="34"/>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ugâyir</w:t>
      </w:r>
      <w:r w:rsidRPr="00431019">
        <w:rPr>
          <w:rFonts w:cs="Times New Roman"/>
          <w:spacing w:val="36"/>
          <w:lang w:val="tr-TR"/>
        </w:rPr>
        <w:t xml:space="preserve"> </w:t>
      </w:r>
      <w:r w:rsidRPr="00431019">
        <w:rPr>
          <w:rFonts w:cs="Times New Roman"/>
          <w:lang w:val="tr-TR"/>
        </w:rPr>
        <w:t>fuzûli</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36"/>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spacing w:val="-1"/>
          <w:lang w:val="tr-TR"/>
        </w:rPr>
        <w:t>za</w:t>
      </w:r>
      <w:r w:rsidRPr="00431019">
        <w:rPr>
          <w:rFonts w:cs="Times New Roman"/>
          <w:lang w:val="tr-TR"/>
        </w:rPr>
        <w:t>bt</w:t>
      </w:r>
      <w:r w:rsidRPr="00431019">
        <w:rPr>
          <w:rFonts w:cs="Times New Roman"/>
          <w:spacing w:val="36"/>
          <w:lang w:val="tr-TR"/>
        </w:rPr>
        <w:t xml:space="preserve"> </w:t>
      </w:r>
      <w:r w:rsidRPr="00431019">
        <w:rPr>
          <w:rFonts w:cs="Times New Roman"/>
          <w:lang w:val="tr-TR"/>
        </w:rPr>
        <w:t>dâ’iyesi</w:t>
      </w:r>
      <w:r w:rsidRPr="00431019">
        <w:rPr>
          <w:rFonts w:cs="Times New Roman"/>
          <w:spacing w:val="-2"/>
          <w:lang w:val="tr-TR"/>
        </w:rPr>
        <w:t>n</w:t>
      </w:r>
      <w:r w:rsidRPr="00431019">
        <w:rPr>
          <w:rFonts w:cs="Times New Roman"/>
          <w:lang w:val="tr-TR"/>
        </w:rPr>
        <w:t>de oldukl</w:t>
      </w:r>
      <w:r w:rsidRPr="00431019">
        <w:rPr>
          <w:rFonts w:cs="Times New Roman"/>
          <w:spacing w:val="-1"/>
          <w:lang w:val="tr-TR"/>
        </w:rPr>
        <w:t>a</w:t>
      </w:r>
      <w:r w:rsidRPr="00431019">
        <w:rPr>
          <w:rFonts w:cs="Times New Roman"/>
          <w:lang w:val="tr-TR"/>
        </w:rPr>
        <w:t>rın</w:t>
      </w:r>
      <w:r w:rsidRPr="00431019">
        <w:rPr>
          <w:rFonts w:cs="Times New Roman"/>
          <w:spacing w:val="24"/>
          <w:lang w:val="tr-TR"/>
        </w:rPr>
        <w:t xml:space="preserve"> </w:t>
      </w:r>
      <w:r w:rsidRPr="00431019">
        <w:rPr>
          <w:rFonts w:cs="Times New Roman"/>
          <w:lang w:val="tr-TR"/>
        </w:rPr>
        <w:t>mukadde</w:t>
      </w:r>
      <w:r w:rsidRPr="00431019">
        <w:rPr>
          <w:rFonts w:cs="Times New Roman"/>
          <w:spacing w:val="-2"/>
          <w:lang w:val="tr-TR"/>
        </w:rPr>
        <w:t>m</w:t>
      </w:r>
      <w:r w:rsidRPr="00431019">
        <w:rPr>
          <w:rFonts w:cs="Times New Roman"/>
          <w:lang w:val="tr-TR"/>
        </w:rPr>
        <w:t>â</w:t>
      </w:r>
      <w:r w:rsidRPr="00431019">
        <w:rPr>
          <w:rFonts w:cs="Times New Roman"/>
          <w:spacing w:val="26"/>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-ʿarzıh</w:t>
      </w:r>
      <w:r w:rsidRPr="00431019">
        <w:rPr>
          <w:rFonts w:cs="Times New Roman"/>
          <w:spacing w:val="-1"/>
          <w:lang w:val="tr-TR"/>
        </w:rPr>
        <w:t>â</w:t>
      </w:r>
      <w:r w:rsidRPr="00431019">
        <w:rPr>
          <w:rFonts w:cs="Times New Roman"/>
          <w:lang w:val="tr-TR"/>
        </w:rPr>
        <w:t>l</w:t>
      </w:r>
      <w:r w:rsidRPr="00431019">
        <w:rPr>
          <w:rFonts w:cs="Times New Roman"/>
          <w:spacing w:val="25"/>
          <w:lang w:val="tr-TR"/>
        </w:rPr>
        <w:t xml:space="preserve"> </w:t>
      </w:r>
      <w:r w:rsidRPr="00431019">
        <w:rPr>
          <w:rFonts w:cs="Times New Roman"/>
          <w:lang w:val="tr-TR"/>
        </w:rPr>
        <w:t>lede’l-in</w:t>
      </w:r>
      <w:r w:rsidRPr="00431019">
        <w:rPr>
          <w:rFonts w:cs="Times New Roman"/>
          <w:spacing w:val="-1"/>
          <w:lang w:val="tr-TR"/>
        </w:rPr>
        <w:t>h</w:t>
      </w:r>
      <w:r w:rsidRPr="00431019">
        <w:rPr>
          <w:rFonts w:cs="Times New Roman"/>
          <w:lang w:val="tr-TR"/>
        </w:rPr>
        <w:t>â</w:t>
      </w:r>
      <w:r w:rsidRPr="00431019">
        <w:rPr>
          <w:rFonts w:cs="Times New Roman"/>
          <w:spacing w:val="25"/>
          <w:lang w:val="tr-TR"/>
        </w:rPr>
        <w:t xml:space="preserve"> </w:t>
      </w:r>
      <w:r w:rsidRPr="00431019">
        <w:rPr>
          <w:rFonts w:cs="Times New Roman"/>
          <w:lang w:val="tr-TR"/>
        </w:rPr>
        <w:t>ve’l</w:t>
      </w:r>
      <w:r w:rsidRPr="00431019">
        <w:rPr>
          <w:rFonts w:cs="Times New Roman"/>
          <w:spacing w:val="-1"/>
          <w:lang w:val="tr-TR"/>
        </w:rPr>
        <w:t>-</w:t>
      </w:r>
      <w:r w:rsidRPr="00431019">
        <w:rPr>
          <w:rFonts w:cs="Times New Roman"/>
          <w:lang w:val="tr-TR"/>
        </w:rPr>
        <w:t>istidʿâ</w:t>
      </w:r>
      <w:r w:rsidRPr="00431019">
        <w:rPr>
          <w:rFonts w:cs="Times New Roman"/>
          <w:spacing w:val="25"/>
          <w:lang w:val="tr-TR"/>
        </w:rPr>
        <w:t xml:space="preserve"> </w:t>
      </w:r>
      <w:r w:rsidRPr="00431019">
        <w:rPr>
          <w:rFonts w:cs="Times New Roman"/>
          <w:lang w:val="tr-TR"/>
        </w:rPr>
        <w:t>Divâ</w:t>
      </w:r>
      <w:r w:rsidRPr="00431019">
        <w:rPr>
          <w:rFonts w:cs="Times New Roman"/>
          <w:spacing w:val="1"/>
          <w:lang w:val="tr-TR"/>
        </w:rPr>
        <w:t>n</w:t>
      </w:r>
      <w:r w:rsidRPr="00431019">
        <w:rPr>
          <w:rFonts w:cs="Times New Roman"/>
          <w:lang w:val="tr-TR"/>
        </w:rPr>
        <w:t>-ı</w:t>
      </w:r>
      <w:r w:rsidRPr="00431019">
        <w:rPr>
          <w:rFonts w:cs="Times New Roman"/>
          <w:spacing w:val="26"/>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ûyân</w:t>
      </w:r>
      <w:r w:rsidRPr="00431019">
        <w:rPr>
          <w:rFonts w:cs="Times New Roman"/>
          <w:spacing w:val="1"/>
          <w:lang w:val="tr-TR"/>
        </w:rPr>
        <w:t>u</w:t>
      </w:r>
      <w:r w:rsidRPr="00431019">
        <w:rPr>
          <w:rFonts w:cs="Times New Roman"/>
          <w:spacing w:val="-2"/>
          <w:lang w:val="tr-TR"/>
        </w:rPr>
        <w:t>m</w:t>
      </w:r>
      <w:r w:rsidRPr="00431019">
        <w:rPr>
          <w:rFonts w:cs="Times New Roman"/>
          <w:lang w:val="tr-TR"/>
        </w:rPr>
        <w:t>dan kânûnî</w:t>
      </w:r>
      <w:r w:rsidRPr="00431019">
        <w:rPr>
          <w:rFonts w:cs="Times New Roman"/>
          <w:spacing w:val="59"/>
          <w:lang w:val="tr-TR"/>
        </w:rPr>
        <w:t xml:space="preserve"> </w:t>
      </w:r>
      <w:r w:rsidRPr="00431019">
        <w:rPr>
          <w:rFonts w:cs="Times New Roman"/>
          <w:lang w:val="tr-TR"/>
        </w:rPr>
        <w:t>le</w:t>
      </w:r>
      <w:r w:rsidRPr="00431019">
        <w:rPr>
          <w:rFonts w:cs="Times New Roman"/>
          <w:spacing w:val="-2"/>
          <w:lang w:val="tr-TR"/>
        </w:rPr>
        <w:t>d</w:t>
      </w:r>
      <w:r w:rsidRPr="00431019">
        <w:rPr>
          <w:rFonts w:cs="Times New Roman"/>
          <w:spacing w:val="-1"/>
          <w:lang w:val="tr-TR"/>
        </w:rPr>
        <w:t>e</w:t>
      </w:r>
      <w:r w:rsidRPr="00431019">
        <w:rPr>
          <w:rFonts w:cs="Times New Roman"/>
          <w:lang w:val="tr-TR"/>
        </w:rPr>
        <w:t>’</w:t>
      </w:r>
      <w:r w:rsidRPr="00431019">
        <w:rPr>
          <w:rFonts w:cs="Times New Roman"/>
          <w:spacing w:val="1"/>
          <w:lang w:val="tr-TR"/>
        </w:rPr>
        <w:t>s</w:t>
      </w:r>
      <w:r w:rsidRPr="00431019">
        <w:rPr>
          <w:rFonts w:cs="Times New Roman"/>
          <w:lang w:val="tr-TR"/>
        </w:rPr>
        <w:t>-s</w:t>
      </w:r>
      <w:r w:rsidRPr="00431019">
        <w:rPr>
          <w:rFonts w:cs="Times New Roman"/>
          <w:spacing w:val="-1"/>
          <w:lang w:val="tr-TR"/>
        </w:rPr>
        <w:t>u</w:t>
      </w:r>
      <w:r w:rsidRPr="00431019">
        <w:rPr>
          <w:rFonts w:cs="Times New Roman"/>
          <w:lang w:val="tr-TR"/>
        </w:rPr>
        <w:t>’âl</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ünâzaʿ-ı</w:t>
      </w:r>
      <w:r w:rsidRPr="00431019">
        <w:rPr>
          <w:rFonts w:cs="Times New Roman"/>
          <w:spacing w:val="59"/>
          <w:lang w:val="tr-TR"/>
        </w:rPr>
        <w:t xml:space="preserve"> </w:t>
      </w:r>
      <w:r w:rsidRPr="00431019">
        <w:rPr>
          <w:rFonts w:cs="Times New Roman"/>
          <w:lang w:val="tr-TR"/>
        </w:rPr>
        <w:t>fîhâ</w:t>
      </w:r>
      <w:r w:rsidRPr="00431019">
        <w:rPr>
          <w:rFonts w:cs="Times New Roman"/>
          <w:spacing w:val="57"/>
          <w:lang w:val="tr-TR"/>
        </w:rPr>
        <w:t xml:space="preserve"> </w:t>
      </w:r>
      <w:r w:rsidRPr="00431019">
        <w:rPr>
          <w:rFonts w:cs="Times New Roman"/>
          <w:lang w:val="tr-TR"/>
        </w:rPr>
        <w:t>olan</w:t>
      </w:r>
      <w:r w:rsidRPr="00431019">
        <w:rPr>
          <w:rFonts w:cs="Times New Roman"/>
          <w:spacing w:val="58"/>
          <w:lang w:val="tr-TR"/>
        </w:rPr>
        <w:t xml:space="preserve"> </w:t>
      </w:r>
      <w:r w:rsidRPr="00431019">
        <w:rPr>
          <w:rFonts w:cs="Times New Roman"/>
          <w:spacing w:val="-2"/>
          <w:lang w:val="tr-TR"/>
        </w:rPr>
        <w:t>m</w:t>
      </w:r>
      <w:r w:rsidRPr="00431019">
        <w:rPr>
          <w:rFonts w:cs="Times New Roman"/>
          <w:lang w:val="tr-TR"/>
        </w:rPr>
        <w:t>ahal</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59"/>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58"/>
          <w:lang w:val="tr-TR"/>
        </w:rPr>
        <w:t xml:space="preserve"> </w:t>
      </w:r>
      <w:r w:rsidRPr="00431019">
        <w:rPr>
          <w:rFonts w:cs="Times New Roman"/>
          <w:lang w:val="tr-TR"/>
        </w:rPr>
        <w:t>tapu</w:t>
      </w:r>
      <w:r w:rsidRPr="00431019">
        <w:rPr>
          <w:rFonts w:cs="Times New Roman"/>
          <w:spacing w:val="58"/>
          <w:lang w:val="tr-TR"/>
        </w:rPr>
        <w:t xml:space="preserve"> </w:t>
      </w:r>
      <w:r w:rsidRPr="00431019">
        <w:rPr>
          <w:rFonts w:cs="Times New Roman"/>
          <w:lang w:val="tr-TR"/>
        </w:rPr>
        <w:t>ile</w:t>
      </w:r>
      <w:r w:rsidRPr="00431019">
        <w:rPr>
          <w:rFonts w:cs="Times New Roman"/>
          <w:spacing w:val="57"/>
          <w:lang w:val="tr-TR"/>
        </w:rPr>
        <w:t xml:space="preserve"> </w:t>
      </w:r>
      <w:r w:rsidRPr="00431019">
        <w:rPr>
          <w:rFonts w:cs="Times New Roman"/>
          <w:lang w:val="tr-TR"/>
        </w:rPr>
        <w:t>virilüb</w:t>
      </w:r>
      <w:r w:rsidRPr="00431019">
        <w:rPr>
          <w:rFonts w:cs="Times New Roman"/>
          <w:spacing w:val="58"/>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57"/>
          <w:lang w:val="tr-TR"/>
        </w:rPr>
        <w:t xml:space="preserve"> </w:t>
      </w:r>
      <w:r w:rsidRPr="00431019">
        <w:rPr>
          <w:rFonts w:cs="Times New Roman"/>
          <w:lang w:val="tr-TR"/>
        </w:rPr>
        <w:t>ve zirâʿat</w:t>
      </w:r>
      <w:r w:rsidRPr="00431019">
        <w:rPr>
          <w:rFonts w:cs="Times New Roman"/>
          <w:spacing w:val="21"/>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ʿöşr</w:t>
      </w:r>
      <w:r w:rsidRPr="00431019">
        <w:rPr>
          <w:rFonts w:cs="Times New Roman"/>
          <w:spacing w:val="21"/>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w:t>
      </w:r>
      <w:r w:rsidRPr="00431019">
        <w:rPr>
          <w:rFonts w:cs="Times New Roman"/>
          <w:spacing w:val="23"/>
          <w:lang w:val="tr-TR"/>
        </w:rPr>
        <w:t xml:space="preserve"> </w:t>
      </w:r>
      <w:r w:rsidRPr="00431019">
        <w:rPr>
          <w:rFonts w:cs="Times New Roman"/>
          <w:lang w:val="tr-TR"/>
        </w:rPr>
        <w:t>oluna</w:t>
      </w:r>
      <w:r w:rsidRPr="00431019">
        <w:rPr>
          <w:rFonts w:cs="Times New Roman"/>
          <w:spacing w:val="22"/>
          <w:lang w:val="tr-TR"/>
        </w:rPr>
        <w:t xml:space="preserve"> </w:t>
      </w:r>
      <w:r w:rsidRPr="00431019">
        <w:rPr>
          <w:rFonts w:cs="Times New Roman"/>
          <w:lang w:val="tr-TR"/>
        </w:rPr>
        <w:t>gelen</w:t>
      </w:r>
      <w:r w:rsidRPr="00431019">
        <w:rPr>
          <w:rFonts w:cs="Times New Roman"/>
          <w:spacing w:val="20"/>
          <w:lang w:val="tr-TR"/>
        </w:rPr>
        <w:t xml:space="preserve"> </w:t>
      </w:r>
      <w:r w:rsidRPr="00431019">
        <w:rPr>
          <w:rFonts w:cs="Times New Roman"/>
          <w:lang w:val="tr-TR"/>
        </w:rPr>
        <w:t>yerlerden</w:t>
      </w:r>
      <w:r w:rsidRPr="00431019">
        <w:rPr>
          <w:rFonts w:cs="Times New Roman"/>
          <w:spacing w:val="21"/>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arak</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ân</w:t>
      </w:r>
      <w:r w:rsidRPr="00431019">
        <w:rPr>
          <w:rFonts w:cs="Times New Roman"/>
          <w:spacing w:val="22"/>
          <w:lang w:val="tr-TR"/>
        </w:rPr>
        <w:t xml:space="preserve"> </w:t>
      </w:r>
      <w:r w:rsidRPr="00431019">
        <w:rPr>
          <w:rFonts w:cs="Times New Roman"/>
          <w:lang w:val="tr-TR"/>
        </w:rPr>
        <w:t>Ah</w:t>
      </w:r>
      <w:r w:rsidRPr="00431019">
        <w:rPr>
          <w:rFonts w:cs="Times New Roman"/>
          <w:spacing w:val="-2"/>
          <w:lang w:val="tr-TR"/>
        </w:rPr>
        <w:t>m</w:t>
      </w:r>
      <w:r w:rsidRPr="00431019">
        <w:rPr>
          <w:rFonts w:cs="Times New Roman"/>
          <w:lang w:val="tr-TR"/>
        </w:rPr>
        <w:t>ed</w:t>
      </w:r>
      <w:r w:rsidRPr="00431019">
        <w:rPr>
          <w:rFonts w:cs="Times New Roman"/>
          <w:spacing w:val="22"/>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oğlu</w:t>
      </w:r>
      <w:r w:rsidRPr="00431019">
        <w:rPr>
          <w:rFonts w:cs="Times New Roman"/>
          <w:spacing w:val="28"/>
          <w:lang w:val="tr-TR"/>
        </w:rPr>
        <w:t xml:space="preserve"> </w:t>
      </w:r>
      <w:r w:rsidRPr="00431019">
        <w:rPr>
          <w:rFonts w:cs="Times New Roman"/>
          <w:lang w:val="tr-TR"/>
        </w:rPr>
        <w:t>Tahir tapulu</w:t>
      </w:r>
      <w:r w:rsidRPr="00431019">
        <w:rPr>
          <w:rFonts w:cs="Times New Roman"/>
          <w:spacing w:val="47"/>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essüklü</w:t>
      </w:r>
      <w:r w:rsidRPr="00431019">
        <w:rPr>
          <w:rFonts w:cs="Times New Roman"/>
          <w:spacing w:val="48"/>
          <w:lang w:val="tr-TR"/>
        </w:rPr>
        <w:t xml:space="preserve"> </w:t>
      </w:r>
      <w:r w:rsidRPr="00431019">
        <w:rPr>
          <w:rFonts w:cs="Times New Roman"/>
          <w:lang w:val="tr-TR"/>
        </w:rPr>
        <w:t>mutasarrıflar</w:t>
      </w:r>
      <w:r w:rsidRPr="00431019">
        <w:rPr>
          <w:rFonts w:cs="Times New Roman"/>
          <w:spacing w:val="46"/>
          <w:lang w:val="tr-TR"/>
        </w:rPr>
        <w:t xml:space="preserve"> </w:t>
      </w:r>
      <w:r w:rsidRPr="00431019">
        <w:rPr>
          <w:rFonts w:cs="Times New Roman"/>
          <w:lang w:val="tr-TR"/>
        </w:rPr>
        <w:t>ise</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46"/>
          <w:lang w:val="tr-TR"/>
        </w:rPr>
        <w:t xml:space="preserve"> </w:t>
      </w:r>
      <w:r w:rsidRPr="00431019">
        <w:rPr>
          <w:rFonts w:cs="Times New Roman"/>
          <w:lang w:val="tr-TR"/>
        </w:rPr>
        <w:t>eyle</w:t>
      </w:r>
      <w:r w:rsidRPr="00431019">
        <w:rPr>
          <w:rFonts w:cs="Times New Roman"/>
          <w:spacing w:val="-2"/>
          <w:lang w:val="tr-TR"/>
        </w:rPr>
        <w:t>m</w:t>
      </w:r>
      <w:r w:rsidRPr="00431019">
        <w:rPr>
          <w:rFonts w:cs="Times New Roman"/>
          <w:lang w:val="tr-TR"/>
        </w:rPr>
        <w:t>eleri</w:t>
      </w:r>
      <w:r w:rsidRPr="00431019">
        <w:rPr>
          <w:rFonts w:cs="Times New Roman"/>
          <w:spacing w:val="45"/>
          <w:lang w:val="tr-TR"/>
        </w:rPr>
        <w:t xml:space="preserve"> </w:t>
      </w:r>
      <w:r w:rsidRPr="00431019">
        <w:rPr>
          <w:rFonts w:cs="Times New Roman"/>
          <w:lang w:val="tr-TR"/>
        </w:rPr>
        <w:t>bundan</w:t>
      </w:r>
      <w:r w:rsidRPr="00431019">
        <w:rPr>
          <w:rFonts w:cs="Times New Roman"/>
          <w:spacing w:val="46"/>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b</w:t>
      </w:r>
      <w:r w:rsidRPr="00431019">
        <w:rPr>
          <w:rFonts w:cs="Times New Roman"/>
          <w:spacing w:val="46"/>
          <w:lang w:val="tr-TR"/>
        </w:rPr>
        <w:t xml:space="preserve"> </w:t>
      </w:r>
      <w:r w:rsidRPr="00431019">
        <w:rPr>
          <w:rFonts w:cs="Times New Roman"/>
          <w:lang w:val="tr-TR"/>
        </w:rPr>
        <w:t>eğer</w:t>
      </w:r>
      <w:r w:rsidRPr="00431019">
        <w:rPr>
          <w:rFonts w:cs="Times New Roman"/>
          <w:spacing w:val="47"/>
          <w:lang w:val="tr-TR"/>
        </w:rPr>
        <w:t xml:space="preserve"> </w:t>
      </w:r>
      <w:r w:rsidRPr="00431019">
        <w:rPr>
          <w:rFonts w:cs="Times New Roman"/>
          <w:lang w:val="tr-TR"/>
        </w:rPr>
        <w:t>bö</w:t>
      </w:r>
      <w:r w:rsidRPr="00431019">
        <w:rPr>
          <w:rFonts w:cs="Times New Roman"/>
          <w:spacing w:val="-2"/>
          <w:lang w:val="tr-TR"/>
        </w:rPr>
        <w:t>y</w:t>
      </w:r>
      <w:r w:rsidRPr="00431019">
        <w:rPr>
          <w:rFonts w:cs="Times New Roman"/>
          <w:lang w:val="tr-TR"/>
        </w:rPr>
        <w:t>le ol</w:t>
      </w:r>
      <w:r w:rsidRPr="00431019">
        <w:rPr>
          <w:rFonts w:cs="Times New Roman"/>
          <w:spacing w:val="-2"/>
          <w:lang w:val="tr-TR"/>
        </w:rPr>
        <w:t>m</w:t>
      </w:r>
      <w:r w:rsidRPr="00431019">
        <w:rPr>
          <w:rFonts w:cs="Times New Roman"/>
          <w:lang w:val="tr-TR"/>
        </w:rPr>
        <w:t>ayubda</w:t>
      </w:r>
      <w:r w:rsidRPr="00431019">
        <w:rPr>
          <w:rFonts w:cs="Times New Roman"/>
          <w:spacing w:val="27"/>
          <w:lang w:val="tr-TR"/>
        </w:rPr>
        <w:t xml:space="preserve"> </w:t>
      </w:r>
      <w:r w:rsidRPr="00431019">
        <w:rPr>
          <w:rFonts w:cs="Times New Roman"/>
          <w:lang w:val="tr-TR"/>
        </w:rPr>
        <w:t>fî’l-ha</w:t>
      </w:r>
      <w:r w:rsidRPr="00431019">
        <w:rPr>
          <w:rFonts w:cs="Times New Roman"/>
          <w:spacing w:val="-1"/>
          <w:lang w:val="tr-TR"/>
        </w:rPr>
        <w:t>k</w:t>
      </w:r>
      <w:r w:rsidRPr="00431019">
        <w:rPr>
          <w:rFonts w:cs="Times New Roman"/>
          <w:lang w:val="tr-TR"/>
        </w:rPr>
        <w:t>îka</w:t>
      </w:r>
      <w:r w:rsidRPr="00431019">
        <w:rPr>
          <w:rFonts w:cs="Times New Roman"/>
          <w:spacing w:val="25"/>
          <w:lang w:val="tr-TR"/>
        </w:rPr>
        <w:t xml:space="preserve"> </w:t>
      </w:r>
      <w:r w:rsidRPr="00431019">
        <w:rPr>
          <w:rFonts w:cs="Times New Roman"/>
          <w:lang w:val="tr-TR"/>
        </w:rPr>
        <w:t>Balahor</w:t>
      </w:r>
      <w:r w:rsidRPr="00431019">
        <w:rPr>
          <w:rFonts w:cs="Times New Roman"/>
          <w:spacing w:val="26"/>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w:t>
      </w:r>
      <w:r w:rsidRPr="00431019">
        <w:rPr>
          <w:rFonts w:cs="Times New Roman"/>
          <w:spacing w:val="26"/>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w:t>
      </w:r>
      <w:r w:rsidRPr="00431019">
        <w:rPr>
          <w:rFonts w:cs="Times New Roman"/>
          <w:spacing w:val="-2"/>
          <w:lang w:val="tr-TR"/>
        </w:rPr>
        <w:t>s</w:t>
      </w:r>
      <w:r w:rsidRPr="00431019">
        <w:rPr>
          <w:rFonts w:cs="Times New Roman"/>
          <w:lang w:val="tr-TR"/>
        </w:rPr>
        <w:t>inin</w:t>
      </w:r>
      <w:r w:rsidRPr="00431019">
        <w:rPr>
          <w:rFonts w:cs="Times New Roman"/>
          <w:spacing w:val="26"/>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w:t>
      </w:r>
      <w:r w:rsidRPr="00431019">
        <w:rPr>
          <w:rFonts w:cs="Times New Roman"/>
          <w:spacing w:val="1"/>
          <w:lang w:val="tr-TR"/>
        </w:rPr>
        <w:t>a</w:t>
      </w:r>
      <w:r w:rsidRPr="00431019">
        <w:rPr>
          <w:rFonts w:cs="Times New Roman"/>
          <w:lang w:val="tr-TR"/>
        </w:rPr>
        <w:t>n</w:t>
      </w:r>
      <w:r w:rsidRPr="00431019">
        <w:rPr>
          <w:rFonts w:cs="Times New Roman"/>
          <w:spacing w:val="26"/>
          <w:lang w:val="tr-TR"/>
        </w:rPr>
        <w:t xml:space="preserve"> </w:t>
      </w:r>
      <w:r w:rsidRPr="00431019">
        <w:rPr>
          <w:rFonts w:cs="Times New Roman"/>
          <w:lang w:val="tr-TR"/>
        </w:rPr>
        <w:t>berü</w:t>
      </w:r>
      <w:r w:rsidRPr="00431019">
        <w:rPr>
          <w:rFonts w:cs="Times New Roman"/>
          <w:spacing w:val="26"/>
          <w:lang w:val="tr-TR"/>
        </w:rPr>
        <w:t xml:space="preserve"> </w:t>
      </w:r>
      <w:r w:rsidRPr="00431019">
        <w:rPr>
          <w:rFonts w:cs="Times New Roman"/>
          <w:lang w:val="tr-TR"/>
        </w:rPr>
        <w:t>koyun vesâ’ir</w:t>
      </w:r>
      <w:r w:rsidRPr="00431019">
        <w:rPr>
          <w:rFonts w:cs="Times New Roman"/>
          <w:spacing w:val="13"/>
          <w:lang w:val="tr-TR"/>
        </w:rPr>
        <w:t xml:space="preserve"> </w:t>
      </w:r>
      <w:r w:rsidRPr="00431019">
        <w:rPr>
          <w:rFonts w:cs="Times New Roman"/>
          <w:lang w:val="tr-TR"/>
        </w:rPr>
        <w:t>da</w:t>
      </w:r>
      <w:r w:rsidRPr="00431019">
        <w:rPr>
          <w:rFonts w:cs="Times New Roman"/>
          <w:spacing w:val="-1"/>
          <w:lang w:val="tr-TR"/>
        </w:rPr>
        <w:t>v</w:t>
      </w:r>
      <w:r w:rsidRPr="00431019">
        <w:rPr>
          <w:rFonts w:cs="Times New Roman"/>
          <w:lang w:val="tr-TR"/>
        </w:rPr>
        <w:t>arları</w:t>
      </w:r>
      <w:r w:rsidRPr="00431019">
        <w:rPr>
          <w:rFonts w:cs="Times New Roman"/>
          <w:spacing w:val="13"/>
          <w:lang w:val="tr-TR"/>
        </w:rPr>
        <w:t xml:space="preserve"> </w:t>
      </w:r>
      <w:r w:rsidRPr="00431019">
        <w:rPr>
          <w:rFonts w:cs="Times New Roman"/>
          <w:lang w:val="tr-TR"/>
        </w:rPr>
        <w:t>ra</w:t>
      </w:r>
      <w:r w:rsidRPr="00431019">
        <w:rPr>
          <w:rFonts w:cs="Times New Roman"/>
          <w:spacing w:val="-2"/>
          <w:lang w:val="tr-TR"/>
        </w:rPr>
        <w:t>ʿ</w:t>
      </w:r>
      <w:r w:rsidRPr="00431019">
        <w:rPr>
          <w:rFonts w:cs="Times New Roman"/>
          <w:lang w:val="tr-TR"/>
        </w:rPr>
        <w:t>î</w:t>
      </w:r>
      <w:r w:rsidRPr="00431019">
        <w:rPr>
          <w:rFonts w:cs="Times New Roman"/>
          <w:spacing w:val="13"/>
          <w:lang w:val="tr-TR"/>
        </w:rPr>
        <w:t xml:space="preserve"> </w:t>
      </w:r>
      <w:r w:rsidRPr="00431019">
        <w:rPr>
          <w:rFonts w:cs="Times New Roman"/>
          <w:lang w:val="tr-TR"/>
        </w:rPr>
        <w:t>olunub</w:t>
      </w:r>
      <w:r w:rsidRPr="00431019">
        <w:rPr>
          <w:rFonts w:cs="Times New Roman"/>
          <w:spacing w:val="13"/>
          <w:lang w:val="tr-TR"/>
        </w:rPr>
        <w:t xml:space="preserve"> </w:t>
      </w:r>
      <w:r w:rsidRPr="00431019">
        <w:rPr>
          <w:rFonts w:cs="Times New Roman"/>
          <w:lang w:val="tr-TR"/>
        </w:rPr>
        <w:t>otundan</w:t>
      </w:r>
      <w:r w:rsidRPr="00431019">
        <w:rPr>
          <w:rFonts w:cs="Times New Roman"/>
          <w:spacing w:val="12"/>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suyundan</w:t>
      </w:r>
      <w:r w:rsidRPr="00431019">
        <w:rPr>
          <w:rFonts w:cs="Times New Roman"/>
          <w:spacing w:val="13"/>
          <w:lang w:val="tr-TR"/>
        </w:rPr>
        <w:t xml:space="preserve"> </w:t>
      </w:r>
      <w:r w:rsidRPr="00431019">
        <w:rPr>
          <w:rFonts w:cs="Times New Roman"/>
          <w:lang w:val="tr-TR"/>
        </w:rPr>
        <w:t>intif</w:t>
      </w:r>
      <w:r w:rsidRPr="00431019">
        <w:rPr>
          <w:rFonts w:cs="Times New Roman"/>
          <w:spacing w:val="-2"/>
          <w:lang w:val="tr-TR"/>
        </w:rPr>
        <w:t>â</w:t>
      </w:r>
      <w:r w:rsidRPr="00431019">
        <w:rPr>
          <w:rFonts w:cs="Times New Roman"/>
          <w:lang w:val="tr-TR"/>
        </w:rPr>
        <w:t>ʿ</w:t>
      </w:r>
      <w:r w:rsidRPr="00431019">
        <w:rPr>
          <w:rFonts w:cs="Times New Roman"/>
          <w:spacing w:val="12"/>
          <w:lang w:val="tr-TR"/>
        </w:rPr>
        <w:t xml:space="preserve"> </w:t>
      </w:r>
      <w:r w:rsidRPr="00431019">
        <w:rPr>
          <w:rFonts w:cs="Times New Roman"/>
          <w:lang w:val="tr-TR"/>
        </w:rPr>
        <w:t>idegel</w:t>
      </w:r>
      <w:r w:rsidRPr="00431019">
        <w:rPr>
          <w:rFonts w:cs="Times New Roman"/>
          <w:spacing w:val="-2"/>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13"/>
          <w:lang w:val="tr-TR"/>
        </w:rPr>
        <w:t xml:space="preserve"> </w:t>
      </w:r>
      <w:r w:rsidRPr="00431019">
        <w:rPr>
          <w:rFonts w:cs="Times New Roman"/>
          <w:lang w:val="tr-TR"/>
        </w:rPr>
        <w:t>ve müstakil</w:t>
      </w:r>
      <w:r w:rsidRPr="00431019">
        <w:rPr>
          <w:rFonts w:cs="Times New Roman"/>
          <w:spacing w:val="15"/>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i</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14"/>
          <w:lang w:val="tr-TR"/>
        </w:rPr>
        <w:t xml:space="preserve"> </w:t>
      </w:r>
      <w:r w:rsidRPr="00431019">
        <w:rPr>
          <w:rFonts w:cs="Times New Roman"/>
          <w:lang w:val="tr-TR"/>
        </w:rPr>
        <w:t>yerleri</w:t>
      </w:r>
      <w:r w:rsidRPr="00431019">
        <w:rPr>
          <w:rFonts w:cs="Times New Roman"/>
          <w:spacing w:val="13"/>
          <w:lang w:val="tr-TR"/>
        </w:rPr>
        <w:t xml:space="preserve"> </w:t>
      </w:r>
      <w:r w:rsidRPr="00431019">
        <w:rPr>
          <w:rFonts w:cs="Times New Roman"/>
          <w:lang w:val="tr-TR"/>
        </w:rPr>
        <w:t>iken</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spacing w:val="1"/>
          <w:lang w:val="tr-TR"/>
        </w:rPr>
        <w:t>â</w:t>
      </w:r>
      <w:r w:rsidRPr="00431019">
        <w:rPr>
          <w:rFonts w:cs="Times New Roman"/>
          <w:lang w:val="tr-TR"/>
        </w:rPr>
        <w:t>n</w:t>
      </w:r>
      <w:r w:rsidRPr="00431019">
        <w:rPr>
          <w:rFonts w:cs="Times New Roman"/>
          <w:spacing w:val="14"/>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erʿâ</w:t>
      </w:r>
      <w:r w:rsidRPr="00431019">
        <w:rPr>
          <w:rFonts w:cs="Times New Roman"/>
          <w:spacing w:val="14"/>
          <w:lang w:val="tr-TR"/>
        </w:rPr>
        <w:t xml:space="preserve"> </w:t>
      </w:r>
      <w:r w:rsidRPr="00431019">
        <w:rPr>
          <w:rFonts w:cs="Times New Roman"/>
          <w:lang w:val="tr-TR"/>
        </w:rPr>
        <w:t>yerlerine</w:t>
      </w:r>
      <w:r w:rsidRPr="00431019">
        <w:rPr>
          <w:rFonts w:cs="Times New Roman"/>
          <w:spacing w:val="14"/>
          <w:lang w:val="tr-TR"/>
        </w:rPr>
        <w:t xml:space="preserve"> </w:t>
      </w:r>
      <w:r w:rsidRPr="00431019">
        <w:rPr>
          <w:rFonts w:cs="Times New Roman"/>
          <w:lang w:val="tr-TR"/>
        </w:rPr>
        <w:t>füzûlî</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üdâ</w:t>
      </w:r>
      <w:r w:rsidRPr="00431019">
        <w:rPr>
          <w:rFonts w:cs="Times New Roman"/>
          <w:spacing w:val="1"/>
          <w:lang w:val="tr-TR"/>
        </w:rPr>
        <w:t>h</w:t>
      </w:r>
      <w:r w:rsidRPr="00431019">
        <w:rPr>
          <w:rFonts w:cs="Times New Roman"/>
          <w:lang w:val="tr-TR"/>
        </w:rPr>
        <w:t>ale eyledi</w:t>
      </w:r>
      <w:r w:rsidRPr="00431019">
        <w:rPr>
          <w:rFonts w:cs="Times New Roman"/>
          <w:spacing w:val="-2"/>
          <w:lang w:val="tr-TR"/>
        </w:rPr>
        <w:t>k</w:t>
      </w:r>
      <w:r w:rsidRPr="00431019">
        <w:rPr>
          <w:rFonts w:cs="Times New Roman"/>
          <w:lang w:val="tr-TR"/>
        </w:rPr>
        <w:t>leri</w:t>
      </w:r>
      <w:r w:rsidRPr="00431019">
        <w:rPr>
          <w:rFonts w:cs="Times New Roman"/>
          <w:spacing w:val="48"/>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lang w:val="tr-TR"/>
        </w:rPr>
        <w:t>ı</w:t>
      </w:r>
      <w:r w:rsidRPr="00431019">
        <w:rPr>
          <w:rFonts w:cs="Times New Roman"/>
          <w:spacing w:val="1"/>
          <w:lang w:val="tr-TR"/>
        </w:rPr>
        <w:t>k</w:t>
      </w:r>
      <w:r w:rsidRPr="00431019">
        <w:rPr>
          <w:rFonts w:cs="Times New Roman"/>
          <w:lang w:val="tr-TR"/>
        </w:rPr>
        <w:t>-ı</w:t>
      </w:r>
      <w:r w:rsidRPr="00431019">
        <w:rPr>
          <w:rFonts w:cs="Times New Roman"/>
          <w:spacing w:val="50"/>
          <w:lang w:val="tr-TR"/>
        </w:rPr>
        <w:t xml:space="preserve"> </w:t>
      </w:r>
      <w:r w:rsidRPr="00431019">
        <w:rPr>
          <w:rFonts w:cs="Times New Roman"/>
          <w:lang w:val="tr-TR"/>
        </w:rPr>
        <w:t>nefsi’</w:t>
      </w:r>
      <w:r w:rsidRPr="00431019">
        <w:rPr>
          <w:rFonts w:cs="Times New Roman"/>
          <w:spacing w:val="1"/>
          <w:lang w:val="tr-TR"/>
        </w:rPr>
        <w:t>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50"/>
          <w:lang w:val="tr-TR"/>
        </w:rPr>
        <w:t xml:space="preserve"> </w:t>
      </w:r>
      <w:r w:rsidRPr="00431019">
        <w:rPr>
          <w:rFonts w:cs="Times New Roman"/>
          <w:lang w:val="tr-TR"/>
        </w:rPr>
        <w:t>olduğu</w:t>
      </w:r>
      <w:r w:rsidRPr="00431019">
        <w:rPr>
          <w:rFonts w:cs="Times New Roman"/>
          <w:spacing w:val="50"/>
          <w:lang w:val="tr-TR"/>
        </w:rPr>
        <w:t xml:space="preserve"> </w:t>
      </w:r>
      <w:r w:rsidRPr="00431019">
        <w:rPr>
          <w:rFonts w:cs="Times New Roman"/>
          <w:lang w:val="tr-TR"/>
        </w:rPr>
        <w:t>hâlde</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50"/>
          <w:lang w:val="tr-TR"/>
        </w:rPr>
        <w:t xml:space="preserve"> </w:t>
      </w:r>
      <w:r w:rsidRPr="00431019">
        <w:rPr>
          <w:rFonts w:cs="Times New Roman"/>
          <w:lang w:val="tr-TR"/>
        </w:rPr>
        <w:t>ü</w:t>
      </w:r>
      <w:r w:rsidRPr="00431019">
        <w:rPr>
          <w:rFonts w:cs="Times New Roman"/>
          <w:spacing w:val="50"/>
          <w:lang w:val="tr-TR"/>
        </w:rPr>
        <w:t xml:space="preserve"> </w:t>
      </w:r>
      <w:r w:rsidRPr="00431019">
        <w:rPr>
          <w:rFonts w:cs="Times New Roman"/>
          <w:lang w:val="tr-TR"/>
        </w:rPr>
        <w:t>defʿ</w:t>
      </w:r>
      <w:r w:rsidRPr="00431019">
        <w:rPr>
          <w:rFonts w:cs="Times New Roman"/>
          <w:spacing w:val="50"/>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-yerler</w:t>
      </w:r>
      <w:r w:rsidRPr="00431019">
        <w:rPr>
          <w:rFonts w:cs="Times New Roman"/>
          <w:spacing w:val="48"/>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isi</w:t>
      </w:r>
      <w:r w:rsidRPr="00431019">
        <w:rPr>
          <w:rFonts w:cs="Times New Roman"/>
          <w:spacing w:val="51"/>
          <w:lang w:val="tr-TR"/>
        </w:rPr>
        <w:t xml:space="preserve"> </w:t>
      </w:r>
      <w:r w:rsidRPr="00431019">
        <w:rPr>
          <w:rFonts w:cs="Times New Roman"/>
          <w:lang w:val="tr-TR"/>
        </w:rPr>
        <w:t xml:space="preserve">üzere </w:t>
      </w:r>
      <w:r w:rsidRPr="00431019">
        <w:rPr>
          <w:rFonts w:cs="Times New Roman"/>
          <w:spacing w:val="-2"/>
          <w:lang w:val="tr-TR"/>
        </w:rPr>
        <w:t>m</w:t>
      </w:r>
      <w:r w:rsidRPr="00431019">
        <w:rPr>
          <w:rFonts w:cs="Times New Roman"/>
          <w:lang w:val="tr-TR"/>
        </w:rPr>
        <w:t>erʿâlat</w:t>
      </w:r>
      <w:r w:rsidRPr="00431019">
        <w:rPr>
          <w:rFonts w:cs="Times New Roman"/>
          <w:spacing w:val="11"/>
          <w:lang w:val="tr-TR"/>
        </w:rPr>
        <w:t xml:space="preserve"> </w:t>
      </w:r>
      <w:r w:rsidRPr="00431019">
        <w:rPr>
          <w:rFonts w:cs="Times New Roman"/>
          <w:lang w:val="tr-TR"/>
        </w:rPr>
        <w:t>ve</w:t>
      </w:r>
      <w:r w:rsidRPr="00431019">
        <w:rPr>
          <w:rFonts w:cs="Times New Roman"/>
          <w:spacing w:val="-1"/>
          <w:lang w:val="tr-TR"/>
        </w:rPr>
        <w:t>c</w:t>
      </w:r>
      <w:r w:rsidRPr="00431019">
        <w:rPr>
          <w:rFonts w:cs="Times New Roman"/>
          <w:lang w:val="tr-TR"/>
        </w:rPr>
        <w:t>hile</w:t>
      </w:r>
      <w:r w:rsidRPr="00431019">
        <w:rPr>
          <w:rFonts w:cs="Times New Roman"/>
          <w:spacing w:val="10"/>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10"/>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âlîsine</w:t>
      </w:r>
      <w:r w:rsidRPr="00431019">
        <w:rPr>
          <w:rFonts w:cs="Times New Roman"/>
          <w:spacing w:val="10"/>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9"/>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hayvanl</w:t>
      </w:r>
      <w:r w:rsidRPr="00431019">
        <w:rPr>
          <w:rFonts w:cs="Times New Roman"/>
          <w:spacing w:val="-1"/>
          <w:lang w:val="tr-TR"/>
        </w:rPr>
        <w:t>a</w:t>
      </w:r>
      <w:r w:rsidRPr="00431019">
        <w:rPr>
          <w:rFonts w:cs="Times New Roman"/>
          <w:lang w:val="tr-TR"/>
        </w:rPr>
        <w:t>rı</w:t>
      </w:r>
      <w:r w:rsidRPr="00431019">
        <w:rPr>
          <w:rFonts w:cs="Times New Roman"/>
          <w:spacing w:val="11"/>
          <w:lang w:val="tr-TR"/>
        </w:rPr>
        <w:t xml:space="preserve"> </w:t>
      </w:r>
      <w:r w:rsidRPr="00431019">
        <w:rPr>
          <w:rFonts w:cs="Times New Roman"/>
          <w:lang w:val="tr-TR"/>
        </w:rPr>
        <w:t>raʿî</w:t>
      </w:r>
      <w:r w:rsidRPr="00431019">
        <w:rPr>
          <w:rFonts w:cs="Times New Roman"/>
          <w:spacing w:val="9"/>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3"/>
          <w:lang w:val="tr-TR"/>
        </w:rPr>
        <w:t>m</w:t>
      </w:r>
      <w:r w:rsidRPr="00431019">
        <w:rPr>
          <w:rFonts w:cs="Times New Roman"/>
          <w:lang w:val="tr-TR"/>
        </w:rPr>
        <w:t>ek</w:t>
      </w:r>
      <w:r w:rsidRPr="00431019">
        <w:rPr>
          <w:rFonts w:cs="Times New Roman"/>
          <w:spacing w:val="12"/>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spacing w:val="1"/>
          <w:lang w:val="tr-TR"/>
        </w:rPr>
        <w:t>ı</w:t>
      </w:r>
      <w:r w:rsidRPr="00431019">
        <w:rPr>
          <w:rFonts w:cs="Times New Roman"/>
          <w:spacing w:val="4"/>
          <w:lang w:val="tr-TR"/>
        </w:rPr>
        <w:t>k</w:t>
      </w:r>
      <w:r w:rsidRPr="00431019">
        <w:rPr>
          <w:rFonts w:cs="Times New Roman"/>
          <w:lang w:val="tr-TR"/>
        </w:rPr>
        <w:t>-ı kânûn</w:t>
      </w:r>
      <w:r w:rsidRPr="00431019">
        <w:rPr>
          <w:rFonts w:cs="Times New Roman"/>
          <w:spacing w:val="37"/>
          <w:lang w:val="tr-TR"/>
        </w:rPr>
        <w:t xml:space="preserve"> </w:t>
      </w:r>
      <w:r w:rsidRPr="00431019">
        <w:rPr>
          <w:rFonts w:cs="Times New Roman"/>
          <w:lang w:val="tr-TR"/>
        </w:rPr>
        <w:t>idüğün</w:t>
      </w:r>
      <w:r w:rsidRPr="00431019">
        <w:rPr>
          <w:rFonts w:cs="Times New Roman"/>
          <w:spacing w:val="37"/>
          <w:lang w:val="tr-TR"/>
        </w:rPr>
        <w:t xml:space="preserve"> </w:t>
      </w:r>
      <w:r w:rsidRPr="00431019">
        <w:rPr>
          <w:rFonts w:cs="Times New Roman"/>
          <w:lang w:val="tr-TR"/>
        </w:rPr>
        <w:t>tahrîr</w:t>
      </w:r>
      <w:r w:rsidRPr="00431019">
        <w:rPr>
          <w:rFonts w:cs="Times New Roman"/>
          <w:spacing w:val="3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w:t>
      </w:r>
      <w:r w:rsidRPr="00431019">
        <w:rPr>
          <w:rFonts w:cs="Times New Roman"/>
          <w:spacing w:val="-2"/>
          <w:lang w:val="tr-TR"/>
        </w:rPr>
        <w:t>m</w:t>
      </w:r>
      <w:r w:rsidRPr="00431019">
        <w:rPr>
          <w:rFonts w:cs="Times New Roman"/>
          <w:lang w:val="tr-TR"/>
        </w:rPr>
        <w:t>ağla</w:t>
      </w:r>
      <w:r w:rsidRPr="00431019">
        <w:rPr>
          <w:rFonts w:cs="Times New Roman"/>
          <w:spacing w:val="37"/>
          <w:lang w:val="tr-TR"/>
        </w:rPr>
        <w:t xml:space="preserve"> </w:t>
      </w:r>
      <w:r w:rsidRPr="00431019">
        <w:rPr>
          <w:rFonts w:cs="Times New Roman"/>
          <w:lang w:val="tr-TR"/>
        </w:rPr>
        <w:t>kânûn</w:t>
      </w:r>
      <w:r w:rsidRPr="00431019">
        <w:rPr>
          <w:rFonts w:cs="Times New Roman"/>
          <w:spacing w:val="37"/>
          <w:lang w:val="tr-TR"/>
        </w:rPr>
        <w:t xml:space="preserve"> </w:t>
      </w:r>
      <w:r w:rsidRPr="00431019">
        <w:rPr>
          <w:rFonts w:cs="Times New Roman"/>
          <w:lang w:val="tr-TR"/>
        </w:rPr>
        <w:t>üzere</w:t>
      </w:r>
      <w:r w:rsidRPr="00431019">
        <w:rPr>
          <w:rFonts w:cs="Times New Roman"/>
          <w:spacing w:val="37"/>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3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mak</w:t>
      </w:r>
      <w:r w:rsidRPr="00431019">
        <w:rPr>
          <w:rFonts w:cs="Times New Roman"/>
          <w:spacing w:val="36"/>
          <w:lang w:val="tr-TR"/>
        </w:rPr>
        <w:t xml:space="preserve"> </w:t>
      </w:r>
      <w:r w:rsidRPr="00431019">
        <w:rPr>
          <w:rFonts w:cs="Times New Roman"/>
          <w:lang w:val="tr-TR"/>
        </w:rPr>
        <w:t>bâbında</w:t>
      </w:r>
      <w:r w:rsidRPr="00431019">
        <w:rPr>
          <w:rFonts w:cs="Times New Roman"/>
          <w:spacing w:val="37"/>
          <w:lang w:val="tr-TR"/>
        </w:rPr>
        <w:t xml:space="preserve"> </w:t>
      </w:r>
      <w:r w:rsidRPr="00431019">
        <w:rPr>
          <w:rFonts w:cs="Times New Roman"/>
          <w:lang w:val="tr-TR"/>
        </w:rPr>
        <w:t>iki</w:t>
      </w:r>
      <w:r w:rsidRPr="00431019">
        <w:rPr>
          <w:rFonts w:cs="Times New Roman"/>
          <w:spacing w:val="37"/>
          <w:lang w:val="tr-TR"/>
        </w:rPr>
        <w:t xml:space="preserve"> </w:t>
      </w:r>
      <w:r w:rsidRPr="00431019">
        <w:rPr>
          <w:rFonts w:cs="Times New Roman"/>
          <w:lang w:val="tr-TR"/>
        </w:rPr>
        <w:t>yüz</w:t>
      </w:r>
      <w:r w:rsidRPr="00431019">
        <w:rPr>
          <w:rFonts w:cs="Times New Roman"/>
          <w:spacing w:val="37"/>
          <w:lang w:val="tr-TR"/>
        </w:rPr>
        <w:t xml:space="preserve"> </w:t>
      </w:r>
      <w:r w:rsidRPr="00431019">
        <w:rPr>
          <w:rFonts w:cs="Times New Roman"/>
          <w:lang w:val="tr-TR"/>
        </w:rPr>
        <w:t>elli</w:t>
      </w:r>
      <w:r w:rsidRPr="00431019">
        <w:rPr>
          <w:rFonts w:cs="Times New Roman"/>
          <w:spacing w:val="36"/>
          <w:lang w:val="tr-TR"/>
        </w:rPr>
        <w:t xml:space="preserve"> </w:t>
      </w:r>
      <w:r w:rsidRPr="00431019">
        <w:rPr>
          <w:rFonts w:cs="Times New Roman"/>
          <w:lang w:val="tr-TR"/>
        </w:rPr>
        <w:t>dört senesi</w:t>
      </w:r>
      <w:r w:rsidRPr="00431019">
        <w:rPr>
          <w:rFonts w:cs="Times New Roman"/>
          <w:spacing w:val="44"/>
          <w:lang w:val="tr-TR"/>
        </w:rPr>
        <w:t xml:space="preserve"> </w:t>
      </w:r>
      <w:r w:rsidRPr="00431019">
        <w:rPr>
          <w:rFonts w:cs="Times New Roman"/>
          <w:lang w:val="tr-TR"/>
        </w:rPr>
        <w:t>evâhir-i</w:t>
      </w:r>
      <w:r w:rsidRPr="00431019">
        <w:rPr>
          <w:rFonts w:cs="Times New Roman"/>
          <w:spacing w:val="44"/>
          <w:lang w:val="tr-TR"/>
        </w:rPr>
        <w:t xml:space="preserve"> </w:t>
      </w:r>
      <w:r w:rsidRPr="00431019">
        <w:rPr>
          <w:rFonts w:cs="Times New Roman"/>
          <w:lang w:val="tr-TR"/>
        </w:rPr>
        <w:t>Muharre</w:t>
      </w:r>
      <w:r w:rsidRPr="00431019">
        <w:rPr>
          <w:rFonts w:cs="Times New Roman"/>
          <w:spacing w:val="-3"/>
          <w:lang w:val="tr-TR"/>
        </w:rPr>
        <w:t>m</w:t>
      </w:r>
      <w:r w:rsidRPr="00431019">
        <w:rPr>
          <w:rFonts w:cs="Times New Roman"/>
          <w:lang w:val="tr-TR"/>
        </w:rPr>
        <w:t>’inde</w:t>
      </w:r>
      <w:r w:rsidRPr="00431019">
        <w:rPr>
          <w:rFonts w:cs="Times New Roman"/>
          <w:spacing w:val="45"/>
          <w:lang w:val="tr-TR"/>
        </w:rPr>
        <w:t xml:space="preserve"> </w:t>
      </w:r>
      <w:r w:rsidRPr="00431019">
        <w:rPr>
          <w:rFonts w:cs="Times New Roman"/>
          <w:lang w:val="tr-TR"/>
        </w:rPr>
        <w:t>sâdır</w:t>
      </w:r>
      <w:r w:rsidRPr="00431019">
        <w:rPr>
          <w:rFonts w:cs="Times New Roman"/>
          <w:spacing w:val="45"/>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uş</w:t>
      </w:r>
      <w:r w:rsidRPr="00431019">
        <w:rPr>
          <w:rFonts w:cs="Times New Roman"/>
          <w:spacing w:val="45"/>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ân</w:t>
      </w:r>
      <w:r w:rsidRPr="00431019">
        <w:rPr>
          <w:rFonts w:cs="Times New Roman"/>
          <w:spacing w:val="45"/>
          <w:lang w:val="tr-TR"/>
        </w:rPr>
        <w:t xml:space="preserve"> </w:t>
      </w:r>
      <w:r w:rsidRPr="00431019">
        <w:rPr>
          <w:rFonts w:cs="Times New Roman"/>
          <w:spacing w:val="1"/>
          <w:lang w:val="tr-TR"/>
        </w:rPr>
        <w:t>i</w:t>
      </w:r>
      <w:r w:rsidRPr="00431019">
        <w:rPr>
          <w:rFonts w:cs="Times New Roman"/>
          <w:lang w:val="tr-TR"/>
        </w:rPr>
        <w:t>le</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ahalle</w:t>
      </w:r>
      <w:r w:rsidRPr="00431019">
        <w:rPr>
          <w:rFonts w:cs="Times New Roman"/>
          <w:spacing w:val="44"/>
          <w:lang w:val="tr-TR"/>
        </w:rPr>
        <w:t xml:space="preserve"> </w:t>
      </w:r>
      <w:r w:rsidRPr="00431019">
        <w:rPr>
          <w:rFonts w:cs="Times New Roman"/>
          <w:lang w:val="tr-TR"/>
        </w:rPr>
        <w:t>nizâʿ</w:t>
      </w:r>
      <w:r w:rsidRPr="00431019">
        <w:rPr>
          <w:rFonts w:cs="Times New Roman"/>
          <w:spacing w:val="44"/>
          <w:lang w:val="tr-TR"/>
        </w:rPr>
        <w:t xml:space="preserve"> </w:t>
      </w:r>
      <w:r w:rsidRPr="00431019">
        <w:rPr>
          <w:rFonts w:cs="Times New Roman"/>
          <w:lang w:val="tr-TR"/>
        </w:rPr>
        <w:t>üzeri</w:t>
      </w:r>
      <w:r w:rsidRPr="00431019">
        <w:rPr>
          <w:rFonts w:cs="Times New Roman"/>
          <w:spacing w:val="-1"/>
          <w:lang w:val="tr-TR"/>
        </w:rPr>
        <w:t>n</w:t>
      </w:r>
      <w:r w:rsidRPr="00431019">
        <w:rPr>
          <w:rFonts w:cs="Times New Roman"/>
          <w:lang w:val="tr-TR"/>
        </w:rPr>
        <w:t>de mürâ</w:t>
      </w:r>
      <w:r w:rsidRPr="00431019">
        <w:rPr>
          <w:rFonts w:cs="Times New Roman"/>
          <w:spacing w:val="-1"/>
          <w:lang w:val="tr-TR"/>
        </w:rPr>
        <w:t>f</w:t>
      </w:r>
      <w:r w:rsidRPr="00431019">
        <w:rPr>
          <w:rFonts w:cs="Times New Roman"/>
          <w:lang w:val="tr-TR"/>
        </w:rPr>
        <w:t>aʿa-ı</w:t>
      </w:r>
      <w:r w:rsidRPr="00431019">
        <w:rPr>
          <w:rFonts w:cs="Times New Roman"/>
          <w:spacing w:val="48"/>
          <w:lang w:val="tr-TR"/>
        </w:rPr>
        <w:t xml:space="preserve"> </w:t>
      </w:r>
      <w:r w:rsidRPr="00431019">
        <w:rPr>
          <w:rFonts w:cs="Times New Roman"/>
          <w:spacing w:val="-1"/>
          <w:lang w:val="tr-TR"/>
        </w:rPr>
        <w:t>ş</w:t>
      </w:r>
      <w:r w:rsidRPr="00431019">
        <w:rPr>
          <w:rFonts w:cs="Times New Roman"/>
          <w:lang w:val="tr-TR"/>
        </w:rPr>
        <w:t>erʿ</w:t>
      </w:r>
      <w:r w:rsidRPr="00431019">
        <w:rPr>
          <w:rFonts w:cs="Times New Roman"/>
          <w:spacing w:val="-1"/>
          <w:lang w:val="tr-TR"/>
        </w:rPr>
        <w:t>-</w:t>
      </w:r>
      <w:r w:rsidRPr="00431019">
        <w:rPr>
          <w:rFonts w:cs="Times New Roman"/>
          <w:lang w:val="tr-TR"/>
        </w:rPr>
        <w:t>i</w:t>
      </w:r>
      <w:r w:rsidRPr="00431019">
        <w:rPr>
          <w:rFonts w:cs="Times New Roman"/>
          <w:spacing w:val="48"/>
          <w:lang w:val="tr-TR"/>
        </w:rPr>
        <w:t xml:space="preserve"> </w:t>
      </w:r>
      <w:r w:rsidRPr="00431019">
        <w:rPr>
          <w:rFonts w:cs="Times New Roman"/>
          <w:lang w:val="tr-TR"/>
        </w:rPr>
        <w:t>şerîfe</w:t>
      </w:r>
      <w:r w:rsidRPr="00431019">
        <w:rPr>
          <w:rFonts w:cs="Times New Roman"/>
          <w:spacing w:val="47"/>
          <w:lang w:val="tr-TR"/>
        </w:rPr>
        <w:t xml:space="preserve"> </w:t>
      </w:r>
      <w:r w:rsidRPr="00431019">
        <w:rPr>
          <w:rFonts w:cs="Times New Roman"/>
          <w:lang w:val="tr-TR"/>
        </w:rPr>
        <w:t>oldukl</w:t>
      </w:r>
      <w:r w:rsidRPr="00431019">
        <w:rPr>
          <w:rFonts w:cs="Times New Roman"/>
          <w:spacing w:val="-1"/>
          <w:lang w:val="tr-TR"/>
        </w:rPr>
        <w:t>a</w:t>
      </w:r>
      <w:r w:rsidRPr="00431019">
        <w:rPr>
          <w:rFonts w:cs="Times New Roman"/>
          <w:lang w:val="tr-TR"/>
        </w:rPr>
        <w:t>rında</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erʿ</w:t>
      </w:r>
      <w:r w:rsidRPr="00431019">
        <w:rPr>
          <w:rFonts w:cs="Times New Roman"/>
          <w:spacing w:val="2"/>
          <w:lang w:val="tr-TR"/>
        </w:rPr>
        <w:t>â</w:t>
      </w:r>
      <w:r w:rsidRPr="00431019">
        <w:rPr>
          <w:rFonts w:cs="Times New Roman"/>
          <w:lang w:val="tr-TR"/>
        </w:rPr>
        <w:t>-yı</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ezkûrede</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ân</w:t>
      </w:r>
      <w:r w:rsidRPr="00431019">
        <w:rPr>
          <w:rFonts w:cs="Times New Roman"/>
          <w:spacing w:val="49"/>
          <w:lang w:val="tr-TR"/>
        </w:rPr>
        <w:t xml:space="preserve"> </w:t>
      </w:r>
      <w:r w:rsidRPr="00431019">
        <w:rPr>
          <w:rFonts w:cs="Times New Roman"/>
          <w:lang w:val="tr-TR"/>
        </w:rPr>
        <w:t>Ah</w:t>
      </w:r>
      <w:r w:rsidRPr="00431019">
        <w:rPr>
          <w:rFonts w:cs="Times New Roman"/>
          <w:spacing w:val="-2"/>
          <w:lang w:val="tr-TR"/>
        </w:rPr>
        <w:t>m</w:t>
      </w:r>
      <w:r w:rsidRPr="00431019">
        <w:rPr>
          <w:rFonts w:cs="Times New Roman"/>
          <w:lang w:val="tr-TR"/>
        </w:rPr>
        <w:t>ed</w:t>
      </w:r>
      <w:r w:rsidRPr="00431019">
        <w:rPr>
          <w:rFonts w:cs="Times New Roman"/>
          <w:spacing w:val="48"/>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oğlu Tahir’in</w:t>
      </w:r>
      <w:r w:rsidRPr="00431019">
        <w:rPr>
          <w:rFonts w:cs="Times New Roman"/>
          <w:spacing w:val="33"/>
          <w:lang w:val="tr-TR"/>
        </w:rPr>
        <w:t xml:space="preserve"> </w:t>
      </w:r>
      <w:r w:rsidRPr="00431019">
        <w:rPr>
          <w:rFonts w:cs="Times New Roman"/>
          <w:spacing w:val="-1"/>
          <w:lang w:val="tr-TR"/>
        </w:rPr>
        <w:t>a</w:t>
      </w:r>
      <w:r w:rsidRPr="00431019">
        <w:rPr>
          <w:rFonts w:cs="Times New Roman"/>
          <w:lang w:val="tr-TR"/>
        </w:rPr>
        <w:t>lâkaları</w:t>
      </w:r>
      <w:r w:rsidRPr="00431019">
        <w:rPr>
          <w:rFonts w:cs="Times New Roman"/>
          <w:spacing w:val="33"/>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aya</w:t>
      </w:r>
      <w:r w:rsidRPr="00431019">
        <w:rPr>
          <w:rFonts w:cs="Times New Roman"/>
          <w:spacing w:val="1"/>
          <w:lang w:val="tr-TR"/>
        </w:rPr>
        <w:t>r</w:t>
      </w:r>
      <w:r w:rsidRPr="00431019">
        <w:rPr>
          <w:rFonts w:cs="Times New Roman"/>
          <w:lang w:val="tr-TR"/>
        </w:rPr>
        <w:t>ak</w:t>
      </w:r>
      <w:r w:rsidRPr="00431019">
        <w:rPr>
          <w:rFonts w:cs="Times New Roman"/>
          <w:spacing w:val="3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rye-i</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34"/>
          <w:lang w:val="tr-TR"/>
        </w:rPr>
        <w:t xml:space="preserve"> </w:t>
      </w:r>
      <w:r w:rsidRPr="00431019">
        <w:rPr>
          <w:rFonts w:cs="Times New Roman"/>
          <w:spacing w:val="-1"/>
          <w:lang w:val="tr-TR"/>
        </w:rPr>
        <w:t>a</w:t>
      </w:r>
      <w:r w:rsidRPr="00431019">
        <w:rPr>
          <w:rFonts w:cs="Times New Roman"/>
          <w:lang w:val="tr-TR"/>
        </w:rPr>
        <w:t>hâlîsi</w:t>
      </w:r>
      <w:r w:rsidRPr="00431019">
        <w:rPr>
          <w:rFonts w:cs="Times New Roman"/>
          <w:spacing w:val="33"/>
          <w:lang w:val="tr-TR"/>
        </w:rPr>
        <w:t xml:space="preserve"> </w:t>
      </w:r>
      <w:r w:rsidRPr="00431019">
        <w:rPr>
          <w:rFonts w:cs="Times New Roman"/>
          <w:lang w:val="tr-TR"/>
        </w:rPr>
        <w:t>hayv</w:t>
      </w:r>
      <w:r w:rsidRPr="00431019">
        <w:rPr>
          <w:rFonts w:cs="Times New Roman"/>
          <w:spacing w:val="-1"/>
          <w:lang w:val="tr-TR"/>
        </w:rPr>
        <w:t>n</w:t>
      </w:r>
      <w:r w:rsidRPr="00431019">
        <w:rPr>
          <w:rFonts w:cs="Times New Roman"/>
          <w:lang w:val="tr-TR"/>
        </w:rPr>
        <w:t>alarına</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üstakil kadî</w:t>
      </w:r>
      <w:r w:rsidRPr="00431019">
        <w:rPr>
          <w:rFonts w:cs="Times New Roman"/>
          <w:spacing w:val="-2"/>
          <w:lang w:val="tr-TR"/>
        </w:rPr>
        <w:t>m</w:t>
      </w:r>
      <w:r w:rsidRPr="00431019">
        <w:rPr>
          <w:rFonts w:cs="Times New Roman"/>
          <w:lang w:val="tr-TR"/>
        </w:rPr>
        <w:t>i</w:t>
      </w:r>
      <w:r w:rsidRPr="00431019">
        <w:rPr>
          <w:rFonts w:cs="Times New Roman"/>
          <w:spacing w:val="51"/>
          <w:lang w:val="tr-TR"/>
        </w:rPr>
        <w:t xml:space="preserve"> </w:t>
      </w:r>
      <w:r w:rsidRPr="00431019">
        <w:rPr>
          <w:rFonts w:cs="Times New Roman"/>
          <w:spacing w:val="-2"/>
          <w:lang w:val="tr-TR"/>
        </w:rPr>
        <w:t>m</w:t>
      </w:r>
      <w:r w:rsidRPr="00431019">
        <w:rPr>
          <w:rFonts w:cs="Times New Roman"/>
          <w:lang w:val="tr-TR"/>
        </w:rPr>
        <w:t>erʿâları</w:t>
      </w:r>
      <w:r w:rsidRPr="00431019">
        <w:rPr>
          <w:rFonts w:cs="Times New Roman"/>
          <w:spacing w:val="49"/>
          <w:lang w:val="tr-TR"/>
        </w:rPr>
        <w:t xml:space="preserve"> </w:t>
      </w:r>
      <w:r w:rsidRPr="00431019">
        <w:rPr>
          <w:rFonts w:cs="Times New Roman"/>
          <w:lang w:val="tr-TR"/>
        </w:rPr>
        <w:t>olduğu</w:t>
      </w:r>
      <w:r w:rsidRPr="00431019">
        <w:rPr>
          <w:rFonts w:cs="Times New Roman"/>
          <w:spacing w:val="49"/>
          <w:lang w:val="tr-TR"/>
        </w:rPr>
        <w:t xml:space="preserve"> </w:t>
      </w:r>
      <w:r w:rsidRPr="00431019">
        <w:rPr>
          <w:rFonts w:cs="Times New Roman"/>
          <w:lang w:val="tr-TR"/>
        </w:rPr>
        <w:t>ınde’</w:t>
      </w:r>
      <w:r w:rsidRPr="00431019">
        <w:rPr>
          <w:rFonts w:cs="Times New Roman"/>
          <w:spacing w:val="1"/>
          <w:lang w:val="tr-TR"/>
        </w:rPr>
        <w:t>ş</w:t>
      </w:r>
      <w:r w:rsidRPr="00431019">
        <w:rPr>
          <w:rFonts w:cs="Times New Roman"/>
          <w:lang w:val="tr-TR"/>
        </w:rPr>
        <w:t>-ş</w:t>
      </w:r>
      <w:r w:rsidRPr="00431019">
        <w:rPr>
          <w:rFonts w:cs="Times New Roman"/>
          <w:spacing w:val="-1"/>
          <w:lang w:val="tr-TR"/>
        </w:rPr>
        <w:t>e</w:t>
      </w:r>
      <w:r w:rsidRPr="00431019">
        <w:rPr>
          <w:rFonts w:cs="Times New Roman"/>
          <w:lang w:val="tr-TR"/>
        </w:rPr>
        <w:t>rʿ</w:t>
      </w:r>
      <w:r w:rsidRPr="00431019">
        <w:rPr>
          <w:rFonts w:cs="Times New Roman"/>
          <w:spacing w:val="49"/>
          <w:lang w:val="tr-TR"/>
        </w:rPr>
        <w:t xml:space="preserve"> </w:t>
      </w:r>
      <w:r w:rsidRPr="00431019">
        <w:rPr>
          <w:rFonts w:cs="Times New Roman"/>
          <w:lang w:val="tr-TR"/>
        </w:rPr>
        <w:t>tebeyyün</w:t>
      </w:r>
      <w:r w:rsidRPr="00431019">
        <w:rPr>
          <w:rFonts w:cs="Times New Roman"/>
          <w:spacing w:val="49"/>
          <w:lang w:val="tr-TR"/>
        </w:rPr>
        <w:t xml:space="preserve"> </w:t>
      </w:r>
      <w:r w:rsidRPr="00431019">
        <w:rPr>
          <w:rFonts w:cs="Times New Roman"/>
          <w:lang w:val="tr-TR"/>
        </w:rPr>
        <w:t>ve</w:t>
      </w:r>
      <w:r w:rsidRPr="00431019">
        <w:rPr>
          <w:rFonts w:cs="Times New Roman"/>
          <w:spacing w:val="50"/>
          <w:lang w:val="tr-TR"/>
        </w:rPr>
        <w:t xml:space="preserve"> </w:t>
      </w:r>
      <w:r w:rsidRPr="00431019">
        <w:rPr>
          <w:rFonts w:cs="Times New Roman"/>
          <w:lang w:val="tr-TR"/>
        </w:rPr>
        <w:t>tahak</w:t>
      </w:r>
      <w:r w:rsidRPr="00431019">
        <w:rPr>
          <w:rFonts w:cs="Times New Roman"/>
          <w:spacing w:val="-2"/>
          <w:lang w:val="tr-TR"/>
        </w:rPr>
        <w:t>k</w:t>
      </w:r>
      <w:r w:rsidRPr="00431019">
        <w:rPr>
          <w:rFonts w:cs="Times New Roman"/>
          <w:lang w:val="tr-TR"/>
        </w:rPr>
        <w:t>uk</w:t>
      </w:r>
      <w:r w:rsidRPr="00431019">
        <w:rPr>
          <w:rFonts w:cs="Times New Roman"/>
          <w:spacing w:val="50"/>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in</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w:t>
      </w:r>
      <w:r w:rsidRPr="00431019">
        <w:rPr>
          <w:rFonts w:cs="Times New Roman"/>
          <w:spacing w:val="1"/>
          <w:lang w:val="tr-TR"/>
        </w:rPr>
        <w:t>n</w:t>
      </w:r>
      <w:r w:rsidRPr="00431019">
        <w:rPr>
          <w:rFonts w:cs="Times New Roman"/>
          <w:lang w:val="tr-TR"/>
        </w:rPr>
        <w:t>ın muʿârazalar</w:t>
      </w:r>
      <w:r w:rsidRPr="00431019">
        <w:rPr>
          <w:rFonts w:cs="Times New Roman"/>
          <w:spacing w:val="-2"/>
          <w:lang w:val="tr-TR"/>
        </w:rPr>
        <w:t>ı</w:t>
      </w:r>
      <w:r w:rsidRPr="00431019">
        <w:rPr>
          <w:rFonts w:cs="Times New Roman"/>
          <w:lang w:val="tr-TR"/>
        </w:rPr>
        <w:t>nın</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6"/>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defʿiyçün</w:t>
      </w:r>
      <w:r w:rsidRPr="00431019">
        <w:rPr>
          <w:rFonts w:cs="Times New Roman"/>
          <w:spacing w:val="36"/>
          <w:lang w:val="tr-TR"/>
        </w:rPr>
        <w:t xml:space="preserve"> </w:t>
      </w:r>
      <w:r w:rsidRPr="00431019">
        <w:rPr>
          <w:rFonts w:cs="Times New Roman"/>
          <w:lang w:val="tr-TR"/>
        </w:rPr>
        <w:t>Trabzon</w:t>
      </w:r>
      <w:r w:rsidRPr="00431019">
        <w:rPr>
          <w:rFonts w:cs="Times New Roman"/>
          <w:spacing w:val="35"/>
          <w:lang w:val="tr-TR"/>
        </w:rPr>
        <w:t xml:space="preserve"> </w:t>
      </w:r>
      <w:r w:rsidRPr="00431019">
        <w:rPr>
          <w:rFonts w:cs="Times New Roman"/>
          <w:lang w:val="tr-TR"/>
        </w:rPr>
        <w:t>nâ’ibi</w:t>
      </w:r>
      <w:r w:rsidRPr="00431019">
        <w:rPr>
          <w:rFonts w:cs="Times New Roman"/>
          <w:spacing w:val="36"/>
          <w:lang w:val="tr-TR"/>
        </w:rPr>
        <w:t xml:space="preserve"> </w:t>
      </w:r>
      <w:r w:rsidRPr="00431019">
        <w:rPr>
          <w:rFonts w:cs="Times New Roman"/>
          <w:lang w:val="tr-TR"/>
        </w:rPr>
        <w:t>tarafınd</w:t>
      </w:r>
      <w:r w:rsidRPr="00431019">
        <w:rPr>
          <w:rFonts w:cs="Times New Roman"/>
          <w:spacing w:val="-1"/>
          <w:lang w:val="tr-TR"/>
        </w:rPr>
        <w:t>a</w:t>
      </w:r>
      <w:r w:rsidRPr="00431019">
        <w:rPr>
          <w:rFonts w:cs="Times New Roman"/>
          <w:lang w:val="tr-TR"/>
        </w:rPr>
        <w:t>n</w:t>
      </w:r>
      <w:r w:rsidRPr="00431019">
        <w:rPr>
          <w:rFonts w:cs="Times New Roman"/>
          <w:spacing w:val="35"/>
          <w:lang w:val="tr-TR"/>
        </w:rPr>
        <w:t xml:space="preserve"> </w:t>
      </w:r>
      <w:r w:rsidRPr="00431019">
        <w:rPr>
          <w:rFonts w:cs="Times New Roman"/>
          <w:lang w:val="tr-TR"/>
        </w:rPr>
        <w:t>iʿlâ</w:t>
      </w:r>
      <w:r w:rsidRPr="00431019">
        <w:rPr>
          <w:rFonts w:cs="Times New Roman"/>
          <w:spacing w:val="2"/>
          <w:lang w:val="tr-TR"/>
        </w:rPr>
        <w:t>m</w:t>
      </w:r>
      <w:r w:rsidRPr="00431019">
        <w:rPr>
          <w:rFonts w:cs="Times New Roman"/>
          <w:lang w:val="tr-TR"/>
        </w:rPr>
        <w:t>-ı</w:t>
      </w:r>
      <w:r w:rsidRPr="00431019">
        <w:rPr>
          <w:rFonts w:cs="Times New Roman"/>
          <w:spacing w:val="36"/>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w:t>
      </w:r>
      <w:r w:rsidRPr="00431019">
        <w:rPr>
          <w:rFonts w:cs="Times New Roman"/>
          <w:spacing w:val="36"/>
          <w:lang w:val="tr-TR"/>
        </w:rPr>
        <w:t xml:space="preserve"> </w:t>
      </w:r>
      <w:r w:rsidRPr="00431019">
        <w:rPr>
          <w:rFonts w:cs="Times New Roman"/>
          <w:lang w:val="tr-TR"/>
        </w:rPr>
        <w:t>veril</w:t>
      </w:r>
      <w:r w:rsidRPr="00431019">
        <w:rPr>
          <w:rFonts w:cs="Times New Roman"/>
          <w:spacing w:val="-2"/>
          <w:lang w:val="tr-TR"/>
        </w:rPr>
        <w:t>m</w:t>
      </w:r>
      <w:r w:rsidRPr="00431019">
        <w:rPr>
          <w:rFonts w:cs="Times New Roman"/>
          <w:lang w:val="tr-TR"/>
        </w:rPr>
        <w:t xml:space="preserve">işken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ân</w:t>
      </w:r>
      <w:r w:rsidRPr="00431019">
        <w:rPr>
          <w:rFonts w:cs="Times New Roman"/>
          <w:spacing w:val="13"/>
          <w:lang w:val="tr-TR"/>
        </w:rPr>
        <w:t xml:space="preserve"> </w:t>
      </w:r>
      <w:r w:rsidRPr="00431019">
        <w:rPr>
          <w:rFonts w:cs="Times New Roman"/>
          <w:lang w:val="tr-TR"/>
        </w:rPr>
        <w:t>yine</w:t>
      </w:r>
      <w:r w:rsidRPr="00431019">
        <w:rPr>
          <w:rFonts w:cs="Times New Roman"/>
          <w:spacing w:val="13"/>
          <w:lang w:val="tr-TR"/>
        </w:rPr>
        <w:t xml:space="preserve"> </w:t>
      </w:r>
      <w:r w:rsidRPr="00431019">
        <w:rPr>
          <w:rFonts w:cs="Times New Roman"/>
          <w:lang w:val="tr-TR"/>
        </w:rPr>
        <w:t>kâniʿ</w:t>
      </w:r>
      <w:r w:rsidRPr="00431019">
        <w:rPr>
          <w:rFonts w:cs="Times New Roman"/>
          <w:spacing w:val="12"/>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ünderiʿ</w:t>
      </w:r>
      <w:r w:rsidRPr="00431019">
        <w:rPr>
          <w:rFonts w:cs="Times New Roman"/>
          <w:spacing w:val="13"/>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w:t>
      </w:r>
      <w:r w:rsidRPr="00431019">
        <w:rPr>
          <w:rFonts w:cs="Times New Roman"/>
          <w:spacing w:val="3"/>
          <w:lang w:val="tr-TR"/>
        </w:rPr>
        <w:t>y</w:t>
      </w:r>
      <w:r w:rsidRPr="00431019">
        <w:rPr>
          <w:rFonts w:cs="Times New Roman"/>
          <w:lang w:val="tr-TR"/>
        </w:rPr>
        <w:t>arak</w:t>
      </w:r>
      <w:r w:rsidRPr="00431019">
        <w:rPr>
          <w:rFonts w:cs="Times New Roman"/>
          <w:spacing w:val="13"/>
          <w:lang w:val="tr-TR"/>
        </w:rPr>
        <w:t xml:space="preserve"> </w:t>
      </w:r>
      <w:r w:rsidRPr="00431019">
        <w:rPr>
          <w:rFonts w:cs="Times New Roman"/>
          <w:lang w:val="tr-TR"/>
        </w:rPr>
        <w:t>ke</w:t>
      </w:r>
      <w:r w:rsidRPr="00431019">
        <w:rPr>
          <w:rFonts w:cs="Times New Roman"/>
          <w:spacing w:val="-2"/>
          <w:lang w:val="tr-TR"/>
        </w:rPr>
        <w:t>m</w:t>
      </w:r>
      <w:r w:rsidRPr="00431019">
        <w:rPr>
          <w:rFonts w:cs="Times New Roman"/>
          <w:lang w:val="tr-TR"/>
        </w:rPr>
        <w:t>â</w:t>
      </w:r>
      <w:r w:rsidRPr="00431019">
        <w:rPr>
          <w:rFonts w:cs="Times New Roman"/>
          <w:spacing w:val="14"/>
          <w:lang w:val="tr-TR"/>
        </w:rPr>
        <w:t xml:space="preserve"> </w:t>
      </w:r>
      <w:r w:rsidRPr="00431019">
        <w:rPr>
          <w:rFonts w:cs="Times New Roman"/>
          <w:lang w:val="tr-TR"/>
        </w:rPr>
        <w:t>fî’</w:t>
      </w:r>
      <w:r w:rsidRPr="00431019">
        <w:rPr>
          <w:rFonts w:cs="Times New Roman"/>
          <w:spacing w:val="1"/>
          <w:lang w:val="tr-TR"/>
        </w:rPr>
        <w:t>l</w:t>
      </w:r>
      <w:r w:rsidRPr="00431019">
        <w:rPr>
          <w:rFonts w:cs="Times New Roman"/>
          <w:lang w:val="tr-TR"/>
        </w:rPr>
        <w:t>-evvel</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üdâhalelerinde</w:t>
      </w:r>
      <w:r w:rsidRPr="00431019">
        <w:rPr>
          <w:rFonts w:cs="Times New Roman"/>
          <w:spacing w:val="12"/>
          <w:lang w:val="tr-TR"/>
        </w:rPr>
        <w:t xml:space="preserve"> </w:t>
      </w:r>
      <w:r w:rsidRPr="00431019">
        <w:rPr>
          <w:rFonts w:cs="Times New Roman"/>
          <w:lang w:val="tr-TR"/>
        </w:rPr>
        <w:t>ısdâr</w:t>
      </w:r>
      <w:r w:rsidRPr="00431019">
        <w:rPr>
          <w:rFonts w:cs="Times New Roman"/>
          <w:spacing w:val="12"/>
          <w:lang w:val="tr-TR"/>
        </w:rPr>
        <w:t xml:space="preserve"> </w:t>
      </w:r>
      <w:r w:rsidRPr="00431019">
        <w:rPr>
          <w:rFonts w:cs="Times New Roman"/>
          <w:lang w:val="tr-TR"/>
        </w:rPr>
        <w:t>ile nizâʿ</w:t>
      </w:r>
      <w:r w:rsidRPr="00431019">
        <w:rPr>
          <w:rFonts w:cs="Times New Roman"/>
          <w:spacing w:val="-2"/>
          <w:lang w:val="tr-TR"/>
        </w:rPr>
        <w:t>d</w:t>
      </w:r>
      <w:r w:rsidRPr="00431019">
        <w:rPr>
          <w:rFonts w:cs="Times New Roman"/>
          <w:lang w:val="tr-TR"/>
        </w:rPr>
        <w:t>an</w:t>
      </w:r>
      <w:r w:rsidRPr="00431019">
        <w:rPr>
          <w:rFonts w:cs="Times New Roman"/>
          <w:spacing w:val="9"/>
          <w:lang w:val="tr-TR"/>
        </w:rPr>
        <w:t xml:space="preserve"> </w:t>
      </w:r>
      <w:r w:rsidRPr="00431019">
        <w:rPr>
          <w:rFonts w:cs="Times New Roman"/>
          <w:lang w:val="tr-TR"/>
        </w:rPr>
        <w:t>hâlî</w:t>
      </w:r>
      <w:r w:rsidRPr="00431019">
        <w:rPr>
          <w:rFonts w:cs="Times New Roman"/>
          <w:spacing w:val="9"/>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adıkları</w:t>
      </w:r>
      <w:r w:rsidRPr="00431019">
        <w:rPr>
          <w:rFonts w:cs="Times New Roman"/>
          <w:spacing w:val="9"/>
          <w:lang w:val="tr-TR"/>
        </w:rPr>
        <w:t xml:space="preserve"> </w:t>
      </w:r>
      <w:r w:rsidRPr="00431019">
        <w:rPr>
          <w:rFonts w:cs="Times New Roman"/>
          <w:lang w:val="tr-TR"/>
        </w:rPr>
        <w:t>beyâ</w:t>
      </w:r>
      <w:r w:rsidRPr="00431019">
        <w:rPr>
          <w:rFonts w:cs="Times New Roman"/>
          <w:spacing w:val="-1"/>
          <w:lang w:val="tr-TR"/>
        </w:rPr>
        <w:t>n</w:t>
      </w:r>
      <w:r w:rsidRPr="00431019">
        <w:rPr>
          <w:rFonts w:cs="Times New Roman"/>
          <w:lang w:val="tr-TR"/>
        </w:rPr>
        <w:t>ıyla</w:t>
      </w:r>
      <w:r w:rsidRPr="00431019">
        <w:rPr>
          <w:rFonts w:cs="Times New Roman"/>
          <w:spacing w:val="8"/>
          <w:lang w:val="tr-TR"/>
        </w:rPr>
        <w:t xml:space="preserve"> </w:t>
      </w:r>
      <w:r w:rsidRPr="00431019">
        <w:rPr>
          <w:rFonts w:cs="Times New Roman"/>
          <w:lang w:val="tr-TR"/>
        </w:rPr>
        <w:t>mukadde</w:t>
      </w:r>
      <w:r w:rsidRPr="00431019">
        <w:rPr>
          <w:rFonts w:cs="Times New Roman"/>
          <w:spacing w:val="-2"/>
          <w:lang w:val="tr-TR"/>
        </w:rPr>
        <w:t>m</w:t>
      </w:r>
      <w:r w:rsidRPr="00431019">
        <w:rPr>
          <w:rFonts w:cs="Times New Roman"/>
          <w:lang w:val="tr-TR"/>
        </w:rPr>
        <w:t>â</w:t>
      </w:r>
      <w:r w:rsidRPr="00431019">
        <w:rPr>
          <w:rFonts w:cs="Times New Roman"/>
          <w:spacing w:val="9"/>
          <w:lang w:val="tr-TR"/>
        </w:rPr>
        <w:t xml:space="preserve"> </w:t>
      </w:r>
      <w:r w:rsidRPr="00431019">
        <w:rPr>
          <w:rFonts w:cs="Times New Roman"/>
          <w:lang w:val="tr-TR"/>
        </w:rPr>
        <w:t>sâdır</w:t>
      </w:r>
      <w:r w:rsidRPr="00431019">
        <w:rPr>
          <w:rFonts w:cs="Times New Roman"/>
          <w:spacing w:val="8"/>
          <w:lang w:val="tr-TR"/>
        </w:rPr>
        <w:t xml:space="preserve"> </w:t>
      </w:r>
      <w:r w:rsidRPr="00431019">
        <w:rPr>
          <w:rFonts w:cs="Times New Roman"/>
          <w:lang w:val="tr-TR"/>
        </w:rPr>
        <w:t>olan</w:t>
      </w:r>
      <w:r w:rsidRPr="00431019">
        <w:rPr>
          <w:rFonts w:cs="Times New Roman"/>
          <w:spacing w:val="8"/>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spacing w:val="4"/>
          <w:lang w:val="tr-TR"/>
        </w:rPr>
        <w:t>r</w:t>
      </w:r>
      <w:r w:rsidRPr="00431019">
        <w:rPr>
          <w:rFonts w:cs="Times New Roman"/>
          <w:lang w:val="tr-TR"/>
        </w:rPr>
        <w:t>-i</w:t>
      </w:r>
      <w:r w:rsidRPr="00431019">
        <w:rPr>
          <w:rFonts w:cs="Times New Roman"/>
          <w:spacing w:val="9"/>
          <w:lang w:val="tr-TR"/>
        </w:rPr>
        <w:t xml:space="preserve"> </w:t>
      </w:r>
      <w:r w:rsidRPr="00431019">
        <w:rPr>
          <w:rFonts w:cs="Times New Roman"/>
          <w:lang w:val="tr-TR"/>
        </w:rPr>
        <w:t>şerîf</w:t>
      </w:r>
      <w:r w:rsidRPr="00431019">
        <w:rPr>
          <w:rFonts w:cs="Times New Roman"/>
          <w:spacing w:val="9"/>
          <w:lang w:val="tr-TR"/>
        </w:rPr>
        <w:t xml:space="preserve"> </w:t>
      </w:r>
      <w:r w:rsidRPr="00431019">
        <w:rPr>
          <w:rFonts w:cs="Times New Roman"/>
          <w:lang w:val="tr-TR"/>
        </w:rPr>
        <w:t>mûcebince</w:t>
      </w:r>
      <w:r w:rsidRPr="00431019">
        <w:rPr>
          <w:rFonts w:cs="Times New Roman"/>
          <w:spacing w:val="8"/>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 olun</w:t>
      </w:r>
      <w:r w:rsidRPr="00431019">
        <w:rPr>
          <w:rFonts w:cs="Times New Roman"/>
          <w:spacing w:val="-2"/>
          <w:lang w:val="tr-TR"/>
        </w:rPr>
        <w:t>m</w:t>
      </w:r>
      <w:r w:rsidRPr="00431019">
        <w:rPr>
          <w:rFonts w:cs="Times New Roman"/>
          <w:lang w:val="tr-TR"/>
        </w:rPr>
        <w:t>ak</w:t>
      </w:r>
      <w:r w:rsidRPr="00431019">
        <w:rPr>
          <w:rFonts w:cs="Times New Roman"/>
          <w:spacing w:val="56"/>
          <w:lang w:val="tr-TR"/>
        </w:rPr>
        <w:t xml:space="preserve"> </w:t>
      </w:r>
      <w:r w:rsidRPr="00431019">
        <w:rPr>
          <w:rFonts w:cs="Times New Roman"/>
          <w:lang w:val="tr-TR"/>
        </w:rPr>
        <w:t>bâbında</w:t>
      </w:r>
      <w:r w:rsidRPr="00431019">
        <w:rPr>
          <w:rFonts w:cs="Times New Roman"/>
          <w:spacing w:val="55"/>
          <w:lang w:val="tr-TR"/>
        </w:rPr>
        <w:t xml:space="preserve"> </w:t>
      </w:r>
      <w:r w:rsidRPr="00431019">
        <w:rPr>
          <w:rFonts w:cs="Times New Roman"/>
          <w:lang w:val="tr-TR"/>
        </w:rPr>
        <w:t>te’kî</w:t>
      </w:r>
      <w:r w:rsidRPr="00431019">
        <w:rPr>
          <w:rFonts w:cs="Times New Roman"/>
          <w:spacing w:val="-2"/>
          <w:lang w:val="tr-TR"/>
        </w:rPr>
        <w:t>d</w:t>
      </w:r>
      <w:r w:rsidRPr="00431019">
        <w:rPr>
          <w:rFonts w:cs="Times New Roman"/>
          <w:lang w:val="tr-TR"/>
        </w:rPr>
        <w:t>i</w:t>
      </w:r>
      <w:r w:rsidRPr="00431019">
        <w:rPr>
          <w:rFonts w:cs="Times New Roman"/>
          <w:spacing w:val="56"/>
          <w:lang w:val="tr-TR"/>
        </w:rPr>
        <w:t xml:space="preserve"> </w:t>
      </w:r>
      <w:r w:rsidRPr="00431019">
        <w:rPr>
          <w:rFonts w:cs="Times New Roman"/>
          <w:lang w:val="tr-TR"/>
        </w:rPr>
        <w:t>hâvî</w:t>
      </w:r>
      <w:r w:rsidRPr="00431019">
        <w:rPr>
          <w:rFonts w:cs="Times New Roman"/>
          <w:spacing w:val="55"/>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56"/>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rîfim</w:t>
      </w:r>
      <w:r w:rsidRPr="00431019">
        <w:rPr>
          <w:rFonts w:cs="Times New Roman"/>
          <w:spacing w:val="54"/>
          <w:lang w:val="tr-TR"/>
        </w:rPr>
        <w:t xml:space="preserve"> </w:t>
      </w:r>
      <w:r w:rsidRPr="00431019">
        <w:rPr>
          <w:rFonts w:cs="Times New Roman"/>
          <w:lang w:val="tr-TR"/>
        </w:rPr>
        <w:t>sudûru</w:t>
      </w:r>
      <w:r w:rsidRPr="00431019">
        <w:rPr>
          <w:rFonts w:cs="Times New Roman"/>
          <w:spacing w:val="56"/>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56"/>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54"/>
          <w:lang w:val="tr-TR"/>
        </w:rPr>
        <w:t xml:space="preserve"> </w:t>
      </w:r>
      <w:r w:rsidRPr="00431019">
        <w:rPr>
          <w:rFonts w:cs="Times New Roman"/>
          <w:lang w:val="tr-TR"/>
        </w:rPr>
        <w:t>ahâlîsi</w:t>
      </w:r>
      <w:r w:rsidRPr="00431019">
        <w:rPr>
          <w:rFonts w:cs="Times New Roman"/>
          <w:spacing w:val="56"/>
          <w:lang w:val="tr-TR"/>
        </w:rPr>
        <w:t xml:space="preserve"> </w:t>
      </w:r>
      <w:r w:rsidRPr="00431019">
        <w:rPr>
          <w:rFonts w:cs="Times New Roman"/>
          <w:lang w:val="tr-TR"/>
        </w:rPr>
        <w:t>Süd</w:t>
      </w:r>
      <w:r w:rsidRPr="00431019">
        <w:rPr>
          <w:rFonts w:cs="Times New Roman"/>
          <w:spacing w:val="-2"/>
          <w:lang w:val="tr-TR"/>
        </w:rPr>
        <w:t>d</w:t>
      </w:r>
      <w:r w:rsidRPr="00431019">
        <w:rPr>
          <w:rFonts w:cs="Times New Roman"/>
          <w:spacing w:val="1"/>
          <w:lang w:val="tr-TR"/>
        </w:rPr>
        <w:t>e</w:t>
      </w:r>
      <w:r w:rsidRPr="00431019">
        <w:rPr>
          <w:rFonts w:cs="Times New Roman"/>
          <w:lang w:val="tr-TR"/>
        </w:rPr>
        <w:t>-i saʿâdeti</w:t>
      </w:r>
      <w:r w:rsidRPr="00431019">
        <w:rPr>
          <w:rFonts w:cs="Times New Roman"/>
          <w:spacing w:val="-2"/>
          <w:lang w:val="tr-TR"/>
        </w:rPr>
        <w:t>m</w:t>
      </w:r>
      <w:r w:rsidRPr="00431019">
        <w:rPr>
          <w:rFonts w:cs="Times New Roman"/>
          <w:lang w:val="tr-TR"/>
        </w:rPr>
        <w:t>’e</w:t>
      </w:r>
      <w:r w:rsidRPr="00431019">
        <w:rPr>
          <w:rFonts w:cs="Times New Roman"/>
          <w:spacing w:val="18"/>
          <w:lang w:val="tr-TR"/>
        </w:rPr>
        <w:t xml:space="preserve"> </w:t>
      </w:r>
      <w:r w:rsidRPr="00431019">
        <w:rPr>
          <w:rFonts w:cs="Times New Roman"/>
          <w:lang w:val="tr-TR"/>
        </w:rPr>
        <w:t>takdîm</w:t>
      </w:r>
      <w:r w:rsidRPr="00431019">
        <w:rPr>
          <w:rFonts w:cs="Times New Roman"/>
          <w:spacing w:val="16"/>
          <w:lang w:val="tr-TR"/>
        </w:rPr>
        <w:t xml:space="preserve"> </w:t>
      </w:r>
      <w:r w:rsidRPr="00431019">
        <w:rPr>
          <w:rFonts w:cs="Times New Roman"/>
          <w:lang w:val="tr-TR"/>
        </w:rPr>
        <w:t>eyledikleri</w:t>
      </w:r>
      <w:r w:rsidRPr="00431019">
        <w:rPr>
          <w:rFonts w:cs="Times New Roman"/>
          <w:spacing w:val="18"/>
          <w:lang w:val="tr-TR"/>
        </w:rPr>
        <w:t xml:space="preserve"> </w:t>
      </w:r>
      <w:r w:rsidRPr="00431019">
        <w:rPr>
          <w:rFonts w:cs="Times New Roman"/>
          <w:lang w:val="tr-TR"/>
        </w:rPr>
        <w:t>ʿar</w:t>
      </w:r>
      <w:r w:rsidRPr="00431019">
        <w:rPr>
          <w:rFonts w:cs="Times New Roman"/>
          <w:spacing w:val="-1"/>
          <w:lang w:val="tr-TR"/>
        </w:rPr>
        <w:t>z</w:t>
      </w:r>
      <w:r w:rsidRPr="00431019">
        <w:rPr>
          <w:rFonts w:cs="Times New Roman"/>
          <w:lang w:val="tr-TR"/>
        </w:rPr>
        <w:t>ı</w:t>
      </w:r>
      <w:r w:rsidRPr="00431019">
        <w:rPr>
          <w:rFonts w:cs="Times New Roman"/>
          <w:spacing w:val="-1"/>
          <w:lang w:val="tr-TR"/>
        </w:rPr>
        <w:t>h</w:t>
      </w:r>
      <w:r w:rsidRPr="00431019">
        <w:rPr>
          <w:rFonts w:cs="Times New Roman"/>
          <w:lang w:val="tr-TR"/>
        </w:rPr>
        <w:t>âller</w:t>
      </w:r>
      <w:r w:rsidRPr="00431019">
        <w:rPr>
          <w:rFonts w:cs="Times New Roman"/>
          <w:spacing w:val="3"/>
          <w:lang w:val="tr-TR"/>
        </w:rPr>
        <w:t>i</w:t>
      </w:r>
      <w:r w:rsidRPr="00431019">
        <w:rPr>
          <w:rFonts w:cs="Times New Roman"/>
          <w:spacing w:val="-2"/>
          <w:lang w:val="tr-TR"/>
        </w:rPr>
        <w:t>y</w:t>
      </w:r>
      <w:r w:rsidRPr="00431019">
        <w:rPr>
          <w:rFonts w:cs="Times New Roman"/>
          <w:lang w:val="tr-TR"/>
        </w:rPr>
        <w:t>le</w:t>
      </w:r>
      <w:r w:rsidRPr="00431019">
        <w:rPr>
          <w:rFonts w:cs="Times New Roman"/>
          <w:spacing w:val="18"/>
          <w:lang w:val="tr-TR"/>
        </w:rPr>
        <w:t xml:space="preserve"> </w:t>
      </w:r>
      <w:r w:rsidRPr="00431019">
        <w:rPr>
          <w:rFonts w:cs="Times New Roman"/>
          <w:lang w:val="tr-TR"/>
        </w:rPr>
        <w:t>is</w:t>
      </w:r>
      <w:r w:rsidRPr="00431019">
        <w:rPr>
          <w:rFonts w:cs="Times New Roman"/>
          <w:spacing w:val="-2"/>
          <w:lang w:val="tr-TR"/>
        </w:rPr>
        <w:t>t</w:t>
      </w:r>
      <w:r w:rsidRPr="00431019">
        <w:rPr>
          <w:rFonts w:cs="Times New Roman"/>
          <w:lang w:val="tr-TR"/>
        </w:rPr>
        <w:t>idʿâ</w:t>
      </w:r>
      <w:r w:rsidRPr="00431019">
        <w:rPr>
          <w:rFonts w:cs="Times New Roman"/>
          <w:spacing w:val="18"/>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eleri</w:t>
      </w:r>
      <w:r w:rsidRPr="00431019">
        <w:rPr>
          <w:rFonts w:cs="Times New Roman"/>
          <w:spacing w:val="-1"/>
          <w:lang w:val="tr-TR"/>
        </w:rPr>
        <w:t>y</w:t>
      </w:r>
      <w:r w:rsidRPr="00431019">
        <w:rPr>
          <w:rFonts w:cs="Times New Roman"/>
          <w:lang w:val="tr-TR"/>
        </w:rPr>
        <w:t>le</w:t>
      </w:r>
      <w:r w:rsidRPr="00431019">
        <w:rPr>
          <w:rFonts w:cs="Times New Roman"/>
          <w:spacing w:val="18"/>
          <w:lang w:val="tr-TR"/>
        </w:rPr>
        <w:t xml:space="preserve"> </w:t>
      </w:r>
      <w:r w:rsidRPr="00431019">
        <w:rPr>
          <w:rFonts w:cs="Times New Roman"/>
          <w:lang w:val="tr-TR"/>
        </w:rPr>
        <w:t>Divâ</w:t>
      </w:r>
      <w:r w:rsidRPr="00431019">
        <w:rPr>
          <w:rFonts w:cs="Times New Roman"/>
          <w:spacing w:val="2"/>
          <w:lang w:val="tr-TR"/>
        </w:rPr>
        <w:t>n</w:t>
      </w:r>
      <w:r w:rsidRPr="00431019">
        <w:rPr>
          <w:rFonts w:cs="Times New Roman"/>
          <w:spacing w:val="-1"/>
          <w:lang w:val="tr-TR"/>
        </w:rPr>
        <w:t>-</w:t>
      </w:r>
      <w:r w:rsidRPr="00431019">
        <w:rPr>
          <w:rFonts w:cs="Times New Roman"/>
          <w:lang w:val="tr-TR"/>
        </w:rPr>
        <w:t>ı</w:t>
      </w:r>
      <w:r w:rsidRPr="00431019">
        <w:rPr>
          <w:rFonts w:cs="Times New Roman"/>
          <w:spacing w:val="17"/>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lang w:val="tr-TR"/>
        </w:rPr>
        <w:t xml:space="preserve">mda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fûz</w:t>
      </w:r>
      <w:r w:rsidRPr="00431019">
        <w:rPr>
          <w:rFonts w:cs="Times New Roman"/>
          <w:spacing w:val="53"/>
          <w:lang w:val="tr-TR"/>
        </w:rPr>
        <w:t xml:space="preserve"> </w:t>
      </w:r>
      <w:r w:rsidRPr="00431019">
        <w:rPr>
          <w:rFonts w:cs="Times New Roman"/>
          <w:lang w:val="tr-TR"/>
        </w:rPr>
        <w:t>ah</w:t>
      </w:r>
      <w:r w:rsidRPr="00431019">
        <w:rPr>
          <w:rFonts w:cs="Times New Roman"/>
          <w:spacing w:val="1"/>
          <w:lang w:val="tr-TR"/>
        </w:rPr>
        <w:t>k</w:t>
      </w:r>
      <w:r w:rsidRPr="00431019">
        <w:rPr>
          <w:rFonts w:cs="Times New Roman"/>
          <w:lang w:val="tr-TR"/>
        </w:rPr>
        <w:t>â</w:t>
      </w:r>
      <w:r w:rsidRPr="00431019">
        <w:rPr>
          <w:rFonts w:cs="Times New Roman"/>
          <w:spacing w:val="-1"/>
          <w:lang w:val="tr-TR"/>
        </w:rPr>
        <w:t>m</w:t>
      </w:r>
      <w:r w:rsidRPr="00431019">
        <w:rPr>
          <w:rFonts w:cs="Times New Roman"/>
          <w:lang w:val="tr-TR"/>
        </w:rPr>
        <w:t>-ı</w:t>
      </w:r>
      <w:r w:rsidRPr="00431019">
        <w:rPr>
          <w:rFonts w:cs="Times New Roman"/>
          <w:spacing w:val="54"/>
          <w:lang w:val="tr-TR"/>
        </w:rPr>
        <w:t xml:space="preserve"> </w:t>
      </w:r>
      <w:r w:rsidRPr="00431019">
        <w:rPr>
          <w:rFonts w:cs="Times New Roman"/>
          <w:lang w:val="tr-TR"/>
        </w:rPr>
        <w:lastRenderedPageBreak/>
        <w:t>kuyûdâta</w:t>
      </w:r>
      <w:r w:rsidRPr="00431019">
        <w:rPr>
          <w:rFonts w:cs="Times New Roman"/>
          <w:spacing w:val="54"/>
          <w:lang w:val="tr-TR"/>
        </w:rPr>
        <w:t xml:space="preserve"> </w:t>
      </w:r>
      <w:r w:rsidRPr="00431019">
        <w:rPr>
          <w:rFonts w:cs="Times New Roman"/>
          <w:lang w:val="tr-TR"/>
        </w:rPr>
        <w:t>te</w:t>
      </w:r>
      <w:r w:rsidRPr="00431019">
        <w:rPr>
          <w:rFonts w:cs="Times New Roman"/>
          <w:spacing w:val="-2"/>
          <w:lang w:val="tr-TR"/>
        </w:rPr>
        <w:t>b</w:t>
      </w:r>
      <w:r w:rsidRPr="00431019">
        <w:rPr>
          <w:rFonts w:cs="Times New Roman"/>
          <w:lang w:val="tr-TR"/>
        </w:rPr>
        <w:t>liğ</w:t>
      </w:r>
      <w:r w:rsidRPr="00431019">
        <w:rPr>
          <w:rFonts w:cs="Times New Roman"/>
          <w:spacing w:val="52"/>
          <w:lang w:val="tr-TR"/>
        </w:rPr>
        <w:t xml:space="preserve"> </w:t>
      </w:r>
      <w:r w:rsidRPr="00431019">
        <w:rPr>
          <w:rFonts w:cs="Times New Roman"/>
          <w:lang w:val="tr-TR"/>
        </w:rPr>
        <w:t>itdirildik</w:t>
      </w:r>
      <w:r w:rsidRPr="00431019">
        <w:rPr>
          <w:rFonts w:cs="Times New Roman"/>
          <w:spacing w:val="54"/>
          <w:lang w:val="tr-TR"/>
        </w:rPr>
        <w:t xml:space="preserve"> </w:t>
      </w:r>
      <w:r w:rsidRPr="00431019">
        <w:rPr>
          <w:rFonts w:cs="Times New Roman"/>
          <w:lang w:val="tr-TR"/>
        </w:rPr>
        <w:t>de</w:t>
      </w:r>
      <w:r w:rsidRPr="00431019">
        <w:rPr>
          <w:rFonts w:cs="Times New Roman"/>
          <w:spacing w:val="52"/>
          <w:lang w:val="tr-TR"/>
        </w:rPr>
        <w:t xml:space="preserve"> </w:t>
      </w:r>
      <w:r w:rsidRPr="00431019">
        <w:rPr>
          <w:rFonts w:cs="Times New Roman"/>
          <w:lang w:val="tr-TR"/>
        </w:rPr>
        <w:t>be</w:t>
      </w:r>
      <w:r w:rsidRPr="00431019">
        <w:rPr>
          <w:rFonts w:cs="Times New Roman"/>
          <w:spacing w:val="3"/>
          <w:lang w:val="tr-TR"/>
        </w:rPr>
        <w:t>r</w:t>
      </w:r>
      <w:r w:rsidRPr="00431019">
        <w:rPr>
          <w:rFonts w:cs="Times New Roman"/>
          <w:lang w:val="tr-TR"/>
        </w:rPr>
        <w:t>-v</w:t>
      </w:r>
      <w:r w:rsidRPr="00431019">
        <w:rPr>
          <w:rFonts w:cs="Times New Roman"/>
          <w:spacing w:val="-1"/>
          <w:lang w:val="tr-TR"/>
        </w:rPr>
        <w:t>e</w:t>
      </w:r>
      <w:r w:rsidRPr="00431019">
        <w:rPr>
          <w:rFonts w:cs="Times New Roman"/>
          <w:lang w:val="tr-TR"/>
        </w:rPr>
        <w:t>ch-i</w:t>
      </w:r>
      <w:r w:rsidRPr="00431019">
        <w:rPr>
          <w:rFonts w:cs="Times New Roman"/>
          <w:spacing w:val="53"/>
          <w:lang w:val="tr-TR"/>
        </w:rPr>
        <w:t xml:space="preserve"> </w:t>
      </w:r>
      <w:r w:rsidRPr="00431019">
        <w:rPr>
          <w:rFonts w:cs="Times New Roman"/>
          <w:lang w:val="tr-TR"/>
        </w:rPr>
        <w:t>muharrer</w:t>
      </w:r>
      <w:r w:rsidRPr="00431019">
        <w:rPr>
          <w:rFonts w:cs="Times New Roman"/>
          <w:spacing w:val="54"/>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ri</w:t>
      </w:r>
      <w:r w:rsidRPr="00431019">
        <w:rPr>
          <w:rFonts w:cs="Times New Roman"/>
          <w:spacing w:val="1"/>
          <w:lang w:val="tr-TR"/>
        </w:rPr>
        <w:t>h</w:t>
      </w:r>
      <w:r w:rsidRPr="00431019">
        <w:rPr>
          <w:rFonts w:cs="Times New Roman"/>
          <w:spacing w:val="-1"/>
          <w:lang w:val="tr-TR"/>
        </w:rPr>
        <w:t>-</w:t>
      </w:r>
      <w:r w:rsidRPr="00431019">
        <w:rPr>
          <w:rFonts w:cs="Times New Roman"/>
          <w:lang w:val="tr-TR"/>
        </w:rPr>
        <w:t>i</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da</w:t>
      </w:r>
    </w:p>
    <w:p w14:paraId="431A023D" w14:textId="77777777" w:rsidR="00461AD1" w:rsidRPr="00431019" w:rsidRDefault="00461AD1" w:rsidP="00123F5A">
      <w:pPr>
        <w:pStyle w:val="GvdeMetni"/>
        <w:spacing w:line="359" w:lineRule="auto"/>
        <w:ind w:left="0"/>
        <w:rPr>
          <w:rFonts w:cs="Times New Roman"/>
          <w:lang w:val="tr-TR"/>
        </w:rPr>
      </w:pP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55"/>
          <w:lang w:val="tr-TR"/>
        </w:rPr>
        <w:t xml:space="preserve"> </w:t>
      </w:r>
      <w:r w:rsidRPr="00431019">
        <w:rPr>
          <w:rFonts w:cs="Times New Roman"/>
          <w:lang w:val="tr-TR"/>
        </w:rPr>
        <w:t>şerîf</w:t>
      </w:r>
      <w:r w:rsidRPr="00431019">
        <w:rPr>
          <w:rFonts w:cs="Times New Roman"/>
          <w:spacing w:val="53"/>
          <w:lang w:val="tr-TR"/>
        </w:rPr>
        <w:t xml:space="preserve"> </w:t>
      </w:r>
      <w:r w:rsidRPr="00431019">
        <w:rPr>
          <w:rFonts w:cs="Times New Roman"/>
          <w:lang w:val="tr-TR"/>
        </w:rPr>
        <w:t>verildiği</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5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55"/>
          <w:lang w:val="tr-TR"/>
        </w:rPr>
        <w:t xml:space="preserve"> </w:t>
      </w:r>
      <w:r w:rsidRPr="00431019">
        <w:rPr>
          <w:rFonts w:cs="Times New Roman"/>
          <w:lang w:val="tr-TR"/>
        </w:rPr>
        <w:t>bu</w:t>
      </w:r>
      <w:r w:rsidRPr="00431019">
        <w:rPr>
          <w:rFonts w:cs="Times New Roman"/>
          <w:spacing w:val="-1"/>
          <w:lang w:val="tr-TR"/>
        </w:rPr>
        <w:t>l</w:t>
      </w:r>
      <w:r w:rsidRPr="00431019">
        <w:rPr>
          <w:rFonts w:cs="Times New Roman"/>
          <w:lang w:val="tr-TR"/>
        </w:rPr>
        <w:t>un</w:t>
      </w:r>
      <w:r w:rsidRPr="00431019">
        <w:rPr>
          <w:rFonts w:cs="Times New Roman"/>
          <w:spacing w:val="-2"/>
          <w:lang w:val="tr-TR"/>
        </w:rPr>
        <w:t>m</w:t>
      </w:r>
      <w:r w:rsidRPr="00431019">
        <w:rPr>
          <w:rFonts w:cs="Times New Roman"/>
          <w:lang w:val="tr-TR"/>
        </w:rPr>
        <w:t>ağın</w:t>
      </w:r>
      <w:r w:rsidRPr="00431019">
        <w:rPr>
          <w:rFonts w:cs="Times New Roman"/>
          <w:spacing w:val="54"/>
          <w:lang w:val="tr-TR"/>
        </w:rPr>
        <w:t xml:space="preserve"> </w:t>
      </w:r>
      <w:r w:rsidRPr="00431019">
        <w:rPr>
          <w:rFonts w:cs="Times New Roman"/>
          <w:lang w:val="tr-TR"/>
        </w:rPr>
        <w:t>mukadde</w:t>
      </w:r>
      <w:r w:rsidRPr="00431019">
        <w:rPr>
          <w:rFonts w:cs="Times New Roman"/>
          <w:spacing w:val="-3"/>
          <w:lang w:val="tr-TR"/>
        </w:rPr>
        <w:t>m</w:t>
      </w:r>
      <w:r w:rsidRPr="00431019">
        <w:rPr>
          <w:rFonts w:cs="Times New Roman"/>
          <w:lang w:val="tr-TR"/>
        </w:rPr>
        <w:t>â</w:t>
      </w:r>
      <w:r w:rsidRPr="00431019">
        <w:rPr>
          <w:rFonts w:cs="Times New Roman"/>
          <w:spacing w:val="55"/>
          <w:lang w:val="tr-TR"/>
        </w:rPr>
        <w:t xml:space="preserve"> </w:t>
      </w:r>
      <w:r w:rsidRPr="00431019">
        <w:rPr>
          <w:rFonts w:cs="Times New Roman"/>
          <w:lang w:val="tr-TR"/>
        </w:rPr>
        <w:t>sâdır</w:t>
      </w:r>
      <w:r w:rsidRPr="00431019">
        <w:rPr>
          <w:rFonts w:cs="Times New Roman"/>
          <w:spacing w:val="54"/>
          <w:lang w:val="tr-TR"/>
        </w:rPr>
        <w:t xml:space="preserve"> </w:t>
      </w:r>
      <w:r w:rsidRPr="00431019">
        <w:rPr>
          <w:rFonts w:cs="Times New Roman"/>
          <w:lang w:val="tr-TR"/>
        </w:rPr>
        <w:t>olan</w:t>
      </w:r>
      <w:r w:rsidRPr="00431019">
        <w:rPr>
          <w:rFonts w:cs="Times New Roman"/>
          <w:spacing w:val="53"/>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spacing w:val="5"/>
          <w:lang w:val="tr-TR"/>
        </w:rPr>
        <w:t>r</w:t>
      </w:r>
      <w:r w:rsidRPr="00431019">
        <w:rPr>
          <w:rFonts w:cs="Times New Roman"/>
          <w:spacing w:val="1"/>
          <w:lang w:val="tr-TR"/>
        </w:rPr>
        <w:t>-</w:t>
      </w:r>
      <w:r w:rsidRPr="00431019">
        <w:rPr>
          <w:rFonts w:cs="Times New Roman"/>
          <w:lang w:val="tr-TR"/>
        </w:rPr>
        <w:t xml:space="preserve">i şerîfe </w:t>
      </w:r>
      <w:r w:rsidRPr="00431019">
        <w:rPr>
          <w:rFonts w:cs="Times New Roman"/>
          <w:spacing w:val="-2"/>
          <w:lang w:val="tr-TR"/>
        </w:rPr>
        <w:t>m</w:t>
      </w:r>
      <w:r w:rsidRPr="00431019">
        <w:rPr>
          <w:rFonts w:cs="Times New Roman"/>
          <w:lang w:val="tr-TR"/>
        </w:rPr>
        <w:t>ûcebince ʿa</w:t>
      </w:r>
      <w:r w:rsidRPr="00431019">
        <w:rPr>
          <w:rFonts w:cs="Times New Roman"/>
          <w:spacing w:val="-2"/>
          <w:lang w:val="tr-TR"/>
        </w:rPr>
        <w:t>m</w:t>
      </w:r>
      <w:r w:rsidRPr="00431019">
        <w:rPr>
          <w:rFonts w:cs="Times New Roman"/>
          <w:lang w:val="tr-TR"/>
        </w:rPr>
        <w:t>el olun</w:t>
      </w:r>
      <w:r w:rsidRPr="00431019">
        <w:rPr>
          <w:rFonts w:cs="Times New Roman"/>
          <w:spacing w:val="-2"/>
          <w:lang w:val="tr-TR"/>
        </w:rPr>
        <w:t>m</w:t>
      </w:r>
      <w:r w:rsidRPr="00431019">
        <w:rPr>
          <w:rFonts w:cs="Times New Roman"/>
          <w:lang w:val="tr-TR"/>
        </w:rPr>
        <w:t>ak b</w:t>
      </w:r>
      <w:r w:rsidRPr="00431019">
        <w:rPr>
          <w:rFonts w:cs="Times New Roman"/>
          <w:spacing w:val="1"/>
          <w:lang w:val="tr-TR"/>
        </w:rPr>
        <w:t>â</w:t>
      </w:r>
      <w:r w:rsidRPr="00431019">
        <w:rPr>
          <w:rFonts w:cs="Times New Roman"/>
          <w:lang w:val="tr-TR"/>
        </w:rPr>
        <w:t>bında fî evâ</w:t>
      </w:r>
      <w:r w:rsidRPr="00431019">
        <w:rPr>
          <w:rFonts w:cs="Times New Roman"/>
          <w:spacing w:val="-1"/>
          <w:lang w:val="tr-TR"/>
        </w:rPr>
        <w:t>s</w:t>
      </w:r>
      <w:r w:rsidRPr="00431019">
        <w:rPr>
          <w:rFonts w:cs="Times New Roman"/>
          <w:lang w:val="tr-TR"/>
        </w:rPr>
        <w:t>ı</w:t>
      </w:r>
      <w:r w:rsidRPr="00431019">
        <w:rPr>
          <w:rFonts w:cs="Times New Roman"/>
          <w:spacing w:val="2"/>
          <w:lang w:val="tr-TR"/>
        </w:rPr>
        <w:t>t</w:t>
      </w:r>
      <w:r w:rsidRPr="00431019">
        <w:rPr>
          <w:rFonts w:cs="Times New Roman"/>
          <w:spacing w:val="-1"/>
          <w:lang w:val="tr-TR"/>
        </w:rPr>
        <w:t>-</w:t>
      </w:r>
      <w:r w:rsidRPr="00431019">
        <w:rPr>
          <w:rFonts w:cs="Times New Roman"/>
          <w:lang w:val="tr-TR"/>
        </w:rPr>
        <w:t xml:space="preserve">ı C sene </w:t>
      </w:r>
      <w:r w:rsidRPr="00431019">
        <w:rPr>
          <w:rFonts w:cs="Times New Roman"/>
          <w:spacing w:val="-1"/>
          <w:lang w:val="tr-TR"/>
        </w:rPr>
        <w:t>2</w:t>
      </w:r>
      <w:r w:rsidRPr="00431019">
        <w:rPr>
          <w:rFonts w:cs="Times New Roman"/>
          <w:lang w:val="tr-TR"/>
        </w:rPr>
        <w:t>55.</w:t>
      </w:r>
    </w:p>
    <w:p w14:paraId="57D4BCCB" w14:textId="77777777" w:rsidR="00461AD1" w:rsidRPr="00431019" w:rsidRDefault="00461AD1" w:rsidP="00123F5A">
      <w:pPr>
        <w:spacing w:line="200" w:lineRule="exact"/>
        <w:rPr>
          <w:rFonts w:ascii="Times New Roman" w:hAnsi="Times New Roman" w:cs="Times New Roman"/>
          <w:sz w:val="24"/>
          <w:szCs w:val="24"/>
          <w:lang w:val="tr-TR"/>
        </w:rPr>
      </w:pPr>
    </w:p>
    <w:p w14:paraId="175BA166" w14:textId="77777777" w:rsidR="00461AD1" w:rsidRPr="00431019" w:rsidRDefault="00461AD1" w:rsidP="00123F5A">
      <w:pPr>
        <w:spacing w:before="3" w:line="220" w:lineRule="exact"/>
        <w:rPr>
          <w:rFonts w:ascii="Times New Roman" w:hAnsi="Times New Roman" w:cs="Times New Roman"/>
          <w:sz w:val="24"/>
          <w:szCs w:val="24"/>
          <w:lang w:val="tr-TR"/>
        </w:rPr>
      </w:pPr>
    </w:p>
    <w:p w14:paraId="427843FE" w14:textId="77777777" w:rsidR="008565A8" w:rsidRPr="00431019" w:rsidRDefault="008565A8" w:rsidP="00123F5A">
      <w:pPr>
        <w:pStyle w:val="AralkYok"/>
        <w:ind w:firstLine="720"/>
        <w:rPr>
          <w:lang w:val="tr-TR"/>
        </w:rPr>
      </w:pPr>
      <w:r w:rsidRPr="00431019">
        <w:rPr>
          <w:lang w:val="tr-TR"/>
        </w:rPr>
        <w:t>42/4</w:t>
      </w:r>
      <w:r w:rsidRPr="00572977">
        <w:rPr>
          <w:rtl/>
        </w:rPr>
        <w:t xml:space="preserve"> </w:t>
      </w:r>
      <w:r w:rsidRPr="00431019">
        <w:rPr>
          <w:lang w:val="tr-TR"/>
        </w:rPr>
        <w:t>Kürtün K</w:t>
      </w:r>
      <w:r w:rsidRPr="00431019">
        <w:rPr>
          <w:spacing w:val="-2"/>
          <w:lang w:val="tr-TR"/>
        </w:rPr>
        <w:t>a</w:t>
      </w:r>
      <w:r w:rsidRPr="00431019">
        <w:rPr>
          <w:spacing w:val="-1"/>
          <w:lang w:val="tr-TR"/>
        </w:rPr>
        <w:t>z</w:t>
      </w:r>
      <w:r w:rsidRPr="00431019">
        <w:rPr>
          <w:lang w:val="tr-TR"/>
        </w:rPr>
        <w:t>âsı nâ’ibine hüküm</w:t>
      </w:r>
    </w:p>
    <w:p w14:paraId="133C5E51" w14:textId="53FDD290" w:rsidR="00461AD1" w:rsidRPr="00431019" w:rsidRDefault="00461AD1" w:rsidP="001E3830">
      <w:pPr>
        <w:pStyle w:val="GvdeMetni"/>
        <w:spacing w:line="360" w:lineRule="auto"/>
        <w:ind w:left="0" w:firstLine="720"/>
        <w:jc w:val="both"/>
        <w:rPr>
          <w:rFonts w:cs="Times New Roman"/>
          <w:lang w:val="tr-TR"/>
        </w:rPr>
      </w:pPr>
      <w:r w:rsidRPr="00431019">
        <w:rPr>
          <w:rFonts w:cs="Times New Roman"/>
          <w:lang w:val="tr-TR"/>
        </w:rPr>
        <w:t>Kürtün</w:t>
      </w:r>
      <w:r w:rsidRPr="00431019">
        <w:rPr>
          <w:rFonts w:cs="Times New Roman"/>
          <w:spacing w:val="1"/>
          <w:lang w:val="tr-TR"/>
        </w:rPr>
        <w:t xml:space="preserve"> </w:t>
      </w:r>
      <w:r w:rsidRPr="00431019">
        <w:rPr>
          <w:rFonts w:cs="Times New Roman"/>
          <w:lang w:val="tr-TR"/>
        </w:rPr>
        <w:t>Kazâsı’na tâbiʿ</w:t>
      </w:r>
      <w:r w:rsidRPr="00431019">
        <w:rPr>
          <w:rFonts w:cs="Times New Roman"/>
          <w:spacing w:val="1"/>
          <w:lang w:val="tr-TR"/>
        </w:rPr>
        <w:t xml:space="preserve"> </w:t>
      </w:r>
      <w:r w:rsidRPr="00431019">
        <w:rPr>
          <w:rFonts w:cs="Times New Roman"/>
          <w:lang w:val="tr-TR"/>
        </w:rPr>
        <w:t>Kurca</w:t>
      </w:r>
      <w:r w:rsidRPr="00431019">
        <w:rPr>
          <w:rFonts w:cs="Times New Roman"/>
          <w:spacing w:val="1"/>
          <w:lang w:val="tr-TR"/>
        </w:rPr>
        <w:t xml:space="preserve"> </w:t>
      </w:r>
      <w:r w:rsidRPr="00431019">
        <w:rPr>
          <w:rFonts w:cs="Times New Roman"/>
          <w:lang w:val="tr-TR"/>
        </w:rPr>
        <w:t>Karyesi</w:t>
      </w:r>
      <w:r w:rsidRPr="00431019">
        <w:rPr>
          <w:rFonts w:cs="Times New Roman"/>
          <w:spacing w:val="1"/>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1"/>
          <w:lang w:val="tr-TR"/>
        </w:rPr>
        <w:t xml:space="preserve"> </w:t>
      </w:r>
      <w:r w:rsidRPr="00431019">
        <w:rPr>
          <w:rFonts w:cs="Times New Roman"/>
          <w:lang w:val="tr-TR"/>
        </w:rPr>
        <w:t>gelüb bunlar</w:t>
      </w:r>
      <w:r w:rsidRPr="00431019">
        <w:rPr>
          <w:rFonts w:cs="Times New Roman"/>
          <w:spacing w:val="-1"/>
          <w:lang w:val="tr-TR"/>
        </w:rPr>
        <w:t>ı</w:t>
      </w:r>
      <w:r w:rsidRPr="00431019">
        <w:rPr>
          <w:rFonts w:cs="Times New Roman"/>
          <w:lang w:val="tr-TR"/>
        </w:rPr>
        <w:t>n kadî</w:t>
      </w:r>
      <w:r w:rsidRPr="00431019">
        <w:rPr>
          <w:rFonts w:cs="Times New Roman"/>
          <w:spacing w:val="-2"/>
          <w:lang w:val="tr-TR"/>
        </w:rPr>
        <w:t>m</w:t>
      </w:r>
      <w:r w:rsidRPr="00431019">
        <w:rPr>
          <w:rFonts w:cs="Times New Roman"/>
          <w:lang w:val="tr-TR"/>
        </w:rPr>
        <w:t>ü’</w:t>
      </w:r>
      <w:r w:rsidRPr="00431019">
        <w:rPr>
          <w:rFonts w:cs="Times New Roman"/>
          <w:spacing w:val="4"/>
          <w:lang w:val="tr-TR"/>
        </w:rPr>
        <w:t>l</w:t>
      </w:r>
      <w:r w:rsidRPr="00431019">
        <w:rPr>
          <w:rFonts w:cs="Times New Roman"/>
          <w:lang w:val="tr-TR"/>
        </w:rPr>
        <w:t>-eyyâ</w:t>
      </w:r>
      <w:r w:rsidRPr="00431019">
        <w:rPr>
          <w:rFonts w:cs="Times New Roman"/>
          <w:spacing w:val="-2"/>
          <w:lang w:val="tr-TR"/>
        </w:rPr>
        <w:t>m</w:t>
      </w:r>
      <w:r w:rsidRPr="00431019">
        <w:rPr>
          <w:rFonts w:cs="Times New Roman"/>
          <w:lang w:val="tr-TR"/>
        </w:rPr>
        <w:t>dan berü</w:t>
      </w:r>
      <w:r w:rsidRPr="00431019">
        <w:rPr>
          <w:rFonts w:cs="Times New Roman"/>
          <w:spacing w:val="4"/>
          <w:lang w:val="tr-TR"/>
        </w:rPr>
        <w:t xml:space="preserve"> </w:t>
      </w:r>
      <w:r w:rsidRPr="00431019">
        <w:rPr>
          <w:rFonts w:cs="Times New Roman"/>
          <w:lang w:val="tr-TR"/>
        </w:rPr>
        <w:t>koyun</w:t>
      </w:r>
      <w:r w:rsidRPr="00431019">
        <w:rPr>
          <w:rFonts w:cs="Times New Roman"/>
          <w:spacing w:val="4"/>
          <w:lang w:val="tr-TR"/>
        </w:rPr>
        <w:t xml:space="preserve"> </w:t>
      </w:r>
      <w:r w:rsidRPr="00431019">
        <w:rPr>
          <w:rFonts w:cs="Times New Roman"/>
          <w:lang w:val="tr-TR"/>
        </w:rPr>
        <w:t>vesâ’ir</w:t>
      </w:r>
      <w:r w:rsidRPr="00431019">
        <w:rPr>
          <w:rFonts w:cs="Times New Roman"/>
          <w:spacing w:val="5"/>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varları</w:t>
      </w:r>
      <w:r w:rsidRPr="00431019">
        <w:rPr>
          <w:rFonts w:cs="Times New Roman"/>
          <w:spacing w:val="5"/>
          <w:lang w:val="tr-TR"/>
        </w:rPr>
        <w:t xml:space="preserve"> </w:t>
      </w:r>
      <w:r w:rsidRPr="00431019">
        <w:rPr>
          <w:rFonts w:cs="Times New Roman"/>
          <w:lang w:val="tr-TR"/>
        </w:rPr>
        <w:t>raʿî</w:t>
      </w:r>
      <w:r w:rsidRPr="00431019">
        <w:rPr>
          <w:rFonts w:cs="Times New Roman"/>
          <w:spacing w:val="3"/>
          <w:lang w:val="tr-TR"/>
        </w:rPr>
        <w:t xml:space="preserve"> </w:t>
      </w:r>
      <w:r w:rsidRPr="00431019">
        <w:rPr>
          <w:rFonts w:cs="Times New Roman"/>
          <w:lang w:val="tr-TR"/>
        </w:rPr>
        <w:t>olunub</w:t>
      </w:r>
      <w:r w:rsidRPr="00431019">
        <w:rPr>
          <w:rFonts w:cs="Times New Roman"/>
          <w:spacing w:val="5"/>
          <w:lang w:val="tr-TR"/>
        </w:rPr>
        <w:t xml:space="preserve"> </w:t>
      </w:r>
      <w:r w:rsidRPr="00431019">
        <w:rPr>
          <w:rFonts w:cs="Times New Roman"/>
          <w:lang w:val="tr-TR"/>
        </w:rPr>
        <w:t>otundan</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suyundan</w:t>
      </w:r>
      <w:r w:rsidRPr="00431019">
        <w:rPr>
          <w:rFonts w:cs="Times New Roman"/>
          <w:spacing w:val="5"/>
          <w:lang w:val="tr-TR"/>
        </w:rPr>
        <w:t xml:space="preserve"> </w:t>
      </w:r>
      <w:r w:rsidRPr="00431019">
        <w:rPr>
          <w:rFonts w:cs="Times New Roman"/>
          <w:lang w:val="tr-TR"/>
        </w:rPr>
        <w:t>intif</w:t>
      </w:r>
      <w:r w:rsidRPr="00431019">
        <w:rPr>
          <w:rFonts w:cs="Times New Roman"/>
          <w:spacing w:val="-2"/>
          <w:lang w:val="tr-TR"/>
        </w:rPr>
        <w:t>â</w:t>
      </w:r>
      <w:r w:rsidRPr="00431019">
        <w:rPr>
          <w:rFonts w:cs="Times New Roman"/>
          <w:lang w:val="tr-TR"/>
        </w:rPr>
        <w:t>ʿ</w:t>
      </w:r>
      <w:r w:rsidRPr="00431019">
        <w:rPr>
          <w:rFonts w:cs="Times New Roman"/>
          <w:spacing w:val="5"/>
          <w:lang w:val="tr-TR"/>
        </w:rPr>
        <w:t xml:space="preserve"> </w:t>
      </w:r>
      <w:r w:rsidRPr="00431019">
        <w:rPr>
          <w:rFonts w:cs="Times New Roman"/>
          <w:lang w:val="tr-TR"/>
        </w:rPr>
        <w:t>idegel</w:t>
      </w:r>
      <w:r w:rsidRPr="00431019">
        <w:rPr>
          <w:rFonts w:cs="Times New Roman"/>
          <w:spacing w:val="-2"/>
          <w:lang w:val="tr-TR"/>
        </w:rPr>
        <w:t>d</w:t>
      </w:r>
      <w:r w:rsidRPr="00431019">
        <w:rPr>
          <w:rFonts w:cs="Times New Roman"/>
          <w:lang w:val="tr-TR"/>
        </w:rPr>
        <w:t xml:space="preserve">ikleri </w:t>
      </w:r>
      <w:r w:rsidRPr="00431019">
        <w:rPr>
          <w:rFonts w:cs="Times New Roman"/>
          <w:spacing w:val="-2"/>
          <w:lang w:val="tr-TR"/>
        </w:rPr>
        <w:t>m</w:t>
      </w:r>
      <w:r w:rsidRPr="00431019">
        <w:rPr>
          <w:rFonts w:cs="Times New Roman"/>
          <w:lang w:val="tr-TR"/>
        </w:rPr>
        <w:t>ahsûs</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müstakil</w:t>
      </w:r>
      <w:r w:rsidRPr="00431019">
        <w:rPr>
          <w:rFonts w:cs="Times New Roman"/>
          <w:spacing w:val="17"/>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rʿala</w:t>
      </w:r>
      <w:r w:rsidRPr="00431019">
        <w:rPr>
          <w:rFonts w:cs="Times New Roman"/>
          <w:spacing w:val="-1"/>
          <w:lang w:val="tr-TR"/>
        </w:rPr>
        <w:t>r</w:t>
      </w:r>
      <w:r w:rsidRPr="00431019">
        <w:rPr>
          <w:rFonts w:cs="Times New Roman"/>
          <w:lang w:val="tr-TR"/>
        </w:rPr>
        <w:t>ında</w:t>
      </w:r>
      <w:r w:rsidRPr="00431019">
        <w:rPr>
          <w:rFonts w:cs="Times New Roman"/>
          <w:spacing w:val="18"/>
          <w:lang w:val="tr-TR"/>
        </w:rPr>
        <w:t xml:space="preserve"> </w:t>
      </w:r>
      <w:r w:rsidRPr="00431019">
        <w:rPr>
          <w:rFonts w:cs="Times New Roman"/>
          <w:spacing w:val="-1"/>
          <w:lang w:val="tr-TR"/>
        </w:rPr>
        <w:t>a</w:t>
      </w:r>
      <w:r w:rsidRPr="00431019">
        <w:rPr>
          <w:rFonts w:cs="Times New Roman"/>
          <w:lang w:val="tr-TR"/>
        </w:rPr>
        <w:t>herin</w:t>
      </w:r>
      <w:r w:rsidRPr="00431019">
        <w:rPr>
          <w:rFonts w:cs="Times New Roman"/>
          <w:spacing w:val="17"/>
          <w:lang w:val="tr-TR"/>
        </w:rPr>
        <w:t xml:space="preserve"> </w:t>
      </w:r>
      <w:r w:rsidRPr="00431019">
        <w:rPr>
          <w:rFonts w:cs="Times New Roman"/>
          <w:lang w:val="tr-TR"/>
        </w:rPr>
        <w:t>ʿalâk</w:t>
      </w:r>
      <w:r w:rsidRPr="00431019">
        <w:rPr>
          <w:rFonts w:cs="Times New Roman"/>
          <w:spacing w:val="-2"/>
          <w:lang w:val="tr-TR"/>
        </w:rPr>
        <w:t>a</w:t>
      </w:r>
      <w:r w:rsidRPr="00431019">
        <w:rPr>
          <w:rFonts w:cs="Times New Roman"/>
          <w:spacing w:val="3"/>
          <w:lang w:val="tr-TR"/>
        </w:rPr>
        <w:t>s</w:t>
      </w:r>
      <w:r w:rsidRPr="00431019">
        <w:rPr>
          <w:rFonts w:cs="Times New Roman"/>
          <w:lang w:val="tr-TR"/>
        </w:rPr>
        <w:t>ı</w:t>
      </w:r>
      <w:r w:rsidRPr="00431019">
        <w:rPr>
          <w:rFonts w:cs="Times New Roman"/>
          <w:spacing w:val="1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w:t>
      </w:r>
      <w:r w:rsidRPr="00431019">
        <w:rPr>
          <w:rFonts w:cs="Times New Roman"/>
          <w:spacing w:val="18"/>
          <w:lang w:val="tr-TR"/>
        </w:rPr>
        <w:t xml:space="preserve"> </w:t>
      </w:r>
      <w:r w:rsidRPr="00431019">
        <w:rPr>
          <w:rFonts w:cs="Times New Roman"/>
          <w:lang w:val="tr-TR"/>
        </w:rPr>
        <w:t>dâhil</w:t>
      </w:r>
      <w:r w:rsidRPr="00431019">
        <w:rPr>
          <w:rFonts w:cs="Times New Roman"/>
          <w:spacing w:val="18"/>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ak</w:t>
      </w:r>
      <w:r w:rsidRPr="00431019">
        <w:rPr>
          <w:rFonts w:cs="Times New Roman"/>
          <w:spacing w:val="18"/>
          <w:lang w:val="tr-TR"/>
        </w:rPr>
        <w:t xml:space="preserve"> </w:t>
      </w:r>
      <w:r w:rsidRPr="00431019">
        <w:rPr>
          <w:rFonts w:cs="Times New Roman"/>
          <w:lang w:val="tr-TR"/>
        </w:rPr>
        <w:t>îcâb</w:t>
      </w:r>
      <w:r w:rsidRPr="00431019">
        <w:rPr>
          <w:rFonts w:cs="Times New Roman"/>
          <w:spacing w:val="16"/>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17"/>
          <w:lang w:val="tr-TR"/>
        </w:rPr>
        <w:t xml:space="preserve"> </w:t>
      </w:r>
      <w:r w:rsidRPr="00431019">
        <w:rPr>
          <w:rFonts w:cs="Times New Roman"/>
          <w:lang w:val="tr-TR"/>
        </w:rPr>
        <w:t>iken kazâ</w:t>
      </w:r>
      <w:r w:rsidRPr="00431019">
        <w:rPr>
          <w:rFonts w:cs="Times New Roman"/>
          <w:spacing w:val="-1"/>
          <w:lang w:val="tr-TR"/>
        </w:rPr>
        <w:t>-</w:t>
      </w:r>
      <w:r w:rsidRPr="00431019">
        <w:rPr>
          <w:rFonts w:cs="Times New Roman"/>
          <w:lang w:val="tr-TR"/>
        </w:rPr>
        <w:t>ı</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ezbûra</w:t>
      </w:r>
      <w:r w:rsidRPr="00431019">
        <w:rPr>
          <w:rFonts w:cs="Times New Roman"/>
          <w:spacing w:val="20"/>
          <w:lang w:val="tr-TR"/>
        </w:rPr>
        <w:t xml:space="preserve"> </w:t>
      </w:r>
      <w:r w:rsidRPr="00431019">
        <w:rPr>
          <w:rFonts w:cs="Times New Roman"/>
          <w:lang w:val="tr-TR"/>
        </w:rPr>
        <w:t>tâbiʿ</w:t>
      </w:r>
      <w:r w:rsidRPr="00431019">
        <w:rPr>
          <w:rFonts w:cs="Times New Roman"/>
          <w:spacing w:val="19"/>
          <w:lang w:val="tr-TR"/>
        </w:rPr>
        <w:t xml:space="preserve"> </w:t>
      </w:r>
      <w:r w:rsidRPr="00431019">
        <w:rPr>
          <w:rFonts w:cs="Times New Roman"/>
          <w:lang w:val="tr-TR"/>
        </w:rPr>
        <w:t>Me</w:t>
      </w:r>
      <w:r w:rsidRPr="00431019">
        <w:rPr>
          <w:rFonts w:cs="Times New Roman"/>
          <w:spacing w:val="-3"/>
          <w:lang w:val="tr-TR"/>
        </w:rPr>
        <w:t>m</w:t>
      </w:r>
      <w:r w:rsidRPr="00431019">
        <w:rPr>
          <w:rFonts w:cs="Times New Roman"/>
          <w:lang w:val="tr-TR"/>
        </w:rPr>
        <w:t>alu</w:t>
      </w:r>
      <w:r w:rsidRPr="00431019">
        <w:rPr>
          <w:rFonts w:cs="Times New Roman"/>
          <w:spacing w:val="20"/>
          <w:lang w:val="tr-TR"/>
        </w:rPr>
        <w:t xml:space="preserve"> </w:t>
      </w:r>
      <w:r w:rsidRPr="00431019">
        <w:rPr>
          <w:rFonts w:cs="Times New Roman"/>
          <w:lang w:val="tr-TR"/>
        </w:rPr>
        <w:t>Karyesi</w:t>
      </w:r>
      <w:r w:rsidRPr="00431019">
        <w:rPr>
          <w:rFonts w:cs="Times New Roman"/>
          <w:spacing w:val="20"/>
          <w:lang w:val="tr-TR"/>
        </w:rPr>
        <w:t xml:space="preserve"> </w:t>
      </w:r>
      <w:r w:rsidRPr="00431019">
        <w:rPr>
          <w:rFonts w:cs="Times New Roman"/>
          <w:lang w:val="tr-TR"/>
        </w:rPr>
        <w:t>sâ</w:t>
      </w:r>
      <w:r w:rsidRPr="00431019">
        <w:rPr>
          <w:rFonts w:cs="Times New Roman"/>
          <w:spacing w:val="-1"/>
          <w:lang w:val="tr-TR"/>
        </w:rPr>
        <w:t>k</w:t>
      </w:r>
      <w:r w:rsidRPr="00431019">
        <w:rPr>
          <w:rFonts w:cs="Times New Roman"/>
          <w:lang w:val="tr-TR"/>
        </w:rPr>
        <w:t>inl</w:t>
      </w:r>
      <w:r w:rsidRPr="00431019">
        <w:rPr>
          <w:rFonts w:cs="Times New Roman"/>
          <w:spacing w:val="-1"/>
          <w:lang w:val="tr-TR"/>
        </w:rPr>
        <w:t>e</w:t>
      </w:r>
      <w:r w:rsidRPr="00431019">
        <w:rPr>
          <w:rFonts w:cs="Times New Roman"/>
          <w:lang w:val="tr-TR"/>
        </w:rPr>
        <w:t>ri</w:t>
      </w:r>
      <w:r w:rsidRPr="00431019">
        <w:rPr>
          <w:rFonts w:cs="Times New Roman"/>
          <w:spacing w:val="-2"/>
          <w:lang w:val="tr-TR"/>
        </w:rPr>
        <w:t>n</w:t>
      </w:r>
      <w:r w:rsidRPr="00431019">
        <w:rPr>
          <w:rFonts w:cs="Times New Roman"/>
          <w:lang w:val="tr-TR"/>
        </w:rPr>
        <w:t>den</w:t>
      </w:r>
      <w:r w:rsidRPr="00431019">
        <w:rPr>
          <w:rFonts w:cs="Times New Roman"/>
          <w:spacing w:val="20"/>
          <w:lang w:val="tr-TR"/>
        </w:rPr>
        <w:t xml:space="preserve"> </w:t>
      </w:r>
      <w:r w:rsidRPr="00431019">
        <w:rPr>
          <w:rFonts w:cs="Times New Roman"/>
          <w:lang w:val="tr-TR"/>
        </w:rPr>
        <w:t>Kısa</w:t>
      </w:r>
      <w:r w:rsidRPr="00431019">
        <w:rPr>
          <w:rFonts w:cs="Times New Roman"/>
          <w:spacing w:val="20"/>
          <w:lang w:val="tr-TR"/>
        </w:rPr>
        <w:t xml:space="preserve"> </w:t>
      </w:r>
      <w:r w:rsidRPr="00431019">
        <w:rPr>
          <w:rFonts w:cs="Times New Roman"/>
          <w:lang w:val="tr-TR"/>
        </w:rPr>
        <w:t>Y</w:t>
      </w:r>
      <w:r w:rsidRPr="00431019">
        <w:rPr>
          <w:rFonts w:cs="Times New Roman"/>
          <w:spacing w:val="-2"/>
          <w:lang w:val="tr-TR"/>
        </w:rPr>
        <w:t>a</w:t>
      </w:r>
      <w:r w:rsidRPr="00431019">
        <w:rPr>
          <w:rFonts w:cs="Times New Roman"/>
          <w:lang w:val="tr-TR"/>
        </w:rPr>
        <w:t>ʿkuboğlu</w:t>
      </w:r>
      <w:r w:rsidRPr="00431019">
        <w:rPr>
          <w:rFonts w:cs="Times New Roman"/>
          <w:spacing w:val="20"/>
          <w:lang w:val="tr-TR"/>
        </w:rPr>
        <w:t xml:space="preserve"> </w:t>
      </w:r>
      <w:r w:rsidRPr="00431019">
        <w:rPr>
          <w:rFonts w:cs="Times New Roman"/>
          <w:spacing w:val="-2"/>
          <w:lang w:val="tr-TR"/>
        </w:rPr>
        <w:t>d</w:t>
      </w:r>
      <w:r w:rsidRPr="00431019">
        <w:rPr>
          <w:rFonts w:cs="Times New Roman"/>
          <w:lang w:val="tr-TR"/>
        </w:rPr>
        <w:t>i</w:t>
      </w:r>
      <w:r w:rsidRPr="00431019">
        <w:rPr>
          <w:rFonts w:cs="Times New Roman"/>
          <w:spacing w:val="-3"/>
          <w:lang w:val="tr-TR"/>
        </w:rPr>
        <w:t>m</w:t>
      </w:r>
      <w:r w:rsidRPr="00431019">
        <w:rPr>
          <w:rFonts w:cs="Times New Roman"/>
          <w:lang w:val="tr-TR"/>
        </w:rPr>
        <w:t>ekle</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aʿrûf ki</w:t>
      </w:r>
      <w:r w:rsidRPr="00431019">
        <w:rPr>
          <w:rFonts w:cs="Times New Roman"/>
          <w:spacing w:val="-2"/>
          <w:lang w:val="tr-TR"/>
        </w:rPr>
        <w:t>m</w:t>
      </w:r>
      <w:r w:rsidRPr="00431019">
        <w:rPr>
          <w:rFonts w:cs="Times New Roman"/>
          <w:lang w:val="tr-TR"/>
        </w:rPr>
        <w:t>esne</w:t>
      </w:r>
      <w:r w:rsidRPr="00431019">
        <w:rPr>
          <w:rFonts w:cs="Times New Roman"/>
          <w:spacing w:val="8"/>
          <w:lang w:val="tr-TR"/>
        </w:rPr>
        <w:t xml:space="preserve"> </w:t>
      </w:r>
      <w:r w:rsidRPr="00431019">
        <w:rPr>
          <w:rFonts w:cs="Times New Roman"/>
          <w:lang w:val="tr-TR"/>
        </w:rPr>
        <w:t>zi</w:t>
      </w:r>
      <w:r w:rsidRPr="00431019">
        <w:rPr>
          <w:rFonts w:cs="Times New Roman"/>
          <w:spacing w:val="-2"/>
          <w:lang w:val="tr-TR"/>
        </w:rPr>
        <w:t>k</w:t>
      </w:r>
      <w:r w:rsidRPr="00431019">
        <w:rPr>
          <w:rFonts w:cs="Times New Roman"/>
          <w:lang w:val="tr-TR"/>
        </w:rPr>
        <w:t>r</w:t>
      </w:r>
      <w:r w:rsidRPr="00431019">
        <w:rPr>
          <w:rFonts w:cs="Times New Roman"/>
          <w:spacing w:val="8"/>
          <w:lang w:val="tr-TR"/>
        </w:rPr>
        <w:t xml:space="preserve"> </w:t>
      </w:r>
      <w:r w:rsidRPr="00431019">
        <w:rPr>
          <w:rFonts w:cs="Times New Roman"/>
          <w:lang w:val="tr-TR"/>
        </w:rPr>
        <w:t>olunan</w:t>
      </w:r>
      <w:r w:rsidRPr="00431019">
        <w:rPr>
          <w:rFonts w:cs="Times New Roman"/>
          <w:spacing w:val="7"/>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rʿâya</w:t>
      </w:r>
      <w:r w:rsidRPr="00431019">
        <w:rPr>
          <w:rFonts w:cs="Times New Roman"/>
          <w:spacing w:val="7"/>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lang w:val="tr-TR"/>
        </w:rPr>
        <w:t>-ı</w:t>
      </w:r>
      <w:r w:rsidRPr="00431019">
        <w:rPr>
          <w:rFonts w:cs="Times New Roman"/>
          <w:spacing w:val="7"/>
          <w:lang w:val="tr-TR"/>
        </w:rPr>
        <w:t xml:space="preserve"> </w:t>
      </w:r>
      <w:r w:rsidRPr="00431019">
        <w:rPr>
          <w:rFonts w:cs="Times New Roman"/>
          <w:lang w:val="tr-TR"/>
        </w:rPr>
        <w:t>kânûn</w:t>
      </w:r>
      <w:r w:rsidRPr="00431019">
        <w:rPr>
          <w:rFonts w:cs="Times New Roman"/>
          <w:spacing w:val="8"/>
          <w:lang w:val="tr-TR"/>
        </w:rPr>
        <w:t xml:space="preserve"> </w:t>
      </w:r>
      <w:r w:rsidRPr="00431019">
        <w:rPr>
          <w:rFonts w:cs="Times New Roman"/>
          <w:lang w:val="tr-TR"/>
        </w:rPr>
        <w:t>füzûli</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üdâhaleden</w:t>
      </w:r>
      <w:r w:rsidRPr="00431019">
        <w:rPr>
          <w:rFonts w:cs="Times New Roman"/>
          <w:spacing w:val="8"/>
          <w:lang w:val="tr-TR"/>
        </w:rPr>
        <w:t xml:space="preserve"> </w:t>
      </w:r>
      <w:r w:rsidRPr="00431019">
        <w:rPr>
          <w:rFonts w:cs="Times New Roman"/>
          <w:lang w:val="tr-TR"/>
        </w:rPr>
        <w:t>hali</w:t>
      </w:r>
      <w:r w:rsidRPr="00431019">
        <w:rPr>
          <w:rFonts w:cs="Times New Roman"/>
          <w:spacing w:val="7"/>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aduğun</w:t>
      </w:r>
      <w:r w:rsidRPr="00431019">
        <w:rPr>
          <w:rFonts w:cs="Times New Roman"/>
          <w:spacing w:val="8"/>
          <w:lang w:val="tr-TR"/>
        </w:rPr>
        <w:t xml:space="preserve"> </w:t>
      </w:r>
      <w:r w:rsidRPr="00431019">
        <w:rPr>
          <w:rFonts w:cs="Times New Roman"/>
          <w:lang w:val="tr-TR"/>
        </w:rPr>
        <w:t>bil</w:t>
      </w:r>
      <w:r w:rsidRPr="00431019">
        <w:rPr>
          <w:rFonts w:cs="Times New Roman"/>
          <w:spacing w:val="-2"/>
          <w:lang w:val="tr-TR"/>
        </w:rPr>
        <w:t>d</w:t>
      </w:r>
      <w:r w:rsidRPr="00431019">
        <w:rPr>
          <w:rFonts w:cs="Times New Roman"/>
          <w:lang w:val="tr-TR"/>
        </w:rPr>
        <w:t>ir</w:t>
      </w:r>
      <w:r w:rsidRPr="00431019">
        <w:rPr>
          <w:rFonts w:cs="Times New Roman"/>
          <w:spacing w:val="-2"/>
          <w:lang w:val="tr-TR"/>
        </w:rPr>
        <w:t>ü</w:t>
      </w:r>
      <w:r w:rsidRPr="00431019">
        <w:rPr>
          <w:rFonts w:cs="Times New Roman"/>
          <w:lang w:val="tr-TR"/>
        </w:rPr>
        <w:t>b kânûn</w:t>
      </w:r>
      <w:r w:rsidRPr="00431019">
        <w:rPr>
          <w:rFonts w:cs="Times New Roman"/>
          <w:spacing w:val="48"/>
          <w:lang w:val="tr-TR"/>
        </w:rPr>
        <w:t xml:space="preserve"> </w:t>
      </w:r>
      <w:r w:rsidRPr="00431019">
        <w:rPr>
          <w:rFonts w:cs="Times New Roman"/>
          <w:lang w:val="tr-TR"/>
        </w:rPr>
        <w:t>üzere</w:t>
      </w:r>
      <w:r w:rsidRPr="00431019">
        <w:rPr>
          <w:rFonts w:cs="Times New Roman"/>
          <w:spacing w:val="46"/>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48"/>
          <w:lang w:val="tr-TR"/>
        </w:rPr>
        <w:t xml:space="preserve"> </w:t>
      </w:r>
      <w:r w:rsidRPr="00431019">
        <w:rPr>
          <w:rFonts w:cs="Times New Roman"/>
          <w:lang w:val="tr-TR"/>
        </w:rPr>
        <w:t>olunub</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un</w:t>
      </w:r>
      <w:r w:rsidRPr="00431019">
        <w:rPr>
          <w:rFonts w:cs="Times New Roman"/>
          <w:spacing w:val="47"/>
          <w:lang w:val="tr-TR"/>
        </w:rPr>
        <w:t xml:space="preserve"> </w:t>
      </w:r>
      <w:r w:rsidRPr="00431019">
        <w:rPr>
          <w:rFonts w:cs="Times New Roman"/>
          <w:lang w:val="tr-TR"/>
        </w:rPr>
        <w:t>hilâ</w:t>
      </w:r>
      <w:r w:rsidRPr="00431019">
        <w:rPr>
          <w:rFonts w:cs="Times New Roman"/>
          <w:spacing w:val="2"/>
          <w:lang w:val="tr-TR"/>
        </w:rPr>
        <w:t>f</w:t>
      </w:r>
      <w:r w:rsidRPr="00431019">
        <w:rPr>
          <w:rFonts w:cs="Times New Roman"/>
          <w:lang w:val="tr-TR"/>
        </w:rPr>
        <w:t>-ı</w:t>
      </w:r>
      <w:r w:rsidRPr="00431019">
        <w:rPr>
          <w:rFonts w:cs="Times New Roman"/>
          <w:spacing w:val="48"/>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48"/>
          <w:lang w:val="tr-TR"/>
        </w:rPr>
        <w:t xml:space="preserve"> </w:t>
      </w:r>
      <w:r w:rsidRPr="00431019">
        <w:rPr>
          <w:rFonts w:cs="Times New Roman"/>
          <w:lang w:val="tr-TR"/>
        </w:rPr>
        <w:t>ol-v</w:t>
      </w:r>
      <w:r w:rsidRPr="00431019">
        <w:rPr>
          <w:rFonts w:cs="Times New Roman"/>
          <w:spacing w:val="-1"/>
          <w:lang w:val="tr-TR"/>
        </w:rPr>
        <w:t>ec</w:t>
      </w:r>
      <w:r w:rsidRPr="00431019">
        <w:rPr>
          <w:rFonts w:cs="Times New Roman"/>
          <w:lang w:val="tr-TR"/>
        </w:rPr>
        <w:t>hle</w:t>
      </w:r>
      <w:r w:rsidRPr="00431019">
        <w:rPr>
          <w:rFonts w:cs="Times New Roman"/>
          <w:spacing w:val="48"/>
          <w:lang w:val="tr-TR"/>
        </w:rPr>
        <w:t xml:space="preserve"> </w:t>
      </w:r>
      <w:r w:rsidRPr="00431019">
        <w:rPr>
          <w:rFonts w:cs="Times New Roman"/>
          <w:lang w:val="tr-TR"/>
        </w:rPr>
        <w:t>vâkiʿ</w:t>
      </w:r>
      <w:r w:rsidRPr="00431019">
        <w:rPr>
          <w:rFonts w:cs="Times New Roman"/>
          <w:spacing w:val="4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 xml:space="preserve">üdâhalesi </w:t>
      </w:r>
      <w:r w:rsidRPr="00431019">
        <w:rPr>
          <w:rFonts w:cs="Times New Roman"/>
          <w:spacing w:val="-2"/>
          <w:lang w:val="tr-TR"/>
        </w:rPr>
        <w:t>m</w:t>
      </w:r>
      <w:r w:rsidRPr="00431019">
        <w:rPr>
          <w:rFonts w:cs="Times New Roman"/>
          <w:lang w:val="tr-TR"/>
        </w:rPr>
        <w:t>enʿ</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defʿ</w:t>
      </w:r>
      <w:r w:rsidRPr="00431019">
        <w:rPr>
          <w:rFonts w:cs="Times New Roman"/>
          <w:spacing w:val="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10"/>
          <w:lang w:val="tr-TR"/>
        </w:rPr>
        <w:t xml:space="preserve"> </w:t>
      </w:r>
      <w:r w:rsidRPr="00431019">
        <w:rPr>
          <w:rFonts w:cs="Times New Roman"/>
          <w:lang w:val="tr-TR"/>
        </w:rPr>
        <w:t>bâbında</w:t>
      </w:r>
      <w:r w:rsidRPr="00431019">
        <w:rPr>
          <w:rFonts w:cs="Times New Roman"/>
          <w:spacing w:val="8"/>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9"/>
          <w:lang w:val="tr-TR"/>
        </w:rPr>
        <w:t xml:space="preserve"> </w:t>
      </w:r>
      <w:r w:rsidRPr="00431019">
        <w:rPr>
          <w:rFonts w:cs="Times New Roman"/>
          <w:lang w:val="tr-TR"/>
        </w:rPr>
        <w:t>şerîfim</w:t>
      </w:r>
      <w:r w:rsidRPr="00431019">
        <w:rPr>
          <w:rFonts w:cs="Times New Roman"/>
          <w:spacing w:val="8"/>
          <w:lang w:val="tr-TR"/>
        </w:rPr>
        <w:t xml:space="preserve"> </w:t>
      </w:r>
      <w:r w:rsidRPr="00431019">
        <w:rPr>
          <w:rFonts w:cs="Times New Roman"/>
          <w:lang w:val="tr-TR"/>
        </w:rPr>
        <w:t>sudûrunu</w:t>
      </w:r>
      <w:r w:rsidRPr="00431019">
        <w:rPr>
          <w:rFonts w:cs="Times New Roman"/>
          <w:spacing w:val="8"/>
          <w:lang w:val="tr-TR"/>
        </w:rPr>
        <w:t xml:space="preserve"> </w:t>
      </w:r>
      <w:r w:rsidRPr="00431019">
        <w:rPr>
          <w:rFonts w:cs="Times New Roman"/>
          <w:lang w:val="tr-TR"/>
        </w:rPr>
        <w:t>istidʿâ</w:t>
      </w:r>
      <w:r w:rsidRPr="00431019">
        <w:rPr>
          <w:rFonts w:cs="Times New Roman"/>
          <w:spacing w:val="9"/>
          <w:lang w:val="tr-TR"/>
        </w:rPr>
        <w:t xml:space="preserve"> </w:t>
      </w:r>
      <w:r w:rsidRPr="00431019">
        <w:rPr>
          <w:rFonts w:cs="Times New Roman"/>
          <w:spacing w:val="-1"/>
          <w:lang w:val="tr-TR"/>
        </w:rPr>
        <w:t>e</w:t>
      </w:r>
      <w:r w:rsidRPr="00431019">
        <w:rPr>
          <w:rFonts w:cs="Times New Roman"/>
          <w:lang w:val="tr-TR"/>
        </w:rPr>
        <w:t>t</w:t>
      </w:r>
      <w:r w:rsidRPr="00431019">
        <w:rPr>
          <w:rFonts w:cs="Times New Roman"/>
          <w:spacing w:val="-2"/>
          <w:lang w:val="tr-TR"/>
        </w:rPr>
        <w:t>m</w:t>
      </w:r>
      <w:r w:rsidRPr="00431019">
        <w:rPr>
          <w:rFonts w:cs="Times New Roman"/>
          <w:lang w:val="tr-TR"/>
        </w:rPr>
        <w:t>eleri</w:t>
      </w:r>
      <w:r w:rsidRPr="00431019">
        <w:rPr>
          <w:rFonts w:cs="Times New Roman"/>
          <w:spacing w:val="-1"/>
          <w:lang w:val="tr-TR"/>
        </w:rPr>
        <w:t>y</w:t>
      </w:r>
      <w:r w:rsidRPr="00431019">
        <w:rPr>
          <w:rFonts w:cs="Times New Roman"/>
          <w:lang w:val="tr-TR"/>
        </w:rPr>
        <w:t>le</w:t>
      </w:r>
      <w:r w:rsidRPr="00431019">
        <w:rPr>
          <w:rFonts w:cs="Times New Roman"/>
          <w:spacing w:val="9"/>
          <w:lang w:val="tr-TR"/>
        </w:rPr>
        <w:t xml:space="preserve"> </w:t>
      </w:r>
      <w:r w:rsidRPr="00431019">
        <w:rPr>
          <w:rFonts w:cs="Times New Roman"/>
          <w:lang w:val="tr-TR"/>
        </w:rPr>
        <w:t>Div</w:t>
      </w:r>
      <w:r w:rsidRPr="00431019">
        <w:rPr>
          <w:rFonts w:cs="Times New Roman"/>
          <w:spacing w:val="-1"/>
          <w:lang w:val="tr-TR"/>
        </w:rPr>
        <w:t>â</w:t>
      </w:r>
      <w:r w:rsidRPr="00431019">
        <w:rPr>
          <w:rFonts w:cs="Times New Roman"/>
          <w:spacing w:val="2"/>
          <w:lang w:val="tr-TR"/>
        </w:rPr>
        <w:t>n</w:t>
      </w:r>
      <w:r w:rsidRPr="00431019">
        <w:rPr>
          <w:rFonts w:cs="Times New Roman"/>
          <w:lang w:val="tr-TR"/>
        </w:rPr>
        <w:t>-ı hü</w:t>
      </w:r>
      <w:r w:rsidRPr="00431019">
        <w:rPr>
          <w:rFonts w:cs="Times New Roman"/>
          <w:spacing w:val="-2"/>
          <w:lang w:val="tr-TR"/>
        </w:rPr>
        <w:t>m</w:t>
      </w:r>
      <w:r w:rsidRPr="00431019">
        <w:rPr>
          <w:rFonts w:cs="Times New Roman"/>
          <w:lang w:val="tr-TR"/>
        </w:rPr>
        <w:t>âyûndan</w:t>
      </w:r>
      <w:r w:rsidRPr="00431019">
        <w:rPr>
          <w:rFonts w:cs="Times New Roman"/>
          <w:spacing w:val="5"/>
          <w:lang w:val="tr-TR"/>
        </w:rPr>
        <w:t xml:space="preserve"> </w:t>
      </w:r>
      <w:r w:rsidRPr="00431019">
        <w:rPr>
          <w:rFonts w:cs="Times New Roman"/>
          <w:lang w:val="tr-TR"/>
        </w:rPr>
        <w:t>kânûnî</w:t>
      </w:r>
      <w:r w:rsidRPr="00431019">
        <w:rPr>
          <w:rFonts w:cs="Times New Roman"/>
          <w:spacing w:val="5"/>
          <w:lang w:val="tr-TR"/>
        </w:rPr>
        <w:t xml:space="preserve"> </w:t>
      </w:r>
      <w:r w:rsidRPr="00431019">
        <w:rPr>
          <w:rFonts w:cs="Times New Roman"/>
          <w:lang w:val="tr-TR"/>
        </w:rPr>
        <w:t>lede’</w:t>
      </w:r>
      <w:r w:rsidRPr="00431019">
        <w:rPr>
          <w:rFonts w:cs="Times New Roman"/>
          <w:spacing w:val="1"/>
          <w:lang w:val="tr-TR"/>
        </w:rPr>
        <w:t>s</w:t>
      </w:r>
      <w:r w:rsidRPr="00431019">
        <w:rPr>
          <w:rFonts w:cs="Times New Roman"/>
          <w:lang w:val="tr-TR"/>
        </w:rPr>
        <w:t>-s</w:t>
      </w:r>
      <w:r w:rsidRPr="00431019">
        <w:rPr>
          <w:rFonts w:cs="Times New Roman"/>
          <w:spacing w:val="-1"/>
          <w:lang w:val="tr-TR"/>
        </w:rPr>
        <w:t>u</w:t>
      </w:r>
      <w:r w:rsidRPr="00431019">
        <w:rPr>
          <w:rFonts w:cs="Times New Roman"/>
          <w:lang w:val="tr-TR"/>
        </w:rPr>
        <w:t>ʿâl</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ünâzaʿ-ı</w:t>
      </w:r>
      <w:r w:rsidRPr="00431019">
        <w:rPr>
          <w:rFonts w:cs="Times New Roman"/>
          <w:spacing w:val="5"/>
          <w:lang w:val="tr-TR"/>
        </w:rPr>
        <w:t xml:space="preserve"> </w:t>
      </w:r>
      <w:r w:rsidRPr="00431019">
        <w:rPr>
          <w:rFonts w:cs="Times New Roman"/>
          <w:lang w:val="tr-TR"/>
        </w:rPr>
        <w:t>fîhâ</w:t>
      </w:r>
      <w:r w:rsidRPr="00431019">
        <w:rPr>
          <w:rFonts w:cs="Times New Roman"/>
          <w:spacing w:val="4"/>
          <w:lang w:val="tr-TR"/>
        </w:rPr>
        <w:t xml:space="preserve"> </w:t>
      </w:r>
      <w:r w:rsidRPr="00431019">
        <w:rPr>
          <w:rFonts w:cs="Times New Roman"/>
          <w:lang w:val="tr-TR"/>
        </w:rPr>
        <w:t>olan</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ahal</w:t>
      </w:r>
      <w:r w:rsidRPr="00431019">
        <w:rPr>
          <w:rFonts w:cs="Times New Roman"/>
          <w:spacing w:val="1"/>
          <w:lang w:val="tr-TR"/>
        </w:rPr>
        <w:t>l</w:t>
      </w:r>
      <w:r w:rsidRPr="00431019">
        <w:rPr>
          <w:rFonts w:cs="Times New Roman"/>
          <w:lang w:val="tr-TR"/>
        </w:rPr>
        <w:t>-i</w:t>
      </w:r>
      <w:r w:rsidRPr="00431019">
        <w:rPr>
          <w:rFonts w:cs="Times New Roman"/>
          <w:spacing w:val="5"/>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4"/>
          <w:lang w:val="tr-TR"/>
        </w:rPr>
        <w:t xml:space="preserve"> </w:t>
      </w:r>
      <w:r w:rsidRPr="00431019">
        <w:rPr>
          <w:rFonts w:cs="Times New Roman"/>
          <w:spacing w:val="1"/>
          <w:lang w:val="tr-TR"/>
        </w:rPr>
        <w:t>t</w:t>
      </w:r>
      <w:r w:rsidRPr="00431019">
        <w:rPr>
          <w:rFonts w:cs="Times New Roman"/>
          <w:lang w:val="tr-TR"/>
        </w:rPr>
        <w:t>apu</w:t>
      </w:r>
      <w:r w:rsidRPr="00431019">
        <w:rPr>
          <w:rFonts w:cs="Times New Roman"/>
          <w:spacing w:val="4"/>
          <w:lang w:val="tr-TR"/>
        </w:rPr>
        <w:t xml:space="preserve"> </w:t>
      </w:r>
      <w:r w:rsidRPr="00431019">
        <w:rPr>
          <w:rFonts w:cs="Times New Roman"/>
          <w:lang w:val="tr-TR"/>
        </w:rPr>
        <w:t>ile</w:t>
      </w:r>
      <w:r w:rsidRPr="00431019">
        <w:rPr>
          <w:rFonts w:cs="Times New Roman"/>
          <w:spacing w:val="4"/>
          <w:lang w:val="tr-TR"/>
        </w:rPr>
        <w:t xml:space="preserve"> </w:t>
      </w:r>
      <w:r w:rsidRPr="00431019">
        <w:rPr>
          <w:rFonts w:cs="Times New Roman"/>
          <w:lang w:val="tr-TR"/>
        </w:rPr>
        <w:t>veri</w:t>
      </w:r>
      <w:r w:rsidRPr="00431019">
        <w:rPr>
          <w:rFonts w:cs="Times New Roman"/>
          <w:spacing w:val="-1"/>
          <w:lang w:val="tr-TR"/>
        </w:rPr>
        <w:t>l</w:t>
      </w:r>
      <w:r w:rsidRPr="00431019">
        <w:rPr>
          <w:rFonts w:cs="Times New Roman"/>
          <w:lang w:val="tr-TR"/>
        </w:rPr>
        <w:t>üb zabt</w:t>
      </w:r>
      <w:r w:rsidRPr="00431019">
        <w:rPr>
          <w:rFonts w:cs="Times New Roman"/>
          <w:spacing w:val="11"/>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zi</w:t>
      </w:r>
      <w:r w:rsidRPr="00431019">
        <w:rPr>
          <w:rFonts w:cs="Times New Roman"/>
          <w:spacing w:val="-2"/>
          <w:lang w:val="tr-TR"/>
        </w:rPr>
        <w:t>r</w:t>
      </w:r>
      <w:r w:rsidRPr="00431019">
        <w:rPr>
          <w:rFonts w:cs="Times New Roman"/>
          <w:lang w:val="tr-TR"/>
        </w:rPr>
        <w:t>âʿat</w:t>
      </w:r>
      <w:r w:rsidRPr="00431019">
        <w:rPr>
          <w:rFonts w:cs="Times New Roman"/>
          <w:spacing w:val="11"/>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a</w:t>
      </w:r>
      <w:r w:rsidRPr="00431019">
        <w:rPr>
          <w:rFonts w:cs="Times New Roman"/>
          <w:spacing w:val="10"/>
          <w:lang w:val="tr-TR"/>
        </w:rPr>
        <w:t xml:space="preserve"> </w:t>
      </w:r>
      <w:r w:rsidRPr="00431019">
        <w:rPr>
          <w:rFonts w:cs="Times New Roman"/>
          <w:lang w:val="tr-TR"/>
        </w:rPr>
        <w:t>gelen</w:t>
      </w:r>
      <w:r w:rsidRPr="00431019">
        <w:rPr>
          <w:rFonts w:cs="Times New Roman"/>
          <w:spacing w:val="10"/>
          <w:lang w:val="tr-TR"/>
        </w:rPr>
        <w:t xml:space="preserve"> </w:t>
      </w:r>
      <w:r w:rsidRPr="00431019">
        <w:rPr>
          <w:rFonts w:cs="Times New Roman"/>
          <w:lang w:val="tr-TR"/>
        </w:rPr>
        <w:t>yerlerden</w:t>
      </w:r>
      <w:r w:rsidRPr="00431019">
        <w:rPr>
          <w:rFonts w:cs="Times New Roman"/>
          <w:spacing w:val="10"/>
          <w:lang w:val="tr-TR"/>
        </w:rPr>
        <w:t xml:space="preserve"> </w:t>
      </w:r>
      <w:r w:rsidRPr="00431019">
        <w:rPr>
          <w:rFonts w:cs="Times New Roman"/>
          <w:lang w:val="tr-TR"/>
        </w:rPr>
        <w:t>olarak</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1"/>
          <w:lang w:val="tr-TR"/>
        </w:rPr>
        <w:t xml:space="preserve"> </w:t>
      </w:r>
      <w:r w:rsidRPr="00431019">
        <w:rPr>
          <w:rFonts w:cs="Times New Roman"/>
          <w:lang w:val="tr-TR"/>
        </w:rPr>
        <w:t>Kı</w:t>
      </w:r>
      <w:r w:rsidRPr="00431019">
        <w:rPr>
          <w:rFonts w:cs="Times New Roman"/>
          <w:spacing w:val="1"/>
          <w:lang w:val="tr-TR"/>
        </w:rPr>
        <w:t>s</w:t>
      </w:r>
      <w:r w:rsidRPr="00431019">
        <w:rPr>
          <w:rFonts w:cs="Times New Roman"/>
          <w:lang w:val="tr-TR"/>
        </w:rPr>
        <w:t>a</w:t>
      </w:r>
      <w:r w:rsidRPr="00431019">
        <w:rPr>
          <w:rFonts w:cs="Times New Roman"/>
          <w:spacing w:val="10"/>
          <w:lang w:val="tr-TR"/>
        </w:rPr>
        <w:t xml:space="preserve"> </w:t>
      </w:r>
      <w:r w:rsidRPr="00431019">
        <w:rPr>
          <w:rFonts w:cs="Times New Roman"/>
          <w:lang w:val="tr-TR"/>
        </w:rPr>
        <w:t>Yaʿ</w:t>
      </w:r>
      <w:r w:rsidRPr="00431019">
        <w:rPr>
          <w:rFonts w:cs="Times New Roman"/>
          <w:spacing w:val="5"/>
          <w:lang w:val="tr-TR"/>
        </w:rPr>
        <w:t>k</w:t>
      </w:r>
      <w:r w:rsidRPr="00431019">
        <w:rPr>
          <w:rFonts w:cs="Times New Roman"/>
          <w:lang w:val="tr-TR"/>
        </w:rPr>
        <w:t>uboğlu</w:t>
      </w:r>
      <w:r w:rsidRPr="00431019">
        <w:rPr>
          <w:rFonts w:cs="Times New Roman"/>
          <w:spacing w:val="11"/>
          <w:lang w:val="tr-TR"/>
        </w:rPr>
        <w:t xml:space="preserve"> </w:t>
      </w:r>
      <w:r w:rsidRPr="00431019">
        <w:rPr>
          <w:rFonts w:cs="Times New Roman"/>
          <w:lang w:val="tr-TR"/>
        </w:rPr>
        <w:t>tapulu</w:t>
      </w:r>
      <w:r w:rsidRPr="00431019">
        <w:rPr>
          <w:rFonts w:cs="Times New Roman"/>
          <w:spacing w:val="9"/>
          <w:lang w:val="tr-TR"/>
        </w:rPr>
        <w:t xml:space="preserve"> </w:t>
      </w:r>
      <w:r w:rsidRPr="00431019">
        <w:rPr>
          <w:rFonts w:cs="Times New Roman"/>
          <w:lang w:val="tr-TR"/>
        </w:rPr>
        <w:t>ve te</w:t>
      </w:r>
      <w:r w:rsidRPr="00431019">
        <w:rPr>
          <w:rFonts w:cs="Times New Roman"/>
          <w:spacing w:val="-2"/>
          <w:lang w:val="tr-TR"/>
        </w:rPr>
        <w:t>m</w:t>
      </w:r>
      <w:r w:rsidRPr="00431019">
        <w:rPr>
          <w:rFonts w:cs="Times New Roman"/>
          <w:lang w:val="tr-TR"/>
        </w:rPr>
        <w:t>essüklü</w:t>
      </w:r>
      <w:r w:rsidRPr="00431019">
        <w:rPr>
          <w:rFonts w:cs="Times New Roman"/>
          <w:spacing w:val="31"/>
          <w:lang w:val="tr-TR"/>
        </w:rPr>
        <w:t xml:space="preserve"> </w:t>
      </w:r>
      <w:r w:rsidRPr="00431019">
        <w:rPr>
          <w:rFonts w:cs="Times New Roman"/>
          <w:lang w:val="tr-TR"/>
        </w:rPr>
        <w:t>mutasarrıf</w:t>
      </w:r>
      <w:r w:rsidRPr="00431019">
        <w:rPr>
          <w:rFonts w:cs="Times New Roman"/>
          <w:spacing w:val="31"/>
          <w:lang w:val="tr-TR"/>
        </w:rPr>
        <w:t xml:space="preserve"> </w:t>
      </w:r>
      <w:r w:rsidRPr="00431019">
        <w:rPr>
          <w:rFonts w:cs="Times New Roman"/>
          <w:lang w:val="tr-TR"/>
        </w:rPr>
        <w:t>ise</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31"/>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esi</w:t>
      </w:r>
      <w:r w:rsidRPr="00431019">
        <w:rPr>
          <w:rFonts w:cs="Times New Roman"/>
          <w:spacing w:val="31"/>
          <w:lang w:val="tr-TR"/>
        </w:rPr>
        <w:t xml:space="preserve"> </w:t>
      </w:r>
      <w:r w:rsidRPr="00431019">
        <w:rPr>
          <w:rFonts w:cs="Times New Roman"/>
          <w:lang w:val="tr-TR"/>
        </w:rPr>
        <w:t>b</w:t>
      </w:r>
      <w:r w:rsidRPr="00431019">
        <w:rPr>
          <w:rFonts w:cs="Times New Roman"/>
          <w:spacing w:val="3"/>
          <w:lang w:val="tr-TR"/>
        </w:rPr>
        <w:t>i</w:t>
      </w:r>
      <w:r w:rsidRPr="00431019">
        <w:rPr>
          <w:rFonts w:cs="Times New Roman"/>
          <w:lang w:val="tr-TR"/>
        </w:rPr>
        <w:t>-hasebü’l-kâ</w:t>
      </w:r>
      <w:r w:rsidRPr="00431019">
        <w:rPr>
          <w:rFonts w:cs="Times New Roman"/>
          <w:spacing w:val="-1"/>
          <w:lang w:val="tr-TR"/>
        </w:rPr>
        <w:t>n</w:t>
      </w:r>
      <w:r w:rsidRPr="00431019">
        <w:rPr>
          <w:rFonts w:cs="Times New Roman"/>
          <w:lang w:val="tr-TR"/>
        </w:rPr>
        <w:t>ûn</w:t>
      </w:r>
      <w:r w:rsidRPr="00431019">
        <w:rPr>
          <w:rFonts w:cs="Times New Roman"/>
          <w:spacing w:val="30"/>
          <w:lang w:val="tr-TR"/>
        </w:rPr>
        <w:t xml:space="preserve"> </w:t>
      </w:r>
      <w:r w:rsidRPr="00431019">
        <w:rPr>
          <w:rFonts w:cs="Times New Roman"/>
          <w:lang w:val="tr-TR"/>
        </w:rPr>
        <w:t>bundan</w:t>
      </w:r>
      <w:r w:rsidRPr="00431019">
        <w:rPr>
          <w:rFonts w:cs="Times New Roman"/>
          <w:spacing w:val="32"/>
          <w:lang w:val="tr-TR"/>
        </w:rPr>
        <w:t xml:space="preserve"> </w:t>
      </w:r>
      <w:r w:rsidRPr="00431019">
        <w:rPr>
          <w:rFonts w:cs="Times New Roman"/>
          <w:lang w:val="tr-TR"/>
        </w:rPr>
        <w:t>olub</w:t>
      </w:r>
      <w:r w:rsidRPr="00431019">
        <w:rPr>
          <w:rFonts w:cs="Times New Roman"/>
          <w:spacing w:val="31"/>
          <w:lang w:val="tr-TR"/>
        </w:rPr>
        <w:t xml:space="preserve"> </w:t>
      </w:r>
      <w:r w:rsidRPr="00431019">
        <w:rPr>
          <w:rFonts w:cs="Times New Roman"/>
          <w:lang w:val="tr-TR"/>
        </w:rPr>
        <w:t>eğer</w:t>
      </w:r>
      <w:r w:rsidRPr="00431019">
        <w:rPr>
          <w:rFonts w:cs="Times New Roman"/>
          <w:spacing w:val="31"/>
          <w:lang w:val="tr-TR"/>
        </w:rPr>
        <w:t xml:space="preserve"> </w:t>
      </w:r>
      <w:r w:rsidRPr="00431019">
        <w:rPr>
          <w:rFonts w:cs="Times New Roman"/>
          <w:lang w:val="tr-TR"/>
        </w:rPr>
        <w:t>böyle ol</w:t>
      </w:r>
      <w:r w:rsidRPr="00431019">
        <w:rPr>
          <w:rFonts w:cs="Times New Roman"/>
          <w:spacing w:val="-2"/>
          <w:lang w:val="tr-TR"/>
        </w:rPr>
        <w:t>m</w:t>
      </w:r>
      <w:r w:rsidRPr="00431019">
        <w:rPr>
          <w:rFonts w:cs="Times New Roman"/>
          <w:lang w:val="tr-TR"/>
        </w:rPr>
        <w:t>ayubda</w:t>
      </w:r>
      <w:r w:rsidRPr="00431019">
        <w:rPr>
          <w:rFonts w:cs="Times New Roman"/>
          <w:spacing w:val="20"/>
          <w:lang w:val="tr-TR"/>
        </w:rPr>
        <w:t xml:space="preserve"> </w:t>
      </w:r>
      <w:r w:rsidRPr="00431019">
        <w:rPr>
          <w:rFonts w:cs="Times New Roman"/>
          <w:lang w:val="tr-TR"/>
        </w:rPr>
        <w:t>fî’l-ha</w:t>
      </w:r>
      <w:r w:rsidRPr="00431019">
        <w:rPr>
          <w:rFonts w:cs="Times New Roman"/>
          <w:spacing w:val="-1"/>
          <w:lang w:val="tr-TR"/>
        </w:rPr>
        <w:t>k</w:t>
      </w:r>
      <w:r w:rsidRPr="00431019">
        <w:rPr>
          <w:rFonts w:cs="Times New Roman"/>
          <w:lang w:val="tr-TR"/>
        </w:rPr>
        <w:t>îka</w:t>
      </w:r>
      <w:r w:rsidRPr="00431019">
        <w:rPr>
          <w:rFonts w:cs="Times New Roman"/>
          <w:spacing w:val="19"/>
          <w:lang w:val="tr-TR"/>
        </w:rPr>
        <w:t xml:space="preserve"> </w:t>
      </w:r>
      <w:r w:rsidRPr="00431019">
        <w:rPr>
          <w:rFonts w:cs="Times New Roman"/>
          <w:lang w:val="tr-TR"/>
        </w:rPr>
        <w:t>bundan</w:t>
      </w:r>
      <w:r w:rsidRPr="00431019">
        <w:rPr>
          <w:rFonts w:cs="Times New Roman"/>
          <w:spacing w:val="20"/>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ü’</w:t>
      </w:r>
      <w:r w:rsidRPr="00431019">
        <w:rPr>
          <w:rFonts w:cs="Times New Roman"/>
          <w:spacing w:val="2"/>
          <w:lang w:val="tr-TR"/>
        </w:rPr>
        <w:t>l</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20"/>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spacing w:val="-2"/>
          <w:lang w:val="tr-TR"/>
        </w:rPr>
        <w:t>k</w:t>
      </w:r>
      <w:r w:rsidRPr="00431019">
        <w:rPr>
          <w:rFonts w:cs="Times New Roman"/>
          <w:lang w:val="tr-TR"/>
        </w:rPr>
        <w:t>oyun</w:t>
      </w:r>
      <w:r w:rsidRPr="00431019">
        <w:rPr>
          <w:rFonts w:cs="Times New Roman"/>
          <w:spacing w:val="20"/>
          <w:lang w:val="tr-TR"/>
        </w:rPr>
        <w:t xml:space="preserve"> </w:t>
      </w:r>
      <w:r w:rsidRPr="00431019">
        <w:rPr>
          <w:rFonts w:cs="Times New Roman"/>
          <w:lang w:val="tr-TR"/>
        </w:rPr>
        <w:t>vesâ’</w:t>
      </w:r>
      <w:r w:rsidRPr="00431019">
        <w:rPr>
          <w:rFonts w:cs="Times New Roman"/>
          <w:spacing w:val="-2"/>
          <w:lang w:val="tr-TR"/>
        </w:rPr>
        <w:t>i</w:t>
      </w:r>
      <w:r w:rsidRPr="00431019">
        <w:rPr>
          <w:rFonts w:cs="Times New Roman"/>
          <w:lang w:val="tr-TR"/>
        </w:rPr>
        <w:t>r</w:t>
      </w:r>
      <w:r w:rsidRPr="00431019">
        <w:rPr>
          <w:rFonts w:cs="Times New Roman"/>
          <w:spacing w:val="20"/>
          <w:lang w:val="tr-TR"/>
        </w:rPr>
        <w:t xml:space="preserve"> </w:t>
      </w:r>
      <w:r w:rsidRPr="00431019">
        <w:rPr>
          <w:rFonts w:cs="Times New Roman"/>
          <w:lang w:val="tr-TR"/>
        </w:rPr>
        <w:t>dav</w:t>
      </w:r>
      <w:r w:rsidRPr="00431019">
        <w:rPr>
          <w:rFonts w:cs="Times New Roman"/>
          <w:spacing w:val="-1"/>
          <w:lang w:val="tr-TR"/>
        </w:rPr>
        <w:t>a</w:t>
      </w:r>
      <w:r w:rsidRPr="00431019">
        <w:rPr>
          <w:rFonts w:cs="Times New Roman"/>
          <w:lang w:val="tr-TR"/>
        </w:rPr>
        <w:t>rl</w:t>
      </w:r>
      <w:r w:rsidRPr="00431019">
        <w:rPr>
          <w:rFonts w:cs="Times New Roman"/>
          <w:spacing w:val="-1"/>
          <w:lang w:val="tr-TR"/>
        </w:rPr>
        <w:t>a</w:t>
      </w:r>
      <w:r w:rsidRPr="00431019">
        <w:rPr>
          <w:rFonts w:cs="Times New Roman"/>
          <w:lang w:val="tr-TR"/>
        </w:rPr>
        <w:t>rı</w:t>
      </w:r>
      <w:r w:rsidRPr="00431019">
        <w:rPr>
          <w:rFonts w:cs="Times New Roman"/>
          <w:spacing w:val="19"/>
          <w:lang w:val="tr-TR"/>
        </w:rPr>
        <w:t xml:space="preserve"> </w:t>
      </w:r>
      <w:r w:rsidRPr="00431019">
        <w:rPr>
          <w:rFonts w:cs="Times New Roman"/>
          <w:lang w:val="tr-TR"/>
        </w:rPr>
        <w:t>raʿî olunub</w:t>
      </w:r>
      <w:r w:rsidRPr="00431019">
        <w:rPr>
          <w:rFonts w:cs="Times New Roman"/>
          <w:spacing w:val="45"/>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w:t>
      </w:r>
      <w:r w:rsidRPr="00431019">
        <w:rPr>
          <w:rFonts w:cs="Times New Roman"/>
          <w:spacing w:val="45"/>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su</w:t>
      </w:r>
      <w:r w:rsidRPr="00431019">
        <w:rPr>
          <w:rFonts w:cs="Times New Roman"/>
          <w:spacing w:val="-1"/>
          <w:lang w:val="tr-TR"/>
        </w:rPr>
        <w:t>y</w:t>
      </w:r>
      <w:r w:rsidRPr="00431019">
        <w:rPr>
          <w:rFonts w:cs="Times New Roman"/>
          <w:lang w:val="tr-TR"/>
        </w:rPr>
        <w:t>undan</w:t>
      </w:r>
      <w:r w:rsidRPr="00431019">
        <w:rPr>
          <w:rFonts w:cs="Times New Roman"/>
          <w:spacing w:val="45"/>
          <w:lang w:val="tr-TR"/>
        </w:rPr>
        <w:t xml:space="preserve"> </w:t>
      </w:r>
      <w:r w:rsidRPr="00431019">
        <w:rPr>
          <w:rFonts w:cs="Times New Roman"/>
          <w:lang w:val="tr-TR"/>
        </w:rPr>
        <w:t>intifâʿ</w:t>
      </w:r>
      <w:r w:rsidRPr="00431019">
        <w:rPr>
          <w:rFonts w:cs="Times New Roman"/>
          <w:spacing w:val="45"/>
          <w:lang w:val="tr-TR"/>
        </w:rPr>
        <w:t xml:space="preserve"> </w:t>
      </w:r>
      <w:r w:rsidRPr="00431019">
        <w:rPr>
          <w:rFonts w:cs="Times New Roman"/>
          <w:lang w:val="tr-TR"/>
        </w:rPr>
        <w:t>ide</w:t>
      </w:r>
      <w:r w:rsidRPr="00431019">
        <w:rPr>
          <w:rFonts w:cs="Times New Roman"/>
          <w:spacing w:val="-2"/>
          <w:lang w:val="tr-TR"/>
        </w:rPr>
        <w:t>g</w:t>
      </w:r>
      <w:r w:rsidRPr="00431019">
        <w:rPr>
          <w:rFonts w:cs="Times New Roman"/>
          <w:lang w:val="tr-TR"/>
        </w:rPr>
        <w:t>eldi</w:t>
      </w:r>
      <w:r w:rsidRPr="00431019">
        <w:rPr>
          <w:rFonts w:cs="Times New Roman"/>
          <w:spacing w:val="-1"/>
          <w:lang w:val="tr-TR"/>
        </w:rPr>
        <w:t>k</w:t>
      </w:r>
      <w:r w:rsidRPr="00431019">
        <w:rPr>
          <w:rFonts w:cs="Times New Roman"/>
          <w:lang w:val="tr-TR"/>
        </w:rPr>
        <w:t>leri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44"/>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erʿâla</w:t>
      </w:r>
      <w:r w:rsidRPr="00431019">
        <w:rPr>
          <w:rFonts w:cs="Times New Roman"/>
          <w:spacing w:val="5"/>
          <w:lang w:val="tr-TR"/>
        </w:rPr>
        <w:t>r</w:t>
      </w:r>
      <w:r w:rsidRPr="00431019">
        <w:rPr>
          <w:rFonts w:cs="Times New Roman"/>
          <w:lang w:val="tr-TR"/>
        </w:rPr>
        <w:t>ı</w:t>
      </w:r>
      <w:r w:rsidRPr="00431019">
        <w:rPr>
          <w:rFonts w:cs="Times New Roman"/>
          <w:spacing w:val="44"/>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 xml:space="preserve">en </w:t>
      </w:r>
      <w:r w:rsidRPr="00431019">
        <w:rPr>
          <w:rFonts w:cs="Times New Roman"/>
          <w:spacing w:val="-2"/>
          <w:lang w:val="tr-TR"/>
        </w:rPr>
        <w:t>m</w:t>
      </w:r>
      <w:r w:rsidRPr="00431019">
        <w:rPr>
          <w:rFonts w:cs="Times New Roman"/>
          <w:lang w:val="tr-TR"/>
        </w:rPr>
        <w:t>erkûm</w:t>
      </w:r>
      <w:r w:rsidRPr="00431019">
        <w:rPr>
          <w:rFonts w:cs="Times New Roman"/>
          <w:spacing w:val="6"/>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erʿâ</w:t>
      </w:r>
      <w:r w:rsidRPr="00431019">
        <w:rPr>
          <w:rFonts w:cs="Times New Roman"/>
          <w:spacing w:val="8"/>
          <w:lang w:val="tr-TR"/>
        </w:rPr>
        <w:t xml:space="preserve"> </w:t>
      </w:r>
      <w:r w:rsidRPr="00431019">
        <w:rPr>
          <w:rFonts w:cs="Times New Roman"/>
          <w:lang w:val="tr-TR"/>
        </w:rPr>
        <w:t>yerlerine</w:t>
      </w:r>
      <w:r w:rsidRPr="00431019">
        <w:rPr>
          <w:rFonts w:cs="Times New Roman"/>
          <w:spacing w:val="8"/>
          <w:lang w:val="tr-TR"/>
        </w:rPr>
        <w:t xml:space="preserve"> </w:t>
      </w:r>
      <w:r w:rsidRPr="00431019">
        <w:rPr>
          <w:rFonts w:cs="Times New Roman"/>
          <w:lang w:val="tr-TR"/>
        </w:rPr>
        <w:t>füzû</w:t>
      </w:r>
      <w:r w:rsidRPr="00431019">
        <w:rPr>
          <w:rFonts w:cs="Times New Roman"/>
          <w:spacing w:val="-2"/>
          <w:lang w:val="tr-TR"/>
        </w:rPr>
        <w:t>l</w:t>
      </w:r>
      <w:r w:rsidRPr="00431019">
        <w:rPr>
          <w:rFonts w:cs="Times New Roman"/>
          <w:lang w:val="tr-TR"/>
        </w:rPr>
        <w:t>i</w:t>
      </w:r>
      <w:r w:rsidRPr="00431019">
        <w:rPr>
          <w:rFonts w:cs="Times New Roman"/>
          <w:spacing w:val="7"/>
          <w:lang w:val="tr-TR"/>
        </w:rPr>
        <w:t xml:space="preserve"> </w:t>
      </w:r>
      <w:r w:rsidRPr="00431019">
        <w:rPr>
          <w:rFonts w:cs="Times New Roman"/>
          <w:lang w:val="tr-TR"/>
        </w:rPr>
        <w:t>müdâhale</w:t>
      </w:r>
      <w:r w:rsidRPr="00431019">
        <w:rPr>
          <w:rFonts w:cs="Times New Roman"/>
          <w:spacing w:val="8"/>
          <w:lang w:val="tr-TR"/>
        </w:rPr>
        <w:t xml:space="preserve"> </w:t>
      </w:r>
      <w:r w:rsidRPr="00431019">
        <w:rPr>
          <w:rFonts w:cs="Times New Roman"/>
          <w:spacing w:val="-1"/>
          <w:lang w:val="tr-TR"/>
        </w:rPr>
        <w:t>e</w:t>
      </w:r>
      <w:r w:rsidRPr="00431019">
        <w:rPr>
          <w:rFonts w:cs="Times New Roman"/>
          <w:lang w:val="tr-TR"/>
        </w:rPr>
        <w:t>yledi</w:t>
      </w:r>
      <w:r w:rsidRPr="00431019">
        <w:rPr>
          <w:rFonts w:cs="Times New Roman"/>
          <w:spacing w:val="-1"/>
          <w:lang w:val="tr-TR"/>
        </w:rPr>
        <w:t>ğ</w:t>
      </w:r>
      <w:r w:rsidRPr="00431019">
        <w:rPr>
          <w:rFonts w:cs="Times New Roman"/>
          <w:lang w:val="tr-TR"/>
        </w:rPr>
        <w:t>i</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3"/>
          <w:lang w:val="tr-TR"/>
        </w:rPr>
        <w:t>k</w:t>
      </w:r>
      <w:r w:rsidRPr="00431019">
        <w:rPr>
          <w:rFonts w:cs="Times New Roman"/>
          <w:lang w:val="tr-TR"/>
        </w:rPr>
        <w:t>-ı</w:t>
      </w:r>
      <w:r w:rsidRPr="00431019">
        <w:rPr>
          <w:rFonts w:cs="Times New Roman"/>
          <w:spacing w:val="8"/>
          <w:lang w:val="tr-TR"/>
        </w:rPr>
        <w:t xml:space="preserve"> </w:t>
      </w:r>
      <w:r w:rsidRPr="00431019">
        <w:rPr>
          <w:rFonts w:cs="Times New Roman"/>
          <w:lang w:val="tr-TR"/>
        </w:rPr>
        <w:t>nefs</w:t>
      </w:r>
      <w:r w:rsidRPr="00431019">
        <w:rPr>
          <w:rFonts w:cs="Times New Roman"/>
          <w:spacing w:val="-2"/>
          <w:lang w:val="tr-TR"/>
        </w:rPr>
        <w:t>ü</w:t>
      </w:r>
      <w:r w:rsidRPr="00431019">
        <w:rPr>
          <w:rFonts w:cs="Times New Roman"/>
          <w:lang w:val="tr-TR"/>
        </w:rPr>
        <w:t>’</w:t>
      </w:r>
      <w:r w:rsidRPr="00431019">
        <w:rPr>
          <w:rFonts w:cs="Times New Roman"/>
          <w:spacing w:val="1"/>
          <w:lang w:val="tr-TR"/>
        </w:rPr>
        <w:t>l</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8"/>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 hâlde</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21"/>
          <w:lang w:val="tr-TR"/>
        </w:rPr>
        <w:t xml:space="preserve"> </w:t>
      </w:r>
      <w:r w:rsidRPr="00431019">
        <w:rPr>
          <w:rFonts w:cs="Times New Roman"/>
          <w:lang w:val="tr-TR"/>
        </w:rPr>
        <w:t>ü</w:t>
      </w:r>
      <w:r w:rsidRPr="00431019">
        <w:rPr>
          <w:rFonts w:cs="Times New Roman"/>
          <w:spacing w:val="21"/>
          <w:lang w:val="tr-TR"/>
        </w:rPr>
        <w:t xml:space="preserve"> </w:t>
      </w:r>
      <w:r w:rsidRPr="00431019">
        <w:rPr>
          <w:rFonts w:cs="Times New Roman"/>
          <w:lang w:val="tr-TR"/>
        </w:rPr>
        <w:t>defʿ</w:t>
      </w:r>
      <w:r w:rsidRPr="00431019">
        <w:rPr>
          <w:rFonts w:cs="Times New Roman"/>
          <w:spacing w:val="21"/>
          <w:lang w:val="tr-TR"/>
        </w:rPr>
        <w:t xml:space="preserve"> </w:t>
      </w:r>
      <w:r w:rsidRPr="00431019">
        <w:rPr>
          <w:rFonts w:cs="Times New Roman"/>
          <w:lang w:val="tr-TR"/>
        </w:rPr>
        <w:t>birle</w:t>
      </w:r>
      <w:r w:rsidRPr="00431019">
        <w:rPr>
          <w:rFonts w:cs="Times New Roman"/>
          <w:spacing w:val="21"/>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w:t>
      </w:r>
      <w:r w:rsidRPr="00431019">
        <w:rPr>
          <w:rFonts w:cs="Times New Roman"/>
          <w:spacing w:val="-2"/>
          <w:lang w:val="tr-TR"/>
        </w:rPr>
        <w:t>y</w:t>
      </w:r>
      <w:r w:rsidRPr="00431019">
        <w:rPr>
          <w:rFonts w:cs="Times New Roman"/>
          <w:lang w:val="tr-TR"/>
        </w:rPr>
        <w:t>erler</w:t>
      </w:r>
      <w:r w:rsidRPr="00431019">
        <w:rPr>
          <w:rFonts w:cs="Times New Roman"/>
          <w:spacing w:val="20"/>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isi</w:t>
      </w:r>
      <w:r w:rsidRPr="00431019">
        <w:rPr>
          <w:rFonts w:cs="Times New Roman"/>
          <w:spacing w:val="22"/>
          <w:lang w:val="tr-TR"/>
        </w:rPr>
        <w:t xml:space="preserve"> </w:t>
      </w:r>
      <w:r w:rsidRPr="00431019">
        <w:rPr>
          <w:rFonts w:cs="Times New Roman"/>
          <w:lang w:val="tr-TR"/>
        </w:rPr>
        <w:t>olan</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erʿalık</w:t>
      </w:r>
      <w:r w:rsidRPr="00431019">
        <w:rPr>
          <w:rFonts w:cs="Times New Roman"/>
          <w:spacing w:val="21"/>
          <w:lang w:val="tr-TR"/>
        </w:rPr>
        <w:t xml:space="preserve"> </w:t>
      </w:r>
      <w:r w:rsidRPr="00431019">
        <w:rPr>
          <w:rFonts w:cs="Times New Roman"/>
          <w:lang w:val="tr-TR"/>
        </w:rPr>
        <w:t>vechle</w:t>
      </w:r>
      <w:r w:rsidRPr="00431019">
        <w:rPr>
          <w:rFonts w:cs="Times New Roman"/>
          <w:spacing w:val="21"/>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erk</w:t>
      </w:r>
      <w:r w:rsidRPr="00431019">
        <w:rPr>
          <w:rFonts w:cs="Times New Roman"/>
          <w:spacing w:val="2"/>
          <w:lang w:val="tr-TR"/>
        </w:rPr>
        <w:t>û</w:t>
      </w:r>
      <w:r w:rsidRPr="00431019">
        <w:rPr>
          <w:rFonts w:cs="Times New Roman"/>
          <w:lang w:val="tr-TR"/>
        </w:rPr>
        <w:t>m ahâlîsine</w:t>
      </w:r>
      <w:r w:rsidRPr="00431019">
        <w:rPr>
          <w:rFonts w:cs="Times New Roman"/>
          <w:spacing w:val="6"/>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hayv</w:t>
      </w:r>
      <w:r w:rsidRPr="00431019">
        <w:rPr>
          <w:rFonts w:cs="Times New Roman"/>
          <w:spacing w:val="-1"/>
          <w:lang w:val="tr-TR"/>
        </w:rPr>
        <w:t>a</w:t>
      </w:r>
      <w:r w:rsidRPr="00431019">
        <w:rPr>
          <w:rFonts w:cs="Times New Roman"/>
          <w:lang w:val="tr-TR"/>
        </w:rPr>
        <w:t>nların</w:t>
      </w:r>
      <w:r w:rsidRPr="00431019">
        <w:rPr>
          <w:rFonts w:cs="Times New Roman"/>
          <w:spacing w:val="6"/>
          <w:lang w:val="tr-TR"/>
        </w:rPr>
        <w:t xml:space="preserve"> </w:t>
      </w:r>
      <w:r w:rsidRPr="00431019">
        <w:rPr>
          <w:rFonts w:cs="Times New Roman"/>
          <w:lang w:val="tr-TR"/>
        </w:rPr>
        <w:t>raʿî</w:t>
      </w:r>
      <w:r w:rsidRPr="00431019">
        <w:rPr>
          <w:rFonts w:cs="Times New Roman"/>
          <w:spacing w:val="6"/>
          <w:lang w:val="tr-TR"/>
        </w:rPr>
        <w:t xml:space="preserve"> </w:t>
      </w:r>
      <w:r w:rsidRPr="00431019">
        <w:rPr>
          <w:rFonts w:cs="Times New Roman"/>
          <w:lang w:val="tr-TR"/>
        </w:rPr>
        <w:t>i</w:t>
      </w:r>
      <w:r w:rsidRPr="00431019">
        <w:rPr>
          <w:rFonts w:cs="Times New Roman"/>
          <w:spacing w:val="-2"/>
          <w:lang w:val="tr-TR"/>
        </w:rPr>
        <w:t>t</w:t>
      </w:r>
      <w:r w:rsidRPr="00431019">
        <w:rPr>
          <w:rFonts w:cs="Times New Roman"/>
          <w:lang w:val="tr-TR"/>
        </w:rPr>
        <w:t>diril</w:t>
      </w:r>
      <w:r w:rsidRPr="00431019">
        <w:rPr>
          <w:rFonts w:cs="Times New Roman"/>
          <w:spacing w:val="-3"/>
          <w:lang w:val="tr-TR"/>
        </w:rPr>
        <w:t>m</w:t>
      </w:r>
      <w:r w:rsidRPr="00431019">
        <w:rPr>
          <w:rFonts w:cs="Times New Roman"/>
          <w:lang w:val="tr-TR"/>
        </w:rPr>
        <w:t>ek</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üdâfi</w:t>
      </w:r>
      <w:r w:rsidRPr="00431019">
        <w:rPr>
          <w:rFonts w:cs="Times New Roman"/>
          <w:spacing w:val="3"/>
          <w:lang w:val="tr-TR"/>
        </w:rPr>
        <w:t>ʿ</w:t>
      </w:r>
      <w:r w:rsidRPr="00431019">
        <w:rPr>
          <w:rFonts w:cs="Times New Roman"/>
          <w:lang w:val="tr-TR"/>
        </w:rPr>
        <w:t>-i</w:t>
      </w:r>
      <w:r w:rsidRPr="00431019">
        <w:rPr>
          <w:rFonts w:cs="Times New Roman"/>
          <w:spacing w:val="6"/>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w:t>
      </w:r>
      <w:r w:rsidRPr="00431019">
        <w:rPr>
          <w:rFonts w:cs="Times New Roman"/>
          <w:spacing w:val="6"/>
          <w:lang w:val="tr-TR"/>
        </w:rPr>
        <w:t xml:space="preserve"> </w:t>
      </w:r>
      <w:r w:rsidRPr="00431019">
        <w:rPr>
          <w:rFonts w:cs="Times New Roman"/>
          <w:lang w:val="tr-TR"/>
        </w:rPr>
        <w:t>iddiğü</w:t>
      </w:r>
      <w:r w:rsidRPr="00431019">
        <w:rPr>
          <w:rFonts w:cs="Times New Roman"/>
          <w:spacing w:val="5"/>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rîr</w:t>
      </w:r>
      <w:r w:rsidRPr="00431019">
        <w:rPr>
          <w:rFonts w:cs="Times New Roman"/>
          <w:spacing w:val="6"/>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ağla</w:t>
      </w:r>
      <w:r w:rsidRPr="00431019">
        <w:rPr>
          <w:rFonts w:cs="Times New Roman"/>
          <w:spacing w:val="7"/>
          <w:lang w:val="tr-TR"/>
        </w:rPr>
        <w:t xml:space="preserve"> </w:t>
      </w:r>
      <w:r w:rsidRPr="00431019">
        <w:rPr>
          <w:rFonts w:cs="Times New Roman"/>
          <w:lang w:val="tr-TR"/>
        </w:rPr>
        <w:t>bu bâbda kânûn</w:t>
      </w:r>
      <w:r w:rsidRPr="00431019">
        <w:rPr>
          <w:rFonts w:cs="Times New Roman"/>
          <w:spacing w:val="-2"/>
          <w:lang w:val="tr-TR"/>
        </w:rPr>
        <w:t xml:space="preserve"> </w:t>
      </w:r>
      <w:r w:rsidRPr="00431019">
        <w:rPr>
          <w:rFonts w:cs="Times New Roman"/>
          <w:lang w:val="tr-TR"/>
        </w:rPr>
        <w:t>üzere</w:t>
      </w:r>
      <w:r w:rsidRPr="00431019">
        <w:rPr>
          <w:rFonts w:cs="Times New Roman"/>
          <w:spacing w:val="-1"/>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 olun</w:t>
      </w:r>
      <w:r w:rsidRPr="00431019">
        <w:rPr>
          <w:rFonts w:cs="Times New Roman"/>
          <w:spacing w:val="-2"/>
          <w:lang w:val="tr-TR"/>
        </w:rPr>
        <w:t>m</w:t>
      </w:r>
      <w:r w:rsidRPr="00431019">
        <w:rPr>
          <w:rFonts w:cs="Times New Roman"/>
          <w:lang w:val="tr-TR"/>
        </w:rPr>
        <w:t>ak b</w:t>
      </w:r>
      <w:r w:rsidRPr="00431019">
        <w:rPr>
          <w:rFonts w:cs="Times New Roman"/>
          <w:spacing w:val="1"/>
          <w:lang w:val="tr-TR"/>
        </w:rPr>
        <w:t>â</w:t>
      </w:r>
      <w:r w:rsidRPr="00431019">
        <w:rPr>
          <w:rFonts w:cs="Times New Roman"/>
          <w:lang w:val="tr-TR"/>
        </w:rPr>
        <w:t>bında fî evâ</w:t>
      </w:r>
      <w:r w:rsidRPr="00431019">
        <w:rPr>
          <w:rFonts w:cs="Times New Roman"/>
          <w:spacing w:val="-1"/>
          <w:lang w:val="tr-TR"/>
        </w:rPr>
        <w:t>s</w:t>
      </w:r>
      <w:r w:rsidRPr="00431019">
        <w:rPr>
          <w:rFonts w:cs="Times New Roman"/>
          <w:lang w:val="tr-TR"/>
        </w:rPr>
        <w:t>ı</w:t>
      </w:r>
      <w:r w:rsidRPr="00431019">
        <w:rPr>
          <w:rFonts w:cs="Times New Roman"/>
          <w:spacing w:val="2"/>
          <w:lang w:val="tr-TR"/>
        </w:rPr>
        <w:t>t</w:t>
      </w:r>
      <w:r w:rsidRPr="00431019">
        <w:rPr>
          <w:rFonts w:cs="Times New Roman"/>
          <w:spacing w:val="-1"/>
          <w:lang w:val="tr-TR"/>
        </w:rPr>
        <w:t>-</w:t>
      </w:r>
      <w:r w:rsidRPr="00431019">
        <w:rPr>
          <w:rFonts w:cs="Times New Roman"/>
          <w:lang w:val="tr-TR"/>
        </w:rPr>
        <w:t xml:space="preserve">ı Ş sene </w:t>
      </w:r>
      <w:r w:rsidRPr="00431019">
        <w:rPr>
          <w:rFonts w:cs="Times New Roman"/>
          <w:spacing w:val="-2"/>
          <w:lang w:val="tr-TR"/>
        </w:rPr>
        <w:t>2</w:t>
      </w:r>
      <w:r w:rsidRPr="00431019">
        <w:rPr>
          <w:rFonts w:cs="Times New Roman"/>
          <w:lang w:val="tr-TR"/>
        </w:rPr>
        <w:t>55.</w:t>
      </w:r>
    </w:p>
    <w:p w14:paraId="0DFB0705" w14:textId="77777777" w:rsidR="00461AD1" w:rsidRPr="00431019" w:rsidRDefault="00461AD1" w:rsidP="00123F5A">
      <w:pPr>
        <w:spacing w:line="200" w:lineRule="exact"/>
        <w:rPr>
          <w:rFonts w:ascii="Times New Roman" w:hAnsi="Times New Roman" w:cs="Times New Roman"/>
          <w:sz w:val="24"/>
          <w:szCs w:val="24"/>
          <w:lang w:val="tr-TR"/>
        </w:rPr>
      </w:pPr>
    </w:p>
    <w:p w14:paraId="72490A21" w14:textId="77777777" w:rsidR="00461AD1" w:rsidRPr="00431019" w:rsidRDefault="00461AD1" w:rsidP="00123F5A">
      <w:pPr>
        <w:spacing w:before="2" w:line="220" w:lineRule="exact"/>
        <w:rPr>
          <w:rFonts w:ascii="Times New Roman" w:hAnsi="Times New Roman" w:cs="Times New Roman"/>
          <w:sz w:val="24"/>
          <w:szCs w:val="24"/>
          <w:lang w:val="tr-TR"/>
        </w:rPr>
      </w:pPr>
    </w:p>
    <w:p w14:paraId="20F8F2EC" w14:textId="77777777" w:rsidR="008565A8" w:rsidRPr="00431019" w:rsidRDefault="008565A8" w:rsidP="00123F5A">
      <w:pPr>
        <w:pStyle w:val="AralkYok"/>
        <w:ind w:firstLine="720"/>
        <w:rPr>
          <w:lang w:val="tr-TR"/>
        </w:rPr>
      </w:pPr>
      <w:r w:rsidRPr="00431019">
        <w:rPr>
          <w:lang w:val="tr-TR"/>
        </w:rPr>
        <w:t>43/1</w:t>
      </w:r>
      <w:r w:rsidRPr="00572977">
        <w:rPr>
          <w:rtl/>
        </w:rPr>
        <w:t xml:space="preserve"> </w:t>
      </w:r>
      <w:r w:rsidRPr="00431019">
        <w:rPr>
          <w:lang w:val="tr-TR"/>
        </w:rPr>
        <w:t xml:space="preserve">Kürtün </w:t>
      </w:r>
      <w:r w:rsidRPr="00431019">
        <w:rPr>
          <w:spacing w:val="-1"/>
          <w:lang w:val="tr-TR"/>
        </w:rPr>
        <w:t>n</w:t>
      </w:r>
      <w:r w:rsidRPr="00431019">
        <w:rPr>
          <w:lang w:val="tr-TR"/>
        </w:rPr>
        <w:t>â</w:t>
      </w:r>
      <w:r w:rsidRPr="00431019">
        <w:rPr>
          <w:spacing w:val="-1"/>
          <w:lang w:val="tr-TR"/>
        </w:rPr>
        <w:t>’</w:t>
      </w:r>
      <w:r w:rsidRPr="00431019">
        <w:rPr>
          <w:lang w:val="tr-TR"/>
        </w:rPr>
        <w:t>ibine hük</w:t>
      </w:r>
      <w:r w:rsidRPr="00431019">
        <w:rPr>
          <w:spacing w:val="-1"/>
          <w:lang w:val="tr-TR"/>
        </w:rPr>
        <w:t>ü</w:t>
      </w:r>
      <w:r w:rsidRPr="00431019">
        <w:rPr>
          <w:lang w:val="tr-TR"/>
        </w:rPr>
        <w:t>m ki</w:t>
      </w:r>
    </w:p>
    <w:p w14:paraId="7EA2B62C" w14:textId="2882DE7D" w:rsidR="00461AD1" w:rsidRPr="00431019" w:rsidRDefault="00461AD1" w:rsidP="001E3830">
      <w:pPr>
        <w:pStyle w:val="GvdeMetni"/>
        <w:spacing w:line="360" w:lineRule="auto"/>
        <w:ind w:left="0" w:firstLine="720"/>
        <w:jc w:val="both"/>
        <w:rPr>
          <w:rFonts w:cs="Times New Roman"/>
          <w:lang w:val="tr-TR"/>
        </w:rPr>
      </w:pPr>
      <w:r w:rsidRPr="00431019">
        <w:rPr>
          <w:rFonts w:cs="Times New Roman"/>
          <w:lang w:val="tr-TR"/>
        </w:rPr>
        <w:t>Kürtün</w:t>
      </w:r>
      <w:r w:rsidRPr="00431019">
        <w:rPr>
          <w:rFonts w:cs="Times New Roman"/>
          <w:spacing w:val="32"/>
          <w:lang w:val="tr-TR"/>
        </w:rPr>
        <w:t xml:space="preserve"> </w:t>
      </w:r>
      <w:r w:rsidRPr="00431019">
        <w:rPr>
          <w:rFonts w:cs="Times New Roman"/>
          <w:lang w:val="tr-TR"/>
        </w:rPr>
        <w:t>Kazâsı’na</w:t>
      </w:r>
      <w:r w:rsidRPr="00431019">
        <w:rPr>
          <w:rFonts w:cs="Times New Roman"/>
          <w:spacing w:val="31"/>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31"/>
          <w:lang w:val="tr-TR"/>
        </w:rPr>
        <w:t xml:space="preserve"> </w:t>
      </w:r>
      <w:r w:rsidRPr="00431019">
        <w:rPr>
          <w:rFonts w:cs="Times New Roman"/>
          <w:lang w:val="tr-TR"/>
        </w:rPr>
        <w:t>Kur</w:t>
      </w:r>
      <w:r w:rsidR="0068222F" w:rsidRPr="00431019">
        <w:rPr>
          <w:rFonts w:cs="Times New Roman"/>
          <w:lang w:val="tr-TR"/>
        </w:rPr>
        <w:t>u</w:t>
      </w:r>
      <w:r w:rsidRPr="00431019">
        <w:rPr>
          <w:rFonts w:cs="Times New Roman"/>
          <w:lang w:val="tr-TR"/>
        </w:rPr>
        <w:t>ca</w:t>
      </w:r>
      <w:r w:rsidRPr="00431019">
        <w:rPr>
          <w:rFonts w:cs="Times New Roman"/>
          <w:spacing w:val="32"/>
          <w:lang w:val="tr-TR"/>
        </w:rPr>
        <w:t xml:space="preserve"> </w:t>
      </w:r>
      <w:r w:rsidRPr="00431019">
        <w:rPr>
          <w:rFonts w:cs="Times New Roman"/>
          <w:lang w:val="tr-TR"/>
        </w:rPr>
        <w:t>Karyesi</w:t>
      </w:r>
      <w:r w:rsidRPr="00431019">
        <w:rPr>
          <w:rFonts w:cs="Times New Roman"/>
          <w:spacing w:val="32"/>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w:t>
      </w:r>
      <w:r w:rsidRPr="00431019">
        <w:rPr>
          <w:rFonts w:cs="Times New Roman"/>
          <w:spacing w:val="-1"/>
          <w:lang w:val="tr-TR"/>
        </w:rPr>
        <w:t>s</w:t>
      </w:r>
      <w:r w:rsidRPr="00431019">
        <w:rPr>
          <w:rFonts w:cs="Times New Roman"/>
          <w:lang w:val="tr-TR"/>
        </w:rPr>
        <w:t>i</w:t>
      </w:r>
      <w:r w:rsidRPr="00431019">
        <w:rPr>
          <w:rFonts w:cs="Times New Roman"/>
          <w:spacing w:val="32"/>
          <w:lang w:val="tr-TR"/>
        </w:rPr>
        <w:t xml:space="preserve"> </w:t>
      </w:r>
      <w:r w:rsidRPr="00431019">
        <w:rPr>
          <w:rFonts w:cs="Times New Roman"/>
          <w:lang w:val="tr-TR"/>
        </w:rPr>
        <w:t>gelüb</w:t>
      </w:r>
      <w:r w:rsidRPr="00431019">
        <w:rPr>
          <w:rFonts w:cs="Times New Roman"/>
          <w:spacing w:val="32"/>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z</w:t>
      </w:r>
      <w:r w:rsidRPr="00431019">
        <w:rPr>
          <w:rFonts w:cs="Times New Roman"/>
          <w:spacing w:val="4"/>
          <w:lang w:val="tr-TR"/>
        </w:rPr>
        <w:t>â</w:t>
      </w:r>
      <w:r w:rsidRPr="00431019">
        <w:rPr>
          <w:rFonts w:cs="Times New Roman"/>
          <w:lang w:val="tr-TR"/>
        </w:rPr>
        <w:t>-ı</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ezbûra</w:t>
      </w:r>
      <w:r w:rsidRPr="00431019">
        <w:rPr>
          <w:rFonts w:cs="Times New Roman"/>
          <w:spacing w:val="32"/>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 Alakafir</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20"/>
          <w:lang w:val="tr-TR"/>
        </w:rPr>
        <w:t xml:space="preserve"> </w:t>
      </w:r>
      <w:r w:rsidRPr="00431019">
        <w:rPr>
          <w:rFonts w:cs="Times New Roman"/>
          <w:lang w:val="tr-TR"/>
        </w:rPr>
        <w:t>Dereköy</w:t>
      </w:r>
      <w:r w:rsidRPr="00431019">
        <w:rPr>
          <w:rFonts w:cs="Times New Roman"/>
          <w:spacing w:val="18"/>
          <w:lang w:val="tr-TR"/>
        </w:rPr>
        <w:t xml:space="preserve"> </w:t>
      </w:r>
      <w:r w:rsidRPr="00431019">
        <w:rPr>
          <w:rFonts w:cs="Times New Roman"/>
          <w:lang w:val="tr-TR"/>
        </w:rPr>
        <w:t>Karyesi’n</w:t>
      </w:r>
      <w:r w:rsidRPr="00431019">
        <w:rPr>
          <w:rFonts w:cs="Times New Roman"/>
          <w:spacing w:val="-2"/>
          <w:lang w:val="tr-TR"/>
        </w:rPr>
        <w:t>d</w:t>
      </w:r>
      <w:r w:rsidRPr="00431019">
        <w:rPr>
          <w:rFonts w:cs="Times New Roman"/>
          <w:lang w:val="tr-TR"/>
        </w:rPr>
        <w:t>e</w:t>
      </w:r>
      <w:r w:rsidRPr="00431019">
        <w:rPr>
          <w:rFonts w:cs="Times New Roman"/>
          <w:spacing w:val="19"/>
          <w:lang w:val="tr-TR"/>
        </w:rPr>
        <w:t xml:space="preserve"> </w:t>
      </w:r>
      <w:r w:rsidRPr="00431019">
        <w:rPr>
          <w:rFonts w:cs="Times New Roman"/>
          <w:lang w:val="tr-TR"/>
        </w:rPr>
        <w:t>vâkiʿ</w:t>
      </w:r>
      <w:r w:rsidRPr="00431019">
        <w:rPr>
          <w:rFonts w:cs="Times New Roman"/>
          <w:spacing w:val="20"/>
          <w:lang w:val="tr-TR"/>
        </w:rPr>
        <w:t xml:space="preserve"> </w:t>
      </w:r>
      <w:r w:rsidRPr="00431019">
        <w:rPr>
          <w:rFonts w:cs="Times New Roman"/>
          <w:lang w:val="tr-TR"/>
        </w:rPr>
        <w:t>ci</w:t>
      </w:r>
      <w:r w:rsidRPr="00431019">
        <w:rPr>
          <w:rFonts w:cs="Times New Roman"/>
          <w:spacing w:val="-2"/>
          <w:lang w:val="tr-TR"/>
        </w:rPr>
        <w:t>b</w:t>
      </w:r>
      <w:r w:rsidRPr="00431019">
        <w:rPr>
          <w:rFonts w:cs="Times New Roman"/>
          <w:lang w:val="tr-TR"/>
        </w:rPr>
        <w:t>a</w:t>
      </w:r>
      <w:r w:rsidRPr="00431019">
        <w:rPr>
          <w:rFonts w:cs="Times New Roman"/>
          <w:spacing w:val="3"/>
          <w:lang w:val="tr-TR"/>
        </w:rPr>
        <w:t>l</w:t>
      </w:r>
      <w:r w:rsidRPr="00431019">
        <w:rPr>
          <w:rFonts w:cs="Times New Roman"/>
          <w:spacing w:val="-1"/>
          <w:lang w:val="tr-TR"/>
        </w:rPr>
        <w:t>-</w:t>
      </w:r>
      <w:r w:rsidRPr="00431019">
        <w:rPr>
          <w:rFonts w:cs="Times New Roman"/>
          <w:lang w:val="tr-TR"/>
        </w:rPr>
        <w:t>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übâhadan</w:t>
      </w:r>
      <w:r w:rsidRPr="00431019">
        <w:rPr>
          <w:rFonts w:cs="Times New Roman"/>
          <w:spacing w:val="20"/>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20"/>
          <w:lang w:val="tr-TR"/>
        </w:rPr>
        <w:t xml:space="preserve"> </w:t>
      </w:r>
      <w:r w:rsidRPr="00431019">
        <w:rPr>
          <w:rFonts w:cs="Times New Roman"/>
          <w:lang w:val="tr-TR"/>
        </w:rPr>
        <w:t>berü</w:t>
      </w:r>
      <w:r w:rsidRPr="00431019">
        <w:rPr>
          <w:rFonts w:cs="Times New Roman"/>
          <w:spacing w:val="20"/>
          <w:lang w:val="tr-TR"/>
        </w:rPr>
        <w:t xml:space="preserve"> </w:t>
      </w:r>
      <w:r w:rsidRPr="00431019">
        <w:rPr>
          <w:rFonts w:cs="Times New Roman"/>
          <w:lang w:val="tr-TR"/>
        </w:rPr>
        <w:t>bun</w:t>
      </w:r>
      <w:r w:rsidRPr="00431019">
        <w:rPr>
          <w:rFonts w:cs="Times New Roman"/>
          <w:spacing w:val="-1"/>
          <w:lang w:val="tr-TR"/>
        </w:rPr>
        <w:t>l</w:t>
      </w:r>
      <w:r w:rsidRPr="00431019">
        <w:rPr>
          <w:rFonts w:cs="Times New Roman"/>
          <w:lang w:val="tr-TR"/>
        </w:rPr>
        <w:t>ar</w:t>
      </w:r>
      <w:r w:rsidRPr="00431019">
        <w:rPr>
          <w:rFonts w:cs="Times New Roman"/>
          <w:spacing w:val="19"/>
          <w:lang w:val="tr-TR"/>
        </w:rPr>
        <w:t xml:space="preserve"> </w:t>
      </w:r>
      <w:r w:rsidRPr="00431019">
        <w:rPr>
          <w:rFonts w:cs="Times New Roman"/>
          <w:lang w:val="tr-TR"/>
        </w:rPr>
        <w:t>ve karye</w:t>
      </w:r>
      <w:r w:rsidRPr="00431019">
        <w:rPr>
          <w:rFonts w:cs="Times New Roman"/>
          <w:spacing w:val="-1"/>
          <w:lang w:val="tr-TR"/>
        </w:rPr>
        <w:t>-</w:t>
      </w:r>
      <w:r w:rsidRPr="00431019">
        <w:rPr>
          <w:rFonts w:cs="Times New Roman"/>
          <w:lang w:val="tr-TR"/>
        </w:rPr>
        <w:t>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r</w:t>
      </w:r>
      <w:r w:rsidRPr="00431019">
        <w:rPr>
          <w:rFonts w:cs="Times New Roman"/>
          <w:lang w:val="tr-TR"/>
        </w:rPr>
        <w:t>kû</w:t>
      </w:r>
      <w:r w:rsidRPr="00431019">
        <w:rPr>
          <w:rFonts w:cs="Times New Roman"/>
          <w:spacing w:val="-2"/>
          <w:lang w:val="tr-TR"/>
        </w:rPr>
        <w:t>m</w:t>
      </w:r>
      <w:r w:rsidRPr="00431019">
        <w:rPr>
          <w:rFonts w:cs="Times New Roman"/>
          <w:lang w:val="tr-TR"/>
        </w:rPr>
        <w:t>e</w:t>
      </w:r>
      <w:r w:rsidRPr="00431019">
        <w:rPr>
          <w:rFonts w:cs="Times New Roman"/>
          <w:spacing w:val="39"/>
          <w:lang w:val="tr-TR"/>
        </w:rPr>
        <w:t xml:space="preserve"> </w:t>
      </w:r>
      <w:r w:rsidRPr="00431019">
        <w:rPr>
          <w:rFonts w:cs="Times New Roman"/>
          <w:lang w:val="tr-TR"/>
        </w:rPr>
        <w:t>ahâlîsi</w:t>
      </w:r>
      <w:r w:rsidRPr="00431019">
        <w:rPr>
          <w:rFonts w:cs="Times New Roman"/>
          <w:spacing w:val="39"/>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herkes</w:t>
      </w:r>
      <w:r w:rsidRPr="00431019">
        <w:rPr>
          <w:rFonts w:cs="Times New Roman"/>
          <w:spacing w:val="38"/>
          <w:lang w:val="tr-TR"/>
        </w:rPr>
        <w:t xml:space="preserve"> </w:t>
      </w:r>
      <w:r w:rsidRPr="00431019">
        <w:rPr>
          <w:rFonts w:cs="Times New Roman"/>
          <w:lang w:val="tr-TR"/>
        </w:rPr>
        <w:t>odun</w:t>
      </w:r>
      <w:r w:rsidRPr="00431019">
        <w:rPr>
          <w:rFonts w:cs="Times New Roman"/>
          <w:spacing w:val="39"/>
          <w:lang w:val="tr-TR"/>
        </w:rPr>
        <w:t xml:space="preserve"> </w:t>
      </w:r>
      <w:r w:rsidRPr="00431019">
        <w:rPr>
          <w:rFonts w:cs="Times New Roman"/>
          <w:lang w:val="tr-TR"/>
        </w:rPr>
        <w:t>vesâ’ir</w:t>
      </w:r>
      <w:r w:rsidRPr="00431019">
        <w:rPr>
          <w:rFonts w:cs="Times New Roman"/>
          <w:spacing w:val="39"/>
          <w:lang w:val="tr-TR"/>
        </w:rPr>
        <w:t xml:space="preserve"> </w:t>
      </w:r>
      <w:r w:rsidRPr="00431019">
        <w:rPr>
          <w:rFonts w:cs="Times New Roman"/>
          <w:lang w:val="tr-TR"/>
        </w:rPr>
        <w:t>keraste</w:t>
      </w:r>
      <w:r w:rsidRPr="00431019">
        <w:rPr>
          <w:rFonts w:cs="Times New Roman"/>
          <w:spacing w:val="39"/>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tʿ</w:t>
      </w:r>
      <w:r w:rsidRPr="00431019">
        <w:rPr>
          <w:rFonts w:cs="Times New Roman"/>
          <w:spacing w:val="40"/>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intifâʿ</w:t>
      </w:r>
      <w:r w:rsidRPr="00431019">
        <w:rPr>
          <w:rFonts w:cs="Times New Roman"/>
          <w:spacing w:val="38"/>
          <w:lang w:val="tr-TR"/>
        </w:rPr>
        <w:t xml:space="preserve"> </w:t>
      </w:r>
      <w:r w:rsidRPr="00431019">
        <w:rPr>
          <w:rFonts w:cs="Times New Roman"/>
          <w:lang w:val="tr-TR"/>
        </w:rPr>
        <w:t>idegelüb</w:t>
      </w:r>
      <w:r w:rsidRPr="00431019">
        <w:rPr>
          <w:rFonts w:cs="Times New Roman"/>
          <w:spacing w:val="39"/>
          <w:lang w:val="tr-TR"/>
        </w:rPr>
        <w:t xml:space="preserve"> </w:t>
      </w:r>
      <w:r w:rsidRPr="00431019">
        <w:rPr>
          <w:rFonts w:cs="Times New Roman"/>
          <w:spacing w:val="-2"/>
          <w:lang w:val="tr-TR"/>
        </w:rPr>
        <w:t>d</w:t>
      </w:r>
      <w:r w:rsidRPr="00431019">
        <w:rPr>
          <w:rFonts w:cs="Times New Roman"/>
          <w:lang w:val="tr-TR"/>
        </w:rPr>
        <w:t>ahl ol</w:t>
      </w:r>
      <w:r w:rsidRPr="00431019">
        <w:rPr>
          <w:rFonts w:cs="Times New Roman"/>
          <w:spacing w:val="-2"/>
          <w:lang w:val="tr-TR"/>
        </w:rPr>
        <w:t>m</w:t>
      </w:r>
      <w:r w:rsidRPr="00431019">
        <w:rPr>
          <w:rFonts w:cs="Times New Roman"/>
          <w:lang w:val="tr-TR"/>
        </w:rPr>
        <w:t>ak</w:t>
      </w:r>
      <w:r w:rsidRPr="00431019">
        <w:rPr>
          <w:rFonts w:cs="Times New Roman"/>
          <w:spacing w:val="24"/>
          <w:lang w:val="tr-TR"/>
        </w:rPr>
        <w:t xml:space="preserve"> </w:t>
      </w:r>
      <w:r w:rsidRPr="00431019">
        <w:rPr>
          <w:rFonts w:cs="Times New Roman"/>
          <w:lang w:val="tr-TR"/>
        </w:rPr>
        <w:t>îcâb</w:t>
      </w:r>
      <w:r w:rsidRPr="00431019">
        <w:rPr>
          <w:rFonts w:cs="Times New Roman"/>
          <w:spacing w:val="25"/>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eyüb</w:t>
      </w:r>
      <w:r w:rsidRPr="00431019">
        <w:rPr>
          <w:rFonts w:cs="Times New Roman"/>
          <w:spacing w:val="24"/>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karyetey</w:t>
      </w:r>
      <w:r w:rsidRPr="00431019">
        <w:rPr>
          <w:rFonts w:cs="Times New Roman"/>
          <w:spacing w:val="1"/>
          <w:lang w:val="tr-TR"/>
        </w:rPr>
        <w:t>n</w:t>
      </w:r>
      <w:r w:rsidRPr="00431019">
        <w:rPr>
          <w:rFonts w:cs="Times New Roman"/>
          <w:lang w:val="tr-TR"/>
        </w:rPr>
        <w:t>-i</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ezbûreteyn</w:t>
      </w:r>
      <w:r w:rsidRPr="00431019">
        <w:rPr>
          <w:rFonts w:cs="Times New Roman"/>
          <w:spacing w:val="24"/>
          <w:lang w:val="tr-TR"/>
        </w:rPr>
        <w:t xml:space="preserve"> </w:t>
      </w:r>
      <w:r w:rsidRPr="00431019">
        <w:rPr>
          <w:rFonts w:cs="Times New Roman"/>
          <w:lang w:val="tr-TR"/>
        </w:rPr>
        <w:t>defterhâne-i</w:t>
      </w:r>
      <w:r w:rsidRPr="00431019">
        <w:rPr>
          <w:rFonts w:cs="Times New Roman"/>
          <w:spacing w:val="24"/>
          <w:lang w:val="tr-TR"/>
        </w:rPr>
        <w:t xml:space="preserve"> </w:t>
      </w:r>
      <w:r w:rsidRPr="00431019">
        <w:rPr>
          <w:rFonts w:cs="Times New Roman"/>
          <w:lang w:val="tr-TR"/>
        </w:rPr>
        <w:t>â</w:t>
      </w:r>
      <w:r w:rsidRPr="00431019">
        <w:rPr>
          <w:rFonts w:cs="Times New Roman"/>
          <w:spacing w:val="-2"/>
          <w:lang w:val="tr-TR"/>
        </w:rPr>
        <w:t>m</w:t>
      </w:r>
      <w:r w:rsidRPr="00431019">
        <w:rPr>
          <w:rFonts w:cs="Times New Roman"/>
          <w:lang w:val="tr-TR"/>
        </w:rPr>
        <w:t>ire</w:t>
      </w:r>
      <w:r w:rsidRPr="00431019">
        <w:rPr>
          <w:rFonts w:cs="Times New Roman"/>
          <w:spacing w:val="-2"/>
          <w:lang w:val="tr-TR"/>
        </w:rPr>
        <w:t>m</w:t>
      </w:r>
      <w:r w:rsidRPr="00431019">
        <w:rPr>
          <w:rFonts w:cs="Times New Roman"/>
          <w:lang w:val="tr-TR"/>
        </w:rPr>
        <w:t>de</w:t>
      </w:r>
      <w:r w:rsidRPr="00431019">
        <w:rPr>
          <w:rFonts w:cs="Times New Roman"/>
          <w:spacing w:val="24"/>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24"/>
          <w:lang w:val="tr-TR"/>
        </w:rPr>
        <w:t xml:space="preserve"> </w:t>
      </w:r>
      <w:r w:rsidRPr="00431019">
        <w:rPr>
          <w:rFonts w:cs="Times New Roman"/>
          <w:lang w:val="tr-TR"/>
        </w:rPr>
        <w:t>koruya dâ’ir</w:t>
      </w:r>
      <w:r w:rsidRPr="00431019">
        <w:rPr>
          <w:rFonts w:cs="Times New Roman"/>
          <w:spacing w:val="59"/>
          <w:lang w:val="tr-TR"/>
        </w:rPr>
        <w:t xml:space="preserve"> </w:t>
      </w:r>
      <w:r w:rsidRPr="00431019">
        <w:rPr>
          <w:rFonts w:cs="Times New Roman"/>
          <w:lang w:val="tr-TR"/>
        </w:rPr>
        <w:t>nesne</w:t>
      </w:r>
      <w:r w:rsidRPr="00431019">
        <w:rPr>
          <w:rFonts w:cs="Times New Roman"/>
          <w:spacing w:val="59"/>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 olu</w:t>
      </w:r>
      <w:r w:rsidRPr="00431019">
        <w:rPr>
          <w:rFonts w:cs="Times New Roman"/>
          <w:spacing w:val="-1"/>
          <w:lang w:val="tr-TR"/>
        </w:rPr>
        <w:t>n</w:t>
      </w:r>
      <w:r w:rsidRPr="00431019">
        <w:rPr>
          <w:rFonts w:cs="Times New Roman"/>
          <w:lang w:val="tr-TR"/>
        </w:rPr>
        <w:t>muş</w:t>
      </w:r>
      <w:r w:rsidRPr="00431019">
        <w:rPr>
          <w:rFonts w:cs="Times New Roman"/>
          <w:spacing w:val="59"/>
          <w:lang w:val="tr-TR"/>
        </w:rPr>
        <w:t xml:space="preserve"> </w:t>
      </w:r>
      <w:r w:rsidRPr="00431019">
        <w:rPr>
          <w:rFonts w:cs="Times New Roman"/>
          <w:lang w:val="tr-TR"/>
        </w:rPr>
        <w:t>değil i</w:t>
      </w:r>
      <w:r w:rsidRPr="00431019">
        <w:rPr>
          <w:rFonts w:cs="Times New Roman"/>
          <w:spacing w:val="-1"/>
          <w:lang w:val="tr-TR"/>
        </w:rPr>
        <w:t>k</w:t>
      </w:r>
      <w:r w:rsidRPr="00431019">
        <w:rPr>
          <w:rFonts w:cs="Times New Roman"/>
          <w:lang w:val="tr-TR"/>
        </w:rPr>
        <w:t>en icâ</w:t>
      </w:r>
      <w:r w:rsidRPr="00431019">
        <w:rPr>
          <w:rFonts w:cs="Times New Roman"/>
          <w:spacing w:val="-1"/>
          <w:lang w:val="tr-TR"/>
        </w:rPr>
        <w:t>b</w:t>
      </w:r>
      <w:r w:rsidRPr="00431019">
        <w:rPr>
          <w:rFonts w:cs="Times New Roman"/>
          <w:lang w:val="tr-TR"/>
        </w:rPr>
        <w:t>ın</w:t>
      </w:r>
      <w:r w:rsidRPr="00431019">
        <w:rPr>
          <w:rFonts w:cs="Times New Roman"/>
          <w:spacing w:val="-1"/>
          <w:lang w:val="tr-TR"/>
        </w:rPr>
        <w:t>d</w:t>
      </w:r>
      <w:r w:rsidRPr="00431019">
        <w:rPr>
          <w:rFonts w:cs="Times New Roman"/>
          <w:lang w:val="tr-TR"/>
        </w:rPr>
        <w:t>an Kısa Y</w:t>
      </w:r>
      <w:r w:rsidRPr="00431019">
        <w:rPr>
          <w:rFonts w:cs="Times New Roman"/>
          <w:spacing w:val="-2"/>
          <w:lang w:val="tr-TR"/>
        </w:rPr>
        <w:t>a</w:t>
      </w:r>
      <w:r w:rsidRPr="00431019">
        <w:rPr>
          <w:rFonts w:cs="Times New Roman"/>
          <w:lang w:val="tr-TR"/>
        </w:rPr>
        <w:t xml:space="preserve">ʿkuboğlu </w:t>
      </w:r>
      <w:r w:rsidRPr="00431019">
        <w:rPr>
          <w:rFonts w:cs="Times New Roman"/>
          <w:spacing w:val="-2"/>
          <w:lang w:val="tr-TR"/>
        </w:rPr>
        <w:t>d</w:t>
      </w:r>
      <w:r w:rsidRPr="00431019">
        <w:rPr>
          <w:rFonts w:cs="Times New Roman"/>
          <w:lang w:val="tr-TR"/>
        </w:rPr>
        <w:t>i</w:t>
      </w:r>
      <w:r w:rsidRPr="00431019">
        <w:rPr>
          <w:rFonts w:cs="Times New Roman"/>
          <w:spacing w:val="-2"/>
          <w:lang w:val="tr-TR"/>
        </w:rPr>
        <w:t>m</w:t>
      </w:r>
      <w:r w:rsidRPr="00431019">
        <w:rPr>
          <w:rFonts w:cs="Times New Roman"/>
          <w:lang w:val="tr-TR"/>
        </w:rPr>
        <w:t>ekle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aʿrûf ki</w:t>
      </w:r>
      <w:r w:rsidRPr="00431019">
        <w:rPr>
          <w:rFonts w:cs="Times New Roman"/>
          <w:spacing w:val="-2"/>
          <w:lang w:val="tr-TR"/>
        </w:rPr>
        <w:t>m</w:t>
      </w:r>
      <w:r w:rsidRPr="00431019">
        <w:rPr>
          <w:rFonts w:cs="Times New Roman"/>
          <w:lang w:val="tr-TR"/>
        </w:rPr>
        <w:t>esne</w:t>
      </w:r>
      <w:r w:rsidRPr="00431019">
        <w:rPr>
          <w:rFonts w:cs="Times New Roman"/>
          <w:spacing w:val="11"/>
          <w:lang w:val="tr-TR"/>
        </w:rPr>
        <w:t xml:space="preserve"> </w:t>
      </w:r>
      <w:r w:rsidRPr="00431019">
        <w:rPr>
          <w:rFonts w:cs="Times New Roman"/>
          <w:lang w:val="tr-TR"/>
        </w:rPr>
        <w:t>ol-cibâ</w:t>
      </w:r>
      <w:r w:rsidRPr="00431019">
        <w:rPr>
          <w:rFonts w:cs="Times New Roman"/>
          <w:spacing w:val="-1"/>
          <w:lang w:val="tr-TR"/>
        </w:rPr>
        <w:t>l</w:t>
      </w:r>
      <w:r w:rsidRPr="00431019">
        <w:rPr>
          <w:rFonts w:cs="Times New Roman"/>
          <w:lang w:val="tr-TR"/>
        </w:rPr>
        <w:t>-i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übâhadan</w:t>
      </w:r>
      <w:r w:rsidRPr="00431019">
        <w:rPr>
          <w:rFonts w:cs="Times New Roman"/>
          <w:spacing w:val="10"/>
          <w:lang w:val="tr-TR"/>
        </w:rPr>
        <w:t xml:space="preserve"> </w:t>
      </w:r>
      <w:r w:rsidRPr="00431019">
        <w:rPr>
          <w:rFonts w:cs="Times New Roman"/>
          <w:lang w:val="tr-TR"/>
        </w:rPr>
        <w:t>bunların</w:t>
      </w:r>
      <w:r w:rsidRPr="00431019">
        <w:rPr>
          <w:rFonts w:cs="Times New Roman"/>
          <w:spacing w:val="11"/>
          <w:lang w:val="tr-TR"/>
        </w:rPr>
        <w:t xml:space="preserve"> </w:t>
      </w:r>
      <w:r w:rsidRPr="00431019">
        <w:rPr>
          <w:rFonts w:cs="Times New Roman"/>
          <w:lang w:val="tr-TR"/>
        </w:rPr>
        <w:t>odun</w:t>
      </w:r>
      <w:r w:rsidRPr="00431019">
        <w:rPr>
          <w:rFonts w:cs="Times New Roman"/>
          <w:spacing w:val="10"/>
          <w:lang w:val="tr-TR"/>
        </w:rPr>
        <w:t xml:space="preserve"> </w:t>
      </w:r>
      <w:r w:rsidRPr="00431019">
        <w:rPr>
          <w:rFonts w:cs="Times New Roman"/>
          <w:lang w:val="tr-TR"/>
        </w:rPr>
        <w:t>ve</w:t>
      </w:r>
      <w:r w:rsidRPr="00431019">
        <w:rPr>
          <w:rFonts w:cs="Times New Roman"/>
          <w:spacing w:val="-1"/>
          <w:lang w:val="tr-TR"/>
        </w:rPr>
        <w:t>s</w:t>
      </w:r>
      <w:r w:rsidRPr="00431019">
        <w:rPr>
          <w:rFonts w:cs="Times New Roman"/>
          <w:lang w:val="tr-TR"/>
        </w:rPr>
        <w:t>â’ir</w:t>
      </w:r>
      <w:r w:rsidRPr="00431019">
        <w:rPr>
          <w:rFonts w:cs="Times New Roman"/>
          <w:spacing w:val="10"/>
          <w:lang w:val="tr-TR"/>
        </w:rPr>
        <w:t xml:space="preserve"> </w:t>
      </w:r>
      <w:r w:rsidRPr="00431019">
        <w:rPr>
          <w:rFonts w:cs="Times New Roman"/>
          <w:lang w:val="tr-TR"/>
        </w:rPr>
        <w:t>ker</w:t>
      </w:r>
      <w:r w:rsidRPr="00431019">
        <w:rPr>
          <w:rFonts w:cs="Times New Roman"/>
          <w:spacing w:val="-1"/>
          <w:lang w:val="tr-TR"/>
        </w:rPr>
        <w:t>a</w:t>
      </w:r>
      <w:r w:rsidRPr="00431019">
        <w:rPr>
          <w:rFonts w:cs="Times New Roman"/>
          <w:lang w:val="tr-TR"/>
        </w:rPr>
        <w:t>ste</w:t>
      </w:r>
      <w:r w:rsidRPr="00431019">
        <w:rPr>
          <w:rFonts w:cs="Times New Roman"/>
          <w:spacing w:val="10"/>
          <w:lang w:val="tr-TR"/>
        </w:rPr>
        <w:t xml:space="preserve"> </w:t>
      </w:r>
      <w:r w:rsidRPr="00431019">
        <w:rPr>
          <w:rFonts w:cs="Times New Roman"/>
          <w:lang w:val="tr-TR"/>
        </w:rPr>
        <w:t>katʿına</w:t>
      </w:r>
      <w:r w:rsidRPr="00431019">
        <w:rPr>
          <w:rFonts w:cs="Times New Roman"/>
          <w:spacing w:val="10"/>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lâ</w:t>
      </w:r>
      <w:r w:rsidRPr="00431019">
        <w:rPr>
          <w:rFonts w:cs="Times New Roman"/>
          <w:spacing w:val="3"/>
          <w:lang w:val="tr-TR"/>
        </w:rPr>
        <w:t>f</w:t>
      </w:r>
      <w:r w:rsidRPr="00431019">
        <w:rPr>
          <w:rFonts w:cs="Times New Roman"/>
          <w:lang w:val="tr-TR"/>
        </w:rPr>
        <w:t>-ı</w:t>
      </w:r>
      <w:r w:rsidRPr="00431019">
        <w:rPr>
          <w:rFonts w:cs="Times New Roman"/>
          <w:spacing w:val="11"/>
          <w:lang w:val="tr-TR"/>
        </w:rPr>
        <w:t xml:space="preserve"> </w:t>
      </w:r>
      <w:r w:rsidRPr="00431019">
        <w:rPr>
          <w:rFonts w:cs="Times New Roman"/>
          <w:lang w:val="tr-TR"/>
        </w:rPr>
        <w:t>kânûn</w:t>
      </w:r>
      <w:r w:rsidRPr="00431019">
        <w:rPr>
          <w:rFonts w:cs="Times New Roman"/>
          <w:spacing w:val="10"/>
          <w:lang w:val="tr-TR"/>
        </w:rPr>
        <w:t xml:space="preserve"> </w:t>
      </w:r>
      <w:r w:rsidRPr="00431019">
        <w:rPr>
          <w:rFonts w:cs="Times New Roman"/>
          <w:lang w:val="tr-TR"/>
        </w:rPr>
        <w:t>fu</w:t>
      </w:r>
      <w:r w:rsidRPr="00431019">
        <w:rPr>
          <w:rFonts w:cs="Times New Roman"/>
          <w:spacing w:val="-2"/>
          <w:lang w:val="tr-TR"/>
        </w:rPr>
        <w:t>z</w:t>
      </w:r>
      <w:r w:rsidRPr="00431019">
        <w:rPr>
          <w:rFonts w:cs="Times New Roman"/>
          <w:lang w:val="tr-TR"/>
        </w:rPr>
        <w:t>û</w:t>
      </w:r>
      <w:r w:rsidRPr="00431019">
        <w:rPr>
          <w:rFonts w:cs="Times New Roman"/>
          <w:spacing w:val="-1"/>
          <w:lang w:val="tr-TR"/>
        </w:rPr>
        <w:t>l</w:t>
      </w:r>
      <w:r w:rsidRPr="00431019">
        <w:rPr>
          <w:rFonts w:cs="Times New Roman"/>
          <w:lang w:val="tr-TR"/>
        </w:rPr>
        <w:t>i müdâhele</w:t>
      </w:r>
      <w:r w:rsidRPr="00431019">
        <w:rPr>
          <w:rFonts w:cs="Times New Roman"/>
          <w:spacing w:val="3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ümânaʿat</w:t>
      </w:r>
      <w:r w:rsidRPr="00431019">
        <w:rPr>
          <w:rFonts w:cs="Times New Roman"/>
          <w:spacing w:val="35"/>
          <w:lang w:val="tr-TR"/>
        </w:rPr>
        <w:t xml:space="preserve"> </w:t>
      </w:r>
      <w:r w:rsidRPr="00431019">
        <w:rPr>
          <w:rFonts w:cs="Times New Roman"/>
          <w:lang w:val="tr-TR"/>
        </w:rPr>
        <w:t>üzere</w:t>
      </w:r>
      <w:r w:rsidRPr="00431019">
        <w:rPr>
          <w:rFonts w:cs="Times New Roman"/>
          <w:spacing w:val="34"/>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ğun</w:t>
      </w:r>
      <w:r w:rsidRPr="00431019">
        <w:rPr>
          <w:rFonts w:cs="Times New Roman"/>
          <w:spacing w:val="34"/>
          <w:lang w:val="tr-TR"/>
        </w:rPr>
        <w:t xml:space="preserve"> </w:t>
      </w:r>
      <w:r w:rsidRPr="00431019">
        <w:rPr>
          <w:rFonts w:cs="Times New Roman"/>
          <w:lang w:val="tr-TR"/>
        </w:rPr>
        <w:t>bild</w:t>
      </w:r>
      <w:r w:rsidRPr="00431019">
        <w:rPr>
          <w:rFonts w:cs="Times New Roman"/>
          <w:spacing w:val="-1"/>
          <w:lang w:val="tr-TR"/>
        </w:rPr>
        <w:t>i</w:t>
      </w:r>
      <w:r w:rsidRPr="00431019">
        <w:rPr>
          <w:rFonts w:cs="Times New Roman"/>
          <w:lang w:val="tr-TR"/>
        </w:rPr>
        <w:t>rüb</w:t>
      </w:r>
      <w:r w:rsidRPr="00431019">
        <w:rPr>
          <w:rFonts w:cs="Times New Roman"/>
          <w:spacing w:val="33"/>
          <w:lang w:val="tr-TR"/>
        </w:rPr>
        <w:t xml:space="preserve"> </w:t>
      </w:r>
      <w:r w:rsidRPr="00431019">
        <w:rPr>
          <w:rFonts w:cs="Times New Roman"/>
          <w:lang w:val="tr-TR"/>
        </w:rPr>
        <w:t>kânûn</w:t>
      </w:r>
      <w:r w:rsidRPr="00431019">
        <w:rPr>
          <w:rFonts w:cs="Times New Roman"/>
          <w:spacing w:val="34"/>
          <w:lang w:val="tr-TR"/>
        </w:rPr>
        <w:t xml:space="preserve"> </w:t>
      </w:r>
      <w:r w:rsidRPr="00431019">
        <w:rPr>
          <w:rFonts w:cs="Times New Roman"/>
          <w:lang w:val="tr-TR"/>
        </w:rPr>
        <w:t>üzere</w:t>
      </w:r>
      <w:r w:rsidRPr="00431019">
        <w:rPr>
          <w:rFonts w:cs="Times New Roman"/>
          <w:spacing w:val="34"/>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35"/>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w:t>
      </w:r>
      <w:r w:rsidRPr="00431019">
        <w:rPr>
          <w:rFonts w:cs="Times New Roman"/>
          <w:spacing w:val="34"/>
          <w:lang w:val="tr-TR"/>
        </w:rPr>
        <w:t xml:space="preserve"> </w:t>
      </w:r>
      <w:r w:rsidRPr="00431019">
        <w:rPr>
          <w:rFonts w:cs="Times New Roman"/>
          <w:lang w:val="tr-TR"/>
        </w:rPr>
        <w:t>bâbında e</w:t>
      </w:r>
      <w:r w:rsidRPr="00431019">
        <w:rPr>
          <w:rFonts w:cs="Times New Roman"/>
          <w:spacing w:val="-2"/>
          <w:lang w:val="tr-TR"/>
        </w:rPr>
        <w:t>m</w:t>
      </w:r>
      <w:r w:rsidRPr="00431019">
        <w:rPr>
          <w:rFonts w:cs="Times New Roman"/>
          <w:lang w:val="tr-TR"/>
        </w:rPr>
        <w:t>r-i</w:t>
      </w:r>
      <w:r w:rsidRPr="00431019">
        <w:rPr>
          <w:rFonts w:cs="Times New Roman"/>
          <w:spacing w:val="33"/>
          <w:lang w:val="tr-TR"/>
        </w:rPr>
        <w:t xml:space="preserve"> </w:t>
      </w:r>
      <w:r w:rsidRPr="00431019">
        <w:rPr>
          <w:rFonts w:cs="Times New Roman"/>
          <w:lang w:val="tr-TR"/>
        </w:rPr>
        <w:t>şerîf</w:t>
      </w:r>
      <w:r w:rsidRPr="00431019">
        <w:rPr>
          <w:rFonts w:cs="Times New Roman"/>
          <w:spacing w:val="-1"/>
          <w:lang w:val="tr-TR"/>
        </w:rPr>
        <w:t>i</w:t>
      </w:r>
      <w:r w:rsidRPr="00431019">
        <w:rPr>
          <w:rFonts w:cs="Times New Roman"/>
          <w:lang w:val="tr-TR"/>
        </w:rPr>
        <w:t>m</w:t>
      </w:r>
      <w:r w:rsidRPr="00431019">
        <w:rPr>
          <w:rFonts w:cs="Times New Roman"/>
          <w:spacing w:val="31"/>
          <w:lang w:val="tr-TR"/>
        </w:rPr>
        <w:t xml:space="preserve"> </w:t>
      </w:r>
      <w:r w:rsidRPr="00431019">
        <w:rPr>
          <w:rFonts w:cs="Times New Roman"/>
          <w:lang w:val="tr-TR"/>
        </w:rPr>
        <w:t>sudûrunu</w:t>
      </w:r>
      <w:r w:rsidRPr="00431019">
        <w:rPr>
          <w:rFonts w:cs="Times New Roman"/>
          <w:spacing w:val="33"/>
          <w:lang w:val="tr-TR"/>
        </w:rPr>
        <w:t xml:space="preserve"> </w:t>
      </w:r>
      <w:r w:rsidRPr="00431019">
        <w:rPr>
          <w:rFonts w:cs="Times New Roman"/>
          <w:lang w:val="tr-TR"/>
        </w:rPr>
        <w:t>istidʿâ</w:t>
      </w:r>
      <w:r w:rsidRPr="00431019">
        <w:rPr>
          <w:rFonts w:cs="Times New Roman"/>
          <w:spacing w:val="32"/>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eleriyle</w:t>
      </w:r>
      <w:r w:rsidRPr="00431019">
        <w:rPr>
          <w:rFonts w:cs="Times New Roman"/>
          <w:spacing w:val="33"/>
          <w:lang w:val="tr-TR"/>
        </w:rPr>
        <w:t xml:space="preserve"> </w:t>
      </w:r>
      <w:r w:rsidRPr="00431019">
        <w:rPr>
          <w:rFonts w:cs="Times New Roman"/>
          <w:spacing w:val="-2"/>
          <w:lang w:val="tr-TR"/>
        </w:rPr>
        <w:t>d</w:t>
      </w:r>
      <w:r w:rsidRPr="00431019">
        <w:rPr>
          <w:rFonts w:cs="Times New Roman"/>
          <w:lang w:val="tr-TR"/>
        </w:rPr>
        <w:t>efterhân</w:t>
      </w:r>
      <w:r w:rsidRPr="00431019">
        <w:rPr>
          <w:rFonts w:cs="Times New Roman"/>
          <w:spacing w:val="2"/>
          <w:lang w:val="tr-TR"/>
        </w:rPr>
        <w:t>e</w:t>
      </w:r>
      <w:r w:rsidRPr="00431019">
        <w:rPr>
          <w:rFonts w:cs="Times New Roman"/>
          <w:lang w:val="tr-TR"/>
        </w:rPr>
        <w:t>-i</w:t>
      </w:r>
      <w:r w:rsidRPr="00431019">
        <w:rPr>
          <w:rFonts w:cs="Times New Roman"/>
          <w:spacing w:val="32"/>
          <w:lang w:val="tr-TR"/>
        </w:rPr>
        <w:t xml:space="preserve"> </w:t>
      </w:r>
      <w:r w:rsidRPr="00431019">
        <w:rPr>
          <w:rFonts w:cs="Times New Roman"/>
          <w:lang w:val="tr-TR"/>
        </w:rPr>
        <w:t>â</w:t>
      </w:r>
      <w:r w:rsidRPr="00431019">
        <w:rPr>
          <w:rFonts w:cs="Times New Roman"/>
          <w:spacing w:val="-2"/>
          <w:lang w:val="tr-TR"/>
        </w:rPr>
        <w:t>m</w:t>
      </w:r>
      <w:r w:rsidRPr="00431019">
        <w:rPr>
          <w:rFonts w:cs="Times New Roman"/>
          <w:lang w:val="tr-TR"/>
        </w:rPr>
        <w:t>ir</w:t>
      </w:r>
      <w:r w:rsidRPr="00431019">
        <w:rPr>
          <w:rFonts w:cs="Times New Roman"/>
          <w:spacing w:val="1"/>
          <w:lang w:val="tr-TR"/>
        </w:rPr>
        <w:t>e</w:t>
      </w:r>
      <w:r w:rsidRPr="00431019">
        <w:rPr>
          <w:rFonts w:cs="Times New Roman"/>
          <w:spacing w:val="-2"/>
          <w:lang w:val="tr-TR"/>
        </w:rPr>
        <w:t>m</w:t>
      </w:r>
      <w:r w:rsidRPr="00431019">
        <w:rPr>
          <w:rFonts w:cs="Times New Roman"/>
          <w:lang w:val="tr-TR"/>
        </w:rPr>
        <w:t>de</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fûz</w:t>
      </w:r>
      <w:r w:rsidRPr="00431019">
        <w:rPr>
          <w:rFonts w:cs="Times New Roman"/>
          <w:spacing w:val="32"/>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spacing w:val="-1"/>
          <w:lang w:val="tr-TR"/>
        </w:rPr>
        <w:t>-</w:t>
      </w:r>
      <w:r w:rsidRPr="00431019">
        <w:rPr>
          <w:rFonts w:cs="Times New Roman"/>
          <w:lang w:val="tr-TR"/>
        </w:rPr>
        <w:t>i mu</w:t>
      </w:r>
      <w:r w:rsidRPr="00431019">
        <w:rPr>
          <w:rFonts w:cs="Times New Roman"/>
          <w:spacing w:val="-2"/>
          <w:lang w:val="tr-TR"/>
        </w:rPr>
        <w:t>f</w:t>
      </w:r>
      <w:r w:rsidRPr="00431019">
        <w:rPr>
          <w:rFonts w:cs="Times New Roman"/>
          <w:lang w:val="tr-TR"/>
        </w:rPr>
        <w:t>âssala</w:t>
      </w:r>
      <w:r w:rsidRPr="00431019">
        <w:rPr>
          <w:rFonts w:cs="Times New Roman"/>
          <w:spacing w:val="20"/>
          <w:lang w:val="tr-TR"/>
        </w:rPr>
        <w:t xml:space="preserve"> </w:t>
      </w:r>
      <w:r w:rsidRPr="00431019">
        <w:rPr>
          <w:rFonts w:cs="Times New Roman"/>
          <w:lang w:val="tr-TR"/>
        </w:rPr>
        <w:t>mürâc</w:t>
      </w:r>
      <w:r w:rsidRPr="00431019">
        <w:rPr>
          <w:rFonts w:cs="Times New Roman"/>
          <w:spacing w:val="-1"/>
          <w:lang w:val="tr-TR"/>
        </w:rPr>
        <w:t>a</w:t>
      </w:r>
      <w:r w:rsidRPr="00431019">
        <w:rPr>
          <w:rFonts w:cs="Times New Roman"/>
          <w:lang w:val="tr-TR"/>
        </w:rPr>
        <w:t>ʿat</w:t>
      </w:r>
      <w:r w:rsidRPr="00431019">
        <w:rPr>
          <w:rFonts w:cs="Times New Roman"/>
          <w:spacing w:val="20"/>
          <w:lang w:val="tr-TR"/>
        </w:rPr>
        <w:t xml:space="preserve"> </w:t>
      </w:r>
      <w:r w:rsidRPr="00431019">
        <w:rPr>
          <w:rFonts w:cs="Times New Roman"/>
          <w:spacing w:val="-2"/>
          <w:lang w:val="tr-TR"/>
        </w:rPr>
        <w:t>o</w:t>
      </w:r>
      <w:r w:rsidRPr="00431019">
        <w:rPr>
          <w:rFonts w:cs="Times New Roman"/>
          <w:spacing w:val="1"/>
          <w:lang w:val="tr-TR"/>
        </w:rPr>
        <w:t>l</w:t>
      </w:r>
      <w:r w:rsidRPr="00431019">
        <w:rPr>
          <w:rFonts w:cs="Times New Roman"/>
          <w:spacing w:val="-2"/>
          <w:lang w:val="tr-TR"/>
        </w:rPr>
        <w:t>u</w:t>
      </w:r>
      <w:r w:rsidRPr="00431019">
        <w:rPr>
          <w:rFonts w:cs="Times New Roman"/>
          <w:lang w:val="tr-TR"/>
        </w:rPr>
        <w:t>nduk</w:t>
      </w:r>
      <w:r w:rsidRPr="00431019">
        <w:rPr>
          <w:rFonts w:cs="Times New Roman"/>
          <w:spacing w:val="20"/>
          <w:lang w:val="tr-TR"/>
        </w:rPr>
        <w:t xml:space="preserve"> </w:t>
      </w:r>
      <w:r w:rsidRPr="00431019">
        <w:rPr>
          <w:rFonts w:cs="Times New Roman"/>
          <w:lang w:val="tr-TR"/>
        </w:rPr>
        <w:t>da</w:t>
      </w:r>
      <w:r w:rsidRPr="00431019">
        <w:rPr>
          <w:rFonts w:cs="Times New Roman"/>
          <w:spacing w:val="20"/>
          <w:lang w:val="tr-TR"/>
        </w:rPr>
        <w:t xml:space="preserve"> </w:t>
      </w:r>
      <w:r w:rsidRPr="00431019">
        <w:rPr>
          <w:rFonts w:cs="Times New Roman"/>
          <w:lang w:val="tr-TR"/>
        </w:rPr>
        <w:t>Tr</w:t>
      </w:r>
      <w:r w:rsidRPr="00431019">
        <w:rPr>
          <w:rFonts w:cs="Times New Roman"/>
          <w:spacing w:val="-1"/>
          <w:lang w:val="tr-TR"/>
        </w:rPr>
        <w:t>a</w:t>
      </w:r>
      <w:r w:rsidRPr="00431019">
        <w:rPr>
          <w:rFonts w:cs="Times New Roman"/>
          <w:lang w:val="tr-TR"/>
        </w:rPr>
        <w:t>bzon</w:t>
      </w:r>
      <w:r w:rsidRPr="00431019">
        <w:rPr>
          <w:rFonts w:cs="Times New Roman"/>
          <w:spacing w:val="20"/>
          <w:lang w:val="tr-TR"/>
        </w:rPr>
        <w:t xml:space="preserve"> </w:t>
      </w:r>
      <w:r w:rsidRPr="00431019">
        <w:rPr>
          <w:rFonts w:cs="Times New Roman"/>
          <w:lang w:val="tr-TR"/>
        </w:rPr>
        <w:t>Sanc</w:t>
      </w:r>
      <w:r w:rsidRPr="00431019">
        <w:rPr>
          <w:rFonts w:cs="Times New Roman"/>
          <w:spacing w:val="-1"/>
          <w:lang w:val="tr-TR"/>
        </w:rPr>
        <w:t>â</w:t>
      </w:r>
      <w:r w:rsidRPr="00431019">
        <w:rPr>
          <w:rFonts w:cs="Times New Roman"/>
          <w:lang w:val="tr-TR"/>
        </w:rPr>
        <w:t>ğı’nda</w:t>
      </w:r>
      <w:r w:rsidRPr="00431019">
        <w:rPr>
          <w:rFonts w:cs="Times New Roman"/>
          <w:spacing w:val="20"/>
          <w:lang w:val="tr-TR"/>
        </w:rPr>
        <w:t xml:space="preserve"> </w:t>
      </w:r>
      <w:r w:rsidRPr="00431019">
        <w:rPr>
          <w:rFonts w:cs="Times New Roman"/>
          <w:lang w:val="tr-TR"/>
        </w:rPr>
        <w:t>Kü</w:t>
      </w:r>
      <w:r w:rsidRPr="00431019">
        <w:rPr>
          <w:rFonts w:cs="Times New Roman"/>
          <w:spacing w:val="-2"/>
          <w:lang w:val="tr-TR"/>
        </w:rPr>
        <w:t>r</w:t>
      </w:r>
      <w:r w:rsidRPr="00431019">
        <w:rPr>
          <w:rFonts w:cs="Times New Roman"/>
          <w:lang w:val="tr-TR"/>
        </w:rPr>
        <w:t>t</w:t>
      </w:r>
      <w:r w:rsidRPr="00431019">
        <w:rPr>
          <w:rFonts w:cs="Times New Roman"/>
          <w:spacing w:val="-1"/>
          <w:lang w:val="tr-TR"/>
        </w:rPr>
        <w:t>ü</w:t>
      </w:r>
      <w:r w:rsidRPr="00431019">
        <w:rPr>
          <w:rFonts w:cs="Times New Roman"/>
          <w:lang w:val="tr-TR"/>
        </w:rPr>
        <w:t>n</w:t>
      </w:r>
      <w:r w:rsidRPr="00431019">
        <w:rPr>
          <w:rFonts w:cs="Times New Roman"/>
          <w:spacing w:val="20"/>
          <w:lang w:val="tr-TR"/>
        </w:rPr>
        <w:t xml:space="preserve"> </w:t>
      </w:r>
      <w:r w:rsidRPr="00431019">
        <w:rPr>
          <w:rFonts w:cs="Times New Roman"/>
          <w:lang w:val="tr-TR"/>
        </w:rPr>
        <w:t>Nâhiyesi</w:t>
      </w:r>
      <w:r w:rsidRPr="00431019">
        <w:rPr>
          <w:rFonts w:cs="Times New Roman"/>
          <w:spacing w:val="-1"/>
          <w:lang w:val="tr-TR"/>
        </w:rPr>
        <w:t>n</w:t>
      </w:r>
      <w:r w:rsidRPr="00431019">
        <w:rPr>
          <w:rFonts w:cs="Times New Roman"/>
          <w:lang w:val="tr-TR"/>
        </w:rPr>
        <w:t>e</w:t>
      </w:r>
      <w:r w:rsidRPr="00431019">
        <w:rPr>
          <w:rFonts w:cs="Times New Roman"/>
          <w:spacing w:val="20"/>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20"/>
          <w:lang w:val="tr-TR"/>
        </w:rPr>
        <w:t xml:space="preserve"> </w:t>
      </w:r>
      <w:r w:rsidRPr="00431019">
        <w:rPr>
          <w:rFonts w:cs="Times New Roman"/>
          <w:spacing w:val="-2"/>
          <w:lang w:val="tr-TR"/>
        </w:rPr>
        <w:t>n</w:t>
      </w:r>
      <w:r w:rsidRPr="00431019">
        <w:rPr>
          <w:rFonts w:cs="Times New Roman"/>
          <w:lang w:val="tr-TR"/>
        </w:rPr>
        <w:t xml:space="preserve">eferât </w:t>
      </w:r>
      <w:r w:rsidRPr="00431019">
        <w:rPr>
          <w:rFonts w:cs="Times New Roman"/>
          <w:lang w:val="tr-TR"/>
        </w:rPr>
        <w:lastRenderedPageBreak/>
        <w:t>ile</w:t>
      </w:r>
      <w:r w:rsidRPr="00431019">
        <w:rPr>
          <w:rFonts w:cs="Times New Roman"/>
          <w:spacing w:val="15"/>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-i</w:t>
      </w:r>
      <w:r w:rsidRPr="00431019">
        <w:rPr>
          <w:rFonts w:cs="Times New Roman"/>
          <w:spacing w:val="14"/>
          <w:lang w:val="tr-TR"/>
        </w:rPr>
        <w:t xml:space="preserve"> </w:t>
      </w:r>
      <w:r w:rsidRPr="00431019">
        <w:rPr>
          <w:rFonts w:cs="Times New Roman"/>
          <w:lang w:val="tr-TR"/>
        </w:rPr>
        <w:t>Alakafir</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6"/>
          <w:lang w:val="tr-TR"/>
        </w:rPr>
        <w:t xml:space="preserve"> </w:t>
      </w:r>
      <w:r w:rsidRPr="00431019">
        <w:rPr>
          <w:rFonts w:cs="Times New Roman"/>
          <w:lang w:val="tr-TR"/>
        </w:rPr>
        <w:t>De</w:t>
      </w:r>
      <w:r w:rsidRPr="00431019">
        <w:rPr>
          <w:rFonts w:cs="Times New Roman"/>
          <w:spacing w:val="-1"/>
          <w:lang w:val="tr-TR"/>
        </w:rPr>
        <w:t>r</w:t>
      </w:r>
      <w:r w:rsidRPr="00431019">
        <w:rPr>
          <w:rFonts w:cs="Times New Roman"/>
          <w:lang w:val="tr-TR"/>
        </w:rPr>
        <w:t>eköy</w:t>
      </w:r>
      <w:r w:rsidRPr="00431019">
        <w:rPr>
          <w:rFonts w:cs="Times New Roman"/>
          <w:spacing w:val="15"/>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hâ</w:t>
      </w:r>
      <w:r w:rsidRPr="00431019">
        <w:rPr>
          <w:rFonts w:cs="Times New Roman"/>
          <w:spacing w:val="-1"/>
          <w:lang w:val="tr-TR"/>
        </w:rPr>
        <w:t>s</w:t>
      </w:r>
      <w:r w:rsidRPr="00431019">
        <w:rPr>
          <w:rFonts w:cs="Times New Roman"/>
          <w:lang w:val="tr-TR"/>
        </w:rPr>
        <w:t>ılı</w:t>
      </w:r>
      <w:r w:rsidRPr="00431019">
        <w:rPr>
          <w:rFonts w:cs="Times New Roman"/>
          <w:spacing w:val="15"/>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tında</w:t>
      </w:r>
      <w:r w:rsidRPr="00431019">
        <w:rPr>
          <w:rFonts w:cs="Times New Roman"/>
          <w:spacing w:val="15"/>
          <w:lang w:val="tr-TR"/>
        </w:rPr>
        <w:t xml:space="preserve"> </w:t>
      </w:r>
      <w:r w:rsidRPr="00431019">
        <w:rPr>
          <w:rFonts w:cs="Times New Roman"/>
          <w:lang w:val="tr-TR"/>
        </w:rPr>
        <w:t>benn</w:t>
      </w:r>
      <w:r w:rsidRPr="00431019">
        <w:rPr>
          <w:rFonts w:cs="Times New Roman"/>
          <w:spacing w:val="-1"/>
          <w:lang w:val="tr-TR"/>
        </w:rPr>
        <w:t>â</w:t>
      </w:r>
      <w:r w:rsidRPr="00431019">
        <w:rPr>
          <w:rFonts w:cs="Times New Roman"/>
          <w:lang w:val="tr-TR"/>
        </w:rPr>
        <w:t>k</w:t>
      </w:r>
      <w:r w:rsidRPr="00431019">
        <w:rPr>
          <w:rFonts w:cs="Times New Roman"/>
          <w:spacing w:val="16"/>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spacing w:val="-2"/>
          <w:lang w:val="tr-TR"/>
        </w:rPr>
        <w:t>h</w:t>
      </w:r>
      <w:r w:rsidRPr="00431019">
        <w:rPr>
          <w:rFonts w:cs="Times New Roman"/>
          <w:lang w:val="tr-TR"/>
        </w:rPr>
        <w:t>ınta</w:t>
      </w:r>
      <w:r w:rsidRPr="00431019">
        <w:rPr>
          <w:rFonts w:cs="Times New Roman"/>
          <w:spacing w:val="1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6"/>
          <w:lang w:val="tr-TR"/>
        </w:rPr>
        <w:t xml:space="preserve"> </w:t>
      </w:r>
      <w:r w:rsidRPr="00431019">
        <w:rPr>
          <w:rFonts w:cs="Times New Roman"/>
          <w:lang w:val="tr-TR"/>
        </w:rPr>
        <w:t>ş</w:t>
      </w:r>
      <w:r w:rsidRPr="00431019">
        <w:rPr>
          <w:rFonts w:cs="Times New Roman"/>
          <w:spacing w:val="-1"/>
          <w:lang w:val="tr-TR"/>
        </w:rPr>
        <w:t>a</w:t>
      </w:r>
      <w:r w:rsidRPr="00431019">
        <w:rPr>
          <w:rFonts w:cs="Times New Roman"/>
          <w:lang w:val="tr-TR"/>
        </w:rPr>
        <w:t>ʿîr</w:t>
      </w:r>
      <w:r w:rsidRPr="00431019">
        <w:rPr>
          <w:rFonts w:cs="Times New Roman"/>
          <w:spacing w:val="15"/>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res</w:t>
      </w:r>
      <w:r w:rsidRPr="00431019">
        <w:rPr>
          <w:rFonts w:cs="Times New Roman"/>
          <w:spacing w:val="3"/>
          <w:lang w:val="tr-TR"/>
        </w:rPr>
        <w:t>m</w:t>
      </w:r>
      <w:r w:rsidRPr="00431019">
        <w:rPr>
          <w:rFonts w:cs="Times New Roman"/>
          <w:spacing w:val="1"/>
          <w:lang w:val="tr-TR"/>
        </w:rPr>
        <w:t>-</w:t>
      </w:r>
      <w:r w:rsidRPr="00431019">
        <w:rPr>
          <w:rFonts w:cs="Times New Roman"/>
          <w:lang w:val="tr-TR"/>
        </w:rPr>
        <w:t>ize</w:t>
      </w:r>
      <w:r w:rsidRPr="00431019">
        <w:rPr>
          <w:rFonts w:cs="Times New Roman"/>
          <w:spacing w:val="-2"/>
          <w:lang w:val="tr-TR"/>
        </w:rPr>
        <w:t>m</w:t>
      </w:r>
      <w:r w:rsidRPr="00431019">
        <w:rPr>
          <w:rFonts w:cs="Times New Roman"/>
          <w:lang w:val="tr-TR"/>
        </w:rPr>
        <w:t>în</w:t>
      </w:r>
      <w:r w:rsidRPr="00431019">
        <w:rPr>
          <w:rFonts w:cs="Times New Roman"/>
          <w:spacing w:val="12"/>
          <w:lang w:val="tr-TR"/>
        </w:rPr>
        <w:t xml:space="preserve"> </w:t>
      </w:r>
      <w:r w:rsidRPr="00431019">
        <w:rPr>
          <w:rFonts w:cs="Times New Roman"/>
          <w:lang w:val="tr-TR"/>
        </w:rPr>
        <w:t>yek</w:t>
      </w:r>
      <w:r w:rsidRPr="00431019">
        <w:rPr>
          <w:rFonts w:cs="Times New Roman"/>
          <w:spacing w:val="1"/>
          <w:lang w:val="tr-TR"/>
        </w:rPr>
        <w:t>û</w:t>
      </w:r>
      <w:r w:rsidRPr="00431019">
        <w:rPr>
          <w:rFonts w:cs="Times New Roman"/>
          <w:lang w:val="tr-TR"/>
        </w:rPr>
        <w:t>n</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2"/>
          <w:lang w:val="tr-TR"/>
        </w:rPr>
        <w:t xml:space="preserve"> </w:t>
      </w:r>
      <w:r w:rsidRPr="00431019">
        <w:rPr>
          <w:rFonts w:cs="Times New Roman"/>
          <w:lang w:val="tr-TR"/>
        </w:rPr>
        <w:t>gayrihi</w:t>
      </w:r>
      <w:r w:rsidRPr="00431019">
        <w:rPr>
          <w:rFonts w:cs="Times New Roman"/>
          <w:spacing w:val="12"/>
          <w:lang w:val="tr-TR"/>
        </w:rPr>
        <w:t xml:space="preserve"> </w:t>
      </w:r>
      <w:r w:rsidRPr="00431019">
        <w:rPr>
          <w:rFonts w:cs="Times New Roman"/>
          <w:lang w:val="tr-TR"/>
        </w:rPr>
        <w:t>bin</w:t>
      </w:r>
      <w:r w:rsidRPr="00431019">
        <w:rPr>
          <w:rFonts w:cs="Times New Roman"/>
          <w:spacing w:val="12"/>
          <w:lang w:val="tr-TR"/>
        </w:rPr>
        <w:t xml:space="preserve"> </w:t>
      </w:r>
      <w:r w:rsidRPr="00431019">
        <w:rPr>
          <w:rFonts w:cs="Times New Roman"/>
          <w:lang w:val="tr-TR"/>
        </w:rPr>
        <w:t>akçe</w:t>
      </w:r>
      <w:r w:rsidRPr="00431019">
        <w:rPr>
          <w:rFonts w:cs="Times New Roman"/>
          <w:spacing w:val="11"/>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yine</w:t>
      </w:r>
      <w:r w:rsidRPr="00431019">
        <w:rPr>
          <w:rFonts w:cs="Times New Roman"/>
          <w:spacing w:val="12"/>
          <w:lang w:val="tr-TR"/>
        </w:rPr>
        <w:t xml:space="preserve"> </w:t>
      </w:r>
      <w:r w:rsidRPr="00431019">
        <w:rPr>
          <w:rFonts w:cs="Times New Roman"/>
          <w:lang w:val="tr-TR"/>
        </w:rPr>
        <w:t>nâhiy</w:t>
      </w:r>
      <w:r w:rsidRPr="00431019">
        <w:rPr>
          <w:rFonts w:cs="Times New Roman"/>
          <w:spacing w:val="3"/>
          <w:lang w:val="tr-TR"/>
        </w:rPr>
        <w:t>e</w:t>
      </w:r>
      <w:r w:rsidRPr="00431019">
        <w:rPr>
          <w:rFonts w:cs="Times New Roman"/>
          <w:lang w:val="tr-TR"/>
        </w:rPr>
        <w:t>-i</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ezbûra</w:t>
      </w:r>
      <w:r w:rsidRPr="00431019">
        <w:rPr>
          <w:rFonts w:cs="Times New Roman"/>
          <w:spacing w:val="12"/>
          <w:lang w:val="tr-TR"/>
        </w:rPr>
        <w:t xml:space="preserve"> </w:t>
      </w:r>
      <w:r w:rsidRPr="00431019">
        <w:rPr>
          <w:rFonts w:cs="Times New Roman"/>
          <w:lang w:val="tr-TR"/>
        </w:rPr>
        <w:t>tâbiʿ</w:t>
      </w:r>
      <w:r w:rsidRPr="00431019">
        <w:rPr>
          <w:rFonts w:cs="Times New Roman"/>
          <w:spacing w:val="12"/>
          <w:lang w:val="tr-TR"/>
        </w:rPr>
        <w:t xml:space="preserve"> </w:t>
      </w:r>
      <w:r w:rsidRPr="00431019">
        <w:rPr>
          <w:rFonts w:cs="Times New Roman"/>
          <w:lang w:val="tr-TR"/>
        </w:rPr>
        <w:t>nefe</w:t>
      </w:r>
      <w:r w:rsidRPr="00431019">
        <w:rPr>
          <w:rFonts w:cs="Times New Roman"/>
          <w:spacing w:val="-1"/>
          <w:lang w:val="tr-TR"/>
        </w:rPr>
        <w:t>r</w:t>
      </w:r>
      <w:r w:rsidRPr="00431019">
        <w:rPr>
          <w:rFonts w:cs="Times New Roman"/>
          <w:lang w:val="tr-TR"/>
        </w:rPr>
        <w:t>ât</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13"/>
          <w:lang w:val="tr-TR"/>
        </w:rPr>
        <w:t xml:space="preserve"> </w:t>
      </w:r>
      <w:r w:rsidRPr="00431019">
        <w:rPr>
          <w:rFonts w:cs="Times New Roman"/>
          <w:lang w:val="tr-TR"/>
        </w:rPr>
        <w:t>ile karye</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lang w:val="tr-TR"/>
        </w:rPr>
        <w:t>Kur</w:t>
      </w:r>
      <w:r w:rsidRPr="00431019">
        <w:rPr>
          <w:rFonts w:cs="Times New Roman"/>
          <w:spacing w:val="-1"/>
          <w:lang w:val="tr-TR"/>
        </w:rPr>
        <w:t>a</w:t>
      </w:r>
      <w:r w:rsidRPr="00431019">
        <w:rPr>
          <w:rFonts w:cs="Times New Roman"/>
          <w:lang w:val="tr-TR"/>
        </w:rPr>
        <w:t>ha</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hâ</w:t>
      </w:r>
      <w:r w:rsidRPr="00431019">
        <w:rPr>
          <w:rFonts w:cs="Times New Roman"/>
          <w:spacing w:val="1"/>
          <w:lang w:val="tr-TR"/>
        </w:rPr>
        <w:t>s</w:t>
      </w:r>
      <w:r w:rsidRPr="00431019">
        <w:rPr>
          <w:rFonts w:cs="Times New Roman"/>
          <w:lang w:val="tr-TR"/>
        </w:rPr>
        <w:t>ılı</w:t>
      </w:r>
      <w:r w:rsidRPr="00431019">
        <w:rPr>
          <w:rFonts w:cs="Times New Roman"/>
          <w:spacing w:val="2"/>
          <w:lang w:val="tr-TR"/>
        </w:rPr>
        <w:t xml:space="preserve"> </w:t>
      </w:r>
      <w:r w:rsidRPr="00431019">
        <w:rPr>
          <w:rFonts w:cs="Times New Roman"/>
          <w:lang w:val="tr-TR"/>
        </w:rPr>
        <w:t>tah</w:t>
      </w:r>
      <w:r w:rsidRPr="00431019">
        <w:rPr>
          <w:rFonts w:cs="Times New Roman"/>
          <w:spacing w:val="-1"/>
          <w:lang w:val="tr-TR"/>
        </w:rPr>
        <w:t>t</w:t>
      </w:r>
      <w:r w:rsidRPr="00431019">
        <w:rPr>
          <w:rFonts w:cs="Times New Roman"/>
          <w:lang w:val="tr-TR"/>
        </w:rPr>
        <w:t>ında</w:t>
      </w:r>
      <w:r w:rsidRPr="00431019">
        <w:rPr>
          <w:rFonts w:cs="Times New Roman"/>
          <w:spacing w:val="3"/>
          <w:lang w:val="tr-TR"/>
        </w:rPr>
        <w:t xml:space="preserve"> </w:t>
      </w:r>
      <w:r w:rsidRPr="00431019">
        <w:rPr>
          <w:rFonts w:cs="Times New Roman"/>
          <w:lang w:val="tr-TR"/>
        </w:rPr>
        <w:t>be</w:t>
      </w:r>
      <w:r w:rsidRPr="00431019">
        <w:rPr>
          <w:rFonts w:cs="Times New Roman"/>
          <w:spacing w:val="-1"/>
          <w:lang w:val="tr-TR"/>
        </w:rPr>
        <w:t>n</w:t>
      </w:r>
      <w:r w:rsidRPr="00431019">
        <w:rPr>
          <w:rFonts w:cs="Times New Roman"/>
          <w:lang w:val="tr-TR"/>
        </w:rPr>
        <w:t>nâk</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ʿöş</w:t>
      </w:r>
      <w:r w:rsidRPr="00431019">
        <w:rPr>
          <w:rFonts w:cs="Times New Roman"/>
          <w:spacing w:val="1"/>
          <w:lang w:val="tr-TR"/>
        </w:rPr>
        <w:t>r</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eyve</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w:t>
      </w:r>
      <w:r w:rsidRPr="00431019">
        <w:rPr>
          <w:rFonts w:cs="Times New Roman"/>
          <w:spacing w:val="3"/>
          <w:lang w:val="tr-TR"/>
        </w:rPr>
        <w:t xml:space="preserve"> </w:t>
      </w:r>
      <w:r w:rsidRPr="00431019">
        <w:rPr>
          <w:rFonts w:cs="Times New Roman"/>
          <w:lang w:val="tr-TR"/>
        </w:rPr>
        <w:t>tapu-</w:t>
      </w:r>
      <w:r w:rsidRPr="00431019">
        <w:rPr>
          <w:rFonts w:cs="Times New Roman"/>
          <w:spacing w:val="-2"/>
          <w:lang w:val="tr-TR"/>
        </w:rPr>
        <w:t>y</w:t>
      </w:r>
      <w:r w:rsidRPr="00431019">
        <w:rPr>
          <w:rFonts w:cs="Times New Roman"/>
          <w:lang w:val="tr-TR"/>
        </w:rPr>
        <w:t>ı</w:t>
      </w:r>
      <w:r w:rsidRPr="00431019">
        <w:rPr>
          <w:rFonts w:cs="Times New Roman"/>
          <w:spacing w:val="3"/>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3"/>
          <w:lang w:val="tr-TR"/>
        </w:rPr>
        <w:t xml:space="preserve"> </w:t>
      </w:r>
      <w:r w:rsidRPr="00431019">
        <w:rPr>
          <w:rFonts w:cs="Times New Roman"/>
          <w:lang w:val="tr-TR"/>
        </w:rPr>
        <w:t xml:space="preserve">yekûn </w:t>
      </w:r>
      <w:r w:rsidRPr="00431019">
        <w:rPr>
          <w:rFonts w:cs="Times New Roman"/>
          <w:spacing w:val="-2"/>
          <w:lang w:val="tr-TR"/>
        </w:rPr>
        <w:t>m</w:t>
      </w:r>
      <w:r w:rsidRPr="00431019">
        <w:rPr>
          <w:rFonts w:cs="Times New Roman"/>
          <w:lang w:val="tr-TR"/>
        </w:rPr>
        <w:t>aʿa</w:t>
      </w:r>
      <w:r w:rsidRPr="00431019">
        <w:rPr>
          <w:rFonts w:cs="Times New Roman"/>
          <w:spacing w:val="21"/>
          <w:lang w:val="tr-TR"/>
        </w:rPr>
        <w:t xml:space="preserve"> </w:t>
      </w:r>
      <w:r w:rsidRPr="00431019">
        <w:rPr>
          <w:rFonts w:cs="Times New Roman"/>
          <w:lang w:val="tr-TR"/>
        </w:rPr>
        <w:t>gayri</w:t>
      </w:r>
      <w:r w:rsidRPr="00431019">
        <w:rPr>
          <w:rFonts w:cs="Times New Roman"/>
          <w:spacing w:val="-1"/>
          <w:lang w:val="tr-TR"/>
        </w:rPr>
        <w:t>h</w:t>
      </w:r>
      <w:r w:rsidRPr="00431019">
        <w:rPr>
          <w:rFonts w:cs="Times New Roman"/>
          <w:lang w:val="tr-TR"/>
        </w:rPr>
        <w:t>i</w:t>
      </w:r>
      <w:r w:rsidRPr="00431019">
        <w:rPr>
          <w:rFonts w:cs="Times New Roman"/>
          <w:spacing w:val="21"/>
          <w:lang w:val="tr-TR"/>
        </w:rPr>
        <w:t xml:space="preserve"> </w:t>
      </w:r>
      <w:r w:rsidRPr="00431019">
        <w:rPr>
          <w:rFonts w:cs="Times New Roman"/>
          <w:lang w:val="tr-TR"/>
        </w:rPr>
        <w:t>üç</w:t>
      </w:r>
      <w:r w:rsidRPr="00431019">
        <w:rPr>
          <w:rFonts w:cs="Times New Roman"/>
          <w:spacing w:val="21"/>
          <w:lang w:val="tr-TR"/>
        </w:rPr>
        <w:t xml:space="preserve"> </w:t>
      </w:r>
      <w:r w:rsidRPr="00431019">
        <w:rPr>
          <w:rFonts w:cs="Times New Roman"/>
          <w:spacing w:val="-2"/>
          <w:lang w:val="tr-TR"/>
        </w:rPr>
        <w:t>b</w:t>
      </w:r>
      <w:r w:rsidRPr="00431019">
        <w:rPr>
          <w:rFonts w:cs="Times New Roman"/>
          <w:lang w:val="tr-TR"/>
        </w:rPr>
        <w:t>in</w:t>
      </w:r>
      <w:r w:rsidRPr="00431019">
        <w:rPr>
          <w:rFonts w:cs="Times New Roman"/>
          <w:spacing w:val="21"/>
          <w:lang w:val="tr-TR"/>
        </w:rPr>
        <w:t xml:space="preserve"> </w:t>
      </w:r>
      <w:r w:rsidRPr="00431019">
        <w:rPr>
          <w:rFonts w:cs="Times New Roman"/>
          <w:spacing w:val="-1"/>
          <w:lang w:val="tr-TR"/>
        </w:rPr>
        <w:t>s</w:t>
      </w:r>
      <w:r w:rsidRPr="00431019">
        <w:rPr>
          <w:rFonts w:cs="Times New Roman"/>
          <w:lang w:val="tr-TR"/>
        </w:rPr>
        <w:t>e</w:t>
      </w:r>
      <w:r w:rsidRPr="00431019">
        <w:rPr>
          <w:rFonts w:cs="Times New Roman"/>
          <w:spacing w:val="-1"/>
          <w:lang w:val="tr-TR"/>
        </w:rPr>
        <w:t>k</w:t>
      </w:r>
      <w:r w:rsidRPr="00431019">
        <w:rPr>
          <w:rFonts w:cs="Times New Roman"/>
          <w:lang w:val="tr-TR"/>
        </w:rPr>
        <w:t>iz</w:t>
      </w:r>
      <w:r w:rsidRPr="00431019">
        <w:rPr>
          <w:rFonts w:cs="Times New Roman"/>
          <w:spacing w:val="21"/>
          <w:lang w:val="tr-TR"/>
        </w:rPr>
        <w:t xml:space="preserve"> </w:t>
      </w:r>
      <w:r w:rsidRPr="00431019">
        <w:rPr>
          <w:rFonts w:cs="Times New Roman"/>
          <w:lang w:val="tr-TR"/>
        </w:rPr>
        <w:t>yüz</w:t>
      </w:r>
      <w:r w:rsidRPr="00431019">
        <w:rPr>
          <w:rFonts w:cs="Times New Roman"/>
          <w:spacing w:val="20"/>
          <w:lang w:val="tr-TR"/>
        </w:rPr>
        <w:t xml:space="preserve"> </w:t>
      </w:r>
      <w:r w:rsidRPr="00431019">
        <w:rPr>
          <w:rFonts w:cs="Times New Roman"/>
          <w:lang w:val="tr-TR"/>
        </w:rPr>
        <w:t>akçe</w:t>
      </w:r>
      <w:r w:rsidRPr="00431019">
        <w:rPr>
          <w:rFonts w:cs="Times New Roman"/>
          <w:spacing w:val="19"/>
          <w:lang w:val="tr-TR"/>
        </w:rPr>
        <w:t xml:space="preserve"> </w:t>
      </w:r>
      <w:r w:rsidRPr="00431019">
        <w:rPr>
          <w:rFonts w:cs="Times New Roman"/>
          <w:lang w:val="tr-TR"/>
        </w:rPr>
        <w:t>yazul</w:t>
      </w:r>
      <w:r w:rsidRPr="00431019">
        <w:rPr>
          <w:rFonts w:cs="Times New Roman"/>
          <w:spacing w:val="-1"/>
          <w:lang w:val="tr-TR"/>
        </w:rPr>
        <w:t>a</w:t>
      </w:r>
      <w:r w:rsidRPr="00431019">
        <w:rPr>
          <w:rFonts w:cs="Times New Roman"/>
          <w:lang w:val="tr-TR"/>
        </w:rPr>
        <w:t>r</w:t>
      </w:r>
      <w:r w:rsidRPr="00431019">
        <w:rPr>
          <w:rFonts w:cs="Times New Roman"/>
          <w:spacing w:val="21"/>
          <w:lang w:val="tr-TR"/>
        </w:rPr>
        <w:t xml:space="preserve"> </w:t>
      </w:r>
      <w:r w:rsidRPr="00431019">
        <w:rPr>
          <w:rFonts w:cs="Times New Roman"/>
          <w:lang w:val="tr-TR"/>
        </w:rPr>
        <w:t>ile</w:t>
      </w:r>
      <w:r w:rsidRPr="00431019">
        <w:rPr>
          <w:rFonts w:cs="Times New Roman"/>
          <w:spacing w:val="20"/>
          <w:lang w:val="tr-TR"/>
        </w:rPr>
        <w:t xml:space="preserve"> </w:t>
      </w:r>
      <w:r w:rsidRPr="00431019">
        <w:rPr>
          <w:rFonts w:cs="Times New Roman"/>
          <w:lang w:val="tr-TR"/>
        </w:rPr>
        <w:t>defte</w:t>
      </w:r>
      <w:r w:rsidRPr="00431019">
        <w:rPr>
          <w:rFonts w:cs="Times New Roman"/>
          <w:spacing w:val="4"/>
          <w:lang w:val="tr-TR"/>
        </w:rPr>
        <w:t>r</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ufâssalda</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21"/>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le</w:t>
      </w:r>
      <w:r w:rsidRPr="00431019">
        <w:rPr>
          <w:rFonts w:cs="Times New Roman"/>
          <w:spacing w:val="-2"/>
          <w:lang w:val="tr-TR"/>
        </w:rPr>
        <w:t>m</w:t>
      </w:r>
      <w:r w:rsidRPr="00431019">
        <w:rPr>
          <w:rFonts w:cs="Times New Roman"/>
          <w:lang w:val="tr-TR"/>
        </w:rPr>
        <w:t>iyle başka</w:t>
      </w:r>
      <w:r w:rsidRPr="00431019">
        <w:rPr>
          <w:rFonts w:cs="Times New Roman"/>
          <w:spacing w:val="14"/>
          <w:lang w:val="tr-TR"/>
        </w:rPr>
        <w:t xml:space="preserve"> </w:t>
      </w:r>
      <w:r w:rsidRPr="00431019">
        <w:rPr>
          <w:rFonts w:cs="Times New Roman"/>
          <w:lang w:val="tr-TR"/>
        </w:rPr>
        <w:t>başka</w:t>
      </w:r>
      <w:r w:rsidRPr="00431019">
        <w:rPr>
          <w:rFonts w:cs="Times New Roman"/>
          <w:spacing w:val="13"/>
          <w:lang w:val="tr-TR"/>
        </w:rPr>
        <w:t xml:space="preserve"> </w:t>
      </w:r>
      <w:r w:rsidRPr="00431019">
        <w:rPr>
          <w:rFonts w:cs="Times New Roman"/>
          <w:lang w:val="tr-TR"/>
        </w:rPr>
        <w:t>tahrîr</w:t>
      </w:r>
      <w:r w:rsidRPr="00431019">
        <w:rPr>
          <w:rFonts w:cs="Times New Roman"/>
          <w:spacing w:val="14"/>
          <w:lang w:val="tr-TR"/>
        </w:rPr>
        <w:t xml:space="preserve"> </w:t>
      </w:r>
      <w:r w:rsidRPr="00431019">
        <w:rPr>
          <w:rFonts w:cs="Times New Roman"/>
          <w:lang w:val="tr-TR"/>
        </w:rPr>
        <w:t>olunduğu</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ukayy</w:t>
      </w:r>
      <w:r w:rsidRPr="00431019">
        <w:rPr>
          <w:rFonts w:cs="Times New Roman"/>
          <w:spacing w:val="1"/>
          <w:lang w:val="tr-TR"/>
        </w:rPr>
        <w:t>e</w:t>
      </w:r>
      <w:r w:rsidRPr="00431019">
        <w:rPr>
          <w:rFonts w:cs="Times New Roman"/>
          <w:lang w:val="tr-TR"/>
        </w:rPr>
        <w:t>d</w:t>
      </w:r>
      <w:r w:rsidRPr="00431019">
        <w:rPr>
          <w:rFonts w:cs="Times New Roman"/>
          <w:spacing w:val="14"/>
          <w:lang w:val="tr-TR"/>
        </w:rPr>
        <w:t xml:space="preserve"> </w:t>
      </w:r>
      <w:r w:rsidRPr="00431019">
        <w:rPr>
          <w:rFonts w:cs="Times New Roman"/>
          <w:lang w:val="tr-TR"/>
        </w:rPr>
        <w:t>olub</w:t>
      </w:r>
      <w:r w:rsidRPr="00431019">
        <w:rPr>
          <w:rFonts w:cs="Times New Roman"/>
          <w:spacing w:val="14"/>
          <w:lang w:val="tr-TR"/>
        </w:rPr>
        <w:t xml:space="preserve"> </w:t>
      </w:r>
      <w:r w:rsidRPr="00431019">
        <w:rPr>
          <w:rFonts w:cs="Times New Roman"/>
          <w:lang w:val="tr-TR"/>
        </w:rPr>
        <w:t>Divâ</w:t>
      </w:r>
      <w:r w:rsidRPr="00431019">
        <w:rPr>
          <w:rFonts w:cs="Times New Roman"/>
          <w:spacing w:val="3"/>
          <w:lang w:val="tr-TR"/>
        </w:rPr>
        <w:t>n</w:t>
      </w:r>
      <w:r w:rsidRPr="00431019">
        <w:rPr>
          <w:rFonts w:cs="Times New Roman"/>
          <w:lang w:val="tr-TR"/>
        </w:rPr>
        <w:t>-ı</w:t>
      </w:r>
      <w:r w:rsidRPr="00431019">
        <w:rPr>
          <w:rFonts w:cs="Times New Roman"/>
          <w:spacing w:val="14"/>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w:t>
      </w:r>
      <w:r w:rsidRPr="00431019">
        <w:rPr>
          <w:rFonts w:cs="Times New Roman"/>
          <w:spacing w:val="1"/>
          <w:lang w:val="tr-TR"/>
        </w:rPr>
        <w:t>û</w:t>
      </w:r>
      <w:r w:rsidRPr="00431019">
        <w:rPr>
          <w:rFonts w:cs="Times New Roman"/>
          <w:lang w:val="tr-TR"/>
        </w:rPr>
        <w:t>nu</w:t>
      </w:r>
      <w:r w:rsidRPr="00431019">
        <w:rPr>
          <w:rFonts w:cs="Times New Roman"/>
          <w:spacing w:val="-2"/>
          <w:lang w:val="tr-TR"/>
        </w:rPr>
        <w:t>m</w:t>
      </w:r>
      <w:r w:rsidRPr="00431019">
        <w:rPr>
          <w:rFonts w:cs="Times New Roman"/>
          <w:lang w:val="tr-TR"/>
        </w:rPr>
        <w:t>dan</w:t>
      </w:r>
      <w:r w:rsidRPr="00431019">
        <w:rPr>
          <w:rFonts w:cs="Times New Roman"/>
          <w:spacing w:val="14"/>
          <w:lang w:val="tr-TR"/>
        </w:rPr>
        <w:t xml:space="preserve"> </w:t>
      </w:r>
      <w:r w:rsidRPr="00431019">
        <w:rPr>
          <w:rFonts w:cs="Times New Roman"/>
          <w:lang w:val="tr-TR"/>
        </w:rPr>
        <w:t>kânûnî lede’</w:t>
      </w:r>
      <w:r w:rsidRPr="00431019">
        <w:rPr>
          <w:rFonts w:cs="Times New Roman"/>
          <w:spacing w:val="-1"/>
          <w:lang w:val="tr-TR"/>
        </w:rPr>
        <w:t>s</w:t>
      </w:r>
      <w:r w:rsidRPr="00431019">
        <w:rPr>
          <w:rFonts w:cs="Times New Roman"/>
          <w:lang w:val="tr-TR"/>
        </w:rPr>
        <w:t>-suʿâl</w:t>
      </w:r>
      <w:r w:rsidRPr="00431019">
        <w:rPr>
          <w:rFonts w:cs="Times New Roman"/>
          <w:spacing w:val="14"/>
          <w:lang w:val="tr-TR"/>
        </w:rPr>
        <w:t xml:space="preserve"> </w:t>
      </w:r>
      <w:r w:rsidRPr="00431019">
        <w:rPr>
          <w:rFonts w:cs="Times New Roman"/>
          <w:lang w:val="tr-TR"/>
        </w:rPr>
        <w:t>sâlifü’</w:t>
      </w:r>
      <w:r w:rsidRPr="00431019">
        <w:rPr>
          <w:rFonts w:cs="Times New Roman"/>
          <w:spacing w:val="-1"/>
          <w:lang w:val="tr-TR"/>
        </w:rPr>
        <w:t>z</w:t>
      </w:r>
      <w:r w:rsidRPr="00431019">
        <w:rPr>
          <w:rFonts w:cs="Times New Roman"/>
          <w:lang w:val="tr-TR"/>
        </w:rPr>
        <w:t>-zi</w:t>
      </w:r>
      <w:r w:rsidRPr="00431019">
        <w:rPr>
          <w:rFonts w:cs="Times New Roman"/>
          <w:spacing w:val="-2"/>
          <w:lang w:val="tr-TR"/>
        </w:rPr>
        <w:t>k</w:t>
      </w:r>
      <w:r w:rsidRPr="00431019">
        <w:rPr>
          <w:rFonts w:cs="Times New Roman"/>
          <w:lang w:val="tr-TR"/>
        </w:rPr>
        <w:t>r</w:t>
      </w:r>
      <w:r w:rsidRPr="00431019">
        <w:rPr>
          <w:rFonts w:cs="Times New Roman"/>
          <w:spacing w:val="14"/>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lerden</w:t>
      </w:r>
      <w:r w:rsidRPr="00431019">
        <w:rPr>
          <w:rFonts w:cs="Times New Roman"/>
          <w:spacing w:val="13"/>
          <w:lang w:val="tr-TR"/>
        </w:rPr>
        <w:t xml:space="preserve"> </w:t>
      </w:r>
      <w:r w:rsidRPr="00431019">
        <w:rPr>
          <w:rFonts w:cs="Times New Roman"/>
          <w:lang w:val="tr-TR"/>
        </w:rPr>
        <w:t>De</w:t>
      </w:r>
      <w:r w:rsidRPr="00431019">
        <w:rPr>
          <w:rFonts w:cs="Times New Roman"/>
          <w:spacing w:val="-1"/>
          <w:lang w:val="tr-TR"/>
        </w:rPr>
        <w:t>f</w:t>
      </w:r>
      <w:r w:rsidRPr="00431019">
        <w:rPr>
          <w:rFonts w:cs="Times New Roman"/>
          <w:lang w:val="tr-TR"/>
        </w:rPr>
        <w:t>terhâne</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lang w:val="tr-TR"/>
        </w:rPr>
        <w:t>â</w:t>
      </w:r>
      <w:r w:rsidRPr="00431019">
        <w:rPr>
          <w:rFonts w:cs="Times New Roman"/>
          <w:spacing w:val="-2"/>
          <w:lang w:val="tr-TR"/>
        </w:rPr>
        <w:t>m</w:t>
      </w:r>
      <w:r w:rsidRPr="00431019">
        <w:rPr>
          <w:rFonts w:cs="Times New Roman"/>
          <w:lang w:val="tr-TR"/>
        </w:rPr>
        <w:t>ire</w:t>
      </w:r>
      <w:r w:rsidRPr="00431019">
        <w:rPr>
          <w:rFonts w:cs="Times New Roman"/>
          <w:spacing w:val="-2"/>
          <w:lang w:val="tr-TR"/>
        </w:rPr>
        <w:t>m</w:t>
      </w:r>
      <w:r w:rsidRPr="00431019">
        <w:rPr>
          <w:rFonts w:cs="Times New Roman"/>
          <w:lang w:val="tr-TR"/>
        </w:rPr>
        <w:t>’de</w:t>
      </w:r>
      <w:r w:rsidRPr="00431019">
        <w:rPr>
          <w:rFonts w:cs="Times New Roman"/>
          <w:spacing w:val="15"/>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15"/>
          <w:lang w:val="tr-TR"/>
        </w:rPr>
        <w:t xml:space="preserve"> </w:t>
      </w:r>
      <w:r w:rsidRPr="00431019">
        <w:rPr>
          <w:rFonts w:cs="Times New Roman"/>
          <w:lang w:val="tr-TR"/>
        </w:rPr>
        <w:t>kor</w:t>
      </w:r>
      <w:r w:rsidRPr="00431019">
        <w:rPr>
          <w:rFonts w:cs="Times New Roman"/>
          <w:spacing w:val="-2"/>
          <w:lang w:val="tr-TR"/>
        </w:rPr>
        <w:t>ı</w:t>
      </w:r>
      <w:r w:rsidRPr="00431019">
        <w:rPr>
          <w:rFonts w:cs="Times New Roman"/>
          <w:lang w:val="tr-TR"/>
        </w:rPr>
        <w:t>ya</w:t>
      </w:r>
      <w:r w:rsidRPr="00431019">
        <w:rPr>
          <w:rFonts w:cs="Times New Roman"/>
          <w:spacing w:val="15"/>
          <w:lang w:val="tr-TR"/>
        </w:rPr>
        <w:t xml:space="preserve"> </w:t>
      </w:r>
      <w:r w:rsidRPr="00431019">
        <w:rPr>
          <w:rFonts w:cs="Times New Roman"/>
          <w:lang w:val="tr-TR"/>
        </w:rPr>
        <w:t>dâ’ir</w:t>
      </w:r>
      <w:r w:rsidRPr="00431019">
        <w:rPr>
          <w:rFonts w:cs="Times New Roman"/>
          <w:spacing w:val="15"/>
          <w:lang w:val="tr-TR"/>
        </w:rPr>
        <w:t xml:space="preserve"> </w:t>
      </w:r>
      <w:r w:rsidRPr="00431019">
        <w:rPr>
          <w:rFonts w:cs="Times New Roman"/>
          <w:spacing w:val="-2"/>
          <w:lang w:val="tr-TR"/>
        </w:rPr>
        <w:t>n</w:t>
      </w:r>
      <w:r w:rsidRPr="00431019">
        <w:rPr>
          <w:rFonts w:cs="Times New Roman"/>
          <w:lang w:val="tr-TR"/>
        </w:rPr>
        <w:t>esne tah</w:t>
      </w:r>
      <w:r w:rsidRPr="00431019">
        <w:rPr>
          <w:rFonts w:cs="Times New Roman"/>
          <w:spacing w:val="-1"/>
          <w:lang w:val="tr-TR"/>
        </w:rPr>
        <w:t>r</w:t>
      </w:r>
      <w:r w:rsidRPr="00431019">
        <w:rPr>
          <w:rFonts w:cs="Times New Roman"/>
          <w:lang w:val="tr-TR"/>
        </w:rPr>
        <w:t>îr</w:t>
      </w:r>
      <w:r w:rsidRPr="00431019">
        <w:rPr>
          <w:rFonts w:cs="Times New Roman"/>
          <w:spacing w:val="2"/>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ayub</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ünâzaʿa</w:t>
      </w:r>
      <w:r w:rsidRPr="00431019">
        <w:rPr>
          <w:rFonts w:cs="Times New Roman"/>
          <w:spacing w:val="2"/>
          <w:lang w:val="tr-TR"/>
        </w:rPr>
        <w:t xml:space="preserve"> </w:t>
      </w:r>
      <w:r w:rsidRPr="00431019">
        <w:rPr>
          <w:rFonts w:cs="Times New Roman"/>
          <w:lang w:val="tr-TR"/>
        </w:rPr>
        <w:t>fîhâ</w:t>
      </w:r>
      <w:r w:rsidRPr="00431019">
        <w:rPr>
          <w:rFonts w:cs="Times New Roman"/>
          <w:spacing w:val="2"/>
          <w:lang w:val="tr-TR"/>
        </w:rPr>
        <w:t xml:space="preserve"> </w:t>
      </w:r>
      <w:r w:rsidRPr="00431019">
        <w:rPr>
          <w:rFonts w:cs="Times New Roman"/>
          <w:lang w:val="tr-TR"/>
        </w:rPr>
        <w:t>olan</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ahal</w:t>
      </w:r>
      <w:r w:rsidRPr="00431019">
        <w:rPr>
          <w:rFonts w:cs="Times New Roman"/>
          <w:spacing w:val="3"/>
          <w:lang w:val="tr-TR"/>
        </w:rPr>
        <w:t>l</w:t>
      </w:r>
      <w:r w:rsidRPr="00431019">
        <w:rPr>
          <w:rFonts w:cs="Times New Roman"/>
          <w:lang w:val="tr-TR"/>
        </w:rPr>
        <w:t>-i</w:t>
      </w:r>
      <w:r w:rsidRPr="00431019">
        <w:rPr>
          <w:rFonts w:cs="Times New Roman"/>
          <w:spacing w:val="2"/>
          <w:lang w:val="tr-TR"/>
        </w:rPr>
        <w:t xml:space="preserve"> </w:t>
      </w:r>
      <w:r w:rsidRPr="00431019">
        <w:rPr>
          <w:rFonts w:cs="Times New Roman"/>
          <w:spacing w:val="-1"/>
          <w:lang w:val="tr-TR"/>
        </w:rPr>
        <w:t>c</w:t>
      </w:r>
      <w:r w:rsidRPr="00431019">
        <w:rPr>
          <w:rFonts w:cs="Times New Roman"/>
          <w:lang w:val="tr-TR"/>
        </w:rPr>
        <w:t>i</w:t>
      </w:r>
      <w:r w:rsidRPr="00431019">
        <w:rPr>
          <w:rFonts w:cs="Times New Roman"/>
          <w:spacing w:val="-1"/>
          <w:lang w:val="tr-TR"/>
        </w:rPr>
        <w:t>b</w:t>
      </w:r>
      <w:r w:rsidRPr="00431019">
        <w:rPr>
          <w:rFonts w:cs="Times New Roman"/>
          <w:lang w:val="tr-TR"/>
        </w:rPr>
        <w:t>âl</w:t>
      </w:r>
      <w:r w:rsidRPr="00431019">
        <w:rPr>
          <w:rFonts w:cs="Times New Roman"/>
          <w:spacing w:val="-1"/>
          <w:lang w:val="tr-TR"/>
        </w:rPr>
        <w:t>-</w:t>
      </w:r>
      <w:r w:rsidRPr="00431019">
        <w:rPr>
          <w:rFonts w:cs="Times New Roman"/>
          <w:lang w:val="tr-TR"/>
        </w:rPr>
        <w:t>i</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übâh</w:t>
      </w:r>
      <w:r w:rsidRPr="00431019">
        <w:rPr>
          <w:rFonts w:cs="Times New Roman"/>
          <w:spacing w:val="1"/>
          <w:lang w:val="tr-TR"/>
        </w:rPr>
        <w:t>a</w:t>
      </w:r>
      <w:r w:rsidRPr="00431019">
        <w:rPr>
          <w:rFonts w:cs="Times New Roman"/>
          <w:lang w:val="tr-TR"/>
        </w:rPr>
        <w:t>dan</w:t>
      </w:r>
      <w:r w:rsidRPr="00431019">
        <w:rPr>
          <w:rFonts w:cs="Times New Roman"/>
          <w:spacing w:val="2"/>
          <w:lang w:val="tr-TR"/>
        </w:rPr>
        <w:t xml:space="preserve"> </w:t>
      </w:r>
      <w:r w:rsidRPr="00431019">
        <w:rPr>
          <w:rFonts w:cs="Times New Roman"/>
          <w:lang w:val="tr-TR"/>
        </w:rPr>
        <w:t>iddüğün</w:t>
      </w:r>
      <w:r w:rsidRPr="00431019">
        <w:rPr>
          <w:rFonts w:cs="Times New Roman"/>
          <w:spacing w:val="2"/>
          <w:lang w:val="tr-TR"/>
        </w:rPr>
        <w:t xml:space="preserve"> </w:t>
      </w:r>
      <w:r w:rsidRPr="00431019">
        <w:rPr>
          <w:rFonts w:cs="Times New Roman"/>
          <w:lang w:val="tr-TR"/>
        </w:rPr>
        <w:t>zâhir</w:t>
      </w:r>
      <w:r w:rsidRPr="00431019">
        <w:rPr>
          <w:rFonts w:cs="Times New Roman"/>
          <w:spacing w:val="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 ol-</w:t>
      </w:r>
      <w:r w:rsidRPr="00431019">
        <w:rPr>
          <w:rFonts w:cs="Times New Roman"/>
          <w:spacing w:val="-1"/>
          <w:lang w:val="tr-TR"/>
        </w:rPr>
        <w:t>c</w:t>
      </w:r>
      <w:r w:rsidRPr="00431019">
        <w:rPr>
          <w:rFonts w:cs="Times New Roman"/>
          <w:lang w:val="tr-TR"/>
        </w:rPr>
        <w:t>ibâl</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übâhadan</w:t>
      </w:r>
      <w:r w:rsidRPr="00431019">
        <w:rPr>
          <w:rFonts w:cs="Times New Roman"/>
          <w:spacing w:val="11"/>
          <w:lang w:val="tr-TR"/>
        </w:rPr>
        <w:t xml:space="preserve"> </w:t>
      </w:r>
      <w:r w:rsidRPr="00431019">
        <w:rPr>
          <w:rFonts w:cs="Times New Roman"/>
          <w:lang w:val="tr-TR"/>
        </w:rPr>
        <w:t>Kurha</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Ala</w:t>
      </w:r>
      <w:r w:rsidRPr="00431019">
        <w:rPr>
          <w:rFonts w:cs="Times New Roman"/>
          <w:spacing w:val="-1"/>
          <w:lang w:val="tr-TR"/>
        </w:rPr>
        <w:t>k</w:t>
      </w:r>
      <w:r w:rsidRPr="00431019">
        <w:rPr>
          <w:rFonts w:cs="Times New Roman"/>
          <w:lang w:val="tr-TR"/>
        </w:rPr>
        <w:t>afir</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2"/>
          <w:lang w:val="tr-TR"/>
        </w:rPr>
        <w:t xml:space="preserve"> </w:t>
      </w:r>
      <w:r w:rsidRPr="00431019">
        <w:rPr>
          <w:rFonts w:cs="Times New Roman"/>
          <w:lang w:val="tr-TR"/>
        </w:rPr>
        <w:t>Dereköy</w:t>
      </w:r>
      <w:r w:rsidRPr="00431019">
        <w:rPr>
          <w:rFonts w:cs="Times New Roman"/>
          <w:spacing w:val="11"/>
          <w:lang w:val="tr-TR"/>
        </w:rPr>
        <w:t xml:space="preserve"> </w:t>
      </w:r>
      <w:r w:rsidRPr="00431019">
        <w:rPr>
          <w:rFonts w:cs="Times New Roman"/>
          <w:lang w:val="tr-TR"/>
        </w:rPr>
        <w:t>kar</w:t>
      </w:r>
      <w:r w:rsidRPr="00431019">
        <w:rPr>
          <w:rFonts w:cs="Times New Roman"/>
          <w:spacing w:val="-2"/>
          <w:lang w:val="tr-TR"/>
        </w:rPr>
        <w:t>y</w:t>
      </w:r>
      <w:r w:rsidRPr="00431019">
        <w:rPr>
          <w:rFonts w:cs="Times New Roman"/>
          <w:lang w:val="tr-TR"/>
        </w:rPr>
        <w:t>eleri</w:t>
      </w:r>
      <w:r w:rsidRPr="00431019">
        <w:rPr>
          <w:rFonts w:cs="Times New Roman"/>
          <w:spacing w:val="11"/>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1"/>
          <w:lang w:val="tr-TR"/>
        </w:rPr>
        <w:t>y</w:t>
      </w:r>
      <w:r w:rsidRPr="00431019">
        <w:rPr>
          <w:rFonts w:cs="Times New Roman"/>
          <w:lang w:val="tr-TR"/>
        </w:rPr>
        <w:t>le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1"/>
          <w:lang w:val="tr-TR"/>
        </w:rPr>
        <w:t xml:space="preserve"> </w:t>
      </w:r>
      <w:r w:rsidRPr="00431019">
        <w:rPr>
          <w:rFonts w:cs="Times New Roman"/>
          <w:lang w:val="tr-TR"/>
        </w:rPr>
        <w:t>Kısa Yaʿkûboğlu</w:t>
      </w:r>
      <w:r w:rsidRPr="00431019">
        <w:rPr>
          <w:rFonts w:cs="Times New Roman"/>
          <w:spacing w:val="13"/>
          <w:lang w:val="tr-TR"/>
        </w:rPr>
        <w:t xml:space="preserve"> </w:t>
      </w:r>
      <w:r w:rsidRPr="00431019">
        <w:rPr>
          <w:rFonts w:cs="Times New Roman"/>
          <w:lang w:val="tr-TR"/>
        </w:rPr>
        <w:t>vesâ’ir</w:t>
      </w:r>
      <w:r w:rsidRPr="00431019">
        <w:rPr>
          <w:rFonts w:cs="Times New Roman"/>
          <w:spacing w:val="14"/>
          <w:lang w:val="tr-TR"/>
        </w:rPr>
        <w:t xml:space="preserve"> </w:t>
      </w:r>
      <w:r w:rsidRPr="00431019">
        <w:rPr>
          <w:rFonts w:cs="Times New Roman"/>
          <w:lang w:val="tr-TR"/>
        </w:rPr>
        <w:t>herkese</w:t>
      </w:r>
      <w:r w:rsidRPr="00431019">
        <w:rPr>
          <w:rFonts w:cs="Times New Roman"/>
          <w:spacing w:val="14"/>
          <w:lang w:val="tr-TR"/>
        </w:rPr>
        <w:t xml:space="preserve"> </w:t>
      </w:r>
      <w:r w:rsidRPr="00431019">
        <w:rPr>
          <w:rFonts w:cs="Times New Roman"/>
          <w:lang w:val="tr-TR"/>
        </w:rPr>
        <w:t>odun</w:t>
      </w:r>
      <w:r w:rsidRPr="00431019">
        <w:rPr>
          <w:rFonts w:cs="Times New Roman"/>
          <w:spacing w:val="14"/>
          <w:lang w:val="tr-TR"/>
        </w:rPr>
        <w:t xml:space="preserve"> </w:t>
      </w:r>
      <w:r w:rsidRPr="00431019">
        <w:rPr>
          <w:rFonts w:cs="Times New Roman"/>
          <w:spacing w:val="-2"/>
          <w:lang w:val="tr-TR"/>
        </w:rPr>
        <w:t>v</w:t>
      </w:r>
      <w:r w:rsidRPr="00431019">
        <w:rPr>
          <w:rFonts w:cs="Times New Roman"/>
          <w:lang w:val="tr-TR"/>
        </w:rPr>
        <w:t>esâ’ir</w:t>
      </w:r>
      <w:r w:rsidRPr="00431019">
        <w:rPr>
          <w:rFonts w:cs="Times New Roman"/>
          <w:spacing w:val="14"/>
          <w:lang w:val="tr-TR"/>
        </w:rPr>
        <w:t xml:space="preserve"> </w:t>
      </w:r>
      <w:r w:rsidRPr="00431019">
        <w:rPr>
          <w:rFonts w:cs="Times New Roman"/>
          <w:lang w:val="tr-TR"/>
        </w:rPr>
        <w:t>keraste</w:t>
      </w:r>
      <w:r w:rsidRPr="00431019">
        <w:rPr>
          <w:rFonts w:cs="Times New Roman"/>
          <w:spacing w:val="13"/>
          <w:lang w:val="tr-TR"/>
        </w:rPr>
        <w:t xml:space="preserve"> </w:t>
      </w:r>
      <w:r w:rsidRPr="00431019">
        <w:rPr>
          <w:rFonts w:cs="Times New Roman"/>
          <w:lang w:val="tr-TR"/>
        </w:rPr>
        <w:t>katʿ</w:t>
      </w:r>
      <w:r w:rsidRPr="00431019">
        <w:rPr>
          <w:rFonts w:cs="Times New Roman"/>
          <w:spacing w:val="14"/>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intifâʿ</w:t>
      </w:r>
      <w:r w:rsidRPr="00431019">
        <w:rPr>
          <w:rFonts w:cs="Times New Roman"/>
          <w:spacing w:val="14"/>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irilmek</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yekdiğeri ol-</w:t>
      </w:r>
      <w:r w:rsidRPr="00431019">
        <w:rPr>
          <w:rFonts w:cs="Times New Roman"/>
          <w:spacing w:val="-1"/>
          <w:lang w:val="tr-TR"/>
        </w:rPr>
        <w:t>c</w:t>
      </w:r>
      <w:r w:rsidRPr="00431019">
        <w:rPr>
          <w:rFonts w:cs="Times New Roman"/>
          <w:lang w:val="tr-TR"/>
        </w:rPr>
        <w:t>ibâ</w:t>
      </w:r>
      <w:r w:rsidRPr="00431019">
        <w:rPr>
          <w:rFonts w:cs="Times New Roman"/>
          <w:spacing w:val="-1"/>
          <w:lang w:val="tr-TR"/>
        </w:rPr>
        <w:t>l</w:t>
      </w:r>
      <w:r w:rsidRPr="00431019">
        <w:rPr>
          <w:rFonts w:cs="Times New Roman"/>
          <w:lang w:val="tr-TR"/>
        </w:rPr>
        <w:t>-i</w:t>
      </w:r>
      <w:r w:rsidRPr="00431019">
        <w:rPr>
          <w:rFonts w:cs="Times New Roman"/>
          <w:spacing w:val="35"/>
          <w:lang w:val="tr-TR"/>
        </w:rPr>
        <w:t xml:space="preserve"> </w:t>
      </w:r>
      <w:r w:rsidRPr="00431019">
        <w:rPr>
          <w:rFonts w:cs="Times New Roman"/>
          <w:lang w:val="tr-TR"/>
        </w:rPr>
        <w:t>mübâhadan</w:t>
      </w:r>
      <w:r w:rsidRPr="00431019">
        <w:rPr>
          <w:rFonts w:cs="Times New Roman"/>
          <w:spacing w:val="34"/>
          <w:lang w:val="tr-TR"/>
        </w:rPr>
        <w:t xml:space="preserve"> </w:t>
      </w:r>
      <w:r w:rsidRPr="00431019">
        <w:rPr>
          <w:rFonts w:cs="Times New Roman"/>
          <w:spacing w:val="-1"/>
          <w:lang w:val="tr-TR"/>
        </w:rPr>
        <w:t>a</w:t>
      </w:r>
      <w:r w:rsidRPr="00431019">
        <w:rPr>
          <w:rFonts w:cs="Times New Roman"/>
          <w:lang w:val="tr-TR"/>
        </w:rPr>
        <w:t>herin</w:t>
      </w:r>
      <w:r w:rsidRPr="00431019">
        <w:rPr>
          <w:rFonts w:cs="Times New Roman"/>
          <w:spacing w:val="35"/>
          <w:lang w:val="tr-TR"/>
        </w:rPr>
        <w:t xml:space="preserve"> </w:t>
      </w:r>
      <w:r w:rsidRPr="00431019">
        <w:rPr>
          <w:rFonts w:cs="Times New Roman"/>
          <w:lang w:val="tr-TR"/>
        </w:rPr>
        <w:t>odun</w:t>
      </w:r>
      <w:r w:rsidRPr="00431019">
        <w:rPr>
          <w:rFonts w:cs="Times New Roman"/>
          <w:spacing w:val="33"/>
          <w:lang w:val="tr-TR"/>
        </w:rPr>
        <w:t xml:space="preserve"> </w:t>
      </w:r>
      <w:r w:rsidRPr="00431019">
        <w:rPr>
          <w:rFonts w:cs="Times New Roman"/>
          <w:lang w:val="tr-TR"/>
        </w:rPr>
        <w:t>vesâ’ir</w:t>
      </w:r>
      <w:r w:rsidRPr="00431019">
        <w:rPr>
          <w:rFonts w:cs="Times New Roman"/>
          <w:spacing w:val="34"/>
          <w:lang w:val="tr-TR"/>
        </w:rPr>
        <w:t xml:space="preserve"> </w:t>
      </w:r>
      <w:r w:rsidRPr="00431019">
        <w:rPr>
          <w:rFonts w:cs="Times New Roman"/>
          <w:lang w:val="tr-TR"/>
        </w:rPr>
        <w:t>k</w:t>
      </w:r>
      <w:r w:rsidRPr="00431019">
        <w:rPr>
          <w:rFonts w:cs="Times New Roman"/>
          <w:spacing w:val="-1"/>
          <w:lang w:val="tr-TR"/>
        </w:rPr>
        <w:t>e</w:t>
      </w:r>
      <w:r w:rsidRPr="00431019">
        <w:rPr>
          <w:rFonts w:cs="Times New Roman"/>
          <w:lang w:val="tr-TR"/>
        </w:rPr>
        <w:t>raste</w:t>
      </w:r>
      <w:r w:rsidRPr="00431019">
        <w:rPr>
          <w:rFonts w:cs="Times New Roman"/>
          <w:spacing w:val="35"/>
          <w:lang w:val="tr-TR"/>
        </w:rPr>
        <w:t xml:space="preserve"> </w:t>
      </w:r>
      <w:r w:rsidRPr="00431019">
        <w:rPr>
          <w:rFonts w:cs="Times New Roman"/>
          <w:spacing w:val="-2"/>
          <w:lang w:val="tr-TR"/>
        </w:rPr>
        <w:t>k</w:t>
      </w:r>
      <w:r w:rsidRPr="00431019">
        <w:rPr>
          <w:rFonts w:cs="Times New Roman"/>
          <w:lang w:val="tr-TR"/>
        </w:rPr>
        <w:t>atʿı</w:t>
      </w:r>
      <w:r w:rsidRPr="00431019">
        <w:rPr>
          <w:rFonts w:cs="Times New Roman"/>
          <w:spacing w:val="-2"/>
          <w:lang w:val="tr-TR"/>
        </w:rPr>
        <w:t>n</w:t>
      </w:r>
      <w:r w:rsidRPr="00431019">
        <w:rPr>
          <w:rFonts w:cs="Times New Roman"/>
          <w:lang w:val="tr-TR"/>
        </w:rPr>
        <w:t>a</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uhâlefet</w:t>
      </w:r>
      <w:r w:rsidRPr="00431019">
        <w:rPr>
          <w:rFonts w:cs="Times New Roman"/>
          <w:spacing w:val="34"/>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spacing w:val="1"/>
          <w:lang w:val="tr-TR"/>
        </w:rPr>
        <w:t>e</w:t>
      </w:r>
      <w:r w:rsidRPr="00431019">
        <w:rPr>
          <w:rFonts w:cs="Times New Roman"/>
          <w:lang w:val="tr-TR"/>
        </w:rPr>
        <w:t>mek muvâ</w:t>
      </w:r>
      <w:r w:rsidRPr="00431019">
        <w:rPr>
          <w:rFonts w:cs="Times New Roman"/>
          <w:spacing w:val="-2"/>
          <w:lang w:val="tr-TR"/>
        </w:rPr>
        <w:t>f</w:t>
      </w:r>
      <w:r w:rsidRPr="00431019">
        <w:rPr>
          <w:rFonts w:cs="Times New Roman"/>
          <w:lang w:val="tr-TR"/>
        </w:rPr>
        <w:t>ık-ı</w:t>
      </w:r>
      <w:r w:rsidRPr="00431019">
        <w:rPr>
          <w:rFonts w:cs="Times New Roman"/>
          <w:spacing w:val="12"/>
          <w:lang w:val="tr-TR"/>
        </w:rPr>
        <w:t xml:space="preserve"> </w:t>
      </w:r>
      <w:r w:rsidRPr="00431019">
        <w:rPr>
          <w:rFonts w:cs="Times New Roman"/>
          <w:lang w:val="tr-TR"/>
        </w:rPr>
        <w:t>kânûn</w:t>
      </w:r>
      <w:r w:rsidRPr="00431019">
        <w:rPr>
          <w:rFonts w:cs="Times New Roman"/>
          <w:spacing w:val="12"/>
          <w:lang w:val="tr-TR"/>
        </w:rPr>
        <w:t xml:space="preserve"> </w:t>
      </w:r>
      <w:r w:rsidRPr="00431019">
        <w:rPr>
          <w:rFonts w:cs="Times New Roman"/>
          <w:lang w:val="tr-TR"/>
        </w:rPr>
        <w:t>idüğün</w:t>
      </w:r>
      <w:r w:rsidRPr="00431019">
        <w:rPr>
          <w:rFonts w:cs="Times New Roman"/>
          <w:spacing w:val="11"/>
          <w:lang w:val="tr-TR"/>
        </w:rPr>
        <w:t xml:space="preserve"> </w:t>
      </w:r>
      <w:r w:rsidRPr="00431019">
        <w:rPr>
          <w:rFonts w:cs="Times New Roman"/>
          <w:lang w:val="tr-TR"/>
        </w:rPr>
        <w:t>tahrîr</w:t>
      </w:r>
      <w:r w:rsidRPr="00431019">
        <w:rPr>
          <w:rFonts w:cs="Times New Roman"/>
          <w:spacing w:val="1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12"/>
          <w:lang w:val="tr-TR"/>
        </w:rPr>
        <w:t xml:space="preserve"> </w:t>
      </w:r>
      <w:r w:rsidRPr="00431019">
        <w:rPr>
          <w:rFonts w:cs="Times New Roman"/>
          <w:lang w:val="tr-TR"/>
        </w:rPr>
        <w:t>kânûn</w:t>
      </w:r>
      <w:r w:rsidRPr="00431019">
        <w:rPr>
          <w:rFonts w:cs="Times New Roman"/>
          <w:spacing w:val="12"/>
          <w:lang w:val="tr-TR"/>
        </w:rPr>
        <w:t xml:space="preserve"> </w:t>
      </w:r>
      <w:r w:rsidRPr="00431019">
        <w:rPr>
          <w:rFonts w:cs="Times New Roman"/>
          <w:spacing w:val="-2"/>
          <w:lang w:val="tr-TR"/>
        </w:rPr>
        <w:t>ü</w:t>
      </w:r>
      <w:r w:rsidRPr="00431019">
        <w:rPr>
          <w:rFonts w:cs="Times New Roman"/>
          <w:lang w:val="tr-TR"/>
        </w:rPr>
        <w:t>zere</w:t>
      </w:r>
      <w:r w:rsidRPr="00431019">
        <w:rPr>
          <w:rFonts w:cs="Times New Roman"/>
          <w:spacing w:val="12"/>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12"/>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12"/>
          <w:lang w:val="tr-TR"/>
        </w:rPr>
        <w:t xml:space="preserve"> </w:t>
      </w:r>
      <w:r w:rsidRPr="00431019">
        <w:rPr>
          <w:rFonts w:cs="Times New Roman"/>
          <w:lang w:val="tr-TR"/>
        </w:rPr>
        <w:t>bâbında.</w:t>
      </w:r>
      <w:r w:rsidRPr="00431019">
        <w:rPr>
          <w:rFonts w:cs="Times New Roman"/>
          <w:spacing w:val="11"/>
          <w:lang w:val="tr-TR"/>
        </w:rPr>
        <w:t xml:space="preserve"> </w:t>
      </w:r>
      <w:r w:rsidRPr="00431019">
        <w:rPr>
          <w:rFonts w:cs="Times New Roman"/>
          <w:lang w:val="tr-TR"/>
        </w:rPr>
        <w:t>Fî</w:t>
      </w:r>
      <w:r w:rsidRPr="00431019">
        <w:rPr>
          <w:rFonts w:cs="Times New Roman"/>
          <w:spacing w:val="12"/>
          <w:lang w:val="tr-TR"/>
        </w:rPr>
        <w:t xml:space="preserve"> </w:t>
      </w:r>
      <w:r w:rsidRPr="00431019">
        <w:rPr>
          <w:rFonts w:cs="Times New Roman"/>
          <w:lang w:val="tr-TR"/>
        </w:rPr>
        <w:t>evâsı</w:t>
      </w:r>
      <w:r w:rsidRPr="00431019">
        <w:rPr>
          <w:rFonts w:cs="Times New Roman"/>
          <w:spacing w:val="5"/>
          <w:lang w:val="tr-TR"/>
        </w:rPr>
        <w:t>t</w:t>
      </w:r>
      <w:r w:rsidRPr="00431019">
        <w:rPr>
          <w:rFonts w:cs="Times New Roman"/>
          <w:spacing w:val="-1"/>
          <w:lang w:val="tr-TR"/>
        </w:rPr>
        <w:t>-</w:t>
      </w:r>
      <w:r w:rsidRPr="00431019">
        <w:rPr>
          <w:rFonts w:cs="Times New Roman"/>
          <w:lang w:val="tr-TR"/>
        </w:rPr>
        <w:t>ı Ş sene 255.</w:t>
      </w:r>
    </w:p>
    <w:p w14:paraId="4333BFC7" w14:textId="77777777" w:rsidR="00461AD1" w:rsidRPr="00431019" w:rsidRDefault="00461AD1" w:rsidP="00123F5A">
      <w:pPr>
        <w:spacing w:line="200" w:lineRule="exact"/>
        <w:rPr>
          <w:rFonts w:ascii="Times New Roman" w:hAnsi="Times New Roman" w:cs="Times New Roman"/>
          <w:sz w:val="24"/>
          <w:szCs w:val="24"/>
          <w:lang w:val="tr-TR"/>
        </w:rPr>
      </w:pPr>
    </w:p>
    <w:p w14:paraId="335110A2" w14:textId="77777777" w:rsidR="00461AD1" w:rsidRPr="00431019" w:rsidRDefault="00461AD1" w:rsidP="00123F5A">
      <w:pPr>
        <w:spacing w:before="2" w:line="220" w:lineRule="exact"/>
        <w:rPr>
          <w:rFonts w:ascii="Times New Roman" w:hAnsi="Times New Roman" w:cs="Times New Roman"/>
          <w:sz w:val="24"/>
          <w:szCs w:val="24"/>
          <w:lang w:val="tr-TR"/>
        </w:rPr>
      </w:pPr>
    </w:p>
    <w:p w14:paraId="79442FFC" w14:textId="77777777" w:rsidR="008565A8" w:rsidRPr="00431019" w:rsidRDefault="008565A8" w:rsidP="00123F5A">
      <w:pPr>
        <w:pStyle w:val="AralkYok"/>
        <w:ind w:firstLine="720"/>
        <w:rPr>
          <w:lang w:val="tr-TR"/>
        </w:rPr>
      </w:pPr>
      <w:r w:rsidRPr="00431019">
        <w:rPr>
          <w:lang w:val="tr-TR"/>
        </w:rPr>
        <w:t>44/1</w:t>
      </w:r>
      <w:r w:rsidRPr="00572977">
        <w:rPr>
          <w:rtl/>
        </w:rPr>
        <w:t xml:space="preserve"> </w:t>
      </w:r>
      <w:r w:rsidRPr="00431019">
        <w:rPr>
          <w:lang w:val="tr-TR"/>
        </w:rPr>
        <w:t>Gümüşhane Ka</w:t>
      </w:r>
      <w:r w:rsidRPr="00431019">
        <w:rPr>
          <w:spacing w:val="-2"/>
          <w:lang w:val="tr-TR"/>
        </w:rPr>
        <w:t>z</w:t>
      </w:r>
      <w:r w:rsidRPr="00431019">
        <w:rPr>
          <w:lang w:val="tr-TR"/>
        </w:rPr>
        <w:t>âsı N</w:t>
      </w:r>
      <w:r w:rsidRPr="00431019">
        <w:rPr>
          <w:spacing w:val="1"/>
          <w:lang w:val="tr-TR"/>
        </w:rPr>
        <w:t>â</w:t>
      </w:r>
      <w:r w:rsidRPr="00431019">
        <w:rPr>
          <w:lang w:val="tr-TR"/>
        </w:rPr>
        <w:t>’ibine hük</w:t>
      </w:r>
      <w:r w:rsidRPr="00431019">
        <w:rPr>
          <w:spacing w:val="-2"/>
          <w:lang w:val="tr-TR"/>
        </w:rPr>
        <w:t>ü</w:t>
      </w:r>
      <w:r w:rsidRPr="00431019">
        <w:rPr>
          <w:lang w:val="tr-TR"/>
        </w:rPr>
        <w:t>m ki</w:t>
      </w:r>
    </w:p>
    <w:p w14:paraId="7D915B51" w14:textId="77777777" w:rsidR="00461AD1" w:rsidRPr="00431019" w:rsidRDefault="00461AD1" w:rsidP="001E3830">
      <w:pPr>
        <w:pStyle w:val="GvdeMetni"/>
        <w:spacing w:line="360" w:lineRule="auto"/>
        <w:ind w:left="0" w:firstLine="720"/>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38"/>
          <w:lang w:val="tr-TR"/>
        </w:rPr>
        <w:t xml:space="preserve"> </w:t>
      </w:r>
      <w:r w:rsidRPr="00431019">
        <w:rPr>
          <w:rFonts w:cs="Times New Roman"/>
          <w:lang w:val="tr-TR"/>
        </w:rPr>
        <w:t>Kazâsı’na</w:t>
      </w:r>
      <w:r w:rsidRPr="00431019">
        <w:rPr>
          <w:rFonts w:cs="Times New Roman"/>
          <w:spacing w:val="38"/>
          <w:lang w:val="tr-TR"/>
        </w:rPr>
        <w:t xml:space="preserve"> </w:t>
      </w:r>
      <w:r w:rsidRPr="00431019">
        <w:rPr>
          <w:rFonts w:cs="Times New Roman"/>
          <w:lang w:val="tr-TR"/>
        </w:rPr>
        <w:t>tâbiʿ</w:t>
      </w:r>
      <w:r w:rsidRPr="00431019">
        <w:rPr>
          <w:rFonts w:cs="Times New Roman"/>
          <w:spacing w:val="38"/>
          <w:lang w:val="tr-TR"/>
        </w:rPr>
        <w:t xml:space="preserve"> </w:t>
      </w:r>
      <w:r w:rsidRPr="00431019">
        <w:rPr>
          <w:rFonts w:cs="Times New Roman"/>
          <w:lang w:val="tr-TR"/>
        </w:rPr>
        <w:t>Balah</w:t>
      </w:r>
      <w:r w:rsidRPr="00431019">
        <w:rPr>
          <w:rFonts w:cs="Times New Roman"/>
          <w:spacing w:val="-1"/>
          <w:lang w:val="tr-TR"/>
        </w:rPr>
        <w:t>o</w:t>
      </w:r>
      <w:r w:rsidRPr="00431019">
        <w:rPr>
          <w:rFonts w:cs="Times New Roman"/>
          <w:lang w:val="tr-TR"/>
        </w:rPr>
        <w:t>r</w:t>
      </w:r>
      <w:r w:rsidRPr="00431019">
        <w:rPr>
          <w:rFonts w:cs="Times New Roman"/>
          <w:spacing w:val="38"/>
          <w:lang w:val="tr-TR"/>
        </w:rPr>
        <w:t xml:space="preserve"> </w:t>
      </w:r>
      <w:r w:rsidRPr="00431019">
        <w:rPr>
          <w:rFonts w:cs="Times New Roman"/>
          <w:lang w:val="tr-TR"/>
        </w:rPr>
        <w:t>Karyesi</w:t>
      </w:r>
      <w:r w:rsidRPr="00431019">
        <w:rPr>
          <w:rFonts w:cs="Times New Roman"/>
          <w:spacing w:val="38"/>
          <w:lang w:val="tr-TR"/>
        </w:rPr>
        <w:t xml:space="preserve"> </w:t>
      </w:r>
      <w:r w:rsidRPr="00431019">
        <w:rPr>
          <w:rFonts w:cs="Times New Roman"/>
          <w:lang w:val="tr-TR"/>
        </w:rPr>
        <w:t>müte</w:t>
      </w:r>
      <w:r w:rsidRPr="00431019">
        <w:rPr>
          <w:rFonts w:cs="Times New Roman"/>
          <w:spacing w:val="-2"/>
          <w:lang w:val="tr-TR"/>
        </w:rPr>
        <w:t>m</w:t>
      </w:r>
      <w:r w:rsidRPr="00431019">
        <w:rPr>
          <w:rFonts w:cs="Times New Roman"/>
          <w:lang w:val="tr-TR"/>
        </w:rPr>
        <w:t>ekkinlerinden</w:t>
      </w:r>
      <w:r w:rsidRPr="00431019">
        <w:rPr>
          <w:rFonts w:cs="Times New Roman"/>
          <w:spacing w:val="38"/>
          <w:lang w:val="tr-TR"/>
        </w:rPr>
        <w:t xml:space="preserve"> </w:t>
      </w:r>
      <w:r w:rsidRPr="00431019">
        <w:rPr>
          <w:rFonts w:cs="Times New Roman"/>
          <w:lang w:val="tr-TR"/>
        </w:rPr>
        <w:t>İstefan</w:t>
      </w:r>
      <w:r w:rsidRPr="00431019">
        <w:rPr>
          <w:rFonts w:cs="Times New Roman"/>
          <w:spacing w:val="37"/>
          <w:lang w:val="tr-TR"/>
        </w:rPr>
        <w:t xml:space="preserve"> </w:t>
      </w:r>
      <w:r w:rsidRPr="00431019">
        <w:rPr>
          <w:rFonts w:cs="Times New Roman"/>
          <w:lang w:val="tr-TR"/>
        </w:rPr>
        <w:t>nâm zim</w:t>
      </w:r>
      <w:r w:rsidRPr="00431019">
        <w:rPr>
          <w:rFonts w:cs="Times New Roman"/>
          <w:spacing w:val="-3"/>
          <w:lang w:val="tr-TR"/>
        </w:rPr>
        <w:t>m</w:t>
      </w:r>
      <w:r w:rsidRPr="00431019">
        <w:rPr>
          <w:rFonts w:cs="Times New Roman"/>
          <w:lang w:val="tr-TR"/>
        </w:rPr>
        <w:t>î</w:t>
      </w:r>
      <w:r w:rsidRPr="00431019">
        <w:rPr>
          <w:rFonts w:cs="Times New Roman"/>
          <w:spacing w:val="20"/>
          <w:lang w:val="tr-TR"/>
        </w:rPr>
        <w:t xml:space="preserve"> </w:t>
      </w:r>
      <w:r w:rsidRPr="00431019">
        <w:rPr>
          <w:rFonts w:cs="Times New Roman"/>
          <w:lang w:val="tr-TR"/>
        </w:rPr>
        <w:t>gelüb</w:t>
      </w:r>
      <w:r w:rsidRPr="00431019">
        <w:rPr>
          <w:rFonts w:cs="Times New Roman"/>
          <w:spacing w:val="20"/>
          <w:lang w:val="tr-TR"/>
        </w:rPr>
        <w:t xml:space="preserve"> </w:t>
      </w:r>
      <w:r w:rsidRPr="00431019">
        <w:rPr>
          <w:rFonts w:cs="Times New Roman"/>
          <w:lang w:val="tr-TR"/>
        </w:rPr>
        <w:t>karye-i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üte</w:t>
      </w:r>
      <w:r w:rsidRPr="00431019">
        <w:rPr>
          <w:rFonts w:cs="Times New Roman"/>
          <w:spacing w:val="-2"/>
          <w:lang w:val="tr-TR"/>
        </w:rPr>
        <w:t>m</w:t>
      </w:r>
      <w:r w:rsidRPr="00431019">
        <w:rPr>
          <w:rFonts w:cs="Times New Roman"/>
          <w:lang w:val="tr-TR"/>
        </w:rPr>
        <w:t>ekkinleri</w:t>
      </w:r>
      <w:r w:rsidRPr="00431019">
        <w:rPr>
          <w:rFonts w:cs="Times New Roman"/>
          <w:spacing w:val="-2"/>
          <w:lang w:val="tr-TR"/>
        </w:rPr>
        <w:t>n</w:t>
      </w:r>
      <w:r w:rsidRPr="00431019">
        <w:rPr>
          <w:rFonts w:cs="Times New Roman"/>
          <w:lang w:val="tr-TR"/>
        </w:rPr>
        <w:t>den</w:t>
      </w:r>
      <w:r w:rsidRPr="00431019">
        <w:rPr>
          <w:rFonts w:cs="Times New Roman"/>
          <w:spacing w:val="20"/>
          <w:lang w:val="tr-TR"/>
        </w:rPr>
        <w:t xml:space="preserve"> </w:t>
      </w:r>
      <w:r w:rsidRPr="00431019">
        <w:rPr>
          <w:rFonts w:cs="Times New Roman"/>
          <w:lang w:val="tr-TR"/>
        </w:rPr>
        <w:t>Dokan</w:t>
      </w:r>
      <w:r w:rsidRPr="00431019">
        <w:rPr>
          <w:rFonts w:cs="Times New Roman"/>
          <w:spacing w:val="18"/>
          <w:lang w:val="tr-TR"/>
        </w:rPr>
        <w:t xml:space="preserve"> </w:t>
      </w:r>
      <w:r w:rsidRPr="00431019">
        <w:rPr>
          <w:rFonts w:cs="Times New Roman"/>
          <w:lang w:val="tr-TR"/>
        </w:rPr>
        <w:t>nâm</w:t>
      </w:r>
      <w:r w:rsidRPr="00431019">
        <w:rPr>
          <w:rFonts w:cs="Times New Roman"/>
          <w:spacing w:val="18"/>
          <w:lang w:val="tr-TR"/>
        </w:rPr>
        <w:t xml:space="preserve"> </w:t>
      </w:r>
      <w:r w:rsidRPr="00431019">
        <w:rPr>
          <w:rFonts w:cs="Times New Roman"/>
          <w:lang w:val="tr-TR"/>
        </w:rPr>
        <w:t>z</w:t>
      </w:r>
      <w:r w:rsidRPr="00431019">
        <w:rPr>
          <w:rFonts w:cs="Times New Roman"/>
          <w:spacing w:val="1"/>
          <w:lang w:val="tr-TR"/>
        </w:rPr>
        <w:t>i</w:t>
      </w:r>
      <w:r w:rsidRPr="00431019">
        <w:rPr>
          <w:rFonts w:cs="Times New Roman"/>
          <w:lang w:val="tr-TR"/>
        </w:rPr>
        <w:t>m</w:t>
      </w:r>
      <w:r w:rsidRPr="00431019">
        <w:rPr>
          <w:rFonts w:cs="Times New Roman"/>
          <w:spacing w:val="-3"/>
          <w:lang w:val="tr-TR"/>
        </w:rPr>
        <w:t>m</w:t>
      </w:r>
      <w:r w:rsidRPr="00431019">
        <w:rPr>
          <w:rFonts w:cs="Times New Roman"/>
          <w:lang w:val="tr-TR"/>
        </w:rPr>
        <w:t>î</w:t>
      </w:r>
      <w:r w:rsidRPr="00431019">
        <w:rPr>
          <w:rFonts w:cs="Times New Roman"/>
          <w:spacing w:val="21"/>
          <w:lang w:val="tr-TR"/>
        </w:rPr>
        <w:t xml:space="preserve"> </w:t>
      </w:r>
      <w:r w:rsidRPr="00431019">
        <w:rPr>
          <w:rFonts w:cs="Times New Roman"/>
          <w:lang w:val="tr-TR"/>
        </w:rPr>
        <w:t>kary</w:t>
      </w:r>
      <w:r w:rsidRPr="00431019">
        <w:rPr>
          <w:rFonts w:cs="Times New Roman"/>
          <w:spacing w:val="4"/>
          <w:lang w:val="tr-TR"/>
        </w:rPr>
        <w:t>e</w:t>
      </w:r>
      <w:r w:rsidRPr="00431019">
        <w:rPr>
          <w:rFonts w:cs="Times New Roman"/>
          <w:spacing w:val="-1"/>
          <w:lang w:val="tr-TR"/>
        </w:rPr>
        <w:t>-</w:t>
      </w:r>
      <w:r w:rsidRPr="00431019">
        <w:rPr>
          <w:rFonts w:cs="Times New Roman"/>
          <w:lang w:val="tr-TR"/>
        </w:rPr>
        <w:t>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erkûm topra</w:t>
      </w:r>
      <w:r w:rsidRPr="00431019">
        <w:rPr>
          <w:rFonts w:cs="Times New Roman"/>
          <w:spacing w:val="-1"/>
          <w:lang w:val="tr-TR"/>
        </w:rPr>
        <w:t>ğ</w:t>
      </w:r>
      <w:r w:rsidRPr="00431019">
        <w:rPr>
          <w:rFonts w:cs="Times New Roman"/>
          <w:lang w:val="tr-TR"/>
        </w:rPr>
        <w:t>ında</w:t>
      </w:r>
      <w:r w:rsidRPr="00431019">
        <w:rPr>
          <w:rFonts w:cs="Times New Roman"/>
          <w:spacing w:val="24"/>
          <w:lang w:val="tr-TR"/>
        </w:rPr>
        <w:t xml:space="preserve"> </w:t>
      </w:r>
      <w:r w:rsidRPr="00431019">
        <w:rPr>
          <w:rFonts w:cs="Times New Roman"/>
          <w:lang w:val="tr-TR"/>
        </w:rPr>
        <w:t>mülkiyet</w:t>
      </w:r>
      <w:r w:rsidRPr="00431019">
        <w:rPr>
          <w:rFonts w:cs="Times New Roman"/>
          <w:spacing w:val="25"/>
          <w:lang w:val="tr-TR"/>
        </w:rPr>
        <w:t xml:space="preserve"> </w:t>
      </w:r>
      <w:r w:rsidRPr="00431019">
        <w:rPr>
          <w:rFonts w:cs="Times New Roman"/>
          <w:lang w:val="tr-TR"/>
        </w:rPr>
        <w:t>ü</w:t>
      </w:r>
      <w:r w:rsidRPr="00431019">
        <w:rPr>
          <w:rFonts w:cs="Times New Roman"/>
          <w:spacing w:val="-1"/>
          <w:lang w:val="tr-TR"/>
        </w:rPr>
        <w:t>z</w:t>
      </w:r>
      <w:r w:rsidRPr="00431019">
        <w:rPr>
          <w:rFonts w:cs="Times New Roman"/>
          <w:lang w:val="tr-TR"/>
        </w:rPr>
        <w:t>ere</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24"/>
          <w:lang w:val="tr-TR"/>
        </w:rPr>
        <w:t xml:space="preserve"> </w:t>
      </w:r>
      <w:r w:rsidRPr="00431019">
        <w:rPr>
          <w:rFonts w:cs="Times New Roman"/>
          <w:lang w:val="tr-TR"/>
        </w:rPr>
        <w:t>olduğu</w:t>
      </w:r>
      <w:r w:rsidRPr="00431019">
        <w:rPr>
          <w:rFonts w:cs="Times New Roman"/>
          <w:spacing w:val="25"/>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25"/>
          <w:lang w:val="tr-TR"/>
        </w:rPr>
        <w:t xml:space="preserve"> </w:t>
      </w:r>
      <w:r w:rsidRPr="00431019">
        <w:rPr>
          <w:rFonts w:cs="Times New Roman"/>
          <w:lang w:val="tr-TR"/>
        </w:rPr>
        <w:t>kıtʿa</w:t>
      </w:r>
      <w:r w:rsidRPr="00431019">
        <w:rPr>
          <w:rFonts w:cs="Times New Roman"/>
          <w:spacing w:val="25"/>
          <w:lang w:val="tr-TR"/>
        </w:rPr>
        <w:t xml:space="preserve"> </w:t>
      </w:r>
      <w:r w:rsidRPr="00431019">
        <w:rPr>
          <w:rFonts w:cs="Times New Roman"/>
          <w:lang w:val="tr-TR"/>
        </w:rPr>
        <w:t>deği</w:t>
      </w:r>
      <w:r w:rsidRPr="00431019">
        <w:rPr>
          <w:rFonts w:cs="Times New Roman"/>
          <w:spacing w:val="-2"/>
          <w:lang w:val="tr-TR"/>
        </w:rPr>
        <w:t>rm</w:t>
      </w:r>
      <w:r w:rsidRPr="00431019">
        <w:rPr>
          <w:rFonts w:cs="Times New Roman"/>
          <w:lang w:val="tr-TR"/>
        </w:rPr>
        <w:t>enden</w:t>
      </w:r>
      <w:r w:rsidRPr="00431019">
        <w:rPr>
          <w:rFonts w:cs="Times New Roman"/>
          <w:spacing w:val="25"/>
          <w:lang w:val="tr-TR"/>
        </w:rPr>
        <w:t xml:space="preserve"> </w:t>
      </w:r>
      <w:r w:rsidRPr="00431019">
        <w:rPr>
          <w:rFonts w:cs="Times New Roman"/>
          <w:lang w:val="tr-TR"/>
        </w:rPr>
        <w:t>hissesiy</w:t>
      </w:r>
      <w:r w:rsidRPr="00431019">
        <w:rPr>
          <w:rFonts w:cs="Times New Roman"/>
          <w:spacing w:val="-1"/>
          <w:lang w:val="tr-TR"/>
        </w:rPr>
        <w:t>l</w:t>
      </w:r>
      <w:r w:rsidRPr="00431019">
        <w:rPr>
          <w:rFonts w:cs="Times New Roman"/>
          <w:lang w:val="tr-TR"/>
        </w:rPr>
        <w:t>e</w:t>
      </w:r>
      <w:r w:rsidRPr="00431019">
        <w:rPr>
          <w:rFonts w:cs="Times New Roman"/>
          <w:spacing w:val="30"/>
          <w:lang w:val="tr-TR"/>
        </w:rPr>
        <w:t xml:space="preserve"> </w:t>
      </w:r>
      <w:r w:rsidRPr="00431019">
        <w:rPr>
          <w:rFonts w:cs="Times New Roman"/>
          <w:lang w:val="tr-TR"/>
        </w:rPr>
        <w:t>bir</w:t>
      </w:r>
      <w:r w:rsidRPr="00431019">
        <w:rPr>
          <w:rFonts w:cs="Times New Roman"/>
          <w:spacing w:val="25"/>
          <w:lang w:val="tr-TR"/>
        </w:rPr>
        <w:t xml:space="preserve"> </w:t>
      </w:r>
      <w:r w:rsidRPr="00431019">
        <w:rPr>
          <w:rFonts w:cs="Times New Roman"/>
          <w:spacing w:val="-2"/>
          <w:lang w:val="tr-TR"/>
        </w:rPr>
        <w:t>k</w:t>
      </w:r>
      <w:r w:rsidRPr="00431019">
        <w:rPr>
          <w:rFonts w:cs="Times New Roman"/>
          <w:lang w:val="tr-TR"/>
        </w:rPr>
        <w:t>ıtʿa bostan</w:t>
      </w:r>
      <w:r w:rsidRPr="00431019">
        <w:rPr>
          <w:rFonts w:cs="Times New Roman"/>
          <w:spacing w:val="3"/>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ş</w:t>
      </w:r>
      <w:r w:rsidRPr="00431019">
        <w:rPr>
          <w:rFonts w:cs="Times New Roman"/>
          <w:spacing w:val="3"/>
          <w:lang w:val="tr-TR"/>
        </w:rPr>
        <w:t xml:space="preserve"> </w:t>
      </w:r>
      <w:r w:rsidRPr="00431019">
        <w:rPr>
          <w:rFonts w:cs="Times New Roman"/>
          <w:lang w:val="tr-TR"/>
        </w:rPr>
        <w:t>bâb</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enâzil</w:t>
      </w:r>
      <w:r w:rsidRPr="00431019">
        <w:rPr>
          <w:rFonts w:cs="Times New Roman"/>
          <w:spacing w:val="2"/>
          <w:lang w:val="tr-TR"/>
        </w:rPr>
        <w:t xml:space="preserve"> </w:t>
      </w:r>
      <w:r w:rsidRPr="00431019">
        <w:rPr>
          <w:rFonts w:cs="Times New Roman"/>
          <w:lang w:val="tr-TR"/>
        </w:rPr>
        <w:t>ile</w:t>
      </w:r>
      <w:r w:rsidRPr="00431019">
        <w:rPr>
          <w:rFonts w:cs="Times New Roman"/>
          <w:spacing w:val="2"/>
          <w:lang w:val="tr-TR"/>
        </w:rPr>
        <w:t xml:space="preserve"> </w:t>
      </w:r>
      <w:r w:rsidRPr="00431019">
        <w:rPr>
          <w:rFonts w:cs="Times New Roman"/>
          <w:lang w:val="tr-TR"/>
        </w:rPr>
        <w:t>baʿzı</w:t>
      </w:r>
      <w:r w:rsidRPr="00431019">
        <w:rPr>
          <w:rFonts w:cs="Times New Roman"/>
          <w:spacing w:val="2"/>
          <w:lang w:val="tr-TR"/>
        </w:rPr>
        <w:t xml:space="preserve"> </w:t>
      </w:r>
      <w:r w:rsidRPr="00431019">
        <w:rPr>
          <w:rFonts w:cs="Times New Roman"/>
          <w:spacing w:val="-1"/>
          <w:lang w:val="tr-TR"/>
        </w:rPr>
        <w:t>e</w:t>
      </w:r>
      <w:r w:rsidRPr="00431019">
        <w:rPr>
          <w:rFonts w:cs="Times New Roman"/>
          <w:lang w:val="tr-TR"/>
        </w:rPr>
        <w:t>şyâsını</w:t>
      </w:r>
      <w:r w:rsidRPr="00431019">
        <w:rPr>
          <w:rFonts w:cs="Times New Roman"/>
          <w:spacing w:val="3"/>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y</w:t>
      </w:r>
      <w:r w:rsidRPr="00431019">
        <w:rPr>
          <w:rFonts w:cs="Times New Roman"/>
          <w:lang w:val="tr-TR"/>
        </w:rPr>
        <w:t>üz</w:t>
      </w:r>
      <w:r w:rsidRPr="00431019">
        <w:rPr>
          <w:rFonts w:cs="Times New Roman"/>
          <w:spacing w:val="3"/>
          <w:lang w:val="tr-TR"/>
        </w:rPr>
        <w:t xml:space="preserve"> </w:t>
      </w:r>
      <w:r w:rsidRPr="00431019">
        <w:rPr>
          <w:rFonts w:cs="Times New Roman"/>
          <w:lang w:val="tr-TR"/>
        </w:rPr>
        <w:t>kırk</w:t>
      </w:r>
      <w:r w:rsidRPr="00431019">
        <w:rPr>
          <w:rFonts w:cs="Times New Roman"/>
          <w:spacing w:val="2"/>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3"/>
          <w:lang w:val="tr-TR"/>
        </w:rPr>
        <w:t xml:space="preserve"> </w:t>
      </w:r>
      <w:r w:rsidRPr="00431019">
        <w:rPr>
          <w:rFonts w:cs="Times New Roman"/>
          <w:spacing w:val="-1"/>
          <w:lang w:val="tr-TR"/>
        </w:rPr>
        <w:t>s</w:t>
      </w:r>
      <w:r w:rsidRPr="00431019">
        <w:rPr>
          <w:rFonts w:cs="Times New Roman"/>
          <w:lang w:val="tr-TR"/>
        </w:rPr>
        <w:t>enesinde</w:t>
      </w:r>
      <w:r w:rsidRPr="00431019">
        <w:rPr>
          <w:rFonts w:cs="Times New Roman"/>
          <w:spacing w:val="2"/>
          <w:lang w:val="tr-TR"/>
        </w:rPr>
        <w:t xml:space="preserve"> </w:t>
      </w:r>
      <w:r w:rsidRPr="00431019">
        <w:rPr>
          <w:rFonts w:cs="Times New Roman"/>
          <w:lang w:val="tr-TR"/>
        </w:rPr>
        <w:t>hâ</w:t>
      </w:r>
      <w:r w:rsidRPr="00431019">
        <w:rPr>
          <w:rFonts w:cs="Times New Roman"/>
          <w:spacing w:val="5"/>
          <w:lang w:val="tr-TR"/>
        </w:rPr>
        <w:t>l</w:t>
      </w:r>
      <w:r w:rsidRPr="00431019">
        <w:rPr>
          <w:rFonts w:cs="Times New Roman"/>
          <w:lang w:val="tr-TR"/>
        </w:rPr>
        <w:t>-i</w:t>
      </w:r>
      <w:r w:rsidRPr="00431019">
        <w:rPr>
          <w:rFonts w:cs="Times New Roman"/>
          <w:spacing w:val="3"/>
          <w:lang w:val="tr-TR"/>
        </w:rPr>
        <w:t xml:space="preserve"> </w:t>
      </w:r>
      <w:r w:rsidRPr="00431019">
        <w:rPr>
          <w:rFonts w:cs="Times New Roman"/>
          <w:lang w:val="tr-TR"/>
        </w:rPr>
        <w:t>ha</w:t>
      </w:r>
      <w:r w:rsidRPr="00431019">
        <w:rPr>
          <w:rFonts w:cs="Times New Roman"/>
          <w:spacing w:val="-1"/>
          <w:lang w:val="tr-TR"/>
        </w:rPr>
        <w:t>y</w:t>
      </w:r>
      <w:r w:rsidRPr="00431019">
        <w:rPr>
          <w:rFonts w:cs="Times New Roman"/>
          <w:lang w:val="tr-TR"/>
        </w:rPr>
        <w:t>atında</w:t>
      </w:r>
      <w:r w:rsidRPr="00431019">
        <w:rPr>
          <w:rFonts w:cs="Times New Roman"/>
          <w:spacing w:val="2"/>
          <w:lang w:val="tr-TR"/>
        </w:rPr>
        <w:t xml:space="preserve"> </w:t>
      </w:r>
      <w:r w:rsidRPr="00431019">
        <w:rPr>
          <w:rFonts w:cs="Times New Roman"/>
          <w:lang w:val="tr-TR"/>
        </w:rPr>
        <w:t>ve ke</w:t>
      </w:r>
      <w:r w:rsidRPr="00431019">
        <w:rPr>
          <w:rFonts w:cs="Times New Roman"/>
          <w:spacing w:val="-2"/>
          <w:lang w:val="tr-TR"/>
        </w:rPr>
        <w:t>m</w:t>
      </w:r>
      <w:r w:rsidRPr="00431019">
        <w:rPr>
          <w:rFonts w:cs="Times New Roman"/>
          <w:lang w:val="tr-TR"/>
        </w:rPr>
        <w:t>âl-i</w:t>
      </w:r>
      <w:r w:rsidRPr="00431019">
        <w:rPr>
          <w:rFonts w:cs="Times New Roman"/>
          <w:spacing w:val="15"/>
          <w:lang w:val="tr-TR"/>
        </w:rPr>
        <w:t xml:space="preserve"> </w:t>
      </w:r>
      <w:r w:rsidRPr="00431019">
        <w:rPr>
          <w:rFonts w:cs="Times New Roman"/>
          <w:lang w:val="tr-TR"/>
        </w:rPr>
        <w:t>ʿa</w:t>
      </w:r>
      <w:r w:rsidRPr="00431019">
        <w:rPr>
          <w:rFonts w:cs="Times New Roman"/>
          <w:spacing w:val="-2"/>
          <w:lang w:val="tr-TR"/>
        </w:rPr>
        <w:t>k</w:t>
      </w:r>
      <w:r w:rsidRPr="00431019">
        <w:rPr>
          <w:rFonts w:cs="Times New Roman"/>
          <w:lang w:val="tr-TR"/>
        </w:rPr>
        <w:t>l</w:t>
      </w:r>
      <w:r w:rsidRPr="00431019">
        <w:rPr>
          <w:rFonts w:cs="Times New Roman"/>
          <w:spacing w:val="14"/>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spacing w:val="-1"/>
          <w:lang w:val="tr-TR"/>
        </w:rPr>
        <w:t>s</w:t>
      </w:r>
      <w:r w:rsidRPr="00431019">
        <w:rPr>
          <w:rFonts w:cs="Times New Roman"/>
          <w:lang w:val="tr-TR"/>
        </w:rPr>
        <w:t>ıhhatinde</w:t>
      </w:r>
      <w:r w:rsidRPr="00431019">
        <w:rPr>
          <w:rFonts w:cs="Times New Roman"/>
          <w:spacing w:val="14"/>
          <w:lang w:val="tr-TR"/>
        </w:rPr>
        <w:t xml:space="preserve"> </w:t>
      </w:r>
      <w:r w:rsidRPr="00431019">
        <w:rPr>
          <w:rFonts w:cs="Times New Roman"/>
          <w:lang w:val="tr-TR"/>
        </w:rPr>
        <w:t>bey</w:t>
      </w:r>
      <w:r w:rsidRPr="00431019">
        <w:rPr>
          <w:rFonts w:cs="Times New Roman"/>
          <w:spacing w:val="1"/>
          <w:lang w:val="tr-TR"/>
        </w:rPr>
        <w:t>ʿ</w:t>
      </w:r>
      <w:r w:rsidRPr="00431019">
        <w:rPr>
          <w:rFonts w:cs="Times New Roman"/>
          <w:lang w:val="tr-TR"/>
        </w:rPr>
        <w:t>-i</w:t>
      </w:r>
      <w:r w:rsidRPr="00431019">
        <w:rPr>
          <w:rFonts w:cs="Times New Roman"/>
          <w:spacing w:val="14"/>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t-ı</w:t>
      </w:r>
      <w:r w:rsidRPr="00431019">
        <w:rPr>
          <w:rFonts w:cs="Times New Roman"/>
          <w:spacing w:val="14"/>
          <w:lang w:val="tr-TR"/>
        </w:rPr>
        <w:t xml:space="preserve"> </w:t>
      </w:r>
      <w:r w:rsidRPr="00431019">
        <w:rPr>
          <w:rFonts w:cs="Times New Roman"/>
          <w:lang w:val="tr-TR"/>
        </w:rPr>
        <w:t>katʿî</w:t>
      </w:r>
      <w:r w:rsidRPr="00431019">
        <w:rPr>
          <w:rFonts w:cs="Times New Roman"/>
          <w:spacing w:val="14"/>
          <w:lang w:val="tr-TR"/>
        </w:rPr>
        <w:t xml:space="preserve"> </w:t>
      </w:r>
      <w:r w:rsidRPr="00431019">
        <w:rPr>
          <w:rFonts w:cs="Times New Roman"/>
          <w:lang w:val="tr-TR"/>
        </w:rPr>
        <w:t>ile</w:t>
      </w:r>
      <w:r w:rsidRPr="00431019">
        <w:rPr>
          <w:rFonts w:cs="Times New Roman"/>
          <w:spacing w:val="14"/>
          <w:lang w:val="tr-TR"/>
        </w:rPr>
        <w:t xml:space="preserve"> </w:t>
      </w:r>
      <w:r w:rsidRPr="00431019">
        <w:rPr>
          <w:rFonts w:cs="Times New Roman"/>
          <w:lang w:val="tr-TR"/>
        </w:rPr>
        <w:t>buna</w:t>
      </w:r>
      <w:r w:rsidRPr="00431019">
        <w:rPr>
          <w:rFonts w:cs="Times New Roman"/>
          <w:spacing w:val="15"/>
          <w:lang w:val="tr-TR"/>
        </w:rPr>
        <w:t xml:space="preserve"> </w:t>
      </w:r>
      <w:r w:rsidRPr="00431019">
        <w:rPr>
          <w:rFonts w:cs="Times New Roman"/>
          <w:lang w:val="tr-TR"/>
        </w:rPr>
        <w:t>beyʿ</w:t>
      </w:r>
      <w:r w:rsidRPr="00431019">
        <w:rPr>
          <w:rFonts w:cs="Times New Roman"/>
          <w:spacing w:val="14"/>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5"/>
          <w:lang w:val="tr-TR"/>
        </w:rPr>
        <w:t xml:space="preserve"> </w:t>
      </w:r>
      <w:r w:rsidRPr="00431019">
        <w:rPr>
          <w:rFonts w:cs="Times New Roman"/>
          <w:lang w:val="tr-TR"/>
        </w:rPr>
        <w:t>teslîm</w:t>
      </w:r>
      <w:r w:rsidRPr="00431019">
        <w:rPr>
          <w:rFonts w:cs="Times New Roman"/>
          <w:spacing w:val="12"/>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bu</w:t>
      </w:r>
      <w:r w:rsidRPr="00431019">
        <w:rPr>
          <w:rFonts w:cs="Times New Roman"/>
          <w:spacing w:val="14"/>
          <w:lang w:val="tr-TR"/>
        </w:rPr>
        <w:t xml:space="preserve"> </w:t>
      </w:r>
      <w:r w:rsidRPr="00431019">
        <w:rPr>
          <w:rFonts w:cs="Times New Roman"/>
          <w:lang w:val="tr-TR"/>
        </w:rPr>
        <w:t>dahi</w:t>
      </w:r>
      <w:r w:rsidRPr="00431019">
        <w:rPr>
          <w:rFonts w:cs="Times New Roman"/>
          <w:spacing w:val="14"/>
          <w:lang w:val="tr-TR"/>
        </w:rPr>
        <w:t xml:space="preserve"> </w:t>
      </w:r>
      <w:r w:rsidRPr="00431019">
        <w:rPr>
          <w:rFonts w:cs="Times New Roman"/>
          <w:lang w:val="tr-TR"/>
        </w:rPr>
        <w:t>işti</w:t>
      </w:r>
      <w:r w:rsidRPr="00431019">
        <w:rPr>
          <w:rFonts w:cs="Times New Roman"/>
          <w:spacing w:val="-2"/>
          <w:lang w:val="tr-TR"/>
        </w:rPr>
        <w:t>r</w:t>
      </w:r>
      <w:r w:rsidRPr="00431019">
        <w:rPr>
          <w:rFonts w:cs="Times New Roman"/>
          <w:lang w:val="tr-TR"/>
        </w:rPr>
        <w:t>â</w:t>
      </w:r>
      <w:r w:rsidRPr="00431019">
        <w:rPr>
          <w:rFonts w:cs="Times New Roman"/>
          <w:spacing w:val="14"/>
          <w:lang w:val="tr-TR"/>
        </w:rPr>
        <w:t xml:space="preserve"> </w:t>
      </w:r>
      <w:r w:rsidRPr="00431019">
        <w:rPr>
          <w:rFonts w:cs="Times New Roman"/>
          <w:lang w:val="tr-TR"/>
        </w:rPr>
        <w:t>ve tes</w:t>
      </w:r>
      <w:r w:rsidRPr="00431019">
        <w:rPr>
          <w:rFonts w:cs="Times New Roman"/>
          <w:spacing w:val="-1"/>
          <w:lang w:val="tr-TR"/>
        </w:rPr>
        <w:t>e</w:t>
      </w:r>
      <w:r w:rsidRPr="00431019">
        <w:rPr>
          <w:rFonts w:cs="Times New Roman"/>
          <w:lang w:val="tr-TR"/>
        </w:rPr>
        <w:t>llüm</w:t>
      </w:r>
      <w:r w:rsidRPr="00431019">
        <w:rPr>
          <w:rFonts w:cs="Times New Roman"/>
          <w:spacing w:val="15"/>
          <w:lang w:val="tr-TR"/>
        </w:rPr>
        <w:t xml:space="preserve"> </w:t>
      </w:r>
      <w:r w:rsidRPr="00431019">
        <w:rPr>
          <w:rFonts w:cs="Times New Roman"/>
          <w:lang w:val="tr-TR"/>
        </w:rPr>
        <w:t>ve</w:t>
      </w:r>
      <w:r w:rsidRPr="00431019">
        <w:rPr>
          <w:rFonts w:cs="Times New Roman"/>
          <w:spacing w:val="19"/>
          <w:lang w:val="tr-TR"/>
        </w:rPr>
        <w:t xml:space="preserve"> </w:t>
      </w:r>
      <w:r w:rsidRPr="00431019">
        <w:rPr>
          <w:rFonts w:cs="Times New Roman"/>
          <w:lang w:val="tr-TR"/>
        </w:rPr>
        <w:t>kabûl</w:t>
      </w:r>
      <w:r w:rsidRPr="00431019">
        <w:rPr>
          <w:rFonts w:cs="Times New Roman"/>
          <w:spacing w:val="18"/>
          <w:lang w:val="tr-TR"/>
        </w:rPr>
        <w:t xml:space="preserve"> </w:t>
      </w:r>
      <w:r w:rsidRPr="00431019">
        <w:rPr>
          <w:rFonts w:cs="Times New Roman"/>
          <w:lang w:val="tr-TR"/>
        </w:rPr>
        <w:t>ile</w:t>
      </w:r>
      <w:r w:rsidRPr="00431019">
        <w:rPr>
          <w:rFonts w:cs="Times New Roman"/>
          <w:spacing w:val="17"/>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ta</w:t>
      </w:r>
      <w:r w:rsidRPr="00431019">
        <w:rPr>
          <w:rFonts w:cs="Times New Roman"/>
          <w:spacing w:val="-1"/>
          <w:lang w:val="tr-TR"/>
        </w:rPr>
        <w:t>s</w:t>
      </w:r>
      <w:r w:rsidRPr="00431019">
        <w:rPr>
          <w:rFonts w:cs="Times New Roman"/>
          <w:lang w:val="tr-TR"/>
        </w:rPr>
        <w:t>arruf</w:t>
      </w:r>
      <w:r w:rsidRPr="00431019">
        <w:rPr>
          <w:rFonts w:cs="Times New Roman"/>
          <w:spacing w:val="16"/>
          <w:lang w:val="tr-TR"/>
        </w:rPr>
        <w:t xml:space="preserve"> </w:t>
      </w:r>
      <w:r w:rsidRPr="00431019">
        <w:rPr>
          <w:rFonts w:cs="Times New Roman"/>
          <w:lang w:val="tr-TR"/>
        </w:rPr>
        <w:t>idegelüb</w:t>
      </w:r>
      <w:r w:rsidRPr="00431019">
        <w:rPr>
          <w:rFonts w:cs="Times New Roman"/>
          <w:spacing w:val="17"/>
          <w:lang w:val="tr-TR"/>
        </w:rPr>
        <w:t xml:space="preserve"> </w:t>
      </w:r>
      <w:r w:rsidRPr="00431019">
        <w:rPr>
          <w:rFonts w:cs="Times New Roman"/>
          <w:spacing w:val="-2"/>
          <w:lang w:val="tr-TR"/>
        </w:rPr>
        <w:t>d</w:t>
      </w:r>
      <w:r w:rsidRPr="00431019">
        <w:rPr>
          <w:rFonts w:cs="Times New Roman"/>
          <w:lang w:val="tr-TR"/>
        </w:rPr>
        <w:t>ahl</w:t>
      </w:r>
      <w:r w:rsidRPr="00431019">
        <w:rPr>
          <w:rFonts w:cs="Times New Roman"/>
          <w:spacing w:val="1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ak</w:t>
      </w:r>
      <w:r w:rsidRPr="00431019">
        <w:rPr>
          <w:rFonts w:cs="Times New Roman"/>
          <w:spacing w:val="18"/>
          <w:lang w:val="tr-TR"/>
        </w:rPr>
        <w:t xml:space="preserve"> </w:t>
      </w:r>
      <w:r w:rsidRPr="00431019">
        <w:rPr>
          <w:rFonts w:cs="Times New Roman"/>
          <w:lang w:val="tr-TR"/>
        </w:rPr>
        <w:t>îcâb</w:t>
      </w:r>
      <w:r w:rsidRPr="00431019">
        <w:rPr>
          <w:rFonts w:cs="Times New Roman"/>
          <w:spacing w:val="23"/>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18"/>
          <w:lang w:val="tr-TR"/>
        </w:rPr>
        <w:t xml:space="preserve"> </w:t>
      </w:r>
      <w:r w:rsidRPr="00431019">
        <w:rPr>
          <w:rFonts w:cs="Times New Roman"/>
          <w:lang w:val="tr-TR"/>
        </w:rPr>
        <w:t>iken</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w:t>
      </w:r>
      <w:r w:rsidRPr="00431019">
        <w:rPr>
          <w:rFonts w:cs="Times New Roman"/>
          <w:spacing w:val="17"/>
          <w:lang w:val="tr-TR"/>
        </w:rPr>
        <w:t xml:space="preserve"> </w:t>
      </w:r>
      <w:r w:rsidRPr="00431019">
        <w:rPr>
          <w:rFonts w:cs="Times New Roman"/>
          <w:lang w:val="tr-TR"/>
        </w:rPr>
        <w:t>bu esnada</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üdâhalede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ürd</w:t>
      </w:r>
      <w:r w:rsidRPr="00431019">
        <w:rPr>
          <w:rFonts w:cs="Times New Roman"/>
          <w:spacing w:val="3"/>
          <w:lang w:val="tr-TR"/>
        </w:rPr>
        <w:t xml:space="preserve"> </w:t>
      </w:r>
      <w:r w:rsidRPr="00431019">
        <w:rPr>
          <w:rFonts w:cs="Times New Roman"/>
          <w:lang w:val="tr-TR"/>
        </w:rPr>
        <w:t>olduk</w:t>
      </w:r>
      <w:r w:rsidRPr="00431019">
        <w:rPr>
          <w:rFonts w:cs="Times New Roman"/>
          <w:spacing w:val="3"/>
          <w:lang w:val="tr-TR"/>
        </w:rPr>
        <w:t xml:space="preserve"> </w:t>
      </w:r>
      <w:r w:rsidRPr="00431019">
        <w:rPr>
          <w:rFonts w:cs="Times New Roman"/>
          <w:lang w:val="tr-TR"/>
        </w:rPr>
        <w:t>da</w:t>
      </w:r>
      <w:r w:rsidRPr="00431019">
        <w:rPr>
          <w:rFonts w:cs="Times New Roman"/>
          <w:spacing w:val="3"/>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üt</w:t>
      </w:r>
      <w:r w:rsidRPr="00431019">
        <w:rPr>
          <w:rFonts w:cs="Times New Roman"/>
          <w:spacing w:val="1"/>
          <w:lang w:val="tr-TR"/>
        </w:rPr>
        <w:t>e</w:t>
      </w:r>
      <w:r w:rsidRPr="00431019">
        <w:rPr>
          <w:rFonts w:cs="Times New Roman"/>
          <w:spacing w:val="-2"/>
          <w:lang w:val="tr-TR"/>
        </w:rPr>
        <w:t>m</w:t>
      </w:r>
      <w:r w:rsidRPr="00431019">
        <w:rPr>
          <w:rFonts w:cs="Times New Roman"/>
          <w:spacing w:val="1"/>
          <w:lang w:val="tr-TR"/>
        </w:rPr>
        <w:t>e</w:t>
      </w:r>
      <w:r w:rsidRPr="00431019">
        <w:rPr>
          <w:rFonts w:cs="Times New Roman"/>
          <w:lang w:val="tr-TR"/>
        </w:rPr>
        <w:t>kkinl</w:t>
      </w:r>
      <w:r w:rsidRPr="00431019">
        <w:rPr>
          <w:rFonts w:cs="Times New Roman"/>
          <w:spacing w:val="-1"/>
          <w:lang w:val="tr-TR"/>
        </w:rPr>
        <w:t>e</w:t>
      </w:r>
      <w:r w:rsidRPr="00431019">
        <w:rPr>
          <w:rFonts w:cs="Times New Roman"/>
          <w:lang w:val="tr-TR"/>
        </w:rPr>
        <w:t>rinden</w:t>
      </w:r>
      <w:r w:rsidRPr="00431019">
        <w:rPr>
          <w:rFonts w:cs="Times New Roman"/>
          <w:spacing w:val="2"/>
          <w:lang w:val="tr-TR"/>
        </w:rPr>
        <w:t xml:space="preserve"> </w:t>
      </w:r>
      <w:r w:rsidRPr="00431019">
        <w:rPr>
          <w:rFonts w:cs="Times New Roman"/>
          <w:lang w:val="tr-TR"/>
        </w:rPr>
        <w:t>İskoz</w:t>
      </w:r>
      <w:r w:rsidRPr="00431019">
        <w:rPr>
          <w:rFonts w:cs="Times New Roman"/>
          <w:spacing w:val="3"/>
          <w:lang w:val="tr-TR"/>
        </w:rPr>
        <w:t xml:space="preserve"> </w:t>
      </w:r>
      <w:r w:rsidRPr="00431019">
        <w:rPr>
          <w:rFonts w:cs="Times New Roman"/>
          <w:lang w:val="tr-TR"/>
        </w:rPr>
        <w:t>nâm</w:t>
      </w:r>
      <w:r w:rsidRPr="00431019">
        <w:rPr>
          <w:rFonts w:cs="Times New Roman"/>
          <w:spacing w:val="4"/>
          <w:lang w:val="tr-TR"/>
        </w:rPr>
        <w:t xml:space="preserve"> </w:t>
      </w:r>
      <w:r w:rsidRPr="00431019">
        <w:rPr>
          <w:rFonts w:cs="Times New Roman"/>
          <w:lang w:val="tr-TR"/>
        </w:rPr>
        <w:t>zikr olunan</w:t>
      </w:r>
      <w:r w:rsidRPr="00431019">
        <w:rPr>
          <w:rFonts w:cs="Times New Roman"/>
          <w:spacing w:val="34"/>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lâk</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eşyâya</w:t>
      </w:r>
      <w:r w:rsidRPr="00431019">
        <w:rPr>
          <w:rFonts w:cs="Times New Roman"/>
          <w:spacing w:val="33"/>
          <w:lang w:val="tr-TR"/>
        </w:rPr>
        <w:t xml:space="preserve"> </w:t>
      </w:r>
      <w:r w:rsidRPr="00431019">
        <w:rPr>
          <w:rFonts w:cs="Times New Roman"/>
          <w:lang w:val="tr-TR"/>
        </w:rPr>
        <w:t>fuzûlî</w:t>
      </w:r>
      <w:r w:rsidRPr="00431019">
        <w:rPr>
          <w:rFonts w:cs="Times New Roman"/>
          <w:spacing w:val="32"/>
          <w:lang w:val="tr-TR"/>
        </w:rPr>
        <w:t xml:space="preserve"> </w:t>
      </w:r>
      <w:r w:rsidRPr="00431019">
        <w:rPr>
          <w:rFonts w:cs="Times New Roman"/>
          <w:lang w:val="tr-TR"/>
        </w:rPr>
        <w:t>müdâhale</w:t>
      </w:r>
      <w:r w:rsidRPr="00431019">
        <w:rPr>
          <w:rFonts w:cs="Times New Roman"/>
          <w:spacing w:val="3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urâf</w:t>
      </w:r>
      <w:r w:rsidRPr="00431019">
        <w:rPr>
          <w:rFonts w:cs="Times New Roman"/>
          <w:spacing w:val="2"/>
          <w:lang w:val="tr-TR"/>
        </w:rPr>
        <w:t>a</w:t>
      </w:r>
      <w:r w:rsidRPr="00431019">
        <w:rPr>
          <w:rFonts w:cs="Times New Roman"/>
          <w:lang w:val="tr-TR"/>
        </w:rPr>
        <w:t>-ı</w:t>
      </w:r>
      <w:r w:rsidRPr="00431019">
        <w:rPr>
          <w:rFonts w:cs="Times New Roman"/>
          <w:spacing w:val="33"/>
          <w:lang w:val="tr-TR"/>
        </w:rPr>
        <w:t xml:space="preserve"> </w:t>
      </w:r>
      <w:r w:rsidRPr="00431019">
        <w:rPr>
          <w:rFonts w:cs="Times New Roman"/>
          <w:lang w:val="tr-TR"/>
        </w:rPr>
        <w:t>şerʿde</w:t>
      </w:r>
      <w:r w:rsidRPr="00431019">
        <w:rPr>
          <w:rFonts w:cs="Times New Roman"/>
          <w:spacing w:val="32"/>
          <w:lang w:val="tr-TR"/>
        </w:rPr>
        <w:t xml:space="preserve"> </w:t>
      </w:r>
      <w:r w:rsidRPr="00431019">
        <w:rPr>
          <w:rFonts w:cs="Times New Roman"/>
          <w:lang w:val="tr-TR"/>
        </w:rPr>
        <w:t>le</w:t>
      </w:r>
      <w:r w:rsidRPr="00431019">
        <w:rPr>
          <w:rFonts w:cs="Times New Roman"/>
          <w:spacing w:val="-2"/>
          <w:lang w:val="tr-TR"/>
        </w:rPr>
        <w:t>d</w:t>
      </w:r>
      <w:r w:rsidRPr="00431019">
        <w:rPr>
          <w:rFonts w:cs="Times New Roman"/>
          <w:lang w:val="tr-TR"/>
        </w:rPr>
        <w:t>e’</w:t>
      </w:r>
      <w:r w:rsidRPr="00431019">
        <w:rPr>
          <w:rFonts w:cs="Times New Roman"/>
          <w:spacing w:val="2"/>
          <w:lang w:val="tr-TR"/>
        </w:rPr>
        <w:t>t</w:t>
      </w:r>
      <w:r w:rsidRPr="00431019">
        <w:rPr>
          <w:rFonts w:cs="Times New Roman"/>
          <w:spacing w:val="-1"/>
          <w:lang w:val="tr-TR"/>
        </w:rPr>
        <w:t>-</w:t>
      </w:r>
      <w:r w:rsidRPr="00431019">
        <w:rPr>
          <w:rFonts w:cs="Times New Roman"/>
          <w:lang w:val="tr-TR"/>
        </w:rPr>
        <w:t>terâfuʿda</w:t>
      </w:r>
      <w:r w:rsidRPr="00431019">
        <w:rPr>
          <w:rFonts w:cs="Times New Roman"/>
          <w:spacing w:val="32"/>
          <w:lang w:val="tr-TR"/>
        </w:rPr>
        <w:t xml:space="preserve"> </w:t>
      </w:r>
      <w:r w:rsidRPr="00431019">
        <w:rPr>
          <w:rFonts w:cs="Times New Roman"/>
          <w:lang w:val="tr-TR"/>
        </w:rPr>
        <w:t xml:space="preserve">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spacing w:val="-2"/>
          <w:lang w:val="tr-TR"/>
        </w:rPr>
        <w:t>m</w:t>
      </w:r>
      <w:r w:rsidRPr="00431019">
        <w:rPr>
          <w:rFonts w:cs="Times New Roman"/>
          <w:lang w:val="tr-TR"/>
        </w:rPr>
        <w:t>enin</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uʿârazası</w:t>
      </w:r>
      <w:r w:rsidRPr="00431019">
        <w:rPr>
          <w:rFonts w:cs="Times New Roman"/>
          <w:spacing w:val="33"/>
          <w:lang w:val="tr-TR"/>
        </w:rPr>
        <w:t xml:space="preserve"> </w:t>
      </w:r>
      <w:r w:rsidRPr="00431019">
        <w:rPr>
          <w:rFonts w:cs="Times New Roman"/>
          <w:lang w:val="tr-TR"/>
        </w:rPr>
        <w:t>b</w:t>
      </w:r>
      <w:r w:rsidRPr="00431019">
        <w:rPr>
          <w:rFonts w:cs="Times New Roman"/>
          <w:spacing w:val="2"/>
          <w:lang w:val="tr-TR"/>
        </w:rPr>
        <w:t>i</w:t>
      </w:r>
      <w:r w:rsidRPr="00431019">
        <w:rPr>
          <w:rFonts w:cs="Times New Roman"/>
          <w:lang w:val="tr-TR"/>
        </w:rPr>
        <w:t>-vec</w:t>
      </w:r>
      <w:r w:rsidRPr="00431019">
        <w:rPr>
          <w:rFonts w:cs="Times New Roman"/>
          <w:spacing w:val="-1"/>
          <w:lang w:val="tr-TR"/>
        </w:rPr>
        <w:t>h</w:t>
      </w:r>
      <w:r w:rsidRPr="00431019">
        <w:rPr>
          <w:rFonts w:cs="Times New Roman"/>
          <w:lang w:val="tr-TR"/>
        </w:rPr>
        <w:t>-i</w:t>
      </w:r>
      <w:r w:rsidRPr="00431019">
        <w:rPr>
          <w:rFonts w:cs="Times New Roman"/>
          <w:spacing w:val="35"/>
          <w:lang w:val="tr-TR"/>
        </w:rPr>
        <w:t xml:space="preserve"> </w:t>
      </w:r>
      <w:r w:rsidRPr="00431019">
        <w:rPr>
          <w:rFonts w:cs="Times New Roman"/>
          <w:spacing w:val="-1"/>
          <w:lang w:val="tr-TR"/>
        </w:rPr>
        <w:t>ş</w:t>
      </w:r>
      <w:r w:rsidRPr="00431019">
        <w:rPr>
          <w:rFonts w:cs="Times New Roman"/>
          <w:lang w:val="tr-TR"/>
        </w:rPr>
        <w:t>erʿ</w:t>
      </w:r>
      <w:r w:rsidRPr="00431019">
        <w:rPr>
          <w:rFonts w:cs="Times New Roman"/>
          <w:spacing w:val="35"/>
          <w:lang w:val="tr-TR"/>
        </w:rPr>
        <w:t xml:space="preserve"> </w:t>
      </w:r>
      <w:r w:rsidRPr="00431019">
        <w:rPr>
          <w:rFonts w:cs="Times New Roman"/>
          <w:lang w:val="tr-TR"/>
        </w:rPr>
        <w:t>ʿınde</w:t>
      </w:r>
      <w:r w:rsidRPr="00431019">
        <w:rPr>
          <w:rFonts w:cs="Times New Roman"/>
          <w:spacing w:val="-1"/>
          <w:lang w:val="tr-TR"/>
        </w:rPr>
        <w:t>’</w:t>
      </w:r>
      <w:r w:rsidRPr="00431019">
        <w:rPr>
          <w:rFonts w:cs="Times New Roman"/>
          <w:lang w:val="tr-TR"/>
        </w:rPr>
        <w:t>ş-</w:t>
      </w:r>
      <w:r w:rsidRPr="00431019">
        <w:rPr>
          <w:rFonts w:cs="Times New Roman"/>
          <w:spacing w:val="-1"/>
          <w:lang w:val="tr-TR"/>
        </w:rPr>
        <w:t>ş</w:t>
      </w:r>
      <w:r w:rsidRPr="00431019">
        <w:rPr>
          <w:rFonts w:cs="Times New Roman"/>
          <w:lang w:val="tr-TR"/>
        </w:rPr>
        <w:t>erʿ</w:t>
      </w:r>
      <w:r w:rsidRPr="00431019">
        <w:rPr>
          <w:rFonts w:cs="Times New Roman"/>
          <w:spacing w:val="35"/>
          <w:lang w:val="tr-TR"/>
        </w:rPr>
        <w:t xml:space="preserve"> </w:t>
      </w:r>
      <w:r w:rsidRPr="00431019">
        <w:rPr>
          <w:rFonts w:cs="Times New Roman"/>
          <w:lang w:val="tr-TR"/>
        </w:rPr>
        <w:t>sâ</w:t>
      </w:r>
      <w:r w:rsidRPr="00431019">
        <w:rPr>
          <w:rFonts w:cs="Times New Roman"/>
          <w:spacing w:val="-1"/>
          <w:lang w:val="tr-TR"/>
        </w:rPr>
        <w:t>b</w:t>
      </w:r>
      <w:r w:rsidRPr="00431019">
        <w:rPr>
          <w:rFonts w:cs="Times New Roman"/>
          <w:lang w:val="tr-TR"/>
        </w:rPr>
        <w:t>it</w:t>
      </w:r>
      <w:r w:rsidRPr="00431019">
        <w:rPr>
          <w:rFonts w:cs="Times New Roman"/>
          <w:spacing w:val="35"/>
          <w:lang w:val="tr-TR"/>
        </w:rPr>
        <w:t xml:space="preserve"> </w:t>
      </w:r>
      <w:r w:rsidRPr="00431019">
        <w:rPr>
          <w:rFonts w:cs="Times New Roman"/>
          <w:spacing w:val="-2"/>
          <w:lang w:val="tr-TR"/>
        </w:rPr>
        <w:t>o</w:t>
      </w:r>
      <w:r w:rsidRPr="00431019">
        <w:rPr>
          <w:rFonts w:cs="Times New Roman"/>
          <w:lang w:val="tr-TR"/>
        </w:rPr>
        <w:t>larak</w:t>
      </w:r>
      <w:r w:rsidRPr="00431019">
        <w:rPr>
          <w:rFonts w:cs="Times New Roman"/>
          <w:spacing w:val="34"/>
          <w:lang w:val="tr-TR"/>
        </w:rPr>
        <w:t xml:space="preserve"> </w:t>
      </w:r>
      <w:r w:rsidRPr="00431019">
        <w:rPr>
          <w:rFonts w:cs="Times New Roman"/>
          <w:lang w:val="tr-TR"/>
        </w:rPr>
        <w:t>ra</w:t>
      </w:r>
      <w:r w:rsidRPr="00431019">
        <w:rPr>
          <w:rFonts w:cs="Times New Roman"/>
          <w:spacing w:val="-2"/>
          <w:lang w:val="tr-TR"/>
        </w:rPr>
        <w:t>b</w:t>
      </w:r>
      <w:r w:rsidRPr="00431019">
        <w:rPr>
          <w:rFonts w:cs="Times New Roman"/>
          <w:lang w:val="tr-TR"/>
        </w:rPr>
        <w:t>ta</w:t>
      </w:r>
      <w:r w:rsidRPr="00431019">
        <w:rPr>
          <w:rFonts w:cs="Times New Roman"/>
          <w:spacing w:val="35"/>
          <w:lang w:val="tr-TR"/>
        </w:rPr>
        <w:t xml:space="preserve"> </w:t>
      </w:r>
      <w:r w:rsidRPr="00431019">
        <w:rPr>
          <w:rFonts w:cs="Times New Roman"/>
          <w:lang w:val="tr-TR"/>
        </w:rPr>
        <w:t>h</w:t>
      </w:r>
      <w:r w:rsidRPr="00431019">
        <w:rPr>
          <w:rFonts w:cs="Times New Roman"/>
          <w:spacing w:val="-2"/>
          <w:lang w:val="tr-TR"/>
        </w:rPr>
        <w:t>ü</w:t>
      </w:r>
      <w:r w:rsidRPr="00431019">
        <w:rPr>
          <w:rFonts w:cs="Times New Roman"/>
          <w:lang w:val="tr-TR"/>
        </w:rPr>
        <w:t>cce</w:t>
      </w:r>
      <w:r w:rsidRPr="00431019">
        <w:rPr>
          <w:rFonts w:cs="Times New Roman"/>
          <w:spacing w:val="1"/>
          <w:lang w:val="tr-TR"/>
        </w:rPr>
        <w:t>t</w:t>
      </w:r>
      <w:r w:rsidRPr="00431019">
        <w:rPr>
          <w:rFonts w:cs="Times New Roman"/>
          <w:lang w:val="tr-TR"/>
        </w:rPr>
        <w:t>-i</w:t>
      </w:r>
      <w:r w:rsidRPr="00431019">
        <w:rPr>
          <w:rFonts w:cs="Times New Roman"/>
          <w:spacing w:val="35"/>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rʿi</w:t>
      </w:r>
      <w:r w:rsidRPr="00431019">
        <w:rPr>
          <w:rFonts w:cs="Times New Roman"/>
          <w:spacing w:val="-1"/>
          <w:lang w:val="tr-TR"/>
        </w:rPr>
        <w:t>y</w:t>
      </w:r>
      <w:r w:rsidRPr="00431019">
        <w:rPr>
          <w:rFonts w:cs="Times New Roman"/>
          <w:lang w:val="tr-TR"/>
        </w:rPr>
        <w:t>ye veril</w:t>
      </w:r>
      <w:r w:rsidRPr="00431019">
        <w:rPr>
          <w:rFonts w:cs="Times New Roman"/>
          <w:spacing w:val="-3"/>
          <w:lang w:val="tr-TR"/>
        </w:rPr>
        <w:t>m</w:t>
      </w:r>
      <w:r w:rsidRPr="00431019">
        <w:rPr>
          <w:rFonts w:cs="Times New Roman"/>
          <w:lang w:val="tr-TR"/>
        </w:rPr>
        <w:t>işiken</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ersû</w:t>
      </w:r>
      <w:r w:rsidRPr="00431019">
        <w:rPr>
          <w:rFonts w:cs="Times New Roman"/>
          <w:spacing w:val="-2"/>
          <w:lang w:val="tr-TR"/>
        </w:rPr>
        <w:t>m</w:t>
      </w:r>
      <w:r w:rsidRPr="00431019">
        <w:rPr>
          <w:rFonts w:cs="Times New Roman"/>
          <w:lang w:val="tr-TR"/>
        </w:rPr>
        <w:t>a</w:t>
      </w:r>
      <w:r w:rsidRPr="00431019">
        <w:rPr>
          <w:rFonts w:cs="Times New Roman"/>
          <w:spacing w:val="21"/>
          <w:lang w:val="tr-TR"/>
        </w:rPr>
        <w:t xml:space="preserve"> </w:t>
      </w:r>
      <w:r w:rsidRPr="00431019">
        <w:rPr>
          <w:rFonts w:cs="Times New Roman"/>
          <w:lang w:val="tr-TR"/>
        </w:rPr>
        <w:t>kâniʿ</w:t>
      </w:r>
      <w:r w:rsidRPr="00431019">
        <w:rPr>
          <w:rFonts w:cs="Times New Roman"/>
          <w:spacing w:val="21"/>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uyub</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uʿârazasında</w:t>
      </w:r>
      <w:r w:rsidRPr="00431019">
        <w:rPr>
          <w:rFonts w:cs="Times New Roman"/>
          <w:spacing w:val="21"/>
          <w:lang w:val="tr-TR"/>
        </w:rPr>
        <w:t xml:space="preserve"> </w:t>
      </w:r>
      <w:r w:rsidRPr="00431019">
        <w:rPr>
          <w:rFonts w:cs="Times New Roman"/>
          <w:lang w:val="tr-TR"/>
        </w:rPr>
        <w:t>aherimde</w:t>
      </w:r>
      <w:r w:rsidRPr="00431019">
        <w:rPr>
          <w:rFonts w:cs="Times New Roman"/>
          <w:spacing w:val="21"/>
          <w:lang w:val="tr-TR"/>
        </w:rPr>
        <w:t xml:space="preserve"> </w:t>
      </w:r>
      <w:r w:rsidRPr="00431019">
        <w:rPr>
          <w:rFonts w:cs="Times New Roman"/>
          <w:lang w:val="tr-TR"/>
        </w:rPr>
        <w:t>elin</w:t>
      </w:r>
      <w:r w:rsidRPr="00431019">
        <w:rPr>
          <w:rFonts w:cs="Times New Roman"/>
          <w:spacing w:val="-1"/>
          <w:lang w:val="tr-TR"/>
        </w:rPr>
        <w:t>d</w:t>
      </w:r>
      <w:r w:rsidRPr="00431019">
        <w:rPr>
          <w:rFonts w:cs="Times New Roman"/>
          <w:lang w:val="tr-TR"/>
        </w:rPr>
        <w:t>e</w:t>
      </w:r>
      <w:r w:rsidRPr="00431019">
        <w:rPr>
          <w:rFonts w:cs="Times New Roman"/>
          <w:spacing w:val="21"/>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duğun</w:t>
      </w:r>
      <w:r w:rsidRPr="00431019">
        <w:rPr>
          <w:rFonts w:cs="Times New Roman"/>
          <w:spacing w:val="21"/>
          <w:lang w:val="tr-TR"/>
        </w:rPr>
        <w:t xml:space="preserve"> </w:t>
      </w:r>
      <w:r w:rsidRPr="00431019">
        <w:rPr>
          <w:rFonts w:cs="Times New Roman"/>
          <w:lang w:val="tr-TR"/>
        </w:rPr>
        <w:t>bild</w:t>
      </w:r>
      <w:r w:rsidRPr="00431019">
        <w:rPr>
          <w:rFonts w:cs="Times New Roman"/>
          <w:spacing w:val="-1"/>
          <w:lang w:val="tr-TR"/>
        </w:rPr>
        <w:t>i</w:t>
      </w:r>
      <w:r w:rsidRPr="00431019">
        <w:rPr>
          <w:rFonts w:cs="Times New Roman"/>
          <w:lang w:val="tr-TR"/>
        </w:rPr>
        <w:t xml:space="preserve">rüb </w:t>
      </w:r>
      <w:r w:rsidRPr="00431019">
        <w:rPr>
          <w:rFonts w:cs="Times New Roman"/>
          <w:spacing w:val="-2"/>
          <w:lang w:val="tr-TR"/>
        </w:rPr>
        <w:t>m</w:t>
      </w:r>
      <w:r w:rsidRPr="00431019">
        <w:rPr>
          <w:rFonts w:cs="Times New Roman"/>
          <w:lang w:val="tr-TR"/>
        </w:rPr>
        <w:t>ahallinde</w:t>
      </w:r>
      <w:r w:rsidRPr="00431019">
        <w:rPr>
          <w:rFonts w:cs="Times New Roman"/>
          <w:spacing w:val="19"/>
          <w:lang w:val="tr-TR"/>
        </w:rPr>
        <w:t xml:space="preserve"> </w:t>
      </w:r>
      <w:r w:rsidRPr="00431019">
        <w:rPr>
          <w:rFonts w:cs="Times New Roman"/>
          <w:lang w:val="tr-TR"/>
        </w:rPr>
        <w:t>şerʿle</w:t>
      </w:r>
      <w:r w:rsidRPr="00431019">
        <w:rPr>
          <w:rFonts w:cs="Times New Roman"/>
          <w:spacing w:val="18"/>
          <w:lang w:val="tr-TR"/>
        </w:rPr>
        <w:t xml:space="preserve"> </w:t>
      </w:r>
      <w:r w:rsidRPr="00431019">
        <w:rPr>
          <w:rFonts w:cs="Times New Roman"/>
          <w:lang w:val="tr-TR"/>
        </w:rPr>
        <w:t>görü</w:t>
      </w:r>
      <w:r w:rsidRPr="00431019">
        <w:rPr>
          <w:rFonts w:cs="Times New Roman"/>
          <w:spacing w:val="-2"/>
          <w:lang w:val="tr-TR"/>
        </w:rPr>
        <w:t>l</w:t>
      </w:r>
      <w:r w:rsidRPr="00431019">
        <w:rPr>
          <w:rFonts w:cs="Times New Roman"/>
          <w:lang w:val="tr-TR"/>
        </w:rPr>
        <w:t>üb</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ersûmenin</w:t>
      </w:r>
      <w:r w:rsidRPr="00431019">
        <w:rPr>
          <w:rFonts w:cs="Times New Roman"/>
          <w:spacing w:val="19"/>
          <w:lang w:val="tr-TR"/>
        </w:rPr>
        <w:t xml:space="preserve"> </w:t>
      </w:r>
      <w:r w:rsidRPr="00431019">
        <w:rPr>
          <w:rFonts w:cs="Times New Roman"/>
          <w:lang w:val="tr-TR"/>
        </w:rPr>
        <w:t>b</w:t>
      </w:r>
      <w:r w:rsidRPr="00431019">
        <w:rPr>
          <w:rFonts w:cs="Times New Roman"/>
          <w:spacing w:val="2"/>
          <w:lang w:val="tr-TR"/>
        </w:rPr>
        <w:t>i</w:t>
      </w:r>
      <w:r w:rsidRPr="00431019">
        <w:rPr>
          <w:rFonts w:cs="Times New Roman"/>
          <w:lang w:val="tr-TR"/>
        </w:rPr>
        <w:t>-</w:t>
      </w:r>
      <w:r w:rsidRPr="00431019">
        <w:rPr>
          <w:rFonts w:cs="Times New Roman"/>
          <w:spacing w:val="-2"/>
          <w:lang w:val="tr-TR"/>
        </w:rPr>
        <w:t>v</w:t>
      </w:r>
      <w:r w:rsidRPr="00431019">
        <w:rPr>
          <w:rFonts w:cs="Times New Roman"/>
          <w:lang w:val="tr-TR"/>
        </w:rPr>
        <w:t>ech</w:t>
      </w:r>
      <w:r w:rsidRPr="00431019">
        <w:rPr>
          <w:rFonts w:cs="Times New Roman"/>
          <w:spacing w:val="18"/>
          <w:lang w:val="tr-TR"/>
        </w:rPr>
        <w:t xml:space="preserve"> </w:t>
      </w:r>
      <w:r w:rsidRPr="00431019">
        <w:rPr>
          <w:rFonts w:cs="Times New Roman"/>
          <w:lang w:val="tr-TR"/>
        </w:rPr>
        <w:t>tevdîʿ</w:t>
      </w:r>
      <w:r w:rsidRPr="00431019">
        <w:rPr>
          <w:rFonts w:cs="Times New Roman"/>
          <w:spacing w:val="-2"/>
          <w:lang w:val="tr-TR"/>
        </w:rPr>
        <w:t>d</w:t>
      </w:r>
      <w:r w:rsidRPr="00431019">
        <w:rPr>
          <w:rFonts w:cs="Times New Roman"/>
          <w:lang w:val="tr-TR"/>
        </w:rPr>
        <w:t>en</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üdâlehesi</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19"/>
          <w:lang w:val="tr-TR"/>
        </w:rPr>
        <w:t xml:space="preserve"> </w:t>
      </w:r>
      <w:r w:rsidRPr="00431019">
        <w:rPr>
          <w:rFonts w:cs="Times New Roman"/>
          <w:lang w:val="tr-TR"/>
        </w:rPr>
        <w:t>ü</w:t>
      </w:r>
      <w:r w:rsidRPr="00431019">
        <w:rPr>
          <w:rFonts w:cs="Times New Roman"/>
          <w:spacing w:val="18"/>
          <w:lang w:val="tr-TR"/>
        </w:rPr>
        <w:t xml:space="preserve"> </w:t>
      </w:r>
      <w:r w:rsidRPr="00431019">
        <w:rPr>
          <w:rFonts w:cs="Times New Roman"/>
          <w:lang w:val="tr-TR"/>
        </w:rPr>
        <w:t>defʿ bâbında</w:t>
      </w:r>
      <w:r w:rsidRPr="00431019">
        <w:rPr>
          <w:rFonts w:cs="Times New Roman"/>
          <w:spacing w:val="19"/>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19"/>
          <w:lang w:val="tr-TR"/>
        </w:rPr>
        <w:t xml:space="preserve"> </w:t>
      </w:r>
      <w:r w:rsidRPr="00431019">
        <w:rPr>
          <w:rFonts w:cs="Times New Roman"/>
          <w:spacing w:val="-1"/>
          <w:lang w:val="tr-TR"/>
        </w:rPr>
        <w:t>ş</w:t>
      </w:r>
      <w:r w:rsidRPr="00431019">
        <w:rPr>
          <w:rFonts w:cs="Times New Roman"/>
          <w:lang w:val="tr-TR"/>
        </w:rPr>
        <w:t>erîfim</w:t>
      </w:r>
      <w:r w:rsidRPr="00431019">
        <w:rPr>
          <w:rFonts w:cs="Times New Roman"/>
          <w:spacing w:val="17"/>
          <w:lang w:val="tr-TR"/>
        </w:rPr>
        <w:t xml:space="preserve"> </w:t>
      </w:r>
      <w:r w:rsidRPr="00431019">
        <w:rPr>
          <w:rFonts w:cs="Times New Roman"/>
          <w:lang w:val="tr-TR"/>
        </w:rPr>
        <w:t>sudûrunu</w:t>
      </w:r>
      <w:r w:rsidRPr="00431019">
        <w:rPr>
          <w:rFonts w:cs="Times New Roman"/>
          <w:spacing w:val="18"/>
          <w:lang w:val="tr-TR"/>
        </w:rPr>
        <w:t xml:space="preserve"> </w:t>
      </w:r>
      <w:r w:rsidRPr="00431019">
        <w:rPr>
          <w:rFonts w:cs="Times New Roman"/>
          <w:lang w:val="tr-TR"/>
        </w:rPr>
        <w:t>istidʿâ</w:t>
      </w:r>
      <w:r w:rsidRPr="00431019">
        <w:rPr>
          <w:rFonts w:cs="Times New Roman"/>
          <w:spacing w:val="18"/>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19"/>
          <w:lang w:val="tr-TR"/>
        </w:rPr>
        <w:t xml:space="preserve"> </w:t>
      </w:r>
      <w:r w:rsidRPr="00431019">
        <w:rPr>
          <w:rFonts w:cs="Times New Roman"/>
          <w:lang w:val="tr-TR"/>
        </w:rPr>
        <w:t>nâşî</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18"/>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rʿle</w:t>
      </w:r>
      <w:r w:rsidRPr="00431019">
        <w:rPr>
          <w:rFonts w:cs="Times New Roman"/>
          <w:spacing w:val="19"/>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rül</w:t>
      </w:r>
      <w:r w:rsidRPr="00431019">
        <w:rPr>
          <w:rFonts w:cs="Times New Roman"/>
          <w:spacing w:val="-2"/>
          <w:lang w:val="tr-TR"/>
        </w:rPr>
        <w:t>m</w:t>
      </w:r>
      <w:r w:rsidRPr="00431019">
        <w:rPr>
          <w:rFonts w:cs="Times New Roman"/>
          <w:lang w:val="tr-TR"/>
        </w:rPr>
        <w:t>ek bâbında.</w:t>
      </w:r>
    </w:p>
    <w:p w14:paraId="4C692AD6" w14:textId="77777777" w:rsidR="00461AD1" w:rsidRPr="00431019" w:rsidRDefault="00461AD1" w:rsidP="00123F5A">
      <w:pPr>
        <w:spacing w:line="200" w:lineRule="exact"/>
        <w:rPr>
          <w:rFonts w:ascii="Times New Roman" w:hAnsi="Times New Roman" w:cs="Times New Roman"/>
          <w:sz w:val="24"/>
          <w:szCs w:val="24"/>
          <w:lang w:val="tr-TR"/>
        </w:rPr>
      </w:pPr>
    </w:p>
    <w:p w14:paraId="799D29AF" w14:textId="77777777" w:rsidR="00461AD1" w:rsidRPr="00431019" w:rsidRDefault="00461AD1" w:rsidP="00123F5A">
      <w:pPr>
        <w:spacing w:before="2" w:line="220" w:lineRule="exact"/>
        <w:rPr>
          <w:rFonts w:ascii="Times New Roman" w:hAnsi="Times New Roman" w:cs="Times New Roman"/>
          <w:sz w:val="24"/>
          <w:szCs w:val="24"/>
          <w:lang w:val="tr-TR"/>
        </w:rPr>
      </w:pPr>
    </w:p>
    <w:p w14:paraId="1C5E0FE8" w14:textId="77777777" w:rsidR="008565A8" w:rsidRPr="00431019" w:rsidRDefault="008565A8" w:rsidP="00123F5A">
      <w:pPr>
        <w:pStyle w:val="AralkYok"/>
        <w:ind w:firstLine="720"/>
        <w:rPr>
          <w:lang w:val="tr-TR"/>
        </w:rPr>
      </w:pPr>
      <w:r w:rsidRPr="00431019">
        <w:rPr>
          <w:lang w:val="tr-TR"/>
        </w:rPr>
        <w:t>44/2 Güm</w:t>
      </w:r>
      <w:r w:rsidRPr="00431019">
        <w:rPr>
          <w:spacing w:val="-2"/>
          <w:lang w:val="tr-TR"/>
        </w:rPr>
        <w:t>ü</w:t>
      </w:r>
      <w:r w:rsidRPr="00431019">
        <w:rPr>
          <w:lang w:val="tr-TR"/>
        </w:rPr>
        <w:t>şhane Ka</w:t>
      </w:r>
      <w:r w:rsidRPr="00431019">
        <w:rPr>
          <w:spacing w:val="-2"/>
          <w:lang w:val="tr-TR"/>
        </w:rPr>
        <w:t>z</w:t>
      </w:r>
      <w:r w:rsidRPr="00431019">
        <w:rPr>
          <w:lang w:val="tr-TR"/>
        </w:rPr>
        <w:t>âsı Nâ’ibine</w:t>
      </w:r>
      <w:r w:rsidRPr="00431019">
        <w:rPr>
          <w:spacing w:val="-2"/>
          <w:lang w:val="tr-TR"/>
        </w:rPr>
        <w:t xml:space="preserve"> </w:t>
      </w:r>
      <w:r w:rsidRPr="00431019">
        <w:rPr>
          <w:lang w:val="tr-TR"/>
        </w:rPr>
        <w:t>hüküm ki</w:t>
      </w:r>
    </w:p>
    <w:p w14:paraId="03719D38" w14:textId="424EF87D"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50"/>
          <w:lang w:val="tr-TR"/>
        </w:rPr>
        <w:t xml:space="preserve"> </w:t>
      </w:r>
      <w:r w:rsidRPr="00431019">
        <w:rPr>
          <w:rFonts w:cs="Times New Roman"/>
          <w:lang w:val="tr-TR"/>
        </w:rPr>
        <w:t>Kazâsına</w:t>
      </w:r>
      <w:r w:rsidRPr="00431019">
        <w:rPr>
          <w:rFonts w:cs="Times New Roman"/>
          <w:spacing w:val="49"/>
          <w:lang w:val="tr-TR"/>
        </w:rPr>
        <w:t xml:space="preserve"> </w:t>
      </w:r>
      <w:r w:rsidRPr="00431019">
        <w:rPr>
          <w:rFonts w:cs="Times New Roman"/>
          <w:lang w:val="tr-TR"/>
        </w:rPr>
        <w:t>tâbiʿ</w:t>
      </w:r>
      <w:r w:rsidRPr="00431019">
        <w:rPr>
          <w:rFonts w:cs="Times New Roman"/>
          <w:spacing w:val="50"/>
          <w:lang w:val="tr-TR"/>
        </w:rPr>
        <w:t xml:space="preserve"> </w:t>
      </w:r>
      <w:r w:rsidRPr="00431019">
        <w:rPr>
          <w:rFonts w:cs="Times New Roman"/>
          <w:lang w:val="tr-TR"/>
        </w:rPr>
        <w:t>Ba</w:t>
      </w:r>
      <w:r w:rsidRPr="00431019">
        <w:rPr>
          <w:rFonts w:cs="Times New Roman"/>
          <w:spacing w:val="-1"/>
          <w:lang w:val="tr-TR"/>
        </w:rPr>
        <w:t>l</w:t>
      </w:r>
      <w:r w:rsidRPr="00431019">
        <w:rPr>
          <w:rFonts w:cs="Times New Roman"/>
          <w:lang w:val="tr-TR"/>
        </w:rPr>
        <w:t>ah</w:t>
      </w:r>
      <w:r w:rsidRPr="00431019">
        <w:rPr>
          <w:rFonts w:cs="Times New Roman"/>
          <w:spacing w:val="-1"/>
          <w:lang w:val="tr-TR"/>
        </w:rPr>
        <w:t>o</w:t>
      </w:r>
      <w:r w:rsidRPr="00431019">
        <w:rPr>
          <w:rFonts w:cs="Times New Roman"/>
          <w:lang w:val="tr-TR"/>
        </w:rPr>
        <w:t>r</w:t>
      </w:r>
      <w:r w:rsidRPr="00431019">
        <w:rPr>
          <w:rFonts w:cs="Times New Roman"/>
          <w:spacing w:val="50"/>
          <w:lang w:val="tr-TR"/>
        </w:rPr>
        <w:t xml:space="preserve"> </w:t>
      </w:r>
      <w:r w:rsidRPr="00431019">
        <w:rPr>
          <w:rFonts w:cs="Times New Roman"/>
          <w:lang w:val="tr-TR"/>
        </w:rPr>
        <w:t>Karyesi</w:t>
      </w:r>
      <w:r w:rsidRPr="00431019">
        <w:rPr>
          <w:rFonts w:cs="Times New Roman"/>
          <w:spacing w:val="48"/>
          <w:lang w:val="tr-TR"/>
        </w:rPr>
        <w:t xml:space="preserve"> </w:t>
      </w:r>
      <w:r w:rsidRPr="00431019">
        <w:rPr>
          <w:rFonts w:cs="Times New Roman"/>
          <w:lang w:val="tr-TR"/>
        </w:rPr>
        <w:t>müte</w:t>
      </w:r>
      <w:r w:rsidRPr="00431019">
        <w:rPr>
          <w:rFonts w:cs="Times New Roman"/>
          <w:spacing w:val="-2"/>
          <w:lang w:val="tr-TR"/>
        </w:rPr>
        <w:t>m</w:t>
      </w:r>
      <w:r w:rsidRPr="00431019">
        <w:rPr>
          <w:rFonts w:cs="Times New Roman"/>
          <w:lang w:val="tr-TR"/>
        </w:rPr>
        <w:t>ekkinlerinden</w:t>
      </w:r>
      <w:r w:rsidRPr="00431019">
        <w:rPr>
          <w:rFonts w:cs="Times New Roman"/>
          <w:spacing w:val="50"/>
          <w:lang w:val="tr-TR"/>
        </w:rPr>
        <w:t xml:space="preserve"> </w:t>
      </w:r>
      <w:r w:rsidRPr="00431019">
        <w:rPr>
          <w:rFonts w:cs="Times New Roman"/>
          <w:lang w:val="tr-TR"/>
        </w:rPr>
        <w:t>İs</w:t>
      </w:r>
      <w:r w:rsidRPr="00431019">
        <w:rPr>
          <w:rFonts w:cs="Times New Roman"/>
          <w:spacing w:val="-2"/>
          <w:lang w:val="tr-TR"/>
        </w:rPr>
        <w:t>t</w:t>
      </w:r>
      <w:r w:rsidRPr="00431019">
        <w:rPr>
          <w:rFonts w:cs="Times New Roman"/>
          <w:lang w:val="tr-TR"/>
        </w:rPr>
        <w:t>efan</w:t>
      </w:r>
      <w:r w:rsidRPr="00431019">
        <w:rPr>
          <w:rFonts w:cs="Times New Roman"/>
          <w:spacing w:val="49"/>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 zim</w:t>
      </w:r>
      <w:r w:rsidRPr="00431019">
        <w:rPr>
          <w:rFonts w:cs="Times New Roman"/>
          <w:spacing w:val="-3"/>
          <w:lang w:val="tr-TR"/>
        </w:rPr>
        <w:t>m</w:t>
      </w:r>
      <w:r w:rsidRPr="00431019">
        <w:rPr>
          <w:rFonts w:cs="Times New Roman"/>
          <w:lang w:val="tr-TR"/>
        </w:rPr>
        <w:t>î</w:t>
      </w:r>
      <w:r w:rsidRPr="00431019">
        <w:rPr>
          <w:rFonts w:cs="Times New Roman"/>
          <w:spacing w:val="35"/>
          <w:lang w:val="tr-TR"/>
        </w:rPr>
        <w:t xml:space="preserve"> </w:t>
      </w:r>
      <w:r w:rsidRPr="00431019">
        <w:rPr>
          <w:rFonts w:cs="Times New Roman"/>
          <w:lang w:val="tr-TR"/>
        </w:rPr>
        <w:t>gelüb</w:t>
      </w:r>
      <w:r w:rsidRPr="00431019">
        <w:rPr>
          <w:rFonts w:cs="Times New Roman"/>
          <w:spacing w:val="34"/>
          <w:lang w:val="tr-TR"/>
        </w:rPr>
        <w:t xml:space="preserve"> </w:t>
      </w:r>
      <w:r w:rsidRPr="00431019">
        <w:rPr>
          <w:rFonts w:cs="Times New Roman"/>
          <w:lang w:val="tr-TR"/>
        </w:rPr>
        <w:t>arâzî</w:t>
      </w:r>
      <w:r w:rsidRPr="00431019">
        <w:rPr>
          <w:rFonts w:cs="Times New Roman"/>
          <w:spacing w:val="34"/>
          <w:lang w:val="tr-TR"/>
        </w:rPr>
        <w:t xml:space="preserve"> </w:t>
      </w:r>
      <w:r w:rsidRPr="00431019">
        <w:rPr>
          <w:rFonts w:cs="Times New Roman"/>
          <w:lang w:val="tr-TR"/>
        </w:rPr>
        <w:t>ta</w:t>
      </w:r>
      <w:r w:rsidRPr="00431019">
        <w:rPr>
          <w:rFonts w:cs="Times New Roman"/>
          <w:spacing w:val="-2"/>
          <w:lang w:val="tr-TR"/>
        </w:rPr>
        <w:t>s</w:t>
      </w:r>
      <w:r w:rsidRPr="00431019">
        <w:rPr>
          <w:rFonts w:cs="Times New Roman"/>
          <w:lang w:val="tr-TR"/>
        </w:rPr>
        <w:t>arruf</w:t>
      </w:r>
      <w:r w:rsidRPr="00431019">
        <w:rPr>
          <w:rFonts w:cs="Times New Roman"/>
          <w:spacing w:val="34"/>
          <w:lang w:val="tr-TR"/>
        </w:rPr>
        <w:t xml:space="preserve"> </w:t>
      </w:r>
      <w:r w:rsidRPr="00431019">
        <w:rPr>
          <w:rFonts w:cs="Times New Roman"/>
          <w:lang w:val="tr-TR"/>
        </w:rPr>
        <w:t>iden</w:t>
      </w:r>
      <w:r w:rsidRPr="00431019">
        <w:rPr>
          <w:rFonts w:cs="Times New Roman"/>
          <w:spacing w:val="33"/>
          <w:lang w:val="tr-TR"/>
        </w:rPr>
        <w:t xml:space="preserve"> </w:t>
      </w:r>
      <w:r w:rsidRPr="00431019">
        <w:rPr>
          <w:rFonts w:cs="Times New Roman"/>
          <w:lang w:val="tr-TR"/>
        </w:rPr>
        <w:t>Dokan</w:t>
      </w:r>
      <w:r w:rsidRPr="00431019">
        <w:rPr>
          <w:rFonts w:cs="Times New Roman"/>
          <w:spacing w:val="34"/>
          <w:lang w:val="tr-TR"/>
        </w:rPr>
        <w:t xml:space="preserve"> </w:t>
      </w:r>
      <w:r w:rsidRPr="00431019">
        <w:rPr>
          <w:rFonts w:cs="Times New Roman"/>
          <w:lang w:val="tr-TR"/>
        </w:rPr>
        <w:t>nâm</w:t>
      </w:r>
      <w:r w:rsidRPr="00431019">
        <w:rPr>
          <w:rFonts w:cs="Times New Roman"/>
          <w:spacing w:val="34"/>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î</w:t>
      </w:r>
      <w:r w:rsidRPr="00431019">
        <w:rPr>
          <w:rFonts w:cs="Times New Roman"/>
          <w:spacing w:val="35"/>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5"/>
          <w:lang w:val="tr-TR"/>
        </w:rPr>
        <w:t>e</w:t>
      </w:r>
      <w:r w:rsidRPr="00431019">
        <w:rPr>
          <w:rFonts w:cs="Times New Roman"/>
          <w:lang w:val="tr-TR"/>
        </w:rPr>
        <w:t>-i</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b</w:t>
      </w:r>
      <w:r w:rsidRPr="00431019">
        <w:rPr>
          <w:rFonts w:cs="Times New Roman"/>
          <w:lang w:val="tr-TR"/>
        </w:rPr>
        <w:t>ûre</w:t>
      </w:r>
      <w:r w:rsidRPr="00431019">
        <w:rPr>
          <w:rFonts w:cs="Times New Roman"/>
          <w:spacing w:val="35"/>
          <w:lang w:val="tr-TR"/>
        </w:rPr>
        <w:t xml:space="preserve"> </w:t>
      </w:r>
      <w:r w:rsidRPr="00431019">
        <w:rPr>
          <w:rFonts w:cs="Times New Roman"/>
          <w:lang w:val="tr-TR"/>
        </w:rPr>
        <w:t>to</w:t>
      </w:r>
      <w:r w:rsidRPr="00431019">
        <w:rPr>
          <w:rFonts w:cs="Times New Roman"/>
          <w:spacing w:val="-1"/>
          <w:lang w:val="tr-TR"/>
        </w:rPr>
        <w:t>p</w:t>
      </w:r>
      <w:r w:rsidRPr="00431019">
        <w:rPr>
          <w:rFonts w:cs="Times New Roman"/>
          <w:lang w:val="tr-TR"/>
        </w:rPr>
        <w:t>rağ</w:t>
      </w:r>
      <w:r w:rsidRPr="00431019">
        <w:rPr>
          <w:rFonts w:cs="Times New Roman"/>
          <w:spacing w:val="-1"/>
          <w:lang w:val="tr-TR"/>
        </w:rPr>
        <w:t>ı</w:t>
      </w:r>
      <w:r w:rsidRPr="00431019">
        <w:rPr>
          <w:rFonts w:cs="Times New Roman"/>
          <w:lang w:val="tr-TR"/>
        </w:rPr>
        <w:t>nda mutasarrıf</w:t>
      </w:r>
      <w:r w:rsidRPr="00431019">
        <w:rPr>
          <w:rFonts w:cs="Times New Roman"/>
          <w:spacing w:val="25"/>
          <w:lang w:val="tr-TR"/>
        </w:rPr>
        <w:t xml:space="preserve"> </w:t>
      </w:r>
      <w:r w:rsidRPr="00431019">
        <w:rPr>
          <w:rFonts w:cs="Times New Roman"/>
          <w:spacing w:val="-2"/>
          <w:lang w:val="tr-TR"/>
        </w:rPr>
        <w:t>o</w:t>
      </w:r>
      <w:r w:rsidRPr="00431019">
        <w:rPr>
          <w:rFonts w:cs="Times New Roman"/>
          <w:lang w:val="tr-TR"/>
        </w:rPr>
        <w:t>lduğu</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aʿlûmü’</w:t>
      </w:r>
      <w:r w:rsidRPr="00431019">
        <w:rPr>
          <w:rFonts w:cs="Times New Roman"/>
          <w:spacing w:val="2"/>
          <w:lang w:val="tr-TR"/>
        </w:rPr>
        <w:t>l</w:t>
      </w:r>
      <w:r w:rsidRPr="00431019">
        <w:rPr>
          <w:rFonts w:cs="Times New Roman"/>
          <w:lang w:val="tr-TR"/>
        </w:rPr>
        <w:t>-hudûd</w:t>
      </w:r>
      <w:r w:rsidRPr="00431019">
        <w:rPr>
          <w:rFonts w:cs="Times New Roman"/>
          <w:spacing w:val="24"/>
          <w:lang w:val="tr-TR"/>
        </w:rPr>
        <w:t xml:space="preserve"> </w:t>
      </w:r>
      <w:r w:rsidRPr="00431019">
        <w:rPr>
          <w:rFonts w:cs="Times New Roman"/>
          <w:lang w:val="tr-TR"/>
        </w:rPr>
        <w:t>yerleri</w:t>
      </w:r>
      <w:r w:rsidRPr="00431019">
        <w:rPr>
          <w:rFonts w:cs="Times New Roman"/>
          <w:spacing w:val="-1"/>
          <w:lang w:val="tr-TR"/>
        </w:rPr>
        <w:t>n</w:t>
      </w:r>
      <w:r w:rsidRPr="00431019">
        <w:rPr>
          <w:rFonts w:cs="Times New Roman"/>
          <w:lang w:val="tr-TR"/>
        </w:rPr>
        <w:t>i</w:t>
      </w:r>
      <w:r w:rsidRPr="00431019">
        <w:rPr>
          <w:rFonts w:cs="Times New Roman"/>
          <w:spacing w:val="26"/>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l-i</w:t>
      </w:r>
      <w:r w:rsidRPr="00431019">
        <w:rPr>
          <w:rFonts w:cs="Times New Roman"/>
          <w:spacing w:val="26"/>
          <w:lang w:val="tr-TR"/>
        </w:rPr>
        <w:t xml:space="preserve"> </w:t>
      </w:r>
      <w:r w:rsidRPr="00431019">
        <w:rPr>
          <w:rFonts w:cs="Times New Roman"/>
          <w:lang w:val="tr-TR"/>
        </w:rPr>
        <w:t>ha</w:t>
      </w:r>
      <w:r w:rsidRPr="00431019">
        <w:rPr>
          <w:rFonts w:cs="Times New Roman"/>
          <w:spacing w:val="-1"/>
          <w:lang w:val="tr-TR"/>
        </w:rPr>
        <w:t>y</w:t>
      </w:r>
      <w:r w:rsidRPr="00431019">
        <w:rPr>
          <w:rFonts w:cs="Times New Roman"/>
          <w:lang w:val="tr-TR"/>
        </w:rPr>
        <w:t>atında</w:t>
      </w:r>
      <w:r w:rsidRPr="00431019">
        <w:rPr>
          <w:rFonts w:cs="Times New Roman"/>
          <w:spacing w:val="26"/>
          <w:lang w:val="tr-TR"/>
        </w:rPr>
        <w:t xml:space="preserve"> </w:t>
      </w:r>
      <w:r w:rsidRPr="00431019">
        <w:rPr>
          <w:rFonts w:cs="Times New Roman"/>
          <w:lang w:val="tr-TR"/>
        </w:rPr>
        <w:t>hakk-ı</w:t>
      </w:r>
      <w:r w:rsidRPr="00431019">
        <w:rPr>
          <w:rFonts w:cs="Times New Roman"/>
          <w:spacing w:val="25"/>
          <w:lang w:val="tr-TR"/>
        </w:rPr>
        <w:t xml:space="preserve"> </w:t>
      </w:r>
      <w:r w:rsidRPr="00431019">
        <w:rPr>
          <w:rFonts w:cs="Times New Roman"/>
          <w:lang w:val="tr-TR"/>
        </w:rPr>
        <w:t>tas</w:t>
      </w:r>
      <w:r w:rsidRPr="00431019">
        <w:rPr>
          <w:rFonts w:cs="Times New Roman"/>
          <w:spacing w:val="-2"/>
          <w:lang w:val="tr-TR"/>
        </w:rPr>
        <w:t>a</w:t>
      </w:r>
      <w:r w:rsidRPr="00431019">
        <w:rPr>
          <w:rFonts w:cs="Times New Roman"/>
          <w:lang w:val="tr-TR"/>
        </w:rPr>
        <w:t>rru</w:t>
      </w:r>
      <w:r w:rsidRPr="00431019">
        <w:rPr>
          <w:rFonts w:cs="Times New Roman"/>
          <w:spacing w:val="-1"/>
          <w:lang w:val="tr-TR"/>
        </w:rPr>
        <w:t>f</w:t>
      </w:r>
      <w:r w:rsidRPr="00431019">
        <w:rPr>
          <w:rFonts w:cs="Times New Roman"/>
          <w:lang w:val="tr-TR"/>
        </w:rPr>
        <w:t>a</w:t>
      </w:r>
      <w:r w:rsidRPr="00431019">
        <w:rPr>
          <w:rFonts w:cs="Times New Roman"/>
          <w:spacing w:val="26"/>
          <w:lang w:val="tr-TR"/>
        </w:rPr>
        <w:t xml:space="preserve"> </w:t>
      </w:r>
      <w:r w:rsidRPr="00431019">
        <w:rPr>
          <w:rFonts w:cs="Times New Roman"/>
          <w:lang w:val="tr-TR"/>
        </w:rPr>
        <w:t>rızâsı</w:t>
      </w:r>
      <w:r w:rsidRPr="00431019">
        <w:rPr>
          <w:rFonts w:cs="Times New Roman"/>
          <w:spacing w:val="24"/>
          <w:lang w:val="tr-TR"/>
        </w:rPr>
        <w:t xml:space="preserve"> </w:t>
      </w:r>
      <w:r w:rsidRPr="00431019">
        <w:rPr>
          <w:rFonts w:cs="Times New Roman"/>
          <w:lang w:val="tr-TR"/>
        </w:rPr>
        <w:t xml:space="preserve">ve </w:t>
      </w:r>
      <w:r w:rsidRPr="00431019">
        <w:rPr>
          <w:rFonts w:cs="Times New Roman"/>
          <w:lang w:val="tr-TR"/>
        </w:rPr>
        <w:lastRenderedPageBreak/>
        <w:t>sâhib</w:t>
      </w:r>
      <w:r w:rsidRPr="00431019">
        <w:rPr>
          <w:rFonts w:cs="Times New Roman"/>
          <w:spacing w:val="-1"/>
          <w:lang w:val="tr-TR"/>
        </w:rPr>
        <w:t>-</w:t>
      </w:r>
      <w:r w:rsidRPr="00431019">
        <w:rPr>
          <w:rFonts w:cs="Times New Roman"/>
          <w:lang w:val="tr-TR"/>
        </w:rPr>
        <w:t>i</w:t>
      </w:r>
      <w:r w:rsidRPr="00431019">
        <w:rPr>
          <w:rFonts w:cs="Times New Roman"/>
          <w:spacing w:val="48"/>
          <w:lang w:val="tr-TR"/>
        </w:rPr>
        <w:t xml:space="preserve"> </w:t>
      </w:r>
      <w:r w:rsidRPr="00431019">
        <w:rPr>
          <w:rFonts w:cs="Times New Roman"/>
          <w:lang w:val="tr-TR"/>
        </w:rPr>
        <w:t>arz</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aʿrifetiyle</w:t>
      </w:r>
      <w:r w:rsidRPr="00431019">
        <w:rPr>
          <w:rFonts w:cs="Times New Roman"/>
          <w:spacing w:val="46"/>
          <w:lang w:val="tr-TR"/>
        </w:rPr>
        <w:t xml:space="preserve"> </w:t>
      </w:r>
      <w:r w:rsidRPr="00431019">
        <w:rPr>
          <w:rFonts w:cs="Times New Roman"/>
          <w:lang w:val="tr-TR"/>
        </w:rPr>
        <w:t>iki</w:t>
      </w:r>
      <w:r w:rsidRPr="00431019">
        <w:rPr>
          <w:rFonts w:cs="Times New Roman"/>
          <w:spacing w:val="48"/>
          <w:lang w:val="tr-TR"/>
        </w:rPr>
        <w:t xml:space="preserve"> </w:t>
      </w:r>
      <w:r w:rsidRPr="00431019">
        <w:rPr>
          <w:rFonts w:cs="Times New Roman"/>
          <w:lang w:val="tr-TR"/>
        </w:rPr>
        <w:t>yüz</w:t>
      </w:r>
      <w:r w:rsidRPr="00431019">
        <w:rPr>
          <w:rFonts w:cs="Times New Roman"/>
          <w:spacing w:val="48"/>
          <w:lang w:val="tr-TR"/>
        </w:rPr>
        <w:t xml:space="preserve"> </w:t>
      </w:r>
      <w:r w:rsidRPr="00431019">
        <w:rPr>
          <w:rFonts w:cs="Times New Roman"/>
          <w:lang w:val="tr-TR"/>
        </w:rPr>
        <w:t>kırk</w:t>
      </w:r>
      <w:r w:rsidRPr="00431019">
        <w:rPr>
          <w:rFonts w:cs="Times New Roman"/>
          <w:spacing w:val="47"/>
          <w:lang w:val="tr-TR"/>
        </w:rPr>
        <w:t xml:space="preserve"> </w:t>
      </w:r>
      <w:r w:rsidRPr="00431019">
        <w:rPr>
          <w:rFonts w:cs="Times New Roman"/>
          <w:lang w:val="tr-TR"/>
        </w:rPr>
        <w:t>bir</w:t>
      </w:r>
      <w:r w:rsidRPr="00431019">
        <w:rPr>
          <w:rFonts w:cs="Times New Roman"/>
          <w:spacing w:val="48"/>
          <w:lang w:val="tr-TR"/>
        </w:rPr>
        <w:t xml:space="preserve"> </w:t>
      </w:r>
      <w:r w:rsidRPr="00431019">
        <w:rPr>
          <w:rFonts w:cs="Times New Roman"/>
          <w:lang w:val="tr-TR"/>
        </w:rPr>
        <w:t>senesinde</w:t>
      </w:r>
      <w:r w:rsidRPr="00431019">
        <w:rPr>
          <w:rFonts w:cs="Times New Roman"/>
          <w:spacing w:val="47"/>
          <w:lang w:val="tr-TR"/>
        </w:rPr>
        <w:t xml:space="preserve"> </w:t>
      </w:r>
      <w:r w:rsidRPr="00431019">
        <w:rPr>
          <w:rFonts w:cs="Times New Roman"/>
          <w:lang w:val="tr-TR"/>
        </w:rPr>
        <w:t>buna</w:t>
      </w:r>
      <w:r w:rsidRPr="00431019">
        <w:rPr>
          <w:rFonts w:cs="Times New Roman"/>
          <w:spacing w:val="48"/>
          <w:lang w:val="tr-TR"/>
        </w:rPr>
        <w:t xml:space="preserve"> </w:t>
      </w:r>
      <w:r w:rsidRPr="00431019">
        <w:rPr>
          <w:rFonts w:cs="Times New Roman"/>
          <w:lang w:val="tr-TR"/>
        </w:rPr>
        <w:t>ferâğa</w:t>
      </w:r>
      <w:r w:rsidRPr="00431019">
        <w:rPr>
          <w:rFonts w:cs="Times New Roman"/>
          <w:spacing w:val="48"/>
          <w:lang w:val="tr-TR"/>
        </w:rPr>
        <w:t xml:space="preserve"> </w:t>
      </w:r>
      <w:r w:rsidRPr="00431019">
        <w:rPr>
          <w:rFonts w:cs="Times New Roman"/>
          <w:lang w:val="tr-TR"/>
        </w:rPr>
        <w:t>ve</w:t>
      </w:r>
      <w:r w:rsidRPr="00431019">
        <w:rPr>
          <w:rFonts w:cs="Times New Roman"/>
          <w:spacing w:val="48"/>
          <w:lang w:val="tr-TR"/>
        </w:rPr>
        <w:t xml:space="preserve"> </w:t>
      </w:r>
      <w:r w:rsidRPr="00431019">
        <w:rPr>
          <w:rFonts w:cs="Times New Roman"/>
          <w:lang w:val="tr-TR"/>
        </w:rPr>
        <w:t>tefvîz</w:t>
      </w:r>
      <w:r w:rsidRPr="00431019">
        <w:rPr>
          <w:rFonts w:cs="Times New Roman"/>
          <w:spacing w:val="47"/>
          <w:lang w:val="tr-TR"/>
        </w:rPr>
        <w:t xml:space="preserve"> </w:t>
      </w:r>
      <w:r w:rsidRPr="00431019">
        <w:rPr>
          <w:rFonts w:cs="Times New Roman"/>
          <w:lang w:val="tr-TR"/>
        </w:rPr>
        <w:t>ve</w:t>
      </w:r>
      <w:r w:rsidRPr="00431019">
        <w:rPr>
          <w:rFonts w:cs="Times New Roman"/>
          <w:spacing w:val="48"/>
          <w:lang w:val="tr-TR"/>
        </w:rPr>
        <w:t xml:space="preserve"> </w:t>
      </w:r>
      <w:r w:rsidRPr="00431019">
        <w:rPr>
          <w:rFonts w:cs="Times New Roman"/>
          <w:lang w:val="tr-TR"/>
        </w:rPr>
        <w:t>bu</w:t>
      </w:r>
      <w:r w:rsidRPr="00431019">
        <w:rPr>
          <w:rFonts w:cs="Times New Roman"/>
          <w:spacing w:val="47"/>
          <w:lang w:val="tr-TR"/>
        </w:rPr>
        <w:t xml:space="preserve"> </w:t>
      </w:r>
      <w:r w:rsidRPr="00431019">
        <w:rPr>
          <w:rFonts w:cs="Times New Roman"/>
          <w:lang w:val="tr-TR"/>
        </w:rPr>
        <w:t>dahi</w:t>
      </w:r>
    </w:p>
    <w:p w14:paraId="38A93281"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tefavvuz</w:t>
      </w:r>
      <w:r w:rsidRPr="00431019">
        <w:rPr>
          <w:rFonts w:cs="Times New Roman"/>
          <w:spacing w:val="45"/>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kabûl</w:t>
      </w:r>
      <w:r w:rsidRPr="00431019">
        <w:rPr>
          <w:rFonts w:cs="Times New Roman"/>
          <w:spacing w:val="44"/>
          <w:lang w:val="tr-TR"/>
        </w:rPr>
        <w:t xml:space="preserve"> </w:t>
      </w:r>
      <w:r w:rsidRPr="00431019">
        <w:rPr>
          <w:rFonts w:cs="Times New Roman"/>
          <w:lang w:val="tr-TR"/>
        </w:rPr>
        <w:t>ile</w:t>
      </w:r>
      <w:r w:rsidRPr="00431019">
        <w:rPr>
          <w:rFonts w:cs="Times New Roman"/>
          <w:spacing w:val="44"/>
          <w:lang w:val="tr-TR"/>
        </w:rPr>
        <w:t xml:space="preserve"> </w:t>
      </w:r>
      <w:r w:rsidRPr="00431019">
        <w:rPr>
          <w:rFonts w:cs="Times New Roman"/>
          <w:lang w:val="tr-TR"/>
        </w:rPr>
        <w:t>yedine</w:t>
      </w:r>
      <w:r w:rsidRPr="00431019">
        <w:rPr>
          <w:rFonts w:cs="Times New Roman"/>
          <w:spacing w:val="46"/>
          <w:lang w:val="tr-TR"/>
        </w:rPr>
        <w:t xml:space="preserve"> </w:t>
      </w:r>
      <w:r w:rsidRPr="00431019">
        <w:rPr>
          <w:rFonts w:cs="Times New Roman"/>
          <w:spacing w:val="-2"/>
          <w:lang w:val="tr-TR"/>
        </w:rPr>
        <w:t>v</w:t>
      </w:r>
      <w:r w:rsidRPr="00431019">
        <w:rPr>
          <w:rFonts w:cs="Times New Roman"/>
          <w:spacing w:val="-1"/>
          <w:lang w:val="tr-TR"/>
        </w:rPr>
        <w:t>e</w:t>
      </w:r>
      <w:r w:rsidRPr="00431019">
        <w:rPr>
          <w:rFonts w:cs="Times New Roman"/>
          <w:lang w:val="tr-TR"/>
        </w:rPr>
        <w:t>rilen</w:t>
      </w:r>
      <w:r w:rsidRPr="00431019">
        <w:rPr>
          <w:rFonts w:cs="Times New Roman"/>
          <w:spacing w:val="44"/>
          <w:lang w:val="tr-TR"/>
        </w:rPr>
        <w:t xml:space="preserve"> </w:t>
      </w:r>
      <w:r w:rsidRPr="00431019">
        <w:rPr>
          <w:rFonts w:cs="Times New Roman"/>
          <w:lang w:val="tr-TR"/>
        </w:rPr>
        <w:t>sâ</w:t>
      </w:r>
      <w:r w:rsidRPr="00431019">
        <w:rPr>
          <w:rFonts w:cs="Times New Roman"/>
          <w:spacing w:val="-1"/>
          <w:lang w:val="tr-TR"/>
        </w:rPr>
        <w:t>h</w:t>
      </w:r>
      <w:r w:rsidRPr="00431019">
        <w:rPr>
          <w:rFonts w:cs="Times New Roman"/>
          <w:lang w:val="tr-TR"/>
        </w:rPr>
        <w:t>i</w:t>
      </w:r>
      <w:r w:rsidRPr="00431019">
        <w:rPr>
          <w:rFonts w:cs="Times New Roman"/>
          <w:spacing w:val="3"/>
          <w:lang w:val="tr-TR"/>
        </w:rPr>
        <w:t>b</w:t>
      </w:r>
      <w:r w:rsidRPr="00431019">
        <w:rPr>
          <w:rFonts w:cs="Times New Roman"/>
          <w:spacing w:val="-1"/>
          <w:lang w:val="tr-TR"/>
        </w:rPr>
        <w:t>-</w:t>
      </w:r>
      <w:r w:rsidRPr="00431019">
        <w:rPr>
          <w:rFonts w:cs="Times New Roman"/>
          <w:lang w:val="tr-TR"/>
        </w:rPr>
        <w:t>i</w:t>
      </w:r>
      <w:r w:rsidRPr="00431019">
        <w:rPr>
          <w:rFonts w:cs="Times New Roman"/>
          <w:spacing w:val="45"/>
          <w:lang w:val="tr-TR"/>
        </w:rPr>
        <w:t xml:space="preserve"> </w:t>
      </w:r>
      <w:r w:rsidRPr="00431019">
        <w:rPr>
          <w:rFonts w:cs="Times New Roman"/>
          <w:lang w:val="tr-TR"/>
        </w:rPr>
        <w:t>arz-ı</w:t>
      </w:r>
      <w:r w:rsidRPr="00431019">
        <w:rPr>
          <w:rFonts w:cs="Times New Roman"/>
          <w:spacing w:val="44"/>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essükü</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44"/>
          <w:lang w:val="tr-TR"/>
        </w:rPr>
        <w:t xml:space="preserve"> </w:t>
      </w:r>
      <w:r w:rsidRPr="00431019">
        <w:rPr>
          <w:rFonts w:cs="Times New Roman"/>
          <w:lang w:val="tr-TR"/>
        </w:rPr>
        <w:t>se</w:t>
      </w:r>
      <w:r w:rsidRPr="00431019">
        <w:rPr>
          <w:rFonts w:cs="Times New Roman"/>
          <w:spacing w:val="-1"/>
          <w:lang w:val="tr-TR"/>
        </w:rPr>
        <w:t>n</w:t>
      </w:r>
      <w:r w:rsidRPr="00431019">
        <w:rPr>
          <w:rFonts w:cs="Times New Roman"/>
          <w:spacing w:val="2"/>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ezbûreden</w:t>
      </w:r>
      <w:r w:rsidRPr="00431019">
        <w:rPr>
          <w:rFonts w:cs="Times New Roman"/>
          <w:spacing w:val="29"/>
          <w:lang w:val="tr-TR"/>
        </w:rPr>
        <w:t xml:space="preserve"> </w:t>
      </w:r>
      <w:r w:rsidRPr="00431019">
        <w:rPr>
          <w:rFonts w:cs="Times New Roman"/>
          <w:lang w:val="tr-TR"/>
        </w:rPr>
        <w:t>berü</w:t>
      </w:r>
      <w:r w:rsidRPr="00431019">
        <w:rPr>
          <w:rFonts w:cs="Times New Roman"/>
          <w:spacing w:val="28"/>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29"/>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8"/>
          <w:lang w:val="tr-TR"/>
        </w:rPr>
        <w:t xml:space="preserve"> </w:t>
      </w:r>
      <w:r w:rsidRPr="00431019">
        <w:rPr>
          <w:rFonts w:cs="Times New Roman"/>
          <w:lang w:val="tr-TR"/>
        </w:rPr>
        <w:t>beher</w:t>
      </w:r>
      <w:r w:rsidRPr="00431019">
        <w:rPr>
          <w:rFonts w:cs="Times New Roman"/>
          <w:spacing w:val="28"/>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w:t>
      </w:r>
      <w:r w:rsidRPr="00431019">
        <w:rPr>
          <w:rFonts w:cs="Times New Roman"/>
          <w:spacing w:val="28"/>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29"/>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ʿöşr</w:t>
      </w:r>
      <w:r w:rsidRPr="00431019">
        <w:rPr>
          <w:rFonts w:cs="Times New Roman"/>
          <w:spacing w:val="29"/>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re</w:t>
      </w:r>
      <w:r w:rsidRPr="00431019">
        <w:rPr>
          <w:rFonts w:cs="Times New Roman"/>
          <w:spacing w:val="-1"/>
          <w:lang w:val="tr-TR"/>
        </w:rPr>
        <w:t>s</w:t>
      </w:r>
      <w:r w:rsidRPr="00431019">
        <w:rPr>
          <w:rFonts w:cs="Times New Roman"/>
          <w:spacing w:val="-2"/>
          <w:lang w:val="tr-TR"/>
        </w:rPr>
        <w:t>m</w:t>
      </w:r>
      <w:r w:rsidRPr="00431019">
        <w:rPr>
          <w:rFonts w:cs="Times New Roman"/>
          <w:lang w:val="tr-TR"/>
        </w:rPr>
        <w:t>i</w:t>
      </w:r>
      <w:r w:rsidRPr="00431019">
        <w:rPr>
          <w:rFonts w:cs="Times New Roman"/>
          <w:spacing w:val="29"/>
          <w:lang w:val="tr-TR"/>
        </w:rPr>
        <w:t xml:space="preserve"> </w:t>
      </w:r>
      <w:r w:rsidRPr="00431019">
        <w:rPr>
          <w:rFonts w:cs="Times New Roman"/>
          <w:lang w:val="tr-TR"/>
        </w:rPr>
        <w:t>sâhi</w:t>
      </w:r>
      <w:r w:rsidRPr="00431019">
        <w:rPr>
          <w:rFonts w:cs="Times New Roman"/>
          <w:spacing w:val="5"/>
          <w:lang w:val="tr-TR"/>
        </w:rPr>
        <w:t>b</w:t>
      </w:r>
      <w:r w:rsidRPr="00431019">
        <w:rPr>
          <w:rFonts w:cs="Times New Roman"/>
          <w:lang w:val="tr-TR"/>
        </w:rPr>
        <w:t>-i</w:t>
      </w:r>
      <w:r w:rsidRPr="00431019">
        <w:rPr>
          <w:rFonts w:cs="Times New Roman"/>
          <w:spacing w:val="29"/>
          <w:lang w:val="tr-TR"/>
        </w:rPr>
        <w:t xml:space="preserve"> </w:t>
      </w:r>
      <w:r w:rsidRPr="00431019">
        <w:rPr>
          <w:rFonts w:cs="Times New Roman"/>
          <w:spacing w:val="-1"/>
          <w:lang w:val="tr-TR"/>
        </w:rPr>
        <w:t>a</w:t>
      </w:r>
      <w:r w:rsidRPr="00431019">
        <w:rPr>
          <w:rFonts w:cs="Times New Roman"/>
          <w:lang w:val="tr-TR"/>
        </w:rPr>
        <w:t>rz</w:t>
      </w:r>
      <w:r w:rsidRPr="00431019">
        <w:rPr>
          <w:rFonts w:cs="Times New Roman"/>
          <w:spacing w:val="29"/>
          <w:lang w:val="tr-TR"/>
        </w:rPr>
        <w:t xml:space="preserve"> </w:t>
      </w:r>
      <w:r w:rsidRPr="00431019">
        <w:rPr>
          <w:rFonts w:cs="Times New Roman"/>
          <w:lang w:val="tr-TR"/>
        </w:rPr>
        <w:t>edâ</w:t>
      </w:r>
      <w:r w:rsidRPr="00431019">
        <w:rPr>
          <w:rFonts w:cs="Times New Roman"/>
          <w:spacing w:val="27"/>
          <w:lang w:val="tr-TR"/>
        </w:rPr>
        <w:t xml:space="preserve"> </w:t>
      </w:r>
      <w:r w:rsidRPr="00431019">
        <w:rPr>
          <w:rFonts w:cs="Times New Roman"/>
          <w:lang w:val="tr-TR"/>
        </w:rPr>
        <w:t>ideg</w:t>
      </w:r>
      <w:r w:rsidRPr="00431019">
        <w:rPr>
          <w:rFonts w:cs="Times New Roman"/>
          <w:spacing w:val="-1"/>
          <w:lang w:val="tr-TR"/>
        </w:rPr>
        <w:t>e</w:t>
      </w:r>
      <w:r w:rsidRPr="00431019">
        <w:rPr>
          <w:rFonts w:cs="Times New Roman"/>
          <w:lang w:val="tr-TR"/>
        </w:rPr>
        <w:t>lüb dahl olunnmak îcâb et</w:t>
      </w:r>
      <w:r w:rsidRPr="00431019">
        <w:rPr>
          <w:rFonts w:cs="Times New Roman"/>
          <w:spacing w:val="-2"/>
          <w:lang w:val="tr-TR"/>
        </w:rPr>
        <w:t>m</w:t>
      </w:r>
      <w:r w:rsidRPr="00431019">
        <w:rPr>
          <w:rFonts w:cs="Times New Roman"/>
          <w:lang w:val="tr-TR"/>
        </w:rPr>
        <w:t>ez iken</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ersûm ol esnada</w:t>
      </w:r>
      <w:r w:rsidRPr="00431019">
        <w:rPr>
          <w:rFonts w:cs="Times New Roman"/>
          <w:spacing w:val="1"/>
          <w:lang w:val="tr-TR"/>
        </w:rPr>
        <w:t xml:space="preserve"> </w:t>
      </w:r>
      <w:r w:rsidRPr="00431019">
        <w:rPr>
          <w:rFonts w:cs="Times New Roman"/>
          <w:lang w:val="tr-TR"/>
        </w:rPr>
        <w:t>mürd olduk</w:t>
      </w:r>
      <w:r w:rsidRPr="00431019">
        <w:rPr>
          <w:rFonts w:cs="Times New Roman"/>
          <w:spacing w:val="1"/>
          <w:lang w:val="tr-TR"/>
        </w:rPr>
        <w:t xml:space="preserve"> </w:t>
      </w:r>
      <w:r w:rsidRPr="00431019">
        <w:rPr>
          <w:rFonts w:cs="Times New Roman"/>
          <w:lang w:val="tr-TR"/>
        </w:rPr>
        <w:t>da ferz?</w:t>
      </w:r>
      <w:r w:rsidRPr="00431019">
        <w:rPr>
          <w:rFonts w:cs="Times New Roman"/>
          <w:spacing w:val="1"/>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 müte</w:t>
      </w:r>
      <w:r w:rsidRPr="00431019">
        <w:rPr>
          <w:rFonts w:cs="Times New Roman"/>
          <w:spacing w:val="-2"/>
          <w:lang w:val="tr-TR"/>
        </w:rPr>
        <w:t>m</w:t>
      </w:r>
      <w:r w:rsidRPr="00431019">
        <w:rPr>
          <w:rFonts w:cs="Times New Roman"/>
          <w:lang w:val="tr-TR"/>
        </w:rPr>
        <w:t>ekkinlerinden</w:t>
      </w:r>
      <w:r w:rsidRPr="00431019">
        <w:rPr>
          <w:rFonts w:cs="Times New Roman"/>
          <w:spacing w:val="4"/>
          <w:lang w:val="tr-TR"/>
        </w:rPr>
        <w:t xml:space="preserve"> </w:t>
      </w:r>
      <w:r w:rsidRPr="00431019">
        <w:rPr>
          <w:rFonts w:cs="Times New Roman"/>
          <w:lang w:val="tr-TR"/>
        </w:rPr>
        <w:t>İs</w:t>
      </w:r>
      <w:r w:rsidRPr="00431019">
        <w:rPr>
          <w:rFonts w:cs="Times New Roman"/>
          <w:spacing w:val="-2"/>
          <w:lang w:val="tr-TR"/>
        </w:rPr>
        <w:t>k</w:t>
      </w:r>
      <w:r w:rsidRPr="00431019">
        <w:rPr>
          <w:rFonts w:cs="Times New Roman"/>
          <w:lang w:val="tr-TR"/>
        </w:rPr>
        <w:t>oz</w:t>
      </w:r>
      <w:r w:rsidRPr="00431019">
        <w:rPr>
          <w:rFonts w:cs="Times New Roman"/>
          <w:spacing w:val="4"/>
          <w:lang w:val="tr-TR"/>
        </w:rPr>
        <w:t xml:space="preserve"> </w:t>
      </w:r>
      <w:r w:rsidRPr="00431019">
        <w:rPr>
          <w:rFonts w:cs="Times New Roman"/>
          <w:lang w:val="tr-TR"/>
        </w:rPr>
        <w:t>nâm</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t</w:t>
      </w:r>
      <w:r w:rsidRPr="00431019">
        <w:rPr>
          <w:rFonts w:cs="Times New Roman"/>
          <w:lang w:val="tr-TR"/>
        </w:rPr>
        <w:t>asarrıfın</w:t>
      </w:r>
      <w:r w:rsidRPr="00431019">
        <w:rPr>
          <w:rFonts w:cs="Times New Roman"/>
          <w:spacing w:val="4"/>
          <w:lang w:val="tr-TR"/>
        </w:rPr>
        <w:t xml:space="preserve"> </w:t>
      </w:r>
      <w:r w:rsidRPr="00431019">
        <w:rPr>
          <w:rFonts w:cs="Times New Roman"/>
          <w:lang w:val="tr-TR"/>
        </w:rPr>
        <w:t>o</w:t>
      </w:r>
      <w:r w:rsidRPr="00431019">
        <w:rPr>
          <w:rFonts w:cs="Times New Roman"/>
          <w:spacing w:val="3"/>
          <w:lang w:val="tr-TR"/>
        </w:rPr>
        <w:t>l</w:t>
      </w:r>
      <w:r w:rsidRPr="00431019">
        <w:rPr>
          <w:rFonts w:cs="Times New Roman"/>
          <w:spacing w:val="-1"/>
          <w:lang w:val="tr-TR"/>
        </w:rPr>
        <w:t>-</w:t>
      </w:r>
      <w:r w:rsidRPr="00431019">
        <w:rPr>
          <w:rFonts w:cs="Times New Roman"/>
          <w:lang w:val="tr-TR"/>
        </w:rPr>
        <w:t>yerlere</w:t>
      </w:r>
      <w:r w:rsidRPr="00431019">
        <w:rPr>
          <w:rFonts w:cs="Times New Roman"/>
          <w:spacing w:val="4"/>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lang w:val="tr-TR"/>
        </w:rPr>
        <w:t>-ı</w:t>
      </w:r>
      <w:r w:rsidRPr="00431019">
        <w:rPr>
          <w:rFonts w:cs="Times New Roman"/>
          <w:spacing w:val="5"/>
          <w:lang w:val="tr-TR"/>
        </w:rPr>
        <w:t xml:space="preserve"> </w:t>
      </w:r>
      <w:r w:rsidRPr="00431019">
        <w:rPr>
          <w:rFonts w:cs="Times New Roman"/>
          <w:lang w:val="tr-TR"/>
        </w:rPr>
        <w:t>kanûn</w:t>
      </w:r>
      <w:r w:rsidRPr="00431019">
        <w:rPr>
          <w:rFonts w:cs="Times New Roman"/>
          <w:spacing w:val="4"/>
          <w:lang w:val="tr-TR"/>
        </w:rPr>
        <w:t xml:space="preserve"> </w:t>
      </w:r>
      <w:r w:rsidRPr="00431019">
        <w:rPr>
          <w:rFonts w:cs="Times New Roman"/>
          <w:lang w:val="tr-TR"/>
        </w:rPr>
        <w:t>fuzûlî</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4"/>
          <w:lang w:val="tr-TR"/>
        </w:rPr>
        <w:t xml:space="preserve"> </w:t>
      </w:r>
      <w:r w:rsidRPr="00431019">
        <w:rPr>
          <w:rFonts w:cs="Times New Roman"/>
          <w:lang w:val="tr-TR"/>
        </w:rPr>
        <w:t>ve huzûr-ı şerʿde led</w:t>
      </w:r>
      <w:r w:rsidRPr="00431019">
        <w:rPr>
          <w:rFonts w:cs="Times New Roman"/>
          <w:spacing w:val="-1"/>
          <w:lang w:val="tr-TR"/>
        </w:rPr>
        <w:t>e</w:t>
      </w:r>
      <w:r w:rsidRPr="00431019">
        <w:rPr>
          <w:rFonts w:cs="Times New Roman"/>
          <w:lang w:val="tr-TR"/>
        </w:rPr>
        <w:t>’l-</w:t>
      </w:r>
      <w:r w:rsidRPr="00431019">
        <w:rPr>
          <w:rFonts w:cs="Times New Roman"/>
          <w:spacing w:val="-2"/>
          <w:lang w:val="tr-TR"/>
        </w:rPr>
        <w:t>m</w:t>
      </w:r>
      <w:r w:rsidRPr="00431019">
        <w:rPr>
          <w:rFonts w:cs="Times New Roman"/>
          <w:lang w:val="tr-TR"/>
        </w:rPr>
        <w:t>ürâfaʿa</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ersû</w:t>
      </w:r>
      <w:r w:rsidRPr="00431019">
        <w:rPr>
          <w:rFonts w:cs="Times New Roman"/>
          <w:spacing w:val="-2"/>
          <w:lang w:val="tr-TR"/>
        </w:rPr>
        <w:t>m</w:t>
      </w:r>
      <w:r w:rsidRPr="00431019">
        <w:rPr>
          <w:rFonts w:cs="Times New Roman"/>
          <w:lang w:val="tr-TR"/>
        </w:rPr>
        <w:t>enin</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halesi b</w:t>
      </w:r>
      <w:r w:rsidRPr="00431019">
        <w:rPr>
          <w:rFonts w:cs="Times New Roman"/>
          <w:spacing w:val="1"/>
          <w:lang w:val="tr-TR"/>
        </w:rPr>
        <w:t>i</w:t>
      </w:r>
      <w:r w:rsidRPr="00431019">
        <w:rPr>
          <w:rFonts w:cs="Times New Roman"/>
          <w:lang w:val="tr-TR"/>
        </w:rPr>
        <w:t>-ve</w:t>
      </w:r>
      <w:r w:rsidRPr="00431019">
        <w:rPr>
          <w:rFonts w:cs="Times New Roman"/>
          <w:spacing w:val="-1"/>
          <w:lang w:val="tr-TR"/>
        </w:rPr>
        <w:t>c</w:t>
      </w:r>
      <w:r w:rsidRPr="00431019">
        <w:rPr>
          <w:rFonts w:cs="Times New Roman"/>
          <w:lang w:val="tr-TR"/>
        </w:rPr>
        <w:t>h ve</w:t>
      </w:r>
      <w:r w:rsidRPr="00431019">
        <w:rPr>
          <w:rFonts w:cs="Times New Roman"/>
          <w:spacing w:val="1"/>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l</w:t>
      </w:r>
      <w:r w:rsidRPr="00431019">
        <w:rPr>
          <w:rFonts w:cs="Times New Roman"/>
          <w:spacing w:val="1"/>
          <w:lang w:val="tr-TR"/>
        </w:rPr>
        <w:t>â</w:t>
      </w:r>
      <w:r w:rsidRPr="00431019">
        <w:rPr>
          <w:rFonts w:cs="Times New Roman"/>
          <w:spacing w:val="-1"/>
          <w:lang w:val="tr-TR"/>
        </w:rPr>
        <w:t>f</w:t>
      </w:r>
      <w:r w:rsidRPr="00431019">
        <w:rPr>
          <w:rFonts w:cs="Times New Roman"/>
          <w:lang w:val="tr-TR"/>
        </w:rPr>
        <w:t>-ı</w:t>
      </w:r>
      <w:r w:rsidRPr="00431019">
        <w:rPr>
          <w:rFonts w:cs="Times New Roman"/>
          <w:spacing w:val="-1"/>
          <w:lang w:val="tr-TR"/>
        </w:rPr>
        <w:t xml:space="preserve"> </w:t>
      </w:r>
      <w:r w:rsidRPr="00431019">
        <w:rPr>
          <w:rFonts w:cs="Times New Roman"/>
          <w:lang w:val="tr-TR"/>
        </w:rPr>
        <w:t>kânûn</w:t>
      </w:r>
      <w:r w:rsidRPr="00431019">
        <w:rPr>
          <w:rFonts w:cs="Times New Roman"/>
          <w:spacing w:val="1"/>
          <w:lang w:val="tr-TR"/>
        </w:rPr>
        <w:t xml:space="preserve"> </w:t>
      </w:r>
      <w:r w:rsidRPr="00431019">
        <w:rPr>
          <w:rFonts w:cs="Times New Roman"/>
          <w:lang w:val="tr-TR"/>
        </w:rPr>
        <w:t>iddüğün ʿınde’ş-ş</w:t>
      </w:r>
      <w:r w:rsidRPr="00431019">
        <w:rPr>
          <w:rFonts w:cs="Times New Roman"/>
          <w:spacing w:val="-1"/>
          <w:lang w:val="tr-TR"/>
        </w:rPr>
        <w:t>e</w:t>
      </w:r>
      <w:r w:rsidRPr="00431019">
        <w:rPr>
          <w:rFonts w:cs="Times New Roman"/>
          <w:lang w:val="tr-TR"/>
        </w:rPr>
        <w:t>rʿ zâhir</w:t>
      </w:r>
      <w:r w:rsidRPr="00431019">
        <w:rPr>
          <w:rFonts w:cs="Times New Roman"/>
          <w:spacing w:val="1"/>
          <w:lang w:val="tr-TR"/>
        </w:rPr>
        <w:t xml:space="preserve"> </w:t>
      </w:r>
      <w:r w:rsidRPr="00431019">
        <w:rPr>
          <w:rFonts w:cs="Times New Roman"/>
          <w:spacing w:val="-2"/>
          <w:lang w:val="tr-TR"/>
        </w:rPr>
        <w:t>o</w:t>
      </w:r>
      <w:r w:rsidRPr="00431019">
        <w:rPr>
          <w:rFonts w:cs="Times New Roman"/>
          <w:lang w:val="tr-TR"/>
        </w:rPr>
        <w:t>larak câni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1"/>
          <w:lang w:val="tr-TR"/>
        </w:rPr>
        <w:t xml:space="preserve"> </w:t>
      </w:r>
      <w:r w:rsidRPr="00431019">
        <w:rPr>
          <w:rFonts w:cs="Times New Roman"/>
          <w:lang w:val="tr-TR"/>
        </w:rPr>
        <w:t>şerʿ</w:t>
      </w:r>
      <w:r w:rsidRPr="00431019">
        <w:rPr>
          <w:rFonts w:cs="Times New Roman"/>
          <w:spacing w:val="-1"/>
          <w:lang w:val="tr-TR"/>
        </w:rPr>
        <w:t>d</w:t>
      </w:r>
      <w:r w:rsidRPr="00431019">
        <w:rPr>
          <w:rFonts w:cs="Times New Roman"/>
          <w:lang w:val="tr-TR"/>
        </w:rPr>
        <w:t>en</w:t>
      </w:r>
      <w:r w:rsidRPr="00431019">
        <w:rPr>
          <w:rFonts w:cs="Times New Roman"/>
          <w:spacing w:val="1"/>
          <w:lang w:val="tr-TR"/>
        </w:rPr>
        <w:t xml:space="preserve"> </w:t>
      </w:r>
      <w:r w:rsidRPr="00431019">
        <w:rPr>
          <w:rFonts w:cs="Times New Roman"/>
          <w:lang w:val="tr-TR"/>
        </w:rPr>
        <w:t>hüccet-i</w:t>
      </w:r>
      <w:r w:rsidRPr="00431019">
        <w:rPr>
          <w:rFonts w:cs="Times New Roman"/>
          <w:spacing w:val="1"/>
          <w:lang w:val="tr-TR"/>
        </w:rPr>
        <w:t xml:space="preserve"> </w:t>
      </w:r>
      <w:r w:rsidRPr="00431019">
        <w:rPr>
          <w:rFonts w:cs="Times New Roman"/>
          <w:spacing w:val="-1"/>
          <w:lang w:val="tr-TR"/>
        </w:rPr>
        <w:t>ş</w:t>
      </w:r>
      <w:r w:rsidRPr="00431019">
        <w:rPr>
          <w:rFonts w:cs="Times New Roman"/>
          <w:lang w:val="tr-TR"/>
        </w:rPr>
        <w:t>erʿiy</w:t>
      </w:r>
      <w:r w:rsidRPr="00431019">
        <w:rPr>
          <w:rFonts w:cs="Times New Roman"/>
          <w:spacing w:val="-2"/>
          <w:lang w:val="tr-TR"/>
        </w:rPr>
        <w:t>y</w:t>
      </w:r>
      <w:r w:rsidRPr="00431019">
        <w:rPr>
          <w:rFonts w:cs="Times New Roman"/>
          <w:lang w:val="tr-TR"/>
        </w:rPr>
        <w:t>e</w:t>
      </w:r>
      <w:r w:rsidRPr="00431019">
        <w:rPr>
          <w:rFonts w:cs="Times New Roman"/>
          <w:spacing w:val="1"/>
          <w:lang w:val="tr-TR"/>
        </w:rPr>
        <w:t xml:space="preserve"> </w:t>
      </w:r>
      <w:r w:rsidRPr="00431019">
        <w:rPr>
          <w:rFonts w:cs="Times New Roman"/>
          <w:lang w:val="tr-TR"/>
        </w:rPr>
        <w:t>iʿtâ olun</w:t>
      </w:r>
      <w:r w:rsidRPr="00431019">
        <w:rPr>
          <w:rFonts w:cs="Times New Roman"/>
          <w:spacing w:val="-2"/>
          <w:lang w:val="tr-TR"/>
        </w:rPr>
        <w:t>m</w:t>
      </w:r>
      <w:r w:rsidRPr="00431019">
        <w:rPr>
          <w:rFonts w:cs="Times New Roman"/>
          <w:lang w:val="tr-TR"/>
        </w:rPr>
        <w:t>uşken</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ersû</w:t>
      </w:r>
      <w:r w:rsidRPr="00431019">
        <w:rPr>
          <w:rFonts w:cs="Times New Roman"/>
          <w:spacing w:val="-2"/>
          <w:lang w:val="tr-TR"/>
        </w:rPr>
        <w:t>m</w:t>
      </w:r>
      <w:r w:rsidRPr="00431019">
        <w:rPr>
          <w:rFonts w:cs="Times New Roman"/>
          <w:lang w:val="tr-TR"/>
        </w:rPr>
        <w:t>e</w:t>
      </w:r>
      <w:r w:rsidRPr="00431019">
        <w:rPr>
          <w:rFonts w:cs="Times New Roman"/>
          <w:spacing w:val="1"/>
          <w:lang w:val="tr-TR"/>
        </w:rPr>
        <w:t xml:space="preserve"> </w:t>
      </w:r>
      <w:r w:rsidRPr="00431019">
        <w:rPr>
          <w:rFonts w:cs="Times New Roman"/>
          <w:lang w:val="tr-TR"/>
        </w:rPr>
        <w:t>y</w:t>
      </w:r>
      <w:r w:rsidRPr="00431019">
        <w:rPr>
          <w:rFonts w:cs="Times New Roman"/>
          <w:spacing w:val="1"/>
          <w:lang w:val="tr-TR"/>
        </w:rPr>
        <w:t>i</w:t>
      </w:r>
      <w:r w:rsidRPr="00431019">
        <w:rPr>
          <w:rFonts w:cs="Times New Roman"/>
          <w:lang w:val="tr-TR"/>
        </w:rPr>
        <w:t>ne ke</w:t>
      </w:r>
      <w:r w:rsidRPr="00431019">
        <w:rPr>
          <w:rFonts w:cs="Times New Roman"/>
          <w:spacing w:val="-2"/>
          <w:lang w:val="tr-TR"/>
        </w:rPr>
        <w:t>m</w:t>
      </w:r>
      <w:r w:rsidRPr="00431019">
        <w:rPr>
          <w:rFonts w:cs="Times New Roman"/>
          <w:lang w:val="tr-TR"/>
        </w:rPr>
        <w:t>â</w:t>
      </w:r>
      <w:r w:rsidRPr="00431019">
        <w:rPr>
          <w:rFonts w:cs="Times New Roman"/>
          <w:spacing w:val="43"/>
          <w:lang w:val="tr-TR"/>
        </w:rPr>
        <w:t xml:space="preserve"> </w:t>
      </w:r>
      <w:r w:rsidRPr="00431019">
        <w:rPr>
          <w:rFonts w:cs="Times New Roman"/>
          <w:lang w:val="tr-TR"/>
        </w:rPr>
        <w:t>fî’l-e</w:t>
      </w:r>
      <w:r w:rsidRPr="00431019">
        <w:rPr>
          <w:rFonts w:cs="Times New Roman"/>
          <w:spacing w:val="-1"/>
          <w:lang w:val="tr-TR"/>
        </w:rPr>
        <w:t>v</w:t>
      </w:r>
      <w:r w:rsidRPr="00431019">
        <w:rPr>
          <w:rFonts w:cs="Times New Roman"/>
          <w:lang w:val="tr-TR"/>
        </w:rPr>
        <w:t>vel</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üdâhaleden</w:t>
      </w:r>
      <w:r w:rsidRPr="00431019">
        <w:rPr>
          <w:rFonts w:cs="Times New Roman"/>
          <w:spacing w:val="42"/>
          <w:lang w:val="tr-TR"/>
        </w:rPr>
        <w:t xml:space="preserve"> </w:t>
      </w:r>
      <w:r w:rsidRPr="00431019">
        <w:rPr>
          <w:rFonts w:cs="Times New Roman"/>
          <w:lang w:val="tr-TR"/>
        </w:rPr>
        <w:t>hâlî</w:t>
      </w:r>
      <w:r w:rsidRPr="00431019">
        <w:rPr>
          <w:rFonts w:cs="Times New Roman"/>
          <w:spacing w:val="41"/>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duğun</w:t>
      </w:r>
      <w:r w:rsidRPr="00431019">
        <w:rPr>
          <w:rFonts w:cs="Times New Roman"/>
          <w:spacing w:val="41"/>
          <w:lang w:val="tr-TR"/>
        </w:rPr>
        <w:t xml:space="preserve"> </w:t>
      </w:r>
      <w:r w:rsidRPr="00431019">
        <w:rPr>
          <w:rFonts w:cs="Times New Roman"/>
          <w:lang w:val="tr-TR"/>
        </w:rPr>
        <w:t>inhâ</w:t>
      </w:r>
      <w:r w:rsidRPr="00431019">
        <w:rPr>
          <w:rFonts w:cs="Times New Roman"/>
          <w:spacing w:val="41"/>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bu</w:t>
      </w:r>
      <w:r w:rsidRPr="00431019">
        <w:rPr>
          <w:rFonts w:cs="Times New Roman"/>
          <w:spacing w:val="41"/>
          <w:lang w:val="tr-TR"/>
        </w:rPr>
        <w:t xml:space="preserve"> </w:t>
      </w:r>
      <w:r w:rsidRPr="00431019">
        <w:rPr>
          <w:rFonts w:cs="Times New Roman"/>
          <w:lang w:val="tr-TR"/>
        </w:rPr>
        <w:t>bâb</w:t>
      </w:r>
      <w:r w:rsidRPr="00431019">
        <w:rPr>
          <w:rFonts w:cs="Times New Roman"/>
          <w:spacing w:val="-1"/>
          <w:lang w:val="tr-TR"/>
        </w:rPr>
        <w:t>d</w:t>
      </w:r>
      <w:r w:rsidRPr="00431019">
        <w:rPr>
          <w:rFonts w:cs="Times New Roman"/>
          <w:lang w:val="tr-TR"/>
        </w:rPr>
        <w:t>a</w:t>
      </w:r>
      <w:r w:rsidRPr="00431019">
        <w:rPr>
          <w:rFonts w:cs="Times New Roman"/>
          <w:spacing w:val="4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42"/>
          <w:lang w:val="tr-TR"/>
        </w:rPr>
        <w:t xml:space="preserve"> </w:t>
      </w:r>
      <w:r w:rsidRPr="00431019">
        <w:rPr>
          <w:rFonts w:cs="Times New Roman"/>
          <w:lang w:val="tr-TR"/>
        </w:rPr>
        <w:t>şer</w:t>
      </w:r>
      <w:r w:rsidRPr="00431019">
        <w:rPr>
          <w:rFonts w:cs="Times New Roman"/>
          <w:spacing w:val="-1"/>
          <w:lang w:val="tr-TR"/>
        </w:rPr>
        <w:t>î</w:t>
      </w:r>
      <w:r w:rsidRPr="00431019">
        <w:rPr>
          <w:rFonts w:cs="Times New Roman"/>
          <w:lang w:val="tr-TR"/>
        </w:rPr>
        <w:t>fim</w:t>
      </w:r>
      <w:r w:rsidRPr="00431019">
        <w:rPr>
          <w:rFonts w:cs="Times New Roman"/>
          <w:spacing w:val="39"/>
          <w:lang w:val="tr-TR"/>
        </w:rPr>
        <w:t xml:space="preserve"> </w:t>
      </w:r>
      <w:r w:rsidRPr="00431019">
        <w:rPr>
          <w:rFonts w:cs="Times New Roman"/>
          <w:lang w:val="tr-TR"/>
        </w:rPr>
        <w:t>sudûrunu isti</w:t>
      </w:r>
      <w:r w:rsidRPr="00431019">
        <w:rPr>
          <w:rFonts w:cs="Times New Roman"/>
          <w:spacing w:val="-1"/>
          <w:lang w:val="tr-TR"/>
        </w:rPr>
        <w:t>d</w:t>
      </w:r>
      <w:r w:rsidRPr="00431019">
        <w:rPr>
          <w:rFonts w:cs="Times New Roman"/>
          <w:lang w:val="tr-TR"/>
        </w:rPr>
        <w:t>ʿâ</w:t>
      </w:r>
      <w:r w:rsidRPr="00431019">
        <w:rPr>
          <w:rFonts w:cs="Times New Roman"/>
          <w:spacing w:val="25"/>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ekden</w:t>
      </w:r>
      <w:r w:rsidRPr="00431019">
        <w:rPr>
          <w:rFonts w:cs="Times New Roman"/>
          <w:spacing w:val="25"/>
          <w:lang w:val="tr-TR"/>
        </w:rPr>
        <w:t xml:space="preserve"> </w:t>
      </w:r>
      <w:r w:rsidRPr="00431019">
        <w:rPr>
          <w:rFonts w:cs="Times New Roman"/>
          <w:lang w:val="tr-TR"/>
        </w:rPr>
        <w:t>nâşî</w:t>
      </w:r>
      <w:r w:rsidRPr="00431019">
        <w:rPr>
          <w:rFonts w:cs="Times New Roman"/>
          <w:spacing w:val="25"/>
          <w:lang w:val="tr-TR"/>
        </w:rPr>
        <w:t xml:space="preserve"> </w:t>
      </w:r>
      <w:r w:rsidRPr="00431019">
        <w:rPr>
          <w:rFonts w:cs="Times New Roman"/>
          <w:spacing w:val="-2"/>
          <w:lang w:val="tr-TR"/>
        </w:rPr>
        <w:t>D</w:t>
      </w:r>
      <w:r w:rsidRPr="00431019">
        <w:rPr>
          <w:rFonts w:cs="Times New Roman"/>
          <w:lang w:val="tr-TR"/>
        </w:rPr>
        <w:t>ivâ</w:t>
      </w:r>
      <w:r w:rsidRPr="00431019">
        <w:rPr>
          <w:rFonts w:cs="Times New Roman"/>
          <w:spacing w:val="2"/>
          <w:lang w:val="tr-TR"/>
        </w:rPr>
        <w:t>n</w:t>
      </w:r>
      <w:r w:rsidRPr="00431019">
        <w:rPr>
          <w:rFonts w:cs="Times New Roman"/>
          <w:spacing w:val="-1"/>
          <w:lang w:val="tr-TR"/>
        </w:rPr>
        <w:t>-</w:t>
      </w:r>
      <w:r w:rsidRPr="00431019">
        <w:rPr>
          <w:rFonts w:cs="Times New Roman"/>
          <w:lang w:val="tr-TR"/>
        </w:rPr>
        <w:t>ı</w:t>
      </w:r>
      <w:r w:rsidRPr="00431019">
        <w:rPr>
          <w:rFonts w:cs="Times New Roman"/>
          <w:spacing w:val="25"/>
          <w:lang w:val="tr-TR"/>
        </w:rPr>
        <w:t xml:space="preserve"> </w:t>
      </w:r>
      <w:r w:rsidRPr="00431019">
        <w:rPr>
          <w:rFonts w:cs="Times New Roman"/>
          <w:lang w:val="tr-TR"/>
        </w:rPr>
        <w:t>hü</w:t>
      </w:r>
      <w:r w:rsidRPr="00431019">
        <w:rPr>
          <w:rFonts w:cs="Times New Roman"/>
          <w:spacing w:val="-2"/>
          <w:lang w:val="tr-TR"/>
        </w:rPr>
        <w:t>m</w:t>
      </w:r>
      <w:r w:rsidRPr="00431019">
        <w:rPr>
          <w:rFonts w:cs="Times New Roman"/>
          <w:spacing w:val="1"/>
          <w:lang w:val="tr-TR"/>
        </w:rPr>
        <w:t>â</w:t>
      </w:r>
      <w:r w:rsidRPr="00431019">
        <w:rPr>
          <w:rFonts w:cs="Times New Roman"/>
          <w:lang w:val="tr-TR"/>
        </w:rPr>
        <w:t>yûnu</w:t>
      </w:r>
      <w:r w:rsidRPr="00431019">
        <w:rPr>
          <w:rFonts w:cs="Times New Roman"/>
          <w:spacing w:val="-2"/>
          <w:lang w:val="tr-TR"/>
        </w:rPr>
        <w:t>m</w:t>
      </w:r>
      <w:r w:rsidRPr="00431019">
        <w:rPr>
          <w:rFonts w:cs="Times New Roman"/>
          <w:lang w:val="tr-TR"/>
        </w:rPr>
        <w:t>dan</w:t>
      </w:r>
      <w:r w:rsidRPr="00431019">
        <w:rPr>
          <w:rFonts w:cs="Times New Roman"/>
          <w:spacing w:val="25"/>
          <w:lang w:val="tr-TR"/>
        </w:rPr>
        <w:t xml:space="preserve"> </w:t>
      </w:r>
      <w:r w:rsidRPr="00431019">
        <w:rPr>
          <w:rFonts w:cs="Times New Roman"/>
          <w:lang w:val="tr-TR"/>
        </w:rPr>
        <w:t>kanûnn</w:t>
      </w:r>
      <w:r w:rsidRPr="00431019">
        <w:rPr>
          <w:rFonts w:cs="Times New Roman"/>
          <w:spacing w:val="25"/>
          <w:lang w:val="tr-TR"/>
        </w:rPr>
        <w:t xml:space="preserve"> </w:t>
      </w:r>
      <w:r w:rsidRPr="00431019">
        <w:rPr>
          <w:rFonts w:cs="Times New Roman"/>
          <w:lang w:val="tr-TR"/>
        </w:rPr>
        <w:t>suʿâl</w:t>
      </w:r>
      <w:r w:rsidRPr="00431019">
        <w:rPr>
          <w:rFonts w:cs="Times New Roman"/>
          <w:spacing w:val="24"/>
          <w:lang w:val="tr-TR"/>
        </w:rPr>
        <w:t xml:space="preserve"> </w:t>
      </w:r>
      <w:r w:rsidRPr="00431019">
        <w:rPr>
          <w:rFonts w:cs="Times New Roman"/>
          <w:lang w:val="tr-TR"/>
        </w:rPr>
        <w:t>olunduk</w:t>
      </w:r>
      <w:r w:rsidRPr="00431019">
        <w:rPr>
          <w:rFonts w:cs="Times New Roman"/>
          <w:spacing w:val="25"/>
          <w:lang w:val="tr-TR"/>
        </w:rPr>
        <w:t xml:space="preserve"> </w:t>
      </w:r>
      <w:r w:rsidRPr="00431019">
        <w:rPr>
          <w:rFonts w:cs="Times New Roman"/>
          <w:lang w:val="tr-TR"/>
        </w:rPr>
        <w:t>da</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ünâzaʿa</w:t>
      </w:r>
      <w:r w:rsidRPr="00431019">
        <w:rPr>
          <w:rFonts w:cs="Times New Roman"/>
          <w:spacing w:val="25"/>
          <w:lang w:val="tr-TR"/>
        </w:rPr>
        <w:t xml:space="preserve"> </w:t>
      </w:r>
      <w:r w:rsidRPr="00431019">
        <w:rPr>
          <w:rFonts w:cs="Times New Roman"/>
          <w:lang w:val="tr-TR"/>
        </w:rPr>
        <w:t>f</w:t>
      </w:r>
      <w:r w:rsidRPr="00431019">
        <w:rPr>
          <w:rFonts w:cs="Times New Roman"/>
          <w:spacing w:val="-2"/>
          <w:lang w:val="tr-TR"/>
        </w:rPr>
        <w:t>î</w:t>
      </w:r>
      <w:r w:rsidRPr="00431019">
        <w:rPr>
          <w:rFonts w:cs="Times New Roman"/>
          <w:lang w:val="tr-TR"/>
        </w:rPr>
        <w:t>hâ olan yerlere</w:t>
      </w:r>
      <w:r w:rsidRPr="00431019">
        <w:rPr>
          <w:rFonts w:cs="Times New Roman"/>
          <w:spacing w:val="-2"/>
          <w:lang w:val="tr-TR"/>
        </w:rPr>
        <w:t xml:space="preserve"> m</w:t>
      </w:r>
      <w:r w:rsidRPr="00431019">
        <w:rPr>
          <w:rFonts w:cs="Times New Roman"/>
          <w:lang w:val="tr-TR"/>
        </w:rPr>
        <w:t>ers</w:t>
      </w:r>
      <w:r w:rsidRPr="00431019">
        <w:rPr>
          <w:rFonts w:cs="Times New Roman"/>
          <w:spacing w:val="1"/>
          <w:lang w:val="tr-TR"/>
        </w:rPr>
        <w:t>û</w:t>
      </w:r>
      <w:r w:rsidRPr="00431019">
        <w:rPr>
          <w:rFonts w:cs="Times New Roman"/>
          <w:lang w:val="tr-TR"/>
        </w:rPr>
        <w:t>m</w:t>
      </w:r>
      <w:r w:rsidRPr="00431019">
        <w:rPr>
          <w:rFonts w:cs="Times New Roman"/>
          <w:spacing w:val="-1"/>
          <w:lang w:val="tr-TR"/>
        </w:rPr>
        <w:t xml:space="preserve"> </w:t>
      </w:r>
      <w:r w:rsidRPr="00431019">
        <w:rPr>
          <w:rFonts w:cs="Times New Roman"/>
          <w:lang w:val="tr-TR"/>
        </w:rPr>
        <w:t xml:space="preserve">Dokan </w:t>
      </w:r>
      <w:r w:rsidRPr="00431019">
        <w:rPr>
          <w:rFonts w:cs="Times New Roman"/>
          <w:spacing w:val="-2"/>
          <w:lang w:val="tr-TR"/>
        </w:rPr>
        <w:t>m</w:t>
      </w:r>
      <w:r w:rsidRPr="00431019">
        <w:rPr>
          <w:rFonts w:cs="Times New Roman"/>
          <w:lang w:val="tr-TR"/>
        </w:rPr>
        <w:t xml:space="preserve">utasarrıfken </w:t>
      </w:r>
      <w:r w:rsidRPr="00431019">
        <w:rPr>
          <w:rFonts w:cs="Times New Roman"/>
          <w:spacing w:val="-3"/>
          <w:lang w:val="tr-TR"/>
        </w:rPr>
        <w:t>m</w:t>
      </w:r>
      <w:r w:rsidRPr="00431019">
        <w:rPr>
          <w:rFonts w:cs="Times New Roman"/>
          <w:lang w:val="tr-TR"/>
        </w:rPr>
        <w:t>ürd</w:t>
      </w:r>
      <w:r w:rsidRPr="00431019">
        <w:rPr>
          <w:rFonts w:cs="Times New Roman"/>
          <w:spacing w:val="1"/>
          <w:lang w:val="tr-TR"/>
        </w:rPr>
        <w:t xml:space="preserve"> </w:t>
      </w:r>
      <w:r w:rsidRPr="00431019">
        <w:rPr>
          <w:rFonts w:cs="Times New Roman"/>
          <w:lang w:val="tr-TR"/>
        </w:rPr>
        <w:t>olduk da oğ</w:t>
      </w:r>
      <w:r w:rsidRPr="00431019">
        <w:rPr>
          <w:rFonts w:cs="Times New Roman"/>
          <w:spacing w:val="-1"/>
          <w:lang w:val="tr-TR"/>
        </w:rPr>
        <w:t>l</w:t>
      </w:r>
      <w:r w:rsidRPr="00431019">
        <w:rPr>
          <w:rFonts w:cs="Times New Roman"/>
          <w:lang w:val="tr-TR"/>
        </w:rPr>
        <w:t>una kal</w:t>
      </w:r>
      <w:r w:rsidRPr="00431019">
        <w:rPr>
          <w:rFonts w:cs="Times New Roman"/>
          <w:spacing w:val="-2"/>
          <w:lang w:val="tr-TR"/>
        </w:rPr>
        <w:t>m</w:t>
      </w:r>
      <w:r w:rsidRPr="00431019">
        <w:rPr>
          <w:rFonts w:cs="Times New Roman"/>
          <w:lang w:val="tr-TR"/>
        </w:rPr>
        <w:t>ayub tasarru</w:t>
      </w:r>
      <w:r w:rsidRPr="00431019">
        <w:rPr>
          <w:rFonts w:cs="Times New Roman"/>
          <w:spacing w:val="-1"/>
          <w:lang w:val="tr-TR"/>
        </w:rPr>
        <w:t>f</w:t>
      </w:r>
      <w:r w:rsidRPr="00431019">
        <w:rPr>
          <w:rFonts w:cs="Times New Roman"/>
          <w:lang w:val="tr-TR"/>
        </w:rPr>
        <w:t>unda olan</w:t>
      </w:r>
      <w:r w:rsidRPr="00431019">
        <w:rPr>
          <w:rFonts w:cs="Times New Roman"/>
          <w:spacing w:val="57"/>
          <w:lang w:val="tr-TR"/>
        </w:rPr>
        <w:t xml:space="preserve"> </w:t>
      </w:r>
      <w:r w:rsidRPr="00431019">
        <w:rPr>
          <w:rFonts w:cs="Times New Roman"/>
          <w:lang w:val="tr-TR"/>
        </w:rPr>
        <w:t>yerleri</w:t>
      </w:r>
      <w:r w:rsidRPr="00431019">
        <w:rPr>
          <w:rFonts w:cs="Times New Roman"/>
          <w:spacing w:val="56"/>
          <w:lang w:val="tr-TR"/>
        </w:rPr>
        <w:t xml:space="preserve"> </w:t>
      </w:r>
      <w:r w:rsidRPr="00431019">
        <w:rPr>
          <w:rFonts w:cs="Times New Roman"/>
          <w:lang w:val="tr-TR"/>
        </w:rPr>
        <w:t>tapuya</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üstehak</w:t>
      </w:r>
      <w:r w:rsidRPr="00431019">
        <w:rPr>
          <w:rFonts w:cs="Times New Roman"/>
          <w:spacing w:val="57"/>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spacing w:val="-2"/>
          <w:lang w:val="tr-TR"/>
        </w:rPr>
        <w:t>h</w:t>
      </w:r>
      <w:r w:rsidRPr="00431019">
        <w:rPr>
          <w:rFonts w:cs="Times New Roman"/>
          <w:lang w:val="tr-TR"/>
        </w:rPr>
        <w:t>ak</w:t>
      </w:r>
      <w:r w:rsidRPr="00431019">
        <w:rPr>
          <w:rFonts w:cs="Times New Roman"/>
          <w:spacing w:val="2"/>
          <w:lang w:val="tr-TR"/>
        </w:rPr>
        <w:t>k</w:t>
      </w:r>
      <w:r w:rsidRPr="00431019">
        <w:rPr>
          <w:rFonts w:cs="Times New Roman"/>
          <w:lang w:val="tr-TR"/>
        </w:rPr>
        <w:t>-ı</w:t>
      </w:r>
      <w:r w:rsidRPr="00431019">
        <w:rPr>
          <w:rFonts w:cs="Times New Roman"/>
          <w:spacing w:val="56"/>
          <w:lang w:val="tr-TR"/>
        </w:rPr>
        <w:t xml:space="preserve"> </w:t>
      </w:r>
      <w:r w:rsidRPr="00431019">
        <w:rPr>
          <w:rFonts w:cs="Times New Roman"/>
          <w:lang w:val="tr-TR"/>
        </w:rPr>
        <w:t>tapu</w:t>
      </w:r>
      <w:r w:rsidRPr="00431019">
        <w:rPr>
          <w:rFonts w:cs="Times New Roman"/>
          <w:spacing w:val="56"/>
          <w:lang w:val="tr-TR"/>
        </w:rPr>
        <w:t xml:space="preserve"> </w:t>
      </w:r>
      <w:r w:rsidRPr="00431019">
        <w:rPr>
          <w:rFonts w:cs="Times New Roman"/>
          <w:lang w:val="tr-TR"/>
        </w:rPr>
        <w:t>kızı</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ersîmenin</w:t>
      </w:r>
      <w:r w:rsidRPr="00431019">
        <w:rPr>
          <w:rFonts w:cs="Times New Roman"/>
          <w:spacing w:val="57"/>
          <w:lang w:val="tr-TR"/>
        </w:rPr>
        <w:t xml:space="preserve"> </w:t>
      </w:r>
      <w:r w:rsidRPr="00431019">
        <w:rPr>
          <w:rFonts w:cs="Times New Roman"/>
          <w:lang w:val="tr-TR"/>
        </w:rPr>
        <w:t>olduğu</w:t>
      </w:r>
      <w:r w:rsidRPr="00431019">
        <w:rPr>
          <w:rFonts w:cs="Times New Roman"/>
          <w:spacing w:val="56"/>
          <w:lang w:val="tr-TR"/>
        </w:rPr>
        <w:t xml:space="preserve"> </w:t>
      </w:r>
      <w:r w:rsidRPr="00431019">
        <w:rPr>
          <w:rFonts w:cs="Times New Roman"/>
          <w:lang w:val="tr-TR"/>
        </w:rPr>
        <w:t>binâ</w:t>
      </w:r>
      <w:r w:rsidRPr="00431019">
        <w:rPr>
          <w:rFonts w:cs="Times New Roman"/>
          <w:spacing w:val="57"/>
          <w:lang w:val="tr-TR"/>
        </w:rPr>
        <w:t xml:space="preserve"> </w:t>
      </w:r>
      <w:r w:rsidRPr="00431019">
        <w:rPr>
          <w:rFonts w:cs="Times New Roman"/>
          <w:lang w:val="tr-TR"/>
        </w:rPr>
        <w:t>b</w:t>
      </w:r>
      <w:r w:rsidRPr="00431019">
        <w:rPr>
          <w:rFonts w:cs="Times New Roman"/>
          <w:spacing w:val="2"/>
          <w:lang w:val="tr-TR"/>
        </w:rPr>
        <w:t>î</w:t>
      </w:r>
      <w:r w:rsidRPr="00431019">
        <w:rPr>
          <w:rFonts w:cs="Times New Roman"/>
          <w:lang w:val="tr-TR"/>
        </w:rPr>
        <w:t>-garaz Müslü</w:t>
      </w:r>
      <w:r w:rsidRPr="00431019">
        <w:rPr>
          <w:rFonts w:cs="Times New Roman"/>
          <w:spacing w:val="-2"/>
          <w:lang w:val="tr-TR"/>
        </w:rPr>
        <w:t>m</w:t>
      </w:r>
      <w:r w:rsidRPr="00431019">
        <w:rPr>
          <w:rFonts w:cs="Times New Roman"/>
          <w:lang w:val="tr-TR"/>
        </w:rPr>
        <w:t>anların takdîr</w:t>
      </w:r>
      <w:r w:rsidRPr="00431019">
        <w:rPr>
          <w:rFonts w:cs="Times New Roman"/>
          <w:spacing w:val="59"/>
          <w:lang w:val="tr-TR"/>
        </w:rPr>
        <w:t xml:space="preserve"> </w:t>
      </w:r>
      <w:r w:rsidRPr="00431019">
        <w:rPr>
          <w:rFonts w:cs="Times New Roman"/>
          <w:lang w:val="tr-TR"/>
        </w:rPr>
        <w:t>i</w:t>
      </w:r>
      <w:r w:rsidRPr="00431019">
        <w:rPr>
          <w:rFonts w:cs="Times New Roman"/>
          <w:spacing w:val="-1"/>
          <w:lang w:val="tr-TR"/>
        </w:rPr>
        <w:t>y</w:t>
      </w:r>
      <w:r w:rsidRPr="00431019">
        <w:rPr>
          <w:rFonts w:cs="Times New Roman"/>
          <w:lang w:val="tr-TR"/>
        </w:rPr>
        <w:t>ldik</w:t>
      </w:r>
      <w:r w:rsidRPr="00431019">
        <w:rPr>
          <w:rFonts w:cs="Times New Roman"/>
          <w:spacing w:val="-1"/>
          <w:lang w:val="tr-TR"/>
        </w:rPr>
        <w:t>l</w:t>
      </w:r>
      <w:r w:rsidRPr="00431019">
        <w:rPr>
          <w:rFonts w:cs="Times New Roman"/>
          <w:lang w:val="tr-TR"/>
        </w:rPr>
        <w:t>eri</w:t>
      </w:r>
      <w:r w:rsidRPr="00431019">
        <w:rPr>
          <w:rFonts w:cs="Times New Roman"/>
          <w:spacing w:val="59"/>
          <w:lang w:val="tr-TR"/>
        </w:rPr>
        <w:t xml:space="preserve"> </w:t>
      </w:r>
      <w:r w:rsidRPr="00431019">
        <w:rPr>
          <w:rFonts w:cs="Times New Roman"/>
          <w:lang w:val="tr-TR"/>
        </w:rPr>
        <w:t>re</w:t>
      </w:r>
      <w:r w:rsidRPr="00431019">
        <w:rPr>
          <w:rFonts w:cs="Times New Roman"/>
          <w:spacing w:val="-1"/>
          <w:lang w:val="tr-TR"/>
        </w:rPr>
        <w:t>s</w:t>
      </w:r>
      <w:r w:rsidRPr="00431019">
        <w:rPr>
          <w:rFonts w:cs="Times New Roman"/>
          <w:lang w:val="tr-TR"/>
        </w:rPr>
        <w:t>m-i tapu</w:t>
      </w:r>
      <w:r w:rsidRPr="00431019">
        <w:rPr>
          <w:rFonts w:cs="Times New Roman"/>
          <w:spacing w:val="59"/>
          <w:lang w:val="tr-TR"/>
        </w:rPr>
        <w:t xml:space="preserve"> </w:t>
      </w:r>
      <w:r w:rsidRPr="00431019">
        <w:rPr>
          <w:rFonts w:cs="Times New Roman"/>
          <w:lang w:val="tr-TR"/>
        </w:rPr>
        <w:t>ile</w:t>
      </w:r>
      <w:r w:rsidRPr="00431019">
        <w:rPr>
          <w:rFonts w:cs="Times New Roman"/>
          <w:spacing w:val="5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ağa tâlibe</w:t>
      </w:r>
      <w:r w:rsidRPr="00431019">
        <w:rPr>
          <w:rFonts w:cs="Times New Roman"/>
          <w:spacing w:val="59"/>
          <w:lang w:val="tr-TR"/>
        </w:rPr>
        <w:t xml:space="preserve"> </w:t>
      </w:r>
      <w:r w:rsidRPr="00431019">
        <w:rPr>
          <w:rFonts w:cs="Times New Roman"/>
          <w:lang w:val="tr-TR"/>
        </w:rPr>
        <w:t>iken</w:t>
      </w:r>
      <w:r w:rsidRPr="00431019">
        <w:rPr>
          <w:rFonts w:cs="Times New Roman"/>
          <w:spacing w:val="58"/>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hi</w:t>
      </w:r>
      <w:r w:rsidRPr="00431019">
        <w:rPr>
          <w:rFonts w:cs="Times New Roman"/>
          <w:spacing w:val="3"/>
          <w:lang w:val="tr-TR"/>
        </w:rPr>
        <w:t>b</w:t>
      </w:r>
      <w:r w:rsidRPr="00431019">
        <w:rPr>
          <w:rFonts w:cs="Times New Roman"/>
          <w:lang w:val="tr-TR"/>
        </w:rPr>
        <w:t>-i</w:t>
      </w:r>
      <w:r w:rsidRPr="00431019">
        <w:rPr>
          <w:rFonts w:cs="Times New Roman"/>
          <w:spacing w:val="59"/>
          <w:lang w:val="tr-TR"/>
        </w:rPr>
        <w:t xml:space="preserve"> </w:t>
      </w:r>
      <w:r w:rsidRPr="00431019">
        <w:rPr>
          <w:rFonts w:cs="Times New Roman"/>
          <w:lang w:val="tr-TR"/>
        </w:rPr>
        <w:t xml:space="preserve">arz </w:t>
      </w:r>
      <w:r w:rsidRPr="00431019">
        <w:rPr>
          <w:rFonts w:cs="Times New Roman"/>
          <w:spacing w:val="-2"/>
          <w:lang w:val="tr-TR"/>
        </w:rPr>
        <w:t>o</w:t>
      </w:r>
      <w:r w:rsidRPr="00431019">
        <w:rPr>
          <w:rFonts w:cs="Times New Roman"/>
          <w:lang w:val="tr-TR"/>
        </w:rPr>
        <w:t>lan ki</w:t>
      </w:r>
      <w:r w:rsidRPr="00431019">
        <w:rPr>
          <w:rFonts w:cs="Times New Roman"/>
          <w:spacing w:val="-2"/>
          <w:lang w:val="tr-TR"/>
        </w:rPr>
        <w:t>m</w:t>
      </w:r>
      <w:r w:rsidRPr="00431019">
        <w:rPr>
          <w:rFonts w:cs="Times New Roman"/>
          <w:lang w:val="tr-TR"/>
        </w:rPr>
        <w:t>esne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ersû</w:t>
      </w:r>
      <w:r w:rsidRPr="00431019">
        <w:rPr>
          <w:rFonts w:cs="Times New Roman"/>
          <w:spacing w:val="-2"/>
          <w:lang w:val="tr-TR"/>
        </w:rPr>
        <w:t>m</w:t>
      </w:r>
      <w:r w:rsidRPr="00431019">
        <w:rPr>
          <w:rFonts w:cs="Times New Roman"/>
          <w:lang w:val="tr-TR"/>
        </w:rPr>
        <w:t>eye</w:t>
      </w:r>
      <w:r w:rsidRPr="00431019">
        <w:rPr>
          <w:rFonts w:cs="Times New Roman"/>
          <w:spacing w:val="5"/>
          <w:lang w:val="tr-TR"/>
        </w:rPr>
        <w:t xml:space="preserve"> </w:t>
      </w:r>
      <w:r w:rsidRPr="00431019">
        <w:rPr>
          <w:rFonts w:cs="Times New Roman"/>
          <w:lang w:val="tr-TR"/>
        </w:rPr>
        <w:t>vir</w:t>
      </w:r>
      <w:r w:rsidRPr="00431019">
        <w:rPr>
          <w:rFonts w:cs="Times New Roman"/>
          <w:spacing w:val="-3"/>
          <w:lang w:val="tr-TR"/>
        </w:rPr>
        <w:t>m</w:t>
      </w:r>
      <w:r w:rsidRPr="00431019">
        <w:rPr>
          <w:rFonts w:cs="Times New Roman"/>
          <w:lang w:val="tr-TR"/>
        </w:rPr>
        <w:t>eyüb</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w:t>
      </w:r>
      <w:r w:rsidRPr="00431019">
        <w:rPr>
          <w:rFonts w:cs="Times New Roman"/>
          <w:spacing w:val="1"/>
          <w:lang w:val="tr-TR"/>
        </w:rPr>
        <w:t>s</w:t>
      </w:r>
      <w:r w:rsidRPr="00431019">
        <w:rPr>
          <w:rFonts w:cs="Times New Roman"/>
          <w:lang w:val="tr-TR"/>
        </w:rPr>
        <w:t>ûm</w:t>
      </w:r>
      <w:r w:rsidRPr="00431019">
        <w:rPr>
          <w:rFonts w:cs="Times New Roman"/>
          <w:spacing w:val="2"/>
          <w:lang w:val="tr-TR"/>
        </w:rPr>
        <w:t xml:space="preserve"> </w:t>
      </w:r>
      <w:r w:rsidRPr="00431019">
        <w:rPr>
          <w:rFonts w:cs="Times New Roman"/>
          <w:lang w:val="tr-TR"/>
        </w:rPr>
        <w:t>İstefan’a</w:t>
      </w:r>
      <w:r w:rsidRPr="00431019">
        <w:rPr>
          <w:rFonts w:cs="Times New Roman"/>
          <w:spacing w:val="3"/>
          <w:lang w:val="tr-TR"/>
        </w:rPr>
        <w:t xml:space="preserve"> </w:t>
      </w:r>
      <w:r w:rsidRPr="00431019">
        <w:rPr>
          <w:rFonts w:cs="Times New Roman"/>
          <w:lang w:val="tr-TR"/>
        </w:rPr>
        <w:t>vir</w:t>
      </w:r>
      <w:r w:rsidRPr="00431019">
        <w:rPr>
          <w:rFonts w:cs="Times New Roman"/>
          <w:spacing w:val="-2"/>
          <w:lang w:val="tr-TR"/>
        </w:rPr>
        <w:t>m</w:t>
      </w:r>
      <w:r w:rsidRPr="00431019">
        <w:rPr>
          <w:rFonts w:cs="Times New Roman"/>
          <w:lang w:val="tr-TR"/>
        </w:rPr>
        <w:t>iş</w:t>
      </w:r>
      <w:r w:rsidRPr="00431019">
        <w:rPr>
          <w:rFonts w:cs="Times New Roman"/>
          <w:spacing w:val="5"/>
          <w:lang w:val="tr-TR"/>
        </w:rPr>
        <w:t xml:space="preserve"> </w:t>
      </w:r>
      <w:r w:rsidRPr="00431019">
        <w:rPr>
          <w:rFonts w:cs="Times New Roman"/>
          <w:lang w:val="tr-TR"/>
        </w:rPr>
        <w:t>ise</w:t>
      </w:r>
      <w:r w:rsidRPr="00431019">
        <w:rPr>
          <w:rFonts w:cs="Times New Roman"/>
          <w:spacing w:val="4"/>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
          <w:lang w:val="tr-TR"/>
        </w:rPr>
        <w:t xml:space="preserve"> </w:t>
      </w:r>
      <w:r w:rsidRPr="00431019">
        <w:rPr>
          <w:rFonts w:cs="Times New Roman"/>
          <w:lang w:val="tr-TR"/>
        </w:rPr>
        <w:t>babası</w:t>
      </w:r>
      <w:r w:rsidRPr="00431019">
        <w:rPr>
          <w:rFonts w:cs="Times New Roman"/>
          <w:spacing w:val="4"/>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lik</w:t>
      </w:r>
      <w:r w:rsidRPr="00431019">
        <w:rPr>
          <w:rFonts w:cs="Times New Roman"/>
          <w:spacing w:val="4"/>
          <w:lang w:val="tr-TR"/>
        </w:rPr>
        <w:t xml:space="preserve"> </w:t>
      </w:r>
      <w:r w:rsidRPr="00431019">
        <w:rPr>
          <w:rFonts w:cs="Times New Roman"/>
          <w:lang w:val="tr-TR"/>
        </w:rPr>
        <w:t>olalı</w:t>
      </w:r>
      <w:r w:rsidRPr="00431019">
        <w:rPr>
          <w:rFonts w:cs="Times New Roman"/>
          <w:spacing w:val="4"/>
          <w:lang w:val="tr-TR"/>
        </w:rPr>
        <w:t xml:space="preserve"> </w:t>
      </w:r>
      <w:r w:rsidRPr="00431019">
        <w:rPr>
          <w:rFonts w:cs="Times New Roman"/>
          <w:lang w:val="tr-TR"/>
        </w:rPr>
        <w:t>on</w:t>
      </w:r>
      <w:r w:rsidRPr="00431019">
        <w:rPr>
          <w:rFonts w:cs="Times New Roman"/>
          <w:spacing w:val="3"/>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ne geç</w:t>
      </w:r>
      <w:r w:rsidRPr="00431019">
        <w:rPr>
          <w:rFonts w:cs="Times New Roman"/>
          <w:spacing w:val="-2"/>
          <w:lang w:val="tr-TR"/>
        </w:rPr>
        <w:t>m</w:t>
      </w:r>
      <w:r w:rsidRPr="00431019">
        <w:rPr>
          <w:rFonts w:cs="Times New Roman"/>
          <w:lang w:val="tr-TR"/>
        </w:rPr>
        <w:t>iş</w:t>
      </w:r>
      <w:r w:rsidRPr="00431019">
        <w:rPr>
          <w:rFonts w:cs="Times New Roman"/>
          <w:spacing w:val="28"/>
          <w:lang w:val="tr-TR"/>
        </w:rPr>
        <w:t xml:space="preserve"> </w:t>
      </w:r>
      <w:r w:rsidRPr="00431019">
        <w:rPr>
          <w:rFonts w:cs="Times New Roman"/>
          <w:lang w:val="tr-TR"/>
        </w:rPr>
        <w:t>değil</w:t>
      </w:r>
      <w:r w:rsidRPr="00431019">
        <w:rPr>
          <w:rFonts w:cs="Times New Roman"/>
          <w:spacing w:val="28"/>
          <w:lang w:val="tr-TR"/>
        </w:rPr>
        <w:t xml:space="preserve"> </w:t>
      </w:r>
      <w:r w:rsidRPr="00431019">
        <w:rPr>
          <w:rFonts w:cs="Times New Roman"/>
          <w:lang w:val="tr-TR"/>
        </w:rPr>
        <w:t>ise</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ersû</w:t>
      </w:r>
      <w:r w:rsidRPr="00431019">
        <w:rPr>
          <w:rFonts w:cs="Times New Roman"/>
          <w:spacing w:val="-2"/>
          <w:lang w:val="tr-TR"/>
        </w:rPr>
        <w:t>m</w:t>
      </w:r>
      <w:r w:rsidRPr="00431019">
        <w:rPr>
          <w:rFonts w:cs="Times New Roman"/>
          <w:lang w:val="tr-TR"/>
        </w:rPr>
        <w:t>enin</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hele</w:t>
      </w:r>
      <w:r w:rsidRPr="00431019">
        <w:rPr>
          <w:rFonts w:cs="Times New Roman"/>
          <w:spacing w:val="26"/>
          <w:lang w:val="tr-TR"/>
        </w:rPr>
        <w:t xml:space="preserve"> </w:t>
      </w:r>
      <w:r w:rsidRPr="00431019">
        <w:rPr>
          <w:rFonts w:cs="Times New Roman"/>
          <w:lang w:val="tr-TR"/>
        </w:rPr>
        <w:t>iyle</w:t>
      </w:r>
      <w:r w:rsidRPr="00431019">
        <w:rPr>
          <w:rFonts w:cs="Times New Roman"/>
          <w:spacing w:val="-2"/>
          <w:lang w:val="tr-TR"/>
        </w:rPr>
        <w:t>m</w:t>
      </w:r>
      <w:r w:rsidRPr="00431019">
        <w:rPr>
          <w:rFonts w:cs="Times New Roman"/>
          <w:lang w:val="tr-TR"/>
        </w:rPr>
        <w:t>esi</w:t>
      </w:r>
      <w:r w:rsidRPr="00431019">
        <w:rPr>
          <w:rFonts w:cs="Times New Roman"/>
          <w:spacing w:val="28"/>
          <w:lang w:val="tr-TR"/>
        </w:rPr>
        <w:t xml:space="preserve"> </w:t>
      </w:r>
      <w:r w:rsidRPr="00431019">
        <w:rPr>
          <w:rFonts w:cs="Times New Roman"/>
          <w:lang w:val="tr-TR"/>
        </w:rPr>
        <w:t>b</w:t>
      </w:r>
      <w:r w:rsidRPr="00431019">
        <w:rPr>
          <w:rFonts w:cs="Times New Roman"/>
          <w:spacing w:val="2"/>
          <w:lang w:val="tr-TR"/>
        </w:rPr>
        <w:t>i</w:t>
      </w:r>
      <w:r w:rsidRPr="00431019">
        <w:rPr>
          <w:rFonts w:cs="Times New Roman"/>
          <w:lang w:val="tr-TR"/>
        </w:rPr>
        <w:t>-haseb</w:t>
      </w:r>
      <w:r w:rsidRPr="00431019">
        <w:rPr>
          <w:rFonts w:cs="Times New Roman"/>
          <w:spacing w:val="-2"/>
          <w:lang w:val="tr-TR"/>
        </w:rPr>
        <w:t>ü</w:t>
      </w:r>
      <w:r w:rsidRPr="00431019">
        <w:rPr>
          <w:rFonts w:cs="Times New Roman"/>
          <w:lang w:val="tr-TR"/>
        </w:rPr>
        <w:t>’</w:t>
      </w:r>
      <w:r w:rsidRPr="00431019">
        <w:rPr>
          <w:rFonts w:cs="Times New Roman"/>
          <w:spacing w:val="1"/>
          <w:lang w:val="tr-TR"/>
        </w:rPr>
        <w:t>l</w:t>
      </w:r>
      <w:r w:rsidRPr="00431019">
        <w:rPr>
          <w:rFonts w:cs="Times New Roman"/>
          <w:lang w:val="tr-TR"/>
        </w:rPr>
        <w:t>-kânûn</w:t>
      </w:r>
      <w:r w:rsidRPr="00431019">
        <w:rPr>
          <w:rFonts w:cs="Times New Roman"/>
          <w:spacing w:val="26"/>
          <w:lang w:val="tr-TR"/>
        </w:rPr>
        <w:t xml:space="preserve"> </w:t>
      </w:r>
      <w:r w:rsidRPr="00431019">
        <w:rPr>
          <w:rFonts w:cs="Times New Roman"/>
          <w:lang w:val="tr-TR"/>
        </w:rPr>
        <w:t>yo</w:t>
      </w:r>
      <w:r w:rsidRPr="00431019">
        <w:rPr>
          <w:rFonts w:cs="Times New Roman"/>
          <w:spacing w:val="-1"/>
          <w:lang w:val="tr-TR"/>
        </w:rPr>
        <w:t>l</w:t>
      </w:r>
      <w:r w:rsidRPr="00431019">
        <w:rPr>
          <w:rFonts w:cs="Times New Roman"/>
          <w:lang w:val="tr-TR"/>
        </w:rPr>
        <w:t>unda</w:t>
      </w:r>
      <w:r w:rsidRPr="00431019">
        <w:rPr>
          <w:rFonts w:cs="Times New Roman"/>
          <w:spacing w:val="27"/>
          <w:lang w:val="tr-TR"/>
        </w:rPr>
        <w:t xml:space="preserve"> </w:t>
      </w:r>
      <w:r w:rsidRPr="00431019">
        <w:rPr>
          <w:rFonts w:cs="Times New Roman"/>
          <w:lang w:val="tr-TR"/>
        </w:rPr>
        <w:t>olub</w:t>
      </w:r>
      <w:r w:rsidRPr="00431019">
        <w:rPr>
          <w:rFonts w:cs="Times New Roman"/>
          <w:spacing w:val="27"/>
          <w:lang w:val="tr-TR"/>
        </w:rPr>
        <w:t xml:space="preserve"> </w:t>
      </w:r>
      <w:r w:rsidRPr="00431019">
        <w:rPr>
          <w:rFonts w:cs="Times New Roman"/>
          <w:spacing w:val="-1"/>
          <w:lang w:val="tr-TR"/>
        </w:rPr>
        <w:t>e</w:t>
      </w:r>
      <w:r w:rsidRPr="00431019">
        <w:rPr>
          <w:rFonts w:cs="Times New Roman"/>
          <w:lang w:val="tr-TR"/>
        </w:rPr>
        <w:t>ğer böyle</w:t>
      </w:r>
      <w:r w:rsidRPr="00431019">
        <w:rPr>
          <w:rFonts w:cs="Times New Roman"/>
          <w:spacing w:val="17"/>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w:t>
      </w:r>
      <w:r w:rsidRPr="00431019">
        <w:rPr>
          <w:rFonts w:cs="Times New Roman"/>
          <w:spacing w:val="16"/>
          <w:lang w:val="tr-TR"/>
        </w:rPr>
        <w:t xml:space="preserve"> </w:t>
      </w:r>
      <w:r w:rsidRPr="00431019">
        <w:rPr>
          <w:rFonts w:cs="Times New Roman"/>
          <w:lang w:val="tr-TR"/>
        </w:rPr>
        <w:t>da</w:t>
      </w:r>
      <w:r w:rsidRPr="00431019">
        <w:rPr>
          <w:rFonts w:cs="Times New Roman"/>
          <w:spacing w:val="16"/>
          <w:lang w:val="tr-TR"/>
        </w:rPr>
        <w:t xml:space="preserve"> </w:t>
      </w:r>
      <w:r w:rsidRPr="00431019">
        <w:rPr>
          <w:rFonts w:cs="Times New Roman"/>
          <w:lang w:val="tr-TR"/>
        </w:rPr>
        <w:t>fî’l-h</w:t>
      </w:r>
      <w:r w:rsidRPr="00431019">
        <w:rPr>
          <w:rFonts w:cs="Times New Roman"/>
          <w:spacing w:val="-1"/>
          <w:lang w:val="tr-TR"/>
        </w:rPr>
        <w:t>a</w:t>
      </w:r>
      <w:r w:rsidRPr="00431019">
        <w:rPr>
          <w:rFonts w:cs="Times New Roman"/>
          <w:lang w:val="tr-TR"/>
        </w:rPr>
        <w:t>kîka</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ersûm</w:t>
      </w:r>
      <w:r w:rsidRPr="00431019">
        <w:rPr>
          <w:rFonts w:cs="Times New Roman"/>
          <w:spacing w:val="16"/>
          <w:lang w:val="tr-TR"/>
        </w:rPr>
        <w:t xml:space="preserve"> </w:t>
      </w:r>
      <w:r w:rsidRPr="00431019">
        <w:rPr>
          <w:rFonts w:cs="Times New Roman"/>
          <w:lang w:val="tr-TR"/>
        </w:rPr>
        <w:t>Dokan</w:t>
      </w:r>
      <w:r w:rsidRPr="00431019">
        <w:rPr>
          <w:rFonts w:cs="Times New Roman"/>
          <w:spacing w:val="16"/>
          <w:lang w:val="tr-TR"/>
        </w:rPr>
        <w:t xml:space="preserve"> </w:t>
      </w:r>
      <w:r w:rsidRPr="00431019">
        <w:rPr>
          <w:rFonts w:cs="Times New Roman"/>
          <w:lang w:val="tr-TR"/>
        </w:rPr>
        <w:t>hâ</w:t>
      </w:r>
      <w:r w:rsidRPr="00431019">
        <w:rPr>
          <w:rFonts w:cs="Times New Roman"/>
          <w:spacing w:val="2"/>
          <w:lang w:val="tr-TR"/>
        </w:rPr>
        <w:t>l</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h</w:t>
      </w:r>
      <w:r w:rsidRPr="00431019">
        <w:rPr>
          <w:rFonts w:cs="Times New Roman"/>
          <w:lang w:val="tr-TR"/>
        </w:rPr>
        <w:t>ayatında</w:t>
      </w:r>
      <w:r w:rsidRPr="00431019">
        <w:rPr>
          <w:rFonts w:cs="Times New Roman"/>
          <w:spacing w:val="15"/>
          <w:lang w:val="tr-TR"/>
        </w:rPr>
        <w:t xml:space="preserve"> </w:t>
      </w:r>
      <w:r w:rsidRPr="00431019">
        <w:rPr>
          <w:rFonts w:cs="Times New Roman"/>
          <w:lang w:val="tr-TR"/>
        </w:rPr>
        <w:t>iki</w:t>
      </w:r>
      <w:r w:rsidRPr="00431019">
        <w:rPr>
          <w:rFonts w:cs="Times New Roman"/>
          <w:spacing w:val="17"/>
          <w:lang w:val="tr-TR"/>
        </w:rPr>
        <w:t xml:space="preserve"> </w:t>
      </w:r>
      <w:r w:rsidRPr="00431019">
        <w:rPr>
          <w:rFonts w:cs="Times New Roman"/>
          <w:lang w:val="tr-TR"/>
        </w:rPr>
        <w:t>yüz</w:t>
      </w:r>
      <w:r w:rsidRPr="00431019">
        <w:rPr>
          <w:rFonts w:cs="Times New Roman"/>
          <w:spacing w:val="15"/>
          <w:lang w:val="tr-TR"/>
        </w:rPr>
        <w:t xml:space="preserve"> </w:t>
      </w:r>
      <w:r w:rsidRPr="00431019">
        <w:rPr>
          <w:rFonts w:cs="Times New Roman"/>
          <w:lang w:val="tr-TR"/>
        </w:rPr>
        <w:t>kırk</w:t>
      </w:r>
      <w:r w:rsidRPr="00431019">
        <w:rPr>
          <w:rFonts w:cs="Times New Roman"/>
          <w:spacing w:val="15"/>
          <w:lang w:val="tr-TR"/>
        </w:rPr>
        <w:t xml:space="preserve"> </w:t>
      </w:r>
      <w:r w:rsidRPr="00431019">
        <w:rPr>
          <w:rFonts w:cs="Times New Roman"/>
          <w:lang w:val="tr-TR"/>
        </w:rPr>
        <w:t>bir</w:t>
      </w:r>
      <w:r w:rsidRPr="00431019">
        <w:rPr>
          <w:rFonts w:cs="Times New Roman"/>
          <w:spacing w:val="17"/>
          <w:lang w:val="tr-TR"/>
        </w:rPr>
        <w:t xml:space="preserve"> </w:t>
      </w:r>
      <w:r w:rsidRPr="00431019">
        <w:rPr>
          <w:rFonts w:cs="Times New Roman"/>
          <w:spacing w:val="-1"/>
          <w:lang w:val="tr-TR"/>
        </w:rPr>
        <w:t>s</w:t>
      </w:r>
      <w:r w:rsidRPr="00431019">
        <w:rPr>
          <w:rFonts w:cs="Times New Roman"/>
          <w:lang w:val="tr-TR"/>
        </w:rPr>
        <w:t>enesi</w:t>
      </w:r>
      <w:r w:rsidRPr="00431019">
        <w:rPr>
          <w:rFonts w:cs="Times New Roman"/>
          <w:spacing w:val="-1"/>
          <w:lang w:val="tr-TR"/>
        </w:rPr>
        <w:t>n</w:t>
      </w:r>
      <w:r w:rsidRPr="00431019">
        <w:rPr>
          <w:rFonts w:cs="Times New Roman"/>
          <w:lang w:val="tr-TR"/>
        </w:rPr>
        <w:t>de hakk-ı</w:t>
      </w:r>
      <w:r w:rsidRPr="00431019">
        <w:rPr>
          <w:rFonts w:cs="Times New Roman"/>
          <w:spacing w:val="30"/>
          <w:lang w:val="tr-TR"/>
        </w:rPr>
        <w:t xml:space="preserve"> </w:t>
      </w:r>
      <w:r w:rsidRPr="00431019">
        <w:rPr>
          <w:rFonts w:cs="Times New Roman"/>
          <w:lang w:val="tr-TR"/>
        </w:rPr>
        <w:t>tasarruf</w:t>
      </w:r>
      <w:r w:rsidRPr="00431019">
        <w:rPr>
          <w:rFonts w:cs="Times New Roman"/>
          <w:spacing w:val="28"/>
          <w:lang w:val="tr-TR"/>
        </w:rPr>
        <w:t xml:space="preserve"> </w:t>
      </w:r>
      <w:r w:rsidRPr="00431019">
        <w:rPr>
          <w:rFonts w:cs="Times New Roman"/>
          <w:lang w:val="tr-TR"/>
        </w:rPr>
        <w:t>rızâsı</w:t>
      </w:r>
      <w:r w:rsidRPr="00431019">
        <w:rPr>
          <w:rFonts w:cs="Times New Roman"/>
          <w:spacing w:val="29"/>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sâhi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30"/>
          <w:lang w:val="tr-TR"/>
        </w:rPr>
        <w:t xml:space="preserve"> </w:t>
      </w:r>
      <w:r w:rsidRPr="00431019">
        <w:rPr>
          <w:rFonts w:cs="Times New Roman"/>
          <w:lang w:val="tr-TR"/>
        </w:rPr>
        <w:t>arz</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aʿrifetiyle</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spacing w:val="-2"/>
          <w:lang w:val="tr-TR"/>
        </w:rPr>
        <w:t>m</w:t>
      </w:r>
      <w:r w:rsidRPr="00431019">
        <w:rPr>
          <w:rFonts w:cs="Times New Roman"/>
          <w:lang w:val="tr-TR"/>
        </w:rPr>
        <w:t>a</w:t>
      </w:r>
      <w:r w:rsidRPr="00431019">
        <w:rPr>
          <w:rFonts w:cs="Times New Roman"/>
          <w:spacing w:val="31"/>
          <w:lang w:val="tr-TR"/>
        </w:rPr>
        <w:t xml:space="preserve"> </w:t>
      </w:r>
      <w:r w:rsidRPr="00431019">
        <w:rPr>
          <w:rFonts w:cs="Times New Roman"/>
          <w:lang w:val="tr-TR"/>
        </w:rPr>
        <w:t>ferâğa</w:t>
      </w:r>
      <w:r w:rsidRPr="00431019">
        <w:rPr>
          <w:rFonts w:cs="Times New Roman"/>
          <w:spacing w:val="30"/>
          <w:lang w:val="tr-TR"/>
        </w:rPr>
        <w:t xml:space="preserve"> </w:t>
      </w:r>
      <w:r w:rsidRPr="00431019">
        <w:rPr>
          <w:rFonts w:cs="Times New Roman"/>
          <w:lang w:val="tr-TR"/>
        </w:rPr>
        <w:t>ve</w:t>
      </w:r>
      <w:r w:rsidRPr="00431019">
        <w:rPr>
          <w:rFonts w:cs="Times New Roman"/>
          <w:spacing w:val="30"/>
          <w:lang w:val="tr-TR"/>
        </w:rPr>
        <w:t xml:space="preserve"> </w:t>
      </w:r>
      <w:r w:rsidRPr="00431019">
        <w:rPr>
          <w:rFonts w:cs="Times New Roman"/>
          <w:lang w:val="tr-TR"/>
        </w:rPr>
        <w:t>te</w:t>
      </w:r>
      <w:r w:rsidRPr="00431019">
        <w:rPr>
          <w:rFonts w:cs="Times New Roman"/>
          <w:spacing w:val="-2"/>
          <w:lang w:val="tr-TR"/>
        </w:rPr>
        <w:t>f</w:t>
      </w:r>
      <w:r w:rsidRPr="00431019">
        <w:rPr>
          <w:rFonts w:cs="Times New Roman"/>
          <w:lang w:val="tr-TR"/>
        </w:rPr>
        <w:t>vîz</w:t>
      </w:r>
      <w:r w:rsidRPr="00431019">
        <w:rPr>
          <w:rFonts w:cs="Times New Roman"/>
          <w:spacing w:val="30"/>
          <w:lang w:val="tr-TR"/>
        </w:rPr>
        <w:t xml:space="preserve"> </w:t>
      </w:r>
      <w:r w:rsidRPr="00431019">
        <w:rPr>
          <w:rFonts w:cs="Times New Roman"/>
          <w:lang w:val="tr-TR"/>
        </w:rPr>
        <w:t>ve</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ersûm dahi</w:t>
      </w:r>
      <w:r w:rsidRPr="00431019">
        <w:rPr>
          <w:rFonts w:cs="Times New Roman"/>
          <w:spacing w:val="56"/>
          <w:lang w:val="tr-TR"/>
        </w:rPr>
        <w:t xml:space="preserve"> </w:t>
      </w:r>
      <w:r w:rsidRPr="00431019">
        <w:rPr>
          <w:rFonts w:cs="Times New Roman"/>
          <w:lang w:val="tr-TR"/>
        </w:rPr>
        <w:t>tefev</w:t>
      </w:r>
      <w:r w:rsidRPr="00431019">
        <w:rPr>
          <w:rFonts w:cs="Times New Roman"/>
          <w:spacing w:val="-2"/>
          <w:lang w:val="tr-TR"/>
        </w:rPr>
        <w:t>v</w:t>
      </w:r>
      <w:r w:rsidRPr="00431019">
        <w:rPr>
          <w:rFonts w:cs="Times New Roman"/>
          <w:lang w:val="tr-TR"/>
        </w:rPr>
        <w:t>uz</w:t>
      </w:r>
      <w:r w:rsidRPr="00431019">
        <w:rPr>
          <w:rFonts w:cs="Times New Roman"/>
          <w:spacing w:val="56"/>
          <w:lang w:val="tr-TR"/>
        </w:rPr>
        <w:t xml:space="preserve"> </w:t>
      </w:r>
      <w:r w:rsidRPr="00431019">
        <w:rPr>
          <w:rFonts w:cs="Times New Roman"/>
          <w:lang w:val="tr-TR"/>
        </w:rPr>
        <w:t>ve</w:t>
      </w:r>
      <w:r w:rsidRPr="00431019">
        <w:rPr>
          <w:rFonts w:cs="Times New Roman"/>
          <w:spacing w:val="56"/>
          <w:lang w:val="tr-TR"/>
        </w:rPr>
        <w:t xml:space="preserve"> </w:t>
      </w:r>
      <w:r w:rsidRPr="00431019">
        <w:rPr>
          <w:rFonts w:cs="Times New Roman"/>
          <w:lang w:val="tr-TR"/>
        </w:rPr>
        <w:t>kabûl</w:t>
      </w:r>
      <w:r w:rsidRPr="00431019">
        <w:rPr>
          <w:rFonts w:cs="Times New Roman"/>
          <w:spacing w:val="55"/>
          <w:lang w:val="tr-TR"/>
        </w:rPr>
        <w:t xml:space="preserve"> </w:t>
      </w:r>
      <w:r w:rsidRPr="00431019">
        <w:rPr>
          <w:rFonts w:cs="Times New Roman"/>
          <w:lang w:val="tr-TR"/>
        </w:rPr>
        <w:t>ile</w:t>
      </w:r>
      <w:r w:rsidRPr="00431019">
        <w:rPr>
          <w:rFonts w:cs="Times New Roman"/>
          <w:spacing w:val="56"/>
          <w:lang w:val="tr-TR"/>
        </w:rPr>
        <w:t xml:space="preserve"> </w:t>
      </w:r>
      <w:r w:rsidRPr="00431019">
        <w:rPr>
          <w:rFonts w:cs="Times New Roman"/>
          <w:lang w:val="tr-TR"/>
        </w:rPr>
        <w:t>ye</w:t>
      </w:r>
      <w:r w:rsidRPr="00431019">
        <w:rPr>
          <w:rFonts w:cs="Times New Roman"/>
          <w:spacing w:val="-1"/>
          <w:lang w:val="tr-TR"/>
        </w:rPr>
        <w:t>d</w:t>
      </w:r>
      <w:r w:rsidRPr="00431019">
        <w:rPr>
          <w:rFonts w:cs="Times New Roman"/>
          <w:lang w:val="tr-TR"/>
        </w:rPr>
        <w:t>ine</w:t>
      </w:r>
      <w:r w:rsidRPr="00431019">
        <w:rPr>
          <w:rFonts w:cs="Times New Roman"/>
          <w:spacing w:val="55"/>
          <w:lang w:val="tr-TR"/>
        </w:rPr>
        <w:t xml:space="preserve"> </w:t>
      </w:r>
      <w:r w:rsidRPr="00431019">
        <w:rPr>
          <w:rFonts w:cs="Times New Roman"/>
          <w:lang w:val="tr-TR"/>
        </w:rPr>
        <w:t>verilen</w:t>
      </w:r>
      <w:r w:rsidRPr="00431019">
        <w:rPr>
          <w:rFonts w:cs="Times New Roman"/>
          <w:spacing w:val="56"/>
          <w:lang w:val="tr-TR"/>
        </w:rPr>
        <w:t xml:space="preserve"> </w:t>
      </w:r>
      <w:r w:rsidRPr="00431019">
        <w:rPr>
          <w:rFonts w:cs="Times New Roman"/>
          <w:lang w:val="tr-TR"/>
        </w:rPr>
        <w:t>sâ</w:t>
      </w:r>
      <w:r w:rsidRPr="00431019">
        <w:rPr>
          <w:rFonts w:cs="Times New Roman"/>
          <w:spacing w:val="-1"/>
          <w:lang w:val="tr-TR"/>
        </w:rPr>
        <w:t>h</w:t>
      </w:r>
      <w:r w:rsidRPr="00431019">
        <w:rPr>
          <w:rFonts w:cs="Times New Roman"/>
          <w:lang w:val="tr-TR"/>
        </w:rPr>
        <w:t>i</w:t>
      </w:r>
      <w:r w:rsidRPr="00431019">
        <w:rPr>
          <w:rFonts w:cs="Times New Roman"/>
          <w:spacing w:val="3"/>
          <w:lang w:val="tr-TR"/>
        </w:rPr>
        <w:t>b</w:t>
      </w:r>
      <w:r w:rsidRPr="00431019">
        <w:rPr>
          <w:rFonts w:cs="Times New Roman"/>
          <w:lang w:val="tr-TR"/>
        </w:rPr>
        <w:t>-i</w:t>
      </w:r>
      <w:r w:rsidRPr="00431019">
        <w:rPr>
          <w:rFonts w:cs="Times New Roman"/>
          <w:spacing w:val="55"/>
          <w:lang w:val="tr-TR"/>
        </w:rPr>
        <w:t xml:space="preserve"> </w:t>
      </w:r>
      <w:r w:rsidRPr="00431019">
        <w:rPr>
          <w:rFonts w:cs="Times New Roman"/>
          <w:lang w:val="tr-TR"/>
        </w:rPr>
        <w:t>arza</w:t>
      </w:r>
      <w:r w:rsidRPr="00431019">
        <w:rPr>
          <w:rFonts w:cs="Times New Roman"/>
          <w:spacing w:val="55"/>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essükü</w:t>
      </w:r>
      <w:r w:rsidRPr="00431019">
        <w:rPr>
          <w:rFonts w:cs="Times New Roman"/>
          <w:spacing w:val="57"/>
          <w:lang w:val="tr-TR"/>
        </w:rPr>
        <w:t xml:space="preserve"> </w:t>
      </w:r>
      <w:r w:rsidRPr="00431019">
        <w:rPr>
          <w:rFonts w:cs="Times New Roman"/>
          <w:lang w:val="tr-TR"/>
        </w:rPr>
        <w:t>mûcebince</w:t>
      </w:r>
      <w:r w:rsidRPr="00431019">
        <w:rPr>
          <w:rFonts w:cs="Times New Roman"/>
          <w:spacing w:val="55"/>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w:t>
      </w:r>
      <w:r w:rsidRPr="00431019">
        <w:rPr>
          <w:rFonts w:cs="Times New Roman"/>
          <w:spacing w:val="2"/>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ezbûreden</w:t>
      </w:r>
      <w:r w:rsidRPr="00431019">
        <w:rPr>
          <w:rFonts w:cs="Times New Roman"/>
          <w:spacing w:val="15"/>
          <w:lang w:val="tr-TR"/>
        </w:rPr>
        <w:t xml:space="preserve"> </w:t>
      </w:r>
      <w:r w:rsidRPr="00431019">
        <w:rPr>
          <w:rFonts w:cs="Times New Roman"/>
          <w:lang w:val="tr-TR"/>
        </w:rPr>
        <w:t>berü</w:t>
      </w:r>
      <w:r w:rsidRPr="00431019">
        <w:rPr>
          <w:rFonts w:cs="Times New Roman"/>
          <w:spacing w:val="15"/>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1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5"/>
          <w:lang w:val="tr-TR"/>
        </w:rPr>
        <w:t xml:space="preserve"> </w:t>
      </w:r>
      <w:r w:rsidRPr="00431019">
        <w:rPr>
          <w:rFonts w:cs="Times New Roman"/>
          <w:lang w:val="tr-TR"/>
        </w:rPr>
        <w:t>beher</w:t>
      </w:r>
      <w:r w:rsidRPr="00431019">
        <w:rPr>
          <w:rFonts w:cs="Times New Roman"/>
          <w:spacing w:val="15"/>
          <w:lang w:val="tr-TR"/>
        </w:rPr>
        <w:t xml:space="preserve"> </w:t>
      </w:r>
      <w:r w:rsidRPr="00431019">
        <w:rPr>
          <w:rFonts w:cs="Times New Roman"/>
          <w:lang w:val="tr-TR"/>
        </w:rPr>
        <w:t>sene</w:t>
      </w:r>
      <w:r w:rsidRPr="00431019">
        <w:rPr>
          <w:rFonts w:cs="Times New Roman"/>
          <w:spacing w:val="14"/>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15"/>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ʿöşr</w:t>
      </w:r>
      <w:r w:rsidRPr="00431019">
        <w:rPr>
          <w:rFonts w:cs="Times New Roman"/>
          <w:spacing w:val="15"/>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in</w:t>
      </w:r>
      <w:r w:rsidRPr="00431019">
        <w:rPr>
          <w:rFonts w:cs="Times New Roman"/>
          <w:spacing w:val="15"/>
          <w:lang w:val="tr-TR"/>
        </w:rPr>
        <w:t xml:space="preserve"> </w:t>
      </w:r>
      <w:r w:rsidRPr="00431019">
        <w:rPr>
          <w:rFonts w:cs="Times New Roman"/>
          <w:lang w:val="tr-TR"/>
        </w:rPr>
        <w:t>sâhi</w:t>
      </w:r>
      <w:r w:rsidRPr="00431019">
        <w:rPr>
          <w:rFonts w:cs="Times New Roman"/>
          <w:spacing w:val="4"/>
          <w:lang w:val="tr-TR"/>
        </w:rPr>
        <w:t>b</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spacing w:val="-1"/>
          <w:lang w:val="tr-TR"/>
        </w:rPr>
        <w:t>a</w:t>
      </w:r>
      <w:r w:rsidRPr="00431019">
        <w:rPr>
          <w:rFonts w:cs="Times New Roman"/>
          <w:lang w:val="tr-TR"/>
        </w:rPr>
        <w:t>rza</w:t>
      </w:r>
      <w:r w:rsidRPr="00431019">
        <w:rPr>
          <w:rFonts w:cs="Times New Roman"/>
          <w:spacing w:val="15"/>
          <w:lang w:val="tr-TR"/>
        </w:rPr>
        <w:t xml:space="preserve"> </w:t>
      </w:r>
      <w:r w:rsidRPr="00431019">
        <w:rPr>
          <w:rFonts w:cs="Times New Roman"/>
          <w:lang w:val="tr-TR"/>
        </w:rPr>
        <w:t>edâ</w:t>
      </w:r>
      <w:r w:rsidRPr="00431019">
        <w:rPr>
          <w:rFonts w:cs="Times New Roman"/>
          <w:spacing w:val="14"/>
          <w:lang w:val="tr-TR"/>
        </w:rPr>
        <w:t xml:space="preserve"> </w:t>
      </w:r>
      <w:r w:rsidRPr="00431019">
        <w:rPr>
          <w:rFonts w:cs="Times New Roman"/>
          <w:lang w:val="tr-TR"/>
        </w:rPr>
        <w:t>idegelür iken</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ersûm</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ürd</w:t>
      </w:r>
      <w:r w:rsidRPr="00431019">
        <w:rPr>
          <w:rFonts w:cs="Times New Roman"/>
          <w:spacing w:val="19"/>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19"/>
          <w:lang w:val="tr-TR"/>
        </w:rPr>
        <w:t xml:space="preserve"> </w:t>
      </w:r>
      <w:r w:rsidRPr="00431019">
        <w:rPr>
          <w:rFonts w:cs="Times New Roman"/>
          <w:lang w:val="tr-TR"/>
        </w:rPr>
        <w:t>kızı</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spacing w:val="-2"/>
          <w:lang w:val="tr-TR"/>
        </w:rPr>
        <w:t>m</w:t>
      </w:r>
      <w:r w:rsidRPr="00431019">
        <w:rPr>
          <w:rFonts w:cs="Times New Roman"/>
          <w:lang w:val="tr-TR"/>
        </w:rPr>
        <w:t>e</w:t>
      </w:r>
      <w:r w:rsidRPr="00431019">
        <w:rPr>
          <w:rFonts w:cs="Times New Roman"/>
          <w:spacing w:val="19"/>
          <w:lang w:val="tr-TR"/>
        </w:rPr>
        <w:t xml:space="preserve"> </w:t>
      </w:r>
      <w:r w:rsidRPr="00431019">
        <w:rPr>
          <w:rFonts w:cs="Times New Roman"/>
          <w:lang w:val="tr-TR"/>
        </w:rPr>
        <w:t>o</w:t>
      </w:r>
      <w:r w:rsidRPr="00431019">
        <w:rPr>
          <w:rFonts w:cs="Times New Roman"/>
          <w:spacing w:val="4"/>
          <w:lang w:val="tr-TR"/>
        </w:rPr>
        <w:t>l</w:t>
      </w:r>
      <w:r w:rsidRPr="00431019">
        <w:rPr>
          <w:rFonts w:cs="Times New Roman"/>
          <w:lang w:val="tr-TR"/>
        </w:rPr>
        <w:t>-yerlere</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18"/>
          <w:lang w:val="tr-TR"/>
        </w:rPr>
        <w:t xml:space="preserve"> </w:t>
      </w:r>
      <w:r w:rsidRPr="00431019">
        <w:rPr>
          <w:rFonts w:cs="Times New Roman"/>
          <w:lang w:val="tr-TR"/>
        </w:rPr>
        <w:t>iyl</w:t>
      </w:r>
      <w:r w:rsidRPr="00431019">
        <w:rPr>
          <w:rFonts w:cs="Times New Roman"/>
          <w:spacing w:val="-1"/>
          <w:lang w:val="tr-TR"/>
        </w:rPr>
        <w:t>e</w:t>
      </w:r>
      <w:r w:rsidRPr="00431019">
        <w:rPr>
          <w:rFonts w:cs="Times New Roman"/>
          <w:lang w:val="tr-TR"/>
        </w:rPr>
        <w:t>diği</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2"/>
          <w:lang w:val="tr-TR"/>
        </w:rPr>
        <w:t>k</w:t>
      </w:r>
      <w:r w:rsidRPr="00431019">
        <w:rPr>
          <w:rFonts w:cs="Times New Roman"/>
          <w:lang w:val="tr-TR"/>
        </w:rPr>
        <w:t>-ı nefsi’l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5"/>
          <w:lang w:val="tr-TR"/>
        </w:rPr>
        <w:t xml:space="preserve"> </w:t>
      </w:r>
      <w:r w:rsidRPr="00431019">
        <w:rPr>
          <w:rFonts w:cs="Times New Roman"/>
          <w:lang w:val="tr-TR"/>
        </w:rPr>
        <w:t>olduğu</w:t>
      </w:r>
      <w:r w:rsidRPr="00431019">
        <w:rPr>
          <w:rFonts w:cs="Times New Roman"/>
          <w:spacing w:val="5"/>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4"/>
          <w:lang w:val="tr-TR"/>
        </w:rPr>
        <w:t xml:space="preserve"> </w:t>
      </w:r>
      <w:r w:rsidRPr="00431019">
        <w:rPr>
          <w:rFonts w:cs="Times New Roman"/>
          <w:lang w:val="tr-TR"/>
        </w:rPr>
        <w:t>bu</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4"/>
          <w:lang w:val="tr-TR"/>
        </w:rPr>
        <w:t xml:space="preserve"> </w:t>
      </w:r>
      <w:r w:rsidRPr="00431019">
        <w:rPr>
          <w:rFonts w:cs="Times New Roman"/>
          <w:lang w:val="tr-TR"/>
        </w:rPr>
        <w:t>on</w:t>
      </w:r>
      <w:r w:rsidRPr="00431019">
        <w:rPr>
          <w:rFonts w:cs="Times New Roman"/>
          <w:spacing w:val="4"/>
          <w:lang w:val="tr-TR"/>
        </w:rPr>
        <w:t xml:space="preserve"> </w:t>
      </w:r>
      <w:r w:rsidRPr="00431019">
        <w:rPr>
          <w:rFonts w:cs="Times New Roman"/>
          <w:lang w:val="tr-TR"/>
        </w:rPr>
        <w:t>sene</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ürûr</w:t>
      </w:r>
      <w:r w:rsidRPr="00431019">
        <w:rPr>
          <w:rFonts w:cs="Times New Roman"/>
          <w:spacing w:val="4"/>
          <w:lang w:val="tr-TR"/>
        </w:rPr>
        <w:t xml:space="preserve"> </w:t>
      </w:r>
      <w:r w:rsidRPr="00431019">
        <w:rPr>
          <w:rFonts w:cs="Times New Roman"/>
          <w:lang w:val="tr-TR"/>
        </w:rPr>
        <w:t>iden</w:t>
      </w:r>
      <w:r w:rsidRPr="00431019">
        <w:rPr>
          <w:rFonts w:cs="Times New Roman"/>
          <w:spacing w:val="4"/>
          <w:lang w:val="tr-TR"/>
        </w:rPr>
        <w:t xml:space="preserve"> </w:t>
      </w:r>
      <w:r w:rsidRPr="00431019">
        <w:rPr>
          <w:rFonts w:cs="Times New Roman"/>
          <w:spacing w:val="-1"/>
          <w:lang w:val="tr-TR"/>
        </w:rPr>
        <w:t>a</w:t>
      </w:r>
      <w:r w:rsidRPr="00431019">
        <w:rPr>
          <w:rFonts w:cs="Times New Roman"/>
          <w:lang w:val="tr-TR"/>
        </w:rPr>
        <w:t>râ</w:t>
      </w:r>
      <w:r w:rsidRPr="00431019">
        <w:rPr>
          <w:rFonts w:cs="Times New Roman"/>
          <w:spacing w:val="-1"/>
          <w:lang w:val="tr-TR"/>
        </w:rPr>
        <w:t>z</w:t>
      </w:r>
      <w:r w:rsidRPr="00431019">
        <w:rPr>
          <w:rFonts w:cs="Times New Roman"/>
          <w:lang w:val="tr-TR"/>
        </w:rPr>
        <w:t>î</w:t>
      </w:r>
      <w:r w:rsidRPr="00431019">
        <w:rPr>
          <w:rFonts w:cs="Times New Roman"/>
          <w:spacing w:val="5"/>
          <w:lang w:val="tr-TR"/>
        </w:rPr>
        <w:t xml:space="preserve"> </w:t>
      </w:r>
      <w:r w:rsidRPr="00431019">
        <w:rPr>
          <w:rFonts w:cs="Times New Roman"/>
          <w:lang w:val="tr-TR"/>
        </w:rPr>
        <w:t>daʿ</w:t>
      </w:r>
      <w:r w:rsidRPr="00431019">
        <w:rPr>
          <w:rFonts w:cs="Times New Roman"/>
          <w:spacing w:val="-2"/>
          <w:lang w:val="tr-TR"/>
        </w:rPr>
        <w:t>v</w:t>
      </w:r>
      <w:r w:rsidRPr="00431019">
        <w:rPr>
          <w:rFonts w:cs="Times New Roman"/>
          <w:lang w:val="tr-TR"/>
        </w:rPr>
        <w:t>âsı</w:t>
      </w:r>
      <w:r w:rsidRPr="00431019">
        <w:rPr>
          <w:rFonts w:cs="Times New Roman"/>
          <w:spacing w:val="-2"/>
          <w:lang w:val="tr-TR"/>
        </w:rPr>
        <w:t>n</w:t>
      </w:r>
      <w:r w:rsidRPr="00431019">
        <w:rPr>
          <w:rFonts w:cs="Times New Roman"/>
          <w:lang w:val="tr-TR"/>
        </w:rPr>
        <w:t>ın</w:t>
      </w:r>
      <w:r w:rsidRPr="00431019">
        <w:rPr>
          <w:rFonts w:cs="Times New Roman"/>
          <w:spacing w:val="3"/>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emnûʿ ol</w:t>
      </w:r>
      <w:r w:rsidRPr="00431019">
        <w:rPr>
          <w:rFonts w:cs="Times New Roman"/>
          <w:spacing w:val="-2"/>
          <w:lang w:val="tr-TR"/>
        </w:rPr>
        <w:t>m</w:t>
      </w:r>
      <w:r w:rsidRPr="00431019">
        <w:rPr>
          <w:rFonts w:cs="Times New Roman"/>
          <w:lang w:val="tr-TR"/>
        </w:rPr>
        <w:t>ağla</w:t>
      </w:r>
      <w:r w:rsidRPr="00431019">
        <w:rPr>
          <w:rFonts w:cs="Times New Roman"/>
          <w:spacing w:val="16"/>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nʿ</w:t>
      </w:r>
      <w:r w:rsidRPr="00431019">
        <w:rPr>
          <w:rFonts w:cs="Times New Roman"/>
          <w:spacing w:val="15"/>
          <w:lang w:val="tr-TR"/>
        </w:rPr>
        <w:t xml:space="preserve"> </w:t>
      </w:r>
      <w:r w:rsidRPr="00431019">
        <w:rPr>
          <w:rFonts w:cs="Times New Roman"/>
          <w:lang w:val="tr-TR"/>
        </w:rPr>
        <w:t>ü</w:t>
      </w:r>
      <w:r w:rsidRPr="00431019">
        <w:rPr>
          <w:rFonts w:cs="Times New Roman"/>
          <w:spacing w:val="15"/>
          <w:lang w:val="tr-TR"/>
        </w:rPr>
        <w:t xml:space="preserve"> </w:t>
      </w:r>
      <w:r w:rsidRPr="00431019">
        <w:rPr>
          <w:rFonts w:cs="Times New Roman"/>
          <w:lang w:val="tr-TR"/>
        </w:rPr>
        <w:t>defʿ</w:t>
      </w:r>
      <w:r w:rsidRPr="00431019">
        <w:rPr>
          <w:rFonts w:cs="Times New Roman"/>
          <w:spacing w:val="15"/>
          <w:lang w:val="tr-TR"/>
        </w:rPr>
        <w:t xml:space="preserve"> </w:t>
      </w:r>
      <w:r w:rsidRPr="00431019">
        <w:rPr>
          <w:rFonts w:cs="Times New Roman"/>
          <w:lang w:val="tr-TR"/>
        </w:rPr>
        <w:t>birle</w:t>
      </w:r>
      <w:r w:rsidRPr="00431019">
        <w:rPr>
          <w:rFonts w:cs="Times New Roman"/>
          <w:spacing w:val="1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-yerler</w:t>
      </w:r>
      <w:r w:rsidRPr="00431019">
        <w:rPr>
          <w:rFonts w:cs="Times New Roman"/>
          <w:spacing w:val="14"/>
          <w:lang w:val="tr-TR"/>
        </w:rPr>
        <w:t xml:space="preserve"> </w:t>
      </w:r>
      <w:r w:rsidRPr="00431019">
        <w:rPr>
          <w:rFonts w:cs="Times New Roman"/>
          <w:lang w:val="tr-TR"/>
        </w:rPr>
        <w:t>yedinde</w:t>
      </w:r>
      <w:r w:rsidRPr="00431019">
        <w:rPr>
          <w:rFonts w:cs="Times New Roman"/>
          <w:spacing w:val="16"/>
          <w:lang w:val="tr-TR"/>
        </w:rPr>
        <w:t xml:space="preserve"> </w:t>
      </w:r>
      <w:r w:rsidRPr="00431019">
        <w:rPr>
          <w:rFonts w:cs="Times New Roman"/>
          <w:lang w:val="tr-TR"/>
        </w:rPr>
        <w:t>o</w:t>
      </w:r>
      <w:r w:rsidRPr="00431019">
        <w:rPr>
          <w:rFonts w:cs="Times New Roman"/>
          <w:spacing w:val="-1"/>
          <w:lang w:val="tr-TR"/>
        </w:rPr>
        <w:t>la</w:t>
      </w:r>
      <w:r w:rsidRPr="00431019">
        <w:rPr>
          <w:rFonts w:cs="Times New Roman"/>
          <w:lang w:val="tr-TR"/>
        </w:rPr>
        <w:t>n</w:t>
      </w:r>
      <w:r w:rsidRPr="00431019">
        <w:rPr>
          <w:rFonts w:cs="Times New Roman"/>
          <w:spacing w:val="15"/>
          <w:lang w:val="tr-TR"/>
        </w:rPr>
        <w:t xml:space="preserve"> </w:t>
      </w:r>
      <w:r w:rsidRPr="00431019">
        <w:rPr>
          <w:rFonts w:cs="Times New Roman"/>
          <w:lang w:val="tr-TR"/>
        </w:rPr>
        <w:t>sâhi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lang w:val="tr-TR"/>
        </w:rPr>
        <w:t>arz</w:t>
      </w:r>
      <w:r w:rsidRPr="00431019">
        <w:rPr>
          <w:rFonts w:cs="Times New Roman"/>
          <w:spacing w:val="13"/>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essükü</w:t>
      </w:r>
      <w:r w:rsidRPr="00431019">
        <w:rPr>
          <w:rFonts w:cs="Times New Roman"/>
          <w:spacing w:val="15"/>
          <w:lang w:val="tr-TR"/>
        </w:rPr>
        <w:t xml:space="preserve"> </w:t>
      </w:r>
      <w:r w:rsidRPr="00431019">
        <w:rPr>
          <w:rFonts w:cs="Times New Roman"/>
          <w:lang w:val="tr-TR"/>
        </w:rPr>
        <w:t>mûcebince</w:t>
      </w:r>
      <w:r w:rsidRPr="00431019">
        <w:rPr>
          <w:rFonts w:cs="Times New Roman"/>
          <w:spacing w:val="14"/>
          <w:lang w:val="tr-TR"/>
        </w:rPr>
        <w:t xml:space="preserve"> </w:t>
      </w:r>
      <w:r w:rsidRPr="00431019">
        <w:rPr>
          <w:rFonts w:cs="Times New Roman"/>
          <w:lang w:val="tr-TR"/>
        </w:rPr>
        <w:t>be</w:t>
      </w:r>
      <w:r w:rsidRPr="00431019">
        <w:rPr>
          <w:rFonts w:cs="Times New Roman"/>
          <w:spacing w:val="2"/>
          <w:lang w:val="tr-TR"/>
        </w:rPr>
        <w:t>r</w:t>
      </w:r>
      <w:r w:rsidRPr="00431019">
        <w:rPr>
          <w:rFonts w:cs="Times New Roman"/>
          <w:lang w:val="tr-TR"/>
        </w:rPr>
        <w:t>- karâr</w:t>
      </w:r>
      <w:r w:rsidRPr="00431019">
        <w:rPr>
          <w:rFonts w:cs="Times New Roman"/>
          <w:spacing w:val="17"/>
          <w:lang w:val="tr-TR"/>
        </w:rPr>
        <w:t xml:space="preserve"> </w:t>
      </w:r>
      <w:r w:rsidRPr="00431019">
        <w:rPr>
          <w:rFonts w:cs="Times New Roman"/>
          <w:spacing w:val="-1"/>
          <w:lang w:val="tr-TR"/>
        </w:rPr>
        <w:t>s</w:t>
      </w:r>
      <w:r w:rsidRPr="00431019">
        <w:rPr>
          <w:rFonts w:cs="Times New Roman"/>
          <w:lang w:val="tr-TR"/>
        </w:rPr>
        <w:t>âbık</w:t>
      </w:r>
      <w:r w:rsidRPr="00431019">
        <w:rPr>
          <w:rFonts w:cs="Times New Roman"/>
          <w:spacing w:val="-1"/>
          <w:lang w:val="tr-TR"/>
        </w:rPr>
        <w:t>-</w:t>
      </w:r>
      <w:r w:rsidRPr="00431019">
        <w:rPr>
          <w:rFonts w:cs="Times New Roman"/>
          <w:lang w:val="tr-TR"/>
        </w:rPr>
        <w:t>ı</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w:t>
      </w:r>
      <w:r w:rsidRPr="00431019">
        <w:rPr>
          <w:rFonts w:cs="Times New Roman"/>
          <w:spacing w:val="14"/>
          <w:lang w:val="tr-TR"/>
        </w:rPr>
        <w:t xml:space="preserve"> </w:t>
      </w:r>
      <w:r w:rsidRPr="00431019">
        <w:rPr>
          <w:rFonts w:cs="Times New Roman"/>
          <w:spacing w:val="1"/>
          <w:lang w:val="tr-TR"/>
        </w:rPr>
        <w:t>İ</w:t>
      </w:r>
      <w:r w:rsidRPr="00431019">
        <w:rPr>
          <w:rFonts w:cs="Times New Roman"/>
          <w:lang w:val="tr-TR"/>
        </w:rPr>
        <w:t>stefan</w:t>
      </w:r>
      <w:r w:rsidRPr="00431019">
        <w:rPr>
          <w:rFonts w:cs="Times New Roman"/>
          <w:spacing w:val="16"/>
          <w:lang w:val="tr-TR"/>
        </w:rPr>
        <w:t xml:space="preserve"> </w:t>
      </w:r>
      <w:r w:rsidRPr="00431019">
        <w:rPr>
          <w:rFonts w:cs="Times New Roman"/>
          <w:lang w:val="tr-TR"/>
        </w:rPr>
        <w:t>zabt</w:t>
      </w:r>
      <w:r w:rsidRPr="00431019">
        <w:rPr>
          <w:rFonts w:cs="Times New Roman"/>
          <w:spacing w:val="16"/>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zirâʿat</w:t>
      </w:r>
      <w:r w:rsidRPr="00431019">
        <w:rPr>
          <w:rFonts w:cs="Times New Roman"/>
          <w:spacing w:val="16"/>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ek</w:t>
      </w:r>
      <w:r w:rsidRPr="00431019">
        <w:rPr>
          <w:rFonts w:cs="Times New Roman"/>
          <w:spacing w:val="16"/>
          <w:lang w:val="tr-TR"/>
        </w:rPr>
        <w:t xml:space="preserve"> </w:t>
      </w:r>
      <w:r w:rsidRPr="00431019">
        <w:rPr>
          <w:rFonts w:cs="Times New Roman"/>
          <w:lang w:val="tr-TR"/>
        </w:rPr>
        <w:t>hilâ</w:t>
      </w:r>
      <w:r w:rsidRPr="00431019">
        <w:rPr>
          <w:rFonts w:cs="Times New Roman"/>
          <w:spacing w:val="3"/>
          <w:lang w:val="tr-TR"/>
        </w:rPr>
        <w:t>f</w:t>
      </w:r>
      <w:r w:rsidRPr="00431019">
        <w:rPr>
          <w:rFonts w:cs="Times New Roman"/>
          <w:lang w:val="tr-TR"/>
        </w:rPr>
        <w:t>-ı</w:t>
      </w:r>
      <w:r w:rsidRPr="00431019">
        <w:rPr>
          <w:rFonts w:cs="Times New Roman"/>
          <w:spacing w:val="17"/>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w:t>
      </w:r>
      <w:r w:rsidRPr="00431019">
        <w:rPr>
          <w:rFonts w:cs="Times New Roman"/>
          <w:spacing w:val="16"/>
          <w:lang w:val="tr-TR"/>
        </w:rPr>
        <w:t xml:space="preserve"> </w:t>
      </w:r>
      <w:r w:rsidRPr="00431019">
        <w:rPr>
          <w:rFonts w:cs="Times New Roman"/>
          <w:lang w:val="tr-TR"/>
        </w:rPr>
        <w:t>idüğü</w:t>
      </w:r>
      <w:r w:rsidRPr="00431019">
        <w:rPr>
          <w:rFonts w:cs="Times New Roman"/>
          <w:spacing w:val="17"/>
          <w:lang w:val="tr-TR"/>
        </w:rPr>
        <w:t xml:space="preserve"> </w:t>
      </w:r>
      <w:r w:rsidRPr="00431019">
        <w:rPr>
          <w:rFonts w:cs="Times New Roman"/>
          <w:lang w:val="tr-TR"/>
        </w:rPr>
        <w:t>tahr</w:t>
      </w:r>
      <w:r w:rsidRPr="00431019">
        <w:rPr>
          <w:rFonts w:cs="Times New Roman"/>
          <w:spacing w:val="-1"/>
          <w:lang w:val="tr-TR"/>
        </w:rPr>
        <w:t>î</w:t>
      </w:r>
      <w:r w:rsidRPr="00431019">
        <w:rPr>
          <w:rFonts w:cs="Times New Roman"/>
          <w:lang w:val="tr-TR"/>
        </w:rPr>
        <w:t>r olun</w:t>
      </w:r>
      <w:r w:rsidRPr="00431019">
        <w:rPr>
          <w:rFonts w:cs="Times New Roman"/>
          <w:spacing w:val="-2"/>
          <w:lang w:val="tr-TR"/>
        </w:rPr>
        <w:t>m</w:t>
      </w:r>
      <w:r w:rsidRPr="00431019">
        <w:rPr>
          <w:rFonts w:cs="Times New Roman"/>
          <w:lang w:val="tr-TR"/>
        </w:rPr>
        <w:t>ağla kânûn üzere</w:t>
      </w:r>
      <w:r w:rsidRPr="00431019">
        <w:rPr>
          <w:rFonts w:cs="Times New Roman"/>
          <w:spacing w:val="-1"/>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 olu</w:t>
      </w:r>
      <w:r w:rsidRPr="00431019">
        <w:rPr>
          <w:rFonts w:cs="Times New Roman"/>
          <w:spacing w:val="1"/>
          <w:lang w:val="tr-TR"/>
        </w:rPr>
        <w:t>n</w:t>
      </w:r>
      <w:r w:rsidRPr="00431019">
        <w:rPr>
          <w:rFonts w:cs="Times New Roman"/>
          <w:lang w:val="tr-TR"/>
        </w:rPr>
        <w:t xml:space="preserve">mak bâbında </w:t>
      </w:r>
      <w:r w:rsidRPr="00431019">
        <w:rPr>
          <w:rFonts w:cs="Times New Roman"/>
          <w:spacing w:val="-2"/>
          <w:lang w:val="tr-TR"/>
        </w:rPr>
        <w:t>f</w:t>
      </w:r>
      <w:r w:rsidRPr="00431019">
        <w:rPr>
          <w:rFonts w:cs="Times New Roman"/>
          <w:lang w:val="tr-TR"/>
        </w:rPr>
        <w:t>î evâ</w:t>
      </w:r>
      <w:r w:rsidRPr="00431019">
        <w:rPr>
          <w:rFonts w:cs="Times New Roman"/>
          <w:spacing w:val="-1"/>
          <w:lang w:val="tr-TR"/>
        </w:rPr>
        <w:t>s</w:t>
      </w:r>
      <w:r w:rsidRPr="00431019">
        <w:rPr>
          <w:rFonts w:cs="Times New Roman"/>
          <w:lang w:val="tr-TR"/>
        </w:rPr>
        <w:t>ı</w:t>
      </w:r>
      <w:r w:rsidRPr="00431019">
        <w:rPr>
          <w:rFonts w:cs="Times New Roman"/>
          <w:spacing w:val="2"/>
          <w:lang w:val="tr-TR"/>
        </w:rPr>
        <w:t>t</w:t>
      </w:r>
      <w:r w:rsidRPr="00431019">
        <w:rPr>
          <w:rFonts w:cs="Times New Roman"/>
          <w:spacing w:val="-1"/>
          <w:lang w:val="tr-TR"/>
        </w:rPr>
        <w:t>-</w:t>
      </w:r>
      <w:r w:rsidRPr="00431019">
        <w:rPr>
          <w:rFonts w:cs="Times New Roman"/>
          <w:lang w:val="tr-TR"/>
        </w:rPr>
        <w:t xml:space="preserve">ı Ş </w:t>
      </w:r>
      <w:r w:rsidRPr="00431019">
        <w:rPr>
          <w:rFonts w:cs="Times New Roman"/>
          <w:spacing w:val="-1"/>
          <w:lang w:val="tr-TR"/>
        </w:rPr>
        <w:t>s</w:t>
      </w:r>
      <w:r w:rsidRPr="00431019">
        <w:rPr>
          <w:rFonts w:cs="Times New Roman"/>
          <w:lang w:val="tr-TR"/>
        </w:rPr>
        <w:t>ene 255.</w:t>
      </w:r>
    </w:p>
    <w:p w14:paraId="7FE7DDAE" w14:textId="77777777" w:rsidR="00960A6F" w:rsidRPr="00431019" w:rsidRDefault="00960A6F" w:rsidP="00123F5A">
      <w:pPr>
        <w:pStyle w:val="GvdeMetni"/>
        <w:spacing w:line="360" w:lineRule="auto"/>
        <w:ind w:left="0"/>
        <w:jc w:val="both"/>
        <w:rPr>
          <w:rFonts w:cs="Times New Roman"/>
          <w:lang w:val="tr-TR"/>
        </w:rPr>
      </w:pPr>
    </w:p>
    <w:p w14:paraId="1C88BA78" w14:textId="5F9F1563" w:rsidR="00623314" w:rsidRPr="00431019" w:rsidRDefault="00623314" w:rsidP="001E3830">
      <w:pPr>
        <w:pStyle w:val="AralkYok"/>
        <w:ind w:left="602" w:hanging="26"/>
        <w:jc w:val="both"/>
        <w:rPr>
          <w:lang w:val="tr-TR"/>
        </w:rPr>
      </w:pPr>
      <w:r w:rsidRPr="00431019">
        <w:rPr>
          <w:lang w:val="tr-TR"/>
        </w:rPr>
        <w:t>47/1 Trab</w:t>
      </w:r>
      <w:r w:rsidRPr="00431019">
        <w:rPr>
          <w:spacing w:val="-2"/>
          <w:lang w:val="tr-TR"/>
        </w:rPr>
        <w:t>z</w:t>
      </w:r>
      <w:r w:rsidRPr="00431019">
        <w:rPr>
          <w:lang w:val="tr-TR"/>
        </w:rPr>
        <w:t>on Vâlîsi Ve</w:t>
      </w:r>
      <w:r w:rsidRPr="00431019">
        <w:rPr>
          <w:spacing w:val="-3"/>
          <w:lang w:val="tr-TR"/>
        </w:rPr>
        <w:t>z</w:t>
      </w:r>
      <w:r w:rsidRPr="00431019">
        <w:rPr>
          <w:lang w:val="tr-TR"/>
        </w:rPr>
        <w:t>irim Osman Paşa</w:t>
      </w:r>
      <w:r w:rsidRPr="00431019">
        <w:rPr>
          <w:spacing w:val="46"/>
          <w:lang w:val="tr-TR"/>
        </w:rPr>
        <w:t xml:space="preserve"> </w:t>
      </w:r>
      <w:r w:rsidRPr="00431019">
        <w:rPr>
          <w:lang w:val="tr-TR"/>
        </w:rPr>
        <w:t>icl</w:t>
      </w:r>
      <w:r w:rsidRPr="00431019">
        <w:rPr>
          <w:spacing w:val="-1"/>
          <w:lang w:val="tr-TR"/>
        </w:rPr>
        <w:t>â</w:t>
      </w:r>
      <w:r w:rsidRPr="00431019">
        <w:rPr>
          <w:lang w:val="tr-TR"/>
        </w:rPr>
        <w:t>lühûye</w:t>
      </w:r>
      <w:r w:rsidRPr="00431019">
        <w:rPr>
          <w:spacing w:val="47"/>
          <w:lang w:val="tr-TR"/>
        </w:rPr>
        <w:t xml:space="preserve"> </w:t>
      </w:r>
      <w:r w:rsidRPr="00431019">
        <w:rPr>
          <w:lang w:val="tr-TR"/>
        </w:rPr>
        <w:t>ve Güm</w:t>
      </w:r>
      <w:r w:rsidRPr="00431019">
        <w:rPr>
          <w:spacing w:val="-2"/>
          <w:lang w:val="tr-TR"/>
        </w:rPr>
        <w:t>ü</w:t>
      </w:r>
      <w:r w:rsidRPr="00431019">
        <w:rPr>
          <w:lang w:val="tr-TR"/>
        </w:rPr>
        <w:t>şhane nâ’ibine hüküm</w:t>
      </w:r>
      <w:r w:rsidRPr="00431019">
        <w:rPr>
          <w:spacing w:val="-1"/>
          <w:lang w:val="tr-TR"/>
        </w:rPr>
        <w:t xml:space="preserve"> </w:t>
      </w:r>
      <w:r w:rsidRPr="00431019">
        <w:rPr>
          <w:lang w:val="tr-TR"/>
        </w:rPr>
        <w:t>ki</w:t>
      </w:r>
    </w:p>
    <w:p w14:paraId="7B3D1834" w14:textId="1E32D88C" w:rsidR="00461AD1" w:rsidRPr="00431019" w:rsidRDefault="00461AD1" w:rsidP="001E3830">
      <w:pPr>
        <w:pStyle w:val="GvdeMetni"/>
        <w:spacing w:before="2" w:line="360" w:lineRule="auto"/>
        <w:ind w:left="0" w:firstLine="576"/>
        <w:jc w:val="both"/>
        <w:rPr>
          <w:rFonts w:cs="Times New Roman"/>
          <w:lang w:val="tr-TR"/>
        </w:rPr>
      </w:pPr>
      <w:r w:rsidRPr="00431019">
        <w:rPr>
          <w:rFonts w:cs="Times New Roman"/>
          <w:lang w:val="tr-TR"/>
        </w:rPr>
        <w:t>Zaronoğlu</w:t>
      </w:r>
      <w:r w:rsidRPr="00431019">
        <w:rPr>
          <w:rFonts w:cs="Times New Roman"/>
          <w:spacing w:val="8"/>
          <w:lang w:val="tr-TR"/>
        </w:rPr>
        <w:t xml:space="preserve"> </w:t>
      </w:r>
      <w:r w:rsidRPr="00431019">
        <w:rPr>
          <w:rFonts w:cs="Times New Roman"/>
          <w:lang w:val="tr-TR"/>
        </w:rPr>
        <w:t>Mıgır</w:t>
      </w:r>
      <w:r w:rsidRPr="00431019">
        <w:rPr>
          <w:rFonts w:cs="Times New Roman"/>
          <w:spacing w:val="-2"/>
          <w:lang w:val="tr-TR"/>
        </w:rPr>
        <w:t>d</w:t>
      </w:r>
      <w:r w:rsidRPr="00431019">
        <w:rPr>
          <w:rFonts w:cs="Times New Roman"/>
          <w:lang w:val="tr-TR"/>
        </w:rPr>
        <w:t>ıc</w:t>
      </w:r>
      <w:r w:rsidRPr="00431019">
        <w:rPr>
          <w:rFonts w:cs="Times New Roman"/>
          <w:spacing w:val="9"/>
          <w:lang w:val="tr-TR"/>
        </w:rPr>
        <w:t xml:space="preserve"> </w:t>
      </w:r>
      <w:r w:rsidRPr="00431019">
        <w:rPr>
          <w:rFonts w:cs="Times New Roman"/>
          <w:spacing w:val="-2"/>
          <w:lang w:val="tr-TR"/>
        </w:rPr>
        <w:t>n</w:t>
      </w:r>
      <w:r w:rsidRPr="00431019">
        <w:rPr>
          <w:rFonts w:cs="Times New Roman"/>
          <w:spacing w:val="-1"/>
          <w:lang w:val="tr-TR"/>
        </w:rPr>
        <w:t>â</w:t>
      </w:r>
      <w:r w:rsidRPr="00431019">
        <w:rPr>
          <w:rFonts w:cs="Times New Roman"/>
          <w:lang w:val="tr-TR"/>
        </w:rPr>
        <w:t>m</w:t>
      </w:r>
      <w:r w:rsidRPr="00431019">
        <w:rPr>
          <w:rFonts w:cs="Times New Roman"/>
          <w:spacing w:val="7"/>
          <w:lang w:val="tr-TR"/>
        </w:rPr>
        <w:t xml:space="preserve"> </w:t>
      </w:r>
      <w:r w:rsidRPr="00431019">
        <w:rPr>
          <w:rFonts w:cs="Times New Roman"/>
          <w:lang w:val="tr-TR"/>
        </w:rPr>
        <w:t>z</w:t>
      </w:r>
      <w:r w:rsidRPr="00431019">
        <w:rPr>
          <w:rFonts w:cs="Times New Roman"/>
          <w:spacing w:val="1"/>
          <w:lang w:val="tr-TR"/>
        </w:rPr>
        <w:t>im</w:t>
      </w:r>
      <w:r w:rsidRPr="00431019">
        <w:rPr>
          <w:rFonts w:cs="Times New Roman"/>
          <w:spacing w:val="-2"/>
          <w:lang w:val="tr-TR"/>
        </w:rPr>
        <w:t>m</w:t>
      </w:r>
      <w:r w:rsidRPr="00431019">
        <w:rPr>
          <w:rFonts w:cs="Times New Roman"/>
          <w:lang w:val="tr-TR"/>
        </w:rPr>
        <w:t>î</w:t>
      </w:r>
      <w:r w:rsidRPr="00431019">
        <w:rPr>
          <w:rFonts w:cs="Times New Roman"/>
          <w:spacing w:val="9"/>
          <w:lang w:val="tr-TR"/>
        </w:rPr>
        <w:t xml:space="preserve"> </w:t>
      </w:r>
      <w:r w:rsidRPr="00431019">
        <w:rPr>
          <w:rFonts w:cs="Times New Roman"/>
          <w:lang w:val="tr-TR"/>
        </w:rPr>
        <w:t>g</w:t>
      </w:r>
      <w:r w:rsidRPr="00431019">
        <w:rPr>
          <w:rFonts w:cs="Times New Roman"/>
          <w:spacing w:val="1"/>
          <w:lang w:val="tr-TR"/>
        </w:rPr>
        <w:t>e</w:t>
      </w:r>
      <w:r w:rsidRPr="00431019">
        <w:rPr>
          <w:rFonts w:cs="Times New Roman"/>
          <w:lang w:val="tr-TR"/>
        </w:rPr>
        <w:t>lüb</w:t>
      </w:r>
      <w:r w:rsidRPr="00431019">
        <w:rPr>
          <w:rFonts w:cs="Times New Roman"/>
          <w:spacing w:val="9"/>
          <w:lang w:val="tr-TR"/>
        </w:rPr>
        <w:t xml:space="preserve"> </w:t>
      </w:r>
      <w:r w:rsidRPr="00431019">
        <w:rPr>
          <w:rFonts w:cs="Times New Roman"/>
          <w:lang w:val="tr-TR"/>
        </w:rPr>
        <w:t>bu</w:t>
      </w:r>
      <w:r w:rsidRPr="00431019">
        <w:rPr>
          <w:rFonts w:cs="Times New Roman"/>
          <w:spacing w:val="9"/>
          <w:lang w:val="tr-TR"/>
        </w:rPr>
        <w:t xml:space="preserve"> </w:t>
      </w: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üte</w:t>
      </w:r>
      <w:r w:rsidRPr="00431019">
        <w:rPr>
          <w:rFonts w:cs="Times New Roman"/>
          <w:spacing w:val="-2"/>
          <w:lang w:val="tr-TR"/>
        </w:rPr>
        <w:t>m</w:t>
      </w:r>
      <w:r w:rsidRPr="00431019">
        <w:rPr>
          <w:rFonts w:cs="Times New Roman"/>
          <w:lang w:val="tr-TR"/>
        </w:rPr>
        <w:t>ekkinleri</w:t>
      </w:r>
      <w:r w:rsidRPr="00431019">
        <w:rPr>
          <w:rFonts w:cs="Times New Roman"/>
          <w:spacing w:val="-2"/>
          <w:lang w:val="tr-TR"/>
        </w:rPr>
        <w:t>n</w:t>
      </w:r>
      <w:r w:rsidRPr="00431019">
        <w:rPr>
          <w:rFonts w:cs="Times New Roman"/>
          <w:lang w:val="tr-TR"/>
        </w:rPr>
        <w:t>den</w:t>
      </w:r>
      <w:r w:rsidRPr="00431019">
        <w:rPr>
          <w:rFonts w:cs="Times New Roman"/>
          <w:spacing w:val="9"/>
          <w:lang w:val="tr-TR"/>
        </w:rPr>
        <w:t xml:space="preserve"> </w:t>
      </w:r>
      <w:r w:rsidRPr="00431019">
        <w:rPr>
          <w:rFonts w:cs="Times New Roman"/>
          <w:lang w:val="tr-TR"/>
        </w:rPr>
        <w:t>Kuzoğlu</w:t>
      </w:r>
      <w:r w:rsidRPr="00431019">
        <w:rPr>
          <w:rFonts w:cs="Times New Roman"/>
          <w:spacing w:val="2"/>
          <w:lang w:val="tr-TR"/>
        </w:rPr>
        <w:t xml:space="preserve"> </w:t>
      </w:r>
      <w:r w:rsidRPr="00431019">
        <w:rPr>
          <w:rFonts w:cs="Times New Roman"/>
          <w:lang w:val="tr-TR"/>
        </w:rPr>
        <w:t>Avanis</w:t>
      </w:r>
      <w:r w:rsidRPr="00431019">
        <w:rPr>
          <w:rFonts w:cs="Times New Roman"/>
          <w:spacing w:val="1"/>
          <w:lang w:val="tr-TR"/>
        </w:rPr>
        <w:t xml:space="preserve"> </w:t>
      </w:r>
      <w:r w:rsidRPr="00431019">
        <w:rPr>
          <w:rFonts w:cs="Times New Roman"/>
          <w:lang w:val="tr-TR"/>
        </w:rPr>
        <w:t>nâm</w:t>
      </w:r>
      <w:r w:rsidRPr="00431019">
        <w:rPr>
          <w:rFonts w:cs="Times New Roman"/>
          <w:spacing w:val="1"/>
          <w:lang w:val="tr-TR"/>
        </w:rPr>
        <w:t xml:space="preserve"> </w:t>
      </w:r>
      <w:r w:rsidRPr="00431019">
        <w:rPr>
          <w:rFonts w:cs="Times New Roman"/>
          <w:lang w:val="tr-TR"/>
        </w:rPr>
        <w:t>zim</w:t>
      </w:r>
      <w:r w:rsidRPr="00431019">
        <w:rPr>
          <w:rFonts w:cs="Times New Roman"/>
          <w:spacing w:val="-2"/>
          <w:lang w:val="tr-TR"/>
        </w:rPr>
        <w:t>m</w:t>
      </w:r>
      <w:r w:rsidRPr="00431019">
        <w:rPr>
          <w:rFonts w:cs="Times New Roman"/>
          <w:lang w:val="tr-TR"/>
        </w:rPr>
        <w:t>î</w:t>
      </w:r>
      <w:r w:rsidRPr="00431019">
        <w:rPr>
          <w:rFonts w:cs="Times New Roman"/>
          <w:spacing w:val="3"/>
          <w:lang w:val="tr-TR"/>
        </w:rPr>
        <w:t xml:space="preserve"> </w:t>
      </w:r>
      <w:r w:rsidRPr="00431019">
        <w:rPr>
          <w:rFonts w:cs="Times New Roman"/>
          <w:lang w:val="tr-TR"/>
        </w:rPr>
        <w:t>ile</w:t>
      </w:r>
      <w:r w:rsidRPr="00431019">
        <w:rPr>
          <w:rFonts w:cs="Times New Roman"/>
          <w:spacing w:val="2"/>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2"/>
          <w:lang w:val="tr-TR"/>
        </w:rPr>
        <w:t xml:space="preserve"> </w:t>
      </w:r>
      <w:r w:rsidRPr="00431019">
        <w:rPr>
          <w:rFonts w:cs="Times New Roman"/>
          <w:lang w:val="tr-TR"/>
        </w:rPr>
        <w:t>yüz</w:t>
      </w:r>
      <w:r w:rsidRPr="00431019">
        <w:rPr>
          <w:rFonts w:cs="Times New Roman"/>
          <w:spacing w:val="2"/>
          <w:lang w:val="tr-TR"/>
        </w:rPr>
        <w:t xml:space="preserve"> </w:t>
      </w:r>
      <w:r w:rsidRPr="00431019">
        <w:rPr>
          <w:rFonts w:cs="Times New Roman"/>
          <w:spacing w:val="-1"/>
          <w:lang w:val="tr-TR"/>
        </w:rPr>
        <w:t>e</w:t>
      </w:r>
      <w:r w:rsidRPr="00431019">
        <w:rPr>
          <w:rFonts w:cs="Times New Roman"/>
          <w:lang w:val="tr-TR"/>
        </w:rPr>
        <w:t>lli</w:t>
      </w:r>
      <w:r w:rsidRPr="00431019">
        <w:rPr>
          <w:rFonts w:cs="Times New Roman"/>
          <w:spacing w:val="2"/>
          <w:lang w:val="tr-TR"/>
        </w:rPr>
        <w:t xml:space="preserve"> </w:t>
      </w:r>
      <w:r w:rsidRPr="00431019">
        <w:rPr>
          <w:rFonts w:cs="Times New Roman"/>
          <w:lang w:val="tr-TR"/>
        </w:rPr>
        <w:t>senesinden</w:t>
      </w:r>
      <w:r w:rsidRPr="00431019">
        <w:rPr>
          <w:rFonts w:cs="Times New Roman"/>
          <w:spacing w:val="1"/>
          <w:lang w:val="tr-TR"/>
        </w:rPr>
        <w:t xml:space="preserve"> </w:t>
      </w:r>
      <w:r w:rsidRPr="00431019">
        <w:rPr>
          <w:rFonts w:cs="Times New Roman"/>
          <w:lang w:val="tr-TR"/>
        </w:rPr>
        <w:t>berü</w:t>
      </w:r>
      <w:r w:rsidRPr="00431019">
        <w:rPr>
          <w:rFonts w:cs="Times New Roman"/>
          <w:spacing w:val="2"/>
          <w:lang w:val="tr-TR"/>
        </w:rPr>
        <w:t xml:space="preserve"> </w:t>
      </w:r>
      <w:r w:rsidRPr="00431019">
        <w:rPr>
          <w:rFonts w:cs="Times New Roman"/>
          <w:lang w:val="tr-TR"/>
        </w:rPr>
        <w:t>beynlerinde</w:t>
      </w:r>
      <w:r w:rsidRPr="00431019">
        <w:rPr>
          <w:rFonts w:cs="Times New Roman"/>
          <w:spacing w:val="2"/>
          <w:lang w:val="tr-TR"/>
        </w:rPr>
        <w:t xml:space="preserve"> </w:t>
      </w:r>
      <w:r w:rsidRPr="00431019">
        <w:rPr>
          <w:rFonts w:cs="Times New Roman"/>
          <w:spacing w:val="-1"/>
          <w:lang w:val="tr-TR"/>
        </w:rPr>
        <w:t>c</w:t>
      </w:r>
      <w:r w:rsidRPr="00431019">
        <w:rPr>
          <w:rFonts w:cs="Times New Roman"/>
          <w:lang w:val="tr-TR"/>
        </w:rPr>
        <w:t>ârî</w:t>
      </w:r>
      <w:r w:rsidRPr="00431019">
        <w:rPr>
          <w:rFonts w:cs="Times New Roman"/>
          <w:spacing w:val="2"/>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uʿ</w:t>
      </w:r>
      <w:r w:rsidRPr="00431019">
        <w:rPr>
          <w:rFonts w:cs="Times New Roman"/>
          <w:spacing w:val="1"/>
          <w:lang w:val="tr-TR"/>
        </w:rPr>
        <w:t>â</w:t>
      </w:r>
      <w:r w:rsidRPr="00431019">
        <w:rPr>
          <w:rFonts w:cs="Times New Roman"/>
          <w:spacing w:val="-2"/>
          <w:lang w:val="tr-TR"/>
        </w:rPr>
        <w:t>m</w:t>
      </w:r>
      <w:r w:rsidRPr="00431019">
        <w:rPr>
          <w:rFonts w:cs="Times New Roman"/>
          <w:lang w:val="tr-TR"/>
        </w:rPr>
        <w:t>elât ve</w:t>
      </w:r>
      <w:r w:rsidRPr="00431019">
        <w:rPr>
          <w:rFonts w:cs="Times New Roman"/>
          <w:spacing w:val="51"/>
          <w:lang w:val="tr-TR"/>
        </w:rPr>
        <w:t xml:space="preserve"> </w:t>
      </w:r>
      <w:r w:rsidRPr="00431019">
        <w:rPr>
          <w:rFonts w:cs="Times New Roman"/>
          <w:lang w:val="tr-TR"/>
        </w:rPr>
        <w:t>ahz</w:t>
      </w:r>
      <w:r w:rsidRPr="00431019">
        <w:rPr>
          <w:rFonts w:cs="Times New Roman"/>
          <w:spacing w:val="51"/>
          <w:lang w:val="tr-TR"/>
        </w:rPr>
        <w:t xml:space="preserve"> </w:t>
      </w:r>
      <w:r w:rsidRPr="00431019">
        <w:rPr>
          <w:rFonts w:cs="Times New Roman"/>
          <w:lang w:val="tr-TR"/>
        </w:rPr>
        <w:t>u</w:t>
      </w:r>
      <w:r w:rsidRPr="00431019">
        <w:rPr>
          <w:rFonts w:cs="Times New Roman"/>
          <w:spacing w:val="51"/>
          <w:lang w:val="tr-TR"/>
        </w:rPr>
        <w:t xml:space="preserve"> </w:t>
      </w:r>
      <w:r w:rsidRPr="00431019">
        <w:rPr>
          <w:rFonts w:cs="Times New Roman"/>
          <w:lang w:val="tr-TR"/>
        </w:rPr>
        <w:t>iʿ</w:t>
      </w:r>
      <w:r w:rsidRPr="00431019">
        <w:rPr>
          <w:rFonts w:cs="Times New Roman"/>
          <w:spacing w:val="-1"/>
          <w:lang w:val="tr-TR"/>
        </w:rPr>
        <w:t>t</w:t>
      </w:r>
      <w:r w:rsidRPr="00431019">
        <w:rPr>
          <w:rFonts w:cs="Times New Roman"/>
          <w:lang w:val="tr-TR"/>
        </w:rPr>
        <w:t>âlarının</w:t>
      </w:r>
      <w:r w:rsidRPr="00431019">
        <w:rPr>
          <w:rFonts w:cs="Times New Roman"/>
          <w:spacing w:val="51"/>
          <w:lang w:val="tr-TR"/>
        </w:rPr>
        <w:t xml:space="preserve"> </w:t>
      </w:r>
      <w:r w:rsidRPr="00431019">
        <w:rPr>
          <w:rFonts w:cs="Times New Roman"/>
          <w:spacing w:val="-2"/>
          <w:lang w:val="tr-TR"/>
        </w:rPr>
        <w:t>h</w:t>
      </w:r>
      <w:r w:rsidRPr="00431019">
        <w:rPr>
          <w:rFonts w:cs="Times New Roman"/>
          <w:lang w:val="tr-TR"/>
        </w:rPr>
        <w:t>esâblarını</w:t>
      </w:r>
      <w:r w:rsidRPr="00431019">
        <w:rPr>
          <w:rFonts w:cs="Times New Roman"/>
          <w:spacing w:val="51"/>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rdükle</w:t>
      </w:r>
      <w:r w:rsidRPr="00431019">
        <w:rPr>
          <w:rFonts w:cs="Times New Roman"/>
          <w:spacing w:val="-1"/>
          <w:lang w:val="tr-TR"/>
        </w:rPr>
        <w:t>r</w:t>
      </w:r>
      <w:r w:rsidRPr="00431019">
        <w:rPr>
          <w:rFonts w:cs="Times New Roman"/>
          <w:lang w:val="tr-TR"/>
        </w:rPr>
        <w:t>inde</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w:t>
      </w:r>
      <w:r w:rsidRPr="00431019">
        <w:rPr>
          <w:rFonts w:cs="Times New Roman"/>
          <w:spacing w:val="49"/>
          <w:lang w:val="tr-TR"/>
        </w:rPr>
        <w:t xml:space="preserve"> </w:t>
      </w:r>
      <w:r w:rsidRPr="00431019">
        <w:rPr>
          <w:rFonts w:cs="Times New Roman"/>
          <w:lang w:val="tr-TR"/>
        </w:rPr>
        <w:t>o</w:t>
      </w:r>
      <w:r w:rsidRPr="00431019">
        <w:rPr>
          <w:rFonts w:cs="Times New Roman"/>
          <w:spacing w:val="51"/>
          <w:lang w:val="tr-TR"/>
        </w:rPr>
        <w:t xml:space="preserve"> </w:t>
      </w:r>
      <w:r w:rsidRPr="00431019">
        <w:rPr>
          <w:rFonts w:cs="Times New Roman"/>
          <w:spacing w:val="1"/>
          <w:lang w:val="tr-TR"/>
        </w:rPr>
        <w:t>z</w:t>
      </w:r>
      <w:r w:rsidRPr="00431019">
        <w:rPr>
          <w:rFonts w:cs="Times New Roman"/>
          <w:lang w:val="tr-TR"/>
        </w:rPr>
        <w:t>im</w:t>
      </w:r>
      <w:r w:rsidRPr="00431019">
        <w:rPr>
          <w:rFonts w:cs="Times New Roman"/>
          <w:spacing w:val="-3"/>
          <w:lang w:val="tr-TR"/>
        </w:rPr>
        <w:t>m</w:t>
      </w:r>
      <w:r w:rsidRPr="00431019">
        <w:rPr>
          <w:rFonts w:cs="Times New Roman"/>
          <w:lang w:val="tr-TR"/>
        </w:rPr>
        <w:t>î</w:t>
      </w:r>
      <w:r w:rsidRPr="00431019">
        <w:rPr>
          <w:rFonts w:cs="Times New Roman"/>
          <w:spacing w:val="51"/>
          <w:lang w:val="tr-TR"/>
        </w:rPr>
        <w:t xml:space="preserve"> </w:t>
      </w:r>
      <w:r w:rsidRPr="00431019">
        <w:rPr>
          <w:rFonts w:cs="Times New Roman"/>
          <w:lang w:val="tr-TR"/>
        </w:rPr>
        <w:t>z</w:t>
      </w:r>
      <w:r w:rsidRPr="00431019">
        <w:rPr>
          <w:rFonts w:cs="Times New Roman"/>
          <w:spacing w:val="1"/>
          <w:lang w:val="tr-TR"/>
        </w:rPr>
        <w:t>i</w:t>
      </w:r>
      <w:r w:rsidRPr="00431019">
        <w:rPr>
          <w:rFonts w:cs="Times New Roman"/>
          <w:lang w:val="tr-TR"/>
        </w:rPr>
        <w:t>mmetinde</w:t>
      </w:r>
      <w:r w:rsidRPr="00431019">
        <w:rPr>
          <w:rFonts w:cs="Times New Roman"/>
          <w:spacing w:val="50"/>
          <w:lang w:val="tr-TR"/>
        </w:rPr>
        <w:t xml:space="preserve"> </w:t>
      </w:r>
      <w:r w:rsidRPr="00431019">
        <w:rPr>
          <w:rFonts w:cs="Times New Roman"/>
          <w:lang w:val="tr-TR"/>
        </w:rPr>
        <w:t>altı</w:t>
      </w:r>
      <w:r w:rsidRPr="00431019">
        <w:rPr>
          <w:rFonts w:cs="Times New Roman"/>
          <w:spacing w:val="50"/>
          <w:lang w:val="tr-TR"/>
        </w:rPr>
        <w:t xml:space="preserve"> </w:t>
      </w:r>
      <w:r w:rsidRPr="00431019">
        <w:rPr>
          <w:rFonts w:cs="Times New Roman"/>
          <w:lang w:val="tr-TR"/>
        </w:rPr>
        <w:t>bin guruş</w:t>
      </w:r>
      <w:r w:rsidRPr="00431019">
        <w:rPr>
          <w:rFonts w:cs="Times New Roman"/>
          <w:spacing w:val="20"/>
          <w:lang w:val="tr-TR"/>
        </w:rPr>
        <w:t xml:space="preserve"> </w:t>
      </w:r>
      <w:r w:rsidRPr="00431019">
        <w:rPr>
          <w:rFonts w:cs="Times New Roman"/>
          <w:spacing w:val="-1"/>
          <w:lang w:val="tr-TR"/>
        </w:rPr>
        <w:t>a</w:t>
      </w:r>
      <w:r w:rsidRPr="00431019">
        <w:rPr>
          <w:rFonts w:cs="Times New Roman"/>
          <w:lang w:val="tr-TR"/>
        </w:rPr>
        <w:t>laca</w:t>
      </w:r>
      <w:r w:rsidRPr="00431019">
        <w:rPr>
          <w:rFonts w:cs="Times New Roman"/>
          <w:spacing w:val="-1"/>
          <w:lang w:val="tr-TR"/>
        </w:rPr>
        <w:t>ğ</w:t>
      </w:r>
      <w:r w:rsidRPr="00431019">
        <w:rPr>
          <w:rFonts w:cs="Times New Roman"/>
          <w:lang w:val="tr-TR"/>
        </w:rPr>
        <w:t>ı</w:t>
      </w:r>
      <w:r w:rsidRPr="00431019">
        <w:rPr>
          <w:rFonts w:cs="Times New Roman"/>
          <w:spacing w:val="20"/>
          <w:lang w:val="tr-TR"/>
        </w:rPr>
        <w:t xml:space="preserve"> </w:t>
      </w:r>
      <w:r w:rsidRPr="00431019">
        <w:rPr>
          <w:rFonts w:cs="Times New Roman"/>
          <w:lang w:val="tr-TR"/>
        </w:rPr>
        <w:t>zuhûr</w:t>
      </w:r>
      <w:r w:rsidRPr="00431019">
        <w:rPr>
          <w:rFonts w:cs="Times New Roman"/>
          <w:spacing w:val="19"/>
          <w:lang w:val="tr-TR"/>
        </w:rPr>
        <w:t xml:space="preserve"> </w:t>
      </w:r>
      <w:r w:rsidRPr="00431019">
        <w:rPr>
          <w:rFonts w:cs="Times New Roman"/>
          <w:lang w:val="tr-TR"/>
        </w:rPr>
        <w:t>idüb</w:t>
      </w:r>
      <w:r w:rsidRPr="00431019">
        <w:rPr>
          <w:rFonts w:cs="Times New Roman"/>
          <w:spacing w:val="19"/>
          <w:lang w:val="tr-TR"/>
        </w:rPr>
        <w:t xml:space="preserve"> </w:t>
      </w:r>
      <w:r w:rsidRPr="00431019">
        <w:rPr>
          <w:rFonts w:cs="Times New Roman"/>
          <w:lang w:val="tr-TR"/>
        </w:rPr>
        <w:t>taleb</w:t>
      </w:r>
      <w:r w:rsidRPr="00431019">
        <w:rPr>
          <w:rFonts w:cs="Times New Roman"/>
          <w:spacing w:val="19"/>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w:t>
      </w:r>
      <w:r w:rsidRPr="00431019">
        <w:rPr>
          <w:rFonts w:cs="Times New Roman"/>
          <w:spacing w:val="-1"/>
          <w:lang w:val="tr-TR"/>
        </w:rPr>
        <w:t>i</w:t>
      </w:r>
      <w:r w:rsidRPr="00431019">
        <w:rPr>
          <w:rFonts w:cs="Times New Roman"/>
          <w:lang w:val="tr-TR"/>
        </w:rPr>
        <w:t>k</w:t>
      </w:r>
      <w:r w:rsidRPr="00431019">
        <w:rPr>
          <w:rFonts w:cs="Times New Roman"/>
          <w:spacing w:val="20"/>
          <w:lang w:val="tr-TR"/>
        </w:rPr>
        <w:t xml:space="preserve"> </w:t>
      </w:r>
      <w:r w:rsidRPr="00431019">
        <w:rPr>
          <w:rFonts w:cs="Times New Roman"/>
          <w:lang w:val="tr-TR"/>
        </w:rPr>
        <w:t>de</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ersûm</w:t>
      </w:r>
      <w:r w:rsidRPr="00431019">
        <w:rPr>
          <w:rFonts w:cs="Times New Roman"/>
          <w:spacing w:val="19"/>
          <w:lang w:val="tr-TR"/>
        </w:rPr>
        <w:t xml:space="preserve"> </w:t>
      </w:r>
      <w:r w:rsidRPr="00431019">
        <w:rPr>
          <w:rFonts w:cs="Times New Roman"/>
          <w:lang w:val="tr-TR"/>
        </w:rPr>
        <w:t>Avanis</w:t>
      </w:r>
      <w:r w:rsidRPr="00431019">
        <w:rPr>
          <w:rFonts w:cs="Times New Roman"/>
          <w:spacing w:val="20"/>
          <w:lang w:val="tr-TR"/>
        </w:rPr>
        <w:t xml:space="preserve"> </w:t>
      </w:r>
      <w:r w:rsidRPr="00431019">
        <w:rPr>
          <w:rFonts w:cs="Times New Roman"/>
          <w:spacing w:val="-2"/>
          <w:lang w:val="tr-TR"/>
        </w:rPr>
        <w:t>h</w:t>
      </w:r>
      <w:r w:rsidRPr="00431019">
        <w:rPr>
          <w:rFonts w:cs="Times New Roman"/>
          <w:lang w:val="tr-TR"/>
        </w:rPr>
        <w:t>esâbda</w:t>
      </w:r>
      <w:r w:rsidRPr="00431019">
        <w:rPr>
          <w:rFonts w:cs="Times New Roman"/>
          <w:spacing w:val="20"/>
          <w:lang w:val="tr-TR"/>
        </w:rPr>
        <w:t xml:space="preserve"> </w:t>
      </w:r>
      <w:r w:rsidRPr="00431019">
        <w:rPr>
          <w:rFonts w:cs="Times New Roman"/>
          <w:lang w:val="tr-TR"/>
        </w:rPr>
        <w:t>g</w:t>
      </w:r>
      <w:r w:rsidRPr="00431019">
        <w:rPr>
          <w:rFonts w:cs="Times New Roman"/>
          <w:spacing w:val="-1"/>
          <w:lang w:val="tr-TR"/>
        </w:rPr>
        <w:t>a</w:t>
      </w:r>
      <w:r w:rsidRPr="00431019">
        <w:rPr>
          <w:rFonts w:cs="Times New Roman"/>
          <w:lang w:val="tr-TR"/>
        </w:rPr>
        <w:t>lat</w:t>
      </w:r>
      <w:r w:rsidRPr="00431019">
        <w:rPr>
          <w:rFonts w:cs="Times New Roman"/>
          <w:spacing w:val="18"/>
          <w:lang w:val="tr-TR"/>
        </w:rPr>
        <w:t xml:space="preserve"> </w:t>
      </w:r>
      <w:r w:rsidRPr="00431019">
        <w:rPr>
          <w:rFonts w:cs="Times New Roman"/>
          <w:lang w:val="tr-TR"/>
        </w:rPr>
        <w:t>vâkiʿ</w:t>
      </w:r>
      <w:r w:rsidRPr="00431019">
        <w:rPr>
          <w:rFonts w:cs="Times New Roman"/>
          <w:spacing w:val="20"/>
          <w:lang w:val="tr-TR"/>
        </w:rPr>
        <w:t xml:space="preserve"> </w:t>
      </w:r>
      <w:r w:rsidRPr="00431019">
        <w:rPr>
          <w:rFonts w:cs="Times New Roman"/>
          <w:lang w:val="tr-TR"/>
        </w:rPr>
        <w:t>olub</w:t>
      </w:r>
      <w:r w:rsidRPr="00431019">
        <w:rPr>
          <w:rFonts w:cs="Times New Roman"/>
          <w:spacing w:val="18"/>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 xml:space="preserve">- </w:t>
      </w:r>
      <w:r w:rsidRPr="00431019">
        <w:rPr>
          <w:rFonts w:cs="Times New Roman"/>
          <w:spacing w:val="-2"/>
          <w:lang w:val="tr-TR"/>
        </w:rPr>
        <w:t>m</w:t>
      </w:r>
      <w:r w:rsidRPr="00431019">
        <w:rPr>
          <w:rFonts w:cs="Times New Roman"/>
          <w:lang w:val="tr-TR"/>
        </w:rPr>
        <w:t>ikdâr</w:t>
      </w:r>
      <w:r w:rsidRPr="00431019">
        <w:rPr>
          <w:rFonts w:cs="Times New Roman"/>
          <w:spacing w:val="17"/>
          <w:lang w:val="tr-TR"/>
        </w:rPr>
        <w:t xml:space="preserve"> </w:t>
      </w:r>
      <w:r w:rsidRPr="00431019">
        <w:rPr>
          <w:rFonts w:cs="Times New Roman"/>
          <w:lang w:val="tr-TR"/>
        </w:rPr>
        <w:t>guruş</w:t>
      </w:r>
      <w:r w:rsidRPr="00431019">
        <w:rPr>
          <w:rFonts w:cs="Times New Roman"/>
          <w:spacing w:val="17"/>
          <w:lang w:val="tr-TR"/>
        </w:rPr>
        <w:t xml:space="preserve"> </w:t>
      </w:r>
      <w:r w:rsidRPr="00431019">
        <w:rPr>
          <w:rFonts w:cs="Times New Roman"/>
          <w:lang w:val="tr-TR"/>
        </w:rPr>
        <w:t>deyni</w:t>
      </w:r>
      <w:r w:rsidRPr="00431019">
        <w:rPr>
          <w:rFonts w:cs="Times New Roman"/>
          <w:spacing w:val="-2"/>
          <w:lang w:val="tr-TR"/>
        </w:rPr>
        <w:t>m</w:t>
      </w:r>
      <w:r w:rsidRPr="00431019">
        <w:rPr>
          <w:rFonts w:cs="Times New Roman"/>
          <w:lang w:val="tr-TR"/>
        </w:rPr>
        <w:t>dir</w:t>
      </w:r>
      <w:r w:rsidRPr="00431019">
        <w:rPr>
          <w:rFonts w:cs="Times New Roman"/>
          <w:spacing w:val="17"/>
          <w:lang w:val="tr-TR"/>
        </w:rPr>
        <w:t xml:space="preserve"> </w:t>
      </w:r>
      <w:r w:rsidRPr="00431019">
        <w:rPr>
          <w:rFonts w:cs="Times New Roman"/>
          <w:lang w:val="tr-TR"/>
        </w:rPr>
        <w:t>deyüb</w:t>
      </w:r>
      <w:r w:rsidRPr="00431019">
        <w:rPr>
          <w:rFonts w:cs="Times New Roman"/>
          <w:spacing w:val="16"/>
          <w:lang w:val="tr-TR"/>
        </w:rPr>
        <w:t xml:space="preserve"> </w:t>
      </w:r>
      <w:r w:rsidRPr="00431019">
        <w:rPr>
          <w:rFonts w:cs="Times New Roman"/>
          <w:lang w:val="tr-TR"/>
        </w:rPr>
        <w:t>lakin</w:t>
      </w:r>
      <w:r w:rsidRPr="00431019">
        <w:rPr>
          <w:rFonts w:cs="Times New Roman"/>
          <w:spacing w:val="15"/>
          <w:lang w:val="tr-TR"/>
        </w:rPr>
        <w:t xml:space="preserve"> </w:t>
      </w:r>
      <w:r w:rsidRPr="00431019">
        <w:rPr>
          <w:rFonts w:cs="Times New Roman"/>
          <w:lang w:val="tr-TR"/>
        </w:rPr>
        <w:t>ikrâ</w:t>
      </w:r>
      <w:r w:rsidRPr="00431019">
        <w:rPr>
          <w:rFonts w:cs="Times New Roman"/>
          <w:spacing w:val="3"/>
          <w:lang w:val="tr-TR"/>
        </w:rPr>
        <w:t>r</w:t>
      </w:r>
      <w:r w:rsidRPr="00431019">
        <w:rPr>
          <w:rFonts w:cs="Times New Roman"/>
          <w:spacing w:val="-1"/>
          <w:lang w:val="tr-TR"/>
        </w:rPr>
        <w:t>-</w:t>
      </w:r>
      <w:r w:rsidRPr="00431019">
        <w:rPr>
          <w:rFonts w:cs="Times New Roman"/>
          <w:lang w:val="tr-TR"/>
        </w:rPr>
        <w:t>ı</w:t>
      </w:r>
      <w:r w:rsidRPr="00431019">
        <w:rPr>
          <w:rFonts w:cs="Times New Roman"/>
          <w:spacing w:val="17"/>
          <w:lang w:val="tr-TR"/>
        </w:rPr>
        <w:t xml:space="preserve"> </w:t>
      </w:r>
      <w:r w:rsidRPr="00431019">
        <w:rPr>
          <w:rFonts w:cs="Times New Roman"/>
          <w:lang w:val="tr-TR"/>
        </w:rPr>
        <w:t>katʿî</w:t>
      </w:r>
      <w:r w:rsidRPr="00431019">
        <w:rPr>
          <w:rFonts w:cs="Times New Roman"/>
          <w:spacing w:val="15"/>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iş</w:t>
      </w:r>
      <w:r w:rsidRPr="00431019">
        <w:rPr>
          <w:rFonts w:cs="Times New Roman"/>
          <w:spacing w:val="17"/>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spacing w:val="1"/>
          <w:lang w:val="tr-TR"/>
        </w:rPr>
        <w:t>a</w:t>
      </w:r>
      <w:r w:rsidRPr="00431019">
        <w:rPr>
          <w:rFonts w:cs="Times New Roman"/>
          <w:lang w:val="tr-TR"/>
        </w:rPr>
        <w:t>dığı</w:t>
      </w:r>
      <w:r w:rsidRPr="00431019">
        <w:rPr>
          <w:rFonts w:cs="Times New Roman"/>
          <w:spacing w:val="-2"/>
          <w:lang w:val="tr-TR"/>
        </w:rPr>
        <w:t>m</w:t>
      </w:r>
      <w:r w:rsidRPr="00431019">
        <w:rPr>
          <w:rFonts w:cs="Times New Roman"/>
          <w:lang w:val="tr-TR"/>
        </w:rPr>
        <w:t>dan</w:t>
      </w:r>
      <w:r w:rsidRPr="00431019">
        <w:rPr>
          <w:rFonts w:cs="Times New Roman"/>
          <w:spacing w:val="16"/>
          <w:lang w:val="tr-TR"/>
        </w:rPr>
        <w:t xml:space="preserve"> </w:t>
      </w:r>
      <w:r w:rsidRPr="00431019">
        <w:rPr>
          <w:rFonts w:cs="Times New Roman"/>
          <w:lang w:val="tr-TR"/>
        </w:rPr>
        <w:t>tekrar</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uhâsebe görelim</w:t>
      </w:r>
      <w:r w:rsidRPr="00431019">
        <w:rPr>
          <w:rFonts w:cs="Times New Roman"/>
          <w:spacing w:val="4"/>
          <w:lang w:val="tr-TR"/>
        </w:rPr>
        <w:t xml:space="preserve"> </w:t>
      </w:r>
      <w:r w:rsidRPr="00431019">
        <w:rPr>
          <w:rFonts w:cs="Times New Roman"/>
          <w:lang w:val="tr-TR"/>
        </w:rPr>
        <w:t>d</w:t>
      </w:r>
      <w:r w:rsidRPr="00431019">
        <w:rPr>
          <w:rFonts w:cs="Times New Roman"/>
          <w:spacing w:val="1"/>
          <w:lang w:val="tr-TR"/>
        </w:rPr>
        <w:t>i</w:t>
      </w:r>
      <w:r w:rsidRPr="00431019">
        <w:rPr>
          <w:rFonts w:cs="Times New Roman"/>
          <w:lang w:val="tr-TR"/>
        </w:rPr>
        <w:t>miş</w:t>
      </w:r>
      <w:r w:rsidRPr="00431019">
        <w:rPr>
          <w:rFonts w:cs="Times New Roman"/>
          <w:spacing w:val="7"/>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ersûm</w:t>
      </w:r>
      <w:r w:rsidRPr="00431019">
        <w:rPr>
          <w:rFonts w:cs="Times New Roman"/>
          <w:spacing w:val="6"/>
          <w:lang w:val="tr-TR"/>
        </w:rPr>
        <w:t xml:space="preserve"> </w:t>
      </w:r>
      <w:r w:rsidRPr="00431019">
        <w:rPr>
          <w:rFonts w:cs="Times New Roman"/>
          <w:lang w:val="tr-TR"/>
        </w:rPr>
        <w:t>Mıgırdıc</w:t>
      </w:r>
      <w:r w:rsidRPr="00431019">
        <w:rPr>
          <w:rFonts w:cs="Times New Roman"/>
          <w:spacing w:val="6"/>
          <w:lang w:val="tr-TR"/>
        </w:rPr>
        <w:t xml:space="preserve"> </w:t>
      </w:r>
      <w:r w:rsidRPr="00431019">
        <w:rPr>
          <w:rFonts w:cs="Times New Roman"/>
          <w:lang w:val="tr-TR"/>
        </w:rPr>
        <w:t>dahi</w:t>
      </w:r>
      <w:r w:rsidRPr="00431019">
        <w:rPr>
          <w:rFonts w:cs="Times New Roman"/>
          <w:spacing w:val="7"/>
          <w:lang w:val="tr-TR"/>
        </w:rPr>
        <w:t xml:space="preserve"> </w:t>
      </w:r>
      <w:r w:rsidRPr="00431019">
        <w:rPr>
          <w:rFonts w:cs="Times New Roman"/>
          <w:lang w:val="tr-TR"/>
        </w:rPr>
        <w:t>râ</w:t>
      </w:r>
      <w:r w:rsidRPr="00431019">
        <w:rPr>
          <w:rFonts w:cs="Times New Roman"/>
          <w:spacing w:val="-1"/>
          <w:lang w:val="tr-TR"/>
        </w:rPr>
        <w:t>z</w:t>
      </w:r>
      <w:r w:rsidRPr="00431019">
        <w:rPr>
          <w:rFonts w:cs="Times New Roman"/>
          <w:lang w:val="tr-TR"/>
        </w:rPr>
        <w:t>ı</w:t>
      </w:r>
      <w:r w:rsidRPr="00431019">
        <w:rPr>
          <w:rFonts w:cs="Times New Roman"/>
          <w:spacing w:val="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muş</w:t>
      </w:r>
      <w:r w:rsidRPr="00431019">
        <w:rPr>
          <w:rFonts w:cs="Times New Roman"/>
          <w:spacing w:val="6"/>
          <w:lang w:val="tr-TR"/>
        </w:rPr>
        <w:t xml:space="preserve"> </w:t>
      </w:r>
      <w:r w:rsidRPr="00431019">
        <w:rPr>
          <w:rFonts w:cs="Times New Roman"/>
          <w:lang w:val="tr-TR"/>
        </w:rPr>
        <w:t>ise</w:t>
      </w:r>
      <w:r w:rsidRPr="00431019">
        <w:rPr>
          <w:rFonts w:cs="Times New Roman"/>
          <w:spacing w:val="7"/>
          <w:lang w:val="tr-TR"/>
        </w:rPr>
        <w:t xml:space="preserve"> </w:t>
      </w:r>
      <w:r w:rsidRPr="00431019">
        <w:rPr>
          <w:rFonts w:cs="Times New Roman"/>
          <w:lang w:val="tr-TR"/>
        </w:rPr>
        <w:lastRenderedPageBreak/>
        <w:t>de</w:t>
      </w:r>
      <w:r w:rsidRPr="00431019">
        <w:rPr>
          <w:rFonts w:cs="Times New Roman"/>
          <w:spacing w:val="7"/>
          <w:lang w:val="tr-TR"/>
        </w:rPr>
        <w:t xml:space="preserve"> </w:t>
      </w:r>
      <w:r w:rsidRPr="00431019">
        <w:rPr>
          <w:rFonts w:cs="Times New Roman"/>
          <w:lang w:val="tr-TR"/>
        </w:rPr>
        <w:t>rü’ye</w:t>
      </w:r>
      <w:r w:rsidRPr="00431019">
        <w:rPr>
          <w:rFonts w:cs="Times New Roman"/>
          <w:spacing w:val="6"/>
          <w:lang w:val="tr-TR"/>
        </w:rPr>
        <w:t>t</w:t>
      </w:r>
      <w:r w:rsidRPr="00431019">
        <w:rPr>
          <w:rFonts w:cs="Times New Roman"/>
          <w:spacing w:val="-1"/>
          <w:lang w:val="tr-TR"/>
        </w:rPr>
        <w:t>-</w:t>
      </w:r>
      <w:r w:rsidRPr="00431019">
        <w:rPr>
          <w:rFonts w:cs="Times New Roman"/>
          <w:lang w:val="tr-TR"/>
        </w:rPr>
        <w:t>i</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uhâsebeden</w:t>
      </w:r>
      <w:r w:rsidRPr="00431019">
        <w:rPr>
          <w:rFonts w:cs="Times New Roman"/>
          <w:spacing w:val="7"/>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tin</w:t>
      </w:r>
      <w:r w:rsidRPr="00431019">
        <w:rPr>
          <w:rFonts w:cs="Times New Roman"/>
          <w:spacing w:val="-1"/>
          <w:lang w:val="tr-TR"/>
        </w:rPr>
        <w:t>â</w:t>
      </w:r>
      <w:r w:rsidRPr="00431019">
        <w:rPr>
          <w:rFonts w:cs="Times New Roman"/>
          <w:lang w:val="tr-TR"/>
        </w:rPr>
        <w:t>ʿ üzere</w:t>
      </w:r>
      <w:r w:rsidRPr="00431019">
        <w:rPr>
          <w:rFonts w:cs="Times New Roman"/>
          <w:spacing w:val="20"/>
          <w:lang w:val="tr-TR"/>
        </w:rPr>
        <w:t xml:space="preserve"> </w:t>
      </w:r>
      <w:r w:rsidRPr="00431019">
        <w:rPr>
          <w:rFonts w:cs="Times New Roman"/>
          <w:spacing w:val="-2"/>
          <w:lang w:val="tr-TR"/>
        </w:rPr>
        <w:t>o</w:t>
      </w:r>
      <w:r w:rsidRPr="00431019">
        <w:rPr>
          <w:rFonts w:cs="Times New Roman"/>
          <w:lang w:val="tr-TR"/>
        </w:rPr>
        <w:t>ldu</w:t>
      </w:r>
      <w:r w:rsidRPr="00431019">
        <w:rPr>
          <w:rFonts w:cs="Times New Roman"/>
          <w:spacing w:val="-1"/>
          <w:lang w:val="tr-TR"/>
        </w:rPr>
        <w:t>ğ</w:t>
      </w:r>
      <w:r w:rsidRPr="00431019">
        <w:rPr>
          <w:rFonts w:cs="Times New Roman"/>
          <w:lang w:val="tr-TR"/>
        </w:rPr>
        <w:t>un</w:t>
      </w:r>
      <w:r w:rsidRPr="00431019">
        <w:rPr>
          <w:rFonts w:cs="Times New Roman"/>
          <w:spacing w:val="20"/>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bu</w:t>
      </w:r>
      <w:r w:rsidRPr="00431019">
        <w:rPr>
          <w:rFonts w:cs="Times New Roman"/>
          <w:spacing w:val="20"/>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bda</w:t>
      </w:r>
      <w:r w:rsidRPr="00431019">
        <w:rPr>
          <w:rFonts w:cs="Times New Roman"/>
          <w:spacing w:val="20"/>
          <w:lang w:val="tr-TR"/>
        </w:rPr>
        <w:t xml:space="preserve"> </w:t>
      </w:r>
      <w:r w:rsidRPr="00431019">
        <w:rPr>
          <w:rFonts w:cs="Times New Roman"/>
          <w:lang w:val="tr-TR"/>
        </w:rPr>
        <w:t>daʿv</w:t>
      </w:r>
      <w:r w:rsidRPr="00431019">
        <w:rPr>
          <w:rFonts w:cs="Times New Roman"/>
          <w:spacing w:val="-1"/>
          <w:lang w:val="tr-TR"/>
        </w:rPr>
        <w:t>â</w:t>
      </w:r>
      <w:r w:rsidRPr="00431019">
        <w:rPr>
          <w:rFonts w:cs="Times New Roman"/>
          <w:lang w:val="tr-TR"/>
        </w:rPr>
        <w:t>sına</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uvâfık</w:t>
      </w:r>
      <w:r w:rsidRPr="00431019">
        <w:rPr>
          <w:rFonts w:cs="Times New Roman"/>
          <w:spacing w:val="21"/>
          <w:lang w:val="tr-TR"/>
        </w:rPr>
        <w:t xml:space="preserve"> </w:t>
      </w:r>
      <w:r w:rsidRPr="00431019">
        <w:rPr>
          <w:rFonts w:cs="Times New Roman"/>
          <w:spacing w:val="2"/>
          <w:lang w:val="tr-TR"/>
        </w:rPr>
        <w:t>c</w:t>
      </w:r>
      <w:r w:rsidRPr="00431019">
        <w:rPr>
          <w:rFonts w:cs="Times New Roman"/>
          <w:lang w:val="tr-TR"/>
        </w:rPr>
        <w:t>ânib</w:t>
      </w:r>
      <w:r w:rsidRPr="00431019">
        <w:rPr>
          <w:rFonts w:cs="Times New Roman"/>
          <w:spacing w:val="-1"/>
          <w:lang w:val="tr-TR"/>
        </w:rPr>
        <w:t>-</w:t>
      </w:r>
      <w:r w:rsidRPr="00431019">
        <w:rPr>
          <w:rFonts w:cs="Times New Roman"/>
          <w:lang w:val="tr-TR"/>
        </w:rPr>
        <w:t>i</w:t>
      </w:r>
      <w:r w:rsidRPr="00431019">
        <w:rPr>
          <w:rFonts w:cs="Times New Roman"/>
          <w:spacing w:val="20"/>
          <w:lang w:val="tr-TR"/>
        </w:rPr>
        <w:t xml:space="preserve"> </w:t>
      </w:r>
      <w:r w:rsidRPr="00431019">
        <w:rPr>
          <w:rFonts w:cs="Times New Roman"/>
          <w:lang w:val="tr-TR"/>
        </w:rPr>
        <w:t>Şey</w:t>
      </w:r>
      <w:r w:rsidRPr="00431019">
        <w:rPr>
          <w:rFonts w:cs="Times New Roman"/>
          <w:spacing w:val="-2"/>
          <w:lang w:val="tr-TR"/>
        </w:rPr>
        <w:t>h</w:t>
      </w:r>
      <w:r w:rsidRPr="00431019">
        <w:rPr>
          <w:rFonts w:cs="Times New Roman"/>
          <w:lang w:val="tr-TR"/>
        </w:rPr>
        <w:t>ü’</w:t>
      </w:r>
      <w:r w:rsidRPr="00431019">
        <w:rPr>
          <w:rFonts w:cs="Times New Roman"/>
          <w:spacing w:val="1"/>
          <w:lang w:val="tr-TR"/>
        </w:rPr>
        <w:t>l</w:t>
      </w:r>
      <w:r w:rsidRPr="00431019">
        <w:rPr>
          <w:rFonts w:cs="Times New Roman"/>
          <w:spacing w:val="-1"/>
          <w:lang w:val="tr-TR"/>
        </w:rPr>
        <w:t>-</w:t>
      </w:r>
      <w:r w:rsidRPr="00431019">
        <w:rPr>
          <w:rFonts w:cs="Times New Roman"/>
          <w:lang w:val="tr-TR"/>
        </w:rPr>
        <w:t>islâ</w:t>
      </w:r>
      <w:r w:rsidRPr="00431019">
        <w:rPr>
          <w:rFonts w:cs="Times New Roman"/>
          <w:spacing w:val="-2"/>
          <w:lang w:val="tr-TR"/>
        </w:rPr>
        <w:t>m</w:t>
      </w:r>
      <w:r w:rsidRPr="00431019">
        <w:rPr>
          <w:rFonts w:cs="Times New Roman"/>
          <w:lang w:val="tr-TR"/>
        </w:rPr>
        <w:t>dan</w:t>
      </w:r>
      <w:r w:rsidRPr="00431019">
        <w:rPr>
          <w:rFonts w:cs="Times New Roman"/>
          <w:spacing w:val="21"/>
          <w:lang w:val="tr-TR"/>
        </w:rPr>
        <w:t xml:space="preserve"> </w:t>
      </w:r>
      <w:r w:rsidRPr="00431019">
        <w:rPr>
          <w:rFonts w:cs="Times New Roman"/>
          <w:lang w:val="tr-TR"/>
        </w:rPr>
        <w:t>fetvâ-yı</w:t>
      </w:r>
      <w:r w:rsidRPr="00431019">
        <w:rPr>
          <w:rFonts w:cs="Times New Roman"/>
          <w:spacing w:val="19"/>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lang w:val="tr-TR"/>
        </w:rPr>
        <w:t>e</w:t>
      </w:r>
    </w:p>
    <w:p w14:paraId="71D68EC7"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virildi</w:t>
      </w:r>
      <w:r w:rsidRPr="00431019">
        <w:rPr>
          <w:rFonts w:cs="Times New Roman"/>
          <w:spacing w:val="-1"/>
          <w:lang w:val="tr-TR"/>
        </w:rPr>
        <w:t>ğ</w:t>
      </w:r>
      <w:r w:rsidRPr="00431019">
        <w:rPr>
          <w:rFonts w:cs="Times New Roman"/>
          <w:lang w:val="tr-TR"/>
        </w:rPr>
        <w:t>in</w:t>
      </w:r>
      <w:r w:rsidRPr="00431019">
        <w:rPr>
          <w:rFonts w:cs="Times New Roman"/>
          <w:spacing w:val="29"/>
          <w:lang w:val="tr-TR"/>
        </w:rPr>
        <w:t xml:space="preserve"> </w:t>
      </w:r>
      <w:r w:rsidRPr="00431019">
        <w:rPr>
          <w:rFonts w:cs="Times New Roman"/>
          <w:spacing w:val="-2"/>
          <w:lang w:val="tr-TR"/>
        </w:rPr>
        <w:t>b</w:t>
      </w:r>
      <w:r w:rsidRPr="00431019">
        <w:rPr>
          <w:rFonts w:cs="Times New Roman"/>
          <w:lang w:val="tr-TR"/>
        </w:rPr>
        <w:t>ild</w:t>
      </w:r>
      <w:r w:rsidRPr="00431019">
        <w:rPr>
          <w:rFonts w:cs="Times New Roman"/>
          <w:spacing w:val="-1"/>
          <w:lang w:val="tr-TR"/>
        </w:rPr>
        <w:t>i</w:t>
      </w:r>
      <w:r w:rsidRPr="00431019">
        <w:rPr>
          <w:rFonts w:cs="Times New Roman"/>
          <w:lang w:val="tr-TR"/>
        </w:rPr>
        <w:t>rüb</w:t>
      </w:r>
      <w:r w:rsidRPr="00431019">
        <w:rPr>
          <w:rFonts w:cs="Times New Roman"/>
          <w:spacing w:val="29"/>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28"/>
          <w:lang w:val="tr-TR"/>
        </w:rPr>
        <w:t xml:space="preserve"> </w:t>
      </w:r>
      <w:r w:rsidRPr="00431019">
        <w:rPr>
          <w:rFonts w:cs="Times New Roman"/>
          <w:spacing w:val="-1"/>
          <w:lang w:val="tr-TR"/>
        </w:rPr>
        <w:t>ş</w:t>
      </w:r>
      <w:r w:rsidRPr="00431019">
        <w:rPr>
          <w:rFonts w:cs="Times New Roman"/>
          <w:lang w:val="tr-TR"/>
        </w:rPr>
        <w:t>erʿ</w:t>
      </w:r>
      <w:r w:rsidRPr="00431019">
        <w:rPr>
          <w:rFonts w:cs="Times New Roman"/>
          <w:spacing w:val="-2"/>
          <w:lang w:val="tr-TR"/>
        </w:rPr>
        <w:t>l</w:t>
      </w:r>
      <w:r w:rsidRPr="00431019">
        <w:rPr>
          <w:rFonts w:cs="Times New Roman"/>
          <w:lang w:val="tr-TR"/>
        </w:rPr>
        <w:t>e</w:t>
      </w:r>
      <w:r w:rsidRPr="00431019">
        <w:rPr>
          <w:rFonts w:cs="Times New Roman"/>
          <w:spacing w:val="28"/>
          <w:lang w:val="tr-TR"/>
        </w:rPr>
        <w:t xml:space="preserve"> </w:t>
      </w:r>
      <w:r w:rsidRPr="00431019">
        <w:rPr>
          <w:rFonts w:cs="Times New Roman"/>
          <w:lang w:val="tr-TR"/>
        </w:rPr>
        <w:t>görülüb</w:t>
      </w:r>
      <w:r w:rsidRPr="00431019">
        <w:rPr>
          <w:rFonts w:cs="Times New Roman"/>
          <w:spacing w:val="26"/>
          <w:lang w:val="tr-TR"/>
        </w:rPr>
        <w:t xml:space="preserve"> </w:t>
      </w:r>
      <w:r w:rsidRPr="00431019">
        <w:rPr>
          <w:rFonts w:cs="Times New Roman"/>
          <w:lang w:val="tr-TR"/>
        </w:rPr>
        <w:t>be</w:t>
      </w:r>
      <w:r w:rsidRPr="00431019">
        <w:rPr>
          <w:rFonts w:cs="Times New Roman"/>
          <w:spacing w:val="3"/>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ûceb-i</w:t>
      </w:r>
      <w:r w:rsidRPr="00431019">
        <w:rPr>
          <w:rFonts w:cs="Times New Roman"/>
          <w:spacing w:val="27"/>
          <w:lang w:val="tr-TR"/>
        </w:rPr>
        <w:t xml:space="preserve"> </w:t>
      </w:r>
      <w:r w:rsidRPr="00431019">
        <w:rPr>
          <w:rFonts w:cs="Times New Roman"/>
          <w:lang w:val="tr-TR"/>
        </w:rPr>
        <w:t>fetvâ-</w:t>
      </w:r>
      <w:r w:rsidRPr="00431019">
        <w:rPr>
          <w:rFonts w:cs="Times New Roman"/>
          <w:spacing w:val="-2"/>
          <w:lang w:val="tr-TR"/>
        </w:rPr>
        <w:t>y</w:t>
      </w:r>
      <w:r w:rsidRPr="00431019">
        <w:rPr>
          <w:rFonts w:cs="Times New Roman"/>
          <w:lang w:val="tr-TR"/>
        </w:rPr>
        <w:t>ı</w:t>
      </w:r>
      <w:r w:rsidRPr="00431019">
        <w:rPr>
          <w:rFonts w:cs="Times New Roman"/>
          <w:spacing w:val="29"/>
          <w:lang w:val="tr-TR"/>
        </w:rPr>
        <w:t xml:space="preserve"> </w:t>
      </w:r>
      <w:r w:rsidRPr="00431019">
        <w:rPr>
          <w:rFonts w:cs="Times New Roman"/>
          <w:spacing w:val="-1"/>
          <w:lang w:val="tr-TR"/>
        </w:rPr>
        <w:t>ş</w:t>
      </w:r>
      <w:r w:rsidRPr="00431019">
        <w:rPr>
          <w:rFonts w:cs="Times New Roman"/>
          <w:lang w:val="tr-TR"/>
        </w:rPr>
        <w:t>erîfe</w:t>
      </w:r>
      <w:r w:rsidRPr="00431019">
        <w:rPr>
          <w:rFonts w:cs="Times New Roman"/>
          <w:spacing w:val="28"/>
          <w:lang w:val="tr-TR"/>
        </w:rPr>
        <w:t xml:space="preserve"> </w:t>
      </w:r>
      <w:r w:rsidRPr="00431019">
        <w:rPr>
          <w:rFonts w:cs="Times New Roman"/>
          <w:lang w:val="tr-TR"/>
        </w:rPr>
        <w:t>h</w:t>
      </w:r>
      <w:r w:rsidRPr="00431019">
        <w:rPr>
          <w:rFonts w:cs="Times New Roman"/>
          <w:spacing w:val="-1"/>
          <w:lang w:val="tr-TR"/>
        </w:rPr>
        <w:t>e</w:t>
      </w:r>
      <w:r w:rsidRPr="00431019">
        <w:rPr>
          <w:rFonts w:cs="Times New Roman"/>
          <w:lang w:val="tr-TR"/>
        </w:rPr>
        <w:t xml:space="preserve">sabları </w:t>
      </w:r>
      <w:r w:rsidRPr="00431019">
        <w:rPr>
          <w:rFonts w:cs="Times New Roman"/>
          <w:spacing w:val="-2"/>
          <w:lang w:val="tr-TR"/>
        </w:rPr>
        <w:t>m</w:t>
      </w:r>
      <w:r w:rsidRPr="00431019">
        <w:rPr>
          <w:rFonts w:cs="Times New Roman"/>
          <w:lang w:val="tr-TR"/>
        </w:rPr>
        <w:t>aʿrifet-i</w:t>
      </w:r>
      <w:r w:rsidRPr="00431019">
        <w:rPr>
          <w:rFonts w:cs="Times New Roman"/>
          <w:spacing w:val="8"/>
          <w:lang w:val="tr-TR"/>
        </w:rPr>
        <w:t xml:space="preserve"> </w:t>
      </w:r>
      <w:r w:rsidRPr="00431019">
        <w:rPr>
          <w:rFonts w:cs="Times New Roman"/>
          <w:spacing w:val="-1"/>
          <w:lang w:val="tr-TR"/>
        </w:rPr>
        <w:t>şe</w:t>
      </w:r>
      <w:r w:rsidRPr="00431019">
        <w:rPr>
          <w:rFonts w:cs="Times New Roman"/>
          <w:lang w:val="tr-TR"/>
        </w:rPr>
        <w:t>rʿle</w:t>
      </w:r>
      <w:r w:rsidRPr="00431019">
        <w:rPr>
          <w:rFonts w:cs="Times New Roman"/>
          <w:spacing w:val="7"/>
          <w:lang w:val="tr-TR"/>
        </w:rPr>
        <w:t xml:space="preserve"> </w:t>
      </w:r>
      <w:r w:rsidRPr="00431019">
        <w:rPr>
          <w:rFonts w:cs="Times New Roman"/>
          <w:lang w:val="tr-TR"/>
        </w:rPr>
        <w:t>tekr</w:t>
      </w:r>
      <w:r w:rsidRPr="00431019">
        <w:rPr>
          <w:rFonts w:cs="Times New Roman"/>
          <w:spacing w:val="-1"/>
          <w:lang w:val="tr-TR"/>
        </w:rPr>
        <w:t>a</w:t>
      </w:r>
      <w:r w:rsidRPr="00431019">
        <w:rPr>
          <w:rFonts w:cs="Times New Roman"/>
          <w:lang w:val="tr-TR"/>
        </w:rPr>
        <w:t>r</w:t>
      </w:r>
      <w:r w:rsidRPr="00431019">
        <w:rPr>
          <w:rFonts w:cs="Times New Roman"/>
          <w:spacing w:val="8"/>
          <w:lang w:val="tr-TR"/>
        </w:rPr>
        <w:t xml:space="preserve"> </w:t>
      </w:r>
      <w:r w:rsidRPr="00431019">
        <w:rPr>
          <w:rFonts w:cs="Times New Roman"/>
          <w:spacing w:val="-2"/>
          <w:lang w:val="tr-TR"/>
        </w:rPr>
        <w:t>b</w:t>
      </w:r>
      <w:r w:rsidRPr="00431019">
        <w:rPr>
          <w:rFonts w:cs="Times New Roman"/>
          <w:lang w:val="tr-TR"/>
        </w:rPr>
        <w:t>akasın</w:t>
      </w:r>
      <w:r w:rsidRPr="00431019">
        <w:rPr>
          <w:rFonts w:cs="Times New Roman"/>
          <w:spacing w:val="7"/>
          <w:lang w:val="tr-TR"/>
        </w:rPr>
        <w:t xml:space="preserve"> </w:t>
      </w:r>
      <w:r w:rsidRPr="00431019">
        <w:rPr>
          <w:rFonts w:cs="Times New Roman"/>
          <w:lang w:val="tr-TR"/>
        </w:rPr>
        <w:t>sahi</w:t>
      </w:r>
      <w:r w:rsidRPr="00431019">
        <w:rPr>
          <w:rFonts w:cs="Times New Roman"/>
          <w:spacing w:val="-2"/>
          <w:lang w:val="tr-TR"/>
        </w:rPr>
        <w:t>h</w:t>
      </w:r>
      <w:r w:rsidRPr="00431019">
        <w:rPr>
          <w:rFonts w:cs="Times New Roman"/>
          <w:lang w:val="tr-TR"/>
        </w:rPr>
        <w:t>an</w:t>
      </w:r>
      <w:r w:rsidRPr="00431019">
        <w:rPr>
          <w:rFonts w:cs="Times New Roman"/>
          <w:spacing w:val="8"/>
          <w:lang w:val="tr-TR"/>
        </w:rPr>
        <w:t xml:space="preserve"> </w:t>
      </w:r>
      <w:r w:rsidRPr="00431019">
        <w:rPr>
          <w:rFonts w:cs="Times New Roman"/>
          <w:lang w:val="tr-TR"/>
        </w:rPr>
        <w:t>rü’</w:t>
      </w:r>
      <w:r w:rsidRPr="00431019">
        <w:rPr>
          <w:rFonts w:cs="Times New Roman"/>
          <w:spacing w:val="-2"/>
          <w:lang w:val="tr-TR"/>
        </w:rPr>
        <w:t>y</w:t>
      </w:r>
      <w:r w:rsidRPr="00431019">
        <w:rPr>
          <w:rFonts w:cs="Times New Roman"/>
          <w:lang w:val="tr-TR"/>
        </w:rPr>
        <w:t>et</w:t>
      </w:r>
      <w:r w:rsidRPr="00431019">
        <w:rPr>
          <w:rFonts w:cs="Times New Roman"/>
          <w:spacing w:val="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7"/>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etinde</w:t>
      </w:r>
      <w:r w:rsidRPr="00431019">
        <w:rPr>
          <w:rFonts w:cs="Times New Roman"/>
          <w:spacing w:val="8"/>
          <w:lang w:val="tr-TR"/>
        </w:rPr>
        <w:t xml:space="preserve"> </w:t>
      </w:r>
      <w:r w:rsidRPr="00431019">
        <w:rPr>
          <w:rFonts w:cs="Times New Roman"/>
          <w:lang w:val="tr-TR"/>
        </w:rPr>
        <w:t>zuhûr</w:t>
      </w:r>
      <w:r w:rsidRPr="00431019">
        <w:rPr>
          <w:rFonts w:cs="Times New Roman"/>
          <w:spacing w:val="7"/>
          <w:lang w:val="tr-TR"/>
        </w:rPr>
        <w:t xml:space="preserve"> </w:t>
      </w:r>
      <w:r w:rsidRPr="00431019">
        <w:rPr>
          <w:rFonts w:cs="Times New Roman"/>
          <w:lang w:val="tr-TR"/>
        </w:rPr>
        <w:t>eden</w:t>
      </w:r>
      <w:r w:rsidRPr="00431019">
        <w:rPr>
          <w:rFonts w:cs="Times New Roman"/>
          <w:spacing w:val="7"/>
          <w:lang w:val="tr-TR"/>
        </w:rPr>
        <w:t xml:space="preserve"> </w:t>
      </w:r>
      <w:r w:rsidRPr="00431019">
        <w:rPr>
          <w:rFonts w:cs="Times New Roman"/>
          <w:lang w:val="tr-TR"/>
        </w:rPr>
        <w:t>hakkı</w:t>
      </w:r>
      <w:r w:rsidRPr="00431019">
        <w:rPr>
          <w:rFonts w:cs="Times New Roman"/>
          <w:spacing w:val="8"/>
          <w:lang w:val="tr-TR"/>
        </w:rPr>
        <w:t xml:space="preserve"> </w:t>
      </w:r>
      <w:r w:rsidRPr="00431019">
        <w:rPr>
          <w:rFonts w:cs="Times New Roman"/>
          <w:lang w:val="tr-TR"/>
        </w:rPr>
        <w:t>kend</w:t>
      </w:r>
      <w:r w:rsidRPr="00431019">
        <w:rPr>
          <w:rFonts w:cs="Times New Roman"/>
          <w:spacing w:val="-1"/>
          <w:lang w:val="tr-TR"/>
        </w:rPr>
        <w:t>ü</w:t>
      </w:r>
      <w:r w:rsidRPr="00431019">
        <w:rPr>
          <w:rFonts w:cs="Times New Roman"/>
          <w:lang w:val="tr-TR"/>
        </w:rPr>
        <w:t>ye alıver</w:t>
      </w:r>
      <w:r w:rsidRPr="00431019">
        <w:rPr>
          <w:rFonts w:cs="Times New Roman"/>
          <w:spacing w:val="-1"/>
          <w:lang w:val="tr-TR"/>
        </w:rPr>
        <w:t>i</w:t>
      </w:r>
      <w:r w:rsidRPr="00431019">
        <w:rPr>
          <w:rFonts w:cs="Times New Roman"/>
          <w:lang w:val="tr-TR"/>
        </w:rPr>
        <w:t>lüb</w:t>
      </w:r>
      <w:r w:rsidRPr="00431019">
        <w:rPr>
          <w:rFonts w:cs="Times New Roman"/>
          <w:spacing w:val="27"/>
          <w:lang w:val="tr-TR"/>
        </w:rPr>
        <w:t xml:space="preserve"> </w:t>
      </w:r>
      <w:r w:rsidRPr="00431019">
        <w:rPr>
          <w:rFonts w:cs="Times New Roman"/>
          <w:lang w:val="tr-TR"/>
        </w:rPr>
        <w:t>i</w:t>
      </w:r>
      <w:r w:rsidRPr="00431019">
        <w:rPr>
          <w:rFonts w:cs="Times New Roman"/>
          <w:spacing w:val="-2"/>
          <w:lang w:val="tr-TR"/>
        </w:rPr>
        <w:t>c</w:t>
      </w:r>
      <w:r w:rsidRPr="00431019">
        <w:rPr>
          <w:rFonts w:cs="Times New Roman"/>
          <w:lang w:val="tr-TR"/>
        </w:rPr>
        <w:t>r</w:t>
      </w:r>
      <w:r w:rsidRPr="00431019">
        <w:rPr>
          <w:rFonts w:cs="Times New Roman"/>
          <w:spacing w:val="1"/>
          <w:lang w:val="tr-TR"/>
        </w:rPr>
        <w:t>â</w:t>
      </w:r>
      <w:r w:rsidRPr="00431019">
        <w:rPr>
          <w:rFonts w:cs="Times New Roman"/>
          <w:lang w:val="tr-TR"/>
        </w:rPr>
        <w:t>-yı</w:t>
      </w:r>
      <w:r w:rsidRPr="00431019">
        <w:rPr>
          <w:rFonts w:cs="Times New Roman"/>
          <w:spacing w:val="26"/>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w:t>
      </w:r>
      <w:r w:rsidRPr="00431019">
        <w:rPr>
          <w:rFonts w:cs="Times New Roman"/>
          <w:spacing w:val="1"/>
          <w:lang w:val="tr-TR"/>
        </w:rPr>
        <w:t>ʿ</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spacing w:val="-1"/>
          <w:lang w:val="tr-TR"/>
        </w:rPr>
        <w:t>ş</w:t>
      </w:r>
      <w:r w:rsidRPr="00431019">
        <w:rPr>
          <w:rFonts w:cs="Times New Roman"/>
          <w:lang w:val="tr-TR"/>
        </w:rPr>
        <w:t>erîf</w:t>
      </w:r>
      <w:r w:rsidRPr="00431019">
        <w:rPr>
          <w:rFonts w:cs="Times New Roman"/>
          <w:spacing w:val="27"/>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lang w:val="tr-TR"/>
        </w:rPr>
        <w:t>ihkâk-ı</w:t>
      </w:r>
      <w:r w:rsidRPr="00431019">
        <w:rPr>
          <w:rFonts w:cs="Times New Roman"/>
          <w:spacing w:val="27"/>
          <w:lang w:val="tr-TR"/>
        </w:rPr>
        <w:t xml:space="preserve"> </w:t>
      </w:r>
      <w:r w:rsidRPr="00431019">
        <w:rPr>
          <w:rFonts w:cs="Times New Roman"/>
          <w:lang w:val="tr-TR"/>
        </w:rPr>
        <w:t>hakk</w:t>
      </w:r>
      <w:r w:rsidRPr="00431019">
        <w:rPr>
          <w:rFonts w:cs="Times New Roman"/>
          <w:spacing w:val="26"/>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w:t>
      </w:r>
      <w:r w:rsidRPr="00431019">
        <w:rPr>
          <w:rFonts w:cs="Times New Roman"/>
          <w:spacing w:val="27"/>
          <w:lang w:val="tr-TR"/>
        </w:rPr>
        <w:t xml:space="preserve"> </w:t>
      </w:r>
      <w:r w:rsidRPr="00431019">
        <w:rPr>
          <w:rFonts w:cs="Times New Roman"/>
          <w:lang w:val="tr-TR"/>
        </w:rPr>
        <w:t>bâbında</w:t>
      </w:r>
      <w:r w:rsidRPr="00431019">
        <w:rPr>
          <w:rFonts w:cs="Times New Roman"/>
          <w:spacing w:val="27"/>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27"/>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lang w:val="tr-TR"/>
        </w:rPr>
        <w:t>im</w:t>
      </w:r>
      <w:r w:rsidRPr="00431019">
        <w:rPr>
          <w:rFonts w:cs="Times New Roman"/>
          <w:spacing w:val="25"/>
          <w:lang w:val="tr-TR"/>
        </w:rPr>
        <w:t xml:space="preserve"> </w:t>
      </w:r>
      <w:r w:rsidRPr="00431019">
        <w:rPr>
          <w:rFonts w:cs="Times New Roman"/>
          <w:lang w:val="tr-TR"/>
        </w:rPr>
        <w:t>sudûrunu isti</w:t>
      </w:r>
      <w:r w:rsidRPr="00431019">
        <w:rPr>
          <w:rFonts w:cs="Times New Roman"/>
          <w:spacing w:val="-1"/>
          <w:lang w:val="tr-TR"/>
        </w:rPr>
        <w:t>d</w:t>
      </w:r>
      <w:r w:rsidRPr="00431019">
        <w:rPr>
          <w:rFonts w:cs="Times New Roman"/>
          <w:lang w:val="tr-TR"/>
        </w:rPr>
        <w:t>ʿâ</w:t>
      </w:r>
      <w:r w:rsidRPr="00431019">
        <w:rPr>
          <w:rFonts w:cs="Times New Roman"/>
          <w:spacing w:val="41"/>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42"/>
          <w:lang w:val="tr-TR"/>
        </w:rPr>
        <w:t xml:space="preserve"> </w:t>
      </w:r>
      <w:r w:rsidRPr="00431019">
        <w:rPr>
          <w:rFonts w:cs="Times New Roman"/>
          <w:lang w:val="tr-TR"/>
        </w:rPr>
        <w:t>nâ</w:t>
      </w:r>
      <w:r w:rsidRPr="00431019">
        <w:rPr>
          <w:rFonts w:cs="Times New Roman"/>
          <w:spacing w:val="-1"/>
          <w:lang w:val="tr-TR"/>
        </w:rPr>
        <w:t>ş</w:t>
      </w:r>
      <w:r w:rsidRPr="00431019">
        <w:rPr>
          <w:rFonts w:cs="Times New Roman"/>
          <w:lang w:val="tr-TR"/>
        </w:rPr>
        <w:t>î</w:t>
      </w:r>
      <w:r w:rsidRPr="00431019">
        <w:rPr>
          <w:rFonts w:cs="Times New Roman"/>
          <w:spacing w:val="41"/>
          <w:lang w:val="tr-TR"/>
        </w:rPr>
        <w:t xml:space="preserve"> </w:t>
      </w:r>
      <w:r w:rsidRPr="00431019">
        <w:rPr>
          <w:rFonts w:cs="Times New Roman"/>
          <w:lang w:val="tr-TR"/>
        </w:rPr>
        <w:t>husû</w:t>
      </w:r>
      <w:r w:rsidRPr="00431019">
        <w:rPr>
          <w:rFonts w:cs="Times New Roman"/>
          <w:spacing w:val="2"/>
          <w:lang w:val="tr-TR"/>
        </w:rPr>
        <w:t>s</w:t>
      </w:r>
      <w:r w:rsidRPr="00431019">
        <w:rPr>
          <w:rFonts w:cs="Times New Roman"/>
          <w:lang w:val="tr-TR"/>
        </w:rPr>
        <w:t>-ı</w:t>
      </w:r>
      <w:r w:rsidRPr="00431019">
        <w:rPr>
          <w:rFonts w:cs="Times New Roman"/>
          <w:spacing w:val="41"/>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zbûr</w:t>
      </w:r>
      <w:r w:rsidRPr="00431019">
        <w:rPr>
          <w:rFonts w:cs="Times New Roman"/>
          <w:spacing w:val="42"/>
          <w:lang w:val="tr-TR"/>
        </w:rPr>
        <w:t xml:space="preserve"> </w:t>
      </w:r>
      <w:r w:rsidRPr="00431019">
        <w:rPr>
          <w:rFonts w:cs="Times New Roman"/>
          <w:spacing w:val="-2"/>
          <w:lang w:val="tr-TR"/>
        </w:rPr>
        <w:t>h</w:t>
      </w:r>
      <w:r w:rsidRPr="00431019">
        <w:rPr>
          <w:rFonts w:cs="Times New Roman"/>
          <w:lang w:val="tr-TR"/>
        </w:rPr>
        <w:t>î</w:t>
      </w:r>
      <w:r w:rsidRPr="00431019">
        <w:rPr>
          <w:rFonts w:cs="Times New Roman"/>
          <w:spacing w:val="1"/>
          <w:lang w:val="tr-TR"/>
        </w:rPr>
        <w:t>n</w:t>
      </w:r>
      <w:r w:rsidRPr="00431019">
        <w:rPr>
          <w:rFonts w:cs="Times New Roman"/>
          <w:lang w:val="tr-TR"/>
        </w:rPr>
        <w:t>-i</w:t>
      </w:r>
      <w:r w:rsidRPr="00431019">
        <w:rPr>
          <w:rFonts w:cs="Times New Roman"/>
          <w:spacing w:val="39"/>
          <w:lang w:val="tr-TR"/>
        </w:rPr>
        <w:t xml:space="preserve"> </w:t>
      </w:r>
      <w:r w:rsidRPr="00431019">
        <w:rPr>
          <w:rFonts w:cs="Times New Roman"/>
          <w:lang w:val="tr-TR"/>
        </w:rPr>
        <w:t>terâfuʿda</w:t>
      </w:r>
      <w:r w:rsidRPr="00431019">
        <w:rPr>
          <w:rFonts w:cs="Times New Roman"/>
          <w:spacing w:val="40"/>
          <w:lang w:val="tr-TR"/>
        </w:rPr>
        <w:t xml:space="preserve"> </w:t>
      </w:r>
      <w:r w:rsidRPr="00431019">
        <w:rPr>
          <w:rFonts w:cs="Times New Roman"/>
          <w:lang w:val="tr-TR"/>
        </w:rPr>
        <w:t>tezvîr</w:t>
      </w:r>
      <w:r w:rsidRPr="00431019">
        <w:rPr>
          <w:rFonts w:cs="Times New Roman"/>
          <w:spacing w:val="41"/>
          <w:lang w:val="tr-TR"/>
        </w:rPr>
        <w:t xml:space="preserve"> </w:t>
      </w:r>
      <w:r w:rsidRPr="00431019">
        <w:rPr>
          <w:rFonts w:cs="Times New Roman"/>
          <w:lang w:val="tr-TR"/>
        </w:rPr>
        <w:t>iddüğün</w:t>
      </w:r>
      <w:r w:rsidRPr="00431019">
        <w:rPr>
          <w:rFonts w:cs="Times New Roman"/>
          <w:spacing w:val="41"/>
          <w:lang w:val="tr-TR"/>
        </w:rPr>
        <w:t xml:space="preserve"> </w:t>
      </w:r>
      <w:r w:rsidRPr="00431019">
        <w:rPr>
          <w:rFonts w:cs="Times New Roman"/>
          <w:lang w:val="tr-TR"/>
        </w:rPr>
        <w:t>ʿın</w:t>
      </w:r>
      <w:r w:rsidRPr="00431019">
        <w:rPr>
          <w:rFonts w:cs="Times New Roman"/>
          <w:spacing w:val="-2"/>
          <w:lang w:val="tr-TR"/>
        </w:rPr>
        <w:t>d</w:t>
      </w:r>
      <w:r w:rsidRPr="00431019">
        <w:rPr>
          <w:rFonts w:cs="Times New Roman"/>
          <w:lang w:val="tr-TR"/>
        </w:rPr>
        <w:t>e’</w:t>
      </w:r>
      <w:r w:rsidRPr="00431019">
        <w:rPr>
          <w:rFonts w:cs="Times New Roman"/>
          <w:spacing w:val="1"/>
          <w:lang w:val="tr-TR"/>
        </w:rPr>
        <w:t>ş</w:t>
      </w:r>
      <w:r w:rsidRPr="00431019">
        <w:rPr>
          <w:rFonts w:cs="Times New Roman"/>
          <w:lang w:val="tr-TR"/>
        </w:rPr>
        <w:t>-ş</w:t>
      </w:r>
      <w:r w:rsidRPr="00431019">
        <w:rPr>
          <w:rFonts w:cs="Times New Roman"/>
          <w:spacing w:val="-1"/>
          <w:lang w:val="tr-TR"/>
        </w:rPr>
        <w:t>e</w:t>
      </w:r>
      <w:r w:rsidRPr="00431019">
        <w:rPr>
          <w:rFonts w:cs="Times New Roman"/>
          <w:lang w:val="tr-TR"/>
        </w:rPr>
        <w:t>rʿ tahakkuk</w:t>
      </w:r>
      <w:r w:rsidRPr="00431019">
        <w:rPr>
          <w:rFonts w:cs="Times New Roman"/>
          <w:spacing w:val="50"/>
          <w:lang w:val="tr-TR"/>
        </w:rPr>
        <w:t xml:space="preserve"> </w:t>
      </w:r>
      <w:r w:rsidRPr="00431019">
        <w:rPr>
          <w:rFonts w:cs="Times New Roman"/>
          <w:spacing w:val="-1"/>
          <w:lang w:val="tr-TR"/>
        </w:rPr>
        <w:t>e</w:t>
      </w:r>
      <w:r w:rsidRPr="00431019">
        <w:rPr>
          <w:rFonts w:cs="Times New Roman"/>
          <w:lang w:val="tr-TR"/>
        </w:rPr>
        <w:t>yledik</w:t>
      </w:r>
      <w:r w:rsidRPr="00431019">
        <w:rPr>
          <w:rFonts w:cs="Times New Roman"/>
          <w:spacing w:val="50"/>
          <w:lang w:val="tr-TR"/>
        </w:rPr>
        <w:t xml:space="preserve"> </w:t>
      </w:r>
      <w:r w:rsidRPr="00431019">
        <w:rPr>
          <w:rFonts w:cs="Times New Roman"/>
          <w:lang w:val="tr-TR"/>
        </w:rPr>
        <w:t>de</w:t>
      </w:r>
      <w:r w:rsidRPr="00431019">
        <w:rPr>
          <w:rFonts w:cs="Times New Roman"/>
          <w:spacing w:val="49"/>
          <w:lang w:val="tr-TR"/>
        </w:rPr>
        <w:t xml:space="preserve"> </w:t>
      </w:r>
      <w:r w:rsidRPr="00431019">
        <w:rPr>
          <w:rFonts w:cs="Times New Roman"/>
          <w:lang w:val="tr-TR"/>
        </w:rPr>
        <w:t>ücre</w:t>
      </w:r>
      <w:r w:rsidRPr="00431019">
        <w:rPr>
          <w:rFonts w:cs="Times New Roman"/>
          <w:spacing w:val="1"/>
          <w:lang w:val="tr-TR"/>
        </w:rPr>
        <w:t>t</w:t>
      </w:r>
      <w:r w:rsidRPr="00431019">
        <w:rPr>
          <w:rFonts w:cs="Times New Roman"/>
          <w:lang w:val="tr-TR"/>
        </w:rPr>
        <w:t>-i</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übâşiriye</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azlûm</w:t>
      </w:r>
      <w:r w:rsidRPr="00431019">
        <w:rPr>
          <w:rFonts w:cs="Times New Roman"/>
          <w:spacing w:val="48"/>
          <w:lang w:val="tr-TR"/>
        </w:rPr>
        <w:t xml:space="preserve"> </w:t>
      </w:r>
      <w:r w:rsidRPr="00431019">
        <w:rPr>
          <w:rFonts w:cs="Times New Roman"/>
          <w:lang w:val="tr-TR"/>
        </w:rPr>
        <w:t>olan</w:t>
      </w:r>
      <w:r w:rsidRPr="00431019">
        <w:rPr>
          <w:rFonts w:cs="Times New Roman"/>
          <w:spacing w:val="50"/>
          <w:lang w:val="tr-TR"/>
        </w:rPr>
        <w:t xml:space="preserve"> </w:t>
      </w:r>
      <w:r w:rsidRPr="00431019">
        <w:rPr>
          <w:rFonts w:cs="Times New Roman"/>
          <w:lang w:val="tr-TR"/>
        </w:rPr>
        <w:t>müddeʿi</w:t>
      </w:r>
      <w:r w:rsidRPr="00431019">
        <w:rPr>
          <w:rFonts w:cs="Times New Roman"/>
          <w:spacing w:val="50"/>
          <w:lang w:val="tr-TR"/>
        </w:rPr>
        <w:t xml:space="preserve"> </w:t>
      </w:r>
      <w:r w:rsidRPr="00431019">
        <w:rPr>
          <w:rFonts w:cs="Times New Roman"/>
          <w:lang w:val="tr-TR"/>
        </w:rPr>
        <w:t>ʿa</w:t>
      </w:r>
      <w:r w:rsidRPr="00431019">
        <w:rPr>
          <w:rFonts w:cs="Times New Roman"/>
          <w:spacing w:val="-2"/>
          <w:lang w:val="tr-TR"/>
        </w:rPr>
        <w:t>l</w:t>
      </w:r>
      <w:r w:rsidRPr="00431019">
        <w:rPr>
          <w:rFonts w:cs="Times New Roman"/>
          <w:lang w:val="tr-TR"/>
        </w:rPr>
        <w:t>eyhiden</w:t>
      </w:r>
      <w:r w:rsidRPr="00431019">
        <w:rPr>
          <w:rFonts w:cs="Times New Roman"/>
          <w:spacing w:val="50"/>
          <w:lang w:val="tr-TR"/>
        </w:rPr>
        <w:t xml:space="preserve"> </w:t>
      </w:r>
      <w:r w:rsidRPr="00431019">
        <w:rPr>
          <w:rFonts w:cs="Times New Roman"/>
          <w:lang w:val="tr-TR"/>
        </w:rPr>
        <w:t>ta</w:t>
      </w:r>
      <w:r w:rsidRPr="00431019">
        <w:rPr>
          <w:rFonts w:cs="Times New Roman"/>
          <w:spacing w:val="-2"/>
          <w:lang w:val="tr-TR"/>
        </w:rPr>
        <w:t>l</w:t>
      </w:r>
      <w:r w:rsidRPr="00431019">
        <w:rPr>
          <w:rFonts w:cs="Times New Roman"/>
          <w:lang w:val="tr-TR"/>
        </w:rPr>
        <w:t>eb olun</w:t>
      </w:r>
      <w:r w:rsidRPr="00431019">
        <w:rPr>
          <w:rFonts w:cs="Times New Roman"/>
          <w:spacing w:val="-2"/>
          <w:lang w:val="tr-TR"/>
        </w:rPr>
        <w:t>m</w:t>
      </w:r>
      <w:r w:rsidRPr="00431019">
        <w:rPr>
          <w:rFonts w:cs="Times New Roman"/>
          <w:lang w:val="tr-TR"/>
        </w:rPr>
        <w:t>ayub</w:t>
      </w:r>
      <w:r w:rsidRPr="00431019">
        <w:rPr>
          <w:rFonts w:cs="Times New Roman"/>
          <w:spacing w:val="34"/>
          <w:lang w:val="tr-TR"/>
        </w:rPr>
        <w:t xml:space="preserve"> </w:t>
      </w:r>
      <w:r w:rsidRPr="00431019">
        <w:rPr>
          <w:rFonts w:cs="Times New Roman"/>
          <w:lang w:val="tr-TR"/>
        </w:rPr>
        <w:t>ber-</w:t>
      </w:r>
      <w:r w:rsidRPr="00431019">
        <w:rPr>
          <w:rFonts w:cs="Times New Roman"/>
          <w:spacing w:val="-2"/>
          <w:lang w:val="tr-TR"/>
        </w:rPr>
        <w:t>m</w:t>
      </w:r>
      <w:r w:rsidRPr="00431019">
        <w:rPr>
          <w:rFonts w:cs="Times New Roman"/>
          <w:lang w:val="tr-TR"/>
        </w:rPr>
        <w:t>ûcib-i</w:t>
      </w:r>
      <w:r w:rsidRPr="00431019">
        <w:rPr>
          <w:rFonts w:cs="Times New Roman"/>
          <w:spacing w:val="32"/>
          <w:lang w:val="tr-TR"/>
        </w:rPr>
        <w:t xml:space="preserve"> </w:t>
      </w:r>
      <w:r w:rsidRPr="00431019">
        <w:rPr>
          <w:rFonts w:cs="Times New Roman"/>
          <w:lang w:val="tr-TR"/>
        </w:rPr>
        <w:t>fetvâ-yı</w:t>
      </w:r>
      <w:r w:rsidRPr="00431019">
        <w:rPr>
          <w:rFonts w:cs="Times New Roman"/>
          <w:spacing w:val="32"/>
          <w:lang w:val="tr-TR"/>
        </w:rPr>
        <w:t xml:space="preserve"> </w:t>
      </w:r>
      <w:r w:rsidRPr="00431019">
        <w:rPr>
          <w:rFonts w:cs="Times New Roman"/>
          <w:lang w:val="tr-TR"/>
        </w:rPr>
        <w:t>şer</w:t>
      </w:r>
      <w:r w:rsidRPr="00431019">
        <w:rPr>
          <w:rFonts w:cs="Times New Roman"/>
          <w:spacing w:val="-1"/>
          <w:lang w:val="tr-TR"/>
        </w:rPr>
        <w:t>î</w:t>
      </w:r>
      <w:r w:rsidRPr="00431019">
        <w:rPr>
          <w:rFonts w:cs="Times New Roman"/>
          <w:lang w:val="tr-TR"/>
        </w:rPr>
        <w:t>fe</w:t>
      </w:r>
      <w:r w:rsidRPr="00431019">
        <w:rPr>
          <w:rFonts w:cs="Times New Roman"/>
          <w:spacing w:val="32"/>
          <w:lang w:val="tr-TR"/>
        </w:rPr>
        <w:t xml:space="preserve"> </w:t>
      </w:r>
      <w:r w:rsidRPr="00431019">
        <w:rPr>
          <w:rFonts w:cs="Times New Roman"/>
          <w:lang w:val="tr-TR"/>
        </w:rPr>
        <w:t>hus</w:t>
      </w:r>
      <w:r w:rsidRPr="00431019">
        <w:rPr>
          <w:rFonts w:cs="Times New Roman"/>
          <w:spacing w:val="1"/>
          <w:lang w:val="tr-TR"/>
        </w:rPr>
        <w:t>u</w:t>
      </w:r>
      <w:r w:rsidRPr="00431019">
        <w:rPr>
          <w:rFonts w:cs="Times New Roman"/>
          <w:spacing w:val="-2"/>
          <w:lang w:val="tr-TR"/>
        </w:rPr>
        <w:t>m</w:t>
      </w:r>
      <w:r w:rsidRPr="00431019">
        <w:rPr>
          <w:rFonts w:cs="Times New Roman"/>
          <w:lang w:val="tr-TR"/>
        </w:rPr>
        <w:t>e</w:t>
      </w:r>
      <w:r w:rsidRPr="00431019">
        <w:rPr>
          <w:rFonts w:cs="Times New Roman"/>
          <w:spacing w:val="1"/>
          <w:lang w:val="tr-TR"/>
        </w:rPr>
        <w:t>t</w:t>
      </w:r>
      <w:r w:rsidRPr="00431019">
        <w:rPr>
          <w:rFonts w:cs="Times New Roman"/>
          <w:spacing w:val="-1"/>
          <w:lang w:val="tr-TR"/>
        </w:rPr>
        <w:t>-</w:t>
      </w:r>
      <w:r w:rsidRPr="00431019">
        <w:rPr>
          <w:rFonts w:cs="Times New Roman"/>
          <w:lang w:val="tr-TR"/>
        </w:rPr>
        <w:t>i</w:t>
      </w:r>
      <w:r w:rsidRPr="00431019">
        <w:rPr>
          <w:rFonts w:cs="Times New Roman"/>
          <w:spacing w:val="33"/>
          <w:lang w:val="tr-TR"/>
        </w:rPr>
        <w:t xml:space="preserve"> </w:t>
      </w:r>
      <w:r w:rsidRPr="00431019">
        <w:rPr>
          <w:rFonts w:cs="Times New Roman"/>
          <w:lang w:val="tr-TR"/>
        </w:rPr>
        <w:t>ka</w:t>
      </w:r>
      <w:r w:rsidRPr="00431019">
        <w:rPr>
          <w:rFonts w:cs="Times New Roman"/>
          <w:spacing w:val="-1"/>
          <w:lang w:val="tr-TR"/>
        </w:rPr>
        <w:t>z</w:t>
      </w:r>
      <w:r w:rsidRPr="00431019">
        <w:rPr>
          <w:rFonts w:cs="Times New Roman"/>
          <w:lang w:val="tr-TR"/>
        </w:rPr>
        <w:t>ibe</w:t>
      </w:r>
      <w:r w:rsidRPr="00431019">
        <w:rPr>
          <w:rFonts w:cs="Times New Roman"/>
          <w:spacing w:val="33"/>
          <w:lang w:val="tr-TR"/>
        </w:rPr>
        <w:t xml:space="preserve"> </w:t>
      </w:r>
      <w:r w:rsidRPr="00431019">
        <w:rPr>
          <w:rFonts w:cs="Times New Roman"/>
          <w:lang w:val="tr-TR"/>
        </w:rPr>
        <w:t>id</w:t>
      </w:r>
      <w:r w:rsidRPr="00431019">
        <w:rPr>
          <w:rFonts w:cs="Times New Roman"/>
          <w:spacing w:val="-1"/>
          <w:lang w:val="tr-TR"/>
        </w:rPr>
        <w:t>e</w:t>
      </w:r>
      <w:r w:rsidRPr="00431019">
        <w:rPr>
          <w:rFonts w:cs="Times New Roman"/>
          <w:lang w:val="tr-TR"/>
        </w:rPr>
        <w:t>n</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üddeʿi</w:t>
      </w:r>
      <w:r w:rsidRPr="00431019">
        <w:rPr>
          <w:rFonts w:cs="Times New Roman"/>
          <w:spacing w:val="33"/>
          <w:lang w:val="tr-TR"/>
        </w:rPr>
        <w:t xml:space="preserve"> </w:t>
      </w:r>
      <w:r w:rsidRPr="00431019">
        <w:rPr>
          <w:rFonts w:cs="Times New Roman"/>
          <w:lang w:val="tr-TR"/>
        </w:rPr>
        <w:t>müte</w:t>
      </w:r>
      <w:r w:rsidRPr="00431019">
        <w:rPr>
          <w:rFonts w:cs="Times New Roman"/>
          <w:spacing w:val="-2"/>
          <w:lang w:val="tr-TR"/>
        </w:rPr>
        <w:t>m</w:t>
      </w:r>
      <w:r w:rsidRPr="00431019">
        <w:rPr>
          <w:rFonts w:cs="Times New Roman"/>
          <w:lang w:val="tr-TR"/>
        </w:rPr>
        <w:t>erridden tahsîli</w:t>
      </w:r>
      <w:r w:rsidRPr="00431019">
        <w:rPr>
          <w:rFonts w:cs="Times New Roman"/>
          <w:spacing w:val="49"/>
          <w:lang w:val="tr-TR"/>
        </w:rPr>
        <w:t xml:space="preserve"> </w:t>
      </w:r>
      <w:r w:rsidRPr="00431019">
        <w:rPr>
          <w:rFonts w:cs="Times New Roman"/>
          <w:lang w:val="tr-TR"/>
        </w:rPr>
        <w:t>hus</w:t>
      </w:r>
      <w:r w:rsidRPr="00431019">
        <w:rPr>
          <w:rFonts w:cs="Times New Roman"/>
          <w:spacing w:val="-1"/>
          <w:lang w:val="tr-TR"/>
        </w:rPr>
        <w:t>û</w:t>
      </w:r>
      <w:r w:rsidRPr="00431019">
        <w:rPr>
          <w:rFonts w:cs="Times New Roman"/>
          <w:lang w:val="tr-TR"/>
        </w:rPr>
        <w:t>suna</w:t>
      </w:r>
      <w:r w:rsidRPr="00431019">
        <w:rPr>
          <w:rFonts w:cs="Times New Roman"/>
          <w:spacing w:val="49"/>
          <w:lang w:val="tr-TR"/>
        </w:rPr>
        <w:t xml:space="preserve"> </w:t>
      </w:r>
      <w:r w:rsidRPr="00431019">
        <w:rPr>
          <w:rFonts w:cs="Times New Roman"/>
          <w:lang w:val="tr-TR"/>
        </w:rPr>
        <w:t>ihti</w:t>
      </w:r>
      <w:r w:rsidRPr="00431019">
        <w:rPr>
          <w:rFonts w:cs="Times New Roman"/>
          <w:spacing w:val="-2"/>
          <w:lang w:val="tr-TR"/>
        </w:rPr>
        <w:t>m</w:t>
      </w:r>
      <w:r w:rsidRPr="00431019">
        <w:rPr>
          <w:rFonts w:cs="Times New Roman"/>
          <w:lang w:val="tr-TR"/>
        </w:rPr>
        <w:t>âm</w:t>
      </w:r>
      <w:r w:rsidRPr="00431019">
        <w:rPr>
          <w:rFonts w:cs="Times New Roman"/>
          <w:spacing w:val="47"/>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dikkat</w:t>
      </w:r>
      <w:r w:rsidRPr="00431019">
        <w:rPr>
          <w:rFonts w:cs="Times New Roman"/>
          <w:spacing w:val="49"/>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ʿv</w:t>
      </w:r>
      <w:r w:rsidRPr="00431019">
        <w:rPr>
          <w:rFonts w:cs="Times New Roman"/>
          <w:spacing w:val="3"/>
          <w:lang w:val="tr-TR"/>
        </w:rPr>
        <w:t>â</w:t>
      </w:r>
      <w:r w:rsidRPr="00431019">
        <w:rPr>
          <w:rFonts w:cs="Times New Roman"/>
          <w:spacing w:val="-1"/>
          <w:lang w:val="tr-TR"/>
        </w:rPr>
        <w:t>-</w:t>
      </w:r>
      <w:r w:rsidRPr="00431019">
        <w:rPr>
          <w:rFonts w:cs="Times New Roman"/>
          <w:lang w:val="tr-TR"/>
        </w:rPr>
        <w:t>ı</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üzevir</w:t>
      </w:r>
      <w:r w:rsidRPr="00431019">
        <w:rPr>
          <w:rFonts w:cs="Times New Roman"/>
          <w:spacing w:val="49"/>
          <w:lang w:val="tr-TR"/>
        </w:rPr>
        <w:t xml:space="preserve"> </w:t>
      </w:r>
      <w:r w:rsidRPr="00431019">
        <w:rPr>
          <w:rFonts w:cs="Times New Roman"/>
          <w:lang w:val="tr-TR"/>
        </w:rPr>
        <w:t>iken</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üddeʿi</w:t>
      </w:r>
      <w:r w:rsidRPr="00431019">
        <w:rPr>
          <w:rFonts w:cs="Times New Roman"/>
          <w:spacing w:val="49"/>
          <w:lang w:val="tr-TR"/>
        </w:rPr>
        <w:t xml:space="preserve"> </w:t>
      </w:r>
      <w:r w:rsidRPr="00431019">
        <w:rPr>
          <w:rFonts w:cs="Times New Roman"/>
          <w:lang w:val="tr-TR"/>
        </w:rPr>
        <w:t>ʿaley</w:t>
      </w:r>
      <w:r w:rsidRPr="00431019">
        <w:rPr>
          <w:rFonts w:cs="Times New Roman"/>
          <w:spacing w:val="-2"/>
          <w:lang w:val="tr-TR"/>
        </w:rPr>
        <w:t>h</w:t>
      </w:r>
      <w:r w:rsidRPr="00431019">
        <w:rPr>
          <w:rFonts w:cs="Times New Roman"/>
          <w:lang w:val="tr-TR"/>
        </w:rPr>
        <w:t>i</w:t>
      </w:r>
      <w:r w:rsidRPr="00431019">
        <w:rPr>
          <w:rFonts w:cs="Times New Roman"/>
          <w:spacing w:val="49"/>
          <w:lang w:val="tr-TR"/>
        </w:rPr>
        <w:t xml:space="preserve"> </w:t>
      </w:r>
      <w:r w:rsidRPr="00431019">
        <w:rPr>
          <w:rFonts w:cs="Times New Roman"/>
          <w:lang w:val="tr-TR"/>
        </w:rPr>
        <w:t>ü</w:t>
      </w:r>
      <w:r w:rsidRPr="00431019">
        <w:rPr>
          <w:rFonts w:cs="Times New Roman"/>
          <w:spacing w:val="-1"/>
          <w:lang w:val="tr-TR"/>
        </w:rPr>
        <w:t>c</w:t>
      </w:r>
      <w:r w:rsidRPr="00431019">
        <w:rPr>
          <w:rFonts w:cs="Times New Roman"/>
          <w:lang w:val="tr-TR"/>
        </w:rPr>
        <w:t>re</w:t>
      </w:r>
      <w:r w:rsidRPr="00431019">
        <w:rPr>
          <w:rFonts w:cs="Times New Roman"/>
          <w:spacing w:val="2"/>
          <w:lang w:val="tr-TR"/>
        </w:rPr>
        <w:t>t</w:t>
      </w:r>
      <w:r w:rsidRPr="00431019">
        <w:rPr>
          <w:rFonts w:cs="Times New Roman"/>
          <w:spacing w:val="-1"/>
          <w:lang w:val="tr-TR"/>
        </w:rPr>
        <w:t>-</w:t>
      </w:r>
      <w:r w:rsidRPr="00431019">
        <w:rPr>
          <w:rFonts w:cs="Times New Roman"/>
          <w:lang w:val="tr-TR"/>
        </w:rPr>
        <w:t>i mübâşiriye</w:t>
      </w:r>
      <w:r w:rsidRPr="00431019">
        <w:rPr>
          <w:rFonts w:cs="Times New Roman"/>
          <w:spacing w:val="21"/>
          <w:lang w:val="tr-TR"/>
        </w:rPr>
        <w:t xml:space="preserve"> </w:t>
      </w:r>
      <w:r w:rsidRPr="00431019">
        <w:rPr>
          <w:rFonts w:cs="Times New Roman"/>
          <w:lang w:val="tr-TR"/>
        </w:rPr>
        <w:t>tale</w:t>
      </w:r>
      <w:r w:rsidRPr="00431019">
        <w:rPr>
          <w:rFonts w:cs="Times New Roman"/>
          <w:spacing w:val="-2"/>
          <w:lang w:val="tr-TR"/>
        </w:rPr>
        <w:t>b</w:t>
      </w:r>
      <w:r w:rsidRPr="00431019">
        <w:rPr>
          <w:rFonts w:cs="Times New Roman"/>
          <w:lang w:val="tr-TR"/>
        </w:rPr>
        <w:t>iyle</w:t>
      </w:r>
      <w:r w:rsidRPr="00431019">
        <w:rPr>
          <w:rFonts w:cs="Times New Roman"/>
          <w:spacing w:val="22"/>
          <w:lang w:val="tr-TR"/>
        </w:rPr>
        <w:t xml:space="preserve"> </w:t>
      </w:r>
      <w:r w:rsidRPr="00431019">
        <w:rPr>
          <w:rFonts w:cs="Times New Roman"/>
          <w:spacing w:val="-2"/>
          <w:lang w:val="tr-TR"/>
        </w:rPr>
        <w:t>h</w:t>
      </w:r>
      <w:r w:rsidRPr="00431019">
        <w:rPr>
          <w:rFonts w:cs="Times New Roman"/>
          <w:lang w:val="tr-TR"/>
        </w:rPr>
        <w:t>ilâ</w:t>
      </w:r>
      <w:r w:rsidRPr="00431019">
        <w:rPr>
          <w:rFonts w:cs="Times New Roman"/>
          <w:spacing w:val="1"/>
          <w:lang w:val="tr-TR"/>
        </w:rPr>
        <w:t>f</w:t>
      </w:r>
      <w:r w:rsidRPr="00431019">
        <w:rPr>
          <w:rFonts w:cs="Times New Roman"/>
          <w:lang w:val="tr-TR"/>
        </w:rPr>
        <w:t>-ı</w:t>
      </w:r>
      <w:r w:rsidRPr="00431019">
        <w:rPr>
          <w:rFonts w:cs="Times New Roman"/>
          <w:spacing w:val="23"/>
          <w:lang w:val="tr-TR"/>
        </w:rPr>
        <w:t xml:space="preserve"> </w:t>
      </w:r>
      <w:r w:rsidRPr="00431019">
        <w:rPr>
          <w:rFonts w:cs="Times New Roman"/>
          <w:lang w:val="tr-TR"/>
        </w:rPr>
        <w:t>şerʿ</w:t>
      </w:r>
      <w:r w:rsidRPr="00431019">
        <w:rPr>
          <w:rFonts w:cs="Times New Roman"/>
          <w:spacing w:val="-1"/>
          <w:lang w:val="tr-TR"/>
        </w:rPr>
        <w:t>-</w:t>
      </w:r>
      <w:r w:rsidRPr="00431019">
        <w:rPr>
          <w:rFonts w:cs="Times New Roman"/>
          <w:lang w:val="tr-TR"/>
        </w:rPr>
        <w:t>i</w:t>
      </w:r>
      <w:r w:rsidRPr="00431019">
        <w:rPr>
          <w:rFonts w:cs="Times New Roman"/>
          <w:spacing w:val="23"/>
          <w:lang w:val="tr-TR"/>
        </w:rPr>
        <w:t xml:space="preserve"> </w:t>
      </w:r>
      <w:r w:rsidRPr="00431019">
        <w:rPr>
          <w:rFonts w:cs="Times New Roman"/>
          <w:spacing w:val="-1"/>
          <w:lang w:val="tr-TR"/>
        </w:rPr>
        <w:t>ş</w:t>
      </w:r>
      <w:r w:rsidRPr="00431019">
        <w:rPr>
          <w:rFonts w:cs="Times New Roman"/>
          <w:lang w:val="tr-TR"/>
        </w:rPr>
        <w:t>erîfe</w:t>
      </w:r>
      <w:r w:rsidRPr="00431019">
        <w:rPr>
          <w:rFonts w:cs="Times New Roman"/>
          <w:spacing w:val="22"/>
          <w:lang w:val="tr-TR"/>
        </w:rPr>
        <w:t xml:space="preserve"> </w:t>
      </w:r>
      <w:r w:rsidRPr="00431019">
        <w:rPr>
          <w:rFonts w:cs="Times New Roman"/>
          <w:lang w:val="tr-TR"/>
        </w:rPr>
        <w:t>tazyîk</w:t>
      </w:r>
      <w:r w:rsidRPr="00431019">
        <w:rPr>
          <w:rFonts w:cs="Times New Roman"/>
          <w:spacing w:val="21"/>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te</w:t>
      </w:r>
      <w:r w:rsidRPr="00431019">
        <w:rPr>
          <w:rFonts w:cs="Times New Roman"/>
          <w:spacing w:val="-1"/>
          <w:lang w:val="tr-TR"/>
        </w:rPr>
        <w:t>c</w:t>
      </w:r>
      <w:r w:rsidRPr="00431019">
        <w:rPr>
          <w:rFonts w:cs="Times New Roman"/>
          <w:lang w:val="tr-TR"/>
        </w:rPr>
        <w:t>rîmden</w:t>
      </w:r>
      <w:r w:rsidRPr="00431019">
        <w:rPr>
          <w:rFonts w:cs="Times New Roman"/>
          <w:spacing w:val="22"/>
          <w:lang w:val="tr-TR"/>
        </w:rPr>
        <w:t xml:space="preserve"> </w:t>
      </w:r>
      <w:r w:rsidRPr="00431019">
        <w:rPr>
          <w:rFonts w:cs="Times New Roman"/>
          <w:lang w:val="tr-TR"/>
        </w:rPr>
        <w:t>hazer</w:t>
      </w:r>
      <w:r w:rsidRPr="00431019">
        <w:rPr>
          <w:rFonts w:cs="Times New Roman"/>
          <w:spacing w:val="21"/>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ücân</w:t>
      </w:r>
      <w:r w:rsidRPr="00431019">
        <w:rPr>
          <w:rFonts w:cs="Times New Roman"/>
          <w:spacing w:val="1"/>
          <w:lang w:val="tr-TR"/>
        </w:rPr>
        <w:t>e</w:t>
      </w:r>
      <w:r w:rsidRPr="00431019">
        <w:rPr>
          <w:rFonts w:cs="Times New Roman"/>
          <w:lang w:val="tr-TR"/>
        </w:rPr>
        <w:t>b</w:t>
      </w:r>
      <w:r w:rsidRPr="00431019">
        <w:rPr>
          <w:rFonts w:cs="Times New Roman"/>
          <w:spacing w:val="-1"/>
          <w:lang w:val="tr-TR"/>
        </w:rPr>
        <w:t>e</w:t>
      </w:r>
      <w:r w:rsidRPr="00431019">
        <w:rPr>
          <w:rFonts w:cs="Times New Roman"/>
          <w:lang w:val="tr-TR"/>
        </w:rPr>
        <w:t>t olun</w:t>
      </w:r>
      <w:r w:rsidRPr="00431019">
        <w:rPr>
          <w:rFonts w:cs="Times New Roman"/>
          <w:spacing w:val="-2"/>
          <w:lang w:val="tr-TR"/>
        </w:rPr>
        <w:t>m</w:t>
      </w:r>
      <w:r w:rsidRPr="00431019">
        <w:rPr>
          <w:rFonts w:cs="Times New Roman"/>
          <w:lang w:val="tr-TR"/>
        </w:rPr>
        <w:t>ak</w:t>
      </w:r>
      <w:r w:rsidRPr="00431019">
        <w:rPr>
          <w:rFonts w:cs="Times New Roman"/>
          <w:spacing w:val="20"/>
          <w:lang w:val="tr-TR"/>
        </w:rPr>
        <w:t xml:space="preserve"> </w:t>
      </w:r>
      <w:r w:rsidRPr="00431019">
        <w:rPr>
          <w:rFonts w:cs="Times New Roman"/>
          <w:lang w:val="tr-TR"/>
        </w:rPr>
        <w:t>ü</w:t>
      </w:r>
      <w:r w:rsidRPr="00431019">
        <w:rPr>
          <w:rFonts w:cs="Times New Roman"/>
          <w:spacing w:val="1"/>
          <w:lang w:val="tr-TR"/>
        </w:rPr>
        <w:t>z</w:t>
      </w:r>
      <w:r w:rsidRPr="00431019">
        <w:rPr>
          <w:rFonts w:cs="Times New Roman"/>
          <w:lang w:val="tr-TR"/>
        </w:rPr>
        <w:t>ere</w:t>
      </w:r>
      <w:r w:rsidRPr="00431019">
        <w:rPr>
          <w:rFonts w:cs="Times New Roman"/>
          <w:spacing w:val="20"/>
          <w:lang w:val="tr-TR"/>
        </w:rPr>
        <w:t xml:space="preserve"> </w:t>
      </w:r>
      <w:r w:rsidRPr="00431019">
        <w:rPr>
          <w:rFonts w:cs="Times New Roman"/>
          <w:lang w:val="tr-TR"/>
        </w:rPr>
        <w:t>sen</w:t>
      </w:r>
      <w:r w:rsidRPr="00431019">
        <w:rPr>
          <w:rFonts w:cs="Times New Roman"/>
          <w:spacing w:val="20"/>
          <w:lang w:val="tr-TR"/>
        </w:rPr>
        <w:t xml:space="preserve"> </w:t>
      </w:r>
      <w:r w:rsidRPr="00431019">
        <w:rPr>
          <w:rFonts w:cs="Times New Roman"/>
          <w:lang w:val="tr-TR"/>
        </w:rPr>
        <w:t>ki</w:t>
      </w:r>
      <w:r w:rsidRPr="00431019">
        <w:rPr>
          <w:rFonts w:cs="Times New Roman"/>
          <w:spacing w:val="20"/>
          <w:lang w:val="tr-TR"/>
        </w:rPr>
        <w:t xml:space="preserve"> </w:t>
      </w:r>
      <w:r w:rsidRPr="00431019">
        <w:rPr>
          <w:rFonts w:cs="Times New Roman"/>
          <w:spacing w:val="-2"/>
          <w:lang w:val="tr-TR"/>
        </w:rPr>
        <w:t>v</w:t>
      </w:r>
      <w:r w:rsidRPr="00431019">
        <w:rPr>
          <w:rFonts w:cs="Times New Roman"/>
          <w:lang w:val="tr-TR"/>
        </w:rPr>
        <w:t>ezi</w:t>
      </w:r>
      <w:r w:rsidRPr="00431019">
        <w:rPr>
          <w:rFonts w:cs="Times New Roman"/>
          <w:spacing w:val="1"/>
          <w:lang w:val="tr-TR"/>
        </w:rPr>
        <w:t>r</w:t>
      </w:r>
      <w:r w:rsidRPr="00431019">
        <w:rPr>
          <w:rFonts w:cs="Times New Roman"/>
          <w:lang w:val="tr-TR"/>
        </w:rPr>
        <w:t>-i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üşârün-ileyhsin</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20"/>
          <w:lang w:val="tr-TR"/>
        </w:rPr>
        <w:t xml:space="preserve"> </w:t>
      </w:r>
      <w:r w:rsidRPr="00431019">
        <w:rPr>
          <w:rFonts w:cs="Times New Roman"/>
          <w:lang w:val="tr-TR"/>
        </w:rPr>
        <w:t>şerʿle</w:t>
      </w:r>
      <w:r w:rsidRPr="00431019">
        <w:rPr>
          <w:rFonts w:cs="Times New Roman"/>
          <w:spacing w:val="20"/>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rü</w:t>
      </w:r>
      <w:r w:rsidRPr="00431019">
        <w:rPr>
          <w:rFonts w:cs="Times New Roman"/>
          <w:spacing w:val="-2"/>
          <w:lang w:val="tr-TR"/>
        </w:rPr>
        <w:t>lm</w:t>
      </w:r>
      <w:r w:rsidRPr="00431019">
        <w:rPr>
          <w:rFonts w:cs="Times New Roman"/>
          <w:lang w:val="tr-TR"/>
        </w:rPr>
        <w:t>ek</w:t>
      </w:r>
      <w:r w:rsidRPr="00431019">
        <w:rPr>
          <w:rFonts w:cs="Times New Roman"/>
          <w:spacing w:val="21"/>
          <w:lang w:val="tr-TR"/>
        </w:rPr>
        <w:t xml:space="preserve"> </w:t>
      </w:r>
      <w:r w:rsidRPr="00431019">
        <w:rPr>
          <w:rFonts w:cs="Times New Roman"/>
          <w:lang w:val="tr-TR"/>
        </w:rPr>
        <w:t>bâbında.</w:t>
      </w:r>
      <w:r w:rsidRPr="00431019">
        <w:rPr>
          <w:rFonts w:cs="Times New Roman"/>
          <w:spacing w:val="20"/>
          <w:lang w:val="tr-TR"/>
        </w:rPr>
        <w:t xml:space="preserve"> </w:t>
      </w:r>
      <w:r w:rsidRPr="00431019">
        <w:rPr>
          <w:rFonts w:cs="Times New Roman"/>
          <w:lang w:val="tr-TR"/>
        </w:rPr>
        <w:t>Fî evâhi</w:t>
      </w:r>
      <w:r w:rsidRPr="00431019">
        <w:rPr>
          <w:rFonts w:cs="Times New Roman"/>
          <w:spacing w:val="-1"/>
          <w:lang w:val="tr-TR"/>
        </w:rPr>
        <w:t>r</w:t>
      </w:r>
      <w:r w:rsidRPr="00431019">
        <w:rPr>
          <w:rFonts w:cs="Times New Roman"/>
          <w:lang w:val="tr-TR"/>
        </w:rPr>
        <w:t>-i Z sene 255.</w:t>
      </w:r>
    </w:p>
    <w:p w14:paraId="4F306D4A" w14:textId="77777777" w:rsidR="00461AD1" w:rsidRPr="00431019" w:rsidRDefault="00461AD1" w:rsidP="00123F5A">
      <w:pPr>
        <w:spacing w:line="200" w:lineRule="exact"/>
        <w:rPr>
          <w:rFonts w:ascii="Times New Roman" w:hAnsi="Times New Roman" w:cs="Times New Roman"/>
          <w:sz w:val="24"/>
          <w:szCs w:val="24"/>
          <w:lang w:val="tr-TR"/>
        </w:rPr>
      </w:pPr>
    </w:p>
    <w:p w14:paraId="0FDD999C" w14:textId="77777777" w:rsidR="00461AD1" w:rsidRPr="00431019" w:rsidRDefault="00461AD1" w:rsidP="00123F5A">
      <w:pPr>
        <w:spacing w:before="2" w:line="220" w:lineRule="exact"/>
        <w:rPr>
          <w:rFonts w:ascii="Times New Roman" w:hAnsi="Times New Roman" w:cs="Times New Roman"/>
          <w:sz w:val="24"/>
          <w:szCs w:val="24"/>
          <w:lang w:val="tr-TR"/>
        </w:rPr>
      </w:pPr>
    </w:p>
    <w:p w14:paraId="688BBC5C" w14:textId="77777777" w:rsidR="00623314" w:rsidRPr="00431019" w:rsidRDefault="00623314" w:rsidP="00123F5A">
      <w:pPr>
        <w:pStyle w:val="AralkYok"/>
        <w:ind w:firstLine="720"/>
        <w:rPr>
          <w:lang w:val="tr-TR"/>
        </w:rPr>
      </w:pPr>
      <w:r w:rsidRPr="00431019">
        <w:rPr>
          <w:lang w:val="tr-TR"/>
        </w:rPr>
        <w:t>47/3</w:t>
      </w:r>
      <w:r w:rsidRPr="00572977">
        <w:rPr>
          <w:rtl/>
        </w:rPr>
        <w:t xml:space="preserve"> </w:t>
      </w:r>
      <w:r w:rsidRPr="00431019">
        <w:rPr>
          <w:lang w:val="tr-TR"/>
        </w:rPr>
        <w:t>Torul nâ’ibine hüküm</w:t>
      </w:r>
      <w:r w:rsidRPr="00431019">
        <w:rPr>
          <w:spacing w:val="-1"/>
          <w:lang w:val="tr-TR"/>
        </w:rPr>
        <w:t xml:space="preserve"> </w:t>
      </w:r>
      <w:r w:rsidRPr="00431019">
        <w:rPr>
          <w:lang w:val="tr-TR"/>
        </w:rPr>
        <w:t>ki</w:t>
      </w:r>
    </w:p>
    <w:p w14:paraId="23C6DF34" w14:textId="77777777"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Torul</w:t>
      </w:r>
      <w:r w:rsidRPr="00431019">
        <w:rPr>
          <w:rFonts w:cs="Times New Roman"/>
          <w:spacing w:val="29"/>
          <w:lang w:val="tr-TR"/>
        </w:rPr>
        <w:t xml:space="preserve"> </w:t>
      </w:r>
      <w:r w:rsidRPr="00431019">
        <w:rPr>
          <w:rFonts w:cs="Times New Roman"/>
          <w:lang w:val="tr-TR"/>
        </w:rPr>
        <w:t>Kazâsı’na</w:t>
      </w:r>
      <w:r w:rsidRPr="00431019">
        <w:rPr>
          <w:rFonts w:cs="Times New Roman"/>
          <w:spacing w:val="29"/>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29"/>
          <w:lang w:val="tr-TR"/>
        </w:rPr>
        <w:t xml:space="preserve"> </w:t>
      </w:r>
      <w:r w:rsidRPr="00431019">
        <w:rPr>
          <w:rFonts w:cs="Times New Roman"/>
          <w:lang w:val="tr-TR"/>
        </w:rPr>
        <w:t>Akçukalʿa</w:t>
      </w:r>
      <w:r w:rsidRPr="00431019">
        <w:rPr>
          <w:rFonts w:cs="Times New Roman"/>
          <w:spacing w:val="28"/>
          <w:lang w:val="tr-TR"/>
        </w:rPr>
        <w:t xml:space="preserve"> </w:t>
      </w:r>
      <w:r w:rsidRPr="00431019">
        <w:rPr>
          <w:rFonts w:cs="Times New Roman"/>
          <w:lang w:val="tr-TR"/>
        </w:rPr>
        <w:t>Karyesi</w:t>
      </w:r>
      <w:r w:rsidRPr="00431019">
        <w:rPr>
          <w:rFonts w:cs="Times New Roman"/>
          <w:spacing w:val="29"/>
          <w:lang w:val="tr-TR"/>
        </w:rPr>
        <w:t xml:space="preserve"> </w:t>
      </w:r>
      <w:r w:rsidRPr="00431019">
        <w:rPr>
          <w:rFonts w:cs="Times New Roman"/>
          <w:spacing w:val="-2"/>
          <w:lang w:val="tr-TR"/>
        </w:rPr>
        <w:t>m</w:t>
      </w:r>
      <w:r w:rsidRPr="00431019">
        <w:rPr>
          <w:rFonts w:cs="Times New Roman"/>
          <w:lang w:val="tr-TR"/>
        </w:rPr>
        <w:t>üt</w:t>
      </w:r>
      <w:r w:rsidRPr="00431019">
        <w:rPr>
          <w:rFonts w:cs="Times New Roman"/>
          <w:spacing w:val="1"/>
          <w:lang w:val="tr-TR"/>
        </w:rPr>
        <w:t>e</w:t>
      </w:r>
      <w:r w:rsidRPr="00431019">
        <w:rPr>
          <w:rFonts w:cs="Times New Roman"/>
          <w:lang w:val="tr-TR"/>
        </w:rPr>
        <w:t>mekkinlerinden</w:t>
      </w:r>
      <w:r w:rsidRPr="00431019">
        <w:rPr>
          <w:rFonts w:cs="Times New Roman"/>
          <w:spacing w:val="28"/>
          <w:lang w:val="tr-TR"/>
        </w:rPr>
        <w:t xml:space="preserve"> </w:t>
      </w:r>
      <w:r w:rsidRPr="00431019">
        <w:rPr>
          <w:rFonts w:cs="Times New Roman"/>
          <w:lang w:val="tr-TR"/>
        </w:rPr>
        <w:t>Corode</w:t>
      </w:r>
      <w:r w:rsidRPr="00431019">
        <w:rPr>
          <w:rFonts w:cs="Times New Roman"/>
          <w:spacing w:val="28"/>
          <w:lang w:val="tr-TR"/>
        </w:rPr>
        <w:t xml:space="preserve"> </w:t>
      </w:r>
      <w:r w:rsidRPr="00431019">
        <w:rPr>
          <w:rFonts w:cs="Times New Roman"/>
          <w:lang w:val="tr-TR"/>
        </w:rPr>
        <w:t>Sarakim nâm</w:t>
      </w:r>
      <w:r w:rsidRPr="00431019">
        <w:rPr>
          <w:rFonts w:cs="Times New Roman"/>
          <w:spacing w:val="47"/>
          <w:lang w:val="tr-TR"/>
        </w:rPr>
        <w:t xml:space="preserve"> </w:t>
      </w:r>
      <w:r w:rsidRPr="00431019">
        <w:rPr>
          <w:rFonts w:cs="Times New Roman"/>
          <w:lang w:val="tr-TR"/>
        </w:rPr>
        <w:t>z</w:t>
      </w:r>
      <w:r w:rsidRPr="00431019">
        <w:rPr>
          <w:rFonts w:cs="Times New Roman"/>
          <w:spacing w:val="1"/>
          <w:lang w:val="tr-TR"/>
        </w:rPr>
        <w:t>i</w:t>
      </w:r>
      <w:r w:rsidRPr="00431019">
        <w:rPr>
          <w:rFonts w:cs="Times New Roman"/>
          <w:lang w:val="tr-TR"/>
        </w:rPr>
        <w:t>m</w:t>
      </w:r>
      <w:r w:rsidRPr="00431019">
        <w:rPr>
          <w:rFonts w:cs="Times New Roman"/>
          <w:spacing w:val="-3"/>
          <w:lang w:val="tr-TR"/>
        </w:rPr>
        <w:t>m</w:t>
      </w:r>
      <w:r w:rsidRPr="00431019">
        <w:rPr>
          <w:rFonts w:cs="Times New Roman"/>
          <w:lang w:val="tr-TR"/>
        </w:rPr>
        <w:t>î</w:t>
      </w:r>
      <w:r w:rsidRPr="00431019">
        <w:rPr>
          <w:rFonts w:cs="Times New Roman"/>
          <w:spacing w:val="50"/>
          <w:lang w:val="tr-TR"/>
        </w:rPr>
        <w:t xml:space="preserve"> </w:t>
      </w:r>
      <w:r w:rsidRPr="00431019">
        <w:rPr>
          <w:rFonts w:cs="Times New Roman"/>
          <w:lang w:val="tr-TR"/>
        </w:rPr>
        <w:t>gelüb</w:t>
      </w:r>
      <w:r w:rsidRPr="00431019">
        <w:rPr>
          <w:rFonts w:cs="Times New Roman"/>
          <w:spacing w:val="48"/>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1"/>
          <w:lang w:val="tr-TR"/>
        </w:rPr>
        <w:t>e</w:t>
      </w:r>
      <w:r w:rsidRPr="00431019">
        <w:rPr>
          <w:rFonts w:cs="Times New Roman"/>
          <w:lang w:val="tr-TR"/>
        </w:rPr>
        <w:t>-i</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48"/>
          <w:lang w:val="tr-TR"/>
        </w:rPr>
        <w:t xml:space="preserve"> </w:t>
      </w:r>
      <w:r w:rsidRPr="00431019">
        <w:rPr>
          <w:rFonts w:cs="Times New Roman"/>
          <w:lang w:val="tr-TR"/>
        </w:rPr>
        <w:t>topra</w:t>
      </w:r>
      <w:r w:rsidRPr="00431019">
        <w:rPr>
          <w:rFonts w:cs="Times New Roman"/>
          <w:spacing w:val="-1"/>
          <w:lang w:val="tr-TR"/>
        </w:rPr>
        <w:t>ğ</w:t>
      </w:r>
      <w:r w:rsidRPr="00431019">
        <w:rPr>
          <w:rFonts w:cs="Times New Roman"/>
          <w:lang w:val="tr-TR"/>
        </w:rPr>
        <w:t>ında</w:t>
      </w:r>
      <w:r w:rsidRPr="00431019">
        <w:rPr>
          <w:rFonts w:cs="Times New Roman"/>
          <w:spacing w:val="48"/>
          <w:lang w:val="tr-TR"/>
        </w:rPr>
        <w:t xml:space="preserve"> </w:t>
      </w:r>
      <w:r w:rsidRPr="00431019">
        <w:rPr>
          <w:rFonts w:cs="Times New Roman"/>
          <w:lang w:val="tr-TR"/>
        </w:rPr>
        <w:t>şuyu‘</w:t>
      </w:r>
      <w:r w:rsidRPr="00431019">
        <w:rPr>
          <w:rFonts w:cs="Times New Roman"/>
          <w:spacing w:val="49"/>
          <w:lang w:val="tr-TR"/>
        </w:rPr>
        <w:t xml:space="preserve"> </w:t>
      </w:r>
      <w:r w:rsidRPr="00431019">
        <w:rPr>
          <w:rFonts w:cs="Times New Roman"/>
          <w:lang w:val="tr-TR"/>
        </w:rPr>
        <w:t>iden</w:t>
      </w:r>
      <w:r w:rsidRPr="00431019">
        <w:rPr>
          <w:rFonts w:cs="Times New Roman"/>
          <w:spacing w:val="47"/>
          <w:lang w:val="tr-TR"/>
        </w:rPr>
        <w:t xml:space="preserve"> </w:t>
      </w:r>
      <w:r w:rsidRPr="00431019">
        <w:rPr>
          <w:rFonts w:cs="Times New Roman"/>
          <w:lang w:val="tr-TR"/>
        </w:rPr>
        <w:t>su</w:t>
      </w:r>
      <w:r w:rsidRPr="00431019">
        <w:rPr>
          <w:rFonts w:cs="Times New Roman"/>
          <w:spacing w:val="49"/>
          <w:lang w:val="tr-TR"/>
        </w:rPr>
        <w:t xml:space="preserve"> </w:t>
      </w:r>
      <w:r w:rsidRPr="00431019">
        <w:rPr>
          <w:rFonts w:cs="Times New Roman"/>
          <w:lang w:val="tr-TR"/>
        </w:rPr>
        <w:t>ile</w:t>
      </w:r>
      <w:r w:rsidRPr="00431019">
        <w:rPr>
          <w:rFonts w:cs="Times New Roman"/>
          <w:spacing w:val="48"/>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4"/>
          <w:lang w:val="tr-TR"/>
        </w:rPr>
        <w:t>e</w:t>
      </w:r>
      <w:r w:rsidRPr="00431019">
        <w:rPr>
          <w:rFonts w:cs="Times New Roman"/>
          <w:lang w:val="tr-TR"/>
        </w:rPr>
        <w:t>-i</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ede vâkiʿ</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38"/>
          <w:lang w:val="tr-TR"/>
        </w:rPr>
        <w:t xml:space="preserve"> </w:t>
      </w:r>
      <w:r w:rsidRPr="00431019">
        <w:rPr>
          <w:rFonts w:cs="Times New Roman"/>
          <w:lang w:val="tr-TR"/>
        </w:rPr>
        <w:t>olduğu</w:t>
      </w:r>
      <w:r w:rsidRPr="00431019">
        <w:rPr>
          <w:rFonts w:cs="Times New Roman"/>
          <w:spacing w:val="38"/>
          <w:lang w:val="tr-TR"/>
        </w:rPr>
        <w:t xml:space="preserve"> </w:t>
      </w:r>
      <w:r w:rsidRPr="00431019">
        <w:rPr>
          <w:rFonts w:cs="Times New Roman"/>
          <w:lang w:val="tr-TR"/>
        </w:rPr>
        <w:t>bağ</w:t>
      </w:r>
      <w:r w:rsidRPr="00431019">
        <w:rPr>
          <w:rFonts w:cs="Times New Roman"/>
          <w:spacing w:val="39"/>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ba</w:t>
      </w:r>
      <w:r w:rsidRPr="00431019">
        <w:rPr>
          <w:rFonts w:cs="Times New Roman"/>
          <w:spacing w:val="-1"/>
          <w:lang w:val="tr-TR"/>
        </w:rPr>
        <w:t>ğ</w:t>
      </w:r>
      <w:r w:rsidRPr="00431019">
        <w:rPr>
          <w:rFonts w:cs="Times New Roman"/>
          <w:lang w:val="tr-TR"/>
        </w:rPr>
        <w:t>çe</w:t>
      </w:r>
      <w:r w:rsidRPr="00431019">
        <w:rPr>
          <w:rFonts w:cs="Times New Roman"/>
          <w:spacing w:val="39"/>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ezrʿa</w:t>
      </w:r>
      <w:r w:rsidRPr="00431019">
        <w:rPr>
          <w:rFonts w:cs="Times New Roman"/>
          <w:spacing w:val="38"/>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tarlas</w:t>
      </w:r>
      <w:r w:rsidRPr="00431019">
        <w:rPr>
          <w:rFonts w:cs="Times New Roman"/>
          <w:spacing w:val="-1"/>
          <w:lang w:val="tr-TR"/>
        </w:rPr>
        <w:t>ı</w:t>
      </w:r>
      <w:r w:rsidRPr="00431019">
        <w:rPr>
          <w:rFonts w:cs="Times New Roman"/>
          <w:lang w:val="tr-TR"/>
        </w:rPr>
        <w:t>nı</w:t>
      </w:r>
      <w:r w:rsidRPr="00431019">
        <w:rPr>
          <w:rFonts w:cs="Times New Roman"/>
          <w:spacing w:val="39"/>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39"/>
          <w:lang w:val="tr-TR"/>
        </w:rPr>
        <w:t xml:space="preserve"> </w:t>
      </w:r>
      <w:r w:rsidRPr="00431019">
        <w:rPr>
          <w:rFonts w:cs="Times New Roman"/>
          <w:lang w:val="tr-TR"/>
        </w:rPr>
        <w:t>berü</w:t>
      </w:r>
      <w:r w:rsidRPr="00431019">
        <w:rPr>
          <w:rFonts w:cs="Times New Roman"/>
          <w:spacing w:val="39"/>
          <w:lang w:val="tr-TR"/>
        </w:rPr>
        <w:t xml:space="preserve"> </w:t>
      </w:r>
      <w:r w:rsidRPr="00431019">
        <w:rPr>
          <w:rFonts w:cs="Times New Roman"/>
          <w:lang w:val="tr-TR"/>
        </w:rPr>
        <w:t>saky</w:t>
      </w:r>
      <w:r w:rsidRPr="00431019">
        <w:rPr>
          <w:rFonts w:cs="Times New Roman"/>
          <w:spacing w:val="38"/>
          <w:lang w:val="tr-TR"/>
        </w:rPr>
        <w:t xml:space="preserve"> </w:t>
      </w:r>
      <w:r w:rsidRPr="00431019">
        <w:rPr>
          <w:rFonts w:cs="Times New Roman"/>
          <w:lang w:val="tr-TR"/>
        </w:rPr>
        <w:t>ve intifâʿ</w:t>
      </w:r>
      <w:r w:rsidRPr="00431019">
        <w:rPr>
          <w:rFonts w:cs="Times New Roman"/>
          <w:spacing w:val="27"/>
          <w:lang w:val="tr-TR"/>
        </w:rPr>
        <w:t xml:space="preserve"> </w:t>
      </w:r>
      <w:r w:rsidRPr="00431019">
        <w:rPr>
          <w:rFonts w:cs="Times New Roman"/>
          <w:lang w:val="tr-TR"/>
        </w:rPr>
        <w:t>iden</w:t>
      </w:r>
      <w:r w:rsidRPr="00431019">
        <w:rPr>
          <w:rFonts w:cs="Times New Roman"/>
          <w:spacing w:val="26"/>
          <w:lang w:val="tr-TR"/>
        </w:rPr>
        <w:t xml:space="preserve"> </w:t>
      </w:r>
      <w:r w:rsidRPr="00431019">
        <w:rPr>
          <w:rFonts w:cs="Times New Roman"/>
          <w:lang w:val="tr-TR"/>
        </w:rPr>
        <w:t>geldi</w:t>
      </w:r>
      <w:r w:rsidRPr="00431019">
        <w:rPr>
          <w:rFonts w:cs="Times New Roman"/>
          <w:spacing w:val="-1"/>
          <w:lang w:val="tr-TR"/>
        </w:rPr>
        <w:t>ğ</w:t>
      </w:r>
      <w:r w:rsidRPr="00431019">
        <w:rPr>
          <w:rFonts w:cs="Times New Roman"/>
          <w:lang w:val="tr-TR"/>
        </w:rPr>
        <w:t>i</w:t>
      </w:r>
      <w:r w:rsidRPr="00431019">
        <w:rPr>
          <w:rFonts w:cs="Times New Roman"/>
          <w:spacing w:val="29"/>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29"/>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29"/>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i</w:t>
      </w:r>
      <w:r w:rsidRPr="00431019">
        <w:rPr>
          <w:rFonts w:cs="Times New Roman"/>
          <w:spacing w:val="29"/>
          <w:lang w:val="tr-TR"/>
        </w:rPr>
        <w:t xml:space="preserve"> </w:t>
      </w:r>
      <w:r w:rsidRPr="00431019">
        <w:rPr>
          <w:rFonts w:cs="Times New Roman"/>
          <w:lang w:val="tr-TR"/>
        </w:rPr>
        <w:t>suyunda</w:t>
      </w:r>
      <w:r w:rsidRPr="00431019">
        <w:rPr>
          <w:rFonts w:cs="Times New Roman"/>
          <w:spacing w:val="29"/>
          <w:lang w:val="tr-TR"/>
        </w:rPr>
        <w:t xml:space="preserve"> </w:t>
      </w:r>
      <w:r w:rsidRPr="00431019">
        <w:rPr>
          <w:rFonts w:cs="Times New Roman"/>
          <w:lang w:val="tr-TR"/>
        </w:rPr>
        <w:t>aherin</w:t>
      </w:r>
      <w:r w:rsidRPr="00431019">
        <w:rPr>
          <w:rFonts w:cs="Times New Roman"/>
          <w:spacing w:val="28"/>
          <w:lang w:val="tr-TR"/>
        </w:rPr>
        <w:t xml:space="preserve"> </w:t>
      </w:r>
      <w:r w:rsidRPr="00431019">
        <w:rPr>
          <w:rFonts w:cs="Times New Roman"/>
          <w:spacing w:val="-1"/>
          <w:lang w:val="tr-TR"/>
        </w:rPr>
        <w:t>a</w:t>
      </w:r>
      <w:r w:rsidRPr="00431019">
        <w:rPr>
          <w:rFonts w:cs="Times New Roman"/>
          <w:lang w:val="tr-TR"/>
        </w:rPr>
        <w:t>lâkâ</w:t>
      </w:r>
      <w:r w:rsidRPr="00431019">
        <w:rPr>
          <w:rFonts w:cs="Times New Roman"/>
          <w:spacing w:val="-1"/>
          <w:lang w:val="tr-TR"/>
        </w:rPr>
        <w:t>s</w:t>
      </w:r>
      <w:r w:rsidRPr="00431019">
        <w:rPr>
          <w:rFonts w:cs="Times New Roman"/>
          <w:lang w:val="tr-TR"/>
        </w:rPr>
        <w:t>ı</w:t>
      </w:r>
      <w:r w:rsidRPr="00431019">
        <w:rPr>
          <w:rFonts w:cs="Times New Roman"/>
          <w:spacing w:val="27"/>
          <w:lang w:val="tr-TR"/>
        </w:rPr>
        <w:t xml:space="preserve"> </w:t>
      </w:r>
      <w:r w:rsidRPr="00431019">
        <w:rPr>
          <w:rFonts w:cs="Times New Roman"/>
          <w:lang w:val="tr-TR"/>
        </w:rPr>
        <w:t>yoğiken</w:t>
      </w:r>
      <w:r w:rsidRPr="00431019">
        <w:rPr>
          <w:rFonts w:cs="Times New Roman"/>
          <w:spacing w:val="28"/>
          <w:lang w:val="tr-TR"/>
        </w:rPr>
        <w:t xml:space="preserve"> </w:t>
      </w:r>
      <w:r w:rsidRPr="00431019">
        <w:rPr>
          <w:rFonts w:cs="Times New Roman"/>
          <w:lang w:val="tr-TR"/>
        </w:rPr>
        <w:t>ka</w:t>
      </w:r>
      <w:r w:rsidRPr="00431019">
        <w:rPr>
          <w:rFonts w:cs="Times New Roman"/>
          <w:spacing w:val="-1"/>
          <w:lang w:val="tr-TR"/>
        </w:rPr>
        <w:t>z</w:t>
      </w:r>
      <w:r w:rsidRPr="00431019">
        <w:rPr>
          <w:rFonts w:cs="Times New Roman"/>
          <w:spacing w:val="5"/>
          <w:lang w:val="tr-TR"/>
        </w:rPr>
        <w:t>â</w:t>
      </w:r>
      <w:r w:rsidRPr="00431019">
        <w:rPr>
          <w:rFonts w:cs="Times New Roman"/>
          <w:lang w:val="tr-TR"/>
        </w:rPr>
        <w:t xml:space="preserve">-ı </w:t>
      </w:r>
      <w:r w:rsidRPr="00431019">
        <w:rPr>
          <w:rFonts w:cs="Times New Roman"/>
          <w:spacing w:val="-2"/>
          <w:lang w:val="tr-TR"/>
        </w:rPr>
        <w:t>m</w:t>
      </w:r>
      <w:r w:rsidRPr="00431019">
        <w:rPr>
          <w:rFonts w:cs="Times New Roman"/>
          <w:lang w:val="tr-TR"/>
        </w:rPr>
        <w:t>ezbûra</w:t>
      </w:r>
      <w:r w:rsidRPr="00431019">
        <w:rPr>
          <w:rFonts w:cs="Times New Roman"/>
          <w:spacing w:val="48"/>
          <w:lang w:val="tr-TR"/>
        </w:rPr>
        <w:t xml:space="preserve"> </w:t>
      </w:r>
      <w:r w:rsidRPr="00431019">
        <w:rPr>
          <w:rFonts w:cs="Times New Roman"/>
          <w:lang w:val="tr-TR"/>
        </w:rPr>
        <w:t>tâbiʿ</w:t>
      </w:r>
      <w:r w:rsidRPr="00431019">
        <w:rPr>
          <w:rFonts w:cs="Times New Roman"/>
          <w:spacing w:val="48"/>
          <w:lang w:val="tr-TR"/>
        </w:rPr>
        <w:t xml:space="preserve"> </w:t>
      </w:r>
      <w:r w:rsidRPr="00431019">
        <w:rPr>
          <w:rFonts w:cs="Times New Roman"/>
          <w:lang w:val="tr-TR"/>
        </w:rPr>
        <w:t>Surda</w:t>
      </w:r>
      <w:r w:rsidRPr="00431019">
        <w:rPr>
          <w:rFonts w:cs="Times New Roman"/>
          <w:spacing w:val="48"/>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w:t>
      </w:r>
      <w:r w:rsidRPr="00431019">
        <w:rPr>
          <w:rFonts w:cs="Times New Roman"/>
          <w:spacing w:val="48"/>
          <w:lang w:val="tr-TR"/>
        </w:rPr>
        <w:t xml:space="preserve"> </w:t>
      </w:r>
      <w:r w:rsidRPr="00431019">
        <w:rPr>
          <w:rFonts w:cs="Times New Roman"/>
          <w:spacing w:val="-1"/>
          <w:lang w:val="tr-TR"/>
        </w:rPr>
        <w:t>s</w:t>
      </w:r>
      <w:r w:rsidRPr="00431019">
        <w:rPr>
          <w:rFonts w:cs="Times New Roman"/>
          <w:lang w:val="tr-TR"/>
        </w:rPr>
        <w:t>âki</w:t>
      </w:r>
      <w:r w:rsidRPr="00431019">
        <w:rPr>
          <w:rFonts w:cs="Times New Roman"/>
          <w:spacing w:val="-2"/>
          <w:lang w:val="tr-TR"/>
        </w:rPr>
        <w:t>n</w:t>
      </w:r>
      <w:r w:rsidRPr="00431019">
        <w:rPr>
          <w:rFonts w:cs="Times New Roman"/>
          <w:lang w:val="tr-TR"/>
        </w:rPr>
        <w:t>lerinden</w:t>
      </w:r>
      <w:r w:rsidRPr="00431019">
        <w:rPr>
          <w:rFonts w:cs="Times New Roman"/>
          <w:spacing w:val="47"/>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48"/>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47"/>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w:t>
      </w:r>
      <w:r w:rsidRPr="00431019">
        <w:rPr>
          <w:rFonts w:cs="Times New Roman"/>
          <w:spacing w:val="48"/>
          <w:lang w:val="tr-TR"/>
        </w:rPr>
        <w:t xml:space="preserve"> </w:t>
      </w:r>
      <w:r w:rsidRPr="00431019">
        <w:rPr>
          <w:rFonts w:cs="Times New Roman"/>
          <w:lang w:val="tr-TR"/>
        </w:rPr>
        <w:t>ol</w:t>
      </w:r>
      <w:r w:rsidRPr="00431019">
        <w:rPr>
          <w:rFonts w:cs="Times New Roman"/>
          <w:spacing w:val="48"/>
          <w:lang w:val="tr-TR"/>
        </w:rPr>
        <w:t xml:space="preserve"> </w:t>
      </w:r>
      <w:r w:rsidRPr="00431019">
        <w:rPr>
          <w:rFonts w:cs="Times New Roman"/>
          <w:lang w:val="tr-TR"/>
        </w:rPr>
        <w:t>suyu</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ecr</w:t>
      </w:r>
      <w:r w:rsidRPr="00431019">
        <w:rPr>
          <w:rFonts w:cs="Times New Roman"/>
          <w:spacing w:val="5"/>
          <w:lang w:val="tr-TR"/>
        </w:rPr>
        <w:t>â</w:t>
      </w:r>
      <w:r w:rsidRPr="00431019">
        <w:rPr>
          <w:rFonts w:cs="Times New Roman"/>
          <w:lang w:val="tr-TR"/>
        </w:rPr>
        <w:t>-yı kadî</w:t>
      </w:r>
      <w:r w:rsidRPr="00431019">
        <w:rPr>
          <w:rFonts w:cs="Times New Roman"/>
          <w:spacing w:val="-2"/>
          <w:lang w:val="tr-TR"/>
        </w:rPr>
        <w:t>m</w:t>
      </w:r>
      <w:r w:rsidRPr="00431019">
        <w:rPr>
          <w:rFonts w:cs="Times New Roman"/>
          <w:lang w:val="tr-TR"/>
        </w:rPr>
        <w:t>den i</w:t>
      </w:r>
      <w:r w:rsidRPr="00431019">
        <w:rPr>
          <w:rFonts w:cs="Times New Roman"/>
          <w:spacing w:val="1"/>
          <w:lang w:val="tr-TR"/>
        </w:rPr>
        <w:t>h</w:t>
      </w:r>
      <w:r w:rsidRPr="00431019">
        <w:rPr>
          <w:rFonts w:cs="Times New Roman"/>
          <w:lang w:val="tr-TR"/>
        </w:rPr>
        <w:t>râc ve kendü tarlasına ic</w:t>
      </w:r>
      <w:r w:rsidRPr="00431019">
        <w:rPr>
          <w:rFonts w:cs="Times New Roman"/>
          <w:spacing w:val="-2"/>
          <w:lang w:val="tr-TR"/>
        </w:rPr>
        <w:t>r</w:t>
      </w:r>
      <w:r w:rsidRPr="00431019">
        <w:rPr>
          <w:rFonts w:cs="Times New Roman"/>
          <w:lang w:val="tr-TR"/>
        </w:rPr>
        <w:t>â bi</w:t>
      </w:r>
      <w:r w:rsidRPr="00431019">
        <w:rPr>
          <w:rFonts w:cs="Times New Roman"/>
          <w:spacing w:val="2"/>
          <w:lang w:val="tr-TR"/>
        </w:rPr>
        <w:t>r</w:t>
      </w:r>
      <w:r w:rsidRPr="00431019">
        <w:rPr>
          <w:rFonts w:cs="Times New Roman"/>
          <w:lang w:val="tr-TR"/>
        </w:rPr>
        <w:t>le bun</w:t>
      </w:r>
      <w:r w:rsidRPr="00431019">
        <w:rPr>
          <w:rFonts w:cs="Times New Roman"/>
          <w:spacing w:val="-2"/>
          <w:lang w:val="tr-TR"/>
        </w:rPr>
        <w:t>u</w:t>
      </w:r>
      <w:r w:rsidRPr="00431019">
        <w:rPr>
          <w:rFonts w:cs="Times New Roman"/>
          <w:lang w:val="tr-TR"/>
        </w:rPr>
        <w:t>n bağ ve bağçe ve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ezrûʿâtının itlâf</w:t>
      </w:r>
      <w:r w:rsidRPr="00431019">
        <w:rPr>
          <w:rFonts w:cs="Times New Roman"/>
          <w:spacing w:val="-2"/>
          <w:lang w:val="tr-TR"/>
        </w:rPr>
        <w:t>ı</w:t>
      </w:r>
      <w:r w:rsidRPr="00431019">
        <w:rPr>
          <w:rFonts w:cs="Times New Roman"/>
          <w:lang w:val="tr-TR"/>
        </w:rPr>
        <w:t>na bâʿis</w:t>
      </w:r>
      <w:r w:rsidRPr="00431019">
        <w:rPr>
          <w:rFonts w:cs="Times New Roman"/>
          <w:spacing w:val="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
          <w:lang w:val="tr-TR"/>
        </w:rPr>
        <w:t xml:space="preserve"> </w:t>
      </w:r>
      <w:r w:rsidRPr="00431019">
        <w:rPr>
          <w:rFonts w:cs="Times New Roman"/>
          <w:lang w:val="tr-TR"/>
        </w:rPr>
        <w:t>bâ</w:t>
      </w:r>
      <w:r w:rsidRPr="00431019">
        <w:rPr>
          <w:rFonts w:cs="Times New Roman"/>
          <w:spacing w:val="-1"/>
          <w:lang w:val="tr-TR"/>
        </w:rPr>
        <w:t>d</w:t>
      </w:r>
      <w:r w:rsidRPr="00431019">
        <w:rPr>
          <w:rFonts w:cs="Times New Roman"/>
          <w:lang w:val="tr-TR"/>
        </w:rPr>
        <w:t>î</w:t>
      </w:r>
      <w:r w:rsidRPr="00431019">
        <w:rPr>
          <w:rFonts w:cs="Times New Roman"/>
          <w:spacing w:val="2"/>
          <w:lang w:val="tr-TR"/>
        </w:rPr>
        <w:t xml:space="preserve"> </w:t>
      </w:r>
      <w:r w:rsidRPr="00431019">
        <w:rPr>
          <w:rFonts w:cs="Times New Roman"/>
          <w:lang w:val="tr-TR"/>
        </w:rPr>
        <w:t>olduğun</w:t>
      </w:r>
      <w:r w:rsidRPr="00431019">
        <w:rPr>
          <w:rFonts w:cs="Times New Roman"/>
          <w:spacing w:val="2"/>
          <w:lang w:val="tr-TR"/>
        </w:rPr>
        <w:t xml:space="preserve"> </w:t>
      </w:r>
      <w:r w:rsidRPr="00431019">
        <w:rPr>
          <w:rFonts w:cs="Times New Roman"/>
          <w:spacing w:val="-2"/>
          <w:lang w:val="tr-TR"/>
        </w:rPr>
        <w:t>b</w:t>
      </w:r>
      <w:r w:rsidRPr="00431019">
        <w:rPr>
          <w:rFonts w:cs="Times New Roman"/>
          <w:lang w:val="tr-TR"/>
        </w:rPr>
        <w:t>ildirüb</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2"/>
          <w:lang w:val="tr-TR"/>
        </w:rPr>
        <w:t xml:space="preserve"> </w:t>
      </w:r>
      <w:r w:rsidRPr="00431019">
        <w:rPr>
          <w:rFonts w:cs="Times New Roman"/>
          <w:spacing w:val="-1"/>
          <w:lang w:val="tr-TR"/>
        </w:rPr>
        <w:t>ş</w:t>
      </w:r>
      <w:r w:rsidRPr="00431019">
        <w:rPr>
          <w:rFonts w:cs="Times New Roman"/>
          <w:lang w:val="tr-TR"/>
        </w:rPr>
        <w:t>erʿle</w:t>
      </w:r>
      <w:r w:rsidRPr="00431019">
        <w:rPr>
          <w:rFonts w:cs="Times New Roman"/>
          <w:spacing w:val="1"/>
          <w:lang w:val="tr-TR"/>
        </w:rPr>
        <w:t xml:space="preserve"> </w:t>
      </w:r>
      <w:r w:rsidRPr="00431019">
        <w:rPr>
          <w:rFonts w:cs="Times New Roman"/>
          <w:lang w:val="tr-TR"/>
        </w:rPr>
        <w:t>görülüb</w:t>
      </w:r>
      <w:r w:rsidRPr="00431019">
        <w:rPr>
          <w:rFonts w:cs="Times New Roman"/>
          <w:spacing w:val="2"/>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 xml:space="preserve"> </w:t>
      </w:r>
      <w:r w:rsidRPr="00431019">
        <w:rPr>
          <w:rFonts w:cs="Times New Roman"/>
          <w:spacing w:val="-1"/>
          <w:lang w:val="tr-TR"/>
        </w:rPr>
        <w:t>s</w:t>
      </w:r>
      <w:r w:rsidRPr="00431019">
        <w:rPr>
          <w:rFonts w:cs="Times New Roman"/>
          <w:lang w:val="tr-TR"/>
        </w:rPr>
        <w:t>u</w:t>
      </w:r>
      <w:r w:rsidRPr="00431019">
        <w:rPr>
          <w:rFonts w:cs="Times New Roman"/>
          <w:spacing w:val="2"/>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isi</w:t>
      </w:r>
      <w:r w:rsidRPr="00431019">
        <w:rPr>
          <w:rFonts w:cs="Times New Roman"/>
          <w:spacing w:val="3"/>
          <w:lang w:val="tr-TR"/>
        </w:rPr>
        <w:t xml:space="preserve"> </w:t>
      </w:r>
      <w:r w:rsidRPr="00431019">
        <w:rPr>
          <w:rFonts w:cs="Times New Roman"/>
          <w:spacing w:val="-2"/>
          <w:lang w:val="tr-TR"/>
        </w:rPr>
        <w:t>ü</w:t>
      </w:r>
      <w:r w:rsidRPr="00431019">
        <w:rPr>
          <w:rFonts w:cs="Times New Roman"/>
          <w:lang w:val="tr-TR"/>
        </w:rPr>
        <w:t>zere</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mun bağ</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lang w:val="tr-TR"/>
        </w:rPr>
        <w:t>bağ</w:t>
      </w:r>
      <w:r w:rsidRPr="00431019">
        <w:rPr>
          <w:rFonts w:cs="Times New Roman"/>
          <w:spacing w:val="-1"/>
          <w:lang w:val="tr-TR"/>
        </w:rPr>
        <w:t>ç</w:t>
      </w:r>
      <w:r w:rsidRPr="00431019">
        <w:rPr>
          <w:rFonts w:cs="Times New Roman"/>
          <w:lang w:val="tr-TR"/>
        </w:rPr>
        <w:t>e</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ezrûʿât</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lang w:val="tr-TR"/>
        </w:rPr>
        <w:t>tar</w:t>
      </w:r>
      <w:r w:rsidRPr="00431019">
        <w:rPr>
          <w:rFonts w:cs="Times New Roman"/>
          <w:spacing w:val="-1"/>
          <w:lang w:val="tr-TR"/>
        </w:rPr>
        <w:t>l</w:t>
      </w:r>
      <w:r w:rsidRPr="00431019">
        <w:rPr>
          <w:rFonts w:cs="Times New Roman"/>
          <w:lang w:val="tr-TR"/>
        </w:rPr>
        <w:t>asına</w:t>
      </w:r>
      <w:r w:rsidRPr="00431019">
        <w:rPr>
          <w:rFonts w:cs="Times New Roman"/>
          <w:spacing w:val="30"/>
          <w:lang w:val="tr-TR"/>
        </w:rPr>
        <w:t xml:space="preserve"> </w:t>
      </w:r>
      <w:r w:rsidRPr="00431019">
        <w:rPr>
          <w:rFonts w:cs="Times New Roman"/>
          <w:lang w:val="tr-TR"/>
        </w:rPr>
        <w:t>icrâ</w:t>
      </w:r>
      <w:r w:rsidRPr="00431019">
        <w:rPr>
          <w:rFonts w:cs="Times New Roman"/>
          <w:spacing w:val="30"/>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ek</w:t>
      </w:r>
      <w:r w:rsidRPr="00431019">
        <w:rPr>
          <w:rFonts w:cs="Times New Roman"/>
          <w:spacing w:val="31"/>
          <w:lang w:val="tr-TR"/>
        </w:rPr>
        <w:t xml:space="preserve"> </w:t>
      </w:r>
      <w:r w:rsidRPr="00431019">
        <w:rPr>
          <w:rFonts w:cs="Times New Roman"/>
          <w:lang w:val="tr-TR"/>
        </w:rPr>
        <w:t>bâbında</w:t>
      </w:r>
      <w:r w:rsidRPr="00431019">
        <w:rPr>
          <w:rFonts w:cs="Times New Roman"/>
          <w:spacing w:val="31"/>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4"/>
          <w:lang w:val="tr-TR"/>
        </w:rPr>
        <w:t>r</w:t>
      </w:r>
      <w:r w:rsidRPr="00431019">
        <w:rPr>
          <w:rFonts w:cs="Times New Roman"/>
          <w:lang w:val="tr-TR"/>
        </w:rPr>
        <w:t>-i</w:t>
      </w:r>
      <w:r w:rsidRPr="00431019">
        <w:rPr>
          <w:rFonts w:cs="Times New Roman"/>
          <w:spacing w:val="31"/>
          <w:lang w:val="tr-TR"/>
        </w:rPr>
        <w:t xml:space="preserve"> </w:t>
      </w:r>
      <w:r w:rsidRPr="00431019">
        <w:rPr>
          <w:rFonts w:cs="Times New Roman"/>
          <w:lang w:val="tr-TR"/>
        </w:rPr>
        <w:t>şerîfim</w:t>
      </w:r>
      <w:r w:rsidRPr="00431019">
        <w:rPr>
          <w:rFonts w:cs="Times New Roman"/>
          <w:spacing w:val="29"/>
          <w:lang w:val="tr-TR"/>
        </w:rPr>
        <w:t xml:space="preserve"> </w:t>
      </w:r>
      <w:r w:rsidRPr="00431019">
        <w:rPr>
          <w:rFonts w:cs="Times New Roman"/>
          <w:lang w:val="tr-TR"/>
        </w:rPr>
        <w:t>sudûrunu isti</w:t>
      </w:r>
      <w:r w:rsidRPr="00431019">
        <w:rPr>
          <w:rFonts w:cs="Times New Roman"/>
          <w:spacing w:val="-1"/>
          <w:lang w:val="tr-TR"/>
        </w:rPr>
        <w:t>d</w:t>
      </w:r>
      <w:r w:rsidRPr="00431019">
        <w:rPr>
          <w:rFonts w:cs="Times New Roman"/>
          <w:lang w:val="tr-TR"/>
        </w:rPr>
        <w:t>ʿâ</w:t>
      </w:r>
      <w:r w:rsidRPr="00431019">
        <w:rPr>
          <w:rFonts w:cs="Times New Roman"/>
          <w:spacing w:val="27"/>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29"/>
          <w:lang w:val="tr-TR"/>
        </w:rPr>
        <w:t xml:space="preserve"> </w:t>
      </w:r>
      <w:r w:rsidRPr="00431019">
        <w:rPr>
          <w:rFonts w:cs="Times New Roman"/>
          <w:lang w:val="tr-TR"/>
        </w:rPr>
        <w:t>nâşî</w:t>
      </w:r>
      <w:r w:rsidRPr="00431019">
        <w:rPr>
          <w:rFonts w:cs="Times New Roman"/>
          <w:spacing w:val="28"/>
          <w:lang w:val="tr-TR"/>
        </w:rPr>
        <w:t xml:space="preserve"> </w:t>
      </w:r>
      <w:r w:rsidRPr="00431019">
        <w:rPr>
          <w:rFonts w:cs="Times New Roman"/>
          <w:lang w:val="tr-TR"/>
        </w:rPr>
        <w:t>Divâ</w:t>
      </w:r>
      <w:r w:rsidRPr="00431019">
        <w:rPr>
          <w:rFonts w:cs="Times New Roman"/>
          <w:spacing w:val="2"/>
          <w:lang w:val="tr-TR"/>
        </w:rPr>
        <w:t>n</w:t>
      </w:r>
      <w:r w:rsidRPr="00431019">
        <w:rPr>
          <w:rFonts w:cs="Times New Roman"/>
          <w:spacing w:val="-1"/>
          <w:lang w:val="tr-TR"/>
        </w:rPr>
        <w:t>-</w:t>
      </w:r>
      <w:r w:rsidRPr="00431019">
        <w:rPr>
          <w:rFonts w:cs="Times New Roman"/>
          <w:lang w:val="tr-TR"/>
        </w:rPr>
        <w:t>ı</w:t>
      </w:r>
      <w:r w:rsidRPr="00431019">
        <w:rPr>
          <w:rFonts w:cs="Times New Roman"/>
          <w:spacing w:val="29"/>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w:t>
      </w:r>
      <w:r w:rsidRPr="00431019">
        <w:rPr>
          <w:rFonts w:cs="Times New Roman"/>
          <w:spacing w:val="1"/>
          <w:lang w:val="tr-TR"/>
        </w:rPr>
        <w:t>û</w:t>
      </w:r>
      <w:r w:rsidRPr="00431019">
        <w:rPr>
          <w:rFonts w:cs="Times New Roman"/>
          <w:spacing w:val="-2"/>
          <w:lang w:val="tr-TR"/>
        </w:rPr>
        <w:t>m</w:t>
      </w:r>
      <w:r w:rsidRPr="00431019">
        <w:rPr>
          <w:rFonts w:cs="Times New Roman"/>
          <w:lang w:val="tr-TR"/>
        </w:rPr>
        <w:t>dan</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uktezâsı</w:t>
      </w:r>
      <w:r w:rsidRPr="00431019">
        <w:rPr>
          <w:rFonts w:cs="Times New Roman"/>
          <w:spacing w:val="28"/>
          <w:lang w:val="tr-TR"/>
        </w:rPr>
        <w:t xml:space="preserve"> </w:t>
      </w:r>
      <w:r w:rsidRPr="00431019">
        <w:rPr>
          <w:rFonts w:cs="Times New Roman"/>
          <w:lang w:val="tr-TR"/>
        </w:rPr>
        <w:t>s</w:t>
      </w:r>
      <w:r w:rsidRPr="00431019">
        <w:rPr>
          <w:rFonts w:cs="Times New Roman"/>
          <w:spacing w:val="-1"/>
          <w:lang w:val="tr-TR"/>
        </w:rPr>
        <w:t>u</w:t>
      </w:r>
      <w:r w:rsidRPr="00431019">
        <w:rPr>
          <w:rFonts w:cs="Times New Roman"/>
          <w:lang w:val="tr-TR"/>
        </w:rPr>
        <w:t>’âl</w:t>
      </w:r>
      <w:r w:rsidRPr="00431019">
        <w:rPr>
          <w:rFonts w:cs="Times New Roman"/>
          <w:spacing w:val="27"/>
          <w:lang w:val="tr-TR"/>
        </w:rPr>
        <w:t xml:space="preserve"> </w:t>
      </w:r>
      <w:r w:rsidRPr="00431019">
        <w:rPr>
          <w:rFonts w:cs="Times New Roman"/>
          <w:lang w:val="tr-TR"/>
        </w:rPr>
        <w:t>olunduk</w:t>
      </w:r>
      <w:r w:rsidRPr="00431019">
        <w:rPr>
          <w:rFonts w:cs="Times New Roman"/>
          <w:spacing w:val="29"/>
          <w:lang w:val="tr-TR"/>
        </w:rPr>
        <w:t xml:space="preserve"> </w:t>
      </w:r>
      <w:r w:rsidRPr="00431019">
        <w:rPr>
          <w:rFonts w:cs="Times New Roman"/>
          <w:lang w:val="tr-TR"/>
        </w:rPr>
        <w:t>da</w:t>
      </w:r>
      <w:r w:rsidRPr="00431019">
        <w:rPr>
          <w:rFonts w:cs="Times New Roman"/>
          <w:spacing w:val="27"/>
          <w:lang w:val="tr-TR"/>
        </w:rPr>
        <w:t xml:space="preserve"> </w:t>
      </w:r>
      <w:r w:rsidRPr="00431019">
        <w:rPr>
          <w:rFonts w:cs="Times New Roman"/>
          <w:lang w:val="tr-TR"/>
        </w:rPr>
        <w:t>bu</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28"/>
          <w:lang w:val="tr-TR"/>
        </w:rPr>
        <w:t xml:space="preserve"> </w:t>
      </w:r>
      <w:r w:rsidRPr="00431019">
        <w:rPr>
          <w:rFonts w:cs="Times New Roman"/>
          <w:lang w:val="tr-TR"/>
        </w:rPr>
        <w:t>su nizâʿında</w:t>
      </w:r>
      <w:r w:rsidRPr="00431019">
        <w:rPr>
          <w:rFonts w:cs="Times New Roman"/>
          <w:spacing w:val="38"/>
          <w:lang w:val="tr-TR"/>
        </w:rPr>
        <w:t xml:space="preserve"> </w:t>
      </w:r>
      <w:r w:rsidRPr="00431019">
        <w:rPr>
          <w:rFonts w:cs="Times New Roman"/>
          <w:lang w:val="tr-TR"/>
        </w:rPr>
        <w:t>iʿ</w:t>
      </w:r>
      <w:r w:rsidRPr="00431019">
        <w:rPr>
          <w:rFonts w:cs="Times New Roman"/>
          <w:spacing w:val="-1"/>
          <w:lang w:val="tr-TR"/>
        </w:rPr>
        <w:t>t</w:t>
      </w:r>
      <w:r w:rsidRPr="00431019">
        <w:rPr>
          <w:rFonts w:cs="Times New Roman"/>
          <w:lang w:val="tr-TR"/>
        </w:rPr>
        <w:t>ibâr</w:t>
      </w:r>
      <w:r w:rsidRPr="00431019">
        <w:rPr>
          <w:rFonts w:cs="Times New Roman"/>
          <w:spacing w:val="38"/>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38"/>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38"/>
          <w:lang w:val="tr-TR"/>
        </w:rPr>
        <w:t xml:space="preserve"> </w:t>
      </w:r>
      <w:r w:rsidRPr="00431019">
        <w:rPr>
          <w:rFonts w:cs="Times New Roman"/>
          <w:lang w:val="tr-TR"/>
        </w:rPr>
        <w:t>ol</w:t>
      </w:r>
      <w:r w:rsidRPr="00431019">
        <w:rPr>
          <w:rFonts w:cs="Times New Roman"/>
          <w:spacing w:val="38"/>
          <w:lang w:val="tr-TR"/>
        </w:rPr>
        <w:t xml:space="preserve"> </w:t>
      </w:r>
      <w:r w:rsidRPr="00431019">
        <w:rPr>
          <w:rFonts w:cs="Times New Roman"/>
          <w:lang w:val="tr-TR"/>
        </w:rPr>
        <w:t>su</w:t>
      </w:r>
      <w:r w:rsidRPr="00431019">
        <w:rPr>
          <w:rFonts w:cs="Times New Roman"/>
          <w:spacing w:val="38"/>
          <w:lang w:val="tr-TR"/>
        </w:rPr>
        <w:t xml:space="preserve"> </w:t>
      </w:r>
      <w:r w:rsidRPr="00431019">
        <w:rPr>
          <w:rFonts w:cs="Times New Roman"/>
          <w:lang w:val="tr-TR"/>
        </w:rPr>
        <w:t>kad</w:t>
      </w:r>
      <w:r w:rsidRPr="00431019">
        <w:rPr>
          <w:rFonts w:cs="Times New Roman"/>
          <w:spacing w:val="1"/>
          <w:lang w:val="tr-TR"/>
        </w:rPr>
        <w:t>î</w:t>
      </w:r>
      <w:r w:rsidRPr="00431019">
        <w:rPr>
          <w:rFonts w:cs="Times New Roman"/>
          <w:spacing w:val="-2"/>
          <w:lang w:val="tr-TR"/>
        </w:rPr>
        <w:t>m</w:t>
      </w:r>
      <w:r w:rsidRPr="00431019">
        <w:rPr>
          <w:rFonts w:cs="Times New Roman"/>
          <w:lang w:val="tr-TR"/>
        </w:rPr>
        <w:t>den</w:t>
      </w:r>
      <w:r w:rsidRPr="00431019">
        <w:rPr>
          <w:rFonts w:cs="Times New Roman"/>
          <w:spacing w:val="38"/>
          <w:lang w:val="tr-TR"/>
        </w:rPr>
        <w:t xml:space="preserve"> </w:t>
      </w:r>
      <w:r w:rsidRPr="00431019">
        <w:rPr>
          <w:rFonts w:cs="Times New Roman"/>
          <w:lang w:val="tr-TR"/>
        </w:rPr>
        <w:t>ne</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ahallden</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ne</w:t>
      </w:r>
      <w:r w:rsidRPr="00431019">
        <w:rPr>
          <w:rFonts w:cs="Times New Roman"/>
          <w:spacing w:val="37"/>
          <w:lang w:val="tr-TR"/>
        </w:rPr>
        <w:t xml:space="preserve"> </w:t>
      </w:r>
      <w:r w:rsidRPr="00431019">
        <w:rPr>
          <w:rFonts w:cs="Times New Roman"/>
          <w:lang w:val="tr-TR"/>
        </w:rPr>
        <w:t>vechle</w:t>
      </w:r>
      <w:r w:rsidRPr="00431019">
        <w:rPr>
          <w:rFonts w:cs="Times New Roman"/>
          <w:spacing w:val="38"/>
          <w:lang w:val="tr-TR"/>
        </w:rPr>
        <w:t xml:space="preserve"> </w:t>
      </w:r>
      <w:r w:rsidRPr="00431019">
        <w:rPr>
          <w:rFonts w:cs="Times New Roman"/>
          <w:lang w:val="tr-TR"/>
        </w:rPr>
        <w:t>cer</w:t>
      </w:r>
      <w:r w:rsidRPr="00431019">
        <w:rPr>
          <w:rFonts w:cs="Times New Roman"/>
          <w:spacing w:val="-1"/>
          <w:lang w:val="tr-TR"/>
        </w:rPr>
        <w:t>e</w:t>
      </w:r>
      <w:r w:rsidRPr="00431019">
        <w:rPr>
          <w:rFonts w:cs="Times New Roman"/>
          <w:lang w:val="tr-TR"/>
        </w:rPr>
        <w:t>yân idegel</w:t>
      </w:r>
      <w:r w:rsidRPr="00431019">
        <w:rPr>
          <w:rFonts w:cs="Times New Roman"/>
          <w:spacing w:val="-2"/>
          <w:lang w:val="tr-TR"/>
        </w:rPr>
        <w:t>m</w:t>
      </w:r>
      <w:r w:rsidRPr="00431019">
        <w:rPr>
          <w:rFonts w:cs="Times New Roman"/>
          <w:lang w:val="tr-TR"/>
        </w:rPr>
        <w:t>iş</w:t>
      </w:r>
      <w:r w:rsidRPr="00431019">
        <w:rPr>
          <w:rFonts w:cs="Times New Roman"/>
          <w:spacing w:val="42"/>
          <w:lang w:val="tr-TR"/>
        </w:rPr>
        <w:t xml:space="preserve"> </w:t>
      </w:r>
      <w:r w:rsidRPr="00431019">
        <w:rPr>
          <w:rFonts w:cs="Times New Roman"/>
          <w:lang w:val="tr-TR"/>
        </w:rPr>
        <w:t>ise</w:t>
      </w:r>
      <w:r w:rsidRPr="00431019">
        <w:rPr>
          <w:rFonts w:cs="Times New Roman"/>
          <w:spacing w:val="41"/>
          <w:lang w:val="tr-TR"/>
        </w:rPr>
        <w:t xml:space="preserve"> </w:t>
      </w:r>
      <w:r w:rsidRPr="00431019">
        <w:rPr>
          <w:rFonts w:cs="Times New Roman"/>
          <w:lang w:val="tr-TR"/>
        </w:rPr>
        <w:t>baʿ</w:t>
      </w:r>
      <w:r w:rsidRPr="00431019">
        <w:rPr>
          <w:rFonts w:cs="Times New Roman"/>
          <w:spacing w:val="-2"/>
          <w:lang w:val="tr-TR"/>
        </w:rPr>
        <w:t>d</w:t>
      </w:r>
      <w:r w:rsidRPr="00431019">
        <w:rPr>
          <w:rFonts w:cs="Times New Roman"/>
          <w:lang w:val="tr-TR"/>
        </w:rPr>
        <w:t>e’s</w:t>
      </w:r>
      <w:r w:rsidRPr="00431019">
        <w:rPr>
          <w:rFonts w:cs="Times New Roman"/>
          <w:spacing w:val="-1"/>
          <w:lang w:val="tr-TR"/>
        </w:rPr>
        <w:t>-</w:t>
      </w:r>
      <w:r w:rsidRPr="00431019">
        <w:rPr>
          <w:rFonts w:cs="Times New Roman"/>
          <w:lang w:val="tr-TR"/>
        </w:rPr>
        <w:t>sübût</w:t>
      </w:r>
      <w:r w:rsidRPr="00431019">
        <w:rPr>
          <w:rFonts w:cs="Times New Roman"/>
          <w:spacing w:val="42"/>
          <w:lang w:val="tr-TR"/>
        </w:rPr>
        <w:t xml:space="preserve"> </w:t>
      </w:r>
      <w:r w:rsidRPr="00431019">
        <w:rPr>
          <w:rFonts w:cs="Times New Roman"/>
          <w:lang w:val="tr-TR"/>
        </w:rPr>
        <w:t>yi</w:t>
      </w:r>
      <w:r w:rsidRPr="00431019">
        <w:rPr>
          <w:rFonts w:cs="Times New Roman"/>
          <w:spacing w:val="-1"/>
          <w:lang w:val="tr-TR"/>
        </w:rPr>
        <w:t>n</w:t>
      </w:r>
      <w:r w:rsidRPr="00431019">
        <w:rPr>
          <w:rFonts w:cs="Times New Roman"/>
          <w:lang w:val="tr-TR"/>
        </w:rPr>
        <w:t>e</w:t>
      </w:r>
      <w:r w:rsidRPr="00431019">
        <w:rPr>
          <w:rFonts w:cs="Times New Roman"/>
          <w:spacing w:val="40"/>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esi</w:t>
      </w:r>
      <w:r w:rsidRPr="00431019">
        <w:rPr>
          <w:rFonts w:cs="Times New Roman"/>
          <w:spacing w:val="41"/>
          <w:lang w:val="tr-TR"/>
        </w:rPr>
        <w:t xml:space="preserve"> </w:t>
      </w:r>
      <w:r w:rsidRPr="00431019">
        <w:rPr>
          <w:rFonts w:cs="Times New Roman"/>
          <w:lang w:val="tr-TR"/>
        </w:rPr>
        <w:t>üzere</w:t>
      </w:r>
      <w:r w:rsidRPr="00431019">
        <w:rPr>
          <w:rFonts w:cs="Times New Roman"/>
          <w:spacing w:val="40"/>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ahall</w:t>
      </w:r>
      <w:r w:rsidRPr="00431019">
        <w:rPr>
          <w:rFonts w:cs="Times New Roman"/>
          <w:spacing w:val="-1"/>
          <w:lang w:val="tr-TR"/>
        </w:rPr>
        <w:t>d</w:t>
      </w:r>
      <w:r w:rsidRPr="00431019">
        <w:rPr>
          <w:rFonts w:cs="Times New Roman"/>
          <w:lang w:val="tr-TR"/>
        </w:rPr>
        <w:t>en</w:t>
      </w:r>
      <w:r w:rsidRPr="00431019">
        <w:rPr>
          <w:rFonts w:cs="Times New Roman"/>
          <w:spacing w:val="42"/>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-v</w:t>
      </w:r>
      <w:r w:rsidRPr="00431019">
        <w:rPr>
          <w:rFonts w:cs="Times New Roman"/>
          <w:spacing w:val="-1"/>
          <w:lang w:val="tr-TR"/>
        </w:rPr>
        <w:t>e</w:t>
      </w:r>
      <w:r w:rsidRPr="00431019">
        <w:rPr>
          <w:rFonts w:cs="Times New Roman"/>
          <w:lang w:val="tr-TR"/>
        </w:rPr>
        <w:t>chle</w:t>
      </w:r>
      <w:r w:rsidRPr="00431019">
        <w:rPr>
          <w:rFonts w:cs="Times New Roman"/>
          <w:spacing w:val="39"/>
          <w:lang w:val="tr-TR"/>
        </w:rPr>
        <w:t xml:space="preserve"> </w:t>
      </w:r>
      <w:r w:rsidRPr="00431019">
        <w:rPr>
          <w:rFonts w:cs="Times New Roman"/>
          <w:lang w:val="tr-TR"/>
        </w:rPr>
        <w:t>icrâ 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ek</w:t>
      </w:r>
      <w:r w:rsidRPr="00431019">
        <w:rPr>
          <w:rFonts w:cs="Times New Roman"/>
          <w:spacing w:val="43"/>
          <w:lang w:val="tr-TR"/>
        </w:rPr>
        <w:t xml:space="preserve"> </w:t>
      </w:r>
      <w:r w:rsidRPr="00431019">
        <w:rPr>
          <w:rFonts w:cs="Times New Roman"/>
          <w:lang w:val="tr-TR"/>
        </w:rPr>
        <w:t>içün</w:t>
      </w:r>
      <w:r w:rsidRPr="00431019">
        <w:rPr>
          <w:rFonts w:cs="Times New Roman"/>
          <w:spacing w:val="4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4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rîfim</w:t>
      </w:r>
      <w:r w:rsidRPr="00431019">
        <w:rPr>
          <w:rFonts w:cs="Times New Roman"/>
          <w:spacing w:val="40"/>
          <w:lang w:val="tr-TR"/>
        </w:rPr>
        <w:t xml:space="preserve"> </w:t>
      </w:r>
      <w:r w:rsidRPr="00431019">
        <w:rPr>
          <w:rFonts w:cs="Times New Roman"/>
          <w:lang w:val="tr-TR"/>
        </w:rPr>
        <w:t>iʿtâ</w:t>
      </w:r>
      <w:r w:rsidRPr="00431019">
        <w:rPr>
          <w:rFonts w:cs="Times New Roman"/>
          <w:spacing w:val="-1"/>
          <w:lang w:val="tr-TR"/>
        </w:rPr>
        <w:t>s</w:t>
      </w:r>
      <w:r w:rsidRPr="00431019">
        <w:rPr>
          <w:rFonts w:cs="Times New Roman"/>
          <w:lang w:val="tr-TR"/>
        </w:rPr>
        <w:t>ı</w:t>
      </w:r>
      <w:r w:rsidRPr="00431019">
        <w:rPr>
          <w:rFonts w:cs="Times New Roman"/>
          <w:spacing w:val="42"/>
          <w:lang w:val="tr-TR"/>
        </w:rPr>
        <w:t xml:space="preserve"> </w:t>
      </w:r>
      <w:r w:rsidRPr="00431019">
        <w:rPr>
          <w:rFonts w:cs="Times New Roman"/>
          <w:lang w:val="tr-TR"/>
        </w:rPr>
        <w:t>iktizâ</w:t>
      </w:r>
      <w:r w:rsidRPr="00431019">
        <w:rPr>
          <w:rFonts w:cs="Times New Roman"/>
          <w:spacing w:val="42"/>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d</w:t>
      </w:r>
      <w:r w:rsidRPr="00431019">
        <w:rPr>
          <w:rFonts w:cs="Times New Roman"/>
          <w:lang w:val="tr-TR"/>
        </w:rPr>
        <w:t>i</w:t>
      </w:r>
      <w:r w:rsidRPr="00431019">
        <w:rPr>
          <w:rFonts w:cs="Times New Roman"/>
          <w:spacing w:val="1"/>
          <w:lang w:val="tr-TR"/>
        </w:rPr>
        <w:t>ğ</w:t>
      </w:r>
      <w:r w:rsidRPr="00431019">
        <w:rPr>
          <w:rFonts w:cs="Times New Roman"/>
          <w:lang w:val="tr-TR"/>
        </w:rPr>
        <w:t>i</w:t>
      </w:r>
      <w:r w:rsidRPr="00431019">
        <w:rPr>
          <w:rFonts w:cs="Times New Roman"/>
          <w:spacing w:val="43"/>
          <w:lang w:val="tr-TR"/>
        </w:rPr>
        <w:t xml:space="preserve"> </w:t>
      </w:r>
      <w:r w:rsidRPr="00431019">
        <w:rPr>
          <w:rFonts w:cs="Times New Roman"/>
          <w:lang w:val="tr-TR"/>
        </w:rPr>
        <w:t>tahr</w:t>
      </w:r>
      <w:r w:rsidRPr="00431019">
        <w:rPr>
          <w:rFonts w:cs="Times New Roman"/>
          <w:spacing w:val="-1"/>
          <w:lang w:val="tr-TR"/>
        </w:rPr>
        <w:t>î</w:t>
      </w:r>
      <w:r w:rsidRPr="00431019">
        <w:rPr>
          <w:rFonts w:cs="Times New Roman"/>
          <w:lang w:val="tr-TR"/>
        </w:rPr>
        <w:t>r</w:t>
      </w:r>
      <w:r w:rsidRPr="00431019">
        <w:rPr>
          <w:rFonts w:cs="Times New Roman"/>
          <w:spacing w:val="43"/>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ağla</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allinde</w:t>
      </w:r>
      <w:r w:rsidRPr="00431019">
        <w:rPr>
          <w:rFonts w:cs="Times New Roman"/>
          <w:spacing w:val="42"/>
          <w:lang w:val="tr-TR"/>
        </w:rPr>
        <w:t xml:space="preserve"> </w:t>
      </w:r>
      <w:r w:rsidRPr="00431019">
        <w:rPr>
          <w:rFonts w:cs="Times New Roman"/>
          <w:spacing w:val="-1"/>
          <w:lang w:val="tr-TR"/>
        </w:rPr>
        <w:t>ş</w:t>
      </w:r>
      <w:r w:rsidRPr="00431019">
        <w:rPr>
          <w:rFonts w:cs="Times New Roman"/>
          <w:lang w:val="tr-TR"/>
        </w:rPr>
        <w:t>erʿ</w:t>
      </w:r>
      <w:r w:rsidRPr="00431019">
        <w:rPr>
          <w:rFonts w:cs="Times New Roman"/>
          <w:spacing w:val="-2"/>
          <w:lang w:val="tr-TR"/>
        </w:rPr>
        <w:t>l</w:t>
      </w:r>
      <w:r w:rsidRPr="00431019">
        <w:rPr>
          <w:rFonts w:cs="Times New Roman"/>
          <w:lang w:val="tr-TR"/>
        </w:rPr>
        <w:t>e görül</w:t>
      </w:r>
      <w:r w:rsidRPr="00431019">
        <w:rPr>
          <w:rFonts w:cs="Times New Roman"/>
          <w:spacing w:val="-2"/>
          <w:lang w:val="tr-TR"/>
        </w:rPr>
        <w:t>m</w:t>
      </w:r>
      <w:r w:rsidRPr="00431019">
        <w:rPr>
          <w:rFonts w:cs="Times New Roman"/>
          <w:lang w:val="tr-TR"/>
        </w:rPr>
        <w:t>ek bâbında fî evâhi</w:t>
      </w:r>
      <w:r w:rsidRPr="00431019">
        <w:rPr>
          <w:rFonts w:cs="Times New Roman"/>
          <w:spacing w:val="1"/>
          <w:lang w:val="tr-TR"/>
        </w:rPr>
        <w:t>r</w:t>
      </w:r>
      <w:r w:rsidRPr="00431019">
        <w:rPr>
          <w:rFonts w:cs="Times New Roman"/>
          <w:spacing w:val="-1"/>
          <w:lang w:val="tr-TR"/>
        </w:rPr>
        <w:t>-</w:t>
      </w:r>
      <w:r w:rsidRPr="00431019">
        <w:rPr>
          <w:rFonts w:cs="Times New Roman"/>
          <w:lang w:val="tr-TR"/>
        </w:rPr>
        <w:t>i M sene 256.</w:t>
      </w:r>
    </w:p>
    <w:p w14:paraId="1F6D87F6" w14:textId="77777777" w:rsidR="00461AD1" w:rsidRDefault="00461AD1" w:rsidP="00123F5A">
      <w:pPr>
        <w:spacing w:line="200" w:lineRule="exact"/>
        <w:rPr>
          <w:rFonts w:ascii="Times New Roman" w:hAnsi="Times New Roman" w:cs="Times New Roman"/>
          <w:sz w:val="24"/>
          <w:szCs w:val="24"/>
          <w:rtl/>
        </w:rPr>
      </w:pPr>
    </w:p>
    <w:p w14:paraId="4805B970" w14:textId="77777777" w:rsidR="00461AD1" w:rsidRPr="00431019" w:rsidRDefault="00461AD1" w:rsidP="00123F5A">
      <w:pPr>
        <w:spacing w:before="2" w:line="220" w:lineRule="exact"/>
        <w:rPr>
          <w:rFonts w:ascii="Times New Roman" w:hAnsi="Times New Roman" w:cs="Times New Roman"/>
          <w:sz w:val="24"/>
          <w:szCs w:val="24"/>
          <w:lang w:val="tr-TR"/>
        </w:rPr>
      </w:pPr>
    </w:p>
    <w:p w14:paraId="00023E89" w14:textId="77777777" w:rsidR="00623314" w:rsidRPr="00431019" w:rsidRDefault="00623314" w:rsidP="001E3830">
      <w:pPr>
        <w:pStyle w:val="AralkYok"/>
        <w:ind w:left="700" w:hanging="3"/>
        <w:jc w:val="both"/>
        <w:rPr>
          <w:lang w:val="tr-TR"/>
        </w:rPr>
      </w:pPr>
      <w:r w:rsidRPr="00431019">
        <w:rPr>
          <w:lang w:val="tr-TR"/>
        </w:rPr>
        <w:t>48/3</w:t>
      </w:r>
      <w:r w:rsidRPr="00431019">
        <w:rPr>
          <w:lang w:val="tr-TR"/>
        </w:rPr>
        <w:tab/>
        <w:t>Mülhakâ</w:t>
      </w:r>
      <w:r w:rsidRPr="00431019">
        <w:rPr>
          <w:spacing w:val="-1"/>
          <w:lang w:val="tr-TR"/>
        </w:rPr>
        <w:t>t</w:t>
      </w:r>
      <w:r w:rsidRPr="00431019">
        <w:rPr>
          <w:lang w:val="tr-TR"/>
        </w:rPr>
        <w:t>ı</w:t>
      </w:r>
      <w:r w:rsidRPr="00431019">
        <w:rPr>
          <w:spacing w:val="-1"/>
          <w:lang w:val="tr-TR"/>
        </w:rPr>
        <w:t>y</w:t>
      </w:r>
      <w:r w:rsidRPr="00431019">
        <w:rPr>
          <w:lang w:val="tr-TR"/>
        </w:rPr>
        <w:t>la</w:t>
      </w:r>
      <w:r w:rsidRPr="00431019">
        <w:rPr>
          <w:lang w:val="tr-TR"/>
        </w:rPr>
        <w:tab/>
        <w:t>Trab</w:t>
      </w:r>
      <w:r w:rsidRPr="00431019">
        <w:rPr>
          <w:spacing w:val="-3"/>
          <w:lang w:val="tr-TR"/>
        </w:rPr>
        <w:t>z</w:t>
      </w:r>
      <w:r w:rsidRPr="00431019">
        <w:rPr>
          <w:lang w:val="tr-TR"/>
        </w:rPr>
        <w:t>on</w:t>
      </w:r>
      <w:r w:rsidRPr="00572977">
        <w:rPr>
          <w:rtl/>
        </w:rPr>
        <w:t xml:space="preserve"> </w:t>
      </w:r>
      <w:r w:rsidRPr="00431019">
        <w:rPr>
          <w:lang w:val="tr-TR"/>
        </w:rPr>
        <w:t>Vâlîsi</w:t>
      </w:r>
      <w:r w:rsidRPr="00572977">
        <w:rPr>
          <w:rtl/>
        </w:rPr>
        <w:t xml:space="preserve"> </w:t>
      </w:r>
      <w:r w:rsidRPr="00431019">
        <w:rPr>
          <w:lang w:val="tr-TR"/>
        </w:rPr>
        <w:t>Ve</w:t>
      </w:r>
      <w:r w:rsidRPr="00431019">
        <w:rPr>
          <w:spacing w:val="-3"/>
          <w:lang w:val="tr-TR"/>
        </w:rPr>
        <w:t>z</w:t>
      </w:r>
      <w:r w:rsidRPr="00431019">
        <w:rPr>
          <w:lang w:val="tr-TR"/>
        </w:rPr>
        <w:t>irim</w:t>
      </w:r>
      <w:r w:rsidRPr="00572977">
        <w:rPr>
          <w:rtl/>
        </w:rPr>
        <w:t xml:space="preserve"> </w:t>
      </w:r>
      <w:r w:rsidRPr="00431019">
        <w:rPr>
          <w:lang w:val="tr-TR"/>
        </w:rPr>
        <w:t>Osman</w:t>
      </w:r>
      <w:r w:rsidRPr="00572977">
        <w:rPr>
          <w:rtl/>
        </w:rPr>
        <w:t xml:space="preserve"> </w:t>
      </w:r>
      <w:r w:rsidRPr="00431019">
        <w:rPr>
          <w:lang w:val="tr-TR"/>
        </w:rPr>
        <w:t>Paşa’ya</w:t>
      </w:r>
      <w:r w:rsidRPr="00572977">
        <w:rPr>
          <w:rtl/>
        </w:rPr>
        <w:t xml:space="preserve"> </w:t>
      </w:r>
      <w:r w:rsidRPr="00431019">
        <w:rPr>
          <w:lang w:val="tr-TR"/>
        </w:rPr>
        <w:t>ve Gümüşhane nâm-ı diğer Torul nâ’ibine hük</w:t>
      </w:r>
      <w:r w:rsidRPr="00431019">
        <w:rPr>
          <w:spacing w:val="-2"/>
          <w:lang w:val="tr-TR"/>
        </w:rPr>
        <w:t>ü</w:t>
      </w:r>
      <w:r w:rsidRPr="00431019">
        <w:rPr>
          <w:lang w:val="tr-TR"/>
        </w:rPr>
        <w:t>m ki</w:t>
      </w:r>
    </w:p>
    <w:p w14:paraId="23991805" w14:textId="513CB8F5" w:rsidR="00461AD1" w:rsidRPr="00431019" w:rsidRDefault="00461AD1" w:rsidP="00123F5A">
      <w:pPr>
        <w:pStyle w:val="GvdeMetni"/>
        <w:spacing w:before="2" w:line="360" w:lineRule="auto"/>
        <w:ind w:left="0" w:firstLine="708"/>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35"/>
          <w:lang w:val="tr-TR"/>
        </w:rPr>
        <w:t xml:space="preserve"> </w:t>
      </w:r>
      <w:r w:rsidR="00A663D7" w:rsidRPr="00431019">
        <w:rPr>
          <w:rFonts w:cs="Times New Roman"/>
          <w:lang w:val="tr-TR"/>
        </w:rPr>
        <w:t>kasaba</w:t>
      </w:r>
      <w:r w:rsidRPr="00431019">
        <w:rPr>
          <w:rFonts w:cs="Times New Roman"/>
          <w:lang w:val="tr-TR"/>
        </w:rPr>
        <w:t>sı</w:t>
      </w:r>
      <w:r w:rsidRPr="00431019">
        <w:rPr>
          <w:rFonts w:cs="Times New Roman"/>
          <w:spacing w:val="33"/>
          <w:lang w:val="tr-TR"/>
        </w:rPr>
        <w:t xml:space="preserve"> </w:t>
      </w:r>
      <w:r w:rsidRPr="00431019">
        <w:rPr>
          <w:rFonts w:cs="Times New Roman"/>
          <w:lang w:val="tr-TR"/>
        </w:rPr>
        <w:t>ahâlîsinin</w:t>
      </w:r>
      <w:r w:rsidRPr="00431019">
        <w:rPr>
          <w:rFonts w:cs="Times New Roman"/>
          <w:spacing w:val="33"/>
          <w:lang w:val="tr-TR"/>
        </w:rPr>
        <w:t xml:space="preserve"> </w:t>
      </w:r>
      <w:r w:rsidRPr="00431019">
        <w:rPr>
          <w:rFonts w:cs="Times New Roman"/>
          <w:lang w:val="tr-TR"/>
        </w:rPr>
        <w:t>Südd</w:t>
      </w:r>
      <w:r w:rsidRPr="00431019">
        <w:rPr>
          <w:rFonts w:cs="Times New Roman"/>
          <w:spacing w:val="2"/>
          <w:lang w:val="tr-TR"/>
        </w:rPr>
        <w:t>e</w:t>
      </w:r>
      <w:r w:rsidRPr="00431019">
        <w:rPr>
          <w:rFonts w:cs="Times New Roman"/>
          <w:lang w:val="tr-TR"/>
        </w:rPr>
        <w:t>-i</w:t>
      </w:r>
      <w:r w:rsidRPr="00431019">
        <w:rPr>
          <w:rFonts w:cs="Times New Roman"/>
          <w:spacing w:val="35"/>
          <w:lang w:val="tr-TR"/>
        </w:rPr>
        <w:t xml:space="preserve"> </w:t>
      </w:r>
      <w:r w:rsidRPr="00431019">
        <w:rPr>
          <w:rFonts w:cs="Times New Roman"/>
          <w:lang w:val="tr-TR"/>
        </w:rPr>
        <w:t>saʿâdeti</w:t>
      </w:r>
      <w:r w:rsidRPr="00431019">
        <w:rPr>
          <w:rFonts w:cs="Times New Roman"/>
          <w:spacing w:val="-2"/>
          <w:lang w:val="tr-TR"/>
        </w:rPr>
        <w:t>m</w:t>
      </w:r>
      <w:r w:rsidRPr="00431019">
        <w:rPr>
          <w:rFonts w:cs="Times New Roman"/>
          <w:lang w:val="tr-TR"/>
        </w:rPr>
        <w:t>’e</w:t>
      </w:r>
      <w:r w:rsidRPr="00431019">
        <w:rPr>
          <w:rFonts w:cs="Times New Roman"/>
          <w:spacing w:val="35"/>
          <w:lang w:val="tr-TR"/>
        </w:rPr>
        <w:t xml:space="preserve"> </w:t>
      </w:r>
      <w:r w:rsidRPr="00431019">
        <w:rPr>
          <w:rFonts w:cs="Times New Roman"/>
          <w:lang w:val="tr-TR"/>
        </w:rPr>
        <w:t>takdîm</w:t>
      </w:r>
      <w:r w:rsidRPr="00431019">
        <w:rPr>
          <w:rFonts w:cs="Times New Roman"/>
          <w:spacing w:val="33"/>
          <w:lang w:val="tr-TR"/>
        </w:rPr>
        <w:t xml:space="preserve"> </w:t>
      </w:r>
      <w:r w:rsidRPr="00431019">
        <w:rPr>
          <w:rFonts w:cs="Times New Roman"/>
          <w:spacing w:val="1"/>
          <w:lang w:val="tr-TR"/>
        </w:rPr>
        <w:t>e</w:t>
      </w:r>
      <w:r w:rsidRPr="00431019">
        <w:rPr>
          <w:rFonts w:cs="Times New Roman"/>
          <w:lang w:val="tr-TR"/>
        </w:rPr>
        <w:t>yledi</w:t>
      </w:r>
      <w:r w:rsidRPr="00431019">
        <w:rPr>
          <w:rFonts w:cs="Times New Roman"/>
          <w:spacing w:val="-1"/>
          <w:lang w:val="tr-TR"/>
        </w:rPr>
        <w:t>k</w:t>
      </w:r>
      <w:r w:rsidRPr="00431019">
        <w:rPr>
          <w:rFonts w:cs="Times New Roman"/>
          <w:lang w:val="tr-TR"/>
        </w:rPr>
        <w:t xml:space="preserve">leri </w:t>
      </w:r>
      <w:r w:rsidRPr="00431019">
        <w:rPr>
          <w:rFonts w:cs="Times New Roman"/>
          <w:lang w:val="tr-TR"/>
        </w:rPr>
        <w:lastRenderedPageBreak/>
        <w:t>ʿarzıhâlinde</w:t>
      </w:r>
      <w:r w:rsidRPr="00431019">
        <w:rPr>
          <w:rFonts w:cs="Times New Roman"/>
          <w:spacing w:val="2"/>
          <w:lang w:val="tr-TR"/>
        </w:rPr>
        <w:t xml:space="preserve"> </w:t>
      </w:r>
      <w:r w:rsidR="00A663D7" w:rsidRPr="00431019">
        <w:rPr>
          <w:rFonts w:cs="Times New Roman"/>
          <w:lang w:val="tr-TR"/>
        </w:rPr>
        <w:t>kasaba</w:t>
      </w:r>
      <w:r w:rsidRPr="00431019">
        <w:rPr>
          <w:rFonts w:cs="Times New Roman"/>
          <w:lang w:val="tr-TR"/>
        </w:rPr>
        <w:t>-ı</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ezbûrede</w:t>
      </w:r>
      <w:r w:rsidRPr="00431019">
        <w:rPr>
          <w:rFonts w:cs="Times New Roman"/>
          <w:spacing w:val="5"/>
          <w:lang w:val="tr-TR"/>
        </w:rPr>
        <w:t xml:space="preserve"> </w:t>
      </w:r>
      <w:r w:rsidRPr="00431019">
        <w:rPr>
          <w:rFonts w:cs="Times New Roman"/>
          <w:lang w:val="tr-TR"/>
        </w:rPr>
        <w:t>vâkiʿ</w:t>
      </w:r>
      <w:r w:rsidRPr="00431019">
        <w:rPr>
          <w:rFonts w:cs="Times New Roman"/>
          <w:spacing w:val="4"/>
          <w:lang w:val="tr-TR"/>
        </w:rPr>
        <w:t xml:space="preserve"> </w:t>
      </w:r>
      <w:r w:rsidRPr="00431019">
        <w:rPr>
          <w:rFonts w:cs="Times New Roman"/>
          <w:lang w:val="tr-TR"/>
        </w:rPr>
        <w:t>vak</w:t>
      </w:r>
      <w:r w:rsidRPr="00431019">
        <w:rPr>
          <w:rFonts w:cs="Times New Roman"/>
          <w:spacing w:val="1"/>
          <w:lang w:val="tr-TR"/>
        </w:rPr>
        <w:t>f</w:t>
      </w:r>
      <w:r w:rsidRPr="00431019">
        <w:rPr>
          <w:rFonts w:cs="Times New Roman"/>
          <w:lang w:val="tr-TR"/>
        </w:rPr>
        <w:t>-ı</w:t>
      </w:r>
      <w:r w:rsidRPr="00431019">
        <w:rPr>
          <w:rFonts w:cs="Times New Roman"/>
          <w:spacing w:val="2"/>
          <w:lang w:val="tr-TR"/>
        </w:rPr>
        <w:t xml:space="preserve"> </w:t>
      </w:r>
      <w:r w:rsidRPr="00431019">
        <w:rPr>
          <w:rFonts w:cs="Times New Roman"/>
          <w:lang w:val="tr-TR"/>
        </w:rPr>
        <w:t>çeş</w:t>
      </w:r>
      <w:r w:rsidRPr="00431019">
        <w:rPr>
          <w:rFonts w:cs="Times New Roman"/>
          <w:spacing w:val="-2"/>
          <w:lang w:val="tr-TR"/>
        </w:rPr>
        <w:t>m</w:t>
      </w:r>
      <w:r w:rsidRPr="00431019">
        <w:rPr>
          <w:rFonts w:cs="Times New Roman"/>
          <w:lang w:val="tr-TR"/>
        </w:rPr>
        <w:t>eye</w:t>
      </w:r>
      <w:r w:rsidRPr="00431019">
        <w:rPr>
          <w:rFonts w:cs="Times New Roman"/>
          <w:spacing w:val="3"/>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3"/>
          <w:lang w:val="tr-TR"/>
        </w:rPr>
        <w:t xml:space="preserve"> </w:t>
      </w:r>
      <w:r w:rsidRPr="00431019">
        <w:rPr>
          <w:rFonts w:cs="Times New Roman"/>
          <w:lang w:val="tr-TR"/>
        </w:rPr>
        <w:t>c</w:t>
      </w:r>
      <w:r w:rsidRPr="00431019">
        <w:rPr>
          <w:rFonts w:cs="Times New Roman"/>
          <w:spacing w:val="1"/>
          <w:lang w:val="tr-TR"/>
        </w:rPr>
        <w:t>â</w:t>
      </w:r>
      <w:r w:rsidRPr="00431019">
        <w:rPr>
          <w:rFonts w:cs="Times New Roman"/>
          <w:lang w:val="tr-TR"/>
        </w:rPr>
        <w:t>rî</w:t>
      </w:r>
      <w:r w:rsidRPr="00431019">
        <w:rPr>
          <w:rFonts w:cs="Times New Roman"/>
          <w:spacing w:val="4"/>
          <w:lang w:val="tr-TR"/>
        </w:rPr>
        <w:t xml:space="preserve"> </w:t>
      </w:r>
      <w:r w:rsidRPr="00431019">
        <w:rPr>
          <w:rFonts w:cs="Times New Roman"/>
          <w:lang w:val="tr-TR"/>
        </w:rPr>
        <w:t>olub</w:t>
      </w:r>
      <w:r w:rsidRPr="00431019">
        <w:rPr>
          <w:rFonts w:cs="Times New Roman"/>
          <w:spacing w:val="3"/>
          <w:lang w:val="tr-TR"/>
        </w:rPr>
        <w:t xml:space="preserve"> </w:t>
      </w:r>
      <w:r w:rsidRPr="00431019">
        <w:rPr>
          <w:rFonts w:cs="Times New Roman"/>
          <w:lang w:val="tr-TR"/>
        </w:rPr>
        <w:t>şürb</w:t>
      </w:r>
      <w:r w:rsidRPr="00431019">
        <w:rPr>
          <w:rFonts w:cs="Times New Roman"/>
          <w:spacing w:val="2"/>
          <w:lang w:val="tr-TR"/>
        </w:rPr>
        <w:t xml:space="preserve"> </w:t>
      </w:r>
      <w:r w:rsidRPr="00431019">
        <w:rPr>
          <w:rFonts w:cs="Times New Roman"/>
          <w:lang w:val="tr-TR"/>
        </w:rPr>
        <w:t>ve intifâʿ</w:t>
      </w:r>
      <w:r w:rsidRPr="00431019">
        <w:rPr>
          <w:rFonts w:cs="Times New Roman"/>
          <w:spacing w:val="7"/>
          <w:lang w:val="tr-TR"/>
        </w:rPr>
        <w:t xml:space="preserve"> </w:t>
      </w:r>
      <w:r w:rsidRPr="00431019">
        <w:rPr>
          <w:rFonts w:cs="Times New Roman"/>
          <w:lang w:val="tr-TR"/>
        </w:rPr>
        <w:t>ide</w:t>
      </w:r>
      <w:r w:rsidRPr="00431019">
        <w:rPr>
          <w:rFonts w:cs="Times New Roman"/>
          <w:spacing w:val="-2"/>
          <w:lang w:val="tr-TR"/>
        </w:rPr>
        <w:t>g</w:t>
      </w:r>
      <w:r w:rsidRPr="00431019">
        <w:rPr>
          <w:rFonts w:cs="Times New Roman"/>
          <w:lang w:val="tr-TR"/>
        </w:rPr>
        <w:t>eldi</w:t>
      </w:r>
      <w:r w:rsidRPr="00431019">
        <w:rPr>
          <w:rFonts w:cs="Times New Roman"/>
          <w:spacing w:val="-1"/>
          <w:lang w:val="tr-TR"/>
        </w:rPr>
        <w:t>k</w:t>
      </w:r>
      <w:r w:rsidRPr="00431019">
        <w:rPr>
          <w:rFonts w:cs="Times New Roman"/>
          <w:lang w:val="tr-TR"/>
        </w:rPr>
        <w:t>leri</w:t>
      </w:r>
      <w:r w:rsidRPr="00431019">
        <w:rPr>
          <w:rFonts w:cs="Times New Roman"/>
          <w:spacing w:val="7"/>
          <w:lang w:val="tr-TR"/>
        </w:rPr>
        <w:t xml:space="preserve"> </w:t>
      </w:r>
      <w:r w:rsidRPr="00431019">
        <w:rPr>
          <w:rFonts w:cs="Times New Roman"/>
          <w:lang w:val="tr-TR"/>
        </w:rPr>
        <w:t>s</w:t>
      </w:r>
      <w:r w:rsidRPr="00431019">
        <w:rPr>
          <w:rFonts w:cs="Times New Roman"/>
          <w:spacing w:val="-1"/>
          <w:lang w:val="tr-TR"/>
        </w:rPr>
        <w:t>u</w:t>
      </w:r>
      <w:r w:rsidRPr="00431019">
        <w:rPr>
          <w:rFonts w:cs="Times New Roman"/>
          <w:lang w:val="tr-TR"/>
        </w:rPr>
        <w:t>dan</w:t>
      </w:r>
      <w:r w:rsidRPr="00431019">
        <w:rPr>
          <w:rFonts w:cs="Times New Roman"/>
          <w:spacing w:val="8"/>
          <w:lang w:val="tr-TR"/>
        </w:rPr>
        <w:t xml:space="preserve"> </w:t>
      </w:r>
      <w:r w:rsidRPr="00431019">
        <w:rPr>
          <w:rFonts w:cs="Times New Roman"/>
          <w:lang w:val="tr-TR"/>
        </w:rPr>
        <w:t>aherin</w:t>
      </w:r>
      <w:r w:rsidRPr="00431019">
        <w:rPr>
          <w:rFonts w:cs="Times New Roman"/>
          <w:spacing w:val="7"/>
          <w:lang w:val="tr-TR"/>
        </w:rPr>
        <w:t xml:space="preserve"> </w:t>
      </w:r>
      <w:r w:rsidRPr="00431019">
        <w:rPr>
          <w:rFonts w:cs="Times New Roman"/>
          <w:lang w:val="tr-TR"/>
        </w:rPr>
        <w:t>ʿalâ</w:t>
      </w:r>
      <w:r w:rsidRPr="00431019">
        <w:rPr>
          <w:rFonts w:cs="Times New Roman"/>
          <w:spacing w:val="-2"/>
          <w:lang w:val="tr-TR"/>
        </w:rPr>
        <w:t>k</w:t>
      </w:r>
      <w:r w:rsidRPr="00431019">
        <w:rPr>
          <w:rFonts w:cs="Times New Roman"/>
          <w:lang w:val="tr-TR"/>
        </w:rPr>
        <w:t>ası</w:t>
      </w:r>
      <w:r w:rsidRPr="00431019">
        <w:rPr>
          <w:rFonts w:cs="Times New Roman"/>
          <w:spacing w:val="8"/>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3"/>
          <w:lang w:val="tr-TR"/>
        </w:rPr>
        <w:t>m</w:t>
      </w:r>
      <w:r w:rsidRPr="00431019">
        <w:rPr>
          <w:rFonts w:cs="Times New Roman"/>
          <w:lang w:val="tr-TR"/>
        </w:rPr>
        <w:t>ayub</w:t>
      </w:r>
      <w:r w:rsidRPr="00431019">
        <w:rPr>
          <w:rFonts w:cs="Times New Roman"/>
          <w:spacing w:val="8"/>
          <w:lang w:val="tr-TR"/>
        </w:rPr>
        <w:t xml:space="preserve"> </w:t>
      </w:r>
      <w:r w:rsidRPr="00431019">
        <w:rPr>
          <w:rFonts w:cs="Times New Roman"/>
          <w:lang w:val="tr-TR"/>
        </w:rPr>
        <w:t>dahl</w:t>
      </w:r>
      <w:r w:rsidRPr="00431019">
        <w:rPr>
          <w:rFonts w:cs="Times New Roman"/>
          <w:spacing w:val="8"/>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8"/>
          <w:lang w:val="tr-TR"/>
        </w:rPr>
        <w:t xml:space="preserve"> </w:t>
      </w:r>
      <w:r w:rsidRPr="00431019">
        <w:rPr>
          <w:rFonts w:cs="Times New Roman"/>
          <w:lang w:val="tr-TR"/>
        </w:rPr>
        <w:t>îcâb</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00A663D7" w:rsidRPr="00431019">
        <w:rPr>
          <w:rFonts w:cs="Times New Roman"/>
          <w:spacing w:val="-2"/>
          <w:lang w:val="tr-TR"/>
        </w:rPr>
        <w:t>kasaba</w:t>
      </w:r>
      <w:r w:rsidRPr="00431019">
        <w:rPr>
          <w:rFonts w:cs="Times New Roman"/>
          <w:lang w:val="tr-TR"/>
        </w:rPr>
        <w:t xml:space="preserve">-ı </w:t>
      </w:r>
      <w:r w:rsidRPr="00431019">
        <w:rPr>
          <w:rFonts w:cs="Times New Roman"/>
          <w:spacing w:val="-2"/>
          <w:lang w:val="tr-TR"/>
        </w:rPr>
        <w:t>m</w:t>
      </w:r>
      <w:r w:rsidRPr="00431019">
        <w:rPr>
          <w:rFonts w:cs="Times New Roman"/>
          <w:lang w:val="tr-TR"/>
        </w:rPr>
        <w:t xml:space="preserve">ezbûre </w:t>
      </w:r>
      <w:r w:rsidRPr="00431019">
        <w:rPr>
          <w:rFonts w:cs="Times New Roman"/>
          <w:spacing w:val="8"/>
          <w:lang w:val="tr-TR"/>
        </w:rPr>
        <w:t xml:space="preserve"> </w:t>
      </w:r>
      <w:r w:rsidRPr="00431019">
        <w:rPr>
          <w:rFonts w:cs="Times New Roman"/>
          <w:lang w:val="tr-TR"/>
        </w:rPr>
        <w:t>müte</w:t>
      </w:r>
      <w:r w:rsidRPr="00431019">
        <w:rPr>
          <w:rFonts w:cs="Times New Roman"/>
          <w:spacing w:val="-2"/>
          <w:lang w:val="tr-TR"/>
        </w:rPr>
        <w:t>m</w:t>
      </w:r>
      <w:r w:rsidRPr="00431019">
        <w:rPr>
          <w:rFonts w:cs="Times New Roman"/>
          <w:lang w:val="tr-TR"/>
        </w:rPr>
        <w:t>ekkinlerind</w:t>
      </w:r>
      <w:r w:rsidRPr="00431019">
        <w:rPr>
          <w:rFonts w:cs="Times New Roman"/>
          <w:spacing w:val="1"/>
          <w:lang w:val="tr-TR"/>
        </w:rPr>
        <w:t>e</w:t>
      </w:r>
      <w:r w:rsidRPr="00431019">
        <w:rPr>
          <w:rFonts w:cs="Times New Roman"/>
          <w:lang w:val="tr-TR"/>
        </w:rPr>
        <w:t xml:space="preserve">n </w:t>
      </w:r>
      <w:r w:rsidRPr="00431019">
        <w:rPr>
          <w:rFonts w:cs="Times New Roman"/>
          <w:spacing w:val="6"/>
          <w:lang w:val="tr-TR"/>
        </w:rPr>
        <w:t xml:space="preserve"> </w:t>
      </w:r>
      <w:r w:rsidRPr="00431019">
        <w:rPr>
          <w:rFonts w:cs="Times New Roman"/>
          <w:lang w:val="tr-TR"/>
        </w:rPr>
        <w:t>Hono</w:t>
      </w:r>
      <w:r w:rsidRPr="00431019">
        <w:rPr>
          <w:rFonts w:cs="Times New Roman"/>
          <w:spacing w:val="-2"/>
          <w:lang w:val="tr-TR"/>
        </w:rPr>
        <w:t>m</w:t>
      </w:r>
      <w:r w:rsidRPr="00431019">
        <w:rPr>
          <w:rFonts w:cs="Times New Roman"/>
          <w:lang w:val="tr-TR"/>
        </w:rPr>
        <w:t xml:space="preserve">oz </w:t>
      </w:r>
      <w:r w:rsidRPr="00431019">
        <w:rPr>
          <w:rFonts w:cs="Times New Roman"/>
          <w:spacing w:val="7"/>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 xml:space="preserve">m </w:t>
      </w:r>
      <w:r w:rsidRPr="00431019">
        <w:rPr>
          <w:rFonts w:cs="Times New Roman"/>
          <w:spacing w:val="6"/>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 xml:space="preserve">î </w:t>
      </w:r>
      <w:r w:rsidRPr="00431019">
        <w:rPr>
          <w:rFonts w:cs="Times New Roman"/>
          <w:spacing w:val="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 xml:space="preserve">-suyun </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ecr</w:t>
      </w:r>
      <w:r w:rsidRPr="00431019">
        <w:rPr>
          <w:rFonts w:cs="Times New Roman"/>
          <w:spacing w:val="1"/>
          <w:lang w:val="tr-TR"/>
        </w:rPr>
        <w:t>â</w:t>
      </w:r>
      <w:r w:rsidRPr="00431019">
        <w:rPr>
          <w:rFonts w:cs="Times New Roman"/>
          <w:spacing w:val="-1"/>
          <w:lang w:val="tr-TR"/>
        </w:rPr>
        <w:t>-</w:t>
      </w:r>
      <w:r w:rsidRPr="00431019">
        <w:rPr>
          <w:rFonts w:cs="Times New Roman"/>
          <w:lang w:val="tr-TR"/>
        </w:rPr>
        <w:t xml:space="preserve">yı </w:t>
      </w:r>
      <w:r w:rsidRPr="00431019">
        <w:rPr>
          <w:rFonts w:cs="Times New Roman"/>
          <w:spacing w:val="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indenihrâc</w:t>
      </w:r>
      <w:r w:rsidRPr="00431019">
        <w:rPr>
          <w:rFonts w:cs="Times New Roman"/>
          <w:spacing w:val="6"/>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spacing w:val="-2"/>
          <w:lang w:val="tr-TR"/>
        </w:rPr>
        <w:t>k</w:t>
      </w:r>
      <w:r w:rsidRPr="00431019">
        <w:rPr>
          <w:rFonts w:cs="Times New Roman"/>
          <w:lang w:val="tr-TR"/>
        </w:rPr>
        <w:t>e</w:t>
      </w:r>
      <w:r w:rsidRPr="00431019">
        <w:rPr>
          <w:rFonts w:cs="Times New Roman"/>
          <w:spacing w:val="-1"/>
          <w:lang w:val="tr-TR"/>
        </w:rPr>
        <w:t>n</w:t>
      </w:r>
      <w:r w:rsidRPr="00431019">
        <w:rPr>
          <w:rFonts w:cs="Times New Roman"/>
          <w:lang w:val="tr-TR"/>
        </w:rPr>
        <w:t>dü</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enzili</w:t>
      </w:r>
      <w:r w:rsidRPr="00431019">
        <w:rPr>
          <w:rFonts w:cs="Times New Roman"/>
          <w:spacing w:val="-2"/>
          <w:lang w:val="tr-TR"/>
        </w:rPr>
        <w:t>n</w:t>
      </w:r>
      <w:r w:rsidRPr="00431019">
        <w:rPr>
          <w:rFonts w:cs="Times New Roman"/>
          <w:lang w:val="tr-TR"/>
        </w:rPr>
        <w:t>e</w:t>
      </w:r>
      <w:r w:rsidRPr="00431019">
        <w:rPr>
          <w:rFonts w:cs="Times New Roman"/>
          <w:spacing w:val="7"/>
          <w:lang w:val="tr-TR"/>
        </w:rPr>
        <w:t xml:space="preserve"> </w:t>
      </w:r>
      <w:r w:rsidRPr="00431019">
        <w:rPr>
          <w:rFonts w:cs="Times New Roman"/>
          <w:lang w:val="tr-TR"/>
        </w:rPr>
        <w:t>icrâ</w:t>
      </w:r>
      <w:r w:rsidRPr="00431019">
        <w:rPr>
          <w:rFonts w:cs="Times New Roman"/>
          <w:spacing w:val="7"/>
          <w:lang w:val="tr-TR"/>
        </w:rPr>
        <w:t xml:space="preserve"> </w:t>
      </w:r>
      <w:r w:rsidRPr="00431019">
        <w:rPr>
          <w:rFonts w:cs="Times New Roman"/>
          <w:spacing w:val="-2"/>
          <w:lang w:val="tr-TR"/>
        </w:rPr>
        <w:t>b</w:t>
      </w:r>
      <w:r w:rsidRPr="00431019">
        <w:rPr>
          <w:rFonts w:cs="Times New Roman"/>
          <w:lang w:val="tr-TR"/>
        </w:rPr>
        <w:t>irle</w:t>
      </w:r>
      <w:r w:rsidRPr="00431019">
        <w:rPr>
          <w:rFonts w:cs="Times New Roman"/>
          <w:spacing w:val="7"/>
          <w:lang w:val="tr-TR"/>
        </w:rPr>
        <w:t xml:space="preserve"> </w:t>
      </w:r>
      <w:r w:rsidRPr="00431019">
        <w:rPr>
          <w:rFonts w:cs="Times New Roman"/>
          <w:spacing w:val="-1"/>
          <w:lang w:val="tr-TR"/>
        </w:rPr>
        <w:t>a</w:t>
      </w:r>
      <w:r w:rsidRPr="00431019">
        <w:rPr>
          <w:rFonts w:cs="Times New Roman"/>
          <w:lang w:val="tr-TR"/>
        </w:rPr>
        <w:t>hâlî</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erkûmenin</w:t>
      </w:r>
      <w:r w:rsidRPr="00431019">
        <w:rPr>
          <w:rFonts w:cs="Times New Roman"/>
          <w:spacing w:val="6"/>
          <w:lang w:val="tr-TR"/>
        </w:rPr>
        <w:t xml:space="preserve"> </w:t>
      </w:r>
      <w:r w:rsidRPr="00431019">
        <w:rPr>
          <w:rFonts w:cs="Times New Roman"/>
          <w:spacing w:val="-1"/>
          <w:lang w:val="tr-TR"/>
        </w:rPr>
        <w:t>z</w:t>
      </w:r>
      <w:r w:rsidRPr="00431019">
        <w:rPr>
          <w:rFonts w:cs="Times New Roman"/>
          <w:lang w:val="tr-TR"/>
        </w:rPr>
        <w:t>ârû</w:t>
      </w:r>
      <w:r w:rsidRPr="00431019">
        <w:rPr>
          <w:rFonts w:cs="Times New Roman"/>
          <w:spacing w:val="-1"/>
          <w:lang w:val="tr-TR"/>
        </w:rPr>
        <w:t>r</w:t>
      </w:r>
      <w:r w:rsidRPr="00431019">
        <w:rPr>
          <w:rFonts w:cs="Times New Roman"/>
          <w:lang w:val="tr-TR"/>
        </w:rPr>
        <w:t>etlerine</w:t>
      </w:r>
      <w:r w:rsidRPr="00431019">
        <w:rPr>
          <w:rFonts w:cs="Times New Roman"/>
          <w:spacing w:val="6"/>
          <w:lang w:val="tr-TR"/>
        </w:rPr>
        <w:t xml:space="preserve"> </w:t>
      </w:r>
      <w:r w:rsidRPr="00431019">
        <w:rPr>
          <w:rFonts w:cs="Times New Roman"/>
          <w:lang w:val="tr-TR"/>
        </w:rPr>
        <w:t>bâʿis</w:t>
      </w:r>
      <w:r w:rsidRPr="00431019">
        <w:rPr>
          <w:rFonts w:cs="Times New Roman"/>
          <w:spacing w:val="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7"/>
          <w:lang w:val="tr-TR"/>
        </w:rPr>
        <w:t xml:space="preserve"> </w:t>
      </w:r>
      <w:r w:rsidRPr="00431019">
        <w:rPr>
          <w:rFonts w:cs="Times New Roman"/>
          <w:lang w:val="tr-TR"/>
        </w:rPr>
        <w:t>bâdî</w:t>
      </w:r>
      <w:r w:rsidRPr="00431019">
        <w:rPr>
          <w:rFonts w:cs="Times New Roman"/>
          <w:spacing w:val="6"/>
          <w:lang w:val="tr-TR"/>
        </w:rPr>
        <w:t xml:space="preserve"> </w:t>
      </w:r>
      <w:r w:rsidRPr="00431019">
        <w:rPr>
          <w:rFonts w:cs="Times New Roman"/>
          <w:lang w:val="tr-TR"/>
        </w:rPr>
        <w:t>olduğu beyânıy</w:t>
      </w:r>
      <w:r w:rsidRPr="00431019">
        <w:rPr>
          <w:rFonts w:cs="Times New Roman"/>
          <w:spacing w:val="-1"/>
          <w:lang w:val="tr-TR"/>
        </w:rPr>
        <w:t>l</w:t>
      </w:r>
      <w:r w:rsidRPr="00431019">
        <w:rPr>
          <w:rFonts w:cs="Times New Roman"/>
          <w:lang w:val="tr-TR"/>
        </w:rPr>
        <w:t>a</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43"/>
          <w:lang w:val="tr-TR"/>
        </w:rPr>
        <w:t xml:space="preserve"> </w:t>
      </w:r>
      <w:r w:rsidRPr="00431019">
        <w:rPr>
          <w:rFonts w:cs="Times New Roman"/>
          <w:lang w:val="tr-TR"/>
        </w:rPr>
        <w:t>şerʿle</w:t>
      </w:r>
      <w:r w:rsidRPr="00431019">
        <w:rPr>
          <w:rFonts w:cs="Times New Roman"/>
          <w:spacing w:val="42"/>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rülüb</w:t>
      </w:r>
      <w:r w:rsidRPr="00431019">
        <w:rPr>
          <w:rFonts w:cs="Times New Roman"/>
          <w:spacing w:val="42"/>
          <w:lang w:val="tr-TR"/>
        </w:rPr>
        <w:t xml:space="preserve"> </w:t>
      </w:r>
      <w:r w:rsidRPr="00431019">
        <w:rPr>
          <w:rFonts w:cs="Times New Roman"/>
          <w:lang w:val="tr-TR"/>
        </w:rPr>
        <w:t>o</w:t>
      </w:r>
      <w:r w:rsidRPr="00431019">
        <w:rPr>
          <w:rFonts w:cs="Times New Roman"/>
          <w:spacing w:val="2"/>
          <w:lang w:val="tr-TR"/>
        </w:rPr>
        <w:t>l</w:t>
      </w:r>
      <w:r w:rsidRPr="00431019">
        <w:rPr>
          <w:rFonts w:cs="Times New Roman"/>
          <w:spacing w:val="-1"/>
          <w:lang w:val="tr-TR"/>
        </w:rPr>
        <w:t>-</w:t>
      </w:r>
      <w:r w:rsidRPr="00431019">
        <w:rPr>
          <w:rFonts w:cs="Times New Roman"/>
          <w:lang w:val="tr-TR"/>
        </w:rPr>
        <w:t>su</w:t>
      </w:r>
      <w:r w:rsidRPr="00431019">
        <w:rPr>
          <w:rFonts w:cs="Times New Roman"/>
          <w:spacing w:val="42"/>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isi</w:t>
      </w:r>
      <w:r w:rsidRPr="00431019">
        <w:rPr>
          <w:rFonts w:cs="Times New Roman"/>
          <w:spacing w:val="42"/>
          <w:lang w:val="tr-TR"/>
        </w:rPr>
        <w:t xml:space="preserve"> </w:t>
      </w:r>
      <w:r w:rsidRPr="00431019">
        <w:rPr>
          <w:rFonts w:cs="Times New Roman"/>
          <w:lang w:val="tr-TR"/>
        </w:rPr>
        <w:t>üzere</w:t>
      </w:r>
      <w:r w:rsidRPr="00431019">
        <w:rPr>
          <w:rFonts w:cs="Times New Roman"/>
          <w:spacing w:val="42"/>
          <w:lang w:val="tr-TR"/>
        </w:rPr>
        <w:t xml:space="preserve"> </w:t>
      </w:r>
      <w:r w:rsidRPr="00431019">
        <w:rPr>
          <w:rFonts w:cs="Times New Roman"/>
          <w:lang w:val="tr-TR"/>
        </w:rPr>
        <w:t>çeşm</w:t>
      </w:r>
      <w:r w:rsidRPr="00431019">
        <w:rPr>
          <w:rFonts w:cs="Times New Roman"/>
          <w:spacing w:val="1"/>
          <w:lang w:val="tr-TR"/>
        </w:rPr>
        <w:t>e</w:t>
      </w:r>
      <w:r w:rsidRPr="00431019">
        <w:rPr>
          <w:rFonts w:cs="Times New Roman"/>
          <w:lang w:val="tr-TR"/>
        </w:rPr>
        <w:t>-i</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ezkûre</w:t>
      </w:r>
      <w:r w:rsidRPr="00431019">
        <w:rPr>
          <w:rFonts w:cs="Times New Roman"/>
          <w:spacing w:val="42"/>
          <w:lang w:val="tr-TR"/>
        </w:rPr>
        <w:t xml:space="preserve"> </w:t>
      </w:r>
      <w:r w:rsidRPr="00431019">
        <w:rPr>
          <w:rFonts w:cs="Times New Roman"/>
          <w:lang w:val="tr-TR"/>
        </w:rPr>
        <w:t>icrâ 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ek</w:t>
      </w:r>
      <w:r w:rsidRPr="00431019">
        <w:rPr>
          <w:rFonts w:cs="Times New Roman"/>
          <w:spacing w:val="38"/>
          <w:lang w:val="tr-TR"/>
        </w:rPr>
        <w:t xml:space="preserve"> </w:t>
      </w:r>
      <w:r w:rsidRPr="00431019">
        <w:rPr>
          <w:rFonts w:cs="Times New Roman"/>
          <w:lang w:val="tr-TR"/>
        </w:rPr>
        <w:t>bâbında</w:t>
      </w:r>
      <w:r w:rsidRPr="00431019">
        <w:rPr>
          <w:rFonts w:cs="Times New Roman"/>
          <w:spacing w:val="38"/>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38"/>
          <w:lang w:val="tr-TR"/>
        </w:rPr>
        <w:t xml:space="preserve"> </w:t>
      </w:r>
      <w:r w:rsidRPr="00431019">
        <w:rPr>
          <w:rFonts w:cs="Times New Roman"/>
          <w:lang w:val="tr-TR"/>
        </w:rPr>
        <w:t>şerîfim</w:t>
      </w:r>
      <w:r w:rsidRPr="00431019">
        <w:rPr>
          <w:rFonts w:cs="Times New Roman"/>
          <w:spacing w:val="36"/>
          <w:lang w:val="tr-TR"/>
        </w:rPr>
        <w:t xml:space="preserve"> </w:t>
      </w:r>
      <w:r w:rsidRPr="00431019">
        <w:rPr>
          <w:rFonts w:cs="Times New Roman"/>
          <w:lang w:val="tr-TR"/>
        </w:rPr>
        <w:t>s</w:t>
      </w:r>
      <w:r w:rsidRPr="00431019">
        <w:rPr>
          <w:rFonts w:cs="Times New Roman"/>
          <w:spacing w:val="1"/>
          <w:lang w:val="tr-TR"/>
        </w:rPr>
        <w:t>u</w:t>
      </w:r>
      <w:r w:rsidRPr="00431019">
        <w:rPr>
          <w:rFonts w:cs="Times New Roman"/>
          <w:lang w:val="tr-TR"/>
        </w:rPr>
        <w:t>dûrunu</w:t>
      </w:r>
      <w:r w:rsidRPr="00431019">
        <w:rPr>
          <w:rFonts w:cs="Times New Roman"/>
          <w:spacing w:val="40"/>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38"/>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eleriyle</w:t>
      </w:r>
      <w:r w:rsidRPr="00431019">
        <w:rPr>
          <w:rFonts w:cs="Times New Roman"/>
          <w:spacing w:val="38"/>
          <w:lang w:val="tr-TR"/>
        </w:rPr>
        <w:t xml:space="preserve"> </w:t>
      </w:r>
      <w:r w:rsidRPr="00431019">
        <w:rPr>
          <w:rFonts w:cs="Times New Roman"/>
          <w:lang w:val="tr-TR"/>
        </w:rPr>
        <w:t>Divâ</w:t>
      </w:r>
      <w:r w:rsidRPr="00431019">
        <w:rPr>
          <w:rFonts w:cs="Times New Roman"/>
          <w:spacing w:val="1"/>
          <w:lang w:val="tr-TR"/>
        </w:rPr>
        <w:t>n</w:t>
      </w:r>
      <w:r w:rsidRPr="00431019">
        <w:rPr>
          <w:rFonts w:cs="Times New Roman"/>
          <w:lang w:val="tr-TR"/>
        </w:rPr>
        <w:t>-ı</w:t>
      </w:r>
      <w:r w:rsidRPr="00431019">
        <w:rPr>
          <w:rFonts w:cs="Times New Roman"/>
          <w:spacing w:val="37"/>
          <w:lang w:val="tr-TR"/>
        </w:rPr>
        <w:t xml:space="preserve"> </w:t>
      </w:r>
      <w:r w:rsidRPr="00431019">
        <w:rPr>
          <w:rFonts w:cs="Times New Roman"/>
          <w:spacing w:val="-2"/>
          <w:lang w:val="tr-TR"/>
        </w:rPr>
        <w:t>h</w:t>
      </w:r>
      <w:r w:rsidRPr="00431019">
        <w:rPr>
          <w:rFonts w:cs="Times New Roman"/>
          <w:lang w:val="tr-TR"/>
        </w:rPr>
        <w:t>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spacing w:val="-2"/>
          <w:lang w:val="tr-TR"/>
        </w:rPr>
        <w:t>m</w:t>
      </w:r>
      <w:r w:rsidRPr="00431019">
        <w:rPr>
          <w:rFonts w:cs="Times New Roman"/>
          <w:lang w:val="tr-TR"/>
        </w:rPr>
        <w:t>dan münkazâsı</w:t>
      </w:r>
      <w:r w:rsidRPr="00431019">
        <w:rPr>
          <w:rFonts w:cs="Times New Roman"/>
          <w:spacing w:val="1"/>
          <w:lang w:val="tr-TR"/>
        </w:rPr>
        <w:t xml:space="preserve"> </w:t>
      </w:r>
      <w:r w:rsidRPr="00431019">
        <w:rPr>
          <w:rFonts w:cs="Times New Roman"/>
          <w:lang w:val="tr-TR"/>
        </w:rPr>
        <w:t>su’âl</w:t>
      </w:r>
      <w:r w:rsidRPr="00431019">
        <w:rPr>
          <w:rFonts w:cs="Times New Roman"/>
          <w:spacing w:val="2"/>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1"/>
          <w:lang w:val="tr-TR"/>
        </w:rPr>
        <w:t>d</w:t>
      </w:r>
      <w:r w:rsidRPr="00431019">
        <w:rPr>
          <w:rFonts w:cs="Times New Roman"/>
          <w:lang w:val="tr-TR"/>
        </w:rPr>
        <w:t>uk</w:t>
      </w:r>
      <w:r w:rsidRPr="00431019">
        <w:rPr>
          <w:rFonts w:cs="Times New Roman"/>
          <w:spacing w:val="2"/>
          <w:lang w:val="tr-TR"/>
        </w:rPr>
        <w:t xml:space="preserve"> </w:t>
      </w:r>
      <w:r w:rsidRPr="00431019">
        <w:rPr>
          <w:rFonts w:cs="Times New Roman"/>
          <w:lang w:val="tr-TR"/>
        </w:rPr>
        <w:t>da</w:t>
      </w:r>
      <w:r w:rsidRPr="00431019">
        <w:rPr>
          <w:rFonts w:cs="Times New Roman"/>
          <w:spacing w:val="2"/>
          <w:lang w:val="tr-TR"/>
        </w:rPr>
        <w:t xml:space="preserve"> </w:t>
      </w:r>
      <w:r w:rsidRPr="00431019">
        <w:rPr>
          <w:rFonts w:cs="Times New Roman"/>
          <w:lang w:val="tr-TR"/>
        </w:rPr>
        <w:t>bu</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aʿkûle</w:t>
      </w:r>
      <w:r w:rsidRPr="00431019">
        <w:rPr>
          <w:rFonts w:cs="Times New Roman"/>
          <w:spacing w:val="2"/>
          <w:lang w:val="tr-TR"/>
        </w:rPr>
        <w:t xml:space="preserve"> </w:t>
      </w:r>
      <w:r w:rsidRPr="00431019">
        <w:rPr>
          <w:rFonts w:cs="Times New Roman"/>
          <w:lang w:val="tr-TR"/>
        </w:rPr>
        <w:t>su</w:t>
      </w:r>
      <w:r w:rsidRPr="00431019">
        <w:rPr>
          <w:rFonts w:cs="Times New Roman"/>
          <w:spacing w:val="2"/>
          <w:lang w:val="tr-TR"/>
        </w:rPr>
        <w:t xml:space="preserve"> </w:t>
      </w:r>
      <w:r w:rsidRPr="00431019">
        <w:rPr>
          <w:rFonts w:cs="Times New Roman"/>
          <w:lang w:val="tr-TR"/>
        </w:rPr>
        <w:t>nizâʿında</w:t>
      </w:r>
      <w:r w:rsidRPr="00431019">
        <w:rPr>
          <w:rFonts w:cs="Times New Roman"/>
          <w:spacing w:val="2"/>
          <w:lang w:val="tr-TR"/>
        </w:rPr>
        <w:t xml:space="preserve"> </w:t>
      </w:r>
      <w:r w:rsidRPr="00431019">
        <w:rPr>
          <w:rFonts w:cs="Times New Roman"/>
          <w:lang w:val="tr-TR"/>
        </w:rPr>
        <w:t>iʿtibâ</w:t>
      </w:r>
      <w:r w:rsidRPr="00431019">
        <w:rPr>
          <w:rFonts w:cs="Times New Roman"/>
          <w:spacing w:val="4"/>
          <w:lang w:val="tr-TR"/>
        </w:rPr>
        <w:t>r</w:t>
      </w:r>
      <w:r w:rsidRPr="00431019">
        <w:rPr>
          <w:rFonts w:cs="Times New Roman"/>
          <w:spacing w:val="-1"/>
          <w:lang w:val="tr-TR"/>
        </w:rPr>
        <w:t>-</w:t>
      </w:r>
      <w:r w:rsidRPr="00431019">
        <w:rPr>
          <w:rFonts w:cs="Times New Roman"/>
          <w:lang w:val="tr-TR"/>
        </w:rPr>
        <w:t>ı</w:t>
      </w:r>
      <w:r w:rsidRPr="00431019">
        <w:rPr>
          <w:rFonts w:cs="Times New Roman"/>
          <w:spacing w:val="2"/>
          <w:lang w:val="tr-TR"/>
        </w:rPr>
        <w:t xml:space="preserve"> </w:t>
      </w:r>
      <w:r w:rsidRPr="00431019">
        <w:rPr>
          <w:rFonts w:cs="Times New Roman"/>
          <w:lang w:val="tr-TR"/>
        </w:rPr>
        <w:t>kadîm o</w:t>
      </w:r>
      <w:r w:rsidRPr="00431019">
        <w:rPr>
          <w:rFonts w:cs="Times New Roman"/>
          <w:spacing w:val="1"/>
          <w:lang w:val="tr-TR"/>
        </w:rPr>
        <w:t>l</w:t>
      </w:r>
      <w:r w:rsidRPr="00431019">
        <w:rPr>
          <w:rFonts w:cs="Times New Roman"/>
          <w:spacing w:val="-2"/>
          <w:lang w:val="tr-TR"/>
        </w:rPr>
        <w:t>m</w:t>
      </w:r>
      <w:r w:rsidRPr="00431019">
        <w:rPr>
          <w:rFonts w:cs="Times New Roman"/>
          <w:lang w:val="tr-TR"/>
        </w:rPr>
        <w:t xml:space="preserve">ağla </w:t>
      </w:r>
      <w:r w:rsidRPr="00431019">
        <w:rPr>
          <w:rFonts w:cs="Times New Roman"/>
          <w:spacing w:val="2"/>
          <w:lang w:val="tr-TR"/>
        </w:rPr>
        <w:t xml:space="preserve"> </w:t>
      </w:r>
      <w:r w:rsidRPr="00431019">
        <w:rPr>
          <w:rFonts w:cs="Times New Roman"/>
          <w:lang w:val="tr-TR"/>
        </w:rPr>
        <w:t>inhâ olduğu</w:t>
      </w:r>
      <w:r w:rsidRPr="00431019">
        <w:rPr>
          <w:rFonts w:cs="Times New Roman"/>
          <w:spacing w:val="11"/>
          <w:lang w:val="tr-TR"/>
        </w:rPr>
        <w:t xml:space="preserve"> </w:t>
      </w:r>
      <w:r w:rsidRPr="00431019">
        <w:rPr>
          <w:rFonts w:cs="Times New Roman"/>
          <w:lang w:val="tr-TR"/>
        </w:rPr>
        <w:t>üzere</w:t>
      </w:r>
      <w:r w:rsidRPr="00431019">
        <w:rPr>
          <w:rFonts w:cs="Times New Roman"/>
          <w:spacing w:val="10"/>
          <w:lang w:val="tr-TR"/>
        </w:rPr>
        <w:t xml:space="preserve"> </w:t>
      </w:r>
      <w:r w:rsidRPr="00431019">
        <w:rPr>
          <w:rFonts w:cs="Times New Roman"/>
          <w:lang w:val="tr-TR"/>
        </w:rPr>
        <w:t>ol-su</w:t>
      </w:r>
      <w:r w:rsidRPr="00431019">
        <w:rPr>
          <w:rFonts w:cs="Times New Roman"/>
          <w:spacing w:val="10"/>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10"/>
          <w:lang w:val="tr-TR"/>
        </w:rPr>
        <w:t xml:space="preserve"> </w:t>
      </w:r>
      <w:r w:rsidRPr="00431019">
        <w:rPr>
          <w:rFonts w:cs="Times New Roman"/>
          <w:lang w:val="tr-TR"/>
        </w:rPr>
        <w:t>ne</w:t>
      </w:r>
      <w:r w:rsidRPr="00431019">
        <w:rPr>
          <w:rFonts w:cs="Times New Roman"/>
          <w:spacing w:val="12"/>
          <w:lang w:val="tr-TR"/>
        </w:rPr>
        <w:t xml:space="preserve"> </w:t>
      </w:r>
      <w:r w:rsidRPr="00431019">
        <w:rPr>
          <w:rFonts w:cs="Times New Roman"/>
          <w:spacing w:val="-2"/>
          <w:lang w:val="tr-TR"/>
        </w:rPr>
        <w:t>m</w:t>
      </w:r>
      <w:r w:rsidRPr="00431019">
        <w:rPr>
          <w:rFonts w:cs="Times New Roman"/>
          <w:spacing w:val="1"/>
          <w:lang w:val="tr-TR"/>
        </w:rPr>
        <w:t>a</w:t>
      </w:r>
      <w:r w:rsidRPr="00431019">
        <w:rPr>
          <w:rFonts w:cs="Times New Roman"/>
          <w:lang w:val="tr-TR"/>
        </w:rPr>
        <w:t>hallden</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spacing w:val="-2"/>
          <w:lang w:val="tr-TR"/>
        </w:rPr>
        <w:t>n</w:t>
      </w:r>
      <w:r w:rsidRPr="00431019">
        <w:rPr>
          <w:rFonts w:cs="Times New Roman"/>
          <w:lang w:val="tr-TR"/>
        </w:rPr>
        <w:t>e</w:t>
      </w:r>
      <w:r w:rsidRPr="00431019">
        <w:rPr>
          <w:rFonts w:cs="Times New Roman"/>
          <w:spacing w:val="10"/>
          <w:lang w:val="tr-TR"/>
        </w:rPr>
        <w:t xml:space="preserve"> </w:t>
      </w:r>
      <w:r w:rsidRPr="00431019">
        <w:rPr>
          <w:rFonts w:cs="Times New Roman"/>
          <w:lang w:val="tr-TR"/>
        </w:rPr>
        <w:t>vechle</w:t>
      </w:r>
      <w:r w:rsidRPr="00431019">
        <w:rPr>
          <w:rFonts w:cs="Times New Roman"/>
          <w:spacing w:val="10"/>
          <w:lang w:val="tr-TR"/>
        </w:rPr>
        <w:t xml:space="preserve"> </w:t>
      </w:r>
      <w:r w:rsidRPr="00431019">
        <w:rPr>
          <w:rFonts w:cs="Times New Roman"/>
          <w:lang w:val="tr-TR"/>
        </w:rPr>
        <w:t>ce</w:t>
      </w:r>
      <w:r w:rsidRPr="00431019">
        <w:rPr>
          <w:rFonts w:cs="Times New Roman"/>
          <w:spacing w:val="-2"/>
          <w:lang w:val="tr-TR"/>
        </w:rPr>
        <w:t>r</w:t>
      </w:r>
      <w:r w:rsidRPr="00431019">
        <w:rPr>
          <w:rFonts w:cs="Times New Roman"/>
          <w:lang w:val="tr-TR"/>
        </w:rPr>
        <w:t>eyân</w:t>
      </w:r>
      <w:r w:rsidRPr="00431019">
        <w:rPr>
          <w:rFonts w:cs="Times New Roman"/>
          <w:spacing w:val="11"/>
          <w:lang w:val="tr-TR"/>
        </w:rPr>
        <w:t xml:space="preserve"> </w:t>
      </w:r>
      <w:r w:rsidRPr="00431019">
        <w:rPr>
          <w:rFonts w:cs="Times New Roman"/>
          <w:lang w:val="tr-TR"/>
        </w:rPr>
        <w:t>ideg</w:t>
      </w:r>
      <w:r w:rsidRPr="00431019">
        <w:rPr>
          <w:rFonts w:cs="Times New Roman"/>
          <w:spacing w:val="-1"/>
          <w:lang w:val="tr-TR"/>
        </w:rPr>
        <w:t>e</w:t>
      </w:r>
      <w:r w:rsidRPr="00431019">
        <w:rPr>
          <w:rFonts w:cs="Times New Roman"/>
          <w:lang w:val="tr-TR"/>
        </w:rPr>
        <w:t>l</w:t>
      </w:r>
      <w:r w:rsidRPr="00431019">
        <w:rPr>
          <w:rFonts w:cs="Times New Roman"/>
          <w:spacing w:val="-3"/>
          <w:lang w:val="tr-TR"/>
        </w:rPr>
        <w:t>m</w:t>
      </w:r>
      <w:r w:rsidRPr="00431019">
        <w:rPr>
          <w:rFonts w:cs="Times New Roman"/>
          <w:lang w:val="tr-TR"/>
        </w:rPr>
        <w:t>iş</w:t>
      </w:r>
      <w:r w:rsidRPr="00431019">
        <w:rPr>
          <w:rFonts w:cs="Times New Roman"/>
          <w:spacing w:val="11"/>
          <w:lang w:val="tr-TR"/>
        </w:rPr>
        <w:t xml:space="preserve"> </w:t>
      </w:r>
      <w:r w:rsidRPr="00431019">
        <w:rPr>
          <w:rFonts w:cs="Times New Roman"/>
          <w:lang w:val="tr-TR"/>
        </w:rPr>
        <w:t>ise</w:t>
      </w:r>
      <w:r w:rsidRPr="00431019">
        <w:rPr>
          <w:rFonts w:cs="Times New Roman"/>
          <w:spacing w:val="11"/>
          <w:lang w:val="tr-TR"/>
        </w:rPr>
        <w:t xml:space="preserve"> </w:t>
      </w:r>
      <w:r w:rsidRPr="00431019">
        <w:rPr>
          <w:rFonts w:cs="Times New Roman"/>
          <w:lang w:val="tr-TR"/>
        </w:rPr>
        <w:t>baʿde’</w:t>
      </w:r>
      <w:r w:rsidRPr="00431019">
        <w:rPr>
          <w:rFonts w:cs="Times New Roman"/>
          <w:spacing w:val="5"/>
          <w:lang w:val="tr-TR"/>
        </w:rPr>
        <w:t>s</w:t>
      </w:r>
      <w:r w:rsidRPr="00431019">
        <w:rPr>
          <w:rFonts w:cs="Times New Roman"/>
          <w:lang w:val="tr-TR"/>
        </w:rPr>
        <w:t>- sübût</w:t>
      </w:r>
      <w:r w:rsidRPr="00431019">
        <w:rPr>
          <w:rFonts w:cs="Times New Roman"/>
          <w:spacing w:val="44"/>
          <w:lang w:val="tr-TR"/>
        </w:rPr>
        <w:t xml:space="preserve"> </w:t>
      </w:r>
      <w:r w:rsidRPr="00431019">
        <w:rPr>
          <w:rFonts w:cs="Times New Roman"/>
          <w:lang w:val="tr-TR"/>
        </w:rPr>
        <w:t>yine</w:t>
      </w:r>
      <w:r w:rsidRPr="00431019">
        <w:rPr>
          <w:rFonts w:cs="Times New Roman"/>
          <w:spacing w:val="42"/>
          <w:lang w:val="tr-TR"/>
        </w:rPr>
        <w:t xml:space="preserve"> </w:t>
      </w:r>
      <w:r w:rsidRPr="00431019">
        <w:rPr>
          <w:rFonts w:cs="Times New Roman"/>
          <w:lang w:val="tr-TR"/>
        </w:rPr>
        <w:t>kadîm</w:t>
      </w:r>
      <w:r w:rsidRPr="00431019">
        <w:rPr>
          <w:rFonts w:cs="Times New Roman"/>
          <w:spacing w:val="42"/>
          <w:lang w:val="tr-TR"/>
        </w:rPr>
        <w:t xml:space="preserve"> </w:t>
      </w:r>
      <w:r w:rsidRPr="00431019">
        <w:rPr>
          <w:rFonts w:cs="Times New Roman"/>
          <w:lang w:val="tr-TR"/>
        </w:rPr>
        <w:t>üzere</w:t>
      </w:r>
      <w:r w:rsidRPr="00431019">
        <w:rPr>
          <w:rFonts w:cs="Times New Roman"/>
          <w:spacing w:val="44"/>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ahall</w:t>
      </w:r>
      <w:r w:rsidRPr="00431019">
        <w:rPr>
          <w:rFonts w:cs="Times New Roman"/>
          <w:spacing w:val="-1"/>
          <w:lang w:val="tr-TR"/>
        </w:rPr>
        <w:t>d</w:t>
      </w:r>
      <w:r w:rsidRPr="00431019">
        <w:rPr>
          <w:rFonts w:cs="Times New Roman"/>
          <w:lang w:val="tr-TR"/>
        </w:rPr>
        <w:t>en</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ol-v</w:t>
      </w:r>
      <w:r w:rsidRPr="00431019">
        <w:rPr>
          <w:rFonts w:cs="Times New Roman"/>
          <w:spacing w:val="-1"/>
          <w:lang w:val="tr-TR"/>
        </w:rPr>
        <w:t>e</w:t>
      </w:r>
      <w:r w:rsidRPr="00431019">
        <w:rPr>
          <w:rFonts w:cs="Times New Roman"/>
          <w:lang w:val="tr-TR"/>
        </w:rPr>
        <w:t>chle</w:t>
      </w:r>
      <w:r w:rsidRPr="00431019">
        <w:rPr>
          <w:rFonts w:cs="Times New Roman"/>
          <w:spacing w:val="44"/>
          <w:lang w:val="tr-TR"/>
        </w:rPr>
        <w:t xml:space="preserve"> </w:t>
      </w:r>
      <w:r w:rsidRPr="00431019">
        <w:rPr>
          <w:rFonts w:cs="Times New Roman"/>
          <w:spacing w:val="-1"/>
          <w:lang w:val="tr-TR"/>
        </w:rPr>
        <w:t>i</w:t>
      </w:r>
      <w:r w:rsidRPr="00431019">
        <w:rPr>
          <w:rFonts w:cs="Times New Roman"/>
          <w:lang w:val="tr-TR"/>
        </w:rPr>
        <w:t>crâ</w:t>
      </w:r>
      <w:r w:rsidRPr="00431019">
        <w:rPr>
          <w:rFonts w:cs="Times New Roman"/>
          <w:spacing w:val="43"/>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3"/>
          <w:lang w:val="tr-TR"/>
        </w:rPr>
        <w:t>m</w:t>
      </w:r>
      <w:r w:rsidRPr="00431019">
        <w:rPr>
          <w:rFonts w:cs="Times New Roman"/>
          <w:lang w:val="tr-TR"/>
        </w:rPr>
        <w:t>ek</w:t>
      </w:r>
      <w:r w:rsidRPr="00431019">
        <w:rPr>
          <w:rFonts w:cs="Times New Roman"/>
          <w:spacing w:val="44"/>
          <w:lang w:val="tr-TR"/>
        </w:rPr>
        <w:t xml:space="preserve"> </w:t>
      </w:r>
      <w:r w:rsidRPr="00431019">
        <w:rPr>
          <w:rFonts w:cs="Times New Roman"/>
          <w:lang w:val="tr-TR"/>
        </w:rPr>
        <w:t>içün</w:t>
      </w:r>
      <w:r w:rsidRPr="00431019">
        <w:rPr>
          <w:rFonts w:cs="Times New Roman"/>
          <w:spacing w:val="44"/>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44"/>
          <w:lang w:val="tr-TR"/>
        </w:rPr>
        <w:t xml:space="preserve"> </w:t>
      </w:r>
      <w:r w:rsidRPr="00431019">
        <w:rPr>
          <w:rFonts w:cs="Times New Roman"/>
          <w:lang w:val="tr-TR"/>
        </w:rPr>
        <w:t>şerîf</w:t>
      </w:r>
      <w:r w:rsidRPr="00431019">
        <w:rPr>
          <w:rFonts w:cs="Times New Roman"/>
          <w:spacing w:val="-1"/>
          <w:lang w:val="tr-TR"/>
        </w:rPr>
        <w:t>i</w:t>
      </w:r>
      <w:r w:rsidRPr="00431019">
        <w:rPr>
          <w:rFonts w:cs="Times New Roman"/>
          <w:lang w:val="tr-TR"/>
        </w:rPr>
        <w:t>m iʿtâsı</w:t>
      </w:r>
      <w:r w:rsidRPr="00431019">
        <w:rPr>
          <w:rFonts w:cs="Times New Roman"/>
          <w:spacing w:val="26"/>
          <w:lang w:val="tr-TR"/>
        </w:rPr>
        <w:t xml:space="preserve"> </w:t>
      </w:r>
      <w:r w:rsidRPr="00431019">
        <w:rPr>
          <w:rFonts w:cs="Times New Roman"/>
          <w:lang w:val="tr-TR"/>
        </w:rPr>
        <w:t>iktizâ</w:t>
      </w:r>
      <w:r w:rsidRPr="00431019">
        <w:rPr>
          <w:rFonts w:cs="Times New Roman"/>
          <w:spacing w:val="26"/>
          <w:lang w:val="tr-TR"/>
        </w:rPr>
        <w:t xml:space="preserve"> </w:t>
      </w:r>
      <w:r w:rsidRPr="00431019">
        <w:rPr>
          <w:rFonts w:cs="Times New Roman"/>
          <w:lang w:val="tr-TR"/>
        </w:rPr>
        <w:t>eyledi</w:t>
      </w:r>
      <w:r w:rsidRPr="00431019">
        <w:rPr>
          <w:rFonts w:cs="Times New Roman"/>
          <w:spacing w:val="-2"/>
          <w:lang w:val="tr-TR"/>
        </w:rPr>
        <w:t>ğ</w:t>
      </w:r>
      <w:r w:rsidRPr="00431019">
        <w:rPr>
          <w:rFonts w:cs="Times New Roman"/>
          <w:lang w:val="tr-TR"/>
        </w:rPr>
        <w:t>i</w:t>
      </w:r>
      <w:r w:rsidRPr="00431019">
        <w:rPr>
          <w:rFonts w:cs="Times New Roman"/>
          <w:spacing w:val="27"/>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rîr</w:t>
      </w:r>
      <w:r w:rsidRPr="00431019">
        <w:rPr>
          <w:rFonts w:cs="Times New Roman"/>
          <w:spacing w:val="27"/>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ağla</w:t>
      </w:r>
      <w:r w:rsidRPr="00431019">
        <w:rPr>
          <w:rFonts w:cs="Times New Roman"/>
          <w:spacing w:val="27"/>
          <w:lang w:val="tr-TR"/>
        </w:rPr>
        <w:t xml:space="preserve"> </w:t>
      </w:r>
      <w:r w:rsidRPr="00431019">
        <w:rPr>
          <w:rFonts w:cs="Times New Roman"/>
          <w:lang w:val="tr-TR"/>
        </w:rPr>
        <w:t>senki</w:t>
      </w:r>
      <w:r w:rsidRPr="00431019">
        <w:rPr>
          <w:rFonts w:cs="Times New Roman"/>
          <w:spacing w:val="28"/>
          <w:lang w:val="tr-TR"/>
        </w:rPr>
        <w:t xml:space="preserve"> </w:t>
      </w:r>
      <w:r w:rsidRPr="00431019">
        <w:rPr>
          <w:rFonts w:cs="Times New Roman"/>
          <w:spacing w:val="-2"/>
          <w:lang w:val="tr-TR"/>
        </w:rPr>
        <w:t>v</w:t>
      </w:r>
      <w:r w:rsidRPr="00431019">
        <w:rPr>
          <w:rFonts w:cs="Times New Roman"/>
          <w:lang w:val="tr-TR"/>
        </w:rPr>
        <w:t>ezi</w:t>
      </w:r>
      <w:r w:rsidRPr="00431019">
        <w:rPr>
          <w:rFonts w:cs="Times New Roman"/>
          <w:spacing w:val="3"/>
          <w:lang w:val="tr-TR"/>
        </w:rPr>
        <w:t>r</w:t>
      </w:r>
      <w:r w:rsidRPr="00431019">
        <w:rPr>
          <w:rFonts w:cs="Times New Roman"/>
          <w:lang w:val="tr-TR"/>
        </w:rPr>
        <w:t>-i</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üşârün</w:t>
      </w:r>
      <w:r w:rsidRPr="00431019">
        <w:rPr>
          <w:rFonts w:cs="Times New Roman"/>
          <w:spacing w:val="-1"/>
          <w:lang w:val="tr-TR"/>
        </w:rPr>
        <w:t>-</w:t>
      </w:r>
      <w:r w:rsidRPr="00431019">
        <w:rPr>
          <w:rFonts w:cs="Times New Roman"/>
          <w:lang w:val="tr-TR"/>
        </w:rPr>
        <w:t>ileyhsin</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27"/>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rʿle görül</w:t>
      </w:r>
      <w:r w:rsidRPr="00431019">
        <w:rPr>
          <w:rFonts w:cs="Times New Roman"/>
          <w:spacing w:val="-2"/>
          <w:lang w:val="tr-TR"/>
        </w:rPr>
        <w:t>m</w:t>
      </w:r>
      <w:r w:rsidRPr="00431019">
        <w:rPr>
          <w:rFonts w:cs="Times New Roman"/>
          <w:lang w:val="tr-TR"/>
        </w:rPr>
        <w:t>ek bâbında fî evâ’i</w:t>
      </w:r>
      <w:r w:rsidRPr="00431019">
        <w:rPr>
          <w:rFonts w:cs="Times New Roman"/>
          <w:spacing w:val="1"/>
          <w:lang w:val="tr-TR"/>
        </w:rPr>
        <w:t>l</w:t>
      </w:r>
      <w:r w:rsidRPr="00431019">
        <w:rPr>
          <w:rFonts w:cs="Times New Roman"/>
          <w:spacing w:val="-1"/>
          <w:lang w:val="tr-TR"/>
        </w:rPr>
        <w:t>-</w:t>
      </w:r>
      <w:r w:rsidRPr="00431019">
        <w:rPr>
          <w:rFonts w:cs="Times New Roman"/>
          <w:lang w:val="tr-TR"/>
        </w:rPr>
        <w:t>i Râ sene</w:t>
      </w:r>
      <w:r w:rsidRPr="00431019">
        <w:rPr>
          <w:rFonts w:cs="Times New Roman"/>
          <w:spacing w:val="-1"/>
          <w:lang w:val="tr-TR"/>
        </w:rPr>
        <w:t xml:space="preserve"> </w:t>
      </w:r>
      <w:r w:rsidRPr="00431019">
        <w:rPr>
          <w:rFonts w:cs="Times New Roman"/>
          <w:lang w:val="tr-TR"/>
        </w:rPr>
        <w:t>256.</w:t>
      </w:r>
    </w:p>
    <w:p w14:paraId="433B3D5A" w14:textId="77777777" w:rsidR="00461AD1" w:rsidRPr="00431019" w:rsidRDefault="00461AD1" w:rsidP="00123F5A">
      <w:pPr>
        <w:spacing w:line="200" w:lineRule="exact"/>
        <w:rPr>
          <w:rFonts w:ascii="Times New Roman" w:hAnsi="Times New Roman" w:cs="Times New Roman"/>
          <w:sz w:val="24"/>
          <w:szCs w:val="24"/>
          <w:lang w:val="tr-TR"/>
        </w:rPr>
      </w:pPr>
    </w:p>
    <w:p w14:paraId="52AD6EC0" w14:textId="77777777" w:rsidR="00461AD1" w:rsidRPr="00431019" w:rsidRDefault="00461AD1" w:rsidP="00123F5A">
      <w:pPr>
        <w:spacing w:before="2" w:line="220" w:lineRule="exact"/>
        <w:rPr>
          <w:rFonts w:ascii="Times New Roman" w:hAnsi="Times New Roman" w:cs="Times New Roman"/>
          <w:sz w:val="24"/>
          <w:szCs w:val="24"/>
          <w:lang w:val="tr-TR"/>
        </w:rPr>
      </w:pPr>
    </w:p>
    <w:p w14:paraId="22D3FEFA" w14:textId="77777777" w:rsidR="00623314" w:rsidRPr="00431019" w:rsidRDefault="00623314" w:rsidP="00960A6F">
      <w:pPr>
        <w:pStyle w:val="AralkYok"/>
        <w:ind w:left="714" w:hanging="5"/>
        <w:jc w:val="both"/>
        <w:rPr>
          <w:lang w:val="tr-TR"/>
        </w:rPr>
      </w:pPr>
      <w:r w:rsidRPr="00431019">
        <w:rPr>
          <w:lang w:val="tr-TR"/>
        </w:rPr>
        <w:t>49/2</w:t>
      </w:r>
      <w:r w:rsidRPr="00431019">
        <w:rPr>
          <w:lang w:val="tr-TR"/>
        </w:rPr>
        <w:tab/>
        <w:t>Trab</w:t>
      </w:r>
      <w:r w:rsidRPr="00431019">
        <w:rPr>
          <w:spacing w:val="-3"/>
          <w:lang w:val="tr-TR"/>
        </w:rPr>
        <w:t>z</w:t>
      </w:r>
      <w:r w:rsidRPr="00431019">
        <w:rPr>
          <w:lang w:val="tr-TR"/>
        </w:rPr>
        <w:t>on</w:t>
      </w:r>
      <w:r w:rsidRPr="00431019">
        <w:rPr>
          <w:spacing w:val="49"/>
          <w:lang w:val="tr-TR"/>
        </w:rPr>
        <w:t xml:space="preserve"> </w:t>
      </w:r>
      <w:r w:rsidRPr="00431019">
        <w:rPr>
          <w:lang w:val="tr-TR"/>
        </w:rPr>
        <w:t>Vâlîsi</w:t>
      </w:r>
      <w:r w:rsidRPr="00431019">
        <w:rPr>
          <w:spacing w:val="49"/>
          <w:lang w:val="tr-TR"/>
        </w:rPr>
        <w:t xml:space="preserve"> </w:t>
      </w:r>
      <w:r w:rsidRPr="00431019">
        <w:rPr>
          <w:lang w:val="tr-TR"/>
        </w:rPr>
        <w:t>Ve</w:t>
      </w:r>
      <w:r w:rsidRPr="00431019">
        <w:rPr>
          <w:spacing w:val="-3"/>
          <w:lang w:val="tr-TR"/>
        </w:rPr>
        <w:t>z</w:t>
      </w:r>
      <w:r w:rsidRPr="00431019">
        <w:rPr>
          <w:lang w:val="tr-TR"/>
        </w:rPr>
        <w:t>irim</w:t>
      </w:r>
      <w:r w:rsidRPr="00431019">
        <w:rPr>
          <w:spacing w:val="48"/>
          <w:lang w:val="tr-TR"/>
        </w:rPr>
        <w:t xml:space="preserve"> </w:t>
      </w:r>
      <w:r w:rsidRPr="00431019">
        <w:rPr>
          <w:lang w:val="tr-TR"/>
        </w:rPr>
        <w:t>Osman</w:t>
      </w:r>
      <w:r w:rsidRPr="00431019">
        <w:rPr>
          <w:spacing w:val="47"/>
          <w:lang w:val="tr-TR"/>
        </w:rPr>
        <w:t xml:space="preserve"> </w:t>
      </w:r>
      <w:r w:rsidRPr="00431019">
        <w:rPr>
          <w:lang w:val="tr-TR"/>
        </w:rPr>
        <w:t>Paşa</w:t>
      </w:r>
      <w:r w:rsidRPr="00431019">
        <w:rPr>
          <w:spacing w:val="48"/>
          <w:lang w:val="tr-TR"/>
        </w:rPr>
        <w:t xml:space="preserve"> </w:t>
      </w:r>
      <w:r w:rsidRPr="00431019">
        <w:rPr>
          <w:lang w:val="tr-TR"/>
        </w:rPr>
        <w:t>iclâl</w:t>
      </w:r>
      <w:r w:rsidRPr="00431019">
        <w:rPr>
          <w:spacing w:val="-2"/>
          <w:lang w:val="tr-TR"/>
        </w:rPr>
        <w:t>ü</w:t>
      </w:r>
      <w:r w:rsidRPr="00431019">
        <w:rPr>
          <w:lang w:val="tr-TR"/>
        </w:rPr>
        <w:t>hûye</w:t>
      </w:r>
      <w:r w:rsidRPr="00431019">
        <w:rPr>
          <w:spacing w:val="48"/>
          <w:lang w:val="tr-TR"/>
        </w:rPr>
        <w:t xml:space="preserve"> </w:t>
      </w:r>
      <w:r w:rsidRPr="00431019">
        <w:rPr>
          <w:lang w:val="tr-TR"/>
        </w:rPr>
        <w:t>ve</w:t>
      </w:r>
      <w:r w:rsidRPr="00431019">
        <w:rPr>
          <w:spacing w:val="49"/>
          <w:lang w:val="tr-TR"/>
        </w:rPr>
        <w:t xml:space="preserve"> </w:t>
      </w:r>
      <w:r w:rsidRPr="00431019">
        <w:rPr>
          <w:lang w:val="tr-TR"/>
        </w:rPr>
        <w:t>Torul</w:t>
      </w:r>
      <w:r w:rsidRPr="00431019">
        <w:rPr>
          <w:spacing w:val="49"/>
          <w:lang w:val="tr-TR"/>
        </w:rPr>
        <w:t xml:space="preserve"> </w:t>
      </w:r>
      <w:r w:rsidRPr="00431019">
        <w:rPr>
          <w:lang w:val="tr-TR"/>
        </w:rPr>
        <w:t>nâ’ibi</w:t>
      </w:r>
      <w:r w:rsidRPr="00431019">
        <w:rPr>
          <w:spacing w:val="-2"/>
          <w:lang w:val="tr-TR"/>
        </w:rPr>
        <w:t>n</w:t>
      </w:r>
      <w:r w:rsidRPr="00431019">
        <w:rPr>
          <w:lang w:val="tr-TR"/>
        </w:rPr>
        <w:t>e hüküm ki</w:t>
      </w:r>
    </w:p>
    <w:p w14:paraId="2F2D19E4" w14:textId="616C3880" w:rsidR="00461AD1" w:rsidRPr="00431019" w:rsidRDefault="00461AD1" w:rsidP="00123F5A">
      <w:pPr>
        <w:pStyle w:val="GvdeMetni"/>
        <w:spacing w:before="2" w:line="360" w:lineRule="auto"/>
        <w:ind w:left="0" w:firstLine="708"/>
        <w:jc w:val="both"/>
        <w:rPr>
          <w:rFonts w:cs="Times New Roman"/>
          <w:lang w:val="tr-TR"/>
        </w:rPr>
      </w:pPr>
      <w:r w:rsidRPr="00431019">
        <w:rPr>
          <w:rFonts w:cs="Times New Roman"/>
          <w:lang w:val="tr-TR"/>
        </w:rPr>
        <w:t>Trabzon</w:t>
      </w:r>
      <w:r w:rsidRPr="00431019">
        <w:rPr>
          <w:rFonts w:cs="Times New Roman"/>
          <w:spacing w:val="11"/>
          <w:lang w:val="tr-TR"/>
        </w:rPr>
        <w:t xml:space="preserve"> </w:t>
      </w:r>
      <w:r w:rsidRPr="00431019">
        <w:rPr>
          <w:rFonts w:cs="Times New Roman"/>
          <w:lang w:val="tr-TR"/>
        </w:rPr>
        <w:t>S</w:t>
      </w:r>
      <w:r w:rsidRPr="00431019">
        <w:rPr>
          <w:rFonts w:cs="Times New Roman"/>
          <w:spacing w:val="-2"/>
          <w:lang w:val="tr-TR"/>
        </w:rPr>
        <w:t>a</w:t>
      </w:r>
      <w:r w:rsidRPr="00431019">
        <w:rPr>
          <w:rFonts w:cs="Times New Roman"/>
          <w:lang w:val="tr-TR"/>
        </w:rPr>
        <w:t>ncâğı’nda</w:t>
      </w:r>
      <w:r w:rsidRPr="00431019">
        <w:rPr>
          <w:rFonts w:cs="Times New Roman"/>
          <w:spacing w:val="11"/>
          <w:lang w:val="tr-TR"/>
        </w:rPr>
        <w:t xml:space="preserve"> </w:t>
      </w:r>
      <w:r w:rsidRPr="00431019">
        <w:rPr>
          <w:rFonts w:cs="Times New Roman"/>
          <w:spacing w:val="-2"/>
          <w:lang w:val="tr-TR"/>
        </w:rPr>
        <w:t>T</w:t>
      </w:r>
      <w:r w:rsidRPr="00431019">
        <w:rPr>
          <w:rFonts w:cs="Times New Roman"/>
          <w:lang w:val="tr-TR"/>
        </w:rPr>
        <w:t>orul</w:t>
      </w:r>
      <w:r w:rsidRPr="00431019">
        <w:rPr>
          <w:rFonts w:cs="Times New Roman"/>
          <w:spacing w:val="12"/>
          <w:lang w:val="tr-TR"/>
        </w:rPr>
        <w:t xml:space="preserve"> </w:t>
      </w:r>
      <w:r w:rsidRPr="00431019">
        <w:rPr>
          <w:rFonts w:cs="Times New Roman"/>
          <w:lang w:val="tr-TR"/>
        </w:rPr>
        <w:t>Nâ</w:t>
      </w:r>
      <w:r w:rsidRPr="00431019">
        <w:rPr>
          <w:rFonts w:cs="Times New Roman"/>
          <w:spacing w:val="-2"/>
          <w:lang w:val="tr-TR"/>
        </w:rPr>
        <w:t>h</w:t>
      </w:r>
      <w:r w:rsidRPr="00431019">
        <w:rPr>
          <w:rFonts w:cs="Times New Roman"/>
          <w:lang w:val="tr-TR"/>
        </w:rPr>
        <w:t>iye’sine</w:t>
      </w:r>
      <w:r w:rsidRPr="00431019">
        <w:rPr>
          <w:rFonts w:cs="Times New Roman"/>
          <w:spacing w:val="10"/>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11"/>
          <w:lang w:val="tr-TR"/>
        </w:rPr>
        <w:t xml:space="preserve"> </w:t>
      </w:r>
      <w:r w:rsidRPr="00431019">
        <w:rPr>
          <w:rFonts w:cs="Times New Roman"/>
          <w:spacing w:val="-2"/>
          <w:lang w:val="tr-TR"/>
        </w:rPr>
        <w:t>n</w:t>
      </w:r>
      <w:r w:rsidRPr="00431019">
        <w:rPr>
          <w:rFonts w:cs="Times New Roman"/>
          <w:lang w:val="tr-TR"/>
        </w:rPr>
        <w:t>eferât</w:t>
      </w:r>
      <w:r w:rsidRPr="00431019">
        <w:rPr>
          <w:rFonts w:cs="Times New Roman"/>
          <w:spacing w:val="1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2"/>
          <w:lang w:val="tr-TR"/>
        </w:rPr>
        <w:t xml:space="preserve"> </w:t>
      </w:r>
      <w:r w:rsidRPr="00431019">
        <w:rPr>
          <w:rFonts w:cs="Times New Roman"/>
          <w:spacing w:val="-1"/>
          <w:lang w:val="tr-TR"/>
        </w:rPr>
        <w:t>a</w:t>
      </w:r>
      <w:r w:rsidRPr="00431019">
        <w:rPr>
          <w:rFonts w:cs="Times New Roman"/>
          <w:lang w:val="tr-TR"/>
        </w:rPr>
        <w:t>siyâb</w:t>
      </w:r>
      <w:r w:rsidRPr="00431019">
        <w:rPr>
          <w:rFonts w:cs="Times New Roman"/>
          <w:spacing w:val="22"/>
          <w:lang w:val="tr-TR"/>
        </w:rPr>
        <w:t xml:space="preserve"> </w:t>
      </w:r>
      <w:r w:rsidRPr="00431019">
        <w:rPr>
          <w:rFonts w:cs="Times New Roman"/>
          <w:lang w:val="tr-TR"/>
        </w:rPr>
        <w:t>ile</w:t>
      </w:r>
      <w:r w:rsidRPr="00431019">
        <w:rPr>
          <w:rFonts w:cs="Times New Roman"/>
          <w:spacing w:val="10"/>
          <w:lang w:val="tr-TR"/>
        </w:rPr>
        <w:t xml:space="preserve"> </w:t>
      </w:r>
      <w:r w:rsidRPr="00431019">
        <w:rPr>
          <w:rFonts w:cs="Times New Roman"/>
          <w:lang w:val="tr-TR"/>
        </w:rPr>
        <w:t>kar</w:t>
      </w:r>
      <w:r w:rsidRPr="00431019">
        <w:rPr>
          <w:rFonts w:cs="Times New Roman"/>
          <w:spacing w:val="-2"/>
          <w:lang w:val="tr-TR"/>
        </w:rPr>
        <w:t>î</w:t>
      </w:r>
      <w:r w:rsidRPr="00431019">
        <w:rPr>
          <w:rFonts w:cs="Times New Roman"/>
          <w:lang w:val="tr-TR"/>
        </w:rPr>
        <w:t>n</w:t>
      </w:r>
      <w:r w:rsidRPr="00431019">
        <w:rPr>
          <w:rFonts w:cs="Times New Roman"/>
          <w:spacing w:val="11"/>
          <w:lang w:val="tr-TR"/>
        </w:rPr>
        <w:t xml:space="preserve"> </w:t>
      </w:r>
      <w:r w:rsidRPr="00431019">
        <w:rPr>
          <w:rFonts w:cs="Times New Roman"/>
          <w:lang w:val="tr-TR"/>
        </w:rPr>
        <w:t>olunan ve</w:t>
      </w:r>
      <w:r w:rsidRPr="00431019">
        <w:rPr>
          <w:rFonts w:cs="Times New Roman"/>
          <w:spacing w:val="1"/>
          <w:lang w:val="tr-TR"/>
        </w:rPr>
        <w:t xml:space="preserve"> </w:t>
      </w:r>
      <w:r w:rsidRPr="00431019">
        <w:rPr>
          <w:rFonts w:cs="Times New Roman"/>
          <w:lang w:val="tr-TR"/>
        </w:rPr>
        <w:t>hâsılı ta</w:t>
      </w:r>
      <w:r w:rsidRPr="00431019">
        <w:rPr>
          <w:rFonts w:cs="Times New Roman"/>
          <w:spacing w:val="-2"/>
          <w:lang w:val="tr-TR"/>
        </w:rPr>
        <w:t>h</w:t>
      </w:r>
      <w:r w:rsidRPr="00431019">
        <w:rPr>
          <w:rFonts w:cs="Times New Roman"/>
          <w:lang w:val="tr-TR"/>
        </w:rPr>
        <w:t>tında ispenç ve</w:t>
      </w:r>
      <w:r w:rsidRPr="00431019">
        <w:rPr>
          <w:rFonts w:cs="Times New Roman"/>
          <w:spacing w:val="1"/>
          <w:lang w:val="tr-TR"/>
        </w:rPr>
        <w:t xml:space="preserve"> </w:t>
      </w:r>
      <w:r w:rsidRPr="00431019">
        <w:rPr>
          <w:rFonts w:cs="Times New Roman"/>
          <w:lang w:val="tr-TR"/>
        </w:rPr>
        <w:t xml:space="preserve">hınta ve </w:t>
      </w:r>
      <w:r w:rsidRPr="00431019">
        <w:rPr>
          <w:rFonts w:cs="Times New Roman"/>
          <w:spacing w:val="-1"/>
          <w:lang w:val="tr-TR"/>
        </w:rPr>
        <w:t>ş</w:t>
      </w:r>
      <w:r w:rsidRPr="00431019">
        <w:rPr>
          <w:rFonts w:cs="Times New Roman"/>
          <w:lang w:val="tr-TR"/>
        </w:rPr>
        <w:t>aʿîr yekûn</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
          <w:lang w:val="tr-TR"/>
        </w:rPr>
        <w:t xml:space="preserve"> </w:t>
      </w:r>
      <w:r w:rsidRPr="00431019">
        <w:rPr>
          <w:rFonts w:cs="Times New Roman"/>
          <w:lang w:val="tr-TR"/>
        </w:rPr>
        <w:t>ga</w:t>
      </w:r>
      <w:r w:rsidRPr="00431019">
        <w:rPr>
          <w:rFonts w:cs="Times New Roman"/>
          <w:spacing w:val="-1"/>
          <w:lang w:val="tr-TR"/>
        </w:rPr>
        <w:t>y</w:t>
      </w:r>
      <w:r w:rsidRPr="00431019">
        <w:rPr>
          <w:rFonts w:cs="Times New Roman"/>
          <w:lang w:val="tr-TR"/>
        </w:rPr>
        <w:t>ride</w:t>
      </w:r>
      <w:r w:rsidRPr="00431019">
        <w:rPr>
          <w:rFonts w:cs="Times New Roman"/>
          <w:spacing w:val="-1"/>
          <w:lang w:val="tr-TR"/>
        </w:rPr>
        <w:t xml:space="preserve"> </w:t>
      </w:r>
      <w:r w:rsidRPr="00431019">
        <w:rPr>
          <w:rFonts w:cs="Times New Roman"/>
          <w:lang w:val="tr-TR"/>
        </w:rPr>
        <w:t>beş</w:t>
      </w:r>
      <w:r w:rsidRPr="00431019">
        <w:rPr>
          <w:rFonts w:cs="Times New Roman"/>
          <w:spacing w:val="1"/>
          <w:lang w:val="tr-TR"/>
        </w:rPr>
        <w:t xml:space="preserve"> </w:t>
      </w:r>
      <w:r w:rsidRPr="00431019">
        <w:rPr>
          <w:rFonts w:cs="Times New Roman"/>
          <w:lang w:val="tr-TR"/>
        </w:rPr>
        <w:t>bin</w:t>
      </w:r>
      <w:r w:rsidRPr="00431019">
        <w:rPr>
          <w:rFonts w:cs="Times New Roman"/>
          <w:spacing w:val="1"/>
          <w:lang w:val="tr-TR"/>
        </w:rPr>
        <w:t xml:space="preserve"> </w:t>
      </w:r>
      <w:r w:rsidRPr="00431019">
        <w:rPr>
          <w:rFonts w:cs="Times New Roman"/>
          <w:lang w:val="tr-TR"/>
        </w:rPr>
        <w:t>d</w:t>
      </w:r>
      <w:r w:rsidRPr="00431019">
        <w:rPr>
          <w:rFonts w:cs="Times New Roman"/>
          <w:spacing w:val="-2"/>
          <w:lang w:val="tr-TR"/>
        </w:rPr>
        <w:t>ö</w:t>
      </w:r>
      <w:r w:rsidRPr="00431019">
        <w:rPr>
          <w:rFonts w:cs="Times New Roman"/>
          <w:lang w:val="tr-TR"/>
        </w:rPr>
        <w:t>rt yüz akçe y</w:t>
      </w:r>
      <w:r w:rsidRPr="00431019">
        <w:rPr>
          <w:rFonts w:cs="Times New Roman"/>
          <w:spacing w:val="-1"/>
          <w:lang w:val="tr-TR"/>
        </w:rPr>
        <w:t>a</w:t>
      </w:r>
      <w:r w:rsidRPr="00431019">
        <w:rPr>
          <w:rFonts w:cs="Times New Roman"/>
          <w:spacing w:val="1"/>
          <w:lang w:val="tr-TR"/>
        </w:rPr>
        <w:t>z</w:t>
      </w:r>
      <w:r w:rsidRPr="00431019">
        <w:rPr>
          <w:rFonts w:cs="Times New Roman"/>
          <w:lang w:val="tr-TR"/>
        </w:rPr>
        <w:t>u ile</w:t>
      </w:r>
      <w:r w:rsidRPr="00431019">
        <w:rPr>
          <w:rFonts w:cs="Times New Roman"/>
          <w:spacing w:val="10"/>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mu</w:t>
      </w:r>
      <w:r w:rsidRPr="00431019">
        <w:rPr>
          <w:rFonts w:cs="Times New Roman"/>
          <w:spacing w:val="-2"/>
          <w:lang w:val="tr-TR"/>
        </w:rPr>
        <w:t>f</w:t>
      </w:r>
      <w:r w:rsidRPr="00431019">
        <w:rPr>
          <w:rFonts w:cs="Times New Roman"/>
          <w:lang w:val="tr-TR"/>
        </w:rPr>
        <w:t>assalda</w:t>
      </w:r>
      <w:r w:rsidRPr="00431019">
        <w:rPr>
          <w:rFonts w:cs="Times New Roman"/>
          <w:spacing w:val="10"/>
          <w:lang w:val="tr-TR"/>
        </w:rPr>
        <w:t xml:space="preserve"> </w:t>
      </w:r>
      <w:r w:rsidRPr="00431019">
        <w:rPr>
          <w:rFonts w:cs="Times New Roman"/>
          <w:lang w:val="tr-TR"/>
        </w:rPr>
        <w:t>muharrer</w:t>
      </w:r>
      <w:r w:rsidRPr="00431019">
        <w:rPr>
          <w:rFonts w:cs="Times New Roman"/>
          <w:spacing w:val="11"/>
          <w:lang w:val="tr-TR"/>
        </w:rPr>
        <w:t xml:space="preserve"> </w:t>
      </w:r>
      <w:r w:rsidRPr="00431019">
        <w:rPr>
          <w:rFonts w:cs="Times New Roman"/>
          <w:spacing w:val="-2"/>
          <w:lang w:val="tr-TR"/>
        </w:rPr>
        <w:t>k</w:t>
      </w:r>
      <w:r w:rsidRPr="00431019">
        <w:rPr>
          <w:rFonts w:cs="Times New Roman"/>
          <w:lang w:val="tr-TR"/>
        </w:rPr>
        <w:t>ale</w:t>
      </w:r>
      <w:r w:rsidRPr="00431019">
        <w:rPr>
          <w:rFonts w:cs="Times New Roman"/>
          <w:spacing w:val="-2"/>
          <w:lang w:val="tr-TR"/>
        </w:rPr>
        <w:t>m</w:t>
      </w:r>
      <w:r w:rsidRPr="00431019">
        <w:rPr>
          <w:rFonts w:cs="Times New Roman"/>
          <w:lang w:val="tr-TR"/>
        </w:rPr>
        <w:t>iyle</w:t>
      </w:r>
      <w:r w:rsidRPr="00431019">
        <w:rPr>
          <w:rFonts w:cs="Times New Roman"/>
          <w:spacing w:val="10"/>
          <w:lang w:val="tr-TR"/>
        </w:rPr>
        <w:t xml:space="preserve"> </w:t>
      </w:r>
      <w:r w:rsidRPr="00431019">
        <w:rPr>
          <w:rFonts w:cs="Times New Roman"/>
          <w:lang w:val="tr-TR"/>
        </w:rPr>
        <w:t>tahrîr</w:t>
      </w:r>
      <w:r w:rsidRPr="00431019">
        <w:rPr>
          <w:rFonts w:cs="Times New Roman"/>
          <w:spacing w:val="11"/>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0"/>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w:t>
      </w:r>
      <w:r w:rsidRPr="00431019">
        <w:rPr>
          <w:rFonts w:cs="Times New Roman"/>
          <w:spacing w:val="4"/>
          <w:lang w:val="tr-TR"/>
        </w:rPr>
        <w:t>r</w:t>
      </w:r>
      <w:r w:rsidRPr="00431019">
        <w:rPr>
          <w:rFonts w:cs="Times New Roman"/>
          <w:lang w:val="tr-TR"/>
        </w:rPr>
        <w:t>-i</w:t>
      </w:r>
      <w:r w:rsidRPr="00431019">
        <w:rPr>
          <w:rFonts w:cs="Times New Roman"/>
          <w:spacing w:val="9"/>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âlde</w:t>
      </w:r>
      <w:r w:rsidRPr="00431019">
        <w:rPr>
          <w:rFonts w:cs="Times New Roman"/>
          <w:spacing w:val="9"/>
          <w:lang w:val="tr-TR"/>
        </w:rPr>
        <w:t xml:space="preserve"> </w:t>
      </w:r>
      <w:r w:rsidRPr="00431019">
        <w:rPr>
          <w:rFonts w:cs="Times New Roman"/>
          <w:lang w:val="tr-TR"/>
        </w:rPr>
        <w:t>olunan</w:t>
      </w:r>
      <w:r w:rsidRPr="00431019">
        <w:rPr>
          <w:rFonts w:cs="Times New Roman"/>
          <w:spacing w:val="11"/>
          <w:lang w:val="tr-TR"/>
        </w:rPr>
        <w:t xml:space="preserve"> </w:t>
      </w:r>
      <w:r w:rsidRPr="00431019">
        <w:rPr>
          <w:rFonts w:cs="Times New Roman"/>
          <w:spacing w:val="-2"/>
          <w:lang w:val="tr-TR"/>
        </w:rPr>
        <w:t>m</w:t>
      </w:r>
      <w:r w:rsidRPr="00431019">
        <w:rPr>
          <w:rFonts w:cs="Times New Roman"/>
          <w:spacing w:val="1"/>
          <w:lang w:val="tr-TR"/>
        </w:rPr>
        <w:t>a</w:t>
      </w:r>
      <w:r w:rsidRPr="00431019">
        <w:rPr>
          <w:rFonts w:cs="Times New Roman"/>
          <w:lang w:val="tr-TR"/>
        </w:rPr>
        <w:t xml:space="preserve">ʿa </w:t>
      </w:r>
      <w:r w:rsidRPr="00431019">
        <w:rPr>
          <w:rFonts w:cs="Times New Roman"/>
          <w:spacing w:val="-2"/>
          <w:lang w:val="tr-TR"/>
        </w:rPr>
        <w:t>m</w:t>
      </w:r>
      <w:r w:rsidRPr="00431019">
        <w:rPr>
          <w:rFonts w:cs="Times New Roman"/>
          <w:lang w:val="tr-TR"/>
        </w:rPr>
        <w:t>ahalle-i Deli Ha</w:t>
      </w:r>
      <w:r w:rsidRPr="00431019">
        <w:rPr>
          <w:rFonts w:cs="Times New Roman"/>
          <w:spacing w:val="-3"/>
          <w:lang w:val="tr-TR"/>
        </w:rPr>
        <w:t>m</w:t>
      </w:r>
      <w:r w:rsidRPr="00431019">
        <w:rPr>
          <w:rFonts w:cs="Times New Roman"/>
          <w:lang w:val="tr-TR"/>
        </w:rPr>
        <w:t>za nez</w:t>
      </w:r>
      <w:r w:rsidRPr="00431019">
        <w:rPr>
          <w:rFonts w:cs="Times New Roman"/>
          <w:spacing w:val="1"/>
          <w:lang w:val="tr-TR"/>
        </w:rPr>
        <w:t>d</w:t>
      </w:r>
      <w:r w:rsidRPr="00431019">
        <w:rPr>
          <w:rFonts w:cs="Times New Roman"/>
          <w:lang w:val="tr-TR"/>
        </w:rPr>
        <w:t>-i k</w:t>
      </w:r>
      <w:r w:rsidRPr="00431019">
        <w:rPr>
          <w:rFonts w:cs="Times New Roman"/>
          <w:spacing w:val="-1"/>
          <w:lang w:val="tr-TR"/>
        </w:rPr>
        <w:t>a</w:t>
      </w:r>
      <w:r w:rsidRPr="00431019">
        <w:rPr>
          <w:rFonts w:cs="Times New Roman"/>
          <w:lang w:val="tr-TR"/>
        </w:rPr>
        <w:t>ry</w:t>
      </w:r>
      <w:r w:rsidRPr="00431019">
        <w:rPr>
          <w:rFonts w:cs="Times New Roman"/>
          <w:spacing w:val="-1"/>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w:t>
      </w:r>
      <w:r w:rsidRPr="00431019">
        <w:rPr>
          <w:rFonts w:cs="Times New Roman"/>
          <w:spacing w:val="-1"/>
          <w:lang w:val="tr-TR"/>
        </w:rPr>
        <w:t>e</w:t>
      </w:r>
      <w:r w:rsidRPr="00431019">
        <w:rPr>
          <w:rFonts w:cs="Times New Roman"/>
          <w:lang w:val="tr-TR"/>
        </w:rPr>
        <w:t>yi ta</w:t>
      </w:r>
      <w:r w:rsidRPr="00431019">
        <w:rPr>
          <w:rFonts w:cs="Times New Roman"/>
          <w:spacing w:val="-2"/>
          <w:lang w:val="tr-TR"/>
        </w:rPr>
        <w:t>m</w:t>
      </w:r>
      <w:r w:rsidRPr="00431019">
        <w:rPr>
          <w:rFonts w:cs="Times New Roman"/>
          <w:spacing w:val="1"/>
          <w:lang w:val="tr-TR"/>
        </w:rPr>
        <w:t>a</w:t>
      </w:r>
      <w:r w:rsidRPr="00431019">
        <w:rPr>
          <w:rFonts w:cs="Times New Roman"/>
          <w:lang w:val="tr-TR"/>
        </w:rPr>
        <w:t>m</w:t>
      </w:r>
      <w:r w:rsidRPr="00431019">
        <w:rPr>
          <w:rFonts w:cs="Times New Roman"/>
          <w:spacing w:val="57"/>
          <w:lang w:val="tr-TR"/>
        </w:rPr>
        <w:t xml:space="preserve"> </w:t>
      </w:r>
      <w:r w:rsidRPr="00431019">
        <w:rPr>
          <w:rFonts w:cs="Times New Roman"/>
          <w:lang w:val="tr-TR"/>
        </w:rPr>
        <w:t>yaz</w:t>
      </w:r>
      <w:r w:rsidRPr="00431019">
        <w:rPr>
          <w:rFonts w:cs="Times New Roman"/>
          <w:spacing w:val="2"/>
          <w:lang w:val="tr-TR"/>
        </w:rPr>
        <w:t>u</w:t>
      </w:r>
      <w:r w:rsidRPr="00431019">
        <w:rPr>
          <w:rFonts w:cs="Times New Roman"/>
          <w:lang w:val="tr-TR"/>
        </w:rPr>
        <w:t xml:space="preserve">-yı </w:t>
      </w:r>
      <w:r w:rsidRPr="00431019">
        <w:rPr>
          <w:rFonts w:cs="Times New Roman"/>
          <w:spacing w:val="-2"/>
          <w:lang w:val="tr-TR"/>
        </w:rPr>
        <w:t>m</w:t>
      </w:r>
      <w:r w:rsidRPr="00431019">
        <w:rPr>
          <w:rFonts w:cs="Times New Roman"/>
          <w:lang w:val="tr-TR"/>
        </w:rPr>
        <w:t>ezkûresi</w:t>
      </w:r>
      <w:r w:rsidRPr="00431019">
        <w:rPr>
          <w:rFonts w:cs="Times New Roman"/>
          <w:spacing w:val="-2"/>
          <w:lang w:val="tr-TR"/>
        </w:rPr>
        <w:t>y</w:t>
      </w:r>
      <w:r w:rsidRPr="00431019">
        <w:rPr>
          <w:rFonts w:cs="Times New Roman"/>
          <w:lang w:val="tr-TR"/>
        </w:rPr>
        <w:t>le maʿa gayriha</w:t>
      </w:r>
      <w:r w:rsidRPr="00431019">
        <w:rPr>
          <w:rFonts w:cs="Times New Roman"/>
          <w:spacing w:val="18"/>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17"/>
          <w:lang w:val="tr-TR"/>
        </w:rPr>
        <w:t xml:space="preserve"> </w:t>
      </w:r>
      <w:r w:rsidRPr="00431019">
        <w:rPr>
          <w:rFonts w:cs="Times New Roman"/>
          <w:lang w:val="tr-TR"/>
        </w:rPr>
        <w:t>göirilüb</w:t>
      </w:r>
      <w:r w:rsidRPr="00431019">
        <w:rPr>
          <w:rFonts w:cs="Times New Roman"/>
          <w:spacing w:val="17"/>
          <w:lang w:val="tr-TR"/>
        </w:rPr>
        <w:t xml:space="preserve"> </w:t>
      </w:r>
      <w:r w:rsidRPr="00431019">
        <w:rPr>
          <w:rFonts w:cs="Times New Roman"/>
          <w:lang w:val="tr-TR"/>
        </w:rPr>
        <w:t>altı</w:t>
      </w:r>
      <w:r w:rsidRPr="00431019">
        <w:rPr>
          <w:rFonts w:cs="Times New Roman"/>
          <w:spacing w:val="17"/>
          <w:lang w:val="tr-TR"/>
        </w:rPr>
        <w:t xml:space="preserve"> </w:t>
      </w:r>
      <w:r w:rsidRPr="00431019">
        <w:rPr>
          <w:rFonts w:cs="Times New Roman"/>
          <w:lang w:val="tr-TR"/>
        </w:rPr>
        <w:t>bin</w:t>
      </w:r>
      <w:r w:rsidRPr="00431019">
        <w:rPr>
          <w:rFonts w:cs="Times New Roman"/>
          <w:spacing w:val="18"/>
          <w:lang w:val="tr-TR"/>
        </w:rPr>
        <w:t xml:space="preserve"> </w:t>
      </w:r>
      <w:r w:rsidRPr="00431019">
        <w:rPr>
          <w:rFonts w:cs="Times New Roman"/>
          <w:lang w:val="tr-TR"/>
        </w:rPr>
        <w:t>dört</w:t>
      </w:r>
      <w:r w:rsidRPr="00431019">
        <w:rPr>
          <w:rFonts w:cs="Times New Roman"/>
          <w:spacing w:val="18"/>
          <w:lang w:val="tr-TR"/>
        </w:rPr>
        <w:t xml:space="preserve"> </w:t>
      </w:r>
      <w:r w:rsidRPr="00431019">
        <w:rPr>
          <w:rFonts w:cs="Times New Roman"/>
          <w:lang w:val="tr-TR"/>
        </w:rPr>
        <w:t>y</w:t>
      </w:r>
      <w:r w:rsidRPr="00431019">
        <w:rPr>
          <w:rFonts w:cs="Times New Roman"/>
          <w:spacing w:val="-2"/>
          <w:lang w:val="tr-TR"/>
        </w:rPr>
        <w:t>ü</w:t>
      </w:r>
      <w:r w:rsidRPr="00431019">
        <w:rPr>
          <w:rFonts w:cs="Times New Roman"/>
          <w:lang w:val="tr-TR"/>
        </w:rPr>
        <w:t>z</w:t>
      </w:r>
      <w:r w:rsidRPr="00431019">
        <w:rPr>
          <w:rFonts w:cs="Times New Roman"/>
          <w:spacing w:val="16"/>
          <w:lang w:val="tr-TR"/>
        </w:rPr>
        <w:t xml:space="preserve"> </w:t>
      </w:r>
      <w:r w:rsidRPr="00431019">
        <w:rPr>
          <w:rFonts w:cs="Times New Roman"/>
          <w:lang w:val="tr-TR"/>
        </w:rPr>
        <w:t>akçe</w:t>
      </w:r>
      <w:r w:rsidRPr="00431019">
        <w:rPr>
          <w:rFonts w:cs="Times New Roman"/>
          <w:spacing w:val="18"/>
          <w:lang w:val="tr-TR"/>
        </w:rPr>
        <w:t xml:space="preserve"> </w:t>
      </w:r>
      <w:r w:rsidRPr="00431019">
        <w:rPr>
          <w:rFonts w:cs="Times New Roman"/>
          <w:lang w:val="tr-TR"/>
        </w:rPr>
        <w:t>be</w:t>
      </w:r>
      <w:r w:rsidRPr="00431019">
        <w:rPr>
          <w:rFonts w:cs="Times New Roman"/>
          <w:spacing w:val="3"/>
          <w:lang w:val="tr-TR"/>
        </w:rPr>
        <w:t>r</w:t>
      </w:r>
      <w:r w:rsidRPr="00431019">
        <w:rPr>
          <w:rFonts w:cs="Times New Roman"/>
          <w:lang w:val="tr-TR"/>
        </w:rPr>
        <w:t>-ic</w:t>
      </w:r>
      <w:r w:rsidRPr="00431019">
        <w:rPr>
          <w:rFonts w:cs="Times New Roman"/>
          <w:spacing w:val="-3"/>
          <w:lang w:val="tr-TR"/>
        </w:rPr>
        <w:t>m</w:t>
      </w:r>
      <w:r w:rsidRPr="00431019">
        <w:rPr>
          <w:rFonts w:cs="Times New Roman"/>
          <w:lang w:val="tr-TR"/>
        </w:rPr>
        <w:t>âl</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i</w:t>
      </w:r>
      <w:r w:rsidRPr="00431019">
        <w:rPr>
          <w:rFonts w:cs="Times New Roman"/>
          <w:spacing w:val="1"/>
          <w:lang w:val="tr-TR"/>
        </w:rPr>
        <w:t>c</w:t>
      </w:r>
      <w:r w:rsidRPr="00431019">
        <w:rPr>
          <w:rFonts w:cs="Times New Roman"/>
          <w:spacing w:val="-2"/>
          <w:lang w:val="tr-TR"/>
        </w:rPr>
        <w:t>m</w:t>
      </w:r>
      <w:r w:rsidRPr="00431019">
        <w:rPr>
          <w:rFonts w:cs="Times New Roman"/>
          <w:lang w:val="tr-TR"/>
        </w:rPr>
        <w:t>â</w:t>
      </w:r>
      <w:r w:rsidRPr="00431019">
        <w:rPr>
          <w:rFonts w:cs="Times New Roman"/>
          <w:spacing w:val="2"/>
          <w:lang w:val="tr-TR"/>
        </w:rPr>
        <w:t>l</w:t>
      </w:r>
      <w:r w:rsidRPr="00431019">
        <w:rPr>
          <w:rFonts w:cs="Times New Roman"/>
          <w:lang w:val="tr-TR"/>
        </w:rPr>
        <w:t>-i</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18"/>
          <w:lang w:val="tr-TR"/>
        </w:rPr>
        <w:t xml:space="preserve"> </w:t>
      </w:r>
      <w:r w:rsidRPr="00431019">
        <w:rPr>
          <w:rFonts w:cs="Times New Roman"/>
          <w:lang w:val="tr-TR"/>
        </w:rPr>
        <w:t>ta</w:t>
      </w:r>
      <w:r w:rsidRPr="00431019">
        <w:rPr>
          <w:rFonts w:cs="Times New Roman"/>
          <w:spacing w:val="-3"/>
          <w:lang w:val="tr-TR"/>
        </w:rPr>
        <w:t>m</w:t>
      </w:r>
      <w:r w:rsidRPr="00431019">
        <w:rPr>
          <w:rFonts w:cs="Times New Roman"/>
          <w:spacing w:val="1"/>
          <w:lang w:val="tr-TR"/>
        </w:rPr>
        <w:t>a</w:t>
      </w:r>
      <w:r w:rsidRPr="00431019">
        <w:rPr>
          <w:rFonts w:cs="Times New Roman"/>
          <w:spacing w:val="-2"/>
          <w:lang w:val="tr-TR"/>
        </w:rPr>
        <w:t>m</w:t>
      </w:r>
      <w:r w:rsidRPr="00431019">
        <w:rPr>
          <w:rFonts w:cs="Times New Roman"/>
          <w:lang w:val="tr-TR"/>
        </w:rPr>
        <w:t>en</w:t>
      </w:r>
      <w:r w:rsidRPr="00431019">
        <w:rPr>
          <w:rFonts w:cs="Times New Roman"/>
          <w:spacing w:val="19"/>
          <w:lang w:val="tr-TR"/>
        </w:rPr>
        <w:t xml:space="preserve"> </w:t>
      </w:r>
      <w:r w:rsidRPr="00431019">
        <w:rPr>
          <w:rFonts w:cs="Times New Roman"/>
          <w:lang w:val="tr-TR"/>
        </w:rPr>
        <w:t>Torul Nâhiyesi’n</w:t>
      </w:r>
      <w:r w:rsidRPr="00431019">
        <w:rPr>
          <w:rFonts w:cs="Times New Roman"/>
          <w:spacing w:val="-2"/>
          <w:lang w:val="tr-TR"/>
        </w:rPr>
        <w:t>d</w:t>
      </w:r>
      <w:r w:rsidRPr="00431019">
        <w:rPr>
          <w:rFonts w:cs="Times New Roman"/>
          <w:lang w:val="tr-TR"/>
        </w:rPr>
        <w:t>e</w:t>
      </w:r>
      <w:r w:rsidRPr="00431019">
        <w:rPr>
          <w:rFonts w:cs="Times New Roman"/>
          <w:spacing w:val="21"/>
          <w:lang w:val="tr-TR"/>
        </w:rPr>
        <w:t xml:space="preserve"> </w:t>
      </w:r>
      <w:r w:rsidRPr="00431019">
        <w:rPr>
          <w:rFonts w:cs="Times New Roman"/>
          <w:lang w:val="tr-TR"/>
        </w:rPr>
        <w:t>Akçakalʿa’nın</w:t>
      </w:r>
      <w:r w:rsidRPr="00431019">
        <w:rPr>
          <w:rFonts w:cs="Times New Roman"/>
          <w:spacing w:val="21"/>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w:t>
      </w:r>
      <w:r w:rsidRPr="00431019">
        <w:rPr>
          <w:rFonts w:cs="Times New Roman"/>
          <w:spacing w:val="20"/>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gayri</w:t>
      </w:r>
      <w:r w:rsidRPr="00431019">
        <w:rPr>
          <w:rFonts w:cs="Times New Roman"/>
          <w:spacing w:val="-1"/>
          <w:lang w:val="tr-TR"/>
        </w:rPr>
        <w:t>d</w:t>
      </w:r>
      <w:r w:rsidRPr="00431019">
        <w:rPr>
          <w:rFonts w:cs="Times New Roman"/>
          <w:lang w:val="tr-TR"/>
        </w:rPr>
        <w:t>en</w:t>
      </w:r>
      <w:r w:rsidRPr="00431019">
        <w:rPr>
          <w:rFonts w:cs="Times New Roman"/>
          <w:spacing w:val="21"/>
          <w:lang w:val="tr-TR"/>
        </w:rPr>
        <w:t xml:space="preserve"> </w:t>
      </w:r>
      <w:r w:rsidRPr="00431019">
        <w:rPr>
          <w:rFonts w:cs="Times New Roman"/>
          <w:lang w:val="tr-TR"/>
        </w:rPr>
        <w:t>elli</w:t>
      </w:r>
      <w:r w:rsidRPr="00431019">
        <w:rPr>
          <w:rFonts w:cs="Times New Roman"/>
          <w:spacing w:val="21"/>
          <w:lang w:val="tr-TR"/>
        </w:rPr>
        <w:t xml:space="preserve"> </w:t>
      </w:r>
      <w:r w:rsidRPr="00431019">
        <w:rPr>
          <w:rFonts w:cs="Times New Roman"/>
          <w:lang w:val="tr-TR"/>
        </w:rPr>
        <w:t>beş</w:t>
      </w:r>
      <w:r w:rsidRPr="00431019">
        <w:rPr>
          <w:rFonts w:cs="Times New Roman"/>
          <w:spacing w:val="20"/>
          <w:lang w:val="tr-TR"/>
        </w:rPr>
        <w:t xml:space="preserve"> </w:t>
      </w:r>
      <w:r w:rsidRPr="00431019">
        <w:rPr>
          <w:rFonts w:cs="Times New Roman"/>
          <w:lang w:val="tr-TR"/>
        </w:rPr>
        <w:t>bin</w:t>
      </w:r>
      <w:r w:rsidRPr="00431019">
        <w:rPr>
          <w:rFonts w:cs="Times New Roman"/>
          <w:spacing w:val="21"/>
          <w:lang w:val="tr-TR"/>
        </w:rPr>
        <w:t xml:space="preserve"> </w:t>
      </w:r>
      <w:r w:rsidRPr="00431019">
        <w:rPr>
          <w:rFonts w:cs="Times New Roman"/>
          <w:lang w:val="tr-TR"/>
        </w:rPr>
        <w:t>yüz</w:t>
      </w:r>
      <w:r w:rsidRPr="00431019">
        <w:rPr>
          <w:rFonts w:cs="Times New Roman"/>
          <w:spacing w:val="21"/>
          <w:lang w:val="tr-TR"/>
        </w:rPr>
        <w:t xml:space="preserve"> </w:t>
      </w:r>
      <w:r w:rsidRPr="00431019">
        <w:rPr>
          <w:rFonts w:cs="Times New Roman"/>
          <w:lang w:val="tr-TR"/>
        </w:rPr>
        <w:t>kırk</w:t>
      </w:r>
      <w:r w:rsidRPr="00431019">
        <w:rPr>
          <w:rFonts w:cs="Times New Roman"/>
          <w:spacing w:val="21"/>
          <w:lang w:val="tr-TR"/>
        </w:rPr>
        <w:t xml:space="preserve"> </w:t>
      </w:r>
      <w:r w:rsidRPr="00431019">
        <w:rPr>
          <w:rFonts w:cs="Times New Roman"/>
          <w:lang w:val="tr-TR"/>
        </w:rPr>
        <w:t>dokuz</w:t>
      </w:r>
      <w:r w:rsidRPr="00431019">
        <w:rPr>
          <w:rFonts w:cs="Times New Roman"/>
          <w:spacing w:val="20"/>
          <w:lang w:val="tr-TR"/>
        </w:rPr>
        <w:t xml:space="preserve"> </w:t>
      </w:r>
      <w:r w:rsidRPr="00431019">
        <w:rPr>
          <w:rFonts w:cs="Times New Roman"/>
          <w:lang w:val="tr-TR"/>
        </w:rPr>
        <w:t>akçe zeʿâ</w:t>
      </w:r>
      <w:r w:rsidRPr="00431019">
        <w:rPr>
          <w:rFonts w:cs="Times New Roman"/>
          <w:spacing w:val="-2"/>
          <w:lang w:val="tr-TR"/>
        </w:rPr>
        <w:t>m</w:t>
      </w:r>
      <w:r w:rsidRPr="00431019">
        <w:rPr>
          <w:rFonts w:cs="Times New Roman"/>
          <w:lang w:val="tr-TR"/>
        </w:rPr>
        <w:t>ete</w:t>
      </w:r>
      <w:r w:rsidRPr="00431019">
        <w:rPr>
          <w:rFonts w:cs="Times New Roman"/>
          <w:spacing w:val="19"/>
          <w:lang w:val="tr-TR"/>
        </w:rPr>
        <w:t xml:space="preserve"> </w:t>
      </w:r>
      <w:r w:rsidRPr="00431019">
        <w:rPr>
          <w:rFonts w:cs="Times New Roman"/>
          <w:lang w:val="tr-TR"/>
        </w:rPr>
        <w:t>mutasarrıf</w:t>
      </w:r>
      <w:r w:rsidRPr="00431019">
        <w:rPr>
          <w:rFonts w:cs="Times New Roman"/>
          <w:spacing w:val="18"/>
          <w:lang w:val="tr-TR"/>
        </w:rPr>
        <w:t xml:space="preserve"> </w:t>
      </w:r>
      <w:r w:rsidRPr="00431019">
        <w:rPr>
          <w:rFonts w:cs="Times New Roman"/>
          <w:spacing w:val="-2"/>
          <w:lang w:val="tr-TR"/>
        </w:rPr>
        <w:t>b</w:t>
      </w:r>
      <w:r w:rsidRPr="00431019">
        <w:rPr>
          <w:rFonts w:cs="Times New Roman"/>
          <w:lang w:val="tr-TR"/>
        </w:rPr>
        <w:t>irinci</w:t>
      </w:r>
      <w:r w:rsidRPr="00431019">
        <w:rPr>
          <w:rFonts w:cs="Times New Roman"/>
          <w:spacing w:val="18"/>
          <w:lang w:val="tr-TR"/>
        </w:rPr>
        <w:t xml:space="preserve"> </w:t>
      </w:r>
      <w:r w:rsidRPr="00431019">
        <w:rPr>
          <w:rFonts w:cs="Times New Roman"/>
          <w:spacing w:val="1"/>
          <w:lang w:val="tr-TR"/>
        </w:rPr>
        <w:t>a</w:t>
      </w:r>
      <w:r w:rsidRPr="00431019">
        <w:rPr>
          <w:rFonts w:cs="Times New Roman"/>
          <w:lang w:val="tr-TR"/>
        </w:rPr>
        <w:t>la</w:t>
      </w:r>
      <w:r w:rsidRPr="00431019">
        <w:rPr>
          <w:rFonts w:cs="Times New Roman"/>
          <w:spacing w:val="-2"/>
          <w:lang w:val="tr-TR"/>
        </w:rPr>
        <w:t>y</w:t>
      </w:r>
      <w:r w:rsidRPr="00431019">
        <w:rPr>
          <w:rFonts w:cs="Times New Roman"/>
          <w:lang w:val="tr-TR"/>
        </w:rPr>
        <w:t>ın</w:t>
      </w:r>
      <w:r w:rsidRPr="00431019">
        <w:rPr>
          <w:rFonts w:cs="Times New Roman"/>
          <w:spacing w:val="18"/>
          <w:lang w:val="tr-TR"/>
        </w:rPr>
        <w:t xml:space="preserve"> </w:t>
      </w:r>
      <w:r w:rsidRPr="00431019">
        <w:rPr>
          <w:rFonts w:cs="Times New Roman"/>
          <w:lang w:val="tr-TR"/>
        </w:rPr>
        <w:t>dördüncü</w:t>
      </w:r>
      <w:r w:rsidRPr="00431019">
        <w:rPr>
          <w:rFonts w:cs="Times New Roman"/>
          <w:spacing w:val="18"/>
          <w:lang w:val="tr-TR"/>
        </w:rPr>
        <w:t xml:space="preserve"> </w:t>
      </w:r>
      <w:r w:rsidRPr="00431019">
        <w:rPr>
          <w:rFonts w:cs="Times New Roman"/>
          <w:spacing w:val="-2"/>
          <w:lang w:val="tr-TR"/>
        </w:rPr>
        <w:t>b</w:t>
      </w:r>
      <w:r w:rsidRPr="00431019">
        <w:rPr>
          <w:rFonts w:cs="Times New Roman"/>
          <w:lang w:val="tr-TR"/>
        </w:rPr>
        <w:t>ölüğü</w:t>
      </w:r>
      <w:r w:rsidRPr="00431019">
        <w:rPr>
          <w:rFonts w:cs="Times New Roman"/>
          <w:spacing w:val="19"/>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inci</w:t>
      </w:r>
      <w:r w:rsidRPr="00431019">
        <w:rPr>
          <w:rFonts w:cs="Times New Roman"/>
          <w:spacing w:val="18"/>
          <w:lang w:val="tr-TR"/>
        </w:rPr>
        <w:t xml:space="preserve"> </w:t>
      </w:r>
      <w:r w:rsidRPr="00431019">
        <w:rPr>
          <w:rFonts w:cs="Times New Roman"/>
          <w:lang w:val="tr-TR"/>
        </w:rPr>
        <w:t>çavuşu</w:t>
      </w:r>
      <w:r w:rsidRPr="00431019">
        <w:rPr>
          <w:rFonts w:cs="Times New Roman"/>
          <w:spacing w:val="18"/>
          <w:lang w:val="tr-TR"/>
        </w:rPr>
        <w:t xml:space="preserve"> </w:t>
      </w:r>
      <w:r w:rsidRPr="00431019">
        <w:rPr>
          <w:rFonts w:cs="Times New Roman"/>
          <w:spacing w:val="-2"/>
          <w:lang w:val="tr-TR"/>
        </w:rPr>
        <w:t>H</w:t>
      </w:r>
      <w:r w:rsidRPr="00431019">
        <w:rPr>
          <w:rFonts w:cs="Times New Roman"/>
          <w:lang w:val="tr-TR"/>
        </w:rPr>
        <w:t>üseyin</w:t>
      </w:r>
      <w:r w:rsidRPr="00431019">
        <w:rPr>
          <w:rFonts w:cs="Times New Roman"/>
          <w:spacing w:val="1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8"/>
          <w:lang w:val="tr-TR"/>
        </w:rPr>
        <w:t xml:space="preserve"> </w:t>
      </w:r>
      <w:r w:rsidRPr="00431019">
        <w:rPr>
          <w:rFonts w:cs="Times New Roman"/>
          <w:lang w:val="tr-TR"/>
        </w:rPr>
        <w:t>bu Meh</w:t>
      </w:r>
      <w:r w:rsidRPr="00431019">
        <w:rPr>
          <w:rFonts w:cs="Times New Roman"/>
          <w:spacing w:val="-2"/>
          <w:lang w:val="tr-TR"/>
        </w:rPr>
        <w:t>m</w:t>
      </w:r>
      <w:r w:rsidRPr="00431019">
        <w:rPr>
          <w:rFonts w:cs="Times New Roman"/>
          <w:lang w:val="tr-TR"/>
        </w:rPr>
        <w:t>edin</w:t>
      </w:r>
      <w:r w:rsidRPr="00431019">
        <w:rPr>
          <w:rFonts w:cs="Times New Roman"/>
          <w:spacing w:val="50"/>
          <w:lang w:val="tr-TR"/>
        </w:rPr>
        <w:t xml:space="preserve"> </w:t>
      </w:r>
      <w:r w:rsidRPr="00431019">
        <w:rPr>
          <w:rFonts w:cs="Times New Roman"/>
          <w:lang w:val="tr-TR"/>
        </w:rPr>
        <w:t>kaydında</w:t>
      </w:r>
      <w:r w:rsidRPr="00431019">
        <w:rPr>
          <w:rFonts w:cs="Times New Roman"/>
          <w:spacing w:val="50"/>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yine</w:t>
      </w:r>
      <w:r w:rsidRPr="00431019">
        <w:rPr>
          <w:rFonts w:cs="Times New Roman"/>
          <w:spacing w:val="50"/>
          <w:lang w:val="tr-TR"/>
        </w:rPr>
        <w:t xml:space="preserve"> </w:t>
      </w:r>
      <w:r w:rsidRPr="00431019">
        <w:rPr>
          <w:rFonts w:cs="Times New Roman"/>
          <w:lang w:val="tr-TR"/>
        </w:rPr>
        <w:t>T</w:t>
      </w:r>
      <w:r w:rsidRPr="00431019">
        <w:rPr>
          <w:rFonts w:cs="Times New Roman"/>
          <w:spacing w:val="-2"/>
          <w:lang w:val="tr-TR"/>
        </w:rPr>
        <w:t>o</w:t>
      </w:r>
      <w:r w:rsidRPr="00431019">
        <w:rPr>
          <w:rFonts w:cs="Times New Roman"/>
          <w:lang w:val="tr-TR"/>
        </w:rPr>
        <w:t>rul</w:t>
      </w:r>
      <w:r w:rsidRPr="00431019">
        <w:rPr>
          <w:rFonts w:cs="Times New Roman"/>
          <w:spacing w:val="49"/>
          <w:lang w:val="tr-TR"/>
        </w:rPr>
        <w:t xml:space="preserve"> </w:t>
      </w:r>
      <w:r w:rsidRPr="00431019">
        <w:rPr>
          <w:rFonts w:cs="Times New Roman"/>
          <w:lang w:val="tr-TR"/>
        </w:rPr>
        <w:t>Nâhiyesi’</w:t>
      </w:r>
      <w:r w:rsidRPr="00431019">
        <w:rPr>
          <w:rFonts w:cs="Times New Roman"/>
          <w:spacing w:val="-2"/>
          <w:lang w:val="tr-TR"/>
        </w:rPr>
        <w:t>n</w:t>
      </w:r>
      <w:r w:rsidRPr="00431019">
        <w:rPr>
          <w:rFonts w:cs="Times New Roman"/>
          <w:lang w:val="tr-TR"/>
        </w:rPr>
        <w:t>e</w:t>
      </w:r>
      <w:r w:rsidRPr="00431019">
        <w:rPr>
          <w:rFonts w:cs="Times New Roman"/>
          <w:spacing w:val="50"/>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50"/>
          <w:lang w:val="tr-TR"/>
        </w:rPr>
        <w:t xml:space="preserve"> </w:t>
      </w:r>
      <w:r w:rsidRPr="00431019">
        <w:rPr>
          <w:rFonts w:cs="Times New Roman"/>
          <w:spacing w:val="-2"/>
          <w:lang w:val="tr-TR"/>
        </w:rPr>
        <w:t>n</w:t>
      </w:r>
      <w:r w:rsidRPr="00431019">
        <w:rPr>
          <w:rFonts w:cs="Times New Roman"/>
          <w:lang w:val="tr-TR"/>
        </w:rPr>
        <w:t>eferât</w:t>
      </w:r>
      <w:r w:rsidRPr="00431019">
        <w:rPr>
          <w:rFonts w:cs="Times New Roman"/>
          <w:spacing w:val="50"/>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50"/>
          <w:lang w:val="tr-TR"/>
        </w:rPr>
        <w:t xml:space="preserve"> </w:t>
      </w:r>
      <w:r w:rsidRPr="00431019">
        <w:rPr>
          <w:rFonts w:cs="Times New Roman"/>
          <w:lang w:val="tr-TR"/>
        </w:rPr>
        <w:t>asiy</w:t>
      </w:r>
      <w:r w:rsidRPr="00431019">
        <w:rPr>
          <w:rFonts w:cs="Times New Roman"/>
          <w:spacing w:val="-2"/>
          <w:lang w:val="tr-TR"/>
        </w:rPr>
        <w:t>â</w:t>
      </w:r>
      <w:r w:rsidRPr="00431019">
        <w:rPr>
          <w:rFonts w:cs="Times New Roman"/>
          <w:lang w:val="tr-TR"/>
        </w:rPr>
        <w:t>b</w:t>
      </w:r>
      <w:r w:rsidRPr="00431019">
        <w:rPr>
          <w:rFonts w:cs="Times New Roman"/>
          <w:spacing w:val="40"/>
          <w:lang w:val="tr-TR"/>
        </w:rPr>
        <w:t xml:space="preserve"> </w:t>
      </w:r>
      <w:r w:rsidRPr="00431019">
        <w:rPr>
          <w:rFonts w:cs="Times New Roman"/>
          <w:lang w:val="tr-TR"/>
        </w:rPr>
        <w:t>ve</w:t>
      </w:r>
      <w:r w:rsidRPr="00431019">
        <w:rPr>
          <w:rFonts w:cs="Times New Roman"/>
          <w:spacing w:val="50"/>
          <w:lang w:val="tr-TR"/>
        </w:rPr>
        <w:t xml:space="preserve"> </w:t>
      </w:r>
      <w:r w:rsidRPr="00431019">
        <w:rPr>
          <w:rFonts w:cs="Times New Roman"/>
          <w:lang w:val="tr-TR"/>
        </w:rPr>
        <w:t>fuka</w:t>
      </w:r>
      <w:r w:rsidRPr="00431019">
        <w:rPr>
          <w:rFonts w:cs="Times New Roman"/>
          <w:spacing w:val="-2"/>
          <w:lang w:val="tr-TR"/>
        </w:rPr>
        <w:t>r</w:t>
      </w:r>
      <w:r w:rsidRPr="00431019">
        <w:rPr>
          <w:rFonts w:cs="Times New Roman"/>
          <w:spacing w:val="5"/>
          <w:lang w:val="tr-TR"/>
        </w:rPr>
        <w:t>â</w:t>
      </w:r>
      <w:r w:rsidRPr="00431019">
        <w:rPr>
          <w:rFonts w:cs="Times New Roman"/>
          <w:lang w:val="tr-TR"/>
        </w:rPr>
        <w:t xml:space="preserve">-ı </w:t>
      </w:r>
      <w:r w:rsidRPr="00431019">
        <w:rPr>
          <w:rFonts w:cs="Times New Roman"/>
          <w:spacing w:val="-2"/>
          <w:lang w:val="tr-TR"/>
        </w:rPr>
        <w:t>m</w:t>
      </w:r>
      <w:r w:rsidRPr="00431019">
        <w:rPr>
          <w:rFonts w:cs="Times New Roman"/>
          <w:lang w:val="tr-TR"/>
        </w:rPr>
        <w:t>ahallat</w:t>
      </w:r>
      <w:r w:rsidRPr="00431019">
        <w:rPr>
          <w:rFonts w:cs="Times New Roman"/>
          <w:spacing w:val="21"/>
          <w:lang w:val="tr-TR"/>
        </w:rPr>
        <w:t xml:space="preserve"> </w:t>
      </w:r>
      <w:r w:rsidRPr="00431019">
        <w:rPr>
          <w:rFonts w:cs="Times New Roman"/>
          <w:lang w:val="tr-TR"/>
        </w:rPr>
        <w:t>ile</w:t>
      </w:r>
      <w:r w:rsidRPr="00431019">
        <w:rPr>
          <w:rFonts w:cs="Times New Roman"/>
          <w:spacing w:val="20"/>
          <w:lang w:val="tr-TR"/>
        </w:rPr>
        <w:t xml:space="preserve"> </w:t>
      </w:r>
      <w:r w:rsidRPr="00431019">
        <w:rPr>
          <w:rFonts w:cs="Times New Roman"/>
          <w:lang w:val="tr-TR"/>
        </w:rPr>
        <w:t>karye-i</w:t>
      </w:r>
      <w:r w:rsidRPr="00431019">
        <w:rPr>
          <w:rFonts w:cs="Times New Roman"/>
          <w:spacing w:val="20"/>
          <w:lang w:val="tr-TR"/>
        </w:rPr>
        <w:t xml:space="preserve"> </w:t>
      </w:r>
      <w:r w:rsidRPr="00431019">
        <w:rPr>
          <w:rFonts w:cs="Times New Roman"/>
          <w:lang w:val="tr-TR"/>
        </w:rPr>
        <w:t>At</w:t>
      </w:r>
      <w:r w:rsidRPr="00431019">
        <w:rPr>
          <w:rFonts w:cs="Times New Roman"/>
          <w:spacing w:val="-1"/>
          <w:lang w:val="tr-TR"/>
        </w:rPr>
        <w:t>a</w:t>
      </w:r>
      <w:r w:rsidRPr="00431019">
        <w:rPr>
          <w:rFonts w:cs="Times New Roman"/>
          <w:lang w:val="tr-TR"/>
        </w:rPr>
        <w:t>se</w:t>
      </w:r>
      <w:r w:rsidRPr="00431019">
        <w:rPr>
          <w:rFonts w:cs="Times New Roman"/>
          <w:spacing w:val="21"/>
          <w:lang w:val="tr-TR"/>
        </w:rPr>
        <w:t xml:space="preserve"> </w:t>
      </w:r>
      <w:r w:rsidRPr="00431019">
        <w:rPr>
          <w:rFonts w:cs="Times New Roman"/>
          <w:lang w:val="tr-TR"/>
        </w:rPr>
        <w:t>der-i</w:t>
      </w:r>
      <w:r w:rsidRPr="00431019">
        <w:rPr>
          <w:rFonts w:cs="Times New Roman"/>
          <w:spacing w:val="20"/>
          <w:lang w:val="tr-TR"/>
        </w:rPr>
        <w:t xml:space="preserve"> </w:t>
      </w:r>
      <w:r w:rsidRPr="00431019">
        <w:rPr>
          <w:rFonts w:cs="Times New Roman"/>
          <w:lang w:val="tr-TR"/>
        </w:rPr>
        <w:t>ne</w:t>
      </w:r>
      <w:r w:rsidRPr="00431019">
        <w:rPr>
          <w:rFonts w:cs="Times New Roman"/>
          <w:spacing w:val="-1"/>
          <w:lang w:val="tr-TR"/>
        </w:rPr>
        <w:t>z</w:t>
      </w:r>
      <w:r w:rsidRPr="00431019">
        <w:rPr>
          <w:rFonts w:cs="Times New Roman"/>
          <w:lang w:val="tr-TR"/>
        </w:rPr>
        <w:t>d-i</w:t>
      </w:r>
      <w:r w:rsidRPr="00431019">
        <w:rPr>
          <w:rFonts w:cs="Times New Roman"/>
          <w:spacing w:val="21"/>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w:t>
      </w:r>
      <w:r w:rsidRPr="00431019">
        <w:rPr>
          <w:rFonts w:cs="Times New Roman"/>
          <w:lang w:val="tr-TR"/>
        </w:rPr>
        <w:t>-i</w:t>
      </w:r>
      <w:r w:rsidRPr="00431019">
        <w:rPr>
          <w:rFonts w:cs="Times New Roman"/>
          <w:spacing w:val="20"/>
          <w:lang w:val="tr-TR"/>
        </w:rPr>
        <w:t xml:space="preserve"> </w:t>
      </w:r>
      <w:r w:rsidRPr="00431019">
        <w:rPr>
          <w:rFonts w:cs="Times New Roman"/>
          <w:lang w:val="tr-TR"/>
        </w:rPr>
        <w:t>Olban</w:t>
      </w:r>
      <w:r w:rsidRPr="00431019">
        <w:rPr>
          <w:rFonts w:cs="Times New Roman"/>
          <w:spacing w:val="21"/>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spacing w:val="-2"/>
          <w:lang w:val="tr-TR"/>
        </w:rPr>
        <w:t>h</w:t>
      </w:r>
      <w:r w:rsidRPr="00431019">
        <w:rPr>
          <w:rFonts w:cs="Times New Roman"/>
          <w:spacing w:val="-1"/>
          <w:lang w:val="tr-TR"/>
        </w:rPr>
        <w:t>â</w:t>
      </w:r>
      <w:r w:rsidRPr="00431019">
        <w:rPr>
          <w:rFonts w:cs="Times New Roman"/>
          <w:lang w:val="tr-TR"/>
        </w:rPr>
        <w:t>sılı</w:t>
      </w:r>
      <w:r w:rsidRPr="00431019">
        <w:rPr>
          <w:rFonts w:cs="Times New Roman"/>
          <w:spacing w:val="20"/>
          <w:lang w:val="tr-TR"/>
        </w:rPr>
        <w:t xml:space="preserve"> </w:t>
      </w:r>
      <w:r w:rsidRPr="00431019">
        <w:rPr>
          <w:rFonts w:cs="Times New Roman"/>
          <w:lang w:val="tr-TR"/>
        </w:rPr>
        <w:t>tahtında</w:t>
      </w:r>
      <w:r w:rsidRPr="00431019">
        <w:rPr>
          <w:rFonts w:cs="Times New Roman"/>
          <w:spacing w:val="19"/>
          <w:lang w:val="tr-TR"/>
        </w:rPr>
        <w:t xml:space="preserve"> </w:t>
      </w:r>
      <w:r w:rsidRPr="00431019">
        <w:rPr>
          <w:rFonts w:cs="Times New Roman"/>
          <w:lang w:val="tr-TR"/>
        </w:rPr>
        <w:t>ispe</w:t>
      </w:r>
      <w:r w:rsidRPr="00431019">
        <w:rPr>
          <w:rFonts w:cs="Times New Roman"/>
          <w:spacing w:val="-2"/>
          <w:lang w:val="tr-TR"/>
        </w:rPr>
        <w:t>n</w:t>
      </w:r>
      <w:r w:rsidRPr="00431019">
        <w:rPr>
          <w:rFonts w:cs="Times New Roman"/>
          <w:lang w:val="tr-TR"/>
        </w:rPr>
        <w:t>ç</w:t>
      </w:r>
      <w:r w:rsidRPr="00431019">
        <w:rPr>
          <w:rFonts w:cs="Times New Roman"/>
          <w:spacing w:val="21"/>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spacing w:val="-2"/>
          <w:lang w:val="tr-TR"/>
        </w:rPr>
        <w:t>h</w:t>
      </w:r>
      <w:r w:rsidRPr="00431019">
        <w:rPr>
          <w:rFonts w:cs="Times New Roman"/>
          <w:lang w:val="tr-TR"/>
        </w:rPr>
        <w:t>ınta şaʿîr</w:t>
      </w:r>
      <w:r w:rsidRPr="00431019">
        <w:rPr>
          <w:rFonts w:cs="Times New Roman"/>
          <w:spacing w:val="10"/>
          <w:lang w:val="tr-TR"/>
        </w:rPr>
        <w:t xml:space="preserve"> </w:t>
      </w:r>
      <w:r w:rsidRPr="00431019">
        <w:rPr>
          <w:rFonts w:cs="Times New Roman"/>
          <w:lang w:val="tr-TR"/>
        </w:rPr>
        <w:t>yekûn</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0"/>
          <w:lang w:val="tr-TR"/>
        </w:rPr>
        <w:t xml:space="preserve"> </w:t>
      </w:r>
      <w:r w:rsidRPr="00431019">
        <w:rPr>
          <w:rFonts w:cs="Times New Roman"/>
          <w:lang w:val="tr-TR"/>
        </w:rPr>
        <w:t>gayride</w:t>
      </w:r>
      <w:r w:rsidRPr="00431019">
        <w:rPr>
          <w:rFonts w:cs="Times New Roman"/>
          <w:spacing w:val="11"/>
          <w:lang w:val="tr-TR"/>
        </w:rPr>
        <w:t xml:space="preserve"> </w:t>
      </w:r>
      <w:r w:rsidRPr="00431019">
        <w:rPr>
          <w:rFonts w:cs="Times New Roman"/>
          <w:lang w:val="tr-TR"/>
        </w:rPr>
        <w:t>dört</w:t>
      </w:r>
      <w:r w:rsidRPr="00431019">
        <w:rPr>
          <w:rFonts w:cs="Times New Roman"/>
          <w:spacing w:val="11"/>
          <w:lang w:val="tr-TR"/>
        </w:rPr>
        <w:t xml:space="preserve"> </w:t>
      </w:r>
      <w:r w:rsidRPr="00431019">
        <w:rPr>
          <w:rFonts w:cs="Times New Roman"/>
          <w:lang w:val="tr-TR"/>
        </w:rPr>
        <w:t>bin</w:t>
      </w:r>
      <w:r w:rsidRPr="00431019">
        <w:rPr>
          <w:rFonts w:cs="Times New Roman"/>
          <w:spacing w:val="11"/>
          <w:lang w:val="tr-TR"/>
        </w:rPr>
        <w:t xml:space="preserve"> </w:t>
      </w:r>
      <w:r w:rsidRPr="00431019">
        <w:rPr>
          <w:rFonts w:cs="Times New Roman"/>
          <w:spacing w:val="-1"/>
          <w:lang w:val="tr-TR"/>
        </w:rPr>
        <w:t>a</w:t>
      </w:r>
      <w:r w:rsidRPr="00431019">
        <w:rPr>
          <w:rFonts w:cs="Times New Roman"/>
          <w:spacing w:val="3"/>
          <w:lang w:val="tr-TR"/>
        </w:rPr>
        <w:t>k</w:t>
      </w:r>
      <w:r w:rsidRPr="00431019">
        <w:rPr>
          <w:rFonts w:cs="Times New Roman"/>
          <w:lang w:val="tr-TR"/>
        </w:rPr>
        <w:t>çe</w:t>
      </w:r>
      <w:r w:rsidRPr="00431019">
        <w:rPr>
          <w:rFonts w:cs="Times New Roman"/>
          <w:spacing w:val="11"/>
          <w:lang w:val="tr-TR"/>
        </w:rPr>
        <w:t xml:space="preserve"> </w:t>
      </w:r>
      <w:r w:rsidRPr="00431019">
        <w:rPr>
          <w:rFonts w:cs="Times New Roman"/>
          <w:lang w:val="tr-TR"/>
        </w:rPr>
        <w:t>yazu</w:t>
      </w:r>
      <w:r w:rsidRPr="00431019">
        <w:rPr>
          <w:rFonts w:cs="Times New Roman"/>
          <w:spacing w:val="11"/>
          <w:lang w:val="tr-TR"/>
        </w:rPr>
        <w:t xml:space="preserve"> </w:t>
      </w:r>
      <w:r w:rsidRPr="00431019">
        <w:rPr>
          <w:rFonts w:cs="Times New Roman"/>
          <w:lang w:val="tr-TR"/>
        </w:rPr>
        <w:t>ile</w:t>
      </w:r>
      <w:r w:rsidRPr="00431019">
        <w:rPr>
          <w:rFonts w:cs="Times New Roman"/>
          <w:spacing w:val="9"/>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ufassalda</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10"/>
          <w:lang w:val="tr-TR"/>
        </w:rPr>
        <w:t xml:space="preserve"> </w:t>
      </w:r>
      <w:r w:rsidRPr="00431019">
        <w:rPr>
          <w:rFonts w:cs="Times New Roman"/>
          <w:lang w:val="tr-TR"/>
        </w:rPr>
        <w:t>kal</w:t>
      </w:r>
      <w:r w:rsidRPr="00431019">
        <w:rPr>
          <w:rFonts w:cs="Times New Roman"/>
          <w:spacing w:val="-1"/>
          <w:lang w:val="tr-TR"/>
        </w:rPr>
        <w:t>e</w:t>
      </w:r>
      <w:r w:rsidRPr="00431019">
        <w:rPr>
          <w:rFonts w:cs="Times New Roman"/>
          <w:spacing w:val="-2"/>
          <w:lang w:val="tr-TR"/>
        </w:rPr>
        <w:t>m</w:t>
      </w:r>
      <w:r w:rsidRPr="00431019">
        <w:rPr>
          <w:rFonts w:cs="Times New Roman"/>
          <w:lang w:val="tr-TR"/>
        </w:rPr>
        <w:t>iyle tah</w:t>
      </w:r>
      <w:r w:rsidRPr="00431019">
        <w:rPr>
          <w:rFonts w:cs="Times New Roman"/>
          <w:spacing w:val="-1"/>
          <w:lang w:val="tr-TR"/>
        </w:rPr>
        <w:t>r</w:t>
      </w:r>
      <w:r w:rsidRPr="00431019">
        <w:rPr>
          <w:rFonts w:cs="Times New Roman"/>
          <w:lang w:val="tr-TR"/>
        </w:rPr>
        <w:t>îr</w:t>
      </w:r>
      <w:r w:rsidRPr="00431019">
        <w:rPr>
          <w:rFonts w:cs="Times New Roman"/>
          <w:spacing w:val="46"/>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w:t>
      </w:r>
      <w:r w:rsidRPr="00431019">
        <w:rPr>
          <w:rFonts w:cs="Times New Roman"/>
          <w:spacing w:val="1"/>
          <w:lang w:val="tr-TR"/>
        </w:rPr>
        <w:t>r</w:t>
      </w:r>
      <w:r w:rsidRPr="00431019">
        <w:rPr>
          <w:rFonts w:cs="Times New Roman"/>
          <w:lang w:val="tr-TR"/>
        </w:rPr>
        <w:t>-i</w:t>
      </w:r>
      <w:r w:rsidRPr="00431019">
        <w:rPr>
          <w:rFonts w:cs="Times New Roman"/>
          <w:spacing w:val="44"/>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âlde</w:t>
      </w:r>
      <w:r w:rsidRPr="00431019">
        <w:rPr>
          <w:rFonts w:cs="Times New Roman"/>
          <w:spacing w:val="45"/>
          <w:lang w:val="tr-TR"/>
        </w:rPr>
        <w:t xml:space="preserve"> </w:t>
      </w:r>
      <w:r w:rsidRPr="00431019">
        <w:rPr>
          <w:rFonts w:cs="Times New Roman"/>
          <w:lang w:val="tr-TR"/>
        </w:rPr>
        <w:t>ta</w:t>
      </w:r>
      <w:r w:rsidRPr="00431019">
        <w:rPr>
          <w:rFonts w:cs="Times New Roman"/>
          <w:spacing w:val="-2"/>
          <w:lang w:val="tr-TR"/>
        </w:rPr>
        <w:t>m</w:t>
      </w:r>
      <w:r w:rsidRPr="00431019">
        <w:rPr>
          <w:rFonts w:cs="Times New Roman"/>
          <w:spacing w:val="1"/>
          <w:lang w:val="tr-TR"/>
        </w:rPr>
        <w:t>a</w:t>
      </w:r>
      <w:r w:rsidRPr="00431019">
        <w:rPr>
          <w:rFonts w:cs="Times New Roman"/>
          <w:lang w:val="tr-TR"/>
        </w:rPr>
        <w:t>m</w:t>
      </w:r>
      <w:r w:rsidRPr="00431019">
        <w:rPr>
          <w:rFonts w:cs="Times New Roman"/>
          <w:spacing w:val="43"/>
          <w:lang w:val="tr-TR"/>
        </w:rPr>
        <w:t xml:space="preserve"> </w:t>
      </w:r>
      <w:r w:rsidRPr="00431019">
        <w:rPr>
          <w:rFonts w:cs="Times New Roman"/>
          <w:lang w:val="tr-TR"/>
        </w:rPr>
        <w:t>yaz</w:t>
      </w:r>
      <w:r w:rsidRPr="00431019">
        <w:rPr>
          <w:rFonts w:cs="Times New Roman"/>
          <w:spacing w:val="2"/>
          <w:lang w:val="tr-TR"/>
        </w:rPr>
        <w:t>u</w:t>
      </w:r>
      <w:r w:rsidRPr="00431019">
        <w:rPr>
          <w:rFonts w:cs="Times New Roman"/>
          <w:lang w:val="tr-TR"/>
        </w:rPr>
        <w:t>-yı</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ezkûresinde</w:t>
      </w:r>
      <w:r w:rsidRPr="00431019">
        <w:rPr>
          <w:rFonts w:cs="Times New Roman"/>
          <w:spacing w:val="44"/>
          <w:lang w:val="tr-TR"/>
        </w:rPr>
        <w:t xml:space="preserve"> </w:t>
      </w:r>
      <w:r w:rsidRPr="00431019">
        <w:rPr>
          <w:rFonts w:cs="Times New Roman"/>
          <w:lang w:val="tr-TR"/>
        </w:rPr>
        <w:t>iki</w:t>
      </w:r>
      <w:r w:rsidRPr="00431019">
        <w:rPr>
          <w:rFonts w:cs="Times New Roman"/>
          <w:spacing w:val="45"/>
          <w:lang w:val="tr-TR"/>
        </w:rPr>
        <w:t xml:space="preserve"> </w:t>
      </w:r>
      <w:r w:rsidRPr="00431019">
        <w:rPr>
          <w:rFonts w:cs="Times New Roman"/>
          <w:lang w:val="tr-TR"/>
        </w:rPr>
        <w:t>bin</w:t>
      </w:r>
      <w:r w:rsidRPr="00431019">
        <w:rPr>
          <w:rFonts w:cs="Times New Roman"/>
          <w:spacing w:val="45"/>
          <w:lang w:val="tr-TR"/>
        </w:rPr>
        <w:t xml:space="preserve"> </w:t>
      </w:r>
      <w:r w:rsidRPr="00431019">
        <w:rPr>
          <w:rFonts w:cs="Times New Roman"/>
          <w:lang w:val="tr-TR"/>
        </w:rPr>
        <w:t>akçe</w:t>
      </w:r>
      <w:r w:rsidRPr="00431019">
        <w:rPr>
          <w:rFonts w:cs="Times New Roman"/>
          <w:spacing w:val="-1"/>
          <w:lang w:val="tr-TR"/>
        </w:rPr>
        <w:t>s</w:t>
      </w:r>
      <w:r w:rsidRPr="00431019">
        <w:rPr>
          <w:rFonts w:cs="Times New Roman"/>
          <w:lang w:val="tr-TR"/>
        </w:rPr>
        <w:t>i</w:t>
      </w:r>
      <w:r w:rsidRPr="00431019">
        <w:rPr>
          <w:rFonts w:cs="Times New Roman"/>
          <w:spacing w:val="44"/>
          <w:lang w:val="tr-TR"/>
        </w:rPr>
        <w:t xml:space="preserve"> </w:t>
      </w:r>
      <w:r w:rsidRPr="00431019">
        <w:rPr>
          <w:rFonts w:cs="Times New Roman"/>
          <w:lang w:val="tr-TR"/>
        </w:rPr>
        <w:t>ikrâr</w:t>
      </w:r>
      <w:r w:rsidRPr="00431019">
        <w:rPr>
          <w:rFonts w:cs="Times New Roman"/>
          <w:spacing w:val="4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5"/>
          <w:lang w:val="tr-TR"/>
        </w:rPr>
        <w:t xml:space="preserve"> </w:t>
      </w:r>
      <w:r w:rsidRPr="00431019">
        <w:rPr>
          <w:rFonts w:cs="Times New Roman"/>
          <w:spacing w:val="-2"/>
          <w:lang w:val="tr-TR"/>
        </w:rPr>
        <w:t>m</w:t>
      </w:r>
      <w:r w:rsidRPr="00431019">
        <w:rPr>
          <w:rFonts w:cs="Times New Roman"/>
          <w:spacing w:val="1"/>
          <w:lang w:val="tr-TR"/>
        </w:rPr>
        <w:t>a</w:t>
      </w:r>
      <w:r w:rsidRPr="00431019">
        <w:rPr>
          <w:rFonts w:cs="Times New Roman"/>
          <w:lang w:val="tr-TR"/>
        </w:rPr>
        <w:t>ʿa gayrihâ</w:t>
      </w:r>
      <w:r w:rsidRPr="00431019">
        <w:rPr>
          <w:rFonts w:cs="Times New Roman"/>
          <w:spacing w:val="31"/>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30"/>
          <w:lang w:val="tr-TR"/>
        </w:rPr>
        <w:t xml:space="preserve"> </w:t>
      </w:r>
      <w:r w:rsidRPr="00431019">
        <w:rPr>
          <w:rFonts w:cs="Times New Roman"/>
          <w:lang w:val="tr-TR"/>
        </w:rPr>
        <w:t>göirilüb</w:t>
      </w:r>
      <w:r w:rsidRPr="00431019">
        <w:rPr>
          <w:rFonts w:cs="Times New Roman"/>
          <w:spacing w:val="30"/>
          <w:lang w:val="tr-TR"/>
        </w:rPr>
        <w:t xml:space="preserve"> </w:t>
      </w:r>
      <w:r w:rsidRPr="00431019">
        <w:rPr>
          <w:rFonts w:cs="Times New Roman"/>
          <w:spacing w:val="-2"/>
          <w:lang w:val="tr-TR"/>
        </w:rPr>
        <w:t>b</w:t>
      </w:r>
      <w:r w:rsidRPr="00431019">
        <w:rPr>
          <w:rFonts w:cs="Times New Roman"/>
          <w:lang w:val="tr-TR"/>
        </w:rPr>
        <w:t>eş</w:t>
      </w:r>
      <w:r w:rsidRPr="00431019">
        <w:rPr>
          <w:rFonts w:cs="Times New Roman"/>
          <w:spacing w:val="31"/>
          <w:lang w:val="tr-TR"/>
        </w:rPr>
        <w:t xml:space="preserve"> </w:t>
      </w:r>
      <w:r w:rsidRPr="00431019">
        <w:rPr>
          <w:rFonts w:cs="Times New Roman"/>
          <w:lang w:val="tr-TR"/>
        </w:rPr>
        <w:t>bindokuz</w:t>
      </w:r>
      <w:r w:rsidRPr="00431019">
        <w:rPr>
          <w:rFonts w:cs="Times New Roman"/>
          <w:spacing w:val="30"/>
          <w:lang w:val="tr-TR"/>
        </w:rPr>
        <w:t xml:space="preserve"> </w:t>
      </w:r>
      <w:r w:rsidRPr="00431019">
        <w:rPr>
          <w:rFonts w:cs="Times New Roman"/>
          <w:lang w:val="tr-TR"/>
        </w:rPr>
        <w:t>yüz</w:t>
      </w:r>
      <w:r w:rsidRPr="00431019">
        <w:rPr>
          <w:rFonts w:cs="Times New Roman"/>
          <w:spacing w:val="31"/>
          <w:lang w:val="tr-TR"/>
        </w:rPr>
        <w:t xml:space="preserve"> </w:t>
      </w:r>
      <w:r w:rsidRPr="00431019">
        <w:rPr>
          <w:rFonts w:cs="Times New Roman"/>
          <w:lang w:val="tr-TR"/>
        </w:rPr>
        <w:t>doksan</w:t>
      </w:r>
      <w:r w:rsidRPr="00431019">
        <w:rPr>
          <w:rFonts w:cs="Times New Roman"/>
          <w:spacing w:val="31"/>
          <w:lang w:val="tr-TR"/>
        </w:rPr>
        <w:t xml:space="preserve"> </w:t>
      </w:r>
      <w:r w:rsidRPr="00431019">
        <w:rPr>
          <w:rFonts w:cs="Times New Roman"/>
          <w:lang w:val="tr-TR"/>
        </w:rPr>
        <w:t>dokuz</w:t>
      </w:r>
      <w:r w:rsidRPr="00431019">
        <w:rPr>
          <w:rFonts w:cs="Times New Roman"/>
          <w:spacing w:val="31"/>
          <w:lang w:val="tr-TR"/>
        </w:rPr>
        <w:t xml:space="preserve"> </w:t>
      </w:r>
      <w:r w:rsidRPr="00431019">
        <w:rPr>
          <w:rFonts w:cs="Times New Roman"/>
          <w:lang w:val="tr-TR"/>
        </w:rPr>
        <w:t>açke</w:t>
      </w:r>
      <w:r w:rsidRPr="00431019">
        <w:rPr>
          <w:rFonts w:cs="Times New Roman"/>
          <w:spacing w:val="31"/>
          <w:lang w:val="tr-TR"/>
        </w:rPr>
        <w:t xml:space="preserve"> </w:t>
      </w:r>
      <w:r w:rsidRPr="00431019">
        <w:rPr>
          <w:rFonts w:cs="Times New Roman"/>
          <w:lang w:val="tr-TR"/>
        </w:rPr>
        <w:t>be</w:t>
      </w:r>
      <w:r w:rsidRPr="00431019">
        <w:rPr>
          <w:rFonts w:cs="Times New Roman"/>
          <w:spacing w:val="4"/>
          <w:lang w:val="tr-TR"/>
        </w:rPr>
        <w:t>r</w:t>
      </w:r>
      <w:r w:rsidRPr="00431019">
        <w:rPr>
          <w:rFonts w:cs="Times New Roman"/>
          <w:spacing w:val="-1"/>
          <w:lang w:val="tr-TR"/>
        </w:rPr>
        <w:t>-</w:t>
      </w:r>
      <w:r w:rsidRPr="00431019">
        <w:rPr>
          <w:rFonts w:cs="Times New Roman"/>
          <w:lang w:val="tr-TR"/>
        </w:rPr>
        <w:t>ic</w:t>
      </w:r>
      <w:r w:rsidRPr="00431019">
        <w:rPr>
          <w:rFonts w:cs="Times New Roman"/>
          <w:spacing w:val="-3"/>
          <w:lang w:val="tr-TR"/>
        </w:rPr>
        <w:t>m</w:t>
      </w:r>
      <w:r w:rsidRPr="00431019">
        <w:rPr>
          <w:rFonts w:cs="Times New Roman"/>
          <w:lang w:val="tr-TR"/>
        </w:rPr>
        <w:t>âl</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w:t>
      </w:r>
      <w:r w:rsidRPr="00431019">
        <w:rPr>
          <w:rFonts w:cs="Times New Roman"/>
          <w:spacing w:val="1"/>
          <w:lang w:val="tr-TR"/>
        </w:rPr>
        <w:t>l</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ezbûrun</w:t>
      </w:r>
      <w:r w:rsidRPr="00431019">
        <w:rPr>
          <w:rFonts w:cs="Times New Roman"/>
          <w:spacing w:val="15"/>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n</w:t>
      </w:r>
      <w:r w:rsidRPr="00431019">
        <w:rPr>
          <w:rFonts w:cs="Times New Roman"/>
          <w:spacing w:val="15"/>
          <w:lang w:val="tr-TR"/>
        </w:rPr>
        <w:t xml:space="preserve"> </w:t>
      </w:r>
      <w:r w:rsidRPr="00431019">
        <w:rPr>
          <w:rFonts w:cs="Times New Roman"/>
          <w:lang w:val="tr-TR"/>
        </w:rPr>
        <w:t>dokuz</w:t>
      </w:r>
      <w:r w:rsidRPr="00431019">
        <w:rPr>
          <w:rFonts w:cs="Times New Roman"/>
          <w:spacing w:val="15"/>
          <w:lang w:val="tr-TR"/>
        </w:rPr>
        <w:t xml:space="preserve"> </w:t>
      </w:r>
      <w:r w:rsidRPr="00431019">
        <w:rPr>
          <w:rFonts w:cs="Times New Roman"/>
          <w:lang w:val="tr-TR"/>
        </w:rPr>
        <w:t>yüz</w:t>
      </w:r>
      <w:r w:rsidRPr="00431019">
        <w:rPr>
          <w:rFonts w:cs="Times New Roman"/>
          <w:spacing w:val="15"/>
          <w:lang w:val="tr-TR"/>
        </w:rPr>
        <w:t xml:space="preserve"> </w:t>
      </w:r>
      <w:r w:rsidRPr="00431019">
        <w:rPr>
          <w:rFonts w:cs="Times New Roman"/>
          <w:lang w:val="tr-TR"/>
        </w:rPr>
        <w:t>doksan</w:t>
      </w:r>
      <w:r w:rsidRPr="00431019">
        <w:rPr>
          <w:rFonts w:cs="Times New Roman"/>
          <w:spacing w:val="15"/>
          <w:lang w:val="tr-TR"/>
        </w:rPr>
        <w:t xml:space="preserve"> </w:t>
      </w:r>
      <w:r w:rsidRPr="00431019">
        <w:rPr>
          <w:rFonts w:cs="Times New Roman"/>
          <w:lang w:val="tr-TR"/>
        </w:rPr>
        <w:t>dokuz</w:t>
      </w:r>
      <w:r w:rsidRPr="00431019">
        <w:rPr>
          <w:rFonts w:cs="Times New Roman"/>
          <w:spacing w:val="15"/>
          <w:lang w:val="tr-TR"/>
        </w:rPr>
        <w:t xml:space="preserve"> </w:t>
      </w:r>
      <w:r w:rsidRPr="00431019">
        <w:rPr>
          <w:rFonts w:cs="Times New Roman"/>
          <w:lang w:val="tr-TR"/>
        </w:rPr>
        <w:t>akçesi</w:t>
      </w:r>
      <w:r w:rsidRPr="00431019">
        <w:rPr>
          <w:rFonts w:cs="Times New Roman"/>
          <w:spacing w:val="16"/>
          <w:lang w:val="tr-TR"/>
        </w:rPr>
        <w:t xml:space="preserve"> </w:t>
      </w:r>
      <w:r w:rsidRPr="00431019">
        <w:rPr>
          <w:rFonts w:cs="Times New Roman"/>
          <w:spacing w:val="-1"/>
          <w:lang w:val="tr-TR"/>
        </w:rPr>
        <w:t>M</w:t>
      </w:r>
      <w:r w:rsidRPr="00431019">
        <w:rPr>
          <w:rFonts w:cs="Times New Roman"/>
          <w:spacing w:val="3"/>
          <w:lang w:val="tr-TR"/>
        </w:rPr>
        <w:t>a</w:t>
      </w:r>
      <w:r w:rsidRPr="00431019">
        <w:rPr>
          <w:rFonts w:cs="Times New Roman"/>
          <w:lang w:val="tr-TR"/>
        </w:rPr>
        <w:t>çuka</w:t>
      </w:r>
      <w:r w:rsidRPr="00431019">
        <w:rPr>
          <w:rFonts w:cs="Times New Roman"/>
          <w:spacing w:val="15"/>
          <w:lang w:val="tr-TR"/>
        </w:rPr>
        <w:t xml:space="preserve"> </w:t>
      </w:r>
      <w:r w:rsidRPr="00431019">
        <w:rPr>
          <w:rFonts w:cs="Times New Roman"/>
          <w:lang w:val="tr-TR"/>
        </w:rPr>
        <w:t>Nâhi</w:t>
      </w:r>
      <w:r w:rsidRPr="00431019">
        <w:rPr>
          <w:rFonts w:cs="Times New Roman"/>
          <w:spacing w:val="-1"/>
          <w:lang w:val="tr-TR"/>
        </w:rPr>
        <w:t>y</w:t>
      </w:r>
      <w:r w:rsidRPr="00431019">
        <w:rPr>
          <w:rFonts w:cs="Times New Roman"/>
          <w:lang w:val="tr-TR"/>
        </w:rPr>
        <w:t>esi’nde</w:t>
      </w:r>
      <w:r w:rsidRPr="00431019">
        <w:rPr>
          <w:rFonts w:cs="Times New Roman"/>
          <w:spacing w:val="15"/>
          <w:lang w:val="tr-TR"/>
        </w:rPr>
        <w:t xml:space="preserve"> </w:t>
      </w:r>
      <w:r w:rsidRPr="00431019">
        <w:rPr>
          <w:rFonts w:cs="Times New Roman"/>
          <w:lang w:val="tr-TR"/>
        </w:rPr>
        <w:t>Ra</w:t>
      </w:r>
      <w:r w:rsidRPr="00431019">
        <w:rPr>
          <w:rFonts w:cs="Times New Roman"/>
          <w:spacing w:val="-2"/>
          <w:lang w:val="tr-TR"/>
        </w:rPr>
        <w:t>d</w:t>
      </w:r>
      <w:r w:rsidRPr="00431019">
        <w:rPr>
          <w:rFonts w:cs="Times New Roman"/>
          <w:lang w:val="tr-TR"/>
        </w:rPr>
        <w:t>o</w:t>
      </w:r>
      <w:r w:rsidRPr="00431019">
        <w:rPr>
          <w:rFonts w:cs="Times New Roman"/>
          <w:spacing w:val="-2"/>
          <w:lang w:val="tr-TR"/>
        </w:rPr>
        <w:t>m</w:t>
      </w:r>
      <w:r w:rsidRPr="00431019">
        <w:rPr>
          <w:rFonts w:cs="Times New Roman"/>
          <w:lang w:val="tr-TR"/>
        </w:rPr>
        <w:t>oli(?)</w:t>
      </w:r>
      <w:r w:rsidRPr="00431019">
        <w:rPr>
          <w:rFonts w:cs="Times New Roman"/>
          <w:spacing w:val="15"/>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 karye</w:t>
      </w:r>
      <w:r w:rsidRPr="00431019">
        <w:rPr>
          <w:rFonts w:cs="Times New Roman"/>
          <w:spacing w:val="21"/>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g</w:t>
      </w:r>
      <w:r w:rsidRPr="00431019">
        <w:rPr>
          <w:rFonts w:cs="Times New Roman"/>
          <w:spacing w:val="-1"/>
          <w:lang w:val="tr-TR"/>
        </w:rPr>
        <w:t>a</w:t>
      </w:r>
      <w:r w:rsidRPr="00431019">
        <w:rPr>
          <w:rFonts w:cs="Times New Roman"/>
          <w:lang w:val="tr-TR"/>
        </w:rPr>
        <w:t>yrinden</w:t>
      </w:r>
      <w:r w:rsidRPr="00431019">
        <w:rPr>
          <w:rFonts w:cs="Times New Roman"/>
          <w:spacing w:val="21"/>
          <w:lang w:val="tr-TR"/>
        </w:rPr>
        <w:t xml:space="preserve"> </w:t>
      </w:r>
      <w:r w:rsidRPr="00431019">
        <w:rPr>
          <w:rFonts w:cs="Times New Roman"/>
          <w:lang w:val="tr-TR"/>
        </w:rPr>
        <w:t>do</w:t>
      </w:r>
      <w:r w:rsidRPr="00431019">
        <w:rPr>
          <w:rFonts w:cs="Times New Roman"/>
          <w:spacing w:val="-2"/>
          <w:lang w:val="tr-TR"/>
        </w:rPr>
        <w:t>k</w:t>
      </w:r>
      <w:r w:rsidRPr="00431019">
        <w:rPr>
          <w:rFonts w:cs="Times New Roman"/>
          <w:lang w:val="tr-TR"/>
        </w:rPr>
        <w:t>san</w:t>
      </w:r>
      <w:r w:rsidRPr="00431019">
        <w:rPr>
          <w:rFonts w:cs="Times New Roman"/>
          <w:spacing w:val="21"/>
          <w:lang w:val="tr-TR"/>
        </w:rPr>
        <w:t xml:space="preserve"> </w:t>
      </w:r>
      <w:r w:rsidRPr="00431019">
        <w:rPr>
          <w:rFonts w:cs="Times New Roman"/>
          <w:lang w:val="tr-TR"/>
        </w:rPr>
        <w:t>dokuz</w:t>
      </w:r>
      <w:r w:rsidRPr="00431019">
        <w:rPr>
          <w:rFonts w:cs="Times New Roman"/>
          <w:spacing w:val="21"/>
          <w:lang w:val="tr-TR"/>
        </w:rPr>
        <w:t xml:space="preserve"> </w:t>
      </w:r>
      <w:r w:rsidRPr="00431019">
        <w:rPr>
          <w:rFonts w:cs="Times New Roman"/>
          <w:spacing w:val="-2"/>
          <w:lang w:val="tr-TR"/>
        </w:rPr>
        <w:t>b</w:t>
      </w:r>
      <w:r w:rsidRPr="00431019">
        <w:rPr>
          <w:rFonts w:cs="Times New Roman"/>
          <w:lang w:val="tr-TR"/>
        </w:rPr>
        <w:t>in</w:t>
      </w:r>
      <w:r w:rsidRPr="00431019">
        <w:rPr>
          <w:rFonts w:cs="Times New Roman"/>
          <w:spacing w:val="21"/>
          <w:lang w:val="tr-TR"/>
        </w:rPr>
        <w:t xml:space="preserve"> </w:t>
      </w:r>
      <w:r w:rsidRPr="00431019">
        <w:rPr>
          <w:rFonts w:cs="Times New Roman"/>
          <w:lang w:val="tr-TR"/>
        </w:rPr>
        <w:t>dokuz</w:t>
      </w:r>
      <w:r w:rsidRPr="00431019">
        <w:rPr>
          <w:rFonts w:cs="Times New Roman"/>
          <w:spacing w:val="21"/>
          <w:lang w:val="tr-TR"/>
        </w:rPr>
        <w:t xml:space="preserve"> </w:t>
      </w:r>
      <w:r w:rsidRPr="00431019">
        <w:rPr>
          <w:rFonts w:cs="Times New Roman"/>
          <w:lang w:val="tr-TR"/>
        </w:rPr>
        <w:t>y</w:t>
      </w:r>
      <w:r w:rsidRPr="00431019">
        <w:rPr>
          <w:rFonts w:cs="Times New Roman"/>
          <w:spacing w:val="-2"/>
          <w:lang w:val="tr-TR"/>
        </w:rPr>
        <w:t>ü</w:t>
      </w:r>
      <w:r w:rsidRPr="00431019">
        <w:rPr>
          <w:rFonts w:cs="Times New Roman"/>
          <w:lang w:val="tr-TR"/>
        </w:rPr>
        <w:t>z</w:t>
      </w:r>
      <w:r w:rsidRPr="00431019">
        <w:rPr>
          <w:rFonts w:cs="Times New Roman"/>
          <w:spacing w:val="21"/>
          <w:lang w:val="tr-TR"/>
        </w:rPr>
        <w:t xml:space="preserve"> </w:t>
      </w:r>
      <w:r w:rsidRPr="00431019">
        <w:rPr>
          <w:rFonts w:cs="Times New Roman"/>
          <w:lang w:val="tr-TR"/>
        </w:rPr>
        <w:t>yir</w:t>
      </w:r>
      <w:r w:rsidRPr="00431019">
        <w:rPr>
          <w:rFonts w:cs="Times New Roman"/>
          <w:spacing w:val="-2"/>
          <w:lang w:val="tr-TR"/>
        </w:rPr>
        <w:t>m</w:t>
      </w:r>
      <w:r w:rsidRPr="00431019">
        <w:rPr>
          <w:rFonts w:cs="Times New Roman"/>
          <w:lang w:val="tr-TR"/>
        </w:rPr>
        <w:t>i</w:t>
      </w:r>
      <w:r w:rsidRPr="00431019">
        <w:rPr>
          <w:rFonts w:cs="Times New Roman"/>
          <w:spacing w:val="21"/>
          <w:lang w:val="tr-TR"/>
        </w:rPr>
        <w:t xml:space="preserve"> </w:t>
      </w:r>
      <w:r w:rsidRPr="00431019">
        <w:rPr>
          <w:rFonts w:cs="Times New Roman"/>
          <w:lang w:val="tr-TR"/>
        </w:rPr>
        <w:t>dört</w:t>
      </w:r>
      <w:r w:rsidRPr="00431019">
        <w:rPr>
          <w:rFonts w:cs="Times New Roman"/>
          <w:spacing w:val="19"/>
          <w:lang w:val="tr-TR"/>
        </w:rPr>
        <w:t xml:space="preserve"> </w:t>
      </w:r>
      <w:r w:rsidRPr="00431019">
        <w:rPr>
          <w:rFonts w:cs="Times New Roman"/>
          <w:lang w:val="tr-TR"/>
        </w:rPr>
        <w:t>akçe</w:t>
      </w:r>
      <w:r w:rsidRPr="00431019">
        <w:rPr>
          <w:rFonts w:cs="Times New Roman"/>
          <w:spacing w:val="20"/>
          <w:lang w:val="tr-TR"/>
        </w:rPr>
        <w:t xml:space="preserve"> </w:t>
      </w:r>
      <w:r w:rsidRPr="00431019">
        <w:rPr>
          <w:rFonts w:cs="Times New Roman"/>
          <w:lang w:val="tr-TR"/>
        </w:rPr>
        <w:t>zeʿâmete</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utasar</w:t>
      </w:r>
      <w:r w:rsidRPr="00431019">
        <w:rPr>
          <w:rFonts w:cs="Times New Roman"/>
          <w:spacing w:val="-1"/>
          <w:lang w:val="tr-TR"/>
        </w:rPr>
        <w:t>r</w:t>
      </w:r>
      <w:r w:rsidRPr="00431019">
        <w:rPr>
          <w:rFonts w:cs="Times New Roman"/>
          <w:lang w:val="tr-TR"/>
        </w:rPr>
        <w:t>ıfe asâkir-i</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üntazı</w:t>
      </w:r>
      <w:r w:rsidRPr="00431019">
        <w:rPr>
          <w:rFonts w:cs="Times New Roman"/>
          <w:spacing w:val="-2"/>
          <w:lang w:val="tr-TR"/>
        </w:rPr>
        <w:t>m</w:t>
      </w:r>
      <w:r w:rsidRPr="00431019">
        <w:rPr>
          <w:rFonts w:cs="Times New Roman"/>
          <w:lang w:val="tr-TR"/>
        </w:rPr>
        <w:t>e-i</w:t>
      </w:r>
      <w:r w:rsidRPr="00431019">
        <w:rPr>
          <w:rFonts w:cs="Times New Roman"/>
          <w:spacing w:val="1"/>
          <w:lang w:val="tr-TR"/>
        </w:rPr>
        <w:t xml:space="preserve"> </w:t>
      </w:r>
      <w:r w:rsidRPr="00431019">
        <w:rPr>
          <w:rFonts w:cs="Times New Roman"/>
          <w:lang w:val="tr-TR"/>
        </w:rPr>
        <w:t>şâ</w:t>
      </w:r>
      <w:r w:rsidRPr="00431019">
        <w:rPr>
          <w:rFonts w:cs="Times New Roman"/>
          <w:spacing w:val="-1"/>
          <w:lang w:val="tr-TR"/>
        </w:rPr>
        <w:t>h</w:t>
      </w:r>
      <w:r w:rsidRPr="00431019">
        <w:rPr>
          <w:rFonts w:cs="Times New Roman"/>
          <w:lang w:val="tr-TR"/>
        </w:rPr>
        <w:t>ânem</w:t>
      </w:r>
      <w:r w:rsidRPr="00431019">
        <w:rPr>
          <w:rFonts w:cs="Times New Roman"/>
          <w:spacing w:val="-1"/>
          <w:lang w:val="tr-TR"/>
        </w:rPr>
        <w:t xml:space="preserve"> </w:t>
      </w:r>
      <w:r w:rsidRPr="00431019">
        <w:rPr>
          <w:rFonts w:cs="Times New Roman"/>
          <w:lang w:val="tr-TR"/>
        </w:rPr>
        <w:t>süvârîsi</w:t>
      </w:r>
      <w:r w:rsidRPr="00431019">
        <w:rPr>
          <w:rFonts w:cs="Times New Roman"/>
          <w:spacing w:val="1"/>
          <w:lang w:val="tr-TR"/>
        </w:rPr>
        <w:t xml:space="preserve"> </w:t>
      </w:r>
      <w:r w:rsidRPr="00431019">
        <w:rPr>
          <w:rFonts w:cs="Times New Roman"/>
          <w:lang w:val="tr-TR"/>
        </w:rPr>
        <w:t>Yüzbaşı Meh</w:t>
      </w:r>
      <w:r w:rsidRPr="00431019">
        <w:rPr>
          <w:rFonts w:cs="Times New Roman"/>
          <w:spacing w:val="-2"/>
          <w:lang w:val="tr-TR"/>
        </w:rPr>
        <w:t>m</w:t>
      </w:r>
      <w:r w:rsidRPr="00431019">
        <w:rPr>
          <w:rFonts w:cs="Times New Roman"/>
          <w:lang w:val="tr-TR"/>
        </w:rPr>
        <w:t>ed</w:t>
      </w:r>
      <w:r w:rsidRPr="00431019">
        <w:rPr>
          <w:rFonts w:cs="Times New Roman"/>
          <w:spacing w:val="1"/>
          <w:lang w:val="tr-TR"/>
        </w:rPr>
        <w:t xml:space="preserve"> </w:t>
      </w:r>
      <w:r w:rsidRPr="00431019">
        <w:rPr>
          <w:rFonts w:cs="Times New Roman"/>
          <w:lang w:val="tr-TR"/>
        </w:rPr>
        <w:t>Tufan ve</w:t>
      </w:r>
      <w:r w:rsidRPr="00431019">
        <w:rPr>
          <w:rFonts w:cs="Times New Roman"/>
          <w:spacing w:val="1"/>
          <w:lang w:val="tr-TR"/>
        </w:rPr>
        <w:t xml:space="preserve"> </w:t>
      </w:r>
      <w:r w:rsidRPr="00431019">
        <w:rPr>
          <w:rFonts w:cs="Times New Roman"/>
          <w:lang w:val="tr-TR"/>
        </w:rPr>
        <w:t>bu Meh</w:t>
      </w:r>
      <w:r w:rsidRPr="00431019">
        <w:rPr>
          <w:rFonts w:cs="Times New Roman"/>
          <w:spacing w:val="-2"/>
          <w:lang w:val="tr-TR"/>
        </w:rPr>
        <w:t>m</w:t>
      </w:r>
      <w:r w:rsidRPr="00431019">
        <w:rPr>
          <w:rFonts w:cs="Times New Roman"/>
          <w:lang w:val="tr-TR"/>
        </w:rPr>
        <w:t>ed’in</w:t>
      </w:r>
      <w:r w:rsidRPr="00431019">
        <w:rPr>
          <w:rFonts w:cs="Times New Roman"/>
          <w:spacing w:val="1"/>
          <w:lang w:val="tr-TR"/>
        </w:rPr>
        <w:t xml:space="preserve"> </w:t>
      </w:r>
      <w:r w:rsidRPr="00431019">
        <w:rPr>
          <w:rFonts w:cs="Times New Roman"/>
          <w:lang w:val="tr-TR"/>
        </w:rPr>
        <w:t>bâkîsi müştereki</w:t>
      </w:r>
      <w:r w:rsidRPr="00431019">
        <w:rPr>
          <w:rFonts w:cs="Times New Roman"/>
          <w:spacing w:val="24"/>
          <w:lang w:val="tr-TR"/>
        </w:rPr>
        <w:t xml:space="preserve"> </w:t>
      </w:r>
      <w:r w:rsidRPr="00431019">
        <w:rPr>
          <w:rFonts w:cs="Times New Roman"/>
          <w:spacing w:val="-2"/>
          <w:lang w:val="tr-TR"/>
        </w:rPr>
        <w:t>k</w:t>
      </w:r>
      <w:r w:rsidRPr="00431019">
        <w:rPr>
          <w:rFonts w:cs="Times New Roman"/>
          <w:lang w:val="tr-TR"/>
        </w:rPr>
        <w:t>aydâtda</w:t>
      </w:r>
      <w:r w:rsidRPr="00431019">
        <w:rPr>
          <w:rFonts w:cs="Times New Roman"/>
          <w:spacing w:val="25"/>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d</w:t>
      </w:r>
      <w:r w:rsidRPr="00431019">
        <w:rPr>
          <w:rFonts w:cs="Times New Roman"/>
          <w:lang w:val="tr-TR"/>
        </w:rPr>
        <w:t>uğu</w:t>
      </w:r>
      <w:r w:rsidRPr="00431019">
        <w:rPr>
          <w:rFonts w:cs="Times New Roman"/>
          <w:spacing w:val="24"/>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24"/>
          <w:lang w:val="tr-TR"/>
        </w:rPr>
        <w:t xml:space="preserve"> </w:t>
      </w:r>
      <w:r w:rsidRPr="00431019">
        <w:rPr>
          <w:rFonts w:cs="Times New Roman"/>
          <w:lang w:val="tr-TR"/>
        </w:rPr>
        <w:t>hâkânîde</w:t>
      </w:r>
      <w:r w:rsidRPr="00431019">
        <w:rPr>
          <w:rFonts w:cs="Times New Roman"/>
          <w:spacing w:val="24"/>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5"/>
          <w:lang w:val="tr-TR"/>
        </w:rPr>
        <w:t xml:space="preserve"> </w:t>
      </w:r>
      <w:r w:rsidRPr="00431019">
        <w:rPr>
          <w:rFonts w:cs="Times New Roman"/>
          <w:lang w:val="tr-TR"/>
        </w:rPr>
        <w:t>karye-i</w:t>
      </w:r>
      <w:r w:rsidRPr="00431019">
        <w:rPr>
          <w:rFonts w:cs="Times New Roman"/>
          <w:spacing w:val="25"/>
          <w:lang w:val="tr-TR"/>
        </w:rPr>
        <w:t xml:space="preserve"> </w:t>
      </w:r>
      <w:r w:rsidRPr="00431019">
        <w:rPr>
          <w:rFonts w:cs="Times New Roman"/>
          <w:lang w:val="tr-TR"/>
        </w:rPr>
        <w:t>A</w:t>
      </w:r>
      <w:r w:rsidRPr="00431019">
        <w:rPr>
          <w:rFonts w:cs="Times New Roman"/>
          <w:spacing w:val="-1"/>
          <w:lang w:val="tr-TR"/>
        </w:rPr>
        <w:t>t</w:t>
      </w:r>
      <w:r w:rsidRPr="00431019">
        <w:rPr>
          <w:rFonts w:cs="Times New Roman"/>
          <w:lang w:val="tr-TR"/>
        </w:rPr>
        <w:t>se</w:t>
      </w:r>
      <w:r w:rsidRPr="00431019">
        <w:rPr>
          <w:rFonts w:cs="Times New Roman"/>
          <w:spacing w:val="25"/>
          <w:lang w:val="tr-TR"/>
        </w:rPr>
        <w:t xml:space="preserve"> </w:t>
      </w:r>
      <w:r w:rsidRPr="00431019">
        <w:rPr>
          <w:rFonts w:cs="Times New Roman"/>
          <w:lang w:val="tr-TR"/>
        </w:rPr>
        <w:t>der-i</w:t>
      </w:r>
      <w:r w:rsidRPr="00431019">
        <w:rPr>
          <w:rFonts w:cs="Times New Roman"/>
          <w:spacing w:val="25"/>
          <w:lang w:val="tr-TR"/>
        </w:rPr>
        <w:t xml:space="preserve"> </w:t>
      </w:r>
      <w:r w:rsidRPr="00431019">
        <w:rPr>
          <w:rFonts w:cs="Times New Roman"/>
          <w:spacing w:val="-2"/>
          <w:lang w:val="tr-TR"/>
        </w:rPr>
        <w:t>n</w:t>
      </w:r>
      <w:r w:rsidRPr="00431019">
        <w:rPr>
          <w:rFonts w:cs="Times New Roman"/>
          <w:lang w:val="tr-TR"/>
        </w:rPr>
        <w:t>ez</w:t>
      </w:r>
      <w:r w:rsidRPr="00431019">
        <w:rPr>
          <w:rFonts w:cs="Times New Roman"/>
          <w:spacing w:val="-1"/>
          <w:lang w:val="tr-TR"/>
        </w:rPr>
        <w:t>d</w:t>
      </w:r>
      <w:r w:rsidRPr="00431019">
        <w:rPr>
          <w:rFonts w:cs="Times New Roman"/>
          <w:lang w:val="tr-TR"/>
        </w:rPr>
        <w:t>-i</w:t>
      </w:r>
      <w:r w:rsidRPr="00431019">
        <w:rPr>
          <w:rFonts w:cs="Times New Roman"/>
          <w:spacing w:val="25"/>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w:t>
      </w:r>
      <w:r w:rsidRPr="00431019">
        <w:rPr>
          <w:rFonts w:cs="Times New Roman"/>
          <w:spacing w:val="25"/>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ban ve</w:t>
      </w:r>
      <w:r w:rsidRPr="00431019">
        <w:rPr>
          <w:rFonts w:cs="Times New Roman"/>
          <w:spacing w:val="9"/>
          <w:lang w:val="tr-TR"/>
        </w:rPr>
        <w:t xml:space="preserve"> </w:t>
      </w:r>
      <w:r w:rsidRPr="00431019">
        <w:rPr>
          <w:rFonts w:cs="Times New Roman"/>
          <w:lang w:val="tr-TR"/>
        </w:rPr>
        <w:t>tahdında</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ahall</w:t>
      </w:r>
      <w:r w:rsidRPr="00431019">
        <w:rPr>
          <w:rFonts w:cs="Times New Roman"/>
          <w:spacing w:val="2"/>
          <w:lang w:val="tr-TR"/>
        </w:rPr>
        <w:t>e</w:t>
      </w:r>
      <w:r w:rsidRPr="00431019">
        <w:rPr>
          <w:rFonts w:cs="Times New Roman"/>
          <w:lang w:val="tr-TR"/>
        </w:rPr>
        <w:t>-i</w:t>
      </w:r>
      <w:r w:rsidRPr="00431019">
        <w:rPr>
          <w:rFonts w:cs="Times New Roman"/>
          <w:spacing w:val="8"/>
          <w:lang w:val="tr-TR"/>
        </w:rPr>
        <w:t xml:space="preserve"> </w:t>
      </w:r>
      <w:r w:rsidRPr="00431019">
        <w:rPr>
          <w:rFonts w:cs="Times New Roman"/>
          <w:lang w:val="tr-TR"/>
        </w:rPr>
        <w:t>Hokun?</w:t>
      </w:r>
      <w:r w:rsidRPr="00431019">
        <w:rPr>
          <w:rFonts w:cs="Times New Roman"/>
          <w:spacing w:val="10"/>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erkûm</w:t>
      </w:r>
      <w:r w:rsidRPr="00431019">
        <w:rPr>
          <w:rFonts w:cs="Times New Roman"/>
          <w:spacing w:val="8"/>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ûcib</w:t>
      </w:r>
      <w:r w:rsidRPr="00431019">
        <w:rPr>
          <w:rFonts w:cs="Times New Roman"/>
          <w:spacing w:val="9"/>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9"/>
          <w:lang w:val="tr-TR"/>
        </w:rPr>
        <w:t xml:space="preserve"> </w:t>
      </w:r>
      <w:r w:rsidRPr="00431019">
        <w:rPr>
          <w:rFonts w:cs="Times New Roman"/>
          <w:spacing w:val="-2"/>
          <w:lang w:val="tr-TR"/>
        </w:rPr>
        <w:t>h</w:t>
      </w:r>
      <w:r w:rsidRPr="00431019">
        <w:rPr>
          <w:rFonts w:cs="Times New Roman"/>
          <w:lang w:val="tr-TR"/>
        </w:rPr>
        <w:t>akânî müştereki</w:t>
      </w:r>
      <w:r w:rsidRPr="00431019">
        <w:rPr>
          <w:rFonts w:cs="Times New Roman"/>
          <w:spacing w:val="-2"/>
          <w:lang w:val="tr-TR"/>
        </w:rPr>
        <w:t>y</w:t>
      </w:r>
      <w:r w:rsidRPr="00431019">
        <w:rPr>
          <w:rFonts w:cs="Times New Roman"/>
          <w:lang w:val="tr-TR"/>
        </w:rPr>
        <w:t>le</w:t>
      </w:r>
      <w:r w:rsidRPr="00431019">
        <w:rPr>
          <w:rFonts w:cs="Times New Roman"/>
          <w:spacing w:val="38"/>
          <w:lang w:val="tr-TR"/>
        </w:rPr>
        <w:t xml:space="preserve"> </w:t>
      </w:r>
      <w:r w:rsidRPr="00431019">
        <w:rPr>
          <w:rFonts w:cs="Times New Roman"/>
          <w:lang w:val="tr-TR"/>
        </w:rPr>
        <w:t>yüzbaşı</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38"/>
          <w:lang w:val="tr-TR"/>
        </w:rPr>
        <w:t xml:space="preserve"> </w:t>
      </w:r>
      <w:r w:rsidRPr="00431019">
        <w:rPr>
          <w:rFonts w:cs="Times New Roman"/>
          <w:lang w:val="tr-TR"/>
        </w:rPr>
        <w:t>tufan’ın</w:t>
      </w:r>
      <w:r w:rsidRPr="00431019">
        <w:rPr>
          <w:rFonts w:cs="Times New Roman"/>
          <w:spacing w:val="39"/>
          <w:lang w:val="tr-TR"/>
        </w:rPr>
        <w:t xml:space="preserve"> </w:t>
      </w:r>
      <w:r w:rsidRPr="00431019">
        <w:rPr>
          <w:rFonts w:cs="Times New Roman"/>
          <w:lang w:val="tr-TR"/>
        </w:rPr>
        <w:t>zeʿ</w:t>
      </w:r>
      <w:r w:rsidRPr="00431019">
        <w:rPr>
          <w:rFonts w:cs="Times New Roman"/>
          <w:spacing w:val="-2"/>
          <w:lang w:val="tr-TR"/>
        </w:rPr>
        <w:t>âm</w:t>
      </w:r>
      <w:r w:rsidRPr="00431019">
        <w:rPr>
          <w:rFonts w:cs="Times New Roman"/>
          <w:lang w:val="tr-TR"/>
        </w:rPr>
        <w:t>eti</w:t>
      </w:r>
      <w:r w:rsidRPr="00431019">
        <w:rPr>
          <w:rFonts w:cs="Times New Roman"/>
          <w:spacing w:val="39"/>
          <w:lang w:val="tr-TR"/>
        </w:rPr>
        <w:t xml:space="preserve"> </w:t>
      </w:r>
      <w:r w:rsidRPr="00431019">
        <w:rPr>
          <w:rFonts w:cs="Times New Roman"/>
          <w:lang w:val="tr-TR"/>
        </w:rPr>
        <w:t>tarafından</w:t>
      </w:r>
      <w:r w:rsidRPr="00431019">
        <w:rPr>
          <w:rFonts w:cs="Times New Roman"/>
          <w:spacing w:val="39"/>
          <w:lang w:val="tr-TR"/>
        </w:rPr>
        <w:t xml:space="preserve"> </w:t>
      </w:r>
      <w:r w:rsidRPr="00431019">
        <w:rPr>
          <w:rFonts w:cs="Times New Roman"/>
          <w:lang w:val="tr-TR"/>
        </w:rPr>
        <w:t>ahz</w:t>
      </w:r>
      <w:r w:rsidRPr="00431019">
        <w:rPr>
          <w:rFonts w:cs="Times New Roman"/>
          <w:spacing w:val="39"/>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kabza</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 xml:space="preserve">urâd </w:t>
      </w:r>
      <w:r w:rsidRPr="00431019">
        <w:rPr>
          <w:rFonts w:cs="Times New Roman"/>
          <w:lang w:val="tr-TR"/>
        </w:rPr>
        <w:lastRenderedPageBreak/>
        <w:t>olundukda</w:t>
      </w:r>
      <w:r w:rsidRPr="00431019">
        <w:rPr>
          <w:rFonts w:cs="Times New Roman"/>
          <w:spacing w:val="25"/>
          <w:lang w:val="tr-TR"/>
        </w:rPr>
        <w:t xml:space="preserve"> </w:t>
      </w:r>
      <w:r w:rsidRPr="00431019">
        <w:rPr>
          <w:rFonts w:cs="Times New Roman"/>
          <w:lang w:val="tr-TR"/>
        </w:rPr>
        <w:t>çavuş-i</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üstakillen</w:t>
      </w:r>
      <w:r w:rsidRPr="00431019">
        <w:rPr>
          <w:rFonts w:cs="Times New Roman"/>
          <w:spacing w:val="25"/>
          <w:lang w:val="tr-TR"/>
        </w:rPr>
        <w:t xml:space="preserve"> </w:t>
      </w:r>
      <w:r w:rsidRPr="00431019">
        <w:rPr>
          <w:rFonts w:cs="Times New Roman"/>
          <w:lang w:val="tr-TR"/>
        </w:rPr>
        <w:t>kaydına</w:t>
      </w:r>
      <w:r w:rsidRPr="00431019">
        <w:rPr>
          <w:rFonts w:cs="Times New Roman"/>
          <w:spacing w:val="25"/>
          <w:lang w:val="tr-TR"/>
        </w:rPr>
        <w:t xml:space="preserve"> </w:t>
      </w:r>
      <w:r w:rsidRPr="00431019">
        <w:rPr>
          <w:rFonts w:cs="Times New Roman"/>
          <w:lang w:val="tr-TR"/>
        </w:rPr>
        <w:t>dâhil</w:t>
      </w:r>
      <w:r w:rsidRPr="00431019">
        <w:rPr>
          <w:rFonts w:cs="Times New Roman"/>
          <w:spacing w:val="27"/>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w:t>
      </w:r>
      <w:r w:rsidRPr="00431019">
        <w:rPr>
          <w:rFonts w:cs="Times New Roman"/>
          <w:spacing w:val="3"/>
          <w:lang w:val="tr-TR"/>
        </w:rPr>
        <w:t>r</w:t>
      </w:r>
      <w:r w:rsidRPr="00431019">
        <w:rPr>
          <w:rFonts w:cs="Times New Roman"/>
          <w:lang w:val="tr-TR"/>
        </w:rPr>
        <w:t>-i</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f</w:t>
      </w:r>
      <w:r w:rsidRPr="00431019">
        <w:rPr>
          <w:rFonts w:cs="Times New Roman"/>
          <w:lang w:val="tr-TR"/>
        </w:rPr>
        <w:t>a</w:t>
      </w:r>
      <w:r w:rsidRPr="00431019">
        <w:rPr>
          <w:rFonts w:cs="Times New Roman"/>
          <w:spacing w:val="1"/>
          <w:lang w:val="tr-TR"/>
        </w:rPr>
        <w:t>s</w:t>
      </w:r>
      <w:r w:rsidRPr="00431019">
        <w:rPr>
          <w:rFonts w:cs="Times New Roman"/>
          <w:lang w:val="tr-TR"/>
        </w:rPr>
        <w:t>salda</w:t>
      </w:r>
      <w:r w:rsidRPr="00431019">
        <w:rPr>
          <w:rFonts w:cs="Times New Roman"/>
          <w:spacing w:val="26"/>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rye-i Ulban’a</w:t>
      </w:r>
      <w:r w:rsidRPr="00431019">
        <w:rPr>
          <w:rFonts w:cs="Times New Roman"/>
          <w:spacing w:val="26"/>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26"/>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âlin</w:t>
      </w:r>
      <w:r w:rsidRPr="00431019">
        <w:rPr>
          <w:rFonts w:cs="Times New Roman"/>
          <w:spacing w:val="26"/>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w:t>
      </w:r>
      <w:r w:rsidRPr="00431019">
        <w:rPr>
          <w:rFonts w:cs="Times New Roman"/>
          <w:lang w:val="tr-TR"/>
        </w:rPr>
        <w:t>i</w:t>
      </w:r>
      <w:r w:rsidRPr="00431019">
        <w:rPr>
          <w:rFonts w:cs="Times New Roman"/>
          <w:spacing w:val="25"/>
          <w:lang w:val="tr-TR"/>
        </w:rPr>
        <w:t xml:space="preserve"> </w:t>
      </w:r>
      <w:r w:rsidRPr="00431019">
        <w:rPr>
          <w:rFonts w:cs="Times New Roman"/>
          <w:lang w:val="tr-TR"/>
        </w:rPr>
        <w:t>Ulban’a</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ahall</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lang w:val="tr-TR"/>
        </w:rPr>
        <w:t>Deli</w:t>
      </w:r>
      <w:r w:rsidRPr="00431019">
        <w:rPr>
          <w:rFonts w:cs="Times New Roman"/>
          <w:spacing w:val="26"/>
          <w:lang w:val="tr-TR"/>
        </w:rPr>
        <w:t xml:space="preserve"> </w:t>
      </w:r>
      <w:r w:rsidRPr="00431019">
        <w:rPr>
          <w:rFonts w:cs="Times New Roman"/>
          <w:lang w:val="tr-TR"/>
        </w:rPr>
        <w:t>Ha</w:t>
      </w:r>
      <w:r w:rsidRPr="00431019">
        <w:rPr>
          <w:rFonts w:cs="Times New Roman"/>
          <w:spacing w:val="-3"/>
          <w:lang w:val="tr-TR"/>
        </w:rPr>
        <w:t>m</w:t>
      </w:r>
      <w:r w:rsidRPr="00431019">
        <w:rPr>
          <w:rFonts w:cs="Times New Roman"/>
          <w:lang w:val="tr-TR"/>
        </w:rPr>
        <w:t>za</w:t>
      </w:r>
      <w:r w:rsidRPr="00431019">
        <w:rPr>
          <w:rFonts w:cs="Times New Roman"/>
          <w:spacing w:val="26"/>
          <w:lang w:val="tr-TR"/>
        </w:rPr>
        <w:t xml:space="preserve"> </w:t>
      </w:r>
      <w:r w:rsidRPr="00431019">
        <w:rPr>
          <w:rFonts w:cs="Times New Roman"/>
          <w:lang w:val="tr-TR"/>
        </w:rPr>
        <w:t>nez</w:t>
      </w:r>
      <w:r w:rsidRPr="00431019">
        <w:rPr>
          <w:rFonts w:cs="Times New Roman"/>
          <w:spacing w:val="1"/>
          <w:lang w:val="tr-TR"/>
        </w:rPr>
        <w:t>d</w:t>
      </w:r>
      <w:r w:rsidRPr="00431019">
        <w:rPr>
          <w:rFonts w:cs="Times New Roman"/>
          <w:spacing w:val="-1"/>
          <w:lang w:val="tr-TR"/>
        </w:rPr>
        <w:t>-</w:t>
      </w:r>
      <w:r w:rsidRPr="00431019">
        <w:rPr>
          <w:rFonts w:cs="Times New Roman"/>
          <w:lang w:val="tr-TR"/>
        </w:rPr>
        <w:t>i</w:t>
      </w:r>
      <w:r w:rsidRPr="00431019">
        <w:rPr>
          <w:rFonts w:cs="Times New Roman"/>
          <w:spacing w:val="26"/>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1"/>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w:t>
      </w:r>
      <w:r w:rsidRPr="00431019">
        <w:rPr>
          <w:rFonts w:cs="Times New Roman"/>
          <w:spacing w:val="1"/>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-merkû</w:t>
      </w:r>
      <w:r w:rsidRPr="00431019">
        <w:rPr>
          <w:rFonts w:cs="Times New Roman"/>
          <w:spacing w:val="-2"/>
          <w:lang w:val="tr-TR"/>
        </w:rPr>
        <w:t>m</w:t>
      </w:r>
      <w:r w:rsidRPr="00431019">
        <w:rPr>
          <w:rFonts w:cs="Times New Roman"/>
          <w:lang w:val="tr-TR"/>
        </w:rPr>
        <w:t>eyi</w:t>
      </w:r>
      <w:r w:rsidRPr="00431019">
        <w:rPr>
          <w:rFonts w:cs="Times New Roman"/>
          <w:spacing w:val="1"/>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1"/>
          <w:lang w:val="tr-TR"/>
        </w:rPr>
        <w:t xml:space="preserve"> </w:t>
      </w:r>
      <w:r w:rsidRPr="00431019">
        <w:rPr>
          <w:rFonts w:cs="Times New Roman"/>
          <w:lang w:val="tr-TR"/>
        </w:rPr>
        <w:t>taraf</w:t>
      </w:r>
      <w:r w:rsidRPr="00431019">
        <w:rPr>
          <w:rFonts w:cs="Times New Roman"/>
          <w:spacing w:val="-2"/>
          <w:lang w:val="tr-TR"/>
        </w:rPr>
        <w:t>ı</w:t>
      </w:r>
      <w:r w:rsidRPr="00431019">
        <w:rPr>
          <w:rFonts w:cs="Times New Roman"/>
          <w:lang w:val="tr-TR"/>
        </w:rPr>
        <w:t>ndan</w:t>
      </w:r>
      <w:r w:rsidRPr="00431019">
        <w:rPr>
          <w:rFonts w:cs="Times New Roman"/>
          <w:spacing w:val="1"/>
          <w:lang w:val="tr-TR"/>
        </w:rPr>
        <w:t xml:space="preserve"> </w:t>
      </w:r>
      <w:r w:rsidRPr="00431019">
        <w:rPr>
          <w:rFonts w:cs="Times New Roman"/>
          <w:lang w:val="tr-TR"/>
        </w:rPr>
        <w:t xml:space="preserve">zabta </w:t>
      </w:r>
      <w:r w:rsidRPr="00431019">
        <w:rPr>
          <w:rFonts w:cs="Times New Roman"/>
          <w:spacing w:val="-1"/>
          <w:lang w:val="tr-TR"/>
        </w:rPr>
        <w:t>a</w:t>
      </w:r>
      <w:r w:rsidRPr="00431019">
        <w:rPr>
          <w:rFonts w:cs="Times New Roman"/>
          <w:lang w:val="tr-TR"/>
        </w:rPr>
        <w:t>dem-i</w:t>
      </w:r>
      <w:r w:rsidRPr="00431019">
        <w:rPr>
          <w:rFonts w:cs="Times New Roman"/>
          <w:spacing w:val="1"/>
          <w:lang w:val="tr-TR"/>
        </w:rPr>
        <w:t xml:space="preserve"> </w:t>
      </w:r>
      <w:r w:rsidRPr="00431019">
        <w:rPr>
          <w:rFonts w:cs="Times New Roman"/>
          <w:lang w:val="tr-TR"/>
        </w:rPr>
        <w:t>kanâʿat</w:t>
      </w:r>
      <w:r w:rsidRPr="00431019">
        <w:rPr>
          <w:rFonts w:cs="Times New Roman"/>
          <w:spacing w:val="1"/>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 yüz</w:t>
      </w:r>
      <w:r w:rsidRPr="00431019">
        <w:rPr>
          <w:rFonts w:cs="Times New Roman"/>
          <w:spacing w:val="-1"/>
          <w:lang w:val="tr-TR"/>
        </w:rPr>
        <w:t>b</w:t>
      </w:r>
      <w:r w:rsidRPr="00431019">
        <w:rPr>
          <w:rFonts w:cs="Times New Roman"/>
          <w:lang w:val="tr-TR"/>
        </w:rPr>
        <w:t>aşı</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un</w:t>
      </w:r>
    </w:p>
    <w:p w14:paraId="344F9BF2" w14:textId="617A40EF"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müştereki</w:t>
      </w:r>
      <w:r w:rsidRPr="00431019">
        <w:rPr>
          <w:rFonts w:cs="Times New Roman"/>
          <w:spacing w:val="-2"/>
          <w:lang w:val="tr-TR"/>
        </w:rPr>
        <w:t>y</w:t>
      </w:r>
      <w:r w:rsidRPr="00431019">
        <w:rPr>
          <w:rFonts w:cs="Times New Roman"/>
          <w:lang w:val="tr-TR"/>
        </w:rPr>
        <w:t>le</w:t>
      </w:r>
      <w:r w:rsidRPr="00431019">
        <w:rPr>
          <w:rFonts w:cs="Times New Roman"/>
          <w:spacing w:val="38"/>
          <w:lang w:val="tr-TR"/>
        </w:rPr>
        <w:t xml:space="preserve"> </w:t>
      </w:r>
      <w:r w:rsidRPr="00431019">
        <w:rPr>
          <w:rFonts w:cs="Times New Roman"/>
          <w:lang w:val="tr-TR"/>
        </w:rPr>
        <w:t>kuyûduna</w:t>
      </w:r>
      <w:r w:rsidRPr="00431019">
        <w:rPr>
          <w:rFonts w:cs="Times New Roman"/>
          <w:spacing w:val="39"/>
          <w:lang w:val="tr-TR"/>
        </w:rPr>
        <w:t xml:space="preserve"> </w:t>
      </w:r>
      <w:r w:rsidRPr="00431019">
        <w:rPr>
          <w:rFonts w:cs="Times New Roman"/>
          <w:lang w:val="tr-TR"/>
        </w:rPr>
        <w:t>dâhil</w:t>
      </w:r>
      <w:r w:rsidRPr="00431019">
        <w:rPr>
          <w:rFonts w:cs="Times New Roman"/>
          <w:spacing w:val="40"/>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2"/>
          <w:lang w:val="tr-TR"/>
        </w:rPr>
        <w:t>e</w:t>
      </w:r>
      <w:r w:rsidRPr="00431019">
        <w:rPr>
          <w:rFonts w:cs="Times New Roman"/>
          <w:lang w:val="tr-TR"/>
        </w:rPr>
        <w:t>-i</w:t>
      </w:r>
      <w:r w:rsidRPr="00431019">
        <w:rPr>
          <w:rFonts w:cs="Times New Roman"/>
          <w:spacing w:val="39"/>
          <w:lang w:val="tr-TR"/>
        </w:rPr>
        <w:t xml:space="preserve"> </w:t>
      </w:r>
      <w:r w:rsidRPr="00431019">
        <w:rPr>
          <w:rFonts w:cs="Times New Roman"/>
          <w:lang w:val="tr-TR"/>
        </w:rPr>
        <w:t>Atseder</w:t>
      </w:r>
      <w:r w:rsidRPr="00431019">
        <w:rPr>
          <w:rFonts w:cs="Times New Roman"/>
          <w:spacing w:val="38"/>
          <w:lang w:val="tr-TR"/>
        </w:rPr>
        <w:t xml:space="preserve"> </w:t>
      </w:r>
      <w:r w:rsidRPr="00431019">
        <w:rPr>
          <w:rFonts w:cs="Times New Roman"/>
          <w:lang w:val="tr-TR"/>
        </w:rPr>
        <w:t>nezd-i</w:t>
      </w:r>
      <w:r w:rsidRPr="00431019">
        <w:rPr>
          <w:rFonts w:cs="Times New Roman"/>
          <w:spacing w:val="39"/>
          <w:lang w:val="tr-TR"/>
        </w:rPr>
        <w:t xml:space="preserve"> </w:t>
      </w:r>
      <w:r w:rsidRPr="00431019">
        <w:rPr>
          <w:rFonts w:cs="Times New Roman"/>
          <w:lang w:val="tr-TR"/>
        </w:rPr>
        <w:t>karye-i</w:t>
      </w:r>
      <w:r w:rsidRPr="00431019">
        <w:rPr>
          <w:rFonts w:cs="Times New Roman"/>
          <w:spacing w:val="39"/>
          <w:lang w:val="tr-TR"/>
        </w:rPr>
        <w:t xml:space="preserve"> </w:t>
      </w:r>
      <w:r w:rsidRPr="00431019">
        <w:rPr>
          <w:rFonts w:cs="Times New Roman"/>
          <w:lang w:val="tr-TR"/>
        </w:rPr>
        <w:t>Ulban</w:t>
      </w:r>
      <w:r w:rsidR="007D476D" w:rsidRPr="00431019">
        <w:rPr>
          <w:rFonts w:cs="Times New Roman"/>
          <w:lang w:val="tr-TR"/>
        </w:rPr>
        <w:t>’</w:t>
      </w:r>
      <w:r w:rsidRPr="00431019">
        <w:rPr>
          <w:rFonts w:cs="Times New Roman"/>
          <w:lang w:val="tr-TR"/>
        </w:rPr>
        <w:t>a</w:t>
      </w:r>
      <w:r w:rsidRPr="00431019">
        <w:rPr>
          <w:rFonts w:cs="Times New Roman"/>
          <w:spacing w:val="38"/>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tahtın</w:t>
      </w:r>
      <w:r w:rsidRPr="00431019">
        <w:rPr>
          <w:rFonts w:cs="Times New Roman"/>
          <w:spacing w:val="-2"/>
          <w:lang w:val="tr-TR"/>
        </w:rPr>
        <w:t>d</w:t>
      </w:r>
      <w:r w:rsidRPr="00431019">
        <w:rPr>
          <w:rFonts w:cs="Times New Roman"/>
          <w:lang w:val="tr-TR"/>
        </w:rPr>
        <w:t>a muharrer</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ahall</w:t>
      </w:r>
      <w:r w:rsidRPr="00431019">
        <w:rPr>
          <w:rFonts w:cs="Times New Roman"/>
          <w:spacing w:val="-1"/>
          <w:lang w:val="tr-TR"/>
        </w:rPr>
        <w:t>e</w:t>
      </w:r>
      <w:r w:rsidRPr="00431019">
        <w:rPr>
          <w:rFonts w:cs="Times New Roman"/>
          <w:lang w:val="tr-TR"/>
        </w:rPr>
        <w:t>-i</w:t>
      </w:r>
      <w:r w:rsidRPr="00431019">
        <w:rPr>
          <w:rFonts w:cs="Times New Roman"/>
          <w:spacing w:val="38"/>
          <w:lang w:val="tr-TR"/>
        </w:rPr>
        <w:t xml:space="preserve"> </w:t>
      </w:r>
      <w:r w:rsidRPr="00431019">
        <w:rPr>
          <w:rFonts w:cs="Times New Roman"/>
          <w:lang w:val="tr-TR"/>
        </w:rPr>
        <w:t>H</w:t>
      </w:r>
      <w:r w:rsidRPr="00431019">
        <w:rPr>
          <w:rFonts w:cs="Times New Roman"/>
          <w:spacing w:val="-2"/>
          <w:lang w:val="tr-TR"/>
        </w:rPr>
        <w:t>o</w:t>
      </w:r>
      <w:r w:rsidRPr="00431019">
        <w:rPr>
          <w:rFonts w:cs="Times New Roman"/>
          <w:lang w:val="tr-TR"/>
        </w:rPr>
        <w:t>kub</w:t>
      </w:r>
      <w:r w:rsidRPr="00431019">
        <w:rPr>
          <w:rFonts w:cs="Times New Roman"/>
          <w:spacing w:val="38"/>
          <w:lang w:val="tr-TR"/>
        </w:rPr>
        <w:t xml:space="preserve"> </w:t>
      </w:r>
      <w:r w:rsidRPr="00431019">
        <w:rPr>
          <w:rFonts w:cs="Times New Roman"/>
          <w:lang w:val="tr-TR"/>
        </w:rPr>
        <w:t>ile</w:t>
      </w:r>
      <w:r w:rsidRPr="00431019">
        <w:rPr>
          <w:rFonts w:cs="Times New Roman"/>
          <w:spacing w:val="38"/>
          <w:lang w:val="tr-TR"/>
        </w:rPr>
        <w:t xml:space="preserve"> </w:t>
      </w:r>
      <w:r w:rsidRPr="00431019">
        <w:rPr>
          <w:rFonts w:cs="Times New Roman"/>
          <w:spacing w:val="-1"/>
          <w:lang w:val="tr-TR"/>
        </w:rPr>
        <w:t>e</w:t>
      </w:r>
      <w:r w:rsidRPr="00431019">
        <w:rPr>
          <w:rFonts w:cs="Times New Roman"/>
          <w:spacing w:val="1"/>
          <w:lang w:val="tr-TR"/>
        </w:rPr>
        <w:t>l</w:t>
      </w:r>
      <w:r w:rsidRPr="00431019">
        <w:rPr>
          <w:rFonts w:cs="Times New Roman"/>
          <w:spacing w:val="-1"/>
          <w:lang w:val="tr-TR"/>
        </w:rPr>
        <w:t>-</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eye</w:t>
      </w:r>
      <w:r w:rsidRPr="00431019">
        <w:rPr>
          <w:rFonts w:cs="Times New Roman"/>
          <w:spacing w:val="39"/>
          <w:lang w:val="tr-TR"/>
        </w:rPr>
        <w:t xml:space="preserve"> </w:t>
      </w:r>
      <w:r w:rsidRPr="00431019">
        <w:rPr>
          <w:rFonts w:cs="Times New Roman"/>
          <w:lang w:val="tr-TR"/>
        </w:rPr>
        <w:t>füzûli</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üdâhaleden</w:t>
      </w:r>
      <w:r w:rsidRPr="00431019">
        <w:rPr>
          <w:rFonts w:cs="Times New Roman"/>
          <w:spacing w:val="37"/>
          <w:lang w:val="tr-TR"/>
        </w:rPr>
        <w:t xml:space="preserve"> </w:t>
      </w:r>
      <w:r w:rsidRPr="00431019">
        <w:rPr>
          <w:rFonts w:cs="Times New Roman"/>
          <w:lang w:val="tr-TR"/>
        </w:rPr>
        <w:t>hali</w:t>
      </w:r>
      <w:r w:rsidRPr="00431019">
        <w:rPr>
          <w:rFonts w:cs="Times New Roman"/>
          <w:spacing w:val="38"/>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 xml:space="preserve">adığın </w:t>
      </w:r>
      <w:r w:rsidRPr="00431019">
        <w:rPr>
          <w:rFonts w:cs="Times New Roman"/>
          <w:spacing w:val="-2"/>
          <w:lang w:val="tr-TR"/>
        </w:rPr>
        <w:t>m</w:t>
      </w:r>
      <w:r w:rsidRPr="00431019">
        <w:rPr>
          <w:rFonts w:cs="Times New Roman"/>
          <w:lang w:val="tr-TR"/>
        </w:rPr>
        <w:t>erkûm</w:t>
      </w:r>
      <w:r w:rsidRPr="00431019">
        <w:rPr>
          <w:rFonts w:cs="Times New Roman"/>
          <w:spacing w:val="43"/>
          <w:lang w:val="tr-TR"/>
        </w:rPr>
        <w:t xml:space="preserve"> </w:t>
      </w:r>
      <w:r w:rsidRPr="00431019">
        <w:rPr>
          <w:rFonts w:cs="Times New Roman"/>
          <w:lang w:val="tr-TR"/>
        </w:rPr>
        <w:t>Tu</w:t>
      </w:r>
      <w:r w:rsidRPr="00431019">
        <w:rPr>
          <w:rFonts w:cs="Times New Roman"/>
          <w:spacing w:val="-1"/>
          <w:lang w:val="tr-TR"/>
        </w:rPr>
        <w:t>f</w:t>
      </w:r>
      <w:r w:rsidRPr="00431019">
        <w:rPr>
          <w:rFonts w:cs="Times New Roman"/>
          <w:lang w:val="tr-TR"/>
        </w:rPr>
        <w:t>an</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uk</w:t>
      </w:r>
      <w:r w:rsidRPr="00431019">
        <w:rPr>
          <w:rFonts w:cs="Times New Roman"/>
          <w:spacing w:val="1"/>
          <w:lang w:val="tr-TR"/>
        </w:rPr>
        <w:t>a</w:t>
      </w:r>
      <w:r w:rsidRPr="00431019">
        <w:rPr>
          <w:rFonts w:cs="Times New Roman"/>
          <w:lang w:val="tr-TR"/>
        </w:rPr>
        <w:t>dde</w:t>
      </w:r>
      <w:r w:rsidRPr="00431019">
        <w:rPr>
          <w:rFonts w:cs="Times New Roman"/>
          <w:spacing w:val="-2"/>
          <w:lang w:val="tr-TR"/>
        </w:rPr>
        <w:t>m</w:t>
      </w:r>
      <w:r w:rsidRPr="00431019">
        <w:rPr>
          <w:rFonts w:cs="Times New Roman"/>
          <w:lang w:val="tr-TR"/>
        </w:rPr>
        <w:t>â</w:t>
      </w:r>
      <w:r w:rsidRPr="00431019">
        <w:rPr>
          <w:rFonts w:cs="Times New Roman"/>
          <w:spacing w:val="45"/>
          <w:lang w:val="tr-TR"/>
        </w:rPr>
        <w:t xml:space="preserve"> </w:t>
      </w:r>
      <w:r w:rsidRPr="00431019">
        <w:rPr>
          <w:rFonts w:cs="Times New Roman"/>
          <w:lang w:val="tr-TR"/>
        </w:rPr>
        <w:t>b</w:t>
      </w:r>
      <w:r w:rsidRPr="00431019">
        <w:rPr>
          <w:rFonts w:cs="Times New Roman"/>
          <w:spacing w:val="2"/>
          <w:lang w:val="tr-TR"/>
        </w:rPr>
        <w:t>â</w:t>
      </w:r>
      <w:r w:rsidRPr="00431019">
        <w:rPr>
          <w:rFonts w:cs="Times New Roman"/>
          <w:lang w:val="tr-TR"/>
        </w:rPr>
        <w:t>-ʿarzı</w:t>
      </w:r>
      <w:r w:rsidRPr="00431019">
        <w:rPr>
          <w:rFonts w:cs="Times New Roman"/>
          <w:spacing w:val="-1"/>
          <w:lang w:val="tr-TR"/>
        </w:rPr>
        <w:t>h</w:t>
      </w:r>
      <w:r w:rsidRPr="00431019">
        <w:rPr>
          <w:rFonts w:cs="Times New Roman"/>
          <w:lang w:val="tr-TR"/>
        </w:rPr>
        <w:t>âl</w:t>
      </w:r>
      <w:r w:rsidRPr="00431019">
        <w:rPr>
          <w:rFonts w:cs="Times New Roman"/>
          <w:spacing w:val="44"/>
          <w:lang w:val="tr-TR"/>
        </w:rPr>
        <w:t xml:space="preserve"> </w:t>
      </w:r>
      <w:r w:rsidRPr="00431019">
        <w:rPr>
          <w:rFonts w:cs="Times New Roman"/>
          <w:lang w:val="tr-TR"/>
        </w:rPr>
        <w:t>led</w:t>
      </w:r>
      <w:r w:rsidRPr="00431019">
        <w:rPr>
          <w:rFonts w:cs="Times New Roman"/>
          <w:spacing w:val="-1"/>
          <w:lang w:val="tr-TR"/>
        </w:rPr>
        <w:t>e</w:t>
      </w:r>
      <w:r w:rsidRPr="00431019">
        <w:rPr>
          <w:rFonts w:cs="Times New Roman"/>
          <w:lang w:val="tr-TR"/>
        </w:rPr>
        <w:t>’</w:t>
      </w:r>
      <w:r w:rsidRPr="00431019">
        <w:rPr>
          <w:rFonts w:cs="Times New Roman"/>
          <w:spacing w:val="2"/>
          <w:lang w:val="tr-TR"/>
        </w:rPr>
        <w:t>l</w:t>
      </w:r>
      <w:r w:rsidRPr="00431019">
        <w:rPr>
          <w:rFonts w:cs="Times New Roman"/>
          <w:spacing w:val="-1"/>
          <w:lang w:val="tr-TR"/>
        </w:rPr>
        <w:t>-</w:t>
      </w:r>
      <w:r w:rsidRPr="00431019">
        <w:rPr>
          <w:rFonts w:cs="Times New Roman"/>
          <w:lang w:val="tr-TR"/>
        </w:rPr>
        <w:t>inhâ</w:t>
      </w:r>
      <w:r w:rsidRPr="00431019">
        <w:rPr>
          <w:rFonts w:cs="Times New Roman"/>
          <w:spacing w:val="4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4"/>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-sene</w:t>
      </w:r>
      <w:r w:rsidRPr="00431019">
        <w:rPr>
          <w:rFonts w:cs="Times New Roman"/>
          <w:spacing w:val="-2"/>
          <w:lang w:val="tr-TR"/>
        </w:rPr>
        <w:t>d</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k</w:t>
      </w:r>
      <w:r w:rsidRPr="00431019">
        <w:rPr>
          <w:rFonts w:cs="Times New Roman"/>
          <w:lang w:val="tr-TR"/>
        </w:rPr>
        <w:t>uyûd-ı</w:t>
      </w:r>
      <w:r w:rsidRPr="00431019">
        <w:rPr>
          <w:rFonts w:cs="Times New Roman"/>
          <w:spacing w:val="45"/>
          <w:lang w:val="tr-TR"/>
        </w:rPr>
        <w:t xml:space="preserve"> </w:t>
      </w:r>
      <w:r w:rsidRPr="00431019">
        <w:rPr>
          <w:rFonts w:cs="Times New Roman"/>
          <w:spacing w:val="-2"/>
          <w:lang w:val="tr-TR"/>
        </w:rPr>
        <w:t>d</w:t>
      </w:r>
      <w:r w:rsidRPr="00431019">
        <w:rPr>
          <w:rFonts w:cs="Times New Roman"/>
          <w:lang w:val="tr-TR"/>
        </w:rPr>
        <w:t>efter</w:t>
      </w:r>
      <w:r w:rsidRPr="00431019">
        <w:rPr>
          <w:rFonts w:cs="Times New Roman"/>
          <w:spacing w:val="-1"/>
          <w:lang w:val="tr-TR"/>
        </w:rPr>
        <w:t>-</w:t>
      </w:r>
      <w:r w:rsidRPr="00431019">
        <w:rPr>
          <w:rFonts w:cs="Times New Roman"/>
          <w:lang w:val="tr-TR"/>
        </w:rPr>
        <w:t>i hâkânîden</w:t>
      </w:r>
      <w:r w:rsidRPr="00431019">
        <w:rPr>
          <w:rFonts w:cs="Times New Roman"/>
          <w:spacing w:val="13"/>
          <w:lang w:val="tr-TR"/>
        </w:rPr>
        <w:t xml:space="preserve"> </w:t>
      </w:r>
      <w:r w:rsidRPr="00431019">
        <w:rPr>
          <w:rFonts w:cs="Times New Roman"/>
          <w:spacing w:val="-2"/>
          <w:lang w:val="tr-TR"/>
        </w:rPr>
        <w:t>b</w:t>
      </w:r>
      <w:r w:rsidRPr="00431019">
        <w:rPr>
          <w:rFonts w:cs="Times New Roman"/>
          <w:lang w:val="tr-TR"/>
        </w:rPr>
        <w:t>aʿde’l</w:t>
      </w:r>
      <w:r w:rsidRPr="00431019">
        <w:rPr>
          <w:rFonts w:cs="Times New Roman"/>
          <w:spacing w:val="-1"/>
          <w:lang w:val="tr-TR"/>
        </w:rPr>
        <w:t>-</w:t>
      </w:r>
      <w:r w:rsidRPr="00431019">
        <w:rPr>
          <w:rFonts w:cs="Times New Roman"/>
          <w:lang w:val="tr-TR"/>
        </w:rPr>
        <w:t>ihrâc</w:t>
      </w:r>
      <w:r w:rsidRPr="00431019">
        <w:rPr>
          <w:rFonts w:cs="Times New Roman"/>
          <w:spacing w:val="12"/>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ânî</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13"/>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1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ağa</w:t>
      </w:r>
      <w:r w:rsidRPr="00431019">
        <w:rPr>
          <w:rFonts w:cs="Times New Roman"/>
          <w:spacing w:val="13"/>
          <w:lang w:val="tr-TR"/>
        </w:rPr>
        <w:t xml:space="preserve"> </w:t>
      </w:r>
      <w:r w:rsidRPr="00431019">
        <w:rPr>
          <w:rFonts w:cs="Times New Roman"/>
          <w:lang w:val="tr-TR"/>
        </w:rPr>
        <w:t>bâbında</w:t>
      </w:r>
      <w:r w:rsidRPr="00431019">
        <w:rPr>
          <w:rFonts w:cs="Times New Roman"/>
          <w:spacing w:val="13"/>
          <w:lang w:val="tr-TR"/>
        </w:rPr>
        <w:t xml:space="preserve"> </w:t>
      </w:r>
      <w:r w:rsidRPr="00431019">
        <w:rPr>
          <w:rFonts w:cs="Times New Roman"/>
          <w:lang w:val="tr-TR"/>
        </w:rPr>
        <w:t>iki</w:t>
      </w:r>
      <w:r w:rsidRPr="00431019">
        <w:rPr>
          <w:rFonts w:cs="Times New Roman"/>
          <w:spacing w:val="13"/>
          <w:lang w:val="tr-TR"/>
        </w:rPr>
        <w:t xml:space="preserve"> </w:t>
      </w:r>
      <w:r w:rsidRPr="00431019">
        <w:rPr>
          <w:rFonts w:cs="Times New Roman"/>
          <w:lang w:val="tr-TR"/>
        </w:rPr>
        <w:t>yüz</w:t>
      </w:r>
      <w:r w:rsidRPr="00431019">
        <w:rPr>
          <w:rFonts w:cs="Times New Roman"/>
          <w:spacing w:val="12"/>
          <w:lang w:val="tr-TR"/>
        </w:rPr>
        <w:t xml:space="preserve"> </w:t>
      </w:r>
      <w:r w:rsidRPr="00431019">
        <w:rPr>
          <w:rFonts w:cs="Times New Roman"/>
          <w:lang w:val="tr-TR"/>
        </w:rPr>
        <w:t>elli dört</w:t>
      </w:r>
      <w:r w:rsidRPr="00431019">
        <w:rPr>
          <w:rFonts w:cs="Times New Roman"/>
          <w:spacing w:val="28"/>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esi</w:t>
      </w:r>
      <w:r w:rsidRPr="00431019">
        <w:rPr>
          <w:rFonts w:cs="Times New Roman"/>
          <w:spacing w:val="26"/>
          <w:lang w:val="tr-TR"/>
        </w:rPr>
        <w:t xml:space="preserve"> </w:t>
      </w:r>
      <w:r w:rsidRPr="00431019">
        <w:rPr>
          <w:rFonts w:cs="Times New Roman"/>
          <w:lang w:val="tr-TR"/>
        </w:rPr>
        <w:t>evâ’il</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lang w:val="tr-TR"/>
        </w:rPr>
        <w:t>C</w:t>
      </w:r>
      <w:r w:rsidRPr="00431019">
        <w:rPr>
          <w:rFonts w:cs="Times New Roman"/>
          <w:spacing w:val="-2"/>
          <w:lang w:val="tr-TR"/>
        </w:rPr>
        <w:t>em</w:t>
      </w:r>
      <w:r w:rsidRPr="00431019">
        <w:rPr>
          <w:rFonts w:cs="Times New Roman"/>
          <w:lang w:val="tr-TR"/>
        </w:rPr>
        <w:t>âziye’</w:t>
      </w:r>
      <w:r w:rsidRPr="00431019">
        <w:rPr>
          <w:rFonts w:cs="Times New Roman"/>
          <w:spacing w:val="1"/>
          <w:lang w:val="tr-TR"/>
        </w:rPr>
        <w:t>l</w:t>
      </w:r>
      <w:r w:rsidRPr="00431019">
        <w:rPr>
          <w:rFonts w:cs="Times New Roman"/>
          <w:lang w:val="tr-TR"/>
        </w:rPr>
        <w:t>-ahire’</w:t>
      </w:r>
      <w:r w:rsidRPr="00431019">
        <w:rPr>
          <w:rFonts w:cs="Times New Roman"/>
          <w:spacing w:val="-1"/>
          <w:lang w:val="tr-TR"/>
        </w:rPr>
        <w:t>s</w:t>
      </w:r>
      <w:r w:rsidRPr="00431019">
        <w:rPr>
          <w:rFonts w:cs="Times New Roman"/>
          <w:lang w:val="tr-TR"/>
        </w:rPr>
        <w:t>inde</w:t>
      </w:r>
      <w:r w:rsidRPr="00431019">
        <w:rPr>
          <w:rFonts w:cs="Times New Roman"/>
          <w:spacing w:val="27"/>
          <w:lang w:val="tr-TR"/>
        </w:rPr>
        <w:t xml:space="preserve"> </w:t>
      </w:r>
      <w:r w:rsidRPr="00431019">
        <w:rPr>
          <w:rFonts w:cs="Times New Roman"/>
          <w:lang w:val="tr-TR"/>
        </w:rPr>
        <w:t>sâ</w:t>
      </w:r>
      <w:r w:rsidRPr="00431019">
        <w:rPr>
          <w:rFonts w:cs="Times New Roman"/>
          <w:spacing w:val="-1"/>
          <w:lang w:val="tr-TR"/>
        </w:rPr>
        <w:t>d</w:t>
      </w:r>
      <w:r w:rsidRPr="00431019">
        <w:rPr>
          <w:rFonts w:cs="Times New Roman"/>
          <w:lang w:val="tr-TR"/>
        </w:rPr>
        <w:t>ır</w:t>
      </w:r>
      <w:r w:rsidRPr="00431019">
        <w:rPr>
          <w:rFonts w:cs="Times New Roman"/>
          <w:spacing w:val="28"/>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27"/>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27"/>
          <w:lang w:val="tr-TR"/>
        </w:rPr>
        <w:t xml:space="preserve"> </w:t>
      </w:r>
      <w:r w:rsidRPr="00431019">
        <w:rPr>
          <w:rFonts w:cs="Times New Roman"/>
          <w:lang w:val="tr-TR"/>
        </w:rPr>
        <w:t>âlî</w:t>
      </w:r>
      <w:r w:rsidRPr="00431019">
        <w:rPr>
          <w:rFonts w:cs="Times New Roman"/>
          <w:spacing w:val="27"/>
          <w:lang w:val="tr-TR"/>
        </w:rPr>
        <w:t xml:space="preserve"> </w:t>
      </w:r>
      <w:r w:rsidR="007D476D" w:rsidRPr="00431019">
        <w:rPr>
          <w:rFonts w:cs="Times New Roman"/>
          <w:lang w:val="tr-TR"/>
        </w:rPr>
        <w:t>divâ</w:t>
      </w:r>
      <w:r w:rsidR="007D476D" w:rsidRPr="00431019">
        <w:rPr>
          <w:rFonts w:cs="Times New Roman"/>
          <w:spacing w:val="1"/>
          <w:lang w:val="tr-TR"/>
        </w:rPr>
        <w:t>n</w:t>
      </w:r>
      <w:r w:rsidRPr="00431019">
        <w:rPr>
          <w:rFonts w:cs="Times New Roman"/>
          <w:spacing w:val="-1"/>
          <w:lang w:val="tr-TR"/>
        </w:rPr>
        <w:t>-</w:t>
      </w:r>
      <w:r w:rsidRPr="00431019">
        <w:rPr>
          <w:rFonts w:cs="Times New Roman"/>
          <w:lang w:val="tr-TR"/>
        </w:rPr>
        <w:t>ı</w:t>
      </w:r>
      <w:r w:rsidRPr="00431019">
        <w:rPr>
          <w:rFonts w:cs="Times New Roman"/>
          <w:spacing w:val="26"/>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lang w:val="tr-TR"/>
        </w:rPr>
        <w:t>mda mukayyed</w:t>
      </w:r>
      <w:r w:rsidRPr="00431019">
        <w:rPr>
          <w:rFonts w:cs="Times New Roman"/>
          <w:spacing w:val="30"/>
          <w:lang w:val="tr-TR"/>
        </w:rPr>
        <w:t xml:space="preserve"> </w:t>
      </w:r>
      <w:r w:rsidRPr="00431019">
        <w:rPr>
          <w:rFonts w:cs="Times New Roman"/>
          <w:lang w:val="tr-TR"/>
        </w:rPr>
        <w:t>olub</w:t>
      </w:r>
      <w:r w:rsidRPr="00431019">
        <w:rPr>
          <w:rFonts w:cs="Times New Roman"/>
          <w:spacing w:val="31"/>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-h</w:t>
      </w:r>
      <w:r w:rsidRPr="00431019">
        <w:rPr>
          <w:rFonts w:cs="Times New Roman"/>
          <w:spacing w:val="-1"/>
          <w:lang w:val="tr-TR"/>
        </w:rPr>
        <w:t>â</w:t>
      </w:r>
      <w:r w:rsidRPr="00431019">
        <w:rPr>
          <w:rFonts w:cs="Times New Roman"/>
          <w:lang w:val="tr-TR"/>
        </w:rPr>
        <w:t>letü</w:t>
      </w:r>
      <w:r w:rsidRPr="00431019">
        <w:rPr>
          <w:rFonts w:cs="Times New Roman"/>
          <w:spacing w:val="30"/>
          <w:lang w:val="tr-TR"/>
        </w:rPr>
        <w:t xml:space="preserve"> </w:t>
      </w:r>
      <w:r w:rsidRPr="00431019">
        <w:rPr>
          <w:rFonts w:cs="Times New Roman"/>
          <w:lang w:val="tr-TR"/>
        </w:rPr>
        <w:t>hazi</w:t>
      </w:r>
      <w:r w:rsidRPr="00431019">
        <w:rPr>
          <w:rFonts w:cs="Times New Roman"/>
          <w:spacing w:val="-2"/>
          <w:lang w:val="tr-TR"/>
        </w:rPr>
        <w:t>h</w:t>
      </w:r>
      <w:r w:rsidRPr="00431019">
        <w:rPr>
          <w:rFonts w:cs="Times New Roman"/>
          <w:lang w:val="tr-TR"/>
        </w:rPr>
        <w:t>i</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30"/>
          <w:lang w:val="tr-TR"/>
        </w:rPr>
        <w:t xml:space="preserve"> </w:t>
      </w:r>
      <w:r w:rsidRPr="00431019">
        <w:rPr>
          <w:rFonts w:cs="Times New Roman"/>
          <w:lang w:val="tr-TR"/>
        </w:rPr>
        <w:t>Hüseyin</w:t>
      </w:r>
      <w:r w:rsidRPr="00431019">
        <w:rPr>
          <w:rFonts w:cs="Times New Roman"/>
          <w:spacing w:val="-1"/>
          <w:lang w:val="tr-TR"/>
        </w:rPr>
        <w:t>’</w:t>
      </w:r>
      <w:r w:rsidRPr="00431019">
        <w:rPr>
          <w:rFonts w:cs="Times New Roman"/>
          <w:lang w:val="tr-TR"/>
        </w:rPr>
        <w:t>in</w:t>
      </w:r>
      <w:r w:rsidRPr="00431019">
        <w:rPr>
          <w:rFonts w:cs="Times New Roman"/>
          <w:spacing w:val="31"/>
          <w:lang w:val="tr-TR"/>
        </w:rPr>
        <w:t xml:space="preserve"> </w:t>
      </w:r>
      <w:r w:rsidRPr="00431019">
        <w:rPr>
          <w:rFonts w:cs="Times New Roman"/>
          <w:lang w:val="tr-TR"/>
        </w:rPr>
        <w:t>Südd</w:t>
      </w:r>
      <w:r w:rsidRPr="00431019">
        <w:rPr>
          <w:rFonts w:cs="Times New Roman"/>
          <w:spacing w:val="2"/>
          <w:lang w:val="tr-TR"/>
        </w:rPr>
        <w:t>e</w:t>
      </w:r>
      <w:r w:rsidRPr="00431019">
        <w:rPr>
          <w:rFonts w:cs="Times New Roman"/>
          <w:lang w:val="tr-TR"/>
        </w:rPr>
        <w:t>-i</w:t>
      </w:r>
      <w:r w:rsidRPr="00431019">
        <w:rPr>
          <w:rFonts w:cs="Times New Roman"/>
          <w:spacing w:val="31"/>
          <w:lang w:val="tr-TR"/>
        </w:rPr>
        <w:t xml:space="preserve"> </w:t>
      </w:r>
      <w:r w:rsidRPr="00431019">
        <w:rPr>
          <w:rFonts w:cs="Times New Roman"/>
          <w:lang w:val="tr-TR"/>
        </w:rPr>
        <w:t>Saʿâdeti</w:t>
      </w:r>
      <w:r w:rsidRPr="00431019">
        <w:rPr>
          <w:rFonts w:cs="Times New Roman"/>
          <w:spacing w:val="-2"/>
          <w:lang w:val="tr-TR"/>
        </w:rPr>
        <w:t>m</w:t>
      </w:r>
      <w:r w:rsidRPr="00431019">
        <w:rPr>
          <w:rFonts w:cs="Times New Roman"/>
          <w:lang w:val="tr-TR"/>
        </w:rPr>
        <w:t>’e</w:t>
      </w:r>
      <w:r w:rsidRPr="00431019">
        <w:rPr>
          <w:rFonts w:cs="Times New Roman"/>
          <w:spacing w:val="31"/>
          <w:lang w:val="tr-TR"/>
        </w:rPr>
        <w:t xml:space="preserve"> </w:t>
      </w:r>
      <w:r w:rsidRPr="00431019">
        <w:rPr>
          <w:rFonts w:cs="Times New Roman"/>
          <w:lang w:val="tr-TR"/>
        </w:rPr>
        <w:t>ta</w:t>
      </w:r>
      <w:r w:rsidRPr="00431019">
        <w:rPr>
          <w:rFonts w:cs="Times New Roman"/>
          <w:spacing w:val="-2"/>
          <w:lang w:val="tr-TR"/>
        </w:rPr>
        <w:t>k</w:t>
      </w:r>
      <w:r w:rsidRPr="00431019">
        <w:rPr>
          <w:rFonts w:cs="Times New Roman"/>
          <w:lang w:val="tr-TR"/>
        </w:rPr>
        <w:t>d</w:t>
      </w:r>
      <w:r w:rsidRPr="00431019">
        <w:rPr>
          <w:rFonts w:cs="Times New Roman"/>
          <w:spacing w:val="1"/>
          <w:lang w:val="tr-TR"/>
        </w:rPr>
        <w:t>î</w:t>
      </w:r>
      <w:r w:rsidRPr="00431019">
        <w:rPr>
          <w:rFonts w:cs="Times New Roman"/>
          <w:lang w:val="tr-TR"/>
        </w:rPr>
        <w:t>m eyledüğü</w:t>
      </w:r>
      <w:r w:rsidRPr="00431019">
        <w:rPr>
          <w:rFonts w:cs="Times New Roman"/>
          <w:spacing w:val="7"/>
          <w:lang w:val="tr-TR"/>
        </w:rPr>
        <w:t xml:space="preserve"> </w:t>
      </w:r>
      <w:r w:rsidRPr="00431019">
        <w:rPr>
          <w:rFonts w:cs="Times New Roman"/>
          <w:lang w:val="tr-TR"/>
        </w:rPr>
        <w:t>bir</w:t>
      </w:r>
      <w:r w:rsidRPr="00431019">
        <w:rPr>
          <w:rFonts w:cs="Times New Roman"/>
          <w:spacing w:val="6"/>
          <w:lang w:val="tr-TR"/>
        </w:rPr>
        <w:t xml:space="preserve"> </w:t>
      </w:r>
      <w:r w:rsidRPr="00431019">
        <w:rPr>
          <w:rFonts w:cs="Times New Roman"/>
          <w:lang w:val="tr-TR"/>
        </w:rPr>
        <w:t>kıtʿa</w:t>
      </w:r>
      <w:r w:rsidRPr="00431019">
        <w:rPr>
          <w:rFonts w:cs="Times New Roman"/>
          <w:spacing w:val="7"/>
          <w:lang w:val="tr-TR"/>
        </w:rPr>
        <w:t xml:space="preserve"> </w:t>
      </w:r>
      <w:r w:rsidRPr="00431019">
        <w:rPr>
          <w:rFonts w:cs="Times New Roman"/>
          <w:lang w:val="tr-TR"/>
        </w:rPr>
        <w:t>ʿarzı</w:t>
      </w:r>
      <w:r w:rsidRPr="00431019">
        <w:rPr>
          <w:rFonts w:cs="Times New Roman"/>
          <w:spacing w:val="-2"/>
          <w:lang w:val="tr-TR"/>
        </w:rPr>
        <w:t>h</w:t>
      </w:r>
      <w:r w:rsidRPr="00431019">
        <w:rPr>
          <w:rFonts w:cs="Times New Roman"/>
          <w:lang w:val="tr-TR"/>
        </w:rPr>
        <w:t>âlınde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6"/>
          <w:lang w:val="tr-TR"/>
        </w:rPr>
        <w:t xml:space="preserve"> </w:t>
      </w:r>
      <w:r w:rsidRPr="00431019">
        <w:rPr>
          <w:rFonts w:cs="Times New Roman"/>
          <w:lang w:val="tr-TR"/>
        </w:rPr>
        <w:t>müstakillen</w:t>
      </w:r>
      <w:r w:rsidRPr="00431019">
        <w:rPr>
          <w:rFonts w:cs="Times New Roman"/>
          <w:spacing w:val="6"/>
          <w:lang w:val="tr-TR"/>
        </w:rPr>
        <w:t xml:space="preserve"> </w:t>
      </w:r>
      <w:r w:rsidRPr="00431019">
        <w:rPr>
          <w:rFonts w:cs="Times New Roman"/>
          <w:lang w:val="tr-TR"/>
        </w:rPr>
        <w:t>kaydına</w:t>
      </w:r>
      <w:r w:rsidRPr="00431019">
        <w:rPr>
          <w:rFonts w:cs="Times New Roman"/>
          <w:spacing w:val="6"/>
          <w:lang w:val="tr-TR"/>
        </w:rPr>
        <w:t xml:space="preserve"> </w:t>
      </w:r>
      <w:r w:rsidRPr="00431019">
        <w:rPr>
          <w:rFonts w:cs="Times New Roman"/>
          <w:lang w:val="tr-TR"/>
        </w:rPr>
        <w:t>dâhil</w:t>
      </w:r>
      <w:r w:rsidRPr="00431019">
        <w:rPr>
          <w:rFonts w:cs="Times New Roman"/>
          <w:spacing w:val="7"/>
          <w:lang w:val="tr-TR"/>
        </w:rPr>
        <w:t xml:space="preserve"> </w:t>
      </w:r>
      <w:r w:rsidRPr="00431019">
        <w:rPr>
          <w:rFonts w:cs="Times New Roman"/>
          <w:lang w:val="tr-TR"/>
        </w:rPr>
        <w:t>beş</w:t>
      </w:r>
      <w:r w:rsidRPr="00431019">
        <w:rPr>
          <w:rFonts w:cs="Times New Roman"/>
          <w:spacing w:val="7"/>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n</w:t>
      </w:r>
      <w:r w:rsidRPr="00431019">
        <w:rPr>
          <w:rFonts w:cs="Times New Roman"/>
          <w:spacing w:val="6"/>
          <w:lang w:val="tr-TR"/>
        </w:rPr>
        <w:t xml:space="preserve"> </w:t>
      </w:r>
      <w:r w:rsidRPr="00431019">
        <w:rPr>
          <w:rFonts w:cs="Times New Roman"/>
          <w:lang w:val="tr-TR"/>
        </w:rPr>
        <w:t>dört</w:t>
      </w:r>
      <w:r w:rsidRPr="00431019">
        <w:rPr>
          <w:rFonts w:cs="Times New Roman"/>
          <w:spacing w:val="7"/>
          <w:lang w:val="tr-TR"/>
        </w:rPr>
        <w:t xml:space="preserve"> </w:t>
      </w:r>
      <w:r w:rsidRPr="00431019">
        <w:rPr>
          <w:rFonts w:cs="Times New Roman"/>
          <w:lang w:val="tr-TR"/>
        </w:rPr>
        <w:t>yüz</w:t>
      </w:r>
      <w:r w:rsidRPr="00431019">
        <w:rPr>
          <w:rFonts w:cs="Times New Roman"/>
          <w:spacing w:val="7"/>
          <w:lang w:val="tr-TR"/>
        </w:rPr>
        <w:t xml:space="preserve"> </w:t>
      </w:r>
      <w:r w:rsidRPr="00431019">
        <w:rPr>
          <w:rFonts w:cs="Times New Roman"/>
          <w:lang w:val="tr-TR"/>
        </w:rPr>
        <w:t>akçe yazu</w:t>
      </w:r>
      <w:r w:rsidRPr="00431019">
        <w:rPr>
          <w:rFonts w:cs="Times New Roman"/>
          <w:spacing w:val="35"/>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lang w:val="tr-TR"/>
        </w:rPr>
        <w:t>de</w:t>
      </w:r>
      <w:r w:rsidRPr="00431019">
        <w:rPr>
          <w:rFonts w:cs="Times New Roman"/>
          <w:spacing w:val="-2"/>
          <w:lang w:val="tr-TR"/>
        </w:rPr>
        <w:t>f</w:t>
      </w:r>
      <w:r w:rsidRPr="00431019">
        <w:rPr>
          <w:rFonts w:cs="Times New Roman"/>
          <w:lang w:val="tr-TR"/>
        </w:rPr>
        <w:t>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f</w:t>
      </w:r>
      <w:r w:rsidRPr="00431019">
        <w:rPr>
          <w:rFonts w:cs="Times New Roman"/>
          <w:lang w:val="tr-TR"/>
        </w:rPr>
        <w:t>âs</w:t>
      </w:r>
      <w:r w:rsidRPr="00431019">
        <w:rPr>
          <w:rFonts w:cs="Times New Roman"/>
          <w:spacing w:val="1"/>
          <w:lang w:val="tr-TR"/>
        </w:rPr>
        <w:t>s</w:t>
      </w:r>
      <w:r w:rsidRPr="00431019">
        <w:rPr>
          <w:rFonts w:cs="Times New Roman"/>
          <w:lang w:val="tr-TR"/>
        </w:rPr>
        <w:t>alda</w:t>
      </w:r>
      <w:r w:rsidRPr="00431019">
        <w:rPr>
          <w:rFonts w:cs="Times New Roman"/>
          <w:spacing w:val="34"/>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33"/>
          <w:lang w:val="tr-TR"/>
        </w:rPr>
        <w:t xml:space="preserve"> </w:t>
      </w:r>
      <w:r w:rsidRPr="00431019">
        <w:rPr>
          <w:rFonts w:cs="Times New Roman"/>
          <w:lang w:val="tr-TR"/>
        </w:rPr>
        <w:t>Olban’a</w:t>
      </w:r>
      <w:r w:rsidRPr="00431019">
        <w:rPr>
          <w:rFonts w:cs="Times New Roman"/>
          <w:spacing w:val="34"/>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lang w:val="tr-TR"/>
        </w:rPr>
        <w:t>ic</w:t>
      </w:r>
      <w:r w:rsidRPr="00431019">
        <w:rPr>
          <w:rFonts w:cs="Times New Roman"/>
          <w:spacing w:val="-3"/>
          <w:lang w:val="tr-TR"/>
        </w:rPr>
        <w:t>m</w:t>
      </w:r>
      <w:r w:rsidRPr="00431019">
        <w:rPr>
          <w:rFonts w:cs="Times New Roman"/>
          <w:lang w:val="tr-TR"/>
        </w:rPr>
        <w:t>âlde</w:t>
      </w:r>
      <w:r w:rsidRPr="00431019">
        <w:rPr>
          <w:rFonts w:cs="Times New Roman"/>
          <w:spacing w:val="34"/>
          <w:lang w:val="tr-TR"/>
        </w:rPr>
        <w:t xml:space="preserve"> </w:t>
      </w:r>
      <w:r w:rsidRPr="00431019">
        <w:rPr>
          <w:rFonts w:cs="Times New Roman"/>
          <w:lang w:val="tr-TR"/>
        </w:rPr>
        <w:t>karyei</w:t>
      </w:r>
      <w:r w:rsidRPr="00431019">
        <w:rPr>
          <w:rFonts w:cs="Times New Roman"/>
          <w:spacing w:val="35"/>
          <w:lang w:val="tr-TR"/>
        </w:rPr>
        <w:t xml:space="preserve"> </w:t>
      </w:r>
      <w:r w:rsidRPr="00431019">
        <w:rPr>
          <w:rFonts w:cs="Times New Roman"/>
          <w:lang w:val="tr-TR"/>
        </w:rPr>
        <w:t>Olban’a</w:t>
      </w:r>
      <w:r w:rsidRPr="00431019">
        <w:rPr>
          <w:rFonts w:cs="Times New Roman"/>
          <w:spacing w:val="33"/>
          <w:lang w:val="tr-TR"/>
        </w:rPr>
        <w:t xml:space="preserve"> </w:t>
      </w:r>
      <w:r w:rsidRPr="00431019">
        <w:rPr>
          <w:rFonts w:cs="Times New Roman"/>
          <w:lang w:val="tr-TR"/>
        </w:rPr>
        <w:t xml:space="preserve">maʿa </w:t>
      </w:r>
      <w:r w:rsidRPr="00431019">
        <w:rPr>
          <w:rFonts w:cs="Times New Roman"/>
          <w:spacing w:val="-2"/>
          <w:lang w:val="tr-TR"/>
        </w:rPr>
        <w:t>m</w:t>
      </w:r>
      <w:r w:rsidRPr="00431019">
        <w:rPr>
          <w:rFonts w:cs="Times New Roman"/>
          <w:lang w:val="tr-TR"/>
        </w:rPr>
        <w:t>ahalle</w:t>
      </w:r>
      <w:r w:rsidRPr="00431019">
        <w:rPr>
          <w:rFonts w:cs="Times New Roman"/>
          <w:spacing w:val="27"/>
          <w:lang w:val="tr-TR"/>
        </w:rPr>
        <w:t xml:space="preserve"> </w:t>
      </w:r>
      <w:r w:rsidRPr="00431019">
        <w:rPr>
          <w:rFonts w:cs="Times New Roman"/>
          <w:lang w:val="tr-TR"/>
        </w:rPr>
        <w:t>Deli</w:t>
      </w:r>
      <w:r w:rsidRPr="00431019">
        <w:rPr>
          <w:rFonts w:cs="Times New Roman"/>
          <w:spacing w:val="27"/>
          <w:lang w:val="tr-TR"/>
        </w:rPr>
        <w:t xml:space="preserve"> </w:t>
      </w:r>
      <w:r w:rsidRPr="00431019">
        <w:rPr>
          <w:rFonts w:cs="Times New Roman"/>
          <w:lang w:val="tr-TR"/>
        </w:rPr>
        <w:t>Ha</w:t>
      </w:r>
      <w:r w:rsidRPr="00431019">
        <w:rPr>
          <w:rFonts w:cs="Times New Roman"/>
          <w:spacing w:val="-3"/>
          <w:lang w:val="tr-TR"/>
        </w:rPr>
        <w:t>m</w:t>
      </w:r>
      <w:r w:rsidRPr="00431019">
        <w:rPr>
          <w:rFonts w:cs="Times New Roman"/>
          <w:lang w:val="tr-TR"/>
        </w:rPr>
        <w:t>za</w:t>
      </w:r>
      <w:r w:rsidRPr="00431019">
        <w:rPr>
          <w:rFonts w:cs="Times New Roman"/>
          <w:spacing w:val="27"/>
          <w:lang w:val="tr-TR"/>
        </w:rPr>
        <w:t xml:space="preserve"> </w:t>
      </w:r>
      <w:r w:rsidRPr="00431019">
        <w:rPr>
          <w:rFonts w:cs="Times New Roman"/>
          <w:lang w:val="tr-TR"/>
        </w:rPr>
        <w:t>n</w:t>
      </w:r>
      <w:r w:rsidRPr="00431019">
        <w:rPr>
          <w:rFonts w:cs="Times New Roman"/>
          <w:spacing w:val="1"/>
          <w:lang w:val="tr-TR"/>
        </w:rPr>
        <w:t>e</w:t>
      </w:r>
      <w:r w:rsidRPr="00431019">
        <w:rPr>
          <w:rFonts w:cs="Times New Roman"/>
          <w:lang w:val="tr-TR"/>
        </w:rPr>
        <w:t>z</w:t>
      </w:r>
      <w:r w:rsidRPr="00431019">
        <w:rPr>
          <w:rFonts w:cs="Times New Roman"/>
          <w:spacing w:val="1"/>
          <w:lang w:val="tr-TR"/>
        </w:rPr>
        <w:t>d</w:t>
      </w:r>
      <w:r w:rsidRPr="00431019">
        <w:rPr>
          <w:rFonts w:cs="Times New Roman"/>
          <w:lang w:val="tr-TR"/>
        </w:rPr>
        <w:t>-i</w:t>
      </w:r>
      <w:r w:rsidRPr="00431019">
        <w:rPr>
          <w:rFonts w:cs="Times New Roman"/>
          <w:spacing w:val="27"/>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w:t>
      </w:r>
      <w:r w:rsidRPr="00431019">
        <w:rPr>
          <w:rFonts w:cs="Times New Roman"/>
          <w:spacing w:val="-1"/>
          <w:lang w:val="tr-TR"/>
        </w:rPr>
        <w:t>-</w:t>
      </w:r>
      <w:r w:rsidRPr="00431019">
        <w:rPr>
          <w:rFonts w:cs="Times New Roman"/>
          <w:lang w:val="tr-TR"/>
        </w:rPr>
        <w:t>i</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27"/>
          <w:lang w:val="tr-TR"/>
        </w:rPr>
        <w:t xml:space="preserve"> </w:t>
      </w:r>
      <w:r w:rsidRPr="00431019">
        <w:rPr>
          <w:rFonts w:cs="Times New Roman"/>
          <w:lang w:val="tr-TR"/>
        </w:rPr>
        <w:t>e</w:t>
      </w:r>
      <w:r w:rsidRPr="00431019">
        <w:rPr>
          <w:rFonts w:cs="Times New Roman"/>
          <w:spacing w:val="1"/>
          <w:lang w:val="tr-TR"/>
        </w:rPr>
        <w:t>l</w:t>
      </w:r>
      <w:r w:rsidRPr="00431019">
        <w:rPr>
          <w:rFonts w:cs="Times New Roman"/>
          <w:spacing w:val="-1"/>
          <w:lang w:val="tr-TR"/>
        </w:rPr>
        <w:t>-</w:t>
      </w:r>
      <w:r w:rsidRPr="00431019">
        <w:rPr>
          <w:rFonts w:cs="Times New Roman"/>
          <w:spacing w:val="-2"/>
          <w:lang w:val="tr-TR"/>
        </w:rPr>
        <w:t>m</w:t>
      </w:r>
      <w:r w:rsidRPr="00431019">
        <w:rPr>
          <w:rFonts w:cs="Times New Roman"/>
          <w:lang w:val="tr-TR"/>
        </w:rPr>
        <w:t>ezbûrenin</w:t>
      </w:r>
      <w:r w:rsidRPr="00431019">
        <w:rPr>
          <w:rFonts w:cs="Times New Roman"/>
          <w:spacing w:val="27"/>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ûceb</w:t>
      </w:r>
      <w:r w:rsidRPr="00431019">
        <w:rPr>
          <w:rFonts w:cs="Times New Roman"/>
          <w:spacing w:val="27"/>
          <w:lang w:val="tr-TR"/>
        </w:rPr>
        <w:t xml:space="preserve"> </w:t>
      </w:r>
      <w:r w:rsidRPr="00431019">
        <w:rPr>
          <w:rFonts w:cs="Times New Roman"/>
          <w:lang w:val="tr-TR"/>
        </w:rPr>
        <w:t>defter</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âni mü</w:t>
      </w:r>
      <w:r w:rsidRPr="00431019">
        <w:rPr>
          <w:rFonts w:cs="Times New Roman"/>
          <w:spacing w:val="-2"/>
          <w:lang w:val="tr-TR"/>
        </w:rPr>
        <w:t>m</w:t>
      </w:r>
      <w:r w:rsidRPr="00431019">
        <w:rPr>
          <w:rFonts w:cs="Times New Roman"/>
          <w:lang w:val="tr-TR"/>
        </w:rPr>
        <w:t>tâz</w:t>
      </w:r>
      <w:r w:rsidRPr="00431019">
        <w:rPr>
          <w:rFonts w:cs="Times New Roman"/>
          <w:spacing w:val="43"/>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aʿiyye</w:t>
      </w:r>
      <w:r w:rsidRPr="00431019">
        <w:rPr>
          <w:rFonts w:cs="Times New Roman"/>
          <w:spacing w:val="1"/>
          <w:lang w:val="tr-TR"/>
        </w:rPr>
        <w:t>t</w:t>
      </w:r>
      <w:r w:rsidRPr="00431019">
        <w:rPr>
          <w:rFonts w:cs="Times New Roman"/>
          <w:lang w:val="tr-TR"/>
        </w:rPr>
        <w:t>-i</w:t>
      </w:r>
      <w:r w:rsidRPr="00431019">
        <w:rPr>
          <w:rFonts w:cs="Times New Roman"/>
          <w:spacing w:val="43"/>
          <w:lang w:val="tr-TR"/>
        </w:rPr>
        <w:t xml:space="preserve"> </w:t>
      </w:r>
      <w:r w:rsidRPr="00431019">
        <w:rPr>
          <w:rFonts w:cs="Times New Roman"/>
          <w:spacing w:val="-2"/>
          <w:lang w:val="tr-TR"/>
        </w:rPr>
        <w:t>h</w:t>
      </w:r>
      <w:r w:rsidRPr="00431019">
        <w:rPr>
          <w:rFonts w:cs="Times New Roman"/>
          <w:lang w:val="tr-TR"/>
        </w:rPr>
        <w:t>udûd</w:t>
      </w:r>
      <w:r w:rsidRPr="00431019">
        <w:rPr>
          <w:rFonts w:cs="Times New Roman"/>
          <w:spacing w:val="42"/>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sınuru</w:t>
      </w:r>
      <w:r w:rsidRPr="00431019">
        <w:rPr>
          <w:rFonts w:cs="Times New Roman"/>
          <w:spacing w:val="42"/>
          <w:lang w:val="tr-TR"/>
        </w:rPr>
        <w:t xml:space="preserve"> </w:t>
      </w:r>
      <w:r w:rsidRPr="00431019">
        <w:rPr>
          <w:rFonts w:cs="Times New Roman"/>
          <w:lang w:val="tr-TR"/>
        </w:rPr>
        <w:t>dâhilinde</w:t>
      </w:r>
      <w:r w:rsidRPr="00431019">
        <w:rPr>
          <w:rFonts w:cs="Times New Roman"/>
          <w:spacing w:val="42"/>
          <w:lang w:val="tr-TR"/>
        </w:rPr>
        <w:t xml:space="preserve"> </w:t>
      </w:r>
      <w:r w:rsidRPr="00431019">
        <w:rPr>
          <w:rFonts w:cs="Times New Roman"/>
          <w:lang w:val="tr-TR"/>
        </w:rPr>
        <w:t>olan</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etü’</w:t>
      </w:r>
      <w:r w:rsidRPr="00431019">
        <w:rPr>
          <w:rFonts w:cs="Times New Roman"/>
          <w:spacing w:val="4"/>
          <w:lang w:val="tr-TR"/>
        </w:rPr>
        <w:t>l</w:t>
      </w:r>
      <w:r w:rsidRPr="00431019">
        <w:rPr>
          <w:rFonts w:cs="Times New Roman"/>
          <w:lang w:val="tr-TR"/>
        </w:rPr>
        <w:t>-hu</w:t>
      </w:r>
      <w:r w:rsidRPr="00431019">
        <w:rPr>
          <w:rFonts w:cs="Times New Roman"/>
          <w:spacing w:val="-2"/>
          <w:lang w:val="tr-TR"/>
        </w:rPr>
        <w:t>d</w:t>
      </w:r>
      <w:r w:rsidRPr="00431019">
        <w:rPr>
          <w:rFonts w:cs="Times New Roman"/>
          <w:lang w:val="tr-TR"/>
        </w:rPr>
        <w:t>ûd</w:t>
      </w:r>
      <w:r w:rsidRPr="00431019">
        <w:rPr>
          <w:rFonts w:cs="Times New Roman"/>
          <w:spacing w:val="42"/>
          <w:lang w:val="tr-TR"/>
        </w:rPr>
        <w:t xml:space="preserve"> </w:t>
      </w:r>
      <w:r w:rsidRPr="00431019">
        <w:rPr>
          <w:rFonts w:cs="Times New Roman"/>
          <w:lang w:val="tr-TR"/>
        </w:rPr>
        <w:t>yerlerin</w:t>
      </w:r>
      <w:r w:rsidRPr="00431019">
        <w:rPr>
          <w:rFonts w:cs="Times New Roman"/>
          <w:spacing w:val="-2"/>
          <w:lang w:val="tr-TR"/>
        </w:rPr>
        <w:t>d</w:t>
      </w:r>
      <w:r w:rsidRPr="00431019">
        <w:rPr>
          <w:rFonts w:cs="Times New Roman"/>
          <w:lang w:val="tr-TR"/>
        </w:rPr>
        <w:t>e aherin</w:t>
      </w:r>
      <w:r w:rsidRPr="00431019">
        <w:rPr>
          <w:rFonts w:cs="Times New Roman"/>
          <w:spacing w:val="7"/>
          <w:lang w:val="tr-TR"/>
        </w:rPr>
        <w:t xml:space="preserve"> </w:t>
      </w:r>
      <w:r w:rsidRPr="00431019">
        <w:rPr>
          <w:rFonts w:cs="Times New Roman"/>
          <w:lang w:val="tr-TR"/>
        </w:rPr>
        <w:t>alâk</w:t>
      </w:r>
      <w:r w:rsidRPr="00431019">
        <w:rPr>
          <w:rFonts w:cs="Times New Roman"/>
          <w:spacing w:val="-2"/>
          <w:lang w:val="tr-TR"/>
        </w:rPr>
        <w:t>a</w:t>
      </w:r>
      <w:r w:rsidRPr="00431019">
        <w:rPr>
          <w:rFonts w:cs="Times New Roman"/>
          <w:lang w:val="tr-TR"/>
        </w:rPr>
        <w:t>sı</w:t>
      </w:r>
      <w:r w:rsidRPr="00431019">
        <w:rPr>
          <w:rFonts w:cs="Times New Roman"/>
          <w:spacing w:val="8"/>
          <w:lang w:val="tr-TR"/>
        </w:rPr>
        <w:t xml:space="preserve"> </w:t>
      </w:r>
      <w:r w:rsidRPr="00431019">
        <w:rPr>
          <w:rFonts w:cs="Times New Roman"/>
          <w:lang w:val="tr-TR"/>
        </w:rPr>
        <w:t>yo</w:t>
      </w:r>
      <w:r w:rsidRPr="00431019">
        <w:rPr>
          <w:rFonts w:cs="Times New Roman"/>
          <w:spacing w:val="-2"/>
          <w:lang w:val="tr-TR"/>
        </w:rPr>
        <w:t>ğ</w:t>
      </w:r>
      <w:r w:rsidRPr="00431019">
        <w:rPr>
          <w:rFonts w:cs="Times New Roman"/>
          <w:lang w:val="tr-TR"/>
        </w:rPr>
        <w:t>iken</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6"/>
          <w:lang w:val="tr-TR"/>
        </w:rPr>
        <w:t xml:space="preserve"> </w:t>
      </w:r>
      <w:r w:rsidRPr="00431019">
        <w:rPr>
          <w:rFonts w:cs="Times New Roman"/>
          <w:lang w:val="tr-TR"/>
        </w:rPr>
        <w:t>M</w:t>
      </w:r>
      <w:r w:rsidRPr="00431019">
        <w:rPr>
          <w:rFonts w:cs="Times New Roman"/>
          <w:spacing w:val="1"/>
          <w:lang w:val="tr-TR"/>
        </w:rPr>
        <w:t>e</w:t>
      </w:r>
      <w:r w:rsidRPr="00431019">
        <w:rPr>
          <w:rFonts w:cs="Times New Roman"/>
          <w:lang w:val="tr-TR"/>
        </w:rPr>
        <w:t>h</w:t>
      </w:r>
      <w:r w:rsidRPr="00431019">
        <w:rPr>
          <w:rFonts w:cs="Times New Roman"/>
          <w:spacing w:val="-2"/>
          <w:lang w:val="tr-TR"/>
        </w:rPr>
        <w:t>m</w:t>
      </w:r>
      <w:r w:rsidRPr="00431019">
        <w:rPr>
          <w:rFonts w:cs="Times New Roman"/>
          <w:lang w:val="tr-TR"/>
        </w:rPr>
        <w:t>ed</w:t>
      </w:r>
      <w:r w:rsidRPr="00431019">
        <w:rPr>
          <w:rFonts w:cs="Times New Roman"/>
          <w:spacing w:val="8"/>
          <w:lang w:val="tr-TR"/>
        </w:rPr>
        <w:t xml:space="preserve"> </w:t>
      </w:r>
      <w:r w:rsidRPr="00431019">
        <w:rPr>
          <w:rFonts w:cs="Times New Roman"/>
          <w:lang w:val="tr-TR"/>
        </w:rPr>
        <w:t>Tu</w:t>
      </w:r>
      <w:r w:rsidRPr="00431019">
        <w:rPr>
          <w:rFonts w:cs="Times New Roman"/>
          <w:spacing w:val="-1"/>
          <w:lang w:val="tr-TR"/>
        </w:rPr>
        <w:t>f</w:t>
      </w:r>
      <w:r w:rsidRPr="00431019">
        <w:rPr>
          <w:rFonts w:cs="Times New Roman"/>
          <w:lang w:val="tr-TR"/>
        </w:rPr>
        <w:t>an</w:t>
      </w:r>
      <w:r w:rsidRPr="00431019">
        <w:rPr>
          <w:rFonts w:cs="Times New Roman"/>
          <w:spacing w:val="11"/>
          <w:lang w:val="tr-TR"/>
        </w:rPr>
        <w:t xml:space="preserve"> </w:t>
      </w:r>
      <w:r w:rsidRPr="00431019">
        <w:rPr>
          <w:rFonts w:cs="Times New Roman"/>
          <w:lang w:val="tr-TR"/>
        </w:rPr>
        <w:t>dört</w:t>
      </w:r>
      <w:r w:rsidRPr="00431019">
        <w:rPr>
          <w:rFonts w:cs="Times New Roman"/>
          <w:spacing w:val="7"/>
          <w:lang w:val="tr-TR"/>
        </w:rPr>
        <w:t xml:space="preserve"> </w:t>
      </w:r>
      <w:r w:rsidRPr="00431019">
        <w:rPr>
          <w:rFonts w:cs="Times New Roman"/>
          <w:lang w:val="tr-TR"/>
        </w:rPr>
        <w:t>bin</w:t>
      </w:r>
      <w:r w:rsidRPr="00431019">
        <w:rPr>
          <w:rFonts w:cs="Times New Roman"/>
          <w:spacing w:val="7"/>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8"/>
          <w:lang w:val="tr-TR"/>
        </w:rPr>
        <w:t xml:space="preserve"> </w:t>
      </w:r>
      <w:r w:rsidRPr="00431019">
        <w:rPr>
          <w:rFonts w:cs="Times New Roman"/>
          <w:lang w:val="tr-TR"/>
        </w:rPr>
        <w:t>ya</w:t>
      </w:r>
      <w:r w:rsidRPr="00431019">
        <w:rPr>
          <w:rFonts w:cs="Times New Roman"/>
          <w:spacing w:val="-1"/>
          <w:lang w:val="tr-TR"/>
        </w:rPr>
        <w:t>z</w:t>
      </w:r>
      <w:r w:rsidRPr="00431019">
        <w:rPr>
          <w:rFonts w:cs="Times New Roman"/>
          <w:lang w:val="tr-TR"/>
        </w:rPr>
        <w:t>ar</w:t>
      </w:r>
      <w:r w:rsidRPr="00431019">
        <w:rPr>
          <w:rFonts w:cs="Times New Roman"/>
          <w:spacing w:val="7"/>
          <w:lang w:val="tr-TR"/>
        </w:rPr>
        <w:t xml:space="preserve"> </w:t>
      </w:r>
      <w:r w:rsidRPr="00431019">
        <w:rPr>
          <w:rFonts w:cs="Times New Roman"/>
          <w:lang w:val="tr-TR"/>
        </w:rPr>
        <w:t>zi</w:t>
      </w:r>
      <w:r w:rsidRPr="00431019">
        <w:rPr>
          <w:rFonts w:cs="Times New Roman"/>
          <w:spacing w:val="-2"/>
          <w:lang w:val="tr-TR"/>
        </w:rPr>
        <w:t>k</w:t>
      </w:r>
      <w:r w:rsidRPr="00431019">
        <w:rPr>
          <w:rFonts w:cs="Times New Roman"/>
          <w:lang w:val="tr-TR"/>
        </w:rPr>
        <w:t>r</w:t>
      </w:r>
      <w:r w:rsidRPr="00431019">
        <w:rPr>
          <w:rFonts w:cs="Times New Roman"/>
          <w:spacing w:val="8"/>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an</w:t>
      </w:r>
      <w:r w:rsidRPr="00431019">
        <w:rPr>
          <w:rFonts w:cs="Times New Roman"/>
          <w:spacing w:val="8"/>
          <w:lang w:val="tr-TR"/>
        </w:rPr>
        <w:t xml:space="preserve"> </w:t>
      </w:r>
      <w:r w:rsidRPr="00431019">
        <w:rPr>
          <w:rFonts w:cs="Times New Roman"/>
          <w:lang w:val="tr-TR"/>
        </w:rPr>
        <w:t>At</w:t>
      </w:r>
      <w:r w:rsidRPr="00431019">
        <w:rPr>
          <w:rFonts w:cs="Times New Roman"/>
          <w:spacing w:val="-1"/>
          <w:lang w:val="tr-TR"/>
        </w:rPr>
        <w:t>s</w:t>
      </w:r>
      <w:r w:rsidRPr="00431019">
        <w:rPr>
          <w:rFonts w:cs="Times New Roman"/>
          <w:lang w:val="tr-TR"/>
        </w:rPr>
        <w:t>eder nezd-i</w:t>
      </w:r>
      <w:r w:rsidRPr="00431019">
        <w:rPr>
          <w:rFonts w:cs="Times New Roman"/>
          <w:spacing w:val="38"/>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1"/>
          <w:lang w:val="tr-TR"/>
        </w:rPr>
        <w:t>e</w:t>
      </w:r>
      <w:r w:rsidRPr="00431019">
        <w:rPr>
          <w:rFonts w:cs="Times New Roman"/>
          <w:lang w:val="tr-TR"/>
        </w:rPr>
        <w:t>-i</w:t>
      </w:r>
      <w:r w:rsidRPr="00431019">
        <w:rPr>
          <w:rFonts w:cs="Times New Roman"/>
          <w:spacing w:val="38"/>
          <w:lang w:val="tr-TR"/>
        </w:rPr>
        <w:t xml:space="preserve"> </w:t>
      </w:r>
      <w:r w:rsidRPr="00431019">
        <w:rPr>
          <w:rFonts w:cs="Times New Roman"/>
          <w:lang w:val="tr-TR"/>
        </w:rPr>
        <w:t>Olba</w:t>
      </w:r>
      <w:r w:rsidRPr="00431019">
        <w:rPr>
          <w:rFonts w:cs="Times New Roman"/>
          <w:spacing w:val="-1"/>
          <w:lang w:val="tr-TR"/>
        </w:rPr>
        <w:t>n</w:t>
      </w:r>
      <w:r w:rsidRPr="00431019">
        <w:rPr>
          <w:rFonts w:cs="Times New Roman"/>
          <w:lang w:val="tr-TR"/>
        </w:rPr>
        <w:t>’a</w:t>
      </w:r>
      <w:r w:rsidRPr="00431019">
        <w:rPr>
          <w:rFonts w:cs="Times New Roman"/>
          <w:spacing w:val="37"/>
          <w:lang w:val="tr-TR"/>
        </w:rPr>
        <w:t xml:space="preserve"> </w:t>
      </w:r>
      <w:r w:rsidRPr="00431019">
        <w:rPr>
          <w:rFonts w:cs="Times New Roman"/>
          <w:lang w:val="tr-TR"/>
        </w:rPr>
        <w:t>karyesi</w:t>
      </w:r>
      <w:r w:rsidRPr="00431019">
        <w:rPr>
          <w:rFonts w:cs="Times New Roman"/>
          <w:spacing w:val="-2"/>
          <w:lang w:val="tr-TR"/>
        </w:rPr>
        <w:t>n</w:t>
      </w:r>
      <w:r w:rsidRPr="00431019">
        <w:rPr>
          <w:rFonts w:cs="Times New Roman"/>
          <w:lang w:val="tr-TR"/>
        </w:rPr>
        <w:t>inin</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2"/>
          <w:lang w:val="tr-TR"/>
        </w:rPr>
        <w:t>m</w:t>
      </w:r>
      <w:r w:rsidRPr="00431019">
        <w:rPr>
          <w:rFonts w:cs="Times New Roman"/>
          <w:lang w:val="tr-TR"/>
        </w:rPr>
        <w:t>tâz</w:t>
      </w:r>
      <w:r w:rsidRPr="00431019">
        <w:rPr>
          <w:rFonts w:cs="Times New Roman"/>
          <w:spacing w:val="38"/>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uʿayyen</w:t>
      </w:r>
      <w:r w:rsidRPr="00431019">
        <w:rPr>
          <w:rFonts w:cs="Times New Roman"/>
          <w:spacing w:val="38"/>
          <w:lang w:val="tr-TR"/>
        </w:rPr>
        <w:t xml:space="preserve"> </w:t>
      </w:r>
      <w:r w:rsidRPr="00431019">
        <w:rPr>
          <w:rFonts w:cs="Times New Roman"/>
          <w:lang w:val="tr-TR"/>
        </w:rPr>
        <w:t>hudûd</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sınuru</w:t>
      </w:r>
      <w:r w:rsidRPr="00431019">
        <w:rPr>
          <w:rFonts w:cs="Times New Roman"/>
          <w:spacing w:val="38"/>
          <w:lang w:val="tr-TR"/>
        </w:rPr>
        <w:t xml:space="preserve"> </w:t>
      </w:r>
      <w:r w:rsidRPr="00431019">
        <w:rPr>
          <w:rFonts w:cs="Times New Roman"/>
          <w:lang w:val="tr-TR"/>
        </w:rPr>
        <w:t>dâhilinde olan</w:t>
      </w:r>
      <w:r w:rsidRPr="00431019">
        <w:rPr>
          <w:rFonts w:cs="Times New Roman"/>
          <w:spacing w:val="27"/>
          <w:lang w:val="tr-TR"/>
        </w:rPr>
        <w:t xml:space="preserve"> </w:t>
      </w:r>
      <w:r w:rsidRPr="00431019">
        <w:rPr>
          <w:rFonts w:cs="Times New Roman"/>
          <w:lang w:val="tr-TR"/>
        </w:rPr>
        <w:t>yerler</w:t>
      </w:r>
      <w:r w:rsidRPr="00431019">
        <w:rPr>
          <w:rFonts w:cs="Times New Roman"/>
          <w:spacing w:val="-2"/>
          <w:lang w:val="tr-TR"/>
        </w:rPr>
        <w:t>i</w:t>
      </w:r>
      <w:r w:rsidRPr="00431019">
        <w:rPr>
          <w:rFonts w:cs="Times New Roman"/>
          <w:lang w:val="tr-TR"/>
        </w:rPr>
        <w:t>n</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üşterekiyle</w:t>
      </w:r>
      <w:r w:rsidRPr="00431019">
        <w:rPr>
          <w:rFonts w:cs="Times New Roman"/>
          <w:spacing w:val="27"/>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27"/>
          <w:lang w:val="tr-TR"/>
        </w:rPr>
        <w:t xml:space="preserve"> </w:t>
      </w:r>
      <w:r w:rsidRPr="00431019">
        <w:rPr>
          <w:rFonts w:cs="Times New Roman"/>
          <w:lang w:val="tr-TR"/>
        </w:rPr>
        <w:t>tarafından</w:t>
      </w:r>
      <w:r w:rsidRPr="00431019">
        <w:rPr>
          <w:rFonts w:cs="Times New Roman"/>
          <w:spacing w:val="24"/>
          <w:lang w:val="tr-TR"/>
        </w:rPr>
        <w:t xml:space="preserve"> </w:t>
      </w:r>
      <w:r w:rsidRPr="00431019">
        <w:rPr>
          <w:rFonts w:cs="Times New Roman"/>
          <w:lang w:val="tr-TR"/>
        </w:rPr>
        <w:t>zabta</w:t>
      </w:r>
      <w:r w:rsidRPr="00431019">
        <w:rPr>
          <w:rFonts w:cs="Times New Roman"/>
          <w:spacing w:val="26"/>
          <w:lang w:val="tr-TR"/>
        </w:rPr>
        <w:t xml:space="preserve"> </w:t>
      </w:r>
      <w:r w:rsidRPr="00431019">
        <w:rPr>
          <w:rFonts w:cs="Times New Roman"/>
          <w:lang w:val="tr-TR"/>
        </w:rPr>
        <w:t>ʿade</w:t>
      </w:r>
      <w:r w:rsidRPr="00431019">
        <w:rPr>
          <w:rFonts w:cs="Times New Roman"/>
          <w:spacing w:val="2"/>
          <w:lang w:val="tr-TR"/>
        </w:rPr>
        <w:t>m</w:t>
      </w:r>
      <w:r w:rsidRPr="00431019">
        <w:rPr>
          <w:rFonts w:cs="Times New Roman"/>
          <w:lang w:val="tr-TR"/>
        </w:rPr>
        <w:t>-i</w:t>
      </w:r>
      <w:r w:rsidRPr="00431019">
        <w:rPr>
          <w:rFonts w:cs="Times New Roman"/>
          <w:spacing w:val="27"/>
          <w:lang w:val="tr-TR"/>
        </w:rPr>
        <w:t xml:space="preserve"> </w:t>
      </w:r>
      <w:r w:rsidRPr="00431019">
        <w:rPr>
          <w:rFonts w:cs="Times New Roman"/>
          <w:lang w:val="tr-TR"/>
        </w:rPr>
        <w:t>kan</w:t>
      </w:r>
      <w:r w:rsidRPr="00431019">
        <w:rPr>
          <w:rFonts w:cs="Times New Roman"/>
          <w:spacing w:val="-1"/>
          <w:lang w:val="tr-TR"/>
        </w:rPr>
        <w:t>â</w:t>
      </w:r>
      <w:r w:rsidRPr="00431019">
        <w:rPr>
          <w:rFonts w:cs="Times New Roman"/>
          <w:lang w:val="tr-TR"/>
        </w:rPr>
        <w:t>ʿat</w:t>
      </w:r>
      <w:r w:rsidRPr="00431019">
        <w:rPr>
          <w:rFonts w:cs="Times New Roman"/>
          <w:spacing w:val="26"/>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üstakillen kuyûdana</w:t>
      </w:r>
      <w:r w:rsidRPr="00431019">
        <w:rPr>
          <w:rFonts w:cs="Times New Roman"/>
          <w:spacing w:val="49"/>
          <w:lang w:val="tr-TR"/>
        </w:rPr>
        <w:t xml:space="preserve"> </w:t>
      </w:r>
      <w:r w:rsidRPr="00431019">
        <w:rPr>
          <w:rFonts w:cs="Times New Roman"/>
          <w:spacing w:val="-2"/>
          <w:lang w:val="tr-TR"/>
        </w:rPr>
        <w:t>d</w:t>
      </w:r>
      <w:r w:rsidRPr="00431019">
        <w:rPr>
          <w:rFonts w:cs="Times New Roman"/>
          <w:lang w:val="tr-TR"/>
        </w:rPr>
        <w:t>âhil</w:t>
      </w:r>
      <w:r w:rsidRPr="00431019">
        <w:rPr>
          <w:rFonts w:cs="Times New Roman"/>
          <w:spacing w:val="49"/>
          <w:lang w:val="tr-TR"/>
        </w:rPr>
        <w:t xml:space="preserve"> </w:t>
      </w:r>
      <w:r w:rsidRPr="00431019">
        <w:rPr>
          <w:rFonts w:cs="Times New Roman"/>
          <w:spacing w:val="-2"/>
          <w:lang w:val="tr-TR"/>
        </w:rPr>
        <w:t>b</w:t>
      </w:r>
      <w:r w:rsidRPr="00431019">
        <w:rPr>
          <w:rFonts w:cs="Times New Roman"/>
          <w:lang w:val="tr-TR"/>
        </w:rPr>
        <w:t>eş</w:t>
      </w:r>
      <w:r w:rsidRPr="00431019">
        <w:rPr>
          <w:rFonts w:cs="Times New Roman"/>
          <w:spacing w:val="49"/>
          <w:lang w:val="tr-TR"/>
        </w:rPr>
        <w:t xml:space="preserve"> </w:t>
      </w:r>
      <w:r w:rsidRPr="00431019">
        <w:rPr>
          <w:rFonts w:cs="Times New Roman"/>
          <w:lang w:val="tr-TR"/>
        </w:rPr>
        <w:t>bin</w:t>
      </w:r>
      <w:r w:rsidRPr="00431019">
        <w:rPr>
          <w:rFonts w:cs="Times New Roman"/>
          <w:spacing w:val="48"/>
          <w:lang w:val="tr-TR"/>
        </w:rPr>
        <w:t xml:space="preserve"> </w:t>
      </w:r>
      <w:r w:rsidRPr="00431019">
        <w:rPr>
          <w:rFonts w:cs="Times New Roman"/>
          <w:lang w:val="tr-TR"/>
        </w:rPr>
        <w:t>dört</w:t>
      </w:r>
      <w:r w:rsidRPr="00431019">
        <w:rPr>
          <w:rFonts w:cs="Times New Roman"/>
          <w:spacing w:val="49"/>
          <w:lang w:val="tr-TR"/>
        </w:rPr>
        <w:t xml:space="preserve"> </w:t>
      </w:r>
      <w:r w:rsidRPr="00431019">
        <w:rPr>
          <w:rFonts w:cs="Times New Roman"/>
          <w:lang w:val="tr-TR"/>
        </w:rPr>
        <w:t>y</w:t>
      </w:r>
      <w:r w:rsidRPr="00431019">
        <w:rPr>
          <w:rFonts w:cs="Times New Roman"/>
          <w:spacing w:val="-2"/>
          <w:lang w:val="tr-TR"/>
        </w:rPr>
        <w:t>ü</w:t>
      </w:r>
      <w:r w:rsidRPr="00431019">
        <w:rPr>
          <w:rFonts w:cs="Times New Roman"/>
          <w:lang w:val="tr-TR"/>
        </w:rPr>
        <w:t>z</w:t>
      </w:r>
      <w:r w:rsidRPr="00431019">
        <w:rPr>
          <w:rFonts w:cs="Times New Roman"/>
          <w:spacing w:val="49"/>
          <w:lang w:val="tr-TR"/>
        </w:rPr>
        <w:t xml:space="preserve"> </w:t>
      </w:r>
      <w:r w:rsidRPr="00431019">
        <w:rPr>
          <w:rFonts w:cs="Times New Roman"/>
          <w:spacing w:val="-1"/>
          <w:lang w:val="tr-TR"/>
        </w:rPr>
        <w:t>a</w:t>
      </w:r>
      <w:r w:rsidRPr="00431019">
        <w:rPr>
          <w:rFonts w:cs="Times New Roman"/>
          <w:lang w:val="tr-TR"/>
        </w:rPr>
        <w:t>kçe</w:t>
      </w:r>
      <w:r w:rsidRPr="00431019">
        <w:rPr>
          <w:rFonts w:cs="Times New Roman"/>
          <w:spacing w:val="49"/>
          <w:lang w:val="tr-TR"/>
        </w:rPr>
        <w:t xml:space="preserve"> </w:t>
      </w:r>
      <w:r w:rsidRPr="00431019">
        <w:rPr>
          <w:rFonts w:cs="Times New Roman"/>
          <w:lang w:val="tr-TR"/>
        </w:rPr>
        <w:t>yazar</w:t>
      </w:r>
      <w:r w:rsidRPr="00431019">
        <w:rPr>
          <w:rFonts w:cs="Times New Roman"/>
          <w:spacing w:val="48"/>
          <w:lang w:val="tr-TR"/>
        </w:rPr>
        <w:t xml:space="preserve"> </w:t>
      </w:r>
      <w:r w:rsidRPr="00431019">
        <w:rPr>
          <w:rFonts w:cs="Times New Roman"/>
          <w:spacing w:val="-2"/>
          <w:lang w:val="tr-TR"/>
        </w:rPr>
        <w:t>d</w:t>
      </w:r>
      <w:r w:rsidRPr="00431019">
        <w:rPr>
          <w:rFonts w:cs="Times New Roman"/>
          <w:lang w:val="tr-TR"/>
        </w:rPr>
        <w:t>eft</w:t>
      </w:r>
      <w:r w:rsidRPr="00431019">
        <w:rPr>
          <w:rFonts w:cs="Times New Roman"/>
          <w:spacing w:val="3"/>
          <w:lang w:val="tr-TR"/>
        </w:rPr>
        <w:t>e</w:t>
      </w:r>
      <w:r w:rsidRPr="00431019">
        <w:rPr>
          <w:rFonts w:cs="Times New Roman"/>
          <w:lang w:val="tr-TR"/>
        </w:rPr>
        <w:t>r</w:t>
      </w:r>
      <w:r w:rsidRPr="00431019">
        <w:rPr>
          <w:rFonts w:cs="Times New Roman"/>
          <w:spacing w:val="-1"/>
          <w:lang w:val="tr-TR"/>
        </w:rPr>
        <w:t>-</w:t>
      </w:r>
      <w:r w:rsidRPr="00431019">
        <w:rPr>
          <w:rFonts w:cs="Times New Roman"/>
          <w:lang w:val="tr-TR"/>
        </w:rPr>
        <w:t>i</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f</w:t>
      </w:r>
      <w:r w:rsidRPr="00431019">
        <w:rPr>
          <w:rFonts w:cs="Times New Roman"/>
          <w:spacing w:val="1"/>
          <w:lang w:val="tr-TR"/>
        </w:rPr>
        <w:t>a</w:t>
      </w:r>
      <w:r w:rsidRPr="00431019">
        <w:rPr>
          <w:rFonts w:cs="Times New Roman"/>
          <w:lang w:val="tr-TR"/>
        </w:rPr>
        <w:t>ssalda</w:t>
      </w:r>
      <w:r w:rsidRPr="00431019">
        <w:rPr>
          <w:rFonts w:cs="Times New Roman"/>
          <w:spacing w:val="49"/>
          <w:lang w:val="tr-TR"/>
        </w:rPr>
        <w:t xml:space="preserve"> </w:t>
      </w:r>
      <w:r w:rsidRPr="00431019">
        <w:rPr>
          <w:rFonts w:cs="Times New Roman"/>
          <w:spacing w:val="-2"/>
          <w:lang w:val="tr-TR"/>
        </w:rPr>
        <w:t>k</w:t>
      </w:r>
      <w:r w:rsidRPr="00431019">
        <w:rPr>
          <w:rFonts w:cs="Times New Roman"/>
          <w:lang w:val="tr-TR"/>
        </w:rPr>
        <w:t>ar</w:t>
      </w:r>
      <w:r w:rsidRPr="00431019">
        <w:rPr>
          <w:rFonts w:cs="Times New Roman"/>
          <w:spacing w:val="-2"/>
          <w:lang w:val="tr-TR"/>
        </w:rPr>
        <w:t>y</w:t>
      </w:r>
      <w:r w:rsidRPr="00431019">
        <w:rPr>
          <w:rFonts w:cs="Times New Roman"/>
          <w:spacing w:val="2"/>
          <w:lang w:val="tr-TR"/>
        </w:rPr>
        <w:t>e</w:t>
      </w:r>
      <w:r w:rsidRPr="00431019">
        <w:rPr>
          <w:rFonts w:cs="Times New Roman"/>
          <w:lang w:val="tr-TR"/>
        </w:rPr>
        <w:t>-i</w:t>
      </w:r>
      <w:r w:rsidRPr="00431019">
        <w:rPr>
          <w:rFonts w:cs="Times New Roman"/>
          <w:spacing w:val="49"/>
          <w:lang w:val="tr-TR"/>
        </w:rPr>
        <w:t xml:space="preserve"> </w:t>
      </w:r>
      <w:r w:rsidRPr="00431019">
        <w:rPr>
          <w:rFonts w:cs="Times New Roman"/>
          <w:lang w:val="tr-TR"/>
        </w:rPr>
        <w:t>Ol</w:t>
      </w:r>
      <w:r w:rsidRPr="00431019">
        <w:rPr>
          <w:rFonts w:cs="Times New Roman"/>
          <w:spacing w:val="-2"/>
          <w:lang w:val="tr-TR"/>
        </w:rPr>
        <w:t>b</w:t>
      </w:r>
      <w:r w:rsidRPr="00431019">
        <w:rPr>
          <w:rFonts w:cs="Times New Roman"/>
          <w:lang w:val="tr-TR"/>
        </w:rPr>
        <w:t>an’a</w:t>
      </w:r>
      <w:r w:rsidRPr="00431019">
        <w:rPr>
          <w:rFonts w:cs="Times New Roman"/>
          <w:spacing w:val="48"/>
          <w:lang w:val="tr-TR"/>
        </w:rPr>
        <w:t xml:space="preserve"> </w:t>
      </w:r>
      <w:r w:rsidRPr="00431019">
        <w:rPr>
          <w:rFonts w:cs="Times New Roman"/>
          <w:lang w:val="tr-TR"/>
        </w:rPr>
        <w:t>ve defter</w:t>
      </w:r>
      <w:r w:rsidRPr="00431019">
        <w:rPr>
          <w:rFonts w:cs="Times New Roman"/>
          <w:spacing w:val="-1"/>
          <w:lang w:val="tr-TR"/>
        </w:rPr>
        <w:t>-</w:t>
      </w:r>
      <w:r w:rsidRPr="00431019">
        <w:rPr>
          <w:rFonts w:cs="Times New Roman"/>
          <w:lang w:val="tr-TR"/>
        </w:rPr>
        <w:t>i</w:t>
      </w:r>
      <w:r w:rsidRPr="00431019">
        <w:rPr>
          <w:rFonts w:cs="Times New Roman"/>
          <w:spacing w:val="18"/>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âlde</w:t>
      </w:r>
      <w:r w:rsidRPr="00431019">
        <w:rPr>
          <w:rFonts w:cs="Times New Roman"/>
          <w:spacing w:val="18"/>
          <w:lang w:val="tr-TR"/>
        </w:rPr>
        <w:t xml:space="preserve"> </w:t>
      </w:r>
      <w:r w:rsidRPr="00431019">
        <w:rPr>
          <w:rFonts w:cs="Times New Roman"/>
          <w:lang w:val="tr-TR"/>
        </w:rPr>
        <w:t>Ol</w:t>
      </w:r>
      <w:r w:rsidRPr="00431019">
        <w:rPr>
          <w:rFonts w:cs="Times New Roman"/>
          <w:spacing w:val="-2"/>
          <w:lang w:val="tr-TR"/>
        </w:rPr>
        <w:t>b</w:t>
      </w:r>
      <w:r w:rsidRPr="00431019">
        <w:rPr>
          <w:rFonts w:cs="Times New Roman"/>
          <w:lang w:val="tr-TR"/>
        </w:rPr>
        <w:t>anʿa</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8"/>
          <w:lang w:val="tr-TR"/>
        </w:rPr>
        <w:t xml:space="preserve"> </w:t>
      </w:r>
      <w:r w:rsidRPr="00431019">
        <w:rPr>
          <w:rFonts w:cs="Times New Roman"/>
          <w:spacing w:val="-2"/>
          <w:lang w:val="tr-TR"/>
        </w:rPr>
        <w:t>m</w:t>
      </w:r>
      <w:r w:rsidRPr="00431019">
        <w:rPr>
          <w:rFonts w:cs="Times New Roman"/>
          <w:spacing w:val="1"/>
          <w:lang w:val="tr-TR"/>
        </w:rPr>
        <w:t>a</w:t>
      </w:r>
      <w:r w:rsidRPr="00431019">
        <w:rPr>
          <w:rFonts w:cs="Times New Roman"/>
          <w:lang w:val="tr-TR"/>
        </w:rPr>
        <w:t>hall</w:t>
      </w:r>
      <w:r w:rsidRPr="00431019">
        <w:rPr>
          <w:rFonts w:cs="Times New Roman"/>
          <w:spacing w:val="1"/>
          <w:lang w:val="tr-TR"/>
        </w:rPr>
        <w:t>e</w:t>
      </w:r>
      <w:r w:rsidRPr="00431019">
        <w:rPr>
          <w:rFonts w:cs="Times New Roman"/>
          <w:lang w:val="tr-TR"/>
        </w:rPr>
        <w:t>-i</w:t>
      </w:r>
      <w:r w:rsidRPr="00431019">
        <w:rPr>
          <w:rFonts w:cs="Times New Roman"/>
          <w:spacing w:val="17"/>
          <w:lang w:val="tr-TR"/>
        </w:rPr>
        <w:t xml:space="preserve"> </w:t>
      </w:r>
      <w:r w:rsidRPr="00431019">
        <w:rPr>
          <w:rFonts w:cs="Times New Roman"/>
          <w:lang w:val="tr-TR"/>
        </w:rPr>
        <w:t>Deli</w:t>
      </w:r>
      <w:r w:rsidRPr="00431019">
        <w:rPr>
          <w:rFonts w:cs="Times New Roman"/>
          <w:spacing w:val="17"/>
          <w:lang w:val="tr-TR"/>
        </w:rPr>
        <w:t xml:space="preserve"> </w:t>
      </w:r>
      <w:r w:rsidRPr="00431019">
        <w:rPr>
          <w:rFonts w:cs="Times New Roman"/>
          <w:lang w:val="tr-TR"/>
        </w:rPr>
        <w:t>Ha</w:t>
      </w:r>
      <w:r w:rsidRPr="00431019">
        <w:rPr>
          <w:rFonts w:cs="Times New Roman"/>
          <w:spacing w:val="-3"/>
          <w:lang w:val="tr-TR"/>
        </w:rPr>
        <w:t>m</w:t>
      </w:r>
      <w:r w:rsidRPr="00431019">
        <w:rPr>
          <w:rFonts w:cs="Times New Roman"/>
          <w:lang w:val="tr-TR"/>
        </w:rPr>
        <w:t>za</w:t>
      </w:r>
      <w:r w:rsidRPr="00431019">
        <w:rPr>
          <w:rFonts w:cs="Times New Roman"/>
          <w:spacing w:val="18"/>
          <w:lang w:val="tr-TR"/>
        </w:rPr>
        <w:t xml:space="preserve"> </w:t>
      </w:r>
      <w:r w:rsidRPr="00431019">
        <w:rPr>
          <w:rFonts w:cs="Times New Roman"/>
          <w:lang w:val="tr-TR"/>
        </w:rPr>
        <w:t>nez</w:t>
      </w:r>
      <w:r w:rsidRPr="00431019">
        <w:rPr>
          <w:rFonts w:cs="Times New Roman"/>
          <w:spacing w:val="1"/>
          <w:lang w:val="tr-TR"/>
        </w:rPr>
        <w:t>d</w:t>
      </w:r>
      <w:r w:rsidRPr="00431019">
        <w:rPr>
          <w:rFonts w:cs="Times New Roman"/>
          <w:lang w:val="tr-TR"/>
        </w:rPr>
        <w:t>-i</w:t>
      </w:r>
      <w:r w:rsidRPr="00431019">
        <w:rPr>
          <w:rFonts w:cs="Times New Roman"/>
          <w:spacing w:val="17"/>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18"/>
          <w:lang w:val="tr-TR"/>
        </w:rPr>
        <w:t xml:space="preserve"> </w:t>
      </w:r>
      <w:r w:rsidRPr="00431019">
        <w:rPr>
          <w:rFonts w:cs="Times New Roman"/>
          <w:lang w:val="tr-TR"/>
        </w:rPr>
        <w:t>aher buranın</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2"/>
          <w:lang w:val="tr-TR"/>
        </w:rPr>
        <w:t>m</w:t>
      </w:r>
      <w:r w:rsidRPr="00431019">
        <w:rPr>
          <w:rFonts w:cs="Times New Roman"/>
          <w:lang w:val="tr-TR"/>
        </w:rPr>
        <w:t>tâz</w:t>
      </w:r>
      <w:r w:rsidRPr="00431019">
        <w:rPr>
          <w:rFonts w:cs="Times New Roman"/>
          <w:spacing w:val="1"/>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uʿayyen</w:t>
      </w:r>
      <w:r w:rsidRPr="00431019">
        <w:rPr>
          <w:rFonts w:cs="Times New Roman"/>
          <w:spacing w:val="1"/>
          <w:lang w:val="tr-TR"/>
        </w:rPr>
        <w:t xml:space="preserve"> </w:t>
      </w:r>
      <w:r w:rsidRPr="00431019">
        <w:rPr>
          <w:rFonts w:cs="Times New Roman"/>
          <w:lang w:val="tr-TR"/>
        </w:rPr>
        <w:t>hud</w:t>
      </w:r>
      <w:r w:rsidRPr="00431019">
        <w:rPr>
          <w:rFonts w:cs="Times New Roman"/>
          <w:spacing w:val="-2"/>
          <w:lang w:val="tr-TR"/>
        </w:rPr>
        <w:t>û</w:t>
      </w:r>
      <w:r w:rsidRPr="00431019">
        <w:rPr>
          <w:rFonts w:cs="Times New Roman"/>
          <w:lang w:val="tr-TR"/>
        </w:rPr>
        <w:t>d ve</w:t>
      </w:r>
      <w:r w:rsidRPr="00431019">
        <w:rPr>
          <w:rFonts w:cs="Times New Roman"/>
          <w:spacing w:val="1"/>
          <w:lang w:val="tr-TR"/>
        </w:rPr>
        <w:t xml:space="preserve"> </w:t>
      </w:r>
      <w:r w:rsidRPr="00431019">
        <w:rPr>
          <w:rFonts w:cs="Times New Roman"/>
          <w:lang w:val="tr-TR"/>
        </w:rPr>
        <w:t>sınuru</w:t>
      </w:r>
      <w:r w:rsidRPr="00431019">
        <w:rPr>
          <w:rFonts w:cs="Times New Roman"/>
          <w:spacing w:val="-2"/>
          <w:lang w:val="tr-TR"/>
        </w:rPr>
        <w:t xml:space="preserve"> </w:t>
      </w:r>
      <w:r w:rsidRPr="00431019">
        <w:rPr>
          <w:rFonts w:cs="Times New Roman"/>
          <w:lang w:val="tr-TR"/>
        </w:rPr>
        <w:t>dâhilinde o</w:t>
      </w:r>
      <w:r w:rsidRPr="00431019">
        <w:rPr>
          <w:rFonts w:cs="Times New Roman"/>
          <w:spacing w:val="-1"/>
          <w:lang w:val="tr-TR"/>
        </w:rPr>
        <w:t>l</w:t>
      </w:r>
      <w:r w:rsidRPr="00431019">
        <w:rPr>
          <w:rFonts w:cs="Times New Roman"/>
          <w:lang w:val="tr-TR"/>
        </w:rPr>
        <w:t>an</w:t>
      </w:r>
      <w:r w:rsidRPr="00431019">
        <w:rPr>
          <w:rFonts w:cs="Times New Roman"/>
          <w:spacing w:val="1"/>
          <w:lang w:val="tr-TR"/>
        </w:rPr>
        <w:t xml:space="preserve"> </w:t>
      </w:r>
      <w:r w:rsidRPr="00431019">
        <w:rPr>
          <w:rFonts w:cs="Times New Roman"/>
          <w:lang w:val="tr-TR"/>
        </w:rPr>
        <w:t>yerler iç</w:t>
      </w:r>
      <w:r w:rsidRPr="00431019">
        <w:rPr>
          <w:rFonts w:cs="Times New Roman"/>
          <w:spacing w:val="-2"/>
          <w:lang w:val="tr-TR"/>
        </w:rPr>
        <w:t>ü</w:t>
      </w:r>
      <w:r w:rsidRPr="00431019">
        <w:rPr>
          <w:rFonts w:cs="Times New Roman"/>
          <w:lang w:val="tr-TR"/>
        </w:rPr>
        <w:t xml:space="preserve">n </w:t>
      </w:r>
      <w:r w:rsidRPr="00431019">
        <w:rPr>
          <w:rFonts w:cs="Times New Roman"/>
          <w:spacing w:val="-2"/>
          <w:lang w:val="tr-TR"/>
        </w:rPr>
        <w:t>m</w:t>
      </w:r>
      <w:r w:rsidRPr="00431019">
        <w:rPr>
          <w:rFonts w:cs="Times New Roman"/>
          <w:lang w:val="tr-TR"/>
        </w:rPr>
        <w:t>üşterekim</w:t>
      </w:r>
      <w:r w:rsidRPr="00431019">
        <w:rPr>
          <w:rFonts w:cs="Times New Roman"/>
          <w:spacing w:val="-1"/>
          <w:lang w:val="tr-TR"/>
        </w:rPr>
        <w:t xml:space="preserve"> </w:t>
      </w:r>
      <w:r w:rsidRPr="00431019">
        <w:rPr>
          <w:rFonts w:cs="Times New Roman"/>
          <w:lang w:val="tr-TR"/>
        </w:rPr>
        <w:t>i</w:t>
      </w:r>
      <w:r w:rsidRPr="00431019">
        <w:rPr>
          <w:rFonts w:cs="Times New Roman"/>
          <w:spacing w:val="1"/>
          <w:lang w:val="tr-TR"/>
        </w:rPr>
        <w:t>l</w:t>
      </w:r>
      <w:r w:rsidRPr="00431019">
        <w:rPr>
          <w:rFonts w:cs="Times New Roman"/>
          <w:lang w:val="tr-TR"/>
        </w:rPr>
        <w:t>e kaydı</w:t>
      </w:r>
      <w:r w:rsidRPr="00431019">
        <w:rPr>
          <w:rFonts w:cs="Times New Roman"/>
          <w:spacing w:val="-2"/>
          <w:lang w:val="tr-TR"/>
        </w:rPr>
        <w:t>m</w:t>
      </w:r>
      <w:r w:rsidRPr="00431019">
        <w:rPr>
          <w:rFonts w:cs="Times New Roman"/>
          <w:lang w:val="tr-TR"/>
        </w:rPr>
        <w:t>a</w:t>
      </w:r>
      <w:r w:rsidRPr="00431019">
        <w:rPr>
          <w:rFonts w:cs="Times New Roman"/>
          <w:spacing w:val="2"/>
          <w:lang w:val="tr-TR"/>
        </w:rPr>
        <w:t xml:space="preserve"> </w:t>
      </w:r>
      <w:r w:rsidRPr="00431019">
        <w:rPr>
          <w:rFonts w:cs="Times New Roman"/>
          <w:lang w:val="tr-TR"/>
        </w:rPr>
        <w:t>d</w:t>
      </w:r>
      <w:r w:rsidRPr="00431019">
        <w:rPr>
          <w:rFonts w:cs="Times New Roman"/>
          <w:spacing w:val="1"/>
          <w:lang w:val="tr-TR"/>
        </w:rPr>
        <w:t>â</w:t>
      </w:r>
      <w:r w:rsidRPr="00431019">
        <w:rPr>
          <w:rFonts w:cs="Times New Roman"/>
          <w:lang w:val="tr-TR"/>
        </w:rPr>
        <w:t>hil</w:t>
      </w:r>
      <w:r w:rsidRPr="00431019">
        <w:rPr>
          <w:rFonts w:cs="Times New Roman"/>
          <w:spacing w:val="2"/>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1"/>
          <w:lang w:val="tr-TR"/>
        </w:rPr>
        <w:t>e</w:t>
      </w:r>
      <w:r w:rsidRPr="00431019">
        <w:rPr>
          <w:rFonts w:cs="Times New Roman"/>
          <w:lang w:val="tr-TR"/>
        </w:rPr>
        <w:t>-i</w:t>
      </w:r>
      <w:r w:rsidRPr="00431019">
        <w:rPr>
          <w:rFonts w:cs="Times New Roman"/>
          <w:spacing w:val="1"/>
          <w:lang w:val="tr-TR"/>
        </w:rPr>
        <w:t xml:space="preserve"> </w:t>
      </w:r>
      <w:r w:rsidRPr="00431019">
        <w:rPr>
          <w:rFonts w:cs="Times New Roman"/>
          <w:lang w:val="tr-TR"/>
        </w:rPr>
        <w:t>Atsedir</w:t>
      </w:r>
      <w:r w:rsidRPr="00431019">
        <w:rPr>
          <w:rFonts w:cs="Times New Roman"/>
          <w:spacing w:val="2"/>
          <w:lang w:val="tr-TR"/>
        </w:rPr>
        <w:t xml:space="preserve"> </w:t>
      </w:r>
      <w:r w:rsidRPr="00431019">
        <w:rPr>
          <w:rFonts w:cs="Times New Roman"/>
          <w:lang w:val="tr-TR"/>
        </w:rPr>
        <w:t>ne</w:t>
      </w:r>
      <w:r w:rsidRPr="00431019">
        <w:rPr>
          <w:rFonts w:cs="Times New Roman"/>
          <w:spacing w:val="-1"/>
          <w:lang w:val="tr-TR"/>
        </w:rPr>
        <w:t>z</w:t>
      </w:r>
      <w:r w:rsidRPr="00431019">
        <w:rPr>
          <w:rFonts w:cs="Times New Roman"/>
          <w:spacing w:val="1"/>
          <w:lang w:val="tr-TR"/>
        </w:rPr>
        <w:t>d</w:t>
      </w:r>
      <w:r w:rsidRPr="00431019">
        <w:rPr>
          <w:rFonts w:cs="Times New Roman"/>
          <w:lang w:val="tr-TR"/>
        </w:rPr>
        <w:t>-i</w:t>
      </w:r>
      <w:r w:rsidRPr="00431019">
        <w:rPr>
          <w:rFonts w:cs="Times New Roman"/>
          <w:spacing w:val="2"/>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-i</w:t>
      </w:r>
      <w:r w:rsidRPr="00431019">
        <w:rPr>
          <w:rFonts w:cs="Times New Roman"/>
          <w:spacing w:val="1"/>
          <w:lang w:val="tr-TR"/>
        </w:rPr>
        <w:t xml:space="preserve"> </w:t>
      </w:r>
      <w:r w:rsidRPr="00431019">
        <w:rPr>
          <w:rFonts w:cs="Times New Roman"/>
          <w:lang w:val="tr-TR"/>
        </w:rPr>
        <w:t>Olban’a</w:t>
      </w:r>
      <w:r w:rsidRPr="00431019">
        <w:rPr>
          <w:rFonts w:cs="Times New Roman"/>
          <w:spacing w:val="2"/>
          <w:lang w:val="tr-TR"/>
        </w:rPr>
        <w:t xml:space="preserve"> </w:t>
      </w:r>
      <w:r w:rsidRPr="00431019">
        <w:rPr>
          <w:rFonts w:cs="Times New Roman"/>
          <w:lang w:val="tr-TR"/>
        </w:rPr>
        <w:t>ve</w:t>
      </w:r>
      <w:r w:rsidRPr="00431019">
        <w:rPr>
          <w:rFonts w:cs="Times New Roman"/>
          <w:spacing w:val="1"/>
          <w:lang w:val="tr-TR"/>
        </w:rPr>
        <w:t xml:space="preserve"> </w:t>
      </w:r>
      <w:r w:rsidRPr="00431019">
        <w:rPr>
          <w:rFonts w:cs="Times New Roman"/>
          <w:lang w:val="tr-TR"/>
        </w:rPr>
        <w:t>ta</w:t>
      </w:r>
      <w:r w:rsidRPr="00431019">
        <w:rPr>
          <w:rFonts w:cs="Times New Roman"/>
          <w:spacing w:val="1"/>
          <w:lang w:val="tr-TR"/>
        </w:rPr>
        <w:t>h</w:t>
      </w:r>
      <w:r w:rsidRPr="00431019">
        <w:rPr>
          <w:rFonts w:cs="Times New Roman"/>
          <w:lang w:val="tr-TR"/>
        </w:rPr>
        <w:t>tın</w:t>
      </w:r>
      <w:r w:rsidRPr="00431019">
        <w:rPr>
          <w:rFonts w:cs="Times New Roman"/>
          <w:spacing w:val="-2"/>
          <w:lang w:val="tr-TR"/>
        </w:rPr>
        <w:t>d</w:t>
      </w:r>
      <w:r w:rsidRPr="00431019">
        <w:rPr>
          <w:rFonts w:cs="Times New Roman"/>
          <w:lang w:val="tr-TR"/>
        </w:rPr>
        <w:t>a</w:t>
      </w:r>
      <w:r w:rsidRPr="00431019">
        <w:rPr>
          <w:rFonts w:cs="Times New Roman"/>
          <w:spacing w:val="2"/>
          <w:lang w:val="tr-TR"/>
        </w:rPr>
        <w:t xml:space="preserve"> </w:t>
      </w:r>
      <w:r w:rsidRPr="00431019">
        <w:rPr>
          <w:rFonts w:cs="Times New Roman"/>
          <w:lang w:val="tr-TR"/>
        </w:rPr>
        <w:t>muharrer</w:t>
      </w:r>
      <w:r w:rsidRPr="00431019">
        <w:rPr>
          <w:rFonts w:cs="Times New Roman"/>
          <w:spacing w:val="2"/>
          <w:lang w:val="tr-TR"/>
        </w:rPr>
        <w:t xml:space="preserve"> </w:t>
      </w:r>
      <w:r w:rsidRPr="00431019">
        <w:rPr>
          <w:rFonts w:cs="Times New Roman"/>
          <w:lang w:val="tr-TR"/>
        </w:rPr>
        <w:t>Hukub Mahallesi</w:t>
      </w:r>
      <w:r w:rsidRPr="00431019">
        <w:rPr>
          <w:rFonts w:cs="Times New Roman"/>
          <w:spacing w:val="45"/>
          <w:lang w:val="tr-TR"/>
        </w:rPr>
        <w:t xml:space="preserve"> </w:t>
      </w:r>
      <w:r w:rsidRPr="00431019">
        <w:rPr>
          <w:rFonts w:cs="Times New Roman"/>
          <w:lang w:val="tr-TR"/>
        </w:rPr>
        <w:t>irâcesin</w:t>
      </w:r>
      <w:r w:rsidRPr="00431019">
        <w:rPr>
          <w:rFonts w:cs="Times New Roman"/>
          <w:spacing w:val="-1"/>
          <w:lang w:val="tr-TR"/>
        </w:rPr>
        <w:t>d</w:t>
      </w:r>
      <w:r w:rsidRPr="00431019">
        <w:rPr>
          <w:rFonts w:cs="Times New Roman"/>
          <w:lang w:val="tr-TR"/>
        </w:rPr>
        <w:t>endir</w:t>
      </w:r>
      <w:r w:rsidRPr="00431019">
        <w:rPr>
          <w:rFonts w:cs="Times New Roman"/>
          <w:spacing w:val="45"/>
          <w:lang w:val="tr-TR"/>
        </w:rPr>
        <w:t xml:space="preserve"> </w:t>
      </w:r>
      <w:r w:rsidRPr="00431019">
        <w:rPr>
          <w:rFonts w:cs="Times New Roman"/>
          <w:lang w:val="tr-TR"/>
        </w:rPr>
        <w:t>deyü</w:t>
      </w:r>
      <w:r w:rsidRPr="00431019">
        <w:rPr>
          <w:rFonts w:cs="Times New Roman"/>
          <w:spacing w:val="46"/>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lang w:val="tr-TR"/>
        </w:rPr>
        <w:t>-ı</w:t>
      </w:r>
      <w:r w:rsidRPr="00431019">
        <w:rPr>
          <w:rFonts w:cs="Times New Roman"/>
          <w:spacing w:val="47"/>
          <w:lang w:val="tr-TR"/>
        </w:rPr>
        <w:t xml:space="preserve"> </w:t>
      </w:r>
      <w:r w:rsidRPr="00431019">
        <w:rPr>
          <w:rFonts w:cs="Times New Roman"/>
          <w:lang w:val="tr-TR"/>
        </w:rPr>
        <w:t>kanûn</w:t>
      </w:r>
      <w:r w:rsidRPr="00431019">
        <w:rPr>
          <w:rFonts w:cs="Times New Roman"/>
          <w:spacing w:val="46"/>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kadîm</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ugâyi</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47"/>
          <w:lang w:val="tr-TR"/>
        </w:rPr>
        <w:t xml:space="preserve"> </w:t>
      </w:r>
      <w:r w:rsidRPr="00431019">
        <w:rPr>
          <w:rFonts w:cs="Times New Roman"/>
          <w:lang w:val="tr-TR"/>
        </w:rPr>
        <w:t>füzû</w:t>
      </w:r>
      <w:r w:rsidRPr="00431019">
        <w:rPr>
          <w:rFonts w:cs="Times New Roman"/>
          <w:spacing w:val="-2"/>
          <w:lang w:val="tr-TR"/>
        </w:rPr>
        <w:t>l</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46"/>
          <w:lang w:val="tr-TR"/>
        </w:rPr>
        <w:t xml:space="preserve"> </w:t>
      </w:r>
      <w:r w:rsidRPr="00431019">
        <w:rPr>
          <w:rFonts w:cs="Times New Roman"/>
          <w:lang w:val="tr-TR"/>
        </w:rPr>
        <w:t>ve taʿarruzdun</w:t>
      </w:r>
      <w:r w:rsidRPr="00431019">
        <w:rPr>
          <w:rFonts w:cs="Times New Roman"/>
          <w:spacing w:val="27"/>
          <w:lang w:val="tr-TR"/>
        </w:rPr>
        <w:t xml:space="preserve"> </w:t>
      </w:r>
      <w:r w:rsidRPr="00431019">
        <w:rPr>
          <w:rFonts w:cs="Times New Roman"/>
          <w:lang w:val="tr-TR"/>
        </w:rPr>
        <w:t>hâli</w:t>
      </w:r>
      <w:r w:rsidRPr="00431019">
        <w:rPr>
          <w:rFonts w:cs="Times New Roman"/>
          <w:spacing w:val="29"/>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aduğun</w:t>
      </w:r>
      <w:r w:rsidRPr="00431019">
        <w:rPr>
          <w:rFonts w:cs="Times New Roman"/>
          <w:spacing w:val="28"/>
          <w:lang w:val="tr-TR"/>
        </w:rPr>
        <w:t xml:space="preserve"> </w:t>
      </w:r>
      <w:r w:rsidRPr="00431019">
        <w:rPr>
          <w:rFonts w:cs="Times New Roman"/>
          <w:lang w:val="tr-TR"/>
        </w:rPr>
        <w:t>inhâ</w:t>
      </w:r>
      <w:r w:rsidRPr="00431019">
        <w:rPr>
          <w:rFonts w:cs="Times New Roman"/>
          <w:spacing w:val="29"/>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-bâbda</w:t>
      </w:r>
      <w:r w:rsidRPr="00431019">
        <w:rPr>
          <w:rFonts w:cs="Times New Roman"/>
          <w:spacing w:val="29"/>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r-i</w:t>
      </w:r>
      <w:r w:rsidRPr="00431019">
        <w:rPr>
          <w:rFonts w:cs="Times New Roman"/>
          <w:spacing w:val="29"/>
          <w:lang w:val="tr-TR"/>
        </w:rPr>
        <w:t xml:space="preserve"> </w:t>
      </w:r>
      <w:r w:rsidRPr="00431019">
        <w:rPr>
          <w:rFonts w:cs="Times New Roman"/>
          <w:lang w:val="tr-TR"/>
        </w:rPr>
        <w:t>şerîfim</w:t>
      </w:r>
      <w:r w:rsidRPr="00431019">
        <w:rPr>
          <w:rFonts w:cs="Times New Roman"/>
          <w:spacing w:val="28"/>
          <w:lang w:val="tr-TR"/>
        </w:rPr>
        <w:t xml:space="preserve"> </w:t>
      </w:r>
      <w:r w:rsidRPr="00431019">
        <w:rPr>
          <w:rFonts w:cs="Times New Roman"/>
          <w:lang w:val="tr-TR"/>
        </w:rPr>
        <w:t>sudûrunu</w:t>
      </w:r>
      <w:r w:rsidRPr="00431019">
        <w:rPr>
          <w:rFonts w:cs="Times New Roman"/>
          <w:spacing w:val="28"/>
          <w:lang w:val="tr-TR"/>
        </w:rPr>
        <w:t xml:space="preserve"> </w:t>
      </w:r>
      <w:r w:rsidRPr="00431019">
        <w:rPr>
          <w:rFonts w:cs="Times New Roman"/>
          <w:lang w:val="tr-TR"/>
        </w:rPr>
        <w:t>istidʿâ</w:t>
      </w:r>
      <w:r w:rsidRPr="00431019">
        <w:rPr>
          <w:rFonts w:cs="Times New Roman"/>
          <w:spacing w:val="28"/>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 nâşî</w:t>
      </w:r>
      <w:r w:rsidRPr="00431019">
        <w:rPr>
          <w:rFonts w:cs="Times New Roman"/>
          <w:spacing w:val="44"/>
          <w:lang w:val="tr-TR"/>
        </w:rPr>
        <w:t xml:space="preserve"> </w:t>
      </w:r>
      <w:r w:rsidRPr="00431019">
        <w:rPr>
          <w:rFonts w:cs="Times New Roman"/>
          <w:lang w:val="tr-TR"/>
        </w:rPr>
        <w:t>De</w:t>
      </w:r>
      <w:r w:rsidRPr="00431019">
        <w:rPr>
          <w:rFonts w:cs="Times New Roman"/>
          <w:spacing w:val="-1"/>
          <w:lang w:val="tr-TR"/>
        </w:rPr>
        <w:t>f</w:t>
      </w:r>
      <w:r w:rsidRPr="00431019">
        <w:rPr>
          <w:rFonts w:cs="Times New Roman"/>
          <w:lang w:val="tr-TR"/>
        </w:rPr>
        <w:t>terhâne-i</w:t>
      </w:r>
      <w:r w:rsidRPr="00431019">
        <w:rPr>
          <w:rFonts w:cs="Times New Roman"/>
          <w:spacing w:val="44"/>
          <w:lang w:val="tr-TR"/>
        </w:rPr>
        <w:t xml:space="preserve"> </w:t>
      </w:r>
      <w:r w:rsidRPr="00431019">
        <w:rPr>
          <w:rFonts w:cs="Times New Roman"/>
          <w:lang w:val="tr-TR"/>
        </w:rPr>
        <w:t>â</w:t>
      </w:r>
      <w:r w:rsidRPr="00431019">
        <w:rPr>
          <w:rFonts w:cs="Times New Roman"/>
          <w:spacing w:val="-2"/>
          <w:lang w:val="tr-TR"/>
        </w:rPr>
        <w:t>m</w:t>
      </w:r>
      <w:r w:rsidRPr="00431019">
        <w:rPr>
          <w:rFonts w:cs="Times New Roman"/>
          <w:lang w:val="tr-TR"/>
        </w:rPr>
        <w:t>ire</w:t>
      </w:r>
      <w:r w:rsidRPr="00431019">
        <w:rPr>
          <w:rFonts w:cs="Times New Roman"/>
          <w:spacing w:val="-2"/>
          <w:lang w:val="tr-TR"/>
        </w:rPr>
        <w:t>m</w:t>
      </w:r>
      <w:r w:rsidRPr="00431019">
        <w:rPr>
          <w:rFonts w:cs="Times New Roman"/>
          <w:lang w:val="tr-TR"/>
        </w:rPr>
        <w:t>’de</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fûz</w:t>
      </w:r>
      <w:r w:rsidRPr="00431019">
        <w:rPr>
          <w:rFonts w:cs="Times New Roman"/>
          <w:spacing w:val="43"/>
          <w:lang w:val="tr-TR"/>
        </w:rPr>
        <w:t xml:space="preserve"> </w:t>
      </w:r>
      <w:r w:rsidRPr="00431019">
        <w:rPr>
          <w:rFonts w:cs="Times New Roman"/>
          <w:lang w:val="tr-TR"/>
        </w:rPr>
        <w:t>ruznâmç</w:t>
      </w:r>
      <w:r w:rsidRPr="00431019">
        <w:rPr>
          <w:rFonts w:cs="Times New Roman"/>
          <w:spacing w:val="1"/>
          <w:lang w:val="tr-TR"/>
        </w:rPr>
        <w:t>e</w:t>
      </w:r>
      <w:r w:rsidRPr="00431019">
        <w:rPr>
          <w:rFonts w:cs="Times New Roman"/>
          <w:lang w:val="tr-TR"/>
        </w:rPr>
        <w:t>-i</w:t>
      </w:r>
      <w:r w:rsidRPr="00431019">
        <w:rPr>
          <w:rFonts w:cs="Times New Roman"/>
          <w:spacing w:val="44"/>
          <w:lang w:val="tr-TR"/>
        </w:rPr>
        <w:t xml:space="preserve"> </w:t>
      </w:r>
      <w:r w:rsidRPr="00431019">
        <w:rPr>
          <w:rFonts w:cs="Times New Roman"/>
          <w:lang w:val="tr-TR"/>
        </w:rPr>
        <w:t>hu</w:t>
      </w:r>
      <w:r w:rsidRPr="00431019">
        <w:rPr>
          <w:rFonts w:cs="Times New Roman"/>
          <w:spacing w:val="-2"/>
          <w:lang w:val="tr-TR"/>
        </w:rPr>
        <w:t>m</w:t>
      </w:r>
      <w:r w:rsidRPr="00431019">
        <w:rPr>
          <w:rFonts w:cs="Times New Roman"/>
          <w:lang w:val="tr-TR"/>
        </w:rPr>
        <w:t>âyûn</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43"/>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w:t>
      </w:r>
      <w:r w:rsidRPr="00431019">
        <w:rPr>
          <w:rFonts w:cs="Times New Roman"/>
          <w:spacing w:val="44"/>
          <w:lang w:val="tr-TR"/>
        </w:rPr>
        <w:t xml:space="preserve"> </w:t>
      </w:r>
      <w:r w:rsidRPr="00431019">
        <w:rPr>
          <w:rFonts w:cs="Times New Roman"/>
          <w:lang w:val="tr-TR"/>
        </w:rPr>
        <w:t>ve mu</w:t>
      </w:r>
      <w:r w:rsidRPr="00431019">
        <w:rPr>
          <w:rFonts w:cs="Times New Roman"/>
          <w:spacing w:val="-2"/>
          <w:lang w:val="tr-TR"/>
        </w:rPr>
        <w:t>f</w:t>
      </w:r>
      <w:r w:rsidRPr="00431019">
        <w:rPr>
          <w:rFonts w:cs="Times New Roman"/>
          <w:lang w:val="tr-TR"/>
        </w:rPr>
        <w:t>âssala</w:t>
      </w:r>
      <w:r w:rsidRPr="00431019">
        <w:rPr>
          <w:rFonts w:cs="Times New Roman"/>
          <w:spacing w:val="48"/>
          <w:lang w:val="tr-TR"/>
        </w:rPr>
        <w:t xml:space="preserve"> </w:t>
      </w:r>
      <w:r w:rsidRPr="00431019">
        <w:rPr>
          <w:rFonts w:cs="Times New Roman"/>
          <w:lang w:val="tr-TR"/>
        </w:rPr>
        <w:t>mürâcaʿ</w:t>
      </w:r>
      <w:r w:rsidRPr="00431019">
        <w:rPr>
          <w:rFonts w:cs="Times New Roman"/>
          <w:spacing w:val="-1"/>
          <w:lang w:val="tr-TR"/>
        </w:rPr>
        <w:t>a</w:t>
      </w:r>
      <w:r w:rsidRPr="00431019">
        <w:rPr>
          <w:rFonts w:cs="Times New Roman"/>
          <w:lang w:val="tr-TR"/>
        </w:rPr>
        <w:t>t</w:t>
      </w:r>
      <w:r w:rsidRPr="00431019">
        <w:rPr>
          <w:rFonts w:cs="Times New Roman"/>
          <w:spacing w:val="48"/>
          <w:lang w:val="tr-TR"/>
        </w:rPr>
        <w:t xml:space="preserve"> </w:t>
      </w:r>
      <w:r w:rsidRPr="00431019">
        <w:rPr>
          <w:rFonts w:cs="Times New Roman"/>
          <w:spacing w:val="-2"/>
          <w:lang w:val="tr-TR"/>
        </w:rPr>
        <w:t>o</w:t>
      </w:r>
      <w:r w:rsidRPr="00431019">
        <w:rPr>
          <w:rFonts w:cs="Times New Roman"/>
          <w:lang w:val="tr-TR"/>
        </w:rPr>
        <w:t>lunduk</w:t>
      </w:r>
      <w:r w:rsidRPr="00431019">
        <w:rPr>
          <w:rFonts w:cs="Times New Roman"/>
          <w:spacing w:val="48"/>
          <w:lang w:val="tr-TR"/>
        </w:rPr>
        <w:t xml:space="preserve"> </w:t>
      </w:r>
      <w:r w:rsidRPr="00431019">
        <w:rPr>
          <w:rFonts w:cs="Times New Roman"/>
          <w:lang w:val="tr-TR"/>
        </w:rPr>
        <w:t>da</w:t>
      </w:r>
      <w:r w:rsidRPr="00431019">
        <w:rPr>
          <w:rFonts w:cs="Times New Roman"/>
          <w:spacing w:val="46"/>
          <w:lang w:val="tr-TR"/>
        </w:rPr>
        <w:t xml:space="preserve"> </w:t>
      </w:r>
      <w:r w:rsidRPr="00431019">
        <w:rPr>
          <w:rFonts w:cs="Times New Roman"/>
          <w:lang w:val="tr-TR"/>
        </w:rPr>
        <w:t>vec</w:t>
      </w:r>
      <w:r w:rsidRPr="00431019">
        <w:rPr>
          <w:rFonts w:cs="Times New Roman"/>
          <w:spacing w:val="2"/>
          <w:lang w:val="tr-TR"/>
        </w:rPr>
        <w:t>h</w:t>
      </w:r>
      <w:r w:rsidRPr="00431019">
        <w:rPr>
          <w:rFonts w:cs="Times New Roman"/>
          <w:lang w:val="tr-TR"/>
        </w:rPr>
        <w:t>-i</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47"/>
          <w:lang w:val="tr-TR"/>
        </w:rPr>
        <w:t xml:space="preserve"> </w:t>
      </w:r>
      <w:r w:rsidRPr="00431019">
        <w:rPr>
          <w:rFonts w:cs="Times New Roman"/>
          <w:lang w:val="tr-TR"/>
        </w:rPr>
        <w:t>üzere</w:t>
      </w:r>
      <w:r w:rsidRPr="00431019">
        <w:rPr>
          <w:rFonts w:cs="Times New Roman"/>
          <w:spacing w:val="48"/>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d</w:t>
      </w:r>
      <w:r w:rsidRPr="00431019">
        <w:rPr>
          <w:rFonts w:cs="Times New Roman"/>
          <w:lang w:val="tr-TR"/>
        </w:rPr>
        <w:t>uğun</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48"/>
          <w:lang w:val="tr-TR"/>
        </w:rPr>
        <w:t xml:space="preserve"> </w:t>
      </w:r>
      <w:r w:rsidRPr="00431019">
        <w:rPr>
          <w:rFonts w:cs="Times New Roman"/>
          <w:lang w:val="tr-TR"/>
        </w:rPr>
        <w:t>ve</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uk</w:t>
      </w:r>
      <w:r w:rsidRPr="00431019">
        <w:rPr>
          <w:rFonts w:cs="Times New Roman"/>
          <w:spacing w:val="1"/>
          <w:lang w:val="tr-TR"/>
        </w:rPr>
        <w:t>a</w:t>
      </w:r>
      <w:r w:rsidRPr="00431019">
        <w:rPr>
          <w:rFonts w:cs="Times New Roman"/>
          <w:lang w:val="tr-TR"/>
        </w:rPr>
        <w:t>yyed olub</w:t>
      </w:r>
      <w:r w:rsidRPr="00431019">
        <w:rPr>
          <w:rFonts w:cs="Times New Roman"/>
          <w:spacing w:val="3"/>
          <w:lang w:val="tr-TR"/>
        </w:rPr>
        <w:t xml:space="preserve"> </w:t>
      </w:r>
      <w:r w:rsidRPr="00431019">
        <w:rPr>
          <w:rFonts w:cs="Times New Roman"/>
          <w:lang w:val="tr-TR"/>
        </w:rPr>
        <w:t>Maçu</w:t>
      </w:r>
      <w:r w:rsidRPr="00431019">
        <w:rPr>
          <w:rFonts w:cs="Times New Roman"/>
          <w:spacing w:val="-2"/>
          <w:lang w:val="tr-TR"/>
        </w:rPr>
        <w:t>k</w:t>
      </w:r>
      <w:r w:rsidRPr="00431019">
        <w:rPr>
          <w:rFonts w:cs="Times New Roman"/>
          <w:lang w:val="tr-TR"/>
        </w:rPr>
        <w:t>a</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Torul</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Kürluka</w:t>
      </w:r>
      <w:r w:rsidRPr="00431019">
        <w:rPr>
          <w:rFonts w:cs="Times New Roman"/>
          <w:spacing w:val="4"/>
          <w:lang w:val="tr-TR"/>
        </w:rPr>
        <w:t xml:space="preserve"> </w:t>
      </w:r>
      <w:r w:rsidRPr="00431019">
        <w:rPr>
          <w:rFonts w:cs="Times New Roman"/>
          <w:lang w:val="tr-TR"/>
        </w:rPr>
        <w:t>nâhiyeleri</w:t>
      </w:r>
      <w:r w:rsidRPr="00431019">
        <w:rPr>
          <w:rFonts w:cs="Times New Roman"/>
          <w:spacing w:val="2"/>
          <w:lang w:val="tr-TR"/>
        </w:rPr>
        <w:t xml:space="preserve"> </w:t>
      </w:r>
      <w:r w:rsidRPr="00431019">
        <w:rPr>
          <w:rFonts w:cs="Times New Roman"/>
          <w:lang w:val="tr-TR"/>
        </w:rPr>
        <w:t>ʿöşrü</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ukadde</w:t>
      </w:r>
      <w:r w:rsidRPr="00431019">
        <w:rPr>
          <w:rFonts w:cs="Times New Roman"/>
          <w:spacing w:val="-2"/>
          <w:lang w:val="tr-TR"/>
        </w:rPr>
        <w:t>m</w:t>
      </w:r>
      <w:r w:rsidRPr="00431019">
        <w:rPr>
          <w:rFonts w:cs="Times New Roman"/>
          <w:lang w:val="tr-TR"/>
        </w:rPr>
        <w:t>â</w:t>
      </w:r>
      <w:r w:rsidRPr="00431019">
        <w:rPr>
          <w:rFonts w:cs="Times New Roman"/>
          <w:spacing w:val="3"/>
          <w:lang w:val="tr-TR"/>
        </w:rPr>
        <w:t xml:space="preserve"> </w:t>
      </w:r>
      <w:r w:rsidRPr="00431019">
        <w:rPr>
          <w:rFonts w:cs="Times New Roman"/>
          <w:lang w:val="tr-TR"/>
        </w:rPr>
        <w:t>b</w:t>
      </w:r>
      <w:r w:rsidRPr="00431019">
        <w:rPr>
          <w:rFonts w:cs="Times New Roman"/>
          <w:spacing w:val="4"/>
          <w:lang w:val="tr-TR"/>
        </w:rPr>
        <w:t>â</w:t>
      </w:r>
      <w:r w:rsidRPr="00431019">
        <w:rPr>
          <w:rFonts w:cs="Times New Roman"/>
          <w:spacing w:val="1"/>
          <w:lang w:val="tr-TR"/>
        </w:rPr>
        <w:t>-</w:t>
      </w:r>
      <w:r w:rsidRPr="00431019">
        <w:rPr>
          <w:rFonts w:cs="Times New Roman"/>
          <w:lang w:val="tr-TR"/>
        </w:rPr>
        <w:t>irâd</w:t>
      </w:r>
      <w:r w:rsidRPr="00431019">
        <w:rPr>
          <w:rFonts w:cs="Times New Roman"/>
          <w:spacing w:val="-1"/>
          <w:lang w:val="tr-TR"/>
        </w:rPr>
        <w:t>e</w:t>
      </w:r>
      <w:r w:rsidRPr="00431019">
        <w:rPr>
          <w:rFonts w:cs="Times New Roman"/>
          <w:lang w:val="tr-TR"/>
        </w:rPr>
        <w:t>-i</w:t>
      </w:r>
      <w:r w:rsidRPr="00431019">
        <w:rPr>
          <w:rFonts w:cs="Times New Roman"/>
          <w:spacing w:val="3"/>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i</w:t>
      </w:r>
      <w:r w:rsidRPr="00431019">
        <w:rPr>
          <w:rFonts w:cs="Times New Roman"/>
          <w:spacing w:val="-1"/>
          <w:lang w:val="tr-TR"/>
        </w:rPr>
        <w:t>y</w:t>
      </w:r>
      <w:r w:rsidRPr="00431019">
        <w:rPr>
          <w:rFonts w:cs="Times New Roman"/>
          <w:lang w:val="tr-TR"/>
        </w:rPr>
        <w:t>ye mukâtûʿa</w:t>
      </w:r>
      <w:r w:rsidRPr="00431019">
        <w:rPr>
          <w:rFonts w:cs="Times New Roman"/>
          <w:spacing w:val="2"/>
          <w:lang w:val="tr-TR"/>
        </w:rPr>
        <w:t xml:space="preserve"> </w:t>
      </w:r>
      <w:r w:rsidRPr="00431019">
        <w:rPr>
          <w:rFonts w:cs="Times New Roman"/>
          <w:lang w:val="tr-TR"/>
        </w:rPr>
        <w:t>îfâ kılın</w:t>
      </w:r>
      <w:r w:rsidRPr="00431019">
        <w:rPr>
          <w:rFonts w:cs="Times New Roman"/>
          <w:spacing w:val="-2"/>
          <w:lang w:val="tr-TR"/>
        </w:rPr>
        <w:t>m</w:t>
      </w:r>
      <w:r w:rsidRPr="00431019">
        <w:rPr>
          <w:rFonts w:cs="Times New Roman"/>
          <w:lang w:val="tr-TR"/>
        </w:rPr>
        <w:t>ış</w:t>
      </w:r>
      <w:r w:rsidRPr="00431019">
        <w:rPr>
          <w:rFonts w:cs="Times New Roman"/>
          <w:spacing w:val="2"/>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uğu</w:t>
      </w:r>
      <w:r w:rsidRPr="00431019">
        <w:rPr>
          <w:rFonts w:cs="Times New Roman"/>
          <w:spacing w:val="2"/>
          <w:lang w:val="tr-TR"/>
        </w:rPr>
        <w:t xml:space="preserve"> </w:t>
      </w:r>
      <w:r w:rsidRPr="00431019">
        <w:rPr>
          <w:rFonts w:cs="Times New Roman"/>
          <w:lang w:val="tr-TR"/>
        </w:rPr>
        <w:t>kuyûddan</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üstebân</w:t>
      </w:r>
      <w:r w:rsidRPr="00431019">
        <w:rPr>
          <w:rFonts w:cs="Times New Roman"/>
          <w:spacing w:val="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2"/>
          <w:lang w:val="tr-TR"/>
        </w:rPr>
        <w:t xml:space="preserve"> </w:t>
      </w:r>
      <w:r w:rsidRPr="00431019">
        <w:rPr>
          <w:rFonts w:cs="Times New Roman"/>
          <w:lang w:val="tr-TR"/>
        </w:rPr>
        <w:t>Trabzon</w:t>
      </w:r>
      <w:r w:rsidRPr="00431019">
        <w:rPr>
          <w:rFonts w:cs="Times New Roman"/>
          <w:spacing w:val="2"/>
          <w:lang w:val="tr-TR"/>
        </w:rPr>
        <w:t xml:space="preserve"> </w:t>
      </w:r>
      <w:r w:rsidRPr="00431019">
        <w:rPr>
          <w:rFonts w:cs="Times New Roman"/>
          <w:lang w:val="tr-TR"/>
        </w:rPr>
        <w:t>Sanc</w:t>
      </w:r>
      <w:r w:rsidRPr="00431019">
        <w:rPr>
          <w:rFonts w:cs="Times New Roman"/>
          <w:spacing w:val="-1"/>
          <w:lang w:val="tr-TR"/>
        </w:rPr>
        <w:t>â</w:t>
      </w:r>
      <w:r w:rsidRPr="00431019">
        <w:rPr>
          <w:rFonts w:cs="Times New Roman"/>
          <w:lang w:val="tr-TR"/>
        </w:rPr>
        <w:t>ğı’nda</w:t>
      </w:r>
      <w:r w:rsidRPr="00431019">
        <w:rPr>
          <w:rFonts w:cs="Times New Roman"/>
          <w:spacing w:val="2"/>
          <w:lang w:val="tr-TR"/>
        </w:rPr>
        <w:t xml:space="preserve"> </w:t>
      </w:r>
      <w:r w:rsidRPr="00431019">
        <w:rPr>
          <w:rFonts w:cs="Times New Roman"/>
          <w:lang w:val="tr-TR"/>
        </w:rPr>
        <w:t>def</w:t>
      </w:r>
      <w:r w:rsidRPr="00431019">
        <w:rPr>
          <w:rFonts w:cs="Times New Roman"/>
          <w:spacing w:val="-2"/>
          <w:lang w:val="tr-TR"/>
        </w:rPr>
        <w:t>t</w:t>
      </w:r>
      <w:r w:rsidRPr="00431019">
        <w:rPr>
          <w:rFonts w:cs="Times New Roman"/>
          <w:spacing w:val="-1"/>
          <w:lang w:val="tr-TR"/>
        </w:rPr>
        <w:t>e</w:t>
      </w:r>
      <w:r w:rsidRPr="00431019">
        <w:rPr>
          <w:rFonts w:cs="Times New Roman"/>
          <w:spacing w:val="4"/>
          <w:lang w:val="tr-TR"/>
        </w:rPr>
        <w:t>r</w:t>
      </w:r>
      <w:r w:rsidRPr="00431019">
        <w:rPr>
          <w:rFonts w:cs="Times New Roman"/>
          <w:lang w:val="tr-TR"/>
        </w:rPr>
        <w:t>-i iltizâ</w:t>
      </w:r>
      <w:r w:rsidRPr="00431019">
        <w:rPr>
          <w:rFonts w:cs="Times New Roman"/>
          <w:spacing w:val="-2"/>
          <w:lang w:val="tr-TR"/>
        </w:rPr>
        <w:t>m</w:t>
      </w:r>
      <w:r w:rsidRPr="00431019">
        <w:rPr>
          <w:rFonts w:cs="Times New Roman"/>
          <w:lang w:val="tr-TR"/>
        </w:rPr>
        <w:t>âtı</w:t>
      </w:r>
      <w:r w:rsidRPr="00431019">
        <w:rPr>
          <w:rFonts w:cs="Times New Roman"/>
          <w:spacing w:val="26"/>
          <w:lang w:val="tr-TR"/>
        </w:rPr>
        <w:t xml:space="preserve"> </w:t>
      </w:r>
      <w:r w:rsidRPr="00431019">
        <w:rPr>
          <w:rFonts w:cs="Times New Roman"/>
          <w:lang w:val="tr-TR"/>
        </w:rPr>
        <w:t>l</w:t>
      </w:r>
      <w:r w:rsidRPr="00431019">
        <w:rPr>
          <w:rFonts w:cs="Times New Roman"/>
          <w:spacing w:val="-2"/>
          <w:lang w:val="tr-TR"/>
        </w:rPr>
        <w:t>e</w:t>
      </w:r>
      <w:r w:rsidRPr="00431019">
        <w:rPr>
          <w:rFonts w:cs="Times New Roman"/>
          <w:lang w:val="tr-TR"/>
        </w:rPr>
        <w:t>de’t</w:t>
      </w:r>
      <w:r w:rsidRPr="00431019">
        <w:rPr>
          <w:rFonts w:cs="Times New Roman"/>
          <w:spacing w:val="-1"/>
          <w:lang w:val="tr-TR"/>
        </w:rPr>
        <w:t>-</w:t>
      </w:r>
      <w:r w:rsidRPr="00431019">
        <w:rPr>
          <w:rFonts w:cs="Times New Roman"/>
          <w:lang w:val="tr-TR"/>
        </w:rPr>
        <w:t>tetebb</w:t>
      </w:r>
      <w:r w:rsidRPr="00431019">
        <w:rPr>
          <w:rFonts w:cs="Times New Roman"/>
          <w:spacing w:val="-1"/>
          <w:lang w:val="tr-TR"/>
        </w:rPr>
        <w:t>u</w:t>
      </w:r>
      <w:r w:rsidRPr="00431019">
        <w:rPr>
          <w:rFonts w:cs="Times New Roman"/>
          <w:lang w:val="tr-TR"/>
        </w:rPr>
        <w:t>‘</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3"/>
          <w:lang w:val="tr-TR"/>
        </w:rPr>
        <w:t xml:space="preserve"> </w:t>
      </w:r>
      <w:r w:rsidRPr="00431019">
        <w:rPr>
          <w:rFonts w:cs="Times New Roman"/>
          <w:lang w:val="tr-TR"/>
        </w:rPr>
        <w:t>Hüseyin</w:t>
      </w:r>
      <w:r w:rsidRPr="00431019">
        <w:rPr>
          <w:rFonts w:cs="Times New Roman"/>
          <w:spacing w:val="-1"/>
          <w:lang w:val="tr-TR"/>
        </w:rPr>
        <w:t>’</w:t>
      </w:r>
      <w:r w:rsidRPr="00431019">
        <w:rPr>
          <w:rFonts w:cs="Times New Roman"/>
          <w:lang w:val="tr-TR"/>
        </w:rPr>
        <w:t>in</w:t>
      </w:r>
      <w:r w:rsidRPr="00431019">
        <w:rPr>
          <w:rFonts w:cs="Times New Roman"/>
          <w:spacing w:val="25"/>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25"/>
          <w:lang w:val="tr-TR"/>
        </w:rPr>
        <w:t xml:space="preserve"> </w:t>
      </w:r>
      <w:r w:rsidRPr="00431019">
        <w:rPr>
          <w:rFonts w:cs="Times New Roman"/>
          <w:lang w:val="tr-TR"/>
        </w:rPr>
        <w:t>içün</w:t>
      </w:r>
      <w:r w:rsidRPr="00431019">
        <w:rPr>
          <w:rFonts w:cs="Times New Roman"/>
          <w:spacing w:val="23"/>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âta</w:t>
      </w:r>
      <w:r w:rsidRPr="00431019">
        <w:rPr>
          <w:rFonts w:cs="Times New Roman"/>
          <w:spacing w:val="25"/>
          <w:lang w:val="tr-TR"/>
        </w:rPr>
        <w:t xml:space="preserve"> </w:t>
      </w:r>
      <w:r w:rsidRPr="00431019">
        <w:rPr>
          <w:rFonts w:cs="Times New Roman"/>
          <w:spacing w:val="-2"/>
          <w:lang w:val="tr-TR"/>
        </w:rPr>
        <w:t>d</w:t>
      </w:r>
      <w:r w:rsidRPr="00431019">
        <w:rPr>
          <w:rFonts w:cs="Times New Roman"/>
          <w:lang w:val="tr-TR"/>
        </w:rPr>
        <w:t>âhil</w:t>
      </w:r>
      <w:r w:rsidRPr="00431019">
        <w:rPr>
          <w:rFonts w:cs="Times New Roman"/>
          <w:spacing w:val="25"/>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adığın iʿlâm</w:t>
      </w:r>
      <w:r w:rsidRPr="00431019">
        <w:rPr>
          <w:rFonts w:cs="Times New Roman"/>
          <w:spacing w:val="36"/>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muş</w:t>
      </w:r>
      <w:r w:rsidRPr="00431019">
        <w:rPr>
          <w:rFonts w:cs="Times New Roman"/>
          <w:spacing w:val="38"/>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w:t>
      </w:r>
      <w:r w:rsidRPr="00431019">
        <w:rPr>
          <w:rFonts w:cs="Times New Roman"/>
          <w:spacing w:val="2"/>
          <w:lang w:val="tr-TR"/>
        </w:rPr>
        <w:t>t</w:t>
      </w:r>
      <w:r w:rsidRPr="00431019">
        <w:rPr>
          <w:rFonts w:cs="Times New Roman"/>
          <w:lang w:val="tr-TR"/>
        </w:rPr>
        <w:t>-i</w:t>
      </w:r>
      <w:r w:rsidRPr="00431019">
        <w:rPr>
          <w:rFonts w:cs="Times New Roman"/>
          <w:spacing w:val="39"/>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zbûre</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ah</w:t>
      </w:r>
      <w:r w:rsidRPr="00431019">
        <w:rPr>
          <w:rFonts w:cs="Times New Roman"/>
          <w:spacing w:val="1"/>
          <w:lang w:val="tr-TR"/>
        </w:rPr>
        <w:t>a</w:t>
      </w:r>
      <w:r w:rsidRPr="00431019">
        <w:rPr>
          <w:rFonts w:cs="Times New Roman"/>
          <w:lang w:val="tr-TR"/>
        </w:rPr>
        <w:t>llin</w:t>
      </w:r>
      <w:r w:rsidRPr="00431019">
        <w:rPr>
          <w:rFonts w:cs="Times New Roman"/>
          <w:spacing w:val="-1"/>
          <w:lang w:val="tr-TR"/>
        </w:rPr>
        <w:t>d</w:t>
      </w:r>
      <w:r w:rsidRPr="00431019">
        <w:rPr>
          <w:rFonts w:cs="Times New Roman"/>
          <w:lang w:val="tr-TR"/>
        </w:rPr>
        <w:t>e</w:t>
      </w:r>
      <w:r w:rsidRPr="00431019">
        <w:rPr>
          <w:rFonts w:cs="Times New Roman"/>
          <w:spacing w:val="39"/>
          <w:lang w:val="tr-TR"/>
        </w:rPr>
        <w:t xml:space="preserve"> </w:t>
      </w:r>
      <w:r w:rsidRPr="00431019">
        <w:rPr>
          <w:rFonts w:cs="Times New Roman"/>
          <w:lang w:val="tr-TR"/>
        </w:rPr>
        <w:t>olan</w:t>
      </w:r>
      <w:r w:rsidRPr="00431019">
        <w:rPr>
          <w:rFonts w:cs="Times New Roman"/>
          <w:spacing w:val="38"/>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w:t>
      </w:r>
      <w:r w:rsidRPr="00431019">
        <w:rPr>
          <w:rFonts w:cs="Times New Roman"/>
          <w:spacing w:val="39"/>
          <w:lang w:val="tr-TR"/>
        </w:rPr>
        <w:t xml:space="preserve"> </w:t>
      </w:r>
      <w:r w:rsidRPr="00431019">
        <w:rPr>
          <w:rFonts w:cs="Times New Roman"/>
          <w:lang w:val="tr-TR"/>
        </w:rPr>
        <w:t>defterinde</w:t>
      </w:r>
      <w:r w:rsidRPr="00431019">
        <w:rPr>
          <w:rFonts w:cs="Times New Roman"/>
          <w:spacing w:val="38"/>
          <w:lang w:val="tr-TR"/>
        </w:rPr>
        <w:t xml:space="preserve"> </w:t>
      </w:r>
      <w:r w:rsidRPr="00431019">
        <w:rPr>
          <w:rFonts w:cs="Times New Roman"/>
          <w:lang w:val="tr-TR"/>
        </w:rPr>
        <w:t>dâhil ol</w:t>
      </w:r>
      <w:r w:rsidRPr="00431019">
        <w:rPr>
          <w:rFonts w:cs="Times New Roman"/>
          <w:spacing w:val="-2"/>
          <w:lang w:val="tr-TR"/>
        </w:rPr>
        <w:t>m</w:t>
      </w:r>
      <w:r w:rsidRPr="00431019">
        <w:rPr>
          <w:rFonts w:cs="Times New Roman"/>
          <w:lang w:val="tr-TR"/>
        </w:rPr>
        <w:t>aduğu</w:t>
      </w:r>
      <w:r w:rsidRPr="00431019">
        <w:rPr>
          <w:rFonts w:cs="Times New Roman"/>
          <w:spacing w:val="3"/>
          <w:lang w:val="tr-TR"/>
        </w:rPr>
        <w:t xml:space="preserve"> </w:t>
      </w:r>
      <w:r w:rsidRPr="00431019">
        <w:rPr>
          <w:rFonts w:cs="Times New Roman"/>
          <w:lang w:val="tr-TR"/>
        </w:rPr>
        <w:t>hâlde</w:t>
      </w:r>
      <w:r w:rsidRPr="00431019">
        <w:rPr>
          <w:rFonts w:cs="Times New Roman"/>
          <w:spacing w:val="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3"/>
          <w:lang w:val="tr-TR"/>
        </w:rPr>
        <w:t xml:space="preserve"> </w:t>
      </w:r>
      <w:r w:rsidRPr="00431019">
        <w:rPr>
          <w:rFonts w:cs="Times New Roman"/>
          <w:spacing w:val="-1"/>
          <w:lang w:val="tr-TR"/>
        </w:rPr>
        <w:t>ş</w:t>
      </w:r>
      <w:r w:rsidRPr="00431019">
        <w:rPr>
          <w:rFonts w:cs="Times New Roman"/>
          <w:lang w:val="tr-TR"/>
        </w:rPr>
        <w:t>erîfim</w:t>
      </w:r>
      <w:r w:rsidRPr="00431019">
        <w:rPr>
          <w:rFonts w:cs="Times New Roman"/>
          <w:spacing w:val="1"/>
          <w:lang w:val="tr-TR"/>
        </w:rPr>
        <w:t xml:space="preserve"> </w:t>
      </w:r>
      <w:r w:rsidRPr="00431019">
        <w:rPr>
          <w:rFonts w:cs="Times New Roman"/>
          <w:lang w:val="tr-TR"/>
        </w:rPr>
        <w:t>iʿtâ</w:t>
      </w:r>
      <w:r w:rsidRPr="00431019">
        <w:rPr>
          <w:rFonts w:cs="Times New Roman"/>
          <w:spacing w:val="-1"/>
          <w:lang w:val="tr-TR"/>
        </w:rPr>
        <w:t>s</w:t>
      </w:r>
      <w:r w:rsidRPr="00431019">
        <w:rPr>
          <w:rFonts w:cs="Times New Roman"/>
          <w:lang w:val="tr-TR"/>
        </w:rPr>
        <w:t>ı</w:t>
      </w:r>
      <w:r w:rsidRPr="00431019">
        <w:rPr>
          <w:rFonts w:cs="Times New Roman"/>
          <w:spacing w:val="2"/>
          <w:lang w:val="tr-TR"/>
        </w:rPr>
        <w:t xml:space="preserve"> </w:t>
      </w:r>
      <w:r w:rsidRPr="00431019">
        <w:rPr>
          <w:rFonts w:cs="Times New Roman"/>
          <w:lang w:val="tr-TR"/>
        </w:rPr>
        <w:t>lâzım</w:t>
      </w:r>
      <w:r w:rsidRPr="00431019">
        <w:rPr>
          <w:rFonts w:cs="Times New Roman"/>
          <w:spacing w:val="1"/>
          <w:lang w:val="tr-TR"/>
        </w:rPr>
        <w:t xml:space="preserve"> </w:t>
      </w:r>
      <w:r w:rsidRPr="00431019">
        <w:rPr>
          <w:rFonts w:cs="Times New Roman"/>
          <w:lang w:val="tr-TR"/>
        </w:rPr>
        <w:t>geldi</w:t>
      </w:r>
      <w:r w:rsidRPr="00431019">
        <w:rPr>
          <w:rFonts w:cs="Times New Roman"/>
          <w:spacing w:val="-1"/>
          <w:lang w:val="tr-TR"/>
        </w:rPr>
        <w:t>ğ</w:t>
      </w:r>
      <w:r w:rsidRPr="00431019">
        <w:rPr>
          <w:rFonts w:cs="Times New Roman"/>
          <w:lang w:val="tr-TR"/>
        </w:rPr>
        <w:t>i</w:t>
      </w:r>
      <w:r w:rsidRPr="00431019">
        <w:rPr>
          <w:rFonts w:cs="Times New Roman"/>
          <w:spacing w:val="3"/>
          <w:lang w:val="tr-TR"/>
        </w:rPr>
        <w:t xml:space="preserve"> </w:t>
      </w:r>
      <w:r w:rsidRPr="00431019">
        <w:rPr>
          <w:rFonts w:cs="Times New Roman"/>
          <w:lang w:val="tr-TR"/>
        </w:rPr>
        <w:t>ce</w:t>
      </w:r>
      <w:r w:rsidRPr="00431019">
        <w:rPr>
          <w:rFonts w:cs="Times New Roman"/>
          <w:spacing w:val="-1"/>
          <w:lang w:val="tr-TR"/>
        </w:rPr>
        <w:t>v</w:t>
      </w:r>
      <w:r w:rsidRPr="00431019">
        <w:rPr>
          <w:rFonts w:cs="Times New Roman"/>
          <w:lang w:val="tr-TR"/>
        </w:rPr>
        <w:t>âbı</w:t>
      </w:r>
      <w:r w:rsidRPr="00431019">
        <w:rPr>
          <w:rFonts w:cs="Times New Roman"/>
          <w:spacing w:val="3"/>
          <w:lang w:val="tr-TR"/>
        </w:rPr>
        <w:t xml:space="preserve"> </w:t>
      </w:r>
      <w:r w:rsidRPr="00431019">
        <w:rPr>
          <w:rFonts w:cs="Times New Roman"/>
          <w:spacing w:val="-2"/>
          <w:lang w:val="tr-TR"/>
        </w:rPr>
        <w:t>y</w:t>
      </w:r>
      <w:r w:rsidRPr="00431019">
        <w:rPr>
          <w:rFonts w:cs="Times New Roman"/>
          <w:lang w:val="tr-TR"/>
        </w:rPr>
        <w:t>azıl</w:t>
      </w:r>
      <w:r w:rsidRPr="00431019">
        <w:rPr>
          <w:rFonts w:cs="Times New Roman"/>
          <w:spacing w:val="-2"/>
          <w:lang w:val="tr-TR"/>
        </w:rPr>
        <w:t>m</w:t>
      </w:r>
      <w:r w:rsidRPr="00431019">
        <w:rPr>
          <w:rFonts w:cs="Times New Roman"/>
          <w:lang w:val="tr-TR"/>
        </w:rPr>
        <w:t>ış</w:t>
      </w:r>
      <w:r w:rsidRPr="00431019">
        <w:rPr>
          <w:rFonts w:cs="Times New Roman"/>
          <w:spacing w:val="4"/>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Tra</w:t>
      </w:r>
      <w:r w:rsidRPr="00431019">
        <w:rPr>
          <w:rFonts w:cs="Times New Roman"/>
          <w:spacing w:val="-1"/>
          <w:lang w:val="tr-TR"/>
        </w:rPr>
        <w:t>b</w:t>
      </w:r>
      <w:r w:rsidRPr="00431019">
        <w:rPr>
          <w:rFonts w:cs="Times New Roman"/>
          <w:lang w:val="tr-TR"/>
        </w:rPr>
        <w:t>zon</w:t>
      </w:r>
      <w:r w:rsidRPr="00431019">
        <w:rPr>
          <w:rFonts w:cs="Times New Roman"/>
          <w:spacing w:val="3"/>
          <w:lang w:val="tr-TR"/>
        </w:rPr>
        <w:t xml:space="preserve"> </w:t>
      </w:r>
      <w:r w:rsidRPr="00431019">
        <w:rPr>
          <w:rFonts w:cs="Times New Roman"/>
          <w:lang w:val="tr-TR"/>
        </w:rPr>
        <w:t>eyâleti</w:t>
      </w:r>
      <w:r w:rsidRPr="00431019">
        <w:rPr>
          <w:rFonts w:cs="Times New Roman"/>
          <w:spacing w:val="-2"/>
          <w:lang w:val="tr-TR"/>
        </w:rPr>
        <w:t>n</w:t>
      </w:r>
      <w:r w:rsidRPr="00431019">
        <w:rPr>
          <w:rFonts w:cs="Times New Roman"/>
          <w:lang w:val="tr-TR"/>
        </w:rPr>
        <w:t>de kâ’in</w:t>
      </w:r>
      <w:r w:rsidRPr="00431019">
        <w:rPr>
          <w:rFonts w:cs="Times New Roman"/>
          <w:spacing w:val="12"/>
          <w:lang w:val="tr-TR"/>
        </w:rPr>
        <w:t xml:space="preserve"> </w:t>
      </w:r>
      <w:r w:rsidRPr="00431019">
        <w:rPr>
          <w:rFonts w:cs="Times New Roman"/>
          <w:lang w:val="tr-TR"/>
        </w:rPr>
        <w:t>ilti</w:t>
      </w:r>
      <w:r w:rsidRPr="00431019">
        <w:rPr>
          <w:rFonts w:cs="Times New Roman"/>
          <w:spacing w:val="-1"/>
          <w:lang w:val="tr-TR"/>
        </w:rPr>
        <w:t>zâ</w:t>
      </w:r>
      <w:r w:rsidRPr="00431019">
        <w:rPr>
          <w:rFonts w:cs="Times New Roman"/>
          <w:spacing w:val="-2"/>
          <w:lang w:val="tr-TR"/>
        </w:rPr>
        <w:t>m</w:t>
      </w:r>
      <w:r w:rsidRPr="00431019">
        <w:rPr>
          <w:rFonts w:cs="Times New Roman"/>
          <w:lang w:val="tr-TR"/>
        </w:rPr>
        <w:t>âtdan</w:t>
      </w:r>
      <w:r w:rsidRPr="00431019">
        <w:rPr>
          <w:rFonts w:cs="Times New Roman"/>
          <w:spacing w:val="12"/>
          <w:lang w:val="tr-TR"/>
        </w:rPr>
        <w:t xml:space="preserve"> </w:t>
      </w:r>
      <w:r w:rsidRPr="00431019">
        <w:rPr>
          <w:rFonts w:cs="Times New Roman"/>
          <w:lang w:val="tr-TR"/>
        </w:rPr>
        <w:t>şimdiye</w:t>
      </w:r>
      <w:r w:rsidRPr="00431019">
        <w:rPr>
          <w:rFonts w:cs="Times New Roman"/>
          <w:spacing w:val="13"/>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ar</w:t>
      </w:r>
      <w:r w:rsidRPr="00431019">
        <w:rPr>
          <w:rFonts w:cs="Times New Roman"/>
          <w:spacing w:val="13"/>
          <w:lang w:val="tr-TR"/>
        </w:rPr>
        <w:t xml:space="preserve"> </w:t>
      </w:r>
      <w:r w:rsidRPr="00431019">
        <w:rPr>
          <w:rFonts w:cs="Times New Roman"/>
          <w:spacing w:val="-2"/>
          <w:lang w:val="tr-TR"/>
        </w:rPr>
        <w:t>d</w:t>
      </w:r>
      <w:r w:rsidRPr="00431019">
        <w:rPr>
          <w:rFonts w:cs="Times New Roman"/>
          <w:lang w:val="tr-TR"/>
        </w:rPr>
        <w:t>âhi</w:t>
      </w:r>
      <w:r w:rsidRPr="00431019">
        <w:rPr>
          <w:rFonts w:cs="Times New Roman"/>
          <w:spacing w:val="1"/>
          <w:lang w:val="tr-TR"/>
        </w:rPr>
        <w:t>l</w:t>
      </w:r>
      <w:r w:rsidRPr="00431019">
        <w:rPr>
          <w:rFonts w:cs="Times New Roman"/>
          <w:lang w:val="tr-TR"/>
        </w:rPr>
        <w:t>-i</w:t>
      </w:r>
      <w:r w:rsidRPr="00431019">
        <w:rPr>
          <w:rFonts w:cs="Times New Roman"/>
          <w:spacing w:val="13"/>
          <w:lang w:val="tr-TR"/>
        </w:rPr>
        <w:t xml:space="preserve"> </w:t>
      </w:r>
      <w:r w:rsidRPr="00431019">
        <w:rPr>
          <w:rFonts w:cs="Times New Roman"/>
          <w:spacing w:val="-2"/>
          <w:lang w:val="tr-TR"/>
        </w:rPr>
        <w:t>d</w:t>
      </w:r>
      <w:r w:rsidRPr="00431019">
        <w:rPr>
          <w:rFonts w:cs="Times New Roman"/>
          <w:lang w:val="tr-TR"/>
        </w:rPr>
        <w:t>efter</w:t>
      </w:r>
      <w:r w:rsidRPr="00431019">
        <w:rPr>
          <w:rFonts w:cs="Times New Roman"/>
          <w:spacing w:val="1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ayanların</w:t>
      </w:r>
      <w:r w:rsidRPr="00431019">
        <w:rPr>
          <w:rFonts w:cs="Times New Roman"/>
          <w:spacing w:val="12"/>
          <w:lang w:val="tr-TR"/>
        </w:rPr>
        <w:t xml:space="preserve"> </w:t>
      </w:r>
      <w:r w:rsidRPr="00431019">
        <w:rPr>
          <w:rFonts w:cs="Times New Roman"/>
          <w:lang w:val="tr-TR"/>
        </w:rPr>
        <w:t>bundan</w:t>
      </w:r>
      <w:r w:rsidRPr="00431019">
        <w:rPr>
          <w:rFonts w:cs="Times New Roman"/>
          <w:spacing w:val="13"/>
          <w:lang w:val="tr-TR"/>
        </w:rPr>
        <w:t xml:space="preserve"> </w:t>
      </w:r>
      <w:r w:rsidRPr="00431019">
        <w:rPr>
          <w:rFonts w:cs="Times New Roman"/>
          <w:lang w:val="tr-TR"/>
        </w:rPr>
        <w:t>b</w:t>
      </w:r>
      <w:r w:rsidRPr="00431019">
        <w:rPr>
          <w:rFonts w:cs="Times New Roman"/>
          <w:spacing w:val="-2"/>
          <w:lang w:val="tr-TR"/>
        </w:rPr>
        <w:t>ö</w:t>
      </w:r>
      <w:r w:rsidRPr="00431019">
        <w:rPr>
          <w:rFonts w:cs="Times New Roman"/>
          <w:lang w:val="tr-TR"/>
        </w:rPr>
        <w:t>yle</w:t>
      </w:r>
      <w:r w:rsidRPr="00431019">
        <w:rPr>
          <w:rFonts w:cs="Times New Roman"/>
          <w:spacing w:val="13"/>
          <w:lang w:val="tr-TR"/>
        </w:rPr>
        <w:t xml:space="preserve"> </w:t>
      </w:r>
      <w:r w:rsidRPr="00431019">
        <w:rPr>
          <w:rFonts w:cs="Times New Roman"/>
          <w:lang w:val="tr-TR"/>
        </w:rPr>
        <w:t>da</w:t>
      </w:r>
      <w:r w:rsidRPr="00431019">
        <w:rPr>
          <w:rFonts w:cs="Times New Roman"/>
          <w:spacing w:val="-1"/>
          <w:lang w:val="tr-TR"/>
        </w:rPr>
        <w:t>h</w:t>
      </w:r>
      <w:r w:rsidRPr="00431019">
        <w:rPr>
          <w:rFonts w:cs="Times New Roman"/>
          <w:lang w:val="tr-TR"/>
        </w:rPr>
        <w:t>i</w:t>
      </w:r>
      <w:r w:rsidRPr="00431019">
        <w:rPr>
          <w:rFonts w:cs="Times New Roman"/>
          <w:spacing w:val="13"/>
          <w:lang w:val="tr-TR"/>
        </w:rPr>
        <w:t xml:space="preserve"> </w:t>
      </w:r>
      <w:r w:rsidRPr="00431019">
        <w:rPr>
          <w:rFonts w:cs="Times New Roman"/>
          <w:spacing w:val="-1"/>
          <w:lang w:val="tr-TR"/>
        </w:rPr>
        <w:t>z</w:t>
      </w:r>
      <w:r w:rsidRPr="00431019">
        <w:rPr>
          <w:rFonts w:cs="Times New Roman"/>
          <w:lang w:val="tr-TR"/>
        </w:rPr>
        <w:t>a</w:t>
      </w:r>
      <w:r w:rsidRPr="00431019">
        <w:rPr>
          <w:rFonts w:cs="Times New Roman"/>
          <w:spacing w:val="-1"/>
          <w:lang w:val="tr-TR"/>
        </w:rPr>
        <w:t>b</w:t>
      </w:r>
      <w:r w:rsidRPr="00431019">
        <w:rPr>
          <w:rFonts w:cs="Times New Roman"/>
          <w:lang w:val="tr-TR"/>
        </w:rPr>
        <w:t>t</w:t>
      </w:r>
      <w:r w:rsidRPr="00431019">
        <w:rPr>
          <w:rFonts w:cs="Times New Roman"/>
          <w:spacing w:val="13"/>
          <w:lang w:val="tr-TR"/>
        </w:rPr>
        <w:t xml:space="preserve"> </w:t>
      </w:r>
      <w:r w:rsidRPr="00431019">
        <w:rPr>
          <w:rFonts w:cs="Times New Roman"/>
          <w:lang w:val="tr-TR"/>
        </w:rPr>
        <w:t>ve iltizâ</w:t>
      </w:r>
      <w:r w:rsidRPr="00431019">
        <w:rPr>
          <w:rFonts w:cs="Times New Roman"/>
          <w:spacing w:val="-2"/>
          <w:lang w:val="tr-TR"/>
        </w:rPr>
        <w:t>m</w:t>
      </w:r>
      <w:r w:rsidRPr="00431019">
        <w:rPr>
          <w:rFonts w:cs="Times New Roman"/>
          <w:lang w:val="tr-TR"/>
        </w:rPr>
        <w:t>ına</w:t>
      </w:r>
      <w:r w:rsidRPr="00431019">
        <w:rPr>
          <w:rFonts w:cs="Times New Roman"/>
          <w:spacing w:val="9"/>
          <w:lang w:val="tr-TR"/>
        </w:rPr>
        <w:t xml:space="preserve"> </w:t>
      </w:r>
      <w:r w:rsidRPr="00431019">
        <w:rPr>
          <w:rFonts w:cs="Times New Roman"/>
          <w:lang w:val="tr-TR"/>
        </w:rPr>
        <w:t>raʿiyyet</w:t>
      </w:r>
      <w:r w:rsidRPr="00431019">
        <w:rPr>
          <w:rFonts w:cs="Times New Roman"/>
          <w:spacing w:val="9"/>
          <w:lang w:val="tr-TR"/>
        </w:rPr>
        <w:t xml:space="preserve"> </w:t>
      </w:r>
      <w:r w:rsidRPr="00431019">
        <w:rPr>
          <w:rFonts w:cs="Times New Roman"/>
          <w:lang w:val="tr-TR"/>
        </w:rPr>
        <w:t>olunur</w:t>
      </w:r>
      <w:r w:rsidRPr="00431019">
        <w:rPr>
          <w:rFonts w:cs="Times New Roman"/>
          <w:spacing w:val="9"/>
          <w:lang w:val="tr-TR"/>
        </w:rPr>
        <w:t xml:space="preserve"> </w:t>
      </w:r>
      <w:r w:rsidRPr="00431019">
        <w:rPr>
          <w:rFonts w:cs="Times New Roman"/>
          <w:lang w:val="tr-TR"/>
        </w:rPr>
        <w:t>ise</w:t>
      </w:r>
      <w:r w:rsidRPr="00431019">
        <w:rPr>
          <w:rFonts w:cs="Times New Roman"/>
          <w:spacing w:val="9"/>
          <w:lang w:val="tr-TR"/>
        </w:rPr>
        <w:t xml:space="preserve"> </w:t>
      </w:r>
      <w:r w:rsidRPr="00431019">
        <w:rPr>
          <w:rFonts w:cs="Times New Roman"/>
          <w:lang w:val="tr-TR"/>
        </w:rPr>
        <w:t>sâhi</w:t>
      </w:r>
      <w:r w:rsidRPr="00431019">
        <w:rPr>
          <w:rFonts w:cs="Times New Roman"/>
          <w:spacing w:val="-2"/>
          <w:lang w:val="tr-TR"/>
        </w:rPr>
        <w:t>b</w:t>
      </w:r>
      <w:r w:rsidRPr="00431019">
        <w:rPr>
          <w:rFonts w:cs="Times New Roman"/>
          <w:lang w:val="tr-TR"/>
        </w:rPr>
        <w:t>leri</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ahaller</w:t>
      </w:r>
      <w:r w:rsidRPr="00431019">
        <w:rPr>
          <w:rFonts w:cs="Times New Roman"/>
          <w:spacing w:val="-2"/>
          <w:lang w:val="tr-TR"/>
        </w:rPr>
        <w:t>i</w:t>
      </w:r>
      <w:r w:rsidRPr="00431019">
        <w:rPr>
          <w:rFonts w:cs="Times New Roman"/>
          <w:lang w:val="tr-TR"/>
        </w:rPr>
        <w:t>nde</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10"/>
          <w:lang w:val="tr-TR"/>
        </w:rPr>
        <w:t xml:space="preserve"> </w:t>
      </w:r>
      <w:r w:rsidRPr="00431019">
        <w:rPr>
          <w:rFonts w:cs="Times New Roman"/>
          <w:lang w:val="tr-TR"/>
        </w:rPr>
        <w:t>olduğu</w:t>
      </w:r>
      <w:r w:rsidRPr="00431019">
        <w:rPr>
          <w:rFonts w:cs="Times New Roman"/>
          <w:spacing w:val="9"/>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l</w:t>
      </w:r>
      <w:r w:rsidRPr="00431019">
        <w:rPr>
          <w:rFonts w:cs="Times New Roman"/>
          <w:spacing w:val="-1"/>
          <w:lang w:val="tr-TR"/>
        </w:rPr>
        <w:t>d</w:t>
      </w:r>
      <w:r w:rsidRPr="00431019">
        <w:rPr>
          <w:rFonts w:cs="Times New Roman"/>
          <w:lang w:val="tr-TR"/>
        </w:rPr>
        <w:t>e</w:t>
      </w:r>
      <w:r w:rsidRPr="00431019">
        <w:rPr>
          <w:rFonts w:cs="Times New Roman"/>
          <w:spacing w:val="9"/>
          <w:lang w:val="tr-TR"/>
        </w:rPr>
        <w:t xml:space="preserve"> </w:t>
      </w:r>
      <w:r w:rsidRPr="00431019">
        <w:rPr>
          <w:rFonts w:cs="Times New Roman"/>
          <w:lang w:val="tr-TR"/>
        </w:rPr>
        <w:t>hakîki</w:t>
      </w:r>
      <w:r w:rsidRPr="00431019">
        <w:rPr>
          <w:rFonts w:cs="Times New Roman"/>
          <w:spacing w:val="9"/>
          <w:lang w:val="tr-TR"/>
        </w:rPr>
        <w:t xml:space="preserve"> </w:t>
      </w:r>
      <w:r w:rsidRPr="00431019">
        <w:rPr>
          <w:rFonts w:cs="Times New Roman"/>
          <w:lang w:val="tr-TR"/>
        </w:rPr>
        <w:t>arz</w:t>
      </w:r>
      <w:r w:rsidRPr="00431019">
        <w:rPr>
          <w:rFonts w:cs="Times New Roman"/>
          <w:spacing w:val="-1"/>
          <w:lang w:val="tr-TR"/>
        </w:rPr>
        <w:t>i</w:t>
      </w:r>
      <w:r w:rsidRPr="00431019">
        <w:rPr>
          <w:rFonts w:cs="Times New Roman"/>
          <w:lang w:val="tr-TR"/>
        </w:rPr>
        <w:t>ya ve</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39"/>
          <w:lang w:val="tr-TR"/>
        </w:rPr>
        <w:t xml:space="preserve"> </w:t>
      </w:r>
      <w:r w:rsidRPr="00431019">
        <w:rPr>
          <w:rFonts w:cs="Times New Roman"/>
          <w:lang w:val="tr-TR"/>
        </w:rPr>
        <w:t>değil</w:t>
      </w:r>
      <w:r w:rsidRPr="00431019">
        <w:rPr>
          <w:rFonts w:cs="Times New Roman"/>
          <w:spacing w:val="39"/>
          <w:lang w:val="tr-TR"/>
        </w:rPr>
        <w:t xml:space="preserve"> </w:t>
      </w:r>
      <w:r w:rsidRPr="00431019">
        <w:rPr>
          <w:rFonts w:cs="Times New Roman"/>
          <w:lang w:val="tr-TR"/>
        </w:rPr>
        <w:t>ise</w:t>
      </w:r>
      <w:r w:rsidRPr="00431019">
        <w:rPr>
          <w:rFonts w:cs="Times New Roman"/>
          <w:spacing w:val="37"/>
          <w:lang w:val="tr-TR"/>
        </w:rPr>
        <w:t xml:space="preserve"> </w:t>
      </w:r>
      <w:r w:rsidRPr="00431019">
        <w:rPr>
          <w:rFonts w:cs="Times New Roman"/>
          <w:lang w:val="tr-TR"/>
        </w:rPr>
        <w:t>y</w:t>
      </w:r>
      <w:r w:rsidRPr="00431019">
        <w:rPr>
          <w:rFonts w:cs="Times New Roman"/>
          <w:spacing w:val="-1"/>
          <w:lang w:val="tr-TR"/>
        </w:rPr>
        <w:t>i</w:t>
      </w:r>
      <w:r w:rsidRPr="00431019">
        <w:rPr>
          <w:rFonts w:cs="Times New Roman"/>
          <w:lang w:val="tr-TR"/>
        </w:rPr>
        <w:t>ne</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ahallerinde</w:t>
      </w:r>
      <w:r w:rsidRPr="00431019">
        <w:rPr>
          <w:rFonts w:cs="Times New Roman"/>
          <w:spacing w:val="38"/>
          <w:lang w:val="tr-TR"/>
        </w:rPr>
        <w:t xml:space="preserve"> </w:t>
      </w:r>
      <w:r w:rsidRPr="00431019">
        <w:rPr>
          <w:rFonts w:cs="Times New Roman"/>
          <w:lang w:val="tr-TR"/>
        </w:rPr>
        <w:t>birle</w:t>
      </w:r>
      <w:r w:rsidRPr="00431019">
        <w:rPr>
          <w:rFonts w:cs="Times New Roman"/>
          <w:spacing w:val="38"/>
          <w:lang w:val="tr-TR"/>
        </w:rPr>
        <w:t xml:space="preserve"> </w:t>
      </w:r>
      <w:r w:rsidRPr="00431019">
        <w:rPr>
          <w:rFonts w:cs="Times New Roman"/>
          <w:lang w:val="tr-TR"/>
        </w:rPr>
        <w:t>sâbıkları</w:t>
      </w:r>
      <w:r w:rsidRPr="00431019">
        <w:rPr>
          <w:rFonts w:cs="Times New Roman"/>
          <w:spacing w:val="38"/>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hâsılâtı</w:t>
      </w:r>
      <w:r w:rsidRPr="00431019">
        <w:rPr>
          <w:rFonts w:cs="Times New Roman"/>
          <w:spacing w:val="38"/>
          <w:lang w:val="tr-TR"/>
        </w:rPr>
        <w:t xml:space="preserve"> </w:t>
      </w:r>
      <w:r w:rsidRPr="00431019">
        <w:rPr>
          <w:rFonts w:cs="Times New Roman"/>
          <w:lang w:val="tr-TR"/>
        </w:rPr>
        <w:t>ga</w:t>
      </w:r>
      <w:r w:rsidRPr="00431019">
        <w:rPr>
          <w:rFonts w:cs="Times New Roman"/>
          <w:spacing w:val="-1"/>
          <w:lang w:val="tr-TR"/>
        </w:rPr>
        <w:t>d</w:t>
      </w:r>
      <w:r w:rsidRPr="00431019">
        <w:rPr>
          <w:rFonts w:cs="Times New Roman"/>
          <w:lang w:val="tr-TR"/>
        </w:rPr>
        <w:t>rdan</w:t>
      </w:r>
      <w:r w:rsidRPr="00431019">
        <w:rPr>
          <w:rFonts w:cs="Times New Roman"/>
          <w:spacing w:val="37"/>
          <w:lang w:val="tr-TR"/>
        </w:rPr>
        <w:t xml:space="preserve"> </w:t>
      </w:r>
      <w:r w:rsidRPr="00431019">
        <w:rPr>
          <w:rFonts w:cs="Times New Roman"/>
          <w:lang w:val="tr-TR"/>
        </w:rPr>
        <w:t>ʿârî</w:t>
      </w:r>
      <w:r w:rsidRPr="00431019">
        <w:rPr>
          <w:rFonts w:cs="Times New Roman"/>
          <w:spacing w:val="38"/>
          <w:lang w:val="tr-TR"/>
        </w:rPr>
        <w:t xml:space="preserve"> </w:t>
      </w:r>
      <w:r w:rsidRPr="00431019">
        <w:rPr>
          <w:rFonts w:cs="Times New Roman"/>
          <w:lang w:val="tr-TR"/>
        </w:rPr>
        <w:t>o</w:t>
      </w:r>
      <w:r w:rsidRPr="00431019">
        <w:rPr>
          <w:rFonts w:cs="Times New Roman"/>
          <w:spacing w:val="-1"/>
          <w:lang w:val="tr-TR"/>
        </w:rPr>
        <w:t>la</w:t>
      </w:r>
      <w:r w:rsidRPr="00431019">
        <w:rPr>
          <w:rFonts w:cs="Times New Roman"/>
          <w:lang w:val="tr-TR"/>
        </w:rPr>
        <w:t xml:space="preserve">cak </w:t>
      </w:r>
      <w:r w:rsidRPr="00431019">
        <w:rPr>
          <w:rFonts w:cs="Times New Roman"/>
          <w:lang w:val="tr-TR"/>
        </w:rPr>
        <w:lastRenderedPageBreak/>
        <w:t>vechle tahk</w:t>
      </w:r>
      <w:r w:rsidRPr="00431019">
        <w:rPr>
          <w:rFonts w:cs="Times New Roman"/>
          <w:spacing w:val="-1"/>
          <w:lang w:val="tr-TR"/>
        </w:rPr>
        <w:t>î</w:t>
      </w:r>
      <w:r w:rsidRPr="00431019">
        <w:rPr>
          <w:rFonts w:cs="Times New Roman"/>
          <w:lang w:val="tr-TR"/>
        </w:rPr>
        <w:t>k veyâhûd</w:t>
      </w:r>
      <w:r w:rsidRPr="00431019">
        <w:rPr>
          <w:rFonts w:cs="Times New Roman"/>
          <w:spacing w:val="1"/>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1"/>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utasarrı</w:t>
      </w:r>
      <w:r w:rsidRPr="00431019">
        <w:rPr>
          <w:rFonts w:cs="Times New Roman"/>
          <w:spacing w:val="-1"/>
          <w:lang w:val="tr-TR"/>
        </w:rPr>
        <w:t>f</w:t>
      </w:r>
      <w:r w:rsidRPr="00431019">
        <w:rPr>
          <w:rFonts w:cs="Times New Roman"/>
          <w:lang w:val="tr-TR"/>
        </w:rPr>
        <w:t xml:space="preserve">larına </w:t>
      </w:r>
      <w:r w:rsidRPr="00431019">
        <w:rPr>
          <w:rFonts w:cs="Times New Roman"/>
          <w:spacing w:val="-1"/>
          <w:lang w:val="tr-TR"/>
        </w:rPr>
        <w:t>z</w:t>
      </w:r>
      <w:r w:rsidRPr="00431019">
        <w:rPr>
          <w:rFonts w:cs="Times New Roman"/>
          <w:lang w:val="tr-TR"/>
        </w:rPr>
        <w:t>abt</w:t>
      </w:r>
      <w:r w:rsidRPr="00431019">
        <w:rPr>
          <w:rFonts w:cs="Times New Roman"/>
          <w:spacing w:val="1"/>
          <w:lang w:val="tr-TR"/>
        </w:rPr>
        <w:t xml:space="preserve"> </w:t>
      </w:r>
      <w:r w:rsidRPr="00431019">
        <w:rPr>
          <w:rFonts w:cs="Times New Roman"/>
          <w:lang w:val="tr-TR"/>
        </w:rPr>
        <w:t>ve</w:t>
      </w:r>
      <w:r w:rsidRPr="00431019">
        <w:rPr>
          <w:rFonts w:cs="Times New Roman"/>
          <w:spacing w:val="1"/>
          <w:lang w:val="tr-TR"/>
        </w:rPr>
        <w:t xml:space="preserve"> </w:t>
      </w:r>
      <w:r w:rsidRPr="00431019">
        <w:rPr>
          <w:rFonts w:cs="Times New Roman"/>
          <w:lang w:val="tr-TR"/>
        </w:rPr>
        <w:t>ta‘</w:t>
      </w:r>
      <w:r w:rsidRPr="00431019">
        <w:rPr>
          <w:rFonts w:cs="Times New Roman"/>
          <w:spacing w:val="-1"/>
          <w:lang w:val="tr-TR"/>
        </w:rPr>
        <w:t>ş</w:t>
      </w:r>
      <w:r w:rsidRPr="00431019">
        <w:rPr>
          <w:rFonts w:cs="Times New Roman"/>
          <w:lang w:val="tr-TR"/>
        </w:rPr>
        <w:t>îr ile</w:t>
      </w:r>
      <w:r w:rsidRPr="00431019">
        <w:rPr>
          <w:rFonts w:cs="Times New Roman"/>
          <w:spacing w:val="1"/>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2"/>
          <w:lang w:val="tr-TR"/>
        </w:rPr>
        <w:t>m</w:t>
      </w:r>
      <w:r w:rsidRPr="00431019">
        <w:rPr>
          <w:rFonts w:cs="Times New Roman"/>
          <w:lang w:val="tr-TR"/>
        </w:rPr>
        <w:t>in</w:t>
      </w:r>
      <w:r w:rsidRPr="00431019">
        <w:rPr>
          <w:rFonts w:cs="Times New Roman"/>
          <w:spacing w:val="1"/>
          <w:lang w:val="tr-TR"/>
        </w:rPr>
        <w:t xml:space="preserve"> </w:t>
      </w:r>
      <w:r w:rsidRPr="00431019">
        <w:rPr>
          <w:rFonts w:cs="Times New Roman"/>
          <w:lang w:val="tr-TR"/>
        </w:rPr>
        <w:t>hâsılatı</w:t>
      </w:r>
      <w:r w:rsidRPr="00431019">
        <w:rPr>
          <w:rFonts w:cs="Times New Roman"/>
          <w:spacing w:val="-1"/>
          <w:lang w:val="tr-TR"/>
        </w:rPr>
        <w:t>n</w:t>
      </w:r>
      <w:r w:rsidRPr="00431019">
        <w:rPr>
          <w:rFonts w:cs="Times New Roman"/>
          <w:lang w:val="tr-TR"/>
        </w:rPr>
        <w:t>ın</w:t>
      </w:r>
      <w:r w:rsidRPr="00431019">
        <w:rPr>
          <w:rFonts w:cs="Times New Roman"/>
          <w:spacing w:val="1"/>
          <w:lang w:val="tr-TR"/>
        </w:rPr>
        <w:t xml:space="preserve"> </w:t>
      </w:r>
      <w:r w:rsidRPr="00431019">
        <w:rPr>
          <w:rFonts w:cs="Times New Roman"/>
          <w:lang w:val="tr-TR"/>
        </w:rPr>
        <w:t>zâ</w:t>
      </w:r>
      <w:r w:rsidRPr="00431019">
        <w:rPr>
          <w:rFonts w:cs="Times New Roman"/>
          <w:spacing w:val="-1"/>
          <w:lang w:val="tr-TR"/>
        </w:rPr>
        <w:t>h</w:t>
      </w:r>
      <w:r w:rsidRPr="00431019">
        <w:rPr>
          <w:rFonts w:cs="Times New Roman"/>
          <w:lang w:val="tr-TR"/>
        </w:rPr>
        <w:t>ire olaca</w:t>
      </w:r>
      <w:r w:rsidRPr="00431019">
        <w:rPr>
          <w:rFonts w:cs="Times New Roman"/>
          <w:spacing w:val="-1"/>
          <w:lang w:val="tr-TR"/>
        </w:rPr>
        <w:t>ğ</w:t>
      </w:r>
      <w:r w:rsidRPr="00431019">
        <w:rPr>
          <w:rFonts w:cs="Times New Roman"/>
          <w:lang w:val="tr-TR"/>
        </w:rPr>
        <w:t>ı</w:t>
      </w:r>
      <w:r w:rsidRPr="00431019">
        <w:rPr>
          <w:rFonts w:cs="Times New Roman"/>
          <w:spacing w:val="19"/>
          <w:lang w:val="tr-TR"/>
        </w:rPr>
        <w:t xml:space="preserve"> </w:t>
      </w:r>
      <w:r w:rsidRPr="00431019">
        <w:rPr>
          <w:rFonts w:cs="Times New Roman"/>
          <w:lang w:val="tr-TR"/>
        </w:rPr>
        <w:t>iʿ</w:t>
      </w:r>
      <w:r w:rsidRPr="00431019">
        <w:rPr>
          <w:rFonts w:cs="Times New Roman"/>
          <w:spacing w:val="-1"/>
          <w:lang w:val="tr-TR"/>
        </w:rPr>
        <w:t>t</w:t>
      </w:r>
      <w:r w:rsidRPr="00431019">
        <w:rPr>
          <w:rFonts w:cs="Times New Roman"/>
          <w:lang w:val="tr-TR"/>
        </w:rPr>
        <w:t>i</w:t>
      </w:r>
      <w:r w:rsidRPr="00431019">
        <w:rPr>
          <w:rFonts w:cs="Times New Roman"/>
          <w:spacing w:val="-1"/>
          <w:lang w:val="tr-TR"/>
        </w:rPr>
        <w:t>n</w:t>
      </w:r>
      <w:r w:rsidRPr="00431019">
        <w:rPr>
          <w:rFonts w:cs="Times New Roman"/>
          <w:lang w:val="tr-TR"/>
        </w:rPr>
        <w:t>â</w:t>
      </w:r>
      <w:r w:rsidRPr="00431019">
        <w:rPr>
          <w:rFonts w:cs="Times New Roman"/>
          <w:spacing w:val="19"/>
          <w:lang w:val="tr-TR"/>
        </w:rPr>
        <w:t xml:space="preserve"> </w:t>
      </w:r>
      <w:r w:rsidRPr="00431019">
        <w:rPr>
          <w:rFonts w:cs="Times New Roman"/>
          <w:lang w:val="tr-TR"/>
        </w:rPr>
        <w:t>olunarak</w:t>
      </w:r>
      <w:r w:rsidRPr="00431019">
        <w:rPr>
          <w:rFonts w:cs="Times New Roman"/>
          <w:spacing w:val="19"/>
          <w:lang w:val="tr-TR"/>
        </w:rPr>
        <w:t xml:space="preserve"> </w:t>
      </w:r>
      <w:r w:rsidRPr="00431019">
        <w:rPr>
          <w:rFonts w:cs="Times New Roman"/>
          <w:spacing w:val="-2"/>
          <w:lang w:val="tr-TR"/>
        </w:rPr>
        <w:t>o</w:t>
      </w:r>
      <w:r w:rsidRPr="00431019">
        <w:rPr>
          <w:rFonts w:cs="Times New Roman"/>
          <w:lang w:val="tr-TR"/>
        </w:rPr>
        <w:t>na</w:t>
      </w:r>
      <w:r w:rsidRPr="00431019">
        <w:rPr>
          <w:rFonts w:cs="Times New Roman"/>
          <w:spacing w:val="19"/>
          <w:lang w:val="tr-TR"/>
        </w:rPr>
        <w:t xml:space="preserve"> </w:t>
      </w:r>
      <w:r w:rsidRPr="00431019">
        <w:rPr>
          <w:rFonts w:cs="Times New Roman"/>
          <w:lang w:val="tr-TR"/>
        </w:rPr>
        <w:t>göre</w:t>
      </w:r>
      <w:r w:rsidRPr="00431019">
        <w:rPr>
          <w:rFonts w:cs="Times New Roman"/>
          <w:spacing w:val="18"/>
          <w:lang w:val="tr-TR"/>
        </w:rPr>
        <w:t xml:space="preserve"> </w:t>
      </w:r>
      <w:r w:rsidRPr="00431019">
        <w:rPr>
          <w:rFonts w:cs="Times New Roman"/>
          <w:lang w:val="tr-TR"/>
        </w:rPr>
        <w:t>yer</w:t>
      </w:r>
      <w:r w:rsidRPr="00431019">
        <w:rPr>
          <w:rFonts w:cs="Times New Roman"/>
          <w:spacing w:val="-2"/>
          <w:lang w:val="tr-TR"/>
        </w:rPr>
        <w:t>i</w:t>
      </w:r>
      <w:r w:rsidRPr="00431019">
        <w:rPr>
          <w:rFonts w:cs="Times New Roman"/>
          <w:lang w:val="tr-TR"/>
        </w:rPr>
        <w:t>n</w:t>
      </w:r>
      <w:r w:rsidRPr="00431019">
        <w:rPr>
          <w:rFonts w:cs="Times New Roman"/>
          <w:spacing w:val="18"/>
          <w:lang w:val="tr-TR"/>
        </w:rPr>
        <w:t xml:space="preserve"> </w:t>
      </w:r>
      <w:r w:rsidRPr="00431019">
        <w:rPr>
          <w:rFonts w:cs="Times New Roman"/>
          <w:lang w:val="tr-TR"/>
        </w:rPr>
        <w:t>sâbı</w:t>
      </w:r>
      <w:r w:rsidRPr="00431019">
        <w:rPr>
          <w:rFonts w:cs="Times New Roman"/>
          <w:spacing w:val="1"/>
          <w:lang w:val="tr-TR"/>
        </w:rPr>
        <w:t>k</w:t>
      </w:r>
      <w:r w:rsidRPr="00431019">
        <w:rPr>
          <w:rFonts w:cs="Times New Roman"/>
          <w:lang w:val="tr-TR"/>
        </w:rPr>
        <w:t>-ı</w:t>
      </w:r>
      <w:r w:rsidRPr="00431019">
        <w:rPr>
          <w:rFonts w:cs="Times New Roman"/>
          <w:spacing w:val="18"/>
          <w:lang w:val="tr-TR"/>
        </w:rPr>
        <w:t xml:space="preserve"> </w:t>
      </w:r>
      <w:r w:rsidRPr="00431019">
        <w:rPr>
          <w:rFonts w:cs="Times New Roman"/>
          <w:lang w:val="tr-TR"/>
        </w:rPr>
        <w:t>iʿtiyâdıyla</w:t>
      </w:r>
      <w:r w:rsidRPr="00431019">
        <w:rPr>
          <w:rFonts w:cs="Times New Roman"/>
          <w:spacing w:val="18"/>
          <w:lang w:val="tr-TR"/>
        </w:rPr>
        <w:t xml:space="preserve"> </w:t>
      </w:r>
      <w:r w:rsidRPr="00431019">
        <w:rPr>
          <w:rFonts w:cs="Times New Roman"/>
          <w:lang w:val="tr-TR"/>
        </w:rPr>
        <w:t>ka</w:t>
      </w:r>
      <w:r w:rsidRPr="00431019">
        <w:rPr>
          <w:rFonts w:cs="Times New Roman"/>
          <w:spacing w:val="-1"/>
          <w:lang w:val="tr-TR"/>
        </w:rPr>
        <w:t>p</w:t>
      </w:r>
      <w:r w:rsidRPr="00431019">
        <w:rPr>
          <w:rFonts w:cs="Times New Roman"/>
          <w:lang w:val="tr-TR"/>
        </w:rPr>
        <w:t>u</w:t>
      </w:r>
      <w:r w:rsidRPr="00431019">
        <w:rPr>
          <w:rFonts w:cs="Times New Roman"/>
          <w:spacing w:val="18"/>
          <w:lang w:val="tr-TR"/>
        </w:rPr>
        <w:t xml:space="preserve"> </w:t>
      </w:r>
      <w:r w:rsidRPr="00431019">
        <w:rPr>
          <w:rFonts w:cs="Times New Roman"/>
          <w:lang w:val="tr-TR"/>
        </w:rPr>
        <w:t>kethüd</w:t>
      </w:r>
      <w:r w:rsidRPr="00431019">
        <w:rPr>
          <w:rFonts w:cs="Times New Roman"/>
          <w:spacing w:val="-1"/>
          <w:lang w:val="tr-TR"/>
        </w:rPr>
        <w:t>â</w:t>
      </w:r>
      <w:r w:rsidRPr="00431019">
        <w:rPr>
          <w:rFonts w:cs="Times New Roman"/>
          <w:lang w:val="tr-TR"/>
        </w:rPr>
        <w:t>ları</w:t>
      </w:r>
      <w:r w:rsidRPr="00431019">
        <w:rPr>
          <w:rFonts w:cs="Times New Roman"/>
          <w:spacing w:val="18"/>
          <w:lang w:val="tr-TR"/>
        </w:rPr>
        <w:t xml:space="preserve"> </w:t>
      </w:r>
      <w:r w:rsidRPr="00431019">
        <w:rPr>
          <w:rFonts w:cs="Times New Roman"/>
          <w:lang w:val="tr-TR"/>
        </w:rPr>
        <w:t>tarafl</w:t>
      </w:r>
      <w:r w:rsidRPr="00431019">
        <w:rPr>
          <w:rFonts w:cs="Times New Roman"/>
          <w:spacing w:val="-1"/>
          <w:lang w:val="tr-TR"/>
        </w:rPr>
        <w:t>a</w:t>
      </w:r>
      <w:r w:rsidRPr="00431019">
        <w:rPr>
          <w:rFonts w:cs="Times New Roman"/>
          <w:lang w:val="tr-TR"/>
        </w:rPr>
        <w:t>rın</w:t>
      </w:r>
      <w:r w:rsidRPr="00431019">
        <w:rPr>
          <w:rFonts w:cs="Times New Roman"/>
          <w:spacing w:val="-2"/>
          <w:lang w:val="tr-TR"/>
        </w:rPr>
        <w:t>d</w:t>
      </w:r>
      <w:r w:rsidRPr="00431019">
        <w:rPr>
          <w:rFonts w:cs="Times New Roman"/>
          <w:lang w:val="tr-TR"/>
        </w:rPr>
        <w:t>an der-ʿuhde</w:t>
      </w:r>
      <w:r w:rsidRPr="00431019">
        <w:rPr>
          <w:rFonts w:cs="Times New Roman"/>
          <w:spacing w:val="29"/>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w:t>
      </w:r>
      <w:r w:rsidRPr="00431019">
        <w:rPr>
          <w:rFonts w:cs="Times New Roman"/>
          <w:spacing w:val="-2"/>
          <w:lang w:val="tr-TR"/>
        </w:rPr>
        <w:t>m</w:t>
      </w:r>
      <w:r w:rsidRPr="00431019">
        <w:rPr>
          <w:rFonts w:cs="Times New Roman"/>
          <w:lang w:val="tr-TR"/>
        </w:rPr>
        <w:t>ak</w:t>
      </w:r>
      <w:r w:rsidRPr="00431019">
        <w:rPr>
          <w:rFonts w:cs="Times New Roman"/>
          <w:spacing w:val="30"/>
          <w:lang w:val="tr-TR"/>
        </w:rPr>
        <w:t xml:space="preserve"> </w:t>
      </w:r>
      <w:r w:rsidRPr="00431019">
        <w:rPr>
          <w:rFonts w:cs="Times New Roman"/>
          <w:lang w:val="tr-TR"/>
        </w:rPr>
        <w:t>içün</w:t>
      </w:r>
      <w:r w:rsidRPr="00431019">
        <w:rPr>
          <w:rFonts w:cs="Times New Roman"/>
          <w:spacing w:val="29"/>
          <w:lang w:val="tr-TR"/>
        </w:rPr>
        <w:t xml:space="preserve"> </w:t>
      </w:r>
      <w:r w:rsidRPr="00431019">
        <w:rPr>
          <w:rFonts w:cs="Times New Roman"/>
          <w:lang w:val="tr-TR"/>
        </w:rPr>
        <w:t>keyfiyeti</w:t>
      </w:r>
      <w:r w:rsidRPr="00431019">
        <w:rPr>
          <w:rFonts w:cs="Times New Roman"/>
          <w:spacing w:val="30"/>
          <w:lang w:val="tr-TR"/>
        </w:rPr>
        <w:t xml:space="preserve"> </w:t>
      </w:r>
      <w:r w:rsidRPr="00431019">
        <w:rPr>
          <w:rFonts w:cs="Times New Roman"/>
          <w:lang w:val="tr-TR"/>
        </w:rPr>
        <w:t>b</w:t>
      </w:r>
      <w:r w:rsidRPr="00431019">
        <w:rPr>
          <w:rFonts w:cs="Times New Roman"/>
          <w:spacing w:val="2"/>
          <w:lang w:val="tr-TR"/>
        </w:rPr>
        <w:t>â</w:t>
      </w:r>
      <w:r w:rsidRPr="00431019">
        <w:rPr>
          <w:rFonts w:cs="Times New Roman"/>
          <w:lang w:val="tr-TR"/>
        </w:rPr>
        <w:t>-ta</w:t>
      </w:r>
      <w:r w:rsidRPr="00431019">
        <w:rPr>
          <w:rFonts w:cs="Times New Roman"/>
          <w:spacing w:val="-2"/>
          <w:lang w:val="tr-TR"/>
        </w:rPr>
        <w:t>h</w:t>
      </w:r>
      <w:r w:rsidRPr="00431019">
        <w:rPr>
          <w:rFonts w:cs="Times New Roman"/>
          <w:lang w:val="tr-TR"/>
        </w:rPr>
        <w:t>rîrât</w:t>
      </w:r>
      <w:r w:rsidRPr="00431019">
        <w:rPr>
          <w:rFonts w:cs="Times New Roman"/>
          <w:spacing w:val="30"/>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iʿlâm</w:t>
      </w:r>
      <w:r w:rsidRPr="00431019">
        <w:rPr>
          <w:rFonts w:cs="Times New Roman"/>
          <w:spacing w:val="27"/>
          <w:lang w:val="tr-TR"/>
        </w:rPr>
        <w:t xml:space="preserve"> </w:t>
      </w:r>
      <w:r w:rsidRPr="00431019">
        <w:rPr>
          <w:rFonts w:cs="Times New Roman"/>
          <w:lang w:val="tr-TR"/>
        </w:rPr>
        <w:t>De</w:t>
      </w:r>
      <w:r w:rsidRPr="00431019">
        <w:rPr>
          <w:rFonts w:cs="Times New Roman"/>
          <w:spacing w:val="1"/>
          <w:lang w:val="tr-TR"/>
        </w:rPr>
        <w:t>r</w:t>
      </w:r>
      <w:r w:rsidRPr="00431019">
        <w:rPr>
          <w:rFonts w:cs="Times New Roman"/>
          <w:lang w:val="tr-TR"/>
        </w:rPr>
        <w:t>-saʿâdet’i</w:t>
      </w:r>
      <w:r w:rsidRPr="00431019">
        <w:rPr>
          <w:rFonts w:cs="Times New Roman"/>
          <w:spacing w:val="-2"/>
          <w:lang w:val="tr-TR"/>
        </w:rPr>
        <w:t>m</w:t>
      </w:r>
      <w:r w:rsidRPr="00431019">
        <w:rPr>
          <w:rFonts w:cs="Times New Roman"/>
          <w:lang w:val="tr-TR"/>
        </w:rPr>
        <w:t>e</w:t>
      </w:r>
      <w:r w:rsidRPr="00431019">
        <w:rPr>
          <w:rFonts w:cs="Times New Roman"/>
          <w:spacing w:val="30"/>
          <w:lang w:val="tr-TR"/>
        </w:rPr>
        <w:t xml:space="preserve"> </w:t>
      </w:r>
      <w:r w:rsidRPr="00431019">
        <w:rPr>
          <w:rFonts w:cs="Times New Roman"/>
          <w:lang w:val="tr-TR"/>
        </w:rPr>
        <w:t>inhâ</w:t>
      </w:r>
      <w:r w:rsidRPr="00431019">
        <w:rPr>
          <w:rFonts w:cs="Times New Roman"/>
          <w:spacing w:val="30"/>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spacing w:val="1"/>
          <w:lang w:val="tr-TR"/>
        </w:rPr>
        <w:t>a</w:t>
      </w:r>
      <w:r w:rsidRPr="00431019">
        <w:rPr>
          <w:rFonts w:cs="Times New Roman"/>
          <w:lang w:val="tr-TR"/>
        </w:rPr>
        <w:t>ğa</w:t>
      </w:r>
    </w:p>
    <w:p w14:paraId="6D1E5ED0"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ve</w:t>
      </w:r>
      <w:r w:rsidRPr="00431019">
        <w:rPr>
          <w:rFonts w:cs="Times New Roman"/>
          <w:spacing w:val="7"/>
          <w:lang w:val="tr-TR"/>
        </w:rPr>
        <w:t xml:space="preserve"> </w:t>
      </w:r>
      <w:r w:rsidRPr="00431019">
        <w:rPr>
          <w:rFonts w:cs="Times New Roman"/>
          <w:lang w:val="tr-TR"/>
        </w:rPr>
        <w:t>taleb</w:t>
      </w:r>
      <w:r w:rsidRPr="00431019">
        <w:rPr>
          <w:rFonts w:cs="Times New Roman"/>
          <w:spacing w:val="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7"/>
          <w:lang w:val="tr-TR"/>
        </w:rPr>
        <w:t xml:space="preserve"> </w:t>
      </w:r>
      <w:r w:rsidRPr="00431019">
        <w:rPr>
          <w:rFonts w:cs="Times New Roman"/>
          <w:lang w:val="tr-TR"/>
        </w:rPr>
        <w:t>rağbet</w:t>
      </w:r>
      <w:r w:rsidRPr="00431019">
        <w:rPr>
          <w:rFonts w:cs="Times New Roman"/>
          <w:spacing w:val="7"/>
          <w:lang w:val="tr-TR"/>
        </w:rPr>
        <w:t xml:space="preserve"> </w:t>
      </w:r>
      <w:r w:rsidRPr="00431019">
        <w:rPr>
          <w:rFonts w:cs="Times New Roman"/>
          <w:spacing w:val="-2"/>
          <w:lang w:val="tr-TR"/>
        </w:rPr>
        <w:t>o</w:t>
      </w:r>
      <w:r w:rsidRPr="00431019">
        <w:rPr>
          <w:rFonts w:cs="Times New Roman"/>
          <w:lang w:val="tr-TR"/>
        </w:rPr>
        <w:t>lunmadığı</w:t>
      </w:r>
      <w:r w:rsidRPr="00431019">
        <w:rPr>
          <w:rFonts w:cs="Times New Roman"/>
          <w:spacing w:val="6"/>
          <w:lang w:val="tr-TR"/>
        </w:rPr>
        <w:t xml:space="preserve"> </w:t>
      </w:r>
      <w:r w:rsidRPr="00431019">
        <w:rPr>
          <w:rFonts w:cs="Times New Roman"/>
          <w:lang w:val="tr-TR"/>
        </w:rPr>
        <w:t>sûr</w:t>
      </w:r>
      <w:r w:rsidRPr="00431019">
        <w:rPr>
          <w:rFonts w:cs="Times New Roman"/>
          <w:spacing w:val="-1"/>
          <w:lang w:val="tr-TR"/>
        </w:rPr>
        <w:t>e</w:t>
      </w:r>
      <w:r w:rsidRPr="00431019">
        <w:rPr>
          <w:rFonts w:cs="Times New Roman"/>
          <w:lang w:val="tr-TR"/>
        </w:rPr>
        <w:t>t</w:t>
      </w:r>
      <w:r w:rsidRPr="00431019">
        <w:rPr>
          <w:rFonts w:cs="Times New Roman"/>
          <w:spacing w:val="-1"/>
          <w:lang w:val="tr-TR"/>
        </w:rPr>
        <w:t>d</w:t>
      </w:r>
      <w:r w:rsidRPr="00431019">
        <w:rPr>
          <w:rFonts w:cs="Times New Roman"/>
          <w:lang w:val="tr-TR"/>
        </w:rPr>
        <w:t>e</w:t>
      </w:r>
      <w:r w:rsidRPr="00431019">
        <w:rPr>
          <w:rFonts w:cs="Times New Roman"/>
          <w:spacing w:val="7"/>
          <w:lang w:val="tr-TR"/>
        </w:rPr>
        <w:t xml:space="preserve"> </w:t>
      </w:r>
      <w:r w:rsidRPr="00431019">
        <w:rPr>
          <w:rFonts w:cs="Times New Roman"/>
          <w:lang w:val="tr-TR"/>
        </w:rPr>
        <w:t>ashâ</w:t>
      </w:r>
      <w:r w:rsidRPr="00431019">
        <w:rPr>
          <w:rFonts w:cs="Times New Roman"/>
          <w:spacing w:val="-2"/>
          <w:lang w:val="tr-TR"/>
        </w:rPr>
        <w:t>b</w:t>
      </w:r>
      <w:r w:rsidRPr="00431019">
        <w:rPr>
          <w:rFonts w:cs="Times New Roman"/>
          <w:lang w:val="tr-TR"/>
        </w:rPr>
        <w:t>ı</w:t>
      </w:r>
      <w:r w:rsidRPr="00431019">
        <w:rPr>
          <w:rFonts w:cs="Times New Roman"/>
          <w:spacing w:val="6"/>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larından</w:t>
      </w:r>
      <w:r w:rsidRPr="00431019">
        <w:rPr>
          <w:rFonts w:cs="Times New Roman"/>
          <w:spacing w:val="6"/>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taʿşîr</w:t>
      </w:r>
      <w:r w:rsidRPr="00431019">
        <w:rPr>
          <w:rFonts w:cs="Times New Roman"/>
          <w:spacing w:val="6"/>
          <w:lang w:val="tr-TR"/>
        </w:rPr>
        <w:t xml:space="preserve"> </w:t>
      </w:r>
      <w:r w:rsidRPr="00431019">
        <w:rPr>
          <w:rFonts w:cs="Times New Roman"/>
          <w:lang w:val="tr-TR"/>
        </w:rPr>
        <w:t>itdirilüb</w:t>
      </w:r>
      <w:r w:rsidRPr="00431019">
        <w:rPr>
          <w:rFonts w:cs="Times New Roman"/>
          <w:spacing w:val="6"/>
          <w:lang w:val="tr-TR"/>
        </w:rPr>
        <w:t xml:space="preserve"> </w:t>
      </w:r>
      <w:r w:rsidRPr="00431019">
        <w:rPr>
          <w:rFonts w:cs="Times New Roman"/>
          <w:lang w:val="tr-TR"/>
        </w:rPr>
        <w:t>câni</w:t>
      </w:r>
      <w:r w:rsidRPr="00431019">
        <w:rPr>
          <w:rFonts w:cs="Times New Roman"/>
          <w:spacing w:val="4"/>
          <w:lang w:val="tr-TR"/>
        </w:rPr>
        <w:t>b</w:t>
      </w:r>
      <w:r w:rsidRPr="00431019">
        <w:rPr>
          <w:rFonts w:cs="Times New Roman"/>
          <w:spacing w:val="-1"/>
          <w:lang w:val="tr-TR"/>
        </w:rPr>
        <w:t>-</w:t>
      </w:r>
      <w:r w:rsidRPr="00431019">
        <w:rPr>
          <w:rFonts w:cs="Times New Roman"/>
          <w:lang w:val="tr-TR"/>
        </w:rPr>
        <w:t>i aherden</w:t>
      </w:r>
      <w:r w:rsidRPr="00431019">
        <w:rPr>
          <w:rFonts w:cs="Times New Roman"/>
          <w:spacing w:val="34"/>
          <w:lang w:val="tr-TR"/>
        </w:rPr>
        <w:t xml:space="preserve"> </w:t>
      </w:r>
      <w:r w:rsidRPr="00431019">
        <w:rPr>
          <w:rFonts w:cs="Times New Roman"/>
          <w:spacing w:val="-2"/>
          <w:lang w:val="tr-TR"/>
        </w:rPr>
        <w:t>h</w:t>
      </w:r>
      <w:r w:rsidRPr="00431019">
        <w:rPr>
          <w:rFonts w:cs="Times New Roman"/>
          <w:lang w:val="tr-TR"/>
        </w:rPr>
        <w:t>il</w:t>
      </w:r>
      <w:r w:rsidRPr="00431019">
        <w:rPr>
          <w:rFonts w:cs="Times New Roman"/>
          <w:spacing w:val="-1"/>
          <w:lang w:val="tr-TR"/>
        </w:rPr>
        <w:t>â</w:t>
      </w:r>
      <w:r w:rsidRPr="00431019">
        <w:rPr>
          <w:rFonts w:cs="Times New Roman"/>
          <w:lang w:val="tr-TR"/>
        </w:rPr>
        <w:t>f-ı</w:t>
      </w:r>
      <w:r w:rsidRPr="00431019">
        <w:rPr>
          <w:rFonts w:cs="Times New Roman"/>
          <w:spacing w:val="35"/>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33"/>
          <w:lang w:val="tr-TR"/>
        </w:rPr>
        <w:t xml:space="preserve"> </w:t>
      </w:r>
      <w:r w:rsidRPr="00431019">
        <w:rPr>
          <w:rFonts w:cs="Times New Roman"/>
          <w:lang w:val="tr-TR"/>
        </w:rPr>
        <w:t>hâkânî</w:t>
      </w:r>
      <w:r w:rsidRPr="00431019">
        <w:rPr>
          <w:rFonts w:cs="Times New Roman"/>
          <w:spacing w:val="35"/>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la</w:t>
      </w:r>
      <w:r w:rsidRPr="00431019">
        <w:rPr>
          <w:rFonts w:cs="Times New Roman"/>
          <w:spacing w:val="-1"/>
          <w:lang w:val="tr-TR"/>
        </w:rPr>
        <w:t>s</w:t>
      </w:r>
      <w:r w:rsidRPr="00431019">
        <w:rPr>
          <w:rFonts w:cs="Times New Roman"/>
          <w:lang w:val="tr-TR"/>
        </w:rPr>
        <w:t>ız</w:t>
      </w:r>
      <w:r w:rsidRPr="00431019">
        <w:rPr>
          <w:rFonts w:cs="Times New Roman"/>
          <w:spacing w:val="35"/>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35"/>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üdâhalenin</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5"/>
          <w:lang w:val="tr-TR"/>
        </w:rPr>
        <w:t xml:space="preserve"> </w:t>
      </w:r>
      <w:r w:rsidRPr="00431019">
        <w:rPr>
          <w:rFonts w:cs="Times New Roman"/>
          <w:lang w:val="tr-TR"/>
        </w:rPr>
        <w:t>ü</w:t>
      </w:r>
      <w:r w:rsidRPr="00431019">
        <w:rPr>
          <w:rFonts w:cs="Times New Roman"/>
          <w:spacing w:val="34"/>
          <w:lang w:val="tr-TR"/>
        </w:rPr>
        <w:t xml:space="preserve"> </w:t>
      </w:r>
      <w:r w:rsidRPr="00431019">
        <w:rPr>
          <w:rFonts w:cs="Times New Roman"/>
          <w:lang w:val="tr-TR"/>
        </w:rPr>
        <w:t>defʿî</w:t>
      </w:r>
      <w:r w:rsidRPr="00431019">
        <w:rPr>
          <w:rFonts w:cs="Times New Roman"/>
          <w:spacing w:val="35"/>
          <w:lang w:val="tr-TR"/>
        </w:rPr>
        <w:t xml:space="preserve"> </w:t>
      </w:r>
      <w:r w:rsidRPr="00431019">
        <w:rPr>
          <w:rFonts w:cs="Times New Roman"/>
          <w:lang w:val="tr-TR"/>
        </w:rPr>
        <w:t>husûsuna mübâderet</w:t>
      </w:r>
      <w:r w:rsidRPr="00431019">
        <w:rPr>
          <w:rFonts w:cs="Times New Roman"/>
          <w:spacing w:val="28"/>
          <w:lang w:val="tr-TR"/>
        </w:rPr>
        <w:t xml:space="preserve"> </w:t>
      </w:r>
      <w:r w:rsidRPr="00431019">
        <w:rPr>
          <w:rFonts w:cs="Times New Roman"/>
          <w:lang w:val="tr-TR"/>
        </w:rPr>
        <w:t>kılın</w:t>
      </w:r>
      <w:r w:rsidRPr="00431019">
        <w:rPr>
          <w:rFonts w:cs="Times New Roman"/>
          <w:spacing w:val="-2"/>
          <w:lang w:val="tr-TR"/>
        </w:rPr>
        <w:t>m</w:t>
      </w:r>
      <w:r w:rsidRPr="00431019">
        <w:rPr>
          <w:rFonts w:cs="Times New Roman"/>
          <w:lang w:val="tr-TR"/>
        </w:rPr>
        <w:t>ak</w:t>
      </w:r>
      <w:r w:rsidRPr="00431019">
        <w:rPr>
          <w:rFonts w:cs="Times New Roman"/>
          <w:spacing w:val="28"/>
          <w:lang w:val="tr-TR"/>
        </w:rPr>
        <w:t xml:space="preserve"> </w:t>
      </w:r>
      <w:r w:rsidRPr="00431019">
        <w:rPr>
          <w:rFonts w:cs="Times New Roman"/>
          <w:lang w:val="tr-TR"/>
        </w:rPr>
        <w:t>mukadde</w:t>
      </w:r>
      <w:r w:rsidRPr="00431019">
        <w:rPr>
          <w:rFonts w:cs="Times New Roman"/>
          <w:spacing w:val="-3"/>
          <w:lang w:val="tr-TR"/>
        </w:rPr>
        <w:t>m</w:t>
      </w:r>
      <w:r w:rsidRPr="00431019">
        <w:rPr>
          <w:rFonts w:cs="Times New Roman"/>
          <w:lang w:val="tr-TR"/>
        </w:rPr>
        <w:t>â</w:t>
      </w:r>
      <w:r w:rsidRPr="00431019">
        <w:rPr>
          <w:rFonts w:cs="Times New Roman"/>
          <w:spacing w:val="30"/>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-irâde</w:t>
      </w:r>
      <w:r w:rsidRPr="00431019">
        <w:rPr>
          <w:rFonts w:cs="Times New Roman"/>
          <w:spacing w:val="-1"/>
          <w:lang w:val="tr-TR"/>
        </w:rPr>
        <w:t>-</w:t>
      </w:r>
      <w:r w:rsidRPr="00431019">
        <w:rPr>
          <w:rFonts w:cs="Times New Roman"/>
          <w:lang w:val="tr-TR"/>
        </w:rPr>
        <w:t>i</w:t>
      </w:r>
      <w:r w:rsidRPr="00431019">
        <w:rPr>
          <w:rFonts w:cs="Times New Roman"/>
          <w:spacing w:val="29"/>
          <w:lang w:val="tr-TR"/>
        </w:rPr>
        <w:t xml:space="preserve"> </w:t>
      </w:r>
      <w:r w:rsidRPr="00431019">
        <w:rPr>
          <w:rFonts w:cs="Times New Roman"/>
          <w:spacing w:val="-1"/>
          <w:lang w:val="tr-TR"/>
        </w:rPr>
        <w:t>s</w:t>
      </w:r>
      <w:r w:rsidRPr="00431019">
        <w:rPr>
          <w:rFonts w:cs="Times New Roman"/>
          <w:lang w:val="tr-TR"/>
        </w:rPr>
        <w:t>eniyye</w:t>
      </w:r>
      <w:r w:rsidRPr="00431019">
        <w:rPr>
          <w:rFonts w:cs="Times New Roman"/>
          <w:spacing w:val="28"/>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ri</w:t>
      </w:r>
      <w:r w:rsidRPr="00431019">
        <w:rPr>
          <w:rFonts w:cs="Times New Roman"/>
          <w:spacing w:val="-1"/>
          <w:lang w:val="tr-TR"/>
        </w:rPr>
        <w:t>l</w:t>
      </w:r>
      <w:r w:rsidRPr="00431019">
        <w:rPr>
          <w:rFonts w:cs="Times New Roman"/>
          <w:lang w:val="tr-TR"/>
        </w:rPr>
        <w:t>en</w:t>
      </w:r>
      <w:r w:rsidRPr="00431019">
        <w:rPr>
          <w:rFonts w:cs="Times New Roman"/>
          <w:spacing w:val="28"/>
          <w:lang w:val="tr-TR"/>
        </w:rPr>
        <w:t xml:space="preserve"> </w:t>
      </w:r>
      <w:r w:rsidRPr="00431019">
        <w:rPr>
          <w:rFonts w:cs="Times New Roman"/>
          <w:lang w:val="tr-TR"/>
        </w:rPr>
        <w:t>nizâ</w:t>
      </w:r>
      <w:r w:rsidRPr="00431019">
        <w:rPr>
          <w:rFonts w:cs="Times New Roman"/>
          <w:spacing w:val="-2"/>
          <w:lang w:val="tr-TR"/>
        </w:rPr>
        <w:t>m</w:t>
      </w:r>
      <w:r w:rsidRPr="00431019">
        <w:rPr>
          <w:rFonts w:cs="Times New Roman"/>
          <w:lang w:val="tr-TR"/>
        </w:rPr>
        <w:t>ı</w:t>
      </w:r>
      <w:r w:rsidRPr="00431019">
        <w:rPr>
          <w:rFonts w:cs="Times New Roman"/>
          <w:spacing w:val="29"/>
          <w:lang w:val="tr-TR"/>
        </w:rPr>
        <w:t xml:space="preserve"> </w:t>
      </w:r>
      <w:r w:rsidRPr="00431019">
        <w:rPr>
          <w:rFonts w:cs="Times New Roman"/>
          <w:lang w:val="tr-TR"/>
        </w:rPr>
        <w:t>muktezâsın</w:t>
      </w:r>
      <w:r w:rsidRPr="00431019">
        <w:rPr>
          <w:rFonts w:cs="Times New Roman"/>
          <w:spacing w:val="-2"/>
          <w:lang w:val="tr-TR"/>
        </w:rPr>
        <w:t>d</w:t>
      </w:r>
      <w:r w:rsidRPr="00431019">
        <w:rPr>
          <w:rFonts w:cs="Times New Roman"/>
          <w:lang w:val="tr-TR"/>
        </w:rPr>
        <w:t>an bulun</w:t>
      </w:r>
      <w:r w:rsidRPr="00431019">
        <w:rPr>
          <w:rFonts w:cs="Times New Roman"/>
          <w:spacing w:val="-2"/>
          <w:lang w:val="tr-TR"/>
        </w:rPr>
        <w:t>m</w:t>
      </w:r>
      <w:r w:rsidRPr="00431019">
        <w:rPr>
          <w:rFonts w:cs="Times New Roman"/>
          <w:lang w:val="tr-TR"/>
        </w:rPr>
        <w:t>uş</w:t>
      </w:r>
      <w:r w:rsidRPr="00431019">
        <w:rPr>
          <w:rFonts w:cs="Times New Roman"/>
          <w:spacing w:val="4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1"/>
          <w:lang w:val="tr-TR"/>
        </w:rPr>
        <w:t>c</w:t>
      </w:r>
      <w:r w:rsidRPr="00431019">
        <w:rPr>
          <w:rFonts w:cs="Times New Roman"/>
          <w:lang w:val="tr-TR"/>
        </w:rPr>
        <w:t>ebince</w:t>
      </w:r>
      <w:r w:rsidRPr="00431019">
        <w:rPr>
          <w:rFonts w:cs="Times New Roman"/>
          <w:spacing w:val="47"/>
          <w:lang w:val="tr-TR"/>
        </w:rPr>
        <w:t xml:space="preserve"> </w:t>
      </w:r>
      <w:r w:rsidRPr="00431019">
        <w:rPr>
          <w:rFonts w:cs="Times New Roman"/>
          <w:lang w:val="tr-TR"/>
        </w:rPr>
        <w:t>ʿa</w:t>
      </w:r>
      <w:r w:rsidRPr="00431019">
        <w:rPr>
          <w:rFonts w:cs="Times New Roman"/>
          <w:spacing w:val="-2"/>
          <w:lang w:val="tr-TR"/>
        </w:rPr>
        <w:t>m</w:t>
      </w:r>
      <w:r w:rsidRPr="00431019">
        <w:rPr>
          <w:rFonts w:cs="Times New Roman"/>
          <w:spacing w:val="1"/>
          <w:lang w:val="tr-TR"/>
        </w:rPr>
        <w:t>e</w:t>
      </w:r>
      <w:r w:rsidRPr="00431019">
        <w:rPr>
          <w:rFonts w:cs="Times New Roman"/>
          <w:lang w:val="tr-TR"/>
        </w:rPr>
        <w:t>l</w:t>
      </w:r>
      <w:r w:rsidRPr="00431019">
        <w:rPr>
          <w:rFonts w:cs="Times New Roman"/>
          <w:spacing w:val="48"/>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8"/>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45"/>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48"/>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di</w:t>
      </w:r>
      <w:r w:rsidRPr="00431019">
        <w:rPr>
          <w:rFonts w:cs="Times New Roman"/>
          <w:spacing w:val="48"/>
          <w:lang w:val="tr-TR"/>
        </w:rPr>
        <w:t xml:space="preserve"> </w:t>
      </w:r>
      <w:r w:rsidRPr="00431019">
        <w:rPr>
          <w:rFonts w:cs="Times New Roman"/>
          <w:lang w:val="tr-TR"/>
        </w:rPr>
        <w:t>sen</w:t>
      </w:r>
      <w:r w:rsidRPr="00431019">
        <w:rPr>
          <w:rFonts w:cs="Times New Roman"/>
          <w:spacing w:val="48"/>
          <w:lang w:val="tr-TR"/>
        </w:rPr>
        <w:t xml:space="preserve"> </w:t>
      </w:r>
      <w:r w:rsidRPr="00431019">
        <w:rPr>
          <w:rFonts w:cs="Times New Roman"/>
          <w:lang w:val="tr-TR"/>
        </w:rPr>
        <w:t>ki</w:t>
      </w:r>
      <w:r w:rsidRPr="00431019">
        <w:rPr>
          <w:rFonts w:cs="Times New Roman"/>
          <w:spacing w:val="48"/>
          <w:lang w:val="tr-TR"/>
        </w:rPr>
        <w:t xml:space="preserve"> </w:t>
      </w:r>
      <w:r w:rsidRPr="00431019">
        <w:rPr>
          <w:rFonts w:cs="Times New Roman"/>
          <w:lang w:val="tr-TR"/>
        </w:rPr>
        <w:t>ve</w:t>
      </w:r>
      <w:r w:rsidRPr="00431019">
        <w:rPr>
          <w:rFonts w:cs="Times New Roman"/>
          <w:spacing w:val="-1"/>
          <w:lang w:val="tr-TR"/>
        </w:rPr>
        <w:t>z</w:t>
      </w:r>
      <w:r w:rsidRPr="00431019">
        <w:rPr>
          <w:rFonts w:cs="Times New Roman"/>
          <w:lang w:val="tr-TR"/>
        </w:rPr>
        <w:t>i</w:t>
      </w:r>
      <w:r w:rsidRPr="00431019">
        <w:rPr>
          <w:rFonts w:cs="Times New Roman"/>
          <w:spacing w:val="6"/>
          <w:lang w:val="tr-TR"/>
        </w:rPr>
        <w:t>r</w:t>
      </w:r>
      <w:r w:rsidRPr="00431019">
        <w:rPr>
          <w:rFonts w:cs="Times New Roman"/>
          <w:spacing w:val="-1"/>
          <w:lang w:val="tr-TR"/>
        </w:rPr>
        <w:t>-</w:t>
      </w:r>
      <w:r w:rsidRPr="00431019">
        <w:rPr>
          <w:rFonts w:cs="Times New Roman"/>
          <w:lang w:val="tr-TR"/>
        </w:rPr>
        <w:t>i müşârün-il</w:t>
      </w:r>
      <w:r w:rsidRPr="00431019">
        <w:rPr>
          <w:rFonts w:cs="Times New Roman"/>
          <w:spacing w:val="-2"/>
          <w:lang w:val="tr-TR"/>
        </w:rPr>
        <w:t>e</w:t>
      </w:r>
      <w:r w:rsidRPr="00431019">
        <w:rPr>
          <w:rFonts w:cs="Times New Roman"/>
          <w:lang w:val="tr-TR"/>
        </w:rPr>
        <w:t>yhsin</w:t>
      </w:r>
      <w:r w:rsidRPr="00431019">
        <w:rPr>
          <w:rFonts w:cs="Times New Roman"/>
          <w:spacing w:val="5"/>
          <w:lang w:val="tr-TR"/>
        </w:rPr>
        <w:t xml:space="preserve"> </w:t>
      </w:r>
      <w:r w:rsidRPr="00431019">
        <w:rPr>
          <w:rFonts w:cs="Times New Roman"/>
          <w:lang w:val="tr-TR"/>
        </w:rPr>
        <w:t>keyif</w:t>
      </w:r>
      <w:r w:rsidRPr="00431019">
        <w:rPr>
          <w:rFonts w:cs="Times New Roman"/>
          <w:spacing w:val="-1"/>
          <w:lang w:val="tr-TR"/>
        </w:rPr>
        <w:t>i</w:t>
      </w:r>
      <w:r w:rsidRPr="00431019">
        <w:rPr>
          <w:rFonts w:cs="Times New Roman"/>
          <w:lang w:val="tr-TR"/>
        </w:rPr>
        <w:t>yetim</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un</w:t>
      </w:r>
      <w:r w:rsidRPr="00431019">
        <w:rPr>
          <w:rFonts w:cs="Times New Roman"/>
          <w:spacing w:val="5"/>
          <w:lang w:val="tr-TR"/>
        </w:rPr>
        <w:t xml:space="preserve"> </w:t>
      </w:r>
      <w:r w:rsidRPr="00431019">
        <w:rPr>
          <w:rFonts w:cs="Times New Roman"/>
          <w:lang w:val="tr-TR"/>
        </w:rPr>
        <w:t>olduk</w:t>
      </w:r>
      <w:r w:rsidRPr="00431019">
        <w:rPr>
          <w:rFonts w:cs="Times New Roman"/>
          <w:spacing w:val="7"/>
          <w:lang w:val="tr-TR"/>
        </w:rPr>
        <w:t xml:space="preserve"> </w:t>
      </w:r>
      <w:r w:rsidRPr="00431019">
        <w:rPr>
          <w:rFonts w:cs="Times New Roman"/>
          <w:lang w:val="tr-TR"/>
        </w:rPr>
        <w:t>da</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5"/>
          <w:lang w:val="tr-TR"/>
        </w:rPr>
        <w:t xml:space="preserve"> </w:t>
      </w:r>
      <w:r w:rsidRPr="00431019">
        <w:rPr>
          <w:rFonts w:cs="Times New Roman"/>
          <w:lang w:val="tr-TR"/>
        </w:rPr>
        <w:t>Hüseyin’in</w:t>
      </w:r>
      <w:r w:rsidRPr="00431019">
        <w:rPr>
          <w:rFonts w:cs="Times New Roman"/>
          <w:spacing w:val="6"/>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5"/>
          <w:lang w:val="tr-TR"/>
        </w:rPr>
        <w:t xml:space="preserve"> </w:t>
      </w:r>
      <w:r w:rsidRPr="00431019">
        <w:rPr>
          <w:rFonts w:cs="Times New Roman"/>
          <w:lang w:val="tr-TR"/>
        </w:rPr>
        <w:t>o</w:t>
      </w:r>
      <w:r w:rsidRPr="00431019">
        <w:rPr>
          <w:rFonts w:cs="Times New Roman"/>
          <w:spacing w:val="5"/>
          <w:lang w:val="tr-TR"/>
        </w:rPr>
        <w:t>l</w:t>
      </w:r>
      <w:r w:rsidRPr="00431019">
        <w:rPr>
          <w:rFonts w:cs="Times New Roman"/>
          <w:lang w:val="tr-TR"/>
        </w:rPr>
        <w:t>- tarafda</w:t>
      </w:r>
      <w:r w:rsidRPr="00431019">
        <w:rPr>
          <w:rFonts w:cs="Times New Roman"/>
          <w:spacing w:val="24"/>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23"/>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w:t>
      </w:r>
      <w:r w:rsidRPr="00431019">
        <w:rPr>
          <w:rFonts w:cs="Times New Roman"/>
          <w:spacing w:val="25"/>
          <w:lang w:val="tr-TR"/>
        </w:rPr>
        <w:t xml:space="preserve"> </w:t>
      </w:r>
      <w:r w:rsidRPr="00431019">
        <w:rPr>
          <w:rFonts w:cs="Times New Roman"/>
          <w:spacing w:val="-2"/>
          <w:lang w:val="tr-TR"/>
        </w:rPr>
        <w:t>d</w:t>
      </w:r>
      <w:r w:rsidRPr="00431019">
        <w:rPr>
          <w:rFonts w:cs="Times New Roman"/>
          <w:lang w:val="tr-TR"/>
        </w:rPr>
        <w:t>efterine</w:t>
      </w:r>
      <w:r w:rsidRPr="00431019">
        <w:rPr>
          <w:rFonts w:cs="Times New Roman"/>
          <w:spacing w:val="24"/>
          <w:lang w:val="tr-TR"/>
        </w:rPr>
        <w:t xml:space="preserve"> </w:t>
      </w:r>
      <w:r w:rsidRPr="00431019">
        <w:rPr>
          <w:rFonts w:cs="Times New Roman"/>
          <w:lang w:val="tr-TR"/>
        </w:rPr>
        <w:t>dâ</w:t>
      </w:r>
      <w:r w:rsidRPr="00431019">
        <w:rPr>
          <w:rFonts w:cs="Times New Roman"/>
          <w:spacing w:val="-1"/>
          <w:lang w:val="tr-TR"/>
        </w:rPr>
        <w:t>h</w:t>
      </w:r>
      <w:r w:rsidRPr="00431019">
        <w:rPr>
          <w:rFonts w:cs="Times New Roman"/>
          <w:lang w:val="tr-TR"/>
        </w:rPr>
        <w:t>il</w:t>
      </w:r>
      <w:r w:rsidRPr="00431019">
        <w:rPr>
          <w:rFonts w:cs="Times New Roman"/>
          <w:spacing w:val="25"/>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adığı</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ilti</w:t>
      </w:r>
      <w:r w:rsidRPr="00431019">
        <w:rPr>
          <w:rFonts w:cs="Times New Roman"/>
          <w:spacing w:val="-1"/>
          <w:lang w:val="tr-TR"/>
        </w:rPr>
        <w:t>z</w:t>
      </w:r>
      <w:r w:rsidRPr="00431019">
        <w:rPr>
          <w:rFonts w:cs="Times New Roman"/>
          <w:lang w:val="tr-TR"/>
        </w:rPr>
        <w:t>â</w:t>
      </w:r>
      <w:r w:rsidRPr="00431019">
        <w:rPr>
          <w:rFonts w:cs="Times New Roman"/>
          <w:spacing w:val="-2"/>
          <w:lang w:val="tr-TR"/>
        </w:rPr>
        <w:t>m</w:t>
      </w:r>
      <w:r w:rsidRPr="00431019">
        <w:rPr>
          <w:rFonts w:cs="Times New Roman"/>
          <w:lang w:val="tr-TR"/>
        </w:rPr>
        <w:t>ı</w:t>
      </w:r>
      <w:r w:rsidRPr="00431019">
        <w:rPr>
          <w:rFonts w:cs="Times New Roman"/>
          <w:spacing w:val="25"/>
          <w:lang w:val="tr-TR"/>
        </w:rPr>
        <w:t xml:space="preserve"> </w:t>
      </w:r>
      <w:r w:rsidRPr="00431019">
        <w:rPr>
          <w:rFonts w:cs="Times New Roman"/>
          <w:lang w:val="tr-TR"/>
        </w:rPr>
        <w:t>dahi</w:t>
      </w:r>
      <w:r w:rsidRPr="00431019">
        <w:rPr>
          <w:rFonts w:cs="Times New Roman"/>
          <w:spacing w:val="25"/>
          <w:lang w:val="tr-TR"/>
        </w:rPr>
        <w:t xml:space="preserve"> </w:t>
      </w:r>
      <w:r w:rsidRPr="00431019">
        <w:rPr>
          <w:rFonts w:cs="Times New Roman"/>
          <w:lang w:val="tr-TR"/>
        </w:rPr>
        <w:t>taleb</w:t>
      </w:r>
      <w:r w:rsidRPr="00431019">
        <w:rPr>
          <w:rFonts w:cs="Times New Roman"/>
          <w:spacing w:val="24"/>
          <w:lang w:val="tr-TR"/>
        </w:rPr>
        <w:t xml:space="preserve"> </w:t>
      </w:r>
      <w:r w:rsidRPr="00431019">
        <w:rPr>
          <w:rFonts w:cs="Times New Roman"/>
          <w:spacing w:val="-2"/>
          <w:lang w:val="tr-TR"/>
        </w:rPr>
        <w:t>k</w:t>
      </w:r>
      <w:r w:rsidRPr="00431019">
        <w:rPr>
          <w:rFonts w:cs="Times New Roman"/>
          <w:lang w:val="tr-TR"/>
        </w:rPr>
        <w:t>ılın</w:t>
      </w:r>
      <w:r w:rsidRPr="00431019">
        <w:rPr>
          <w:rFonts w:cs="Times New Roman"/>
          <w:spacing w:val="-2"/>
          <w:lang w:val="tr-TR"/>
        </w:rPr>
        <w:t>m</w:t>
      </w:r>
      <w:r w:rsidRPr="00431019">
        <w:rPr>
          <w:rFonts w:cs="Times New Roman"/>
          <w:lang w:val="tr-TR"/>
        </w:rPr>
        <w:t>adığı</w:t>
      </w:r>
      <w:r w:rsidRPr="00431019">
        <w:rPr>
          <w:rFonts w:cs="Times New Roman"/>
          <w:spacing w:val="25"/>
          <w:lang w:val="tr-TR"/>
        </w:rPr>
        <w:t xml:space="preserve"> </w:t>
      </w:r>
      <w:r w:rsidRPr="00431019">
        <w:rPr>
          <w:rFonts w:cs="Times New Roman"/>
          <w:spacing w:val="-2"/>
          <w:lang w:val="tr-TR"/>
        </w:rPr>
        <w:t>h</w:t>
      </w:r>
      <w:r w:rsidRPr="00431019">
        <w:rPr>
          <w:rFonts w:cs="Times New Roman"/>
          <w:lang w:val="tr-TR"/>
        </w:rPr>
        <w:t>âlde bir</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uktez</w:t>
      </w:r>
      <w:r w:rsidRPr="00431019">
        <w:rPr>
          <w:rFonts w:cs="Times New Roman"/>
          <w:spacing w:val="1"/>
          <w:lang w:val="tr-TR"/>
        </w:rPr>
        <w:t>â</w:t>
      </w:r>
      <w:r w:rsidRPr="00431019">
        <w:rPr>
          <w:rFonts w:cs="Times New Roman"/>
          <w:lang w:val="tr-TR"/>
        </w:rPr>
        <w:t>-yı</w:t>
      </w:r>
      <w:r w:rsidRPr="00431019">
        <w:rPr>
          <w:rFonts w:cs="Times New Roman"/>
          <w:spacing w:val="37"/>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36"/>
          <w:lang w:val="tr-TR"/>
        </w:rPr>
        <w:t xml:space="preserve"> </w:t>
      </w:r>
      <w:r w:rsidRPr="00431019">
        <w:rPr>
          <w:rFonts w:cs="Times New Roman"/>
          <w:lang w:val="tr-TR"/>
        </w:rPr>
        <w:t>hâkânî</w:t>
      </w:r>
      <w:r w:rsidRPr="00431019">
        <w:rPr>
          <w:rFonts w:cs="Times New Roman"/>
          <w:spacing w:val="37"/>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37"/>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hareket</w:t>
      </w:r>
      <w:r w:rsidRPr="00431019">
        <w:rPr>
          <w:rFonts w:cs="Times New Roman"/>
          <w:spacing w:val="35"/>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esi</w:t>
      </w:r>
      <w:r w:rsidRPr="00431019">
        <w:rPr>
          <w:rFonts w:cs="Times New Roman"/>
          <w:spacing w:val="-2"/>
          <w:lang w:val="tr-TR"/>
        </w:rPr>
        <w:t>n</w:t>
      </w:r>
      <w:r w:rsidRPr="00431019">
        <w:rPr>
          <w:rFonts w:cs="Times New Roman"/>
          <w:lang w:val="tr-TR"/>
        </w:rPr>
        <w:t>e</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übâderet</w:t>
      </w:r>
      <w:r w:rsidRPr="00431019">
        <w:rPr>
          <w:rFonts w:cs="Times New Roman"/>
          <w:spacing w:val="37"/>
          <w:lang w:val="tr-TR"/>
        </w:rPr>
        <w:t xml:space="preserve"> </w:t>
      </w:r>
      <w:r w:rsidRPr="00431019">
        <w:rPr>
          <w:rFonts w:cs="Times New Roman"/>
          <w:lang w:val="tr-TR"/>
        </w:rPr>
        <w:t>eyleyesin</w:t>
      </w:r>
      <w:r w:rsidRPr="00431019">
        <w:rPr>
          <w:rFonts w:cs="Times New Roman"/>
          <w:spacing w:val="36"/>
          <w:lang w:val="tr-TR"/>
        </w:rPr>
        <w:t xml:space="preserve"> </w:t>
      </w:r>
      <w:r w:rsidRPr="00431019">
        <w:rPr>
          <w:rFonts w:cs="Times New Roman"/>
          <w:lang w:val="tr-TR"/>
        </w:rPr>
        <w:t>ve sen</w:t>
      </w:r>
      <w:r w:rsidRPr="00431019">
        <w:rPr>
          <w:rFonts w:cs="Times New Roman"/>
          <w:spacing w:val="1"/>
          <w:lang w:val="tr-TR"/>
        </w:rPr>
        <w:t xml:space="preserve"> </w:t>
      </w:r>
      <w:r w:rsidRPr="00431019">
        <w:rPr>
          <w:rFonts w:cs="Times New Roman"/>
          <w:lang w:val="tr-TR"/>
        </w:rPr>
        <w:t>ki</w:t>
      </w:r>
      <w:r w:rsidRPr="00431019">
        <w:rPr>
          <w:rFonts w:cs="Times New Roman"/>
          <w:spacing w:val="1"/>
          <w:lang w:val="tr-TR"/>
        </w:rPr>
        <w:t xml:space="preserve"> </w:t>
      </w:r>
      <w:r w:rsidRPr="00431019">
        <w:rPr>
          <w:rFonts w:cs="Times New Roman"/>
          <w:lang w:val="tr-TR"/>
        </w:rPr>
        <w:t>nâ’</w:t>
      </w:r>
      <w:r w:rsidRPr="00431019">
        <w:rPr>
          <w:rFonts w:cs="Times New Roman"/>
          <w:spacing w:val="-2"/>
          <w:lang w:val="tr-TR"/>
        </w:rPr>
        <w:t>i</w:t>
      </w:r>
      <w:r w:rsidRPr="00431019">
        <w:rPr>
          <w:rFonts w:cs="Times New Roman"/>
          <w:lang w:val="tr-TR"/>
        </w:rPr>
        <w:t>b-i</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â-ileyhsin hus</w:t>
      </w:r>
      <w:r w:rsidRPr="00431019">
        <w:rPr>
          <w:rFonts w:cs="Times New Roman"/>
          <w:spacing w:val="-1"/>
          <w:lang w:val="tr-TR"/>
        </w:rPr>
        <w:t>û</w:t>
      </w:r>
      <w:r w:rsidRPr="00431019">
        <w:rPr>
          <w:rFonts w:cs="Times New Roman"/>
          <w:spacing w:val="1"/>
          <w:lang w:val="tr-TR"/>
        </w:rPr>
        <w:t>s</w:t>
      </w:r>
      <w:r w:rsidRPr="00431019">
        <w:rPr>
          <w:rFonts w:cs="Times New Roman"/>
          <w:lang w:val="tr-TR"/>
        </w:rPr>
        <w:t>-ı</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ezbûru o</w:t>
      </w:r>
      <w:r w:rsidRPr="00431019">
        <w:rPr>
          <w:rFonts w:cs="Times New Roman"/>
          <w:spacing w:val="1"/>
          <w:lang w:val="tr-TR"/>
        </w:rPr>
        <w:t>l</w:t>
      </w:r>
      <w:r w:rsidRPr="00431019">
        <w:rPr>
          <w:rFonts w:cs="Times New Roman"/>
          <w:lang w:val="tr-TR"/>
        </w:rPr>
        <w:t>-diyârın müsin ve</w:t>
      </w:r>
      <w:r w:rsidRPr="00431019">
        <w:rPr>
          <w:rFonts w:cs="Times New Roman"/>
          <w:spacing w:val="1"/>
          <w:lang w:val="tr-TR"/>
        </w:rPr>
        <w:t xml:space="preserve"> </w:t>
      </w:r>
      <w:r w:rsidRPr="00431019">
        <w:rPr>
          <w:rFonts w:cs="Times New Roman"/>
          <w:lang w:val="tr-TR"/>
        </w:rPr>
        <w:t>i</w:t>
      </w:r>
      <w:r w:rsidRPr="00431019">
        <w:rPr>
          <w:rFonts w:cs="Times New Roman"/>
          <w:spacing w:val="-1"/>
          <w:lang w:val="tr-TR"/>
        </w:rPr>
        <w:t>h</w:t>
      </w:r>
      <w:r w:rsidRPr="00431019">
        <w:rPr>
          <w:rFonts w:cs="Times New Roman"/>
          <w:lang w:val="tr-TR"/>
        </w:rPr>
        <w:t>tiy</w:t>
      </w:r>
      <w:r w:rsidRPr="00431019">
        <w:rPr>
          <w:rFonts w:cs="Times New Roman"/>
          <w:spacing w:val="-1"/>
          <w:lang w:val="tr-TR"/>
        </w:rPr>
        <w:t>a</w:t>
      </w:r>
      <w:r w:rsidRPr="00431019">
        <w:rPr>
          <w:rFonts w:cs="Times New Roman"/>
          <w:lang w:val="tr-TR"/>
        </w:rPr>
        <w:t>r</w:t>
      </w:r>
      <w:r w:rsidRPr="00431019">
        <w:rPr>
          <w:rFonts w:cs="Times New Roman"/>
          <w:spacing w:val="1"/>
          <w:lang w:val="tr-TR"/>
        </w:rPr>
        <w:t xml:space="preserve"> </w:t>
      </w:r>
      <w:r w:rsidRPr="00431019">
        <w:rPr>
          <w:rFonts w:cs="Times New Roman"/>
          <w:lang w:val="tr-TR"/>
        </w:rPr>
        <w:t>b</w:t>
      </w:r>
      <w:r w:rsidRPr="00431019">
        <w:rPr>
          <w:rFonts w:cs="Times New Roman"/>
          <w:spacing w:val="2"/>
          <w:lang w:val="tr-TR"/>
        </w:rPr>
        <w:t>i</w:t>
      </w:r>
      <w:r w:rsidRPr="00431019">
        <w:rPr>
          <w:rFonts w:cs="Times New Roman"/>
          <w:lang w:val="tr-TR"/>
        </w:rPr>
        <w:t>-</w:t>
      </w:r>
      <w:r w:rsidRPr="00431019">
        <w:rPr>
          <w:rFonts w:cs="Times New Roman"/>
          <w:spacing w:val="-2"/>
          <w:lang w:val="tr-TR"/>
        </w:rPr>
        <w:t>g</w:t>
      </w:r>
      <w:r w:rsidRPr="00431019">
        <w:rPr>
          <w:rFonts w:cs="Times New Roman"/>
          <w:spacing w:val="-1"/>
          <w:lang w:val="tr-TR"/>
        </w:rPr>
        <w:t>a</w:t>
      </w:r>
      <w:r w:rsidRPr="00431019">
        <w:rPr>
          <w:rFonts w:cs="Times New Roman"/>
          <w:lang w:val="tr-TR"/>
        </w:rPr>
        <w:t>rez ki</w:t>
      </w:r>
      <w:r w:rsidRPr="00431019">
        <w:rPr>
          <w:rFonts w:cs="Times New Roman"/>
          <w:spacing w:val="-2"/>
          <w:lang w:val="tr-TR"/>
        </w:rPr>
        <w:t>m</w:t>
      </w:r>
      <w:r w:rsidRPr="00431019">
        <w:rPr>
          <w:rFonts w:cs="Times New Roman"/>
          <w:lang w:val="tr-TR"/>
        </w:rPr>
        <w:t>esneleri</w:t>
      </w:r>
      <w:r w:rsidRPr="00431019">
        <w:rPr>
          <w:rFonts w:cs="Times New Roman"/>
          <w:spacing w:val="37"/>
          <w:lang w:val="tr-TR"/>
        </w:rPr>
        <w:t xml:space="preserve"> </w:t>
      </w:r>
      <w:r w:rsidRPr="00431019">
        <w:rPr>
          <w:rFonts w:cs="Times New Roman"/>
          <w:lang w:val="tr-TR"/>
        </w:rPr>
        <w:t>hazır</w:t>
      </w:r>
      <w:r w:rsidRPr="00431019">
        <w:rPr>
          <w:rFonts w:cs="Times New Roman"/>
          <w:spacing w:val="37"/>
          <w:lang w:val="tr-TR"/>
        </w:rPr>
        <w:t xml:space="preserve"> </w:t>
      </w:r>
      <w:r w:rsidRPr="00431019">
        <w:rPr>
          <w:rFonts w:cs="Times New Roman"/>
          <w:lang w:val="tr-TR"/>
        </w:rPr>
        <w:t>olduk</w:t>
      </w:r>
      <w:r w:rsidRPr="00431019">
        <w:rPr>
          <w:rFonts w:cs="Times New Roman"/>
          <w:spacing w:val="-2"/>
          <w:lang w:val="tr-TR"/>
        </w:rPr>
        <w:t>l</w:t>
      </w:r>
      <w:r w:rsidRPr="00431019">
        <w:rPr>
          <w:rFonts w:cs="Times New Roman"/>
          <w:lang w:val="tr-TR"/>
        </w:rPr>
        <w:t>arı</w:t>
      </w:r>
      <w:r w:rsidRPr="00431019">
        <w:rPr>
          <w:rFonts w:cs="Times New Roman"/>
          <w:spacing w:val="37"/>
          <w:lang w:val="tr-TR"/>
        </w:rPr>
        <w:t xml:space="preserve"> </w:t>
      </w:r>
      <w:r w:rsidRPr="00431019">
        <w:rPr>
          <w:rFonts w:cs="Times New Roman"/>
          <w:lang w:val="tr-TR"/>
        </w:rPr>
        <w:t>hâlde</w:t>
      </w:r>
      <w:r w:rsidRPr="00431019">
        <w:rPr>
          <w:rFonts w:cs="Times New Roman"/>
          <w:spacing w:val="37"/>
          <w:lang w:val="tr-TR"/>
        </w:rPr>
        <w:t xml:space="preserve"> </w:t>
      </w:r>
      <w:r w:rsidRPr="00431019">
        <w:rPr>
          <w:rFonts w:cs="Times New Roman"/>
          <w:lang w:val="tr-TR"/>
        </w:rPr>
        <w:t>mahal</w:t>
      </w:r>
      <w:r w:rsidRPr="00431019">
        <w:rPr>
          <w:rFonts w:cs="Times New Roman"/>
          <w:spacing w:val="2"/>
          <w:lang w:val="tr-TR"/>
        </w:rPr>
        <w:t>l</w:t>
      </w:r>
      <w:r w:rsidRPr="00431019">
        <w:rPr>
          <w:rFonts w:cs="Times New Roman"/>
          <w:lang w:val="tr-TR"/>
        </w:rPr>
        <w:t>-i</w:t>
      </w:r>
      <w:r w:rsidRPr="00431019">
        <w:rPr>
          <w:rFonts w:cs="Times New Roman"/>
          <w:spacing w:val="37"/>
          <w:lang w:val="tr-TR"/>
        </w:rPr>
        <w:t xml:space="preserve"> </w:t>
      </w:r>
      <w:r w:rsidRPr="00431019">
        <w:rPr>
          <w:rFonts w:cs="Times New Roman"/>
          <w:lang w:val="tr-TR"/>
        </w:rPr>
        <w:t>nizâʿ</w:t>
      </w:r>
      <w:r w:rsidRPr="00431019">
        <w:rPr>
          <w:rFonts w:cs="Times New Roman"/>
          <w:spacing w:val="37"/>
          <w:lang w:val="tr-TR"/>
        </w:rPr>
        <w:t xml:space="preserve"> </w:t>
      </w:r>
      <w:r w:rsidRPr="00431019">
        <w:rPr>
          <w:rFonts w:cs="Times New Roman"/>
          <w:lang w:val="tr-TR"/>
        </w:rPr>
        <w:t>üzere</w:t>
      </w:r>
      <w:r w:rsidRPr="00431019">
        <w:rPr>
          <w:rFonts w:cs="Times New Roman"/>
          <w:spacing w:val="38"/>
          <w:lang w:val="tr-TR"/>
        </w:rPr>
        <w:t xml:space="preserve"> </w:t>
      </w:r>
      <w:r w:rsidRPr="00431019">
        <w:rPr>
          <w:rFonts w:cs="Times New Roman"/>
          <w:lang w:val="tr-TR"/>
        </w:rPr>
        <w:t>hâ</w:t>
      </w:r>
      <w:r w:rsidRPr="00431019">
        <w:rPr>
          <w:rFonts w:cs="Times New Roman"/>
          <w:spacing w:val="-1"/>
          <w:lang w:val="tr-TR"/>
        </w:rPr>
        <w:t>s</w:t>
      </w:r>
      <w:r w:rsidRPr="00431019">
        <w:rPr>
          <w:rFonts w:cs="Times New Roman"/>
          <w:spacing w:val="1"/>
          <w:lang w:val="tr-TR"/>
        </w:rPr>
        <w:t>s</w:t>
      </w:r>
      <w:r w:rsidRPr="00431019">
        <w:rPr>
          <w:rFonts w:cs="Times New Roman"/>
          <w:spacing w:val="-1"/>
          <w:lang w:val="tr-TR"/>
        </w:rPr>
        <w:t>-</w:t>
      </w:r>
      <w:r w:rsidRPr="00431019">
        <w:rPr>
          <w:rFonts w:cs="Times New Roman"/>
          <w:lang w:val="tr-TR"/>
        </w:rPr>
        <w:t>ı</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üvâcehesinde</w:t>
      </w:r>
      <w:r w:rsidRPr="00431019">
        <w:rPr>
          <w:rFonts w:cs="Times New Roman"/>
          <w:spacing w:val="37"/>
          <w:lang w:val="tr-TR"/>
        </w:rPr>
        <w:t xml:space="preserve"> </w:t>
      </w:r>
      <w:r w:rsidRPr="00431019">
        <w:rPr>
          <w:rFonts w:cs="Times New Roman"/>
          <w:lang w:val="tr-TR"/>
        </w:rPr>
        <w:t>ta</w:t>
      </w:r>
      <w:r w:rsidRPr="00431019">
        <w:rPr>
          <w:rFonts w:cs="Times New Roman"/>
          <w:spacing w:val="-2"/>
          <w:lang w:val="tr-TR"/>
        </w:rPr>
        <w:t>m</w:t>
      </w:r>
      <w:r w:rsidRPr="00431019">
        <w:rPr>
          <w:rFonts w:cs="Times New Roman"/>
          <w:lang w:val="tr-TR"/>
        </w:rPr>
        <w:t>â</w:t>
      </w:r>
      <w:r w:rsidRPr="00431019">
        <w:rPr>
          <w:rFonts w:cs="Times New Roman"/>
          <w:spacing w:val="-1"/>
          <w:lang w:val="tr-TR"/>
        </w:rPr>
        <w:t>m</w:t>
      </w:r>
      <w:r w:rsidRPr="00431019">
        <w:rPr>
          <w:rFonts w:cs="Times New Roman"/>
          <w:lang w:val="tr-TR"/>
        </w:rPr>
        <w:t>-ı hakk</w:t>
      </w:r>
      <w:r w:rsidRPr="00431019">
        <w:rPr>
          <w:rFonts w:cs="Times New Roman"/>
          <w:spacing w:val="15"/>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ʿad</w:t>
      </w:r>
      <w:r w:rsidRPr="00431019">
        <w:rPr>
          <w:rFonts w:cs="Times New Roman"/>
          <w:spacing w:val="-1"/>
          <w:lang w:val="tr-TR"/>
        </w:rPr>
        <w:t>l</w:t>
      </w:r>
      <w:r w:rsidRPr="00431019">
        <w:rPr>
          <w:rFonts w:cs="Times New Roman"/>
          <w:lang w:val="tr-TR"/>
        </w:rPr>
        <w:t>-i</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15"/>
          <w:lang w:val="tr-TR"/>
        </w:rPr>
        <w:t xml:space="preserve"> </w:t>
      </w:r>
      <w:r w:rsidRPr="00431019">
        <w:rPr>
          <w:rFonts w:cs="Times New Roman"/>
          <w:lang w:val="tr-TR"/>
        </w:rPr>
        <w:t>olub</w:t>
      </w:r>
      <w:r w:rsidRPr="00431019">
        <w:rPr>
          <w:rFonts w:cs="Times New Roman"/>
          <w:spacing w:val="15"/>
          <w:lang w:val="tr-TR"/>
        </w:rPr>
        <w:t xml:space="preserve"> </w:t>
      </w:r>
      <w:r w:rsidRPr="00431019">
        <w:rPr>
          <w:rFonts w:cs="Times New Roman"/>
          <w:lang w:val="tr-TR"/>
        </w:rPr>
        <w:t>göres</w:t>
      </w:r>
      <w:r w:rsidRPr="00431019">
        <w:rPr>
          <w:rFonts w:cs="Times New Roman"/>
          <w:spacing w:val="-1"/>
          <w:lang w:val="tr-TR"/>
        </w:rPr>
        <w:t>i</w:t>
      </w:r>
      <w:r w:rsidRPr="00431019">
        <w:rPr>
          <w:rFonts w:cs="Times New Roman"/>
          <w:lang w:val="tr-TR"/>
        </w:rPr>
        <w:t>n</w:t>
      </w:r>
      <w:r w:rsidRPr="00431019">
        <w:rPr>
          <w:rFonts w:cs="Times New Roman"/>
          <w:spacing w:val="15"/>
          <w:lang w:val="tr-TR"/>
        </w:rPr>
        <w:t xml:space="preserve"> </w:t>
      </w:r>
      <w:r w:rsidRPr="00431019">
        <w:rPr>
          <w:rFonts w:cs="Times New Roman"/>
          <w:lang w:val="tr-TR"/>
        </w:rPr>
        <w:t>niz</w:t>
      </w:r>
      <w:r w:rsidRPr="00431019">
        <w:rPr>
          <w:rFonts w:cs="Times New Roman"/>
          <w:spacing w:val="-1"/>
          <w:lang w:val="tr-TR"/>
        </w:rPr>
        <w:t>â</w:t>
      </w:r>
      <w:r w:rsidRPr="00431019">
        <w:rPr>
          <w:rFonts w:cs="Times New Roman"/>
          <w:lang w:val="tr-TR"/>
        </w:rPr>
        <w:t>ʿ</w:t>
      </w:r>
      <w:r w:rsidRPr="00431019">
        <w:rPr>
          <w:rFonts w:cs="Times New Roman"/>
          <w:spacing w:val="15"/>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an</w:t>
      </w:r>
      <w:r w:rsidRPr="00431019">
        <w:rPr>
          <w:rFonts w:cs="Times New Roman"/>
          <w:spacing w:val="15"/>
          <w:lang w:val="tr-TR"/>
        </w:rPr>
        <w:t xml:space="preserve"> </w:t>
      </w:r>
      <w:r w:rsidRPr="00431019">
        <w:rPr>
          <w:rFonts w:cs="Times New Roman"/>
          <w:lang w:val="tr-TR"/>
        </w:rPr>
        <w:t>ar</w:t>
      </w:r>
      <w:r w:rsidRPr="00431019">
        <w:rPr>
          <w:rFonts w:cs="Times New Roman"/>
          <w:spacing w:val="-1"/>
          <w:lang w:val="tr-TR"/>
        </w:rPr>
        <w:t>a</w:t>
      </w:r>
      <w:r w:rsidRPr="00431019">
        <w:rPr>
          <w:rFonts w:cs="Times New Roman"/>
          <w:lang w:val="tr-TR"/>
        </w:rPr>
        <w:t>zi</w:t>
      </w:r>
      <w:r w:rsidRPr="00431019">
        <w:rPr>
          <w:rFonts w:cs="Times New Roman"/>
          <w:spacing w:val="15"/>
          <w:lang w:val="tr-TR"/>
        </w:rPr>
        <w:t xml:space="preserve"> </w:t>
      </w:r>
      <w:r w:rsidRPr="00431019">
        <w:rPr>
          <w:rFonts w:cs="Times New Roman"/>
          <w:lang w:val="tr-TR"/>
        </w:rPr>
        <w:t>d</w:t>
      </w:r>
      <w:r w:rsidRPr="00431019">
        <w:rPr>
          <w:rFonts w:cs="Times New Roman"/>
          <w:spacing w:val="-2"/>
          <w:lang w:val="tr-TR"/>
        </w:rPr>
        <w:t>ö</w:t>
      </w:r>
      <w:r w:rsidRPr="00431019">
        <w:rPr>
          <w:rFonts w:cs="Times New Roman"/>
          <w:lang w:val="tr-TR"/>
        </w:rPr>
        <w:t>rt</w:t>
      </w:r>
      <w:r w:rsidRPr="00431019">
        <w:rPr>
          <w:rFonts w:cs="Times New Roman"/>
          <w:spacing w:val="15"/>
          <w:lang w:val="tr-TR"/>
        </w:rPr>
        <w:t xml:space="preserve"> </w:t>
      </w:r>
      <w:r w:rsidRPr="00431019">
        <w:rPr>
          <w:rFonts w:cs="Times New Roman"/>
          <w:lang w:val="tr-TR"/>
        </w:rPr>
        <w:t>bin</w:t>
      </w:r>
      <w:r w:rsidRPr="00431019">
        <w:rPr>
          <w:rFonts w:cs="Times New Roman"/>
          <w:spacing w:val="14"/>
          <w:lang w:val="tr-TR"/>
        </w:rPr>
        <w:t xml:space="preserve"> </w:t>
      </w:r>
      <w:r w:rsidRPr="00431019">
        <w:rPr>
          <w:rFonts w:cs="Times New Roman"/>
          <w:lang w:val="tr-TR"/>
        </w:rPr>
        <w:t>akçe</w:t>
      </w:r>
      <w:r w:rsidRPr="00431019">
        <w:rPr>
          <w:rFonts w:cs="Times New Roman"/>
          <w:spacing w:val="15"/>
          <w:lang w:val="tr-TR"/>
        </w:rPr>
        <w:t xml:space="preserve"> </w:t>
      </w:r>
      <w:r w:rsidRPr="00431019">
        <w:rPr>
          <w:rFonts w:cs="Times New Roman"/>
          <w:spacing w:val="-2"/>
          <w:lang w:val="tr-TR"/>
        </w:rPr>
        <w:t>y</w:t>
      </w:r>
      <w:r w:rsidRPr="00431019">
        <w:rPr>
          <w:rFonts w:cs="Times New Roman"/>
          <w:lang w:val="tr-TR"/>
        </w:rPr>
        <w:t>azar</w:t>
      </w:r>
      <w:r w:rsidRPr="00431019">
        <w:rPr>
          <w:rFonts w:cs="Times New Roman"/>
          <w:spacing w:val="15"/>
          <w:lang w:val="tr-TR"/>
        </w:rPr>
        <w:t xml:space="preserve"> </w:t>
      </w:r>
      <w:r w:rsidRPr="00431019">
        <w:rPr>
          <w:rFonts w:cs="Times New Roman"/>
          <w:lang w:val="tr-TR"/>
        </w:rPr>
        <w:t>A</w:t>
      </w:r>
      <w:r w:rsidRPr="00431019">
        <w:rPr>
          <w:rFonts w:cs="Times New Roman"/>
          <w:spacing w:val="-2"/>
          <w:lang w:val="tr-TR"/>
        </w:rPr>
        <w:t>t</w:t>
      </w:r>
      <w:r w:rsidRPr="00431019">
        <w:rPr>
          <w:rFonts w:cs="Times New Roman"/>
          <w:lang w:val="tr-TR"/>
        </w:rPr>
        <w:t>ase</w:t>
      </w:r>
      <w:r w:rsidRPr="00431019">
        <w:rPr>
          <w:rFonts w:cs="Times New Roman"/>
          <w:spacing w:val="15"/>
          <w:lang w:val="tr-TR"/>
        </w:rPr>
        <w:t xml:space="preserve"> </w:t>
      </w:r>
      <w:r w:rsidRPr="00431019">
        <w:rPr>
          <w:rFonts w:cs="Times New Roman"/>
          <w:spacing w:val="-2"/>
          <w:lang w:val="tr-TR"/>
        </w:rPr>
        <w:t>d</w:t>
      </w:r>
      <w:r w:rsidRPr="00431019">
        <w:rPr>
          <w:rFonts w:cs="Times New Roman"/>
          <w:lang w:val="tr-TR"/>
        </w:rPr>
        <w:t>er nezd-i</w:t>
      </w:r>
      <w:r w:rsidRPr="00431019">
        <w:rPr>
          <w:rFonts w:cs="Times New Roman"/>
          <w:spacing w:val="13"/>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1"/>
          <w:lang w:val="tr-TR"/>
        </w:rPr>
        <w:t>e</w:t>
      </w:r>
      <w:r w:rsidRPr="00431019">
        <w:rPr>
          <w:rFonts w:cs="Times New Roman"/>
          <w:lang w:val="tr-TR"/>
        </w:rPr>
        <w:t>-i</w:t>
      </w:r>
      <w:r w:rsidRPr="00431019">
        <w:rPr>
          <w:rFonts w:cs="Times New Roman"/>
          <w:spacing w:val="14"/>
          <w:lang w:val="tr-TR"/>
        </w:rPr>
        <w:t xml:space="preserve"> </w:t>
      </w:r>
      <w:r w:rsidRPr="00431019">
        <w:rPr>
          <w:rFonts w:cs="Times New Roman"/>
          <w:lang w:val="tr-TR"/>
        </w:rPr>
        <w:t>Olyan</w:t>
      </w:r>
      <w:r w:rsidRPr="00431019">
        <w:rPr>
          <w:rFonts w:cs="Times New Roman"/>
          <w:spacing w:val="13"/>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ryesi’nin</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2"/>
          <w:lang w:val="tr-TR"/>
        </w:rPr>
        <w:t>m</w:t>
      </w:r>
      <w:r w:rsidRPr="00431019">
        <w:rPr>
          <w:rFonts w:cs="Times New Roman"/>
          <w:lang w:val="tr-TR"/>
        </w:rPr>
        <w:t>tâz</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uʿayyen</w:t>
      </w:r>
      <w:r w:rsidRPr="00431019">
        <w:rPr>
          <w:rFonts w:cs="Times New Roman"/>
          <w:spacing w:val="14"/>
          <w:lang w:val="tr-TR"/>
        </w:rPr>
        <w:t xml:space="preserve"> </w:t>
      </w:r>
      <w:r w:rsidRPr="00431019">
        <w:rPr>
          <w:rFonts w:cs="Times New Roman"/>
          <w:lang w:val="tr-TR"/>
        </w:rPr>
        <w:t>hu</w:t>
      </w:r>
      <w:r w:rsidRPr="00431019">
        <w:rPr>
          <w:rFonts w:cs="Times New Roman"/>
          <w:spacing w:val="-2"/>
          <w:lang w:val="tr-TR"/>
        </w:rPr>
        <w:t>d</w:t>
      </w:r>
      <w:r w:rsidRPr="00431019">
        <w:rPr>
          <w:rFonts w:cs="Times New Roman"/>
          <w:lang w:val="tr-TR"/>
        </w:rPr>
        <w:t>ûd</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spacing w:val="-1"/>
          <w:lang w:val="tr-TR"/>
        </w:rPr>
        <w:t>s</w:t>
      </w:r>
      <w:r w:rsidRPr="00431019">
        <w:rPr>
          <w:rFonts w:cs="Times New Roman"/>
          <w:lang w:val="tr-TR"/>
        </w:rPr>
        <w:t>ınûru</w:t>
      </w:r>
      <w:r w:rsidRPr="00431019">
        <w:rPr>
          <w:rFonts w:cs="Times New Roman"/>
          <w:spacing w:val="12"/>
          <w:lang w:val="tr-TR"/>
        </w:rPr>
        <w:t xml:space="preserve"> </w:t>
      </w:r>
      <w:r w:rsidRPr="00431019">
        <w:rPr>
          <w:rFonts w:cs="Times New Roman"/>
          <w:lang w:val="tr-TR"/>
        </w:rPr>
        <w:t>dâhilinde</w:t>
      </w:r>
      <w:r w:rsidRPr="00431019">
        <w:rPr>
          <w:rFonts w:cs="Times New Roman"/>
          <w:spacing w:val="1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 yerleri</w:t>
      </w:r>
      <w:r w:rsidRPr="00431019">
        <w:rPr>
          <w:rFonts w:cs="Times New Roman"/>
          <w:spacing w:val="14"/>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w:t>
      </w:r>
      <w:r w:rsidRPr="00431019">
        <w:rPr>
          <w:rFonts w:cs="Times New Roman"/>
          <w:spacing w:val="14"/>
          <w:lang w:val="tr-TR"/>
        </w:rPr>
        <w:t xml:space="preserve"> </w:t>
      </w:r>
      <w:r w:rsidRPr="00431019">
        <w:rPr>
          <w:rFonts w:cs="Times New Roman"/>
          <w:lang w:val="tr-TR"/>
        </w:rPr>
        <w:t>fî’</w:t>
      </w:r>
      <w:r w:rsidRPr="00431019">
        <w:rPr>
          <w:rFonts w:cs="Times New Roman"/>
          <w:spacing w:val="1"/>
          <w:lang w:val="tr-TR"/>
        </w:rPr>
        <w:t>l</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3"/>
          <w:lang w:val="tr-TR"/>
        </w:rPr>
        <w:t xml:space="preserve"> </w:t>
      </w:r>
      <w:r w:rsidRPr="00431019">
        <w:rPr>
          <w:rFonts w:cs="Times New Roman"/>
          <w:lang w:val="tr-TR"/>
        </w:rPr>
        <w:t>Hüseyin</w:t>
      </w:r>
      <w:r w:rsidRPr="00431019">
        <w:rPr>
          <w:rFonts w:cs="Times New Roman"/>
          <w:spacing w:val="-1"/>
          <w:lang w:val="tr-TR"/>
        </w:rPr>
        <w:t>’</w:t>
      </w:r>
      <w:r w:rsidRPr="00431019">
        <w:rPr>
          <w:rFonts w:cs="Times New Roman"/>
          <w:lang w:val="tr-TR"/>
        </w:rPr>
        <w:t>in</w:t>
      </w:r>
      <w:r w:rsidRPr="00431019">
        <w:rPr>
          <w:rFonts w:cs="Times New Roman"/>
          <w:spacing w:val="14"/>
          <w:lang w:val="tr-TR"/>
        </w:rPr>
        <w:t xml:space="preserve"> </w:t>
      </w:r>
      <w:r w:rsidRPr="00431019">
        <w:rPr>
          <w:rFonts w:cs="Times New Roman"/>
          <w:lang w:val="tr-TR"/>
        </w:rPr>
        <w:t>müstakillen</w:t>
      </w:r>
      <w:r w:rsidRPr="00431019">
        <w:rPr>
          <w:rFonts w:cs="Times New Roman"/>
          <w:spacing w:val="14"/>
          <w:lang w:val="tr-TR"/>
        </w:rPr>
        <w:t xml:space="preserve"> </w:t>
      </w:r>
      <w:r w:rsidRPr="00431019">
        <w:rPr>
          <w:rFonts w:cs="Times New Roman"/>
          <w:spacing w:val="-2"/>
          <w:lang w:val="tr-TR"/>
        </w:rPr>
        <w:t>k</w:t>
      </w:r>
      <w:r w:rsidRPr="00431019">
        <w:rPr>
          <w:rFonts w:cs="Times New Roman"/>
          <w:lang w:val="tr-TR"/>
        </w:rPr>
        <w:t>uyuduna</w:t>
      </w:r>
      <w:r w:rsidRPr="00431019">
        <w:rPr>
          <w:rFonts w:cs="Times New Roman"/>
          <w:spacing w:val="14"/>
          <w:lang w:val="tr-TR"/>
        </w:rPr>
        <w:t xml:space="preserve"> </w:t>
      </w:r>
      <w:r w:rsidRPr="00431019">
        <w:rPr>
          <w:rFonts w:cs="Times New Roman"/>
          <w:lang w:val="tr-TR"/>
        </w:rPr>
        <w:t>dâhil</w:t>
      </w:r>
      <w:r w:rsidRPr="00431019">
        <w:rPr>
          <w:rFonts w:cs="Times New Roman"/>
          <w:spacing w:val="15"/>
          <w:lang w:val="tr-TR"/>
        </w:rPr>
        <w:t xml:space="preserve"> </w:t>
      </w:r>
      <w:r w:rsidRPr="00431019">
        <w:rPr>
          <w:rFonts w:cs="Times New Roman"/>
          <w:lang w:val="tr-TR"/>
        </w:rPr>
        <w:t>beş</w:t>
      </w:r>
      <w:r w:rsidRPr="00431019">
        <w:rPr>
          <w:rFonts w:cs="Times New Roman"/>
          <w:spacing w:val="14"/>
          <w:lang w:val="tr-TR"/>
        </w:rPr>
        <w:t xml:space="preserve"> </w:t>
      </w:r>
      <w:r w:rsidRPr="00431019">
        <w:rPr>
          <w:rFonts w:cs="Times New Roman"/>
          <w:lang w:val="tr-TR"/>
        </w:rPr>
        <w:t>bin</w:t>
      </w:r>
      <w:r w:rsidRPr="00431019">
        <w:rPr>
          <w:rFonts w:cs="Times New Roman"/>
          <w:spacing w:val="14"/>
          <w:lang w:val="tr-TR"/>
        </w:rPr>
        <w:t xml:space="preserve"> </w:t>
      </w:r>
      <w:r w:rsidRPr="00431019">
        <w:rPr>
          <w:rFonts w:cs="Times New Roman"/>
          <w:spacing w:val="-2"/>
          <w:lang w:val="tr-TR"/>
        </w:rPr>
        <w:t>d</w:t>
      </w:r>
      <w:r w:rsidRPr="00431019">
        <w:rPr>
          <w:rFonts w:cs="Times New Roman"/>
          <w:lang w:val="tr-TR"/>
        </w:rPr>
        <w:t>ört yüz</w:t>
      </w:r>
      <w:r w:rsidRPr="00431019">
        <w:rPr>
          <w:rFonts w:cs="Times New Roman"/>
          <w:spacing w:val="49"/>
          <w:lang w:val="tr-TR"/>
        </w:rPr>
        <w:t xml:space="preserve"> </w:t>
      </w:r>
      <w:r w:rsidRPr="00431019">
        <w:rPr>
          <w:rFonts w:cs="Times New Roman"/>
          <w:lang w:val="tr-TR"/>
        </w:rPr>
        <w:t>akçe</w:t>
      </w:r>
      <w:r w:rsidRPr="00431019">
        <w:rPr>
          <w:rFonts w:cs="Times New Roman"/>
          <w:spacing w:val="49"/>
          <w:lang w:val="tr-TR"/>
        </w:rPr>
        <w:t xml:space="preserve"> </w:t>
      </w:r>
      <w:r w:rsidRPr="00431019">
        <w:rPr>
          <w:rFonts w:cs="Times New Roman"/>
          <w:spacing w:val="-2"/>
          <w:lang w:val="tr-TR"/>
        </w:rPr>
        <w:t>y</w:t>
      </w:r>
      <w:r w:rsidRPr="00431019">
        <w:rPr>
          <w:rFonts w:cs="Times New Roman"/>
          <w:lang w:val="tr-TR"/>
        </w:rPr>
        <w:t>azar</w:t>
      </w:r>
      <w:r w:rsidRPr="00431019">
        <w:rPr>
          <w:rFonts w:cs="Times New Roman"/>
          <w:spacing w:val="49"/>
          <w:lang w:val="tr-TR"/>
        </w:rPr>
        <w:t xml:space="preserve"> </w:t>
      </w:r>
      <w:r w:rsidRPr="00431019">
        <w:rPr>
          <w:rFonts w:cs="Times New Roman"/>
          <w:lang w:val="tr-TR"/>
        </w:rPr>
        <w:t>defter</w:t>
      </w:r>
      <w:r w:rsidRPr="00431019">
        <w:rPr>
          <w:rFonts w:cs="Times New Roman"/>
          <w:spacing w:val="-1"/>
          <w:lang w:val="tr-TR"/>
        </w:rPr>
        <w:t>-</w:t>
      </w:r>
      <w:r w:rsidRPr="00431019">
        <w:rPr>
          <w:rFonts w:cs="Times New Roman"/>
          <w:lang w:val="tr-TR"/>
        </w:rPr>
        <w:t>i</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f</w:t>
      </w:r>
      <w:r w:rsidRPr="00431019">
        <w:rPr>
          <w:rFonts w:cs="Times New Roman"/>
          <w:lang w:val="tr-TR"/>
        </w:rPr>
        <w:t>âssalda</w:t>
      </w:r>
      <w:r w:rsidRPr="00431019">
        <w:rPr>
          <w:rFonts w:cs="Times New Roman"/>
          <w:spacing w:val="49"/>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49"/>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ban</w:t>
      </w:r>
      <w:r w:rsidRPr="00431019">
        <w:rPr>
          <w:rFonts w:cs="Times New Roman"/>
          <w:spacing w:val="49"/>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w:t>
      </w:r>
      <w:r w:rsidRPr="00431019">
        <w:rPr>
          <w:rFonts w:cs="Times New Roman"/>
          <w:spacing w:val="1"/>
          <w:lang w:val="tr-TR"/>
        </w:rPr>
        <w:t>r</w:t>
      </w:r>
      <w:r w:rsidRPr="00431019">
        <w:rPr>
          <w:rFonts w:cs="Times New Roman"/>
          <w:lang w:val="tr-TR"/>
        </w:rPr>
        <w:t>-i</w:t>
      </w:r>
      <w:r w:rsidRPr="00431019">
        <w:rPr>
          <w:rFonts w:cs="Times New Roman"/>
          <w:spacing w:val="48"/>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âlde</w:t>
      </w:r>
      <w:r w:rsidRPr="00431019">
        <w:rPr>
          <w:rFonts w:cs="Times New Roman"/>
          <w:spacing w:val="49"/>
          <w:lang w:val="tr-TR"/>
        </w:rPr>
        <w:t xml:space="preserve"> </w:t>
      </w:r>
      <w:r w:rsidRPr="00431019">
        <w:rPr>
          <w:rFonts w:cs="Times New Roman"/>
          <w:lang w:val="tr-TR"/>
        </w:rPr>
        <w:t>Olban’a</w:t>
      </w:r>
      <w:r w:rsidRPr="00431019">
        <w:rPr>
          <w:rFonts w:cs="Times New Roman"/>
          <w:spacing w:val="49"/>
          <w:lang w:val="tr-TR"/>
        </w:rPr>
        <w:t xml:space="preserve"> </w:t>
      </w:r>
      <w:r w:rsidRPr="00431019">
        <w:rPr>
          <w:rFonts w:cs="Times New Roman"/>
          <w:lang w:val="tr-TR"/>
        </w:rPr>
        <w:t xml:space="preserve">maʿa </w:t>
      </w:r>
      <w:r w:rsidRPr="00431019">
        <w:rPr>
          <w:rFonts w:cs="Times New Roman"/>
          <w:spacing w:val="-2"/>
          <w:lang w:val="tr-TR"/>
        </w:rPr>
        <w:t>m</w:t>
      </w:r>
      <w:r w:rsidRPr="00431019">
        <w:rPr>
          <w:rFonts w:cs="Times New Roman"/>
          <w:lang w:val="tr-TR"/>
        </w:rPr>
        <w:t>ahalle-i</w:t>
      </w:r>
      <w:r w:rsidRPr="00431019">
        <w:rPr>
          <w:rFonts w:cs="Times New Roman"/>
          <w:spacing w:val="11"/>
          <w:lang w:val="tr-TR"/>
        </w:rPr>
        <w:t xml:space="preserve"> </w:t>
      </w:r>
      <w:r w:rsidRPr="00431019">
        <w:rPr>
          <w:rFonts w:cs="Times New Roman"/>
          <w:spacing w:val="-2"/>
          <w:lang w:val="tr-TR"/>
        </w:rPr>
        <w:t>D</w:t>
      </w:r>
      <w:r w:rsidRPr="00431019">
        <w:rPr>
          <w:rFonts w:cs="Times New Roman"/>
          <w:lang w:val="tr-TR"/>
        </w:rPr>
        <w:t>eli</w:t>
      </w:r>
      <w:r w:rsidRPr="00431019">
        <w:rPr>
          <w:rFonts w:cs="Times New Roman"/>
          <w:spacing w:val="11"/>
          <w:lang w:val="tr-TR"/>
        </w:rPr>
        <w:t xml:space="preserve"> </w:t>
      </w:r>
      <w:r w:rsidRPr="00431019">
        <w:rPr>
          <w:rFonts w:cs="Times New Roman"/>
          <w:lang w:val="tr-TR"/>
        </w:rPr>
        <w:t>Ha</w:t>
      </w:r>
      <w:r w:rsidRPr="00431019">
        <w:rPr>
          <w:rFonts w:cs="Times New Roman"/>
          <w:spacing w:val="-3"/>
          <w:lang w:val="tr-TR"/>
        </w:rPr>
        <w:t>m</w:t>
      </w:r>
      <w:r w:rsidRPr="00431019">
        <w:rPr>
          <w:rFonts w:cs="Times New Roman"/>
          <w:lang w:val="tr-TR"/>
        </w:rPr>
        <w:t>za</w:t>
      </w:r>
      <w:r w:rsidRPr="00431019">
        <w:rPr>
          <w:rFonts w:cs="Times New Roman"/>
          <w:spacing w:val="11"/>
          <w:lang w:val="tr-TR"/>
        </w:rPr>
        <w:t xml:space="preserve"> </w:t>
      </w:r>
      <w:r w:rsidRPr="00431019">
        <w:rPr>
          <w:rFonts w:cs="Times New Roman"/>
          <w:lang w:val="tr-TR"/>
        </w:rPr>
        <w:t>nez</w:t>
      </w:r>
      <w:r w:rsidRPr="00431019">
        <w:rPr>
          <w:rFonts w:cs="Times New Roman"/>
          <w:spacing w:val="1"/>
          <w:lang w:val="tr-TR"/>
        </w:rPr>
        <w:t>d</w:t>
      </w:r>
      <w:r w:rsidRPr="00431019">
        <w:rPr>
          <w:rFonts w:cs="Times New Roman"/>
          <w:lang w:val="tr-TR"/>
        </w:rPr>
        <w:t>-i</w:t>
      </w:r>
      <w:r w:rsidRPr="00431019">
        <w:rPr>
          <w:rFonts w:cs="Times New Roman"/>
          <w:spacing w:val="9"/>
          <w:lang w:val="tr-TR"/>
        </w:rPr>
        <w:t xml:space="preserve"> </w:t>
      </w:r>
      <w:r w:rsidRPr="00431019">
        <w:rPr>
          <w:rFonts w:cs="Times New Roman"/>
          <w:lang w:val="tr-TR"/>
        </w:rPr>
        <w:t>kar</w:t>
      </w:r>
      <w:r w:rsidRPr="00431019">
        <w:rPr>
          <w:rFonts w:cs="Times New Roman"/>
          <w:spacing w:val="-2"/>
          <w:lang w:val="tr-TR"/>
        </w:rPr>
        <w:t>y</w:t>
      </w:r>
      <w:r w:rsidRPr="00431019">
        <w:rPr>
          <w:rFonts w:cs="Times New Roman"/>
          <w:lang w:val="tr-TR"/>
        </w:rPr>
        <w:t>e-i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9"/>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-kuyû</w:t>
      </w:r>
      <w:r w:rsidRPr="00431019">
        <w:rPr>
          <w:rFonts w:cs="Times New Roman"/>
          <w:spacing w:val="-2"/>
          <w:lang w:val="tr-TR"/>
        </w:rPr>
        <w:t>d</w:t>
      </w:r>
      <w:r w:rsidRPr="00431019">
        <w:rPr>
          <w:rFonts w:cs="Times New Roman"/>
          <w:lang w:val="tr-TR"/>
        </w:rPr>
        <w:t>e</w:t>
      </w:r>
      <w:r w:rsidRPr="00431019">
        <w:rPr>
          <w:rFonts w:cs="Times New Roman"/>
          <w:spacing w:val="-1"/>
          <w:lang w:val="tr-TR"/>
        </w:rPr>
        <w:t>n</w:t>
      </w:r>
      <w:r w:rsidRPr="00431019">
        <w:rPr>
          <w:rFonts w:cs="Times New Roman"/>
          <w:lang w:val="tr-TR"/>
        </w:rPr>
        <w:t>in</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2"/>
          <w:lang w:val="tr-TR"/>
        </w:rPr>
        <w:t>m</w:t>
      </w:r>
      <w:r w:rsidRPr="00431019">
        <w:rPr>
          <w:rFonts w:cs="Times New Roman"/>
          <w:lang w:val="tr-TR"/>
        </w:rPr>
        <w:t>tâz</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uʿayyen hudûd</w:t>
      </w:r>
      <w:r w:rsidRPr="00431019">
        <w:rPr>
          <w:rFonts w:cs="Times New Roman"/>
          <w:spacing w:val="20"/>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sınuru</w:t>
      </w:r>
      <w:r w:rsidRPr="00431019">
        <w:rPr>
          <w:rFonts w:cs="Times New Roman"/>
          <w:spacing w:val="20"/>
          <w:lang w:val="tr-TR"/>
        </w:rPr>
        <w:t xml:space="preserve"> </w:t>
      </w:r>
      <w:r w:rsidRPr="00431019">
        <w:rPr>
          <w:rFonts w:cs="Times New Roman"/>
          <w:lang w:val="tr-TR"/>
        </w:rPr>
        <w:t>dâhilinde</w:t>
      </w:r>
      <w:r w:rsidRPr="00431019">
        <w:rPr>
          <w:rFonts w:cs="Times New Roman"/>
          <w:spacing w:val="19"/>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w:t>
      </w:r>
      <w:r w:rsidRPr="00431019">
        <w:rPr>
          <w:rFonts w:cs="Times New Roman"/>
          <w:spacing w:val="20"/>
          <w:lang w:val="tr-TR"/>
        </w:rPr>
        <w:t xml:space="preserve"> </w:t>
      </w:r>
      <w:r w:rsidRPr="00431019">
        <w:rPr>
          <w:rFonts w:cs="Times New Roman"/>
          <w:lang w:val="tr-TR"/>
        </w:rPr>
        <w:t>müstakıllen</w:t>
      </w:r>
      <w:r w:rsidRPr="00431019">
        <w:rPr>
          <w:rFonts w:cs="Times New Roman"/>
          <w:spacing w:val="18"/>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20"/>
          <w:lang w:val="tr-TR"/>
        </w:rPr>
        <w:t xml:space="preserve"> </w:t>
      </w:r>
      <w:r w:rsidRPr="00431019">
        <w:rPr>
          <w:rFonts w:cs="Times New Roman"/>
          <w:lang w:val="tr-TR"/>
        </w:rPr>
        <w:t>ta</w:t>
      </w:r>
      <w:r w:rsidRPr="00431019">
        <w:rPr>
          <w:rFonts w:cs="Times New Roman"/>
          <w:spacing w:val="-2"/>
          <w:lang w:val="tr-TR"/>
        </w:rPr>
        <w:t>r</w:t>
      </w:r>
      <w:r w:rsidRPr="00431019">
        <w:rPr>
          <w:rFonts w:cs="Times New Roman"/>
          <w:lang w:val="tr-TR"/>
        </w:rPr>
        <w:t>afından</w:t>
      </w:r>
      <w:r w:rsidRPr="00431019">
        <w:rPr>
          <w:rFonts w:cs="Times New Roman"/>
          <w:spacing w:val="20"/>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19"/>
          <w:lang w:val="tr-TR"/>
        </w:rPr>
        <w:t xml:space="preserve"> </w:t>
      </w:r>
      <w:r w:rsidRPr="00431019">
        <w:rPr>
          <w:rFonts w:cs="Times New Roman"/>
          <w:lang w:val="tr-TR"/>
        </w:rPr>
        <w:t>oluna</w:t>
      </w:r>
      <w:r w:rsidRPr="00431019">
        <w:rPr>
          <w:rFonts w:cs="Times New Roman"/>
          <w:spacing w:val="20"/>
          <w:lang w:val="tr-TR"/>
        </w:rPr>
        <w:t xml:space="preserve"> </w:t>
      </w:r>
      <w:r w:rsidRPr="00431019">
        <w:rPr>
          <w:rFonts w:cs="Times New Roman"/>
          <w:spacing w:val="-2"/>
          <w:lang w:val="tr-TR"/>
        </w:rPr>
        <w:t>g</w:t>
      </w:r>
      <w:r w:rsidRPr="00431019">
        <w:rPr>
          <w:rFonts w:cs="Times New Roman"/>
          <w:lang w:val="tr-TR"/>
        </w:rPr>
        <w:t>el</w:t>
      </w:r>
      <w:r w:rsidRPr="00431019">
        <w:rPr>
          <w:rFonts w:cs="Times New Roman"/>
          <w:spacing w:val="-1"/>
          <w:lang w:val="tr-TR"/>
        </w:rPr>
        <w:t>e</w:t>
      </w:r>
      <w:r w:rsidRPr="00431019">
        <w:rPr>
          <w:rFonts w:cs="Times New Roman"/>
          <w:lang w:val="tr-TR"/>
        </w:rPr>
        <w:t>rek bir</w:t>
      </w:r>
      <w:r w:rsidRPr="00431019">
        <w:rPr>
          <w:rFonts w:cs="Times New Roman"/>
          <w:spacing w:val="13"/>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er</w:t>
      </w:r>
      <w:r w:rsidRPr="00431019">
        <w:rPr>
          <w:rFonts w:cs="Times New Roman"/>
          <w:spacing w:val="12"/>
          <w:lang w:val="tr-TR"/>
        </w:rPr>
        <w:t xml:space="preserve"> </w:t>
      </w:r>
      <w:r w:rsidRPr="00431019">
        <w:rPr>
          <w:rFonts w:cs="Times New Roman"/>
          <w:lang w:val="tr-TR"/>
        </w:rPr>
        <w:t>iken</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3"/>
          <w:lang w:val="tr-TR"/>
        </w:rPr>
        <w:t xml:space="preserve"> </w:t>
      </w:r>
      <w:r w:rsidRPr="00431019">
        <w:rPr>
          <w:rFonts w:cs="Times New Roman"/>
          <w:lang w:val="tr-TR"/>
        </w:rPr>
        <w:t>Ataseder</w:t>
      </w:r>
      <w:r w:rsidRPr="00431019">
        <w:rPr>
          <w:rFonts w:cs="Times New Roman"/>
          <w:spacing w:val="12"/>
          <w:lang w:val="tr-TR"/>
        </w:rPr>
        <w:t xml:space="preserve"> </w:t>
      </w:r>
      <w:r w:rsidRPr="00431019">
        <w:rPr>
          <w:rFonts w:cs="Times New Roman"/>
          <w:lang w:val="tr-TR"/>
        </w:rPr>
        <w:t>ne</w:t>
      </w:r>
      <w:r w:rsidRPr="00431019">
        <w:rPr>
          <w:rFonts w:cs="Times New Roman"/>
          <w:spacing w:val="3"/>
          <w:lang w:val="tr-TR"/>
        </w:rPr>
        <w:t>z</w:t>
      </w:r>
      <w:r w:rsidRPr="00431019">
        <w:rPr>
          <w:rFonts w:cs="Times New Roman"/>
          <w:lang w:val="tr-TR"/>
        </w:rPr>
        <w:t>d</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lang w:val="tr-TR"/>
        </w:rPr>
        <w:t>kar</w:t>
      </w:r>
      <w:r w:rsidRPr="00431019">
        <w:rPr>
          <w:rFonts w:cs="Times New Roman"/>
          <w:spacing w:val="-2"/>
          <w:lang w:val="tr-TR"/>
        </w:rPr>
        <w:t>y</w:t>
      </w:r>
      <w:r w:rsidRPr="00431019">
        <w:rPr>
          <w:rFonts w:cs="Times New Roman"/>
          <w:lang w:val="tr-TR"/>
        </w:rPr>
        <w:t>e-i</w:t>
      </w:r>
      <w:r w:rsidRPr="00431019">
        <w:rPr>
          <w:rFonts w:cs="Times New Roman"/>
          <w:spacing w:val="12"/>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ban</w:t>
      </w:r>
      <w:r w:rsidRPr="00431019">
        <w:rPr>
          <w:rFonts w:cs="Times New Roman"/>
          <w:spacing w:val="13"/>
          <w:lang w:val="tr-TR"/>
        </w:rPr>
        <w:t xml:space="preserve"> </w:t>
      </w:r>
      <w:r w:rsidRPr="00431019">
        <w:rPr>
          <w:rFonts w:cs="Times New Roman"/>
          <w:lang w:val="tr-TR"/>
        </w:rPr>
        <w:t>Karyesi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utasarrıfı</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1"/>
          <w:lang w:val="tr-TR"/>
        </w:rPr>
        <w:t xml:space="preserve"> </w:t>
      </w:r>
      <w:r w:rsidRPr="00431019">
        <w:rPr>
          <w:rFonts w:cs="Times New Roman"/>
          <w:lang w:val="tr-TR"/>
        </w:rPr>
        <w:t>Tufan ol-yerl</w:t>
      </w:r>
      <w:r w:rsidRPr="00431019">
        <w:rPr>
          <w:rFonts w:cs="Times New Roman"/>
          <w:spacing w:val="-1"/>
          <w:lang w:val="tr-TR"/>
        </w:rPr>
        <w:t>e</w:t>
      </w:r>
      <w:r w:rsidRPr="00431019">
        <w:rPr>
          <w:rFonts w:cs="Times New Roman"/>
          <w:lang w:val="tr-TR"/>
        </w:rPr>
        <w:t>r</w:t>
      </w:r>
      <w:r w:rsidRPr="00431019">
        <w:rPr>
          <w:rFonts w:cs="Times New Roman"/>
          <w:spacing w:val="45"/>
          <w:lang w:val="tr-TR"/>
        </w:rPr>
        <w:t xml:space="preserve"> </w:t>
      </w:r>
      <w:r w:rsidRPr="00431019">
        <w:rPr>
          <w:rFonts w:cs="Times New Roman"/>
          <w:lang w:val="tr-TR"/>
        </w:rPr>
        <w:t>müştere</w:t>
      </w:r>
      <w:r w:rsidRPr="00431019">
        <w:rPr>
          <w:rFonts w:cs="Times New Roman"/>
          <w:spacing w:val="-1"/>
          <w:lang w:val="tr-TR"/>
        </w:rPr>
        <w:t>k</w:t>
      </w:r>
      <w:r w:rsidRPr="00431019">
        <w:rPr>
          <w:rFonts w:cs="Times New Roman"/>
          <w:lang w:val="tr-TR"/>
        </w:rPr>
        <w:t>im</w:t>
      </w:r>
      <w:r w:rsidRPr="00431019">
        <w:rPr>
          <w:rFonts w:cs="Times New Roman"/>
          <w:spacing w:val="43"/>
          <w:lang w:val="tr-TR"/>
        </w:rPr>
        <w:t xml:space="preserve"> </w:t>
      </w:r>
      <w:r w:rsidRPr="00431019">
        <w:rPr>
          <w:rFonts w:cs="Times New Roman"/>
          <w:lang w:val="tr-TR"/>
        </w:rPr>
        <w:t>ile</w:t>
      </w:r>
      <w:r w:rsidRPr="00431019">
        <w:rPr>
          <w:rFonts w:cs="Times New Roman"/>
          <w:spacing w:val="45"/>
          <w:lang w:val="tr-TR"/>
        </w:rPr>
        <w:t xml:space="preserve"> </w:t>
      </w:r>
      <w:r w:rsidRPr="00431019">
        <w:rPr>
          <w:rFonts w:cs="Times New Roman"/>
          <w:lang w:val="tr-TR"/>
        </w:rPr>
        <w:t>kaydı</w:t>
      </w:r>
      <w:r w:rsidRPr="00431019">
        <w:rPr>
          <w:rFonts w:cs="Times New Roman"/>
          <w:spacing w:val="-2"/>
          <w:lang w:val="tr-TR"/>
        </w:rPr>
        <w:t>m</w:t>
      </w:r>
      <w:r w:rsidRPr="00431019">
        <w:rPr>
          <w:rFonts w:cs="Times New Roman"/>
          <w:lang w:val="tr-TR"/>
        </w:rPr>
        <w:t>a</w:t>
      </w:r>
      <w:r w:rsidRPr="00431019">
        <w:rPr>
          <w:rFonts w:cs="Times New Roman"/>
          <w:spacing w:val="45"/>
          <w:lang w:val="tr-TR"/>
        </w:rPr>
        <w:t xml:space="preserve"> </w:t>
      </w:r>
      <w:r w:rsidRPr="00431019">
        <w:rPr>
          <w:rFonts w:cs="Times New Roman"/>
          <w:lang w:val="tr-TR"/>
        </w:rPr>
        <w:t>dâhil</w:t>
      </w:r>
      <w:r w:rsidRPr="00431019">
        <w:rPr>
          <w:rFonts w:cs="Times New Roman"/>
          <w:spacing w:val="46"/>
          <w:lang w:val="tr-TR"/>
        </w:rPr>
        <w:t xml:space="preserve"> </w:t>
      </w:r>
      <w:r w:rsidRPr="00431019">
        <w:rPr>
          <w:rFonts w:cs="Times New Roman"/>
          <w:lang w:val="tr-TR"/>
        </w:rPr>
        <w:t>At</w:t>
      </w:r>
      <w:r w:rsidRPr="00431019">
        <w:rPr>
          <w:rFonts w:cs="Times New Roman"/>
          <w:spacing w:val="-1"/>
          <w:lang w:val="tr-TR"/>
        </w:rPr>
        <w:t>s</w:t>
      </w:r>
      <w:r w:rsidRPr="00431019">
        <w:rPr>
          <w:rFonts w:cs="Times New Roman"/>
          <w:lang w:val="tr-TR"/>
        </w:rPr>
        <w:t>edir</w:t>
      </w:r>
      <w:r w:rsidRPr="00431019">
        <w:rPr>
          <w:rFonts w:cs="Times New Roman"/>
          <w:spacing w:val="45"/>
          <w:lang w:val="tr-TR"/>
        </w:rPr>
        <w:t xml:space="preserve"> </w:t>
      </w:r>
      <w:r w:rsidRPr="00431019">
        <w:rPr>
          <w:rFonts w:cs="Times New Roman"/>
          <w:lang w:val="tr-TR"/>
        </w:rPr>
        <w:t>nez</w:t>
      </w:r>
      <w:r w:rsidRPr="00431019">
        <w:rPr>
          <w:rFonts w:cs="Times New Roman"/>
          <w:spacing w:val="2"/>
          <w:lang w:val="tr-TR"/>
        </w:rPr>
        <w:t>d</w:t>
      </w:r>
      <w:r w:rsidRPr="00431019">
        <w:rPr>
          <w:rFonts w:cs="Times New Roman"/>
          <w:lang w:val="tr-TR"/>
        </w:rPr>
        <w:t>-i</w:t>
      </w:r>
      <w:r w:rsidRPr="00431019">
        <w:rPr>
          <w:rFonts w:cs="Times New Roman"/>
          <w:spacing w:val="44"/>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O</w:t>
      </w:r>
      <w:r w:rsidRPr="00431019">
        <w:rPr>
          <w:rFonts w:cs="Times New Roman"/>
          <w:lang w:val="tr-TR"/>
        </w:rPr>
        <w:t>lban’a</w:t>
      </w:r>
      <w:r w:rsidRPr="00431019">
        <w:rPr>
          <w:rFonts w:cs="Times New Roman"/>
          <w:spacing w:val="45"/>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 arazisindendid</w:t>
      </w:r>
      <w:r w:rsidRPr="00431019">
        <w:rPr>
          <w:rFonts w:cs="Times New Roman"/>
          <w:spacing w:val="38"/>
          <w:lang w:val="tr-TR"/>
        </w:rPr>
        <w:t xml:space="preserve"> </w:t>
      </w:r>
      <w:r w:rsidRPr="00431019">
        <w:rPr>
          <w:rFonts w:cs="Times New Roman"/>
          <w:lang w:val="tr-TR"/>
        </w:rPr>
        <w:t>deyü</w:t>
      </w:r>
      <w:r w:rsidRPr="00431019">
        <w:rPr>
          <w:rFonts w:cs="Times New Roman"/>
          <w:spacing w:val="38"/>
          <w:lang w:val="tr-TR"/>
        </w:rPr>
        <w:t xml:space="preserve"> </w:t>
      </w:r>
      <w:r w:rsidRPr="00431019">
        <w:rPr>
          <w:rFonts w:cs="Times New Roman"/>
          <w:lang w:val="tr-TR"/>
        </w:rPr>
        <w:t>hilâf-ı</w:t>
      </w:r>
      <w:r w:rsidRPr="00431019">
        <w:rPr>
          <w:rFonts w:cs="Times New Roman"/>
          <w:spacing w:val="38"/>
          <w:lang w:val="tr-TR"/>
        </w:rPr>
        <w:t xml:space="preserve"> </w:t>
      </w:r>
      <w:r w:rsidRPr="00431019">
        <w:rPr>
          <w:rFonts w:cs="Times New Roman"/>
          <w:lang w:val="tr-TR"/>
        </w:rPr>
        <w:t>kanûn</w:t>
      </w:r>
      <w:r w:rsidRPr="00431019">
        <w:rPr>
          <w:rFonts w:cs="Times New Roman"/>
          <w:spacing w:val="37"/>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kadî</w:t>
      </w:r>
      <w:r w:rsidRPr="00431019">
        <w:rPr>
          <w:rFonts w:cs="Times New Roman"/>
          <w:spacing w:val="-1"/>
          <w:lang w:val="tr-TR"/>
        </w:rPr>
        <w:t>m</w:t>
      </w:r>
      <w:r w:rsidRPr="00431019">
        <w:rPr>
          <w:rFonts w:cs="Times New Roman"/>
          <w:lang w:val="tr-TR"/>
        </w:rPr>
        <w:t>-i</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ugâyir</w:t>
      </w:r>
      <w:r w:rsidRPr="00431019">
        <w:rPr>
          <w:rFonts w:cs="Times New Roman"/>
          <w:spacing w:val="38"/>
          <w:lang w:val="tr-TR"/>
        </w:rPr>
        <w:t xml:space="preserve"> </w:t>
      </w:r>
      <w:r w:rsidRPr="00431019">
        <w:rPr>
          <w:rFonts w:cs="Times New Roman"/>
          <w:lang w:val="tr-TR"/>
        </w:rPr>
        <w:t>füzûli</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38"/>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d</w:t>
      </w:r>
      <w:r w:rsidRPr="00431019">
        <w:rPr>
          <w:rFonts w:cs="Times New Roman"/>
          <w:lang w:val="tr-TR"/>
        </w:rPr>
        <w:t>iği muvâ</w:t>
      </w:r>
      <w:r w:rsidRPr="00431019">
        <w:rPr>
          <w:rFonts w:cs="Times New Roman"/>
          <w:spacing w:val="-2"/>
          <w:lang w:val="tr-TR"/>
        </w:rPr>
        <w:t>f</w:t>
      </w:r>
      <w:r w:rsidRPr="00431019">
        <w:rPr>
          <w:rFonts w:cs="Times New Roman"/>
          <w:lang w:val="tr-TR"/>
        </w:rPr>
        <w:t>ık-ı</w:t>
      </w:r>
      <w:r w:rsidRPr="00431019">
        <w:rPr>
          <w:rFonts w:cs="Times New Roman"/>
          <w:spacing w:val="5"/>
          <w:lang w:val="tr-TR"/>
        </w:rPr>
        <w:t xml:space="preserve"> </w:t>
      </w:r>
      <w:r w:rsidRPr="00431019">
        <w:rPr>
          <w:rFonts w:cs="Times New Roman"/>
          <w:spacing w:val="-2"/>
          <w:lang w:val="tr-TR"/>
        </w:rPr>
        <w:t>n</w:t>
      </w:r>
      <w:r w:rsidRPr="00431019">
        <w:rPr>
          <w:rFonts w:cs="Times New Roman"/>
          <w:lang w:val="tr-TR"/>
        </w:rPr>
        <w:t>efsi’l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5"/>
          <w:lang w:val="tr-TR"/>
        </w:rPr>
        <w:t xml:space="preserve"> </w:t>
      </w:r>
      <w:r w:rsidRPr="00431019">
        <w:rPr>
          <w:rFonts w:cs="Times New Roman"/>
          <w:lang w:val="tr-TR"/>
        </w:rPr>
        <w:t>olduğu</w:t>
      </w:r>
      <w:r w:rsidRPr="00431019">
        <w:rPr>
          <w:rFonts w:cs="Times New Roman"/>
          <w:spacing w:val="5"/>
          <w:lang w:val="tr-TR"/>
        </w:rPr>
        <w:t xml:space="preserve"> </w:t>
      </w:r>
      <w:r w:rsidRPr="00431019">
        <w:rPr>
          <w:rFonts w:cs="Times New Roman"/>
          <w:lang w:val="tr-TR"/>
        </w:rPr>
        <w:t>halde</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5"/>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defʿ</w:t>
      </w:r>
      <w:r w:rsidRPr="00431019">
        <w:rPr>
          <w:rFonts w:cs="Times New Roman"/>
          <w:spacing w:val="4"/>
          <w:lang w:val="tr-TR"/>
        </w:rPr>
        <w:t xml:space="preserve"> </w:t>
      </w:r>
      <w:r w:rsidRPr="00431019">
        <w:rPr>
          <w:rFonts w:cs="Times New Roman"/>
          <w:spacing w:val="2"/>
          <w:lang w:val="tr-TR"/>
        </w:rPr>
        <w:t>b</w:t>
      </w:r>
      <w:r w:rsidRPr="00431019">
        <w:rPr>
          <w:rFonts w:cs="Times New Roman"/>
          <w:lang w:val="tr-TR"/>
        </w:rPr>
        <w:t>irle</w:t>
      </w:r>
      <w:r w:rsidRPr="00431019">
        <w:rPr>
          <w:rFonts w:cs="Times New Roman"/>
          <w:spacing w:val="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-yerler</w:t>
      </w:r>
      <w:r w:rsidRPr="00431019">
        <w:rPr>
          <w:rFonts w:cs="Times New Roman"/>
          <w:spacing w:val="4"/>
          <w:lang w:val="tr-TR"/>
        </w:rPr>
        <w:t xml:space="preserve"> </w:t>
      </w:r>
      <w:r w:rsidRPr="00431019">
        <w:rPr>
          <w:rFonts w:cs="Times New Roman"/>
          <w:lang w:val="tr-TR"/>
        </w:rPr>
        <w:t>kuyûdum</w:t>
      </w:r>
      <w:r w:rsidRPr="00431019">
        <w:rPr>
          <w:rFonts w:cs="Times New Roman"/>
          <w:spacing w:val="3"/>
          <w:lang w:val="tr-TR"/>
        </w:rPr>
        <w:t xml:space="preserve"> </w:t>
      </w:r>
      <w:r w:rsidRPr="00431019">
        <w:rPr>
          <w:rFonts w:cs="Times New Roman"/>
          <w:lang w:val="tr-TR"/>
        </w:rPr>
        <w:t>üzere</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erkûm Hüseyin’in</w:t>
      </w:r>
      <w:r w:rsidRPr="00431019">
        <w:rPr>
          <w:rFonts w:cs="Times New Roman"/>
          <w:spacing w:val="5"/>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6"/>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ından</w:t>
      </w:r>
      <w:r w:rsidRPr="00431019">
        <w:rPr>
          <w:rFonts w:cs="Times New Roman"/>
          <w:spacing w:val="6"/>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taʿşîr</w:t>
      </w:r>
      <w:r w:rsidRPr="00431019">
        <w:rPr>
          <w:rFonts w:cs="Times New Roman"/>
          <w:spacing w:val="6"/>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z</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spacing w:val="-2"/>
          <w:lang w:val="tr-TR"/>
        </w:rPr>
        <w:t>k</w:t>
      </w:r>
      <w:r w:rsidRPr="00431019">
        <w:rPr>
          <w:rFonts w:cs="Times New Roman"/>
          <w:lang w:val="tr-TR"/>
        </w:rPr>
        <w:t>abz</w:t>
      </w:r>
      <w:r w:rsidRPr="00431019">
        <w:rPr>
          <w:rFonts w:cs="Times New Roman"/>
          <w:spacing w:val="6"/>
          <w:lang w:val="tr-TR"/>
        </w:rPr>
        <w:t xml:space="preserve"> </w:t>
      </w:r>
      <w:r w:rsidRPr="00431019">
        <w:rPr>
          <w:rFonts w:cs="Times New Roman"/>
          <w:lang w:val="tr-TR"/>
        </w:rPr>
        <w:t>itdiril</w:t>
      </w:r>
      <w:r w:rsidRPr="00431019">
        <w:rPr>
          <w:rFonts w:cs="Times New Roman"/>
          <w:spacing w:val="-3"/>
          <w:lang w:val="tr-TR"/>
        </w:rPr>
        <w:t>m</w:t>
      </w:r>
      <w:r w:rsidRPr="00431019">
        <w:rPr>
          <w:rFonts w:cs="Times New Roman"/>
          <w:lang w:val="tr-TR"/>
        </w:rPr>
        <w:t>esi</w:t>
      </w:r>
      <w:r w:rsidRPr="00431019">
        <w:rPr>
          <w:rFonts w:cs="Times New Roman"/>
          <w:spacing w:val="7"/>
          <w:lang w:val="tr-TR"/>
        </w:rPr>
        <w:t xml:space="preserve"> </w:t>
      </w:r>
      <w:r w:rsidRPr="00431019">
        <w:rPr>
          <w:rFonts w:cs="Times New Roman"/>
          <w:lang w:val="tr-TR"/>
        </w:rPr>
        <w:t>husûsuna</w:t>
      </w:r>
      <w:r w:rsidRPr="00431019">
        <w:rPr>
          <w:rFonts w:cs="Times New Roman"/>
          <w:spacing w:val="7"/>
          <w:lang w:val="tr-TR"/>
        </w:rPr>
        <w:t xml:space="preserve"> </w:t>
      </w:r>
      <w:r w:rsidRPr="00431019">
        <w:rPr>
          <w:rFonts w:cs="Times New Roman"/>
          <w:lang w:val="tr-TR"/>
        </w:rPr>
        <w:t>dik</w:t>
      </w:r>
      <w:r w:rsidRPr="00431019">
        <w:rPr>
          <w:rFonts w:cs="Times New Roman"/>
          <w:spacing w:val="-1"/>
          <w:lang w:val="tr-TR"/>
        </w:rPr>
        <w:t>k</w:t>
      </w:r>
      <w:r w:rsidRPr="00431019">
        <w:rPr>
          <w:rFonts w:cs="Times New Roman"/>
          <w:lang w:val="tr-TR"/>
        </w:rPr>
        <w:t>at</w:t>
      </w:r>
      <w:r w:rsidRPr="00431019">
        <w:rPr>
          <w:rFonts w:cs="Times New Roman"/>
          <w:spacing w:val="7"/>
          <w:lang w:val="tr-TR"/>
        </w:rPr>
        <w:t xml:space="preserve"> </w:t>
      </w:r>
      <w:r w:rsidRPr="00431019">
        <w:rPr>
          <w:rFonts w:cs="Times New Roman"/>
          <w:lang w:val="tr-TR"/>
        </w:rPr>
        <w:t>ve iltizâ</w:t>
      </w:r>
      <w:r w:rsidRPr="00431019">
        <w:rPr>
          <w:rFonts w:cs="Times New Roman"/>
          <w:spacing w:val="-2"/>
          <w:lang w:val="tr-TR"/>
        </w:rPr>
        <w:t>m</w:t>
      </w:r>
      <w:r w:rsidRPr="00431019">
        <w:rPr>
          <w:rFonts w:cs="Times New Roman"/>
          <w:lang w:val="tr-TR"/>
        </w:rPr>
        <w:t>ât</w:t>
      </w:r>
      <w:r w:rsidRPr="00431019">
        <w:rPr>
          <w:rFonts w:cs="Times New Roman"/>
          <w:spacing w:val="2"/>
          <w:lang w:val="tr-TR"/>
        </w:rPr>
        <w:t xml:space="preserve"> </w:t>
      </w:r>
      <w:r w:rsidRPr="00431019">
        <w:rPr>
          <w:rFonts w:cs="Times New Roman"/>
          <w:lang w:val="tr-TR"/>
        </w:rPr>
        <w:t>nizâ</w:t>
      </w:r>
      <w:r w:rsidRPr="00431019">
        <w:rPr>
          <w:rFonts w:cs="Times New Roman"/>
          <w:spacing w:val="-3"/>
          <w:lang w:val="tr-TR"/>
        </w:rPr>
        <w:t>m</w:t>
      </w:r>
      <w:r w:rsidRPr="00431019">
        <w:rPr>
          <w:rFonts w:cs="Times New Roman"/>
          <w:lang w:val="tr-TR"/>
        </w:rPr>
        <w:t>ına</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kuyû</w:t>
      </w:r>
      <w:r w:rsidRPr="00431019">
        <w:rPr>
          <w:rFonts w:cs="Times New Roman"/>
          <w:spacing w:val="1"/>
          <w:lang w:val="tr-TR"/>
        </w:rPr>
        <w:t>d</w:t>
      </w:r>
      <w:r w:rsidRPr="00431019">
        <w:rPr>
          <w:rFonts w:cs="Times New Roman"/>
          <w:lang w:val="tr-TR"/>
        </w:rPr>
        <w:t>-ı</w:t>
      </w:r>
      <w:r w:rsidRPr="00431019">
        <w:rPr>
          <w:rFonts w:cs="Times New Roman"/>
          <w:spacing w:val="2"/>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er</w:t>
      </w:r>
      <w:r w:rsidRPr="00431019">
        <w:rPr>
          <w:rFonts w:cs="Times New Roman"/>
          <w:spacing w:val="-1"/>
          <w:lang w:val="tr-TR"/>
        </w:rPr>
        <w:t>-</w:t>
      </w:r>
      <w:r w:rsidRPr="00431019">
        <w:rPr>
          <w:rFonts w:cs="Times New Roman"/>
          <w:lang w:val="tr-TR"/>
        </w:rPr>
        <w:t>i</w:t>
      </w:r>
      <w:r w:rsidRPr="00431019">
        <w:rPr>
          <w:rFonts w:cs="Times New Roman"/>
          <w:spacing w:val="2"/>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îye</w:t>
      </w:r>
      <w:r w:rsidRPr="00431019">
        <w:rPr>
          <w:rFonts w:cs="Times New Roman"/>
          <w:spacing w:val="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
          <w:lang w:val="tr-TR"/>
        </w:rPr>
        <w:t xml:space="preserve"> </w:t>
      </w:r>
      <w:r w:rsidRPr="00431019">
        <w:rPr>
          <w:rFonts w:cs="Times New Roman"/>
          <w:lang w:val="tr-TR"/>
        </w:rPr>
        <w:t>kânû</w:t>
      </w:r>
      <w:r w:rsidRPr="00431019">
        <w:rPr>
          <w:rFonts w:cs="Times New Roman"/>
          <w:spacing w:val="1"/>
          <w:lang w:val="tr-TR"/>
        </w:rPr>
        <w:t>n</w:t>
      </w:r>
      <w:r w:rsidRPr="00431019">
        <w:rPr>
          <w:rFonts w:cs="Times New Roman"/>
          <w:spacing w:val="-1"/>
          <w:lang w:val="tr-TR"/>
        </w:rPr>
        <w:t>-</w:t>
      </w:r>
      <w:r w:rsidRPr="00431019">
        <w:rPr>
          <w:rFonts w:cs="Times New Roman"/>
          <w:lang w:val="tr-TR"/>
        </w:rPr>
        <w:t>ı</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ünâfî</w:t>
      </w:r>
      <w:r w:rsidRPr="00431019">
        <w:rPr>
          <w:rFonts w:cs="Times New Roman"/>
          <w:spacing w:val="2"/>
          <w:lang w:val="tr-TR"/>
        </w:rPr>
        <w:t xml:space="preserve"> </w:t>
      </w:r>
      <w:r w:rsidRPr="00431019">
        <w:rPr>
          <w:rFonts w:cs="Times New Roman"/>
          <w:lang w:val="tr-TR"/>
        </w:rPr>
        <w:t>vazʿı</w:t>
      </w:r>
      <w:r w:rsidRPr="00431019">
        <w:rPr>
          <w:rFonts w:cs="Times New Roman"/>
          <w:spacing w:val="1"/>
          <w:lang w:val="tr-TR"/>
        </w:rPr>
        <w:t xml:space="preserve"> </w:t>
      </w:r>
      <w:r w:rsidRPr="00431019">
        <w:rPr>
          <w:rFonts w:cs="Times New Roman"/>
          <w:lang w:val="tr-TR"/>
        </w:rPr>
        <w:t>tecvîzden h</w:t>
      </w:r>
      <w:r w:rsidRPr="00431019">
        <w:rPr>
          <w:rFonts w:cs="Times New Roman"/>
          <w:spacing w:val="-1"/>
          <w:lang w:val="tr-TR"/>
        </w:rPr>
        <w:t>a</w:t>
      </w:r>
      <w:r w:rsidRPr="00431019">
        <w:rPr>
          <w:rFonts w:cs="Times New Roman"/>
          <w:lang w:val="tr-TR"/>
        </w:rPr>
        <w:t xml:space="preserve">zer ve </w:t>
      </w:r>
      <w:r w:rsidRPr="00431019">
        <w:rPr>
          <w:rFonts w:cs="Times New Roman"/>
          <w:spacing w:val="-2"/>
          <w:lang w:val="tr-TR"/>
        </w:rPr>
        <w:t>m</w:t>
      </w:r>
      <w:r w:rsidRPr="00431019">
        <w:rPr>
          <w:rFonts w:cs="Times New Roman"/>
          <w:lang w:val="tr-TR"/>
        </w:rPr>
        <w:t>übâʿadet olun</w:t>
      </w:r>
      <w:r w:rsidRPr="00431019">
        <w:rPr>
          <w:rFonts w:cs="Times New Roman"/>
          <w:spacing w:val="-2"/>
          <w:lang w:val="tr-TR"/>
        </w:rPr>
        <w:t>m</w:t>
      </w:r>
      <w:r w:rsidRPr="00431019">
        <w:rPr>
          <w:rFonts w:cs="Times New Roman"/>
          <w:lang w:val="tr-TR"/>
        </w:rPr>
        <w:t xml:space="preserve">ak bâbında. Fî </w:t>
      </w:r>
      <w:r w:rsidRPr="00431019">
        <w:rPr>
          <w:rFonts w:cs="Times New Roman"/>
          <w:spacing w:val="-1"/>
          <w:lang w:val="tr-TR"/>
        </w:rPr>
        <w:t>E</w:t>
      </w:r>
      <w:r w:rsidRPr="00431019">
        <w:rPr>
          <w:rFonts w:cs="Times New Roman"/>
          <w:lang w:val="tr-TR"/>
        </w:rPr>
        <w:t>vâ’i</w:t>
      </w:r>
      <w:r w:rsidRPr="00431019">
        <w:rPr>
          <w:rFonts w:cs="Times New Roman"/>
          <w:spacing w:val="1"/>
          <w:lang w:val="tr-TR"/>
        </w:rPr>
        <w:t>l</w:t>
      </w:r>
      <w:r w:rsidRPr="00431019">
        <w:rPr>
          <w:rFonts w:cs="Times New Roman"/>
          <w:lang w:val="tr-TR"/>
        </w:rPr>
        <w:t>-i Râ sene 256.</w:t>
      </w:r>
    </w:p>
    <w:p w14:paraId="412851D7" w14:textId="77777777" w:rsidR="00461AD1" w:rsidRPr="00431019" w:rsidRDefault="00461AD1" w:rsidP="00123F5A">
      <w:pPr>
        <w:spacing w:line="200" w:lineRule="exact"/>
        <w:rPr>
          <w:rFonts w:ascii="Times New Roman" w:hAnsi="Times New Roman" w:cs="Times New Roman"/>
          <w:sz w:val="24"/>
          <w:szCs w:val="24"/>
          <w:lang w:val="tr-TR"/>
        </w:rPr>
      </w:pPr>
    </w:p>
    <w:p w14:paraId="42D87DBF" w14:textId="77777777" w:rsidR="00461AD1" w:rsidRPr="00431019" w:rsidRDefault="00461AD1" w:rsidP="00123F5A">
      <w:pPr>
        <w:spacing w:before="2" w:line="220" w:lineRule="exact"/>
        <w:rPr>
          <w:rFonts w:ascii="Times New Roman" w:hAnsi="Times New Roman" w:cs="Times New Roman"/>
          <w:sz w:val="24"/>
          <w:szCs w:val="24"/>
          <w:lang w:val="tr-TR"/>
        </w:rPr>
      </w:pPr>
    </w:p>
    <w:p w14:paraId="62134668" w14:textId="77777777" w:rsidR="00623314" w:rsidRPr="00431019" w:rsidRDefault="00623314" w:rsidP="00123F5A">
      <w:pPr>
        <w:pStyle w:val="AralkYok"/>
        <w:ind w:firstLine="720"/>
        <w:rPr>
          <w:lang w:val="tr-TR"/>
        </w:rPr>
      </w:pPr>
      <w:r w:rsidRPr="00431019">
        <w:rPr>
          <w:lang w:val="tr-TR"/>
        </w:rPr>
        <w:t>50/2</w:t>
      </w:r>
      <w:r w:rsidRPr="00572977">
        <w:rPr>
          <w:rtl/>
        </w:rPr>
        <w:t xml:space="preserve"> </w:t>
      </w:r>
      <w:r w:rsidRPr="00431019">
        <w:rPr>
          <w:lang w:val="tr-TR"/>
        </w:rPr>
        <w:t>Torul nâ’ibine hüküm</w:t>
      </w:r>
      <w:r w:rsidRPr="00431019">
        <w:rPr>
          <w:spacing w:val="-1"/>
          <w:lang w:val="tr-TR"/>
        </w:rPr>
        <w:t xml:space="preserve"> </w:t>
      </w:r>
      <w:r w:rsidRPr="00431019">
        <w:rPr>
          <w:lang w:val="tr-TR"/>
        </w:rPr>
        <w:t>ki</w:t>
      </w:r>
    </w:p>
    <w:p w14:paraId="0C45C316" w14:textId="77777777"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Trabzon</w:t>
      </w:r>
      <w:r w:rsidRPr="00431019">
        <w:rPr>
          <w:rFonts w:cs="Times New Roman"/>
          <w:spacing w:val="30"/>
          <w:lang w:val="tr-TR"/>
        </w:rPr>
        <w:t xml:space="preserve"> </w:t>
      </w:r>
      <w:r w:rsidRPr="00431019">
        <w:rPr>
          <w:rFonts w:cs="Times New Roman"/>
          <w:lang w:val="tr-TR"/>
        </w:rPr>
        <w:t>Sancâğı’nda</w:t>
      </w:r>
      <w:r w:rsidRPr="00431019">
        <w:rPr>
          <w:rFonts w:cs="Times New Roman"/>
          <w:spacing w:val="30"/>
          <w:lang w:val="tr-TR"/>
        </w:rPr>
        <w:t xml:space="preserve"> </w:t>
      </w:r>
      <w:r w:rsidRPr="00431019">
        <w:rPr>
          <w:rFonts w:cs="Times New Roman"/>
          <w:lang w:val="tr-TR"/>
        </w:rPr>
        <w:t>Torul</w:t>
      </w:r>
      <w:r w:rsidRPr="00431019">
        <w:rPr>
          <w:rFonts w:cs="Times New Roman"/>
          <w:spacing w:val="31"/>
          <w:lang w:val="tr-TR"/>
        </w:rPr>
        <w:t xml:space="preserve"> </w:t>
      </w:r>
      <w:r w:rsidRPr="00431019">
        <w:rPr>
          <w:rFonts w:cs="Times New Roman"/>
          <w:lang w:val="tr-TR"/>
        </w:rPr>
        <w:t>Nâhiyesi’ne</w:t>
      </w:r>
      <w:r w:rsidRPr="00431019">
        <w:rPr>
          <w:rFonts w:cs="Times New Roman"/>
          <w:spacing w:val="31"/>
          <w:lang w:val="tr-TR"/>
        </w:rPr>
        <w:t xml:space="preserve"> </w:t>
      </w:r>
      <w:r w:rsidRPr="00431019">
        <w:rPr>
          <w:rFonts w:cs="Times New Roman"/>
          <w:lang w:val="tr-TR"/>
        </w:rPr>
        <w:t>tâb</w:t>
      </w:r>
      <w:r w:rsidRPr="00431019">
        <w:rPr>
          <w:rFonts w:cs="Times New Roman"/>
          <w:spacing w:val="-2"/>
          <w:lang w:val="tr-TR"/>
        </w:rPr>
        <w:t>i</w:t>
      </w:r>
      <w:r w:rsidRPr="00431019">
        <w:rPr>
          <w:rFonts w:cs="Times New Roman"/>
          <w:lang w:val="tr-TR"/>
        </w:rPr>
        <w:t>ʿ</w:t>
      </w:r>
      <w:r w:rsidRPr="00431019">
        <w:rPr>
          <w:rFonts w:cs="Times New Roman"/>
          <w:spacing w:val="31"/>
          <w:lang w:val="tr-TR"/>
        </w:rPr>
        <w:t xml:space="preserve"> </w:t>
      </w:r>
      <w:r w:rsidRPr="00431019">
        <w:rPr>
          <w:rFonts w:cs="Times New Roman"/>
          <w:lang w:val="tr-TR"/>
        </w:rPr>
        <w:t>Mavrangel</w:t>
      </w:r>
      <w:r w:rsidRPr="00431019">
        <w:rPr>
          <w:rFonts w:cs="Times New Roman"/>
          <w:spacing w:val="30"/>
          <w:lang w:val="tr-TR"/>
        </w:rPr>
        <w:t xml:space="preserve"> </w:t>
      </w:r>
      <w:r w:rsidRPr="00431019">
        <w:rPr>
          <w:rFonts w:cs="Times New Roman"/>
          <w:lang w:val="tr-TR"/>
        </w:rPr>
        <w:t>Karyesi</w:t>
      </w:r>
      <w:r w:rsidRPr="00431019">
        <w:rPr>
          <w:rFonts w:cs="Times New Roman"/>
          <w:spacing w:val="31"/>
          <w:lang w:val="tr-TR"/>
        </w:rPr>
        <w:t xml:space="preserve"> </w:t>
      </w:r>
      <w:r w:rsidRPr="00431019">
        <w:rPr>
          <w:rFonts w:cs="Times New Roman"/>
          <w:lang w:val="tr-TR"/>
        </w:rPr>
        <w:t>ahâlîsi</w:t>
      </w:r>
      <w:r w:rsidRPr="00431019">
        <w:rPr>
          <w:rFonts w:cs="Times New Roman"/>
          <w:spacing w:val="31"/>
          <w:lang w:val="tr-TR"/>
        </w:rPr>
        <w:t xml:space="preserve"> </w:t>
      </w:r>
      <w:r w:rsidRPr="00431019">
        <w:rPr>
          <w:rFonts w:cs="Times New Roman"/>
          <w:lang w:val="tr-TR"/>
        </w:rPr>
        <w:t>g</w:t>
      </w:r>
      <w:r w:rsidRPr="00431019">
        <w:rPr>
          <w:rFonts w:cs="Times New Roman"/>
          <w:spacing w:val="-1"/>
          <w:lang w:val="tr-TR"/>
        </w:rPr>
        <w:t>e</w:t>
      </w:r>
      <w:r w:rsidRPr="00431019">
        <w:rPr>
          <w:rFonts w:cs="Times New Roman"/>
          <w:lang w:val="tr-TR"/>
        </w:rPr>
        <w:t>l</w:t>
      </w:r>
      <w:r w:rsidRPr="00431019">
        <w:rPr>
          <w:rFonts w:cs="Times New Roman"/>
          <w:spacing w:val="-1"/>
          <w:lang w:val="tr-TR"/>
        </w:rPr>
        <w:t>ü</w:t>
      </w:r>
      <w:r w:rsidRPr="00431019">
        <w:rPr>
          <w:rFonts w:cs="Times New Roman"/>
          <w:lang w:val="tr-TR"/>
        </w:rPr>
        <w:t>b karye</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zbûre</w:t>
      </w:r>
      <w:r w:rsidRPr="00431019">
        <w:rPr>
          <w:rFonts w:cs="Times New Roman"/>
          <w:spacing w:val="52"/>
          <w:lang w:val="tr-TR"/>
        </w:rPr>
        <w:t xml:space="preserve"> </w:t>
      </w:r>
      <w:r w:rsidRPr="00431019">
        <w:rPr>
          <w:rFonts w:cs="Times New Roman"/>
          <w:lang w:val="tr-TR"/>
        </w:rPr>
        <w:t>ile</w:t>
      </w:r>
      <w:r w:rsidRPr="00431019">
        <w:rPr>
          <w:rFonts w:cs="Times New Roman"/>
          <w:spacing w:val="52"/>
          <w:lang w:val="tr-TR"/>
        </w:rPr>
        <w:t xml:space="preserve"> </w:t>
      </w:r>
      <w:r w:rsidRPr="00431019">
        <w:rPr>
          <w:rFonts w:cs="Times New Roman"/>
          <w:spacing w:val="-1"/>
          <w:lang w:val="tr-TR"/>
        </w:rPr>
        <w:t>c</w:t>
      </w:r>
      <w:r w:rsidRPr="00431019">
        <w:rPr>
          <w:rFonts w:cs="Times New Roman"/>
          <w:lang w:val="tr-TR"/>
        </w:rPr>
        <w:t>ivârında</w:t>
      </w:r>
      <w:r w:rsidRPr="00431019">
        <w:rPr>
          <w:rFonts w:cs="Times New Roman"/>
          <w:spacing w:val="52"/>
          <w:lang w:val="tr-TR"/>
        </w:rPr>
        <w:t xml:space="preserve"> </w:t>
      </w:r>
      <w:r w:rsidRPr="00431019">
        <w:rPr>
          <w:rFonts w:cs="Times New Roman"/>
          <w:lang w:val="tr-TR"/>
        </w:rPr>
        <w:t>k</w:t>
      </w:r>
      <w:r w:rsidRPr="00431019">
        <w:rPr>
          <w:rFonts w:cs="Times New Roman"/>
          <w:spacing w:val="-1"/>
          <w:lang w:val="tr-TR"/>
        </w:rPr>
        <w:t>â</w:t>
      </w:r>
      <w:r w:rsidRPr="00431019">
        <w:rPr>
          <w:rFonts w:cs="Times New Roman"/>
          <w:lang w:val="tr-TR"/>
        </w:rPr>
        <w:t>’in</w:t>
      </w:r>
      <w:r w:rsidRPr="00431019">
        <w:rPr>
          <w:rFonts w:cs="Times New Roman"/>
          <w:spacing w:val="52"/>
          <w:lang w:val="tr-TR"/>
        </w:rPr>
        <w:t xml:space="preserve"> </w:t>
      </w:r>
      <w:r w:rsidRPr="00431019">
        <w:rPr>
          <w:rFonts w:cs="Times New Roman"/>
          <w:lang w:val="tr-TR"/>
        </w:rPr>
        <w:t>Sarus</w:t>
      </w:r>
      <w:r w:rsidRPr="00431019">
        <w:rPr>
          <w:rFonts w:cs="Times New Roman"/>
          <w:spacing w:val="-1"/>
          <w:lang w:val="tr-TR"/>
        </w:rPr>
        <w:t>a</w:t>
      </w:r>
      <w:r w:rsidRPr="00431019">
        <w:rPr>
          <w:rFonts w:cs="Times New Roman"/>
          <w:lang w:val="tr-TR"/>
        </w:rPr>
        <w:t>tı</w:t>
      </w:r>
      <w:r w:rsidRPr="00431019">
        <w:rPr>
          <w:rFonts w:cs="Times New Roman"/>
          <w:spacing w:val="52"/>
          <w:lang w:val="tr-TR"/>
        </w:rPr>
        <w:t xml:space="preserve"> </w:t>
      </w:r>
      <w:r w:rsidRPr="00431019">
        <w:rPr>
          <w:rFonts w:cs="Times New Roman"/>
          <w:lang w:val="tr-TR"/>
        </w:rPr>
        <w:t>Karyesi</w:t>
      </w:r>
      <w:r w:rsidRPr="00431019">
        <w:rPr>
          <w:rFonts w:cs="Times New Roman"/>
          <w:spacing w:val="53"/>
          <w:lang w:val="tr-TR"/>
        </w:rPr>
        <w:t xml:space="preserve"> </w:t>
      </w:r>
      <w:r w:rsidRPr="00431019">
        <w:rPr>
          <w:rFonts w:cs="Times New Roman"/>
          <w:lang w:val="tr-TR"/>
        </w:rPr>
        <w:t>t</w:t>
      </w:r>
      <w:r w:rsidRPr="00431019">
        <w:rPr>
          <w:rFonts w:cs="Times New Roman"/>
          <w:spacing w:val="-1"/>
          <w:lang w:val="tr-TR"/>
        </w:rPr>
        <w:t>o</w:t>
      </w:r>
      <w:r w:rsidRPr="00431019">
        <w:rPr>
          <w:rFonts w:cs="Times New Roman"/>
          <w:lang w:val="tr-TR"/>
        </w:rPr>
        <w:t>prağında</w:t>
      </w:r>
      <w:r w:rsidRPr="00431019">
        <w:rPr>
          <w:rFonts w:cs="Times New Roman"/>
          <w:spacing w:val="52"/>
          <w:lang w:val="tr-TR"/>
        </w:rPr>
        <w:t xml:space="preserve"> </w:t>
      </w:r>
      <w:r w:rsidRPr="00431019">
        <w:rPr>
          <w:rFonts w:cs="Times New Roman"/>
          <w:lang w:val="tr-TR"/>
        </w:rPr>
        <w:t>vâkiʿ</w:t>
      </w:r>
      <w:r w:rsidRPr="00431019">
        <w:rPr>
          <w:rFonts w:cs="Times New Roman"/>
          <w:spacing w:val="53"/>
          <w:lang w:val="tr-TR"/>
        </w:rPr>
        <w:t xml:space="preserve"> </w:t>
      </w:r>
      <w:r w:rsidRPr="00431019">
        <w:rPr>
          <w:rFonts w:cs="Times New Roman"/>
          <w:lang w:val="tr-TR"/>
        </w:rPr>
        <w:t>[cibâ</w:t>
      </w:r>
      <w:r w:rsidRPr="00431019">
        <w:rPr>
          <w:rFonts w:cs="Times New Roman"/>
          <w:spacing w:val="4"/>
          <w:lang w:val="tr-TR"/>
        </w:rPr>
        <w:t>l</w:t>
      </w:r>
      <w:r w:rsidRPr="00431019">
        <w:rPr>
          <w:rFonts w:cs="Times New Roman"/>
          <w:lang w:val="tr-TR"/>
        </w:rPr>
        <w:t>-ı] mübâhadun</w:t>
      </w:r>
      <w:r w:rsidRPr="00431019">
        <w:rPr>
          <w:rFonts w:cs="Times New Roman"/>
          <w:spacing w:val="21"/>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21"/>
          <w:lang w:val="tr-TR"/>
        </w:rPr>
        <w:t xml:space="preserve"> </w:t>
      </w:r>
      <w:r w:rsidRPr="00431019">
        <w:rPr>
          <w:rFonts w:cs="Times New Roman"/>
          <w:lang w:val="tr-TR"/>
        </w:rPr>
        <w:t>karyetey</w:t>
      </w:r>
      <w:r w:rsidRPr="00431019">
        <w:rPr>
          <w:rFonts w:cs="Times New Roman"/>
          <w:spacing w:val="1"/>
          <w:lang w:val="tr-TR"/>
        </w:rPr>
        <w:t>n</w:t>
      </w:r>
      <w:r w:rsidRPr="00431019">
        <w:rPr>
          <w:rFonts w:cs="Times New Roman"/>
          <w:lang w:val="tr-TR"/>
        </w:rPr>
        <w:t>-i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ete</w:t>
      </w:r>
      <w:r w:rsidRPr="00431019">
        <w:rPr>
          <w:rFonts w:cs="Times New Roman"/>
          <w:spacing w:val="1"/>
          <w:lang w:val="tr-TR"/>
        </w:rPr>
        <w:t>y</w:t>
      </w:r>
      <w:r w:rsidRPr="00431019">
        <w:rPr>
          <w:rFonts w:cs="Times New Roman"/>
          <w:lang w:val="tr-TR"/>
        </w:rPr>
        <w:t>n</w:t>
      </w:r>
      <w:r w:rsidRPr="00431019">
        <w:rPr>
          <w:rFonts w:cs="Times New Roman"/>
          <w:spacing w:val="21"/>
          <w:lang w:val="tr-TR"/>
        </w:rPr>
        <w:t xml:space="preserve"> </w:t>
      </w:r>
      <w:r w:rsidRPr="00431019">
        <w:rPr>
          <w:rFonts w:cs="Times New Roman"/>
          <w:lang w:val="tr-TR"/>
        </w:rPr>
        <w:t>ahâlîsi</w:t>
      </w:r>
      <w:r w:rsidRPr="00431019">
        <w:rPr>
          <w:rFonts w:cs="Times New Roman"/>
          <w:spacing w:val="21"/>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h</w:t>
      </w:r>
      <w:r w:rsidRPr="00431019">
        <w:rPr>
          <w:rFonts w:cs="Times New Roman"/>
          <w:spacing w:val="2"/>
          <w:lang w:val="tr-TR"/>
        </w:rPr>
        <w:t>e</w:t>
      </w:r>
      <w:r w:rsidRPr="00431019">
        <w:rPr>
          <w:rFonts w:cs="Times New Roman"/>
          <w:lang w:val="tr-TR"/>
        </w:rPr>
        <w:t>rkes</w:t>
      </w:r>
      <w:r w:rsidRPr="00431019">
        <w:rPr>
          <w:rFonts w:cs="Times New Roman"/>
          <w:spacing w:val="21"/>
          <w:lang w:val="tr-TR"/>
        </w:rPr>
        <w:t xml:space="preserve"> </w:t>
      </w:r>
      <w:r w:rsidRPr="00431019">
        <w:rPr>
          <w:rFonts w:cs="Times New Roman"/>
          <w:lang w:val="tr-TR"/>
        </w:rPr>
        <w:t>odun</w:t>
      </w:r>
      <w:r w:rsidRPr="00431019">
        <w:rPr>
          <w:rFonts w:cs="Times New Roman"/>
          <w:spacing w:val="20"/>
          <w:lang w:val="tr-TR"/>
        </w:rPr>
        <w:t xml:space="preserve"> </w:t>
      </w:r>
      <w:r w:rsidRPr="00431019">
        <w:rPr>
          <w:rFonts w:cs="Times New Roman"/>
          <w:lang w:val="tr-TR"/>
        </w:rPr>
        <w:t>vesâ’ir</w:t>
      </w:r>
      <w:r w:rsidRPr="00431019">
        <w:rPr>
          <w:rFonts w:cs="Times New Roman"/>
          <w:spacing w:val="21"/>
          <w:lang w:val="tr-TR"/>
        </w:rPr>
        <w:t xml:space="preserve"> </w:t>
      </w:r>
      <w:r w:rsidRPr="00431019">
        <w:rPr>
          <w:rFonts w:cs="Times New Roman"/>
          <w:lang w:val="tr-TR"/>
        </w:rPr>
        <w:t>k</w:t>
      </w:r>
      <w:r w:rsidRPr="00431019">
        <w:rPr>
          <w:rFonts w:cs="Times New Roman"/>
          <w:spacing w:val="-1"/>
          <w:lang w:val="tr-TR"/>
        </w:rPr>
        <w:t>e</w:t>
      </w:r>
      <w:r w:rsidRPr="00431019">
        <w:rPr>
          <w:rFonts w:cs="Times New Roman"/>
          <w:lang w:val="tr-TR"/>
        </w:rPr>
        <w:t>ras</w:t>
      </w:r>
      <w:r w:rsidRPr="00431019">
        <w:rPr>
          <w:rFonts w:cs="Times New Roman"/>
          <w:spacing w:val="-1"/>
          <w:lang w:val="tr-TR"/>
        </w:rPr>
        <w:t>t</w:t>
      </w:r>
      <w:r w:rsidRPr="00431019">
        <w:rPr>
          <w:rFonts w:cs="Times New Roman"/>
          <w:lang w:val="tr-TR"/>
        </w:rPr>
        <w:t>a katʿ</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w:t>
      </w:r>
      <w:r w:rsidRPr="00431019">
        <w:rPr>
          <w:rFonts w:cs="Times New Roman"/>
          <w:spacing w:val="-1"/>
          <w:lang w:val="tr-TR"/>
        </w:rPr>
        <w:t>f</w:t>
      </w:r>
      <w:r w:rsidRPr="00431019">
        <w:rPr>
          <w:rFonts w:cs="Times New Roman"/>
          <w:lang w:val="tr-TR"/>
        </w:rPr>
        <w:t>â</w:t>
      </w:r>
      <w:r w:rsidRPr="00431019">
        <w:rPr>
          <w:rFonts w:cs="Times New Roman"/>
          <w:spacing w:val="32"/>
          <w:lang w:val="tr-TR"/>
        </w:rPr>
        <w:t xml:space="preserve"> </w:t>
      </w:r>
      <w:r w:rsidRPr="00431019">
        <w:rPr>
          <w:rFonts w:cs="Times New Roman"/>
          <w:lang w:val="tr-TR"/>
        </w:rPr>
        <w:t>idegelüb</w:t>
      </w:r>
      <w:r w:rsidRPr="00431019">
        <w:rPr>
          <w:rFonts w:cs="Times New Roman"/>
          <w:spacing w:val="30"/>
          <w:lang w:val="tr-TR"/>
        </w:rPr>
        <w:t xml:space="preserve"> </w:t>
      </w:r>
      <w:r w:rsidRPr="00431019">
        <w:rPr>
          <w:rFonts w:cs="Times New Roman"/>
          <w:lang w:val="tr-TR"/>
        </w:rPr>
        <w:t>dahl</w:t>
      </w:r>
      <w:r w:rsidRPr="00431019">
        <w:rPr>
          <w:rFonts w:cs="Times New Roman"/>
          <w:spacing w:val="32"/>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32"/>
          <w:lang w:val="tr-TR"/>
        </w:rPr>
        <w:t xml:space="preserve"> </w:t>
      </w:r>
      <w:r w:rsidRPr="00431019">
        <w:rPr>
          <w:rFonts w:cs="Times New Roman"/>
          <w:lang w:val="tr-TR"/>
        </w:rPr>
        <w:t>îcâb</w:t>
      </w:r>
      <w:r w:rsidRPr="00431019">
        <w:rPr>
          <w:rFonts w:cs="Times New Roman"/>
          <w:spacing w:val="32"/>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eyüb</w:t>
      </w:r>
      <w:r w:rsidRPr="00431019">
        <w:rPr>
          <w:rFonts w:cs="Times New Roman"/>
          <w:spacing w:val="32"/>
          <w:lang w:val="tr-TR"/>
        </w:rPr>
        <w:t xml:space="preserve"> </w:t>
      </w:r>
      <w:r w:rsidRPr="00431019">
        <w:rPr>
          <w:rFonts w:cs="Times New Roman"/>
          <w:lang w:val="tr-TR"/>
        </w:rPr>
        <w:t>karyetey</w:t>
      </w:r>
      <w:r w:rsidRPr="00431019">
        <w:rPr>
          <w:rFonts w:cs="Times New Roman"/>
          <w:spacing w:val="4"/>
          <w:lang w:val="tr-TR"/>
        </w:rPr>
        <w:t>n</w:t>
      </w:r>
      <w:r w:rsidRPr="00431019">
        <w:rPr>
          <w:rFonts w:cs="Times New Roman"/>
          <w:spacing w:val="-1"/>
          <w:lang w:val="tr-TR"/>
        </w:rPr>
        <w:t>-</w:t>
      </w:r>
      <w:r w:rsidRPr="00431019">
        <w:rPr>
          <w:rFonts w:cs="Times New Roman"/>
          <w:lang w:val="tr-TR"/>
        </w:rPr>
        <w:t>i</w:t>
      </w:r>
      <w:r w:rsidRPr="00431019">
        <w:rPr>
          <w:rFonts w:cs="Times New Roman"/>
          <w:spacing w:val="32"/>
          <w:lang w:val="tr-TR"/>
        </w:rPr>
        <w:t xml:space="preserve"> </w:t>
      </w:r>
      <w:r w:rsidRPr="00431019">
        <w:rPr>
          <w:rFonts w:cs="Times New Roman"/>
          <w:lang w:val="tr-TR"/>
        </w:rPr>
        <w:t>merkû</w:t>
      </w:r>
      <w:r w:rsidRPr="00431019">
        <w:rPr>
          <w:rFonts w:cs="Times New Roman"/>
          <w:spacing w:val="-2"/>
          <w:lang w:val="tr-TR"/>
        </w:rPr>
        <w:t>m</w:t>
      </w:r>
      <w:r w:rsidRPr="00431019">
        <w:rPr>
          <w:rFonts w:cs="Times New Roman"/>
          <w:lang w:val="tr-TR"/>
        </w:rPr>
        <w:t>eteynden De</w:t>
      </w:r>
      <w:r w:rsidRPr="00431019">
        <w:rPr>
          <w:rFonts w:cs="Times New Roman"/>
          <w:spacing w:val="-1"/>
          <w:lang w:val="tr-TR"/>
        </w:rPr>
        <w:t>f</w:t>
      </w:r>
      <w:r w:rsidRPr="00431019">
        <w:rPr>
          <w:rFonts w:cs="Times New Roman"/>
          <w:lang w:val="tr-TR"/>
        </w:rPr>
        <w:t>terhâne</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lang w:val="tr-TR"/>
        </w:rPr>
        <w:t>â</w:t>
      </w:r>
      <w:r w:rsidRPr="00431019">
        <w:rPr>
          <w:rFonts w:cs="Times New Roman"/>
          <w:spacing w:val="-2"/>
          <w:lang w:val="tr-TR"/>
        </w:rPr>
        <w:t>m</w:t>
      </w:r>
      <w:r w:rsidRPr="00431019">
        <w:rPr>
          <w:rFonts w:cs="Times New Roman"/>
          <w:lang w:val="tr-TR"/>
        </w:rPr>
        <w:t>ire</w:t>
      </w:r>
      <w:r w:rsidRPr="00431019">
        <w:rPr>
          <w:rFonts w:cs="Times New Roman"/>
          <w:spacing w:val="-2"/>
          <w:lang w:val="tr-TR"/>
        </w:rPr>
        <w:t>m</w:t>
      </w:r>
      <w:r w:rsidRPr="00431019">
        <w:rPr>
          <w:rFonts w:cs="Times New Roman"/>
          <w:lang w:val="tr-TR"/>
        </w:rPr>
        <w:t>de</w:t>
      </w:r>
      <w:r w:rsidRPr="00431019">
        <w:rPr>
          <w:rFonts w:cs="Times New Roman"/>
          <w:spacing w:val="16"/>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17"/>
          <w:lang w:val="tr-TR"/>
        </w:rPr>
        <w:t xml:space="preserve"> </w:t>
      </w:r>
      <w:r w:rsidRPr="00431019">
        <w:rPr>
          <w:rFonts w:cs="Times New Roman"/>
          <w:lang w:val="tr-TR"/>
        </w:rPr>
        <w:t>korıya</w:t>
      </w:r>
      <w:r w:rsidRPr="00431019">
        <w:rPr>
          <w:rFonts w:cs="Times New Roman"/>
          <w:spacing w:val="15"/>
          <w:lang w:val="tr-TR"/>
        </w:rPr>
        <w:t xml:space="preserve"> </w:t>
      </w:r>
      <w:r w:rsidRPr="00431019">
        <w:rPr>
          <w:rFonts w:cs="Times New Roman"/>
          <w:lang w:val="tr-TR"/>
        </w:rPr>
        <w:t>dâ’ir</w:t>
      </w:r>
      <w:r w:rsidRPr="00431019">
        <w:rPr>
          <w:rFonts w:cs="Times New Roman"/>
          <w:spacing w:val="16"/>
          <w:lang w:val="tr-TR"/>
        </w:rPr>
        <w:t xml:space="preserve"> </w:t>
      </w:r>
      <w:r w:rsidRPr="00431019">
        <w:rPr>
          <w:rFonts w:cs="Times New Roman"/>
          <w:lang w:val="tr-TR"/>
        </w:rPr>
        <w:t>n</w:t>
      </w:r>
      <w:r w:rsidRPr="00431019">
        <w:rPr>
          <w:rFonts w:cs="Times New Roman"/>
          <w:spacing w:val="-1"/>
          <w:lang w:val="tr-TR"/>
        </w:rPr>
        <w:t>e</w:t>
      </w:r>
      <w:r w:rsidRPr="00431019">
        <w:rPr>
          <w:rFonts w:cs="Times New Roman"/>
          <w:lang w:val="tr-TR"/>
        </w:rPr>
        <w:t>sne</w:t>
      </w:r>
      <w:r w:rsidRPr="00431019">
        <w:rPr>
          <w:rFonts w:cs="Times New Roman"/>
          <w:spacing w:val="15"/>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w:t>
      </w:r>
      <w:r w:rsidRPr="00431019">
        <w:rPr>
          <w:rFonts w:cs="Times New Roman"/>
          <w:spacing w:val="16"/>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muş</w:t>
      </w:r>
      <w:r w:rsidRPr="00431019">
        <w:rPr>
          <w:rFonts w:cs="Times New Roman"/>
          <w:spacing w:val="16"/>
          <w:lang w:val="tr-TR"/>
        </w:rPr>
        <w:t xml:space="preserve"> </w:t>
      </w:r>
      <w:r w:rsidRPr="00431019">
        <w:rPr>
          <w:rFonts w:cs="Times New Roman"/>
          <w:lang w:val="tr-TR"/>
        </w:rPr>
        <w:t>değil</w:t>
      </w:r>
      <w:r w:rsidRPr="00431019">
        <w:rPr>
          <w:rFonts w:cs="Times New Roman"/>
          <w:spacing w:val="16"/>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16"/>
          <w:lang w:val="tr-TR"/>
        </w:rPr>
        <w:t xml:space="preserve"> </w:t>
      </w:r>
      <w:r w:rsidRPr="00431019">
        <w:rPr>
          <w:rFonts w:cs="Times New Roman"/>
          <w:lang w:val="tr-TR"/>
        </w:rPr>
        <w:t>zi</w:t>
      </w:r>
      <w:r w:rsidRPr="00431019">
        <w:rPr>
          <w:rFonts w:cs="Times New Roman"/>
          <w:spacing w:val="-2"/>
          <w:lang w:val="tr-TR"/>
        </w:rPr>
        <w:t>k</w:t>
      </w:r>
      <w:r w:rsidRPr="00431019">
        <w:rPr>
          <w:rFonts w:cs="Times New Roman"/>
          <w:lang w:val="tr-TR"/>
        </w:rPr>
        <w:t>r</w:t>
      </w:r>
      <w:r w:rsidRPr="00431019">
        <w:rPr>
          <w:rFonts w:cs="Times New Roman"/>
          <w:spacing w:val="1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 xml:space="preserve">an </w:t>
      </w:r>
      <w:r w:rsidRPr="00431019">
        <w:rPr>
          <w:rFonts w:cs="Times New Roman"/>
          <w:lang w:val="tr-TR"/>
        </w:rPr>
        <w:lastRenderedPageBreak/>
        <w:t>Saruyani</w:t>
      </w:r>
      <w:r w:rsidRPr="00431019">
        <w:rPr>
          <w:rFonts w:cs="Times New Roman"/>
          <w:spacing w:val="20"/>
          <w:lang w:val="tr-TR"/>
        </w:rPr>
        <w:t xml:space="preserve"> </w:t>
      </w:r>
      <w:r w:rsidRPr="00431019">
        <w:rPr>
          <w:rFonts w:cs="Times New Roman"/>
          <w:lang w:val="tr-TR"/>
        </w:rPr>
        <w:t>Karyesi</w:t>
      </w:r>
      <w:r w:rsidRPr="00431019">
        <w:rPr>
          <w:rFonts w:cs="Times New Roman"/>
          <w:spacing w:val="20"/>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w:t>
      </w:r>
      <w:r w:rsidRPr="00431019">
        <w:rPr>
          <w:rFonts w:cs="Times New Roman"/>
          <w:spacing w:val="-2"/>
          <w:lang w:val="tr-TR"/>
        </w:rPr>
        <w:t>î</w:t>
      </w:r>
      <w:r w:rsidRPr="00431019">
        <w:rPr>
          <w:rFonts w:cs="Times New Roman"/>
          <w:lang w:val="tr-TR"/>
        </w:rPr>
        <w:t>si</w:t>
      </w:r>
      <w:r w:rsidRPr="00431019">
        <w:rPr>
          <w:rFonts w:cs="Times New Roman"/>
          <w:spacing w:val="20"/>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w:t>
      </w:r>
      <w:r w:rsidRPr="00431019">
        <w:rPr>
          <w:rFonts w:cs="Times New Roman"/>
          <w:spacing w:val="-1"/>
          <w:lang w:val="tr-TR"/>
        </w:rPr>
        <w:t>c</w:t>
      </w:r>
      <w:r w:rsidRPr="00431019">
        <w:rPr>
          <w:rFonts w:cs="Times New Roman"/>
          <w:lang w:val="tr-TR"/>
        </w:rPr>
        <w:t>ibâl</w:t>
      </w:r>
      <w:r w:rsidRPr="00431019">
        <w:rPr>
          <w:rFonts w:cs="Times New Roman"/>
          <w:spacing w:val="20"/>
          <w:lang w:val="tr-TR"/>
        </w:rPr>
        <w:t xml:space="preserve"> </w:t>
      </w:r>
      <w:r w:rsidRPr="00431019">
        <w:rPr>
          <w:rFonts w:cs="Times New Roman"/>
          <w:lang w:val="tr-TR"/>
        </w:rPr>
        <w:t>mübâha</w:t>
      </w:r>
      <w:r w:rsidRPr="00431019">
        <w:rPr>
          <w:rFonts w:cs="Times New Roman"/>
          <w:spacing w:val="19"/>
          <w:lang w:val="tr-TR"/>
        </w:rPr>
        <w:t xml:space="preserve"> </w:t>
      </w:r>
      <w:r w:rsidRPr="00431019">
        <w:rPr>
          <w:rFonts w:cs="Times New Roman"/>
          <w:lang w:val="tr-TR"/>
        </w:rPr>
        <w:t>içün</w:t>
      </w:r>
      <w:r w:rsidRPr="00431019">
        <w:rPr>
          <w:rFonts w:cs="Times New Roman"/>
          <w:spacing w:val="20"/>
          <w:lang w:val="tr-TR"/>
        </w:rPr>
        <w:t xml:space="preserve"> </w:t>
      </w:r>
      <w:r w:rsidRPr="00431019">
        <w:rPr>
          <w:rFonts w:cs="Times New Roman"/>
          <w:lang w:val="tr-TR"/>
        </w:rPr>
        <w:t>bizim</w:t>
      </w:r>
      <w:r w:rsidRPr="00431019">
        <w:rPr>
          <w:rFonts w:cs="Times New Roman"/>
          <w:spacing w:val="18"/>
          <w:lang w:val="tr-TR"/>
        </w:rPr>
        <w:t xml:space="preserve"> </w:t>
      </w:r>
      <w:r w:rsidRPr="00431019">
        <w:rPr>
          <w:rFonts w:cs="Times New Roman"/>
          <w:lang w:val="tr-TR"/>
        </w:rPr>
        <w:t>korıyu</w:t>
      </w:r>
      <w:r w:rsidRPr="00431019">
        <w:rPr>
          <w:rFonts w:cs="Times New Roman"/>
          <w:spacing w:val="20"/>
          <w:lang w:val="tr-TR"/>
        </w:rPr>
        <w:t xml:space="preserve"> </w:t>
      </w:r>
      <w:r w:rsidRPr="00431019">
        <w:rPr>
          <w:rFonts w:cs="Times New Roman"/>
          <w:lang w:val="tr-TR"/>
        </w:rPr>
        <w:t>gel</w:t>
      </w:r>
      <w:r w:rsidRPr="00431019">
        <w:rPr>
          <w:rFonts w:cs="Times New Roman"/>
          <w:spacing w:val="-2"/>
          <w:lang w:val="tr-TR"/>
        </w:rPr>
        <w:t>d</w:t>
      </w:r>
      <w:r w:rsidRPr="00431019">
        <w:rPr>
          <w:rFonts w:cs="Times New Roman"/>
          <w:lang w:val="tr-TR"/>
        </w:rPr>
        <w:t>ikl</w:t>
      </w:r>
      <w:r w:rsidRPr="00431019">
        <w:rPr>
          <w:rFonts w:cs="Times New Roman"/>
          <w:spacing w:val="2"/>
          <w:lang w:val="tr-TR"/>
        </w:rPr>
        <w:t>e</w:t>
      </w:r>
      <w:r w:rsidRPr="00431019">
        <w:rPr>
          <w:rFonts w:cs="Times New Roman"/>
          <w:lang w:val="tr-TR"/>
        </w:rPr>
        <w:t>ri</w:t>
      </w:r>
      <w:r w:rsidRPr="00431019">
        <w:rPr>
          <w:rFonts w:cs="Times New Roman"/>
          <w:spacing w:val="-2"/>
          <w:lang w:val="tr-TR"/>
        </w:rPr>
        <w:t>m</w:t>
      </w:r>
      <w:r w:rsidRPr="00431019">
        <w:rPr>
          <w:rFonts w:cs="Times New Roman"/>
          <w:lang w:val="tr-TR"/>
        </w:rPr>
        <w:t>iz</w:t>
      </w:r>
      <w:r w:rsidRPr="00431019">
        <w:rPr>
          <w:rFonts w:cs="Times New Roman"/>
          <w:spacing w:val="20"/>
          <w:lang w:val="tr-TR"/>
        </w:rPr>
        <w:t xml:space="preserve"> </w:t>
      </w:r>
      <w:r w:rsidRPr="00431019">
        <w:rPr>
          <w:rFonts w:cs="Times New Roman"/>
          <w:lang w:val="tr-TR"/>
        </w:rPr>
        <w:t>resmlü korıları</w:t>
      </w:r>
      <w:r w:rsidRPr="00431019">
        <w:rPr>
          <w:rFonts w:cs="Times New Roman"/>
          <w:spacing w:val="-2"/>
          <w:lang w:val="tr-TR"/>
        </w:rPr>
        <w:t>m</w:t>
      </w:r>
      <w:r w:rsidRPr="00431019">
        <w:rPr>
          <w:rFonts w:cs="Times New Roman"/>
          <w:lang w:val="tr-TR"/>
        </w:rPr>
        <w:t>ız</w:t>
      </w:r>
      <w:r w:rsidRPr="00431019">
        <w:rPr>
          <w:rFonts w:cs="Times New Roman"/>
          <w:spacing w:val="5"/>
          <w:lang w:val="tr-TR"/>
        </w:rPr>
        <w:t xml:space="preserve"> </w:t>
      </w:r>
      <w:r w:rsidRPr="00431019">
        <w:rPr>
          <w:rFonts w:cs="Times New Roman"/>
          <w:lang w:val="tr-TR"/>
        </w:rPr>
        <w:t>deyü</w:t>
      </w:r>
      <w:r w:rsidRPr="00431019">
        <w:rPr>
          <w:rFonts w:cs="Times New Roman"/>
          <w:spacing w:val="4"/>
          <w:lang w:val="tr-TR"/>
        </w:rPr>
        <w:t xml:space="preserve"> </w:t>
      </w:r>
      <w:r w:rsidRPr="00431019">
        <w:rPr>
          <w:rFonts w:cs="Times New Roman"/>
          <w:lang w:val="tr-TR"/>
        </w:rPr>
        <w:t>füzûli</w:t>
      </w:r>
      <w:r w:rsidRPr="00431019">
        <w:rPr>
          <w:rFonts w:cs="Times New Roman"/>
          <w:spacing w:val="5"/>
          <w:lang w:val="tr-TR"/>
        </w:rPr>
        <w:t xml:space="preserve"> </w:t>
      </w:r>
      <w:r w:rsidRPr="00431019">
        <w:rPr>
          <w:rFonts w:cs="Times New Roman"/>
          <w:lang w:val="tr-TR"/>
        </w:rPr>
        <w:t>müdâhale</w:t>
      </w:r>
      <w:r w:rsidRPr="00431019">
        <w:rPr>
          <w:rFonts w:cs="Times New Roman"/>
          <w:spacing w:val="5"/>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bunların</w:t>
      </w:r>
      <w:r w:rsidRPr="00431019">
        <w:rPr>
          <w:rFonts w:cs="Times New Roman"/>
          <w:spacing w:val="5"/>
          <w:lang w:val="tr-TR"/>
        </w:rPr>
        <w:t xml:space="preserve"> </w:t>
      </w:r>
      <w:r w:rsidRPr="00431019">
        <w:rPr>
          <w:rFonts w:cs="Times New Roman"/>
          <w:lang w:val="tr-TR"/>
        </w:rPr>
        <w:t>o</w:t>
      </w:r>
      <w:r w:rsidRPr="00431019">
        <w:rPr>
          <w:rFonts w:cs="Times New Roman"/>
          <w:spacing w:val="-2"/>
          <w:lang w:val="tr-TR"/>
        </w:rPr>
        <w:t>d</w:t>
      </w:r>
      <w:r w:rsidRPr="00431019">
        <w:rPr>
          <w:rFonts w:cs="Times New Roman"/>
          <w:lang w:val="tr-TR"/>
        </w:rPr>
        <w:t>un</w:t>
      </w:r>
      <w:r w:rsidRPr="00431019">
        <w:rPr>
          <w:rFonts w:cs="Times New Roman"/>
          <w:spacing w:val="4"/>
          <w:lang w:val="tr-TR"/>
        </w:rPr>
        <w:t xml:space="preserve"> </w:t>
      </w:r>
      <w:r w:rsidRPr="00431019">
        <w:rPr>
          <w:rFonts w:cs="Times New Roman"/>
          <w:lang w:val="tr-TR"/>
        </w:rPr>
        <w:t>vesâ’ir</w:t>
      </w:r>
      <w:r w:rsidRPr="00431019">
        <w:rPr>
          <w:rFonts w:cs="Times New Roman"/>
          <w:spacing w:val="5"/>
          <w:lang w:val="tr-TR"/>
        </w:rPr>
        <w:t xml:space="preserve"> </w:t>
      </w:r>
      <w:r w:rsidRPr="00431019">
        <w:rPr>
          <w:rFonts w:cs="Times New Roman"/>
          <w:spacing w:val="-2"/>
          <w:lang w:val="tr-TR"/>
        </w:rPr>
        <w:t>k</w:t>
      </w:r>
      <w:r w:rsidRPr="00431019">
        <w:rPr>
          <w:rFonts w:cs="Times New Roman"/>
          <w:lang w:val="tr-TR"/>
        </w:rPr>
        <w:t>eraste</w:t>
      </w:r>
      <w:r w:rsidRPr="00431019">
        <w:rPr>
          <w:rFonts w:cs="Times New Roman"/>
          <w:spacing w:val="4"/>
          <w:lang w:val="tr-TR"/>
        </w:rPr>
        <w:t xml:space="preserve"> </w:t>
      </w:r>
      <w:r w:rsidRPr="00431019">
        <w:rPr>
          <w:rFonts w:cs="Times New Roman"/>
          <w:lang w:val="tr-TR"/>
        </w:rPr>
        <w:t>katʿı</w:t>
      </w:r>
      <w:r w:rsidRPr="00431019">
        <w:rPr>
          <w:rFonts w:cs="Times New Roman"/>
          <w:spacing w:val="-2"/>
          <w:lang w:val="tr-TR"/>
        </w:rPr>
        <w:t>n</w:t>
      </w:r>
      <w:r w:rsidRPr="00431019">
        <w:rPr>
          <w:rFonts w:cs="Times New Roman"/>
          <w:lang w:val="tr-TR"/>
        </w:rPr>
        <w:t>dan</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2"/>
          <w:lang w:val="tr-TR"/>
        </w:rPr>
        <w:t>m</w:t>
      </w:r>
      <w:r w:rsidRPr="00431019">
        <w:rPr>
          <w:rFonts w:cs="Times New Roman"/>
          <w:lang w:val="tr-TR"/>
        </w:rPr>
        <w:t>â</w:t>
      </w:r>
      <w:r w:rsidRPr="00431019">
        <w:rPr>
          <w:rFonts w:cs="Times New Roman"/>
          <w:spacing w:val="1"/>
          <w:lang w:val="tr-TR"/>
        </w:rPr>
        <w:t>n</w:t>
      </w:r>
      <w:r w:rsidRPr="00431019">
        <w:rPr>
          <w:rFonts w:cs="Times New Roman"/>
          <w:lang w:val="tr-TR"/>
        </w:rPr>
        <w:t>aʿat olan</w:t>
      </w:r>
      <w:r w:rsidRPr="00431019">
        <w:rPr>
          <w:rFonts w:cs="Times New Roman"/>
          <w:spacing w:val="32"/>
          <w:lang w:val="tr-TR"/>
        </w:rPr>
        <w:t xml:space="preserve"> </w:t>
      </w:r>
      <w:r w:rsidRPr="00431019">
        <w:rPr>
          <w:rFonts w:cs="Times New Roman"/>
          <w:lang w:val="tr-TR"/>
        </w:rPr>
        <w:t>oldukl</w:t>
      </w:r>
      <w:r w:rsidRPr="00431019">
        <w:rPr>
          <w:rFonts w:cs="Times New Roman"/>
          <w:spacing w:val="-2"/>
          <w:lang w:val="tr-TR"/>
        </w:rPr>
        <w:t>a</w:t>
      </w:r>
      <w:r w:rsidRPr="00431019">
        <w:rPr>
          <w:rFonts w:cs="Times New Roman"/>
          <w:lang w:val="tr-TR"/>
        </w:rPr>
        <w:t>rın</w:t>
      </w:r>
      <w:r w:rsidRPr="00431019">
        <w:rPr>
          <w:rFonts w:cs="Times New Roman"/>
          <w:spacing w:val="32"/>
          <w:lang w:val="tr-TR"/>
        </w:rPr>
        <w:t xml:space="preserve"> </w:t>
      </w:r>
      <w:r w:rsidRPr="00431019">
        <w:rPr>
          <w:rFonts w:cs="Times New Roman"/>
          <w:spacing w:val="-2"/>
          <w:lang w:val="tr-TR"/>
        </w:rPr>
        <w:t>b</w:t>
      </w:r>
      <w:r w:rsidRPr="00431019">
        <w:rPr>
          <w:rFonts w:cs="Times New Roman"/>
          <w:lang w:val="tr-TR"/>
        </w:rPr>
        <w:t>il</w:t>
      </w:r>
      <w:r w:rsidRPr="00431019">
        <w:rPr>
          <w:rFonts w:cs="Times New Roman"/>
          <w:spacing w:val="-2"/>
          <w:lang w:val="tr-TR"/>
        </w:rPr>
        <w:t>d</w:t>
      </w:r>
      <w:r w:rsidRPr="00431019">
        <w:rPr>
          <w:rFonts w:cs="Times New Roman"/>
          <w:lang w:val="tr-TR"/>
        </w:rPr>
        <w:t>irüb</w:t>
      </w:r>
      <w:r w:rsidRPr="00431019">
        <w:rPr>
          <w:rFonts w:cs="Times New Roman"/>
          <w:spacing w:val="30"/>
          <w:lang w:val="tr-TR"/>
        </w:rPr>
        <w:t xml:space="preserve"> </w:t>
      </w:r>
      <w:r w:rsidRPr="00431019">
        <w:rPr>
          <w:rFonts w:cs="Times New Roman"/>
          <w:lang w:val="tr-TR"/>
        </w:rPr>
        <w:t>kânûn</w:t>
      </w:r>
      <w:r w:rsidRPr="00431019">
        <w:rPr>
          <w:rFonts w:cs="Times New Roman"/>
          <w:spacing w:val="32"/>
          <w:lang w:val="tr-TR"/>
        </w:rPr>
        <w:t xml:space="preserve"> </w:t>
      </w:r>
      <w:r w:rsidRPr="00431019">
        <w:rPr>
          <w:rFonts w:cs="Times New Roman"/>
          <w:lang w:val="tr-TR"/>
        </w:rPr>
        <w:t>üzere</w:t>
      </w:r>
      <w:r w:rsidRPr="00431019">
        <w:rPr>
          <w:rFonts w:cs="Times New Roman"/>
          <w:spacing w:val="30"/>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32"/>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ub</w:t>
      </w:r>
      <w:r w:rsidRPr="00431019">
        <w:rPr>
          <w:rFonts w:cs="Times New Roman"/>
          <w:spacing w:val="32"/>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32"/>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âlîsinin</w:t>
      </w:r>
      <w:r w:rsidRPr="00431019">
        <w:rPr>
          <w:rFonts w:cs="Times New Roman"/>
          <w:spacing w:val="31"/>
          <w:lang w:val="tr-TR"/>
        </w:rPr>
        <w:t xml:space="preserve"> </w:t>
      </w:r>
      <w:r w:rsidRPr="00431019">
        <w:rPr>
          <w:rFonts w:cs="Times New Roman"/>
          <w:lang w:val="tr-TR"/>
        </w:rPr>
        <w:t>hil</w:t>
      </w:r>
      <w:r w:rsidRPr="00431019">
        <w:rPr>
          <w:rFonts w:cs="Times New Roman"/>
          <w:spacing w:val="-2"/>
          <w:lang w:val="tr-TR"/>
        </w:rPr>
        <w:t>â</w:t>
      </w:r>
      <w:r w:rsidRPr="00431019">
        <w:rPr>
          <w:rFonts w:cs="Times New Roman"/>
          <w:spacing w:val="1"/>
          <w:lang w:val="tr-TR"/>
        </w:rPr>
        <w:t>f</w:t>
      </w:r>
      <w:r w:rsidRPr="00431019">
        <w:rPr>
          <w:rFonts w:cs="Times New Roman"/>
          <w:lang w:val="tr-TR"/>
        </w:rPr>
        <w:t>-ı</w:t>
      </w:r>
    </w:p>
    <w:p w14:paraId="711B048A" w14:textId="77777777" w:rsidR="00461AD1" w:rsidRPr="00431019" w:rsidRDefault="00461AD1" w:rsidP="00123F5A">
      <w:pPr>
        <w:spacing w:before="10" w:line="110" w:lineRule="exact"/>
        <w:rPr>
          <w:rFonts w:ascii="Times New Roman" w:hAnsi="Times New Roman" w:cs="Times New Roman"/>
          <w:sz w:val="24"/>
          <w:szCs w:val="24"/>
          <w:lang w:val="tr-TR"/>
        </w:rPr>
      </w:pPr>
    </w:p>
    <w:p w14:paraId="348A0B8F"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kânûn</w:t>
      </w:r>
      <w:r w:rsidRPr="00431019">
        <w:rPr>
          <w:rFonts w:cs="Times New Roman"/>
          <w:spacing w:val="37"/>
          <w:lang w:val="tr-TR"/>
        </w:rPr>
        <w:t xml:space="preserve"> </w:t>
      </w:r>
      <w:r w:rsidRPr="00431019">
        <w:rPr>
          <w:rFonts w:cs="Times New Roman"/>
          <w:lang w:val="tr-TR"/>
        </w:rPr>
        <w:t>vâkiʿ</w:t>
      </w:r>
      <w:r w:rsidRPr="00431019">
        <w:rPr>
          <w:rFonts w:cs="Times New Roman"/>
          <w:spacing w:val="35"/>
          <w:lang w:val="tr-TR"/>
        </w:rPr>
        <w:t xml:space="preserve"> </w:t>
      </w:r>
      <w:r w:rsidRPr="00431019">
        <w:rPr>
          <w:rFonts w:cs="Times New Roman"/>
          <w:lang w:val="tr-TR"/>
        </w:rPr>
        <w:t>olan</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üdâhaleleri</w:t>
      </w:r>
      <w:r w:rsidRPr="00431019">
        <w:rPr>
          <w:rFonts w:cs="Times New Roman"/>
          <w:spacing w:val="36"/>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nʿ</w:t>
      </w:r>
      <w:r w:rsidRPr="00431019">
        <w:rPr>
          <w:rFonts w:cs="Times New Roman"/>
          <w:spacing w:val="37"/>
          <w:lang w:val="tr-TR"/>
        </w:rPr>
        <w:t xml:space="preserve"> </w:t>
      </w:r>
      <w:r w:rsidRPr="00431019">
        <w:rPr>
          <w:rFonts w:cs="Times New Roman"/>
          <w:lang w:val="tr-TR"/>
        </w:rPr>
        <w:t>ü</w:t>
      </w:r>
      <w:r w:rsidRPr="00431019">
        <w:rPr>
          <w:rFonts w:cs="Times New Roman"/>
          <w:spacing w:val="36"/>
          <w:lang w:val="tr-TR"/>
        </w:rPr>
        <w:t xml:space="preserve"> </w:t>
      </w:r>
      <w:r w:rsidRPr="00431019">
        <w:rPr>
          <w:rFonts w:cs="Times New Roman"/>
          <w:lang w:val="tr-TR"/>
        </w:rPr>
        <w:t>defʿ</w:t>
      </w:r>
      <w:r w:rsidRPr="00431019">
        <w:rPr>
          <w:rFonts w:cs="Times New Roman"/>
          <w:spacing w:val="36"/>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w:t>
      </w:r>
      <w:r w:rsidRPr="00431019">
        <w:rPr>
          <w:rFonts w:cs="Times New Roman"/>
          <w:spacing w:val="37"/>
          <w:lang w:val="tr-TR"/>
        </w:rPr>
        <w:t xml:space="preserve"> </w:t>
      </w:r>
      <w:r w:rsidRPr="00431019">
        <w:rPr>
          <w:rFonts w:cs="Times New Roman"/>
          <w:lang w:val="tr-TR"/>
        </w:rPr>
        <w:t>bâbında</w:t>
      </w:r>
      <w:r w:rsidRPr="00431019">
        <w:rPr>
          <w:rFonts w:cs="Times New Roman"/>
          <w:spacing w:val="36"/>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4"/>
          <w:lang w:val="tr-TR"/>
        </w:rPr>
        <w:t>r</w:t>
      </w:r>
      <w:r w:rsidRPr="00431019">
        <w:rPr>
          <w:rFonts w:cs="Times New Roman"/>
          <w:lang w:val="tr-TR"/>
        </w:rPr>
        <w:t>-i</w:t>
      </w:r>
      <w:r w:rsidRPr="00431019">
        <w:rPr>
          <w:rFonts w:cs="Times New Roman"/>
          <w:spacing w:val="37"/>
          <w:lang w:val="tr-TR"/>
        </w:rPr>
        <w:t xml:space="preserve"> </w:t>
      </w:r>
      <w:r w:rsidRPr="00431019">
        <w:rPr>
          <w:rFonts w:cs="Times New Roman"/>
          <w:spacing w:val="-1"/>
          <w:lang w:val="tr-TR"/>
        </w:rPr>
        <w:t>ş</w:t>
      </w:r>
      <w:r w:rsidRPr="00431019">
        <w:rPr>
          <w:rFonts w:cs="Times New Roman"/>
          <w:lang w:val="tr-TR"/>
        </w:rPr>
        <w:t>erîfim</w:t>
      </w:r>
      <w:r w:rsidRPr="00431019">
        <w:rPr>
          <w:rFonts w:cs="Times New Roman"/>
          <w:spacing w:val="36"/>
          <w:lang w:val="tr-TR"/>
        </w:rPr>
        <w:t xml:space="preserve"> </w:t>
      </w:r>
      <w:r w:rsidRPr="00431019">
        <w:rPr>
          <w:rFonts w:cs="Times New Roman"/>
          <w:lang w:val="tr-TR"/>
        </w:rPr>
        <w:t>sudûrunu isti</w:t>
      </w:r>
      <w:r w:rsidRPr="00431019">
        <w:rPr>
          <w:rFonts w:cs="Times New Roman"/>
          <w:spacing w:val="-1"/>
          <w:lang w:val="tr-TR"/>
        </w:rPr>
        <w:t>d</w:t>
      </w:r>
      <w:r w:rsidRPr="00431019">
        <w:rPr>
          <w:rFonts w:cs="Times New Roman"/>
          <w:lang w:val="tr-TR"/>
        </w:rPr>
        <w:t>ʿâ</w:t>
      </w:r>
      <w:r w:rsidRPr="00431019">
        <w:rPr>
          <w:rFonts w:cs="Times New Roman"/>
          <w:spacing w:val="6"/>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eleriyle</w:t>
      </w:r>
      <w:r w:rsidRPr="00431019">
        <w:rPr>
          <w:rFonts w:cs="Times New Roman"/>
          <w:spacing w:val="6"/>
          <w:lang w:val="tr-TR"/>
        </w:rPr>
        <w:t xml:space="preserve"> </w:t>
      </w:r>
      <w:r w:rsidRPr="00431019">
        <w:rPr>
          <w:rFonts w:cs="Times New Roman"/>
          <w:lang w:val="tr-TR"/>
        </w:rPr>
        <w:t>D</w:t>
      </w:r>
      <w:r w:rsidRPr="00431019">
        <w:rPr>
          <w:rFonts w:cs="Times New Roman"/>
          <w:spacing w:val="-2"/>
          <w:lang w:val="tr-TR"/>
        </w:rPr>
        <w:t>e</w:t>
      </w:r>
      <w:r w:rsidRPr="00431019">
        <w:rPr>
          <w:rFonts w:cs="Times New Roman"/>
          <w:lang w:val="tr-TR"/>
        </w:rPr>
        <w:t>fterhân</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7"/>
          <w:lang w:val="tr-TR"/>
        </w:rPr>
        <w:t xml:space="preserve"> </w:t>
      </w:r>
      <w:r w:rsidRPr="00431019">
        <w:rPr>
          <w:rFonts w:cs="Times New Roman"/>
          <w:spacing w:val="-1"/>
          <w:lang w:val="tr-TR"/>
        </w:rPr>
        <w:t>â</w:t>
      </w:r>
      <w:r w:rsidRPr="00431019">
        <w:rPr>
          <w:rFonts w:cs="Times New Roman"/>
          <w:spacing w:val="-2"/>
          <w:lang w:val="tr-TR"/>
        </w:rPr>
        <w:t>m</w:t>
      </w:r>
      <w:r w:rsidRPr="00431019">
        <w:rPr>
          <w:rFonts w:cs="Times New Roman"/>
          <w:lang w:val="tr-TR"/>
        </w:rPr>
        <w:t>ir</w:t>
      </w:r>
      <w:r w:rsidRPr="00431019">
        <w:rPr>
          <w:rFonts w:cs="Times New Roman"/>
          <w:spacing w:val="1"/>
          <w:lang w:val="tr-TR"/>
        </w:rPr>
        <w:t>e</w:t>
      </w:r>
      <w:r w:rsidRPr="00431019">
        <w:rPr>
          <w:rFonts w:cs="Times New Roman"/>
          <w:spacing w:val="-2"/>
          <w:lang w:val="tr-TR"/>
        </w:rPr>
        <w:t>m</w:t>
      </w:r>
      <w:r w:rsidRPr="00431019">
        <w:rPr>
          <w:rFonts w:cs="Times New Roman"/>
          <w:lang w:val="tr-TR"/>
        </w:rPr>
        <w:t>de</w:t>
      </w:r>
      <w:r w:rsidRPr="00431019">
        <w:rPr>
          <w:rFonts w:cs="Times New Roman"/>
          <w:spacing w:val="8"/>
          <w:lang w:val="tr-TR"/>
        </w:rPr>
        <w:t xml:space="preserve"> </w:t>
      </w:r>
      <w:r w:rsidRPr="00431019">
        <w:rPr>
          <w:rFonts w:cs="Times New Roman"/>
          <w:lang w:val="tr-TR"/>
        </w:rPr>
        <w:t>mah</w:t>
      </w:r>
      <w:r w:rsidRPr="00431019">
        <w:rPr>
          <w:rFonts w:cs="Times New Roman"/>
          <w:spacing w:val="-2"/>
          <w:lang w:val="tr-TR"/>
        </w:rPr>
        <w:t>f</w:t>
      </w:r>
      <w:r w:rsidRPr="00431019">
        <w:rPr>
          <w:rFonts w:cs="Times New Roman"/>
          <w:lang w:val="tr-TR"/>
        </w:rPr>
        <w:t>ûz</w:t>
      </w:r>
      <w:r w:rsidRPr="00431019">
        <w:rPr>
          <w:rFonts w:cs="Times New Roman"/>
          <w:spacing w:val="7"/>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ufâssala</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ürâcaʿat olundukda</w:t>
      </w:r>
      <w:r w:rsidRPr="00431019">
        <w:rPr>
          <w:rFonts w:cs="Times New Roman"/>
          <w:spacing w:val="58"/>
          <w:lang w:val="tr-TR"/>
        </w:rPr>
        <w:t xml:space="preserve"> </w:t>
      </w:r>
      <w:r w:rsidRPr="00431019">
        <w:rPr>
          <w:rFonts w:cs="Times New Roman"/>
          <w:lang w:val="tr-TR"/>
        </w:rPr>
        <w:t>Trabzon</w:t>
      </w:r>
      <w:r w:rsidRPr="00431019">
        <w:rPr>
          <w:rFonts w:cs="Times New Roman"/>
          <w:spacing w:val="58"/>
          <w:lang w:val="tr-TR"/>
        </w:rPr>
        <w:t xml:space="preserve"> </w:t>
      </w:r>
      <w:r w:rsidRPr="00431019">
        <w:rPr>
          <w:rFonts w:cs="Times New Roman"/>
          <w:lang w:val="tr-TR"/>
        </w:rPr>
        <w:t>S</w:t>
      </w:r>
      <w:r w:rsidRPr="00431019">
        <w:rPr>
          <w:rFonts w:cs="Times New Roman"/>
          <w:spacing w:val="-2"/>
          <w:lang w:val="tr-TR"/>
        </w:rPr>
        <w:t>a</w:t>
      </w:r>
      <w:r w:rsidRPr="00431019">
        <w:rPr>
          <w:rFonts w:cs="Times New Roman"/>
          <w:lang w:val="tr-TR"/>
        </w:rPr>
        <w:t>ncâğı’nda</w:t>
      </w:r>
      <w:r w:rsidRPr="00431019">
        <w:rPr>
          <w:rFonts w:cs="Times New Roman"/>
          <w:spacing w:val="58"/>
          <w:lang w:val="tr-TR"/>
        </w:rPr>
        <w:t xml:space="preserve"> </w:t>
      </w:r>
      <w:r w:rsidRPr="00431019">
        <w:rPr>
          <w:rFonts w:cs="Times New Roman"/>
          <w:lang w:val="tr-TR"/>
        </w:rPr>
        <w:t>Torul</w:t>
      </w:r>
      <w:r w:rsidRPr="00431019">
        <w:rPr>
          <w:rFonts w:cs="Times New Roman"/>
          <w:spacing w:val="59"/>
          <w:lang w:val="tr-TR"/>
        </w:rPr>
        <w:t xml:space="preserve"> </w:t>
      </w:r>
      <w:r w:rsidRPr="00431019">
        <w:rPr>
          <w:rFonts w:cs="Times New Roman"/>
          <w:lang w:val="tr-TR"/>
        </w:rPr>
        <w:t>Nâhiyesi’ne</w:t>
      </w:r>
      <w:r w:rsidRPr="00431019">
        <w:rPr>
          <w:rFonts w:cs="Times New Roman"/>
          <w:spacing w:val="57"/>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57"/>
          <w:lang w:val="tr-TR"/>
        </w:rPr>
        <w:t xml:space="preserve"> </w:t>
      </w:r>
      <w:r w:rsidRPr="00431019">
        <w:rPr>
          <w:rFonts w:cs="Times New Roman"/>
          <w:lang w:val="tr-TR"/>
        </w:rPr>
        <w:t>neferât</w:t>
      </w:r>
      <w:r w:rsidRPr="00431019">
        <w:rPr>
          <w:rFonts w:cs="Times New Roman"/>
          <w:spacing w:val="59"/>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lang w:val="tr-TR"/>
        </w:rPr>
        <w:t>asiyâb</w:t>
      </w:r>
      <w:r w:rsidRPr="00431019">
        <w:rPr>
          <w:rFonts w:cs="Times New Roman"/>
          <w:spacing w:val="57"/>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4"/>
          <w:lang w:val="tr-TR"/>
        </w:rPr>
        <w:t>e</w:t>
      </w:r>
      <w:r w:rsidRPr="00431019">
        <w:rPr>
          <w:rFonts w:cs="Times New Roman"/>
          <w:lang w:val="tr-TR"/>
        </w:rPr>
        <w:t>-i Mavrangel</w:t>
      </w:r>
      <w:r w:rsidRPr="00431019">
        <w:rPr>
          <w:rFonts w:cs="Times New Roman"/>
          <w:spacing w:val="30"/>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hâsılı</w:t>
      </w:r>
      <w:r w:rsidRPr="00431019">
        <w:rPr>
          <w:rFonts w:cs="Times New Roman"/>
          <w:spacing w:val="31"/>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tında</w:t>
      </w:r>
      <w:r w:rsidRPr="00431019">
        <w:rPr>
          <w:rFonts w:cs="Times New Roman"/>
          <w:spacing w:val="32"/>
          <w:lang w:val="tr-TR"/>
        </w:rPr>
        <w:t xml:space="preserve"> </w:t>
      </w:r>
      <w:r w:rsidRPr="00431019">
        <w:rPr>
          <w:rFonts w:cs="Times New Roman"/>
          <w:lang w:val="tr-TR"/>
        </w:rPr>
        <w:t>ben</w:t>
      </w:r>
      <w:r w:rsidRPr="00431019">
        <w:rPr>
          <w:rFonts w:cs="Times New Roman"/>
          <w:spacing w:val="-1"/>
          <w:lang w:val="tr-TR"/>
        </w:rPr>
        <w:t>nâ</w:t>
      </w:r>
      <w:r w:rsidRPr="00431019">
        <w:rPr>
          <w:rFonts w:cs="Times New Roman"/>
          <w:lang w:val="tr-TR"/>
        </w:rPr>
        <w:t>k</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hınta</w:t>
      </w:r>
      <w:r w:rsidRPr="00431019">
        <w:rPr>
          <w:rFonts w:cs="Times New Roman"/>
          <w:spacing w:val="3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2"/>
          <w:lang w:val="tr-TR"/>
        </w:rPr>
        <w:t xml:space="preserve"> </w:t>
      </w:r>
      <w:r w:rsidRPr="00431019">
        <w:rPr>
          <w:rFonts w:cs="Times New Roman"/>
          <w:lang w:val="tr-TR"/>
        </w:rPr>
        <w:t>şaʿîr</w:t>
      </w:r>
      <w:r w:rsidRPr="00431019">
        <w:rPr>
          <w:rFonts w:cs="Times New Roman"/>
          <w:spacing w:val="32"/>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w:t>
      </w:r>
      <w:r w:rsidRPr="00431019">
        <w:rPr>
          <w:rFonts w:cs="Times New Roman"/>
          <w:spacing w:val="32"/>
          <w:lang w:val="tr-TR"/>
        </w:rPr>
        <w:t xml:space="preserve"> </w:t>
      </w:r>
      <w:r w:rsidRPr="00431019">
        <w:rPr>
          <w:rFonts w:cs="Times New Roman"/>
          <w:lang w:val="tr-TR"/>
        </w:rPr>
        <w:t>tapû-yı</w:t>
      </w:r>
      <w:r w:rsidRPr="00431019">
        <w:rPr>
          <w:rFonts w:cs="Times New Roman"/>
          <w:spacing w:val="31"/>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32"/>
          <w:lang w:val="tr-TR"/>
        </w:rPr>
        <w:t xml:space="preserve"> </w:t>
      </w:r>
      <w:r w:rsidRPr="00431019">
        <w:rPr>
          <w:rFonts w:cs="Times New Roman"/>
          <w:lang w:val="tr-TR"/>
        </w:rPr>
        <w:t>yek</w:t>
      </w:r>
      <w:r w:rsidRPr="00431019">
        <w:rPr>
          <w:rFonts w:cs="Times New Roman"/>
          <w:spacing w:val="1"/>
          <w:lang w:val="tr-TR"/>
        </w:rPr>
        <w:t>û</w:t>
      </w:r>
      <w:r w:rsidRPr="00431019">
        <w:rPr>
          <w:rFonts w:cs="Times New Roman"/>
          <w:lang w:val="tr-TR"/>
        </w:rPr>
        <w:t xml:space="preserve">n </w:t>
      </w:r>
      <w:r w:rsidRPr="00431019">
        <w:rPr>
          <w:rFonts w:cs="Times New Roman"/>
          <w:spacing w:val="-2"/>
          <w:lang w:val="tr-TR"/>
        </w:rPr>
        <w:t>m</w:t>
      </w:r>
      <w:r w:rsidRPr="00431019">
        <w:rPr>
          <w:rFonts w:cs="Times New Roman"/>
          <w:lang w:val="tr-TR"/>
        </w:rPr>
        <w:t>aʿa</w:t>
      </w:r>
      <w:r w:rsidRPr="00431019">
        <w:rPr>
          <w:rFonts w:cs="Times New Roman"/>
          <w:spacing w:val="17"/>
          <w:lang w:val="tr-TR"/>
        </w:rPr>
        <w:t xml:space="preserve"> </w:t>
      </w:r>
      <w:r w:rsidRPr="00431019">
        <w:rPr>
          <w:rFonts w:cs="Times New Roman"/>
          <w:lang w:val="tr-TR"/>
        </w:rPr>
        <w:t>gayri</w:t>
      </w:r>
      <w:r w:rsidRPr="00431019">
        <w:rPr>
          <w:rFonts w:cs="Times New Roman"/>
          <w:spacing w:val="-1"/>
          <w:lang w:val="tr-TR"/>
        </w:rPr>
        <w:t>d</w:t>
      </w:r>
      <w:r w:rsidRPr="00431019">
        <w:rPr>
          <w:rFonts w:cs="Times New Roman"/>
          <w:lang w:val="tr-TR"/>
        </w:rPr>
        <w:t>e</w:t>
      </w:r>
      <w:r w:rsidRPr="00431019">
        <w:rPr>
          <w:rFonts w:cs="Times New Roman"/>
          <w:spacing w:val="16"/>
          <w:lang w:val="tr-TR"/>
        </w:rPr>
        <w:t xml:space="preserve"> </w:t>
      </w:r>
      <w:r w:rsidRPr="00431019">
        <w:rPr>
          <w:rFonts w:cs="Times New Roman"/>
          <w:lang w:val="tr-TR"/>
        </w:rPr>
        <w:t>üç</w:t>
      </w:r>
      <w:r w:rsidRPr="00431019">
        <w:rPr>
          <w:rFonts w:cs="Times New Roman"/>
          <w:spacing w:val="16"/>
          <w:lang w:val="tr-TR"/>
        </w:rPr>
        <w:t xml:space="preserve"> </w:t>
      </w:r>
      <w:r w:rsidRPr="00431019">
        <w:rPr>
          <w:rFonts w:cs="Times New Roman"/>
          <w:lang w:val="tr-TR"/>
        </w:rPr>
        <w:t>bin</w:t>
      </w:r>
      <w:r w:rsidRPr="00431019">
        <w:rPr>
          <w:rFonts w:cs="Times New Roman"/>
          <w:spacing w:val="15"/>
          <w:lang w:val="tr-TR"/>
        </w:rPr>
        <w:t xml:space="preserve"> </w:t>
      </w:r>
      <w:r w:rsidRPr="00431019">
        <w:rPr>
          <w:rFonts w:cs="Times New Roman"/>
          <w:lang w:val="tr-TR"/>
        </w:rPr>
        <w:t>üç</w:t>
      </w:r>
      <w:r w:rsidRPr="00431019">
        <w:rPr>
          <w:rFonts w:cs="Times New Roman"/>
          <w:spacing w:val="15"/>
          <w:lang w:val="tr-TR"/>
        </w:rPr>
        <w:t xml:space="preserve"> </w:t>
      </w:r>
      <w:r w:rsidRPr="00431019">
        <w:rPr>
          <w:rFonts w:cs="Times New Roman"/>
          <w:lang w:val="tr-TR"/>
        </w:rPr>
        <w:t>yüz</w:t>
      </w:r>
      <w:r w:rsidRPr="00431019">
        <w:rPr>
          <w:rFonts w:cs="Times New Roman"/>
          <w:spacing w:val="16"/>
          <w:lang w:val="tr-TR"/>
        </w:rPr>
        <w:t xml:space="preserve"> </w:t>
      </w:r>
      <w:r w:rsidRPr="00431019">
        <w:rPr>
          <w:rFonts w:cs="Times New Roman"/>
          <w:lang w:val="tr-TR"/>
        </w:rPr>
        <w:t>yet</w:t>
      </w:r>
      <w:r w:rsidRPr="00431019">
        <w:rPr>
          <w:rFonts w:cs="Times New Roman"/>
          <w:spacing w:val="-2"/>
          <w:lang w:val="tr-TR"/>
        </w:rPr>
        <w:t>m</w:t>
      </w:r>
      <w:r w:rsidRPr="00431019">
        <w:rPr>
          <w:rFonts w:cs="Times New Roman"/>
          <w:lang w:val="tr-TR"/>
        </w:rPr>
        <w:t>iş</w:t>
      </w:r>
      <w:r w:rsidRPr="00431019">
        <w:rPr>
          <w:rFonts w:cs="Times New Roman"/>
          <w:spacing w:val="17"/>
          <w:lang w:val="tr-TR"/>
        </w:rPr>
        <w:t xml:space="preserve"> </w:t>
      </w:r>
      <w:r w:rsidRPr="00431019">
        <w:rPr>
          <w:rFonts w:cs="Times New Roman"/>
          <w:lang w:val="tr-TR"/>
        </w:rPr>
        <w:t>elli</w:t>
      </w:r>
      <w:r w:rsidRPr="00431019">
        <w:rPr>
          <w:rFonts w:cs="Times New Roman"/>
          <w:spacing w:val="16"/>
          <w:lang w:val="tr-TR"/>
        </w:rPr>
        <w:t xml:space="preserve"> </w:t>
      </w:r>
      <w:r w:rsidRPr="00431019">
        <w:rPr>
          <w:rFonts w:cs="Times New Roman"/>
          <w:lang w:val="tr-TR"/>
        </w:rPr>
        <w:t>akçe</w:t>
      </w:r>
      <w:r w:rsidRPr="00431019">
        <w:rPr>
          <w:rFonts w:cs="Times New Roman"/>
          <w:spacing w:val="16"/>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yine</w:t>
      </w:r>
      <w:r w:rsidRPr="00431019">
        <w:rPr>
          <w:rFonts w:cs="Times New Roman"/>
          <w:spacing w:val="17"/>
          <w:lang w:val="tr-TR"/>
        </w:rPr>
        <w:t xml:space="preserve"> </w:t>
      </w:r>
      <w:r w:rsidRPr="00431019">
        <w:rPr>
          <w:rFonts w:cs="Times New Roman"/>
          <w:lang w:val="tr-TR"/>
        </w:rPr>
        <w:t>Tor</w:t>
      </w:r>
      <w:r w:rsidRPr="00431019">
        <w:rPr>
          <w:rFonts w:cs="Times New Roman"/>
          <w:spacing w:val="-1"/>
          <w:lang w:val="tr-TR"/>
        </w:rPr>
        <w:t>u</w:t>
      </w:r>
      <w:r w:rsidRPr="00431019">
        <w:rPr>
          <w:rFonts w:cs="Times New Roman"/>
          <w:lang w:val="tr-TR"/>
        </w:rPr>
        <w:t>l</w:t>
      </w:r>
      <w:r w:rsidRPr="00431019">
        <w:rPr>
          <w:rFonts w:cs="Times New Roman"/>
          <w:spacing w:val="15"/>
          <w:lang w:val="tr-TR"/>
        </w:rPr>
        <w:t xml:space="preserve"> </w:t>
      </w:r>
      <w:r w:rsidRPr="00431019">
        <w:rPr>
          <w:rFonts w:cs="Times New Roman"/>
          <w:lang w:val="tr-TR"/>
        </w:rPr>
        <w:t>Nâhiyesi’</w:t>
      </w:r>
      <w:r w:rsidRPr="00431019">
        <w:rPr>
          <w:rFonts w:cs="Times New Roman"/>
          <w:spacing w:val="-2"/>
          <w:lang w:val="tr-TR"/>
        </w:rPr>
        <w:t>n</w:t>
      </w:r>
      <w:r w:rsidRPr="00431019">
        <w:rPr>
          <w:rFonts w:cs="Times New Roman"/>
          <w:lang w:val="tr-TR"/>
        </w:rPr>
        <w:t>e</w:t>
      </w:r>
      <w:r w:rsidRPr="00431019">
        <w:rPr>
          <w:rFonts w:cs="Times New Roman"/>
          <w:spacing w:val="15"/>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17"/>
          <w:lang w:val="tr-TR"/>
        </w:rPr>
        <w:t xml:space="preserve"> </w:t>
      </w:r>
      <w:r w:rsidRPr="00431019">
        <w:rPr>
          <w:rFonts w:cs="Times New Roman"/>
          <w:lang w:val="tr-TR"/>
        </w:rPr>
        <w:t>nefe</w:t>
      </w:r>
      <w:r w:rsidRPr="00431019">
        <w:rPr>
          <w:rFonts w:cs="Times New Roman"/>
          <w:spacing w:val="-1"/>
          <w:lang w:val="tr-TR"/>
        </w:rPr>
        <w:t>râ</w:t>
      </w:r>
      <w:r w:rsidRPr="00431019">
        <w:rPr>
          <w:rFonts w:cs="Times New Roman"/>
          <w:lang w:val="tr-TR"/>
        </w:rPr>
        <w:t>t</w:t>
      </w:r>
      <w:r w:rsidRPr="00431019">
        <w:rPr>
          <w:rFonts w:cs="Times New Roman"/>
          <w:spacing w:val="17"/>
          <w:lang w:val="tr-TR"/>
        </w:rPr>
        <w:t xml:space="preserve"> </w:t>
      </w:r>
      <w:r w:rsidRPr="00431019">
        <w:rPr>
          <w:rFonts w:cs="Times New Roman"/>
          <w:lang w:val="tr-TR"/>
        </w:rPr>
        <w:t>ve asiyâb</w:t>
      </w:r>
      <w:r w:rsidRPr="00431019">
        <w:rPr>
          <w:rFonts w:cs="Times New Roman"/>
          <w:spacing w:val="16"/>
          <w:lang w:val="tr-TR"/>
        </w:rPr>
        <w:t xml:space="preserve"> </w:t>
      </w:r>
      <w:r w:rsidRPr="00431019">
        <w:rPr>
          <w:rFonts w:cs="Times New Roman"/>
          <w:lang w:val="tr-TR"/>
        </w:rPr>
        <w:t>ile</w:t>
      </w:r>
      <w:r w:rsidRPr="00431019">
        <w:rPr>
          <w:rFonts w:cs="Times New Roman"/>
          <w:spacing w:val="8"/>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lang w:val="tr-TR"/>
        </w:rPr>
        <w:t>Saru</w:t>
      </w:r>
      <w:r w:rsidRPr="00431019">
        <w:rPr>
          <w:rFonts w:cs="Times New Roman"/>
          <w:spacing w:val="-1"/>
          <w:lang w:val="tr-TR"/>
        </w:rPr>
        <w:t>y</w:t>
      </w:r>
      <w:r w:rsidRPr="00431019">
        <w:rPr>
          <w:rFonts w:cs="Times New Roman"/>
          <w:lang w:val="tr-TR"/>
        </w:rPr>
        <w:t>anı</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hâ</w:t>
      </w:r>
      <w:r w:rsidRPr="00431019">
        <w:rPr>
          <w:rFonts w:cs="Times New Roman"/>
          <w:spacing w:val="-1"/>
          <w:lang w:val="tr-TR"/>
        </w:rPr>
        <w:t>s</w:t>
      </w:r>
      <w:r w:rsidRPr="00431019">
        <w:rPr>
          <w:rFonts w:cs="Times New Roman"/>
          <w:lang w:val="tr-TR"/>
        </w:rPr>
        <w:t>ılı</w:t>
      </w:r>
      <w:r w:rsidRPr="00431019">
        <w:rPr>
          <w:rFonts w:cs="Times New Roman"/>
          <w:spacing w:val="7"/>
          <w:lang w:val="tr-TR"/>
        </w:rPr>
        <w:t xml:space="preserve"> </w:t>
      </w:r>
      <w:r w:rsidRPr="00431019">
        <w:rPr>
          <w:rFonts w:cs="Times New Roman"/>
          <w:lang w:val="tr-TR"/>
        </w:rPr>
        <w:t>tahtında</w:t>
      </w:r>
      <w:r w:rsidRPr="00431019">
        <w:rPr>
          <w:rFonts w:cs="Times New Roman"/>
          <w:spacing w:val="8"/>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nnâk</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hınta</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şaʿîr</w:t>
      </w:r>
      <w:r w:rsidRPr="00431019">
        <w:rPr>
          <w:rFonts w:cs="Times New Roman"/>
          <w:spacing w:val="8"/>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w:t>
      </w:r>
      <w:r w:rsidRPr="00431019">
        <w:rPr>
          <w:rFonts w:cs="Times New Roman"/>
          <w:spacing w:val="8"/>
          <w:lang w:val="tr-TR"/>
        </w:rPr>
        <w:t xml:space="preserve"> </w:t>
      </w:r>
      <w:r w:rsidRPr="00431019">
        <w:rPr>
          <w:rFonts w:cs="Times New Roman"/>
          <w:lang w:val="tr-TR"/>
        </w:rPr>
        <w:t>tap</w:t>
      </w:r>
      <w:r w:rsidRPr="00431019">
        <w:rPr>
          <w:rFonts w:cs="Times New Roman"/>
          <w:spacing w:val="-1"/>
          <w:lang w:val="tr-TR"/>
        </w:rPr>
        <w:t>û</w:t>
      </w:r>
      <w:r w:rsidRPr="00431019">
        <w:rPr>
          <w:rFonts w:cs="Times New Roman"/>
          <w:lang w:val="tr-TR"/>
        </w:rPr>
        <w:t>-yı ze</w:t>
      </w:r>
      <w:r w:rsidRPr="00431019">
        <w:rPr>
          <w:rFonts w:cs="Times New Roman"/>
          <w:spacing w:val="-2"/>
          <w:lang w:val="tr-TR"/>
        </w:rPr>
        <w:t>m</w:t>
      </w:r>
      <w:r w:rsidRPr="00431019">
        <w:rPr>
          <w:rFonts w:cs="Times New Roman"/>
          <w:lang w:val="tr-TR"/>
        </w:rPr>
        <w:t>în</w:t>
      </w:r>
      <w:r w:rsidRPr="00431019">
        <w:rPr>
          <w:rFonts w:cs="Times New Roman"/>
          <w:spacing w:val="17"/>
          <w:lang w:val="tr-TR"/>
        </w:rPr>
        <w:t xml:space="preserve"> </w:t>
      </w:r>
      <w:r w:rsidRPr="00431019">
        <w:rPr>
          <w:rFonts w:cs="Times New Roman"/>
          <w:lang w:val="tr-TR"/>
        </w:rPr>
        <w:t>yekûn</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6"/>
          <w:lang w:val="tr-TR"/>
        </w:rPr>
        <w:t xml:space="preserve"> </w:t>
      </w:r>
      <w:r w:rsidRPr="00431019">
        <w:rPr>
          <w:rFonts w:cs="Times New Roman"/>
          <w:lang w:val="tr-TR"/>
        </w:rPr>
        <w:t>gayride</w:t>
      </w:r>
      <w:r w:rsidRPr="00431019">
        <w:rPr>
          <w:rFonts w:cs="Times New Roman"/>
          <w:spacing w:val="15"/>
          <w:lang w:val="tr-TR"/>
        </w:rPr>
        <w:t xml:space="preserve"> </w:t>
      </w:r>
      <w:r w:rsidRPr="00431019">
        <w:rPr>
          <w:rFonts w:cs="Times New Roman"/>
          <w:lang w:val="tr-TR"/>
        </w:rPr>
        <w:t>iki</w:t>
      </w:r>
      <w:r w:rsidRPr="00431019">
        <w:rPr>
          <w:rFonts w:cs="Times New Roman"/>
          <w:spacing w:val="17"/>
          <w:lang w:val="tr-TR"/>
        </w:rPr>
        <w:t xml:space="preserve"> </w:t>
      </w:r>
      <w:r w:rsidRPr="00431019">
        <w:rPr>
          <w:rFonts w:cs="Times New Roman"/>
          <w:spacing w:val="-2"/>
          <w:lang w:val="tr-TR"/>
        </w:rPr>
        <w:t>b</w:t>
      </w:r>
      <w:r w:rsidRPr="00431019">
        <w:rPr>
          <w:rFonts w:cs="Times New Roman"/>
          <w:lang w:val="tr-TR"/>
        </w:rPr>
        <w:t>in</w:t>
      </w:r>
      <w:r w:rsidRPr="00431019">
        <w:rPr>
          <w:rFonts w:cs="Times New Roman"/>
          <w:spacing w:val="15"/>
          <w:lang w:val="tr-TR"/>
        </w:rPr>
        <w:t xml:space="preserve"> </w:t>
      </w:r>
      <w:r w:rsidRPr="00431019">
        <w:rPr>
          <w:rFonts w:cs="Times New Roman"/>
          <w:lang w:val="tr-TR"/>
        </w:rPr>
        <w:t>yedi</w:t>
      </w:r>
      <w:r w:rsidRPr="00431019">
        <w:rPr>
          <w:rFonts w:cs="Times New Roman"/>
          <w:spacing w:val="17"/>
          <w:lang w:val="tr-TR"/>
        </w:rPr>
        <w:t xml:space="preserve"> </w:t>
      </w:r>
      <w:r w:rsidRPr="00431019">
        <w:rPr>
          <w:rFonts w:cs="Times New Roman"/>
          <w:lang w:val="tr-TR"/>
        </w:rPr>
        <w:t>yüz</w:t>
      </w:r>
      <w:r w:rsidRPr="00431019">
        <w:rPr>
          <w:rFonts w:cs="Times New Roman"/>
          <w:spacing w:val="15"/>
          <w:lang w:val="tr-TR"/>
        </w:rPr>
        <w:t xml:space="preserve"> </w:t>
      </w:r>
      <w:r w:rsidRPr="00431019">
        <w:rPr>
          <w:rFonts w:cs="Times New Roman"/>
          <w:lang w:val="tr-TR"/>
        </w:rPr>
        <w:t>kırk</w:t>
      </w:r>
      <w:r w:rsidRPr="00431019">
        <w:rPr>
          <w:rFonts w:cs="Times New Roman"/>
          <w:spacing w:val="16"/>
          <w:lang w:val="tr-TR"/>
        </w:rPr>
        <w:t xml:space="preserve"> </w:t>
      </w:r>
      <w:r w:rsidRPr="00431019">
        <w:rPr>
          <w:rFonts w:cs="Times New Roman"/>
          <w:lang w:val="tr-TR"/>
        </w:rPr>
        <w:t>beş</w:t>
      </w:r>
      <w:r w:rsidRPr="00431019">
        <w:rPr>
          <w:rFonts w:cs="Times New Roman"/>
          <w:spacing w:val="15"/>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17"/>
          <w:lang w:val="tr-TR"/>
        </w:rPr>
        <w:t xml:space="preserve"> </w:t>
      </w:r>
      <w:r w:rsidRPr="00431019">
        <w:rPr>
          <w:rFonts w:cs="Times New Roman"/>
          <w:lang w:val="tr-TR"/>
        </w:rPr>
        <w:t>yazula</w:t>
      </w:r>
      <w:r w:rsidRPr="00431019">
        <w:rPr>
          <w:rFonts w:cs="Times New Roman"/>
          <w:spacing w:val="-1"/>
          <w:lang w:val="tr-TR"/>
        </w:rPr>
        <w:t>r</w:t>
      </w:r>
      <w:r w:rsidRPr="00431019">
        <w:rPr>
          <w:rFonts w:cs="Times New Roman"/>
          <w:lang w:val="tr-TR"/>
        </w:rPr>
        <w:t>ları</w:t>
      </w:r>
      <w:r w:rsidRPr="00431019">
        <w:rPr>
          <w:rFonts w:cs="Times New Roman"/>
          <w:spacing w:val="-1"/>
          <w:lang w:val="tr-TR"/>
        </w:rPr>
        <w:t>y</w:t>
      </w:r>
      <w:r w:rsidRPr="00431019">
        <w:rPr>
          <w:rFonts w:cs="Times New Roman"/>
          <w:lang w:val="tr-TR"/>
        </w:rPr>
        <w:t>la</w:t>
      </w:r>
      <w:r w:rsidRPr="00431019">
        <w:rPr>
          <w:rFonts w:cs="Times New Roman"/>
          <w:spacing w:val="17"/>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spacing w:val="5"/>
          <w:lang w:val="tr-TR"/>
        </w:rPr>
        <w:t>r</w:t>
      </w:r>
      <w:r w:rsidRPr="00431019">
        <w:rPr>
          <w:rFonts w:cs="Times New Roman"/>
          <w:lang w:val="tr-TR"/>
        </w:rPr>
        <w:t xml:space="preserve">-i </w:t>
      </w:r>
      <w:r w:rsidRPr="00431019">
        <w:rPr>
          <w:rFonts w:cs="Times New Roman"/>
          <w:spacing w:val="-1"/>
          <w:lang w:val="tr-TR"/>
        </w:rPr>
        <w:t>m</w:t>
      </w:r>
      <w:r w:rsidRPr="00431019">
        <w:rPr>
          <w:rFonts w:cs="Times New Roman"/>
          <w:lang w:val="tr-TR"/>
        </w:rPr>
        <w:t>ufâssalda muharrer k</w:t>
      </w:r>
      <w:r w:rsidRPr="00431019">
        <w:rPr>
          <w:rFonts w:cs="Times New Roman"/>
          <w:spacing w:val="-1"/>
          <w:lang w:val="tr-TR"/>
        </w:rPr>
        <w:t>a</w:t>
      </w:r>
      <w:r w:rsidRPr="00431019">
        <w:rPr>
          <w:rFonts w:cs="Times New Roman"/>
          <w:lang w:val="tr-TR"/>
        </w:rPr>
        <w:t>le</w:t>
      </w:r>
      <w:r w:rsidRPr="00431019">
        <w:rPr>
          <w:rFonts w:cs="Times New Roman"/>
          <w:spacing w:val="-2"/>
          <w:lang w:val="tr-TR"/>
        </w:rPr>
        <w:t>m</w:t>
      </w:r>
      <w:r w:rsidRPr="00431019">
        <w:rPr>
          <w:rFonts w:cs="Times New Roman"/>
          <w:lang w:val="tr-TR"/>
        </w:rPr>
        <w:t>iyle ba</w:t>
      </w:r>
      <w:r w:rsidRPr="00431019">
        <w:rPr>
          <w:rFonts w:cs="Times New Roman"/>
          <w:spacing w:val="-1"/>
          <w:lang w:val="tr-TR"/>
        </w:rPr>
        <w:t>ş</w:t>
      </w:r>
      <w:r w:rsidRPr="00431019">
        <w:rPr>
          <w:rFonts w:cs="Times New Roman"/>
          <w:lang w:val="tr-TR"/>
        </w:rPr>
        <w:t>ka başka t</w:t>
      </w:r>
      <w:r w:rsidRPr="00431019">
        <w:rPr>
          <w:rFonts w:cs="Times New Roman"/>
          <w:spacing w:val="-2"/>
          <w:lang w:val="tr-TR"/>
        </w:rPr>
        <w:t>a</w:t>
      </w:r>
      <w:r w:rsidRPr="00431019">
        <w:rPr>
          <w:rFonts w:cs="Times New Roman"/>
          <w:lang w:val="tr-TR"/>
        </w:rPr>
        <w:t xml:space="preserve">hrîr </w:t>
      </w:r>
      <w:r w:rsidRPr="00431019">
        <w:rPr>
          <w:rFonts w:cs="Times New Roman"/>
          <w:spacing w:val="-2"/>
          <w:lang w:val="tr-TR"/>
        </w:rPr>
        <w:t>o</w:t>
      </w:r>
      <w:r w:rsidRPr="00431019">
        <w:rPr>
          <w:rFonts w:cs="Times New Roman"/>
          <w:lang w:val="tr-TR"/>
        </w:rPr>
        <w:t xml:space="preserve">lunduğun </w:t>
      </w:r>
      <w:r w:rsidRPr="00431019">
        <w:rPr>
          <w:rFonts w:cs="Times New Roman"/>
          <w:spacing w:val="-2"/>
          <w:lang w:val="tr-TR"/>
        </w:rPr>
        <w:t>m</w:t>
      </w:r>
      <w:r w:rsidRPr="00431019">
        <w:rPr>
          <w:rFonts w:cs="Times New Roman"/>
          <w:lang w:val="tr-TR"/>
        </w:rPr>
        <w:t>estûr</w:t>
      </w:r>
      <w:r w:rsidRPr="00431019">
        <w:rPr>
          <w:rFonts w:cs="Times New Roman"/>
          <w:spacing w:val="59"/>
          <w:lang w:val="tr-TR"/>
        </w:rPr>
        <w:t xml:space="preserve"> </w:t>
      </w:r>
      <w:r w:rsidRPr="00431019">
        <w:rPr>
          <w:rFonts w:cs="Times New Roman"/>
          <w:lang w:val="tr-TR"/>
        </w:rPr>
        <w:t xml:space="preserve">ve </w:t>
      </w:r>
      <w:r w:rsidRPr="00431019">
        <w:rPr>
          <w:rFonts w:cs="Times New Roman"/>
          <w:spacing w:val="-2"/>
          <w:lang w:val="tr-TR"/>
        </w:rPr>
        <w:t>m</w:t>
      </w:r>
      <w:r w:rsidRPr="00431019">
        <w:rPr>
          <w:rFonts w:cs="Times New Roman"/>
          <w:lang w:val="tr-TR"/>
        </w:rPr>
        <w:t>uka</w:t>
      </w:r>
      <w:r w:rsidRPr="00431019">
        <w:rPr>
          <w:rFonts w:cs="Times New Roman"/>
          <w:spacing w:val="1"/>
          <w:lang w:val="tr-TR"/>
        </w:rPr>
        <w:t>y</w:t>
      </w:r>
      <w:r w:rsidRPr="00431019">
        <w:rPr>
          <w:rFonts w:cs="Times New Roman"/>
          <w:lang w:val="tr-TR"/>
        </w:rPr>
        <w:t>yed bulun</w:t>
      </w:r>
      <w:r w:rsidRPr="00431019">
        <w:rPr>
          <w:rFonts w:cs="Times New Roman"/>
          <w:spacing w:val="-2"/>
          <w:lang w:val="tr-TR"/>
        </w:rPr>
        <w:t>m</w:t>
      </w:r>
      <w:r w:rsidRPr="00431019">
        <w:rPr>
          <w:rFonts w:cs="Times New Roman"/>
          <w:lang w:val="tr-TR"/>
        </w:rPr>
        <w:t>ağın</w:t>
      </w:r>
      <w:r w:rsidRPr="00431019">
        <w:rPr>
          <w:rFonts w:cs="Times New Roman"/>
          <w:spacing w:val="52"/>
          <w:lang w:val="tr-TR"/>
        </w:rPr>
        <w:t xml:space="preserve"> </w:t>
      </w:r>
      <w:r w:rsidRPr="00431019">
        <w:rPr>
          <w:rFonts w:cs="Times New Roman"/>
          <w:lang w:val="tr-TR"/>
        </w:rPr>
        <w:t>Divân-ı</w:t>
      </w:r>
      <w:r w:rsidRPr="00431019">
        <w:rPr>
          <w:rFonts w:cs="Times New Roman"/>
          <w:spacing w:val="53"/>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lang w:val="tr-TR"/>
        </w:rPr>
        <w:t>mdan</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uktezâsı</w:t>
      </w:r>
      <w:r w:rsidRPr="00431019">
        <w:rPr>
          <w:rFonts w:cs="Times New Roman"/>
          <w:spacing w:val="51"/>
          <w:lang w:val="tr-TR"/>
        </w:rPr>
        <w:t xml:space="preserve"> </w:t>
      </w:r>
      <w:r w:rsidRPr="00431019">
        <w:rPr>
          <w:rFonts w:cs="Times New Roman"/>
          <w:lang w:val="tr-TR"/>
        </w:rPr>
        <w:t>lede’</w:t>
      </w:r>
      <w:r w:rsidRPr="00431019">
        <w:rPr>
          <w:rFonts w:cs="Times New Roman"/>
          <w:spacing w:val="2"/>
          <w:lang w:val="tr-TR"/>
        </w:rPr>
        <w:t>s</w:t>
      </w:r>
      <w:r w:rsidRPr="00431019">
        <w:rPr>
          <w:rFonts w:cs="Times New Roman"/>
          <w:spacing w:val="-1"/>
          <w:lang w:val="tr-TR"/>
        </w:rPr>
        <w:t>-</w:t>
      </w:r>
      <w:r w:rsidRPr="00431019">
        <w:rPr>
          <w:rFonts w:cs="Times New Roman"/>
          <w:lang w:val="tr-TR"/>
        </w:rPr>
        <w:t>su’</w:t>
      </w:r>
      <w:r w:rsidRPr="00431019">
        <w:rPr>
          <w:rFonts w:cs="Times New Roman"/>
          <w:spacing w:val="-1"/>
          <w:lang w:val="tr-TR"/>
        </w:rPr>
        <w:t>â</w:t>
      </w:r>
      <w:r w:rsidRPr="00431019">
        <w:rPr>
          <w:rFonts w:cs="Times New Roman"/>
          <w:lang w:val="tr-TR"/>
        </w:rPr>
        <w:t>l</w:t>
      </w:r>
      <w:r w:rsidRPr="00431019">
        <w:rPr>
          <w:rFonts w:cs="Times New Roman"/>
          <w:spacing w:val="53"/>
          <w:lang w:val="tr-TR"/>
        </w:rPr>
        <w:t xml:space="preserve"> </w:t>
      </w:r>
      <w:r w:rsidRPr="00431019">
        <w:rPr>
          <w:rFonts w:cs="Times New Roman"/>
          <w:lang w:val="tr-TR"/>
        </w:rPr>
        <w:t>sâlifü’z-zikr</w:t>
      </w:r>
      <w:r w:rsidRPr="00431019">
        <w:rPr>
          <w:rFonts w:cs="Times New Roman"/>
          <w:spacing w:val="52"/>
          <w:lang w:val="tr-TR"/>
        </w:rPr>
        <w:t xml:space="preserve"> </w:t>
      </w:r>
      <w:r w:rsidRPr="00431019">
        <w:rPr>
          <w:rFonts w:cs="Times New Roman"/>
          <w:lang w:val="tr-TR"/>
        </w:rPr>
        <w:t>karyeler</w:t>
      </w:r>
      <w:r w:rsidRPr="00431019">
        <w:rPr>
          <w:rFonts w:cs="Times New Roman"/>
          <w:spacing w:val="-1"/>
          <w:lang w:val="tr-TR"/>
        </w:rPr>
        <w:t>d</w:t>
      </w:r>
      <w:r w:rsidRPr="00431019">
        <w:rPr>
          <w:rFonts w:cs="Times New Roman"/>
          <w:lang w:val="tr-TR"/>
        </w:rPr>
        <w:t>en res</w:t>
      </w:r>
      <w:r w:rsidRPr="00431019">
        <w:rPr>
          <w:rFonts w:cs="Times New Roman"/>
          <w:spacing w:val="-2"/>
          <w:lang w:val="tr-TR"/>
        </w:rPr>
        <w:t>m</w:t>
      </w:r>
      <w:r w:rsidRPr="00431019">
        <w:rPr>
          <w:rFonts w:cs="Times New Roman"/>
          <w:lang w:val="tr-TR"/>
        </w:rPr>
        <w:t>-i</w:t>
      </w:r>
      <w:r w:rsidRPr="00431019">
        <w:rPr>
          <w:rFonts w:cs="Times New Roman"/>
          <w:spacing w:val="44"/>
          <w:lang w:val="tr-TR"/>
        </w:rPr>
        <w:t xml:space="preserve"> </w:t>
      </w:r>
      <w:r w:rsidRPr="00431019">
        <w:rPr>
          <w:rFonts w:cs="Times New Roman"/>
          <w:lang w:val="tr-TR"/>
        </w:rPr>
        <w:t>korıyu</w:t>
      </w:r>
      <w:r w:rsidRPr="00431019">
        <w:rPr>
          <w:rFonts w:cs="Times New Roman"/>
          <w:spacing w:val="43"/>
          <w:lang w:val="tr-TR"/>
        </w:rPr>
        <w:t xml:space="preserve"> </w:t>
      </w:r>
      <w:r w:rsidRPr="00431019">
        <w:rPr>
          <w:rFonts w:cs="Times New Roman"/>
          <w:lang w:val="tr-TR"/>
        </w:rPr>
        <w:t>dâ’ir</w:t>
      </w:r>
      <w:r w:rsidRPr="00431019">
        <w:rPr>
          <w:rFonts w:cs="Times New Roman"/>
          <w:spacing w:val="43"/>
          <w:lang w:val="tr-TR"/>
        </w:rPr>
        <w:t xml:space="preserve"> </w:t>
      </w:r>
      <w:r w:rsidRPr="00431019">
        <w:rPr>
          <w:rFonts w:cs="Times New Roman"/>
          <w:spacing w:val="-2"/>
          <w:lang w:val="tr-TR"/>
        </w:rPr>
        <w:t>n</w:t>
      </w:r>
      <w:r w:rsidRPr="00431019">
        <w:rPr>
          <w:rFonts w:cs="Times New Roman"/>
          <w:lang w:val="tr-TR"/>
        </w:rPr>
        <w:t>esne</w:t>
      </w:r>
      <w:r w:rsidRPr="00431019">
        <w:rPr>
          <w:rFonts w:cs="Times New Roman"/>
          <w:spacing w:val="44"/>
          <w:lang w:val="tr-TR"/>
        </w:rPr>
        <w:t xml:space="preserve"> </w:t>
      </w:r>
      <w:r w:rsidRPr="00431019">
        <w:rPr>
          <w:rFonts w:cs="Times New Roman"/>
          <w:lang w:val="tr-TR"/>
        </w:rPr>
        <w:t>tahr</w:t>
      </w:r>
      <w:r w:rsidRPr="00431019">
        <w:rPr>
          <w:rFonts w:cs="Times New Roman"/>
          <w:spacing w:val="-1"/>
          <w:lang w:val="tr-TR"/>
        </w:rPr>
        <w:t>î</w:t>
      </w:r>
      <w:r w:rsidRPr="00431019">
        <w:rPr>
          <w:rFonts w:cs="Times New Roman"/>
          <w:lang w:val="tr-TR"/>
        </w:rPr>
        <w:t>r</w:t>
      </w:r>
      <w:r w:rsidRPr="00431019">
        <w:rPr>
          <w:rFonts w:cs="Times New Roman"/>
          <w:spacing w:val="4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ay</w:t>
      </w:r>
      <w:r w:rsidRPr="00431019">
        <w:rPr>
          <w:rFonts w:cs="Times New Roman"/>
          <w:spacing w:val="1"/>
          <w:lang w:val="tr-TR"/>
        </w:rPr>
        <w:t>u</w:t>
      </w:r>
      <w:r w:rsidRPr="00431019">
        <w:rPr>
          <w:rFonts w:cs="Times New Roman"/>
          <w:lang w:val="tr-TR"/>
        </w:rPr>
        <w:t>b</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ünâzaʿ</w:t>
      </w:r>
      <w:r w:rsidRPr="00431019">
        <w:rPr>
          <w:rFonts w:cs="Times New Roman"/>
          <w:spacing w:val="44"/>
          <w:lang w:val="tr-TR"/>
        </w:rPr>
        <w:t xml:space="preserve"> </w:t>
      </w:r>
      <w:r w:rsidRPr="00431019">
        <w:rPr>
          <w:rFonts w:cs="Times New Roman"/>
          <w:lang w:val="tr-TR"/>
        </w:rPr>
        <w:t>fîhâ</w:t>
      </w:r>
      <w:r w:rsidRPr="00431019">
        <w:rPr>
          <w:rFonts w:cs="Times New Roman"/>
          <w:spacing w:val="44"/>
          <w:lang w:val="tr-TR"/>
        </w:rPr>
        <w:t xml:space="preserve"> </w:t>
      </w:r>
      <w:r w:rsidRPr="00431019">
        <w:rPr>
          <w:rFonts w:cs="Times New Roman"/>
          <w:lang w:val="tr-TR"/>
        </w:rPr>
        <w:t>olan</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ahal</w:t>
      </w:r>
      <w:r w:rsidRPr="00431019">
        <w:rPr>
          <w:rFonts w:cs="Times New Roman"/>
          <w:spacing w:val="4"/>
          <w:lang w:val="tr-TR"/>
        </w:rPr>
        <w:t>l</w:t>
      </w:r>
      <w:r w:rsidRPr="00431019">
        <w:rPr>
          <w:rFonts w:cs="Times New Roman"/>
          <w:lang w:val="tr-TR"/>
        </w:rPr>
        <w:t>-i</w:t>
      </w:r>
      <w:r w:rsidRPr="00431019">
        <w:rPr>
          <w:rFonts w:cs="Times New Roman"/>
          <w:spacing w:val="43"/>
          <w:lang w:val="tr-TR"/>
        </w:rPr>
        <w:t xml:space="preserve"> </w:t>
      </w:r>
      <w:r w:rsidRPr="00431019">
        <w:rPr>
          <w:rFonts w:cs="Times New Roman"/>
          <w:lang w:val="tr-TR"/>
        </w:rPr>
        <w:t>cibâl</w:t>
      </w:r>
      <w:r w:rsidRPr="00431019">
        <w:rPr>
          <w:rFonts w:cs="Times New Roman"/>
          <w:spacing w:val="-1"/>
          <w:lang w:val="tr-TR"/>
        </w:rPr>
        <w:t>-</w:t>
      </w:r>
      <w:r w:rsidRPr="00431019">
        <w:rPr>
          <w:rFonts w:cs="Times New Roman"/>
          <w:lang w:val="tr-TR"/>
        </w:rPr>
        <w:t>i mübâhadan</w:t>
      </w:r>
      <w:r w:rsidRPr="00431019">
        <w:rPr>
          <w:rFonts w:cs="Times New Roman"/>
          <w:spacing w:val="42"/>
          <w:lang w:val="tr-TR"/>
        </w:rPr>
        <w:t xml:space="preserve"> </w:t>
      </w:r>
      <w:r w:rsidRPr="00431019">
        <w:rPr>
          <w:rFonts w:cs="Times New Roman"/>
          <w:lang w:val="tr-TR"/>
        </w:rPr>
        <w:t>idüğün</w:t>
      </w:r>
      <w:r w:rsidRPr="00431019">
        <w:rPr>
          <w:rFonts w:cs="Times New Roman"/>
          <w:spacing w:val="43"/>
          <w:lang w:val="tr-TR"/>
        </w:rPr>
        <w:t xml:space="preserve"> </w:t>
      </w:r>
      <w:r w:rsidRPr="00431019">
        <w:rPr>
          <w:rFonts w:cs="Times New Roman"/>
          <w:lang w:val="tr-TR"/>
        </w:rPr>
        <w:t>teb</w:t>
      </w:r>
      <w:r w:rsidRPr="00431019">
        <w:rPr>
          <w:rFonts w:cs="Times New Roman"/>
          <w:spacing w:val="-1"/>
          <w:lang w:val="tr-TR"/>
        </w:rPr>
        <w:t>e</w:t>
      </w:r>
      <w:r w:rsidRPr="00431019">
        <w:rPr>
          <w:rFonts w:cs="Times New Roman"/>
          <w:lang w:val="tr-TR"/>
        </w:rPr>
        <w:t>yyün</w:t>
      </w:r>
      <w:r w:rsidRPr="00431019">
        <w:rPr>
          <w:rFonts w:cs="Times New Roman"/>
          <w:spacing w:val="42"/>
          <w:lang w:val="tr-TR"/>
        </w:rPr>
        <w:t xml:space="preserve"> </w:t>
      </w:r>
      <w:r w:rsidRPr="00431019">
        <w:rPr>
          <w:rFonts w:cs="Times New Roman"/>
          <w:lang w:val="tr-TR"/>
        </w:rPr>
        <w:t>eylemiş</w:t>
      </w:r>
      <w:r w:rsidRPr="00431019">
        <w:rPr>
          <w:rFonts w:cs="Times New Roman"/>
          <w:spacing w:val="43"/>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43"/>
          <w:lang w:val="tr-TR"/>
        </w:rPr>
        <w:t xml:space="preserve"> </w:t>
      </w:r>
      <w:r w:rsidRPr="00431019">
        <w:rPr>
          <w:rFonts w:cs="Times New Roman"/>
          <w:lang w:val="tr-TR"/>
        </w:rPr>
        <w:t>bu</w:t>
      </w:r>
      <w:r w:rsidRPr="00431019">
        <w:rPr>
          <w:rFonts w:cs="Times New Roman"/>
          <w:spacing w:val="42"/>
          <w:lang w:val="tr-TR"/>
        </w:rPr>
        <w:t xml:space="preserve"> </w:t>
      </w:r>
      <w:r w:rsidRPr="00431019">
        <w:rPr>
          <w:rFonts w:cs="Times New Roman"/>
          <w:lang w:val="tr-TR"/>
        </w:rPr>
        <w:t>sûretde</w:t>
      </w:r>
      <w:r w:rsidRPr="00431019">
        <w:rPr>
          <w:rFonts w:cs="Times New Roman"/>
          <w:spacing w:val="42"/>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w:t>
      </w:r>
      <w:r w:rsidRPr="00431019">
        <w:rPr>
          <w:rFonts w:cs="Times New Roman"/>
          <w:spacing w:val="-1"/>
          <w:lang w:val="tr-TR"/>
        </w:rPr>
        <w:t>c</w:t>
      </w:r>
      <w:r w:rsidRPr="00431019">
        <w:rPr>
          <w:rFonts w:cs="Times New Roman"/>
          <w:lang w:val="tr-TR"/>
        </w:rPr>
        <w:t>ibâl</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übâhadan</w:t>
      </w:r>
      <w:r w:rsidRPr="00431019">
        <w:rPr>
          <w:rFonts w:cs="Times New Roman"/>
          <w:spacing w:val="43"/>
          <w:lang w:val="tr-TR"/>
        </w:rPr>
        <w:t xml:space="preserve"> </w:t>
      </w:r>
      <w:r w:rsidRPr="00431019">
        <w:rPr>
          <w:rFonts w:cs="Times New Roman"/>
          <w:lang w:val="tr-TR"/>
        </w:rPr>
        <w:t>herkes odun</w:t>
      </w:r>
      <w:r w:rsidRPr="00431019">
        <w:rPr>
          <w:rFonts w:cs="Times New Roman"/>
          <w:spacing w:val="5"/>
          <w:lang w:val="tr-TR"/>
        </w:rPr>
        <w:t xml:space="preserve"> </w:t>
      </w:r>
      <w:r w:rsidRPr="00431019">
        <w:rPr>
          <w:rFonts w:cs="Times New Roman"/>
          <w:lang w:val="tr-TR"/>
        </w:rPr>
        <w:t>vesâ’ir</w:t>
      </w:r>
      <w:r w:rsidRPr="00431019">
        <w:rPr>
          <w:rFonts w:cs="Times New Roman"/>
          <w:spacing w:val="4"/>
          <w:lang w:val="tr-TR"/>
        </w:rPr>
        <w:t xml:space="preserve"> </w:t>
      </w:r>
      <w:r w:rsidRPr="00431019">
        <w:rPr>
          <w:rFonts w:cs="Times New Roman"/>
          <w:lang w:val="tr-TR"/>
        </w:rPr>
        <w:t>keraste</w:t>
      </w:r>
      <w:r w:rsidRPr="00431019">
        <w:rPr>
          <w:rFonts w:cs="Times New Roman"/>
          <w:spacing w:val="5"/>
          <w:lang w:val="tr-TR"/>
        </w:rPr>
        <w:t xml:space="preserve"> </w:t>
      </w:r>
      <w:r w:rsidRPr="00431019">
        <w:rPr>
          <w:rFonts w:cs="Times New Roman"/>
          <w:spacing w:val="-2"/>
          <w:lang w:val="tr-TR"/>
        </w:rPr>
        <w:t>k</w:t>
      </w:r>
      <w:r w:rsidRPr="00431019">
        <w:rPr>
          <w:rFonts w:cs="Times New Roman"/>
          <w:lang w:val="tr-TR"/>
        </w:rPr>
        <w:t>atʿ</w:t>
      </w:r>
      <w:r w:rsidRPr="00431019">
        <w:rPr>
          <w:rFonts w:cs="Times New Roman"/>
          <w:spacing w:val="4"/>
          <w:lang w:val="tr-TR"/>
        </w:rPr>
        <w:t xml:space="preserve"> </w:t>
      </w:r>
      <w:r w:rsidRPr="00431019">
        <w:rPr>
          <w:rFonts w:cs="Times New Roman"/>
          <w:lang w:val="tr-TR"/>
        </w:rPr>
        <w:t>eyle</w:t>
      </w:r>
      <w:r w:rsidRPr="00431019">
        <w:rPr>
          <w:rFonts w:cs="Times New Roman"/>
          <w:spacing w:val="-2"/>
          <w:lang w:val="tr-TR"/>
        </w:rPr>
        <w:t>m</w:t>
      </w:r>
      <w:r w:rsidRPr="00431019">
        <w:rPr>
          <w:rFonts w:cs="Times New Roman"/>
          <w:lang w:val="tr-TR"/>
        </w:rPr>
        <w:t>ek</w:t>
      </w:r>
      <w:r w:rsidRPr="00431019">
        <w:rPr>
          <w:rFonts w:cs="Times New Roman"/>
          <w:spacing w:val="6"/>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yekdiğeri</w:t>
      </w:r>
      <w:r w:rsidRPr="00431019">
        <w:rPr>
          <w:rFonts w:cs="Times New Roman"/>
          <w:spacing w:val="5"/>
          <w:lang w:val="tr-TR"/>
        </w:rPr>
        <w:t xml:space="preserve"> </w:t>
      </w:r>
      <w:r w:rsidRPr="00431019">
        <w:rPr>
          <w:rFonts w:cs="Times New Roman"/>
          <w:spacing w:val="-1"/>
          <w:lang w:val="tr-TR"/>
        </w:rPr>
        <w:t>a</w:t>
      </w:r>
      <w:r w:rsidRPr="00431019">
        <w:rPr>
          <w:rFonts w:cs="Times New Roman"/>
          <w:lang w:val="tr-TR"/>
        </w:rPr>
        <w:t>here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uhâl</w:t>
      </w:r>
      <w:r w:rsidRPr="00431019">
        <w:rPr>
          <w:rFonts w:cs="Times New Roman"/>
          <w:spacing w:val="-1"/>
          <w:lang w:val="tr-TR"/>
        </w:rPr>
        <w:t>e</w:t>
      </w:r>
      <w:r w:rsidRPr="00431019">
        <w:rPr>
          <w:rFonts w:cs="Times New Roman"/>
          <w:lang w:val="tr-TR"/>
        </w:rPr>
        <w:t>fet</w:t>
      </w:r>
      <w:r w:rsidRPr="00431019">
        <w:rPr>
          <w:rFonts w:cs="Times New Roman"/>
          <w:spacing w:val="5"/>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e</w:t>
      </w:r>
      <w:r w:rsidRPr="00431019">
        <w:rPr>
          <w:rFonts w:cs="Times New Roman"/>
          <w:spacing w:val="-2"/>
          <w:lang w:val="tr-TR"/>
        </w:rPr>
        <w:t>m</w:t>
      </w:r>
      <w:r w:rsidRPr="00431019">
        <w:rPr>
          <w:rFonts w:cs="Times New Roman"/>
          <w:lang w:val="tr-TR"/>
        </w:rPr>
        <w:t>ek</w:t>
      </w:r>
      <w:r w:rsidRPr="00431019">
        <w:rPr>
          <w:rFonts w:cs="Times New Roman"/>
          <w:spacing w:val="6"/>
          <w:lang w:val="tr-TR"/>
        </w:rPr>
        <w:t xml:space="preserve"> </w:t>
      </w:r>
      <w:r w:rsidRPr="00431019">
        <w:rPr>
          <w:rFonts w:cs="Times New Roman"/>
          <w:lang w:val="tr-TR"/>
        </w:rPr>
        <w:t>içün</w:t>
      </w:r>
      <w:r w:rsidRPr="00431019">
        <w:rPr>
          <w:rFonts w:cs="Times New Roman"/>
          <w:spacing w:val="5"/>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5"/>
          <w:lang w:val="tr-TR"/>
        </w:rPr>
        <w:t>r</w:t>
      </w:r>
      <w:r w:rsidRPr="00431019">
        <w:rPr>
          <w:rFonts w:cs="Times New Roman"/>
          <w:spacing w:val="1"/>
          <w:lang w:val="tr-TR"/>
        </w:rPr>
        <w:t>-</w:t>
      </w:r>
      <w:r w:rsidRPr="00431019">
        <w:rPr>
          <w:rFonts w:cs="Times New Roman"/>
          <w:lang w:val="tr-TR"/>
        </w:rPr>
        <w:t>i şerîfim</w:t>
      </w:r>
      <w:r w:rsidRPr="00431019">
        <w:rPr>
          <w:rFonts w:cs="Times New Roman"/>
          <w:spacing w:val="38"/>
          <w:lang w:val="tr-TR"/>
        </w:rPr>
        <w:t xml:space="preserve"> </w:t>
      </w:r>
      <w:r w:rsidRPr="00431019">
        <w:rPr>
          <w:rFonts w:cs="Times New Roman"/>
          <w:lang w:val="tr-TR"/>
        </w:rPr>
        <w:t>iʿtâ</w:t>
      </w:r>
      <w:r w:rsidRPr="00431019">
        <w:rPr>
          <w:rFonts w:cs="Times New Roman"/>
          <w:spacing w:val="-1"/>
          <w:lang w:val="tr-TR"/>
        </w:rPr>
        <w:t>s</w:t>
      </w:r>
      <w:r w:rsidRPr="00431019">
        <w:rPr>
          <w:rFonts w:cs="Times New Roman"/>
          <w:lang w:val="tr-TR"/>
        </w:rPr>
        <w:t>ı</w:t>
      </w:r>
      <w:r w:rsidRPr="00431019">
        <w:rPr>
          <w:rFonts w:cs="Times New Roman"/>
          <w:spacing w:val="41"/>
          <w:lang w:val="tr-TR"/>
        </w:rPr>
        <w:t xml:space="preserve"> </w:t>
      </w:r>
      <w:r w:rsidRPr="00431019">
        <w:rPr>
          <w:rFonts w:cs="Times New Roman"/>
          <w:lang w:val="tr-TR"/>
        </w:rPr>
        <w:t>iktizâ</w:t>
      </w:r>
      <w:r w:rsidRPr="00431019">
        <w:rPr>
          <w:rFonts w:cs="Times New Roman"/>
          <w:spacing w:val="40"/>
          <w:lang w:val="tr-TR"/>
        </w:rPr>
        <w:t xml:space="preserve"> </w:t>
      </w:r>
      <w:r w:rsidRPr="00431019">
        <w:rPr>
          <w:rFonts w:cs="Times New Roman"/>
          <w:lang w:val="tr-TR"/>
        </w:rPr>
        <w:t>eyl</w:t>
      </w:r>
      <w:r w:rsidRPr="00431019">
        <w:rPr>
          <w:rFonts w:cs="Times New Roman"/>
          <w:spacing w:val="-1"/>
          <w:lang w:val="tr-TR"/>
        </w:rPr>
        <w:t>e</w:t>
      </w:r>
      <w:r w:rsidRPr="00431019">
        <w:rPr>
          <w:rFonts w:cs="Times New Roman"/>
          <w:lang w:val="tr-TR"/>
        </w:rPr>
        <w:t>diği</w:t>
      </w:r>
      <w:r w:rsidRPr="00431019">
        <w:rPr>
          <w:rFonts w:cs="Times New Roman"/>
          <w:spacing w:val="41"/>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w:t>
      </w:r>
      <w:r w:rsidRPr="00431019">
        <w:rPr>
          <w:rFonts w:cs="Times New Roman"/>
          <w:spacing w:val="41"/>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ağla</w:t>
      </w:r>
      <w:r w:rsidRPr="00431019">
        <w:rPr>
          <w:rFonts w:cs="Times New Roman"/>
          <w:spacing w:val="40"/>
          <w:lang w:val="tr-TR"/>
        </w:rPr>
        <w:t xml:space="preserve"> </w:t>
      </w:r>
      <w:r w:rsidRPr="00431019">
        <w:rPr>
          <w:rFonts w:cs="Times New Roman"/>
          <w:lang w:val="tr-TR"/>
        </w:rPr>
        <w:t>defte</w:t>
      </w:r>
      <w:r w:rsidRPr="00431019">
        <w:rPr>
          <w:rFonts w:cs="Times New Roman"/>
          <w:spacing w:val="4"/>
          <w:lang w:val="tr-TR"/>
        </w:rPr>
        <w:t>r</w:t>
      </w:r>
      <w:r w:rsidRPr="00431019">
        <w:rPr>
          <w:rFonts w:cs="Times New Roman"/>
          <w:lang w:val="tr-TR"/>
        </w:rPr>
        <w:t>-i</w:t>
      </w:r>
      <w:r w:rsidRPr="00431019">
        <w:rPr>
          <w:rFonts w:cs="Times New Roman"/>
          <w:spacing w:val="41"/>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41"/>
          <w:lang w:val="tr-TR"/>
        </w:rPr>
        <w:t xml:space="preserve"> </w:t>
      </w:r>
      <w:r w:rsidRPr="00431019">
        <w:rPr>
          <w:rFonts w:cs="Times New Roman"/>
          <w:lang w:val="tr-TR"/>
        </w:rPr>
        <w:t>kânûn</w:t>
      </w:r>
      <w:r w:rsidRPr="00431019">
        <w:rPr>
          <w:rFonts w:cs="Times New Roman"/>
          <w:spacing w:val="40"/>
          <w:lang w:val="tr-TR"/>
        </w:rPr>
        <w:t xml:space="preserve"> </w:t>
      </w:r>
      <w:r w:rsidRPr="00431019">
        <w:rPr>
          <w:rFonts w:cs="Times New Roman"/>
          <w:lang w:val="tr-TR"/>
        </w:rPr>
        <w:t>üzere ʿa</w:t>
      </w:r>
      <w:r w:rsidRPr="00431019">
        <w:rPr>
          <w:rFonts w:cs="Times New Roman"/>
          <w:spacing w:val="-2"/>
          <w:lang w:val="tr-TR"/>
        </w:rPr>
        <w:t>m</w:t>
      </w:r>
      <w:r w:rsidRPr="00431019">
        <w:rPr>
          <w:rFonts w:cs="Times New Roman"/>
          <w:lang w:val="tr-TR"/>
        </w:rPr>
        <w:t xml:space="preserve">el olunmak bâbında </w:t>
      </w:r>
      <w:r w:rsidRPr="00431019">
        <w:rPr>
          <w:rFonts w:cs="Times New Roman"/>
          <w:spacing w:val="-2"/>
          <w:lang w:val="tr-TR"/>
        </w:rPr>
        <w:t>f</w:t>
      </w:r>
      <w:r w:rsidRPr="00431019">
        <w:rPr>
          <w:rFonts w:cs="Times New Roman"/>
          <w:lang w:val="tr-TR"/>
        </w:rPr>
        <w:t>î</w:t>
      </w:r>
      <w:r w:rsidRPr="00431019">
        <w:rPr>
          <w:rFonts w:cs="Times New Roman"/>
          <w:spacing w:val="1"/>
          <w:lang w:val="tr-TR"/>
        </w:rPr>
        <w:t xml:space="preserve"> </w:t>
      </w:r>
      <w:r w:rsidRPr="00431019">
        <w:rPr>
          <w:rFonts w:cs="Times New Roman"/>
          <w:lang w:val="tr-TR"/>
        </w:rPr>
        <w:t>evâsıt</w:t>
      </w:r>
      <w:r w:rsidRPr="00431019">
        <w:rPr>
          <w:rFonts w:cs="Times New Roman"/>
          <w:spacing w:val="-1"/>
          <w:lang w:val="tr-TR"/>
        </w:rPr>
        <w:t>-</w:t>
      </w:r>
      <w:r w:rsidRPr="00431019">
        <w:rPr>
          <w:rFonts w:cs="Times New Roman"/>
          <w:lang w:val="tr-TR"/>
        </w:rPr>
        <w:t xml:space="preserve">ı Ş </w:t>
      </w:r>
      <w:r w:rsidRPr="00431019">
        <w:rPr>
          <w:rFonts w:cs="Times New Roman"/>
          <w:spacing w:val="-1"/>
          <w:lang w:val="tr-TR"/>
        </w:rPr>
        <w:t>s</w:t>
      </w:r>
      <w:r w:rsidRPr="00431019">
        <w:rPr>
          <w:rFonts w:cs="Times New Roman"/>
          <w:lang w:val="tr-TR"/>
        </w:rPr>
        <w:t>ene 1256.</w:t>
      </w:r>
    </w:p>
    <w:p w14:paraId="2EEA364E" w14:textId="77777777" w:rsidR="00461AD1" w:rsidRPr="00431019" w:rsidRDefault="00461AD1" w:rsidP="00123F5A">
      <w:pPr>
        <w:spacing w:line="200" w:lineRule="exact"/>
        <w:rPr>
          <w:rFonts w:ascii="Times New Roman" w:hAnsi="Times New Roman" w:cs="Times New Roman"/>
          <w:sz w:val="24"/>
          <w:szCs w:val="24"/>
          <w:lang w:val="tr-TR"/>
        </w:rPr>
      </w:pPr>
    </w:p>
    <w:p w14:paraId="6A322181" w14:textId="77777777" w:rsidR="00461AD1" w:rsidRPr="00431019" w:rsidRDefault="00461AD1" w:rsidP="00123F5A">
      <w:pPr>
        <w:spacing w:before="2" w:line="220" w:lineRule="exact"/>
        <w:rPr>
          <w:rFonts w:ascii="Times New Roman" w:hAnsi="Times New Roman" w:cs="Times New Roman"/>
          <w:sz w:val="24"/>
          <w:szCs w:val="24"/>
          <w:lang w:val="tr-TR"/>
        </w:rPr>
      </w:pPr>
    </w:p>
    <w:p w14:paraId="4BB97922" w14:textId="77777777" w:rsidR="00E17FE3" w:rsidRPr="00431019" w:rsidRDefault="00E17FE3" w:rsidP="00123F5A">
      <w:pPr>
        <w:pStyle w:val="AralkYok"/>
        <w:ind w:firstLine="720"/>
        <w:rPr>
          <w:lang w:val="tr-TR"/>
        </w:rPr>
      </w:pPr>
      <w:r w:rsidRPr="00431019">
        <w:rPr>
          <w:lang w:val="tr-TR"/>
        </w:rPr>
        <w:t>56/1</w:t>
      </w:r>
      <w:r w:rsidRPr="00572977">
        <w:rPr>
          <w:rtl/>
        </w:rPr>
        <w:t xml:space="preserve"> </w:t>
      </w:r>
      <w:r w:rsidRPr="00431019">
        <w:rPr>
          <w:lang w:val="tr-TR"/>
        </w:rPr>
        <w:t>Gümüşhane Ka</w:t>
      </w:r>
      <w:r w:rsidRPr="00431019">
        <w:rPr>
          <w:spacing w:val="-2"/>
          <w:lang w:val="tr-TR"/>
        </w:rPr>
        <w:t>z</w:t>
      </w:r>
      <w:r w:rsidRPr="00431019">
        <w:rPr>
          <w:lang w:val="tr-TR"/>
        </w:rPr>
        <w:t>âsı n</w:t>
      </w:r>
      <w:r w:rsidRPr="00431019">
        <w:rPr>
          <w:spacing w:val="1"/>
          <w:lang w:val="tr-TR"/>
        </w:rPr>
        <w:t>â</w:t>
      </w:r>
      <w:r w:rsidRPr="00431019">
        <w:rPr>
          <w:lang w:val="tr-TR"/>
        </w:rPr>
        <w:t>’ibine hük</w:t>
      </w:r>
      <w:r w:rsidRPr="00431019">
        <w:rPr>
          <w:spacing w:val="-2"/>
          <w:lang w:val="tr-TR"/>
        </w:rPr>
        <w:t>ü</w:t>
      </w:r>
      <w:r w:rsidRPr="00431019">
        <w:rPr>
          <w:lang w:val="tr-TR"/>
        </w:rPr>
        <w:t>m ki</w:t>
      </w:r>
    </w:p>
    <w:p w14:paraId="2C1A4A6F" w14:textId="3E29A016" w:rsidR="00461AD1" w:rsidRPr="00431019" w:rsidRDefault="00461AD1" w:rsidP="00123F5A">
      <w:pPr>
        <w:pStyle w:val="GvdeMetni"/>
        <w:spacing w:line="360" w:lineRule="auto"/>
        <w:ind w:left="0" w:firstLine="720"/>
        <w:jc w:val="both"/>
        <w:rPr>
          <w:rFonts w:cs="Times New Roman"/>
          <w:lang w:val="tr-TR"/>
        </w:rPr>
      </w:pPr>
      <w:r w:rsidRPr="00431019">
        <w:rPr>
          <w:rFonts w:cs="Times New Roman"/>
          <w:spacing w:val="-1"/>
          <w:lang w:val="tr-TR"/>
        </w:rPr>
        <w:t>E</w:t>
      </w:r>
      <w:r w:rsidRPr="00431019">
        <w:rPr>
          <w:rFonts w:cs="Times New Roman"/>
          <w:lang w:val="tr-TR"/>
        </w:rPr>
        <w:t>s-seyyid</w:t>
      </w:r>
      <w:r w:rsidRPr="00431019">
        <w:rPr>
          <w:rFonts w:cs="Times New Roman"/>
          <w:spacing w:val="52"/>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55"/>
          <w:lang w:val="tr-TR"/>
        </w:rPr>
        <w:t xml:space="preserve"> </w:t>
      </w:r>
      <w:r w:rsidRPr="00431019">
        <w:rPr>
          <w:rFonts w:cs="Times New Roman"/>
          <w:lang w:val="tr-TR"/>
        </w:rPr>
        <w:t>nâm</w:t>
      </w:r>
      <w:r w:rsidRPr="00431019">
        <w:rPr>
          <w:rFonts w:cs="Times New Roman"/>
          <w:spacing w:val="54"/>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w:t>
      </w:r>
      <w:r w:rsidRPr="00431019">
        <w:rPr>
          <w:rFonts w:cs="Times New Roman"/>
          <w:spacing w:val="55"/>
          <w:lang w:val="tr-TR"/>
        </w:rPr>
        <w:t xml:space="preserve"> </w:t>
      </w:r>
      <w:r w:rsidRPr="00431019">
        <w:rPr>
          <w:rFonts w:cs="Times New Roman"/>
          <w:lang w:val="tr-TR"/>
        </w:rPr>
        <w:t>gelüb</w:t>
      </w:r>
      <w:r w:rsidRPr="00431019">
        <w:rPr>
          <w:rFonts w:cs="Times New Roman"/>
          <w:spacing w:val="54"/>
          <w:lang w:val="tr-TR"/>
        </w:rPr>
        <w:t xml:space="preserve"> </w:t>
      </w:r>
      <w:r w:rsidRPr="00431019">
        <w:rPr>
          <w:rFonts w:cs="Times New Roman"/>
          <w:lang w:val="tr-TR"/>
        </w:rPr>
        <w:t>bunun</w:t>
      </w:r>
      <w:r w:rsidRPr="00431019">
        <w:rPr>
          <w:rFonts w:cs="Times New Roman"/>
          <w:spacing w:val="53"/>
          <w:lang w:val="tr-TR"/>
        </w:rPr>
        <w:t xml:space="preserve"> </w:t>
      </w: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55"/>
          <w:lang w:val="tr-TR"/>
        </w:rPr>
        <w:t xml:space="preserve"> </w:t>
      </w:r>
      <w:r w:rsidR="00A663D7" w:rsidRPr="00431019">
        <w:rPr>
          <w:rFonts w:cs="Times New Roman"/>
          <w:lang w:val="tr-TR"/>
        </w:rPr>
        <w:t>kasaba</w:t>
      </w:r>
      <w:r w:rsidRPr="00431019">
        <w:rPr>
          <w:rFonts w:cs="Times New Roman"/>
          <w:lang w:val="tr-TR"/>
        </w:rPr>
        <w:t>sı</w:t>
      </w:r>
      <w:r w:rsidRPr="00431019">
        <w:rPr>
          <w:rFonts w:cs="Times New Roman"/>
          <w:spacing w:val="54"/>
          <w:lang w:val="tr-TR"/>
        </w:rPr>
        <w:t xml:space="preserve"> </w:t>
      </w:r>
      <w:r w:rsidRPr="00431019">
        <w:rPr>
          <w:rFonts w:cs="Times New Roman"/>
          <w:lang w:val="tr-TR"/>
        </w:rPr>
        <w:t>t</w:t>
      </w:r>
      <w:r w:rsidRPr="00431019">
        <w:rPr>
          <w:rFonts w:cs="Times New Roman"/>
          <w:spacing w:val="-1"/>
          <w:lang w:val="tr-TR"/>
        </w:rPr>
        <w:t>o</w:t>
      </w:r>
      <w:r w:rsidRPr="00431019">
        <w:rPr>
          <w:rFonts w:cs="Times New Roman"/>
          <w:lang w:val="tr-TR"/>
        </w:rPr>
        <w:t>prağında yir</w:t>
      </w:r>
      <w:r w:rsidRPr="00431019">
        <w:rPr>
          <w:rFonts w:cs="Times New Roman"/>
          <w:spacing w:val="-2"/>
          <w:lang w:val="tr-TR"/>
        </w:rPr>
        <w:t>m</w:t>
      </w:r>
      <w:r w:rsidRPr="00431019">
        <w:rPr>
          <w:rFonts w:cs="Times New Roman"/>
          <w:lang w:val="tr-TR"/>
        </w:rPr>
        <w:t>i</w:t>
      </w:r>
      <w:r w:rsidRPr="00431019">
        <w:rPr>
          <w:rFonts w:cs="Times New Roman"/>
          <w:spacing w:val="14"/>
          <w:lang w:val="tr-TR"/>
        </w:rPr>
        <w:t xml:space="preserve"> </w:t>
      </w:r>
      <w:r w:rsidRPr="00431019">
        <w:rPr>
          <w:rFonts w:cs="Times New Roman"/>
          <w:lang w:val="tr-TR"/>
        </w:rPr>
        <w:t>sene</w:t>
      </w:r>
      <w:r w:rsidRPr="00431019">
        <w:rPr>
          <w:rFonts w:cs="Times New Roman"/>
          <w:spacing w:val="-2"/>
          <w:lang w:val="tr-TR"/>
        </w:rPr>
        <w:t>d</w:t>
      </w:r>
      <w:r w:rsidRPr="00431019">
        <w:rPr>
          <w:rFonts w:cs="Times New Roman"/>
          <w:lang w:val="tr-TR"/>
        </w:rPr>
        <w:t>en</w:t>
      </w:r>
      <w:r w:rsidRPr="00431019">
        <w:rPr>
          <w:rFonts w:cs="Times New Roman"/>
          <w:spacing w:val="14"/>
          <w:lang w:val="tr-TR"/>
        </w:rPr>
        <w:t xml:space="preserve"> </w:t>
      </w:r>
      <w:r w:rsidRPr="00431019">
        <w:rPr>
          <w:rFonts w:cs="Times New Roman"/>
          <w:lang w:val="tr-TR"/>
        </w:rPr>
        <w:t>berü</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utasarrı</w:t>
      </w:r>
      <w:r w:rsidRPr="00431019">
        <w:rPr>
          <w:rFonts w:cs="Times New Roman"/>
          <w:spacing w:val="-1"/>
          <w:lang w:val="tr-TR"/>
        </w:rPr>
        <w:t>f</w:t>
      </w:r>
      <w:r w:rsidRPr="00431019">
        <w:rPr>
          <w:rFonts w:cs="Times New Roman"/>
          <w:lang w:val="tr-TR"/>
        </w:rPr>
        <w:t>a</w:t>
      </w:r>
      <w:r w:rsidRPr="00431019">
        <w:rPr>
          <w:rFonts w:cs="Times New Roman"/>
          <w:spacing w:val="14"/>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w:t>
      </w:r>
      <w:r w:rsidRPr="00431019">
        <w:rPr>
          <w:rFonts w:cs="Times New Roman"/>
          <w:spacing w:val="14"/>
          <w:lang w:val="tr-TR"/>
        </w:rPr>
        <w:t xml:space="preserve"> </w:t>
      </w:r>
      <w:r w:rsidRPr="00431019">
        <w:rPr>
          <w:rFonts w:cs="Times New Roman"/>
          <w:lang w:val="tr-TR"/>
        </w:rPr>
        <w:t>bir</w:t>
      </w:r>
      <w:r w:rsidRPr="00431019">
        <w:rPr>
          <w:rFonts w:cs="Times New Roman"/>
          <w:spacing w:val="13"/>
          <w:lang w:val="tr-TR"/>
        </w:rPr>
        <w:t xml:space="preserve"> </w:t>
      </w:r>
      <w:r w:rsidRPr="00431019">
        <w:rPr>
          <w:rFonts w:cs="Times New Roman"/>
          <w:lang w:val="tr-TR"/>
        </w:rPr>
        <w:t>bâb</w:t>
      </w:r>
      <w:r w:rsidRPr="00431019">
        <w:rPr>
          <w:rFonts w:cs="Times New Roman"/>
          <w:spacing w:val="13"/>
          <w:lang w:val="tr-TR"/>
        </w:rPr>
        <w:t xml:space="preserve"> </w:t>
      </w:r>
      <w:r w:rsidRPr="00431019">
        <w:rPr>
          <w:rFonts w:cs="Times New Roman"/>
          <w:lang w:val="tr-TR"/>
        </w:rPr>
        <w:t>mülk</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enzilinde</w:t>
      </w:r>
      <w:r w:rsidRPr="00431019">
        <w:rPr>
          <w:rFonts w:cs="Times New Roman"/>
          <w:spacing w:val="14"/>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erin</w:t>
      </w:r>
      <w:r w:rsidRPr="00431019">
        <w:rPr>
          <w:rFonts w:cs="Times New Roman"/>
          <w:spacing w:val="12"/>
          <w:lang w:val="tr-TR"/>
        </w:rPr>
        <w:t xml:space="preserve"> </w:t>
      </w:r>
      <w:r w:rsidRPr="00431019">
        <w:rPr>
          <w:rFonts w:cs="Times New Roman"/>
          <w:lang w:val="tr-TR"/>
        </w:rPr>
        <w:t>alâkası</w:t>
      </w:r>
      <w:r w:rsidRPr="00431019">
        <w:rPr>
          <w:rFonts w:cs="Times New Roman"/>
          <w:spacing w:val="14"/>
          <w:lang w:val="tr-TR"/>
        </w:rPr>
        <w:t xml:space="preserve"> </w:t>
      </w:r>
      <w:r w:rsidRPr="00431019">
        <w:rPr>
          <w:rFonts w:cs="Times New Roman"/>
          <w:lang w:val="tr-TR"/>
        </w:rPr>
        <w:t>yo</w:t>
      </w:r>
      <w:r w:rsidRPr="00431019">
        <w:rPr>
          <w:rFonts w:cs="Times New Roman"/>
          <w:spacing w:val="-2"/>
          <w:lang w:val="tr-TR"/>
        </w:rPr>
        <w:t>ğ</w:t>
      </w:r>
      <w:r w:rsidRPr="00431019">
        <w:rPr>
          <w:rFonts w:cs="Times New Roman"/>
          <w:lang w:val="tr-TR"/>
        </w:rPr>
        <w:t>i</w:t>
      </w:r>
      <w:r w:rsidRPr="00431019">
        <w:rPr>
          <w:rFonts w:cs="Times New Roman"/>
          <w:spacing w:val="-1"/>
          <w:lang w:val="tr-TR"/>
        </w:rPr>
        <w:t>k</w:t>
      </w:r>
      <w:r w:rsidRPr="00431019">
        <w:rPr>
          <w:rFonts w:cs="Times New Roman"/>
          <w:lang w:val="tr-TR"/>
        </w:rPr>
        <w:t xml:space="preserve">en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52"/>
          <w:lang w:val="tr-TR"/>
        </w:rPr>
        <w:t xml:space="preserve"> </w:t>
      </w:r>
      <w:r w:rsidRPr="00431019">
        <w:rPr>
          <w:rFonts w:cs="Times New Roman"/>
          <w:lang w:val="tr-TR"/>
        </w:rPr>
        <w:t>karında</w:t>
      </w:r>
      <w:r w:rsidRPr="00431019">
        <w:rPr>
          <w:rFonts w:cs="Times New Roman"/>
          <w:spacing w:val="-1"/>
          <w:lang w:val="tr-TR"/>
        </w:rPr>
        <w:t>ş</w:t>
      </w:r>
      <w:r w:rsidRPr="00431019">
        <w:rPr>
          <w:rFonts w:cs="Times New Roman"/>
          <w:lang w:val="tr-TR"/>
        </w:rPr>
        <w:t>ı</w:t>
      </w:r>
      <w:r w:rsidRPr="00431019">
        <w:rPr>
          <w:rFonts w:cs="Times New Roman"/>
          <w:spacing w:val="51"/>
          <w:lang w:val="tr-TR"/>
        </w:rPr>
        <w:t xml:space="preserve"> </w:t>
      </w:r>
      <w:r w:rsidRPr="00431019">
        <w:rPr>
          <w:rFonts w:cs="Times New Roman"/>
          <w:spacing w:val="-2"/>
          <w:lang w:val="tr-TR"/>
        </w:rPr>
        <w:t>k</w:t>
      </w:r>
      <w:r w:rsidRPr="00431019">
        <w:rPr>
          <w:rFonts w:cs="Times New Roman"/>
          <w:spacing w:val="-1"/>
          <w:lang w:val="tr-TR"/>
        </w:rPr>
        <w:t>a</w:t>
      </w:r>
      <w:r w:rsidRPr="00431019">
        <w:rPr>
          <w:rFonts w:cs="Times New Roman"/>
          <w:lang w:val="tr-TR"/>
        </w:rPr>
        <w:t>z</w:t>
      </w:r>
      <w:r w:rsidRPr="00431019">
        <w:rPr>
          <w:rFonts w:cs="Times New Roman"/>
          <w:spacing w:val="1"/>
          <w:lang w:val="tr-TR"/>
        </w:rPr>
        <w:t>â</w:t>
      </w:r>
      <w:r w:rsidRPr="00431019">
        <w:rPr>
          <w:rFonts w:cs="Times New Roman"/>
          <w:lang w:val="tr-TR"/>
        </w:rPr>
        <w:t>-ı</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52"/>
          <w:lang w:val="tr-TR"/>
        </w:rPr>
        <w:t xml:space="preserve"> </w:t>
      </w:r>
      <w:r w:rsidRPr="00431019">
        <w:rPr>
          <w:rFonts w:cs="Times New Roman"/>
          <w:lang w:val="tr-TR"/>
        </w:rPr>
        <w:t>sâk</w:t>
      </w:r>
      <w:r w:rsidRPr="00431019">
        <w:rPr>
          <w:rFonts w:cs="Times New Roman"/>
          <w:spacing w:val="1"/>
          <w:lang w:val="tr-TR"/>
        </w:rPr>
        <w:t>i</w:t>
      </w:r>
      <w:r w:rsidRPr="00431019">
        <w:rPr>
          <w:rFonts w:cs="Times New Roman"/>
          <w:spacing w:val="-2"/>
          <w:lang w:val="tr-TR"/>
        </w:rPr>
        <w:t>n</w:t>
      </w:r>
      <w:r w:rsidRPr="00431019">
        <w:rPr>
          <w:rFonts w:cs="Times New Roman"/>
          <w:lang w:val="tr-TR"/>
        </w:rPr>
        <w:t>lerin</w:t>
      </w:r>
      <w:r w:rsidRPr="00431019">
        <w:rPr>
          <w:rFonts w:cs="Times New Roman"/>
          <w:spacing w:val="-2"/>
          <w:lang w:val="tr-TR"/>
        </w:rPr>
        <w:t>d</w:t>
      </w:r>
      <w:r w:rsidRPr="00431019">
        <w:rPr>
          <w:rFonts w:cs="Times New Roman"/>
          <w:lang w:val="tr-TR"/>
        </w:rPr>
        <w:t>en</w:t>
      </w:r>
      <w:r w:rsidRPr="00431019">
        <w:rPr>
          <w:rFonts w:cs="Times New Roman"/>
          <w:spacing w:val="51"/>
          <w:lang w:val="tr-TR"/>
        </w:rPr>
        <w:t xml:space="preserve"> </w:t>
      </w:r>
      <w:r w:rsidRPr="00431019">
        <w:rPr>
          <w:rFonts w:cs="Times New Roman"/>
          <w:lang w:val="tr-TR"/>
        </w:rPr>
        <w:t>Mustafa</w:t>
      </w:r>
      <w:r w:rsidRPr="00431019">
        <w:rPr>
          <w:rFonts w:cs="Times New Roman"/>
          <w:spacing w:val="50"/>
          <w:lang w:val="tr-TR"/>
        </w:rPr>
        <w:t xml:space="preserve"> </w:t>
      </w:r>
      <w:r w:rsidRPr="00431019">
        <w:rPr>
          <w:rFonts w:cs="Times New Roman"/>
          <w:lang w:val="tr-TR"/>
        </w:rPr>
        <w:t>nâm</w:t>
      </w:r>
      <w:r w:rsidRPr="00431019">
        <w:rPr>
          <w:rFonts w:cs="Times New Roman"/>
          <w:spacing w:val="49"/>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w:t>
      </w:r>
      <w:r w:rsidRPr="00431019">
        <w:rPr>
          <w:rFonts w:cs="Times New Roman"/>
          <w:spacing w:val="51"/>
          <w:lang w:val="tr-TR"/>
        </w:rPr>
        <w:t xml:space="preserve"> </w:t>
      </w:r>
      <w:r w:rsidRPr="00431019">
        <w:rPr>
          <w:rFonts w:cs="Times New Roman"/>
          <w:lang w:val="tr-TR"/>
        </w:rPr>
        <w:t>zuhûr</w:t>
      </w:r>
      <w:r w:rsidRPr="00431019">
        <w:rPr>
          <w:rFonts w:cs="Times New Roman"/>
          <w:spacing w:val="50"/>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 xml:space="preserve">rle </w:t>
      </w:r>
      <w:r w:rsidRPr="00431019">
        <w:rPr>
          <w:rFonts w:cs="Times New Roman"/>
          <w:spacing w:val="-2"/>
          <w:lang w:val="tr-TR"/>
        </w:rPr>
        <w:t>m</w:t>
      </w:r>
      <w:r w:rsidRPr="00431019">
        <w:rPr>
          <w:rFonts w:cs="Times New Roman"/>
          <w:lang w:val="tr-TR"/>
        </w:rPr>
        <w:t>enzil-i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
          <w:lang w:val="tr-TR"/>
        </w:rPr>
        <w:t xml:space="preserve"> </w:t>
      </w:r>
      <w:r w:rsidRPr="00431019">
        <w:rPr>
          <w:rFonts w:cs="Times New Roman"/>
          <w:lang w:val="tr-TR"/>
        </w:rPr>
        <w:t>ba</w:t>
      </w:r>
      <w:r w:rsidRPr="00431019">
        <w:rPr>
          <w:rFonts w:cs="Times New Roman"/>
          <w:spacing w:val="-1"/>
          <w:lang w:val="tr-TR"/>
        </w:rPr>
        <w:t>b</w:t>
      </w:r>
      <w:r w:rsidRPr="00431019">
        <w:rPr>
          <w:rFonts w:cs="Times New Roman"/>
          <w:lang w:val="tr-TR"/>
        </w:rPr>
        <w:t>a</w:t>
      </w:r>
      <w:r w:rsidRPr="00431019">
        <w:rPr>
          <w:rFonts w:cs="Times New Roman"/>
          <w:spacing w:val="-2"/>
          <w:lang w:val="tr-TR"/>
        </w:rPr>
        <w:t>m</w:t>
      </w:r>
      <w:r w:rsidRPr="00431019">
        <w:rPr>
          <w:rFonts w:cs="Times New Roman"/>
          <w:spacing w:val="1"/>
          <w:lang w:val="tr-TR"/>
        </w:rPr>
        <w:t>ı</w:t>
      </w:r>
      <w:r w:rsidRPr="00431019">
        <w:rPr>
          <w:rFonts w:cs="Times New Roman"/>
          <w:lang w:val="tr-TR"/>
        </w:rPr>
        <w:t>z</w:t>
      </w:r>
      <w:r w:rsidRPr="00431019">
        <w:rPr>
          <w:rFonts w:cs="Times New Roman"/>
          <w:spacing w:val="3"/>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w:t>
      </w:r>
      <w:r w:rsidRPr="00431019">
        <w:rPr>
          <w:rFonts w:cs="Times New Roman"/>
          <w:spacing w:val="-2"/>
          <w:lang w:val="tr-TR"/>
        </w:rPr>
        <w:t>h</w:t>
      </w:r>
      <w:r w:rsidRPr="00431019">
        <w:rPr>
          <w:rFonts w:cs="Times New Roman"/>
          <w:lang w:val="tr-TR"/>
        </w:rPr>
        <w:t>âcc</w:t>
      </w:r>
      <w:r w:rsidRPr="00431019">
        <w:rPr>
          <w:rFonts w:cs="Times New Roman"/>
          <w:spacing w:val="3"/>
          <w:lang w:val="tr-TR"/>
        </w:rPr>
        <w:t xml:space="preserve"> </w:t>
      </w:r>
      <w:r w:rsidRPr="00431019">
        <w:rPr>
          <w:rFonts w:cs="Times New Roman"/>
          <w:spacing w:val="-2"/>
          <w:lang w:val="tr-TR"/>
        </w:rPr>
        <w:t>H</w:t>
      </w:r>
      <w:r w:rsidRPr="00431019">
        <w:rPr>
          <w:rFonts w:cs="Times New Roman"/>
          <w:lang w:val="tr-TR"/>
        </w:rPr>
        <w:t>asan’ın</w:t>
      </w:r>
      <w:r w:rsidRPr="00431019">
        <w:rPr>
          <w:rFonts w:cs="Times New Roman"/>
          <w:spacing w:val="2"/>
          <w:lang w:val="tr-TR"/>
        </w:rPr>
        <w:t xml:space="preserve"> </w:t>
      </w:r>
      <w:r w:rsidRPr="00431019">
        <w:rPr>
          <w:rFonts w:cs="Times New Roman"/>
          <w:lang w:val="tr-TR"/>
        </w:rPr>
        <w:t>ebedi</w:t>
      </w:r>
      <w:r w:rsidRPr="00431019">
        <w:rPr>
          <w:rFonts w:cs="Times New Roman"/>
          <w:spacing w:val="3"/>
          <w:lang w:val="tr-TR"/>
        </w:rPr>
        <w:t xml:space="preserve"> </w:t>
      </w:r>
      <w:r w:rsidRPr="00431019">
        <w:rPr>
          <w:rFonts w:cs="Times New Roman"/>
          <w:lang w:val="tr-TR"/>
        </w:rPr>
        <w:t>fevt</w:t>
      </w:r>
      <w:r w:rsidRPr="00431019">
        <w:rPr>
          <w:rFonts w:cs="Times New Roman"/>
          <w:spacing w:val="3"/>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w:t>
      </w:r>
      <w:r w:rsidRPr="00431019">
        <w:rPr>
          <w:rFonts w:cs="Times New Roman"/>
          <w:spacing w:val="1"/>
          <w:lang w:val="tr-TR"/>
        </w:rPr>
        <w:t>ğ</w:t>
      </w:r>
      <w:r w:rsidRPr="00431019">
        <w:rPr>
          <w:rFonts w:cs="Times New Roman"/>
          <w:lang w:val="tr-TR"/>
        </w:rPr>
        <w:t>la</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irâsa</w:t>
      </w:r>
      <w:r w:rsidRPr="00431019">
        <w:rPr>
          <w:rFonts w:cs="Times New Roman"/>
          <w:spacing w:val="2"/>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hâl</w:t>
      </w:r>
      <w:r w:rsidRPr="00431019">
        <w:rPr>
          <w:rFonts w:cs="Times New Roman"/>
          <w:spacing w:val="2"/>
          <w:lang w:val="tr-TR"/>
        </w:rPr>
        <w:t xml:space="preserve"> </w:t>
      </w:r>
      <w:r w:rsidRPr="00431019">
        <w:rPr>
          <w:rFonts w:cs="Times New Roman"/>
          <w:lang w:val="tr-TR"/>
        </w:rPr>
        <w:t>iderim</w:t>
      </w:r>
      <w:r w:rsidRPr="00431019">
        <w:rPr>
          <w:rFonts w:cs="Times New Roman"/>
          <w:spacing w:val="1"/>
          <w:lang w:val="tr-TR"/>
        </w:rPr>
        <w:t xml:space="preserve"> </w:t>
      </w:r>
      <w:r w:rsidRPr="00431019">
        <w:rPr>
          <w:rFonts w:cs="Times New Roman"/>
          <w:lang w:val="tr-TR"/>
        </w:rPr>
        <w:t>deyü füzûli</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1"/>
          <w:lang w:val="tr-TR"/>
        </w:rPr>
        <w:t xml:space="preserve"> </w:t>
      </w:r>
      <w:r w:rsidRPr="00431019">
        <w:rPr>
          <w:rFonts w:cs="Times New Roman"/>
          <w:spacing w:val="-2"/>
          <w:lang w:val="tr-TR"/>
        </w:rPr>
        <w:t>o</w:t>
      </w:r>
      <w:r w:rsidRPr="00431019">
        <w:rPr>
          <w:rFonts w:cs="Times New Roman"/>
          <w:lang w:val="tr-TR"/>
        </w:rPr>
        <w:t>lduğundan hâlâ o</w:t>
      </w:r>
      <w:r w:rsidRPr="00431019">
        <w:rPr>
          <w:rFonts w:cs="Times New Roman"/>
          <w:spacing w:val="-1"/>
          <w:lang w:val="tr-TR"/>
        </w:rPr>
        <w:t>l</w:t>
      </w:r>
      <w:r w:rsidRPr="00431019">
        <w:rPr>
          <w:rFonts w:cs="Times New Roman"/>
          <w:lang w:val="tr-TR"/>
        </w:rPr>
        <w:t>duğun bil</w:t>
      </w:r>
      <w:r w:rsidRPr="00431019">
        <w:rPr>
          <w:rFonts w:cs="Times New Roman"/>
          <w:spacing w:val="-2"/>
          <w:lang w:val="tr-TR"/>
        </w:rPr>
        <w:t>d</w:t>
      </w:r>
      <w:r w:rsidRPr="00431019">
        <w:rPr>
          <w:rFonts w:cs="Times New Roman"/>
          <w:lang w:val="tr-TR"/>
        </w:rPr>
        <w:t xml:space="preserve">irüb </w:t>
      </w:r>
      <w:r w:rsidRPr="00431019">
        <w:rPr>
          <w:rFonts w:cs="Times New Roman"/>
          <w:spacing w:val="-2"/>
          <w:lang w:val="tr-TR"/>
        </w:rPr>
        <w:t>m</w:t>
      </w:r>
      <w:r w:rsidRPr="00431019">
        <w:rPr>
          <w:rFonts w:cs="Times New Roman"/>
          <w:lang w:val="tr-TR"/>
        </w:rPr>
        <w:t>ahalli</w:t>
      </w:r>
      <w:r w:rsidRPr="00431019">
        <w:rPr>
          <w:rFonts w:cs="Times New Roman"/>
          <w:spacing w:val="-2"/>
          <w:lang w:val="tr-TR"/>
        </w:rPr>
        <w:t>n</w:t>
      </w:r>
      <w:r w:rsidRPr="00431019">
        <w:rPr>
          <w:rFonts w:cs="Times New Roman"/>
          <w:lang w:val="tr-TR"/>
        </w:rPr>
        <w:t>de</w:t>
      </w:r>
      <w:r w:rsidRPr="00431019">
        <w:rPr>
          <w:rFonts w:cs="Times New Roman"/>
          <w:spacing w:val="1"/>
          <w:lang w:val="tr-TR"/>
        </w:rPr>
        <w:t xml:space="preserve"> </w:t>
      </w:r>
      <w:r w:rsidRPr="00431019">
        <w:rPr>
          <w:rFonts w:cs="Times New Roman"/>
          <w:lang w:val="tr-TR"/>
        </w:rPr>
        <w:t xml:space="preserve">şerʿle görülüb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un bi-vech</w:t>
      </w:r>
      <w:r w:rsidRPr="00431019">
        <w:rPr>
          <w:rFonts w:cs="Times New Roman"/>
          <w:spacing w:val="38"/>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40"/>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üdâhalesi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9"/>
          <w:lang w:val="tr-TR"/>
        </w:rPr>
        <w:t xml:space="preserve"> </w:t>
      </w:r>
      <w:r w:rsidRPr="00431019">
        <w:rPr>
          <w:rFonts w:cs="Times New Roman"/>
          <w:lang w:val="tr-TR"/>
        </w:rPr>
        <w:t>ü</w:t>
      </w:r>
      <w:r w:rsidRPr="00431019">
        <w:rPr>
          <w:rFonts w:cs="Times New Roman"/>
          <w:spacing w:val="39"/>
          <w:lang w:val="tr-TR"/>
        </w:rPr>
        <w:t xml:space="preserve"> </w:t>
      </w:r>
      <w:r w:rsidRPr="00431019">
        <w:rPr>
          <w:rFonts w:cs="Times New Roman"/>
          <w:lang w:val="tr-TR"/>
        </w:rPr>
        <w:t>defʿ</w:t>
      </w:r>
      <w:r w:rsidRPr="00431019">
        <w:rPr>
          <w:rFonts w:cs="Times New Roman"/>
          <w:spacing w:val="39"/>
          <w:lang w:val="tr-TR"/>
        </w:rPr>
        <w:t xml:space="preserve"> </w:t>
      </w:r>
      <w:r w:rsidRPr="00431019">
        <w:rPr>
          <w:rFonts w:cs="Times New Roman"/>
          <w:lang w:val="tr-TR"/>
        </w:rPr>
        <w:t>ol</w:t>
      </w:r>
      <w:r w:rsidRPr="00431019">
        <w:rPr>
          <w:rFonts w:cs="Times New Roman"/>
          <w:spacing w:val="2"/>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w:t>
      </w:r>
      <w:r w:rsidRPr="00431019">
        <w:rPr>
          <w:rFonts w:cs="Times New Roman"/>
          <w:spacing w:val="39"/>
          <w:lang w:val="tr-TR"/>
        </w:rPr>
        <w:t xml:space="preserve"> </w:t>
      </w:r>
      <w:r w:rsidRPr="00431019">
        <w:rPr>
          <w:rFonts w:cs="Times New Roman"/>
          <w:lang w:val="tr-TR"/>
        </w:rPr>
        <w:t>bâbında</w:t>
      </w:r>
      <w:r w:rsidRPr="00431019">
        <w:rPr>
          <w:rFonts w:cs="Times New Roman"/>
          <w:spacing w:val="39"/>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39"/>
          <w:lang w:val="tr-TR"/>
        </w:rPr>
        <w:t xml:space="preserve"> </w:t>
      </w:r>
      <w:r w:rsidRPr="00431019">
        <w:rPr>
          <w:rFonts w:cs="Times New Roman"/>
          <w:lang w:val="tr-TR"/>
        </w:rPr>
        <w:t>şerîfim</w:t>
      </w:r>
      <w:r w:rsidRPr="00431019">
        <w:rPr>
          <w:rFonts w:cs="Times New Roman"/>
          <w:spacing w:val="37"/>
          <w:lang w:val="tr-TR"/>
        </w:rPr>
        <w:t xml:space="preserve"> </w:t>
      </w:r>
      <w:r w:rsidRPr="00431019">
        <w:rPr>
          <w:rFonts w:cs="Times New Roman"/>
          <w:lang w:val="tr-TR"/>
        </w:rPr>
        <w:t>sudûrunu isti</w:t>
      </w:r>
      <w:r w:rsidRPr="00431019">
        <w:rPr>
          <w:rFonts w:cs="Times New Roman"/>
          <w:spacing w:val="-1"/>
          <w:lang w:val="tr-TR"/>
        </w:rPr>
        <w:t>d</w:t>
      </w:r>
      <w:r w:rsidRPr="00431019">
        <w:rPr>
          <w:rFonts w:cs="Times New Roman"/>
          <w:lang w:val="tr-TR"/>
        </w:rPr>
        <w:t>ʿâ</w:t>
      </w:r>
      <w:r w:rsidRPr="00431019">
        <w:rPr>
          <w:rFonts w:cs="Times New Roman"/>
          <w:spacing w:val="-1"/>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 xml:space="preserve">ekden nâşî </w:t>
      </w:r>
      <w:r w:rsidRPr="00431019">
        <w:rPr>
          <w:rFonts w:cs="Times New Roman"/>
          <w:spacing w:val="-2"/>
          <w:lang w:val="tr-TR"/>
        </w:rPr>
        <w:t>m</w:t>
      </w:r>
      <w:r w:rsidRPr="00431019">
        <w:rPr>
          <w:rFonts w:cs="Times New Roman"/>
          <w:lang w:val="tr-TR"/>
        </w:rPr>
        <w:t>ahallinde ş</w:t>
      </w:r>
      <w:r w:rsidRPr="00431019">
        <w:rPr>
          <w:rFonts w:cs="Times New Roman"/>
          <w:spacing w:val="-1"/>
          <w:lang w:val="tr-TR"/>
        </w:rPr>
        <w:t>e</w:t>
      </w:r>
      <w:r w:rsidRPr="00431019">
        <w:rPr>
          <w:rFonts w:cs="Times New Roman"/>
          <w:lang w:val="tr-TR"/>
        </w:rPr>
        <w:t>rʿle gör</w:t>
      </w:r>
      <w:r w:rsidRPr="00431019">
        <w:rPr>
          <w:rFonts w:cs="Times New Roman"/>
          <w:spacing w:val="-2"/>
          <w:lang w:val="tr-TR"/>
        </w:rPr>
        <w:t>ü</w:t>
      </w:r>
      <w:r w:rsidRPr="00431019">
        <w:rPr>
          <w:rFonts w:cs="Times New Roman"/>
          <w:lang w:val="tr-TR"/>
        </w:rPr>
        <w:t>l</w:t>
      </w:r>
      <w:r w:rsidRPr="00431019">
        <w:rPr>
          <w:rFonts w:cs="Times New Roman"/>
          <w:spacing w:val="-2"/>
          <w:lang w:val="tr-TR"/>
        </w:rPr>
        <w:t>m</w:t>
      </w:r>
      <w:r w:rsidRPr="00431019">
        <w:rPr>
          <w:rFonts w:cs="Times New Roman"/>
          <w:lang w:val="tr-TR"/>
        </w:rPr>
        <w:t>ek</w:t>
      </w:r>
      <w:r w:rsidRPr="00431019">
        <w:rPr>
          <w:rFonts w:cs="Times New Roman"/>
          <w:spacing w:val="1"/>
          <w:lang w:val="tr-TR"/>
        </w:rPr>
        <w:t xml:space="preserve"> </w:t>
      </w:r>
      <w:r w:rsidRPr="00431019">
        <w:rPr>
          <w:rFonts w:cs="Times New Roman"/>
          <w:lang w:val="tr-TR"/>
        </w:rPr>
        <w:t xml:space="preserve">bâbında </w:t>
      </w:r>
      <w:r w:rsidRPr="00431019">
        <w:rPr>
          <w:rFonts w:cs="Times New Roman"/>
          <w:spacing w:val="-1"/>
          <w:lang w:val="tr-TR"/>
        </w:rPr>
        <w:t>f</w:t>
      </w:r>
      <w:r w:rsidRPr="00431019">
        <w:rPr>
          <w:rFonts w:cs="Times New Roman"/>
          <w:lang w:val="tr-TR"/>
        </w:rPr>
        <w:t>î evâhi</w:t>
      </w:r>
      <w:r w:rsidRPr="00431019">
        <w:rPr>
          <w:rFonts w:cs="Times New Roman"/>
          <w:spacing w:val="3"/>
          <w:lang w:val="tr-TR"/>
        </w:rPr>
        <w:t>r</w:t>
      </w:r>
      <w:r w:rsidRPr="00431019">
        <w:rPr>
          <w:rFonts w:cs="Times New Roman"/>
          <w:spacing w:val="-1"/>
          <w:lang w:val="tr-TR"/>
        </w:rPr>
        <w:t>-</w:t>
      </w:r>
      <w:r w:rsidRPr="00431019">
        <w:rPr>
          <w:rFonts w:cs="Times New Roman"/>
          <w:lang w:val="tr-TR"/>
        </w:rPr>
        <w:t>i Câ sene 256.</w:t>
      </w:r>
    </w:p>
    <w:p w14:paraId="07A65699" w14:textId="77777777" w:rsidR="00461AD1" w:rsidRPr="00431019" w:rsidRDefault="00461AD1" w:rsidP="00123F5A">
      <w:pPr>
        <w:spacing w:line="200" w:lineRule="exact"/>
        <w:rPr>
          <w:rFonts w:ascii="Times New Roman" w:hAnsi="Times New Roman" w:cs="Times New Roman"/>
          <w:sz w:val="24"/>
          <w:szCs w:val="24"/>
          <w:lang w:val="tr-TR"/>
        </w:rPr>
      </w:pPr>
    </w:p>
    <w:p w14:paraId="1354EFFF" w14:textId="77777777" w:rsidR="00461AD1" w:rsidRPr="00431019" w:rsidRDefault="00461AD1" w:rsidP="00123F5A">
      <w:pPr>
        <w:spacing w:before="2" w:line="220" w:lineRule="exact"/>
        <w:rPr>
          <w:rFonts w:ascii="Times New Roman" w:hAnsi="Times New Roman" w:cs="Times New Roman"/>
          <w:sz w:val="24"/>
          <w:szCs w:val="24"/>
          <w:lang w:val="tr-TR"/>
        </w:rPr>
      </w:pPr>
    </w:p>
    <w:p w14:paraId="0AE68AC5" w14:textId="77777777" w:rsidR="00E17FE3" w:rsidRPr="00431019" w:rsidRDefault="00E17FE3" w:rsidP="00123F5A">
      <w:pPr>
        <w:pStyle w:val="AralkYok"/>
        <w:ind w:firstLine="720"/>
        <w:rPr>
          <w:lang w:val="tr-TR"/>
        </w:rPr>
      </w:pPr>
      <w:r w:rsidRPr="00431019">
        <w:rPr>
          <w:lang w:val="tr-TR"/>
        </w:rPr>
        <w:t>56/2</w:t>
      </w:r>
      <w:r w:rsidRPr="00572977">
        <w:rPr>
          <w:rtl/>
        </w:rPr>
        <w:t xml:space="preserve"> </w:t>
      </w:r>
      <w:r w:rsidRPr="00431019">
        <w:rPr>
          <w:lang w:val="tr-TR"/>
        </w:rPr>
        <w:t>Gümüşhane nâm-ı diğer Torul Ka</w:t>
      </w:r>
      <w:r w:rsidRPr="00431019">
        <w:rPr>
          <w:spacing w:val="-2"/>
          <w:lang w:val="tr-TR"/>
        </w:rPr>
        <w:t>z</w:t>
      </w:r>
      <w:r w:rsidRPr="00431019">
        <w:rPr>
          <w:lang w:val="tr-TR"/>
        </w:rPr>
        <w:t>âsına nâ’ibine hüküm ki</w:t>
      </w:r>
    </w:p>
    <w:p w14:paraId="6C368AD2" w14:textId="526C4848" w:rsidR="00461AD1" w:rsidRPr="00431019" w:rsidRDefault="00461AD1" w:rsidP="00123F5A">
      <w:pPr>
        <w:pStyle w:val="GvdeMetni"/>
        <w:spacing w:line="360" w:lineRule="auto"/>
        <w:ind w:left="0" w:firstLine="720"/>
        <w:jc w:val="both"/>
        <w:rPr>
          <w:rFonts w:cs="Times New Roman"/>
          <w:lang w:val="tr-TR"/>
        </w:rPr>
      </w:pPr>
      <w:r w:rsidRPr="00431019">
        <w:rPr>
          <w:rFonts w:cs="Times New Roman"/>
          <w:spacing w:val="-1"/>
          <w:lang w:val="tr-TR"/>
        </w:rPr>
        <w:t>E</w:t>
      </w:r>
      <w:r w:rsidRPr="00431019">
        <w:rPr>
          <w:rFonts w:cs="Times New Roman"/>
          <w:lang w:val="tr-TR"/>
        </w:rPr>
        <w:t>s-seyyid</w:t>
      </w:r>
      <w:r w:rsidRPr="00431019">
        <w:rPr>
          <w:rFonts w:cs="Times New Roman"/>
          <w:spacing w:val="59"/>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1"/>
          <w:lang w:val="tr-TR"/>
        </w:rPr>
        <w:t xml:space="preserve"> </w:t>
      </w:r>
      <w:r w:rsidRPr="00431019">
        <w:rPr>
          <w:rFonts w:cs="Times New Roman"/>
          <w:lang w:val="tr-TR"/>
        </w:rPr>
        <w:t>veled-i</w:t>
      </w:r>
      <w:r w:rsidRPr="00431019">
        <w:rPr>
          <w:rFonts w:cs="Times New Roman"/>
          <w:spacing w:val="1"/>
          <w:lang w:val="tr-TR"/>
        </w:rPr>
        <w:t xml:space="preserve"> </w:t>
      </w:r>
      <w:r w:rsidRPr="00431019">
        <w:rPr>
          <w:rFonts w:cs="Times New Roman"/>
          <w:lang w:val="tr-TR"/>
        </w:rPr>
        <w:t>Hâcı</w:t>
      </w:r>
      <w:r w:rsidRPr="00431019">
        <w:rPr>
          <w:rFonts w:cs="Times New Roman"/>
          <w:spacing w:val="1"/>
          <w:lang w:val="tr-TR"/>
        </w:rPr>
        <w:t xml:space="preserve"> </w:t>
      </w:r>
      <w:r w:rsidRPr="00431019">
        <w:rPr>
          <w:rFonts w:cs="Times New Roman"/>
          <w:lang w:val="tr-TR"/>
        </w:rPr>
        <w:t>Ha</w:t>
      </w:r>
      <w:r w:rsidRPr="00431019">
        <w:rPr>
          <w:rFonts w:cs="Times New Roman"/>
          <w:spacing w:val="-2"/>
          <w:lang w:val="tr-TR"/>
        </w:rPr>
        <w:t>s</w:t>
      </w:r>
      <w:r w:rsidRPr="00431019">
        <w:rPr>
          <w:rFonts w:cs="Times New Roman"/>
          <w:lang w:val="tr-TR"/>
        </w:rPr>
        <w:t>an</w:t>
      </w:r>
      <w:r w:rsidRPr="00431019">
        <w:rPr>
          <w:rFonts w:cs="Times New Roman"/>
          <w:spacing w:val="1"/>
          <w:lang w:val="tr-TR"/>
        </w:rPr>
        <w:t xml:space="preserve"> </w:t>
      </w:r>
      <w:r w:rsidRPr="00431019">
        <w:rPr>
          <w:rFonts w:cs="Times New Roman"/>
          <w:lang w:val="tr-TR"/>
        </w:rPr>
        <w:t>nâm</w:t>
      </w:r>
      <w:r w:rsidRPr="00431019">
        <w:rPr>
          <w:rFonts w:cs="Times New Roman"/>
          <w:spacing w:val="59"/>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w:t>
      </w:r>
      <w:r w:rsidRPr="00431019">
        <w:rPr>
          <w:rFonts w:cs="Times New Roman"/>
          <w:spacing w:val="1"/>
          <w:lang w:val="tr-TR"/>
        </w:rPr>
        <w:t xml:space="preserve"> </w:t>
      </w:r>
      <w:r w:rsidRPr="00431019">
        <w:rPr>
          <w:rFonts w:cs="Times New Roman"/>
          <w:lang w:val="tr-TR"/>
        </w:rPr>
        <w:t>gelüb bunun Gü</w:t>
      </w:r>
      <w:r w:rsidRPr="00431019">
        <w:rPr>
          <w:rFonts w:cs="Times New Roman"/>
          <w:spacing w:val="-2"/>
          <w:lang w:val="tr-TR"/>
        </w:rPr>
        <w:t>m</w:t>
      </w:r>
      <w:r w:rsidRPr="00431019">
        <w:rPr>
          <w:rFonts w:cs="Times New Roman"/>
          <w:lang w:val="tr-TR"/>
        </w:rPr>
        <w:t>üşhane Kazâsına</w:t>
      </w:r>
      <w:r w:rsidRPr="00431019">
        <w:rPr>
          <w:rFonts w:cs="Times New Roman"/>
          <w:spacing w:val="4"/>
          <w:lang w:val="tr-TR"/>
        </w:rPr>
        <w:t xml:space="preserve"> </w:t>
      </w:r>
      <w:r w:rsidRPr="00431019">
        <w:rPr>
          <w:rFonts w:cs="Times New Roman"/>
          <w:lang w:val="tr-TR"/>
        </w:rPr>
        <w:t>tâbiʿ</w:t>
      </w:r>
      <w:r w:rsidRPr="00431019">
        <w:rPr>
          <w:rFonts w:cs="Times New Roman"/>
          <w:spacing w:val="6"/>
          <w:lang w:val="tr-TR"/>
        </w:rPr>
        <w:t xml:space="preserve"> </w:t>
      </w:r>
      <w:r w:rsidRPr="00431019">
        <w:rPr>
          <w:rFonts w:cs="Times New Roman"/>
          <w:lang w:val="tr-TR"/>
        </w:rPr>
        <w:t>Haş</w:t>
      </w:r>
      <w:r w:rsidRPr="00431019">
        <w:rPr>
          <w:rFonts w:cs="Times New Roman"/>
          <w:spacing w:val="-1"/>
          <w:lang w:val="tr-TR"/>
        </w:rPr>
        <w:t>e</w:t>
      </w:r>
      <w:r w:rsidRPr="00431019">
        <w:rPr>
          <w:rFonts w:cs="Times New Roman"/>
          <w:lang w:val="tr-TR"/>
        </w:rPr>
        <w:t>re</w:t>
      </w:r>
      <w:r w:rsidRPr="00431019">
        <w:rPr>
          <w:rFonts w:cs="Times New Roman"/>
          <w:spacing w:val="5"/>
          <w:lang w:val="tr-TR"/>
        </w:rPr>
        <w:t xml:space="preserve"> </w:t>
      </w:r>
      <w:r w:rsidRPr="00431019">
        <w:rPr>
          <w:rFonts w:cs="Times New Roman"/>
          <w:lang w:val="tr-TR"/>
        </w:rPr>
        <w:t>Karyesi</w:t>
      </w:r>
      <w:r w:rsidRPr="00431019">
        <w:rPr>
          <w:rFonts w:cs="Times New Roman"/>
          <w:spacing w:val="5"/>
          <w:lang w:val="tr-TR"/>
        </w:rPr>
        <w:t xml:space="preserve"> </w:t>
      </w:r>
      <w:r w:rsidRPr="00431019">
        <w:rPr>
          <w:rFonts w:cs="Times New Roman"/>
          <w:lang w:val="tr-TR"/>
        </w:rPr>
        <w:t>toprağında</w:t>
      </w:r>
      <w:r w:rsidRPr="00431019">
        <w:rPr>
          <w:rFonts w:cs="Times New Roman"/>
          <w:spacing w:val="6"/>
          <w:lang w:val="tr-TR"/>
        </w:rPr>
        <w:t xml:space="preserve"> </w:t>
      </w:r>
      <w:r w:rsidRPr="00431019">
        <w:rPr>
          <w:rFonts w:cs="Times New Roman"/>
          <w:spacing w:val="-2"/>
          <w:lang w:val="tr-TR"/>
        </w:rPr>
        <w:t>v</w:t>
      </w:r>
      <w:r w:rsidRPr="00431019">
        <w:rPr>
          <w:rFonts w:cs="Times New Roman"/>
          <w:lang w:val="tr-TR"/>
        </w:rPr>
        <w:t>âkiʿ</w:t>
      </w:r>
      <w:r w:rsidRPr="00431019">
        <w:rPr>
          <w:rFonts w:cs="Times New Roman"/>
          <w:spacing w:val="5"/>
          <w:lang w:val="tr-TR"/>
        </w:rPr>
        <w:t xml:space="preserve"> </w:t>
      </w:r>
      <w:r w:rsidRPr="00431019">
        <w:rPr>
          <w:rFonts w:cs="Times New Roman"/>
          <w:lang w:val="tr-TR"/>
        </w:rPr>
        <w:t>yir</w:t>
      </w:r>
      <w:r w:rsidRPr="00431019">
        <w:rPr>
          <w:rFonts w:cs="Times New Roman"/>
          <w:spacing w:val="-2"/>
          <w:lang w:val="tr-TR"/>
        </w:rPr>
        <w:t>m</w:t>
      </w:r>
      <w:r w:rsidRPr="00431019">
        <w:rPr>
          <w:rFonts w:cs="Times New Roman"/>
          <w:lang w:val="tr-TR"/>
        </w:rPr>
        <w:t>i</w:t>
      </w:r>
      <w:r w:rsidRPr="00431019">
        <w:rPr>
          <w:rFonts w:cs="Times New Roman"/>
          <w:spacing w:val="6"/>
          <w:lang w:val="tr-TR"/>
        </w:rPr>
        <w:t xml:space="preserve"> </w:t>
      </w:r>
      <w:r w:rsidRPr="00431019">
        <w:rPr>
          <w:rFonts w:cs="Times New Roman"/>
          <w:lang w:val="tr-TR"/>
        </w:rPr>
        <w:t>sene</w:t>
      </w:r>
      <w:r w:rsidRPr="00431019">
        <w:rPr>
          <w:rFonts w:cs="Times New Roman"/>
          <w:spacing w:val="-2"/>
          <w:lang w:val="tr-TR"/>
        </w:rPr>
        <w:t>d</w:t>
      </w:r>
      <w:r w:rsidRPr="00431019">
        <w:rPr>
          <w:rFonts w:cs="Times New Roman"/>
          <w:lang w:val="tr-TR"/>
        </w:rPr>
        <w:t>en</w:t>
      </w:r>
      <w:r w:rsidRPr="00431019">
        <w:rPr>
          <w:rFonts w:cs="Times New Roman"/>
          <w:spacing w:val="6"/>
          <w:lang w:val="tr-TR"/>
        </w:rPr>
        <w:t xml:space="preserve"> </w:t>
      </w:r>
      <w:r w:rsidRPr="00431019">
        <w:rPr>
          <w:rFonts w:cs="Times New Roman"/>
          <w:lang w:val="tr-TR"/>
        </w:rPr>
        <w:t>berü</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ütecâviz</w:t>
      </w:r>
      <w:r w:rsidRPr="00431019">
        <w:rPr>
          <w:rFonts w:cs="Times New Roman"/>
          <w:spacing w:val="4"/>
          <w:lang w:val="tr-TR"/>
        </w:rPr>
        <w:t xml:space="preserve"> </w:t>
      </w:r>
      <w:r w:rsidRPr="00431019">
        <w:rPr>
          <w:rFonts w:cs="Times New Roman"/>
          <w:lang w:val="tr-TR"/>
        </w:rPr>
        <w:t>tap</w:t>
      </w:r>
      <w:r w:rsidRPr="00431019">
        <w:rPr>
          <w:rFonts w:cs="Times New Roman"/>
          <w:spacing w:val="-2"/>
          <w:lang w:val="tr-TR"/>
        </w:rPr>
        <w:t>û</w:t>
      </w:r>
      <w:r w:rsidRPr="00431019">
        <w:rPr>
          <w:rFonts w:cs="Times New Roman"/>
          <w:lang w:val="tr-TR"/>
        </w:rPr>
        <w:t>lu</w:t>
      </w:r>
      <w:r w:rsidRPr="00431019">
        <w:rPr>
          <w:rFonts w:cs="Times New Roman"/>
          <w:spacing w:val="5"/>
          <w:lang w:val="tr-TR"/>
        </w:rPr>
        <w:t xml:space="preserve"> </w:t>
      </w:r>
      <w:r w:rsidRPr="00431019">
        <w:rPr>
          <w:rFonts w:cs="Times New Roman"/>
          <w:lang w:val="tr-TR"/>
        </w:rPr>
        <w:t>ve te</w:t>
      </w:r>
      <w:r w:rsidRPr="00431019">
        <w:rPr>
          <w:rFonts w:cs="Times New Roman"/>
          <w:spacing w:val="-2"/>
          <w:lang w:val="tr-TR"/>
        </w:rPr>
        <w:t>m</w:t>
      </w:r>
      <w:r w:rsidRPr="00431019">
        <w:rPr>
          <w:rFonts w:cs="Times New Roman"/>
          <w:lang w:val="tr-TR"/>
        </w:rPr>
        <w:t>essüklü</w:t>
      </w:r>
      <w:r w:rsidRPr="00431019">
        <w:rPr>
          <w:rFonts w:cs="Times New Roman"/>
          <w:spacing w:val="43"/>
          <w:lang w:val="tr-TR"/>
        </w:rPr>
        <w:t xml:space="preserve"> </w:t>
      </w:r>
      <w:r w:rsidRPr="00431019">
        <w:rPr>
          <w:rFonts w:cs="Times New Roman"/>
          <w:lang w:val="tr-TR"/>
        </w:rPr>
        <w:t>mutasarrıf</w:t>
      </w:r>
      <w:r w:rsidRPr="00431019">
        <w:rPr>
          <w:rFonts w:cs="Times New Roman"/>
          <w:spacing w:val="42"/>
          <w:lang w:val="tr-TR"/>
        </w:rPr>
        <w:t xml:space="preserve"> </w:t>
      </w:r>
      <w:r w:rsidRPr="00431019">
        <w:rPr>
          <w:rFonts w:cs="Times New Roman"/>
          <w:lang w:val="tr-TR"/>
        </w:rPr>
        <w:t>olduğu</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etü’</w:t>
      </w:r>
      <w:r w:rsidRPr="00431019">
        <w:rPr>
          <w:rFonts w:cs="Times New Roman"/>
          <w:spacing w:val="3"/>
          <w:lang w:val="tr-TR"/>
        </w:rPr>
        <w:t>l</w:t>
      </w:r>
      <w:r w:rsidRPr="00431019">
        <w:rPr>
          <w:rFonts w:cs="Times New Roman"/>
          <w:lang w:val="tr-TR"/>
        </w:rPr>
        <w:t>-hudûd</w:t>
      </w:r>
      <w:r w:rsidRPr="00431019">
        <w:rPr>
          <w:rFonts w:cs="Times New Roman"/>
          <w:spacing w:val="42"/>
          <w:lang w:val="tr-TR"/>
        </w:rPr>
        <w:t xml:space="preserve"> </w:t>
      </w:r>
      <w:r w:rsidRPr="00431019">
        <w:rPr>
          <w:rFonts w:cs="Times New Roman"/>
          <w:lang w:val="tr-TR"/>
        </w:rPr>
        <w:t>tarlasını</w:t>
      </w:r>
      <w:r w:rsidRPr="00431019">
        <w:rPr>
          <w:rFonts w:cs="Times New Roman"/>
          <w:spacing w:val="43"/>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43"/>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beh</w:t>
      </w:r>
      <w:r w:rsidRPr="00431019">
        <w:rPr>
          <w:rFonts w:cs="Times New Roman"/>
          <w:spacing w:val="-1"/>
          <w:lang w:val="tr-TR"/>
        </w:rPr>
        <w:t>e</w:t>
      </w:r>
      <w:r w:rsidRPr="00431019">
        <w:rPr>
          <w:rFonts w:cs="Times New Roman"/>
          <w:lang w:val="tr-TR"/>
        </w:rPr>
        <w:t>r</w:t>
      </w:r>
      <w:r w:rsidRPr="00431019">
        <w:rPr>
          <w:rFonts w:cs="Times New Roman"/>
          <w:spacing w:val="43"/>
          <w:lang w:val="tr-TR"/>
        </w:rPr>
        <w:t xml:space="preserve"> </w:t>
      </w:r>
      <w:r w:rsidRPr="00431019">
        <w:rPr>
          <w:rFonts w:cs="Times New Roman"/>
          <w:lang w:val="tr-TR"/>
        </w:rPr>
        <w:t>sene</w:t>
      </w:r>
      <w:r w:rsidRPr="00431019">
        <w:rPr>
          <w:rFonts w:cs="Times New Roman"/>
          <w:spacing w:val="43"/>
          <w:lang w:val="tr-TR"/>
        </w:rPr>
        <w:t xml:space="preserve"> </w:t>
      </w:r>
      <w:r w:rsidRPr="00431019">
        <w:rPr>
          <w:rFonts w:cs="Times New Roman"/>
          <w:lang w:val="tr-TR"/>
        </w:rPr>
        <w:t>zirâ</w:t>
      </w:r>
      <w:r w:rsidRPr="00431019">
        <w:rPr>
          <w:rFonts w:cs="Times New Roman"/>
          <w:spacing w:val="-2"/>
          <w:lang w:val="tr-TR"/>
        </w:rPr>
        <w:t>ʿ</w:t>
      </w:r>
      <w:r w:rsidRPr="00431019">
        <w:rPr>
          <w:rFonts w:cs="Times New Roman"/>
          <w:lang w:val="tr-TR"/>
        </w:rPr>
        <w:t>at idegelüb</w:t>
      </w:r>
      <w:r w:rsidRPr="00431019">
        <w:rPr>
          <w:rFonts w:cs="Times New Roman"/>
          <w:spacing w:val="16"/>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hl</w:t>
      </w:r>
      <w:r w:rsidRPr="00431019">
        <w:rPr>
          <w:rFonts w:cs="Times New Roman"/>
          <w:spacing w:val="17"/>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18"/>
          <w:lang w:val="tr-TR"/>
        </w:rPr>
        <w:t xml:space="preserve"> </w:t>
      </w:r>
      <w:r w:rsidRPr="00431019">
        <w:rPr>
          <w:rFonts w:cs="Times New Roman"/>
          <w:lang w:val="tr-TR"/>
        </w:rPr>
        <w:t>îcâb</w:t>
      </w:r>
      <w:r w:rsidRPr="00431019">
        <w:rPr>
          <w:rFonts w:cs="Times New Roman"/>
          <w:spacing w:val="16"/>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17"/>
          <w:lang w:val="tr-TR"/>
        </w:rPr>
        <w:t xml:space="preserve"> </w:t>
      </w:r>
      <w:r w:rsidRPr="00431019">
        <w:rPr>
          <w:rFonts w:cs="Times New Roman"/>
          <w:lang w:val="tr-TR"/>
        </w:rPr>
        <w:t>iken</w:t>
      </w:r>
      <w:r w:rsidRPr="00431019">
        <w:rPr>
          <w:rFonts w:cs="Times New Roman"/>
          <w:spacing w:val="16"/>
          <w:lang w:val="tr-TR"/>
        </w:rPr>
        <w:t xml:space="preserve"> </w:t>
      </w:r>
      <w:r w:rsidRPr="00431019">
        <w:rPr>
          <w:rFonts w:cs="Times New Roman"/>
          <w:lang w:val="tr-TR"/>
        </w:rPr>
        <w:t>ecânibinden</w:t>
      </w:r>
      <w:r w:rsidRPr="00431019">
        <w:rPr>
          <w:rFonts w:cs="Times New Roman"/>
          <w:spacing w:val="16"/>
          <w:lang w:val="tr-TR"/>
        </w:rPr>
        <w:t xml:space="preserve"> </w:t>
      </w:r>
      <w:r w:rsidRPr="00431019">
        <w:rPr>
          <w:rFonts w:cs="Times New Roman"/>
          <w:lang w:val="tr-TR"/>
        </w:rPr>
        <w:t>yine</w:t>
      </w:r>
      <w:r w:rsidRPr="00431019">
        <w:rPr>
          <w:rFonts w:cs="Times New Roman"/>
          <w:spacing w:val="17"/>
          <w:lang w:val="tr-TR"/>
        </w:rPr>
        <w:t xml:space="preserve"> </w:t>
      </w:r>
      <w:r w:rsidRPr="00431019">
        <w:rPr>
          <w:rFonts w:cs="Times New Roman"/>
          <w:lang w:val="tr-TR"/>
        </w:rPr>
        <w:t>kary</w:t>
      </w:r>
      <w:r w:rsidRPr="00431019">
        <w:rPr>
          <w:rFonts w:cs="Times New Roman"/>
          <w:spacing w:val="4"/>
          <w:lang w:val="tr-TR"/>
        </w:rPr>
        <w:t>e</w:t>
      </w:r>
      <w:r w:rsidRPr="00431019">
        <w:rPr>
          <w:rFonts w:cs="Times New Roman"/>
          <w:spacing w:val="-1"/>
          <w:lang w:val="tr-TR"/>
        </w:rPr>
        <w:t>-</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b</w:t>
      </w:r>
      <w:r w:rsidRPr="00431019">
        <w:rPr>
          <w:rFonts w:cs="Times New Roman"/>
          <w:lang w:val="tr-TR"/>
        </w:rPr>
        <w:t>ûr</w:t>
      </w:r>
      <w:r w:rsidRPr="00431019">
        <w:rPr>
          <w:rFonts w:cs="Times New Roman"/>
          <w:spacing w:val="17"/>
          <w:lang w:val="tr-TR"/>
        </w:rPr>
        <w:t xml:space="preserve"> </w:t>
      </w:r>
      <w:r w:rsidRPr="00431019">
        <w:rPr>
          <w:rFonts w:cs="Times New Roman"/>
          <w:lang w:val="tr-TR"/>
        </w:rPr>
        <w:t>sâkinleri</w:t>
      </w:r>
      <w:r w:rsidRPr="00431019">
        <w:rPr>
          <w:rFonts w:cs="Times New Roman"/>
          <w:spacing w:val="-1"/>
          <w:lang w:val="tr-TR"/>
        </w:rPr>
        <w:t>n</w:t>
      </w:r>
      <w:r w:rsidRPr="00431019">
        <w:rPr>
          <w:rFonts w:cs="Times New Roman"/>
          <w:lang w:val="tr-TR"/>
        </w:rPr>
        <w:t xml:space="preserve">den </w:t>
      </w:r>
      <w:r w:rsidRPr="00431019">
        <w:rPr>
          <w:rFonts w:cs="Times New Roman"/>
          <w:lang w:val="tr-TR"/>
        </w:rPr>
        <w:lastRenderedPageBreak/>
        <w:t>Şakir</w:t>
      </w:r>
      <w:r w:rsidRPr="00431019">
        <w:rPr>
          <w:rFonts w:cs="Times New Roman"/>
          <w:spacing w:val="16"/>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Ali</w:t>
      </w:r>
      <w:r w:rsidRPr="00431019">
        <w:rPr>
          <w:rFonts w:cs="Times New Roman"/>
          <w:spacing w:val="14"/>
          <w:lang w:val="tr-TR"/>
        </w:rPr>
        <w:t xml:space="preserve"> </w:t>
      </w:r>
      <w:r w:rsidRPr="00431019">
        <w:rPr>
          <w:rFonts w:cs="Times New Roman"/>
          <w:lang w:val="tr-TR"/>
        </w:rPr>
        <w:t>nâm</w:t>
      </w:r>
      <w:r w:rsidRPr="00431019">
        <w:rPr>
          <w:rFonts w:cs="Times New Roman"/>
          <w:spacing w:val="13"/>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esneler</w:t>
      </w:r>
      <w:r w:rsidRPr="00431019">
        <w:rPr>
          <w:rFonts w:cs="Times New Roman"/>
          <w:spacing w:val="14"/>
          <w:lang w:val="tr-TR"/>
        </w:rPr>
        <w:t xml:space="preserve"> </w:t>
      </w:r>
      <w:r w:rsidRPr="00431019">
        <w:rPr>
          <w:rFonts w:cs="Times New Roman"/>
          <w:lang w:val="tr-TR"/>
        </w:rPr>
        <w:t>zuhûr</w:t>
      </w:r>
      <w:r w:rsidRPr="00431019">
        <w:rPr>
          <w:rFonts w:cs="Times New Roman"/>
          <w:spacing w:val="-2"/>
          <w:lang w:val="tr-TR"/>
        </w:rPr>
        <w:t>u</w:t>
      </w:r>
      <w:r w:rsidRPr="00431019">
        <w:rPr>
          <w:rFonts w:cs="Times New Roman"/>
          <w:lang w:val="tr-TR"/>
        </w:rPr>
        <w:t>yla</w:t>
      </w:r>
      <w:r w:rsidRPr="00431019">
        <w:rPr>
          <w:rFonts w:cs="Times New Roman"/>
          <w:spacing w:val="15"/>
          <w:lang w:val="tr-TR"/>
        </w:rPr>
        <w:t xml:space="preserve"> </w:t>
      </w:r>
      <w:r w:rsidRPr="00431019">
        <w:rPr>
          <w:rFonts w:cs="Times New Roman"/>
          <w:spacing w:val="-2"/>
          <w:lang w:val="tr-TR"/>
        </w:rPr>
        <w:t>o</w:t>
      </w:r>
      <w:r w:rsidRPr="00431019">
        <w:rPr>
          <w:rFonts w:cs="Times New Roman"/>
          <w:spacing w:val="3"/>
          <w:lang w:val="tr-TR"/>
        </w:rPr>
        <w:t>l</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w:t>
      </w:r>
      <w:r w:rsidRPr="00431019">
        <w:rPr>
          <w:rFonts w:cs="Times New Roman"/>
          <w:spacing w:val="14"/>
          <w:lang w:val="tr-TR"/>
        </w:rPr>
        <w:t xml:space="preserve"> </w:t>
      </w:r>
      <w:r w:rsidRPr="00431019">
        <w:rPr>
          <w:rFonts w:cs="Times New Roman"/>
          <w:lang w:val="tr-TR"/>
        </w:rPr>
        <w:t>kırk</w:t>
      </w:r>
      <w:r w:rsidRPr="00431019">
        <w:rPr>
          <w:rFonts w:cs="Times New Roman"/>
          <w:spacing w:val="14"/>
          <w:lang w:val="tr-TR"/>
        </w:rPr>
        <w:t xml:space="preserve"> </w:t>
      </w:r>
      <w:r w:rsidRPr="00431019">
        <w:rPr>
          <w:rFonts w:cs="Times New Roman"/>
          <w:lang w:val="tr-TR"/>
        </w:rPr>
        <w:t>sene</w:t>
      </w:r>
      <w:r w:rsidRPr="00431019">
        <w:rPr>
          <w:rFonts w:cs="Times New Roman"/>
          <w:spacing w:val="14"/>
          <w:lang w:val="tr-TR"/>
        </w:rPr>
        <w:t xml:space="preserve"> </w:t>
      </w:r>
      <w:r w:rsidRPr="00431019">
        <w:rPr>
          <w:rFonts w:cs="Times New Roman"/>
          <w:lang w:val="tr-TR"/>
        </w:rPr>
        <w:t>mukaddem</w:t>
      </w:r>
      <w:r w:rsidRPr="00431019">
        <w:rPr>
          <w:rFonts w:cs="Times New Roman"/>
          <w:spacing w:val="13"/>
          <w:lang w:val="tr-TR"/>
        </w:rPr>
        <w:t xml:space="preserve"> </w:t>
      </w:r>
      <w:r w:rsidRPr="00431019">
        <w:rPr>
          <w:rFonts w:cs="Times New Roman"/>
          <w:lang w:val="tr-TR"/>
        </w:rPr>
        <w:t>bizim</w:t>
      </w:r>
      <w:r w:rsidRPr="00431019">
        <w:rPr>
          <w:rFonts w:cs="Times New Roman"/>
          <w:spacing w:val="13"/>
          <w:lang w:val="tr-TR"/>
        </w:rPr>
        <w:t xml:space="preserve"> </w:t>
      </w:r>
      <w:r w:rsidRPr="00431019">
        <w:rPr>
          <w:rFonts w:cs="Times New Roman"/>
          <w:lang w:val="tr-TR"/>
        </w:rPr>
        <w:t>babı</w:t>
      </w:r>
      <w:r w:rsidRPr="00431019">
        <w:rPr>
          <w:rFonts w:cs="Times New Roman"/>
          <w:spacing w:val="-2"/>
          <w:lang w:val="tr-TR"/>
        </w:rPr>
        <w:t>m</w:t>
      </w:r>
      <w:r w:rsidRPr="00431019">
        <w:rPr>
          <w:rFonts w:cs="Times New Roman"/>
          <w:lang w:val="tr-TR"/>
        </w:rPr>
        <w:t>ı</w:t>
      </w:r>
      <w:r w:rsidRPr="00431019">
        <w:rPr>
          <w:rFonts w:cs="Times New Roman"/>
          <w:spacing w:val="1"/>
          <w:lang w:val="tr-TR"/>
        </w:rPr>
        <w:t>z</w:t>
      </w:r>
      <w:r w:rsidRPr="00431019">
        <w:rPr>
          <w:rFonts w:cs="Times New Roman"/>
          <w:lang w:val="tr-TR"/>
        </w:rPr>
        <w:t>ın idi</w:t>
      </w:r>
      <w:r w:rsidRPr="00431019">
        <w:rPr>
          <w:rFonts w:cs="Times New Roman"/>
          <w:spacing w:val="11"/>
          <w:lang w:val="tr-TR"/>
        </w:rPr>
        <w:t xml:space="preserve"> </w:t>
      </w:r>
      <w:r w:rsidRPr="00431019">
        <w:rPr>
          <w:rFonts w:cs="Times New Roman"/>
          <w:spacing w:val="-2"/>
          <w:lang w:val="tr-TR"/>
        </w:rPr>
        <w:t>d</w:t>
      </w:r>
      <w:r w:rsidRPr="00431019">
        <w:rPr>
          <w:rFonts w:cs="Times New Roman"/>
          <w:lang w:val="tr-TR"/>
        </w:rPr>
        <w:t>eyü</w:t>
      </w:r>
      <w:r w:rsidRPr="00431019">
        <w:rPr>
          <w:rFonts w:cs="Times New Roman"/>
          <w:spacing w:val="10"/>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lâ</w:t>
      </w:r>
      <w:r w:rsidRPr="00431019">
        <w:rPr>
          <w:rFonts w:cs="Times New Roman"/>
          <w:spacing w:val="-1"/>
          <w:lang w:val="tr-TR"/>
        </w:rPr>
        <w:t>f</w:t>
      </w:r>
      <w:r w:rsidRPr="00431019">
        <w:rPr>
          <w:rFonts w:cs="Times New Roman"/>
          <w:lang w:val="tr-TR"/>
        </w:rPr>
        <w:t>-ı</w:t>
      </w:r>
      <w:r w:rsidRPr="00431019">
        <w:rPr>
          <w:rFonts w:cs="Times New Roman"/>
          <w:spacing w:val="11"/>
          <w:lang w:val="tr-TR"/>
        </w:rPr>
        <w:t xml:space="preserve"> </w:t>
      </w:r>
      <w:r w:rsidRPr="00431019">
        <w:rPr>
          <w:rFonts w:cs="Times New Roman"/>
          <w:lang w:val="tr-TR"/>
        </w:rPr>
        <w:t>kânûn</w:t>
      </w:r>
      <w:r w:rsidRPr="00431019">
        <w:rPr>
          <w:rFonts w:cs="Times New Roman"/>
          <w:spacing w:val="10"/>
          <w:lang w:val="tr-TR"/>
        </w:rPr>
        <w:t xml:space="preserve"> </w:t>
      </w:r>
      <w:r w:rsidRPr="00431019">
        <w:rPr>
          <w:rFonts w:cs="Times New Roman"/>
          <w:lang w:val="tr-TR"/>
        </w:rPr>
        <w:t>f</w:t>
      </w:r>
      <w:r w:rsidRPr="00431019">
        <w:rPr>
          <w:rFonts w:cs="Times New Roman"/>
          <w:spacing w:val="-2"/>
          <w:lang w:val="tr-TR"/>
        </w:rPr>
        <w:t>ü</w:t>
      </w:r>
      <w:r w:rsidRPr="00431019">
        <w:rPr>
          <w:rFonts w:cs="Times New Roman"/>
          <w:lang w:val="tr-TR"/>
        </w:rPr>
        <w:t>zûli</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üdâh</w:t>
      </w:r>
      <w:r w:rsidRPr="00431019">
        <w:rPr>
          <w:rFonts w:cs="Times New Roman"/>
          <w:spacing w:val="1"/>
          <w:lang w:val="tr-TR"/>
        </w:rPr>
        <w:t>a</w:t>
      </w:r>
      <w:r w:rsidRPr="00431019">
        <w:rPr>
          <w:rFonts w:cs="Times New Roman"/>
          <w:lang w:val="tr-TR"/>
        </w:rPr>
        <w:t>leden</w:t>
      </w:r>
      <w:r w:rsidRPr="00431019">
        <w:rPr>
          <w:rFonts w:cs="Times New Roman"/>
          <w:spacing w:val="10"/>
          <w:lang w:val="tr-TR"/>
        </w:rPr>
        <w:t xml:space="preserve"> </w:t>
      </w:r>
      <w:r w:rsidRPr="00431019">
        <w:rPr>
          <w:rFonts w:cs="Times New Roman"/>
          <w:spacing w:val="-2"/>
          <w:lang w:val="tr-TR"/>
        </w:rPr>
        <w:t>h</w:t>
      </w:r>
      <w:r w:rsidRPr="00431019">
        <w:rPr>
          <w:rFonts w:cs="Times New Roman"/>
          <w:lang w:val="tr-TR"/>
        </w:rPr>
        <w:t>ali</w:t>
      </w:r>
      <w:r w:rsidRPr="00431019">
        <w:rPr>
          <w:rFonts w:cs="Times New Roman"/>
          <w:spacing w:val="9"/>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adıkların</w:t>
      </w:r>
      <w:r w:rsidRPr="00431019">
        <w:rPr>
          <w:rFonts w:cs="Times New Roman"/>
          <w:spacing w:val="9"/>
          <w:lang w:val="tr-TR"/>
        </w:rPr>
        <w:t xml:space="preserve"> </w:t>
      </w:r>
      <w:r w:rsidRPr="00431019">
        <w:rPr>
          <w:rFonts w:cs="Times New Roman"/>
          <w:lang w:val="tr-TR"/>
        </w:rPr>
        <w:t>bild</w:t>
      </w:r>
      <w:r w:rsidRPr="00431019">
        <w:rPr>
          <w:rFonts w:cs="Times New Roman"/>
          <w:spacing w:val="-1"/>
          <w:lang w:val="tr-TR"/>
        </w:rPr>
        <w:t>i</w:t>
      </w:r>
      <w:r w:rsidRPr="00431019">
        <w:rPr>
          <w:rFonts w:cs="Times New Roman"/>
          <w:lang w:val="tr-TR"/>
        </w:rPr>
        <w:t>rüb</w:t>
      </w:r>
      <w:r w:rsidRPr="00431019">
        <w:rPr>
          <w:rFonts w:cs="Times New Roman"/>
          <w:spacing w:val="11"/>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10"/>
          <w:lang w:val="tr-TR"/>
        </w:rPr>
        <w:t xml:space="preserve"> </w:t>
      </w:r>
      <w:r w:rsidRPr="00431019">
        <w:rPr>
          <w:rFonts w:cs="Times New Roman"/>
          <w:lang w:val="tr-TR"/>
        </w:rPr>
        <w:t>üzere</w:t>
      </w:r>
      <w:r w:rsidRPr="00431019">
        <w:rPr>
          <w:rFonts w:cs="Times New Roman"/>
          <w:spacing w:val="10"/>
          <w:lang w:val="tr-TR"/>
        </w:rPr>
        <w:t xml:space="preserve"> </w:t>
      </w:r>
      <w:r w:rsidRPr="00431019">
        <w:rPr>
          <w:rFonts w:cs="Times New Roman"/>
          <w:lang w:val="tr-TR"/>
        </w:rPr>
        <w:t>ʿ</w:t>
      </w:r>
      <w:r w:rsidRPr="00431019">
        <w:rPr>
          <w:rFonts w:cs="Times New Roman"/>
          <w:spacing w:val="-2"/>
          <w:lang w:val="tr-TR"/>
        </w:rPr>
        <w:t>am</w:t>
      </w:r>
      <w:r w:rsidRPr="00431019">
        <w:rPr>
          <w:rFonts w:cs="Times New Roman"/>
          <w:lang w:val="tr-TR"/>
        </w:rPr>
        <w:t>el olunub</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 xml:space="preserve">ların </w:t>
      </w:r>
      <w:r w:rsidRPr="00431019">
        <w:rPr>
          <w:rFonts w:cs="Times New Roman"/>
          <w:spacing w:val="-2"/>
          <w:lang w:val="tr-TR"/>
        </w:rPr>
        <w:t>h</w:t>
      </w:r>
      <w:r w:rsidRPr="00431019">
        <w:rPr>
          <w:rFonts w:cs="Times New Roman"/>
          <w:lang w:val="tr-TR"/>
        </w:rPr>
        <w:t>il</w:t>
      </w:r>
      <w:r w:rsidRPr="00431019">
        <w:rPr>
          <w:rFonts w:cs="Times New Roman"/>
          <w:spacing w:val="-2"/>
          <w:lang w:val="tr-TR"/>
        </w:rPr>
        <w:t>â</w:t>
      </w:r>
      <w:r w:rsidRPr="00431019">
        <w:rPr>
          <w:rFonts w:cs="Times New Roman"/>
          <w:lang w:val="tr-TR"/>
        </w:rPr>
        <w:t xml:space="preserve">f-ı kânûn vâkiʿ olan </w:t>
      </w:r>
      <w:r w:rsidRPr="00431019">
        <w:rPr>
          <w:rFonts w:cs="Times New Roman"/>
          <w:spacing w:val="-2"/>
          <w:lang w:val="tr-TR"/>
        </w:rPr>
        <w:t>m</w:t>
      </w:r>
      <w:r w:rsidRPr="00431019">
        <w:rPr>
          <w:rFonts w:cs="Times New Roman"/>
          <w:lang w:val="tr-TR"/>
        </w:rPr>
        <w:t>üdâhal</w:t>
      </w:r>
      <w:r w:rsidRPr="00431019">
        <w:rPr>
          <w:rFonts w:cs="Times New Roman"/>
          <w:spacing w:val="-1"/>
          <w:lang w:val="tr-TR"/>
        </w:rPr>
        <w:t>e</w:t>
      </w:r>
      <w:r w:rsidRPr="00431019">
        <w:rPr>
          <w:rFonts w:cs="Times New Roman"/>
          <w:lang w:val="tr-TR"/>
        </w:rPr>
        <w:t xml:space="preserve">leri </w:t>
      </w:r>
      <w:r w:rsidRPr="00431019">
        <w:rPr>
          <w:rFonts w:cs="Times New Roman"/>
          <w:spacing w:val="-3"/>
          <w:lang w:val="tr-TR"/>
        </w:rPr>
        <w:t>m</w:t>
      </w:r>
      <w:r w:rsidRPr="00431019">
        <w:rPr>
          <w:rFonts w:cs="Times New Roman"/>
          <w:spacing w:val="1"/>
          <w:lang w:val="tr-TR"/>
        </w:rPr>
        <w:t>e</w:t>
      </w:r>
      <w:r w:rsidRPr="00431019">
        <w:rPr>
          <w:rFonts w:cs="Times New Roman"/>
          <w:lang w:val="tr-TR"/>
        </w:rPr>
        <w:t>nʿ ü defʿ 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 bâbında</w:t>
      </w:r>
    </w:p>
    <w:p w14:paraId="0378837E" w14:textId="77777777" w:rsidR="00461AD1" w:rsidRPr="00431019" w:rsidRDefault="00461AD1" w:rsidP="00052AD2">
      <w:pPr>
        <w:pStyle w:val="GvdeMetni"/>
        <w:spacing w:line="360" w:lineRule="auto"/>
        <w:ind w:left="0"/>
        <w:jc w:val="both"/>
        <w:rPr>
          <w:rFonts w:cs="Times New Roman"/>
          <w:lang w:val="tr-TR"/>
        </w:rPr>
      </w:pP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19"/>
          <w:lang w:val="tr-TR"/>
        </w:rPr>
        <w:t xml:space="preserve"> </w:t>
      </w:r>
      <w:r w:rsidRPr="00431019">
        <w:rPr>
          <w:rFonts w:cs="Times New Roman"/>
          <w:lang w:val="tr-TR"/>
        </w:rPr>
        <w:t>şerîf</w:t>
      </w:r>
      <w:r w:rsidRPr="00431019">
        <w:rPr>
          <w:rFonts w:cs="Times New Roman"/>
          <w:spacing w:val="-2"/>
          <w:lang w:val="tr-TR"/>
        </w:rPr>
        <w:t>i</w:t>
      </w:r>
      <w:r w:rsidRPr="00431019">
        <w:rPr>
          <w:rFonts w:cs="Times New Roman"/>
          <w:lang w:val="tr-TR"/>
        </w:rPr>
        <w:t>m</w:t>
      </w:r>
      <w:r w:rsidRPr="00431019">
        <w:rPr>
          <w:rFonts w:cs="Times New Roman"/>
          <w:spacing w:val="18"/>
          <w:lang w:val="tr-TR"/>
        </w:rPr>
        <w:t xml:space="preserve"> </w:t>
      </w:r>
      <w:r w:rsidRPr="00431019">
        <w:rPr>
          <w:rFonts w:cs="Times New Roman"/>
          <w:lang w:val="tr-TR"/>
        </w:rPr>
        <w:t>sudûrunu</w:t>
      </w:r>
      <w:r w:rsidRPr="00431019">
        <w:rPr>
          <w:rFonts w:cs="Times New Roman"/>
          <w:spacing w:val="18"/>
          <w:lang w:val="tr-TR"/>
        </w:rPr>
        <w:t xml:space="preserve"> </w:t>
      </w:r>
      <w:r w:rsidRPr="00431019">
        <w:rPr>
          <w:rFonts w:cs="Times New Roman"/>
          <w:lang w:val="tr-TR"/>
        </w:rPr>
        <w:t>istidʿâ</w:t>
      </w:r>
      <w:r w:rsidRPr="00431019">
        <w:rPr>
          <w:rFonts w:cs="Times New Roman"/>
          <w:spacing w:val="18"/>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19"/>
          <w:lang w:val="tr-TR"/>
        </w:rPr>
        <w:t xml:space="preserve"> </w:t>
      </w:r>
      <w:r w:rsidRPr="00431019">
        <w:rPr>
          <w:rFonts w:cs="Times New Roman"/>
          <w:lang w:val="tr-TR"/>
        </w:rPr>
        <w:t>nâşî</w:t>
      </w:r>
      <w:r w:rsidRPr="00431019">
        <w:rPr>
          <w:rFonts w:cs="Times New Roman"/>
          <w:spacing w:val="18"/>
          <w:lang w:val="tr-TR"/>
        </w:rPr>
        <w:t xml:space="preserve"> </w:t>
      </w:r>
      <w:r w:rsidRPr="00431019">
        <w:rPr>
          <w:rFonts w:cs="Times New Roman"/>
          <w:lang w:val="tr-TR"/>
        </w:rPr>
        <w:t>Divâ</w:t>
      </w:r>
      <w:r w:rsidRPr="00431019">
        <w:rPr>
          <w:rFonts w:cs="Times New Roman"/>
          <w:spacing w:val="2"/>
          <w:lang w:val="tr-TR"/>
        </w:rPr>
        <w:t>n</w:t>
      </w:r>
      <w:r w:rsidRPr="00431019">
        <w:rPr>
          <w:rFonts w:cs="Times New Roman"/>
          <w:lang w:val="tr-TR"/>
        </w:rPr>
        <w:t>-ı</w:t>
      </w:r>
      <w:r w:rsidRPr="00431019">
        <w:rPr>
          <w:rFonts w:cs="Times New Roman"/>
          <w:spacing w:val="19"/>
          <w:lang w:val="tr-TR"/>
        </w:rPr>
        <w:t xml:space="preserve"> </w:t>
      </w:r>
      <w:r w:rsidRPr="00431019">
        <w:rPr>
          <w:rFonts w:cs="Times New Roman"/>
          <w:spacing w:val="-2"/>
          <w:lang w:val="tr-TR"/>
        </w:rPr>
        <w:t>h</w:t>
      </w:r>
      <w:r w:rsidRPr="00431019">
        <w:rPr>
          <w:rFonts w:cs="Times New Roman"/>
          <w:lang w:val="tr-TR"/>
        </w:rPr>
        <w:t>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spacing w:val="-2"/>
          <w:lang w:val="tr-TR"/>
        </w:rPr>
        <w:t>m</w:t>
      </w:r>
      <w:r w:rsidRPr="00431019">
        <w:rPr>
          <w:rFonts w:cs="Times New Roman"/>
          <w:lang w:val="tr-TR"/>
        </w:rPr>
        <w:t>da</w:t>
      </w:r>
      <w:r w:rsidRPr="00431019">
        <w:rPr>
          <w:rFonts w:cs="Times New Roman"/>
          <w:spacing w:val="19"/>
          <w:lang w:val="tr-TR"/>
        </w:rPr>
        <w:t xml:space="preserve"> </w:t>
      </w:r>
      <w:r w:rsidRPr="00431019">
        <w:rPr>
          <w:rFonts w:cs="Times New Roman"/>
          <w:lang w:val="tr-TR"/>
        </w:rPr>
        <w:t>kânûnî</w:t>
      </w:r>
      <w:r w:rsidRPr="00431019">
        <w:rPr>
          <w:rFonts w:cs="Times New Roman"/>
          <w:spacing w:val="19"/>
          <w:lang w:val="tr-TR"/>
        </w:rPr>
        <w:t xml:space="preserve"> </w:t>
      </w:r>
      <w:r w:rsidRPr="00431019">
        <w:rPr>
          <w:rFonts w:cs="Times New Roman"/>
          <w:spacing w:val="-1"/>
          <w:lang w:val="tr-TR"/>
        </w:rPr>
        <w:t>s</w:t>
      </w:r>
      <w:r w:rsidRPr="00431019">
        <w:rPr>
          <w:rFonts w:cs="Times New Roman"/>
          <w:lang w:val="tr-TR"/>
        </w:rPr>
        <w:t xml:space="preserve">uʿâl olunduk da </w:t>
      </w:r>
      <w:r w:rsidRPr="00431019">
        <w:rPr>
          <w:rFonts w:cs="Times New Roman"/>
          <w:spacing w:val="-2"/>
          <w:lang w:val="tr-TR"/>
        </w:rPr>
        <w:t>m</w:t>
      </w:r>
      <w:r w:rsidRPr="00431019">
        <w:rPr>
          <w:rFonts w:cs="Times New Roman"/>
          <w:lang w:val="tr-TR"/>
        </w:rPr>
        <w:t>ünâzaʿ fîhâ</w:t>
      </w:r>
      <w:r w:rsidRPr="00431019">
        <w:rPr>
          <w:rFonts w:cs="Times New Roman"/>
          <w:spacing w:val="59"/>
          <w:lang w:val="tr-TR"/>
        </w:rPr>
        <w:t xml:space="preserve"> </w:t>
      </w:r>
      <w:r w:rsidRPr="00431019">
        <w:rPr>
          <w:rFonts w:cs="Times New Roman"/>
          <w:lang w:val="tr-TR"/>
        </w:rPr>
        <w:t>olan</w:t>
      </w:r>
      <w:r w:rsidRPr="00431019">
        <w:rPr>
          <w:rFonts w:cs="Times New Roman"/>
          <w:spacing w:val="59"/>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 xml:space="preserve">rlere </w:t>
      </w:r>
      <w:r w:rsidRPr="00431019">
        <w:rPr>
          <w:rFonts w:cs="Times New Roman"/>
          <w:spacing w:val="-2"/>
          <w:lang w:val="tr-TR"/>
        </w:rPr>
        <w:t>m</w:t>
      </w:r>
      <w:r w:rsidRPr="00431019">
        <w:rPr>
          <w:rFonts w:cs="Times New Roman"/>
          <w:lang w:val="tr-TR"/>
        </w:rPr>
        <w:t>erkûm</w:t>
      </w:r>
      <w:r w:rsidRPr="00431019">
        <w:rPr>
          <w:rFonts w:cs="Times New Roman"/>
          <w:spacing w:val="59"/>
          <w:lang w:val="tr-TR"/>
        </w:rPr>
        <w:t xml:space="preserve"> </w:t>
      </w:r>
      <w:r w:rsidRPr="00431019">
        <w:rPr>
          <w:rFonts w:cs="Times New Roman"/>
          <w:lang w:val="tr-TR"/>
        </w:rPr>
        <w:t>E</w:t>
      </w:r>
      <w:r w:rsidRPr="00431019">
        <w:rPr>
          <w:rFonts w:cs="Times New Roman"/>
          <w:spacing w:val="3"/>
          <w:lang w:val="tr-TR"/>
        </w:rPr>
        <w:t>s</w:t>
      </w:r>
      <w:r w:rsidRPr="00431019">
        <w:rPr>
          <w:rFonts w:cs="Times New Roman"/>
          <w:lang w:val="tr-TR"/>
        </w:rPr>
        <w:t>-seyyid</w:t>
      </w:r>
      <w:r w:rsidRPr="00431019">
        <w:rPr>
          <w:rFonts w:cs="Times New Roman"/>
          <w:spacing w:val="59"/>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 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ikdâr seneden mütecâviz</w:t>
      </w:r>
      <w:r w:rsidRPr="00431019">
        <w:rPr>
          <w:rFonts w:cs="Times New Roman"/>
          <w:spacing w:val="22"/>
          <w:lang w:val="tr-TR"/>
        </w:rPr>
        <w:t xml:space="preserve"> </w:t>
      </w:r>
      <w:r w:rsidRPr="00431019">
        <w:rPr>
          <w:rFonts w:cs="Times New Roman"/>
          <w:lang w:val="tr-TR"/>
        </w:rPr>
        <w:t>tapulu</w:t>
      </w:r>
      <w:r w:rsidRPr="00431019">
        <w:rPr>
          <w:rFonts w:cs="Times New Roman"/>
          <w:spacing w:val="23"/>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ekssüklü</w:t>
      </w:r>
      <w:r w:rsidRPr="00431019">
        <w:rPr>
          <w:rFonts w:cs="Times New Roman"/>
          <w:spacing w:val="24"/>
          <w:lang w:val="tr-TR"/>
        </w:rPr>
        <w:t xml:space="preserve"> </w:t>
      </w:r>
      <w:r w:rsidRPr="00431019">
        <w:rPr>
          <w:rFonts w:cs="Times New Roman"/>
          <w:lang w:val="tr-TR"/>
        </w:rPr>
        <w:t>mutasarrıf</w:t>
      </w:r>
      <w:r w:rsidRPr="00431019">
        <w:rPr>
          <w:rFonts w:cs="Times New Roman"/>
          <w:spacing w:val="22"/>
          <w:lang w:val="tr-TR"/>
        </w:rPr>
        <w:t xml:space="preserve"> </w:t>
      </w:r>
      <w:r w:rsidRPr="00431019">
        <w:rPr>
          <w:rFonts w:cs="Times New Roman"/>
          <w:lang w:val="tr-TR"/>
        </w:rPr>
        <w:t>olarak</w:t>
      </w:r>
      <w:r w:rsidRPr="00431019">
        <w:rPr>
          <w:rFonts w:cs="Times New Roman"/>
          <w:spacing w:val="22"/>
          <w:lang w:val="tr-TR"/>
        </w:rPr>
        <w:t xml:space="preserve"> </w:t>
      </w:r>
      <w:r w:rsidRPr="00431019">
        <w:rPr>
          <w:rFonts w:cs="Times New Roman"/>
          <w:lang w:val="tr-TR"/>
        </w:rPr>
        <w:t>zabt</w:t>
      </w:r>
      <w:r w:rsidRPr="00431019">
        <w:rPr>
          <w:rFonts w:cs="Times New Roman"/>
          <w:spacing w:val="2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4"/>
          <w:lang w:val="tr-TR"/>
        </w:rPr>
        <w:t xml:space="preserve"> </w:t>
      </w:r>
      <w:r w:rsidRPr="00431019">
        <w:rPr>
          <w:rFonts w:cs="Times New Roman"/>
          <w:lang w:val="tr-TR"/>
        </w:rPr>
        <w:t>beher</w:t>
      </w:r>
      <w:r w:rsidRPr="00431019">
        <w:rPr>
          <w:rFonts w:cs="Times New Roman"/>
          <w:spacing w:val="23"/>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w:t>
      </w:r>
      <w:r w:rsidRPr="00431019">
        <w:rPr>
          <w:rFonts w:cs="Times New Roman"/>
          <w:spacing w:val="24"/>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23"/>
          <w:lang w:val="tr-TR"/>
        </w:rPr>
        <w:t xml:space="preserve"> </w:t>
      </w:r>
      <w:r w:rsidRPr="00431019">
        <w:rPr>
          <w:rFonts w:cs="Times New Roman"/>
          <w:lang w:val="tr-TR"/>
        </w:rPr>
        <w:t>idegelür iken</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ezbûrân</w:t>
      </w:r>
      <w:r w:rsidRPr="00431019">
        <w:rPr>
          <w:rFonts w:cs="Times New Roman"/>
          <w:spacing w:val="34"/>
          <w:lang w:val="tr-TR"/>
        </w:rPr>
        <w:t xml:space="preserve"> </w:t>
      </w:r>
      <w:r w:rsidRPr="00431019">
        <w:rPr>
          <w:rFonts w:cs="Times New Roman"/>
          <w:lang w:val="tr-TR"/>
        </w:rPr>
        <w:t>Şakir</w:t>
      </w:r>
      <w:r w:rsidRPr="00431019">
        <w:rPr>
          <w:rFonts w:cs="Times New Roman"/>
          <w:spacing w:val="34"/>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A</w:t>
      </w:r>
      <w:r w:rsidRPr="00431019">
        <w:rPr>
          <w:rFonts w:cs="Times New Roman"/>
          <w:spacing w:val="1"/>
          <w:lang w:val="tr-TR"/>
        </w:rPr>
        <w:t>l</w:t>
      </w:r>
      <w:r w:rsidRPr="00431019">
        <w:rPr>
          <w:rFonts w:cs="Times New Roman"/>
          <w:lang w:val="tr-TR"/>
        </w:rPr>
        <w:t>i</w:t>
      </w:r>
      <w:r w:rsidRPr="00431019">
        <w:rPr>
          <w:rFonts w:cs="Times New Roman"/>
          <w:spacing w:val="35"/>
          <w:lang w:val="tr-TR"/>
        </w:rPr>
        <w:t xml:space="preserve"> </w:t>
      </w:r>
      <w:r w:rsidRPr="00431019">
        <w:rPr>
          <w:rFonts w:cs="Times New Roman"/>
          <w:spacing w:val="-2"/>
          <w:lang w:val="tr-TR"/>
        </w:rPr>
        <w:t>o</w:t>
      </w:r>
      <w:r w:rsidRPr="00431019">
        <w:rPr>
          <w:rFonts w:cs="Times New Roman"/>
          <w:lang w:val="tr-TR"/>
        </w:rPr>
        <w:t>l-y</w:t>
      </w:r>
      <w:r w:rsidRPr="00431019">
        <w:rPr>
          <w:rFonts w:cs="Times New Roman"/>
          <w:spacing w:val="-1"/>
          <w:lang w:val="tr-TR"/>
        </w:rPr>
        <w:t>e</w:t>
      </w:r>
      <w:r w:rsidRPr="00431019">
        <w:rPr>
          <w:rFonts w:cs="Times New Roman"/>
          <w:lang w:val="tr-TR"/>
        </w:rPr>
        <w:t>rler</w:t>
      </w:r>
      <w:r w:rsidRPr="00431019">
        <w:rPr>
          <w:rFonts w:cs="Times New Roman"/>
          <w:spacing w:val="35"/>
          <w:lang w:val="tr-TR"/>
        </w:rPr>
        <w:t xml:space="preserve"> </w:t>
      </w:r>
      <w:r w:rsidRPr="00431019">
        <w:rPr>
          <w:rFonts w:cs="Times New Roman"/>
          <w:lang w:val="tr-TR"/>
        </w:rPr>
        <w:t>k</w:t>
      </w:r>
      <w:r w:rsidRPr="00431019">
        <w:rPr>
          <w:rFonts w:cs="Times New Roman"/>
          <w:spacing w:val="-1"/>
          <w:lang w:val="tr-TR"/>
        </w:rPr>
        <w:t>ı</w:t>
      </w:r>
      <w:r w:rsidRPr="00431019">
        <w:rPr>
          <w:rFonts w:cs="Times New Roman"/>
          <w:lang w:val="tr-TR"/>
        </w:rPr>
        <w:t>rk</w:t>
      </w:r>
      <w:r w:rsidRPr="00431019">
        <w:rPr>
          <w:rFonts w:cs="Times New Roman"/>
          <w:spacing w:val="35"/>
          <w:lang w:val="tr-TR"/>
        </w:rPr>
        <w:t xml:space="preserve"> </w:t>
      </w:r>
      <w:r w:rsidRPr="00431019">
        <w:rPr>
          <w:rFonts w:cs="Times New Roman"/>
          <w:spacing w:val="-1"/>
          <w:lang w:val="tr-TR"/>
        </w:rPr>
        <w:t>s</w:t>
      </w:r>
      <w:r w:rsidRPr="00431019">
        <w:rPr>
          <w:rFonts w:cs="Times New Roman"/>
          <w:lang w:val="tr-TR"/>
        </w:rPr>
        <w:t>ene</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ukadd</w:t>
      </w:r>
      <w:r w:rsidRPr="00431019">
        <w:rPr>
          <w:rFonts w:cs="Times New Roman"/>
          <w:spacing w:val="1"/>
          <w:lang w:val="tr-TR"/>
        </w:rPr>
        <w:t>e</w:t>
      </w:r>
      <w:r w:rsidRPr="00431019">
        <w:rPr>
          <w:rFonts w:cs="Times New Roman"/>
          <w:lang w:val="tr-TR"/>
        </w:rPr>
        <w:t>m</w:t>
      </w:r>
      <w:r w:rsidRPr="00431019">
        <w:rPr>
          <w:rFonts w:cs="Times New Roman"/>
          <w:spacing w:val="33"/>
          <w:lang w:val="tr-TR"/>
        </w:rPr>
        <w:t xml:space="preserve"> </w:t>
      </w:r>
      <w:r w:rsidRPr="00431019">
        <w:rPr>
          <w:rFonts w:cs="Times New Roman"/>
          <w:lang w:val="tr-TR"/>
        </w:rPr>
        <w:t>bizim</w:t>
      </w:r>
      <w:r w:rsidRPr="00431019">
        <w:rPr>
          <w:rFonts w:cs="Times New Roman"/>
          <w:spacing w:val="33"/>
          <w:lang w:val="tr-TR"/>
        </w:rPr>
        <w:t xml:space="preserve"> </w:t>
      </w:r>
      <w:r w:rsidRPr="00431019">
        <w:rPr>
          <w:rFonts w:cs="Times New Roman"/>
          <w:lang w:val="tr-TR"/>
        </w:rPr>
        <w:t>bab</w:t>
      </w:r>
      <w:r w:rsidRPr="00431019">
        <w:rPr>
          <w:rFonts w:cs="Times New Roman"/>
          <w:spacing w:val="-1"/>
          <w:lang w:val="tr-TR"/>
        </w:rPr>
        <w:t>a</w:t>
      </w:r>
      <w:r w:rsidRPr="00431019">
        <w:rPr>
          <w:rFonts w:cs="Times New Roman"/>
          <w:spacing w:val="-2"/>
          <w:lang w:val="tr-TR"/>
        </w:rPr>
        <w:t>m</w:t>
      </w:r>
      <w:r w:rsidRPr="00431019">
        <w:rPr>
          <w:rFonts w:cs="Times New Roman"/>
          <w:lang w:val="tr-TR"/>
        </w:rPr>
        <w:t>ızın</w:t>
      </w:r>
      <w:r w:rsidRPr="00431019">
        <w:rPr>
          <w:rFonts w:cs="Times New Roman"/>
          <w:spacing w:val="35"/>
          <w:lang w:val="tr-TR"/>
        </w:rPr>
        <w:t xml:space="preserve"> </w:t>
      </w:r>
      <w:r w:rsidRPr="00431019">
        <w:rPr>
          <w:rFonts w:cs="Times New Roman"/>
          <w:lang w:val="tr-TR"/>
        </w:rPr>
        <w:t>idi</w:t>
      </w:r>
      <w:r w:rsidRPr="00431019">
        <w:rPr>
          <w:rFonts w:cs="Times New Roman"/>
          <w:spacing w:val="35"/>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yü füzûli</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hale</w:t>
      </w:r>
      <w:r w:rsidRPr="00431019">
        <w:rPr>
          <w:rFonts w:cs="Times New Roman"/>
          <w:spacing w:val="57"/>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ledi</w:t>
      </w:r>
      <w:r w:rsidRPr="00431019">
        <w:rPr>
          <w:rFonts w:cs="Times New Roman"/>
          <w:spacing w:val="-1"/>
          <w:lang w:val="tr-TR"/>
        </w:rPr>
        <w:t>k</w:t>
      </w:r>
      <w:r w:rsidRPr="00431019">
        <w:rPr>
          <w:rFonts w:cs="Times New Roman"/>
          <w:lang w:val="tr-TR"/>
        </w:rPr>
        <w:t>leri</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2"/>
          <w:lang w:val="tr-TR"/>
        </w:rPr>
        <w:t>k</w:t>
      </w:r>
      <w:r w:rsidRPr="00431019">
        <w:rPr>
          <w:rFonts w:cs="Times New Roman"/>
          <w:lang w:val="tr-TR"/>
        </w:rPr>
        <w:t>-ı</w:t>
      </w:r>
      <w:r w:rsidRPr="00431019">
        <w:rPr>
          <w:rFonts w:cs="Times New Roman"/>
          <w:spacing w:val="57"/>
          <w:lang w:val="tr-TR"/>
        </w:rPr>
        <w:t xml:space="preserve"> </w:t>
      </w:r>
      <w:r w:rsidRPr="00431019">
        <w:rPr>
          <w:rFonts w:cs="Times New Roman"/>
          <w:lang w:val="tr-TR"/>
        </w:rPr>
        <w:t>nefs</w:t>
      </w:r>
      <w:r w:rsidRPr="00431019">
        <w:rPr>
          <w:rFonts w:cs="Times New Roman"/>
          <w:spacing w:val="-1"/>
          <w:lang w:val="tr-TR"/>
        </w:rPr>
        <w:t>i</w:t>
      </w:r>
      <w:r w:rsidRPr="00431019">
        <w:rPr>
          <w:rFonts w:cs="Times New Roman"/>
          <w:lang w:val="tr-TR"/>
        </w:rPr>
        <w:t>’l-</w:t>
      </w:r>
      <w:r w:rsidRPr="00431019">
        <w:rPr>
          <w:rFonts w:cs="Times New Roman"/>
          <w:spacing w:val="-1"/>
          <w:lang w:val="tr-TR"/>
        </w:rPr>
        <w:t>e</w:t>
      </w:r>
      <w:r w:rsidRPr="00431019">
        <w:rPr>
          <w:rFonts w:cs="Times New Roman"/>
          <w:spacing w:val="-2"/>
          <w:lang w:val="tr-TR"/>
        </w:rPr>
        <w:t>m</w:t>
      </w:r>
      <w:r w:rsidRPr="00431019">
        <w:rPr>
          <w:rFonts w:cs="Times New Roman"/>
          <w:lang w:val="tr-TR"/>
        </w:rPr>
        <w:t>r</w:t>
      </w:r>
      <w:r w:rsidRPr="00431019">
        <w:rPr>
          <w:rFonts w:cs="Times New Roman"/>
          <w:spacing w:val="57"/>
          <w:lang w:val="tr-TR"/>
        </w:rPr>
        <w:t xml:space="preserve"> </w:t>
      </w:r>
      <w:r w:rsidRPr="00431019">
        <w:rPr>
          <w:rFonts w:cs="Times New Roman"/>
          <w:lang w:val="tr-TR"/>
        </w:rPr>
        <w:t>olduğu</w:t>
      </w:r>
      <w:r w:rsidRPr="00431019">
        <w:rPr>
          <w:rFonts w:cs="Times New Roman"/>
          <w:spacing w:val="57"/>
          <w:lang w:val="tr-TR"/>
        </w:rPr>
        <w:t xml:space="preserve"> </w:t>
      </w:r>
      <w:r w:rsidRPr="00431019">
        <w:rPr>
          <w:rFonts w:cs="Times New Roman"/>
          <w:lang w:val="tr-TR"/>
        </w:rPr>
        <w:t>hâlde</w:t>
      </w:r>
      <w:r w:rsidRPr="00431019">
        <w:rPr>
          <w:rFonts w:cs="Times New Roman"/>
          <w:spacing w:val="57"/>
          <w:lang w:val="tr-TR"/>
        </w:rPr>
        <w:t xml:space="preserve"> </w:t>
      </w:r>
      <w:r w:rsidRPr="00431019">
        <w:rPr>
          <w:rFonts w:cs="Times New Roman"/>
          <w:lang w:val="tr-TR"/>
        </w:rPr>
        <w:t>bu</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57"/>
          <w:lang w:val="tr-TR"/>
        </w:rPr>
        <w:t xml:space="preserve"> </w:t>
      </w:r>
      <w:r w:rsidRPr="00431019">
        <w:rPr>
          <w:rFonts w:cs="Times New Roman"/>
          <w:lang w:val="tr-TR"/>
        </w:rPr>
        <w:t>on</w:t>
      </w:r>
      <w:r w:rsidRPr="00431019">
        <w:rPr>
          <w:rFonts w:cs="Times New Roman"/>
          <w:spacing w:val="56"/>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ne mürûr</w:t>
      </w:r>
      <w:r w:rsidRPr="00431019">
        <w:rPr>
          <w:rFonts w:cs="Times New Roman"/>
          <w:spacing w:val="55"/>
          <w:lang w:val="tr-TR"/>
        </w:rPr>
        <w:t xml:space="preserve"> </w:t>
      </w:r>
      <w:r w:rsidRPr="00431019">
        <w:rPr>
          <w:rFonts w:cs="Times New Roman"/>
          <w:lang w:val="tr-TR"/>
        </w:rPr>
        <w:t>iden</w:t>
      </w:r>
      <w:r w:rsidRPr="00431019">
        <w:rPr>
          <w:rFonts w:cs="Times New Roman"/>
          <w:spacing w:val="53"/>
          <w:lang w:val="tr-TR"/>
        </w:rPr>
        <w:t xml:space="preserve"> </w:t>
      </w:r>
      <w:r w:rsidRPr="00431019">
        <w:rPr>
          <w:rFonts w:cs="Times New Roman"/>
          <w:lang w:val="tr-TR"/>
        </w:rPr>
        <w:t>ar</w:t>
      </w:r>
      <w:r w:rsidRPr="00431019">
        <w:rPr>
          <w:rFonts w:cs="Times New Roman"/>
          <w:spacing w:val="-1"/>
          <w:lang w:val="tr-TR"/>
        </w:rPr>
        <w:t>a</w:t>
      </w:r>
      <w:r w:rsidRPr="00431019">
        <w:rPr>
          <w:rFonts w:cs="Times New Roman"/>
          <w:lang w:val="tr-TR"/>
        </w:rPr>
        <w:t>zi</w:t>
      </w:r>
      <w:r w:rsidRPr="00431019">
        <w:rPr>
          <w:rFonts w:cs="Times New Roman"/>
          <w:spacing w:val="54"/>
          <w:lang w:val="tr-TR"/>
        </w:rPr>
        <w:t xml:space="preserve"> </w:t>
      </w:r>
      <w:r w:rsidRPr="00431019">
        <w:rPr>
          <w:rFonts w:cs="Times New Roman"/>
          <w:lang w:val="tr-TR"/>
        </w:rPr>
        <w:t>daʿ</w:t>
      </w:r>
      <w:r w:rsidRPr="00431019">
        <w:rPr>
          <w:rFonts w:cs="Times New Roman"/>
          <w:spacing w:val="-2"/>
          <w:lang w:val="tr-TR"/>
        </w:rPr>
        <w:t>v</w:t>
      </w:r>
      <w:r w:rsidRPr="00431019">
        <w:rPr>
          <w:rFonts w:cs="Times New Roman"/>
          <w:lang w:val="tr-TR"/>
        </w:rPr>
        <w:t>âsının</w:t>
      </w:r>
      <w:r w:rsidRPr="00431019">
        <w:rPr>
          <w:rFonts w:cs="Times New Roman"/>
          <w:spacing w:val="54"/>
          <w:lang w:val="tr-TR"/>
        </w:rPr>
        <w:t xml:space="preserve"> </w:t>
      </w:r>
      <w:r w:rsidRPr="00431019">
        <w:rPr>
          <w:rFonts w:cs="Times New Roman"/>
          <w:lang w:val="tr-TR"/>
        </w:rPr>
        <w:t>isti</w:t>
      </w:r>
      <w:r w:rsidRPr="00431019">
        <w:rPr>
          <w:rFonts w:cs="Times New Roman"/>
          <w:spacing w:val="-1"/>
          <w:lang w:val="tr-TR"/>
        </w:rPr>
        <w:t>n</w:t>
      </w:r>
      <w:r w:rsidRPr="00431019">
        <w:rPr>
          <w:rFonts w:cs="Times New Roman"/>
          <w:spacing w:val="-2"/>
          <w:lang w:val="tr-TR"/>
        </w:rPr>
        <w:t>m</w:t>
      </w:r>
      <w:r w:rsidRPr="00431019">
        <w:rPr>
          <w:rFonts w:cs="Times New Roman"/>
          <w:lang w:val="tr-TR"/>
        </w:rPr>
        <w:t>âʿı</w:t>
      </w:r>
      <w:r w:rsidRPr="00431019">
        <w:rPr>
          <w:rFonts w:cs="Times New Roman"/>
          <w:spacing w:val="56"/>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nûʿ</w:t>
      </w:r>
      <w:r w:rsidRPr="00431019">
        <w:rPr>
          <w:rFonts w:cs="Times New Roman"/>
          <w:spacing w:val="55"/>
          <w:lang w:val="tr-TR"/>
        </w:rPr>
        <w:t xml:space="preserve"> </w:t>
      </w:r>
      <w:r w:rsidRPr="00431019">
        <w:rPr>
          <w:rFonts w:cs="Times New Roman"/>
          <w:lang w:val="tr-TR"/>
        </w:rPr>
        <w:t>olub</w:t>
      </w:r>
      <w:r w:rsidRPr="00431019">
        <w:rPr>
          <w:rFonts w:cs="Times New Roman"/>
          <w:spacing w:val="54"/>
          <w:lang w:val="tr-TR"/>
        </w:rPr>
        <w:t xml:space="preserve"> </w:t>
      </w:r>
      <w:r w:rsidRPr="00431019">
        <w:rPr>
          <w:rFonts w:cs="Times New Roman"/>
          <w:lang w:val="tr-TR"/>
        </w:rPr>
        <w:t>b</w:t>
      </w:r>
      <w:r w:rsidRPr="00431019">
        <w:rPr>
          <w:rFonts w:cs="Times New Roman"/>
          <w:spacing w:val="4"/>
          <w:lang w:val="tr-TR"/>
        </w:rPr>
        <w:t>â</w:t>
      </w:r>
      <w:r w:rsidRPr="00431019">
        <w:rPr>
          <w:rFonts w:cs="Times New Roman"/>
          <w:spacing w:val="-1"/>
          <w:lang w:val="tr-TR"/>
        </w:rPr>
        <w:t>-</w:t>
      </w:r>
      <w:r w:rsidRPr="00431019">
        <w:rPr>
          <w:rFonts w:cs="Times New Roman"/>
          <w:lang w:val="tr-TR"/>
        </w:rPr>
        <w:t>husûs</w:t>
      </w:r>
      <w:r w:rsidRPr="00431019">
        <w:rPr>
          <w:rFonts w:cs="Times New Roman"/>
          <w:spacing w:val="54"/>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ikdâr</w:t>
      </w:r>
      <w:r w:rsidRPr="00431019">
        <w:rPr>
          <w:rFonts w:cs="Times New Roman"/>
          <w:spacing w:val="54"/>
          <w:lang w:val="tr-TR"/>
        </w:rPr>
        <w:t xml:space="preserve"> </w:t>
      </w:r>
      <w:r w:rsidRPr="00431019">
        <w:rPr>
          <w:rFonts w:cs="Times New Roman"/>
          <w:lang w:val="tr-TR"/>
        </w:rPr>
        <w:t>sene</w:t>
      </w:r>
      <w:r w:rsidRPr="00431019">
        <w:rPr>
          <w:rFonts w:cs="Times New Roman"/>
          <w:spacing w:val="54"/>
          <w:lang w:val="tr-TR"/>
        </w:rPr>
        <w:t xml:space="preserve"> </w:t>
      </w:r>
      <w:r w:rsidRPr="00431019">
        <w:rPr>
          <w:rFonts w:cs="Times New Roman"/>
          <w:lang w:val="tr-TR"/>
        </w:rPr>
        <w:t>mürûr et</w:t>
      </w:r>
      <w:r w:rsidRPr="00431019">
        <w:rPr>
          <w:rFonts w:cs="Times New Roman"/>
          <w:spacing w:val="-2"/>
          <w:lang w:val="tr-TR"/>
        </w:rPr>
        <w:t>m</w:t>
      </w:r>
      <w:r w:rsidRPr="00431019">
        <w:rPr>
          <w:rFonts w:cs="Times New Roman"/>
          <w:lang w:val="tr-TR"/>
        </w:rPr>
        <w:t>iş</w:t>
      </w:r>
      <w:r w:rsidRPr="00431019">
        <w:rPr>
          <w:rFonts w:cs="Times New Roman"/>
          <w:spacing w:val="5"/>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w:t>
      </w:r>
      <w:r w:rsidRPr="00431019">
        <w:rPr>
          <w:rFonts w:cs="Times New Roman"/>
          <w:spacing w:val="1"/>
          <w:lang w:val="tr-TR"/>
        </w:rPr>
        <w:t>ğ</w:t>
      </w:r>
      <w:r w:rsidRPr="00431019">
        <w:rPr>
          <w:rFonts w:cs="Times New Roman"/>
          <w:lang w:val="tr-TR"/>
        </w:rPr>
        <w:t>la</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5"/>
          <w:lang w:val="tr-TR"/>
        </w:rPr>
        <w:t xml:space="preserve"> </w:t>
      </w:r>
      <w:r w:rsidRPr="00431019">
        <w:rPr>
          <w:rFonts w:cs="Times New Roman"/>
          <w:lang w:val="tr-TR"/>
        </w:rPr>
        <w:t>ü</w:t>
      </w:r>
      <w:r w:rsidRPr="00431019">
        <w:rPr>
          <w:rFonts w:cs="Times New Roman"/>
          <w:spacing w:val="4"/>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fʿ</w:t>
      </w:r>
      <w:r w:rsidRPr="00431019">
        <w:rPr>
          <w:rFonts w:cs="Times New Roman"/>
          <w:spacing w:val="4"/>
          <w:lang w:val="tr-TR"/>
        </w:rPr>
        <w:t xml:space="preserve"> </w:t>
      </w:r>
      <w:r w:rsidRPr="00431019">
        <w:rPr>
          <w:rFonts w:cs="Times New Roman"/>
          <w:lang w:val="tr-TR"/>
        </w:rPr>
        <w:t>birle</w:t>
      </w:r>
      <w:r w:rsidRPr="00431019">
        <w:rPr>
          <w:rFonts w:cs="Times New Roman"/>
          <w:spacing w:val="4"/>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-y</w:t>
      </w:r>
      <w:r w:rsidRPr="00431019">
        <w:rPr>
          <w:rFonts w:cs="Times New Roman"/>
          <w:spacing w:val="-1"/>
          <w:lang w:val="tr-TR"/>
        </w:rPr>
        <w:t>e</w:t>
      </w:r>
      <w:r w:rsidRPr="00431019">
        <w:rPr>
          <w:rFonts w:cs="Times New Roman"/>
          <w:lang w:val="tr-TR"/>
        </w:rPr>
        <w:t>rler</w:t>
      </w:r>
      <w:r w:rsidRPr="00431019">
        <w:rPr>
          <w:rFonts w:cs="Times New Roman"/>
          <w:spacing w:val="4"/>
          <w:lang w:val="tr-TR"/>
        </w:rPr>
        <w:t xml:space="preserve"> </w:t>
      </w:r>
      <w:r w:rsidRPr="00431019">
        <w:rPr>
          <w:rFonts w:cs="Times New Roman"/>
          <w:lang w:val="tr-TR"/>
        </w:rPr>
        <w:t>yedinde</w:t>
      </w:r>
      <w:r w:rsidRPr="00431019">
        <w:rPr>
          <w:rFonts w:cs="Times New Roman"/>
          <w:spacing w:val="3"/>
          <w:lang w:val="tr-TR"/>
        </w:rPr>
        <w:t xml:space="preserve"> </w:t>
      </w:r>
      <w:r w:rsidRPr="00431019">
        <w:rPr>
          <w:rFonts w:cs="Times New Roman"/>
          <w:lang w:val="tr-TR"/>
        </w:rPr>
        <w:t>olan</w:t>
      </w:r>
      <w:r w:rsidRPr="00431019">
        <w:rPr>
          <w:rFonts w:cs="Times New Roman"/>
          <w:spacing w:val="4"/>
          <w:lang w:val="tr-TR"/>
        </w:rPr>
        <w:t xml:space="preserve"> </w:t>
      </w:r>
      <w:r w:rsidRPr="00431019">
        <w:rPr>
          <w:rFonts w:cs="Times New Roman"/>
          <w:lang w:val="tr-TR"/>
        </w:rPr>
        <w:t>sâ</w:t>
      </w:r>
      <w:r w:rsidRPr="00431019">
        <w:rPr>
          <w:rFonts w:cs="Times New Roman"/>
          <w:spacing w:val="-1"/>
          <w:lang w:val="tr-TR"/>
        </w:rPr>
        <w:t>h</w:t>
      </w:r>
      <w:r w:rsidRPr="00431019">
        <w:rPr>
          <w:rFonts w:cs="Times New Roman"/>
          <w:lang w:val="tr-TR"/>
        </w:rPr>
        <w:t>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lang w:val="tr-TR"/>
        </w:rPr>
        <w:t>arz</w:t>
      </w:r>
      <w:r w:rsidRPr="00431019">
        <w:rPr>
          <w:rFonts w:cs="Times New Roman"/>
          <w:spacing w:val="3"/>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essükü</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ûcebince ber-k</w:t>
      </w:r>
      <w:r w:rsidRPr="00431019">
        <w:rPr>
          <w:rFonts w:cs="Times New Roman"/>
          <w:spacing w:val="-1"/>
          <w:lang w:val="tr-TR"/>
        </w:rPr>
        <w:t>a</w:t>
      </w:r>
      <w:r w:rsidRPr="00431019">
        <w:rPr>
          <w:rFonts w:cs="Times New Roman"/>
          <w:lang w:val="tr-TR"/>
        </w:rPr>
        <w:t>rar</w:t>
      </w:r>
      <w:r w:rsidRPr="00431019">
        <w:rPr>
          <w:rFonts w:cs="Times New Roman"/>
          <w:spacing w:val="30"/>
          <w:lang w:val="tr-TR"/>
        </w:rPr>
        <w:t xml:space="preserve"> </w:t>
      </w:r>
      <w:r w:rsidRPr="00431019">
        <w:rPr>
          <w:rFonts w:cs="Times New Roman"/>
          <w:spacing w:val="-1"/>
          <w:lang w:val="tr-TR"/>
        </w:rPr>
        <w:t>s</w:t>
      </w:r>
      <w:r w:rsidRPr="00431019">
        <w:rPr>
          <w:rFonts w:cs="Times New Roman"/>
          <w:lang w:val="tr-TR"/>
        </w:rPr>
        <w:t>âbık</w:t>
      </w:r>
      <w:r w:rsidRPr="00431019">
        <w:rPr>
          <w:rFonts w:cs="Times New Roman"/>
          <w:spacing w:val="-1"/>
          <w:lang w:val="tr-TR"/>
        </w:rPr>
        <w:t>-</w:t>
      </w:r>
      <w:r w:rsidRPr="00431019">
        <w:rPr>
          <w:rFonts w:cs="Times New Roman"/>
          <w:lang w:val="tr-TR"/>
        </w:rPr>
        <w:t>ı</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9"/>
          <w:lang w:val="tr-TR"/>
        </w:rPr>
        <w:t xml:space="preserve"> </w:t>
      </w:r>
      <w:r w:rsidRPr="00431019">
        <w:rPr>
          <w:rFonts w:cs="Times New Roman"/>
          <w:lang w:val="tr-TR"/>
        </w:rPr>
        <w:t>E</w:t>
      </w:r>
      <w:r w:rsidRPr="00431019">
        <w:rPr>
          <w:rFonts w:cs="Times New Roman"/>
          <w:spacing w:val="1"/>
          <w:lang w:val="tr-TR"/>
        </w:rPr>
        <w:t>s</w:t>
      </w:r>
      <w:r w:rsidRPr="00431019">
        <w:rPr>
          <w:rFonts w:cs="Times New Roman"/>
          <w:lang w:val="tr-TR"/>
        </w:rPr>
        <w:t>-seyyid</w:t>
      </w:r>
      <w:r w:rsidRPr="00431019">
        <w:rPr>
          <w:rFonts w:cs="Times New Roman"/>
          <w:spacing w:val="30"/>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er’e</w:t>
      </w:r>
      <w:r w:rsidRPr="00431019">
        <w:rPr>
          <w:rFonts w:cs="Times New Roman"/>
          <w:spacing w:val="30"/>
          <w:lang w:val="tr-TR"/>
        </w:rPr>
        <w:t xml:space="preserve"> </w:t>
      </w:r>
      <w:r w:rsidRPr="00431019">
        <w:rPr>
          <w:rFonts w:cs="Times New Roman"/>
          <w:lang w:val="tr-TR"/>
        </w:rPr>
        <w:t>zabt</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spacing w:val="-1"/>
          <w:lang w:val="tr-TR"/>
        </w:rPr>
        <w:t>z</w:t>
      </w:r>
      <w:r w:rsidRPr="00431019">
        <w:rPr>
          <w:rFonts w:cs="Times New Roman"/>
          <w:lang w:val="tr-TR"/>
        </w:rPr>
        <w:t>irâʿat</w:t>
      </w:r>
      <w:r w:rsidRPr="00431019">
        <w:rPr>
          <w:rFonts w:cs="Times New Roman"/>
          <w:spacing w:val="30"/>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w:t>
      </w:r>
      <w:r w:rsidRPr="00431019">
        <w:rPr>
          <w:rFonts w:cs="Times New Roman"/>
          <w:spacing w:val="-2"/>
          <w:lang w:val="tr-TR"/>
        </w:rPr>
        <w:t>lm</w:t>
      </w:r>
      <w:r w:rsidRPr="00431019">
        <w:rPr>
          <w:rFonts w:cs="Times New Roman"/>
          <w:lang w:val="tr-TR"/>
        </w:rPr>
        <w:t>ek</w:t>
      </w:r>
      <w:r w:rsidRPr="00431019">
        <w:rPr>
          <w:rFonts w:cs="Times New Roman"/>
          <w:spacing w:val="32"/>
          <w:lang w:val="tr-TR"/>
        </w:rPr>
        <w:t xml:space="preserve"> </w:t>
      </w:r>
      <w:r w:rsidRPr="00431019">
        <w:rPr>
          <w:rFonts w:cs="Times New Roman"/>
          <w:lang w:val="tr-TR"/>
        </w:rPr>
        <w:t>muvâfı</w:t>
      </w:r>
      <w:r w:rsidRPr="00431019">
        <w:rPr>
          <w:rFonts w:cs="Times New Roman"/>
          <w:spacing w:val="4"/>
          <w:lang w:val="tr-TR"/>
        </w:rPr>
        <w:t>k</w:t>
      </w:r>
      <w:r w:rsidRPr="00431019">
        <w:rPr>
          <w:rFonts w:cs="Times New Roman"/>
          <w:lang w:val="tr-TR"/>
        </w:rPr>
        <w:t>-ı kânûndur</w:t>
      </w:r>
      <w:r w:rsidRPr="00431019">
        <w:rPr>
          <w:rFonts w:cs="Times New Roman"/>
          <w:spacing w:val="7"/>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yü</w:t>
      </w:r>
      <w:r w:rsidRPr="00431019">
        <w:rPr>
          <w:rFonts w:cs="Times New Roman"/>
          <w:spacing w:val="6"/>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rîr</w:t>
      </w:r>
      <w:r w:rsidRPr="00431019">
        <w:rPr>
          <w:rFonts w:cs="Times New Roman"/>
          <w:spacing w:val="6"/>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ağla</w:t>
      </w:r>
      <w:r w:rsidRPr="00431019">
        <w:rPr>
          <w:rFonts w:cs="Times New Roman"/>
          <w:spacing w:val="7"/>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6"/>
          <w:lang w:val="tr-TR"/>
        </w:rPr>
        <w:t xml:space="preserve"> </w:t>
      </w:r>
      <w:r w:rsidRPr="00431019">
        <w:rPr>
          <w:rFonts w:cs="Times New Roman"/>
          <w:lang w:val="tr-TR"/>
        </w:rPr>
        <w:t>üzere</w:t>
      </w:r>
      <w:r w:rsidRPr="00431019">
        <w:rPr>
          <w:rFonts w:cs="Times New Roman"/>
          <w:spacing w:val="6"/>
          <w:lang w:val="tr-TR"/>
        </w:rPr>
        <w:t xml:space="preserve"> </w:t>
      </w:r>
      <w:r w:rsidRPr="00431019">
        <w:rPr>
          <w:rFonts w:cs="Times New Roman"/>
          <w:lang w:val="tr-TR"/>
        </w:rPr>
        <w:t>ʿ</w:t>
      </w:r>
      <w:r w:rsidRPr="00431019">
        <w:rPr>
          <w:rFonts w:cs="Times New Roman"/>
          <w:spacing w:val="-2"/>
          <w:lang w:val="tr-TR"/>
        </w:rPr>
        <w:t>am</w:t>
      </w:r>
      <w:r w:rsidRPr="00431019">
        <w:rPr>
          <w:rFonts w:cs="Times New Roman"/>
          <w:lang w:val="tr-TR"/>
        </w:rPr>
        <w:t>el</w:t>
      </w:r>
      <w:r w:rsidRPr="00431019">
        <w:rPr>
          <w:rFonts w:cs="Times New Roman"/>
          <w:spacing w:val="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7"/>
          <w:lang w:val="tr-TR"/>
        </w:rPr>
        <w:t xml:space="preserve"> </w:t>
      </w:r>
      <w:r w:rsidRPr="00431019">
        <w:rPr>
          <w:rFonts w:cs="Times New Roman"/>
          <w:lang w:val="tr-TR"/>
        </w:rPr>
        <w:t>bâbında</w:t>
      </w:r>
      <w:r w:rsidRPr="00431019">
        <w:rPr>
          <w:rFonts w:cs="Times New Roman"/>
          <w:spacing w:val="6"/>
          <w:lang w:val="tr-TR"/>
        </w:rPr>
        <w:t xml:space="preserve"> </w:t>
      </w:r>
      <w:r w:rsidRPr="00431019">
        <w:rPr>
          <w:rFonts w:cs="Times New Roman"/>
          <w:lang w:val="tr-TR"/>
        </w:rPr>
        <w:t>fî</w:t>
      </w:r>
      <w:r w:rsidRPr="00431019">
        <w:rPr>
          <w:rFonts w:cs="Times New Roman"/>
          <w:spacing w:val="5"/>
          <w:lang w:val="tr-TR"/>
        </w:rPr>
        <w:t xml:space="preserve"> </w:t>
      </w:r>
      <w:r w:rsidRPr="00431019">
        <w:rPr>
          <w:rFonts w:cs="Times New Roman"/>
          <w:lang w:val="tr-TR"/>
        </w:rPr>
        <w:t>evâsı</w:t>
      </w:r>
      <w:r w:rsidRPr="00431019">
        <w:rPr>
          <w:rFonts w:cs="Times New Roman"/>
          <w:spacing w:val="4"/>
          <w:lang w:val="tr-TR"/>
        </w:rPr>
        <w:t>t</w:t>
      </w:r>
      <w:r w:rsidRPr="00431019">
        <w:rPr>
          <w:rFonts w:cs="Times New Roman"/>
          <w:lang w:val="tr-TR"/>
        </w:rPr>
        <w:t>-ı</w:t>
      </w:r>
      <w:r w:rsidRPr="00431019">
        <w:rPr>
          <w:rFonts w:cs="Times New Roman"/>
          <w:spacing w:val="6"/>
          <w:lang w:val="tr-TR"/>
        </w:rPr>
        <w:t xml:space="preserve"> </w:t>
      </w:r>
      <w:r w:rsidRPr="00431019">
        <w:rPr>
          <w:rFonts w:cs="Times New Roman"/>
          <w:lang w:val="tr-TR"/>
        </w:rPr>
        <w:t>Câ</w:t>
      </w:r>
      <w:r w:rsidRPr="00431019">
        <w:rPr>
          <w:rFonts w:cs="Times New Roman"/>
          <w:spacing w:val="6"/>
          <w:lang w:val="tr-TR"/>
        </w:rPr>
        <w:t xml:space="preserve"> </w:t>
      </w:r>
      <w:r w:rsidRPr="00431019">
        <w:rPr>
          <w:rFonts w:cs="Times New Roman"/>
          <w:spacing w:val="-1"/>
          <w:lang w:val="tr-TR"/>
        </w:rPr>
        <w:t>s</w:t>
      </w:r>
      <w:r w:rsidRPr="00431019">
        <w:rPr>
          <w:rFonts w:cs="Times New Roman"/>
          <w:lang w:val="tr-TR"/>
        </w:rPr>
        <w:t>ene 56.</w:t>
      </w:r>
    </w:p>
    <w:p w14:paraId="1525E35F" w14:textId="77777777" w:rsidR="00461AD1" w:rsidRPr="00431019" w:rsidRDefault="00461AD1" w:rsidP="00052AD2">
      <w:pPr>
        <w:spacing w:line="360" w:lineRule="auto"/>
        <w:rPr>
          <w:rFonts w:ascii="Times New Roman" w:hAnsi="Times New Roman" w:cs="Times New Roman"/>
          <w:sz w:val="24"/>
          <w:szCs w:val="24"/>
          <w:lang w:val="tr-TR"/>
        </w:rPr>
      </w:pPr>
    </w:p>
    <w:p w14:paraId="2049F8D4" w14:textId="5A94F69D" w:rsidR="00E17FE3" w:rsidRPr="00431019" w:rsidRDefault="00E17FE3" w:rsidP="00052AD2">
      <w:pPr>
        <w:pStyle w:val="AralkYok"/>
        <w:ind w:left="709" w:firstLine="0"/>
        <w:rPr>
          <w:lang w:val="tr-TR"/>
        </w:rPr>
      </w:pPr>
      <w:r w:rsidRPr="00431019">
        <w:rPr>
          <w:lang w:val="tr-TR"/>
        </w:rPr>
        <w:t>59/3</w:t>
      </w:r>
      <w:r w:rsidRPr="00572977">
        <w:rPr>
          <w:rtl/>
        </w:rPr>
        <w:t xml:space="preserve"> </w:t>
      </w:r>
      <w:r w:rsidRPr="00431019">
        <w:rPr>
          <w:lang w:val="tr-TR"/>
        </w:rPr>
        <w:t>Trab</w:t>
      </w:r>
      <w:r w:rsidRPr="00431019">
        <w:rPr>
          <w:spacing w:val="-3"/>
          <w:lang w:val="tr-TR"/>
        </w:rPr>
        <w:t>z</w:t>
      </w:r>
      <w:r w:rsidRPr="00431019">
        <w:rPr>
          <w:lang w:val="tr-TR"/>
        </w:rPr>
        <w:t>on</w:t>
      </w:r>
      <w:r w:rsidRPr="00431019">
        <w:rPr>
          <w:spacing w:val="37"/>
          <w:lang w:val="tr-TR"/>
        </w:rPr>
        <w:t xml:space="preserve"> </w:t>
      </w:r>
      <w:r w:rsidRPr="00431019">
        <w:rPr>
          <w:lang w:val="tr-TR"/>
        </w:rPr>
        <w:t>Vâlîsi Ve</w:t>
      </w:r>
      <w:r w:rsidRPr="00431019">
        <w:rPr>
          <w:spacing w:val="-3"/>
          <w:lang w:val="tr-TR"/>
        </w:rPr>
        <w:t>z</w:t>
      </w:r>
      <w:r w:rsidRPr="00431019">
        <w:rPr>
          <w:lang w:val="tr-TR"/>
        </w:rPr>
        <w:t>irim Osman</w:t>
      </w:r>
      <w:r w:rsidRPr="00431019">
        <w:rPr>
          <w:spacing w:val="35"/>
          <w:lang w:val="tr-TR"/>
        </w:rPr>
        <w:t xml:space="preserve"> </w:t>
      </w:r>
      <w:r w:rsidRPr="00431019">
        <w:rPr>
          <w:lang w:val="tr-TR"/>
        </w:rPr>
        <w:t>Paş</w:t>
      </w:r>
      <w:r w:rsidRPr="00431019">
        <w:rPr>
          <w:spacing w:val="2"/>
          <w:lang w:val="tr-TR"/>
        </w:rPr>
        <w:t>a</w:t>
      </w:r>
      <w:r w:rsidRPr="00431019">
        <w:rPr>
          <w:lang w:val="tr-TR"/>
        </w:rPr>
        <w:t>’ya</w:t>
      </w:r>
      <w:r w:rsidRPr="00431019">
        <w:rPr>
          <w:spacing w:val="37"/>
          <w:lang w:val="tr-TR"/>
        </w:rPr>
        <w:t xml:space="preserve"> </w:t>
      </w:r>
      <w:r w:rsidRPr="00431019">
        <w:rPr>
          <w:lang w:val="tr-TR"/>
        </w:rPr>
        <w:t>ve</w:t>
      </w:r>
      <w:r w:rsidRPr="00431019">
        <w:rPr>
          <w:spacing w:val="37"/>
          <w:lang w:val="tr-TR"/>
        </w:rPr>
        <w:t xml:space="preserve"> </w:t>
      </w:r>
      <w:r w:rsidRPr="00431019">
        <w:rPr>
          <w:lang w:val="tr-TR"/>
        </w:rPr>
        <w:t>Gümü</w:t>
      </w:r>
      <w:r w:rsidRPr="00431019">
        <w:rPr>
          <w:spacing w:val="-2"/>
          <w:lang w:val="tr-TR"/>
        </w:rPr>
        <w:t>ş</w:t>
      </w:r>
      <w:r w:rsidRPr="00431019">
        <w:rPr>
          <w:lang w:val="tr-TR"/>
        </w:rPr>
        <w:t>hane</w:t>
      </w:r>
      <w:r w:rsidRPr="00431019">
        <w:rPr>
          <w:spacing w:val="36"/>
          <w:lang w:val="tr-TR"/>
        </w:rPr>
        <w:t xml:space="preserve"> </w:t>
      </w:r>
      <w:r w:rsidRPr="00431019">
        <w:rPr>
          <w:lang w:val="tr-TR"/>
        </w:rPr>
        <w:t>K</w:t>
      </w:r>
      <w:r w:rsidRPr="00431019">
        <w:rPr>
          <w:spacing w:val="1"/>
          <w:lang w:val="tr-TR"/>
        </w:rPr>
        <w:t>a</w:t>
      </w:r>
      <w:r w:rsidRPr="00431019">
        <w:rPr>
          <w:spacing w:val="-3"/>
          <w:lang w:val="tr-TR"/>
        </w:rPr>
        <w:t>z</w:t>
      </w:r>
      <w:r w:rsidRPr="00431019">
        <w:rPr>
          <w:lang w:val="tr-TR"/>
        </w:rPr>
        <w:t>âsı nâ’ibine hüküm</w:t>
      </w:r>
      <w:r w:rsidRPr="00431019">
        <w:rPr>
          <w:spacing w:val="-1"/>
          <w:lang w:val="tr-TR"/>
        </w:rPr>
        <w:t xml:space="preserve"> </w:t>
      </w:r>
      <w:r w:rsidRPr="00431019">
        <w:rPr>
          <w:lang w:val="tr-TR"/>
        </w:rPr>
        <w:t>ki</w:t>
      </w:r>
    </w:p>
    <w:p w14:paraId="11B40F23" w14:textId="3F624D89" w:rsidR="00461AD1" w:rsidRPr="00431019" w:rsidRDefault="00461AD1" w:rsidP="00052AD2">
      <w:pPr>
        <w:pStyle w:val="GvdeMetni"/>
        <w:spacing w:line="360" w:lineRule="auto"/>
        <w:ind w:left="0" w:firstLine="708"/>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55"/>
          <w:lang w:val="tr-TR"/>
        </w:rPr>
        <w:t xml:space="preserve"> </w:t>
      </w:r>
      <w:r w:rsidR="00A663D7" w:rsidRPr="00431019">
        <w:rPr>
          <w:rFonts w:cs="Times New Roman"/>
          <w:lang w:val="tr-TR"/>
        </w:rPr>
        <w:t>kasaba</w:t>
      </w:r>
      <w:r w:rsidRPr="00431019">
        <w:rPr>
          <w:rFonts w:cs="Times New Roman"/>
          <w:lang w:val="tr-TR"/>
        </w:rPr>
        <w:t>sı</w:t>
      </w:r>
      <w:r w:rsidRPr="00431019">
        <w:rPr>
          <w:rFonts w:cs="Times New Roman"/>
          <w:spacing w:val="54"/>
          <w:lang w:val="tr-TR"/>
        </w:rPr>
        <w:t xml:space="preserve"> </w:t>
      </w:r>
      <w:r w:rsidRPr="00431019">
        <w:rPr>
          <w:rFonts w:cs="Times New Roman"/>
          <w:spacing w:val="-1"/>
          <w:lang w:val="tr-TR"/>
        </w:rPr>
        <w:t>s</w:t>
      </w:r>
      <w:r w:rsidRPr="00431019">
        <w:rPr>
          <w:rFonts w:cs="Times New Roman"/>
          <w:lang w:val="tr-TR"/>
        </w:rPr>
        <w:t>âkinlerinden</w:t>
      </w:r>
      <w:r w:rsidRPr="00431019">
        <w:rPr>
          <w:rFonts w:cs="Times New Roman"/>
          <w:spacing w:val="54"/>
          <w:lang w:val="tr-TR"/>
        </w:rPr>
        <w:t xml:space="preserve"> </w:t>
      </w:r>
      <w:r w:rsidRPr="00431019">
        <w:rPr>
          <w:rFonts w:cs="Times New Roman"/>
          <w:lang w:val="tr-TR"/>
        </w:rPr>
        <w:t>e</w:t>
      </w:r>
      <w:r w:rsidRPr="00431019">
        <w:rPr>
          <w:rFonts w:cs="Times New Roman"/>
          <w:spacing w:val="2"/>
          <w:lang w:val="tr-TR"/>
        </w:rPr>
        <w:t>s</w:t>
      </w:r>
      <w:r w:rsidRPr="00431019">
        <w:rPr>
          <w:rFonts w:cs="Times New Roman"/>
          <w:lang w:val="tr-TR"/>
        </w:rPr>
        <w:t>-</w:t>
      </w:r>
      <w:r w:rsidRPr="00431019">
        <w:rPr>
          <w:rFonts w:cs="Times New Roman"/>
          <w:spacing w:val="-1"/>
          <w:lang w:val="tr-TR"/>
        </w:rPr>
        <w:t>s</w:t>
      </w:r>
      <w:r w:rsidRPr="00431019">
        <w:rPr>
          <w:rFonts w:cs="Times New Roman"/>
          <w:lang w:val="tr-TR"/>
        </w:rPr>
        <w:t>eyyid</w:t>
      </w:r>
      <w:r w:rsidRPr="00431019">
        <w:rPr>
          <w:rFonts w:cs="Times New Roman"/>
          <w:spacing w:val="53"/>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55"/>
          <w:lang w:val="tr-TR"/>
        </w:rPr>
        <w:t xml:space="preserve"> </w:t>
      </w:r>
      <w:r w:rsidRPr="00431019">
        <w:rPr>
          <w:rFonts w:cs="Times New Roman"/>
          <w:lang w:val="tr-TR"/>
        </w:rPr>
        <w:t>nâm</w:t>
      </w:r>
      <w:r w:rsidRPr="00431019">
        <w:rPr>
          <w:rFonts w:cs="Times New Roman"/>
          <w:spacing w:val="54"/>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w:t>
      </w:r>
      <w:r w:rsidRPr="00431019">
        <w:rPr>
          <w:rFonts w:cs="Times New Roman"/>
          <w:spacing w:val="55"/>
          <w:lang w:val="tr-TR"/>
        </w:rPr>
        <w:t xml:space="preserve"> </w:t>
      </w:r>
      <w:r w:rsidRPr="00431019">
        <w:rPr>
          <w:rFonts w:cs="Times New Roman"/>
          <w:lang w:val="tr-TR"/>
        </w:rPr>
        <w:t>ile</w:t>
      </w:r>
      <w:r w:rsidRPr="00431019">
        <w:rPr>
          <w:rFonts w:cs="Times New Roman"/>
          <w:spacing w:val="54"/>
          <w:lang w:val="tr-TR"/>
        </w:rPr>
        <w:t xml:space="preserve"> </w:t>
      </w:r>
      <w:r w:rsidRPr="00431019">
        <w:rPr>
          <w:rFonts w:cs="Times New Roman"/>
          <w:lang w:val="tr-TR"/>
        </w:rPr>
        <w:t>Fatı</w:t>
      </w:r>
      <w:r w:rsidRPr="00431019">
        <w:rPr>
          <w:rFonts w:cs="Times New Roman"/>
          <w:spacing w:val="-2"/>
          <w:lang w:val="tr-TR"/>
        </w:rPr>
        <w:t>m</w:t>
      </w:r>
      <w:r w:rsidRPr="00431019">
        <w:rPr>
          <w:rFonts w:cs="Times New Roman"/>
          <w:lang w:val="tr-TR"/>
        </w:rPr>
        <w:t>a nâm</w:t>
      </w:r>
      <w:r w:rsidRPr="00431019">
        <w:rPr>
          <w:rFonts w:cs="Times New Roman"/>
          <w:spacing w:val="12"/>
          <w:lang w:val="tr-TR"/>
        </w:rPr>
        <w:t xml:space="preserve"> </w:t>
      </w:r>
      <w:r w:rsidRPr="00431019">
        <w:rPr>
          <w:rFonts w:cs="Times New Roman"/>
          <w:lang w:val="tr-TR"/>
        </w:rPr>
        <w:t>hatun</w:t>
      </w:r>
      <w:r w:rsidRPr="00431019">
        <w:rPr>
          <w:rFonts w:cs="Times New Roman"/>
          <w:spacing w:val="15"/>
          <w:lang w:val="tr-TR"/>
        </w:rPr>
        <w:t xml:space="preserve"> </w:t>
      </w:r>
      <w:r w:rsidRPr="00431019">
        <w:rPr>
          <w:rFonts w:cs="Times New Roman"/>
          <w:lang w:val="tr-TR"/>
        </w:rPr>
        <w:t>gelüb</w:t>
      </w:r>
      <w:r w:rsidRPr="00431019">
        <w:rPr>
          <w:rFonts w:cs="Times New Roman"/>
          <w:spacing w:val="14"/>
          <w:lang w:val="tr-TR"/>
        </w:rPr>
        <w:t xml:space="preserve"> </w:t>
      </w:r>
      <w:r w:rsidRPr="00431019">
        <w:rPr>
          <w:rFonts w:cs="Times New Roman"/>
          <w:lang w:val="tr-TR"/>
        </w:rPr>
        <w:t>bunların</w:t>
      </w:r>
      <w:r w:rsidRPr="00431019">
        <w:rPr>
          <w:rFonts w:cs="Times New Roman"/>
          <w:spacing w:val="14"/>
          <w:lang w:val="tr-TR"/>
        </w:rPr>
        <w:t xml:space="preserve"> </w:t>
      </w:r>
      <w:r w:rsidRPr="00431019">
        <w:rPr>
          <w:rFonts w:cs="Times New Roman"/>
          <w:lang w:val="tr-TR"/>
        </w:rPr>
        <w:t>bab</w:t>
      </w:r>
      <w:r w:rsidRPr="00431019">
        <w:rPr>
          <w:rFonts w:cs="Times New Roman"/>
          <w:spacing w:val="-1"/>
          <w:lang w:val="tr-TR"/>
        </w:rPr>
        <w:t>a</w:t>
      </w:r>
      <w:r w:rsidRPr="00431019">
        <w:rPr>
          <w:rFonts w:cs="Times New Roman"/>
          <w:lang w:val="tr-TR"/>
        </w:rPr>
        <w:t>ları</w:t>
      </w:r>
      <w:r w:rsidRPr="00431019">
        <w:rPr>
          <w:rFonts w:cs="Times New Roman"/>
          <w:spacing w:val="12"/>
          <w:lang w:val="tr-TR"/>
        </w:rPr>
        <w:t xml:space="preserve"> </w:t>
      </w:r>
      <w:r w:rsidRPr="00431019">
        <w:rPr>
          <w:rFonts w:cs="Times New Roman"/>
          <w:lang w:val="tr-TR"/>
        </w:rPr>
        <w:t>E</w:t>
      </w:r>
      <w:r w:rsidRPr="00431019">
        <w:rPr>
          <w:rFonts w:cs="Times New Roman"/>
          <w:spacing w:val="2"/>
          <w:lang w:val="tr-TR"/>
        </w:rPr>
        <w:t>l</w:t>
      </w:r>
      <w:r w:rsidRPr="00431019">
        <w:rPr>
          <w:rFonts w:cs="Times New Roman"/>
          <w:lang w:val="tr-TR"/>
        </w:rPr>
        <w:t>-hâcc</w:t>
      </w:r>
      <w:r w:rsidRPr="00431019">
        <w:rPr>
          <w:rFonts w:cs="Times New Roman"/>
          <w:spacing w:val="14"/>
          <w:lang w:val="tr-TR"/>
        </w:rPr>
        <w:t xml:space="preserve"> </w:t>
      </w:r>
      <w:r w:rsidRPr="00431019">
        <w:rPr>
          <w:rFonts w:cs="Times New Roman"/>
          <w:spacing w:val="-2"/>
          <w:lang w:val="tr-TR"/>
        </w:rPr>
        <w:t>H</w:t>
      </w:r>
      <w:r w:rsidRPr="00431019">
        <w:rPr>
          <w:rFonts w:cs="Times New Roman"/>
          <w:lang w:val="tr-TR"/>
        </w:rPr>
        <w:t>asan</w:t>
      </w:r>
      <w:r w:rsidRPr="00431019">
        <w:rPr>
          <w:rFonts w:cs="Times New Roman"/>
          <w:spacing w:val="14"/>
          <w:lang w:val="tr-TR"/>
        </w:rPr>
        <w:t xml:space="preserve"> </w:t>
      </w:r>
      <w:r w:rsidRPr="00431019">
        <w:rPr>
          <w:rFonts w:cs="Times New Roman"/>
          <w:lang w:val="tr-TR"/>
        </w:rPr>
        <w:t>nâm</w:t>
      </w:r>
      <w:r w:rsidRPr="00431019">
        <w:rPr>
          <w:rFonts w:cs="Times New Roman"/>
          <w:spacing w:val="13"/>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w:t>
      </w:r>
      <w:r w:rsidRPr="00431019">
        <w:rPr>
          <w:rFonts w:cs="Times New Roman"/>
          <w:spacing w:val="14"/>
          <w:lang w:val="tr-TR"/>
        </w:rPr>
        <w:t xml:space="preserve"> </w:t>
      </w:r>
      <w:r w:rsidRPr="00431019">
        <w:rPr>
          <w:rFonts w:cs="Times New Roman"/>
          <w:lang w:val="tr-TR"/>
        </w:rPr>
        <w:t>iki</w:t>
      </w:r>
      <w:r w:rsidRPr="00431019">
        <w:rPr>
          <w:rFonts w:cs="Times New Roman"/>
          <w:spacing w:val="14"/>
          <w:lang w:val="tr-TR"/>
        </w:rPr>
        <w:t xml:space="preserve"> </w:t>
      </w:r>
      <w:r w:rsidRPr="00431019">
        <w:rPr>
          <w:rFonts w:cs="Times New Roman"/>
          <w:lang w:val="tr-TR"/>
        </w:rPr>
        <w:t>yüz</w:t>
      </w:r>
      <w:r w:rsidRPr="00431019">
        <w:rPr>
          <w:rFonts w:cs="Times New Roman"/>
          <w:spacing w:val="14"/>
          <w:lang w:val="tr-TR"/>
        </w:rPr>
        <w:t xml:space="preserve"> </w:t>
      </w:r>
      <w:r w:rsidRPr="00431019">
        <w:rPr>
          <w:rFonts w:cs="Times New Roman"/>
          <w:lang w:val="tr-TR"/>
        </w:rPr>
        <w:t>elli</w:t>
      </w:r>
      <w:r w:rsidRPr="00431019">
        <w:rPr>
          <w:rFonts w:cs="Times New Roman"/>
          <w:spacing w:val="13"/>
          <w:lang w:val="tr-TR"/>
        </w:rPr>
        <w:t xml:space="preserve"> </w:t>
      </w:r>
      <w:r w:rsidRPr="00431019">
        <w:rPr>
          <w:rFonts w:cs="Times New Roman"/>
          <w:spacing w:val="-2"/>
          <w:lang w:val="tr-TR"/>
        </w:rPr>
        <w:t>d</w:t>
      </w:r>
      <w:r w:rsidRPr="00431019">
        <w:rPr>
          <w:rFonts w:cs="Times New Roman"/>
          <w:lang w:val="tr-TR"/>
        </w:rPr>
        <w:t>ört senesinde</w:t>
      </w:r>
      <w:r w:rsidRPr="00431019">
        <w:rPr>
          <w:rFonts w:cs="Times New Roman"/>
          <w:spacing w:val="13"/>
          <w:lang w:val="tr-TR"/>
        </w:rPr>
        <w:t xml:space="preserve"> </w:t>
      </w:r>
      <w:r w:rsidRPr="00431019">
        <w:rPr>
          <w:rFonts w:cs="Times New Roman"/>
          <w:spacing w:val="-2"/>
          <w:lang w:val="tr-TR"/>
        </w:rPr>
        <w:t>f</w:t>
      </w:r>
      <w:r w:rsidRPr="00431019">
        <w:rPr>
          <w:rFonts w:cs="Times New Roman"/>
          <w:lang w:val="tr-TR"/>
        </w:rPr>
        <w:t>evt</w:t>
      </w:r>
      <w:r w:rsidRPr="00431019">
        <w:rPr>
          <w:rFonts w:cs="Times New Roman"/>
          <w:spacing w:val="13"/>
          <w:lang w:val="tr-TR"/>
        </w:rPr>
        <w:t xml:space="preserve"> </w:t>
      </w:r>
      <w:r w:rsidRPr="00431019">
        <w:rPr>
          <w:rFonts w:cs="Times New Roman"/>
          <w:lang w:val="tr-TR"/>
        </w:rPr>
        <w:t>olduk</w:t>
      </w:r>
      <w:r w:rsidRPr="00431019">
        <w:rPr>
          <w:rFonts w:cs="Times New Roman"/>
          <w:spacing w:val="13"/>
          <w:lang w:val="tr-TR"/>
        </w:rPr>
        <w:t xml:space="preserve"> </w:t>
      </w:r>
      <w:r w:rsidRPr="00431019">
        <w:rPr>
          <w:rFonts w:cs="Times New Roman"/>
          <w:spacing w:val="-2"/>
          <w:lang w:val="tr-TR"/>
        </w:rPr>
        <w:t>d</w:t>
      </w:r>
      <w:r w:rsidRPr="00431019">
        <w:rPr>
          <w:rFonts w:cs="Times New Roman"/>
          <w:lang w:val="tr-TR"/>
        </w:rPr>
        <w:t>a</w:t>
      </w:r>
      <w:r w:rsidRPr="00431019">
        <w:rPr>
          <w:rFonts w:cs="Times New Roman"/>
          <w:spacing w:val="13"/>
          <w:lang w:val="tr-TR"/>
        </w:rPr>
        <w:t xml:space="preserve"> </w:t>
      </w:r>
      <w:r w:rsidRPr="00431019">
        <w:rPr>
          <w:rFonts w:cs="Times New Roman"/>
          <w:lang w:val="tr-TR"/>
        </w:rPr>
        <w:t>tere</w:t>
      </w:r>
      <w:r w:rsidRPr="00431019">
        <w:rPr>
          <w:rFonts w:cs="Times New Roman"/>
          <w:spacing w:val="-2"/>
          <w:lang w:val="tr-TR"/>
        </w:rPr>
        <w:t>k</w:t>
      </w:r>
      <w:r w:rsidRPr="00431019">
        <w:rPr>
          <w:rFonts w:cs="Times New Roman"/>
          <w:lang w:val="tr-TR"/>
        </w:rPr>
        <w:t>esi</w:t>
      </w:r>
      <w:r w:rsidRPr="00431019">
        <w:rPr>
          <w:rFonts w:cs="Times New Roman"/>
          <w:spacing w:val="12"/>
          <w:lang w:val="tr-TR"/>
        </w:rPr>
        <w:t xml:space="preserve"> </w:t>
      </w:r>
      <w:r w:rsidRPr="00431019">
        <w:rPr>
          <w:rFonts w:cs="Times New Roman"/>
          <w:lang w:val="tr-TR"/>
        </w:rPr>
        <w:t>bi’</w:t>
      </w:r>
      <w:r w:rsidRPr="00431019">
        <w:rPr>
          <w:rFonts w:cs="Times New Roman"/>
          <w:spacing w:val="2"/>
          <w:lang w:val="tr-TR"/>
        </w:rPr>
        <w:t>l</w:t>
      </w:r>
      <w:r w:rsidRPr="00431019">
        <w:rPr>
          <w:rFonts w:cs="Times New Roman"/>
          <w:lang w:val="tr-TR"/>
        </w:rPr>
        <w:t>-vereset</w:t>
      </w:r>
      <w:r w:rsidRPr="00431019">
        <w:rPr>
          <w:rFonts w:cs="Times New Roman"/>
          <w:spacing w:val="-2"/>
          <w:lang w:val="tr-TR"/>
        </w:rPr>
        <w:t>i</w:t>
      </w:r>
      <w:r w:rsidRPr="00431019">
        <w:rPr>
          <w:rFonts w:cs="Times New Roman"/>
          <w:lang w:val="tr-TR"/>
        </w:rPr>
        <w:t>’ş-ş</w:t>
      </w:r>
      <w:r w:rsidRPr="00431019">
        <w:rPr>
          <w:rFonts w:cs="Times New Roman"/>
          <w:spacing w:val="-1"/>
          <w:lang w:val="tr-TR"/>
        </w:rPr>
        <w:t>e</w:t>
      </w:r>
      <w:r w:rsidRPr="00431019">
        <w:rPr>
          <w:rFonts w:cs="Times New Roman"/>
          <w:lang w:val="tr-TR"/>
        </w:rPr>
        <w:t>rʿî</w:t>
      </w:r>
      <w:r w:rsidRPr="00431019">
        <w:rPr>
          <w:rFonts w:cs="Times New Roman"/>
          <w:spacing w:val="13"/>
          <w:lang w:val="tr-TR"/>
        </w:rPr>
        <w:t xml:space="preserve"> </w:t>
      </w:r>
      <w:r w:rsidRPr="00431019">
        <w:rPr>
          <w:rFonts w:cs="Times New Roman"/>
          <w:lang w:val="tr-TR"/>
        </w:rPr>
        <w:t>bu</w:t>
      </w:r>
      <w:r w:rsidRPr="00431019">
        <w:rPr>
          <w:rFonts w:cs="Times New Roman"/>
          <w:spacing w:val="-2"/>
          <w:lang w:val="tr-TR"/>
        </w:rPr>
        <w:t>n</w:t>
      </w:r>
      <w:r w:rsidRPr="00431019">
        <w:rPr>
          <w:rFonts w:cs="Times New Roman"/>
          <w:lang w:val="tr-TR"/>
        </w:rPr>
        <w:t>lar</w:t>
      </w:r>
      <w:r w:rsidRPr="00431019">
        <w:rPr>
          <w:rFonts w:cs="Times New Roman"/>
          <w:spacing w:val="13"/>
          <w:lang w:val="tr-TR"/>
        </w:rPr>
        <w:t xml:space="preserve"> </w:t>
      </w:r>
      <w:r w:rsidRPr="00431019">
        <w:rPr>
          <w:rFonts w:cs="Times New Roman"/>
          <w:lang w:val="tr-TR"/>
        </w:rPr>
        <w:t>ile</w:t>
      </w:r>
      <w:r w:rsidRPr="00431019">
        <w:rPr>
          <w:rFonts w:cs="Times New Roman"/>
          <w:spacing w:val="13"/>
          <w:lang w:val="tr-TR"/>
        </w:rPr>
        <w:t xml:space="preserve"> </w:t>
      </w:r>
      <w:r w:rsidRPr="00431019">
        <w:rPr>
          <w:rFonts w:cs="Times New Roman"/>
          <w:lang w:val="tr-TR"/>
        </w:rPr>
        <w:t>di</w:t>
      </w:r>
      <w:r w:rsidRPr="00431019">
        <w:rPr>
          <w:rFonts w:cs="Times New Roman"/>
          <w:spacing w:val="-1"/>
          <w:lang w:val="tr-TR"/>
        </w:rPr>
        <w:t>ğe</w:t>
      </w:r>
      <w:r w:rsidRPr="00431019">
        <w:rPr>
          <w:rFonts w:cs="Times New Roman"/>
          <w:lang w:val="tr-TR"/>
        </w:rPr>
        <w:t>r</w:t>
      </w:r>
      <w:r w:rsidRPr="00431019">
        <w:rPr>
          <w:rFonts w:cs="Times New Roman"/>
          <w:spacing w:val="13"/>
          <w:lang w:val="tr-TR"/>
        </w:rPr>
        <w:t xml:space="preserve"> </w:t>
      </w:r>
      <w:r w:rsidRPr="00431019">
        <w:rPr>
          <w:rFonts w:cs="Times New Roman"/>
          <w:lang w:val="tr-TR"/>
        </w:rPr>
        <w:t>oğull</w:t>
      </w:r>
      <w:r w:rsidRPr="00431019">
        <w:rPr>
          <w:rFonts w:cs="Times New Roman"/>
          <w:spacing w:val="-1"/>
          <w:lang w:val="tr-TR"/>
        </w:rPr>
        <w:t>a</w:t>
      </w:r>
      <w:r w:rsidRPr="00431019">
        <w:rPr>
          <w:rFonts w:cs="Times New Roman"/>
          <w:lang w:val="tr-TR"/>
        </w:rPr>
        <w:t>rı</w:t>
      </w:r>
      <w:r w:rsidRPr="00431019">
        <w:rPr>
          <w:rFonts w:cs="Times New Roman"/>
          <w:spacing w:val="13"/>
          <w:lang w:val="tr-TR"/>
        </w:rPr>
        <w:t xml:space="preserve"> </w:t>
      </w:r>
      <w:r w:rsidRPr="00431019">
        <w:rPr>
          <w:rFonts w:cs="Times New Roman"/>
          <w:spacing w:val="-2"/>
          <w:lang w:val="tr-TR"/>
        </w:rPr>
        <w:t>y</w:t>
      </w:r>
      <w:r w:rsidRPr="00431019">
        <w:rPr>
          <w:rFonts w:cs="Times New Roman"/>
          <w:lang w:val="tr-TR"/>
        </w:rPr>
        <w:t xml:space="preserve">ine </w:t>
      </w:r>
      <w:r w:rsidR="00A663D7" w:rsidRPr="00431019">
        <w:rPr>
          <w:rFonts w:cs="Times New Roman"/>
          <w:lang w:val="tr-TR"/>
        </w:rPr>
        <w:t>kasaba</w:t>
      </w:r>
      <w:r w:rsidRPr="00431019">
        <w:rPr>
          <w:rFonts w:cs="Times New Roman"/>
          <w:spacing w:val="-1"/>
          <w:lang w:val="tr-TR"/>
        </w:rPr>
        <w:t>-</w:t>
      </w:r>
      <w:r w:rsidRPr="00431019">
        <w:rPr>
          <w:rFonts w:cs="Times New Roman"/>
          <w:lang w:val="tr-TR"/>
        </w:rPr>
        <w:t>ı</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33"/>
          <w:lang w:val="tr-TR"/>
        </w:rPr>
        <w:t xml:space="preserve"> </w:t>
      </w:r>
      <w:r w:rsidRPr="00431019">
        <w:rPr>
          <w:rFonts w:cs="Times New Roman"/>
          <w:lang w:val="tr-TR"/>
        </w:rPr>
        <w:t>sâ</w:t>
      </w:r>
      <w:r w:rsidRPr="00431019">
        <w:rPr>
          <w:rFonts w:cs="Times New Roman"/>
          <w:spacing w:val="-1"/>
          <w:lang w:val="tr-TR"/>
        </w:rPr>
        <w:t>k</w:t>
      </w:r>
      <w:r w:rsidRPr="00431019">
        <w:rPr>
          <w:rFonts w:cs="Times New Roman"/>
          <w:lang w:val="tr-TR"/>
        </w:rPr>
        <w:t>inlerinden</w:t>
      </w:r>
      <w:r w:rsidRPr="00431019">
        <w:rPr>
          <w:rFonts w:cs="Times New Roman"/>
          <w:spacing w:val="32"/>
          <w:lang w:val="tr-TR"/>
        </w:rPr>
        <w:t xml:space="preserve"> </w:t>
      </w:r>
      <w:r w:rsidRPr="00431019">
        <w:rPr>
          <w:rFonts w:cs="Times New Roman"/>
          <w:lang w:val="tr-TR"/>
        </w:rPr>
        <w:t>İsa</w:t>
      </w:r>
      <w:r w:rsidRPr="00431019">
        <w:rPr>
          <w:rFonts w:cs="Times New Roman"/>
          <w:spacing w:val="31"/>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Mustafa</w:t>
      </w:r>
      <w:r w:rsidRPr="00431019">
        <w:rPr>
          <w:rFonts w:cs="Times New Roman"/>
          <w:spacing w:val="31"/>
          <w:lang w:val="tr-TR"/>
        </w:rPr>
        <w:t xml:space="preserve"> </w:t>
      </w:r>
      <w:r w:rsidRPr="00431019">
        <w:rPr>
          <w:rFonts w:cs="Times New Roman"/>
          <w:lang w:val="tr-TR"/>
        </w:rPr>
        <w:t>nâm</w:t>
      </w:r>
      <w:r w:rsidRPr="00431019">
        <w:rPr>
          <w:rFonts w:cs="Times New Roman"/>
          <w:spacing w:val="31"/>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w:t>
      </w:r>
      <w:r w:rsidRPr="00431019">
        <w:rPr>
          <w:rFonts w:cs="Times New Roman"/>
          <w:spacing w:val="1"/>
          <w:lang w:val="tr-TR"/>
        </w:rPr>
        <w:t>n</w:t>
      </w:r>
      <w:r w:rsidRPr="00431019">
        <w:rPr>
          <w:rFonts w:cs="Times New Roman"/>
          <w:lang w:val="tr-TR"/>
        </w:rPr>
        <w:t>elere</w:t>
      </w:r>
      <w:r w:rsidRPr="00431019">
        <w:rPr>
          <w:rFonts w:cs="Times New Roman"/>
          <w:spacing w:val="33"/>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tik</w:t>
      </w:r>
      <w:r w:rsidRPr="00431019">
        <w:rPr>
          <w:rFonts w:cs="Times New Roman"/>
          <w:spacing w:val="-1"/>
          <w:lang w:val="tr-TR"/>
        </w:rPr>
        <w:t>â</w:t>
      </w:r>
      <w:r w:rsidRPr="00431019">
        <w:rPr>
          <w:rFonts w:cs="Times New Roman"/>
          <w:lang w:val="tr-TR"/>
        </w:rPr>
        <w:t>l</w:t>
      </w:r>
      <w:r w:rsidRPr="00431019">
        <w:rPr>
          <w:rFonts w:cs="Times New Roman"/>
          <w:spacing w:val="32"/>
          <w:lang w:val="tr-TR"/>
        </w:rPr>
        <w:t xml:space="preserve"> </w:t>
      </w:r>
      <w:r w:rsidRPr="00431019">
        <w:rPr>
          <w:rFonts w:cs="Times New Roman"/>
          <w:lang w:val="tr-TR"/>
        </w:rPr>
        <w:t>idüb</w:t>
      </w:r>
      <w:r w:rsidRPr="00431019">
        <w:rPr>
          <w:rFonts w:cs="Times New Roman"/>
          <w:spacing w:val="33"/>
          <w:lang w:val="tr-TR"/>
        </w:rPr>
        <w:t xml:space="preserve"> </w:t>
      </w:r>
      <w:r w:rsidRPr="00431019">
        <w:rPr>
          <w:rFonts w:cs="Times New Roman"/>
          <w:spacing w:val="-1"/>
          <w:lang w:val="tr-TR"/>
        </w:rPr>
        <w:t>â</w:t>
      </w:r>
      <w:r w:rsidRPr="00431019">
        <w:rPr>
          <w:rFonts w:cs="Times New Roman"/>
          <w:lang w:val="tr-TR"/>
        </w:rPr>
        <w:t>lâ</w:t>
      </w:r>
      <w:r w:rsidRPr="00431019">
        <w:rPr>
          <w:rFonts w:cs="Times New Roman"/>
          <w:spacing w:val="33"/>
          <w:lang w:val="tr-TR"/>
        </w:rPr>
        <w:t xml:space="preserve"> </w:t>
      </w:r>
      <w:r w:rsidRPr="00431019">
        <w:rPr>
          <w:rFonts w:cs="Times New Roman"/>
          <w:lang w:val="tr-TR"/>
        </w:rPr>
        <w:t>m</w:t>
      </w:r>
      <w:r w:rsidRPr="00431019">
        <w:rPr>
          <w:rFonts w:cs="Times New Roman"/>
          <w:spacing w:val="5"/>
          <w:lang w:val="tr-TR"/>
        </w:rPr>
        <w:t>â</w:t>
      </w:r>
      <w:r w:rsidRPr="00431019">
        <w:rPr>
          <w:rFonts w:cs="Times New Roman"/>
          <w:lang w:val="tr-TR"/>
        </w:rPr>
        <w:t>- farz</w:t>
      </w:r>
      <w:r w:rsidRPr="00431019">
        <w:rPr>
          <w:rFonts w:cs="Times New Roman"/>
          <w:spacing w:val="25"/>
          <w:lang w:val="tr-TR"/>
        </w:rPr>
        <w:t xml:space="preserve"> </w:t>
      </w:r>
      <w:r w:rsidRPr="00431019">
        <w:rPr>
          <w:rFonts w:cs="Times New Roman"/>
          <w:lang w:val="tr-TR"/>
        </w:rPr>
        <w:t>olunduğu</w:t>
      </w:r>
      <w:r w:rsidRPr="00431019">
        <w:rPr>
          <w:rFonts w:cs="Times New Roman"/>
          <w:spacing w:val="24"/>
          <w:lang w:val="tr-TR"/>
        </w:rPr>
        <w:t xml:space="preserve"> </w:t>
      </w:r>
      <w:r w:rsidRPr="00431019">
        <w:rPr>
          <w:rFonts w:cs="Times New Roman"/>
          <w:lang w:val="tr-TR"/>
        </w:rPr>
        <w:t>beyne’l</w:t>
      </w:r>
      <w:r w:rsidRPr="00431019">
        <w:rPr>
          <w:rFonts w:cs="Times New Roman"/>
          <w:spacing w:val="-1"/>
          <w:lang w:val="tr-TR"/>
        </w:rPr>
        <w:t>-</w:t>
      </w:r>
      <w:r w:rsidRPr="00431019">
        <w:rPr>
          <w:rFonts w:cs="Times New Roman"/>
          <w:lang w:val="tr-TR"/>
        </w:rPr>
        <w:t>verese</w:t>
      </w:r>
      <w:r w:rsidRPr="00431019">
        <w:rPr>
          <w:rFonts w:cs="Times New Roman"/>
          <w:spacing w:val="24"/>
          <w:lang w:val="tr-TR"/>
        </w:rPr>
        <w:t xml:space="preserve"> </w:t>
      </w:r>
      <w:r w:rsidRPr="00431019">
        <w:rPr>
          <w:rFonts w:cs="Times New Roman"/>
          <w:lang w:val="tr-TR"/>
        </w:rPr>
        <w:t>tev</w:t>
      </w:r>
      <w:r w:rsidRPr="00431019">
        <w:rPr>
          <w:rFonts w:cs="Times New Roman"/>
          <w:spacing w:val="-1"/>
          <w:lang w:val="tr-TR"/>
        </w:rPr>
        <w:t>z</w:t>
      </w:r>
      <w:r w:rsidRPr="00431019">
        <w:rPr>
          <w:rFonts w:cs="Times New Roman"/>
          <w:lang w:val="tr-TR"/>
        </w:rPr>
        <w:t>îʿ</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taksîm</w:t>
      </w:r>
      <w:r w:rsidRPr="00431019">
        <w:rPr>
          <w:rFonts w:cs="Times New Roman"/>
          <w:spacing w:val="2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25"/>
          <w:lang w:val="tr-TR"/>
        </w:rPr>
        <w:t xml:space="preserve"> </w:t>
      </w:r>
      <w:r w:rsidRPr="00431019">
        <w:rPr>
          <w:rFonts w:cs="Times New Roman"/>
          <w:lang w:val="tr-TR"/>
        </w:rPr>
        <w:t>iktizâ</w:t>
      </w:r>
      <w:r w:rsidRPr="00431019">
        <w:rPr>
          <w:rFonts w:cs="Times New Roman"/>
          <w:spacing w:val="24"/>
          <w:lang w:val="tr-TR"/>
        </w:rPr>
        <w:t xml:space="preserve"> </w:t>
      </w:r>
      <w:r w:rsidRPr="00431019">
        <w:rPr>
          <w:rFonts w:cs="Times New Roman"/>
          <w:lang w:val="tr-TR"/>
        </w:rPr>
        <w:t>ider</w:t>
      </w:r>
      <w:r w:rsidRPr="00431019">
        <w:rPr>
          <w:rFonts w:cs="Times New Roman"/>
          <w:spacing w:val="24"/>
          <w:lang w:val="tr-TR"/>
        </w:rPr>
        <w:t xml:space="preserve"> </w:t>
      </w:r>
      <w:r w:rsidRPr="00431019">
        <w:rPr>
          <w:rFonts w:cs="Times New Roman"/>
          <w:lang w:val="tr-TR"/>
        </w:rPr>
        <w:t>iken</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spacing w:val="1"/>
          <w:lang w:val="tr-TR"/>
        </w:rPr>
        <w:t>â</w:t>
      </w:r>
      <w:r w:rsidRPr="00431019">
        <w:rPr>
          <w:rFonts w:cs="Times New Roman"/>
          <w:lang w:val="tr-TR"/>
        </w:rPr>
        <w:t>n</w:t>
      </w:r>
      <w:r w:rsidRPr="00431019">
        <w:rPr>
          <w:rFonts w:cs="Times New Roman"/>
          <w:spacing w:val="24"/>
          <w:lang w:val="tr-TR"/>
        </w:rPr>
        <w:t xml:space="preserve"> </w:t>
      </w:r>
      <w:r w:rsidRPr="00431019">
        <w:rPr>
          <w:rFonts w:cs="Times New Roman"/>
          <w:lang w:val="tr-TR"/>
        </w:rPr>
        <w:t>İsa ve</w:t>
      </w:r>
      <w:r w:rsidRPr="00431019">
        <w:rPr>
          <w:rFonts w:cs="Times New Roman"/>
          <w:spacing w:val="9"/>
          <w:lang w:val="tr-TR"/>
        </w:rPr>
        <w:t xml:space="preserve"> </w:t>
      </w:r>
      <w:r w:rsidRPr="00431019">
        <w:rPr>
          <w:rFonts w:cs="Times New Roman"/>
          <w:lang w:val="tr-TR"/>
        </w:rPr>
        <w:t>Mustafa</w:t>
      </w:r>
      <w:r w:rsidRPr="00431019">
        <w:rPr>
          <w:rFonts w:cs="Times New Roman"/>
          <w:spacing w:val="7"/>
          <w:lang w:val="tr-TR"/>
        </w:rPr>
        <w:t xml:space="preserve"> </w:t>
      </w:r>
      <w:r w:rsidRPr="00431019">
        <w:rPr>
          <w:rFonts w:cs="Times New Roman"/>
          <w:lang w:val="tr-TR"/>
        </w:rPr>
        <w:t>babal</w:t>
      </w:r>
      <w:r w:rsidRPr="00431019">
        <w:rPr>
          <w:rFonts w:cs="Times New Roman"/>
          <w:spacing w:val="-1"/>
          <w:lang w:val="tr-TR"/>
        </w:rPr>
        <w:t>a</w:t>
      </w:r>
      <w:r w:rsidRPr="00431019">
        <w:rPr>
          <w:rFonts w:cs="Times New Roman"/>
          <w:lang w:val="tr-TR"/>
        </w:rPr>
        <w:t>rı</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ütevef</w:t>
      </w:r>
      <w:r w:rsidRPr="00431019">
        <w:rPr>
          <w:rFonts w:cs="Times New Roman"/>
          <w:spacing w:val="-2"/>
          <w:lang w:val="tr-TR"/>
        </w:rPr>
        <w:t>f</w:t>
      </w:r>
      <w:r w:rsidRPr="00431019">
        <w:rPr>
          <w:rFonts w:cs="Times New Roman"/>
          <w:spacing w:val="2"/>
          <w:lang w:val="tr-TR"/>
        </w:rPr>
        <w:t>â</w:t>
      </w:r>
      <w:r w:rsidRPr="00431019">
        <w:rPr>
          <w:rFonts w:cs="Times New Roman"/>
          <w:lang w:val="tr-TR"/>
        </w:rPr>
        <w:t>-yı</w:t>
      </w:r>
      <w:r w:rsidRPr="00431019">
        <w:rPr>
          <w:rFonts w:cs="Times New Roman"/>
          <w:spacing w:val="9"/>
          <w:lang w:val="tr-TR"/>
        </w:rPr>
        <w:t xml:space="preserve"> </w:t>
      </w:r>
      <w:r w:rsidRPr="00431019">
        <w:rPr>
          <w:rFonts w:cs="Times New Roman"/>
          <w:lang w:val="tr-TR"/>
        </w:rPr>
        <w:t>merkû</w:t>
      </w:r>
      <w:r w:rsidRPr="00431019">
        <w:rPr>
          <w:rFonts w:cs="Times New Roman"/>
          <w:spacing w:val="-2"/>
          <w:lang w:val="tr-TR"/>
        </w:rPr>
        <w:t>m</w:t>
      </w:r>
      <w:r w:rsidRPr="00431019">
        <w:rPr>
          <w:rFonts w:cs="Times New Roman"/>
          <w:lang w:val="tr-TR"/>
        </w:rPr>
        <w:t>dan</w:t>
      </w:r>
      <w:r w:rsidRPr="00431019">
        <w:rPr>
          <w:rFonts w:cs="Times New Roman"/>
          <w:spacing w:val="10"/>
          <w:lang w:val="tr-TR"/>
        </w:rPr>
        <w:t xml:space="preserve"> </w:t>
      </w:r>
      <w:r w:rsidRPr="00431019">
        <w:rPr>
          <w:rFonts w:cs="Times New Roman"/>
          <w:lang w:val="tr-TR"/>
        </w:rPr>
        <w:t>müntakil</w:t>
      </w:r>
      <w:r w:rsidRPr="00431019">
        <w:rPr>
          <w:rFonts w:cs="Times New Roman"/>
          <w:spacing w:val="9"/>
          <w:lang w:val="tr-TR"/>
        </w:rPr>
        <w:t xml:space="preserve"> </w:t>
      </w:r>
      <w:r w:rsidRPr="00431019">
        <w:rPr>
          <w:rFonts w:cs="Times New Roman"/>
          <w:lang w:val="tr-TR"/>
        </w:rPr>
        <w:t>hiss</w:t>
      </w:r>
      <w:r w:rsidRPr="00431019">
        <w:rPr>
          <w:rFonts w:cs="Times New Roman"/>
          <w:spacing w:val="-1"/>
          <w:lang w:val="tr-TR"/>
        </w:rPr>
        <w:t>e</w:t>
      </w:r>
      <w:r w:rsidRPr="00431019">
        <w:rPr>
          <w:rFonts w:cs="Times New Roman"/>
          <w:lang w:val="tr-TR"/>
        </w:rPr>
        <w:t>-i</w:t>
      </w:r>
      <w:r w:rsidRPr="00431019">
        <w:rPr>
          <w:rFonts w:cs="Times New Roman"/>
          <w:spacing w:val="9"/>
          <w:lang w:val="tr-TR"/>
        </w:rPr>
        <w:t xml:space="preserve"> </w:t>
      </w:r>
      <w:r w:rsidRPr="00431019">
        <w:rPr>
          <w:rFonts w:cs="Times New Roman"/>
          <w:lang w:val="tr-TR"/>
        </w:rPr>
        <w:t>irsiyel</w:t>
      </w:r>
      <w:r w:rsidRPr="00431019">
        <w:rPr>
          <w:rFonts w:cs="Times New Roman"/>
          <w:spacing w:val="-1"/>
          <w:lang w:val="tr-TR"/>
        </w:rPr>
        <w:t>e</w:t>
      </w:r>
      <w:r w:rsidRPr="00431019">
        <w:rPr>
          <w:rFonts w:cs="Times New Roman"/>
          <w:lang w:val="tr-TR"/>
        </w:rPr>
        <w:t>ri</w:t>
      </w:r>
      <w:r w:rsidRPr="00431019">
        <w:rPr>
          <w:rFonts w:cs="Times New Roman"/>
          <w:spacing w:val="-2"/>
          <w:lang w:val="tr-TR"/>
        </w:rPr>
        <w:t>n</w:t>
      </w:r>
      <w:r w:rsidRPr="00431019">
        <w:rPr>
          <w:rFonts w:cs="Times New Roman"/>
          <w:lang w:val="tr-TR"/>
        </w:rPr>
        <w:t>i</w:t>
      </w:r>
      <w:r w:rsidRPr="00431019">
        <w:rPr>
          <w:rFonts w:cs="Times New Roman"/>
          <w:spacing w:val="9"/>
          <w:lang w:val="tr-TR"/>
        </w:rPr>
        <w:t xml:space="preserve"> </w:t>
      </w:r>
      <w:r w:rsidRPr="00431019">
        <w:rPr>
          <w:rFonts w:cs="Times New Roman"/>
          <w:lang w:val="tr-TR"/>
        </w:rPr>
        <w:t>ahere</w:t>
      </w:r>
      <w:r w:rsidRPr="00431019">
        <w:rPr>
          <w:rFonts w:cs="Times New Roman"/>
          <w:spacing w:val="8"/>
          <w:lang w:val="tr-TR"/>
        </w:rPr>
        <w:t xml:space="preserve"> </w:t>
      </w:r>
      <w:r w:rsidRPr="00431019">
        <w:rPr>
          <w:rFonts w:cs="Times New Roman"/>
          <w:lang w:val="tr-TR"/>
        </w:rPr>
        <w:t>ade</w:t>
      </w:r>
      <w:r w:rsidRPr="00431019">
        <w:rPr>
          <w:rFonts w:cs="Times New Roman"/>
          <w:spacing w:val="-1"/>
          <w:lang w:val="tr-TR"/>
        </w:rPr>
        <w:t>m</w:t>
      </w:r>
      <w:r w:rsidRPr="00431019">
        <w:rPr>
          <w:rFonts w:cs="Times New Roman"/>
          <w:spacing w:val="1"/>
          <w:lang w:val="tr-TR"/>
        </w:rPr>
        <w:t>-</w:t>
      </w:r>
      <w:r w:rsidRPr="00431019">
        <w:rPr>
          <w:rFonts w:cs="Times New Roman"/>
          <w:lang w:val="tr-TR"/>
        </w:rPr>
        <w:t>i kanâʿ</w:t>
      </w:r>
      <w:r w:rsidRPr="00431019">
        <w:rPr>
          <w:rFonts w:cs="Times New Roman"/>
          <w:spacing w:val="-1"/>
          <w:lang w:val="tr-TR"/>
        </w:rPr>
        <w:t>a</w:t>
      </w:r>
      <w:r w:rsidRPr="00431019">
        <w:rPr>
          <w:rFonts w:cs="Times New Roman"/>
          <w:lang w:val="tr-TR"/>
        </w:rPr>
        <w:t>t</w:t>
      </w:r>
      <w:r w:rsidRPr="00431019">
        <w:rPr>
          <w:rFonts w:cs="Times New Roman"/>
          <w:spacing w:val="49"/>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48"/>
          <w:lang w:val="tr-TR"/>
        </w:rPr>
        <w:t xml:space="preserve"> </w:t>
      </w:r>
      <w:r w:rsidRPr="00431019">
        <w:rPr>
          <w:rFonts w:cs="Times New Roman"/>
          <w:lang w:val="tr-TR"/>
        </w:rPr>
        <w:t>bunların</w:t>
      </w:r>
      <w:r w:rsidRPr="00431019">
        <w:rPr>
          <w:rFonts w:cs="Times New Roman"/>
          <w:spacing w:val="48"/>
          <w:lang w:val="tr-TR"/>
        </w:rPr>
        <w:t xml:space="preserve"> </w:t>
      </w:r>
      <w:r w:rsidRPr="00431019">
        <w:rPr>
          <w:rFonts w:cs="Times New Roman"/>
          <w:lang w:val="tr-TR"/>
        </w:rPr>
        <w:t>hissele</w:t>
      </w:r>
      <w:r w:rsidRPr="00431019">
        <w:rPr>
          <w:rFonts w:cs="Times New Roman"/>
          <w:spacing w:val="-1"/>
          <w:lang w:val="tr-TR"/>
        </w:rPr>
        <w:t>r</w:t>
      </w:r>
      <w:r w:rsidRPr="00431019">
        <w:rPr>
          <w:rFonts w:cs="Times New Roman"/>
          <w:lang w:val="tr-TR"/>
        </w:rPr>
        <w:t>ini</w:t>
      </w:r>
      <w:r w:rsidRPr="00431019">
        <w:rPr>
          <w:rFonts w:cs="Times New Roman"/>
          <w:spacing w:val="49"/>
          <w:lang w:val="tr-TR"/>
        </w:rPr>
        <w:t xml:space="preserve"> </w:t>
      </w:r>
      <w:r w:rsidRPr="00431019">
        <w:rPr>
          <w:rFonts w:cs="Times New Roman"/>
          <w:spacing w:val="-2"/>
          <w:lang w:val="tr-TR"/>
        </w:rPr>
        <w:t>d</w:t>
      </w:r>
      <w:r w:rsidRPr="00431019">
        <w:rPr>
          <w:rFonts w:cs="Times New Roman"/>
          <w:lang w:val="tr-TR"/>
        </w:rPr>
        <w:t>ahi</w:t>
      </w:r>
      <w:r w:rsidRPr="00431019">
        <w:rPr>
          <w:rFonts w:cs="Times New Roman"/>
          <w:spacing w:val="49"/>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lâ</w:t>
      </w:r>
      <w:r w:rsidRPr="00431019">
        <w:rPr>
          <w:rFonts w:cs="Times New Roman"/>
          <w:spacing w:val="2"/>
          <w:lang w:val="tr-TR"/>
        </w:rPr>
        <w:t>f</w:t>
      </w:r>
      <w:r w:rsidRPr="00431019">
        <w:rPr>
          <w:rFonts w:cs="Times New Roman"/>
          <w:lang w:val="tr-TR"/>
        </w:rPr>
        <w:t>-ı</w:t>
      </w:r>
      <w:r w:rsidRPr="00431019">
        <w:rPr>
          <w:rFonts w:cs="Times New Roman"/>
          <w:spacing w:val="48"/>
          <w:lang w:val="tr-TR"/>
        </w:rPr>
        <w:t xml:space="preserve"> </w:t>
      </w:r>
      <w:r w:rsidRPr="00431019">
        <w:rPr>
          <w:rFonts w:cs="Times New Roman"/>
          <w:spacing w:val="-1"/>
          <w:lang w:val="tr-TR"/>
        </w:rPr>
        <w:t>ş</w:t>
      </w:r>
      <w:r w:rsidRPr="00431019">
        <w:rPr>
          <w:rFonts w:cs="Times New Roman"/>
          <w:lang w:val="tr-TR"/>
        </w:rPr>
        <w:t>erʿ</w:t>
      </w:r>
      <w:r w:rsidRPr="00431019">
        <w:rPr>
          <w:rFonts w:cs="Times New Roman"/>
          <w:spacing w:val="-1"/>
          <w:lang w:val="tr-TR"/>
        </w:rPr>
        <w:t>-</w:t>
      </w:r>
      <w:r w:rsidRPr="00431019">
        <w:rPr>
          <w:rFonts w:cs="Times New Roman"/>
          <w:lang w:val="tr-TR"/>
        </w:rPr>
        <w:t>i</w:t>
      </w:r>
      <w:r w:rsidRPr="00431019">
        <w:rPr>
          <w:rFonts w:cs="Times New Roman"/>
          <w:spacing w:val="49"/>
          <w:lang w:val="tr-TR"/>
        </w:rPr>
        <w:t xml:space="preserve"> </w:t>
      </w:r>
      <w:r w:rsidRPr="00431019">
        <w:rPr>
          <w:rFonts w:cs="Times New Roman"/>
          <w:spacing w:val="-1"/>
          <w:lang w:val="tr-TR"/>
        </w:rPr>
        <w:t>ş</w:t>
      </w:r>
      <w:r w:rsidRPr="00431019">
        <w:rPr>
          <w:rFonts w:cs="Times New Roman"/>
          <w:lang w:val="tr-TR"/>
        </w:rPr>
        <w:t>erîf</w:t>
      </w:r>
      <w:r w:rsidRPr="00431019">
        <w:rPr>
          <w:rFonts w:cs="Times New Roman"/>
          <w:spacing w:val="48"/>
          <w:lang w:val="tr-TR"/>
        </w:rPr>
        <w:t xml:space="preserve"> </w:t>
      </w:r>
      <w:r w:rsidRPr="00431019">
        <w:rPr>
          <w:rFonts w:cs="Times New Roman"/>
          <w:lang w:val="tr-TR"/>
        </w:rPr>
        <w:t>füzûli</w:t>
      </w:r>
      <w:r w:rsidRPr="00431019">
        <w:rPr>
          <w:rFonts w:cs="Times New Roman"/>
          <w:spacing w:val="48"/>
          <w:lang w:val="tr-TR"/>
        </w:rPr>
        <w:t xml:space="preserve"> </w:t>
      </w:r>
      <w:r w:rsidRPr="00431019">
        <w:rPr>
          <w:rFonts w:cs="Times New Roman"/>
          <w:lang w:val="tr-TR"/>
        </w:rPr>
        <w:t>ahz</w:t>
      </w:r>
      <w:r w:rsidRPr="00431019">
        <w:rPr>
          <w:rFonts w:cs="Times New Roman"/>
          <w:spacing w:val="48"/>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üb</w:t>
      </w:r>
      <w:r w:rsidRPr="00431019">
        <w:rPr>
          <w:rFonts w:cs="Times New Roman"/>
          <w:spacing w:val="48"/>
          <w:lang w:val="tr-TR"/>
        </w:rPr>
        <w:t xml:space="preserve"> </w:t>
      </w:r>
      <w:r w:rsidRPr="00431019">
        <w:rPr>
          <w:rFonts w:cs="Times New Roman"/>
          <w:lang w:val="tr-TR"/>
        </w:rPr>
        <w:t>gad</w:t>
      </w:r>
      <w:r w:rsidRPr="00431019">
        <w:rPr>
          <w:rFonts w:cs="Times New Roman"/>
          <w:spacing w:val="2"/>
          <w:lang w:val="tr-TR"/>
        </w:rPr>
        <w:t>r</w:t>
      </w:r>
      <w:r w:rsidRPr="00431019">
        <w:rPr>
          <w:rFonts w:cs="Times New Roman"/>
          <w:spacing w:val="-1"/>
          <w:lang w:val="tr-TR"/>
        </w:rPr>
        <w:t>-</w:t>
      </w:r>
      <w:r w:rsidRPr="00431019">
        <w:rPr>
          <w:rFonts w:cs="Times New Roman"/>
          <w:lang w:val="tr-TR"/>
        </w:rPr>
        <w:t>ı</w:t>
      </w:r>
      <w:r w:rsidRPr="00431019">
        <w:rPr>
          <w:rFonts w:cs="Times New Roman"/>
          <w:spacing w:val="49"/>
          <w:lang w:val="tr-TR"/>
        </w:rPr>
        <w:t xml:space="preserve"> </w:t>
      </w:r>
      <w:r w:rsidRPr="00431019">
        <w:rPr>
          <w:rFonts w:cs="Times New Roman"/>
          <w:spacing w:val="-2"/>
          <w:lang w:val="tr-TR"/>
        </w:rPr>
        <w:t>k</w:t>
      </w:r>
      <w:r w:rsidRPr="00431019">
        <w:rPr>
          <w:rFonts w:cs="Times New Roman"/>
          <w:lang w:val="tr-TR"/>
        </w:rPr>
        <w:t>üllî eyledi</w:t>
      </w:r>
      <w:r w:rsidRPr="00431019">
        <w:rPr>
          <w:rFonts w:cs="Times New Roman"/>
          <w:spacing w:val="-2"/>
          <w:lang w:val="tr-TR"/>
        </w:rPr>
        <w:t>k</w:t>
      </w:r>
      <w:r w:rsidRPr="00431019">
        <w:rPr>
          <w:rFonts w:cs="Times New Roman"/>
          <w:lang w:val="tr-TR"/>
        </w:rPr>
        <w:t>leriy</w:t>
      </w:r>
      <w:r w:rsidRPr="00431019">
        <w:rPr>
          <w:rFonts w:cs="Times New Roman"/>
          <w:spacing w:val="-1"/>
          <w:lang w:val="tr-TR"/>
        </w:rPr>
        <w:t>l</w:t>
      </w:r>
      <w:r w:rsidRPr="00431019">
        <w:rPr>
          <w:rFonts w:cs="Times New Roman"/>
          <w:lang w:val="tr-TR"/>
        </w:rPr>
        <w:t>e</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bu</w:t>
      </w:r>
      <w:r w:rsidRPr="00431019">
        <w:rPr>
          <w:rFonts w:cs="Times New Roman"/>
          <w:spacing w:val="9"/>
          <w:lang w:val="tr-TR"/>
        </w:rPr>
        <w:t xml:space="preserve"> </w:t>
      </w:r>
      <w:r w:rsidRPr="00431019">
        <w:rPr>
          <w:rFonts w:cs="Times New Roman"/>
          <w:lang w:val="tr-TR"/>
        </w:rPr>
        <w:t>bâbda</w:t>
      </w:r>
      <w:r w:rsidRPr="00431019">
        <w:rPr>
          <w:rFonts w:cs="Times New Roman"/>
          <w:spacing w:val="9"/>
          <w:lang w:val="tr-TR"/>
        </w:rPr>
        <w:t xml:space="preserve"> </w:t>
      </w:r>
      <w:r w:rsidRPr="00431019">
        <w:rPr>
          <w:rFonts w:cs="Times New Roman"/>
          <w:lang w:val="tr-TR"/>
        </w:rPr>
        <w:t>daʿvâla</w:t>
      </w:r>
      <w:r w:rsidRPr="00431019">
        <w:rPr>
          <w:rFonts w:cs="Times New Roman"/>
          <w:spacing w:val="-1"/>
          <w:lang w:val="tr-TR"/>
        </w:rPr>
        <w:t>r</w:t>
      </w:r>
      <w:r w:rsidRPr="00431019">
        <w:rPr>
          <w:rFonts w:cs="Times New Roman"/>
          <w:lang w:val="tr-TR"/>
        </w:rPr>
        <w:t>ı</w:t>
      </w:r>
      <w:r w:rsidRPr="00431019">
        <w:rPr>
          <w:rFonts w:cs="Times New Roman"/>
          <w:spacing w:val="-1"/>
          <w:lang w:val="tr-TR"/>
        </w:rPr>
        <w:t>n</w:t>
      </w:r>
      <w:r w:rsidRPr="00431019">
        <w:rPr>
          <w:rFonts w:cs="Times New Roman"/>
          <w:lang w:val="tr-TR"/>
        </w:rPr>
        <w:t>a</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uv</w:t>
      </w:r>
      <w:r w:rsidRPr="00431019">
        <w:rPr>
          <w:rFonts w:cs="Times New Roman"/>
          <w:spacing w:val="1"/>
          <w:lang w:val="tr-TR"/>
        </w:rPr>
        <w:t>â</w:t>
      </w:r>
      <w:r w:rsidRPr="00431019">
        <w:rPr>
          <w:rFonts w:cs="Times New Roman"/>
          <w:lang w:val="tr-TR"/>
        </w:rPr>
        <w:t>fık</w:t>
      </w:r>
      <w:r w:rsidRPr="00431019">
        <w:rPr>
          <w:rFonts w:cs="Times New Roman"/>
          <w:spacing w:val="9"/>
          <w:lang w:val="tr-TR"/>
        </w:rPr>
        <w:t xml:space="preserve"> </w:t>
      </w:r>
      <w:r w:rsidRPr="00431019">
        <w:rPr>
          <w:rFonts w:cs="Times New Roman"/>
          <w:lang w:val="tr-TR"/>
        </w:rPr>
        <w:t>câni</w:t>
      </w:r>
      <w:r w:rsidRPr="00431019">
        <w:rPr>
          <w:rFonts w:cs="Times New Roman"/>
          <w:spacing w:val="3"/>
          <w:lang w:val="tr-TR"/>
        </w:rPr>
        <w:t>b</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Şey</w:t>
      </w:r>
      <w:r w:rsidRPr="00431019">
        <w:rPr>
          <w:rFonts w:cs="Times New Roman"/>
          <w:spacing w:val="-2"/>
          <w:lang w:val="tr-TR"/>
        </w:rPr>
        <w:t>h</w:t>
      </w:r>
      <w:r w:rsidRPr="00431019">
        <w:rPr>
          <w:rFonts w:cs="Times New Roman"/>
          <w:lang w:val="tr-TR"/>
        </w:rPr>
        <w:t>ü’</w:t>
      </w:r>
      <w:r w:rsidRPr="00431019">
        <w:rPr>
          <w:rFonts w:cs="Times New Roman"/>
          <w:spacing w:val="1"/>
          <w:lang w:val="tr-TR"/>
        </w:rPr>
        <w:t>l</w:t>
      </w:r>
      <w:r w:rsidRPr="00431019">
        <w:rPr>
          <w:rFonts w:cs="Times New Roman"/>
          <w:spacing w:val="-1"/>
          <w:lang w:val="tr-TR"/>
        </w:rPr>
        <w:t>-</w:t>
      </w:r>
      <w:r w:rsidRPr="00431019">
        <w:rPr>
          <w:rFonts w:cs="Times New Roman"/>
          <w:lang w:val="tr-TR"/>
        </w:rPr>
        <w:t>islâ</w:t>
      </w:r>
      <w:r w:rsidRPr="00431019">
        <w:rPr>
          <w:rFonts w:cs="Times New Roman"/>
          <w:spacing w:val="-2"/>
          <w:lang w:val="tr-TR"/>
        </w:rPr>
        <w:t>m</w:t>
      </w:r>
      <w:r w:rsidRPr="00431019">
        <w:rPr>
          <w:rFonts w:cs="Times New Roman"/>
          <w:lang w:val="tr-TR"/>
        </w:rPr>
        <w:t>dan</w:t>
      </w:r>
      <w:r w:rsidRPr="00431019">
        <w:rPr>
          <w:rFonts w:cs="Times New Roman"/>
          <w:spacing w:val="10"/>
          <w:lang w:val="tr-TR"/>
        </w:rPr>
        <w:t xml:space="preserve"> </w:t>
      </w:r>
      <w:r w:rsidRPr="00431019">
        <w:rPr>
          <w:rFonts w:cs="Times New Roman"/>
          <w:lang w:val="tr-TR"/>
        </w:rPr>
        <w:t>fetvâ-yı</w:t>
      </w:r>
      <w:r w:rsidRPr="00431019">
        <w:rPr>
          <w:rFonts w:cs="Times New Roman"/>
          <w:spacing w:val="9"/>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lang w:val="tr-TR"/>
        </w:rPr>
        <w:t>e verildiğin</w:t>
      </w:r>
      <w:r w:rsidRPr="00431019">
        <w:rPr>
          <w:rFonts w:cs="Times New Roman"/>
          <w:spacing w:val="4"/>
          <w:lang w:val="tr-TR"/>
        </w:rPr>
        <w:t xml:space="preserve"> </w:t>
      </w:r>
      <w:r w:rsidRPr="00431019">
        <w:rPr>
          <w:rFonts w:cs="Times New Roman"/>
          <w:lang w:val="tr-TR"/>
        </w:rPr>
        <w:t>bild</w:t>
      </w:r>
      <w:r w:rsidRPr="00431019">
        <w:rPr>
          <w:rFonts w:cs="Times New Roman"/>
          <w:spacing w:val="-1"/>
          <w:lang w:val="tr-TR"/>
        </w:rPr>
        <w:t>i</w:t>
      </w:r>
      <w:r w:rsidRPr="00431019">
        <w:rPr>
          <w:rFonts w:cs="Times New Roman"/>
          <w:lang w:val="tr-TR"/>
        </w:rPr>
        <w:t>rüb</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5"/>
          <w:lang w:val="tr-TR"/>
        </w:rPr>
        <w:t xml:space="preserve"> </w:t>
      </w:r>
      <w:r w:rsidRPr="00431019">
        <w:rPr>
          <w:rFonts w:cs="Times New Roman"/>
          <w:spacing w:val="-1"/>
          <w:lang w:val="tr-TR"/>
        </w:rPr>
        <w:t>ş</w:t>
      </w:r>
      <w:r w:rsidRPr="00431019">
        <w:rPr>
          <w:rFonts w:cs="Times New Roman"/>
          <w:lang w:val="tr-TR"/>
        </w:rPr>
        <w:t>erʿle</w:t>
      </w:r>
      <w:r w:rsidRPr="00431019">
        <w:rPr>
          <w:rFonts w:cs="Times New Roman"/>
          <w:spacing w:val="6"/>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rülüb</w:t>
      </w:r>
      <w:r w:rsidRPr="00431019">
        <w:rPr>
          <w:rFonts w:cs="Times New Roman"/>
          <w:spacing w:val="6"/>
          <w:lang w:val="tr-TR"/>
        </w:rPr>
        <w:t xml:space="preserve"> </w:t>
      </w:r>
      <w:r w:rsidRPr="00431019">
        <w:rPr>
          <w:rFonts w:cs="Times New Roman"/>
          <w:lang w:val="tr-TR"/>
        </w:rPr>
        <w:t>babaları</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üte</w:t>
      </w:r>
      <w:r w:rsidRPr="00431019">
        <w:rPr>
          <w:rFonts w:cs="Times New Roman"/>
          <w:spacing w:val="3"/>
          <w:lang w:val="tr-TR"/>
        </w:rPr>
        <w:t>v</w:t>
      </w:r>
      <w:r w:rsidRPr="00431019">
        <w:rPr>
          <w:rFonts w:cs="Times New Roman"/>
          <w:lang w:val="tr-TR"/>
        </w:rPr>
        <w:t>ef</w:t>
      </w:r>
      <w:r w:rsidRPr="00431019">
        <w:rPr>
          <w:rFonts w:cs="Times New Roman"/>
          <w:spacing w:val="-2"/>
          <w:lang w:val="tr-TR"/>
        </w:rPr>
        <w:t>f</w:t>
      </w:r>
      <w:r w:rsidRPr="00431019">
        <w:rPr>
          <w:rFonts w:cs="Times New Roman"/>
          <w:spacing w:val="1"/>
          <w:lang w:val="tr-TR"/>
        </w:rPr>
        <w:t>â</w:t>
      </w:r>
      <w:r w:rsidRPr="00431019">
        <w:rPr>
          <w:rFonts w:cs="Times New Roman"/>
          <w:lang w:val="tr-TR"/>
        </w:rPr>
        <w:t>-yı</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dan müntakil</w:t>
      </w:r>
      <w:r w:rsidRPr="00431019">
        <w:rPr>
          <w:rFonts w:cs="Times New Roman"/>
          <w:spacing w:val="-1"/>
          <w:lang w:val="tr-TR"/>
        </w:rPr>
        <w:t>-</w:t>
      </w:r>
      <w:r w:rsidRPr="00431019">
        <w:rPr>
          <w:rFonts w:cs="Times New Roman"/>
          <w:lang w:val="tr-TR"/>
        </w:rPr>
        <w:t>i</w:t>
      </w:r>
      <w:r w:rsidRPr="00431019">
        <w:rPr>
          <w:rFonts w:cs="Times New Roman"/>
          <w:spacing w:val="29"/>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ânın</w:t>
      </w:r>
      <w:r w:rsidRPr="00431019">
        <w:rPr>
          <w:rFonts w:cs="Times New Roman"/>
          <w:spacing w:val="30"/>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spacing w:val="-1"/>
          <w:lang w:val="tr-TR"/>
        </w:rPr>
        <w:t>-</w:t>
      </w:r>
      <w:r w:rsidRPr="00431019">
        <w:rPr>
          <w:rFonts w:cs="Times New Roman"/>
          <w:lang w:val="tr-TR"/>
        </w:rPr>
        <w:t>ı</w:t>
      </w:r>
      <w:r w:rsidRPr="00431019">
        <w:rPr>
          <w:rFonts w:cs="Times New Roman"/>
          <w:spacing w:val="30"/>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rʿ-i</w:t>
      </w:r>
      <w:r w:rsidRPr="00431019">
        <w:rPr>
          <w:rFonts w:cs="Times New Roman"/>
          <w:spacing w:val="29"/>
          <w:lang w:val="tr-TR"/>
        </w:rPr>
        <w:t xml:space="preserve"> </w:t>
      </w:r>
      <w:r w:rsidRPr="00431019">
        <w:rPr>
          <w:rFonts w:cs="Times New Roman"/>
          <w:lang w:val="tr-TR"/>
        </w:rPr>
        <w:t>şerîfe</w:t>
      </w:r>
      <w:r w:rsidRPr="00431019">
        <w:rPr>
          <w:rFonts w:cs="Times New Roman"/>
          <w:spacing w:val="29"/>
          <w:lang w:val="tr-TR"/>
        </w:rPr>
        <w:t xml:space="preserve"> </w:t>
      </w:r>
      <w:r w:rsidRPr="00431019">
        <w:rPr>
          <w:rFonts w:cs="Times New Roman"/>
          <w:lang w:val="tr-TR"/>
        </w:rPr>
        <w:t>füzûli</w:t>
      </w:r>
      <w:r w:rsidRPr="00431019">
        <w:rPr>
          <w:rFonts w:cs="Times New Roman"/>
          <w:spacing w:val="29"/>
          <w:lang w:val="tr-TR"/>
        </w:rPr>
        <w:t xml:space="preserve"> </w:t>
      </w:r>
      <w:r w:rsidRPr="00431019">
        <w:rPr>
          <w:rFonts w:cs="Times New Roman"/>
          <w:lang w:val="tr-TR"/>
        </w:rPr>
        <w:t>ahz</w:t>
      </w:r>
      <w:r w:rsidRPr="00431019">
        <w:rPr>
          <w:rFonts w:cs="Times New Roman"/>
          <w:spacing w:val="30"/>
          <w:lang w:val="tr-TR"/>
        </w:rPr>
        <w:t xml:space="preserve"> </w:t>
      </w:r>
      <w:r w:rsidRPr="00431019">
        <w:rPr>
          <w:rFonts w:cs="Times New Roman"/>
          <w:spacing w:val="-1"/>
          <w:lang w:val="tr-TR"/>
        </w:rPr>
        <w:t>e</w:t>
      </w:r>
      <w:r w:rsidRPr="00431019">
        <w:rPr>
          <w:rFonts w:cs="Times New Roman"/>
          <w:lang w:val="tr-TR"/>
        </w:rPr>
        <w:t>yledi</w:t>
      </w:r>
      <w:r w:rsidRPr="00431019">
        <w:rPr>
          <w:rFonts w:cs="Times New Roman"/>
          <w:spacing w:val="-1"/>
          <w:lang w:val="tr-TR"/>
        </w:rPr>
        <w:t>k</w:t>
      </w:r>
      <w:r w:rsidRPr="00431019">
        <w:rPr>
          <w:rFonts w:cs="Times New Roman"/>
          <w:lang w:val="tr-TR"/>
        </w:rPr>
        <w:t>leri</w:t>
      </w:r>
      <w:r w:rsidRPr="00431019">
        <w:rPr>
          <w:rFonts w:cs="Times New Roman"/>
          <w:spacing w:val="29"/>
          <w:lang w:val="tr-TR"/>
        </w:rPr>
        <w:t xml:space="preserve"> </w:t>
      </w:r>
      <w:r w:rsidRPr="00431019">
        <w:rPr>
          <w:rFonts w:cs="Times New Roman"/>
          <w:spacing w:val="-2"/>
          <w:lang w:val="tr-TR"/>
        </w:rPr>
        <w:t>h</w:t>
      </w:r>
      <w:r w:rsidRPr="00431019">
        <w:rPr>
          <w:rFonts w:cs="Times New Roman"/>
          <w:lang w:val="tr-TR"/>
        </w:rPr>
        <w:t>iss</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29"/>
          <w:lang w:val="tr-TR"/>
        </w:rPr>
        <w:t xml:space="preserve"> </w:t>
      </w:r>
      <w:r w:rsidRPr="00431019">
        <w:rPr>
          <w:rFonts w:cs="Times New Roman"/>
          <w:lang w:val="tr-TR"/>
        </w:rPr>
        <w:t>ır</w:t>
      </w:r>
      <w:r w:rsidRPr="00431019">
        <w:rPr>
          <w:rFonts w:cs="Times New Roman"/>
          <w:spacing w:val="-1"/>
          <w:lang w:val="tr-TR"/>
        </w:rPr>
        <w:t>s</w:t>
      </w:r>
      <w:r w:rsidRPr="00431019">
        <w:rPr>
          <w:rFonts w:cs="Times New Roman"/>
          <w:lang w:val="tr-TR"/>
        </w:rPr>
        <w:t>iyelei kendülere</w:t>
      </w:r>
      <w:r w:rsidRPr="00431019">
        <w:rPr>
          <w:rFonts w:cs="Times New Roman"/>
          <w:spacing w:val="22"/>
          <w:lang w:val="tr-TR"/>
        </w:rPr>
        <w:t xml:space="preserve"> </w:t>
      </w:r>
      <w:r w:rsidRPr="00431019">
        <w:rPr>
          <w:rFonts w:cs="Times New Roman"/>
          <w:spacing w:val="-1"/>
          <w:lang w:val="tr-TR"/>
        </w:rPr>
        <w:t>a</w:t>
      </w:r>
      <w:r w:rsidRPr="00431019">
        <w:rPr>
          <w:rFonts w:cs="Times New Roman"/>
          <w:lang w:val="tr-TR"/>
        </w:rPr>
        <w:t>lıverilüb</w:t>
      </w:r>
      <w:r w:rsidRPr="00431019">
        <w:rPr>
          <w:rFonts w:cs="Times New Roman"/>
          <w:spacing w:val="21"/>
          <w:lang w:val="tr-TR"/>
        </w:rPr>
        <w:t xml:space="preserve"> </w:t>
      </w:r>
      <w:r w:rsidRPr="00431019">
        <w:rPr>
          <w:rFonts w:cs="Times New Roman"/>
          <w:lang w:val="tr-TR"/>
        </w:rPr>
        <w:t>icr</w:t>
      </w:r>
      <w:r w:rsidRPr="00431019">
        <w:rPr>
          <w:rFonts w:cs="Times New Roman"/>
          <w:spacing w:val="-1"/>
          <w:lang w:val="tr-TR"/>
        </w:rPr>
        <w:t>â</w:t>
      </w:r>
      <w:r w:rsidRPr="00431019">
        <w:rPr>
          <w:rFonts w:cs="Times New Roman"/>
          <w:lang w:val="tr-TR"/>
        </w:rPr>
        <w:t>-yı</w:t>
      </w:r>
      <w:r w:rsidRPr="00431019">
        <w:rPr>
          <w:rFonts w:cs="Times New Roman"/>
          <w:spacing w:val="23"/>
          <w:lang w:val="tr-TR"/>
        </w:rPr>
        <w:t xml:space="preserve"> </w:t>
      </w:r>
      <w:r w:rsidRPr="00431019">
        <w:rPr>
          <w:rFonts w:cs="Times New Roman"/>
          <w:spacing w:val="-1"/>
          <w:lang w:val="tr-TR"/>
        </w:rPr>
        <w:t>ş</w:t>
      </w:r>
      <w:r w:rsidRPr="00431019">
        <w:rPr>
          <w:rFonts w:cs="Times New Roman"/>
          <w:lang w:val="tr-TR"/>
        </w:rPr>
        <w:t>erʿ-i</w:t>
      </w:r>
      <w:r w:rsidRPr="00431019">
        <w:rPr>
          <w:rFonts w:cs="Times New Roman"/>
          <w:spacing w:val="21"/>
          <w:lang w:val="tr-TR"/>
        </w:rPr>
        <w:t xml:space="preserve"> </w:t>
      </w:r>
      <w:r w:rsidRPr="00431019">
        <w:rPr>
          <w:rFonts w:cs="Times New Roman"/>
          <w:lang w:val="tr-TR"/>
        </w:rPr>
        <w:t>şerîf</w:t>
      </w:r>
      <w:r w:rsidRPr="00431019">
        <w:rPr>
          <w:rFonts w:cs="Times New Roman"/>
          <w:spacing w:val="22"/>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ihkâ</w:t>
      </w:r>
      <w:r w:rsidRPr="00431019">
        <w:rPr>
          <w:rFonts w:cs="Times New Roman"/>
          <w:spacing w:val="-1"/>
          <w:lang w:val="tr-TR"/>
        </w:rPr>
        <w:t>k</w:t>
      </w:r>
      <w:r w:rsidRPr="00431019">
        <w:rPr>
          <w:rFonts w:cs="Times New Roman"/>
          <w:lang w:val="tr-TR"/>
        </w:rPr>
        <w:t>-ı</w:t>
      </w:r>
      <w:r w:rsidRPr="00431019">
        <w:rPr>
          <w:rFonts w:cs="Times New Roman"/>
          <w:spacing w:val="21"/>
          <w:lang w:val="tr-TR"/>
        </w:rPr>
        <w:t xml:space="preserve"> </w:t>
      </w:r>
      <w:r w:rsidRPr="00431019">
        <w:rPr>
          <w:rFonts w:cs="Times New Roman"/>
          <w:lang w:val="tr-TR"/>
        </w:rPr>
        <w:t>hakk</w:t>
      </w:r>
      <w:r w:rsidRPr="00431019">
        <w:rPr>
          <w:rFonts w:cs="Times New Roman"/>
          <w:spacing w:val="22"/>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22"/>
          <w:lang w:val="tr-TR"/>
        </w:rPr>
        <w:t xml:space="preserve"> </w:t>
      </w:r>
      <w:r w:rsidRPr="00431019">
        <w:rPr>
          <w:rFonts w:cs="Times New Roman"/>
          <w:lang w:val="tr-TR"/>
        </w:rPr>
        <w:t>bâbında</w:t>
      </w:r>
      <w:r w:rsidRPr="00431019">
        <w:rPr>
          <w:rFonts w:cs="Times New Roman"/>
          <w:spacing w:val="23"/>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2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rîfim sudûrunu</w:t>
      </w:r>
      <w:r w:rsidRPr="00431019">
        <w:rPr>
          <w:rFonts w:cs="Times New Roman"/>
          <w:spacing w:val="33"/>
          <w:lang w:val="tr-TR"/>
        </w:rPr>
        <w:t xml:space="preserve"> </w:t>
      </w:r>
      <w:r w:rsidRPr="00431019">
        <w:rPr>
          <w:rFonts w:cs="Times New Roman"/>
          <w:lang w:val="tr-TR"/>
        </w:rPr>
        <w:t>is</w:t>
      </w:r>
      <w:r w:rsidRPr="00431019">
        <w:rPr>
          <w:rFonts w:cs="Times New Roman"/>
          <w:spacing w:val="-2"/>
          <w:lang w:val="tr-TR"/>
        </w:rPr>
        <w:t>t</w:t>
      </w:r>
      <w:r w:rsidRPr="00431019">
        <w:rPr>
          <w:rFonts w:cs="Times New Roman"/>
          <w:lang w:val="tr-TR"/>
        </w:rPr>
        <w:t>idʿâ</w:t>
      </w:r>
      <w:r w:rsidRPr="00431019">
        <w:rPr>
          <w:rFonts w:cs="Times New Roman"/>
          <w:spacing w:val="32"/>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eleri</w:t>
      </w:r>
      <w:r w:rsidRPr="00431019">
        <w:rPr>
          <w:rFonts w:cs="Times New Roman"/>
          <w:spacing w:val="-1"/>
          <w:lang w:val="tr-TR"/>
        </w:rPr>
        <w:t>y</w:t>
      </w:r>
      <w:r w:rsidRPr="00431019">
        <w:rPr>
          <w:rFonts w:cs="Times New Roman"/>
          <w:lang w:val="tr-TR"/>
        </w:rPr>
        <w:t>le</w:t>
      </w:r>
      <w:r w:rsidRPr="00431019">
        <w:rPr>
          <w:rFonts w:cs="Times New Roman"/>
          <w:spacing w:val="33"/>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-ı</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34"/>
          <w:lang w:val="tr-TR"/>
        </w:rPr>
        <w:t xml:space="preserve"> </w:t>
      </w:r>
      <w:r w:rsidRPr="00431019">
        <w:rPr>
          <w:rFonts w:cs="Times New Roman"/>
          <w:lang w:val="tr-TR"/>
        </w:rPr>
        <w:t>hî</w:t>
      </w:r>
      <w:r w:rsidRPr="00431019">
        <w:rPr>
          <w:rFonts w:cs="Times New Roman"/>
          <w:spacing w:val="1"/>
          <w:lang w:val="tr-TR"/>
        </w:rPr>
        <w:t>n</w:t>
      </w:r>
      <w:r w:rsidRPr="00431019">
        <w:rPr>
          <w:rFonts w:cs="Times New Roman"/>
          <w:lang w:val="tr-TR"/>
        </w:rPr>
        <w:t>-i</w:t>
      </w:r>
      <w:r w:rsidRPr="00431019">
        <w:rPr>
          <w:rFonts w:cs="Times New Roman"/>
          <w:spacing w:val="33"/>
          <w:lang w:val="tr-TR"/>
        </w:rPr>
        <w:t xml:space="preserve"> </w:t>
      </w:r>
      <w:r w:rsidRPr="00431019">
        <w:rPr>
          <w:rFonts w:cs="Times New Roman"/>
          <w:lang w:val="tr-TR"/>
        </w:rPr>
        <w:t>terâfuʿda</w:t>
      </w:r>
      <w:r w:rsidRPr="00431019">
        <w:rPr>
          <w:rFonts w:cs="Times New Roman"/>
          <w:spacing w:val="32"/>
          <w:lang w:val="tr-TR"/>
        </w:rPr>
        <w:t xml:space="preserve"> </w:t>
      </w:r>
      <w:r w:rsidRPr="00431019">
        <w:rPr>
          <w:rFonts w:cs="Times New Roman"/>
          <w:lang w:val="tr-TR"/>
        </w:rPr>
        <w:t>terâ</w:t>
      </w:r>
      <w:r w:rsidRPr="00431019">
        <w:rPr>
          <w:rFonts w:cs="Times New Roman"/>
          <w:spacing w:val="1"/>
          <w:lang w:val="tr-TR"/>
        </w:rPr>
        <w:t>v</w:t>
      </w:r>
      <w:r w:rsidRPr="00431019">
        <w:rPr>
          <w:rFonts w:cs="Times New Roman"/>
          <w:lang w:val="tr-TR"/>
        </w:rPr>
        <w:t>ir</w:t>
      </w:r>
      <w:r w:rsidRPr="00431019">
        <w:rPr>
          <w:rFonts w:cs="Times New Roman"/>
          <w:spacing w:val="33"/>
          <w:lang w:val="tr-TR"/>
        </w:rPr>
        <w:t xml:space="preserve"> </w:t>
      </w:r>
      <w:r w:rsidRPr="00431019">
        <w:rPr>
          <w:rFonts w:cs="Times New Roman"/>
          <w:lang w:val="tr-TR"/>
        </w:rPr>
        <w:t>iddüğü</w:t>
      </w:r>
      <w:r w:rsidRPr="00431019">
        <w:rPr>
          <w:rFonts w:cs="Times New Roman"/>
          <w:spacing w:val="32"/>
          <w:lang w:val="tr-TR"/>
        </w:rPr>
        <w:t xml:space="preserve"> </w:t>
      </w:r>
      <w:r w:rsidRPr="00431019">
        <w:rPr>
          <w:rFonts w:cs="Times New Roman"/>
          <w:lang w:val="tr-TR"/>
        </w:rPr>
        <w:t>ʿınd</w:t>
      </w:r>
      <w:r w:rsidRPr="00431019">
        <w:rPr>
          <w:rFonts w:cs="Times New Roman"/>
          <w:spacing w:val="-1"/>
          <w:lang w:val="tr-TR"/>
        </w:rPr>
        <w:t>e</w:t>
      </w:r>
      <w:r w:rsidRPr="00431019">
        <w:rPr>
          <w:rFonts w:cs="Times New Roman"/>
          <w:lang w:val="tr-TR"/>
        </w:rPr>
        <w:t>’</w:t>
      </w:r>
      <w:r w:rsidRPr="00431019">
        <w:rPr>
          <w:rFonts w:cs="Times New Roman"/>
          <w:spacing w:val="1"/>
          <w:lang w:val="tr-TR"/>
        </w:rPr>
        <w:t>ş</w:t>
      </w:r>
      <w:r w:rsidRPr="00431019">
        <w:rPr>
          <w:rFonts w:cs="Times New Roman"/>
          <w:lang w:val="tr-TR"/>
        </w:rPr>
        <w:t>-</w:t>
      </w:r>
      <w:r w:rsidRPr="00431019">
        <w:rPr>
          <w:rFonts w:cs="Times New Roman"/>
          <w:spacing w:val="-1"/>
          <w:lang w:val="tr-TR"/>
        </w:rPr>
        <w:t>şe</w:t>
      </w:r>
      <w:r w:rsidRPr="00431019">
        <w:rPr>
          <w:rFonts w:cs="Times New Roman"/>
          <w:lang w:val="tr-TR"/>
        </w:rPr>
        <w:t>rʿ tahakkuk</w:t>
      </w:r>
      <w:r w:rsidRPr="00431019">
        <w:rPr>
          <w:rFonts w:cs="Times New Roman"/>
          <w:spacing w:val="55"/>
          <w:lang w:val="tr-TR"/>
        </w:rPr>
        <w:t xml:space="preserve"> </w:t>
      </w:r>
      <w:r w:rsidRPr="00431019">
        <w:rPr>
          <w:rFonts w:cs="Times New Roman"/>
          <w:spacing w:val="-1"/>
          <w:lang w:val="tr-TR"/>
        </w:rPr>
        <w:t>e</w:t>
      </w:r>
      <w:r w:rsidRPr="00431019">
        <w:rPr>
          <w:rFonts w:cs="Times New Roman"/>
          <w:lang w:val="tr-TR"/>
        </w:rPr>
        <w:t>yledikde</w:t>
      </w:r>
      <w:r w:rsidRPr="00431019">
        <w:rPr>
          <w:rFonts w:cs="Times New Roman"/>
          <w:spacing w:val="54"/>
          <w:lang w:val="tr-TR"/>
        </w:rPr>
        <w:t xml:space="preserve"> </w:t>
      </w:r>
      <w:r w:rsidRPr="00431019">
        <w:rPr>
          <w:rFonts w:cs="Times New Roman"/>
          <w:lang w:val="tr-TR"/>
        </w:rPr>
        <w:t>ü</w:t>
      </w:r>
      <w:r w:rsidRPr="00431019">
        <w:rPr>
          <w:rFonts w:cs="Times New Roman"/>
          <w:spacing w:val="-1"/>
          <w:lang w:val="tr-TR"/>
        </w:rPr>
        <w:t>c</w:t>
      </w:r>
      <w:r w:rsidRPr="00431019">
        <w:rPr>
          <w:rFonts w:cs="Times New Roman"/>
          <w:lang w:val="tr-TR"/>
        </w:rPr>
        <w:t>re</w:t>
      </w:r>
      <w:r w:rsidRPr="00431019">
        <w:rPr>
          <w:rFonts w:cs="Times New Roman"/>
          <w:spacing w:val="2"/>
          <w:lang w:val="tr-TR"/>
        </w:rPr>
        <w:t>t</w:t>
      </w:r>
      <w:r w:rsidRPr="00431019">
        <w:rPr>
          <w:rFonts w:cs="Times New Roman"/>
          <w:spacing w:val="-1"/>
          <w:lang w:val="tr-TR"/>
        </w:rPr>
        <w:t>-</w:t>
      </w:r>
      <w:r w:rsidRPr="00431019">
        <w:rPr>
          <w:rFonts w:cs="Times New Roman"/>
          <w:lang w:val="tr-TR"/>
        </w:rPr>
        <w:t>i</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übâşir</w:t>
      </w:r>
      <w:r w:rsidRPr="00431019">
        <w:rPr>
          <w:rFonts w:cs="Times New Roman"/>
          <w:spacing w:val="-1"/>
          <w:lang w:val="tr-TR"/>
        </w:rPr>
        <w:t>-</w:t>
      </w:r>
      <w:r w:rsidRPr="00431019">
        <w:rPr>
          <w:rFonts w:cs="Times New Roman"/>
          <w:lang w:val="tr-TR"/>
        </w:rPr>
        <w:t>i</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atlûbesi</w:t>
      </w:r>
      <w:r w:rsidRPr="00431019">
        <w:rPr>
          <w:rFonts w:cs="Times New Roman"/>
          <w:spacing w:val="5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55"/>
          <w:lang w:val="tr-TR"/>
        </w:rPr>
        <w:t xml:space="preserve"> </w:t>
      </w:r>
      <w:r w:rsidRPr="00431019">
        <w:rPr>
          <w:rFonts w:cs="Times New Roman"/>
          <w:lang w:val="tr-TR"/>
        </w:rPr>
        <w:t>müddeʿi</w:t>
      </w:r>
      <w:r w:rsidRPr="00431019">
        <w:rPr>
          <w:rFonts w:cs="Times New Roman"/>
          <w:spacing w:val="54"/>
          <w:lang w:val="tr-TR"/>
        </w:rPr>
        <w:t xml:space="preserve"> </w:t>
      </w:r>
      <w:r w:rsidRPr="00431019">
        <w:rPr>
          <w:rFonts w:cs="Times New Roman"/>
          <w:lang w:val="tr-TR"/>
        </w:rPr>
        <w:t>ʿal</w:t>
      </w:r>
      <w:r w:rsidRPr="00431019">
        <w:rPr>
          <w:rFonts w:cs="Times New Roman"/>
          <w:spacing w:val="-2"/>
          <w:lang w:val="tr-TR"/>
        </w:rPr>
        <w:t>e</w:t>
      </w:r>
      <w:r w:rsidRPr="00431019">
        <w:rPr>
          <w:rFonts w:cs="Times New Roman"/>
          <w:lang w:val="tr-TR"/>
        </w:rPr>
        <w:t>yhinden</w:t>
      </w:r>
      <w:r w:rsidRPr="00431019">
        <w:rPr>
          <w:rFonts w:cs="Times New Roman"/>
          <w:spacing w:val="54"/>
          <w:lang w:val="tr-TR"/>
        </w:rPr>
        <w:t xml:space="preserve"> </w:t>
      </w:r>
      <w:r w:rsidRPr="00431019">
        <w:rPr>
          <w:rFonts w:cs="Times New Roman"/>
          <w:lang w:val="tr-TR"/>
        </w:rPr>
        <w:t>ta</w:t>
      </w:r>
      <w:r w:rsidRPr="00431019">
        <w:rPr>
          <w:rFonts w:cs="Times New Roman"/>
          <w:spacing w:val="-2"/>
          <w:lang w:val="tr-TR"/>
        </w:rPr>
        <w:t>l</w:t>
      </w:r>
      <w:r w:rsidRPr="00431019">
        <w:rPr>
          <w:rFonts w:cs="Times New Roman"/>
          <w:lang w:val="tr-TR"/>
        </w:rPr>
        <w:t>eb olun</w:t>
      </w:r>
      <w:r w:rsidRPr="00431019">
        <w:rPr>
          <w:rFonts w:cs="Times New Roman"/>
          <w:spacing w:val="-2"/>
          <w:lang w:val="tr-TR"/>
        </w:rPr>
        <w:t>m</w:t>
      </w:r>
      <w:r w:rsidRPr="00431019">
        <w:rPr>
          <w:rFonts w:cs="Times New Roman"/>
          <w:lang w:val="tr-TR"/>
        </w:rPr>
        <w:t>ayub</w:t>
      </w:r>
      <w:r w:rsidRPr="00431019">
        <w:rPr>
          <w:rFonts w:cs="Times New Roman"/>
          <w:spacing w:val="48"/>
          <w:lang w:val="tr-TR"/>
        </w:rPr>
        <w:t xml:space="preserve"> </w:t>
      </w:r>
      <w:r w:rsidRPr="00431019">
        <w:rPr>
          <w:rFonts w:cs="Times New Roman"/>
          <w:lang w:val="tr-TR"/>
        </w:rPr>
        <w:t>ber-</w:t>
      </w:r>
      <w:r w:rsidRPr="00431019">
        <w:rPr>
          <w:rFonts w:cs="Times New Roman"/>
          <w:spacing w:val="-2"/>
          <w:lang w:val="tr-TR"/>
        </w:rPr>
        <w:t>m</w:t>
      </w:r>
      <w:r w:rsidRPr="00431019">
        <w:rPr>
          <w:rFonts w:cs="Times New Roman"/>
          <w:lang w:val="tr-TR"/>
        </w:rPr>
        <w:t>ûceb</w:t>
      </w:r>
      <w:r w:rsidRPr="00431019">
        <w:rPr>
          <w:rFonts w:cs="Times New Roman"/>
          <w:spacing w:val="47"/>
          <w:lang w:val="tr-TR"/>
        </w:rPr>
        <w:t xml:space="preserve"> </w:t>
      </w:r>
      <w:r w:rsidRPr="00431019">
        <w:rPr>
          <w:rFonts w:cs="Times New Roman"/>
          <w:lang w:val="tr-TR"/>
        </w:rPr>
        <w:t>fetv</w:t>
      </w:r>
      <w:r w:rsidRPr="00431019">
        <w:rPr>
          <w:rFonts w:cs="Times New Roman"/>
          <w:spacing w:val="1"/>
          <w:lang w:val="tr-TR"/>
        </w:rPr>
        <w:t>â</w:t>
      </w:r>
      <w:r w:rsidRPr="00431019">
        <w:rPr>
          <w:rFonts w:cs="Times New Roman"/>
          <w:lang w:val="tr-TR"/>
        </w:rPr>
        <w:t>-</w:t>
      </w:r>
      <w:r w:rsidRPr="00431019">
        <w:rPr>
          <w:rFonts w:cs="Times New Roman"/>
          <w:spacing w:val="-2"/>
          <w:lang w:val="tr-TR"/>
        </w:rPr>
        <w:t>y</w:t>
      </w:r>
      <w:r w:rsidRPr="00431019">
        <w:rPr>
          <w:rFonts w:cs="Times New Roman"/>
          <w:lang w:val="tr-TR"/>
        </w:rPr>
        <w:t>ı</w:t>
      </w:r>
      <w:r w:rsidRPr="00431019">
        <w:rPr>
          <w:rFonts w:cs="Times New Roman"/>
          <w:spacing w:val="47"/>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rîfe</w:t>
      </w:r>
      <w:r w:rsidRPr="00431019">
        <w:rPr>
          <w:rFonts w:cs="Times New Roman"/>
          <w:spacing w:val="46"/>
          <w:lang w:val="tr-TR"/>
        </w:rPr>
        <w:t xml:space="preserve"> </w:t>
      </w:r>
      <w:r w:rsidRPr="00431019">
        <w:rPr>
          <w:rFonts w:cs="Times New Roman"/>
          <w:lang w:val="tr-TR"/>
        </w:rPr>
        <w:t>husû</w:t>
      </w:r>
      <w:r w:rsidRPr="00431019">
        <w:rPr>
          <w:rFonts w:cs="Times New Roman"/>
          <w:spacing w:val="-2"/>
          <w:lang w:val="tr-TR"/>
        </w:rPr>
        <w:t>m</w:t>
      </w:r>
      <w:r w:rsidRPr="00431019">
        <w:rPr>
          <w:rFonts w:cs="Times New Roman"/>
          <w:lang w:val="tr-TR"/>
        </w:rPr>
        <w:t>e</w:t>
      </w:r>
      <w:r w:rsidRPr="00431019">
        <w:rPr>
          <w:rFonts w:cs="Times New Roman"/>
          <w:spacing w:val="1"/>
          <w:lang w:val="tr-TR"/>
        </w:rPr>
        <w:t>t</w:t>
      </w:r>
      <w:r w:rsidRPr="00431019">
        <w:rPr>
          <w:rFonts w:cs="Times New Roman"/>
          <w:lang w:val="tr-TR"/>
        </w:rPr>
        <w:t>-i</w:t>
      </w:r>
      <w:r w:rsidRPr="00431019">
        <w:rPr>
          <w:rFonts w:cs="Times New Roman"/>
          <w:spacing w:val="47"/>
          <w:lang w:val="tr-TR"/>
        </w:rPr>
        <w:t xml:space="preserve"> </w:t>
      </w:r>
      <w:r w:rsidRPr="00431019">
        <w:rPr>
          <w:rFonts w:cs="Times New Roman"/>
          <w:lang w:val="tr-TR"/>
        </w:rPr>
        <w:t>kâzibe</w:t>
      </w:r>
      <w:r w:rsidRPr="00431019">
        <w:rPr>
          <w:rFonts w:cs="Times New Roman"/>
          <w:spacing w:val="45"/>
          <w:lang w:val="tr-TR"/>
        </w:rPr>
        <w:t xml:space="preserve"> </w:t>
      </w:r>
      <w:r w:rsidRPr="00431019">
        <w:rPr>
          <w:rFonts w:cs="Times New Roman"/>
          <w:lang w:val="tr-TR"/>
        </w:rPr>
        <w:t>iden</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üddeʿî</w:t>
      </w:r>
      <w:r w:rsidRPr="00431019">
        <w:rPr>
          <w:rFonts w:cs="Times New Roman"/>
          <w:spacing w:val="47"/>
          <w:lang w:val="tr-TR"/>
        </w:rPr>
        <w:t xml:space="preserve"> </w:t>
      </w:r>
      <w:r w:rsidRPr="00431019">
        <w:rPr>
          <w:rFonts w:cs="Times New Roman"/>
          <w:lang w:val="tr-TR"/>
        </w:rPr>
        <w:t>müte</w:t>
      </w:r>
      <w:r w:rsidRPr="00431019">
        <w:rPr>
          <w:rFonts w:cs="Times New Roman"/>
          <w:spacing w:val="-2"/>
          <w:lang w:val="tr-TR"/>
        </w:rPr>
        <w:t>m</w:t>
      </w:r>
      <w:r w:rsidRPr="00431019">
        <w:rPr>
          <w:rFonts w:cs="Times New Roman"/>
          <w:lang w:val="tr-TR"/>
        </w:rPr>
        <w:t>erridden tahsîli</w:t>
      </w:r>
      <w:r w:rsidRPr="00431019">
        <w:rPr>
          <w:rFonts w:cs="Times New Roman"/>
          <w:spacing w:val="57"/>
          <w:lang w:val="tr-TR"/>
        </w:rPr>
        <w:t xml:space="preserve"> </w:t>
      </w:r>
      <w:r w:rsidRPr="00431019">
        <w:rPr>
          <w:rFonts w:cs="Times New Roman"/>
          <w:lang w:val="tr-TR"/>
        </w:rPr>
        <w:t>hus</w:t>
      </w:r>
      <w:r w:rsidRPr="00431019">
        <w:rPr>
          <w:rFonts w:cs="Times New Roman"/>
          <w:spacing w:val="-1"/>
          <w:lang w:val="tr-TR"/>
        </w:rPr>
        <w:t>û</w:t>
      </w:r>
      <w:r w:rsidRPr="00431019">
        <w:rPr>
          <w:rFonts w:cs="Times New Roman"/>
          <w:lang w:val="tr-TR"/>
        </w:rPr>
        <w:t>sunda</w:t>
      </w:r>
      <w:r w:rsidRPr="00431019">
        <w:rPr>
          <w:rFonts w:cs="Times New Roman"/>
          <w:spacing w:val="57"/>
          <w:lang w:val="tr-TR"/>
        </w:rPr>
        <w:t xml:space="preserve"> </w:t>
      </w:r>
      <w:r w:rsidRPr="00431019">
        <w:rPr>
          <w:rFonts w:cs="Times New Roman"/>
          <w:lang w:val="tr-TR"/>
        </w:rPr>
        <w:t>ihtimâm</w:t>
      </w:r>
      <w:r w:rsidRPr="00431019">
        <w:rPr>
          <w:rFonts w:cs="Times New Roman"/>
          <w:spacing w:val="55"/>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lang w:val="tr-TR"/>
        </w:rPr>
        <w:t>dik</w:t>
      </w:r>
      <w:r w:rsidRPr="00431019">
        <w:rPr>
          <w:rFonts w:cs="Times New Roman"/>
          <w:spacing w:val="1"/>
          <w:lang w:val="tr-TR"/>
        </w:rPr>
        <w:t>k</w:t>
      </w:r>
      <w:r w:rsidRPr="00431019">
        <w:rPr>
          <w:rFonts w:cs="Times New Roman"/>
          <w:lang w:val="tr-TR"/>
        </w:rPr>
        <w:t>a</w:t>
      </w:r>
      <w:r w:rsidRPr="00431019">
        <w:rPr>
          <w:rFonts w:cs="Times New Roman"/>
          <w:spacing w:val="57"/>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lang w:val="tr-TR"/>
        </w:rPr>
        <w:t>daʿvâ</w:t>
      </w:r>
      <w:r w:rsidRPr="00431019">
        <w:rPr>
          <w:rFonts w:cs="Times New Roman"/>
          <w:spacing w:val="55"/>
          <w:lang w:val="tr-TR"/>
        </w:rPr>
        <w:t xml:space="preserve"> </w:t>
      </w:r>
      <w:r w:rsidRPr="00431019">
        <w:rPr>
          <w:rFonts w:cs="Times New Roman"/>
          <w:lang w:val="tr-TR"/>
        </w:rPr>
        <w:t>müzevir</w:t>
      </w:r>
      <w:r w:rsidRPr="00431019">
        <w:rPr>
          <w:rFonts w:cs="Times New Roman"/>
          <w:spacing w:val="57"/>
          <w:lang w:val="tr-TR"/>
        </w:rPr>
        <w:t xml:space="preserve"> </w:t>
      </w:r>
      <w:r w:rsidRPr="00431019">
        <w:rPr>
          <w:rFonts w:cs="Times New Roman"/>
          <w:lang w:val="tr-TR"/>
        </w:rPr>
        <w:t>iken</w:t>
      </w:r>
      <w:r w:rsidRPr="00431019">
        <w:rPr>
          <w:rFonts w:cs="Times New Roman"/>
          <w:spacing w:val="58"/>
          <w:lang w:val="tr-TR"/>
        </w:rPr>
        <w:t xml:space="preserve"> </w:t>
      </w:r>
      <w:r w:rsidRPr="00431019">
        <w:rPr>
          <w:rFonts w:cs="Times New Roman"/>
          <w:spacing w:val="-2"/>
          <w:lang w:val="tr-TR"/>
        </w:rPr>
        <w:t>m</w:t>
      </w:r>
      <w:r w:rsidRPr="00431019">
        <w:rPr>
          <w:rFonts w:cs="Times New Roman"/>
          <w:lang w:val="tr-TR"/>
        </w:rPr>
        <w:t>üddeʿi</w:t>
      </w:r>
      <w:r w:rsidRPr="00431019">
        <w:rPr>
          <w:rFonts w:cs="Times New Roman"/>
          <w:spacing w:val="56"/>
          <w:lang w:val="tr-TR"/>
        </w:rPr>
        <w:t xml:space="preserve"> </w:t>
      </w:r>
      <w:r w:rsidRPr="00431019">
        <w:rPr>
          <w:rFonts w:cs="Times New Roman"/>
          <w:lang w:val="tr-TR"/>
        </w:rPr>
        <w:t>ʿaley</w:t>
      </w:r>
      <w:r w:rsidRPr="00431019">
        <w:rPr>
          <w:rFonts w:cs="Times New Roman"/>
          <w:spacing w:val="-2"/>
          <w:lang w:val="tr-TR"/>
        </w:rPr>
        <w:t>h</w:t>
      </w:r>
      <w:r w:rsidRPr="00431019">
        <w:rPr>
          <w:rFonts w:cs="Times New Roman"/>
          <w:lang w:val="tr-TR"/>
        </w:rPr>
        <w:t>i</w:t>
      </w:r>
      <w:r w:rsidRPr="00431019">
        <w:rPr>
          <w:rFonts w:cs="Times New Roman"/>
          <w:spacing w:val="57"/>
          <w:lang w:val="tr-TR"/>
        </w:rPr>
        <w:t xml:space="preserve"> </w:t>
      </w:r>
      <w:r w:rsidRPr="00431019">
        <w:rPr>
          <w:rFonts w:cs="Times New Roman"/>
          <w:lang w:val="tr-TR"/>
        </w:rPr>
        <w:t>ü</w:t>
      </w:r>
      <w:r w:rsidRPr="00431019">
        <w:rPr>
          <w:rFonts w:cs="Times New Roman"/>
          <w:spacing w:val="5"/>
          <w:lang w:val="tr-TR"/>
        </w:rPr>
        <w:t>c</w:t>
      </w:r>
      <w:r w:rsidRPr="00431019">
        <w:rPr>
          <w:rFonts w:cs="Times New Roman"/>
          <w:lang w:val="tr-TR"/>
        </w:rPr>
        <w:t>r</w:t>
      </w:r>
      <w:r w:rsidRPr="00431019">
        <w:rPr>
          <w:rFonts w:cs="Times New Roman"/>
          <w:spacing w:val="-2"/>
          <w:lang w:val="tr-TR"/>
        </w:rPr>
        <w:t>e</w:t>
      </w:r>
      <w:r w:rsidRPr="00431019">
        <w:rPr>
          <w:rFonts w:cs="Times New Roman"/>
          <w:lang w:val="tr-TR"/>
        </w:rPr>
        <w:t>t-i mübâşiriye</w:t>
      </w:r>
      <w:r w:rsidRPr="00431019">
        <w:rPr>
          <w:rFonts w:cs="Times New Roman"/>
          <w:spacing w:val="2"/>
          <w:lang w:val="tr-TR"/>
        </w:rPr>
        <w:t xml:space="preserve"> </w:t>
      </w:r>
      <w:r w:rsidRPr="00431019">
        <w:rPr>
          <w:rFonts w:cs="Times New Roman"/>
          <w:lang w:val="tr-TR"/>
        </w:rPr>
        <w:t>talebi</w:t>
      </w:r>
      <w:r w:rsidRPr="00431019">
        <w:rPr>
          <w:rFonts w:cs="Times New Roman"/>
          <w:spacing w:val="-2"/>
          <w:lang w:val="tr-TR"/>
        </w:rPr>
        <w:t>y</w:t>
      </w:r>
      <w:r w:rsidRPr="00431019">
        <w:rPr>
          <w:rFonts w:cs="Times New Roman"/>
          <w:lang w:val="tr-TR"/>
        </w:rPr>
        <w:t>le</w:t>
      </w:r>
      <w:r w:rsidRPr="00431019">
        <w:rPr>
          <w:rFonts w:cs="Times New Roman"/>
          <w:spacing w:val="3"/>
          <w:lang w:val="tr-TR"/>
        </w:rPr>
        <w:t xml:space="preserve"> </w:t>
      </w:r>
      <w:r w:rsidRPr="00431019">
        <w:rPr>
          <w:rFonts w:cs="Times New Roman"/>
          <w:spacing w:val="-2"/>
          <w:lang w:val="tr-TR"/>
        </w:rPr>
        <w:t>h</w:t>
      </w:r>
      <w:r w:rsidRPr="00431019">
        <w:rPr>
          <w:rFonts w:cs="Times New Roman"/>
          <w:lang w:val="tr-TR"/>
        </w:rPr>
        <w:t>il</w:t>
      </w:r>
      <w:r w:rsidRPr="00431019">
        <w:rPr>
          <w:rFonts w:cs="Times New Roman"/>
          <w:spacing w:val="-2"/>
          <w:lang w:val="tr-TR"/>
        </w:rPr>
        <w:t>â</w:t>
      </w:r>
      <w:r w:rsidRPr="00431019">
        <w:rPr>
          <w:rFonts w:cs="Times New Roman"/>
          <w:lang w:val="tr-TR"/>
        </w:rPr>
        <w:t>f-ı</w:t>
      </w:r>
      <w:r w:rsidRPr="00431019">
        <w:rPr>
          <w:rFonts w:cs="Times New Roman"/>
          <w:spacing w:val="3"/>
          <w:lang w:val="tr-TR"/>
        </w:rPr>
        <w:t xml:space="preserve"> </w:t>
      </w:r>
      <w:r w:rsidRPr="00431019">
        <w:rPr>
          <w:rFonts w:cs="Times New Roman"/>
          <w:lang w:val="tr-TR"/>
        </w:rPr>
        <w:t>şerʿ</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w:t>
      </w:r>
      <w:r w:rsidRPr="00431019">
        <w:rPr>
          <w:rFonts w:cs="Times New Roman"/>
          <w:spacing w:val="2"/>
          <w:lang w:val="tr-TR"/>
        </w:rPr>
        <w:t xml:space="preserve"> </w:t>
      </w:r>
      <w:r w:rsidRPr="00431019">
        <w:rPr>
          <w:rFonts w:cs="Times New Roman"/>
          <w:lang w:val="tr-TR"/>
        </w:rPr>
        <w:t>tazyîk</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tecrî</w:t>
      </w:r>
      <w:r w:rsidRPr="00431019">
        <w:rPr>
          <w:rFonts w:cs="Times New Roman"/>
          <w:spacing w:val="-2"/>
          <w:lang w:val="tr-TR"/>
        </w:rPr>
        <w:t>m</w:t>
      </w:r>
      <w:r w:rsidRPr="00431019">
        <w:rPr>
          <w:rFonts w:cs="Times New Roman"/>
          <w:lang w:val="tr-TR"/>
        </w:rPr>
        <w:t>den</w:t>
      </w:r>
      <w:r w:rsidRPr="00431019">
        <w:rPr>
          <w:rFonts w:cs="Times New Roman"/>
          <w:spacing w:val="3"/>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zer</w:t>
      </w:r>
      <w:r w:rsidRPr="00431019">
        <w:rPr>
          <w:rFonts w:cs="Times New Roman"/>
          <w:spacing w:val="4"/>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ücânebet</w:t>
      </w:r>
      <w:r w:rsidRPr="00431019">
        <w:rPr>
          <w:rFonts w:cs="Times New Roman"/>
          <w:spacing w:val="3"/>
          <w:lang w:val="tr-TR"/>
        </w:rPr>
        <w:t xml:space="preserve"> </w:t>
      </w:r>
      <w:r w:rsidRPr="00431019">
        <w:rPr>
          <w:rFonts w:cs="Times New Roman"/>
          <w:spacing w:val="-2"/>
          <w:lang w:val="tr-TR"/>
        </w:rPr>
        <w:t>o</w:t>
      </w:r>
      <w:r w:rsidRPr="00431019">
        <w:rPr>
          <w:rFonts w:cs="Times New Roman"/>
          <w:lang w:val="tr-TR"/>
        </w:rPr>
        <w:t xml:space="preserve">lunmak </w:t>
      </w:r>
      <w:r w:rsidRPr="00431019">
        <w:rPr>
          <w:rFonts w:cs="Times New Roman"/>
          <w:lang w:val="tr-TR"/>
        </w:rPr>
        <w:lastRenderedPageBreak/>
        <w:t>üzere</w:t>
      </w:r>
      <w:r w:rsidRPr="00431019">
        <w:rPr>
          <w:rFonts w:cs="Times New Roman"/>
          <w:spacing w:val="16"/>
          <w:lang w:val="tr-TR"/>
        </w:rPr>
        <w:t xml:space="preserve"> </w:t>
      </w:r>
      <w:r w:rsidRPr="00431019">
        <w:rPr>
          <w:rFonts w:cs="Times New Roman"/>
          <w:lang w:val="tr-TR"/>
        </w:rPr>
        <w:t>sen</w:t>
      </w:r>
      <w:r w:rsidRPr="00431019">
        <w:rPr>
          <w:rFonts w:cs="Times New Roman"/>
          <w:spacing w:val="18"/>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17"/>
          <w:lang w:val="tr-TR"/>
        </w:rPr>
        <w:t xml:space="preserve"> </w:t>
      </w:r>
      <w:r w:rsidRPr="00431019">
        <w:rPr>
          <w:rFonts w:cs="Times New Roman"/>
          <w:lang w:val="tr-TR"/>
        </w:rPr>
        <w:t>vezi</w:t>
      </w:r>
      <w:r w:rsidRPr="00431019">
        <w:rPr>
          <w:rFonts w:cs="Times New Roman"/>
          <w:spacing w:val="1"/>
          <w:lang w:val="tr-TR"/>
        </w:rPr>
        <w:t>r</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ş</w:t>
      </w:r>
      <w:r w:rsidRPr="00431019">
        <w:rPr>
          <w:rFonts w:cs="Times New Roman"/>
          <w:lang w:val="tr-TR"/>
        </w:rPr>
        <w:t>ârü</w:t>
      </w:r>
      <w:r w:rsidRPr="00431019">
        <w:rPr>
          <w:rFonts w:cs="Times New Roman"/>
          <w:spacing w:val="1"/>
          <w:lang w:val="tr-TR"/>
        </w:rPr>
        <w:t>n</w:t>
      </w:r>
      <w:r w:rsidRPr="00431019">
        <w:rPr>
          <w:rFonts w:cs="Times New Roman"/>
          <w:lang w:val="tr-TR"/>
        </w:rPr>
        <w:t>-ileyh</w:t>
      </w:r>
      <w:r w:rsidRPr="00431019">
        <w:rPr>
          <w:rFonts w:cs="Times New Roman"/>
          <w:spacing w:val="-1"/>
          <w:lang w:val="tr-TR"/>
        </w:rPr>
        <w:t>s</w:t>
      </w:r>
      <w:r w:rsidRPr="00431019">
        <w:rPr>
          <w:rFonts w:cs="Times New Roman"/>
          <w:lang w:val="tr-TR"/>
        </w:rPr>
        <w:t>in</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ahallin</w:t>
      </w:r>
      <w:r w:rsidRPr="00431019">
        <w:rPr>
          <w:rFonts w:cs="Times New Roman"/>
          <w:spacing w:val="-2"/>
          <w:lang w:val="tr-TR"/>
        </w:rPr>
        <w:t>d</w:t>
      </w:r>
      <w:r w:rsidRPr="00431019">
        <w:rPr>
          <w:rFonts w:cs="Times New Roman"/>
          <w:lang w:val="tr-TR"/>
        </w:rPr>
        <w:t>e</w:t>
      </w:r>
      <w:r w:rsidRPr="00431019">
        <w:rPr>
          <w:rFonts w:cs="Times New Roman"/>
          <w:spacing w:val="18"/>
          <w:lang w:val="tr-TR"/>
        </w:rPr>
        <w:t xml:space="preserve"> </w:t>
      </w:r>
      <w:r w:rsidRPr="00431019">
        <w:rPr>
          <w:rFonts w:cs="Times New Roman"/>
          <w:lang w:val="tr-TR"/>
        </w:rPr>
        <w:t>şerʿle</w:t>
      </w:r>
      <w:r w:rsidRPr="00431019">
        <w:rPr>
          <w:rFonts w:cs="Times New Roman"/>
          <w:spacing w:val="17"/>
          <w:lang w:val="tr-TR"/>
        </w:rPr>
        <w:t xml:space="preserve"> </w:t>
      </w:r>
      <w:r w:rsidRPr="00431019">
        <w:rPr>
          <w:rFonts w:cs="Times New Roman"/>
          <w:lang w:val="tr-TR"/>
        </w:rPr>
        <w:t>görül</w:t>
      </w:r>
      <w:r w:rsidRPr="00431019">
        <w:rPr>
          <w:rFonts w:cs="Times New Roman"/>
          <w:spacing w:val="-3"/>
          <w:lang w:val="tr-TR"/>
        </w:rPr>
        <w:t>m</w:t>
      </w:r>
      <w:r w:rsidRPr="00431019">
        <w:rPr>
          <w:rFonts w:cs="Times New Roman"/>
          <w:lang w:val="tr-TR"/>
        </w:rPr>
        <w:t>ek</w:t>
      </w:r>
      <w:r w:rsidRPr="00431019">
        <w:rPr>
          <w:rFonts w:cs="Times New Roman"/>
          <w:spacing w:val="18"/>
          <w:lang w:val="tr-TR"/>
        </w:rPr>
        <w:t xml:space="preserve"> </w:t>
      </w:r>
      <w:r w:rsidRPr="00431019">
        <w:rPr>
          <w:rFonts w:cs="Times New Roman"/>
          <w:lang w:val="tr-TR"/>
        </w:rPr>
        <w:t>bâbında</w:t>
      </w:r>
      <w:r w:rsidRPr="00431019">
        <w:rPr>
          <w:rFonts w:cs="Times New Roman"/>
          <w:spacing w:val="18"/>
          <w:lang w:val="tr-TR"/>
        </w:rPr>
        <w:t xml:space="preserve"> </w:t>
      </w:r>
      <w:r w:rsidRPr="00431019">
        <w:rPr>
          <w:rFonts w:cs="Times New Roman"/>
          <w:lang w:val="tr-TR"/>
        </w:rPr>
        <w:t>fî</w:t>
      </w:r>
      <w:r w:rsidRPr="00431019">
        <w:rPr>
          <w:rFonts w:cs="Times New Roman"/>
          <w:spacing w:val="17"/>
          <w:lang w:val="tr-TR"/>
        </w:rPr>
        <w:t xml:space="preserve"> </w:t>
      </w:r>
      <w:r w:rsidRPr="00431019">
        <w:rPr>
          <w:rFonts w:cs="Times New Roman"/>
          <w:lang w:val="tr-TR"/>
        </w:rPr>
        <w:t>evâhi</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18"/>
          <w:lang w:val="tr-TR"/>
        </w:rPr>
        <w:t xml:space="preserve"> </w:t>
      </w:r>
      <w:r w:rsidRPr="00431019">
        <w:rPr>
          <w:rFonts w:cs="Times New Roman"/>
          <w:lang w:val="tr-TR"/>
        </w:rPr>
        <w:t>B sene 256.</w:t>
      </w:r>
    </w:p>
    <w:p w14:paraId="1A6E6B11" w14:textId="77777777" w:rsidR="00F53015" w:rsidRPr="00431019" w:rsidRDefault="00F53015" w:rsidP="00123F5A">
      <w:pPr>
        <w:pStyle w:val="GvdeMetni"/>
        <w:spacing w:before="2" w:line="360" w:lineRule="auto"/>
        <w:ind w:left="0" w:firstLine="708"/>
        <w:jc w:val="both"/>
        <w:rPr>
          <w:rFonts w:cs="Times New Roman"/>
          <w:lang w:val="tr-TR"/>
        </w:rPr>
      </w:pPr>
    </w:p>
    <w:p w14:paraId="0245669A" w14:textId="28651DBC" w:rsidR="00E17FE3" w:rsidRPr="00431019" w:rsidRDefault="00E17FE3" w:rsidP="00960A6F">
      <w:pPr>
        <w:pStyle w:val="AralkYok"/>
        <w:ind w:left="714" w:hanging="5"/>
        <w:jc w:val="both"/>
        <w:rPr>
          <w:lang w:val="tr-TR"/>
        </w:rPr>
      </w:pPr>
      <w:r w:rsidRPr="00431019">
        <w:rPr>
          <w:lang w:val="tr-TR"/>
        </w:rPr>
        <w:t>60/2 Mülhakâ</w:t>
      </w:r>
      <w:r w:rsidRPr="00431019">
        <w:rPr>
          <w:spacing w:val="-1"/>
          <w:lang w:val="tr-TR"/>
        </w:rPr>
        <w:t>t</w:t>
      </w:r>
      <w:r w:rsidRPr="00431019">
        <w:rPr>
          <w:lang w:val="tr-TR"/>
        </w:rPr>
        <w:t>ı</w:t>
      </w:r>
      <w:r w:rsidRPr="00431019">
        <w:rPr>
          <w:spacing w:val="-1"/>
          <w:lang w:val="tr-TR"/>
        </w:rPr>
        <w:t>y</w:t>
      </w:r>
      <w:r w:rsidRPr="00431019">
        <w:rPr>
          <w:lang w:val="tr-TR"/>
        </w:rPr>
        <w:t>la Trab</w:t>
      </w:r>
      <w:r w:rsidRPr="00431019">
        <w:rPr>
          <w:spacing w:val="-3"/>
          <w:lang w:val="tr-TR"/>
        </w:rPr>
        <w:t>z</w:t>
      </w:r>
      <w:r w:rsidRPr="00431019">
        <w:rPr>
          <w:lang w:val="tr-TR"/>
        </w:rPr>
        <w:t>on</w:t>
      </w:r>
      <w:r w:rsidRPr="00431019">
        <w:rPr>
          <w:spacing w:val="28"/>
          <w:lang w:val="tr-TR"/>
        </w:rPr>
        <w:t xml:space="preserve"> </w:t>
      </w:r>
      <w:r w:rsidRPr="00431019">
        <w:rPr>
          <w:lang w:val="tr-TR"/>
        </w:rPr>
        <w:t>Vâlîsi</w:t>
      </w:r>
      <w:r w:rsidRPr="00431019">
        <w:rPr>
          <w:spacing w:val="27"/>
          <w:lang w:val="tr-TR"/>
        </w:rPr>
        <w:t xml:space="preserve"> </w:t>
      </w:r>
      <w:r w:rsidRPr="00431019">
        <w:rPr>
          <w:lang w:val="tr-TR"/>
        </w:rPr>
        <w:t>V</w:t>
      </w:r>
      <w:r w:rsidRPr="00431019">
        <w:rPr>
          <w:spacing w:val="-2"/>
          <w:lang w:val="tr-TR"/>
        </w:rPr>
        <w:t>e</w:t>
      </w:r>
      <w:r w:rsidRPr="00431019">
        <w:rPr>
          <w:spacing w:val="-3"/>
          <w:lang w:val="tr-TR"/>
        </w:rPr>
        <w:t>z</w:t>
      </w:r>
      <w:r w:rsidRPr="00431019">
        <w:rPr>
          <w:lang w:val="tr-TR"/>
        </w:rPr>
        <w:t>irim Osman Paşa’ya ve Çep</w:t>
      </w:r>
      <w:r w:rsidRPr="00431019">
        <w:rPr>
          <w:spacing w:val="4"/>
          <w:lang w:val="tr-TR"/>
        </w:rPr>
        <w:t>n</w:t>
      </w:r>
      <w:r w:rsidRPr="00431019">
        <w:rPr>
          <w:lang w:val="tr-TR"/>
        </w:rPr>
        <w:t>i nâ’ibine hüküm</w:t>
      </w:r>
      <w:r w:rsidRPr="00431019">
        <w:rPr>
          <w:spacing w:val="-1"/>
          <w:lang w:val="tr-TR"/>
        </w:rPr>
        <w:t xml:space="preserve"> </w:t>
      </w:r>
      <w:r w:rsidRPr="00431019">
        <w:rPr>
          <w:lang w:val="tr-TR"/>
        </w:rPr>
        <w:t>ki</w:t>
      </w:r>
    </w:p>
    <w:p w14:paraId="1FA4A9BC" w14:textId="77777777" w:rsidR="00461AD1" w:rsidRPr="00431019" w:rsidRDefault="00461AD1" w:rsidP="00960A6F">
      <w:pPr>
        <w:pStyle w:val="GvdeMetni"/>
        <w:spacing w:before="3" w:line="360" w:lineRule="auto"/>
        <w:ind w:left="0" w:firstLine="709"/>
        <w:jc w:val="both"/>
        <w:rPr>
          <w:rFonts w:cs="Times New Roman"/>
          <w:lang w:val="tr-TR"/>
        </w:rPr>
      </w:pPr>
      <w:r w:rsidRPr="00431019">
        <w:rPr>
          <w:rFonts w:cs="Times New Roman"/>
          <w:lang w:val="tr-TR"/>
        </w:rPr>
        <w:t>Süvâr-i</w:t>
      </w:r>
      <w:r w:rsidRPr="00431019">
        <w:rPr>
          <w:rFonts w:cs="Times New Roman"/>
          <w:spacing w:val="23"/>
          <w:lang w:val="tr-TR"/>
        </w:rPr>
        <w:t xml:space="preserve"> </w:t>
      </w:r>
      <w:r w:rsidRPr="00431019">
        <w:rPr>
          <w:rFonts w:cs="Times New Roman"/>
          <w:lang w:val="tr-TR"/>
        </w:rPr>
        <w:t>asâkir</w:t>
      </w:r>
      <w:r w:rsidRPr="00431019">
        <w:rPr>
          <w:rFonts w:cs="Times New Roman"/>
          <w:spacing w:val="-1"/>
          <w:lang w:val="tr-TR"/>
        </w:rPr>
        <w:t>-</w:t>
      </w:r>
      <w:r w:rsidRPr="00431019">
        <w:rPr>
          <w:rFonts w:cs="Times New Roman"/>
          <w:lang w:val="tr-TR"/>
        </w:rPr>
        <w:t>i</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üntazi</w:t>
      </w:r>
      <w:r w:rsidRPr="00431019">
        <w:rPr>
          <w:rFonts w:cs="Times New Roman"/>
          <w:spacing w:val="-2"/>
          <w:lang w:val="tr-TR"/>
        </w:rPr>
        <w:t>m</w:t>
      </w:r>
      <w:r w:rsidRPr="00431019">
        <w:rPr>
          <w:rFonts w:cs="Times New Roman"/>
          <w:spacing w:val="1"/>
          <w:lang w:val="tr-TR"/>
        </w:rPr>
        <w:t>e</w:t>
      </w:r>
      <w:r w:rsidRPr="00431019">
        <w:rPr>
          <w:rFonts w:cs="Times New Roman"/>
          <w:lang w:val="tr-TR"/>
        </w:rPr>
        <w:t>-i</w:t>
      </w:r>
      <w:r w:rsidRPr="00431019">
        <w:rPr>
          <w:rFonts w:cs="Times New Roman"/>
          <w:spacing w:val="24"/>
          <w:lang w:val="tr-TR"/>
        </w:rPr>
        <w:t xml:space="preserve"> </w:t>
      </w:r>
      <w:r w:rsidRPr="00431019">
        <w:rPr>
          <w:rFonts w:cs="Times New Roman"/>
          <w:lang w:val="tr-TR"/>
        </w:rPr>
        <w:t>şâhânem</w:t>
      </w:r>
      <w:r w:rsidRPr="00431019">
        <w:rPr>
          <w:rFonts w:cs="Times New Roman"/>
          <w:spacing w:val="21"/>
          <w:lang w:val="tr-TR"/>
        </w:rPr>
        <w:t xml:space="preserve"> </w:t>
      </w:r>
      <w:r w:rsidRPr="00431019">
        <w:rPr>
          <w:rFonts w:cs="Times New Roman"/>
          <w:lang w:val="tr-TR"/>
        </w:rPr>
        <w:t>Mustafa</w:t>
      </w:r>
      <w:r w:rsidRPr="00431019">
        <w:rPr>
          <w:rFonts w:cs="Times New Roman"/>
          <w:spacing w:val="23"/>
          <w:lang w:val="tr-TR"/>
        </w:rPr>
        <w:t xml:space="preserve"> </w:t>
      </w:r>
      <w:r w:rsidRPr="00431019">
        <w:rPr>
          <w:rFonts w:cs="Times New Roman"/>
          <w:lang w:val="tr-TR"/>
        </w:rPr>
        <w:t>Paşa</w:t>
      </w:r>
      <w:r w:rsidRPr="00431019">
        <w:rPr>
          <w:rFonts w:cs="Times New Roman"/>
          <w:spacing w:val="24"/>
          <w:lang w:val="tr-TR"/>
        </w:rPr>
        <w:t xml:space="preserve"> </w:t>
      </w:r>
      <w:r w:rsidRPr="00431019">
        <w:rPr>
          <w:rFonts w:cs="Times New Roman"/>
          <w:lang w:val="tr-TR"/>
        </w:rPr>
        <w:t>li</w:t>
      </w:r>
      <w:r w:rsidRPr="00431019">
        <w:rPr>
          <w:rFonts w:cs="Times New Roman"/>
          <w:spacing w:val="-2"/>
          <w:lang w:val="tr-TR"/>
        </w:rPr>
        <w:t>v</w:t>
      </w:r>
      <w:r w:rsidRPr="00431019">
        <w:rPr>
          <w:rFonts w:cs="Times New Roman"/>
          <w:lang w:val="tr-TR"/>
        </w:rPr>
        <w:t>âsı</w:t>
      </w:r>
      <w:r w:rsidRPr="00431019">
        <w:rPr>
          <w:rFonts w:cs="Times New Roman"/>
          <w:spacing w:val="24"/>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inci</w:t>
      </w:r>
      <w:r w:rsidRPr="00431019">
        <w:rPr>
          <w:rFonts w:cs="Times New Roman"/>
          <w:spacing w:val="23"/>
          <w:lang w:val="tr-TR"/>
        </w:rPr>
        <w:t xml:space="preserve"> </w:t>
      </w:r>
      <w:r w:rsidRPr="00431019">
        <w:rPr>
          <w:rFonts w:cs="Times New Roman"/>
          <w:spacing w:val="-1"/>
          <w:lang w:val="tr-TR"/>
        </w:rPr>
        <w:t>a</w:t>
      </w:r>
      <w:r w:rsidRPr="00431019">
        <w:rPr>
          <w:rFonts w:cs="Times New Roman"/>
          <w:lang w:val="tr-TR"/>
        </w:rPr>
        <w:t>layında biri</w:t>
      </w:r>
      <w:r w:rsidRPr="00431019">
        <w:rPr>
          <w:rFonts w:cs="Times New Roman"/>
          <w:spacing w:val="-1"/>
          <w:lang w:val="tr-TR"/>
        </w:rPr>
        <w:t>n</w:t>
      </w:r>
      <w:r w:rsidRPr="00431019">
        <w:rPr>
          <w:rFonts w:cs="Times New Roman"/>
          <w:lang w:val="tr-TR"/>
        </w:rPr>
        <w:t>ci</w:t>
      </w:r>
      <w:r w:rsidRPr="00431019">
        <w:rPr>
          <w:rFonts w:cs="Times New Roman"/>
          <w:spacing w:val="1"/>
          <w:lang w:val="tr-TR"/>
        </w:rPr>
        <w:t xml:space="preserve"> </w:t>
      </w:r>
      <w:r w:rsidRPr="00431019">
        <w:rPr>
          <w:rFonts w:cs="Times New Roman"/>
          <w:lang w:val="tr-TR"/>
        </w:rPr>
        <w:t>tabu</w:t>
      </w:r>
      <w:r w:rsidRPr="00431019">
        <w:rPr>
          <w:rFonts w:cs="Times New Roman"/>
          <w:spacing w:val="-2"/>
          <w:lang w:val="tr-TR"/>
        </w:rPr>
        <w:t>r</w:t>
      </w:r>
      <w:r w:rsidRPr="00431019">
        <w:rPr>
          <w:rFonts w:cs="Times New Roman"/>
          <w:lang w:val="tr-TR"/>
        </w:rPr>
        <w:t>unun ikinci bölüğünde mülâzım-ı</w:t>
      </w:r>
      <w:r w:rsidRPr="00431019">
        <w:rPr>
          <w:rFonts w:cs="Times New Roman"/>
          <w:spacing w:val="1"/>
          <w:lang w:val="tr-TR"/>
        </w:rPr>
        <w:t xml:space="preserve"> </w:t>
      </w:r>
      <w:r w:rsidRPr="00431019">
        <w:rPr>
          <w:rFonts w:cs="Times New Roman"/>
          <w:lang w:val="tr-TR"/>
        </w:rPr>
        <w:t>sânî</w:t>
      </w:r>
      <w:r w:rsidRPr="00431019">
        <w:rPr>
          <w:rFonts w:cs="Times New Roman"/>
          <w:spacing w:val="1"/>
          <w:lang w:val="tr-TR"/>
        </w:rPr>
        <w:t xml:space="preserve"> </w:t>
      </w:r>
      <w:r w:rsidRPr="00431019">
        <w:rPr>
          <w:rFonts w:cs="Times New Roman"/>
          <w:lang w:val="tr-TR"/>
        </w:rPr>
        <w:t>Ta</w:t>
      </w:r>
      <w:r w:rsidRPr="00431019">
        <w:rPr>
          <w:rFonts w:cs="Times New Roman"/>
          <w:spacing w:val="-1"/>
          <w:lang w:val="tr-TR"/>
        </w:rPr>
        <w:t>l</w:t>
      </w:r>
      <w:r w:rsidRPr="00431019">
        <w:rPr>
          <w:rFonts w:cs="Times New Roman"/>
          <w:lang w:val="tr-TR"/>
        </w:rPr>
        <w:t>ib</w:t>
      </w:r>
      <w:r w:rsidRPr="00431019">
        <w:rPr>
          <w:rFonts w:cs="Times New Roman"/>
          <w:spacing w:val="1"/>
          <w:lang w:val="tr-TR"/>
        </w:rPr>
        <w:t xml:space="preserve"> </w:t>
      </w:r>
      <w:r w:rsidRPr="00431019">
        <w:rPr>
          <w:rFonts w:cs="Times New Roman"/>
          <w:lang w:val="tr-TR"/>
        </w:rPr>
        <w:t>vele</w:t>
      </w:r>
      <w:r w:rsidRPr="00431019">
        <w:rPr>
          <w:rFonts w:cs="Times New Roman"/>
          <w:spacing w:val="1"/>
          <w:lang w:val="tr-TR"/>
        </w:rPr>
        <w:t>d</w:t>
      </w:r>
      <w:r w:rsidRPr="00431019">
        <w:rPr>
          <w:rFonts w:cs="Times New Roman"/>
          <w:lang w:val="tr-TR"/>
        </w:rPr>
        <w:t>-i</w:t>
      </w:r>
      <w:r w:rsidRPr="00431019">
        <w:rPr>
          <w:rFonts w:cs="Times New Roman"/>
          <w:spacing w:val="1"/>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1"/>
          <w:lang w:val="tr-TR"/>
        </w:rPr>
        <w:t xml:space="preserve"> </w:t>
      </w:r>
      <w:r w:rsidRPr="00431019">
        <w:rPr>
          <w:rFonts w:cs="Times New Roman"/>
          <w:lang w:val="tr-TR"/>
        </w:rPr>
        <w:t>gelüb Tr</w:t>
      </w:r>
      <w:r w:rsidRPr="00431019">
        <w:rPr>
          <w:rFonts w:cs="Times New Roman"/>
          <w:spacing w:val="-1"/>
          <w:lang w:val="tr-TR"/>
        </w:rPr>
        <w:t>a</w:t>
      </w:r>
      <w:r w:rsidRPr="00431019">
        <w:rPr>
          <w:rFonts w:cs="Times New Roman"/>
          <w:lang w:val="tr-TR"/>
        </w:rPr>
        <w:t>bzon Sancâğı’nda</w:t>
      </w:r>
      <w:r w:rsidRPr="00431019">
        <w:rPr>
          <w:rFonts w:cs="Times New Roman"/>
          <w:spacing w:val="1"/>
          <w:lang w:val="tr-TR"/>
        </w:rPr>
        <w:t xml:space="preserve"> </w:t>
      </w:r>
      <w:r w:rsidRPr="00431019">
        <w:rPr>
          <w:rFonts w:cs="Times New Roman"/>
          <w:lang w:val="tr-TR"/>
        </w:rPr>
        <w:t>Kürtün</w:t>
      </w:r>
      <w:r w:rsidRPr="00431019">
        <w:rPr>
          <w:rFonts w:cs="Times New Roman"/>
          <w:spacing w:val="3"/>
          <w:lang w:val="tr-TR"/>
        </w:rPr>
        <w:t xml:space="preserve"> </w:t>
      </w:r>
      <w:r w:rsidRPr="00431019">
        <w:rPr>
          <w:rFonts w:cs="Times New Roman"/>
          <w:lang w:val="tr-TR"/>
        </w:rPr>
        <w:t>Nâ</w:t>
      </w:r>
      <w:r w:rsidRPr="00431019">
        <w:rPr>
          <w:rFonts w:cs="Times New Roman"/>
          <w:spacing w:val="-2"/>
          <w:lang w:val="tr-TR"/>
        </w:rPr>
        <w:t>h</w:t>
      </w:r>
      <w:r w:rsidRPr="00431019">
        <w:rPr>
          <w:rFonts w:cs="Times New Roman"/>
          <w:lang w:val="tr-TR"/>
        </w:rPr>
        <w:t>iyesi’nde</w:t>
      </w:r>
      <w:r w:rsidRPr="00431019">
        <w:rPr>
          <w:rFonts w:cs="Times New Roman"/>
          <w:spacing w:val="3"/>
          <w:lang w:val="tr-TR"/>
        </w:rPr>
        <w:t xml:space="preserve"> </w:t>
      </w:r>
      <w:r w:rsidRPr="00431019">
        <w:rPr>
          <w:rFonts w:cs="Times New Roman"/>
          <w:lang w:val="tr-TR"/>
        </w:rPr>
        <w:t>L</w:t>
      </w:r>
      <w:r w:rsidRPr="00431019">
        <w:rPr>
          <w:rFonts w:cs="Times New Roman"/>
          <w:spacing w:val="-2"/>
          <w:lang w:val="tr-TR"/>
        </w:rPr>
        <w:t>a</w:t>
      </w:r>
      <w:r w:rsidRPr="00431019">
        <w:rPr>
          <w:rFonts w:cs="Times New Roman"/>
          <w:lang w:val="tr-TR"/>
        </w:rPr>
        <w:t>gor</w:t>
      </w:r>
      <w:r w:rsidRPr="00431019">
        <w:rPr>
          <w:rFonts w:cs="Times New Roman"/>
          <w:spacing w:val="3"/>
          <w:lang w:val="tr-TR"/>
        </w:rPr>
        <w:t xml:space="preserve"> </w:t>
      </w:r>
      <w:r w:rsidRPr="00431019">
        <w:rPr>
          <w:rFonts w:cs="Times New Roman"/>
          <w:lang w:val="tr-TR"/>
        </w:rPr>
        <w:t>nâm</w:t>
      </w:r>
      <w:r w:rsidRPr="00431019">
        <w:rPr>
          <w:rFonts w:cs="Times New Roman"/>
          <w:spacing w:val="1"/>
          <w:lang w:val="tr-TR"/>
        </w:rPr>
        <w:t xml:space="preserve"> </w:t>
      </w:r>
      <w:r w:rsidRPr="00431019">
        <w:rPr>
          <w:rFonts w:cs="Times New Roman"/>
          <w:lang w:val="tr-TR"/>
        </w:rPr>
        <w:t>karye</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ga</w:t>
      </w:r>
      <w:r w:rsidRPr="00431019">
        <w:rPr>
          <w:rFonts w:cs="Times New Roman"/>
          <w:spacing w:val="-1"/>
          <w:lang w:val="tr-TR"/>
        </w:rPr>
        <w:t>y</w:t>
      </w:r>
      <w:r w:rsidRPr="00431019">
        <w:rPr>
          <w:rFonts w:cs="Times New Roman"/>
          <w:lang w:val="tr-TR"/>
        </w:rPr>
        <w:t>ri</w:t>
      </w:r>
      <w:r w:rsidRPr="00431019">
        <w:rPr>
          <w:rFonts w:cs="Times New Roman"/>
          <w:spacing w:val="-2"/>
          <w:lang w:val="tr-TR"/>
        </w:rPr>
        <w:t>d</w:t>
      </w:r>
      <w:r w:rsidRPr="00431019">
        <w:rPr>
          <w:rFonts w:cs="Times New Roman"/>
          <w:lang w:val="tr-TR"/>
        </w:rPr>
        <w:t>en</w:t>
      </w:r>
      <w:r w:rsidRPr="00431019">
        <w:rPr>
          <w:rFonts w:cs="Times New Roman"/>
          <w:spacing w:val="3"/>
          <w:lang w:val="tr-TR"/>
        </w:rPr>
        <w:t xml:space="preserve"> </w:t>
      </w:r>
      <w:r w:rsidRPr="00431019">
        <w:rPr>
          <w:rFonts w:cs="Times New Roman"/>
          <w:lang w:val="tr-TR"/>
        </w:rPr>
        <w:t>alt</w:t>
      </w:r>
      <w:r w:rsidRPr="00431019">
        <w:rPr>
          <w:rFonts w:cs="Times New Roman"/>
          <w:spacing w:val="-2"/>
          <w:lang w:val="tr-TR"/>
        </w:rPr>
        <w:t>m</w:t>
      </w:r>
      <w:r w:rsidRPr="00431019">
        <w:rPr>
          <w:rFonts w:cs="Times New Roman"/>
          <w:lang w:val="tr-TR"/>
        </w:rPr>
        <w:t>ış</w:t>
      </w:r>
      <w:r w:rsidRPr="00431019">
        <w:rPr>
          <w:rFonts w:cs="Times New Roman"/>
          <w:spacing w:val="4"/>
          <w:lang w:val="tr-TR"/>
        </w:rPr>
        <w:t xml:space="preserve"> </w:t>
      </w:r>
      <w:r w:rsidRPr="00431019">
        <w:rPr>
          <w:rFonts w:cs="Times New Roman"/>
          <w:lang w:val="tr-TR"/>
        </w:rPr>
        <w:t>dört</w:t>
      </w:r>
      <w:r w:rsidRPr="00431019">
        <w:rPr>
          <w:rFonts w:cs="Times New Roman"/>
          <w:spacing w:val="4"/>
          <w:lang w:val="tr-TR"/>
        </w:rPr>
        <w:t xml:space="preserve"> </w:t>
      </w:r>
      <w:r w:rsidRPr="00431019">
        <w:rPr>
          <w:rFonts w:cs="Times New Roman"/>
          <w:spacing w:val="-2"/>
          <w:lang w:val="tr-TR"/>
        </w:rPr>
        <w:t>b</w:t>
      </w:r>
      <w:r w:rsidRPr="00431019">
        <w:rPr>
          <w:rFonts w:cs="Times New Roman"/>
          <w:lang w:val="tr-TR"/>
        </w:rPr>
        <w:t>in</w:t>
      </w:r>
      <w:r w:rsidRPr="00431019">
        <w:rPr>
          <w:rFonts w:cs="Times New Roman"/>
          <w:spacing w:val="3"/>
          <w:lang w:val="tr-TR"/>
        </w:rPr>
        <w:t xml:space="preserve"> </w:t>
      </w:r>
      <w:r w:rsidRPr="00431019">
        <w:rPr>
          <w:rFonts w:cs="Times New Roman"/>
          <w:lang w:val="tr-TR"/>
        </w:rPr>
        <w:t>dört</w:t>
      </w:r>
      <w:r w:rsidRPr="00431019">
        <w:rPr>
          <w:rFonts w:cs="Times New Roman"/>
          <w:spacing w:val="3"/>
          <w:lang w:val="tr-TR"/>
        </w:rPr>
        <w:t xml:space="preserve"> </w:t>
      </w:r>
      <w:r w:rsidRPr="00431019">
        <w:rPr>
          <w:rFonts w:cs="Times New Roman"/>
          <w:spacing w:val="-2"/>
          <w:lang w:val="tr-TR"/>
        </w:rPr>
        <w:t>y</w:t>
      </w:r>
      <w:r w:rsidRPr="00431019">
        <w:rPr>
          <w:rFonts w:cs="Times New Roman"/>
          <w:lang w:val="tr-TR"/>
        </w:rPr>
        <w:t>üz akçe</w:t>
      </w:r>
      <w:r w:rsidRPr="00431019">
        <w:rPr>
          <w:rFonts w:cs="Times New Roman"/>
          <w:spacing w:val="13"/>
          <w:lang w:val="tr-TR"/>
        </w:rPr>
        <w:t xml:space="preserve"> </w:t>
      </w:r>
      <w:r w:rsidRPr="00431019">
        <w:rPr>
          <w:rFonts w:cs="Times New Roman"/>
          <w:lang w:val="tr-TR"/>
        </w:rPr>
        <w:t>ber</w:t>
      </w:r>
      <w:r w:rsidRPr="00431019">
        <w:rPr>
          <w:rFonts w:cs="Times New Roman"/>
          <w:spacing w:val="-1"/>
          <w:lang w:val="tr-TR"/>
        </w:rPr>
        <w:t>â</w:t>
      </w:r>
      <w:r w:rsidRPr="00431019">
        <w:rPr>
          <w:rFonts w:cs="Times New Roman"/>
          <w:spacing w:val="1"/>
          <w:lang w:val="tr-TR"/>
        </w:rPr>
        <w:t>t</w:t>
      </w:r>
      <w:r w:rsidRPr="00431019">
        <w:rPr>
          <w:rFonts w:cs="Times New Roman"/>
          <w:spacing w:val="-1"/>
          <w:lang w:val="tr-TR"/>
        </w:rPr>
        <w:t>-</w:t>
      </w:r>
      <w:r w:rsidRPr="00431019">
        <w:rPr>
          <w:rFonts w:cs="Times New Roman"/>
          <w:lang w:val="tr-TR"/>
        </w:rPr>
        <w:t>i</w:t>
      </w:r>
      <w:r w:rsidRPr="00431019">
        <w:rPr>
          <w:rFonts w:cs="Times New Roman"/>
          <w:spacing w:val="12"/>
          <w:lang w:val="tr-TR"/>
        </w:rPr>
        <w:t xml:space="preserve"> </w:t>
      </w:r>
      <w:r w:rsidRPr="00431019">
        <w:rPr>
          <w:rFonts w:cs="Times New Roman"/>
          <w:lang w:val="tr-TR"/>
        </w:rPr>
        <w:t>şerîfe</w:t>
      </w:r>
      <w:r w:rsidRPr="00431019">
        <w:rPr>
          <w:rFonts w:cs="Times New Roman"/>
          <w:spacing w:val="12"/>
          <w:lang w:val="tr-TR"/>
        </w:rPr>
        <w:t xml:space="preserve"> </w:t>
      </w:r>
      <w:r w:rsidRPr="00431019">
        <w:rPr>
          <w:rFonts w:cs="Times New Roman"/>
          <w:lang w:val="tr-TR"/>
        </w:rPr>
        <w:t>ile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12"/>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w:t>
      </w:r>
      <w:r w:rsidRPr="00431019">
        <w:rPr>
          <w:rFonts w:cs="Times New Roman"/>
          <w:spacing w:val="12"/>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13"/>
          <w:lang w:val="tr-TR"/>
        </w:rPr>
        <w:t xml:space="preserve"> </w:t>
      </w:r>
      <w:r w:rsidRPr="00431019">
        <w:rPr>
          <w:rFonts w:cs="Times New Roman"/>
          <w:lang w:val="tr-TR"/>
        </w:rPr>
        <w:t>Mülhak</w:t>
      </w:r>
      <w:r w:rsidRPr="00431019">
        <w:rPr>
          <w:rFonts w:cs="Times New Roman"/>
          <w:spacing w:val="-1"/>
          <w:lang w:val="tr-TR"/>
        </w:rPr>
        <w:t>â</w:t>
      </w:r>
      <w:r w:rsidRPr="00431019">
        <w:rPr>
          <w:rFonts w:cs="Times New Roman"/>
          <w:lang w:val="tr-TR"/>
        </w:rPr>
        <w:t>tıy</w:t>
      </w:r>
      <w:r w:rsidRPr="00431019">
        <w:rPr>
          <w:rFonts w:cs="Times New Roman"/>
          <w:spacing w:val="-1"/>
          <w:lang w:val="tr-TR"/>
        </w:rPr>
        <w:t>l</w:t>
      </w:r>
      <w:r w:rsidRPr="00431019">
        <w:rPr>
          <w:rFonts w:cs="Times New Roman"/>
          <w:lang w:val="tr-TR"/>
        </w:rPr>
        <w:t>a</w:t>
      </w:r>
      <w:r w:rsidRPr="00431019">
        <w:rPr>
          <w:rFonts w:cs="Times New Roman"/>
          <w:spacing w:val="17"/>
          <w:lang w:val="tr-TR"/>
        </w:rPr>
        <w:t xml:space="preserve"> </w:t>
      </w:r>
      <w:r w:rsidRPr="00431019">
        <w:rPr>
          <w:rFonts w:cs="Times New Roman"/>
          <w:lang w:val="tr-TR"/>
        </w:rPr>
        <w:t>Çepni</w:t>
      </w:r>
      <w:r w:rsidRPr="00431019">
        <w:rPr>
          <w:rFonts w:cs="Times New Roman"/>
          <w:spacing w:val="13"/>
          <w:lang w:val="tr-TR"/>
        </w:rPr>
        <w:t xml:space="preserve"> </w:t>
      </w:r>
      <w:r w:rsidRPr="00431019">
        <w:rPr>
          <w:rFonts w:cs="Times New Roman"/>
          <w:lang w:val="tr-TR"/>
        </w:rPr>
        <w:t>Nâhiyesi’ne</w:t>
      </w:r>
      <w:r w:rsidRPr="00431019">
        <w:rPr>
          <w:rFonts w:cs="Times New Roman"/>
          <w:spacing w:val="12"/>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 Valed</w:t>
      </w:r>
      <w:r w:rsidRPr="00431019">
        <w:rPr>
          <w:rFonts w:cs="Times New Roman"/>
          <w:spacing w:val="25"/>
          <w:lang w:val="tr-TR"/>
        </w:rPr>
        <w:t xml:space="preserve"> </w:t>
      </w:r>
      <w:r w:rsidRPr="00431019">
        <w:rPr>
          <w:rFonts w:cs="Times New Roman"/>
          <w:lang w:val="tr-TR"/>
        </w:rPr>
        <w:t>nâm</w:t>
      </w:r>
      <w:r w:rsidRPr="00431019">
        <w:rPr>
          <w:rFonts w:cs="Times New Roman"/>
          <w:spacing w:val="24"/>
          <w:lang w:val="tr-TR"/>
        </w:rPr>
        <w:t xml:space="preserve"> </w:t>
      </w:r>
      <w:r w:rsidRPr="00431019">
        <w:rPr>
          <w:rFonts w:cs="Times New Roman"/>
          <w:lang w:val="tr-TR"/>
        </w:rPr>
        <w:t>diğer</w:t>
      </w:r>
      <w:r w:rsidRPr="00431019">
        <w:rPr>
          <w:rFonts w:cs="Times New Roman"/>
          <w:spacing w:val="25"/>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l</w:t>
      </w:r>
      <w:r w:rsidRPr="00431019">
        <w:rPr>
          <w:rFonts w:cs="Times New Roman"/>
          <w:spacing w:val="-3"/>
          <w:lang w:val="tr-TR"/>
        </w:rPr>
        <w:t>m</w:t>
      </w:r>
      <w:r w:rsidRPr="00431019">
        <w:rPr>
          <w:rFonts w:cs="Times New Roman"/>
          <w:lang w:val="tr-TR"/>
        </w:rPr>
        <w:t>anlu</w:t>
      </w:r>
      <w:r w:rsidRPr="00431019">
        <w:rPr>
          <w:rFonts w:cs="Times New Roman"/>
          <w:spacing w:val="24"/>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esi’yle</w:t>
      </w:r>
      <w:r w:rsidRPr="00431019">
        <w:rPr>
          <w:rFonts w:cs="Times New Roman"/>
          <w:spacing w:val="24"/>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s</w:t>
      </w:r>
      <w:r w:rsidRPr="00431019">
        <w:rPr>
          <w:rFonts w:cs="Times New Roman"/>
          <w:spacing w:val="-1"/>
          <w:lang w:val="tr-TR"/>
        </w:rPr>
        <w:t>s</w:t>
      </w:r>
      <w:r w:rsidRPr="00431019">
        <w:rPr>
          <w:rFonts w:cs="Times New Roman"/>
          <w:spacing w:val="2"/>
          <w:lang w:val="tr-TR"/>
        </w:rPr>
        <w:t>e</w:t>
      </w:r>
      <w:r w:rsidRPr="00431019">
        <w:rPr>
          <w:rFonts w:cs="Times New Roman"/>
          <w:lang w:val="tr-TR"/>
        </w:rPr>
        <w:t>-i</w:t>
      </w:r>
      <w:r w:rsidRPr="00431019">
        <w:rPr>
          <w:rFonts w:cs="Times New Roman"/>
          <w:spacing w:val="25"/>
          <w:lang w:val="tr-TR"/>
        </w:rPr>
        <w:t xml:space="preserve"> </w:t>
      </w:r>
      <w:r w:rsidRPr="00431019">
        <w:rPr>
          <w:rFonts w:cs="Times New Roman"/>
          <w:lang w:val="tr-TR"/>
        </w:rPr>
        <w:t>hakk</w:t>
      </w:r>
      <w:r w:rsidRPr="00431019">
        <w:rPr>
          <w:rFonts w:cs="Times New Roman"/>
          <w:spacing w:val="25"/>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lang w:val="tr-TR"/>
        </w:rPr>
        <w:t>Sulmatlu</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 xml:space="preserve">üşterekle </w:t>
      </w:r>
      <w:r w:rsidRPr="00431019">
        <w:rPr>
          <w:rFonts w:cs="Times New Roman"/>
          <w:spacing w:val="-2"/>
          <w:lang w:val="tr-TR"/>
        </w:rPr>
        <w:t>m</w:t>
      </w:r>
      <w:r w:rsidRPr="00431019">
        <w:rPr>
          <w:rFonts w:cs="Times New Roman"/>
          <w:lang w:val="tr-TR"/>
        </w:rPr>
        <w:t>erkûm</w:t>
      </w:r>
      <w:r w:rsidRPr="00431019">
        <w:rPr>
          <w:rFonts w:cs="Times New Roman"/>
          <w:spacing w:val="51"/>
          <w:lang w:val="tr-TR"/>
        </w:rPr>
        <w:t xml:space="preserve"> </w:t>
      </w:r>
      <w:r w:rsidRPr="00431019">
        <w:rPr>
          <w:rFonts w:cs="Times New Roman"/>
          <w:lang w:val="tr-TR"/>
        </w:rPr>
        <w:t>Talib</w:t>
      </w:r>
      <w:r w:rsidRPr="00431019">
        <w:rPr>
          <w:rFonts w:cs="Times New Roman"/>
          <w:spacing w:val="-1"/>
          <w:lang w:val="tr-TR"/>
        </w:rPr>
        <w:t>’</w:t>
      </w:r>
      <w:r w:rsidRPr="00431019">
        <w:rPr>
          <w:rFonts w:cs="Times New Roman"/>
          <w:lang w:val="tr-TR"/>
        </w:rPr>
        <w:t>in</w:t>
      </w:r>
      <w:r w:rsidRPr="00431019">
        <w:rPr>
          <w:rFonts w:cs="Times New Roman"/>
          <w:spacing w:val="53"/>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lang w:val="tr-TR"/>
        </w:rPr>
        <w:t>Batum</w:t>
      </w:r>
      <w:r w:rsidRPr="00431019">
        <w:rPr>
          <w:rFonts w:cs="Times New Roman"/>
          <w:spacing w:val="52"/>
          <w:lang w:val="tr-TR"/>
        </w:rPr>
        <w:t xml:space="preserve"> </w:t>
      </w:r>
      <w:r w:rsidRPr="00431019">
        <w:rPr>
          <w:rFonts w:cs="Times New Roman"/>
          <w:lang w:val="tr-TR"/>
        </w:rPr>
        <w:t>Sancâğı’nda</w:t>
      </w:r>
      <w:r w:rsidRPr="00431019">
        <w:rPr>
          <w:rFonts w:cs="Times New Roman"/>
          <w:spacing w:val="53"/>
          <w:lang w:val="tr-TR"/>
        </w:rPr>
        <w:t xml:space="preserve"> </w:t>
      </w:r>
      <w:r w:rsidRPr="00431019">
        <w:rPr>
          <w:rFonts w:cs="Times New Roman"/>
          <w:lang w:val="tr-TR"/>
        </w:rPr>
        <w:t>Ayna</w:t>
      </w:r>
      <w:r w:rsidRPr="00431019">
        <w:rPr>
          <w:rFonts w:cs="Times New Roman"/>
          <w:spacing w:val="52"/>
          <w:lang w:val="tr-TR"/>
        </w:rPr>
        <w:t xml:space="preserve"> </w:t>
      </w:r>
      <w:r w:rsidRPr="00431019">
        <w:rPr>
          <w:rFonts w:cs="Times New Roman"/>
          <w:lang w:val="tr-TR"/>
        </w:rPr>
        <w:t>Nâhiyesi</w:t>
      </w:r>
      <w:r w:rsidRPr="00431019">
        <w:rPr>
          <w:rFonts w:cs="Times New Roman"/>
          <w:spacing w:val="-1"/>
          <w:lang w:val="tr-TR"/>
        </w:rPr>
        <w:t>n</w:t>
      </w:r>
      <w:r w:rsidRPr="00431019">
        <w:rPr>
          <w:rFonts w:cs="Times New Roman"/>
          <w:lang w:val="tr-TR"/>
        </w:rPr>
        <w:t>e</w:t>
      </w:r>
      <w:r w:rsidRPr="00431019">
        <w:rPr>
          <w:rFonts w:cs="Times New Roman"/>
          <w:spacing w:val="52"/>
          <w:lang w:val="tr-TR"/>
        </w:rPr>
        <w:t xml:space="preserve"> </w:t>
      </w:r>
      <w:r w:rsidRPr="00431019">
        <w:rPr>
          <w:rFonts w:cs="Times New Roman"/>
          <w:lang w:val="tr-TR"/>
        </w:rPr>
        <w:t>tâbiʿ</w:t>
      </w:r>
      <w:r w:rsidRPr="00431019">
        <w:rPr>
          <w:rFonts w:cs="Times New Roman"/>
          <w:spacing w:val="53"/>
          <w:lang w:val="tr-TR"/>
        </w:rPr>
        <w:t xml:space="preserve"> </w:t>
      </w:r>
      <w:r w:rsidRPr="00431019">
        <w:rPr>
          <w:rFonts w:cs="Times New Roman"/>
          <w:lang w:val="tr-TR"/>
        </w:rPr>
        <w:t>D</w:t>
      </w:r>
      <w:r w:rsidRPr="00431019">
        <w:rPr>
          <w:rFonts w:cs="Times New Roman"/>
          <w:spacing w:val="-2"/>
          <w:lang w:val="tr-TR"/>
        </w:rPr>
        <w:t>a</w:t>
      </w:r>
      <w:r w:rsidRPr="00431019">
        <w:rPr>
          <w:rFonts w:cs="Times New Roman"/>
          <w:lang w:val="tr-TR"/>
        </w:rPr>
        <w:t>mki</w:t>
      </w:r>
      <w:r w:rsidRPr="00431019">
        <w:rPr>
          <w:rFonts w:cs="Times New Roman"/>
          <w:spacing w:val="52"/>
          <w:lang w:val="tr-TR"/>
        </w:rPr>
        <w:t xml:space="preserve"> </w:t>
      </w:r>
      <w:r w:rsidRPr="00431019">
        <w:rPr>
          <w:rFonts w:cs="Times New Roman"/>
          <w:lang w:val="tr-TR"/>
        </w:rPr>
        <w:t>n</w:t>
      </w:r>
      <w:r w:rsidRPr="00431019">
        <w:rPr>
          <w:rFonts w:cs="Times New Roman"/>
          <w:spacing w:val="1"/>
          <w:lang w:val="tr-TR"/>
        </w:rPr>
        <w:t>â</w:t>
      </w:r>
      <w:r w:rsidRPr="00431019">
        <w:rPr>
          <w:rFonts w:cs="Times New Roman"/>
          <w:spacing w:val="3"/>
          <w:lang w:val="tr-TR"/>
        </w:rPr>
        <w:t>m</w:t>
      </w:r>
      <w:r w:rsidRPr="00431019">
        <w:rPr>
          <w:rFonts w:cs="Times New Roman"/>
          <w:lang w:val="tr-TR"/>
        </w:rPr>
        <w:t>-ı</w:t>
      </w:r>
      <w:r w:rsidRPr="00431019">
        <w:rPr>
          <w:rFonts w:cs="Times New Roman"/>
          <w:spacing w:val="53"/>
          <w:lang w:val="tr-TR"/>
        </w:rPr>
        <w:t xml:space="preserve"> </w:t>
      </w:r>
      <w:r w:rsidRPr="00431019">
        <w:rPr>
          <w:rFonts w:cs="Times New Roman"/>
          <w:lang w:val="tr-TR"/>
        </w:rPr>
        <w:t>diğer Masaevram</w:t>
      </w:r>
      <w:r w:rsidRPr="00431019">
        <w:rPr>
          <w:rFonts w:cs="Times New Roman"/>
          <w:spacing w:val="31"/>
          <w:lang w:val="tr-TR"/>
        </w:rPr>
        <w:t xml:space="preserve"> </w:t>
      </w:r>
      <w:r w:rsidRPr="00431019">
        <w:rPr>
          <w:rFonts w:cs="Times New Roman"/>
          <w:lang w:val="tr-TR"/>
        </w:rPr>
        <w:t>Karyesi</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üşter</w:t>
      </w:r>
      <w:r w:rsidRPr="00431019">
        <w:rPr>
          <w:rFonts w:cs="Times New Roman"/>
          <w:spacing w:val="2"/>
          <w:lang w:val="tr-TR"/>
        </w:rPr>
        <w:t>e</w:t>
      </w:r>
      <w:r w:rsidRPr="00431019">
        <w:rPr>
          <w:rFonts w:cs="Times New Roman"/>
          <w:spacing w:val="-2"/>
          <w:lang w:val="tr-TR"/>
        </w:rPr>
        <w:t>k</w:t>
      </w:r>
      <w:r w:rsidRPr="00431019">
        <w:rPr>
          <w:rFonts w:cs="Times New Roman"/>
          <w:lang w:val="tr-TR"/>
        </w:rPr>
        <w:t>le</w:t>
      </w:r>
      <w:r w:rsidRPr="00431019">
        <w:rPr>
          <w:rFonts w:cs="Times New Roman"/>
          <w:spacing w:val="32"/>
          <w:lang w:val="tr-TR"/>
        </w:rPr>
        <w:t xml:space="preserve"> </w:t>
      </w:r>
      <w:r w:rsidRPr="00431019">
        <w:rPr>
          <w:rFonts w:cs="Times New Roman"/>
          <w:spacing w:val="-2"/>
          <w:lang w:val="tr-TR"/>
        </w:rPr>
        <w:t>T</w:t>
      </w:r>
      <w:r w:rsidRPr="00431019">
        <w:rPr>
          <w:rFonts w:cs="Times New Roman"/>
          <w:lang w:val="tr-TR"/>
        </w:rPr>
        <w:t>rabzon</w:t>
      </w:r>
      <w:r w:rsidRPr="00431019">
        <w:rPr>
          <w:rFonts w:cs="Times New Roman"/>
          <w:spacing w:val="31"/>
          <w:lang w:val="tr-TR"/>
        </w:rPr>
        <w:t xml:space="preserve"> </w:t>
      </w:r>
      <w:r w:rsidRPr="00431019">
        <w:rPr>
          <w:rFonts w:cs="Times New Roman"/>
          <w:lang w:val="tr-TR"/>
        </w:rPr>
        <w:t>Olala</w:t>
      </w:r>
      <w:r w:rsidRPr="00431019">
        <w:rPr>
          <w:rFonts w:cs="Times New Roman"/>
          <w:spacing w:val="30"/>
          <w:lang w:val="tr-TR"/>
        </w:rPr>
        <w:t xml:space="preserve"> </w:t>
      </w:r>
      <w:r w:rsidRPr="00431019">
        <w:rPr>
          <w:rFonts w:cs="Times New Roman"/>
          <w:lang w:val="tr-TR"/>
        </w:rPr>
        <w:t>nâm</w:t>
      </w:r>
      <w:r w:rsidRPr="00431019">
        <w:rPr>
          <w:rFonts w:cs="Times New Roman"/>
          <w:spacing w:val="30"/>
          <w:lang w:val="tr-TR"/>
        </w:rPr>
        <w:t xml:space="preserve"> </w:t>
      </w:r>
      <w:r w:rsidRPr="00431019">
        <w:rPr>
          <w:rFonts w:cs="Times New Roman"/>
          <w:lang w:val="tr-TR"/>
        </w:rPr>
        <w:t>karye</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gayriden</w:t>
      </w:r>
      <w:r w:rsidRPr="00431019">
        <w:rPr>
          <w:rFonts w:cs="Times New Roman"/>
          <w:spacing w:val="31"/>
          <w:lang w:val="tr-TR"/>
        </w:rPr>
        <w:t xml:space="preserve"> </w:t>
      </w:r>
      <w:r w:rsidRPr="00431019">
        <w:rPr>
          <w:rFonts w:cs="Times New Roman"/>
          <w:lang w:val="tr-TR"/>
        </w:rPr>
        <w:t>yir</w:t>
      </w:r>
      <w:r w:rsidRPr="00431019">
        <w:rPr>
          <w:rFonts w:cs="Times New Roman"/>
          <w:spacing w:val="-2"/>
          <w:lang w:val="tr-TR"/>
        </w:rPr>
        <w:t>m</w:t>
      </w:r>
      <w:r w:rsidRPr="00431019">
        <w:rPr>
          <w:rFonts w:cs="Times New Roman"/>
          <w:lang w:val="tr-TR"/>
        </w:rPr>
        <w:t>i</w:t>
      </w:r>
      <w:r w:rsidRPr="00431019">
        <w:rPr>
          <w:rFonts w:cs="Times New Roman"/>
          <w:spacing w:val="32"/>
          <w:lang w:val="tr-TR"/>
        </w:rPr>
        <w:t xml:space="preserve"> </w:t>
      </w:r>
      <w:r w:rsidRPr="00431019">
        <w:rPr>
          <w:rFonts w:cs="Times New Roman"/>
          <w:lang w:val="tr-TR"/>
        </w:rPr>
        <w:t>yedi</w:t>
      </w:r>
      <w:r w:rsidRPr="00431019">
        <w:rPr>
          <w:rFonts w:cs="Times New Roman"/>
          <w:spacing w:val="31"/>
          <w:lang w:val="tr-TR"/>
        </w:rPr>
        <w:t xml:space="preserve"> </w:t>
      </w:r>
      <w:r w:rsidRPr="00431019">
        <w:rPr>
          <w:rFonts w:cs="Times New Roman"/>
          <w:lang w:val="tr-TR"/>
        </w:rPr>
        <w:t>bin beş</w:t>
      </w:r>
      <w:r w:rsidRPr="00431019">
        <w:rPr>
          <w:rFonts w:cs="Times New Roman"/>
          <w:spacing w:val="15"/>
          <w:lang w:val="tr-TR"/>
        </w:rPr>
        <w:t xml:space="preserve"> </w:t>
      </w:r>
      <w:r w:rsidRPr="00431019">
        <w:rPr>
          <w:rFonts w:cs="Times New Roman"/>
          <w:lang w:val="tr-TR"/>
        </w:rPr>
        <w:t>yüz</w:t>
      </w:r>
      <w:r w:rsidRPr="00431019">
        <w:rPr>
          <w:rFonts w:cs="Times New Roman"/>
          <w:spacing w:val="13"/>
          <w:lang w:val="tr-TR"/>
        </w:rPr>
        <w:t xml:space="preserve"> </w:t>
      </w:r>
      <w:r w:rsidRPr="00431019">
        <w:rPr>
          <w:rFonts w:cs="Times New Roman"/>
          <w:lang w:val="tr-TR"/>
        </w:rPr>
        <w:t>akçe</w:t>
      </w:r>
      <w:r w:rsidRPr="00431019">
        <w:rPr>
          <w:rFonts w:cs="Times New Roman"/>
          <w:spacing w:val="15"/>
          <w:lang w:val="tr-TR"/>
        </w:rPr>
        <w:t xml:space="preserve"> </w:t>
      </w:r>
      <w:r w:rsidRPr="00431019">
        <w:rPr>
          <w:rFonts w:cs="Times New Roman"/>
          <w:spacing w:val="-1"/>
          <w:lang w:val="tr-TR"/>
        </w:rPr>
        <w:t>z</w:t>
      </w:r>
      <w:r w:rsidRPr="00431019">
        <w:rPr>
          <w:rFonts w:cs="Times New Roman"/>
          <w:lang w:val="tr-TR"/>
        </w:rPr>
        <w:t>eʿ</w:t>
      </w:r>
      <w:r w:rsidRPr="00431019">
        <w:rPr>
          <w:rFonts w:cs="Times New Roman"/>
          <w:spacing w:val="-1"/>
          <w:lang w:val="tr-TR"/>
        </w:rPr>
        <w:t>â</w:t>
      </w:r>
      <w:r w:rsidRPr="00431019">
        <w:rPr>
          <w:rFonts w:cs="Times New Roman"/>
          <w:spacing w:val="-2"/>
          <w:lang w:val="tr-TR"/>
        </w:rPr>
        <w:t>m</w:t>
      </w:r>
      <w:r w:rsidRPr="00431019">
        <w:rPr>
          <w:rFonts w:cs="Times New Roman"/>
          <w:lang w:val="tr-TR"/>
        </w:rPr>
        <w:t>ete</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utasarrı</w:t>
      </w:r>
      <w:r w:rsidRPr="00431019">
        <w:rPr>
          <w:rFonts w:cs="Times New Roman"/>
          <w:spacing w:val="1"/>
          <w:lang w:val="tr-TR"/>
        </w:rPr>
        <w:t>f</w:t>
      </w:r>
      <w:r w:rsidRPr="00431019">
        <w:rPr>
          <w:rFonts w:cs="Times New Roman"/>
          <w:lang w:val="tr-TR"/>
        </w:rPr>
        <w:t>-ı</w:t>
      </w:r>
      <w:r w:rsidRPr="00431019">
        <w:rPr>
          <w:rFonts w:cs="Times New Roman"/>
          <w:spacing w:val="14"/>
          <w:lang w:val="tr-TR"/>
        </w:rPr>
        <w:t xml:space="preserve"> </w:t>
      </w:r>
      <w:r w:rsidRPr="00431019">
        <w:rPr>
          <w:rFonts w:cs="Times New Roman"/>
          <w:lang w:val="tr-TR"/>
        </w:rPr>
        <w:t>asâkir</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üntazı</w:t>
      </w:r>
      <w:r w:rsidRPr="00431019">
        <w:rPr>
          <w:rFonts w:cs="Times New Roman"/>
          <w:spacing w:val="-2"/>
          <w:lang w:val="tr-TR"/>
        </w:rPr>
        <w:t>m</w:t>
      </w:r>
      <w:r w:rsidRPr="00431019">
        <w:rPr>
          <w:rFonts w:cs="Times New Roman"/>
          <w:spacing w:val="1"/>
          <w:lang w:val="tr-TR"/>
        </w:rPr>
        <w:t>e</w:t>
      </w:r>
      <w:r w:rsidRPr="00431019">
        <w:rPr>
          <w:rFonts w:cs="Times New Roman"/>
          <w:lang w:val="tr-TR"/>
        </w:rPr>
        <w:t>-i</w:t>
      </w:r>
      <w:r w:rsidRPr="00431019">
        <w:rPr>
          <w:rFonts w:cs="Times New Roman"/>
          <w:spacing w:val="15"/>
          <w:lang w:val="tr-TR"/>
        </w:rPr>
        <w:t xml:space="preserve"> </w:t>
      </w:r>
      <w:r w:rsidRPr="00431019">
        <w:rPr>
          <w:rFonts w:cs="Times New Roman"/>
          <w:lang w:val="tr-TR"/>
        </w:rPr>
        <w:t>ş</w:t>
      </w:r>
      <w:r w:rsidRPr="00431019">
        <w:rPr>
          <w:rFonts w:cs="Times New Roman"/>
          <w:spacing w:val="-1"/>
          <w:lang w:val="tr-TR"/>
        </w:rPr>
        <w:t>â</w:t>
      </w:r>
      <w:r w:rsidRPr="00431019">
        <w:rPr>
          <w:rFonts w:cs="Times New Roman"/>
          <w:lang w:val="tr-TR"/>
        </w:rPr>
        <w:t>hânem</w:t>
      </w:r>
      <w:r w:rsidRPr="00431019">
        <w:rPr>
          <w:rFonts w:cs="Times New Roman"/>
          <w:spacing w:val="13"/>
          <w:lang w:val="tr-TR"/>
        </w:rPr>
        <w:t xml:space="preserve"> </w:t>
      </w:r>
      <w:r w:rsidRPr="00431019">
        <w:rPr>
          <w:rFonts w:cs="Times New Roman"/>
          <w:lang w:val="tr-TR"/>
        </w:rPr>
        <w:t>süvârî tekâʿu</w:t>
      </w:r>
      <w:r w:rsidRPr="00431019">
        <w:rPr>
          <w:rFonts w:cs="Times New Roman"/>
          <w:spacing w:val="-2"/>
          <w:lang w:val="tr-TR"/>
        </w:rPr>
        <w:t>d</w:t>
      </w:r>
      <w:r w:rsidRPr="00431019">
        <w:rPr>
          <w:rFonts w:cs="Times New Roman"/>
          <w:lang w:val="tr-TR"/>
        </w:rPr>
        <w:t>ları</w:t>
      </w:r>
      <w:r w:rsidRPr="00431019">
        <w:rPr>
          <w:rFonts w:cs="Times New Roman"/>
          <w:spacing w:val="-2"/>
          <w:lang w:val="tr-TR"/>
        </w:rPr>
        <w:t>n</w:t>
      </w:r>
      <w:r w:rsidRPr="00431019">
        <w:rPr>
          <w:rFonts w:cs="Times New Roman"/>
          <w:lang w:val="tr-TR"/>
        </w:rPr>
        <w:t>dan</w:t>
      </w:r>
      <w:r w:rsidRPr="00431019">
        <w:rPr>
          <w:rFonts w:cs="Times New Roman"/>
          <w:spacing w:val="43"/>
          <w:lang w:val="tr-TR"/>
        </w:rPr>
        <w:t xml:space="preserve"> </w:t>
      </w:r>
      <w:r w:rsidRPr="00431019">
        <w:rPr>
          <w:rFonts w:cs="Times New Roman"/>
          <w:lang w:val="tr-TR"/>
        </w:rPr>
        <w:t>Mehmed</w:t>
      </w:r>
      <w:r w:rsidRPr="00431019">
        <w:rPr>
          <w:rFonts w:cs="Times New Roman"/>
          <w:spacing w:val="42"/>
          <w:lang w:val="tr-TR"/>
        </w:rPr>
        <w:t xml:space="preserve"> </w:t>
      </w:r>
      <w:r w:rsidRPr="00431019">
        <w:rPr>
          <w:rFonts w:cs="Times New Roman"/>
          <w:lang w:val="tr-TR"/>
        </w:rPr>
        <w:t>Sabit</w:t>
      </w:r>
      <w:r w:rsidRPr="00431019">
        <w:rPr>
          <w:rFonts w:cs="Times New Roman"/>
          <w:spacing w:val="43"/>
          <w:lang w:val="tr-TR"/>
        </w:rPr>
        <w:t xml:space="preserve"> </w:t>
      </w:r>
      <w:r w:rsidRPr="00431019">
        <w:rPr>
          <w:rFonts w:cs="Times New Roman"/>
          <w:spacing w:val="-2"/>
          <w:lang w:val="tr-TR"/>
        </w:rPr>
        <w:t>v</w:t>
      </w:r>
      <w:r w:rsidRPr="00431019">
        <w:rPr>
          <w:rFonts w:cs="Times New Roman"/>
          <w:lang w:val="tr-TR"/>
        </w:rPr>
        <w:t>ele</w:t>
      </w:r>
      <w:r w:rsidRPr="00431019">
        <w:rPr>
          <w:rFonts w:cs="Times New Roman"/>
          <w:spacing w:val="2"/>
          <w:lang w:val="tr-TR"/>
        </w:rPr>
        <w:t>d</w:t>
      </w:r>
      <w:r w:rsidRPr="00431019">
        <w:rPr>
          <w:rFonts w:cs="Times New Roman"/>
          <w:spacing w:val="-1"/>
          <w:lang w:val="tr-TR"/>
        </w:rPr>
        <w:t>-</w:t>
      </w:r>
      <w:r w:rsidRPr="00431019">
        <w:rPr>
          <w:rFonts w:cs="Times New Roman"/>
          <w:lang w:val="tr-TR"/>
        </w:rPr>
        <w:t>i</w:t>
      </w:r>
      <w:r w:rsidRPr="00431019">
        <w:rPr>
          <w:rFonts w:cs="Times New Roman"/>
          <w:spacing w:val="43"/>
          <w:lang w:val="tr-TR"/>
        </w:rPr>
        <w:t xml:space="preserve"> </w:t>
      </w:r>
      <w:r w:rsidRPr="00431019">
        <w:rPr>
          <w:rFonts w:cs="Times New Roman"/>
          <w:lang w:val="tr-TR"/>
        </w:rPr>
        <w:t>Os</w:t>
      </w:r>
      <w:r w:rsidRPr="00431019">
        <w:rPr>
          <w:rFonts w:cs="Times New Roman"/>
          <w:spacing w:val="-1"/>
          <w:lang w:val="tr-TR"/>
        </w:rPr>
        <w:t>m</w:t>
      </w:r>
      <w:r w:rsidRPr="00431019">
        <w:rPr>
          <w:rFonts w:cs="Times New Roman"/>
          <w:lang w:val="tr-TR"/>
        </w:rPr>
        <w:t>an’nın</w:t>
      </w:r>
      <w:r w:rsidRPr="00431019">
        <w:rPr>
          <w:rFonts w:cs="Times New Roman"/>
          <w:spacing w:val="43"/>
          <w:lang w:val="tr-TR"/>
        </w:rPr>
        <w:t xml:space="preserve"> </w:t>
      </w:r>
      <w:r w:rsidRPr="00431019">
        <w:rPr>
          <w:rFonts w:cs="Times New Roman"/>
          <w:lang w:val="tr-TR"/>
        </w:rPr>
        <w:t>ka</w:t>
      </w:r>
      <w:r w:rsidRPr="00431019">
        <w:rPr>
          <w:rFonts w:cs="Times New Roman"/>
          <w:spacing w:val="-1"/>
          <w:lang w:val="tr-TR"/>
        </w:rPr>
        <w:t>y</w:t>
      </w:r>
      <w:r w:rsidRPr="00431019">
        <w:rPr>
          <w:rFonts w:cs="Times New Roman"/>
          <w:lang w:val="tr-TR"/>
        </w:rPr>
        <w:t>dında</w:t>
      </w:r>
      <w:r w:rsidRPr="00431019">
        <w:rPr>
          <w:rFonts w:cs="Times New Roman"/>
          <w:spacing w:val="43"/>
          <w:lang w:val="tr-TR"/>
        </w:rPr>
        <w:t xml:space="preserve"> </w:t>
      </w:r>
      <w:r w:rsidRPr="00431019">
        <w:rPr>
          <w:rFonts w:cs="Times New Roman"/>
          <w:lang w:val="tr-TR"/>
        </w:rPr>
        <w:t>dâhil</w:t>
      </w:r>
      <w:r w:rsidRPr="00431019">
        <w:rPr>
          <w:rFonts w:cs="Times New Roman"/>
          <w:spacing w:val="41"/>
          <w:lang w:val="tr-TR"/>
        </w:rPr>
        <w:t xml:space="preserve"> </w:t>
      </w:r>
      <w:r w:rsidRPr="00431019">
        <w:rPr>
          <w:rFonts w:cs="Times New Roman"/>
          <w:lang w:val="tr-TR"/>
        </w:rPr>
        <w:t>idüğü</w:t>
      </w:r>
      <w:r w:rsidRPr="00431019">
        <w:rPr>
          <w:rFonts w:cs="Times New Roman"/>
          <w:spacing w:val="43"/>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spacing w:val="-1"/>
          <w:lang w:val="tr-TR"/>
        </w:rPr>
        <w:t>-</w:t>
      </w:r>
      <w:r w:rsidRPr="00431019">
        <w:rPr>
          <w:rFonts w:cs="Times New Roman"/>
          <w:lang w:val="tr-TR"/>
        </w:rPr>
        <w:t>i hâkânîde</w:t>
      </w:r>
      <w:r w:rsidRPr="00431019">
        <w:rPr>
          <w:rFonts w:cs="Times New Roman"/>
          <w:spacing w:val="27"/>
          <w:lang w:val="tr-TR"/>
        </w:rPr>
        <w:t xml:space="preserve"> </w:t>
      </w:r>
      <w:r w:rsidRPr="00431019">
        <w:rPr>
          <w:rFonts w:cs="Times New Roman"/>
          <w:lang w:val="tr-TR"/>
        </w:rPr>
        <w:t>mukayyed</w:t>
      </w:r>
      <w:r w:rsidRPr="00431019">
        <w:rPr>
          <w:rFonts w:cs="Times New Roman"/>
          <w:spacing w:val="27"/>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27"/>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27"/>
          <w:lang w:val="tr-TR"/>
        </w:rPr>
        <w:t xml:space="preserve"> </w:t>
      </w:r>
      <w:r w:rsidRPr="00431019">
        <w:rPr>
          <w:rFonts w:cs="Times New Roman"/>
          <w:lang w:val="tr-TR"/>
        </w:rPr>
        <w:t>Valed</w:t>
      </w:r>
      <w:r w:rsidRPr="00431019">
        <w:rPr>
          <w:rFonts w:cs="Times New Roman"/>
          <w:spacing w:val="27"/>
          <w:lang w:val="tr-TR"/>
        </w:rPr>
        <w:t xml:space="preserve"> </w:t>
      </w:r>
      <w:r w:rsidRPr="00431019">
        <w:rPr>
          <w:rFonts w:cs="Times New Roman"/>
          <w:lang w:val="tr-TR"/>
        </w:rPr>
        <w:t>n</w:t>
      </w:r>
      <w:r w:rsidRPr="00431019">
        <w:rPr>
          <w:rFonts w:cs="Times New Roman"/>
          <w:spacing w:val="-1"/>
          <w:lang w:val="tr-TR"/>
        </w:rPr>
        <w:t>â</w:t>
      </w:r>
      <w:r w:rsidRPr="00431019">
        <w:rPr>
          <w:rFonts w:cs="Times New Roman"/>
          <w:spacing w:val="-2"/>
          <w:lang w:val="tr-TR"/>
        </w:rPr>
        <w:t>m</w:t>
      </w:r>
      <w:r w:rsidRPr="00431019">
        <w:rPr>
          <w:rFonts w:cs="Times New Roman"/>
          <w:lang w:val="tr-TR"/>
        </w:rPr>
        <w:t>-ı</w:t>
      </w:r>
      <w:r w:rsidRPr="00431019">
        <w:rPr>
          <w:rFonts w:cs="Times New Roman"/>
          <w:spacing w:val="27"/>
          <w:lang w:val="tr-TR"/>
        </w:rPr>
        <w:t xml:space="preserve"> </w:t>
      </w:r>
      <w:r w:rsidRPr="00431019">
        <w:rPr>
          <w:rFonts w:cs="Times New Roman"/>
          <w:lang w:val="tr-TR"/>
        </w:rPr>
        <w:t>diğer</w:t>
      </w:r>
      <w:r w:rsidRPr="00431019">
        <w:rPr>
          <w:rFonts w:cs="Times New Roman"/>
          <w:spacing w:val="27"/>
          <w:lang w:val="tr-TR"/>
        </w:rPr>
        <w:t xml:space="preserve"> </w:t>
      </w:r>
      <w:r w:rsidRPr="00431019">
        <w:rPr>
          <w:rFonts w:cs="Times New Roman"/>
          <w:lang w:val="tr-TR"/>
        </w:rPr>
        <w:t>Sel</w:t>
      </w:r>
      <w:r w:rsidRPr="00431019">
        <w:rPr>
          <w:rFonts w:cs="Times New Roman"/>
          <w:spacing w:val="-2"/>
          <w:lang w:val="tr-TR"/>
        </w:rPr>
        <w:t>m</w:t>
      </w:r>
      <w:r w:rsidRPr="00431019">
        <w:rPr>
          <w:rFonts w:cs="Times New Roman"/>
          <w:lang w:val="tr-TR"/>
        </w:rPr>
        <w:t>anlu</w:t>
      </w:r>
      <w:r w:rsidRPr="00431019">
        <w:rPr>
          <w:rFonts w:cs="Times New Roman"/>
          <w:spacing w:val="27"/>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hiss</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lang w:val="tr-TR"/>
        </w:rPr>
        <w:t>Sülmanlu el-</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26"/>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ûceb</w:t>
      </w:r>
      <w:r w:rsidRPr="00431019">
        <w:rPr>
          <w:rFonts w:cs="Times New Roman"/>
          <w:spacing w:val="25"/>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ânî</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üşterekiyle</w:t>
      </w:r>
      <w:r w:rsidRPr="00431019">
        <w:rPr>
          <w:rFonts w:cs="Times New Roman"/>
          <w:spacing w:val="24"/>
          <w:lang w:val="tr-TR"/>
        </w:rPr>
        <w:t xml:space="preserve"> </w:t>
      </w:r>
      <w:r w:rsidRPr="00431019">
        <w:rPr>
          <w:rFonts w:cs="Times New Roman"/>
          <w:lang w:val="tr-TR"/>
        </w:rPr>
        <w:t>süvârî</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3"/>
          <w:lang w:val="tr-TR"/>
        </w:rPr>
        <w:t xml:space="preserve"> </w:t>
      </w:r>
      <w:r w:rsidRPr="00431019">
        <w:rPr>
          <w:rFonts w:cs="Times New Roman"/>
          <w:lang w:val="tr-TR"/>
        </w:rPr>
        <w:t>Tali</w:t>
      </w:r>
      <w:r w:rsidRPr="00431019">
        <w:rPr>
          <w:rFonts w:cs="Times New Roman"/>
          <w:spacing w:val="-1"/>
          <w:lang w:val="tr-TR"/>
        </w:rPr>
        <w:t>b</w:t>
      </w:r>
      <w:r w:rsidRPr="00431019">
        <w:rPr>
          <w:rFonts w:cs="Times New Roman"/>
          <w:lang w:val="tr-TR"/>
        </w:rPr>
        <w:t>in</w:t>
      </w:r>
      <w:r w:rsidRPr="00431019">
        <w:rPr>
          <w:rFonts w:cs="Times New Roman"/>
          <w:spacing w:val="25"/>
          <w:lang w:val="tr-TR"/>
        </w:rPr>
        <w:t xml:space="preserve"> </w:t>
      </w:r>
      <w:r w:rsidRPr="00431019">
        <w:rPr>
          <w:rFonts w:cs="Times New Roman"/>
          <w:lang w:val="tr-TR"/>
        </w:rPr>
        <w:t>zeʿâmeti tarafından</w:t>
      </w:r>
      <w:r w:rsidRPr="00431019">
        <w:rPr>
          <w:rFonts w:cs="Times New Roman"/>
          <w:spacing w:val="3"/>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5"/>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4"/>
          <w:lang w:val="tr-TR"/>
        </w:rPr>
        <w:t xml:space="preserve"> </w:t>
      </w:r>
      <w:r w:rsidRPr="00431019">
        <w:rPr>
          <w:rFonts w:cs="Times New Roman"/>
          <w:lang w:val="tr-TR"/>
        </w:rPr>
        <w:t>olan</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ahsûlden</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rüs</w:t>
      </w:r>
      <w:r w:rsidRPr="00431019">
        <w:rPr>
          <w:rFonts w:cs="Times New Roman"/>
          <w:spacing w:val="-2"/>
          <w:lang w:val="tr-TR"/>
        </w:rPr>
        <w:t>ûm</w:t>
      </w:r>
      <w:r w:rsidRPr="00431019">
        <w:rPr>
          <w:rFonts w:cs="Times New Roman"/>
          <w:lang w:val="tr-TR"/>
        </w:rPr>
        <w:t>â</w:t>
      </w:r>
      <w:r w:rsidRPr="00431019">
        <w:rPr>
          <w:rFonts w:cs="Times New Roman"/>
          <w:spacing w:val="4"/>
          <w:lang w:val="tr-TR"/>
        </w:rPr>
        <w:t>t</w:t>
      </w:r>
      <w:r w:rsidRPr="00431019">
        <w:rPr>
          <w:rFonts w:cs="Times New Roman"/>
          <w:lang w:val="tr-TR"/>
        </w:rPr>
        <w:t>-ı</w:t>
      </w:r>
      <w:r w:rsidRPr="00431019">
        <w:rPr>
          <w:rFonts w:cs="Times New Roman"/>
          <w:spacing w:val="5"/>
          <w:lang w:val="tr-TR"/>
        </w:rPr>
        <w:t xml:space="preserve"> </w:t>
      </w:r>
      <w:r w:rsidRPr="00431019">
        <w:rPr>
          <w:rFonts w:cs="Times New Roman"/>
          <w:lang w:val="tr-TR"/>
        </w:rPr>
        <w:t>kânûn</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defter</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3"/>
          <w:lang w:val="tr-TR"/>
        </w:rPr>
        <w:t xml:space="preserve"> </w:t>
      </w:r>
      <w:r w:rsidRPr="00431019">
        <w:rPr>
          <w:rFonts w:cs="Times New Roman"/>
          <w:lang w:val="tr-TR"/>
        </w:rPr>
        <w:t>ahz</w:t>
      </w:r>
      <w:r w:rsidRPr="00431019">
        <w:rPr>
          <w:rFonts w:cs="Times New Roman"/>
          <w:spacing w:val="3"/>
          <w:lang w:val="tr-TR"/>
        </w:rPr>
        <w:t xml:space="preserve"> </w:t>
      </w:r>
      <w:r w:rsidRPr="00431019">
        <w:rPr>
          <w:rFonts w:cs="Times New Roman"/>
          <w:lang w:val="tr-TR"/>
        </w:rPr>
        <w:t>ve kabz</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urâd</w:t>
      </w:r>
      <w:r w:rsidRPr="00431019">
        <w:rPr>
          <w:rFonts w:cs="Times New Roman"/>
          <w:spacing w:val="4"/>
          <w:lang w:val="tr-TR"/>
        </w:rPr>
        <w:t xml:space="preserve"> </w:t>
      </w:r>
      <w:r w:rsidRPr="00431019">
        <w:rPr>
          <w:rFonts w:cs="Times New Roman"/>
          <w:lang w:val="tr-TR"/>
        </w:rPr>
        <w:t>olunduk</w:t>
      </w:r>
      <w:r w:rsidRPr="00431019">
        <w:rPr>
          <w:rFonts w:cs="Times New Roman"/>
          <w:spacing w:val="5"/>
          <w:lang w:val="tr-TR"/>
        </w:rPr>
        <w:t xml:space="preserve"> </w:t>
      </w:r>
      <w:r w:rsidRPr="00431019">
        <w:rPr>
          <w:rFonts w:cs="Times New Roman"/>
          <w:lang w:val="tr-TR"/>
        </w:rPr>
        <w:t>da</w:t>
      </w:r>
      <w:r w:rsidRPr="00431019">
        <w:rPr>
          <w:rFonts w:cs="Times New Roman"/>
          <w:spacing w:val="3"/>
          <w:lang w:val="tr-TR"/>
        </w:rPr>
        <w:t xml:space="preserve"> </w:t>
      </w:r>
      <w:r w:rsidRPr="00431019">
        <w:rPr>
          <w:rFonts w:cs="Times New Roman"/>
          <w:lang w:val="tr-TR"/>
        </w:rPr>
        <w:t>dahl</w:t>
      </w:r>
      <w:r w:rsidRPr="00431019">
        <w:rPr>
          <w:rFonts w:cs="Times New Roman"/>
          <w:spacing w:val="5"/>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
          <w:lang w:val="tr-TR"/>
        </w:rPr>
        <w:t xml:space="preserve"> </w:t>
      </w:r>
      <w:r w:rsidRPr="00431019">
        <w:rPr>
          <w:rFonts w:cs="Times New Roman"/>
          <w:lang w:val="tr-TR"/>
        </w:rPr>
        <w:t>îcâb</w:t>
      </w:r>
      <w:r w:rsidRPr="00431019">
        <w:rPr>
          <w:rFonts w:cs="Times New Roman"/>
          <w:spacing w:val="3"/>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5"/>
          <w:lang w:val="tr-TR"/>
        </w:rPr>
        <w:t xml:space="preserve"> </w:t>
      </w:r>
      <w:r w:rsidRPr="00431019">
        <w:rPr>
          <w:rFonts w:cs="Times New Roman"/>
          <w:lang w:val="tr-TR"/>
        </w:rPr>
        <w:t>iken</w:t>
      </w:r>
      <w:r w:rsidRPr="00431019">
        <w:rPr>
          <w:rFonts w:cs="Times New Roman"/>
          <w:spacing w:val="3"/>
          <w:lang w:val="tr-TR"/>
        </w:rPr>
        <w:t xml:space="preserve"> </w:t>
      </w:r>
      <w:r w:rsidRPr="00431019">
        <w:rPr>
          <w:rFonts w:cs="Times New Roman"/>
          <w:lang w:val="tr-TR"/>
        </w:rPr>
        <w:t>tak</w:t>
      </w:r>
      <w:r w:rsidRPr="00431019">
        <w:rPr>
          <w:rFonts w:cs="Times New Roman"/>
          <w:spacing w:val="-1"/>
          <w:lang w:val="tr-TR"/>
        </w:rPr>
        <w:t>â</w:t>
      </w:r>
      <w:r w:rsidRPr="00431019">
        <w:rPr>
          <w:rFonts w:cs="Times New Roman"/>
          <w:lang w:val="tr-TR"/>
        </w:rPr>
        <w:t>ʿü</w:t>
      </w:r>
      <w:r w:rsidRPr="00431019">
        <w:rPr>
          <w:rFonts w:cs="Times New Roman"/>
          <w:spacing w:val="3"/>
          <w:lang w:val="tr-TR"/>
        </w:rPr>
        <w:t>d</w:t>
      </w:r>
      <w:r w:rsidRPr="00431019">
        <w:rPr>
          <w:rFonts w:cs="Times New Roman"/>
          <w:lang w:val="tr-TR"/>
        </w:rPr>
        <w:t>-i</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3"/>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4"/>
          <w:lang w:val="tr-TR"/>
        </w:rPr>
        <w:t xml:space="preserve"> </w:t>
      </w:r>
      <w:r w:rsidRPr="00431019">
        <w:rPr>
          <w:rFonts w:cs="Times New Roman"/>
          <w:lang w:val="tr-TR"/>
        </w:rPr>
        <w:t>Sabit veled</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lang w:val="tr-TR"/>
        </w:rPr>
        <w:t>Os</w:t>
      </w:r>
      <w:r w:rsidRPr="00431019">
        <w:rPr>
          <w:rFonts w:cs="Times New Roman"/>
          <w:spacing w:val="-1"/>
          <w:lang w:val="tr-TR"/>
        </w:rPr>
        <w:t>m</w:t>
      </w:r>
      <w:r w:rsidRPr="00431019">
        <w:rPr>
          <w:rFonts w:cs="Times New Roman"/>
          <w:lang w:val="tr-TR"/>
        </w:rPr>
        <w:t>an</w:t>
      </w:r>
      <w:r w:rsidRPr="00431019">
        <w:rPr>
          <w:rFonts w:cs="Times New Roman"/>
          <w:spacing w:val="34"/>
          <w:lang w:val="tr-TR"/>
        </w:rPr>
        <w:t xml:space="preserve"> </w:t>
      </w:r>
      <w:r w:rsidRPr="00431019">
        <w:rPr>
          <w:rFonts w:cs="Times New Roman"/>
          <w:lang w:val="tr-TR"/>
        </w:rPr>
        <w:t>karye</w:t>
      </w:r>
      <w:r w:rsidRPr="00431019">
        <w:rPr>
          <w:rFonts w:cs="Times New Roman"/>
          <w:spacing w:val="-1"/>
          <w:lang w:val="tr-TR"/>
        </w:rPr>
        <w:t>-</w:t>
      </w:r>
      <w:r w:rsidRPr="00431019">
        <w:rPr>
          <w:rFonts w:cs="Times New Roman"/>
          <w:lang w:val="tr-TR"/>
        </w:rPr>
        <w:t>i</w:t>
      </w:r>
      <w:r w:rsidRPr="00431019">
        <w:rPr>
          <w:rFonts w:cs="Times New Roman"/>
          <w:spacing w:val="33"/>
          <w:lang w:val="tr-TR"/>
        </w:rPr>
        <w:t xml:space="preserve"> </w:t>
      </w:r>
      <w:r w:rsidRPr="00431019">
        <w:rPr>
          <w:rFonts w:cs="Times New Roman"/>
          <w:lang w:val="tr-TR"/>
        </w:rPr>
        <w:t>Mera</w:t>
      </w:r>
      <w:r w:rsidRPr="00431019">
        <w:rPr>
          <w:rFonts w:cs="Times New Roman"/>
          <w:spacing w:val="-2"/>
          <w:lang w:val="tr-TR"/>
        </w:rPr>
        <w:t>m</w:t>
      </w:r>
      <w:r w:rsidRPr="00431019">
        <w:rPr>
          <w:rFonts w:cs="Times New Roman"/>
          <w:lang w:val="tr-TR"/>
        </w:rPr>
        <w:t>ki</w:t>
      </w:r>
      <w:r w:rsidRPr="00431019">
        <w:rPr>
          <w:rFonts w:cs="Times New Roman"/>
          <w:spacing w:val="35"/>
          <w:lang w:val="tr-TR"/>
        </w:rPr>
        <w:t xml:space="preserve"> </w:t>
      </w:r>
      <w:r w:rsidRPr="00431019">
        <w:rPr>
          <w:rFonts w:cs="Times New Roman"/>
          <w:lang w:val="tr-TR"/>
        </w:rPr>
        <w:t>nâ</w:t>
      </w:r>
      <w:r w:rsidRPr="00431019">
        <w:rPr>
          <w:rFonts w:cs="Times New Roman"/>
          <w:spacing w:val="-1"/>
          <w:lang w:val="tr-TR"/>
        </w:rPr>
        <w:t>m</w:t>
      </w:r>
      <w:r w:rsidRPr="00431019">
        <w:rPr>
          <w:rFonts w:cs="Times New Roman"/>
          <w:lang w:val="tr-TR"/>
        </w:rPr>
        <w:t>-ı</w:t>
      </w:r>
      <w:r w:rsidRPr="00431019">
        <w:rPr>
          <w:rFonts w:cs="Times New Roman"/>
          <w:spacing w:val="35"/>
          <w:lang w:val="tr-TR"/>
        </w:rPr>
        <w:t xml:space="preserve"> </w:t>
      </w:r>
      <w:r w:rsidRPr="00431019">
        <w:rPr>
          <w:rFonts w:cs="Times New Roman"/>
          <w:lang w:val="tr-TR"/>
        </w:rPr>
        <w:t>diğer</w:t>
      </w:r>
      <w:r w:rsidRPr="00431019">
        <w:rPr>
          <w:rFonts w:cs="Times New Roman"/>
          <w:spacing w:val="35"/>
          <w:lang w:val="tr-TR"/>
        </w:rPr>
        <w:t xml:space="preserve"> </w:t>
      </w:r>
      <w:r w:rsidRPr="00431019">
        <w:rPr>
          <w:rFonts w:cs="Times New Roman"/>
          <w:lang w:val="tr-TR"/>
        </w:rPr>
        <w:t>Masaevram</w:t>
      </w:r>
      <w:r w:rsidRPr="00431019">
        <w:rPr>
          <w:rFonts w:cs="Times New Roman"/>
          <w:spacing w:val="33"/>
          <w:lang w:val="tr-TR"/>
        </w:rPr>
        <w:t xml:space="preserve"> </w:t>
      </w:r>
      <w:r w:rsidRPr="00431019">
        <w:rPr>
          <w:rFonts w:cs="Times New Roman"/>
          <w:lang w:val="tr-TR"/>
        </w:rPr>
        <w:t>e</w:t>
      </w:r>
      <w:r w:rsidRPr="00431019">
        <w:rPr>
          <w:rFonts w:cs="Times New Roman"/>
          <w:spacing w:val="2"/>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spacing w:val="1"/>
          <w:lang w:val="tr-TR"/>
        </w:rPr>
        <w:t>e</w:t>
      </w:r>
      <w:r w:rsidRPr="00431019">
        <w:rPr>
          <w:rFonts w:cs="Times New Roman"/>
          <w:lang w:val="tr-TR"/>
        </w:rPr>
        <w:t>-yi</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üşterekiyle zabta</w:t>
      </w:r>
      <w:r w:rsidRPr="00431019">
        <w:rPr>
          <w:rFonts w:cs="Times New Roman"/>
          <w:spacing w:val="10"/>
          <w:lang w:val="tr-TR"/>
        </w:rPr>
        <w:t xml:space="preserve"> </w:t>
      </w:r>
      <w:r w:rsidRPr="00431019">
        <w:rPr>
          <w:rFonts w:cs="Times New Roman"/>
          <w:lang w:val="tr-TR"/>
        </w:rPr>
        <w:t>ʿade</w:t>
      </w:r>
      <w:r w:rsidRPr="00431019">
        <w:rPr>
          <w:rFonts w:cs="Times New Roman"/>
          <w:spacing w:val="-1"/>
          <w:lang w:val="tr-TR"/>
        </w:rPr>
        <w:t>m</w:t>
      </w:r>
      <w:r w:rsidRPr="00431019">
        <w:rPr>
          <w:rFonts w:cs="Times New Roman"/>
          <w:lang w:val="tr-TR"/>
        </w:rPr>
        <w:t>-i</w:t>
      </w:r>
      <w:r w:rsidRPr="00431019">
        <w:rPr>
          <w:rFonts w:cs="Times New Roman"/>
          <w:spacing w:val="12"/>
          <w:lang w:val="tr-TR"/>
        </w:rPr>
        <w:t xml:space="preserve"> </w:t>
      </w:r>
      <w:r w:rsidRPr="00431019">
        <w:rPr>
          <w:rFonts w:cs="Times New Roman"/>
          <w:lang w:val="tr-TR"/>
        </w:rPr>
        <w:t>ka</w:t>
      </w:r>
      <w:r w:rsidRPr="00431019">
        <w:rPr>
          <w:rFonts w:cs="Times New Roman"/>
          <w:spacing w:val="-1"/>
          <w:lang w:val="tr-TR"/>
        </w:rPr>
        <w:t>n</w:t>
      </w:r>
      <w:r w:rsidRPr="00431019">
        <w:rPr>
          <w:rFonts w:cs="Times New Roman"/>
          <w:lang w:val="tr-TR"/>
        </w:rPr>
        <w:t>âʿ</w:t>
      </w:r>
      <w:r w:rsidRPr="00431019">
        <w:rPr>
          <w:rFonts w:cs="Times New Roman"/>
          <w:spacing w:val="-1"/>
          <w:lang w:val="tr-TR"/>
        </w:rPr>
        <w:t>a</w:t>
      </w:r>
      <w:r w:rsidRPr="00431019">
        <w:rPr>
          <w:rFonts w:cs="Times New Roman"/>
          <w:lang w:val="tr-TR"/>
        </w:rPr>
        <w:t>t</w:t>
      </w:r>
      <w:r w:rsidRPr="00431019">
        <w:rPr>
          <w:rFonts w:cs="Times New Roman"/>
          <w:spacing w:val="12"/>
          <w:lang w:val="tr-TR"/>
        </w:rPr>
        <w:t xml:space="preserve"> </w:t>
      </w:r>
      <w:r w:rsidRPr="00431019">
        <w:rPr>
          <w:rFonts w:cs="Times New Roman"/>
          <w:spacing w:val="-2"/>
          <w:lang w:val="tr-TR"/>
        </w:rPr>
        <w:t>b</w:t>
      </w:r>
      <w:r w:rsidRPr="00431019">
        <w:rPr>
          <w:rFonts w:cs="Times New Roman"/>
          <w:lang w:val="tr-TR"/>
        </w:rPr>
        <w:t>irle</w:t>
      </w:r>
      <w:r w:rsidRPr="00431019">
        <w:rPr>
          <w:rFonts w:cs="Times New Roman"/>
          <w:spacing w:val="11"/>
          <w:lang w:val="tr-TR"/>
        </w:rPr>
        <w:t xml:space="preserve"> </w:t>
      </w:r>
      <w:r w:rsidRPr="00431019">
        <w:rPr>
          <w:rFonts w:cs="Times New Roman"/>
          <w:lang w:val="tr-TR"/>
        </w:rPr>
        <w:t>süvâr</w:t>
      </w:r>
      <w:r w:rsidRPr="00431019">
        <w:rPr>
          <w:rFonts w:cs="Times New Roman"/>
          <w:spacing w:val="1"/>
          <w:lang w:val="tr-TR"/>
        </w:rPr>
        <w:t>î</w:t>
      </w:r>
      <w:r w:rsidRPr="00431019">
        <w:rPr>
          <w:rFonts w:cs="Times New Roman"/>
          <w:spacing w:val="-1"/>
          <w:lang w:val="tr-TR"/>
        </w:rPr>
        <w:t>-</w:t>
      </w:r>
      <w:r w:rsidRPr="00431019">
        <w:rPr>
          <w:rFonts w:cs="Times New Roman"/>
          <w:lang w:val="tr-TR"/>
        </w:rPr>
        <w:t>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12"/>
          <w:lang w:val="tr-TR"/>
        </w:rPr>
        <w:t xml:space="preserve"> </w:t>
      </w:r>
      <w:r w:rsidRPr="00431019">
        <w:rPr>
          <w:rFonts w:cs="Times New Roman"/>
          <w:lang w:val="tr-TR"/>
        </w:rPr>
        <w:t>kaydına</w:t>
      </w:r>
      <w:r w:rsidRPr="00431019">
        <w:rPr>
          <w:rFonts w:cs="Times New Roman"/>
          <w:spacing w:val="12"/>
          <w:lang w:val="tr-TR"/>
        </w:rPr>
        <w:t xml:space="preserve"> </w:t>
      </w:r>
      <w:r w:rsidRPr="00431019">
        <w:rPr>
          <w:rFonts w:cs="Times New Roman"/>
          <w:spacing w:val="-2"/>
          <w:lang w:val="tr-TR"/>
        </w:rPr>
        <w:t>d</w:t>
      </w:r>
      <w:r w:rsidRPr="00431019">
        <w:rPr>
          <w:rFonts w:cs="Times New Roman"/>
          <w:lang w:val="tr-TR"/>
        </w:rPr>
        <w:t>â</w:t>
      </w:r>
      <w:r w:rsidRPr="00431019">
        <w:rPr>
          <w:rFonts w:cs="Times New Roman"/>
          <w:spacing w:val="-1"/>
          <w:lang w:val="tr-TR"/>
        </w:rPr>
        <w:t>h</w:t>
      </w:r>
      <w:r w:rsidRPr="00431019">
        <w:rPr>
          <w:rFonts w:cs="Times New Roman"/>
          <w:lang w:val="tr-TR"/>
        </w:rPr>
        <w:t>il</w:t>
      </w:r>
      <w:r w:rsidRPr="00431019">
        <w:rPr>
          <w:rFonts w:cs="Times New Roman"/>
          <w:spacing w:val="12"/>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12"/>
          <w:lang w:val="tr-TR"/>
        </w:rPr>
        <w:t xml:space="preserve"> </w:t>
      </w:r>
      <w:r w:rsidRPr="00431019">
        <w:rPr>
          <w:rFonts w:cs="Times New Roman"/>
          <w:spacing w:val="-2"/>
          <w:lang w:val="tr-TR"/>
        </w:rPr>
        <w:t>V</w:t>
      </w:r>
      <w:r w:rsidRPr="00431019">
        <w:rPr>
          <w:rFonts w:cs="Times New Roman"/>
          <w:lang w:val="tr-TR"/>
        </w:rPr>
        <w:t>aled</w:t>
      </w:r>
      <w:r w:rsidRPr="00431019">
        <w:rPr>
          <w:rFonts w:cs="Times New Roman"/>
          <w:spacing w:val="12"/>
          <w:lang w:val="tr-TR"/>
        </w:rPr>
        <w:t xml:space="preserve"> </w:t>
      </w:r>
      <w:r w:rsidRPr="00431019">
        <w:rPr>
          <w:rFonts w:cs="Times New Roman"/>
          <w:lang w:val="tr-TR"/>
        </w:rPr>
        <w:t>nâ</w:t>
      </w:r>
      <w:r w:rsidRPr="00431019">
        <w:rPr>
          <w:rFonts w:cs="Times New Roman"/>
          <w:spacing w:val="-1"/>
          <w:lang w:val="tr-TR"/>
        </w:rPr>
        <w:t>m</w:t>
      </w:r>
      <w:r w:rsidRPr="00431019">
        <w:rPr>
          <w:rFonts w:cs="Times New Roman"/>
          <w:lang w:val="tr-TR"/>
        </w:rPr>
        <w:t>-ı</w:t>
      </w:r>
      <w:r w:rsidRPr="00431019">
        <w:rPr>
          <w:rFonts w:cs="Times New Roman"/>
          <w:spacing w:val="12"/>
          <w:lang w:val="tr-TR"/>
        </w:rPr>
        <w:t xml:space="preserve"> </w:t>
      </w:r>
      <w:r w:rsidRPr="00431019">
        <w:rPr>
          <w:rFonts w:cs="Times New Roman"/>
          <w:spacing w:val="-2"/>
          <w:lang w:val="tr-TR"/>
        </w:rPr>
        <w:t>d</w:t>
      </w:r>
      <w:r w:rsidRPr="00431019">
        <w:rPr>
          <w:rFonts w:cs="Times New Roman"/>
          <w:lang w:val="tr-TR"/>
        </w:rPr>
        <w:t>iğer Sel</w:t>
      </w:r>
      <w:r w:rsidRPr="00431019">
        <w:rPr>
          <w:rFonts w:cs="Times New Roman"/>
          <w:spacing w:val="-2"/>
          <w:lang w:val="tr-TR"/>
        </w:rPr>
        <w:t>m</w:t>
      </w:r>
      <w:r w:rsidRPr="00431019">
        <w:rPr>
          <w:rFonts w:cs="Times New Roman"/>
          <w:lang w:val="tr-TR"/>
        </w:rPr>
        <w:t>anlu</w:t>
      </w:r>
      <w:r w:rsidRPr="00431019">
        <w:rPr>
          <w:rFonts w:cs="Times New Roman"/>
          <w:spacing w:val="52"/>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lang w:val="tr-TR"/>
        </w:rPr>
        <w:t>hiss</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lang w:val="tr-TR"/>
        </w:rPr>
        <w:t>Sül</w:t>
      </w:r>
      <w:r w:rsidRPr="00431019">
        <w:rPr>
          <w:rFonts w:cs="Times New Roman"/>
          <w:spacing w:val="-2"/>
          <w:lang w:val="tr-TR"/>
        </w:rPr>
        <w:t>m</w:t>
      </w:r>
      <w:r w:rsidRPr="00431019">
        <w:rPr>
          <w:rFonts w:cs="Times New Roman"/>
          <w:lang w:val="tr-TR"/>
        </w:rPr>
        <w:t>anlu</w:t>
      </w:r>
      <w:r w:rsidRPr="00431019">
        <w:rPr>
          <w:rFonts w:cs="Times New Roman"/>
          <w:spacing w:val="52"/>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-merkû</w:t>
      </w:r>
      <w:r w:rsidRPr="00431019">
        <w:rPr>
          <w:rFonts w:cs="Times New Roman"/>
          <w:spacing w:val="-2"/>
          <w:lang w:val="tr-TR"/>
        </w:rPr>
        <w:t>m</w:t>
      </w:r>
      <w:r w:rsidRPr="00431019">
        <w:rPr>
          <w:rFonts w:cs="Times New Roman"/>
          <w:lang w:val="tr-TR"/>
        </w:rPr>
        <w:t>e</w:t>
      </w:r>
      <w:r w:rsidRPr="00431019">
        <w:rPr>
          <w:rFonts w:cs="Times New Roman"/>
          <w:spacing w:val="52"/>
          <w:lang w:val="tr-TR"/>
        </w:rPr>
        <w:t xml:space="preserve"> </w:t>
      </w:r>
      <w:r w:rsidRPr="00431019">
        <w:rPr>
          <w:rFonts w:cs="Times New Roman"/>
          <w:lang w:val="tr-TR"/>
        </w:rPr>
        <w:t>içün</w:t>
      </w:r>
      <w:r w:rsidRPr="00431019">
        <w:rPr>
          <w:rFonts w:cs="Times New Roman"/>
          <w:spacing w:val="52"/>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53"/>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e</w:t>
      </w:r>
      <w:r w:rsidRPr="00431019">
        <w:rPr>
          <w:rFonts w:cs="Times New Roman"/>
          <w:spacing w:val="52"/>
          <w:lang w:val="tr-TR"/>
        </w:rPr>
        <w:t xml:space="preserve"> </w:t>
      </w:r>
      <w:r w:rsidRPr="00431019">
        <w:rPr>
          <w:rFonts w:cs="Times New Roman"/>
          <w:lang w:val="tr-TR"/>
        </w:rPr>
        <w:t>dahildir</w:t>
      </w:r>
      <w:r w:rsidRPr="00431019">
        <w:rPr>
          <w:rFonts w:cs="Times New Roman"/>
          <w:spacing w:val="53"/>
          <w:lang w:val="tr-TR"/>
        </w:rPr>
        <w:t xml:space="preserve"> </w:t>
      </w:r>
      <w:r w:rsidRPr="00431019">
        <w:rPr>
          <w:rFonts w:cs="Times New Roman"/>
          <w:spacing w:val="1"/>
          <w:lang w:val="tr-TR"/>
        </w:rPr>
        <w:t>d</w:t>
      </w:r>
      <w:r w:rsidRPr="00431019">
        <w:rPr>
          <w:rFonts w:cs="Times New Roman"/>
          <w:lang w:val="tr-TR"/>
        </w:rPr>
        <w:t>eyü</w:t>
      </w:r>
      <w:r w:rsidRPr="00431019">
        <w:rPr>
          <w:rFonts w:cs="Times New Roman"/>
          <w:spacing w:val="52"/>
          <w:lang w:val="tr-TR"/>
        </w:rPr>
        <w:t xml:space="preserve"> </w:t>
      </w:r>
      <w:r w:rsidRPr="00431019">
        <w:rPr>
          <w:rFonts w:cs="Times New Roman"/>
          <w:lang w:val="tr-TR"/>
        </w:rPr>
        <w:t>hil</w:t>
      </w:r>
      <w:r w:rsidRPr="00431019">
        <w:rPr>
          <w:rFonts w:cs="Times New Roman"/>
          <w:spacing w:val="-1"/>
          <w:lang w:val="tr-TR"/>
        </w:rPr>
        <w:t>âf</w:t>
      </w:r>
      <w:r w:rsidRPr="00431019">
        <w:rPr>
          <w:rFonts w:cs="Times New Roman"/>
          <w:lang w:val="tr-TR"/>
        </w:rPr>
        <w:t>-ı defter</w:t>
      </w:r>
      <w:r w:rsidRPr="00431019">
        <w:rPr>
          <w:rFonts w:cs="Times New Roman"/>
          <w:spacing w:val="-1"/>
          <w:lang w:val="tr-TR"/>
        </w:rPr>
        <w:t>-</w:t>
      </w:r>
      <w:r w:rsidRPr="00431019">
        <w:rPr>
          <w:rFonts w:cs="Times New Roman"/>
          <w:lang w:val="tr-TR"/>
        </w:rPr>
        <w:t>i</w:t>
      </w:r>
      <w:r w:rsidRPr="00431019">
        <w:rPr>
          <w:rFonts w:cs="Times New Roman"/>
          <w:spacing w:val="24"/>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ânî</w:t>
      </w:r>
      <w:r w:rsidRPr="00431019">
        <w:rPr>
          <w:rFonts w:cs="Times New Roman"/>
          <w:spacing w:val="24"/>
          <w:lang w:val="tr-TR"/>
        </w:rPr>
        <w:t xml:space="preserve"> </w:t>
      </w:r>
      <w:r w:rsidRPr="00431019">
        <w:rPr>
          <w:rFonts w:cs="Times New Roman"/>
          <w:lang w:val="tr-TR"/>
        </w:rPr>
        <w:t>füzûli</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üdâhaleden</w:t>
      </w:r>
      <w:r w:rsidRPr="00431019">
        <w:rPr>
          <w:rFonts w:cs="Times New Roman"/>
          <w:spacing w:val="23"/>
          <w:lang w:val="tr-TR"/>
        </w:rPr>
        <w:t xml:space="preserve"> </w:t>
      </w:r>
      <w:r w:rsidRPr="00431019">
        <w:rPr>
          <w:rFonts w:cs="Times New Roman"/>
          <w:lang w:val="tr-TR"/>
        </w:rPr>
        <w:t>hâli</w:t>
      </w:r>
      <w:r w:rsidRPr="00431019">
        <w:rPr>
          <w:rFonts w:cs="Times New Roman"/>
          <w:spacing w:val="24"/>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uduğun</w:t>
      </w:r>
      <w:r w:rsidRPr="00431019">
        <w:rPr>
          <w:rFonts w:cs="Times New Roman"/>
          <w:spacing w:val="23"/>
          <w:lang w:val="tr-TR"/>
        </w:rPr>
        <w:t xml:space="preserve"> </w:t>
      </w:r>
      <w:r w:rsidRPr="00431019">
        <w:rPr>
          <w:rFonts w:cs="Times New Roman"/>
          <w:lang w:val="tr-TR"/>
        </w:rPr>
        <w:t>inhâ</w:t>
      </w:r>
      <w:r w:rsidRPr="00431019">
        <w:rPr>
          <w:rFonts w:cs="Times New Roman"/>
          <w:spacing w:val="24"/>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defte</w:t>
      </w:r>
      <w:r w:rsidRPr="00431019">
        <w:rPr>
          <w:rFonts w:cs="Times New Roman"/>
          <w:spacing w:val="4"/>
          <w:lang w:val="tr-TR"/>
        </w:rPr>
        <w:t>r</w:t>
      </w:r>
      <w:r w:rsidRPr="00431019">
        <w:rPr>
          <w:rFonts w:cs="Times New Roman"/>
          <w:spacing w:val="-1"/>
          <w:lang w:val="tr-TR"/>
        </w:rPr>
        <w:t>-</w:t>
      </w:r>
      <w:r w:rsidRPr="00431019">
        <w:rPr>
          <w:rFonts w:cs="Times New Roman"/>
          <w:lang w:val="tr-TR"/>
        </w:rPr>
        <w:t>i</w:t>
      </w:r>
      <w:r w:rsidRPr="00431019">
        <w:rPr>
          <w:rFonts w:cs="Times New Roman"/>
          <w:spacing w:val="24"/>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ânî</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ûcebince ʿa</w:t>
      </w:r>
      <w:r w:rsidRPr="00431019">
        <w:rPr>
          <w:rFonts w:cs="Times New Roman"/>
          <w:spacing w:val="-2"/>
          <w:lang w:val="tr-TR"/>
        </w:rPr>
        <w:t>m</w:t>
      </w:r>
      <w:r w:rsidRPr="00431019">
        <w:rPr>
          <w:rFonts w:cs="Times New Roman"/>
          <w:lang w:val="tr-TR"/>
        </w:rPr>
        <w:t>el</w:t>
      </w:r>
      <w:r w:rsidRPr="00431019">
        <w:rPr>
          <w:rFonts w:cs="Times New Roman"/>
          <w:spacing w:val="11"/>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10"/>
          <w:lang w:val="tr-TR"/>
        </w:rPr>
        <w:t xml:space="preserve"> </w:t>
      </w:r>
      <w:r w:rsidRPr="00431019">
        <w:rPr>
          <w:rFonts w:cs="Times New Roman"/>
          <w:lang w:val="tr-TR"/>
        </w:rPr>
        <w:t>bâbında</w:t>
      </w:r>
      <w:r w:rsidRPr="00431019">
        <w:rPr>
          <w:rFonts w:cs="Times New Roman"/>
          <w:spacing w:val="11"/>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11"/>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lang w:val="tr-TR"/>
        </w:rPr>
        <w:t>im</w:t>
      </w:r>
      <w:r w:rsidRPr="00431019">
        <w:rPr>
          <w:rFonts w:cs="Times New Roman"/>
          <w:spacing w:val="9"/>
          <w:lang w:val="tr-TR"/>
        </w:rPr>
        <w:t xml:space="preserve"> </w:t>
      </w:r>
      <w:r w:rsidRPr="00431019">
        <w:rPr>
          <w:rFonts w:cs="Times New Roman"/>
          <w:lang w:val="tr-TR"/>
        </w:rPr>
        <w:t>sudûrunu</w:t>
      </w:r>
      <w:r w:rsidRPr="00431019">
        <w:rPr>
          <w:rFonts w:cs="Times New Roman"/>
          <w:spacing w:val="10"/>
          <w:lang w:val="tr-TR"/>
        </w:rPr>
        <w:t xml:space="preserve"> </w:t>
      </w:r>
      <w:r w:rsidRPr="00431019">
        <w:rPr>
          <w:rFonts w:cs="Times New Roman"/>
          <w:lang w:val="tr-TR"/>
        </w:rPr>
        <w:t>istidʿâ</w:t>
      </w:r>
      <w:r w:rsidRPr="00431019">
        <w:rPr>
          <w:rFonts w:cs="Times New Roman"/>
          <w:spacing w:val="10"/>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ekden</w:t>
      </w:r>
      <w:r w:rsidRPr="00431019">
        <w:rPr>
          <w:rFonts w:cs="Times New Roman"/>
          <w:spacing w:val="11"/>
          <w:lang w:val="tr-TR"/>
        </w:rPr>
        <w:t xml:space="preserve"> </w:t>
      </w:r>
      <w:r w:rsidRPr="00431019">
        <w:rPr>
          <w:rFonts w:cs="Times New Roman"/>
          <w:lang w:val="tr-TR"/>
        </w:rPr>
        <w:t>nâşî</w:t>
      </w:r>
      <w:r w:rsidRPr="00431019">
        <w:rPr>
          <w:rFonts w:cs="Times New Roman"/>
          <w:spacing w:val="11"/>
          <w:lang w:val="tr-TR"/>
        </w:rPr>
        <w:t xml:space="preserve"> </w:t>
      </w:r>
      <w:r w:rsidRPr="00431019">
        <w:rPr>
          <w:rFonts w:cs="Times New Roman"/>
          <w:lang w:val="tr-TR"/>
        </w:rPr>
        <w:t>De</w:t>
      </w:r>
      <w:r w:rsidRPr="00431019">
        <w:rPr>
          <w:rFonts w:cs="Times New Roman"/>
          <w:spacing w:val="-1"/>
          <w:lang w:val="tr-TR"/>
        </w:rPr>
        <w:t>f</w:t>
      </w:r>
      <w:r w:rsidRPr="00431019">
        <w:rPr>
          <w:rFonts w:cs="Times New Roman"/>
          <w:lang w:val="tr-TR"/>
        </w:rPr>
        <w:t>terh</w:t>
      </w:r>
      <w:r w:rsidRPr="00431019">
        <w:rPr>
          <w:rFonts w:cs="Times New Roman"/>
          <w:spacing w:val="-2"/>
          <w:lang w:val="tr-TR"/>
        </w:rPr>
        <w:t>â</w:t>
      </w:r>
      <w:r w:rsidRPr="00431019">
        <w:rPr>
          <w:rFonts w:cs="Times New Roman"/>
          <w:lang w:val="tr-TR"/>
        </w:rPr>
        <w:t>n</w:t>
      </w:r>
      <w:r w:rsidRPr="00431019">
        <w:rPr>
          <w:rFonts w:cs="Times New Roman"/>
          <w:spacing w:val="2"/>
          <w:lang w:val="tr-TR"/>
        </w:rPr>
        <w:t>e</w:t>
      </w:r>
      <w:r w:rsidRPr="00431019">
        <w:rPr>
          <w:rFonts w:cs="Times New Roman"/>
          <w:lang w:val="tr-TR"/>
        </w:rPr>
        <w:t>-i â</w:t>
      </w:r>
      <w:r w:rsidRPr="00431019">
        <w:rPr>
          <w:rFonts w:cs="Times New Roman"/>
          <w:spacing w:val="-2"/>
          <w:lang w:val="tr-TR"/>
        </w:rPr>
        <w:t>m</w:t>
      </w:r>
      <w:r w:rsidRPr="00431019">
        <w:rPr>
          <w:rFonts w:cs="Times New Roman"/>
          <w:lang w:val="tr-TR"/>
        </w:rPr>
        <w:t>ir</w:t>
      </w:r>
      <w:r w:rsidRPr="00431019">
        <w:rPr>
          <w:rFonts w:cs="Times New Roman"/>
          <w:spacing w:val="1"/>
          <w:lang w:val="tr-TR"/>
        </w:rPr>
        <w:t>e</w:t>
      </w:r>
      <w:r w:rsidRPr="00431019">
        <w:rPr>
          <w:rFonts w:cs="Times New Roman"/>
          <w:spacing w:val="-2"/>
          <w:lang w:val="tr-TR"/>
        </w:rPr>
        <w:t>m</w:t>
      </w:r>
      <w:r w:rsidRPr="00431019">
        <w:rPr>
          <w:rFonts w:cs="Times New Roman"/>
          <w:lang w:val="tr-TR"/>
        </w:rPr>
        <w:t>’de</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fûz</w:t>
      </w:r>
      <w:r w:rsidRPr="00431019">
        <w:rPr>
          <w:rFonts w:cs="Times New Roman"/>
          <w:spacing w:val="8"/>
          <w:lang w:val="tr-TR"/>
        </w:rPr>
        <w:t xml:space="preserve"> </w:t>
      </w:r>
      <w:r w:rsidRPr="00431019">
        <w:rPr>
          <w:rFonts w:cs="Times New Roman"/>
          <w:lang w:val="tr-TR"/>
        </w:rPr>
        <w:t>rûznâ</w:t>
      </w:r>
      <w:r w:rsidRPr="00431019">
        <w:rPr>
          <w:rFonts w:cs="Times New Roman"/>
          <w:spacing w:val="-2"/>
          <w:lang w:val="tr-TR"/>
        </w:rPr>
        <w:t>m</w:t>
      </w:r>
      <w:r w:rsidRPr="00431019">
        <w:rPr>
          <w:rFonts w:cs="Times New Roman"/>
          <w:lang w:val="tr-TR"/>
        </w:rPr>
        <w:t>ç</w:t>
      </w:r>
      <w:r w:rsidRPr="00431019">
        <w:rPr>
          <w:rFonts w:cs="Times New Roman"/>
          <w:spacing w:val="2"/>
          <w:lang w:val="tr-TR"/>
        </w:rPr>
        <w:t>e</w:t>
      </w:r>
      <w:r w:rsidRPr="00431019">
        <w:rPr>
          <w:rFonts w:cs="Times New Roman"/>
          <w:lang w:val="tr-TR"/>
        </w:rPr>
        <w:t>-i</w:t>
      </w:r>
      <w:r w:rsidRPr="00431019">
        <w:rPr>
          <w:rFonts w:cs="Times New Roman"/>
          <w:spacing w:val="9"/>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w:t>
      </w:r>
      <w:r w:rsidRPr="00431019">
        <w:rPr>
          <w:rFonts w:cs="Times New Roman"/>
          <w:spacing w:val="9"/>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f</w:t>
      </w:r>
      <w:r w:rsidRPr="00431019">
        <w:rPr>
          <w:rFonts w:cs="Times New Roman"/>
          <w:spacing w:val="1"/>
          <w:lang w:val="tr-TR"/>
        </w:rPr>
        <w:t>â</w:t>
      </w:r>
      <w:r w:rsidRPr="00431019">
        <w:rPr>
          <w:rFonts w:cs="Times New Roman"/>
          <w:lang w:val="tr-TR"/>
        </w:rPr>
        <w:t>ssala</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ürâcaʿ</w:t>
      </w:r>
      <w:r w:rsidRPr="00431019">
        <w:rPr>
          <w:rFonts w:cs="Times New Roman"/>
          <w:spacing w:val="-1"/>
          <w:lang w:val="tr-TR"/>
        </w:rPr>
        <w:t>a</w:t>
      </w:r>
      <w:r w:rsidRPr="00431019">
        <w:rPr>
          <w:rFonts w:cs="Times New Roman"/>
          <w:lang w:val="tr-TR"/>
        </w:rPr>
        <w:t>t olunduk</w:t>
      </w:r>
      <w:r w:rsidRPr="00431019">
        <w:rPr>
          <w:rFonts w:cs="Times New Roman"/>
          <w:spacing w:val="24"/>
          <w:lang w:val="tr-TR"/>
        </w:rPr>
        <w:t xml:space="preserve"> </w:t>
      </w:r>
      <w:r w:rsidRPr="00431019">
        <w:rPr>
          <w:rFonts w:cs="Times New Roman"/>
          <w:lang w:val="tr-TR"/>
        </w:rPr>
        <w:t>da</w:t>
      </w:r>
      <w:r w:rsidRPr="00431019">
        <w:rPr>
          <w:rFonts w:cs="Times New Roman"/>
          <w:spacing w:val="24"/>
          <w:lang w:val="tr-TR"/>
        </w:rPr>
        <w:t xml:space="preserve"> </w:t>
      </w:r>
      <w:r w:rsidRPr="00431019">
        <w:rPr>
          <w:rFonts w:cs="Times New Roman"/>
          <w:lang w:val="tr-TR"/>
        </w:rPr>
        <w:t>Trabzon</w:t>
      </w:r>
      <w:r w:rsidRPr="00431019">
        <w:rPr>
          <w:rFonts w:cs="Times New Roman"/>
          <w:spacing w:val="24"/>
          <w:lang w:val="tr-TR"/>
        </w:rPr>
        <w:t xml:space="preserve"> </w:t>
      </w:r>
      <w:r w:rsidRPr="00431019">
        <w:rPr>
          <w:rFonts w:cs="Times New Roman"/>
          <w:lang w:val="tr-TR"/>
        </w:rPr>
        <w:t>S</w:t>
      </w:r>
      <w:r w:rsidRPr="00431019">
        <w:rPr>
          <w:rFonts w:cs="Times New Roman"/>
          <w:spacing w:val="-2"/>
          <w:lang w:val="tr-TR"/>
        </w:rPr>
        <w:t>a</w:t>
      </w:r>
      <w:r w:rsidRPr="00431019">
        <w:rPr>
          <w:rFonts w:cs="Times New Roman"/>
          <w:lang w:val="tr-TR"/>
        </w:rPr>
        <w:t>ncâğı’nda</w:t>
      </w:r>
      <w:r w:rsidRPr="00431019">
        <w:rPr>
          <w:rFonts w:cs="Times New Roman"/>
          <w:spacing w:val="24"/>
          <w:lang w:val="tr-TR"/>
        </w:rPr>
        <w:t xml:space="preserve"> </w:t>
      </w:r>
      <w:r w:rsidRPr="00431019">
        <w:rPr>
          <w:rFonts w:cs="Times New Roman"/>
          <w:lang w:val="tr-TR"/>
        </w:rPr>
        <w:t>Çepni</w:t>
      </w:r>
      <w:r w:rsidRPr="00431019">
        <w:rPr>
          <w:rFonts w:cs="Times New Roman"/>
          <w:spacing w:val="25"/>
          <w:lang w:val="tr-TR"/>
        </w:rPr>
        <w:t xml:space="preserve"> </w:t>
      </w:r>
      <w:r w:rsidRPr="00431019">
        <w:rPr>
          <w:rFonts w:cs="Times New Roman"/>
          <w:lang w:val="tr-TR"/>
        </w:rPr>
        <w:t>Nâhiyesi’ne</w:t>
      </w:r>
      <w:r w:rsidRPr="00431019">
        <w:rPr>
          <w:rFonts w:cs="Times New Roman"/>
          <w:spacing w:val="24"/>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25"/>
          <w:lang w:val="tr-TR"/>
        </w:rPr>
        <w:t xml:space="preserve"> </w:t>
      </w:r>
      <w:r w:rsidRPr="00431019">
        <w:rPr>
          <w:rFonts w:cs="Times New Roman"/>
          <w:spacing w:val="-2"/>
          <w:lang w:val="tr-TR"/>
        </w:rPr>
        <w:t>n</w:t>
      </w:r>
      <w:r w:rsidRPr="00431019">
        <w:rPr>
          <w:rFonts w:cs="Times New Roman"/>
          <w:lang w:val="tr-TR"/>
        </w:rPr>
        <w:t>eferât</w:t>
      </w:r>
      <w:r w:rsidRPr="00431019">
        <w:rPr>
          <w:rFonts w:cs="Times New Roman"/>
          <w:spacing w:val="25"/>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ze</w:t>
      </w:r>
      <w:r w:rsidRPr="00431019">
        <w:rPr>
          <w:rFonts w:cs="Times New Roman"/>
          <w:spacing w:val="-3"/>
          <w:lang w:val="tr-TR"/>
        </w:rPr>
        <w:t>m</w:t>
      </w:r>
      <w:r w:rsidRPr="00431019">
        <w:rPr>
          <w:rFonts w:cs="Times New Roman"/>
          <w:lang w:val="tr-TR"/>
        </w:rPr>
        <w:t>î</w:t>
      </w:r>
      <w:r w:rsidRPr="00431019">
        <w:rPr>
          <w:rFonts w:cs="Times New Roman"/>
          <w:spacing w:val="4"/>
          <w:lang w:val="tr-TR"/>
        </w:rPr>
        <w:t>n</w:t>
      </w:r>
      <w:r w:rsidRPr="00431019">
        <w:rPr>
          <w:rFonts w:cs="Times New Roman"/>
          <w:lang w:val="tr-TR"/>
        </w:rPr>
        <w:t>-i</w:t>
      </w:r>
      <w:r w:rsidRPr="00431019">
        <w:rPr>
          <w:rFonts w:cs="Times New Roman"/>
          <w:spacing w:val="25"/>
          <w:lang w:val="tr-TR"/>
        </w:rPr>
        <w:t xml:space="preserve"> </w:t>
      </w:r>
      <w:r w:rsidRPr="00431019">
        <w:rPr>
          <w:rFonts w:cs="Times New Roman"/>
          <w:lang w:val="tr-TR"/>
        </w:rPr>
        <w:t>ʿaded</w:t>
      </w:r>
      <w:r w:rsidRPr="00431019">
        <w:rPr>
          <w:rFonts w:cs="Times New Roman"/>
          <w:spacing w:val="24"/>
          <w:lang w:val="tr-TR"/>
        </w:rPr>
        <w:t xml:space="preserve"> </w:t>
      </w:r>
      <w:r w:rsidRPr="00431019">
        <w:rPr>
          <w:rFonts w:cs="Times New Roman"/>
          <w:lang w:val="tr-TR"/>
        </w:rPr>
        <w:t>ile karye</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lang w:val="tr-TR"/>
        </w:rPr>
        <w:t>Valed</w:t>
      </w:r>
      <w:r w:rsidRPr="00431019">
        <w:rPr>
          <w:rFonts w:cs="Times New Roman"/>
          <w:spacing w:val="7"/>
          <w:lang w:val="tr-TR"/>
        </w:rPr>
        <w:t xml:space="preserve"> </w:t>
      </w:r>
      <w:r w:rsidRPr="00431019">
        <w:rPr>
          <w:rFonts w:cs="Times New Roman"/>
          <w:lang w:val="tr-TR"/>
        </w:rPr>
        <w:t>nâ</w:t>
      </w:r>
      <w:r w:rsidRPr="00431019">
        <w:rPr>
          <w:rFonts w:cs="Times New Roman"/>
          <w:spacing w:val="-2"/>
          <w:lang w:val="tr-TR"/>
        </w:rPr>
        <w:t>m</w:t>
      </w:r>
      <w:r w:rsidRPr="00431019">
        <w:rPr>
          <w:rFonts w:cs="Times New Roman"/>
          <w:lang w:val="tr-TR"/>
        </w:rPr>
        <w:t>-ı</w:t>
      </w:r>
      <w:r w:rsidRPr="00431019">
        <w:rPr>
          <w:rFonts w:cs="Times New Roman"/>
          <w:spacing w:val="8"/>
          <w:lang w:val="tr-TR"/>
        </w:rPr>
        <w:t xml:space="preserve"> </w:t>
      </w:r>
      <w:r w:rsidRPr="00431019">
        <w:rPr>
          <w:rFonts w:cs="Times New Roman"/>
          <w:lang w:val="tr-TR"/>
        </w:rPr>
        <w:t>diğer</w:t>
      </w:r>
      <w:r w:rsidRPr="00431019">
        <w:rPr>
          <w:rFonts w:cs="Times New Roman"/>
          <w:spacing w:val="8"/>
          <w:lang w:val="tr-TR"/>
        </w:rPr>
        <w:t xml:space="preserve"> </w:t>
      </w:r>
      <w:r w:rsidRPr="00431019">
        <w:rPr>
          <w:rFonts w:cs="Times New Roman"/>
          <w:lang w:val="tr-TR"/>
        </w:rPr>
        <w:t>Sel</w:t>
      </w:r>
      <w:r w:rsidRPr="00431019">
        <w:rPr>
          <w:rFonts w:cs="Times New Roman"/>
          <w:spacing w:val="-2"/>
          <w:lang w:val="tr-TR"/>
        </w:rPr>
        <w:t>m</w:t>
      </w:r>
      <w:r w:rsidRPr="00431019">
        <w:rPr>
          <w:rFonts w:cs="Times New Roman"/>
          <w:lang w:val="tr-TR"/>
        </w:rPr>
        <w:t>anlu</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hâsılı</w:t>
      </w:r>
      <w:r w:rsidRPr="00431019">
        <w:rPr>
          <w:rFonts w:cs="Times New Roman"/>
          <w:spacing w:val="7"/>
          <w:lang w:val="tr-TR"/>
        </w:rPr>
        <w:t xml:space="preserve"> </w:t>
      </w:r>
      <w:r w:rsidRPr="00431019">
        <w:rPr>
          <w:rFonts w:cs="Times New Roman"/>
          <w:lang w:val="tr-TR"/>
        </w:rPr>
        <w:t>tahtında</w:t>
      </w:r>
      <w:r w:rsidRPr="00431019">
        <w:rPr>
          <w:rFonts w:cs="Times New Roman"/>
          <w:spacing w:val="8"/>
          <w:lang w:val="tr-TR"/>
        </w:rPr>
        <w:t xml:space="preserve"> </w:t>
      </w:r>
      <w:r w:rsidRPr="00431019">
        <w:rPr>
          <w:rFonts w:cs="Times New Roman"/>
          <w:lang w:val="tr-TR"/>
        </w:rPr>
        <w:t>…</w:t>
      </w:r>
      <w:r w:rsidRPr="00431019">
        <w:rPr>
          <w:rFonts w:cs="Times New Roman"/>
          <w:spacing w:val="8"/>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ʿöş</w:t>
      </w:r>
      <w:r w:rsidRPr="00431019">
        <w:rPr>
          <w:rFonts w:cs="Times New Roman"/>
          <w:spacing w:val="4"/>
          <w:lang w:val="tr-TR"/>
        </w:rPr>
        <w:t>r</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lang w:val="tr-TR"/>
        </w:rPr>
        <w:t>kebîr</w:t>
      </w:r>
      <w:r w:rsidRPr="00431019">
        <w:rPr>
          <w:rFonts w:cs="Times New Roman"/>
          <w:spacing w:val="8"/>
          <w:lang w:val="tr-TR"/>
        </w:rPr>
        <w:t xml:space="preserve"> </w:t>
      </w:r>
      <w:r w:rsidRPr="00431019">
        <w:rPr>
          <w:rFonts w:cs="Times New Roman"/>
          <w:lang w:val="tr-TR"/>
        </w:rPr>
        <w:t>bir</w:t>
      </w:r>
      <w:r w:rsidRPr="00431019">
        <w:rPr>
          <w:rFonts w:cs="Times New Roman"/>
          <w:spacing w:val="8"/>
          <w:lang w:val="tr-TR"/>
        </w:rPr>
        <w:t xml:space="preserve"> </w:t>
      </w:r>
      <w:r w:rsidRPr="00431019">
        <w:rPr>
          <w:rFonts w:cs="Times New Roman"/>
          <w:lang w:val="tr-TR"/>
        </w:rPr>
        <w:t>yekûn</w:t>
      </w:r>
      <w:r w:rsidRPr="00431019">
        <w:rPr>
          <w:rFonts w:cs="Times New Roman"/>
          <w:spacing w:val="8"/>
          <w:lang w:val="tr-TR"/>
        </w:rPr>
        <w:t xml:space="preserve"> </w:t>
      </w:r>
      <w:r w:rsidRPr="00431019">
        <w:rPr>
          <w:rFonts w:cs="Times New Roman"/>
          <w:lang w:val="tr-TR"/>
        </w:rPr>
        <w:t>maʿa gayri</w:t>
      </w:r>
      <w:r w:rsidRPr="00431019">
        <w:rPr>
          <w:rFonts w:cs="Times New Roman"/>
          <w:spacing w:val="20"/>
          <w:lang w:val="tr-TR"/>
        </w:rPr>
        <w:t xml:space="preserve"> </w:t>
      </w:r>
      <w:r w:rsidRPr="00431019">
        <w:rPr>
          <w:rFonts w:cs="Times New Roman"/>
          <w:spacing w:val="-2"/>
          <w:lang w:val="tr-TR"/>
        </w:rPr>
        <w:t>d</w:t>
      </w:r>
      <w:r w:rsidRPr="00431019">
        <w:rPr>
          <w:rFonts w:cs="Times New Roman"/>
          <w:lang w:val="tr-TR"/>
        </w:rPr>
        <w:t>e</w:t>
      </w:r>
      <w:r w:rsidRPr="00431019">
        <w:rPr>
          <w:rFonts w:cs="Times New Roman"/>
          <w:spacing w:val="20"/>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19"/>
          <w:lang w:val="tr-TR"/>
        </w:rPr>
        <w:t xml:space="preserve"> </w:t>
      </w:r>
      <w:r w:rsidRPr="00431019">
        <w:rPr>
          <w:rFonts w:cs="Times New Roman"/>
          <w:lang w:val="tr-TR"/>
        </w:rPr>
        <w:t>bin</w:t>
      </w:r>
      <w:r w:rsidRPr="00431019">
        <w:rPr>
          <w:rFonts w:cs="Times New Roman"/>
          <w:spacing w:val="20"/>
          <w:lang w:val="tr-TR"/>
        </w:rPr>
        <w:t xml:space="preserve"> </w:t>
      </w:r>
      <w:r w:rsidRPr="00431019">
        <w:rPr>
          <w:rFonts w:cs="Times New Roman"/>
          <w:lang w:val="tr-TR"/>
        </w:rPr>
        <w:t>yedi</w:t>
      </w:r>
      <w:r w:rsidRPr="00431019">
        <w:rPr>
          <w:rFonts w:cs="Times New Roman"/>
          <w:spacing w:val="19"/>
          <w:lang w:val="tr-TR"/>
        </w:rPr>
        <w:t xml:space="preserve"> </w:t>
      </w:r>
      <w:r w:rsidRPr="00431019">
        <w:rPr>
          <w:rFonts w:cs="Times New Roman"/>
          <w:lang w:val="tr-TR"/>
        </w:rPr>
        <w:t>yüz</w:t>
      </w:r>
      <w:r w:rsidRPr="00431019">
        <w:rPr>
          <w:rFonts w:cs="Times New Roman"/>
          <w:spacing w:val="19"/>
          <w:lang w:val="tr-TR"/>
        </w:rPr>
        <w:t xml:space="preserve"> </w:t>
      </w:r>
      <w:r w:rsidRPr="00431019">
        <w:rPr>
          <w:rFonts w:cs="Times New Roman"/>
          <w:lang w:val="tr-TR"/>
        </w:rPr>
        <w:t>akçe</w:t>
      </w:r>
      <w:r w:rsidRPr="00431019">
        <w:rPr>
          <w:rFonts w:cs="Times New Roman"/>
          <w:spacing w:val="20"/>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0"/>
          <w:lang w:val="tr-TR"/>
        </w:rPr>
        <w:t xml:space="preserve"> </w:t>
      </w:r>
      <w:r w:rsidRPr="00431019">
        <w:rPr>
          <w:rFonts w:cs="Times New Roman"/>
          <w:lang w:val="tr-TR"/>
        </w:rPr>
        <w:t>yi</w:t>
      </w:r>
      <w:r w:rsidRPr="00431019">
        <w:rPr>
          <w:rFonts w:cs="Times New Roman"/>
          <w:spacing w:val="-1"/>
          <w:lang w:val="tr-TR"/>
        </w:rPr>
        <w:t>n</w:t>
      </w:r>
      <w:r w:rsidRPr="00431019">
        <w:rPr>
          <w:rFonts w:cs="Times New Roman"/>
          <w:lang w:val="tr-TR"/>
        </w:rPr>
        <w:t>e</w:t>
      </w:r>
      <w:r w:rsidRPr="00431019">
        <w:rPr>
          <w:rFonts w:cs="Times New Roman"/>
          <w:spacing w:val="20"/>
          <w:lang w:val="tr-TR"/>
        </w:rPr>
        <w:t xml:space="preserve"> </w:t>
      </w:r>
      <w:r w:rsidRPr="00431019">
        <w:rPr>
          <w:rFonts w:cs="Times New Roman"/>
          <w:lang w:val="tr-TR"/>
        </w:rPr>
        <w:t>nâhiy</w:t>
      </w:r>
      <w:r w:rsidRPr="00431019">
        <w:rPr>
          <w:rFonts w:cs="Times New Roman"/>
          <w:spacing w:val="2"/>
          <w:lang w:val="tr-TR"/>
        </w:rPr>
        <w:t>e</w:t>
      </w:r>
      <w:r w:rsidRPr="00431019">
        <w:rPr>
          <w:rFonts w:cs="Times New Roman"/>
          <w:lang w:val="tr-TR"/>
        </w:rPr>
        <w:t>-i</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20"/>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20"/>
          <w:lang w:val="tr-TR"/>
        </w:rPr>
        <w:t xml:space="preserve"> </w:t>
      </w:r>
      <w:r w:rsidRPr="00431019">
        <w:rPr>
          <w:rFonts w:cs="Times New Roman"/>
          <w:spacing w:val="-1"/>
          <w:lang w:val="tr-TR"/>
        </w:rPr>
        <w:t>z</w:t>
      </w:r>
      <w:r w:rsidRPr="00431019">
        <w:rPr>
          <w:rFonts w:cs="Times New Roman"/>
          <w:lang w:val="tr-TR"/>
        </w:rPr>
        <w:t>e</w:t>
      </w:r>
      <w:r w:rsidRPr="00431019">
        <w:rPr>
          <w:rFonts w:cs="Times New Roman"/>
          <w:spacing w:val="-2"/>
          <w:lang w:val="tr-TR"/>
        </w:rPr>
        <w:t>m</w:t>
      </w:r>
      <w:r w:rsidRPr="00431019">
        <w:rPr>
          <w:rFonts w:cs="Times New Roman"/>
          <w:lang w:val="tr-TR"/>
        </w:rPr>
        <w:t>i</w:t>
      </w:r>
      <w:r w:rsidRPr="00431019">
        <w:rPr>
          <w:rFonts w:cs="Times New Roman"/>
          <w:spacing w:val="2"/>
          <w:lang w:val="tr-TR"/>
        </w:rPr>
        <w:t>n</w:t>
      </w:r>
      <w:r w:rsidRPr="00431019">
        <w:rPr>
          <w:rFonts w:cs="Times New Roman"/>
          <w:lang w:val="tr-TR"/>
        </w:rPr>
        <w:t>-i</w:t>
      </w:r>
      <w:r w:rsidRPr="00431019">
        <w:rPr>
          <w:rFonts w:cs="Times New Roman"/>
          <w:spacing w:val="20"/>
          <w:lang w:val="tr-TR"/>
        </w:rPr>
        <w:t xml:space="preserve"> </w:t>
      </w:r>
      <w:r w:rsidRPr="00431019">
        <w:rPr>
          <w:rFonts w:cs="Times New Roman"/>
          <w:lang w:val="tr-TR"/>
        </w:rPr>
        <w:t>ʿaded</w:t>
      </w:r>
      <w:r w:rsidRPr="00431019">
        <w:rPr>
          <w:rFonts w:cs="Times New Roman"/>
          <w:spacing w:val="19"/>
          <w:lang w:val="tr-TR"/>
        </w:rPr>
        <w:t xml:space="preserve"> </w:t>
      </w:r>
      <w:r w:rsidRPr="00431019">
        <w:rPr>
          <w:rFonts w:cs="Times New Roman"/>
          <w:lang w:val="tr-TR"/>
        </w:rPr>
        <w:t>ile</w:t>
      </w:r>
      <w:r w:rsidRPr="00431019">
        <w:rPr>
          <w:rFonts w:cs="Times New Roman"/>
          <w:spacing w:val="20"/>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sse-i hakk</w:t>
      </w:r>
      <w:r w:rsidRPr="00431019">
        <w:rPr>
          <w:rFonts w:cs="Times New Roman"/>
          <w:spacing w:val="34"/>
          <w:lang w:val="tr-TR"/>
        </w:rPr>
        <w:t xml:space="preserve"> </w:t>
      </w:r>
      <w:r w:rsidRPr="00431019">
        <w:rPr>
          <w:rFonts w:cs="Times New Roman"/>
          <w:lang w:val="tr-TR"/>
        </w:rPr>
        <w:t>kar</w:t>
      </w:r>
      <w:r w:rsidRPr="00431019">
        <w:rPr>
          <w:rFonts w:cs="Times New Roman"/>
          <w:spacing w:val="-2"/>
          <w:lang w:val="tr-TR"/>
        </w:rPr>
        <w:t>y</w:t>
      </w:r>
      <w:r w:rsidRPr="00431019">
        <w:rPr>
          <w:rFonts w:cs="Times New Roman"/>
          <w:lang w:val="tr-TR"/>
        </w:rPr>
        <w:t>e</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lang w:val="tr-TR"/>
        </w:rPr>
        <w:t>Sel</w:t>
      </w:r>
      <w:r w:rsidRPr="00431019">
        <w:rPr>
          <w:rFonts w:cs="Times New Roman"/>
          <w:spacing w:val="-2"/>
          <w:lang w:val="tr-TR"/>
        </w:rPr>
        <w:t>m</w:t>
      </w:r>
      <w:r w:rsidRPr="00431019">
        <w:rPr>
          <w:rFonts w:cs="Times New Roman"/>
          <w:lang w:val="tr-TR"/>
        </w:rPr>
        <w:t>anlu</w:t>
      </w:r>
      <w:r w:rsidRPr="00431019">
        <w:rPr>
          <w:rFonts w:cs="Times New Roman"/>
          <w:spacing w:val="33"/>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lang w:val="tr-TR"/>
        </w:rPr>
        <w:t>hâsıl</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34"/>
          <w:lang w:val="tr-TR"/>
        </w:rPr>
        <w:t xml:space="preserve"> </w:t>
      </w:r>
      <w:r w:rsidRPr="00431019">
        <w:rPr>
          <w:rFonts w:cs="Times New Roman"/>
          <w:lang w:val="tr-TR"/>
        </w:rPr>
        <w:t>ʿöş</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lang w:val="tr-TR"/>
        </w:rPr>
        <w:t>g</w:t>
      </w:r>
      <w:r w:rsidRPr="00431019">
        <w:rPr>
          <w:rFonts w:cs="Times New Roman"/>
          <w:spacing w:val="-1"/>
          <w:lang w:val="tr-TR"/>
        </w:rPr>
        <w:t>a</w:t>
      </w:r>
      <w:r w:rsidRPr="00431019">
        <w:rPr>
          <w:rFonts w:cs="Times New Roman"/>
          <w:lang w:val="tr-TR"/>
        </w:rPr>
        <w:t>lât</w:t>
      </w:r>
      <w:r w:rsidRPr="00431019">
        <w:rPr>
          <w:rFonts w:cs="Times New Roman"/>
          <w:spacing w:val="34"/>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rüsû</w:t>
      </w:r>
      <w:r w:rsidRPr="00431019">
        <w:rPr>
          <w:rFonts w:cs="Times New Roman"/>
          <w:spacing w:val="-1"/>
          <w:lang w:val="tr-TR"/>
        </w:rPr>
        <w:t>m</w:t>
      </w:r>
      <w:r w:rsidRPr="00431019">
        <w:rPr>
          <w:rFonts w:cs="Times New Roman"/>
          <w:lang w:val="tr-TR"/>
        </w:rPr>
        <w:t>-ı</w:t>
      </w:r>
      <w:r w:rsidRPr="00431019">
        <w:rPr>
          <w:rFonts w:cs="Times New Roman"/>
          <w:spacing w:val="35"/>
          <w:lang w:val="tr-TR"/>
        </w:rPr>
        <w:t xml:space="preserve"> </w:t>
      </w:r>
      <w:r w:rsidRPr="00431019">
        <w:rPr>
          <w:rFonts w:cs="Times New Roman"/>
          <w:spacing w:val="-1"/>
          <w:lang w:val="tr-TR"/>
        </w:rPr>
        <w:t>s</w:t>
      </w:r>
      <w:r w:rsidRPr="00431019">
        <w:rPr>
          <w:rFonts w:cs="Times New Roman"/>
          <w:lang w:val="tr-TR"/>
        </w:rPr>
        <w:t>â’ire</w:t>
      </w:r>
      <w:r w:rsidRPr="00431019">
        <w:rPr>
          <w:rFonts w:cs="Times New Roman"/>
          <w:spacing w:val="33"/>
          <w:lang w:val="tr-TR"/>
        </w:rPr>
        <w:t xml:space="preserve"> </w:t>
      </w:r>
      <w:r w:rsidRPr="00431019">
        <w:rPr>
          <w:rFonts w:cs="Times New Roman"/>
          <w:lang w:val="tr-TR"/>
        </w:rPr>
        <w:t>yüz</w:t>
      </w:r>
      <w:r w:rsidRPr="00431019">
        <w:rPr>
          <w:rFonts w:cs="Times New Roman"/>
          <w:spacing w:val="33"/>
          <w:lang w:val="tr-TR"/>
        </w:rPr>
        <w:t xml:space="preserve"> </w:t>
      </w:r>
      <w:r w:rsidRPr="00431019">
        <w:rPr>
          <w:rFonts w:cs="Times New Roman"/>
          <w:lang w:val="tr-TR"/>
        </w:rPr>
        <w:t>akçe</w:t>
      </w:r>
      <w:r w:rsidRPr="00431019">
        <w:rPr>
          <w:rFonts w:cs="Times New Roman"/>
          <w:spacing w:val="34"/>
          <w:lang w:val="tr-TR"/>
        </w:rPr>
        <w:t xml:space="preserve"> </w:t>
      </w:r>
      <w:r w:rsidRPr="00431019">
        <w:rPr>
          <w:rFonts w:cs="Times New Roman"/>
          <w:lang w:val="tr-TR"/>
        </w:rPr>
        <w:t>yazu</w:t>
      </w:r>
      <w:r w:rsidRPr="00431019">
        <w:rPr>
          <w:rFonts w:cs="Times New Roman"/>
          <w:spacing w:val="33"/>
          <w:lang w:val="tr-TR"/>
        </w:rPr>
        <w:t xml:space="preserve"> </w:t>
      </w:r>
      <w:r w:rsidRPr="00431019">
        <w:rPr>
          <w:rFonts w:cs="Times New Roman"/>
          <w:lang w:val="tr-TR"/>
        </w:rPr>
        <w:t>ile defter</w:t>
      </w:r>
      <w:r w:rsidRPr="00431019">
        <w:rPr>
          <w:rFonts w:cs="Times New Roman"/>
          <w:spacing w:val="-1"/>
          <w:lang w:val="tr-TR"/>
        </w:rPr>
        <w:t>-</w:t>
      </w:r>
      <w:r w:rsidRPr="00431019">
        <w:rPr>
          <w:rFonts w:cs="Times New Roman"/>
          <w:lang w:val="tr-TR"/>
        </w:rPr>
        <w:t>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ufassalda</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24"/>
          <w:lang w:val="tr-TR"/>
        </w:rPr>
        <w:t xml:space="preserve"> </w:t>
      </w:r>
      <w:r w:rsidRPr="00431019">
        <w:rPr>
          <w:rFonts w:cs="Times New Roman"/>
          <w:lang w:val="tr-TR"/>
        </w:rPr>
        <w:t>kal</w:t>
      </w:r>
      <w:r w:rsidRPr="00431019">
        <w:rPr>
          <w:rFonts w:cs="Times New Roman"/>
          <w:spacing w:val="-2"/>
          <w:lang w:val="tr-TR"/>
        </w:rPr>
        <w:t>em</w:t>
      </w:r>
      <w:r w:rsidRPr="00431019">
        <w:rPr>
          <w:rFonts w:cs="Times New Roman"/>
          <w:lang w:val="tr-TR"/>
        </w:rPr>
        <w:t>iyle</w:t>
      </w:r>
      <w:r w:rsidRPr="00431019">
        <w:rPr>
          <w:rFonts w:cs="Times New Roman"/>
          <w:spacing w:val="25"/>
          <w:lang w:val="tr-TR"/>
        </w:rPr>
        <w:t xml:space="preserve"> </w:t>
      </w:r>
      <w:r w:rsidRPr="00431019">
        <w:rPr>
          <w:rFonts w:cs="Times New Roman"/>
          <w:lang w:val="tr-TR"/>
        </w:rPr>
        <w:t>tahrîr</w:t>
      </w:r>
      <w:r w:rsidRPr="00431019">
        <w:rPr>
          <w:rFonts w:cs="Times New Roman"/>
          <w:spacing w:val="24"/>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defte</w:t>
      </w:r>
      <w:r w:rsidRPr="00431019">
        <w:rPr>
          <w:rFonts w:cs="Times New Roman"/>
          <w:spacing w:val="4"/>
          <w:lang w:val="tr-TR"/>
        </w:rPr>
        <w:t>r</w:t>
      </w:r>
      <w:r w:rsidRPr="00431019">
        <w:rPr>
          <w:rFonts w:cs="Times New Roman"/>
          <w:spacing w:val="-1"/>
          <w:lang w:val="tr-TR"/>
        </w:rPr>
        <w:t>-</w:t>
      </w:r>
      <w:r w:rsidRPr="00431019">
        <w:rPr>
          <w:rFonts w:cs="Times New Roman"/>
          <w:lang w:val="tr-TR"/>
        </w:rPr>
        <w:t>i</w:t>
      </w:r>
      <w:r w:rsidRPr="00431019">
        <w:rPr>
          <w:rFonts w:cs="Times New Roman"/>
          <w:spacing w:val="24"/>
          <w:lang w:val="tr-TR"/>
        </w:rPr>
        <w:t xml:space="preserve"> </w:t>
      </w:r>
      <w:r w:rsidRPr="00431019">
        <w:rPr>
          <w:rFonts w:cs="Times New Roman"/>
          <w:lang w:val="tr-TR"/>
        </w:rPr>
        <w:t>ic</w:t>
      </w:r>
      <w:r w:rsidRPr="00431019">
        <w:rPr>
          <w:rFonts w:cs="Times New Roman"/>
          <w:spacing w:val="-2"/>
          <w:lang w:val="tr-TR"/>
        </w:rPr>
        <w:t>m</w:t>
      </w:r>
      <w:r w:rsidRPr="00431019">
        <w:rPr>
          <w:rFonts w:cs="Times New Roman"/>
          <w:lang w:val="tr-TR"/>
        </w:rPr>
        <w:t>âlde</w:t>
      </w:r>
      <w:r w:rsidRPr="00431019">
        <w:rPr>
          <w:rFonts w:cs="Times New Roman"/>
          <w:spacing w:val="25"/>
          <w:lang w:val="tr-TR"/>
        </w:rPr>
        <w:t xml:space="preserve"> </w:t>
      </w:r>
      <w:r w:rsidRPr="00431019">
        <w:rPr>
          <w:rFonts w:cs="Times New Roman"/>
          <w:lang w:val="tr-TR"/>
        </w:rPr>
        <w:t>ta</w:t>
      </w:r>
      <w:r w:rsidRPr="00431019">
        <w:rPr>
          <w:rFonts w:cs="Times New Roman"/>
          <w:spacing w:val="-3"/>
          <w:lang w:val="tr-TR"/>
        </w:rPr>
        <w:t>m</w:t>
      </w:r>
      <w:r w:rsidRPr="00431019">
        <w:rPr>
          <w:rFonts w:cs="Times New Roman"/>
          <w:spacing w:val="1"/>
          <w:lang w:val="tr-TR"/>
        </w:rPr>
        <w:t>a</w:t>
      </w:r>
      <w:r w:rsidRPr="00431019">
        <w:rPr>
          <w:rFonts w:cs="Times New Roman"/>
          <w:lang w:val="tr-TR"/>
        </w:rPr>
        <w:t>m</w:t>
      </w:r>
      <w:r w:rsidRPr="00431019">
        <w:rPr>
          <w:rFonts w:cs="Times New Roman"/>
          <w:spacing w:val="24"/>
          <w:lang w:val="tr-TR"/>
        </w:rPr>
        <w:t xml:space="preserve"> </w:t>
      </w:r>
      <w:r w:rsidRPr="00431019">
        <w:rPr>
          <w:rFonts w:cs="Times New Roman"/>
          <w:lang w:val="tr-TR"/>
        </w:rPr>
        <w:t>yaz</w:t>
      </w:r>
      <w:r w:rsidRPr="00431019">
        <w:rPr>
          <w:rFonts w:cs="Times New Roman"/>
          <w:spacing w:val="1"/>
          <w:lang w:val="tr-TR"/>
        </w:rPr>
        <w:t>u</w:t>
      </w:r>
      <w:r w:rsidRPr="00431019">
        <w:rPr>
          <w:rFonts w:cs="Times New Roman"/>
          <w:lang w:val="tr-TR"/>
        </w:rPr>
        <w:t xml:space="preserve">-yı </w:t>
      </w:r>
      <w:r w:rsidRPr="00431019">
        <w:rPr>
          <w:rFonts w:cs="Times New Roman"/>
          <w:spacing w:val="-2"/>
          <w:lang w:val="tr-TR"/>
        </w:rPr>
        <w:t>m</w:t>
      </w:r>
      <w:r w:rsidRPr="00431019">
        <w:rPr>
          <w:rFonts w:cs="Times New Roman"/>
          <w:lang w:val="tr-TR"/>
        </w:rPr>
        <w:t>ezkûresiy</w:t>
      </w:r>
      <w:r w:rsidRPr="00431019">
        <w:rPr>
          <w:rFonts w:cs="Times New Roman"/>
          <w:spacing w:val="-1"/>
          <w:lang w:val="tr-TR"/>
        </w:rPr>
        <w:t>l</w:t>
      </w:r>
      <w:r w:rsidRPr="00431019">
        <w:rPr>
          <w:rFonts w:cs="Times New Roman"/>
          <w:lang w:val="tr-TR"/>
        </w:rPr>
        <w:t>e</w:t>
      </w:r>
      <w:r w:rsidRPr="00431019">
        <w:rPr>
          <w:rFonts w:cs="Times New Roman"/>
          <w:spacing w:val="26"/>
          <w:lang w:val="tr-TR"/>
        </w:rPr>
        <w:t xml:space="preserve"> </w:t>
      </w:r>
      <w:r w:rsidRPr="00431019">
        <w:rPr>
          <w:rFonts w:cs="Times New Roman"/>
          <w:lang w:val="tr-TR"/>
        </w:rPr>
        <w:t>Of</w:t>
      </w:r>
      <w:r w:rsidRPr="00431019">
        <w:rPr>
          <w:rFonts w:cs="Times New Roman"/>
          <w:spacing w:val="26"/>
          <w:lang w:val="tr-TR"/>
        </w:rPr>
        <w:t xml:space="preserve"> </w:t>
      </w:r>
      <w:r w:rsidRPr="00431019">
        <w:rPr>
          <w:rFonts w:cs="Times New Roman"/>
          <w:lang w:val="tr-TR"/>
        </w:rPr>
        <w:t>Nâhiyesi’ne</w:t>
      </w:r>
      <w:r w:rsidRPr="00431019">
        <w:rPr>
          <w:rFonts w:cs="Times New Roman"/>
          <w:spacing w:val="26"/>
          <w:lang w:val="tr-TR"/>
        </w:rPr>
        <w:t xml:space="preserve"> </w:t>
      </w:r>
      <w:r w:rsidRPr="00431019">
        <w:rPr>
          <w:rFonts w:cs="Times New Roman"/>
          <w:lang w:val="tr-TR"/>
        </w:rPr>
        <w:t>tâb</w:t>
      </w:r>
      <w:r w:rsidRPr="00431019">
        <w:rPr>
          <w:rFonts w:cs="Times New Roman"/>
          <w:spacing w:val="-2"/>
          <w:lang w:val="tr-TR"/>
        </w:rPr>
        <w:t>i</w:t>
      </w:r>
      <w:r w:rsidRPr="00431019">
        <w:rPr>
          <w:rFonts w:cs="Times New Roman"/>
          <w:lang w:val="tr-TR"/>
        </w:rPr>
        <w:t>ʿ</w:t>
      </w:r>
      <w:r w:rsidRPr="00431019">
        <w:rPr>
          <w:rFonts w:cs="Times New Roman"/>
          <w:spacing w:val="26"/>
          <w:lang w:val="tr-TR"/>
        </w:rPr>
        <w:t xml:space="preserve"> </w:t>
      </w:r>
      <w:r w:rsidRPr="00431019">
        <w:rPr>
          <w:rFonts w:cs="Times New Roman"/>
          <w:lang w:val="tr-TR"/>
        </w:rPr>
        <w:t>Alalu</w:t>
      </w:r>
      <w:r w:rsidRPr="00431019">
        <w:rPr>
          <w:rFonts w:cs="Times New Roman"/>
          <w:spacing w:val="26"/>
          <w:lang w:val="tr-TR"/>
        </w:rPr>
        <w:t xml:space="preserve"> </w:t>
      </w:r>
      <w:r w:rsidRPr="00431019">
        <w:rPr>
          <w:rFonts w:cs="Times New Roman"/>
          <w:lang w:val="tr-TR"/>
        </w:rPr>
        <w:t>nâ</w:t>
      </w:r>
      <w:r w:rsidRPr="00431019">
        <w:rPr>
          <w:rFonts w:cs="Times New Roman"/>
          <w:spacing w:val="1"/>
          <w:lang w:val="tr-TR"/>
        </w:rPr>
        <w:t>m</w:t>
      </w:r>
      <w:r w:rsidRPr="00431019">
        <w:rPr>
          <w:rFonts w:cs="Times New Roman"/>
          <w:lang w:val="tr-TR"/>
        </w:rPr>
        <w:t>-ı</w:t>
      </w:r>
      <w:r w:rsidRPr="00431019">
        <w:rPr>
          <w:rFonts w:cs="Times New Roman"/>
          <w:spacing w:val="26"/>
          <w:lang w:val="tr-TR"/>
        </w:rPr>
        <w:t xml:space="preserve"> </w:t>
      </w:r>
      <w:r w:rsidRPr="00431019">
        <w:rPr>
          <w:rFonts w:cs="Times New Roman"/>
          <w:lang w:val="tr-TR"/>
        </w:rPr>
        <w:t>diğer</w:t>
      </w:r>
      <w:r w:rsidRPr="00431019">
        <w:rPr>
          <w:rFonts w:cs="Times New Roman"/>
          <w:spacing w:val="26"/>
          <w:lang w:val="tr-TR"/>
        </w:rPr>
        <w:t xml:space="preserve"> </w:t>
      </w:r>
      <w:r w:rsidRPr="00431019">
        <w:rPr>
          <w:rFonts w:cs="Times New Roman"/>
          <w:lang w:val="tr-TR"/>
        </w:rPr>
        <w:t>Kokunlu</w:t>
      </w:r>
      <w:r w:rsidRPr="00431019">
        <w:rPr>
          <w:rFonts w:cs="Times New Roman"/>
          <w:spacing w:val="26"/>
          <w:lang w:val="tr-TR"/>
        </w:rPr>
        <w:t xml:space="preserve"> </w:t>
      </w:r>
      <w:r w:rsidRPr="00431019">
        <w:rPr>
          <w:rFonts w:cs="Times New Roman"/>
          <w:lang w:val="tr-TR"/>
        </w:rPr>
        <w:t>Karyesi</w:t>
      </w:r>
      <w:r w:rsidRPr="00431019">
        <w:rPr>
          <w:rFonts w:cs="Times New Roman"/>
          <w:spacing w:val="-2"/>
          <w:lang w:val="tr-TR"/>
        </w:rPr>
        <w:t>’</w:t>
      </w:r>
      <w:r w:rsidRPr="00431019">
        <w:rPr>
          <w:rFonts w:cs="Times New Roman"/>
          <w:lang w:val="tr-TR"/>
        </w:rPr>
        <w:t>yle</w:t>
      </w:r>
      <w:r w:rsidRPr="00431019">
        <w:rPr>
          <w:rFonts w:cs="Times New Roman"/>
          <w:spacing w:val="26"/>
          <w:lang w:val="tr-TR"/>
        </w:rPr>
        <w:t xml:space="preserve"> </w:t>
      </w:r>
      <w:r w:rsidRPr="00431019">
        <w:rPr>
          <w:rFonts w:cs="Times New Roman"/>
          <w:lang w:val="tr-TR"/>
        </w:rPr>
        <w:t>bir</w:t>
      </w:r>
      <w:r w:rsidRPr="00431019">
        <w:rPr>
          <w:rFonts w:cs="Times New Roman"/>
          <w:spacing w:val="26"/>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ril</w:t>
      </w:r>
      <w:r w:rsidRPr="00431019">
        <w:rPr>
          <w:rFonts w:cs="Times New Roman"/>
          <w:spacing w:val="-1"/>
          <w:lang w:val="tr-TR"/>
        </w:rPr>
        <w:t>ü</w:t>
      </w:r>
      <w:r w:rsidRPr="00431019">
        <w:rPr>
          <w:rFonts w:cs="Times New Roman"/>
          <w:lang w:val="tr-TR"/>
        </w:rPr>
        <w:t>b yekûn</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46"/>
          <w:lang w:val="tr-TR"/>
        </w:rPr>
        <w:t xml:space="preserve"> </w:t>
      </w:r>
      <w:r w:rsidRPr="00431019">
        <w:rPr>
          <w:rFonts w:cs="Times New Roman"/>
          <w:lang w:val="tr-TR"/>
        </w:rPr>
        <w:t>gayri</w:t>
      </w:r>
      <w:r w:rsidRPr="00431019">
        <w:rPr>
          <w:rFonts w:cs="Times New Roman"/>
          <w:spacing w:val="-1"/>
          <w:lang w:val="tr-TR"/>
        </w:rPr>
        <w:t>h</w:t>
      </w:r>
      <w:r w:rsidRPr="00431019">
        <w:rPr>
          <w:rFonts w:cs="Times New Roman"/>
          <w:lang w:val="tr-TR"/>
        </w:rPr>
        <w:t>i</w:t>
      </w:r>
      <w:r w:rsidRPr="00431019">
        <w:rPr>
          <w:rFonts w:cs="Times New Roman"/>
          <w:spacing w:val="47"/>
          <w:lang w:val="tr-TR"/>
        </w:rPr>
        <w:t xml:space="preserve"> </w:t>
      </w:r>
      <w:r w:rsidRPr="00431019">
        <w:rPr>
          <w:rFonts w:cs="Times New Roman"/>
          <w:lang w:val="tr-TR"/>
        </w:rPr>
        <w:t>y</w:t>
      </w:r>
      <w:r w:rsidRPr="00431019">
        <w:rPr>
          <w:rFonts w:cs="Times New Roman"/>
          <w:spacing w:val="-1"/>
          <w:lang w:val="tr-TR"/>
        </w:rPr>
        <w:t>i</w:t>
      </w:r>
      <w:r w:rsidRPr="00431019">
        <w:rPr>
          <w:rFonts w:cs="Times New Roman"/>
          <w:lang w:val="tr-TR"/>
        </w:rPr>
        <w:t>r</w:t>
      </w:r>
      <w:r w:rsidRPr="00431019">
        <w:rPr>
          <w:rFonts w:cs="Times New Roman"/>
          <w:spacing w:val="-3"/>
          <w:lang w:val="tr-TR"/>
        </w:rPr>
        <w:t>m</w:t>
      </w:r>
      <w:r w:rsidRPr="00431019">
        <w:rPr>
          <w:rFonts w:cs="Times New Roman"/>
          <w:lang w:val="tr-TR"/>
        </w:rPr>
        <w:t>i</w:t>
      </w:r>
      <w:r w:rsidRPr="00431019">
        <w:rPr>
          <w:rFonts w:cs="Times New Roman"/>
          <w:spacing w:val="47"/>
          <w:lang w:val="tr-TR"/>
        </w:rPr>
        <w:t xml:space="preserve"> </w:t>
      </w:r>
      <w:r w:rsidRPr="00431019">
        <w:rPr>
          <w:rFonts w:cs="Times New Roman"/>
          <w:lang w:val="tr-TR"/>
        </w:rPr>
        <w:t>dört</w:t>
      </w:r>
      <w:r w:rsidRPr="00431019">
        <w:rPr>
          <w:rFonts w:cs="Times New Roman"/>
          <w:spacing w:val="47"/>
          <w:lang w:val="tr-TR"/>
        </w:rPr>
        <w:t xml:space="preserve"> </w:t>
      </w:r>
      <w:r w:rsidRPr="00431019">
        <w:rPr>
          <w:rFonts w:cs="Times New Roman"/>
          <w:lang w:val="tr-TR"/>
        </w:rPr>
        <w:t>bin</w:t>
      </w:r>
      <w:r w:rsidRPr="00431019">
        <w:rPr>
          <w:rFonts w:cs="Times New Roman"/>
          <w:spacing w:val="47"/>
          <w:lang w:val="tr-TR"/>
        </w:rPr>
        <w:t xml:space="preserve"> </w:t>
      </w:r>
      <w:r w:rsidRPr="00431019">
        <w:rPr>
          <w:rFonts w:cs="Times New Roman"/>
          <w:lang w:val="tr-TR"/>
        </w:rPr>
        <w:t>beş</w:t>
      </w:r>
      <w:r w:rsidRPr="00431019">
        <w:rPr>
          <w:rFonts w:cs="Times New Roman"/>
          <w:spacing w:val="47"/>
          <w:lang w:val="tr-TR"/>
        </w:rPr>
        <w:t xml:space="preserve"> </w:t>
      </w:r>
      <w:r w:rsidRPr="00431019">
        <w:rPr>
          <w:rFonts w:cs="Times New Roman"/>
          <w:lang w:val="tr-TR"/>
        </w:rPr>
        <w:t>yüz</w:t>
      </w:r>
      <w:r w:rsidRPr="00431019">
        <w:rPr>
          <w:rFonts w:cs="Times New Roman"/>
          <w:spacing w:val="46"/>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47"/>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w:t>
      </w:r>
      <w:r w:rsidRPr="00431019">
        <w:rPr>
          <w:rFonts w:cs="Times New Roman"/>
          <w:spacing w:val="47"/>
          <w:lang w:val="tr-TR"/>
        </w:rPr>
        <w:t xml:space="preserve"> </w:t>
      </w:r>
      <w:r w:rsidRPr="00431019">
        <w:rPr>
          <w:rFonts w:cs="Times New Roman"/>
          <w:lang w:val="tr-TR"/>
        </w:rPr>
        <w:t>deyü</w:t>
      </w:r>
      <w:r w:rsidRPr="00431019">
        <w:rPr>
          <w:rFonts w:cs="Times New Roman"/>
          <w:spacing w:val="46"/>
          <w:lang w:val="tr-TR"/>
        </w:rPr>
        <w:t xml:space="preserve"> </w:t>
      </w:r>
      <w:r w:rsidRPr="00431019">
        <w:rPr>
          <w:rFonts w:cs="Times New Roman"/>
          <w:lang w:val="tr-TR"/>
        </w:rPr>
        <w:t>be</w:t>
      </w:r>
      <w:r w:rsidRPr="00431019">
        <w:rPr>
          <w:rFonts w:cs="Times New Roman"/>
          <w:spacing w:val="4"/>
          <w:lang w:val="tr-TR"/>
        </w:rPr>
        <w:t>r</w:t>
      </w:r>
      <w:r w:rsidRPr="00431019">
        <w:rPr>
          <w:rFonts w:cs="Times New Roman"/>
          <w:spacing w:val="-1"/>
          <w:lang w:val="tr-TR"/>
        </w:rPr>
        <w:t>-</w:t>
      </w:r>
      <w:r w:rsidRPr="00431019">
        <w:rPr>
          <w:rFonts w:cs="Times New Roman"/>
          <w:lang w:val="tr-TR"/>
        </w:rPr>
        <w:t>ic</w:t>
      </w:r>
      <w:r w:rsidRPr="00431019">
        <w:rPr>
          <w:rFonts w:cs="Times New Roman"/>
          <w:spacing w:val="-3"/>
          <w:lang w:val="tr-TR"/>
        </w:rPr>
        <w:t>m</w:t>
      </w:r>
      <w:r w:rsidRPr="00431019">
        <w:rPr>
          <w:rFonts w:cs="Times New Roman"/>
          <w:lang w:val="tr-TR"/>
        </w:rPr>
        <w:t>âl</w:t>
      </w:r>
      <w:r w:rsidRPr="00431019">
        <w:rPr>
          <w:rFonts w:cs="Times New Roman"/>
          <w:spacing w:val="47"/>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lang w:val="tr-TR"/>
        </w:rPr>
        <w:t>icmâl</w:t>
      </w:r>
      <w:r w:rsidRPr="00431019">
        <w:rPr>
          <w:rFonts w:cs="Times New Roman"/>
          <w:spacing w:val="-1"/>
          <w:lang w:val="tr-TR"/>
        </w:rPr>
        <w:t>-</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ezbûrun</w:t>
      </w:r>
      <w:r w:rsidRPr="00431019">
        <w:rPr>
          <w:rFonts w:cs="Times New Roman"/>
          <w:spacing w:val="35"/>
          <w:lang w:val="tr-TR"/>
        </w:rPr>
        <w:t xml:space="preserve"> </w:t>
      </w:r>
      <w:r w:rsidRPr="00431019">
        <w:rPr>
          <w:rFonts w:cs="Times New Roman"/>
          <w:lang w:val="tr-TR"/>
        </w:rPr>
        <w:t>yir</w:t>
      </w:r>
      <w:r w:rsidRPr="00431019">
        <w:rPr>
          <w:rFonts w:cs="Times New Roman"/>
          <w:spacing w:val="-2"/>
          <w:lang w:val="tr-TR"/>
        </w:rPr>
        <w:t>m</w:t>
      </w:r>
      <w:r w:rsidRPr="00431019">
        <w:rPr>
          <w:rFonts w:cs="Times New Roman"/>
          <w:lang w:val="tr-TR"/>
        </w:rPr>
        <w:t>i</w:t>
      </w:r>
      <w:r w:rsidRPr="00431019">
        <w:rPr>
          <w:rFonts w:cs="Times New Roman"/>
          <w:spacing w:val="36"/>
          <w:lang w:val="tr-TR"/>
        </w:rPr>
        <w:t xml:space="preserve"> </w:t>
      </w:r>
      <w:r w:rsidRPr="00431019">
        <w:rPr>
          <w:rFonts w:cs="Times New Roman"/>
          <w:lang w:val="tr-TR"/>
        </w:rPr>
        <w:t>üç</w:t>
      </w:r>
      <w:r w:rsidRPr="00431019">
        <w:rPr>
          <w:rFonts w:cs="Times New Roman"/>
          <w:spacing w:val="36"/>
          <w:lang w:val="tr-TR"/>
        </w:rPr>
        <w:t xml:space="preserve"> </w:t>
      </w:r>
      <w:r w:rsidRPr="00431019">
        <w:rPr>
          <w:rFonts w:cs="Times New Roman"/>
          <w:lang w:val="tr-TR"/>
        </w:rPr>
        <w:t>bin</w:t>
      </w:r>
      <w:r w:rsidRPr="00431019">
        <w:rPr>
          <w:rFonts w:cs="Times New Roman"/>
          <w:spacing w:val="35"/>
          <w:lang w:val="tr-TR"/>
        </w:rPr>
        <w:t xml:space="preserve"> </w:t>
      </w:r>
      <w:r w:rsidRPr="00431019">
        <w:rPr>
          <w:rFonts w:cs="Times New Roman"/>
          <w:lang w:val="tr-TR"/>
        </w:rPr>
        <w:t>beş</w:t>
      </w:r>
      <w:r w:rsidRPr="00431019">
        <w:rPr>
          <w:rFonts w:cs="Times New Roman"/>
          <w:spacing w:val="36"/>
          <w:lang w:val="tr-TR"/>
        </w:rPr>
        <w:t xml:space="preserve"> </w:t>
      </w:r>
      <w:r w:rsidRPr="00431019">
        <w:rPr>
          <w:rFonts w:cs="Times New Roman"/>
          <w:lang w:val="tr-TR"/>
        </w:rPr>
        <w:t>yüz</w:t>
      </w:r>
      <w:r w:rsidRPr="00431019">
        <w:rPr>
          <w:rFonts w:cs="Times New Roman"/>
          <w:spacing w:val="36"/>
          <w:lang w:val="tr-TR"/>
        </w:rPr>
        <w:t xml:space="preserve"> </w:t>
      </w:r>
      <w:r w:rsidRPr="00431019">
        <w:rPr>
          <w:rFonts w:cs="Times New Roman"/>
          <w:lang w:val="tr-TR"/>
        </w:rPr>
        <w:t>se</w:t>
      </w:r>
      <w:r w:rsidRPr="00431019">
        <w:rPr>
          <w:rFonts w:cs="Times New Roman"/>
          <w:spacing w:val="-1"/>
          <w:lang w:val="tr-TR"/>
        </w:rPr>
        <w:t>k</w:t>
      </w:r>
      <w:r w:rsidRPr="00431019">
        <w:rPr>
          <w:rFonts w:cs="Times New Roman"/>
          <w:lang w:val="tr-TR"/>
        </w:rPr>
        <w:t>sen</w:t>
      </w:r>
      <w:r w:rsidRPr="00431019">
        <w:rPr>
          <w:rFonts w:cs="Times New Roman"/>
          <w:spacing w:val="36"/>
          <w:lang w:val="tr-TR"/>
        </w:rPr>
        <w:t xml:space="preserve"> </w:t>
      </w:r>
      <w:r w:rsidRPr="00431019">
        <w:rPr>
          <w:rFonts w:cs="Times New Roman"/>
          <w:lang w:val="tr-TR"/>
        </w:rPr>
        <w:t>üç</w:t>
      </w:r>
      <w:r w:rsidRPr="00431019">
        <w:rPr>
          <w:rFonts w:cs="Times New Roman"/>
          <w:spacing w:val="36"/>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çesi</w:t>
      </w:r>
      <w:r w:rsidRPr="00431019">
        <w:rPr>
          <w:rFonts w:cs="Times New Roman"/>
          <w:spacing w:val="35"/>
          <w:lang w:val="tr-TR"/>
        </w:rPr>
        <w:t xml:space="preserve"> </w:t>
      </w:r>
      <w:r w:rsidRPr="00431019">
        <w:rPr>
          <w:rFonts w:cs="Times New Roman"/>
          <w:lang w:val="tr-TR"/>
        </w:rPr>
        <w:t>asâ</w:t>
      </w:r>
      <w:r w:rsidRPr="00431019">
        <w:rPr>
          <w:rFonts w:cs="Times New Roman"/>
          <w:spacing w:val="-2"/>
          <w:lang w:val="tr-TR"/>
        </w:rPr>
        <w:t>k</w:t>
      </w:r>
      <w:r w:rsidRPr="00431019">
        <w:rPr>
          <w:rFonts w:cs="Times New Roman"/>
          <w:lang w:val="tr-TR"/>
        </w:rPr>
        <w:t>i</w:t>
      </w:r>
      <w:r w:rsidRPr="00431019">
        <w:rPr>
          <w:rFonts w:cs="Times New Roman"/>
          <w:spacing w:val="3"/>
          <w:lang w:val="tr-TR"/>
        </w:rPr>
        <w:t>r</w:t>
      </w:r>
      <w:r w:rsidRPr="00431019">
        <w:rPr>
          <w:rFonts w:cs="Times New Roman"/>
          <w:lang w:val="tr-TR"/>
        </w:rPr>
        <w:t>-i</w:t>
      </w:r>
      <w:r w:rsidRPr="00431019">
        <w:rPr>
          <w:rFonts w:cs="Times New Roman"/>
          <w:spacing w:val="35"/>
          <w:lang w:val="tr-TR"/>
        </w:rPr>
        <w:t xml:space="preserve"> </w:t>
      </w:r>
      <w:r w:rsidRPr="00431019">
        <w:rPr>
          <w:rFonts w:cs="Times New Roman"/>
          <w:lang w:val="tr-TR"/>
        </w:rPr>
        <w:t>müntazı</w:t>
      </w:r>
      <w:r w:rsidRPr="00431019">
        <w:rPr>
          <w:rFonts w:cs="Times New Roman"/>
          <w:spacing w:val="-2"/>
          <w:lang w:val="tr-TR"/>
        </w:rPr>
        <w:t>m</w:t>
      </w:r>
      <w:r w:rsidRPr="00431019">
        <w:rPr>
          <w:rFonts w:cs="Times New Roman"/>
          <w:lang w:val="tr-TR"/>
        </w:rPr>
        <w:t>e-i</w:t>
      </w:r>
      <w:r w:rsidRPr="00431019">
        <w:rPr>
          <w:rFonts w:cs="Times New Roman"/>
          <w:spacing w:val="36"/>
          <w:lang w:val="tr-TR"/>
        </w:rPr>
        <w:t xml:space="preserve"> </w:t>
      </w:r>
      <w:r w:rsidRPr="00431019">
        <w:rPr>
          <w:rFonts w:cs="Times New Roman"/>
          <w:lang w:val="tr-TR"/>
        </w:rPr>
        <w:t>süvârîl</w:t>
      </w:r>
      <w:r w:rsidRPr="00431019">
        <w:rPr>
          <w:rFonts w:cs="Times New Roman"/>
          <w:spacing w:val="-2"/>
          <w:lang w:val="tr-TR"/>
        </w:rPr>
        <w:t>e</w:t>
      </w:r>
      <w:r w:rsidRPr="00431019">
        <w:rPr>
          <w:rFonts w:cs="Times New Roman"/>
          <w:lang w:val="tr-TR"/>
        </w:rPr>
        <w:t>ri</w:t>
      </w:r>
      <w:r w:rsidRPr="00431019">
        <w:rPr>
          <w:rFonts w:cs="Times New Roman"/>
          <w:spacing w:val="-2"/>
          <w:lang w:val="tr-TR"/>
        </w:rPr>
        <w:t>n</w:t>
      </w:r>
      <w:r w:rsidRPr="00431019">
        <w:rPr>
          <w:rFonts w:cs="Times New Roman"/>
          <w:lang w:val="tr-TR"/>
        </w:rPr>
        <w:t xml:space="preserve">den </w:t>
      </w:r>
      <w:r w:rsidRPr="00431019">
        <w:rPr>
          <w:rFonts w:cs="Times New Roman"/>
          <w:lang w:val="tr-TR"/>
        </w:rPr>
        <w:lastRenderedPageBreak/>
        <w:t xml:space="preserve">Talib </w:t>
      </w:r>
      <w:r w:rsidRPr="00431019">
        <w:rPr>
          <w:rFonts w:cs="Times New Roman"/>
          <w:spacing w:val="-2"/>
          <w:lang w:val="tr-TR"/>
        </w:rPr>
        <w:t>v</w:t>
      </w:r>
      <w:r w:rsidRPr="00431019">
        <w:rPr>
          <w:rFonts w:cs="Times New Roman"/>
          <w:lang w:val="tr-TR"/>
        </w:rPr>
        <w:t>ele</w:t>
      </w:r>
      <w:r w:rsidRPr="00431019">
        <w:rPr>
          <w:rFonts w:cs="Times New Roman"/>
          <w:spacing w:val="-1"/>
          <w:lang w:val="tr-TR"/>
        </w:rPr>
        <w:t>d-</w:t>
      </w:r>
      <w:r w:rsidRPr="00431019">
        <w:rPr>
          <w:rFonts w:cs="Times New Roman"/>
          <w:lang w:val="tr-TR"/>
        </w:rPr>
        <w:t>i</w:t>
      </w:r>
      <w:r w:rsidRPr="00431019">
        <w:rPr>
          <w:rFonts w:cs="Times New Roman"/>
          <w:spacing w:val="1"/>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1"/>
          <w:lang w:val="tr-TR"/>
        </w:rPr>
        <w:t xml:space="preserve"> </w:t>
      </w:r>
      <w:r w:rsidRPr="00431019">
        <w:rPr>
          <w:rFonts w:cs="Times New Roman"/>
          <w:lang w:val="tr-TR"/>
        </w:rPr>
        <w:t>bâkîsi</w:t>
      </w:r>
      <w:r w:rsidRPr="00431019">
        <w:rPr>
          <w:rFonts w:cs="Times New Roman"/>
          <w:spacing w:val="-1"/>
          <w:lang w:val="tr-TR"/>
        </w:rPr>
        <w:t>n</w:t>
      </w:r>
      <w:r w:rsidRPr="00431019">
        <w:rPr>
          <w:rFonts w:cs="Times New Roman"/>
          <w:lang w:val="tr-TR"/>
        </w:rPr>
        <w:t>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üşterek</w:t>
      </w:r>
      <w:r w:rsidRPr="00431019">
        <w:rPr>
          <w:rFonts w:cs="Times New Roman"/>
          <w:spacing w:val="-1"/>
          <w:lang w:val="tr-TR"/>
        </w:rPr>
        <w:t>l</w:t>
      </w:r>
      <w:r w:rsidRPr="00431019">
        <w:rPr>
          <w:rFonts w:cs="Times New Roman"/>
          <w:lang w:val="tr-TR"/>
        </w:rPr>
        <w:t>eri kay</w:t>
      </w:r>
      <w:r w:rsidRPr="00431019">
        <w:rPr>
          <w:rFonts w:cs="Times New Roman"/>
          <w:spacing w:val="-1"/>
          <w:lang w:val="tr-TR"/>
        </w:rPr>
        <w:t>ı</w:t>
      </w:r>
      <w:r w:rsidRPr="00431019">
        <w:rPr>
          <w:rFonts w:cs="Times New Roman"/>
          <w:lang w:val="tr-TR"/>
        </w:rPr>
        <w:t>dlarındad</w:t>
      </w:r>
      <w:r w:rsidRPr="00431019">
        <w:rPr>
          <w:rFonts w:cs="Times New Roman"/>
          <w:spacing w:val="-1"/>
          <w:lang w:val="tr-TR"/>
        </w:rPr>
        <w:t>ı</w:t>
      </w:r>
      <w:r w:rsidRPr="00431019">
        <w:rPr>
          <w:rFonts w:cs="Times New Roman"/>
          <w:lang w:val="tr-TR"/>
        </w:rPr>
        <w:t>r ve</w:t>
      </w:r>
      <w:r w:rsidRPr="00431019">
        <w:rPr>
          <w:rFonts w:cs="Times New Roman"/>
          <w:spacing w:val="1"/>
          <w:lang w:val="tr-TR"/>
        </w:rPr>
        <w:t xml:space="preserve"> </w:t>
      </w:r>
      <w:r w:rsidRPr="00431019">
        <w:rPr>
          <w:rFonts w:cs="Times New Roman"/>
          <w:lang w:val="tr-TR"/>
        </w:rPr>
        <w:t>yine Bat</w:t>
      </w:r>
      <w:r w:rsidRPr="00431019">
        <w:rPr>
          <w:rFonts w:cs="Times New Roman"/>
          <w:spacing w:val="-1"/>
          <w:lang w:val="tr-TR"/>
        </w:rPr>
        <w:t>u</w:t>
      </w:r>
      <w:r w:rsidRPr="00431019">
        <w:rPr>
          <w:rFonts w:cs="Times New Roman"/>
          <w:lang w:val="tr-TR"/>
        </w:rPr>
        <w:t>m</w:t>
      </w:r>
      <w:r w:rsidRPr="00431019">
        <w:rPr>
          <w:rFonts w:cs="Times New Roman"/>
          <w:spacing w:val="-1"/>
          <w:lang w:val="tr-TR"/>
        </w:rPr>
        <w:t xml:space="preserve"> </w:t>
      </w:r>
      <w:r w:rsidRPr="00431019">
        <w:rPr>
          <w:rFonts w:cs="Times New Roman"/>
          <w:lang w:val="tr-TR"/>
        </w:rPr>
        <w:t>Sancâğı’nda Atina</w:t>
      </w:r>
      <w:r w:rsidRPr="00431019">
        <w:rPr>
          <w:rFonts w:cs="Times New Roman"/>
          <w:spacing w:val="44"/>
          <w:lang w:val="tr-TR"/>
        </w:rPr>
        <w:t xml:space="preserve"> </w:t>
      </w:r>
      <w:r w:rsidRPr="00431019">
        <w:rPr>
          <w:rFonts w:cs="Times New Roman"/>
          <w:lang w:val="tr-TR"/>
        </w:rPr>
        <w:t>Nâhi</w:t>
      </w:r>
      <w:r w:rsidRPr="00431019">
        <w:rPr>
          <w:rFonts w:cs="Times New Roman"/>
          <w:spacing w:val="-1"/>
          <w:lang w:val="tr-TR"/>
        </w:rPr>
        <w:t>y</w:t>
      </w:r>
      <w:r w:rsidRPr="00431019">
        <w:rPr>
          <w:rFonts w:cs="Times New Roman"/>
          <w:lang w:val="tr-TR"/>
        </w:rPr>
        <w:t>es</w:t>
      </w:r>
      <w:r w:rsidRPr="00431019">
        <w:rPr>
          <w:rFonts w:cs="Times New Roman"/>
          <w:spacing w:val="1"/>
          <w:lang w:val="tr-TR"/>
        </w:rPr>
        <w:t>i</w:t>
      </w:r>
      <w:r w:rsidRPr="00431019">
        <w:rPr>
          <w:rFonts w:cs="Times New Roman"/>
          <w:lang w:val="tr-TR"/>
        </w:rPr>
        <w:t>’ne</w:t>
      </w:r>
      <w:r w:rsidRPr="00431019">
        <w:rPr>
          <w:rFonts w:cs="Times New Roman"/>
          <w:spacing w:val="43"/>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43"/>
          <w:lang w:val="tr-TR"/>
        </w:rPr>
        <w:t xml:space="preserve"> </w:t>
      </w:r>
      <w:r w:rsidRPr="00431019">
        <w:rPr>
          <w:rFonts w:cs="Times New Roman"/>
          <w:lang w:val="tr-TR"/>
        </w:rPr>
        <w:t>neferât</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spacing w:val="-1"/>
          <w:lang w:val="tr-TR"/>
        </w:rPr>
        <w:t>z</w:t>
      </w:r>
      <w:r w:rsidRPr="00431019">
        <w:rPr>
          <w:rFonts w:cs="Times New Roman"/>
          <w:lang w:val="tr-TR"/>
        </w:rPr>
        <w:t>e</w:t>
      </w:r>
      <w:r w:rsidRPr="00431019">
        <w:rPr>
          <w:rFonts w:cs="Times New Roman"/>
          <w:spacing w:val="-2"/>
          <w:lang w:val="tr-TR"/>
        </w:rPr>
        <w:t>m</w:t>
      </w:r>
      <w:r w:rsidRPr="00431019">
        <w:rPr>
          <w:rFonts w:cs="Times New Roman"/>
          <w:lang w:val="tr-TR"/>
        </w:rPr>
        <w:t>în</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ştina</w:t>
      </w:r>
      <w:r w:rsidRPr="00431019">
        <w:rPr>
          <w:rFonts w:cs="Times New Roman"/>
          <w:spacing w:val="44"/>
          <w:lang w:val="tr-TR"/>
        </w:rPr>
        <w:t xml:space="preserve"> </w:t>
      </w:r>
      <w:r w:rsidRPr="00431019">
        <w:rPr>
          <w:rFonts w:cs="Times New Roman"/>
          <w:lang w:val="tr-TR"/>
        </w:rPr>
        <w:t>a</w:t>
      </w:r>
      <w:r w:rsidRPr="00431019">
        <w:rPr>
          <w:rFonts w:cs="Times New Roman"/>
          <w:spacing w:val="-1"/>
          <w:lang w:val="tr-TR"/>
        </w:rPr>
        <w:t>d</w:t>
      </w:r>
      <w:r w:rsidRPr="00431019">
        <w:rPr>
          <w:rFonts w:cs="Times New Roman"/>
          <w:lang w:val="tr-TR"/>
        </w:rPr>
        <w:t>ed</w:t>
      </w:r>
      <w:r w:rsidRPr="00431019">
        <w:rPr>
          <w:rFonts w:cs="Times New Roman"/>
          <w:spacing w:val="44"/>
          <w:lang w:val="tr-TR"/>
        </w:rPr>
        <w:t xml:space="preserve"> </w:t>
      </w:r>
      <w:r w:rsidRPr="00431019">
        <w:rPr>
          <w:rFonts w:cs="Times New Roman"/>
          <w:lang w:val="tr-TR"/>
        </w:rPr>
        <w:t>ile</w:t>
      </w:r>
      <w:r w:rsidRPr="00431019">
        <w:rPr>
          <w:rFonts w:cs="Times New Roman"/>
          <w:spacing w:val="44"/>
          <w:lang w:val="tr-TR"/>
        </w:rPr>
        <w:t xml:space="preserve"> </w:t>
      </w:r>
      <w:r w:rsidRPr="00431019">
        <w:rPr>
          <w:rFonts w:cs="Times New Roman"/>
          <w:lang w:val="tr-TR"/>
        </w:rPr>
        <w:t>kary</w:t>
      </w:r>
      <w:r w:rsidRPr="00431019">
        <w:rPr>
          <w:rFonts w:cs="Times New Roman"/>
          <w:spacing w:val="3"/>
          <w:lang w:val="tr-TR"/>
        </w:rPr>
        <w:t>e</w:t>
      </w:r>
      <w:r w:rsidRPr="00431019">
        <w:rPr>
          <w:rFonts w:cs="Times New Roman"/>
          <w:lang w:val="tr-TR"/>
        </w:rPr>
        <w:t>-i</w:t>
      </w:r>
      <w:r w:rsidRPr="00431019">
        <w:rPr>
          <w:rFonts w:cs="Times New Roman"/>
          <w:spacing w:val="43"/>
          <w:lang w:val="tr-TR"/>
        </w:rPr>
        <w:t xml:space="preserve"> </w:t>
      </w:r>
      <w:r w:rsidRPr="00431019">
        <w:rPr>
          <w:rFonts w:cs="Times New Roman"/>
          <w:lang w:val="tr-TR"/>
        </w:rPr>
        <w:t>Va</w:t>
      </w:r>
      <w:r w:rsidRPr="00431019">
        <w:rPr>
          <w:rFonts w:cs="Times New Roman"/>
          <w:spacing w:val="-2"/>
          <w:lang w:val="tr-TR"/>
        </w:rPr>
        <w:t>m</w:t>
      </w:r>
      <w:r w:rsidRPr="00431019">
        <w:rPr>
          <w:rFonts w:cs="Times New Roman"/>
          <w:lang w:val="tr-TR"/>
        </w:rPr>
        <w:t>aka</w:t>
      </w:r>
      <w:r w:rsidRPr="00431019">
        <w:rPr>
          <w:rFonts w:cs="Times New Roman"/>
          <w:spacing w:val="44"/>
          <w:lang w:val="tr-TR"/>
        </w:rPr>
        <w:t xml:space="preserve"> </w:t>
      </w:r>
      <w:r w:rsidRPr="00431019">
        <w:rPr>
          <w:rFonts w:cs="Times New Roman"/>
          <w:lang w:val="tr-TR"/>
        </w:rPr>
        <w:t>nâ</w:t>
      </w:r>
      <w:r w:rsidRPr="00431019">
        <w:rPr>
          <w:rFonts w:cs="Times New Roman"/>
          <w:spacing w:val="-1"/>
          <w:lang w:val="tr-TR"/>
        </w:rPr>
        <w:t>m</w:t>
      </w:r>
      <w:r w:rsidRPr="00431019">
        <w:rPr>
          <w:rFonts w:cs="Times New Roman"/>
          <w:lang w:val="tr-TR"/>
        </w:rPr>
        <w:t>-ı diğer</w:t>
      </w:r>
      <w:r w:rsidRPr="00431019">
        <w:rPr>
          <w:rFonts w:cs="Times New Roman"/>
          <w:spacing w:val="7"/>
          <w:lang w:val="tr-TR"/>
        </w:rPr>
        <w:t xml:space="preserve"> </w:t>
      </w:r>
      <w:r w:rsidRPr="00431019">
        <w:rPr>
          <w:rFonts w:cs="Times New Roman"/>
          <w:lang w:val="tr-TR"/>
        </w:rPr>
        <w:t>E</w:t>
      </w:r>
      <w:r w:rsidRPr="00431019">
        <w:rPr>
          <w:rFonts w:cs="Times New Roman"/>
          <w:spacing w:val="-3"/>
          <w:lang w:val="tr-TR"/>
        </w:rPr>
        <w:t>m</w:t>
      </w:r>
      <w:r w:rsidRPr="00431019">
        <w:rPr>
          <w:rFonts w:cs="Times New Roman"/>
          <w:lang w:val="tr-TR"/>
        </w:rPr>
        <w:t>asaevram</w:t>
      </w:r>
      <w:r w:rsidRPr="00431019">
        <w:rPr>
          <w:rFonts w:cs="Times New Roman"/>
          <w:spacing w:val="5"/>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sıl</w:t>
      </w:r>
      <w:r w:rsidRPr="00431019">
        <w:rPr>
          <w:rFonts w:cs="Times New Roman"/>
          <w:spacing w:val="6"/>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tında</w:t>
      </w:r>
      <w:r w:rsidRPr="00431019">
        <w:rPr>
          <w:rFonts w:cs="Times New Roman"/>
          <w:spacing w:val="4"/>
          <w:lang w:val="tr-TR"/>
        </w:rPr>
        <w:t xml:space="preserve"> </w:t>
      </w:r>
      <w:r w:rsidRPr="00431019">
        <w:rPr>
          <w:rFonts w:cs="Times New Roman"/>
          <w:lang w:val="tr-TR"/>
        </w:rPr>
        <w:t>…ʿöş</w:t>
      </w:r>
      <w:r w:rsidRPr="00431019">
        <w:rPr>
          <w:rFonts w:cs="Times New Roman"/>
          <w:spacing w:val="3"/>
          <w:lang w:val="tr-TR"/>
        </w:rPr>
        <w:t>r</w:t>
      </w:r>
      <w:r w:rsidRPr="00431019">
        <w:rPr>
          <w:rFonts w:cs="Times New Roman"/>
          <w:spacing w:val="-1"/>
          <w:lang w:val="tr-TR"/>
        </w:rPr>
        <w:t>-</w:t>
      </w:r>
      <w:r w:rsidRPr="00431019">
        <w:rPr>
          <w:rFonts w:cs="Times New Roman"/>
          <w:lang w:val="tr-TR"/>
        </w:rPr>
        <w:t>i</w:t>
      </w:r>
      <w:r w:rsidRPr="00431019">
        <w:rPr>
          <w:rFonts w:cs="Times New Roman"/>
          <w:spacing w:val="7"/>
          <w:lang w:val="tr-TR"/>
        </w:rPr>
        <w:t xml:space="preserve"> </w:t>
      </w:r>
      <w:r w:rsidRPr="00431019">
        <w:rPr>
          <w:rFonts w:cs="Times New Roman"/>
          <w:lang w:val="tr-TR"/>
        </w:rPr>
        <w:t>fe</w:t>
      </w:r>
      <w:r w:rsidRPr="00431019">
        <w:rPr>
          <w:rFonts w:cs="Times New Roman"/>
          <w:spacing w:val="-2"/>
          <w:lang w:val="tr-TR"/>
        </w:rPr>
        <w:t>l</w:t>
      </w:r>
      <w:r w:rsidRPr="00431019">
        <w:rPr>
          <w:rFonts w:cs="Times New Roman"/>
          <w:lang w:val="tr-TR"/>
        </w:rPr>
        <w:t>l</w:t>
      </w:r>
      <w:r w:rsidRPr="00431019">
        <w:rPr>
          <w:rFonts w:cs="Times New Roman"/>
          <w:spacing w:val="-1"/>
          <w:lang w:val="tr-TR"/>
        </w:rPr>
        <w:t>u</w:t>
      </w:r>
      <w:r w:rsidRPr="00431019">
        <w:rPr>
          <w:rFonts w:cs="Times New Roman"/>
          <w:lang w:val="tr-TR"/>
        </w:rPr>
        <w:t>ce</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ʿöşr-i</w:t>
      </w:r>
      <w:r w:rsidRPr="00431019">
        <w:rPr>
          <w:rFonts w:cs="Times New Roman"/>
          <w:spacing w:val="6"/>
          <w:lang w:val="tr-TR"/>
        </w:rPr>
        <w:t xml:space="preserve"> </w:t>
      </w:r>
      <w:r w:rsidRPr="00431019">
        <w:rPr>
          <w:rFonts w:cs="Times New Roman"/>
          <w:lang w:val="tr-TR"/>
        </w:rPr>
        <w:t>or</w:t>
      </w:r>
      <w:r w:rsidRPr="00431019">
        <w:rPr>
          <w:rFonts w:cs="Times New Roman"/>
          <w:spacing w:val="-2"/>
          <w:lang w:val="tr-TR"/>
        </w:rPr>
        <w:t>m</w:t>
      </w:r>
      <w:r w:rsidRPr="00431019">
        <w:rPr>
          <w:rFonts w:cs="Times New Roman"/>
          <w:lang w:val="tr-TR"/>
        </w:rPr>
        <w:t>an</w:t>
      </w:r>
      <w:r w:rsidRPr="00431019">
        <w:rPr>
          <w:rFonts w:cs="Times New Roman"/>
          <w:spacing w:val="7"/>
          <w:lang w:val="tr-TR"/>
        </w:rPr>
        <w:t xml:space="preserve"> </w:t>
      </w:r>
      <w:r w:rsidRPr="00431019">
        <w:rPr>
          <w:rFonts w:cs="Times New Roman"/>
          <w:lang w:val="tr-TR"/>
        </w:rPr>
        <w:t>yekûn</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7"/>
          <w:lang w:val="tr-TR"/>
        </w:rPr>
        <w:t xml:space="preserve"> </w:t>
      </w:r>
      <w:r w:rsidRPr="00431019">
        <w:rPr>
          <w:rFonts w:cs="Times New Roman"/>
          <w:lang w:val="tr-TR"/>
        </w:rPr>
        <w:t>gayri</w:t>
      </w:r>
      <w:r w:rsidRPr="00431019">
        <w:rPr>
          <w:rFonts w:cs="Times New Roman"/>
          <w:spacing w:val="-1"/>
          <w:lang w:val="tr-TR"/>
        </w:rPr>
        <w:t>h</w:t>
      </w:r>
      <w:r w:rsidRPr="00431019">
        <w:rPr>
          <w:rFonts w:cs="Times New Roman"/>
          <w:lang w:val="tr-TR"/>
        </w:rPr>
        <w:t>i</w:t>
      </w:r>
    </w:p>
    <w:p w14:paraId="3A51E480" w14:textId="2FEC25AE"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üç</w:t>
      </w:r>
      <w:r w:rsidRPr="00431019">
        <w:rPr>
          <w:rFonts w:cs="Times New Roman"/>
          <w:spacing w:val="42"/>
          <w:lang w:val="tr-TR"/>
        </w:rPr>
        <w:t xml:space="preserve"> </w:t>
      </w:r>
      <w:r w:rsidRPr="00431019">
        <w:rPr>
          <w:rFonts w:cs="Times New Roman"/>
          <w:lang w:val="tr-TR"/>
        </w:rPr>
        <w:t>bin</w:t>
      </w:r>
      <w:r w:rsidRPr="00431019">
        <w:rPr>
          <w:rFonts w:cs="Times New Roman"/>
          <w:spacing w:val="42"/>
          <w:lang w:val="tr-TR"/>
        </w:rPr>
        <w:t xml:space="preserve"> </w:t>
      </w:r>
      <w:r w:rsidRPr="00431019">
        <w:rPr>
          <w:rFonts w:cs="Times New Roman"/>
          <w:spacing w:val="-2"/>
          <w:lang w:val="tr-TR"/>
        </w:rPr>
        <w:t>ü</w:t>
      </w:r>
      <w:r w:rsidRPr="00431019">
        <w:rPr>
          <w:rFonts w:cs="Times New Roman"/>
          <w:lang w:val="tr-TR"/>
        </w:rPr>
        <w:t>ç</w:t>
      </w:r>
      <w:r w:rsidRPr="00431019">
        <w:rPr>
          <w:rFonts w:cs="Times New Roman"/>
          <w:spacing w:val="42"/>
          <w:lang w:val="tr-TR"/>
        </w:rPr>
        <w:t xml:space="preserve"> </w:t>
      </w:r>
      <w:r w:rsidRPr="00431019">
        <w:rPr>
          <w:rFonts w:cs="Times New Roman"/>
          <w:spacing w:val="-2"/>
          <w:lang w:val="tr-TR"/>
        </w:rPr>
        <w:t>y</w:t>
      </w:r>
      <w:r w:rsidRPr="00431019">
        <w:rPr>
          <w:rFonts w:cs="Times New Roman"/>
          <w:lang w:val="tr-TR"/>
        </w:rPr>
        <w:t>üz</w:t>
      </w:r>
      <w:r w:rsidRPr="00431019">
        <w:rPr>
          <w:rFonts w:cs="Times New Roman"/>
          <w:spacing w:val="42"/>
          <w:lang w:val="tr-TR"/>
        </w:rPr>
        <w:t xml:space="preserve"> </w:t>
      </w:r>
      <w:r w:rsidRPr="00431019">
        <w:rPr>
          <w:rFonts w:cs="Times New Roman"/>
          <w:lang w:val="tr-TR"/>
        </w:rPr>
        <w:t>otuz</w:t>
      </w:r>
      <w:r w:rsidRPr="00431019">
        <w:rPr>
          <w:rFonts w:cs="Times New Roman"/>
          <w:spacing w:val="41"/>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41"/>
          <w:lang w:val="tr-TR"/>
        </w:rPr>
        <w:t xml:space="preserve"> </w:t>
      </w:r>
      <w:r w:rsidRPr="00431019">
        <w:rPr>
          <w:rFonts w:cs="Times New Roman"/>
          <w:lang w:val="tr-TR"/>
        </w:rPr>
        <w:t>akçe</w:t>
      </w:r>
      <w:r w:rsidRPr="00431019">
        <w:rPr>
          <w:rFonts w:cs="Times New Roman"/>
          <w:spacing w:val="42"/>
          <w:lang w:val="tr-TR"/>
        </w:rPr>
        <w:t xml:space="preserve"> </w:t>
      </w:r>
      <w:r w:rsidRPr="00431019">
        <w:rPr>
          <w:rFonts w:cs="Times New Roman"/>
          <w:lang w:val="tr-TR"/>
        </w:rPr>
        <w:t>y</w:t>
      </w:r>
      <w:r w:rsidRPr="00431019">
        <w:rPr>
          <w:rFonts w:cs="Times New Roman"/>
          <w:spacing w:val="-1"/>
          <w:lang w:val="tr-TR"/>
        </w:rPr>
        <w:t>a</w:t>
      </w:r>
      <w:r w:rsidRPr="00431019">
        <w:rPr>
          <w:rFonts w:cs="Times New Roman"/>
          <w:lang w:val="tr-TR"/>
        </w:rPr>
        <w:t>zu</w:t>
      </w:r>
      <w:r w:rsidRPr="00431019">
        <w:rPr>
          <w:rFonts w:cs="Times New Roman"/>
          <w:spacing w:val="42"/>
          <w:lang w:val="tr-TR"/>
        </w:rPr>
        <w:t xml:space="preserve"> </w:t>
      </w:r>
      <w:r w:rsidRPr="00431019">
        <w:rPr>
          <w:rFonts w:cs="Times New Roman"/>
          <w:lang w:val="tr-TR"/>
        </w:rPr>
        <w:t>ile</w:t>
      </w:r>
      <w:r w:rsidRPr="00431019">
        <w:rPr>
          <w:rFonts w:cs="Times New Roman"/>
          <w:spacing w:val="41"/>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spacing w:val="3"/>
          <w:lang w:val="tr-TR"/>
        </w:rPr>
        <w:t>r</w:t>
      </w:r>
      <w:r w:rsidRPr="00431019">
        <w:rPr>
          <w:rFonts w:cs="Times New Roman"/>
          <w:spacing w:val="-1"/>
          <w:lang w:val="tr-TR"/>
        </w:rPr>
        <w:t>-</w:t>
      </w:r>
      <w:r w:rsidRPr="00431019">
        <w:rPr>
          <w:rFonts w:cs="Times New Roman"/>
          <w:lang w:val="tr-TR"/>
        </w:rPr>
        <w:t>i</w:t>
      </w:r>
      <w:r w:rsidRPr="00431019">
        <w:rPr>
          <w:rFonts w:cs="Times New Roman"/>
          <w:spacing w:val="41"/>
          <w:lang w:val="tr-TR"/>
        </w:rPr>
        <w:t xml:space="preserve"> </w:t>
      </w:r>
      <w:r w:rsidRPr="00431019">
        <w:rPr>
          <w:rFonts w:cs="Times New Roman"/>
          <w:lang w:val="tr-TR"/>
        </w:rPr>
        <w:t>mu</w:t>
      </w:r>
      <w:r w:rsidRPr="00431019">
        <w:rPr>
          <w:rFonts w:cs="Times New Roman"/>
          <w:spacing w:val="-2"/>
          <w:lang w:val="tr-TR"/>
        </w:rPr>
        <w:t>f</w:t>
      </w:r>
      <w:r w:rsidRPr="00431019">
        <w:rPr>
          <w:rFonts w:cs="Times New Roman"/>
          <w:lang w:val="tr-TR"/>
        </w:rPr>
        <w:t>âssalda</w:t>
      </w:r>
      <w:r w:rsidRPr="00431019">
        <w:rPr>
          <w:rFonts w:cs="Times New Roman"/>
          <w:spacing w:val="40"/>
          <w:lang w:val="tr-TR"/>
        </w:rPr>
        <w:t xml:space="preserve"> </w:t>
      </w:r>
      <w:r w:rsidRPr="00431019">
        <w:rPr>
          <w:rFonts w:cs="Times New Roman"/>
          <w:lang w:val="tr-TR"/>
        </w:rPr>
        <w:t>olduğu</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41"/>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le</w:t>
      </w:r>
      <w:r w:rsidRPr="00431019">
        <w:rPr>
          <w:rFonts w:cs="Times New Roman"/>
          <w:spacing w:val="-2"/>
          <w:lang w:val="tr-TR"/>
        </w:rPr>
        <w:t>m</w:t>
      </w:r>
      <w:r w:rsidRPr="00431019">
        <w:rPr>
          <w:rFonts w:cs="Times New Roman"/>
          <w:lang w:val="tr-TR"/>
        </w:rPr>
        <w:t>iyle tah</w:t>
      </w:r>
      <w:r w:rsidRPr="00431019">
        <w:rPr>
          <w:rFonts w:cs="Times New Roman"/>
          <w:spacing w:val="-1"/>
          <w:lang w:val="tr-TR"/>
        </w:rPr>
        <w:t>r</w:t>
      </w:r>
      <w:r w:rsidRPr="00431019">
        <w:rPr>
          <w:rFonts w:cs="Times New Roman"/>
          <w:lang w:val="tr-TR"/>
        </w:rPr>
        <w:t>îr</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w:t>
      </w:r>
      <w:r w:rsidRPr="00431019">
        <w:rPr>
          <w:rFonts w:cs="Times New Roman"/>
          <w:spacing w:val="1"/>
          <w:lang w:val="tr-TR"/>
        </w:rPr>
        <w:t>r</w:t>
      </w:r>
      <w:r w:rsidRPr="00431019">
        <w:rPr>
          <w:rFonts w:cs="Times New Roman"/>
          <w:lang w:val="tr-TR"/>
        </w:rPr>
        <w:t>-i</w:t>
      </w:r>
      <w:r w:rsidRPr="00431019">
        <w:rPr>
          <w:rFonts w:cs="Times New Roman"/>
          <w:spacing w:val="38"/>
          <w:lang w:val="tr-TR"/>
        </w:rPr>
        <w:t xml:space="preserve"> </w:t>
      </w:r>
      <w:r w:rsidRPr="00431019">
        <w:rPr>
          <w:rFonts w:cs="Times New Roman"/>
          <w:lang w:val="tr-TR"/>
        </w:rPr>
        <w:t>ic</w:t>
      </w:r>
      <w:r w:rsidRPr="00431019">
        <w:rPr>
          <w:rFonts w:cs="Times New Roman"/>
          <w:spacing w:val="-3"/>
          <w:lang w:val="tr-TR"/>
        </w:rPr>
        <w:t>m</w:t>
      </w:r>
      <w:r w:rsidRPr="00431019">
        <w:rPr>
          <w:rFonts w:cs="Times New Roman"/>
          <w:lang w:val="tr-TR"/>
        </w:rPr>
        <w:t>âlde</w:t>
      </w:r>
      <w:r w:rsidRPr="00431019">
        <w:rPr>
          <w:rFonts w:cs="Times New Roman"/>
          <w:spacing w:val="38"/>
          <w:lang w:val="tr-TR"/>
        </w:rPr>
        <w:t xml:space="preserve"> </w:t>
      </w:r>
      <w:r w:rsidRPr="00431019">
        <w:rPr>
          <w:rFonts w:cs="Times New Roman"/>
          <w:lang w:val="tr-TR"/>
        </w:rPr>
        <w:t>ta</w:t>
      </w:r>
      <w:r w:rsidRPr="00431019">
        <w:rPr>
          <w:rFonts w:cs="Times New Roman"/>
          <w:spacing w:val="-2"/>
          <w:lang w:val="tr-TR"/>
        </w:rPr>
        <w:t>m</w:t>
      </w:r>
      <w:r w:rsidRPr="00431019">
        <w:rPr>
          <w:rFonts w:cs="Times New Roman"/>
          <w:spacing w:val="1"/>
          <w:lang w:val="tr-TR"/>
        </w:rPr>
        <w:t>a</w:t>
      </w:r>
      <w:r w:rsidRPr="00431019">
        <w:rPr>
          <w:rFonts w:cs="Times New Roman"/>
          <w:spacing w:val="-1"/>
          <w:lang w:val="tr-TR"/>
        </w:rPr>
        <w:t>m</w:t>
      </w:r>
      <w:r w:rsidRPr="00431019">
        <w:rPr>
          <w:rFonts w:cs="Times New Roman"/>
          <w:lang w:val="tr-TR"/>
        </w:rPr>
        <w:t>-ı</w:t>
      </w:r>
      <w:r w:rsidRPr="00431019">
        <w:rPr>
          <w:rFonts w:cs="Times New Roman"/>
          <w:spacing w:val="39"/>
          <w:lang w:val="tr-TR"/>
        </w:rPr>
        <w:t xml:space="preserve"> </w:t>
      </w:r>
      <w:r w:rsidRPr="00431019">
        <w:rPr>
          <w:rFonts w:cs="Times New Roman"/>
          <w:lang w:val="tr-TR"/>
        </w:rPr>
        <w:t>yazu-yı</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ezkûresi</w:t>
      </w:r>
      <w:r w:rsidRPr="00431019">
        <w:rPr>
          <w:rFonts w:cs="Times New Roman"/>
          <w:spacing w:val="-2"/>
          <w:lang w:val="tr-TR"/>
        </w:rPr>
        <w:t>y</w:t>
      </w:r>
      <w:r w:rsidRPr="00431019">
        <w:rPr>
          <w:rFonts w:cs="Times New Roman"/>
          <w:lang w:val="tr-TR"/>
        </w:rPr>
        <w:t>le</w:t>
      </w:r>
      <w:r w:rsidRPr="00431019">
        <w:rPr>
          <w:rFonts w:cs="Times New Roman"/>
          <w:spacing w:val="38"/>
          <w:lang w:val="tr-TR"/>
        </w:rPr>
        <w:t xml:space="preserve"> </w:t>
      </w:r>
      <w:r w:rsidRPr="00431019">
        <w:rPr>
          <w:rFonts w:cs="Times New Roman"/>
          <w:lang w:val="tr-TR"/>
        </w:rPr>
        <w:t>Of</w:t>
      </w:r>
      <w:r w:rsidRPr="00431019">
        <w:rPr>
          <w:rFonts w:cs="Times New Roman"/>
          <w:spacing w:val="36"/>
          <w:lang w:val="tr-TR"/>
        </w:rPr>
        <w:t xml:space="preserve"> </w:t>
      </w:r>
      <w:r w:rsidRPr="00431019">
        <w:rPr>
          <w:rFonts w:cs="Times New Roman"/>
          <w:lang w:val="tr-TR"/>
        </w:rPr>
        <w:t>nâhiyesine</w:t>
      </w:r>
      <w:r w:rsidRPr="00431019">
        <w:rPr>
          <w:rFonts w:cs="Times New Roman"/>
          <w:spacing w:val="37"/>
          <w:lang w:val="tr-TR"/>
        </w:rPr>
        <w:t xml:space="preserve"> </w:t>
      </w:r>
      <w:r w:rsidRPr="00431019">
        <w:rPr>
          <w:rFonts w:cs="Times New Roman"/>
          <w:lang w:val="tr-TR"/>
        </w:rPr>
        <w:t>tâbiʿ</w:t>
      </w:r>
      <w:r w:rsidRPr="00431019">
        <w:rPr>
          <w:rFonts w:cs="Times New Roman"/>
          <w:spacing w:val="38"/>
          <w:lang w:val="tr-TR"/>
        </w:rPr>
        <w:t xml:space="preserve"> </w:t>
      </w:r>
      <w:r w:rsidRPr="00431019">
        <w:rPr>
          <w:rFonts w:cs="Times New Roman"/>
          <w:lang w:val="tr-TR"/>
        </w:rPr>
        <w:t>Mudada nâ</w:t>
      </w:r>
      <w:r w:rsidRPr="00431019">
        <w:rPr>
          <w:rFonts w:cs="Times New Roman"/>
          <w:spacing w:val="-2"/>
          <w:lang w:val="tr-TR"/>
        </w:rPr>
        <w:t>m</w:t>
      </w:r>
      <w:r w:rsidRPr="00431019">
        <w:rPr>
          <w:rFonts w:cs="Times New Roman"/>
          <w:lang w:val="tr-TR"/>
        </w:rPr>
        <w:t>-ı</w:t>
      </w:r>
      <w:r w:rsidRPr="00431019">
        <w:rPr>
          <w:rFonts w:cs="Times New Roman"/>
          <w:spacing w:val="35"/>
          <w:lang w:val="tr-TR"/>
        </w:rPr>
        <w:t xml:space="preserve"> </w:t>
      </w:r>
      <w:r w:rsidRPr="00431019">
        <w:rPr>
          <w:rFonts w:cs="Times New Roman"/>
          <w:lang w:val="tr-TR"/>
        </w:rPr>
        <w:t>diğer</w:t>
      </w:r>
      <w:r w:rsidRPr="00431019">
        <w:rPr>
          <w:rFonts w:cs="Times New Roman"/>
          <w:spacing w:val="35"/>
          <w:lang w:val="tr-TR"/>
        </w:rPr>
        <w:t xml:space="preserve"> </w:t>
      </w:r>
      <w:r w:rsidRPr="00431019">
        <w:rPr>
          <w:rFonts w:cs="Times New Roman"/>
          <w:lang w:val="tr-TR"/>
        </w:rPr>
        <w:t>İskane</w:t>
      </w:r>
      <w:r w:rsidRPr="00431019">
        <w:rPr>
          <w:rFonts w:cs="Times New Roman"/>
          <w:spacing w:val="35"/>
          <w:lang w:val="tr-TR"/>
        </w:rPr>
        <w:t xml:space="preserve"> </w:t>
      </w:r>
      <w:r w:rsidRPr="00431019">
        <w:rPr>
          <w:rFonts w:cs="Times New Roman"/>
          <w:lang w:val="tr-TR"/>
        </w:rPr>
        <w:t>Karyesiyle</w:t>
      </w:r>
      <w:r w:rsidRPr="00431019">
        <w:rPr>
          <w:rFonts w:cs="Times New Roman"/>
          <w:spacing w:val="34"/>
          <w:lang w:val="tr-TR"/>
        </w:rPr>
        <w:t xml:space="preserve"> </w:t>
      </w:r>
      <w:r w:rsidRPr="00431019">
        <w:rPr>
          <w:rFonts w:cs="Times New Roman"/>
          <w:lang w:val="tr-TR"/>
        </w:rPr>
        <w:t>bir</w:t>
      </w:r>
      <w:r w:rsidRPr="00431019">
        <w:rPr>
          <w:rFonts w:cs="Times New Roman"/>
          <w:spacing w:val="35"/>
          <w:lang w:val="tr-TR"/>
        </w:rPr>
        <w:t xml:space="preserve"> </w:t>
      </w:r>
      <w:r w:rsidRPr="00431019">
        <w:rPr>
          <w:rFonts w:cs="Times New Roman"/>
          <w:lang w:val="tr-TR"/>
        </w:rPr>
        <w:t>görilüb</w:t>
      </w:r>
      <w:r w:rsidRPr="00431019">
        <w:rPr>
          <w:rFonts w:cs="Times New Roman"/>
          <w:spacing w:val="35"/>
          <w:lang w:val="tr-TR"/>
        </w:rPr>
        <w:t xml:space="preserve"> </w:t>
      </w:r>
      <w:r w:rsidRPr="00431019">
        <w:rPr>
          <w:rFonts w:cs="Times New Roman"/>
          <w:lang w:val="tr-TR"/>
        </w:rPr>
        <w:t>ye</w:t>
      </w:r>
      <w:r w:rsidRPr="00431019">
        <w:rPr>
          <w:rFonts w:cs="Times New Roman"/>
          <w:spacing w:val="-1"/>
          <w:lang w:val="tr-TR"/>
        </w:rPr>
        <w:t>k</w:t>
      </w:r>
      <w:r w:rsidRPr="00431019">
        <w:rPr>
          <w:rFonts w:cs="Times New Roman"/>
          <w:lang w:val="tr-TR"/>
        </w:rPr>
        <w:t>ûn</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34"/>
          <w:lang w:val="tr-TR"/>
        </w:rPr>
        <w:t xml:space="preserve"> </w:t>
      </w:r>
      <w:r w:rsidRPr="00431019">
        <w:rPr>
          <w:rFonts w:cs="Times New Roman"/>
          <w:lang w:val="tr-TR"/>
        </w:rPr>
        <w:t>gayrihi</w:t>
      </w:r>
      <w:r w:rsidRPr="00431019">
        <w:rPr>
          <w:rFonts w:cs="Times New Roman"/>
          <w:spacing w:val="35"/>
          <w:lang w:val="tr-TR"/>
        </w:rPr>
        <w:t xml:space="preserve"> </w:t>
      </w:r>
      <w:r w:rsidRPr="00431019">
        <w:rPr>
          <w:rFonts w:cs="Times New Roman"/>
          <w:lang w:val="tr-TR"/>
        </w:rPr>
        <w:t>y</w:t>
      </w:r>
      <w:r w:rsidRPr="00431019">
        <w:rPr>
          <w:rFonts w:cs="Times New Roman"/>
          <w:spacing w:val="-1"/>
          <w:lang w:val="tr-TR"/>
        </w:rPr>
        <w:t>i</w:t>
      </w:r>
      <w:r w:rsidRPr="00431019">
        <w:rPr>
          <w:rFonts w:cs="Times New Roman"/>
          <w:lang w:val="tr-TR"/>
        </w:rPr>
        <w:t>r</w:t>
      </w:r>
      <w:r w:rsidRPr="00431019">
        <w:rPr>
          <w:rFonts w:cs="Times New Roman"/>
          <w:spacing w:val="-2"/>
          <w:lang w:val="tr-TR"/>
        </w:rPr>
        <w:t>m</w:t>
      </w:r>
      <w:r w:rsidRPr="00431019">
        <w:rPr>
          <w:rFonts w:cs="Times New Roman"/>
          <w:lang w:val="tr-TR"/>
        </w:rPr>
        <w:t>i</w:t>
      </w:r>
      <w:r w:rsidRPr="00431019">
        <w:rPr>
          <w:rFonts w:cs="Times New Roman"/>
          <w:spacing w:val="36"/>
          <w:lang w:val="tr-TR"/>
        </w:rPr>
        <w:t xml:space="preserve"> </w:t>
      </w:r>
      <w:r w:rsidRPr="00431019">
        <w:rPr>
          <w:rFonts w:cs="Times New Roman"/>
          <w:lang w:val="tr-TR"/>
        </w:rPr>
        <w:t>yedi</w:t>
      </w:r>
      <w:r w:rsidRPr="00431019">
        <w:rPr>
          <w:rFonts w:cs="Times New Roman"/>
          <w:spacing w:val="35"/>
          <w:lang w:val="tr-TR"/>
        </w:rPr>
        <w:t xml:space="preserve"> </w:t>
      </w:r>
      <w:r w:rsidRPr="00431019">
        <w:rPr>
          <w:rFonts w:cs="Times New Roman"/>
          <w:lang w:val="tr-TR"/>
        </w:rPr>
        <w:t>bin</w:t>
      </w:r>
      <w:r w:rsidRPr="00431019">
        <w:rPr>
          <w:rFonts w:cs="Times New Roman"/>
          <w:spacing w:val="35"/>
          <w:lang w:val="tr-TR"/>
        </w:rPr>
        <w:t xml:space="preserve"> </w:t>
      </w:r>
      <w:r w:rsidRPr="00431019">
        <w:rPr>
          <w:rFonts w:cs="Times New Roman"/>
          <w:lang w:val="tr-TR"/>
        </w:rPr>
        <w:t>iki</w:t>
      </w:r>
      <w:r w:rsidRPr="00431019">
        <w:rPr>
          <w:rFonts w:cs="Times New Roman"/>
          <w:spacing w:val="34"/>
          <w:lang w:val="tr-TR"/>
        </w:rPr>
        <w:t xml:space="preserve"> </w:t>
      </w:r>
      <w:r w:rsidRPr="00431019">
        <w:rPr>
          <w:rFonts w:cs="Times New Roman"/>
          <w:lang w:val="tr-TR"/>
        </w:rPr>
        <w:t>yüz yir</w:t>
      </w:r>
      <w:r w:rsidRPr="00431019">
        <w:rPr>
          <w:rFonts w:cs="Times New Roman"/>
          <w:spacing w:val="-2"/>
          <w:lang w:val="tr-TR"/>
        </w:rPr>
        <w:t>m</w:t>
      </w:r>
      <w:r w:rsidRPr="00431019">
        <w:rPr>
          <w:rFonts w:cs="Times New Roman"/>
          <w:lang w:val="tr-TR"/>
        </w:rPr>
        <w:t>i</w:t>
      </w:r>
      <w:r w:rsidRPr="00431019">
        <w:rPr>
          <w:rFonts w:cs="Times New Roman"/>
          <w:spacing w:val="31"/>
          <w:lang w:val="tr-TR"/>
        </w:rPr>
        <w:t xml:space="preserve"> </w:t>
      </w:r>
      <w:r w:rsidRPr="00431019">
        <w:rPr>
          <w:rFonts w:cs="Times New Roman"/>
          <w:lang w:val="tr-TR"/>
        </w:rPr>
        <w:t>iki</w:t>
      </w:r>
      <w:r w:rsidRPr="00431019">
        <w:rPr>
          <w:rFonts w:cs="Times New Roman"/>
          <w:spacing w:val="30"/>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31"/>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w:t>
      </w:r>
      <w:r w:rsidRPr="00431019">
        <w:rPr>
          <w:rFonts w:cs="Times New Roman"/>
          <w:spacing w:val="30"/>
          <w:lang w:val="tr-TR"/>
        </w:rPr>
        <w:t xml:space="preserve"> </w:t>
      </w:r>
      <w:r w:rsidRPr="00431019">
        <w:rPr>
          <w:rFonts w:cs="Times New Roman"/>
          <w:lang w:val="tr-TR"/>
        </w:rPr>
        <w:t>deyü</w:t>
      </w:r>
      <w:r w:rsidRPr="00431019">
        <w:rPr>
          <w:rFonts w:cs="Times New Roman"/>
          <w:spacing w:val="31"/>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-ic</w:t>
      </w:r>
      <w:r w:rsidRPr="00431019">
        <w:rPr>
          <w:rFonts w:cs="Times New Roman"/>
          <w:spacing w:val="-3"/>
          <w:lang w:val="tr-TR"/>
        </w:rPr>
        <w:t>m</w:t>
      </w:r>
      <w:r w:rsidRPr="00431019">
        <w:rPr>
          <w:rFonts w:cs="Times New Roman"/>
          <w:lang w:val="tr-TR"/>
        </w:rPr>
        <w:t>âl</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lang w:val="tr-TR"/>
        </w:rPr>
        <w:t>icmâl</w:t>
      </w:r>
      <w:r w:rsidRPr="00431019">
        <w:rPr>
          <w:rFonts w:cs="Times New Roman"/>
          <w:spacing w:val="-1"/>
          <w:lang w:val="tr-TR"/>
        </w:rPr>
        <w:t>-</w:t>
      </w:r>
      <w:r w:rsidRPr="00431019">
        <w:rPr>
          <w:rFonts w:cs="Times New Roman"/>
          <w:lang w:val="tr-TR"/>
        </w:rPr>
        <w:t>i</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ezbûrun</w:t>
      </w:r>
      <w:r w:rsidRPr="00431019">
        <w:rPr>
          <w:rFonts w:cs="Times New Roman"/>
          <w:spacing w:val="30"/>
          <w:lang w:val="tr-TR"/>
        </w:rPr>
        <w:t xml:space="preserve"> </w:t>
      </w:r>
      <w:r w:rsidRPr="00431019">
        <w:rPr>
          <w:rFonts w:cs="Times New Roman"/>
          <w:lang w:val="tr-TR"/>
        </w:rPr>
        <w:t>on</w:t>
      </w:r>
      <w:r w:rsidRPr="00431019">
        <w:rPr>
          <w:rFonts w:cs="Times New Roman"/>
          <w:spacing w:val="30"/>
          <w:lang w:val="tr-TR"/>
        </w:rPr>
        <w:t xml:space="preserve"> </w:t>
      </w:r>
      <w:r w:rsidRPr="00431019">
        <w:rPr>
          <w:rFonts w:cs="Times New Roman"/>
          <w:lang w:val="tr-TR"/>
        </w:rPr>
        <w:t>üç</w:t>
      </w:r>
      <w:r w:rsidRPr="00431019">
        <w:rPr>
          <w:rFonts w:cs="Times New Roman"/>
          <w:spacing w:val="30"/>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n</w:t>
      </w:r>
      <w:r w:rsidRPr="00431019">
        <w:rPr>
          <w:rFonts w:cs="Times New Roman"/>
          <w:spacing w:val="30"/>
          <w:lang w:val="tr-TR"/>
        </w:rPr>
        <w:t xml:space="preserve"> </w:t>
      </w:r>
      <w:r w:rsidRPr="00431019">
        <w:rPr>
          <w:rFonts w:cs="Times New Roman"/>
          <w:lang w:val="tr-TR"/>
        </w:rPr>
        <w:t>altı</w:t>
      </w:r>
      <w:r w:rsidRPr="00431019">
        <w:rPr>
          <w:rFonts w:cs="Times New Roman"/>
          <w:spacing w:val="31"/>
          <w:lang w:val="tr-TR"/>
        </w:rPr>
        <w:t xml:space="preserve"> </w:t>
      </w:r>
      <w:r w:rsidRPr="00431019">
        <w:rPr>
          <w:rFonts w:cs="Times New Roman"/>
          <w:lang w:val="tr-TR"/>
        </w:rPr>
        <w:t>y</w:t>
      </w:r>
      <w:r w:rsidRPr="00431019">
        <w:rPr>
          <w:rFonts w:cs="Times New Roman"/>
          <w:spacing w:val="-2"/>
          <w:lang w:val="tr-TR"/>
        </w:rPr>
        <w:t>ü</w:t>
      </w:r>
      <w:r w:rsidRPr="00431019">
        <w:rPr>
          <w:rFonts w:cs="Times New Roman"/>
          <w:lang w:val="tr-TR"/>
        </w:rPr>
        <w:t>z</w:t>
      </w:r>
      <w:r w:rsidRPr="00431019">
        <w:rPr>
          <w:rFonts w:cs="Times New Roman"/>
          <w:spacing w:val="31"/>
          <w:lang w:val="tr-TR"/>
        </w:rPr>
        <w:t xml:space="preserve"> </w:t>
      </w:r>
      <w:r w:rsidRPr="00431019">
        <w:rPr>
          <w:rFonts w:cs="Times New Roman"/>
          <w:spacing w:val="-2"/>
          <w:lang w:val="tr-TR"/>
        </w:rPr>
        <w:t>o</w:t>
      </w:r>
      <w:r w:rsidRPr="00431019">
        <w:rPr>
          <w:rFonts w:cs="Times New Roman"/>
          <w:lang w:val="tr-TR"/>
        </w:rPr>
        <w:t>n</w:t>
      </w:r>
      <w:r w:rsidRPr="00431019">
        <w:rPr>
          <w:rFonts w:cs="Times New Roman"/>
          <w:spacing w:val="30"/>
          <w:lang w:val="tr-TR"/>
        </w:rPr>
        <w:t xml:space="preserve"> </w:t>
      </w:r>
      <w:r w:rsidRPr="00431019">
        <w:rPr>
          <w:rFonts w:cs="Times New Roman"/>
          <w:lang w:val="tr-TR"/>
        </w:rPr>
        <w:t>iki akçesi</w:t>
      </w:r>
      <w:r w:rsidRPr="00431019">
        <w:rPr>
          <w:rFonts w:cs="Times New Roman"/>
          <w:spacing w:val="35"/>
          <w:lang w:val="tr-TR"/>
        </w:rPr>
        <w:t xml:space="preserve"> </w:t>
      </w:r>
      <w:r w:rsidRPr="00431019">
        <w:rPr>
          <w:rFonts w:cs="Times New Roman"/>
          <w:spacing w:val="-1"/>
          <w:lang w:val="tr-TR"/>
        </w:rPr>
        <w:t>a</w:t>
      </w:r>
      <w:r w:rsidRPr="00431019">
        <w:rPr>
          <w:rFonts w:cs="Times New Roman"/>
          <w:lang w:val="tr-TR"/>
        </w:rPr>
        <w:t>sakir-i</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üntazı</w:t>
      </w:r>
      <w:r w:rsidRPr="00431019">
        <w:rPr>
          <w:rFonts w:cs="Times New Roman"/>
          <w:spacing w:val="-2"/>
          <w:lang w:val="tr-TR"/>
        </w:rPr>
        <w:t>m</w:t>
      </w:r>
      <w:r w:rsidRPr="00431019">
        <w:rPr>
          <w:rFonts w:cs="Times New Roman"/>
          <w:lang w:val="tr-TR"/>
        </w:rPr>
        <w:t>e-i</w:t>
      </w:r>
      <w:r w:rsidRPr="00431019">
        <w:rPr>
          <w:rFonts w:cs="Times New Roman"/>
          <w:spacing w:val="35"/>
          <w:lang w:val="tr-TR"/>
        </w:rPr>
        <w:t xml:space="preserve"> </w:t>
      </w:r>
      <w:r w:rsidRPr="00431019">
        <w:rPr>
          <w:rFonts w:cs="Times New Roman"/>
          <w:lang w:val="tr-TR"/>
        </w:rPr>
        <w:t>süvârîsi</w:t>
      </w:r>
      <w:r w:rsidRPr="00431019">
        <w:rPr>
          <w:rFonts w:cs="Times New Roman"/>
          <w:spacing w:val="34"/>
          <w:lang w:val="tr-TR"/>
        </w:rPr>
        <w:t xml:space="preserve"> </w:t>
      </w:r>
      <w:r w:rsidRPr="00431019">
        <w:rPr>
          <w:rFonts w:cs="Times New Roman"/>
          <w:lang w:val="tr-TR"/>
        </w:rPr>
        <w:t>tak</w:t>
      </w:r>
      <w:r w:rsidRPr="00431019">
        <w:rPr>
          <w:rFonts w:cs="Times New Roman"/>
          <w:spacing w:val="-1"/>
          <w:lang w:val="tr-TR"/>
        </w:rPr>
        <w:t>â</w:t>
      </w:r>
      <w:r w:rsidRPr="00431019">
        <w:rPr>
          <w:rFonts w:cs="Times New Roman"/>
          <w:lang w:val="tr-TR"/>
        </w:rPr>
        <w:t>ʿüdl</w:t>
      </w:r>
      <w:r w:rsidRPr="00431019">
        <w:rPr>
          <w:rFonts w:cs="Times New Roman"/>
          <w:spacing w:val="-1"/>
          <w:lang w:val="tr-TR"/>
        </w:rPr>
        <w:t>e</w:t>
      </w:r>
      <w:r w:rsidRPr="00431019">
        <w:rPr>
          <w:rFonts w:cs="Times New Roman"/>
          <w:lang w:val="tr-TR"/>
        </w:rPr>
        <w:t>rinden</w:t>
      </w:r>
      <w:r w:rsidRPr="00431019">
        <w:rPr>
          <w:rFonts w:cs="Times New Roman"/>
          <w:spacing w:val="34"/>
          <w:lang w:val="tr-TR"/>
        </w:rPr>
        <w:t xml:space="preserve"> </w:t>
      </w:r>
      <w:r w:rsidRPr="00431019">
        <w:rPr>
          <w:rFonts w:cs="Times New Roman"/>
          <w:lang w:val="tr-TR"/>
        </w:rPr>
        <w:t>Mehmed</w:t>
      </w:r>
      <w:r w:rsidRPr="00431019">
        <w:rPr>
          <w:rFonts w:cs="Times New Roman"/>
          <w:spacing w:val="34"/>
          <w:lang w:val="tr-TR"/>
        </w:rPr>
        <w:t xml:space="preserve"> </w:t>
      </w:r>
      <w:r w:rsidRPr="00431019">
        <w:rPr>
          <w:rFonts w:cs="Times New Roman"/>
          <w:lang w:val="tr-TR"/>
        </w:rPr>
        <w:t>Sabit</w:t>
      </w:r>
      <w:r w:rsidRPr="00431019">
        <w:rPr>
          <w:rFonts w:cs="Times New Roman"/>
          <w:spacing w:val="35"/>
          <w:lang w:val="tr-TR"/>
        </w:rPr>
        <w:t xml:space="preserve"> </w:t>
      </w:r>
      <w:r w:rsidRPr="00431019">
        <w:rPr>
          <w:rFonts w:cs="Times New Roman"/>
          <w:lang w:val="tr-TR"/>
        </w:rPr>
        <w:t>vele</w:t>
      </w:r>
      <w:r w:rsidRPr="00431019">
        <w:rPr>
          <w:rFonts w:cs="Times New Roman"/>
          <w:spacing w:val="2"/>
          <w:lang w:val="tr-TR"/>
        </w:rPr>
        <w:t>d</w:t>
      </w:r>
      <w:r w:rsidRPr="00431019">
        <w:rPr>
          <w:rFonts w:cs="Times New Roman"/>
          <w:lang w:val="tr-TR"/>
        </w:rPr>
        <w:t>-i</w:t>
      </w:r>
      <w:r w:rsidRPr="00431019">
        <w:rPr>
          <w:rFonts w:cs="Times New Roman"/>
          <w:spacing w:val="35"/>
          <w:lang w:val="tr-TR"/>
        </w:rPr>
        <w:t xml:space="preserve"> </w:t>
      </w:r>
      <w:r w:rsidRPr="00431019">
        <w:rPr>
          <w:rFonts w:cs="Times New Roman"/>
          <w:lang w:val="tr-TR"/>
        </w:rPr>
        <w:t>Os</w:t>
      </w:r>
      <w:r w:rsidRPr="00431019">
        <w:rPr>
          <w:rFonts w:cs="Times New Roman"/>
          <w:spacing w:val="-3"/>
          <w:lang w:val="tr-TR"/>
        </w:rPr>
        <w:t>m</w:t>
      </w:r>
      <w:r w:rsidRPr="00431019">
        <w:rPr>
          <w:rFonts w:cs="Times New Roman"/>
          <w:lang w:val="tr-TR"/>
        </w:rPr>
        <w:t xml:space="preserve">an’ın bâkîsi </w:t>
      </w:r>
      <w:r w:rsidRPr="00431019">
        <w:rPr>
          <w:rFonts w:cs="Times New Roman"/>
          <w:spacing w:val="-2"/>
          <w:lang w:val="tr-TR"/>
        </w:rPr>
        <w:t>m</w:t>
      </w:r>
      <w:r w:rsidRPr="00431019">
        <w:rPr>
          <w:rFonts w:cs="Times New Roman"/>
          <w:lang w:val="tr-TR"/>
        </w:rPr>
        <w:t>üşterekleri</w:t>
      </w:r>
      <w:r w:rsidRPr="00431019">
        <w:rPr>
          <w:rFonts w:cs="Times New Roman"/>
          <w:spacing w:val="1"/>
          <w:lang w:val="tr-TR"/>
        </w:rPr>
        <w:t xml:space="preserve"> </w:t>
      </w:r>
      <w:r w:rsidRPr="00431019">
        <w:rPr>
          <w:rFonts w:cs="Times New Roman"/>
          <w:spacing w:val="-2"/>
          <w:lang w:val="tr-TR"/>
        </w:rPr>
        <w:t>k</w:t>
      </w:r>
      <w:r w:rsidRPr="00431019">
        <w:rPr>
          <w:rFonts w:cs="Times New Roman"/>
          <w:lang w:val="tr-TR"/>
        </w:rPr>
        <w:t>aydlarında dürlü</w:t>
      </w:r>
      <w:r w:rsidRPr="00431019">
        <w:rPr>
          <w:rFonts w:cs="Times New Roman"/>
          <w:spacing w:val="-2"/>
          <w:lang w:val="tr-TR"/>
        </w:rPr>
        <w:t xml:space="preserve"> </w:t>
      </w:r>
      <w:r w:rsidRPr="00431019">
        <w:rPr>
          <w:rFonts w:cs="Times New Roman"/>
          <w:lang w:val="tr-TR"/>
        </w:rPr>
        <w:t>baʿde</w:t>
      </w:r>
      <w:r w:rsidRPr="00431019">
        <w:rPr>
          <w:rFonts w:cs="Times New Roman"/>
          <w:spacing w:val="1"/>
          <w:lang w:val="tr-TR"/>
        </w:rPr>
        <w:t xml:space="preserve"> </w:t>
      </w:r>
      <w:r w:rsidRPr="00431019">
        <w:rPr>
          <w:rFonts w:cs="Times New Roman"/>
          <w:spacing w:val="-2"/>
          <w:lang w:val="tr-TR"/>
        </w:rPr>
        <w:t>b</w:t>
      </w:r>
      <w:r w:rsidRPr="00431019">
        <w:rPr>
          <w:rFonts w:cs="Times New Roman"/>
          <w:lang w:val="tr-TR"/>
        </w:rPr>
        <w:t xml:space="preserve">irle </w:t>
      </w:r>
      <w:r w:rsidRPr="00431019">
        <w:rPr>
          <w:rFonts w:cs="Times New Roman"/>
          <w:spacing w:val="-2"/>
          <w:lang w:val="tr-TR"/>
        </w:rPr>
        <w:t>b</w:t>
      </w:r>
      <w:r w:rsidRPr="00431019">
        <w:rPr>
          <w:rFonts w:cs="Times New Roman"/>
          <w:lang w:val="tr-TR"/>
        </w:rPr>
        <w:t>e</w:t>
      </w:r>
      <w:r w:rsidRPr="00431019">
        <w:rPr>
          <w:rFonts w:cs="Times New Roman"/>
          <w:spacing w:val="3"/>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uktez</w:t>
      </w:r>
      <w:r w:rsidRPr="00431019">
        <w:rPr>
          <w:rFonts w:cs="Times New Roman"/>
          <w:spacing w:val="1"/>
          <w:lang w:val="tr-TR"/>
        </w:rPr>
        <w:t>â</w:t>
      </w:r>
      <w:r w:rsidRPr="00431019">
        <w:rPr>
          <w:rFonts w:cs="Times New Roman"/>
          <w:spacing w:val="-1"/>
          <w:lang w:val="tr-TR"/>
        </w:rPr>
        <w:t>-</w:t>
      </w:r>
      <w:r w:rsidRPr="00431019">
        <w:rPr>
          <w:rFonts w:cs="Times New Roman"/>
          <w:lang w:val="tr-TR"/>
        </w:rPr>
        <w:t>yı</w:t>
      </w:r>
      <w:r w:rsidRPr="00431019">
        <w:rPr>
          <w:rFonts w:cs="Times New Roman"/>
          <w:spacing w:val="1"/>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 xml:space="preserve">-i </w:t>
      </w:r>
      <w:r w:rsidRPr="00431019">
        <w:rPr>
          <w:rFonts w:cs="Times New Roman"/>
          <w:spacing w:val="-1"/>
          <w:lang w:val="tr-TR"/>
        </w:rPr>
        <w:t>h</w:t>
      </w:r>
      <w:r w:rsidRPr="00431019">
        <w:rPr>
          <w:rFonts w:cs="Times New Roman"/>
          <w:lang w:val="tr-TR"/>
        </w:rPr>
        <w:t>âkânî</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ârü</w:t>
      </w:r>
      <w:r w:rsidRPr="00431019">
        <w:rPr>
          <w:rFonts w:cs="Times New Roman"/>
          <w:spacing w:val="-1"/>
          <w:lang w:val="tr-TR"/>
        </w:rPr>
        <w:t>’</w:t>
      </w:r>
      <w:r w:rsidRPr="00431019">
        <w:rPr>
          <w:rFonts w:cs="Times New Roman"/>
          <w:spacing w:val="2"/>
          <w:lang w:val="tr-TR"/>
        </w:rPr>
        <w:t>z</w:t>
      </w:r>
      <w:r w:rsidRPr="00431019">
        <w:rPr>
          <w:rFonts w:cs="Times New Roman"/>
          <w:lang w:val="tr-TR"/>
        </w:rPr>
        <w:t>- zikr</w:t>
      </w:r>
      <w:r w:rsidRPr="00431019">
        <w:rPr>
          <w:rFonts w:cs="Times New Roman"/>
          <w:spacing w:val="15"/>
          <w:lang w:val="tr-TR"/>
        </w:rPr>
        <w:t xml:space="preserve"> </w:t>
      </w:r>
      <w:r w:rsidRPr="00431019">
        <w:rPr>
          <w:rFonts w:cs="Times New Roman"/>
          <w:lang w:val="tr-TR"/>
        </w:rPr>
        <w:t>Trabz</w:t>
      </w:r>
      <w:r w:rsidRPr="00431019">
        <w:rPr>
          <w:rFonts w:cs="Times New Roman"/>
          <w:spacing w:val="-2"/>
          <w:lang w:val="tr-TR"/>
        </w:rPr>
        <w:t>o</w:t>
      </w:r>
      <w:r w:rsidRPr="00431019">
        <w:rPr>
          <w:rFonts w:cs="Times New Roman"/>
          <w:lang w:val="tr-TR"/>
        </w:rPr>
        <w:t>n</w:t>
      </w:r>
      <w:r w:rsidRPr="00431019">
        <w:rPr>
          <w:rFonts w:cs="Times New Roman"/>
          <w:spacing w:val="15"/>
          <w:lang w:val="tr-TR"/>
        </w:rPr>
        <w:t xml:space="preserve"> </w:t>
      </w:r>
      <w:r w:rsidRPr="00431019">
        <w:rPr>
          <w:rFonts w:cs="Times New Roman"/>
          <w:lang w:val="tr-TR"/>
        </w:rPr>
        <w:t>Sancâğı’nda</w:t>
      </w:r>
      <w:r w:rsidRPr="00431019">
        <w:rPr>
          <w:rFonts w:cs="Times New Roman"/>
          <w:spacing w:val="14"/>
          <w:lang w:val="tr-TR"/>
        </w:rPr>
        <w:t xml:space="preserve"> </w:t>
      </w:r>
      <w:r w:rsidRPr="00431019">
        <w:rPr>
          <w:rFonts w:cs="Times New Roman"/>
          <w:lang w:val="tr-TR"/>
        </w:rPr>
        <w:t>Çenbi</w:t>
      </w:r>
      <w:r w:rsidRPr="00431019">
        <w:rPr>
          <w:rFonts w:cs="Times New Roman"/>
          <w:spacing w:val="15"/>
          <w:lang w:val="tr-TR"/>
        </w:rPr>
        <w:t xml:space="preserve"> </w:t>
      </w:r>
      <w:r w:rsidRPr="00431019">
        <w:rPr>
          <w:rFonts w:cs="Times New Roman"/>
          <w:lang w:val="tr-TR"/>
        </w:rPr>
        <w:t>Nâhiye</w:t>
      </w:r>
      <w:r w:rsidRPr="00431019">
        <w:rPr>
          <w:rFonts w:cs="Times New Roman"/>
          <w:spacing w:val="-1"/>
          <w:lang w:val="tr-TR"/>
        </w:rPr>
        <w:t>s</w:t>
      </w:r>
      <w:r w:rsidRPr="00431019">
        <w:rPr>
          <w:rFonts w:cs="Times New Roman"/>
          <w:lang w:val="tr-TR"/>
        </w:rPr>
        <w:t>i’ne</w:t>
      </w:r>
      <w:r w:rsidRPr="00431019">
        <w:rPr>
          <w:rFonts w:cs="Times New Roman"/>
          <w:spacing w:val="15"/>
          <w:lang w:val="tr-TR"/>
        </w:rPr>
        <w:t xml:space="preserve"> </w:t>
      </w:r>
      <w:r w:rsidRPr="00431019">
        <w:rPr>
          <w:rFonts w:cs="Times New Roman"/>
          <w:lang w:val="tr-TR"/>
        </w:rPr>
        <w:t>tâbiʿ</w:t>
      </w:r>
      <w:r w:rsidRPr="00431019">
        <w:rPr>
          <w:rFonts w:cs="Times New Roman"/>
          <w:spacing w:val="15"/>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3"/>
          <w:lang w:val="tr-TR"/>
        </w:rPr>
        <w:t>e</w:t>
      </w:r>
      <w:r w:rsidRPr="00431019">
        <w:rPr>
          <w:rFonts w:cs="Times New Roman"/>
          <w:lang w:val="tr-TR"/>
        </w:rPr>
        <w:t>-i</w:t>
      </w:r>
      <w:r w:rsidRPr="00431019">
        <w:rPr>
          <w:rFonts w:cs="Times New Roman"/>
          <w:spacing w:val="14"/>
          <w:lang w:val="tr-TR"/>
        </w:rPr>
        <w:t xml:space="preserve"> </w:t>
      </w:r>
      <w:r w:rsidRPr="00431019">
        <w:rPr>
          <w:rFonts w:cs="Times New Roman"/>
          <w:lang w:val="tr-TR"/>
        </w:rPr>
        <w:t>Valed</w:t>
      </w:r>
      <w:r w:rsidRPr="00431019">
        <w:rPr>
          <w:rFonts w:cs="Times New Roman"/>
          <w:spacing w:val="15"/>
          <w:lang w:val="tr-TR"/>
        </w:rPr>
        <w:t xml:space="preserve"> </w:t>
      </w:r>
      <w:r w:rsidRPr="00431019">
        <w:rPr>
          <w:rFonts w:cs="Times New Roman"/>
          <w:lang w:val="tr-TR"/>
        </w:rPr>
        <w:t>nâ</w:t>
      </w:r>
      <w:r w:rsidRPr="00431019">
        <w:rPr>
          <w:rFonts w:cs="Times New Roman"/>
          <w:spacing w:val="-1"/>
          <w:lang w:val="tr-TR"/>
        </w:rPr>
        <w:t>m</w:t>
      </w:r>
      <w:r w:rsidRPr="00431019">
        <w:rPr>
          <w:rFonts w:cs="Times New Roman"/>
          <w:lang w:val="tr-TR"/>
        </w:rPr>
        <w:t>-ı</w:t>
      </w:r>
      <w:r w:rsidRPr="00431019">
        <w:rPr>
          <w:rFonts w:cs="Times New Roman"/>
          <w:spacing w:val="15"/>
          <w:lang w:val="tr-TR"/>
        </w:rPr>
        <w:t xml:space="preserve"> </w:t>
      </w:r>
      <w:r w:rsidRPr="00431019">
        <w:rPr>
          <w:rFonts w:cs="Times New Roman"/>
          <w:lang w:val="tr-TR"/>
        </w:rPr>
        <w:t>diğer</w:t>
      </w:r>
      <w:r w:rsidRPr="00431019">
        <w:rPr>
          <w:rFonts w:cs="Times New Roman"/>
          <w:spacing w:val="15"/>
          <w:lang w:val="tr-TR"/>
        </w:rPr>
        <w:t xml:space="preserve"> </w:t>
      </w:r>
      <w:r w:rsidRPr="00431019">
        <w:rPr>
          <w:rFonts w:cs="Times New Roman"/>
          <w:lang w:val="tr-TR"/>
        </w:rPr>
        <w:t>Selmanlu el-</w:t>
      </w:r>
      <w:r w:rsidRPr="00431019">
        <w:rPr>
          <w:rFonts w:cs="Times New Roman"/>
          <w:spacing w:val="-2"/>
          <w:lang w:val="tr-TR"/>
        </w:rPr>
        <w:t>m</w:t>
      </w:r>
      <w:r w:rsidRPr="00431019">
        <w:rPr>
          <w:rFonts w:cs="Times New Roman"/>
          <w:lang w:val="tr-TR"/>
        </w:rPr>
        <w:t>ezbûre</w:t>
      </w:r>
      <w:r w:rsidRPr="00431019">
        <w:rPr>
          <w:rFonts w:cs="Times New Roman"/>
          <w:spacing w:val="-1"/>
          <w:lang w:val="tr-TR"/>
        </w:rPr>
        <w:t>n</w:t>
      </w:r>
      <w:r w:rsidRPr="00431019">
        <w:rPr>
          <w:rFonts w:cs="Times New Roman"/>
          <w:lang w:val="tr-TR"/>
        </w:rPr>
        <w:t>in</w:t>
      </w:r>
      <w:r w:rsidRPr="00431019">
        <w:rPr>
          <w:rFonts w:cs="Times New Roman"/>
          <w:spacing w:val="21"/>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w:t>
      </w:r>
      <w:r w:rsidRPr="00431019">
        <w:rPr>
          <w:rFonts w:cs="Times New Roman"/>
          <w:spacing w:val="-2"/>
          <w:lang w:val="tr-TR"/>
        </w:rPr>
        <w:t>n</w:t>
      </w:r>
      <w:r w:rsidRPr="00431019">
        <w:rPr>
          <w:rFonts w:cs="Times New Roman"/>
          <w:lang w:val="tr-TR"/>
        </w:rPr>
        <w:t>da</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21"/>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înlerd</w:t>
      </w:r>
      <w:r w:rsidRPr="00431019">
        <w:rPr>
          <w:rFonts w:cs="Times New Roman"/>
          <w:spacing w:val="-1"/>
          <w:lang w:val="tr-TR"/>
        </w:rPr>
        <w:t>e</w:t>
      </w:r>
      <w:r w:rsidRPr="00431019">
        <w:rPr>
          <w:rFonts w:cs="Times New Roman"/>
          <w:lang w:val="tr-TR"/>
        </w:rPr>
        <w:t>n</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ahsûlât</w:t>
      </w:r>
      <w:r w:rsidRPr="00431019">
        <w:rPr>
          <w:rFonts w:cs="Times New Roman"/>
          <w:spacing w:val="21"/>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rüsû</w:t>
      </w:r>
      <w:r w:rsidRPr="00431019">
        <w:rPr>
          <w:rFonts w:cs="Times New Roman"/>
          <w:spacing w:val="-2"/>
          <w:lang w:val="tr-TR"/>
        </w:rPr>
        <w:t>m</w:t>
      </w:r>
      <w:r w:rsidRPr="00431019">
        <w:rPr>
          <w:rFonts w:cs="Times New Roman"/>
          <w:lang w:val="tr-TR"/>
        </w:rPr>
        <w:t>âtıyla</w:t>
      </w:r>
      <w:r w:rsidRPr="00431019">
        <w:rPr>
          <w:rFonts w:cs="Times New Roman"/>
          <w:spacing w:val="21"/>
          <w:lang w:val="tr-TR"/>
        </w:rPr>
        <w:t xml:space="preserve"> </w:t>
      </w:r>
      <w:r w:rsidRPr="00431019">
        <w:rPr>
          <w:rFonts w:cs="Times New Roman"/>
          <w:lang w:val="tr-TR"/>
        </w:rPr>
        <w:t>hiss</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h</w:t>
      </w:r>
      <w:r w:rsidRPr="00431019">
        <w:rPr>
          <w:rFonts w:cs="Times New Roman"/>
          <w:lang w:val="tr-TR"/>
        </w:rPr>
        <w:t>akk karye</w:t>
      </w:r>
      <w:r w:rsidRPr="00431019">
        <w:rPr>
          <w:rFonts w:cs="Times New Roman"/>
          <w:spacing w:val="-1"/>
          <w:lang w:val="tr-TR"/>
        </w:rPr>
        <w:t>-</w:t>
      </w:r>
      <w:r w:rsidRPr="00431019">
        <w:rPr>
          <w:rFonts w:cs="Times New Roman"/>
          <w:lang w:val="tr-TR"/>
        </w:rPr>
        <w:t>i</w:t>
      </w:r>
      <w:r w:rsidRPr="00431019">
        <w:rPr>
          <w:rFonts w:cs="Times New Roman"/>
          <w:spacing w:val="18"/>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l</w:t>
      </w:r>
      <w:r w:rsidRPr="00431019">
        <w:rPr>
          <w:rFonts w:cs="Times New Roman"/>
          <w:spacing w:val="-3"/>
          <w:lang w:val="tr-TR"/>
        </w:rPr>
        <w:t>m</w:t>
      </w:r>
      <w:r w:rsidRPr="00431019">
        <w:rPr>
          <w:rFonts w:cs="Times New Roman"/>
          <w:lang w:val="tr-TR"/>
        </w:rPr>
        <w:t>anlu</w:t>
      </w:r>
      <w:r w:rsidRPr="00431019">
        <w:rPr>
          <w:rFonts w:cs="Times New Roman"/>
          <w:spacing w:val="17"/>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spacing w:val="1"/>
          <w:lang w:val="tr-TR"/>
        </w:rPr>
        <w:t>e</w:t>
      </w:r>
      <w:r w:rsidRPr="00431019">
        <w:rPr>
          <w:rFonts w:cs="Times New Roman"/>
          <w:lang w:val="tr-TR"/>
        </w:rPr>
        <w:t>zbûrenin</w:t>
      </w:r>
      <w:r w:rsidRPr="00431019">
        <w:rPr>
          <w:rFonts w:cs="Times New Roman"/>
          <w:spacing w:val="16"/>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tah</w:t>
      </w:r>
      <w:r w:rsidRPr="00431019">
        <w:rPr>
          <w:rFonts w:cs="Times New Roman"/>
          <w:spacing w:val="-1"/>
          <w:lang w:val="tr-TR"/>
        </w:rPr>
        <w:t>t</w:t>
      </w:r>
      <w:r w:rsidRPr="00431019">
        <w:rPr>
          <w:rFonts w:cs="Times New Roman"/>
          <w:lang w:val="tr-TR"/>
        </w:rPr>
        <w:t>ında</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17"/>
          <w:lang w:val="tr-TR"/>
        </w:rPr>
        <w:t xml:space="preserve"> </w:t>
      </w:r>
      <w:r w:rsidRPr="00431019">
        <w:rPr>
          <w:rFonts w:cs="Times New Roman"/>
          <w:spacing w:val="-1"/>
          <w:lang w:val="tr-TR"/>
        </w:rPr>
        <w:t>z</w:t>
      </w:r>
      <w:r w:rsidRPr="00431019">
        <w:rPr>
          <w:rFonts w:cs="Times New Roman"/>
          <w:lang w:val="tr-TR"/>
        </w:rPr>
        <w:t>e</w:t>
      </w:r>
      <w:r w:rsidRPr="00431019">
        <w:rPr>
          <w:rFonts w:cs="Times New Roman"/>
          <w:spacing w:val="-2"/>
          <w:lang w:val="tr-TR"/>
        </w:rPr>
        <w:t>m</w:t>
      </w:r>
      <w:r w:rsidRPr="00431019">
        <w:rPr>
          <w:rFonts w:cs="Times New Roman"/>
          <w:spacing w:val="1"/>
          <w:lang w:val="tr-TR"/>
        </w:rPr>
        <w:t>î</w:t>
      </w:r>
      <w:r w:rsidRPr="00431019">
        <w:rPr>
          <w:rFonts w:cs="Times New Roman"/>
          <w:lang w:val="tr-TR"/>
        </w:rPr>
        <w:t>nlerden</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8"/>
          <w:lang w:val="tr-TR"/>
        </w:rPr>
        <w:t xml:space="preserve"> </w:t>
      </w:r>
      <w:r w:rsidRPr="00431019">
        <w:rPr>
          <w:rFonts w:cs="Times New Roman"/>
          <w:lang w:val="tr-TR"/>
        </w:rPr>
        <w:t>ʿöş</w:t>
      </w:r>
      <w:r w:rsidRPr="00431019">
        <w:rPr>
          <w:rFonts w:cs="Times New Roman"/>
          <w:spacing w:val="4"/>
          <w:lang w:val="tr-TR"/>
        </w:rPr>
        <w:t>r</w:t>
      </w:r>
      <w:r w:rsidRPr="00431019">
        <w:rPr>
          <w:rFonts w:cs="Times New Roman"/>
          <w:spacing w:val="-1"/>
          <w:lang w:val="tr-TR"/>
        </w:rPr>
        <w:t>-</w:t>
      </w:r>
      <w:r w:rsidRPr="00431019">
        <w:rPr>
          <w:rFonts w:cs="Times New Roman"/>
          <w:lang w:val="tr-TR"/>
        </w:rPr>
        <w:t>i</w:t>
      </w:r>
      <w:r w:rsidRPr="00431019">
        <w:rPr>
          <w:rFonts w:cs="Times New Roman"/>
          <w:spacing w:val="18"/>
          <w:lang w:val="tr-TR"/>
        </w:rPr>
        <w:t xml:space="preserve"> </w:t>
      </w:r>
      <w:r w:rsidRPr="00431019">
        <w:rPr>
          <w:rFonts w:cs="Times New Roman"/>
          <w:lang w:val="tr-TR"/>
        </w:rPr>
        <w:t>g</w:t>
      </w:r>
      <w:r w:rsidRPr="00431019">
        <w:rPr>
          <w:rFonts w:cs="Times New Roman"/>
          <w:spacing w:val="-1"/>
          <w:lang w:val="tr-TR"/>
        </w:rPr>
        <w:t>a</w:t>
      </w:r>
      <w:r w:rsidRPr="00431019">
        <w:rPr>
          <w:rFonts w:cs="Times New Roman"/>
          <w:lang w:val="tr-TR"/>
        </w:rPr>
        <w:t>lât</w:t>
      </w:r>
      <w:r w:rsidRPr="00431019">
        <w:rPr>
          <w:rFonts w:cs="Times New Roman"/>
          <w:spacing w:val="17"/>
          <w:lang w:val="tr-TR"/>
        </w:rPr>
        <w:t xml:space="preserve"> </w:t>
      </w:r>
      <w:r w:rsidRPr="00431019">
        <w:rPr>
          <w:rFonts w:cs="Times New Roman"/>
          <w:lang w:val="tr-TR"/>
        </w:rPr>
        <w:t>ve rüsû</w:t>
      </w:r>
      <w:r w:rsidRPr="00431019">
        <w:rPr>
          <w:rFonts w:cs="Times New Roman"/>
          <w:spacing w:val="-2"/>
          <w:lang w:val="tr-TR"/>
        </w:rPr>
        <w:t>m</w:t>
      </w:r>
      <w:r w:rsidRPr="00431019">
        <w:rPr>
          <w:rFonts w:cs="Times New Roman"/>
          <w:lang w:val="tr-TR"/>
        </w:rPr>
        <w:t>ât-ı</w:t>
      </w:r>
      <w:r w:rsidRPr="00431019">
        <w:rPr>
          <w:rFonts w:cs="Times New Roman"/>
          <w:spacing w:val="49"/>
          <w:lang w:val="tr-TR"/>
        </w:rPr>
        <w:t xml:space="preserve"> </w:t>
      </w:r>
      <w:r w:rsidRPr="00431019">
        <w:rPr>
          <w:rFonts w:cs="Times New Roman"/>
          <w:lang w:val="tr-TR"/>
        </w:rPr>
        <w:t>sâ’iresi</w:t>
      </w:r>
      <w:r w:rsidRPr="00431019">
        <w:rPr>
          <w:rFonts w:cs="Times New Roman"/>
          <w:spacing w:val="49"/>
          <w:lang w:val="tr-TR"/>
        </w:rPr>
        <w:t xml:space="preserve"> </w:t>
      </w:r>
      <w:r w:rsidRPr="00431019">
        <w:rPr>
          <w:rFonts w:cs="Times New Roman"/>
          <w:lang w:val="tr-TR"/>
        </w:rPr>
        <w:t>asâk</w:t>
      </w:r>
      <w:r w:rsidRPr="00431019">
        <w:rPr>
          <w:rFonts w:cs="Times New Roman"/>
          <w:spacing w:val="-2"/>
          <w:lang w:val="tr-TR"/>
        </w:rPr>
        <w:t>i</w:t>
      </w:r>
      <w:r w:rsidRPr="00431019">
        <w:rPr>
          <w:rFonts w:cs="Times New Roman"/>
          <w:spacing w:val="1"/>
          <w:lang w:val="tr-TR"/>
        </w:rPr>
        <w:t>r</w:t>
      </w:r>
      <w:r w:rsidRPr="00431019">
        <w:rPr>
          <w:rFonts w:cs="Times New Roman"/>
          <w:lang w:val="tr-TR"/>
        </w:rPr>
        <w:t>-i</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üntazı</w:t>
      </w:r>
      <w:r w:rsidRPr="00431019">
        <w:rPr>
          <w:rFonts w:cs="Times New Roman"/>
          <w:spacing w:val="-3"/>
          <w:lang w:val="tr-TR"/>
        </w:rPr>
        <w:t>m</w:t>
      </w:r>
      <w:r w:rsidRPr="00431019">
        <w:rPr>
          <w:rFonts w:cs="Times New Roman"/>
          <w:lang w:val="tr-TR"/>
        </w:rPr>
        <w:t>e</w:t>
      </w:r>
      <w:r w:rsidRPr="00431019">
        <w:rPr>
          <w:rFonts w:cs="Times New Roman"/>
          <w:spacing w:val="50"/>
          <w:lang w:val="tr-TR"/>
        </w:rPr>
        <w:t xml:space="preserve"> </w:t>
      </w:r>
      <w:r w:rsidRPr="00431019">
        <w:rPr>
          <w:rFonts w:cs="Times New Roman"/>
          <w:lang w:val="tr-TR"/>
        </w:rPr>
        <w:t>süvâril</w:t>
      </w:r>
      <w:r w:rsidRPr="00431019">
        <w:rPr>
          <w:rFonts w:cs="Times New Roman"/>
          <w:spacing w:val="-1"/>
          <w:lang w:val="tr-TR"/>
        </w:rPr>
        <w:t>e</w:t>
      </w:r>
      <w:r w:rsidRPr="00431019">
        <w:rPr>
          <w:rFonts w:cs="Times New Roman"/>
          <w:lang w:val="tr-TR"/>
        </w:rPr>
        <w:t>rinden</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9"/>
          <w:lang w:val="tr-TR"/>
        </w:rPr>
        <w:t xml:space="preserve"> </w:t>
      </w:r>
      <w:r w:rsidRPr="00431019">
        <w:rPr>
          <w:rFonts w:cs="Times New Roman"/>
          <w:lang w:val="tr-TR"/>
        </w:rPr>
        <w:t>Talib</w:t>
      </w:r>
      <w:r w:rsidRPr="00431019">
        <w:rPr>
          <w:rFonts w:cs="Times New Roman"/>
          <w:spacing w:val="47"/>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49"/>
          <w:lang w:val="tr-TR"/>
        </w:rPr>
        <w:t xml:space="preserve"> </w:t>
      </w:r>
      <w:r w:rsidRPr="00431019">
        <w:rPr>
          <w:rFonts w:cs="Times New Roman"/>
          <w:lang w:val="tr-TR"/>
        </w:rPr>
        <w:t>ile</w:t>
      </w:r>
      <w:r w:rsidRPr="00431019">
        <w:rPr>
          <w:rFonts w:cs="Times New Roman"/>
          <w:spacing w:val="49"/>
          <w:lang w:val="tr-TR"/>
        </w:rPr>
        <w:t xml:space="preserve"> </w:t>
      </w:r>
      <w:r w:rsidRPr="00431019">
        <w:rPr>
          <w:rFonts w:cs="Times New Roman"/>
          <w:lang w:val="tr-TR"/>
        </w:rPr>
        <w:t>sâ’ir müşterekleri</w:t>
      </w:r>
      <w:r w:rsidRPr="00431019">
        <w:rPr>
          <w:rFonts w:cs="Times New Roman"/>
          <w:spacing w:val="32"/>
          <w:lang w:val="tr-TR"/>
        </w:rPr>
        <w:t xml:space="preserve"> </w:t>
      </w:r>
      <w:r w:rsidRPr="00431019">
        <w:rPr>
          <w:rFonts w:cs="Times New Roman"/>
          <w:lang w:val="tr-TR"/>
        </w:rPr>
        <w:t>taraf</w:t>
      </w:r>
      <w:r w:rsidRPr="00431019">
        <w:rPr>
          <w:rFonts w:cs="Times New Roman"/>
          <w:spacing w:val="-2"/>
          <w:lang w:val="tr-TR"/>
        </w:rPr>
        <w:t>l</w:t>
      </w:r>
      <w:r w:rsidRPr="00431019">
        <w:rPr>
          <w:rFonts w:cs="Times New Roman"/>
          <w:lang w:val="tr-TR"/>
        </w:rPr>
        <w:t>arın</w:t>
      </w:r>
      <w:r w:rsidRPr="00431019">
        <w:rPr>
          <w:rFonts w:cs="Times New Roman"/>
          <w:spacing w:val="-1"/>
          <w:lang w:val="tr-TR"/>
        </w:rPr>
        <w:t>d</w:t>
      </w:r>
      <w:r w:rsidRPr="00431019">
        <w:rPr>
          <w:rFonts w:cs="Times New Roman"/>
          <w:lang w:val="tr-TR"/>
        </w:rPr>
        <w:t>an</w:t>
      </w:r>
      <w:r w:rsidRPr="00431019">
        <w:rPr>
          <w:rFonts w:cs="Times New Roman"/>
          <w:spacing w:val="33"/>
          <w:lang w:val="tr-TR"/>
        </w:rPr>
        <w:t xml:space="preserve"> </w:t>
      </w:r>
      <w:r w:rsidRPr="00431019">
        <w:rPr>
          <w:rFonts w:cs="Times New Roman"/>
          <w:lang w:val="tr-TR"/>
        </w:rPr>
        <w:t>ve</w:t>
      </w:r>
      <w:r w:rsidRPr="00431019">
        <w:rPr>
          <w:rFonts w:cs="Times New Roman"/>
          <w:spacing w:val="35"/>
          <w:lang w:val="tr-TR"/>
        </w:rPr>
        <w:t xml:space="preserve"> </w:t>
      </w:r>
      <w:r w:rsidRPr="00431019">
        <w:rPr>
          <w:rFonts w:cs="Times New Roman"/>
          <w:lang w:val="tr-TR"/>
        </w:rPr>
        <w:t>Bat</w:t>
      </w:r>
      <w:r w:rsidRPr="00431019">
        <w:rPr>
          <w:rFonts w:cs="Times New Roman"/>
          <w:spacing w:val="-1"/>
          <w:lang w:val="tr-TR"/>
        </w:rPr>
        <w:t>u</w:t>
      </w:r>
      <w:r w:rsidRPr="00431019">
        <w:rPr>
          <w:rFonts w:cs="Times New Roman"/>
          <w:lang w:val="tr-TR"/>
        </w:rPr>
        <w:t>m</w:t>
      </w:r>
      <w:r w:rsidRPr="00431019">
        <w:rPr>
          <w:rFonts w:cs="Times New Roman"/>
          <w:spacing w:val="32"/>
          <w:lang w:val="tr-TR"/>
        </w:rPr>
        <w:t xml:space="preserve"> </w:t>
      </w:r>
      <w:r w:rsidRPr="00431019">
        <w:rPr>
          <w:rFonts w:cs="Times New Roman"/>
          <w:lang w:val="tr-TR"/>
        </w:rPr>
        <w:t>Sancâğı’nda</w:t>
      </w:r>
      <w:r w:rsidRPr="00431019">
        <w:rPr>
          <w:rFonts w:cs="Times New Roman"/>
          <w:spacing w:val="32"/>
          <w:lang w:val="tr-TR"/>
        </w:rPr>
        <w:t xml:space="preserve"> </w:t>
      </w:r>
      <w:r w:rsidRPr="00431019">
        <w:rPr>
          <w:rFonts w:cs="Times New Roman"/>
          <w:lang w:val="tr-TR"/>
        </w:rPr>
        <w:t>Ayne</w:t>
      </w:r>
      <w:r w:rsidRPr="00431019">
        <w:rPr>
          <w:rFonts w:cs="Times New Roman"/>
          <w:spacing w:val="33"/>
          <w:lang w:val="tr-TR"/>
        </w:rPr>
        <w:t xml:space="preserve"> </w:t>
      </w:r>
      <w:r w:rsidRPr="00431019">
        <w:rPr>
          <w:rFonts w:cs="Times New Roman"/>
          <w:lang w:val="tr-TR"/>
        </w:rPr>
        <w:t>Nâhiyesi’</w:t>
      </w:r>
      <w:r w:rsidRPr="00431019">
        <w:rPr>
          <w:rFonts w:cs="Times New Roman"/>
          <w:spacing w:val="-2"/>
          <w:lang w:val="tr-TR"/>
        </w:rPr>
        <w:t>n</w:t>
      </w:r>
      <w:r w:rsidRPr="00431019">
        <w:rPr>
          <w:rFonts w:cs="Times New Roman"/>
          <w:lang w:val="tr-TR"/>
        </w:rPr>
        <w:t>e</w:t>
      </w:r>
      <w:r w:rsidRPr="00431019">
        <w:rPr>
          <w:rFonts w:cs="Times New Roman"/>
          <w:spacing w:val="32"/>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3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2"/>
          <w:lang w:val="tr-TR"/>
        </w:rPr>
        <w:t>e</w:t>
      </w:r>
      <w:r w:rsidRPr="00431019">
        <w:rPr>
          <w:rFonts w:cs="Times New Roman"/>
          <w:lang w:val="tr-TR"/>
        </w:rPr>
        <w:t>-i Va</w:t>
      </w:r>
      <w:r w:rsidRPr="00431019">
        <w:rPr>
          <w:rFonts w:cs="Times New Roman"/>
          <w:spacing w:val="-2"/>
          <w:lang w:val="tr-TR"/>
        </w:rPr>
        <w:t>m</w:t>
      </w:r>
      <w:r w:rsidRPr="00431019">
        <w:rPr>
          <w:rFonts w:cs="Times New Roman"/>
          <w:lang w:val="tr-TR"/>
        </w:rPr>
        <w:t>aka</w:t>
      </w:r>
      <w:r w:rsidRPr="00431019">
        <w:rPr>
          <w:rFonts w:cs="Times New Roman"/>
          <w:spacing w:val="29"/>
          <w:lang w:val="tr-TR"/>
        </w:rPr>
        <w:t xml:space="preserve"> </w:t>
      </w:r>
      <w:r w:rsidRPr="00431019">
        <w:rPr>
          <w:rFonts w:cs="Times New Roman"/>
          <w:lang w:val="tr-TR"/>
        </w:rPr>
        <w:t>nâ</w:t>
      </w:r>
      <w:r w:rsidRPr="00431019">
        <w:rPr>
          <w:rFonts w:cs="Times New Roman"/>
          <w:spacing w:val="-2"/>
          <w:lang w:val="tr-TR"/>
        </w:rPr>
        <w:t>m</w:t>
      </w:r>
      <w:r w:rsidRPr="00431019">
        <w:rPr>
          <w:rFonts w:cs="Times New Roman"/>
          <w:lang w:val="tr-TR"/>
        </w:rPr>
        <w:t>-ı</w:t>
      </w:r>
      <w:r w:rsidRPr="00431019">
        <w:rPr>
          <w:rFonts w:cs="Times New Roman"/>
          <w:spacing w:val="29"/>
          <w:lang w:val="tr-TR"/>
        </w:rPr>
        <w:t xml:space="preserve"> </w:t>
      </w:r>
      <w:r w:rsidRPr="00431019">
        <w:rPr>
          <w:rFonts w:cs="Times New Roman"/>
          <w:lang w:val="tr-TR"/>
        </w:rPr>
        <w:t>diğer</w:t>
      </w:r>
      <w:r w:rsidRPr="00431019">
        <w:rPr>
          <w:rFonts w:cs="Times New Roman"/>
          <w:spacing w:val="27"/>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asaevr</w:t>
      </w:r>
      <w:r w:rsidRPr="00431019">
        <w:rPr>
          <w:rFonts w:cs="Times New Roman"/>
          <w:spacing w:val="-1"/>
          <w:lang w:val="tr-TR"/>
        </w:rPr>
        <w:t>a</w:t>
      </w:r>
      <w:r w:rsidRPr="00431019">
        <w:rPr>
          <w:rFonts w:cs="Times New Roman"/>
          <w:lang w:val="tr-TR"/>
        </w:rPr>
        <w:t>m</w:t>
      </w:r>
      <w:r w:rsidRPr="00431019">
        <w:rPr>
          <w:rFonts w:cs="Times New Roman"/>
          <w:spacing w:val="26"/>
          <w:lang w:val="tr-TR"/>
        </w:rPr>
        <w:t xml:space="preserve"> </w:t>
      </w:r>
      <w:r w:rsidRPr="00431019">
        <w:rPr>
          <w:rFonts w:cs="Times New Roman"/>
          <w:lang w:val="tr-TR"/>
        </w:rPr>
        <w:t>e</w:t>
      </w:r>
      <w:r w:rsidRPr="00431019">
        <w:rPr>
          <w:rFonts w:cs="Times New Roman"/>
          <w:spacing w:val="2"/>
          <w:lang w:val="tr-TR"/>
        </w:rPr>
        <w:t>l</w:t>
      </w:r>
      <w:r w:rsidRPr="00431019">
        <w:rPr>
          <w:rFonts w:cs="Times New Roman"/>
          <w:spacing w:val="1"/>
          <w:lang w:val="tr-TR"/>
        </w:rPr>
        <w:t>-</w:t>
      </w:r>
      <w:r w:rsidRPr="00431019">
        <w:rPr>
          <w:rFonts w:cs="Times New Roman"/>
          <w:spacing w:val="-2"/>
          <w:lang w:val="tr-TR"/>
        </w:rPr>
        <w:t>m</w:t>
      </w:r>
      <w:r w:rsidRPr="00431019">
        <w:rPr>
          <w:rFonts w:cs="Times New Roman"/>
          <w:lang w:val="tr-TR"/>
        </w:rPr>
        <w:t>ezbûrenin</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tahtında</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28"/>
          <w:lang w:val="tr-TR"/>
        </w:rPr>
        <w:t xml:space="preserve"> </w:t>
      </w:r>
      <w:r w:rsidRPr="00431019">
        <w:rPr>
          <w:rFonts w:cs="Times New Roman"/>
          <w:spacing w:val="-1"/>
          <w:lang w:val="tr-TR"/>
        </w:rPr>
        <w:t>z</w:t>
      </w:r>
      <w:r w:rsidRPr="00431019">
        <w:rPr>
          <w:rFonts w:cs="Times New Roman"/>
          <w:lang w:val="tr-TR"/>
        </w:rPr>
        <w:t>e</w:t>
      </w:r>
      <w:r w:rsidRPr="00431019">
        <w:rPr>
          <w:rFonts w:cs="Times New Roman"/>
          <w:spacing w:val="-2"/>
          <w:lang w:val="tr-TR"/>
        </w:rPr>
        <w:t>m</w:t>
      </w:r>
      <w:r w:rsidRPr="00431019">
        <w:rPr>
          <w:rFonts w:cs="Times New Roman"/>
          <w:lang w:val="tr-TR"/>
        </w:rPr>
        <w:t>în</w:t>
      </w:r>
      <w:r w:rsidRPr="00431019">
        <w:rPr>
          <w:rFonts w:cs="Times New Roman"/>
          <w:spacing w:val="30"/>
          <w:lang w:val="tr-TR"/>
        </w:rPr>
        <w:t xml:space="preserve"> </w:t>
      </w:r>
      <w:r w:rsidRPr="00431019">
        <w:rPr>
          <w:rFonts w:cs="Times New Roman"/>
          <w:lang w:val="tr-TR"/>
        </w:rPr>
        <w:t>ve başti</w:t>
      </w:r>
      <w:r w:rsidRPr="00431019">
        <w:rPr>
          <w:rFonts w:cs="Times New Roman"/>
          <w:spacing w:val="-1"/>
          <w:lang w:val="tr-TR"/>
        </w:rPr>
        <w:t>n</w:t>
      </w:r>
      <w:r w:rsidRPr="00431019">
        <w:rPr>
          <w:rFonts w:cs="Times New Roman"/>
          <w:lang w:val="tr-TR"/>
        </w:rPr>
        <w:t>el</w:t>
      </w:r>
      <w:r w:rsidRPr="00431019">
        <w:rPr>
          <w:rFonts w:cs="Times New Roman"/>
          <w:spacing w:val="-1"/>
          <w:lang w:val="tr-TR"/>
        </w:rPr>
        <w:t>e</w:t>
      </w:r>
      <w:r w:rsidRPr="00431019">
        <w:rPr>
          <w:rFonts w:cs="Times New Roman"/>
          <w:lang w:val="tr-TR"/>
        </w:rPr>
        <w:t>rden</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ahsûlât</w:t>
      </w:r>
      <w:r w:rsidRPr="00431019">
        <w:rPr>
          <w:rFonts w:cs="Times New Roman"/>
          <w:spacing w:val="6"/>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rüsû</w:t>
      </w:r>
      <w:r w:rsidRPr="00431019">
        <w:rPr>
          <w:rFonts w:cs="Times New Roman"/>
          <w:spacing w:val="-2"/>
          <w:lang w:val="tr-TR"/>
        </w:rPr>
        <w:t>m</w:t>
      </w:r>
      <w:r w:rsidRPr="00431019">
        <w:rPr>
          <w:rFonts w:cs="Times New Roman"/>
          <w:lang w:val="tr-TR"/>
        </w:rPr>
        <w:t>âtı</w:t>
      </w:r>
      <w:r w:rsidRPr="00431019">
        <w:rPr>
          <w:rFonts w:cs="Times New Roman"/>
          <w:spacing w:val="6"/>
          <w:lang w:val="tr-TR"/>
        </w:rPr>
        <w:t xml:space="preserve"> </w:t>
      </w:r>
      <w:r w:rsidRPr="00431019">
        <w:rPr>
          <w:rFonts w:cs="Times New Roman"/>
          <w:lang w:val="tr-TR"/>
        </w:rPr>
        <w:t>asâki</w:t>
      </w:r>
      <w:r w:rsidRPr="00431019">
        <w:rPr>
          <w:rFonts w:cs="Times New Roman"/>
          <w:spacing w:val="2"/>
          <w:lang w:val="tr-TR"/>
        </w:rPr>
        <w:t>r</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üntazı</w:t>
      </w:r>
      <w:r w:rsidRPr="00431019">
        <w:rPr>
          <w:rFonts w:cs="Times New Roman"/>
          <w:spacing w:val="-2"/>
          <w:lang w:val="tr-TR"/>
        </w:rPr>
        <w:t>m</w:t>
      </w:r>
      <w:r w:rsidRPr="00431019">
        <w:rPr>
          <w:rFonts w:cs="Times New Roman"/>
          <w:lang w:val="tr-TR"/>
        </w:rPr>
        <w:t>e</w:t>
      </w:r>
      <w:r w:rsidRPr="00431019">
        <w:rPr>
          <w:rFonts w:cs="Times New Roman"/>
          <w:spacing w:val="7"/>
          <w:lang w:val="tr-TR"/>
        </w:rPr>
        <w:t xml:space="preserve"> </w:t>
      </w:r>
      <w:r w:rsidRPr="00431019">
        <w:rPr>
          <w:rFonts w:cs="Times New Roman"/>
          <w:lang w:val="tr-TR"/>
        </w:rPr>
        <w:t>süvârisi</w:t>
      </w:r>
      <w:r w:rsidRPr="00431019">
        <w:rPr>
          <w:rFonts w:cs="Times New Roman"/>
          <w:spacing w:val="6"/>
          <w:lang w:val="tr-TR"/>
        </w:rPr>
        <w:t xml:space="preserve"> </w:t>
      </w:r>
      <w:r w:rsidRPr="00431019">
        <w:rPr>
          <w:rFonts w:cs="Times New Roman"/>
          <w:lang w:val="tr-TR"/>
        </w:rPr>
        <w:t>tak</w:t>
      </w:r>
      <w:r w:rsidRPr="00431019">
        <w:rPr>
          <w:rFonts w:cs="Times New Roman"/>
          <w:spacing w:val="-1"/>
          <w:lang w:val="tr-TR"/>
        </w:rPr>
        <w:t>â</w:t>
      </w:r>
      <w:r w:rsidRPr="00431019">
        <w:rPr>
          <w:rFonts w:cs="Times New Roman"/>
          <w:lang w:val="tr-TR"/>
        </w:rPr>
        <w:t>ʿudl</w:t>
      </w:r>
      <w:r w:rsidRPr="00431019">
        <w:rPr>
          <w:rFonts w:cs="Times New Roman"/>
          <w:spacing w:val="-1"/>
          <w:lang w:val="tr-TR"/>
        </w:rPr>
        <w:t>a</w:t>
      </w:r>
      <w:r w:rsidRPr="00431019">
        <w:rPr>
          <w:rFonts w:cs="Times New Roman"/>
          <w:lang w:val="tr-TR"/>
        </w:rPr>
        <w:t>rından</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k</w:t>
      </w:r>
      <w:r w:rsidRPr="00431019">
        <w:rPr>
          <w:rFonts w:cs="Times New Roman"/>
          <w:lang w:val="tr-TR"/>
        </w:rPr>
        <w:t>ûr Meh</w:t>
      </w:r>
      <w:r w:rsidRPr="00431019">
        <w:rPr>
          <w:rFonts w:cs="Times New Roman"/>
          <w:spacing w:val="-2"/>
          <w:lang w:val="tr-TR"/>
        </w:rPr>
        <w:t>m</w:t>
      </w:r>
      <w:r w:rsidRPr="00431019">
        <w:rPr>
          <w:rFonts w:cs="Times New Roman"/>
          <w:lang w:val="tr-TR"/>
        </w:rPr>
        <w:t>ed</w:t>
      </w:r>
      <w:r w:rsidRPr="00431019">
        <w:rPr>
          <w:rFonts w:cs="Times New Roman"/>
          <w:spacing w:val="34"/>
          <w:lang w:val="tr-TR"/>
        </w:rPr>
        <w:t xml:space="preserve"> </w:t>
      </w:r>
      <w:r w:rsidRPr="00431019">
        <w:rPr>
          <w:rFonts w:cs="Times New Roman"/>
          <w:lang w:val="tr-TR"/>
        </w:rPr>
        <w:t>Sabit</w:t>
      </w:r>
      <w:r w:rsidRPr="00431019">
        <w:rPr>
          <w:rFonts w:cs="Times New Roman"/>
          <w:spacing w:val="35"/>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le</w:t>
      </w:r>
      <w:r w:rsidRPr="00431019">
        <w:rPr>
          <w:rFonts w:cs="Times New Roman"/>
          <w:spacing w:val="1"/>
          <w:lang w:val="tr-TR"/>
        </w:rPr>
        <w:t>d</w:t>
      </w:r>
      <w:r w:rsidRPr="00431019">
        <w:rPr>
          <w:rFonts w:cs="Times New Roman"/>
          <w:spacing w:val="-1"/>
          <w:lang w:val="tr-TR"/>
        </w:rPr>
        <w:t>-</w:t>
      </w:r>
      <w:r w:rsidRPr="00431019">
        <w:rPr>
          <w:rFonts w:cs="Times New Roman"/>
          <w:lang w:val="tr-TR"/>
        </w:rPr>
        <w:t>i</w:t>
      </w:r>
      <w:r w:rsidRPr="00431019">
        <w:rPr>
          <w:rFonts w:cs="Times New Roman"/>
          <w:spacing w:val="33"/>
          <w:lang w:val="tr-TR"/>
        </w:rPr>
        <w:t xml:space="preserve"> </w:t>
      </w:r>
      <w:r w:rsidRPr="00431019">
        <w:rPr>
          <w:rFonts w:cs="Times New Roman"/>
          <w:lang w:val="tr-TR"/>
        </w:rPr>
        <w:t>Os</w:t>
      </w:r>
      <w:r w:rsidRPr="00431019">
        <w:rPr>
          <w:rFonts w:cs="Times New Roman"/>
          <w:spacing w:val="-2"/>
          <w:lang w:val="tr-TR"/>
        </w:rPr>
        <w:t>m</w:t>
      </w:r>
      <w:r w:rsidRPr="00431019">
        <w:rPr>
          <w:rFonts w:cs="Times New Roman"/>
          <w:lang w:val="tr-TR"/>
        </w:rPr>
        <w:t>an</w:t>
      </w:r>
      <w:r w:rsidRPr="00431019">
        <w:rPr>
          <w:rFonts w:cs="Times New Roman"/>
          <w:spacing w:val="34"/>
          <w:lang w:val="tr-TR"/>
        </w:rPr>
        <w:t xml:space="preserve"> </w:t>
      </w:r>
      <w:r w:rsidRPr="00431019">
        <w:rPr>
          <w:rFonts w:cs="Times New Roman"/>
          <w:lang w:val="tr-TR"/>
        </w:rPr>
        <w:t>ile</w:t>
      </w:r>
      <w:r w:rsidRPr="00431019">
        <w:rPr>
          <w:rFonts w:cs="Times New Roman"/>
          <w:spacing w:val="34"/>
          <w:lang w:val="tr-TR"/>
        </w:rPr>
        <w:t xml:space="preserve"> </w:t>
      </w:r>
      <w:r w:rsidRPr="00431019">
        <w:rPr>
          <w:rFonts w:cs="Times New Roman"/>
          <w:spacing w:val="-1"/>
          <w:lang w:val="tr-TR"/>
        </w:rPr>
        <w:t>s</w:t>
      </w:r>
      <w:r w:rsidRPr="00431019">
        <w:rPr>
          <w:rFonts w:cs="Times New Roman"/>
          <w:lang w:val="tr-TR"/>
        </w:rPr>
        <w:t>â’ir</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üşterek</w:t>
      </w:r>
      <w:r w:rsidRPr="00431019">
        <w:rPr>
          <w:rFonts w:cs="Times New Roman"/>
          <w:spacing w:val="3"/>
          <w:lang w:val="tr-TR"/>
        </w:rPr>
        <w:t>l</w:t>
      </w:r>
      <w:r w:rsidRPr="00431019">
        <w:rPr>
          <w:rFonts w:cs="Times New Roman"/>
          <w:lang w:val="tr-TR"/>
        </w:rPr>
        <w:t>eri</w:t>
      </w:r>
      <w:r w:rsidRPr="00431019">
        <w:rPr>
          <w:rFonts w:cs="Times New Roman"/>
          <w:spacing w:val="34"/>
          <w:lang w:val="tr-TR"/>
        </w:rPr>
        <w:t xml:space="preserve"> </w:t>
      </w:r>
      <w:r w:rsidRPr="00431019">
        <w:rPr>
          <w:rFonts w:cs="Times New Roman"/>
          <w:lang w:val="tr-TR"/>
        </w:rPr>
        <w:t>taraflarından</w:t>
      </w:r>
      <w:r w:rsidRPr="00431019">
        <w:rPr>
          <w:rFonts w:cs="Times New Roman"/>
          <w:spacing w:val="34"/>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3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34"/>
          <w:lang w:val="tr-TR"/>
        </w:rPr>
        <w:t xml:space="preserve"> </w:t>
      </w:r>
      <w:r w:rsidRPr="00431019">
        <w:rPr>
          <w:rFonts w:cs="Times New Roman"/>
          <w:lang w:val="tr-TR"/>
        </w:rPr>
        <w:t>iktizâ eyledi</w:t>
      </w:r>
      <w:r w:rsidRPr="00431019">
        <w:rPr>
          <w:rFonts w:cs="Times New Roman"/>
          <w:spacing w:val="-2"/>
          <w:lang w:val="tr-TR"/>
        </w:rPr>
        <w:t>ğ</w:t>
      </w:r>
      <w:r w:rsidRPr="00431019">
        <w:rPr>
          <w:rFonts w:cs="Times New Roman"/>
          <w:lang w:val="tr-TR"/>
        </w:rPr>
        <w:t>in</w:t>
      </w:r>
      <w:r w:rsidRPr="00431019">
        <w:rPr>
          <w:rFonts w:cs="Times New Roman"/>
          <w:spacing w:val="14"/>
          <w:lang w:val="tr-TR"/>
        </w:rPr>
        <w:t xml:space="preserve"> </w:t>
      </w:r>
      <w:r w:rsidRPr="00431019">
        <w:rPr>
          <w:rFonts w:cs="Times New Roman"/>
          <w:lang w:val="tr-TR"/>
        </w:rPr>
        <w:t>ri</w:t>
      </w:r>
      <w:r w:rsidRPr="00431019">
        <w:rPr>
          <w:rFonts w:cs="Times New Roman"/>
          <w:spacing w:val="-1"/>
          <w:lang w:val="tr-TR"/>
        </w:rPr>
        <w:t>c</w:t>
      </w:r>
      <w:r w:rsidRPr="00431019">
        <w:rPr>
          <w:rFonts w:cs="Times New Roman"/>
          <w:lang w:val="tr-TR"/>
        </w:rPr>
        <w:t>â</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lang w:val="tr-TR"/>
        </w:rPr>
        <w:t>Devl</w:t>
      </w:r>
      <w:r w:rsidRPr="00431019">
        <w:rPr>
          <w:rFonts w:cs="Times New Roman"/>
          <w:spacing w:val="-1"/>
          <w:lang w:val="tr-TR"/>
        </w:rPr>
        <w:t>e</w:t>
      </w:r>
      <w:r w:rsidRPr="00431019">
        <w:rPr>
          <w:rFonts w:cs="Times New Roman"/>
          <w:lang w:val="tr-TR"/>
        </w:rPr>
        <w:t>t</w:t>
      </w:r>
      <w:r w:rsidRPr="00431019">
        <w:rPr>
          <w:rFonts w:cs="Times New Roman"/>
          <w:spacing w:val="-1"/>
          <w:lang w:val="tr-TR"/>
        </w:rPr>
        <w:t>-</w:t>
      </w:r>
      <w:r w:rsidRPr="00431019">
        <w:rPr>
          <w:rFonts w:cs="Times New Roman"/>
          <w:lang w:val="tr-TR"/>
        </w:rPr>
        <w:t>i</w:t>
      </w:r>
      <w:r w:rsidRPr="00431019">
        <w:rPr>
          <w:rFonts w:cs="Times New Roman"/>
          <w:spacing w:val="14"/>
          <w:lang w:val="tr-TR"/>
        </w:rPr>
        <w:t xml:space="preserve"> </w:t>
      </w:r>
      <w:r w:rsidRPr="00431019">
        <w:rPr>
          <w:rFonts w:cs="Times New Roman"/>
          <w:lang w:val="tr-TR"/>
        </w:rPr>
        <w:t>Aliyye</w:t>
      </w:r>
      <w:r w:rsidRPr="00431019">
        <w:rPr>
          <w:rFonts w:cs="Times New Roman"/>
          <w:spacing w:val="-2"/>
          <w:lang w:val="tr-TR"/>
        </w:rPr>
        <w:t>m</w:t>
      </w:r>
      <w:r w:rsidRPr="00431019">
        <w:rPr>
          <w:rFonts w:cs="Times New Roman"/>
          <w:lang w:val="tr-TR"/>
        </w:rPr>
        <w:t>’den</w:t>
      </w:r>
      <w:r w:rsidRPr="00431019">
        <w:rPr>
          <w:rFonts w:cs="Times New Roman"/>
          <w:spacing w:val="15"/>
          <w:lang w:val="tr-TR"/>
        </w:rPr>
        <w:t xml:space="preserve"> </w:t>
      </w:r>
      <w:r w:rsidRPr="00431019">
        <w:rPr>
          <w:rFonts w:cs="Times New Roman"/>
          <w:lang w:val="tr-TR"/>
        </w:rPr>
        <w:t>hâlâ</w:t>
      </w:r>
      <w:r w:rsidRPr="00431019">
        <w:rPr>
          <w:rFonts w:cs="Times New Roman"/>
          <w:spacing w:val="14"/>
          <w:lang w:val="tr-TR"/>
        </w:rPr>
        <w:t xml:space="preserve"> </w:t>
      </w:r>
      <w:r w:rsidRPr="00431019">
        <w:rPr>
          <w:rFonts w:cs="Times New Roman"/>
          <w:lang w:val="tr-TR"/>
        </w:rPr>
        <w:t>De</w:t>
      </w:r>
      <w:r w:rsidRPr="00431019">
        <w:rPr>
          <w:rFonts w:cs="Times New Roman"/>
          <w:spacing w:val="-1"/>
          <w:lang w:val="tr-TR"/>
        </w:rPr>
        <w:t>f</w:t>
      </w:r>
      <w:r w:rsidRPr="00431019">
        <w:rPr>
          <w:rFonts w:cs="Times New Roman"/>
          <w:lang w:val="tr-TR"/>
        </w:rPr>
        <w:t>ter</w:t>
      </w:r>
      <w:r w:rsidRPr="00431019">
        <w:rPr>
          <w:rFonts w:cs="Times New Roman"/>
          <w:spacing w:val="15"/>
          <w:lang w:val="tr-TR"/>
        </w:rPr>
        <w:t xml:space="preserve"> </w:t>
      </w:r>
      <w:r w:rsidRPr="00431019">
        <w:rPr>
          <w:rFonts w:cs="Times New Roman"/>
          <w:lang w:val="tr-TR"/>
        </w:rPr>
        <w:t>E</w:t>
      </w:r>
      <w:r w:rsidRPr="00431019">
        <w:rPr>
          <w:rFonts w:cs="Times New Roman"/>
          <w:spacing w:val="-3"/>
          <w:lang w:val="tr-TR"/>
        </w:rPr>
        <w:t>m</w:t>
      </w:r>
      <w:r w:rsidRPr="00431019">
        <w:rPr>
          <w:rFonts w:cs="Times New Roman"/>
          <w:lang w:val="tr-TR"/>
        </w:rPr>
        <w:t>îni</w:t>
      </w:r>
      <w:r w:rsidRPr="00431019">
        <w:rPr>
          <w:rFonts w:cs="Times New Roman"/>
          <w:spacing w:val="16"/>
          <w:lang w:val="tr-TR"/>
        </w:rPr>
        <w:t xml:space="preserve"> </w:t>
      </w:r>
      <w:r w:rsidRPr="00431019">
        <w:rPr>
          <w:rFonts w:cs="Times New Roman"/>
          <w:lang w:val="tr-TR"/>
        </w:rPr>
        <w:t>olan</w:t>
      </w:r>
      <w:r w:rsidRPr="00431019">
        <w:rPr>
          <w:rFonts w:cs="Times New Roman"/>
          <w:spacing w:val="14"/>
          <w:lang w:val="tr-TR"/>
        </w:rPr>
        <w:t xml:space="preserve"> </w:t>
      </w:r>
      <w:r w:rsidRPr="00431019">
        <w:rPr>
          <w:rFonts w:cs="Times New Roman"/>
          <w:lang w:val="tr-TR"/>
        </w:rPr>
        <w:t>iftihâr</w:t>
      </w:r>
      <w:r w:rsidRPr="00431019">
        <w:rPr>
          <w:rFonts w:cs="Times New Roman"/>
          <w:spacing w:val="15"/>
          <w:lang w:val="tr-TR"/>
        </w:rPr>
        <w:t xml:space="preserve"> </w:t>
      </w:r>
      <w:r w:rsidRPr="00431019">
        <w:rPr>
          <w:rFonts w:cs="Times New Roman"/>
          <w:lang w:val="tr-TR"/>
        </w:rPr>
        <w:t>Ra</w:t>
      </w:r>
      <w:r w:rsidRPr="00431019">
        <w:rPr>
          <w:rFonts w:cs="Times New Roman"/>
          <w:spacing w:val="-1"/>
          <w:lang w:val="tr-TR"/>
        </w:rPr>
        <w:t>i</w:t>
      </w:r>
      <w:r w:rsidRPr="00431019">
        <w:rPr>
          <w:rFonts w:cs="Times New Roman"/>
          <w:lang w:val="tr-TR"/>
        </w:rPr>
        <w:t>f</w:t>
      </w:r>
      <w:r w:rsidRPr="00431019">
        <w:rPr>
          <w:rFonts w:cs="Times New Roman"/>
          <w:spacing w:val="14"/>
          <w:lang w:val="tr-TR"/>
        </w:rPr>
        <w:t xml:space="preserve"> </w:t>
      </w:r>
      <w:r w:rsidRPr="00431019">
        <w:rPr>
          <w:rFonts w:cs="Times New Roman"/>
          <w:lang w:val="tr-TR"/>
        </w:rPr>
        <w:t>zîde</w:t>
      </w:r>
      <w:r w:rsidRPr="00431019">
        <w:rPr>
          <w:rFonts w:cs="Times New Roman"/>
          <w:spacing w:val="15"/>
          <w:lang w:val="tr-TR"/>
        </w:rPr>
        <w:t xml:space="preserve"> </w:t>
      </w:r>
      <w:r w:rsidRPr="00431019">
        <w:rPr>
          <w:rFonts w:cs="Times New Roman"/>
          <w:lang w:val="tr-TR"/>
        </w:rPr>
        <w:t>ʿulv</w:t>
      </w:r>
      <w:r w:rsidRPr="00431019">
        <w:rPr>
          <w:rFonts w:cs="Times New Roman"/>
          <w:spacing w:val="-2"/>
          <w:lang w:val="tr-TR"/>
        </w:rPr>
        <w:t>ü</w:t>
      </w:r>
      <w:r w:rsidRPr="00431019">
        <w:rPr>
          <w:rFonts w:cs="Times New Roman"/>
          <w:lang w:val="tr-TR"/>
        </w:rPr>
        <w:t>hü ʿarz</w:t>
      </w:r>
      <w:r w:rsidRPr="00431019">
        <w:rPr>
          <w:rFonts w:cs="Times New Roman"/>
          <w:spacing w:val="14"/>
          <w:lang w:val="tr-TR"/>
        </w:rPr>
        <w:t xml:space="preserve"> </w:t>
      </w:r>
      <w:r w:rsidRPr="00431019">
        <w:rPr>
          <w:rFonts w:cs="Times New Roman"/>
          <w:lang w:val="tr-TR"/>
        </w:rPr>
        <w:t>idüb</w:t>
      </w:r>
      <w:r w:rsidRPr="00431019">
        <w:rPr>
          <w:rFonts w:cs="Times New Roman"/>
          <w:spacing w:val="15"/>
          <w:lang w:val="tr-TR"/>
        </w:rPr>
        <w:t xml:space="preserve"> </w:t>
      </w:r>
      <w:r w:rsidRPr="00431019">
        <w:rPr>
          <w:rFonts w:cs="Times New Roman"/>
          <w:lang w:val="tr-TR"/>
        </w:rPr>
        <w:t>T</w:t>
      </w:r>
      <w:r w:rsidRPr="00431019">
        <w:rPr>
          <w:rFonts w:cs="Times New Roman"/>
          <w:spacing w:val="-1"/>
          <w:lang w:val="tr-TR"/>
        </w:rPr>
        <w:t>r</w:t>
      </w:r>
      <w:r w:rsidRPr="00431019">
        <w:rPr>
          <w:rFonts w:cs="Times New Roman"/>
          <w:lang w:val="tr-TR"/>
        </w:rPr>
        <w:t>abzon</w:t>
      </w:r>
      <w:r w:rsidRPr="00431019">
        <w:rPr>
          <w:rFonts w:cs="Times New Roman"/>
          <w:spacing w:val="15"/>
          <w:lang w:val="tr-TR"/>
        </w:rPr>
        <w:t xml:space="preserve"> </w:t>
      </w:r>
      <w:r w:rsidRPr="00431019">
        <w:rPr>
          <w:rFonts w:cs="Times New Roman"/>
          <w:lang w:val="tr-TR"/>
        </w:rPr>
        <w:t>Sanc</w:t>
      </w:r>
      <w:r w:rsidRPr="00431019">
        <w:rPr>
          <w:rFonts w:cs="Times New Roman"/>
          <w:spacing w:val="-1"/>
          <w:lang w:val="tr-TR"/>
        </w:rPr>
        <w:t>â</w:t>
      </w:r>
      <w:r w:rsidRPr="00431019">
        <w:rPr>
          <w:rFonts w:cs="Times New Roman"/>
          <w:lang w:val="tr-TR"/>
        </w:rPr>
        <w:t>ğı’nın</w:t>
      </w:r>
      <w:r w:rsidRPr="00431019">
        <w:rPr>
          <w:rFonts w:cs="Times New Roman"/>
          <w:spacing w:val="15"/>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er</w:t>
      </w:r>
      <w:r w:rsidRPr="00431019">
        <w:rPr>
          <w:rFonts w:cs="Times New Roman"/>
          <w:spacing w:val="14"/>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âtı</w:t>
      </w:r>
      <w:r w:rsidRPr="00431019">
        <w:rPr>
          <w:rFonts w:cs="Times New Roman"/>
          <w:spacing w:val="15"/>
          <w:lang w:val="tr-TR"/>
        </w:rPr>
        <w:t xml:space="preserve"> </w:t>
      </w:r>
      <w:r w:rsidRPr="00431019">
        <w:rPr>
          <w:rFonts w:cs="Times New Roman"/>
          <w:lang w:val="tr-TR"/>
        </w:rPr>
        <w:t>lede’</w:t>
      </w:r>
      <w:r w:rsidRPr="00431019">
        <w:rPr>
          <w:rFonts w:cs="Times New Roman"/>
          <w:spacing w:val="2"/>
          <w:lang w:val="tr-TR"/>
        </w:rPr>
        <w:t>t</w:t>
      </w:r>
      <w:r w:rsidRPr="00431019">
        <w:rPr>
          <w:rFonts w:cs="Times New Roman"/>
          <w:lang w:val="tr-TR"/>
        </w:rPr>
        <w:t>-te</w:t>
      </w:r>
      <w:r w:rsidRPr="00431019">
        <w:rPr>
          <w:rFonts w:cs="Times New Roman"/>
          <w:spacing w:val="-2"/>
          <w:lang w:val="tr-TR"/>
        </w:rPr>
        <w:t>b</w:t>
      </w:r>
      <w:r w:rsidRPr="00431019">
        <w:rPr>
          <w:rFonts w:cs="Times New Roman"/>
          <w:lang w:val="tr-TR"/>
        </w:rPr>
        <w:t>ell</w:t>
      </w:r>
      <w:r w:rsidRPr="00431019">
        <w:rPr>
          <w:rFonts w:cs="Times New Roman"/>
          <w:spacing w:val="-1"/>
          <w:lang w:val="tr-TR"/>
        </w:rPr>
        <w:t>ü</w:t>
      </w:r>
      <w:r w:rsidRPr="00431019">
        <w:rPr>
          <w:rFonts w:cs="Times New Roman"/>
          <w:lang w:val="tr-TR"/>
        </w:rPr>
        <w:t>ğ</w:t>
      </w:r>
      <w:r w:rsidRPr="00431019">
        <w:rPr>
          <w:rFonts w:cs="Times New Roman"/>
          <w:spacing w:val="15"/>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w:t>
      </w:r>
      <w:r w:rsidRPr="00431019">
        <w:rPr>
          <w:rFonts w:cs="Times New Roman"/>
          <w:spacing w:val="2"/>
          <w:lang w:val="tr-TR"/>
        </w:rPr>
        <w:t>t</w:t>
      </w:r>
      <w:r w:rsidRPr="00431019">
        <w:rPr>
          <w:rFonts w:cs="Times New Roman"/>
          <w:lang w:val="tr-TR"/>
        </w:rPr>
        <w:t>-i</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15"/>
          <w:lang w:val="tr-TR"/>
        </w:rPr>
        <w:t xml:space="preserve"> </w:t>
      </w:r>
      <w:r w:rsidRPr="00431019">
        <w:rPr>
          <w:rFonts w:cs="Times New Roman"/>
          <w:lang w:val="tr-TR"/>
        </w:rPr>
        <w:t>dâhil defter</w:t>
      </w:r>
      <w:r w:rsidRPr="00431019">
        <w:rPr>
          <w:rFonts w:cs="Times New Roman"/>
          <w:spacing w:val="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adığı</w:t>
      </w:r>
      <w:r w:rsidRPr="00431019">
        <w:rPr>
          <w:rFonts w:cs="Times New Roman"/>
          <w:spacing w:val="2"/>
          <w:lang w:val="tr-TR"/>
        </w:rPr>
        <w:t xml:space="preserve"> </w:t>
      </w:r>
      <w:r w:rsidRPr="00431019">
        <w:rPr>
          <w:rFonts w:cs="Times New Roman"/>
          <w:lang w:val="tr-TR"/>
        </w:rPr>
        <w:t>iʿlâm olu</w:t>
      </w:r>
      <w:r w:rsidRPr="00431019">
        <w:rPr>
          <w:rFonts w:cs="Times New Roman"/>
          <w:spacing w:val="1"/>
          <w:lang w:val="tr-TR"/>
        </w:rPr>
        <w:t>n</w:t>
      </w:r>
      <w:r w:rsidRPr="00431019">
        <w:rPr>
          <w:rFonts w:cs="Times New Roman"/>
          <w:spacing w:val="-2"/>
          <w:lang w:val="tr-TR"/>
        </w:rPr>
        <w:t>m</w:t>
      </w:r>
      <w:r w:rsidRPr="00431019">
        <w:rPr>
          <w:rFonts w:cs="Times New Roman"/>
          <w:lang w:val="tr-TR"/>
        </w:rPr>
        <w:t>uş</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w:t>
      </w:r>
      <w:r w:rsidRPr="00431019">
        <w:rPr>
          <w:rFonts w:cs="Times New Roman"/>
          <w:spacing w:val="3"/>
          <w:lang w:val="tr-TR"/>
        </w:rPr>
        <w:t>t</w:t>
      </w:r>
      <w:r w:rsidRPr="00431019">
        <w:rPr>
          <w:rFonts w:cs="Times New Roman"/>
          <w:lang w:val="tr-TR"/>
        </w:rPr>
        <w:t>-i</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ahalli</w:t>
      </w:r>
      <w:r w:rsidRPr="00431019">
        <w:rPr>
          <w:rFonts w:cs="Times New Roman"/>
          <w:spacing w:val="-2"/>
          <w:lang w:val="tr-TR"/>
        </w:rPr>
        <w:t>n</w:t>
      </w:r>
      <w:r w:rsidRPr="00431019">
        <w:rPr>
          <w:rFonts w:cs="Times New Roman"/>
          <w:lang w:val="tr-TR"/>
        </w:rPr>
        <w:t>de</w:t>
      </w:r>
      <w:r w:rsidRPr="00431019">
        <w:rPr>
          <w:rFonts w:cs="Times New Roman"/>
          <w:spacing w:val="2"/>
          <w:lang w:val="tr-TR"/>
        </w:rPr>
        <w:t xml:space="preserve"> </w:t>
      </w:r>
      <w:r w:rsidRPr="00431019">
        <w:rPr>
          <w:rFonts w:cs="Times New Roman"/>
          <w:lang w:val="tr-TR"/>
        </w:rPr>
        <w:t>olan</w:t>
      </w:r>
      <w:r w:rsidRPr="00431019">
        <w:rPr>
          <w:rFonts w:cs="Times New Roman"/>
          <w:spacing w:val="2"/>
          <w:lang w:val="tr-TR"/>
        </w:rPr>
        <w:t xml:space="preserve"> </w:t>
      </w:r>
      <w:r w:rsidRPr="00431019">
        <w:rPr>
          <w:rFonts w:cs="Times New Roman"/>
          <w:lang w:val="tr-TR"/>
        </w:rPr>
        <w:t>ilti</w:t>
      </w:r>
      <w:r w:rsidRPr="00431019">
        <w:rPr>
          <w:rFonts w:cs="Times New Roman"/>
          <w:spacing w:val="-1"/>
          <w:lang w:val="tr-TR"/>
        </w:rPr>
        <w:t>z</w:t>
      </w:r>
      <w:r w:rsidRPr="00431019">
        <w:rPr>
          <w:rFonts w:cs="Times New Roman"/>
          <w:lang w:val="tr-TR"/>
        </w:rPr>
        <w:t>â</w:t>
      </w:r>
      <w:r w:rsidRPr="00431019">
        <w:rPr>
          <w:rFonts w:cs="Times New Roman"/>
          <w:spacing w:val="-2"/>
          <w:lang w:val="tr-TR"/>
        </w:rPr>
        <w:t>m</w:t>
      </w:r>
      <w:r w:rsidRPr="00431019">
        <w:rPr>
          <w:rFonts w:cs="Times New Roman"/>
          <w:lang w:val="tr-TR"/>
        </w:rPr>
        <w:t>ât</w:t>
      </w:r>
      <w:r w:rsidRPr="00431019">
        <w:rPr>
          <w:rFonts w:cs="Times New Roman"/>
          <w:spacing w:val="2"/>
          <w:lang w:val="tr-TR"/>
        </w:rPr>
        <w:t xml:space="preserve"> </w:t>
      </w:r>
      <w:r w:rsidRPr="00431019">
        <w:rPr>
          <w:rFonts w:cs="Times New Roman"/>
          <w:lang w:val="tr-TR"/>
        </w:rPr>
        <w:t>defterine dâhil</w:t>
      </w:r>
      <w:r w:rsidRPr="00431019">
        <w:rPr>
          <w:rFonts w:cs="Times New Roman"/>
          <w:spacing w:val="58"/>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w:t>
      </w:r>
      <w:r w:rsidRPr="00431019">
        <w:rPr>
          <w:rFonts w:cs="Times New Roman"/>
          <w:spacing w:val="1"/>
          <w:lang w:val="tr-TR"/>
        </w:rPr>
        <w:t>d</w:t>
      </w:r>
      <w:r w:rsidRPr="00431019">
        <w:rPr>
          <w:rFonts w:cs="Times New Roman"/>
          <w:lang w:val="tr-TR"/>
        </w:rPr>
        <w:t>ığı</w:t>
      </w:r>
      <w:r w:rsidRPr="00431019">
        <w:rPr>
          <w:rFonts w:cs="Times New Roman"/>
          <w:spacing w:val="58"/>
          <w:lang w:val="tr-TR"/>
        </w:rPr>
        <w:t xml:space="preserve"> </w:t>
      </w:r>
      <w:r w:rsidRPr="00431019">
        <w:rPr>
          <w:rFonts w:cs="Times New Roman"/>
          <w:lang w:val="tr-TR"/>
        </w:rPr>
        <w:t>ve</w:t>
      </w:r>
      <w:r w:rsidRPr="00431019">
        <w:rPr>
          <w:rFonts w:cs="Times New Roman"/>
          <w:spacing w:val="56"/>
          <w:lang w:val="tr-TR"/>
        </w:rPr>
        <w:t xml:space="preserve"> </w:t>
      </w:r>
      <w:r w:rsidRPr="00431019">
        <w:rPr>
          <w:rFonts w:cs="Times New Roman"/>
          <w:lang w:val="tr-TR"/>
        </w:rPr>
        <w:t>bun</w:t>
      </w:r>
      <w:r w:rsidRPr="00431019">
        <w:rPr>
          <w:rFonts w:cs="Times New Roman"/>
          <w:spacing w:val="-2"/>
          <w:lang w:val="tr-TR"/>
        </w:rPr>
        <w:t>d</w:t>
      </w:r>
      <w:r w:rsidRPr="00431019">
        <w:rPr>
          <w:rFonts w:cs="Times New Roman"/>
          <w:lang w:val="tr-TR"/>
        </w:rPr>
        <w:t>an</w:t>
      </w:r>
      <w:r w:rsidRPr="00431019">
        <w:rPr>
          <w:rFonts w:cs="Times New Roman"/>
          <w:spacing w:val="57"/>
          <w:lang w:val="tr-TR"/>
        </w:rPr>
        <w:t xml:space="preserve"> </w:t>
      </w:r>
      <w:r w:rsidRPr="00431019">
        <w:rPr>
          <w:rFonts w:cs="Times New Roman"/>
          <w:lang w:val="tr-TR"/>
        </w:rPr>
        <w:t>böyle</w:t>
      </w:r>
      <w:r w:rsidRPr="00431019">
        <w:rPr>
          <w:rFonts w:cs="Times New Roman"/>
          <w:spacing w:val="58"/>
          <w:lang w:val="tr-TR"/>
        </w:rPr>
        <w:t xml:space="preserve"> </w:t>
      </w:r>
      <w:r w:rsidRPr="00431019">
        <w:rPr>
          <w:rFonts w:cs="Times New Roman"/>
          <w:spacing w:val="-2"/>
          <w:lang w:val="tr-TR"/>
        </w:rPr>
        <w:t>d</w:t>
      </w:r>
      <w:r w:rsidRPr="00431019">
        <w:rPr>
          <w:rFonts w:cs="Times New Roman"/>
          <w:spacing w:val="-1"/>
          <w:lang w:val="tr-TR"/>
        </w:rPr>
        <w:t>e</w:t>
      </w:r>
      <w:r w:rsidRPr="00431019">
        <w:rPr>
          <w:rFonts w:cs="Times New Roman"/>
          <w:spacing w:val="2"/>
          <w:lang w:val="tr-TR"/>
        </w:rPr>
        <w:t>r</w:t>
      </w:r>
      <w:r w:rsidRPr="00431019">
        <w:rPr>
          <w:rFonts w:cs="Times New Roman"/>
          <w:lang w:val="tr-TR"/>
        </w:rPr>
        <w:t>-ʿuhdesi</w:t>
      </w:r>
      <w:r w:rsidRPr="00431019">
        <w:rPr>
          <w:rFonts w:cs="Times New Roman"/>
          <w:spacing w:val="56"/>
          <w:lang w:val="tr-TR"/>
        </w:rPr>
        <w:t xml:space="preserve"> </w:t>
      </w:r>
      <w:r w:rsidRPr="00431019">
        <w:rPr>
          <w:rFonts w:cs="Times New Roman"/>
          <w:lang w:val="tr-TR"/>
        </w:rPr>
        <w:t>taleb</w:t>
      </w:r>
      <w:r w:rsidRPr="00431019">
        <w:rPr>
          <w:rFonts w:cs="Times New Roman"/>
          <w:spacing w:val="56"/>
          <w:lang w:val="tr-TR"/>
        </w:rPr>
        <w:t xml:space="preserve"> </w:t>
      </w:r>
      <w:r w:rsidRPr="00431019">
        <w:rPr>
          <w:rFonts w:cs="Times New Roman"/>
          <w:lang w:val="tr-TR"/>
        </w:rPr>
        <w:t>kılın</w:t>
      </w:r>
      <w:r w:rsidRPr="00431019">
        <w:rPr>
          <w:rFonts w:cs="Times New Roman"/>
          <w:spacing w:val="-2"/>
          <w:lang w:val="tr-TR"/>
        </w:rPr>
        <w:t>m</w:t>
      </w:r>
      <w:r w:rsidRPr="00431019">
        <w:rPr>
          <w:rFonts w:cs="Times New Roman"/>
          <w:lang w:val="tr-TR"/>
        </w:rPr>
        <w:t>a</w:t>
      </w:r>
      <w:r w:rsidRPr="00431019">
        <w:rPr>
          <w:rFonts w:cs="Times New Roman"/>
          <w:spacing w:val="1"/>
          <w:lang w:val="tr-TR"/>
        </w:rPr>
        <w:t>d</w:t>
      </w:r>
      <w:r w:rsidRPr="00431019">
        <w:rPr>
          <w:rFonts w:cs="Times New Roman"/>
          <w:lang w:val="tr-TR"/>
        </w:rPr>
        <w:t>ığı</w:t>
      </w:r>
      <w:r w:rsidRPr="00431019">
        <w:rPr>
          <w:rFonts w:cs="Times New Roman"/>
          <w:spacing w:val="58"/>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lde</w:t>
      </w:r>
      <w:r w:rsidRPr="00431019">
        <w:rPr>
          <w:rFonts w:cs="Times New Roman"/>
          <w:spacing w:val="57"/>
          <w:lang w:val="tr-TR"/>
        </w:rPr>
        <w:t xml:space="preserve"> </w:t>
      </w:r>
      <w:r w:rsidRPr="00431019">
        <w:rPr>
          <w:rFonts w:cs="Times New Roman"/>
          <w:spacing w:val="-2"/>
          <w:lang w:val="tr-TR"/>
        </w:rPr>
        <w:t>d</w:t>
      </w:r>
      <w:r w:rsidRPr="00431019">
        <w:rPr>
          <w:rFonts w:cs="Times New Roman"/>
          <w:lang w:val="tr-TR"/>
        </w:rPr>
        <w:t>efte</w:t>
      </w:r>
      <w:r w:rsidRPr="00431019">
        <w:rPr>
          <w:rFonts w:cs="Times New Roman"/>
          <w:spacing w:val="3"/>
          <w:lang w:val="tr-TR"/>
        </w:rPr>
        <w:t>r</w:t>
      </w:r>
      <w:r w:rsidRPr="00431019">
        <w:rPr>
          <w:rFonts w:cs="Times New Roman"/>
          <w:spacing w:val="-1"/>
          <w:lang w:val="tr-TR"/>
        </w:rPr>
        <w:t>-</w:t>
      </w:r>
      <w:r w:rsidRPr="00431019">
        <w:rPr>
          <w:rFonts w:cs="Times New Roman"/>
          <w:lang w:val="tr-TR"/>
        </w:rPr>
        <w:t>i</w:t>
      </w:r>
      <w:r w:rsidRPr="00431019">
        <w:rPr>
          <w:rFonts w:cs="Times New Roman"/>
          <w:spacing w:val="57"/>
          <w:lang w:val="tr-TR"/>
        </w:rPr>
        <w:t xml:space="preserve"> </w:t>
      </w:r>
      <w:r w:rsidRPr="00431019">
        <w:rPr>
          <w:rFonts w:cs="Times New Roman"/>
          <w:lang w:val="tr-TR"/>
        </w:rPr>
        <w:t>hâk</w:t>
      </w:r>
      <w:r w:rsidRPr="00431019">
        <w:rPr>
          <w:rFonts w:cs="Times New Roman"/>
          <w:spacing w:val="-1"/>
          <w:lang w:val="tr-TR"/>
        </w:rPr>
        <w:t>â</w:t>
      </w:r>
      <w:r w:rsidRPr="00431019">
        <w:rPr>
          <w:rFonts w:cs="Times New Roman"/>
          <w:lang w:val="tr-TR"/>
        </w:rPr>
        <w:t>nî mûcebince</w:t>
      </w:r>
      <w:r w:rsidRPr="00431019">
        <w:rPr>
          <w:rFonts w:cs="Times New Roman"/>
          <w:spacing w:val="11"/>
          <w:lang w:val="tr-TR"/>
        </w:rPr>
        <w:t xml:space="preserve"> </w:t>
      </w:r>
      <w:r w:rsidRPr="00431019">
        <w:rPr>
          <w:rFonts w:cs="Times New Roman"/>
          <w:lang w:val="tr-TR"/>
        </w:rPr>
        <w:t>kânûn</w:t>
      </w:r>
      <w:r w:rsidRPr="00431019">
        <w:rPr>
          <w:rFonts w:cs="Times New Roman"/>
          <w:spacing w:val="12"/>
          <w:lang w:val="tr-TR"/>
        </w:rPr>
        <w:t xml:space="preserve"> </w:t>
      </w:r>
      <w:r w:rsidRPr="00431019">
        <w:rPr>
          <w:rFonts w:cs="Times New Roman"/>
          <w:lang w:val="tr-TR"/>
        </w:rPr>
        <w:t>üzere</w:t>
      </w:r>
      <w:r w:rsidRPr="00431019">
        <w:rPr>
          <w:rFonts w:cs="Times New Roman"/>
          <w:spacing w:val="11"/>
          <w:lang w:val="tr-TR"/>
        </w:rPr>
        <w:t xml:space="preserve"> </w:t>
      </w:r>
      <w:r w:rsidRPr="00431019">
        <w:rPr>
          <w:rFonts w:cs="Times New Roman"/>
          <w:lang w:val="tr-TR"/>
        </w:rPr>
        <w:t>Divâ</w:t>
      </w:r>
      <w:r w:rsidRPr="00431019">
        <w:rPr>
          <w:rFonts w:cs="Times New Roman"/>
          <w:spacing w:val="1"/>
          <w:lang w:val="tr-TR"/>
        </w:rPr>
        <w:t>n</w:t>
      </w:r>
      <w:r w:rsidRPr="00431019">
        <w:rPr>
          <w:rFonts w:cs="Times New Roman"/>
          <w:lang w:val="tr-TR"/>
        </w:rPr>
        <w:t>-ı</w:t>
      </w:r>
      <w:r w:rsidRPr="00431019">
        <w:rPr>
          <w:rFonts w:cs="Times New Roman"/>
          <w:spacing w:val="11"/>
          <w:lang w:val="tr-TR"/>
        </w:rPr>
        <w:t xml:space="preserve"> </w:t>
      </w:r>
      <w:r w:rsidRPr="00431019">
        <w:rPr>
          <w:rFonts w:cs="Times New Roman"/>
          <w:spacing w:val="-2"/>
          <w:lang w:val="tr-TR"/>
        </w:rPr>
        <w:t>h</w:t>
      </w:r>
      <w:r w:rsidRPr="00431019">
        <w:rPr>
          <w:rFonts w:cs="Times New Roman"/>
          <w:lang w:val="tr-TR"/>
        </w:rPr>
        <w:t>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spacing w:val="-2"/>
          <w:lang w:val="tr-TR"/>
        </w:rPr>
        <w:t>m</w:t>
      </w:r>
      <w:r w:rsidRPr="00431019">
        <w:rPr>
          <w:rFonts w:cs="Times New Roman"/>
          <w:lang w:val="tr-TR"/>
        </w:rPr>
        <w:t>da</w:t>
      </w:r>
      <w:r w:rsidRPr="00431019">
        <w:rPr>
          <w:rFonts w:cs="Times New Roman"/>
          <w:spacing w:val="1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12"/>
          <w:lang w:val="tr-TR"/>
        </w:rPr>
        <w:t xml:space="preserve"> </w:t>
      </w:r>
      <w:r w:rsidRPr="00431019">
        <w:rPr>
          <w:rFonts w:cs="Times New Roman"/>
          <w:lang w:val="tr-TR"/>
        </w:rPr>
        <w:t>şerîfim</w:t>
      </w:r>
      <w:r w:rsidRPr="00431019">
        <w:rPr>
          <w:rFonts w:cs="Times New Roman"/>
          <w:spacing w:val="9"/>
          <w:lang w:val="tr-TR"/>
        </w:rPr>
        <w:t xml:space="preserve"> </w:t>
      </w:r>
      <w:r w:rsidRPr="00431019">
        <w:rPr>
          <w:rFonts w:cs="Times New Roman"/>
          <w:lang w:val="tr-TR"/>
        </w:rPr>
        <w:t>ısdârı</w:t>
      </w:r>
      <w:r w:rsidRPr="00431019">
        <w:rPr>
          <w:rFonts w:cs="Times New Roman"/>
          <w:spacing w:val="11"/>
          <w:lang w:val="tr-TR"/>
        </w:rPr>
        <w:t xml:space="preserve"> </w:t>
      </w:r>
      <w:r w:rsidRPr="00431019">
        <w:rPr>
          <w:rFonts w:cs="Times New Roman"/>
          <w:lang w:val="tr-TR"/>
        </w:rPr>
        <w:t>îcâb</w:t>
      </w:r>
      <w:r w:rsidRPr="00431019">
        <w:rPr>
          <w:rFonts w:cs="Times New Roman"/>
          <w:spacing w:val="12"/>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w:t>
      </w:r>
      <w:r w:rsidRPr="00431019">
        <w:rPr>
          <w:rFonts w:cs="Times New Roman"/>
          <w:spacing w:val="-2"/>
          <w:lang w:val="tr-TR"/>
        </w:rPr>
        <w:t>ü</w:t>
      </w:r>
      <w:r w:rsidRPr="00431019">
        <w:rPr>
          <w:rFonts w:cs="Times New Roman"/>
          <w:lang w:val="tr-TR"/>
        </w:rPr>
        <w:t>ğü vâridât</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uhâsebesin</w:t>
      </w:r>
      <w:r w:rsidRPr="00431019">
        <w:rPr>
          <w:rFonts w:cs="Times New Roman"/>
          <w:spacing w:val="-2"/>
          <w:lang w:val="tr-TR"/>
        </w:rPr>
        <w:t>d</w:t>
      </w:r>
      <w:r w:rsidRPr="00431019">
        <w:rPr>
          <w:rFonts w:cs="Times New Roman"/>
          <w:lang w:val="tr-TR"/>
        </w:rPr>
        <w:t>en</w:t>
      </w:r>
      <w:r w:rsidRPr="00431019">
        <w:rPr>
          <w:rFonts w:cs="Times New Roman"/>
          <w:spacing w:val="52"/>
          <w:lang w:val="tr-TR"/>
        </w:rPr>
        <w:t xml:space="preserve"> </w:t>
      </w:r>
      <w:r w:rsidRPr="00431019">
        <w:rPr>
          <w:rFonts w:cs="Times New Roman"/>
          <w:lang w:val="tr-TR"/>
        </w:rPr>
        <w:t>yazıl</w:t>
      </w:r>
      <w:r w:rsidRPr="00431019">
        <w:rPr>
          <w:rFonts w:cs="Times New Roman"/>
          <w:spacing w:val="-2"/>
          <w:lang w:val="tr-TR"/>
        </w:rPr>
        <w:t>m</w:t>
      </w:r>
      <w:r w:rsidRPr="00431019">
        <w:rPr>
          <w:rFonts w:cs="Times New Roman"/>
          <w:lang w:val="tr-TR"/>
        </w:rPr>
        <w:t>ış</w:t>
      </w:r>
      <w:r w:rsidRPr="00431019">
        <w:rPr>
          <w:rFonts w:cs="Times New Roman"/>
          <w:spacing w:val="54"/>
          <w:lang w:val="tr-TR"/>
        </w:rPr>
        <w:t xml:space="preserve"> </w:t>
      </w:r>
      <w:r w:rsidRPr="00431019">
        <w:rPr>
          <w:rFonts w:cs="Times New Roman"/>
          <w:lang w:val="tr-TR"/>
        </w:rPr>
        <w:t>ve</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54"/>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54"/>
          <w:lang w:val="tr-TR"/>
        </w:rPr>
        <w:t xml:space="preserve"> </w:t>
      </w:r>
      <w:r w:rsidRPr="00431019">
        <w:rPr>
          <w:rFonts w:cs="Times New Roman"/>
          <w:lang w:val="tr-TR"/>
        </w:rPr>
        <w:t>şerî</w:t>
      </w:r>
      <w:r w:rsidRPr="00431019">
        <w:rPr>
          <w:rFonts w:cs="Times New Roman"/>
          <w:spacing w:val="-2"/>
          <w:lang w:val="tr-TR"/>
        </w:rPr>
        <w:t>f</w:t>
      </w:r>
      <w:r w:rsidRPr="00431019">
        <w:rPr>
          <w:rFonts w:cs="Times New Roman"/>
          <w:spacing w:val="1"/>
          <w:lang w:val="tr-TR"/>
        </w:rPr>
        <w:t>i</w:t>
      </w:r>
      <w:r w:rsidRPr="00431019">
        <w:rPr>
          <w:rFonts w:cs="Times New Roman"/>
          <w:lang w:val="tr-TR"/>
        </w:rPr>
        <w:t>m</w:t>
      </w:r>
      <w:r w:rsidRPr="00431019">
        <w:rPr>
          <w:rFonts w:cs="Times New Roman"/>
          <w:spacing w:val="51"/>
          <w:lang w:val="tr-TR"/>
        </w:rPr>
        <w:t xml:space="preserve"> </w:t>
      </w:r>
      <w:r w:rsidRPr="00431019">
        <w:rPr>
          <w:rFonts w:cs="Times New Roman"/>
          <w:lang w:val="tr-TR"/>
        </w:rPr>
        <w:t>iʿtâsını</w:t>
      </w:r>
      <w:r w:rsidRPr="00431019">
        <w:rPr>
          <w:rFonts w:cs="Times New Roman"/>
          <w:spacing w:val="52"/>
          <w:lang w:val="tr-TR"/>
        </w:rPr>
        <w:t xml:space="preserve"> </w:t>
      </w:r>
      <w:r w:rsidRPr="00431019">
        <w:rPr>
          <w:rFonts w:cs="Times New Roman"/>
          <w:lang w:val="tr-TR"/>
        </w:rPr>
        <w:t>Mali</w:t>
      </w:r>
      <w:r w:rsidRPr="00431019">
        <w:rPr>
          <w:rFonts w:cs="Times New Roman"/>
          <w:spacing w:val="-1"/>
          <w:lang w:val="tr-TR"/>
        </w:rPr>
        <w:t>y</w:t>
      </w:r>
      <w:r w:rsidRPr="00431019">
        <w:rPr>
          <w:rFonts w:cs="Times New Roman"/>
          <w:lang w:val="tr-TR"/>
        </w:rPr>
        <w:t>e</w:t>
      </w:r>
      <w:r w:rsidRPr="00431019">
        <w:rPr>
          <w:rFonts w:cs="Times New Roman"/>
          <w:spacing w:val="54"/>
          <w:lang w:val="tr-TR"/>
        </w:rPr>
        <w:t xml:space="preserve"> </w:t>
      </w:r>
      <w:r w:rsidRPr="00431019">
        <w:rPr>
          <w:rFonts w:cs="Times New Roman"/>
          <w:lang w:val="tr-TR"/>
        </w:rPr>
        <w:t>Nazırı düstûr</w:t>
      </w:r>
      <w:r w:rsidRPr="00431019">
        <w:rPr>
          <w:rFonts w:cs="Times New Roman"/>
          <w:spacing w:val="-1"/>
          <w:lang w:val="tr-TR"/>
        </w:rPr>
        <w:t>-</w:t>
      </w:r>
      <w:r w:rsidRPr="00431019">
        <w:rPr>
          <w:rFonts w:cs="Times New Roman"/>
          <w:lang w:val="tr-TR"/>
        </w:rPr>
        <w:t>ı</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üşî</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37"/>
          <w:lang w:val="tr-TR"/>
        </w:rPr>
        <w:t xml:space="preserve"> </w:t>
      </w:r>
      <w:r w:rsidRPr="00431019">
        <w:rPr>
          <w:rFonts w:cs="Times New Roman"/>
          <w:spacing w:val="-1"/>
          <w:lang w:val="tr-TR"/>
        </w:rPr>
        <w:t>s</w:t>
      </w:r>
      <w:r w:rsidRPr="00431019">
        <w:rPr>
          <w:rFonts w:cs="Times New Roman"/>
          <w:lang w:val="tr-TR"/>
        </w:rPr>
        <w:t>adâkat-</w:t>
      </w:r>
      <w:r w:rsidRPr="00431019">
        <w:rPr>
          <w:rFonts w:cs="Times New Roman"/>
          <w:spacing w:val="-2"/>
          <w:lang w:val="tr-TR"/>
        </w:rPr>
        <w:t>m</w:t>
      </w:r>
      <w:r w:rsidRPr="00431019">
        <w:rPr>
          <w:rFonts w:cs="Times New Roman"/>
          <w:lang w:val="tr-TR"/>
        </w:rPr>
        <w:t>îrim</w:t>
      </w:r>
      <w:r w:rsidRPr="00431019">
        <w:rPr>
          <w:rFonts w:cs="Times New Roman"/>
          <w:spacing w:val="35"/>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-Hâcc</w:t>
      </w:r>
      <w:r w:rsidRPr="00431019">
        <w:rPr>
          <w:rFonts w:cs="Times New Roman"/>
          <w:spacing w:val="37"/>
          <w:lang w:val="tr-TR"/>
        </w:rPr>
        <w:t xml:space="preserve"> </w:t>
      </w:r>
      <w:r w:rsidRPr="00431019">
        <w:rPr>
          <w:rFonts w:cs="Times New Roman"/>
          <w:lang w:val="tr-TR"/>
        </w:rPr>
        <w:t>İbrahim</w:t>
      </w:r>
      <w:r w:rsidRPr="00431019">
        <w:rPr>
          <w:rFonts w:cs="Times New Roman"/>
          <w:spacing w:val="35"/>
          <w:lang w:val="tr-TR"/>
        </w:rPr>
        <w:t xml:space="preserve"> </w:t>
      </w:r>
      <w:r w:rsidRPr="00431019">
        <w:rPr>
          <w:rFonts w:cs="Times New Roman"/>
          <w:lang w:val="tr-TR"/>
        </w:rPr>
        <w:t>Hüseyin</w:t>
      </w:r>
      <w:r w:rsidRPr="00431019">
        <w:rPr>
          <w:rFonts w:cs="Times New Roman"/>
          <w:spacing w:val="37"/>
          <w:lang w:val="tr-TR"/>
        </w:rPr>
        <w:t xml:space="preserve"> </w:t>
      </w:r>
      <w:r w:rsidRPr="00431019">
        <w:rPr>
          <w:rFonts w:cs="Times New Roman"/>
          <w:lang w:val="tr-TR"/>
        </w:rPr>
        <w:t>Paşa</w:t>
      </w:r>
      <w:r w:rsidRPr="00431019">
        <w:rPr>
          <w:rFonts w:cs="Times New Roman"/>
          <w:spacing w:val="36"/>
          <w:lang w:val="tr-TR"/>
        </w:rPr>
        <w:t xml:space="preserve"> </w:t>
      </w:r>
      <w:r w:rsidRPr="00431019">
        <w:rPr>
          <w:rFonts w:cs="Times New Roman"/>
          <w:lang w:val="tr-TR"/>
        </w:rPr>
        <w:t>edâ</w:t>
      </w:r>
      <w:r w:rsidRPr="00431019">
        <w:rPr>
          <w:rFonts w:cs="Times New Roman"/>
          <w:spacing w:val="-3"/>
          <w:lang w:val="tr-TR"/>
        </w:rPr>
        <w:t>m</w:t>
      </w:r>
      <w:r w:rsidRPr="00431019">
        <w:rPr>
          <w:rFonts w:cs="Times New Roman"/>
          <w:lang w:val="tr-TR"/>
        </w:rPr>
        <w:t>allahü</w:t>
      </w:r>
      <w:r w:rsidRPr="00431019">
        <w:rPr>
          <w:rFonts w:cs="Times New Roman"/>
          <w:spacing w:val="36"/>
          <w:lang w:val="tr-TR"/>
        </w:rPr>
        <w:t xml:space="preserve"> </w:t>
      </w:r>
      <w:r w:rsidRPr="00431019">
        <w:rPr>
          <w:rFonts w:cs="Times New Roman"/>
          <w:lang w:val="tr-TR"/>
        </w:rPr>
        <w:t>teʿâlâ iclâlühû</w:t>
      </w:r>
      <w:r w:rsidRPr="00431019">
        <w:rPr>
          <w:rFonts w:cs="Times New Roman"/>
          <w:spacing w:val="9"/>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’t-tah</w:t>
      </w:r>
      <w:r w:rsidRPr="00431019">
        <w:rPr>
          <w:rFonts w:cs="Times New Roman"/>
          <w:spacing w:val="-1"/>
          <w:lang w:val="tr-TR"/>
        </w:rPr>
        <w:t>s</w:t>
      </w:r>
      <w:r w:rsidRPr="00431019">
        <w:rPr>
          <w:rFonts w:cs="Times New Roman"/>
          <w:lang w:val="tr-TR"/>
        </w:rPr>
        <w:t>îl</w:t>
      </w:r>
      <w:r w:rsidRPr="00431019">
        <w:rPr>
          <w:rFonts w:cs="Times New Roman"/>
          <w:spacing w:val="8"/>
          <w:lang w:val="tr-TR"/>
        </w:rPr>
        <w:t xml:space="preserve"> </w:t>
      </w:r>
      <w:r w:rsidRPr="00431019">
        <w:rPr>
          <w:rFonts w:cs="Times New Roman"/>
          <w:lang w:val="tr-TR"/>
        </w:rPr>
        <w:t>ifâde</w:t>
      </w:r>
      <w:r w:rsidRPr="00431019">
        <w:rPr>
          <w:rFonts w:cs="Times New Roman"/>
          <w:spacing w:val="8"/>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iş</w:t>
      </w:r>
      <w:r w:rsidRPr="00431019">
        <w:rPr>
          <w:rFonts w:cs="Times New Roman"/>
          <w:spacing w:val="10"/>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Tr</w:t>
      </w:r>
      <w:r w:rsidRPr="00431019">
        <w:rPr>
          <w:rFonts w:cs="Times New Roman"/>
          <w:spacing w:val="-1"/>
          <w:lang w:val="tr-TR"/>
        </w:rPr>
        <w:t>a</w:t>
      </w:r>
      <w:r w:rsidRPr="00431019">
        <w:rPr>
          <w:rFonts w:cs="Times New Roman"/>
          <w:lang w:val="tr-TR"/>
        </w:rPr>
        <w:t>bzon</w:t>
      </w:r>
      <w:r w:rsidRPr="00431019">
        <w:rPr>
          <w:rFonts w:cs="Times New Roman"/>
          <w:spacing w:val="9"/>
          <w:lang w:val="tr-TR"/>
        </w:rPr>
        <w:t xml:space="preserve"> </w:t>
      </w:r>
      <w:r w:rsidRPr="00431019">
        <w:rPr>
          <w:rFonts w:cs="Times New Roman"/>
          <w:lang w:val="tr-TR"/>
        </w:rPr>
        <w:t>Sanc</w:t>
      </w:r>
      <w:r w:rsidRPr="00431019">
        <w:rPr>
          <w:rFonts w:cs="Times New Roman"/>
          <w:spacing w:val="-1"/>
          <w:lang w:val="tr-TR"/>
        </w:rPr>
        <w:t>a</w:t>
      </w:r>
      <w:r w:rsidRPr="00431019">
        <w:rPr>
          <w:rFonts w:cs="Times New Roman"/>
          <w:lang w:val="tr-TR"/>
        </w:rPr>
        <w:t>ğında</w:t>
      </w:r>
      <w:r w:rsidRPr="00431019">
        <w:rPr>
          <w:rFonts w:cs="Times New Roman"/>
          <w:spacing w:val="10"/>
          <w:lang w:val="tr-TR"/>
        </w:rPr>
        <w:t xml:space="preserve"> </w:t>
      </w:r>
      <w:r w:rsidRPr="00431019">
        <w:rPr>
          <w:rFonts w:cs="Times New Roman"/>
          <w:lang w:val="tr-TR"/>
        </w:rPr>
        <w:t>k</w:t>
      </w:r>
      <w:r w:rsidRPr="00431019">
        <w:rPr>
          <w:rFonts w:cs="Times New Roman"/>
          <w:spacing w:val="-1"/>
          <w:lang w:val="tr-TR"/>
        </w:rPr>
        <w:t>â</w:t>
      </w:r>
      <w:r w:rsidRPr="00431019">
        <w:rPr>
          <w:rFonts w:cs="Times New Roman"/>
          <w:lang w:val="tr-TR"/>
        </w:rPr>
        <w:t>’in</w:t>
      </w:r>
      <w:r w:rsidRPr="00431019">
        <w:rPr>
          <w:rFonts w:cs="Times New Roman"/>
          <w:spacing w:val="8"/>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âtdan</w:t>
      </w:r>
      <w:r w:rsidRPr="00431019">
        <w:rPr>
          <w:rFonts w:cs="Times New Roman"/>
          <w:spacing w:val="8"/>
          <w:lang w:val="tr-TR"/>
        </w:rPr>
        <w:t xml:space="preserve"> </w:t>
      </w:r>
      <w:r w:rsidRPr="00431019">
        <w:rPr>
          <w:rFonts w:cs="Times New Roman"/>
          <w:lang w:val="tr-TR"/>
        </w:rPr>
        <w:t>şi</w:t>
      </w:r>
      <w:r w:rsidRPr="00431019">
        <w:rPr>
          <w:rFonts w:cs="Times New Roman"/>
          <w:spacing w:val="-2"/>
          <w:lang w:val="tr-TR"/>
        </w:rPr>
        <w:t>m</w:t>
      </w:r>
      <w:r w:rsidRPr="00431019">
        <w:rPr>
          <w:rFonts w:cs="Times New Roman"/>
          <w:lang w:val="tr-TR"/>
        </w:rPr>
        <w:t>diye</w:t>
      </w:r>
      <w:r w:rsidRPr="00431019">
        <w:rPr>
          <w:rFonts w:cs="Times New Roman"/>
          <w:spacing w:val="9"/>
          <w:lang w:val="tr-TR"/>
        </w:rPr>
        <w:t xml:space="preserve"> </w:t>
      </w:r>
      <w:r w:rsidRPr="00431019">
        <w:rPr>
          <w:rFonts w:cs="Times New Roman"/>
          <w:lang w:val="tr-TR"/>
        </w:rPr>
        <w:t>kadar dâhil-i</w:t>
      </w:r>
      <w:r w:rsidRPr="00431019">
        <w:rPr>
          <w:rFonts w:cs="Times New Roman"/>
          <w:spacing w:val="37"/>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w:t>
      </w:r>
      <w:r w:rsidRPr="00431019">
        <w:rPr>
          <w:rFonts w:cs="Times New Roman"/>
          <w:spacing w:val="37"/>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ayanların</w:t>
      </w:r>
      <w:r w:rsidRPr="00431019">
        <w:rPr>
          <w:rFonts w:cs="Times New Roman"/>
          <w:spacing w:val="37"/>
          <w:lang w:val="tr-TR"/>
        </w:rPr>
        <w:t xml:space="preserve"> </w:t>
      </w:r>
      <w:r w:rsidRPr="00431019">
        <w:rPr>
          <w:rFonts w:cs="Times New Roman"/>
          <w:lang w:val="tr-TR"/>
        </w:rPr>
        <w:t>bundan</w:t>
      </w:r>
      <w:r w:rsidRPr="00431019">
        <w:rPr>
          <w:rFonts w:cs="Times New Roman"/>
          <w:spacing w:val="36"/>
          <w:lang w:val="tr-TR"/>
        </w:rPr>
        <w:t xml:space="preserve"> </w:t>
      </w:r>
      <w:r w:rsidRPr="00431019">
        <w:rPr>
          <w:rFonts w:cs="Times New Roman"/>
          <w:lang w:val="tr-TR"/>
        </w:rPr>
        <w:t>böyle</w:t>
      </w:r>
      <w:r w:rsidRPr="00431019">
        <w:rPr>
          <w:rFonts w:cs="Times New Roman"/>
          <w:spacing w:val="37"/>
          <w:lang w:val="tr-TR"/>
        </w:rPr>
        <w:t xml:space="preserve"> </w:t>
      </w:r>
      <w:r w:rsidRPr="00431019">
        <w:rPr>
          <w:rFonts w:cs="Times New Roman"/>
          <w:lang w:val="tr-TR"/>
        </w:rPr>
        <w:t>dahi</w:t>
      </w:r>
      <w:r w:rsidRPr="00431019">
        <w:rPr>
          <w:rFonts w:cs="Times New Roman"/>
          <w:spacing w:val="36"/>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ına</w:t>
      </w:r>
      <w:r w:rsidRPr="00431019">
        <w:rPr>
          <w:rFonts w:cs="Times New Roman"/>
          <w:spacing w:val="37"/>
          <w:lang w:val="tr-TR"/>
        </w:rPr>
        <w:t xml:space="preserve"> </w:t>
      </w:r>
      <w:r w:rsidRPr="00431019">
        <w:rPr>
          <w:rFonts w:cs="Times New Roman"/>
          <w:lang w:val="tr-TR"/>
        </w:rPr>
        <w:t>r</w:t>
      </w:r>
      <w:r w:rsidRPr="00431019">
        <w:rPr>
          <w:rFonts w:cs="Times New Roman"/>
          <w:spacing w:val="3"/>
          <w:lang w:val="tr-TR"/>
        </w:rPr>
        <w:t>a</w:t>
      </w:r>
      <w:r w:rsidRPr="00431019">
        <w:rPr>
          <w:rFonts w:cs="Times New Roman"/>
          <w:lang w:val="tr-TR"/>
        </w:rPr>
        <w:t>ʿiyyet</w:t>
      </w:r>
      <w:r w:rsidRPr="00431019">
        <w:rPr>
          <w:rFonts w:cs="Times New Roman"/>
          <w:spacing w:val="36"/>
          <w:lang w:val="tr-TR"/>
        </w:rPr>
        <w:t xml:space="preserve"> </w:t>
      </w:r>
      <w:r w:rsidRPr="00431019">
        <w:rPr>
          <w:rFonts w:cs="Times New Roman"/>
          <w:lang w:val="tr-TR"/>
        </w:rPr>
        <w:t>olunur</w:t>
      </w:r>
      <w:r w:rsidRPr="00431019">
        <w:rPr>
          <w:rFonts w:cs="Times New Roman"/>
          <w:spacing w:val="36"/>
          <w:lang w:val="tr-TR"/>
        </w:rPr>
        <w:t xml:space="preserve"> </w:t>
      </w:r>
      <w:r w:rsidRPr="00431019">
        <w:rPr>
          <w:rFonts w:cs="Times New Roman"/>
          <w:lang w:val="tr-TR"/>
        </w:rPr>
        <w:t>ise</w:t>
      </w:r>
      <w:r w:rsidRPr="00431019">
        <w:rPr>
          <w:rFonts w:cs="Times New Roman"/>
          <w:spacing w:val="37"/>
          <w:lang w:val="tr-TR"/>
        </w:rPr>
        <w:t xml:space="preserve"> </w:t>
      </w:r>
      <w:r w:rsidRPr="00431019">
        <w:rPr>
          <w:rFonts w:cs="Times New Roman"/>
          <w:lang w:val="tr-TR"/>
        </w:rPr>
        <w:t>sa</w:t>
      </w:r>
      <w:r w:rsidRPr="00431019">
        <w:rPr>
          <w:rFonts w:cs="Times New Roman"/>
          <w:spacing w:val="-1"/>
          <w:lang w:val="tr-TR"/>
        </w:rPr>
        <w:t>h</w:t>
      </w:r>
      <w:r w:rsidRPr="00431019">
        <w:rPr>
          <w:rFonts w:cs="Times New Roman"/>
          <w:lang w:val="tr-TR"/>
        </w:rPr>
        <w:t>ibl</w:t>
      </w:r>
      <w:r w:rsidRPr="00431019">
        <w:rPr>
          <w:rFonts w:cs="Times New Roman"/>
          <w:spacing w:val="-2"/>
          <w:lang w:val="tr-TR"/>
        </w:rPr>
        <w:t>e</w:t>
      </w:r>
      <w:r w:rsidRPr="00431019">
        <w:rPr>
          <w:rFonts w:cs="Times New Roman"/>
          <w:lang w:val="tr-TR"/>
        </w:rPr>
        <w:t xml:space="preserve">ri </w:t>
      </w:r>
      <w:r w:rsidRPr="00431019">
        <w:rPr>
          <w:rFonts w:cs="Times New Roman"/>
          <w:spacing w:val="-2"/>
          <w:lang w:val="tr-TR"/>
        </w:rPr>
        <w:t>m</w:t>
      </w:r>
      <w:r w:rsidRPr="00431019">
        <w:rPr>
          <w:rFonts w:cs="Times New Roman"/>
          <w:lang w:val="tr-TR"/>
        </w:rPr>
        <w:t>ahallerin</w:t>
      </w:r>
      <w:r w:rsidRPr="00431019">
        <w:rPr>
          <w:rFonts w:cs="Times New Roman"/>
          <w:spacing w:val="-2"/>
          <w:lang w:val="tr-TR"/>
        </w:rPr>
        <w:t>d</w:t>
      </w:r>
      <w:r w:rsidRPr="00431019">
        <w:rPr>
          <w:rFonts w:cs="Times New Roman"/>
          <w:lang w:val="tr-TR"/>
        </w:rPr>
        <w:t>e</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23"/>
          <w:lang w:val="tr-TR"/>
        </w:rPr>
        <w:t xml:space="preserve"> </w:t>
      </w:r>
      <w:r w:rsidRPr="00431019">
        <w:rPr>
          <w:rFonts w:cs="Times New Roman"/>
          <w:lang w:val="tr-TR"/>
        </w:rPr>
        <w:t>olduğu</w:t>
      </w:r>
      <w:r w:rsidRPr="00431019">
        <w:rPr>
          <w:rFonts w:cs="Times New Roman"/>
          <w:spacing w:val="23"/>
          <w:lang w:val="tr-TR"/>
        </w:rPr>
        <w:t xml:space="preserve"> </w:t>
      </w:r>
      <w:r w:rsidRPr="00431019">
        <w:rPr>
          <w:rFonts w:cs="Times New Roman"/>
          <w:lang w:val="tr-TR"/>
        </w:rPr>
        <w:t>hâlde</w:t>
      </w:r>
      <w:r w:rsidRPr="00431019">
        <w:rPr>
          <w:rFonts w:cs="Times New Roman"/>
          <w:spacing w:val="21"/>
          <w:lang w:val="tr-TR"/>
        </w:rPr>
        <w:t xml:space="preserve"> </w:t>
      </w:r>
      <w:r w:rsidRPr="00431019">
        <w:rPr>
          <w:rFonts w:cs="Times New Roman"/>
          <w:lang w:val="tr-TR"/>
        </w:rPr>
        <w:t>hakîkî</w:t>
      </w:r>
      <w:r w:rsidRPr="00431019">
        <w:rPr>
          <w:rFonts w:cs="Times New Roman"/>
          <w:spacing w:val="22"/>
          <w:lang w:val="tr-TR"/>
        </w:rPr>
        <w:t xml:space="preserve"> </w:t>
      </w:r>
      <w:r w:rsidRPr="00431019">
        <w:rPr>
          <w:rFonts w:cs="Times New Roman"/>
          <w:lang w:val="tr-TR"/>
        </w:rPr>
        <w:t>ar</w:t>
      </w:r>
      <w:r w:rsidRPr="00431019">
        <w:rPr>
          <w:rFonts w:cs="Times New Roman"/>
          <w:spacing w:val="-1"/>
          <w:lang w:val="tr-TR"/>
        </w:rPr>
        <w:t>z</w:t>
      </w:r>
      <w:r w:rsidRPr="00431019">
        <w:rPr>
          <w:rFonts w:cs="Times New Roman"/>
          <w:lang w:val="tr-TR"/>
        </w:rPr>
        <w:t>a</w:t>
      </w:r>
      <w:r w:rsidRPr="00431019">
        <w:rPr>
          <w:rFonts w:cs="Times New Roman"/>
          <w:spacing w:val="21"/>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23"/>
          <w:lang w:val="tr-TR"/>
        </w:rPr>
        <w:t xml:space="preserve"> </w:t>
      </w:r>
      <w:r w:rsidRPr="00431019">
        <w:rPr>
          <w:rFonts w:cs="Times New Roman"/>
          <w:lang w:val="tr-TR"/>
        </w:rPr>
        <w:t>değil</w:t>
      </w:r>
      <w:r w:rsidRPr="00431019">
        <w:rPr>
          <w:rFonts w:cs="Times New Roman"/>
          <w:spacing w:val="22"/>
          <w:lang w:val="tr-TR"/>
        </w:rPr>
        <w:t xml:space="preserve"> </w:t>
      </w:r>
      <w:r w:rsidRPr="00431019">
        <w:rPr>
          <w:rFonts w:cs="Times New Roman"/>
          <w:lang w:val="tr-TR"/>
        </w:rPr>
        <w:t>ise</w:t>
      </w:r>
      <w:r w:rsidRPr="00431019">
        <w:rPr>
          <w:rFonts w:cs="Times New Roman"/>
          <w:spacing w:val="22"/>
          <w:lang w:val="tr-TR"/>
        </w:rPr>
        <w:t xml:space="preserve"> </w:t>
      </w:r>
      <w:r w:rsidRPr="00431019">
        <w:rPr>
          <w:rFonts w:cs="Times New Roman"/>
          <w:lang w:val="tr-TR"/>
        </w:rPr>
        <w:t>yi</w:t>
      </w:r>
      <w:r w:rsidRPr="00431019">
        <w:rPr>
          <w:rFonts w:cs="Times New Roman"/>
          <w:spacing w:val="-1"/>
          <w:lang w:val="tr-TR"/>
        </w:rPr>
        <w:t>n</w:t>
      </w:r>
      <w:r w:rsidRPr="00431019">
        <w:rPr>
          <w:rFonts w:cs="Times New Roman"/>
          <w:lang w:val="tr-TR"/>
        </w:rPr>
        <w:t>e</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ahalleri</w:t>
      </w:r>
      <w:r w:rsidRPr="00431019">
        <w:rPr>
          <w:rFonts w:cs="Times New Roman"/>
          <w:spacing w:val="-2"/>
          <w:lang w:val="tr-TR"/>
        </w:rPr>
        <w:t>n</w:t>
      </w:r>
      <w:r w:rsidRPr="00431019">
        <w:rPr>
          <w:rFonts w:cs="Times New Roman"/>
          <w:lang w:val="tr-TR"/>
        </w:rPr>
        <w:t>de birle</w:t>
      </w:r>
      <w:r w:rsidRPr="00431019">
        <w:rPr>
          <w:rFonts w:cs="Times New Roman"/>
          <w:spacing w:val="8"/>
          <w:lang w:val="tr-TR"/>
        </w:rPr>
        <w:t xml:space="preserve"> </w:t>
      </w:r>
      <w:r w:rsidRPr="00431019">
        <w:rPr>
          <w:rFonts w:cs="Times New Roman"/>
          <w:lang w:val="tr-TR"/>
        </w:rPr>
        <w:t>sâbık</w:t>
      </w:r>
      <w:r w:rsidRPr="00431019">
        <w:rPr>
          <w:rFonts w:cs="Times New Roman"/>
          <w:spacing w:val="-1"/>
          <w:lang w:val="tr-TR"/>
        </w:rPr>
        <w:t>l</w:t>
      </w:r>
      <w:r w:rsidRPr="00431019">
        <w:rPr>
          <w:rFonts w:cs="Times New Roman"/>
          <w:lang w:val="tr-TR"/>
        </w:rPr>
        <w:t>arı</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hâsı</w:t>
      </w:r>
      <w:r w:rsidRPr="00431019">
        <w:rPr>
          <w:rFonts w:cs="Times New Roman"/>
          <w:spacing w:val="-1"/>
          <w:lang w:val="tr-TR"/>
        </w:rPr>
        <w:t>l</w:t>
      </w:r>
      <w:r w:rsidRPr="00431019">
        <w:rPr>
          <w:rFonts w:cs="Times New Roman"/>
          <w:lang w:val="tr-TR"/>
        </w:rPr>
        <w:t>âtı</w:t>
      </w:r>
      <w:r w:rsidRPr="00431019">
        <w:rPr>
          <w:rFonts w:cs="Times New Roman"/>
          <w:spacing w:val="9"/>
          <w:lang w:val="tr-TR"/>
        </w:rPr>
        <w:t xml:space="preserve"> </w:t>
      </w:r>
      <w:r w:rsidRPr="00431019">
        <w:rPr>
          <w:rFonts w:cs="Times New Roman"/>
          <w:lang w:val="tr-TR"/>
        </w:rPr>
        <w:t>gadr</w:t>
      </w:r>
      <w:r w:rsidRPr="00431019">
        <w:rPr>
          <w:rFonts w:cs="Times New Roman"/>
          <w:spacing w:val="-2"/>
          <w:lang w:val="tr-TR"/>
        </w:rPr>
        <w:t>d</w:t>
      </w:r>
      <w:r w:rsidRPr="00431019">
        <w:rPr>
          <w:rFonts w:cs="Times New Roman"/>
          <w:lang w:val="tr-TR"/>
        </w:rPr>
        <w:t>an</w:t>
      </w:r>
      <w:r w:rsidRPr="00431019">
        <w:rPr>
          <w:rFonts w:cs="Times New Roman"/>
          <w:spacing w:val="8"/>
          <w:lang w:val="tr-TR"/>
        </w:rPr>
        <w:t xml:space="preserve"> </w:t>
      </w:r>
      <w:r w:rsidRPr="00431019">
        <w:rPr>
          <w:rFonts w:cs="Times New Roman"/>
          <w:lang w:val="tr-TR"/>
        </w:rPr>
        <w:t>ârî</w:t>
      </w:r>
      <w:r w:rsidRPr="00431019">
        <w:rPr>
          <w:rFonts w:cs="Times New Roman"/>
          <w:spacing w:val="9"/>
          <w:lang w:val="tr-TR"/>
        </w:rPr>
        <w:t xml:space="preserve"> </w:t>
      </w:r>
      <w:r w:rsidRPr="00431019">
        <w:rPr>
          <w:rFonts w:cs="Times New Roman"/>
          <w:lang w:val="tr-TR"/>
        </w:rPr>
        <w:t>olacak</w:t>
      </w:r>
      <w:r w:rsidRPr="00431019">
        <w:rPr>
          <w:rFonts w:cs="Times New Roman"/>
          <w:spacing w:val="7"/>
          <w:lang w:val="tr-TR"/>
        </w:rPr>
        <w:t xml:space="preserve"> </w:t>
      </w:r>
      <w:r w:rsidRPr="00431019">
        <w:rPr>
          <w:rFonts w:cs="Times New Roman"/>
          <w:lang w:val="tr-TR"/>
        </w:rPr>
        <w:t>vehle</w:t>
      </w:r>
      <w:r w:rsidRPr="00431019">
        <w:rPr>
          <w:rFonts w:cs="Times New Roman"/>
          <w:spacing w:val="10"/>
          <w:lang w:val="tr-TR"/>
        </w:rPr>
        <w:t xml:space="preserve"> </w:t>
      </w:r>
      <w:r w:rsidRPr="00431019">
        <w:rPr>
          <w:rFonts w:cs="Times New Roman"/>
          <w:lang w:val="tr-TR"/>
        </w:rPr>
        <w:t>tah</w:t>
      </w:r>
      <w:r w:rsidRPr="00431019">
        <w:rPr>
          <w:rFonts w:cs="Times New Roman"/>
          <w:spacing w:val="-2"/>
          <w:lang w:val="tr-TR"/>
        </w:rPr>
        <w:t>k</w:t>
      </w:r>
      <w:r w:rsidRPr="00431019">
        <w:rPr>
          <w:rFonts w:cs="Times New Roman"/>
          <w:lang w:val="tr-TR"/>
        </w:rPr>
        <w:t>îk</w:t>
      </w:r>
      <w:r w:rsidRPr="00431019">
        <w:rPr>
          <w:rFonts w:cs="Times New Roman"/>
          <w:spacing w:val="9"/>
          <w:lang w:val="tr-TR"/>
        </w:rPr>
        <w:t xml:space="preserve"> </w:t>
      </w:r>
      <w:r w:rsidRPr="00431019">
        <w:rPr>
          <w:rFonts w:cs="Times New Roman"/>
          <w:lang w:val="tr-TR"/>
        </w:rPr>
        <w:t>veyâhûd</w:t>
      </w:r>
      <w:r w:rsidRPr="00431019">
        <w:rPr>
          <w:rFonts w:cs="Times New Roman"/>
          <w:spacing w:val="8"/>
          <w:lang w:val="tr-TR"/>
        </w:rPr>
        <w:t xml:space="preserve"> </w:t>
      </w:r>
      <w:r w:rsidRPr="00431019">
        <w:rPr>
          <w:rFonts w:cs="Times New Roman"/>
          <w:lang w:val="tr-TR"/>
        </w:rPr>
        <w:t>fakat</w:t>
      </w:r>
      <w:r w:rsidRPr="00431019">
        <w:rPr>
          <w:rFonts w:cs="Times New Roman"/>
          <w:spacing w:val="9"/>
          <w:lang w:val="tr-TR"/>
        </w:rPr>
        <w:t xml:space="preserve"> </w:t>
      </w:r>
      <w:r w:rsidRPr="00431019">
        <w:rPr>
          <w:rFonts w:cs="Times New Roman"/>
          <w:lang w:val="tr-TR"/>
        </w:rPr>
        <w:t>bir</w:t>
      </w:r>
      <w:r w:rsidRPr="00431019">
        <w:rPr>
          <w:rFonts w:cs="Times New Roman"/>
          <w:spacing w:val="10"/>
          <w:lang w:val="tr-TR"/>
        </w:rPr>
        <w:t xml:space="preserve"> </w:t>
      </w:r>
      <w:r w:rsidRPr="00431019">
        <w:rPr>
          <w:rFonts w:cs="Times New Roman"/>
          <w:lang w:val="tr-TR"/>
        </w:rPr>
        <w:t>sene mutasarrı</w:t>
      </w:r>
      <w:r w:rsidRPr="00431019">
        <w:rPr>
          <w:rFonts w:cs="Times New Roman"/>
          <w:spacing w:val="-1"/>
          <w:lang w:val="tr-TR"/>
        </w:rPr>
        <w:t>f</w:t>
      </w:r>
      <w:r w:rsidRPr="00431019">
        <w:rPr>
          <w:rFonts w:cs="Times New Roman"/>
          <w:lang w:val="tr-TR"/>
        </w:rPr>
        <w:t>larına</w:t>
      </w:r>
      <w:r w:rsidRPr="00431019">
        <w:rPr>
          <w:rFonts w:cs="Times New Roman"/>
          <w:spacing w:val="30"/>
          <w:lang w:val="tr-TR"/>
        </w:rPr>
        <w:t xml:space="preserve"> </w:t>
      </w:r>
      <w:r w:rsidRPr="00431019">
        <w:rPr>
          <w:rFonts w:cs="Times New Roman"/>
          <w:lang w:val="tr-TR"/>
        </w:rPr>
        <w:t>zabt</w:t>
      </w:r>
      <w:r w:rsidRPr="00431019">
        <w:rPr>
          <w:rFonts w:cs="Times New Roman"/>
          <w:spacing w:val="31"/>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0"/>
          <w:lang w:val="tr-TR"/>
        </w:rPr>
        <w:t xml:space="preserve"> </w:t>
      </w:r>
      <w:r w:rsidRPr="00431019">
        <w:rPr>
          <w:rFonts w:cs="Times New Roman"/>
          <w:lang w:val="tr-TR"/>
        </w:rPr>
        <w:t>taʿşîr</w:t>
      </w:r>
      <w:r w:rsidRPr="00431019">
        <w:rPr>
          <w:rFonts w:cs="Times New Roman"/>
          <w:spacing w:val="30"/>
          <w:lang w:val="tr-TR"/>
        </w:rPr>
        <w:t xml:space="preserve"> </w:t>
      </w:r>
      <w:r w:rsidRPr="00431019">
        <w:rPr>
          <w:rFonts w:cs="Times New Roman"/>
          <w:lang w:val="tr-TR"/>
        </w:rPr>
        <w:t>ile</w:t>
      </w:r>
      <w:r w:rsidRPr="00431019">
        <w:rPr>
          <w:rFonts w:cs="Times New Roman"/>
          <w:spacing w:val="30"/>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in</w:t>
      </w:r>
      <w:r w:rsidRPr="00431019">
        <w:rPr>
          <w:rFonts w:cs="Times New Roman"/>
          <w:spacing w:val="31"/>
          <w:lang w:val="tr-TR"/>
        </w:rPr>
        <w:t xml:space="preserve"> </w:t>
      </w:r>
      <w:r w:rsidRPr="00431019">
        <w:rPr>
          <w:rFonts w:cs="Times New Roman"/>
          <w:lang w:val="tr-TR"/>
        </w:rPr>
        <w:t>hâsılâtının</w:t>
      </w:r>
      <w:r w:rsidRPr="00431019">
        <w:rPr>
          <w:rFonts w:cs="Times New Roman"/>
          <w:spacing w:val="31"/>
          <w:lang w:val="tr-TR"/>
        </w:rPr>
        <w:t xml:space="preserve"> </w:t>
      </w:r>
      <w:r w:rsidRPr="00431019">
        <w:rPr>
          <w:rFonts w:cs="Times New Roman"/>
          <w:lang w:val="tr-TR"/>
        </w:rPr>
        <w:t>zâ</w:t>
      </w:r>
      <w:r w:rsidRPr="00431019">
        <w:rPr>
          <w:rFonts w:cs="Times New Roman"/>
          <w:spacing w:val="-1"/>
          <w:lang w:val="tr-TR"/>
        </w:rPr>
        <w:t>h</w:t>
      </w:r>
      <w:r w:rsidRPr="00431019">
        <w:rPr>
          <w:rFonts w:cs="Times New Roman"/>
          <w:lang w:val="tr-TR"/>
        </w:rPr>
        <w:t>ire</w:t>
      </w:r>
      <w:r w:rsidRPr="00431019">
        <w:rPr>
          <w:rFonts w:cs="Times New Roman"/>
          <w:spacing w:val="30"/>
          <w:lang w:val="tr-TR"/>
        </w:rPr>
        <w:t xml:space="preserve"> </w:t>
      </w:r>
      <w:r w:rsidRPr="00431019">
        <w:rPr>
          <w:rFonts w:cs="Times New Roman"/>
          <w:spacing w:val="3"/>
          <w:lang w:val="tr-TR"/>
        </w:rPr>
        <w:t>i</w:t>
      </w:r>
      <w:r w:rsidRPr="00431019">
        <w:rPr>
          <w:rFonts w:cs="Times New Roman"/>
          <w:lang w:val="tr-TR"/>
        </w:rPr>
        <w:t>hrâcı</w:t>
      </w:r>
      <w:r w:rsidRPr="00431019">
        <w:rPr>
          <w:rFonts w:cs="Times New Roman"/>
          <w:spacing w:val="-2"/>
          <w:lang w:val="tr-TR"/>
        </w:rPr>
        <w:t>n</w:t>
      </w:r>
      <w:r w:rsidRPr="00431019">
        <w:rPr>
          <w:rFonts w:cs="Times New Roman"/>
          <w:lang w:val="tr-TR"/>
        </w:rPr>
        <w:t>a</w:t>
      </w:r>
      <w:r w:rsidRPr="00431019">
        <w:rPr>
          <w:rFonts w:cs="Times New Roman"/>
          <w:spacing w:val="31"/>
          <w:lang w:val="tr-TR"/>
        </w:rPr>
        <w:t xml:space="preserve"> </w:t>
      </w:r>
      <w:r w:rsidRPr="00431019">
        <w:rPr>
          <w:rFonts w:cs="Times New Roman"/>
          <w:lang w:val="tr-TR"/>
        </w:rPr>
        <w:t>iʿtinâ</w:t>
      </w:r>
      <w:r w:rsidRPr="00431019">
        <w:rPr>
          <w:rFonts w:cs="Times New Roman"/>
          <w:spacing w:val="30"/>
          <w:lang w:val="tr-TR"/>
        </w:rPr>
        <w:t xml:space="preserve"> </w:t>
      </w:r>
      <w:r w:rsidRPr="00431019">
        <w:rPr>
          <w:rFonts w:cs="Times New Roman"/>
          <w:lang w:val="tr-TR"/>
        </w:rPr>
        <w:t>olunarak</w:t>
      </w:r>
      <w:r w:rsidRPr="00431019">
        <w:rPr>
          <w:rFonts w:cs="Times New Roman"/>
          <w:spacing w:val="30"/>
          <w:lang w:val="tr-TR"/>
        </w:rPr>
        <w:t xml:space="preserve"> </w:t>
      </w:r>
      <w:r w:rsidRPr="00431019">
        <w:rPr>
          <w:rFonts w:cs="Times New Roman"/>
          <w:lang w:val="tr-TR"/>
        </w:rPr>
        <w:t>ona göre</w:t>
      </w:r>
      <w:r w:rsidRPr="00431019">
        <w:rPr>
          <w:rFonts w:cs="Times New Roman"/>
          <w:spacing w:val="14"/>
          <w:lang w:val="tr-TR"/>
        </w:rPr>
        <w:t xml:space="preserve"> </w:t>
      </w:r>
      <w:r w:rsidRPr="00431019">
        <w:rPr>
          <w:rFonts w:cs="Times New Roman"/>
          <w:lang w:val="tr-TR"/>
        </w:rPr>
        <w:t>birle</w:t>
      </w:r>
      <w:r w:rsidRPr="00431019">
        <w:rPr>
          <w:rFonts w:cs="Times New Roman"/>
          <w:spacing w:val="14"/>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bık</w:t>
      </w:r>
      <w:r w:rsidRPr="00431019">
        <w:rPr>
          <w:rFonts w:cs="Times New Roman"/>
          <w:spacing w:val="14"/>
          <w:lang w:val="tr-TR"/>
        </w:rPr>
        <w:t xml:space="preserve"> </w:t>
      </w:r>
      <w:r w:rsidRPr="00431019">
        <w:rPr>
          <w:rFonts w:cs="Times New Roman"/>
          <w:lang w:val="tr-TR"/>
        </w:rPr>
        <w:t>iʿtiyâ</w:t>
      </w:r>
      <w:r w:rsidRPr="00431019">
        <w:rPr>
          <w:rFonts w:cs="Times New Roman"/>
          <w:spacing w:val="-2"/>
          <w:lang w:val="tr-TR"/>
        </w:rPr>
        <w:t>d</w:t>
      </w:r>
      <w:r w:rsidRPr="00431019">
        <w:rPr>
          <w:rFonts w:cs="Times New Roman"/>
          <w:lang w:val="tr-TR"/>
        </w:rPr>
        <w:t>ı</w:t>
      </w:r>
      <w:r w:rsidRPr="00431019">
        <w:rPr>
          <w:rFonts w:cs="Times New Roman"/>
          <w:spacing w:val="-1"/>
          <w:lang w:val="tr-TR"/>
        </w:rPr>
        <w:t>y</w:t>
      </w:r>
      <w:r w:rsidRPr="00431019">
        <w:rPr>
          <w:rFonts w:cs="Times New Roman"/>
          <w:lang w:val="tr-TR"/>
        </w:rPr>
        <w:t>la</w:t>
      </w:r>
      <w:r w:rsidRPr="00431019">
        <w:rPr>
          <w:rFonts w:cs="Times New Roman"/>
          <w:spacing w:val="14"/>
          <w:lang w:val="tr-TR"/>
        </w:rPr>
        <w:t xml:space="preserve"> </w:t>
      </w:r>
      <w:r w:rsidRPr="00431019">
        <w:rPr>
          <w:rFonts w:cs="Times New Roman"/>
          <w:lang w:val="tr-TR"/>
        </w:rPr>
        <w:t>kapu</w:t>
      </w:r>
      <w:r w:rsidRPr="00431019">
        <w:rPr>
          <w:rFonts w:cs="Times New Roman"/>
          <w:spacing w:val="14"/>
          <w:lang w:val="tr-TR"/>
        </w:rPr>
        <w:t xml:space="preserve"> </w:t>
      </w:r>
      <w:r w:rsidRPr="00431019">
        <w:rPr>
          <w:rFonts w:cs="Times New Roman"/>
          <w:lang w:val="tr-TR"/>
        </w:rPr>
        <w:t>ket</w:t>
      </w:r>
      <w:r w:rsidRPr="00431019">
        <w:rPr>
          <w:rFonts w:cs="Times New Roman"/>
          <w:spacing w:val="-2"/>
          <w:lang w:val="tr-TR"/>
        </w:rPr>
        <w:t>h</w:t>
      </w:r>
      <w:r w:rsidRPr="00431019">
        <w:rPr>
          <w:rFonts w:cs="Times New Roman"/>
          <w:lang w:val="tr-TR"/>
        </w:rPr>
        <w:t>üdâsı</w:t>
      </w:r>
      <w:r w:rsidRPr="00431019">
        <w:rPr>
          <w:rFonts w:cs="Times New Roman"/>
          <w:spacing w:val="14"/>
          <w:lang w:val="tr-TR"/>
        </w:rPr>
        <w:t xml:space="preserve"> </w:t>
      </w:r>
      <w:r w:rsidRPr="00431019">
        <w:rPr>
          <w:rFonts w:cs="Times New Roman"/>
          <w:lang w:val="tr-TR"/>
        </w:rPr>
        <w:t>tarafı</w:t>
      </w:r>
      <w:r w:rsidRPr="00431019">
        <w:rPr>
          <w:rFonts w:cs="Times New Roman"/>
          <w:spacing w:val="-2"/>
          <w:lang w:val="tr-TR"/>
        </w:rPr>
        <w:t>n</w:t>
      </w:r>
      <w:r w:rsidRPr="00431019">
        <w:rPr>
          <w:rFonts w:cs="Times New Roman"/>
          <w:lang w:val="tr-TR"/>
        </w:rPr>
        <w:t>dan</w:t>
      </w:r>
      <w:r w:rsidRPr="00431019">
        <w:rPr>
          <w:rFonts w:cs="Times New Roman"/>
          <w:spacing w:val="14"/>
          <w:lang w:val="tr-TR"/>
        </w:rPr>
        <w:t xml:space="preserve"> </w:t>
      </w:r>
      <w:r w:rsidRPr="00431019">
        <w:rPr>
          <w:rFonts w:cs="Times New Roman"/>
          <w:lang w:val="tr-TR"/>
        </w:rPr>
        <w:t>de</w:t>
      </w:r>
      <w:r w:rsidRPr="00431019">
        <w:rPr>
          <w:rFonts w:cs="Times New Roman"/>
          <w:spacing w:val="4"/>
          <w:lang w:val="tr-TR"/>
        </w:rPr>
        <w:t>r</w:t>
      </w:r>
      <w:r w:rsidRPr="00431019">
        <w:rPr>
          <w:rFonts w:cs="Times New Roman"/>
          <w:lang w:val="tr-TR"/>
        </w:rPr>
        <w:t>-ʿuhde</w:t>
      </w:r>
      <w:r w:rsidRPr="00431019">
        <w:rPr>
          <w:rFonts w:cs="Times New Roman"/>
          <w:spacing w:val="1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15"/>
          <w:lang w:val="tr-TR"/>
        </w:rPr>
        <w:t xml:space="preserve"> </w:t>
      </w:r>
      <w:r w:rsidRPr="00431019">
        <w:rPr>
          <w:rFonts w:cs="Times New Roman"/>
          <w:lang w:val="tr-TR"/>
        </w:rPr>
        <w:t>içün</w:t>
      </w:r>
      <w:r w:rsidRPr="00431019">
        <w:rPr>
          <w:rFonts w:cs="Times New Roman"/>
          <w:spacing w:val="14"/>
          <w:lang w:val="tr-TR"/>
        </w:rPr>
        <w:t xml:space="preserve"> </w:t>
      </w:r>
      <w:r w:rsidRPr="00431019">
        <w:rPr>
          <w:rFonts w:cs="Times New Roman"/>
          <w:lang w:val="tr-TR"/>
        </w:rPr>
        <w:t>keyfiy</w:t>
      </w:r>
      <w:r w:rsidRPr="00431019">
        <w:rPr>
          <w:rFonts w:cs="Times New Roman"/>
          <w:spacing w:val="-1"/>
          <w:lang w:val="tr-TR"/>
        </w:rPr>
        <w:t>e</w:t>
      </w:r>
      <w:r w:rsidRPr="00431019">
        <w:rPr>
          <w:rFonts w:cs="Times New Roman"/>
          <w:lang w:val="tr-TR"/>
        </w:rPr>
        <w:t>ti bâ-ta</w:t>
      </w:r>
      <w:r w:rsidRPr="00431019">
        <w:rPr>
          <w:rFonts w:cs="Times New Roman"/>
          <w:spacing w:val="-2"/>
          <w:lang w:val="tr-TR"/>
        </w:rPr>
        <w:t>h</w:t>
      </w:r>
      <w:r w:rsidRPr="00431019">
        <w:rPr>
          <w:rFonts w:cs="Times New Roman"/>
          <w:lang w:val="tr-TR"/>
        </w:rPr>
        <w:t>rîrât</w:t>
      </w:r>
      <w:r w:rsidRPr="00431019">
        <w:rPr>
          <w:rFonts w:cs="Times New Roman"/>
          <w:spacing w:val="4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4"/>
          <w:lang w:val="tr-TR"/>
        </w:rPr>
        <w:t xml:space="preserve"> </w:t>
      </w:r>
      <w:r w:rsidRPr="00431019">
        <w:rPr>
          <w:rFonts w:cs="Times New Roman"/>
          <w:lang w:val="tr-TR"/>
        </w:rPr>
        <w:t>iʿlâm</w:t>
      </w:r>
      <w:r w:rsidRPr="00431019">
        <w:rPr>
          <w:rFonts w:cs="Times New Roman"/>
          <w:spacing w:val="42"/>
          <w:lang w:val="tr-TR"/>
        </w:rPr>
        <w:t xml:space="preserve"> </w:t>
      </w:r>
      <w:r w:rsidRPr="00431019">
        <w:rPr>
          <w:rFonts w:cs="Times New Roman"/>
          <w:lang w:val="tr-TR"/>
        </w:rPr>
        <w:t>De</w:t>
      </w:r>
      <w:r w:rsidRPr="00431019">
        <w:rPr>
          <w:rFonts w:cs="Times New Roman"/>
          <w:spacing w:val="1"/>
          <w:lang w:val="tr-TR"/>
        </w:rPr>
        <w:t>r</w:t>
      </w:r>
      <w:r w:rsidRPr="00431019">
        <w:rPr>
          <w:rFonts w:cs="Times New Roman"/>
          <w:lang w:val="tr-TR"/>
        </w:rPr>
        <w:t>-saʿâ</w:t>
      </w:r>
      <w:r w:rsidRPr="00431019">
        <w:rPr>
          <w:rFonts w:cs="Times New Roman"/>
          <w:spacing w:val="-1"/>
          <w:lang w:val="tr-TR"/>
        </w:rPr>
        <w:t>d</w:t>
      </w:r>
      <w:r w:rsidRPr="00431019">
        <w:rPr>
          <w:rFonts w:cs="Times New Roman"/>
          <w:lang w:val="tr-TR"/>
        </w:rPr>
        <w:t>eti</w:t>
      </w:r>
      <w:r w:rsidRPr="00431019">
        <w:rPr>
          <w:rFonts w:cs="Times New Roman"/>
          <w:spacing w:val="-2"/>
          <w:lang w:val="tr-TR"/>
        </w:rPr>
        <w:t>m</w:t>
      </w:r>
      <w:r w:rsidRPr="00431019">
        <w:rPr>
          <w:rFonts w:cs="Times New Roman"/>
          <w:lang w:val="tr-TR"/>
        </w:rPr>
        <w:t>’e</w:t>
      </w:r>
      <w:r w:rsidRPr="00431019">
        <w:rPr>
          <w:rFonts w:cs="Times New Roman"/>
          <w:spacing w:val="44"/>
          <w:lang w:val="tr-TR"/>
        </w:rPr>
        <w:t xml:space="preserve"> </w:t>
      </w:r>
      <w:r w:rsidRPr="00431019">
        <w:rPr>
          <w:rFonts w:cs="Times New Roman"/>
          <w:lang w:val="tr-TR"/>
        </w:rPr>
        <w:t>inhâ</w:t>
      </w:r>
      <w:r w:rsidRPr="00431019">
        <w:rPr>
          <w:rFonts w:cs="Times New Roman"/>
          <w:spacing w:val="44"/>
          <w:lang w:val="tr-TR"/>
        </w:rPr>
        <w:t xml:space="preserve"> </w:t>
      </w:r>
      <w:r w:rsidRPr="00431019">
        <w:rPr>
          <w:rFonts w:cs="Times New Roman"/>
          <w:spacing w:val="-2"/>
          <w:lang w:val="tr-TR"/>
        </w:rPr>
        <w:t>o</w:t>
      </w:r>
      <w:r w:rsidRPr="00431019">
        <w:rPr>
          <w:rFonts w:cs="Times New Roman"/>
          <w:lang w:val="tr-TR"/>
        </w:rPr>
        <w:t>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taleb</w:t>
      </w:r>
      <w:r w:rsidRPr="00431019">
        <w:rPr>
          <w:rFonts w:cs="Times New Roman"/>
          <w:spacing w:val="4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adığı</w:t>
      </w:r>
      <w:r w:rsidRPr="00431019">
        <w:rPr>
          <w:rFonts w:cs="Times New Roman"/>
          <w:spacing w:val="44"/>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44"/>
          <w:lang w:val="tr-TR"/>
        </w:rPr>
        <w:t xml:space="preserve"> </w:t>
      </w:r>
      <w:r w:rsidRPr="00431019">
        <w:rPr>
          <w:rFonts w:cs="Times New Roman"/>
          <w:lang w:val="tr-TR"/>
        </w:rPr>
        <w:t>ashâbı tarafl</w:t>
      </w:r>
      <w:r w:rsidRPr="00431019">
        <w:rPr>
          <w:rFonts w:cs="Times New Roman"/>
          <w:spacing w:val="-2"/>
          <w:lang w:val="tr-TR"/>
        </w:rPr>
        <w:t>a</w:t>
      </w:r>
      <w:r w:rsidRPr="00431019">
        <w:rPr>
          <w:rFonts w:cs="Times New Roman"/>
          <w:lang w:val="tr-TR"/>
        </w:rPr>
        <w:t>rından</w:t>
      </w:r>
      <w:r w:rsidRPr="00431019">
        <w:rPr>
          <w:rFonts w:cs="Times New Roman"/>
          <w:spacing w:val="43"/>
          <w:lang w:val="tr-TR"/>
        </w:rPr>
        <w:t xml:space="preserve"> </w:t>
      </w:r>
      <w:r w:rsidRPr="00431019">
        <w:rPr>
          <w:rFonts w:cs="Times New Roman"/>
          <w:lang w:val="tr-TR"/>
        </w:rPr>
        <w:t>zabt</w:t>
      </w:r>
      <w:r w:rsidRPr="00431019">
        <w:rPr>
          <w:rFonts w:cs="Times New Roman"/>
          <w:spacing w:val="44"/>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4"/>
          <w:lang w:val="tr-TR"/>
        </w:rPr>
        <w:t xml:space="preserve"> </w:t>
      </w:r>
      <w:r w:rsidRPr="00431019">
        <w:rPr>
          <w:rFonts w:cs="Times New Roman"/>
          <w:lang w:val="tr-TR"/>
        </w:rPr>
        <w:t>ta</w:t>
      </w:r>
      <w:r w:rsidRPr="00431019">
        <w:rPr>
          <w:rFonts w:cs="Times New Roman"/>
          <w:spacing w:val="-2"/>
          <w:lang w:val="tr-TR"/>
        </w:rPr>
        <w:t>ʿ</w:t>
      </w:r>
      <w:r w:rsidRPr="00431019">
        <w:rPr>
          <w:rFonts w:cs="Times New Roman"/>
          <w:lang w:val="tr-TR"/>
        </w:rPr>
        <w:t>şîr</w:t>
      </w:r>
      <w:r w:rsidRPr="00431019">
        <w:rPr>
          <w:rFonts w:cs="Times New Roman"/>
          <w:spacing w:val="43"/>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irilüb</w:t>
      </w:r>
      <w:r w:rsidRPr="00431019">
        <w:rPr>
          <w:rFonts w:cs="Times New Roman"/>
          <w:spacing w:val="42"/>
          <w:lang w:val="tr-TR"/>
        </w:rPr>
        <w:t xml:space="preserve"> </w:t>
      </w:r>
      <w:r w:rsidRPr="00431019">
        <w:rPr>
          <w:rFonts w:cs="Times New Roman"/>
          <w:lang w:val="tr-TR"/>
        </w:rPr>
        <w:t>câni</w:t>
      </w:r>
      <w:r w:rsidRPr="00431019">
        <w:rPr>
          <w:rFonts w:cs="Times New Roman"/>
          <w:spacing w:val="3"/>
          <w:lang w:val="tr-TR"/>
        </w:rPr>
        <w:t>b</w:t>
      </w:r>
      <w:r w:rsidRPr="00431019">
        <w:rPr>
          <w:rFonts w:cs="Times New Roman"/>
          <w:spacing w:val="-1"/>
          <w:lang w:val="tr-TR"/>
        </w:rPr>
        <w:t>-</w:t>
      </w:r>
      <w:r w:rsidRPr="00431019">
        <w:rPr>
          <w:rFonts w:cs="Times New Roman"/>
          <w:lang w:val="tr-TR"/>
        </w:rPr>
        <w:t>i</w:t>
      </w:r>
      <w:r w:rsidRPr="00431019">
        <w:rPr>
          <w:rFonts w:cs="Times New Roman"/>
          <w:spacing w:val="44"/>
          <w:lang w:val="tr-TR"/>
        </w:rPr>
        <w:t xml:space="preserve"> </w:t>
      </w:r>
      <w:r w:rsidRPr="00431019">
        <w:rPr>
          <w:rFonts w:cs="Times New Roman"/>
          <w:lang w:val="tr-TR"/>
        </w:rPr>
        <w:t>ahe</w:t>
      </w:r>
      <w:r w:rsidRPr="00431019">
        <w:rPr>
          <w:rFonts w:cs="Times New Roman"/>
          <w:spacing w:val="-2"/>
          <w:lang w:val="tr-TR"/>
        </w:rPr>
        <w:t>r</w:t>
      </w:r>
      <w:r w:rsidRPr="00431019">
        <w:rPr>
          <w:rFonts w:cs="Times New Roman"/>
          <w:lang w:val="tr-TR"/>
        </w:rPr>
        <w:t>den</w:t>
      </w:r>
      <w:r w:rsidRPr="00431019">
        <w:rPr>
          <w:rFonts w:cs="Times New Roman"/>
          <w:spacing w:val="44"/>
          <w:lang w:val="tr-TR"/>
        </w:rPr>
        <w:t xml:space="preserve"> </w:t>
      </w:r>
      <w:r w:rsidRPr="00431019">
        <w:rPr>
          <w:rFonts w:cs="Times New Roman"/>
          <w:lang w:val="tr-TR"/>
        </w:rPr>
        <w:t>hilâ</w:t>
      </w:r>
      <w:r w:rsidRPr="00431019">
        <w:rPr>
          <w:rFonts w:cs="Times New Roman"/>
          <w:spacing w:val="-2"/>
          <w:lang w:val="tr-TR"/>
        </w:rPr>
        <w:t>f</w:t>
      </w:r>
      <w:r w:rsidRPr="00431019">
        <w:rPr>
          <w:rFonts w:cs="Times New Roman"/>
          <w:lang w:val="tr-TR"/>
        </w:rPr>
        <w:t>-ı</w:t>
      </w:r>
      <w:r w:rsidRPr="00431019">
        <w:rPr>
          <w:rFonts w:cs="Times New Roman"/>
          <w:spacing w:val="43"/>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44"/>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ânî</w:t>
      </w:r>
      <w:r w:rsidRPr="00431019">
        <w:rPr>
          <w:rFonts w:cs="Times New Roman"/>
          <w:spacing w:val="44"/>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l</w:t>
      </w:r>
      <w:r w:rsidRPr="00431019">
        <w:rPr>
          <w:rFonts w:cs="Times New Roman"/>
          <w:spacing w:val="1"/>
          <w:lang w:val="tr-TR"/>
        </w:rPr>
        <w:t>â</w:t>
      </w:r>
      <w:r w:rsidRPr="00431019">
        <w:rPr>
          <w:rFonts w:cs="Times New Roman"/>
          <w:spacing w:val="-1"/>
          <w:lang w:val="tr-TR"/>
        </w:rPr>
        <w:t>-</w:t>
      </w:r>
      <w:r w:rsidRPr="00431019">
        <w:rPr>
          <w:rFonts w:cs="Times New Roman"/>
          <w:lang w:val="tr-TR"/>
        </w:rPr>
        <w:t>se</w:t>
      </w:r>
      <w:r w:rsidRPr="00431019">
        <w:rPr>
          <w:rFonts w:cs="Times New Roman"/>
          <w:spacing w:val="-1"/>
          <w:lang w:val="tr-TR"/>
        </w:rPr>
        <w:t>n</w:t>
      </w:r>
      <w:r w:rsidRPr="00431019">
        <w:rPr>
          <w:rFonts w:cs="Times New Roman"/>
          <w:lang w:val="tr-TR"/>
        </w:rPr>
        <w:t xml:space="preserve">ed </w:t>
      </w:r>
      <w:r w:rsidRPr="00431019">
        <w:rPr>
          <w:rFonts w:cs="Times New Roman"/>
          <w:lang w:val="tr-TR"/>
        </w:rPr>
        <w:lastRenderedPageBreak/>
        <w:t>vâkiʿ</w:t>
      </w:r>
      <w:r w:rsidRPr="00431019">
        <w:rPr>
          <w:rFonts w:cs="Times New Roman"/>
          <w:spacing w:val="34"/>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32"/>
          <w:lang w:val="tr-TR"/>
        </w:rPr>
        <w:t xml:space="preserve"> </w:t>
      </w:r>
      <w:r w:rsidRPr="00431019">
        <w:rPr>
          <w:rFonts w:cs="Times New Roman"/>
          <w:lang w:val="tr-TR"/>
        </w:rPr>
        <w:t>müdâhalenin</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3"/>
          <w:lang w:val="tr-TR"/>
        </w:rPr>
        <w:t xml:space="preserve"> </w:t>
      </w:r>
      <w:r w:rsidRPr="00431019">
        <w:rPr>
          <w:rFonts w:cs="Times New Roman"/>
          <w:lang w:val="tr-TR"/>
        </w:rPr>
        <w:t>ü</w:t>
      </w:r>
      <w:r w:rsidRPr="00431019">
        <w:rPr>
          <w:rFonts w:cs="Times New Roman"/>
          <w:spacing w:val="33"/>
          <w:lang w:val="tr-TR"/>
        </w:rPr>
        <w:t xml:space="preserve"> </w:t>
      </w:r>
      <w:r w:rsidRPr="00431019">
        <w:rPr>
          <w:rFonts w:cs="Times New Roman"/>
          <w:lang w:val="tr-TR"/>
        </w:rPr>
        <w:t>defʿî</w:t>
      </w:r>
      <w:r w:rsidRPr="00431019">
        <w:rPr>
          <w:rFonts w:cs="Times New Roman"/>
          <w:spacing w:val="33"/>
          <w:lang w:val="tr-TR"/>
        </w:rPr>
        <w:t xml:space="preserve"> </w:t>
      </w:r>
      <w:r w:rsidRPr="00431019">
        <w:rPr>
          <w:rFonts w:cs="Times New Roman"/>
          <w:lang w:val="tr-TR"/>
        </w:rPr>
        <w:t>husûsunda</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übâderet</w:t>
      </w:r>
      <w:r w:rsidRPr="00431019">
        <w:rPr>
          <w:rFonts w:cs="Times New Roman"/>
          <w:spacing w:val="33"/>
          <w:lang w:val="tr-TR"/>
        </w:rPr>
        <w:t xml:space="preserve"> </w:t>
      </w:r>
      <w:r w:rsidRPr="00431019">
        <w:rPr>
          <w:rFonts w:cs="Times New Roman"/>
          <w:lang w:val="tr-TR"/>
        </w:rPr>
        <w:t>k</w:t>
      </w:r>
      <w:r w:rsidRPr="00431019">
        <w:rPr>
          <w:rFonts w:cs="Times New Roman"/>
          <w:spacing w:val="-1"/>
          <w:lang w:val="tr-TR"/>
        </w:rPr>
        <w:t>ı</w:t>
      </w:r>
      <w:r w:rsidRPr="00431019">
        <w:rPr>
          <w:rFonts w:cs="Times New Roman"/>
          <w:lang w:val="tr-TR"/>
        </w:rPr>
        <w:t>lın</w:t>
      </w:r>
      <w:r w:rsidRPr="00431019">
        <w:rPr>
          <w:rFonts w:cs="Times New Roman"/>
          <w:spacing w:val="-2"/>
          <w:lang w:val="tr-TR"/>
        </w:rPr>
        <w:t>m</w:t>
      </w:r>
      <w:r w:rsidRPr="00431019">
        <w:rPr>
          <w:rFonts w:cs="Times New Roman"/>
          <w:lang w:val="tr-TR"/>
        </w:rPr>
        <w:t>ak</w:t>
      </w:r>
      <w:r w:rsidRPr="00431019">
        <w:rPr>
          <w:rFonts w:cs="Times New Roman"/>
          <w:spacing w:val="33"/>
          <w:lang w:val="tr-TR"/>
        </w:rPr>
        <w:t xml:space="preserve"> </w:t>
      </w:r>
      <w:r w:rsidRPr="00431019">
        <w:rPr>
          <w:rFonts w:cs="Times New Roman"/>
          <w:lang w:val="tr-TR"/>
        </w:rPr>
        <w:t>mukadde</w:t>
      </w:r>
      <w:r w:rsidRPr="00431019">
        <w:rPr>
          <w:rFonts w:cs="Times New Roman"/>
          <w:spacing w:val="-2"/>
          <w:lang w:val="tr-TR"/>
        </w:rPr>
        <w:t>m</w:t>
      </w:r>
      <w:r w:rsidRPr="00431019">
        <w:rPr>
          <w:rFonts w:cs="Times New Roman"/>
          <w:lang w:val="tr-TR"/>
        </w:rPr>
        <w:t>â</w:t>
      </w:r>
      <w:r w:rsidRPr="00431019">
        <w:rPr>
          <w:rFonts w:cs="Times New Roman"/>
          <w:spacing w:val="33"/>
          <w:lang w:val="tr-TR"/>
        </w:rPr>
        <w:t xml:space="preserve"> </w:t>
      </w:r>
      <w:r w:rsidRPr="00431019">
        <w:rPr>
          <w:rFonts w:cs="Times New Roman"/>
          <w:lang w:val="tr-TR"/>
        </w:rPr>
        <w:t>b</w:t>
      </w:r>
      <w:r w:rsidRPr="00431019">
        <w:rPr>
          <w:rFonts w:cs="Times New Roman"/>
          <w:spacing w:val="5"/>
          <w:lang w:val="tr-TR"/>
        </w:rPr>
        <w:t>â</w:t>
      </w:r>
      <w:r w:rsidRPr="00431019">
        <w:rPr>
          <w:rFonts w:cs="Times New Roman"/>
          <w:lang w:val="tr-TR"/>
        </w:rPr>
        <w:t>- irâd</w:t>
      </w:r>
      <w:r w:rsidRPr="00431019">
        <w:rPr>
          <w:rFonts w:cs="Times New Roman"/>
          <w:spacing w:val="-1"/>
          <w:lang w:val="tr-TR"/>
        </w:rPr>
        <w:t>e</w:t>
      </w:r>
      <w:r w:rsidRPr="00431019">
        <w:rPr>
          <w:rFonts w:cs="Times New Roman"/>
          <w:lang w:val="tr-TR"/>
        </w:rPr>
        <w:t>-i</w:t>
      </w:r>
      <w:r w:rsidRPr="00431019">
        <w:rPr>
          <w:rFonts w:cs="Times New Roman"/>
          <w:spacing w:val="11"/>
          <w:lang w:val="tr-TR"/>
        </w:rPr>
        <w:t xml:space="preserve"> </w:t>
      </w:r>
      <w:r w:rsidRPr="00431019">
        <w:rPr>
          <w:rFonts w:cs="Times New Roman"/>
          <w:lang w:val="tr-TR"/>
        </w:rPr>
        <w:t>seni</w:t>
      </w:r>
      <w:r w:rsidRPr="00431019">
        <w:rPr>
          <w:rFonts w:cs="Times New Roman"/>
          <w:spacing w:val="-2"/>
          <w:lang w:val="tr-TR"/>
        </w:rPr>
        <w:t>y</w:t>
      </w:r>
      <w:r w:rsidRPr="00431019">
        <w:rPr>
          <w:rFonts w:cs="Times New Roman"/>
          <w:lang w:val="tr-TR"/>
        </w:rPr>
        <w:t>ye</w:t>
      </w:r>
      <w:r w:rsidRPr="00431019">
        <w:rPr>
          <w:rFonts w:cs="Times New Roman"/>
          <w:spacing w:val="12"/>
          <w:lang w:val="tr-TR"/>
        </w:rPr>
        <w:t xml:space="preserve"> </w:t>
      </w:r>
      <w:r w:rsidRPr="00431019">
        <w:rPr>
          <w:rFonts w:cs="Times New Roman"/>
          <w:lang w:val="tr-TR"/>
        </w:rPr>
        <w:t>verili</w:t>
      </w:r>
      <w:r w:rsidRPr="00431019">
        <w:rPr>
          <w:rFonts w:cs="Times New Roman"/>
          <w:spacing w:val="-2"/>
          <w:lang w:val="tr-TR"/>
        </w:rPr>
        <w:t>n</w:t>
      </w:r>
      <w:r w:rsidRPr="00431019">
        <w:rPr>
          <w:rFonts w:cs="Times New Roman"/>
          <w:lang w:val="tr-TR"/>
        </w:rPr>
        <w:t>en</w:t>
      </w:r>
      <w:r w:rsidRPr="00431019">
        <w:rPr>
          <w:rFonts w:cs="Times New Roman"/>
          <w:spacing w:val="10"/>
          <w:lang w:val="tr-TR"/>
        </w:rPr>
        <w:t xml:space="preserve"> </w:t>
      </w:r>
      <w:r w:rsidRPr="00431019">
        <w:rPr>
          <w:rFonts w:cs="Times New Roman"/>
          <w:lang w:val="tr-TR"/>
        </w:rPr>
        <w:t>nizâ</w:t>
      </w:r>
      <w:r w:rsidRPr="00431019">
        <w:rPr>
          <w:rFonts w:cs="Times New Roman"/>
          <w:spacing w:val="-2"/>
          <w:lang w:val="tr-TR"/>
        </w:rPr>
        <w:t>m</w:t>
      </w:r>
      <w:r w:rsidRPr="00431019">
        <w:rPr>
          <w:rFonts w:cs="Times New Roman"/>
          <w:lang w:val="tr-TR"/>
        </w:rPr>
        <w:t>ı</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uktezâsın</w:t>
      </w:r>
      <w:r w:rsidRPr="00431019">
        <w:rPr>
          <w:rFonts w:cs="Times New Roman"/>
          <w:spacing w:val="-1"/>
          <w:lang w:val="tr-TR"/>
        </w:rPr>
        <w:t>d</w:t>
      </w:r>
      <w:r w:rsidRPr="00431019">
        <w:rPr>
          <w:rFonts w:cs="Times New Roman"/>
          <w:lang w:val="tr-TR"/>
        </w:rPr>
        <w:t>an</w:t>
      </w:r>
      <w:r w:rsidRPr="00431019">
        <w:rPr>
          <w:rFonts w:cs="Times New Roman"/>
          <w:spacing w:val="12"/>
          <w:lang w:val="tr-TR"/>
        </w:rPr>
        <w:t xml:space="preserve"> </w:t>
      </w:r>
      <w:r w:rsidRPr="00431019">
        <w:rPr>
          <w:rFonts w:cs="Times New Roman"/>
          <w:spacing w:val="-2"/>
          <w:lang w:val="tr-TR"/>
        </w:rPr>
        <w:t>b</w:t>
      </w:r>
      <w:r w:rsidRPr="00431019">
        <w:rPr>
          <w:rFonts w:cs="Times New Roman"/>
          <w:lang w:val="tr-TR"/>
        </w:rPr>
        <w:t>ulun</w:t>
      </w:r>
      <w:r w:rsidRPr="00431019">
        <w:rPr>
          <w:rFonts w:cs="Times New Roman"/>
          <w:spacing w:val="-2"/>
          <w:lang w:val="tr-TR"/>
        </w:rPr>
        <w:t>m</w:t>
      </w:r>
      <w:r w:rsidRPr="00431019">
        <w:rPr>
          <w:rFonts w:cs="Times New Roman"/>
          <w:lang w:val="tr-TR"/>
        </w:rPr>
        <w:t>uş</w:t>
      </w:r>
      <w:r w:rsidRPr="00431019">
        <w:rPr>
          <w:rFonts w:cs="Times New Roman"/>
          <w:spacing w:val="1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12"/>
          <w:lang w:val="tr-TR"/>
        </w:rPr>
        <w:t xml:space="preserve"> </w:t>
      </w:r>
      <w:r w:rsidRPr="00431019">
        <w:rPr>
          <w:rFonts w:cs="Times New Roman"/>
          <w:lang w:val="tr-TR"/>
        </w:rPr>
        <w:t>be</w:t>
      </w:r>
      <w:r w:rsidRPr="00431019">
        <w:rPr>
          <w:rFonts w:cs="Times New Roman"/>
          <w:spacing w:val="4"/>
          <w:lang w:val="tr-TR"/>
        </w:rPr>
        <w:t>r</w:t>
      </w:r>
      <w:r w:rsidRPr="00431019">
        <w:rPr>
          <w:rFonts w:cs="Times New Roman"/>
          <w:spacing w:val="-1"/>
          <w:lang w:val="tr-TR"/>
        </w:rPr>
        <w:t>-</w:t>
      </w:r>
      <w:r w:rsidRPr="00431019">
        <w:rPr>
          <w:rFonts w:cs="Times New Roman"/>
          <w:lang w:val="tr-TR"/>
        </w:rPr>
        <w:t>mûceb</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uharrer ʿa</w:t>
      </w:r>
      <w:r w:rsidRPr="00431019">
        <w:rPr>
          <w:rFonts w:cs="Times New Roman"/>
          <w:spacing w:val="-2"/>
          <w:lang w:val="tr-TR"/>
        </w:rPr>
        <w:t>m</w:t>
      </w:r>
      <w:r w:rsidRPr="00431019">
        <w:rPr>
          <w:rFonts w:cs="Times New Roman"/>
          <w:lang w:val="tr-TR"/>
        </w:rPr>
        <w:t xml:space="preserve">el </w:t>
      </w:r>
      <w:r w:rsidRPr="00431019">
        <w:rPr>
          <w:rFonts w:cs="Times New Roman"/>
          <w:spacing w:val="5"/>
          <w:lang w:val="tr-TR"/>
        </w:rPr>
        <w:t xml:space="preserve"> </w:t>
      </w:r>
      <w:r w:rsidRPr="00431019">
        <w:rPr>
          <w:rFonts w:cs="Times New Roman"/>
          <w:lang w:val="tr-TR"/>
        </w:rPr>
        <w:t xml:space="preserve">ve </w:t>
      </w:r>
      <w:r w:rsidRPr="00431019">
        <w:rPr>
          <w:rFonts w:cs="Times New Roman"/>
          <w:spacing w:val="4"/>
          <w:lang w:val="tr-TR"/>
        </w:rPr>
        <w:t xml:space="preserve"> </w:t>
      </w:r>
      <w:r w:rsidRPr="00431019">
        <w:rPr>
          <w:rFonts w:cs="Times New Roman"/>
          <w:lang w:val="tr-TR"/>
        </w:rPr>
        <w:t xml:space="preserve">hareket </w:t>
      </w:r>
      <w:r w:rsidRPr="00431019">
        <w:rPr>
          <w:rFonts w:cs="Times New Roman"/>
          <w:spacing w:val="4"/>
          <w:lang w:val="tr-TR"/>
        </w:rPr>
        <w:t xml:space="preserve"> </w:t>
      </w:r>
      <w:r w:rsidRPr="00431019">
        <w:rPr>
          <w:rFonts w:cs="Times New Roman"/>
          <w:lang w:val="tr-TR"/>
        </w:rPr>
        <w:t>eyl</w:t>
      </w:r>
      <w:r w:rsidRPr="00431019">
        <w:rPr>
          <w:rFonts w:cs="Times New Roman"/>
          <w:spacing w:val="-1"/>
          <w:lang w:val="tr-TR"/>
        </w:rPr>
        <w:t>e</w:t>
      </w:r>
      <w:r w:rsidRPr="00431019">
        <w:rPr>
          <w:rFonts w:cs="Times New Roman"/>
          <w:spacing w:val="-2"/>
          <w:lang w:val="tr-TR"/>
        </w:rPr>
        <w:t>m</w:t>
      </w:r>
      <w:r w:rsidRPr="00431019">
        <w:rPr>
          <w:rFonts w:cs="Times New Roman"/>
          <w:lang w:val="tr-TR"/>
        </w:rPr>
        <w:t xml:space="preserve">ek </w:t>
      </w:r>
      <w:r w:rsidRPr="00431019">
        <w:rPr>
          <w:rFonts w:cs="Times New Roman"/>
          <w:spacing w:val="5"/>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w:t>
      </w:r>
      <w:r w:rsidRPr="00431019">
        <w:rPr>
          <w:rFonts w:cs="Times New Roman"/>
          <w:spacing w:val="1"/>
          <w:lang w:val="tr-TR"/>
        </w:rPr>
        <w:t>n</w:t>
      </w:r>
      <w:r w:rsidRPr="00431019">
        <w:rPr>
          <w:rFonts w:cs="Times New Roman"/>
          <w:lang w:val="tr-TR"/>
        </w:rPr>
        <w:t xml:space="preserve">ım </w:t>
      </w:r>
      <w:r w:rsidRPr="00431019">
        <w:rPr>
          <w:rFonts w:cs="Times New Roman"/>
          <w:spacing w:val="4"/>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 xml:space="preserve">ağın </w:t>
      </w:r>
      <w:r w:rsidRPr="00431019">
        <w:rPr>
          <w:rFonts w:cs="Times New Roman"/>
          <w:spacing w:val="4"/>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 xml:space="preserve">di </w:t>
      </w:r>
      <w:r w:rsidRPr="00431019">
        <w:rPr>
          <w:rFonts w:cs="Times New Roman"/>
          <w:spacing w:val="5"/>
          <w:lang w:val="tr-TR"/>
        </w:rPr>
        <w:t xml:space="preserve"> </w:t>
      </w:r>
      <w:r w:rsidRPr="00431019">
        <w:rPr>
          <w:rFonts w:cs="Times New Roman"/>
          <w:lang w:val="tr-TR"/>
        </w:rPr>
        <w:t xml:space="preserve">sen </w:t>
      </w:r>
      <w:r w:rsidRPr="00431019">
        <w:rPr>
          <w:rFonts w:cs="Times New Roman"/>
          <w:spacing w:val="6"/>
          <w:lang w:val="tr-TR"/>
        </w:rPr>
        <w:t xml:space="preserve"> </w:t>
      </w:r>
      <w:r w:rsidRPr="00431019">
        <w:rPr>
          <w:rFonts w:cs="Times New Roman"/>
          <w:lang w:val="tr-TR"/>
        </w:rPr>
        <w:t xml:space="preserve">ki </w:t>
      </w:r>
      <w:r w:rsidRPr="00431019">
        <w:rPr>
          <w:rFonts w:cs="Times New Roman"/>
          <w:spacing w:val="5"/>
          <w:lang w:val="tr-TR"/>
        </w:rPr>
        <w:t xml:space="preserve"> </w:t>
      </w:r>
      <w:r w:rsidRPr="00431019">
        <w:rPr>
          <w:rFonts w:cs="Times New Roman"/>
          <w:lang w:val="tr-TR"/>
        </w:rPr>
        <w:t>vezi</w:t>
      </w:r>
      <w:r w:rsidRPr="00431019">
        <w:rPr>
          <w:rFonts w:cs="Times New Roman"/>
          <w:spacing w:val="5"/>
          <w:lang w:val="tr-TR"/>
        </w:rPr>
        <w:t>r</w:t>
      </w:r>
      <w:r w:rsidRPr="00431019">
        <w:rPr>
          <w:rFonts w:cs="Times New Roman"/>
          <w:lang w:val="tr-TR"/>
        </w:rPr>
        <w:t xml:space="preserve">-i </w:t>
      </w:r>
      <w:r w:rsidRPr="00431019">
        <w:rPr>
          <w:rFonts w:cs="Times New Roman"/>
          <w:spacing w:val="4"/>
          <w:lang w:val="tr-TR"/>
        </w:rPr>
        <w:t xml:space="preserve"> </w:t>
      </w:r>
      <w:r w:rsidRPr="00431019">
        <w:rPr>
          <w:rFonts w:cs="Times New Roman"/>
          <w:lang w:val="tr-TR"/>
        </w:rPr>
        <w:t>müşârün-il</w:t>
      </w:r>
      <w:r w:rsidRPr="00431019">
        <w:rPr>
          <w:rFonts w:cs="Times New Roman"/>
          <w:spacing w:val="-2"/>
          <w:lang w:val="tr-TR"/>
        </w:rPr>
        <w:t>e</w:t>
      </w:r>
      <w:r w:rsidRPr="00431019">
        <w:rPr>
          <w:rFonts w:cs="Times New Roman"/>
          <w:lang w:val="tr-TR"/>
        </w:rPr>
        <w:t>yhsin</w:t>
      </w:r>
      <w:r w:rsidR="00F53015" w:rsidRPr="00431019">
        <w:rPr>
          <w:rFonts w:cs="Times New Roman"/>
          <w:lang w:val="tr-TR"/>
        </w:rPr>
        <w:t xml:space="preserve"> </w:t>
      </w:r>
      <w:r w:rsidRPr="00431019">
        <w:rPr>
          <w:rFonts w:cs="Times New Roman"/>
          <w:lang w:val="tr-TR"/>
        </w:rPr>
        <w:t>keyfiyet</w:t>
      </w:r>
      <w:r w:rsidRPr="00431019">
        <w:rPr>
          <w:rFonts w:cs="Times New Roman"/>
          <w:spacing w:val="-1"/>
          <w:lang w:val="tr-TR"/>
        </w:rPr>
        <w:t>-</w:t>
      </w:r>
      <w:r w:rsidRPr="00431019">
        <w:rPr>
          <w:rFonts w:cs="Times New Roman"/>
          <w:lang w:val="tr-TR"/>
        </w:rPr>
        <w:t>i</w:t>
      </w:r>
      <w:r w:rsidRPr="00431019">
        <w:rPr>
          <w:rFonts w:cs="Times New Roman"/>
          <w:spacing w:val="51"/>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un</w:t>
      </w:r>
      <w:r w:rsidRPr="00431019">
        <w:rPr>
          <w:rFonts w:cs="Times New Roman"/>
          <w:spacing w:val="51"/>
          <w:lang w:val="tr-TR"/>
        </w:rPr>
        <w:t xml:space="preserve"> </w:t>
      </w:r>
      <w:r w:rsidRPr="00431019">
        <w:rPr>
          <w:rFonts w:cs="Times New Roman"/>
          <w:lang w:val="tr-TR"/>
        </w:rPr>
        <w:t>oldukda</w:t>
      </w:r>
      <w:r w:rsidRPr="00431019">
        <w:rPr>
          <w:rFonts w:cs="Times New Roman"/>
          <w:spacing w:val="51"/>
          <w:lang w:val="tr-TR"/>
        </w:rPr>
        <w:t xml:space="preserve"> </w:t>
      </w:r>
      <w:r w:rsidRPr="00431019">
        <w:rPr>
          <w:rFonts w:cs="Times New Roman"/>
          <w:lang w:val="tr-TR"/>
        </w:rPr>
        <w:t>zeʿ</w:t>
      </w:r>
      <w:r w:rsidRPr="00431019">
        <w:rPr>
          <w:rFonts w:cs="Times New Roman"/>
          <w:spacing w:val="-2"/>
          <w:lang w:val="tr-TR"/>
        </w:rPr>
        <w:t>âm</w:t>
      </w:r>
      <w:r w:rsidRPr="00431019">
        <w:rPr>
          <w:rFonts w:cs="Times New Roman"/>
          <w:lang w:val="tr-TR"/>
        </w:rPr>
        <w:t>e</w:t>
      </w:r>
      <w:r w:rsidRPr="00431019">
        <w:rPr>
          <w:rFonts w:cs="Times New Roman"/>
          <w:spacing w:val="2"/>
          <w:lang w:val="tr-TR"/>
        </w:rPr>
        <w:t>t</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51"/>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1"/>
          <w:lang w:val="tr-TR"/>
        </w:rPr>
        <w:t>-</w:t>
      </w:r>
      <w:r w:rsidRPr="00431019">
        <w:rPr>
          <w:rFonts w:cs="Times New Roman"/>
          <w:lang w:val="tr-TR"/>
        </w:rPr>
        <w:t>tas</w:t>
      </w:r>
      <w:r w:rsidRPr="00431019">
        <w:rPr>
          <w:rFonts w:cs="Times New Roman"/>
          <w:spacing w:val="-1"/>
          <w:lang w:val="tr-TR"/>
        </w:rPr>
        <w:t>a</w:t>
      </w:r>
      <w:r w:rsidRPr="00431019">
        <w:rPr>
          <w:rFonts w:cs="Times New Roman"/>
          <w:lang w:val="tr-TR"/>
        </w:rPr>
        <w:t>rru</w:t>
      </w:r>
      <w:r w:rsidRPr="00431019">
        <w:rPr>
          <w:rFonts w:cs="Times New Roman"/>
          <w:spacing w:val="-1"/>
          <w:lang w:val="tr-TR"/>
        </w:rPr>
        <w:t>f</w:t>
      </w:r>
      <w:r w:rsidRPr="00431019">
        <w:rPr>
          <w:rFonts w:cs="Times New Roman"/>
          <w:lang w:val="tr-TR"/>
        </w:rPr>
        <w:t>da</w:t>
      </w:r>
      <w:r w:rsidRPr="00431019">
        <w:rPr>
          <w:rFonts w:cs="Times New Roman"/>
          <w:spacing w:val="51"/>
          <w:lang w:val="tr-TR"/>
        </w:rPr>
        <w:t xml:space="preserve"> </w:t>
      </w:r>
      <w:r w:rsidRPr="00431019">
        <w:rPr>
          <w:rFonts w:cs="Times New Roman"/>
          <w:lang w:val="tr-TR"/>
        </w:rPr>
        <w:t>olan</w:t>
      </w:r>
      <w:r w:rsidRPr="00431019">
        <w:rPr>
          <w:rFonts w:cs="Times New Roman"/>
          <w:spacing w:val="51"/>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w:t>
      </w:r>
      <w:r w:rsidRPr="00431019">
        <w:rPr>
          <w:rFonts w:cs="Times New Roman"/>
          <w:spacing w:val="2"/>
          <w:lang w:val="tr-TR"/>
        </w:rPr>
        <w:t>t</w:t>
      </w:r>
      <w:r w:rsidRPr="00431019">
        <w:rPr>
          <w:rFonts w:cs="Times New Roman"/>
          <w:lang w:val="tr-TR"/>
        </w:rPr>
        <w:t>-ı</w:t>
      </w:r>
      <w:r w:rsidRPr="00431019">
        <w:rPr>
          <w:rFonts w:cs="Times New Roman"/>
          <w:spacing w:val="51"/>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fter yine</w:t>
      </w:r>
      <w:r w:rsidRPr="00431019">
        <w:rPr>
          <w:rFonts w:cs="Times New Roman"/>
          <w:spacing w:val="3"/>
          <w:lang w:val="tr-TR"/>
        </w:rPr>
        <w:t xml:space="preserve"> </w:t>
      </w:r>
      <w:r w:rsidRPr="00431019">
        <w:rPr>
          <w:rFonts w:cs="Times New Roman"/>
          <w:lang w:val="tr-TR"/>
        </w:rPr>
        <w:t>dâhil</w:t>
      </w:r>
      <w:r w:rsidRPr="00431019">
        <w:rPr>
          <w:rFonts w:cs="Times New Roman"/>
          <w:spacing w:val="4"/>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3"/>
          <w:lang w:val="tr-TR"/>
        </w:rPr>
        <w:t>m</w:t>
      </w:r>
      <w:r w:rsidRPr="00431019">
        <w:rPr>
          <w:rFonts w:cs="Times New Roman"/>
          <w:lang w:val="tr-TR"/>
        </w:rPr>
        <w:t>adığı</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bundan</w:t>
      </w:r>
      <w:r w:rsidRPr="00431019">
        <w:rPr>
          <w:rFonts w:cs="Times New Roman"/>
          <w:spacing w:val="3"/>
          <w:lang w:val="tr-TR"/>
        </w:rPr>
        <w:t xml:space="preserve"> </w:t>
      </w:r>
      <w:r w:rsidRPr="00431019">
        <w:rPr>
          <w:rFonts w:cs="Times New Roman"/>
          <w:lang w:val="tr-TR"/>
        </w:rPr>
        <w:t>böyle</w:t>
      </w:r>
      <w:r w:rsidRPr="00431019">
        <w:rPr>
          <w:rFonts w:cs="Times New Roman"/>
          <w:spacing w:val="2"/>
          <w:lang w:val="tr-TR"/>
        </w:rPr>
        <w:t xml:space="preserve"> </w:t>
      </w:r>
      <w:r w:rsidRPr="00431019">
        <w:rPr>
          <w:rFonts w:cs="Times New Roman"/>
          <w:lang w:val="tr-TR"/>
        </w:rPr>
        <w:t>de</w:t>
      </w:r>
      <w:r w:rsidRPr="00431019">
        <w:rPr>
          <w:rFonts w:cs="Times New Roman"/>
          <w:spacing w:val="3"/>
          <w:lang w:val="tr-TR"/>
        </w:rPr>
        <w:t>r</w:t>
      </w:r>
      <w:r w:rsidRPr="00431019">
        <w:rPr>
          <w:rFonts w:cs="Times New Roman"/>
          <w:lang w:val="tr-TR"/>
        </w:rPr>
        <w:t>-ʿuhdesi</w:t>
      </w:r>
      <w:r w:rsidRPr="00431019">
        <w:rPr>
          <w:rFonts w:cs="Times New Roman"/>
          <w:spacing w:val="2"/>
          <w:lang w:val="tr-TR"/>
        </w:rPr>
        <w:t xml:space="preserve"> </w:t>
      </w:r>
      <w:r w:rsidRPr="00431019">
        <w:rPr>
          <w:rFonts w:cs="Times New Roman"/>
          <w:lang w:val="tr-TR"/>
        </w:rPr>
        <w:t>taleb</w:t>
      </w:r>
      <w:r w:rsidRPr="00431019">
        <w:rPr>
          <w:rFonts w:cs="Times New Roman"/>
          <w:spacing w:val="3"/>
          <w:lang w:val="tr-TR"/>
        </w:rPr>
        <w:t xml:space="preserve"> </w:t>
      </w:r>
      <w:r w:rsidRPr="00431019">
        <w:rPr>
          <w:rFonts w:cs="Times New Roman"/>
          <w:lang w:val="tr-TR"/>
        </w:rPr>
        <w:t>k</w:t>
      </w:r>
      <w:r w:rsidRPr="00431019">
        <w:rPr>
          <w:rFonts w:cs="Times New Roman"/>
          <w:spacing w:val="-1"/>
          <w:lang w:val="tr-TR"/>
        </w:rPr>
        <w:t>ı</w:t>
      </w:r>
      <w:r w:rsidRPr="00431019">
        <w:rPr>
          <w:rFonts w:cs="Times New Roman"/>
          <w:lang w:val="tr-TR"/>
        </w:rPr>
        <w:t>lın</w:t>
      </w:r>
      <w:r w:rsidRPr="00431019">
        <w:rPr>
          <w:rFonts w:cs="Times New Roman"/>
          <w:spacing w:val="-2"/>
          <w:lang w:val="tr-TR"/>
        </w:rPr>
        <w:t>m</w:t>
      </w:r>
      <w:r w:rsidRPr="00431019">
        <w:rPr>
          <w:rFonts w:cs="Times New Roman"/>
          <w:lang w:val="tr-TR"/>
        </w:rPr>
        <w:t>adığı</w:t>
      </w:r>
      <w:r w:rsidRPr="00431019">
        <w:rPr>
          <w:rFonts w:cs="Times New Roman"/>
          <w:spacing w:val="3"/>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3"/>
          <w:lang w:val="tr-TR"/>
        </w:rPr>
        <w:t xml:space="preserve"> </w:t>
      </w:r>
      <w:r w:rsidRPr="00431019">
        <w:rPr>
          <w:rFonts w:cs="Times New Roman"/>
          <w:lang w:val="tr-TR"/>
        </w:rPr>
        <w:t>be</w:t>
      </w:r>
      <w:r w:rsidRPr="00431019">
        <w:rPr>
          <w:rFonts w:cs="Times New Roman"/>
          <w:spacing w:val="3"/>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uktez</w:t>
      </w:r>
      <w:r w:rsidRPr="00431019">
        <w:rPr>
          <w:rFonts w:cs="Times New Roman"/>
          <w:spacing w:val="-1"/>
          <w:lang w:val="tr-TR"/>
        </w:rPr>
        <w:t>â</w:t>
      </w:r>
      <w:r w:rsidRPr="00431019">
        <w:rPr>
          <w:rFonts w:cs="Times New Roman"/>
          <w:lang w:val="tr-TR"/>
        </w:rPr>
        <w:t>-yı defter</w:t>
      </w:r>
      <w:r w:rsidRPr="00431019">
        <w:rPr>
          <w:rFonts w:cs="Times New Roman"/>
          <w:spacing w:val="-1"/>
          <w:lang w:val="tr-TR"/>
        </w:rPr>
        <w:t>-</w:t>
      </w:r>
      <w:r w:rsidRPr="00431019">
        <w:rPr>
          <w:rFonts w:cs="Times New Roman"/>
          <w:lang w:val="tr-TR"/>
        </w:rPr>
        <w:t>i</w:t>
      </w:r>
      <w:r w:rsidRPr="00431019">
        <w:rPr>
          <w:rFonts w:cs="Times New Roman"/>
          <w:spacing w:val="6"/>
          <w:lang w:val="tr-TR"/>
        </w:rPr>
        <w:t xml:space="preserve"> </w:t>
      </w:r>
      <w:r w:rsidRPr="00431019">
        <w:rPr>
          <w:rFonts w:cs="Times New Roman"/>
          <w:lang w:val="tr-TR"/>
        </w:rPr>
        <w:t>hâk</w:t>
      </w:r>
      <w:r w:rsidRPr="00431019">
        <w:rPr>
          <w:rFonts w:cs="Times New Roman"/>
          <w:spacing w:val="-1"/>
          <w:lang w:val="tr-TR"/>
        </w:rPr>
        <w:t>â</w:t>
      </w:r>
      <w:r w:rsidRPr="00431019">
        <w:rPr>
          <w:rFonts w:cs="Times New Roman"/>
          <w:lang w:val="tr-TR"/>
        </w:rPr>
        <w:t>nî</w:t>
      </w:r>
      <w:r w:rsidRPr="00431019">
        <w:rPr>
          <w:rFonts w:cs="Times New Roman"/>
          <w:spacing w:val="6"/>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6"/>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hareket</w:t>
      </w:r>
      <w:r w:rsidRPr="00431019">
        <w:rPr>
          <w:rFonts w:cs="Times New Roman"/>
          <w:spacing w:val="5"/>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esine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übâder</w:t>
      </w:r>
      <w:r w:rsidRPr="00431019">
        <w:rPr>
          <w:rFonts w:cs="Times New Roman"/>
          <w:spacing w:val="-1"/>
          <w:lang w:val="tr-TR"/>
        </w:rPr>
        <w:t>e</w:t>
      </w:r>
      <w:r w:rsidRPr="00431019">
        <w:rPr>
          <w:rFonts w:cs="Times New Roman"/>
          <w:lang w:val="tr-TR"/>
        </w:rPr>
        <w:t>t</w:t>
      </w:r>
      <w:r w:rsidRPr="00431019">
        <w:rPr>
          <w:rFonts w:cs="Times New Roman"/>
          <w:spacing w:val="6"/>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leyesin</w:t>
      </w:r>
      <w:r w:rsidRPr="00431019">
        <w:rPr>
          <w:rFonts w:cs="Times New Roman"/>
          <w:spacing w:val="6"/>
          <w:lang w:val="tr-TR"/>
        </w:rPr>
        <w:t xml:space="preserve"> </w:t>
      </w:r>
      <w:r w:rsidRPr="00431019">
        <w:rPr>
          <w:rFonts w:cs="Times New Roman"/>
          <w:spacing w:val="3"/>
          <w:lang w:val="tr-TR"/>
        </w:rPr>
        <w:t>s</w:t>
      </w:r>
      <w:r w:rsidRPr="00431019">
        <w:rPr>
          <w:rFonts w:cs="Times New Roman"/>
          <w:lang w:val="tr-TR"/>
        </w:rPr>
        <w:t>en</w:t>
      </w:r>
      <w:r w:rsidRPr="00431019">
        <w:rPr>
          <w:rFonts w:cs="Times New Roman"/>
          <w:spacing w:val="6"/>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5"/>
          <w:lang w:val="tr-TR"/>
        </w:rPr>
        <w:t xml:space="preserve"> </w:t>
      </w:r>
      <w:r w:rsidRPr="00431019">
        <w:rPr>
          <w:rFonts w:cs="Times New Roman"/>
          <w:lang w:val="tr-TR"/>
        </w:rPr>
        <w:t>nâʿi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ûmâ- ileyhsin</w:t>
      </w:r>
      <w:r w:rsidRPr="00431019">
        <w:rPr>
          <w:rFonts w:cs="Times New Roman"/>
          <w:spacing w:val="15"/>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w:t>
      </w:r>
      <w:r w:rsidRPr="00431019">
        <w:rPr>
          <w:rFonts w:cs="Times New Roman"/>
          <w:spacing w:val="1"/>
          <w:lang w:val="tr-TR"/>
        </w:rPr>
        <w:t>r</w:t>
      </w:r>
      <w:r w:rsidRPr="00431019">
        <w:rPr>
          <w:rFonts w:cs="Times New Roman"/>
          <w:lang w:val="tr-TR"/>
        </w:rPr>
        <w:t>-i</w:t>
      </w:r>
      <w:r w:rsidRPr="00431019">
        <w:rPr>
          <w:rFonts w:cs="Times New Roman"/>
          <w:spacing w:val="14"/>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w:t>
      </w:r>
      <w:r w:rsidRPr="00431019">
        <w:rPr>
          <w:rFonts w:cs="Times New Roman"/>
          <w:spacing w:val="14"/>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î</w:t>
      </w:r>
      <w:r w:rsidRPr="00431019">
        <w:rPr>
          <w:rFonts w:cs="Times New Roman"/>
          <w:spacing w:val="1"/>
          <w:lang w:val="tr-TR"/>
        </w:rPr>
        <w:t>n</w:t>
      </w:r>
      <w:r w:rsidRPr="00431019">
        <w:rPr>
          <w:rFonts w:cs="Times New Roman"/>
          <w:lang w:val="tr-TR"/>
        </w:rPr>
        <w:t>-i</w:t>
      </w:r>
      <w:r w:rsidRPr="00431019">
        <w:rPr>
          <w:rFonts w:cs="Times New Roman"/>
          <w:spacing w:val="15"/>
          <w:lang w:val="tr-TR"/>
        </w:rPr>
        <w:t xml:space="preserve"> </w:t>
      </w:r>
      <w:r w:rsidRPr="00431019">
        <w:rPr>
          <w:rFonts w:cs="Times New Roman"/>
          <w:lang w:val="tr-TR"/>
        </w:rPr>
        <w:t>mû</w:t>
      </w:r>
      <w:r w:rsidRPr="00431019">
        <w:rPr>
          <w:rFonts w:cs="Times New Roman"/>
          <w:spacing w:val="-2"/>
          <w:lang w:val="tr-TR"/>
        </w:rPr>
        <w:t>m</w:t>
      </w:r>
      <w:r w:rsidRPr="00431019">
        <w:rPr>
          <w:rFonts w:cs="Times New Roman"/>
          <w:lang w:val="tr-TR"/>
        </w:rPr>
        <w:t>û-ileyhin</w:t>
      </w:r>
      <w:r w:rsidRPr="00431019">
        <w:rPr>
          <w:rFonts w:cs="Times New Roman"/>
          <w:spacing w:val="14"/>
          <w:lang w:val="tr-TR"/>
        </w:rPr>
        <w:t xml:space="preserve"> </w:t>
      </w:r>
      <w:r w:rsidRPr="00431019">
        <w:rPr>
          <w:rFonts w:cs="Times New Roman"/>
          <w:lang w:val="tr-TR"/>
        </w:rPr>
        <w:t>ʿarzı</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15"/>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1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5"/>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14"/>
          <w:lang w:val="tr-TR"/>
        </w:rPr>
        <w:t xml:space="preserve"> </w:t>
      </w:r>
      <w:r w:rsidRPr="00431019">
        <w:rPr>
          <w:rFonts w:cs="Times New Roman"/>
          <w:lang w:val="tr-TR"/>
        </w:rPr>
        <w:t>Valed nâ</w:t>
      </w:r>
      <w:r w:rsidRPr="00431019">
        <w:rPr>
          <w:rFonts w:cs="Times New Roman"/>
          <w:spacing w:val="-2"/>
          <w:lang w:val="tr-TR"/>
        </w:rPr>
        <w:t>m</w:t>
      </w:r>
      <w:r w:rsidRPr="00431019">
        <w:rPr>
          <w:rFonts w:cs="Times New Roman"/>
          <w:lang w:val="tr-TR"/>
        </w:rPr>
        <w:t>-ı</w:t>
      </w:r>
      <w:r w:rsidRPr="00431019">
        <w:rPr>
          <w:rFonts w:cs="Times New Roman"/>
          <w:spacing w:val="48"/>
          <w:lang w:val="tr-TR"/>
        </w:rPr>
        <w:t xml:space="preserve"> </w:t>
      </w:r>
      <w:r w:rsidRPr="00431019">
        <w:rPr>
          <w:rFonts w:cs="Times New Roman"/>
          <w:lang w:val="tr-TR"/>
        </w:rPr>
        <w:t>diğer</w:t>
      </w:r>
      <w:r w:rsidRPr="00431019">
        <w:rPr>
          <w:rFonts w:cs="Times New Roman"/>
          <w:spacing w:val="48"/>
          <w:lang w:val="tr-TR"/>
        </w:rPr>
        <w:t xml:space="preserve"> </w:t>
      </w:r>
      <w:r w:rsidRPr="00431019">
        <w:rPr>
          <w:rFonts w:cs="Times New Roman"/>
          <w:lang w:val="tr-TR"/>
        </w:rPr>
        <w:t>Sel</w:t>
      </w:r>
      <w:r w:rsidRPr="00431019">
        <w:rPr>
          <w:rFonts w:cs="Times New Roman"/>
          <w:spacing w:val="-2"/>
          <w:lang w:val="tr-TR"/>
        </w:rPr>
        <w:t>m</w:t>
      </w:r>
      <w:r w:rsidRPr="00431019">
        <w:rPr>
          <w:rFonts w:cs="Times New Roman"/>
          <w:lang w:val="tr-TR"/>
        </w:rPr>
        <w:t>anlu</w:t>
      </w:r>
      <w:r w:rsidRPr="00431019">
        <w:rPr>
          <w:rFonts w:cs="Times New Roman"/>
          <w:spacing w:val="48"/>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ezbûre</w:t>
      </w:r>
      <w:r w:rsidRPr="00431019">
        <w:rPr>
          <w:rFonts w:cs="Times New Roman"/>
          <w:spacing w:val="-1"/>
          <w:lang w:val="tr-TR"/>
        </w:rPr>
        <w:t>n</w:t>
      </w:r>
      <w:r w:rsidRPr="00431019">
        <w:rPr>
          <w:rFonts w:cs="Times New Roman"/>
          <w:lang w:val="tr-TR"/>
        </w:rPr>
        <w:t>in</w:t>
      </w:r>
      <w:r w:rsidRPr="00431019">
        <w:rPr>
          <w:rFonts w:cs="Times New Roman"/>
          <w:spacing w:val="48"/>
          <w:lang w:val="tr-TR"/>
        </w:rPr>
        <w:t xml:space="preserve"> </w:t>
      </w:r>
      <w:r w:rsidRPr="00431019">
        <w:rPr>
          <w:rFonts w:cs="Times New Roman"/>
          <w:lang w:val="tr-TR"/>
        </w:rPr>
        <w:t>ve</w:t>
      </w:r>
      <w:r w:rsidRPr="00431019">
        <w:rPr>
          <w:rFonts w:cs="Times New Roman"/>
          <w:spacing w:val="48"/>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w:t>
      </w:r>
      <w:r w:rsidRPr="00431019">
        <w:rPr>
          <w:rFonts w:cs="Times New Roman"/>
          <w:spacing w:val="-2"/>
          <w:lang w:val="tr-TR"/>
        </w:rPr>
        <w:t>n</w:t>
      </w:r>
      <w:r w:rsidRPr="00431019">
        <w:rPr>
          <w:rFonts w:cs="Times New Roman"/>
          <w:lang w:val="tr-TR"/>
        </w:rPr>
        <w:t>da</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48"/>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inlerinin</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ahsûlât</w:t>
      </w:r>
      <w:r w:rsidRPr="00431019">
        <w:rPr>
          <w:rFonts w:cs="Times New Roman"/>
          <w:spacing w:val="47"/>
          <w:lang w:val="tr-TR"/>
        </w:rPr>
        <w:t xml:space="preserve"> </w:t>
      </w:r>
      <w:r w:rsidRPr="00431019">
        <w:rPr>
          <w:rFonts w:cs="Times New Roman"/>
          <w:lang w:val="tr-TR"/>
        </w:rPr>
        <w:t>ve rusû</w:t>
      </w:r>
      <w:r w:rsidRPr="00431019">
        <w:rPr>
          <w:rFonts w:cs="Times New Roman"/>
          <w:spacing w:val="-2"/>
          <w:lang w:val="tr-TR"/>
        </w:rPr>
        <w:t>m</w:t>
      </w:r>
      <w:r w:rsidRPr="00431019">
        <w:rPr>
          <w:rFonts w:cs="Times New Roman"/>
          <w:lang w:val="tr-TR"/>
        </w:rPr>
        <w:t>âtıyla</w:t>
      </w:r>
      <w:r w:rsidRPr="00431019">
        <w:rPr>
          <w:rFonts w:cs="Times New Roman"/>
          <w:spacing w:val="36"/>
          <w:lang w:val="tr-TR"/>
        </w:rPr>
        <w:t xml:space="preserve"> </w:t>
      </w:r>
      <w:r w:rsidRPr="00431019">
        <w:rPr>
          <w:rFonts w:cs="Times New Roman"/>
          <w:lang w:val="tr-TR"/>
        </w:rPr>
        <w:t>hisse-i</w:t>
      </w:r>
      <w:r w:rsidRPr="00431019">
        <w:rPr>
          <w:rFonts w:cs="Times New Roman"/>
          <w:spacing w:val="37"/>
          <w:lang w:val="tr-TR"/>
        </w:rPr>
        <w:t xml:space="preserve"> </w:t>
      </w:r>
      <w:r w:rsidRPr="00431019">
        <w:rPr>
          <w:rFonts w:cs="Times New Roman"/>
          <w:lang w:val="tr-TR"/>
        </w:rPr>
        <w:t>ha</w:t>
      </w:r>
      <w:r w:rsidRPr="00431019">
        <w:rPr>
          <w:rFonts w:cs="Times New Roman"/>
          <w:spacing w:val="-1"/>
          <w:lang w:val="tr-TR"/>
        </w:rPr>
        <w:t>k</w:t>
      </w:r>
      <w:r w:rsidRPr="00431019">
        <w:rPr>
          <w:rFonts w:cs="Times New Roman"/>
          <w:lang w:val="tr-TR"/>
        </w:rPr>
        <w:t>k</w:t>
      </w:r>
      <w:r w:rsidRPr="00431019">
        <w:rPr>
          <w:rFonts w:cs="Times New Roman"/>
          <w:spacing w:val="36"/>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37"/>
          <w:lang w:val="tr-TR"/>
        </w:rPr>
        <w:t xml:space="preserve"> </w:t>
      </w:r>
      <w:r w:rsidRPr="00431019">
        <w:rPr>
          <w:rFonts w:cs="Times New Roman"/>
          <w:spacing w:val="-2"/>
          <w:lang w:val="tr-TR"/>
        </w:rPr>
        <w:t>S</w:t>
      </w:r>
      <w:r w:rsidRPr="00431019">
        <w:rPr>
          <w:rFonts w:cs="Times New Roman"/>
          <w:lang w:val="tr-TR"/>
        </w:rPr>
        <w:t>el</w:t>
      </w:r>
      <w:r w:rsidRPr="00431019">
        <w:rPr>
          <w:rFonts w:cs="Times New Roman"/>
          <w:spacing w:val="-2"/>
          <w:lang w:val="tr-TR"/>
        </w:rPr>
        <w:t>m</w:t>
      </w:r>
      <w:r w:rsidRPr="00431019">
        <w:rPr>
          <w:rFonts w:cs="Times New Roman"/>
          <w:lang w:val="tr-TR"/>
        </w:rPr>
        <w:t>anlu</w:t>
      </w:r>
      <w:r w:rsidRPr="00431019">
        <w:rPr>
          <w:rFonts w:cs="Times New Roman"/>
          <w:spacing w:val="36"/>
          <w:lang w:val="tr-TR"/>
        </w:rPr>
        <w:t xml:space="preserve"> </w:t>
      </w:r>
      <w:r w:rsidRPr="00431019">
        <w:rPr>
          <w:rFonts w:cs="Times New Roman"/>
          <w:lang w:val="tr-TR"/>
        </w:rPr>
        <w:t>e</w:t>
      </w:r>
      <w:r w:rsidRPr="00431019">
        <w:rPr>
          <w:rFonts w:cs="Times New Roman"/>
          <w:spacing w:val="1"/>
          <w:lang w:val="tr-TR"/>
        </w:rPr>
        <w:t>l</w:t>
      </w:r>
      <w:r w:rsidRPr="00431019">
        <w:rPr>
          <w:rFonts w:cs="Times New Roman"/>
          <w:spacing w:val="-1"/>
          <w:lang w:val="tr-TR"/>
        </w:rPr>
        <w:t>-</w:t>
      </w:r>
      <w:r w:rsidRPr="00431019">
        <w:rPr>
          <w:rFonts w:cs="Times New Roman"/>
          <w:spacing w:val="-2"/>
          <w:lang w:val="tr-TR"/>
        </w:rPr>
        <w:t>m</w:t>
      </w:r>
      <w:r w:rsidRPr="00431019">
        <w:rPr>
          <w:rFonts w:cs="Times New Roman"/>
          <w:lang w:val="tr-TR"/>
        </w:rPr>
        <w:t>ezbûrenin</w:t>
      </w:r>
      <w:r w:rsidRPr="00431019">
        <w:rPr>
          <w:rFonts w:cs="Times New Roman"/>
          <w:spacing w:val="36"/>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tında</w:t>
      </w:r>
      <w:r w:rsidRPr="00431019">
        <w:rPr>
          <w:rFonts w:cs="Times New Roman"/>
          <w:spacing w:val="36"/>
          <w:lang w:val="tr-TR"/>
        </w:rPr>
        <w:t xml:space="preserve"> </w:t>
      </w:r>
      <w:r w:rsidRPr="00431019">
        <w:rPr>
          <w:rFonts w:cs="Times New Roman"/>
          <w:spacing w:val="-2"/>
          <w:lang w:val="tr-TR"/>
        </w:rPr>
        <w:t>m</w:t>
      </w:r>
      <w:r w:rsidRPr="00431019">
        <w:rPr>
          <w:rFonts w:cs="Times New Roman"/>
          <w:spacing w:val="2"/>
          <w:lang w:val="tr-TR"/>
        </w:rPr>
        <w:t>u</w:t>
      </w:r>
      <w:r w:rsidRPr="00431019">
        <w:rPr>
          <w:rFonts w:cs="Times New Roman"/>
          <w:lang w:val="tr-TR"/>
        </w:rPr>
        <w:t>harrer</w:t>
      </w:r>
      <w:r w:rsidRPr="00431019">
        <w:rPr>
          <w:rFonts w:cs="Times New Roman"/>
          <w:spacing w:val="38"/>
          <w:lang w:val="tr-TR"/>
        </w:rPr>
        <w:t xml:space="preserve"> </w:t>
      </w:r>
      <w:r w:rsidRPr="00431019">
        <w:rPr>
          <w:rFonts w:cs="Times New Roman"/>
          <w:lang w:val="tr-TR"/>
        </w:rPr>
        <w:t>[s.61] ze</w:t>
      </w:r>
      <w:r w:rsidRPr="00431019">
        <w:rPr>
          <w:rFonts w:cs="Times New Roman"/>
          <w:spacing w:val="-2"/>
          <w:lang w:val="tr-TR"/>
        </w:rPr>
        <w:t>m</w:t>
      </w:r>
      <w:r w:rsidRPr="00431019">
        <w:rPr>
          <w:rFonts w:cs="Times New Roman"/>
          <w:lang w:val="tr-TR"/>
        </w:rPr>
        <w:t>inlerin</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aa</w:t>
      </w:r>
      <w:r w:rsidRPr="00431019">
        <w:rPr>
          <w:rFonts w:cs="Times New Roman"/>
          <w:spacing w:val="44"/>
          <w:lang w:val="tr-TR"/>
        </w:rPr>
        <w:t xml:space="preserve"> </w:t>
      </w:r>
      <w:r w:rsidRPr="00431019">
        <w:rPr>
          <w:rFonts w:cs="Times New Roman"/>
          <w:lang w:val="tr-TR"/>
        </w:rPr>
        <w:t>‘öş</w:t>
      </w:r>
      <w:r w:rsidRPr="00431019">
        <w:rPr>
          <w:rFonts w:cs="Times New Roman"/>
          <w:spacing w:val="1"/>
          <w:lang w:val="tr-TR"/>
        </w:rPr>
        <w:t>r</w:t>
      </w:r>
      <w:r w:rsidRPr="00431019">
        <w:rPr>
          <w:rFonts w:cs="Times New Roman"/>
          <w:lang w:val="tr-TR"/>
        </w:rPr>
        <w:t>-i</w:t>
      </w:r>
      <w:r w:rsidRPr="00431019">
        <w:rPr>
          <w:rFonts w:cs="Times New Roman"/>
          <w:spacing w:val="43"/>
          <w:lang w:val="tr-TR"/>
        </w:rPr>
        <w:t xml:space="preserve"> </w:t>
      </w:r>
      <w:r w:rsidRPr="00431019">
        <w:rPr>
          <w:rFonts w:cs="Times New Roman"/>
          <w:lang w:val="tr-TR"/>
        </w:rPr>
        <w:t>galat</w:t>
      </w:r>
      <w:r w:rsidRPr="00431019">
        <w:rPr>
          <w:rFonts w:cs="Times New Roman"/>
          <w:spacing w:val="43"/>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rüsu</w:t>
      </w:r>
      <w:r w:rsidRPr="00431019">
        <w:rPr>
          <w:rFonts w:cs="Times New Roman"/>
          <w:spacing w:val="-2"/>
          <w:lang w:val="tr-TR"/>
        </w:rPr>
        <w:t>m</w:t>
      </w:r>
      <w:r w:rsidRPr="00431019">
        <w:rPr>
          <w:rFonts w:cs="Times New Roman"/>
          <w:lang w:val="tr-TR"/>
        </w:rPr>
        <w:t>â</w:t>
      </w:r>
      <w:r w:rsidRPr="00431019">
        <w:rPr>
          <w:rFonts w:cs="Times New Roman"/>
          <w:spacing w:val="2"/>
          <w:lang w:val="tr-TR"/>
        </w:rPr>
        <w:t>t</w:t>
      </w:r>
      <w:r w:rsidRPr="00431019">
        <w:rPr>
          <w:rFonts w:cs="Times New Roman"/>
          <w:lang w:val="tr-TR"/>
        </w:rPr>
        <w:t>-ı</w:t>
      </w:r>
      <w:r w:rsidRPr="00431019">
        <w:rPr>
          <w:rFonts w:cs="Times New Roman"/>
          <w:spacing w:val="44"/>
          <w:lang w:val="tr-TR"/>
        </w:rPr>
        <w:t xml:space="preserve"> </w:t>
      </w:r>
      <w:r w:rsidRPr="00431019">
        <w:rPr>
          <w:rFonts w:cs="Times New Roman"/>
          <w:lang w:val="tr-TR"/>
        </w:rPr>
        <w:t>s</w:t>
      </w:r>
      <w:r w:rsidRPr="00431019">
        <w:rPr>
          <w:rFonts w:cs="Times New Roman"/>
          <w:spacing w:val="-1"/>
          <w:lang w:val="tr-TR"/>
        </w:rPr>
        <w:t>ū</w:t>
      </w:r>
      <w:r w:rsidRPr="00431019">
        <w:rPr>
          <w:rFonts w:cs="Times New Roman"/>
          <w:lang w:val="tr-TR"/>
        </w:rPr>
        <w:t>ir</w:t>
      </w:r>
      <w:r w:rsidRPr="00431019">
        <w:rPr>
          <w:rFonts w:cs="Times New Roman"/>
          <w:spacing w:val="-2"/>
          <w:lang w:val="tr-TR"/>
        </w:rPr>
        <w:t>e</w:t>
      </w:r>
      <w:r w:rsidRPr="00431019">
        <w:rPr>
          <w:rFonts w:cs="Times New Roman"/>
          <w:lang w:val="tr-TR"/>
        </w:rPr>
        <w:t>si</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üşterek</w:t>
      </w:r>
      <w:r w:rsidRPr="00431019">
        <w:rPr>
          <w:rFonts w:cs="Times New Roman"/>
          <w:spacing w:val="-1"/>
          <w:lang w:val="tr-TR"/>
        </w:rPr>
        <w:t>i</w:t>
      </w:r>
      <w:r w:rsidRPr="00431019">
        <w:rPr>
          <w:rFonts w:cs="Times New Roman"/>
          <w:lang w:val="tr-TR"/>
        </w:rPr>
        <w:t>yle</w:t>
      </w:r>
      <w:r w:rsidRPr="00431019">
        <w:rPr>
          <w:rFonts w:cs="Times New Roman"/>
          <w:spacing w:val="44"/>
          <w:lang w:val="tr-TR"/>
        </w:rPr>
        <w:t xml:space="preserve"> </w:t>
      </w:r>
      <w:r w:rsidRPr="00431019">
        <w:rPr>
          <w:rFonts w:cs="Times New Roman"/>
          <w:lang w:val="tr-TR"/>
        </w:rPr>
        <w:t>süvari-i</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erhûm</w:t>
      </w:r>
      <w:r w:rsidRPr="00431019">
        <w:rPr>
          <w:rFonts w:cs="Times New Roman"/>
          <w:spacing w:val="42"/>
          <w:lang w:val="tr-TR"/>
        </w:rPr>
        <w:t xml:space="preserve"> </w:t>
      </w:r>
      <w:r w:rsidRPr="00431019">
        <w:rPr>
          <w:rFonts w:cs="Times New Roman"/>
          <w:lang w:val="tr-TR"/>
        </w:rPr>
        <w:t>Tâlib veled</w:t>
      </w:r>
      <w:r w:rsidRPr="00431019">
        <w:rPr>
          <w:rFonts w:cs="Times New Roman"/>
          <w:spacing w:val="-1"/>
          <w:lang w:val="tr-TR"/>
        </w:rPr>
        <w:t>-</w:t>
      </w:r>
      <w:r w:rsidRPr="00431019">
        <w:rPr>
          <w:rFonts w:cs="Times New Roman"/>
          <w:lang w:val="tr-TR"/>
        </w:rPr>
        <w:t>i</w:t>
      </w:r>
      <w:r w:rsidRPr="00431019">
        <w:rPr>
          <w:rFonts w:cs="Times New Roman"/>
          <w:spacing w:val="43"/>
          <w:lang w:val="tr-TR"/>
        </w:rPr>
        <w:t xml:space="preserve"> </w:t>
      </w:r>
      <w:r w:rsidRPr="00431019">
        <w:rPr>
          <w:rFonts w:cs="Times New Roman"/>
          <w:lang w:val="tr-TR"/>
        </w:rPr>
        <w:t>Meh</w:t>
      </w:r>
      <w:r w:rsidRPr="00431019">
        <w:rPr>
          <w:rFonts w:cs="Times New Roman"/>
          <w:spacing w:val="-3"/>
          <w:lang w:val="tr-TR"/>
        </w:rPr>
        <w:t>m</w:t>
      </w:r>
      <w:r w:rsidRPr="00431019">
        <w:rPr>
          <w:rFonts w:cs="Times New Roman"/>
          <w:lang w:val="tr-TR"/>
        </w:rPr>
        <w:t>ed</w:t>
      </w:r>
      <w:r w:rsidRPr="00431019">
        <w:rPr>
          <w:rFonts w:cs="Times New Roman"/>
          <w:spacing w:val="43"/>
          <w:lang w:val="tr-TR"/>
        </w:rPr>
        <w:t xml:space="preserve"> </w:t>
      </w:r>
      <w:r w:rsidRPr="00431019">
        <w:rPr>
          <w:rFonts w:cs="Times New Roman"/>
          <w:lang w:val="tr-TR"/>
        </w:rPr>
        <w:t>ze‘</w:t>
      </w:r>
      <w:r w:rsidRPr="00431019">
        <w:rPr>
          <w:rFonts w:cs="Times New Roman"/>
          <w:spacing w:val="1"/>
          <w:lang w:val="tr-TR"/>
        </w:rPr>
        <w:t>a</w:t>
      </w:r>
      <w:r w:rsidRPr="00431019">
        <w:rPr>
          <w:rFonts w:cs="Times New Roman"/>
          <w:spacing w:val="-2"/>
          <w:lang w:val="tr-TR"/>
        </w:rPr>
        <w:t>m</w:t>
      </w:r>
      <w:r w:rsidRPr="00431019">
        <w:rPr>
          <w:rFonts w:cs="Times New Roman"/>
          <w:lang w:val="tr-TR"/>
        </w:rPr>
        <w:t>eti</w:t>
      </w:r>
      <w:r w:rsidRPr="00431019">
        <w:rPr>
          <w:rFonts w:cs="Times New Roman"/>
          <w:spacing w:val="43"/>
          <w:lang w:val="tr-TR"/>
        </w:rPr>
        <w:t xml:space="preserve"> </w:t>
      </w:r>
      <w:r w:rsidRPr="00431019">
        <w:rPr>
          <w:rFonts w:cs="Times New Roman"/>
          <w:lang w:val="tr-TR"/>
        </w:rPr>
        <w:t>tarafından</w:t>
      </w:r>
      <w:r w:rsidRPr="00431019">
        <w:rPr>
          <w:rFonts w:cs="Times New Roman"/>
          <w:spacing w:val="42"/>
          <w:lang w:val="tr-TR"/>
        </w:rPr>
        <w:t xml:space="preserve"> </w:t>
      </w:r>
      <w:r w:rsidRPr="00431019">
        <w:rPr>
          <w:rFonts w:cs="Times New Roman"/>
          <w:lang w:val="tr-TR"/>
        </w:rPr>
        <w:t>ahz</w:t>
      </w:r>
      <w:r w:rsidRPr="00431019">
        <w:rPr>
          <w:rFonts w:cs="Times New Roman"/>
          <w:spacing w:val="43"/>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ka</w:t>
      </w:r>
      <w:r w:rsidRPr="00431019">
        <w:rPr>
          <w:rFonts w:cs="Times New Roman"/>
          <w:spacing w:val="-1"/>
          <w:lang w:val="tr-TR"/>
        </w:rPr>
        <w:t>b</w:t>
      </w:r>
      <w:r w:rsidRPr="00431019">
        <w:rPr>
          <w:rFonts w:cs="Times New Roman"/>
          <w:lang w:val="tr-TR"/>
        </w:rPr>
        <w:t>z</w:t>
      </w:r>
      <w:r w:rsidRPr="00431019">
        <w:rPr>
          <w:rFonts w:cs="Times New Roman"/>
          <w:spacing w:val="43"/>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irilib</w:t>
      </w:r>
      <w:r w:rsidRPr="00431019">
        <w:rPr>
          <w:rFonts w:cs="Times New Roman"/>
          <w:spacing w:val="42"/>
          <w:lang w:val="tr-TR"/>
        </w:rPr>
        <w:t xml:space="preserve"> </w:t>
      </w:r>
      <w:r w:rsidRPr="00431019">
        <w:rPr>
          <w:rFonts w:cs="Times New Roman"/>
          <w:lang w:val="tr-TR"/>
        </w:rPr>
        <w:t>tarafeynin</w:t>
      </w:r>
      <w:r w:rsidRPr="00431019">
        <w:rPr>
          <w:rFonts w:cs="Times New Roman"/>
          <w:spacing w:val="43"/>
          <w:lang w:val="tr-TR"/>
        </w:rPr>
        <w:t xml:space="preserve"> </w:t>
      </w:r>
      <w:r w:rsidRPr="00431019">
        <w:rPr>
          <w:rFonts w:cs="Times New Roman"/>
          <w:lang w:val="tr-TR"/>
        </w:rPr>
        <w:t>li</w:t>
      </w:r>
      <w:r w:rsidRPr="00431019">
        <w:rPr>
          <w:rFonts w:cs="Times New Roman"/>
          <w:spacing w:val="-2"/>
          <w:lang w:val="tr-TR"/>
        </w:rPr>
        <w:t>v</w:t>
      </w:r>
      <w:r w:rsidRPr="00431019">
        <w:rPr>
          <w:rFonts w:cs="Times New Roman"/>
          <w:lang w:val="tr-TR"/>
        </w:rPr>
        <w:t>a</w:t>
      </w:r>
      <w:r w:rsidRPr="00431019">
        <w:rPr>
          <w:rFonts w:cs="Times New Roman"/>
          <w:spacing w:val="43"/>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kazal</w:t>
      </w:r>
      <w:r w:rsidRPr="00431019">
        <w:rPr>
          <w:rFonts w:cs="Times New Roman"/>
          <w:spacing w:val="-1"/>
          <w:lang w:val="tr-TR"/>
        </w:rPr>
        <w:t>a</w:t>
      </w:r>
      <w:r w:rsidRPr="00431019">
        <w:rPr>
          <w:rFonts w:cs="Times New Roman"/>
          <w:lang w:val="tr-TR"/>
        </w:rPr>
        <w:t>rı başka</w:t>
      </w:r>
      <w:r w:rsidRPr="00431019">
        <w:rPr>
          <w:rFonts w:cs="Times New Roman"/>
          <w:spacing w:val="32"/>
          <w:lang w:val="tr-TR"/>
        </w:rPr>
        <w:t xml:space="preserve"> </w:t>
      </w:r>
      <w:r w:rsidRPr="00431019">
        <w:rPr>
          <w:rFonts w:cs="Times New Roman"/>
          <w:lang w:val="tr-TR"/>
        </w:rPr>
        <w:t>başka</w:t>
      </w:r>
      <w:r w:rsidRPr="00431019">
        <w:rPr>
          <w:rFonts w:cs="Times New Roman"/>
          <w:spacing w:val="31"/>
          <w:lang w:val="tr-TR"/>
        </w:rPr>
        <w:t xml:space="preserve"> </w:t>
      </w:r>
      <w:r w:rsidRPr="00431019">
        <w:rPr>
          <w:rFonts w:cs="Times New Roman"/>
          <w:lang w:val="tr-TR"/>
        </w:rPr>
        <w:t>olub</w:t>
      </w:r>
      <w:r w:rsidRPr="00431019">
        <w:rPr>
          <w:rFonts w:cs="Times New Roman"/>
          <w:spacing w:val="32"/>
          <w:lang w:val="tr-TR"/>
        </w:rPr>
        <w:t xml:space="preserve"> </w:t>
      </w:r>
      <w:r w:rsidRPr="00431019">
        <w:rPr>
          <w:rFonts w:cs="Times New Roman"/>
          <w:lang w:val="tr-TR"/>
        </w:rPr>
        <w:t>bir</w:t>
      </w:r>
      <w:r w:rsidRPr="00431019">
        <w:rPr>
          <w:rFonts w:cs="Times New Roman"/>
          <w:spacing w:val="-2"/>
          <w:lang w:val="tr-TR"/>
        </w:rPr>
        <w:t>b</w:t>
      </w:r>
      <w:r w:rsidRPr="00431019">
        <w:rPr>
          <w:rFonts w:cs="Times New Roman"/>
          <w:lang w:val="tr-TR"/>
        </w:rPr>
        <w:t>irlerin</w:t>
      </w:r>
      <w:r w:rsidRPr="00431019">
        <w:rPr>
          <w:rFonts w:cs="Times New Roman"/>
          <w:spacing w:val="-1"/>
          <w:lang w:val="tr-TR"/>
        </w:rPr>
        <w:t>d</w:t>
      </w:r>
      <w:r w:rsidRPr="00431019">
        <w:rPr>
          <w:rFonts w:cs="Times New Roman"/>
          <w:lang w:val="tr-TR"/>
        </w:rPr>
        <w:t>e</w:t>
      </w:r>
      <w:r w:rsidRPr="00431019">
        <w:rPr>
          <w:rFonts w:cs="Times New Roman"/>
          <w:spacing w:val="32"/>
          <w:lang w:val="tr-TR"/>
        </w:rPr>
        <w:t xml:space="preserve"> </w:t>
      </w:r>
      <w:r w:rsidRPr="00431019">
        <w:rPr>
          <w:rFonts w:cs="Times New Roman"/>
          <w:lang w:val="tr-TR"/>
        </w:rPr>
        <w:t>alaka</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dhalleri</w:t>
      </w:r>
      <w:r w:rsidRPr="00431019">
        <w:rPr>
          <w:rFonts w:cs="Times New Roman"/>
          <w:spacing w:val="32"/>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spacing w:val="1"/>
          <w:lang w:val="tr-TR"/>
        </w:rPr>
        <w:t>a</w:t>
      </w:r>
      <w:r w:rsidRPr="00431019">
        <w:rPr>
          <w:rFonts w:cs="Times New Roman"/>
          <w:lang w:val="tr-TR"/>
        </w:rPr>
        <w:t>mağla</w:t>
      </w:r>
      <w:r w:rsidRPr="00431019">
        <w:rPr>
          <w:rFonts w:cs="Times New Roman"/>
          <w:spacing w:val="32"/>
          <w:lang w:val="tr-TR"/>
        </w:rPr>
        <w:t xml:space="preserve"> </w:t>
      </w:r>
      <w:r w:rsidRPr="00431019">
        <w:rPr>
          <w:rFonts w:cs="Times New Roman"/>
          <w:lang w:val="tr-TR"/>
        </w:rPr>
        <w:t>tekau</w:t>
      </w:r>
      <w:r w:rsidRPr="00431019">
        <w:rPr>
          <w:rFonts w:cs="Times New Roman"/>
          <w:spacing w:val="3"/>
          <w:lang w:val="tr-TR"/>
        </w:rPr>
        <w:t>d</w:t>
      </w:r>
      <w:r w:rsidRPr="00431019">
        <w:rPr>
          <w:rFonts w:cs="Times New Roman"/>
          <w:lang w:val="tr-TR"/>
        </w:rPr>
        <w:t>-ı</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erkûm Meh</w:t>
      </w:r>
      <w:r w:rsidRPr="00431019">
        <w:rPr>
          <w:rFonts w:cs="Times New Roman"/>
          <w:spacing w:val="-2"/>
          <w:lang w:val="tr-TR"/>
        </w:rPr>
        <w:t>m</w:t>
      </w:r>
      <w:r w:rsidRPr="00431019">
        <w:rPr>
          <w:rFonts w:cs="Times New Roman"/>
          <w:lang w:val="tr-TR"/>
        </w:rPr>
        <w:t>ed</w:t>
      </w:r>
      <w:r w:rsidRPr="00431019">
        <w:rPr>
          <w:rFonts w:cs="Times New Roman"/>
          <w:spacing w:val="43"/>
          <w:lang w:val="tr-TR"/>
        </w:rPr>
        <w:t xml:space="preserve"> </w:t>
      </w:r>
      <w:r w:rsidRPr="00431019">
        <w:rPr>
          <w:rFonts w:cs="Times New Roman"/>
          <w:lang w:val="tr-TR"/>
        </w:rPr>
        <w:t>Sabit</w:t>
      </w:r>
      <w:r w:rsidRPr="00431019">
        <w:rPr>
          <w:rFonts w:cs="Times New Roman"/>
          <w:spacing w:val="43"/>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le</w:t>
      </w:r>
      <w:r w:rsidRPr="00431019">
        <w:rPr>
          <w:rFonts w:cs="Times New Roman"/>
          <w:spacing w:val="1"/>
          <w:lang w:val="tr-TR"/>
        </w:rPr>
        <w:t>d</w:t>
      </w:r>
      <w:r w:rsidRPr="00431019">
        <w:rPr>
          <w:rFonts w:cs="Times New Roman"/>
          <w:spacing w:val="-1"/>
          <w:lang w:val="tr-TR"/>
        </w:rPr>
        <w:t>-</w:t>
      </w:r>
      <w:r w:rsidRPr="00431019">
        <w:rPr>
          <w:rFonts w:cs="Times New Roman"/>
          <w:lang w:val="tr-TR"/>
        </w:rPr>
        <w:t>i</w:t>
      </w:r>
      <w:r w:rsidRPr="00431019">
        <w:rPr>
          <w:rFonts w:cs="Times New Roman"/>
          <w:spacing w:val="42"/>
          <w:lang w:val="tr-TR"/>
        </w:rPr>
        <w:t xml:space="preserve"> </w:t>
      </w:r>
      <w:r w:rsidRPr="00431019">
        <w:rPr>
          <w:rFonts w:cs="Times New Roman"/>
          <w:lang w:val="tr-TR"/>
        </w:rPr>
        <w:t>Os</w:t>
      </w:r>
      <w:r w:rsidRPr="00431019">
        <w:rPr>
          <w:rFonts w:cs="Times New Roman"/>
          <w:spacing w:val="-2"/>
          <w:lang w:val="tr-TR"/>
        </w:rPr>
        <w:t>m</w:t>
      </w:r>
      <w:r w:rsidRPr="00431019">
        <w:rPr>
          <w:rFonts w:cs="Times New Roman"/>
          <w:lang w:val="tr-TR"/>
        </w:rPr>
        <w:t>an’ı</w:t>
      </w:r>
      <w:r w:rsidRPr="00431019">
        <w:rPr>
          <w:rFonts w:cs="Times New Roman"/>
          <w:spacing w:val="4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2"/>
          <w:lang w:val="tr-TR"/>
        </w:rPr>
        <w:t>e</w:t>
      </w:r>
      <w:r w:rsidRPr="00431019">
        <w:rPr>
          <w:rFonts w:cs="Times New Roman"/>
          <w:lang w:val="tr-TR"/>
        </w:rPr>
        <w:t>-i</w:t>
      </w:r>
      <w:r w:rsidRPr="00431019">
        <w:rPr>
          <w:rFonts w:cs="Times New Roman"/>
          <w:spacing w:val="42"/>
          <w:lang w:val="tr-TR"/>
        </w:rPr>
        <w:t xml:space="preserve"> </w:t>
      </w:r>
      <w:r w:rsidRPr="00431019">
        <w:rPr>
          <w:rFonts w:cs="Times New Roman"/>
          <w:lang w:val="tr-TR"/>
        </w:rPr>
        <w:t>Valed</w:t>
      </w:r>
      <w:r w:rsidRPr="00431019">
        <w:rPr>
          <w:rFonts w:cs="Times New Roman"/>
          <w:spacing w:val="42"/>
          <w:lang w:val="tr-TR"/>
        </w:rPr>
        <w:t xml:space="preserve"> </w:t>
      </w:r>
      <w:r w:rsidRPr="00431019">
        <w:rPr>
          <w:rFonts w:cs="Times New Roman"/>
          <w:lang w:val="tr-TR"/>
        </w:rPr>
        <w:t>nâ</w:t>
      </w:r>
      <w:r w:rsidRPr="00431019">
        <w:rPr>
          <w:rFonts w:cs="Times New Roman"/>
          <w:spacing w:val="-2"/>
          <w:lang w:val="tr-TR"/>
        </w:rPr>
        <w:t>m</w:t>
      </w:r>
      <w:r w:rsidRPr="00431019">
        <w:rPr>
          <w:rFonts w:cs="Times New Roman"/>
          <w:lang w:val="tr-TR"/>
        </w:rPr>
        <w:t>-ı</w:t>
      </w:r>
      <w:r w:rsidRPr="00431019">
        <w:rPr>
          <w:rFonts w:cs="Times New Roman"/>
          <w:spacing w:val="43"/>
          <w:lang w:val="tr-TR"/>
        </w:rPr>
        <w:t xml:space="preserve"> </w:t>
      </w:r>
      <w:r w:rsidRPr="00431019">
        <w:rPr>
          <w:rFonts w:cs="Times New Roman"/>
          <w:lang w:val="tr-TR"/>
        </w:rPr>
        <w:t>diğer</w:t>
      </w:r>
      <w:r w:rsidRPr="00431019">
        <w:rPr>
          <w:rFonts w:cs="Times New Roman"/>
          <w:spacing w:val="42"/>
          <w:lang w:val="tr-TR"/>
        </w:rPr>
        <w:t xml:space="preserve"> </w:t>
      </w:r>
      <w:r w:rsidRPr="00431019">
        <w:rPr>
          <w:rFonts w:cs="Times New Roman"/>
          <w:lang w:val="tr-TR"/>
        </w:rPr>
        <w:t>Sel</w:t>
      </w:r>
      <w:r w:rsidRPr="00431019">
        <w:rPr>
          <w:rFonts w:cs="Times New Roman"/>
          <w:spacing w:val="-2"/>
          <w:lang w:val="tr-TR"/>
        </w:rPr>
        <w:t>m</w:t>
      </w:r>
      <w:r w:rsidRPr="00431019">
        <w:rPr>
          <w:rFonts w:cs="Times New Roman"/>
          <w:lang w:val="tr-TR"/>
        </w:rPr>
        <w:t>anlu</w:t>
      </w:r>
      <w:r w:rsidRPr="00431019">
        <w:rPr>
          <w:rFonts w:cs="Times New Roman"/>
          <w:spacing w:val="42"/>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hisse-i</w:t>
      </w:r>
      <w:r w:rsidRPr="00431019">
        <w:rPr>
          <w:rFonts w:cs="Times New Roman"/>
          <w:spacing w:val="43"/>
          <w:lang w:val="tr-TR"/>
        </w:rPr>
        <w:t xml:space="preserve"> </w:t>
      </w:r>
      <w:r w:rsidRPr="00431019">
        <w:rPr>
          <w:rFonts w:cs="Times New Roman"/>
          <w:spacing w:val="-2"/>
          <w:lang w:val="tr-TR"/>
        </w:rPr>
        <w:t>h</w:t>
      </w:r>
      <w:r w:rsidRPr="00431019">
        <w:rPr>
          <w:rFonts w:cs="Times New Roman"/>
          <w:lang w:val="tr-TR"/>
        </w:rPr>
        <w:t>akk karye</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lang w:val="tr-TR"/>
        </w:rPr>
        <w:t>Sül</w:t>
      </w:r>
      <w:r w:rsidRPr="00431019">
        <w:rPr>
          <w:rFonts w:cs="Times New Roman"/>
          <w:spacing w:val="-2"/>
          <w:lang w:val="tr-TR"/>
        </w:rPr>
        <w:t>m</w:t>
      </w:r>
      <w:r w:rsidRPr="00431019">
        <w:rPr>
          <w:rFonts w:cs="Times New Roman"/>
          <w:lang w:val="tr-TR"/>
        </w:rPr>
        <w:t>anlu</w:t>
      </w:r>
      <w:r w:rsidRPr="00431019">
        <w:rPr>
          <w:rFonts w:cs="Times New Roman"/>
          <w:spacing w:val="52"/>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merku</w:t>
      </w:r>
      <w:r w:rsidRPr="00431019">
        <w:rPr>
          <w:rFonts w:cs="Times New Roman"/>
          <w:spacing w:val="-2"/>
          <w:lang w:val="tr-TR"/>
        </w:rPr>
        <w:t>m</w:t>
      </w:r>
      <w:r w:rsidRPr="00431019">
        <w:rPr>
          <w:rFonts w:cs="Times New Roman"/>
          <w:lang w:val="tr-TR"/>
        </w:rPr>
        <w:t>e</w:t>
      </w:r>
      <w:r w:rsidRPr="00431019">
        <w:rPr>
          <w:rFonts w:cs="Times New Roman"/>
          <w:spacing w:val="52"/>
          <w:lang w:val="tr-TR"/>
        </w:rPr>
        <w:t xml:space="preserve"> </w:t>
      </w:r>
      <w:r w:rsidRPr="00431019">
        <w:rPr>
          <w:rFonts w:cs="Times New Roman"/>
          <w:lang w:val="tr-TR"/>
        </w:rPr>
        <w:t>hilaf-ı</w:t>
      </w:r>
      <w:r w:rsidRPr="00431019">
        <w:rPr>
          <w:rFonts w:cs="Times New Roman"/>
          <w:spacing w:val="53"/>
          <w:lang w:val="tr-TR"/>
        </w:rPr>
        <w:t xml:space="preserve"> </w:t>
      </w:r>
      <w:r w:rsidRPr="00431019">
        <w:rPr>
          <w:rFonts w:cs="Times New Roman"/>
          <w:lang w:val="tr-TR"/>
        </w:rPr>
        <w:t>defter</w:t>
      </w:r>
      <w:r w:rsidRPr="00431019">
        <w:rPr>
          <w:rFonts w:cs="Times New Roman"/>
          <w:spacing w:val="-1"/>
          <w:lang w:val="tr-TR"/>
        </w:rPr>
        <w:t>-</w:t>
      </w:r>
      <w:r w:rsidRPr="00431019">
        <w:rPr>
          <w:rFonts w:cs="Times New Roman"/>
          <w:lang w:val="tr-TR"/>
        </w:rPr>
        <w:t>i</w:t>
      </w:r>
      <w:r w:rsidRPr="00431019">
        <w:rPr>
          <w:rFonts w:cs="Times New Roman"/>
          <w:spacing w:val="51"/>
          <w:lang w:val="tr-TR"/>
        </w:rPr>
        <w:t xml:space="preserve"> </w:t>
      </w:r>
      <w:r w:rsidRPr="00431019">
        <w:rPr>
          <w:rFonts w:cs="Times New Roman"/>
          <w:lang w:val="tr-TR"/>
        </w:rPr>
        <w:t>hakani</w:t>
      </w:r>
      <w:r w:rsidRPr="00431019">
        <w:rPr>
          <w:rFonts w:cs="Times New Roman"/>
          <w:spacing w:val="53"/>
          <w:lang w:val="tr-TR"/>
        </w:rPr>
        <w:t xml:space="preserve"> </w:t>
      </w:r>
      <w:r w:rsidRPr="00431019">
        <w:rPr>
          <w:rFonts w:cs="Times New Roman"/>
          <w:lang w:val="tr-TR"/>
        </w:rPr>
        <w:t>bir</w:t>
      </w:r>
      <w:r w:rsidRPr="00431019">
        <w:rPr>
          <w:rFonts w:cs="Times New Roman"/>
          <w:spacing w:val="53"/>
          <w:lang w:val="tr-TR"/>
        </w:rPr>
        <w:t xml:space="preserve"> </w:t>
      </w:r>
      <w:r w:rsidRPr="00431019">
        <w:rPr>
          <w:rFonts w:cs="Times New Roman"/>
          <w:lang w:val="tr-TR"/>
        </w:rPr>
        <w:t>dürlü</w:t>
      </w:r>
      <w:r w:rsidRPr="00431019">
        <w:rPr>
          <w:rFonts w:cs="Times New Roman"/>
          <w:spacing w:val="52"/>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hl</w:t>
      </w:r>
      <w:r w:rsidRPr="00431019">
        <w:rPr>
          <w:rFonts w:cs="Times New Roman"/>
          <w:spacing w:val="53"/>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lang w:val="tr-TR"/>
        </w:rPr>
        <w:t>taarruz 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eyüb</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en</w:t>
      </w:r>
      <w:r w:rsidRPr="00431019">
        <w:rPr>
          <w:rFonts w:cs="Times New Roman"/>
          <w:spacing w:val="6"/>
          <w:lang w:val="tr-TR"/>
        </w:rPr>
        <w:t xml:space="preserve"> </w:t>
      </w:r>
      <w:r w:rsidRPr="00431019">
        <w:rPr>
          <w:rFonts w:cs="Times New Roman"/>
          <w:lang w:val="tr-TR"/>
        </w:rPr>
        <w:t>ü</w:t>
      </w:r>
      <w:r w:rsidRPr="00431019">
        <w:rPr>
          <w:rFonts w:cs="Times New Roman"/>
          <w:spacing w:val="5"/>
          <w:lang w:val="tr-TR"/>
        </w:rPr>
        <w:t xml:space="preserve"> </w:t>
      </w:r>
      <w:r w:rsidRPr="00431019">
        <w:rPr>
          <w:rFonts w:cs="Times New Roman"/>
          <w:lang w:val="tr-TR"/>
        </w:rPr>
        <w:t>def‘i</w:t>
      </w:r>
      <w:r w:rsidRPr="00431019">
        <w:rPr>
          <w:rFonts w:cs="Times New Roman"/>
          <w:spacing w:val="5"/>
          <w:lang w:val="tr-TR"/>
        </w:rPr>
        <w:t xml:space="preserve"> </w:t>
      </w:r>
      <w:r w:rsidRPr="00431019">
        <w:rPr>
          <w:rFonts w:cs="Times New Roman"/>
          <w:lang w:val="tr-TR"/>
        </w:rPr>
        <w:t>hususuna</w:t>
      </w:r>
      <w:r w:rsidRPr="00431019">
        <w:rPr>
          <w:rFonts w:cs="Times New Roman"/>
          <w:spacing w:val="5"/>
          <w:lang w:val="tr-TR"/>
        </w:rPr>
        <w:t xml:space="preserve"> </w:t>
      </w:r>
      <w:r w:rsidRPr="00431019">
        <w:rPr>
          <w:rFonts w:cs="Times New Roman"/>
          <w:lang w:val="tr-TR"/>
        </w:rPr>
        <w:t>mübader</w:t>
      </w:r>
      <w:r w:rsidRPr="00431019">
        <w:rPr>
          <w:rFonts w:cs="Times New Roman"/>
          <w:spacing w:val="-1"/>
          <w:lang w:val="tr-TR"/>
        </w:rPr>
        <w:t>e</w:t>
      </w:r>
      <w:r w:rsidRPr="00431019">
        <w:rPr>
          <w:rFonts w:cs="Times New Roman"/>
          <w:lang w:val="tr-TR"/>
        </w:rPr>
        <w:t>t</w:t>
      </w:r>
      <w:r w:rsidRPr="00431019">
        <w:rPr>
          <w:rFonts w:cs="Times New Roman"/>
          <w:spacing w:val="6"/>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iltiza</w:t>
      </w:r>
      <w:r w:rsidRPr="00431019">
        <w:rPr>
          <w:rFonts w:cs="Times New Roman"/>
          <w:spacing w:val="-2"/>
          <w:lang w:val="tr-TR"/>
        </w:rPr>
        <w:t>m</w:t>
      </w:r>
      <w:r w:rsidRPr="00431019">
        <w:rPr>
          <w:rFonts w:cs="Times New Roman"/>
          <w:lang w:val="tr-TR"/>
        </w:rPr>
        <w:t>a</w:t>
      </w:r>
      <w:r w:rsidRPr="00431019">
        <w:rPr>
          <w:rFonts w:cs="Times New Roman"/>
          <w:spacing w:val="3"/>
          <w:lang w:val="tr-TR"/>
        </w:rPr>
        <w:t>t</w:t>
      </w:r>
      <w:r w:rsidRPr="00431019">
        <w:rPr>
          <w:rFonts w:cs="Times New Roman"/>
          <w:lang w:val="tr-TR"/>
        </w:rPr>
        <w:t>-ı</w:t>
      </w:r>
      <w:r w:rsidRPr="00431019">
        <w:rPr>
          <w:rFonts w:cs="Times New Roman"/>
          <w:spacing w:val="5"/>
          <w:lang w:val="tr-TR"/>
        </w:rPr>
        <w:t xml:space="preserve"> </w:t>
      </w:r>
      <w:r w:rsidRPr="00431019">
        <w:rPr>
          <w:rFonts w:cs="Times New Roman"/>
          <w:spacing w:val="-2"/>
          <w:lang w:val="tr-TR"/>
        </w:rPr>
        <w:t>n</w:t>
      </w:r>
      <w:r w:rsidRPr="00431019">
        <w:rPr>
          <w:rFonts w:cs="Times New Roman"/>
          <w:lang w:val="tr-TR"/>
        </w:rPr>
        <w:t>iza</w:t>
      </w:r>
      <w:r w:rsidRPr="00431019">
        <w:rPr>
          <w:rFonts w:cs="Times New Roman"/>
          <w:spacing w:val="-2"/>
          <w:lang w:val="tr-TR"/>
        </w:rPr>
        <w:t>m</w:t>
      </w:r>
      <w:r w:rsidRPr="00431019">
        <w:rPr>
          <w:rFonts w:cs="Times New Roman"/>
          <w:lang w:val="tr-TR"/>
        </w:rPr>
        <w:t>ına</w:t>
      </w:r>
      <w:r w:rsidRPr="00431019">
        <w:rPr>
          <w:rFonts w:cs="Times New Roman"/>
          <w:spacing w:val="6"/>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kuyû</w:t>
      </w:r>
      <w:r w:rsidRPr="00431019">
        <w:rPr>
          <w:rFonts w:cs="Times New Roman"/>
          <w:spacing w:val="1"/>
          <w:lang w:val="tr-TR"/>
        </w:rPr>
        <w:t>d</w:t>
      </w:r>
      <w:r w:rsidRPr="00431019">
        <w:rPr>
          <w:rFonts w:cs="Times New Roman"/>
          <w:lang w:val="tr-TR"/>
        </w:rPr>
        <w:t>-ı</w:t>
      </w:r>
      <w:r w:rsidRPr="00431019">
        <w:rPr>
          <w:rFonts w:cs="Times New Roman"/>
          <w:spacing w:val="6"/>
          <w:lang w:val="tr-TR"/>
        </w:rPr>
        <w:t xml:space="preserve"> </w:t>
      </w:r>
      <w:r w:rsidRPr="00431019">
        <w:rPr>
          <w:rFonts w:cs="Times New Roman"/>
          <w:spacing w:val="-2"/>
          <w:lang w:val="tr-TR"/>
        </w:rPr>
        <w:t>d</w:t>
      </w:r>
      <w:r w:rsidRPr="00431019">
        <w:rPr>
          <w:rFonts w:cs="Times New Roman"/>
          <w:lang w:val="tr-TR"/>
        </w:rPr>
        <w:t xml:space="preserve">efter- i hâkānî </w:t>
      </w:r>
      <w:r w:rsidRPr="00431019">
        <w:rPr>
          <w:rFonts w:cs="Times New Roman"/>
          <w:spacing w:val="-2"/>
          <w:lang w:val="tr-TR"/>
        </w:rPr>
        <w:t>v</w:t>
      </w:r>
      <w:r w:rsidRPr="00431019">
        <w:rPr>
          <w:rFonts w:cs="Times New Roman"/>
          <w:lang w:val="tr-TR"/>
        </w:rPr>
        <w:t>e</w:t>
      </w:r>
      <w:r w:rsidRPr="00431019">
        <w:rPr>
          <w:rFonts w:cs="Times New Roman"/>
          <w:spacing w:val="-1"/>
          <w:lang w:val="tr-TR"/>
        </w:rPr>
        <w:t xml:space="preserve"> </w:t>
      </w:r>
      <w:r w:rsidRPr="00431019">
        <w:rPr>
          <w:rFonts w:cs="Times New Roman"/>
          <w:lang w:val="tr-TR"/>
        </w:rPr>
        <w:t xml:space="preserve">kanûna </w:t>
      </w:r>
      <w:r w:rsidRPr="00431019">
        <w:rPr>
          <w:rFonts w:cs="Times New Roman"/>
          <w:spacing w:val="-2"/>
          <w:lang w:val="tr-TR"/>
        </w:rPr>
        <w:t>m</w:t>
      </w:r>
      <w:r w:rsidRPr="00431019">
        <w:rPr>
          <w:rFonts w:cs="Times New Roman"/>
          <w:lang w:val="tr-TR"/>
        </w:rPr>
        <w:t>ünâfi vaz‘ı</w:t>
      </w:r>
      <w:r w:rsidRPr="00431019">
        <w:rPr>
          <w:rFonts w:cs="Times New Roman"/>
          <w:spacing w:val="-1"/>
          <w:lang w:val="tr-TR"/>
        </w:rPr>
        <w:t xml:space="preserve"> </w:t>
      </w:r>
      <w:r w:rsidRPr="00431019">
        <w:rPr>
          <w:rFonts w:cs="Times New Roman"/>
          <w:lang w:val="tr-TR"/>
        </w:rPr>
        <w:t>te</w:t>
      </w:r>
      <w:r w:rsidRPr="00431019">
        <w:rPr>
          <w:rFonts w:cs="Times New Roman"/>
          <w:spacing w:val="-1"/>
          <w:lang w:val="tr-TR"/>
        </w:rPr>
        <w:t>c</w:t>
      </w:r>
      <w:r w:rsidRPr="00431019">
        <w:rPr>
          <w:rFonts w:cs="Times New Roman"/>
          <w:lang w:val="tr-TR"/>
        </w:rPr>
        <w:t>vizden hazer</w:t>
      </w:r>
      <w:r w:rsidRPr="00431019">
        <w:rPr>
          <w:rFonts w:cs="Times New Roman"/>
          <w:spacing w:val="-1"/>
          <w:lang w:val="tr-TR"/>
        </w:rPr>
        <w:t xml:space="preserve"> </w:t>
      </w:r>
      <w:r w:rsidRPr="00431019">
        <w:rPr>
          <w:rFonts w:cs="Times New Roman"/>
          <w:lang w:val="tr-TR"/>
        </w:rPr>
        <w:t xml:space="preserve">ve </w:t>
      </w:r>
      <w:r w:rsidRPr="00431019">
        <w:rPr>
          <w:rFonts w:cs="Times New Roman"/>
          <w:spacing w:val="-2"/>
          <w:lang w:val="tr-TR"/>
        </w:rPr>
        <w:t>m</w:t>
      </w:r>
      <w:r w:rsidRPr="00431019">
        <w:rPr>
          <w:rFonts w:cs="Times New Roman"/>
          <w:lang w:val="tr-TR"/>
        </w:rPr>
        <w:t>ücanebet olun</w:t>
      </w:r>
      <w:r w:rsidRPr="00431019">
        <w:rPr>
          <w:rFonts w:cs="Times New Roman"/>
          <w:spacing w:val="-2"/>
          <w:lang w:val="tr-TR"/>
        </w:rPr>
        <w:t>m</w:t>
      </w:r>
      <w:r w:rsidRPr="00431019">
        <w:rPr>
          <w:rFonts w:cs="Times New Roman"/>
          <w:lang w:val="tr-TR"/>
        </w:rPr>
        <w:t>ak babında.</w:t>
      </w:r>
    </w:p>
    <w:p w14:paraId="72B7D418" w14:textId="77777777" w:rsidR="00461AD1" w:rsidRPr="00431019" w:rsidRDefault="00461AD1" w:rsidP="00123F5A">
      <w:pPr>
        <w:spacing w:line="200" w:lineRule="exact"/>
        <w:rPr>
          <w:rFonts w:ascii="Times New Roman" w:hAnsi="Times New Roman" w:cs="Times New Roman"/>
          <w:sz w:val="24"/>
          <w:szCs w:val="24"/>
          <w:lang w:val="tr-TR"/>
        </w:rPr>
      </w:pPr>
    </w:p>
    <w:p w14:paraId="11509582" w14:textId="77777777" w:rsidR="00461AD1" w:rsidRPr="00431019" w:rsidRDefault="00461AD1" w:rsidP="00123F5A">
      <w:pPr>
        <w:spacing w:before="2" w:line="220" w:lineRule="exact"/>
        <w:rPr>
          <w:rFonts w:ascii="Times New Roman" w:hAnsi="Times New Roman" w:cs="Times New Roman"/>
          <w:sz w:val="24"/>
          <w:szCs w:val="24"/>
          <w:lang w:val="tr-TR"/>
        </w:rPr>
      </w:pPr>
    </w:p>
    <w:p w14:paraId="24E01B3B" w14:textId="77777777" w:rsidR="00E17FE3" w:rsidRPr="00431019" w:rsidRDefault="00E17FE3" w:rsidP="00960A6F">
      <w:pPr>
        <w:pStyle w:val="AralkYok"/>
        <w:rPr>
          <w:lang w:val="tr-TR"/>
        </w:rPr>
      </w:pPr>
      <w:r w:rsidRPr="00431019">
        <w:rPr>
          <w:lang w:val="tr-TR"/>
        </w:rPr>
        <w:t>68/3</w:t>
      </w:r>
      <w:r w:rsidRPr="00572977">
        <w:rPr>
          <w:rtl/>
        </w:rPr>
        <w:t xml:space="preserve"> </w:t>
      </w:r>
      <w:r w:rsidRPr="00431019">
        <w:rPr>
          <w:lang w:val="tr-TR"/>
        </w:rPr>
        <w:t>Şiran Ka</w:t>
      </w:r>
      <w:r w:rsidRPr="00431019">
        <w:rPr>
          <w:spacing w:val="-3"/>
          <w:lang w:val="tr-TR"/>
        </w:rPr>
        <w:t>z</w:t>
      </w:r>
      <w:r w:rsidRPr="00431019">
        <w:rPr>
          <w:lang w:val="tr-TR"/>
        </w:rPr>
        <w:t>âsı Nâ’ibine</w:t>
      </w:r>
      <w:r w:rsidRPr="00431019">
        <w:rPr>
          <w:spacing w:val="-2"/>
          <w:lang w:val="tr-TR"/>
        </w:rPr>
        <w:t xml:space="preserve"> </w:t>
      </w:r>
      <w:r w:rsidRPr="00431019">
        <w:rPr>
          <w:lang w:val="tr-TR"/>
        </w:rPr>
        <w:t>hüküm ki</w:t>
      </w:r>
    </w:p>
    <w:p w14:paraId="480E35E4" w14:textId="4CBB9B93"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Kurşun</w:t>
      </w:r>
      <w:r w:rsidRPr="00431019">
        <w:rPr>
          <w:rFonts w:cs="Times New Roman"/>
          <w:spacing w:val="13"/>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As</w:t>
      </w:r>
      <w:r w:rsidRPr="00431019">
        <w:rPr>
          <w:rFonts w:cs="Times New Roman"/>
          <w:spacing w:val="-2"/>
          <w:lang w:val="tr-TR"/>
        </w:rPr>
        <w:t>m</w:t>
      </w:r>
      <w:r w:rsidRPr="00431019">
        <w:rPr>
          <w:rFonts w:cs="Times New Roman"/>
          <w:lang w:val="tr-TR"/>
        </w:rPr>
        <w:t>akara</w:t>
      </w:r>
      <w:r w:rsidRPr="00431019">
        <w:rPr>
          <w:rFonts w:cs="Times New Roman"/>
          <w:spacing w:val="13"/>
          <w:lang w:val="tr-TR"/>
        </w:rPr>
        <w:t xml:space="preserve"> </w:t>
      </w:r>
      <w:r w:rsidRPr="00431019">
        <w:rPr>
          <w:rFonts w:cs="Times New Roman"/>
          <w:lang w:val="tr-TR"/>
        </w:rPr>
        <w:t>nâm</w:t>
      </w:r>
      <w:r w:rsidRPr="00431019">
        <w:rPr>
          <w:rFonts w:cs="Times New Roman"/>
          <w:spacing w:val="11"/>
          <w:lang w:val="tr-TR"/>
        </w:rPr>
        <w:t xml:space="preserve"> </w:t>
      </w:r>
      <w:r w:rsidRPr="00431019">
        <w:rPr>
          <w:rFonts w:cs="Times New Roman"/>
          <w:lang w:val="tr-TR"/>
        </w:rPr>
        <w:t>karyeler</w:t>
      </w:r>
      <w:r w:rsidRPr="00431019">
        <w:rPr>
          <w:rFonts w:cs="Times New Roman"/>
          <w:spacing w:val="12"/>
          <w:lang w:val="tr-TR"/>
        </w:rPr>
        <w:t xml:space="preserve"> </w:t>
      </w:r>
      <w:r w:rsidRPr="00431019">
        <w:rPr>
          <w:rFonts w:cs="Times New Roman"/>
          <w:lang w:val="tr-TR"/>
        </w:rPr>
        <w:t>ahâlilerinin</w:t>
      </w:r>
      <w:r w:rsidRPr="00431019">
        <w:rPr>
          <w:rFonts w:cs="Times New Roman"/>
          <w:spacing w:val="12"/>
          <w:lang w:val="tr-TR"/>
        </w:rPr>
        <w:t xml:space="preserve"> </w:t>
      </w:r>
      <w:r w:rsidRPr="00431019">
        <w:rPr>
          <w:rFonts w:cs="Times New Roman"/>
          <w:lang w:val="tr-TR"/>
        </w:rPr>
        <w:t>Südd</w:t>
      </w:r>
      <w:r w:rsidRPr="00431019">
        <w:rPr>
          <w:rFonts w:cs="Times New Roman"/>
          <w:spacing w:val="3"/>
          <w:lang w:val="tr-TR"/>
        </w:rPr>
        <w:t>e</w:t>
      </w:r>
      <w:r w:rsidRPr="00431019">
        <w:rPr>
          <w:rFonts w:cs="Times New Roman"/>
          <w:lang w:val="tr-TR"/>
        </w:rPr>
        <w:t>-i</w:t>
      </w:r>
      <w:r w:rsidRPr="00431019">
        <w:rPr>
          <w:rFonts w:cs="Times New Roman"/>
          <w:spacing w:val="13"/>
          <w:lang w:val="tr-TR"/>
        </w:rPr>
        <w:t xml:space="preserve"> </w:t>
      </w:r>
      <w:r w:rsidRPr="00431019">
        <w:rPr>
          <w:rFonts w:cs="Times New Roman"/>
          <w:lang w:val="tr-TR"/>
        </w:rPr>
        <w:t>s</w:t>
      </w:r>
      <w:r w:rsidRPr="00431019">
        <w:rPr>
          <w:rFonts w:cs="Times New Roman"/>
          <w:spacing w:val="-1"/>
          <w:lang w:val="tr-TR"/>
        </w:rPr>
        <w:t>a</w:t>
      </w:r>
      <w:r w:rsidRPr="00431019">
        <w:rPr>
          <w:rFonts w:cs="Times New Roman"/>
          <w:lang w:val="tr-TR"/>
        </w:rPr>
        <w:t>ʿâdeti’</w:t>
      </w:r>
      <w:r w:rsidRPr="00431019">
        <w:rPr>
          <w:rFonts w:cs="Times New Roman"/>
          <w:spacing w:val="-2"/>
          <w:lang w:val="tr-TR"/>
        </w:rPr>
        <w:t>m</w:t>
      </w:r>
      <w:r w:rsidRPr="00431019">
        <w:rPr>
          <w:rFonts w:cs="Times New Roman"/>
          <w:lang w:val="tr-TR"/>
        </w:rPr>
        <w:t>e</w:t>
      </w:r>
      <w:r w:rsidRPr="00431019">
        <w:rPr>
          <w:rFonts w:cs="Times New Roman"/>
          <w:spacing w:val="13"/>
          <w:lang w:val="tr-TR"/>
        </w:rPr>
        <w:t xml:space="preserve"> </w:t>
      </w:r>
      <w:r w:rsidRPr="00431019">
        <w:rPr>
          <w:rFonts w:cs="Times New Roman"/>
          <w:lang w:val="tr-TR"/>
        </w:rPr>
        <w:t>takdîm eyledi</w:t>
      </w:r>
      <w:r w:rsidRPr="00431019">
        <w:rPr>
          <w:rFonts w:cs="Times New Roman"/>
          <w:spacing w:val="-2"/>
          <w:lang w:val="tr-TR"/>
        </w:rPr>
        <w:t>k</w:t>
      </w:r>
      <w:r w:rsidRPr="00431019">
        <w:rPr>
          <w:rFonts w:cs="Times New Roman"/>
          <w:lang w:val="tr-TR"/>
        </w:rPr>
        <w:t>leri</w:t>
      </w:r>
      <w:r w:rsidRPr="00431019">
        <w:rPr>
          <w:rFonts w:cs="Times New Roman"/>
          <w:spacing w:val="23"/>
          <w:lang w:val="tr-TR"/>
        </w:rPr>
        <w:t xml:space="preserve"> </w:t>
      </w:r>
      <w:r w:rsidRPr="00431019">
        <w:rPr>
          <w:rFonts w:cs="Times New Roman"/>
          <w:lang w:val="tr-TR"/>
        </w:rPr>
        <w:t>ʿarzı</w:t>
      </w:r>
      <w:r w:rsidRPr="00431019">
        <w:rPr>
          <w:rFonts w:cs="Times New Roman"/>
          <w:spacing w:val="-2"/>
          <w:lang w:val="tr-TR"/>
        </w:rPr>
        <w:t>h</w:t>
      </w:r>
      <w:r w:rsidRPr="00431019">
        <w:rPr>
          <w:rFonts w:cs="Times New Roman"/>
          <w:lang w:val="tr-TR"/>
        </w:rPr>
        <w:t>allerin</w:t>
      </w:r>
      <w:r w:rsidRPr="00431019">
        <w:rPr>
          <w:rFonts w:cs="Times New Roman"/>
          <w:spacing w:val="-1"/>
          <w:lang w:val="tr-TR"/>
        </w:rPr>
        <w:t>d</w:t>
      </w:r>
      <w:r w:rsidRPr="00431019">
        <w:rPr>
          <w:rFonts w:cs="Times New Roman"/>
          <w:lang w:val="tr-TR"/>
        </w:rPr>
        <w:t>e</w:t>
      </w:r>
      <w:r w:rsidRPr="00431019">
        <w:rPr>
          <w:rFonts w:cs="Times New Roman"/>
          <w:spacing w:val="24"/>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leri</w:t>
      </w:r>
      <w:r w:rsidRPr="00431019">
        <w:rPr>
          <w:rFonts w:cs="Times New Roman"/>
          <w:spacing w:val="23"/>
          <w:lang w:val="tr-TR"/>
        </w:rPr>
        <w:t xml:space="preserve"> </w:t>
      </w:r>
      <w:r w:rsidRPr="00431019">
        <w:rPr>
          <w:rFonts w:cs="Times New Roman"/>
          <w:lang w:val="tr-TR"/>
        </w:rPr>
        <w:t>t</w:t>
      </w:r>
      <w:r w:rsidRPr="00431019">
        <w:rPr>
          <w:rFonts w:cs="Times New Roman"/>
          <w:spacing w:val="-1"/>
          <w:lang w:val="tr-TR"/>
        </w:rPr>
        <w:t>o</w:t>
      </w:r>
      <w:r w:rsidRPr="00431019">
        <w:rPr>
          <w:rFonts w:cs="Times New Roman"/>
          <w:lang w:val="tr-TR"/>
        </w:rPr>
        <w:t>prağında</w:t>
      </w:r>
      <w:r w:rsidRPr="00431019">
        <w:rPr>
          <w:rFonts w:cs="Times New Roman"/>
          <w:spacing w:val="24"/>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ü’</w:t>
      </w:r>
      <w:r w:rsidRPr="00431019">
        <w:rPr>
          <w:rFonts w:cs="Times New Roman"/>
          <w:spacing w:val="4"/>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a</w:t>
      </w:r>
      <w:r w:rsidRPr="00431019">
        <w:rPr>
          <w:rFonts w:cs="Times New Roman"/>
          <w:spacing w:val="-2"/>
          <w:lang w:val="tr-TR"/>
        </w:rPr>
        <w:t>m</w:t>
      </w:r>
      <w:r w:rsidRPr="00431019">
        <w:rPr>
          <w:rFonts w:cs="Times New Roman"/>
          <w:lang w:val="tr-TR"/>
        </w:rPr>
        <w:t>dan</w:t>
      </w:r>
      <w:r w:rsidRPr="00431019">
        <w:rPr>
          <w:rFonts w:cs="Times New Roman"/>
          <w:spacing w:val="24"/>
          <w:lang w:val="tr-TR"/>
        </w:rPr>
        <w:t xml:space="preserve"> </w:t>
      </w:r>
      <w:r w:rsidRPr="00431019">
        <w:rPr>
          <w:rFonts w:cs="Times New Roman"/>
          <w:lang w:val="tr-TR"/>
        </w:rPr>
        <w:t>berü</w:t>
      </w:r>
      <w:r w:rsidRPr="00431019">
        <w:rPr>
          <w:rFonts w:cs="Times New Roman"/>
          <w:spacing w:val="23"/>
          <w:lang w:val="tr-TR"/>
        </w:rPr>
        <w:t xml:space="preserve"> </w:t>
      </w:r>
      <w:r w:rsidRPr="00431019">
        <w:rPr>
          <w:rFonts w:cs="Times New Roman"/>
          <w:lang w:val="tr-TR"/>
        </w:rPr>
        <w:t>ko</w:t>
      </w:r>
      <w:r w:rsidRPr="00431019">
        <w:rPr>
          <w:rFonts w:cs="Times New Roman"/>
          <w:spacing w:val="1"/>
          <w:lang w:val="tr-TR"/>
        </w:rPr>
        <w:t>y</w:t>
      </w:r>
      <w:r w:rsidRPr="00431019">
        <w:rPr>
          <w:rFonts w:cs="Times New Roman"/>
          <w:lang w:val="tr-TR"/>
        </w:rPr>
        <w:t>un</w:t>
      </w:r>
      <w:r w:rsidRPr="00431019">
        <w:rPr>
          <w:rFonts w:cs="Times New Roman"/>
          <w:spacing w:val="23"/>
          <w:lang w:val="tr-TR"/>
        </w:rPr>
        <w:t xml:space="preserve"> </w:t>
      </w:r>
      <w:r w:rsidRPr="00431019">
        <w:rPr>
          <w:rFonts w:cs="Times New Roman"/>
          <w:lang w:val="tr-TR"/>
        </w:rPr>
        <w:t>vesâ’ir davarları</w:t>
      </w:r>
      <w:r w:rsidRPr="00431019">
        <w:rPr>
          <w:rFonts w:cs="Times New Roman"/>
          <w:spacing w:val="6"/>
          <w:lang w:val="tr-TR"/>
        </w:rPr>
        <w:t xml:space="preserve"> </w:t>
      </w:r>
      <w:r w:rsidRPr="00431019">
        <w:rPr>
          <w:rFonts w:cs="Times New Roman"/>
          <w:lang w:val="tr-TR"/>
        </w:rPr>
        <w:t>ra</w:t>
      </w:r>
      <w:r w:rsidRPr="00431019">
        <w:rPr>
          <w:rFonts w:cs="Times New Roman"/>
          <w:spacing w:val="-2"/>
          <w:lang w:val="tr-TR"/>
        </w:rPr>
        <w:t>ʿ</w:t>
      </w:r>
      <w:r w:rsidRPr="00431019">
        <w:rPr>
          <w:rFonts w:cs="Times New Roman"/>
          <w:lang w:val="tr-TR"/>
        </w:rPr>
        <w:t>î</w:t>
      </w:r>
      <w:r w:rsidRPr="00431019">
        <w:rPr>
          <w:rFonts w:cs="Times New Roman"/>
          <w:spacing w:val="7"/>
          <w:lang w:val="tr-TR"/>
        </w:rPr>
        <w:t xml:space="preserve"> </w:t>
      </w:r>
      <w:r w:rsidRPr="00431019">
        <w:rPr>
          <w:rFonts w:cs="Times New Roman"/>
          <w:lang w:val="tr-TR"/>
        </w:rPr>
        <w:t>olub</w:t>
      </w:r>
      <w:r w:rsidRPr="00431019">
        <w:rPr>
          <w:rFonts w:cs="Times New Roman"/>
          <w:spacing w:val="6"/>
          <w:lang w:val="tr-TR"/>
        </w:rPr>
        <w:t xml:space="preserve"> </w:t>
      </w:r>
      <w:r w:rsidRPr="00431019">
        <w:rPr>
          <w:rFonts w:cs="Times New Roman"/>
          <w:lang w:val="tr-TR"/>
        </w:rPr>
        <w:t>otundan</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suyu</w:t>
      </w:r>
      <w:r w:rsidRPr="00431019">
        <w:rPr>
          <w:rFonts w:cs="Times New Roman"/>
          <w:spacing w:val="-1"/>
          <w:lang w:val="tr-TR"/>
        </w:rPr>
        <w:t>n</w:t>
      </w:r>
      <w:r w:rsidRPr="00431019">
        <w:rPr>
          <w:rFonts w:cs="Times New Roman"/>
          <w:lang w:val="tr-TR"/>
        </w:rPr>
        <w:t>dan</w:t>
      </w:r>
      <w:r w:rsidRPr="00431019">
        <w:rPr>
          <w:rFonts w:cs="Times New Roman"/>
          <w:spacing w:val="7"/>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tifâʿ</w:t>
      </w:r>
      <w:r w:rsidRPr="00431019">
        <w:rPr>
          <w:rFonts w:cs="Times New Roman"/>
          <w:spacing w:val="5"/>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egeldi</w:t>
      </w:r>
      <w:r w:rsidRPr="00431019">
        <w:rPr>
          <w:rFonts w:cs="Times New Roman"/>
          <w:spacing w:val="-1"/>
          <w:lang w:val="tr-TR"/>
        </w:rPr>
        <w:t>k</w:t>
      </w:r>
      <w:r w:rsidRPr="00431019">
        <w:rPr>
          <w:rFonts w:cs="Times New Roman"/>
          <w:lang w:val="tr-TR"/>
        </w:rPr>
        <w:t>leri</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müstakil</w:t>
      </w:r>
      <w:r w:rsidRPr="00431019">
        <w:rPr>
          <w:rFonts w:cs="Times New Roman"/>
          <w:spacing w:val="6"/>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 xml:space="preserve">i </w:t>
      </w:r>
      <w:r w:rsidRPr="00431019">
        <w:rPr>
          <w:rFonts w:cs="Times New Roman"/>
          <w:spacing w:val="-2"/>
          <w:lang w:val="tr-TR"/>
        </w:rPr>
        <w:t>m</w:t>
      </w:r>
      <w:r w:rsidRPr="00431019">
        <w:rPr>
          <w:rFonts w:cs="Times New Roman"/>
          <w:lang w:val="tr-TR"/>
        </w:rPr>
        <w:t>erʿa</w:t>
      </w:r>
      <w:r w:rsidRPr="00431019">
        <w:rPr>
          <w:rFonts w:cs="Times New Roman"/>
          <w:spacing w:val="11"/>
          <w:lang w:val="tr-TR"/>
        </w:rPr>
        <w:t xml:space="preserve"> </w:t>
      </w:r>
      <w:r w:rsidRPr="00431019">
        <w:rPr>
          <w:rFonts w:cs="Times New Roman"/>
          <w:lang w:val="tr-TR"/>
        </w:rPr>
        <w:t>yerle</w:t>
      </w:r>
      <w:r w:rsidRPr="00431019">
        <w:rPr>
          <w:rFonts w:cs="Times New Roman"/>
          <w:spacing w:val="-2"/>
          <w:lang w:val="tr-TR"/>
        </w:rPr>
        <w:t>r</w:t>
      </w:r>
      <w:r w:rsidRPr="00431019">
        <w:rPr>
          <w:rFonts w:cs="Times New Roman"/>
          <w:lang w:val="tr-TR"/>
        </w:rPr>
        <w:t>inde</w:t>
      </w:r>
      <w:r w:rsidRPr="00431019">
        <w:rPr>
          <w:rFonts w:cs="Times New Roman"/>
          <w:spacing w:val="11"/>
          <w:lang w:val="tr-TR"/>
        </w:rPr>
        <w:t xml:space="preserve"> </w:t>
      </w:r>
      <w:r w:rsidRPr="00431019">
        <w:rPr>
          <w:rFonts w:cs="Times New Roman"/>
          <w:lang w:val="tr-TR"/>
        </w:rPr>
        <w:t>aherin</w:t>
      </w:r>
      <w:r w:rsidRPr="00431019">
        <w:rPr>
          <w:rFonts w:cs="Times New Roman"/>
          <w:spacing w:val="8"/>
          <w:lang w:val="tr-TR"/>
        </w:rPr>
        <w:t xml:space="preserve"> </w:t>
      </w:r>
      <w:r w:rsidRPr="00431019">
        <w:rPr>
          <w:rFonts w:cs="Times New Roman"/>
          <w:lang w:val="tr-TR"/>
        </w:rPr>
        <w:t>ʿalâ</w:t>
      </w:r>
      <w:r w:rsidRPr="00431019">
        <w:rPr>
          <w:rFonts w:cs="Times New Roman"/>
          <w:spacing w:val="-2"/>
          <w:lang w:val="tr-TR"/>
        </w:rPr>
        <w:t>k</w:t>
      </w:r>
      <w:r w:rsidRPr="00431019">
        <w:rPr>
          <w:rFonts w:cs="Times New Roman"/>
          <w:lang w:val="tr-TR"/>
        </w:rPr>
        <w:t>ası</w:t>
      </w:r>
      <w:r w:rsidRPr="00431019">
        <w:rPr>
          <w:rFonts w:cs="Times New Roman"/>
          <w:spacing w:val="11"/>
          <w:lang w:val="tr-TR"/>
        </w:rPr>
        <w:t xml:space="preserve"> </w:t>
      </w:r>
      <w:r w:rsidRPr="00431019">
        <w:rPr>
          <w:rFonts w:cs="Times New Roman"/>
          <w:spacing w:val="-2"/>
          <w:lang w:val="tr-TR"/>
        </w:rPr>
        <w:t>o</w:t>
      </w:r>
      <w:r w:rsidRPr="00431019">
        <w:rPr>
          <w:rFonts w:cs="Times New Roman"/>
          <w:lang w:val="tr-TR"/>
        </w:rPr>
        <w:t>lmayub</w:t>
      </w:r>
      <w:r w:rsidRPr="00431019">
        <w:rPr>
          <w:rFonts w:cs="Times New Roman"/>
          <w:spacing w:val="10"/>
          <w:lang w:val="tr-TR"/>
        </w:rPr>
        <w:t xml:space="preserve"> </w:t>
      </w:r>
      <w:r w:rsidRPr="00431019">
        <w:rPr>
          <w:rFonts w:cs="Times New Roman"/>
          <w:lang w:val="tr-TR"/>
        </w:rPr>
        <w:t>dahl</w:t>
      </w:r>
      <w:r w:rsidRPr="00431019">
        <w:rPr>
          <w:rFonts w:cs="Times New Roman"/>
          <w:spacing w:val="10"/>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w:t>
      </w:r>
      <w:r w:rsidRPr="00431019">
        <w:rPr>
          <w:rFonts w:cs="Times New Roman"/>
          <w:spacing w:val="-2"/>
          <w:lang w:val="tr-TR"/>
        </w:rPr>
        <w:t>m</w:t>
      </w:r>
      <w:r w:rsidRPr="00431019">
        <w:rPr>
          <w:rFonts w:cs="Times New Roman"/>
          <w:lang w:val="tr-TR"/>
        </w:rPr>
        <w:t>ak</w:t>
      </w:r>
      <w:r w:rsidRPr="00431019">
        <w:rPr>
          <w:rFonts w:cs="Times New Roman"/>
          <w:spacing w:val="10"/>
          <w:lang w:val="tr-TR"/>
        </w:rPr>
        <w:t xml:space="preserve"> </w:t>
      </w:r>
      <w:r w:rsidRPr="00431019">
        <w:rPr>
          <w:rFonts w:cs="Times New Roman"/>
          <w:lang w:val="tr-TR"/>
        </w:rPr>
        <w:t>îcâb</w:t>
      </w:r>
      <w:r w:rsidRPr="00431019">
        <w:rPr>
          <w:rFonts w:cs="Times New Roman"/>
          <w:spacing w:val="9"/>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ez</w:t>
      </w:r>
      <w:r w:rsidRPr="00431019">
        <w:rPr>
          <w:rFonts w:cs="Times New Roman"/>
          <w:spacing w:val="11"/>
          <w:lang w:val="tr-TR"/>
        </w:rPr>
        <w:t xml:space="preserve"> </w:t>
      </w:r>
      <w:r w:rsidRPr="00431019">
        <w:rPr>
          <w:rFonts w:cs="Times New Roman"/>
          <w:lang w:val="tr-TR"/>
        </w:rPr>
        <w:t>iken</w:t>
      </w:r>
      <w:r w:rsidRPr="00431019">
        <w:rPr>
          <w:rFonts w:cs="Times New Roman"/>
          <w:spacing w:val="10"/>
          <w:lang w:val="tr-TR"/>
        </w:rPr>
        <w:t xml:space="preserve"> </w:t>
      </w:r>
      <w:r w:rsidRPr="00431019">
        <w:rPr>
          <w:rFonts w:cs="Times New Roman"/>
          <w:spacing w:val="-2"/>
          <w:lang w:val="tr-TR"/>
        </w:rPr>
        <w:t>k</w:t>
      </w:r>
      <w:r w:rsidRPr="00431019">
        <w:rPr>
          <w:rFonts w:cs="Times New Roman"/>
          <w:lang w:val="tr-TR"/>
        </w:rPr>
        <w:t>az</w:t>
      </w:r>
      <w:r w:rsidRPr="00431019">
        <w:rPr>
          <w:rFonts w:cs="Times New Roman"/>
          <w:spacing w:val="6"/>
          <w:lang w:val="tr-TR"/>
        </w:rPr>
        <w:t>â</w:t>
      </w:r>
      <w:r w:rsidRPr="00431019">
        <w:rPr>
          <w:rFonts w:cs="Times New Roman"/>
          <w:spacing w:val="-1"/>
          <w:lang w:val="tr-TR"/>
        </w:rPr>
        <w:t>-</w:t>
      </w:r>
      <w:r w:rsidRPr="00431019">
        <w:rPr>
          <w:rFonts w:cs="Times New Roman"/>
          <w:lang w:val="tr-TR"/>
        </w:rPr>
        <w:t>ı</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ezbûra tâb</w:t>
      </w:r>
      <w:r w:rsidRPr="00431019">
        <w:rPr>
          <w:rFonts w:cs="Times New Roman"/>
          <w:spacing w:val="-1"/>
          <w:lang w:val="tr-TR"/>
        </w:rPr>
        <w:t>i</w:t>
      </w:r>
      <w:r w:rsidRPr="00431019">
        <w:rPr>
          <w:rFonts w:cs="Times New Roman"/>
          <w:lang w:val="tr-TR"/>
        </w:rPr>
        <w:t>ʿ</w:t>
      </w:r>
      <w:r w:rsidRPr="00431019">
        <w:rPr>
          <w:rFonts w:cs="Times New Roman"/>
          <w:spacing w:val="57"/>
          <w:lang w:val="tr-TR"/>
        </w:rPr>
        <w:t xml:space="preserve"> </w:t>
      </w:r>
      <w:r w:rsidRPr="00431019">
        <w:rPr>
          <w:rFonts w:cs="Times New Roman"/>
          <w:lang w:val="tr-TR"/>
        </w:rPr>
        <w:t>Şira</w:t>
      </w:r>
      <w:r w:rsidRPr="00431019">
        <w:rPr>
          <w:rFonts w:cs="Times New Roman"/>
          <w:spacing w:val="5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57"/>
          <w:lang w:val="tr-TR"/>
        </w:rPr>
        <w:t xml:space="preserve"> </w:t>
      </w:r>
      <w:r w:rsidRPr="00431019">
        <w:rPr>
          <w:rFonts w:cs="Times New Roman"/>
          <w:lang w:val="tr-TR"/>
        </w:rPr>
        <w:t>Vadku</w:t>
      </w:r>
      <w:r w:rsidRPr="00431019">
        <w:rPr>
          <w:rFonts w:cs="Times New Roman"/>
          <w:spacing w:val="57"/>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ryeleri</w:t>
      </w:r>
      <w:r w:rsidRPr="00431019">
        <w:rPr>
          <w:rFonts w:cs="Times New Roman"/>
          <w:spacing w:val="56"/>
          <w:lang w:val="tr-TR"/>
        </w:rPr>
        <w:t xml:space="preserve"> </w:t>
      </w:r>
      <w:r w:rsidRPr="00431019">
        <w:rPr>
          <w:rFonts w:cs="Times New Roman"/>
          <w:lang w:val="tr-TR"/>
        </w:rPr>
        <w:t>ahâl</w:t>
      </w:r>
      <w:r w:rsidRPr="00431019">
        <w:rPr>
          <w:rFonts w:cs="Times New Roman"/>
          <w:spacing w:val="-1"/>
          <w:lang w:val="tr-TR"/>
        </w:rPr>
        <w:t>î</w:t>
      </w:r>
      <w:r w:rsidRPr="00431019">
        <w:rPr>
          <w:rFonts w:cs="Times New Roman"/>
          <w:lang w:val="tr-TR"/>
        </w:rPr>
        <w:t>si</w:t>
      </w:r>
      <w:r w:rsidRPr="00431019">
        <w:rPr>
          <w:rFonts w:cs="Times New Roman"/>
          <w:spacing w:val="58"/>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erʿa</w:t>
      </w:r>
      <w:r w:rsidRPr="00431019">
        <w:rPr>
          <w:rFonts w:cs="Times New Roman"/>
          <w:spacing w:val="56"/>
          <w:lang w:val="tr-TR"/>
        </w:rPr>
        <w:t xml:space="preserve"> </w:t>
      </w:r>
      <w:r w:rsidRPr="00431019">
        <w:rPr>
          <w:rFonts w:cs="Times New Roman"/>
          <w:lang w:val="tr-TR"/>
        </w:rPr>
        <w:t>yerleriçün</w:t>
      </w:r>
      <w:r w:rsidRPr="00431019">
        <w:rPr>
          <w:rFonts w:cs="Times New Roman"/>
          <w:spacing w:val="56"/>
          <w:lang w:val="tr-TR"/>
        </w:rPr>
        <w:t xml:space="preserve"> </w:t>
      </w:r>
      <w:r w:rsidRPr="00431019">
        <w:rPr>
          <w:rFonts w:cs="Times New Roman"/>
          <w:spacing w:val="-2"/>
          <w:lang w:val="tr-TR"/>
        </w:rPr>
        <w:t>y</w:t>
      </w:r>
      <w:r w:rsidRPr="00431019">
        <w:rPr>
          <w:rFonts w:cs="Times New Roman"/>
          <w:lang w:val="tr-TR"/>
        </w:rPr>
        <w:t>aylağı</w:t>
      </w:r>
      <w:r w:rsidRPr="00431019">
        <w:rPr>
          <w:rFonts w:cs="Times New Roman"/>
          <w:spacing w:val="-2"/>
          <w:lang w:val="tr-TR"/>
        </w:rPr>
        <w:t>m</w:t>
      </w:r>
      <w:r w:rsidRPr="00431019">
        <w:rPr>
          <w:rFonts w:cs="Times New Roman"/>
          <w:lang w:val="tr-TR"/>
        </w:rPr>
        <w:t>ızdır</w:t>
      </w:r>
      <w:r w:rsidRPr="00431019">
        <w:rPr>
          <w:rFonts w:cs="Times New Roman"/>
          <w:spacing w:val="59"/>
          <w:lang w:val="tr-TR"/>
        </w:rPr>
        <w:t xml:space="preserve"> </w:t>
      </w:r>
      <w:r w:rsidRPr="00431019">
        <w:rPr>
          <w:rFonts w:cs="Times New Roman"/>
          <w:lang w:val="tr-TR"/>
        </w:rPr>
        <w:t>deyü</w:t>
      </w:r>
      <w:r w:rsidRPr="00431019">
        <w:rPr>
          <w:rFonts w:cs="Times New Roman"/>
          <w:spacing w:val="57"/>
          <w:lang w:val="tr-TR"/>
        </w:rPr>
        <w:t xml:space="preserve"> </w:t>
      </w:r>
      <w:r w:rsidRPr="00431019">
        <w:rPr>
          <w:rFonts w:cs="Times New Roman"/>
          <w:lang w:val="tr-TR"/>
        </w:rPr>
        <w:t>fuzûli müdâhaleden</w:t>
      </w:r>
      <w:r w:rsidRPr="00431019">
        <w:rPr>
          <w:rFonts w:cs="Times New Roman"/>
          <w:spacing w:val="23"/>
          <w:lang w:val="tr-TR"/>
        </w:rPr>
        <w:t xml:space="preserve"> </w:t>
      </w:r>
      <w:r w:rsidRPr="00431019">
        <w:rPr>
          <w:rFonts w:cs="Times New Roman"/>
          <w:lang w:val="tr-TR"/>
        </w:rPr>
        <w:t>hâli</w:t>
      </w:r>
      <w:r w:rsidRPr="00431019">
        <w:rPr>
          <w:rFonts w:cs="Times New Roman"/>
          <w:spacing w:val="24"/>
          <w:lang w:val="tr-TR"/>
        </w:rPr>
        <w:t xml:space="preserve"> </w:t>
      </w:r>
      <w:r w:rsidRPr="00431019">
        <w:rPr>
          <w:rFonts w:cs="Times New Roman"/>
          <w:lang w:val="tr-TR"/>
        </w:rPr>
        <w:t>ol</w:t>
      </w:r>
      <w:r w:rsidRPr="00431019">
        <w:rPr>
          <w:rFonts w:cs="Times New Roman"/>
          <w:spacing w:val="-2"/>
          <w:lang w:val="tr-TR"/>
        </w:rPr>
        <w:t>m</w:t>
      </w:r>
      <w:r w:rsidRPr="00431019">
        <w:rPr>
          <w:rFonts w:cs="Times New Roman"/>
          <w:spacing w:val="1"/>
          <w:lang w:val="tr-TR"/>
        </w:rPr>
        <w:t>a</w:t>
      </w:r>
      <w:r w:rsidRPr="00431019">
        <w:rPr>
          <w:rFonts w:cs="Times New Roman"/>
          <w:lang w:val="tr-TR"/>
        </w:rPr>
        <w:t>dıkl</w:t>
      </w:r>
      <w:r w:rsidRPr="00431019">
        <w:rPr>
          <w:rFonts w:cs="Times New Roman"/>
          <w:spacing w:val="-1"/>
          <w:lang w:val="tr-TR"/>
        </w:rPr>
        <w:t>a</w:t>
      </w:r>
      <w:r w:rsidRPr="00431019">
        <w:rPr>
          <w:rFonts w:cs="Times New Roman"/>
          <w:lang w:val="tr-TR"/>
        </w:rPr>
        <w:t>rı</w:t>
      </w:r>
      <w:r w:rsidRPr="00431019">
        <w:rPr>
          <w:rFonts w:cs="Times New Roman"/>
          <w:spacing w:val="24"/>
          <w:lang w:val="tr-TR"/>
        </w:rPr>
        <w:t xml:space="preserve"> </w:t>
      </w:r>
      <w:r w:rsidRPr="00431019">
        <w:rPr>
          <w:rFonts w:cs="Times New Roman"/>
          <w:lang w:val="tr-TR"/>
        </w:rPr>
        <w:t>bey</w:t>
      </w:r>
      <w:r w:rsidRPr="00431019">
        <w:rPr>
          <w:rFonts w:cs="Times New Roman"/>
          <w:spacing w:val="-1"/>
          <w:lang w:val="tr-TR"/>
        </w:rPr>
        <w:t>â</w:t>
      </w:r>
      <w:r w:rsidRPr="00431019">
        <w:rPr>
          <w:rFonts w:cs="Times New Roman"/>
          <w:lang w:val="tr-TR"/>
        </w:rPr>
        <w:t>nıyla</w:t>
      </w:r>
      <w:r w:rsidRPr="00431019">
        <w:rPr>
          <w:rFonts w:cs="Times New Roman"/>
          <w:spacing w:val="24"/>
          <w:lang w:val="tr-TR"/>
        </w:rPr>
        <w:t xml:space="preserve"> </w:t>
      </w:r>
      <w:r w:rsidRPr="00431019">
        <w:rPr>
          <w:rFonts w:cs="Times New Roman"/>
          <w:lang w:val="tr-TR"/>
        </w:rPr>
        <w:t>kânû</w:t>
      </w:r>
      <w:r w:rsidRPr="00431019">
        <w:rPr>
          <w:rFonts w:cs="Times New Roman"/>
          <w:spacing w:val="1"/>
          <w:lang w:val="tr-TR"/>
        </w:rPr>
        <w:t>n</w:t>
      </w:r>
      <w:r w:rsidRPr="00431019">
        <w:rPr>
          <w:rFonts w:cs="Times New Roman"/>
          <w:lang w:val="tr-TR"/>
        </w:rPr>
        <w:t>-ı</w:t>
      </w:r>
      <w:r w:rsidRPr="00431019">
        <w:rPr>
          <w:rFonts w:cs="Times New Roman"/>
          <w:spacing w:val="24"/>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24"/>
          <w:lang w:val="tr-TR"/>
        </w:rPr>
        <w:t xml:space="preserve"> </w:t>
      </w:r>
      <w:r w:rsidRPr="00431019">
        <w:rPr>
          <w:rFonts w:cs="Times New Roman"/>
          <w:lang w:val="tr-TR"/>
        </w:rPr>
        <w:t>üzere</w:t>
      </w:r>
      <w:r w:rsidRPr="00431019">
        <w:rPr>
          <w:rFonts w:cs="Times New Roman"/>
          <w:spacing w:val="24"/>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24"/>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24"/>
          <w:lang w:val="tr-TR"/>
        </w:rPr>
        <w:t xml:space="preserve"> </w:t>
      </w:r>
      <w:r w:rsidRPr="00431019">
        <w:rPr>
          <w:rFonts w:cs="Times New Roman"/>
          <w:lang w:val="tr-TR"/>
        </w:rPr>
        <w:t>bâbında e</w:t>
      </w:r>
      <w:r w:rsidRPr="00431019">
        <w:rPr>
          <w:rFonts w:cs="Times New Roman"/>
          <w:spacing w:val="-2"/>
          <w:lang w:val="tr-TR"/>
        </w:rPr>
        <w:t>m</w:t>
      </w:r>
      <w:r w:rsidRPr="00431019">
        <w:rPr>
          <w:rFonts w:cs="Times New Roman"/>
          <w:lang w:val="tr-TR"/>
        </w:rPr>
        <w:t>r-i</w:t>
      </w:r>
      <w:r w:rsidRPr="00431019">
        <w:rPr>
          <w:rFonts w:cs="Times New Roman"/>
          <w:spacing w:val="26"/>
          <w:lang w:val="tr-TR"/>
        </w:rPr>
        <w:t xml:space="preserve"> </w:t>
      </w:r>
      <w:r w:rsidRPr="00431019">
        <w:rPr>
          <w:rFonts w:cs="Times New Roman"/>
          <w:lang w:val="tr-TR"/>
        </w:rPr>
        <w:t>şerîf</w:t>
      </w:r>
      <w:r w:rsidRPr="00431019">
        <w:rPr>
          <w:rFonts w:cs="Times New Roman"/>
          <w:spacing w:val="-1"/>
          <w:lang w:val="tr-TR"/>
        </w:rPr>
        <w:t>i</w:t>
      </w:r>
      <w:r w:rsidRPr="00431019">
        <w:rPr>
          <w:rFonts w:cs="Times New Roman"/>
          <w:lang w:val="tr-TR"/>
        </w:rPr>
        <w:t>m</w:t>
      </w:r>
      <w:r w:rsidRPr="00431019">
        <w:rPr>
          <w:rFonts w:cs="Times New Roman"/>
          <w:spacing w:val="25"/>
          <w:lang w:val="tr-TR"/>
        </w:rPr>
        <w:t xml:space="preserve"> </w:t>
      </w:r>
      <w:r w:rsidRPr="00431019">
        <w:rPr>
          <w:rFonts w:cs="Times New Roman"/>
          <w:lang w:val="tr-TR"/>
        </w:rPr>
        <w:t>sudûrunu</w:t>
      </w:r>
      <w:r w:rsidRPr="00431019">
        <w:rPr>
          <w:rFonts w:cs="Times New Roman"/>
          <w:spacing w:val="26"/>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26"/>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eleriyle</w:t>
      </w:r>
      <w:r w:rsidRPr="00431019">
        <w:rPr>
          <w:rFonts w:cs="Times New Roman"/>
          <w:spacing w:val="26"/>
          <w:lang w:val="tr-TR"/>
        </w:rPr>
        <w:t xml:space="preserve"> </w:t>
      </w:r>
      <w:r w:rsidRPr="00431019">
        <w:rPr>
          <w:rFonts w:cs="Times New Roman"/>
          <w:lang w:val="tr-TR"/>
        </w:rPr>
        <w:t>De</w:t>
      </w:r>
      <w:r w:rsidRPr="00431019">
        <w:rPr>
          <w:rFonts w:cs="Times New Roman"/>
          <w:spacing w:val="-1"/>
          <w:lang w:val="tr-TR"/>
        </w:rPr>
        <w:t>f</w:t>
      </w:r>
      <w:r w:rsidRPr="00431019">
        <w:rPr>
          <w:rFonts w:cs="Times New Roman"/>
          <w:lang w:val="tr-TR"/>
        </w:rPr>
        <w:t>terhâ</w:t>
      </w:r>
      <w:r w:rsidRPr="00431019">
        <w:rPr>
          <w:rFonts w:cs="Times New Roman"/>
          <w:spacing w:val="-2"/>
          <w:lang w:val="tr-TR"/>
        </w:rPr>
        <w:t>n</w:t>
      </w:r>
      <w:r w:rsidRPr="00431019">
        <w:rPr>
          <w:rFonts w:cs="Times New Roman"/>
          <w:spacing w:val="4"/>
          <w:lang w:val="tr-TR"/>
        </w:rPr>
        <w:t>e</w:t>
      </w:r>
      <w:r w:rsidRPr="00431019">
        <w:rPr>
          <w:rFonts w:cs="Times New Roman"/>
          <w:lang w:val="tr-TR"/>
        </w:rPr>
        <w:t>-i</w:t>
      </w:r>
      <w:r w:rsidRPr="00431019">
        <w:rPr>
          <w:rFonts w:cs="Times New Roman"/>
          <w:spacing w:val="26"/>
          <w:lang w:val="tr-TR"/>
        </w:rPr>
        <w:t xml:space="preserve"> </w:t>
      </w:r>
      <w:r w:rsidRPr="00431019">
        <w:rPr>
          <w:rFonts w:cs="Times New Roman"/>
          <w:spacing w:val="-1"/>
          <w:lang w:val="tr-TR"/>
        </w:rPr>
        <w:t>â</w:t>
      </w:r>
      <w:r w:rsidRPr="00431019">
        <w:rPr>
          <w:rFonts w:cs="Times New Roman"/>
          <w:spacing w:val="-2"/>
          <w:lang w:val="tr-TR"/>
        </w:rPr>
        <w:t>m</w:t>
      </w:r>
      <w:r w:rsidRPr="00431019">
        <w:rPr>
          <w:rFonts w:cs="Times New Roman"/>
          <w:lang w:val="tr-TR"/>
        </w:rPr>
        <w:t>ir</w:t>
      </w:r>
      <w:r w:rsidRPr="00431019">
        <w:rPr>
          <w:rFonts w:cs="Times New Roman"/>
          <w:spacing w:val="1"/>
          <w:lang w:val="tr-TR"/>
        </w:rPr>
        <w:t>e</w:t>
      </w:r>
      <w:r w:rsidRPr="00431019">
        <w:rPr>
          <w:rFonts w:cs="Times New Roman"/>
          <w:spacing w:val="-2"/>
          <w:lang w:val="tr-TR"/>
        </w:rPr>
        <w:t>m</w:t>
      </w:r>
      <w:r w:rsidRPr="00431019">
        <w:rPr>
          <w:rFonts w:cs="Times New Roman"/>
          <w:lang w:val="tr-TR"/>
        </w:rPr>
        <w:t>de</w:t>
      </w:r>
      <w:r w:rsidRPr="00431019">
        <w:rPr>
          <w:rFonts w:cs="Times New Roman"/>
          <w:spacing w:val="27"/>
          <w:lang w:val="tr-TR"/>
        </w:rPr>
        <w:t xml:space="preserve"> </w:t>
      </w:r>
      <w:r w:rsidRPr="00431019">
        <w:rPr>
          <w:rFonts w:cs="Times New Roman"/>
          <w:lang w:val="tr-TR"/>
        </w:rPr>
        <w:t>mah</w:t>
      </w:r>
      <w:r w:rsidRPr="00431019">
        <w:rPr>
          <w:rFonts w:cs="Times New Roman"/>
          <w:spacing w:val="-1"/>
          <w:lang w:val="tr-TR"/>
        </w:rPr>
        <w:t>f</w:t>
      </w:r>
      <w:r w:rsidRPr="00431019">
        <w:rPr>
          <w:rFonts w:cs="Times New Roman"/>
          <w:lang w:val="tr-TR"/>
        </w:rPr>
        <w:t>ûz</w:t>
      </w:r>
      <w:r w:rsidRPr="00431019">
        <w:rPr>
          <w:rFonts w:cs="Times New Roman"/>
          <w:spacing w:val="26"/>
          <w:lang w:val="tr-TR"/>
        </w:rPr>
        <w:t xml:space="preserve"> </w:t>
      </w:r>
      <w:r w:rsidRPr="00431019">
        <w:rPr>
          <w:rFonts w:cs="Times New Roman"/>
          <w:lang w:val="tr-TR"/>
        </w:rPr>
        <w:t>defte</w:t>
      </w:r>
      <w:r w:rsidRPr="00431019">
        <w:rPr>
          <w:rFonts w:cs="Times New Roman"/>
          <w:spacing w:val="2"/>
          <w:lang w:val="tr-TR"/>
        </w:rPr>
        <w:t>r</w:t>
      </w:r>
      <w:r w:rsidRPr="00431019">
        <w:rPr>
          <w:rFonts w:cs="Times New Roman"/>
          <w:lang w:val="tr-TR"/>
        </w:rPr>
        <w:t>-i mu</w:t>
      </w:r>
      <w:r w:rsidRPr="00431019">
        <w:rPr>
          <w:rFonts w:cs="Times New Roman"/>
          <w:spacing w:val="-2"/>
          <w:lang w:val="tr-TR"/>
        </w:rPr>
        <w:t>f</w:t>
      </w:r>
      <w:r w:rsidRPr="00431019">
        <w:rPr>
          <w:rFonts w:cs="Times New Roman"/>
          <w:lang w:val="tr-TR"/>
        </w:rPr>
        <w:t>assala</w:t>
      </w:r>
      <w:r w:rsidRPr="00431019">
        <w:rPr>
          <w:rFonts w:cs="Times New Roman"/>
          <w:spacing w:val="21"/>
          <w:lang w:val="tr-TR"/>
        </w:rPr>
        <w:t xml:space="preserve"> </w:t>
      </w:r>
      <w:r w:rsidRPr="00431019">
        <w:rPr>
          <w:rFonts w:cs="Times New Roman"/>
          <w:lang w:val="tr-TR"/>
        </w:rPr>
        <w:t>mürâc</w:t>
      </w:r>
      <w:r w:rsidRPr="00431019">
        <w:rPr>
          <w:rFonts w:cs="Times New Roman"/>
          <w:spacing w:val="-1"/>
          <w:lang w:val="tr-TR"/>
        </w:rPr>
        <w:t>a</w:t>
      </w:r>
      <w:r w:rsidRPr="00431019">
        <w:rPr>
          <w:rFonts w:cs="Times New Roman"/>
          <w:lang w:val="tr-TR"/>
        </w:rPr>
        <w:t>ʿat</w:t>
      </w:r>
      <w:r w:rsidRPr="00431019">
        <w:rPr>
          <w:rFonts w:cs="Times New Roman"/>
          <w:spacing w:val="21"/>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nduk</w:t>
      </w:r>
      <w:r w:rsidRPr="00431019">
        <w:rPr>
          <w:rFonts w:cs="Times New Roman"/>
          <w:spacing w:val="21"/>
          <w:lang w:val="tr-TR"/>
        </w:rPr>
        <w:t xml:space="preserve"> </w:t>
      </w:r>
      <w:r w:rsidRPr="00431019">
        <w:rPr>
          <w:rFonts w:cs="Times New Roman"/>
          <w:lang w:val="tr-TR"/>
        </w:rPr>
        <w:t>da</w:t>
      </w:r>
      <w:r w:rsidRPr="00431019">
        <w:rPr>
          <w:rFonts w:cs="Times New Roman"/>
          <w:spacing w:val="21"/>
          <w:lang w:val="tr-TR"/>
        </w:rPr>
        <w:t xml:space="preserve"> </w:t>
      </w:r>
      <w:r w:rsidRPr="00431019">
        <w:rPr>
          <w:rFonts w:cs="Times New Roman"/>
          <w:lang w:val="tr-TR"/>
        </w:rPr>
        <w:t>Karahis</w:t>
      </w:r>
      <w:r w:rsidRPr="00431019">
        <w:rPr>
          <w:rFonts w:cs="Times New Roman"/>
          <w:spacing w:val="-1"/>
          <w:lang w:val="tr-TR"/>
        </w:rPr>
        <w:t>a</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lang w:val="tr-TR"/>
        </w:rPr>
        <w:t>ş</w:t>
      </w:r>
      <w:r w:rsidRPr="00431019">
        <w:rPr>
          <w:rFonts w:cs="Times New Roman"/>
          <w:spacing w:val="-1"/>
          <w:lang w:val="tr-TR"/>
        </w:rPr>
        <w:t>a</w:t>
      </w:r>
      <w:r w:rsidRPr="00431019">
        <w:rPr>
          <w:rFonts w:cs="Times New Roman"/>
          <w:lang w:val="tr-TR"/>
        </w:rPr>
        <w:t>rkî</w:t>
      </w:r>
      <w:r w:rsidRPr="00431019">
        <w:rPr>
          <w:rFonts w:cs="Times New Roman"/>
          <w:spacing w:val="21"/>
          <w:lang w:val="tr-TR"/>
        </w:rPr>
        <w:t xml:space="preserve"> </w:t>
      </w:r>
      <w:r w:rsidRPr="00431019">
        <w:rPr>
          <w:rFonts w:cs="Times New Roman"/>
          <w:lang w:val="tr-TR"/>
        </w:rPr>
        <w:t>Sancâğı’</w:t>
      </w:r>
      <w:r w:rsidRPr="00431019">
        <w:rPr>
          <w:rFonts w:cs="Times New Roman"/>
          <w:spacing w:val="-1"/>
          <w:lang w:val="tr-TR"/>
        </w:rPr>
        <w:t>n</w:t>
      </w:r>
      <w:r w:rsidRPr="00431019">
        <w:rPr>
          <w:rFonts w:cs="Times New Roman"/>
          <w:lang w:val="tr-TR"/>
        </w:rPr>
        <w:t>da</w:t>
      </w:r>
      <w:r w:rsidRPr="00431019">
        <w:rPr>
          <w:rFonts w:cs="Times New Roman"/>
          <w:spacing w:val="21"/>
          <w:lang w:val="tr-TR"/>
        </w:rPr>
        <w:t xml:space="preserve"> </w:t>
      </w:r>
      <w:r w:rsidRPr="00431019">
        <w:rPr>
          <w:rFonts w:cs="Times New Roman"/>
          <w:lang w:val="tr-TR"/>
        </w:rPr>
        <w:t>Şiran</w:t>
      </w:r>
      <w:r w:rsidRPr="00431019">
        <w:rPr>
          <w:rFonts w:cs="Times New Roman"/>
          <w:spacing w:val="21"/>
          <w:lang w:val="tr-TR"/>
        </w:rPr>
        <w:t xml:space="preserve"> </w:t>
      </w:r>
      <w:r w:rsidRPr="00431019">
        <w:rPr>
          <w:rFonts w:cs="Times New Roman"/>
          <w:lang w:val="tr-TR"/>
        </w:rPr>
        <w:t>N</w:t>
      </w:r>
      <w:r w:rsidRPr="00431019">
        <w:rPr>
          <w:rFonts w:cs="Times New Roman"/>
          <w:spacing w:val="-2"/>
          <w:lang w:val="tr-TR"/>
        </w:rPr>
        <w:t>â</w:t>
      </w:r>
      <w:r w:rsidRPr="00431019">
        <w:rPr>
          <w:rFonts w:cs="Times New Roman"/>
          <w:lang w:val="tr-TR"/>
        </w:rPr>
        <w:t>hiyesi’ne</w:t>
      </w:r>
      <w:r w:rsidRPr="00431019">
        <w:rPr>
          <w:rFonts w:cs="Times New Roman"/>
          <w:spacing w:val="21"/>
          <w:lang w:val="tr-TR"/>
        </w:rPr>
        <w:t xml:space="preserve"> </w:t>
      </w:r>
      <w:r w:rsidRPr="00431019">
        <w:rPr>
          <w:rFonts w:cs="Times New Roman"/>
          <w:lang w:val="tr-TR"/>
        </w:rPr>
        <w:t>tâbiʿ Mahalla</w:t>
      </w:r>
      <w:r w:rsidRPr="00431019">
        <w:rPr>
          <w:rFonts w:cs="Times New Roman"/>
          <w:spacing w:val="-1"/>
          <w:lang w:val="tr-TR"/>
        </w:rPr>
        <w:t>t</w:t>
      </w:r>
      <w:r w:rsidRPr="00431019">
        <w:rPr>
          <w:rFonts w:cs="Times New Roman"/>
          <w:lang w:val="tr-TR"/>
        </w:rPr>
        <w:t>-ı</w:t>
      </w:r>
      <w:r w:rsidRPr="00431019">
        <w:rPr>
          <w:rFonts w:cs="Times New Roman"/>
          <w:spacing w:val="24"/>
          <w:lang w:val="tr-TR"/>
        </w:rPr>
        <w:t xml:space="preserve"> </w:t>
      </w:r>
      <w:r w:rsidRPr="00431019">
        <w:rPr>
          <w:rFonts w:cs="Times New Roman"/>
          <w:lang w:val="tr-TR"/>
        </w:rPr>
        <w:t>Kıran</w:t>
      </w:r>
      <w:r w:rsidRPr="00431019">
        <w:rPr>
          <w:rFonts w:cs="Times New Roman"/>
          <w:spacing w:val="24"/>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24"/>
          <w:lang w:val="tr-TR"/>
        </w:rPr>
        <w:t xml:space="preserve"> </w:t>
      </w:r>
      <w:r w:rsidRPr="00431019">
        <w:rPr>
          <w:rFonts w:cs="Times New Roman"/>
          <w:lang w:val="tr-TR"/>
        </w:rPr>
        <w:t>aded</w:t>
      </w:r>
      <w:r w:rsidRPr="00431019">
        <w:rPr>
          <w:rFonts w:cs="Times New Roman"/>
          <w:spacing w:val="25"/>
          <w:lang w:val="tr-TR"/>
        </w:rPr>
        <w:t xml:space="preserve"> </w:t>
      </w:r>
      <w:r w:rsidRPr="00431019">
        <w:rPr>
          <w:rFonts w:cs="Times New Roman"/>
          <w:lang w:val="tr-TR"/>
        </w:rPr>
        <w:t>hisse</w:t>
      </w:r>
      <w:r w:rsidRPr="00431019">
        <w:rPr>
          <w:rFonts w:cs="Times New Roman"/>
          <w:spacing w:val="23"/>
          <w:lang w:val="tr-TR"/>
        </w:rPr>
        <w:t xml:space="preserve"> </w:t>
      </w:r>
      <w:r w:rsidRPr="00431019">
        <w:rPr>
          <w:rFonts w:cs="Times New Roman"/>
          <w:lang w:val="tr-TR"/>
        </w:rPr>
        <w:t>hakkının</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iki</w:t>
      </w:r>
      <w:r w:rsidRPr="00431019">
        <w:rPr>
          <w:rFonts w:cs="Times New Roman"/>
          <w:spacing w:val="25"/>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25"/>
          <w:lang w:val="tr-TR"/>
        </w:rPr>
        <w:t xml:space="preserve"> </w:t>
      </w:r>
      <w:r w:rsidRPr="00431019">
        <w:rPr>
          <w:rFonts w:cs="Times New Roman"/>
          <w:lang w:val="tr-TR"/>
        </w:rPr>
        <w:t>ile</w:t>
      </w:r>
      <w:r w:rsidRPr="00431019">
        <w:rPr>
          <w:rFonts w:cs="Times New Roman"/>
          <w:spacing w:val="24"/>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4"/>
          <w:lang w:val="tr-TR"/>
        </w:rPr>
        <w:t>e</w:t>
      </w:r>
      <w:r w:rsidRPr="00431019">
        <w:rPr>
          <w:rFonts w:cs="Times New Roman"/>
          <w:lang w:val="tr-TR"/>
        </w:rPr>
        <w:t>-i</w:t>
      </w:r>
      <w:r w:rsidRPr="00431019">
        <w:rPr>
          <w:rFonts w:cs="Times New Roman"/>
          <w:spacing w:val="24"/>
          <w:lang w:val="tr-TR"/>
        </w:rPr>
        <w:t xml:space="preserve"> </w:t>
      </w:r>
      <w:r w:rsidRPr="00431019">
        <w:rPr>
          <w:rFonts w:cs="Times New Roman"/>
          <w:lang w:val="tr-TR"/>
        </w:rPr>
        <w:t>Kurşun-ı</w:t>
      </w:r>
      <w:r w:rsidRPr="00431019">
        <w:rPr>
          <w:rFonts w:cs="Times New Roman"/>
          <w:spacing w:val="25"/>
          <w:lang w:val="tr-TR"/>
        </w:rPr>
        <w:t xml:space="preserve"> </w:t>
      </w:r>
      <w:r w:rsidRPr="00431019">
        <w:rPr>
          <w:rFonts w:cs="Times New Roman"/>
          <w:lang w:val="tr-TR"/>
        </w:rPr>
        <w:t>B</w:t>
      </w:r>
      <w:r w:rsidRPr="00431019">
        <w:rPr>
          <w:rFonts w:cs="Times New Roman"/>
          <w:spacing w:val="-2"/>
          <w:lang w:val="tr-TR"/>
        </w:rPr>
        <w:t>a</w:t>
      </w:r>
      <w:r w:rsidRPr="00431019">
        <w:rPr>
          <w:rFonts w:cs="Times New Roman"/>
          <w:lang w:val="tr-TR"/>
        </w:rPr>
        <w:t>la’ya hâsıl</w:t>
      </w:r>
      <w:r w:rsidRPr="00431019">
        <w:rPr>
          <w:rFonts w:cs="Times New Roman"/>
          <w:spacing w:val="17"/>
          <w:lang w:val="tr-TR"/>
        </w:rPr>
        <w:t xml:space="preserve"> </w:t>
      </w:r>
      <w:r w:rsidRPr="00431019">
        <w:rPr>
          <w:rFonts w:cs="Times New Roman"/>
          <w:lang w:val="tr-TR"/>
        </w:rPr>
        <w:t>tah</w:t>
      </w:r>
      <w:r w:rsidRPr="00431019">
        <w:rPr>
          <w:rFonts w:cs="Times New Roman"/>
          <w:spacing w:val="-1"/>
          <w:lang w:val="tr-TR"/>
        </w:rPr>
        <w:t>t</w:t>
      </w:r>
      <w:r w:rsidRPr="00431019">
        <w:rPr>
          <w:rFonts w:cs="Times New Roman"/>
          <w:lang w:val="tr-TR"/>
        </w:rPr>
        <w:t>ın</w:t>
      </w:r>
      <w:r w:rsidRPr="00431019">
        <w:rPr>
          <w:rFonts w:cs="Times New Roman"/>
          <w:spacing w:val="-1"/>
          <w:lang w:val="tr-TR"/>
        </w:rPr>
        <w:t>d</w:t>
      </w:r>
      <w:r w:rsidRPr="00431019">
        <w:rPr>
          <w:rFonts w:cs="Times New Roman"/>
          <w:lang w:val="tr-TR"/>
        </w:rPr>
        <w:t>a</w:t>
      </w:r>
      <w:r w:rsidRPr="00431019">
        <w:rPr>
          <w:rFonts w:cs="Times New Roman"/>
          <w:spacing w:val="18"/>
          <w:lang w:val="tr-TR"/>
        </w:rPr>
        <w:t xml:space="preserve"> </w:t>
      </w:r>
      <w:r w:rsidRPr="00431019">
        <w:rPr>
          <w:rFonts w:cs="Times New Roman"/>
          <w:lang w:val="tr-TR"/>
        </w:rPr>
        <w:t>hınta</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spacing w:val="-1"/>
          <w:lang w:val="tr-TR"/>
        </w:rPr>
        <w:t>ş</w:t>
      </w:r>
      <w:r w:rsidRPr="00431019">
        <w:rPr>
          <w:rFonts w:cs="Times New Roman"/>
          <w:lang w:val="tr-TR"/>
        </w:rPr>
        <w:t>aʿîr</w:t>
      </w:r>
      <w:r w:rsidRPr="00431019">
        <w:rPr>
          <w:rFonts w:cs="Times New Roman"/>
          <w:spacing w:val="18"/>
          <w:lang w:val="tr-TR"/>
        </w:rPr>
        <w:t xml:space="preserve"> </w:t>
      </w:r>
      <w:r w:rsidRPr="00431019">
        <w:rPr>
          <w:rFonts w:cs="Times New Roman"/>
          <w:spacing w:val="-2"/>
          <w:lang w:val="tr-TR"/>
        </w:rPr>
        <w:t>y</w:t>
      </w:r>
      <w:r w:rsidRPr="00431019">
        <w:rPr>
          <w:rFonts w:cs="Times New Roman"/>
          <w:lang w:val="tr-TR"/>
        </w:rPr>
        <w:t>ekûn</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8"/>
          <w:lang w:val="tr-TR"/>
        </w:rPr>
        <w:t xml:space="preserve"> </w:t>
      </w:r>
      <w:r w:rsidRPr="00431019">
        <w:rPr>
          <w:rFonts w:cs="Times New Roman"/>
          <w:lang w:val="tr-TR"/>
        </w:rPr>
        <w:t>gayrihi</w:t>
      </w:r>
      <w:r w:rsidRPr="00431019">
        <w:rPr>
          <w:rFonts w:cs="Times New Roman"/>
          <w:spacing w:val="18"/>
          <w:lang w:val="tr-TR"/>
        </w:rPr>
        <w:t xml:space="preserve"> </w:t>
      </w:r>
      <w:r w:rsidRPr="00431019">
        <w:rPr>
          <w:rFonts w:cs="Times New Roman"/>
          <w:lang w:val="tr-TR"/>
        </w:rPr>
        <w:t>dört</w:t>
      </w:r>
      <w:r w:rsidRPr="00431019">
        <w:rPr>
          <w:rFonts w:cs="Times New Roman"/>
          <w:spacing w:val="18"/>
          <w:lang w:val="tr-TR"/>
        </w:rPr>
        <w:t xml:space="preserve"> </w:t>
      </w:r>
      <w:r w:rsidRPr="00431019">
        <w:rPr>
          <w:rFonts w:cs="Times New Roman"/>
          <w:lang w:val="tr-TR"/>
        </w:rPr>
        <w:t>bin</w:t>
      </w:r>
      <w:r w:rsidRPr="00431019">
        <w:rPr>
          <w:rFonts w:cs="Times New Roman"/>
          <w:spacing w:val="18"/>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ş</w:t>
      </w:r>
      <w:r w:rsidRPr="00431019">
        <w:rPr>
          <w:rFonts w:cs="Times New Roman"/>
          <w:spacing w:val="18"/>
          <w:lang w:val="tr-TR"/>
        </w:rPr>
        <w:t xml:space="preserve"> </w:t>
      </w:r>
      <w:r w:rsidRPr="00431019">
        <w:rPr>
          <w:rFonts w:cs="Times New Roman"/>
          <w:lang w:val="tr-TR"/>
        </w:rPr>
        <w:t>yüz</w:t>
      </w:r>
      <w:r w:rsidRPr="00431019">
        <w:rPr>
          <w:rFonts w:cs="Times New Roman"/>
          <w:spacing w:val="18"/>
          <w:lang w:val="tr-TR"/>
        </w:rPr>
        <w:t xml:space="preserve"> </w:t>
      </w:r>
      <w:r w:rsidRPr="00431019">
        <w:rPr>
          <w:rFonts w:cs="Times New Roman"/>
          <w:lang w:val="tr-TR"/>
        </w:rPr>
        <w:t>akçe</w:t>
      </w:r>
      <w:r w:rsidRPr="00431019">
        <w:rPr>
          <w:rFonts w:cs="Times New Roman"/>
          <w:spacing w:val="17"/>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yine</w:t>
      </w:r>
      <w:r w:rsidRPr="00431019">
        <w:rPr>
          <w:rFonts w:cs="Times New Roman"/>
          <w:spacing w:val="18"/>
          <w:lang w:val="tr-TR"/>
        </w:rPr>
        <w:t xml:space="preserve"> </w:t>
      </w:r>
      <w:r w:rsidRPr="00431019">
        <w:rPr>
          <w:rFonts w:cs="Times New Roman"/>
          <w:lang w:val="tr-TR"/>
        </w:rPr>
        <w:t>nâhiy</w:t>
      </w:r>
      <w:r w:rsidRPr="00431019">
        <w:rPr>
          <w:rFonts w:cs="Times New Roman"/>
          <w:spacing w:val="6"/>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ezbûra</w:t>
      </w:r>
      <w:r w:rsidRPr="00431019">
        <w:rPr>
          <w:rFonts w:cs="Times New Roman"/>
          <w:spacing w:val="31"/>
          <w:lang w:val="tr-TR"/>
        </w:rPr>
        <w:t xml:space="preserve"> </w:t>
      </w:r>
      <w:r w:rsidRPr="00431019">
        <w:rPr>
          <w:rFonts w:cs="Times New Roman"/>
          <w:lang w:val="tr-TR"/>
        </w:rPr>
        <w:t>tâbiʿ</w:t>
      </w:r>
      <w:r w:rsidRPr="00431019">
        <w:rPr>
          <w:rFonts w:cs="Times New Roman"/>
          <w:spacing w:val="31"/>
          <w:lang w:val="tr-TR"/>
        </w:rPr>
        <w:t xml:space="preserve"> </w:t>
      </w:r>
      <w:r w:rsidRPr="00431019">
        <w:rPr>
          <w:rFonts w:cs="Times New Roman"/>
          <w:lang w:val="tr-TR"/>
        </w:rPr>
        <w:t>neferât</w:t>
      </w:r>
      <w:r w:rsidRPr="00431019">
        <w:rPr>
          <w:rFonts w:cs="Times New Roman"/>
          <w:spacing w:val="30"/>
          <w:lang w:val="tr-TR"/>
        </w:rPr>
        <w:t xml:space="preserve"> </w:t>
      </w:r>
      <w:r w:rsidRPr="00431019">
        <w:rPr>
          <w:rFonts w:cs="Times New Roman"/>
          <w:lang w:val="tr-TR"/>
        </w:rPr>
        <w:t>i</w:t>
      </w:r>
      <w:r w:rsidRPr="00431019">
        <w:rPr>
          <w:rFonts w:cs="Times New Roman"/>
          <w:spacing w:val="-2"/>
          <w:lang w:val="tr-TR"/>
        </w:rPr>
        <w:t>l</w:t>
      </w:r>
      <w:r w:rsidRPr="00431019">
        <w:rPr>
          <w:rFonts w:cs="Times New Roman"/>
          <w:lang w:val="tr-TR"/>
        </w:rPr>
        <w:t>e</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ezrʿ</w:t>
      </w:r>
      <w:r w:rsidRPr="00431019">
        <w:rPr>
          <w:rFonts w:cs="Times New Roman"/>
          <w:spacing w:val="3"/>
          <w:lang w:val="tr-TR"/>
        </w:rPr>
        <w:t>a</w:t>
      </w:r>
      <w:r w:rsidRPr="00431019">
        <w:rPr>
          <w:rFonts w:cs="Times New Roman"/>
          <w:lang w:val="tr-TR"/>
        </w:rPr>
        <w:t>-ı</w:t>
      </w:r>
      <w:r w:rsidRPr="00431019">
        <w:rPr>
          <w:rFonts w:cs="Times New Roman"/>
          <w:spacing w:val="30"/>
          <w:lang w:val="tr-TR"/>
        </w:rPr>
        <w:t xml:space="preserve"> </w:t>
      </w:r>
      <w:r w:rsidRPr="00431019">
        <w:rPr>
          <w:rFonts w:cs="Times New Roman"/>
          <w:lang w:val="tr-TR"/>
        </w:rPr>
        <w:t>As</w:t>
      </w:r>
      <w:r w:rsidRPr="00431019">
        <w:rPr>
          <w:rFonts w:cs="Times New Roman"/>
          <w:spacing w:val="-2"/>
          <w:lang w:val="tr-TR"/>
        </w:rPr>
        <w:t>m</w:t>
      </w:r>
      <w:r w:rsidRPr="00431019">
        <w:rPr>
          <w:rFonts w:cs="Times New Roman"/>
          <w:lang w:val="tr-TR"/>
        </w:rPr>
        <w:t>akara</w:t>
      </w:r>
      <w:r w:rsidRPr="00431019">
        <w:rPr>
          <w:rFonts w:cs="Times New Roman"/>
          <w:spacing w:val="31"/>
          <w:lang w:val="tr-TR"/>
        </w:rPr>
        <w:t xml:space="preserve"> </w:t>
      </w:r>
      <w:r w:rsidRPr="00431019">
        <w:rPr>
          <w:rFonts w:cs="Times New Roman"/>
          <w:lang w:val="tr-TR"/>
        </w:rPr>
        <w:t>hâric</w:t>
      </w:r>
      <w:r w:rsidRPr="00431019">
        <w:rPr>
          <w:rFonts w:cs="Times New Roman"/>
          <w:spacing w:val="-2"/>
          <w:lang w:val="tr-TR"/>
        </w:rPr>
        <w:t>d</w:t>
      </w:r>
      <w:r w:rsidRPr="00431019">
        <w:rPr>
          <w:rFonts w:cs="Times New Roman"/>
          <w:lang w:val="tr-TR"/>
        </w:rPr>
        <w:t>en</w:t>
      </w:r>
      <w:r w:rsidRPr="00431019">
        <w:rPr>
          <w:rFonts w:cs="Times New Roman"/>
          <w:spacing w:val="31"/>
          <w:lang w:val="tr-TR"/>
        </w:rPr>
        <w:t xml:space="preserve"> </w:t>
      </w:r>
      <w:r w:rsidRPr="00431019">
        <w:rPr>
          <w:rFonts w:cs="Times New Roman"/>
          <w:lang w:val="tr-TR"/>
        </w:rPr>
        <w:t>zir</w:t>
      </w:r>
      <w:r w:rsidRPr="00431019">
        <w:rPr>
          <w:rFonts w:cs="Times New Roman"/>
          <w:spacing w:val="-1"/>
          <w:lang w:val="tr-TR"/>
        </w:rPr>
        <w:t>â</w:t>
      </w:r>
      <w:r w:rsidRPr="00431019">
        <w:rPr>
          <w:rFonts w:cs="Times New Roman"/>
          <w:lang w:val="tr-TR"/>
        </w:rPr>
        <w:t>ʿat</w:t>
      </w:r>
      <w:r w:rsidRPr="00431019">
        <w:rPr>
          <w:rFonts w:cs="Times New Roman"/>
          <w:spacing w:val="30"/>
          <w:lang w:val="tr-TR"/>
        </w:rPr>
        <w:t xml:space="preserve"> </w:t>
      </w:r>
      <w:r w:rsidRPr="00431019">
        <w:rPr>
          <w:rFonts w:cs="Times New Roman"/>
          <w:lang w:val="tr-TR"/>
        </w:rPr>
        <w:t>idüb</w:t>
      </w:r>
      <w:r w:rsidRPr="00431019">
        <w:rPr>
          <w:rFonts w:cs="Times New Roman"/>
          <w:spacing w:val="31"/>
          <w:lang w:val="tr-TR"/>
        </w:rPr>
        <w:t xml:space="preserve"> </w:t>
      </w:r>
      <w:r w:rsidRPr="00431019">
        <w:rPr>
          <w:rFonts w:cs="Times New Roman"/>
          <w:lang w:val="tr-TR"/>
        </w:rPr>
        <w:t>re</w:t>
      </w:r>
      <w:r w:rsidRPr="00431019">
        <w:rPr>
          <w:rFonts w:cs="Times New Roman"/>
          <w:spacing w:val="-2"/>
          <w:lang w:val="tr-TR"/>
        </w:rPr>
        <w:t>sm</w:t>
      </w:r>
      <w:r w:rsidRPr="00431019">
        <w:rPr>
          <w:rFonts w:cs="Times New Roman"/>
          <w:lang w:val="tr-TR"/>
        </w:rPr>
        <w:t>ini</w:t>
      </w:r>
      <w:r w:rsidRPr="00431019">
        <w:rPr>
          <w:rFonts w:cs="Times New Roman"/>
          <w:spacing w:val="31"/>
          <w:lang w:val="tr-TR"/>
        </w:rPr>
        <w:t xml:space="preserve"> </w:t>
      </w:r>
      <w:r w:rsidRPr="00431019">
        <w:rPr>
          <w:rFonts w:cs="Times New Roman"/>
          <w:lang w:val="tr-TR"/>
        </w:rPr>
        <w:t>beh</w:t>
      </w:r>
      <w:r w:rsidRPr="00431019">
        <w:rPr>
          <w:rFonts w:cs="Times New Roman"/>
          <w:spacing w:val="3"/>
          <w:lang w:val="tr-TR"/>
        </w:rPr>
        <w:t>e</w:t>
      </w:r>
      <w:r w:rsidRPr="00431019">
        <w:rPr>
          <w:rFonts w:cs="Times New Roman"/>
          <w:lang w:val="tr-TR"/>
        </w:rPr>
        <w:t>r</w:t>
      </w:r>
      <w:r w:rsidRPr="00431019">
        <w:rPr>
          <w:rFonts w:cs="Times New Roman"/>
          <w:spacing w:val="31"/>
          <w:lang w:val="tr-TR"/>
        </w:rPr>
        <w:t xml:space="preserve"> </w:t>
      </w:r>
      <w:r w:rsidRPr="00431019">
        <w:rPr>
          <w:rFonts w:cs="Times New Roman"/>
          <w:lang w:val="tr-TR"/>
        </w:rPr>
        <w:t>sene verürler</w:t>
      </w:r>
      <w:r w:rsidRPr="00431019">
        <w:rPr>
          <w:rFonts w:cs="Times New Roman"/>
          <w:spacing w:val="27"/>
          <w:lang w:val="tr-TR"/>
        </w:rPr>
        <w:t xml:space="preserve"> </w:t>
      </w:r>
      <w:r w:rsidRPr="00431019">
        <w:rPr>
          <w:rFonts w:cs="Times New Roman"/>
          <w:lang w:val="tr-TR"/>
        </w:rPr>
        <w:t>hâ</w:t>
      </w:r>
      <w:r w:rsidRPr="00431019">
        <w:rPr>
          <w:rFonts w:cs="Times New Roman"/>
          <w:spacing w:val="-1"/>
          <w:lang w:val="tr-TR"/>
        </w:rPr>
        <w:t>s</w:t>
      </w:r>
      <w:r w:rsidRPr="00431019">
        <w:rPr>
          <w:rFonts w:cs="Times New Roman"/>
          <w:lang w:val="tr-TR"/>
        </w:rPr>
        <w:t>ıl</w:t>
      </w:r>
      <w:r w:rsidRPr="00431019">
        <w:rPr>
          <w:rFonts w:cs="Times New Roman"/>
          <w:spacing w:val="28"/>
          <w:lang w:val="tr-TR"/>
        </w:rPr>
        <w:t xml:space="preserve"> </w:t>
      </w:r>
      <w:r w:rsidRPr="00431019">
        <w:rPr>
          <w:rFonts w:cs="Times New Roman"/>
          <w:lang w:val="tr-TR"/>
        </w:rPr>
        <w:t>altı</w:t>
      </w:r>
      <w:r w:rsidRPr="00431019">
        <w:rPr>
          <w:rFonts w:cs="Times New Roman"/>
          <w:spacing w:val="27"/>
          <w:lang w:val="tr-TR"/>
        </w:rPr>
        <w:t xml:space="preserve"> </w:t>
      </w:r>
      <w:r w:rsidRPr="00431019">
        <w:rPr>
          <w:rFonts w:cs="Times New Roman"/>
          <w:lang w:val="tr-TR"/>
        </w:rPr>
        <w:t>y</w:t>
      </w:r>
      <w:r w:rsidRPr="00431019">
        <w:rPr>
          <w:rFonts w:cs="Times New Roman"/>
          <w:spacing w:val="-2"/>
          <w:lang w:val="tr-TR"/>
        </w:rPr>
        <w:t>ü</w:t>
      </w:r>
      <w:r w:rsidRPr="00431019">
        <w:rPr>
          <w:rFonts w:cs="Times New Roman"/>
          <w:lang w:val="tr-TR"/>
        </w:rPr>
        <w:t>z</w:t>
      </w:r>
      <w:r w:rsidRPr="00431019">
        <w:rPr>
          <w:rFonts w:cs="Times New Roman"/>
          <w:spacing w:val="27"/>
          <w:lang w:val="tr-TR"/>
        </w:rPr>
        <w:t xml:space="preserve"> </w:t>
      </w:r>
      <w:r w:rsidRPr="00431019">
        <w:rPr>
          <w:rFonts w:cs="Times New Roman"/>
          <w:spacing w:val="-1"/>
          <w:lang w:val="tr-TR"/>
        </w:rPr>
        <w:t>a</w:t>
      </w:r>
      <w:r w:rsidRPr="00431019">
        <w:rPr>
          <w:rFonts w:cs="Times New Roman"/>
          <w:lang w:val="tr-TR"/>
        </w:rPr>
        <w:t>kçe</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yine</w:t>
      </w:r>
      <w:r w:rsidRPr="00431019">
        <w:rPr>
          <w:rFonts w:cs="Times New Roman"/>
          <w:spacing w:val="26"/>
          <w:lang w:val="tr-TR"/>
        </w:rPr>
        <w:t xml:space="preserve"> </w:t>
      </w:r>
      <w:r w:rsidRPr="00431019">
        <w:rPr>
          <w:rFonts w:cs="Times New Roman"/>
          <w:lang w:val="tr-TR"/>
        </w:rPr>
        <w:t>nâhiy</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lang w:val="tr-TR"/>
        </w:rPr>
        <w:t>mezbûra</w:t>
      </w:r>
      <w:r w:rsidRPr="00431019">
        <w:rPr>
          <w:rFonts w:cs="Times New Roman"/>
          <w:spacing w:val="27"/>
          <w:lang w:val="tr-TR"/>
        </w:rPr>
        <w:t xml:space="preserve"> </w:t>
      </w:r>
      <w:r w:rsidRPr="00431019">
        <w:rPr>
          <w:rFonts w:cs="Times New Roman"/>
          <w:lang w:val="tr-TR"/>
        </w:rPr>
        <w:t>tâb</w:t>
      </w:r>
      <w:r w:rsidRPr="00431019">
        <w:rPr>
          <w:rFonts w:cs="Times New Roman"/>
          <w:spacing w:val="-2"/>
          <w:lang w:val="tr-TR"/>
        </w:rPr>
        <w:t>i</w:t>
      </w:r>
      <w:r w:rsidRPr="00431019">
        <w:rPr>
          <w:rFonts w:cs="Times New Roman"/>
          <w:lang w:val="tr-TR"/>
        </w:rPr>
        <w:t>ʿ</w:t>
      </w:r>
      <w:r w:rsidRPr="00431019">
        <w:rPr>
          <w:rFonts w:cs="Times New Roman"/>
          <w:spacing w:val="26"/>
          <w:lang w:val="tr-TR"/>
        </w:rPr>
        <w:t xml:space="preserve"> </w:t>
      </w:r>
      <w:r w:rsidRPr="00431019">
        <w:rPr>
          <w:rFonts w:cs="Times New Roman"/>
          <w:lang w:val="tr-TR"/>
        </w:rPr>
        <w:t>beş</w:t>
      </w:r>
      <w:r w:rsidRPr="00431019">
        <w:rPr>
          <w:rFonts w:cs="Times New Roman"/>
          <w:spacing w:val="27"/>
          <w:lang w:val="tr-TR"/>
        </w:rPr>
        <w:t xml:space="preserve"> </w:t>
      </w:r>
      <w:r w:rsidRPr="00431019">
        <w:rPr>
          <w:rFonts w:cs="Times New Roman"/>
          <w:lang w:val="tr-TR"/>
        </w:rPr>
        <w:t>aded</w:t>
      </w:r>
      <w:r w:rsidRPr="00431019">
        <w:rPr>
          <w:rFonts w:cs="Times New Roman"/>
          <w:spacing w:val="27"/>
          <w:lang w:val="tr-TR"/>
        </w:rPr>
        <w:t xml:space="preserve"> </w:t>
      </w:r>
      <w:r w:rsidRPr="00431019">
        <w:rPr>
          <w:rFonts w:cs="Times New Roman"/>
          <w:spacing w:val="-1"/>
          <w:lang w:val="tr-TR"/>
        </w:rPr>
        <w:t>z</w:t>
      </w:r>
      <w:r w:rsidRPr="00431019">
        <w:rPr>
          <w:rFonts w:cs="Times New Roman"/>
          <w:lang w:val="tr-TR"/>
        </w:rPr>
        <w:t>e</w:t>
      </w:r>
      <w:r w:rsidRPr="00431019">
        <w:rPr>
          <w:rFonts w:cs="Times New Roman"/>
          <w:spacing w:val="-2"/>
          <w:lang w:val="tr-TR"/>
        </w:rPr>
        <w:t>m</w:t>
      </w:r>
      <w:r w:rsidRPr="00431019">
        <w:rPr>
          <w:rFonts w:cs="Times New Roman"/>
          <w:lang w:val="tr-TR"/>
        </w:rPr>
        <w:t>în</w:t>
      </w:r>
      <w:r w:rsidRPr="00431019">
        <w:rPr>
          <w:rFonts w:cs="Times New Roman"/>
          <w:spacing w:val="27"/>
          <w:lang w:val="tr-TR"/>
        </w:rPr>
        <w:t xml:space="preserve"> </w:t>
      </w:r>
      <w:r w:rsidRPr="00431019">
        <w:rPr>
          <w:rFonts w:cs="Times New Roman"/>
          <w:lang w:val="tr-TR"/>
        </w:rPr>
        <w:t>ile</w:t>
      </w:r>
      <w:r w:rsidRPr="00431019">
        <w:rPr>
          <w:rFonts w:cs="Times New Roman"/>
          <w:spacing w:val="27"/>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 Kurşun</w:t>
      </w:r>
      <w:r w:rsidRPr="00431019">
        <w:rPr>
          <w:rFonts w:cs="Times New Roman"/>
          <w:spacing w:val="12"/>
          <w:lang w:val="tr-TR"/>
        </w:rPr>
        <w:t xml:space="preserve"> </w:t>
      </w:r>
      <w:r w:rsidRPr="00431019">
        <w:rPr>
          <w:rFonts w:cs="Times New Roman"/>
          <w:lang w:val="tr-TR"/>
        </w:rPr>
        <w:t>ile</w:t>
      </w:r>
      <w:r w:rsidRPr="00431019">
        <w:rPr>
          <w:rFonts w:cs="Times New Roman"/>
          <w:spacing w:val="10"/>
          <w:lang w:val="tr-TR"/>
        </w:rPr>
        <w:t xml:space="preserve"> </w:t>
      </w:r>
      <w:r w:rsidRPr="00431019">
        <w:rPr>
          <w:rFonts w:cs="Times New Roman"/>
          <w:spacing w:val="-2"/>
          <w:lang w:val="tr-TR"/>
        </w:rPr>
        <w:t>h</w:t>
      </w:r>
      <w:r w:rsidRPr="00431019">
        <w:rPr>
          <w:rFonts w:cs="Times New Roman"/>
          <w:lang w:val="tr-TR"/>
        </w:rPr>
        <w:t>âsıl</w:t>
      </w:r>
      <w:r w:rsidRPr="00431019">
        <w:rPr>
          <w:rFonts w:cs="Times New Roman"/>
          <w:spacing w:val="11"/>
          <w:lang w:val="tr-TR"/>
        </w:rPr>
        <w:t xml:space="preserve"> </w:t>
      </w:r>
      <w:r w:rsidRPr="00431019">
        <w:rPr>
          <w:rFonts w:cs="Times New Roman"/>
          <w:lang w:val="tr-TR"/>
        </w:rPr>
        <w:t>ʿa</w:t>
      </w:r>
      <w:r w:rsidRPr="00431019">
        <w:rPr>
          <w:rFonts w:cs="Times New Roman"/>
          <w:spacing w:val="-2"/>
          <w:lang w:val="tr-TR"/>
        </w:rPr>
        <w:t>n</w:t>
      </w:r>
      <w:r w:rsidRPr="00431019">
        <w:rPr>
          <w:rFonts w:cs="Times New Roman"/>
          <w:lang w:val="tr-TR"/>
        </w:rPr>
        <w:t>i’l-mersûm</w:t>
      </w:r>
      <w:r w:rsidRPr="00431019">
        <w:rPr>
          <w:rFonts w:cs="Times New Roman"/>
          <w:spacing w:val="10"/>
          <w:lang w:val="tr-TR"/>
        </w:rPr>
        <w:t xml:space="preserve"> </w:t>
      </w:r>
      <w:r w:rsidRPr="00431019">
        <w:rPr>
          <w:rFonts w:cs="Times New Roman"/>
          <w:lang w:val="tr-TR"/>
        </w:rPr>
        <w:t>on</w:t>
      </w:r>
      <w:r w:rsidRPr="00431019">
        <w:rPr>
          <w:rFonts w:cs="Times New Roman"/>
          <w:spacing w:val="11"/>
          <w:lang w:val="tr-TR"/>
        </w:rPr>
        <w:t xml:space="preserve"> </w:t>
      </w:r>
      <w:r w:rsidRPr="00431019">
        <w:rPr>
          <w:rFonts w:cs="Times New Roman"/>
          <w:lang w:val="tr-TR"/>
        </w:rPr>
        <w:t>yedi</w:t>
      </w:r>
      <w:r w:rsidRPr="00431019">
        <w:rPr>
          <w:rFonts w:cs="Times New Roman"/>
          <w:spacing w:val="12"/>
          <w:lang w:val="tr-TR"/>
        </w:rPr>
        <w:t xml:space="preserve"> </w:t>
      </w:r>
      <w:r w:rsidRPr="00431019">
        <w:rPr>
          <w:rFonts w:cs="Times New Roman"/>
          <w:lang w:val="tr-TR"/>
        </w:rPr>
        <w:t>bin</w:t>
      </w:r>
      <w:r w:rsidRPr="00431019">
        <w:rPr>
          <w:rFonts w:cs="Times New Roman"/>
          <w:spacing w:val="12"/>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ş</w:t>
      </w:r>
      <w:r w:rsidRPr="00431019">
        <w:rPr>
          <w:rFonts w:cs="Times New Roman"/>
          <w:spacing w:val="12"/>
          <w:lang w:val="tr-TR"/>
        </w:rPr>
        <w:t xml:space="preserve"> </w:t>
      </w:r>
      <w:r w:rsidRPr="00431019">
        <w:rPr>
          <w:rFonts w:cs="Times New Roman"/>
          <w:spacing w:val="-2"/>
          <w:lang w:val="tr-TR"/>
        </w:rPr>
        <w:t>y</w:t>
      </w:r>
      <w:r w:rsidRPr="00431019">
        <w:rPr>
          <w:rFonts w:cs="Times New Roman"/>
          <w:lang w:val="tr-TR"/>
        </w:rPr>
        <w:t>üz</w:t>
      </w:r>
      <w:r w:rsidRPr="00431019">
        <w:rPr>
          <w:rFonts w:cs="Times New Roman"/>
          <w:spacing w:val="12"/>
          <w:lang w:val="tr-TR"/>
        </w:rPr>
        <w:t xml:space="preserve"> </w:t>
      </w:r>
      <w:r w:rsidRPr="00431019">
        <w:rPr>
          <w:rFonts w:cs="Times New Roman"/>
          <w:lang w:val="tr-TR"/>
        </w:rPr>
        <w:t>akçe</w:t>
      </w:r>
      <w:r w:rsidRPr="00431019">
        <w:rPr>
          <w:rFonts w:cs="Times New Roman"/>
          <w:spacing w:val="12"/>
          <w:lang w:val="tr-TR"/>
        </w:rPr>
        <w:t xml:space="preserve"> </w:t>
      </w:r>
      <w:r w:rsidRPr="00431019">
        <w:rPr>
          <w:rFonts w:cs="Times New Roman"/>
          <w:spacing w:val="-2"/>
          <w:lang w:val="tr-TR"/>
        </w:rPr>
        <w:t>y</w:t>
      </w:r>
      <w:r w:rsidRPr="00431019">
        <w:rPr>
          <w:rFonts w:cs="Times New Roman"/>
          <w:lang w:val="tr-TR"/>
        </w:rPr>
        <w:t>az</w:t>
      </w:r>
      <w:r w:rsidRPr="00431019">
        <w:rPr>
          <w:rFonts w:cs="Times New Roman"/>
          <w:spacing w:val="-1"/>
          <w:lang w:val="tr-TR"/>
        </w:rPr>
        <w:t>u</w:t>
      </w:r>
      <w:r w:rsidRPr="00431019">
        <w:rPr>
          <w:rFonts w:cs="Times New Roman"/>
          <w:lang w:val="tr-TR"/>
        </w:rPr>
        <w:t>lar</w:t>
      </w:r>
      <w:r w:rsidRPr="00431019">
        <w:rPr>
          <w:rFonts w:cs="Times New Roman"/>
          <w:spacing w:val="11"/>
          <w:lang w:val="tr-TR"/>
        </w:rPr>
        <w:t xml:space="preserve"> </w:t>
      </w:r>
      <w:r w:rsidRPr="00431019">
        <w:rPr>
          <w:rFonts w:cs="Times New Roman"/>
          <w:lang w:val="tr-TR"/>
        </w:rPr>
        <w:t>ile</w:t>
      </w:r>
      <w:r w:rsidRPr="00431019">
        <w:rPr>
          <w:rFonts w:cs="Times New Roman"/>
          <w:spacing w:val="10"/>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w:t>
      </w:r>
      <w:r w:rsidRPr="00431019">
        <w:rPr>
          <w:rFonts w:cs="Times New Roman"/>
          <w:spacing w:val="4"/>
          <w:lang w:val="tr-TR"/>
        </w:rPr>
        <w:t>r</w:t>
      </w:r>
      <w:r w:rsidRPr="00431019">
        <w:rPr>
          <w:rFonts w:cs="Times New Roman"/>
          <w:lang w:val="tr-TR"/>
        </w:rPr>
        <w:t>-i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ufâssalda muharrer</w:t>
      </w:r>
      <w:r w:rsidRPr="00431019">
        <w:rPr>
          <w:rFonts w:cs="Times New Roman"/>
          <w:spacing w:val="8"/>
          <w:lang w:val="tr-TR"/>
        </w:rPr>
        <w:t xml:space="preserve"> </w:t>
      </w:r>
      <w:r w:rsidRPr="00431019">
        <w:rPr>
          <w:rFonts w:cs="Times New Roman"/>
          <w:lang w:val="tr-TR"/>
        </w:rPr>
        <w:t>kale</w:t>
      </w:r>
      <w:r w:rsidRPr="00431019">
        <w:rPr>
          <w:rFonts w:cs="Times New Roman"/>
          <w:spacing w:val="-2"/>
          <w:lang w:val="tr-TR"/>
        </w:rPr>
        <w:t>m</w:t>
      </w:r>
      <w:r w:rsidRPr="00431019">
        <w:rPr>
          <w:rFonts w:cs="Times New Roman"/>
          <w:lang w:val="tr-TR"/>
        </w:rPr>
        <w:t>iyle</w:t>
      </w:r>
      <w:r w:rsidRPr="00431019">
        <w:rPr>
          <w:rFonts w:cs="Times New Roman"/>
          <w:spacing w:val="9"/>
          <w:lang w:val="tr-TR"/>
        </w:rPr>
        <w:t xml:space="preserve"> </w:t>
      </w:r>
      <w:r w:rsidRPr="00431019">
        <w:rPr>
          <w:rFonts w:cs="Times New Roman"/>
          <w:lang w:val="tr-TR"/>
        </w:rPr>
        <w:t>başka</w:t>
      </w:r>
      <w:r w:rsidRPr="00431019">
        <w:rPr>
          <w:rFonts w:cs="Times New Roman"/>
          <w:spacing w:val="9"/>
          <w:lang w:val="tr-TR"/>
        </w:rPr>
        <w:t xml:space="preserve"> </w:t>
      </w:r>
      <w:r w:rsidRPr="00431019">
        <w:rPr>
          <w:rFonts w:cs="Times New Roman"/>
          <w:lang w:val="tr-TR"/>
        </w:rPr>
        <w:t>ba</w:t>
      </w:r>
      <w:r w:rsidRPr="00431019">
        <w:rPr>
          <w:rFonts w:cs="Times New Roman"/>
          <w:spacing w:val="-1"/>
          <w:lang w:val="tr-TR"/>
        </w:rPr>
        <w:t>ş</w:t>
      </w:r>
      <w:r w:rsidRPr="00431019">
        <w:rPr>
          <w:rFonts w:cs="Times New Roman"/>
          <w:lang w:val="tr-TR"/>
        </w:rPr>
        <w:t>ka</w:t>
      </w:r>
      <w:r w:rsidRPr="00431019">
        <w:rPr>
          <w:rFonts w:cs="Times New Roman"/>
          <w:spacing w:val="9"/>
          <w:lang w:val="tr-TR"/>
        </w:rPr>
        <w:t xml:space="preserve"> </w:t>
      </w:r>
      <w:r w:rsidRPr="00431019">
        <w:rPr>
          <w:rFonts w:cs="Times New Roman"/>
          <w:lang w:val="tr-TR"/>
        </w:rPr>
        <w:t>tahrîr</w:t>
      </w:r>
      <w:r w:rsidRPr="00431019">
        <w:rPr>
          <w:rFonts w:cs="Times New Roman"/>
          <w:spacing w:val="8"/>
          <w:lang w:val="tr-TR"/>
        </w:rPr>
        <w:t xml:space="preserve"> </w:t>
      </w:r>
      <w:r w:rsidRPr="00431019">
        <w:rPr>
          <w:rFonts w:cs="Times New Roman"/>
          <w:lang w:val="tr-TR"/>
        </w:rPr>
        <w:t>olunduğu</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9"/>
          <w:lang w:val="tr-TR"/>
        </w:rPr>
        <w:t xml:space="preserve"> </w:t>
      </w:r>
      <w:r w:rsidRPr="00431019">
        <w:rPr>
          <w:rFonts w:cs="Times New Roman"/>
          <w:lang w:val="tr-TR"/>
        </w:rPr>
        <w:t>olub</w:t>
      </w:r>
      <w:r w:rsidRPr="00431019">
        <w:rPr>
          <w:rFonts w:cs="Times New Roman"/>
          <w:spacing w:val="9"/>
          <w:lang w:val="tr-TR"/>
        </w:rPr>
        <w:t xml:space="preserve"> </w:t>
      </w:r>
      <w:r w:rsidRPr="00431019">
        <w:rPr>
          <w:rFonts w:cs="Times New Roman"/>
          <w:lang w:val="tr-TR"/>
        </w:rPr>
        <w:t>Divâ</w:t>
      </w:r>
      <w:r w:rsidRPr="00431019">
        <w:rPr>
          <w:rFonts w:cs="Times New Roman"/>
          <w:spacing w:val="4"/>
          <w:lang w:val="tr-TR"/>
        </w:rPr>
        <w:t>n</w:t>
      </w:r>
      <w:r w:rsidRPr="00431019">
        <w:rPr>
          <w:rFonts w:cs="Times New Roman"/>
          <w:spacing w:val="-1"/>
          <w:lang w:val="tr-TR"/>
        </w:rPr>
        <w:t>-</w:t>
      </w:r>
      <w:r w:rsidRPr="00431019">
        <w:rPr>
          <w:rFonts w:cs="Times New Roman"/>
          <w:lang w:val="tr-TR"/>
        </w:rPr>
        <w:t xml:space="preserve">ı </w:t>
      </w:r>
      <w:r w:rsidRPr="00431019">
        <w:rPr>
          <w:rFonts w:cs="Times New Roman"/>
          <w:lang w:val="tr-TR"/>
        </w:rPr>
        <w:lastRenderedPageBreak/>
        <w:t>hü</w:t>
      </w:r>
      <w:r w:rsidRPr="00431019">
        <w:rPr>
          <w:rFonts w:cs="Times New Roman"/>
          <w:spacing w:val="-2"/>
          <w:lang w:val="tr-TR"/>
        </w:rPr>
        <w:t>m</w:t>
      </w:r>
      <w:r w:rsidRPr="00431019">
        <w:rPr>
          <w:rFonts w:cs="Times New Roman"/>
          <w:lang w:val="tr-TR"/>
        </w:rPr>
        <w:t>âyûnumdan</w:t>
      </w:r>
      <w:r w:rsidRPr="00431019">
        <w:rPr>
          <w:rFonts w:cs="Times New Roman"/>
          <w:spacing w:val="28"/>
          <w:lang w:val="tr-TR"/>
        </w:rPr>
        <w:t xml:space="preserve"> </w:t>
      </w:r>
      <w:r w:rsidRPr="00431019">
        <w:rPr>
          <w:rFonts w:cs="Times New Roman"/>
          <w:lang w:val="tr-TR"/>
        </w:rPr>
        <w:t>kânûn</w:t>
      </w:r>
      <w:r w:rsidRPr="00431019">
        <w:rPr>
          <w:rFonts w:cs="Times New Roman"/>
          <w:spacing w:val="-1"/>
          <w:lang w:val="tr-TR"/>
        </w:rPr>
        <w:t>-</w:t>
      </w:r>
      <w:r w:rsidRPr="00431019">
        <w:rPr>
          <w:rFonts w:cs="Times New Roman"/>
          <w:lang w:val="tr-TR"/>
        </w:rPr>
        <w:t>ı</w:t>
      </w:r>
      <w:r w:rsidRPr="00431019">
        <w:rPr>
          <w:rFonts w:cs="Times New Roman"/>
          <w:spacing w:val="2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29"/>
          <w:lang w:val="tr-TR"/>
        </w:rPr>
        <w:t xml:space="preserve"> </w:t>
      </w:r>
      <w:r w:rsidRPr="00431019">
        <w:rPr>
          <w:rFonts w:cs="Times New Roman"/>
          <w:lang w:val="tr-TR"/>
        </w:rPr>
        <w:t>su’âl</w:t>
      </w:r>
      <w:r w:rsidRPr="00431019">
        <w:rPr>
          <w:rFonts w:cs="Times New Roman"/>
          <w:spacing w:val="28"/>
          <w:lang w:val="tr-TR"/>
        </w:rPr>
        <w:t xml:space="preserve"> </w:t>
      </w:r>
      <w:r w:rsidRPr="00431019">
        <w:rPr>
          <w:rFonts w:cs="Times New Roman"/>
          <w:lang w:val="tr-TR"/>
        </w:rPr>
        <w:t>olunduk</w:t>
      </w:r>
      <w:r w:rsidRPr="00431019">
        <w:rPr>
          <w:rFonts w:cs="Times New Roman"/>
          <w:spacing w:val="26"/>
          <w:lang w:val="tr-TR"/>
        </w:rPr>
        <w:t xml:space="preserve"> </w:t>
      </w:r>
      <w:r w:rsidRPr="00431019">
        <w:rPr>
          <w:rFonts w:cs="Times New Roman"/>
          <w:lang w:val="tr-TR"/>
        </w:rPr>
        <w:t>da</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ünâzaʿa</w:t>
      </w:r>
      <w:r w:rsidRPr="00431019">
        <w:rPr>
          <w:rFonts w:cs="Times New Roman"/>
          <w:spacing w:val="29"/>
          <w:lang w:val="tr-TR"/>
        </w:rPr>
        <w:t xml:space="preserve"> </w:t>
      </w:r>
      <w:r w:rsidRPr="00431019">
        <w:rPr>
          <w:rFonts w:cs="Times New Roman"/>
          <w:lang w:val="tr-TR"/>
        </w:rPr>
        <w:t>fîhâ</w:t>
      </w:r>
      <w:r w:rsidRPr="00431019">
        <w:rPr>
          <w:rFonts w:cs="Times New Roman"/>
          <w:spacing w:val="28"/>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erʿa</w:t>
      </w:r>
      <w:r w:rsidRPr="00431019">
        <w:rPr>
          <w:rFonts w:cs="Times New Roman"/>
          <w:spacing w:val="29"/>
          <w:lang w:val="tr-TR"/>
        </w:rPr>
        <w:t xml:space="preserve"> </w:t>
      </w:r>
      <w:r w:rsidRPr="00431019">
        <w:rPr>
          <w:rFonts w:cs="Times New Roman"/>
          <w:lang w:val="tr-TR"/>
        </w:rPr>
        <w:t>dahl</w:t>
      </w:r>
      <w:r w:rsidRPr="00431019">
        <w:rPr>
          <w:rFonts w:cs="Times New Roman"/>
          <w:spacing w:val="29"/>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en Şiran</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Vadku</w:t>
      </w:r>
      <w:r w:rsidRPr="00431019">
        <w:rPr>
          <w:rFonts w:cs="Times New Roman"/>
          <w:spacing w:val="13"/>
          <w:lang w:val="tr-TR"/>
        </w:rPr>
        <w:t xml:space="preserve"> </w:t>
      </w:r>
      <w:r w:rsidRPr="00431019">
        <w:rPr>
          <w:rFonts w:cs="Times New Roman"/>
          <w:lang w:val="tr-TR"/>
        </w:rPr>
        <w:t>karyel</w:t>
      </w:r>
      <w:r w:rsidRPr="00431019">
        <w:rPr>
          <w:rFonts w:cs="Times New Roman"/>
          <w:spacing w:val="-1"/>
          <w:lang w:val="tr-TR"/>
        </w:rPr>
        <w:t>e</w:t>
      </w:r>
      <w:r w:rsidRPr="00431019">
        <w:rPr>
          <w:rFonts w:cs="Times New Roman"/>
          <w:lang w:val="tr-TR"/>
        </w:rPr>
        <w:t>ri</w:t>
      </w:r>
      <w:r w:rsidRPr="00431019">
        <w:rPr>
          <w:rFonts w:cs="Times New Roman"/>
          <w:spacing w:val="13"/>
          <w:lang w:val="tr-TR"/>
        </w:rPr>
        <w:t xml:space="preserve"> </w:t>
      </w:r>
      <w:r w:rsidRPr="00431019">
        <w:rPr>
          <w:rFonts w:cs="Times New Roman"/>
          <w:lang w:val="tr-TR"/>
        </w:rPr>
        <w:t>ahâlîsi</w:t>
      </w:r>
      <w:r w:rsidRPr="00431019">
        <w:rPr>
          <w:rFonts w:cs="Times New Roman"/>
          <w:spacing w:val="-2"/>
          <w:lang w:val="tr-TR"/>
        </w:rPr>
        <w:t>n</w:t>
      </w:r>
      <w:r w:rsidRPr="00431019">
        <w:rPr>
          <w:rFonts w:cs="Times New Roman"/>
          <w:lang w:val="tr-TR"/>
        </w:rPr>
        <w:t>in</w:t>
      </w:r>
      <w:r w:rsidRPr="00431019">
        <w:rPr>
          <w:rFonts w:cs="Times New Roman"/>
          <w:spacing w:val="14"/>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-e</w:t>
      </w:r>
      <w:r w:rsidRPr="00431019">
        <w:rPr>
          <w:rFonts w:cs="Times New Roman"/>
          <w:spacing w:val="-1"/>
          <w:lang w:val="tr-TR"/>
        </w:rPr>
        <w:t>y</w:t>
      </w:r>
      <w:r w:rsidRPr="00431019">
        <w:rPr>
          <w:rFonts w:cs="Times New Roman"/>
          <w:lang w:val="tr-TR"/>
        </w:rPr>
        <w:t>yâ</w:t>
      </w:r>
      <w:r w:rsidRPr="00431019">
        <w:rPr>
          <w:rFonts w:cs="Times New Roman"/>
          <w:spacing w:val="-2"/>
          <w:lang w:val="tr-TR"/>
        </w:rPr>
        <w:t>m</w:t>
      </w:r>
      <w:r w:rsidRPr="00431019">
        <w:rPr>
          <w:rFonts w:cs="Times New Roman"/>
          <w:lang w:val="tr-TR"/>
        </w:rPr>
        <w:t>dan</w:t>
      </w:r>
      <w:r w:rsidRPr="00431019">
        <w:rPr>
          <w:rFonts w:cs="Times New Roman"/>
          <w:spacing w:val="14"/>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koyun</w:t>
      </w:r>
      <w:r w:rsidRPr="00431019">
        <w:rPr>
          <w:rFonts w:cs="Times New Roman"/>
          <w:spacing w:val="14"/>
          <w:lang w:val="tr-TR"/>
        </w:rPr>
        <w:t xml:space="preserve"> </w:t>
      </w:r>
      <w:r w:rsidRPr="00431019">
        <w:rPr>
          <w:rFonts w:cs="Times New Roman"/>
          <w:lang w:val="tr-TR"/>
        </w:rPr>
        <w:t>vesâ’ir</w:t>
      </w:r>
      <w:r w:rsidRPr="00431019">
        <w:rPr>
          <w:rFonts w:cs="Times New Roman"/>
          <w:spacing w:val="14"/>
          <w:lang w:val="tr-TR"/>
        </w:rPr>
        <w:t xml:space="preserve"> </w:t>
      </w:r>
      <w:r w:rsidRPr="00431019">
        <w:rPr>
          <w:rFonts w:cs="Times New Roman"/>
          <w:lang w:val="tr-TR"/>
        </w:rPr>
        <w:t>davarl</w:t>
      </w:r>
      <w:r w:rsidRPr="00431019">
        <w:rPr>
          <w:rFonts w:cs="Times New Roman"/>
          <w:spacing w:val="-1"/>
          <w:lang w:val="tr-TR"/>
        </w:rPr>
        <w:t>a</w:t>
      </w:r>
      <w:r w:rsidRPr="00431019">
        <w:rPr>
          <w:rFonts w:cs="Times New Roman"/>
          <w:lang w:val="tr-TR"/>
        </w:rPr>
        <w:t>rı</w:t>
      </w:r>
      <w:r w:rsidRPr="00431019">
        <w:rPr>
          <w:rFonts w:cs="Times New Roman"/>
          <w:spacing w:val="13"/>
          <w:lang w:val="tr-TR"/>
        </w:rPr>
        <w:t xml:space="preserve"> </w:t>
      </w:r>
      <w:r w:rsidRPr="00431019">
        <w:rPr>
          <w:rFonts w:cs="Times New Roman"/>
          <w:lang w:val="tr-TR"/>
        </w:rPr>
        <w:t>raʿî olub</w:t>
      </w:r>
      <w:r w:rsidRPr="00431019">
        <w:rPr>
          <w:rFonts w:cs="Times New Roman"/>
          <w:spacing w:val="44"/>
          <w:lang w:val="tr-TR"/>
        </w:rPr>
        <w:t xml:space="preserve"> </w:t>
      </w:r>
      <w:r w:rsidRPr="00431019">
        <w:rPr>
          <w:rFonts w:cs="Times New Roman"/>
          <w:lang w:val="tr-TR"/>
        </w:rPr>
        <w:t>otund</w:t>
      </w:r>
      <w:r w:rsidRPr="00431019">
        <w:rPr>
          <w:rFonts w:cs="Times New Roman"/>
          <w:spacing w:val="-2"/>
          <w:lang w:val="tr-TR"/>
        </w:rPr>
        <w:t>a</w:t>
      </w:r>
      <w:r w:rsidRPr="00431019">
        <w:rPr>
          <w:rFonts w:cs="Times New Roman"/>
          <w:lang w:val="tr-TR"/>
        </w:rPr>
        <w:t>n</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suyu</w:t>
      </w:r>
      <w:r w:rsidRPr="00431019">
        <w:rPr>
          <w:rFonts w:cs="Times New Roman"/>
          <w:spacing w:val="-1"/>
          <w:lang w:val="tr-TR"/>
        </w:rPr>
        <w:t>n</w:t>
      </w:r>
      <w:r w:rsidRPr="00431019">
        <w:rPr>
          <w:rFonts w:cs="Times New Roman"/>
          <w:lang w:val="tr-TR"/>
        </w:rPr>
        <w:t>dan</w:t>
      </w:r>
      <w:r w:rsidRPr="00431019">
        <w:rPr>
          <w:rFonts w:cs="Times New Roman"/>
          <w:spacing w:val="44"/>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tifâʿ</w:t>
      </w:r>
      <w:r w:rsidRPr="00431019">
        <w:rPr>
          <w:rFonts w:cs="Times New Roman"/>
          <w:spacing w:val="42"/>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egeldi</w:t>
      </w:r>
      <w:r w:rsidRPr="00431019">
        <w:rPr>
          <w:rFonts w:cs="Times New Roman"/>
          <w:spacing w:val="-1"/>
          <w:lang w:val="tr-TR"/>
        </w:rPr>
        <w:t>k</w:t>
      </w:r>
      <w:r w:rsidRPr="00431019">
        <w:rPr>
          <w:rFonts w:cs="Times New Roman"/>
          <w:lang w:val="tr-TR"/>
        </w:rPr>
        <w:t>leri</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44"/>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erʿâları</w:t>
      </w:r>
      <w:r w:rsidR="00F53015" w:rsidRPr="00431019">
        <w:rPr>
          <w:rFonts w:cs="Times New Roman"/>
          <w:lang w:val="tr-TR"/>
        </w:rPr>
        <w:t xml:space="preserve"> </w:t>
      </w:r>
      <w:r w:rsidRPr="00431019">
        <w:rPr>
          <w:rFonts w:cs="Times New Roman"/>
          <w:lang w:val="tr-TR"/>
        </w:rPr>
        <w:t>veyâhûd h</w:t>
      </w:r>
      <w:r w:rsidRPr="00431019">
        <w:rPr>
          <w:rFonts w:cs="Times New Roman"/>
          <w:spacing w:val="-1"/>
          <w:lang w:val="tr-TR"/>
        </w:rPr>
        <w:t>a</w:t>
      </w:r>
      <w:r w:rsidRPr="00431019">
        <w:rPr>
          <w:rFonts w:cs="Times New Roman"/>
          <w:lang w:val="tr-TR"/>
        </w:rPr>
        <w:t>yvanları</w:t>
      </w:r>
      <w:r w:rsidRPr="00431019">
        <w:rPr>
          <w:rFonts w:cs="Times New Roman"/>
          <w:spacing w:val="59"/>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zkûr Kurş</w:t>
      </w:r>
      <w:r w:rsidRPr="00431019">
        <w:rPr>
          <w:rFonts w:cs="Times New Roman"/>
          <w:spacing w:val="-1"/>
          <w:lang w:val="tr-TR"/>
        </w:rPr>
        <w:t>u</w:t>
      </w:r>
      <w:r w:rsidRPr="00431019">
        <w:rPr>
          <w:rFonts w:cs="Times New Roman"/>
          <w:lang w:val="tr-TR"/>
        </w:rPr>
        <w:t>n</w:t>
      </w:r>
      <w:r w:rsidRPr="00431019">
        <w:rPr>
          <w:rFonts w:cs="Times New Roman"/>
          <w:spacing w:val="59"/>
          <w:lang w:val="tr-TR"/>
        </w:rPr>
        <w:t xml:space="preserve"> </w:t>
      </w:r>
      <w:r w:rsidRPr="00431019">
        <w:rPr>
          <w:rFonts w:cs="Times New Roman"/>
          <w:lang w:val="tr-TR"/>
        </w:rPr>
        <w:t>ve As</w:t>
      </w:r>
      <w:r w:rsidRPr="00431019">
        <w:rPr>
          <w:rFonts w:cs="Times New Roman"/>
          <w:spacing w:val="-2"/>
          <w:lang w:val="tr-TR"/>
        </w:rPr>
        <w:t>m</w:t>
      </w:r>
      <w:r w:rsidRPr="00431019">
        <w:rPr>
          <w:rFonts w:cs="Times New Roman"/>
          <w:lang w:val="tr-TR"/>
        </w:rPr>
        <w:t>akara</w:t>
      </w:r>
      <w:r w:rsidRPr="00431019">
        <w:rPr>
          <w:rFonts w:cs="Times New Roman"/>
          <w:spacing w:val="60"/>
          <w:lang w:val="tr-TR"/>
        </w:rPr>
        <w:t xml:space="preserve"> </w:t>
      </w:r>
      <w:r w:rsidRPr="00431019">
        <w:rPr>
          <w:rFonts w:cs="Times New Roman"/>
          <w:lang w:val="tr-TR"/>
        </w:rPr>
        <w:t>kar</w:t>
      </w:r>
      <w:r w:rsidRPr="00431019">
        <w:rPr>
          <w:rFonts w:cs="Times New Roman"/>
          <w:spacing w:val="-2"/>
          <w:lang w:val="tr-TR"/>
        </w:rPr>
        <w:t>y</w:t>
      </w:r>
      <w:r w:rsidRPr="00431019">
        <w:rPr>
          <w:rFonts w:cs="Times New Roman"/>
          <w:lang w:val="tr-TR"/>
        </w:rPr>
        <w:t>eleri a</w:t>
      </w:r>
      <w:r w:rsidRPr="00431019">
        <w:rPr>
          <w:rFonts w:cs="Times New Roman"/>
          <w:spacing w:val="-1"/>
          <w:lang w:val="tr-TR"/>
        </w:rPr>
        <w:t>h</w:t>
      </w:r>
      <w:r w:rsidRPr="00431019">
        <w:rPr>
          <w:rFonts w:cs="Times New Roman"/>
          <w:lang w:val="tr-TR"/>
        </w:rPr>
        <w:t>âlîsin</w:t>
      </w:r>
      <w:r w:rsidRPr="00431019">
        <w:rPr>
          <w:rFonts w:cs="Times New Roman"/>
          <w:spacing w:val="-1"/>
          <w:lang w:val="tr-TR"/>
        </w:rPr>
        <w:t>i</w:t>
      </w:r>
      <w:r w:rsidRPr="00431019">
        <w:rPr>
          <w:rFonts w:cs="Times New Roman"/>
          <w:lang w:val="tr-TR"/>
        </w:rPr>
        <w:t>n</w:t>
      </w:r>
      <w:r w:rsidRPr="00431019">
        <w:rPr>
          <w:rFonts w:cs="Times New Roman"/>
          <w:spacing w:val="59"/>
          <w:lang w:val="tr-TR"/>
        </w:rPr>
        <w:t xml:space="preserve"> </w:t>
      </w:r>
      <w:r w:rsidRPr="00431019">
        <w:rPr>
          <w:rFonts w:cs="Times New Roman"/>
          <w:lang w:val="tr-TR"/>
        </w:rPr>
        <w:t>hayvanl</w:t>
      </w:r>
      <w:r w:rsidRPr="00431019">
        <w:rPr>
          <w:rFonts w:cs="Times New Roman"/>
          <w:spacing w:val="-1"/>
          <w:lang w:val="tr-TR"/>
        </w:rPr>
        <w:t>a</w:t>
      </w:r>
      <w:r w:rsidRPr="00431019">
        <w:rPr>
          <w:rFonts w:cs="Times New Roman"/>
          <w:lang w:val="tr-TR"/>
        </w:rPr>
        <w:t>rıyla müşâʿ</w:t>
      </w:r>
      <w:r w:rsidRPr="00431019">
        <w:rPr>
          <w:rFonts w:cs="Times New Roman"/>
          <w:spacing w:val="39"/>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müşterek</w:t>
      </w:r>
      <w:r w:rsidRPr="00431019">
        <w:rPr>
          <w:rFonts w:cs="Times New Roman"/>
          <w:spacing w:val="38"/>
          <w:lang w:val="tr-TR"/>
        </w:rPr>
        <w:t xml:space="preserve"> </w:t>
      </w:r>
      <w:r w:rsidRPr="00431019">
        <w:rPr>
          <w:rFonts w:cs="Times New Roman"/>
          <w:lang w:val="tr-TR"/>
        </w:rPr>
        <w:t>raʿî</w:t>
      </w:r>
      <w:r w:rsidRPr="00431019">
        <w:rPr>
          <w:rFonts w:cs="Times New Roman"/>
          <w:spacing w:val="39"/>
          <w:lang w:val="tr-TR"/>
        </w:rPr>
        <w:t xml:space="preserve"> </w:t>
      </w:r>
      <w:r w:rsidRPr="00431019">
        <w:rPr>
          <w:rFonts w:cs="Times New Roman"/>
          <w:lang w:val="tr-TR"/>
        </w:rPr>
        <w:t>olunagel</w:t>
      </w:r>
      <w:r w:rsidRPr="00431019">
        <w:rPr>
          <w:rFonts w:cs="Times New Roman"/>
          <w:spacing w:val="-2"/>
          <w:lang w:val="tr-TR"/>
        </w:rPr>
        <w:t>m</w:t>
      </w:r>
      <w:r w:rsidRPr="00431019">
        <w:rPr>
          <w:rFonts w:cs="Times New Roman"/>
          <w:lang w:val="tr-TR"/>
        </w:rPr>
        <w:t>iş</w:t>
      </w:r>
      <w:r w:rsidRPr="00431019">
        <w:rPr>
          <w:rFonts w:cs="Times New Roman"/>
          <w:spacing w:val="40"/>
          <w:lang w:val="tr-TR"/>
        </w:rPr>
        <w:t xml:space="preserve"> </w:t>
      </w:r>
      <w:r w:rsidRPr="00431019">
        <w:rPr>
          <w:rFonts w:cs="Times New Roman"/>
          <w:lang w:val="tr-TR"/>
        </w:rPr>
        <w:t>ise</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üdâh</w:t>
      </w:r>
      <w:r w:rsidRPr="00431019">
        <w:rPr>
          <w:rFonts w:cs="Times New Roman"/>
          <w:spacing w:val="1"/>
          <w:lang w:val="tr-TR"/>
        </w:rPr>
        <w:t>a</w:t>
      </w:r>
      <w:r w:rsidRPr="00431019">
        <w:rPr>
          <w:rFonts w:cs="Times New Roman"/>
          <w:lang w:val="tr-TR"/>
        </w:rPr>
        <w:t>le</w:t>
      </w:r>
      <w:r w:rsidRPr="00431019">
        <w:rPr>
          <w:rFonts w:cs="Times New Roman"/>
          <w:spacing w:val="39"/>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eleri</w:t>
      </w:r>
      <w:r w:rsidRPr="00431019">
        <w:rPr>
          <w:rFonts w:cs="Times New Roman"/>
          <w:spacing w:val="38"/>
          <w:lang w:val="tr-TR"/>
        </w:rPr>
        <w:t xml:space="preserve"> </w:t>
      </w:r>
      <w:r w:rsidRPr="00431019">
        <w:rPr>
          <w:rFonts w:cs="Times New Roman"/>
          <w:lang w:val="tr-TR"/>
        </w:rPr>
        <w:t>kânû</w:t>
      </w:r>
      <w:r w:rsidRPr="00431019">
        <w:rPr>
          <w:rFonts w:cs="Times New Roman"/>
          <w:spacing w:val="5"/>
          <w:lang w:val="tr-TR"/>
        </w:rPr>
        <w:t>n</w:t>
      </w:r>
      <w:r w:rsidRPr="00431019">
        <w:rPr>
          <w:rFonts w:cs="Times New Roman"/>
          <w:lang w:val="tr-TR"/>
        </w:rPr>
        <w:t>-ı</w:t>
      </w:r>
      <w:r w:rsidRPr="00431019">
        <w:rPr>
          <w:rFonts w:cs="Times New Roman"/>
          <w:spacing w:val="39"/>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w:t>
      </w:r>
      <w:r w:rsidRPr="00431019">
        <w:rPr>
          <w:rFonts w:cs="Times New Roman"/>
          <w:spacing w:val="37"/>
          <w:lang w:val="tr-TR"/>
        </w:rPr>
        <w:t xml:space="preserve"> </w:t>
      </w:r>
      <w:r w:rsidRPr="00431019">
        <w:rPr>
          <w:rFonts w:cs="Times New Roman"/>
          <w:lang w:val="tr-TR"/>
        </w:rPr>
        <w:t>iktizâsı</w:t>
      </w:r>
      <w:r w:rsidRPr="00431019">
        <w:rPr>
          <w:rFonts w:cs="Times New Roman"/>
          <w:spacing w:val="-2"/>
          <w:lang w:val="tr-TR"/>
        </w:rPr>
        <w:t>n</w:t>
      </w:r>
      <w:r w:rsidRPr="00431019">
        <w:rPr>
          <w:rFonts w:cs="Times New Roman"/>
          <w:lang w:val="tr-TR"/>
        </w:rPr>
        <w:t>ca yolunda</w:t>
      </w:r>
      <w:r w:rsidRPr="00431019">
        <w:rPr>
          <w:rFonts w:cs="Times New Roman"/>
          <w:spacing w:val="7"/>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b</w:t>
      </w:r>
      <w:r w:rsidRPr="00431019">
        <w:rPr>
          <w:rFonts w:cs="Times New Roman"/>
          <w:spacing w:val="6"/>
          <w:lang w:val="tr-TR"/>
        </w:rPr>
        <w:t xml:space="preserve"> </w:t>
      </w:r>
      <w:r w:rsidRPr="00431019">
        <w:rPr>
          <w:rFonts w:cs="Times New Roman"/>
          <w:lang w:val="tr-TR"/>
        </w:rPr>
        <w:t>eğer</w:t>
      </w:r>
      <w:r w:rsidRPr="00431019">
        <w:rPr>
          <w:rFonts w:cs="Times New Roman"/>
          <w:spacing w:val="6"/>
          <w:lang w:val="tr-TR"/>
        </w:rPr>
        <w:t xml:space="preserve"> </w:t>
      </w:r>
      <w:r w:rsidRPr="00431019">
        <w:rPr>
          <w:rFonts w:cs="Times New Roman"/>
          <w:lang w:val="tr-TR"/>
        </w:rPr>
        <w:t>böyle</w:t>
      </w:r>
      <w:r w:rsidRPr="00431019">
        <w:rPr>
          <w:rFonts w:cs="Times New Roman"/>
          <w:spacing w:val="6"/>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ayubda</w:t>
      </w:r>
      <w:r w:rsidRPr="00431019">
        <w:rPr>
          <w:rFonts w:cs="Times New Roman"/>
          <w:spacing w:val="7"/>
          <w:lang w:val="tr-TR"/>
        </w:rPr>
        <w:t xml:space="preserve"> </w:t>
      </w:r>
      <w:r w:rsidRPr="00431019">
        <w:rPr>
          <w:rFonts w:cs="Times New Roman"/>
          <w:lang w:val="tr-TR"/>
        </w:rPr>
        <w:t>fî’</w:t>
      </w:r>
      <w:r w:rsidRPr="00431019">
        <w:rPr>
          <w:rFonts w:cs="Times New Roman"/>
          <w:spacing w:val="2"/>
          <w:lang w:val="tr-TR"/>
        </w:rPr>
        <w:t>l</w:t>
      </w:r>
      <w:r w:rsidRPr="00431019">
        <w:rPr>
          <w:rFonts w:cs="Times New Roman"/>
          <w:lang w:val="tr-TR"/>
        </w:rPr>
        <w:t>-ha</w:t>
      </w:r>
      <w:r w:rsidRPr="00431019">
        <w:rPr>
          <w:rFonts w:cs="Times New Roman"/>
          <w:spacing w:val="-1"/>
          <w:lang w:val="tr-TR"/>
        </w:rPr>
        <w:t>k</w:t>
      </w:r>
      <w:r w:rsidRPr="00431019">
        <w:rPr>
          <w:rFonts w:cs="Times New Roman"/>
          <w:lang w:val="tr-TR"/>
        </w:rPr>
        <w:t>îka</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ların</w:t>
      </w:r>
      <w:r w:rsidRPr="00431019">
        <w:rPr>
          <w:rFonts w:cs="Times New Roman"/>
          <w:spacing w:val="6"/>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leri</w:t>
      </w:r>
      <w:r w:rsidRPr="00431019">
        <w:rPr>
          <w:rFonts w:cs="Times New Roman"/>
          <w:spacing w:val="5"/>
          <w:lang w:val="tr-TR"/>
        </w:rPr>
        <w:t xml:space="preserve"> </w:t>
      </w:r>
      <w:r w:rsidRPr="00431019">
        <w:rPr>
          <w:rFonts w:cs="Times New Roman"/>
          <w:lang w:val="tr-TR"/>
        </w:rPr>
        <w:t>t</w:t>
      </w:r>
      <w:r w:rsidRPr="00431019">
        <w:rPr>
          <w:rFonts w:cs="Times New Roman"/>
          <w:spacing w:val="-1"/>
          <w:lang w:val="tr-TR"/>
        </w:rPr>
        <w:t>o</w:t>
      </w:r>
      <w:r w:rsidRPr="00431019">
        <w:rPr>
          <w:rFonts w:cs="Times New Roman"/>
          <w:lang w:val="tr-TR"/>
        </w:rPr>
        <w:t>prağında</w:t>
      </w:r>
      <w:r w:rsidRPr="00431019">
        <w:rPr>
          <w:rFonts w:cs="Times New Roman"/>
          <w:spacing w:val="6"/>
          <w:lang w:val="tr-TR"/>
        </w:rPr>
        <w:t xml:space="preserve"> </w:t>
      </w:r>
      <w:r w:rsidRPr="00431019">
        <w:rPr>
          <w:rFonts w:cs="Times New Roman"/>
          <w:lang w:val="tr-TR"/>
        </w:rPr>
        <w:t>merʿâ yerlerinde</w:t>
      </w:r>
      <w:r w:rsidRPr="00431019">
        <w:rPr>
          <w:rFonts w:cs="Times New Roman"/>
          <w:spacing w:val="42"/>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43"/>
          <w:lang w:val="tr-TR"/>
        </w:rPr>
        <w:t xml:space="preserve"> </w:t>
      </w:r>
      <w:r w:rsidRPr="00431019">
        <w:rPr>
          <w:rFonts w:cs="Times New Roman"/>
          <w:lang w:val="tr-TR"/>
        </w:rPr>
        <w:t>Şir</w:t>
      </w:r>
      <w:r w:rsidRPr="00431019">
        <w:rPr>
          <w:rFonts w:cs="Times New Roman"/>
          <w:spacing w:val="1"/>
          <w:lang w:val="tr-TR"/>
        </w:rPr>
        <w:t>a</w:t>
      </w:r>
      <w:r w:rsidRPr="00431019">
        <w:rPr>
          <w:rFonts w:cs="Times New Roman"/>
          <w:lang w:val="tr-TR"/>
        </w:rPr>
        <w:t>n</w:t>
      </w:r>
      <w:r w:rsidRPr="00431019">
        <w:rPr>
          <w:rFonts w:cs="Times New Roman"/>
          <w:spacing w:val="41"/>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3"/>
          <w:lang w:val="tr-TR"/>
        </w:rPr>
        <w:t xml:space="preserve"> </w:t>
      </w:r>
      <w:r w:rsidRPr="00431019">
        <w:rPr>
          <w:rFonts w:cs="Times New Roman"/>
          <w:lang w:val="tr-TR"/>
        </w:rPr>
        <w:t>Varlu</w:t>
      </w:r>
      <w:r w:rsidRPr="00431019">
        <w:rPr>
          <w:rFonts w:cs="Times New Roman"/>
          <w:spacing w:val="41"/>
          <w:lang w:val="tr-TR"/>
        </w:rPr>
        <w:t xml:space="preserve"> </w:t>
      </w:r>
      <w:r w:rsidRPr="00431019">
        <w:rPr>
          <w:rFonts w:cs="Times New Roman"/>
          <w:lang w:val="tr-TR"/>
        </w:rPr>
        <w:t>karyeleri</w:t>
      </w:r>
      <w:r w:rsidRPr="00431019">
        <w:rPr>
          <w:rFonts w:cs="Times New Roman"/>
          <w:spacing w:val="43"/>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w:t>
      </w:r>
      <w:r w:rsidRPr="00431019">
        <w:rPr>
          <w:rFonts w:cs="Times New Roman"/>
          <w:spacing w:val="-2"/>
          <w:lang w:val="tr-TR"/>
        </w:rPr>
        <w:t>s</w:t>
      </w:r>
      <w:r w:rsidRPr="00431019">
        <w:rPr>
          <w:rFonts w:cs="Times New Roman"/>
          <w:lang w:val="tr-TR"/>
        </w:rPr>
        <w:t>i</w:t>
      </w:r>
      <w:r w:rsidRPr="00431019">
        <w:rPr>
          <w:rFonts w:cs="Times New Roman"/>
          <w:spacing w:val="4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erʿâ</w:t>
      </w:r>
      <w:r w:rsidRPr="00431019">
        <w:rPr>
          <w:rFonts w:cs="Times New Roman"/>
          <w:spacing w:val="43"/>
          <w:lang w:val="tr-TR"/>
        </w:rPr>
        <w:t xml:space="preserve"> </w:t>
      </w:r>
      <w:r w:rsidRPr="00431019">
        <w:rPr>
          <w:rFonts w:cs="Times New Roman"/>
          <w:spacing w:val="-2"/>
          <w:lang w:val="tr-TR"/>
        </w:rPr>
        <w:t>y</w:t>
      </w:r>
      <w:r w:rsidRPr="00431019">
        <w:rPr>
          <w:rFonts w:cs="Times New Roman"/>
          <w:lang w:val="tr-TR"/>
        </w:rPr>
        <w:t>erleri</w:t>
      </w:r>
      <w:r w:rsidRPr="00431019">
        <w:rPr>
          <w:rFonts w:cs="Times New Roman"/>
          <w:spacing w:val="42"/>
          <w:lang w:val="tr-TR"/>
        </w:rPr>
        <w:t xml:space="preserve"> </w:t>
      </w:r>
      <w:r w:rsidRPr="00431019">
        <w:rPr>
          <w:rFonts w:cs="Times New Roman"/>
          <w:lang w:val="tr-TR"/>
        </w:rPr>
        <w:t>bizim</w:t>
      </w:r>
      <w:r w:rsidRPr="00431019">
        <w:rPr>
          <w:rFonts w:cs="Times New Roman"/>
          <w:spacing w:val="42"/>
          <w:lang w:val="tr-TR"/>
        </w:rPr>
        <w:t xml:space="preserve"> </w:t>
      </w:r>
      <w:r w:rsidRPr="00431019">
        <w:rPr>
          <w:rFonts w:cs="Times New Roman"/>
          <w:lang w:val="tr-TR"/>
        </w:rPr>
        <w:t>yayla</w:t>
      </w:r>
      <w:r w:rsidRPr="00431019">
        <w:rPr>
          <w:rFonts w:cs="Times New Roman"/>
          <w:spacing w:val="-2"/>
          <w:lang w:val="tr-TR"/>
        </w:rPr>
        <w:t>ğ</w:t>
      </w:r>
      <w:r w:rsidRPr="00431019">
        <w:rPr>
          <w:rFonts w:cs="Times New Roman"/>
          <w:lang w:val="tr-TR"/>
        </w:rPr>
        <w:t>ı</w:t>
      </w:r>
      <w:r w:rsidRPr="00431019">
        <w:rPr>
          <w:rFonts w:cs="Times New Roman"/>
          <w:spacing w:val="-2"/>
          <w:lang w:val="tr-TR"/>
        </w:rPr>
        <w:t>m</w:t>
      </w:r>
      <w:r w:rsidRPr="00431019">
        <w:rPr>
          <w:rFonts w:cs="Times New Roman"/>
          <w:lang w:val="tr-TR"/>
        </w:rPr>
        <w:t>ızdır deyü</w:t>
      </w:r>
      <w:r w:rsidRPr="00431019">
        <w:rPr>
          <w:rFonts w:cs="Times New Roman"/>
          <w:spacing w:val="24"/>
          <w:lang w:val="tr-TR"/>
        </w:rPr>
        <w:t xml:space="preserve"> </w:t>
      </w:r>
      <w:r w:rsidRPr="00431019">
        <w:rPr>
          <w:rFonts w:cs="Times New Roman"/>
          <w:lang w:val="tr-TR"/>
        </w:rPr>
        <w:t>fuzûli</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24"/>
          <w:lang w:val="tr-TR"/>
        </w:rPr>
        <w:t xml:space="preserve"> </w:t>
      </w:r>
      <w:r w:rsidRPr="00431019">
        <w:rPr>
          <w:rFonts w:cs="Times New Roman"/>
          <w:lang w:val="tr-TR"/>
        </w:rPr>
        <w:t>eyledi</w:t>
      </w:r>
      <w:r w:rsidRPr="00431019">
        <w:rPr>
          <w:rFonts w:cs="Times New Roman"/>
          <w:spacing w:val="-2"/>
          <w:lang w:val="tr-TR"/>
        </w:rPr>
        <w:t>k</w:t>
      </w:r>
      <w:r w:rsidRPr="00431019">
        <w:rPr>
          <w:rFonts w:cs="Times New Roman"/>
          <w:lang w:val="tr-TR"/>
        </w:rPr>
        <w:t>leri</w:t>
      </w:r>
      <w:r w:rsidRPr="00431019">
        <w:rPr>
          <w:rFonts w:cs="Times New Roman"/>
          <w:spacing w:val="22"/>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lang w:val="tr-TR"/>
        </w:rPr>
        <w:t>ı</w:t>
      </w:r>
      <w:r w:rsidRPr="00431019">
        <w:rPr>
          <w:rFonts w:cs="Times New Roman"/>
          <w:spacing w:val="2"/>
          <w:lang w:val="tr-TR"/>
        </w:rPr>
        <w:t>k</w:t>
      </w:r>
      <w:r w:rsidRPr="00431019">
        <w:rPr>
          <w:rFonts w:cs="Times New Roman"/>
          <w:lang w:val="tr-TR"/>
        </w:rPr>
        <w:t>-ı</w:t>
      </w:r>
      <w:r w:rsidRPr="00431019">
        <w:rPr>
          <w:rFonts w:cs="Times New Roman"/>
          <w:spacing w:val="24"/>
          <w:lang w:val="tr-TR"/>
        </w:rPr>
        <w:t xml:space="preserve"> </w:t>
      </w:r>
      <w:r w:rsidRPr="00431019">
        <w:rPr>
          <w:rFonts w:cs="Times New Roman"/>
          <w:spacing w:val="-2"/>
          <w:lang w:val="tr-TR"/>
        </w:rPr>
        <w:t>n</w:t>
      </w:r>
      <w:r w:rsidRPr="00431019">
        <w:rPr>
          <w:rFonts w:cs="Times New Roman"/>
          <w:lang w:val="tr-TR"/>
        </w:rPr>
        <w:t>efsi’l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24"/>
          <w:lang w:val="tr-TR"/>
        </w:rPr>
        <w:t xml:space="preserve"> </w:t>
      </w:r>
      <w:r w:rsidRPr="00431019">
        <w:rPr>
          <w:rFonts w:cs="Times New Roman"/>
          <w:lang w:val="tr-TR"/>
        </w:rPr>
        <w:t>olduğu</w:t>
      </w:r>
      <w:r w:rsidRPr="00431019">
        <w:rPr>
          <w:rFonts w:cs="Times New Roman"/>
          <w:spacing w:val="24"/>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22"/>
          <w:lang w:val="tr-TR"/>
        </w:rPr>
        <w:t xml:space="preserve"> </w:t>
      </w:r>
      <w:r w:rsidRPr="00431019">
        <w:rPr>
          <w:rFonts w:cs="Times New Roman"/>
          <w:lang w:val="tr-TR"/>
        </w:rPr>
        <w:t>zikr</w:t>
      </w:r>
      <w:r w:rsidRPr="00431019">
        <w:rPr>
          <w:rFonts w:cs="Times New Roman"/>
          <w:spacing w:val="23"/>
          <w:lang w:val="tr-TR"/>
        </w:rPr>
        <w:t xml:space="preserve"> </w:t>
      </w:r>
      <w:r w:rsidRPr="00431019">
        <w:rPr>
          <w:rFonts w:cs="Times New Roman"/>
          <w:lang w:val="tr-TR"/>
        </w:rPr>
        <w:t>olunan Kurşun-ı</w:t>
      </w:r>
      <w:r w:rsidRPr="00431019">
        <w:rPr>
          <w:rFonts w:cs="Times New Roman"/>
          <w:spacing w:val="6"/>
          <w:lang w:val="tr-TR"/>
        </w:rPr>
        <w:t xml:space="preserve"> </w:t>
      </w:r>
      <w:r w:rsidRPr="00431019">
        <w:rPr>
          <w:rFonts w:cs="Times New Roman"/>
          <w:lang w:val="tr-TR"/>
        </w:rPr>
        <w:t>B</w:t>
      </w:r>
      <w:r w:rsidRPr="00431019">
        <w:rPr>
          <w:rFonts w:cs="Times New Roman"/>
          <w:spacing w:val="-2"/>
          <w:lang w:val="tr-TR"/>
        </w:rPr>
        <w:t>a</w:t>
      </w:r>
      <w:r w:rsidRPr="00431019">
        <w:rPr>
          <w:rFonts w:cs="Times New Roman"/>
          <w:lang w:val="tr-TR"/>
        </w:rPr>
        <w:t>lâ</w:t>
      </w:r>
      <w:r w:rsidRPr="00431019">
        <w:rPr>
          <w:rFonts w:cs="Times New Roman"/>
          <w:spacing w:val="6"/>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Kurş</w:t>
      </w:r>
      <w:r w:rsidRPr="00431019">
        <w:rPr>
          <w:rFonts w:cs="Times New Roman"/>
          <w:spacing w:val="-1"/>
          <w:lang w:val="tr-TR"/>
        </w:rPr>
        <w:t>u</w:t>
      </w:r>
      <w:r w:rsidRPr="00431019">
        <w:rPr>
          <w:rFonts w:cs="Times New Roman"/>
          <w:lang w:val="tr-TR"/>
        </w:rPr>
        <w:t>n</w:t>
      </w:r>
      <w:r w:rsidRPr="00431019">
        <w:rPr>
          <w:rFonts w:cs="Times New Roman"/>
          <w:spacing w:val="5"/>
          <w:lang w:val="tr-TR"/>
        </w:rPr>
        <w:t xml:space="preserve"> </w:t>
      </w:r>
      <w:r w:rsidRPr="00431019">
        <w:rPr>
          <w:rFonts w:cs="Times New Roman"/>
          <w:lang w:val="tr-TR"/>
        </w:rPr>
        <w:t>nâm</w:t>
      </w:r>
      <w:r w:rsidRPr="00431019">
        <w:rPr>
          <w:rFonts w:cs="Times New Roman"/>
          <w:spacing w:val="4"/>
          <w:lang w:val="tr-TR"/>
        </w:rPr>
        <w:t xml:space="preserve"> </w:t>
      </w:r>
      <w:r w:rsidRPr="00431019">
        <w:rPr>
          <w:rFonts w:cs="Times New Roman"/>
          <w:lang w:val="tr-TR"/>
        </w:rPr>
        <w:t>karye</w:t>
      </w:r>
      <w:r w:rsidRPr="00431019">
        <w:rPr>
          <w:rFonts w:cs="Times New Roman"/>
          <w:spacing w:val="4"/>
          <w:lang w:val="tr-TR"/>
        </w:rPr>
        <w:t xml:space="preserve"> </w:t>
      </w:r>
      <w:r w:rsidRPr="00431019">
        <w:rPr>
          <w:rFonts w:cs="Times New Roman"/>
          <w:lang w:val="tr-TR"/>
        </w:rPr>
        <w:t>ile</w:t>
      </w:r>
      <w:r w:rsidRPr="00431019">
        <w:rPr>
          <w:rFonts w:cs="Times New Roman"/>
          <w:spacing w:val="5"/>
          <w:lang w:val="tr-TR"/>
        </w:rPr>
        <w:t xml:space="preserve"> </w:t>
      </w:r>
      <w:r w:rsidRPr="00431019">
        <w:rPr>
          <w:rFonts w:cs="Times New Roman"/>
          <w:lang w:val="tr-TR"/>
        </w:rPr>
        <w:t>As</w:t>
      </w:r>
      <w:r w:rsidRPr="00431019">
        <w:rPr>
          <w:rFonts w:cs="Times New Roman"/>
          <w:spacing w:val="-3"/>
          <w:lang w:val="tr-TR"/>
        </w:rPr>
        <w:t>m</w:t>
      </w:r>
      <w:r w:rsidRPr="00431019">
        <w:rPr>
          <w:rFonts w:cs="Times New Roman"/>
          <w:lang w:val="tr-TR"/>
        </w:rPr>
        <w:t>akara</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ezrʿa</w:t>
      </w:r>
      <w:r w:rsidRPr="00431019">
        <w:rPr>
          <w:rFonts w:cs="Times New Roman"/>
          <w:spacing w:val="-1"/>
          <w:lang w:val="tr-TR"/>
        </w:rPr>
        <w:t>s</w:t>
      </w:r>
      <w:r w:rsidRPr="00431019">
        <w:rPr>
          <w:rFonts w:cs="Times New Roman"/>
          <w:lang w:val="tr-TR"/>
        </w:rPr>
        <w:t>ı</w:t>
      </w:r>
      <w:r w:rsidRPr="00431019">
        <w:rPr>
          <w:rFonts w:cs="Times New Roman"/>
          <w:spacing w:val="-1"/>
          <w:lang w:val="tr-TR"/>
        </w:rPr>
        <w:t>n</w:t>
      </w:r>
      <w:r w:rsidRPr="00431019">
        <w:rPr>
          <w:rFonts w:cs="Times New Roman"/>
          <w:lang w:val="tr-TR"/>
        </w:rPr>
        <w:t>dan</w:t>
      </w:r>
      <w:r w:rsidRPr="00431019">
        <w:rPr>
          <w:rFonts w:cs="Times New Roman"/>
          <w:spacing w:val="6"/>
          <w:lang w:val="tr-TR"/>
        </w:rPr>
        <w:t xml:space="preserve"> </w:t>
      </w:r>
      <w:r w:rsidRPr="00431019">
        <w:rPr>
          <w:rFonts w:cs="Times New Roman"/>
          <w:lang w:val="tr-TR"/>
        </w:rPr>
        <w:t>De</w:t>
      </w:r>
      <w:r w:rsidRPr="00431019">
        <w:rPr>
          <w:rFonts w:cs="Times New Roman"/>
          <w:spacing w:val="-1"/>
          <w:lang w:val="tr-TR"/>
        </w:rPr>
        <w:t>f</w:t>
      </w:r>
      <w:r w:rsidRPr="00431019">
        <w:rPr>
          <w:rFonts w:cs="Times New Roman"/>
          <w:lang w:val="tr-TR"/>
        </w:rPr>
        <w:t>terhân</w:t>
      </w:r>
      <w:r w:rsidRPr="00431019">
        <w:rPr>
          <w:rFonts w:cs="Times New Roman"/>
          <w:spacing w:val="4"/>
          <w:lang w:val="tr-TR"/>
        </w:rPr>
        <w:t>e</w:t>
      </w:r>
      <w:r w:rsidRPr="00431019">
        <w:rPr>
          <w:rFonts w:cs="Times New Roman"/>
          <w:lang w:val="tr-TR"/>
        </w:rPr>
        <w:t>-i</w:t>
      </w:r>
      <w:r w:rsidRPr="00431019">
        <w:rPr>
          <w:rFonts w:cs="Times New Roman"/>
          <w:spacing w:val="5"/>
          <w:lang w:val="tr-TR"/>
        </w:rPr>
        <w:t xml:space="preserve"> </w:t>
      </w:r>
      <w:r w:rsidRPr="00431019">
        <w:rPr>
          <w:rFonts w:cs="Times New Roman"/>
          <w:lang w:val="tr-TR"/>
        </w:rPr>
        <w:t>â</w:t>
      </w:r>
      <w:r w:rsidRPr="00431019">
        <w:rPr>
          <w:rFonts w:cs="Times New Roman"/>
          <w:spacing w:val="-2"/>
          <w:lang w:val="tr-TR"/>
        </w:rPr>
        <w:t>m</w:t>
      </w:r>
      <w:r w:rsidRPr="00431019">
        <w:rPr>
          <w:rFonts w:cs="Times New Roman"/>
          <w:lang w:val="tr-TR"/>
        </w:rPr>
        <w:t>îr</w:t>
      </w:r>
      <w:r w:rsidRPr="00431019">
        <w:rPr>
          <w:rFonts w:cs="Times New Roman"/>
          <w:spacing w:val="-1"/>
          <w:lang w:val="tr-TR"/>
        </w:rPr>
        <w:t>e</w:t>
      </w:r>
      <w:r w:rsidRPr="00431019">
        <w:rPr>
          <w:rFonts w:cs="Times New Roman"/>
          <w:lang w:val="tr-TR"/>
        </w:rPr>
        <w:t>mde res</w:t>
      </w:r>
      <w:r w:rsidRPr="00431019">
        <w:rPr>
          <w:rFonts w:cs="Times New Roman"/>
          <w:spacing w:val="-2"/>
          <w:lang w:val="tr-TR"/>
        </w:rPr>
        <w:t>m</w:t>
      </w:r>
      <w:r w:rsidRPr="00431019">
        <w:rPr>
          <w:rFonts w:cs="Times New Roman"/>
          <w:lang w:val="tr-TR"/>
        </w:rPr>
        <w:t>-i</w:t>
      </w:r>
      <w:r w:rsidRPr="00431019">
        <w:rPr>
          <w:rFonts w:cs="Times New Roman"/>
          <w:spacing w:val="12"/>
          <w:lang w:val="tr-TR"/>
        </w:rPr>
        <w:t xml:space="preserve"> </w:t>
      </w:r>
      <w:r w:rsidRPr="00431019">
        <w:rPr>
          <w:rFonts w:cs="Times New Roman"/>
          <w:lang w:val="tr-TR"/>
        </w:rPr>
        <w:t>yaylağa</w:t>
      </w:r>
      <w:r w:rsidRPr="00431019">
        <w:rPr>
          <w:rFonts w:cs="Times New Roman"/>
          <w:spacing w:val="11"/>
          <w:lang w:val="tr-TR"/>
        </w:rPr>
        <w:t xml:space="preserve"> </w:t>
      </w:r>
      <w:r w:rsidRPr="00431019">
        <w:rPr>
          <w:rFonts w:cs="Times New Roman"/>
          <w:lang w:val="tr-TR"/>
        </w:rPr>
        <w:t>dâ’ir</w:t>
      </w:r>
      <w:r w:rsidRPr="00431019">
        <w:rPr>
          <w:rFonts w:cs="Times New Roman"/>
          <w:spacing w:val="12"/>
          <w:lang w:val="tr-TR"/>
        </w:rPr>
        <w:t xml:space="preserve"> </w:t>
      </w:r>
      <w:r w:rsidRPr="00431019">
        <w:rPr>
          <w:rFonts w:cs="Times New Roman"/>
          <w:lang w:val="tr-TR"/>
        </w:rPr>
        <w:t>n</w:t>
      </w:r>
      <w:r w:rsidRPr="00431019">
        <w:rPr>
          <w:rFonts w:cs="Times New Roman"/>
          <w:spacing w:val="-1"/>
          <w:lang w:val="tr-TR"/>
        </w:rPr>
        <w:t>es</w:t>
      </w:r>
      <w:r w:rsidRPr="00431019">
        <w:rPr>
          <w:rFonts w:cs="Times New Roman"/>
          <w:lang w:val="tr-TR"/>
        </w:rPr>
        <w:t>ne</w:t>
      </w:r>
      <w:r w:rsidRPr="00431019">
        <w:rPr>
          <w:rFonts w:cs="Times New Roman"/>
          <w:spacing w:val="12"/>
          <w:lang w:val="tr-TR"/>
        </w:rPr>
        <w:t xml:space="preserve"> </w:t>
      </w:r>
      <w:r w:rsidRPr="00431019">
        <w:rPr>
          <w:rFonts w:cs="Times New Roman"/>
          <w:spacing w:val="2"/>
          <w:lang w:val="tr-TR"/>
        </w:rPr>
        <w:t>t</w:t>
      </w:r>
      <w:r w:rsidRPr="00431019">
        <w:rPr>
          <w:rFonts w:cs="Times New Roman"/>
          <w:lang w:val="tr-TR"/>
        </w:rPr>
        <w:t>ahrîr</w:t>
      </w:r>
      <w:r w:rsidRPr="00431019">
        <w:rPr>
          <w:rFonts w:cs="Times New Roman"/>
          <w:spacing w:val="12"/>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spacing w:val="1"/>
          <w:lang w:val="tr-TR"/>
        </w:rPr>
        <w:t>a</w:t>
      </w:r>
      <w:r w:rsidRPr="00431019">
        <w:rPr>
          <w:rFonts w:cs="Times New Roman"/>
          <w:spacing w:val="-2"/>
          <w:lang w:val="tr-TR"/>
        </w:rPr>
        <w:t>m</w:t>
      </w:r>
      <w:r w:rsidRPr="00431019">
        <w:rPr>
          <w:rFonts w:cs="Times New Roman"/>
          <w:lang w:val="tr-TR"/>
        </w:rPr>
        <w:t>ağla</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12"/>
          <w:lang w:val="tr-TR"/>
        </w:rPr>
        <w:t xml:space="preserve"> </w:t>
      </w:r>
      <w:r w:rsidRPr="00431019">
        <w:rPr>
          <w:rFonts w:cs="Times New Roman"/>
          <w:lang w:val="tr-TR"/>
        </w:rPr>
        <w:t>ü</w:t>
      </w:r>
      <w:r w:rsidRPr="00431019">
        <w:rPr>
          <w:rFonts w:cs="Times New Roman"/>
          <w:spacing w:val="11"/>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fʿ</w:t>
      </w:r>
      <w:r w:rsidRPr="00431019">
        <w:rPr>
          <w:rFonts w:cs="Times New Roman"/>
          <w:spacing w:val="12"/>
          <w:lang w:val="tr-TR"/>
        </w:rPr>
        <w:t xml:space="preserve"> </w:t>
      </w:r>
      <w:r w:rsidRPr="00431019">
        <w:rPr>
          <w:rFonts w:cs="Times New Roman"/>
          <w:lang w:val="tr-TR"/>
        </w:rPr>
        <w:t>birle</w:t>
      </w:r>
      <w:r w:rsidRPr="00431019">
        <w:rPr>
          <w:rFonts w:cs="Times New Roman"/>
          <w:spacing w:val="11"/>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-y</w:t>
      </w:r>
      <w:r w:rsidRPr="00431019">
        <w:rPr>
          <w:rFonts w:cs="Times New Roman"/>
          <w:spacing w:val="-1"/>
          <w:lang w:val="tr-TR"/>
        </w:rPr>
        <w:t>e</w:t>
      </w:r>
      <w:r w:rsidRPr="00431019">
        <w:rPr>
          <w:rFonts w:cs="Times New Roman"/>
          <w:lang w:val="tr-TR"/>
        </w:rPr>
        <w:t>rler</w:t>
      </w:r>
      <w:r w:rsidRPr="00431019">
        <w:rPr>
          <w:rFonts w:cs="Times New Roman"/>
          <w:spacing w:val="12"/>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12"/>
          <w:lang w:val="tr-TR"/>
        </w:rPr>
        <w:t xml:space="preserve"> </w:t>
      </w:r>
      <w:r w:rsidRPr="00431019">
        <w:rPr>
          <w:rFonts w:cs="Times New Roman"/>
          <w:lang w:val="tr-TR"/>
        </w:rPr>
        <w:t xml:space="preserve">üzere </w:t>
      </w:r>
      <w:r w:rsidRPr="00431019">
        <w:rPr>
          <w:rFonts w:cs="Times New Roman"/>
          <w:spacing w:val="-2"/>
          <w:lang w:val="tr-TR"/>
        </w:rPr>
        <w:t>m</w:t>
      </w:r>
      <w:r w:rsidRPr="00431019">
        <w:rPr>
          <w:rFonts w:cs="Times New Roman"/>
          <w:lang w:val="tr-TR"/>
        </w:rPr>
        <w:t>erʿâ-ı</w:t>
      </w:r>
      <w:r w:rsidRPr="00431019">
        <w:rPr>
          <w:rFonts w:cs="Times New Roman"/>
          <w:spacing w:val="36"/>
          <w:lang w:val="tr-TR"/>
        </w:rPr>
        <w:t xml:space="preserve"> </w:t>
      </w:r>
      <w:r w:rsidRPr="00431019">
        <w:rPr>
          <w:rFonts w:cs="Times New Roman"/>
          <w:lang w:val="tr-TR"/>
        </w:rPr>
        <w:t>ha</w:t>
      </w:r>
      <w:r w:rsidRPr="00431019">
        <w:rPr>
          <w:rFonts w:cs="Times New Roman"/>
          <w:spacing w:val="-1"/>
          <w:lang w:val="tr-TR"/>
        </w:rPr>
        <w:t>k</w:t>
      </w:r>
      <w:r w:rsidRPr="00431019">
        <w:rPr>
          <w:rFonts w:cs="Times New Roman"/>
          <w:lang w:val="tr-TR"/>
        </w:rPr>
        <w:t>k</w:t>
      </w:r>
      <w:r w:rsidRPr="00431019">
        <w:rPr>
          <w:rFonts w:cs="Times New Roman"/>
          <w:spacing w:val="35"/>
          <w:lang w:val="tr-TR"/>
        </w:rPr>
        <w:t xml:space="preserve"> </w:t>
      </w:r>
      <w:r w:rsidRPr="00431019">
        <w:rPr>
          <w:rFonts w:cs="Times New Roman"/>
          <w:lang w:val="tr-TR"/>
        </w:rPr>
        <w:t>vechle</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ûna</w:t>
      </w:r>
      <w:r w:rsidRPr="00431019">
        <w:rPr>
          <w:rFonts w:cs="Times New Roman"/>
          <w:spacing w:val="36"/>
          <w:lang w:val="tr-TR"/>
        </w:rPr>
        <w:t xml:space="preserve"> </w:t>
      </w:r>
      <w:r w:rsidRPr="00431019">
        <w:rPr>
          <w:rFonts w:cs="Times New Roman"/>
          <w:lang w:val="tr-TR"/>
        </w:rPr>
        <w:t>zabt</w:t>
      </w:r>
      <w:r w:rsidRPr="00431019">
        <w:rPr>
          <w:rFonts w:cs="Times New Roman"/>
          <w:spacing w:val="36"/>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hay</w:t>
      </w:r>
      <w:r w:rsidRPr="00431019">
        <w:rPr>
          <w:rFonts w:cs="Times New Roman"/>
          <w:spacing w:val="-1"/>
          <w:lang w:val="tr-TR"/>
        </w:rPr>
        <w:t>v</w:t>
      </w:r>
      <w:r w:rsidRPr="00431019">
        <w:rPr>
          <w:rFonts w:cs="Times New Roman"/>
          <w:lang w:val="tr-TR"/>
        </w:rPr>
        <w:t>anları</w:t>
      </w:r>
      <w:r w:rsidRPr="00431019">
        <w:rPr>
          <w:rFonts w:cs="Times New Roman"/>
          <w:spacing w:val="35"/>
          <w:lang w:val="tr-TR"/>
        </w:rPr>
        <w:t xml:space="preserve"> </w:t>
      </w:r>
      <w:r w:rsidRPr="00431019">
        <w:rPr>
          <w:rFonts w:cs="Times New Roman"/>
          <w:lang w:val="tr-TR"/>
        </w:rPr>
        <w:t>râʿi</w:t>
      </w:r>
      <w:r w:rsidRPr="00431019">
        <w:rPr>
          <w:rFonts w:cs="Times New Roman"/>
          <w:spacing w:val="35"/>
          <w:lang w:val="tr-TR"/>
        </w:rPr>
        <w:t xml:space="preserve"> </w:t>
      </w:r>
      <w:r w:rsidRPr="00431019">
        <w:rPr>
          <w:rFonts w:cs="Times New Roman"/>
          <w:lang w:val="tr-TR"/>
        </w:rPr>
        <w:t>itdiril</w:t>
      </w:r>
      <w:r w:rsidRPr="00431019">
        <w:rPr>
          <w:rFonts w:cs="Times New Roman"/>
          <w:spacing w:val="-3"/>
          <w:lang w:val="tr-TR"/>
        </w:rPr>
        <w:t>m</w:t>
      </w:r>
      <w:r w:rsidRPr="00431019">
        <w:rPr>
          <w:rFonts w:cs="Times New Roman"/>
          <w:lang w:val="tr-TR"/>
        </w:rPr>
        <w:t>ek</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4"/>
          <w:lang w:val="tr-TR"/>
        </w:rPr>
        <w:t>k</w:t>
      </w:r>
      <w:r w:rsidRPr="00431019">
        <w:rPr>
          <w:rFonts w:cs="Times New Roman"/>
          <w:lang w:val="tr-TR"/>
        </w:rPr>
        <w:t>-ı</w:t>
      </w:r>
      <w:r w:rsidRPr="00431019">
        <w:rPr>
          <w:rFonts w:cs="Times New Roman"/>
          <w:spacing w:val="36"/>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n-ı kadîm</w:t>
      </w:r>
      <w:r w:rsidRPr="00431019">
        <w:rPr>
          <w:rFonts w:cs="Times New Roman"/>
          <w:spacing w:val="41"/>
          <w:lang w:val="tr-TR"/>
        </w:rPr>
        <w:t xml:space="preserve"> </w:t>
      </w:r>
      <w:r w:rsidRPr="00431019">
        <w:rPr>
          <w:rFonts w:cs="Times New Roman"/>
          <w:lang w:val="tr-TR"/>
        </w:rPr>
        <w:t>idüğü</w:t>
      </w:r>
      <w:r w:rsidRPr="00431019">
        <w:rPr>
          <w:rFonts w:cs="Times New Roman"/>
          <w:spacing w:val="43"/>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w:t>
      </w:r>
      <w:r w:rsidRPr="00431019">
        <w:rPr>
          <w:rFonts w:cs="Times New Roman"/>
          <w:spacing w:val="43"/>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ağla</w:t>
      </w:r>
      <w:r w:rsidRPr="00431019">
        <w:rPr>
          <w:rFonts w:cs="Times New Roman"/>
          <w:spacing w:val="43"/>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4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3"/>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ânım</w:t>
      </w:r>
      <w:r w:rsidRPr="00431019">
        <w:rPr>
          <w:rFonts w:cs="Times New Roman"/>
          <w:spacing w:val="41"/>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42"/>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di</w:t>
      </w:r>
      <w:r w:rsidRPr="00431019">
        <w:rPr>
          <w:rFonts w:cs="Times New Roman"/>
          <w:spacing w:val="43"/>
          <w:lang w:val="tr-TR"/>
        </w:rPr>
        <w:t xml:space="preserve"> </w:t>
      </w:r>
      <w:r w:rsidRPr="00431019">
        <w:rPr>
          <w:rFonts w:cs="Times New Roman"/>
          <w:lang w:val="tr-TR"/>
        </w:rPr>
        <w:t>sen</w:t>
      </w:r>
      <w:r w:rsidRPr="00431019">
        <w:rPr>
          <w:rFonts w:cs="Times New Roman"/>
          <w:spacing w:val="43"/>
          <w:lang w:val="tr-TR"/>
        </w:rPr>
        <w:t xml:space="preserve"> </w:t>
      </w:r>
      <w:r w:rsidRPr="00431019">
        <w:rPr>
          <w:rFonts w:cs="Times New Roman"/>
          <w:lang w:val="tr-TR"/>
        </w:rPr>
        <w:t>ki</w:t>
      </w:r>
      <w:r w:rsidRPr="00431019">
        <w:rPr>
          <w:rFonts w:cs="Times New Roman"/>
          <w:spacing w:val="43"/>
          <w:lang w:val="tr-TR"/>
        </w:rPr>
        <w:t xml:space="preserve"> </w:t>
      </w:r>
      <w:r w:rsidRPr="00431019">
        <w:rPr>
          <w:rFonts w:cs="Times New Roman"/>
          <w:spacing w:val="-2"/>
          <w:lang w:val="tr-TR"/>
        </w:rPr>
        <w:t>n</w:t>
      </w:r>
      <w:r w:rsidRPr="00431019">
        <w:rPr>
          <w:rFonts w:cs="Times New Roman"/>
          <w:lang w:val="tr-TR"/>
        </w:rPr>
        <w:t>â’</w:t>
      </w:r>
      <w:r w:rsidRPr="00431019">
        <w:rPr>
          <w:rFonts w:cs="Times New Roman"/>
          <w:spacing w:val="-2"/>
          <w:lang w:val="tr-TR"/>
        </w:rPr>
        <w:t>i</w:t>
      </w:r>
      <w:r w:rsidRPr="00431019">
        <w:rPr>
          <w:rFonts w:cs="Times New Roman"/>
          <w:spacing w:val="6"/>
          <w:lang w:val="tr-TR"/>
        </w:rPr>
        <w:t>b</w:t>
      </w:r>
      <w:r w:rsidRPr="00431019">
        <w:rPr>
          <w:rFonts w:cs="Times New Roman"/>
          <w:lang w:val="tr-TR"/>
        </w:rPr>
        <w:t>-i mû</w:t>
      </w:r>
      <w:r w:rsidRPr="00431019">
        <w:rPr>
          <w:rFonts w:cs="Times New Roman"/>
          <w:spacing w:val="-2"/>
          <w:lang w:val="tr-TR"/>
        </w:rPr>
        <w:t>m</w:t>
      </w:r>
      <w:r w:rsidRPr="00431019">
        <w:rPr>
          <w:rFonts w:cs="Times New Roman"/>
          <w:lang w:val="tr-TR"/>
        </w:rPr>
        <w:t>â-iley</w:t>
      </w:r>
      <w:r w:rsidRPr="00431019">
        <w:rPr>
          <w:rFonts w:cs="Times New Roman"/>
          <w:spacing w:val="-1"/>
          <w:lang w:val="tr-TR"/>
        </w:rPr>
        <w:t>h</w:t>
      </w:r>
      <w:r w:rsidRPr="00431019">
        <w:rPr>
          <w:rFonts w:cs="Times New Roman"/>
          <w:lang w:val="tr-TR"/>
        </w:rPr>
        <w:t>sin</w:t>
      </w:r>
      <w:r w:rsidRPr="00431019">
        <w:rPr>
          <w:rFonts w:cs="Times New Roman"/>
          <w:spacing w:val="34"/>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-ı</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ezbûru</w:t>
      </w:r>
      <w:r w:rsidRPr="00431019">
        <w:rPr>
          <w:rFonts w:cs="Times New Roman"/>
          <w:spacing w:val="33"/>
          <w:lang w:val="tr-TR"/>
        </w:rPr>
        <w:t xml:space="preserve"> </w:t>
      </w:r>
      <w:r w:rsidRPr="00431019">
        <w:rPr>
          <w:rFonts w:cs="Times New Roman"/>
          <w:lang w:val="tr-TR"/>
        </w:rPr>
        <w:t>şer</w:t>
      </w:r>
      <w:r w:rsidRPr="00431019">
        <w:rPr>
          <w:rFonts w:cs="Times New Roman"/>
          <w:spacing w:val="1"/>
          <w:lang w:val="tr-TR"/>
        </w:rPr>
        <w:t>ʿ</w:t>
      </w:r>
      <w:r w:rsidRPr="00431019">
        <w:rPr>
          <w:rFonts w:cs="Times New Roman"/>
          <w:lang w:val="tr-TR"/>
        </w:rPr>
        <w:t>-i</w:t>
      </w:r>
      <w:r w:rsidRPr="00431019">
        <w:rPr>
          <w:rFonts w:cs="Times New Roman"/>
          <w:spacing w:val="32"/>
          <w:lang w:val="tr-TR"/>
        </w:rPr>
        <w:t xml:space="preserve"> </w:t>
      </w:r>
      <w:r w:rsidRPr="00431019">
        <w:rPr>
          <w:rFonts w:cs="Times New Roman"/>
          <w:lang w:val="tr-TR"/>
        </w:rPr>
        <w:t>şerîfe</w:t>
      </w:r>
      <w:r w:rsidRPr="00431019">
        <w:rPr>
          <w:rFonts w:cs="Times New Roman"/>
          <w:spacing w:val="33"/>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ziyâde</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3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32"/>
          <w:lang w:val="tr-TR"/>
        </w:rPr>
        <w:t xml:space="preserve"> </w:t>
      </w:r>
      <w:r w:rsidRPr="00431019">
        <w:rPr>
          <w:rFonts w:cs="Times New Roman"/>
          <w:lang w:val="tr-TR"/>
        </w:rPr>
        <w:t>kânû</w:t>
      </w:r>
      <w:r w:rsidRPr="00431019">
        <w:rPr>
          <w:rFonts w:cs="Times New Roman"/>
          <w:spacing w:val="2"/>
          <w:lang w:val="tr-TR"/>
        </w:rPr>
        <w:t>n</w:t>
      </w:r>
      <w:r w:rsidRPr="00431019">
        <w:rPr>
          <w:rFonts w:cs="Times New Roman"/>
          <w:lang w:val="tr-TR"/>
        </w:rPr>
        <w:t>-ı</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ünîfe tat</w:t>
      </w:r>
      <w:r w:rsidRPr="00431019">
        <w:rPr>
          <w:rFonts w:cs="Times New Roman"/>
          <w:spacing w:val="-1"/>
          <w:lang w:val="tr-TR"/>
        </w:rPr>
        <w:t>b</w:t>
      </w:r>
      <w:r w:rsidRPr="00431019">
        <w:rPr>
          <w:rFonts w:cs="Times New Roman"/>
          <w:lang w:val="tr-TR"/>
        </w:rPr>
        <w:t>îk</w:t>
      </w:r>
      <w:r w:rsidRPr="00431019">
        <w:rPr>
          <w:rFonts w:cs="Times New Roman"/>
          <w:spacing w:val="41"/>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rerek</w:t>
      </w:r>
      <w:r w:rsidRPr="00431019">
        <w:rPr>
          <w:rFonts w:cs="Times New Roman"/>
          <w:spacing w:val="40"/>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-v</w:t>
      </w:r>
      <w:r w:rsidRPr="00431019">
        <w:rPr>
          <w:rFonts w:cs="Times New Roman"/>
          <w:spacing w:val="-1"/>
          <w:lang w:val="tr-TR"/>
        </w:rPr>
        <w:t>ec</w:t>
      </w:r>
      <w:r w:rsidRPr="00431019">
        <w:rPr>
          <w:rFonts w:cs="Times New Roman"/>
          <w:lang w:val="tr-TR"/>
        </w:rPr>
        <w:t>h-i</w:t>
      </w:r>
      <w:r w:rsidRPr="00431019">
        <w:rPr>
          <w:rFonts w:cs="Times New Roman"/>
          <w:spacing w:val="41"/>
          <w:lang w:val="tr-TR"/>
        </w:rPr>
        <w:t xml:space="preserve"> </w:t>
      </w:r>
      <w:r w:rsidRPr="00431019">
        <w:rPr>
          <w:rFonts w:cs="Times New Roman"/>
          <w:lang w:val="tr-TR"/>
        </w:rPr>
        <w:t>hakkâniyet</w:t>
      </w:r>
      <w:r w:rsidRPr="00431019">
        <w:rPr>
          <w:rFonts w:cs="Times New Roman"/>
          <w:spacing w:val="41"/>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rü’</w:t>
      </w:r>
      <w:r w:rsidRPr="00431019">
        <w:rPr>
          <w:rFonts w:cs="Times New Roman"/>
          <w:spacing w:val="-2"/>
          <w:lang w:val="tr-TR"/>
        </w:rPr>
        <w:t>y</w:t>
      </w:r>
      <w:r w:rsidRPr="00431019">
        <w:rPr>
          <w:rFonts w:cs="Times New Roman"/>
          <w:lang w:val="tr-TR"/>
        </w:rPr>
        <w:t>et</w:t>
      </w:r>
      <w:r w:rsidRPr="00431019">
        <w:rPr>
          <w:rFonts w:cs="Times New Roman"/>
          <w:spacing w:val="41"/>
          <w:lang w:val="tr-TR"/>
        </w:rPr>
        <w:t xml:space="preserve"> </w:t>
      </w:r>
      <w:r w:rsidRPr="00431019">
        <w:rPr>
          <w:rFonts w:cs="Times New Roman"/>
          <w:lang w:val="tr-TR"/>
        </w:rPr>
        <w:t>birle</w:t>
      </w:r>
      <w:r w:rsidRPr="00431019">
        <w:rPr>
          <w:rFonts w:cs="Times New Roman"/>
          <w:spacing w:val="40"/>
          <w:lang w:val="tr-TR"/>
        </w:rPr>
        <w:t xml:space="preserve"> </w:t>
      </w:r>
      <w:r w:rsidRPr="00431019">
        <w:rPr>
          <w:rFonts w:cs="Times New Roman"/>
          <w:lang w:val="tr-TR"/>
        </w:rPr>
        <w:t>fî’</w:t>
      </w:r>
      <w:r w:rsidRPr="00431019">
        <w:rPr>
          <w:rFonts w:cs="Times New Roman"/>
          <w:spacing w:val="3"/>
          <w:lang w:val="tr-TR"/>
        </w:rPr>
        <w:t>l</w:t>
      </w:r>
      <w:r w:rsidRPr="00431019">
        <w:rPr>
          <w:rFonts w:cs="Times New Roman"/>
          <w:spacing w:val="-1"/>
          <w:lang w:val="tr-TR"/>
        </w:rPr>
        <w:t>-</w:t>
      </w:r>
      <w:r w:rsidRPr="00431019">
        <w:rPr>
          <w:rFonts w:cs="Times New Roman"/>
          <w:lang w:val="tr-TR"/>
        </w:rPr>
        <w:t>hakîka</w:t>
      </w:r>
      <w:r w:rsidRPr="00431019">
        <w:rPr>
          <w:rFonts w:cs="Times New Roman"/>
          <w:spacing w:val="41"/>
          <w:lang w:val="tr-TR"/>
        </w:rPr>
        <w:t xml:space="preserve"> </w:t>
      </w:r>
      <w:r w:rsidRPr="00431019">
        <w:rPr>
          <w:rFonts w:cs="Times New Roman"/>
          <w:lang w:val="tr-TR"/>
        </w:rPr>
        <w:t>inhâ</w:t>
      </w:r>
      <w:r w:rsidRPr="00431019">
        <w:rPr>
          <w:rFonts w:cs="Times New Roman"/>
          <w:spacing w:val="40"/>
          <w:lang w:val="tr-TR"/>
        </w:rPr>
        <w:t xml:space="preserve"> </w:t>
      </w:r>
      <w:r w:rsidRPr="00431019">
        <w:rPr>
          <w:rFonts w:cs="Times New Roman"/>
          <w:lang w:val="tr-TR"/>
        </w:rPr>
        <w:t>olunduğu</w:t>
      </w:r>
      <w:r w:rsidRPr="00431019">
        <w:rPr>
          <w:rFonts w:cs="Times New Roman"/>
          <w:spacing w:val="42"/>
          <w:lang w:val="tr-TR"/>
        </w:rPr>
        <w:t xml:space="preserve"> </w:t>
      </w:r>
      <w:r w:rsidRPr="00431019">
        <w:rPr>
          <w:rFonts w:cs="Times New Roman"/>
          <w:lang w:val="tr-TR"/>
        </w:rPr>
        <w:t>üzere Şiran</w:t>
      </w:r>
      <w:r w:rsidRPr="00431019">
        <w:rPr>
          <w:rFonts w:cs="Times New Roman"/>
          <w:spacing w:val="17"/>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spacing w:val="-2"/>
          <w:lang w:val="tr-TR"/>
        </w:rPr>
        <w:t>V</w:t>
      </w:r>
      <w:r w:rsidRPr="00431019">
        <w:rPr>
          <w:rFonts w:cs="Times New Roman"/>
          <w:lang w:val="tr-TR"/>
        </w:rPr>
        <w:t>arlu</w:t>
      </w:r>
      <w:r w:rsidRPr="00431019">
        <w:rPr>
          <w:rFonts w:cs="Times New Roman"/>
          <w:spacing w:val="18"/>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ryel</w:t>
      </w:r>
      <w:r w:rsidRPr="00431019">
        <w:rPr>
          <w:rFonts w:cs="Times New Roman"/>
          <w:spacing w:val="-1"/>
          <w:lang w:val="tr-TR"/>
        </w:rPr>
        <w:t>e</w:t>
      </w:r>
      <w:r w:rsidRPr="00431019">
        <w:rPr>
          <w:rFonts w:cs="Times New Roman"/>
          <w:lang w:val="tr-TR"/>
        </w:rPr>
        <w:t>ri</w:t>
      </w:r>
      <w:r w:rsidRPr="00431019">
        <w:rPr>
          <w:rFonts w:cs="Times New Roman"/>
          <w:spacing w:val="18"/>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inin</w:t>
      </w:r>
      <w:r w:rsidRPr="00431019">
        <w:rPr>
          <w:rFonts w:cs="Times New Roman"/>
          <w:spacing w:val="16"/>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erʿa</w:t>
      </w:r>
      <w:r w:rsidRPr="00431019">
        <w:rPr>
          <w:rFonts w:cs="Times New Roman"/>
          <w:spacing w:val="18"/>
          <w:lang w:val="tr-TR"/>
        </w:rPr>
        <w:t xml:space="preserve"> </w:t>
      </w:r>
      <w:r w:rsidRPr="00431019">
        <w:rPr>
          <w:rFonts w:cs="Times New Roman"/>
          <w:spacing w:val="-2"/>
          <w:lang w:val="tr-TR"/>
        </w:rPr>
        <w:t>y</w:t>
      </w:r>
      <w:r w:rsidRPr="00431019">
        <w:rPr>
          <w:rFonts w:cs="Times New Roman"/>
          <w:lang w:val="tr-TR"/>
        </w:rPr>
        <w:t>erlerine</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üdâhal</w:t>
      </w:r>
      <w:r w:rsidRPr="00431019">
        <w:rPr>
          <w:rFonts w:cs="Times New Roman"/>
          <w:spacing w:val="-1"/>
          <w:lang w:val="tr-TR"/>
        </w:rPr>
        <w:t>e</w:t>
      </w:r>
      <w:r w:rsidRPr="00431019">
        <w:rPr>
          <w:rFonts w:cs="Times New Roman"/>
          <w:lang w:val="tr-TR"/>
        </w:rPr>
        <w:t>leri</w:t>
      </w:r>
      <w:r w:rsidRPr="00431019">
        <w:rPr>
          <w:rFonts w:cs="Times New Roman"/>
          <w:spacing w:val="17"/>
          <w:lang w:val="tr-TR"/>
        </w:rPr>
        <w:t xml:space="preserve"> </w:t>
      </w:r>
      <w:r w:rsidRPr="00431019">
        <w:rPr>
          <w:rFonts w:cs="Times New Roman"/>
          <w:spacing w:val="-2"/>
          <w:lang w:val="tr-TR"/>
        </w:rPr>
        <w:t>b</w:t>
      </w:r>
      <w:r w:rsidRPr="00431019">
        <w:rPr>
          <w:rFonts w:cs="Times New Roman"/>
          <w:spacing w:val="3"/>
          <w:lang w:val="tr-TR"/>
        </w:rPr>
        <w:t>i</w:t>
      </w:r>
      <w:r w:rsidRPr="00431019">
        <w:rPr>
          <w:rFonts w:cs="Times New Roman"/>
          <w:lang w:val="tr-TR"/>
        </w:rPr>
        <w:t>-vech</w:t>
      </w:r>
      <w:r w:rsidRPr="00431019">
        <w:rPr>
          <w:rFonts w:cs="Times New Roman"/>
          <w:spacing w:val="17"/>
          <w:lang w:val="tr-TR"/>
        </w:rPr>
        <w:t xml:space="preserve"> </w:t>
      </w:r>
      <w:r w:rsidRPr="00431019">
        <w:rPr>
          <w:rFonts w:cs="Times New Roman"/>
          <w:lang w:val="tr-TR"/>
        </w:rPr>
        <w:t>idü</w:t>
      </w:r>
      <w:r w:rsidRPr="00431019">
        <w:rPr>
          <w:rFonts w:cs="Times New Roman"/>
          <w:spacing w:val="-1"/>
          <w:lang w:val="tr-TR"/>
        </w:rPr>
        <w:t>ğ</w:t>
      </w:r>
      <w:r w:rsidRPr="00431019">
        <w:rPr>
          <w:rFonts w:cs="Times New Roman"/>
          <w:lang w:val="tr-TR"/>
        </w:rPr>
        <w:t>ü tebeyyün</w:t>
      </w:r>
      <w:r w:rsidRPr="00431019">
        <w:rPr>
          <w:rFonts w:cs="Times New Roman"/>
          <w:spacing w:val="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8"/>
          <w:lang w:val="tr-TR"/>
        </w:rPr>
        <w:t xml:space="preserve"> </w:t>
      </w:r>
      <w:r w:rsidRPr="00431019">
        <w:rPr>
          <w:rFonts w:cs="Times New Roman"/>
          <w:lang w:val="tr-TR"/>
        </w:rPr>
        <w:t>tahakkuk</w:t>
      </w:r>
      <w:r w:rsidRPr="00431019">
        <w:rPr>
          <w:rFonts w:cs="Times New Roman"/>
          <w:spacing w:val="7"/>
          <w:lang w:val="tr-TR"/>
        </w:rPr>
        <w:t xml:space="preserve"> </w:t>
      </w:r>
      <w:r w:rsidRPr="00431019">
        <w:rPr>
          <w:rFonts w:cs="Times New Roman"/>
          <w:lang w:val="tr-TR"/>
        </w:rPr>
        <w:t>eyledi</w:t>
      </w:r>
      <w:r w:rsidRPr="00431019">
        <w:rPr>
          <w:rFonts w:cs="Times New Roman"/>
          <w:spacing w:val="-2"/>
          <w:lang w:val="tr-TR"/>
        </w:rPr>
        <w:t>ğ</w:t>
      </w:r>
      <w:r w:rsidRPr="00431019">
        <w:rPr>
          <w:rFonts w:cs="Times New Roman"/>
          <w:lang w:val="tr-TR"/>
        </w:rPr>
        <w:t>i</w:t>
      </w:r>
      <w:r w:rsidRPr="00431019">
        <w:rPr>
          <w:rFonts w:cs="Times New Roman"/>
          <w:spacing w:val="8"/>
          <w:lang w:val="tr-TR"/>
        </w:rPr>
        <w:t xml:space="preserve"> </w:t>
      </w:r>
      <w:r w:rsidRPr="00431019">
        <w:rPr>
          <w:rFonts w:cs="Times New Roman"/>
          <w:spacing w:val="-2"/>
          <w:lang w:val="tr-TR"/>
        </w:rPr>
        <w:t>h</w:t>
      </w:r>
      <w:r w:rsidRPr="00431019">
        <w:rPr>
          <w:rFonts w:cs="Times New Roman"/>
          <w:lang w:val="tr-TR"/>
        </w:rPr>
        <w:t>âlde</w:t>
      </w:r>
      <w:r w:rsidRPr="00431019">
        <w:rPr>
          <w:rFonts w:cs="Times New Roman"/>
          <w:spacing w:val="8"/>
          <w:lang w:val="tr-TR"/>
        </w:rPr>
        <w:t xml:space="preserve"> </w:t>
      </w:r>
      <w:r w:rsidRPr="00431019">
        <w:rPr>
          <w:rFonts w:cs="Times New Roman"/>
          <w:spacing w:val="-2"/>
          <w:lang w:val="tr-TR"/>
        </w:rPr>
        <w:t>m</w:t>
      </w:r>
      <w:r w:rsidRPr="00431019">
        <w:rPr>
          <w:rFonts w:cs="Times New Roman"/>
          <w:spacing w:val="3"/>
          <w:lang w:val="tr-TR"/>
        </w:rPr>
        <w:t>e</w:t>
      </w:r>
      <w:r w:rsidRPr="00431019">
        <w:rPr>
          <w:rFonts w:cs="Times New Roman"/>
          <w:lang w:val="tr-TR"/>
        </w:rPr>
        <w:t>nʿ</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defʿ</w:t>
      </w:r>
      <w:r w:rsidRPr="00431019">
        <w:rPr>
          <w:rFonts w:cs="Times New Roman"/>
          <w:spacing w:val="8"/>
          <w:lang w:val="tr-TR"/>
        </w:rPr>
        <w:t xml:space="preserve"> </w:t>
      </w:r>
      <w:r w:rsidRPr="00431019">
        <w:rPr>
          <w:rFonts w:cs="Times New Roman"/>
          <w:lang w:val="tr-TR"/>
        </w:rPr>
        <w:t>birle</w:t>
      </w:r>
      <w:r w:rsidRPr="00431019">
        <w:rPr>
          <w:rFonts w:cs="Times New Roman"/>
          <w:spacing w:val="7"/>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erʿâlık</w:t>
      </w:r>
      <w:r w:rsidRPr="00431019">
        <w:rPr>
          <w:rFonts w:cs="Times New Roman"/>
          <w:spacing w:val="8"/>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chle Kurşun</w:t>
      </w:r>
      <w:r w:rsidRPr="00431019">
        <w:rPr>
          <w:rFonts w:cs="Times New Roman"/>
          <w:spacing w:val="15"/>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As</w:t>
      </w:r>
      <w:r w:rsidRPr="00431019">
        <w:rPr>
          <w:rFonts w:cs="Times New Roman"/>
          <w:spacing w:val="-2"/>
          <w:lang w:val="tr-TR"/>
        </w:rPr>
        <w:t>m</w:t>
      </w:r>
      <w:r w:rsidRPr="00431019">
        <w:rPr>
          <w:rFonts w:cs="Times New Roman"/>
          <w:lang w:val="tr-TR"/>
        </w:rPr>
        <w:t>akara</w:t>
      </w:r>
      <w:r w:rsidRPr="00431019">
        <w:rPr>
          <w:rFonts w:cs="Times New Roman"/>
          <w:spacing w:val="15"/>
          <w:lang w:val="tr-TR"/>
        </w:rPr>
        <w:t xml:space="preserve"> </w:t>
      </w:r>
      <w:r w:rsidRPr="00431019">
        <w:rPr>
          <w:rFonts w:cs="Times New Roman"/>
          <w:lang w:val="tr-TR"/>
        </w:rPr>
        <w:t>ahâlîsine</w:t>
      </w:r>
      <w:r w:rsidRPr="00431019">
        <w:rPr>
          <w:rFonts w:cs="Times New Roman"/>
          <w:spacing w:val="15"/>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14"/>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hayvanların</w:t>
      </w:r>
      <w:r w:rsidRPr="00431019">
        <w:rPr>
          <w:rFonts w:cs="Times New Roman"/>
          <w:spacing w:val="15"/>
          <w:lang w:val="tr-TR"/>
        </w:rPr>
        <w:t xml:space="preserve"> </w:t>
      </w:r>
      <w:r w:rsidRPr="00431019">
        <w:rPr>
          <w:rFonts w:cs="Times New Roman"/>
          <w:lang w:val="tr-TR"/>
        </w:rPr>
        <w:t>raʿî</w:t>
      </w:r>
      <w:r w:rsidRPr="00431019">
        <w:rPr>
          <w:rFonts w:cs="Times New Roman"/>
          <w:spacing w:val="15"/>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esi</w:t>
      </w:r>
      <w:r w:rsidRPr="00431019">
        <w:rPr>
          <w:rFonts w:cs="Times New Roman"/>
          <w:spacing w:val="16"/>
          <w:lang w:val="tr-TR"/>
        </w:rPr>
        <w:t xml:space="preserve"> </w:t>
      </w:r>
      <w:r w:rsidRPr="00431019">
        <w:rPr>
          <w:rFonts w:cs="Times New Roman"/>
          <w:lang w:val="tr-TR"/>
        </w:rPr>
        <w:t>husûsuna</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übâ</w:t>
      </w:r>
      <w:r w:rsidRPr="00431019">
        <w:rPr>
          <w:rFonts w:cs="Times New Roman"/>
          <w:spacing w:val="1"/>
          <w:lang w:val="tr-TR"/>
        </w:rPr>
        <w:t>d</w:t>
      </w:r>
      <w:r w:rsidRPr="00431019">
        <w:rPr>
          <w:rFonts w:cs="Times New Roman"/>
          <w:lang w:val="tr-TR"/>
        </w:rPr>
        <w:t>eret ve</w:t>
      </w:r>
      <w:r w:rsidRPr="00431019">
        <w:rPr>
          <w:rFonts w:cs="Times New Roman"/>
          <w:spacing w:val="16"/>
          <w:lang w:val="tr-TR"/>
        </w:rPr>
        <w:t xml:space="preserve"> </w:t>
      </w:r>
      <w:r w:rsidRPr="00431019">
        <w:rPr>
          <w:rFonts w:cs="Times New Roman"/>
          <w:lang w:val="tr-TR"/>
        </w:rPr>
        <w:t>kânûn-ı</w:t>
      </w:r>
      <w:r w:rsidRPr="00431019">
        <w:rPr>
          <w:rFonts w:cs="Times New Roman"/>
          <w:spacing w:val="1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e</w:t>
      </w:r>
      <w:r w:rsidRPr="00431019">
        <w:rPr>
          <w:rFonts w:cs="Times New Roman"/>
          <w:spacing w:val="18"/>
          <w:lang w:val="tr-TR"/>
        </w:rPr>
        <w:t xml:space="preserve"> </w:t>
      </w:r>
      <w:r w:rsidRPr="00431019">
        <w:rPr>
          <w:rFonts w:cs="Times New Roman"/>
          <w:lang w:val="tr-TR"/>
        </w:rPr>
        <w:t>mugâyi</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17"/>
          <w:lang w:val="tr-TR"/>
        </w:rPr>
        <w:t xml:space="preserve"> </w:t>
      </w:r>
      <w:r w:rsidRPr="00431019">
        <w:rPr>
          <w:rFonts w:cs="Times New Roman"/>
          <w:lang w:val="tr-TR"/>
        </w:rPr>
        <w:t>vazʿı</w:t>
      </w:r>
      <w:r w:rsidRPr="00431019">
        <w:rPr>
          <w:rFonts w:cs="Times New Roman"/>
          <w:spacing w:val="-1"/>
          <w:lang w:val="tr-TR"/>
        </w:rPr>
        <w:t>n</w:t>
      </w:r>
      <w:r w:rsidRPr="00431019">
        <w:rPr>
          <w:rFonts w:cs="Times New Roman"/>
          <w:lang w:val="tr-TR"/>
        </w:rPr>
        <w:t>ı</w:t>
      </w:r>
      <w:r w:rsidRPr="00431019">
        <w:rPr>
          <w:rFonts w:cs="Times New Roman"/>
          <w:spacing w:val="17"/>
          <w:lang w:val="tr-TR"/>
        </w:rPr>
        <w:t xml:space="preserve"> </w:t>
      </w:r>
      <w:r w:rsidRPr="00431019">
        <w:rPr>
          <w:rFonts w:cs="Times New Roman"/>
          <w:lang w:val="tr-TR"/>
        </w:rPr>
        <w:t>tecvîzden</w:t>
      </w:r>
      <w:r w:rsidRPr="00431019">
        <w:rPr>
          <w:rFonts w:cs="Times New Roman"/>
          <w:spacing w:val="16"/>
          <w:lang w:val="tr-TR"/>
        </w:rPr>
        <w:t xml:space="preserve"> </w:t>
      </w:r>
      <w:r w:rsidRPr="00431019">
        <w:rPr>
          <w:rFonts w:cs="Times New Roman"/>
          <w:lang w:val="tr-TR"/>
        </w:rPr>
        <w:t>mücânebet</w:t>
      </w:r>
      <w:r w:rsidRPr="00431019">
        <w:rPr>
          <w:rFonts w:cs="Times New Roman"/>
          <w:spacing w:val="17"/>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16"/>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bında</w:t>
      </w:r>
      <w:r w:rsidRPr="00431019">
        <w:rPr>
          <w:rFonts w:cs="Times New Roman"/>
          <w:spacing w:val="17"/>
          <w:lang w:val="tr-TR"/>
        </w:rPr>
        <w:t xml:space="preserve"> </w:t>
      </w:r>
      <w:r w:rsidRPr="00431019">
        <w:rPr>
          <w:rFonts w:cs="Times New Roman"/>
          <w:lang w:val="tr-TR"/>
        </w:rPr>
        <w:t>fî</w:t>
      </w:r>
      <w:r w:rsidRPr="00431019">
        <w:rPr>
          <w:rFonts w:cs="Times New Roman"/>
          <w:spacing w:val="16"/>
          <w:lang w:val="tr-TR"/>
        </w:rPr>
        <w:t xml:space="preserve"> </w:t>
      </w:r>
      <w:r w:rsidRPr="00431019">
        <w:rPr>
          <w:rFonts w:cs="Times New Roman"/>
          <w:lang w:val="tr-TR"/>
        </w:rPr>
        <w:t>evâhi</w:t>
      </w:r>
      <w:r w:rsidRPr="00431019">
        <w:rPr>
          <w:rFonts w:cs="Times New Roman"/>
          <w:spacing w:val="3"/>
          <w:lang w:val="tr-TR"/>
        </w:rPr>
        <w:t>r</w:t>
      </w:r>
      <w:r w:rsidRPr="00431019">
        <w:rPr>
          <w:rFonts w:cs="Times New Roman"/>
          <w:spacing w:val="-1"/>
          <w:lang w:val="tr-TR"/>
        </w:rPr>
        <w:t>-</w:t>
      </w:r>
      <w:r w:rsidRPr="00431019">
        <w:rPr>
          <w:rFonts w:cs="Times New Roman"/>
          <w:lang w:val="tr-TR"/>
        </w:rPr>
        <w:t>i Râ sene 256.</w:t>
      </w:r>
    </w:p>
    <w:p w14:paraId="64365194" w14:textId="77777777" w:rsidR="00461AD1" w:rsidRPr="00431019" w:rsidRDefault="00461AD1" w:rsidP="00123F5A">
      <w:pPr>
        <w:spacing w:line="200" w:lineRule="exact"/>
        <w:rPr>
          <w:rFonts w:ascii="Times New Roman" w:hAnsi="Times New Roman" w:cs="Times New Roman"/>
          <w:sz w:val="24"/>
          <w:szCs w:val="24"/>
          <w:lang w:val="tr-TR"/>
        </w:rPr>
      </w:pPr>
    </w:p>
    <w:p w14:paraId="12E48E3C" w14:textId="77777777" w:rsidR="00461AD1" w:rsidRPr="00431019" w:rsidRDefault="00461AD1" w:rsidP="00123F5A">
      <w:pPr>
        <w:spacing w:before="2" w:line="220" w:lineRule="exact"/>
        <w:rPr>
          <w:rFonts w:ascii="Times New Roman" w:hAnsi="Times New Roman" w:cs="Times New Roman"/>
          <w:sz w:val="24"/>
          <w:szCs w:val="24"/>
          <w:lang w:val="tr-TR"/>
        </w:rPr>
      </w:pPr>
    </w:p>
    <w:p w14:paraId="598835D0" w14:textId="77777777" w:rsidR="00E17FE3" w:rsidRPr="00431019" w:rsidRDefault="00E17FE3" w:rsidP="00960A6F">
      <w:pPr>
        <w:pStyle w:val="AralkYok"/>
        <w:ind w:left="709" w:firstLine="0"/>
        <w:jc w:val="both"/>
        <w:rPr>
          <w:lang w:val="tr-TR"/>
        </w:rPr>
      </w:pPr>
      <w:r w:rsidRPr="00431019">
        <w:rPr>
          <w:lang w:val="tr-TR"/>
        </w:rPr>
        <w:t>69/1</w:t>
      </w:r>
      <w:r w:rsidRPr="00572977">
        <w:rPr>
          <w:rtl/>
        </w:rPr>
        <w:t xml:space="preserve"> </w:t>
      </w:r>
      <w:r w:rsidRPr="00431019">
        <w:rPr>
          <w:lang w:val="tr-TR"/>
        </w:rPr>
        <w:t>Trab</w:t>
      </w:r>
      <w:r w:rsidRPr="00431019">
        <w:rPr>
          <w:spacing w:val="-3"/>
          <w:lang w:val="tr-TR"/>
        </w:rPr>
        <w:t>z</w:t>
      </w:r>
      <w:r w:rsidRPr="00431019">
        <w:rPr>
          <w:lang w:val="tr-TR"/>
        </w:rPr>
        <w:t>on</w:t>
      </w:r>
      <w:r w:rsidRPr="00431019">
        <w:rPr>
          <w:spacing w:val="25"/>
          <w:lang w:val="tr-TR"/>
        </w:rPr>
        <w:t xml:space="preserve"> </w:t>
      </w:r>
      <w:r w:rsidRPr="00431019">
        <w:rPr>
          <w:lang w:val="tr-TR"/>
        </w:rPr>
        <w:t>Vâlîsi</w:t>
      </w:r>
      <w:r w:rsidRPr="00431019">
        <w:rPr>
          <w:spacing w:val="26"/>
          <w:lang w:val="tr-TR"/>
        </w:rPr>
        <w:t xml:space="preserve"> </w:t>
      </w:r>
      <w:r w:rsidRPr="00431019">
        <w:rPr>
          <w:lang w:val="tr-TR"/>
        </w:rPr>
        <w:t>Ve</w:t>
      </w:r>
      <w:r w:rsidRPr="00431019">
        <w:rPr>
          <w:spacing w:val="-3"/>
          <w:lang w:val="tr-TR"/>
        </w:rPr>
        <w:t>z</w:t>
      </w:r>
      <w:r w:rsidRPr="00431019">
        <w:rPr>
          <w:lang w:val="tr-TR"/>
        </w:rPr>
        <w:t>irim</w:t>
      </w:r>
      <w:r w:rsidRPr="00431019">
        <w:rPr>
          <w:spacing w:val="26"/>
          <w:lang w:val="tr-TR"/>
        </w:rPr>
        <w:t xml:space="preserve"> </w:t>
      </w:r>
      <w:r w:rsidRPr="00431019">
        <w:rPr>
          <w:spacing w:val="2"/>
          <w:lang w:val="tr-TR"/>
        </w:rPr>
        <w:t>O</w:t>
      </w:r>
      <w:r w:rsidRPr="00431019">
        <w:rPr>
          <w:spacing w:val="-1"/>
          <w:lang w:val="tr-TR"/>
        </w:rPr>
        <w:t>s</w:t>
      </w:r>
      <w:r w:rsidRPr="00431019">
        <w:rPr>
          <w:lang w:val="tr-TR"/>
        </w:rPr>
        <w:t>man</w:t>
      </w:r>
      <w:r w:rsidRPr="00431019">
        <w:rPr>
          <w:spacing w:val="25"/>
          <w:lang w:val="tr-TR"/>
        </w:rPr>
        <w:t xml:space="preserve"> </w:t>
      </w:r>
      <w:r w:rsidRPr="00431019">
        <w:rPr>
          <w:lang w:val="tr-TR"/>
        </w:rPr>
        <w:t>Paşa</w:t>
      </w:r>
      <w:r w:rsidRPr="00431019">
        <w:rPr>
          <w:spacing w:val="26"/>
          <w:lang w:val="tr-TR"/>
        </w:rPr>
        <w:t xml:space="preserve"> </w:t>
      </w:r>
      <w:r w:rsidRPr="00431019">
        <w:rPr>
          <w:lang w:val="tr-TR"/>
        </w:rPr>
        <w:t>icl</w:t>
      </w:r>
      <w:r w:rsidRPr="00431019">
        <w:rPr>
          <w:spacing w:val="-1"/>
          <w:lang w:val="tr-TR"/>
        </w:rPr>
        <w:t>â</w:t>
      </w:r>
      <w:r w:rsidRPr="00431019">
        <w:rPr>
          <w:lang w:val="tr-TR"/>
        </w:rPr>
        <w:t>l</w:t>
      </w:r>
      <w:r w:rsidRPr="00431019">
        <w:rPr>
          <w:spacing w:val="-1"/>
          <w:lang w:val="tr-TR"/>
        </w:rPr>
        <w:t>ü</w:t>
      </w:r>
      <w:r w:rsidRPr="00431019">
        <w:rPr>
          <w:lang w:val="tr-TR"/>
        </w:rPr>
        <w:t>hûye</w:t>
      </w:r>
      <w:r w:rsidRPr="00431019">
        <w:rPr>
          <w:spacing w:val="25"/>
          <w:lang w:val="tr-TR"/>
        </w:rPr>
        <w:t xml:space="preserve"> </w:t>
      </w:r>
      <w:r w:rsidRPr="00431019">
        <w:rPr>
          <w:lang w:val="tr-TR"/>
        </w:rPr>
        <w:t>ve</w:t>
      </w:r>
      <w:r w:rsidRPr="00431019">
        <w:rPr>
          <w:spacing w:val="26"/>
          <w:lang w:val="tr-TR"/>
        </w:rPr>
        <w:t xml:space="preserve"> </w:t>
      </w:r>
      <w:r w:rsidRPr="00431019">
        <w:rPr>
          <w:lang w:val="tr-TR"/>
        </w:rPr>
        <w:t>K</w:t>
      </w:r>
      <w:r w:rsidRPr="00431019">
        <w:rPr>
          <w:spacing w:val="-1"/>
          <w:lang w:val="tr-TR"/>
        </w:rPr>
        <w:t>ü</w:t>
      </w:r>
      <w:r w:rsidRPr="00431019">
        <w:rPr>
          <w:lang w:val="tr-TR"/>
        </w:rPr>
        <w:t>rtün</w:t>
      </w:r>
      <w:r w:rsidRPr="00431019">
        <w:rPr>
          <w:spacing w:val="25"/>
          <w:lang w:val="tr-TR"/>
        </w:rPr>
        <w:t xml:space="preserve"> </w:t>
      </w:r>
      <w:r w:rsidRPr="00431019">
        <w:rPr>
          <w:lang w:val="tr-TR"/>
        </w:rPr>
        <w:t>nâ’ib</w:t>
      </w:r>
      <w:r w:rsidRPr="00431019">
        <w:rPr>
          <w:spacing w:val="-1"/>
          <w:lang w:val="tr-TR"/>
        </w:rPr>
        <w:t>i</w:t>
      </w:r>
      <w:r w:rsidRPr="00431019">
        <w:rPr>
          <w:lang w:val="tr-TR"/>
        </w:rPr>
        <w:t>ne hüküm ki</w:t>
      </w:r>
    </w:p>
    <w:p w14:paraId="3B819670" w14:textId="72AE56E7" w:rsidR="00461AD1" w:rsidRPr="00431019" w:rsidRDefault="00461AD1" w:rsidP="00123F5A">
      <w:pPr>
        <w:pStyle w:val="GvdeMetni"/>
        <w:spacing w:before="2" w:line="360" w:lineRule="auto"/>
        <w:ind w:left="0" w:firstLine="708"/>
        <w:jc w:val="both"/>
        <w:rPr>
          <w:rFonts w:cs="Times New Roman"/>
          <w:lang w:val="tr-TR"/>
        </w:rPr>
      </w:pPr>
      <w:r w:rsidRPr="00431019">
        <w:rPr>
          <w:rFonts w:cs="Times New Roman"/>
          <w:lang w:val="tr-TR"/>
        </w:rPr>
        <w:t>Süvârî</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lang w:val="tr-TR"/>
        </w:rPr>
        <w:t>asâkir</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üntazı</w:t>
      </w:r>
      <w:r w:rsidRPr="00431019">
        <w:rPr>
          <w:rFonts w:cs="Times New Roman"/>
          <w:spacing w:val="-2"/>
          <w:lang w:val="tr-TR"/>
        </w:rPr>
        <w:t>m</w:t>
      </w:r>
      <w:r w:rsidRPr="00431019">
        <w:rPr>
          <w:rFonts w:cs="Times New Roman"/>
          <w:spacing w:val="1"/>
          <w:lang w:val="tr-TR"/>
        </w:rPr>
        <w:t>e</w:t>
      </w:r>
      <w:r w:rsidRPr="00431019">
        <w:rPr>
          <w:rFonts w:cs="Times New Roman"/>
          <w:lang w:val="tr-TR"/>
        </w:rPr>
        <w:t>-i</w:t>
      </w:r>
      <w:r w:rsidRPr="00431019">
        <w:rPr>
          <w:rFonts w:cs="Times New Roman"/>
          <w:spacing w:val="53"/>
          <w:lang w:val="tr-TR"/>
        </w:rPr>
        <w:t xml:space="preserve"> </w:t>
      </w:r>
      <w:r w:rsidRPr="00431019">
        <w:rPr>
          <w:rFonts w:cs="Times New Roman"/>
          <w:lang w:val="tr-TR"/>
        </w:rPr>
        <w:t>şâ</w:t>
      </w:r>
      <w:r w:rsidRPr="00431019">
        <w:rPr>
          <w:rFonts w:cs="Times New Roman"/>
          <w:spacing w:val="-1"/>
          <w:lang w:val="tr-TR"/>
        </w:rPr>
        <w:t>h</w:t>
      </w:r>
      <w:r w:rsidRPr="00431019">
        <w:rPr>
          <w:rFonts w:cs="Times New Roman"/>
          <w:lang w:val="tr-TR"/>
        </w:rPr>
        <w:t>âne</w:t>
      </w:r>
      <w:r w:rsidRPr="00431019">
        <w:rPr>
          <w:rFonts w:cs="Times New Roman"/>
          <w:spacing w:val="-2"/>
          <w:lang w:val="tr-TR"/>
        </w:rPr>
        <w:t>m</w:t>
      </w:r>
      <w:r w:rsidRPr="00431019">
        <w:rPr>
          <w:rFonts w:cs="Times New Roman"/>
          <w:lang w:val="tr-TR"/>
        </w:rPr>
        <w:t>e</w:t>
      </w:r>
      <w:r w:rsidRPr="00431019">
        <w:rPr>
          <w:rFonts w:cs="Times New Roman"/>
          <w:spacing w:val="52"/>
          <w:lang w:val="tr-TR"/>
        </w:rPr>
        <w:t xml:space="preserve"> </w:t>
      </w:r>
      <w:r w:rsidRPr="00431019">
        <w:rPr>
          <w:rFonts w:cs="Times New Roman"/>
          <w:lang w:val="tr-TR"/>
        </w:rPr>
        <w:t>Mu</w:t>
      </w:r>
      <w:r w:rsidRPr="00431019">
        <w:rPr>
          <w:rFonts w:cs="Times New Roman"/>
          <w:spacing w:val="1"/>
          <w:lang w:val="tr-TR"/>
        </w:rPr>
        <w:t>s</w:t>
      </w:r>
      <w:r w:rsidRPr="00431019">
        <w:rPr>
          <w:rFonts w:cs="Times New Roman"/>
          <w:lang w:val="tr-TR"/>
        </w:rPr>
        <w:t>tafa</w:t>
      </w:r>
      <w:r w:rsidRPr="00431019">
        <w:rPr>
          <w:rFonts w:cs="Times New Roman"/>
          <w:spacing w:val="52"/>
          <w:lang w:val="tr-TR"/>
        </w:rPr>
        <w:t xml:space="preserve"> </w:t>
      </w:r>
      <w:r w:rsidRPr="00431019">
        <w:rPr>
          <w:rFonts w:cs="Times New Roman"/>
          <w:lang w:val="tr-TR"/>
        </w:rPr>
        <w:t>Paşa</w:t>
      </w:r>
      <w:r w:rsidRPr="00431019">
        <w:rPr>
          <w:rFonts w:cs="Times New Roman"/>
          <w:spacing w:val="53"/>
          <w:lang w:val="tr-TR"/>
        </w:rPr>
        <w:t xml:space="preserve"> </w:t>
      </w:r>
      <w:r w:rsidRPr="00431019">
        <w:rPr>
          <w:rFonts w:cs="Times New Roman"/>
          <w:lang w:val="tr-TR"/>
        </w:rPr>
        <w:t>livâsı</w:t>
      </w:r>
      <w:r w:rsidRPr="00431019">
        <w:rPr>
          <w:rFonts w:cs="Times New Roman"/>
          <w:spacing w:val="53"/>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inci</w:t>
      </w:r>
      <w:r w:rsidRPr="00431019">
        <w:rPr>
          <w:rFonts w:cs="Times New Roman"/>
          <w:spacing w:val="51"/>
          <w:lang w:val="tr-TR"/>
        </w:rPr>
        <w:t xml:space="preserve"> </w:t>
      </w:r>
      <w:r w:rsidRPr="00431019">
        <w:rPr>
          <w:rFonts w:cs="Times New Roman"/>
          <w:lang w:val="tr-TR"/>
        </w:rPr>
        <w:t>alayı mülâzı</w:t>
      </w:r>
      <w:r w:rsidRPr="00431019">
        <w:rPr>
          <w:rFonts w:cs="Times New Roman"/>
          <w:spacing w:val="-2"/>
          <w:lang w:val="tr-TR"/>
        </w:rPr>
        <w:t>m</w:t>
      </w:r>
      <w:r w:rsidRPr="00431019">
        <w:rPr>
          <w:rFonts w:cs="Times New Roman"/>
          <w:lang w:val="tr-TR"/>
        </w:rPr>
        <w:t>larından</w:t>
      </w:r>
      <w:r w:rsidRPr="00431019">
        <w:rPr>
          <w:rFonts w:cs="Times New Roman"/>
          <w:spacing w:val="56"/>
          <w:lang w:val="tr-TR"/>
        </w:rPr>
        <w:t xml:space="preserve"> </w:t>
      </w:r>
      <w:r w:rsidRPr="00431019">
        <w:rPr>
          <w:rFonts w:cs="Times New Roman"/>
          <w:lang w:val="tr-TR"/>
        </w:rPr>
        <w:t>Talib</w:t>
      </w:r>
      <w:r w:rsidRPr="00431019">
        <w:rPr>
          <w:rFonts w:cs="Times New Roman"/>
          <w:spacing w:val="54"/>
          <w:lang w:val="tr-TR"/>
        </w:rPr>
        <w:t xml:space="preserve"> </w:t>
      </w:r>
      <w:r w:rsidRPr="00431019">
        <w:rPr>
          <w:rFonts w:cs="Times New Roman"/>
          <w:lang w:val="tr-TR"/>
        </w:rPr>
        <w:t>veled-i</w:t>
      </w:r>
      <w:r w:rsidRPr="00431019">
        <w:rPr>
          <w:rFonts w:cs="Times New Roman"/>
          <w:spacing w:val="55"/>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56"/>
          <w:lang w:val="tr-TR"/>
        </w:rPr>
        <w:t xml:space="preserve"> </w:t>
      </w:r>
      <w:r w:rsidRPr="00431019">
        <w:rPr>
          <w:rFonts w:cs="Times New Roman"/>
          <w:lang w:val="tr-TR"/>
        </w:rPr>
        <w:t>gelüb</w:t>
      </w:r>
      <w:r w:rsidRPr="00431019">
        <w:rPr>
          <w:rFonts w:cs="Times New Roman"/>
          <w:spacing w:val="56"/>
          <w:lang w:val="tr-TR"/>
        </w:rPr>
        <w:t xml:space="preserve"> </w:t>
      </w:r>
      <w:r w:rsidRPr="00431019">
        <w:rPr>
          <w:rFonts w:cs="Times New Roman"/>
          <w:lang w:val="tr-TR"/>
        </w:rPr>
        <w:t>Tra</w:t>
      </w:r>
      <w:r w:rsidRPr="00431019">
        <w:rPr>
          <w:rFonts w:cs="Times New Roman"/>
          <w:spacing w:val="-1"/>
          <w:lang w:val="tr-TR"/>
        </w:rPr>
        <w:t>bz</w:t>
      </w:r>
      <w:r w:rsidRPr="00431019">
        <w:rPr>
          <w:rFonts w:cs="Times New Roman"/>
          <w:lang w:val="tr-TR"/>
        </w:rPr>
        <w:t>on</w:t>
      </w:r>
      <w:r w:rsidRPr="00431019">
        <w:rPr>
          <w:rFonts w:cs="Times New Roman"/>
          <w:spacing w:val="56"/>
          <w:lang w:val="tr-TR"/>
        </w:rPr>
        <w:t xml:space="preserve"> </w:t>
      </w:r>
      <w:r w:rsidRPr="00431019">
        <w:rPr>
          <w:rFonts w:cs="Times New Roman"/>
          <w:lang w:val="tr-TR"/>
        </w:rPr>
        <w:t>Sancâğı’nda</w:t>
      </w:r>
      <w:r w:rsidRPr="00431019">
        <w:rPr>
          <w:rFonts w:cs="Times New Roman"/>
          <w:spacing w:val="56"/>
          <w:lang w:val="tr-TR"/>
        </w:rPr>
        <w:t xml:space="preserve"> </w:t>
      </w:r>
      <w:r w:rsidRPr="00431019">
        <w:rPr>
          <w:rFonts w:cs="Times New Roman"/>
          <w:lang w:val="tr-TR"/>
        </w:rPr>
        <w:t>Kü</w:t>
      </w:r>
      <w:r w:rsidRPr="00431019">
        <w:rPr>
          <w:rFonts w:cs="Times New Roman"/>
          <w:spacing w:val="-2"/>
          <w:lang w:val="tr-TR"/>
        </w:rPr>
        <w:t>r</w:t>
      </w:r>
      <w:r w:rsidRPr="00431019">
        <w:rPr>
          <w:rFonts w:cs="Times New Roman"/>
          <w:lang w:val="tr-TR"/>
        </w:rPr>
        <w:t>t</w:t>
      </w:r>
      <w:r w:rsidRPr="00431019">
        <w:rPr>
          <w:rFonts w:cs="Times New Roman"/>
          <w:spacing w:val="-1"/>
          <w:lang w:val="tr-TR"/>
        </w:rPr>
        <w:t>ü</w:t>
      </w:r>
      <w:r w:rsidRPr="00431019">
        <w:rPr>
          <w:rFonts w:cs="Times New Roman"/>
          <w:lang w:val="tr-TR"/>
        </w:rPr>
        <w:t>n Nâhiyesi’n</w:t>
      </w:r>
      <w:r w:rsidRPr="00431019">
        <w:rPr>
          <w:rFonts w:cs="Times New Roman"/>
          <w:spacing w:val="-2"/>
          <w:lang w:val="tr-TR"/>
        </w:rPr>
        <w:t>d</w:t>
      </w:r>
      <w:r w:rsidRPr="00431019">
        <w:rPr>
          <w:rFonts w:cs="Times New Roman"/>
          <w:lang w:val="tr-TR"/>
        </w:rPr>
        <w:t>e</w:t>
      </w:r>
      <w:r w:rsidRPr="00431019">
        <w:rPr>
          <w:rFonts w:cs="Times New Roman"/>
          <w:spacing w:val="4"/>
          <w:lang w:val="tr-TR"/>
        </w:rPr>
        <w:t xml:space="preserve"> </w:t>
      </w:r>
      <w:r w:rsidRPr="00431019">
        <w:rPr>
          <w:rFonts w:cs="Times New Roman"/>
          <w:lang w:val="tr-TR"/>
        </w:rPr>
        <w:t>Uğur</w:t>
      </w:r>
      <w:r w:rsidRPr="00431019">
        <w:rPr>
          <w:rFonts w:cs="Times New Roman"/>
          <w:spacing w:val="4"/>
          <w:lang w:val="tr-TR"/>
        </w:rPr>
        <w:t xml:space="preserve"> </w:t>
      </w:r>
      <w:r w:rsidRPr="00431019">
        <w:rPr>
          <w:rFonts w:cs="Times New Roman"/>
          <w:lang w:val="tr-TR"/>
        </w:rPr>
        <w:t>nâm</w:t>
      </w:r>
      <w:r w:rsidRPr="00431019">
        <w:rPr>
          <w:rFonts w:cs="Times New Roman"/>
          <w:spacing w:val="4"/>
          <w:lang w:val="tr-TR"/>
        </w:rPr>
        <w:t xml:space="preserve"> </w:t>
      </w:r>
      <w:r w:rsidRPr="00431019">
        <w:rPr>
          <w:rFonts w:cs="Times New Roman"/>
          <w:lang w:val="tr-TR"/>
        </w:rPr>
        <w:t>karye</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g</w:t>
      </w:r>
      <w:r w:rsidRPr="00431019">
        <w:rPr>
          <w:rFonts w:cs="Times New Roman"/>
          <w:spacing w:val="-1"/>
          <w:lang w:val="tr-TR"/>
        </w:rPr>
        <w:t>a</w:t>
      </w:r>
      <w:r w:rsidRPr="00431019">
        <w:rPr>
          <w:rFonts w:cs="Times New Roman"/>
          <w:lang w:val="tr-TR"/>
        </w:rPr>
        <w:t>yriden</w:t>
      </w:r>
      <w:r w:rsidRPr="00431019">
        <w:rPr>
          <w:rFonts w:cs="Times New Roman"/>
          <w:spacing w:val="4"/>
          <w:lang w:val="tr-TR"/>
        </w:rPr>
        <w:t xml:space="preserve"> </w:t>
      </w:r>
      <w:r w:rsidRPr="00431019">
        <w:rPr>
          <w:rFonts w:cs="Times New Roman"/>
          <w:spacing w:val="-1"/>
          <w:lang w:val="tr-TR"/>
        </w:rPr>
        <w:t>a</w:t>
      </w:r>
      <w:r w:rsidRPr="00431019">
        <w:rPr>
          <w:rFonts w:cs="Times New Roman"/>
          <w:lang w:val="tr-TR"/>
        </w:rPr>
        <w:t>lt</w:t>
      </w:r>
      <w:r w:rsidRPr="00431019">
        <w:rPr>
          <w:rFonts w:cs="Times New Roman"/>
          <w:spacing w:val="-2"/>
          <w:lang w:val="tr-TR"/>
        </w:rPr>
        <w:t>m</w:t>
      </w:r>
      <w:r w:rsidRPr="00431019">
        <w:rPr>
          <w:rFonts w:cs="Times New Roman"/>
          <w:lang w:val="tr-TR"/>
        </w:rPr>
        <w:t>ış</w:t>
      </w:r>
      <w:r w:rsidRPr="00431019">
        <w:rPr>
          <w:rFonts w:cs="Times New Roman"/>
          <w:spacing w:val="5"/>
          <w:lang w:val="tr-TR"/>
        </w:rPr>
        <w:t xml:space="preserve"> </w:t>
      </w:r>
      <w:r w:rsidRPr="00431019">
        <w:rPr>
          <w:rFonts w:cs="Times New Roman"/>
          <w:lang w:val="tr-TR"/>
        </w:rPr>
        <w:t>dört</w:t>
      </w:r>
      <w:r w:rsidRPr="00431019">
        <w:rPr>
          <w:rFonts w:cs="Times New Roman"/>
          <w:spacing w:val="5"/>
          <w:lang w:val="tr-TR"/>
        </w:rPr>
        <w:t xml:space="preserve"> </w:t>
      </w:r>
      <w:r w:rsidRPr="00431019">
        <w:rPr>
          <w:rFonts w:cs="Times New Roman"/>
          <w:lang w:val="tr-TR"/>
        </w:rPr>
        <w:t>bin</w:t>
      </w:r>
      <w:r w:rsidRPr="00431019">
        <w:rPr>
          <w:rFonts w:cs="Times New Roman"/>
          <w:spacing w:val="3"/>
          <w:lang w:val="tr-TR"/>
        </w:rPr>
        <w:t xml:space="preserve"> </w:t>
      </w:r>
      <w:r w:rsidRPr="00431019">
        <w:rPr>
          <w:rFonts w:cs="Times New Roman"/>
          <w:lang w:val="tr-TR"/>
        </w:rPr>
        <w:t>d</w:t>
      </w:r>
      <w:r w:rsidRPr="00431019">
        <w:rPr>
          <w:rFonts w:cs="Times New Roman"/>
          <w:spacing w:val="-2"/>
          <w:lang w:val="tr-TR"/>
        </w:rPr>
        <w:t>ö</w:t>
      </w:r>
      <w:r w:rsidRPr="00431019">
        <w:rPr>
          <w:rFonts w:cs="Times New Roman"/>
          <w:lang w:val="tr-TR"/>
        </w:rPr>
        <w:t>rt</w:t>
      </w:r>
      <w:r w:rsidRPr="00431019">
        <w:rPr>
          <w:rFonts w:cs="Times New Roman"/>
          <w:spacing w:val="5"/>
          <w:lang w:val="tr-TR"/>
        </w:rPr>
        <w:t xml:space="preserve"> </w:t>
      </w:r>
      <w:r w:rsidRPr="00431019">
        <w:rPr>
          <w:rFonts w:cs="Times New Roman"/>
          <w:lang w:val="tr-TR"/>
        </w:rPr>
        <w:t>yüz</w:t>
      </w:r>
      <w:r w:rsidRPr="00431019">
        <w:rPr>
          <w:rFonts w:cs="Times New Roman"/>
          <w:spacing w:val="9"/>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3"/>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w:t>
      </w:r>
      <w:r w:rsidRPr="00431019">
        <w:rPr>
          <w:rFonts w:cs="Times New Roman"/>
          <w:spacing w:val="5"/>
          <w:lang w:val="tr-TR"/>
        </w:rPr>
        <w:t xml:space="preserve"> </w:t>
      </w:r>
      <w:r w:rsidRPr="00431019">
        <w:rPr>
          <w:rFonts w:cs="Times New Roman"/>
          <w:lang w:val="tr-TR"/>
        </w:rPr>
        <w:t>iki</w:t>
      </w:r>
      <w:r w:rsidRPr="00431019">
        <w:rPr>
          <w:rFonts w:cs="Times New Roman"/>
          <w:spacing w:val="4"/>
          <w:lang w:val="tr-TR"/>
        </w:rPr>
        <w:t xml:space="preserve"> </w:t>
      </w:r>
      <w:r w:rsidRPr="00431019">
        <w:rPr>
          <w:rFonts w:cs="Times New Roman"/>
          <w:lang w:val="tr-TR"/>
        </w:rPr>
        <w:t>yüz kırk</w:t>
      </w:r>
      <w:r w:rsidRPr="00431019">
        <w:rPr>
          <w:rFonts w:cs="Times New Roman"/>
          <w:spacing w:val="38"/>
          <w:lang w:val="tr-TR"/>
        </w:rPr>
        <w:t xml:space="preserve"> </w:t>
      </w:r>
      <w:r w:rsidRPr="00431019">
        <w:rPr>
          <w:rFonts w:cs="Times New Roman"/>
          <w:lang w:val="tr-TR"/>
        </w:rPr>
        <w:t>tarihi</w:t>
      </w:r>
      <w:r w:rsidRPr="00431019">
        <w:rPr>
          <w:rFonts w:cs="Times New Roman"/>
          <w:spacing w:val="3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8"/>
          <w:lang w:val="tr-TR"/>
        </w:rPr>
        <w:t xml:space="preserve"> </w:t>
      </w:r>
      <w:r w:rsidRPr="00431019">
        <w:rPr>
          <w:rFonts w:cs="Times New Roman"/>
          <w:lang w:val="tr-TR"/>
        </w:rPr>
        <w:t>berâtla</w:t>
      </w:r>
      <w:r w:rsidRPr="00431019">
        <w:rPr>
          <w:rFonts w:cs="Times New Roman"/>
          <w:spacing w:val="38"/>
          <w:lang w:val="tr-TR"/>
        </w:rPr>
        <w:t xml:space="preserve"> </w:t>
      </w:r>
      <w:r w:rsidRPr="00431019">
        <w:rPr>
          <w:rFonts w:cs="Times New Roman"/>
          <w:lang w:val="tr-TR"/>
        </w:rPr>
        <w:t>ü</w:t>
      </w:r>
      <w:r w:rsidRPr="00431019">
        <w:rPr>
          <w:rFonts w:cs="Times New Roman"/>
          <w:spacing w:val="-1"/>
          <w:lang w:val="tr-TR"/>
        </w:rPr>
        <w:t>z</w:t>
      </w:r>
      <w:r w:rsidRPr="00431019">
        <w:rPr>
          <w:rFonts w:cs="Times New Roman"/>
          <w:lang w:val="tr-TR"/>
        </w:rPr>
        <w:t>erinde</w:t>
      </w:r>
      <w:r w:rsidRPr="00431019">
        <w:rPr>
          <w:rFonts w:cs="Times New Roman"/>
          <w:spacing w:val="3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38"/>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tin</w:t>
      </w:r>
      <w:r w:rsidRPr="00431019">
        <w:rPr>
          <w:rFonts w:cs="Times New Roman"/>
          <w:spacing w:val="37"/>
          <w:lang w:val="tr-TR"/>
        </w:rPr>
        <w:t xml:space="preserve"> </w:t>
      </w:r>
      <w:r w:rsidRPr="00431019">
        <w:rPr>
          <w:rFonts w:cs="Times New Roman"/>
          <w:lang w:val="tr-TR"/>
        </w:rPr>
        <w:t>başkale</w:t>
      </w:r>
      <w:r w:rsidRPr="00431019">
        <w:rPr>
          <w:rFonts w:cs="Times New Roman"/>
          <w:spacing w:val="-2"/>
          <w:lang w:val="tr-TR"/>
        </w:rPr>
        <w:t>m</w:t>
      </w:r>
      <w:r w:rsidRPr="00431019">
        <w:rPr>
          <w:rFonts w:cs="Times New Roman"/>
          <w:lang w:val="tr-TR"/>
        </w:rPr>
        <w:t>i</w:t>
      </w:r>
      <w:r w:rsidRPr="00431019">
        <w:rPr>
          <w:rFonts w:cs="Times New Roman"/>
          <w:spacing w:val="38"/>
          <w:lang w:val="tr-TR"/>
        </w:rPr>
        <w:t xml:space="preserve"> </w:t>
      </w:r>
      <w:r w:rsidRPr="00431019">
        <w:rPr>
          <w:rFonts w:cs="Times New Roman"/>
          <w:lang w:val="tr-TR"/>
        </w:rPr>
        <w:t>olan</w:t>
      </w:r>
      <w:r w:rsidRPr="00431019">
        <w:rPr>
          <w:rFonts w:cs="Times New Roman"/>
          <w:spacing w:val="38"/>
          <w:lang w:val="tr-TR"/>
        </w:rPr>
        <w:t xml:space="preserve"> </w:t>
      </w:r>
      <w:r w:rsidRPr="00431019">
        <w:rPr>
          <w:rFonts w:cs="Times New Roman"/>
          <w:lang w:val="tr-TR"/>
        </w:rPr>
        <w:t>neferât</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39"/>
          <w:lang w:val="tr-TR"/>
        </w:rPr>
        <w:t xml:space="preserve"> </w:t>
      </w:r>
      <w:r w:rsidRPr="00431019">
        <w:rPr>
          <w:rFonts w:cs="Times New Roman"/>
          <w:lang w:val="tr-TR"/>
        </w:rPr>
        <w:t>ile sâbık</w:t>
      </w:r>
      <w:r w:rsidRPr="00431019">
        <w:rPr>
          <w:rFonts w:cs="Times New Roman"/>
          <w:spacing w:val="-1"/>
          <w:lang w:val="tr-TR"/>
        </w:rPr>
        <w:t>-</w:t>
      </w:r>
      <w:r w:rsidRPr="00431019">
        <w:rPr>
          <w:rFonts w:cs="Times New Roman"/>
          <w:lang w:val="tr-TR"/>
        </w:rPr>
        <w:t>ı</w:t>
      </w:r>
      <w:r w:rsidRPr="00431019">
        <w:rPr>
          <w:rFonts w:cs="Times New Roman"/>
          <w:spacing w:val="42"/>
          <w:lang w:val="tr-TR"/>
        </w:rPr>
        <w:t xml:space="preserve"> </w:t>
      </w:r>
      <w:r w:rsidRPr="00431019">
        <w:rPr>
          <w:rFonts w:cs="Times New Roman"/>
          <w:lang w:val="tr-TR"/>
        </w:rPr>
        <w:t>aheriniz</w:t>
      </w:r>
      <w:r w:rsidRPr="00431019">
        <w:rPr>
          <w:rFonts w:cs="Times New Roman"/>
          <w:spacing w:val="42"/>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41"/>
          <w:lang w:val="tr-TR"/>
        </w:rPr>
        <w:t xml:space="preserve"> </w:t>
      </w:r>
      <w:r w:rsidRPr="00431019">
        <w:rPr>
          <w:rFonts w:cs="Times New Roman"/>
          <w:lang w:val="tr-TR"/>
        </w:rPr>
        <w:t>Uğur</w:t>
      </w:r>
      <w:r w:rsidRPr="00431019">
        <w:rPr>
          <w:rFonts w:cs="Times New Roman"/>
          <w:spacing w:val="41"/>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hâsılı</w:t>
      </w:r>
      <w:r w:rsidRPr="00431019">
        <w:rPr>
          <w:rFonts w:cs="Times New Roman"/>
          <w:spacing w:val="41"/>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tın</w:t>
      </w:r>
      <w:r w:rsidRPr="00431019">
        <w:rPr>
          <w:rFonts w:cs="Times New Roman"/>
          <w:spacing w:val="-2"/>
          <w:lang w:val="tr-TR"/>
        </w:rPr>
        <w:t>d</w:t>
      </w:r>
      <w:r w:rsidRPr="00431019">
        <w:rPr>
          <w:rFonts w:cs="Times New Roman"/>
          <w:lang w:val="tr-TR"/>
        </w:rPr>
        <w:t>a</w:t>
      </w:r>
      <w:r w:rsidRPr="00431019">
        <w:rPr>
          <w:rFonts w:cs="Times New Roman"/>
          <w:spacing w:val="42"/>
          <w:lang w:val="tr-TR"/>
        </w:rPr>
        <w:t xml:space="preserve"> </w:t>
      </w:r>
      <w:r w:rsidRPr="00431019">
        <w:rPr>
          <w:rFonts w:cs="Times New Roman"/>
          <w:lang w:val="tr-TR"/>
        </w:rPr>
        <w:t>yunnâk</w:t>
      </w:r>
      <w:r w:rsidRPr="00431019">
        <w:rPr>
          <w:rFonts w:cs="Times New Roman"/>
          <w:spacing w:val="42"/>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ezrü</w:t>
      </w:r>
      <w:r w:rsidRPr="00431019">
        <w:rPr>
          <w:rFonts w:cs="Times New Roman"/>
          <w:spacing w:val="41"/>
          <w:lang w:val="tr-TR"/>
        </w:rPr>
        <w:t xml:space="preserve"> </w:t>
      </w:r>
      <w:r w:rsidRPr="00431019">
        <w:rPr>
          <w:rFonts w:cs="Times New Roman"/>
          <w:lang w:val="tr-TR"/>
        </w:rPr>
        <w:t>kapluca</w:t>
      </w:r>
      <w:r w:rsidRPr="00431019">
        <w:rPr>
          <w:rFonts w:cs="Times New Roman"/>
          <w:spacing w:val="41"/>
          <w:lang w:val="tr-TR"/>
        </w:rPr>
        <w:t xml:space="preserve"> </w:t>
      </w:r>
      <w:r w:rsidRPr="00431019">
        <w:rPr>
          <w:rFonts w:cs="Times New Roman"/>
          <w:lang w:val="tr-TR"/>
        </w:rPr>
        <w:t>yekûn</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aʿa gayri</w:t>
      </w:r>
      <w:r w:rsidRPr="00431019">
        <w:rPr>
          <w:rFonts w:cs="Times New Roman"/>
          <w:spacing w:val="-1"/>
          <w:lang w:val="tr-TR"/>
        </w:rPr>
        <w:t>h</w:t>
      </w:r>
      <w:r w:rsidRPr="00431019">
        <w:rPr>
          <w:rFonts w:cs="Times New Roman"/>
          <w:lang w:val="tr-TR"/>
        </w:rPr>
        <w:t>i</w:t>
      </w:r>
      <w:r w:rsidRPr="00431019">
        <w:rPr>
          <w:rFonts w:cs="Times New Roman"/>
          <w:spacing w:val="15"/>
          <w:lang w:val="tr-TR"/>
        </w:rPr>
        <w:t xml:space="preserve"> </w:t>
      </w:r>
      <w:r w:rsidRPr="00431019">
        <w:rPr>
          <w:rFonts w:cs="Times New Roman"/>
          <w:lang w:val="tr-TR"/>
        </w:rPr>
        <w:t>yedi</w:t>
      </w:r>
      <w:r w:rsidRPr="00431019">
        <w:rPr>
          <w:rFonts w:cs="Times New Roman"/>
          <w:spacing w:val="14"/>
          <w:lang w:val="tr-TR"/>
        </w:rPr>
        <w:t xml:space="preserve"> </w:t>
      </w:r>
      <w:r w:rsidRPr="00431019">
        <w:rPr>
          <w:rFonts w:cs="Times New Roman"/>
          <w:lang w:val="tr-TR"/>
        </w:rPr>
        <w:t>bin</w:t>
      </w:r>
      <w:r w:rsidRPr="00431019">
        <w:rPr>
          <w:rFonts w:cs="Times New Roman"/>
          <w:spacing w:val="15"/>
          <w:lang w:val="tr-TR"/>
        </w:rPr>
        <w:t xml:space="preserve"> </w:t>
      </w:r>
      <w:r w:rsidRPr="00431019">
        <w:rPr>
          <w:rFonts w:cs="Times New Roman"/>
          <w:lang w:val="tr-TR"/>
        </w:rPr>
        <w:t>akçe</w:t>
      </w:r>
      <w:r w:rsidRPr="00431019">
        <w:rPr>
          <w:rFonts w:cs="Times New Roman"/>
          <w:spacing w:val="15"/>
          <w:lang w:val="tr-TR"/>
        </w:rPr>
        <w:t xml:space="preserve"> </w:t>
      </w:r>
      <w:r w:rsidRPr="00431019">
        <w:rPr>
          <w:rFonts w:cs="Times New Roman"/>
          <w:lang w:val="tr-TR"/>
        </w:rPr>
        <w:t>y</w:t>
      </w:r>
      <w:r w:rsidRPr="00431019">
        <w:rPr>
          <w:rFonts w:cs="Times New Roman"/>
          <w:spacing w:val="-1"/>
          <w:lang w:val="tr-TR"/>
        </w:rPr>
        <w:t>a</w:t>
      </w:r>
      <w:r w:rsidRPr="00431019">
        <w:rPr>
          <w:rFonts w:cs="Times New Roman"/>
          <w:lang w:val="tr-TR"/>
        </w:rPr>
        <w:t>zu</w:t>
      </w:r>
      <w:r w:rsidRPr="00431019">
        <w:rPr>
          <w:rFonts w:cs="Times New Roman"/>
          <w:spacing w:val="15"/>
          <w:lang w:val="tr-TR"/>
        </w:rPr>
        <w:t xml:space="preserve"> </w:t>
      </w:r>
      <w:r w:rsidRPr="00431019">
        <w:rPr>
          <w:rFonts w:cs="Times New Roman"/>
          <w:lang w:val="tr-TR"/>
        </w:rPr>
        <w:t>ile</w:t>
      </w:r>
      <w:r w:rsidRPr="00431019">
        <w:rPr>
          <w:rFonts w:cs="Times New Roman"/>
          <w:spacing w:val="15"/>
          <w:lang w:val="tr-TR"/>
        </w:rPr>
        <w:t xml:space="preserve"> </w:t>
      </w:r>
      <w:r w:rsidRPr="00431019">
        <w:rPr>
          <w:rFonts w:cs="Times New Roman"/>
          <w:spacing w:val="-2"/>
          <w:lang w:val="tr-TR"/>
        </w:rPr>
        <w:t>d</w:t>
      </w:r>
      <w:r w:rsidRPr="00431019">
        <w:rPr>
          <w:rFonts w:cs="Times New Roman"/>
          <w:lang w:val="tr-TR"/>
        </w:rPr>
        <w:t>efte</w:t>
      </w:r>
      <w:r w:rsidRPr="00431019">
        <w:rPr>
          <w:rFonts w:cs="Times New Roman"/>
          <w:spacing w:val="2"/>
          <w:lang w:val="tr-TR"/>
        </w:rPr>
        <w:t>r</w:t>
      </w:r>
      <w:r w:rsidRPr="00431019">
        <w:rPr>
          <w:rFonts w:cs="Times New Roman"/>
          <w:lang w:val="tr-TR"/>
        </w:rPr>
        <w:t>-i</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f</w:t>
      </w:r>
      <w:r w:rsidRPr="00431019">
        <w:rPr>
          <w:rFonts w:cs="Times New Roman"/>
          <w:lang w:val="tr-TR"/>
        </w:rPr>
        <w:t>âssalda</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15"/>
          <w:lang w:val="tr-TR"/>
        </w:rPr>
        <w:t xml:space="preserve"> </w:t>
      </w:r>
      <w:r w:rsidRPr="00431019">
        <w:rPr>
          <w:rFonts w:cs="Times New Roman"/>
          <w:lang w:val="tr-TR"/>
        </w:rPr>
        <w:t>kale</w:t>
      </w:r>
      <w:r w:rsidRPr="00431019">
        <w:rPr>
          <w:rFonts w:cs="Times New Roman"/>
          <w:spacing w:val="-2"/>
          <w:lang w:val="tr-TR"/>
        </w:rPr>
        <w:t>m</w:t>
      </w:r>
      <w:r w:rsidRPr="00431019">
        <w:rPr>
          <w:rFonts w:cs="Times New Roman"/>
          <w:spacing w:val="2"/>
          <w:lang w:val="tr-TR"/>
        </w:rPr>
        <w:t>i</w:t>
      </w:r>
      <w:r w:rsidRPr="00431019">
        <w:rPr>
          <w:rFonts w:cs="Times New Roman"/>
          <w:lang w:val="tr-TR"/>
        </w:rPr>
        <w:t>yle</w:t>
      </w:r>
      <w:r w:rsidRPr="00431019">
        <w:rPr>
          <w:rFonts w:cs="Times New Roman"/>
          <w:spacing w:val="15"/>
          <w:lang w:val="tr-TR"/>
        </w:rPr>
        <w:t xml:space="preserve"> </w:t>
      </w:r>
      <w:r w:rsidRPr="00431019">
        <w:rPr>
          <w:rFonts w:cs="Times New Roman"/>
          <w:lang w:val="tr-TR"/>
        </w:rPr>
        <w:t>tahrîr</w:t>
      </w:r>
      <w:r w:rsidRPr="00431019">
        <w:rPr>
          <w:rFonts w:cs="Times New Roman"/>
          <w:spacing w:val="16"/>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spacing w:val="-2"/>
          <w:lang w:val="tr-TR"/>
        </w:rPr>
        <w:t>d</w:t>
      </w:r>
      <w:r w:rsidRPr="00431019">
        <w:rPr>
          <w:rFonts w:cs="Times New Roman"/>
          <w:lang w:val="tr-TR"/>
        </w:rPr>
        <w:t>eft</w:t>
      </w:r>
      <w:r w:rsidRPr="00431019">
        <w:rPr>
          <w:rFonts w:cs="Times New Roman"/>
          <w:spacing w:val="-1"/>
          <w:lang w:val="tr-TR"/>
        </w:rPr>
        <w:t>e</w:t>
      </w:r>
      <w:r w:rsidRPr="00431019">
        <w:rPr>
          <w:rFonts w:cs="Times New Roman"/>
          <w:spacing w:val="1"/>
          <w:lang w:val="tr-TR"/>
        </w:rPr>
        <w:t>r</w:t>
      </w:r>
      <w:r w:rsidRPr="00431019">
        <w:rPr>
          <w:rFonts w:cs="Times New Roman"/>
          <w:lang w:val="tr-TR"/>
        </w:rPr>
        <w:t>-i ic</w:t>
      </w:r>
      <w:r w:rsidRPr="00431019">
        <w:rPr>
          <w:rFonts w:cs="Times New Roman"/>
          <w:spacing w:val="-2"/>
          <w:lang w:val="tr-TR"/>
        </w:rPr>
        <w:t>m</w:t>
      </w:r>
      <w:r w:rsidRPr="00431019">
        <w:rPr>
          <w:rFonts w:cs="Times New Roman"/>
          <w:lang w:val="tr-TR"/>
        </w:rPr>
        <w:t>âlde</w:t>
      </w:r>
      <w:r w:rsidRPr="00431019">
        <w:rPr>
          <w:rFonts w:cs="Times New Roman"/>
          <w:spacing w:val="18"/>
          <w:lang w:val="tr-TR"/>
        </w:rPr>
        <w:t xml:space="preserve"> </w:t>
      </w:r>
      <w:r w:rsidRPr="00431019">
        <w:rPr>
          <w:rFonts w:cs="Times New Roman"/>
          <w:lang w:val="tr-TR"/>
        </w:rPr>
        <w:t>altı</w:t>
      </w:r>
      <w:r w:rsidRPr="00431019">
        <w:rPr>
          <w:rFonts w:cs="Times New Roman"/>
          <w:spacing w:val="17"/>
          <w:lang w:val="tr-TR"/>
        </w:rPr>
        <w:t xml:space="preserve"> </w:t>
      </w:r>
      <w:r w:rsidRPr="00431019">
        <w:rPr>
          <w:rFonts w:cs="Times New Roman"/>
          <w:lang w:val="tr-TR"/>
        </w:rPr>
        <w:t>bin</w:t>
      </w:r>
      <w:r w:rsidRPr="00431019">
        <w:rPr>
          <w:rFonts w:cs="Times New Roman"/>
          <w:spacing w:val="18"/>
          <w:lang w:val="tr-TR"/>
        </w:rPr>
        <w:t xml:space="preserve"> </w:t>
      </w:r>
      <w:r w:rsidRPr="00431019">
        <w:rPr>
          <w:rFonts w:cs="Times New Roman"/>
          <w:lang w:val="tr-TR"/>
        </w:rPr>
        <w:t>akçe</w:t>
      </w:r>
      <w:r w:rsidRPr="00431019">
        <w:rPr>
          <w:rFonts w:cs="Times New Roman"/>
          <w:spacing w:val="18"/>
          <w:lang w:val="tr-TR"/>
        </w:rPr>
        <w:t xml:space="preserve"> </w:t>
      </w:r>
      <w:r w:rsidRPr="00431019">
        <w:rPr>
          <w:rFonts w:cs="Times New Roman"/>
          <w:lang w:val="tr-TR"/>
        </w:rPr>
        <w:t>y</w:t>
      </w:r>
      <w:r w:rsidRPr="00431019">
        <w:rPr>
          <w:rFonts w:cs="Times New Roman"/>
          <w:spacing w:val="-1"/>
          <w:lang w:val="tr-TR"/>
        </w:rPr>
        <w:t>a</w:t>
      </w:r>
      <w:r w:rsidRPr="00431019">
        <w:rPr>
          <w:rFonts w:cs="Times New Roman"/>
          <w:lang w:val="tr-TR"/>
        </w:rPr>
        <w:t>zu</w:t>
      </w:r>
      <w:r w:rsidRPr="00431019">
        <w:rPr>
          <w:rFonts w:cs="Times New Roman"/>
          <w:spacing w:val="18"/>
          <w:lang w:val="tr-TR"/>
        </w:rPr>
        <w:t xml:space="preserve"> </w:t>
      </w:r>
      <w:r w:rsidRPr="00431019">
        <w:rPr>
          <w:rFonts w:cs="Times New Roman"/>
          <w:lang w:val="tr-TR"/>
        </w:rPr>
        <w:t>ile</w:t>
      </w:r>
      <w:r w:rsidRPr="00431019">
        <w:rPr>
          <w:rFonts w:cs="Times New Roman"/>
          <w:spacing w:val="18"/>
          <w:lang w:val="tr-TR"/>
        </w:rPr>
        <w:t xml:space="preserve"> </w:t>
      </w:r>
      <w:r w:rsidRPr="00431019">
        <w:rPr>
          <w:rFonts w:cs="Times New Roman"/>
          <w:lang w:val="tr-TR"/>
        </w:rPr>
        <w:t>tahr</w:t>
      </w:r>
      <w:r w:rsidRPr="00431019">
        <w:rPr>
          <w:rFonts w:cs="Times New Roman"/>
          <w:spacing w:val="-1"/>
          <w:lang w:val="tr-TR"/>
        </w:rPr>
        <w:t>î</w:t>
      </w:r>
      <w:r w:rsidRPr="00431019">
        <w:rPr>
          <w:rFonts w:cs="Times New Roman"/>
          <w:lang w:val="tr-TR"/>
        </w:rPr>
        <w:t>r</w:t>
      </w:r>
      <w:r w:rsidRPr="00431019">
        <w:rPr>
          <w:rFonts w:cs="Times New Roman"/>
          <w:spacing w:val="17"/>
          <w:lang w:val="tr-TR"/>
        </w:rPr>
        <w:t xml:space="preserve"> </w:t>
      </w:r>
      <w:r w:rsidRPr="00431019">
        <w:rPr>
          <w:rFonts w:cs="Times New Roman"/>
          <w:lang w:val="tr-TR"/>
        </w:rPr>
        <w:t>ve</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aʿa</w:t>
      </w:r>
      <w:r w:rsidRPr="00431019">
        <w:rPr>
          <w:rFonts w:cs="Times New Roman"/>
          <w:spacing w:val="18"/>
          <w:lang w:val="tr-TR"/>
        </w:rPr>
        <w:t xml:space="preserve"> </w:t>
      </w:r>
      <w:r w:rsidRPr="00431019">
        <w:rPr>
          <w:rFonts w:cs="Times New Roman"/>
          <w:lang w:val="tr-TR"/>
        </w:rPr>
        <w:t>gayrihâ</w:t>
      </w:r>
      <w:r w:rsidRPr="00431019">
        <w:rPr>
          <w:rFonts w:cs="Times New Roman"/>
          <w:spacing w:val="18"/>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18"/>
          <w:lang w:val="tr-TR"/>
        </w:rPr>
        <w:t xml:space="preserve"> </w:t>
      </w:r>
      <w:r w:rsidRPr="00431019">
        <w:rPr>
          <w:rFonts w:cs="Times New Roman"/>
          <w:lang w:val="tr-TR"/>
        </w:rPr>
        <w:t>görilüb</w:t>
      </w:r>
      <w:r w:rsidRPr="00431019">
        <w:rPr>
          <w:rFonts w:cs="Times New Roman"/>
          <w:spacing w:val="18"/>
          <w:lang w:val="tr-TR"/>
        </w:rPr>
        <w:t xml:space="preserve"> </w:t>
      </w:r>
      <w:r w:rsidRPr="00431019">
        <w:rPr>
          <w:rFonts w:cs="Times New Roman"/>
          <w:lang w:val="tr-TR"/>
        </w:rPr>
        <w:t>otuz</w:t>
      </w:r>
      <w:r w:rsidRPr="00431019">
        <w:rPr>
          <w:rFonts w:cs="Times New Roman"/>
          <w:spacing w:val="18"/>
          <w:lang w:val="tr-TR"/>
        </w:rPr>
        <w:t xml:space="preserve"> </w:t>
      </w:r>
      <w:r w:rsidRPr="00431019">
        <w:rPr>
          <w:rFonts w:cs="Times New Roman"/>
          <w:lang w:val="tr-TR"/>
        </w:rPr>
        <w:t>bin</w:t>
      </w:r>
      <w:r w:rsidRPr="00431019">
        <w:rPr>
          <w:rFonts w:cs="Times New Roman"/>
          <w:spacing w:val="17"/>
          <w:lang w:val="tr-TR"/>
        </w:rPr>
        <w:t xml:space="preserve"> </w:t>
      </w:r>
      <w:r w:rsidRPr="00431019">
        <w:rPr>
          <w:rFonts w:cs="Times New Roman"/>
          <w:lang w:val="tr-TR"/>
        </w:rPr>
        <w:t>akçe</w:t>
      </w:r>
      <w:r w:rsidRPr="00431019">
        <w:rPr>
          <w:rFonts w:cs="Times New Roman"/>
          <w:spacing w:val="18"/>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 deyü</w:t>
      </w:r>
      <w:r w:rsidRPr="00431019">
        <w:rPr>
          <w:rFonts w:cs="Times New Roman"/>
          <w:spacing w:val="4"/>
          <w:lang w:val="tr-TR"/>
        </w:rPr>
        <w:t xml:space="preserve"> </w:t>
      </w:r>
      <w:r w:rsidRPr="00431019">
        <w:rPr>
          <w:rFonts w:cs="Times New Roman"/>
          <w:lang w:val="tr-TR"/>
        </w:rPr>
        <w:t>ber-i</w:t>
      </w:r>
      <w:r w:rsidRPr="00431019">
        <w:rPr>
          <w:rFonts w:cs="Times New Roman"/>
          <w:spacing w:val="-2"/>
          <w:lang w:val="tr-TR"/>
        </w:rPr>
        <w:t>cm</w:t>
      </w:r>
      <w:r w:rsidRPr="00431019">
        <w:rPr>
          <w:rFonts w:cs="Times New Roman"/>
          <w:lang w:val="tr-TR"/>
        </w:rPr>
        <w:t>âl</w:t>
      </w:r>
      <w:r w:rsidRPr="00431019">
        <w:rPr>
          <w:rFonts w:cs="Times New Roman"/>
          <w:spacing w:val="5"/>
          <w:lang w:val="tr-TR"/>
        </w:rPr>
        <w:t xml:space="preserve"> </w:t>
      </w:r>
      <w:r w:rsidRPr="00431019">
        <w:rPr>
          <w:rFonts w:cs="Times New Roman"/>
          <w:lang w:val="tr-TR"/>
        </w:rPr>
        <w:t>ve</w:t>
      </w:r>
      <w:r w:rsidRPr="00431019">
        <w:rPr>
          <w:rFonts w:cs="Times New Roman"/>
          <w:spacing w:val="5"/>
          <w:lang w:val="tr-TR"/>
        </w:rPr>
        <w:t xml:space="preserve"> </w:t>
      </w:r>
      <w:r w:rsidRPr="00431019">
        <w:rPr>
          <w:rFonts w:cs="Times New Roman"/>
          <w:lang w:val="tr-TR"/>
        </w:rPr>
        <w:t>icmâ</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6"/>
          <w:lang w:val="tr-TR"/>
        </w:rPr>
        <w:t xml:space="preserve"> </w:t>
      </w:r>
      <w:r w:rsidRPr="00431019">
        <w:rPr>
          <w:rFonts w:cs="Times New Roman"/>
          <w:lang w:val="tr-TR"/>
        </w:rPr>
        <w:t>ta</w:t>
      </w:r>
      <w:r w:rsidRPr="00431019">
        <w:rPr>
          <w:rFonts w:cs="Times New Roman"/>
          <w:spacing w:val="-2"/>
          <w:lang w:val="tr-TR"/>
        </w:rPr>
        <w:t>m</w:t>
      </w:r>
      <w:r w:rsidRPr="00431019">
        <w:rPr>
          <w:rFonts w:cs="Times New Roman"/>
          <w:spacing w:val="1"/>
          <w:lang w:val="tr-TR"/>
        </w:rPr>
        <w:t>a</w:t>
      </w:r>
      <w:r w:rsidRPr="00431019">
        <w:rPr>
          <w:rFonts w:cs="Times New Roman"/>
          <w:spacing w:val="-2"/>
          <w:lang w:val="tr-TR"/>
        </w:rPr>
        <w:t>m</w:t>
      </w:r>
      <w:r w:rsidRPr="00431019">
        <w:rPr>
          <w:rFonts w:cs="Times New Roman"/>
          <w:lang w:val="tr-TR"/>
        </w:rPr>
        <w:t>en</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3"/>
          <w:lang w:val="tr-TR"/>
        </w:rPr>
        <w:t xml:space="preserve"> </w:t>
      </w:r>
      <w:r w:rsidRPr="00431019">
        <w:rPr>
          <w:rFonts w:cs="Times New Roman"/>
          <w:lang w:val="tr-TR"/>
        </w:rPr>
        <w:t>Talib</w:t>
      </w:r>
      <w:r w:rsidRPr="00431019">
        <w:rPr>
          <w:rFonts w:cs="Times New Roman"/>
          <w:spacing w:val="-1"/>
          <w:lang w:val="tr-TR"/>
        </w:rPr>
        <w:t>’</w:t>
      </w:r>
      <w:r w:rsidRPr="00431019">
        <w:rPr>
          <w:rFonts w:cs="Times New Roman"/>
          <w:lang w:val="tr-TR"/>
        </w:rPr>
        <w:t>in</w:t>
      </w:r>
      <w:r w:rsidRPr="00431019">
        <w:rPr>
          <w:rFonts w:cs="Times New Roman"/>
          <w:spacing w:val="5"/>
          <w:lang w:val="tr-TR"/>
        </w:rPr>
        <w:t xml:space="preserve"> </w:t>
      </w:r>
      <w:r w:rsidRPr="00431019">
        <w:rPr>
          <w:rFonts w:cs="Times New Roman"/>
          <w:lang w:val="tr-TR"/>
        </w:rPr>
        <w:t>kaydına</w:t>
      </w:r>
      <w:r w:rsidRPr="00431019">
        <w:rPr>
          <w:rFonts w:cs="Times New Roman"/>
          <w:spacing w:val="4"/>
          <w:lang w:val="tr-TR"/>
        </w:rPr>
        <w:t xml:space="preserve"> </w:t>
      </w:r>
      <w:r w:rsidRPr="00431019">
        <w:rPr>
          <w:rFonts w:cs="Times New Roman"/>
          <w:lang w:val="tr-TR"/>
        </w:rPr>
        <w:t>dâhil</w:t>
      </w:r>
      <w:r w:rsidRPr="00431019">
        <w:rPr>
          <w:rFonts w:cs="Times New Roman"/>
          <w:spacing w:val="5"/>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üğü defter</w:t>
      </w:r>
      <w:r w:rsidRPr="00431019">
        <w:rPr>
          <w:rFonts w:cs="Times New Roman"/>
          <w:spacing w:val="-1"/>
          <w:lang w:val="tr-TR"/>
        </w:rPr>
        <w:t>-</w:t>
      </w:r>
      <w:r w:rsidRPr="00431019">
        <w:rPr>
          <w:rFonts w:cs="Times New Roman"/>
          <w:lang w:val="tr-TR"/>
        </w:rPr>
        <w:t>i</w:t>
      </w:r>
      <w:r w:rsidRPr="00431019">
        <w:rPr>
          <w:rFonts w:cs="Times New Roman"/>
          <w:spacing w:val="47"/>
          <w:lang w:val="tr-TR"/>
        </w:rPr>
        <w:t xml:space="preserve"> </w:t>
      </w:r>
      <w:r w:rsidRPr="00431019">
        <w:rPr>
          <w:rFonts w:cs="Times New Roman"/>
          <w:lang w:val="tr-TR"/>
        </w:rPr>
        <w:t>hâ</w:t>
      </w:r>
      <w:r w:rsidRPr="00431019">
        <w:rPr>
          <w:rFonts w:cs="Times New Roman"/>
          <w:spacing w:val="-1"/>
          <w:lang w:val="tr-TR"/>
        </w:rPr>
        <w:t>k</w:t>
      </w:r>
      <w:r w:rsidRPr="00431019">
        <w:rPr>
          <w:rFonts w:cs="Times New Roman"/>
          <w:lang w:val="tr-TR"/>
        </w:rPr>
        <w:t>ânîde</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47"/>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w:t>
      </w:r>
      <w:r w:rsidRPr="00431019">
        <w:rPr>
          <w:rFonts w:cs="Times New Roman"/>
          <w:spacing w:val="1"/>
          <w:lang w:val="tr-TR"/>
        </w:rPr>
        <w:t>ğ</w:t>
      </w:r>
      <w:r w:rsidRPr="00431019">
        <w:rPr>
          <w:rFonts w:cs="Times New Roman"/>
          <w:lang w:val="tr-TR"/>
        </w:rPr>
        <w:t>la</w:t>
      </w:r>
      <w:r w:rsidRPr="00431019">
        <w:rPr>
          <w:rFonts w:cs="Times New Roman"/>
          <w:spacing w:val="47"/>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2"/>
          <w:lang w:val="tr-TR"/>
        </w:rPr>
        <w:t>e</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ezbûrenin</w:t>
      </w:r>
      <w:r w:rsidRPr="00431019">
        <w:rPr>
          <w:rFonts w:cs="Times New Roman"/>
          <w:spacing w:val="46"/>
          <w:lang w:val="tr-TR"/>
        </w:rPr>
        <w:t xml:space="preserve"> </w:t>
      </w:r>
      <w:r w:rsidRPr="00431019">
        <w:rPr>
          <w:rFonts w:cs="Times New Roman"/>
          <w:lang w:val="tr-TR"/>
        </w:rPr>
        <w:t>teveccü</w:t>
      </w:r>
      <w:r w:rsidRPr="00431019">
        <w:rPr>
          <w:rFonts w:cs="Times New Roman"/>
          <w:spacing w:val="-2"/>
          <w:lang w:val="tr-TR"/>
        </w:rPr>
        <w:t>b</w:t>
      </w:r>
      <w:r w:rsidRPr="00431019">
        <w:rPr>
          <w:rFonts w:cs="Times New Roman"/>
          <w:lang w:val="tr-TR"/>
        </w:rPr>
        <w:t>âtı</w:t>
      </w:r>
      <w:r w:rsidRPr="00431019">
        <w:rPr>
          <w:rFonts w:cs="Times New Roman"/>
          <w:spacing w:val="45"/>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rihinden</w:t>
      </w:r>
      <w:r w:rsidRPr="00431019">
        <w:rPr>
          <w:rFonts w:cs="Times New Roman"/>
          <w:spacing w:val="45"/>
          <w:lang w:val="tr-TR"/>
        </w:rPr>
        <w:t xml:space="preserve"> </w:t>
      </w:r>
      <w:r w:rsidRPr="00431019">
        <w:rPr>
          <w:rFonts w:cs="Times New Roman"/>
          <w:lang w:val="tr-TR"/>
        </w:rPr>
        <w:t>berü îcâb</w:t>
      </w:r>
      <w:r w:rsidRPr="00431019">
        <w:rPr>
          <w:rFonts w:cs="Times New Roman"/>
          <w:spacing w:val="13"/>
          <w:lang w:val="tr-TR"/>
        </w:rPr>
        <w:t xml:space="preserve"> </w:t>
      </w:r>
      <w:r w:rsidRPr="00431019">
        <w:rPr>
          <w:rFonts w:cs="Times New Roman"/>
          <w:lang w:val="tr-TR"/>
        </w:rPr>
        <w:t>iden</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aktûʿû</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üstakillen</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12"/>
          <w:lang w:val="tr-TR"/>
        </w:rPr>
        <w:t xml:space="preserve"> </w:t>
      </w:r>
      <w:r w:rsidRPr="00431019">
        <w:rPr>
          <w:rFonts w:cs="Times New Roman"/>
          <w:lang w:val="tr-TR"/>
        </w:rPr>
        <w:t>zeʿâmeti</w:t>
      </w:r>
      <w:r w:rsidRPr="00431019">
        <w:rPr>
          <w:rFonts w:cs="Times New Roman"/>
          <w:spacing w:val="13"/>
          <w:lang w:val="tr-TR"/>
        </w:rPr>
        <w:t xml:space="preserve"> </w:t>
      </w:r>
      <w:r w:rsidRPr="00431019">
        <w:rPr>
          <w:rFonts w:cs="Times New Roman"/>
          <w:lang w:val="tr-TR"/>
        </w:rPr>
        <w:t>tarafınd</w:t>
      </w:r>
      <w:r w:rsidRPr="00431019">
        <w:rPr>
          <w:rFonts w:cs="Times New Roman"/>
          <w:spacing w:val="-1"/>
          <w:lang w:val="tr-TR"/>
        </w:rPr>
        <w:t>a</w:t>
      </w:r>
      <w:r w:rsidRPr="00431019">
        <w:rPr>
          <w:rFonts w:cs="Times New Roman"/>
          <w:lang w:val="tr-TR"/>
        </w:rPr>
        <w:t>n</w:t>
      </w:r>
      <w:r w:rsidRPr="00431019">
        <w:rPr>
          <w:rFonts w:cs="Times New Roman"/>
          <w:spacing w:val="12"/>
          <w:lang w:val="tr-TR"/>
        </w:rPr>
        <w:t xml:space="preserve"> </w:t>
      </w:r>
      <w:r w:rsidRPr="00431019">
        <w:rPr>
          <w:rFonts w:cs="Times New Roman"/>
          <w:lang w:val="tr-TR"/>
        </w:rPr>
        <w:t>ahz</w:t>
      </w:r>
      <w:r w:rsidRPr="00431019">
        <w:rPr>
          <w:rFonts w:cs="Times New Roman"/>
          <w:spacing w:val="13"/>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bz</w:t>
      </w:r>
      <w:r w:rsidRPr="00431019">
        <w:rPr>
          <w:rFonts w:cs="Times New Roman"/>
          <w:spacing w:val="13"/>
          <w:lang w:val="tr-TR"/>
        </w:rPr>
        <w:t xml:space="preserve"> </w:t>
      </w:r>
      <w:r w:rsidRPr="00431019">
        <w:rPr>
          <w:rFonts w:cs="Times New Roman"/>
          <w:lang w:val="tr-TR"/>
        </w:rPr>
        <w:t>oluna</w:t>
      </w:r>
      <w:r w:rsidRPr="00431019">
        <w:rPr>
          <w:rFonts w:cs="Times New Roman"/>
          <w:spacing w:val="-2"/>
          <w:lang w:val="tr-TR"/>
        </w:rPr>
        <w:t>m</w:t>
      </w:r>
      <w:r w:rsidRPr="00431019">
        <w:rPr>
          <w:rFonts w:cs="Times New Roman"/>
          <w:spacing w:val="1"/>
          <w:lang w:val="tr-TR"/>
        </w:rPr>
        <w:t>a</w:t>
      </w:r>
      <w:r w:rsidRPr="00431019">
        <w:rPr>
          <w:rFonts w:cs="Times New Roman"/>
          <w:lang w:val="tr-TR"/>
        </w:rPr>
        <w:t xml:space="preserve">yub </w:t>
      </w:r>
      <w:r w:rsidRPr="00431019">
        <w:rPr>
          <w:rFonts w:cs="Times New Roman"/>
          <w:lang w:val="tr-TR"/>
        </w:rPr>
        <w:lastRenderedPageBreak/>
        <w:t>Şatırzâde</w:t>
      </w:r>
      <w:r w:rsidRPr="00431019">
        <w:rPr>
          <w:rFonts w:cs="Times New Roman"/>
          <w:spacing w:val="41"/>
          <w:lang w:val="tr-TR"/>
        </w:rPr>
        <w:t xml:space="preserve"> </w:t>
      </w:r>
      <w:r w:rsidRPr="00431019">
        <w:rPr>
          <w:rFonts w:cs="Times New Roman"/>
          <w:lang w:val="tr-TR"/>
        </w:rPr>
        <w:t>Os</w:t>
      </w:r>
      <w:r w:rsidRPr="00431019">
        <w:rPr>
          <w:rFonts w:cs="Times New Roman"/>
          <w:spacing w:val="-3"/>
          <w:lang w:val="tr-TR"/>
        </w:rPr>
        <w:t>m</w:t>
      </w:r>
      <w:r w:rsidRPr="00431019">
        <w:rPr>
          <w:rFonts w:cs="Times New Roman"/>
          <w:lang w:val="tr-TR"/>
        </w:rPr>
        <w:t>an</w:t>
      </w:r>
      <w:r w:rsidRPr="00431019">
        <w:rPr>
          <w:rFonts w:cs="Times New Roman"/>
          <w:spacing w:val="42"/>
          <w:lang w:val="tr-TR"/>
        </w:rPr>
        <w:t xml:space="preserve"> </w:t>
      </w:r>
      <w:r w:rsidRPr="00431019">
        <w:rPr>
          <w:rFonts w:cs="Times New Roman"/>
          <w:lang w:val="tr-TR"/>
        </w:rPr>
        <w:t>Paşa</w:t>
      </w:r>
      <w:r w:rsidRPr="00431019">
        <w:rPr>
          <w:rFonts w:cs="Times New Roman"/>
          <w:spacing w:val="43"/>
          <w:lang w:val="tr-TR"/>
        </w:rPr>
        <w:t xml:space="preserve"> </w:t>
      </w:r>
      <w:r w:rsidRPr="00431019">
        <w:rPr>
          <w:rFonts w:cs="Times New Roman"/>
          <w:lang w:val="tr-TR"/>
        </w:rPr>
        <w:t>fuzûli</w:t>
      </w:r>
      <w:r w:rsidRPr="00431019">
        <w:rPr>
          <w:rFonts w:cs="Times New Roman"/>
          <w:spacing w:val="42"/>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bilâ</w:t>
      </w:r>
      <w:r w:rsidRPr="00431019">
        <w:rPr>
          <w:rFonts w:cs="Times New Roman"/>
          <w:spacing w:val="42"/>
          <w:lang w:val="tr-TR"/>
        </w:rPr>
        <w:t xml:space="preserve"> </w:t>
      </w:r>
      <w:r w:rsidRPr="00431019">
        <w:rPr>
          <w:rFonts w:cs="Times New Roman"/>
          <w:lang w:val="tr-TR"/>
        </w:rPr>
        <w:t>sened</w:t>
      </w:r>
      <w:r w:rsidRPr="00431019">
        <w:rPr>
          <w:rFonts w:cs="Times New Roman"/>
          <w:spacing w:val="41"/>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z</w:t>
      </w:r>
      <w:r w:rsidRPr="00431019">
        <w:rPr>
          <w:rFonts w:cs="Times New Roman"/>
          <w:spacing w:val="42"/>
          <w:lang w:val="tr-TR"/>
        </w:rPr>
        <w:t xml:space="preserve"> </w:t>
      </w:r>
      <w:r w:rsidRPr="00431019">
        <w:rPr>
          <w:rFonts w:cs="Times New Roman"/>
          <w:lang w:val="tr-TR"/>
        </w:rPr>
        <w:t>idüb</w:t>
      </w:r>
      <w:r w:rsidRPr="00431019">
        <w:rPr>
          <w:rFonts w:cs="Times New Roman"/>
          <w:spacing w:val="42"/>
          <w:lang w:val="tr-TR"/>
        </w:rPr>
        <w:t xml:space="preserve"> </w:t>
      </w:r>
      <w:r w:rsidRPr="00431019">
        <w:rPr>
          <w:rFonts w:cs="Times New Roman"/>
          <w:lang w:val="tr-TR"/>
        </w:rPr>
        <w:t>baʿdehü</w:t>
      </w:r>
      <w:r w:rsidRPr="00431019">
        <w:rPr>
          <w:rFonts w:cs="Times New Roman"/>
          <w:spacing w:val="42"/>
          <w:lang w:val="tr-TR"/>
        </w:rPr>
        <w:t xml:space="preserve"> </w:t>
      </w:r>
      <w:r w:rsidRPr="00431019">
        <w:rPr>
          <w:rFonts w:cs="Times New Roman"/>
          <w:lang w:val="tr-TR"/>
        </w:rPr>
        <w:t>elli</w:t>
      </w:r>
      <w:r w:rsidRPr="00431019">
        <w:rPr>
          <w:rFonts w:cs="Times New Roman"/>
          <w:spacing w:val="42"/>
          <w:lang w:val="tr-TR"/>
        </w:rPr>
        <w:t xml:space="preserve"> </w:t>
      </w:r>
      <w:r w:rsidRPr="00431019">
        <w:rPr>
          <w:rFonts w:cs="Times New Roman"/>
          <w:lang w:val="tr-TR"/>
        </w:rPr>
        <w:t>beş</w:t>
      </w:r>
      <w:r w:rsidRPr="00431019">
        <w:rPr>
          <w:rFonts w:cs="Times New Roman"/>
          <w:spacing w:val="41"/>
          <w:lang w:val="tr-TR"/>
        </w:rPr>
        <w:t xml:space="preserve"> </w:t>
      </w:r>
      <w:r w:rsidRPr="00431019">
        <w:rPr>
          <w:rFonts w:cs="Times New Roman"/>
          <w:lang w:val="tr-TR"/>
        </w:rPr>
        <w:t>senesinde</w:t>
      </w:r>
      <w:r w:rsidRPr="00431019">
        <w:rPr>
          <w:rFonts w:cs="Times New Roman"/>
          <w:spacing w:val="42"/>
          <w:lang w:val="tr-TR"/>
        </w:rPr>
        <w:t xml:space="preserve"> </w:t>
      </w:r>
      <w:r w:rsidRPr="00431019">
        <w:rPr>
          <w:rFonts w:cs="Times New Roman"/>
          <w:lang w:val="tr-TR"/>
        </w:rPr>
        <w:t>fevt ol</w:t>
      </w:r>
      <w:r w:rsidRPr="00431019">
        <w:rPr>
          <w:rFonts w:cs="Times New Roman"/>
          <w:spacing w:val="-2"/>
          <w:lang w:val="tr-TR"/>
        </w:rPr>
        <w:t>m</w:t>
      </w:r>
      <w:r w:rsidRPr="00431019">
        <w:rPr>
          <w:rFonts w:cs="Times New Roman"/>
          <w:lang w:val="tr-TR"/>
        </w:rPr>
        <w:t>uş</w:t>
      </w:r>
      <w:r w:rsidRPr="00431019">
        <w:rPr>
          <w:rFonts w:cs="Times New Roman"/>
          <w:spacing w:val="21"/>
          <w:lang w:val="tr-TR"/>
        </w:rPr>
        <w:t xml:space="preserve"> </w:t>
      </w:r>
      <w:r w:rsidRPr="00431019">
        <w:rPr>
          <w:rFonts w:cs="Times New Roman"/>
          <w:lang w:val="tr-TR"/>
        </w:rPr>
        <w:t>olduğuna</w:t>
      </w:r>
      <w:r w:rsidRPr="00431019">
        <w:rPr>
          <w:rFonts w:cs="Times New Roman"/>
          <w:spacing w:val="21"/>
          <w:lang w:val="tr-TR"/>
        </w:rPr>
        <w:t xml:space="preserve"> </w:t>
      </w:r>
      <w:r w:rsidRPr="00431019">
        <w:rPr>
          <w:rFonts w:cs="Times New Roman"/>
          <w:lang w:val="tr-TR"/>
        </w:rPr>
        <w:t>binâ’en</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9"/>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hi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üteveff</w:t>
      </w:r>
      <w:r w:rsidRPr="00431019">
        <w:rPr>
          <w:rFonts w:cs="Times New Roman"/>
          <w:spacing w:val="3"/>
          <w:lang w:val="tr-TR"/>
        </w:rPr>
        <w:t>â</w:t>
      </w:r>
      <w:r w:rsidRPr="00431019">
        <w:rPr>
          <w:rFonts w:cs="Times New Roman"/>
          <w:lang w:val="tr-TR"/>
        </w:rPr>
        <w:t>-yı</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â-ileyhin</w:t>
      </w:r>
      <w:r w:rsidRPr="00431019">
        <w:rPr>
          <w:rFonts w:cs="Times New Roman"/>
          <w:spacing w:val="21"/>
          <w:lang w:val="tr-TR"/>
        </w:rPr>
        <w:t xml:space="preserve"> </w:t>
      </w:r>
      <w:r w:rsidRPr="00431019">
        <w:rPr>
          <w:rFonts w:cs="Times New Roman"/>
          <w:lang w:val="tr-TR"/>
        </w:rPr>
        <w:t>fuzû</w:t>
      </w:r>
      <w:r w:rsidRPr="00431019">
        <w:rPr>
          <w:rFonts w:cs="Times New Roman"/>
          <w:spacing w:val="-2"/>
          <w:lang w:val="tr-TR"/>
        </w:rPr>
        <w:t>l</w:t>
      </w:r>
      <w:r w:rsidRPr="00431019">
        <w:rPr>
          <w:rFonts w:cs="Times New Roman"/>
          <w:lang w:val="tr-TR"/>
        </w:rPr>
        <w:t>i</w:t>
      </w:r>
      <w:r w:rsidRPr="00431019">
        <w:rPr>
          <w:rFonts w:cs="Times New Roman"/>
          <w:spacing w:val="21"/>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spacing w:val="-2"/>
          <w:lang w:val="tr-TR"/>
        </w:rPr>
        <w:t>b</w:t>
      </w:r>
      <w:r w:rsidRPr="00431019">
        <w:rPr>
          <w:rFonts w:cs="Times New Roman"/>
          <w:lang w:val="tr-TR"/>
        </w:rPr>
        <w:t>ilâ</w:t>
      </w:r>
      <w:r w:rsidRPr="00431019">
        <w:rPr>
          <w:rFonts w:cs="Times New Roman"/>
          <w:spacing w:val="20"/>
          <w:lang w:val="tr-TR"/>
        </w:rPr>
        <w:t xml:space="preserve"> </w:t>
      </w:r>
      <w:r w:rsidRPr="00431019">
        <w:rPr>
          <w:rFonts w:cs="Times New Roman"/>
          <w:spacing w:val="2"/>
          <w:lang w:val="tr-TR"/>
        </w:rPr>
        <w:t>s</w:t>
      </w:r>
      <w:r w:rsidRPr="00431019">
        <w:rPr>
          <w:rFonts w:cs="Times New Roman"/>
          <w:lang w:val="tr-TR"/>
        </w:rPr>
        <w:t>e</w:t>
      </w:r>
      <w:r w:rsidRPr="00431019">
        <w:rPr>
          <w:rFonts w:cs="Times New Roman"/>
          <w:spacing w:val="-1"/>
          <w:lang w:val="tr-TR"/>
        </w:rPr>
        <w:t>n</w:t>
      </w:r>
      <w:r w:rsidRPr="00431019">
        <w:rPr>
          <w:rFonts w:cs="Times New Roman"/>
          <w:lang w:val="tr-TR"/>
        </w:rPr>
        <w:t>ed ahz</w:t>
      </w:r>
      <w:r w:rsidRPr="00431019">
        <w:rPr>
          <w:rFonts w:cs="Times New Roman"/>
          <w:spacing w:val="9"/>
          <w:lang w:val="tr-TR"/>
        </w:rPr>
        <w:t xml:space="preserve"> </w:t>
      </w:r>
      <w:r w:rsidRPr="00431019">
        <w:rPr>
          <w:rFonts w:cs="Times New Roman"/>
          <w:spacing w:val="-1"/>
          <w:lang w:val="tr-TR"/>
        </w:rPr>
        <w:t>e</w:t>
      </w:r>
      <w:r w:rsidRPr="00431019">
        <w:rPr>
          <w:rFonts w:cs="Times New Roman"/>
          <w:lang w:val="tr-TR"/>
        </w:rPr>
        <w:t>t</w:t>
      </w:r>
      <w:r w:rsidRPr="00431019">
        <w:rPr>
          <w:rFonts w:cs="Times New Roman"/>
          <w:spacing w:val="-2"/>
          <w:lang w:val="tr-TR"/>
        </w:rPr>
        <w:t>m</w:t>
      </w:r>
      <w:r w:rsidRPr="00431019">
        <w:rPr>
          <w:rFonts w:cs="Times New Roman"/>
          <w:lang w:val="tr-TR"/>
        </w:rPr>
        <w:t>iş</w:t>
      </w:r>
      <w:r w:rsidRPr="00431019">
        <w:rPr>
          <w:rFonts w:cs="Times New Roman"/>
          <w:spacing w:val="10"/>
          <w:lang w:val="tr-TR"/>
        </w:rPr>
        <w:t xml:space="preserve"> </w:t>
      </w:r>
      <w:r w:rsidRPr="00431019">
        <w:rPr>
          <w:rFonts w:cs="Times New Roman"/>
          <w:lang w:val="tr-TR"/>
        </w:rPr>
        <w:t>olduğu</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aktû</w:t>
      </w:r>
      <w:r w:rsidRPr="00431019">
        <w:rPr>
          <w:rFonts w:cs="Times New Roman"/>
          <w:spacing w:val="1"/>
          <w:lang w:val="tr-TR"/>
        </w:rPr>
        <w:t>ʿ</w:t>
      </w:r>
      <w:r w:rsidRPr="00431019">
        <w:rPr>
          <w:rFonts w:cs="Times New Roman"/>
          <w:lang w:val="tr-TR"/>
        </w:rPr>
        <w:t>-ı</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ezkûru</w:t>
      </w:r>
      <w:r w:rsidRPr="00431019">
        <w:rPr>
          <w:rFonts w:cs="Times New Roman"/>
          <w:spacing w:val="9"/>
          <w:lang w:val="tr-TR"/>
        </w:rPr>
        <w:t xml:space="preserve"> </w:t>
      </w:r>
      <w:r w:rsidRPr="00431019">
        <w:rPr>
          <w:rFonts w:cs="Times New Roman"/>
          <w:lang w:val="tr-TR"/>
        </w:rPr>
        <w:t>tere</w:t>
      </w:r>
      <w:r w:rsidRPr="00431019">
        <w:rPr>
          <w:rFonts w:cs="Times New Roman"/>
          <w:spacing w:val="-2"/>
          <w:lang w:val="tr-TR"/>
        </w:rPr>
        <w:t>k</w:t>
      </w:r>
      <w:r w:rsidRPr="00431019">
        <w:rPr>
          <w:rFonts w:cs="Times New Roman"/>
          <w:lang w:val="tr-TR"/>
        </w:rPr>
        <w:t>esi</w:t>
      </w:r>
      <w:r w:rsidRPr="00431019">
        <w:rPr>
          <w:rFonts w:cs="Times New Roman"/>
          <w:spacing w:val="-2"/>
          <w:lang w:val="tr-TR"/>
        </w:rPr>
        <w:t>n</w:t>
      </w:r>
      <w:r w:rsidRPr="00431019">
        <w:rPr>
          <w:rFonts w:cs="Times New Roman"/>
          <w:lang w:val="tr-TR"/>
        </w:rPr>
        <w:t>i</w:t>
      </w:r>
      <w:r w:rsidRPr="00431019">
        <w:rPr>
          <w:rFonts w:cs="Times New Roman"/>
          <w:spacing w:val="9"/>
          <w:lang w:val="tr-TR"/>
        </w:rPr>
        <w:t xml:space="preserve"> </w:t>
      </w:r>
      <w:r w:rsidRPr="00431019">
        <w:rPr>
          <w:rFonts w:cs="Times New Roman"/>
          <w:spacing w:val="-1"/>
          <w:lang w:val="tr-TR"/>
        </w:rPr>
        <w:t>a</w:t>
      </w:r>
      <w:r w:rsidRPr="00431019">
        <w:rPr>
          <w:rFonts w:cs="Times New Roman"/>
          <w:lang w:val="tr-TR"/>
        </w:rPr>
        <w:t>hz</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ka</w:t>
      </w:r>
      <w:r w:rsidRPr="00431019">
        <w:rPr>
          <w:rFonts w:cs="Times New Roman"/>
          <w:spacing w:val="-1"/>
          <w:lang w:val="tr-TR"/>
        </w:rPr>
        <w:t>b</w:t>
      </w:r>
      <w:r w:rsidRPr="00431019">
        <w:rPr>
          <w:rFonts w:cs="Times New Roman"/>
          <w:lang w:val="tr-TR"/>
        </w:rPr>
        <w:t>z</w:t>
      </w:r>
      <w:r w:rsidRPr="00431019">
        <w:rPr>
          <w:rFonts w:cs="Times New Roman"/>
          <w:spacing w:val="8"/>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enler</w:t>
      </w:r>
      <w:r w:rsidRPr="00431019">
        <w:rPr>
          <w:rFonts w:cs="Times New Roman"/>
          <w:spacing w:val="-2"/>
          <w:lang w:val="tr-TR"/>
        </w:rPr>
        <w:t>d</w:t>
      </w:r>
      <w:r w:rsidRPr="00431019">
        <w:rPr>
          <w:rFonts w:cs="Times New Roman"/>
          <w:lang w:val="tr-TR"/>
        </w:rPr>
        <w:t>en</w:t>
      </w:r>
      <w:r w:rsidRPr="00431019">
        <w:rPr>
          <w:rFonts w:cs="Times New Roman"/>
          <w:spacing w:val="9"/>
          <w:lang w:val="tr-TR"/>
        </w:rPr>
        <w:t xml:space="preserve"> </w:t>
      </w:r>
      <w:r w:rsidRPr="00431019">
        <w:rPr>
          <w:rFonts w:cs="Times New Roman"/>
          <w:lang w:val="tr-TR"/>
        </w:rPr>
        <w:t>mal</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ütevef</w:t>
      </w:r>
      <w:r w:rsidRPr="00431019">
        <w:rPr>
          <w:rFonts w:cs="Times New Roman"/>
          <w:spacing w:val="-2"/>
          <w:lang w:val="tr-TR"/>
        </w:rPr>
        <w:t>f</w:t>
      </w:r>
      <w:r w:rsidRPr="00431019">
        <w:rPr>
          <w:rFonts w:cs="Times New Roman"/>
          <w:spacing w:val="5"/>
          <w:lang w:val="tr-TR"/>
        </w:rPr>
        <w:t>â</w:t>
      </w:r>
      <w:r w:rsidRPr="00431019">
        <w:rPr>
          <w:rFonts w:cs="Times New Roman"/>
          <w:lang w:val="tr-TR"/>
        </w:rPr>
        <w:t>-yı</w:t>
      </w:r>
    </w:p>
    <w:p w14:paraId="706530F6" w14:textId="4E25109C"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mû</w:t>
      </w:r>
      <w:r w:rsidRPr="00431019">
        <w:rPr>
          <w:rFonts w:cs="Times New Roman"/>
          <w:spacing w:val="-2"/>
          <w:lang w:val="tr-TR"/>
        </w:rPr>
        <w:t>m</w:t>
      </w:r>
      <w:r w:rsidRPr="00431019">
        <w:rPr>
          <w:rFonts w:cs="Times New Roman"/>
          <w:lang w:val="tr-TR"/>
        </w:rPr>
        <w:t>â-iley</w:t>
      </w:r>
      <w:r w:rsidRPr="00431019">
        <w:rPr>
          <w:rFonts w:cs="Times New Roman"/>
          <w:spacing w:val="-1"/>
          <w:lang w:val="tr-TR"/>
        </w:rPr>
        <w:t>h</w:t>
      </w:r>
      <w:r w:rsidRPr="00431019">
        <w:rPr>
          <w:rFonts w:cs="Times New Roman"/>
          <w:lang w:val="tr-TR"/>
        </w:rPr>
        <w:t>den</w:t>
      </w:r>
      <w:r w:rsidRPr="00431019">
        <w:rPr>
          <w:rFonts w:cs="Times New Roman"/>
          <w:spacing w:val="36"/>
          <w:lang w:val="tr-TR"/>
        </w:rPr>
        <w:t xml:space="preserve"> </w:t>
      </w:r>
      <w:r w:rsidRPr="00431019">
        <w:rPr>
          <w:rFonts w:cs="Times New Roman"/>
          <w:lang w:val="tr-TR"/>
        </w:rPr>
        <w:t>taleb</w:t>
      </w:r>
      <w:r w:rsidRPr="00431019">
        <w:rPr>
          <w:rFonts w:cs="Times New Roman"/>
          <w:spacing w:val="35"/>
          <w:lang w:val="tr-TR"/>
        </w:rPr>
        <w:t xml:space="preserve"> </w:t>
      </w:r>
      <w:r w:rsidRPr="00431019">
        <w:rPr>
          <w:rFonts w:cs="Times New Roman"/>
          <w:spacing w:val="-1"/>
          <w:lang w:val="tr-TR"/>
        </w:rPr>
        <w:t>e</w:t>
      </w:r>
      <w:r w:rsidRPr="00431019">
        <w:rPr>
          <w:rFonts w:cs="Times New Roman"/>
          <w:lang w:val="tr-TR"/>
        </w:rPr>
        <w:t>yledik</w:t>
      </w:r>
      <w:r w:rsidRPr="00431019">
        <w:rPr>
          <w:rFonts w:cs="Times New Roman"/>
          <w:spacing w:val="36"/>
          <w:lang w:val="tr-TR"/>
        </w:rPr>
        <w:t xml:space="preserve"> </w:t>
      </w:r>
      <w:r w:rsidRPr="00431019">
        <w:rPr>
          <w:rFonts w:cs="Times New Roman"/>
          <w:lang w:val="tr-TR"/>
        </w:rPr>
        <w:t>de</w:t>
      </w:r>
      <w:r w:rsidRPr="00431019">
        <w:rPr>
          <w:rFonts w:cs="Times New Roman"/>
          <w:spacing w:val="36"/>
          <w:lang w:val="tr-TR"/>
        </w:rPr>
        <w:t xml:space="preserve"> </w:t>
      </w:r>
      <w:r w:rsidRPr="00431019">
        <w:rPr>
          <w:rFonts w:cs="Times New Roman"/>
          <w:lang w:val="tr-TR"/>
        </w:rPr>
        <w:t>v</w:t>
      </w:r>
      <w:r w:rsidRPr="00431019">
        <w:rPr>
          <w:rFonts w:cs="Times New Roman"/>
          <w:spacing w:val="-1"/>
          <w:lang w:val="tr-TR"/>
        </w:rPr>
        <w:t>i</w:t>
      </w:r>
      <w:r w:rsidRPr="00431019">
        <w:rPr>
          <w:rFonts w:cs="Times New Roman"/>
          <w:lang w:val="tr-TR"/>
        </w:rPr>
        <w:t>r</w:t>
      </w:r>
      <w:r w:rsidRPr="00431019">
        <w:rPr>
          <w:rFonts w:cs="Times New Roman"/>
          <w:spacing w:val="-2"/>
          <w:lang w:val="tr-TR"/>
        </w:rPr>
        <w:t>m</w:t>
      </w:r>
      <w:r w:rsidRPr="00431019">
        <w:rPr>
          <w:rFonts w:cs="Times New Roman"/>
          <w:lang w:val="tr-TR"/>
        </w:rPr>
        <w:t>eyüb</w:t>
      </w:r>
      <w:r w:rsidRPr="00431019">
        <w:rPr>
          <w:rFonts w:cs="Times New Roman"/>
          <w:spacing w:val="36"/>
          <w:lang w:val="tr-TR"/>
        </w:rPr>
        <w:t xml:space="preserve"> </w:t>
      </w:r>
      <w:r w:rsidRPr="00431019">
        <w:rPr>
          <w:rFonts w:cs="Times New Roman"/>
          <w:lang w:val="tr-TR"/>
        </w:rPr>
        <w:t>ga</w:t>
      </w:r>
      <w:r w:rsidRPr="00431019">
        <w:rPr>
          <w:rFonts w:cs="Times New Roman"/>
          <w:spacing w:val="1"/>
          <w:lang w:val="tr-TR"/>
        </w:rPr>
        <w:t>d</w:t>
      </w:r>
      <w:r w:rsidRPr="00431019">
        <w:rPr>
          <w:rFonts w:cs="Times New Roman"/>
          <w:spacing w:val="3"/>
          <w:lang w:val="tr-TR"/>
        </w:rPr>
        <w:t>r</w:t>
      </w:r>
      <w:r w:rsidRPr="00431019">
        <w:rPr>
          <w:rFonts w:cs="Times New Roman"/>
          <w:lang w:val="tr-TR"/>
        </w:rPr>
        <w:t>-ı</w:t>
      </w:r>
      <w:r w:rsidRPr="00431019">
        <w:rPr>
          <w:rFonts w:cs="Times New Roman"/>
          <w:spacing w:val="36"/>
          <w:lang w:val="tr-TR"/>
        </w:rPr>
        <w:t xml:space="preserve"> </w:t>
      </w:r>
      <w:r w:rsidRPr="00431019">
        <w:rPr>
          <w:rFonts w:cs="Times New Roman"/>
          <w:lang w:val="tr-TR"/>
        </w:rPr>
        <w:t>kü</w:t>
      </w:r>
      <w:r w:rsidRPr="00431019">
        <w:rPr>
          <w:rFonts w:cs="Times New Roman"/>
          <w:spacing w:val="-1"/>
          <w:lang w:val="tr-TR"/>
        </w:rPr>
        <w:t>l</w:t>
      </w:r>
      <w:r w:rsidRPr="00431019">
        <w:rPr>
          <w:rFonts w:cs="Times New Roman"/>
          <w:lang w:val="tr-TR"/>
        </w:rPr>
        <w:t>lî</w:t>
      </w:r>
      <w:r w:rsidRPr="00431019">
        <w:rPr>
          <w:rFonts w:cs="Times New Roman"/>
          <w:spacing w:val="36"/>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ledikleri</w:t>
      </w:r>
      <w:r w:rsidRPr="00431019">
        <w:rPr>
          <w:rFonts w:cs="Times New Roman"/>
          <w:spacing w:val="36"/>
          <w:lang w:val="tr-TR"/>
        </w:rPr>
        <w:t xml:space="preserve"> </w:t>
      </w:r>
      <w:r w:rsidRPr="00431019">
        <w:rPr>
          <w:rFonts w:cs="Times New Roman"/>
          <w:lang w:val="tr-TR"/>
        </w:rPr>
        <w:t>be</w:t>
      </w:r>
      <w:r w:rsidRPr="00431019">
        <w:rPr>
          <w:rFonts w:cs="Times New Roman"/>
          <w:spacing w:val="-1"/>
          <w:lang w:val="tr-TR"/>
        </w:rPr>
        <w:t>y</w:t>
      </w:r>
      <w:r w:rsidRPr="00431019">
        <w:rPr>
          <w:rFonts w:cs="Times New Roman"/>
          <w:lang w:val="tr-TR"/>
        </w:rPr>
        <w:t>ânıyla</w:t>
      </w:r>
      <w:r w:rsidRPr="00431019">
        <w:rPr>
          <w:rFonts w:cs="Times New Roman"/>
          <w:spacing w:val="36"/>
          <w:lang w:val="tr-TR"/>
        </w:rPr>
        <w:t xml:space="preserve"> </w:t>
      </w:r>
      <w:r w:rsidRPr="00431019">
        <w:rPr>
          <w:rFonts w:cs="Times New Roman"/>
          <w:spacing w:val="-2"/>
          <w:lang w:val="tr-TR"/>
        </w:rPr>
        <w:t>o</w:t>
      </w:r>
      <w:r w:rsidRPr="00431019">
        <w:rPr>
          <w:rFonts w:cs="Times New Roman"/>
          <w:spacing w:val="2"/>
          <w:lang w:val="tr-TR"/>
        </w:rPr>
        <w:t>l</w:t>
      </w:r>
      <w:r w:rsidRPr="00431019">
        <w:rPr>
          <w:rFonts w:cs="Times New Roman"/>
          <w:lang w:val="tr-TR"/>
        </w:rPr>
        <w:t>-b</w:t>
      </w:r>
      <w:r w:rsidRPr="00431019">
        <w:rPr>
          <w:rFonts w:cs="Times New Roman"/>
          <w:spacing w:val="-1"/>
          <w:lang w:val="tr-TR"/>
        </w:rPr>
        <w:t>â</w:t>
      </w:r>
      <w:r w:rsidRPr="00431019">
        <w:rPr>
          <w:rFonts w:cs="Times New Roman"/>
          <w:lang w:val="tr-TR"/>
        </w:rPr>
        <w:t>bda e</w:t>
      </w:r>
      <w:r w:rsidRPr="00431019">
        <w:rPr>
          <w:rFonts w:cs="Times New Roman"/>
          <w:spacing w:val="-2"/>
          <w:lang w:val="tr-TR"/>
        </w:rPr>
        <w:t>m</w:t>
      </w:r>
      <w:r w:rsidRPr="00431019">
        <w:rPr>
          <w:rFonts w:cs="Times New Roman"/>
          <w:lang w:val="tr-TR"/>
        </w:rPr>
        <w:t>r-i</w:t>
      </w:r>
      <w:r w:rsidRPr="00431019">
        <w:rPr>
          <w:rFonts w:cs="Times New Roman"/>
          <w:spacing w:val="2"/>
          <w:lang w:val="tr-TR"/>
        </w:rPr>
        <w:t xml:space="preserve"> </w:t>
      </w:r>
      <w:r w:rsidRPr="00431019">
        <w:rPr>
          <w:rFonts w:cs="Times New Roman"/>
          <w:lang w:val="tr-TR"/>
        </w:rPr>
        <w:t>şerîf</w:t>
      </w:r>
      <w:r w:rsidRPr="00431019">
        <w:rPr>
          <w:rFonts w:cs="Times New Roman"/>
          <w:spacing w:val="-1"/>
          <w:lang w:val="tr-TR"/>
        </w:rPr>
        <w:t>i</w:t>
      </w:r>
      <w:r w:rsidRPr="00431019">
        <w:rPr>
          <w:rFonts w:cs="Times New Roman"/>
          <w:lang w:val="tr-TR"/>
        </w:rPr>
        <w:t>m sudûrunu</w:t>
      </w:r>
      <w:r w:rsidRPr="00431019">
        <w:rPr>
          <w:rFonts w:cs="Times New Roman"/>
          <w:spacing w:val="3"/>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1"/>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2"/>
          <w:lang w:val="tr-TR"/>
        </w:rPr>
        <w:t xml:space="preserve"> </w:t>
      </w:r>
      <w:r w:rsidRPr="00431019">
        <w:rPr>
          <w:rFonts w:cs="Times New Roman"/>
          <w:lang w:val="tr-TR"/>
        </w:rPr>
        <w:t>nâşî</w:t>
      </w:r>
      <w:r w:rsidRPr="00431019">
        <w:rPr>
          <w:rFonts w:cs="Times New Roman"/>
          <w:spacing w:val="2"/>
          <w:lang w:val="tr-TR"/>
        </w:rPr>
        <w:t xml:space="preserve"> </w:t>
      </w:r>
      <w:r w:rsidRPr="00431019">
        <w:rPr>
          <w:rFonts w:cs="Times New Roman"/>
          <w:lang w:val="tr-TR"/>
        </w:rPr>
        <w:t>De</w:t>
      </w:r>
      <w:r w:rsidRPr="00431019">
        <w:rPr>
          <w:rFonts w:cs="Times New Roman"/>
          <w:spacing w:val="-1"/>
          <w:lang w:val="tr-TR"/>
        </w:rPr>
        <w:t>f</w:t>
      </w:r>
      <w:r w:rsidRPr="00431019">
        <w:rPr>
          <w:rFonts w:cs="Times New Roman"/>
          <w:lang w:val="tr-TR"/>
        </w:rPr>
        <w:t>terhâ</w:t>
      </w:r>
      <w:r w:rsidRPr="00431019">
        <w:rPr>
          <w:rFonts w:cs="Times New Roman"/>
          <w:spacing w:val="-2"/>
          <w:lang w:val="tr-TR"/>
        </w:rPr>
        <w:t>n</w:t>
      </w:r>
      <w:r w:rsidRPr="00431019">
        <w:rPr>
          <w:rFonts w:cs="Times New Roman"/>
          <w:spacing w:val="4"/>
          <w:lang w:val="tr-TR"/>
        </w:rPr>
        <w:t>e</w:t>
      </w:r>
      <w:r w:rsidRPr="00431019">
        <w:rPr>
          <w:rFonts w:cs="Times New Roman"/>
          <w:lang w:val="tr-TR"/>
        </w:rPr>
        <w:t>-i</w:t>
      </w:r>
      <w:r w:rsidRPr="00431019">
        <w:rPr>
          <w:rFonts w:cs="Times New Roman"/>
          <w:spacing w:val="1"/>
          <w:lang w:val="tr-TR"/>
        </w:rPr>
        <w:t xml:space="preserve"> </w:t>
      </w:r>
      <w:r w:rsidRPr="00431019">
        <w:rPr>
          <w:rFonts w:cs="Times New Roman"/>
          <w:lang w:val="tr-TR"/>
        </w:rPr>
        <w:t>âmire</w:t>
      </w:r>
      <w:r w:rsidRPr="00431019">
        <w:rPr>
          <w:rFonts w:cs="Times New Roman"/>
          <w:spacing w:val="-2"/>
          <w:lang w:val="tr-TR"/>
        </w:rPr>
        <w:t>m</w:t>
      </w:r>
      <w:r w:rsidRPr="00431019">
        <w:rPr>
          <w:rFonts w:cs="Times New Roman"/>
          <w:lang w:val="tr-TR"/>
        </w:rPr>
        <w:t>de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ahfûz</w:t>
      </w:r>
      <w:r w:rsidRPr="00431019">
        <w:rPr>
          <w:rFonts w:cs="Times New Roman"/>
          <w:spacing w:val="2"/>
          <w:lang w:val="tr-TR"/>
        </w:rPr>
        <w:t xml:space="preserve"> </w:t>
      </w:r>
      <w:r w:rsidRPr="00431019">
        <w:rPr>
          <w:rFonts w:cs="Times New Roman"/>
          <w:lang w:val="tr-TR"/>
        </w:rPr>
        <w:t>ruznâ</w:t>
      </w:r>
      <w:r w:rsidRPr="00431019">
        <w:rPr>
          <w:rFonts w:cs="Times New Roman"/>
          <w:spacing w:val="-2"/>
          <w:lang w:val="tr-TR"/>
        </w:rPr>
        <w:t>m</w:t>
      </w:r>
      <w:r w:rsidRPr="00431019">
        <w:rPr>
          <w:rFonts w:cs="Times New Roman"/>
          <w:lang w:val="tr-TR"/>
        </w:rPr>
        <w:t>ç</w:t>
      </w:r>
      <w:r w:rsidRPr="00431019">
        <w:rPr>
          <w:rFonts w:cs="Times New Roman"/>
          <w:spacing w:val="2"/>
          <w:lang w:val="tr-TR"/>
        </w:rPr>
        <w:t>e</w:t>
      </w:r>
      <w:r w:rsidRPr="00431019">
        <w:rPr>
          <w:rFonts w:cs="Times New Roman"/>
          <w:lang w:val="tr-TR"/>
        </w:rPr>
        <w:t>-i hü</w:t>
      </w:r>
      <w:r w:rsidRPr="00431019">
        <w:rPr>
          <w:rFonts w:cs="Times New Roman"/>
          <w:spacing w:val="-2"/>
          <w:lang w:val="tr-TR"/>
        </w:rPr>
        <w:t>m</w:t>
      </w:r>
      <w:r w:rsidRPr="00431019">
        <w:rPr>
          <w:rFonts w:cs="Times New Roman"/>
          <w:lang w:val="tr-TR"/>
        </w:rPr>
        <w:t>âyûn</w:t>
      </w:r>
      <w:r w:rsidRPr="00431019">
        <w:rPr>
          <w:rFonts w:cs="Times New Roman"/>
          <w:spacing w:val="45"/>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spacing w:val="-1"/>
          <w:lang w:val="tr-TR"/>
        </w:rPr>
        <w:t>-</w:t>
      </w:r>
      <w:r w:rsidRPr="00431019">
        <w:rPr>
          <w:rFonts w:cs="Times New Roman"/>
          <w:lang w:val="tr-TR"/>
        </w:rPr>
        <w:t>i</w:t>
      </w:r>
      <w:r w:rsidRPr="00431019">
        <w:rPr>
          <w:rFonts w:cs="Times New Roman"/>
          <w:spacing w:val="45"/>
          <w:lang w:val="tr-TR"/>
        </w:rPr>
        <w:t xml:space="preserve"> </w:t>
      </w:r>
      <w:r w:rsidRPr="00431019">
        <w:rPr>
          <w:rFonts w:cs="Times New Roman"/>
          <w:lang w:val="tr-TR"/>
        </w:rPr>
        <w:t>ic</w:t>
      </w:r>
      <w:r w:rsidRPr="00431019">
        <w:rPr>
          <w:rFonts w:cs="Times New Roman"/>
          <w:spacing w:val="-3"/>
          <w:lang w:val="tr-TR"/>
        </w:rPr>
        <w:t>m</w:t>
      </w:r>
      <w:r w:rsidRPr="00431019">
        <w:rPr>
          <w:rFonts w:cs="Times New Roman"/>
          <w:lang w:val="tr-TR"/>
        </w:rPr>
        <w:t>âl</w:t>
      </w:r>
      <w:r w:rsidRPr="00431019">
        <w:rPr>
          <w:rFonts w:cs="Times New Roman"/>
          <w:spacing w:val="45"/>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ufâssala</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ürâcaʿ</w:t>
      </w:r>
      <w:r w:rsidRPr="00431019">
        <w:rPr>
          <w:rFonts w:cs="Times New Roman"/>
          <w:spacing w:val="-1"/>
          <w:lang w:val="tr-TR"/>
        </w:rPr>
        <w:t>a</w:t>
      </w:r>
      <w:r w:rsidRPr="00431019">
        <w:rPr>
          <w:rFonts w:cs="Times New Roman"/>
          <w:lang w:val="tr-TR"/>
        </w:rPr>
        <w:t>t</w:t>
      </w:r>
      <w:r w:rsidRPr="00431019">
        <w:rPr>
          <w:rFonts w:cs="Times New Roman"/>
          <w:spacing w:val="45"/>
          <w:lang w:val="tr-TR"/>
        </w:rPr>
        <w:t xml:space="preserve"> </w:t>
      </w:r>
      <w:r w:rsidRPr="00431019">
        <w:rPr>
          <w:rFonts w:cs="Times New Roman"/>
          <w:lang w:val="tr-TR"/>
        </w:rPr>
        <w:t>olunduk</w:t>
      </w:r>
      <w:r w:rsidRPr="00431019">
        <w:rPr>
          <w:rFonts w:cs="Times New Roman"/>
          <w:spacing w:val="44"/>
          <w:lang w:val="tr-TR"/>
        </w:rPr>
        <w:t xml:space="preserve"> </w:t>
      </w:r>
      <w:r w:rsidRPr="00431019">
        <w:rPr>
          <w:rFonts w:cs="Times New Roman"/>
          <w:lang w:val="tr-TR"/>
        </w:rPr>
        <w:t>da</w:t>
      </w:r>
      <w:r w:rsidRPr="00431019">
        <w:rPr>
          <w:rFonts w:cs="Times New Roman"/>
          <w:spacing w:val="45"/>
          <w:lang w:val="tr-TR"/>
        </w:rPr>
        <w:t xml:space="preserve"> </w:t>
      </w:r>
      <w:r w:rsidRPr="00431019">
        <w:rPr>
          <w:rFonts w:cs="Times New Roman"/>
          <w:lang w:val="tr-TR"/>
        </w:rPr>
        <w:t>vec</w:t>
      </w:r>
      <w:r w:rsidRPr="00431019">
        <w:rPr>
          <w:rFonts w:cs="Times New Roman"/>
          <w:spacing w:val="4"/>
          <w:lang w:val="tr-TR"/>
        </w:rPr>
        <w:t>h</w:t>
      </w:r>
      <w:r w:rsidRPr="00431019">
        <w:rPr>
          <w:rFonts w:cs="Times New Roman"/>
          <w:spacing w:val="-1"/>
          <w:lang w:val="tr-TR"/>
        </w:rPr>
        <w:t>-</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45"/>
          <w:lang w:val="tr-TR"/>
        </w:rPr>
        <w:t xml:space="preserve"> </w:t>
      </w:r>
      <w:r w:rsidRPr="00431019">
        <w:rPr>
          <w:rFonts w:cs="Times New Roman"/>
          <w:lang w:val="tr-TR"/>
        </w:rPr>
        <w:t>üzere olduğu</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33"/>
          <w:lang w:val="tr-TR"/>
        </w:rPr>
        <w:t xml:space="preserve"> </w:t>
      </w:r>
      <w:r w:rsidRPr="00431019">
        <w:rPr>
          <w:rFonts w:cs="Times New Roman"/>
          <w:lang w:val="tr-TR"/>
        </w:rPr>
        <w:t>olub</w:t>
      </w:r>
      <w:r w:rsidRPr="00431019">
        <w:rPr>
          <w:rFonts w:cs="Times New Roman"/>
          <w:spacing w:val="33"/>
          <w:lang w:val="tr-TR"/>
        </w:rPr>
        <w:t xml:space="preserve"> </w:t>
      </w:r>
      <w:r w:rsidRPr="00431019">
        <w:rPr>
          <w:rFonts w:cs="Times New Roman"/>
          <w:spacing w:val="-2"/>
          <w:lang w:val="tr-TR"/>
        </w:rPr>
        <w:t>T</w:t>
      </w:r>
      <w:r w:rsidRPr="00431019">
        <w:rPr>
          <w:rFonts w:cs="Times New Roman"/>
          <w:lang w:val="tr-TR"/>
        </w:rPr>
        <w:t>rabzon</w:t>
      </w:r>
      <w:r w:rsidRPr="00431019">
        <w:rPr>
          <w:rFonts w:cs="Times New Roman"/>
          <w:spacing w:val="33"/>
          <w:lang w:val="tr-TR"/>
        </w:rPr>
        <w:t xml:space="preserve"> </w:t>
      </w:r>
      <w:r w:rsidRPr="00431019">
        <w:rPr>
          <w:rFonts w:cs="Times New Roman"/>
          <w:lang w:val="tr-TR"/>
        </w:rPr>
        <w:t>Ey</w:t>
      </w:r>
      <w:r w:rsidRPr="00431019">
        <w:rPr>
          <w:rFonts w:cs="Times New Roman"/>
          <w:spacing w:val="-2"/>
          <w:lang w:val="tr-TR"/>
        </w:rPr>
        <w:t>â</w:t>
      </w:r>
      <w:r w:rsidRPr="00431019">
        <w:rPr>
          <w:rFonts w:cs="Times New Roman"/>
          <w:lang w:val="tr-TR"/>
        </w:rPr>
        <w:t>let</w:t>
      </w:r>
      <w:r w:rsidRPr="00431019">
        <w:rPr>
          <w:rFonts w:cs="Times New Roman"/>
          <w:spacing w:val="-1"/>
          <w:lang w:val="tr-TR"/>
        </w:rPr>
        <w:t>i</w:t>
      </w:r>
      <w:r w:rsidRPr="00431019">
        <w:rPr>
          <w:rFonts w:cs="Times New Roman"/>
          <w:lang w:val="tr-TR"/>
        </w:rPr>
        <w:t>’nde</w:t>
      </w:r>
      <w:r w:rsidRPr="00431019">
        <w:rPr>
          <w:rFonts w:cs="Times New Roman"/>
          <w:spacing w:val="33"/>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w:t>
      </w:r>
      <w:r w:rsidRPr="00431019">
        <w:rPr>
          <w:rFonts w:cs="Times New Roman"/>
          <w:spacing w:val="3"/>
          <w:lang w:val="tr-TR"/>
        </w:rPr>
        <w:t>r</w:t>
      </w:r>
      <w:r w:rsidRPr="00431019">
        <w:rPr>
          <w:rFonts w:cs="Times New Roman"/>
          <w:lang w:val="tr-TR"/>
        </w:rPr>
        <w:t>-i</w:t>
      </w:r>
      <w:r w:rsidRPr="00431019">
        <w:rPr>
          <w:rFonts w:cs="Times New Roman"/>
          <w:spacing w:val="32"/>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âtı</w:t>
      </w:r>
      <w:r w:rsidRPr="00431019">
        <w:rPr>
          <w:rFonts w:cs="Times New Roman"/>
          <w:spacing w:val="32"/>
          <w:lang w:val="tr-TR"/>
        </w:rPr>
        <w:t xml:space="preserve"> </w:t>
      </w:r>
      <w:r w:rsidRPr="00431019">
        <w:rPr>
          <w:rFonts w:cs="Times New Roman"/>
          <w:lang w:val="tr-TR"/>
        </w:rPr>
        <w:t>lede’t</w:t>
      </w:r>
      <w:r w:rsidRPr="00431019">
        <w:rPr>
          <w:rFonts w:cs="Times New Roman"/>
          <w:spacing w:val="-1"/>
          <w:lang w:val="tr-TR"/>
        </w:rPr>
        <w:t>-</w:t>
      </w:r>
      <w:r w:rsidRPr="00431019">
        <w:rPr>
          <w:rFonts w:cs="Times New Roman"/>
          <w:lang w:val="tr-TR"/>
        </w:rPr>
        <w:t>teb</w:t>
      </w:r>
      <w:r w:rsidRPr="00431019">
        <w:rPr>
          <w:rFonts w:cs="Times New Roman"/>
          <w:spacing w:val="-1"/>
          <w:lang w:val="tr-TR"/>
        </w:rPr>
        <w:t>l</w:t>
      </w:r>
      <w:r w:rsidRPr="00431019">
        <w:rPr>
          <w:rFonts w:cs="Times New Roman"/>
          <w:lang w:val="tr-TR"/>
        </w:rPr>
        <w:t xml:space="preserve">îğ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38"/>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37"/>
          <w:lang w:val="tr-TR"/>
        </w:rPr>
        <w:t xml:space="preserve"> </w:t>
      </w:r>
      <w:r w:rsidRPr="00431019">
        <w:rPr>
          <w:rFonts w:cs="Times New Roman"/>
          <w:lang w:val="tr-TR"/>
        </w:rPr>
        <w:t>al</w:t>
      </w:r>
      <w:r w:rsidRPr="00431019">
        <w:rPr>
          <w:rFonts w:cs="Times New Roman"/>
          <w:spacing w:val="-2"/>
          <w:lang w:val="tr-TR"/>
        </w:rPr>
        <w:t>ı</w:t>
      </w:r>
      <w:r w:rsidRPr="00431019">
        <w:rPr>
          <w:rFonts w:cs="Times New Roman"/>
          <w:lang w:val="tr-TR"/>
        </w:rPr>
        <w:t>nan</w:t>
      </w:r>
      <w:r w:rsidRPr="00431019">
        <w:rPr>
          <w:rFonts w:cs="Times New Roman"/>
          <w:spacing w:val="37"/>
          <w:lang w:val="tr-TR"/>
        </w:rPr>
        <w:t xml:space="preserve"> </w:t>
      </w:r>
      <w:r w:rsidRPr="00431019">
        <w:rPr>
          <w:rFonts w:cs="Times New Roman"/>
          <w:lang w:val="tr-TR"/>
        </w:rPr>
        <w:t>ilti</w:t>
      </w:r>
      <w:r w:rsidRPr="00431019">
        <w:rPr>
          <w:rFonts w:cs="Times New Roman"/>
          <w:spacing w:val="-1"/>
          <w:lang w:val="tr-TR"/>
        </w:rPr>
        <w:t>z</w:t>
      </w:r>
      <w:r w:rsidRPr="00431019">
        <w:rPr>
          <w:rFonts w:cs="Times New Roman"/>
          <w:lang w:val="tr-TR"/>
        </w:rPr>
        <w:t>âmâta</w:t>
      </w:r>
      <w:r w:rsidRPr="00431019">
        <w:rPr>
          <w:rFonts w:cs="Times New Roman"/>
          <w:spacing w:val="37"/>
          <w:lang w:val="tr-TR"/>
        </w:rPr>
        <w:t xml:space="preserve"> </w:t>
      </w:r>
      <w:r w:rsidRPr="00431019">
        <w:rPr>
          <w:rFonts w:cs="Times New Roman"/>
          <w:lang w:val="tr-TR"/>
        </w:rPr>
        <w:t>dâ</w:t>
      </w:r>
      <w:r w:rsidRPr="00431019">
        <w:rPr>
          <w:rFonts w:cs="Times New Roman"/>
          <w:spacing w:val="-1"/>
          <w:lang w:val="tr-TR"/>
        </w:rPr>
        <w:t>h</w:t>
      </w:r>
      <w:r w:rsidRPr="00431019">
        <w:rPr>
          <w:rFonts w:cs="Times New Roman"/>
          <w:lang w:val="tr-TR"/>
        </w:rPr>
        <w:t>il</w:t>
      </w:r>
      <w:r w:rsidRPr="00431019">
        <w:rPr>
          <w:rFonts w:cs="Times New Roman"/>
          <w:spacing w:val="37"/>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adığı</w:t>
      </w:r>
      <w:r w:rsidRPr="00431019">
        <w:rPr>
          <w:rFonts w:cs="Times New Roman"/>
          <w:spacing w:val="37"/>
          <w:lang w:val="tr-TR"/>
        </w:rPr>
        <w:t xml:space="preserve"> </w:t>
      </w:r>
      <w:r w:rsidRPr="00431019">
        <w:rPr>
          <w:rFonts w:cs="Times New Roman"/>
          <w:lang w:val="tr-TR"/>
        </w:rPr>
        <w:t>iʿl</w:t>
      </w:r>
      <w:r w:rsidRPr="00431019">
        <w:rPr>
          <w:rFonts w:cs="Times New Roman"/>
          <w:spacing w:val="-2"/>
          <w:lang w:val="tr-TR"/>
        </w:rPr>
        <w:t>â</w:t>
      </w:r>
      <w:r w:rsidRPr="00431019">
        <w:rPr>
          <w:rFonts w:cs="Times New Roman"/>
          <w:lang w:val="tr-TR"/>
        </w:rPr>
        <w:t>m</w:t>
      </w:r>
      <w:r w:rsidRPr="00431019">
        <w:rPr>
          <w:rFonts w:cs="Times New Roman"/>
          <w:spacing w:val="35"/>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muş</w:t>
      </w:r>
      <w:r w:rsidRPr="00431019">
        <w:rPr>
          <w:rFonts w:cs="Times New Roman"/>
          <w:spacing w:val="36"/>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Trabz</w:t>
      </w:r>
      <w:r w:rsidRPr="00431019">
        <w:rPr>
          <w:rFonts w:cs="Times New Roman"/>
          <w:spacing w:val="-2"/>
          <w:lang w:val="tr-TR"/>
        </w:rPr>
        <w:t>o</w:t>
      </w:r>
      <w:r w:rsidRPr="00431019">
        <w:rPr>
          <w:rFonts w:cs="Times New Roman"/>
          <w:lang w:val="tr-TR"/>
        </w:rPr>
        <w:t>n Eyâletinde</w:t>
      </w:r>
      <w:r w:rsidRPr="00431019">
        <w:rPr>
          <w:rFonts w:cs="Times New Roman"/>
          <w:spacing w:val="28"/>
          <w:lang w:val="tr-TR"/>
        </w:rPr>
        <w:t xml:space="preserve"> </w:t>
      </w:r>
      <w:r w:rsidRPr="00431019">
        <w:rPr>
          <w:rFonts w:cs="Times New Roman"/>
          <w:lang w:val="tr-TR"/>
        </w:rPr>
        <w:t>kâ’in</w:t>
      </w:r>
      <w:r w:rsidRPr="00431019">
        <w:rPr>
          <w:rFonts w:cs="Times New Roman"/>
          <w:spacing w:val="30"/>
          <w:lang w:val="tr-TR"/>
        </w:rPr>
        <w:t xml:space="preserve"> </w:t>
      </w:r>
      <w:r w:rsidRPr="00431019">
        <w:rPr>
          <w:rFonts w:cs="Times New Roman"/>
          <w:lang w:val="tr-TR"/>
        </w:rPr>
        <w:t>iltiz</w:t>
      </w:r>
      <w:r w:rsidRPr="00431019">
        <w:rPr>
          <w:rFonts w:cs="Times New Roman"/>
          <w:spacing w:val="-2"/>
          <w:lang w:val="tr-TR"/>
        </w:rPr>
        <w:t>âm</w:t>
      </w:r>
      <w:r w:rsidRPr="00431019">
        <w:rPr>
          <w:rFonts w:cs="Times New Roman"/>
          <w:lang w:val="tr-TR"/>
        </w:rPr>
        <w:t>âtdan</w:t>
      </w:r>
      <w:r w:rsidRPr="00431019">
        <w:rPr>
          <w:rFonts w:cs="Times New Roman"/>
          <w:spacing w:val="30"/>
          <w:lang w:val="tr-TR"/>
        </w:rPr>
        <w:t xml:space="preserve"> </w:t>
      </w:r>
      <w:r w:rsidRPr="00431019">
        <w:rPr>
          <w:rFonts w:cs="Times New Roman"/>
          <w:lang w:val="tr-TR"/>
        </w:rPr>
        <w:t>ş</w:t>
      </w:r>
      <w:r w:rsidRPr="00431019">
        <w:rPr>
          <w:rFonts w:cs="Times New Roman"/>
          <w:spacing w:val="1"/>
          <w:lang w:val="tr-TR"/>
        </w:rPr>
        <w:t>i</w:t>
      </w:r>
      <w:r w:rsidRPr="00431019">
        <w:rPr>
          <w:rFonts w:cs="Times New Roman"/>
          <w:lang w:val="tr-TR"/>
        </w:rPr>
        <w:t>mdiye</w:t>
      </w:r>
      <w:r w:rsidRPr="00431019">
        <w:rPr>
          <w:rFonts w:cs="Times New Roman"/>
          <w:spacing w:val="29"/>
          <w:lang w:val="tr-TR"/>
        </w:rPr>
        <w:t xml:space="preserve"> </w:t>
      </w:r>
      <w:r w:rsidRPr="00431019">
        <w:rPr>
          <w:rFonts w:cs="Times New Roman"/>
          <w:lang w:val="tr-TR"/>
        </w:rPr>
        <w:t>kadar</w:t>
      </w:r>
      <w:r w:rsidRPr="00431019">
        <w:rPr>
          <w:rFonts w:cs="Times New Roman"/>
          <w:spacing w:val="29"/>
          <w:lang w:val="tr-TR"/>
        </w:rPr>
        <w:t xml:space="preserve"> </w:t>
      </w:r>
      <w:r w:rsidRPr="00431019">
        <w:rPr>
          <w:rFonts w:cs="Times New Roman"/>
          <w:lang w:val="tr-TR"/>
        </w:rPr>
        <w:t>dâhi</w:t>
      </w:r>
      <w:r w:rsidRPr="00431019">
        <w:rPr>
          <w:rFonts w:cs="Times New Roman"/>
          <w:spacing w:val="2"/>
          <w:lang w:val="tr-TR"/>
        </w:rPr>
        <w:t>l</w:t>
      </w:r>
      <w:r w:rsidRPr="00431019">
        <w:rPr>
          <w:rFonts w:cs="Times New Roman"/>
          <w:lang w:val="tr-TR"/>
        </w:rPr>
        <w:t>-i</w:t>
      </w:r>
      <w:r w:rsidRPr="00431019">
        <w:rPr>
          <w:rFonts w:cs="Times New Roman"/>
          <w:spacing w:val="30"/>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w:t>
      </w:r>
      <w:r w:rsidRPr="00431019">
        <w:rPr>
          <w:rFonts w:cs="Times New Roman"/>
          <w:spacing w:val="30"/>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ayanların</w:t>
      </w:r>
      <w:r w:rsidRPr="00431019">
        <w:rPr>
          <w:rFonts w:cs="Times New Roman"/>
          <w:spacing w:val="30"/>
          <w:lang w:val="tr-TR"/>
        </w:rPr>
        <w:t xml:space="preserve"> </w:t>
      </w:r>
      <w:r w:rsidRPr="00431019">
        <w:rPr>
          <w:rFonts w:cs="Times New Roman"/>
          <w:lang w:val="tr-TR"/>
        </w:rPr>
        <w:t>bundan</w:t>
      </w:r>
      <w:r w:rsidRPr="00431019">
        <w:rPr>
          <w:rFonts w:cs="Times New Roman"/>
          <w:spacing w:val="30"/>
          <w:lang w:val="tr-TR"/>
        </w:rPr>
        <w:t xml:space="preserve"> </w:t>
      </w:r>
      <w:r w:rsidRPr="00431019">
        <w:rPr>
          <w:rFonts w:cs="Times New Roman"/>
          <w:lang w:val="tr-TR"/>
        </w:rPr>
        <w:t>böyle dahi</w:t>
      </w:r>
      <w:r w:rsidRPr="00431019">
        <w:rPr>
          <w:rFonts w:cs="Times New Roman"/>
          <w:spacing w:val="41"/>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ına</w:t>
      </w:r>
      <w:r w:rsidRPr="00431019">
        <w:rPr>
          <w:rFonts w:cs="Times New Roman"/>
          <w:spacing w:val="41"/>
          <w:lang w:val="tr-TR"/>
        </w:rPr>
        <w:t xml:space="preserve"> </w:t>
      </w:r>
      <w:r w:rsidRPr="00431019">
        <w:rPr>
          <w:rFonts w:cs="Times New Roman"/>
          <w:lang w:val="tr-TR"/>
        </w:rPr>
        <w:t>rağb</w:t>
      </w:r>
      <w:r w:rsidRPr="00431019">
        <w:rPr>
          <w:rFonts w:cs="Times New Roman"/>
          <w:spacing w:val="-1"/>
          <w:lang w:val="tr-TR"/>
        </w:rPr>
        <w:t>e</w:t>
      </w:r>
      <w:r w:rsidRPr="00431019">
        <w:rPr>
          <w:rFonts w:cs="Times New Roman"/>
          <w:lang w:val="tr-TR"/>
        </w:rPr>
        <w:t>t</w:t>
      </w:r>
      <w:r w:rsidRPr="00431019">
        <w:rPr>
          <w:rFonts w:cs="Times New Roman"/>
          <w:spacing w:val="41"/>
          <w:lang w:val="tr-TR"/>
        </w:rPr>
        <w:t xml:space="preserve"> </w:t>
      </w:r>
      <w:r w:rsidRPr="00431019">
        <w:rPr>
          <w:rFonts w:cs="Times New Roman"/>
          <w:lang w:val="tr-TR"/>
        </w:rPr>
        <w:t>olunur</w:t>
      </w:r>
      <w:r w:rsidRPr="00431019">
        <w:rPr>
          <w:rFonts w:cs="Times New Roman"/>
          <w:spacing w:val="41"/>
          <w:lang w:val="tr-TR"/>
        </w:rPr>
        <w:t xml:space="preserve"> </w:t>
      </w:r>
      <w:r w:rsidRPr="00431019">
        <w:rPr>
          <w:rFonts w:cs="Times New Roman"/>
          <w:lang w:val="tr-TR"/>
        </w:rPr>
        <w:t>ise</w:t>
      </w:r>
      <w:r w:rsidRPr="00431019">
        <w:rPr>
          <w:rFonts w:cs="Times New Roman"/>
          <w:spacing w:val="41"/>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hibl</w:t>
      </w:r>
      <w:r w:rsidRPr="00431019">
        <w:rPr>
          <w:rFonts w:cs="Times New Roman"/>
          <w:spacing w:val="-1"/>
          <w:lang w:val="tr-TR"/>
        </w:rPr>
        <w:t>e</w:t>
      </w:r>
      <w:r w:rsidRPr="00431019">
        <w:rPr>
          <w:rFonts w:cs="Times New Roman"/>
          <w:lang w:val="tr-TR"/>
        </w:rPr>
        <w:t>ri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allerinde</w:t>
      </w:r>
      <w:r w:rsidRPr="00431019">
        <w:rPr>
          <w:rFonts w:cs="Times New Roman"/>
          <w:spacing w:val="41"/>
          <w:lang w:val="tr-TR"/>
        </w:rPr>
        <w:t xml:space="preserve"> </w:t>
      </w:r>
      <w:r w:rsidRPr="00431019">
        <w:rPr>
          <w:rFonts w:cs="Times New Roman"/>
          <w:lang w:val="tr-TR"/>
        </w:rPr>
        <w:t>mevcûd</w:t>
      </w:r>
      <w:r w:rsidRPr="00431019">
        <w:rPr>
          <w:rFonts w:cs="Times New Roman"/>
          <w:spacing w:val="40"/>
          <w:lang w:val="tr-TR"/>
        </w:rPr>
        <w:t xml:space="preserve"> </w:t>
      </w:r>
      <w:r w:rsidRPr="00431019">
        <w:rPr>
          <w:rFonts w:cs="Times New Roman"/>
          <w:lang w:val="tr-TR"/>
        </w:rPr>
        <w:t>olduğu</w:t>
      </w:r>
      <w:r w:rsidRPr="00431019">
        <w:rPr>
          <w:rFonts w:cs="Times New Roman"/>
          <w:spacing w:val="39"/>
          <w:lang w:val="tr-TR"/>
        </w:rPr>
        <w:t xml:space="preserve"> </w:t>
      </w:r>
      <w:r w:rsidRPr="00431019">
        <w:rPr>
          <w:rFonts w:cs="Times New Roman"/>
          <w:lang w:val="tr-TR"/>
        </w:rPr>
        <w:t>hâlde</w:t>
      </w:r>
      <w:r w:rsidRPr="00431019">
        <w:rPr>
          <w:rFonts w:cs="Times New Roman"/>
          <w:spacing w:val="40"/>
          <w:lang w:val="tr-TR"/>
        </w:rPr>
        <w:t xml:space="preserve"> </w:t>
      </w:r>
      <w:r w:rsidRPr="00431019">
        <w:rPr>
          <w:rFonts w:cs="Times New Roman"/>
          <w:lang w:val="tr-TR"/>
        </w:rPr>
        <w:t>hakîki arzâ</w:t>
      </w:r>
      <w:r w:rsidRPr="00431019">
        <w:rPr>
          <w:rFonts w:cs="Times New Roman"/>
          <w:spacing w:val="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7"/>
          <w:lang w:val="tr-TR"/>
        </w:rPr>
        <w:t xml:space="preserve"> </w:t>
      </w:r>
      <w:r w:rsidRPr="00431019">
        <w:rPr>
          <w:rFonts w:cs="Times New Roman"/>
          <w:lang w:val="tr-TR"/>
        </w:rPr>
        <w:t>değil</w:t>
      </w:r>
      <w:r w:rsidRPr="00431019">
        <w:rPr>
          <w:rFonts w:cs="Times New Roman"/>
          <w:spacing w:val="5"/>
          <w:lang w:val="tr-TR"/>
        </w:rPr>
        <w:t xml:space="preserve"> </w:t>
      </w:r>
      <w:r w:rsidRPr="00431019">
        <w:rPr>
          <w:rFonts w:cs="Times New Roman"/>
          <w:lang w:val="tr-TR"/>
        </w:rPr>
        <w:t>ise</w:t>
      </w:r>
      <w:r w:rsidRPr="00431019">
        <w:rPr>
          <w:rFonts w:cs="Times New Roman"/>
          <w:spacing w:val="6"/>
          <w:lang w:val="tr-TR"/>
        </w:rPr>
        <w:t xml:space="preserve"> </w:t>
      </w:r>
      <w:r w:rsidRPr="00431019">
        <w:rPr>
          <w:rFonts w:cs="Times New Roman"/>
          <w:lang w:val="tr-TR"/>
        </w:rPr>
        <w:t>yine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ahallerinde</w:t>
      </w:r>
      <w:r w:rsidRPr="00431019">
        <w:rPr>
          <w:rFonts w:cs="Times New Roman"/>
          <w:spacing w:val="6"/>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4"/>
          <w:lang w:val="tr-TR"/>
        </w:rPr>
        <w:t xml:space="preserve"> </w:t>
      </w:r>
      <w:r w:rsidRPr="00431019">
        <w:rPr>
          <w:rFonts w:cs="Times New Roman"/>
          <w:lang w:val="tr-TR"/>
        </w:rPr>
        <w:t>sâbık</w:t>
      </w:r>
      <w:r w:rsidRPr="00431019">
        <w:rPr>
          <w:rFonts w:cs="Times New Roman"/>
          <w:spacing w:val="-1"/>
          <w:lang w:val="tr-TR"/>
        </w:rPr>
        <w:t>l</w:t>
      </w:r>
      <w:r w:rsidRPr="00431019">
        <w:rPr>
          <w:rFonts w:cs="Times New Roman"/>
          <w:lang w:val="tr-TR"/>
        </w:rPr>
        <w:t>arı</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hâsılâtı</w:t>
      </w:r>
      <w:r w:rsidRPr="00431019">
        <w:rPr>
          <w:rFonts w:cs="Times New Roman"/>
          <w:spacing w:val="6"/>
          <w:lang w:val="tr-TR"/>
        </w:rPr>
        <w:t xml:space="preserve"> </w:t>
      </w:r>
      <w:r w:rsidRPr="00431019">
        <w:rPr>
          <w:rFonts w:cs="Times New Roman"/>
          <w:lang w:val="tr-TR"/>
        </w:rPr>
        <w:t>gadrden</w:t>
      </w:r>
      <w:r w:rsidRPr="00431019">
        <w:rPr>
          <w:rFonts w:cs="Times New Roman"/>
          <w:spacing w:val="6"/>
          <w:lang w:val="tr-TR"/>
        </w:rPr>
        <w:t xml:space="preserve"> </w:t>
      </w:r>
      <w:r w:rsidRPr="00431019">
        <w:rPr>
          <w:rFonts w:cs="Times New Roman"/>
          <w:lang w:val="tr-TR"/>
        </w:rPr>
        <w:t>ârî</w:t>
      </w:r>
      <w:r w:rsidRPr="00431019">
        <w:rPr>
          <w:rFonts w:cs="Times New Roman"/>
          <w:spacing w:val="6"/>
          <w:lang w:val="tr-TR"/>
        </w:rPr>
        <w:t xml:space="preserve"> </w:t>
      </w:r>
      <w:r w:rsidRPr="00431019">
        <w:rPr>
          <w:rFonts w:cs="Times New Roman"/>
          <w:spacing w:val="-2"/>
          <w:lang w:val="tr-TR"/>
        </w:rPr>
        <w:t>o</w:t>
      </w:r>
      <w:r w:rsidRPr="00431019">
        <w:rPr>
          <w:rFonts w:cs="Times New Roman"/>
          <w:lang w:val="tr-TR"/>
        </w:rPr>
        <w:t>la</w:t>
      </w:r>
      <w:r w:rsidRPr="00431019">
        <w:rPr>
          <w:rFonts w:cs="Times New Roman"/>
          <w:spacing w:val="-1"/>
          <w:lang w:val="tr-TR"/>
        </w:rPr>
        <w:t>c</w:t>
      </w:r>
      <w:r w:rsidRPr="00431019">
        <w:rPr>
          <w:rFonts w:cs="Times New Roman"/>
          <w:lang w:val="tr-TR"/>
        </w:rPr>
        <w:t>ak vechle</w:t>
      </w:r>
      <w:r w:rsidRPr="00431019">
        <w:rPr>
          <w:rFonts w:cs="Times New Roman"/>
          <w:spacing w:val="9"/>
          <w:lang w:val="tr-TR"/>
        </w:rPr>
        <w:t xml:space="preserve"> </w:t>
      </w:r>
      <w:r w:rsidRPr="00431019">
        <w:rPr>
          <w:rFonts w:cs="Times New Roman"/>
          <w:lang w:val="tr-TR"/>
        </w:rPr>
        <w:t>t</w:t>
      </w:r>
      <w:r w:rsidRPr="00431019">
        <w:rPr>
          <w:rFonts w:cs="Times New Roman"/>
          <w:spacing w:val="1"/>
          <w:lang w:val="tr-TR"/>
        </w:rPr>
        <w:t>a</w:t>
      </w:r>
      <w:r w:rsidRPr="00431019">
        <w:rPr>
          <w:rFonts w:cs="Times New Roman"/>
          <w:lang w:val="tr-TR"/>
        </w:rPr>
        <w:t>h</w:t>
      </w:r>
      <w:r w:rsidRPr="00431019">
        <w:rPr>
          <w:rFonts w:cs="Times New Roman"/>
          <w:spacing w:val="-2"/>
          <w:lang w:val="tr-TR"/>
        </w:rPr>
        <w:t>k</w:t>
      </w:r>
      <w:r w:rsidRPr="00431019">
        <w:rPr>
          <w:rFonts w:cs="Times New Roman"/>
          <w:lang w:val="tr-TR"/>
        </w:rPr>
        <w:t>îk</w:t>
      </w:r>
      <w:r w:rsidRPr="00431019">
        <w:rPr>
          <w:rFonts w:cs="Times New Roman"/>
          <w:spacing w:val="8"/>
          <w:lang w:val="tr-TR"/>
        </w:rPr>
        <w:t xml:space="preserve"> </w:t>
      </w:r>
      <w:r w:rsidRPr="00431019">
        <w:rPr>
          <w:rFonts w:cs="Times New Roman"/>
          <w:lang w:val="tr-TR"/>
        </w:rPr>
        <w:t>veyâhûd</w:t>
      </w:r>
      <w:r w:rsidRPr="00431019">
        <w:rPr>
          <w:rFonts w:cs="Times New Roman"/>
          <w:spacing w:val="9"/>
          <w:lang w:val="tr-TR"/>
        </w:rPr>
        <w:t xml:space="preserve"> </w:t>
      </w:r>
      <w:r w:rsidRPr="00431019">
        <w:rPr>
          <w:rFonts w:cs="Times New Roman"/>
          <w:lang w:val="tr-TR"/>
        </w:rPr>
        <w:t>fakat</w:t>
      </w:r>
      <w:r w:rsidRPr="00431019">
        <w:rPr>
          <w:rFonts w:cs="Times New Roman"/>
          <w:spacing w:val="9"/>
          <w:lang w:val="tr-TR"/>
        </w:rPr>
        <w:t xml:space="preserve"> </w:t>
      </w:r>
      <w:r w:rsidRPr="00431019">
        <w:rPr>
          <w:rFonts w:cs="Times New Roman"/>
          <w:lang w:val="tr-TR"/>
        </w:rPr>
        <w:t>bir</w:t>
      </w:r>
      <w:r w:rsidRPr="00431019">
        <w:rPr>
          <w:rFonts w:cs="Times New Roman"/>
          <w:spacing w:val="10"/>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utasarrı</w:t>
      </w:r>
      <w:r w:rsidRPr="00431019">
        <w:rPr>
          <w:rFonts w:cs="Times New Roman"/>
          <w:spacing w:val="-1"/>
          <w:lang w:val="tr-TR"/>
        </w:rPr>
        <w:t>f</w:t>
      </w:r>
      <w:r w:rsidRPr="00431019">
        <w:rPr>
          <w:rFonts w:cs="Times New Roman"/>
          <w:lang w:val="tr-TR"/>
        </w:rPr>
        <w:t>larına</w:t>
      </w:r>
      <w:r w:rsidRPr="00431019">
        <w:rPr>
          <w:rFonts w:cs="Times New Roman"/>
          <w:spacing w:val="9"/>
          <w:lang w:val="tr-TR"/>
        </w:rPr>
        <w:t xml:space="preserve"> </w:t>
      </w:r>
      <w:r w:rsidRPr="00431019">
        <w:rPr>
          <w:rFonts w:cs="Times New Roman"/>
          <w:lang w:val="tr-TR"/>
        </w:rPr>
        <w:t>zabt</w:t>
      </w:r>
      <w:r w:rsidRPr="00431019">
        <w:rPr>
          <w:rFonts w:cs="Times New Roman"/>
          <w:spacing w:val="10"/>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9"/>
          <w:lang w:val="tr-TR"/>
        </w:rPr>
        <w:t xml:space="preserve"> </w:t>
      </w:r>
      <w:r w:rsidRPr="00431019">
        <w:rPr>
          <w:rFonts w:cs="Times New Roman"/>
          <w:lang w:val="tr-TR"/>
        </w:rPr>
        <w:t>taʿşîr</w:t>
      </w:r>
      <w:r w:rsidRPr="00431019">
        <w:rPr>
          <w:rFonts w:cs="Times New Roman"/>
          <w:spacing w:val="9"/>
          <w:lang w:val="tr-TR"/>
        </w:rPr>
        <w:t xml:space="preserve"> </w:t>
      </w:r>
      <w:r w:rsidRPr="00431019">
        <w:rPr>
          <w:rFonts w:cs="Times New Roman"/>
          <w:lang w:val="tr-TR"/>
        </w:rPr>
        <w:t>ile</w:t>
      </w:r>
      <w:r w:rsidRPr="00431019">
        <w:rPr>
          <w:rFonts w:cs="Times New Roman"/>
          <w:spacing w:val="9"/>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in</w:t>
      </w:r>
      <w:r w:rsidRPr="00431019">
        <w:rPr>
          <w:rFonts w:cs="Times New Roman"/>
          <w:spacing w:val="9"/>
          <w:lang w:val="tr-TR"/>
        </w:rPr>
        <w:t xml:space="preserve"> </w:t>
      </w:r>
      <w:r w:rsidRPr="00431019">
        <w:rPr>
          <w:rFonts w:cs="Times New Roman"/>
          <w:lang w:val="tr-TR"/>
        </w:rPr>
        <w:t>hâsılâtının zâhire</w:t>
      </w:r>
      <w:r w:rsidRPr="00431019">
        <w:rPr>
          <w:rFonts w:cs="Times New Roman"/>
          <w:spacing w:val="37"/>
          <w:lang w:val="tr-TR"/>
        </w:rPr>
        <w:t xml:space="preserve"> </w:t>
      </w:r>
      <w:r w:rsidRPr="00431019">
        <w:rPr>
          <w:rFonts w:cs="Times New Roman"/>
          <w:lang w:val="tr-TR"/>
        </w:rPr>
        <w:t>ihr</w:t>
      </w:r>
      <w:r w:rsidRPr="00431019">
        <w:rPr>
          <w:rFonts w:cs="Times New Roman"/>
          <w:spacing w:val="-1"/>
          <w:lang w:val="tr-TR"/>
        </w:rPr>
        <w:t>âc</w:t>
      </w:r>
      <w:r w:rsidRPr="00431019">
        <w:rPr>
          <w:rFonts w:cs="Times New Roman"/>
          <w:lang w:val="tr-TR"/>
        </w:rPr>
        <w:t>ına</w:t>
      </w:r>
      <w:r w:rsidRPr="00431019">
        <w:rPr>
          <w:rFonts w:cs="Times New Roman"/>
          <w:spacing w:val="38"/>
          <w:lang w:val="tr-TR"/>
        </w:rPr>
        <w:t xml:space="preserve"> </w:t>
      </w:r>
      <w:r w:rsidRPr="00431019">
        <w:rPr>
          <w:rFonts w:cs="Times New Roman"/>
          <w:lang w:val="tr-TR"/>
        </w:rPr>
        <w:t>iʿtinâ</w:t>
      </w:r>
      <w:r w:rsidRPr="00431019">
        <w:rPr>
          <w:rFonts w:cs="Times New Roman"/>
          <w:spacing w:val="37"/>
          <w:lang w:val="tr-TR"/>
        </w:rPr>
        <w:t xml:space="preserve"> </w:t>
      </w:r>
      <w:r w:rsidRPr="00431019">
        <w:rPr>
          <w:rFonts w:cs="Times New Roman"/>
          <w:lang w:val="tr-TR"/>
        </w:rPr>
        <w:t>olunarak</w:t>
      </w:r>
      <w:r w:rsidRPr="00431019">
        <w:rPr>
          <w:rFonts w:cs="Times New Roman"/>
          <w:spacing w:val="38"/>
          <w:lang w:val="tr-TR"/>
        </w:rPr>
        <w:t xml:space="preserve"> </w:t>
      </w:r>
      <w:r w:rsidRPr="00431019">
        <w:rPr>
          <w:rFonts w:cs="Times New Roman"/>
          <w:spacing w:val="-2"/>
          <w:lang w:val="tr-TR"/>
        </w:rPr>
        <w:t>o</w:t>
      </w:r>
      <w:r w:rsidRPr="00431019">
        <w:rPr>
          <w:rFonts w:cs="Times New Roman"/>
          <w:lang w:val="tr-TR"/>
        </w:rPr>
        <w:t>na</w:t>
      </w:r>
      <w:r w:rsidRPr="00431019">
        <w:rPr>
          <w:rFonts w:cs="Times New Roman"/>
          <w:spacing w:val="38"/>
          <w:lang w:val="tr-TR"/>
        </w:rPr>
        <w:t xml:space="preserve"> </w:t>
      </w:r>
      <w:r w:rsidRPr="00431019">
        <w:rPr>
          <w:rFonts w:cs="Times New Roman"/>
          <w:lang w:val="tr-TR"/>
        </w:rPr>
        <w:t>göre</w:t>
      </w:r>
      <w:r w:rsidRPr="00431019">
        <w:rPr>
          <w:rFonts w:cs="Times New Roman"/>
          <w:spacing w:val="38"/>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38"/>
          <w:lang w:val="tr-TR"/>
        </w:rPr>
        <w:t xml:space="preserve"> </w:t>
      </w:r>
      <w:r w:rsidRPr="00431019">
        <w:rPr>
          <w:rFonts w:cs="Times New Roman"/>
          <w:lang w:val="tr-TR"/>
        </w:rPr>
        <w:t>sâ</w:t>
      </w:r>
      <w:r w:rsidRPr="00431019">
        <w:rPr>
          <w:rFonts w:cs="Times New Roman"/>
          <w:spacing w:val="-1"/>
          <w:lang w:val="tr-TR"/>
        </w:rPr>
        <w:t>b</w:t>
      </w:r>
      <w:r w:rsidRPr="00431019">
        <w:rPr>
          <w:rFonts w:cs="Times New Roman"/>
          <w:lang w:val="tr-TR"/>
        </w:rPr>
        <w:t>ık</w:t>
      </w:r>
      <w:r w:rsidRPr="00431019">
        <w:rPr>
          <w:rFonts w:cs="Times New Roman"/>
          <w:spacing w:val="38"/>
          <w:lang w:val="tr-TR"/>
        </w:rPr>
        <w:t xml:space="preserve"> </w:t>
      </w:r>
      <w:r w:rsidRPr="00431019">
        <w:rPr>
          <w:rFonts w:cs="Times New Roman"/>
          <w:lang w:val="tr-TR"/>
        </w:rPr>
        <w:t>iʿtibârıyla</w:t>
      </w:r>
      <w:r w:rsidRPr="00431019">
        <w:rPr>
          <w:rFonts w:cs="Times New Roman"/>
          <w:spacing w:val="38"/>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pu</w:t>
      </w:r>
      <w:r w:rsidRPr="00431019">
        <w:rPr>
          <w:rFonts w:cs="Times New Roman"/>
          <w:spacing w:val="38"/>
          <w:lang w:val="tr-TR"/>
        </w:rPr>
        <w:t xml:space="preserve"> </w:t>
      </w:r>
      <w:r w:rsidRPr="00431019">
        <w:rPr>
          <w:rFonts w:cs="Times New Roman"/>
          <w:lang w:val="tr-TR"/>
        </w:rPr>
        <w:t>kethüdâları tarafl</w:t>
      </w:r>
      <w:r w:rsidRPr="00431019">
        <w:rPr>
          <w:rFonts w:cs="Times New Roman"/>
          <w:spacing w:val="-2"/>
          <w:lang w:val="tr-TR"/>
        </w:rPr>
        <w:t>a</w:t>
      </w:r>
      <w:r w:rsidRPr="00431019">
        <w:rPr>
          <w:rFonts w:cs="Times New Roman"/>
          <w:lang w:val="tr-TR"/>
        </w:rPr>
        <w:t>rından</w:t>
      </w:r>
      <w:r w:rsidRPr="00431019">
        <w:rPr>
          <w:rFonts w:cs="Times New Roman"/>
          <w:spacing w:val="57"/>
          <w:lang w:val="tr-TR"/>
        </w:rPr>
        <w:t xml:space="preserve"> </w:t>
      </w:r>
      <w:r w:rsidRPr="00431019">
        <w:rPr>
          <w:rFonts w:cs="Times New Roman"/>
          <w:lang w:val="tr-TR"/>
        </w:rPr>
        <w:t>de</w:t>
      </w:r>
      <w:r w:rsidRPr="00431019">
        <w:rPr>
          <w:rFonts w:cs="Times New Roman"/>
          <w:spacing w:val="1"/>
          <w:lang w:val="tr-TR"/>
        </w:rPr>
        <w:t>r</w:t>
      </w:r>
      <w:r w:rsidRPr="00431019">
        <w:rPr>
          <w:rFonts w:cs="Times New Roman"/>
          <w:spacing w:val="-1"/>
          <w:lang w:val="tr-TR"/>
        </w:rPr>
        <w:t>-</w:t>
      </w:r>
      <w:r w:rsidRPr="00431019">
        <w:rPr>
          <w:rFonts w:cs="Times New Roman"/>
          <w:lang w:val="tr-TR"/>
        </w:rPr>
        <w:t>ʿuhde</w:t>
      </w:r>
      <w:r w:rsidRPr="00431019">
        <w:rPr>
          <w:rFonts w:cs="Times New Roman"/>
          <w:spacing w:val="57"/>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58"/>
          <w:lang w:val="tr-TR"/>
        </w:rPr>
        <w:t xml:space="preserve"> </w:t>
      </w:r>
      <w:r w:rsidRPr="00431019">
        <w:rPr>
          <w:rFonts w:cs="Times New Roman"/>
          <w:lang w:val="tr-TR"/>
        </w:rPr>
        <w:t>içün</w:t>
      </w:r>
      <w:r w:rsidRPr="00431019">
        <w:rPr>
          <w:rFonts w:cs="Times New Roman"/>
          <w:spacing w:val="58"/>
          <w:lang w:val="tr-TR"/>
        </w:rPr>
        <w:t xml:space="preserve"> </w:t>
      </w:r>
      <w:r w:rsidRPr="00431019">
        <w:rPr>
          <w:rFonts w:cs="Times New Roman"/>
          <w:lang w:val="tr-TR"/>
        </w:rPr>
        <w:t>keyfiyeti</w:t>
      </w:r>
      <w:r w:rsidRPr="00431019">
        <w:rPr>
          <w:rFonts w:cs="Times New Roman"/>
          <w:spacing w:val="57"/>
          <w:lang w:val="tr-TR"/>
        </w:rPr>
        <w:t xml:space="preserve"> </w:t>
      </w:r>
      <w:r w:rsidRPr="00431019">
        <w:rPr>
          <w:rFonts w:cs="Times New Roman"/>
          <w:lang w:val="tr-TR"/>
        </w:rPr>
        <w:t>b</w:t>
      </w:r>
      <w:r w:rsidRPr="00431019">
        <w:rPr>
          <w:rFonts w:cs="Times New Roman"/>
          <w:spacing w:val="2"/>
          <w:lang w:val="tr-TR"/>
        </w:rPr>
        <w:t>â</w:t>
      </w:r>
      <w:r w:rsidRPr="00431019">
        <w:rPr>
          <w:rFonts w:cs="Times New Roman"/>
          <w:lang w:val="tr-TR"/>
        </w:rPr>
        <w:t>-tahr</w:t>
      </w:r>
      <w:r w:rsidRPr="00431019">
        <w:rPr>
          <w:rFonts w:cs="Times New Roman"/>
          <w:spacing w:val="-1"/>
          <w:lang w:val="tr-TR"/>
        </w:rPr>
        <w:t>î</w:t>
      </w:r>
      <w:r w:rsidRPr="00431019">
        <w:rPr>
          <w:rFonts w:cs="Times New Roman"/>
          <w:lang w:val="tr-TR"/>
        </w:rPr>
        <w:t>rât</w:t>
      </w:r>
      <w:r w:rsidRPr="00431019">
        <w:rPr>
          <w:rFonts w:cs="Times New Roman"/>
          <w:spacing w:val="57"/>
          <w:lang w:val="tr-TR"/>
        </w:rPr>
        <w:t xml:space="preserve"> </w:t>
      </w:r>
      <w:r w:rsidRPr="00431019">
        <w:rPr>
          <w:rFonts w:cs="Times New Roman"/>
          <w:lang w:val="tr-TR"/>
        </w:rPr>
        <w:t>ve</w:t>
      </w:r>
      <w:r w:rsidRPr="00431019">
        <w:rPr>
          <w:rFonts w:cs="Times New Roman"/>
          <w:spacing w:val="58"/>
          <w:lang w:val="tr-TR"/>
        </w:rPr>
        <w:t xml:space="preserve"> </w:t>
      </w:r>
      <w:r w:rsidRPr="00431019">
        <w:rPr>
          <w:rFonts w:cs="Times New Roman"/>
          <w:lang w:val="tr-TR"/>
        </w:rPr>
        <w:t>iʿlâm</w:t>
      </w:r>
      <w:r w:rsidRPr="00431019">
        <w:rPr>
          <w:rFonts w:cs="Times New Roman"/>
          <w:spacing w:val="57"/>
          <w:lang w:val="tr-TR"/>
        </w:rPr>
        <w:t xml:space="preserve"> </w:t>
      </w:r>
      <w:r w:rsidRPr="00431019">
        <w:rPr>
          <w:rFonts w:cs="Times New Roman"/>
          <w:lang w:val="tr-TR"/>
        </w:rPr>
        <w:t>De</w:t>
      </w:r>
      <w:r w:rsidRPr="00431019">
        <w:rPr>
          <w:rFonts w:cs="Times New Roman"/>
          <w:spacing w:val="1"/>
          <w:lang w:val="tr-TR"/>
        </w:rPr>
        <w:t>r</w:t>
      </w:r>
      <w:r w:rsidRPr="00431019">
        <w:rPr>
          <w:rFonts w:cs="Times New Roman"/>
          <w:lang w:val="tr-TR"/>
        </w:rPr>
        <w:t>-saʿâdet</w:t>
      </w:r>
      <w:r w:rsidRPr="00431019">
        <w:rPr>
          <w:rFonts w:cs="Times New Roman"/>
          <w:spacing w:val="-2"/>
          <w:lang w:val="tr-TR"/>
        </w:rPr>
        <w:t>im</w:t>
      </w:r>
      <w:r w:rsidRPr="00431019">
        <w:rPr>
          <w:rFonts w:cs="Times New Roman"/>
          <w:lang w:val="tr-TR"/>
        </w:rPr>
        <w:t>’e inhâ</w:t>
      </w:r>
      <w:r w:rsidRPr="00431019">
        <w:rPr>
          <w:rFonts w:cs="Times New Roman"/>
          <w:spacing w:val="23"/>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spacing w:val="1"/>
          <w:lang w:val="tr-TR"/>
        </w:rPr>
        <w:t>a</w:t>
      </w:r>
      <w:r w:rsidRPr="00431019">
        <w:rPr>
          <w:rFonts w:cs="Times New Roman"/>
          <w:lang w:val="tr-TR"/>
        </w:rPr>
        <w:t>k</w:t>
      </w:r>
      <w:r w:rsidRPr="00431019">
        <w:rPr>
          <w:rFonts w:cs="Times New Roman"/>
          <w:spacing w:val="22"/>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taleb</w:t>
      </w:r>
      <w:r w:rsidRPr="00431019">
        <w:rPr>
          <w:rFonts w:cs="Times New Roman"/>
          <w:spacing w:val="21"/>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2"/>
          <w:lang w:val="tr-TR"/>
        </w:rPr>
        <w:t xml:space="preserve"> </w:t>
      </w:r>
      <w:r w:rsidRPr="00431019">
        <w:rPr>
          <w:rFonts w:cs="Times New Roman"/>
          <w:lang w:val="tr-TR"/>
        </w:rPr>
        <w:t>rağ</w:t>
      </w:r>
      <w:r w:rsidRPr="00431019">
        <w:rPr>
          <w:rFonts w:cs="Times New Roman"/>
          <w:spacing w:val="-2"/>
          <w:lang w:val="tr-TR"/>
        </w:rPr>
        <w:t>b</w:t>
      </w:r>
      <w:r w:rsidRPr="00431019">
        <w:rPr>
          <w:rFonts w:cs="Times New Roman"/>
          <w:lang w:val="tr-TR"/>
        </w:rPr>
        <w:t>et</w:t>
      </w:r>
      <w:r w:rsidRPr="00431019">
        <w:rPr>
          <w:rFonts w:cs="Times New Roman"/>
          <w:spacing w:val="23"/>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adığı</w:t>
      </w:r>
      <w:r w:rsidRPr="00431019">
        <w:rPr>
          <w:rFonts w:cs="Times New Roman"/>
          <w:spacing w:val="23"/>
          <w:lang w:val="tr-TR"/>
        </w:rPr>
        <w:t xml:space="preserve"> </w:t>
      </w:r>
      <w:r w:rsidRPr="00431019">
        <w:rPr>
          <w:rFonts w:cs="Times New Roman"/>
          <w:lang w:val="tr-TR"/>
        </w:rPr>
        <w:t>s</w:t>
      </w:r>
      <w:r w:rsidRPr="00431019">
        <w:rPr>
          <w:rFonts w:cs="Times New Roman"/>
          <w:spacing w:val="-1"/>
          <w:lang w:val="tr-TR"/>
        </w:rPr>
        <w:t>û</w:t>
      </w:r>
      <w:r w:rsidRPr="00431019">
        <w:rPr>
          <w:rFonts w:cs="Times New Roman"/>
          <w:lang w:val="tr-TR"/>
        </w:rPr>
        <w:t>retde</w:t>
      </w:r>
      <w:r w:rsidRPr="00431019">
        <w:rPr>
          <w:rFonts w:cs="Times New Roman"/>
          <w:spacing w:val="21"/>
          <w:lang w:val="tr-TR"/>
        </w:rPr>
        <w:t xml:space="preserve"> </w:t>
      </w:r>
      <w:r w:rsidRPr="00431019">
        <w:rPr>
          <w:rFonts w:cs="Times New Roman"/>
          <w:lang w:val="tr-TR"/>
        </w:rPr>
        <w:t>ashâbı</w:t>
      </w:r>
      <w:r w:rsidRPr="00431019">
        <w:rPr>
          <w:rFonts w:cs="Times New Roman"/>
          <w:spacing w:val="20"/>
          <w:lang w:val="tr-TR"/>
        </w:rPr>
        <w:t xml:space="preserve"> </w:t>
      </w:r>
      <w:r w:rsidRPr="00431019">
        <w:rPr>
          <w:rFonts w:cs="Times New Roman"/>
          <w:lang w:val="tr-TR"/>
        </w:rPr>
        <w:t>tarafl</w:t>
      </w:r>
      <w:r w:rsidRPr="00431019">
        <w:rPr>
          <w:rFonts w:cs="Times New Roman"/>
          <w:spacing w:val="-2"/>
          <w:lang w:val="tr-TR"/>
        </w:rPr>
        <w:t>a</w:t>
      </w:r>
      <w:r w:rsidRPr="00431019">
        <w:rPr>
          <w:rFonts w:cs="Times New Roman"/>
          <w:lang w:val="tr-TR"/>
        </w:rPr>
        <w:t>rından</w:t>
      </w:r>
      <w:r w:rsidRPr="00431019">
        <w:rPr>
          <w:rFonts w:cs="Times New Roman"/>
          <w:spacing w:val="21"/>
          <w:lang w:val="tr-TR"/>
        </w:rPr>
        <w:t xml:space="preserve"> </w:t>
      </w:r>
      <w:r w:rsidRPr="00431019">
        <w:rPr>
          <w:rFonts w:cs="Times New Roman"/>
          <w:lang w:val="tr-TR"/>
        </w:rPr>
        <w:t>zabt</w:t>
      </w:r>
      <w:r w:rsidRPr="00431019">
        <w:rPr>
          <w:rFonts w:cs="Times New Roman"/>
          <w:spacing w:val="22"/>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taʿ</w:t>
      </w:r>
      <w:r w:rsidRPr="00431019">
        <w:rPr>
          <w:rFonts w:cs="Times New Roman"/>
          <w:spacing w:val="-1"/>
          <w:lang w:val="tr-TR"/>
        </w:rPr>
        <w:t>ş</w:t>
      </w:r>
      <w:r w:rsidRPr="00431019">
        <w:rPr>
          <w:rFonts w:cs="Times New Roman"/>
          <w:lang w:val="tr-TR"/>
        </w:rPr>
        <w:t>îr itd</w:t>
      </w:r>
      <w:r w:rsidRPr="00431019">
        <w:rPr>
          <w:rFonts w:cs="Times New Roman"/>
          <w:spacing w:val="-1"/>
          <w:lang w:val="tr-TR"/>
        </w:rPr>
        <w:t>i</w:t>
      </w:r>
      <w:r w:rsidRPr="00431019">
        <w:rPr>
          <w:rFonts w:cs="Times New Roman"/>
          <w:lang w:val="tr-TR"/>
        </w:rPr>
        <w:t>rilüb</w:t>
      </w:r>
      <w:r w:rsidRPr="00431019">
        <w:rPr>
          <w:rFonts w:cs="Times New Roman"/>
          <w:spacing w:val="16"/>
          <w:lang w:val="tr-TR"/>
        </w:rPr>
        <w:t xml:space="preserve"> </w:t>
      </w:r>
      <w:r w:rsidRPr="00431019">
        <w:rPr>
          <w:rFonts w:cs="Times New Roman"/>
          <w:lang w:val="tr-TR"/>
        </w:rPr>
        <w:t>hî</w:t>
      </w:r>
      <w:r w:rsidRPr="00431019">
        <w:rPr>
          <w:rFonts w:cs="Times New Roman"/>
          <w:spacing w:val="-1"/>
          <w:lang w:val="tr-TR"/>
        </w:rPr>
        <w:t>n</w:t>
      </w:r>
      <w:r w:rsidRPr="00431019">
        <w:rPr>
          <w:rFonts w:cs="Times New Roman"/>
          <w:lang w:val="tr-TR"/>
        </w:rPr>
        <w:t>-i</w:t>
      </w:r>
      <w:r w:rsidRPr="00431019">
        <w:rPr>
          <w:rFonts w:cs="Times New Roman"/>
          <w:spacing w:val="17"/>
          <w:lang w:val="tr-TR"/>
        </w:rPr>
        <w:t xml:space="preserve"> </w:t>
      </w:r>
      <w:r w:rsidRPr="00431019">
        <w:rPr>
          <w:rFonts w:cs="Times New Roman"/>
          <w:lang w:val="tr-TR"/>
        </w:rPr>
        <w:t>aherden</w:t>
      </w:r>
      <w:r w:rsidRPr="00431019">
        <w:rPr>
          <w:rFonts w:cs="Times New Roman"/>
          <w:spacing w:val="16"/>
          <w:lang w:val="tr-TR"/>
        </w:rPr>
        <w:t xml:space="preserve"> </w:t>
      </w:r>
      <w:r w:rsidRPr="00431019">
        <w:rPr>
          <w:rFonts w:cs="Times New Roman"/>
          <w:spacing w:val="-2"/>
          <w:lang w:val="tr-TR"/>
        </w:rPr>
        <w:t>h</w:t>
      </w:r>
      <w:r w:rsidRPr="00431019">
        <w:rPr>
          <w:rFonts w:cs="Times New Roman"/>
          <w:lang w:val="tr-TR"/>
        </w:rPr>
        <w:t>ilâf-ı</w:t>
      </w:r>
      <w:r w:rsidRPr="00431019">
        <w:rPr>
          <w:rFonts w:cs="Times New Roman"/>
          <w:spacing w:val="17"/>
          <w:lang w:val="tr-TR"/>
        </w:rPr>
        <w:t xml:space="preserve"> </w:t>
      </w:r>
      <w:r w:rsidRPr="00431019">
        <w:rPr>
          <w:rFonts w:cs="Times New Roman"/>
          <w:spacing w:val="-2"/>
          <w:lang w:val="tr-TR"/>
        </w:rPr>
        <w:t>d</w:t>
      </w:r>
      <w:r w:rsidRPr="00431019">
        <w:rPr>
          <w:rFonts w:cs="Times New Roman"/>
          <w:lang w:val="tr-TR"/>
        </w:rPr>
        <w:t>efte</w:t>
      </w:r>
      <w:r w:rsidRPr="00431019">
        <w:rPr>
          <w:rFonts w:cs="Times New Roman"/>
          <w:spacing w:val="-1"/>
          <w:lang w:val="tr-TR"/>
        </w:rPr>
        <w:t>r-</w:t>
      </w:r>
      <w:r w:rsidRPr="00431019">
        <w:rPr>
          <w:rFonts w:cs="Times New Roman"/>
          <w:lang w:val="tr-TR"/>
        </w:rPr>
        <w:t>i</w:t>
      </w:r>
      <w:r w:rsidRPr="00431019">
        <w:rPr>
          <w:rFonts w:cs="Times New Roman"/>
          <w:spacing w:val="17"/>
          <w:lang w:val="tr-TR"/>
        </w:rPr>
        <w:t xml:space="preserve"> </w:t>
      </w:r>
      <w:r w:rsidRPr="00431019">
        <w:rPr>
          <w:rFonts w:cs="Times New Roman"/>
          <w:lang w:val="tr-TR"/>
        </w:rPr>
        <w:t>hâkânî</w:t>
      </w:r>
      <w:r w:rsidRPr="00431019">
        <w:rPr>
          <w:rFonts w:cs="Times New Roman"/>
          <w:spacing w:val="16"/>
          <w:lang w:val="tr-TR"/>
        </w:rPr>
        <w:t xml:space="preserve"> </w:t>
      </w:r>
      <w:r w:rsidRPr="00431019">
        <w:rPr>
          <w:rFonts w:cs="Times New Roman"/>
          <w:lang w:val="tr-TR"/>
        </w:rPr>
        <w:t>bilâ</w:t>
      </w:r>
      <w:r w:rsidRPr="00431019">
        <w:rPr>
          <w:rFonts w:cs="Times New Roman"/>
          <w:spacing w:val="15"/>
          <w:lang w:val="tr-TR"/>
        </w:rPr>
        <w:t xml:space="preserve"> </w:t>
      </w:r>
      <w:r w:rsidRPr="00431019">
        <w:rPr>
          <w:rFonts w:cs="Times New Roman"/>
          <w:lang w:val="tr-TR"/>
        </w:rPr>
        <w:t>sened</w:t>
      </w:r>
      <w:r w:rsidRPr="00431019">
        <w:rPr>
          <w:rFonts w:cs="Times New Roman"/>
          <w:spacing w:val="16"/>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16"/>
          <w:lang w:val="tr-TR"/>
        </w:rPr>
        <w:t xml:space="preserve"> </w:t>
      </w:r>
      <w:r w:rsidRPr="00431019">
        <w:rPr>
          <w:rFonts w:cs="Times New Roman"/>
          <w:lang w:val="tr-TR"/>
        </w:rPr>
        <w:t>olan</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üdâhalenin</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17"/>
          <w:lang w:val="tr-TR"/>
        </w:rPr>
        <w:t xml:space="preserve"> </w:t>
      </w:r>
      <w:r w:rsidRPr="00431019">
        <w:rPr>
          <w:rFonts w:cs="Times New Roman"/>
          <w:lang w:val="tr-TR"/>
        </w:rPr>
        <w:t>ü defʿî</w:t>
      </w:r>
      <w:r w:rsidRPr="00431019">
        <w:rPr>
          <w:rFonts w:cs="Times New Roman"/>
          <w:spacing w:val="14"/>
          <w:lang w:val="tr-TR"/>
        </w:rPr>
        <w:t xml:space="preserve"> </w:t>
      </w:r>
      <w:r w:rsidRPr="00431019">
        <w:rPr>
          <w:rFonts w:cs="Times New Roman"/>
          <w:lang w:val="tr-TR"/>
        </w:rPr>
        <w:t>husûsuna</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übâ</w:t>
      </w:r>
      <w:r w:rsidRPr="00431019">
        <w:rPr>
          <w:rFonts w:cs="Times New Roman"/>
          <w:spacing w:val="1"/>
          <w:lang w:val="tr-TR"/>
        </w:rPr>
        <w:t>d</w:t>
      </w:r>
      <w:r w:rsidRPr="00431019">
        <w:rPr>
          <w:rFonts w:cs="Times New Roman"/>
          <w:lang w:val="tr-TR"/>
        </w:rPr>
        <w:t>eret</w:t>
      </w:r>
      <w:r w:rsidRPr="00431019">
        <w:rPr>
          <w:rFonts w:cs="Times New Roman"/>
          <w:spacing w:val="14"/>
          <w:lang w:val="tr-TR"/>
        </w:rPr>
        <w:t xml:space="preserve"> </w:t>
      </w:r>
      <w:r w:rsidRPr="00431019">
        <w:rPr>
          <w:rFonts w:cs="Times New Roman"/>
          <w:spacing w:val="-2"/>
          <w:lang w:val="tr-TR"/>
        </w:rPr>
        <w:t>k</w:t>
      </w:r>
      <w:r w:rsidRPr="00431019">
        <w:rPr>
          <w:rFonts w:cs="Times New Roman"/>
          <w:lang w:val="tr-TR"/>
        </w:rPr>
        <w:t>ılınmak</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ukad</w:t>
      </w:r>
      <w:r w:rsidRPr="00431019">
        <w:rPr>
          <w:rFonts w:cs="Times New Roman"/>
          <w:spacing w:val="1"/>
          <w:lang w:val="tr-TR"/>
        </w:rPr>
        <w:t>d</w:t>
      </w:r>
      <w:r w:rsidRPr="00431019">
        <w:rPr>
          <w:rFonts w:cs="Times New Roman"/>
          <w:lang w:val="tr-TR"/>
        </w:rPr>
        <w:t>e</w:t>
      </w:r>
      <w:r w:rsidRPr="00431019">
        <w:rPr>
          <w:rFonts w:cs="Times New Roman"/>
          <w:spacing w:val="-2"/>
          <w:lang w:val="tr-TR"/>
        </w:rPr>
        <w:t>m</w:t>
      </w:r>
      <w:r w:rsidRPr="00431019">
        <w:rPr>
          <w:rFonts w:cs="Times New Roman"/>
          <w:lang w:val="tr-TR"/>
        </w:rPr>
        <w:t>â</w:t>
      </w:r>
      <w:r w:rsidRPr="00431019">
        <w:rPr>
          <w:rFonts w:cs="Times New Roman"/>
          <w:spacing w:val="14"/>
          <w:lang w:val="tr-TR"/>
        </w:rPr>
        <w:t xml:space="preserve"> </w:t>
      </w:r>
      <w:r w:rsidRPr="00431019">
        <w:rPr>
          <w:rFonts w:cs="Times New Roman"/>
          <w:lang w:val="tr-TR"/>
        </w:rPr>
        <w:t>veril</w:t>
      </w:r>
      <w:r w:rsidRPr="00431019">
        <w:rPr>
          <w:rFonts w:cs="Times New Roman"/>
          <w:spacing w:val="-1"/>
          <w:lang w:val="tr-TR"/>
        </w:rPr>
        <w:t>e</w:t>
      </w:r>
      <w:r w:rsidRPr="00431019">
        <w:rPr>
          <w:rFonts w:cs="Times New Roman"/>
          <w:lang w:val="tr-TR"/>
        </w:rPr>
        <w:t>n</w:t>
      </w:r>
      <w:r w:rsidRPr="00431019">
        <w:rPr>
          <w:rFonts w:cs="Times New Roman"/>
          <w:spacing w:val="14"/>
          <w:lang w:val="tr-TR"/>
        </w:rPr>
        <w:t xml:space="preserve"> </w:t>
      </w:r>
      <w:r w:rsidRPr="00431019">
        <w:rPr>
          <w:rFonts w:cs="Times New Roman"/>
          <w:lang w:val="tr-TR"/>
        </w:rPr>
        <w:t>nizâ</w:t>
      </w:r>
      <w:r w:rsidRPr="00431019">
        <w:rPr>
          <w:rFonts w:cs="Times New Roman"/>
          <w:spacing w:val="-2"/>
          <w:lang w:val="tr-TR"/>
        </w:rPr>
        <w:t>m</w:t>
      </w:r>
      <w:r w:rsidRPr="00431019">
        <w:rPr>
          <w:rFonts w:cs="Times New Roman"/>
          <w:lang w:val="tr-TR"/>
        </w:rPr>
        <w:t>ı</w:t>
      </w:r>
      <w:r w:rsidRPr="00431019">
        <w:rPr>
          <w:rFonts w:cs="Times New Roman"/>
          <w:spacing w:val="14"/>
          <w:lang w:val="tr-TR"/>
        </w:rPr>
        <w:t xml:space="preserve"> </w:t>
      </w:r>
      <w:r w:rsidRPr="00431019">
        <w:rPr>
          <w:rFonts w:cs="Times New Roman"/>
          <w:lang w:val="tr-TR"/>
        </w:rPr>
        <w:t>müktezâsın</w:t>
      </w:r>
      <w:r w:rsidRPr="00431019">
        <w:rPr>
          <w:rFonts w:cs="Times New Roman"/>
          <w:spacing w:val="-2"/>
          <w:lang w:val="tr-TR"/>
        </w:rPr>
        <w:t>d</w:t>
      </w:r>
      <w:r w:rsidRPr="00431019">
        <w:rPr>
          <w:rFonts w:cs="Times New Roman"/>
          <w:lang w:val="tr-TR"/>
        </w:rPr>
        <w:t>an bulun</w:t>
      </w:r>
      <w:r w:rsidRPr="00431019">
        <w:rPr>
          <w:rFonts w:cs="Times New Roman"/>
          <w:spacing w:val="-2"/>
          <w:lang w:val="tr-TR"/>
        </w:rPr>
        <w:t>m</w:t>
      </w:r>
      <w:r w:rsidRPr="00431019">
        <w:rPr>
          <w:rFonts w:cs="Times New Roman"/>
          <w:lang w:val="tr-TR"/>
        </w:rPr>
        <w:t>ak</w:t>
      </w:r>
      <w:r w:rsidRPr="00431019">
        <w:rPr>
          <w:rFonts w:cs="Times New Roman"/>
          <w:spacing w:val="57"/>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lang w:val="tr-TR"/>
        </w:rPr>
        <w:t>Ma</w:t>
      </w:r>
      <w:r w:rsidRPr="00431019">
        <w:rPr>
          <w:rFonts w:cs="Times New Roman"/>
          <w:spacing w:val="1"/>
          <w:lang w:val="tr-TR"/>
        </w:rPr>
        <w:t>ç</w:t>
      </w:r>
      <w:r w:rsidRPr="00431019">
        <w:rPr>
          <w:rFonts w:cs="Times New Roman"/>
          <w:lang w:val="tr-TR"/>
        </w:rPr>
        <w:t>uka</w:t>
      </w:r>
      <w:r w:rsidRPr="00431019">
        <w:rPr>
          <w:rFonts w:cs="Times New Roman"/>
          <w:spacing w:val="55"/>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lang w:val="tr-TR"/>
        </w:rPr>
        <w:t>Torul</w:t>
      </w:r>
      <w:r w:rsidRPr="00431019">
        <w:rPr>
          <w:rFonts w:cs="Times New Roman"/>
          <w:spacing w:val="5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56"/>
          <w:lang w:val="tr-TR"/>
        </w:rPr>
        <w:t xml:space="preserve"> </w:t>
      </w:r>
      <w:r w:rsidRPr="00431019">
        <w:rPr>
          <w:rFonts w:cs="Times New Roman"/>
          <w:lang w:val="tr-TR"/>
        </w:rPr>
        <w:t>Kürtün</w:t>
      </w:r>
      <w:r w:rsidRPr="00431019">
        <w:rPr>
          <w:rFonts w:cs="Times New Roman"/>
          <w:spacing w:val="57"/>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hiyeleri</w:t>
      </w:r>
      <w:r w:rsidRPr="00431019">
        <w:rPr>
          <w:rFonts w:cs="Times New Roman"/>
          <w:spacing w:val="-1"/>
          <w:lang w:val="tr-TR"/>
        </w:rPr>
        <w:t>n</w:t>
      </w:r>
      <w:r w:rsidRPr="00431019">
        <w:rPr>
          <w:rFonts w:cs="Times New Roman"/>
          <w:lang w:val="tr-TR"/>
        </w:rPr>
        <w:t>in</w:t>
      </w:r>
      <w:r w:rsidRPr="00431019">
        <w:rPr>
          <w:rFonts w:cs="Times New Roman"/>
          <w:spacing w:val="56"/>
          <w:lang w:val="tr-TR"/>
        </w:rPr>
        <w:t xml:space="preserve"> </w:t>
      </w:r>
      <w:r w:rsidRPr="00431019">
        <w:rPr>
          <w:rFonts w:cs="Times New Roman"/>
          <w:lang w:val="tr-TR"/>
        </w:rPr>
        <w:t>ʿöşrü</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ukadde</w:t>
      </w:r>
      <w:r w:rsidRPr="00431019">
        <w:rPr>
          <w:rFonts w:cs="Times New Roman"/>
          <w:spacing w:val="-2"/>
          <w:lang w:val="tr-TR"/>
        </w:rPr>
        <w:t>m</w:t>
      </w:r>
      <w:r w:rsidRPr="00431019">
        <w:rPr>
          <w:rFonts w:cs="Times New Roman"/>
          <w:lang w:val="tr-TR"/>
        </w:rPr>
        <w:t>â</w:t>
      </w:r>
      <w:r w:rsidRPr="00431019">
        <w:rPr>
          <w:rFonts w:cs="Times New Roman"/>
          <w:spacing w:val="57"/>
          <w:lang w:val="tr-TR"/>
        </w:rPr>
        <w:t xml:space="preserve"> </w:t>
      </w:r>
      <w:r w:rsidRPr="00431019">
        <w:rPr>
          <w:rFonts w:cs="Times New Roman"/>
          <w:lang w:val="tr-TR"/>
        </w:rPr>
        <w:t>b</w:t>
      </w:r>
      <w:r w:rsidRPr="00431019">
        <w:rPr>
          <w:rFonts w:cs="Times New Roman"/>
          <w:spacing w:val="3"/>
          <w:lang w:val="tr-TR"/>
        </w:rPr>
        <w:t>i</w:t>
      </w:r>
      <w:r w:rsidRPr="00431019">
        <w:rPr>
          <w:rFonts w:cs="Times New Roman"/>
          <w:lang w:val="tr-TR"/>
        </w:rPr>
        <w:t>-hat</w:t>
      </w:r>
      <w:r w:rsidRPr="00431019">
        <w:rPr>
          <w:rFonts w:cs="Times New Roman"/>
          <w:spacing w:val="-1"/>
          <w:lang w:val="tr-TR"/>
        </w:rPr>
        <w:t>t</w:t>
      </w:r>
      <w:r w:rsidRPr="00431019">
        <w:rPr>
          <w:rFonts w:cs="Times New Roman"/>
          <w:lang w:val="tr-TR"/>
        </w:rPr>
        <w:t>-ı hü</w:t>
      </w:r>
      <w:r w:rsidRPr="00431019">
        <w:rPr>
          <w:rFonts w:cs="Times New Roman"/>
          <w:spacing w:val="-2"/>
          <w:lang w:val="tr-TR"/>
        </w:rPr>
        <w:t>m</w:t>
      </w:r>
      <w:r w:rsidRPr="00431019">
        <w:rPr>
          <w:rFonts w:cs="Times New Roman"/>
          <w:lang w:val="tr-TR"/>
        </w:rPr>
        <w:t>âyûn-ı</w:t>
      </w:r>
      <w:r w:rsidRPr="00431019">
        <w:rPr>
          <w:rFonts w:cs="Times New Roman"/>
          <w:spacing w:val="1"/>
          <w:lang w:val="tr-TR"/>
        </w:rPr>
        <w:t xml:space="preserve"> </w:t>
      </w:r>
      <w:r w:rsidRPr="00431019">
        <w:rPr>
          <w:rFonts w:cs="Times New Roman"/>
          <w:lang w:val="tr-TR"/>
        </w:rPr>
        <w:t>şâhâne</w:t>
      </w:r>
      <w:r w:rsidRPr="00431019">
        <w:rPr>
          <w:rFonts w:cs="Times New Roman"/>
          <w:spacing w:val="-1"/>
          <w:lang w:val="tr-TR"/>
        </w:rPr>
        <w:t>-</w:t>
      </w:r>
      <w:r w:rsidRPr="00431019">
        <w:rPr>
          <w:rFonts w:cs="Times New Roman"/>
          <w:lang w:val="tr-TR"/>
        </w:rPr>
        <w:t>i</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k</w:t>
      </w:r>
      <w:r w:rsidRPr="00431019">
        <w:rPr>
          <w:rFonts w:cs="Times New Roman"/>
          <w:lang w:val="tr-TR"/>
        </w:rPr>
        <w:t>tûʿ</w:t>
      </w:r>
      <w:r w:rsidRPr="00431019">
        <w:rPr>
          <w:rFonts w:cs="Times New Roman"/>
          <w:spacing w:val="1"/>
          <w:lang w:val="tr-TR"/>
        </w:rPr>
        <w:t xml:space="preserve"> </w:t>
      </w:r>
      <w:r w:rsidRPr="00431019">
        <w:rPr>
          <w:rFonts w:cs="Times New Roman"/>
          <w:lang w:val="tr-TR"/>
        </w:rPr>
        <w:t>rabt</w:t>
      </w:r>
      <w:r w:rsidRPr="00431019">
        <w:rPr>
          <w:rFonts w:cs="Times New Roman"/>
          <w:spacing w:val="1"/>
          <w:lang w:val="tr-TR"/>
        </w:rPr>
        <w:t xml:space="preserve"> </w:t>
      </w:r>
      <w:r w:rsidRPr="00431019">
        <w:rPr>
          <w:rFonts w:cs="Times New Roman"/>
          <w:lang w:val="tr-TR"/>
        </w:rPr>
        <w:t>k</w:t>
      </w:r>
      <w:r w:rsidRPr="00431019">
        <w:rPr>
          <w:rFonts w:cs="Times New Roman"/>
          <w:spacing w:val="-1"/>
          <w:lang w:val="tr-TR"/>
        </w:rPr>
        <w:t>ı</w:t>
      </w:r>
      <w:r w:rsidRPr="00431019">
        <w:rPr>
          <w:rFonts w:cs="Times New Roman"/>
          <w:lang w:val="tr-TR"/>
        </w:rPr>
        <w:t>lı</w:t>
      </w:r>
      <w:r w:rsidRPr="00431019">
        <w:rPr>
          <w:rFonts w:cs="Times New Roman"/>
          <w:spacing w:val="-2"/>
          <w:lang w:val="tr-TR"/>
        </w:rPr>
        <w:t>nm</w:t>
      </w:r>
      <w:r w:rsidRPr="00431019">
        <w:rPr>
          <w:rFonts w:cs="Times New Roman"/>
          <w:lang w:val="tr-TR"/>
        </w:rPr>
        <w:t>ış</w:t>
      </w:r>
      <w:r w:rsidRPr="00431019">
        <w:rPr>
          <w:rFonts w:cs="Times New Roman"/>
          <w:spacing w:val="1"/>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kanû</w:t>
      </w:r>
      <w:r w:rsidRPr="00431019">
        <w:rPr>
          <w:rFonts w:cs="Times New Roman"/>
          <w:spacing w:val="3"/>
          <w:lang w:val="tr-TR"/>
        </w:rPr>
        <w:t>n</w:t>
      </w:r>
      <w:r w:rsidRPr="00431019">
        <w:rPr>
          <w:rFonts w:cs="Times New Roman"/>
          <w:lang w:val="tr-TR"/>
        </w:rPr>
        <w:t>-ı</w:t>
      </w:r>
      <w:r w:rsidRPr="00431019">
        <w:rPr>
          <w:rFonts w:cs="Times New Roman"/>
          <w:spacing w:val="1"/>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1"/>
          <w:lang w:val="tr-TR"/>
        </w:rPr>
        <w:t xml:space="preserve"> </w:t>
      </w:r>
      <w:r w:rsidRPr="00431019">
        <w:rPr>
          <w:rFonts w:cs="Times New Roman"/>
          <w:lang w:val="tr-TR"/>
        </w:rPr>
        <w:t>suʿâl</w:t>
      </w:r>
      <w:r w:rsidRPr="00431019">
        <w:rPr>
          <w:rFonts w:cs="Times New Roman"/>
          <w:spacing w:val="1"/>
          <w:lang w:val="tr-TR"/>
        </w:rPr>
        <w:t xml:space="preserve"> </w:t>
      </w:r>
      <w:r w:rsidRPr="00431019">
        <w:rPr>
          <w:rFonts w:cs="Times New Roman"/>
          <w:lang w:val="tr-TR"/>
        </w:rPr>
        <w:t>olunduk da</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erkûmun müstakilen</w:t>
      </w:r>
      <w:r w:rsidRPr="00431019">
        <w:rPr>
          <w:rFonts w:cs="Times New Roman"/>
          <w:spacing w:val="52"/>
          <w:lang w:val="tr-TR"/>
        </w:rPr>
        <w:t xml:space="preserve"> </w:t>
      </w:r>
      <w:r w:rsidRPr="00431019">
        <w:rPr>
          <w:rFonts w:cs="Times New Roman"/>
          <w:lang w:val="tr-TR"/>
        </w:rPr>
        <w:t>kaydına</w:t>
      </w:r>
      <w:r w:rsidRPr="00431019">
        <w:rPr>
          <w:rFonts w:cs="Times New Roman"/>
          <w:spacing w:val="55"/>
          <w:lang w:val="tr-TR"/>
        </w:rPr>
        <w:t xml:space="preserve"> </w:t>
      </w:r>
      <w:r w:rsidRPr="00431019">
        <w:rPr>
          <w:rFonts w:cs="Times New Roman"/>
          <w:lang w:val="tr-TR"/>
        </w:rPr>
        <w:t>dâ</w:t>
      </w:r>
      <w:r w:rsidRPr="00431019">
        <w:rPr>
          <w:rFonts w:cs="Times New Roman"/>
          <w:spacing w:val="-1"/>
          <w:lang w:val="tr-TR"/>
        </w:rPr>
        <w:t>h</w:t>
      </w:r>
      <w:r w:rsidRPr="00431019">
        <w:rPr>
          <w:rFonts w:cs="Times New Roman"/>
          <w:lang w:val="tr-TR"/>
        </w:rPr>
        <w:t>il</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ârü’</w:t>
      </w:r>
      <w:r w:rsidRPr="00431019">
        <w:rPr>
          <w:rFonts w:cs="Times New Roman"/>
          <w:spacing w:val="3"/>
          <w:lang w:val="tr-TR"/>
        </w:rPr>
        <w:t>z</w:t>
      </w:r>
      <w:r w:rsidRPr="00431019">
        <w:rPr>
          <w:rFonts w:cs="Times New Roman"/>
          <w:lang w:val="tr-TR"/>
        </w:rPr>
        <w:t>-</w:t>
      </w:r>
      <w:r w:rsidRPr="00431019">
        <w:rPr>
          <w:rFonts w:cs="Times New Roman"/>
          <w:spacing w:val="-1"/>
          <w:lang w:val="tr-TR"/>
        </w:rPr>
        <w:t>z</w:t>
      </w:r>
      <w:r w:rsidRPr="00431019">
        <w:rPr>
          <w:rFonts w:cs="Times New Roman"/>
          <w:lang w:val="tr-TR"/>
        </w:rPr>
        <w:t>i</w:t>
      </w:r>
      <w:r w:rsidRPr="00431019">
        <w:rPr>
          <w:rFonts w:cs="Times New Roman"/>
          <w:spacing w:val="-1"/>
          <w:lang w:val="tr-TR"/>
        </w:rPr>
        <w:t>k</w:t>
      </w:r>
      <w:r w:rsidRPr="00431019">
        <w:rPr>
          <w:rFonts w:cs="Times New Roman"/>
          <w:lang w:val="tr-TR"/>
        </w:rPr>
        <w:t>r</w:t>
      </w:r>
      <w:r w:rsidRPr="00431019">
        <w:rPr>
          <w:rFonts w:cs="Times New Roman"/>
          <w:spacing w:val="55"/>
          <w:lang w:val="tr-TR"/>
        </w:rPr>
        <w:t xml:space="preserve"> </w:t>
      </w:r>
      <w:r w:rsidRPr="00431019">
        <w:rPr>
          <w:rFonts w:cs="Times New Roman"/>
          <w:lang w:val="tr-TR"/>
        </w:rPr>
        <w:t>Uğur</w:t>
      </w:r>
      <w:r w:rsidRPr="00431019">
        <w:rPr>
          <w:rFonts w:cs="Times New Roman"/>
          <w:spacing w:val="54"/>
          <w:lang w:val="tr-TR"/>
        </w:rPr>
        <w:t xml:space="preserve"> </w:t>
      </w:r>
      <w:r w:rsidRPr="00431019">
        <w:rPr>
          <w:rFonts w:cs="Times New Roman"/>
          <w:lang w:val="tr-TR"/>
        </w:rPr>
        <w:t>Karyesi’nde</w:t>
      </w:r>
      <w:r w:rsidRPr="00431019">
        <w:rPr>
          <w:rFonts w:cs="Times New Roman"/>
          <w:spacing w:val="54"/>
          <w:lang w:val="tr-TR"/>
        </w:rPr>
        <w:t xml:space="preserve"> </w:t>
      </w:r>
      <w:r w:rsidRPr="00431019">
        <w:rPr>
          <w:rFonts w:cs="Times New Roman"/>
          <w:lang w:val="tr-TR"/>
        </w:rPr>
        <w:t>t</w:t>
      </w:r>
      <w:r w:rsidRPr="00431019">
        <w:rPr>
          <w:rFonts w:cs="Times New Roman"/>
          <w:spacing w:val="-2"/>
          <w:lang w:val="tr-TR"/>
        </w:rPr>
        <w:t>e</w:t>
      </w:r>
      <w:r w:rsidRPr="00431019">
        <w:rPr>
          <w:rFonts w:cs="Times New Roman"/>
          <w:lang w:val="tr-TR"/>
        </w:rPr>
        <w:t>veccübâtı</w:t>
      </w:r>
      <w:r w:rsidRPr="00431019">
        <w:rPr>
          <w:rFonts w:cs="Times New Roman"/>
          <w:spacing w:val="54"/>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rihin</w:t>
      </w:r>
      <w:r w:rsidRPr="00431019">
        <w:rPr>
          <w:rFonts w:cs="Times New Roman"/>
          <w:spacing w:val="-1"/>
          <w:lang w:val="tr-TR"/>
        </w:rPr>
        <w:t>d</w:t>
      </w:r>
      <w:r w:rsidRPr="00431019">
        <w:rPr>
          <w:rFonts w:cs="Times New Roman"/>
          <w:lang w:val="tr-TR"/>
        </w:rPr>
        <w:t>en</w:t>
      </w:r>
      <w:r w:rsidRPr="00431019">
        <w:rPr>
          <w:rFonts w:cs="Times New Roman"/>
          <w:spacing w:val="55"/>
          <w:lang w:val="tr-TR"/>
        </w:rPr>
        <w:t xml:space="preserve"> </w:t>
      </w:r>
      <w:r w:rsidRPr="00431019">
        <w:rPr>
          <w:rFonts w:cs="Times New Roman"/>
          <w:lang w:val="tr-TR"/>
        </w:rPr>
        <w:t>berü vâkiʿ</w:t>
      </w:r>
      <w:r w:rsidRPr="00431019">
        <w:rPr>
          <w:rFonts w:cs="Times New Roman"/>
          <w:spacing w:val="29"/>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aktûʿû</w:t>
      </w:r>
      <w:r w:rsidRPr="00431019">
        <w:rPr>
          <w:rFonts w:cs="Times New Roman"/>
          <w:spacing w:val="30"/>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rkû</w:t>
      </w:r>
      <w:r w:rsidRPr="00431019">
        <w:rPr>
          <w:rFonts w:cs="Times New Roman"/>
          <w:spacing w:val="-2"/>
          <w:lang w:val="tr-TR"/>
        </w:rPr>
        <w:t>m</w:t>
      </w:r>
      <w:r w:rsidRPr="00431019">
        <w:rPr>
          <w:rFonts w:cs="Times New Roman"/>
          <w:lang w:val="tr-TR"/>
        </w:rPr>
        <w:t>un</w:t>
      </w:r>
      <w:r w:rsidRPr="00431019">
        <w:rPr>
          <w:rFonts w:cs="Times New Roman"/>
          <w:spacing w:val="30"/>
          <w:lang w:val="tr-TR"/>
        </w:rPr>
        <w:t xml:space="preserve"> </w:t>
      </w:r>
      <w:r w:rsidRPr="00431019">
        <w:rPr>
          <w:rFonts w:cs="Times New Roman"/>
          <w:lang w:val="tr-TR"/>
        </w:rPr>
        <w:t>zeʿâ</w:t>
      </w:r>
      <w:r w:rsidRPr="00431019">
        <w:rPr>
          <w:rFonts w:cs="Times New Roman"/>
          <w:spacing w:val="-2"/>
          <w:lang w:val="tr-TR"/>
        </w:rPr>
        <w:t>m</w:t>
      </w:r>
      <w:r w:rsidRPr="00431019">
        <w:rPr>
          <w:rFonts w:cs="Times New Roman"/>
          <w:lang w:val="tr-TR"/>
        </w:rPr>
        <w:t>eti</w:t>
      </w:r>
      <w:r w:rsidRPr="00431019">
        <w:rPr>
          <w:rFonts w:cs="Times New Roman"/>
          <w:spacing w:val="29"/>
          <w:lang w:val="tr-TR"/>
        </w:rPr>
        <w:t xml:space="preserve"> </w:t>
      </w:r>
      <w:r w:rsidRPr="00431019">
        <w:rPr>
          <w:rFonts w:cs="Times New Roman"/>
          <w:lang w:val="tr-TR"/>
        </w:rPr>
        <w:t>taraf</w:t>
      </w:r>
      <w:r w:rsidRPr="00431019">
        <w:rPr>
          <w:rFonts w:cs="Times New Roman"/>
          <w:spacing w:val="-2"/>
          <w:lang w:val="tr-TR"/>
        </w:rPr>
        <w:t>ı</w:t>
      </w:r>
      <w:r w:rsidRPr="00431019">
        <w:rPr>
          <w:rFonts w:cs="Times New Roman"/>
          <w:lang w:val="tr-TR"/>
        </w:rPr>
        <w:t>ndan</w:t>
      </w:r>
      <w:r w:rsidRPr="00431019">
        <w:rPr>
          <w:rFonts w:cs="Times New Roman"/>
          <w:spacing w:val="28"/>
          <w:lang w:val="tr-TR"/>
        </w:rPr>
        <w:t xml:space="preserve"> </w:t>
      </w:r>
      <w:r w:rsidRPr="00431019">
        <w:rPr>
          <w:rFonts w:cs="Times New Roman"/>
          <w:lang w:val="tr-TR"/>
        </w:rPr>
        <w:t>ahz</w:t>
      </w:r>
      <w:r w:rsidRPr="00431019">
        <w:rPr>
          <w:rFonts w:cs="Times New Roman"/>
          <w:spacing w:val="29"/>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kabz</w:t>
      </w:r>
      <w:r w:rsidRPr="00431019">
        <w:rPr>
          <w:rFonts w:cs="Times New Roman"/>
          <w:spacing w:val="29"/>
          <w:lang w:val="tr-TR"/>
        </w:rPr>
        <w:t xml:space="preserve"> </w:t>
      </w:r>
      <w:r w:rsidRPr="00431019">
        <w:rPr>
          <w:rFonts w:cs="Times New Roman"/>
          <w:lang w:val="tr-TR"/>
        </w:rPr>
        <w:t>olu</w:t>
      </w:r>
      <w:r w:rsidRPr="00431019">
        <w:rPr>
          <w:rFonts w:cs="Times New Roman"/>
          <w:spacing w:val="-1"/>
          <w:lang w:val="tr-TR"/>
        </w:rPr>
        <w:t>na</w:t>
      </w:r>
      <w:r w:rsidRPr="00431019">
        <w:rPr>
          <w:rFonts w:cs="Times New Roman"/>
          <w:spacing w:val="-2"/>
          <w:lang w:val="tr-TR"/>
        </w:rPr>
        <w:t>m</w:t>
      </w:r>
      <w:r w:rsidRPr="00431019">
        <w:rPr>
          <w:rFonts w:cs="Times New Roman"/>
          <w:lang w:val="tr-TR"/>
        </w:rPr>
        <w:t>ayub</w:t>
      </w:r>
      <w:r w:rsidRPr="00431019">
        <w:rPr>
          <w:rFonts w:cs="Times New Roman"/>
          <w:spacing w:val="30"/>
          <w:lang w:val="tr-TR"/>
        </w:rPr>
        <w:t xml:space="preserve"> </w:t>
      </w:r>
      <w:r w:rsidRPr="00431019">
        <w:rPr>
          <w:rFonts w:cs="Times New Roman"/>
          <w:lang w:val="tr-TR"/>
        </w:rPr>
        <w:t>füzûli</w:t>
      </w:r>
      <w:r w:rsidRPr="00431019">
        <w:rPr>
          <w:rFonts w:cs="Times New Roman"/>
          <w:spacing w:val="29"/>
          <w:lang w:val="tr-TR"/>
        </w:rPr>
        <w:t xml:space="preserve"> </w:t>
      </w:r>
      <w:r w:rsidRPr="00431019">
        <w:rPr>
          <w:rFonts w:cs="Times New Roman"/>
          <w:lang w:val="tr-TR"/>
        </w:rPr>
        <w:t>ve bil</w:t>
      </w:r>
      <w:r w:rsidRPr="00431019">
        <w:rPr>
          <w:rFonts w:cs="Times New Roman"/>
          <w:spacing w:val="-1"/>
          <w:lang w:val="tr-TR"/>
        </w:rPr>
        <w:t>â</w:t>
      </w:r>
      <w:r w:rsidRPr="00431019">
        <w:rPr>
          <w:rFonts w:cs="Times New Roman"/>
          <w:lang w:val="tr-TR"/>
        </w:rPr>
        <w:t>-sened</w:t>
      </w:r>
      <w:r w:rsidRPr="00431019">
        <w:rPr>
          <w:rFonts w:cs="Times New Roman"/>
          <w:spacing w:val="26"/>
          <w:lang w:val="tr-TR"/>
        </w:rPr>
        <w:t xml:space="preserve"> </w:t>
      </w:r>
      <w:r w:rsidRPr="00431019">
        <w:rPr>
          <w:rFonts w:cs="Times New Roman"/>
          <w:lang w:val="tr-TR"/>
        </w:rPr>
        <w:t>ahz</w:t>
      </w:r>
      <w:r w:rsidRPr="00431019">
        <w:rPr>
          <w:rFonts w:cs="Times New Roman"/>
          <w:spacing w:val="2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uş</w:t>
      </w:r>
      <w:r w:rsidRPr="00431019">
        <w:rPr>
          <w:rFonts w:cs="Times New Roman"/>
          <w:spacing w:val="28"/>
          <w:lang w:val="tr-TR"/>
        </w:rPr>
        <w:t xml:space="preserve"> </w:t>
      </w:r>
      <w:r w:rsidRPr="00431019">
        <w:rPr>
          <w:rFonts w:cs="Times New Roman"/>
          <w:lang w:val="tr-TR"/>
        </w:rPr>
        <w:t>olduğu</w:t>
      </w:r>
      <w:r w:rsidRPr="00431019">
        <w:rPr>
          <w:rFonts w:cs="Times New Roman"/>
          <w:spacing w:val="26"/>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lang w:val="tr-TR"/>
        </w:rPr>
        <w:t>ı</w:t>
      </w:r>
      <w:r w:rsidRPr="00431019">
        <w:rPr>
          <w:rFonts w:cs="Times New Roman"/>
          <w:spacing w:val="2"/>
          <w:lang w:val="tr-TR"/>
        </w:rPr>
        <w:t>k</w:t>
      </w:r>
      <w:r w:rsidRPr="00431019">
        <w:rPr>
          <w:rFonts w:cs="Times New Roman"/>
          <w:lang w:val="tr-TR"/>
        </w:rPr>
        <w:t>-ı</w:t>
      </w:r>
      <w:r w:rsidRPr="00431019">
        <w:rPr>
          <w:rFonts w:cs="Times New Roman"/>
          <w:spacing w:val="29"/>
          <w:lang w:val="tr-TR"/>
        </w:rPr>
        <w:t xml:space="preserve"> </w:t>
      </w:r>
      <w:r w:rsidRPr="00431019">
        <w:rPr>
          <w:rFonts w:cs="Times New Roman"/>
          <w:spacing w:val="-2"/>
          <w:lang w:val="tr-TR"/>
        </w:rPr>
        <w:t>n</w:t>
      </w:r>
      <w:r w:rsidRPr="00431019">
        <w:rPr>
          <w:rFonts w:cs="Times New Roman"/>
          <w:lang w:val="tr-TR"/>
        </w:rPr>
        <w:t>efsi’l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29"/>
          <w:lang w:val="tr-TR"/>
        </w:rPr>
        <w:t xml:space="preserve"> </w:t>
      </w:r>
      <w:r w:rsidRPr="00431019">
        <w:rPr>
          <w:rFonts w:cs="Times New Roman"/>
          <w:lang w:val="tr-TR"/>
        </w:rPr>
        <w:t>olduğu</w:t>
      </w:r>
      <w:r w:rsidRPr="00431019">
        <w:rPr>
          <w:rFonts w:cs="Times New Roman"/>
          <w:spacing w:val="29"/>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lde</w:t>
      </w:r>
      <w:r w:rsidRPr="00431019">
        <w:rPr>
          <w:rFonts w:cs="Times New Roman"/>
          <w:spacing w:val="28"/>
          <w:lang w:val="tr-TR"/>
        </w:rPr>
        <w:t xml:space="preserve"> </w:t>
      </w:r>
      <w:r w:rsidRPr="00431019">
        <w:rPr>
          <w:rFonts w:cs="Times New Roman"/>
          <w:lang w:val="tr-TR"/>
        </w:rPr>
        <w:t>baʿd</w:t>
      </w:r>
      <w:r w:rsidRPr="00431019">
        <w:rPr>
          <w:rFonts w:cs="Times New Roman"/>
          <w:spacing w:val="-1"/>
          <w:lang w:val="tr-TR"/>
        </w:rPr>
        <w:t>e</w:t>
      </w:r>
      <w:r w:rsidRPr="00431019">
        <w:rPr>
          <w:rFonts w:cs="Times New Roman"/>
          <w:lang w:val="tr-TR"/>
        </w:rPr>
        <w:t>’</w:t>
      </w:r>
      <w:r w:rsidRPr="00431019">
        <w:rPr>
          <w:rFonts w:cs="Times New Roman"/>
          <w:spacing w:val="2"/>
          <w:lang w:val="tr-TR"/>
        </w:rPr>
        <w:t>s</w:t>
      </w:r>
      <w:r w:rsidRPr="00431019">
        <w:rPr>
          <w:rFonts w:cs="Times New Roman"/>
          <w:lang w:val="tr-TR"/>
        </w:rPr>
        <w:t>-s</w:t>
      </w:r>
      <w:r w:rsidRPr="00431019">
        <w:rPr>
          <w:rFonts w:cs="Times New Roman"/>
          <w:spacing w:val="-1"/>
          <w:lang w:val="tr-TR"/>
        </w:rPr>
        <w:t>ü</w:t>
      </w:r>
      <w:r w:rsidRPr="00431019">
        <w:rPr>
          <w:rFonts w:cs="Times New Roman"/>
          <w:lang w:val="tr-TR"/>
        </w:rPr>
        <w:t xml:space="preserve">bût </w:t>
      </w:r>
      <w:r w:rsidRPr="00431019">
        <w:rPr>
          <w:rFonts w:cs="Times New Roman"/>
          <w:spacing w:val="-2"/>
          <w:lang w:val="tr-TR"/>
        </w:rPr>
        <w:t>m</w:t>
      </w:r>
      <w:r w:rsidRPr="00431019">
        <w:rPr>
          <w:rFonts w:cs="Times New Roman"/>
          <w:lang w:val="tr-TR"/>
        </w:rPr>
        <w:t>aʿrifet-i</w:t>
      </w:r>
      <w:r w:rsidRPr="00431019">
        <w:rPr>
          <w:rFonts w:cs="Times New Roman"/>
          <w:spacing w:val="5"/>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rʿle</w:t>
      </w:r>
      <w:r w:rsidRPr="00431019">
        <w:rPr>
          <w:rFonts w:cs="Times New Roman"/>
          <w:spacing w:val="5"/>
          <w:lang w:val="tr-TR"/>
        </w:rPr>
        <w:t xml:space="preserve"> </w:t>
      </w:r>
      <w:r w:rsidRPr="00431019">
        <w:rPr>
          <w:rFonts w:cs="Times New Roman"/>
          <w:spacing w:val="-1"/>
          <w:lang w:val="tr-TR"/>
        </w:rPr>
        <w:t>a</w:t>
      </w:r>
      <w:r w:rsidRPr="00431019">
        <w:rPr>
          <w:rFonts w:cs="Times New Roman"/>
          <w:lang w:val="tr-TR"/>
        </w:rPr>
        <w:t>lıv</w:t>
      </w:r>
      <w:r w:rsidRPr="00431019">
        <w:rPr>
          <w:rFonts w:cs="Times New Roman"/>
          <w:spacing w:val="-1"/>
          <w:lang w:val="tr-TR"/>
        </w:rPr>
        <w:t>e</w:t>
      </w:r>
      <w:r w:rsidRPr="00431019">
        <w:rPr>
          <w:rFonts w:cs="Times New Roman"/>
          <w:lang w:val="tr-TR"/>
        </w:rPr>
        <w:t>ri</w:t>
      </w:r>
      <w:r w:rsidRPr="00431019">
        <w:rPr>
          <w:rFonts w:cs="Times New Roman"/>
          <w:spacing w:val="-1"/>
          <w:lang w:val="tr-TR"/>
        </w:rPr>
        <w:t>l</w:t>
      </w:r>
      <w:r w:rsidRPr="00431019">
        <w:rPr>
          <w:rFonts w:cs="Times New Roman"/>
          <w:spacing w:val="-2"/>
          <w:lang w:val="tr-TR"/>
        </w:rPr>
        <w:t>m</w:t>
      </w:r>
      <w:r w:rsidRPr="00431019">
        <w:rPr>
          <w:rFonts w:cs="Times New Roman"/>
          <w:lang w:val="tr-TR"/>
        </w:rPr>
        <w:t>ek</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uktez</w:t>
      </w:r>
      <w:r w:rsidRPr="00431019">
        <w:rPr>
          <w:rFonts w:cs="Times New Roman"/>
          <w:spacing w:val="2"/>
          <w:lang w:val="tr-TR"/>
        </w:rPr>
        <w:t>â</w:t>
      </w:r>
      <w:r w:rsidRPr="00431019">
        <w:rPr>
          <w:rFonts w:cs="Times New Roman"/>
          <w:lang w:val="tr-TR"/>
        </w:rPr>
        <w:t>-yı</w:t>
      </w:r>
      <w:r w:rsidRPr="00431019">
        <w:rPr>
          <w:rFonts w:cs="Times New Roman"/>
          <w:spacing w:val="5"/>
          <w:lang w:val="tr-TR"/>
        </w:rPr>
        <w:t xml:space="preserve"> </w:t>
      </w:r>
      <w:r w:rsidRPr="00431019">
        <w:rPr>
          <w:rFonts w:cs="Times New Roman"/>
          <w:lang w:val="tr-TR"/>
        </w:rPr>
        <w:t>defter</w:t>
      </w:r>
      <w:r w:rsidRPr="00431019">
        <w:rPr>
          <w:rFonts w:cs="Times New Roman"/>
          <w:spacing w:val="-2"/>
          <w:lang w:val="tr-TR"/>
        </w:rPr>
        <w:t>h</w:t>
      </w:r>
      <w:r w:rsidRPr="00431019">
        <w:rPr>
          <w:rFonts w:cs="Times New Roman"/>
          <w:spacing w:val="-1"/>
          <w:lang w:val="tr-TR"/>
        </w:rPr>
        <w:t>â</w:t>
      </w:r>
      <w:r w:rsidRPr="00431019">
        <w:rPr>
          <w:rFonts w:cs="Times New Roman"/>
          <w:lang w:val="tr-TR"/>
        </w:rPr>
        <w:t>neye</w:t>
      </w:r>
      <w:r w:rsidRPr="00431019">
        <w:rPr>
          <w:rFonts w:cs="Times New Roman"/>
          <w:spacing w:val="5"/>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1"/>
          <w:lang w:val="tr-TR"/>
        </w:rPr>
        <w:t>k</w:t>
      </w:r>
      <w:r w:rsidRPr="00431019">
        <w:rPr>
          <w:rFonts w:cs="Times New Roman"/>
          <w:lang w:val="tr-TR"/>
        </w:rPr>
        <w:t>-ı</w:t>
      </w:r>
      <w:r w:rsidRPr="00431019">
        <w:rPr>
          <w:rFonts w:cs="Times New Roman"/>
          <w:spacing w:val="5"/>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n-ı</w:t>
      </w:r>
      <w:r w:rsidRPr="00431019">
        <w:rPr>
          <w:rFonts w:cs="Times New Roman"/>
          <w:spacing w:val="5"/>
          <w:lang w:val="tr-TR"/>
        </w:rPr>
        <w:t xml:space="preserve"> </w:t>
      </w:r>
      <w:r w:rsidRPr="00431019">
        <w:rPr>
          <w:rFonts w:cs="Times New Roman"/>
          <w:lang w:val="tr-TR"/>
        </w:rPr>
        <w:t>kadîm</w:t>
      </w:r>
      <w:r w:rsidRPr="00431019">
        <w:rPr>
          <w:rFonts w:cs="Times New Roman"/>
          <w:spacing w:val="3"/>
          <w:lang w:val="tr-TR"/>
        </w:rPr>
        <w:t xml:space="preserve"> </w:t>
      </w:r>
      <w:r w:rsidRPr="00431019">
        <w:rPr>
          <w:rFonts w:cs="Times New Roman"/>
          <w:lang w:val="tr-TR"/>
        </w:rPr>
        <w:t>idü</w:t>
      </w:r>
      <w:r w:rsidRPr="00431019">
        <w:rPr>
          <w:rFonts w:cs="Times New Roman"/>
          <w:spacing w:val="1"/>
          <w:lang w:val="tr-TR"/>
        </w:rPr>
        <w:t>ğ</w:t>
      </w:r>
      <w:r w:rsidRPr="00431019">
        <w:rPr>
          <w:rFonts w:cs="Times New Roman"/>
          <w:lang w:val="tr-TR"/>
        </w:rPr>
        <w:t>ü tah</w:t>
      </w:r>
      <w:r w:rsidRPr="00431019">
        <w:rPr>
          <w:rFonts w:cs="Times New Roman"/>
          <w:spacing w:val="-1"/>
          <w:lang w:val="tr-TR"/>
        </w:rPr>
        <w:t>r</w:t>
      </w:r>
      <w:r w:rsidRPr="00431019">
        <w:rPr>
          <w:rFonts w:cs="Times New Roman"/>
          <w:lang w:val="tr-TR"/>
        </w:rPr>
        <w:t>îr</w:t>
      </w:r>
      <w:r w:rsidRPr="00431019">
        <w:rPr>
          <w:rFonts w:cs="Times New Roman"/>
          <w:spacing w:val="7"/>
          <w:lang w:val="tr-TR"/>
        </w:rPr>
        <w:t xml:space="preserve"> </w:t>
      </w:r>
      <w:r w:rsidRPr="00431019">
        <w:rPr>
          <w:rFonts w:cs="Times New Roman"/>
          <w:spacing w:val="-2"/>
          <w:lang w:val="tr-TR"/>
        </w:rPr>
        <w:t>o</w:t>
      </w:r>
      <w:r w:rsidRPr="00431019">
        <w:rPr>
          <w:rFonts w:cs="Times New Roman"/>
          <w:lang w:val="tr-TR"/>
        </w:rPr>
        <w:t>lunmak</w:t>
      </w:r>
      <w:r w:rsidRPr="00431019">
        <w:rPr>
          <w:rFonts w:cs="Times New Roman"/>
          <w:spacing w:val="6"/>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6"/>
          <w:lang w:val="tr-TR"/>
        </w:rPr>
        <w:t xml:space="preserve"> </w:t>
      </w:r>
      <w:r w:rsidRPr="00431019">
        <w:rPr>
          <w:rFonts w:cs="Times New Roman"/>
          <w:lang w:val="tr-TR"/>
        </w:rPr>
        <w:t>vec</w:t>
      </w:r>
      <w:r w:rsidRPr="00431019">
        <w:rPr>
          <w:rFonts w:cs="Times New Roman"/>
          <w:spacing w:val="2"/>
          <w:lang w:val="tr-TR"/>
        </w:rPr>
        <w:t>h</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7"/>
          <w:lang w:val="tr-TR"/>
        </w:rPr>
        <w:t xml:space="preserve"> </w:t>
      </w:r>
      <w:r w:rsidRPr="00431019">
        <w:rPr>
          <w:rFonts w:cs="Times New Roman"/>
          <w:lang w:val="tr-TR"/>
        </w:rPr>
        <w:t>üzere</w:t>
      </w:r>
      <w:r w:rsidRPr="00431019">
        <w:rPr>
          <w:rFonts w:cs="Times New Roman"/>
          <w:spacing w:val="6"/>
          <w:lang w:val="tr-TR"/>
        </w:rPr>
        <w:t xml:space="preserve"> </w:t>
      </w:r>
      <w:r w:rsidRPr="00431019">
        <w:rPr>
          <w:rFonts w:cs="Times New Roman"/>
          <w:lang w:val="tr-TR"/>
        </w:rPr>
        <w:t>ʿ</w:t>
      </w:r>
      <w:r w:rsidRPr="00431019">
        <w:rPr>
          <w:rFonts w:cs="Times New Roman"/>
          <w:spacing w:val="-2"/>
          <w:lang w:val="tr-TR"/>
        </w:rPr>
        <w:t>am</w:t>
      </w:r>
      <w:r w:rsidRPr="00431019">
        <w:rPr>
          <w:rFonts w:cs="Times New Roman"/>
          <w:lang w:val="tr-TR"/>
        </w:rPr>
        <w:t>el</w:t>
      </w:r>
      <w:r w:rsidRPr="00431019">
        <w:rPr>
          <w:rFonts w:cs="Times New Roman"/>
          <w:spacing w:val="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7"/>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6"/>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ağın</w:t>
      </w:r>
      <w:r w:rsidRPr="00431019">
        <w:rPr>
          <w:rFonts w:cs="Times New Roman"/>
          <w:spacing w:val="6"/>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di</w:t>
      </w:r>
      <w:r w:rsidRPr="00431019">
        <w:rPr>
          <w:rFonts w:cs="Times New Roman"/>
          <w:spacing w:val="7"/>
          <w:lang w:val="tr-TR"/>
        </w:rPr>
        <w:t xml:space="preserve"> </w:t>
      </w:r>
      <w:r w:rsidRPr="00431019">
        <w:rPr>
          <w:rFonts w:cs="Times New Roman"/>
          <w:lang w:val="tr-TR"/>
        </w:rPr>
        <w:t>siz ki</w:t>
      </w:r>
      <w:r w:rsidRPr="00431019">
        <w:rPr>
          <w:rFonts w:cs="Times New Roman"/>
          <w:spacing w:val="3"/>
          <w:lang w:val="tr-TR"/>
        </w:rPr>
        <w:t xml:space="preserve"> </w:t>
      </w:r>
      <w:r w:rsidRPr="00431019">
        <w:rPr>
          <w:rFonts w:cs="Times New Roman"/>
          <w:lang w:val="tr-TR"/>
        </w:rPr>
        <w:t>vezi</w:t>
      </w:r>
      <w:r w:rsidRPr="00431019">
        <w:rPr>
          <w:rFonts w:cs="Times New Roman"/>
          <w:spacing w:val="-1"/>
          <w:lang w:val="tr-TR"/>
        </w:rPr>
        <w:t>r</w:t>
      </w:r>
      <w:r w:rsidRPr="00431019">
        <w:rPr>
          <w:rFonts w:cs="Times New Roman"/>
          <w:lang w:val="tr-TR"/>
        </w:rPr>
        <w:t>-i</w:t>
      </w:r>
      <w:r w:rsidRPr="00431019">
        <w:rPr>
          <w:rFonts w:cs="Times New Roman"/>
          <w:spacing w:val="3"/>
          <w:lang w:val="tr-TR"/>
        </w:rPr>
        <w:t xml:space="preserve"> </w:t>
      </w:r>
      <w:r w:rsidRPr="00431019">
        <w:rPr>
          <w:rFonts w:cs="Times New Roman"/>
          <w:lang w:val="tr-TR"/>
        </w:rPr>
        <w:t>müşâr</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nâ’ib-i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spacing w:val="1"/>
          <w:lang w:val="tr-TR"/>
        </w:rPr>
        <w:t>â</w:t>
      </w:r>
      <w:r w:rsidRPr="00431019">
        <w:rPr>
          <w:rFonts w:cs="Times New Roman"/>
          <w:lang w:val="tr-TR"/>
        </w:rPr>
        <w:t>-ileyhü</w:t>
      </w:r>
      <w:r w:rsidRPr="00431019">
        <w:rPr>
          <w:rFonts w:cs="Times New Roman"/>
          <w:spacing w:val="-2"/>
          <w:lang w:val="tr-TR"/>
        </w:rPr>
        <w:t>m</w:t>
      </w:r>
      <w:r w:rsidRPr="00431019">
        <w:rPr>
          <w:rFonts w:cs="Times New Roman"/>
          <w:lang w:val="tr-TR"/>
        </w:rPr>
        <w:t>âsız</w:t>
      </w:r>
      <w:r w:rsidRPr="00431019">
        <w:rPr>
          <w:rFonts w:cs="Times New Roman"/>
          <w:spacing w:val="3"/>
          <w:lang w:val="tr-TR"/>
        </w:rPr>
        <w:t xml:space="preserve"> </w:t>
      </w:r>
      <w:r w:rsidRPr="00431019">
        <w:rPr>
          <w:rFonts w:cs="Times New Roman"/>
          <w:lang w:val="tr-TR"/>
        </w:rPr>
        <w:t>keyfiye</w:t>
      </w:r>
      <w:r w:rsidRPr="00431019">
        <w:rPr>
          <w:rFonts w:cs="Times New Roman"/>
          <w:spacing w:val="1"/>
          <w:lang w:val="tr-TR"/>
        </w:rPr>
        <w:t>t</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m</w:t>
      </w:r>
      <w:r w:rsidRPr="00431019">
        <w:rPr>
          <w:rFonts w:cs="Times New Roman"/>
          <w:spacing w:val="1"/>
          <w:lang w:val="tr-TR"/>
        </w:rPr>
        <w:t>a</w:t>
      </w:r>
      <w:r w:rsidRPr="00431019">
        <w:rPr>
          <w:rFonts w:cs="Times New Roman"/>
          <w:lang w:val="tr-TR"/>
        </w:rPr>
        <w:t>ʿlû</w:t>
      </w:r>
      <w:r w:rsidRPr="00431019">
        <w:rPr>
          <w:rFonts w:cs="Times New Roman"/>
          <w:spacing w:val="-2"/>
          <w:lang w:val="tr-TR"/>
        </w:rPr>
        <w:t>m</w:t>
      </w:r>
      <w:r w:rsidRPr="00431019">
        <w:rPr>
          <w:rFonts w:cs="Times New Roman"/>
          <w:lang w:val="tr-TR"/>
        </w:rPr>
        <w:t>unuz</w:t>
      </w:r>
      <w:r w:rsidRPr="00431019">
        <w:rPr>
          <w:rFonts w:cs="Times New Roman"/>
          <w:spacing w:val="3"/>
          <w:lang w:val="tr-TR"/>
        </w:rPr>
        <w:t xml:space="preserve"> </w:t>
      </w:r>
      <w:r w:rsidRPr="00431019">
        <w:rPr>
          <w:rFonts w:cs="Times New Roman"/>
          <w:lang w:val="tr-TR"/>
        </w:rPr>
        <w:t>olduk</w:t>
      </w:r>
      <w:r w:rsidRPr="00431019">
        <w:rPr>
          <w:rFonts w:cs="Times New Roman"/>
          <w:spacing w:val="3"/>
          <w:lang w:val="tr-TR"/>
        </w:rPr>
        <w:t xml:space="preserve"> </w:t>
      </w:r>
      <w:r w:rsidRPr="00431019">
        <w:rPr>
          <w:rFonts w:cs="Times New Roman"/>
          <w:lang w:val="tr-TR"/>
        </w:rPr>
        <w:t>da</w:t>
      </w:r>
      <w:r w:rsidRPr="00431019">
        <w:rPr>
          <w:rFonts w:cs="Times New Roman"/>
          <w:spacing w:val="3"/>
          <w:lang w:val="tr-TR"/>
        </w:rPr>
        <w:t xml:space="preserve"> </w:t>
      </w:r>
      <w:r w:rsidRPr="00431019">
        <w:rPr>
          <w:rFonts w:cs="Times New Roman"/>
          <w:lang w:val="tr-TR"/>
        </w:rPr>
        <w:t>zeʿ</w:t>
      </w:r>
      <w:r w:rsidRPr="00431019">
        <w:rPr>
          <w:rFonts w:cs="Times New Roman"/>
          <w:spacing w:val="-1"/>
          <w:lang w:val="tr-TR"/>
        </w:rPr>
        <w:t>â</w:t>
      </w:r>
      <w:r w:rsidRPr="00431019">
        <w:rPr>
          <w:rFonts w:cs="Times New Roman"/>
          <w:spacing w:val="-2"/>
          <w:lang w:val="tr-TR"/>
        </w:rPr>
        <w:t>m</w:t>
      </w:r>
      <w:r w:rsidRPr="00431019">
        <w:rPr>
          <w:rFonts w:cs="Times New Roman"/>
          <w:lang w:val="tr-TR"/>
        </w:rPr>
        <w:t>e</w:t>
      </w:r>
      <w:r w:rsidRPr="00431019">
        <w:rPr>
          <w:rFonts w:cs="Times New Roman"/>
          <w:spacing w:val="2"/>
          <w:lang w:val="tr-TR"/>
        </w:rPr>
        <w:t>t</w:t>
      </w:r>
      <w:r w:rsidRPr="00431019">
        <w:rPr>
          <w:rFonts w:cs="Times New Roman"/>
          <w:lang w:val="tr-TR"/>
        </w:rPr>
        <w:t>- i</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ezbûrenin</w:t>
      </w:r>
      <w:r w:rsidRPr="00431019">
        <w:rPr>
          <w:rFonts w:cs="Times New Roman"/>
          <w:spacing w:val="26"/>
          <w:lang w:val="tr-TR"/>
        </w:rPr>
        <w:t xml:space="preserve"> </w:t>
      </w:r>
      <w:r w:rsidRPr="00431019">
        <w:rPr>
          <w:rFonts w:cs="Times New Roman"/>
          <w:lang w:val="tr-TR"/>
        </w:rPr>
        <w:t>iltizâ</w:t>
      </w:r>
      <w:r w:rsidRPr="00431019">
        <w:rPr>
          <w:rFonts w:cs="Times New Roman"/>
          <w:spacing w:val="-2"/>
          <w:lang w:val="tr-TR"/>
        </w:rPr>
        <w:t>m</w:t>
      </w:r>
      <w:r w:rsidRPr="00431019">
        <w:rPr>
          <w:rFonts w:cs="Times New Roman"/>
          <w:lang w:val="tr-TR"/>
        </w:rPr>
        <w:t>ı</w:t>
      </w:r>
      <w:r w:rsidRPr="00431019">
        <w:rPr>
          <w:rFonts w:cs="Times New Roman"/>
          <w:spacing w:val="26"/>
          <w:lang w:val="tr-TR"/>
        </w:rPr>
        <w:t xml:space="preserve"> </w:t>
      </w:r>
      <w:r w:rsidRPr="00431019">
        <w:rPr>
          <w:rFonts w:cs="Times New Roman"/>
          <w:lang w:val="tr-TR"/>
        </w:rPr>
        <w:t>taleb</w:t>
      </w:r>
      <w:r w:rsidRPr="00431019">
        <w:rPr>
          <w:rFonts w:cs="Times New Roman"/>
          <w:spacing w:val="26"/>
          <w:lang w:val="tr-TR"/>
        </w:rPr>
        <w:t xml:space="preserve"> </w:t>
      </w:r>
      <w:r w:rsidRPr="00431019">
        <w:rPr>
          <w:rFonts w:cs="Times New Roman"/>
          <w:lang w:val="tr-TR"/>
        </w:rPr>
        <w:t>olunduğu</w:t>
      </w:r>
      <w:r w:rsidRPr="00431019">
        <w:rPr>
          <w:rFonts w:cs="Times New Roman"/>
          <w:spacing w:val="25"/>
          <w:lang w:val="tr-TR"/>
        </w:rPr>
        <w:t xml:space="preserve"> </w:t>
      </w:r>
      <w:r w:rsidRPr="00431019">
        <w:rPr>
          <w:rFonts w:cs="Times New Roman"/>
          <w:lang w:val="tr-TR"/>
        </w:rPr>
        <w:t>hâlde</w:t>
      </w:r>
      <w:r w:rsidRPr="00431019">
        <w:rPr>
          <w:rFonts w:cs="Times New Roman"/>
          <w:spacing w:val="26"/>
          <w:lang w:val="tr-TR"/>
        </w:rPr>
        <w:t xml:space="preserve"> </w:t>
      </w:r>
      <w:r w:rsidRPr="00431019">
        <w:rPr>
          <w:rFonts w:cs="Times New Roman"/>
          <w:lang w:val="tr-TR"/>
        </w:rPr>
        <w:t>be</w:t>
      </w:r>
      <w:r w:rsidRPr="00431019">
        <w:rPr>
          <w:rFonts w:cs="Times New Roman"/>
          <w:spacing w:val="2"/>
          <w:lang w:val="tr-TR"/>
        </w:rPr>
        <w:t>r</w:t>
      </w:r>
      <w:r w:rsidRPr="00431019">
        <w:rPr>
          <w:rFonts w:cs="Times New Roman"/>
          <w:spacing w:val="-1"/>
          <w:lang w:val="tr-TR"/>
        </w:rPr>
        <w:t>-</w:t>
      </w:r>
      <w:r w:rsidRPr="00431019">
        <w:rPr>
          <w:rFonts w:cs="Times New Roman"/>
          <w:lang w:val="tr-TR"/>
        </w:rPr>
        <w:t>mûceb</w:t>
      </w:r>
      <w:r w:rsidRPr="00431019">
        <w:rPr>
          <w:rFonts w:cs="Times New Roman"/>
          <w:spacing w:val="25"/>
          <w:lang w:val="tr-TR"/>
        </w:rPr>
        <w:t xml:space="preserve"> </w:t>
      </w:r>
      <w:r w:rsidRPr="00431019">
        <w:rPr>
          <w:rFonts w:cs="Times New Roman"/>
          <w:lang w:val="tr-TR"/>
        </w:rPr>
        <w:t>şürût-ı</w:t>
      </w:r>
      <w:r w:rsidRPr="00431019">
        <w:rPr>
          <w:rFonts w:cs="Times New Roman"/>
          <w:spacing w:val="26"/>
          <w:lang w:val="tr-TR"/>
        </w:rPr>
        <w:t xml:space="preserve"> </w:t>
      </w:r>
      <w:r w:rsidRPr="00431019">
        <w:rPr>
          <w:rFonts w:cs="Times New Roman"/>
          <w:lang w:val="tr-TR"/>
        </w:rPr>
        <w:t>nizâ</w:t>
      </w:r>
      <w:r w:rsidRPr="00431019">
        <w:rPr>
          <w:rFonts w:cs="Times New Roman"/>
          <w:spacing w:val="-3"/>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-zâm</w:t>
      </w:r>
      <w:r w:rsidRPr="00431019">
        <w:rPr>
          <w:rFonts w:cs="Times New Roman"/>
          <w:spacing w:val="24"/>
          <w:lang w:val="tr-TR"/>
        </w:rPr>
        <w:t xml:space="preserve"> </w:t>
      </w:r>
      <w:r w:rsidRPr="00431019">
        <w:rPr>
          <w:rFonts w:cs="Times New Roman"/>
          <w:lang w:val="tr-TR"/>
        </w:rPr>
        <w:t>olunub</w:t>
      </w:r>
      <w:r w:rsidRPr="00431019">
        <w:rPr>
          <w:rFonts w:cs="Times New Roman"/>
          <w:spacing w:val="27"/>
          <w:lang w:val="tr-TR"/>
        </w:rPr>
        <w:t xml:space="preserve"> </w:t>
      </w:r>
      <w:r w:rsidRPr="00431019">
        <w:rPr>
          <w:rFonts w:cs="Times New Roman"/>
          <w:lang w:val="tr-TR"/>
        </w:rPr>
        <w:t>iş bu</w:t>
      </w:r>
      <w:r w:rsidRPr="00431019">
        <w:rPr>
          <w:rFonts w:cs="Times New Roman"/>
          <w:spacing w:val="32"/>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32"/>
          <w:lang w:val="tr-TR"/>
        </w:rPr>
        <w:t xml:space="preserve"> </w:t>
      </w:r>
      <w:r w:rsidRPr="00431019">
        <w:rPr>
          <w:rFonts w:cs="Times New Roman"/>
          <w:lang w:val="tr-TR"/>
        </w:rPr>
        <w:t>şerîfim</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erkûmun</w:t>
      </w:r>
      <w:r w:rsidRPr="00431019">
        <w:rPr>
          <w:rFonts w:cs="Times New Roman"/>
          <w:spacing w:val="31"/>
          <w:lang w:val="tr-TR"/>
        </w:rPr>
        <w:t xml:space="preserve"> </w:t>
      </w:r>
      <w:r w:rsidRPr="00431019">
        <w:rPr>
          <w:rFonts w:cs="Times New Roman"/>
          <w:lang w:val="tr-TR"/>
        </w:rPr>
        <w:t>kendü</w:t>
      </w:r>
      <w:r w:rsidRPr="00431019">
        <w:rPr>
          <w:rFonts w:cs="Times New Roman"/>
          <w:spacing w:val="32"/>
          <w:lang w:val="tr-TR"/>
        </w:rPr>
        <w:t xml:space="preserve"> </w:t>
      </w:r>
      <w:r w:rsidRPr="00431019">
        <w:rPr>
          <w:rFonts w:cs="Times New Roman"/>
          <w:lang w:val="tr-TR"/>
        </w:rPr>
        <w:t>tarafınd</w:t>
      </w:r>
      <w:r w:rsidRPr="00431019">
        <w:rPr>
          <w:rFonts w:cs="Times New Roman"/>
          <w:spacing w:val="2"/>
          <w:lang w:val="tr-TR"/>
        </w:rPr>
        <w:t>a</w:t>
      </w:r>
      <w:r w:rsidRPr="00431019">
        <w:rPr>
          <w:rFonts w:cs="Times New Roman"/>
          <w:lang w:val="tr-TR"/>
        </w:rPr>
        <w:t>n</w:t>
      </w:r>
      <w:r w:rsidRPr="00431019">
        <w:rPr>
          <w:rFonts w:cs="Times New Roman"/>
          <w:spacing w:val="30"/>
          <w:lang w:val="tr-TR"/>
        </w:rPr>
        <w:t xml:space="preserve"> </w:t>
      </w:r>
      <w:r w:rsidRPr="00431019">
        <w:rPr>
          <w:rFonts w:cs="Times New Roman"/>
          <w:spacing w:val="-1"/>
          <w:lang w:val="tr-TR"/>
        </w:rPr>
        <w:t>z</w:t>
      </w:r>
      <w:r w:rsidRPr="00431019">
        <w:rPr>
          <w:rFonts w:cs="Times New Roman"/>
          <w:lang w:val="tr-TR"/>
        </w:rPr>
        <w:t>abtına</w:t>
      </w:r>
      <w:r w:rsidRPr="00431019">
        <w:rPr>
          <w:rFonts w:cs="Times New Roman"/>
          <w:spacing w:val="31"/>
          <w:lang w:val="tr-TR"/>
        </w:rPr>
        <w:t xml:space="preserve"> </w:t>
      </w:r>
      <w:r w:rsidRPr="00431019">
        <w:rPr>
          <w:rFonts w:cs="Times New Roman"/>
          <w:lang w:val="tr-TR"/>
        </w:rPr>
        <w:t>ser-r</w:t>
      </w:r>
      <w:r w:rsidRPr="00431019">
        <w:rPr>
          <w:rFonts w:cs="Times New Roman"/>
          <w:spacing w:val="-2"/>
          <w:lang w:val="tr-TR"/>
        </w:rPr>
        <w:t>i</w:t>
      </w:r>
      <w:r w:rsidRPr="00431019">
        <w:rPr>
          <w:rFonts w:cs="Times New Roman"/>
          <w:lang w:val="tr-TR"/>
        </w:rPr>
        <w:t>şte</w:t>
      </w:r>
      <w:r w:rsidRPr="00431019">
        <w:rPr>
          <w:rFonts w:cs="Times New Roman"/>
          <w:spacing w:val="32"/>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spacing w:val="1"/>
          <w:lang w:val="tr-TR"/>
        </w:rPr>
        <w:t>a</w:t>
      </w:r>
      <w:r w:rsidRPr="00431019">
        <w:rPr>
          <w:rFonts w:cs="Times New Roman"/>
          <w:spacing w:val="-2"/>
          <w:lang w:val="tr-TR"/>
        </w:rPr>
        <w:t>m</w:t>
      </w:r>
      <w:r w:rsidRPr="00431019">
        <w:rPr>
          <w:rFonts w:cs="Times New Roman"/>
          <w:spacing w:val="1"/>
          <w:lang w:val="tr-TR"/>
        </w:rPr>
        <w:t>a</w:t>
      </w:r>
      <w:r w:rsidRPr="00431019">
        <w:rPr>
          <w:rFonts w:cs="Times New Roman"/>
          <w:lang w:val="tr-TR"/>
        </w:rPr>
        <w:t>k</w:t>
      </w:r>
      <w:r w:rsidRPr="00431019">
        <w:rPr>
          <w:rFonts w:cs="Times New Roman"/>
          <w:spacing w:val="32"/>
          <w:lang w:val="tr-TR"/>
        </w:rPr>
        <w:t xml:space="preserve"> </w:t>
      </w:r>
      <w:r w:rsidRPr="00431019">
        <w:rPr>
          <w:rFonts w:cs="Times New Roman"/>
          <w:lang w:val="tr-TR"/>
        </w:rPr>
        <w:t>şartıyla</w:t>
      </w:r>
      <w:r w:rsidRPr="00431019">
        <w:rPr>
          <w:rFonts w:cs="Times New Roman"/>
          <w:spacing w:val="32"/>
          <w:lang w:val="tr-TR"/>
        </w:rPr>
        <w:t xml:space="preserve"> </w:t>
      </w:r>
      <w:r w:rsidRPr="00431019">
        <w:rPr>
          <w:rFonts w:cs="Times New Roman"/>
          <w:lang w:val="tr-TR"/>
        </w:rPr>
        <w:t>f</w:t>
      </w:r>
      <w:r w:rsidRPr="00431019">
        <w:rPr>
          <w:rFonts w:cs="Times New Roman"/>
          <w:spacing w:val="-2"/>
          <w:lang w:val="tr-TR"/>
        </w:rPr>
        <w:t>a</w:t>
      </w:r>
      <w:r w:rsidRPr="00431019">
        <w:rPr>
          <w:rFonts w:cs="Times New Roman"/>
          <w:lang w:val="tr-TR"/>
        </w:rPr>
        <w:t>kat güzişte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k</w:t>
      </w:r>
      <w:r w:rsidRPr="00431019">
        <w:rPr>
          <w:rFonts w:cs="Times New Roman"/>
          <w:lang w:val="tr-TR"/>
        </w:rPr>
        <w:t>tûʿ</w:t>
      </w:r>
      <w:r w:rsidRPr="00431019">
        <w:rPr>
          <w:rFonts w:cs="Times New Roman"/>
          <w:spacing w:val="7"/>
          <w:lang w:val="tr-TR"/>
        </w:rPr>
        <w:t xml:space="preserve"> </w:t>
      </w:r>
      <w:r w:rsidRPr="00431019">
        <w:rPr>
          <w:rFonts w:cs="Times New Roman"/>
          <w:lang w:val="tr-TR"/>
        </w:rPr>
        <w:t>nizâʿı</w:t>
      </w:r>
      <w:r w:rsidRPr="00431019">
        <w:rPr>
          <w:rFonts w:cs="Times New Roman"/>
          <w:spacing w:val="6"/>
          <w:lang w:val="tr-TR"/>
        </w:rPr>
        <w:t xml:space="preserve"> </w:t>
      </w:r>
      <w:r w:rsidRPr="00431019">
        <w:rPr>
          <w:rFonts w:cs="Times New Roman"/>
          <w:spacing w:val="-1"/>
          <w:lang w:val="tr-TR"/>
        </w:rPr>
        <w:t>z</w:t>
      </w:r>
      <w:r w:rsidRPr="00431019">
        <w:rPr>
          <w:rFonts w:cs="Times New Roman"/>
          <w:lang w:val="tr-TR"/>
        </w:rPr>
        <w:t>ı</w:t>
      </w:r>
      <w:r w:rsidRPr="00431019">
        <w:rPr>
          <w:rFonts w:cs="Times New Roman"/>
          <w:spacing w:val="-2"/>
          <w:lang w:val="tr-TR"/>
        </w:rPr>
        <w:t>m</w:t>
      </w:r>
      <w:r w:rsidRPr="00431019">
        <w:rPr>
          <w:rFonts w:cs="Times New Roman"/>
          <w:lang w:val="tr-TR"/>
        </w:rPr>
        <w:t>nında</w:t>
      </w:r>
      <w:r w:rsidRPr="00431019">
        <w:rPr>
          <w:rFonts w:cs="Times New Roman"/>
          <w:spacing w:val="7"/>
          <w:lang w:val="tr-TR"/>
        </w:rPr>
        <w:t xml:space="preserve"> </w:t>
      </w:r>
      <w:r w:rsidRPr="00431019">
        <w:rPr>
          <w:rFonts w:cs="Times New Roman"/>
          <w:lang w:val="tr-TR"/>
        </w:rPr>
        <w:t>iʿtâ</w:t>
      </w:r>
      <w:r w:rsidRPr="00431019">
        <w:rPr>
          <w:rFonts w:cs="Times New Roman"/>
          <w:spacing w:val="6"/>
          <w:lang w:val="tr-TR"/>
        </w:rPr>
        <w:t xml:space="preserve"> </w:t>
      </w:r>
      <w:r w:rsidRPr="00431019">
        <w:rPr>
          <w:rFonts w:cs="Times New Roman"/>
          <w:lang w:val="tr-TR"/>
        </w:rPr>
        <w:t>kılın</w:t>
      </w:r>
      <w:r w:rsidRPr="00431019">
        <w:rPr>
          <w:rFonts w:cs="Times New Roman"/>
          <w:spacing w:val="-2"/>
          <w:lang w:val="tr-TR"/>
        </w:rPr>
        <w:t>m</w:t>
      </w:r>
      <w:r w:rsidRPr="00431019">
        <w:rPr>
          <w:rFonts w:cs="Times New Roman"/>
          <w:lang w:val="tr-TR"/>
        </w:rPr>
        <w:t>ış</w:t>
      </w:r>
      <w:r w:rsidRPr="00431019">
        <w:rPr>
          <w:rFonts w:cs="Times New Roman"/>
          <w:spacing w:val="7"/>
          <w:lang w:val="tr-TR"/>
        </w:rPr>
        <w:t xml:space="preserve"> </w:t>
      </w:r>
      <w:r w:rsidRPr="00431019">
        <w:rPr>
          <w:rFonts w:cs="Times New Roman"/>
          <w:lang w:val="tr-TR"/>
        </w:rPr>
        <w:t>olduğundan</w:t>
      </w:r>
      <w:r w:rsidRPr="00431019">
        <w:rPr>
          <w:rFonts w:cs="Times New Roman"/>
          <w:spacing w:val="6"/>
          <w:lang w:val="tr-TR"/>
        </w:rPr>
        <w:t xml:space="preserve"> </w:t>
      </w:r>
      <w:r w:rsidRPr="00431019">
        <w:rPr>
          <w:rFonts w:cs="Times New Roman"/>
          <w:lang w:val="tr-TR"/>
        </w:rPr>
        <w:t>husû</w:t>
      </w:r>
      <w:r w:rsidRPr="00431019">
        <w:rPr>
          <w:rFonts w:cs="Times New Roman"/>
          <w:spacing w:val="4"/>
          <w:lang w:val="tr-TR"/>
        </w:rPr>
        <w:t>s</w:t>
      </w:r>
      <w:r w:rsidRPr="00431019">
        <w:rPr>
          <w:rFonts w:cs="Times New Roman"/>
          <w:lang w:val="tr-TR"/>
        </w:rPr>
        <w:t>-ı</w:t>
      </w:r>
      <w:r w:rsidRPr="00431019">
        <w:rPr>
          <w:rFonts w:cs="Times New Roman"/>
          <w:spacing w:val="7"/>
          <w:lang w:val="tr-TR"/>
        </w:rPr>
        <w:t xml:space="preserve"> </w:t>
      </w:r>
      <w:r w:rsidRPr="00431019">
        <w:rPr>
          <w:rFonts w:cs="Times New Roman"/>
          <w:lang w:val="tr-TR"/>
        </w:rPr>
        <w:t>mezbûre</w:t>
      </w:r>
      <w:r w:rsidRPr="00431019">
        <w:rPr>
          <w:rFonts w:cs="Times New Roman"/>
          <w:spacing w:val="7"/>
          <w:lang w:val="tr-TR"/>
        </w:rPr>
        <w:t xml:space="preserve"> </w:t>
      </w:r>
      <w:r w:rsidRPr="00431019">
        <w:rPr>
          <w:rFonts w:cs="Times New Roman"/>
          <w:lang w:val="tr-TR"/>
        </w:rPr>
        <w:t>ta</w:t>
      </w:r>
      <w:r w:rsidRPr="00431019">
        <w:rPr>
          <w:rFonts w:cs="Times New Roman"/>
          <w:spacing w:val="-2"/>
          <w:lang w:val="tr-TR"/>
        </w:rPr>
        <w:t>m</w:t>
      </w:r>
      <w:r w:rsidRPr="00431019">
        <w:rPr>
          <w:rFonts w:cs="Times New Roman"/>
          <w:lang w:val="tr-TR"/>
        </w:rPr>
        <w:t>a</w:t>
      </w:r>
      <w:r w:rsidRPr="00431019">
        <w:rPr>
          <w:rFonts w:cs="Times New Roman"/>
          <w:spacing w:val="-2"/>
          <w:lang w:val="tr-TR"/>
        </w:rPr>
        <w:t>m</w:t>
      </w:r>
      <w:r w:rsidRPr="00431019">
        <w:rPr>
          <w:rFonts w:cs="Times New Roman"/>
          <w:lang w:val="tr-TR"/>
        </w:rPr>
        <w:t>-ı mukayyed</w:t>
      </w:r>
      <w:r w:rsidRPr="00431019">
        <w:rPr>
          <w:rFonts w:cs="Times New Roman"/>
          <w:spacing w:val="13"/>
          <w:lang w:val="tr-TR"/>
        </w:rPr>
        <w:t xml:space="preserve"> </w:t>
      </w:r>
      <w:r w:rsidRPr="00431019">
        <w:rPr>
          <w:rFonts w:cs="Times New Roman"/>
          <w:lang w:val="tr-TR"/>
        </w:rPr>
        <w:t>olub</w:t>
      </w:r>
      <w:r w:rsidRPr="00431019">
        <w:rPr>
          <w:rFonts w:cs="Times New Roman"/>
          <w:spacing w:val="14"/>
          <w:lang w:val="tr-TR"/>
        </w:rPr>
        <w:t xml:space="preserve"> </w:t>
      </w:r>
      <w:r w:rsidRPr="00431019">
        <w:rPr>
          <w:rFonts w:cs="Times New Roman"/>
          <w:lang w:val="tr-TR"/>
        </w:rPr>
        <w:t>göresiz</w:t>
      </w:r>
      <w:r w:rsidRPr="00431019">
        <w:rPr>
          <w:rFonts w:cs="Times New Roman"/>
          <w:spacing w:val="13"/>
          <w:lang w:val="tr-TR"/>
        </w:rPr>
        <w:t xml:space="preserve"> </w:t>
      </w:r>
      <w:r w:rsidRPr="00431019">
        <w:rPr>
          <w:rFonts w:cs="Times New Roman"/>
          <w:lang w:val="tr-TR"/>
        </w:rPr>
        <w:t>inhâ</w:t>
      </w:r>
      <w:r w:rsidRPr="00431019">
        <w:rPr>
          <w:rFonts w:cs="Times New Roman"/>
          <w:spacing w:val="14"/>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duğu</w:t>
      </w:r>
      <w:r w:rsidRPr="00431019">
        <w:rPr>
          <w:rFonts w:cs="Times New Roman"/>
          <w:spacing w:val="14"/>
          <w:lang w:val="tr-TR"/>
        </w:rPr>
        <w:t xml:space="preserve"> </w:t>
      </w:r>
      <w:r w:rsidRPr="00431019">
        <w:rPr>
          <w:rFonts w:cs="Times New Roman"/>
          <w:lang w:val="tr-TR"/>
        </w:rPr>
        <w:t>üzere</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üstakilen</w:t>
      </w:r>
      <w:r w:rsidRPr="00431019">
        <w:rPr>
          <w:rFonts w:cs="Times New Roman"/>
          <w:spacing w:val="13"/>
          <w:lang w:val="tr-TR"/>
        </w:rPr>
        <w:t xml:space="preserve"> </w:t>
      </w:r>
      <w:r w:rsidRPr="00431019">
        <w:rPr>
          <w:rFonts w:cs="Times New Roman"/>
          <w:lang w:val="tr-TR"/>
        </w:rPr>
        <w:t>kaydına</w:t>
      </w:r>
      <w:r w:rsidRPr="00431019">
        <w:rPr>
          <w:rFonts w:cs="Times New Roman"/>
          <w:spacing w:val="14"/>
          <w:lang w:val="tr-TR"/>
        </w:rPr>
        <w:t xml:space="preserve"> </w:t>
      </w:r>
      <w:r w:rsidRPr="00431019">
        <w:rPr>
          <w:rFonts w:cs="Times New Roman"/>
          <w:lang w:val="tr-TR"/>
        </w:rPr>
        <w:t xml:space="preserve">dâhil </w:t>
      </w:r>
      <w:r w:rsidRPr="00431019">
        <w:rPr>
          <w:rFonts w:cs="Times New Roman"/>
          <w:spacing w:val="-2"/>
          <w:lang w:val="tr-TR"/>
        </w:rPr>
        <w:t>m</w:t>
      </w:r>
      <w:r w:rsidRPr="00431019">
        <w:rPr>
          <w:rFonts w:cs="Times New Roman"/>
          <w:lang w:val="tr-TR"/>
        </w:rPr>
        <w:t>ârü’z-zikr</w:t>
      </w:r>
      <w:r w:rsidRPr="00431019">
        <w:rPr>
          <w:rFonts w:cs="Times New Roman"/>
          <w:spacing w:val="24"/>
          <w:lang w:val="tr-TR"/>
        </w:rPr>
        <w:t xml:space="preserve"> </w:t>
      </w:r>
      <w:r w:rsidRPr="00431019">
        <w:rPr>
          <w:rFonts w:cs="Times New Roman"/>
          <w:lang w:val="tr-TR"/>
        </w:rPr>
        <w:t>Uğur</w:t>
      </w:r>
      <w:r w:rsidRPr="00431019">
        <w:rPr>
          <w:rFonts w:cs="Times New Roman"/>
          <w:spacing w:val="26"/>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si’nin</w:t>
      </w:r>
      <w:r w:rsidRPr="00431019">
        <w:rPr>
          <w:rFonts w:cs="Times New Roman"/>
          <w:spacing w:val="25"/>
          <w:lang w:val="tr-TR"/>
        </w:rPr>
        <w:t xml:space="preserve"> </w:t>
      </w:r>
      <w:r w:rsidRPr="00431019">
        <w:rPr>
          <w:rFonts w:cs="Times New Roman"/>
          <w:lang w:val="tr-TR"/>
        </w:rPr>
        <w:t>tevci</w:t>
      </w:r>
      <w:r w:rsidRPr="00431019">
        <w:rPr>
          <w:rFonts w:cs="Times New Roman"/>
          <w:spacing w:val="-1"/>
          <w:lang w:val="tr-TR"/>
        </w:rPr>
        <w:t>h</w:t>
      </w:r>
      <w:r w:rsidRPr="00431019">
        <w:rPr>
          <w:rFonts w:cs="Times New Roman"/>
          <w:lang w:val="tr-TR"/>
        </w:rPr>
        <w:t>âtı</w:t>
      </w:r>
      <w:r w:rsidRPr="00431019">
        <w:rPr>
          <w:rFonts w:cs="Times New Roman"/>
          <w:spacing w:val="25"/>
          <w:lang w:val="tr-TR"/>
        </w:rPr>
        <w:t xml:space="preserve"> </w:t>
      </w:r>
      <w:r w:rsidRPr="00431019">
        <w:rPr>
          <w:rFonts w:cs="Times New Roman"/>
          <w:lang w:val="tr-TR"/>
        </w:rPr>
        <w:t>tarihin</w:t>
      </w:r>
      <w:r w:rsidRPr="00431019">
        <w:rPr>
          <w:rFonts w:cs="Times New Roman"/>
          <w:spacing w:val="-2"/>
          <w:lang w:val="tr-TR"/>
        </w:rPr>
        <w:t>d</w:t>
      </w:r>
      <w:r w:rsidRPr="00431019">
        <w:rPr>
          <w:rFonts w:cs="Times New Roman"/>
          <w:spacing w:val="-1"/>
          <w:lang w:val="tr-TR"/>
        </w:rPr>
        <w:t>e</w:t>
      </w:r>
      <w:r w:rsidRPr="00431019">
        <w:rPr>
          <w:rFonts w:cs="Times New Roman"/>
          <w:lang w:val="tr-TR"/>
        </w:rPr>
        <w:t>n</w:t>
      </w:r>
      <w:r w:rsidRPr="00431019">
        <w:rPr>
          <w:rFonts w:cs="Times New Roman"/>
          <w:spacing w:val="26"/>
          <w:lang w:val="tr-TR"/>
        </w:rPr>
        <w:t xml:space="preserve"> </w:t>
      </w:r>
      <w:r w:rsidRPr="00431019">
        <w:rPr>
          <w:rFonts w:cs="Times New Roman"/>
          <w:lang w:val="tr-TR"/>
        </w:rPr>
        <w:t>berü</w:t>
      </w:r>
      <w:r w:rsidRPr="00431019">
        <w:rPr>
          <w:rFonts w:cs="Times New Roman"/>
          <w:spacing w:val="26"/>
          <w:lang w:val="tr-TR"/>
        </w:rPr>
        <w:t xml:space="preserve"> </w:t>
      </w:r>
      <w:r w:rsidRPr="00431019">
        <w:rPr>
          <w:rFonts w:cs="Times New Roman"/>
          <w:spacing w:val="-2"/>
          <w:lang w:val="tr-TR"/>
        </w:rPr>
        <w:t>v</w:t>
      </w:r>
      <w:r w:rsidRPr="00431019">
        <w:rPr>
          <w:rFonts w:cs="Times New Roman"/>
          <w:spacing w:val="3"/>
          <w:lang w:val="tr-TR"/>
        </w:rPr>
        <w:t>â</w:t>
      </w:r>
      <w:r w:rsidRPr="00431019">
        <w:rPr>
          <w:rFonts w:cs="Times New Roman"/>
          <w:lang w:val="tr-TR"/>
        </w:rPr>
        <w:t>kiʿ</w:t>
      </w:r>
      <w:r w:rsidRPr="00431019">
        <w:rPr>
          <w:rFonts w:cs="Times New Roman"/>
          <w:spacing w:val="25"/>
          <w:lang w:val="tr-TR"/>
        </w:rPr>
        <w:t xml:space="preserve"> </w:t>
      </w:r>
      <w:r w:rsidRPr="00431019">
        <w:rPr>
          <w:rFonts w:cs="Times New Roman"/>
          <w:lang w:val="tr-TR"/>
        </w:rPr>
        <w:t>olan</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akt</w:t>
      </w:r>
      <w:r w:rsidRPr="00431019">
        <w:rPr>
          <w:rFonts w:cs="Times New Roman"/>
          <w:spacing w:val="-2"/>
          <w:lang w:val="tr-TR"/>
        </w:rPr>
        <w:t>û</w:t>
      </w:r>
      <w:r w:rsidRPr="00431019">
        <w:rPr>
          <w:rFonts w:cs="Times New Roman"/>
          <w:lang w:val="tr-TR"/>
        </w:rPr>
        <w:t>ʿû</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 zeʿâ</w:t>
      </w:r>
      <w:r w:rsidRPr="00431019">
        <w:rPr>
          <w:rFonts w:cs="Times New Roman"/>
          <w:spacing w:val="-2"/>
          <w:lang w:val="tr-TR"/>
        </w:rPr>
        <w:t>m</w:t>
      </w:r>
      <w:r w:rsidRPr="00431019">
        <w:rPr>
          <w:rFonts w:cs="Times New Roman"/>
          <w:lang w:val="tr-TR"/>
        </w:rPr>
        <w:t>eti</w:t>
      </w:r>
      <w:r w:rsidRPr="00431019">
        <w:rPr>
          <w:rFonts w:cs="Times New Roman"/>
          <w:spacing w:val="59"/>
          <w:lang w:val="tr-TR"/>
        </w:rPr>
        <w:t xml:space="preserve"> </w:t>
      </w:r>
      <w:r w:rsidRPr="00431019">
        <w:rPr>
          <w:rFonts w:cs="Times New Roman"/>
          <w:lang w:val="tr-TR"/>
        </w:rPr>
        <w:t>ta</w:t>
      </w:r>
      <w:r w:rsidRPr="00431019">
        <w:rPr>
          <w:rFonts w:cs="Times New Roman"/>
          <w:spacing w:val="-2"/>
          <w:lang w:val="tr-TR"/>
        </w:rPr>
        <w:t>r</w:t>
      </w:r>
      <w:r w:rsidRPr="00431019">
        <w:rPr>
          <w:rFonts w:cs="Times New Roman"/>
          <w:lang w:val="tr-TR"/>
        </w:rPr>
        <w:t>afından</w:t>
      </w:r>
      <w:r w:rsidRPr="00431019">
        <w:rPr>
          <w:rFonts w:cs="Times New Roman"/>
          <w:spacing w:val="58"/>
          <w:lang w:val="tr-TR"/>
        </w:rPr>
        <w:t xml:space="preserve"> </w:t>
      </w:r>
      <w:r w:rsidRPr="00431019">
        <w:rPr>
          <w:rFonts w:cs="Times New Roman"/>
          <w:lang w:val="tr-TR"/>
        </w:rPr>
        <w:t>ahz</w:t>
      </w:r>
      <w:r w:rsidRPr="00431019">
        <w:rPr>
          <w:rFonts w:cs="Times New Roman"/>
          <w:spacing w:val="57"/>
          <w:lang w:val="tr-TR"/>
        </w:rPr>
        <w:t xml:space="preserve"> </w:t>
      </w:r>
      <w:r w:rsidRPr="00431019">
        <w:rPr>
          <w:rFonts w:cs="Times New Roman"/>
          <w:lang w:val="tr-TR"/>
        </w:rPr>
        <w:t>ve</w:t>
      </w:r>
      <w:r w:rsidRPr="00431019">
        <w:rPr>
          <w:rFonts w:cs="Times New Roman"/>
          <w:spacing w:val="58"/>
          <w:lang w:val="tr-TR"/>
        </w:rPr>
        <w:t xml:space="preserve"> </w:t>
      </w:r>
      <w:r w:rsidRPr="00431019">
        <w:rPr>
          <w:rFonts w:cs="Times New Roman"/>
          <w:lang w:val="tr-TR"/>
        </w:rPr>
        <w:t>kabz</w:t>
      </w:r>
      <w:r w:rsidRPr="00431019">
        <w:rPr>
          <w:rFonts w:cs="Times New Roman"/>
          <w:spacing w:val="5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una</w:t>
      </w:r>
      <w:r w:rsidRPr="00431019">
        <w:rPr>
          <w:rFonts w:cs="Times New Roman"/>
          <w:spacing w:val="-2"/>
          <w:lang w:val="tr-TR"/>
        </w:rPr>
        <w:t>m</w:t>
      </w:r>
      <w:r w:rsidRPr="00431019">
        <w:rPr>
          <w:rFonts w:cs="Times New Roman"/>
          <w:lang w:val="tr-TR"/>
        </w:rPr>
        <w:t>ayub mütevef</w:t>
      </w:r>
      <w:r w:rsidRPr="00431019">
        <w:rPr>
          <w:rFonts w:cs="Times New Roman"/>
          <w:spacing w:val="-2"/>
          <w:lang w:val="tr-TR"/>
        </w:rPr>
        <w:t>f</w:t>
      </w:r>
      <w:r w:rsidRPr="00431019">
        <w:rPr>
          <w:rFonts w:cs="Times New Roman"/>
          <w:spacing w:val="2"/>
          <w:lang w:val="tr-TR"/>
        </w:rPr>
        <w:t>â</w:t>
      </w:r>
      <w:r w:rsidRPr="00431019">
        <w:rPr>
          <w:rFonts w:cs="Times New Roman"/>
          <w:lang w:val="tr-TR"/>
        </w:rPr>
        <w:t>-yı</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spacing w:val="1"/>
          <w:lang w:val="tr-TR"/>
        </w:rPr>
        <w:t>â</w:t>
      </w:r>
      <w:r w:rsidRPr="00431019">
        <w:rPr>
          <w:rFonts w:cs="Times New Roman"/>
          <w:lang w:val="tr-TR"/>
        </w:rPr>
        <w:t>-ileyhin</w:t>
      </w:r>
      <w:r w:rsidRPr="00431019">
        <w:rPr>
          <w:rFonts w:cs="Times New Roman"/>
          <w:spacing w:val="58"/>
          <w:lang w:val="tr-TR"/>
        </w:rPr>
        <w:t xml:space="preserve"> </w:t>
      </w:r>
      <w:r w:rsidRPr="00431019">
        <w:rPr>
          <w:rFonts w:cs="Times New Roman"/>
          <w:lang w:val="tr-TR"/>
        </w:rPr>
        <w:t>tarafın</w:t>
      </w:r>
      <w:r w:rsidRPr="00431019">
        <w:rPr>
          <w:rFonts w:cs="Times New Roman"/>
          <w:spacing w:val="-2"/>
          <w:lang w:val="tr-TR"/>
        </w:rPr>
        <w:t>d</w:t>
      </w:r>
      <w:r w:rsidRPr="00431019">
        <w:rPr>
          <w:rFonts w:cs="Times New Roman"/>
          <w:lang w:val="tr-TR"/>
        </w:rPr>
        <w:t>an füzûli</w:t>
      </w:r>
      <w:r w:rsidRPr="00431019">
        <w:rPr>
          <w:rFonts w:cs="Times New Roman"/>
          <w:spacing w:val="37"/>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lâ</w:t>
      </w:r>
      <w:r w:rsidRPr="00431019">
        <w:rPr>
          <w:rFonts w:cs="Times New Roman"/>
          <w:spacing w:val="37"/>
          <w:lang w:val="tr-TR"/>
        </w:rPr>
        <w:t xml:space="preserve"> </w:t>
      </w:r>
      <w:r w:rsidRPr="00431019">
        <w:rPr>
          <w:rFonts w:cs="Times New Roman"/>
          <w:spacing w:val="-1"/>
          <w:lang w:val="tr-TR"/>
        </w:rPr>
        <w:t>s</w:t>
      </w:r>
      <w:r w:rsidRPr="00431019">
        <w:rPr>
          <w:rFonts w:cs="Times New Roman"/>
          <w:lang w:val="tr-TR"/>
        </w:rPr>
        <w:t>ened</w:t>
      </w:r>
      <w:r w:rsidRPr="00431019">
        <w:rPr>
          <w:rFonts w:cs="Times New Roman"/>
          <w:spacing w:val="37"/>
          <w:lang w:val="tr-TR"/>
        </w:rPr>
        <w:t xml:space="preserve"> </w:t>
      </w:r>
      <w:r w:rsidRPr="00431019">
        <w:rPr>
          <w:rFonts w:cs="Times New Roman"/>
          <w:spacing w:val="-1"/>
          <w:lang w:val="tr-TR"/>
        </w:rPr>
        <w:t>a</w:t>
      </w:r>
      <w:r w:rsidRPr="00431019">
        <w:rPr>
          <w:rFonts w:cs="Times New Roman"/>
          <w:spacing w:val="-2"/>
          <w:lang w:val="tr-TR"/>
        </w:rPr>
        <w:t>h</w:t>
      </w:r>
      <w:r w:rsidRPr="00431019">
        <w:rPr>
          <w:rFonts w:cs="Times New Roman"/>
          <w:lang w:val="tr-TR"/>
        </w:rPr>
        <w:t>z</w:t>
      </w:r>
      <w:r w:rsidRPr="00431019">
        <w:rPr>
          <w:rFonts w:cs="Times New Roman"/>
          <w:spacing w:val="37"/>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spacing w:val="-2"/>
          <w:lang w:val="tr-TR"/>
        </w:rPr>
        <w:t>k</w:t>
      </w:r>
      <w:r w:rsidRPr="00431019">
        <w:rPr>
          <w:rFonts w:cs="Times New Roman"/>
          <w:lang w:val="tr-TR"/>
        </w:rPr>
        <w:t>abz</w:t>
      </w:r>
      <w:r w:rsidRPr="00431019">
        <w:rPr>
          <w:rFonts w:cs="Times New Roman"/>
          <w:spacing w:val="37"/>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uş</w:t>
      </w:r>
      <w:r w:rsidRPr="00431019">
        <w:rPr>
          <w:rFonts w:cs="Times New Roman"/>
          <w:spacing w:val="37"/>
          <w:lang w:val="tr-TR"/>
        </w:rPr>
        <w:t xml:space="preserve"> </w:t>
      </w:r>
      <w:r w:rsidRPr="00431019">
        <w:rPr>
          <w:rFonts w:cs="Times New Roman"/>
          <w:lang w:val="tr-TR"/>
        </w:rPr>
        <w:t>oldığu</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3"/>
          <w:lang w:val="tr-TR"/>
        </w:rPr>
        <w:t>k</w:t>
      </w:r>
      <w:r w:rsidRPr="00431019">
        <w:rPr>
          <w:rFonts w:cs="Times New Roman"/>
          <w:spacing w:val="2"/>
          <w:lang w:val="tr-TR"/>
        </w:rPr>
        <w:t>-</w:t>
      </w:r>
      <w:r w:rsidRPr="00431019">
        <w:rPr>
          <w:rFonts w:cs="Times New Roman"/>
          <w:lang w:val="tr-TR"/>
        </w:rPr>
        <w:t>ı</w:t>
      </w:r>
      <w:r w:rsidRPr="00431019">
        <w:rPr>
          <w:rFonts w:cs="Times New Roman"/>
          <w:spacing w:val="37"/>
          <w:lang w:val="tr-TR"/>
        </w:rPr>
        <w:t xml:space="preserve"> </w:t>
      </w:r>
      <w:r w:rsidRPr="00431019">
        <w:rPr>
          <w:rFonts w:cs="Times New Roman"/>
          <w:lang w:val="tr-TR"/>
        </w:rPr>
        <w:t>nefs</w:t>
      </w:r>
      <w:r w:rsidRPr="00431019">
        <w:rPr>
          <w:rFonts w:cs="Times New Roman"/>
          <w:spacing w:val="-1"/>
          <w:lang w:val="tr-TR"/>
        </w:rPr>
        <w:t>i</w:t>
      </w:r>
      <w:r w:rsidRPr="00431019">
        <w:rPr>
          <w:rFonts w:cs="Times New Roman"/>
          <w:lang w:val="tr-TR"/>
        </w:rPr>
        <w:t>’</w:t>
      </w:r>
      <w:r w:rsidRPr="00431019">
        <w:rPr>
          <w:rFonts w:cs="Times New Roman"/>
          <w:spacing w:val="1"/>
          <w:lang w:val="tr-TR"/>
        </w:rPr>
        <w:t>l</w:t>
      </w:r>
      <w:r w:rsidRPr="00431019">
        <w:rPr>
          <w:rFonts w:cs="Times New Roman"/>
          <w:spacing w:val="-1"/>
          <w:lang w:val="tr-TR"/>
        </w:rPr>
        <w:t>-</w:t>
      </w:r>
      <w:r w:rsidRPr="00431019">
        <w:rPr>
          <w:rFonts w:cs="Times New Roman"/>
          <w:lang w:val="tr-TR"/>
        </w:rPr>
        <w:t>emr</w:t>
      </w:r>
      <w:r w:rsidRPr="00431019">
        <w:rPr>
          <w:rFonts w:cs="Times New Roman"/>
          <w:spacing w:val="36"/>
          <w:lang w:val="tr-TR"/>
        </w:rPr>
        <w:t xml:space="preserve"> </w:t>
      </w:r>
      <w:r w:rsidRPr="00431019">
        <w:rPr>
          <w:rFonts w:cs="Times New Roman"/>
          <w:lang w:val="tr-TR"/>
        </w:rPr>
        <w:t>olduğu</w:t>
      </w:r>
      <w:r w:rsidRPr="00431019">
        <w:rPr>
          <w:rFonts w:cs="Times New Roman"/>
          <w:spacing w:val="36"/>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 xml:space="preserve">lde </w:t>
      </w:r>
      <w:r w:rsidRPr="00431019">
        <w:rPr>
          <w:rFonts w:cs="Times New Roman"/>
          <w:lang w:val="tr-TR"/>
        </w:rPr>
        <w:lastRenderedPageBreak/>
        <w:t>baʿde’</w:t>
      </w:r>
      <w:r w:rsidRPr="00431019">
        <w:rPr>
          <w:rFonts w:cs="Times New Roman"/>
          <w:spacing w:val="-1"/>
          <w:lang w:val="tr-TR"/>
        </w:rPr>
        <w:t>s</w:t>
      </w:r>
      <w:r w:rsidRPr="00431019">
        <w:rPr>
          <w:rFonts w:cs="Times New Roman"/>
          <w:lang w:val="tr-TR"/>
        </w:rPr>
        <w:t>-sü</w:t>
      </w:r>
      <w:r w:rsidRPr="00431019">
        <w:rPr>
          <w:rFonts w:cs="Times New Roman"/>
          <w:spacing w:val="-1"/>
          <w:lang w:val="tr-TR"/>
        </w:rPr>
        <w:t>b</w:t>
      </w:r>
      <w:r w:rsidRPr="00431019">
        <w:rPr>
          <w:rFonts w:cs="Times New Roman"/>
          <w:lang w:val="tr-TR"/>
        </w:rPr>
        <w:t>ût</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aʿrifet</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lang w:val="tr-TR"/>
        </w:rPr>
        <w:t>şerʿle</w:t>
      </w:r>
      <w:r w:rsidRPr="00431019">
        <w:rPr>
          <w:rFonts w:cs="Times New Roman"/>
          <w:spacing w:val="21"/>
          <w:lang w:val="tr-TR"/>
        </w:rPr>
        <w:t xml:space="preserve"> </w:t>
      </w:r>
      <w:r w:rsidRPr="00431019">
        <w:rPr>
          <w:rFonts w:cs="Times New Roman"/>
          <w:lang w:val="tr-TR"/>
        </w:rPr>
        <w:t>ist</w:t>
      </w:r>
      <w:r w:rsidRPr="00431019">
        <w:rPr>
          <w:rFonts w:cs="Times New Roman"/>
          <w:spacing w:val="-1"/>
          <w:lang w:val="tr-TR"/>
        </w:rPr>
        <w:t>i</w:t>
      </w:r>
      <w:r w:rsidRPr="00431019">
        <w:rPr>
          <w:rFonts w:cs="Times New Roman"/>
          <w:lang w:val="tr-TR"/>
        </w:rPr>
        <w:t>rdâd</w:t>
      </w:r>
      <w:r w:rsidRPr="00431019">
        <w:rPr>
          <w:rFonts w:cs="Times New Roman"/>
          <w:spacing w:val="21"/>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w:t>
      </w:r>
      <w:r w:rsidRPr="00431019">
        <w:rPr>
          <w:rFonts w:cs="Times New Roman"/>
          <w:spacing w:val="-1"/>
          <w:lang w:val="tr-TR"/>
        </w:rPr>
        <w:t>l</w:t>
      </w:r>
      <w:r w:rsidRPr="00431019">
        <w:rPr>
          <w:rFonts w:cs="Times New Roman"/>
          <w:spacing w:val="-2"/>
          <w:lang w:val="tr-TR"/>
        </w:rPr>
        <w:t>m</w:t>
      </w:r>
      <w:r w:rsidRPr="00431019">
        <w:rPr>
          <w:rFonts w:cs="Times New Roman"/>
          <w:lang w:val="tr-TR"/>
        </w:rPr>
        <w:t>esi</w:t>
      </w:r>
      <w:r w:rsidRPr="00431019">
        <w:rPr>
          <w:rFonts w:cs="Times New Roman"/>
          <w:spacing w:val="22"/>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una</w:t>
      </w:r>
      <w:r w:rsidRPr="00431019">
        <w:rPr>
          <w:rFonts w:cs="Times New Roman"/>
          <w:spacing w:val="21"/>
          <w:lang w:val="tr-TR"/>
        </w:rPr>
        <w:t xml:space="preserve"> </w:t>
      </w:r>
      <w:r w:rsidRPr="00431019">
        <w:rPr>
          <w:rFonts w:cs="Times New Roman"/>
          <w:lang w:val="tr-TR"/>
        </w:rPr>
        <w:t>dikk</w:t>
      </w:r>
      <w:r w:rsidRPr="00431019">
        <w:rPr>
          <w:rFonts w:cs="Times New Roman"/>
          <w:spacing w:val="3"/>
          <w:lang w:val="tr-TR"/>
        </w:rPr>
        <w:t>a</w:t>
      </w:r>
      <w:r w:rsidRPr="00431019">
        <w:rPr>
          <w:rFonts w:cs="Times New Roman"/>
          <w:lang w:val="tr-TR"/>
        </w:rPr>
        <w:t>t</w:t>
      </w:r>
      <w:r w:rsidRPr="00431019">
        <w:rPr>
          <w:rFonts w:cs="Times New Roman"/>
          <w:spacing w:val="20"/>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şer</w:t>
      </w:r>
      <w:r w:rsidRPr="00431019">
        <w:rPr>
          <w:rFonts w:cs="Times New Roman"/>
          <w:spacing w:val="1"/>
          <w:lang w:val="tr-TR"/>
        </w:rPr>
        <w:t>ʿ</w:t>
      </w:r>
      <w:r w:rsidRPr="00431019">
        <w:rPr>
          <w:rFonts w:cs="Times New Roman"/>
          <w:lang w:val="tr-TR"/>
        </w:rPr>
        <w:t>-i</w:t>
      </w:r>
      <w:r w:rsidRPr="00431019">
        <w:rPr>
          <w:rFonts w:cs="Times New Roman"/>
          <w:spacing w:val="20"/>
          <w:lang w:val="tr-TR"/>
        </w:rPr>
        <w:t xml:space="preserve"> </w:t>
      </w:r>
      <w:r w:rsidRPr="00431019">
        <w:rPr>
          <w:rFonts w:cs="Times New Roman"/>
          <w:lang w:val="tr-TR"/>
        </w:rPr>
        <w:t>şerîfe iltizâ</w:t>
      </w:r>
      <w:r w:rsidRPr="00431019">
        <w:rPr>
          <w:rFonts w:cs="Times New Roman"/>
          <w:spacing w:val="-2"/>
          <w:lang w:val="tr-TR"/>
        </w:rPr>
        <w:t>m</w:t>
      </w:r>
      <w:r w:rsidRPr="00431019">
        <w:rPr>
          <w:rFonts w:cs="Times New Roman"/>
          <w:lang w:val="tr-TR"/>
        </w:rPr>
        <w:t>ât</w:t>
      </w:r>
      <w:r w:rsidRPr="00431019">
        <w:rPr>
          <w:rFonts w:cs="Times New Roman"/>
          <w:spacing w:val="7"/>
          <w:lang w:val="tr-TR"/>
        </w:rPr>
        <w:t xml:space="preserve"> </w:t>
      </w:r>
      <w:r w:rsidRPr="00431019">
        <w:rPr>
          <w:rFonts w:cs="Times New Roman"/>
          <w:lang w:val="tr-TR"/>
        </w:rPr>
        <w:t>n</w:t>
      </w:r>
      <w:r w:rsidRPr="00431019">
        <w:rPr>
          <w:rFonts w:cs="Times New Roman"/>
          <w:spacing w:val="-1"/>
          <w:lang w:val="tr-TR"/>
        </w:rPr>
        <w:t>i</w:t>
      </w:r>
      <w:r w:rsidRPr="00431019">
        <w:rPr>
          <w:rFonts w:cs="Times New Roman"/>
          <w:lang w:val="tr-TR"/>
        </w:rPr>
        <w:t>zâ</w:t>
      </w:r>
      <w:r w:rsidRPr="00431019">
        <w:rPr>
          <w:rFonts w:cs="Times New Roman"/>
          <w:spacing w:val="-2"/>
          <w:lang w:val="tr-TR"/>
        </w:rPr>
        <w:t>m</w:t>
      </w:r>
      <w:r w:rsidRPr="00431019">
        <w:rPr>
          <w:rFonts w:cs="Times New Roman"/>
          <w:lang w:val="tr-TR"/>
        </w:rPr>
        <w:t>ına</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kuyû</w:t>
      </w:r>
      <w:r w:rsidRPr="00431019">
        <w:rPr>
          <w:rFonts w:cs="Times New Roman"/>
          <w:spacing w:val="1"/>
          <w:lang w:val="tr-TR"/>
        </w:rPr>
        <w:t>d</w:t>
      </w:r>
      <w:r w:rsidRPr="00431019">
        <w:rPr>
          <w:rFonts w:cs="Times New Roman"/>
          <w:lang w:val="tr-TR"/>
        </w:rPr>
        <w:t>-ı</w:t>
      </w:r>
      <w:r w:rsidRPr="00431019">
        <w:rPr>
          <w:rFonts w:cs="Times New Roman"/>
          <w:spacing w:val="7"/>
          <w:lang w:val="tr-TR"/>
        </w:rPr>
        <w:t xml:space="preserve"> </w:t>
      </w:r>
      <w:r w:rsidRPr="00431019">
        <w:rPr>
          <w:rFonts w:cs="Times New Roman"/>
          <w:lang w:val="tr-TR"/>
        </w:rPr>
        <w:t>de</w:t>
      </w:r>
      <w:r w:rsidRPr="00431019">
        <w:rPr>
          <w:rFonts w:cs="Times New Roman"/>
          <w:spacing w:val="-2"/>
          <w:lang w:val="tr-TR"/>
        </w:rPr>
        <w:t>f</w:t>
      </w:r>
      <w:r w:rsidRPr="00431019">
        <w:rPr>
          <w:rFonts w:cs="Times New Roman"/>
          <w:lang w:val="tr-TR"/>
        </w:rPr>
        <w:t>ter</w:t>
      </w:r>
      <w:r w:rsidRPr="00431019">
        <w:rPr>
          <w:rFonts w:cs="Times New Roman"/>
          <w:spacing w:val="-1"/>
          <w:lang w:val="tr-TR"/>
        </w:rPr>
        <w:t>-</w:t>
      </w:r>
      <w:r w:rsidRPr="00431019">
        <w:rPr>
          <w:rFonts w:cs="Times New Roman"/>
          <w:lang w:val="tr-TR"/>
        </w:rPr>
        <w:t>i</w:t>
      </w:r>
      <w:r w:rsidRPr="00431019">
        <w:rPr>
          <w:rFonts w:cs="Times New Roman"/>
          <w:spacing w:val="7"/>
          <w:lang w:val="tr-TR"/>
        </w:rPr>
        <w:t xml:space="preserve"> </w:t>
      </w:r>
      <w:r w:rsidRPr="00431019">
        <w:rPr>
          <w:rFonts w:cs="Times New Roman"/>
          <w:spacing w:val="-2"/>
          <w:lang w:val="tr-TR"/>
        </w:rPr>
        <w:t>h</w:t>
      </w:r>
      <w:r w:rsidRPr="00431019">
        <w:rPr>
          <w:rFonts w:cs="Times New Roman"/>
          <w:lang w:val="tr-TR"/>
        </w:rPr>
        <w:t>âkânîye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ünâfî-i</w:t>
      </w:r>
      <w:r w:rsidRPr="00431019">
        <w:rPr>
          <w:rFonts w:cs="Times New Roman"/>
          <w:spacing w:val="7"/>
          <w:lang w:val="tr-TR"/>
        </w:rPr>
        <w:t xml:space="preserve"> </w:t>
      </w:r>
      <w:r w:rsidRPr="00431019">
        <w:rPr>
          <w:rFonts w:cs="Times New Roman"/>
          <w:lang w:val="tr-TR"/>
        </w:rPr>
        <w:t>vazʿı</w:t>
      </w:r>
      <w:r w:rsidRPr="00431019">
        <w:rPr>
          <w:rFonts w:cs="Times New Roman"/>
          <w:spacing w:val="7"/>
          <w:lang w:val="tr-TR"/>
        </w:rPr>
        <w:t xml:space="preserve"> </w:t>
      </w:r>
      <w:r w:rsidRPr="00431019">
        <w:rPr>
          <w:rFonts w:cs="Times New Roman"/>
          <w:lang w:val="tr-TR"/>
        </w:rPr>
        <w:t>tecv</w:t>
      </w:r>
      <w:r w:rsidRPr="00431019">
        <w:rPr>
          <w:rFonts w:cs="Times New Roman"/>
          <w:spacing w:val="-1"/>
          <w:lang w:val="tr-TR"/>
        </w:rPr>
        <w:t>i</w:t>
      </w:r>
      <w:r w:rsidRPr="00431019">
        <w:rPr>
          <w:rFonts w:cs="Times New Roman"/>
          <w:lang w:val="tr-TR"/>
        </w:rPr>
        <w:t>zden</w:t>
      </w:r>
      <w:r w:rsidRPr="00431019">
        <w:rPr>
          <w:rFonts w:cs="Times New Roman"/>
          <w:spacing w:val="7"/>
          <w:lang w:val="tr-TR"/>
        </w:rPr>
        <w:t xml:space="preserve"> </w:t>
      </w:r>
      <w:r w:rsidRPr="00431019">
        <w:rPr>
          <w:rFonts w:cs="Times New Roman"/>
          <w:lang w:val="tr-TR"/>
        </w:rPr>
        <w:t>ha</w:t>
      </w:r>
      <w:r w:rsidRPr="00431019">
        <w:rPr>
          <w:rFonts w:cs="Times New Roman"/>
          <w:spacing w:val="-1"/>
          <w:lang w:val="tr-TR"/>
        </w:rPr>
        <w:t>z</w:t>
      </w:r>
      <w:r w:rsidRPr="00431019">
        <w:rPr>
          <w:rFonts w:cs="Times New Roman"/>
          <w:lang w:val="tr-TR"/>
        </w:rPr>
        <w:t>er</w:t>
      </w:r>
      <w:r w:rsidRPr="00431019">
        <w:rPr>
          <w:rFonts w:cs="Times New Roman"/>
          <w:spacing w:val="6"/>
          <w:lang w:val="tr-TR"/>
        </w:rPr>
        <w:t xml:space="preserve"> </w:t>
      </w:r>
      <w:r w:rsidRPr="00431019">
        <w:rPr>
          <w:rFonts w:cs="Times New Roman"/>
          <w:lang w:val="tr-TR"/>
        </w:rPr>
        <w:t xml:space="preserve">ve mücânebet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 bâbında. Fî evâ</w:t>
      </w:r>
      <w:r w:rsidRPr="00431019">
        <w:rPr>
          <w:rFonts w:cs="Times New Roman"/>
          <w:spacing w:val="-1"/>
          <w:lang w:val="tr-TR"/>
        </w:rPr>
        <w:t>h</w:t>
      </w:r>
      <w:r w:rsidRPr="00431019">
        <w:rPr>
          <w:rFonts w:cs="Times New Roman"/>
          <w:lang w:val="tr-TR"/>
        </w:rPr>
        <w:t>i</w:t>
      </w:r>
      <w:r w:rsidRPr="00431019">
        <w:rPr>
          <w:rFonts w:cs="Times New Roman"/>
          <w:spacing w:val="2"/>
          <w:lang w:val="tr-TR"/>
        </w:rPr>
        <w:t>r</w:t>
      </w:r>
      <w:r w:rsidRPr="00431019">
        <w:rPr>
          <w:rFonts w:cs="Times New Roman"/>
          <w:spacing w:val="-1"/>
          <w:lang w:val="tr-TR"/>
        </w:rPr>
        <w:t>-</w:t>
      </w:r>
      <w:r w:rsidRPr="00431019">
        <w:rPr>
          <w:rFonts w:cs="Times New Roman"/>
          <w:lang w:val="tr-TR"/>
        </w:rPr>
        <w:t>i Zâ sene 1256.</w:t>
      </w:r>
    </w:p>
    <w:p w14:paraId="48182E94" w14:textId="77777777" w:rsidR="00F53015" w:rsidRPr="00431019" w:rsidRDefault="00F53015" w:rsidP="00123F5A">
      <w:pPr>
        <w:pStyle w:val="GvdeMetni"/>
        <w:spacing w:line="360" w:lineRule="auto"/>
        <w:ind w:left="0"/>
        <w:jc w:val="both"/>
        <w:rPr>
          <w:rFonts w:cs="Times New Roman"/>
          <w:lang w:val="tr-TR"/>
        </w:rPr>
      </w:pPr>
    </w:p>
    <w:p w14:paraId="315CFC0C" w14:textId="77777777" w:rsidR="00BB7262" w:rsidRPr="00431019" w:rsidRDefault="00BB7262" w:rsidP="00960A6F">
      <w:pPr>
        <w:pStyle w:val="AralkYok"/>
        <w:ind w:left="709" w:firstLine="0"/>
        <w:jc w:val="both"/>
        <w:rPr>
          <w:lang w:val="tr-TR"/>
        </w:rPr>
      </w:pPr>
      <w:r w:rsidRPr="00431019">
        <w:rPr>
          <w:lang w:val="tr-TR"/>
        </w:rPr>
        <w:t>71/2</w:t>
      </w:r>
      <w:r w:rsidRPr="00431019">
        <w:rPr>
          <w:lang w:val="tr-TR"/>
        </w:rPr>
        <w:tab/>
        <w:t>Trab</w:t>
      </w:r>
      <w:r w:rsidRPr="00431019">
        <w:rPr>
          <w:spacing w:val="-3"/>
          <w:lang w:val="tr-TR"/>
        </w:rPr>
        <w:t>z</w:t>
      </w:r>
      <w:r w:rsidRPr="00431019">
        <w:rPr>
          <w:lang w:val="tr-TR"/>
        </w:rPr>
        <w:t>on</w:t>
      </w:r>
      <w:r w:rsidRPr="00431019">
        <w:rPr>
          <w:spacing w:val="6"/>
          <w:lang w:val="tr-TR"/>
        </w:rPr>
        <w:t xml:space="preserve"> </w:t>
      </w:r>
      <w:r w:rsidRPr="00431019">
        <w:rPr>
          <w:lang w:val="tr-TR"/>
        </w:rPr>
        <w:t>Vâlîsi</w:t>
      </w:r>
      <w:r w:rsidRPr="00431019">
        <w:rPr>
          <w:spacing w:val="5"/>
          <w:lang w:val="tr-TR"/>
        </w:rPr>
        <w:t xml:space="preserve"> </w:t>
      </w:r>
      <w:r w:rsidRPr="00431019">
        <w:rPr>
          <w:lang w:val="tr-TR"/>
        </w:rPr>
        <w:t>Ve</w:t>
      </w:r>
      <w:r w:rsidRPr="00431019">
        <w:rPr>
          <w:spacing w:val="-3"/>
          <w:lang w:val="tr-TR"/>
        </w:rPr>
        <w:t>z</w:t>
      </w:r>
      <w:r w:rsidRPr="00431019">
        <w:rPr>
          <w:lang w:val="tr-TR"/>
        </w:rPr>
        <w:t>irim</w:t>
      </w:r>
      <w:r w:rsidRPr="00431019">
        <w:rPr>
          <w:spacing w:val="6"/>
          <w:lang w:val="tr-TR"/>
        </w:rPr>
        <w:t xml:space="preserve"> </w:t>
      </w:r>
      <w:r w:rsidRPr="00431019">
        <w:rPr>
          <w:lang w:val="tr-TR"/>
        </w:rPr>
        <w:t>Osman</w:t>
      </w:r>
      <w:r w:rsidRPr="00431019">
        <w:rPr>
          <w:spacing w:val="5"/>
          <w:lang w:val="tr-TR"/>
        </w:rPr>
        <w:t xml:space="preserve"> </w:t>
      </w:r>
      <w:r w:rsidRPr="00431019">
        <w:rPr>
          <w:spacing w:val="-2"/>
          <w:lang w:val="tr-TR"/>
        </w:rPr>
        <w:t>P</w:t>
      </w:r>
      <w:r w:rsidRPr="00431019">
        <w:rPr>
          <w:lang w:val="tr-TR"/>
        </w:rPr>
        <w:t>aşa</w:t>
      </w:r>
      <w:r w:rsidRPr="00431019">
        <w:rPr>
          <w:spacing w:val="6"/>
          <w:lang w:val="tr-TR"/>
        </w:rPr>
        <w:t xml:space="preserve"> </w:t>
      </w:r>
      <w:r w:rsidRPr="00431019">
        <w:rPr>
          <w:lang w:val="tr-TR"/>
        </w:rPr>
        <w:t>icl</w:t>
      </w:r>
      <w:r w:rsidRPr="00431019">
        <w:rPr>
          <w:spacing w:val="-1"/>
          <w:lang w:val="tr-TR"/>
        </w:rPr>
        <w:t>â</w:t>
      </w:r>
      <w:r w:rsidRPr="00431019">
        <w:rPr>
          <w:lang w:val="tr-TR"/>
        </w:rPr>
        <w:t>lühûye</w:t>
      </w:r>
      <w:r w:rsidRPr="00431019">
        <w:rPr>
          <w:spacing w:val="5"/>
          <w:lang w:val="tr-TR"/>
        </w:rPr>
        <w:t xml:space="preserve"> </w:t>
      </w:r>
      <w:r w:rsidRPr="00431019">
        <w:rPr>
          <w:lang w:val="tr-TR"/>
        </w:rPr>
        <w:t>ve</w:t>
      </w:r>
      <w:r w:rsidRPr="00431019">
        <w:rPr>
          <w:spacing w:val="6"/>
          <w:lang w:val="tr-TR"/>
        </w:rPr>
        <w:t xml:space="preserve"> </w:t>
      </w:r>
      <w:r w:rsidRPr="00431019">
        <w:rPr>
          <w:lang w:val="tr-TR"/>
        </w:rPr>
        <w:t>Güm</w:t>
      </w:r>
      <w:r w:rsidRPr="00431019">
        <w:rPr>
          <w:spacing w:val="-1"/>
          <w:lang w:val="tr-TR"/>
        </w:rPr>
        <w:t>ü</w:t>
      </w:r>
      <w:r w:rsidRPr="00431019">
        <w:rPr>
          <w:lang w:val="tr-TR"/>
        </w:rPr>
        <w:t>şhane</w:t>
      </w:r>
      <w:r w:rsidRPr="00431019">
        <w:rPr>
          <w:spacing w:val="5"/>
          <w:lang w:val="tr-TR"/>
        </w:rPr>
        <w:t xml:space="preserve"> </w:t>
      </w:r>
      <w:r w:rsidRPr="00431019">
        <w:rPr>
          <w:lang w:val="tr-TR"/>
        </w:rPr>
        <w:t>nâ</w:t>
      </w:r>
      <w:r w:rsidRPr="00431019">
        <w:rPr>
          <w:spacing w:val="4"/>
          <w:lang w:val="tr-TR"/>
        </w:rPr>
        <w:t>m</w:t>
      </w:r>
      <w:r w:rsidRPr="00431019">
        <w:rPr>
          <w:lang w:val="tr-TR"/>
        </w:rPr>
        <w:t>- ı diğer To</w:t>
      </w:r>
      <w:r w:rsidRPr="00431019">
        <w:rPr>
          <w:spacing w:val="-2"/>
          <w:lang w:val="tr-TR"/>
        </w:rPr>
        <w:t>r</w:t>
      </w:r>
      <w:r w:rsidRPr="00431019">
        <w:rPr>
          <w:lang w:val="tr-TR"/>
        </w:rPr>
        <w:t>ul nâ’ibine</w:t>
      </w:r>
      <w:r w:rsidRPr="00431019">
        <w:rPr>
          <w:spacing w:val="-1"/>
          <w:lang w:val="tr-TR"/>
        </w:rPr>
        <w:t xml:space="preserve"> </w:t>
      </w:r>
      <w:r w:rsidRPr="00431019">
        <w:rPr>
          <w:lang w:val="tr-TR"/>
        </w:rPr>
        <w:t>hüküm ki</w:t>
      </w:r>
    </w:p>
    <w:p w14:paraId="270D6A7F" w14:textId="32284193" w:rsidR="00461AD1" w:rsidRPr="00431019" w:rsidRDefault="00461AD1" w:rsidP="00123F5A">
      <w:pPr>
        <w:pStyle w:val="GvdeMetni"/>
        <w:spacing w:before="3" w:line="360" w:lineRule="auto"/>
        <w:ind w:left="0" w:firstLine="708"/>
        <w:jc w:val="both"/>
        <w:rPr>
          <w:rFonts w:cs="Times New Roman"/>
          <w:lang w:val="tr-TR"/>
        </w:rPr>
      </w:pPr>
      <w:r w:rsidRPr="00431019">
        <w:rPr>
          <w:rFonts w:cs="Times New Roman"/>
          <w:lang w:val="tr-TR"/>
        </w:rPr>
        <w:t>Keşiş Yani</w:t>
      </w:r>
      <w:r w:rsidRPr="00431019">
        <w:rPr>
          <w:rFonts w:cs="Times New Roman"/>
          <w:spacing w:val="58"/>
          <w:lang w:val="tr-TR"/>
        </w:rPr>
        <w:t xml:space="preserve"> </w:t>
      </w:r>
      <w:r w:rsidRPr="00431019">
        <w:rPr>
          <w:rFonts w:cs="Times New Roman"/>
          <w:lang w:val="tr-TR"/>
        </w:rPr>
        <w:t>olu Kosta</w:t>
      </w:r>
      <w:r w:rsidRPr="00431019">
        <w:rPr>
          <w:rFonts w:cs="Times New Roman"/>
          <w:spacing w:val="-1"/>
          <w:lang w:val="tr-TR"/>
        </w:rPr>
        <w:t>n</w:t>
      </w:r>
      <w:r w:rsidRPr="00431019">
        <w:rPr>
          <w:rFonts w:cs="Times New Roman"/>
          <w:lang w:val="tr-TR"/>
        </w:rPr>
        <w:t>ti nâm</w:t>
      </w:r>
      <w:r w:rsidRPr="00431019">
        <w:rPr>
          <w:rFonts w:cs="Times New Roman"/>
          <w:spacing w:val="58"/>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înin</w:t>
      </w:r>
      <w:r w:rsidRPr="00431019">
        <w:rPr>
          <w:rFonts w:cs="Times New Roman"/>
          <w:spacing w:val="59"/>
          <w:lang w:val="tr-TR"/>
        </w:rPr>
        <w:t xml:space="preserve"> </w:t>
      </w:r>
      <w:r w:rsidRPr="00431019">
        <w:rPr>
          <w:rFonts w:cs="Times New Roman"/>
          <w:lang w:val="tr-TR"/>
        </w:rPr>
        <w:t>Südd</w:t>
      </w:r>
      <w:r w:rsidRPr="00431019">
        <w:rPr>
          <w:rFonts w:cs="Times New Roman"/>
          <w:spacing w:val="3"/>
          <w:lang w:val="tr-TR"/>
        </w:rPr>
        <w:t>e</w:t>
      </w:r>
      <w:r w:rsidRPr="00431019">
        <w:rPr>
          <w:rFonts w:cs="Times New Roman"/>
          <w:lang w:val="tr-TR"/>
        </w:rPr>
        <w:t>-i S</w:t>
      </w:r>
      <w:r w:rsidRPr="00431019">
        <w:rPr>
          <w:rFonts w:cs="Times New Roman"/>
          <w:spacing w:val="-2"/>
          <w:lang w:val="tr-TR"/>
        </w:rPr>
        <w:t>a</w:t>
      </w:r>
      <w:r w:rsidRPr="00431019">
        <w:rPr>
          <w:rFonts w:cs="Times New Roman"/>
          <w:lang w:val="tr-TR"/>
        </w:rPr>
        <w:t>ʿâd</w:t>
      </w:r>
      <w:r w:rsidRPr="00431019">
        <w:rPr>
          <w:rFonts w:cs="Times New Roman"/>
          <w:spacing w:val="-1"/>
          <w:lang w:val="tr-TR"/>
        </w:rPr>
        <w:t>e</w:t>
      </w:r>
      <w:r w:rsidRPr="00431019">
        <w:rPr>
          <w:rFonts w:cs="Times New Roman"/>
          <w:lang w:val="tr-TR"/>
        </w:rPr>
        <w:t>ti</w:t>
      </w:r>
      <w:r w:rsidRPr="00431019">
        <w:rPr>
          <w:rFonts w:cs="Times New Roman"/>
          <w:spacing w:val="-3"/>
          <w:lang w:val="tr-TR"/>
        </w:rPr>
        <w:t>m</w:t>
      </w:r>
      <w:r w:rsidRPr="00431019">
        <w:rPr>
          <w:rFonts w:cs="Times New Roman"/>
          <w:lang w:val="tr-TR"/>
        </w:rPr>
        <w:t>e takd</w:t>
      </w:r>
      <w:r w:rsidRPr="00431019">
        <w:rPr>
          <w:rFonts w:cs="Times New Roman"/>
          <w:spacing w:val="1"/>
          <w:lang w:val="tr-TR"/>
        </w:rPr>
        <w:t>î</w:t>
      </w:r>
      <w:r w:rsidRPr="00431019">
        <w:rPr>
          <w:rFonts w:cs="Times New Roman"/>
          <w:lang w:val="tr-TR"/>
        </w:rPr>
        <w:t>m</w:t>
      </w:r>
      <w:r w:rsidRPr="00431019">
        <w:rPr>
          <w:rFonts w:cs="Times New Roman"/>
          <w:spacing w:val="57"/>
          <w:lang w:val="tr-TR"/>
        </w:rPr>
        <w:t xml:space="preserve"> </w:t>
      </w:r>
      <w:r w:rsidRPr="00431019">
        <w:rPr>
          <w:rFonts w:cs="Times New Roman"/>
          <w:lang w:val="tr-TR"/>
        </w:rPr>
        <w:t>eyledi</w:t>
      </w:r>
      <w:r w:rsidRPr="00431019">
        <w:rPr>
          <w:rFonts w:cs="Times New Roman"/>
          <w:spacing w:val="-2"/>
          <w:lang w:val="tr-TR"/>
        </w:rPr>
        <w:t>ğ</w:t>
      </w:r>
      <w:r w:rsidRPr="00431019">
        <w:rPr>
          <w:rFonts w:cs="Times New Roman"/>
          <w:lang w:val="tr-TR"/>
        </w:rPr>
        <w:t>i ʿarzıhâlinde</w:t>
      </w:r>
      <w:r w:rsidRPr="00431019">
        <w:rPr>
          <w:rFonts w:cs="Times New Roman"/>
          <w:spacing w:val="45"/>
          <w:lang w:val="tr-TR"/>
        </w:rPr>
        <w:t xml:space="preserve"> </w:t>
      </w:r>
      <w:r w:rsidRPr="00431019">
        <w:rPr>
          <w:rFonts w:cs="Times New Roman"/>
          <w:lang w:val="tr-TR"/>
        </w:rPr>
        <w:t>bunun</w:t>
      </w:r>
      <w:r w:rsidRPr="00431019">
        <w:rPr>
          <w:rFonts w:cs="Times New Roman"/>
          <w:spacing w:val="46"/>
          <w:lang w:val="tr-TR"/>
        </w:rPr>
        <w:t xml:space="preserve"> </w:t>
      </w: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47"/>
          <w:lang w:val="tr-TR"/>
        </w:rPr>
        <w:t xml:space="preserve"> </w:t>
      </w:r>
      <w:r w:rsidR="00A663D7" w:rsidRPr="00431019">
        <w:rPr>
          <w:rFonts w:cs="Times New Roman"/>
          <w:lang w:val="tr-TR"/>
        </w:rPr>
        <w:t>kasaba</w:t>
      </w:r>
      <w:r w:rsidRPr="00431019">
        <w:rPr>
          <w:rFonts w:cs="Times New Roman"/>
          <w:lang w:val="tr-TR"/>
        </w:rPr>
        <w:t>sı’nda</w:t>
      </w:r>
      <w:r w:rsidRPr="00431019">
        <w:rPr>
          <w:rFonts w:cs="Times New Roman"/>
          <w:spacing w:val="45"/>
          <w:lang w:val="tr-TR"/>
        </w:rPr>
        <w:t xml:space="preserve"> </w:t>
      </w:r>
      <w:r w:rsidRPr="00431019">
        <w:rPr>
          <w:rFonts w:cs="Times New Roman"/>
          <w:lang w:val="tr-TR"/>
        </w:rPr>
        <w:t>mutasarrıf</w:t>
      </w:r>
      <w:r w:rsidRPr="00431019">
        <w:rPr>
          <w:rFonts w:cs="Times New Roman"/>
          <w:spacing w:val="45"/>
          <w:lang w:val="tr-TR"/>
        </w:rPr>
        <w:t xml:space="preserve"> </w:t>
      </w:r>
      <w:r w:rsidRPr="00431019">
        <w:rPr>
          <w:rFonts w:cs="Times New Roman"/>
          <w:lang w:val="tr-TR"/>
        </w:rPr>
        <w:t>olduğu</w:t>
      </w:r>
      <w:r w:rsidRPr="00431019">
        <w:rPr>
          <w:rFonts w:cs="Times New Roman"/>
          <w:spacing w:val="47"/>
          <w:lang w:val="tr-TR"/>
        </w:rPr>
        <w:t xml:space="preserve"> </w:t>
      </w:r>
      <w:r w:rsidRPr="00431019">
        <w:rPr>
          <w:rFonts w:cs="Times New Roman"/>
          <w:lang w:val="tr-TR"/>
        </w:rPr>
        <w:t>eşç</w:t>
      </w:r>
      <w:r w:rsidRPr="00431019">
        <w:rPr>
          <w:rFonts w:cs="Times New Roman"/>
          <w:spacing w:val="-1"/>
          <w:lang w:val="tr-TR"/>
        </w:rPr>
        <w:t>â</w:t>
      </w:r>
      <w:r w:rsidRPr="00431019">
        <w:rPr>
          <w:rFonts w:cs="Times New Roman"/>
          <w:lang w:val="tr-TR"/>
        </w:rPr>
        <w:t>rı</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evcûd</w:t>
      </w:r>
      <w:r w:rsidRPr="00431019">
        <w:rPr>
          <w:rFonts w:cs="Times New Roman"/>
          <w:spacing w:val="48"/>
          <w:lang w:val="tr-TR"/>
        </w:rPr>
        <w:t xml:space="preserve"> </w:t>
      </w:r>
      <w:r w:rsidRPr="00431019">
        <w:rPr>
          <w:rFonts w:cs="Times New Roman"/>
          <w:lang w:val="tr-TR"/>
        </w:rPr>
        <w:t>mülk bağçesinde</w:t>
      </w:r>
      <w:r w:rsidRPr="00431019">
        <w:rPr>
          <w:rFonts w:cs="Times New Roman"/>
          <w:spacing w:val="6"/>
          <w:lang w:val="tr-TR"/>
        </w:rPr>
        <w:t xml:space="preserve"> </w:t>
      </w:r>
      <w:r w:rsidRPr="00431019">
        <w:rPr>
          <w:rFonts w:cs="Times New Roman"/>
          <w:lang w:val="tr-TR"/>
        </w:rPr>
        <w:t>aherin</w:t>
      </w:r>
      <w:r w:rsidRPr="00431019">
        <w:rPr>
          <w:rFonts w:cs="Times New Roman"/>
          <w:spacing w:val="7"/>
          <w:lang w:val="tr-TR"/>
        </w:rPr>
        <w:t xml:space="preserve"> </w:t>
      </w:r>
      <w:r w:rsidRPr="00431019">
        <w:rPr>
          <w:rFonts w:cs="Times New Roman"/>
          <w:lang w:val="tr-TR"/>
        </w:rPr>
        <w:t>alakası</w:t>
      </w:r>
      <w:r w:rsidRPr="00431019">
        <w:rPr>
          <w:rFonts w:cs="Times New Roman"/>
          <w:spacing w:val="8"/>
          <w:lang w:val="tr-TR"/>
        </w:rPr>
        <w:t xml:space="preserve"> </w:t>
      </w:r>
      <w:r w:rsidRPr="00431019">
        <w:rPr>
          <w:rFonts w:cs="Times New Roman"/>
          <w:lang w:val="tr-TR"/>
        </w:rPr>
        <w:t>yo</w:t>
      </w:r>
      <w:r w:rsidRPr="00431019">
        <w:rPr>
          <w:rFonts w:cs="Times New Roman"/>
          <w:spacing w:val="-2"/>
          <w:lang w:val="tr-TR"/>
        </w:rPr>
        <w:t>ğ</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8"/>
          <w:lang w:val="tr-TR"/>
        </w:rPr>
        <w:t xml:space="preserve"> </w:t>
      </w:r>
      <w:r w:rsidRPr="00431019">
        <w:rPr>
          <w:rFonts w:cs="Times New Roman"/>
          <w:lang w:val="tr-TR"/>
        </w:rPr>
        <w:t>bu</w:t>
      </w:r>
      <w:r w:rsidRPr="00431019">
        <w:rPr>
          <w:rFonts w:cs="Times New Roman"/>
          <w:spacing w:val="8"/>
          <w:lang w:val="tr-TR"/>
        </w:rPr>
        <w:t xml:space="preserve"> </w:t>
      </w:r>
      <w:r w:rsidRPr="00431019">
        <w:rPr>
          <w:rFonts w:cs="Times New Roman"/>
          <w:lang w:val="tr-TR"/>
        </w:rPr>
        <w:t>di</w:t>
      </w:r>
      <w:r w:rsidRPr="00431019">
        <w:rPr>
          <w:rFonts w:cs="Times New Roman"/>
          <w:spacing w:val="-1"/>
          <w:lang w:val="tr-TR"/>
        </w:rPr>
        <w:t>y</w:t>
      </w:r>
      <w:r w:rsidRPr="00431019">
        <w:rPr>
          <w:rFonts w:cs="Times New Roman"/>
          <w:lang w:val="tr-TR"/>
        </w:rPr>
        <w:t>â</w:t>
      </w:r>
      <w:r w:rsidRPr="00431019">
        <w:rPr>
          <w:rFonts w:cs="Times New Roman"/>
          <w:spacing w:val="3"/>
          <w:lang w:val="tr-TR"/>
        </w:rPr>
        <w:t>r</w:t>
      </w:r>
      <w:r w:rsidRPr="00431019">
        <w:rPr>
          <w:rFonts w:cs="Times New Roman"/>
          <w:lang w:val="tr-TR"/>
        </w:rPr>
        <w:t>-ı</w:t>
      </w:r>
      <w:r w:rsidRPr="00431019">
        <w:rPr>
          <w:rFonts w:cs="Times New Roman"/>
          <w:spacing w:val="7"/>
          <w:lang w:val="tr-TR"/>
        </w:rPr>
        <w:t xml:space="preserve"> </w:t>
      </w:r>
      <w:r w:rsidRPr="00431019">
        <w:rPr>
          <w:rFonts w:cs="Times New Roman"/>
          <w:lang w:val="tr-TR"/>
        </w:rPr>
        <w:t>aherde</w:t>
      </w:r>
      <w:r w:rsidRPr="00431019">
        <w:rPr>
          <w:rFonts w:cs="Times New Roman"/>
          <w:spacing w:val="6"/>
          <w:lang w:val="tr-TR"/>
        </w:rPr>
        <w:t xml:space="preserve"> </w:t>
      </w:r>
      <w:r w:rsidRPr="00431019">
        <w:rPr>
          <w:rFonts w:cs="Times New Roman"/>
          <w:lang w:val="tr-TR"/>
        </w:rPr>
        <w:t>iken</w:t>
      </w:r>
      <w:r w:rsidRPr="00431019">
        <w:rPr>
          <w:rFonts w:cs="Times New Roman"/>
          <w:spacing w:val="8"/>
          <w:lang w:val="tr-TR"/>
        </w:rPr>
        <w:t xml:space="preserve"> </w:t>
      </w:r>
      <w:r w:rsidRPr="00431019">
        <w:rPr>
          <w:rFonts w:cs="Times New Roman"/>
          <w:lang w:val="tr-TR"/>
        </w:rPr>
        <w:t>De</w:t>
      </w:r>
      <w:r w:rsidRPr="00431019">
        <w:rPr>
          <w:rFonts w:cs="Times New Roman"/>
          <w:spacing w:val="-1"/>
          <w:lang w:val="tr-TR"/>
        </w:rPr>
        <w:t>r</w:t>
      </w:r>
      <w:r w:rsidRPr="00431019">
        <w:rPr>
          <w:rFonts w:cs="Times New Roman"/>
          <w:lang w:val="tr-TR"/>
        </w:rPr>
        <w:t>gâ</w:t>
      </w:r>
      <w:r w:rsidRPr="00431019">
        <w:rPr>
          <w:rFonts w:cs="Times New Roman"/>
          <w:spacing w:val="1"/>
          <w:lang w:val="tr-TR"/>
        </w:rPr>
        <w:t>h</w:t>
      </w:r>
      <w:r w:rsidRPr="00431019">
        <w:rPr>
          <w:rFonts w:cs="Times New Roman"/>
          <w:lang w:val="tr-TR"/>
        </w:rPr>
        <w:t>-ı</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uʿallâm Kapucubaşılarından E</w:t>
      </w:r>
      <w:r w:rsidRPr="00431019">
        <w:rPr>
          <w:rFonts w:cs="Times New Roman"/>
          <w:spacing w:val="-3"/>
          <w:lang w:val="tr-TR"/>
        </w:rPr>
        <w:t>m</w:t>
      </w:r>
      <w:r w:rsidRPr="00431019">
        <w:rPr>
          <w:rFonts w:cs="Times New Roman"/>
          <w:lang w:val="tr-TR"/>
        </w:rPr>
        <w:t>in</w:t>
      </w:r>
      <w:r w:rsidRPr="00431019">
        <w:rPr>
          <w:rFonts w:cs="Times New Roman"/>
          <w:spacing w:val="1"/>
          <w:lang w:val="tr-TR"/>
        </w:rPr>
        <w:t xml:space="preserve"> </w:t>
      </w:r>
      <w:r w:rsidRPr="00431019">
        <w:rPr>
          <w:rFonts w:cs="Times New Roman"/>
          <w:lang w:val="tr-TR"/>
        </w:rPr>
        <w:t>dâ</w:t>
      </w:r>
      <w:r w:rsidRPr="00431019">
        <w:rPr>
          <w:rFonts w:cs="Times New Roman"/>
          <w:spacing w:val="-2"/>
          <w:lang w:val="tr-TR"/>
        </w:rPr>
        <w:t>m</w:t>
      </w:r>
      <w:r w:rsidRPr="00431019">
        <w:rPr>
          <w:rFonts w:cs="Times New Roman"/>
          <w:lang w:val="tr-TR"/>
        </w:rPr>
        <w:t>e</w:t>
      </w:r>
      <w:r w:rsidRPr="00431019">
        <w:rPr>
          <w:rFonts w:cs="Times New Roman"/>
          <w:spacing w:val="1"/>
          <w:lang w:val="tr-TR"/>
        </w:rPr>
        <w:t xml:space="preserve"> </w:t>
      </w:r>
      <w:r w:rsidRPr="00431019">
        <w:rPr>
          <w:rFonts w:cs="Times New Roman"/>
          <w:spacing w:val="-1"/>
          <w:lang w:val="tr-TR"/>
        </w:rPr>
        <w:t>m</w:t>
      </w:r>
      <w:r w:rsidRPr="00431019">
        <w:rPr>
          <w:rFonts w:cs="Times New Roman"/>
          <w:lang w:val="tr-TR"/>
        </w:rPr>
        <w:t>e</w:t>
      </w:r>
      <w:r w:rsidRPr="00431019">
        <w:rPr>
          <w:rFonts w:cs="Times New Roman"/>
          <w:spacing w:val="1"/>
          <w:lang w:val="tr-TR"/>
        </w:rPr>
        <w:t>c</w:t>
      </w:r>
      <w:r w:rsidRPr="00431019">
        <w:rPr>
          <w:rFonts w:cs="Times New Roman"/>
          <w:lang w:val="tr-TR"/>
        </w:rPr>
        <w:t>dühû zikr o</w:t>
      </w:r>
      <w:r w:rsidRPr="00431019">
        <w:rPr>
          <w:rFonts w:cs="Times New Roman"/>
          <w:spacing w:val="-1"/>
          <w:lang w:val="tr-TR"/>
        </w:rPr>
        <w:t>l</w:t>
      </w:r>
      <w:r w:rsidRPr="00431019">
        <w:rPr>
          <w:rFonts w:cs="Times New Roman"/>
          <w:lang w:val="tr-TR"/>
        </w:rPr>
        <w:t>unan bağçeyi iki yüz kırk altı sene</w:t>
      </w:r>
      <w:r w:rsidRPr="00431019">
        <w:rPr>
          <w:rFonts w:cs="Times New Roman"/>
          <w:spacing w:val="-1"/>
          <w:lang w:val="tr-TR"/>
        </w:rPr>
        <w:t>s</w:t>
      </w:r>
      <w:r w:rsidRPr="00431019">
        <w:rPr>
          <w:rFonts w:cs="Times New Roman"/>
          <w:lang w:val="tr-TR"/>
        </w:rPr>
        <w:t>i</w:t>
      </w:r>
      <w:r w:rsidRPr="00431019">
        <w:rPr>
          <w:rFonts w:cs="Times New Roman"/>
          <w:spacing w:val="-1"/>
          <w:lang w:val="tr-TR"/>
        </w:rPr>
        <w:t>n</w:t>
      </w:r>
      <w:r w:rsidRPr="00431019">
        <w:rPr>
          <w:rFonts w:cs="Times New Roman"/>
          <w:lang w:val="tr-TR"/>
        </w:rPr>
        <w:t>de füzûli</w:t>
      </w:r>
      <w:r w:rsidRPr="00431019">
        <w:rPr>
          <w:rFonts w:cs="Times New Roman"/>
          <w:spacing w:val="43"/>
          <w:lang w:val="tr-TR"/>
        </w:rPr>
        <w:t xml:space="preserve"> </w:t>
      </w:r>
      <w:r w:rsidRPr="00431019">
        <w:rPr>
          <w:rFonts w:cs="Times New Roman"/>
          <w:lang w:val="tr-TR"/>
        </w:rPr>
        <w:t>zabt</w:t>
      </w:r>
      <w:r w:rsidRPr="00431019">
        <w:rPr>
          <w:rFonts w:cs="Times New Roman"/>
          <w:spacing w:val="42"/>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câ</w:t>
      </w:r>
      <w:r w:rsidRPr="00431019">
        <w:rPr>
          <w:rFonts w:cs="Times New Roman"/>
          <w:spacing w:val="-2"/>
          <w:lang w:val="tr-TR"/>
        </w:rPr>
        <w:t>m</w:t>
      </w:r>
      <w:r w:rsidRPr="00431019">
        <w:rPr>
          <w:rFonts w:cs="Times New Roman"/>
          <w:lang w:val="tr-TR"/>
        </w:rPr>
        <w:t>iʿi</w:t>
      </w:r>
      <w:r w:rsidRPr="00431019">
        <w:rPr>
          <w:rFonts w:cs="Times New Roman"/>
          <w:spacing w:val="43"/>
          <w:lang w:val="tr-TR"/>
        </w:rPr>
        <w:t xml:space="preserve"> </w:t>
      </w:r>
      <w:r w:rsidRPr="00431019">
        <w:rPr>
          <w:rFonts w:cs="Times New Roman"/>
          <w:lang w:val="tr-TR"/>
        </w:rPr>
        <w:t>şerîfe</w:t>
      </w:r>
      <w:r w:rsidRPr="00431019">
        <w:rPr>
          <w:rFonts w:cs="Times New Roman"/>
          <w:spacing w:val="42"/>
          <w:lang w:val="tr-TR"/>
        </w:rPr>
        <w:t xml:space="preserve"> </w:t>
      </w:r>
      <w:r w:rsidRPr="00431019">
        <w:rPr>
          <w:rFonts w:cs="Times New Roman"/>
          <w:lang w:val="tr-TR"/>
        </w:rPr>
        <w:t>vakf</w:t>
      </w:r>
      <w:r w:rsidRPr="00431019">
        <w:rPr>
          <w:rFonts w:cs="Times New Roman"/>
          <w:spacing w:val="42"/>
          <w:lang w:val="tr-TR"/>
        </w:rPr>
        <w:t xml:space="preserve"> </w:t>
      </w:r>
      <w:r w:rsidRPr="00431019">
        <w:rPr>
          <w:rFonts w:cs="Times New Roman"/>
          <w:lang w:val="tr-TR"/>
        </w:rPr>
        <w:t>idüb</w:t>
      </w:r>
      <w:r w:rsidRPr="00431019">
        <w:rPr>
          <w:rFonts w:cs="Times New Roman"/>
          <w:spacing w:val="43"/>
          <w:lang w:val="tr-TR"/>
        </w:rPr>
        <w:t xml:space="preserve"> </w:t>
      </w:r>
      <w:r w:rsidRPr="00431019">
        <w:rPr>
          <w:rFonts w:cs="Times New Roman"/>
          <w:lang w:val="tr-TR"/>
        </w:rPr>
        <w:t>gadr</w:t>
      </w:r>
      <w:r w:rsidRPr="00431019">
        <w:rPr>
          <w:rFonts w:cs="Times New Roman"/>
          <w:spacing w:val="43"/>
          <w:lang w:val="tr-TR"/>
        </w:rPr>
        <w:t xml:space="preserve"> </w:t>
      </w:r>
      <w:r w:rsidRPr="00431019">
        <w:rPr>
          <w:rFonts w:cs="Times New Roman"/>
          <w:lang w:val="tr-TR"/>
        </w:rPr>
        <w:t>küllî</w:t>
      </w:r>
      <w:r w:rsidRPr="00431019">
        <w:rPr>
          <w:rFonts w:cs="Times New Roman"/>
          <w:spacing w:val="43"/>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ledi</w:t>
      </w:r>
      <w:r w:rsidRPr="00431019">
        <w:rPr>
          <w:rFonts w:cs="Times New Roman"/>
          <w:spacing w:val="-1"/>
          <w:lang w:val="tr-TR"/>
        </w:rPr>
        <w:t>ğ</w:t>
      </w:r>
      <w:r w:rsidRPr="00431019">
        <w:rPr>
          <w:rFonts w:cs="Times New Roman"/>
          <w:lang w:val="tr-TR"/>
        </w:rPr>
        <w:t>i</w:t>
      </w:r>
      <w:r w:rsidRPr="00431019">
        <w:rPr>
          <w:rFonts w:cs="Times New Roman"/>
          <w:spacing w:val="42"/>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42"/>
          <w:lang w:val="tr-TR"/>
        </w:rPr>
        <w:t xml:space="preserve"> </w:t>
      </w:r>
      <w:r w:rsidRPr="00431019">
        <w:rPr>
          <w:rFonts w:cs="Times New Roman"/>
          <w:lang w:val="tr-TR"/>
        </w:rPr>
        <w:t>Kostanti</w:t>
      </w:r>
      <w:r w:rsidRPr="00431019">
        <w:rPr>
          <w:rFonts w:cs="Times New Roman"/>
          <w:spacing w:val="43"/>
          <w:lang w:val="tr-TR"/>
        </w:rPr>
        <w:t xml:space="preserve"> </w:t>
      </w:r>
      <w:r w:rsidRPr="00431019">
        <w:rPr>
          <w:rFonts w:cs="Times New Roman"/>
          <w:lang w:val="tr-TR"/>
        </w:rPr>
        <w:t>vakfı mücîz</w:t>
      </w:r>
      <w:r w:rsidRPr="00431019">
        <w:rPr>
          <w:rFonts w:cs="Times New Roman"/>
          <w:spacing w:val="3"/>
          <w:lang w:val="tr-TR"/>
        </w:rPr>
        <w:t xml:space="preserve"> </w:t>
      </w:r>
      <w:r w:rsidRPr="00431019">
        <w:rPr>
          <w:rFonts w:cs="Times New Roman"/>
          <w:lang w:val="tr-TR"/>
        </w:rPr>
        <w:t>ol</w:t>
      </w:r>
      <w:r w:rsidRPr="00431019">
        <w:rPr>
          <w:rFonts w:cs="Times New Roman"/>
          <w:spacing w:val="-2"/>
          <w:lang w:val="tr-TR"/>
        </w:rPr>
        <w:t>m</w:t>
      </w:r>
      <w:r w:rsidRPr="00431019">
        <w:rPr>
          <w:rFonts w:cs="Times New Roman"/>
          <w:spacing w:val="1"/>
          <w:lang w:val="tr-TR"/>
        </w:rPr>
        <w:t>a</w:t>
      </w:r>
      <w:r w:rsidRPr="00431019">
        <w:rPr>
          <w:rFonts w:cs="Times New Roman"/>
          <w:lang w:val="tr-TR"/>
        </w:rPr>
        <w:t>yub</w:t>
      </w:r>
      <w:r w:rsidRPr="00431019">
        <w:rPr>
          <w:rFonts w:cs="Times New Roman"/>
          <w:spacing w:val="3"/>
          <w:lang w:val="tr-TR"/>
        </w:rPr>
        <w:t xml:space="preserve"> </w:t>
      </w:r>
      <w:r w:rsidRPr="00431019">
        <w:rPr>
          <w:rFonts w:cs="Times New Roman"/>
          <w:lang w:val="tr-TR"/>
        </w:rPr>
        <w:t>bağç</w:t>
      </w:r>
      <w:r w:rsidRPr="00431019">
        <w:rPr>
          <w:rFonts w:cs="Times New Roman"/>
          <w:spacing w:val="1"/>
          <w:lang w:val="tr-TR"/>
        </w:rPr>
        <w:t>e</w:t>
      </w:r>
      <w:r w:rsidRPr="00431019">
        <w:rPr>
          <w:rFonts w:cs="Times New Roman"/>
          <w:lang w:val="tr-TR"/>
        </w:rPr>
        <w:t>-i</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ezkûreyi</w:t>
      </w:r>
      <w:r w:rsidRPr="00431019">
        <w:rPr>
          <w:rFonts w:cs="Times New Roman"/>
          <w:spacing w:val="3"/>
          <w:lang w:val="tr-TR"/>
        </w:rPr>
        <w:t xml:space="preserve"> </w:t>
      </w:r>
      <w:r w:rsidRPr="00431019">
        <w:rPr>
          <w:rFonts w:cs="Times New Roman"/>
          <w:lang w:val="tr-TR"/>
        </w:rPr>
        <w:t>mülkiyet</w:t>
      </w:r>
      <w:r w:rsidRPr="00431019">
        <w:rPr>
          <w:rFonts w:cs="Times New Roman"/>
          <w:spacing w:val="4"/>
          <w:lang w:val="tr-TR"/>
        </w:rPr>
        <w:t xml:space="preserve"> </w:t>
      </w:r>
      <w:r w:rsidRPr="00431019">
        <w:rPr>
          <w:rFonts w:cs="Times New Roman"/>
          <w:lang w:val="tr-TR"/>
        </w:rPr>
        <w:t>ü</w:t>
      </w:r>
      <w:r w:rsidRPr="00431019">
        <w:rPr>
          <w:rFonts w:cs="Times New Roman"/>
          <w:spacing w:val="-1"/>
          <w:lang w:val="tr-TR"/>
        </w:rPr>
        <w:t>z</w:t>
      </w:r>
      <w:r w:rsidRPr="00431019">
        <w:rPr>
          <w:rFonts w:cs="Times New Roman"/>
          <w:lang w:val="tr-TR"/>
        </w:rPr>
        <w:t>ere</w:t>
      </w:r>
      <w:r w:rsidRPr="00431019">
        <w:rPr>
          <w:rFonts w:cs="Times New Roman"/>
          <w:spacing w:val="3"/>
          <w:lang w:val="tr-TR"/>
        </w:rPr>
        <w:t xml:space="preserve"> </w:t>
      </w:r>
      <w:r w:rsidRPr="00431019">
        <w:rPr>
          <w:rFonts w:cs="Times New Roman"/>
          <w:lang w:val="tr-TR"/>
        </w:rPr>
        <w:t>zabta</w:t>
      </w:r>
      <w:r w:rsidRPr="00431019">
        <w:rPr>
          <w:rFonts w:cs="Times New Roman"/>
          <w:spacing w:val="3"/>
          <w:lang w:val="tr-TR"/>
        </w:rPr>
        <w:t xml:space="preserve"> </w:t>
      </w:r>
      <w:r w:rsidRPr="00431019">
        <w:rPr>
          <w:rFonts w:cs="Times New Roman"/>
          <w:lang w:val="tr-TR"/>
        </w:rPr>
        <w:t>kadir</w:t>
      </w:r>
      <w:r w:rsidRPr="00431019">
        <w:rPr>
          <w:rFonts w:cs="Times New Roman"/>
          <w:spacing w:val="4"/>
          <w:lang w:val="tr-TR"/>
        </w:rPr>
        <w:t xml:space="preserve"> </w:t>
      </w:r>
      <w:r w:rsidRPr="00431019">
        <w:rPr>
          <w:rFonts w:cs="Times New Roman"/>
          <w:lang w:val="tr-TR"/>
        </w:rPr>
        <w:t>olduğuna</w:t>
      </w:r>
      <w:r w:rsidRPr="00431019">
        <w:rPr>
          <w:rFonts w:cs="Times New Roman"/>
          <w:spacing w:val="2"/>
          <w:lang w:val="tr-TR"/>
        </w:rPr>
        <w:t xml:space="preserve"> </w:t>
      </w:r>
      <w:r w:rsidRPr="00431019">
        <w:rPr>
          <w:rFonts w:cs="Times New Roman"/>
          <w:lang w:val="tr-TR"/>
        </w:rPr>
        <w:t>câni</w:t>
      </w:r>
      <w:r w:rsidRPr="00431019">
        <w:rPr>
          <w:rFonts w:cs="Times New Roman"/>
          <w:spacing w:val="3"/>
          <w:lang w:val="tr-TR"/>
        </w:rPr>
        <w:t>b</w:t>
      </w:r>
      <w:r w:rsidRPr="00431019">
        <w:rPr>
          <w:rFonts w:cs="Times New Roman"/>
          <w:lang w:val="tr-TR"/>
        </w:rPr>
        <w:t>-i</w:t>
      </w:r>
      <w:r w:rsidRPr="00431019">
        <w:rPr>
          <w:rFonts w:cs="Times New Roman"/>
          <w:spacing w:val="3"/>
          <w:lang w:val="tr-TR"/>
        </w:rPr>
        <w:t xml:space="preserve"> </w:t>
      </w:r>
      <w:r w:rsidRPr="00431019">
        <w:rPr>
          <w:rFonts w:cs="Times New Roman"/>
          <w:lang w:val="tr-TR"/>
        </w:rPr>
        <w:t>şe</w:t>
      </w:r>
      <w:r w:rsidRPr="00431019">
        <w:rPr>
          <w:rFonts w:cs="Times New Roman"/>
          <w:spacing w:val="-1"/>
          <w:lang w:val="tr-TR"/>
        </w:rPr>
        <w:t>y</w:t>
      </w:r>
      <w:r w:rsidRPr="00431019">
        <w:rPr>
          <w:rFonts w:cs="Times New Roman"/>
          <w:lang w:val="tr-TR"/>
        </w:rPr>
        <w:t>hü’</w:t>
      </w:r>
      <w:r w:rsidRPr="00431019">
        <w:rPr>
          <w:rFonts w:cs="Times New Roman"/>
          <w:spacing w:val="1"/>
          <w:lang w:val="tr-TR"/>
        </w:rPr>
        <w:t>l</w:t>
      </w:r>
      <w:r w:rsidRPr="00431019">
        <w:rPr>
          <w:rFonts w:cs="Times New Roman"/>
          <w:lang w:val="tr-TR"/>
        </w:rPr>
        <w:t>- islâ</w:t>
      </w:r>
      <w:r w:rsidRPr="00431019">
        <w:rPr>
          <w:rFonts w:cs="Times New Roman"/>
          <w:spacing w:val="-2"/>
          <w:lang w:val="tr-TR"/>
        </w:rPr>
        <w:t>m</w:t>
      </w:r>
      <w:r w:rsidRPr="00431019">
        <w:rPr>
          <w:rFonts w:cs="Times New Roman"/>
          <w:lang w:val="tr-TR"/>
        </w:rPr>
        <w:t>’dan</w:t>
      </w:r>
      <w:r w:rsidRPr="00431019">
        <w:rPr>
          <w:rFonts w:cs="Times New Roman"/>
          <w:spacing w:val="23"/>
          <w:lang w:val="tr-TR"/>
        </w:rPr>
        <w:t xml:space="preserve"> </w:t>
      </w:r>
      <w:r w:rsidRPr="00431019">
        <w:rPr>
          <w:rFonts w:cs="Times New Roman"/>
          <w:lang w:val="tr-TR"/>
        </w:rPr>
        <w:t>fetvâ-</w:t>
      </w:r>
      <w:r w:rsidRPr="00431019">
        <w:rPr>
          <w:rFonts w:cs="Times New Roman"/>
          <w:spacing w:val="-2"/>
          <w:lang w:val="tr-TR"/>
        </w:rPr>
        <w:t>y</w:t>
      </w:r>
      <w:r w:rsidRPr="00431019">
        <w:rPr>
          <w:rFonts w:cs="Times New Roman"/>
          <w:lang w:val="tr-TR"/>
        </w:rPr>
        <w:t>ı</w:t>
      </w:r>
      <w:r w:rsidRPr="00431019">
        <w:rPr>
          <w:rFonts w:cs="Times New Roman"/>
          <w:spacing w:val="24"/>
          <w:lang w:val="tr-TR"/>
        </w:rPr>
        <w:t xml:space="preserve"> </w:t>
      </w:r>
      <w:r w:rsidRPr="00431019">
        <w:rPr>
          <w:rFonts w:cs="Times New Roman"/>
          <w:lang w:val="tr-TR"/>
        </w:rPr>
        <w:t>şerîfe</w:t>
      </w:r>
      <w:r w:rsidRPr="00431019">
        <w:rPr>
          <w:rFonts w:cs="Times New Roman"/>
          <w:spacing w:val="22"/>
          <w:lang w:val="tr-TR"/>
        </w:rPr>
        <w:t xml:space="preserve"> </w:t>
      </w:r>
      <w:r w:rsidRPr="00431019">
        <w:rPr>
          <w:rFonts w:cs="Times New Roman"/>
          <w:lang w:val="tr-TR"/>
        </w:rPr>
        <w:t>veril</w:t>
      </w:r>
      <w:r w:rsidRPr="00431019">
        <w:rPr>
          <w:rFonts w:cs="Times New Roman"/>
          <w:spacing w:val="-2"/>
          <w:lang w:val="tr-TR"/>
        </w:rPr>
        <w:t>d</w:t>
      </w:r>
      <w:r w:rsidRPr="00431019">
        <w:rPr>
          <w:rFonts w:cs="Times New Roman"/>
          <w:spacing w:val="2"/>
          <w:lang w:val="tr-TR"/>
        </w:rPr>
        <w:t>i</w:t>
      </w:r>
      <w:r w:rsidRPr="00431019">
        <w:rPr>
          <w:rFonts w:cs="Times New Roman"/>
          <w:lang w:val="tr-TR"/>
        </w:rPr>
        <w:t>ği</w:t>
      </w:r>
      <w:r w:rsidRPr="00431019">
        <w:rPr>
          <w:rFonts w:cs="Times New Roman"/>
          <w:spacing w:val="24"/>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yânıyla</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23"/>
          <w:lang w:val="tr-TR"/>
        </w:rPr>
        <w:t xml:space="preserve"> </w:t>
      </w:r>
      <w:r w:rsidRPr="00431019">
        <w:rPr>
          <w:rFonts w:cs="Times New Roman"/>
          <w:lang w:val="tr-TR"/>
        </w:rPr>
        <w:t>şerʿle</w:t>
      </w:r>
      <w:r w:rsidRPr="00431019">
        <w:rPr>
          <w:rFonts w:cs="Times New Roman"/>
          <w:spacing w:val="23"/>
          <w:lang w:val="tr-TR"/>
        </w:rPr>
        <w:t xml:space="preserve"> </w:t>
      </w:r>
      <w:r w:rsidRPr="00431019">
        <w:rPr>
          <w:rFonts w:cs="Times New Roman"/>
          <w:lang w:val="tr-TR"/>
        </w:rPr>
        <w:t>görülüb</w:t>
      </w:r>
      <w:r w:rsidRPr="00431019">
        <w:rPr>
          <w:rFonts w:cs="Times New Roman"/>
          <w:spacing w:val="23"/>
          <w:lang w:val="tr-TR"/>
        </w:rPr>
        <w:t xml:space="preserve"> </w:t>
      </w:r>
      <w:r w:rsidRPr="00431019">
        <w:rPr>
          <w:rFonts w:cs="Times New Roman"/>
          <w:lang w:val="tr-TR"/>
        </w:rPr>
        <w:t>bağç</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k</w:t>
      </w:r>
      <w:r w:rsidRPr="00431019">
        <w:rPr>
          <w:rFonts w:cs="Times New Roman"/>
          <w:lang w:val="tr-TR"/>
        </w:rPr>
        <w:t>ûr alıver</w:t>
      </w:r>
      <w:r w:rsidRPr="00431019">
        <w:rPr>
          <w:rFonts w:cs="Times New Roman"/>
          <w:spacing w:val="-1"/>
          <w:lang w:val="tr-TR"/>
        </w:rPr>
        <w:t>i</w:t>
      </w:r>
      <w:r w:rsidRPr="00431019">
        <w:rPr>
          <w:rFonts w:cs="Times New Roman"/>
          <w:lang w:val="tr-TR"/>
        </w:rPr>
        <w:t>lüb mülkiy</w:t>
      </w:r>
      <w:r w:rsidRPr="00431019">
        <w:rPr>
          <w:rFonts w:cs="Times New Roman"/>
          <w:spacing w:val="-1"/>
          <w:lang w:val="tr-TR"/>
        </w:rPr>
        <w:t>e</w:t>
      </w:r>
      <w:r w:rsidRPr="00431019">
        <w:rPr>
          <w:rFonts w:cs="Times New Roman"/>
          <w:lang w:val="tr-TR"/>
        </w:rPr>
        <w:t>t üzere</w:t>
      </w:r>
      <w:r w:rsidRPr="00431019">
        <w:rPr>
          <w:rFonts w:cs="Times New Roman"/>
          <w:spacing w:val="59"/>
          <w:lang w:val="tr-TR"/>
        </w:rPr>
        <w:t xml:space="preserve"> </w:t>
      </w:r>
      <w:r w:rsidRPr="00431019">
        <w:rPr>
          <w:rFonts w:cs="Times New Roman"/>
          <w:lang w:val="tr-TR"/>
        </w:rPr>
        <w:t>tas</w:t>
      </w:r>
      <w:r w:rsidRPr="00431019">
        <w:rPr>
          <w:rFonts w:cs="Times New Roman"/>
          <w:spacing w:val="-1"/>
          <w:lang w:val="tr-TR"/>
        </w:rPr>
        <w:t>a</w:t>
      </w:r>
      <w:r w:rsidRPr="00431019">
        <w:rPr>
          <w:rFonts w:cs="Times New Roman"/>
          <w:lang w:val="tr-TR"/>
        </w:rPr>
        <w:t>rruf</w:t>
      </w:r>
      <w:r w:rsidRPr="00431019">
        <w:rPr>
          <w:rFonts w:cs="Times New Roman"/>
          <w:spacing w:val="59"/>
          <w:lang w:val="tr-TR"/>
        </w:rPr>
        <w:t xml:space="preserve"> </w:t>
      </w:r>
      <w:r w:rsidRPr="00431019">
        <w:rPr>
          <w:rFonts w:cs="Times New Roman"/>
          <w:lang w:val="tr-TR"/>
        </w:rPr>
        <w:t>itdiril</w:t>
      </w:r>
      <w:r w:rsidRPr="00431019">
        <w:rPr>
          <w:rFonts w:cs="Times New Roman"/>
          <w:spacing w:val="-3"/>
          <w:lang w:val="tr-TR"/>
        </w:rPr>
        <w:t>m</w:t>
      </w:r>
      <w:r w:rsidRPr="00431019">
        <w:rPr>
          <w:rFonts w:cs="Times New Roman"/>
          <w:lang w:val="tr-TR"/>
        </w:rPr>
        <w:t>ek bâbında 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59"/>
          <w:lang w:val="tr-TR"/>
        </w:rPr>
        <w:t xml:space="preserve"> </w:t>
      </w:r>
      <w:r w:rsidRPr="00431019">
        <w:rPr>
          <w:rFonts w:cs="Times New Roman"/>
          <w:lang w:val="tr-TR"/>
        </w:rPr>
        <w:t>şerîfim</w:t>
      </w:r>
      <w:r w:rsidRPr="00431019">
        <w:rPr>
          <w:rFonts w:cs="Times New Roman"/>
          <w:spacing w:val="58"/>
          <w:lang w:val="tr-TR"/>
        </w:rPr>
        <w:t xml:space="preserve"> </w:t>
      </w:r>
      <w:r w:rsidRPr="00431019">
        <w:rPr>
          <w:rFonts w:cs="Times New Roman"/>
          <w:lang w:val="tr-TR"/>
        </w:rPr>
        <w:t>sudûrunu</w:t>
      </w:r>
      <w:r w:rsidRPr="00431019">
        <w:rPr>
          <w:rFonts w:cs="Times New Roman"/>
          <w:spacing w:val="59"/>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 it</w:t>
      </w:r>
      <w:r w:rsidRPr="00431019">
        <w:rPr>
          <w:rFonts w:cs="Times New Roman"/>
          <w:spacing w:val="-2"/>
          <w:lang w:val="tr-TR"/>
        </w:rPr>
        <w:t>m</w:t>
      </w:r>
      <w:r w:rsidRPr="00431019">
        <w:rPr>
          <w:rFonts w:cs="Times New Roman"/>
          <w:lang w:val="tr-TR"/>
        </w:rPr>
        <w:t>ekden</w:t>
      </w:r>
      <w:r w:rsidRPr="00431019">
        <w:rPr>
          <w:rFonts w:cs="Times New Roman"/>
          <w:spacing w:val="48"/>
          <w:lang w:val="tr-TR"/>
        </w:rPr>
        <w:t xml:space="preserve"> </w:t>
      </w:r>
      <w:r w:rsidRPr="00431019">
        <w:rPr>
          <w:rFonts w:cs="Times New Roman"/>
          <w:lang w:val="tr-TR"/>
        </w:rPr>
        <w:t>nâşî</w:t>
      </w:r>
      <w:r w:rsidRPr="00431019">
        <w:rPr>
          <w:rFonts w:cs="Times New Roman"/>
          <w:spacing w:val="48"/>
          <w:lang w:val="tr-TR"/>
        </w:rPr>
        <w:t xml:space="preserve"> </w:t>
      </w:r>
      <w:r w:rsidRPr="00431019">
        <w:rPr>
          <w:rFonts w:cs="Times New Roman"/>
          <w:lang w:val="tr-TR"/>
        </w:rPr>
        <w:t>sen</w:t>
      </w:r>
      <w:r w:rsidRPr="00431019">
        <w:rPr>
          <w:rFonts w:cs="Times New Roman"/>
          <w:spacing w:val="48"/>
          <w:lang w:val="tr-TR"/>
        </w:rPr>
        <w:t xml:space="preserve"> </w:t>
      </w:r>
      <w:r w:rsidRPr="00431019">
        <w:rPr>
          <w:rFonts w:cs="Times New Roman"/>
          <w:lang w:val="tr-TR"/>
        </w:rPr>
        <w:t>ki</w:t>
      </w:r>
      <w:r w:rsidRPr="00431019">
        <w:rPr>
          <w:rFonts w:cs="Times New Roman"/>
          <w:spacing w:val="48"/>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zi</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üşârün-ileyhsin</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48"/>
          <w:lang w:val="tr-TR"/>
        </w:rPr>
        <w:t xml:space="preserve"> </w:t>
      </w:r>
      <w:r w:rsidRPr="00431019">
        <w:rPr>
          <w:rFonts w:cs="Times New Roman"/>
          <w:lang w:val="tr-TR"/>
        </w:rPr>
        <w:t>şerʿle</w:t>
      </w:r>
      <w:r w:rsidRPr="00431019">
        <w:rPr>
          <w:rFonts w:cs="Times New Roman"/>
          <w:spacing w:val="47"/>
          <w:lang w:val="tr-TR"/>
        </w:rPr>
        <w:t xml:space="preserve"> </w:t>
      </w:r>
      <w:r w:rsidRPr="00431019">
        <w:rPr>
          <w:rFonts w:cs="Times New Roman"/>
          <w:lang w:val="tr-TR"/>
        </w:rPr>
        <w:t>görü</w:t>
      </w:r>
      <w:r w:rsidRPr="00431019">
        <w:rPr>
          <w:rFonts w:cs="Times New Roman"/>
          <w:spacing w:val="-2"/>
          <w:lang w:val="tr-TR"/>
        </w:rPr>
        <w:t>lm</w:t>
      </w:r>
      <w:r w:rsidRPr="00431019">
        <w:rPr>
          <w:rFonts w:cs="Times New Roman"/>
          <w:lang w:val="tr-TR"/>
        </w:rPr>
        <w:t>ek</w:t>
      </w:r>
      <w:r w:rsidRPr="00431019">
        <w:rPr>
          <w:rFonts w:cs="Times New Roman"/>
          <w:spacing w:val="49"/>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w:t>
      </w:r>
      <w:r w:rsidRPr="00431019">
        <w:rPr>
          <w:rFonts w:cs="Times New Roman"/>
          <w:spacing w:val="1"/>
          <w:lang w:val="tr-TR"/>
        </w:rPr>
        <w:t>n</w:t>
      </w:r>
      <w:r w:rsidRPr="00431019">
        <w:rPr>
          <w:rFonts w:cs="Times New Roman"/>
          <w:lang w:val="tr-TR"/>
        </w:rPr>
        <w:t>ım ol</w:t>
      </w:r>
      <w:r w:rsidRPr="00431019">
        <w:rPr>
          <w:rFonts w:cs="Times New Roman"/>
          <w:spacing w:val="-2"/>
          <w:lang w:val="tr-TR"/>
        </w:rPr>
        <w:t>m</w:t>
      </w:r>
      <w:r w:rsidRPr="00431019">
        <w:rPr>
          <w:rFonts w:cs="Times New Roman"/>
          <w:lang w:val="tr-TR"/>
        </w:rPr>
        <w:t>ağın</w:t>
      </w:r>
      <w:r w:rsidRPr="00431019">
        <w:rPr>
          <w:rFonts w:cs="Times New Roman"/>
          <w:spacing w:val="12"/>
          <w:lang w:val="tr-TR"/>
        </w:rPr>
        <w:t xml:space="preserve"> </w:t>
      </w:r>
      <w:r w:rsidRPr="00431019">
        <w:rPr>
          <w:rFonts w:cs="Times New Roman"/>
          <w:lang w:val="tr-TR"/>
        </w:rPr>
        <w:t>imdi</w:t>
      </w:r>
      <w:r w:rsidRPr="00431019">
        <w:rPr>
          <w:rFonts w:cs="Times New Roman"/>
          <w:spacing w:val="13"/>
          <w:lang w:val="tr-TR"/>
        </w:rPr>
        <w:t xml:space="preserve"> </w:t>
      </w:r>
      <w:r w:rsidRPr="00431019">
        <w:rPr>
          <w:rFonts w:cs="Times New Roman"/>
          <w:lang w:val="tr-TR"/>
        </w:rPr>
        <w:t>siz</w:t>
      </w:r>
      <w:r w:rsidRPr="00431019">
        <w:rPr>
          <w:rFonts w:cs="Times New Roman"/>
          <w:spacing w:val="12"/>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13"/>
          <w:lang w:val="tr-TR"/>
        </w:rPr>
        <w:t xml:space="preserve"> </w:t>
      </w:r>
      <w:r w:rsidRPr="00431019">
        <w:rPr>
          <w:rFonts w:cs="Times New Roman"/>
          <w:lang w:val="tr-TR"/>
        </w:rPr>
        <w:t>ve</w:t>
      </w:r>
      <w:r w:rsidRPr="00431019">
        <w:rPr>
          <w:rFonts w:cs="Times New Roman"/>
          <w:spacing w:val="-1"/>
          <w:lang w:val="tr-TR"/>
        </w:rPr>
        <w:t>z</w:t>
      </w:r>
      <w:r w:rsidRPr="00431019">
        <w:rPr>
          <w:rFonts w:cs="Times New Roman"/>
          <w:lang w:val="tr-TR"/>
        </w:rPr>
        <w:t>i</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üşâr</w:t>
      </w:r>
      <w:r w:rsidRPr="00431019">
        <w:rPr>
          <w:rFonts w:cs="Times New Roman"/>
          <w:spacing w:val="13"/>
          <w:lang w:val="tr-TR"/>
        </w:rPr>
        <w:t xml:space="preserve"> </w:t>
      </w:r>
      <w:r w:rsidRPr="00431019">
        <w:rPr>
          <w:rFonts w:cs="Times New Roman"/>
          <w:spacing w:val="-1"/>
          <w:lang w:val="tr-TR"/>
        </w:rPr>
        <w:t>v</w:t>
      </w:r>
      <w:r w:rsidRPr="00431019">
        <w:rPr>
          <w:rFonts w:cs="Times New Roman"/>
          <w:lang w:val="tr-TR"/>
        </w:rPr>
        <w:t>e</w:t>
      </w:r>
      <w:r w:rsidRPr="00431019">
        <w:rPr>
          <w:rFonts w:cs="Times New Roman"/>
          <w:spacing w:val="13"/>
          <w:lang w:val="tr-TR"/>
        </w:rPr>
        <w:t xml:space="preserve"> </w:t>
      </w:r>
      <w:r w:rsidRPr="00431019">
        <w:rPr>
          <w:rFonts w:cs="Times New Roman"/>
          <w:lang w:val="tr-TR"/>
        </w:rPr>
        <w:t>nâ’ib</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â-ileyhsiz</w:t>
      </w:r>
      <w:r w:rsidRPr="00431019">
        <w:rPr>
          <w:rFonts w:cs="Times New Roman"/>
          <w:spacing w:val="12"/>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-ı</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ukayyed ve</w:t>
      </w:r>
      <w:r w:rsidRPr="00431019">
        <w:rPr>
          <w:rFonts w:cs="Times New Roman"/>
          <w:spacing w:val="16"/>
          <w:lang w:val="tr-TR"/>
        </w:rPr>
        <w:t xml:space="preserve"> </w:t>
      </w:r>
      <w:r w:rsidRPr="00431019">
        <w:rPr>
          <w:rFonts w:cs="Times New Roman"/>
          <w:lang w:val="tr-TR"/>
        </w:rPr>
        <w:t>fetvâ-</w:t>
      </w:r>
      <w:r w:rsidRPr="00431019">
        <w:rPr>
          <w:rFonts w:cs="Times New Roman"/>
          <w:spacing w:val="-2"/>
          <w:lang w:val="tr-TR"/>
        </w:rPr>
        <w:t>y</w:t>
      </w:r>
      <w:r w:rsidRPr="00431019">
        <w:rPr>
          <w:rFonts w:cs="Times New Roman"/>
          <w:lang w:val="tr-TR"/>
        </w:rPr>
        <w:t>ı</w:t>
      </w:r>
      <w:r w:rsidRPr="00431019">
        <w:rPr>
          <w:rFonts w:cs="Times New Roman"/>
          <w:spacing w:val="17"/>
          <w:lang w:val="tr-TR"/>
        </w:rPr>
        <w:t xml:space="preserve"> </w:t>
      </w:r>
      <w:r w:rsidRPr="00431019">
        <w:rPr>
          <w:rFonts w:cs="Times New Roman"/>
          <w:spacing w:val="-1"/>
          <w:lang w:val="tr-TR"/>
        </w:rPr>
        <w:t>ş</w:t>
      </w:r>
      <w:r w:rsidRPr="00431019">
        <w:rPr>
          <w:rFonts w:cs="Times New Roman"/>
          <w:lang w:val="tr-TR"/>
        </w:rPr>
        <w:t>erîfe</w:t>
      </w:r>
      <w:r w:rsidRPr="00431019">
        <w:rPr>
          <w:rFonts w:cs="Times New Roman"/>
          <w:spacing w:val="16"/>
          <w:lang w:val="tr-TR"/>
        </w:rPr>
        <w:t xml:space="preserve"> </w:t>
      </w:r>
      <w:r w:rsidRPr="00431019">
        <w:rPr>
          <w:rFonts w:cs="Times New Roman"/>
          <w:lang w:val="tr-TR"/>
        </w:rPr>
        <w:t>na</w:t>
      </w:r>
      <w:r w:rsidRPr="00431019">
        <w:rPr>
          <w:rFonts w:cs="Times New Roman"/>
          <w:spacing w:val="-1"/>
          <w:lang w:val="tr-TR"/>
        </w:rPr>
        <w:t>z</w:t>
      </w:r>
      <w:r w:rsidRPr="00431019">
        <w:rPr>
          <w:rFonts w:cs="Times New Roman"/>
          <w:lang w:val="tr-TR"/>
        </w:rPr>
        <w:t>ar</w:t>
      </w:r>
      <w:r w:rsidRPr="00431019">
        <w:rPr>
          <w:rFonts w:cs="Times New Roman"/>
          <w:spacing w:val="15"/>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üb</w:t>
      </w:r>
      <w:r w:rsidRPr="00431019">
        <w:rPr>
          <w:rFonts w:cs="Times New Roman"/>
          <w:spacing w:val="16"/>
          <w:lang w:val="tr-TR"/>
        </w:rPr>
        <w:t xml:space="preserve"> </w:t>
      </w:r>
      <w:r w:rsidRPr="00431019">
        <w:rPr>
          <w:rFonts w:cs="Times New Roman"/>
          <w:lang w:val="tr-TR"/>
        </w:rPr>
        <w:t>göre</w:t>
      </w:r>
      <w:r w:rsidRPr="00431019">
        <w:rPr>
          <w:rFonts w:cs="Times New Roman"/>
          <w:spacing w:val="-1"/>
          <w:lang w:val="tr-TR"/>
        </w:rPr>
        <w:t>s</w:t>
      </w:r>
      <w:r w:rsidRPr="00431019">
        <w:rPr>
          <w:rFonts w:cs="Times New Roman"/>
          <w:lang w:val="tr-TR"/>
        </w:rPr>
        <w:t>iz</w:t>
      </w:r>
      <w:r w:rsidRPr="00431019">
        <w:rPr>
          <w:rFonts w:cs="Times New Roman"/>
          <w:spacing w:val="15"/>
          <w:lang w:val="tr-TR"/>
        </w:rPr>
        <w:t xml:space="preserve"> </w:t>
      </w:r>
      <w:r w:rsidRPr="00431019">
        <w:rPr>
          <w:rFonts w:cs="Times New Roman"/>
          <w:lang w:val="tr-TR"/>
        </w:rPr>
        <w:t>münâzaʿ</w:t>
      </w:r>
      <w:r w:rsidRPr="00431019">
        <w:rPr>
          <w:rFonts w:cs="Times New Roman"/>
          <w:spacing w:val="17"/>
          <w:lang w:val="tr-TR"/>
        </w:rPr>
        <w:t xml:space="preserve"> </w:t>
      </w:r>
      <w:r w:rsidRPr="00431019">
        <w:rPr>
          <w:rFonts w:cs="Times New Roman"/>
          <w:lang w:val="tr-TR"/>
        </w:rPr>
        <w:t>fî</w:t>
      </w:r>
      <w:r w:rsidRPr="00431019">
        <w:rPr>
          <w:rFonts w:cs="Times New Roman"/>
          <w:spacing w:val="-2"/>
          <w:lang w:val="tr-TR"/>
        </w:rPr>
        <w:t>h</w:t>
      </w:r>
      <w:r w:rsidRPr="00431019">
        <w:rPr>
          <w:rFonts w:cs="Times New Roman"/>
          <w:lang w:val="tr-TR"/>
        </w:rPr>
        <w:t>â</w:t>
      </w:r>
      <w:r w:rsidRPr="00431019">
        <w:rPr>
          <w:rFonts w:cs="Times New Roman"/>
          <w:spacing w:val="16"/>
          <w:lang w:val="tr-TR"/>
        </w:rPr>
        <w:t xml:space="preserve"> </w:t>
      </w:r>
      <w:r w:rsidRPr="00431019">
        <w:rPr>
          <w:rFonts w:cs="Times New Roman"/>
          <w:lang w:val="tr-TR"/>
        </w:rPr>
        <w:t>olan</w:t>
      </w:r>
      <w:r w:rsidRPr="00431019">
        <w:rPr>
          <w:rFonts w:cs="Times New Roman"/>
          <w:spacing w:val="16"/>
          <w:lang w:val="tr-TR"/>
        </w:rPr>
        <w:t xml:space="preserve"> </w:t>
      </w:r>
      <w:r w:rsidRPr="00431019">
        <w:rPr>
          <w:rFonts w:cs="Times New Roman"/>
          <w:spacing w:val="-2"/>
          <w:lang w:val="tr-TR"/>
        </w:rPr>
        <w:t>b</w:t>
      </w:r>
      <w:r w:rsidRPr="00431019">
        <w:rPr>
          <w:rFonts w:cs="Times New Roman"/>
          <w:lang w:val="tr-TR"/>
        </w:rPr>
        <w:t>ağç</w:t>
      </w:r>
      <w:r w:rsidRPr="00431019">
        <w:rPr>
          <w:rFonts w:cs="Times New Roman"/>
          <w:spacing w:val="3"/>
          <w:lang w:val="tr-TR"/>
        </w:rPr>
        <w:t>e</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â-ileyhin</w:t>
      </w:r>
      <w:r w:rsidRPr="00431019">
        <w:rPr>
          <w:rFonts w:cs="Times New Roman"/>
          <w:spacing w:val="17"/>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-s</w:t>
      </w:r>
      <w:r w:rsidRPr="00431019">
        <w:rPr>
          <w:rFonts w:cs="Times New Roman"/>
          <w:spacing w:val="-1"/>
          <w:lang w:val="tr-TR"/>
        </w:rPr>
        <w:t>e</w:t>
      </w:r>
      <w:r w:rsidRPr="00431019">
        <w:rPr>
          <w:rFonts w:cs="Times New Roman"/>
          <w:lang w:val="tr-TR"/>
        </w:rPr>
        <w:t>ned kavî</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32"/>
          <w:lang w:val="tr-TR"/>
        </w:rPr>
        <w:t xml:space="preserve"> </w:t>
      </w:r>
      <w:r w:rsidRPr="00431019">
        <w:rPr>
          <w:rFonts w:cs="Times New Roman"/>
          <w:lang w:val="tr-TR"/>
        </w:rPr>
        <w:t>olduğu</w:t>
      </w:r>
      <w:r w:rsidRPr="00431019">
        <w:rPr>
          <w:rFonts w:cs="Times New Roman"/>
          <w:spacing w:val="31"/>
          <w:lang w:val="tr-TR"/>
        </w:rPr>
        <w:t xml:space="preserve"> </w:t>
      </w:r>
      <w:r w:rsidRPr="00431019">
        <w:rPr>
          <w:rFonts w:cs="Times New Roman"/>
          <w:lang w:val="tr-TR"/>
        </w:rPr>
        <w:t>mül</w:t>
      </w:r>
      <w:r w:rsidRPr="00431019">
        <w:rPr>
          <w:rFonts w:cs="Times New Roman"/>
          <w:spacing w:val="1"/>
          <w:lang w:val="tr-TR"/>
        </w:rPr>
        <w:t>k</w:t>
      </w:r>
      <w:r w:rsidRPr="00431019">
        <w:rPr>
          <w:rFonts w:cs="Times New Roman"/>
          <w:lang w:val="tr-TR"/>
        </w:rPr>
        <w:t>-i</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eşrûʿası</w:t>
      </w:r>
      <w:r w:rsidRPr="00431019">
        <w:rPr>
          <w:rFonts w:cs="Times New Roman"/>
          <w:spacing w:val="32"/>
          <w:lang w:val="tr-TR"/>
        </w:rPr>
        <w:t xml:space="preserve"> </w:t>
      </w:r>
      <w:r w:rsidRPr="00431019">
        <w:rPr>
          <w:rFonts w:cs="Times New Roman"/>
          <w:lang w:val="tr-TR"/>
        </w:rPr>
        <w:t>iken</w:t>
      </w:r>
      <w:r w:rsidRPr="00431019">
        <w:rPr>
          <w:rFonts w:cs="Times New Roman"/>
          <w:spacing w:val="32"/>
          <w:lang w:val="tr-TR"/>
        </w:rPr>
        <w:t xml:space="preserve"> </w:t>
      </w:r>
      <w:r w:rsidRPr="00431019">
        <w:rPr>
          <w:rFonts w:cs="Times New Roman"/>
          <w:lang w:val="tr-TR"/>
        </w:rPr>
        <w:t>mû</w:t>
      </w:r>
      <w:r w:rsidRPr="00431019">
        <w:rPr>
          <w:rFonts w:cs="Times New Roman"/>
          <w:spacing w:val="-2"/>
          <w:lang w:val="tr-TR"/>
        </w:rPr>
        <w:t>m</w:t>
      </w:r>
      <w:r w:rsidRPr="00431019">
        <w:rPr>
          <w:rFonts w:cs="Times New Roman"/>
          <w:spacing w:val="1"/>
          <w:lang w:val="tr-TR"/>
        </w:rPr>
        <w:t>â</w:t>
      </w:r>
      <w:r w:rsidRPr="00431019">
        <w:rPr>
          <w:rFonts w:cs="Times New Roman"/>
          <w:lang w:val="tr-TR"/>
        </w:rPr>
        <w:t>-ileyh</w:t>
      </w:r>
      <w:r w:rsidRPr="00431019">
        <w:rPr>
          <w:rFonts w:cs="Times New Roman"/>
          <w:spacing w:val="32"/>
          <w:lang w:val="tr-TR"/>
        </w:rPr>
        <w:t xml:space="preserve"> </w:t>
      </w:r>
      <w:r w:rsidRPr="00431019">
        <w:rPr>
          <w:rFonts w:cs="Times New Roman"/>
          <w:lang w:val="tr-TR"/>
        </w:rPr>
        <w:t>sil</w:t>
      </w:r>
      <w:r w:rsidRPr="00431019">
        <w:rPr>
          <w:rFonts w:cs="Times New Roman"/>
          <w:spacing w:val="-1"/>
          <w:lang w:val="tr-TR"/>
        </w:rPr>
        <w:t>k</w:t>
      </w:r>
      <w:r w:rsidRPr="00431019">
        <w:rPr>
          <w:rFonts w:cs="Times New Roman"/>
          <w:lang w:val="tr-TR"/>
        </w:rPr>
        <w:t>-i</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ülkiyetden</w:t>
      </w:r>
      <w:r w:rsidRPr="00431019">
        <w:rPr>
          <w:rFonts w:cs="Times New Roman"/>
          <w:spacing w:val="32"/>
          <w:lang w:val="tr-TR"/>
        </w:rPr>
        <w:t xml:space="preserve"> </w:t>
      </w:r>
      <w:r w:rsidRPr="00431019">
        <w:rPr>
          <w:rFonts w:cs="Times New Roman"/>
          <w:lang w:val="tr-TR"/>
        </w:rPr>
        <w:t>ifr</w:t>
      </w:r>
      <w:r w:rsidRPr="00431019">
        <w:rPr>
          <w:rFonts w:cs="Times New Roman"/>
          <w:spacing w:val="-1"/>
          <w:lang w:val="tr-TR"/>
        </w:rPr>
        <w:t>â</w:t>
      </w:r>
      <w:r w:rsidRPr="00431019">
        <w:rPr>
          <w:rFonts w:cs="Times New Roman"/>
          <w:lang w:val="tr-TR"/>
        </w:rPr>
        <w:t>z</w:t>
      </w:r>
      <w:r w:rsidRPr="00431019">
        <w:rPr>
          <w:rFonts w:cs="Times New Roman"/>
          <w:spacing w:val="33"/>
          <w:lang w:val="tr-TR"/>
        </w:rPr>
        <w:t xml:space="preserve"> </w:t>
      </w:r>
      <w:r w:rsidRPr="00431019">
        <w:rPr>
          <w:rFonts w:cs="Times New Roman"/>
          <w:lang w:val="tr-TR"/>
        </w:rPr>
        <w:t>ve tes</w:t>
      </w:r>
      <w:r w:rsidRPr="00431019">
        <w:rPr>
          <w:rFonts w:cs="Times New Roman"/>
          <w:spacing w:val="-1"/>
          <w:lang w:val="tr-TR"/>
        </w:rPr>
        <w:t>c</w:t>
      </w:r>
      <w:r w:rsidRPr="00431019">
        <w:rPr>
          <w:rFonts w:cs="Times New Roman"/>
          <w:lang w:val="tr-TR"/>
        </w:rPr>
        <w:t>î</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spacing w:val="-1"/>
          <w:lang w:val="tr-TR"/>
        </w:rPr>
        <w:t>ş</w:t>
      </w:r>
      <w:r w:rsidRPr="00431019">
        <w:rPr>
          <w:rFonts w:cs="Times New Roman"/>
          <w:lang w:val="tr-TR"/>
        </w:rPr>
        <w:t>erʿî</w:t>
      </w:r>
      <w:r w:rsidRPr="00431019">
        <w:rPr>
          <w:rFonts w:cs="Times New Roman"/>
          <w:spacing w:val="6"/>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teslîm</w:t>
      </w:r>
      <w:r w:rsidRPr="00431019">
        <w:rPr>
          <w:rFonts w:cs="Times New Roman"/>
          <w:spacing w:val="6"/>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w:t>
      </w:r>
      <w:r w:rsidRPr="00431019">
        <w:rPr>
          <w:rFonts w:cs="Times New Roman"/>
          <w:spacing w:val="8"/>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ütevellî</w:t>
      </w:r>
      <w:r w:rsidRPr="00431019">
        <w:rPr>
          <w:rFonts w:cs="Times New Roman"/>
          <w:spacing w:val="8"/>
          <w:lang w:val="tr-TR"/>
        </w:rPr>
        <w:t xml:space="preserve"> </w:t>
      </w:r>
      <w:r w:rsidRPr="00431019">
        <w:rPr>
          <w:rFonts w:cs="Times New Roman"/>
          <w:spacing w:val="-2"/>
          <w:lang w:val="tr-TR"/>
        </w:rPr>
        <w:t>b</w:t>
      </w:r>
      <w:r w:rsidRPr="00431019">
        <w:rPr>
          <w:rFonts w:cs="Times New Roman"/>
          <w:lang w:val="tr-TR"/>
        </w:rPr>
        <w:t>irle</w:t>
      </w:r>
      <w:r w:rsidRPr="00431019">
        <w:rPr>
          <w:rFonts w:cs="Times New Roman"/>
          <w:spacing w:val="7"/>
          <w:lang w:val="tr-TR"/>
        </w:rPr>
        <w:t xml:space="preserve"> </w:t>
      </w:r>
      <w:r w:rsidRPr="00431019">
        <w:rPr>
          <w:rFonts w:cs="Times New Roman"/>
          <w:lang w:val="tr-TR"/>
        </w:rPr>
        <w:t>câ</w:t>
      </w:r>
      <w:r w:rsidRPr="00431019">
        <w:rPr>
          <w:rFonts w:cs="Times New Roman"/>
          <w:spacing w:val="-2"/>
          <w:lang w:val="tr-TR"/>
        </w:rPr>
        <w:t>m</w:t>
      </w:r>
      <w:r w:rsidRPr="00431019">
        <w:rPr>
          <w:rFonts w:cs="Times New Roman"/>
          <w:lang w:val="tr-TR"/>
        </w:rPr>
        <w:t>iʿi</w:t>
      </w:r>
      <w:r w:rsidRPr="00431019">
        <w:rPr>
          <w:rFonts w:cs="Times New Roman"/>
          <w:spacing w:val="7"/>
          <w:lang w:val="tr-TR"/>
        </w:rPr>
        <w:t xml:space="preserve"> </w:t>
      </w:r>
      <w:r w:rsidRPr="00431019">
        <w:rPr>
          <w:rFonts w:cs="Times New Roman"/>
          <w:lang w:val="tr-TR"/>
        </w:rPr>
        <w:t>şerîfe-i</w:t>
      </w:r>
      <w:r w:rsidRPr="00431019">
        <w:rPr>
          <w:rFonts w:cs="Times New Roman"/>
          <w:spacing w:val="7"/>
          <w:lang w:val="tr-TR"/>
        </w:rPr>
        <w:t xml:space="preserve"> </w:t>
      </w:r>
      <w:r w:rsidRPr="00431019">
        <w:rPr>
          <w:rFonts w:cs="Times New Roman"/>
          <w:lang w:val="tr-TR"/>
        </w:rPr>
        <w:t>mezbûre</w:t>
      </w:r>
      <w:r w:rsidRPr="00431019">
        <w:rPr>
          <w:rFonts w:cs="Times New Roman"/>
          <w:spacing w:val="7"/>
          <w:lang w:val="tr-TR"/>
        </w:rPr>
        <w:t xml:space="preserve"> </w:t>
      </w:r>
      <w:r w:rsidRPr="00431019">
        <w:rPr>
          <w:rFonts w:cs="Times New Roman"/>
          <w:lang w:val="tr-TR"/>
        </w:rPr>
        <w:t>vakf</w:t>
      </w:r>
      <w:r w:rsidRPr="00431019">
        <w:rPr>
          <w:rFonts w:cs="Times New Roman"/>
          <w:spacing w:val="6"/>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iş</w:t>
      </w:r>
      <w:r w:rsidRPr="00431019">
        <w:rPr>
          <w:rFonts w:cs="Times New Roman"/>
          <w:spacing w:val="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w:t>
      </w:r>
      <w:r w:rsidRPr="00431019">
        <w:rPr>
          <w:rFonts w:cs="Times New Roman"/>
          <w:spacing w:val="1"/>
          <w:lang w:val="tr-TR"/>
        </w:rPr>
        <w:t>y</w:t>
      </w:r>
      <w:r w:rsidRPr="00431019">
        <w:rPr>
          <w:rFonts w:cs="Times New Roman"/>
          <w:lang w:val="tr-TR"/>
        </w:rPr>
        <w:t>ub fî’l-vâ</w:t>
      </w:r>
      <w:r w:rsidRPr="00431019">
        <w:rPr>
          <w:rFonts w:cs="Times New Roman"/>
          <w:spacing w:val="-1"/>
          <w:lang w:val="tr-TR"/>
        </w:rPr>
        <w:t>k</w:t>
      </w:r>
      <w:r w:rsidRPr="00431019">
        <w:rPr>
          <w:rFonts w:cs="Times New Roman"/>
          <w:lang w:val="tr-TR"/>
        </w:rPr>
        <w:t>iʿ</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3"/>
          <w:lang w:val="tr-TR"/>
        </w:rPr>
        <w:t xml:space="preserve"> </w:t>
      </w:r>
      <w:r w:rsidRPr="00431019">
        <w:rPr>
          <w:rFonts w:cs="Times New Roman"/>
          <w:lang w:val="tr-TR"/>
        </w:rPr>
        <w:t>Kos</w:t>
      </w:r>
      <w:r w:rsidRPr="00431019">
        <w:rPr>
          <w:rFonts w:cs="Times New Roman"/>
          <w:spacing w:val="1"/>
          <w:lang w:val="tr-TR"/>
        </w:rPr>
        <w:t>t</w:t>
      </w:r>
      <w:r w:rsidRPr="00431019">
        <w:rPr>
          <w:rFonts w:cs="Times New Roman"/>
          <w:lang w:val="tr-TR"/>
        </w:rPr>
        <w:t>anti’nin</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14"/>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ülk</w:t>
      </w:r>
      <w:r w:rsidRPr="00431019">
        <w:rPr>
          <w:rFonts w:cs="Times New Roman"/>
          <w:spacing w:val="15"/>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ğçesi</w:t>
      </w:r>
      <w:r w:rsidRPr="00431019">
        <w:rPr>
          <w:rFonts w:cs="Times New Roman"/>
          <w:spacing w:val="14"/>
          <w:lang w:val="tr-TR"/>
        </w:rPr>
        <w:t xml:space="preserve"> </w:t>
      </w:r>
      <w:r w:rsidRPr="00431019">
        <w:rPr>
          <w:rFonts w:cs="Times New Roman"/>
          <w:lang w:val="tr-TR"/>
        </w:rPr>
        <w:t>iken</w:t>
      </w:r>
      <w:r w:rsidRPr="00431019">
        <w:rPr>
          <w:rFonts w:cs="Times New Roman"/>
          <w:spacing w:val="14"/>
          <w:lang w:val="tr-TR"/>
        </w:rPr>
        <w:t xml:space="preserve"> </w:t>
      </w:r>
      <w:r w:rsidRPr="00431019">
        <w:rPr>
          <w:rFonts w:cs="Times New Roman"/>
          <w:lang w:val="tr-TR"/>
        </w:rPr>
        <w:t>mû</w:t>
      </w:r>
      <w:r w:rsidRPr="00431019">
        <w:rPr>
          <w:rFonts w:cs="Times New Roman"/>
          <w:spacing w:val="-2"/>
          <w:lang w:val="tr-TR"/>
        </w:rPr>
        <w:t>m</w:t>
      </w:r>
      <w:r w:rsidRPr="00431019">
        <w:rPr>
          <w:rFonts w:cs="Times New Roman"/>
          <w:spacing w:val="5"/>
          <w:lang w:val="tr-TR"/>
        </w:rPr>
        <w:t>â</w:t>
      </w:r>
      <w:r w:rsidRPr="00431019">
        <w:rPr>
          <w:rFonts w:cs="Times New Roman"/>
          <w:lang w:val="tr-TR"/>
        </w:rPr>
        <w:t>-ileyh</w:t>
      </w:r>
      <w:r w:rsidRPr="00431019">
        <w:rPr>
          <w:rFonts w:cs="Times New Roman"/>
          <w:spacing w:val="14"/>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in bağçe</w:t>
      </w:r>
      <w:r w:rsidRPr="00431019">
        <w:rPr>
          <w:rFonts w:cs="Times New Roman"/>
          <w:spacing w:val="-1"/>
          <w:lang w:val="tr-TR"/>
        </w:rPr>
        <w:t>-</w:t>
      </w:r>
      <w:r w:rsidRPr="00431019">
        <w:rPr>
          <w:rFonts w:cs="Times New Roman"/>
          <w:lang w:val="tr-TR"/>
        </w:rPr>
        <w:t>i</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z</w:t>
      </w:r>
      <w:r w:rsidRPr="00431019">
        <w:rPr>
          <w:rFonts w:cs="Times New Roman"/>
          <w:lang w:val="tr-TR"/>
        </w:rPr>
        <w:t>kûreyi</w:t>
      </w:r>
      <w:r w:rsidRPr="00431019">
        <w:rPr>
          <w:rFonts w:cs="Times New Roman"/>
          <w:spacing w:val="55"/>
          <w:lang w:val="tr-TR"/>
        </w:rPr>
        <w:t xml:space="preserve"> </w:t>
      </w:r>
      <w:r w:rsidRPr="00431019">
        <w:rPr>
          <w:rFonts w:cs="Times New Roman"/>
          <w:lang w:val="tr-TR"/>
        </w:rPr>
        <w:t>füzû</w:t>
      </w:r>
      <w:r w:rsidRPr="00431019">
        <w:rPr>
          <w:rFonts w:cs="Times New Roman"/>
          <w:spacing w:val="-2"/>
          <w:lang w:val="tr-TR"/>
        </w:rPr>
        <w:t>l</w:t>
      </w:r>
      <w:r w:rsidRPr="00431019">
        <w:rPr>
          <w:rFonts w:cs="Times New Roman"/>
          <w:lang w:val="tr-TR"/>
        </w:rPr>
        <w:t>i</w:t>
      </w:r>
      <w:r w:rsidRPr="00431019">
        <w:rPr>
          <w:rFonts w:cs="Times New Roman"/>
          <w:spacing w:val="55"/>
          <w:lang w:val="tr-TR"/>
        </w:rPr>
        <w:t xml:space="preserve"> </w:t>
      </w:r>
      <w:r w:rsidRPr="00431019">
        <w:rPr>
          <w:rFonts w:cs="Times New Roman"/>
          <w:lang w:val="tr-TR"/>
        </w:rPr>
        <w:t>câ</w:t>
      </w:r>
      <w:r w:rsidRPr="00431019">
        <w:rPr>
          <w:rFonts w:cs="Times New Roman"/>
          <w:spacing w:val="-2"/>
          <w:lang w:val="tr-TR"/>
        </w:rPr>
        <w:t>m</w:t>
      </w:r>
      <w:r w:rsidRPr="00431019">
        <w:rPr>
          <w:rFonts w:cs="Times New Roman"/>
          <w:lang w:val="tr-TR"/>
        </w:rPr>
        <w:t>iʿi</w:t>
      </w:r>
      <w:r w:rsidRPr="00431019">
        <w:rPr>
          <w:rFonts w:cs="Times New Roman"/>
          <w:spacing w:val="55"/>
          <w:lang w:val="tr-TR"/>
        </w:rPr>
        <w:t xml:space="preserve"> </w:t>
      </w:r>
      <w:r w:rsidRPr="00431019">
        <w:rPr>
          <w:rFonts w:cs="Times New Roman"/>
          <w:lang w:val="tr-TR"/>
        </w:rPr>
        <w:t>şerîfe</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ezkûre</w:t>
      </w:r>
      <w:r w:rsidRPr="00431019">
        <w:rPr>
          <w:rFonts w:cs="Times New Roman"/>
          <w:spacing w:val="55"/>
          <w:lang w:val="tr-TR"/>
        </w:rPr>
        <w:t xml:space="preserve"> </w:t>
      </w:r>
      <w:r w:rsidRPr="00431019">
        <w:rPr>
          <w:rFonts w:cs="Times New Roman"/>
          <w:lang w:val="tr-TR"/>
        </w:rPr>
        <w:t>vakf</w:t>
      </w:r>
      <w:r w:rsidRPr="00431019">
        <w:rPr>
          <w:rFonts w:cs="Times New Roman"/>
          <w:spacing w:val="54"/>
          <w:lang w:val="tr-TR"/>
        </w:rPr>
        <w:t xml:space="preserve"> </w:t>
      </w:r>
      <w:r w:rsidRPr="00431019">
        <w:rPr>
          <w:rFonts w:cs="Times New Roman"/>
          <w:lang w:val="tr-TR"/>
        </w:rPr>
        <w:t>eylediği</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5"/>
          <w:lang w:val="tr-TR"/>
        </w:rPr>
        <w:t>k</w:t>
      </w:r>
      <w:r w:rsidRPr="00431019">
        <w:rPr>
          <w:rFonts w:cs="Times New Roman"/>
          <w:lang w:val="tr-TR"/>
        </w:rPr>
        <w:t>-ı</w:t>
      </w:r>
      <w:r w:rsidRPr="00431019">
        <w:rPr>
          <w:rFonts w:cs="Times New Roman"/>
          <w:spacing w:val="55"/>
          <w:lang w:val="tr-TR"/>
        </w:rPr>
        <w:t xml:space="preserve"> </w:t>
      </w:r>
      <w:r w:rsidRPr="00431019">
        <w:rPr>
          <w:rFonts w:cs="Times New Roman"/>
          <w:lang w:val="tr-TR"/>
        </w:rPr>
        <w:t>nefsi’l-</w:t>
      </w:r>
      <w:r w:rsidRPr="00431019">
        <w:rPr>
          <w:rFonts w:cs="Times New Roman"/>
          <w:spacing w:val="-1"/>
          <w:lang w:val="tr-TR"/>
        </w:rPr>
        <w:t>e</w:t>
      </w:r>
      <w:r w:rsidRPr="00431019">
        <w:rPr>
          <w:rFonts w:cs="Times New Roman"/>
          <w:lang w:val="tr-TR"/>
        </w:rPr>
        <w:t>mr olunduğu</w:t>
      </w:r>
      <w:r w:rsidRPr="00431019">
        <w:rPr>
          <w:rFonts w:cs="Times New Roman"/>
          <w:spacing w:val="39"/>
          <w:lang w:val="tr-TR"/>
        </w:rPr>
        <w:t xml:space="preserve"> </w:t>
      </w:r>
      <w:r w:rsidRPr="00431019">
        <w:rPr>
          <w:rFonts w:cs="Times New Roman"/>
          <w:lang w:val="tr-TR"/>
        </w:rPr>
        <w:t>hâlde</w:t>
      </w:r>
      <w:r w:rsidRPr="00431019">
        <w:rPr>
          <w:rFonts w:cs="Times New Roman"/>
          <w:spacing w:val="39"/>
          <w:lang w:val="tr-TR"/>
        </w:rPr>
        <w:t xml:space="preserve"> </w:t>
      </w:r>
      <w:r w:rsidRPr="00431019">
        <w:rPr>
          <w:rFonts w:cs="Times New Roman"/>
          <w:lang w:val="tr-TR"/>
        </w:rPr>
        <w:t>baʿd</w:t>
      </w:r>
      <w:r w:rsidRPr="00431019">
        <w:rPr>
          <w:rFonts w:cs="Times New Roman"/>
          <w:spacing w:val="-1"/>
          <w:lang w:val="tr-TR"/>
        </w:rPr>
        <w:t>e</w:t>
      </w:r>
      <w:r w:rsidRPr="00431019">
        <w:rPr>
          <w:rFonts w:cs="Times New Roman"/>
          <w:lang w:val="tr-TR"/>
        </w:rPr>
        <w:t>’s-sübût</w:t>
      </w:r>
      <w:r w:rsidRPr="00431019">
        <w:rPr>
          <w:rFonts w:cs="Times New Roman"/>
          <w:spacing w:val="39"/>
          <w:lang w:val="tr-TR"/>
        </w:rPr>
        <w:t xml:space="preserve"> </w:t>
      </w:r>
      <w:r w:rsidRPr="00431019">
        <w:rPr>
          <w:rFonts w:cs="Times New Roman"/>
          <w:lang w:val="tr-TR"/>
        </w:rPr>
        <w:t>ber</w:t>
      </w:r>
      <w:r w:rsidRPr="00431019">
        <w:rPr>
          <w:rFonts w:cs="Times New Roman"/>
          <w:spacing w:val="-1"/>
          <w:lang w:val="tr-TR"/>
        </w:rPr>
        <w:t>-</w:t>
      </w:r>
      <w:r w:rsidRPr="00431019">
        <w:rPr>
          <w:rFonts w:cs="Times New Roman"/>
          <w:lang w:val="tr-TR"/>
        </w:rPr>
        <w:t>mû</w:t>
      </w:r>
      <w:r w:rsidRPr="00431019">
        <w:rPr>
          <w:rFonts w:cs="Times New Roman"/>
          <w:spacing w:val="-1"/>
          <w:lang w:val="tr-TR"/>
        </w:rPr>
        <w:t>c</w:t>
      </w:r>
      <w:r w:rsidRPr="00431019">
        <w:rPr>
          <w:rFonts w:cs="Times New Roman"/>
          <w:lang w:val="tr-TR"/>
        </w:rPr>
        <w:t>eb</w:t>
      </w:r>
      <w:r w:rsidRPr="00431019">
        <w:rPr>
          <w:rFonts w:cs="Times New Roman"/>
          <w:spacing w:val="39"/>
          <w:lang w:val="tr-TR"/>
        </w:rPr>
        <w:t xml:space="preserve"> </w:t>
      </w:r>
      <w:r w:rsidRPr="00431019">
        <w:rPr>
          <w:rFonts w:cs="Times New Roman"/>
          <w:lang w:val="tr-TR"/>
        </w:rPr>
        <w:t>fetvâ-yı</w:t>
      </w:r>
      <w:r w:rsidRPr="00431019">
        <w:rPr>
          <w:rFonts w:cs="Times New Roman"/>
          <w:spacing w:val="39"/>
          <w:lang w:val="tr-TR"/>
        </w:rPr>
        <w:t xml:space="preserve"> </w:t>
      </w:r>
      <w:r w:rsidRPr="00431019">
        <w:rPr>
          <w:rFonts w:cs="Times New Roman"/>
          <w:lang w:val="tr-TR"/>
        </w:rPr>
        <w:t>şerîfe</w:t>
      </w:r>
      <w:r w:rsidRPr="00431019">
        <w:rPr>
          <w:rFonts w:cs="Times New Roman"/>
          <w:spacing w:val="39"/>
          <w:lang w:val="tr-TR"/>
        </w:rPr>
        <w:t xml:space="preserve"> </w:t>
      </w:r>
      <w:r w:rsidRPr="00431019">
        <w:rPr>
          <w:rFonts w:cs="Times New Roman"/>
          <w:lang w:val="tr-TR"/>
        </w:rPr>
        <w:t>merkûm</w:t>
      </w:r>
      <w:r w:rsidRPr="00431019">
        <w:rPr>
          <w:rFonts w:cs="Times New Roman"/>
          <w:spacing w:val="38"/>
          <w:lang w:val="tr-TR"/>
        </w:rPr>
        <w:t xml:space="preserve"> </w:t>
      </w:r>
      <w:r w:rsidRPr="00431019">
        <w:rPr>
          <w:rFonts w:cs="Times New Roman"/>
          <w:lang w:val="tr-TR"/>
        </w:rPr>
        <w:t>Kostanti’ye</w:t>
      </w:r>
      <w:r w:rsidRPr="00431019">
        <w:rPr>
          <w:rFonts w:cs="Times New Roman"/>
          <w:spacing w:val="39"/>
          <w:lang w:val="tr-TR"/>
        </w:rPr>
        <w:t xml:space="preserve"> </w:t>
      </w:r>
      <w:r w:rsidRPr="00431019">
        <w:rPr>
          <w:rFonts w:cs="Times New Roman"/>
          <w:lang w:val="tr-TR"/>
        </w:rPr>
        <w:t>alıv</w:t>
      </w:r>
      <w:r w:rsidRPr="00431019">
        <w:rPr>
          <w:rFonts w:cs="Times New Roman"/>
          <w:spacing w:val="-1"/>
          <w:lang w:val="tr-TR"/>
        </w:rPr>
        <w:t>i</w:t>
      </w:r>
      <w:r w:rsidRPr="00431019">
        <w:rPr>
          <w:rFonts w:cs="Times New Roman"/>
          <w:lang w:val="tr-TR"/>
        </w:rPr>
        <w:t>rüb icr</w:t>
      </w:r>
      <w:r w:rsidRPr="00431019">
        <w:rPr>
          <w:rFonts w:cs="Times New Roman"/>
          <w:spacing w:val="-1"/>
          <w:lang w:val="tr-TR"/>
        </w:rPr>
        <w:t>â</w:t>
      </w:r>
      <w:r w:rsidRPr="00431019">
        <w:rPr>
          <w:rFonts w:cs="Times New Roman"/>
          <w:lang w:val="tr-TR"/>
        </w:rPr>
        <w:t>-yı</w:t>
      </w:r>
      <w:r w:rsidRPr="00431019">
        <w:rPr>
          <w:rFonts w:cs="Times New Roman"/>
          <w:spacing w:val="1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w:t>
      </w:r>
      <w:r w:rsidRPr="00431019">
        <w:rPr>
          <w:rFonts w:cs="Times New Roman"/>
          <w:spacing w:val="-1"/>
          <w:lang w:val="tr-TR"/>
        </w:rPr>
        <w:t>i</w:t>
      </w:r>
      <w:r w:rsidRPr="00431019">
        <w:rPr>
          <w:rFonts w:cs="Times New Roman"/>
          <w:lang w:val="tr-TR"/>
        </w:rPr>
        <w:t>yye-i</w:t>
      </w:r>
      <w:r w:rsidRPr="00431019">
        <w:rPr>
          <w:rFonts w:cs="Times New Roman"/>
          <w:spacing w:val="1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w:t>
      </w:r>
      <w:r w:rsidRPr="00431019">
        <w:rPr>
          <w:rFonts w:cs="Times New Roman"/>
          <w:spacing w:val="12"/>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ihkâ</w:t>
      </w:r>
      <w:r w:rsidRPr="00431019">
        <w:rPr>
          <w:rFonts w:cs="Times New Roman"/>
          <w:spacing w:val="1"/>
          <w:lang w:val="tr-TR"/>
        </w:rPr>
        <w:t>k</w:t>
      </w:r>
      <w:r w:rsidRPr="00431019">
        <w:rPr>
          <w:rFonts w:cs="Times New Roman"/>
          <w:spacing w:val="-1"/>
          <w:lang w:val="tr-TR"/>
        </w:rPr>
        <w:t>-</w:t>
      </w:r>
      <w:r w:rsidRPr="00431019">
        <w:rPr>
          <w:rFonts w:cs="Times New Roman"/>
          <w:lang w:val="tr-TR"/>
        </w:rPr>
        <w:t>ı</w:t>
      </w:r>
      <w:r w:rsidRPr="00431019">
        <w:rPr>
          <w:rFonts w:cs="Times New Roman"/>
          <w:spacing w:val="13"/>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kka</w:t>
      </w:r>
      <w:r w:rsidRPr="00431019">
        <w:rPr>
          <w:rFonts w:cs="Times New Roman"/>
          <w:spacing w:val="13"/>
          <w:lang w:val="tr-TR"/>
        </w:rPr>
        <w:t xml:space="preserve"> </w:t>
      </w:r>
      <w:r w:rsidRPr="00431019">
        <w:rPr>
          <w:rFonts w:cs="Times New Roman"/>
          <w:lang w:val="tr-TR"/>
        </w:rPr>
        <w:t>ihti</w:t>
      </w:r>
      <w:r w:rsidRPr="00431019">
        <w:rPr>
          <w:rFonts w:cs="Times New Roman"/>
          <w:spacing w:val="-2"/>
          <w:lang w:val="tr-TR"/>
        </w:rPr>
        <w:t>m</w:t>
      </w:r>
      <w:r w:rsidRPr="00431019">
        <w:rPr>
          <w:rFonts w:cs="Times New Roman"/>
          <w:lang w:val="tr-TR"/>
        </w:rPr>
        <w:t>âm</w:t>
      </w:r>
      <w:r w:rsidRPr="00431019">
        <w:rPr>
          <w:rFonts w:cs="Times New Roman"/>
          <w:spacing w:val="12"/>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dikkat</w:t>
      </w:r>
      <w:r w:rsidRPr="00431019">
        <w:rPr>
          <w:rFonts w:cs="Times New Roman"/>
          <w:spacing w:val="1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3"/>
          <w:lang w:val="tr-TR"/>
        </w:rPr>
        <w:t xml:space="preserve"> </w:t>
      </w:r>
      <w:r w:rsidRPr="00431019">
        <w:rPr>
          <w:rFonts w:cs="Times New Roman"/>
          <w:lang w:val="tr-TR"/>
        </w:rPr>
        <w:t>ücre</w:t>
      </w:r>
      <w:r w:rsidRPr="00431019">
        <w:rPr>
          <w:rFonts w:cs="Times New Roman"/>
          <w:spacing w:val="2"/>
          <w:lang w:val="tr-TR"/>
        </w:rPr>
        <w:t>t</w:t>
      </w:r>
      <w:r w:rsidRPr="00431019">
        <w:rPr>
          <w:rFonts w:cs="Times New Roman"/>
          <w:lang w:val="tr-TR"/>
        </w:rPr>
        <w:t>-i</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übâşiriye</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lang w:val="tr-TR"/>
        </w:rPr>
        <w:t>ş</w:t>
      </w:r>
      <w:r w:rsidRPr="00431019">
        <w:rPr>
          <w:rFonts w:cs="Times New Roman"/>
          <w:spacing w:val="-1"/>
          <w:lang w:val="tr-TR"/>
        </w:rPr>
        <w:t>ü</w:t>
      </w:r>
      <w:r w:rsidRPr="00431019">
        <w:rPr>
          <w:rFonts w:cs="Times New Roman"/>
          <w:lang w:val="tr-TR"/>
        </w:rPr>
        <w:t>rût ve</w:t>
      </w:r>
      <w:r w:rsidRPr="00431019">
        <w:rPr>
          <w:rFonts w:cs="Times New Roman"/>
          <w:spacing w:val="4"/>
          <w:lang w:val="tr-TR"/>
        </w:rPr>
        <w:t xml:space="preserve"> </w:t>
      </w:r>
      <w:r w:rsidRPr="00431019">
        <w:rPr>
          <w:rFonts w:cs="Times New Roman"/>
          <w:lang w:val="tr-TR"/>
        </w:rPr>
        <w:t>nizâ</w:t>
      </w:r>
      <w:r w:rsidRPr="00431019">
        <w:rPr>
          <w:rFonts w:cs="Times New Roman"/>
          <w:spacing w:val="-2"/>
          <w:lang w:val="tr-TR"/>
        </w:rPr>
        <w:t>m</w:t>
      </w:r>
      <w:r w:rsidRPr="00431019">
        <w:rPr>
          <w:rFonts w:cs="Times New Roman"/>
          <w:lang w:val="tr-TR"/>
        </w:rPr>
        <w:t>ını</w:t>
      </w:r>
      <w:r w:rsidRPr="00431019">
        <w:rPr>
          <w:rFonts w:cs="Times New Roman"/>
          <w:spacing w:val="4"/>
          <w:lang w:val="tr-TR"/>
        </w:rPr>
        <w:t xml:space="preserve"> </w:t>
      </w:r>
      <w:r w:rsidRPr="00431019">
        <w:rPr>
          <w:rFonts w:cs="Times New Roman"/>
          <w:lang w:val="tr-TR"/>
        </w:rPr>
        <w:t>hâvî</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ukadde</w:t>
      </w:r>
      <w:r w:rsidRPr="00431019">
        <w:rPr>
          <w:rFonts w:cs="Times New Roman"/>
          <w:spacing w:val="-2"/>
          <w:lang w:val="tr-TR"/>
        </w:rPr>
        <w:t>m</w:t>
      </w:r>
      <w:r w:rsidRPr="00431019">
        <w:rPr>
          <w:rFonts w:cs="Times New Roman"/>
          <w:lang w:val="tr-TR"/>
        </w:rPr>
        <w:t>â</w:t>
      </w:r>
      <w:r w:rsidRPr="00431019">
        <w:rPr>
          <w:rFonts w:cs="Times New Roman"/>
          <w:spacing w:val="4"/>
          <w:lang w:val="tr-TR"/>
        </w:rPr>
        <w:t xml:space="preserve"> </w:t>
      </w:r>
      <w:r w:rsidRPr="00431019">
        <w:rPr>
          <w:rFonts w:cs="Times New Roman"/>
          <w:lang w:val="tr-TR"/>
        </w:rPr>
        <w:t>sudûr</w:t>
      </w:r>
      <w:r w:rsidRPr="00431019">
        <w:rPr>
          <w:rFonts w:cs="Times New Roman"/>
          <w:spacing w:val="5"/>
          <w:lang w:val="tr-TR"/>
        </w:rPr>
        <w:t xml:space="preserve"> </w:t>
      </w:r>
      <w:r w:rsidRPr="00431019">
        <w:rPr>
          <w:rFonts w:cs="Times New Roman"/>
          <w:lang w:val="tr-TR"/>
        </w:rPr>
        <w:t>iden</w:t>
      </w:r>
      <w:r w:rsidRPr="00431019">
        <w:rPr>
          <w:rFonts w:cs="Times New Roman"/>
          <w:spacing w:val="4"/>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5"/>
          <w:lang w:val="tr-TR"/>
        </w:rPr>
        <w:t xml:space="preserve"> </w:t>
      </w:r>
      <w:r w:rsidRPr="00431019">
        <w:rPr>
          <w:rFonts w:cs="Times New Roman"/>
          <w:spacing w:val="-1"/>
          <w:lang w:val="tr-TR"/>
        </w:rPr>
        <w:t>ş</w:t>
      </w:r>
      <w:r w:rsidRPr="00431019">
        <w:rPr>
          <w:rFonts w:cs="Times New Roman"/>
          <w:lang w:val="tr-TR"/>
        </w:rPr>
        <w:t>erîfin</w:t>
      </w:r>
      <w:r w:rsidRPr="00431019">
        <w:rPr>
          <w:rFonts w:cs="Times New Roman"/>
          <w:spacing w:val="4"/>
          <w:lang w:val="tr-TR"/>
        </w:rPr>
        <w:t xml:space="preserve"> </w:t>
      </w:r>
      <w:r w:rsidRPr="00431019">
        <w:rPr>
          <w:rFonts w:cs="Times New Roman"/>
          <w:lang w:val="tr-TR"/>
        </w:rPr>
        <w:t>da</w:t>
      </w:r>
      <w:r w:rsidRPr="00431019">
        <w:rPr>
          <w:rFonts w:cs="Times New Roman"/>
          <w:spacing w:val="-1"/>
          <w:lang w:val="tr-TR"/>
        </w:rPr>
        <w:t>h</w:t>
      </w:r>
      <w:r w:rsidRPr="00431019">
        <w:rPr>
          <w:rFonts w:cs="Times New Roman"/>
          <w:lang w:val="tr-TR"/>
        </w:rPr>
        <w:t>i</w:t>
      </w:r>
      <w:r w:rsidRPr="00431019">
        <w:rPr>
          <w:rFonts w:cs="Times New Roman"/>
          <w:spacing w:val="3"/>
          <w:lang w:val="tr-TR"/>
        </w:rPr>
        <w:t xml:space="preserve"> </w:t>
      </w:r>
      <w:r w:rsidRPr="00431019">
        <w:rPr>
          <w:rFonts w:cs="Times New Roman"/>
          <w:lang w:val="tr-TR"/>
        </w:rPr>
        <w:t>ittihâz</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icrâsına</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übâderet olun</w:t>
      </w:r>
      <w:r w:rsidRPr="00431019">
        <w:rPr>
          <w:rFonts w:cs="Times New Roman"/>
          <w:spacing w:val="-2"/>
          <w:lang w:val="tr-TR"/>
        </w:rPr>
        <w:t>m</w:t>
      </w:r>
      <w:r w:rsidRPr="00431019">
        <w:rPr>
          <w:rFonts w:cs="Times New Roman"/>
          <w:lang w:val="tr-TR"/>
        </w:rPr>
        <w:t>ak b</w:t>
      </w:r>
      <w:r w:rsidRPr="00431019">
        <w:rPr>
          <w:rFonts w:cs="Times New Roman"/>
          <w:spacing w:val="1"/>
          <w:lang w:val="tr-TR"/>
        </w:rPr>
        <w:t>â</w:t>
      </w:r>
      <w:r w:rsidRPr="00431019">
        <w:rPr>
          <w:rFonts w:cs="Times New Roman"/>
          <w:lang w:val="tr-TR"/>
        </w:rPr>
        <w:t>bında fî evâ</w:t>
      </w:r>
      <w:r w:rsidRPr="00431019">
        <w:rPr>
          <w:rFonts w:cs="Times New Roman"/>
          <w:spacing w:val="-1"/>
          <w:lang w:val="tr-TR"/>
        </w:rPr>
        <w:t>s</w:t>
      </w:r>
      <w:r w:rsidRPr="00431019">
        <w:rPr>
          <w:rFonts w:cs="Times New Roman"/>
          <w:lang w:val="tr-TR"/>
        </w:rPr>
        <w:t>ı</w:t>
      </w:r>
      <w:r w:rsidRPr="00431019">
        <w:rPr>
          <w:rFonts w:cs="Times New Roman"/>
          <w:spacing w:val="1"/>
          <w:lang w:val="tr-TR"/>
        </w:rPr>
        <w:t>t</w:t>
      </w:r>
      <w:r w:rsidRPr="00431019">
        <w:rPr>
          <w:rFonts w:cs="Times New Roman"/>
          <w:spacing w:val="-1"/>
          <w:lang w:val="tr-TR"/>
        </w:rPr>
        <w:t>-</w:t>
      </w:r>
      <w:r w:rsidRPr="00431019">
        <w:rPr>
          <w:rFonts w:cs="Times New Roman"/>
          <w:lang w:val="tr-TR"/>
        </w:rPr>
        <w:t>ı M se</w:t>
      </w:r>
      <w:r w:rsidRPr="00431019">
        <w:rPr>
          <w:rFonts w:cs="Times New Roman"/>
          <w:spacing w:val="-2"/>
          <w:lang w:val="tr-TR"/>
        </w:rPr>
        <w:t>n</w:t>
      </w:r>
      <w:r w:rsidRPr="00431019">
        <w:rPr>
          <w:rFonts w:cs="Times New Roman"/>
          <w:lang w:val="tr-TR"/>
        </w:rPr>
        <w:t xml:space="preserve">e </w:t>
      </w:r>
      <w:r w:rsidRPr="00431019">
        <w:rPr>
          <w:rFonts w:cs="Times New Roman"/>
          <w:spacing w:val="-1"/>
          <w:lang w:val="tr-TR"/>
        </w:rPr>
        <w:t>5</w:t>
      </w:r>
      <w:r w:rsidRPr="00431019">
        <w:rPr>
          <w:rFonts w:cs="Times New Roman"/>
          <w:lang w:val="tr-TR"/>
        </w:rPr>
        <w:t>7.</w:t>
      </w:r>
    </w:p>
    <w:p w14:paraId="48BB415C" w14:textId="77777777" w:rsidR="00461AD1" w:rsidRPr="00431019" w:rsidRDefault="00461AD1" w:rsidP="00123F5A">
      <w:pPr>
        <w:spacing w:line="200" w:lineRule="exact"/>
        <w:rPr>
          <w:rFonts w:ascii="Times New Roman" w:hAnsi="Times New Roman" w:cs="Times New Roman"/>
          <w:sz w:val="24"/>
          <w:szCs w:val="24"/>
          <w:lang w:val="tr-TR"/>
        </w:rPr>
      </w:pPr>
    </w:p>
    <w:p w14:paraId="52C73B3D" w14:textId="77777777" w:rsidR="00461AD1" w:rsidRPr="00431019" w:rsidRDefault="00461AD1" w:rsidP="00123F5A">
      <w:pPr>
        <w:spacing w:before="2" w:line="220" w:lineRule="exact"/>
        <w:rPr>
          <w:rFonts w:ascii="Times New Roman" w:hAnsi="Times New Roman" w:cs="Times New Roman"/>
          <w:sz w:val="24"/>
          <w:szCs w:val="24"/>
          <w:lang w:val="tr-TR"/>
        </w:rPr>
      </w:pPr>
    </w:p>
    <w:p w14:paraId="58E3B0DE" w14:textId="316BF51E" w:rsidR="00BB7262" w:rsidRPr="00431019" w:rsidRDefault="00BB7262" w:rsidP="00960A6F">
      <w:pPr>
        <w:pStyle w:val="AralkYok"/>
        <w:ind w:left="714" w:hanging="5"/>
        <w:jc w:val="both"/>
        <w:rPr>
          <w:lang w:val="tr-TR"/>
        </w:rPr>
      </w:pPr>
      <w:r w:rsidRPr="00431019">
        <w:rPr>
          <w:lang w:val="tr-TR"/>
        </w:rPr>
        <w:t>72/1</w:t>
      </w:r>
      <w:r w:rsidR="00F53015" w:rsidRPr="00431019">
        <w:rPr>
          <w:lang w:val="tr-TR"/>
        </w:rPr>
        <w:t xml:space="preserve"> </w:t>
      </w:r>
      <w:r w:rsidRPr="00431019">
        <w:rPr>
          <w:lang w:val="tr-TR"/>
        </w:rPr>
        <w:t>Trab</w:t>
      </w:r>
      <w:r w:rsidRPr="00431019">
        <w:rPr>
          <w:spacing w:val="-3"/>
          <w:lang w:val="tr-TR"/>
        </w:rPr>
        <w:t>z</w:t>
      </w:r>
      <w:r w:rsidRPr="00431019">
        <w:rPr>
          <w:lang w:val="tr-TR"/>
        </w:rPr>
        <w:t>on Vâlîsi ve</w:t>
      </w:r>
      <w:r w:rsidRPr="00431019">
        <w:rPr>
          <w:spacing w:val="-2"/>
          <w:lang w:val="tr-TR"/>
        </w:rPr>
        <w:t>z</w:t>
      </w:r>
      <w:r w:rsidRPr="00431019">
        <w:rPr>
          <w:lang w:val="tr-TR"/>
        </w:rPr>
        <w:t>irim Osman Paşa</w:t>
      </w:r>
      <w:r w:rsidRPr="00431019">
        <w:rPr>
          <w:spacing w:val="39"/>
          <w:lang w:val="tr-TR"/>
        </w:rPr>
        <w:t xml:space="preserve"> </w:t>
      </w:r>
      <w:r w:rsidRPr="00431019">
        <w:rPr>
          <w:lang w:val="tr-TR"/>
        </w:rPr>
        <w:t>iclâ</w:t>
      </w:r>
      <w:r w:rsidRPr="00431019">
        <w:rPr>
          <w:spacing w:val="-1"/>
          <w:lang w:val="tr-TR"/>
        </w:rPr>
        <w:t>l</w:t>
      </w:r>
      <w:r w:rsidRPr="00431019">
        <w:rPr>
          <w:lang w:val="tr-TR"/>
        </w:rPr>
        <w:t>üh</w:t>
      </w:r>
      <w:r w:rsidRPr="00431019">
        <w:rPr>
          <w:spacing w:val="-1"/>
          <w:lang w:val="tr-TR"/>
        </w:rPr>
        <w:t>û</w:t>
      </w:r>
      <w:r w:rsidRPr="00431019">
        <w:rPr>
          <w:lang w:val="tr-TR"/>
        </w:rPr>
        <w:t>ye</w:t>
      </w:r>
      <w:r w:rsidRPr="00431019">
        <w:rPr>
          <w:spacing w:val="39"/>
          <w:lang w:val="tr-TR"/>
        </w:rPr>
        <w:t xml:space="preserve"> </w:t>
      </w:r>
      <w:r w:rsidRPr="00431019">
        <w:rPr>
          <w:lang w:val="tr-TR"/>
        </w:rPr>
        <w:t>ve Gümüşhane Ka</w:t>
      </w:r>
      <w:r w:rsidRPr="00431019">
        <w:rPr>
          <w:spacing w:val="-2"/>
          <w:lang w:val="tr-TR"/>
        </w:rPr>
        <w:t>z</w:t>
      </w:r>
      <w:r w:rsidRPr="00431019">
        <w:rPr>
          <w:lang w:val="tr-TR"/>
        </w:rPr>
        <w:t>âsı nâ’ibine hüküm ki</w:t>
      </w:r>
    </w:p>
    <w:p w14:paraId="15A25CAD" w14:textId="789D314B" w:rsidR="00461AD1" w:rsidRPr="00431019" w:rsidRDefault="00461AD1" w:rsidP="00123F5A">
      <w:pPr>
        <w:pStyle w:val="GvdeMetni"/>
        <w:spacing w:before="2" w:line="360" w:lineRule="auto"/>
        <w:ind w:left="0" w:firstLine="708"/>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20"/>
          <w:lang w:val="tr-TR"/>
        </w:rPr>
        <w:t xml:space="preserve"> </w:t>
      </w:r>
      <w:r w:rsidRPr="00431019">
        <w:rPr>
          <w:rFonts w:cs="Times New Roman"/>
          <w:lang w:val="tr-TR"/>
        </w:rPr>
        <w:t>Kazâsı’na</w:t>
      </w:r>
      <w:r w:rsidRPr="00431019">
        <w:rPr>
          <w:rFonts w:cs="Times New Roman"/>
          <w:spacing w:val="18"/>
          <w:lang w:val="tr-TR"/>
        </w:rPr>
        <w:t xml:space="preserve"> </w:t>
      </w:r>
      <w:r w:rsidRPr="00431019">
        <w:rPr>
          <w:rFonts w:cs="Times New Roman"/>
          <w:lang w:val="tr-TR"/>
        </w:rPr>
        <w:t>tâbiʿ</w:t>
      </w:r>
      <w:r w:rsidRPr="00431019">
        <w:rPr>
          <w:rFonts w:cs="Times New Roman"/>
          <w:spacing w:val="19"/>
          <w:lang w:val="tr-TR"/>
        </w:rPr>
        <w:t xml:space="preserve"> </w:t>
      </w:r>
      <w:r w:rsidRPr="00431019">
        <w:rPr>
          <w:rFonts w:cs="Times New Roman"/>
          <w:lang w:val="tr-TR"/>
        </w:rPr>
        <w:t>Rakte</w:t>
      </w:r>
      <w:r w:rsidRPr="00431019">
        <w:rPr>
          <w:rFonts w:cs="Times New Roman"/>
          <w:spacing w:val="19"/>
          <w:lang w:val="tr-TR"/>
        </w:rPr>
        <w:t xml:space="preserve"> </w:t>
      </w:r>
      <w:r w:rsidRPr="00431019">
        <w:rPr>
          <w:rFonts w:cs="Times New Roman"/>
          <w:lang w:val="tr-TR"/>
        </w:rPr>
        <w:t>Karyesi</w:t>
      </w:r>
      <w:r w:rsidRPr="00431019">
        <w:rPr>
          <w:rFonts w:cs="Times New Roman"/>
          <w:spacing w:val="19"/>
          <w:lang w:val="tr-TR"/>
        </w:rPr>
        <w:t xml:space="preserve"> </w:t>
      </w:r>
      <w:r w:rsidRPr="00431019">
        <w:rPr>
          <w:rFonts w:cs="Times New Roman"/>
          <w:lang w:val="tr-TR"/>
        </w:rPr>
        <w:t>to</w:t>
      </w:r>
      <w:r w:rsidRPr="00431019">
        <w:rPr>
          <w:rFonts w:cs="Times New Roman"/>
          <w:spacing w:val="-1"/>
          <w:lang w:val="tr-TR"/>
        </w:rPr>
        <w:t>p</w:t>
      </w:r>
      <w:r w:rsidRPr="00431019">
        <w:rPr>
          <w:rFonts w:cs="Times New Roman"/>
          <w:lang w:val="tr-TR"/>
        </w:rPr>
        <w:t>rağında</w:t>
      </w:r>
      <w:r w:rsidRPr="00431019">
        <w:rPr>
          <w:rFonts w:cs="Times New Roman"/>
          <w:spacing w:val="19"/>
          <w:lang w:val="tr-TR"/>
        </w:rPr>
        <w:t xml:space="preserve"> </w:t>
      </w:r>
      <w:r w:rsidRPr="00431019">
        <w:rPr>
          <w:rFonts w:cs="Times New Roman"/>
          <w:lang w:val="tr-TR"/>
        </w:rPr>
        <w:t>vâkiʿ</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etü’</w:t>
      </w:r>
      <w:r w:rsidRPr="00431019">
        <w:rPr>
          <w:rFonts w:cs="Times New Roman"/>
          <w:spacing w:val="5"/>
          <w:lang w:val="tr-TR"/>
        </w:rPr>
        <w:t>l</w:t>
      </w:r>
      <w:r w:rsidRPr="00431019">
        <w:rPr>
          <w:rFonts w:cs="Times New Roman"/>
          <w:lang w:val="tr-TR"/>
        </w:rPr>
        <w:t>-hudûd yerlere</w:t>
      </w:r>
      <w:r w:rsidRPr="00431019">
        <w:rPr>
          <w:rFonts w:cs="Times New Roman"/>
          <w:spacing w:val="16"/>
          <w:lang w:val="tr-TR"/>
        </w:rPr>
        <w:t xml:space="preserve"> </w:t>
      </w:r>
      <w:r w:rsidRPr="00431019">
        <w:rPr>
          <w:rFonts w:cs="Times New Roman"/>
          <w:spacing w:val="-2"/>
          <w:lang w:val="tr-TR"/>
        </w:rPr>
        <w:t>b</w:t>
      </w:r>
      <w:r w:rsidRPr="00431019">
        <w:rPr>
          <w:rFonts w:cs="Times New Roman"/>
          <w:lang w:val="tr-TR"/>
        </w:rPr>
        <w:t>â-t</w:t>
      </w:r>
      <w:r w:rsidRPr="00431019">
        <w:rPr>
          <w:rFonts w:cs="Times New Roman"/>
          <w:spacing w:val="-2"/>
          <w:lang w:val="tr-TR"/>
        </w:rPr>
        <w:t>em</w:t>
      </w:r>
      <w:r w:rsidRPr="00431019">
        <w:rPr>
          <w:rFonts w:cs="Times New Roman"/>
          <w:lang w:val="tr-TR"/>
        </w:rPr>
        <w:t>essük</w:t>
      </w:r>
      <w:r w:rsidRPr="00431019">
        <w:rPr>
          <w:rFonts w:cs="Times New Roman"/>
          <w:spacing w:val="16"/>
          <w:lang w:val="tr-TR"/>
        </w:rPr>
        <w:t xml:space="preserve"> </w:t>
      </w:r>
      <w:r w:rsidRPr="00431019">
        <w:rPr>
          <w:rFonts w:cs="Times New Roman"/>
          <w:lang w:val="tr-TR"/>
        </w:rPr>
        <w:t>sâhib-i</w:t>
      </w:r>
      <w:r w:rsidRPr="00431019">
        <w:rPr>
          <w:rFonts w:cs="Times New Roman"/>
          <w:spacing w:val="17"/>
          <w:lang w:val="tr-TR"/>
        </w:rPr>
        <w:t xml:space="preserve"> </w:t>
      </w:r>
      <w:r w:rsidRPr="00431019">
        <w:rPr>
          <w:rFonts w:cs="Times New Roman"/>
          <w:spacing w:val="-1"/>
          <w:lang w:val="tr-TR"/>
        </w:rPr>
        <w:t>a</w:t>
      </w:r>
      <w:r w:rsidRPr="00431019">
        <w:rPr>
          <w:rFonts w:cs="Times New Roman"/>
          <w:lang w:val="tr-TR"/>
        </w:rPr>
        <w:t>rz</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15"/>
          <w:lang w:val="tr-TR"/>
        </w:rPr>
        <w:t xml:space="preserve"> </w:t>
      </w:r>
      <w:r w:rsidRPr="00431019">
        <w:rPr>
          <w:rFonts w:cs="Times New Roman"/>
          <w:lang w:val="tr-TR"/>
        </w:rPr>
        <w:t>olan</w:t>
      </w:r>
      <w:r w:rsidRPr="00431019">
        <w:rPr>
          <w:rFonts w:cs="Times New Roman"/>
          <w:spacing w:val="16"/>
          <w:lang w:val="tr-TR"/>
        </w:rPr>
        <w:t xml:space="preserve"> </w:t>
      </w:r>
      <w:r w:rsidRPr="00431019">
        <w:rPr>
          <w:rFonts w:cs="Times New Roman"/>
          <w:spacing w:val="-2"/>
          <w:lang w:val="tr-TR"/>
        </w:rPr>
        <w:t>T</w:t>
      </w:r>
      <w:r w:rsidRPr="00431019">
        <w:rPr>
          <w:rFonts w:cs="Times New Roman"/>
          <w:lang w:val="tr-TR"/>
        </w:rPr>
        <w:t>i</w:t>
      </w:r>
      <w:r w:rsidRPr="00431019">
        <w:rPr>
          <w:rFonts w:cs="Times New Roman"/>
          <w:spacing w:val="-2"/>
          <w:lang w:val="tr-TR"/>
        </w:rPr>
        <w:t>m</w:t>
      </w:r>
      <w:r w:rsidRPr="00431019">
        <w:rPr>
          <w:rFonts w:cs="Times New Roman"/>
          <w:lang w:val="tr-TR"/>
        </w:rPr>
        <w:t>ur</w:t>
      </w:r>
      <w:r w:rsidRPr="00431019">
        <w:rPr>
          <w:rFonts w:cs="Times New Roman"/>
          <w:spacing w:val="17"/>
          <w:lang w:val="tr-TR"/>
        </w:rPr>
        <w:t xml:space="preserve"> </w:t>
      </w:r>
      <w:r w:rsidRPr="00431019">
        <w:rPr>
          <w:rFonts w:cs="Times New Roman"/>
          <w:lang w:val="tr-TR"/>
        </w:rPr>
        <w:t>Bey</w:t>
      </w:r>
      <w:r w:rsidRPr="00431019">
        <w:rPr>
          <w:rFonts w:cs="Times New Roman"/>
          <w:spacing w:val="16"/>
          <w:lang w:val="tr-TR"/>
        </w:rPr>
        <w:t xml:space="preserve"> </w:t>
      </w:r>
      <w:r w:rsidRPr="00431019">
        <w:rPr>
          <w:rFonts w:cs="Times New Roman"/>
          <w:lang w:val="tr-TR"/>
        </w:rPr>
        <w:t>oğull</w:t>
      </w:r>
      <w:r w:rsidRPr="00431019">
        <w:rPr>
          <w:rFonts w:cs="Times New Roman"/>
          <w:spacing w:val="-1"/>
          <w:lang w:val="tr-TR"/>
        </w:rPr>
        <w:t>a</w:t>
      </w:r>
      <w:r w:rsidRPr="00431019">
        <w:rPr>
          <w:rFonts w:cs="Times New Roman"/>
          <w:lang w:val="tr-TR"/>
        </w:rPr>
        <w:t>rı</w:t>
      </w:r>
      <w:r w:rsidRPr="00431019">
        <w:rPr>
          <w:rFonts w:cs="Times New Roman"/>
          <w:spacing w:val="17"/>
          <w:lang w:val="tr-TR"/>
        </w:rPr>
        <w:t xml:space="preserve"> </w:t>
      </w:r>
      <w:r w:rsidRPr="00431019">
        <w:rPr>
          <w:rFonts w:cs="Times New Roman"/>
          <w:lang w:val="tr-TR"/>
        </w:rPr>
        <w:t>Ka</w:t>
      </w:r>
      <w:r w:rsidRPr="00431019">
        <w:rPr>
          <w:rFonts w:cs="Times New Roman"/>
          <w:spacing w:val="-1"/>
          <w:lang w:val="tr-TR"/>
        </w:rPr>
        <w:t>ra</w:t>
      </w:r>
      <w:r w:rsidRPr="00431019">
        <w:rPr>
          <w:rFonts w:cs="Times New Roman"/>
          <w:lang w:val="tr-TR"/>
        </w:rPr>
        <w:t>ya</w:t>
      </w:r>
      <w:r w:rsidRPr="00431019">
        <w:rPr>
          <w:rFonts w:cs="Times New Roman"/>
          <w:spacing w:val="16"/>
          <w:lang w:val="tr-TR"/>
        </w:rPr>
        <w:t xml:space="preserve"> </w:t>
      </w:r>
      <w:r w:rsidRPr="00431019">
        <w:rPr>
          <w:rFonts w:cs="Times New Roman"/>
          <w:lang w:val="tr-TR"/>
        </w:rPr>
        <w:t>Hüseyin</w:t>
      </w:r>
      <w:r w:rsidRPr="00431019">
        <w:rPr>
          <w:rFonts w:cs="Times New Roman"/>
          <w:spacing w:val="15"/>
          <w:lang w:val="tr-TR"/>
        </w:rPr>
        <w:t xml:space="preserve"> </w:t>
      </w:r>
      <w:r w:rsidRPr="00431019">
        <w:rPr>
          <w:rFonts w:cs="Times New Roman"/>
          <w:lang w:val="tr-TR"/>
        </w:rPr>
        <w:t>ve Dokuzar(?)</w:t>
      </w:r>
      <w:r w:rsidRPr="00431019">
        <w:rPr>
          <w:rFonts w:cs="Times New Roman"/>
          <w:spacing w:val="2"/>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Derviş</w:t>
      </w:r>
      <w:r w:rsidRPr="00431019">
        <w:rPr>
          <w:rFonts w:cs="Times New Roman"/>
          <w:spacing w:val="3"/>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2"/>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esneler</w:t>
      </w:r>
      <w:r w:rsidRPr="00431019">
        <w:rPr>
          <w:rFonts w:cs="Times New Roman"/>
          <w:spacing w:val="3"/>
          <w:lang w:val="tr-TR"/>
        </w:rPr>
        <w:t xml:space="preserve"> </w:t>
      </w:r>
      <w:r w:rsidRPr="00431019">
        <w:rPr>
          <w:rFonts w:cs="Times New Roman"/>
          <w:lang w:val="tr-TR"/>
        </w:rPr>
        <w:t>birb</w:t>
      </w:r>
      <w:r w:rsidRPr="00431019">
        <w:rPr>
          <w:rFonts w:cs="Times New Roman"/>
          <w:spacing w:val="-1"/>
          <w:lang w:val="tr-TR"/>
        </w:rPr>
        <w:t>i</w:t>
      </w:r>
      <w:r w:rsidRPr="00431019">
        <w:rPr>
          <w:rFonts w:cs="Times New Roman"/>
          <w:lang w:val="tr-TR"/>
        </w:rPr>
        <w:t>rl</w:t>
      </w:r>
      <w:r w:rsidRPr="00431019">
        <w:rPr>
          <w:rFonts w:cs="Times New Roman"/>
          <w:spacing w:val="-1"/>
          <w:lang w:val="tr-TR"/>
        </w:rPr>
        <w:t>e</w:t>
      </w:r>
      <w:r w:rsidRPr="00431019">
        <w:rPr>
          <w:rFonts w:cs="Times New Roman"/>
          <w:lang w:val="tr-TR"/>
        </w:rPr>
        <w:t>ri</w:t>
      </w:r>
      <w:r w:rsidRPr="00431019">
        <w:rPr>
          <w:rFonts w:cs="Times New Roman"/>
          <w:spacing w:val="-2"/>
          <w:lang w:val="tr-TR"/>
        </w:rPr>
        <w:t>n</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üteʿâkıb</w:t>
      </w:r>
      <w:r w:rsidRPr="00431019">
        <w:rPr>
          <w:rFonts w:cs="Times New Roman"/>
          <w:spacing w:val="3"/>
          <w:lang w:val="tr-TR"/>
        </w:rPr>
        <w:t xml:space="preserve"> </w:t>
      </w:r>
      <w:r w:rsidRPr="00431019">
        <w:rPr>
          <w:rFonts w:cs="Times New Roman"/>
          <w:lang w:val="tr-TR"/>
        </w:rPr>
        <w:t>fevt</w:t>
      </w:r>
      <w:r w:rsidRPr="00431019">
        <w:rPr>
          <w:rFonts w:cs="Times New Roman"/>
          <w:spacing w:val="3"/>
          <w:lang w:val="tr-TR"/>
        </w:rPr>
        <w:t xml:space="preserve"> </w:t>
      </w:r>
      <w:r w:rsidRPr="00431019">
        <w:rPr>
          <w:rFonts w:cs="Times New Roman"/>
          <w:lang w:val="tr-TR"/>
        </w:rPr>
        <w:t>olan</w:t>
      </w:r>
      <w:r w:rsidRPr="00431019">
        <w:rPr>
          <w:rFonts w:cs="Times New Roman"/>
          <w:spacing w:val="-1"/>
          <w:lang w:val="tr-TR"/>
        </w:rPr>
        <w:t>l</w:t>
      </w:r>
      <w:r w:rsidRPr="00431019">
        <w:rPr>
          <w:rFonts w:cs="Times New Roman"/>
          <w:lang w:val="tr-TR"/>
        </w:rPr>
        <w:t>arı</w:t>
      </w:r>
      <w:r w:rsidRPr="00431019">
        <w:rPr>
          <w:rFonts w:cs="Times New Roman"/>
          <w:spacing w:val="-1"/>
          <w:lang w:val="tr-TR"/>
        </w:rPr>
        <w:t>n</w:t>
      </w:r>
      <w:r w:rsidRPr="00431019">
        <w:rPr>
          <w:rFonts w:cs="Times New Roman"/>
          <w:lang w:val="tr-TR"/>
        </w:rPr>
        <w:t>da</w:t>
      </w:r>
      <w:r w:rsidRPr="00431019">
        <w:rPr>
          <w:rFonts w:cs="Times New Roman"/>
          <w:spacing w:val="3"/>
          <w:lang w:val="tr-TR"/>
        </w:rPr>
        <w:t xml:space="preserve"> </w:t>
      </w:r>
      <w:r w:rsidRPr="00431019">
        <w:rPr>
          <w:rFonts w:cs="Times New Roman"/>
          <w:lang w:val="tr-TR"/>
        </w:rPr>
        <w:t>oğulları</w:t>
      </w:r>
      <w:r w:rsidRPr="00431019">
        <w:rPr>
          <w:rFonts w:cs="Times New Roman"/>
          <w:spacing w:val="3"/>
          <w:lang w:val="tr-TR"/>
        </w:rPr>
        <w:t xml:space="preserve"> </w:t>
      </w:r>
      <w:r w:rsidRPr="00431019">
        <w:rPr>
          <w:rFonts w:cs="Times New Roman"/>
          <w:lang w:val="tr-TR"/>
        </w:rPr>
        <w:t>ve kızları</w:t>
      </w:r>
      <w:r w:rsidRPr="00431019">
        <w:rPr>
          <w:rFonts w:cs="Times New Roman"/>
          <w:spacing w:val="6"/>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ba</w:t>
      </w:r>
      <w:r w:rsidRPr="00431019">
        <w:rPr>
          <w:rFonts w:cs="Times New Roman"/>
          <w:spacing w:val="7"/>
          <w:lang w:val="tr-TR"/>
        </w:rPr>
        <w:t xml:space="preserve"> </w:t>
      </w:r>
      <w:r w:rsidRPr="00431019">
        <w:rPr>
          <w:rFonts w:cs="Times New Roman"/>
          <w:lang w:val="tr-TR"/>
        </w:rPr>
        <w:t>bir</w:t>
      </w:r>
      <w:r w:rsidRPr="00431019">
        <w:rPr>
          <w:rFonts w:cs="Times New Roman"/>
          <w:spacing w:val="6"/>
          <w:lang w:val="tr-TR"/>
        </w:rPr>
        <w:t xml:space="preserve"> </w:t>
      </w:r>
      <w:r w:rsidRPr="00431019">
        <w:rPr>
          <w:rFonts w:cs="Times New Roman"/>
          <w:lang w:val="tr-TR"/>
        </w:rPr>
        <w:t>er</w:t>
      </w:r>
      <w:r w:rsidRPr="00431019">
        <w:rPr>
          <w:rFonts w:cs="Times New Roman"/>
          <w:spacing w:val="6"/>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kız</w:t>
      </w:r>
      <w:r w:rsidRPr="00431019">
        <w:rPr>
          <w:rFonts w:cs="Times New Roman"/>
          <w:spacing w:val="7"/>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rınd</w:t>
      </w:r>
      <w:r w:rsidRPr="00431019">
        <w:rPr>
          <w:rFonts w:cs="Times New Roman"/>
          <w:spacing w:val="-1"/>
          <w:lang w:val="tr-TR"/>
        </w:rPr>
        <w:t>aş</w:t>
      </w:r>
      <w:r w:rsidRPr="00431019">
        <w:rPr>
          <w:rFonts w:cs="Times New Roman"/>
          <w:lang w:val="tr-TR"/>
        </w:rPr>
        <w:t>ları</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w:t>
      </w:r>
      <w:r w:rsidRPr="00431019">
        <w:rPr>
          <w:rFonts w:cs="Times New Roman"/>
          <w:spacing w:val="-2"/>
          <w:lang w:val="tr-TR"/>
        </w:rPr>
        <w:t>y</w:t>
      </w:r>
      <w:r w:rsidRPr="00431019">
        <w:rPr>
          <w:rFonts w:cs="Times New Roman"/>
          <w:spacing w:val="-1"/>
          <w:lang w:val="tr-TR"/>
        </w:rPr>
        <w:t>e</w:t>
      </w:r>
      <w:r w:rsidRPr="00431019">
        <w:rPr>
          <w:rFonts w:cs="Times New Roman"/>
          <w:lang w:val="tr-TR"/>
        </w:rPr>
        <w:t>rler</w:t>
      </w:r>
      <w:r w:rsidRPr="00431019">
        <w:rPr>
          <w:rFonts w:cs="Times New Roman"/>
          <w:spacing w:val="6"/>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rinde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ül</w:t>
      </w:r>
      <w:r w:rsidRPr="00431019">
        <w:rPr>
          <w:rFonts w:cs="Times New Roman"/>
          <w:spacing w:val="1"/>
          <w:lang w:val="tr-TR"/>
        </w:rPr>
        <w:t>k</w:t>
      </w:r>
      <w:r w:rsidRPr="00431019">
        <w:rPr>
          <w:rFonts w:cs="Times New Roman"/>
          <w:lang w:val="tr-TR"/>
        </w:rPr>
        <w:t>-i</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ş</w:t>
      </w:r>
      <w:r w:rsidRPr="00431019">
        <w:rPr>
          <w:rFonts w:cs="Times New Roman"/>
          <w:lang w:val="tr-TR"/>
        </w:rPr>
        <w:t>rûʿ</w:t>
      </w:r>
      <w:r w:rsidRPr="00431019">
        <w:rPr>
          <w:rFonts w:cs="Times New Roman"/>
          <w:spacing w:val="7"/>
          <w:lang w:val="tr-TR"/>
        </w:rPr>
        <w:t xml:space="preserve"> </w:t>
      </w:r>
      <w:r w:rsidRPr="00431019">
        <w:rPr>
          <w:rFonts w:cs="Times New Roman"/>
          <w:spacing w:val="-1"/>
          <w:lang w:val="tr-TR"/>
        </w:rPr>
        <w:t>e</w:t>
      </w:r>
      <w:r w:rsidRPr="00431019">
        <w:rPr>
          <w:rFonts w:cs="Times New Roman"/>
          <w:lang w:val="tr-TR"/>
        </w:rPr>
        <w:t>şçârı</w:t>
      </w:r>
      <w:r w:rsidRPr="00431019">
        <w:rPr>
          <w:rFonts w:cs="Times New Roman"/>
          <w:spacing w:val="6"/>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 xml:space="preserve">b </w:t>
      </w:r>
      <w:r w:rsidRPr="00431019">
        <w:rPr>
          <w:rFonts w:cs="Times New Roman"/>
          <w:lang w:val="tr-TR"/>
        </w:rPr>
        <w:lastRenderedPageBreak/>
        <w:t>ve</w:t>
      </w:r>
      <w:r w:rsidRPr="00431019">
        <w:rPr>
          <w:rFonts w:cs="Times New Roman"/>
          <w:spacing w:val="32"/>
          <w:lang w:val="tr-TR"/>
        </w:rPr>
        <w:t xml:space="preserve"> </w:t>
      </w:r>
      <w:r w:rsidRPr="00431019">
        <w:rPr>
          <w:rFonts w:cs="Times New Roman"/>
          <w:lang w:val="tr-TR"/>
        </w:rPr>
        <w:t>vârise</w:t>
      </w:r>
      <w:r w:rsidRPr="00431019">
        <w:rPr>
          <w:rFonts w:cs="Times New Roman"/>
          <w:spacing w:val="31"/>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tik</w:t>
      </w:r>
      <w:r w:rsidRPr="00431019">
        <w:rPr>
          <w:rFonts w:cs="Times New Roman"/>
          <w:spacing w:val="-1"/>
          <w:lang w:val="tr-TR"/>
        </w:rPr>
        <w:t>â</w:t>
      </w:r>
      <w:r w:rsidRPr="00431019">
        <w:rPr>
          <w:rFonts w:cs="Times New Roman"/>
          <w:lang w:val="tr-TR"/>
        </w:rPr>
        <w:t>l</w:t>
      </w:r>
      <w:r w:rsidRPr="00431019">
        <w:rPr>
          <w:rFonts w:cs="Times New Roman"/>
          <w:spacing w:val="32"/>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en</w:t>
      </w:r>
      <w:r w:rsidRPr="00431019">
        <w:rPr>
          <w:rFonts w:cs="Times New Roman"/>
          <w:spacing w:val="32"/>
          <w:lang w:val="tr-TR"/>
        </w:rPr>
        <w:t xml:space="preserve"> </w:t>
      </w:r>
      <w:r w:rsidRPr="00431019">
        <w:rPr>
          <w:rFonts w:cs="Times New Roman"/>
          <w:spacing w:val="-2"/>
          <w:lang w:val="tr-TR"/>
        </w:rPr>
        <w:t>v</w:t>
      </w:r>
      <w:r w:rsidRPr="00431019">
        <w:rPr>
          <w:rFonts w:cs="Times New Roman"/>
          <w:lang w:val="tr-TR"/>
        </w:rPr>
        <w:t>ereselerind</w:t>
      </w:r>
      <w:r w:rsidRPr="00431019">
        <w:rPr>
          <w:rFonts w:cs="Times New Roman"/>
          <w:spacing w:val="-1"/>
          <w:lang w:val="tr-TR"/>
        </w:rPr>
        <w:t>e</w:t>
      </w:r>
      <w:r w:rsidRPr="00431019">
        <w:rPr>
          <w:rFonts w:cs="Times New Roman"/>
          <w:lang w:val="tr-TR"/>
        </w:rPr>
        <w:t>n</w:t>
      </w:r>
      <w:r w:rsidRPr="00431019">
        <w:rPr>
          <w:rFonts w:cs="Times New Roman"/>
          <w:spacing w:val="32"/>
          <w:lang w:val="tr-TR"/>
        </w:rPr>
        <w:t xml:space="preserve"> </w:t>
      </w:r>
      <w:r w:rsidRPr="00431019">
        <w:rPr>
          <w:rFonts w:cs="Times New Roman"/>
          <w:lang w:val="tr-TR"/>
        </w:rPr>
        <w:t>vesâ’ir</w:t>
      </w:r>
      <w:r w:rsidRPr="00431019">
        <w:rPr>
          <w:rFonts w:cs="Times New Roman"/>
          <w:spacing w:val="31"/>
          <w:lang w:val="tr-TR"/>
        </w:rPr>
        <w:t xml:space="preserve"> </w:t>
      </w:r>
      <w:r w:rsidRPr="00431019">
        <w:rPr>
          <w:rFonts w:cs="Times New Roman"/>
          <w:lang w:val="tr-TR"/>
        </w:rPr>
        <w:t>ashâ</w:t>
      </w:r>
      <w:r w:rsidRPr="00431019">
        <w:rPr>
          <w:rFonts w:cs="Times New Roman"/>
          <w:spacing w:val="2"/>
          <w:lang w:val="tr-TR"/>
        </w:rPr>
        <w:t>b</w:t>
      </w:r>
      <w:r w:rsidRPr="00431019">
        <w:rPr>
          <w:rFonts w:cs="Times New Roman"/>
          <w:lang w:val="tr-TR"/>
        </w:rPr>
        <w:t>-ı</w:t>
      </w:r>
      <w:r w:rsidRPr="00431019">
        <w:rPr>
          <w:rFonts w:cs="Times New Roman"/>
          <w:spacing w:val="31"/>
          <w:lang w:val="tr-TR"/>
        </w:rPr>
        <w:t xml:space="preserve"> </w:t>
      </w:r>
      <w:r w:rsidRPr="00431019">
        <w:rPr>
          <w:rFonts w:cs="Times New Roman"/>
          <w:lang w:val="tr-TR"/>
        </w:rPr>
        <w:t>tabud</w:t>
      </w:r>
      <w:r w:rsidRPr="00431019">
        <w:rPr>
          <w:rFonts w:cs="Times New Roman"/>
          <w:spacing w:val="-1"/>
          <w:lang w:val="tr-TR"/>
        </w:rPr>
        <w:t>a</w:t>
      </w:r>
      <w:r w:rsidRPr="00431019">
        <w:rPr>
          <w:rFonts w:cs="Times New Roman"/>
          <w:lang w:val="tr-TR"/>
        </w:rPr>
        <w:t>n</w:t>
      </w:r>
      <w:r w:rsidRPr="00431019">
        <w:rPr>
          <w:rFonts w:cs="Times New Roman"/>
          <w:spacing w:val="32"/>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esneleri</w:t>
      </w:r>
      <w:r w:rsidRPr="00431019">
        <w:rPr>
          <w:rFonts w:cs="Times New Roman"/>
          <w:spacing w:val="32"/>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l</w:t>
      </w:r>
      <w:r w:rsidRPr="00431019">
        <w:rPr>
          <w:rFonts w:cs="Times New Roman"/>
          <w:spacing w:val="-2"/>
          <w:lang w:val="tr-TR"/>
        </w:rPr>
        <w:t>m</w:t>
      </w:r>
      <w:r w:rsidRPr="00431019">
        <w:rPr>
          <w:rFonts w:cs="Times New Roman"/>
          <w:lang w:val="tr-TR"/>
        </w:rPr>
        <w:t>ayub</w:t>
      </w:r>
      <w:r w:rsidRPr="00431019">
        <w:rPr>
          <w:rFonts w:cs="Times New Roman"/>
          <w:spacing w:val="32"/>
          <w:lang w:val="tr-TR"/>
        </w:rPr>
        <w:t xml:space="preserve"> </w:t>
      </w:r>
      <w:r w:rsidRPr="00431019">
        <w:rPr>
          <w:rFonts w:cs="Times New Roman"/>
          <w:lang w:val="tr-TR"/>
        </w:rPr>
        <w:t>ol yerler</w:t>
      </w:r>
      <w:r w:rsidRPr="00431019">
        <w:rPr>
          <w:rFonts w:cs="Times New Roman"/>
          <w:spacing w:val="58"/>
          <w:lang w:val="tr-TR"/>
        </w:rPr>
        <w:t xml:space="preserve"> </w:t>
      </w:r>
      <w:r w:rsidRPr="00431019">
        <w:rPr>
          <w:rFonts w:cs="Times New Roman"/>
          <w:lang w:val="tr-TR"/>
        </w:rPr>
        <w:t>eh</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57"/>
          <w:lang w:val="tr-TR"/>
        </w:rPr>
        <w:t xml:space="preserve"> </w:t>
      </w:r>
      <w:r w:rsidRPr="00431019">
        <w:rPr>
          <w:rFonts w:cs="Times New Roman"/>
          <w:lang w:val="tr-TR"/>
        </w:rPr>
        <w:t>karyeden</w:t>
      </w:r>
      <w:r w:rsidRPr="00431019">
        <w:rPr>
          <w:rFonts w:cs="Times New Roman"/>
          <w:spacing w:val="57"/>
          <w:lang w:val="tr-TR"/>
        </w:rPr>
        <w:t xml:space="preserve"> </w:t>
      </w:r>
      <w:r w:rsidRPr="00431019">
        <w:rPr>
          <w:rFonts w:cs="Times New Roman"/>
          <w:lang w:val="tr-TR"/>
        </w:rPr>
        <w:t>yere</w:t>
      </w:r>
      <w:r w:rsidRPr="00431019">
        <w:rPr>
          <w:rFonts w:cs="Times New Roman"/>
          <w:spacing w:val="58"/>
          <w:lang w:val="tr-TR"/>
        </w:rPr>
        <w:t xml:space="preserve"> </w:t>
      </w:r>
      <w:r w:rsidRPr="00431019">
        <w:rPr>
          <w:rFonts w:cs="Times New Roman"/>
          <w:lang w:val="tr-TR"/>
        </w:rPr>
        <w:t>zar</w:t>
      </w:r>
      <w:r w:rsidRPr="00431019">
        <w:rPr>
          <w:rFonts w:cs="Times New Roman"/>
          <w:spacing w:val="-2"/>
          <w:lang w:val="tr-TR"/>
        </w:rPr>
        <w:t>û</w:t>
      </w:r>
      <w:r w:rsidRPr="00431019">
        <w:rPr>
          <w:rFonts w:cs="Times New Roman"/>
          <w:lang w:val="tr-TR"/>
        </w:rPr>
        <w:t>reti</w:t>
      </w:r>
      <w:r w:rsidRPr="00431019">
        <w:rPr>
          <w:rFonts w:cs="Times New Roman"/>
          <w:spacing w:val="58"/>
          <w:lang w:val="tr-TR"/>
        </w:rPr>
        <w:t xml:space="preserve"> </w:t>
      </w:r>
      <w:r w:rsidRPr="00431019">
        <w:rPr>
          <w:rFonts w:cs="Times New Roman"/>
          <w:lang w:val="tr-TR"/>
        </w:rPr>
        <w:t>olanla</w:t>
      </w:r>
      <w:r w:rsidRPr="00431019">
        <w:rPr>
          <w:rFonts w:cs="Times New Roman"/>
          <w:spacing w:val="-2"/>
          <w:lang w:val="tr-TR"/>
        </w:rPr>
        <w:t>r</w:t>
      </w:r>
      <w:r w:rsidRPr="00431019">
        <w:rPr>
          <w:rFonts w:cs="Times New Roman"/>
          <w:lang w:val="tr-TR"/>
        </w:rPr>
        <w:t>ın</w:t>
      </w:r>
      <w:r w:rsidRPr="00431019">
        <w:rPr>
          <w:rFonts w:cs="Times New Roman"/>
          <w:spacing w:val="59"/>
          <w:lang w:val="tr-TR"/>
        </w:rPr>
        <w:t xml:space="preserve"> </w:t>
      </w:r>
      <w:r w:rsidRPr="00431019">
        <w:rPr>
          <w:rFonts w:cs="Times New Roman"/>
          <w:lang w:val="tr-TR"/>
        </w:rPr>
        <w:t>olduğuna</w:t>
      </w:r>
      <w:r w:rsidRPr="00431019">
        <w:rPr>
          <w:rFonts w:cs="Times New Roman"/>
          <w:spacing w:val="59"/>
          <w:lang w:val="tr-TR"/>
        </w:rPr>
        <w:t xml:space="preserve"> </w:t>
      </w:r>
      <w:r w:rsidRPr="00431019">
        <w:rPr>
          <w:rFonts w:cs="Times New Roman"/>
          <w:lang w:val="tr-TR"/>
        </w:rPr>
        <w:t>binâ’en</w:t>
      </w:r>
      <w:r w:rsidRPr="00431019">
        <w:rPr>
          <w:rFonts w:cs="Times New Roman"/>
          <w:spacing w:val="57"/>
          <w:lang w:val="tr-TR"/>
        </w:rPr>
        <w:t xml:space="preserve"> </w:t>
      </w:r>
      <w:r w:rsidRPr="00431019">
        <w:rPr>
          <w:rFonts w:cs="Times New Roman"/>
          <w:lang w:val="tr-TR"/>
        </w:rPr>
        <w:t>kary</w:t>
      </w:r>
      <w:r w:rsidRPr="00431019">
        <w:rPr>
          <w:rFonts w:cs="Times New Roman"/>
          <w:spacing w:val="4"/>
          <w:lang w:val="tr-TR"/>
        </w:rPr>
        <w:t>e</w:t>
      </w:r>
      <w:r w:rsidRPr="00431019">
        <w:rPr>
          <w:rFonts w:cs="Times New Roman"/>
          <w:spacing w:val="-1"/>
          <w:lang w:val="tr-TR"/>
        </w:rPr>
        <w:t>-</w:t>
      </w:r>
      <w:r w:rsidRPr="00431019">
        <w:rPr>
          <w:rFonts w:cs="Times New Roman"/>
          <w:lang w:val="tr-TR"/>
        </w:rPr>
        <w:t>i</w:t>
      </w:r>
      <w:r w:rsidRPr="00431019">
        <w:rPr>
          <w:rFonts w:cs="Times New Roman"/>
          <w:spacing w:val="59"/>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zbûr sâkin</w:t>
      </w:r>
      <w:r w:rsidRPr="00431019">
        <w:rPr>
          <w:rFonts w:cs="Times New Roman"/>
          <w:spacing w:val="-1"/>
          <w:lang w:val="tr-TR"/>
        </w:rPr>
        <w:t>l</w:t>
      </w:r>
      <w:r w:rsidRPr="00431019">
        <w:rPr>
          <w:rFonts w:cs="Times New Roman"/>
          <w:lang w:val="tr-TR"/>
        </w:rPr>
        <w:t>erin</w:t>
      </w:r>
      <w:r w:rsidRPr="00431019">
        <w:rPr>
          <w:rFonts w:cs="Times New Roman"/>
          <w:spacing w:val="-2"/>
          <w:lang w:val="tr-TR"/>
        </w:rPr>
        <w:t>d</w:t>
      </w:r>
      <w:r w:rsidRPr="00431019">
        <w:rPr>
          <w:rFonts w:cs="Times New Roman"/>
          <w:spacing w:val="-1"/>
          <w:lang w:val="tr-TR"/>
        </w:rPr>
        <w:t>e</w:t>
      </w:r>
      <w:r w:rsidRPr="00431019">
        <w:rPr>
          <w:rFonts w:cs="Times New Roman"/>
          <w:lang w:val="tr-TR"/>
        </w:rPr>
        <w:t>n</w:t>
      </w:r>
      <w:r w:rsidRPr="00431019">
        <w:rPr>
          <w:rFonts w:cs="Times New Roman"/>
          <w:spacing w:val="52"/>
          <w:lang w:val="tr-TR"/>
        </w:rPr>
        <w:t xml:space="preserve"> </w:t>
      </w:r>
      <w:r w:rsidRPr="00431019">
        <w:rPr>
          <w:rFonts w:cs="Times New Roman"/>
          <w:lang w:val="tr-TR"/>
        </w:rPr>
        <w:t>Es-seyyid</w:t>
      </w:r>
      <w:r w:rsidRPr="00431019">
        <w:rPr>
          <w:rFonts w:cs="Times New Roman"/>
          <w:spacing w:val="51"/>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53"/>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53"/>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w:t>
      </w:r>
      <w:r w:rsidRPr="00431019">
        <w:rPr>
          <w:rFonts w:cs="Times New Roman"/>
          <w:spacing w:val="53"/>
          <w:lang w:val="tr-TR"/>
        </w:rPr>
        <w:t xml:space="preserve"> </w:t>
      </w:r>
      <w:r w:rsidRPr="00431019">
        <w:rPr>
          <w:rFonts w:cs="Times New Roman"/>
          <w:lang w:val="tr-TR"/>
        </w:rPr>
        <w:t>kary</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b</w:t>
      </w:r>
      <w:r w:rsidRPr="00431019">
        <w:rPr>
          <w:rFonts w:cs="Times New Roman"/>
          <w:lang w:val="tr-TR"/>
        </w:rPr>
        <w:t>ûrenin</w:t>
      </w:r>
      <w:r w:rsidRPr="00431019">
        <w:rPr>
          <w:rFonts w:cs="Times New Roman"/>
          <w:spacing w:val="53"/>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rde</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ukay</w:t>
      </w:r>
      <w:r w:rsidRPr="00431019">
        <w:rPr>
          <w:rFonts w:cs="Times New Roman"/>
          <w:spacing w:val="1"/>
          <w:lang w:val="tr-TR"/>
        </w:rPr>
        <w:t>y</w:t>
      </w:r>
      <w:r w:rsidRPr="00431019">
        <w:rPr>
          <w:rFonts w:cs="Times New Roman"/>
          <w:lang w:val="tr-TR"/>
        </w:rPr>
        <w:t>ed</w:t>
      </w:r>
    </w:p>
    <w:p w14:paraId="10CA244E"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raʿiy</w:t>
      </w:r>
      <w:r w:rsidRPr="00431019">
        <w:rPr>
          <w:rFonts w:cs="Times New Roman"/>
          <w:spacing w:val="-2"/>
          <w:lang w:val="tr-TR"/>
        </w:rPr>
        <w:t>y</w:t>
      </w:r>
      <w:r w:rsidRPr="00431019">
        <w:rPr>
          <w:rFonts w:cs="Times New Roman"/>
          <w:lang w:val="tr-TR"/>
        </w:rPr>
        <w:t>et</w:t>
      </w:r>
      <w:r w:rsidRPr="00431019">
        <w:rPr>
          <w:rFonts w:cs="Times New Roman"/>
          <w:spacing w:val="53"/>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lang w:val="tr-TR"/>
        </w:rPr>
        <w:t>raʿiyyeti</w:t>
      </w:r>
      <w:r w:rsidRPr="00431019">
        <w:rPr>
          <w:rFonts w:cs="Times New Roman"/>
          <w:spacing w:val="51"/>
          <w:lang w:val="tr-TR"/>
        </w:rPr>
        <w:t xml:space="preserve"> </w:t>
      </w:r>
      <w:r w:rsidRPr="00431019">
        <w:rPr>
          <w:rFonts w:cs="Times New Roman"/>
          <w:lang w:val="tr-TR"/>
        </w:rPr>
        <w:t>oğull</w:t>
      </w:r>
      <w:r w:rsidRPr="00431019">
        <w:rPr>
          <w:rFonts w:cs="Times New Roman"/>
          <w:spacing w:val="-1"/>
          <w:lang w:val="tr-TR"/>
        </w:rPr>
        <w:t>a</w:t>
      </w:r>
      <w:r w:rsidRPr="00431019">
        <w:rPr>
          <w:rFonts w:cs="Times New Roman"/>
          <w:lang w:val="tr-TR"/>
        </w:rPr>
        <w:t>rından</w:t>
      </w:r>
      <w:r w:rsidRPr="00431019">
        <w:rPr>
          <w:rFonts w:cs="Times New Roman"/>
          <w:spacing w:val="52"/>
          <w:lang w:val="tr-TR"/>
        </w:rPr>
        <w:t xml:space="preserve"> </w:t>
      </w:r>
      <w:r w:rsidRPr="00431019">
        <w:rPr>
          <w:rFonts w:cs="Times New Roman"/>
          <w:lang w:val="tr-TR"/>
        </w:rPr>
        <w:t>ve</w:t>
      </w:r>
      <w:r w:rsidRPr="00431019">
        <w:rPr>
          <w:rFonts w:cs="Times New Roman"/>
          <w:spacing w:val="54"/>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re</w:t>
      </w:r>
      <w:r w:rsidRPr="00431019">
        <w:rPr>
          <w:rFonts w:cs="Times New Roman"/>
          <w:spacing w:val="52"/>
          <w:lang w:val="tr-TR"/>
        </w:rPr>
        <w:t xml:space="preserve"> </w:t>
      </w:r>
      <w:r w:rsidRPr="00431019">
        <w:rPr>
          <w:rFonts w:cs="Times New Roman"/>
          <w:lang w:val="tr-TR"/>
        </w:rPr>
        <w:t>zarû</w:t>
      </w:r>
      <w:r w:rsidRPr="00431019">
        <w:rPr>
          <w:rFonts w:cs="Times New Roman"/>
          <w:spacing w:val="-1"/>
          <w:lang w:val="tr-TR"/>
        </w:rPr>
        <w:t>r</w:t>
      </w:r>
      <w:r w:rsidRPr="00431019">
        <w:rPr>
          <w:rFonts w:cs="Times New Roman"/>
          <w:lang w:val="tr-TR"/>
        </w:rPr>
        <w:t>eti</w:t>
      </w:r>
      <w:r w:rsidRPr="00431019">
        <w:rPr>
          <w:rFonts w:cs="Times New Roman"/>
          <w:spacing w:val="53"/>
          <w:lang w:val="tr-TR"/>
        </w:rPr>
        <w:t xml:space="preserve"> </w:t>
      </w:r>
      <w:r w:rsidRPr="00431019">
        <w:rPr>
          <w:rFonts w:cs="Times New Roman"/>
          <w:lang w:val="tr-TR"/>
        </w:rPr>
        <w:t>o</w:t>
      </w:r>
      <w:r w:rsidRPr="00431019">
        <w:rPr>
          <w:rFonts w:cs="Times New Roman"/>
          <w:spacing w:val="-1"/>
          <w:lang w:val="tr-TR"/>
        </w:rPr>
        <w:t>la</w:t>
      </w:r>
      <w:r w:rsidRPr="00431019">
        <w:rPr>
          <w:rFonts w:cs="Times New Roman"/>
          <w:lang w:val="tr-TR"/>
        </w:rPr>
        <w:t>nlardan</w:t>
      </w:r>
      <w:r w:rsidRPr="00431019">
        <w:rPr>
          <w:rFonts w:cs="Times New Roman"/>
          <w:spacing w:val="52"/>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akla</w:t>
      </w:r>
      <w:r w:rsidRPr="00431019">
        <w:rPr>
          <w:rFonts w:cs="Times New Roman"/>
          <w:spacing w:val="54"/>
          <w:lang w:val="tr-TR"/>
        </w:rPr>
        <w:t xml:space="preserve"> </w:t>
      </w:r>
      <w:r w:rsidRPr="00431019">
        <w:rPr>
          <w:rFonts w:cs="Times New Roman"/>
          <w:lang w:val="tr-TR"/>
        </w:rPr>
        <w:t>b</w:t>
      </w:r>
      <w:r w:rsidRPr="00431019">
        <w:rPr>
          <w:rFonts w:cs="Times New Roman"/>
          <w:spacing w:val="5"/>
          <w:lang w:val="tr-TR"/>
        </w:rPr>
        <w:t>î</w:t>
      </w:r>
      <w:r w:rsidRPr="00431019">
        <w:rPr>
          <w:rFonts w:cs="Times New Roman"/>
          <w:lang w:val="tr-TR"/>
        </w:rPr>
        <w:t>-</w:t>
      </w:r>
      <w:r w:rsidRPr="00431019">
        <w:rPr>
          <w:rFonts w:cs="Times New Roman"/>
          <w:spacing w:val="-2"/>
          <w:lang w:val="tr-TR"/>
        </w:rPr>
        <w:t>g</w:t>
      </w:r>
      <w:r w:rsidRPr="00431019">
        <w:rPr>
          <w:rFonts w:cs="Times New Roman"/>
          <w:lang w:val="tr-TR"/>
        </w:rPr>
        <w:t>araz müsli</w:t>
      </w:r>
      <w:r w:rsidRPr="00431019">
        <w:rPr>
          <w:rFonts w:cs="Times New Roman"/>
          <w:spacing w:val="-2"/>
          <w:lang w:val="tr-TR"/>
        </w:rPr>
        <w:t>m</w:t>
      </w:r>
      <w:r w:rsidRPr="00431019">
        <w:rPr>
          <w:rFonts w:cs="Times New Roman"/>
          <w:lang w:val="tr-TR"/>
        </w:rPr>
        <w:t>înin</w:t>
      </w:r>
      <w:r w:rsidRPr="00431019">
        <w:rPr>
          <w:rFonts w:cs="Times New Roman"/>
          <w:spacing w:val="28"/>
          <w:lang w:val="tr-TR"/>
        </w:rPr>
        <w:t xml:space="preserve"> </w:t>
      </w:r>
      <w:r w:rsidRPr="00431019">
        <w:rPr>
          <w:rFonts w:cs="Times New Roman"/>
          <w:lang w:val="tr-TR"/>
        </w:rPr>
        <w:t>tak</w:t>
      </w:r>
      <w:r w:rsidRPr="00431019">
        <w:rPr>
          <w:rFonts w:cs="Times New Roman"/>
          <w:spacing w:val="-1"/>
          <w:lang w:val="tr-TR"/>
        </w:rPr>
        <w:t>r</w:t>
      </w:r>
      <w:r w:rsidRPr="00431019">
        <w:rPr>
          <w:rFonts w:cs="Times New Roman"/>
          <w:lang w:val="tr-TR"/>
        </w:rPr>
        <w:t>îr</w:t>
      </w:r>
      <w:r w:rsidRPr="00431019">
        <w:rPr>
          <w:rFonts w:cs="Times New Roman"/>
          <w:spacing w:val="29"/>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d</w:t>
      </w:r>
      <w:r w:rsidRPr="00431019">
        <w:rPr>
          <w:rFonts w:cs="Times New Roman"/>
          <w:lang w:val="tr-TR"/>
        </w:rPr>
        <w:t>i</w:t>
      </w:r>
      <w:r w:rsidRPr="00431019">
        <w:rPr>
          <w:rFonts w:cs="Times New Roman"/>
          <w:spacing w:val="-1"/>
          <w:lang w:val="tr-TR"/>
        </w:rPr>
        <w:t>ğ</w:t>
      </w:r>
      <w:r w:rsidRPr="00431019">
        <w:rPr>
          <w:rFonts w:cs="Times New Roman"/>
          <w:lang w:val="tr-TR"/>
        </w:rPr>
        <w:t>i</w:t>
      </w:r>
      <w:r w:rsidRPr="00431019">
        <w:rPr>
          <w:rFonts w:cs="Times New Roman"/>
          <w:spacing w:val="29"/>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29"/>
          <w:lang w:val="tr-TR"/>
        </w:rPr>
        <w:t xml:space="preserve"> </w:t>
      </w:r>
      <w:r w:rsidRPr="00431019">
        <w:rPr>
          <w:rFonts w:cs="Times New Roman"/>
          <w:lang w:val="tr-TR"/>
        </w:rPr>
        <w:t>tapu</w:t>
      </w:r>
      <w:r w:rsidRPr="00431019">
        <w:rPr>
          <w:rFonts w:cs="Times New Roman"/>
          <w:spacing w:val="28"/>
          <w:lang w:val="tr-TR"/>
        </w:rPr>
        <w:t xml:space="preserve"> </w:t>
      </w:r>
      <w:r w:rsidRPr="00431019">
        <w:rPr>
          <w:rFonts w:cs="Times New Roman"/>
          <w:lang w:val="tr-TR"/>
        </w:rPr>
        <w:t>ile</w:t>
      </w:r>
      <w:r w:rsidRPr="00431019">
        <w:rPr>
          <w:rFonts w:cs="Times New Roman"/>
          <w:spacing w:val="27"/>
          <w:lang w:val="tr-TR"/>
        </w:rPr>
        <w:t xml:space="preserve"> </w:t>
      </w:r>
      <w:r w:rsidRPr="00431019">
        <w:rPr>
          <w:rFonts w:cs="Times New Roman"/>
          <w:lang w:val="tr-TR"/>
        </w:rPr>
        <w:t>sâ</w:t>
      </w:r>
      <w:r w:rsidRPr="00431019">
        <w:rPr>
          <w:rFonts w:cs="Times New Roman"/>
          <w:spacing w:val="-1"/>
          <w:lang w:val="tr-TR"/>
        </w:rPr>
        <w:t>h</w:t>
      </w:r>
      <w:r w:rsidRPr="00431019">
        <w:rPr>
          <w:rFonts w:cs="Times New Roman"/>
          <w:lang w:val="tr-TR"/>
        </w:rPr>
        <w:t>ib-i</w:t>
      </w:r>
      <w:r w:rsidRPr="00431019">
        <w:rPr>
          <w:rFonts w:cs="Times New Roman"/>
          <w:spacing w:val="29"/>
          <w:lang w:val="tr-TR"/>
        </w:rPr>
        <w:t xml:space="preserve"> </w:t>
      </w:r>
      <w:r w:rsidRPr="00431019">
        <w:rPr>
          <w:rFonts w:cs="Times New Roman"/>
          <w:spacing w:val="-1"/>
          <w:lang w:val="tr-TR"/>
        </w:rPr>
        <w:t>a</w:t>
      </w:r>
      <w:r w:rsidRPr="00431019">
        <w:rPr>
          <w:rFonts w:cs="Times New Roman"/>
          <w:lang w:val="tr-TR"/>
        </w:rPr>
        <w:t>rzdan</w:t>
      </w:r>
      <w:r w:rsidRPr="00431019">
        <w:rPr>
          <w:rFonts w:cs="Times New Roman"/>
          <w:spacing w:val="2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ub</w:t>
      </w:r>
      <w:r w:rsidRPr="00431019">
        <w:rPr>
          <w:rFonts w:cs="Times New Roman"/>
          <w:spacing w:val="28"/>
          <w:lang w:val="tr-TR"/>
        </w:rPr>
        <w:t xml:space="preserve"> </w:t>
      </w:r>
      <w:r w:rsidRPr="00431019">
        <w:rPr>
          <w:rFonts w:cs="Times New Roman"/>
          <w:lang w:val="tr-TR"/>
        </w:rPr>
        <w:t>yedine</w:t>
      </w:r>
      <w:r w:rsidRPr="00431019">
        <w:rPr>
          <w:rFonts w:cs="Times New Roman"/>
          <w:spacing w:val="28"/>
          <w:lang w:val="tr-TR"/>
        </w:rPr>
        <w:t xml:space="preserve"> </w:t>
      </w:r>
      <w:r w:rsidRPr="00431019">
        <w:rPr>
          <w:rFonts w:cs="Times New Roman"/>
          <w:spacing w:val="-2"/>
          <w:lang w:val="tr-TR"/>
        </w:rPr>
        <w:t>v</w:t>
      </w:r>
      <w:r w:rsidRPr="00431019">
        <w:rPr>
          <w:rFonts w:cs="Times New Roman"/>
          <w:lang w:val="tr-TR"/>
        </w:rPr>
        <w:t>irilen</w:t>
      </w:r>
      <w:r w:rsidRPr="00431019">
        <w:rPr>
          <w:rFonts w:cs="Times New Roman"/>
          <w:spacing w:val="27"/>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 mûcebince</w:t>
      </w:r>
      <w:r w:rsidRPr="00431019">
        <w:rPr>
          <w:rFonts w:cs="Times New Roman"/>
          <w:spacing w:val="8"/>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z</w:t>
      </w:r>
      <w:r w:rsidRPr="00431019">
        <w:rPr>
          <w:rFonts w:cs="Times New Roman"/>
          <w:spacing w:val="1"/>
          <w:lang w:val="tr-TR"/>
        </w:rPr>
        <w:t>i</w:t>
      </w:r>
      <w:r w:rsidRPr="00431019">
        <w:rPr>
          <w:rFonts w:cs="Times New Roman"/>
          <w:lang w:val="tr-TR"/>
        </w:rPr>
        <w:t>râʿ</w:t>
      </w:r>
      <w:r w:rsidRPr="00431019">
        <w:rPr>
          <w:rFonts w:cs="Times New Roman"/>
          <w:spacing w:val="-1"/>
          <w:lang w:val="tr-TR"/>
        </w:rPr>
        <w:t>a</w:t>
      </w:r>
      <w:r w:rsidRPr="00431019">
        <w:rPr>
          <w:rFonts w:cs="Times New Roman"/>
          <w:lang w:val="tr-TR"/>
        </w:rPr>
        <w:t>t</w:t>
      </w:r>
      <w:r w:rsidRPr="00431019">
        <w:rPr>
          <w:rFonts w:cs="Times New Roman"/>
          <w:spacing w:val="8"/>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ek</w:t>
      </w:r>
      <w:r w:rsidRPr="00431019">
        <w:rPr>
          <w:rFonts w:cs="Times New Roman"/>
          <w:spacing w:val="8"/>
          <w:lang w:val="tr-TR"/>
        </w:rPr>
        <w:t xml:space="preserve"> </w:t>
      </w:r>
      <w:r w:rsidRPr="00431019">
        <w:rPr>
          <w:rFonts w:cs="Times New Roman"/>
          <w:lang w:val="tr-TR"/>
        </w:rPr>
        <w:t>i</w:t>
      </w:r>
      <w:r w:rsidRPr="00431019">
        <w:rPr>
          <w:rFonts w:cs="Times New Roman"/>
          <w:spacing w:val="1"/>
          <w:lang w:val="tr-TR"/>
        </w:rPr>
        <w:t>t</w:t>
      </w:r>
      <w:r w:rsidRPr="00431019">
        <w:rPr>
          <w:rFonts w:cs="Times New Roman"/>
          <w:spacing w:val="-2"/>
          <w:lang w:val="tr-TR"/>
        </w:rPr>
        <w:t>m</w:t>
      </w:r>
      <w:r w:rsidRPr="00431019">
        <w:rPr>
          <w:rFonts w:cs="Times New Roman"/>
          <w:lang w:val="tr-TR"/>
        </w:rPr>
        <w:t>ek</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ûrad</w:t>
      </w:r>
      <w:r w:rsidRPr="00431019">
        <w:rPr>
          <w:rFonts w:cs="Times New Roman"/>
          <w:spacing w:val="8"/>
          <w:lang w:val="tr-TR"/>
        </w:rPr>
        <w:t xml:space="preserve"> </w:t>
      </w:r>
      <w:r w:rsidRPr="00431019">
        <w:rPr>
          <w:rFonts w:cs="Times New Roman"/>
          <w:lang w:val="tr-TR"/>
        </w:rPr>
        <w:t>eyledük</w:t>
      </w:r>
      <w:r w:rsidRPr="00431019">
        <w:rPr>
          <w:rFonts w:cs="Times New Roman"/>
          <w:spacing w:val="8"/>
          <w:lang w:val="tr-TR"/>
        </w:rPr>
        <w:t xml:space="preserve"> </w:t>
      </w:r>
      <w:r w:rsidRPr="00431019">
        <w:rPr>
          <w:rFonts w:cs="Times New Roman"/>
          <w:lang w:val="tr-TR"/>
        </w:rPr>
        <w:t>de</w:t>
      </w:r>
      <w:r w:rsidRPr="00431019">
        <w:rPr>
          <w:rFonts w:cs="Times New Roman"/>
          <w:spacing w:val="8"/>
          <w:lang w:val="tr-TR"/>
        </w:rPr>
        <w:t xml:space="preserve"> </w:t>
      </w:r>
      <w:r w:rsidRPr="00431019">
        <w:rPr>
          <w:rFonts w:cs="Times New Roman"/>
          <w:lang w:val="tr-TR"/>
        </w:rPr>
        <w:t>dahl</w:t>
      </w:r>
      <w:r w:rsidRPr="00431019">
        <w:rPr>
          <w:rFonts w:cs="Times New Roman"/>
          <w:spacing w:val="8"/>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8"/>
          <w:lang w:val="tr-TR"/>
        </w:rPr>
        <w:t xml:space="preserve"> </w:t>
      </w:r>
      <w:r w:rsidRPr="00431019">
        <w:rPr>
          <w:rFonts w:cs="Times New Roman"/>
          <w:lang w:val="tr-TR"/>
        </w:rPr>
        <w:t>îcâb</w:t>
      </w:r>
      <w:r w:rsidRPr="00431019">
        <w:rPr>
          <w:rFonts w:cs="Times New Roman"/>
          <w:spacing w:val="8"/>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ez</w:t>
      </w:r>
      <w:r w:rsidRPr="00431019">
        <w:rPr>
          <w:rFonts w:cs="Times New Roman"/>
          <w:spacing w:val="8"/>
          <w:lang w:val="tr-TR"/>
        </w:rPr>
        <w:t xml:space="preserve"> </w:t>
      </w:r>
      <w:r w:rsidRPr="00431019">
        <w:rPr>
          <w:rFonts w:cs="Times New Roman"/>
          <w:lang w:val="tr-TR"/>
        </w:rPr>
        <w:t>iken Gü</w:t>
      </w:r>
      <w:r w:rsidRPr="00431019">
        <w:rPr>
          <w:rFonts w:cs="Times New Roman"/>
          <w:spacing w:val="-2"/>
          <w:lang w:val="tr-TR"/>
        </w:rPr>
        <w:t>m</w:t>
      </w:r>
      <w:r w:rsidRPr="00431019">
        <w:rPr>
          <w:rFonts w:cs="Times New Roman"/>
          <w:lang w:val="tr-TR"/>
        </w:rPr>
        <w:t>üşhane</w:t>
      </w:r>
      <w:r w:rsidRPr="00431019">
        <w:rPr>
          <w:rFonts w:cs="Times New Roman"/>
          <w:spacing w:val="9"/>
          <w:lang w:val="tr-TR"/>
        </w:rPr>
        <w:t xml:space="preserve"> </w:t>
      </w:r>
      <w:r w:rsidRPr="00431019">
        <w:rPr>
          <w:rFonts w:cs="Times New Roman"/>
          <w:lang w:val="tr-TR"/>
        </w:rPr>
        <w:t>sükkânından</w:t>
      </w:r>
      <w:r w:rsidRPr="00431019">
        <w:rPr>
          <w:rFonts w:cs="Times New Roman"/>
          <w:spacing w:val="8"/>
          <w:lang w:val="tr-TR"/>
        </w:rPr>
        <w:t xml:space="preserve"> </w:t>
      </w:r>
      <w:r w:rsidRPr="00431019">
        <w:rPr>
          <w:rFonts w:cs="Times New Roman"/>
          <w:lang w:val="tr-TR"/>
        </w:rPr>
        <w:t>…zâde</w:t>
      </w:r>
      <w:r w:rsidRPr="00431019">
        <w:rPr>
          <w:rFonts w:cs="Times New Roman"/>
          <w:spacing w:val="9"/>
          <w:lang w:val="tr-TR"/>
        </w:rPr>
        <w:t xml:space="preserve"> </w:t>
      </w:r>
      <w:r w:rsidRPr="00431019">
        <w:rPr>
          <w:rFonts w:cs="Times New Roman"/>
          <w:spacing w:val="-1"/>
          <w:lang w:val="tr-TR"/>
        </w:rPr>
        <w:t>Me</w:t>
      </w:r>
      <w:r w:rsidRPr="00431019">
        <w:rPr>
          <w:rFonts w:cs="Times New Roman"/>
          <w:lang w:val="tr-TR"/>
        </w:rPr>
        <w:t>h</w:t>
      </w:r>
      <w:r w:rsidRPr="00431019">
        <w:rPr>
          <w:rFonts w:cs="Times New Roman"/>
          <w:spacing w:val="-2"/>
          <w:lang w:val="tr-TR"/>
        </w:rPr>
        <w:t>m</w:t>
      </w:r>
      <w:r w:rsidRPr="00431019">
        <w:rPr>
          <w:rFonts w:cs="Times New Roman"/>
          <w:lang w:val="tr-TR"/>
        </w:rPr>
        <w:t>ed</w:t>
      </w:r>
      <w:r w:rsidRPr="00431019">
        <w:rPr>
          <w:rFonts w:cs="Times New Roman"/>
          <w:spacing w:val="9"/>
          <w:lang w:val="tr-TR"/>
        </w:rPr>
        <w:t xml:space="preserve"> </w:t>
      </w:r>
      <w:r w:rsidRPr="00431019">
        <w:rPr>
          <w:rFonts w:cs="Times New Roman"/>
          <w:lang w:val="tr-TR"/>
        </w:rPr>
        <w:t>Bey</w:t>
      </w:r>
      <w:r w:rsidRPr="00431019">
        <w:rPr>
          <w:rFonts w:cs="Times New Roman"/>
          <w:spacing w:val="9"/>
          <w:lang w:val="tr-TR"/>
        </w:rPr>
        <w:t xml:space="preserve"> </w:t>
      </w:r>
      <w:r w:rsidRPr="00431019">
        <w:rPr>
          <w:rFonts w:cs="Times New Roman"/>
          <w:lang w:val="tr-TR"/>
        </w:rPr>
        <w:t>di</w:t>
      </w:r>
      <w:r w:rsidRPr="00431019">
        <w:rPr>
          <w:rFonts w:cs="Times New Roman"/>
          <w:spacing w:val="-2"/>
          <w:lang w:val="tr-TR"/>
        </w:rPr>
        <w:t>m</w:t>
      </w:r>
      <w:r w:rsidRPr="00431019">
        <w:rPr>
          <w:rFonts w:cs="Times New Roman"/>
          <w:lang w:val="tr-TR"/>
        </w:rPr>
        <w:t>ekle</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eşhûr</w:t>
      </w:r>
      <w:r w:rsidRPr="00431019">
        <w:rPr>
          <w:rFonts w:cs="Times New Roman"/>
          <w:spacing w:val="10"/>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w:t>
      </w:r>
      <w:r w:rsidRPr="00431019">
        <w:rPr>
          <w:rFonts w:cs="Times New Roman"/>
          <w:spacing w:val="9"/>
          <w:lang w:val="tr-TR"/>
        </w:rPr>
        <w:t xml:space="preserve"> </w:t>
      </w:r>
      <w:r w:rsidRPr="00431019">
        <w:rPr>
          <w:rFonts w:cs="Times New Roman"/>
          <w:lang w:val="tr-TR"/>
        </w:rPr>
        <w:t>zuhûr</w:t>
      </w:r>
      <w:r w:rsidRPr="00431019">
        <w:rPr>
          <w:rFonts w:cs="Times New Roman"/>
          <w:spacing w:val="9"/>
          <w:lang w:val="tr-TR"/>
        </w:rPr>
        <w:t xml:space="preserve"> </w:t>
      </w:r>
      <w:r w:rsidRPr="00431019">
        <w:rPr>
          <w:rFonts w:cs="Times New Roman"/>
          <w:spacing w:val="-2"/>
          <w:lang w:val="tr-TR"/>
        </w:rPr>
        <w:t>b</w:t>
      </w:r>
      <w:r w:rsidRPr="00431019">
        <w:rPr>
          <w:rFonts w:cs="Times New Roman"/>
          <w:lang w:val="tr-TR"/>
        </w:rPr>
        <w:t>irle</w:t>
      </w:r>
      <w:r w:rsidRPr="00431019">
        <w:rPr>
          <w:rFonts w:cs="Times New Roman"/>
          <w:spacing w:val="7"/>
          <w:lang w:val="tr-TR"/>
        </w:rPr>
        <w:t xml:space="preserve"> </w:t>
      </w:r>
      <w:r w:rsidRPr="00431019">
        <w:rPr>
          <w:rFonts w:cs="Times New Roman"/>
          <w:lang w:val="tr-TR"/>
        </w:rPr>
        <w:t>o</w:t>
      </w:r>
      <w:r w:rsidRPr="00431019">
        <w:rPr>
          <w:rFonts w:cs="Times New Roman"/>
          <w:spacing w:val="6"/>
          <w:lang w:val="tr-TR"/>
        </w:rPr>
        <w:t>l</w:t>
      </w:r>
      <w:r w:rsidRPr="00431019">
        <w:rPr>
          <w:rFonts w:cs="Times New Roman"/>
          <w:lang w:val="tr-TR"/>
        </w:rPr>
        <w:t>- yerler</w:t>
      </w:r>
      <w:r w:rsidRPr="00431019">
        <w:rPr>
          <w:rFonts w:cs="Times New Roman"/>
          <w:spacing w:val="21"/>
          <w:lang w:val="tr-TR"/>
        </w:rPr>
        <w:t xml:space="preserve"> </w:t>
      </w:r>
      <w:r w:rsidRPr="00431019">
        <w:rPr>
          <w:rFonts w:cs="Times New Roman"/>
          <w:lang w:val="tr-TR"/>
        </w:rPr>
        <w:t>am</w:t>
      </w:r>
      <w:r w:rsidRPr="00431019">
        <w:rPr>
          <w:rFonts w:cs="Times New Roman"/>
          <w:spacing w:val="-3"/>
          <w:lang w:val="tr-TR"/>
        </w:rPr>
        <w:t>m</w:t>
      </w:r>
      <w:r w:rsidRPr="00431019">
        <w:rPr>
          <w:rFonts w:cs="Times New Roman"/>
          <w:lang w:val="tr-TR"/>
        </w:rPr>
        <w:t>îzâde</w:t>
      </w:r>
      <w:r w:rsidRPr="00431019">
        <w:rPr>
          <w:rFonts w:cs="Times New Roman"/>
          <w:spacing w:val="-2"/>
          <w:lang w:val="tr-TR"/>
        </w:rPr>
        <w:t>m</w:t>
      </w:r>
      <w:r w:rsidRPr="00431019">
        <w:rPr>
          <w:rFonts w:cs="Times New Roman"/>
          <w:lang w:val="tr-TR"/>
        </w:rPr>
        <w:t>in</w:t>
      </w:r>
      <w:r w:rsidRPr="00431019">
        <w:rPr>
          <w:rFonts w:cs="Times New Roman"/>
          <w:spacing w:val="21"/>
          <w:lang w:val="tr-TR"/>
        </w:rPr>
        <w:t xml:space="preserve"> </w:t>
      </w:r>
      <w:r w:rsidRPr="00431019">
        <w:rPr>
          <w:rFonts w:cs="Times New Roman"/>
          <w:lang w:val="tr-TR"/>
        </w:rPr>
        <w:t>yerleridir</w:t>
      </w:r>
      <w:r w:rsidRPr="00431019">
        <w:rPr>
          <w:rFonts w:cs="Times New Roman"/>
          <w:spacing w:val="21"/>
          <w:lang w:val="tr-TR"/>
        </w:rPr>
        <w:t xml:space="preserve"> </w:t>
      </w:r>
      <w:r w:rsidRPr="00431019">
        <w:rPr>
          <w:rFonts w:cs="Times New Roman"/>
          <w:lang w:val="tr-TR"/>
        </w:rPr>
        <w:t>deyü</w:t>
      </w:r>
      <w:r w:rsidRPr="00431019">
        <w:rPr>
          <w:rFonts w:cs="Times New Roman"/>
          <w:spacing w:val="20"/>
          <w:lang w:val="tr-TR"/>
        </w:rPr>
        <w:t xml:space="preserve"> </w:t>
      </w:r>
      <w:r w:rsidRPr="00431019">
        <w:rPr>
          <w:rFonts w:cs="Times New Roman"/>
          <w:lang w:val="tr-TR"/>
        </w:rPr>
        <w:t>hukû</w:t>
      </w:r>
      <w:r w:rsidRPr="00431019">
        <w:rPr>
          <w:rFonts w:cs="Times New Roman"/>
          <w:spacing w:val="1"/>
          <w:lang w:val="tr-TR"/>
        </w:rPr>
        <w:t>k</w:t>
      </w:r>
      <w:r w:rsidRPr="00431019">
        <w:rPr>
          <w:rFonts w:cs="Times New Roman"/>
          <w:lang w:val="tr-TR"/>
        </w:rPr>
        <w:t>-ı</w:t>
      </w:r>
      <w:r w:rsidRPr="00431019">
        <w:rPr>
          <w:rFonts w:cs="Times New Roman"/>
          <w:spacing w:val="21"/>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21"/>
          <w:lang w:val="tr-TR"/>
        </w:rPr>
        <w:t xml:space="preserve"> </w:t>
      </w:r>
      <w:r w:rsidRPr="00431019">
        <w:rPr>
          <w:rFonts w:cs="Times New Roman"/>
          <w:lang w:val="tr-TR"/>
        </w:rPr>
        <w:t>kadîm</w:t>
      </w:r>
      <w:r w:rsidRPr="00431019">
        <w:rPr>
          <w:rFonts w:cs="Times New Roman"/>
          <w:spacing w:val="20"/>
          <w:lang w:val="tr-TR"/>
        </w:rPr>
        <w:t xml:space="preserve"> </w:t>
      </w:r>
      <w:r w:rsidRPr="00431019">
        <w:rPr>
          <w:rFonts w:cs="Times New Roman"/>
          <w:lang w:val="tr-TR"/>
        </w:rPr>
        <w:t>füzûli</w:t>
      </w:r>
      <w:r w:rsidRPr="00431019">
        <w:rPr>
          <w:rFonts w:cs="Times New Roman"/>
          <w:spacing w:val="20"/>
          <w:lang w:val="tr-TR"/>
        </w:rPr>
        <w:t xml:space="preserve"> </w:t>
      </w:r>
      <w:r w:rsidRPr="00431019">
        <w:rPr>
          <w:rFonts w:cs="Times New Roman"/>
          <w:lang w:val="tr-TR"/>
        </w:rPr>
        <w:t>zabt</w:t>
      </w:r>
      <w:r w:rsidRPr="00431019">
        <w:rPr>
          <w:rFonts w:cs="Times New Roman"/>
          <w:spacing w:val="21"/>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üb</w:t>
      </w:r>
      <w:r w:rsidRPr="00431019">
        <w:rPr>
          <w:rFonts w:cs="Times New Roman"/>
          <w:spacing w:val="21"/>
          <w:lang w:val="tr-TR"/>
        </w:rPr>
        <w:t xml:space="preserve"> </w:t>
      </w:r>
      <w:r w:rsidRPr="00431019">
        <w:rPr>
          <w:rFonts w:cs="Times New Roman"/>
          <w:lang w:val="tr-TR"/>
        </w:rPr>
        <w:t>gad</w:t>
      </w:r>
      <w:r w:rsidRPr="00431019">
        <w:rPr>
          <w:rFonts w:cs="Times New Roman"/>
          <w:spacing w:val="3"/>
          <w:lang w:val="tr-TR"/>
        </w:rPr>
        <w:t>r</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lang w:val="tr-TR"/>
        </w:rPr>
        <w:t>k</w:t>
      </w:r>
      <w:r w:rsidRPr="00431019">
        <w:rPr>
          <w:rFonts w:cs="Times New Roman"/>
          <w:spacing w:val="-2"/>
          <w:lang w:val="tr-TR"/>
        </w:rPr>
        <w:t>ü</w:t>
      </w:r>
      <w:r w:rsidRPr="00431019">
        <w:rPr>
          <w:rFonts w:cs="Times New Roman"/>
          <w:lang w:val="tr-TR"/>
        </w:rPr>
        <w:t>llî eyledüğü</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1"/>
          <w:lang w:val="tr-TR"/>
        </w:rPr>
        <w:t xml:space="preserve"> </w:t>
      </w:r>
      <w:r w:rsidRPr="00431019">
        <w:rPr>
          <w:rFonts w:cs="Times New Roman"/>
          <w:lang w:val="tr-TR"/>
        </w:rPr>
        <w:t>Ö</w:t>
      </w:r>
      <w:r w:rsidRPr="00431019">
        <w:rPr>
          <w:rFonts w:cs="Times New Roman"/>
          <w:spacing w:val="-2"/>
          <w:lang w:val="tr-TR"/>
        </w:rPr>
        <w:t>m</w:t>
      </w:r>
      <w:r w:rsidRPr="00431019">
        <w:rPr>
          <w:rFonts w:cs="Times New Roman"/>
          <w:spacing w:val="1"/>
          <w:lang w:val="tr-TR"/>
        </w:rPr>
        <w:t>e</w:t>
      </w:r>
      <w:r w:rsidRPr="00431019">
        <w:rPr>
          <w:rFonts w:cs="Times New Roman"/>
          <w:lang w:val="tr-TR"/>
        </w:rPr>
        <w:t>r</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ukadde</w:t>
      </w:r>
      <w:r w:rsidRPr="00431019">
        <w:rPr>
          <w:rFonts w:cs="Times New Roman"/>
          <w:spacing w:val="-2"/>
          <w:lang w:val="tr-TR"/>
        </w:rPr>
        <w:t>m</w:t>
      </w:r>
      <w:r w:rsidRPr="00431019">
        <w:rPr>
          <w:rFonts w:cs="Times New Roman"/>
          <w:lang w:val="tr-TR"/>
        </w:rPr>
        <w:t>â</w:t>
      </w:r>
      <w:r w:rsidRPr="00431019">
        <w:rPr>
          <w:rFonts w:cs="Times New Roman"/>
          <w:spacing w:val="26"/>
          <w:lang w:val="tr-TR"/>
        </w:rPr>
        <w:t xml:space="preserve"> </w:t>
      </w:r>
      <w:r w:rsidRPr="00431019">
        <w:rPr>
          <w:rFonts w:cs="Times New Roman"/>
          <w:lang w:val="tr-TR"/>
        </w:rPr>
        <w:t>bâ-ʿarzı</w:t>
      </w:r>
      <w:r w:rsidRPr="00431019">
        <w:rPr>
          <w:rFonts w:cs="Times New Roman"/>
          <w:spacing w:val="-1"/>
          <w:lang w:val="tr-TR"/>
        </w:rPr>
        <w:t>h</w:t>
      </w:r>
      <w:r w:rsidRPr="00431019">
        <w:rPr>
          <w:rFonts w:cs="Times New Roman"/>
          <w:lang w:val="tr-TR"/>
        </w:rPr>
        <w:t>âl</w:t>
      </w:r>
      <w:r w:rsidRPr="00431019">
        <w:rPr>
          <w:rFonts w:cs="Times New Roman"/>
          <w:spacing w:val="23"/>
          <w:lang w:val="tr-TR"/>
        </w:rPr>
        <w:t xml:space="preserve"> </w:t>
      </w:r>
      <w:r w:rsidRPr="00431019">
        <w:rPr>
          <w:rFonts w:cs="Times New Roman"/>
          <w:lang w:val="tr-TR"/>
        </w:rPr>
        <w:t>lede’</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1"/>
          <w:lang w:val="tr-TR"/>
        </w:rPr>
        <w:t>n</w:t>
      </w:r>
      <w:r w:rsidRPr="00431019">
        <w:rPr>
          <w:rFonts w:cs="Times New Roman"/>
          <w:lang w:val="tr-TR"/>
        </w:rPr>
        <w:t>hâ</w:t>
      </w:r>
      <w:r w:rsidRPr="00431019">
        <w:rPr>
          <w:rFonts w:cs="Times New Roman"/>
          <w:spacing w:val="24"/>
          <w:lang w:val="tr-TR"/>
        </w:rPr>
        <w:t xml:space="preserve"> </w:t>
      </w:r>
      <w:r w:rsidRPr="00431019">
        <w:rPr>
          <w:rFonts w:cs="Times New Roman"/>
          <w:lang w:val="tr-TR"/>
        </w:rPr>
        <w:t>ve’l</w:t>
      </w:r>
      <w:r w:rsidRPr="00431019">
        <w:rPr>
          <w:rFonts w:cs="Times New Roman"/>
          <w:spacing w:val="-1"/>
          <w:lang w:val="tr-TR"/>
        </w:rPr>
        <w:t>-</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ünâzaʿa</w:t>
      </w:r>
      <w:r w:rsidRPr="00431019">
        <w:rPr>
          <w:rFonts w:cs="Times New Roman"/>
          <w:spacing w:val="23"/>
          <w:lang w:val="tr-TR"/>
        </w:rPr>
        <w:t xml:space="preserve"> </w:t>
      </w:r>
      <w:r w:rsidRPr="00431019">
        <w:rPr>
          <w:rFonts w:cs="Times New Roman"/>
          <w:lang w:val="tr-TR"/>
        </w:rPr>
        <w:t>fîhâ olan</w:t>
      </w:r>
      <w:r w:rsidRPr="00431019">
        <w:rPr>
          <w:rFonts w:cs="Times New Roman"/>
          <w:spacing w:val="11"/>
          <w:lang w:val="tr-TR"/>
        </w:rPr>
        <w:t xml:space="preserve"> </w:t>
      </w:r>
      <w:r w:rsidRPr="00431019">
        <w:rPr>
          <w:rFonts w:cs="Times New Roman"/>
          <w:lang w:val="tr-TR"/>
        </w:rPr>
        <w:t>tarlalara</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w:t>
      </w:r>
      <w:r w:rsidRPr="00431019">
        <w:rPr>
          <w:rFonts w:cs="Times New Roman"/>
          <w:spacing w:val="12"/>
          <w:lang w:val="tr-TR"/>
        </w:rPr>
        <w:t xml:space="preserve"> </w:t>
      </w:r>
      <w:r w:rsidRPr="00431019">
        <w:rPr>
          <w:rFonts w:cs="Times New Roman"/>
          <w:lang w:val="tr-TR"/>
        </w:rPr>
        <w:t>iken</w:t>
      </w:r>
      <w:r w:rsidRPr="00431019">
        <w:rPr>
          <w:rFonts w:cs="Times New Roman"/>
          <w:spacing w:val="11"/>
          <w:lang w:val="tr-TR"/>
        </w:rPr>
        <w:t xml:space="preserve"> </w:t>
      </w:r>
      <w:r w:rsidRPr="00431019">
        <w:rPr>
          <w:rFonts w:cs="Times New Roman"/>
          <w:lang w:val="tr-TR"/>
        </w:rPr>
        <w:t>bir</w:t>
      </w:r>
      <w:r w:rsidRPr="00431019">
        <w:rPr>
          <w:rFonts w:cs="Times New Roman"/>
          <w:spacing w:val="-2"/>
          <w:lang w:val="tr-TR"/>
        </w:rPr>
        <w:t>b</w:t>
      </w:r>
      <w:r w:rsidRPr="00431019">
        <w:rPr>
          <w:rFonts w:cs="Times New Roman"/>
          <w:lang w:val="tr-TR"/>
        </w:rPr>
        <w:t>ir</w:t>
      </w:r>
      <w:r w:rsidRPr="00431019">
        <w:rPr>
          <w:rFonts w:cs="Times New Roman"/>
          <w:spacing w:val="-1"/>
          <w:lang w:val="tr-TR"/>
        </w:rPr>
        <w:t>l</w:t>
      </w:r>
      <w:r w:rsidRPr="00431019">
        <w:rPr>
          <w:rFonts w:cs="Times New Roman"/>
          <w:lang w:val="tr-TR"/>
        </w:rPr>
        <w:t>eri</w:t>
      </w:r>
      <w:r w:rsidRPr="00431019">
        <w:rPr>
          <w:rFonts w:cs="Times New Roman"/>
          <w:spacing w:val="-1"/>
          <w:lang w:val="tr-TR"/>
        </w:rPr>
        <w:t>n</w:t>
      </w:r>
      <w:r w:rsidRPr="00431019">
        <w:rPr>
          <w:rFonts w:cs="Times New Roman"/>
          <w:lang w:val="tr-TR"/>
        </w:rPr>
        <w:t>i</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ünʿâkıb</w:t>
      </w:r>
      <w:r w:rsidRPr="00431019">
        <w:rPr>
          <w:rFonts w:cs="Times New Roman"/>
          <w:spacing w:val="12"/>
          <w:lang w:val="tr-TR"/>
        </w:rPr>
        <w:t xml:space="preserve"> </w:t>
      </w:r>
      <w:r w:rsidRPr="00431019">
        <w:rPr>
          <w:rFonts w:cs="Times New Roman"/>
          <w:lang w:val="tr-TR"/>
        </w:rPr>
        <w:t>fevt</w:t>
      </w:r>
      <w:r w:rsidRPr="00431019">
        <w:rPr>
          <w:rFonts w:cs="Times New Roman"/>
          <w:spacing w:val="11"/>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uklarında</w:t>
      </w:r>
      <w:r w:rsidRPr="00431019">
        <w:rPr>
          <w:rFonts w:cs="Times New Roman"/>
          <w:spacing w:val="11"/>
          <w:lang w:val="tr-TR"/>
        </w:rPr>
        <w:t xml:space="preserve"> </w:t>
      </w:r>
      <w:r w:rsidRPr="00431019">
        <w:rPr>
          <w:rFonts w:cs="Times New Roman"/>
          <w:lang w:val="tr-TR"/>
        </w:rPr>
        <w:t>o</w:t>
      </w:r>
      <w:r w:rsidRPr="00431019">
        <w:rPr>
          <w:rFonts w:cs="Times New Roman"/>
          <w:spacing w:val="-2"/>
          <w:lang w:val="tr-TR"/>
        </w:rPr>
        <w:t>ğ</w:t>
      </w:r>
      <w:r w:rsidRPr="00431019">
        <w:rPr>
          <w:rFonts w:cs="Times New Roman"/>
          <w:lang w:val="tr-TR"/>
        </w:rPr>
        <w:t>ull</w:t>
      </w:r>
      <w:r w:rsidRPr="00431019">
        <w:rPr>
          <w:rFonts w:cs="Times New Roman"/>
          <w:spacing w:val="-1"/>
          <w:lang w:val="tr-TR"/>
        </w:rPr>
        <w:t>a</w:t>
      </w:r>
      <w:r w:rsidRPr="00431019">
        <w:rPr>
          <w:rFonts w:cs="Times New Roman"/>
          <w:lang w:val="tr-TR"/>
        </w:rPr>
        <w:t>rı</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spacing w:val="-2"/>
          <w:lang w:val="tr-TR"/>
        </w:rPr>
        <w:t>k</w:t>
      </w:r>
      <w:r w:rsidRPr="00431019">
        <w:rPr>
          <w:rFonts w:cs="Times New Roman"/>
          <w:lang w:val="tr-TR"/>
        </w:rPr>
        <w:t>ızları ve</w:t>
      </w:r>
      <w:r w:rsidRPr="00431019">
        <w:rPr>
          <w:rFonts w:cs="Times New Roman"/>
          <w:spacing w:val="7"/>
          <w:lang w:val="tr-TR"/>
        </w:rPr>
        <w:t xml:space="preserve"> </w:t>
      </w:r>
      <w:r w:rsidRPr="00431019">
        <w:rPr>
          <w:rFonts w:cs="Times New Roman"/>
          <w:lang w:val="tr-TR"/>
        </w:rPr>
        <w:t>baba</w:t>
      </w:r>
      <w:r w:rsidRPr="00431019">
        <w:rPr>
          <w:rFonts w:cs="Times New Roman"/>
          <w:spacing w:val="7"/>
          <w:lang w:val="tr-TR"/>
        </w:rPr>
        <w:t xml:space="preserve"> </w:t>
      </w:r>
      <w:r w:rsidRPr="00431019">
        <w:rPr>
          <w:rFonts w:cs="Times New Roman"/>
          <w:spacing w:val="-2"/>
          <w:lang w:val="tr-TR"/>
        </w:rPr>
        <w:t>y</w:t>
      </w:r>
      <w:r w:rsidRPr="00431019">
        <w:rPr>
          <w:rFonts w:cs="Times New Roman"/>
          <w:lang w:val="tr-TR"/>
        </w:rPr>
        <w:t>ar</w:t>
      </w:r>
      <w:r w:rsidRPr="00431019">
        <w:rPr>
          <w:rFonts w:cs="Times New Roman"/>
          <w:spacing w:val="-1"/>
          <w:lang w:val="tr-TR"/>
        </w:rPr>
        <w:t>a</w:t>
      </w:r>
      <w:r w:rsidRPr="00431019">
        <w:rPr>
          <w:rFonts w:cs="Times New Roman"/>
          <w:lang w:val="tr-TR"/>
        </w:rPr>
        <w:t>r</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spacing w:val="-2"/>
          <w:lang w:val="tr-TR"/>
        </w:rPr>
        <w:t>k</w:t>
      </w:r>
      <w:r w:rsidRPr="00431019">
        <w:rPr>
          <w:rFonts w:cs="Times New Roman"/>
          <w:lang w:val="tr-TR"/>
        </w:rPr>
        <w:t>ız</w:t>
      </w:r>
      <w:r w:rsidRPr="00431019">
        <w:rPr>
          <w:rFonts w:cs="Times New Roman"/>
          <w:spacing w:val="7"/>
          <w:lang w:val="tr-TR"/>
        </w:rPr>
        <w:t xml:space="preserve"> </w:t>
      </w:r>
      <w:r w:rsidRPr="00431019">
        <w:rPr>
          <w:rFonts w:cs="Times New Roman"/>
          <w:spacing w:val="-2"/>
          <w:lang w:val="tr-TR"/>
        </w:rPr>
        <w:t>k</w:t>
      </w:r>
      <w:r w:rsidRPr="00431019">
        <w:rPr>
          <w:rFonts w:cs="Times New Roman"/>
          <w:lang w:val="tr-TR"/>
        </w:rPr>
        <w:t>ar</w:t>
      </w:r>
      <w:r w:rsidRPr="00431019">
        <w:rPr>
          <w:rFonts w:cs="Times New Roman"/>
          <w:spacing w:val="-2"/>
          <w:lang w:val="tr-TR"/>
        </w:rPr>
        <w:t>ı</w:t>
      </w:r>
      <w:r w:rsidRPr="00431019">
        <w:rPr>
          <w:rFonts w:cs="Times New Roman"/>
          <w:lang w:val="tr-TR"/>
        </w:rPr>
        <w:t>ndaşları</w:t>
      </w:r>
      <w:r w:rsidRPr="00431019">
        <w:rPr>
          <w:rFonts w:cs="Times New Roman"/>
          <w:spacing w:val="6"/>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6"/>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-yerl</w:t>
      </w:r>
      <w:r w:rsidRPr="00431019">
        <w:rPr>
          <w:rFonts w:cs="Times New Roman"/>
          <w:spacing w:val="-1"/>
          <w:lang w:val="tr-TR"/>
        </w:rPr>
        <w:t>e</w:t>
      </w:r>
      <w:r w:rsidRPr="00431019">
        <w:rPr>
          <w:rFonts w:cs="Times New Roman"/>
          <w:lang w:val="tr-TR"/>
        </w:rPr>
        <w:t>r</w:t>
      </w:r>
      <w:r w:rsidRPr="00431019">
        <w:rPr>
          <w:rFonts w:cs="Times New Roman"/>
          <w:spacing w:val="7"/>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rinde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ül</w:t>
      </w:r>
      <w:r w:rsidRPr="00431019">
        <w:rPr>
          <w:rFonts w:cs="Times New Roman"/>
          <w:spacing w:val="1"/>
          <w:lang w:val="tr-TR"/>
        </w:rPr>
        <w:t>k</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eşrûʿ</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y</w:t>
      </w:r>
      <w:r w:rsidRPr="00431019">
        <w:rPr>
          <w:rFonts w:cs="Times New Roman"/>
          <w:lang w:val="tr-TR"/>
        </w:rPr>
        <w:t>ve</w:t>
      </w:r>
      <w:r w:rsidRPr="00431019">
        <w:rPr>
          <w:rFonts w:cs="Times New Roman"/>
          <w:spacing w:val="7"/>
          <w:lang w:val="tr-TR"/>
        </w:rPr>
        <w:t xml:space="preserve"> </w:t>
      </w:r>
      <w:r w:rsidRPr="00431019">
        <w:rPr>
          <w:rFonts w:cs="Times New Roman"/>
          <w:lang w:val="tr-TR"/>
        </w:rPr>
        <w:t>eşc</w:t>
      </w:r>
      <w:r w:rsidRPr="00431019">
        <w:rPr>
          <w:rFonts w:cs="Times New Roman"/>
          <w:spacing w:val="-1"/>
          <w:lang w:val="tr-TR"/>
        </w:rPr>
        <w:t>â</w:t>
      </w:r>
      <w:r w:rsidRPr="00431019">
        <w:rPr>
          <w:rFonts w:cs="Times New Roman"/>
          <w:lang w:val="tr-TR"/>
        </w:rPr>
        <w:t>rı</w:t>
      </w:r>
      <w:r w:rsidRPr="00431019">
        <w:rPr>
          <w:rFonts w:cs="Times New Roman"/>
          <w:spacing w:val="6"/>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b vârise</w:t>
      </w:r>
      <w:r w:rsidRPr="00431019">
        <w:rPr>
          <w:rFonts w:cs="Times New Roman"/>
          <w:spacing w:val="14"/>
          <w:lang w:val="tr-TR"/>
        </w:rPr>
        <w:t xml:space="preserve"> </w:t>
      </w:r>
      <w:r w:rsidRPr="00431019">
        <w:rPr>
          <w:rFonts w:cs="Times New Roman"/>
          <w:lang w:val="tr-TR"/>
        </w:rPr>
        <w:t>intik</w:t>
      </w:r>
      <w:r w:rsidRPr="00431019">
        <w:rPr>
          <w:rFonts w:cs="Times New Roman"/>
          <w:spacing w:val="-1"/>
          <w:lang w:val="tr-TR"/>
        </w:rPr>
        <w:t>â</w:t>
      </w:r>
      <w:r w:rsidRPr="00431019">
        <w:rPr>
          <w:rFonts w:cs="Times New Roman"/>
          <w:lang w:val="tr-TR"/>
        </w:rPr>
        <w:t>l</w:t>
      </w:r>
      <w:r w:rsidRPr="00431019">
        <w:rPr>
          <w:rFonts w:cs="Times New Roman"/>
          <w:spacing w:val="15"/>
          <w:lang w:val="tr-TR"/>
        </w:rPr>
        <w:t xml:space="preserve"> </w:t>
      </w:r>
      <w:r w:rsidRPr="00431019">
        <w:rPr>
          <w:rFonts w:cs="Times New Roman"/>
          <w:lang w:val="tr-TR"/>
        </w:rPr>
        <w:t>iden</w:t>
      </w:r>
      <w:r w:rsidRPr="00431019">
        <w:rPr>
          <w:rFonts w:cs="Times New Roman"/>
          <w:spacing w:val="15"/>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re</w:t>
      </w:r>
      <w:r w:rsidRPr="00431019">
        <w:rPr>
          <w:rFonts w:cs="Times New Roman"/>
          <w:spacing w:val="-1"/>
          <w:lang w:val="tr-TR"/>
        </w:rPr>
        <w:t>s</w:t>
      </w:r>
      <w:r w:rsidRPr="00431019">
        <w:rPr>
          <w:rFonts w:cs="Times New Roman"/>
          <w:lang w:val="tr-TR"/>
        </w:rPr>
        <w:t>e</w:t>
      </w:r>
      <w:r w:rsidRPr="00431019">
        <w:rPr>
          <w:rFonts w:cs="Times New Roman"/>
          <w:spacing w:val="2"/>
          <w:lang w:val="tr-TR"/>
        </w:rPr>
        <w:t>l</w:t>
      </w:r>
      <w:r w:rsidRPr="00431019">
        <w:rPr>
          <w:rFonts w:cs="Times New Roman"/>
          <w:lang w:val="tr-TR"/>
        </w:rPr>
        <w:t>er</w:t>
      </w:r>
      <w:r w:rsidRPr="00431019">
        <w:rPr>
          <w:rFonts w:cs="Times New Roman"/>
          <w:spacing w:val="-2"/>
          <w:lang w:val="tr-TR"/>
        </w:rPr>
        <w:t>d</w:t>
      </w:r>
      <w:r w:rsidRPr="00431019">
        <w:rPr>
          <w:rFonts w:cs="Times New Roman"/>
          <w:lang w:val="tr-TR"/>
        </w:rPr>
        <w:t>en</w:t>
      </w:r>
      <w:r w:rsidRPr="00431019">
        <w:rPr>
          <w:rFonts w:cs="Times New Roman"/>
          <w:spacing w:val="15"/>
          <w:lang w:val="tr-TR"/>
        </w:rPr>
        <w:t xml:space="preserve"> </w:t>
      </w:r>
      <w:r w:rsidRPr="00431019">
        <w:rPr>
          <w:rFonts w:cs="Times New Roman"/>
          <w:lang w:val="tr-TR"/>
        </w:rPr>
        <w:t>vesâ’ir</w:t>
      </w:r>
      <w:r w:rsidRPr="00431019">
        <w:rPr>
          <w:rFonts w:cs="Times New Roman"/>
          <w:spacing w:val="16"/>
          <w:lang w:val="tr-TR"/>
        </w:rPr>
        <w:t xml:space="preserve"> </w:t>
      </w:r>
      <w:r w:rsidRPr="00431019">
        <w:rPr>
          <w:rFonts w:cs="Times New Roman"/>
          <w:spacing w:val="-1"/>
          <w:lang w:val="tr-TR"/>
        </w:rPr>
        <w:t>a</w:t>
      </w:r>
      <w:r w:rsidRPr="00431019">
        <w:rPr>
          <w:rFonts w:cs="Times New Roman"/>
          <w:lang w:val="tr-TR"/>
        </w:rPr>
        <w:t>shâ</w:t>
      </w:r>
      <w:r w:rsidRPr="00431019">
        <w:rPr>
          <w:rFonts w:cs="Times New Roman"/>
          <w:spacing w:val="1"/>
          <w:lang w:val="tr-TR"/>
        </w:rPr>
        <w:t>b</w:t>
      </w:r>
      <w:r w:rsidRPr="00431019">
        <w:rPr>
          <w:rFonts w:cs="Times New Roman"/>
          <w:spacing w:val="-1"/>
          <w:lang w:val="tr-TR"/>
        </w:rPr>
        <w:t>-</w:t>
      </w:r>
      <w:r w:rsidRPr="00431019">
        <w:rPr>
          <w:rFonts w:cs="Times New Roman"/>
          <w:lang w:val="tr-TR"/>
        </w:rPr>
        <w:t>ı</w:t>
      </w:r>
      <w:r w:rsidRPr="00431019">
        <w:rPr>
          <w:rFonts w:cs="Times New Roman"/>
          <w:spacing w:val="15"/>
          <w:lang w:val="tr-TR"/>
        </w:rPr>
        <w:t xml:space="preserve"> </w:t>
      </w:r>
      <w:r w:rsidRPr="00431019">
        <w:rPr>
          <w:rFonts w:cs="Times New Roman"/>
          <w:lang w:val="tr-TR"/>
        </w:rPr>
        <w:t>tapudan</w:t>
      </w:r>
      <w:r w:rsidRPr="00431019">
        <w:rPr>
          <w:rFonts w:cs="Times New Roman"/>
          <w:spacing w:val="15"/>
          <w:lang w:val="tr-TR"/>
        </w:rPr>
        <w:t xml:space="preserve"> </w:t>
      </w:r>
      <w:r w:rsidRPr="00431019">
        <w:rPr>
          <w:rFonts w:cs="Times New Roman"/>
          <w:lang w:val="tr-TR"/>
        </w:rPr>
        <w:t>kimesnel</w:t>
      </w:r>
      <w:r w:rsidRPr="00431019">
        <w:rPr>
          <w:rFonts w:cs="Times New Roman"/>
          <w:spacing w:val="-1"/>
          <w:lang w:val="tr-TR"/>
        </w:rPr>
        <w:t>e</w:t>
      </w:r>
      <w:r w:rsidRPr="00431019">
        <w:rPr>
          <w:rFonts w:cs="Times New Roman"/>
          <w:lang w:val="tr-TR"/>
        </w:rPr>
        <w:t>ri</w:t>
      </w:r>
      <w:r w:rsidRPr="00431019">
        <w:rPr>
          <w:rFonts w:cs="Times New Roman"/>
          <w:spacing w:val="16"/>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l</w:t>
      </w:r>
      <w:r w:rsidRPr="00431019">
        <w:rPr>
          <w:rFonts w:cs="Times New Roman"/>
          <w:spacing w:val="-3"/>
          <w:lang w:val="tr-TR"/>
        </w:rPr>
        <w:t>m</w:t>
      </w:r>
      <w:r w:rsidRPr="00431019">
        <w:rPr>
          <w:rFonts w:cs="Times New Roman"/>
          <w:lang w:val="tr-TR"/>
        </w:rPr>
        <w:t>ayub</w:t>
      </w:r>
      <w:r w:rsidRPr="00431019">
        <w:rPr>
          <w:rFonts w:cs="Times New Roman"/>
          <w:spacing w:val="15"/>
          <w:lang w:val="tr-TR"/>
        </w:rPr>
        <w:t xml:space="preserve"> </w:t>
      </w:r>
      <w:r w:rsidRPr="00431019">
        <w:rPr>
          <w:rFonts w:cs="Times New Roman"/>
          <w:lang w:val="tr-TR"/>
        </w:rPr>
        <w:t>b</w:t>
      </w:r>
      <w:r w:rsidRPr="00431019">
        <w:rPr>
          <w:rFonts w:cs="Times New Roman"/>
          <w:spacing w:val="2"/>
          <w:lang w:val="tr-TR"/>
        </w:rPr>
        <w:t>i</w:t>
      </w:r>
      <w:r w:rsidRPr="00431019">
        <w:rPr>
          <w:rFonts w:cs="Times New Roman"/>
          <w:lang w:val="tr-TR"/>
        </w:rPr>
        <w:t>-gayr-i hak</w:t>
      </w:r>
      <w:r w:rsidRPr="00431019">
        <w:rPr>
          <w:rFonts w:cs="Times New Roman"/>
          <w:spacing w:val="13"/>
          <w:lang w:val="tr-TR"/>
        </w:rPr>
        <w:t xml:space="preserve"> </w:t>
      </w:r>
      <w:r w:rsidRPr="00431019">
        <w:rPr>
          <w:rFonts w:cs="Times New Roman"/>
          <w:lang w:val="tr-TR"/>
        </w:rPr>
        <w:t>tapu</w:t>
      </w:r>
      <w:r w:rsidRPr="00431019">
        <w:rPr>
          <w:rFonts w:cs="Times New Roman"/>
          <w:spacing w:val="12"/>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13"/>
          <w:lang w:val="tr-TR"/>
        </w:rPr>
        <w:t xml:space="preserve"> </w:t>
      </w:r>
      <w:r w:rsidRPr="00431019">
        <w:rPr>
          <w:rFonts w:cs="Times New Roman"/>
          <w:lang w:val="tr-TR"/>
        </w:rPr>
        <w:t>seneye</w:t>
      </w:r>
      <w:r w:rsidRPr="00431019">
        <w:rPr>
          <w:rFonts w:cs="Times New Roman"/>
          <w:spacing w:val="13"/>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ğin</w:t>
      </w:r>
      <w:r w:rsidRPr="00431019">
        <w:rPr>
          <w:rFonts w:cs="Times New Roman"/>
          <w:spacing w:val="13"/>
          <w:lang w:val="tr-TR"/>
        </w:rPr>
        <w:t xml:space="preserve"> </w:t>
      </w:r>
      <w:r w:rsidRPr="00431019">
        <w:rPr>
          <w:rFonts w:cs="Times New Roman"/>
          <w:lang w:val="tr-TR"/>
        </w:rPr>
        <w:t>eh</w:t>
      </w:r>
      <w:r w:rsidRPr="00431019">
        <w:rPr>
          <w:rFonts w:cs="Times New Roman"/>
          <w:spacing w:val="2"/>
          <w:lang w:val="tr-TR"/>
        </w:rPr>
        <w:t>l</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spacing w:val="-2"/>
          <w:lang w:val="tr-TR"/>
        </w:rPr>
        <w:t>k</w:t>
      </w:r>
      <w:r w:rsidRPr="00431019">
        <w:rPr>
          <w:rFonts w:cs="Times New Roman"/>
          <w:lang w:val="tr-TR"/>
        </w:rPr>
        <w:t>aryeden</w:t>
      </w:r>
      <w:r w:rsidRPr="00431019">
        <w:rPr>
          <w:rFonts w:cs="Times New Roman"/>
          <w:spacing w:val="13"/>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yere</w:t>
      </w:r>
      <w:r w:rsidRPr="00431019">
        <w:rPr>
          <w:rFonts w:cs="Times New Roman"/>
          <w:spacing w:val="13"/>
          <w:lang w:val="tr-TR"/>
        </w:rPr>
        <w:t xml:space="preserve"> </w:t>
      </w:r>
      <w:r w:rsidRPr="00431019">
        <w:rPr>
          <w:rFonts w:cs="Times New Roman"/>
          <w:lang w:val="tr-TR"/>
        </w:rPr>
        <w:t>zar</w:t>
      </w:r>
      <w:r w:rsidRPr="00431019">
        <w:rPr>
          <w:rFonts w:cs="Times New Roman"/>
          <w:spacing w:val="-2"/>
          <w:lang w:val="tr-TR"/>
        </w:rPr>
        <w:t>û</w:t>
      </w:r>
      <w:r w:rsidRPr="00431019">
        <w:rPr>
          <w:rFonts w:cs="Times New Roman"/>
          <w:lang w:val="tr-TR"/>
        </w:rPr>
        <w:t>reti</w:t>
      </w:r>
      <w:r w:rsidRPr="00431019">
        <w:rPr>
          <w:rFonts w:cs="Times New Roman"/>
          <w:spacing w:val="1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anl</w:t>
      </w:r>
      <w:r w:rsidRPr="00431019">
        <w:rPr>
          <w:rFonts w:cs="Times New Roman"/>
          <w:spacing w:val="-1"/>
          <w:lang w:val="tr-TR"/>
        </w:rPr>
        <w:t>a</w:t>
      </w:r>
      <w:r w:rsidRPr="00431019">
        <w:rPr>
          <w:rFonts w:cs="Times New Roman"/>
          <w:lang w:val="tr-TR"/>
        </w:rPr>
        <w:t>rın</w:t>
      </w:r>
      <w:r w:rsidRPr="00431019">
        <w:rPr>
          <w:rFonts w:cs="Times New Roman"/>
          <w:spacing w:val="11"/>
          <w:lang w:val="tr-TR"/>
        </w:rPr>
        <w:t xml:space="preserve"> </w:t>
      </w:r>
      <w:r w:rsidRPr="00431019">
        <w:rPr>
          <w:rFonts w:cs="Times New Roman"/>
          <w:lang w:val="tr-TR"/>
        </w:rPr>
        <w:t>olub</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k</w:t>
      </w:r>
      <w:r w:rsidRPr="00431019">
        <w:rPr>
          <w:rFonts w:cs="Times New Roman"/>
          <w:lang w:val="tr-TR"/>
        </w:rPr>
        <w:t>ûr Meh</w:t>
      </w:r>
      <w:r w:rsidRPr="00431019">
        <w:rPr>
          <w:rFonts w:cs="Times New Roman"/>
          <w:spacing w:val="-2"/>
          <w:lang w:val="tr-TR"/>
        </w:rPr>
        <w:t>m</w:t>
      </w:r>
      <w:r w:rsidRPr="00431019">
        <w:rPr>
          <w:rFonts w:cs="Times New Roman"/>
          <w:lang w:val="tr-TR"/>
        </w:rPr>
        <w:t>ed</w:t>
      </w:r>
      <w:r w:rsidRPr="00431019">
        <w:rPr>
          <w:rFonts w:cs="Times New Roman"/>
          <w:spacing w:val="27"/>
          <w:lang w:val="tr-TR"/>
        </w:rPr>
        <w:t xml:space="preserve"> </w:t>
      </w:r>
      <w:r w:rsidRPr="00431019">
        <w:rPr>
          <w:rFonts w:cs="Times New Roman"/>
          <w:lang w:val="tr-TR"/>
        </w:rPr>
        <w:t>Bey</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ütevef</w:t>
      </w:r>
      <w:r w:rsidRPr="00431019">
        <w:rPr>
          <w:rFonts w:cs="Times New Roman"/>
          <w:spacing w:val="-2"/>
          <w:lang w:val="tr-TR"/>
        </w:rPr>
        <w:t>f</w:t>
      </w:r>
      <w:r w:rsidRPr="00431019">
        <w:rPr>
          <w:rFonts w:cs="Times New Roman"/>
          <w:spacing w:val="2"/>
          <w:lang w:val="tr-TR"/>
        </w:rPr>
        <w:t>â</w:t>
      </w:r>
      <w:r w:rsidRPr="00431019">
        <w:rPr>
          <w:rFonts w:cs="Times New Roman"/>
          <w:lang w:val="tr-TR"/>
        </w:rPr>
        <w:t>-yı</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ezbûrûnun</w:t>
      </w:r>
      <w:r w:rsidRPr="00431019">
        <w:rPr>
          <w:rFonts w:cs="Times New Roman"/>
          <w:spacing w:val="26"/>
          <w:lang w:val="tr-TR"/>
        </w:rPr>
        <w:t xml:space="preserve"> </w:t>
      </w:r>
      <w:r w:rsidRPr="00431019">
        <w:rPr>
          <w:rFonts w:cs="Times New Roman"/>
          <w:spacing w:val="1"/>
          <w:lang w:val="tr-TR"/>
        </w:rPr>
        <w:t>a</w:t>
      </w:r>
      <w:r w:rsidRPr="00431019">
        <w:rPr>
          <w:rFonts w:cs="Times New Roman"/>
          <w:lang w:val="tr-TR"/>
        </w:rPr>
        <w:t>m</w:t>
      </w:r>
      <w:r w:rsidRPr="00431019">
        <w:rPr>
          <w:rFonts w:cs="Times New Roman"/>
          <w:spacing w:val="-3"/>
          <w:lang w:val="tr-TR"/>
        </w:rPr>
        <w:t>m</w:t>
      </w:r>
      <w:r w:rsidRPr="00431019">
        <w:rPr>
          <w:rFonts w:cs="Times New Roman"/>
          <w:lang w:val="tr-TR"/>
        </w:rPr>
        <w:t>îleri</w:t>
      </w:r>
      <w:r w:rsidRPr="00431019">
        <w:rPr>
          <w:rFonts w:cs="Times New Roman"/>
          <w:spacing w:val="26"/>
          <w:lang w:val="tr-TR"/>
        </w:rPr>
        <w:t xml:space="preserve"> </w:t>
      </w:r>
      <w:r w:rsidRPr="00431019">
        <w:rPr>
          <w:rFonts w:cs="Times New Roman"/>
          <w:lang w:val="tr-TR"/>
        </w:rPr>
        <w:t>ise</w:t>
      </w:r>
      <w:r w:rsidRPr="00431019">
        <w:rPr>
          <w:rFonts w:cs="Times New Roman"/>
          <w:spacing w:val="26"/>
          <w:lang w:val="tr-TR"/>
        </w:rPr>
        <w:t xml:space="preserve"> </w:t>
      </w:r>
      <w:r w:rsidRPr="00431019">
        <w:rPr>
          <w:rFonts w:cs="Times New Roman"/>
          <w:lang w:val="tr-TR"/>
        </w:rPr>
        <w:t>de</w:t>
      </w:r>
      <w:r w:rsidRPr="00431019">
        <w:rPr>
          <w:rFonts w:cs="Times New Roman"/>
          <w:spacing w:val="26"/>
          <w:lang w:val="tr-TR"/>
        </w:rPr>
        <w:t xml:space="preserve"> </w:t>
      </w:r>
      <w:r w:rsidRPr="00431019">
        <w:rPr>
          <w:rFonts w:cs="Times New Roman"/>
          <w:lang w:val="tr-TR"/>
        </w:rPr>
        <w:t>a</w:t>
      </w:r>
      <w:r w:rsidRPr="00431019">
        <w:rPr>
          <w:rFonts w:cs="Times New Roman"/>
          <w:spacing w:val="-2"/>
          <w:lang w:val="tr-TR"/>
        </w:rPr>
        <w:t>mm</w:t>
      </w:r>
      <w:r w:rsidRPr="00431019">
        <w:rPr>
          <w:rFonts w:cs="Times New Roman"/>
          <w:lang w:val="tr-TR"/>
        </w:rPr>
        <w:t>î</w:t>
      </w:r>
      <w:r w:rsidRPr="00431019">
        <w:rPr>
          <w:rFonts w:cs="Times New Roman"/>
          <w:spacing w:val="26"/>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spacing w:val="1"/>
          <w:lang w:val="tr-TR"/>
        </w:rPr>
        <w:t>a</w:t>
      </w:r>
      <w:r w:rsidRPr="00431019">
        <w:rPr>
          <w:rFonts w:cs="Times New Roman"/>
          <w:lang w:val="tr-TR"/>
        </w:rPr>
        <w:t>m</w:t>
      </w:r>
      <w:r w:rsidRPr="00431019">
        <w:rPr>
          <w:rFonts w:cs="Times New Roman"/>
          <w:spacing w:val="-2"/>
          <w:lang w:val="tr-TR"/>
        </w:rPr>
        <w:t>m</w:t>
      </w:r>
      <w:r w:rsidRPr="00431019">
        <w:rPr>
          <w:rFonts w:cs="Times New Roman"/>
          <w:spacing w:val="1"/>
          <w:lang w:val="tr-TR"/>
        </w:rPr>
        <w:t>î</w:t>
      </w:r>
      <w:r w:rsidRPr="00431019">
        <w:rPr>
          <w:rFonts w:cs="Times New Roman"/>
          <w:lang w:val="tr-TR"/>
        </w:rPr>
        <w:t>zâdeye</w:t>
      </w:r>
      <w:r w:rsidRPr="00431019">
        <w:rPr>
          <w:rFonts w:cs="Times New Roman"/>
          <w:spacing w:val="26"/>
          <w:lang w:val="tr-TR"/>
        </w:rPr>
        <w:t xml:space="preserve"> </w:t>
      </w:r>
      <w:r w:rsidRPr="00431019">
        <w:rPr>
          <w:rFonts w:cs="Times New Roman"/>
          <w:lang w:val="tr-TR"/>
        </w:rPr>
        <w:t>hak</w:t>
      </w:r>
      <w:r w:rsidRPr="00431019">
        <w:rPr>
          <w:rFonts w:cs="Times New Roman"/>
          <w:spacing w:val="3"/>
          <w:lang w:val="tr-TR"/>
        </w:rPr>
        <w:t>k</w:t>
      </w:r>
      <w:r w:rsidRPr="00431019">
        <w:rPr>
          <w:rFonts w:cs="Times New Roman"/>
          <w:lang w:val="tr-TR"/>
        </w:rPr>
        <w:t>-ı tabu ol</w:t>
      </w:r>
      <w:r w:rsidRPr="00431019">
        <w:rPr>
          <w:rFonts w:cs="Times New Roman"/>
          <w:spacing w:val="-2"/>
          <w:lang w:val="tr-TR"/>
        </w:rPr>
        <w:t>m</w:t>
      </w:r>
      <w:r w:rsidRPr="00431019">
        <w:rPr>
          <w:rFonts w:cs="Times New Roman"/>
          <w:lang w:val="tr-TR"/>
        </w:rPr>
        <w:t>ayub</w:t>
      </w:r>
      <w:r w:rsidRPr="00431019">
        <w:rPr>
          <w:rFonts w:cs="Times New Roman"/>
          <w:spacing w:val="1"/>
          <w:lang w:val="tr-TR"/>
        </w:rPr>
        <w:t xml:space="preserve"> </w:t>
      </w:r>
      <w:r w:rsidRPr="00431019">
        <w:rPr>
          <w:rFonts w:cs="Times New Roman"/>
          <w:lang w:val="tr-TR"/>
        </w:rPr>
        <w:t>ve</w:t>
      </w:r>
      <w:r w:rsidRPr="00431019">
        <w:rPr>
          <w:rFonts w:cs="Times New Roman"/>
          <w:spacing w:val="1"/>
          <w:lang w:val="tr-TR"/>
        </w:rPr>
        <w:t xml:space="preserve"> </w:t>
      </w:r>
      <w:r w:rsidRPr="00431019">
        <w:rPr>
          <w:rFonts w:cs="Times New Roman"/>
          <w:lang w:val="tr-TR"/>
        </w:rPr>
        <w:t>zikr</w:t>
      </w:r>
      <w:r w:rsidRPr="00431019">
        <w:rPr>
          <w:rFonts w:cs="Times New Roman"/>
          <w:spacing w:val="1"/>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nan</w:t>
      </w:r>
      <w:r w:rsidRPr="00431019">
        <w:rPr>
          <w:rFonts w:cs="Times New Roman"/>
          <w:spacing w:val="1"/>
          <w:lang w:val="tr-TR"/>
        </w:rPr>
        <w:t xml:space="preserve"> </w:t>
      </w:r>
      <w:r w:rsidRPr="00431019">
        <w:rPr>
          <w:rFonts w:cs="Times New Roman"/>
          <w:lang w:val="tr-TR"/>
        </w:rPr>
        <w:t>yerler üz</w:t>
      </w:r>
      <w:r w:rsidRPr="00431019">
        <w:rPr>
          <w:rFonts w:cs="Times New Roman"/>
          <w:spacing w:val="3"/>
          <w:lang w:val="tr-TR"/>
        </w:rPr>
        <w:t>e</w:t>
      </w:r>
      <w:r w:rsidRPr="00431019">
        <w:rPr>
          <w:rFonts w:cs="Times New Roman"/>
          <w:lang w:val="tr-TR"/>
        </w:rPr>
        <w:t>rin</w:t>
      </w:r>
      <w:r w:rsidRPr="00431019">
        <w:rPr>
          <w:rFonts w:cs="Times New Roman"/>
          <w:spacing w:val="-2"/>
          <w:lang w:val="tr-TR"/>
        </w:rPr>
        <w:t>d</w:t>
      </w:r>
      <w:r w:rsidRPr="00431019">
        <w:rPr>
          <w:rFonts w:cs="Times New Roman"/>
          <w:lang w:val="tr-TR"/>
        </w:rPr>
        <w:t>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k-i</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eşrûʿ</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eyve</w:t>
      </w:r>
      <w:r w:rsidRPr="00431019">
        <w:rPr>
          <w:rFonts w:cs="Times New Roman"/>
          <w:spacing w:val="1"/>
          <w:lang w:val="tr-TR"/>
        </w:rPr>
        <w:t xml:space="preserve"> </w:t>
      </w:r>
      <w:r w:rsidRPr="00431019">
        <w:rPr>
          <w:rFonts w:cs="Times New Roman"/>
          <w:lang w:val="tr-TR"/>
        </w:rPr>
        <w:t>eşcârı</w:t>
      </w:r>
      <w:r w:rsidRPr="00431019">
        <w:rPr>
          <w:rFonts w:cs="Times New Roman"/>
          <w:spacing w:val="1"/>
          <w:lang w:val="tr-TR"/>
        </w:rPr>
        <w:t xml:space="preserve"> </w:t>
      </w:r>
      <w:r w:rsidRPr="00431019">
        <w:rPr>
          <w:rFonts w:cs="Times New Roman"/>
          <w:lang w:val="tr-TR"/>
        </w:rPr>
        <w:t>olub</w:t>
      </w:r>
      <w:r w:rsidRPr="00431019">
        <w:rPr>
          <w:rFonts w:cs="Times New Roman"/>
          <w:spacing w:val="1"/>
          <w:lang w:val="tr-TR"/>
        </w:rPr>
        <w:t xml:space="preserve"> </w:t>
      </w:r>
      <w:r w:rsidRPr="00431019">
        <w:rPr>
          <w:rFonts w:cs="Times New Roman"/>
          <w:lang w:val="tr-TR"/>
        </w:rPr>
        <w:t>ir</w:t>
      </w:r>
      <w:r w:rsidRPr="00431019">
        <w:rPr>
          <w:rFonts w:cs="Times New Roman"/>
          <w:spacing w:val="-1"/>
          <w:lang w:val="tr-TR"/>
        </w:rPr>
        <w:t>s</w:t>
      </w:r>
      <w:r w:rsidRPr="00431019">
        <w:rPr>
          <w:rFonts w:cs="Times New Roman"/>
          <w:lang w:val="tr-TR"/>
        </w:rPr>
        <w:t>en</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î</w:t>
      </w:r>
      <w:r w:rsidRPr="00431019">
        <w:rPr>
          <w:rFonts w:cs="Times New Roman"/>
          <w:spacing w:val="3"/>
          <w:lang w:val="tr-TR"/>
        </w:rPr>
        <w:t>r</w:t>
      </w:r>
      <w:r w:rsidRPr="00431019">
        <w:rPr>
          <w:rFonts w:cs="Times New Roman"/>
          <w:lang w:val="tr-TR"/>
        </w:rPr>
        <w:t>- 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8"/>
          <w:lang w:val="tr-TR"/>
        </w:rPr>
        <w:t xml:space="preserve"> </w:t>
      </w:r>
      <w:r w:rsidRPr="00431019">
        <w:rPr>
          <w:rFonts w:cs="Times New Roman"/>
          <w:spacing w:val="1"/>
          <w:lang w:val="tr-TR"/>
        </w:rPr>
        <w:t>M</w:t>
      </w:r>
      <w:r w:rsidRPr="00431019">
        <w:rPr>
          <w:rFonts w:cs="Times New Roman"/>
          <w:lang w:val="tr-TR"/>
        </w:rPr>
        <w:t>eh</w:t>
      </w:r>
      <w:r w:rsidRPr="00431019">
        <w:rPr>
          <w:rFonts w:cs="Times New Roman"/>
          <w:spacing w:val="-2"/>
          <w:lang w:val="tr-TR"/>
        </w:rPr>
        <w:t>m</w:t>
      </w:r>
      <w:r w:rsidRPr="00431019">
        <w:rPr>
          <w:rFonts w:cs="Times New Roman"/>
          <w:lang w:val="tr-TR"/>
        </w:rPr>
        <w:t>ed’e</w:t>
      </w:r>
      <w:r w:rsidRPr="00431019">
        <w:rPr>
          <w:rFonts w:cs="Times New Roman"/>
          <w:spacing w:val="10"/>
          <w:lang w:val="tr-TR"/>
        </w:rPr>
        <w:t xml:space="preserve"> </w:t>
      </w:r>
      <w:r w:rsidRPr="00431019">
        <w:rPr>
          <w:rFonts w:cs="Times New Roman"/>
          <w:lang w:val="tr-TR"/>
        </w:rPr>
        <w:t>inti</w:t>
      </w:r>
      <w:r w:rsidRPr="00431019">
        <w:rPr>
          <w:rFonts w:cs="Times New Roman"/>
          <w:spacing w:val="-1"/>
          <w:lang w:val="tr-TR"/>
        </w:rPr>
        <w:t>k</w:t>
      </w:r>
      <w:r w:rsidRPr="00431019">
        <w:rPr>
          <w:rFonts w:cs="Times New Roman"/>
          <w:lang w:val="tr-TR"/>
        </w:rPr>
        <w:t>âl</w:t>
      </w:r>
      <w:r w:rsidRPr="00431019">
        <w:rPr>
          <w:rFonts w:cs="Times New Roman"/>
          <w:spacing w:val="11"/>
          <w:lang w:val="tr-TR"/>
        </w:rPr>
        <w:t xml:space="preserve"> </w:t>
      </w:r>
      <w:r w:rsidRPr="00431019">
        <w:rPr>
          <w:rFonts w:cs="Times New Roman"/>
          <w:lang w:val="tr-TR"/>
        </w:rPr>
        <w:t>eyle</w:t>
      </w:r>
      <w:r w:rsidRPr="00431019">
        <w:rPr>
          <w:rFonts w:cs="Times New Roman"/>
          <w:spacing w:val="-3"/>
          <w:lang w:val="tr-TR"/>
        </w:rPr>
        <w:t>m</w:t>
      </w:r>
      <w:r w:rsidRPr="00431019">
        <w:rPr>
          <w:rFonts w:cs="Times New Roman"/>
          <w:lang w:val="tr-TR"/>
        </w:rPr>
        <w:t>esi</w:t>
      </w:r>
      <w:r w:rsidRPr="00431019">
        <w:rPr>
          <w:rFonts w:cs="Times New Roman"/>
          <w:spacing w:val="11"/>
          <w:lang w:val="tr-TR"/>
        </w:rPr>
        <w:t xml:space="preserve"> </w:t>
      </w:r>
      <w:r w:rsidRPr="00431019">
        <w:rPr>
          <w:rFonts w:cs="Times New Roman"/>
          <w:lang w:val="tr-TR"/>
        </w:rPr>
        <w:t>cihetiyle</w:t>
      </w:r>
      <w:r w:rsidRPr="00431019">
        <w:rPr>
          <w:rFonts w:cs="Times New Roman"/>
          <w:spacing w:val="10"/>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k</w:t>
      </w:r>
      <w:r w:rsidRPr="00431019">
        <w:rPr>
          <w:rFonts w:cs="Times New Roman"/>
          <w:spacing w:val="3"/>
          <w:lang w:val="tr-TR"/>
        </w:rPr>
        <w:t>k</w:t>
      </w:r>
      <w:r w:rsidRPr="00431019">
        <w:rPr>
          <w:rFonts w:cs="Times New Roman"/>
          <w:lang w:val="tr-TR"/>
        </w:rPr>
        <w:t>-ı</w:t>
      </w:r>
      <w:r w:rsidRPr="00431019">
        <w:rPr>
          <w:rFonts w:cs="Times New Roman"/>
          <w:spacing w:val="11"/>
          <w:lang w:val="tr-TR"/>
        </w:rPr>
        <w:t xml:space="preserve"> </w:t>
      </w:r>
      <w:r w:rsidRPr="00431019">
        <w:rPr>
          <w:rFonts w:cs="Times New Roman"/>
          <w:lang w:val="tr-TR"/>
        </w:rPr>
        <w:t>tapu</w:t>
      </w:r>
      <w:r w:rsidRPr="00431019">
        <w:rPr>
          <w:rFonts w:cs="Times New Roman"/>
          <w:spacing w:val="10"/>
          <w:lang w:val="tr-TR"/>
        </w:rPr>
        <w:t xml:space="preserve"> </w:t>
      </w:r>
      <w:r w:rsidRPr="00431019">
        <w:rPr>
          <w:rFonts w:cs="Times New Roman"/>
          <w:lang w:val="tr-TR"/>
        </w:rPr>
        <w:t>merkû</w:t>
      </w:r>
      <w:r w:rsidRPr="00431019">
        <w:rPr>
          <w:rFonts w:cs="Times New Roman"/>
          <w:spacing w:val="-2"/>
          <w:lang w:val="tr-TR"/>
        </w:rPr>
        <w:t>m</w:t>
      </w:r>
      <w:r w:rsidRPr="00431019">
        <w:rPr>
          <w:rFonts w:cs="Times New Roman"/>
          <w:lang w:val="tr-TR"/>
        </w:rPr>
        <w:t>un</w:t>
      </w:r>
      <w:r w:rsidRPr="00431019">
        <w:rPr>
          <w:rFonts w:cs="Times New Roman"/>
          <w:spacing w:val="10"/>
          <w:lang w:val="tr-TR"/>
        </w:rPr>
        <w:t xml:space="preserve"> </w:t>
      </w:r>
      <w:r w:rsidRPr="00431019">
        <w:rPr>
          <w:rFonts w:cs="Times New Roman"/>
          <w:lang w:val="tr-TR"/>
        </w:rPr>
        <w:t>olduğuna</w:t>
      </w:r>
      <w:r w:rsidRPr="00431019">
        <w:rPr>
          <w:rFonts w:cs="Times New Roman"/>
          <w:spacing w:val="11"/>
          <w:lang w:val="tr-TR"/>
        </w:rPr>
        <w:t xml:space="preserve"> </w:t>
      </w:r>
      <w:r w:rsidRPr="00431019">
        <w:rPr>
          <w:rFonts w:cs="Times New Roman"/>
          <w:lang w:val="tr-TR"/>
        </w:rPr>
        <w:t>binaen res</w:t>
      </w:r>
      <w:r w:rsidRPr="00431019">
        <w:rPr>
          <w:rFonts w:cs="Times New Roman"/>
          <w:spacing w:val="-2"/>
          <w:lang w:val="tr-TR"/>
        </w:rPr>
        <w:t>m</w:t>
      </w:r>
      <w:r w:rsidRPr="00431019">
        <w:rPr>
          <w:rFonts w:cs="Times New Roman"/>
          <w:lang w:val="tr-TR"/>
        </w:rPr>
        <w:t>-i</w:t>
      </w:r>
      <w:r w:rsidRPr="00431019">
        <w:rPr>
          <w:rFonts w:cs="Times New Roman"/>
          <w:spacing w:val="45"/>
          <w:lang w:val="tr-TR"/>
        </w:rPr>
        <w:t xml:space="preserve"> </w:t>
      </w:r>
      <w:r w:rsidRPr="00431019">
        <w:rPr>
          <w:rFonts w:cs="Times New Roman"/>
          <w:lang w:val="tr-TR"/>
        </w:rPr>
        <w:t>tapu</w:t>
      </w:r>
      <w:r w:rsidRPr="00431019">
        <w:rPr>
          <w:rFonts w:cs="Times New Roman"/>
          <w:spacing w:val="44"/>
          <w:lang w:val="tr-TR"/>
        </w:rPr>
        <w:t xml:space="preserve"> </w:t>
      </w:r>
      <w:r w:rsidRPr="00431019">
        <w:rPr>
          <w:rFonts w:cs="Times New Roman"/>
          <w:lang w:val="tr-TR"/>
        </w:rPr>
        <w:t>ile</w:t>
      </w:r>
      <w:r w:rsidRPr="00431019">
        <w:rPr>
          <w:rFonts w:cs="Times New Roman"/>
          <w:spacing w:val="45"/>
          <w:lang w:val="tr-TR"/>
        </w:rPr>
        <w:t xml:space="preserve"> </w:t>
      </w:r>
      <w:r w:rsidRPr="00431019">
        <w:rPr>
          <w:rFonts w:cs="Times New Roman"/>
          <w:lang w:val="tr-TR"/>
        </w:rPr>
        <w:t>sâ</w:t>
      </w:r>
      <w:r w:rsidRPr="00431019">
        <w:rPr>
          <w:rFonts w:cs="Times New Roman"/>
          <w:spacing w:val="-1"/>
          <w:lang w:val="tr-TR"/>
        </w:rPr>
        <w:t>h</w:t>
      </w:r>
      <w:r w:rsidRPr="00431019">
        <w:rPr>
          <w:rFonts w:cs="Times New Roman"/>
          <w:lang w:val="tr-TR"/>
        </w:rPr>
        <w:t>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44"/>
          <w:lang w:val="tr-TR"/>
        </w:rPr>
        <w:t xml:space="preserve"> </w:t>
      </w:r>
      <w:r w:rsidRPr="00431019">
        <w:rPr>
          <w:rFonts w:cs="Times New Roman"/>
          <w:lang w:val="tr-TR"/>
        </w:rPr>
        <w:t>arzdan</w:t>
      </w:r>
      <w:r w:rsidRPr="00431019">
        <w:rPr>
          <w:rFonts w:cs="Times New Roman"/>
          <w:spacing w:val="45"/>
          <w:lang w:val="tr-TR"/>
        </w:rPr>
        <w:t xml:space="preserve"> </w:t>
      </w:r>
      <w:r w:rsidRPr="00431019">
        <w:rPr>
          <w:rFonts w:cs="Times New Roman"/>
          <w:spacing w:val="-1"/>
          <w:lang w:val="tr-TR"/>
        </w:rPr>
        <w:t>a</w:t>
      </w:r>
      <w:r w:rsidRPr="00431019">
        <w:rPr>
          <w:rFonts w:cs="Times New Roman"/>
          <w:lang w:val="tr-TR"/>
        </w:rPr>
        <w:t>l</w:t>
      </w:r>
      <w:r w:rsidRPr="00431019">
        <w:rPr>
          <w:rFonts w:cs="Times New Roman"/>
          <w:spacing w:val="-2"/>
          <w:lang w:val="tr-TR"/>
        </w:rPr>
        <w:t>m</w:t>
      </w:r>
      <w:r w:rsidRPr="00431019">
        <w:rPr>
          <w:rFonts w:cs="Times New Roman"/>
          <w:lang w:val="tr-TR"/>
        </w:rPr>
        <w:t>ış</w:t>
      </w:r>
      <w:r w:rsidRPr="00431019">
        <w:rPr>
          <w:rFonts w:cs="Times New Roman"/>
          <w:spacing w:val="46"/>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yedine</w:t>
      </w:r>
      <w:r w:rsidRPr="00431019">
        <w:rPr>
          <w:rFonts w:cs="Times New Roman"/>
          <w:spacing w:val="45"/>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w:t>
      </w:r>
      <w:r w:rsidRPr="00431019">
        <w:rPr>
          <w:rFonts w:cs="Times New Roman"/>
          <w:spacing w:val="45"/>
          <w:lang w:val="tr-TR"/>
        </w:rPr>
        <w:t xml:space="preserve"> </w:t>
      </w:r>
      <w:r w:rsidRPr="00431019">
        <w:rPr>
          <w:rFonts w:cs="Times New Roman"/>
          <w:lang w:val="tr-TR"/>
        </w:rPr>
        <w:t>veril</w:t>
      </w:r>
      <w:r w:rsidRPr="00431019">
        <w:rPr>
          <w:rFonts w:cs="Times New Roman"/>
          <w:spacing w:val="-3"/>
          <w:lang w:val="tr-TR"/>
        </w:rPr>
        <w:t>m</w:t>
      </w:r>
      <w:r w:rsidRPr="00431019">
        <w:rPr>
          <w:rFonts w:cs="Times New Roman"/>
          <w:lang w:val="tr-TR"/>
        </w:rPr>
        <w:t>iş</w:t>
      </w:r>
      <w:r w:rsidRPr="00431019">
        <w:rPr>
          <w:rFonts w:cs="Times New Roman"/>
          <w:spacing w:val="46"/>
          <w:lang w:val="tr-TR"/>
        </w:rPr>
        <w:t xml:space="preserve"> </w:t>
      </w:r>
      <w:r w:rsidRPr="00431019">
        <w:rPr>
          <w:rFonts w:cs="Times New Roman"/>
          <w:lang w:val="tr-TR"/>
        </w:rPr>
        <w:t>ise</w:t>
      </w:r>
      <w:r w:rsidRPr="00431019">
        <w:rPr>
          <w:rFonts w:cs="Times New Roman"/>
          <w:spacing w:val="46"/>
          <w:lang w:val="tr-TR"/>
        </w:rPr>
        <w:t xml:space="preserve"> </w:t>
      </w:r>
      <w:r w:rsidRPr="00431019">
        <w:rPr>
          <w:rFonts w:cs="Times New Roman"/>
          <w:lang w:val="tr-TR"/>
        </w:rPr>
        <w:t>zabt</w:t>
      </w:r>
      <w:r w:rsidRPr="00431019">
        <w:rPr>
          <w:rFonts w:cs="Times New Roman"/>
          <w:spacing w:val="46"/>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spacing w:val="-1"/>
          <w:lang w:val="tr-TR"/>
        </w:rPr>
        <w:t>z</w:t>
      </w:r>
      <w:r w:rsidRPr="00431019">
        <w:rPr>
          <w:rFonts w:cs="Times New Roman"/>
          <w:lang w:val="tr-TR"/>
        </w:rPr>
        <w:t>ir</w:t>
      </w:r>
      <w:r w:rsidRPr="00431019">
        <w:rPr>
          <w:rFonts w:cs="Times New Roman"/>
          <w:spacing w:val="-1"/>
          <w:lang w:val="tr-TR"/>
        </w:rPr>
        <w:t>â</w:t>
      </w:r>
      <w:r w:rsidRPr="00431019">
        <w:rPr>
          <w:rFonts w:cs="Times New Roman"/>
          <w:lang w:val="tr-TR"/>
        </w:rPr>
        <w:t>ʿat eyle</w:t>
      </w:r>
      <w:r w:rsidRPr="00431019">
        <w:rPr>
          <w:rFonts w:cs="Times New Roman"/>
          <w:spacing w:val="-2"/>
          <w:lang w:val="tr-TR"/>
        </w:rPr>
        <w:t>m</w:t>
      </w:r>
      <w:r w:rsidRPr="00431019">
        <w:rPr>
          <w:rFonts w:cs="Times New Roman"/>
          <w:lang w:val="tr-TR"/>
        </w:rPr>
        <w:t>esi</w:t>
      </w:r>
      <w:r w:rsidRPr="00431019">
        <w:rPr>
          <w:rFonts w:cs="Times New Roman"/>
          <w:spacing w:val="10"/>
          <w:lang w:val="tr-TR"/>
        </w:rPr>
        <w:t xml:space="preserve"> </w:t>
      </w:r>
      <w:r w:rsidRPr="00431019">
        <w:rPr>
          <w:rFonts w:cs="Times New Roman"/>
          <w:lang w:val="tr-TR"/>
        </w:rPr>
        <w:t>kânûn-ı</w:t>
      </w:r>
      <w:r w:rsidRPr="00431019">
        <w:rPr>
          <w:rFonts w:cs="Times New Roman"/>
          <w:spacing w:val="9"/>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w:t>
      </w:r>
      <w:r w:rsidRPr="00431019">
        <w:rPr>
          <w:rFonts w:cs="Times New Roman"/>
          <w:spacing w:val="9"/>
          <w:lang w:val="tr-TR"/>
        </w:rPr>
        <w:t xml:space="preserve"> </w:t>
      </w:r>
      <w:r w:rsidRPr="00431019">
        <w:rPr>
          <w:rFonts w:cs="Times New Roman"/>
          <w:lang w:val="tr-TR"/>
        </w:rPr>
        <w:t>iktizâsı</w:t>
      </w:r>
      <w:r w:rsidRPr="00431019">
        <w:rPr>
          <w:rFonts w:cs="Times New Roman"/>
          <w:spacing w:val="-1"/>
          <w:lang w:val="tr-TR"/>
        </w:rPr>
        <w:t>n</w:t>
      </w:r>
      <w:r w:rsidRPr="00431019">
        <w:rPr>
          <w:rFonts w:cs="Times New Roman"/>
          <w:lang w:val="tr-TR"/>
        </w:rPr>
        <w:t>ca</w:t>
      </w:r>
      <w:r w:rsidRPr="00431019">
        <w:rPr>
          <w:rFonts w:cs="Times New Roman"/>
          <w:spacing w:val="8"/>
          <w:lang w:val="tr-TR"/>
        </w:rPr>
        <w:t xml:space="preserve"> </w:t>
      </w:r>
      <w:r w:rsidRPr="00431019">
        <w:rPr>
          <w:rFonts w:cs="Times New Roman"/>
          <w:lang w:val="tr-TR"/>
        </w:rPr>
        <w:t>bulun</w:t>
      </w:r>
      <w:r w:rsidRPr="00431019">
        <w:rPr>
          <w:rFonts w:cs="Times New Roman"/>
          <w:spacing w:val="2"/>
          <w:lang w:val="tr-TR"/>
        </w:rPr>
        <w:t>a</w:t>
      </w:r>
      <w:r w:rsidRPr="00431019">
        <w:rPr>
          <w:rFonts w:cs="Times New Roman"/>
          <w:lang w:val="tr-TR"/>
        </w:rPr>
        <w:t>n</w:t>
      </w:r>
      <w:r w:rsidRPr="00431019">
        <w:rPr>
          <w:rFonts w:cs="Times New Roman"/>
          <w:spacing w:val="9"/>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yerlerin</w:t>
      </w:r>
      <w:r w:rsidRPr="00431019">
        <w:rPr>
          <w:rFonts w:cs="Times New Roman"/>
          <w:spacing w:val="9"/>
          <w:lang w:val="tr-TR"/>
        </w:rPr>
        <w:t xml:space="preserve"> </w:t>
      </w:r>
      <w:r w:rsidRPr="00431019">
        <w:rPr>
          <w:rFonts w:cs="Times New Roman"/>
          <w:lang w:val="tr-TR"/>
        </w:rPr>
        <w:t>bö</w:t>
      </w:r>
      <w:r w:rsidRPr="00431019">
        <w:rPr>
          <w:rFonts w:cs="Times New Roman"/>
          <w:spacing w:val="-2"/>
          <w:lang w:val="tr-TR"/>
        </w:rPr>
        <w:t>y</w:t>
      </w:r>
      <w:r w:rsidRPr="00431019">
        <w:rPr>
          <w:rFonts w:cs="Times New Roman"/>
          <w:lang w:val="tr-TR"/>
        </w:rPr>
        <w:t>le</w:t>
      </w:r>
      <w:r w:rsidRPr="00431019">
        <w:rPr>
          <w:rFonts w:cs="Times New Roman"/>
          <w:spacing w:val="9"/>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ayubda</w:t>
      </w:r>
      <w:r w:rsidRPr="00431019">
        <w:rPr>
          <w:rFonts w:cs="Times New Roman"/>
          <w:spacing w:val="9"/>
          <w:lang w:val="tr-TR"/>
        </w:rPr>
        <w:t xml:space="preserve"> </w:t>
      </w:r>
      <w:r w:rsidRPr="00431019">
        <w:rPr>
          <w:rFonts w:cs="Times New Roman"/>
          <w:lang w:val="tr-TR"/>
        </w:rPr>
        <w:t>fî’</w:t>
      </w:r>
      <w:r w:rsidRPr="00431019">
        <w:rPr>
          <w:rFonts w:cs="Times New Roman"/>
          <w:spacing w:val="2"/>
          <w:lang w:val="tr-TR"/>
        </w:rPr>
        <w:t>l</w:t>
      </w:r>
      <w:r w:rsidRPr="00431019">
        <w:rPr>
          <w:rFonts w:cs="Times New Roman"/>
          <w:lang w:val="tr-TR"/>
        </w:rPr>
        <w:t>-</w:t>
      </w:r>
      <w:r w:rsidRPr="00431019">
        <w:rPr>
          <w:rFonts w:cs="Times New Roman"/>
          <w:spacing w:val="-2"/>
          <w:lang w:val="tr-TR"/>
        </w:rPr>
        <w:t>h</w:t>
      </w:r>
      <w:r w:rsidRPr="00431019">
        <w:rPr>
          <w:rFonts w:cs="Times New Roman"/>
          <w:lang w:val="tr-TR"/>
        </w:rPr>
        <w:t>akîka</w:t>
      </w:r>
      <w:r w:rsidRPr="00431019">
        <w:rPr>
          <w:rFonts w:cs="Times New Roman"/>
          <w:spacing w:val="8"/>
          <w:lang w:val="tr-TR"/>
        </w:rPr>
        <w:t xml:space="preserve"> </w:t>
      </w:r>
      <w:r w:rsidRPr="00431019">
        <w:rPr>
          <w:rFonts w:cs="Times New Roman"/>
          <w:lang w:val="tr-TR"/>
        </w:rPr>
        <w:t>ol- yerler</w:t>
      </w:r>
      <w:r w:rsidRPr="00431019">
        <w:rPr>
          <w:rFonts w:cs="Times New Roman"/>
          <w:spacing w:val="11"/>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rinde</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ül</w:t>
      </w:r>
      <w:r w:rsidRPr="00431019">
        <w:rPr>
          <w:rFonts w:cs="Times New Roman"/>
          <w:spacing w:val="1"/>
          <w:lang w:val="tr-TR"/>
        </w:rPr>
        <w:t>k</w:t>
      </w:r>
      <w:r w:rsidRPr="00431019">
        <w:rPr>
          <w:rFonts w:cs="Times New Roman"/>
          <w:lang w:val="tr-TR"/>
        </w:rPr>
        <w:t>-i</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eşrûʿa</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eyve</w:t>
      </w:r>
      <w:r w:rsidRPr="00431019">
        <w:rPr>
          <w:rFonts w:cs="Times New Roman"/>
          <w:spacing w:val="12"/>
          <w:lang w:val="tr-TR"/>
        </w:rPr>
        <w:t xml:space="preserve"> </w:t>
      </w:r>
      <w:r w:rsidRPr="00431019">
        <w:rPr>
          <w:rFonts w:cs="Times New Roman"/>
          <w:lang w:val="tr-TR"/>
        </w:rPr>
        <w:t>eşcârı</w:t>
      </w:r>
      <w:r w:rsidRPr="00431019">
        <w:rPr>
          <w:rFonts w:cs="Times New Roman"/>
          <w:spacing w:val="11"/>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ayub</w:t>
      </w:r>
      <w:r w:rsidRPr="00431019">
        <w:rPr>
          <w:rFonts w:cs="Times New Roman"/>
          <w:spacing w:val="12"/>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2"/>
          <w:lang w:val="tr-TR"/>
        </w:rPr>
        <w:t xml:space="preserve"> </w:t>
      </w:r>
      <w:r w:rsidRPr="00431019">
        <w:rPr>
          <w:rFonts w:cs="Times New Roman"/>
          <w:lang w:val="tr-TR"/>
        </w:rPr>
        <w:t>Me</w:t>
      </w:r>
      <w:r w:rsidRPr="00431019">
        <w:rPr>
          <w:rFonts w:cs="Times New Roman"/>
          <w:spacing w:val="1"/>
          <w:lang w:val="tr-TR"/>
        </w:rPr>
        <w:t>h</w:t>
      </w:r>
      <w:r w:rsidRPr="00431019">
        <w:rPr>
          <w:rFonts w:cs="Times New Roman"/>
          <w:spacing w:val="-2"/>
          <w:lang w:val="tr-TR"/>
        </w:rPr>
        <w:t>m</w:t>
      </w:r>
      <w:r w:rsidRPr="00431019">
        <w:rPr>
          <w:rFonts w:cs="Times New Roman"/>
          <w:lang w:val="tr-TR"/>
        </w:rPr>
        <w:t>ed</w:t>
      </w:r>
      <w:r w:rsidRPr="00431019">
        <w:rPr>
          <w:rFonts w:cs="Times New Roman"/>
          <w:spacing w:val="12"/>
          <w:lang w:val="tr-TR"/>
        </w:rPr>
        <w:t xml:space="preserve"> </w:t>
      </w:r>
      <w:r w:rsidRPr="00431019">
        <w:rPr>
          <w:rFonts w:cs="Times New Roman"/>
          <w:lang w:val="tr-TR"/>
        </w:rPr>
        <w:t>Gü</w:t>
      </w:r>
      <w:r w:rsidRPr="00431019">
        <w:rPr>
          <w:rFonts w:cs="Times New Roman"/>
          <w:spacing w:val="-2"/>
          <w:lang w:val="tr-TR"/>
        </w:rPr>
        <w:t>m</w:t>
      </w:r>
      <w:r w:rsidRPr="00431019">
        <w:rPr>
          <w:rFonts w:cs="Times New Roman"/>
          <w:lang w:val="tr-TR"/>
        </w:rPr>
        <w:t>üşhane sükkânından</w:t>
      </w:r>
      <w:r w:rsidRPr="00431019">
        <w:rPr>
          <w:rFonts w:cs="Times New Roman"/>
          <w:spacing w:val="14"/>
          <w:lang w:val="tr-TR"/>
        </w:rPr>
        <w:t xml:space="preserve"> </w:t>
      </w:r>
      <w:r w:rsidRPr="00431019">
        <w:rPr>
          <w:rFonts w:cs="Times New Roman"/>
          <w:lang w:val="tr-TR"/>
        </w:rPr>
        <w:t>olduğuna</w:t>
      </w:r>
      <w:r w:rsidRPr="00431019">
        <w:rPr>
          <w:rFonts w:cs="Times New Roman"/>
          <w:spacing w:val="1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-yerl</w:t>
      </w:r>
      <w:r w:rsidRPr="00431019">
        <w:rPr>
          <w:rFonts w:cs="Times New Roman"/>
          <w:spacing w:val="-1"/>
          <w:lang w:val="tr-TR"/>
        </w:rPr>
        <w:t>e</w:t>
      </w:r>
      <w:r w:rsidRPr="00431019">
        <w:rPr>
          <w:rFonts w:cs="Times New Roman"/>
          <w:lang w:val="tr-TR"/>
        </w:rPr>
        <w:t>r</w:t>
      </w:r>
      <w:r w:rsidRPr="00431019">
        <w:rPr>
          <w:rFonts w:cs="Times New Roman"/>
          <w:spacing w:val="15"/>
          <w:lang w:val="tr-TR"/>
        </w:rPr>
        <w:t xml:space="preserve"> </w:t>
      </w:r>
      <w:r w:rsidRPr="00431019">
        <w:rPr>
          <w:rFonts w:cs="Times New Roman"/>
          <w:lang w:val="tr-TR"/>
        </w:rPr>
        <w:t>eh</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14"/>
          <w:lang w:val="tr-TR"/>
        </w:rPr>
        <w:t xml:space="preserve"> </w:t>
      </w:r>
      <w:r w:rsidRPr="00431019">
        <w:rPr>
          <w:rFonts w:cs="Times New Roman"/>
          <w:lang w:val="tr-TR"/>
        </w:rPr>
        <w:t>karye</w:t>
      </w:r>
      <w:r w:rsidRPr="00431019">
        <w:rPr>
          <w:rFonts w:cs="Times New Roman"/>
          <w:spacing w:val="15"/>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yere</w:t>
      </w:r>
      <w:r w:rsidRPr="00431019">
        <w:rPr>
          <w:rFonts w:cs="Times New Roman"/>
          <w:spacing w:val="15"/>
          <w:lang w:val="tr-TR"/>
        </w:rPr>
        <w:t xml:space="preserve"> </w:t>
      </w:r>
      <w:r w:rsidRPr="00431019">
        <w:rPr>
          <w:rFonts w:cs="Times New Roman"/>
          <w:lang w:val="tr-TR"/>
        </w:rPr>
        <w:t>zar</w:t>
      </w:r>
      <w:r w:rsidRPr="00431019">
        <w:rPr>
          <w:rFonts w:cs="Times New Roman"/>
          <w:spacing w:val="-2"/>
          <w:lang w:val="tr-TR"/>
        </w:rPr>
        <w:t>û</w:t>
      </w:r>
      <w:r w:rsidRPr="00431019">
        <w:rPr>
          <w:rFonts w:cs="Times New Roman"/>
          <w:lang w:val="tr-TR"/>
        </w:rPr>
        <w:t>reti</w:t>
      </w:r>
      <w:r w:rsidRPr="00431019">
        <w:rPr>
          <w:rFonts w:cs="Times New Roman"/>
          <w:spacing w:val="15"/>
          <w:lang w:val="tr-TR"/>
        </w:rPr>
        <w:t xml:space="preserve"> </w:t>
      </w:r>
      <w:r w:rsidRPr="00431019">
        <w:rPr>
          <w:rFonts w:cs="Times New Roman"/>
          <w:lang w:val="tr-TR"/>
        </w:rPr>
        <w:t>olanların</w:t>
      </w:r>
      <w:r w:rsidRPr="00431019">
        <w:rPr>
          <w:rFonts w:cs="Times New Roman"/>
          <w:spacing w:val="15"/>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uğuna</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 xml:space="preserve">ezkûr </w:t>
      </w:r>
      <w:r w:rsidRPr="00431019">
        <w:rPr>
          <w:rFonts w:cs="Times New Roman"/>
          <w:spacing w:val="-1"/>
          <w:lang w:val="tr-TR"/>
        </w:rPr>
        <w:t>E</w:t>
      </w:r>
      <w:r w:rsidRPr="00431019">
        <w:rPr>
          <w:rFonts w:cs="Times New Roman"/>
          <w:lang w:val="tr-TR"/>
        </w:rPr>
        <w:t>s-seyyid</w:t>
      </w:r>
      <w:r w:rsidRPr="00431019">
        <w:rPr>
          <w:rFonts w:cs="Times New Roman"/>
          <w:spacing w:val="12"/>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14"/>
          <w:lang w:val="tr-TR"/>
        </w:rPr>
        <w:t xml:space="preserve"> </w:t>
      </w:r>
      <w:r w:rsidRPr="00431019">
        <w:rPr>
          <w:rFonts w:cs="Times New Roman"/>
          <w:lang w:val="tr-TR"/>
        </w:rPr>
        <w:t>dahi</w:t>
      </w:r>
      <w:r w:rsidRPr="00431019">
        <w:rPr>
          <w:rFonts w:cs="Times New Roman"/>
          <w:spacing w:val="14"/>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14"/>
          <w:lang w:val="tr-TR"/>
        </w:rPr>
        <w:t xml:space="preserve"> </w:t>
      </w:r>
      <w:r w:rsidRPr="00431019">
        <w:rPr>
          <w:rFonts w:cs="Times New Roman"/>
          <w:lang w:val="tr-TR"/>
        </w:rPr>
        <w:t>mezbûrenin</w:t>
      </w:r>
      <w:r w:rsidRPr="00431019">
        <w:rPr>
          <w:rFonts w:cs="Times New Roman"/>
          <w:spacing w:val="13"/>
          <w:lang w:val="tr-TR"/>
        </w:rPr>
        <w:t xml:space="preserve"> </w:t>
      </w:r>
      <w:r w:rsidRPr="00431019">
        <w:rPr>
          <w:rFonts w:cs="Times New Roman"/>
          <w:lang w:val="tr-TR"/>
        </w:rPr>
        <w:t>defterde</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14"/>
          <w:lang w:val="tr-TR"/>
        </w:rPr>
        <w:t xml:space="preserve"> </w:t>
      </w:r>
      <w:r w:rsidRPr="00431019">
        <w:rPr>
          <w:rFonts w:cs="Times New Roman"/>
          <w:lang w:val="tr-TR"/>
        </w:rPr>
        <w:t>raʿi</w:t>
      </w:r>
      <w:r w:rsidRPr="00431019">
        <w:rPr>
          <w:rFonts w:cs="Times New Roman"/>
          <w:spacing w:val="-2"/>
          <w:lang w:val="tr-TR"/>
        </w:rPr>
        <w:t>y</w:t>
      </w:r>
      <w:r w:rsidRPr="00431019">
        <w:rPr>
          <w:rFonts w:cs="Times New Roman"/>
          <w:lang w:val="tr-TR"/>
        </w:rPr>
        <w:t>yet</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raʿ</w:t>
      </w:r>
      <w:r w:rsidRPr="00431019">
        <w:rPr>
          <w:rFonts w:cs="Times New Roman"/>
          <w:spacing w:val="-2"/>
          <w:lang w:val="tr-TR"/>
        </w:rPr>
        <w:t>i</w:t>
      </w:r>
      <w:r w:rsidRPr="00431019">
        <w:rPr>
          <w:rFonts w:cs="Times New Roman"/>
          <w:lang w:val="tr-TR"/>
        </w:rPr>
        <w:t>yyeti oğull</w:t>
      </w:r>
      <w:r w:rsidRPr="00431019">
        <w:rPr>
          <w:rFonts w:cs="Times New Roman"/>
          <w:spacing w:val="-1"/>
          <w:lang w:val="tr-TR"/>
        </w:rPr>
        <w:t>a</w:t>
      </w:r>
      <w:r w:rsidRPr="00431019">
        <w:rPr>
          <w:rFonts w:cs="Times New Roman"/>
          <w:lang w:val="tr-TR"/>
        </w:rPr>
        <w:t>rından</w:t>
      </w:r>
      <w:r w:rsidRPr="00431019">
        <w:rPr>
          <w:rFonts w:cs="Times New Roman"/>
          <w:spacing w:val="13"/>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yere</w:t>
      </w:r>
      <w:r w:rsidRPr="00431019">
        <w:rPr>
          <w:rFonts w:cs="Times New Roman"/>
          <w:spacing w:val="14"/>
          <w:lang w:val="tr-TR"/>
        </w:rPr>
        <w:t xml:space="preserve"> </w:t>
      </w:r>
      <w:r w:rsidRPr="00431019">
        <w:rPr>
          <w:rFonts w:cs="Times New Roman"/>
          <w:lang w:val="tr-TR"/>
        </w:rPr>
        <w:t>zarûreti</w:t>
      </w:r>
      <w:r w:rsidRPr="00431019">
        <w:rPr>
          <w:rFonts w:cs="Times New Roman"/>
          <w:spacing w:val="14"/>
          <w:lang w:val="tr-TR"/>
        </w:rPr>
        <w:t xml:space="preserve"> </w:t>
      </w:r>
      <w:r w:rsidRPr="00431019">
        <w:rPr>
          <w:rFonts w:cs="Times New Roman"/>
          <w:lang w:val="tr-TR"/>
        </w:rPr>
        <w:t>ola</w:t>
      </w:r>
      <w:r w:rsidRPr="00431019">
        <w:rPr>
          <w:rFonts w:cs="Times New Roman"/>
          <w:spacing w:val="-2"/>
          <w:lang w:val="tr-TR"/>
        </w:rPr>
        <w:t>n</w:t>
      </w:r>
      <w:r w:rsidRPr="00431019">
        <w:rPr>
          <w:rFonts w:cs="Times New Roman"/>
          <w:lang w:val="tr-TR"/>
        </w:rPr>
        <w:t>ların</w:t>
      </w:r>
      <w:r w:rsidRPr="00431019">
        <w:rPr>
          <w:rFonts w:cs="Times New Roman"/>
          <w:spacing w:val="13"/>
          <w:lang w:val="tr-TR"/>
        </w:rPr>
        <w:t xml:space="preserve"> </w:t>
      </w:r>
      <w:r w:rsidRPr="00431019">
        <w:rPr>
          <w:rFonts w:cs="Times New Roman"/>
          <w:lang w:val="tr-TR"/>
        </w:rPr>
        <w:t>olduğuna</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ebnî</w:t>
      </w:r>
      <w:r w:rsidRPr="00431019">
        <w:rPr>
          <w:rFonts w:cs="Times New Roman"/>
          <w:spacing w:val="14"/>
          <w:lang w:val="tr-TR"/>
        </w:rPr>
        <w:t xml:space="preserve"> </w:t>
      </w:r>
      <w:r w:rsidRPr="00431019">
        <w:rPr>
          <w:rFonts w:cs="Times New Roman"/>
          <w:lang w:val="tr-TR"/>
        </w:rPr>
        <w:t>b</w:t>
      </w:r>
      <w:r w:rsidRPr="00431019">
        <w:rPr>
          <w:rFonts w:cs="Times New Roman"/>
          <w:spacing w:val="4"/>
          <w:lang w:val="tr-TR"/>
        </w:rPr>
        <w:t>î</w:t>
      </w:r>
      <w:r w:rsidRPr="00431019">
        <w:rPr>
          <w:rFonts w:cs="Times New Roman"/>
          <w:lang w:val="tr-TR"/>
        </w:rPr>
        <w:t>-garaz</w:t>
      </w:r>
      <w:r w:rsidRPr="00431019">
        <w:rPr>
          <w:rFonts w:cs="Times New Roman"/>
          <w:spacing w:val="-1"/>
          <w:lang w:val="tr-TR"/>
        </w:rPr>
        <w:t>-</w:t>
      </w:r>
      <w:r w:rsidRPr="00431019">
        <w:rPr>
          <w:rFonts w:cs="Times New Roman"/>
          <w:lang w:val="tr-TR"/>
        </w:rPr>
        <w:t>i</w:t>
      </w:r>
      <w:r w:rsidRPr="00431019">
        <w:rPr>
          <w:rFonts w:cs="Times New Roman"/>
          <w:spacing w:val="14"/>
          <w:lang w:val="tr-TR"/>
        </w:rPr>
        <w:t xml:space="preserve"> </w:t>
      </w:r>
      <w:r w:rsidRPr="00431019">
        <w:rPr>
          <w:rFonts w:cs="Times New Roman"/>
          <w:lang w:val="tr-TR"/>
        </w:rPr>
        <w:t>müsli</w:t>
      </w:r>
      <w:r w:rsidRPr="00431019">
        <w:rPr>
          <w:rFonts w:cs="Times New Roman"/>
          <w:spacing w:val="-2"/>
          <w:lang w:val="tr-TR"/>
        </w:rPr>
        <w:t>m</w:t>
      </w:r>
      <w:r w:rsidRPr="00431019">
        <w:rPr>
          <w:rFonts w:cs="Times New Roman"/>
          <w:lang w:val="tr-TR"/>
        </w:rPr>
        <w:t>în</w:t>
      </w:r>
      <w:r w:rsidRPr="00431019">
        <w:rPr>
          <w:rFonts w:cs="Times New Roman"/>
          <w:spacing w:val="14"/>
          <w:lang w:val="tr-TR"/>
        </w:rPr>
        <w:t xml:space="preserve"> </w:t>
      </w:r>
      <w:r w:rsidRPr="00431019">
        <w:rPr>
          <w:rFonts w:cs="Times New Roman"/>
          <w:lang w:val="tr-TR"/>
        </w:rPr>
        <w:t>takrîr eyledi</w:t>
      </w:r>
      <w:r w:rsidRPr="00431019">
        <w:rPr>
          <w:rFonts w:cs="Times New Roman"/>
          <w:spacing w:val="-2"/>
          <w:lang w:val="tr-TR"/>
        </w:rPr>
        <w:t>k</w:t>
      </w:r>
      <w:r w:rsidRPr="00431019">
        <w:rPr>
          <w:rFonts w:cs="Times New Roman"/>
          <w:lang w:val="tr-TR"/>
        </w:rPr>
        <w:t>leri</w:t>
      </w:r>
      <w:r w:rsidRPr="00431019">
        <w:rPr>
          <w:rFonts w:cs="Times New Roman"/>
          <w:spacing w:val="5"/>
          <w:lang w:val="tr-TR"/>
        </w:rPr>
        <w:t xml:space="preserve"> </w:t>
      </w:r>
      <w:r w:rsidRPr="00431019">
        <w:rPr>
          <w:rFonts w:cs="Times New Roman"/>
          <w:lang w:val="tr-TR"/>
        </w:rPr>
        <w:t>res</w:t>
      </w:r>
      <w:r w:rsidRPr="00431019">
        <w:rPr>
          <w:rFonts w:cs="Times New Roman"/>
          <w:spacing w:val="-2"/>
          <w:lang w:val="tr-TR"/>
        </w:rPr>
        <w:t>m</w:t>
      </w:r>
      <w:r w:rsidRPr="00431019">
        <w:rPr>
          <w:rFonts w:cs="Times New Roman"/>
          <w:lang w:val="tr-TR"/>
        </w:rPr>
        <w:t>-i</w:t>
      </w:r>
      <w:r w:rsidRPr="00431019">
        <w:rPr>
          <w:rFonts w:cs="Times New Roman"/>
          <w:spacing w:val="7"/>
          <w:lang w:val="tr-TR"/>
        </w:rPr>
        <w:t xml:space="preserve"> </w:t>
      </w:r>
      <w:r w:rsidRPr="00431019">
        <w:rPr>
          <w:rFonts w:cs="Times New Roman"/>
          <w:lang w:val="tr-TR"/>
        </w:rPr>
        <w:t>tapu</w:t>
      </w:r>
      <w:r w:rsidRPr="00431019">
        <w:rPr>
          <w:rFonts w:cs="Times New Roman"/>
          <w:spacing w:val="5"/>
          <w:lang w:val="tr-TR"/>
        </w:rPr>
        <w:t xml:space="preserve"> </w:t>
      </w:r>
      <w:r w:rsidRPr="00431019">
        <w:rPr>
          <w:rFonts w:cs="Times New Roman"/>
          <w:lang w:val="tr-TR"/>
        </w:rPr>
        <w:t>ile</w:t>
      </w:r>
      <w:r w:rsidRPr="00431019">
        <w:rPr>
          <w:rFonts w:cs="Times New Roman"/>
          <w:spacing w:val="6"/>
          <w:lang w:val="tr-TR"/>
        </w:rPr>
        <w:t xml:space="preserve"> </w:t>
      </w:r>
      <w:r w:rsidRPr="00431019">
        <w:rPr>
          <w:rFonts w:cs="Times New Roman"/>
          <w:lang w:val="tr-TR"/>
        </w:rPr>
        <w:t>sâ</w:t>
      </w:r>
      <w:r w:rsidRPr="00431019">
        <w:rPr>
          <w:rFonts w:cs="Times New Roman"/>
          <w:spacing w:val="-1"/>
          <w:lang w:val="tr-TR"/>
        </w:rPr>
        <w:t>h</w:t>
      </w:r>
      <w:r w:rsidRPr="00431019">
        <w:rPr>
          <w:rFonts w:cs="Times New Roman"/>
          <w:lang w:val="tr-TR"/>
        </w:rPr>
        <w:t>i</w:t>
      </w:r>
      <w:r w:rsidRPr="00431019">
        <w:rPr>
          <w:rFonts w:cs="Times New Roman"/>
          <w:spacing w:val="1"/>
          <w:lang w:val="tr-TR"/>
        </w:rPr>
        <w:t>b</w:t>
      </w:r>
      <w:r w:rsidRPr="00431019">
        <w:rPr>
          <w:rFonts w:cs="Times New Roman"/>
          <w:lang w:val="tr-TR"/>
        </w:rPr>
        <w:t>-i</w:t>
      </w:r>
      <w:r w:rsidRPr="00431019">
        <w:rPr>
          <w:rFonts w:cs="Times New Roman"/>
          <w:spacing w:val="6"/>
          <w:lang w:val="tr-TR"/>
        </w:rPr>
        <w:t xml:space="preserve"> </w:t>
      </w:r>
      <w:r w:rsidRPr="00431019">
        <w:rPr>
          <w:rFonts w:cs="Times New Roman"/>
          <w:lang w:val="tr-TR"/>
        </w:rPr>
        <w:t>ar</w:t>
      </w:r>
      <w:r w:rsidRPr="00431019">
        <w:rPr>
          <w:rFonts w:cs="Times New Roman"/>
          <w:spacing w:val="-2"/>
          <w:lang w:val="tr-TR"/>
        </w:rPr>
        <w:t>z</w:t>
      </w:r>
      <w:r w:rsidRPr="00431019">
        <w:rPr>
          <w:rFonts w:cs="Times New Roman"/>
          <w:lang w:val="tr-TR"/>
        </w:rPr>
        <w:t>dan</w:t>
      </w:r>
      <w:r w:rsidRPr="00431019">
        <w:rPr>
          <w:rFonts w:cs="Times New Roman"/>
          <w:spacing w:val="7"/>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uş</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yedine</w:t>
      </w:r>
      <w:r w:rsidRPr="00431019">
        <w:rPr>
          <w:rFonts w:cs="Times New Roman"/>
          <w:spacing w:val="6"/>
          <w:lang w:val="tr-TR"/>
        </w:rPr>
        <w:t xml:space="preserve"> </w:t>
      </w:r>
      <w:r w:rsidRPr="00431019">
        <w:rPr>
          <w:rFonts w:cs="Times New Roman"/>
          <w:lang w:val="tr-TR"/>
        </w:rPr>
        <w:t>t</w:t>
      </w:r>
      <w:r w:rsidRPr="00431019">
        <w:rPr>
          <w:rFonts w:cs="Times New Roman"/>
          <w:spacing w:val="-2"/>
          <w:lang w:val="tr-TR"/>
        </w:rPr>
        <w:t>em</w:t>
      </w:r>
      <w:r w:rsidRPr="00431019">
        <w:rPr>
          <w:rFonts w:cs="Times New Roman"/>
          <w:lang w:val="tr-TR"/>
        </w:rPr>
        <w:t>essük</w:t>
      </w:r>
      <w:r w:rsidRPr="00431019">
        <w:rPr>
          <w:rFonts w:cs="Times New Roman"/>
          <w:spacing w:val="6"/>
          <w:lang w:val="tr-TR"/>
        </w:rPr>
        <w:t xml:space="preserve"> </w:t>
      </w:r>
      <w:r w:rsidRPr="00431019">
        <w:rPr>
          <w:rFonts w:cs="Times New Roman"/>
          <w:lang w:val="tr-TR"/>
        </w:rPr>
        <w:t>veril</w:t>
      </w:r>
      <w:r w:rsidRPr="00431019">
        <w:rPr>
          <w:rFonts w:cs="Times New Roman"/>
          <w:spacing w:val="-3"/>
          <w:lang w:val="tr-TR"/>
        </w:rPr>
        <w:t>m</w:t>
      </w:r>
      <w:r w:rsidRPr="00431019">
        <w:rPr>
          <w:rFonts w:cs="Times New Roman"/>
          <w:lang w:val="tr-TR"/>
        </w:rPr>
        <w:t>iş</w:t>
      </w:r>
      <w:r w:rsidRPr="00431019">
        <w:rPr>
          <w:rFonts w:cs="Times New Roman"/>
          <w:spacing w:val="7"/>
          <w:lang w:val="tr-TR"/>
        </w:rPr>
        <w:t xml:space="preserve"> </w:t>
      </w:r>
      <w:r w:rsidRPr="00431019">
        <w:rPr>
          <w:rFonts w:cs="Times New Roman"/>
          <w:lang w:val="tr-TR"/>
        </w:rPr>
        <w:t>ise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ezkûr Meh</w:t>
      </w:r>
      <w:r w:rsidRPr="00431019">
        <w:rPr>
          <w:rFonts w:cs="Times New Roman"/>
          <w:spacing w:val="-2"/>
          <w:lang w:val="tr-TR"/>
        </w:rPr>
        <w:t>m</w:t>
      </w:r>
      <w:r w:rsidRPr="00431019">
        <w:rPr>
          <w:rFonts w:cs="Times New Roman"/>
          <w:lang w:val="tr-TR"/>
        </w:rPr>
        <w:t>ed’in</w:t>
      </w:r>
      <w:r w:rsidRPr="00431019">
        <w:rPr>
          <w:rFonts w:cs="Times New Roman"/>
          <w:spacing w:val="20"/>
          <w:lang w:val="tr-TR"/>
        </w:rPr>
        <w:t xml:space="preserve"> </w:t>
      </w:r>
      <w:r w:rsidRPr="00431019">
        <w:rPr>
          <w:rFonts w:cs="Times New Roman"/>
          <w:lang w:val="tr-TR"/>
        </w:rPr>
        <w:t>ol-yerl</w:t>
      </w:r>
      <w:r w:rsidRPr="00431019">
        <w:rPr>
          <w:rFonts w:cs="Times New Roman"/>
          <w:spacing w:val="-1"/>
          <w:lang w:val="tr-TR"/>
        </w:rPr>
        <w:t>e</w:t>
      </w:r>
      <w:r w:rsidRPr="00431019">
        <w:rPr>
          <w:rFonts w:cs="Times New Roman"/>
          <w:lang w:val="tr-TR"/>
        </w:rPr>
        <w:t>r</w:t>
      </w:r>
      <w:r w:rsidRPr="00431019">
        <w:rPr>
          <w:rFonts w:cs="Times New Roman"/>
          <w:spacing w:val="20"/>
          <w:lang w:val="tr-TR"/>
        </w:rPr>
        <w:t xml:space="preserve"> </w:t>
      </w:r>
      <w:r w:rsidRPr="00431019">
        <w:rPr>
          <w:rFonts w:cs="Times New Roman"/>
          <w:lang w:val="tr-TR"/>
        </w:rPr>
        <w:t>am</w:t>
      </w:r>
      <w:r w:rsidRPr="00431019">
        <w:rPr>
          <w:rFonts w:cs="Times New Roman"/>
          <w:spacing w:val="-3"/>
          <w:lang w:val="tr-TR"/>
        </w:rPr>
        <w:t>m</w:t>
      </w:r>
      <w:r w:rsidRPr="00431019">
        <w:rPr>
          <w:rFonts w:cs="Times New Roman"/>
          <w:lang w:val="tr-TR"/>
        </w:rPr>
        <w:t>îzâd</w:t>
      </w:r>
      <w:r w:rsidRPr="00431019">
        <w:rPr>
          <w:rFonts w:cs="Times New Roman"/>
          <w:spacing w:val="1"/>
          <w:lang w:val="tr-TR"/>
        </w:rPr>
        <w:t>e</w:t>
      </w:r>
      <w:r w:rsidRPr="00431019">
        <w:rPr>
          <w:rFonts w:cs="Times New Roman"/>
          <w:lang w:val="tr-TR"/>
        </w:rPr>
        <w:t>m</w:t>
      </w:r>
      <w:r w:rsidRPr="00431019">
        <w:rPr>
          <w:rFonts w:cs="Times New Roman"/>
          <w:spacing w:val="18"/>
          <w:lang w:val="tr-TR"/>
        </w:rPr>
        <w:t xml:space="preserve"> </w:t>
      </w:r>
      <w:r w:rsidRPr="00431019">
        <w:rPr>
          <w:rFonts w:cs="Times New Roman"/>
          <w:lang w:val="tr-TR"/>
        </w:rPr>
        <w:t>yerlerid</w:t>
      </w:r>
      <w:r w:rsidRPr="00431019">
        <w:rPr>
          <w:rFonts w:cs="Times New Roman"/>
          <w:spacing w:val="-1"/>
          <w:lang w:val="tr-TR"/>
        </w:rPr>
        <w:t>i</w:t>
      </w:r>
      <w:r w:rsidRPr="00431019">
        <w:rPr>
          <w:rFonts w:cs="Times New Roman"/>
          <w:lang w:val="tr-TR"/>
        </w:rPr>
        <w:t>r</w:t>
      </w:r>
      <w:r w:rsidRPr="00431019">
        <w:rPr>
          <w:rFonts w:cs="Times New Roman"/>
          <w:spacing w:val="20"/>
          <w:lang w:val="tr-TR"/>
        </w:rPr>
        <w:t xml:space="preserve"> </w:t>
      </w:r>
      <w:r w:rsidRPr="00431019">
        <w:rPr>
          <w:rFonts w:cs="Times New Roman"/>
          <w:lang w:val="tr-TR"/>
        </w:rPr>
        <w:t>deyü</w:t>
      </w:r>
      <w:r w:rsidRPr="00431019">
        <w:rPr>
          <w:rFonts w:cs="Times New Roman"/>
          <w:spacing w:val="19"/>
          <w:lang w:val="tr-TR"/>
        </w:rPr>
        <w:t xml:space="preserve"> </w:t>
      </w:r>
      <w:r w:rsidRPr="00431019">
        <w:rPr>
          <w:rFonts w:cs="Times New Roman"/>
          <w:lang w:val="tr-TR"/>
        </w:rPr>
        <w:t>zâbt</w:t>
      </w:r>
      <w:r w:rsidRPr="00431019">
        <w:rPr>
          <w:rFonts w:cs="Times New Roman"/>
          <w:spacing w:val="20"/>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3"/>
          <w:lang w:val="tr-TR"/>
        </w:rPr>
        <w:t xml:space="preserve"> </w:t>
      </w:r>
      <w:r w:rsidRPr="00431019">
        <w:rPr>
          <w:rFonts w:cs="Times New Roman"/>
          <w:spacing w:val="-1"/>
          <w:lang w:val="tr-TR"/>
        </w:rPr>
        <w:t>z</w:t>
      </w:r>
      <w:r w:rsidRPr="00431019">
        <w:rPr>
          <w:rFonts w:cs="Times New Roman"/>
          <w:lang w:val="tr-TR"/>
        </w:rPr>
        <w:t>ir</w:t>
      </w:r>
      <w:r w:rsidRPr="00431019">
        <w:rPr>
          <w:rFonts w:cs="Times New Roman"/>
          <w:spacing w:val="-1"/>
          <w:lang w:val="tr-TR"/>
        </w:rPr>
        <w:t>â</w:t>
      </w:r>
      <w:r w:rsidRPr="00431019">
        <w:rPr>
          <w:rFonts w:cs="Times New Roman"/>
          <w:lang w:val="tr-TR"/>
        </w:rPr>
        <w:t>ʿat</w:t>
      </w:r>
      <w:r w:rsidRPr="00431019">
        <w:rPr>
          <w:rFonts w:cs="Times New Roman"/>
          <w:spacing w:val="19"/>
          <w:lang w:val="tr-TR"/>
        </w:rPr>
        <w:t xml:space="preserve"> </w:t>
      </w:r>
      <w:r w:rsidRPr="00431019">
        <w:rPr>
          <w:rFonts w:cs="Times New Roman"/>
          <w:lang w:val="tr-TR"/>
        </w:rPr>
        <w:t>eyle</w:t>
      </w:r>
      <w:r w:rsidRPr="00431019">
        <w:rPr>
          <w:rFonts w:cs="Times New Roman"/>
          <w:spacing w:val="-2"/>
          <w:lang w:val="tr-TR"/>
        </w:rPr>
        <w:t>m</w:t>
      </w:r>
      <w:r w:rsidRPr="00431019">
        <w:rPr>
          <w:rFonts w:cs="Times New Roman"/>
          <w:lang w:val="tr-TR"/>
        </w:rPr>
        <w:t>esini</w:t>
      </w:r>
      <w:r w:rsidRPr="00431019">
        <w:rPr>
          <w:rFonts w:cs="Times New Roman"/>
          <w:spacing w:val="20"/>
          <w:lang w:val="tr-TR"/>
        </w:rPr>
        <w:t xml:space="preserve"> </w:t>
      </w:r>
      <w:r w:rsidRPr="00431019">
        <w:rPr>
          <w:rFonts w:cs="Times New Roman"/>
          <w:lang w:val="tr-TR"/>
        </w:rPr>
        <w:t>bi-vech</w:t>
      </w:r>
      <w:r w:rsidRPr="00431019">
        <w:rPr>
          <w:rFonts w:cs="Times New Roman"/>
          <w:spacing w:val="20"/>
          <w:lang w:val="tr-TR"/>
        </w:rPr>
        <w:t xml:space="preserve"> </w:t>
      </w:r>
      <w:r w:rsidRPr="00431019">
        <w:rPr>
          <w:rFonts w:cs="Times New Roman"/>
          <w:spacing w:val="-2"/>
          <w:lang w:val="tr-TR"/>
        </w:rPr>
        <w:t>v</w:t>
      </w:r>
      <w:r w:rsidRPr="00431019">
        <w:rPr>
          <w:rFonts w:cs="Times New Roman"/>
          <w:lang w:val="tr-TR"/>
        </w:rPr>
        <w:t>e hilâ</w:t>
      </w:r>
      <w:r w:rsidRPr="00431019">
        <w:rPr>
          <w:rFonts w:cs="Times New Roman"/>
          <w:spacing w:val="-1"/>
          <w:lang w:val="tr-TR"/>
        </w:rPr>
        <w:t>f</w:t>
      </w:r>
      <w:r w:rsidRPr="00431019">
        <w:rPr>
          <w:rFonts w:cs="Times New Roman"/>
          <w:lang w:val="tr-TR"/>
        </w:rPr>
        <w:t>-ı</w:t>
      </w:r>
      <w:r w:rsidRPr="00431019">
        <w:rPr>
          <w:rFonts w:cs="Times New Roman"/>
          <w:spacing w:val="25"/>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n-ı</w:t>
      </w:r>
      <w:r w:rsidRPr="00431019">
        <w:rPr>
          <w:rFonts w:cs="Times New Roman"/>
          <w:spacing w:val="26"/>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w:t>
      </w:r>
      <w:r w:rsidRPr="00431019">
        <w:rPr>
          <w:rFonts w:cs="Times New Roman"/>
          <w:spacing w:val="24"/>
          <w:lang w:val="tr-TR"/>
        </w:rPr>
        <w:t xml:space="preserve"> </w:t>
      </w:r>
      <w:r w:rsidRPr="00431019">
        <w:rPr>
          <w:rFonts w:cs="Times New Roman"/>
          <w:lang w:val="tr-TR"/>
        </w:rPr>
        <w:t>olduğundan</w:t>
      </w:r>
      <w:r w:rsidRPr="00431019">
        <w:rPr>
          <w:rFonts w:cs="Times New Roman"/>
          <w:spacing w:val="26"/>
          <w:lang w:val="tr-TR"/>
        </w:rPr>
        <w:t xml:space="preserve"> </w:t>
      </w:r>
      <w:r w:rsidRPr="00431019">
        <w:rPr>
          <w:rFonts w:cs="Times New Roman"/>
          <w:lang w:val="tr-TR"/>
        </w:rPr>
        <w:t>ol-yerler</w:t>
      </w:r>
      <w:r w:rsidRPr="00431019">
        <w:rPr>
          <w:rFonts w:cs="Times New Roman"/>
          <w:spacing w:val="26"/>
          <w:lang w:val="tr-TR"/>
        </w:rPr>
        <w:t xml:space="preserve"> </w:t>
      </w:r>
      <w:r w:rsidRPr="00431019">
        <w:rPr>
          <w:rFonts w:cs="Times New Roman"/>
          <w:lang w:val="tr-TR"/>
        </w:rPr>
        <w:t>bun</w:t>
      </w:r>
      <w:r w:rsidRPr="00431019">
        <w:rPr>
          <w:rFonts w:cs="Times New Roman"/>
          <w:spacing w:val="-2"/>
          <w:lang w:val="tr-TR"/>
        </w:rPr>
        <w:t>u</w:t>
      </w:r>
      <w:r w:rsidRPr="00431019">
        <w:rPr>
          <w:rFonts w:cs="Times New Roman"/>
          <w:lang w:val="tr-TR"/>
        </w:rPr>
        <w:t>n</w:t>
      </w:r>
      <w:r w:rsidRPr="00431019">
        <w:rPr>
          <w:rFonts w:cs="Times New Roman"/>
          <w:spacing w:val="26"/>
          <w:lang w:val="tr-TR"/>
        </w:rPr>
        <w:t xml:space="preserve"> </w:t>
      </w:r>
      <w:r w:rsidRPr="00431019">
        <w:rPr>
          <w:rFonts w:cs="Times New Roman"/>
          <w:lang w:val="tr-TR"/>
        </w:rPr>
        <w:t>elin</w:t>
      </w:r>
      <w:r w:rsidRPr="00431019">
        <w:rPr>
          <w:rFonts w:cs="Times New Roman"/>
          <w:spacing w:val="-1"/>
          <w:lang w:val="tr-TR"/>
        </w:rPr>
        <w:t>d</w:t>
      </w:r>
      <w:r w:rsidRPr="00431019">
        <w:rPr>
          <w:rFonts w:cs="Times New Roman"/>
          <w:lang w:val="tr-TR"/>
        </w:rPr>
        <w:t>en</w:t>
      </w:r>
      <w:r w:rsidRPr="00431019">
        <w:rPr>
          <w:rFonts w:cs="Times New Roman"/>
          <w:spacing w:val="26"/>
          <w:lang w:val="tr-TR"/>
        </w:rPr>
        <w:t xml:space="preserve"> </w:t>
      </w:r>
      <w:r w:rsidRPr="00431019">
        <w:rPr>
          <w:rFonts w:cs="Times New Roman"/>
          <w:lang w:val="tr-TR"/>
        </w:rPr>
        <w:t>g</w:t>
      </w:r>
      <w:r w:rsidRPr="00431019">
        <w:rPr>
          <w:rFonts w:cs="Times New Roman"/>
          <w:spacing w:val="-1"/>
          <w:lang w:val="tr-TR"/>
        </w:rPr>
        <w:t>i</w:t>
      </w:r>
      <w:r w:rsidRPr="00431019">
        <w:rPr>
          <w:rFonts w:cs="Times New Roman"/>
          <w:lang w:val="tr-TR"/>
        </w:rPr>
        <w:t>deli</w:t>
      </w:r>
      <w:r w:rsidRPr="00431019">
        <w:rPr>
          <w:rFonts w:cs="Times New Roman"/>
          <w:spacing w:val="26"/>
          <w:lang w:val="tr-TR"/>
        </w:rPr>
        <w:t xml:space="preserve"> </w:t>
      </w:r>
      <w:r w:rsidRPr="00431019">
        <w:rPr>
          <w:rFonts w:cs="Times New Roman"/>
          <w:lang w:val="tr-TR"/>
        </w:rPr>
        <w:t>on</w:t>
      </w:r>
      <w:r w:rsidRPr="00431019">
        <w:rPr>
          <w:rFonts w:cs="Times New Roman"/>
          <w:spacing w:val="24"/>
          <w:lang w:val="tr-TR"/>
        </w:rPr>
        <w:t xml:space="preserve"> </w:t>
      </w:r>
      <w:r w:rsidRPr="00431019">
        <w:rPr>
          <w:rFonts w:cs="Times New Roman"/>
          <w:lang w:val="tr-TR"/>
        </w:rPr>
        <w:t>sene</w:t>
      </w:r>
      <w:r w:rsidRPr="00431019">
        <w:rPr>
          <w:rFonts w:cs="Times New Roman"/>
          <w:spacing w:val="25"/>
          <w:lang w:val="tr-TR"/>
        </w:rPr>
        <w:t xml:space="preserve"> </w:t>
      </w:r>
      <w:r w:rsidRPr="00431019">
        <w:rPr>
          <w:rFonts w:cs="Times New Roman"/>
          <w:lang w:val="tr-TR"/>
        </w:rPr>
        <w:t>geç</w:t>
      </w:r>
      <w:r w:rsidRPr="00431019">
        <w:rPr>
          <w:rFonts w:cs="Times New Roman"/>
          <w:spacing w:val="-2"/>
          <w:lang w:val="tr-TR"/>
        </w:rPr>
        <w:t>m</w:t>
      </w:r>
      <w:r w:rsidRPr="00431019">
        <w:rPr>
          <w:rFonts w:cs="Times New Roman"/>
          <w:lang w:val="tr-TR"/>
        </w:rPr>
        <w:t>iş</w:t>
      </w:r>
      <w:r w:rsidRPr="00431019">
        <w:rPr>
          <w:rFonts w:cs="Times New Roman"/>
          <w:spacing w:val="26"/>
          <w:lang w:val="tr-TR"/>
        </w:rPr>
        <w:t xml:space="preserve"> </w:t>
      </w:r>
      <w:r w:rsidRPr="00431019">
        <w:rPr>
          <w:rFonts w:cs="Times New Roman"/>
          <w:lang w:val="tr-TR"/>
        </w:rPr>
        <w:t>değil ise</w:t>
      </w:r>
      <w:r w:rsidRPr="00431019">
        <w:rPr>
          <w:rFonts w:cs="Times New Roman"/>
          <w:spacing w:val="14"/>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ch</w:t>
      </w:r>
      <w:r w:rsidRPr="00431019">
        <w:rPr>
          <w:rFonts w:cs="Times New Roman"/>
          <w:spacing w:val="-1"/>
          <w:lang w:val="tr-TR"/>
        </w:rPr>
        <w:t>-</w:t>
      </w:r>
      <w:r w:rsidRPr="00431019">
        <w:rPr>
          <w:rFonts w:cs="Times New Roman"/>
          <w:lang w:val="tr-TR"/>
        </w:rPr>
        <w:t>i</w:t>
      </w:r>
      <w:r w:rsidRPr="00431019">
        <w:rPr>
          <w:rFonts w:cs="Times New Roman"/>
          <w:spacing w:val="14"/>
          <w:lang w:val="tr-TR"/>
        </w:rPr>
        <w:t xml:space="preserve"> </w:t>
      </w:r>
      <w:r w:rsidRPr="00431019">
        <w:rPr>
          <w:rFonts w:cs="Times New Roman"/>
          <w:lang w:val="tr-TR"/>
        </w:rPr>
        <w:t>meşrûh</w:t>
      </w:r>
      <w:r w:rsidRPr="00431019">
        <w:rPr>
          <w:rFonts w:cs="Times New Roman"/>
          <w:spacing w:val="14"/>
          <w:lang w:val="tr-TR"/>
        </w:rPr>
        <w:t xml:space="preserve"> </w:t>
      </w:r>
      <w:r w:rsidRPr="00431019">
        <w:rPr>
          <w:rFonts w:cs="Times New Roman"/>
          <w:lang w:val="tr-TR"/>
        </w:rPr>
        <w:t>ü</w:t>
      </w:r>
      <w:r w:rsidRPr="00431019">
        <w:rPr>
          <w:rFonts w:cs="Times New Roman"/>
          <w:spacing w:val="-1"/>
          <w:lang w:val="tr-TR"/>
        </w:rPr>
        <w:t>z</w:t>
      </w:r>
      <w:r w:rsidRPr="00431019">
        <w:rPr>
          <w:rFonts w:cs="Times New Roman"/>
          <w:lang w:val="tr-TR"/>
        </w:rPr>
        <w:t>ere</w:t>
      </w:r>
      <w:r w:rsidRPr="00431019">
        <w:rPr>
          <w:rFonts w:cs="Times New Roman"/>
          <w:spacing w:val="12"/>
          <w:lang w:val="tr-TR"/>
        </w:rPr>
        <w:t xml:space="preserve"> </w:t>
      </w:r>
      <w:r w:rsidRPr="00431019">
        <w:rPr>
          <w:rFonts w:cs="Times New Roman"/>
          <w:lang w:val="tr-TR"/>
        </w:rPr>
        <w:t>olan</w:t>
      </w:r>
      <w:r w:rsidRPr="00431019">
        <w:rPr>
          <w:rFonts w:cs="Times New Roman"/>
          <w:spacing w:val="14"/>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2"/>
          <w:lang w:val="tr-TR"/>
        </w:rPr>
        <w:t xml:space="preserve"> </w:t>
      </w:r>
      <w:r w:rsidRPr="00431019">
        <w:rPr>
          <w:rFonts w:cs="Times New Roman"/>
          <w:lang w:val="tr-TR"/>
        </w:rPr>
        <w:t>Seyyid</w:t>
      </w:r>
      <w:r w:rsidRPr="00431019">
        <w:rPr>
          <w:rFonts w:cs="Times New Roman"/>
          <w:spacing w:val="14"/>
          <w:lang w:val="tr-TR"/>
        </w:rPr>
        <w:t xml:space="preserve"> </w:t>
      </w:r>
      <w:r w:rsidRPr="00431019">
        <w:rPr>
          <w:rFonts w:cs="Times New Roman"/>
          <w:lang w:val="tr-TR"/>
        </w:rPr>
        <w:t>Ö</w:t>
      </w:r>
      <w:r w:rsidRPr="00431019">
        <w:rPr>
          <w:rFonts w:cs="Times New Roman"/>
          <w:spacing w:val="-3"/>
          <w:lang w:val="tr-TR"/>
        </w:rPr>
        <w:t>m</w:t>
      </w:r>
      <w:r w:rsidRPr="00431019">
        <w:rPr>
          <w:rFonts w:cs="Times New Roman"/>
          <w:lang w:val="tr-TR"/>
        </w:rPr>
        <w:t>er’e</w:t>
      </w:r>
      <w:r w:rsidRPr="00431019">
        <w:rPr>
          <w:rFonts w:cs="Times New Roman"/>
          <w:spacing w:val="14"/>
          <w:lang w:val="tr-TR"/>
        </w:rPr>
        <w:t xml:space="preserve"> </w:t>
      </w:r>
      <w:r w:rsidRPr="00431019">
        <w:rPr>
          <w:rFonts w:cs="Times New Roman"/>
          <w:lang w:val="tr-TR"/>
        </w:rPr>
        <w:t>alıveril</w:t>
      </w:r>
      <w:r w:rsidRPr="00431019">
        <w:rPr>
          <w:rFonts w:cs="Times New Roman"/>
          <w:spacing w:val="-2"/>
          <w:lang w:val="tr-TR"/>
        </w:rPr>
        <w:t>m</w:t>
      </w:r>
      <w:r w:rsidRPr="00431019">
        <w:rPr>
          <w:rFonts w:cs="Times New Roman"/>
          <w:lang w:val="tr-TR"/>
        </w:rPr>
        <w:t>ek</w:t>
      </w:r>
      <w:r w:rsidRPr="00431019">
        <w:rPr>
          <w:rFonts w:cs="Times New Roman"/>
          <w:spacing w:val="14"/>
          <w:lang w:val="tr-TR"/>
        </w:rPr>
        <w:t xml:space="preserve"> </w:t>
      </w:r>
      <w:r w:rsidRPr="00431019">
        <w:rPr>
          <w:rFonts w:cs="Times New Roman"/>
          <w:lang w:val="tr-TR"/>
        </w:rPr>
        <w:t>kânû</w:t>
      </w:r>
      <w:r w:rsidRPr="00431019">
        <w:rPr>
          <w:rFonts w:cs="Times New Roman"/>
          <w:spacing w:val="5"/>
          <w:lang w:val="tr-TR"/>
        </w:rPr>
        <w:t>n</w:t>
      </w:r>
      <w:r w:rsidRPr="00431019">
        <w:rPr>
          <w:rFonts w:cs="Times New Roman"/>
          <w:lang w:val="tr-TR"/>
        </w:rPr>
        <w:t>-ı</w:t>
      </w:r>
      <w:r w:rsidRPr="00431019">
        <w:rPr>
          <w:rFonts w:cs="Times New Roman"/>
          <w:spacing w:val="1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w:t>
      </w:r>
      <w:r w:rsidRPr="00431019">
        <w:rPr>
          <w:rFonts w:cs="Times New Roman"/>
          <w:spacing w:val="1"/>
          <w:lang w:val="tr-TR"/>
        </w:rPr>
        <w:t>î</w:t>
      </w:r>
      <w:r w:rsidRPr="00431019">
        <w:rPr>
          <w:rFonts w:cs="Times New Roman"/>
          <w:lang w:val="tr-TR"/>
        </w:rPr>
        <w:t>m iktizâsın</w:t>
      </w:r>
      <w:r w:rsidRPr="00431019">
        <w:rPr>
          <w:rFonts w:cs="Times New Roman"/>
          <w:spacing w:val="-1"/>
          <w:lang w:val="tr-TR"/>
        </w:rPr>
        <w:t>d</w:t>
      </w:r>
      <w:r w:rsidRPr="00431019">
        <w:rPr>
          <w:rFonts w:cs="Times New Roman"/>
          <w:lang w:val="tr-TR"/>
        </w:rPr>
        <w:t>an</w:t>
      </w:r>
      <w:r w:rsidRPr="00431019">
        <w:rPr>
          <w:rFonts w:cs="Times New Roman"/>
          <w:spacing w:val="31"/>
          <w:lang w:val="tr-TR"/>
        </w:rPr>
        <w:t xml:space="preserve"> </w:t>
      </w:r>
      <w:r w:rsidRPr="00431019">
        <w:rPr>
          <w:rFonts w:cs="Times New Roman"/>
          <w:lang w:val="tr-TR"/>
        </w:rPr>
        <w:t>idüğü</w:t>
      </w:r>
      <w:r w:rsidRPr="00431019">
        <w:rPr>
          <w:rFonts w:cs="Times New Roman"/>
          <w:spacing w:val="32"/>
          <w:lang w:val="tr-TR"/>
        </w:rPr>
        <w:t xml:space="preserve"> </w:t>
      </w:r>
      <w:r w:rsidRPr="00431019">
        <w:rPr>
          <w:rFonts w:cs="Times New Roman"/>
          <w:lang w:val="tr-TR"/>
        </w:rPr>
        <w:t>Div</w:t>
      </w:r>
      <w:r w:rsidRPr="00431019">
        <w:rPr>
          <w:rFonts w:cs="Times New Roman"/>
          <w:spacing w:val="-1"/>
          <w:lang w:val="tr-TR"/>
        </w:rPr>
        <w:t>â</w:t>
      </w:r>
      <w:r w:rsidRPr="00431019">
        <w:rPr>
          <w:rFonts w:cs="Times New Roman"/>
          <w:lang w:val="tr-TR"/>
        </w:rPr>
        <w:t>n-ı</w:t>
      </w:r>
      <w:r w:rsidRPr="00431019">
        <w:rPr>
          <w:rFonts w:cs="Times New Roman"/>
          <w:spacing w:val="32"/>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spacing w:val="-2"/>
          <w:lang w:val="tr-TR"/>
        </w:rPr>
        <w:t>m</w:t>
      </w:r>
      <w:r w:rsidRPr="00431019">
        <w:rPr>
          <w:rFonts w:cs="Times New Roman"/>
          <w:lang w:val="tr-TR"/>
        </w:rPr>
        <w:t>dan</w:t>
      </w:r>
      <w:r w:rsidRPr="00431019">
        <w:rPr>
          <w:rFonts w:cs="Times New Roman"/>
          <w:spacing w:val="32"/>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rîr</w:t>
      </w:r>
      <w:r w:rsidRPr="00431019">
        <w:rPr>
          <w:rFonts w:cs="Times New Roman"/>
          <w:spacing w:val="31"/>
          <w:lang w:val="tr-TR"/>
        </w:rPr>
        <w:t xml:space="preserve"> </w:t>
      </w:r>
      <w:r w:rsidRPr="00431019">
        <w:rPr>
          <w:rFonts w:cs="Times New Roman"/>
          <w:lang w:val="tr-TR"/>
        </w:rPr>
        <w:t>olunarak</w:t>
      </w:r>
      <w:r w:rsidRPr="00431019">
        <w:rPr>
          <w:rFonts w:cs="Times New Roman"/>
          <w:spacing w:val="31"/>
          <w:lang w:val="tr-TR"/>
        </w:rPr>
        <w:t xml:space="preserve"> </w:t>
      </w:r>
      <w:r w:rsidRPr="00431019">
        <w:rPr>
          <w:rFonts w:cs="Times New Roman"/>
          <w:spacing w:val="2"/>
          <w:lang w:val="tr-TR"/>
        </w:rPr>
        <w:t>o</w:t>
      </w:r>
      <w:r w:rsidRPr="00431019">
        <w:rPr>
          <w:rFonts w:cs="Times New Roman"/>
          <w:lang w:val="tr-TR"/>
        </w:rPr>
        <w:t>l-bâb</w:t>
      </w:r>
      <w:r w:rsidRPr="00431019">
        <w:rPr>
          <w:rFonts w:cs="Times New Roman"/>
          <w:spacing w:val="-1"/>
          <w:lang w:val="tr-TR"/>
        </w:rPr>
        <w:t>d</w:t>
      </w:r>
      <w:r w:rsidRPr="00431019">
        <w:rPr>
          <w:rFonts w:cs="Times New Roman"/>
          <w:lang w:val="tr-TR"/>
        </w:rPr>
        <w:t>a</w:t>
      </w:r>
      <w:r w:rsidRPr="00431019">
        <w:rPr>
          <w:rFonts w:cs="Times New Roman"/>
          <w:spacing w:val="31"/>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32"/>
          <w:lang w:val="tr-TR"/>
        </w:rPr>
        <w:t xml:space="preserve"> </w:t>
      </w:r>
      <w:r w:rsidRPr="00431019">
        <w:rPr>
          <w:rFonts w:cs="Times New Roman"/>
          <w:lang w:val="tr-TR"/>
        </w:rPr>
        <w:t>yüz</w:t>
      </w:r>
      <w:r w:rsidRPr="00431019">
        <w:rPr>
          <w:rFonts w:cs="Times New Roman"/>
          <w:spacing w:val="32"/>
          <w:lang w:val="tr-TR"/>
        </w:rPr>
        <w:t xml:space="preserve"> </w:t>
      </w:r>
      <w:r w:rsidRPr="00431019">
        <w:rPr>
          <w:rFonts w:cs="Times New Roman"/>
          <w:spacing w:val="-2"/>
          <w:lang w:val="tr-TR"/>
        </w:rPr>
        <w:t>k</w:t>
      </w:r>
      <w:r w:rsidRPr="00431019">
        <w:rPr>
          <w:rFonts w:cs="Times New Roman"/>
          <w:lang w:val="tr-TR"/>
        </w:rPr>
        <w:t>ırk</w:t>
      </w:r>
      <w:r w:rsidRPr="00431019">
        <w:rPr>
          <w:rFonts w:cs="Times New Roman"/>
          <w:spacing w:val="30"/>
          <w:lang w:val="tr-TR"/>
        </w:rPr>
        <w:t xml:space="preserve"> </w:t>
      </w:r>
      <w:r w:rsidRPr="00431019">
        <w:rPr>
          <w:rFonts w:cs="Times New Roman"/>
          <w:spacing w:val="-2"/>
          <w:lang w:val="tr-TR"/>
        </w:rPr>
        <w:t>y</w:t>
      </w:r>
      <w:r w:rsidRPr="00431019">
        <w:rPr>
          <w:rFonts w:cs="Times New Roman"/>
          <w:lang w:val="tr-TR"/>
        </w:rPr>
        <w:t>edi senesi</w:t>
      </w:r>
      <w:r w:rsidRPr="00431019">
        <w:rPr>
          <w:rFonts w:cs="Times New Roman"/>
          <w:spacing w:val="11"/>
          <w:lang w:val="tr-TR"/>
        </w:rPr>
        <w:t xml:space="preserve"> </w:t>
      </w:r>
      <w:r w:rsidRPr="00431019">
        <w:rPr>
          <w:rFonts w:cs="Times New Roman"/>
          <w:lang w:val="tr-TR"/>
        </w:rPr>
        <w:t>evâ’</w:t>
      </w:r>
      <w:r w:rsidRPr="00431019">
        <w:rPr>
          <w:rFonts w:cs="Times New Roman"/>
          <w:spacing w:val="-1"/>
          <w:lang w:val="tr-TR"/>
        </w:rPr>
        <w:t>il</w:t>
      </w:r>
      <w:r w:rsidRPr="00431019">
        <w:rPr>
          <w:rFonts w:cs="Times New Roman"/>
          <w:lang w:val="tr-TR"/>
        </w:rPr>
        <w:t>-in</w:t>
      </w:r>
      <w:r w:rsidRPr="00431019">
        <w:rPr>
          <w:rFonts w:cs="Times New Roman"/>
          <w:spacing w:val="11"/>
          <w:lang w:val="tr-TR"/>
        </w:rPr>
        <w:t xml:space="preserve"> </w:t>
      </w:r>
      <w:r w:rsidRPr="00431019">
        <w:rPr>
          <w:rFonts w:cs="Times New Roman"/>
          <w:lang w:val="tr-TR"/>
        </w:rPr>
        <w:t>Zî’l-k</w:t>
      </w:r>
      <w:r w:rsidRPr="00431019">
        <w:rPr>
          <w:rFonts w:cs="Times New Roman"/>
          <w:spacing w:val="-1"/>
          <w:lang w:val="tr-TR"/>
        </w:rPr>
        <w:t>a</w:t>
      </w:r>
      <w:r w:rsidRPr="00431019">
        <w:rPr>
          <w:rFonts w:cs="Times New Roman"/>
          <w:lang w:val="tr-TR"/>
        </w:rPr>
        <w:t>ʿdesinde</w:t>
      </w:r>
      <w:r w:rsidRPr="00431019">
        <w:rPr>
          <w:rFonts w:cs="Times New Roman"/>
          <w:spacing w:val="11"/>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9"/>
          <w:lang w:val="tr-TR"/>
        </w:rPr>
        <w:t xml:space="preserve"> </w:t>
      </w:r>
      <w:r w:rsidRPr="00431019">
        <w:rPr>
          <w:rFonts w:cs="Times New Roman"/>
          <w:lang w:val="tr-TR"/>
        </w:rPr>
        <w:t>şerîf</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ûce</w:t>
      </w:r>
      <w:r w:rsidRPr="00431019">
        <w:rPr>
          <w:rFonts w:cs="Times New Roman"/>
          <w:spacing w:val="1"/>
          <w:lang w:val="tr-TR"/>
        </w:rPr>
        <w:t>b</w:t>
      </w:r>
      <w:r w:rsidRPr="00431019">
        <w:rPr>
          <w:rFonts w:cs="Times New Roman"/>
          <w:lang w:val="tr-TR"/>
        </w:rPr>
        <w:t>ince</w:t>
      </w:r>
      <w:r w:rsidRPr="00431019">
        <w:rPr>
          <w:rFonts w:cs="Times New Roman"/>
          <w:spacing w:val="10"/>
          <w:lang w:val="tr-TR"/>
        </w:rPr>
        <w:t xml:space="preserve"> </w:t>
      </w:r>
      <w:r w:rsidRPr="00431019">
        <w:rPr>
          <w:rFonts w:cs="Times New Roman"/>
          <w:lang w:val="tr-TR"/>
        </w:rPr>
        <w:t>te’kî</w:t>
      </w:r>
      <w:r w:rsidRPr="00431019">
        <w:rPr>
          <w:rFonts w:cs="Times New Roman"/>
          <w:spacing w:val="-1"/>
          <w:lang w:val="tr-TR"/>
        </w:rPr>
        <w:t>d</w:t>
      </w:r>
      <w:r w:rsidRPr="00431019">
        <w:rPr>
          <w:rFonts w:cs="Times New Roman"/>
          <w:lang w:val="tr-TR"/>
        </w:rPr>
        <w:t>i</w:t>
      </w:r>
      <w:r w:rsidRPr="00431019">
        <w:rPr>
          <w:rFonts w:cs="Times New Roman"/>
          <w:spacing w:val="11"/>
          <w:lang w:val="tr-TR"/>
        </w:rPr>
        <w:t xml:space="preserve"> </w:t>
      </w:r>
      <w:r w:rsidRPr="00431019">
        <w:rPr>
          <w:rFonts w:cs="Times New Roman"/>
          <w:lang w:val="tr-TR"/>
        </w:rPr>
        <w:t>hâvî</w:t>
      </w:r>
      <w:r w:rsidRPr="00431019">
        <w:rPr>
          <w:rFonts w:cs="Times New Roman"/>
          <w:spacing w:val="11"/>
          <w:lang w:val="tr-TR"/>
        </w:rPr>
        <w:t xml:space="preserve"> </w:t>
      </w:r>
      <w:r w:rsidRPr="00431019">
        <w:rPr>
          <w:rFonts w:cs="Times New Roman"/>
          <w:lang w:val="tr-TR"/>
        </w:rPr>
        <w:t>iki</w:t>
      </w:r>
      <w:r w:rsidRPr="00431019">
        <w:rPr>
          <w:rFonts w:cs="Times New Roman"/>
          <w:spacing w:val="11"/>
          <w:lang w:val="tr-TR"/>
        </w:rPr>
        <w:t xml:space="preserve"> </w:t>
      </w:r>
      <w:r w:rsidRPr="00431019">
        <w:rPr>
          <w:rFonts w:cs="Times New Roman"/>
          <w:lang w:val="tr-TR"/>
        </w:rPr>
        <w:t>yüz</w:t>
      </w:r>
      <w:r w:rsidRPr="00431019">
        <w:rPr>
          <w:rFonts w:cs="Times New Roman"/>
          <w:spacing w:val="9"/>
          <w:lang w:val="tr-TR"/>
        </w:rPr>
        <w:t xml:space="preserve"> </w:t>
      </w:r>
      <w:r w:rsidRPr="00431019">
        <w:rPr>
          <w:rFonts w:cs="Times New Roman"/>
          <w:lang w:val="tr-TR"/>
        </w:rPr>
        <w:t>elli</w:t>
      </w:r>
      <w:r w:rsidRPr="00431019">
        <w:rPr>
          <w:rFonts w:cs="Times New Roman"/>
          <w:spacing w:val="10"/>
          <w:lang w:val="tr-TR"/>
        </w:rPr>
        <w:t xml:space="preserve"> </w:t>
      </w:r>
      <w:r w:rsidRPr="00431019">
        <w:rPr>
          <w:rFonts w:cs="Times New Roman"/>
          <w:lang w:val="tr-TR"/>
        </w:rPr>
        <w:t>iki</w:t>
      </w:r>
      <w:r w:rsidRPr="00431019">
        <w:rPr>
          <w:rFonts w:cs="Times New Roman"/>
          <w:spacing w:val="11"/>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esi evâ’il</w:t>
      </w:r>
      <w:r w:rsidRPr="00431019">
        <w:rPr>
          <w:rFonts w:cs="Times New Roman"/>
          <w:spacing w:val="-1"/>
          <w:lang w:val="tr-TR"/>
        </w:rPr>
        <w:t>-</w:t>
      </w:r>
      <w:r w:rsidRPr="00431019">
        <w:rPr>
          <w:rFonts w:cs="Times New Roman"/>
          <w:lang w:val="tr-TR"/>
        </w:rPr>
        <w:t>i</w:t>
      </w:r>
      <w:r w:rsidRPr="00431019">
        <w:rPr>
          <w:rFonts w:cs="Times New Roman"/>
          <w:spacing w:val="32"/>
          <w:lang w:val="tr-TR"/>
        </w:rPr>
        <w:t xml:space="preserve"> </w:t>
      </w:r>
      <w:r w:rsidRPr="00431019">
        <w:rPr>
          <w:rFonts w:cs="Times New Roman"/>
          <w:lang w:val="tr-TR"/>
        </w:rPr>
        <w:t>Re</w:t>
      </w:r>
      <w:r w:rsidRPr="00431019">
        <w:rPr>
          <w:rFonts w:cs="Times New Roman"/>
          <w:spacing w:val="-2"/>
          <w:lang w:val="tr-TR"/>
        </w:rPr>
        <w:t>b</w:t>
      </w:r>
      <w:r w:rsidRPr="00431019">
        <w:rPr>
          <w:rFonts w:cs="Times New Roman"/>
          <w:lang w:val="tr-TR"/>
        </w:rPr>
        <w:t>iʿü</w:t>
      </w:r>
      <w:r w:rsidRPr="00431019">
        <w:rPr>
          <w:rFonts w:cs="Times New Roman"/>
          <w:spacing w:val="-1"/>
          <w:lang w:val="tr-TR"/>
        </w:rPr>
        <w:t>’</w:t>
      </w:r>
      <w:r w:rsidRPr="00431019">
        <w:rPr>
          <w:rFonts w:cs="Times New Roman"/>
          <w:lang w:val="tr-TR"/>
        </w:rPr>
        <w:t>l-ev</w:t>
      </w:r>
      <w:r w:rsidRPr="00431019">
        <w:rPr>
          <w:rFonts w:cs="Times New Roman"/>
          <w:spacing w:val="-1"/>
          <w:lang w:val="tr-TR"/>
        </w:rPr>
        <w:t>v</w:t>
      </w:r>
      <w:r w:rsidRPr="00431019">
        <w:rPr>
          <w:rFonts w:cs="Times New Roman"/>
          <w:lang w:val="tr-TR"/>
        </w:rPr>
        <w:t>eli</w:t>
      </w:r>
      <w:r w:rsidRPr="00431019">
        <w:rPr>
          <w:rFonts w:cs="Times New Roman"/>
          <w:spacing w:val="-1"/>
          <w:lang w:val="tr-TR"/>
        </w:rPr>
        <w:t>n</w:t>
      </w:r>
      <w:r w:rsidRPr="00431019">
        <w:rPr>
          <w:rFonts w:cs="Times New Roman"/>
          <w:lang w:val="tr-TR"/>
        </w:rPr>
        <w:t>de</w:t>
      </w:r>
      <w:r w:rsidRPr="00431019">
        <w:rPr>
          <w:rFonts w:cs="Times New Roman"/>
          <w:spacing w:val="3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32"/>
          <w:lang w:val="tr-TR"/>
        </w:rPr>
        <w:t xml:space="preserve"> </w:t>
      </w:r>
      <w:r w:rsidRPr="00431019">
        <w:rPr>
          <w:rFonts w:cs="Times New Roman"/>
          <w:lang w:val="tr-TR"/>
        </w:rPr>
        <w:t>âlî</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antûku</w:t>
      </w:r>
      <w:r w:rsidRPr="00431019">
        <w:rPr>
          <w:rFonts w:cs="Times New Roman"/>
          <w:spacing w:val="32"/>
          <w:lang w:val="tr-TR"/>
        </w:rPr>
        <w:t xml:space="preserve"> </w:t>
      </w:r>
      <w:r w:rsidRPr="00431019">
        <w:rPr>
          <w:rFonts w:cs="Times New Roman"/>
          <w:lang w:val="tr-TR"/>
        </w:rPr>
        <w:t>üzere</w:t>
      </w:r>
      <w:r w:rsidRPr="00431019">
        <w:rPr>
          <w:rFonts w:cs="Times New Roman"/>
          <w:spacing w:val="31"/>
          <w:lang w:val="tr-TR"/>
        </w:rPr>
        <w:t xml:space="preserve"> </w:t>
      </w:r>
      <w:r w:rsidRPr="00431019">
        <w:rPr>
          <w:rFonts w:cs="Times New Roman"/>
          <w:lang w:val="tr-TR"/>
        </w:rPr>
        <w:t>te’kîdi</w:t>
      </w:r>
      <w:r w:rsidRPr="00431019">
        <w:rPr>
          <w:rFonts w:cs="Times New Roman"/>
          <w:spacing w:val="30"/>
          <w:lang w:val="tr-TR"/>
        </w:rPr>
        <w:t xml:space="preserve"> </w:t>
      </w:r>
      <w:r w:rsidRPr="00431019">
        <w:rPr>
          <w:rFonts w:cs="Times New Roman"/>
          <w:lang w:val="tr-TR"/>
        </w:rPr>
        <w:t>hâvî</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3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32"/>
          <w:lang w:val="tr-TR"/>
        </w:rPr>
        <w:t xml:space="preserve"> </w:t>
      </w:r>
      <w:r w:rsidRPr="00431019">
        <w:rPr>
          <w:rFonts w:cs="Times New Roman"/>
          <w:lang w:val="tr-TR"/>
        </w:rPr>
        <w:t>şerîfim sudûrunu</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7"/>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29"/>
          <w:lang w:val="tr-TR"/>
        </w:rPr>
        <w:t xml:space="preserve"> </w:t>
      </w:r>
      <w:r w:rsidRPr="00431019">
        <w:rPr>
          <w:rFonts w:cs="Times New Roman"/>
          <w:lang w:val="tr-TR"/>
        </w:rPr>
        <w:t>bu</w:t>
      </w:r>
      <w:r w:rsidRPr="00431019">
        <w:rPr>
          <w:rFonts w:cs="Times New Roman"/>
          <w:spacing w:val="28"/>
          <w:lang w:val="tr-TR"/>
        </w:rPr>
        <w:t xml:space="preserve"> </w:t>
      </w:r>
      <w:r w:rsidRPr="00431019">
        <w:rPr>
          <w:rFonts w:cs="Times New Roman"/>
          <w:lang w:val="tr-TR"/>
        </w:rPr>
        <w:t>defʿa</w:t>
      </w:r>
      <w:r w:rsidRPr="00431019">
        <w:rPr>
          <w:rFonts w:cs="Times New Roman"/>
          <w:spacing w:val="28"/>
          <w:lang w:val="tr-TR"/>
        </w:rPr>
        <w:t xml:space="preserve"> </w:t>
      </w:r>
      <w:r w:rsidRPr="00431019">
        <w:rPr>
          <w:rFonts w:cs="Times New Roman"/>
          <w:lang w:val="tr-TR"/>
        </w:rPr>
        <w:t>b</w:t>
      </w:r>
      <w:r w:rsidRPr="00431019">
        <w:rPr>
          <w:rFonts w:cs="Times New Roman"/>
          <w:spacing w:val="3"/>
          <w:lang w:val="tr-TR"/>
        </w:rPr>
        <w:t>â</w:t>
      </w:r>
      <w:r w:rsidRPr="00431019">
        <w:rPr>
          <w:rFonts w:cs="Times New Roman"/>
          <w:lang w:val="tr-TR"/>
        </w:rPr>
        <w:t>-ʿa</w:t>
      </w:r>
      <w:r w:rsidRPr="00431019">
        <w:rPr>
          <w:rFonts w:cs="Times New Roman"/>
          <w:spacing w:val="-2"/>
          <w:lang w:val="tr-TR"/>
        </w:rPr>
        <w:t>r</w:t>
      </w:r>
      <w:r w:rsidRPr="00431019">
        <w:rPr>
          <w:rFonts w:cs="Times New Roman"/>
          <w:lang w:val="tr-TR"/>
        </w:rPr>
        <w:t>zıhâl</w:t>
      </w:r>
      <w:r w:rsidRPr="00431019">
        <w:rPr>
          <w:rFonts w:cs="Times New Roman"/>
          <w:spacing w:val="27"/>
          <w:lang w:val="tr-TR"/>
        </w:rPr>
        <w:t xml:space="preserve"> </w:t>
      </w:r>
      <w:r w:rsidRPr="00431019">
        <w:rPr>
          <w:rFonts w:cs="Times New Roman"/>
          <w:lang w:val="tr-TR"/>
        </w:rPr>
        <w:t>istidʿâ</w:t>
      </w:r>
      <w:r w:rsidRPr="00431019">
        <w:rPr>
          <w:rFonts w:cs="Times New Roman"/>
          <w:spacing w:val="28"/>
          <w:lang w:val="tr-TR"/>
        </w:rPr>
        <w:t xml:space="preserve"> </w:t>
      </w:r>
      <w:r w:rsidRPr="00431019">
        <w:rPr>
          <w:rFonts w:cs="Times New Roman"/>
          <w:lang w:val="tr-TR"/>
        </w:rPr>
        <w:t>i</w:t>
      </w:r>
      <w:r w:rsidRPr="00431019">
        <w:rPr>
          <w:rFonts w:cs="Times New Roman"/>
          <w:spacing w:val="2"/>
          <w:lang w:val="tr-TR"/>
        </w:rPr>
        <w:t>t</w:t>
      </w:r>
      <w:r w:rsidRPr="00431019">
        <w:rPr>
          <w:rFonts w:cs="Times New Roman"/>
          <w:spacing w:val="-2"/>
          <w:lang w:val="tr-TR"/>
        </w:rPr>
        <w:t>m</w:t>
      </w:r>
      <w:r w:rsidRPr="00431019">
        <w:rPr>
          <w:rFonts w:cs="Times New Roman"/>
          <w:lang w:val="tr-TR"/>
        </w:rPr>
        <w:t>ekden</w:t>
      </w:r>
      <w:r w:rsidRPr="00431019">
        <w:rPr>
          <w:rFonts w:cs="Times New Roman"/>
          <w:spacing w:val="29"/>
          <w:lang w:val="tr-TR"/>
        </w:rPr>
        <w:t xml:space="preserve"> </w:t>
      </w:r>
      <w:r w:rsidRPr="00431019">
        <w:rPr>
          <w:rFonts w:cs="Times New Roman"/>
          <w:lang w:val="tr-TR"/>
        </w:rPr>
        <w:t>nâşî</w:t>
      </w:r>
      <w:r w:rsidRPr="00431019">
        <w:rPr>
          <w:rFonts w:cs="Times New Roman"/>
          <w:spacing w:val="29"/>
          <w:lang w:val="tr-TR"/>
        </w:rPr>
        <w:t xml:space="preserve"> </w:t>
      </w:r>
      <w:r w:rsidRPr="00431019">
        <w:rPr>
          <w:rFonts w:cs="Times New Roman"/>
          <w:lang w:val="tr-TR"/>
        </w:rPr>
        <w:t>Di</w:t>
      </w:r>
      <w:r w:rsidRPr="00431019">
        <w:rPr>
          <w:rFonts w:cs="Times New Roman"/>
          <w:spacing w:val="-2"/>
          <w:lang w:val="tr-TR"/>
        </w:rPr>
        <w:t>v</w:t>
      </w:r>
      <w:r w:rsidRPr="00431019">
        <w:rPr>
          <w:rFonts w:cs="Times New Roman"/>
          <w:lang w:val="tr-TR"/>
        </w:rPr>
        <w:t>ân-ı 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lang w:val="tr-TR"/>
        </w:rPr>
        <w:t>mdan</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ahfûz</w:t>
      </w:r>
      <w:r w:rsidRPr="00431019">
        <w:rPr>
          <w:rFonts w:cs="Times New Roman"/>
          <w:spacing w:val="15"/>
          <w:lang w:val="tr-TR"/>
        </w:rPr>
        <w:t xml:space="preserve"> </w:t>
      </w:r>
      <w:r w:rsidRPr="00431019">
        <w:rPr>
          <w:rFonts w:cs="Times New Roman"/>
          <w:lang w:val="tr-TR"/>
        </w:rPr>
        <w:t>ahkâ</w:t>
      </w:r>
      <w:r w:rsidRPr="00431019">
        <w:rPr>
          <w:rFonts w:cs="Times New Roman"/>
          <w:spacing w:val="-1"/>
          <w:lang w:val="tr-TR"/>
        </w:rPr>
        <w:t>m</w:t>
      </w:r>
      <w:r w:rsidRPr="00431019">
        <w:rPr>
          <w:rFonts w:cs="Times New Roman"/>
          <w:lang w:val="tr-TR"/>
        </w:rPr>
        <w:t>-ı</w:t>
      </w:r>
      <w:r w:rsidRPr="00431019">
        <w:rPr>
          <w:rFonts w:cs="Times New Roman"/>
          <w:spacing w:val="14"/>
          <w:lang w:val="tr-TR"/>
        </w:rPr>
        <w:t xml:space="preserve"> </w:t>
      </w:r>
      <w:r w:rsidRPr="00431019">
        <w:rPr>
          <w:rFonts w:cs="Times New Roman"/>
          <w:lang w:val="tr-TR"/>
        </w:rPr>
        <w:t>kuyûddan</w:t>
      </w:r>
      <w:r w:rsidRPr="00431019">
        <w:rPr>
          <w:rFonts w:cs="Times New Roman"/>
          <w:spacing w:val="14"/>
          <w:lang w:val="tr-TR"/>
        </w:rPr>
        <w:t xml:space="preserve"> </w:t>
      </w:r>
      <w:r w:rsidRPr="00431019">
        <w:rPr>
          <w:rFonts w:cs="Times New Roman"/>
          <w:lang w:val="tr-TR"/>
        </w:rPr>
        <w:t>te</w:t>
      </w:r>
      <w:r w:rsidRPr="00431019">
        <w:rPr>
          <w:rFonts w:cs="Times New Roman"/>
          <w:spacing w:val="-2"/>
          <w:lang w:val="tr-TR"/>
        </w:rPr>
        <w:t>b</w:t>
      </w:r>
      <w:r w:rsidRPr="00431019">
        <w:rPr>
          <w:rFonts w:cs="Times New Roman"/>
          <w:lang w:val="tr-TR"/>
        </w:rPr>
        <w:t>lîğ</w:t>
      </w:r>
      <w:r w:rsidRPr="00431019">
        <w:rPr>
          <w:rFonts w:cs="Times New Roman"/>
          <w:spacing w:val="12"/>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irildik</w:t>
      </w:r>
      <w:r w:rsidRPr="00431019">
        <w:rPr>
          <w:rFonts w:cs="Times New Roman"/>
          <w:spacing w:val="13"/>
          <w:lang w:val="tr-TR"/>
        </w:rPr>
        <w:t xml:space="preserve"> </w:t>
      </w:r>
      <w:r w:rsidRPr="00431019">
        <w:rPr>
          <w:rFonts w:cs="Times New Roman"/>
          <w:lang w:val="tr-TR"/>
        </w:rPr>
        <w:t>de</w:t>
      </w:r>
      <w:r w:rsidRPr="00431019">
        <w:rPr>
          <w:rFonts w:cs="Times New Roman"/>
          <w:spacing w:val="13"/>
          <w:lang w:val="tr-TR"/>
        </w:rPr>
        <w:t xml:space="preserve"> </w:t>
      </w:r>
      <w:r w:rsidRPr="00431019">
        <w:rPr>
          <w:rFonts w:cs="Times New Roman"/>
          <w:lang w:val="tr-TR"/>
        </w:rPr>
        <w:t>tev</w:t>
      </w:r>
      <w:r w:rsidRPr="00431019">
        <w:rPr>
          <w:rFonts w:cs="Times New Roman"/>
          <w:spacing w:val="-1"/>
          <w:lang w:val="tr-TR"/>
        </w:rPr>
        <w:t>â</w:t>
      </w:r>
      <w:r w:rsidRPr="00431019">
        <w:rPr>
          <w:rFonts w:cs="Times New Roman"/>
          <w:lang w:val="tr-TR"/>
        </w:rPr>
        <w:t>rî</w:t>
      </w:r>
      <w:r w:rsidRPr="00431019">
        <w:rPr>
          <w:rFonts w:cs="Times New Roman"/>
          <w:spacing w:val="3"/>
          <w:lang w:val="tr-TR"/>
        </w:rPr>
        <w:t>h</w:t>
      </w:r>
      <w:r w:rsidRPr="00431019">
        <w:rPr>
          <w:rFonts w:cs="Times New Roman"/>
          <w:spacing w:val="-1"/>
          <w:lang w:val="tr-TR"/>
        </w:rPr>
        <w:t>-</w:t>
      </w:r>
      <w:r w:rsidRPr="00431019">
        <w:rPr>
          <w:rFonts w:cs="Times New Roman"/>
          <w:lang w:val="tr-TR"/>
        </w:rPr>
        <w:t>i</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uhteli</w:t>
      </w:r>
      <w:r w:rsidRPr="00431019">
        <w:rPr>
          <w:rFonts w:cs="Times New Roman"/>
          <w:spacing w:val="-1"/>
          <w:lang w:val="tr-TR"/>
        </w:rPr>
        <w:t>f</w:t>
      </w:r>
      <w:r w:rsidRPr="00431019">
        <w:rPr>
          <w:rFonts w:cs="Times New Roman"/>
          <w:lang w:val="tr-TR"/>
        </w:rPr>
        <w:t>ede</w:t>
      </w:r>
      <w:r w:rsidRPr="00431019">
        <w:rPr>
          <w:rFonts w:cs="Times New Roman"/>
          <w:spacing w:val="14"/>
          <w:lang w:val="tr-TR"/>
        </w:rPr>
        <w:t xml:space="preserve"> </w:t>
      </w:r>
      <w:r w:rsidRPr="00431019">
        <w:rPr>
          <w:rFonts w:cs="Times New Roman"/>
          <w:lang w:val="tr-TR"/>
        </w:rPr>
        <w:t>ol- e</w:t>
      </w:r>
      <w:r w:rsidRPr="00431019">
        <w:rPr>
          <w:rFonts w:cs="Times New Roman"/>
          <w:spacing w:val="-2"/>
          <w:lang w:val="tr-TR"/>
        </w:rPr>
        <w:t>m</w:t>
      </w:r>
      <w:r w:rsidRPr="00431019">
        <w:rPr>
          <w:rFonts w:cs="Times New Roman"/>
          <w:lang w:val="tr-TR"/>
        </w:rPr>
        <w:t>r-i</w:t>
      </w:r>
      <w:r w:rsidRPr="00431019">
        <w:rPr>
          <w:rFonts w:cs="Times New Roman"/>
          <w:spacing w:val="3"/>
          <w:lang w:val="tr-TR"/>
        </w:rPr>
        <w:t xml:space="preserve"> </w:t>
      </w:r>
      <w:r w:rsidRPr="00431019">
        <w:rPr>
          <w:rFonts w:cs="Times New Roman"/>
          <w:lang w:val="tr-TR"/>
        </w:rPr>
        <w:t>şerîfe</w:t>
      </w:r>
      <w:r w:rsidRPr="00431019">
        <w:rPr>
          <w:rFonts w:cs="Times New Roman"/>
          <w:spacing w:val="3"/>
          <w:lang w:val="tr-TR"/>
        </w:rPr>
        <w:t xml:space="preserve"> </w:t>
      </w:r>
      <w:r w:rsidRPr="00431019">
        <w:rPr>
          <w:rFonts w:cs="Times New Roman"/>
          <w:lang w:val="tr-TR"/>
        </w:rPr>
        <w:t>veril</w:t>
      </w:r>
      <w:r w:rsidRPr="00431019">
        <w:rPr>
          <w:rFonts w:cs="Times New Roman"/>
          <w:spacing w:val="-2"/>
          <w:lang w:val="tr-TR"/>
        </w:rPr>
        <w:t>d</w:t>
      </w:r>
      <w:r w:rsidRPr="00431019">
        <w:rPr>
          <w:rFonts w:cs="Times New Roman"/>
          <w:lang w:val="tr-TR"/>
        </w:rPr>
        <w:t>iği</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3"/>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mukayyed</w:t>
      </w:r>
      <w:r w:rsidRPr="00431019">
        <w:rPr>
          <w:rFonts w:cs="Times New Roman"/>
          <w:spacing w:val="3"/>
          <w:lang w:val="tr-TR"/>
        </w:rPr>
        <w:t xml:space="preserve"> </w:t>
      </w:r>
      <w:r w:rsidRPr="00431019">
        <w:rPr>
          <w:rFonts w:cs="Times New Roman"/>
          <w:lang w:val="tr-TR"/>
        </w:rPr>
        <w:t>bulun</w:t>
      </w:r>
      <w:r w:rsidRPr="00431019">
        <w:rPr>
          <w:rFonts w:cs="Times New Roman"/>
          <w:spacing w:val="-2"/>
          <w:lang w:val="tr-TR"/>
        </w:rPr>
        <w:t>m</w:t>
      </w:r>
      <w:r w:rsidRPr="00431019">
        <w:rPr>
          <w:rFonts w:cs="Times New Roman"/>
          <w:lang w:val="tr-TR"/>
        </w:rPr>
        <w:t>ağın</w:t>
      </w:r>
      <w:r w:rsidRPr="00431019">
        <w:rPr>
          <w:rFonts w:cs="Times New Roman"/>
          <w:spacing w:val="3"/>
          <w:lang w:val="tr-TR"/>
        </w:rPr>
        <w:t xml:space="preserve"> </w:t>
      </w:r>
      <w:r w:rsidRPr="00431019">
        <w:rPr>
          <w:rFonts w:cs="Times New Roman"/>
          <w:lang w:val="tr-TR"/>
        </w:rPr>
        <w:t>vec</w:t>
      </w:r>
      <w:r w:rsidRPr="00431019">
        <w:rPr>
          <w:rFonts w:cs="Times New Roman"/>
          <w:spacing w:val="4"/>
          <w:lang w:val="tr-TR"/>
        </w:rPr>
        <w:t>h</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şrûh</w:t>
      </w:r>
      <w:r w:rsidRPr="00431019">
        <w:rPr>
          <w:rFonts w:cs="Times New Roman"/>
          <w:spacing w:val="4"/>
          <w:lang w:val="tr-TR"/>
        </w:rPr>
        <w:t xml:space="preserve"> </w:t>
      </w:r>
      <w:r w:rsidRPr="00431019">
        <w:rPr>
          <w:rFonts w:cs="Times New Roman"/>
          <w:lang w:val="tr-TR"/>
        </w:rPr>
        <w:t>üzere</w:t>
      </w:r>
      <w:r w:rsidRPr="00431019">
        <w:rPr>
          <w:rFonts w:cs="Times New Roman"/>
          <w:spacing w:val="2"/>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 xml:space="preserve">el </w:t>
      </w:r>
      <w:r w:rsidRPr="00431019">
        <w:rPr>
          <w:rFonts w:cs="Times New Roman"/>
          <w:lang w:val="tr-TR"/>
        </w:rPr>
        <w:lastRenderedPageBreak/>
        <w:t>olun</w:t>
      </w:r>
      <w:r w:rsidRPr="00431019">
        <w:rPr>
          <w:rFonts w:cs="Times New Roman"/>
          <w:spacing w:val="-2"/>
          <w:lang w:val="tr-TR"/>
        </w:rPr>
        <w:t>m</w:t>
      </w:r>
      <w:r w:rsidRPr="00431019">
        <w:rPr>
          <w:rFonts w:cs="Times New Roman"/>
          <w:lang w:val="tr-TR"/>
        </w:rPr>
        <w:t>ak</w:t>
      </w:r>
      <w:r w:rsidRPr="00431019">
        <w:rPr>
          <w:rFonts w:cs="Times New Roman"/>
          <w:spacing w:val="58"/>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56"/>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mağın</w:t>
      </w:r>
      <w:r w:rsidRPr="00431019">
        <w:rPr>
          <w:rFonts w:cs="Times New Roman"/>
          <w:spacing w:val="58"/>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di</w:t>
      </w:r>
      <w:r w:rsidRPr="00431019">
        <w:rPr>
          <w:rFonts w:cs="Times New Roman"/>
          <w:spacing w:val="59"/>
          <w:lang w:val="tr-TR"/>
        </w:rPr>
        <w:t xml:space="preserve"> </w:t>
      </w:r>
      <w:r w:rsidRPr="00431019">
        <w:rPr>
          <w:rFonts w:cs="Times New Roman"/>
          <w:lang w:val="tr-TR"/>
        </w:rPr>
        <w:t>siz</w:t>
      </w:r>
      <w:r w:rsidRPr="00431019">
        <w:rPr>
          <w:rFonts w:cs="Times New Roman"/>
          <w:spacing w:val="59"/>
          <w:lang w:val="tr-TR"/>
        </w:rPr>
        <w:t xml:space="preserve"> </w:t>
      </w:r>
      <w:r w:rsidRPr="00431019">
        <w:rPr>
          <w:rFonts w:cs="Times New Roman"/>
          <w:lang w:val="tr-TR"/>
        </w:rPr>
        <w:t>ki</w:t>
      </w:r>
      <w:r w:rsidRPr="00431019">
        <w:rPr>
          <w:rFonts w:cs="Times New Roman"/>
          <w:spacing w:val="59"/>
          <w:lang w:val="tr-TR"/>
        </w:rPr>
        <w:t xml:space="preserve"> </w:t>
      </w:r>
      <w:r w:rsidRPr="00431019">
        <w:rPr>
          <w:rFonts w:cs="Times New Roman"/>
          <w:spacing w:val="-2"/>
          <w:lang w:val="tr-TR"/>
        </w:rPr>
        <w:t>v</w:t>
      </w:r>
      <w:r w:rsidRPr="00431019">
        <w:rPr>
          <w:rFonts w:cs="Times New Roman"/>
          <w:lang w:val="tr-TR"/>
        </w:rPr>
        <w:t>ezi</w:t>
      </w:r>
      <w:r w:rsidRPr="00431019">
        <w:rPr>
          <w:rFonts w:cs="Times New Roman"/>
          <w:spacing w:val="3"/>
          <w:lang w:val="tr-TR"/>
        </w:rPr>
        <w:t>r</w:t>
      </w:r>
      <w:r w:rsidRPr="00431019">
        <w:rPr>
          <w:rFonts w:cs="Times New Roman"/>
          <w:spacing w:val="-1"/>
          <w:lang w:val="tr-TR"/>
        </w:rPr>
        <w:t>-</w:t>
      </w:r>
      <w:r w:rsidRPr="00431019">
        <w:rPr>
          <w:rFonts w:cs="Times New Roman"/>
          <w:lang w:val="tr-TR"/>
        </w:rPr>
        <w:t>i</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üşâr</w:t>
      </w:r>
      <w:r w:rsidRPr="00431019">
        <w:rPr>
          <w:rFonts w:cs="Times New Roman"/>
          <w:spacing w:val="59"/>
          <w:lang w:val="tr-TR"/>
        </w:rPr>
        <w:t xml:space="preserve"> </w:t>
      </w:r>
      <w:r w:rsidRPr="00431019">
        <w:rPr>
          <w:rFonts w:cs="Times New Roman"/>
          <w:lang w:val="tr-TR"/>
        </w:rPr>
        <w:t>ve</w:t>
      </w:r>
      <w:r w:rsidRPr="00431019">
        <w:rPr>
          <w:rFonts w:cs="Times New Roman"/>
          <w:spacing w:val="58"/>
          <w:lang w:val="tr-TR"/>
        </w:rPr>
        <w:t xml:space="preserve"> </w:t>
      </w:r>
      <w:r w:rsidRPr="00431019">
        <w:rPr>
          <w:rFonts w:cs="Times New Roman"/>
          <w:lang w:val="tr-TR"/>
        </w:rPr>
        <w:t>nâ’i</w:t>
      </w:r>
      <w:r w:rsidRPr="00431019">
        <w:rPr>
          <w:rFonts w:cs="Times New Roman"/>
          <w:spacing w:val="2"/>
          <w:lang w:val="tr-TR"/>
        </w:rPr>
        <w:t>b</w:t>
      </w:r>
      <w:r w:rsidRPr="00431019">
        <w:rPr>
          <w:rFonts w:cs="Times New Roman"/>
          <w:spacing w:val="-1"/>
          <w:lang w:val="tr-TR"/>
        </w:rPr>
        <w:t>-</w:t>
      </w:r>
      <w:r w:rsidRPr="00431019">
        <w:rPr>
          <w:rFonts w:cs="Times New Roman"/>
          <w:lang w:val="tr-TR"/>
        </w:rPr>
        <w:t>i</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â-ileyhi</w:t>
      </w:r>
      <w:r w:rsidRPr="00431019">
        <w:rPr>
          <w:rFonts w:cs="Times New Roman"/>
          <w:spacing w:val="-2"/>
          <w:lang w:val="tr-TR"/>
        </w:rPr>
        <w:t>m</w:t>
      </w:r>
      <w:r w:rsidRPr="00431019">
        <w:rPr>
          <w:rFonts w:cs="Times New Roman"/>
          <w:spacing w:val="1"/>
          <w:lang w:val="tr-TR"/>
        </w:rPr>
        <w:t>â</w:t>
      </w:r>
      <w:r w:rsidRPr="00431019">
        <w:rPr>
          <w:rFonts w:cs="Times New Roman"/>
          <w:lang w:val="tr-TR"/>
        </w:rPr>
        <w:t>sız husûs-ı</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ezbûru</w:t>
      </w:r>
      <w:r w:rsidRPr="00431019">
        <w:rPr>
          <w:rFonts w:cs="Times New Roman"/>
          <w:spacing w:val="48"/>
          <w:lang w:val="tr-TR"/>
        </w:rPr>
        <w:t xml:space="preserve"> </w:t>
      </w:r>
      <w:r w:rsidRPr="00431019">
        <w:rPr>
          <w:rFonts w:cs="Times New Roman"/>
          <w:lang w:val="tr-TR"/>
        </w:rPr>
        <w:t>şerʿ</w:t>
      </w:r>
      <w:r w:rsidRPr="00431019">
        <w:rPr>
          <w:rFonts w:cs="Times New Roman"/>
          <w:spacing w:val="-1"/>
          <w:lang w:val="tr-TR"/>
        </w:rPr>
        <w:t>-</w:t>
      </w:r>
      <w:r w:rsidRPr="00431019">
        <w:rPr>
          <w:rFonts w:cs="Times New Roman"/>
          <w:lang w:val="tr-TR"/>
        </w:rPr>
        <w:t>i</w:t>
      </w:r>
      <w:r w:rsidRPr="00431019">
        <w:rPr>
          <w:rFonts w:cs="Times New Roman"/>
          <w:spacing w:val="48"/>
          <w:lang w:val="tr-TR"/>
        </w:rPr>
        <w:t xml:space="preserve"> </w:t>
      </w:r>
      <w:r w:rsidRPr="00431019">
        <w:rPr>
          <w:rFonts w:cs="Times New Roman"/>
          <w:lang w:val="tr-TR"/>
        </w:rPr>
        <w:t>şerîfe</w:t>
      </w:r>
      <w:r w:rsidRPr="00431019">
        <w:rPr>
          <w:rFonts w:cs="Times New Roman"/>
          <w:spacing w:val="48"/>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lâda</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49"/>
          <w:lang w:val="tr-TR"/>
        </w:rPr>
        <w:t xml:space="preserve"> </w:t>
      </w:r>
      <w:r w:rsidRPr="00431019">
        <w:rPr>
          <w:rFonts w:cs="Times New Roman"/>
          <w:lang w:val="tr-TR"/>
        </w:rPr>
        <w:t>olan</w:t>
      </w:r>
      <w:r w:rsidRPr="00431019">
        <w:rPr>
          <w:rFonts w:cs="Times New Roman"/>
          <w:spacing w:val="48"/>
          <w:lang w:val="tr-TR"/>
        </w:rPr>
        <w:t xml:space="preserve"> </w:t>
      </w:r>
      <w:r w:rsidRPr="00431019">
        <w:rPr>
          <w:rFonts w:cs="Times New Roman"/>
          <w:spacing w:val="-2"/>
          <w:lang w:val="tr-TR"/>
        </w:rPr>
        <w:t>k</w:t>
      </w:r>
      <w:r w:rsidRPr="00431019">
        <w:rPr>
          <w:rFonts w:cs="Times New Roman"/>
          <w:lang w:val="tr-TR"/>
        </w:rPr>
        <w:t>â</w:t>
      </w:r>
      <w:r w:rsidRPr="00431019">
        <w:rPr>
          <w:rFonts w:cs="Times New Roman"/>
          <w:spacing w:val="-1"/>
          <w:lang w:val="tr-TR"/>
        </w:rPr>
        <w:t>n</w:t>
      </w:r>
      <w:r w:rsidRPr="00431019">
        <w:rPr>
          <w:rFonts w:cs="Times New Roman"/>
          <w:lang w:val="tr-TR"/>
        </w:rPr>
        <w:t>û</w:t>
      </w:r>
      <w:r w:rsidRPr="00431019">
        <w:rPr>
          <w:rFonts w:cs="Times New Roman"/>
          <w:spacing w:val="3"/>
          <w:lang w:val="tr-TR"/>
        </w:rPr>
        <w:t>n</w:t>
      </w:r>
      <w:r w:rsidRPr="00431019">
        <w:rPr>
          <w:rFonts w:cs="Times New Roman"/>
          <w:lang w:val="tr-TR"/>
        </w:rPr>
        <w:t>-ı</w:t>
      </w:r>
      <w:r w:rsidRPr="00431019">
        <w:rPr>
          <w:rFonts w:cs="Times New Roman"/>
          <w:spacing w:val="49"/>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e</w:t>
      </w:r>
      <w:r w:rsidRPr="00431019">
        <w:rPr>
          <w:rFonts w:cs="Times New Roman"/>
          <w:spacing w:val="50"/>
          <w:lang w:val="tr-TR"/>
        </w:rPr>
        <w:t xml:space="preserve"> </w:t>
      </w:r>
      <w:r w:rsidRPr="00431019">
        <w:rPr>
          <w:rFonts w:cs="Times New Roman"/>
          <w:lang w:val="tr-TR"/>
        </w:rPr>
        <w:t>tat</w:t>
      </w:r>
      <w:r w:rsidRPr="00431019">
        <w:rPr>
          <w:rFonts w:cs="Times New Roman"/>
          <w:spacing w:val="-1"/>
          <w:lang w:val="tr-TR"/>
        </w:rPr>
        <w:t>b</w:t>
      </w:r>
      <w:r w:rsidRPr="00431019">
        <w:rPr>
          <w:rFonts w:cs="Times New Roman"/>
          <w:lang w:val="tr-TR"/>
        </w:rPr>
        <w:t>îk</w:t>
      </w:r>
      <w:r w:rsidRPr="00431019">
        <w:rPr>
          <w:rFonts w:cs="Times New Roman"/>
          <w:spacing w:val="49"/>
          <w:lang w:val="tr-TR"/>
        </w:rPr>
        <w:t xml:space="preserve"> </w:t>
      </w:r>
      <w:r w:rsidRPr="00431019">
        <w:rPr>
          <w:rFonts w:cs="Times New Roman"/>
          <w:lang w:val="tr-TR"/>
        </w:rPr>
        <w:t>ide</w:t>
      </w:r>
      <w:r w:rsidRPr="00431019">
        <w:rPr>
          <w:rFonts w:cs="Times New Roman"/>
          <w:spacing w:val="-2"/>
          <w:lang w:val="tr-TR"/>
        </w:rPr>
        <w:t>r</w:t>
      </w:r>
      <w:r w:rsidRPr="00431019">
        <w:rPr>
          <w:rFonts w:cs="Times New Roman"/>
          <w:lang w:val="tr-TR"/>
        </w:rPr>
        <w:t xml:space="preserve">ek ru’yyet </w:t>
      </w:r>
      <w:r w:rsidRPr="00431019">
        <w:rPr>
          <w:rFonts w:cs="Times New Roman"/>
          <w:spacing w:val="25"/>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1"/>
          <w:lang w:val="tr-TR"/>
        </w:rPr>
        <w:t>l</w:t>
      </w:r>
      <w:r w:rsidRPr="00431019">
        <w:rPr>
          <w:rFonts w:cs="Times New Roman"/>
          <w:lang w:val="tr-TR"/>
        </w:rPr>
        <w:t xml:space="preserve">e </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 xml:space="preserve">erkûm </w:t>
      </w:r>
      <w:r w:rsidRPr="00431019">
        <w:rPr>
          <w:rFonts w:cs="Times New Roman"/>
          <w:spacing w:val="24"/>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 xml:space="preserve">ed </w:t>
      </w:r>
      <w:r w:rsidRPr="00431019">
        <w:rPr>
          <w:rFonts w:cs="Times New Roman"/>
          <w:spacing w:val="25"/>
          <w:lang w:val="tr-TR"/>
        </w:rPr>
        <w:t xml:space="preserve"> </w:t>
      </w:r>
      <w:r w:rsidRPr="00431019">
        <w:rPr>
          <w:rFonts w:cs="Times New Roman"/>
          <w:lang w:val="tr-TR"/>
        </w:rPr>
        <w:t xml:space="preserve">Beğ’in </w:t>
      </w:r>
      <w:r w:rsidRPr="00431019">
        <w:rPr>
          <w:rFonts w:cs="Times New Roman"/>
          <w:spacing w:val="25"/>
          <w:lang w:val="tr-TR"/>
        </w:rPr>
        <w:t xml:space="preserve"> </w:t>
      </w:r>
      <w:r w:rsidRPr="00431019">
        <w:rPr>
          <w:rFonts w:cs="Times New Roman"/>
          <w:spacing w:val="-2"/>
          <w:lang w:val="tr-TR"/>
        </w:rPr>
        <w:t>o</w:t>
      </w:r>
      <w:r w:rsidRPr="00431019">
        <w:rPr>
          <w:rFonts w:cs="Times New Roman"/>
          <w:spacing w:val="3"/>
          <w:lang w:val="tr-TR"/>
        </w:rPr>
        <w:t>l</w:t>
      </w:r>
      <w:r w:rsidRPr="00431019">
        <w:rPr>
          <w:rFonts w:cs="Times New Roman"/>
          <w:lang w:val="tr-TR"/>
        </w:rPr>
        <w:t>-y</w:t>
      </w:r>
      <w:r w:rsidRPr="00431019">
        <w:rPr>
          <w:rFonts w:cs="Times New Roman"/>
          <w:spacing w:val="-1"/>
          <w:lang w:val="tr-TR"/>
        </w:rPr>
        <w:t>e</w:t>
      </w:r>
      <w:r w:rsidRPr="00431019">
        <w:rPr>
          <w:rFonts w:cs="Times New Roman"/>
          <w:lang w:val="tr-TR"/>
        </w:rPr>
        <w:t xml:space="preserve">rler </w:t>
      </w:r>
      <w:r w:rsidRPr="00431019">
        <w:rPr>
          <w:rFonts w:cs="Times New Roman"/>
          <w:spacing w:val="25"/>
          <w:lang w:val="tr-TR"/>
        </w:rPr>
        <w:t xml:space="preserve"> </w:t>
      </w:r>
      <w:r w:rsidRPr="00431019">
        <w:rPr>
          <w:rFonts w:cs="Times New Roman"/>
          <w:lang w:val="tr-TR"/>
        </w:rPr>
        <w:t>am</w:t>
      </w:r>
      <w:r w:rsidRPr="00431019">
        <w:rPr>
          <w:rFonts w:cs="Times New Roman"/>
          <w:spacing w:val="-3"/>
          <w:lang w:val="tr-TR"/>
        </w:rPr>
        <w:t>m</w:t>
      </w:r>
      <w:r w:rsidRPr="00431019">
        <w:rPr>
          <w:rFonts w:cs="Times New Roman"/>
          <w:lang w:val="tr-TR"/>
        </w:rPr>
        <w:t xml:space="preserve">îzâdem </w:t>
      </w:r>
      <w:r w:rsidRPr="00431019">
        <w:rPr>
          <w:rFonts w:cs="Times New Roman"/>
          <w:spacing w:val="23"/>
          <w:lang w:val="tr-TR"/>
        </w:rPr>
        <w:t xml:space="preserve"> </w:t>
      </w:r>
      <w:r w:rsidRPr="00431019">
        <w:rPr>
          <w:rFonts w:cs="Times New Roman"/>
          <w:lang w:val="tr-TR"/>
        </w:rPr>
        <w:t xml:space="preserve">yerleridir </w:t>
      </w:r>
      <w:r w:rsidRPr="00431019">
        <w:rPr>
          <w:rFonts w:cs="Times New Roman"/>
          <w:spacing w:val="25"/>
          <w:lang w:val="tr-TR"/>
        </w:rPr>
        <w:t xml:space="preserve"> </w:t>
      </w:r>
      <w:r w:rsidRPr="00431019">
        <w:rPr>
          <w:rFonts w:cs="Times New Roman"/>
          <w:lang w:val="tr-TR"/>
        </w:rPr>
        <w:t xml:space="preserve">deyü </w:t>
      </w:r>
      <w:r w:rsidRPr="00431019">
        <w:rPr>
          <w:rFonts w:cs="Times New Roman"/>
          <w:spacing w:val="25"/>
          <w:lang w:val="tr-TR"/>
        </w:rPr>
        <w:t xml:space="preserve"> </w:t>
      </w:r>
      <w:r w:rsidRPr="00431019">
        <w:rPr>
          <w:rFonts w:cs="Times New Roman"/>
          <w:spacing w:val="-1"/>
          <w:lang w:val="tr-TR"/>
        </w:rPr>
        <w:t>z</w:t>
      </w:r>
      <w:r w:rsidRPr="00431019">
        <w:rPr>
          <w:rFonts w:cs="Times New Roman"/>
          <w:lang w:val="tr-TR"/>
        </w:rPr>
        <w:t>abt</w:t>
      </w:r>
    </w:p>
    <w:p w14:paraId="5882DE0E" w14:textId="77777777" w:rsidR="00461AD1" w:rsidRPr="00431019" w:rsidRDefault="00461AD1" w:rsidP="00123F5A">
      <w:pPr>
        <w:spacing w:before="10" w:line="110" w:lineRule="exact"/>
        <w:rPr>
          <w:rFonts w:ascii="Times New Roman" w:hAnsi="Times New Roman" w:cs="Times New Roman"/>
          <w:sz w:val="24"/>
          <w:szCs w:val="24"/>
          <w:lang w:val="tr-TR"/>
        </w:rPr>
      </w:pPr>
    </w:p>
    <w:p w14:paraId="2F8D921C" w14:textId="77777777" w:rsidR="00461AD1" w:rsidRPr="00431019" w:rsidRDefault="00461AD1" w:rsidP="003E0FBD">
      <w:pPr>
        <w:pStyle w:val="GvdeMetni"/>
        <w:spacing w:line="360" w:lineRule="auto"/>
        <w:ind w:left="0"/>
        <w:jc w:val="both"/>
        <w:rPr>
          <w:rFonts w:cs="Times New Roman"/>
          <w:lang w:val="tr-TR"/>
        </w:rPr>
      </w:pPr>
      <w:r w:rsidRPr="00431019">
        <w:rPr>
          <w:rFonts w:cs="Times New Roman"/>
          <w:lang w:val="tr-TR"/>
        </w:rPr>
        <w:t>dâʿiye</w:t>
      </w:r>
      <w:r w:rsidRPr="00431019">
        <w:rPr>
          <w:rFonts w:cs="Times New Roman"/>
          <w:spacing w:val="-1"/>
          <w:lang w:val="tr-TR"/>
        </w:rPr>
        <w:t>s</w:t>
      </w:r>
      <w:r w:rsidRPr="00431019">
        <w:rPr>
          <w:rFonts w:cs="Times New Roman"/>
          <w:lang w:val="tr-TR"/>
        </w:rPr>
        <w:t>inde</w:t>
      </w:r>
      <w:r w:rsidRPr="00431019">
        <w:rPr>
          <w:rFonts w:cs="Times New Roman"/>
          <w:spacing w:val="45"/>
          <w:lang w:val="tr-TR"/>
        </w:rPr>
        <w:t xml:space="preserve"> </w:t>
      </w:r>
      <w:r w:rsidRPr="00431019">
        <w:rPr>
          <w:rFonts w:cs="Times New Roman"/>
          <w:lang w:val="tr-TR"/>
        </w:rPr>
        <w:t>olduğu</w:t>
      </w:r>
      <w:r w:rsidRPr="00431019">
        <w:rPr>
          <w:rFonts w:cs="Times New Roman"/>
          <w:spacing w:val="47"/>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45"/>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ed’in</w:t>
      </w:r>
      <w:r w:rsidRPr="00431019">
        <w:rPr>
          <w:rFonts w:cs="Times New Roman"/>
          <w:spacing w:val="47"/>
          <w:lang w:val="tr-TR"/>
        </w:rPr>
        <w:t xml:space="preserve"> </w:t>
      </w:r>
      <w:r w:rsidRPr="00431019">
        <w:rPr>
          <w:rFonts w:cs="Times New Roman"/>
          <w:lang w:val="tr-TR"/>
        </w:rPr>
        <w:t>müdâhalesi</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47"/>
          <w:lang w:val="tr-TR"/>
        </w:rPr>
        <w:t xml:space="preserve"> </w:t>
      </w:r>
      <w:r w:rsidRPr="00431019">
        <w:rPr>
          <w:rFonts w:cs="Times New Roman"/>
          <w:lang w:val="tr-TR"/>
        </w:rPr>
        <w:t>ü</w:t>
      </w:r>
      <w:r w:rsidRPr="00431019">
        <w:rPr>
          <w:rFonts w:cs="Times New Roman"/>
          <w:spacing w:val="46"/>
          <w:lang w:val="tr-TR"/>
        </w:rPr>
        <w:t xml:space="preserve"> </w:t>
      </w:r>
      <w:r w:rsidRPr="00431019">
        <w:rPr>
          <w:rFonts w:cs="Times New Roman"/>
          <w:lang w:val="tr-TR"/>
        </w:rPr>
        <w:t>defʿ</w:t>
      </w:r>
      <w:r w:rsidRPr="00431019">
        <w:rPr>
          <w:rFonts w:cs="Times New Roman"/>
          <w:spacing w:val="47"/>
          <w:lang w:val="tr-TR"/>
        </w:rPr>
        <w:t xml:space="preserve"> </w:t>
      </w:r>
      <w:r w:rsidRPr="00431019">
        <w:rPr>
          <w:rFonts w:cs="Times New Roman"/>
          <w:lang w:val="tr-TR"/>
        </w:rPr>
        <w:t>ile</w:t>
      </w:r>
      <w:r w:rsidRPr="00431019">
        <w:rPr>
          <w:rFonts w:cs="Times New Roman"/>
          <w:spacing w:val="46"/>
          <w:lang w:val="tr-TR"/>
        </w:rPr>
        <w:t xml:space="preserve"> </w:t>
      </w:r>
      <w:r w:rsidRPr="00431019">
        <w:rPr>
          <w:rFonts w:cs="Times New Roman"/>
          <w:spacing w:val="-2"/>
          <w:lang w:val="tr-TR"/>
        </w:rPr>
        <w:t>o</w:t>
      </w:r>
      <w:r w:rsidRPr="00431019">
        <w:rPr>
          <w:rFonts w:cs="Times New Roman"/>
          <w:spacing w:val="6"/>
          <w:lang w:val="tr-TR"/>
        </w:rPr>
        <w:t>l</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2"/>
          <w:lang w:val="tr-TR"/>
        </w:rPr>
        <w:t>e</w:t>
      </w:r>
      <w:r w:rsidRPr="00431019">
        <w:rPr>
          <w:rFonts w:cs="Times New Roman"/>
          <w:lang w:val="tr-TR"/>
        </w:rPr>
        <w:t xml:space="preserve">ri </w:t>
      </w:r>
      <w:r w:rsidRPr="00431019">
        <w:rPr>
          <w:rFonts w:cs="Times New Roman"/>
          <w:spacing w:val="-2"/>
          <w:lang w:val="tr-TR"/>
        </w:rPr>
        <w:t>m</w:t>
      </w:r>
      <w:r w:rsidRPr="00431019">
        <w:rPr>
          <w:rFonts w:cs="Times New Roman"/>
          <w:lang w:val="tr-TR"/>
        </w:rPr>
        <w:t>erkûm</w:t>
      </w:r>
      <w:r w:rsidRPr="00431019">
        <w:rPr>
          <w:rFonts w:cs="Times New Roman"/>
          <w:spacing w:val="57"/>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1"/>
          <w:lang w:val="tr-TR"/>
        </w:rPr>
        <w:t>’</w:t>
      </w:r>
      <w:r w:rsidRPr="00431019">
        <w:rPr>
          <w:rFonts w:cs="Times New Roman"/>
          <w:lang w:val="tr-TR"/>
        </w:rPr>
        <w:t>e</w:t>
      </w:r>
      <w:r w:rsidRPr="00431019">
        <w:rPr>
          <w:rFonts w:cs="Times New Roman"/>
          <w:spacing w:val="58"/>
          <w:lang w:val="tr-TR"/>
        </w:rPr>
        <w:t xml:space="preserve"> </w:t>
      </w:r>
      <w:r w:rsidRPr="00431019">
        <w:rPr>
          <w:rFonts w:cs="Times New Roman"/>
          <w:lang w:val="tr-TR"/>
        </w:rPr>
        <w:t>k</w:t>
      </w:r>
      <w:r w:rsidRPr="00431019">
        <w:rPr>
          <w:rFonts w:cs="Times New Roman"/>
          <w:spacing w:val="1"/>
          <w:lang w:val="tr-TR"/>
        </w:rPr>
        <w:t>e</w:t>
      </w:r>
      <w:r w:rsidRPr="00431019">
        <w:rPr>
          <w:rFonts w:cs="Times New Roman"/>
          <w:spacing w:val="-2"/>
          <w:lang w:val="tr-TR"/>
        </w:rPr>
        <w:t>m</w:t>
      </w:r>
      <w:r w:rsidRPr="00431019">
        <w:rPr>
          <w:rFonts w:cs="Times New Roman"/>
          <w:lang w:val="tr-TR"/>
        </w:rPr>
        <w:t>â</w:t>
      </w:r>
      <w:r w:rsidRPr="00431019">
        <w:rPr>
          <w:rFonts w:cs="Times New Roman"/>
          <w:spacing w:val="58"/>
          <w:lang w:val="tr-TR"/>
        </w:rPr>
        <w:t xml:space="preserve"> </w:t>
      </w:r>
      <w:r w:rsidRPr="00431019">
        <w:rPr>
          <w:rFonts w:cs="Times New Roman"/>
          <w:lang w:val="tr-TR"/>
        </w:rPr>
        <w:t>fî’</w:t>
      </w:r>
      <w:r w:rsidRPr="00431019">
        <w:rPr>
          <w:rFonts w:cs="Times New Roman"/>
          <w:spacing w:val="1"/>
          <w:lang w:val="tr-TR"/>
        </w:rPr>
        <w:t>s</w:t>
      </w:r>
      <w:r w:rsidRPr="00431019">
        <w:rPr>
          <w:rFonts w:cs="Times New Roman"/>
          <w:lang w:val="tr-TR"/>
        </w:rPr>
        <w:t>-sâ</w:t>
      </w:r>
      <w:r w:rsidRPr="00431019">
        <w:rPr>
          <w:rFonts w:cs="Times New Roman"/>
          <w:spacing w:val="-1"/>
          <w:lang w:val="tr-TR"/>
        </w:rPr>
        <w:t>b</w:t>
      </w:r>
      <w:r w:rsidRPr="00431019">
        <w:rPr>
          <w:rFonts w:cs="Times New Roman"/>
          <w:lang w:val="tr-TR"/>
        </w:rPr>
        <w:t>ık</w:t>
      </w:r>
      <w:r w:rsidRPr="00431019">
        <w:rPr>
          <w:rFonts w:cs="Times New Roman"/>
          <w:spacing w:val="57"/>
          <w:lang w:val="tr-TR"/>
        </w:rPr>
        <w:t xml:space="preserve"> </w:t>
      </w:r>
      <w:r w:rsidRPr="00431019">
        <w:rPr>
          <w:rFonts w:cs="Times New Roman"/>
          <w:lang w:val="tr-TR"/>
        </w:rPr>
        <w:t>zabt</w:t>
      </w:r>
      <w:r w:rsidRPr="00431019">
        <w:rPr>
          <w:rFonts w:cs="Times New Roman"/>
          <w:spacing w:val="59"/>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lang w:val="tr-TR"/>
        </w:rPr>
        <w:t>zir</w:t>
      </w:r>
      <w:r w:rsidRPr="00431019">
        <w:rPr>
          <w:rFonts w:cs="Times New Roman"/>
          <w:spacing w:val="-2"/>
          <w:lang w:val="tr-TR"/>
        </w:rPr>
        <w:t>â</w:t>
      </w:r>
      <w:r w:rsidRPr="00431019">
        <w:rPr>
          <w:rFonts w:cs="Times New Roman"/>
          <w:lang w:val="tr-TR"/>
        </w:rPr>
        <w:t>ʿat</w:t>
      </w:r>
      <w:r w:rsidRPr="00431019">
        <w:rPr>
          <w:rFonts w:cs="Times New Roman"/>
          <w:spacing w:val="57"/>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spacing w:val="1"/>
          <w:lang w:val="tr-TR"/>
        </w:rPr>
        <w:t>e</w:t>
      </w:r>
      <w:r w:rsidRPr="00431019">
        <w:rPr>
          <w:rFonts w:cs="Times New Roman"/>
          <w:lang w:val="tr-TR"/>
        </w:rPr>
        <w:t>si</w:t>
      </w:r>
      <w:r w:rsidRPr="00431019">
        <w:rPr>
          <w:rFonts w:cs="Times New Roman"/>
          <w:spacing w:val="59"/>
          <w:lang w:val="tr-TR"/>
        </w:rPr>
        <w:t xml:space="preserve"> </w:t>
      </w:r>
      <w:r w:rsidRPr="00431019">
        <w:rPr>
          <w:rFonts w:cs="Times New Roman"/>
          <w:lang w:val="tr-TR"/>
        </w:rPr>
        <w:t>husûsuna</w:t>
      </w:r>
      <w:r w:rsidRPr="00431019">
        <w:rPr>
          <w:rFonts w:cs="Times New Roman"/>
          <w:spacing w:val="58"/>
          <w:lang w:val="tr-TR"/>
        </w:rPr>
        <w:t xml:space="preserve"> </w:t>
      </w:r>
      <w:r w:rsidRPr="00431019">
        <w:rPr>
          <w:rFonts w:cs="Times New Roman"/>
          <w:spacing w:val="-2"/>
          <w:lang w:val="tr-TR"/>
        </w:rPr>
        <w:t>m</w:t>
      </w:r>
      <w:r w:rsidRPr="00431019">
        <w:rPr>
          <w:rFonts w:cs="Times New Roman"/>
          <w:lang w:val="tr-TR"/>
        </w:rPr>
        <w:t>übâderet</w:t>
      </w:r>
      <w:r w:rsidRPr="00431019">
        <w:rPr>
          <w:rFonts w:cs="Times New Roman"/>
          <w:spacing w:val="59"/>
          <w:lang w:val="tr-TR"/>
        </w:rPr>
        <w:t xml:space="preserve"> </w:t>
      </w:r>
      <w:r w:rsidRPr="00431019">
        <w:rPr>
          <w:rFonts w:cs="Times New Roman"/>
          <w:lang w:val="tr-TR"/>
        </w:rPr>
        <w:t xml:space="preserve">ve hilâfından </w:t>
      </w:r>
      <w:r w:rsidRPr="00431019">
        <w:rPr>
          <w:rFonts w:cs="Times New Roman"/>
          <w:spacing w:val="-2"/>
          <w:lang w:val="tr-TR"/>
        </w:rPr>
        <w:t>m</w:t>
      </w:r>
      <w:r w:rsidRPr="00431019">
        <w:rPr>
          <w:rFonts w:cs="Times New Roman"/>
          <w:lang w:val="tr-TR"/>
        </w:rPr>
        <w:t xml:space="preserve">ücânebet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 bâbında fî evâhi</w:t>
      </w:r>
      <w:r w:rsidRPr="00431019">
        <w:rPr>
          <w:rFonts w:cs="Times New Roman"/>
          <w:spacing w:val="1"/>
          <w:lang w:val="tr-TR"/>
        </w:rPr>
        <w:t>r</w:t>
      </w:r>
      <w:r w:rsidRPr="00431019">
        <w:rPr>
          <w:rFonts w:cs="Times New Roman"/>
          <w:spacing w:val="-1"/>
          <w:lang w:val="tr-TR"/>
        </w:rPr>
        <w:t>-</w:t>
      </w:r>
      <w:r w:rsidRPr="00431019">
        <w:rPr>
          <w:rFonts w:cs="Times New Roman"/>
          <w:lang w:val="tr-TR"/>
        </w:rPr>
        <w:t>i M sene 257.</w:t>
      </w:r>
    </w:p>
    <w:p w14:paraId="652AF989" w14:textId="77777777" w:rsidR="00461AD1" w:rsidRPr="00431019" w:rsidRDefault="00461AD1" w:rsidP="003E0FBD">
      <w:pPr>
        <w:spacing w:line="360" w:lineRule="auto"/>
        <w:rPr>
          <w:rFonts w:ascii="Times New Roman" w:hAnsi="Times New Roman" w:cs="Times New Roman"/>
          <w:sz w:val="24"/>
          <w:szCs w:val="24"/>
          <w:lang w:val="tr-TR"/>
        </w:rPr>
      </w:pPr>
    </w:p>
    <w:p w14:paraId="0D9F589E" w14:textId="77777777" w:rsidR="00BB7262" w:rsidRPr="00431019" w:rsidRDefault="00BB7262" w:rsidP="003E0FBD">
      <w:pPr>
        <w:pStyle w:val="AralkYok"/>
        <w:ind w:firstLine="720"/>
        <w:rPr>
          <w:lang w:val="tr-TR"/>
        </w:rPr>
      </w:pPr>
      <w:r w:rsidRPr="00431019">
        <w:rPr>
          <w:lang w:val="tr-TR"/>
        </w:rPr>
        <w:t>79/2</w:t>
      </w:r>
      <w:r w:rsidRPr="00572977">
        <w:rPr>
          <w:rtl/>
        </w:rPr>
        <w:t xml:space="preserve"> </w:t>
      </w:r>
      <w:r w:rsidRPr="00431019">
        <w:rPr>
          <w:lang w:val="tr-TR"/>
        </w:rPr>
        <w:t>Gümüşhane Ka</w:t>
      </w:r>
      <w:r w:rsidRPr="00431019">
        <w:rPr>
          <w:spacing w:val="-2"/>
          <w:lang w:val="tr-TR"/>
        </w:rPr>
        <w:t>z</w:t>
      </w:r>
      <w:r w:rsidRPr="00431019">
        <w:rPr>
          <w:lang w:val="tr-TR"/>
        </w:rPr>
        <w:t>âsı n</w:t>
      </w:r>
      <w:r w:rsidRPr="00431019">
        <w:rPr>
          <w:spacing w:val="1"/>
          <w:lang w:val="tr-TR"/>
        </w:rPr>
        <w:t>â</w:t>
      </w:r>
      <w:r w:rsidRPr="00431019">
        <w:rPr>
          <w:lang w:val="tr-TR"/>
        </w:rPr>
        <w:t>’ibine hük</w:t>
      </w:r>
      <w:r w:rsidRPr="00431019">
        <w:rPr>
          <w:spacing w:val="-2"/>
          <w:lang w:val="tr-TR"/>
        </w:rPr>
        <w:t>ü</w:t>
      </w:r>
      <w:r w:rsidRPr="00431019">
        <w:rPr>
          <w:lang w:val="tr-TR"/>
        </w:rPr>
        <w:t>m ki</w:t>
      </w:r>
    </w:p>
    <w:p w14:paraId="2FAC63D9" w14:textId="388712D3" w:rsidR="00461AD1" w:rsidRPr="00431019" w:rsidRDefault="00461AD1" w:rsidP="003E0FBD">
      <w:pPr>
        <w:pStyle w:val="GvdeMetni"/>
        <w:spacing w:line="360" w:lineRule="auto"/>
        <w:ind w:left="0" w:firstLine="709"/>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3"/>
          <w:lang w:val="tr-TR"/>
        </w:rPr>
        <w:t xml:space="preserve"> </w:t>
      </w:r>
      <w:r w:rsidRPr="00431019">
        <w:rPr>
          <w:rFonts w:cs="Times New Roman"/>
          <w:lang w:val="tr-TR"/>
        </w:rPr>
        <w:t>Kazâsı’na</w:t>
      </w:r>
      <w:r w:rsidRPr="00431019">
        <w:rPr>
          <w:rFonts w:cs="Times New Roman"/>
          <w:spacing w:val="2"/>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3"/>
          <w:lang w:val="tr-TR"/>
        </w:rPr>
        <w:t xml:space="preserve"> </w:t>
      </w:r>
      <w:r w:rsidRPr="00431019">
        <w:rPr>
          <w:rFonts w:cs="Times New Roman"/>
          <w:lang w:val="tr-TR"/>
        </w:rPr>
        <w:t>Taşlı</w:t>
      </w:r>
      <w:r w:rsidRPr="00431019">
        <w:rPr>
          <w:rFonts w:cs="Times New Roman"/>
          <w:spacing w:val="-1"/>
          <w:lang w:val="tr-TR"/>
        </w:rPr>
        <w:t>c</w:t>
      </w:r>
      <w:r w:rsidRPr="00431019">
        <w:rPr>
          <w:rFonts w:cs="Times New Roman"/>
          <w:lang w:val="tr-TR"/>
        </w:rPr>
        <w:t>a</w:t>
      </w:r>
      <w:r w:rsidRPr="00431019">
        <w:rPr>
          <w:rFonts w:cs="Times New Roman"/>
          <w:spacing w:val="3"/>
          <w:lang w:val="tr-TR"/>
        </w:rPr>
        <w:t xml:space="preserve"> </w:t>
      </w:r>
      <w:r w:rsidRPr="00431019">
        <w:rPr>
          <w:rFonts w:cs="Times New Roman"/>
          <w:lang w:val="tr-TR"/>
        </w:rPr>
        <w:t>nâm</w:t>
      </w:r>
      <w:r w:rsidRPr="00431019">
        <w:rPr>
          <w:rFonts w:cs="Times New Roman"/>
          <w:spacing w:val="1"/>
          <w:lang w:val="tr-TR"/>
        </w:rPr>
        <w:t xml:space="preserve"> </w:t>
      </w:r>
      <w:r w:rsidRPr="00431019">
        <w:rPr>
          <w:rFonts w:cs="Times New Roman"/>
          <w:lang w:val="tr-TR"/>
        </w:rPr>
        <w:t>karyede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edfûn</w:t>
      </w:r>
      <w:r w:rsidRPr="00431019">
        <w:rPr>
          <w:rFonts w:cs="Times New Roman"/>
          <w:spacing w:val="3"/>
          <w:lang w:val="tr-TR"/>
        </w:rPr>
        <w:t xml:space="preserve"> </w:t>
      </w:r>
      <w:r w:rsidRPr="00431019">
        <w:rPr>
          <w:rFonts w:cs="Times New Roman"/>
          <w:lang w:val="tr-TR"/>
        </w:rPr>
        <w:t>eʿazz</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3"/>
          <w:lang w:val="tr-TR"/>
        </w:rPr>
        <w:t xml:space="preserve"> </w:t>
      </w:r>
      <w:r w:rsidRPr="00431019">
        <w:rPr>
          <w:rFonts w:cs="Times New Roman"/>
          <w:lang w:val="tr-TR"/>
        </w:rPr>
        <w:t>k</w:t>
      </w:r>
      <w:r w:rsidRPr="00431019">
        <w:rPr>
          <w:rFonts w:cs="Times New Roman"/>
          <w:spacing w:val="-1"/>
          <w:lang w:val="tr-TR"/>
        </w:rPr>
        <w:t>i</w:t>
      </w:r>
      <w:r w:rsidRPr="00431019">
        <w:rPr>
          <w:rFonts w:cs="Times New Roman"/>
          <w:lang w:val="tr-TR"/>
        </w:rPr>
        <w:t>râ</w:t>
      </w:r>
      <w:r w:rsidRPr="00431019">
        <w:rPr>
          <w:rFonts w:cs="Times New Roman"/>
          <w:spacing w:val="-2"/>
          <w:lang w:val="tr-TR"/>
        </w:rPr>
        <w:t>m</w:t>
      </w:r>
      <w:r w:rsidRPr="00431019">
        <w:rPr>
          <w:rFonts w:cs="Times New Roman"/>
          <w:lang w:val="tr-TR"/>
        </w:rPr>
        <w:t>dan kutbü’</w:t>
      </w:r>
      <w:r w:rsidRPr="00431019">
        <w:rPr>
          <w:rFonts w:cs="Times New Roman"/>
          <w:spacing w:val="-1"/>
          <w:lang w:val="tr-TR"/>
        </w:rPr>
        <w:t>l</w:t>
      </w:r>
      <w:r w:rsidRPr="00431019">
        <w:rPr>
          <w:rFonts w:cs="Times New Roman"/>
          <w:lang w:val="tr-TR"/>
        </w:rPr>
        <w:t>-ʿâri</w:t>
      </w:r>
      <w:r w:rsidRPr="00431019">
        <w:rPr>
          <w:rFonts w:cs="Times New Roman"/>
          <w:spacing w:val="-2"/>
          <w:lang w:val="tr-TR"/>
        </w:rPr>
        <w:t>f</w:t>
      </w:r>
      <w:r w:rsidRPr="00431019">
        <w:rPr>
          <w:rFonts w:cs="Times New Roman"/>
          <w:lang w:val="tr-TR"/>
        </w:rPr>
        <w:t>în</w:t>
      </w:r>
      <w:r w:rsidRPr="00431019">
        <w:rPr>
          <w:rFonts w:cs="Times New Roman"/>
          <w:spacing w:val="18"/>
          <w:lang w:val="tr-TR"/>
        </w:rPr>
        <w:t xml:space="preserve"> </w:t>
      </w:r>
      <w:r w:rsidRPr="00431019">
        <w:rPr>
          <w:rFonts w:cs="Times New Roman"/>
          <w:lang w:val="tr-TR"/>
        </w:rPr>
        <w:t>gavsü’</w:t>
      </w:r>
      <w:r w:rsidRPr="00431019">
        <w:rPr>
          <w:rFonts w:cs="Times New Roman"/>
          <w:spacing w:val="-1"/>
          <w:lang w:val="tr-TR"/>
        </w:rPr>
        <w:t>l-</w:t>
      </w:r>
      <w:r w:rsidRPr="00431019">
        <w:rPr>
          <w:rFonts w:cs="Times New Roman"/>
          <w:lang w:val="tr-TR"/>
        </w:rPr>
        <w:t>vâsilîn</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t</w:t>
      </w:r>
      <w:r w:rsidRPr="00431019">
        <w:rPr>
          <w:rFonts w:cs="Times New Roman"/>
          <w:lang w:val="tr-TR"/>
        </w:rPr>
        <w:t>evef</w:t>
      </w:r>
      <w:r w:rsidRPr="00431019">
        <w:rPr>
          <w:rFonts w:cs="Times New Roman"/>
          <w:spacing w:val="-1"/>
          <w:lang w:val="tr-TR"/>
        </w:rPr>
        <w:t>f</w:t>
      </w:r>
      <w:r w:rsidRPr="00431019">
        <w:rPr>
          <w:rFonts w:cs="Times New Roman"/>
          <w:lang w:val="tr-TR"/>
        </w:rPr>
        <w:t>â</w:t>
      </w:r>
      <w:r w:rsidRPr="00431019">
        <w:rPr>
          <w:rFonts w:cs="Times New Roman"/>
          <w:spacing w:val="18"/>
          <w:lang w:val="tr-TR"/>
        </w:rPr>
        <w:t xml:space="preserve"> </w:t>
      </w:r>
      <w:r w:rsidRPr="00431019">
        <w:rPr>
          <w:rFonts w:cs="Times New Roman"/>
          <w:lang w:val="tr-TR"/>
        </w:rPr>
        <w:t>Şeyh</w:t>
      </w:r>
      <w:r w:rsidRPr="00431019">
        <w:rPr>
          <w:rFonts w:cs="Times New Roman"/>
          <w:spacing w:val="18"/>
          <w:lang w:val="tr-TR"/>
        </w:rPr>
        <w:t xml:space="preserve"> </w:t>
      </w:r>
      <w:r w:rsidRPr="00431019">
        <w:rPr>
          <w:rFonts w:cs="Times New Roman"/>
          <w:lang w:val="tr-TR"/>
        </w:rPr>
        <w:t>Derviş</w:t>
      </w:r>
      <w:r w:rsidRPr="00431019">
        <w:rPr>
          <w:rFonts w:cs="Times New Roman"/>
          <w:spacing w:val="18"/>
          <w:lang w:val="tr-TR"/>
        </w:rPr>
        <w:t xml:space="preserve"> </w:t>
      </w:r>
      <w:r w:rsidRPr="00431019">
        <w:rPr>
          <w:rFonts w:cs="Times New Roman"/>
          <w:lang w:val="tr-TR"/>
        </w:rPr>
        <w:t>Halil</w:t>
      </w:r>
      <w:r w:rsidRPr="00431019">
        <w:rPr>
          <w:rFonts w:cs="Times New Roman"/>
          <w:spacing w:val="17"/>
          <w:lang w:val="tr-TR"/>
        </w:rPr>
        <w:t xml:space="preserve"> </w:t>
      </w:r>
      <w:r w:rsidRPr="00431019">
        <w:rPr>
          <w:rFonts w:cs="Times New Roman"/>
          <w:lang w:val="tr-TR"/>
        </w:rPr>
        <w:t>ib</w:t>
      </w:r>
      <w:r w:rsidRPr="00431019">
        <w:rPr>
          <w:rFonts w:cs="Times New Roman"/>
          <w:spacing w:val="3"/>
          <w:lang w:val="tr-TR"/>
        </w:rPr>
        <w:t>n</w:t>
      </w:r>
      <w:r w:rsidRPr="00431019">
        <w:rPr>
          <w:rFonts w:cs="Times New Roman"/>
          <w:lang w:val="tr-TR"/>
        </w:rPr>
        <w:t>-i</w:t>
      </w:r>
      <w:r w:rsidRPr="00431019">
        <w:rPr>
          <w:rFonts w:cs="Times New Roman"/>
          <w:spacing w:val="18"/>
          <w:lang w:val="tr-TR"/>
        </w:rPr>
        <w:t xml:space="preserve"> </w:t>
      </w:r>
      <w:r w:rsidRPr="00431019">
        <w:rPr>
          <w:rFonts w:cs="Times New Roman"/>
          <w:lang w:val="tr-TR"/>
        </w:rPr>
        <w:t>N</w:t>
      </w:r>
      <w:r w:rsidRPr="00431019">
        <w:rPr>
          <w:rFonts w:cs="Times New Roman"/>
          <w:spacing w:val="-2"/>
          <w:lang w:val="tr-TR"/>
        </w:rPr>
        <w:t>u</w:t>
      </w:r>
      <w:r w:rsidRPr="00431019">
        <w:rPr>
          <w:rFonts w:cs="Times New Roman"/>
          <w:lang w:val="tr-TR"/>
        </w:rPr>
        <w:t>reddin</w:t>
      </w:r>
      <w:r w:rsidRPr="00431019">
        <w:rPr>
          <w:rFonts w:cs="Times New Roman"/>
          <w:spacing w:val="18"/>
          <w:lang w:val="tr-TR"/>
        </w:rPr>
        <w:t xml:space="preserve"> </w:t>
      </w:r>
      <w:r w:rsidRPr="00431019">
        <w:rPr>
          <w:rFonts w:cs="Times New Roman"/>
          <w:lang w:val="tr-TR"/>
        </w:rPr>
        <w:t>e</w:t>
      </w:r>
      <w:r w:rsidRPr="00431019">
        <w:rPr>
          <w:rFonts w:cs="Times New Roman"/>
          <w:spacing w:val="-1"/>
          <w:lang w:val="tr-TR"/>
        </w:rPr>
        <w:t>v</w:t>
      </w:r>
      <w:r w:rsidRPr="00431019">
        <w:rPr>
          <w:rFonts w:cs="Times New Roman"/>
          <w:lang w:val="tr-TR"/>
        </w:rPr>
        <w:t>lâd-ı evlâd</w:t>
      </w:r>
      <w:r w:rsidRPr="00431019">
        <w:rPr>
          <w:rFonts w:cs="Times New Roman"/>
          <w:spacing w:val="-1"/>
          <w:lang w:val="tr-TR"/>
        </w:rPr>
        <w:t>-</w:t>
      </w:r>
      <w:r w:rsidRPr="00431019">
        <w:rPr>
          <w:rFonts w:cs="Times New Roman"/>
          <w:lang w:val="tr-TR"/>
        </w:rPr>
        <w:t>ı</w:t>
      </w:r>
      <w:r w:rsidRPr="00431019">
        <w:rPr>
          <w:rFonts w:cs="Times New Roman"/>
          <w:spacing w:val="24"/>
          <w:lang w:val="tr-TR"/>
        </w:rPr>
        <w:t xml:space="preserve"> </w:t>
      </w:r>
      <w:r w:rsidRPr="00431019">
        <w:rPr>
          <w:rFonts w:cs="Times New Roman"/>
          <w:lang w:val="tr-TR"/>
        </w:rPr>
        <w:t>evl</w:t>
      </w:r>
      <w:r w:rsidRPr="00431019">
        <w:rPr>
          <w:rFonts w:cs="Times New Roman"/>
          <w:spacing w:val="-1"/>
          <w:lang w:val="tr-TR"/>
        </w:rPr>
        <w:t>â</w:t>
      </w:r>
      <w:r w:rsidRPr="00431019">
        <w:rPr>
          <w:rFonts w:cs="Times New Roman"/>
          <w:lang w:val="tr-TR"/>
        </w:rPr>
        <w:t>dından</w:t>
      </w:r>
      <w:r w:rsidRPr="00431019">
        <w:rPr>
          <w:rFonts w:cs="Times New Roman"/>
          <w:spacing w:val="24"/>
          <w:lang w:val="tr-TR"/>
        </w:rPr>
        <w:t xml:space="preserve"> </w:t>
      </w:r>
      <w:r w:rsidRPr="00431019">
        <w:rPr>
          <w:rFonts w:cs="Times New Roman"/>
          <w:lang w:val="tr-TR"/>
        </w:rPr>
        <w:t>Şeyh</w:t>
      </w:r>
      <w:r w:rsidRPr="00431019">
        <w:rPr>
          <w:rFonts w:cs="Times New Roman"/>
          <w:spacing w:val="23"/>
          <w:lang w:val="tr-TR"/>
        </w:rPr>
        <w:t xml:space="preserve"> </w:t>
      </w:r>
      <w:r w:rsidRPr="00431019">
        <w:rPr>
          <w:rFonts w:cs="Times New Roman"/>
          <w:lang w:val="tr-TR"/>
        </w:rPr>
        <w:t>Seyyid</w:t>
      </w:r>
      <w:r w:rsidRPr="00431019">
        <w:rPr>
          <w:rFonts w:cs="Times New Roman"/>
          <w:spacing w:val="24"/>
          <w:lang w:val="tr-TR"/>
        </w:rPr>
        <w:t xml:space="preserve"> </w:t>
      </w:r>
      <w:r w:rsidRPr="00431019">
        <w:rPr>
          <w:rFonts w:cs="Times New Roman"/>
          <w:lang w:val="tr-TR"/>
        </w:rPr>
        <w:t>Ali</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Seyyid</w:t>
      </w:r>
      <w:r w:rsidRPr="00431019">
        <w:rPr>
          <w:rFonts w:cs="Times New Roman"/>
          <w:spacing w:val="24"/>
          <w:lang w:val="tr-TR"/>
        </w:rPr>
        <w:t xml:space="preserve"> </w:t>
      </w:r>
      <w:r w:rsidRPr="00431019">
        <w:rPr>
          <w:rFonts w:cs="Times New Roman"/>
          <w:lang w:val="tr-TR"/>
        </w:rPr>
        <w:t>Mustafa</w:t>
      </w:r>
      <w:r w:rsidRPr="00431019">
        <w:rPr>
          <w:rFonts w:cs="Times New Roman"/>
          <w:spacing w:val="23"/>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Seyyid</w:t>
      </w:r>
      <w:r w:rsidRPr="00431019">
        <w:rPr>
          <w:rFonts w:cs="Times New Roman"/>
          <w:spacing w:val="24"/>
          <w:lang w:val="tr-TR"/>
        </w:rPr>
        <w:t xml:space="preserve"> </w:t>
      </w:r>
      <w:r w:rsidRPr="00431019">
        <w:rPr>
          <w:rFonts w:cs="Times New Roman"/>
          <w:lang w:val="tr-TR"/>
        </w:rPr>
        <w:t>Meh</w:t>
      </w:r>
      <w:r w:rsidRPr="00431019">
        <w:rPr>
          <w:rFonts w:cs="Times New Roman"/>
          <w:spacing w:val="-3"/>
          <w:lang w:val="tr-TR"/>
        </w:rPr>
        <w:t>m</w:t>
      </w:r>
      <w:r w:rsidRPr="00431019">
        <w:rPr>
          <w:rFonts w:cs="Times New Roman"/>
          <w:lang w:val="tr-TR"/>
        </w:rPr>
        <w:t>ed</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Seyyid Hızır</w:t>
      </w:r>
      <w:r w:rsidRPr="00431019">
        <w:rPr>
          <w:rFonts w:cs="Times New Roman"/>
          <w:spacing w:val="41"/>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yyid</w:t>
      </w:r>
      <w:r w:rsidRPr="00431019">
        <w:rPr>
          <w:rFonts w:cs="Times New Roman"/>
          <w:spacing w:val="41"/>
          <w:lang w:val="tr-TR"/>
        </w:rPr>
        <w:t xml:space="preserve"> </w:t>
      </w:r>
      <w:r w:rsidRPr="00431019">
        <w:rPr>
          <w:rFonts w:cs="Times New Roman"/>
          <w:lang w:val="tr-TR"/>
        </w:rPr>
        <w:t>Hasan</w:t>
      </w:r>
      <w:r w:rsidRPr="00431019">
        <w:rPr>
          <w:rFonts w:cs="Times New Roman"/>
          <w:spacing w:val="40"/>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Seyyid</w:t>
      </w:r>
      <w:r w:rsidRPr="00431019">
        <w:rPr>
          <w:rFonts w:cs="Times New Roman"/>
          <w:spacing w:val="41"/>
          <w:lang w:val="tr-TR"/>
        </w:rPr>
        <w:t xml:space="preserve"> </w:t>
      </w:r>
      <w:r w:rsidRPr="00431019">
        <w:rPr>
          <w:rFonts w:cs="Times New Roman"/>
          <w:lang w:val="tr-TR"/>
        </w:rPr>
        <w:t>Hüseyin</w:t>
      </w:r>
      <w:r w:rsidRPr="00431019">
        <w:rPr>
          <w:rFonts w:cs="Times New Roman"/>
          <w:spacing w:val="41"/>
          <w:lang w:val="tr-TR"/>
        </w:rPr>
        <w:t xml:space="preserve"> </w:t>
      </w:r>
      <w:r w:rsidRPr="00431019">
        <w:rPr>
          <w:rFonts w:cs="Times New Roman"/>
          <w:lang w:val="tr-TR"/>
        </w:rPr>
        <w:t>Gü</w:t>
      </w:r>
      <w:r w:rsidRPr="00431019">
        <w:rPr>
          <w:rFonts w:cs="Times New Roman"/>
          <w:spacing w:val="-2"/>
          <w:lang w:val="tr-TR"/>
        </w:rPr>
        <w:t>m</w:t>
      </w:r>
      <w:r w:rsidRPr="00431019">
        <w:rPr>
          <w:rFonts w:cs="Times New Roman"/>
          <w:lang w:val="tr-TR"/>
        </w:rPr>
        <w:t>üşhâne</w:t>
      </w:r>
      <w:r w:rsidRPr="00431019">
        <w:rPr>
          <w:rFonts w:cs="Times New Roman"/>
          <w:spacing w:val="41"/>
          <w:lang w:val="tr-TR"/>
        </w:rPr>
        <w:t xml:space="preserve"> </w:t>
      </w:r>
      <w:r w:rsidR="00A663D7" w:rsidRPr="00431019">
        <w:rPr>
          <w:rFonts w:cs="Times New Roman"/>
          <w:lang w:val="tr-TR"/>
        </w:rPr>
        <w:t>kasaba</w:t>
      </w:r>
      <w:r w:rsidRPr="00431019">
        <w:rPr>
          <w:rFonts w:cs="Times New Roman"/>
          <w:lang w:val="tr-TR"/>
        </w:rPr>
        <w:t>sı</w:t>
      </w:r>
      <w:r w:rsidRPr="00431019">
        <w:rPr>
          <w:rFonts w:cs="Times New Roman"/>
          <w:spacing w:val="40"/>
          <w:lang w:val="tr-TR"/>
        </w:rPr>
        <w:t xml:space="preserve"> </w:t>
      </w:r>
      <w:r w:rsidRPr="00431019">
        <w:rPr>
          <w:rFonts w:cs="Times New Roman"/>
          <w:lang w:val="tr-TR"/>
        </w:rPr>
        <w:t>toprağında</w:t>
      </w:r>
      <w:r w:rsidRPr="00431019">
        <w:rPr>
          <w:rFonts w:cs="Times New Roman"/>
          <w:spacing w:val="41"/>
          <w:lang w:val="tr-TR"/>
        </w:rPr>
        <w:t xml:space="preserve"> </w:t>
      </w:r>
      <w:r w:rsidRPr="00431019">
        <w:rPr>
          <w:rFonts w:cs="Times New Roman"/>
          <w:lang w:val="tr-TR"/>
        </w:rPr>
        <w:t>bi’</w:t>
      </w:r>
      <w:r w:rsidRPr="00431019">
        <w:rPr>
          <w:rFonts w:cs="Times New Roman"/>
          <w:spacing w:val="4"/>
          <w:lang w:val="tr-TR"/>
        </w:rPr>
        <w:t>l</w:t>
      </w:r>
      <w:r w:rsidRPr="00431019">
        <w:rPr>
          <w:rFonts w:cs="Times New Roman"/>
          <w:spacing w:val="-1"/>
          <w:lang w:val="tr-TR"/>
        </w:rPr>
        <w:t>-</w:t>
      </w:r>
      <w:r w:rsidRPr="00431019">
        <w:rPr>
          <w:rFonts w:cs="Times New Roman"/>
          <w:lang w:val="tr-TR"/>
        </w:rPr>
        <w:t>fiʿil zabt</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tas</w:t>
      </w:r>
      <w:r w:rsidRPr="00431019">
        <w:rPr>
          <w:rFonts w:cs="Times New Roman"/>
          <w:spacing w:val="-1"/>
          <w:lang w:val="tr-TR"/>
        </w:rPr>
        <w:t>a</w:t>
      </w:r>
      <w:r w:rsidRPr="00431019">
        <w:rPr>
          <w:rFonts w:cs="Times New Roman"/>
          <w:lang w:val="tr-TR"/>
        </w:rPr>
        <w:t>rru</w:t>
      </w:r>
      <w:r w:rsidRPr="00431019">
        <w:rPr>
          <w:rFonts w:cs="Times New Roman"/>
          <w:spacing w:val="-1"/>
          <w:lang w:val="tr-TR"/>
        </w:rPr>
        <w:t>f</w:t>
      </w:r>
      <w:r w:rsidRPr="00431019">
        <w:rPr>
          <w:rFonts w:cs="Times New Roman"/>
          <w:lang w:val="tr-TR"/>
        </w:rPr>
        <w:t>larında</w:t>
      </w:r>
      <w:r w:rsidRPr="00431019">
        <w:rPr>
          <w:rFonts w:cs="Times New Roman"/>
          <w:spacing w:val="22"/>
          <w:lang w:val="tr-TR"/>
        </w:rPr>
        <w:t xml:space="preserve"> </w:t>
      </w:r>
      <w:r w:rsidRPr="00431019">
        <w:rPr>
          <w:rFonts w:cs="Times New Roman"/>
          <w:spacing w:val="1"/>
          <w:lang w:val="tr-TR"/>
        </w:rPr>
        <w:t>h</w:t>
      </w:r>
      <w:r w:rsidRPr="00431019">
        <w:rPr>
          <w:rFonts w:cs="Times New Roman"/>
          <w:lang w:val="tr-TR"/>
        </w:rPr>
        <w:t>âne-i</w:t>
      </w:r>
      <w:r w:rsidRPr="00431019">
        <w:rPr>
          <w:rFonts w:cs="Times New Roman"/>
          <w:spacing w:val="24"/>
          <w:lang w:val="tr-TR"/>
        </w:rPr>
        <w:t xml:space="preserve"> </w:t>
      </w:r>
      <w:r w:rsidRPr="00431019">
        <w:rPr>
          <w:rFonts w:cs="Times New Roman"/>
          <w:lang w:val="tr-TR"/>
        </w:rPr>
        <w:t>avâr</w:t>
      </w:r>
      <w:r w:rsidRPr="00431019">
        <w:rPr>
          <w:rFonts w:cs="Times New Roman"/>
          <w:spacing w:val="-1"/>
          <w:lang w:val="tr-TR"/>
        </w:rPr>
        <w:t>ı</w:t>
      </w:r>
      <w:r w:rsidRPr="00431019">
        <w:rPr>
          <w:rFonts w:cs="Times New Roman"/>
          <w:lang w:val="tr-TR"/>
        </w:rPr>
        <w:t>za</w:t>
      </w:r>
      <w:r w:rsidRPr="00431019">
        <w:rPr>
          <w:rFonts w:cs="Times New Roman"/>
          <w:spacing w:val="24"/>
          <w:lang w:val="tr-TR"/>
        </w:rPr>
        <w:t xml:space="preserve"> </w:t>
      </w:r>
      <w:r w:rsidRPr="00431019">
        <w:rPr>
          <w:rFonts w:cs="Times New Roman"/>
          <w:lang w:val="tr-TR"/>
        </w:rPr>
        <w:t>bağlu</w:t>
      </w:r>
      <w:r w:rsidRPr="00431019">
        <w:rPr>
          <w:rFonts w:cs="Times New Roman"/>
          <w:spacing w:val="24"/>
          <w:lang w:val="tr-TR"/>
        </w:rPr>
        <w:t xml:space="preserve"> </w:t>
      </w:r>
      <w:r w:rsidRPr="00431019">
        <w:rPr>
          <w:rFonts w:cs="Times New Roman"/>
          <w:lang w:val="tr-TR"/>
        </w:rPr>
        <w:t>te</w:t>
      </w:r>
      <w:r w:rsidRPr="00431019">
        <w:rPr>
          <w:rFonts w:cs="Times New Roman"/>
          <w:spacing w:val="-2"/>
          <w:lang w:val="tr-TR"/>
        </w:rPr>
        <w:t>k</w:t>
      </w:r>
      <w:r w:rsidRPr="00431019">
        <w:rPr>
          <w:rFonts w:cs="Times New Roman"/>
          <w:lang w:val="tr-TR"/>
        </w:rPr>
        <w:t>âlîf</w:t>
      </w:r>
      <w:r w:rsidRPr="00431019">
        <w:rPr>
          <w:rFonts w:cs="Times New Roman"/>
          <w:spacing w:val="23"/>
          <w:lang w:val="tr-TR"/>
        </w:rPr>
        <w:t xml:space="preserve"> </w:t>
      </w:r>
      <w:r w:rsidRPr="00431019">
        <w:rPr>
          <w:rFonts w:cs="Times New Roman"/>
          <w:lang w:val="tr-TR"/>
        </w:rPr>
        <w:t>alın</w:t>
      </w:r>
      <w:r w:rsidRPr="00431019">
        <w:rPr>
          <w:rFonts w:cs="Times New Roman"/>
          <w:spacing w:val="-2"/>
          <w:lang w:val="tr-TR"/>
        </w:rPr>
        <w:t>m</w:t>
      </w:r>
      <w:r w:rsidRPr="00431019">
        <w:rPr>
          <w:rFonts w:cs="Times New Roman"/>
          <w:lang w:val="tr-TR"/>
        </w:rPr>
        <w:t>ak</w:t>
      </w:r>
      <w:r w:rsidRPr="00431019">
        <w:rPr>
          <w:rFonts w:cs="Times New Roman"/>
          <w:spacing w:val="24"/>
          <w:lang w:val="tr-TR"/>
        </w:rPr>
        <w:t xml:space="preserve"> </w:t>
      </w:r>
      <w:r w:rsidRPr="00431019">
        <w:rPr>
          <w:rFonts w:cs="Times New Roman"/>
          <w:lang w:val="tr-TR"/>
        </w:rPr>
        <w:t>îcâb</w:t>
      </w:r>
      <w:r w:rsidRPr="00431019">
        <w:rPr>
          <w:rFonts w:cs="Times New Roman"/>
          <w:spacing w:val="24"/>
          <w:lang w:val="tr-TR"/>
        </w:rPr>
        <w:t xml:space="preserve"> </w:t>
      </w:r>
      <w:r w:rsidRPr="00431019">
        <w:rPr>
          <w:rFonts w:cs="Times New Roman"/>
          <w:lang w:val="tr-TR"/>
        </w:rPr>
        <w:t>ider</w:t>
      </w:r>
      <w:r w:rsidRPr="00431019">
        <w:rPr>
          <w:rFonts w:cs="Times New Roman"/>
          <w:spacing w:val="24"/>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i</w:t>
      </w:r>
      <w:r w:rsidRPr="00431019">
        <w:rPr>
          <w:rFonts w:cs="Times New Roman"/>
          <w:spacing w:val="24"/>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lâk</w:t>
      </w:r>
      <w:r w:rsidRPr="00431019">
        <w:rPr>
          <w:rFonts w:cs="Times New Roman"/>
          <w:spacing w:val="24"/>
          <w:lang w:val="tr-TR"/>
        </w:rPr>
        <w:t xml:space="preserve"> </w:t>
      </w:r>
      <w:r w:rsidRPr="00431019">
        <w:rPr>
          <w:rFonts w:cs="Times New Roman"/>
          <w:lang w:val="tr-TR"/>
        </w:rPr>
        <w:t>ve yerleri</w:t>
      </w:r>
      <w:r w:rsidRPr="00431019">
        <w:rPr>
          <w:rFonts w:cs="Times New Roman"/>
          <w:spacing w:val="8"/>
          <w:lang w:val="tr-TR"/>
        </w:rPr>
        <w:t xml:space="preserve"> </w:t>
      </w:r>
      <w:r w:rsidRPr="00431019">
        <w:rPr>
          <w:rFonts w:cs="Times New Roman"/>
          <w:lang w:val="tr-TR"/>
        </w:rPr>
        <w:t>yo</w:t>
      </w:r>
      <w:r w:rsidRPr="00431019">
        <w:rPr>
          <w:rFonts w:cs="Times New Roman"/>
          <w:spacing w:val="-2"/>
          <w:lang w:val="tr-TR"/>
        </w:rPr>
        <w:t>ğ</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8"/>
          <w:lang w:val="tr-TR"/>
        </w:rPr>
        <w:t xml:space="preserve"> </w:t>
      </w:r>
      <w:r w:rsidRPr="00431019">
        <w:rPr>
          <w:rFonts w:cs="Times New Roman"/>
          <w:lang w:val="tr-TR"/>
        </w:rPr>
        <w:t>hisse-i</w:t>
      </w:r>
      <w:r w:rsidRPr="00431019">
        <w:rPr>
          <w:rFonts w:cs="Times New Roman"/>
          <w:spacing w:val="7"/>
          <w:lang w:val="tr-TR"/>
        </w:rPr>
        <w:t xml:space="preserve"> </w:t>
      </w:r>
      <w:r w:rsidRPr="00431019">
        <w:rPr>
          <w:rFonts w:cs="Times New Roman"/>
          <w:lang w:val="tr-TR"/>
        </w:rPr>
        <w:t>tekâlîf</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utâlebesi</w:t>
      </w:r>
      <w:r w:rsidRPr="00431019">
        <w:rPr>
          <w:rFonts w:cs="Times New Roman"/>
          <w:spacing w:val="-2"/>
          <w:lang w:val="tr-TR"/>
        </w:rPr>
        <w:t>y</w:t>
      </w:r>
      <w:r w:rsidRPr="00431019">
        <w:rPr>
          <w:rFonts w:cs="Times New Roman"/>
          <w:lang w:val="tr-TR"/>
        </w:rPr>
        <w:t>le</w:t>
      </w:r>
      <w:r w:rsidRPr="00431019">
        <w:rPr>
          <w:rFonts w:cs="Times New Roman"/>
          <w:spacing w:val="8"/>
          <w:lang w:val="tr-TR"/>
        </w:rPr>
        <w:t xml:space="preserve"> </w:t>
      </w:r>
      <w:r w:rsidRPr="00431019">
        <w:rPr>
          <w:rFonts w:cs="Times New Roman"/>
          <w:lang w:val="tr-TR"/>
        </w:rPr>
        <w:t>taʿ</w:t>
      </w:r>
      <w:r w:rsidRPr="00431019">
        <w:rPr>
          <w:rFonts w:cs="Times New Roman"/>
          <w:spacing w:val="-1"/>
          <w:lang w:val="tr-TR"/>
        </w:rPr>
        <w:t>a</w:t>
      </w:r>
      <w:r w:rsidRPr="00431019">
        <w:rPr>
          <w:rFonts w:cs="Times New Roman"/>
          <w:lang w:val="tr-TR"/>
        </w:rPr>
        <w:t>ddî</w:t>
      </w:r>
      <w:r w:rsidRPr="00431019">
        <w:rPr>
          <w:rFonts w:cs="Times New Roman"/>
          <w:spacing w:val="8"/>
          <w:lang w:val="tr-TR"/>
        </w:rPr>
        <w:t xml:space="preserve"> </w:t>
      </w:r>
      <w:r w:rsidRPr="00431019">
        <w:rPr>
          <w:rFonts w:cs="Times New Roman"/>
          <w:lang w:val="tr-TR"/>
        </w:rPr>
        <w:t>olundukları</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ukad</w:t>
      </w:r>
      <w:r w:rsidRPr="00431019">
        <w:rPr>
          <w:rFonts w:cs="Times New Roman"/>
          <w:spacing w:val="1"/>
          <w:lang w:val="tr-TR"/>
        </w:rPr>
        <w:t>d</w:t>
      </w:r>
      <w:r w:rsidRPr="00431019">
        <w:rPr>
          <w:rFonts w:cs="Times New Roman"/>
          <w:lang w:val="tr-TR"/>
        </w:rPr>
        <w:t>e</w:t>
      </w:r>
      <w:r w:rsidRPr="00431019">
        <w:rPr>
          <w:rFonts w:cs="Times New Roman"/>
          <w:spacing w:val="-2"/>
          <w:lang w:val="tr-TR"/>
        </w:rPr>
        <w:t>m</w:t>
      </w:r>
      <w:r w:rsidRPr="00431019">
        <w:rPr>
          <w:rFonts w:cs="Times New Roman"/>
          <w:lang w:val="tr-TR"/>
        </w:rPr>
        <w:t>â</w:t>
      </w:r>
      <w:r w:rsidRPr="00431019">
        <w:rPr>
          <w:rFonts w:cs="Times New Roman"/>
          <w:spacing w:val="8"/>
          <w:lang w:val="tr-TR"/>
        </w:rPr>
        <w:t xml:space="preserve"> </w:t>
      </w:r>
      <w:r w:rsidRPr="00431019">
        <w:rPr>
          <w:rFonts w:cs="Times New Roman"/>
          <w:lang w:val="tr-TR"/>
        </w:rPr>
        <w:t>b</w:t>
      </w:r>
      <w:r w:rsidRPr="00431019">
        <w:rPr>
          <w:rFonts w:cs="Times New Roman"/>
          <w:spacing w:val="3"/>
          <w:lang w:val="tr-TR"/>
        </w:rPr>
        <w:t>â</w:t>
      </w:r>
      <w:r w:rsidRPr="00431019">
        <w:rPr>
          <w:rFonts w:cs="Times New Roman"/>
          <w:lang w:val="tr-TR"/>
        </w:rPr>
        <w:t>-ʿarzı</w:t>
      </w:r>
      <w:r w:rsidRPr="00431019">
        <w:rPr>
          <w:rFonts w:cs="Times New Roman"/>
          <w:spacing w:val="-1"/>
          <w:lang w:val="tr-TR"/>
        </w:rPr>
        <w:t>h</w:t>
      </w:r>
      <w:r w:rsidRPr="00431019">
        <w:rPr>
          <w:rFonts w:cs="Times New Roman"/>
          <w:lang w:val="tr-TR"/>
        </w:rPr>
        <w:t>âl lede’l</w:t>
      </w:r>
      <w:r w:rsidRPr="00431019">
        <w:rPr>
          <w:rFonts w:cs="Times New Roman"/>
          <w:spacing w:val="-1"/>
          <w:lang w:val="tr-TR"/>
        </w:rPr>
        <w:t>-</w:t>
      </w:r>
      <w:r w:rsidRPr="00431019">
        <w:rPr>
          <w:rFonts w:cs="Times New Roman"/>
          <w:lang w:val="tr-TR"/>
        </w:rPr>
        <w:t>inhâ</w:t>
      </w:r>
      <w:r w:rsidRPr="00431019">
        <w:rPr>
          <w:rFonts w:cs="Times New Roman"/>
          <w:spacing w:val="45"/>
          <w:lang w:val="tr-TR"/>
        </w:rPr>
        <w:t xml:space="preserve"> </w:t>
      </w:r>
      <w:r w:rsidRPr="00431019">
        <w:rPr>
          <w:rFonts w:cs="Times New Roman"/>
          <w:lang w:val="tr-TR"/>
        </w:rPr>
        <w:t>ve’</w:t>
      </w:r>
      <w:r w:rsidRPr="00431019">
        <w:rPr>
          <w:rFonts w:cs="Times New Roman"/>
          <w:spacing w:val="1"/>
          <w:lang w:val="tr-TR"/>
        </w:rPr>
        <w:t>l</w:t>
      </w:r>
      <w:r w:rsidRPr="00431019">
        <w:rPr>
          <w:rFonts w:cs="Times New Roman"/>
          <w:spacing w:val="-1"/>
          <w:lang w:val="tr-TR"/>
        </w:rPr>
        <w:t>-</w:t>
      </w:r>
      <w:r w:rsidRPr="00431019">
        <w:rPr>
          <w:rFonts w:cs="Times New Roman"/>
          <w:lang w:val="tr-TR"/>
        </w:rPr>
        <w:t>istidʿâ</w:t>
      </w:r>
      <w:r w:rsidRPr="00431019">
        <w:rPr>
          <w:rFonts w:cs="Times New Roman"/>
          <w:spacing w:val="45"/>
          <w:lang w:val="tr-TR"/>
        </w:rPr>
        <w:t xml:space="preserve"> </w:t>
      </w:r>
      <w:r w:rsidRPr="00431019">
        <w:rPr>
          <w:rFonts w:cs="Times New Roman"/>
          <w:lang w:val="tr-TR"/>
        </w:rPr>
        <w:t>kânûn-ı</w:t>
      </w:r>
      <w:r w:rsidRPr="00431019">
        <w:rPr>
          <w:rFonts w:cs="Times New Roman"/>
          <w:spacing w:val="47"/>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i</w:t>
      </w:r>
      <w:r w:rsidRPr="00431019">
        <w:rPr>
          <w:rFonts w:cs="Times New Roman"/>
          <w:spacing w:val="47"/>
          <w:lang w:val="tr-TR"/>
        </w:rPr>
        <w:t xml:space="preserve"> </w:t>
      </w:r>
      <w:r w:rsidRPr="00431019">
        <w:rPr>
          <w:rFonts w:cs="Times New Roman"/>
          <w:lang w:val="tr-TR"/>
        </w:rPr>
        <w:t>üzere</w:t>
      </w:r>
      <w:r w:rsidRPr="00431019">
        <w:rPr>
          <w:rFonts w:cs="Times New Roman"/>
          <w:spacing w:val="46"/>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4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mak</w:t>
      </w:r>
      <w:r w:rsidRPr="00431019">
        <w:rPr>
          <w:rFonts w:cs="Times New Roman"/>
          <w:spacing w:val="46"/>
          <w:lang w:val="tr-TR"/>
        </w:rPr>
        <w:t xml:space="preserve"> </w:t>
      </w:r>
      <w:r w:rsidRPr="00431019">
        <w:rPr>
          <w:rFonts w:cs="Times New Roman"/>
          <w:lang w:val="tr-TR"/>
        </w:rPr>
        <w:t>bâbında</w:t>
      </w:r>
      <w:r w:rsidRPr="00431019">
        <w:rPr>
          <w:rFonts w:cs="Times New Roman"/>
          <w:spacing w:val="46"/>
          <w:lang w:val="tr-TR"/>
        </w:rPr>
        <w:t xml:space="preserve"> </w:t>
      </w:r>
      <w:r w:rsidRPr="00431019">
        <w:rPr>
          <w:rFonts w:cs="Times New Roman"/>
          <w:lang w:val="tr-TR"/>
        </w:rPr>
        <w:t>yüz</w:t>
      </w:r>
      <w:r w:rsidRPr="00431019">
        <w:rPr>
          <w:rFonts w:cs="Times New Roman"/>
          <w:spacing w:val="46"/>
          <w:lang w:val="tr-TR"/>
        </w:rPr>
        <w:t xml:space="preserve"> </w:t>
      </w:r>
      <w:r w:rsidRPr="00431019">
        <w:rPr>
          <w:rFonts w:cs="Times New Roman"/>
          <w:lang w:val="tr-TR"/>
        </w:rPr>
        <w:t>doksan</w:t>
      </w:r>
      <w:r w:rsidRPr="00431019">
        <w:rPr>
          <w:rFonts w:cs="Times New Roman"/>
          <w:spacing w:val="45"/>
          <w:lang w:val="tr-TR"/>
        </w:rPr>
        <w:t xml:space="preserve"> </w:t>
      </w:r>
      <w:r w:rsidRPr="00431019">
        <w:rPr>
          <w:rFonts w:cs="Times New Roman"/>
          <w:lang w:val="tr-TR"/>
        </w:rPr>
        <w:t>iki târihinde</w:t>
      </w:r>
      <w:r w:rsidRPr="00431019">
        <w:rPr>
          <w:rFonts w:cs="Times New Roman"/>
          <w:spacing w:val="39"/>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dır</w:t>
      </w:r>
      <w:r w:rsidRPr="00431019">
        <w:rPr>
          <w:rFonts w:cs="Times New Roman"/>
          <w:spacing w:val="40"/>
          <w:lang w:val="tr-TR"/>
        </w:rPr>
        <w:t xml:space="preserve"> </w:t>
      </w:r>
      <w:r w:rsidRPr="00431019">
        <w:rPr>
          <w:rFonts w:cs="Times New Roman"/>
          <w:lang w:val="tr-TR"/>
        </w:rPr>
        <w:t>olan</w:t>
      </w:r>
      <w:r w:rsidRPr="00431019">
        <w:rPr>
          <w:rFonts w:cs="Times New Roman"/>
          <w:spacing w:val="39"/>
          <w:lang w:val="tr-TR"/>
        </w:rPr>
        <w:t xml:space="preserve"> </w:t>
      </w:r>
      <w:r w:rsidRPr="00431019">
        <w:rPr>
          <w:rFonts w:cs="Times New Roman"/>
          <w:lang w:val="tr-TR"/>
        </w:rPr>
        <w:t>e</w:t>
      </w:r>
      <w:r w:rsidRPr="00431019">
        <w:rPr>
          <w:rFonts w:cs="Times New Roman"/>
          <w:spacing w:val="-1"/>
          <w:lang w:val="tr-TR"/>
        </w:rPr>
        <w:t>m</w:t>
      </w:r>
      <w:r w:rsidRPr="00431019">
        <w:rPr>
          <w:rFonts w:cs="Times New Roman"/>
          <w:lang w:val="tr-TR"/>
        </w:rPr>
        <w:t>r-i</w:t>
      </w:r>
      <w:r w:rsidRPr="00431019">
        <w:rPr>
          <w:rFonts w:cs="Times New Roman"/>
          <w:spacing w:val="39"/>
          <w:lang w:val="tr-TR"/>
        </w:rPr>
        <w:t xml:space="preserve"> </w:t>
      </w:r>
      <w:r w:rsidRPr="00431019">
        <w:rPr>
          <w:rFonts w:cs="Times New Roman"/>
          <w:spacing w:val="-1"/>
          <w:lang w:val="tr-TR"/>
        </w:rPr>
        <w:t>â</w:t>
      </w:r>
      <w:r w:rsidRPr="00431019">
        <w:rPr>
          <w:rFonts w:cs="Times New Roman"/>
          <w:lang w:val="tr-TR"/>
        </w:rPr>
        <w:t>lî</w:t>
      </w:r>
      <w:r w:rsidRPr="00431019">
        <w:rPr>
          <w:rFonts w:cs="Times New Roman"/>
          <w:spacing w:val="40"/>
          <w:lang w:val="tr-TR"/>
        </w:rPr>
        <w:t xml:space="preserve"> </w:t>
      </w:r>
      <w:r w:rsidRPr="00431019">
        <w:rPr>
          <w:rFonts w:cs="Times New Roman"/>
          <w:lang w:val="tr-TR"/>
        </w:rPr>
        <w:t>Div</w:t>
      </w:r>
      <w:r w:rsidRPr="00431019">
        <w:rPr>
          <w:rFonts w:cs="Times New Roman"/>
          <w:spacing w:val="-1"/>
          <w:lang w:val="tr-TR"/>
        </w:rPr>
        <w:t>â</w:t>
      </w:r>
      <w:r w:rsidRPr="00431019">
        <w:rPr>
          <w:rFonts w:cs="Times New Roman"/>
          <w:spacing w:val="1"/>
          <w:lang w:val="tr-TR"/>
        </w:rPr>
        <w:t>n</w:t>
      </w:r>
      <w:r w:rsidRPr="00431019">
        <w:rPr>
          <w:rFonts w:cs="Times New Roman"/>
          <w:lang w:val="tr-TR"/>
        </w:rPr>
        <w:t>-ı</w:t>
      </w:r>
      <w:r w:rsidRPr="00431019">
        <w:rPr>
          <w:rFonts w:cs="Times New Roman"/>
          <w:spacing w:val="39"/>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w:t>
      </w:r>
      <w:r w:rsidRPr="00431019">
        <w:rPr>
          <w:rFonts w:cs="Times New Roman"/>
          <w:spacing w:val="1"/>
          <w:lang w:val="tr-TR"/>
        </w:rPr>
        <w:t>û</w:t>
      </w:r>
      <w:r w:rsidRPr="00431019">
        <w:rPr>
          <w:rFonts w:cs="Times New Roman"/>
          <w:lang w:val="tr-TR"/>
        </w:rPr>
        <w:t>nu</w:t>
      </w:r>
      <w:r w:rsidRPr="00431019">
        <w:rPr>
          <w:rFonts w:cs="Times New Roman"/>
          <w:spacing w:val="-2"/>
          <w:lang w:val="tr-TR"/>
        </w:rPr>
        <w:t>m</w:t>
      </w:r>
      <w:r w:rsidRPr="00431019">
        <w:rPr>
          <w:rFonts w:cs="Times New Roman"/>
          <w:lang w:val="tr-TR"/>
        </w:rPr>
        <w:t>da</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39"/>
          <w:lang w:val="tr-TR"/>
        </w:rPr>
        <w:t xml:space="preserve"> </w:t>
      </w:r>
      <w:r w:rsidRPr="00431019">
        <w:rPr>
          <w:rFonts w:cs="Times New Roman"/>
          <w:lang w:val="tr-TR"/>
        </w:rPr>
        <w:t>olub</w:t>
      </w:r>
      <w:r w:rsidRPr="00431019">
        <w:rPr>
          <w:rFonts w:cs="Times New Roman"/>
          <w:spacing w:val="39"/>
          <w:lang w:val="tr-TR"/>
        </w:rPr>
        <w:t xml:space="preserve"> </w:t>
      </w:r>
      <w:r w:rsidRPr="00431019">
        <w:rPr>
          <w:rFonts w:cs="Times New Roman"/>
          <w:lang w:val="tr-TR"/>
        </w:rPr>
        <w:t>e</w:t>
      </w:r>
      <w:r w:rsidRPr="00431019">
        <w:rPr>
          <w:rFonts w:cs="Times New Roman"/>
          <w:spacing w:val="2"/>
          <w:lang w:val="tr-TR"/>
        </w:rPr>
        <w:t>l</w:t>
      </w:r>
      <w:r w:rsidRPr="00431019">
        <w:rPr>
          <w:rFonts w:cs="Times New Roman"/>
          <w:lang w:val="tr-TR"/>
        </w:rPr>
        <w:t>-h</w:t>
      </w:r>
      <w:r w:rsidRPr="00431019">
        <w:rPr>
          <w:rFonts w:cs="Times New Roman"/>
          <w:spacing w:val="-1"/>
          <w:lang w:val="tr-TR"/>
        </w:rPr>
        <w:t>â</w:t>
      </w:r>
      <w:r w:rsidRPr="00431019">
        <w:rPr>
          <w:rFonts w:cs="Times New Roman"/>
          <w:lang w:val="tr-TR"/>
        </w:rPr>
        <w:t>letü</w:t>
      </w:r>
      <w:r w:rsidRPr="00431019">
        <w:rPr>
          <w:rFonts w:cs="Times New Roman"/>
          <w:spacing w:val="39"/>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 xml:space="preserve">zihi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un</w:t>
      </w:r>
      <w:r w:rsidRPr="00431019">
        <w:rPr>
          <w:rFonts w:cs="Times New Roman"/>
          <w:spacing w:val="34"/>
          <w:lang w:val="tr-TR"/>
        </w:rPr>
        <w:t xml:space="preserve"> </w:t>
      </w:r>
      <w:r w:rsidRPr="00431019">
        <w:rPr>
          <w:rFonts w:cs="Times New Roman"/>
          <w:lang w:val="tr-TR"/>
        </w:rPr>
        <w:t>oğull</w:t>
      </w:r>
      <w:r w:rsidRPr="00431019">
        <w:rPr>
          <w:rFonts w:cs="Times New Roman"/>
          <w:spacing w:val="-1"/>
          <w:lang w:val="tr-TR"/>
        </w:rPr>
        <w:t>a</w:t>
      </w:r>
      <w:r w:rsidRPr="00431019">
        <w:rPr>
          <w:rFonts w:cs="Times New Roman"/>
          <w:lang w:val="tr-TR"/>
        </w:rPr>
        <w:t>rı</w:t>
      </w:r>
      <w:r w:rsidRPr="00431019">
        <w:rPr>
          <w:rFonts w:cs="Times New Roman"/>
          <w:spacing w:val="34"/>
          <w:lang w:val="tr-TR"/>
        </w:rPr>
        <w:t xml:space="preserve"> </w:t>
      </w:r>
      <w:r w:rsidRPr="00431019">
        <w:rPr>
          <w:rFonts w:cs="Times New Roman"/>
          <w:lang w:val="tr-TR"/>
        </w:rPr>
        <w:t>Se</w:t>
      </w:r>
      <w:r w:rsidRPr="00431019">
        <w:rPr>
          <w:rFonts w:cs="Times New Roman"/>
          <w:spacing w:val="-2"/>
          <w:lang w:val="tr-TR"/>
        </w:rPr>
        <w:t>y</w:t>
      </w:r>
      <w:r w:rsidRPr="00431019">
        <w:rPr>
          <w:rFonts w:cs="Times New Roman"/>
          <w:lang w:val="tr-TR"/>
        </w:rPr>
        <w:t>yid</w:t>
      </w:r>
      <w:r w:rsidRPr="00431019">
        <w:rPr>
          <w:rFonts w:cs="Times New Roman"/>
          <w:spacing w:val="33"/>
          <w:lang w:val="tr-TR"/>
        </w:rPr>
        <w:t xml:space="preserve"> </w:t>
      </w:r>
      <w:r w:rsidRPr="00431019">
        <w:rPr>
          <w:rFonts w:cs="Times New Roman"/>
          <w:lang w:val="tr-TR"/>
        </w:rPr>
        <w:t>Ali</w:t>
      </w:r>
      <w:r w:rsidRPr="00431019">
        <w:rPr>
          <w:rFonts w:cs="Times New Roman"/>
          <w:spacing w:val="32"/>
          <w:lang w:val="tr-TR"/>
        </w:rPr>
        <w:t xml:space="preserve"> </w:t>
      </w:r>
      <w:r w:rsidRPr="00431019">
        <w:rPr>
          <w:rFonts w:cs="Times New Roman"/>
          <w:lang w:val="tr-TR"/>
        </w:rPr>
        <w:t>vel</w:t>
      </w:r>
      <w:r w:rsidRPr="00431019">
        <w:rPr>
          <w:rFonts w:cs="Times New Roman"/>
          <w:spacing w:val="-1"/>
          <w:lang w:val="tr-TR"/>
        </w:rPr>
        <w:t>e</w:t>
      </w:r>
      <w:r w:rsidRPr="00431019">
        <w:rPr>
          <w:rFonts w:cs="Times New Roman"/>
          <w:spacing w:val="2"/>
          <w:lang w:val="tr-TR"/>
        </w:rPr>
        <w:t>d</w:t>
      </w:r>
      <w:r w:rsidRPr="00431019">
        <w:rPr>
          <w:rFonts w:cs="Times New Roman"/>
          <w:lang w:val="tr-TR"/>
        </w:rPr>
        <w:t>-i</w:t>
      </w:r>
      <w:r w:rsidRPr="00431019">
        <w:rPr>
          <w:rFonts w:cs="Times New Roman"/>
          <w:spacing w:val="33"/>
          <w:lang w:val="tr-TR"/>
        </w:rPr>
        <w:t xml:space="preserve"> </w:t>
      </w:r>
      <w:r w:rsidRPr="00431019">
        <w:rPr>
          <w:rFonts w:cs="Times New Roman"/>
          <w:lang w:val="tr-TR"/>
        </w:rPr>
        <w:t>Sey</w:t>
      </w:r>
      <w:r w:rsidRPr="00431019">
        <w:rPr>
          <w:rFonts w:cs="Times New Roman"/>
          <w:spacing w:val="-2"/>
          <w:lang w:val="tr-TR"/>
        </w:rPr>
        <w:t>y</w:t>
      </w:r>
      <w:r w:rsidRPr="00431019">
        <w:rPr>
          <w:rFonts w:cs="Times New Roman"/>
          <w:lang w:val="tr-TR"/>
        </w:rPr>
        <w:t>id</w:t>
      </w:r>
      <w:r w:rsidRPr="00431019">
        <w:rPr>
          <w:rFonts w:cs="Times New Roman"/>
          <w:spacing w:val="32"/>
          <w:lang w:val="tr-TR"/>
        </w:rPr>
        <w:t xml:space="preserve"> </w:t>
      </w:r>
      <w:r w:rsidRPr="00431019">
        <w:rPr>
          <w:rFonts w:cs="Times New Roman"/>
          <w:lang w:val="tr-TR"/>
        </w:rPr>
        <w:t>Ali</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Sey</w:t>
      </w:r>
      <w:r w:rsidRPr="00431019">
        <w:rPr>
          <w:rFonts w:cs="Times New Roman"/>
          <w:spacing w:val="-2"/>
          <w:lang w:val="tr-TR"/>
        </w:rPr>
        <w:t>y</w:t>
      </w:r>
      <w:r w:rsidRPr="00431019">
        <w:rPr>
          <w:rFonts w:cs="Times New Roman"/>
          <w:lang w:val="tr-TR"/>
        </w:rPr>
        <w:t>id</w:t>
      </w:r>
      <w:r w:rsidRPr="00431019">
        <w:rPr>
          <w:rFonts w:cs="Times New Roman"/>
          <w:spacing w:val="33"/>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33"/>
          <w:lang w:val="tr-TR"/>
        </w:rPr>
        <w:t xml:space="preserve"> </w:t>
      </w:r>
      <w:r w:rsidRPr="00431019">
        <w:rPr>
          <w:rFonts w:cs="Times New Roman"/>
          <w:lang w:val="tr-TR"/>
        </w:rPr>
        <w:t>vele</w:t>
      </w:r>
      <w:r w:rsidRPr="00431019">
        <w:rPr>
          <w:rFonts w:cs="Times New Roman"/>
          <w:spacing w:val="2"/>
          <w:lang w:val="tr-TR"/>
        </w:rPr>
        <w:t>d</w:t>
      </w:r>
      <w:r w:rsidRPr="00431019">
        <w:rPr>
          <w:rFonts w:cs="Times New Roman"/>
          <w:spacing w:val="-1"/>
          <w:lang w:val="tr-TR"/>
        </w:rPr>
        <w:t>-</w:t>
      </w:r>
      <w:r w:rsidRPr="00431019">
        <w:rPr>
          <w:rFonts w:cs="Times New Roman"/>
          <w:lang w:val="tr-TR"/>
        </w:rPr>
        <w:t>i</w:t>
      </w:r>
      <w:r w:rsidRPr="00431019">
        <w:rPr>
          <w:rFonts w:cs="Times New Roman"/>
          <w:spacing w:val="33"/>
          <w:lang w:val="tr-TR"/>
        </w:rPr>
        <w:t xml:space="preserve"> </w:t>
      </w:r>
      <w:r w:rsidRPr="00431019">
        <w:rPr>
          <w:rFonts w:cs="Times New Roman"/>
          <w:lang w:val="tr-TR"/>
        </w:rPr>
        <w:t>Se</w:t>
      </w:r>
      <w:r w:rsidRPr="00431019">
        <w:rPr>
          <w:rFonts w:cs="Times New Roman"/>
          <w:spacing w:val="-2"/>
          <w:lang w:val="tr-TR"/>
        </w:rPr>
        <w:t>y</w:t>
      </w:r>
      <w:r w:rsidRPr="00431019">
        <w:rPr>
          <w:rFonts w:cs="Times New Roman"/>
          <w:lang w:val="tr-TR"/>
        </w:rPr>
        <w:t>yid Mustafa</w:t>
      </w:r>
      <w:r w:rsidRPr="00431019">
        <w:rPr>
          <w:rFonts w:cs="Times New Roman"/>
          <w:spacing w:val="40"/>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Seyyid</w:t>
      </w:r>
      <w:r w:rsidRPr="00431019">
        <w:rPr>
          <w:rFonts w:cs="Times New Roman"/>
          <w:spacing w:val="41"/>
          <w:lang w:val="tr-TR"/>
        </w:rPr>
        <w:t xml:space="preserve"> </w:t>
      </w:r>
      <w:r w:rsidRPr="00431019">
        <w:rPr>
          <w:rFonts w:cs="Times New Roman"/>
          <w:lang w:val="tr-TR"/>
        </w:rPr>
        <w:t>Hasan</w:t>
      </w:r>
      <w:r w:rsidRPr="00431019">
        <w:rPr>
          <w:rFonts w:cs="Times New Roman"/>
          <w:spacing w:val="40"/>
          <w:lang w:val="tr-TR"/>
        </w:rPr>
        <w:t xml:space="preserve"> </w:t>
      </w:r>
      <w:r w:rsidRPr="00431019">
        <w:rPr>
          <w:rFonts w:cs="Times New Roman"/>
          <w:lang w:val="tr-TR"/>
        </w:rPr>
        <w:t>vele</w:t>
      </w:r>
      <w:r w:rsidRPr="00431019">
        <w:rPr>
          <w:rFonts w:cs="Times New Roman"/>
          <w:spacing w:val="2"/>
          <w:lang w:val="tr-TR"/>
        </w:rPr>
        <w:t>d</w:t>
      </w:r>
      <w:r w:rsidRPr="00431019">
        <w:rPr>
          <w:rFonts w:cs="Times New Roman"/>
          <w:spacing w:val="-1"/>
          <w:lang w:val="tr-TR"/>
        </w:rPr>
        <w:t>-</w:t>
      </w:r>
      <w:r w:rsidRPr="00431019">
        <w:rPr>
          <w:rFonts w:cs="Times New Roman"/>
          <w:lang w:val="tr-TR"/>
        </w:rPr>
        <w:t>i</w:t>
      </w:r>
      <w:r w:rsidRPr="00431019">
        <w:rPr>
          <w:rFonts w:cs="Times New Roman"/>
          <w:spacing w:val="39"/>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40"/>
          <w:lang w:val="tr-TR"/>
        </w:rPr>
        <w:t xml:space="preserve"> </w:t>
      </w:r>
      <w:r w:rsidRPr="00431019">
        <w:rPr>
          <w:rFonts w:cs="Times New Roman"/>
          <w:lang w:val="tr-TR"/>
        </w:rPr>
        <w:t>ve</w:t>
      </w:r>
      <w:r w:rsidRPr="00431019">
        <w:rPr>
          <w:rFonts w:cs="Times New Roman"/>
          <w:spacing w:val="41"/>
          <w:lang w:val="tr-TR"/>
        </w:rPr>
        <w:t xml:space="preserve"> </w:t>
      </w:r>
      <w:r w:rsidRPr="00431019">
        <w:rPr>
          <w:rFonts w:cs="Times New Roman"/>
          <w:lang w:val="tr-TR"/>
        </w:rPr>
        <w:t>Veli</w:t>
      </w:r>
      <w:r w:rsidRPr="00431019">
        <w:rPr>
          <w:rFonts w:cs="Times New Roman"/>
          <w:spacing w:val="41"/>
          <w:lang w:val="tr-TR"/>
        </w:rPr>
        <w:t xml:space="preserve"> </w:t>
      </w:r>
      <w:r w:rsidRPr="00431019">
        <w:rPr>
          <w:rFonts w:cs="Times New Roman"/>
          <w:lang w:val="tr-TR"/>
        </w:rPr>
        <w:t>veled</w:t>
      </w:r>
      <w:r w:rsidRPr="00431019">
        <w:rPr>
          <w:rFonts w:cs="Times New Roman"/>
          <w:spacing w:val="-1"/>
          <w:lang w:val="tr-TR"/>
        </w:rPr>
        <w:t>-</w:t>
      </w:r>
      <w:r w:rsidRPr="00431019">
        <w:rPr>
          <w:rFonts w:cs="Times New Roman"/>
          <w:lang w:val="tr-TR"/>
        </w:rPr>
        <w:t>i</w:t>
      </w:r>
      <w:r w:rsidRPr="00431019">
        <w:rPr>
          <w:rFonts w:cs="Times New Roman"/>
          <w:spacing w:val="41"/>
          <w:lang w:val="tr-TR"/>
        </w:rPr>
        <w:t xml:space="preserve"> </w:t>
      </w:r>
      <w:r w:rsidRPr="00431019">
        <w:rPr>
          <w:rFonts w:cs="Times New Roman"/>
          <w:lang w:val="tr-TR"/>
        </w:rPr>
        <w:t>Seyyid</w:t>
      </w:r>
      <w:r w:rsidRPr="00431019">
        <w:rPr>
          <w:rFonts w:cs="Times New Roman"/>
          <w:spacing w:val="41"/>
          <w:lang w:val="tr-TR"/>
        </w:rPr>
        <w:t xml:space="preserve"> </w:t>
      </w:r>
      <w:r w:rsidRPr="00431019">
        <w:rPr>
          <w:rFonts w:cs="Times New Roman"/>
          <w:lang w:val="tr-TR"/>
        </w:rPr>
        <w:t>Hızır</w:t>
      </w:r>
      <w:r w:rsidRPr="00431019">
        <w:rPr>
          <w:rFonts w:cs="Times New Roman"/>
          <w:spacing w:val="41"/>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lang w:val="tr-TR"/>
        </w:rPr>
        <w:t>Hüs</w:t>
      </w:r>
      <w:r w:rsidRPr="00431019">
        <w:rPr>
          <w:rFonts w:cs="Times New Roman"/>
          <w:spacing w:val="-2"/>
          <w:lang w:val="tr-TR"/>
        </w:rPr>
        <w:t>e</w:t>
      </w:r>
      <w:r w:rsidRPr="00431019">
        <w:rPr>
          <w:rFonts w:cs="Times New Roman"/>
          <w:lang w:val="tr-TR"/>
        </w:rPr>
        <w:t>yin veled</w:t>
      </w:r>
      <w:r w:rsidRPr="00431019">
        <w:rPr>
          <w:rFonts w:cs="Times New Roman"/>
          <w:spacing w:val="-1"/>
          <w:lang w:val="tr-TR"/>
        </w:rPr>
        <w:t>-</w:t>
      </w:r>
      <w:r w:rsidRPr="00431019">
        <w:rPr>
          <w:rFonts w:cs="Times New Roman"/>
          <w:lang w:val="tr-TR"/>
        </w:rPr>
        <w:t>i</w:t>
      </w:r>
      <w:r w:rsidRPr="00431019">
        <w:rPr>
          <w:rFonts w:cs="Times New Roman"/>
          <w:spacing w:val="26"/>
          <w:lang w:val="tr-TR"/>
        </w:rPr>
        <w:t xml:space="preserve"> </w:t>
      </w:r>
      <w:r w:rsidRPr="00431019">
        <w:rPr>
          <w:rFonts w:cs="Times New Roman"/>
          <w:lang w:val="tr-TR"/>
        </w:rPr>
        <w:t>Se</w:t>
      </w:r>
      <w:r w:rsidRPr="00431019">
        <w:rPr>
          <w:rFonts w:cs="Times New Roman"/>
          <w:spacing w:val="-2"/>
          <w:lang w:val="tr-TR"/>
        </w:rPr>
        <w:t>y</w:t>
      </w:r>
      <w:r w:rsidRPr="00431019">
        <w:rPr>
          <w:rFonts w:cs="Times New Roman"/>
          <w:lang w:val="tr-TR"/>
        </w:rPr>
        <w:t>yid</w:t>
      </w:r>
      <w:r w:rsidRPr="00431019">
        <w:rPr>
          <w:rFonts w:cs="Times New Roman"/>
          <w:spacing w:val="26"/>
          <w:lang w:val="tr-TR"/>
        </w:rPr>
        <w:t xml:space="preserve"> </w:t>
      </w:r>
      <w:r w:rsidRPr="00431019">
        <w:rPr>
          <w:rFonts w:cs="Times New Roman"/>
          <w:lang w:val="tr-TR"/>
        </w:rPr>
        <w:t>Hasan</w:t>
      </w:r>
      <w:r w:rsidRPr="00431019">
        <w:rPr>
          <w:rFonts w:cs="Times New Roman"/>
          <w:spacing w:val="26"/>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lang w:val="tr-TR"/>
        </w:rPr>
        <w:t>Bilal</w:t>
      </w:r>
      <w:r w:rsidRPr="00431019">
        <w:rPr>
          <w:rFonts w:cs="Times New Roman"/>
          <w:spacing w:val="26"/>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le</w:t>
      </w:r>
      <w:r w:rsidRPr="00431019">
        <w:rPr>
          <w:rFonts w:cs="Times New Roman"/>
          <w:spacing w:val="2"/>
          <w:lang w:val="tr-TR"/>
        </w:rPr>
        <w:t>d</w:t>
      </w:r>
      <w:r w:rsidRPr="00431019">
        <w:rPr>
          <w:rFonts w:cs="Times New Roman"/>
          <w:spacing w:val="-1"/>
          <w:lang w:val="tr-TR"/>
        </w:rPr>
        <w:t>-</w:t>
      </w:r>
      <w:r w:rsidRPr="00431019">
        <w:rPr>
          <w:rFonts w:cs="Times New Roman"/>
          <w:lang w:val="tr-TR"/>
        </w:rPr>
        <w:t>i</w:t>
      </w:r>
      <w:r w:rsidRPr="00431019">
        <w:rPr>
          <w:rFonts w:cs="Times New Roman"/>
          <w:spacing w:val="26"/>
          <w:lang w:val="tr-TR"/>
        </w:rPr>
        <w:t xml:space="preserve"> </w:t>
      </w:r>
      <w:r w:rsidRPr="00431019">
        <w:rPr>
          <w:rFonts w:cs="Times New Roman"/>
          <w:lang w:val="tr-TR"/>
        </w:rPr>
        <w:t>Seyyid</w:t>
      </w:r>
      <w:r w:rsidRPr="00431019">
        <w:rPr>
          <w:rFonts w:cs="Times New Roman"/>
          <w:spacing w:val="25"/>
          <w:lang w:val="tr-TR"/>
        </w:rPr>
        <w:t xml:space="preserve"> </w:t>
      </w:r>
      <w:r w:rsidRPr="00431019">
        <w:rPr>
          <w:rFonts w:cs="Times New Roman"/>
          <w:lang w:val="tr-TR"/>
        </w:rPr>
        <w:t>Hasan</w:t>
      </w:r>
      <w:r w:rsidRPr="00431019">
        <w:rPr>
          <w:rFonts w:cs="Times New Roman"/>
          <w:spacing w:val="26"/>
          <w:lang w:val="tr-TR"/>
        </w:rPr>
        <w:t xml:space="preserve"> </w:t>
      </w:r>
      <w:r w:rsidRPr="00431019">
        <w:rPr>
          <w:rFonts w:cs="Times New Roman"/>
          <w:lang w:val="tr-TR"/>
        </w:rPr>
        <w:t>zîde</w:t>
      </w:r>
      <w:r w:rsidRPr="00431019">
        <w:rPr>
          <w:rFonts w:cs="Times New Roman"/>
          <w:spacing w:val="25"/>
          <w:lang w:val="tr-TR"/>
        </w:rPr>
        <w:t xml:space="preserve"> </w:t>
      </w:r>
      <w:r w:rsidRPr="00431019">
        <w:rPr>
          <w:rFonts w:cs="Times New Roman"/>
          <w:lang w:val="tr-TR"/>
        </w:rPr>
        <w:t>şerre</w:t>
      </w:r>
      <w:r w:rsidRPr="00431019">
        <w:rPr>
          <w:rFonts w:cs="Times New Roman"/>
          <w:spacing w:val="-2"/>
          <w:lang w:val="tr-TR"/>
        </w:rPr>
        <w:t>f</w:t>
      </w:r>
      <w:r w:rsidRPr="00431019">
        <w:rPr>
          <w:rFonts w:cs="Times New Roman"/>
          <w:lang w:val="tr-TR"/>
        </w:rPr>
        <w:t>ühü</w:t>
      </w:r>
      <w:r w:rsidRPr="00431019">
        <w:rPr>
          <w:rFonts w:cs="Times New Roman"/>
          <w:spacing w:val="-2"/>
          <w:lang w:val="tr-TR"/>
        </w:rPr>
        <w:t>m</w:t>
      </w:r>
      <w:r w:rsidRPr="00431019">
        <w:rPr>
          <w:rFonts w:cs="Times New Roman"/>
          <w:lang w:val="tr-TR"/>
        </w:rPr>
        <w:t>ün</w:t>
      </w:r>
      <w:r w:rsidRPr="00431019">
        <w:rPr>
          <w:rFonts w:cs="Times New Roman"/>
          <w:spacing w:val="26"/>
          <w:lang w:val="tr-TR"/>
        </w:rPr>
        <w:t xml:space="preserve"> </w:t>
      </w:r>
      <w:r w:rsidRPr="00431019">
        <w:rPr>
          <w:rFonts w:cs="Times New Roman"/>
          <w:lang w:val="tr-TR"/>
        </w:rPr>
        <w:t>Südd</w:t>
      </w:r>
      <w:r w:rsidRPr="00431019">
        <w:rPr>
          <w:rFonts w:cs="Times New Roman"/>
          <w:spacing w:val="2"/>
          <w:lang w:val="tr-TR"/>
        </w:rPr>
        <w:t>e</w:t>
      </w:r>
      <w:r w:rsidRPr="00431019">
        <w:rPr>
          <w:rFonts w:cs="Times New Roman"/>
          <w:lang w:val="tr-TR"/>
        </w:rPr>
        <w:t>-i Saʿâdeti</w:t>
      </w:r>
      <w:r w:rsidRPr="00431019">
        <w:rPr>
          <w:rFonts w:cs="Times New Roman"/>
          <w:spacing w:val="-2"/>
          <w:lang w:val="tr-TR"/>
        </w:rPr>
        <w:t>m</w:t>
      </w:r>
      <w:r w:rsidRPr="00431019">
        <w:rPr>
          <w:rFonts w:cs="Times New Roman"/>
          <w:lang w:val="tr-TR"/>
        </w:rPr>
        <w:t>’e</w:t>
      </w:r>
      <w:r w:rsidRPr="00431019">
        <w:rPr>
          <w:rFonts w:cs="Times New Roman"/>
          <w:spacing w:val="7"/>
          <w:lang w:val="tr-TR"/>
        </w:rPr>
        <w:t xml:space="preserve"> </w:t>
      </w:r>
      <w:r w:rsidRPr="00431019">
        <w:rPr>
          <w:rFonts w:cs="Times New Roman"/>
          <w:lang w:val="tr-TR"/>
        </w:rPr>
        <w:t>takdîm</w:t>
      </w:r>
      <w:r w:rsidRPr="00431019">
        <w:rPr>
          <w:rFonts w:cs="Times New Roman"/>
          <w:spacing w:val="5"/>
          <w:lang w:val="tr-TR"/>
        </w:rPr>
        <w:t xml:space="preserve"> </w:t>
      </w:r>
      <w:r w:rsidRPr="00431019">
        <w:rPr>
          <w:rFonts w:cs="Times New Roman"/>
          <w:lang w:val="tr-TR"/>
        </w:rPr>
        <w:t>eyl</w:t>
      </w:r>
      <w:r w:rsidRPr="00431019">
        <w:rPr>
          <w:rFonts w:cs="Times New Roman"/>
          <w:spacing w:val="-1"/>
          <w:lang w:val="tr-TR"/>
        </w:rPr>
        <w:t>e</w:t>
      </w:r>
      <w:r w:rsidRPr="00431019">
        <w:rPr>
          <w:rFonts w:cs="Times New Roman"/>
          <w:lang w:val="tr-TR"/>
        </w:rPr>
        <w:t>diği</w:t>
      </w:r>
      <w:r w:rsidRPr="00431019">
        <w:rPr>
          <w:rFonts w:cs="Times New Roman"/>
          <w:spacing w:val="6"/>
          <w:lang w:val="tr-TR"/>
        </w:rPr>
        <w:t xml:space="preserve"> </w:t>
      </w:r>
      <w:r w:rsidRPr="00431019">
        <w:rPr>
          <w:rFonts w:cs="Times New Roman"/>
          <w:lang w:val="tr-TR"/>
        </w:rPr>
        <w:t>ʿarzıh</w:t>
      </w:r>
      <w:r w:rsidRPr="00431019">
        <w:rPr>
          <w:rFonts w:cs="Times New Roman"/>
          <w:spacing w:val="-1"/>
          <w:lang w:val="tr-TR"/>
        </w:rPr>
        <w:t>â</w:t>
      </w:r>
      <w:r w:rsidRPr="00431019">
        <w:rPr>
          <w:rFonts w:cs="Times New Roman"/>
          <w:lang w:val="tr-TR"/>
        </w:rPr>
        <w:t>llerinde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w:t>
      </w:r>
      <w:r w:rsidRPr="00431019">
        <w:rPr>
          <w:rFonts w:cs="Times New Roman"/>
          <w:spacing w:val="6"/>
          <w:lang w:val="tr-TR"/>
        </w:rPr>
        <w:t xml:space="preserve"> </w:t>
      </w:r>
      <w:r w:rsidRPr="00431019">
        <w:rPr>
          <w:rFonts w:cs="Times New Roman"/>
          <w:lang w:val="tr-TR"/>
        </w:rPr>
        <w:t>sahî</w:t>
      </w:r>
      <w:r w:rsidRPr="00431019">
        <w:rPr>
          <w:rFonts w:cs="Times New Roman"/>
          <w:spacing w:val="-2"/>
          <w:lang w:val="tr-TR"/>
        </w:rPr>
        <w:t>h</w:t>
      </w:r>
      <w:r w:rsidRPr="00431019">
        <w:rPr>
          <w:rFonts w:cs="Times New Roman"/>
          <w:lang w:val="tr-TR"/>
        </w:rPr>
        <w:t>ü’</w:t>
      </w:r>
      <w:r w:rsidRPr="00431019">
        <w:rPr>
          <w:rFonts w:cs="Times New Roman"/>
          <w:spacing w:val="4"/>
          <w:lang w:val="tr-TR"/>
        </w:rPr>
        <w:t>n</w:t>
      </w:r>
      <w:r w:rsidRPr="00431019">
        <w:rPr>
          <w:rFonts w:cs="Times New Roman"/>
          <w:lang w:val="tr-TR"/>
        </w:rPr>
        <w:t>-neseb</w:t>
      </w:r>
      <w:r w:rsidRPr="00431019">
        <w:rPr>
          <w:rFonts w:cs="Times New Roman"/>
          <w:spacing w:val="5"/>
          <w:lang w:val="tr-TR"/>
        </w:rPr>
        <w:t xml:space="preserve"> </w:t>
      </w:r>
      <w:r w:rsidRPr="00431019">
        <w:rPr>
          <w:rFonts w:cs="Times New Roman"/>
          <w:lang w:val="tr-TR"/>
        </w:rPr>
        <w:t>s</w:t>
      </w:r>
      <w:r w:rsidRPr="00431019">
        <w:rPr>
          <w:rFonts w:cs="Times New Roman"/>
          <w:spacing w:val="-1"/>
          <w:lang w:val="tr-TR"/>
        </w:rPr>
        <w:t>a</w:t>
      </w:r>
      <w:r w:rsidRPr="00431019">
        <w:rPr>
          <w:rFonts w:cs="Times New Roman"/>
          <w:lang w:val="tr-TR"/>
        </w:rPr>
        <w:t>da</w:t>
      </w:r>
      <w:r w:rsidRPr="00431019">
        <w:rPr>
          <w:rFonts w:cs="Times New Roman"/>
          <w:spacing w:val="1"/>
          <w:lang w:val="tr-TR"/>
        </w:rPr>
        <w:t>t</w:t>
      </w:r>
      <w:r w:rsidRPr="00431019">
        <w:rPr>
          <w:rFonts w:cs="Times New Roman"/>
          <w:spacing w:val="-1"/>
          <w:lang w:val="tr-TR"/>
        </w:rPr>
        <w:t>-</w:t>
      </w:r>
      <w:r w:rsidRPr="00431019">
        <w:rPr>
          <w:rFonts w:cs="Times New Roman"/>
          <w:lang w:val="tr-TR"/>
        </w:rPr>
        <w:t>ı</w:t>
      </w:r>
      <w:r w:rsidRPr="00431019">
        <w:rPr>
          <w:rFonts w:cs="Times New Roman"/>
          <w:spacing w:val="7"/>
          <w:lang w:val="tr-TR"/>
        </w:rPr>
        <w:t xml:space="preserve"> </w:t>
      </w:r>
      <w:r w:rsidRPr="00431019">
        <w:rPr>
          <w:rFonts w:cs="Times New Roman"/>
          <w:lang w:val="tr-TR"/>
        </w:rPr>
        <w:t>k</w:t>
      </w:r>
      <w:r w:rsidRPr="00431019">
        <w:rPr>
          <w:rFonts w:cs="Times New Roman"/>
          <w:spacing w:val="-1"/>
          <w:lang w:val="tr-TR"/>
        </w:rPr>
        <w:t>i</w:t>
      </w:r>
      <w:r w:rsidRPr="00431019">
        <w:rPr>
          <w:rFonts w:cs="Times New Roman"/>
          <w:lang w:val="tr-TR"/>
        </w:rPr>
        <w:t>râ</w:t>
      </w:r>
      <w:r w:rsidRPr="00431019">
        <w:rPr>
          <w:rFonts w:cs="Times New Roman"/>
          <w:spacing w:val="-2"/>
          <w:lang w:val="tr-TR"/>
        </w:rPr>
        <w:t>m</w:t>
      </w:r>
      <w:r w:rsidRPr="00431019">
        <w:rPr>
          <w:rFonts w:cs="Times New Roman"/>
          <w:lang w:val="tr-TR"/>
        </w:rPr>
        <w:t>dan olub</w:t>
      </w:r>
      <w:r w:rsidRPr="00431019">
        <w:rPr>
          <w:rFonts w:cs="Times New Roman"/>
          <w:spacing w:val="31"/>
          <w:lang w:val="tr-TR"/>
        </w:rPr>
        <w:t xml:space="preserve"> </w:t>
      </w:r>
      <w:r w:rsidRPr="00431019">
        <w:rPr>
          <w:rFonts w:cs="Times New Roman"/>
          <w:lang w:val="tr-TR"/>
        </w:rPr>
        <w:t>isbâ</w:t>
      </w:r>
      <w:r w:rsidRPr="00431019">
        <w:rPr>
          <w:rFonts w:cs="Times New Roman"/>
          <w:spacing w:val="-1"/>
          <w:lang w:val="tr-TR"/>
        </w:rPr>
        <w:t>t</w:t>
      </w:r>
      <w:r w:rsidRPr="00431019">
        <w:rPr>
          <w:rFonts w:cs="Times New Roman"/>
          <w:lang w:val="tr-TR"/>
        </w:rPr>
        <w:t>-ı</w:t>
      </w:r>
      <w:r w:rsidRPr="00431019">
        <w:rPr>
          <w:rFonts w:cs="Times New Roman"/>
          <w:spacing w:val="30"/>
          <w:lang w:val="tr-TR"/>
        </w:rPr>
        <w:t xml:space="preserve"> </w:t>
      </w:r>
      <w:r w:rsidRPr="00431019">
        <w:rPr>
          <w:rFonts w:cs="Times New Roman"/>
          <w:lang w:val="tr-TR"/>
        </w:rPr>
        <w:t>neseb</w:t>
      </w:r>
      <w:r w:rsidRPr="00431019">
        <w:rPr>
          <w:rFonts w:cs="Times New Roman"/>
          <w:spacing w:val="30"/>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w:t>
      </w:r>
      <w:r w:rsidRPr="00431019">
        <w:rPr>
          <w:rFonts w:cs="Times New Roman"/>
          <w:spacing w:val="-1"/>
          <w:lang w:val="tr-TR"/>
        </w:rPr>
        <w:t>i</w:t>
      </w:r>
      <w:r w:rsidRPr="00431019">
        <w:rPr>
          <w:rFonts w:cs="Times New Roman"/>
          <w:lang w:val="tr-TR"/>
        </w:rPr>
        <w:t>klerine</w:t>
      </w:r>
      <w:r w:rsidRPr="00431019">
        <w:rPr>
          <w:rFonts w:cs="Times New Roman"/>
          <w:spacing w:val="30"/>
          <w:lang w:val="tr-TR"/>
        </w:rPr>
        <w:t xml:space="preserve"> </w:t>
      </w:r>
      <w:r w:rsidRPr="00431019">
        <w:rPr>
          <w:rFonts w:cs="Times New Roman"/>
          <w:lang w:val="tr-TR"/>
        </w:rPr>
        <w:t>ye</w:t>
      </w:r>
      <w:r w:rsidRPr="00431019">
        <w:rPr>
          <w:rFonts w:cs="Times New Roman"/>
          <w:spacing w:val="-1"/>
          <w:lang w:val="tr-TR"/>
        </w:rPr>
        <w:t>d</w:t>
      </w:r>
      <w:r w:rsidRPr="00431019">
        <w:rPr>
          <w:rFonts w:cs="Times New Roman"/>
          <w:lang w:val="tr-TR"/>
        </w:rPr>
        <w:t>lerinde</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aʿmûliye</w:t>
      </w:r>
      <w:r w:rsidRPr="00431019">
        <w:rPr>
          <w:rFonts w:cs="Times New Roman"/>
          <w:spacing w:val="31"/>
          <w:lang w:val="tr-TR"/>
        </w:rPr>
        <w:t xml:space="preserve"> </w:t>
      </w:r>
      <w:r w:rsidRPr="00431019">
        <w:rPr>
          <w:rFonts w:cs="Times New Roman"/>
          <w:lang w:val="tr-TR"/>
        </w:rPr>
        <w:t>hüccet</w:t>
      </w:r>
      <w:r w:rsidRPr="00431019">
        <w:rPr>
          <w:rFonts w:cs="Times New Roman"/>
          <w:spacing w:val="30"/>
          <w:lang w:val="tr-TR"/>
        </w:rPr>
        <w:t xml:space="preserve"> </w:t>
      </w:r>
      <w:r w:rsidRPr="00431019">
        <w:rPr>
          <w:rFonts w:cs="Times New Roman"/>
          <w:lang w:val="tr-TR"/>
        </w:rPr>
        <w:t>ve</w:t>
      </w:r>
      <w:r w:rsidRPr="00431019">
        <w:rPr>
          <w:rFonts w:cs="Times New Roman"/>
          <w:spacing w:val="30"/>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essükleri</w:t>
      </w:r>
      <w:r w:rsidRPr="00431019">
        <w:rPr>
          <w:rFonts w:cs="Times New Roman"/>
          <w:spacing w:val="30"/>
          <w:lang w:val="tr-TR"/>
        </w:rPr>
        <w:t xml:space="preserve"> </w:t>
      </w:r>
      <w:r w:rsidRPr="00431019">
        <w:rPr>
          <w:rFonts w:cs="Times New Roman"/>
          <w:spacing w:val="-2"/>
          <w:lang w:val="tr-TR"/>
        </w:rPr>
        <w:t>o</w:t>
      </w:r>
      <w:r w:rsidRPr="00431019">
        <w:rPr>
          <w:rFonts w:cs="Times New Roman"/>
          <w:lang w:val="tr-TR"/>
        </w:rPr>
        <w:t>lub</w:t>
      </w:r>
      <w:r w:rsidRPr="00431019">
        <w:rPr>
          <w:rFonts w:cs="Times New Roman"/>
          <w:spacing w:val="30"/>
          <w:lang w:val="tr-TR"/>
        </w:rPr>
        <w:t xml:space="preserve"> </w:t>
      </w:r>
      <w:r w:rsidRPr="00431019">
        <w:rPr>
          <w:rFonts w:cs="Times New Roman"/>
          <w:lang w:val="tr-TR"/>
        </w:rPr>
        <w:t>ve Taşlıca</w:t>
      </w:r>
      <w:r w:rsidRPr="00431019">
        <w:rPr>
          <w:rFonts w:cs="Times New Roman"/>
          <w:spacing w:val="7"/>
          <w:lang w:val="tr-TR"/>
        </w:rPr>
        <w:t xml:space="preserve"> </w:t>
      </w:r>
      <w:r w:rsidRPr="00431019">
        <w:rPr>
          <w:rFonts w:cs="Times New Roman"/>
          <w:lang w:val="tr-TR"/>
        </w:rPr>
        <w:t>Karyesi</w:t>
      </w:r>
      <w:r w:rsidRPr="00431019">
        <w:rPr>
          <w:rFonts w:cs="Times New Roman"/>
          <w:spacing w:val="8"/>
          <w:lang w:val="tr-TR"/>
        </w:rPr>
        <w:t xml:space="preserve"> </w:t>
      </w:r>
      <w:r w:rsidRPr="00431019">
        <w:rPr>
          <w:rFonts w:cs="Times New Roman"/>
          <w:lang w:val="tr-TR"/>
        </w:rPr>
        <w:t>topra</w:t>
      </w:r>
      <w:r w:rsidRPr="00431019">
        <w:rPr>
          <w:rFonts w:cs="Times New Roman"/>
          <w:spacing w:val="-1"/>
          <w:lang w:val="tr-TR"/>
        </w:rPr>
        <w:t>ğ</w:t>
      </w:r>
      <w:r w:rsidRPr="00431019">
        <w:rPr>
          <w:rFonts w:cs="Times New Roman"/>
          <w:lang w:val="tr-TR"/>
        </w:rPr>
        <w:t>ı</w:t>
      </w:r>
      <w:r w:rsidRPr="00431019">
        <w:rPr>
          <w:rFonts w:cs="Times New Roman"/>
          <w:spacing w:val="-1"/>
          <w:lang w:val="tr-TR"/>
        </w:rPr>
        <w:t>n</w:t>
      </w:r>
      <w:r w:rsidRPr="00431019">
        <w:rPr>
          <w:rFonts w:cs="Times New Roman"/>
          <w:lang w:val="tr-TR"/>
        </w:rPr>
        <w:t>da</w:t>
      </w:r>
      <w:r w:rsidRPr="00431019">
        <w:rPr>
          <w:rFonts w:cs="Times New Roman"/>
          <w:spacing w:val="8"/>
          <w:lang w:val="tr-TR"/>
        </w:rPr>
        <w:t xml:space="preserve"> </w:t>
      </w:r>
      <w:r w:rsidRPr="00431019">
        <w:rPr>
          <w:rFonts w:cs="Times New Roman"/>
          <w:lang w:val="tr-TR"/>
        </w:rPr>
        <w:t>bi’</w:t>
      </w:r>
      <w:r w:rsidRPr="00431019">
        <w:rPr>
          <w:rFonts w:cs="Times New Roman"/>
          <w:spacing w:val="2"/>
          <w:lang w:val="tr-TR"/>
        </w:rPr>
        <w:t>l</w:t>
      </w:r>
      <w:r w:rsidRPr="00431019">
        <w:rPr>
          <w:rFonts w:cs="Times New Roman"/>
          <w:lang w:val="tr-TR"/>
        </w:rPr>
        <w:t>-f</w:t>
      </w:r>
      <w:r w:rsidRPr="00431019">
        <w:rPr>
          <w:rFonts w:cs="Times New Roman"/>
          <w:spacing w:val="-2"/>
          <w:lang w:val="tr-TR"/>
        </w:rPr>
        <w:t>i</w:t>
      </w:r>
      <w:r w:rsidRPr="00431019">
        <w:rPr>
          <w:rFonts w:cs="Times New Roman"/>
          <w:lang w:val="tr-TR"/>
        </w:rPr>
        <w:t>ʿil</w:t>
      </w:r>
      <w:r w:rsidRPr="00431019">
        <w:rPr>
          <w:rFonts w:cs="Times New Roman"/>
          <w:spacing w:val="8"/>
          <w:lang w:val="tr-TR"/>
        </w:rPr>
        <w:t xml:space="preserve"> </w:t>
      </w:r>
      <w:r w:rsidRPr="00431019">
        <w:rPr>
          <w:rFonts w:cs="Times New Roman"/>
          <w:lang w:val="tr-TR"/>
        </w:rPr>
        <w:t>zabt</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mutasarrı</w:t>
      </w:r>
      <w:r w:rsidRPr="00431019">
        <w:rPr>
          <w:rFonts w:cs="Times New Roman"/>
          <w:spacing w:val="-1"/>
          <w:lang w:val="tr-TR"/>
        </w:rPr>
        <w:t>f</w:t>
      </w:r>
      <w:r w:rsidRPr="00431019">
        <w:rPr>
          <w:rFonts w:cs="Times New Roman"/>
          <w:lang w:val="tr-TR"/>
        </w:rPr>
        <w:t>larında</w:t>
      </w:r>
      <w:r w:rsidRPr="00431019">
        <w:rPr>
          <w:rFonts w:cs="Times New Roman"/>
          <w:spacing w:val="8"/>
          <w:lang w:val="tr-TR"/>
        </w:rPr>
        <w:t xml:space="preserve"> </w:t>
      </w:r>
      <w:r w:rsidRPr="00431019">
        <w:rPr>
          <w:rFonts w:cs="Times New Roman"/>
          <w:lang w:val="tr-TR"/>
        </w:rPr>
        <w:t>hân</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7"/>
          <w:lang w:val="tr-TR"/>
        </w:rPr>
        <w:t xml:space="preserve"> </w:t>
      </w:r>
      <w:r w:rsidRPr="00431019">
        <w:rPr>
          <w:rFonts w:cs="Times New Roman"/>
          <w:lang w:val="tr-TR"/>
        </w:rPr>
        <w:t>avârıza</w:t>
      </w:r>
      <w:r w:rsidRPr="00431019">
        <w:rPr>
          <w:rFonts w:cs="Times New Roman"/>
          <w:spacing w:val="8"/>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ğlu tekâlîf</w:t>
      </w:r>
      <w:r w:rsidRPr="00431019">
        <w:rPr>
          <w:rFonts w:cs="Times New Roman"/>
          <w:spacing w:val="23"/>
          <w:lang w:val="tr-TR"/>
        </w:rPr>
        <w:t xml:space="preserve"> </w:t>
      </w:r>
      <w:r w:rsidRPr="00431019">
        <w:rPr>
          <w:rFonts w:cs="Times New Roman"/>
          <w:lang w:val="tr-TR"/>
        </w:rPr>
        <w:t>alı</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24"/>
          <w:lang w:val="tr-TR"/>
        </w:rPr>
        <w:t xml:space="preserve"> </w:t>
      </w:r>
      <w:r w:rsidRPr="00431019">
        <w:rPr>
          <w:rFonts w:cs="Times New Roman"/>
          <w:lang w:val="tr-TR"/>
        </w:rPr>
        <w:t>îcâb</w:t>
      </w:r>
      <w:r w:rsidRPr="00431019">
        <w:rPr>
          <w:rFonts w:cs="Times New Roman"/>
          <w:spacing w:val="24"/>
          <w:lang w:val="tr-TR"/>
        </w:rPr>
        <w:t xml:space="preserve"> </w:t>
      </w:r>
      <w:r w:rsidRPr="00431019">
        <w:rPr>
          <w:rFonts w:cs="Times New Roman"/>
          <w:lang w:val="tr-TR"/>
        </w:rPr>
        <w:t>ider</w:t>
      </w:r>
      <w:r w:rsidRPr="00431019">
        <w:rPr>
          <w:rFonts w:cs="Times New Roman"/>
          <w:spacing w:val="24"/>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lâk</w:t>
      </w:r>
      <w:r w:rsidRPr="00431019">
        <w:rPr>
          <w:rFonts w:cs="Times New Roman"/>
          <w:spacing w:val="23"/>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yerleri</w:t>
      </w:r>
      <w:r w:rsidRPr="00431019">
        <w:rPr>
          <w:rFonts w:cs="Times New Roman"/>
          <w:spacing w:val="23"/>
          <w:lang w:val="tr-TR"/>
        </w:rPr>
        <w:t xml:space="preserve"> </w:t>
      </w:r>
      <w:r w:rsidRPr="00431019">
        <w:rPr>
          <w:rFonts w:cs="Times New Roman"/>
          <w:lang w:val="tr-TR"/>
        </w:rPr>
        <w:t>olmayub</w:t>
      </w:r>
      <w:r w:rsidRPr="00431019">
        <w:rPr>
          <w:rFonts w:cs="Times New Roman"/>
          <w:spacing w:val="23"/>
          <w:lang w:val="tr-TR"/>
        </w:rPr>
        <w:t xml:space="preserve"> </w:t>
      </w:r>
      <w:r w:rsidRPr="00431019">
        <w:rPr>
          <w:rFonts w:cs="Times New Roman"/>
          <w:lang w:val="tr-TR"/>
        </w:rPr>
        <w:t>taʿad</w:t>
      </w:r>
      <w:r w:rsidRPr="00431019">
        <w:rPr>
          <w:rFonts w:cs="Times New Roman"/>
          <w:spacing w:val="-2"/>
          <w:lang w:val="tr-TR"/>
        </w:rPr>
        <w:t>d</w:t>
      </w:r>
      <w:r w:rsidRPr="00431019">
        <w:rPr>
          <w:rFonts w:cs="Times New Roman"/>
          <w:lang w:val="tr-TR"/>
        </w:rPr>
        <w:t>î</w:t>
      </w:r>
      <w:r w:rsidRPr="00431019">
        <w:rPr>
          <w:rFonts w:cs="Times New Roman"/>
          <w:spacing w:val="2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aları</w:t>
      </w:r>
      <w:r w:rsidRPr="00431019">
        <w:rPr>
          <w:rFonts w:cs="Times New Roman"/>
          <w:spacing w:val="23"/>
          <w:lang w:val="tr-TR"/>
        </w:rPr>
        <w:t xml:space="preserve"> </w:t>
      </w:r>
      <w:r w:rsidRPr="00431019">
        <w:rPr>
          <w:rFonts w:cs="Times New Roman"/>
          <w:lang w:val="tr-TR"/>
        </w:rPr>
        <w:t>îcâb</w:t>
      </w:r>
      <w:r w:rsidRPr="00431019">
        <w:rPr>
          <w:rFonts w:cs="Times New Roman"/>
          <w:spacing w:val="24"/>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ez</w:t>
      </w:r>
      <w:r w:rsidRPr="00431019">
        <w:rPr>
          <w:rFonts w:cs="Times New Roman"/>
          <w:spacing w:val="24"/>
          <w:lang w:val="tr-TR"/>
        </w:rPr>
        <w:t xml:space="preserve"> </w:t>
      </w:r>
      <w:r w:rsidRPr="00431019">
        <w:rPr>
          <w:rFonts w:cs="Times New Roman"/>
          <w:lang w:val="tr-TR"/>
        </w:rPr>
        <w:t>iken karye</w:t>
      </w:r>
      <w:r w:rsidRPr="00431019">
        <w:rPr>
          <w:rFonts w:cs="Times New Roman"/>
          <w:spacing w:val="-1"/>
          <w:lang w:val="tr-TR"/>
        </w:rPr>
        <w:t>-</w:t>
      </w:r>
      <w:r w:rsidRPr="00431019">
        <w:rPr>
          <w:rFonts w:cs="Times New Roman"/>
          <w:lang w:val="tr-TR"/>
        </w:rPr>
        <w:t>i</w:t>
      </w:r>
      <w:r w:rsidRPr="00431019">
        <w:rPr>
          <w:rFonts w:cs="Times New Roman"/>
          <w:spacing w:val="29"/>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a</w:t>
      </w:r>
      <w:r w:rsidRPr="00431019">
        <w:rPr>
          <w:rFonts w:cs="Times New Roman"/>
          <w:spacing w:val="28"/>
          <w:lang w:val="tr-TR"/>
        </w:rPr>
        <w:t xml:space="preserve"> </w:t>
      </w:r>
      <w:r w:rsidRPr="00431019">
        <w:rPr>
          <w:rFonts w:cs="Times New Roman"/>
          <w:lang w:val="tr-TR"/>
        </w:rPr>
        <w:t>ahâlîsi</w:t>
      </w:r>
      <w:r w:rsidRPr="00431019">
        <w:rPr>
          <w:rFonts w:cs="Times New Roman"/>
          <w:spacing w:val="28"/>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lar</w:t>
      </w:r>
      <w:r w:rsidRPr="00431019">
        <w:rPr>
          <w:rFonts w:cs="Times New Roman"/>
          <w:spacing w:val="-2"/>
          <w:lang w:val="tr-TR"/>
        </w:rPr>
        <w:t>ı</w:t>
      </w:r>
      <w:r w:rsidRPr="00431019">
        <w:rPr>
          <w:rFonts w:cs="Times New Roman"/>
          <w:lang w:val="tr-TR"/>
        </w:rPr>
        <w:t>ndan</w:t>
      </w:r>
      <w:r w:rsidRPr="00431019">
        <w:rPr>
          <w:rFonts w:cs="Times New Roman"/>
          <w:spacing w:val="28"/>
          <w:lang w:val="tr-TR"/>
        </w:rPr>
        <w:t xml:space="preserve"> </w:t>
      </w:r>
      <w:r w:rsidRPr="00431019">
        <w:rPr>
          <w:rFonts w:cs="Times New Roman"/>
          <w:lang w:val="tr-TR"/>
        </w:rPr>
        <w:t>hiss</w:t>
      </w:r>
      <w:r w:rsidRPr="00431019">
        <w:rPr>
          <w:rFonts w:cs="Times New Roman"/>
          <w:spacing w:val="1"/>
          <w:lang w:val="tr-TR"/>
        </w:rPr>
        <w:t>e</w:t>
      </w:r>
      <w:r w:rsidRPr="00431019">
        <w:rPr>
          <w:rFonts w:cs="Times New Roman"/>
          <w:lang w:val="tr-TR"/>
        </w:rPr>
        <w:t>-i</w:t>
      </w:r>
      <w:r w:rsidRPr="00431019">
        <w:rPr>
          <w:rFonts w:cs="Times New Roman"/>
          <w:spacing w:val="27"/>
          <w:lang w:val="tr-TR"/>
        </w:rPr>
        <w:t xml:space="preserve"> </w:t>
      </w:r>
      <w:r w:rsidRPr="00431019">
        <w:rPr>
          <w:rFonts w:cs="Times New Roman"/>
          <w:lang w:val="tr-TR"/>
        </w:rPr>
        <w:t>tek</w:t>
      </w:r>
      <w:r w:rsidRPr="00431019">
        <w:rPr>
          <w:rFonts w:cs="Times New Roman"/>
          <w:spacing w:val="-1"/>
          <w:lang w:val="tr-TR"/>
        </w:rPr>
        <w:t>â</w:t>
      </w:r>
      <w:r w:rsidRPr="00431019">
        <w:rPr>
          <w:rFonts w:cs="Times New Roman"/>
          <w:lang w:val="tr-TR"/>
        </w:rPr>
        <w:t>lîf</w:t>
      </w:r>
      <w:r w:rsidRPr="00431019">
        <w:rPr>
          <w:rFonts w:cs="Times New Roman"/>
          <w:spacing w:val="26"/>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zâbıtân</w:t>
      </w:r>
      <w:r w:rsidRPr="00431019">
        <w:rPr>
          <w:rFonts w:cs="Times New Roman"/>
          <w:spacing w:val="-1"/>
          <w:lang w:val="tr-TR"/>
        </w:rPr>
        <w:t>-</w:t>
      </w:r>
      <w:r w:rsidRPr="00431019">
        <w:rPr>
          <w:rFonts w:cs="Times New Roman"/>
          <w:lang w:val="tr-TR"/>
        </w:rPr>
        <w:t>ı</w:t>
      </w:r>
      <w:r w:rsidRPr="00431019">
        <w:rPr>
          <w:rFonts w:cs="Times New Roman"/>
          <w:spacing w:val="29"/>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leke</w:t>
      </w:r>
      <w:r w:rsidRPr="00431019">
        <w:rPr>
          <w:rFonts w:cs="Times New Roman"/>
          <w:spacing w:val="1"/>
          <w:lang w:val="tr-TR"/>
        </w:rPr>
        <w:t>t</w:t>
      </w:r>
      <w:r w:rsidRPr="00431019">
        <w:rPr>
          <w:rFonts w:cs="Times New Roman"/>
          <w:lang w:val="tr-TR"/>
        </w:rPr>
        <w:t>-i cânib</w:t>
      </w:r>
      <w:r w:rsidRPr="00431019">
        <w:rPr>
          <w:rFonts w:cs="Times New Roman"/>
          <w:spacing w:val="-1"/>
          <w:lang w:val="tr-TR"/>
        </w:rPr>
        <w:t>l</w:t>
      </w:r>
      <w:r w:rsidRPr="00431019">
        <w:rPr>
          <w:rFonts w:cs="Times New Roman"/>
          <w:lang w:val="tr-TR"/>
        </w:rPr>
        <w:t>erin</w:t>
      </w:r>
      <w:r w:rsidRPr="00431019">
        <w:rPr>
          <w:rFonts w:cs="Times New Roman"/>
          <w:spacing w:val="-1"/>
          <w:lang w:val="tr-TR"/>
        </w:rPr>
        <w:t>de</w:t>
      </w:r>
      <w:r w:rsidRPr="00431019">
        <w:rPr>
          <w:rFonts w:cs="Times New Roman"/>
          <w:lang w:val="tr-TR"/>
        </w:rPr>
        <w:t>n</w:t>
      </w:r>
      <w:r w:rsidRPr="00431019">
        <w:rPr>
          <w:rFonts w:cs="Times New Roman"/>
          <w:spacing w:val="36"/>
          <w:lang w:val="tr-TR"/>
        </w:rPr>
        <w:t xml:space="preserve"> </w:t>
      </w:r>
      <w:r w:rsidRPr="00431019">
        <w:rPr>
          <w:rFonts w:cs="Times New Roman"/>
          <w:lang w:val="tr-TR"/>
        </w:rPr>
        <w:t>dahi</w:t>
      </w:r>
      <w:r w:rsidRPr="00431019">
        <w:rPr>
          <w:rFonts w:cs="Times New Roman"/>
          <w:spacing w:val="37"/>
          <w:lang w:val="tr-TR"/>
        </w:rPr>
        <w:t xml:space="preserve"> </w:t>
      </w:r>
      <w:r w:rsidRPr="00431019">
        <w:rPr>
          <w:rFonts w:cs="Times New Roman"/>
          <w:lang w:val="tr-TR"/>
        </w:rPr>
        <w:t>resm-i</w:t>
      </w:r>
      <w:r w:rsidRPr="00431019">
        <w:rPr>
          <w:rFonts w:cs="Times New Roman"/>
          <w:spacing w:val="37"/>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ʿis</w:t>
      </w:r>
      <w:r w:rsidRPr="00431019">
        <w:rPr>
          <w:rFonts w:cs="Times New Roman"/>
          <w:spacing w:val="3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6"/>
          <w:lang w:val="tr-TR"/>
        </w:rPr>
        <w:t xml:space="preserve"> </w:t>
      </w:r>
      <w:r w:rsidRPr="00431019">
        <w:rPr>
          <w:rFonts w:cs="Times New Roman"/>
          <w:lang w:val="tr-TR"/>
        </w:rPr>
        <w:t>bilâ</w:t>
      </w:r>
      <w:r w:rsidRPr="00431019">
        <w:rPr>
          <w:rFonts w:cs="Times New Roman"/>
          <w:spacing w:val="37"/>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37"/>
          <w:lang w:val="tr-TR"/>
        </w:rPr>
        <w:t xml:space="preserve"> </w:t>
      </w:r>
      <w:r w:rsidRPr="00431019">
        <w:rPr>
          <w:rFonts w:cs="Times New Roman"/>
          <w:spacing w:val="-1"/>
          <w:lang w:val="tr-TR"/>
        </w:rPr>
        <w:t>ş</w:t>
      </w:r>
      <w:r w:rsidRPr="00431019">
        <w:rPr>
          <w:rFonts w:cs="Times New Roman"/>
          <w:lang w:val="tr-TR"/>
        </w:rPr>
        <w:t>erîfe</w:t>
      </w:r>
      <w:r w:rsidRPr="00431019">
        <w:rPr>
          <w:rFonts w:cs="Times New Roman"/>
          <w:spacing w:val="36"/>
          <w:lang w:val="tr-TR"/>
        </w:rPr>
        <w:t xml:space="preserve"> </w:t>
      </w:r>
      <w:r w:rsidRPr="00431019">
        <w:rPr>
          <w:rFonts w:cs="Times New Roman"/>
          <w:lang w:val="tr-TR"/>
        </w:rPr>
        <w:t>tekâli</w:t>
      </w:r>
      <w:r w:rsidRPr="00431019">
        <w:rPr>
          <w:rFonts w:cs="Times New Roman"/>
          <w:spacing w:val="-1"/>
          <w:lang w:val="tr-TR"/>
        </w:rPr>
        <w:t>f</w:t>
      </w:r>
      <w:r w:rsidRPr="00431019">
        <w:rPr>
          <w:rFonts w:cs="Times New Roman"/>
          <w:lang w:val="tr-TR"/>
        </w:rPr>
        <w:t>-i</w:t>
      </w:r>
      <w:r w:rsidRPr="00431019">
        <w:rPr>
          <w:rFonts w:cs="Times New Roman"/>
          <w:spacing w:val="37"/>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rîfe</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utâle</w:t>
      </w:r>
      <w:r w:rsidRPr="00431019">
        <w:rPr>
          <w:rFonts w:cs="Times New Roman"/>
          <w:spacing w:val="-2"/>
          <w:lang w:val="tr-TR"/>
        </w:rPr>
        <w:t>b</w:t>
      </w:r>
      <w:r w:rsidRPr="00431019">
        <w:rPr>
          <w:rFonts w:cs="Times New Roman"/>
          <w:lang w:val="tr-TR"/>
        </w:rPr>
        <w:t>esi</w:t>
      </w:r>
      <w:r w:rsidRPr="00431019">
        <w:rPr>
          <w:rFonts w:cs="Times New Roman"/>
          <w:spacing w:val="36"/>
          <w:lang w:val="tr-TR"/>
        </w:rPr>
        <w:t xml:space="preserve"> </w:t>
      </w:r>
      <w:r w:rsidRPr="00431019">
        <w:rPr>
          <w:rFonts w:cs="Times New Roman"/>
          <w:lang w:val="tr-TR"/>
        </w:rPr>
        <w:t>taʿ</w:t>
      </w:r>
      <w:r w:rsidRPr="00431019">
        <w:rPr>
          <w:rFonts w:cs="Times New Roman"/>
          <w:spacing w:val="-2"/>
          <w:lang w:val="tr-TR"/>
        </w:rPr>
        <w:t>a</w:t>
      </w:r>
      <w:r w:rsidRPr="00431019">
        <w:rPr>
          <w:rFonts w:cs="Times New Roman"/>
          <w:lang w:val="tr-TR"/>
        </w:rPr>
        <w:t>ddî oldukl</w:t>
      </w:r>
      <w:r w:rsidRPr="00431019">
        <w:rPr>
          <w:rFonts w:cs="Times New Roman"/>
          <w:spacing w:val="-1"/>
          <w:lang w:val="tr-TR"/>
        </w:rPr>
        <w:t>a</w:t>
      </w:r>
      <w:r w:rsidRPr="00431019">
        <w:rPr>
          <w:rFonts w:cs="Times New Roman"/>
          <w:lang w:val="tr-TR"/>
        </w:rPr>
        <w:t>rı</w:t>
      </w:r>
      <w:r w:rsidRPr="00431019">
        <w:rPr>
          <w:rFonts w:cs="Times New Roman"/>
          <w:spacing w:val="48"/>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yânıyla</w:t>
      </w:r>
      <w:r w:rsidRPr="00431019">
        <w:rPr>
          <w:rFonts w:cs="Times New Roman"/>
          <w:spacing w:val="48"/>
          <w:lang w:val="tr-TR"/>
        </w:rPr>
        <w:t xml:space="preserve"> </w:t>
      </w:r>
      <w:r w:rsidRPr="00431019">
        <w:rPr>
          <w:rFonts w:cs="Times New Roman"/>
          <w:lang w:val="tr-TR"/>
        </w:rPr>
        <w:t>bâ</w:t>
      </w:r>
      <w:r w:rsidRPr="00431019">
        <w:rPr>
          <w:rFonts w:cs="Times New Roman"/>
          <w:spacing w:val="-1"/>
          <w:lang w:val="tr-TR"/>
        </w:rPr>
        <w:t>-</w:t>
      </w:r>
      <w:r w:rsidRPr="00431019">
        <w:rPr>
          <w:rFonts w:cs="Times New Roman"/>
          <w:lang w:val="tr-TR"/>
        </w:rPr>
        <w:t>berât</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ûna</w:t>
      </w:r>
      <w:r w:rsidRPr="00431019">
        <w:rPr>
          <w:rFonts w:cs="Times New Roman"/>
          <w:spacing w:val="48"/>
          <w:lang w:val="tr-TR"/>
        </w:rPr>
        <w:t xml:space="preserve"> </w:t>
      </w:r>
      <w:r w:rsidRPr="00431019">
        <w:rPr>
          <w:rFonts w:cs="Times New Roman"/>
          <w:lang w:val="tr-TR"/>
        </w:rPr>
        <w:t>veril</w:t>
      </w:r>
      <w:r w:rsidRPr="00431019">
        <w:rPr>
          <w:rFonts w:cs="Times New Roman"/>
          <w:spacing w:val="-1"/>
          <w:lang w:val="tr-TR"/>
        </w:rPr>
        <w:t>e</w:t>
      </w:r>
      <w:r w:rsidRPr="00431019">
        <w:rPr>
          <w:rFonts w:cs="Times New Roman"/>
          <w:lang w:val="tr-TR"/>
        </w:rPr>
        <w:t>n</w:t>
      </w:r>
      <w:r w:rsidRPr="00431019">
        <w:rPr>
          <w:rFonts w:cs="Times New Roman"/>
          <w:spacing w:val="47"/>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48"/>
          <w:lang w:val="tr-TR"/>
        </w:rPr>
        <w:t xml:space="preserve"> </w:t>
      </w:r>
      <w:r w:rsidRPr="00431019">
        <w:rPr>
          <w:rFonts w:cs="Times New Roman"/>
          <w:lang w:val="tr-TR"/>
        </w:rPr>
        <w:t>âlî</w:t>
      </w:r>
      <w:r w:rsidRPr="00431019">
        <w:rPr>
          <w:rFonts w:cs="Times New Roman"/>
          <w:spacing w:val="47"/>
          <w:lang w:val="tr-TR"/>
        </w:rPr>
        <w:t xml:space="preserve"> </w:t>
      </w:r>
      <w:r w:rsidRPr="00431019">
        <w:rPr>
          <w:rFonts w:cs="Times New Roman"/>
          <w:lang w:val="tr-TR"/>
        </w:rPr>
        <w:t>mûcebince</w:t>
      </w:r>
      <w:r w:rsidRPr="00431019">
        <w:rPr>
          <w:rFonts w:cs="Times New Roman"/>
          <w:spacing w:val="47"/>
          <w:lang w:val="tr-TR"/>
        </w:rPr>
        <w:t xml:space="preserve"> </w:t>
      </w:r>
      <w:r w:rsidRPr="00431019">
        <w:rPr>
          <w:rFonts w:cs="Times New Roman"/>
          <w:lang w:val="tr-TR"/>
        </w:rPr>
        <w:t>kânû</w:t>
      </w:r>
      <w:r w:rsidRPr="00431019">
        <w:rPr>
          <w:rFonts w:cs="Times New Roman"/>
          <w:spacing w:val="1"/>
          <w:lang w:val="tr-TR"/>
        </w:rPr>
        <w:t>n</w:t>
      </w:r>
      <w:r w:rsidRPr="00431019">
        <w:rPr>
          <w:rFonts w:cs="Times New Roman"/>
          <w:lang w:val="tr-TR"/>
        </w:rPr>
        <w:t>-ı</w:t>
      </w:r>
      <w:r w:rsidRPr="00431019">
        <w:rPr>
          <w:rFonts w:cs="Times New Roman"/>
          <w:spacing w:val="48"/>
          <w:lang w:val="tr-TR"/>
        </w:rPr>
        <w:t xml:space="preserve"> </w:t>
      </w:r>
      <w:r w:rsidRPr="00431019">
        <w:rPr>
          <w:rFonts w:cs="Times New Roman"/>
          <w:lang w:val="tr-TR"/>
        </w:rPr>
        <w:t>kâ</w:t>
      </w:r>
      <w:r w:rsidRPr="00431019">
        <w:rPr>
          <w:rFonts w:cs="Times New Roman"/>
          <w:spacing w:val="-1"/>
          <w:lang w:val="tr-TR"/>
        </w:rPr>
        <w:t>d</w:t>
      </w:r>
      <w:r w:rsidRPr="00431019">
        <w:rPr>
          <w:rFonts w:cs="Times New Roman"/>
          <w:spacing w:val="1"/>
          <w:lang w:val="tr-TR"/>
        </w:rPr>
        <w:t>i</w:t>
      </w:r>
      <w:r w:rsidRPr="00431019">
        <w:rPr>
          <w:rFonts w:cs="Times New Roman"/>
          <w:lang w:val="tr-TR"/>
        </w:rPr>
        <w:t>m üzere</w:t>
      </w:r>
      <w:r w:rsidRPr="00431019">
        <w:rPr>
          <w:rFonts w:cs="Times New Roman"/>
          <w:spacing w:val="27"/>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2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28"/>
          <w:lang w:val="tr-TR"/>
        </w:rPr>
        <w:t xml:space="preserve"> </w:t>
      </w:r>
      <w:r w:rsidRPr="00431019">
        <w:rPr>
          <w:rFonts w:cs="Times New Roman"/>
          <w:lang w:val="tr-TR"/>
        </w:rPr>
        <w:t>babında</w:t>
      </w:r>
      <w:r w:rsidRPr="00431019">
        <w:rPr>
          <w:rFonts w:cs="Times New Roman"/>
          <w:spacing w:val="28"/>
          <w:lang w:val="tr-TR"/>
        </w:rPr>
        <w:t xml:space="preserve"> </w:t>
      </w:r>
      <w:r w:rsidRPr="00431019">
        <w:rPr>
          <w:rFonts w:cs="Times New Roman"/>
          <w:lang w:val="tr-TR"/>
        </w:rPr>
        <w:t>em</w:t>
      </w:r>
      <w:r w:rsidRPr="00431019">
        <w:rPr>
          <w:rFonts w:cs="Times New Roman"/>
          <w:spacing w:val="2"/>
          <w:lang w:val="tr-TR"/>
        </w:rPr>
        <w:t>r</w:t>
      </w:r>
      <w:r w:rsidRPr="00431019">
        <w:rPr>
          <w:rFonts w:cs="Times New Roman"/>
          <w:lang w:val="tr-TR"/>
        </w:rPr>
        <w:t>-i</w:t>
      </w:r>
      <w:r w:rsidRPr="00431019">
        <w:rPr>
          <w:rFonts w:cs="Times New Roman"/>
          <w:spacing w:val="27"/>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rîfim</w:t>
      </w:r>
      <w:r w:rsidRPr="00431019">
        <w:rPr>
          <w:rFonts w:cs="Times New Roman"/>
          <w:spacing w:val="26"/>
          <w:lang w:val="tr-TR"/>
        </w:rPr>
        <w:t xml:space="preserve"> </w:t>
      </w:r>
      <w:r w:rsidRPr="00431019">
        <w:rPr>
          <w:rFonts w:cs="Times New Roman"/>
          <w:lang w:val="tr-TR"/>
        </w:rPr>
        <w:t>sudûrunu</w:t>
      </w:r>
      <w:r w:rsidRPr="00431019">
        <w:rPr>
          <w:rFonts w:cs="Times New Roman"/>
          <w:spacing w:val="27"/>
          <w:lang w:val="tr-TR"/>
        </w:rPr>
        <w:t xml:space="preserve"> </w:t>
      </w:r>
      <w:r w:rsidRPr="00431019">
        <w:rPr>
          <w:rFonts w:cs="Times New Roman"/>
          <w:lang w:val="tr-TR"/>
        </w:rPr>
        <w:t>istidʿâ</w:t>
      </w:r>
      <w:r w:rsidRPr="00431019">
        <w:rPr>
          <w:rFonts w:cs="Times New Roman"/>
          <w:spacing w:val="27"/>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eleriyle</w:t>
      </w:r>
      <w:r w:rsidRPr="00431019">
        <w:rPr>
          <w:rFonts w:cs="Times New Roman"/>
          <w:spacing w:val="27"/>
          <w:lang w:val="tr-TR"/>
        </w:rPr>
        <w:t xml:space="preserve"> </w:t>
      </w:r>
      <w:r w:rsidRPr="00431019">
        <w:rPr>
          <w:rFonts w:cs="Times New Roman"/>
          <w:lang w:val="tr-TR"/>
        </w:rPr>
        <w:t>Divâ</w:t>
      </w:r>
      <w:r w:rsidRPr="00431019">
        <w:rPr>
          <w:rFonts w:cs="Times New Roman"/>
          <w:spacing w:val="3"/>
          <w:lang w:val="tr-TR"/>
        </w:rPr>
        <w:t>n</w:t>
      </w:r>
      <w:r w:rsidRPr="00431019">
        <w:rPr>
          <w:rFonts w:cs="Times New Roman"/>
          <w:lang w:val="tr-TR"/>
        </w:rPr>
        <w:t>-ı hü</w:t>
      </w:r>
      <w:r w:rsidRPr="00431019">
        <w:rPr>
          <w:rFonts w:cs="Times New Roman"/>
          <w:spacing w:val="-2"/>
          <w:lang w:val="tr-TR"/>
        </w:rPr>
        <w:t>m</w:t>
      </w:r>
      <w:r w:rsidRPr="00431019">
        <w:rPr>
          <w:rFonts w:cs="Times New Roman"/>
          <w:lang w:val="tr-TR"/>
        </w:rPr>
        <w:t>âyûn’dan</w:t>
      </w:r>
      <w:r w:rsidRPr="00431019">
        <w:rPr>
          <w:rFonts w:cs="Times New Roman"/>
          <w:spacing w:val="26"/>
          <w:lang w:val="tr-TR"/>
        </w:rPr>
        <w:t xml:space="preserve"> </w:t>
      </w:r>
      <w:r w:rsidRPr="00431019">
        <w:rPr>
          <w:rFonts w:cs="Times New Roman"/>
          <w:lang w:val="tr-TR"/>
        </w:rPr>
        <w:t>kânûn-ı</w:t>
      </w:r>
      <w:r w:rsidRPr="00431019">
        <w:rPr>
          <w:rFonts w:cs="Times New Roman"/>
          <w:spacing w:val="25"/>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26"/>
          <w:lang w:val="tr-TR"/>
        </w:rPr>
        <w:t xml:space="preserve"> </w:t>
      </w:r>
      <w:r w:rsidRPr="00431019">
        <w:rPr>
          <w:rFonts w:cs="Times New Roman"/>
          <w:lang w:val="tr-TR"/>
        </w:rPr>
        <w:t>su’âl</w:t>
      </w:r>
      <w:r w:rsidRPr="00431019">
        <w:rPr>
          <w:rFonts w:cs="Times New Roman"/>
          <w:spacing w:val="26"/>
          <w:lang w:val="tr-TR"/>
        </w:rPr>
        <w:t xml:space="preserve"> </w:t>
      </w:r>
      <w:r w:rsidRPr="00431019">
        <w:rPr>
          <w:rFonts w:cs="Times New Roman"/>
          <w:lang w:val="tr-TR"/>
        </w:rPr>
        <w:t>olunduk</w:t>
      </w:r>
      <w:r w:rsidRPr="00431019">
        <w:rPr>
          <w:rFonts w:cs="Times New Roman"/>
          <w:spacing w:val="25"/>
          <w:lang w:val="tr-TR"/>
        </w:rPr>
        <w:t xml:space="preserve"> </w:t>
      </w:r>
      <w:r w:rsidRPr="00431019">
        <w:rPr>
          <w:rFonts w:cs="Times New Roman"/>
          <w:lang w:val="tr-TR"/>
        </w:rPr>
        <w:t>da</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erkûmûn</w:t>
      </w:r>
      <w:r w:rsidRPr="00431019">
        <w:rPr>
          <w:rFonts w:cs="Times New Roman"/>
          <w:spacing w:val="25"/>
          <w:lang w:val="tr-TR"/>
        </w:rPr>
        <w:t xml:space="preserve"> </w:t>
      </w:r>
      <w:r w:rsidRPr="00431019">
        <w:rPr>
          <w:rFonts w:cs="Times New Roman"/>
          <w:lang w:val="tr-TR"/>
        </w:rPr>
        <w:t>sahîhü’</w:t>
      </w:r>
      <w:r w:rsidRPr="00431019">
        <w:rPr>
          <w:rFonts w:cs="Times New Roman"/>
          <w:spacing w:val="2"/>
          <w:lang w:val="tr-TR"/>
        </w:rPr>
        <w:t>n</w:t>
      </w:r>
      <w:r w:rsidRPr="00431019">
        <w:rPr>
          <w:rFonts w:cs="Times New Roman"/>
          <w:lang w:val="tr-TR"/>
        </w:rPr>
        <w:t>-neseb</w:t>
      </w:r>
      <w:r w:rsidRPr="00431019">
        <w:rPr>
          <w:rFonts w:cs="Times New Roman"/>
          <w:spacing w:val="26"/>
          <w:lang w:val="tr-TR"/>
        </w:rPr>
        <w:t xml:space="preserve"> </w:t>
      </w:r>
      <w:r w:rsidRPr="00431019">
        <w:rPr>
          <w:rFonts w:cs="Times New Roman"/>
          <w:lang w:val="tr-TR"/>
        </w:rPr>
        <w:t>sâ</w:t>
      </w:r>
      <w:r w:rsidRPr="00431019">
        <w:rPr>
          <w:rFonts w:cs="Times New Roman"/>
          <w:spacing w:val="-1"/>
          <w:lang w:val="tr-TR"/>
        </w:rPr>
        <w:t>dâ</w:t>
      </w:r>
      <w:r w:rsidRPr="00431019">
        <w:rPr>
          <w:rFonts w:cs="Times New Roman"/>
          <w:lang w:val="tr-TR"/>
        </w:rPr>
        <w:t>t-ı kirâ</w:t>
      </w:r>
      <w:r w:rsidRPr="00431019">
        <w:rPr>
          <w:rFonts w:cs="Times New Roman"/>
          <w:spacing w:val="-2"/>
          <w:lang w:val="tr-TR"/>
        </w:rPr>
        <w:t>m</w:t>
      </w:r>
      <w:r w:rsidRPr="00431019">
        <w:rPr>
          <w:rFonts w:cs="Times New Roman"/>
          <w:lang w:val="tr-TR"/>
        </w:rPr>
        <w:t>dan</w:t>
      </w:r>
      <w:r w:rsidRPr="00431019">
        <w:rPr>
          <w:rFonts w:cs="Times New Roman"/>
          <w:spacing w:val="38"/>
          <w:lang w:val="tr-TR"/>
        </w:rPr>
        <w:t xml:space="preserve"> </w:t>
      </w:r>
      <w:r w:rsidRPr="00431019">
        <w:rPr>
          <w:rFonts w:cs="Times New Roman"/>
          <w:lang w:val="tr-TR"/>
        </w:rPr>
        <w:t>olub</w:t>
      </w:r>
      <w:r w:rsidRPr="00431019">
        <w:rPr>
          <w:rFonts w:cs="Times New Roman"/>
          <w:spacing w:val="38"/>
          <w:lang w:val="tr-TR"/>
        </w:rPr>
        <w:t xml:space="preserve"> </w:t>
      </w:r>
      <w:r w:rsidRPr="00431019">
        <w:rPr>
          <w:rFonts w:cs="Times New Roman"/>
          <w:lang w:val="tr-TR"/>
        </w:rPr>
        <w:t>isbât</w:t>
      </w:r>
      <w:r w:rsidRPr="00431019">
        <w:rPr>
          <w:rFonts w:cs="Times New Roman"/>
          <w:spacing w:val="-1"/>
          <w:lang w:val="tr-TR"/>
        </w:rPr>
        <w:t>-</w:t>
      </w:r>
      <w:r w:rsidRPr="00431019">
        <w:rPr>
          <w:rFonts w:cs="Times New Roman"/>
          <w:lang w:val="tr-TR"/>
        </w:rPr>
        <w:t>ı</w:t>
      </w:r>
      <w:r w:rsidRPr="00431019">
        <w:rPr>
          <w:rFonts w:cs="Times New Roman"/>
          <w:spacing w:val="38"/>
          <w:lang w:val="tr-TR"/>
        </w:rPr>
        <w:t xml:space="preserve"> </w:t>
      </w:r>
      <w:r w:rsidRPr="00431019">
        <w:rPr>
          <w:rFonts w:cs="Times New Roman"/>
          <w:lang w:val="tr-TR"/>
        </w:rPr>
        <w:t>neseb</w:t>
      </w:r>
      <w:r w:rsidRPr="00431019">
        <w:rPr>
          <w:rFonts w:cs="Times New Roman"/>
          <w:spacing w:val="38"/>
          <w:lang w:val="tr-TR"/>
        </w:rPr>
        <w:t xml:space="preserve"> </w:t>
      </w:r>
      <w:r w:rsidRPr="00431019">
        <w:rPr>
          <w:rFonts w:cs="Times New Roman"/>
          <w:spacing w:val="-1"/>
          <w:lang w:val="tr-TR"/>
        </w:rPr>
        <w:t>e</w:t>
      </w:r>
      <w:r w:rsidRPr="00431019">
        <w:rPr>
          <w:rFonts w:cs="Times New Roman"/>
          <w:lang w:val="tr-TR"/>
        </w:rPr>
        <w:t>yledi</w:t>
      </w:r>
      <w:r w:rsidRPr="00431019">
        <w:rPr>
          <w:rFonts w:cs="Times New Roman"/>
          <w:spacing w:val="-1"/>
          <w:lang w:val="tr-TR"/>
        </w:rPr>
        <w:t>k</w:t>
      </w:r>
      <w:r w:rsidRPr="00431019">
        <w:rPr>
          <w:rFonts w:cs="Times New Roman"/>
          <w:lang w:val="tr-TR"/>
        </w:rPr>
        <w:t>lerin</w:t>
      </w:r>
      <w:r w:rsidRPr="00431019">
        <w:rPr>
          <w:rFonts w:cs="Times New Roman"/>
          <w:spacing w:val="-2"/>
          <w:lang w:val="tr-TR"/>
        </w:rPr>
        <w:t>d</w:t>
      </w:r>
      <w:r w:rsidRPr="00431019">
        <w:rPr>
          <w:rFonts w:cs="Times New Roman"/>
          <w:lang w:val="tr-TR"/>
        </w:rPr>
        <w:t>e</w:t>
      </w:r>
      <w:r w:rsidRPr="00431019">
        <w:rPr>
          <w:rFonts w:cs="Times New Roman"/>
          <w:spacing w:val="38"/>
          <w:lang w:val="tr-TR"/>
        </w:rPr>
        <w:t xml:space="preserve"> </w:t>
      </w:r>
      <w:r w:rsidRPr="00431019">
        <w:rPr>
          <w:rFonts w:cs="Times New Roman"/>
          <w:lang w:val="tr-TR"/>
        </w:rPr>
        <w:t>yedleri</w:t>
      </w:r>
      <w:r w:rsidRPr="00431019">
        <w:rPr>
          <w:rFonts w:cs="Times New Roman"/>
          <w:spacing w:val="-2"/>
          <w:lang w:val="tr-TR"/>
        </w:rPr>
        <w:t>n</w:t>
      </w:r>
      <w:r w:rsidRPr="00431019">
        <w:rPr>
          <w:rFonts w:cs="Times New Roman"/>
          <w:lang w:val="tr-TR"/>
        </w:rPr>
        <w:t>de</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ʿ</w:t>
      </w:r>
      <w:r w:rsidRPr="00431019">
        <w:rPr>
          <w:rFonts w:cs="Times New Roman"/>
          <w:spacing w:val="-2"/>
          <w:lang w:val="tr-TR"/>
        </w:rPr>
        <w:t>m</w:t>
      </w:r>
      <w:r w:rsidRPr="00431019">
        <w:rPr>
          <w:rFonts w:cs="Times New Roman"/>
          <w:lang w:val="tr-TR"/>
        </w:rPr>
        <w:t>û</w:t>
      </w:r>
      <w:r w:rsidRPr="00431019">
        <w:rPr>
          <w:rFonts w:cs="Times New Roman"/>
          <w:spacing w:val="1"/>
          <w:lang w:val="tr-TR"/>
        </w:rPr>
        <w:t>l</w:t>
      </w:r>
      <w:r w:rsidRPr="00431019">
        <w:rPr>
          <w:rFonts w:cs="Times New Roman"/>
          <w:lang w:val="tr-TR"/>
        </w:rPr>
        <w:t>iye</w:t>
      </w:r>
      <w:r w:rsidRPr="00431019">
        <w:rPr>
          <w:rFonts w:cs="Times New Roman"/>
          <w:spacing w:val="38"/>
          <w:lang w:val="tr-TR"/>
        </w:rPr>
        <w:t xml:space="preserve"> </w:t>
      </w:r>
      <w:r w:rsidRPr="00431019">
        <w:rPr>
          <w:rFonts w:cs="Times New Roman"/>
          <w:lang w:val="tr-TR"/>
        </w:rPr>
        <w:t>hüccet</w:t>
      </w:r>
      <w:r w:rsidRPr="00431019">
        <w:rPr>
          <w:rFonts w:cs="Times New Roman"/>
          <w:spacing w:val="36"/>
          <w:lang w:val="tr-TR"/>
        </w:rPr>
        <w:t xml:space="preserve"> </w:t>
      </w:r>
      <w:r w:rsidRPr="00431019">
        <w:rPr>
          <w:rFonts w:cs="Times New Roman"/>
          <w:lang w:val="tr-TR"/>
        </w:rPr>
        <w:t>ve te</w:t>
      </w:r>
      <w:r w:rsidRPr="00431019">
        <w:rPr>
          <w:rFonts w:cs="Times New Roman"/>
          <w:spacing w:val="-2"/>
          <w:lang w:val="tr-TR"/>
        </w:rPr>
        <w:t>m</w:t>
      </w:r>
      <w:r w:rsidRPr="00431019">
        <w:rPr>
          <w:rFonts w:cs="Times New Roman"/>
          <w:lang w:val="tr-TR"/>
        </w:rPr>
        <w:t>essükleri olduğu ve Taşlıca Kary</w:t>
      </w:r>
      <w:r w:rsidRPr="00431019">
        <w:rPr>
          <w:rFonts w:cs="Times New Roman"/>
          <w:spacing w:val="-1"/>
          <w:lang w:val="tr-TR"/>
        </w:rPr>
        <w:t>e</w:t>
      </w:r>
      <w:r w:rsidRPr="00431019">
        <w:rPr>
          <w:rFonts w:cs="Times New Roman"/>
          <w:lang w:val="tr-TR"/>
        </w:rPr>
        <w:t>si toprağın</w:t>
      </w:r>
      <w:r w:rsidRPr="00431019">
        <w:rPr>
          <w:rFonts w:cs="Times New Roman"/>
          <w:spacing w:val="-2"/>
          <w:lang w:val="tr-TR"/>
        </w:rPr>
        <w:t>d</w:t>
      </w:r>
      <w:r w:rsidRPr="00431019">
        <w:rPr>
          <w:rFonts w:cs="Times New Roman"/>
          <w:lang w:val="tr-TR"/>
        </w:rPr>
        <w:t>a bi’</w:t>
      </w:r>
      <w:r w:rsidRPr="00431019">
        <w:rPr>
          <w:rFonts w:cs="Times New Roman"/>
          <w:spacing w:val="1"/>
          <w:lang w:val="tr-TR"/>
        </w:rPr>
        <w:t>l</w:t>
      </w:r>
      <w:r w:rsidRPr="00431019">
        <w:rPr>
          <w:rFonts w:cs="Times New Roman"/>
          <w:lang w:val="tr-TR"/>
        </w:rPr>
        <w:t>-fi</w:t>
      </w:r>
      <w:r w:rsidRPr="00431019">
        <w:rPr>
          <w:rFonts w:cs="Times New Roman"/>
          <w:spacing w:val="-1"/>
          <w:lang w:val="tr-TR"/>
        </w:rPr>
        <w:t>ʿ</w:t>
      </w:r>
      <w:r w:rsidRPr="00431019">
        <w:rPr>
          <w:rFonts w:cs="Times New Roman"/>
          <w:lang w:val="tr-TR"/>
        </w:rPr>
        <w:t>il z</w:t>
      </w:r>
      <w:r w:rsidRPr="00431019">
        <w:rPr>
          <w:rFonts w:cs="Times New Roman"/>
          <w:spacing w:val="-1"/>
          <w:lang w:val="tr-TR"/>
        </w:rPr>
        <w:t>a</w:t>
      </w:r>
      <w:r w:rsidRPr="00431019">
        <w:rPr>
          <w:rFonts w:cs="Times New Roman"/>
          <w:lang w:val="tr-TR"/>
        </w:rPr>
        <w:t>bt ve tasarr</w:t>
      </w:r>
      <w:r w:rsidRPr="00431019">
        <w:rPr>
          <w:rFonts w:cs="Times New Roman"/>
          <w:spacing w:val="-2"/>
          <w:lang w:val="tr-TR"/>
        </w:rPr>
        <w:t>u</w:t>
      </w:r>
      <w:r w:rsidRPr="00431019">
        <w:rPr>
          <w:rFonts w:cs="Times New Roman"/>
          <w:lang w:val="tr-TR"/>
        </w:rPr>
        <w:t>flarında hâne- i</w:t>
      </w:r>
      <w:r w:rsidRPr="00431019">
        <w:rPr>
          <w:rFonts w:cs="Times New Roman"/>
          <w:spacing w:val="1"/>
          <w:lang w:val="tr-TR"/>
        </w:rPr>
        <w:t xml:space="preserve"> </w:t>
      </w:r>
      <w:r w:rsidRPr="00431019">
        <w:rPr>
          <w:rFonts w:cs="Times New Roman"/>
          <w:lang w:val="tr-TR"/>
        </w:rPr>
        <w:t>avârıza</w:t>
      </w:r>
      <w:r w:rsidRPr="00431019">
        <w:rPr>
          <w:rFonts w:cs="Times New Roman"/>
          <w:spacing w:val="1"/>
          <w:lang w:val="tr-TR"/>
        </w:rPr>
        <w:t xml:space="preserve"> </w:t>
      </w:r>
      <w:r w:rsidRPr="00431019">
        <w:rPr>
          <w:rFonts w:cs="Times New Roman"/>
          <w:spacing w:val="-2"/>
          <w:lang w:val="tr-TR"/>
        </w:rPr>
        <w:t>b</w:t>
      </w:r>
      <w:r w:rsidRPr="00431019">
        <w:rPr>
          <w:rFonts w:cs="Times New Roman"/>
          <w:lang w:val="tr-TR"/>
        </w:rPr>
        <w:t>ağlu te</w:t>
      </w:r>
      <w:r w:rsidRPr="00431019">
        <w:rPr>
          <w:rFonts w:cs="Times New Roman"/>
          <w:spacing w:val="-2"/>
          <w:lang w:val="tr-TR"/>
        </w:rPr>
        <w:t>k</w:t>
      </w:r>
      <w:r w:rsidRPr="00431019">
        <w:rPr>
          <w:rFonts w:cs="Times New Roman"/>
          <w:lang w:val="tr-TR"/>
        </w:rPr>
        <w:t>âlîf</w:t>
      </w:r>
      <w:r w:rsidRPr="00431019">
        <w:rPr>
          <w:rFonts w:cs="Times New Roman"/>
          <w:spacing w:val="59"/>
          <w:lang w:val="tr-TR"/>
        </w:rPr>
        <w:t xml:space="preserve"> </w:t>
      </w:r>
      <w:r w:rsidRPr="00431019">
        <w:rPr>
          <w:rFonts w:cs="Times New Roman"/>
          <w:lang w:val="tr-TR"/>
        </w:rPr>
        <w:t>alın</w:t>
      </w:r>
      <w:r w:rsidRPr="00431019">
        <w:rPr>
          <w:rFonts w:cs="Times New Roman"/>
          <w:spacing w:val="-2"/>
          <w:lang w:val="tr-TR"/>
        </w:rPr>
        <w:t>m</w:t>
      </w:r>
      <w:r w:rsidRPr="00431019">
        <w:rPr>
          <w:rFonts w:cs="Times New Roman"/>
          <w:lang w:val="tr-TR"/>
        </w:rPr>
        <w:t>ak</w:t>
      </w:r>
      <w:r w:rsidRPr="00431019">
        <w:rPr>
          <w:rFonts w:cs="Times New Roman"/>
          <w:spacing w:val="1"/>
          <w:lang w:val="tr-TR"/>
        </w:rPr>
        <w:t xml:space="preserve"> </w:t>
      </w:r>
      <w:r w:rsidRPr="00431019">
        <w:rPr>
          <w:rFonts w:cs="Times New Roman"/>
          <w:lang w:val="tr-TR"/>
        </w:rPr>
        <w:t>îcâb ider e</w:t>
      </w:r>
      <w:r w:rsidRPr="00431019">
        <w:rPr>
          <w:rFonts w:cs="Times New Roman"/>
          <w:spacing w:val="-2"/>
          <w:lang w:val="tr-TR"/>
        </w:rPr>
        <w:t>m</w:t>
      </w:r>
      <w:r w:rsidRPr="00431019">
        <w:rPr>
          <w:rFonts w:cs="Times New Roman"/>
          <w:spacing w:val="1"/>
          <w:lang w:val="tr-TR"/>
        </w:rPr>
        <w:t>l</w:t>
      </w:r>
      <w:r w:rsidRPr="00431019">
        <w:rPr>
          <w:rFonts w:cs="Times New Roman"/>
          <w:lang w:val="tr-TR"/>
        </w:rPr>
        <w:t>âk</w:t>
      </w:r>
      <w:r w:rsidRPr="00431019">
        <w:rPr>
          <w:rFonts w:cs="Times New Roman"/>
          <w:spacing w:val="1"/>
          <w:lang w:val="tr-TR"/>
        </w:rPr>
        <w:t xml:space="preserve"> </w:t>
      </w:r>
      <w:r w:rsidRPr="00431019">
        <w:rPr>
          <w:rFonts w:cs="Times New Roman"/>
          <w:lang w:val="tr-TR"/>
        </w:rPr>
        <w:t>ve</w:t>
      </w:r>
      <w:r w:rsidRPr="00431019">
        <w:rPr>
          <w:rFonts w:cs="Times New Roman"/>
          <w:spacing w:val="1"/>
          <w:lang w:val="tr-TR"/>
        </w:rPr>
        <w:t xml:space="preserve"> </w:t>
      </w:r>
      <w:r w:rsidRPr="00431019">
        <w:rPr>
          <w:rFonts w:cs="Times New Roman"/>
          <w:lang w:val="tr-TR"/>
        </w:rPr>
        <w:t>yerl</w:t>
      </w:r>
      <w:r w:rsidRPr="00431019">
        <w:rPr>
          <w:rFonts w:cs="Times New Roman"/>
          <w:spacing w:val="-1"/>
          <w:lang w:val="tr-TR"/>
        </w:rPr>
        <w:t>e</w:t>
      </w:r>
      <w:r w:rsidRPr="00431019">
        <w:rPr>
          <w:rFonts w:cs="Times New Roman"/>
          <w:lang w:val="tr-TR"/>
        </w:rPr>
        <w:t>ri</w:t>
      </w:r>
      <w:r w:rsidRPr="00431019">
        <w:rPr>
          <w:rFonts w:cs="Times New Roman"/>
          <w:spacing w:val="1"/>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aduğu</w:t>
      </w:r>
      <w:r w:rsidRPr="00431019">
        <w:rPr>
          <w:rFonts w:cs="Times New Roman"/>
          <w:spacing w:val="1"/>
          <w:lang w:val="tr-TR"/>
        </w:rPr>
        <w:t xml:space="preserve"> </w:t>
      </w:r>
      <w:r w:rsidRPr="00431019">
        <w:rPr>
          <w:rFonts w:cs="Times New Roman"/>
          <w:lang w:val="tr-TR"/>
        </w:rPr>
        <w:t>hâlde</w:t>
      </w:r>
      <w:r w:rsidRPr="00431019">
        <w:rPr>
          <w:rFonts w:cs="Times New Roman"/>
          <w:spacing w:val="1"/>
          <w:lang w:val="tr-TR"/>
        </w:rPr>
        <w:t xml:space="preserve"> </w:t>
      </w:r>
      <w:r w:rsidRPr="00431019">
        <w:rPr>
          <w:rFonts w:cs="Times New Roman"/>
          <w:lang w:val="tr-TR"/>
        </w:rPr>
        <w:t>k</w:t>
      </w:r>
      <w:r w:rsidRPr="00431019">
        <w:rPr>
          <w:rFonts w:cs="Times New Roman"/>
          <w:spacing w:val="-1"/>
          <w:lang w:val="tr-TR"/>
        </w:rPr>
        <w:t>a</w:t>
      </w:r>
      <w:r w:rsidRPr="00431019">
        <w:rPr>
          <w:rFonts w:cs="Times New Roman"/>
          <w:spacing w:val="6"/>
          <w:lang w:val="tr-TR"/>
        </w:rPr>
        <w:t>r</w:t>
      </w:r>
      <w:r w:rsidRPr="00431019">
        <w:rPr>
          <w:rFonts w:cs="Times New Roman"/>
          <w:spacing w:val="-2"/>
          <w:lang w:val="tr-TR"/>
        </w:rPr>
        <w:t>y</w:t>
      </w:r>
      <w:r w:rsidRPr="00431019">
        <w:rPr>
          <w:rFonts w:cs="Times New Roman"/>
          <w:lang w:val="tr-TR"/>
        </w:rPr>
        <w:t xml:space="preserve">e-i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9"/>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9"/>
          <w:lang w:val="tr-TR"/>
        </w:rPr>
        <w:t xml:space="preserve"> </w:t>
      </w:r>
      <w:r w:rsidRPr="00431019">
        <w:rPr>
          <w:rFonts w:cs="Times New Roman"/>
          <w:lang w:val="tr-TR"/>
        </w:rPr>
        <w:t>taraflarından</w:t>
      </w:r>
      <w:r w:rsidRPr="00431019">
        <w:rPr>
          <w:rFonts w:cs="Times New Roman"/>
          <w:spacing w:val="9"/>
          <w:lang w:val="tr-TR"/>
        </w:rPr>
        <w:t xml:space="preserve"> </w:t>
      </w:r>
      <w:r w:rsidRPr="00431019">
        <w:rPr>
          <w:rFonts w:cs="Times New Roman"/>
          <w:lang w:val="tr-TR"/>
        </w:rPr>
        <w:t>hiss</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tek</w:t>
      </w:r>
      <w:r w:rsidRPr="00431019">
        <w:rPr>
          <w:rFonts w:cs="Times New Roman"/>
          <w:spacing w:val="-1"/>
          <w:lang w:val="tr-TR"/>
        </w:rPr>
        <w:t>â</w:t>
      </w:r>
      <w:r w:rsidRPr="00431019">
        <w:rPr>
          <w:rFonts w:cs="Times New Roman"/>
          <w:lang w:val="tr-TR"/>
        </w:rPr>
        <w:t>lîf</w:t>
      </w:r>
      <w:r w:rsidRPr="00431019">
        <w:rPr>
          <w:rFonts w:cs="Times New Roman"/>
          <w:spacing w:val="8"/>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spacing w:val="-1"/>
          <w:lang w:val="tr-TR"/>
        </w:rPr>
        <w:t>z</w:t>
      </w:r>
      <w:r w:rsidRPr="00431019">
        <w:rPr>
          <w:rFonts w:cs="Times New Roman"/>
          <w:lang w:val="tr-TR"/>
        </w:rPr>
        <w:t>âbıtân-ı</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2"/>
          <w:lang w:val="tr-TR"/>
        </w:rPr>
        <w:t>m</w:t>
      </w:r>
      <w:r w:rsidRPr="00431019">
        <w:rPr>
          <w:rFonts w:cs="Times New Roman"/>
          <w:lang w:val="tr-TR"/>
        </w:rPr>
        <w:t>leke</w:t>
      </w:r>
      <w:r w:rsidRPr="00431019">
        <w:rPr>
          <w:rFonts w:cs="Times New Roman"/>
          <w:spacing w:val="1"/>
          <w:lang w:val="tr-TR"/>
        </w:rPr>
        <w:t>t</w:t>
      </w:r>
      <w:r w:rsidRPr="00431019">
        <w:rPr>
          <w:rFonts w:cs="Times New Roman"/>
          <w:lang w:val="tr-TR"/>
        </w:rPr>
        <w:t>-i</w:t>
      </w:r>
      <w:r w:rsidRPr="00431019">
        <w:rPr>
          <w:rFonts w:cs="Times New Roman"/>
          <w:spacing w:val="9"/>
          <w:lang w:val="tr-TR"/>
        </w:rPr>
        <w:t xml:space="preserve"> </w:t>
      </w:r>
      <w:r w:rsidRPr="00431019">
        <w:rPr>
          <w:rFonts w:cs="Times New Roman"/>
          <w:lang w:val="tr-TR"/>
        </w:rPr>
        <w:t>câ</w:t>
      </w:r>
      <w:r w:rsidRPr="00431019">
        <w:rPr>
          <w:rFonts w:cs="Times New Roman"/>
          <w:spacing w:val="-1"/>
          <w:lang w:val="tr-TR"/>
        </w:rPr>
        <w:t>n</w:t>
      </w:r>
      <w:r w:rsidRPr="00431019">
        <w:rPr>
          <w:rFonts w:cs="Times New Roman"/>
          <w:lang w:val="tr-TR"/>
        </w:rPr>
        <w:t>ibl</w:t>
      </w:r>
      <w:r w:rsidRPr="00431019">
        <w:rPr>
          <w:rFonts w:cs="Times New Roman"/>
          <w:spacing w:val="-1"/>
          <w:lang w:val="tr-TR"/>
        </w:rPr>
        <w:t>e</w:t>
      </w:r>
      <w:r w:rsidRPr="00431019">
        <w:rPr>
          <w:rFonts w:cs="Times New Roman"/>
          <w:lang w:val="tr-TR"/>
        </w:rPr>
        <w:t>rinden</w:t>
      </w:r>
      <w:r w:rsidRPr="00431019">
        <w:rPr>
          <w:rFonts w:cs="Times New Roman"/>
          <w:spacing w:val="9"/>
          <w:lang w:val="tr-TR"/>
        </w:rPr>
        <w:t xml:space="preserve"> </w:t>
      </w:r>
      <w:r w:rsidRPr="00431019">
        <w:rPr>
          <w:rFonts w:cs="Times New Roman"/>
          <w:spacing w:val="-2"/>
          <w:lang w:val="tr-TR"/>
        </w:rPr>
        <w:t>d</w:t>
      </w:r>
      <w:r w:rsidRPr="00431019">
        <w:rPr>
          <w:rFonts w:cs="Times New Roman"/>
          <w:lang w:val="tr-TR"/>
        </w:rPr>
        <w:t xml:space="preserve">ahi </w:t>
      </w:r>
      <w:r w:rsidRPr="00431019">
        <w:rPr>
          <w:rFonts w:cs="Times New Roman"/>
          <w:lang w:val="tr-TR"/>
        </w:rPr>
        <w:lastRenderedPageBreak/>
        <w:t>res</w:t>
      </w:r>
      <w:r w:rsidRPr="00431019">
        <w:rPr>
          <w:rFonts w:cs="Times New Roman"/>
          <w:spacing w:val="-2"/>
          <w:lang w:val="tr-TR"/>
        </w:rPr>
        <w:t>m</w:t>
      </w:r>
      <w:r w:rsidRPr="00431019">
        <w:rPr>
          <w:rFonts w:cs="Times New Roman"/>
          <w:lang w:val="tr-TR"/>
        </w:rPr>
        <w:t>-i</w:t>
      </w:r>
      <w:r w:rsidRPr="00431019">
        <w:rPr>
          <w:rFonts w:cs="Times New Roman"/>
          <w:spacing w:val="5"/>
          <w:lang w:val="tr-TR"/>
        </w:rPr>
        <w:t xml:space="preserve"> </w:t>
      </w:r>
      <w:r w:rsidRPr="00431019">
        <w:rPr>
          <w:rFonts w:cs="Times New Roman"/>
          <w:lang w:val="tr-TR"/>
        </w:rPr>
        <w:t>bâʿis</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bilâ</w:t>
      </w:r>
      <w:r w:rsidRPr="00431019">
        <w:rPr>
          <w:rFonts w:cs="Times New Roman"/>
          <w:spacing w:val="4"/>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5"/>
          <w:lang w:val="tr-TR"/>
        </w:rPr>
        <w:t xml:space="preserve"> </w:t>
      </w:r>
      <w:r w:rsidRPr="00431019">
        <w:rPr>
          <w:rFonts w:cs="Times New Roman"/>
          <w:lang w:val="tr-TR"/>
        </w:rPr>
        <w:t>şerîfe</w:t>
      </w:r>
      <w:r w:rsidRPr="00431019">
        <w:rPr>
          <w:rFonts w:cs="Times New Roman"/>
          <w:spacing w:val="4"/>
          <w:lang w:val="tr-TR"/>
        </w:rPr>
        <w:t xml:space="preserve"> </w:t>
      </w:r>
      <w:r w:rsidRPr="00431019">
        <w:rPr>
          <w:rFonts w:cs="Times New Roman"/>
          <w:lang w:val="tr-TR"/>
        </w:rPr>
        <w:t>tekâlîf-i</w:t>
      </w:r>
      <w:r w:rsidRPr="00431019">
        <w:rPr>
          <w:rFonts w:cs="Times New Roman"/>
          <w:spacing w:val="5"/>
          <w:lang w:val="tr-TR"/>
        </w:rPr>
        <w:t xml:space="preserve"> </w:t>
      </w:r>
      <w:r w:rsidRPr="00431019">
        <w:rPr>
          <w:rFonts w:cs="Times New Roman"/>
          <w:lang w:val="tr-TR"/>
        </w:rPr>
        <w:t>şerîfe</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utâlebesiy</w:t>
      </w:r>
      <w:r w:rsidRPr="00431019">
        <w:rPr>
          <w:rFonts w:cs="Times New Roman"/>
          <w:spacing w:val="-1"/>
          <w:lang w:val="tr-TR"/>
        </w:rPr>
        <w:t>l</w:t>
      </w:r>
      <w:r w:rsidRPr="00431019">
        <w:rPr>
          <w:rFonts w:cs="Times New Roman"/>
          <w:lang w:val="tr-TR"/>
        </w:rPr>
        <w:t>e</w:t>
      </w:r>
      <w:r w:rsidRPr="00431019">
        <w:rPr>
          <w:rFonts w:cs="Times New Roman"/>
          <w:spacing w:val="4"/>
          <w:lang w:val="tr-TR"/>
        </w:rPr>
        <w:t xml:space="preserve"> </w:t>
      </w:r>
      <w:r w:rsidRPr="00431019">
        <w:rPr>
          <w:rFonts w:cs="Times New Roman"/>
          <w:lang w:val="tr-TR"/>
        </w:rPr>
        <w:t>taʿa</w:t>
      </w:r>
      <w:r w:rsidRPr="00431019">
        <w:rPr>
          <w:rFonts w:cs="Times New Roman"/>
          <w:spacing w:val="-2"/>
          <w:lang w:val="tr-TR"/>
        </w:rPr>
        <w:t>d</w:t>
      </w:r>
      <w:r w:rsidRPr="00431019">
        <w:rPr>
          <w:rFonts w:cs="Times New Roman"/>
          <w:lang w:val="tr-TR"/>
        </w:rPr>
        <w:t>dî</w:t>
      </w:r>
      <w:r w:rsidRPr="00431019">
        <w:rPr>
          <w:rFonts w:cs="Times New Roman"/>
          <w:spacing w:val="5"/>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ek kânûn-ı</w:t>
      </w:r>
      <w:r w:rsidRPr="00431019">
        <w:rPr>
          <w:rFonts w:cs="Times New Roman"/>
          <w:spacing w:val="42"/>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w:t>
      </w:r>
      <w:r w:rsidRPr="00431019">
        <w:rPr>
          <w:rFonts w:cs="Times New Roman"/>
          <w:spacing w:val="40"/>
          <w:lang w:val="tr-TR"/>
        </w:rPr>
        <w:t xml:space="preserve"> </w:t>
      </w:r>
      <w:r w:rsidRPr="00431019">
        <w:rPr>
          <w:rFonts w:cs="Times New Roman"/>
          <w:lang w:val="tr-TR"/>
        </w:rPr>
        <w:t>iktizâsı</w:t>
      </w:r>
      <w:r w:rsidRPr="00431019">
        <w:rPr>
          <w:rFonts w:cs="Times New Roman"/>
          <w:spacing w:val="-2"/>
          <w:lang w:val="tr-TR"/>
        </w:rPr>
        <w:t>n</w:t>
      </w:r>
      <w:r w:rsidRPr="00431019">
        <w:rPr>
          <w:rFonts w:cs="Times New Roman"/>
          <w:lang w:val="tr-TR"/>
        </w:rPr>
        <w:t>dan</w:t>
      </w:r>
      <w:r w:rsidRPr="00431019">
        <w:rPr>
          <w:rFonts w:cs="Times New Roman"/>
          <w:spacing w:val="42"/>
          <w:lang w:val="tr-TR"/>
        </w:rPr>
        <w:t xml:space="preserve"> </w:t>
      </w:r>
      <w:r w:rsidRPr="00431019">
        <w:rPr>
          <w:rFonts w:cs="Times New Roman"/>
          <w:lang w:val="tr-TR"/>
        </w:rPr>
        <w:t>idüğü</w:t>
      </w:r>
      <w:r w:rsidRPr="00431019">
        <w:rPr>
          <w:rFonts w:cs="Times New Roman"/>
          <w:spacing w:val="42"/>
          <w:lang w:val="tr-TR"/>
        </w:rPr>
        <w:t xml:space="preserve"> </w:t>
      </w:r>
      <w:r w:rsidRPr="00431019">
        <w:rPr>
          <w:rFonts w:cs="Times New Roman"/>
          <w:lang w:val="tr-TR"/>
        </w:rPr>
        <w:t>tahrîr</w:t>
      </w:r>
      <w:r w:rsidRPr="00431019">
        <w:rPr>
          <w:rFonts w:cs="Times New Roman"/>
          <w:spacing w:val="42"/>
          <w:lang w:val="tr-TR"/>
        </w:rPr>
        <w:t xml:space="preserve"> </w:t>
      </w:r>
      <w:r w:rsidRPr="00431019">
        <w:rPr>
          <w:rFonts w:cs="Times New Roman"/>
          <w:spacing w:val="-2"/>
          <w:lang w:val="tr-TR"/>
        </w:rPr>
        <w:t>o</w:t>
      </w:r>
      <w:r w:rsidRPr="00431019">
        <w:rPr>
          <w:rFonts w:cs="Times New Roman"/>
          <w:lang w:val="tr-TR"/>
        </w:rPr>
        <w:t>lunmuş</w:t>
      </w:r>
      <w:r w:rsidRPr="00431019">
        <w:rPr>
          <w:rFonts w:cs="Times New Roman"/>
          <w:spacing w:val="41"/>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42"/>
          <w:lang w:val="tr-TR"/>
        </w:rPr>
        <w:t xml:space="preserve"> </w:t>
      </w:r>
      <w:r w:rsidRPr="00431019">
        <w:rPr>
          <w:rFonts w:cs="Times New Roman"/>
          <w:lang w:val="tr-TR"/>
        </w:rPr>
        <w:t>mûcebince</w:t>
      </w:r>
      <w:r w:rsidRPr="00431019">
        <w:rPr>
          <w:rFonts w:cs="Times New Roman"/>
          <w:spacing w:val="42"/>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42"/>
          <w:lang w:val="tr-TR"/>
        </w:rPr>
        <w:t xml:space="preserve"> </w:t>
      </w:r>
      <w:r w:rsidRPr="00431019">
        <w:rPr>
          <w:rFonts w:cs="Times New Roman"/>
          <w:lang w:val="tr-TR"/>
        </w:rPr>
        <w:t>olu</w:t>
      </w:r>
      <w:r w:rsidRPr="00431019">
        <w:rPr>
          <w:rFonts w:cs="Times New Roman"/>
          <w:spacing w:val="6"/>
          <w:lang w:val="tr-TR"/>
        </w:rPr>
        <w:t>n</w:t>
      </w:r>
      <w:r w:rsidRPr="00431019">
        <w:rPr>
          <w:rFonts w:cs="Times New Roman"/>
          <w:lang w:val="tr-TR"/>
        </w:rPr>
        <w:t>mak fer</w:t>
      </w:r>
      <w:r w:rsidRPr="00431019">
        <w:rPr>
          <w:rFonts w:cs="Times New Roman"/>
          <w:spacing w:val="-2"/>
          <w:lang w:val="tr-TR"/>
        </w:rPr>
        <w:t>m</w:t>
      </w:r>
      <w:r w:rsidRPr="00431019">
        <w:rPr>
          <w:rFonts w:cs="Times New Roman"/>
          <w:lang w:val="tr-TR"/>
        </w:rPr>
        <w:t>ânım</w:t>
      </w:r>
      <w:r w:rsidRPr="00431019">
        <w:rPr>
          <w:rFonts w:cs="Times New Roman"/>
          <w:spacing w:val="19"/>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21"/>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di</w:t>
      </w:r>
      <w:r w:rsidRPr="00431019">
        <w:rPr>
          <w:rFonts w:cs="Times New Roman"/>
          <w:spacing w:val="21"/>
          <w:lang w:val="tr-TR"/>
        </w:rPr>
        <w:t xml:space="preserve"> </w:t>
      </w:r>
      <w:r w:rsidRPr="00431019">
        <w:rPr>
          <w:rFonts w:cs="Times New Roman"/>
          <w:lang w:val="tr-TR"/>
        </w:rPr>
        <w:t>sen</w:t>
      </w:r>
      <w:r w:rsidRPr="00431019">
        <w:rPr>
          <w:rFonts w:cs="Times New Roman"/>
          <w:spacing w:val="21"/>
          <w:lang w:val="tr-TR"/>
        </w:rPr>
        <w:t xml:space="preserve"> </w:t>
      </w:r>
      <w:r w:rsidRPr="00431019">
        <w:rPr>
          <w:rFonts w:cs="Times New Roman"/>
          <w:lang w:val="tr-TR"/>
        </w:rPr>
        <w:t>ki</w:t>
      </w:r>
      <w:r w:rsidRPr="00431019">
        <w:rPr>
          <w:rFonts w:cs="Times New Roman"/>
          <w:spacing w:val="21"/>
          <w:lang w:val="tr-TR"/>
        </w:rPr>
        <w:t xml:space="preserve"> </w:t>
      </w:r>
      <w:r w:rsidRPr="00431019">
        <w:rPr>
          <w:rFonts w:cs="Times New Roman"/>
          <w:spacing w:val="-2"/>
          <w:lang w:val="tr-TR"/>
        </w:rPr>
        <w:t>n</w:t>
      </w:r>
      <w:r w:rsidRPr="00431019">
        <w:rPr>
          <w:rFonts w:cs="Times New Roman"/>
          <w:lang w:val="tr-TR"/>
        </w:rPr>
        <w:t>â’i</w:t>
      </w:r>
      <w:r w:rsidRPr="00431019">
        <w:rPr>
          <w:rFonts w:cs="Times New Roman"/>
          <w:spacing w:val="1"/>
          <w:lang w:val="tr-TR"/>
        </w:rPr>
        <w:t>b</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w:t>
      </w:r>
      <w:r w:rsidRPr="00431019">
        <w:rPr>
          <w:rFonts w:cs="Times New Roman"/>
          <w:spacing w:val="-1"/>
          <w:lang w:val="tr-TR"/>
        </w:rPr>
        <w:t>e</w:t>
      </w:r>
      <w:r w:rsidRPr="00431019">
        <w:rPr>
          <w:rFonts w:cs="Times New Roman"/>
          <w:lang w:val="tr-TR"/>
        </w:rPr>
        <w:t>yhsin</w:t>
      </w:r>
      <w:r w:rsidRPr="00431019">
        <w:rPr>
          <w:rFonts w:cs="Times New Roman"/>
          <w:spacing w:val="21"/>
          <w:lang w:val="tr-TR"/>
        </w:rPr>
        <w:t xml:space="preserve"> </w:t>
      </w:r>
      <w:r w:rsidRPr="00431019">
        <w:rPr>
          <w:rFonts w:cs="Times New Roman"/>
          <w:lang w:val="tr-TR"/>
        </w:rPr>
        <w:t>husûs</w:t>
      </w:r>
      <w:r w:rsidRPr="00431019">
        <w:rPr>
          <w:rFonts w:cs="Times New Roman"/>
          <w:spacing w:val="-1"/>
          <w:lang w:val="tr-TR"/>
        </w:rPr>
        <w:t>-</w:t>
      </w:r>
      <w:r w:rsidRPr="00431019">
        <w:rPr>
          <w:rFonts w:cs="Times New Roman"/>
          <w:lang w:val="tr-TR"/>
        </w:rPr>
        <w:t>ı</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20"/>
          <w:lang w:val="tr-TR"/>
        </w:rPr>
        <w:t xml:space="preserve"> </w:t>
      </w:r>
      <w:r w:rsidRPr="00431019">
        <w:rPr>
          <w:rFonts w:cs="Times New Roman"/>
          <w:lang w:val="tr-TR"/>
        </w:rPr>
        <w:t>mukayyed</w:t>
      </w:r>
      <w:r w:rsidRPr="00431019">
        <w:rPr>
          <w:rFonts w:cs="Times New Roman"/>
          <w:spacing w:val="21"/>
          <w:lang w:val="tr-TR"/>
        </w:rPr>
        <w:t xml:space="preserve"> </w:t>
      </w:r>
      <w:r w:rsidRPr="00431019">
        <w:rPr>
          <w:rFonts w:cs="Times New Roman"/>
          <w:lang w:val="tr-TR"/>
        </w:rPr>
        <w:t>olub</w:t>
      </w:r>
    </w:p>
    <w:p w14:paraId="037F39F4" w14:textId="77777777" w:rsidR="00461AD1" w:rsidRPr="00431019" w:rsidRDefault="00461AD1" w:rsidP="003E0FBD">
      <w:pPr>
        <w:pStyle w:val="GvdeMetni"/>
        <w:spacing w:line="360" w:lineRule="auto"/>
        <w:ind w:left="0"/>
        <w:jc w:val="both"/>
        <w:rPr>
          <w:rFonts w:cs="Times New Roman"/>
          <w:lang w:val="tr-TR"/>
        </w:rPr>
      </w:pPr>
      <w:r w:rsidRPr="00431019">
        <w:rPr>
          <w:rFonts w:cs="Times New Roman"/>
          <w:lang w:val="tr-TR"/>
        </w:rPr>
        <w:t>göresin</w:t>
      </w:r>
      <w:r w:rsidRPr="00431019">
        <w:rPr>
          <w:rFonts w:cs="Times New Roman"/>
          <w:spacing w:val="31"/>
          <w:lang w:val="tr-TR"/>
        </w:rPr>
        <w:t xml:space="preserve"> </w:t>
      </w:r>
      <w:r w:rsidRPr="00431019">
        <w:rPr>
          <w:rFonts w:cs="Times New Roman"/>
          <w:lang w:val="tr-TR"/>
        </w:rPr>
        <w:t>bu</w:t>
      </w:r>
      <w:r w:rsidRPr="00431019">
        <w:rPr>
          <w:rFonts w:cs="Times New Roman"/>
          <w:spacing w:val="-2"/>
          <w:lang w:val="tr-TR"/>
        </w:rPr>
        <w:t>n</w:t>
      </w:r>
      <w:r w:rsidRPr="00431019">
        <w:rPr>
          <w:rFonts w:cs="Times New Roman"/>
          <w:lang w:val="tr-TR"/>
        </w:rPr>
        <w:t>lar</w:t>
      </w:r>
      <w:r w:rsidRPr="00431019">
        <w:rPr>
          <w:rFonts w:cs="Times New Roman"/>
          <w:spacing w:val="31"/>
          <w:lang w:val="tr-TR"/>
        </w:rPr>
        <w:t xml:space="preserve"> </w:t>
      </w:r>
      <w:r w:rsidRPr="00431019">
        <w:rPr>
          <w:rFonts w:cs="Times New Roman"/>
          <w:lang w:val="tr-TR"/>
        </w:rPr>
        <w:t>sa</w:t>
      </w:r>
      <w:r w:rsidRPr="00431019">
        <w:rPr>
          <w:rFonts w:cs="Times New Roman"/>
          <w:spacing w:val="-1"/>
          <w:lang w:val="tr-TR"/>
        </w:rPr>
        <w:t>h</w:t>
      </w:r>
      <w:r w:rsidRPr="00431019">
        <w:rPr>
          <w:rFonts w:cs="Times New Roman"/>
          <w:lang w:val="tr-TR"/>
        </w:rPr>
        <w:t>îhü’n-neseb</w:t>
      </w:r>
      <w:r w:rsidRPr="00431019">
        <w:rPr>
          <w:rFonts w:cs="Times New Roman"/>
          <w:spacing w:val="-1"/>
          <w:lang w:val="tr-TR"/>
        </w:rPr>
        <w:t>-</w:t>
      </w:r>
      <w:r w:rsidRPr="00431019">
        <w:rPr>
          <w:rFonts w:cs="Times New Roman"/>
          <w:lang w:val="tr-TR"/>
        </w:rPr>
        <w:t>i</w:t>
      </w:r>
      <w:r w:rsidRPr="00431019">
        <w:rPr>
          <w:rFonts w:cs="Times New Roman"/>
          <w:spacing w:val="31"/>
          <w:lang w:val="tr-TR"/>
        </w:rPr>
        <w:t xml:space="preserve"> </w:t>
      </w:r>
      <w:r w:rsidRPr="00431019">
        <w:rPr>
          <w:rFonts w:cs="Times New Roman"/>
          <w:spacing w:val="-1"/>
          <w:lang w:val="tr-TR"/>
        </w:rPr>
        <w:t>s</w:t>
      </w:r>
      <w:r w:rsidRPr="00431019">
        <w:rPr>
          <w:rFonts w:cs="Times New Roman"/>
          <w:lang w:val="tr-TR"/>
        </w:rPr>
        <w:t>âdâ</w:t>
      </w:r>
      <w:r w:rsidRPr="00431019">
        <w:rPr>
          <w:rFonts w:cs="Times New Roman"/>
          <w:spacing w:val="1"/>
          <w:lang w:val="tr-TR"/>
        </w:rPr>
        <w:t>t</w:t>
      </w:r>
      <w:r w:rsidRPr="00431019">
        <w:rPr>
          <w:rFonts w:cs="Times New Roman"/>
          <w:spacing w:val="-1"/>
          <w:lang w:val="tr-TR"/>
        </w:rPr>
        <w:t>-</w:t>
      </w:r>
      <w:r w:rsidRPr="00431019">
        <w:rPr>
          <w:rFonts w:cs="Times New Roman"/>
          <w:lang w:val="tr-TR"/>
        </w:rPr>
        <w:t>ı</w:t>
      </w:r>
      <w:r w:rsidRPr="00431019">
        <w:rPr>
          <w:rFonts w:cs="Times New Roman"/>
          <w:spacing w:val="31"/>
          <w:lang w:val="tr-TR"/>
        </w:rPr>
        <w:t xml:space="preserve"> </w:t>
      </w:r>
      <w:r w:rsidRPr="00431019">
        <w:rPr>
          <w:rFonts w:cs="Times New Roman"/>
          <w:lang w:val="tr-TR"/>
        </w:rPr>
        <w:t>kir</w:t>
      </w:r>
      <w:r w:rsidRPr="00431019">
        <w:rPr>
          <w:rFonts w:cs="Times New Roman"/>
          <w:spacing w:val="-1"/>
          <w:lang w:val="tr-TR"/>
        </w:rPr>
        <w:t>â</w:t>
      </w:r>
      <w:r w:rsidRPr="00431019">
        <w:rPr>
          <w:rFonts w:cs="Times New Roman"/>
          <w:lang w:val="tr-TR"/>
        </w:rPr>
        <w:t>mdan</w:t>
      </w:r>
      <w:r w:rsidRPr="00431019">
        <w:rPr>
          <w:rFonts w:cs="Times New Roman"/>
          <w:spacing w:val="30"/>
          <w:lang w:val="tr-TR"/>
        </w:rPr>
        <w:t xml:space="preserve"> </w:t>
      </w:r>
      <w:r w:rsidRPr="00431019">
        <w:rPr>
          <w:rFonts w:cs="Times New Roman"/>
          <w:lang w:val="tr-TR"/>
        </w:rPr>
        <w:t>olub</w:t>
      </w:r>
      <w:r w:rsidRPr="00431019">
        <w:rPr>
          <w:rFonts w:cs="Times New Roman"/>
          <w:spacing w:val="31"/>
          <w:lang w:val="tr-TR"/>
        </w:rPr>
        <w:t xml:space="preserve"> </w:t>
      </w:r>
      <w:r w:rsidRPr="00431019">
        <w:rPr>
          <w:rFonts w:cs="Times New Roman"/>
          <w:lang w:val="tr-TR"/>
        </w:rPr>
        <w:t>isbâ</w:t>
      </w:r>
      <w:r w:rsidRPr="00431019">
        <w:rPr>
          <w:rFonts w:cs="Times New Roman"/>
          <w:spacing w:val="2"/>
          <w:lang w:val="tr-TR"/>
        </w:rPr>
        <w:t>t</w:t>
      </w:r>
      <w:r w:rsidRPr="00431019">
        <w:rPr>
          <w:rFonts w:cs="Times New Roman"/>
          <w:spacing w:val="-1"/>
          <w:lang w:val="tr-TR"/>
        </w:rPr>
        <w:t>-</w:t>
      </w:r>
      <w:r w:rsidRPr="00431019">
        <w:rPr>
          <w:rFonts w:cs="Times New Roman"/>
          <w:lang w:val="tr-TR"/>
        </w:rPr>
        <w:t>ı</w:t>
      </w:r>
      <w:r w:rsidRPr="00431019">
        <w:rPr>
          <w:rFonts w:cs="Times New Roman"/>
          <w:spacing w:val="31"/>
          <w:lang w:val="tr-TR"/>
        </w:rPr>
        <w:t xml:space="preserve"> </w:t>
      </w:r>
      <w:r w:rsidRPr="00431019">
        <w:rPr>
          <w:rFonts w:cs="Times New Roman"/>
          <w:lang w:val="tr-TR"/>
        </w:rPr>
        <w:t>ne</w:t>
      </w:r>
      <w:r w:rsidRPr="00431019">
        <w:rPr>
          <w:rFonts w:cs="Times New Roman"/>
          <w:spacing w:val="-1"/>
          <w:lang w:val="tr-TR"/>
        </w:rPr>
        <w:t>s</w:t>
      </w:r>
      <w:r w:rsidRPr="00431019">
        <w:rPr>
          <w:rFonts w:cs="Times New Roman"/>
          <w:lang w:val="tr-TR"/>
        </w:rPr>
        <w:t>eb</w:t>
      </w:r>
      <w:r w:rsidRPr="00431019">
        <w:rPr>
          <w:rFonts w:cs="Times New Roman"/>
          <w:spacing w:val="31"/>
          <w:lang w:val="tr-TR"/>
        </w:rPr>
        <w:t xml:space="preserve"> </w:t>
      </w:r>
      <w:r w:rsidRPr="00431019">
        <w:rPr>
          <w:rFonts w:cs="Times New Roman"/>
          <w:lang w:val="tr-TR"/>
        </w:rPr>
        <w:t>eyledi</w:t>
      </w:r>
      <w:r w:rsidRPr="00431019">
        <w:rPr>
          <w:rFonts w:cs="Times New Roman"/>
          <w:spacing w:val="-2"/>
          <w:lang w:val="tr-TR"/>
        </w:rPr>
        <w:t>k</w:t>
      </w:r>
      <w:r w:rsidRPr="00431019">
        <w:rPr>
          <w:rFonts w:cs="Times New Roman"/>
          <w:lang w:val="tr-TR"/>
        </w:rPr>
        <w:t xml:space="preserve">lerine yedlerinde </w:t>
      </w:r>
      <w:r w:rsidRPr="00431019">
        <w:rPr>
          <w:rFonts w:cs="Times New Roman"/>
          <w:spacing w:val="-2"/>
          <w:lang w:val="tr-TR"/>
        </w:rPr>
        <w:t>m</w:t>
      </w:r>
      <w:r w:rsidRPr="00431019">
        <w:rPr>
          <w:rFonts w:cs="Times New Roman"/>
          <w:lang w:val="tr-TR"/>
        </w:rPr>
        <w:t>a</w:t>
      </w:r>
      <w:r w:rsidRPr="00431019">
        <w:rPr>
          <w:rFonts w:cs="Times New Roman"/>
          <w:spacing w:val="1"/>
          <w:lang w:val="tr-TR"/>
        </w:rPr>
        <w:t>ʿ</w:t>
      </w:r>
      <w:r w:rsidRPr="00431019">
        <w:rPr>
          <w:rFonts w:cs="Times New Roman"/>
          <w:spacing w:val="-2"/>
          <w:lang w:val="tr-TR"/>
        </w:rPr>
        <w:t>m</w:t>
      </w:r>
      <w:r w:rsidRPr="00431019">
        <w:rPr>
          <w:rFonts w:cs="Times New Roman"/>
          <w:lang w:val="tr-TR"/>
        </w:rPr>
        <w:t>ûliye</w:t>
      </w:r>
      <w:r w:rsidRPr="00431019">
        <w:rPr>
          <w:rFonts w:cs="Times New Roman"/>
          <w:spacing w:val="1"/>
          <w:lang w:val="tr-TR"/>
        </w:rPr>
        <w:t xml:space="preserve"> </w:t>
      </w:r>
      <w:r w:rsidRPr="00431019">
        <w:rPr>
          <w:rFonts w:cs="Times New Roman"/>
          <w:lang w:val="tr-TR"/>
        </w:rPr>
        <w:t>hüccet</w:t>
      </w:r>
      <w:r w:rsidRPr="00431019">
        <w:rPr>
          <w:rFonts w:cs="Times New Roman"/>
          <w:spacing w:val="1"/>
          <w:lang w:val="tr-TR"/>
        </w:rPr>
        <w:t xml:space="preserve"> </w:t>
      </w:r>
      <w:r w:rsidRPr="00431019">
        <w:rPr>
          <w:rFonts w:cs="Times New Roman"/>
          <w:lang w:val="tr-TR"/>
        </w:rPr>
        <w:t>ve temessükleri</w:t>
      </w:r>
      <w:r w:rsidRPr="00431019">
        <w:rPr>
          <w:rFonts w:cs="Times New Roman"/>
          <w:spacing w:val="1"/>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uğu ve</w:t>
      </w:r>
      <w:r w:rsidRPr="00431019">
        <w:rPr>
          <w:rFonts w:cs="Times New Roman"/>
          <w:spacing w:val="1"/>
          <w:lang w:val="tr-TR"/>
        </w:rPr>
        <w:t xml:space="preserve"> </w:t>
      </w:r>
      <w:r w:rsidRPr="00431019">
        <w:rPr>
          <w:rFonts w:cs="Times New Roman"/>
          <w:lang w:val="tr-TR"/>
        </w:rPr>
        <w:t>Taşlıca Karyesi toprağında</w:t>
      </w:r>
      <w:r w:rsidRPr="00431019">
        <w:rPr>
          <w:rFonts w:cs="Times New Roman"/>
          <w:spacing w:val="1"/>
          <w:lang w:val="tr-TR"/>
        </w:rPr>
        <w:t xml:space="preserve"> </w:t>
      </w:r>
      <w:r w:rsidRPr="00431019">
        <w:rPr>
          <w:rFonts w:cs="Times New Roman"/>
          <w:spacing w:val="-2"/>
          <w:lang w:val="tr-TR"/>
        </w:rPr>
        <w:t>b</w:t>
      </w:r>
      <w:r w:rsidRPr="00431019">
        <w:rPr>
          <w:rFonts w:cs="Times New Roman"/>
          <w:lang w:val="tr-TR"/>
        </w:rPr>
        <w:t>i’</w:t>
      </w:r>
      <w:r w:rsidRPr="00431019">
        <w:rPr>
          <w:rFonts w:cs="Times New Roman"/>
          <w:spacing w:val="4"/>
          <w:lang w:val="tr-TR"/>
        </w:rPr>
        <w:t>l</w:t>
      </w:r>
      <w:r w:rsidRPr="00431019">
        <w:rPr>
          <w:rFonts w:cs="Times New Roman"/>
          <w:lang w:val="tr-TR"/>
        </w:rPr>
        <w:t>- fiʿil</w:t>
      </w:r>
      <w:r w:rsidRPr="00431019">
        <w:rPr>
          <w:rFonts w:cs="Times New Roman"/>
          <w:spacing w:val="49"/>
          <w:lang w:val="tr-TR"/>
        </w:rPr>
        <w:t xml:space="preserve"> </w:t>
      </w:r>
      <w:r w:rsidRPr="00431019">
        <w:rPr>
          <w:rFonts w:cs="Times New Roman"/>
          <w:lang w:val="tr-TR"/>
        </w:rPr>
        <w:t>zabt</w:t>
      </w:r>
      <w:r w:rsidRPr="00431019">
        <w:rPr>
          <w:rFonts w:cs="Times New Roman"/>
          <w:spacing w:val="49"/>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tas</w:t>
      </w:r>
      <w:r w:rsidRPr="00431019">
        <w:rPr>
          <w:rFonts w:cs="Times New Roman"/>
          <w:spacing w:val="-1"/>
          <w:lang w:val="tr-TR"/>
        </w:rPr>
        <w:t>a</w:t>
      </w:r>
      <w:r w:rsidRPr="00431019">
        <w:rPr>
          <w:rFonts w:cs="Times New Roman"/>
          <w:lang w:val="tr-TR"/>
        </w:rPr>
        <w:t>rru</w:t>
      </w:r>
      <w:r w:rsidRPr="00431019">
        <w:rPr>
          <w:rFonts w:cs="Times New Roman"/>
          <w:spacing w:val="-1"/>
          <w:lang w:val="tr-TR"/>
        </w:rPr>
        <w:t>f</w:t>
      </w:r>
      <w:r w:rsidRPr="00431019">
        <w:rPr>
          <w:rFonts w:cs="Times New Roman"/>
          <w:lang w:val="tr-TR"/>
        </w:rPr>
        <w:t>lar</w:t>
      </w:r>
      <w:r w:rsidRPr="00431019">
        <w:rPr>
          <w:rFonts w:cs="Times New Roman"/>
          <w:spacing w:val="-1"/>
          <w:lang w:val="tr-TR"/>
        </w:rPr>
        <w:t>ı</w:t>
      </w:r>
      <w:r w:rsidRPr="00431019">
        <w:rPr>
          <w:rFonts w:cs="Times New Roman"/>
          <w:lang w:val="tr-TR"/>
        </w:rPr>
        <w:t>nda</w:t>
      </w:r>
      <w:r w:rsidRPr="00431019">
        <w:rPr>
          <w:rFonts w:cs="Times New Roman"/>
          <w:spacing w:val="50"/>
          <w:lang w:val="tr-TR"/>
        </w:rPr>
        <w:t xml:space="preserve"> </w:t>
      </w:r>
      <w:r w:rsidRPr="00431019">
        <w:rPr>
          <w:rFonts w:cs="Times New Roman"/>
          <w:lang w:val="tr-TR"/>
        </w:rPr>
        <w:t>hân</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49"/>
          <w:lang w:val="tr-TR"/>
        </w:rPr>
        <w:t xml:space="preserve"> </w:t>
      </w:r>
      <w:r w:rsidRPr="00431019">
        <w:rPr>
          <w:rFonts w:cs="Times New Roman"/>
          <w:lang w:val="tr-TR"/>
        </w:rPr>
        <w:t>avârıza</w:t>
      </w:r>
      <w:r w:rsidRPr="00431019">
        <w:rPr>
          <w:rFonts w:cs="Times New Roman"/>
          <w:spacing w:val="49"/>
          <w:lang w:val="tr-TR"/>
        </w:rPr>
        <w:t xml:space="preserve"> </w:t>
      </w:r>
      <w:r w:rsidRPr="00431019">
        <w:rPr>
          <w:rFonts w:cs="Times New Roman"/>
          <w:lang w:val="tr-TR"/>
        </w:rPr>
        <w:t>ba</w:t>
      </w:r>
      <w:r w:rsidRPr="00431019">
        <w:rPr>
          <w:rFonts w:cs="Times New Roman"/>
          <w:spacing w:val="-1"/>
          <w:lang w:val="tr-TR"/>
        </w:rPr>
        <w:t>ğ</w:t>
      </w:r>
      <w:r w:rsidRPr="00431019">
        <w:rPr>
          <w:rFonts w:cs="Times New Roman"/>
          <w:lang w:val="tr-TR"/>
        </w:rPr>
        <w:t>lu</w:t>
      </w:r>
      <w:r w:rsidRPr="00431019">
        <w:rPr>
          <w:rFonts w:cs="Times New Roman"/>
          <w:spacing w:val="49"/>
          <w:lang w:val="tr-TR"/>
        </w:rPr>
        <w:t xml:space="preserve"> </w:t>
      </w:r>
      <w:r w:rsidRPr="00431019">
        <w:rPr>
          <w:rFonts w:cs="Times New Roman"/>
          <w:lang w:val="tr-TR"/>
        </w:rPr>
        <w:t>tek</w:t>
      </w:r>
      <w:r w:rsidRPr="00431019">
        <w:rPr>
          <w:rFonts w:cs="Times New Roman"/>
          <w:spacing w:val="-1"/>
          <w:lang w:val="tr-TR"/>
        </w:rPr>
        <w:t>â</w:t>
      </w:r>
      <w:r w:rsidRPr="00431019">
        <w:rPr>
          <w:rFonts w:cs="Times New Roman"/>
          <w:lang w:val="tr-TR"/>
        </w:rPr>
        <w:t>lîf</w:t>
      </w:r>
      <w:r w:rsidRPr="00431019">
        <w:rPr>
          <w:rFonts w:cs="Times New Roman"/>
          <w:spacing w:val="49"/>
          <w:lang w:val="tr-TR"/>
        </w:rPr>
        <w:t xml:space="preserve"> </w:t>
      </w:r>
      <w:r w:rsidRPr="00431019">
        <w:rPr>
          <w:rFonts w:cs="Times New Roman"/>
          <w:lang w:val="tr-TR"/>
        </w:rPr>
        <w:t>al</w:t>
      </w:r>
      <w:r w:rsidRPr="00431019">
        <w:rPr>
          <w:rFonts w:cs="Times New Roman"/>
          <w:spacing w:val="-2"/>
          <w:lang w:val="tr-TR"/>
        </w:rPr>
        <w:t>ı</w:t>
      </w:r>
      <w:r w:rsidRPr="00431019">
        <w:rPr>
          <w:rFonts w:cs="Times New Roman"/>
          <w:lang w:val="tr-TR"/>
        </w:rPr>
        <w:t>n</w:t>
      </w:r>
      <w:r w:rsidRPr="00431019">
        <w:rPr>
          <w:rFonts w:cs="Times New Roman"/>
          <w:spacing w:val="-2"/>
          <w:lang w:val="tr-TR"/>
        </w:rPr>
        <w:t>m</w:t>
      </w:r>
      <w:r w:rsidRPr="00431019">
        <w:rPr>
          <w:rFonts w:cs="Times New Roman"/>
          <w:lang w:val="tr-TR"/>
        </w:rPr>
        <w:t>ak</w:t>
      </w:r>
      <w:r w:rsidRPr="00431019">
        <w:rPr>
          <w:rFonts w:cs="Times New Roman"/>
          <w:spacing w:val="50"/>
          <w:lang w:val="tr-TR"/>
        </w:rPr>
        <w:t xml:space="preserve"> </w:t>
      </w:r>
      <w:r w:rsidRPr="00431019">
        <w:rPr>
          <w:rFonts w:cs="Times New Roman"/>
          <w:lang w:val="tr-TR"/>
        </w:rPr>
        <w:t>îcâb</w:t>
      </w:r>
      <w:r w:rsidRPr="00431019">
        <w:rPr>
          <w:rFonts w:cs="Times New Roman"/>
          <w:spacing w:val="49"/>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er</w:t>
      </w:r>
      <w:r w:rsidRPr="00431019">
        <w:rPr>
          <w:rFonts w:cs="Times New Roman"/>
          <w:spacing w:val="50"/>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lâk</w:t>
      </w:r>
      <w:r w:rsidRPr="00431019">
        <w:rPr>
          <w:rFonts w:cs="Times New Roman"/>
          <w:spacing w:val="50"/>
          <w:lang w:val="tr-TR"/>
        </w:rPr>
        <w:t xml:space="preserve"> </w:t>
      </w:r>
      <w:r w:rsidRPr="00431019">
        <w:rPr>
          <w:rFonts w:cs="Times New Roman"/>
          <w:lang w:val="tr-TR"/>
        </w:rPr>
        <w:t>ve yerleri</w:t>
      </w:r>
      <w:r w:rsidRPr="00431019">
        <w:rPr>
          <w:rFonts w:cs="Times New Roman"/>
          <w:spacing w:val="15"/>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adığı</w:t>
      </w:r>
      <w:r w:rsidRPr="00431019">
        <w:rPr>
          <w:rFonts w:cs="Times New Roman"/>
          <w:spacing w:val="15"/>
          <w:lang w:val="tr-TR"/>
        </w:rPr>
        <w:t xml:space="preserve"> </w:t>
      </w:r>
      <w:r w:rsidRPr="00431019">
        <w:rPr>
          <w:rFonts w:cs="Times New Roman"/>
          <w:lang w:val="tr-TR"/>
        </w:rPr>
        <w:t>hâlde</w:t>
      </w:r>
      <w:r w:rsidRPr="00431019">
        <w:rPr>
          <w:rFonts w:cs="Times New Roman"/>
          <w:spacing w:val="15"/>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a</w:t>
      </w:r>
      <w:r w:rsidRPr="00431019">
        <w:rPr>
          <w:rFonts w:cs="Times New Roman"/>
          <w:spacing w:val="15"/>
          <w:lang w:val="tr-TR"/>
        </w:rPr>
        <w:t xml:space="preserve"> </w:t>
      </w:r>
      <w:r w:rsidRPr="00431019">
        <w:rPr>
          <w:rFonts w:cs="Times New Roman"/>
          <w:lang w:val="tr-TR"/>
        </w:rPr>
        <w:t>ahâlîsi</w:t>
      </w:r>
      <w:r w:rsidRPr="00431019">
        <w:rPr>
          <w:rFonts w:cs="Times New Roman"/>
          <w:spacing w:val="15"/>
          <w:lang w:val="tr-TR"/>
        </w:rPr>
        <w:t xml:space="preserve"> </w:t>
      </w:r>
      <w:r w:rsidRPr="00431019">
        <w:rPr>
          <w:rFonts w:cs="Times New Roman"/>
          <w:lang w:val="tr-TR"/>
        </w:rPr>
        <w:t>tarafl</w:t>
      </w:r>
      <w:r w:rsidRPr="00431019">
        <w:rPr>
          <w:rFonts w:cs="Times New Roman"/>
          <w:spacing w:val="-2"/>
          <w:lang w:val="tr-TR"/>
        </w:rPr>
        <w:t>a</w:t>
      </w:r>
      <w:r w:rsidRPr="00431019">
        <w:rPr>
          <w:rFonts w:cs="Times New Roman"/>
          <w:lang w:val="tr-TR"/>
        </w:rPr>
        <w:t>rından</w:t>
      </w:r>
      <w:r w:rsidRPr="00431019">
        <w:rPr>
          <w:rFonts w:cs="Times New Roman"/>
          <w:spacing w:val="14"/>
          <w:lang w:val="tr-TR"/>
        </w:rPr>
        <w:t xml:space="preserve"> </w:t>
      </w:r>
      <w:r w:rsidRPr="00431019">
        <w:rPr>
          <w:rFonts w:cs="Times New Roman"/>
          <w:lang w:val="tr-TR"/>
        </w:rPr>
        <w:t>hiss</w:t>
      </w:r>
      <w:r w:rsidRPr="00431019">
        <w:rPr>
          <w:rFonts w:cs="Times New Roman"/>
          <w:spacing w:val="3"/>
          <w:lang w:val="tr-TR"/>
        </w:rPr>
        <w:t>e</w:t>
      </w:r>
      <w:r w:rsidRPr="00431019">
        <w:rPr>
          <w:rFonts w:cs="Times New Roman"/>
          <w:lang w:val="tr-TR"/>
        </w:rPr>
        <w:t>-i</w:t>
      </w:r>
      <w:r w:rsidRPr="00431019">
        <w:rPr>
          <w:rFonts w:cs="Times New Roman"/>
          <w:spacing w:val="15"/>
          <w:lang w:val="tr-TR"/>
        </w:rPr>
        <w:t xml:space="preserve"> </w:t>
      </w:r>
      <w:r w:rsidRPr="00431019">
        <w:rPr>
          <w:rFonts w:cs="Times New Roman"/>
          <w:lang w:val="tr-TR"/>
        </w:rPr>
        <w:t>tek</w:t>
      </w:r>
      <w:r w:rsidRPr="00431019">
        <w:rPr>
          <w:rFonts w:cs="Times New Roman"/>
          <w:spacing w:val="-2"/>
          <w:lang w:val="tr-TR"/>
        </w:rPr>
        <w:t>â</w:t>
      </w:r>
      <w:r w:rsidRPr="00431019">
        <w:rPr>
          <w:rFonts w:cs="Times New Roman"/>
          <w:lang w:val="tr-TR"/>
        </w:rPr>
        <w:t>lîf</w:t>
      </w:r>
      <w:r w:rsidRPr="00431019">
        <w:rPr>
          <w:rFonts w:cs="Times New Roman"/>
          <w:spacing w:val="14"/>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 xml:space="preserve">zâbıtân-ı </w:t>
      </w:r>
      <w:r w:rsidRPr="00431019">
        <w:rPr>
          <w:rFonts w:cs="Times New Roman"/>
          <w:spacing w:val="-2"/>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leke</w:t>
      </w:r>
      <w:r w:rsidRPr="00431019">
        <w:rPr>
          <w:rFonts w:cs="Times New Roman"/>
          <w:spacing w:val="1"/>
          <w:lang w:val="tr-TR"/>
        </w:rPr>
        <w:t>t</w:t>
      </w:r>
      <w:r w:rsidRPr="00431019">
        <w:rPr>
          <w:rFonts w:cs="Times New Roman"/>
          <w:lang w:val="tr-TR"/>
        </w:rPr>
        <w:t>-i</w:t>
      </w:r>
      <w:r w:rsidRPr="00431019">
        <w:rPr>
          <w:rFonts w:cs="Times New Roman"/>
          <w:spacing w:val="25"/>
          <w:lang w:val="tr-TR"/>
        </w:rPr>
        <w:t xml:space="preserve"> </w:t>
      </w:r>
      <w:r w:rsidRPr="00431019">
        <w:rPr>
          <w:rFonts w:cs="Times New Roman"/>
          <w:lang w:val="tr-TR"/>
        </w:rPr>
        <w:t>câniblerin</w:t>
      </w:r>
      <w:r w:rsidRPr="00431019">
        <w:rPr>
          <w:rFonts w:cs="Times New Roman"/>
          <w:spacing w:val="-1"/>
          <w:lang w:val="tr-TR"/>
        </w:rPr>
        <w:t>d</w:t>
      </w:r>
      <w:r w:rsidRPr="00431019">
        <w:rPr>
          <w:rFonts w:cs="Times New Roman"/>
          <w:lang w:val="tr-TR"/>
        </w:rPr>
        <w:t>en</w:t>
      </w:r>
      <w:r w:rsidRPr="00431019">
        <w:rPr>
          <w:rFonts w:cs="Times New Roman"/>
          <w:spacing w:val="25"/>
          <w:lang w:val="tr-TR"/>
        </w:rPr>
        <w:t xml:space="preserve"> </w:t>
      </w:r>
      <w:r w:rsidRPr="00431019">
        <w:rPr>
          <w:rFonts w:cs="Times New Roman"/>
          <w:lang w:val="tr-TR"/>
        </w:rPr>
        <w:t>dahi</w:t>
      </w:r>
      <w:r w:rsidRPr="00431019">
        <w:rPr>
          <w:rFonts w:cs="Times New Roman"/>
          <w:spacing w:val="25"/>
          <w:lang w:val="tr-TR"/>
        </w:rPr>
        <w:t xml:space="preserve"> </w:t>
      </w:r>
      <w:r w:rsidRPr="00431019">
        <w:rPr>
          <w:rFonts w:cs="Times New Roman"/>
          <w:lang w:val="tr-TR"/>
        </w:rPr>
        <w:t>re</w:t>
      </w:r>
      <w:r w:rsidRPr="00431019">
        <w:rPr>
          <w:rFonts w:cs="Times New Roman"/>
          <w:spacing w:val="-1"/>
          <w:lang w:val="tr-TR"/>
        </w:rPr>
        <w:t>sm</w:t>
      </w:r>
      <w:r w:rsidRPr="00431019">
        <w:rPr>
          <w:rFonts w:cs="Times New Roman"/>
          <w:lang w:val="tr-TR"/>
        </w:rPr>
        <w:t>-i</w:t>
      </w:r>
      <w:r w:rsidRPr="00431019">
        <w:rPr>
          <w:rFonts w:cs="Times New Roman"/>
          <w:spacing w:val="25"/>
          <w:lang w:val="tr-TR"/>
        </w:rPr>
        <w:t xml:space="preserve"> </w:t>
      </w:r>
      <w:r w:rsidRPr="00431019">
        <w:rPr>
          <w:rFonts w:cs="Times New Roman"/>
          <w:lang w:val="tr-TR"/>
        </w:rPr>
        <w:t>bâʿis</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bilâ</w:t>
      </w:r>
      <w:r w:rsidRPr="00431019">
        <w:rPr>
          <w:rFonts w:cs="Times New Roman"/>
          <w:spacing w:val="25"/>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25"/>
          <w:lang w:val="tr-TR"/>
        </w:rPr>
        <w:t xml:space="preserve"> </w:t>
      </w:r>
      <w:r w:rsidRPr="00431019">
        <w:rPr>
          <w:rFonts w:cs="Times New Roman"/>
          <w:lang w:val="tr-TR"/>
        </w:rPr>
        <w:t>şerîfe</w:t>
      </w:r>
      <w:r w:rsidRPr="00431019">
        <w:rPr>
          <w:rFonts w:cs="Times New Roman"/>
          <w:spacing w:val="-3"/>
          <w:lang w:val="tr-TR"/>
        </w:rPr>
        <w:t>m</w:t>
      </w:r>
      <w:r w:rsidRPr="00431019">
        <w:rPr>
          <w:rFonts w:cs="Times New Roman"/>
          <w:lang w:val="tr-TR"/>
        </w:rPr>
        <w:t>e</w:t>
      </w:r>
      <w:r w:rsidRPr="00431019">
        <w:rPr>
          <w:rFonts w:cs="Times New Roman"/>
          <w:spacing w:val="26"/>
          <w:lang w:val="tr-TR"/>
        </w:rPr>
        <w:t xml:space="preserve"> </w:t>
      </w:r>
      <w:r w:rsidRPr="00431019">
        <w:rPr>
          <w:rFonts w:cs="Times New Roman"/>
          <w:lang w:val="tr-TR"/>
        </w:rPr>
        <w:t>tekâlîf-i</w:t>
      </w:r>
      <w:r w:rsidRPr="00431019">
        <w:rPr>
          <w:rFonts w:cs="Times New Roman"/>
          <w:spacing w:val="25"/>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 xml:space="preserve">ref </w:t>
      </w:r>
      <w:r w:rsidRPr="00431019">
        <w:rPr>
          <w:rFonts w:cs="Times New Roman"/>
          <w:spacing w:val="-1"/>
          <w:lang w:val="tr-TR"/>
        </w:rPr>
        <w:t>m</w:t>
      </w:r>
      <w:r w:rsidRPr="00431019">
        <w:rPr>
          <w:rFonts w:cs="Times New Roman"/>
          <w:lang w:val="tr-TR"/>
        </w:rPr>
        <w:t>utâlebe</w:t>
      </w:r>
      <w:r w:rsidRPr="00431019">
        <w:rPr>
          <w:rFonts w:cs="Times New Roman"/>
          <w:spacing w:val="-1"/>
          <w:lang w:val="tr-TR"/>
        </w:rPr>
        <w:t>s</w:t>
      </w:r>
      <w:r w:rsidRPr="00431019">
        <w:rPr>
          <w:rFonts w:cs="Times New Roman"/>
          <w:lang w:val="tr-TR"/>
        </w:rPr>
        <w:t>iyle</w:t>
      </w:r>
      <w:r w:rsidRPr="00431019">
        <w:rPr>
          <w:rFonts w:cs="Times New Roman"/>
          <w:spacing w:val="32"/>
          <w:lang w:val="tr-TR"/>
        </w:rPr>
        <w:t xml:space="preserve"> </w:t>
      </w:r>
      <w:r w:rsidRPr="00431019">
        <w:rPr>
          <w:rFonts w:cs="Times New Roman"/>
          <w:lang w:val="tr-TR"/>
        </w:rPr>
        <w:t>taʿad</w:t>
      </w:r>
      <w:r w:rsidRPr="00431019">
        <w:rPr>
          <w:rFonts w:cs="Times New Roman"/>
          <w:spacing w:val="-2"/>
          <w:lang w:val="tr-TR"/>
        </w:rPr>
        <w:t>d</w:t>
      </w:r>
      <w:r w:rsidRPr="00431019">
        <w:rPr>
          <w:rFonts w:cs="Times New Roman"/>
          <w:lang w:val="tr-TR"/>
        </w:rPr>
        <w:t>î</w:t>
      </w:r>
      <w:r w:rsidRPr="00431019">
        <w:rPr>
          <w:rFonts w:cs="Times New Roman"/>
          <w:spacing w:val="32"/>
          <w:lang w:val="tr-TR"/>
        </w:rPr>
        <w:t xml:space="preserve"> </w:t>
      </w:r>
      <w:r w:rsidRPr="00431019">
        <w:rPr>
          <w:rFonts w:cs="Times New Roman"/>
          <w:spacing w:val="-2"/>
          <w:lang w:val="tr-TR"/>
        </w:rPr>
        <w:t>o</w:t>
      </w:r>
      <w:r w:rsidRPr="00431019">
        <w:rPr>
          <w:rFonts w:cs="Times New Roman"/>
          <w:lang w:val="tr-TR"/>
        </w:rPr>
        <w:t>ldukl</w:t>
      </w:r>
      <w:r w:rsidRPr="00431019">
        <w:rPr>
          <w:rFonts w:cs="Times New Roman"/>
          <w:spacing w:val="-1"/>
          <w:lang w:val="tr-TR"/>
        </w:rPr>
        <w:t>a</w:t>
      </w:r>
      <w:r w:rsidRPr="00431019">
        <w:rPr>
          <w:rFonts w:cs="Times New Roman"/>
          <w:lang w:val="tr-TR"/>
        </w:rPr>
        <w:t>rı</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2"/>
          <w:lang w:val="tr-TR"/>
        </w:rPr>
        <w:t>k</w:t>
      </w:r>
      <w:r w:rsidRPr="00431019">
        <w:rPr>
          <w:rFonts w:cs="Times New Roman"/>
          <w:lang w:val="tr-TR"/>
        </w:rPr>
        <w:t>-ı</w:t>
      </w:r>
      <w:r w:rsidRPr="00431019">
        <w:rPr>
          <w:rFonts w:cs="Times New Roman"/>
          <w:spacing w:val="32"/>
          <w:lang w:val="tr-TR"/>
        </w:rPr>
        <w:t xml:space="preserve"> </w:t>
      </w:r>
      <w:r w:rsidRPr="00431019">
        <w:rPr>
          <w:rFonts w:cs="Times New Roman"/>
          <w:lang w:val="tr-TR"/>
        </w:rPr>
        <w:t>nef</w:t>
      </w:r>
      <w:r w:rsidRPr="00431019">
        <w:rPr>
          <w:rFonts w:cs="Times New Roman"/>
          <w:spacing w:val="-2"/>
          <w:lang w:val="tr-TR"/>
        </w:rPr>
        <w:t>s</w:t>
      </w:r>
      <w:r w:rsidRPr="00431019">
        <w:rPr>
          <w:rFonts w:cs="Times New Roman"/>
          <w:lang w:val="tr-TR"/>
        </w:rPr>
        <w:t>i’</w:t>
      </w:r>
      <w:r w:rsidRPr="00431019">
        <w:rPr>
          <w:rFonts w:cs="Times New Roman"/>
          <w:spacing w:val="-1"/>
          <w:lang w:val="tr-TR"/>
        </w:rPr>
        <w:t>l</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32"/>
          <w:lang w:val="tr-TR"/>
        </w:rPr>
        <w:t xml:space="preserve"> </w:t>
      </w:r>
      <w:r w:rsidRPr="00431019">
        <w:rPr>
          <w:rFonts w:cs="Times New Roman"/>
          <w:lang w:val="tr-TR"/>
        </w:rPr>
        <w:t>olduğu</w:t>
      </w:r>
      <w:r w:rsidRPr="00431019">
        <w:rPr>
          <w:rFonts w:cs="Times New Roman"/>
          <w:spacing w:val="32"/>
          <w:lang w:val="tr-TR"/>
        </w:rPr>
        <w:t xml:space="preserve"> </w:t>
      </w:r>
      <w:r w:rsidRPr="00431019">
        <w:rPr>
          <w:rFonts w:cs="Times New Roman"/>
          <w:lang w:val="tr-TR"/>
        </w:rPr>
        <w:t>hâlde</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2"/>
          <w:lang w:val="tr-TR"/>
        </w:rPr>
        <w:t xml:space="preserve"> </w:t>
      </w:r>
      <w:r w:rsidRPr="00431019">
        <w:rPr>
          <w:rFonts w:cs="Times New Roman"/>
          <w:lang w:val="tr-TR"/>
        </w:rPr>
        <w:t>ü</w:t>
      </w:r>
      <w:r w:rsidRPr="00431019">
        <w:rPr>
          <w:rFonts w:cs="Times New Roman"/>
          <w:spacing w:val="32"/>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 xml:space="preserve">fʿî husûsuna </w:t>
      </w:r>
      <w:r w:rsidRPr="00431019">
        <w:rPr>
          <w:rFonts w:cs="Times New Roman"/>
          <w:spacing w:val="-1"/>
          <w:lang w:val="tr-TR"/>
        </w:rPr>
        <w:t>m</w:t>
      </w:r>
      <w:r w:rsidRPr="00431019">
        <w:rPr>
          <w:rFonts w:cs="Times New Roman"/>
          <w:lang w:val="tr-TR"/>
        </w:rPr>
        <w:t>übâder</w:t>
      </w:r>
      <w:r w:rsidRPr="00431019">
        <w:rPr>
          <w:rFonts w:cs="Times New Roman"/>
          <w:spacing w:val="-1"/>
          <w:lang w:val="tr-TR"/>
        </w:rPr>
        <w:t>e</w:t>
      </w:r>
      <w:r w:rsidRPr="00431019">
        <w:rPr>
          <w:rFonts w:cs="Times New Roman"/>
          <w:lang w:val="tr-TR"/>
        </w:rPr>
        <w:t>t ol</w:t>
      </w:r>
      <w:r w:rsidRPr="00431019">
        <w:rPr>
          <w:rFonts w:cs="Times New Roman"/>
          <w:spacing w:val="-2"/>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 bâbında fî evâ’i</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1"/>
          <w:lang w:val="tr-TR"/>
        </w:rPr>
        <w:t xml:space="preserve"> </w:t>
      </w:r>
      <w:r w:rsidRPr="00431019">
        <w:rPr>
          <w:rFonts w:cs="Times New Roman"/>
          <w:lang w:val="tr-TR"/>
        </w:rPr>
        <w:t>Zâ sene 57.</w:t>
      </w:r>
    </w:p>
    <w:p w14:paraId="7C9DC15F" w14:textId="77777777" w:rsidR="00461AD1" w:rsidRPr="00431019" w:rsidRDefault="00461AD1" w:rsidP="003E0FBD">
      <w:pPr>
        <w:spacing w:line="360" w:lineRule="auto"/>
        <w:rPr>
          <w:rFonts w:ascii="Times New Roman" w:hAnsi="Times New Roman" w:cs="Times New Roman"/>
          <w:sz w:val="24"/>
          <w:szCs w:val="24"/>
          <w:lang w:val="tr-TR"/>
        </w:rPr>
      </w:pPr>
    </w:p>
    <w:p w14:paraId="0CFD3BB3" w14:textId="77777777" w:rsidR="00BB7262" w:rsidRPr="00431019" w:rsidRDefault="00BB7262" w:rsidP="003E0FBD">
      <w:pPr>
        <w:pStyle w:val="AralkYok"/>
        <w:ind w:firstLine="720"/>
        <w:rPr>
          <w:lang w:val="tr-TR"/>
        </w:rPr>
      </w:pPr>
      <w:r w:rsidRPr="00431019">
        <w:rPr>
          <w:lang w:val="tr-TR"/>
        </w:rPr>
        <w:t>87/3</w:t>
      </w:r>
      <w:r w:rsidRPr="00572977">
        <w:rPr>
          <w:rtl/>
        </w:rPr>
        <w:t xml:space="preserve"> </w:t>
      </w:r>
      <w:r w:rsidRPr="00431019">
        <w:rPr>
          <w:lang w:val="tr-TR"/>
        </w:rPr>
        <w:t>Gümüşhane nâm-ı diğer Torul Ka</w:t>
      </w:r>
      <w:r w:rsidRPr="00431019">
        <w:rPr>
          <w:spacing w:val="-2"/>
          <w:lang w:val="tr-TR"/>
        </w:rPr>
        <w:t>z</w:t>
      </w:r>
      <w:r w:rsidRPr="00431019">
        <w:rPr>
          <w:lang w:val="tr-TR"/>
        </w:rPr>
        <w:t>âsı nâ’ibine hüküm ki</w:t>
      </w:r>
    </w:p>
    <w:p w14:paraId="6049A198" w14:textId="77777777" w:rsidR="00461AD1" w:rsidRPr="00431019" w:rsidRDefault="00461AD1" w:rsidP="003E0FBD">
      <w:pPr>
        <w:pStyle w:val="GvdeMetni"/>
        <w:spacing w:line="360" w:lineRule="auto"/>
        <w:ind w:left="0" w:firstLine="720"/>
        <w:jc w:val="both"/>
        <w:rPr>
          <w:rFonts w:cs="Times New Roman"/>
          <w:lang w:val="tr-TR"/>
        </w:rPr>
      </w:pPr>
      <w:r w:rsidRPr="00431019">
        <w:rPr>
          <w:rFonts w:cs="Times New Roman"/>
          <w:lang w:val="tr-TR"/>
        </w:rPr>
        <w:t>Torul</w:t>
      </w:r>
      <w:r w:rsidRPr="00431019">
        <w:rPr>
          <w:rFonts w:cs="Times New Roman"/>
          <w:spacing w:val="18"/>
          <w:lang w:val="tr-TR"/>
        </w:rPr>
        <w:t xml:space="preserve"> </w:t>
      </w:r>
      <w:r w:rsidRPr="00431019">
        <w:rPr>
          <w:rFonts w:cs="Times New Roman"/>
          <w:lang w:val="tr-TR"/>
        </w:rPr>
        <w:t>Kaz</w:t>
      </w:r>
      <w:r w:rsidRPr="00431019">
        <w:rPr>
          <w:rFonts w:cs="Times New Roman"/>
          <w:spacing w:val="-1"/>
          <w:lang w:val="tr-TR"/>
        </w:rPr>
        <w:t>âs</w:t>
      </w:r>
      <w:r w:rsidRPr="00431019">
        <w:rPr>
          <w:rFonts w:cs="Times New Roman"/>
          <w:lang w:val="tr-TR"/>
        </w:rPr>
        <w:t>ı’na</w:t>
      </w:r>
      <w:r w:rsidRPr="00431019">
        <w:rPr>
          <w:rFonts w:cs="Times New Roman"/>
          <w:spacing w:val="16"/>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18"/>
          <w:lang w:val="tr-TR"/>
        </w:rPr>
        <w:t xml:space="preserve"> </w:t>
      </w:r>
      <w:r w:rsidRPr="00431019">
        <w:rPr>
          <w:rFonts w:cs="Times New Roman"/>
          <w:spacing w:val="-2"/>
          <w:lang w:val="tr-TR"/>
        </w:rPr>
        <w:t>H</w:t>
      </w:r>
      <w:r w:rsidRPr="00431019">
        <w:rPr>
          <w:rFonts w:cs="Times New Roman"/>
          <w:lang w:val="tr-TR"/>
        </w:rPr>
        <w:t>a</w:t>
      </w:r>
      <w:r w:rsidRPr="00431019">
        <w:rPr>
          <w:rFonts w:cs="Times New Roman"/>
          <w:spacing w:val="-2"/>
          <w:lang w:val="tr-TR"/>
        </w:rPr>
        <w:t>m</w:t>
      </w:r>
      <w:r w:rsidRPr="00431019">
        <w:rPr>
          <w:rFonts w:cs="Times New Roman"/>
          <w:lang w:val="tr-TR"/>
        </w:rPr>
        <w:t>za</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Yaradan</w:t>
      </w:r>
      <w:r w:rsidRPr="00431019">
        <w:rPr>
          <w:rFonts w:cs="Times New Roman"/>
          <w:spacing w:val="17"/>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T</w:t>
      </w:r>
      <w:r w:rsidRPr="00431019">
        <w:rPr>
          <w:rFonts w:cs="Times New Roman"/>
          <w:spacing w:val="-1"/>
          <w:lang w:val="tr-TR"/>
        </w:rPr>
        <w:t>i</w:t>
      </w:r>
      <w:r w:rsidRPr="00431019">
        <w:rPr>
          <w:rFonts w:cs="Times New Roman"/>
          <w:lang w:val="tr-TR"/>
        </w:rPr>
        <w:t>mürci</w:t>
      </w:r>
      <w:r w:rsidRPr="00431019">
        <w:rPr>
          <w:rFonts w:cs="Times New Roman"/>
          <w:spacing w:val="18"/>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Har</w:t>
      </w:r>
      <w:r w:rsidRPr="00431019">
        <w:rPr>
          <w:rFonts w:cs="Times New Roman"/>
          <w:spacing w:val="4"/>
          <w:lang w:val="tr-TR"/>
        </w:rPr>
        <w:t>v</w:t>
      </w:r>
      <w:r w:rsidRPr="00431019">
        <w:rPr>
          <w:rFonts w:cs="Times New Roman"/>
          <w:lang w:val="tr-TR"/>
        </w:rPr>
        <w:t>e</w:t>
      </w:r>
      <w:r w:rsidRPr="00431019">
        <w:rPr>
          <w:rFonts w:cs="Times New Roman"/>
          <w:spacing w:val="18"/>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ryele</w:t>
      </w:r>
      <w:r w:rsidRPr="00431019">
        <w:rPr>
          <w:rFonts w:cs="Times New Roman"/>
          <w:spacing w:val="-2"/>
          <w:lang w:val="tr-TR"/>
        </w:rPr>
        <w:t>r</w:t>
      </w:r>
      <w:r w:rsidRPr="00431019">
        <w:rPr>
          <w:rFonts w:cs="Times New Roman"/>
          <w:lang w:val="tr-TR"/>
        </w:rPr>
        <w:t>i</w:t>
      </w:r>
      <w:r w:rsidRPr="00431019">
        <w:rPr>
          <w:rFonts w:cs="Times New Roman"/>
          <w:spacing w:val="18"/>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 xml:space="preserve">i </w:t>
      </w:r>
      <w:r w:rsidRPr="00431019">
        <w:rPr>
          <w:rFonts w:cs="Times New Roman"/>
          <w:spacing w:val="-2"/>
          <w:lang w:val="tr-TR"/>
        </w:rPr>
        <w:t>m</w:t>
      </w:r>
      <w:r w:rsidRPr="00431019">
        <w:rPr>
          <w:rFonts w:cs="Times New Roman"/>
          <w:lang w:val="tr-TR"/>
        </w:rPr>
        <w:t>eclis-i</w:t>
      </w:r>
      <w:r w:rsidRPr="00431019">
        <w:rPr>
          <w:rFonts w:cs="Times New Roman"/>
          <w:spacing w:val="17"/>
          <w:lang w:val="tr-TR"/>
        </w:rPr>
        <w:t xml:space="preserve"> </w:t>
      </w:r>
      <w:r w:rsidRPr="00431019">
        <w:rPr>
          <w:rFonts w:cs="Times New Roman"/>
          <w:lang w:val="tr-TR"/>
        </w:rPr>
        <w:t>şer</w:t>
      </w:r>
      <w:r w:rsidRPr="00431019">
        <w:rPr>
          <w:rFonts w:cs="Times New Roman"/>
          <w:spacing w:val="-1"/>
          <w:lang w:val="tr-TR"/>
        </w:rPr>
        <w:t>ʿ</w:t>
      </w:r>
      <w:r w:rsidRPr="00431019">
        <w:rPr>
          <w:rFonts w:cs="Times New Roman"/>
          <w:lang w:val="tr-TR"/>
        </w:rPr>
        <w:t>e</w:t>
      </w:r>
      <w:r w:rsidRPr="00431019">
        <w:rPr>
          <w:rFonts w:cs="Times New Roman"/>
          <w:spacing w:val="16"/>
          <w:lang w:val="tr-TR"/>
        </w:rPr>
        <w:t xml:space="preserve"> </w:t>
      </w:r>
      <w:r w:rsidRPr="00431019">
        <w:rPr>
          <w:rFonts w:cs="Times New Roman"/>
          <w:lang w:val="tr-TR"/>
        </w:rPr>
        <w:t>varub</w:t>
      </w:r>
      <w:r w:rsidRPr="00431019">
        <w:rPr>
          <w:rFonts w:cs="Times New Roman"/>
          <w:spacing w:val="16"/>
          <w:lang w:val="tr-TR"/>
        </w:rPr>
        <w:t xml:space="preserve"> </w:t>
      </w:r>
      <w:r w:rsidRPr="00431019">
        <w:rPr>
          <w:rFonts w:cs="Times New Roman"/>
          <w:lang w:val="tr-TR"/>
        </w:rPr>
        <w:t>karye-i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5"/>
          <w:lang w:val="tr-TR"/>
        </w:rPr>
        <w:t xml:space="preserve"> </w:t>
      </w:r>
      <w:r w:rsidRPr="00431019">
        <w:rPr>
          <w:rFonts w:cs="Times New Roman"/>
          <w:lang w:val="tr-TR"/>
        </w:rPr>
        <w:t>ahâlîsi</w:t>
      </w:r>
      <w:r w:rsidRPr="00431019">
        <w:rPr>
          <w:rFonts w:cs="Times New Roman"/>
          <w:spacing w:val="-2"/>
          <w:lang w:val="tr-TR"/>
        </w:rPr>
        <w:t>n</w:t>
      </w:r>
      <w:r w:rsidRPr="00431019">
        <w:rPr>
          <w:rFonts w:cs="Times New Roman"/>
          <w:lang w:val="tr-TR"/>
        </w:rPr>
        <w:t>in</w:t>
      </w:r>
      <w:r w:rsidRPr="00431019">
        <w:rPr>
          <w:rFonts w:cs="Times New Roman"/>
          <w:spacing w:val="15"/>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2"/>
          <w:lang w:val="tr-TR"/>
        </w:rPr>
        <w:t>l</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16"/>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rü</w:t>
      </w:r>
      <w:r w:rsidRPr="00431019">
        <w:rPr>
          <w:rFonts w:cs="Times New Roman"/>
          <w:spacing w:val="17"/>
          <w:lang w:val="tr-TR"/>
        </w:rPr>
        <w:t xml:space="preserve"> </w:t>
      </w:r>
      <w:r w:rsidRPr="00431019">
        <w:rPr>
          <w:rFonts w:cs="Times New Roman"/>
          <w:lang w:val="tr-TR"/>
        </w:rPr>
        <w:t>koyun</w:t>
      </w:r>
      <w:r w:rsidRPr="00431019">
        <w:rPr>
          <w:rFonts w:cs="Times New Roman"/>
          <w:spacing w:val="16"/>
          <w:lang w:val="tr-TR"/>
        </w:rPr>
        <w:t xml:space="preserve"> </w:t>
      </w:r>
      <w:r w:rsidRPr="00431019">
        <w:rPr>
          <w:rFonts w:cs="Times New Roman"/>
          <w:lang w:val="tr-TR"/>
        </w:rPr>
        <w:t>vesâ’ir davarları</w:t>
      </w:r>
      <w:r w:rsidRPr="00431019">
        <w:rPr>
          <w:rFonts w:cs="Times New Roman"/>
          <w:spacing w:val="55"/>
          <w:lang w:val="tr-TR"/>
        </w:rPr>
        <w:t xml:space="preserve"> </w:t>
      </w:r>
      <w:r w:rsidRPr="00431019">
        <w:rPr>
          <w:rFonts w:cs="Times New Roman"/>
          <w:lang w:val="tr-TR"/>
        </w:rPr>
        <w:t>raʿî</w:t>
      </w:r>
      <w:r w:rsidRPr="00431019">
        <w:rPr>
          <w:rFonts w:cs="Times New Roman"/>
          <w:spacing w:val="56"/>
          <w:lang w:val="tr-TR"/>
        </w:rPr>
        <w:t xml:space="preserve"> </w:t>
      </w:r>
      <w:r w:rsidRPr="00431019">
        <w:rPr>
          <w:rFonts w:cs="Times New Roman"/>
          <w:spacing w:val="-2"/>
          <w:lang w:val="tr-TR"/>
        </w:rPr>
        <w:t>o</w:t>
      </w:r>
      <w:r w:rsidRPr="00431019">
        <w:rPr>
          <w:rFonts w:cs="Times New Roman"/>
          <w:lang w:val="tr-TR"/>
        </w:rPr>
        <w:t>lunub</w:t>
      </w:r>
      <w:r w:rsidRPr="00431019">
        <w:rPr>
          <w:rFonts w:cs="Times New Roman"/>
          <w:spacing w:val="56"/>
          <w:lang w:val="tr-TR"/>
        </w:rPr>
        <w:t xml:space="preserve"> </w:t>
      </w:r>
      <w:r w:rsidRPr="00431019">
        <w:rPr>
          <w:rFonts w:cs="Times New Roman"/>
          <w:spacing w:val="-2"/>
          <w:lang w:val="tr-TR"/>
        </w:rPr>
        <w:t>o</w:t>
      </w:r>
      <w:r w:rsidRPr="00431019">
        <w:rPr>
          <w:rFonts w:cs="Times New Roman"/>
          <w:lang w:val="tr-TR"/>
        </w:rPr>
        <w:t>tundan</w:t>
      </w:r>
      <w:r w:rsidRPr="00431019">
        <w:rPr>
          <w:rFonts w:cs="Times New Roman"/>
          <w:spacing w:val="56"/>
          <w:lang w:val="tr-TR"/>
        </w:rPr>
        <w:t xml:space="preserve"> </w:t>
      </w:r>
      <w:r w:rsidRPr="00431019">
        <w:rPr>
          <w:rFonts w:cs="Times New Roman"/>
          <w:lang w:val="tr-TR"/>
        </w:rPr>
        <w:t>ve</w:t>
      </w:r>
      <w:r w:rsidRPr="00431019">
        <w:rPr>
          <w:rFonts w:cs="Times New Roman"/>
          <w:spacing w:val="55"/>
          <w:lang w:val="tr-TR"/>
        </w:rPr>
        <w:t xml:space="preserve"> </w:t>
      </w:r>
      <w:r w:rsidRPr="00431019">
        <w:rPr>
          <w:rFonts w:cs="Times New Roman"/>
          <w:spacing w:val="-1"/>
          <w:lang w:val="tr-TR"/>
        </w:rPr>
        <w:t>s</w:t>
      </w:r>
      <w:r w:rsidRPr="00431019">
        <w:rPr>
          <w:rFonts w:cs="Times New Roman"/>
          <w:lang w:val="tr-TR"/>
        </w:rPr>
        <w:t>uyundan</w:t>
      </w:r>
      <w:r w:rsidRPr="00431019">
        <w:rPr>
          <w:rFonts w:cs="Times New Roman"/>
          <w:spacing w:val="56"/>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w:t>
      </w:r>
      <w:r w:rsidRPr="00431019">
        <w:rPr>
          <w:rFonts w:cs="Times New Roman"/>
          <w:spacing w:val="-1"/>
          <w:lang w:val="tr-TR"/>
        </w:rPr>
        <w:t>f</w:t>
      </w:r>
      <w:r w:rsidRPr="00431019">
        <w:rPr>
          <w:rFonts w:cs="Times New Roman"/>
          <w:lang w:val="tr-TR"/>
        </w:rPr>
        <w:t>âʿ</w:t>
      </w:r>
      <w:r w:rsidRPr="00431019">
        <w:rPr>
          <w:rFonts w:cs="Times New Roman"/>
          <w:spacing w:val="56"/>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egel</w:t>
      </w:r>
      <w:r w:rsidRPr="00431019">
        <w:rPr>
          <w:rFonts w:cs="Times New Roman"/>
          <w:spacing w:val="-2"/>
          <w:lang w:val="tr-TR"/>
        </w:rPr>
        <w:t>d</w:t>
      </w:r>
      <w:r w:rsidRPr="00431019">
        <w:rPr>
          <w:rFonts w:cs="Times New Roman"/>
          <w:lang w:val="tr-TR"/>
        </w:rPr>
        <w:t>i</w:t>
      </w:r>
      <w:r w:rsidRPr="00431019">
        <w:rPr>
          <w:rFonts w:cs="Times New Roman"/>
          <w:spacing w:val="-1"/>
          <w:lang w:val="tr-TR"/>
        </w:rPr>
        <w:t>k</w:t>
      </w:r>
      <w:r w:rsidRPr="00431019">
        <w:rPr>
          <w:rFonts w:cs="Times New Roman"/>
          <w:lang w:val="tr-TR"/>
        </w:rPr>
        <w:t>leri</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56"/>
          <w:lang w:val="tr-TR"/>
        </w:rPr>
        <w:t xml:space="preserve"> </w:t>
      </w:r>
      <w:r w:rsidRPr="00431019">
        <w:rPr>
          <w:rFonts w:cs="Times New Roman"/>
          <w:lang w:val="tr-TR"/>
        </w:rPr>
        <w:t>ve</w:t>
      </w:r>
      <w:r w:rsidRPr="00431019">
        <w:rPr>
          <w:rFonts w:cs="Times New Roman"/>
          <w:spacing w:val="56"/>
          <w:lang w:val="tr-TR"/>
        </w:rPr>
        <w:t xml:space="preserve"> </w:t>
      </w:r>
      <w:r w:rsidRPr="00431019">
        <w:rPr>
          <w:rFonts w:cs="Times New Roman"/>
          <w:spacing w:val="-2"/>
          <w:lang w:val="tr-TR"/>
        </w:rPr>
        <w:t>m</w:t>
      </w:r>
      <w:r w:rsidRPr="00431019">
        <w:rPr>
          <w:rFonts w:cs="Times New Roman"/>
          <w:lang w:val="tr-TR"/>
        </w:rPr>
        <w:t>üstakil kadî</w:t>
      </w:r>
      <w:r w:rsidRPr="00431019">
        <w:rPr>
          <w:rFonts w:cs="Times New Roman"/>
          <w:spacing w:val="-2"/>
          <w:lang w:val="tr-TR"/>
        </w:rPr>
        <w:t>m</w:t>
      </w:r>
      <w:r w:rsidRPr="00431019">
        <w:rPr>
          <w:rFonts w:cs="Times New Roman"/>
          <w:lang w:val="tr-TR"/>
        </w:rPr>
        <w:t>i</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2"/>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rin</w:t>
      </w:r>
      <w:r w:rsidRPr="00431019">
        <w:rPr>
          <w:rFonts w:cs="Times New Roman"/>
          <w:spacing w:val="-2"/>
          <w:lang w:val="tr-TR"/>
        </w:rPr>
        <w:t>d</w:t>
      </w:r>
      <w:r w:rsidRPr="00431019">
        <w:rPr>
          <w:rFonts w:cs="Times New Roman"/>
          <w:lang w:val="tr-TR"/>
        </w:rPr>
        <w:t>e</w:t>
      </w:r>
      <w:r w:rsidRPr="00431019">
        <w:rPr>
          <w:rFonts w:cs="Times New Roman"/>
          <w:spacing w:val="32"/>
          <w:lang w:val="tr-TR"/>
        </w:rPr>
        <w:t xml:space="preserve"> </w:t>
      </w:r>
      <w:r w:rsidRPr="00431019">
        <w:rPr>
          <w:rFonts w:cs="Times New Roman"/>
          <w:lang w:val="tr-TR"/>
        </w:rPr>
        <w:t>aherin</w:t>
      </w:r>
      <w:r w:rsidRPr="00431019">
        <w:rPr>
          <w:rFonts w:cs="Times New Roman"/>
          <w:spacing w:val="31"/>
          <w:lang w:val="tr-TR"/>
        </w:rPr>
        <w:t xml:space="preserve"> </w:t>
      </w:r>
      <w:r w:rsidRPr="00431019">
        <w:rPr>
          <w:rFonts w:cs="Times New Roman"/>
          <w:lang w:val="tr-TR"/>
        </w:rPr>
        <w:t>ʿalâkası</w:t>
      </w:r>
      <w:r w:rsidRPr="00431019">
        <w:rPr>
          <w:rFonts w:cs="Times New Roman"/>
          <w:spacing w:val="3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w:t>
      </w:r>
      <w:r w:rsidRPr="00431019">
        <w:rPr>
          <w:rFonts w:cs="Times New Roman"/>
          <w:spacing w:val="32"/>
          <w:lang w:val="tr-TR"/>
        </w:rPr>
        <w:t xml:space="preserve"> </w:t>
      </w:r>
      <w:r w:rsidRPr="00431019">
        <w:rPr>
          <w:rFonts w:cs="Times New Roman"/>
          <w:lang w:val="tr-TR"/>
        </w:rPr>
        <w:t>dahl</w:t>
      </w:r>
      <w:r w:rsidRPr="00431019">
        <w:rPr>
          <w:rFonts w:cs="Times New Roman"/>
          <w:spacing w:val="32"/>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w:t>
      </w:r>
      <w:r w:rsidRPr="00431019">
        <w:rPr>
          <w:rFonts w:cs="Times New Roman"/>
          <w:spacing w:val="32"/>
          <w:lang w:val="tr-TR"/>
        </w:rPr>
        <w:t xml:space="preserve"> </w:t>
      </w:r>
      <w:r w:rsidRPr="00431019">
        <w:rPr>
          <w:rFonts w:cs="Times New Roman"/>
          <w:lang w:val="tr-TR"/>
        </w:rPr>
        <w:t>îcâb</w:t>
      </w:r>
      <w:r w:rsidRPr="00431019">
        <w:rPr>
          <w:rFonts w:cs="Times New Roman"/>
          <w:spacing w:val="32"/>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ez</w:t>
      </w:r>
      <w:r w:rsidRPr="00431019">
        <w:rPr>
          <w:rFonts w:cs="Times New Roman"/>
          <w:spacing w:val="32"/>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 civârında</w:t>
      </w:r>
      <w:r w:rsidRPr="00431019">
        <w:rPr>
          <w:rFonts w:cs="Times New Roman"/>
          <w:spacing w:val="3"/>
          <w:lang w:val="tr-TR"/>
        </w:rPr>
        <w:t xml:space="preserve"> </w:t>
      </w:r>
      <w:r w:rsidRPr="00431019">
        <w:rPr>
          <w:rFonts w:cs="Times New Roman"/>
          <w:spacing w:val="-2"/>
          <w:lang w:val="tr-TR"/>
        </w:rPr>
        <w:t>v</w:t>
      </w:r>
      <w:r w:rsidRPr="00431019">
        <w:rPr>
          <w:rFonts w:cs="Times New Roman"/>
          <w:spacing w:val="-1"/>
          <w:lang w:val="tr-TR"/>
        </w:rPr>
        <w:t>â</w:t>
      </w:r>
      <w:r w:rsidRPr="00431019">
        <w:rPr>
          <w:rFonts w:cs="Times New Roman"/>
          <w:lang w:val="tr-TR"/>
        </w:rPr>
        <w:t>kiʿ</w:t>
      </w:r>
      <w:r w:rsidRPr="00431019">
        <w:rPr>
          <w:rFonts w:cs="Times New Roman"/>
          <w:spacing w:val="4"/>
          <w:lang w:val="tr-TR"/>
        </w:rPr>
        <w:t xml:space="preserve"> </w:t>
      </w:r>
      <w:r w:rsidRPr="00431019">
        <w:rPr>
          <w:rFonts w:cs="Times New Roman"/>
          <w:lang w:val="tr-TR"/>
        </w:rPr>
        <w:t>Habe</w:t>
      </w:r>
      <w:r w:rsidRPr="00431019">
        <w:rPr>
          <w:rFonts w:cs="Times New Roman"/>
          <w:spacing w:val="-1"/>
          <w:lang w:val="tr-TR"/>
        </w:rPr>
        <w:t>s</w:t>
      </w:r>
      <w:r w:rsidRPr="00431019">
        <w:rPr>
          <w:rFonts w:cs="Times New Roman"/>
          <w:lang w:val="tr-TR"/>
        </w:rPr>
        <w:t>i</w:t>
      </w:r>
      <w:r w:rsidRPr="00431019">
        <w:rPr>
          <w:rFonts w:cs="Times New Roman"/>
          <w:spacing w:val="2"/>
          <w:lang w:val="tr-TR"/>
        </w:rPr>
        <w:t xml:space="preserve"> </w:t>
      </w:r>
      <w:r w:rsidRPr="00431019">
        <w:rPr>
          <w:rFonts w:cs="Times New Roman"/>
          <w:lang w:val="tr-TR"/>
        </w:rPr>
        <w:t>Karyesi</w:t>
      </w:r>
      <w:r w:rsidRPr="00431019">
        <w:rPr>
          <w:rFonts w:cs="Times New Roman"/>
          <w:spacing w:val="2"/>
          <w:lang w:val="tr-TR"/>
        </w:rPr>
        <w:t xml:space="preserve"> </w:t>
      </w:r>
      <w:r w:rsidRPr="00431019">
        <w:rPr>
          <w:rFonts w:cs="Times New Roman"/>
          <w:lang w:val="tr-TR"/>
        </w:rPr>
        <w:t>ahâlîsi</w:t>
      </w:r>
      <w:r w:rsidRPr="00431019">
        <w:rPr>
          <w:rFonts w:cs="Times New Roman"/>
          <w:spacing w:val="4"/>
          <w:lang w:val="tr-TR"/>
        </w:rPr>
        <w:t xml:space="preserve"> </w:t>
      </w:r>
      <w:r w:rsidRPr="00431019">
        <w:rPr>
          <w:rFonts w:cs="Times New Roman"/>
          <w:spacing w:val="-2"/>
          <w:lang w:val="tr-TR"/>
        </w:rPr>
        <w:t>h</w:t>
      </w:r>
      <w:r w:rsidRPr="00431019">
        <w:rPr>
          <w:rFonts w:cs="Times New Roman"/>
          <w:lang w:val="tr-TR"/>
        </w:rPr>
        <w:t>ilâ</w:t>
      </w:r>
      <w:r w:rsidRPr="00431019">
        <w:rPr>
          <w:rFonts w:cs="Times New Roman"/>
          <w:spacing w:val="1"/>
          <w:lang w:val="tr-TR"/>
        </w:rPr>
        <w:t>f</w:t>
      </w:r>
      <w:r w:rsidRPr="00431019">
        <w:rPr>
          <w:rFonts w:cs="Times New Roman"/>
          <w:lang w:val="tr-TR"/>
        </w:rPr>
        <w:t>-ı</w:t>
      </w:r>
      <w:r w:rsidRPr="00431019">
        <w:rPr>
          <w:rFonts w:cs="Times New Roman"/>
          <w:spacing w:val="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nûn</w:t>
      </w:r>
      <w:r w:rsidRPr="00431019">
        <w:rPr>
          <w:rFonts w:cs="Times New Roman"/>
          <w:spacing w:val="3"/>
          <w:lang w:val="tr-TR"/>
        </w:rPr>
        <w:t xml:space="preserve"> </w:t>
      </w:r>
      <w:r w:rsidRPr="00431019">
        <w:rPr>
          <w:rFonts w:cs="Times New Roman"/>
          <w:lang w:val="tr-TR"/>
        </w:rPr>
        <w:t>füzûli</w:t>
      </w:r>
      <w:r w:rsidRPr="00431019">
        <w:rPr>
          <w:rFonts w:cs="Times New Roman"/>
          <w:spacing w:val="2"/>
          <w:lang w:val="tr-TR"/>
        </w:rPr>
        <w:t xml:space="preserve"> </w:t>
      </w:r>
      <w:r w:rsidRPr="00431019">
        <w:rPr>
          <w:rFonts w:cs="Times New Roman"/>
          <w:lang w:val="tr-TR"/>
        </w:rPr>
        <w:t>müdâhale</w:t>
      </w:r>
      <w:r w:rsidRPr="00431019">
        <w:rPr>
          <w:rFonts w:cs="Times New Roman"/>
          <w:spacing w:val="3"/>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urafa</w:t>
      </w:r>
      <w:r w:rsidRPr="00431019">
        <w:rPr>
          <w:rFonts w:cs="Times New Roman"/>
          <w:spacing w:val="1"/>
          <w:lang w:val="tr-TR"/>
        </w:rPr>
        <w:t>ʿ</w:t>
      </w:r>
      <w:r w:rsidRPr="00431019">
        <w:rPr>
          <w:rFonts w:cs="Times New Roman"/>
          <w:lang w:val="tr-TR"/>
        </w:rPr>
        <w:t>-ı</w:t>
      </w:r>
      <w:r w:rsidRPr="00431019">
        <w:rPr>
          <w:rFonts w:cs="Times New Roman"/>
          <w:spacing w:val="3"/>
          <w:lang w:val="tr-TR"/>
        </w:rPr>
        <w:t xml:space="preserve"> </w:t>
      </w:r>
      <w:r w:rsidRPr="00431019">
        <w:rPr>
          <w:rFonts w:cs="Times New Roman"/>
          <w:spacing w:val="-1"/>
          <w:lang w:val="tr-TR"/>
        </w:rPr>
        <w:t>ş</w:t>
      </w:r>
      <w:r w:rsidRPr="00431019">
        <w:rPr>
          <w:rFonts w:cs="Times New Roman"/>
          <w:lang w:val="tr-TR"/>
        </w:rPr>
        <w:t>erʿde lede’l-</w:t>
      </w:r>
      <w:r w:rsidRPr="00431019">
        <w:rPr>
          <w:rFonts w:cs="Times New Roman"/>
          <w:spacing w:val="-2"/>
          <w:lang w:val="tr-TR"/>
        </w:rPr>
        <w:t>m</w:t>
      </w:r>
      <w:r w:rsidRPr="00431019">
        <w:rPr>
          <w:rFonts w:cs="Times New Roman"/>
          <w:lang w:val="tr-TR"/>
        </w:rPr>
        <w:t>urâfaʿa</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
          <w:lang w:val="tr-TR"/>
        </w:rPr>
        <w:t xml:space="preserve"> </w:t>
      </w:r>
      <w:r w:rsidRPr="00431019">
        <w:rPr>
          <w:rFonts w:cs="Times New Roman"/>
          <w:lang w:val="tr-TR"/>
        </w:rPr>
        <w:t>Habesi</w:t>
      </w:r>
      <w:r w:rsidRPr="00431019">
        <w:rPr>
          <w:rFonts w:cs="Times New Roman"/>
          <w:spacing w:val="1"/>
          <w:lang w:val="tr-TR"/>
        </w:rPr>
        <w:t xml:space="preserve"> </w:t>
      </w:r>
      <w:r w:rsidRPr="00431019">
        <w:rPr>
          <w:rFonts w:cs="Times New Roman"/>
          <w:lang w:val="tr-TR"/>
        </w:rPr>
        <w:t>Karyesi ahâl</w:t>
      </w:r>
      <w:r w:rsidRPr="00431019">
        <w:rPr>
          <w:rFonts w:cs="Times New Roman"/>
          <w:spacing w:val="-1"/>
          <w:lang w:val="tr-TR"/>
        </w:rPr>
        <w:t>î</w:t>
      </w:r>
      <w:r w:rsidRPr="00431019">
        <w:rPr>
          <w:rFonts w:cs="Times New Roman"/>
          <w:lang w:val="tr-TR"/>
        </w:rPr>
        <w:t xml:space="preserve">sinin </w:t>
      </w:r>
      <w:r w:rsidRPr="00431019">
        <w:rPr>
          <w:rFonts w:cs="Times New Roman"/>
          <w:spacing w:val="-2"/>
          <w:lang w:val="tr-TR"/>
        </w:rPr>
        <w:t>m</w:t>
      </w:r>
      <w:r w:rsidRPr="00431019">
        <w:rPr>
          <w:rFonts w:cs="Times New Roman"/>
          <w:lang w:val="tr-TR"/>
        </w:rPr>
        <w:t>erʿ</w:t>
      </w:r>
      <w:r w:rsidRPr="00431019">
        <w:rPr>
          <w:rFonts w:cs="Times New Roman"/>
          <w:spacing w:val="2"/>
          <w:lang w:val="tr-TR"/>
        </w:rPr>
        <w:t>â</w:t>
      </w:r>
      <w:r w:rsidRPr="00431019">
        <w:rPr>
          <w:rFonts w:cs="Times New Roman"/>
          <w:lang w:val="tr-TR"/>
        </w:rPr>
        <w:t>-yı</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 xml:space="preserve">ezkûrda </w:t>
      </w:r>
      <w:r w:rsidRPr="00431019">
        <w:rPr>
          <w:rFonts w:cs="Times New Roman"/>
          <w:spacing w:val="1"/>
          <w:lang w:val="tr-TR"/>
        </w:rPr>
        <w:t xml:space="preserve"> </w:t>
      </w:r>
      <w:r w:rsidRPr="00431019">
        <w:rPr>
          <w:rFonts w:cs="Times New Roman"/>
          <w:lang w:val="tr-TR"/>
        </w:rPr>
        <w:t>ʿalâka</w:t>
      </w:r>
      <w:r w:rsidRPr="00431019">
        <w:rPr>
          <w:rFonts w:cs="Times New Roman"/>
          <w:spacing w:val="-1"/>
          <w:lang w:val="tr-TR"/>
        </w:rPr>
        <w:t>la</w:t>
      </w:r>
      <w:r w:rsidRPr="00431019">
        <w:rPr>
          <w:rFonts w:cs="Times New Roman"/>
          <w:lang w:val="tr-TR"/>
        </w:rPr>
        <w:t>rı ol</w:t>
      </w:r>
      <w:r w:rsidRPr="00431019">
        <w:rPr>
          <w:rFonts w:cs="Times New Roman"/>
          <w:spacing w:val="-2"/>
          <w:lang w:val="tr-TR"/>
        </w:rPr>
        <w:t>m</w:t>
      </w:r>
      <w:r w:rsidRPr="00431019">
        <w:rPr>
          <w:rFonts w:cs="Times New Roman"/>
          <w:lang w:val="tr-TR"/>
        </w:rPr>
        <w:t>ayub</w:t>
      </w:r>
      <w:r w:rsidRPr="00431019">
        <w:rPr>
          <w:rFonts w:cs="Times New Roman"/>
          <w:spacing w:val="1"/>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1"/>
          <w:lang w:val="tr-TR"/>
        </w:rPr>
        <w:t xml:space="preserve"> </w:t>
      </w:r>
      <w:r w:rsidRPr="00431019">
        <w:rPr>
          <w:rFonts w:cs="Times New Roman"/>
          <w:lang w:val="tr-TR"/>
        </w:rPr>
        <w:t>berü</w:t>
      </w:r>
      <w:r w:rsidRPr="00431019">
        <w:rPr>
          <w:rFonts w:cs="Times New Roman"/>
          <w:spacing w:val="2"/>
          <w:lang w:val="tr-TR"/>
        </w:rPr>
        <w:t xml:space="preserve"> </w:t>
      </w:r>
      <w:r w:rsidRPr="00431019">
        <w:rPr>
          <w:rFonts w:cs="Times New Roman"/>
          <w:lang w:val="tr-TR"/>
        </w:rPr>
        <w:t>kur</w:t>
      </w:r>
      <w:r w:rsidRPr="00431019">
        <w:rPr>
          <w:rFonts w:cs="Times New Roman"/>
          <w:spacing w:val="1"/>
          <w:lang w:val="tr-TR"/>
        </w:rPr>
        <w:t>â</w:t>
      </w:r>
      <w:r w:rsidRPr="00431019">
        <w:rPr>
          <w:rFonts w:cs="Times New Roman"/>
          <w:lang w:val="tr-TR"/>
        </w:rPr>
        <w:t>-ı</w:t>
      </w:r>
      <w:r w:rsidRPr="00431019">
        <w:rPr>
          <w:rFonts w:cs="Times New Roman"/>
          <w:spacing w:val="1"/>
          <w:lang w:val="tr-TR"/>
        </w:rPr>
        <w:t xml:space="preserve"> </w:t>
      </w:r>
      <w:r w:rsidRPr="00431019">
        <w:rPr>
          <w:rFonts w:cs="Times New Roman"/>
          <w:spacing w:val="-1"/>
          <w:lang w:val="tr-TR"/>
        </w:rPr>
        <w:t>e</w:t>
      </w:r>
      <w:r w:rsidRPr="00431019">
        <w:rPr>
          <w:rFonts w:cs="Times New Roman"/>
          <w:lang w:val="tr-TR"/>
        </w:rPr>
        <w:t>rbaʿa-ı</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ezkûre</w:t>
      </w:r>
      <w:r w:rsidRPr="00431019">
        <w:rPr>
          <w:rFonts w:cs="Times New Roman"/>
          <w:spacing w:val="1"/>
          <w:lang w:val="tr-TR"/>
        </w:rPr>
        <w:t xml:space="preserve"> </w:t>
      </w:r>
      <w:r w:rsidRPr="00431019">
        <w:rPr>
          <w:rFonts w:cs="Times New Roman"/>
          <w:lang w:val="tr-TR"/>
        </w:rPr>
        <w:t>ahâlîsinin koyun vesâ’ir tavarları</w:t>
      </w:r>
      <w:r w:rsidRPr="00431019">
        <w:rPr>
          <w:rFonts w:cs="Times New Roman"/>
          <w:spacing w:val="10"/>
          <w:lang w:val="tr-TR"/>
        </w:rPr>
        <w:t xml:space="preserve"> </w:t>
      </w:r>
      <w:r w:rsidRPr="00431019">
        <w:rPr>
          <w:rFonts w:cs="Times New Roman"/>
          <w:lang w:val="tr-TR"/>
        </w:rPr>
        <w:t>raʿî</w:t>
      </w:r>
      <w:r w:rsidRPr="00431019">
        <w:rPr>
          <w:rFonts w:cs="Times New Roman"/>
          <w:spacing w:val="9"/>
          <w:lang w:val="tr-TR"/>
        </w:rPr>
        <w:t xml:space="preserve"> </w:t>
      </w:r>
      <w:r w:rsidRPr="00431019">
        <w:rPr>
          <w:rFonts w:cs="Times New Roman"/>
          <w:lang w:val="tr-TR"/>
        </w:rPr>
        <w:t>olunub</w:t>
      </w:r>
      <w:r w:rsidRPr="00431019">
        <w:rPr>
          <w:rFonts w:cs="Times New Roman"/>
          <w:spacing w:val="11"/>
          <w:lang w:val="tr-TR"/>
        </w:rPr>
        <w:t xml:space="preserve"> </w:t>
      </w:r>
      <w:r w:rsidRPr="00431019">
        <w:rPr>
          <w:rFonts w:cs="Times New Roman"/>
          <w:lang w:val="tr-TR"/>
        </w:rPr>
        <w:t>ot</w:t>
      </w:r>
      <w:r w:rsidRPr="00431019">
        <w:rPr>
          <w:rFonts w:cs="Times New Roman"/>
          <w:spacing w:val="-1"/>
          <w:lang w:val="tr-TR"/>
        </w:rPr>
        <w:t>u</w:t>
      </w:r>
      <w:r w:rsidRPr="00431019">
        <w:rPr>
          <w:rFonts w:cs="Times New Roman"/>
          <w:lang w:val="tr-TR"/>
        </w:rPr>
        <w:t>ndan</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su</w:t>
      </w:r>
      <w:r w:rsidRPr="00431019">
        <w:rPr>
          <w:rFonts w:cs="Times New Roman"/>
          <w:spacing w:val="-1"/>
          <w:lang w:val="tr-TR"/>
        </w:rPr>
        <w:t>y</w:t>
      </w:r>
      <w:r w:rsidRPr="00431019">
        <w:rPr>
          <w:rFonts w:cs="Times New Roman"/>
          <w:lang w:val="tr-TR"/>
        </w:rPr>
        <w:t>undan</w:t>
      </w:r>
      <w:r w:rsidRPr="00431019">
        <w:rPr>
          <w:rFonts w:cs="Times New Roman"/>
          <w:spacing w:val="10"/>
          <w:lang w:val="tr-TR"/>
        </w:rPr>
        <w:t xml:space="preserve"> </w:t>
      </w:r>
      <w:r w:rsidRPr="00431019">
        <w:rPr>
          <w:rFonts w:cs="Times New Roman"/>
          <w:lang w:val="tr-TR"/>
        </w:rPr>
        <w:t>intifâʿ</w:t>
      </w:r>
      <w:r w:rsidRPr="00431019">
        <w:rPr>
          <w:rFonts w:cs="Times New Roman"/>
          <w:spacing w:val="10"/>
          <w:lang w:val="tr-TR"/>
        </w:rPr>
        <w:t xml:space="preserve"> </w:t>
      </w:r>
      <w:r w:rsidRPr="00431019">
        <w:rPr>
          <w:rFonts w:cs="Times New Roman"/>
          <w:lang w:val="tr-TR"/>
        </w:rPr>
        <w:t>ideg</w:t>
      </w:r>
      <w:r w:rsidRPr="00431019">
        <w:rPr>
          <w:rFonts w:cs="Times New Roman"/>
          <w:spacing w:val="-1"/>
          <w:lang w:val="tr-TR"/>
        </w:rPr>
        <w:t>e</w:t>
      </w:r>
      <w:r w:rsidRPr="00431019">
        <w:rPr>
          <w:rFonts w:cs="Times New Roman"/>
          <w:lang w:val="tr-TR"/>
        </w:rPr>
        <w:t>ldi</w:t>
      </w:r>
      <w:r w:rsidRPr="00431019">
        <w:rPr>
          <w:rFonts w:cs="Times New Roman"/>
          <w:spacing w:val="-2"/>
          <w:lang w:val="tr-TR"/>
        </w:rPr>
        <w:t>k</w:t>
      </w:r>
      <w:r w:rsidRPr="00431019">
        <w:rPr>
          <w:rFonts w:cs="Times New Roman"/>
          <w:lang w:val="tr-TR"/>
        </w:rPr>
        <w:t>leri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erʿâları</w:t>
      </w:r>
      <w:r w:rsidRPr="00431019">
        <w:rPr>
          <w:rFonts w:cs="Times New Roman"/>
          <w:spacing w:val="9"/>
          <w:lang w:val="tr-TR"/>
        </w:rPr>
        <w:t xml:space="preserve"> </w:t>
      </w:r>
      <w:r w:rsidRPr="00431019">
        <w:rPr>
          <w:rFonts w:cs="Times New Roman"/>
          <w:lang w:val="tr-TR"/>
        </w:rPr>
        <w:t>olduğu</w:t>
      </w:r>
      <w:r w:rsidRPr="00431019">
        <w:rPr>
          <w:rFonts w:cs="Times New Roman"/>
          <w:spacing w:val="11"/>
          <w:lang w:val="tr-TR"/>
        </w:rPr>
        <w:t xml:space="preserve"> </w:t>
      </w:r>
      <w:r w:rsidRPr="00431019">
        <w:rPr>
          <w:rFonts w:cs="Times New Roman"/>
          <w:lang w:val="tr-TR"/>
        </w:rPr>
        <w:t>cem</w:t>
      </w:r>
      <w:r w:rsidRPr="00431019">
        <w:rPr>
          <w:rFonts w:cs="Times New Roman"/>
          <w:spacing w:val="2"/>
          <w:lang w:val="tr-TR"/>
        </w:rPr>
        <w:t>m</w:t>
      </w:r>
      <w:r w:rsidRPr="00431019">
        <w:rPr>
          <w:rFonts w:cs="Times New Roman"/>
          <w:lang w:val="tr-TR"/>
        </w:rPr>
        <w:t>-i gafîr-i</w:t>
      </w:r>
      <w:r w:rsidRPr="00431019">
        <w:rPr>
          <w:rFonts w:cs="Times New Roman"/>
          <w:spacing w:val="18"/>
          <w:lang w:val="tr-TR"/>
        </w:rPr>
        <w:t xml:space="preserve"> </w:t>
      </w:r>
      <w:r w:rsidRPr="00431019">
        <w:rPr>
          <w:rFonts w:cs="Times New Roman"/>
          <w:lang w:val="tr-TR"/>
        </w:rPr>
        <w:t>kesân</w:t>
      </w:r>
      <w:r w:rsidRPr="00431019">
        <w:rPr>
          <w:rFonts w:cs="Times New Roman"/>
          <w:spacing w:val="17"/>
          <w:lang w:val="tr-TR"/>
        </w:rPr>
        <w:t xml:space="preserve"> </w:t>
      </w:r>
      <w:r w:rsidRPr="00431019">
        <w:rPr>
          <w:rFonts w:cs="Times New Roman"/>
          <w:lang w:val="tr-TR"/>
        </w:rPr>
        <w:t>şehâd</w:t>
      </w:r>
      <w:r w:rsidRPr="00431019">
        <w:rPr>
          <w:rFonts w:cs="Times New Roman"/>
          <w:spacing w:val="-1"/>
          <w:lang w:val="tr-TR"/>
        </w:rPr>
        <w:t>e</w:t>
      </w:r>
      <w:r w:rsidRPr="00431019">
        <w:rPr>
          <w:rFonts w:cs="Times New Roman"/>
          <w:lang w:val="tr-TR"/>
        </w:rPr>
        <w:t>tl</w:t>
      </w:r>
      <w:r w:rsidRPr="00431019">
        <w:rPr>
          <w:rFonts w:cs="Times New Roman"/>
          <w:spacing w:val="-1"/>
          <w:lang w:val="tr-TR"/>
        </w:rPr>
        <w:t>e</w:t>
      </w:r>
      <w:r w:rsidRPr="00431019">
        <w:rPr>
          <w:rFonts w:cs="Times New Roman"/>
          <w:lang w:val="tr-TR"/>
        </w:rPr>
        <w:t>ri</w:t>
      </w:r>
      <w:r w:rsidRPr="00431019">
        <w:rPr>
          <w:rFonts w:cs="Times New Roman"/>
          <w:spacing w:val="17"/>
          <w:lang w:val="tr-TR"/>
        </w:rPr>
        <w:t xml:space="preserve"> </w:t>
      </w:r>
      <w:r w:rsidRPr="00431019">
        <w:rPr>
          <w:rFonts w:cs="Times New Roman"/>
          <w:lang w:val="tr-TR"/>
        </w:rPr>
        <w:t>ʿınde’</w:t>
      </w:r>
      <w:r w:rsidRPr="00431019">
        <w:rPr>
          <w:rFonts w:cs="Times New Roman"/>
          <w:spacing w:val="1"/>
          <w:lang w:val="tr-TR"/>
        </w:rPr>
        <w:t>ş</w:t>
      </w:r>
      <w:r w:rsidRPr="00431019">
        <w:rPr>
          <w:rFonts w:cs="Times New Roman"/>
          <w:lang w:val="tr-TR"/>
        </w:rPr>
        <w:t>-ş</w:t>
      </w:r>
      <w:r w:rsidRPr="00431019">
        <w:rPr>
          <w:rFonts w:cs="Times New Roman"/>
          <w:spacing w:val="-1"/>
          <w:lang w:val="tr-TR"/>
        </w:rPr>
        <w:t>e</w:t>
      </w:r>
      <w:r w:rsidRPr="00431019">
        <w:rPr>
          <w:rFonts w:cs="Times New Roman"/>
          <w:lang w:val="tr-TR"/>
        </w:rPr>
        <w:t>rʿ</w:t>
      </w:r>
      <w:r w:rsidRPr="00431019">
        <w:rPr>
          <w:rFonts w:cs="Times New Roman"/>
          <w:spacing w:val="17"/>
          <w:lang w:val="tr-TR"/>
        </w:rPr>
        <w:t xml:space="preserve"> </w:t>
      </w:r>
      <w:r w:rsidRPr="00431019">
        <w:rPr>
          <w:rFonts w:cs="Times New Roman"/>
          <w:lang w:val="tr-TR"/>
        </w:rPr>
        <w:t>zâhir</w:t>
      </w:r>
      <w:r w:rsidRPr="00431019">
        <w:rPr>
          <w:rFonts w:cs="Times New Roman"/>
          <w:spacing w:val="1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uşken</w:t>
      </w:r>
      <w:r w:rsidRPr="00431019">
        <w:rPr>
          <w:rFonts w:cs="Times New Roman"/>
          <w:spacing w:val="19"/>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1"/>
          <w:lang w:val="tr-TR"/>
        </w:rPr>
        <w:t>e</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7"/>
          <w:lang w:val="tr-TR"/>
        </w:rPr>
        <w:t xml:space="preserve"> </w:t>
      </w:r>
      <w:r w:rsidRPr="00431019">
        <w:rPr>
          <w:rFonts w:cs="Times New Roman"/>
          <w:lang w:val="tr-TR"/>
        </w:rPr>
        <w:t>ah</w:t>
      </w:r>
      <w:r w:rsidRPr="00431019">
        <w:rPr>
          <w:rFonts w:cs="Times New Roman"/>
          <w:spacing w:val="1"/>
          <w:lang w:val="tr-TR"/>
        </w:rPr>
        <w:t>â</w:t>
      </w:r>
      <w:r w:rsidRPr="00431019">
        <w:rPr>
          <w:rFonts w:cs="Times New Roman"/>
          <w:lang w:val="tr-TR"/>
        </w:rPr>
        <w:t>lîsi</w:t>
      </w:r>
      <w:r w:rsidRPr="00431019">
        <w:rPr>
          <w:rFonts w:cs="Times New Roman"/>
          <w:spacing w:val="18"/>
          <w:lang w:val="tr-TR"/>
        </w:rPr>
        <w:t xml:space="preserve"> </w:t>
      </w:r>
      <w:r w:rsidRPr="00431019">
        <w:rPr>
          <w:rFonts w:cs="Times New Roman"/>
          <w:lang w:val="tr-TR"/>
        </w:rPr>
        <w:t>yi</w:t>
      </w:r>
      <w:r w:rsidRPr="00431019">
        <w:rPr>
          <w:rFonts w:cs="Times New Roman"/>
          <w:spacing w:val="-1"/>
          <w:lang w:val="tr-TR"/>
        </w:rPr>
        <w:t>n</w:t>
      </w:r>
      <w:r w:rsidRPr="00431019">
        <w:rPr>
          <w:rFonts w:cs="Times New Roman"/>
          <w:lang w:val="tr-TR"/>
        </w:rPr>
        <w:t>e</w:t>
      </w:r>
      <w:r w:rsidRPr="00431019">
        <w:rPr>
          <w:rFonts w:cs="Times New Roman"/>
          <w:spacing w:val="19"/>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iʿ ol</w:t>
      </w:r>
      <w:r w:rsidRPr="00431019">
        <w:rPr>
          <w:rFonts w:cs="Times New Roman"/>
          <w:spacing w:val="-2"/>
          <w:lang w:val="tr-TR"/>
        </w:rPr>
        <w:t>m</w:t>
      </w:r>
      <w:r w:rsidRPr="00431019">
        <w:rPr>
          <w:rFonts w:cs="Times New Roman"/>
          <w:lang w:val="tr-TR"/>
        </w:rPr>
        <w:t>ayub</w:t>
      </w:r>
      <w:r w:rsidRPr="00431019">
        <w:rPr>
          <w:rFonts w:cs="Times New Roman"/>
          <w:spacing w:val="21"/>
          <w:lang w:val="tr-TR"/>
        </w:rPr>
        <w:t xml:space="preserve"> </w:t>
      </w:r>
      <w:r w:rsidRPr="00431019">
        <w:rPr>
          <w:rFonts w:cs="Times New Roman"/>
          <w:lang w:val="tr-TR"/>
        </w:rPr>
        <w:t>k</w:t>
      </w:r>
      <w:r w:rsidRPr="00431019">
        <w:rPr>
          <w:rFonts w:cs="Times New Roman"/>
          <w:spacing w:val="1"/>
          <w:lang w:val="tr-TR"/>
        </w:rPr>
        <w:t>e</w:t>
      </w:r>
      <w:r w:rsidRPr="00431019">
        <w:rPr>
          <w:rFonts w:cs="Times New Roman"/>
          <w:spacing w:val="-2"/>
          <w:lang w:val="tr-TR"/>
        </w:rPr>
        <w:t>m</w:t>
      </w:r>
      <w:r w:rsidRPr="00431019">
        <w:rPr>
          <w:rFonts w:cs="Times New Roman"/>
          <w:lang w:val="tr-TR"/>
        </w:rPr>
        <w:t>â</w:t>
      </w:r>
      <w:r w:rsidRPr="00431019">
        <w:rPr>
          <w:rFonts w:cs="Times New Roman"/>
          <w:spacing w:val="22"/>
          <w:lang w:val="tr-TR"/>
        </w:rPr>
        <w:t xml:space="preserve"> </w:t>
      </w:r>
      <w:r w:rsidRPr="00431019">
        <w:rPr>
          <w:rFonts w:cs="Times New Roman"/>
          <w:lang w:val="tr-TR"/>
        </w:rPr>
        <w:t>fî’</w:t>
      </w:r>
      <w:r w:rsidRPr="00431019">
        <w:rPr>
          <w:rFonts w:cs="Times New Roman"/>
          <w:spacing w:val="1"/>
          <w:lang w:val="tr-TR"/>
        </w:rPr>
        <w:t>l</w:t>
      </w:r>
      <w:r w:rsidRPr="00431019">
        <w:rPr>
          <w:rFonts w:cs="Times New Roman"/>
          <w:lang w:val="tr-TR"/>
        </w:rPr>
        <w:t>-evvel</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üdâhaleden</w:t>
      </w:r>
      <w:r w:rsidRPr="00431019">
        <w:rPr>
          <w:rFonts w:cs="Times New Roman"/>
          <w:spacing w:val="21"/>
          <w:lang w:val="tr-TR"/>
        </w:rPr>
        <w:t xml:space="preserve"> </w:t>
      </w:r>
      <w:r w:rsidRPr="00431019">
        <w:rPr>
          <w:rFonts w:cs="Times New Roman"/>
          <w:lang w:val="tr-TR"/>
        </w:rPr>
        <w:t>hâli</w:t>
      </w:r>
      <w:r w:rsidRPr="00431019">
        <w:rPr>
          <w:rFonts w:cs="Times New Roman"/>
          <w:spacing w:val="21"/>
          <w:lang w:val="tr-TR"/>
        </w:rPr>
        <w:t xml:space="preserve"> </w:t>
      </w:r>
      <w:r w:rsidRPr="00431019">
        <w:rPr>
          <w:rFonts w:cs="Times New Roman"/>
          <w:spacing w:val="-2"/>
          <w:lang w:val="tr-TR"/>
        </w:rPr>
        <w:t>o</w:t>
      </w:r>
      <w:r w:rsidRPr="00431019">
        <w:rPr>
          <w:rFonts w:cs="Times New Roman"/>
          <w:lang w:val="tr-TR"/>
        </w:rPr>
        <w:t>lmadıkl</w:t>
      </w:r>
      <w:r w:rsidRPr="00431019">
        <w:rPr>
          <w:rFonts w:cs="Times New Roman"/>
          <w:spacing w:val="-1"/>
          <w:lang w:val="tr-TR"/>
        </w:rPr>
        <w:t>a</w:t>
      </w:r>
      <w:r w:rsidRPr="00431019">
        <w:rPr>
          <w:rFonts w:cs="Times New Roman"/>
          <w:lang w:val="tr-TR"/>
        </w:rPr>
        <w:t>rı</w:t>
      </w:r>
      <w:r w:rsidRPr="00431019">
        <w:rPr>
          <w:rFonts w:cs="Times New Roman"/>
          <w:spacing w:val="22"/>
          <w:lang w:val="tr-TR"/>
        </w:rPr>
        <w:t xml:space="preserve"> </w:t>
      </w:r>
      <w:r w:rsidRPr="00431019">
        <w:rPr>
          <w:rFonts w:cs="Times New Roman"/>
          <w:lang w:val="tr-TR"/>
        </w:rPr>
        <w:t>b</w:t>
      </w:r>
      <w:r w:rsidRPr="00431019">
        <w:rPr>
          <w:rFonts w:cs="Times New Roman"/>
          <w:spacing w:val="-1"/>
          <w:lang w:val="tr-TR"/>
        </w:rPr>
        <w:t>e</w:t>
      </w:r>
      <w:r w:rsidRPr="00431019">
        <w:rPr>
          <w:rFonts w:cs="Times New Roman"/>
          <w:spacing w:val="-2"/>
          <w:lang w:val="tr-TR"/>
        </w:rPr>
        <w:t>y</w:t>
      </w:r>
      <w:r w:rsidRPr="00431019">
        <w:rPr>
          <w:rFonts w:cs="Times New Roman"/>
          <w:lang w:val="tr-TR"/>
        </w:rPr>
        <w:t>ânıyla</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enʿî</w:t>
      </w:r>
      <w:r w:rsidRPr="00431019">
        <w:rPr>
          <w:rFonts w:cs="Times New Roman"/>
          <w:spacing w:val="20"/>
          <w:lang w:val="tr-TR"/>
        </w:rPr>
        <w:t xml:space="preserve"> </w:t>
      </w:r>
      <w:r w:rsidRPr="00431019">
        <w:rPr>
          <w:rFonts w:cs="Times New Roman"/>
          <w:lang w:val="tr-TR"/>
        </w:rPr>
        <w:t>bâbında</w:t>
      </w:r>
      <w:r w:rsidRPr="00431019">
        <w:rPr>
          <w:rFonts w:cs="Times New Roman"/>
          <w:spacing w:val="2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4"/>
          <w:lang w:val="tr-TR"/>
        </w:rPr>
        <w:t>r</w:t>
      </w:r>
      <w:r w:rsidRPr="00431019">
        <w:rPr>
          <w:rFonts w:cs="Times New Roman"/>
          <w:lang w:val="tr-TR"/>
        </w:rPr>
        <w:t>-i şerîfim</w:t>
      </w:r>
      <w:r w:rsidRPr="00431019">
        <w:rPr>
          <w:rFonts w:cs="Times New Roman"/>
          <w:spacing w:val="-1"/>
          <w:lang w:val="tr-TR"/>
        </w:rPr>
        <w:t xml:space="preserve"> </w:t>
      </w:r>
      <w:r w:rsidRPr="00431019">
        <w:rPr>
          <w:rFonts w:cs="Times New Roman"/>
          <w:lang w:val="tr-TR"/>
        </w:rPr>
        <w:t xml:space="preserve">sudûru </w:t>
      </w:r>
      <w:r w:rsidRPr="00431019">
        <w:rPr>
          <w:rFonts w:cs="Times New Roman"/>
          <w:spacing w:val="-2"/>
          <w:lang w:val="tr-TR"/>
        </w:rPr>
        <w:t>m</w:t>
      </w:r>
      <w:r w:rsidRPr="00431019">
        <w:rPr>
          <w:rFonts w:cs="Times New Roman"/>
          <w:lang w:val="tr-TR"/>
        </w:rPr>
        <w:t>ünâzaʿada oldukları vârid</w:t>
      </w:r>
      <w:r w:rsidRPr="00431019">
        <w:rPr>
          <w:rFonts w:cs="Times New Roman"/>
          <w:spacing w:val="-1"/>
          <w:lang w:val="tr-TR"/>
        </w:rPr>
        <w:t xml:space="preserve"> </w:t>
      </w:r>
      <w:r w:rsidRPr="00431019">
        <w:rPr>
          <w:rFonts w:cs="Times New Roman"/>
          <w:lang w:val="tr-TR"/>
        </w:rPr>
        <w:t>olan</w:t>
      </w:r>
      <w:r w:rsidRPr="00431019">
        <w:rPr>
          <w:rFonts w:cs="Times New Roman"/>
          <w:spacing w:val="-1"/>
          <w:lang w:val="tr-TR"/>
        </w:rPr>
        <w:t xml:space="preserve"> </w:t>
      </w:r>
      <w:r w:rsidRPr="00431019">
        <w:rPr>
          <w:rFonts w:cs="Times New Roman"/>
          <w:lang w:val="tr-TR"/>
        </w:rPr>
        <w:t>i</w:t>
      </w:r>
      <w:r w:rsidRPr="00431019">
        <w:rPr>
          <w:rFonts w:cs="Times New Roman"/>
          <w:spacing w:val="-2"/>
          <w:lang w:val="tr-TR"/>
        </w:rPr>
        <w:t>ʿ</w:t>
      </w:r>
      <w:r w:rsidRPr="00431019">
        <w:rPr>
          <w:rFonts w:cs="Times New Roman"/>
          <w:lang w:val="tr-TR"/>
        </w:rPr>
        <w:t>lâ</w:t>
      </w:r>
      <w:r w:rsidRPr="00431019">
        <w:rPr>
          <w:rFonts w:cs="Times New Roman"/>
          <w:spacing w:val="-2"/>
          <w:lang w:val="tr-TR"/>
        </w:rPr>
        <w:t>m</w:t>
      </w:r>
      <w:r w:rsidRPr="00431019">
        <w:rPr>
          <w:rFonts w:cs="Times New Roman"/>
          <w:lang w:val="tr-TR"/>
        </w:rPr>
        <w:t>da</w:t>
      </w:r>
      <w:r w:rsidRPr="00431019">
        <w:rPr>
          <w:rFonts w:cs="Times New Roman"/>
          <w:spacing w:val="1"/>
          <w:lang w:val="tr-TR"/>
        </w:rPr>
        <w:t xml:space="preserve"> </w:t>
      </w:r>
      <w:r w:rsidRPr="00431019">
        <w:rPr>
          <w:rFonts w:cs="Times New Roman"/>
          <w:lang w:val="tr-TR"/>
        </w:rPr>
        <w:t>derc ve</w:t>
      </w:r>
      <w:r w:rsidRPr="00431019">
        <w:rPr>
          <w:rFonts w:cs="Times New Roman"/>
          <w:spacing w:val="1"/>
          <w:lang w:val="tr-TR"/>
        </w:rPr>
        <w:t xml:space="preserve"> </w:t>
      </w:r>
      <w:r w:rsidRPr="00431019">
        <w:rPr>
          <w:rFonts w:cs="Times New Roman"/>
          <w:lang w:val="tr-TR"/>
        </w:rPr>
        <w:t>işʿâr olu</w:t>
      </w:r>
      <w:r w:rsidRPr="00431019">
        <w:rPr>
          <w:rFonts w:cs="Times New Roman"/>
          <w:spacing w:val="-1"/>
          <w:lang w:val="tr-TR"/>
        </w:rPr>
        <w:t>n</w:t>
      </w:r>
      <w:r w:rsidRPr="00431019">
        <w:rPr>
          <w:rFonts w:cs="Times New Roman"/>
          <w:lang w:val="tr-TR"/>
        </w:rPr>
        <w:t>muş ol</w:t>
      </w:r>
      <w:r w:rsidRPr="00431019">
        <w:rPr>
          <w:rFonts w:cs="Times New Roman"/>
          <w:spacing w:val="-2"/>
          <w:lang w:val="tr-TR"/>
        </w:rPr>
        <w:t>m</w:t>
      </w:r>
      <w:r w:rsidRPr="00431019">
        <w:rPr>
          <w:rFonts w:cs="Times New Roman"/>
          <w:lang w:val="tr-TR"/>
        </w:rPr>
        <w:t>ak</w:t>
      </w:r>
      <w:r w:rsidRPr="00431019">
        <w:rPr>
          <w:rFonts w:cs="Times New Roman"/>
          <w:spacing w:val="1"/>
          <w:lang w:val="tr-TR"/>
        </w:rPr>
        <w:t>d</w:t>
      </w:r>
      <w:r w:rsidRPr="00431019">
        <w:rPr>
          <w:rFonts w:cs="Times New Roman"/>
          <w:lang w:val="tr-TR"/>
        </w:rPr>
        <w:t>an nâşî</w:t>
      </w:r>
      <w:r w:rsidRPr="00431019">
        <w:rPr>
          <w:rFonts w:cs="Times New Roman"/>
          <w:spacing w:val="42"/>
          <w:lang w:val="tr-TR"/>
        </w:rPr>
        <w:t xml:space="preserve"> </w:t>
      </w:r>
      <w:r w:rsidRPr="00431019">
        <w:rPr>
          <w:rFonts w:cs="Times New Roman"/>
          <w:lang w:val="tr-TR"/>
        </w:rPr>
        <w:t>Divâ</w:t>
      </w:r>
      <w:r w:rsidRPr="00431019">
        <w:rPr>
          <w:rFonts w:cs="Times New Roman"/>
          <w:spacing w:val="-1"/>
          <w:lang w:val="tr-TR"/>
        </w:rPr>
        <w:t>n</w:t>
      </w:r>
      <w:r w:rsidRPr="00431019">
        <w:rPr>
          <w:rFonts w:cs="Times New Roman"/>
          <w:lang w:val="tr-TR"/>
        </w:rPr>
        <w:t>-ı</w:t>
      </w:r>
      <w:r w:rsidRPr="00431019">
        <w:rPr>
          <w:rFonts w:cs="Times New Roman"/>
          <w:spacing w:val="41"/>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lang w:val="tr-TR"/>
        </w:rPr>
        <w:t>mdan</w:t>
      </w:r>
      <w:r w:rsidRPr="00431019">
        <w:rPr>
          <w:rFonts w:cs="Times New Roman"/>
          <w:spacing w:val="41"/>
          <w:lang w:val="tr-TR"/>
        </w:rPr>
        <w:t xml:space="preserve"> </w:t>
      </w:r>
      <w:r w:rsidRPr="00431019">
        <w:rPr>
          <w:rFonts w:cs="Times New Roman"/>
          <w:lang w:val="tr-TR"/>
        </w:rPr>
        <w:t>kânûnî</w:t>
      </w:r>
      <w:r w:rsidRPr="00431019">
        <w:rPr>
          <w:rFonts w:cs="Times New Roman"/>
          <w:spacing w:val="42"/>
          <w:lang w:val="tr-TR"/>
        </w:rPr>
        <w:t xml:space="preserve"> </w:t>
      </w:r>
      <w:r w:rsidRPr="00431019">
        <w:rPr>
          <w:rFonts w:cs="Times New Roman"/>
          <w:lang w:val="tr-TR"/>
        </w:rPr>
        <w:t>su’</w:t>
      </w:r>
      <w:r w:rsidRPr="00431019">
        <w:rPr>
          <w:rFonts w:cs="Times New Roman"/>
          <w:spacing w:val="-1"/>
          <w:lang w:val="tr-TR"/>
        </w:rPr>
        <w:t>â</w:t>
      </w:r>
      <w:r w:rsidRPr="00431019">
        <w:rPr>
          <w:rFonts w:cs="Times New Roman"/>
          <w:lang w:val="tr-TR"/>
        </w:rPr>
        <w:t>l</w:t>
      </w:r>
      <w:r w:rsidRPr="00431019">
        <w:rPr>
          <w:rFonts w:cs="Times New Roman"/>
          <w:spacing w:val="42"/>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duk</w:t>
      </w:r>
      <w:r w:rsidRPr="00431019">
        <w:rPr>
          <w:rFonts w:cs="Times New Roman"/>
          <w:spacing w:val="41"/>
          <w:lang w:val="tr-TR"/>
        </w:rPr>
        <w:t xml:space="preserve"> </w:t>
      </w:r>
      <w:r w:rsidRPr="00431019">
        <w:rPr>
          <w:rFonts w:cs="Times New Roman"/>
          <w:lang w:val="tr-TR"/>
        </w:rPr>
        <w:t>da</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ünâzaʿ</w:t>
      </w:r>
      <w:r w:rsidRPr="00431019">
        <w:rPr>
          <w:rFonts w:cs="Times New Roman"/>
          <w:spacing w:val="42"/>
          <w:lang w:val="tr-TR"/>
        </w:rPr>
        <w:t xml:space="preserve"> </w:t>
      </w:r>
      <w:r w:rsidRPr="00431019">
        <w:rPr>
          <w:rFonts w:cs="Times New Roman"/>
          <w:lang w:val="tr-TR"/>
        </w:rPr>
        <w:t>fîhâ</w:t>
      </w:r>
      <w:r w:rsidRPr="00431019">
        <w:rPr>
          <w:rFonts w:cs="Times New Roman"/>
          <w:spacing w:val="40"/>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42"/>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hl iden</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2"/>
          <w:lang w:val="tr-TR"/>
        </w:rPr>
        <w:t xml:space="preserve"> </w:t>
      </w:r>
      <w:r w:rsidRPr="00431019">
        <w:rPr>
          <w:rFonts w:cs="Times New Roman"/>
          <w:lang w:val="tr-TR"/>
        </w:rPr>
        <w:t>Habesi</w:t>
      </w:r>
      <w:r w:rsidRPr="00431019">
        <w:rPr>
          <w:rFonts w:cs="Times New Roman"/>
          <w:spacing w:val="2"/>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w:t>
      </w:r>
      <w:r w:rsidRPr="00431019">
        <w:rPr>
          <w:rFonts w:cs="Times New Roman"/>
          <w:spacing w:val="2"/>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1"/>
          <w:lang w:val="tr-TR"/>
        </w:rPr>
        <w:t>n</w:t>
      </w:r>
      <w:r w:rsidRPr="00431019">
        <w:rPr>
          <w:rFonts w:cs="Times New Roman"/>
          <w:lang w:val="tr-TR"/>
        </w:rPr>
        <w:t>in</w:t>
      </w:r>
      <w:r w:rsidRPr="00431019">
        <w:rPr>
          <w:rFonts w:cs="Times New Roman"/>
          <w:spacing w:val="2"/>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spacing w:val="-1"/>
          <w:lang w:val="tr-TR"/>
        </w:rPr>
        <w:t>-</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2"/>
          <w:lang w:val="tr-TR"/>
        </w:rPr>
        <w:t xml:space="preserve"> </w:t>
      </w:r>
      <w:r w:rsidRPr="00431019">
        <w:rPr>
          <w:rFonts w:cs="Times New Roman"/>
          <w:lang w:val="tr-TR"/>
        </w:rPr>
        <w:t>berü</w:t>
      </w:r>
      <w:r w:rsidRPr="00431019">
        <w:rPr>
          <w:rFonts w:cs="Times New Roman"/>
          <w:spacing w:val="2"/>
          <w:lang w:val="tr-TR"/>
        </w:rPr>
        <w:t xml:space="preserve"> </w:t>
      </w:r>
      <w:r w:rsidRPr="00431019">
        <w:rPr>
          <w:rFonts w:cs="Times New Roman"/>
          <w:lang w:val="tr-TR"/>
        </w:rPr>
        <w:t>koyun</w:t>
      </w:r>
      <w:r w:rsidRPr="00431019">
        <w:rPr>
          <w:rFonts w:cs="Times New Roman"/>
          <w:spacing w:val="2"/>
          <w:lang w:val="tr-TR"/>
        </w:rPr>
        <w:t xml:space="preserve"> </w:t>
      </w:r>
      <w:r w:rsidRPr="00431019">
        <w:rPr>
          <w:rFonts w:cs="Times New Roman"/>
          <w:spacing w:val="-2"/>
          <w:lang w:val="tr-TR"/>
        </w:rPr>
        <w:t>v</w:t>
      </w:r>
      <w:r w:rsidRPr="00431019">
        <w:rPr>
          <w:rFonts w:cs="Times New Roman"/>
          <w:lang w:val="tr-TR"/>
        </w:rPr>
        <w:t>esâ’ir</w:t>
      </w:r>
      <w:r w:rsidRPr="00431019">
        <w:rPr>
          <w:rFonts w:cs="Times New Roman"/>
          <w:spacing w:val="2"/>
          <w:lang w:val="tr-TR"/>
        </w:rPr>
        <w:t xml:space="preserve"> </w:t>
      </w:r>
      <w:r w:rsidRPr="00431019">
        <w:rPr>
          <w:rFonts w:cs="Times New Roman"/>
          <w:lang w:val="tr-TR"/>
        </w:rPr>
        <w:t>dav</w:t>
      </w:r>
      <w:r w:rsidRPr="00431019">
        <w:rPr>
          <w:rFonts w:cs="Times New Roman"/>
          <w:spacing w:val="-1"/>
          <w:lang w:val="tr-TR"/>
        </w:rPr>
        <w:t>a</w:t>
      </w:r>
      <w:r w:rsidRPr="00431019">
        <w:rPr>
          <w:rFonts w:cs="Times New Roman"/>
          <w:lang w:val="tr-TR"/>
        </w:rPr>
        <w:t>rları raʿî</w:t>
      </w:r>
      <w:r w:rsidRPr="00431019">
        <w:rPr>
          <w:rFonts w:cs="Times New Roman"/>
          <w:spacing w:val="54"/>
          <w:lang w:val="tr-TR"/>
        </w:rPr>
        <w:t xml:space="preserve"> </w:t>
      </w:r>
      <w:r w:rsidRPr="00431019">
        <w:rPr>
          <w:rFonts w:cs="Times New Roman"/>
          <w:spacing w:val="-2"/>
          <w:lang w:val="tr-TR"/>
        </w:rPr>
        <w:t>o</w:t>
      </w:r>
      <w:r w:rsidRPr="00431019">
        <w:rPr>
          <w:rFonts w:cs="Times New Roman"/>
          <w:lang w:val="tr-TR"/>
        </w:rPr>
        <w:t>lunub</w:t>
      </w:r>
      <w:r w:rsidRPr="00431019">
        <w:rPr>
          <w:rFonts w:cs="Times New Roman"/>
          <w:spacing w:val="53"/>
          <w:lang w:val="tr-TR"/>
        </w:rPr>
        <w:t xml:space="preserve"> </w:t>
      </w:r>
      <w:r w:rsidRPr="00431019">
        <w:rPr>
          <w:rFonts w:cs="Times New Roman"/>
          <w:lang w:val="tr-TR"/>
        </w:rPr>
        <w:t>otundan</w:t>
      </w:r>
      <w:r w:rsidRPr="00431019">
        <w:rPr>
          <w:rFonts w:cs="Times New Roman"/>
          <w:spacing w:val="52"/>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lang w:val="tr-TR"/>
        </w:rPr>
        <w:t>suyundan</w:t>
      </w:r>
      <w:r w:rsidRPr="00431019">
        <w:rPr>
          <w:rFonts w:cs="Times New Roman"/>
          <w:spacing w:val="53"/>
          <w:lang w:val="tr-TR"/>
        </w:rPr>
        <w:t xml:space="preserve"> </w:t>
      </w:r>
      <w:r w:rsidRPr="00431019">
        <w:rPr>
          <w:rFonts w:cs="Times New Roman"/>
          <w:lang w:val="tr-TR"/>
        </w:rPr>
        <w:t>intifâʿ</w:t>
      </w:r>
      <w:r w:rsidRPr="00431019">
        <w:rPr>
          <w:rFonts w:cs="Times New Roman"/>
          <w:spacing w:val="53"/>
          <w:lang w:val="tr-TR"/>
        </w:rPr>
        <w:t xml:space="preserve"> </w:t>
      </w:r>
      <w:r w:rsidRPr="00431019">
        <w:rPr>
          <w:rFonts w:cs="Times New Roman"/>
          <w:lang w:val="tr-TR"/>
        </w:rPr>
        <w:t>ideg</w:t>
      </w:r>
      <w:r w:rsidRPr="00431019">
        <w:rPr>
          <w:rFonts w:cs="Times New Roman"/>
          <w:spacing w:val="-1"/>
          <w:lang w:val="tr-TR"/>
        </w:rPr>
        <w:t>e</w:t>
      </w:r>
      <w:r w:rsidRPr="00431019">
        <w:rPr>
          <w:rFonts w:cs="Times New Roman"/>
          <w:lang w:val="tr-TR"/>
        </w:rPr>
        <w:t>l</w:t>
      </w:r>
      <w:r w:rsidRPr="00431019">
        <w:rPr>
          <w:rFonts w:cs="Times New Roman"/>
          <w:spacing w:val="-1"/>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ah</w:t>
      </w:r>
      <w:r w:rsidRPr="00431019">
        <w:rPr>
          <w:rFonts w:cs="Times New Roman"/>
          <w:spacing w:val="1"/>
          <w:lang w:val="tr-TR"/>
        </w:rPr>
        <w:t>s</w:t>
      </w:r>
      <w:r w:rsidRPr="00431019">
        <w:rPr>
          <w:rFonts w:cs="Times New Roman"/>
          <w:lang w:val="tr-TR"/>
        </w:rPr>
        <w:t>ûs</w:t>
      </w:r>
      <w:r w:rsidRPr="00431019">
        <w:rPr>
          <w:rFonts w:cs="Times New Roman"/>
          <w:spacing w:val="52"/>
          <w:lang w:val="tr-TR"/>
        </w:rPr>
        <w:t xml:space="preserve"> </w:t>
      </w:r>
      <w:r w:rsidRPr="00431019">
        <w:rPr>
          <w:rFonts w:cs="Times New Roman"/>
          <w:lang w:val="tr-TR"/>
        </w:rPr>
        <w:t>ve</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erʿâları veyâhûd</w:t>
      </w:r>
      <w:r w:rsidRPr="00431019">
        <w:rPr>
          <w:rFonts w:cs="Times New Roman"/>
          <w:spacing w:val="20"/>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yvanları</w:t>
      </w:r>
      <w:r w:rsidRPr="00431019">
        <w:rPr>
          <w:rFonts w:cs="Times New Roman"/>
          <w:spacing w:val="20"/>
          <w:lang w:val="tr-TR"/>
        </w:rPr>
        <w:t xml:space="preserve"> </w:t>
      </w:r>
      <w:r w:rsidRPr="00431019">
        <w:rPr>
          <w:rFonts w:cs="Times New Roman"/>
          <w:lang w:val="tr-TR"/>
        </w:rPr>
        <w:t>ol</w:t>
      </w:r>
      <w:r w:rsidRPr="00431019">
        <w:rPr>
          <w:rFonts w:cs="Times New Roman"/>
          <w:spacing w:val="-1"/>
          <w:lang w:val="tr-TR"/>
        </w:rPr>
        <w:t>-</w:t>
      </w:r>
      <w:r w:rsidRPr="00431019">
        <w:rPr>
          <w:rFonts w:cs="Times New Roman"/>
          <w:spacing w:val="-2"/>
          <w:lang w:val="tr-TR"/>
        </w:rPr>
        <w:t>m</w:t>
      </w:r>
      <w:r w:rsidRPr="00431019">
        <w:rPr>
          <w:rFonts w:cs="Times New Roman"/>
          <w:lang w:val="tr-TR"/>
        </w:rPr>
        <w:t>erʿâ</w:t>
      </w:r>
      <w:r w:rsidRPr="00431019">
        <w:rPr>
          <w:rFonts w:cs="Times New Roman"/>
          <w:spacing w:val="20"/>
          <w:lang w:val="tr-TR"/>
        </w:rPr>
        <w:t xml:space="preserve"> </w:t>
      </w:r>
      <w:r w:rsidRPr="00431019">
        <w:rPr>
          <w:rFonts w:cs="Times New Roman"/>
          <w:lang w:val="tr-TR"/>
        </w:rPr>
        <w:t>yerle</w:t>
      </w:r>
      <w:r w:rsidRPr="00431019">
        <w:rPr>
          <w:rFonts w:cs="Times New Roman"/>
          <w:spacing w:val="-2"/>
          <w:lang w:val="tr-TR"/>
        </w:rPr>
        <w:t>r</w:t>
      </w:r>
      <w:r w:rsidRPr="00431019">
        <w:rPr>
          <w:rFonts w:cs="Times New Roman"/>
          <w:lang w:val="tr-TR"/>
        </w:rPr>
        <w:t>inde</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ârü’</w:t>
      </w:r>
      <w:r w:rsidRPr="00431019">
        <w:rPr>
          <w:rFonts w:cs="Times New Roman"/>
          <w:spacing w:val="1"/>
          <w:lang w:val="tr-TR"/>
        </w:rPr>
        <w:t>z</w:t>
      </w:r>
      <w:r w:rsidRPr="00431019">
        <w:rPr>
          <w:rFonts w:cs="Times New Roman"/>
          <w:lang w:val="tr-TR"/>
        </w:rPr>
        <w:t>-zikr</w:t>
      </w:r>
      <w:r w:rsidRPr="00431019">
        <w:rPr>
          <w:rFonts w:cs="Times New Roman"/>
          <w:spacing w:val="19"/>
          <w:lang w:val="tr-TR"/>
        </w:rPr>
        <w:t xml:space="preserve"> </w:t>
      </w:r>
      <w:r w:rsidRPr="00431019">
        <w:rPr>
          <w:rFonts w:cs="Times New Roman"/>
          <w:lang w:val="tr-TR"/>
        </w:rPr>
        <w:t>Ha</w:t>
      </w:r>
      <w:r w:rsidRPr="00431019">
        <w:rPr>
          <w:rFonts w:cs="Times New Roman"/>
          <w:spacing w:val="-3"/>
          <w:lang w:val="tr-TR"/>
        </w:rPr>
        <w:t>m</w:t>
      </w:r>
      <w:r w:rsidRPr="00431019">
        <w:rPr>
          <w:rFonts w:cs="Times New Roman"/>
          <w:lang w:val="tr-TR"/>
        </w:rPr>
        <w:t>za</w:t>
      </w:r>
      <w:r w:rsidRPr="00431019">
        <w:rPr>
          <w:rFonts w:cs="Times New Roman"/>
          <w:spacing w:val="21"/>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Yaradan</w:t>
      </w:r>
      <w:r w:rsidRPr="00431019">
        <w:rPr>
          <w:rFonts w:cs="Times New Roman"/>
          <w:spacing w:val="18"/>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Ti</w:t>
      </w:r>
      <w:r w:rsidRPr="00431019">
        <w:rPr>
          <w:rFonts w:cs="Times New Roman"/>
          <w:spacing w:val="-2"/>
          <w:lang w:val="tr-TR"/>
        </w:rPr>
        <w:t>m</w:t>
      </w:r>
      <w:r w:rsidRPr="00431019">
        <w:rPr>
          <w:rFonts w:cs="Times New Roman"/>
          <w:lang w:val="tr-TR"/>
        </w:rPr>
        <w:t>ürci</w:t>
      </w:r>
      <w:r w:rsidRPr="00431019">
        <w:rPr>
          <w:rFonts w:cs="Times New Roman"/>
          <w:spacing w:val="20"/>
          <w:lang w:val="tr-TR"/>
        </w:rPr>
        <w:t xml:space="preserve"> </w:t>
      </w:r>
      <w:r w:rsidRPr="00431019">
        <w:rPr>
          <w:rFonts w:cs="Times New Roman"/>
          <w:lang w:val="tr-TR"/>
        </w:rPr>
        <w:t>ve Harade</w:t>
      </w:r>
      <w:r w:rsidRPr="00431019">
        <w:rPr>
          <w:rFonts w:cs="Times New Roman"/>
          <w:spacing w:val="5"/>
          <w:lang w:val="tr-TR"/>
        </w:rPr>
        <w:t xml:space="preserve"> </w:t>
      </w:r>
      <w:r w:rsidRPr="00431019">
        <w:rPr>
          <w:rFonts w:cs="Times New Roman"/>
          <w:lang w:val="tr-TR"/>
        </w:rPr>
        <w:t>karyeleri</w:t>
      </w:r>
      <w:r w:rsidRPr="00431019">
        <w:rPr>
          <w:rFonts w:cs="Times New Roman"/>
          <w:spacing w:val="4"/>
          <w:lang w:val="tr-TR"/>
        </w:rPr>
        <w:t xml:space="preserve"> </w:t>
      </w:r>
      <w:r w:rsidRPr="00431019">
        <w:rPr>
          <w:rFonts w:cs="Times New Roman"/>
          <w:lang w:val="tr-TR"/>
        </w:rPr>
        <w:t>ahâl</w:t>
      </w:r>
      <w:r w:rsidRPr="00431019">
        <w:rPr>
          <w:rFonts w:cs="Times New Roman"/>
          <w:spacing w:val="-1"/>
          <w:lang w:val="tr-TR"/>
        </w:rPr>
        <w:t>î</w:t>
      </w:r>
      <w:r w:rsidRPr="00431019">
        <w:rPr>
          <w:rFonts w:cs="Times New Roman"/>
          <w:lang w:val="tr-TR"/>
        </w:rPr>
        <w:t>sinin</w:t>
      </w:r>
      <w:r w:rsidRPr="00431019">
        <w:rPr>
          <w:rFonts w:cs="Times New Roman"/>
          <w:spacing w:val="4"/>
          <w:lang w:val="tr-TR"/>
        </w:rPr>
        <w:t xml:space="preserve"> </w:t>
      </w:r>
      <w:r w:rsidRPr="00431019">
        <w:rPr>
          <w:rFonts w:cs="Times New Roman"/>
          <w:lang w:val="tr-TR"/>
        </w:rPr>
        <w:t>hayv</w:t>
      </w:r>
      <w:r w:rsidRPr="00431019">
        <w:rPr>
          <w:rFonts w:cs="Times New Roman"/>
          <w:spacing w:val="-1"/>
          <w:lang w:val="tr-TR"/>
        </w:rPr>
        <w:t>a</w:t>
      </w:r>
      <w:r w:rsidRPr="00431019">
        <w:rPr>
          <w:rFonts w:cs="Times New Roman"/>
          <w:lang w:val="tr-TR"/>
        </w:rPr>
        <w:t>nlarıyla</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üşâʿ</w:t>
      </w:r>
      <w:r w:rsidRPr="00431019">
        <w:rPr>
          <w:rFonts w:cs="Times New Roman"/>
          <w:spacing w:val="5"/>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üş</w:t>
      </w:r>
      <w:r w:rsidRPr="00431019">
        <w:rPr>
          <w:rFonts w:cs="Times New Roman"/>
          <w:spacing w:val="1"/>
          <w:lang w:val="tr-TR"/>
        </w:rPr>
        <w:t>t</w:t>
      </w:r>
      <w:r w:rsidRPr="00431019">
        <w:rPr>
          <w:rFonts w:cs="Times New Roman"/>
          <w:lang w:val="tr-TR"/>
        </w:rPr>
        <w:t>erek</w:t>
      </w:r>
      <w:r w:rsidRPr="00431019">
        <w:rPr>
          <w:rFonts w:cs="Times New Roman"/>
          <w:spacing w:val="4"/>
          <w:lang w:val="tr-TR"/>
        </w:rPr>
        <w:t xml:space="preserve"> </w:t>
      </w:r>
      <w:r w:rsidRPr="00431019">
        <w:rPr>
          <w:rFonts w:cs="Times New Roman"/>
          <w:lang w:val="tr-TR"/>
        </w:rPr>
        <w:t>raʿî</w:t>
      </w:r>
      <w:r w:rsidRPr="00431019">
        <w:rPr>
          <w:rFonts w:cs="Times New Roman"/>
          <w:spacing w:val="4"/>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una</w:t>
      </w:r>
      <w:r w:rsidRPr="00431019">
        <w:rPr>
          <w:rFonts w:cs="Times New Roman"/>
          <w:spacing w:val="4"/>
          <w:lang w:val="tr-TR"/>
        </w:rPr>
        <w:t xml:space="preserve"> </w:t>
      </w:r>
      <w:r w:rsidRPr="00431019">
        <w:rPr>
          <w:rFonts w:cs="Times New Roman"/>
          <w:lang w:val="tr-TR"/>
        </w:rPr>
        <w:t>gel</w:t>
      </w:r>
      <w:r w:rsidRPr="00431019">
        <w:rPr>
          <w:rFonts w:cs="Times New Roman"/>
          <w:spacing w:val="-2"/>
          <w:lang w:val="tr-TR"/>
        </w:rPr>
        <w:t>m</w:t>
      </w:r>
      <w:r w:rsidRPr="00431019">
        <w:rPr>
          <w:rFonts w:cs="Times New Roman"/>
          <w:lang w:val="tr-TR"/>
        </w:rPr>
        <w:t>iş</w:t>
      </w:r>
      <w:r w:rsidRPr="00431019">
        <w:rPr>
          <w:rFonts w:cs="Times New Roman"/>
          <w:spacing w:val="6"/>
          <w:lang w:val="tr-TR"/>
        </w:rPr>
        <w:t xml:space="preserve"> </w:t>
      </w:r>
      <w:r w:rsidRPr="00431019">
        <w:rPr>
          <w:rFonts w:cs="Times New Roman"/>
          <w:lang w:val="tr-TR"/>
        </w:rPr>
        <w:t>ise müdâhale</w:t>
      </w:r>
      <w:r w:rsidRPr="00431019">
        <w:rPr>
          <w:rFonts w:cs="Times New Roman"/>
          <w:spacing w:val="13"/>
          <w:lang w:val="tr-TR"/>
        </w:rPr>
        <w:t xml:space="preserve"> </w:t>
      </w:r>
      <w:r w:rsidRPr="00431019">
        <w:rPr>
          <w:rFonts w:cs="Times New Roman"/>
          <w:spacing w:val="-1"/>
          <w:lang w:val="tr-TR"/>
        </w:rPr>
        <w:t>e</w:t>
      </w:r>
      <w:r w:rsidRPr="00431019">
        <w:rPr>
          <w:rFonts w:cs="Times New Roman"/>
          <w:lang w:val="tr-TR"/>
        </w:rPr>
        <w:t>yle</w:t>
      </w:r>
      <w:r w:rsidRPr="00431019">
        <w:rPr>
          <w:rFonts w:cs="Times New Roman"/>
          <w:spacing w:val="-2"/>
          <w:lang w:val="tr-TR"/>
        </w:rPr>
        <w:t>m</w:t>
      </w:r>
      <w:r w:rsidRPr="00431019">
        <w:rPr>
          <w:rFonts w:cs="Times New Roman"/>
          <w:lang w:val="tr-TR"/>
        </w:rPr>
        <w:t>eleri</w:t>
      </w:r>
      <w:r w:rsidRPr="00431019">
        <w:rPr>
          <w:rFonts w:cs="Times New Roman"/>
          <w:spacing w:val="13"/>
          <w:lang w:val="tr-TR"/>
        </w:rPr>
        <w:t xml:space="preserve"> </w:t>
      </w:r>
      <w:r w:rsidRPr="00431019">
        <w:rPr>
          <w:rFonts w:cs="Times New Roman"/>
          <w:lang w:val="tr-TR"/>
        </w:rPr>
        <w:t>bi-hasebü’l-</w:t>
      </w:r>
      <w:r w:rsidRPr="00431019">
        <w:rPr>
          <w:rFonts w:cs="Times New Roman"/>
          <w:spacing w:val="-2"/>
          <w:lang w:val="tr-TR"/>
        </w:rPr>
        <w:t>k</w:t>
      </w:r>
      <w:r w:rsidRPr="00431019">
        <w:rPr>
          <w:rFonts w:cs="Times New Roman"/>
          <w:spacing w:val="-1"/>
          <w:lang w:val="tr-TR"/>
        </w:rPr>
        <w:t>â</w:t>
      </w:r>
      <w:r w:rsidRPr="00431019">
        <w:rPr>
          <w:rFonts w:cs="Times New Roman"/>
          <w:lang w:val="tr-TR"/>
        </w:rPr>
        <w:t>nûn</w:t>
      </w:r>
      <w:r w:rsidRPr="00431019">
        <w:rPr>
          <w:rFonts w:cs="Times New Roman"/>
          <w:spacing w:val="12"/>
          <w:lang w:val="tr-TR"/>
        </w:rPr>
        <w:t xml:space="preserve"> </w:t>
      </w:r>
      <w:r w:rsidRPr="00431019">
        <w:rPr>
          <w:rFonts w:cs="Times New Roman"/>
          <w:lang w:val="tr-TR"/>
        </w:rPr>
        <w:t>yolunda</w:t>
      </w:r>
      <w:r w:rsidRPr="00431019">
        <w:rPr>
          <w:rFonts w:cs="Times New Roman"/>
          <w:spacing w:val="12"/>
          <w:lang w:val="tr-TR"/>
        </w:rPr>
        <w:t xml:space="preserve"> </w:t>
      </w:r>
      <w:r w:rsidRPr="00431019">
        <w:rPr>
          <w:rFonts w:cs="Times New Roman"/>
          <w:lang w:val="tr-TR"/>
        </w:rPr>
        <w:t>olub</w:t>
      </w:r>
      <w:r w:rsidRPr="00431019">
        <w:rPr>
          <w:rFonts w:cs="Times New Roman"/>
          <w:spacing w:val="13"/>
          <w:lang w:val="tr-TR"/>
        </w:rPr>
        <w:t xml:space="preserve"> </w:t>
      </w:r>
      <w:r w:rsidRPr="00431019">
        <w:rPr>
          <w:rFonts w:cs="Times New Roman"/>
          <w:lang w:val="tr-TR"/>
        </w:rPr>
        <w:t>eğer</w:t>
      </w:r>
      <w:r w:rsidRPr="00431019">
        <w:rPr>
          <w:rFonts w:cs="Times New Roman"/>
          <w:spacing w:val="13"/>
          <w:lang w:val="tr-TR"/>
        </w:rPr>
        <w:t xml:space="preserve"> </w:t>
      </w:r>
      <w:r w:rsidRPr="00431019">
        <w:rPr>
          <w:rFonts w:cs="Times New Roman"/>
          <w:spacing w:val="-2"/>
          <w:lang w:val="tr-TR"/>
        </w:rPr>
        <w:t>b</w:t>
      </w:r>
      <w:r w:rsidRPr="00431019">
        <w:rPr>
          <w:rFonts w:cs="Times New Roman"/>
          <w:lang w:val="tr-TR"/>
        </w:rPr>
        <w:t>öyle</w:t>
      </w:r>
      <w:r w:rsidRPr="00431019">
        <w:rPr>
          <w:rFonts w:cs="Times New Roman"/>
          <w:spacing w:val="13"/>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ayubda</w:t>
      </w:r>
      <w:r w:rsidRPr="00431019">
        <w:rPr>
          <w:rFonts w:cs="Times New Roman"/>
          <w:spacing w:val="13"/>
          <w:lang w:val="tr-TR"/>
        </w:rPr>
        <w:t xml:space="preserve"> </w:t>
      </w:r>
      <w:r w:rsidRPr="00431019">
        <w:rPr>
          <w:rFonts w:cs="Times New Roman"/>
          <w:lang w:val="tr-TR"/>
        </w:rPr>
        <w:t>fî’</w:t>
      </w:r>
      <w:r w:rsidRPr="00431019">
        <w:rPr>
          <w:rFonts w:cs="Times New Roman"/>
          <w:spacing w:val="3"/>
          <w:lang w:val="tr-TR"/>
        </w:rPr>
        <w:t>l</w:t>
      </w:r>
      <w:r w:rsidRPr="00431019">
        <w:rPr>
          <w:rFonts w:cs="Times New Roman"/>
          <w:lang w:val="tr-TR"/>
        </w:rPr>
        <w:t>-ha</w:t>
      </w:r>
      <w:r w:rsidRPr="00431019">
        <w:rPr>
          <w:rFonts w:cs="Times New Roman"/>
          <w:spacing w:val="-1"/>
          <w:lang w:val="tr-TR"/>
        </w:rPr>
        <w:t>k</w:t>
      </w:r>
      <w:r w:rsidRPr="00431019">
        <w:rPr>
          <w:rFonts w:cs="Times New Roman"/>
          <w:lang w:val="tr-TR"/>
        </w:rPr>
        <w:t>îka kurâ-ı</w:t>
      </w:r>
      <w:r w:rsidRPr="00431019">
        <w:rPr>
          <w:rFonts w:cs="Times New Roman"/>
          <w:spacing w:val="8"/>
          <w:lang w:val="tr-TR"/>
        </w:rPr>
        <w:t xml:space="preserve"> </w:t>
      </w:r>
      <w:r w:rsidRPr="00431019">
        <w:rPr>
          <w:rFonts w:cs="Times New Roman"/>
          <w:lang w:val="tr-TR"/>
        </w:rPr>
        <w:t>erb</w:t>
      </w:r>
      <w:r w:rsidRPr="00431019">
        <w:rPr>
          <w:rFonts w:cs="Times New Roman"/>
          <w:spacing w:val="-1"/>
          <w:lang w:val="tr-TR"/>
        </w:rPr>
        <w:t>a</w:t>
      </w:r>
      <w:r w:rsidRPr="00431019">
        <w:rPr>
          <w:rFonts w:cs="Times New Roman"/>
          <w:lang w:val="tr-TR"/>
        </w:rPr>
        <w:t>ʿa-ı</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ezkûre</w:t>
      </w:r>
      <w:r w:rsidRPr="00431019">
        <w:rPr>
          <w:rFonts w:cs="Times New Roman"/>
          <w:spacing w:val="9"/>
          <w:lang w:val="tr-TR"/>
        </w:rPr>
        <w:t xml:space="preserve"> </w:t>
      </w:r>
      <w:r w:rsidRPr="00431019">
        <w:rPr>
          <w:rFonts w:cs="Times New Roman"/>
          <w:lang w:val="tr-TR"/>
        </w:rPr>
        <w:t>ahâlîsinin</w:t>
      </w:r>
      <w:r w:rsidRPr="00431019">
        <w:rPr>
          <w:rFonts w:cs="Times New Roman"/>
          <w:spacing w:val="9"/>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ü’</w:t>
      </w:r>
      <w:r w:rsidRPr="00431019">
        <w:rPr>
          <w:rFonts w:cs="Times New Roman"/>
          <w:spacing w:val="2"/>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dan</w:t>
      </w:r>
      <w:r w:rsidRPr="00431019">
        <w:rPr>
          <w:rFonts w:cs="Times New Roman"/>
          <w:spacing w:val="9"/>
          <w:lang w:val="tr-TR"/>
        </w:rPr>
        <w:t xml:space="preserve"> </w:t>
      </w:r>
      <w:r w:rsidRPr="00431019">
        <w:rPr>
          <w:rFonts w:cs="Times New Roman"/>
          <w:lang w:val="tr-TR"/>
        </w:rPr>
        <w:t>berü</w:t>
      </w:r>
      <w:r w:rsidRPr="00431019">
        <w:rPr>
          <w:rFonts w:cs="Times New Roman"/>
          <w:spacing w:val="10"/>
          <w:lang w:val="tr-TR"/>
        </w:rPr>
        <w:t xml:space="preserve"> </w:t>
      </w:r>
      <w:r w:rsidRPr="00431019">
        <w:rPr>
          <w:rFonts w:cs="Times New Roman"/>
          <w:lang w:val="tr-TR"/>
        </w:rPr>
        <w:t>koyun</w:t>
      </w:r>
      <w:r w:rsidRPr="00431019">
        <w:rPr>
          <w:rFonts w:cs="Times New Roman"/>
          <w:spacing w:val="9"/>
          <w:lang w:val="tr-TR"/>
        </w:rPr>
        <w:t xml:space="preserve"> </w:t>
      </w:r>
      <w:r w:rsidRPr="00431019">
        <w:rPr>
          <w:rFonts w:cs="Times New Roman"/>
          <w:lang w:val="tr-TR"/>
        </w:rPr>
        <w:t>vesâ’ir</w:t>
      </w:r>
      <w:r w:rsidRPr="00431019">
        <w:rPr>
          <w:rFonts w:cs="Times New Roman"/>
          <w:spacing w:val="9"/>
          <w:lang w:val="tr-TR"/>
        </w:rPr>
        <w:t xml:space="preserve"> </w:t>
      </w:r>
      <w:r w:rsidRPr="00431019">
        <w:rPr>
          <w:rFonts w:cs="Times New Roman"/>
          <w:lang w:val="tr-TR"/>
        </w:rPr>
        <w:t>dav</w:t>
      </w:r>
      <w:r w:rsidRPr="00431019">
        <w:rPr>
          <w:rFonts w:cs="Times New Roman"/>
          <w:spacing w:val="-1"/>
          <w:lang w:val="tr-TR"/>
        </w:rPr>
        <w:t>a</w:t>
      </w:r>
      <w:r w:rsidRPr="00431019">
        <w:rPr>
          <w:rFonts w:cs="Times New Roman"/>
          <w:lang w:val="tr-TR"/>
        </w:rPr>
        <w:t>rl</w:t>
      </w:r>
      <w:r w:rsidRPr="00431019">
        <w:rPr>
          <w:rFonts w:cs="Times New Roman"/>
          <w:spacing w:val="-1"/>
          <w:lang w:val="tr-TR"/>
        </w:rPr>
        <w:t>a</w:t>
      </w:r>
      <w:r w:rsidRPr="00431019">
        <w:rPr>
          <w:rFonts w:cs="Times New Roman"/>
          <w:lang w:val="tr-TR"/>
        </w:rPr>
        <w:t>rı</w:t>
      </w:r>
      <w:r w:rsidRPr="00431019">
        <w:rPr>
          <w:rFonts w:cs="Times New Roman"/>
          <w:spacing w:val="10"/>
          <w:lang w:val="tr-TR"/>
        </w:rPr>
        <w:t xml:space="preserve"> </w:t>
      </w:r>
      <w:r w:rsidRPr="00431019">
        <w:rPr>
          <w:rFonts w:cs="Times New Roman"/>
          <w:lang w:val="tr-TR"/>
        </w:rPr>
        <w:t>raʿî olunub</w:t>
      </w:r>
      <w:r w:rsidRPr="00431019">
        <w:rPr>
          <w:rFonts w:cs="Times New Roman"/>
          <w:spacing w:val="44"/>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w:t>
      </w:r>
      <w:r w:rsidRPr="00431019">
        <w:rPr>
          <w:rFonts w:cs="Times New Roman"/>
          <w:spacing w:val="44"/>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su</w:t>
      </w:r>
      <w:r w:rsidRPr="00431019">
        <w:rPr>
          <w:rFonts w:cs="Times New Roman"/>
          <w:spacing w:val="-1"/>
          <w:lang w:val="tr-TR"/>
        </w:rPr>
        <w:t>y</w:t>
      </w:r>
      <w:r w:rsidRPr="00431019">
        <w:rPr>
          <w:rFonts w:cs="Times New Roman"/>
          <w:lang w:val="tr-TR"/>
        </w:rPr>
        <w:t>undan</w:t>
      </w:r>
      <w:r w:rsidRPr="00431019">
        <w:rPr>
          <w:rFonts w:cs="Times New Roman"/>
          <w:spacing w:val="44"/>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w:t>
      </w:r>
      <w:r w:rsidRPr="00431019">
        <w:rPr>
          <w:rFonts w:cs="Times New Roman"/>
          <w:spacing w:val="-2"/>
          <w:lang w:val="tr-TR"/>
        </w:rPr>
        <w:t>â</w:t>
      </w:r>
      <w:r w:rsidRPr="00431019">
        <w:rPr>
          <w:rFonts w:cs="Times New Roman"/>
          <w:lang w:val="tr-TR"/>
        </w:rPr>
        <w:t>ʿ</w:t>
      </w:r>
      <w:r w:rsidRPr="00431019">
        <w:rPr>
          <w:rFonts w:cs="Times New Roman"/>
          <w:spacing w:val="44"/>
          <w:lang w:val="tr-TR"/>
        </w:rPr>
        <w:t xml:space="preserve"> </w:t>
      </w:r>
      <w:r w:rsidRPr="00431019">
        <w:rPr>
          <w:rFonts w:cs="Times New Roman"/>
          <w:lang w:val="tr-TR"/>
        </w:rPr>
        <w:t>ide</w:t>
      </w:r>
      <w:r w:rsidRPr="00431019">
        <w:rPr>
          <w:rFonts w:cs="Times New Roman"/>
          <w:spacing w:val="-2"/>
          <w:lang w:val="tr-TR"/>
        </w:rPr>
        <w:t>g</w:t>
      </w:r>
      <w:r w:rsidRPr="00431019">
        <w:rPr>
          <w:rFonts w:cs="Times New Roman"/>
          <w:lang w:val="tr-TR"/>
        </w:rPr>
        <w:t>el</w:t>
      </w:r>
      <w:r w:rsidRPr="00431019">
        <w:rPr>
          <w:rFonts w:cs="Times New Roman"/>
          <w:spacing w:val="-2"/>
          <w:lang w:val="tr-TR"/>
        </w:rPr>
        <w:t>d</w:t>
      </w:r>
      <w:r w:rsidRPr="00431019">
        <w:rPr>
          <w:rFonts w:cs="Times New Roman"/>
          <w:lang w:val="tr-TR"/>
        </w:rPr>
        <w:t>ikleri</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43"/>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43"/>
          <w:lang w:val="tr-TR"/>
        </w:rPr>
        <w:t xml:space="preserve"> </w:t>
      </w:r>
      <w:r w:rsidRPr="00431019">
        <w:rPr>
          <w:rFonts w:cs="Times New Roman"/>
          <w:lang w:val="tr-TR"/>
        </w:rPr>
        <w:t>kadî</w:t>
      </w:r>
      <w:r w:rsidRPr="00431019">
        <w:rPr>
          <w:rFonts w:cs="Times New Roman"/>
          <w:spacing w:val="3"/>
          <w:lang w:val="tr-TR"/>
        </w:rPr>
        <w:t>m</w:t>
      </w:r>
      <w:r w:rsidRPr="00431019">
        <w:rPr>
          <w:rFonts w:cs="Times New Roman"/>
          <w:lang w:val="tr-TR"/>
        </w:rPr>
        <w:t>-i</w:t>
      </w:r>
      <w:r w:rsidRPr="00431019">
        <w:rPr>
          <w:rFonts w:cs="Times New Roman"/>
          <w:spacing w:val="44"/>
          <w:lang w:val="tr-TR"/>
        </w:rPr>
        <w:t xml:space="preserve"> </w:t>
      </w:r>
      <w:r w:rsidRPr="00431019">
        <w:rPr>
          <w:rFonts w:cs="Times New Roman"/>
          <w:lang w:val="tr-TR"/>
        </w:rPr>
        <w:t>merʿâ yerlerinde</w:t>
      </w:r>
      <w:r w:rsidRPr="00431019">
        <w:rPr>
          <w:rFonts w:cs="Times New Roman"/>
          <w:spacing w:val="38"/>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0"/>
          <w:lang w:val="tr-TR"/>
        </w:rPr>
        <w:t xml:space="preserve"> </w:t>
      </w:r>
      <w:r w:rsidRPr="00431019">
        <w:rPr>
          <w:rFonts w:cs="Times New Roman"/>
          <w:lang w:val="tr-TR"/>
        </w:rPr>
        <w:t>Habesi</w:t>
      </w:r>
      <w:r w:rsidRPr="00431019">
        <w:rPr>
          <w:rFonts w:cs="Times New Roman"/>
          <w:spacing w:val="39"/>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w:t>
      </w:r>
      <w:r w:rsidRPr="00431019">
        <w:rPr>
          <w:rFonts w:cs="Times New Roman"/>
          <w:spacing w:val="40"/>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38"/>
          <w:lang w:val="tr-TR"/>
        </w:rPr>
        <w:t xml:space="preserve"> </w:t>
      </w:r>
      <w:r w:rsidRPr="00431019">
        <w:rPr>
          <w:rFonts w:cs="Times New Roman"/>
          <w:lang w:val="tr-TR"/>
        </w:rPr>
        <w:t>füzûli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hale</w:t>
      </w:r>
      <w:r w:rsidRPr="00431019">
        <w:rPr>
          <w:rFonts w:cs="Times New Roman"/>
          <w:spacing w:val="39"/>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d</w:t>
      </w:r>
      <w:r w:rsidRPr="00431019">
        <w:rPr>
          <w:rFonts w:cs="Times New Roman"/>
          <w:lang w:val="tr-TR"/>
        </w:rPr>
        <w:t>i</w:t>
      </w:r>
      <w:r w:rsidRPr="00431019">
        <w:rPr>
          <w:rFonts w:cs="Times New Roman"/>
          <w:spacing w:val="-1"/>
          <w:lang w:val="tr-TR"/>
        </w:rPr>
        <w:t>k</w:t>
      </w:r>
      <w:r w:rsidRPr="00431019">
        <w:rPr>
          <w:rFonts w:cs="Times New Roman"/>
          <w:lang w:val="tr-TR"/>
        </w:rPr>
        <w:t>leri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5"/>
          <w:lang w:val="tr-TR"/>
        </w:rPr>
        <w:t>k</w:t>
      </w:r>
      <w:r w:rsidRPr="00431019">
        <w:rPr>
          <w:rFonts w:cs="Times New Roman"/>
          <w:lang w:val="tr-TR"/>
        </w:rPr>
        <w:t xml:space="preserve">-ı </w:t>
      </w:r>
      <w:r w:rsidRPr="00431019">
        <w:rPr>
          <w:rFonts w:cs="Times New Roman"/>
          <w:lang w:val="tr-TR"/>
        </w:rPr>
        <w:lastRenderedPageBreak/>
        <w:t>nefsi’l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7"/>
          <w:lang w:val="tr-TR"/>
        </w:rPr>
        <w:t xml:space="preserve"> </w:t>
      </w:r>
      <w:r w:rsidRPr="00431019">
        <w:rPr>
          <w:rFonts w:cs="Times New Roman"/>
          <w:lang w:val="tr-TR"/>
        </w:rPr>
        <w:t>olduğu</w:t>
      </w:r>
      <w:r w:rsidRPr="00431019">
        <w:rPr>
          <w:rFonts w:cs="Times New Roman"/>
          <w:spacing w:val="7"/>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l</w:t>
      </w:r>
      <w:r w:rsidRPr="00431019">
        <w:rPr>
          <w:rFonts w:cs="Times New Roman"/>
          <w:spacing w:val="-1"/>
          <w:lang w:val="tr-TR"/>
        </w:rPr>
        <w:t>d</w:t>
      </w:r>
      <w:r w:rsidRPr="00431019">
        <w:rPr>
          <w:rFonts w:cs="Times New Roman"/>
          <w:lang w:val="tr-TR"/>
        </w:rPr>
        <w:t>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7"/>
          <w:lang w:val="tr-TR"/>
        </w:rPr>
        <w:t xml:space="preserve"> </w:t>
      </w:r>
      <w:r w:rsidRPr="00431019">
        <w:rPr>
          <w:rFonts w:cs="Times New Roman"/>
          <w:lang w:val="tr-TR"/>
        </w:rPr>
        <w:t>ü</w:t>
      </w:r>
      <w:r w:rsidRPr="00431019">
        <w:rPr>
          <w:rFonts w:cs="Times New Roman"/>
          <w:spacing w:val="6"/>
          <w:lang w:val="tr-TR"/>
        </w:rPr>
        <w:t xml:space="preserve"> </w:t>
      </w:r>
      <w:r w:rsidRPr="00431019">
        <w:rPr>
          <w:rFonts w:cs="Times New Roman"/>
          <w:lang w:val="tr-TR"/>
        </w:rPr>
        <w:t>defʿ</w:t>
      </w:r>
      <w:r w:rsidRPr="00431019">
        <w:rPr>
          <w:rFonts w:cs="Times New Roman"/>
          <w:spacing w:val="6"/>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6"/>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spacing w:val="1"/>
          <w:lang w:val="tr-TR"/>
        </w:rPr>
        <w:t>e</w:t>
      </w:r>
      <w:r w:rsidRPr="00431019">
        <w:rPr>
          <w:rFonts w:cs="Times New Roman"/>
          <w:lang w:val="tr-TR"/>
        </w:rPr>
        <w:t>rʿâ</w:t>
      </w:r>
      <w:r w:rsidRPr="00431019">
        <w:rPr>
          <w:rFonts w:cs="Times New Roman"/>
          <w:spacing w:val="7"/>
          <w:lang w:val="tr-TR"/>
        </w:rPr>
        <w:t xml:space="preserve"> </w:t>
      </w:r>
      <w:r w:rsidRPr="00431019">
        <w:rPr>
          <w:rFonts w:cs="Times New Roman"/>
          <w:spacing w:val="-2"/>
          <w:lang w:val="tr-TR"/>
        </w:rPr>
        <w:t>y</w:t>
      </w:r>
      <w:r w:rsidRPr="00431019">
        <w:rPr>
          <w:rFonts w:cs="Times New Roman"/>
          <w:lang w:val="tr-TR"/>
        </w:rPr>
        <w:t>erleri</w:t>
      </w:r>
      <w:r w:rsidRPr="00431019">
        <w:rPr>
          <w:rFonts w:cs="Times New Roman"/>
          <w:spacing w:val="6"/>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isi</w:t>
      </w:r>
      <w:r w:rsidRPr="00431019">
        <w:rPr>
          <w:rFonts w:cs="Times New Roman"/>
          <w:spacing w:val="7"/>
          <w:lang w:val="tr-TR"/>
        </w:rPr>
        <w:t xml:space="preserve"> </w:t>
      </w:r>
      <w:r w:rsidRPr="00431019">
        <w:rPr>
          <w:rFonts w:cs="Times New Roman"/>
          <w:lang w:val="tr-TR"/>
        </w:rPr>
        <w:t>olan</w:t>
      </w:r>
      <w:r w:rsidRPr="00431019">
        <w:rPr>
          <w:rFonts w:cs="Times New Roman"/>
          <w:spacing w:val="5"/>
          <w:lang w:val="tr-TR"/>
        </w:rPr>
        <w:t xml:space="preserve"> </w:t>
      </w:r>
      <w:r w:rsidRPr="00431019">
        <w:rPr>
          <w:rFonts w:cs="Times New Roman"/>
          <w:lang w:val="tr-TR"/>
        </w:rPr>
        <w:t>kur</w:t>
      </w:r>
      <w:r w:rsidRPr="00431019">
        <w:rPr>
          <w:rFonts w:cs="Times New Roman"/>
          <w:spacing w:val="3"/>
          <w:lang w:val="tr-TR"/>
        </w:rPr>
        <w:t>â</w:t>
      </w:r>
      <w:r w:rsidRPr="00431019">
        <w:rPr>
          <w:rFonts w:cs="Times New Roman"/>
          <w:spacing w:val="-1"/>
          <w:lang w:val="tr-TR"/>
        </w:rPr>
        <w:t>-</w:t>
      </w:r>
      <w:r w:rsidRPr="00431019">
        <w:rPr>
          <w:rFonts w:cs="Times New Roman"/>
          <w:lang w:val="tr-TR"/>
        </w:rPr>
        <w:t>ı</w:t>
      </w:r>
      <w:r w:rsidRPr="00431019">
        <w:rPr>
          <w:rFonts w:cs="Times New Roman"/>
          <w:spacing w:val="7"/>
          <w:lang w:val="tr-TR"/>
        </w:rPr>
        <w:t xml:space="preserve"> </w:t>
      </w:r>
      <w:r w:rsidRPr="00431019">
        <w:rPr>
          <w:rFonts w:cs="Times New Roman"/>
          <w:spacing w:val="-1"/>
          <w:lang w:val="tr-TR"/>
        </w:rPr>
        <w:t>e</w:t>
      </w:r>
      <w:r w:rsidRPr="00431019">
        <w:rPr>
          <w:rFonts w:cs="Times New Roman"/>
          <w:lang w:val="tr-TR"/>
        </w:rPr>
        <w:t>rba</w:t>
      </w:r>
      <w:r w:rsidRPr="00431019">
        <w:rPr>
          <w:rFonts w:cs="Times New Roman"/>
          <w:spacing w:val="-2"/>
          <w:lang w:val="tr-TR"/>
        </w:rPr>
        <w:t>ʿ</w:t>
      </w:r>
      <w:r w:rsidRPr="00431019">
        <w:rPr>
          <w:rFonts w:cs="Times New Roman"/>
          <w:lang w:val="tr-TR"/>
        </w:rPr>
        <w:t xml:space="preserve">a-ı </w:t>
      </w:r>
      <w:r w:rsidRPr="00431019">
        <w:rPr>
          <w:rFonts w:cs="Times New Roman"/>
          <w:spacing w:val="-2"/>
          <w:lang w:val="tr-TR"/>
        </w:rPr>
        <w:t>m</w:t>
      </w:r>
      <w:r w:rsidRPr="00431019">
        <w:rPr>
          <w:rFonts w:cs="Times New Roman"/>
          <w:lang w:val="tr-TR"/>
        </w:rPr>
        <w:t>ezkûre</w:t>
      </w:r>
      <w:r w:rsidRPr="00431019">
        <w:rPr>
          <w:rFonts w:cs="Times New Roman"/>
          <w:spacing w:val="2"/>
          <w:lang w:val="tr-TR"/>
        </w:rPr>
        <w:t xml:space="preserve"> </w:t>
      </w:r>
      <w:r w:rsidRPr="00431019">
        <w:rPr>
          <w:rFonts w:cs="Times New Roman"/>
          <w:lang w:val="tr-TR"/>
        </w:rPr>
        <w:t>ahâlîsi</w:t>
      </w:r>
      <w:r w:rsidRPr="00431019">
        <w:rPr>
          <w:rFonts w:cs="Times New Roman"/>
          <w:spacing w:val="2"/>
          <w:lang w:val="tr-TR"/>
        </w:rPr>
        <w:t xml:space="preserve"> </w:t>
      </w:r>
      <w:r w:rsidRPr="00431019">
        <w:rPr>
          <w:rFonts w:cs="Times New Roman"/>
          <w:lang w:val="tr-TR"/>
        </w:rPr>
        <w:t>zabt</w:t>
      </w:r>
      <w:r w:rsidRPr="00431019">
        <w:rPr>
          <w:rFonts w:cs="Times New Roman"/>
          <w:spacing w:val="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
          <w:lang w:val="tr-TR"/>
        </w:rPr>
        <w:t xml:space="preserve"> </w:t>
      </w:r>
      <w:r w:rsidRPr="00431019">
        <w:rPr>
          <w:rFonts w:cs="Times New Roman"/>
          <w:lang w:val="tr-TR"/>
        </w:rPr>
        <w:t>hayvanl</w:t>
      </w:r>
      <w:r w:rsidRPr="00431019">
        <w:rPr>
          <w:rFonts w:cs="Times New Roman"/>
          <w:spacing w:val="-1"/>
          <w:lang w:val="tr-TR"/>
        </w:rPr>
        <w:t>a</w:t>
      </w:r>
      <w:r w:rsidRPr="00431019">
        <w:rPr>
          <w:rFonts w:cs="Times New Roman"/>
          <w:lang w:val="tr-TR"/>
        </w:rPr>
        <w:t>rını</w:t>
      </w:r>
      <w:r w:rsidRPr="00431019">
        <w:rPr>
          <w:rFonts w:cs="Times New Roman"/>
          <w:spacing w:val="2"/>
          <w:lang w:val="tr-TR"/>
        </w:rPr>
        <w:t xml:space="preserve"> </w:t>
      </w:r>
      <w:r w:rsidRPr="00431019">
        <w:rPr>
          <w:rFonts w:cs="Times New Roman"/>
          <w:lang w:val="tr-TR"/>
        </w:rPr>
        <w:t>raʿî</w:t>
      </w:r>
      <w:r w:rsidRPr="00431019">
        <w:rPr>
          <w:rFonts w:cs="Times New Roman"/>
          <w:spacing w:val="2"/>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ek</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3"/>
          <w:lang w:val="tr-TR"/>
        </w:rPr>
        <w:t>k</w:t>
      </w:r>
      <w:r w:rsidRPr="00431019">
        <w:rPr>
          <w:rFonts w:cs="Times New Roman"/>
          <w:lang w:val="tr-TR"/>
        </w:rPr>
        <w:t>-ı</w:t>
      </w:r>
      <w:r w:rsidRPr="00431019">
        <w:rPr>
          <w:rFonts w:cs="Times New Roman"/>
          <w:spacing w:val="2"/>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w:t>
      </w:r>
      <w:r w:rsidRPr="00431019">
        <w:rPr>
          <w:rFonts w:cs="Times New Roman"/>
          <w:spacing w:val="2"/>
          <w:lang w:val="tr-TR"/>
        </w:rPr>
        <w:t xml:space="preserve"> </w:t>
      </w:r>
      <w:r w:rsidRPr="00431019">
        <w:rPr>
          <w:rFonts w:cs="Times New Roman"/>
          <w:lang w:val="tr-TR"/>
        </w:rPr>
        <w:t>idüğün</w:t>
      </w:r>
      <w:r w:rsidRPr="00431019">
        <w:rPr>
          <w:rFonts w:cs="Times New Roman"/>
          <w:spacing w:val="2"/>
          <w:lang w:val="tr-TR"/>
        </w:rPr>
        <w:t xml:space="preserve"> </w:t>
      </w:r>
      <w:r w:rsidRPr="00431019">
        <w:rPr>
          <w:rFonts w:cs="Times New Roman"/>
          <w:lang w:val="tr-TR"/>
        </w:rPr>
        <w:t>tahrîr olun</w:t>
      </w:r>
      <w:r w:rsidRPr="00431019">
        <w:rPr>
          <w:rFonts w:cs="Times New Roman"/>
          <w:spacing w:val="-2"/>
          <w:lang w:val="tr-TR"/>
        </w:rPr>
        <w:t>m</w:t>
      </w:r>
      <w:r w:rsidRPr="00431019">
        <w:rPr>
          <w:rFonts w:cs="Times New Roman"/>
          <w:lang w:val="tr-TR"/>
        </w:rPr>
        <w:t>ağla kânûn üzere</w:t>
      </w:r>
      <w:r w:rsidRPr="00431019">
        <w:rPr>
          <w:rFonts w:cs="Times New Roman"/>
          <w:spacing w:val="-1"/>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 olu</w:t>
      </w:r>
      <w:r w:rsidRPr="00431019">
        <w:rPr>
          <w:rFonts w:cs="Times New Roman"/>
          <w:spacing w:val="1"/>
          <w:lang w:val="tr-TR"/>
        </w:rPr>
        <w:t>n</w:t>
      </w:r>
      <w:r w:rsidRPr="00431019">
        <w:rPr>
          <w:rFonts w:cs="Times New Roman"/>
          <w:lang w:val="tr-TR"/>
        </w:rPr>
        <w:t xml:space="preserve">mak bâbında </w:t>
      </w:r>
      <w:r w:rsidRPr="00431019">
        <w:rPr>
          <w:rFonts w:cs="Times New Roman"/>
          <w:spacing w:val="-2"/>
          <w:lang w:val="tr-TR"/>
        </w:rPr>
        <w:t>f</w:t>
      </w:r>
      <w:r w:rsidRPr="00431019">
        <w:rPr>
          <w:rFonts w:cs="Times New Roman"/>
          <w:lang w:val="tr-TR"/>
        </w:rPr>
        <w:t>î evâh</w:t>
      </w:r>
      <w:r w:rsidRPr="00431019">
        <w:rPr>
          <w:rFonts w:cs="Times New Roman"/>
          <w:spacing w:val="-1"/>
          <w:lang w:val="tr-TR"/>
        </w:rPr>
        <w:t>i</w:t>
      </w:r>
      <w:r w:rsidRPr="00431019">
        <w:rPr>
          <w:rFonts w:cs="Times New Roman"/>
          <w:spacing w:val="1"/>
          <w:lang w:val="tr-TR"/>
        </w:rPr>
        <w:t>r</w:t>
      </w:r>
      <w:r w:rsidRPr="00431019">
        <w:rPr>
          <w:rFonts w:cs="Times New Roman"/>
          <w:spacing w:val="-1"/>
          <w:lang w:val="tr-TR"/>
        </w:rPr>
        <w:t>-</w:t>
      </w:r>
      <w:r w:rsidRPr="00431019">
        <w:rPr>
          <w:rFonts w:cs="Times New Roman"/>
          <w:lang w:val="tr-TR"/>
        </w:rPr>
        <w:t xml:space="preserve">i Ş </w:t>
      </w:r>
      <w:r w:rsidRPr="00431019">
        <w:rPr>
          <w:rFonts w:cs="Times New Roman"/>
          <w:spacing w:val="-1"/>
          <w:lang w:val="tr-TR"/>
        </w:rPr>
        <w:t>s</w:t>
      </w:r>
      <w:r w:rsidRPr="00431019">
        <w:rPr>
          <w:rFonts w:cs="Times New Roman"/>
          <w:lang w:val="tr-TR"/>
        </w:rPr>
        <w:t>ene 257.</w:t>
      </w:r>
    </w:p>
    <w:p w14:paraId="05325324" w14:textId="5BFC6E89" w:rsidR="00461AD1" w:rsidRPr="00431019" w:rsidRDefault="00461AD1" w:rsidP="003E0FBD">
      <w:pPr>
        <w:spacing w:line="360" w:lineRule="auto"/>
        <w:rPr>
          <w:rFonts w:ascii="Times New Roman" w:hAnsi="Times New Roman" w:cs="Times New Roman"/>
          <w:sz w:val="24"/>
          <w:szCs w:val="24"/>
          <w:lang w:val="tr-TR"/>
        </w:rPr>
      </w:pPr>
    </w:p>
    <w:p w14:paraId="5FC1EC51" w14:textId="48F14C6E" w:rsidR="00BB7262" w:rsidRPr="00431019" w:rsidRDefault="00BB7262" w:rsidP="003E0FBD">
      <w:pPr>
        <w:pStyle w:val="AralkYok"/>
        <w:ind w:left="700" w:firstLine="9"/>
        <w:rPr>
          <w:lang w:val="tr-TR"/>
        </w:rPr>
      </w:pPr>
      <w:r w:rsidRPr="00431019">
        <w:rPr>
          <w:lang w:val="tr-TR"/>
        </w:rPr>
        <w:t>88/2</w:t>
      </w:r>
      <w:r w:rsidRPr="00572977">
        <w:rPr>
          <w:rtl/>
        </w:rPr>
        <w:t xml:space="preserve"> </w:t>
      </w:r>
      <w:r w:rsidRPr="00431019">
        <w:rPr>
          <w:lang w:val="tr-TR"/>
        </w:rPr>
        <w:t>Mülhakâ</w:t>
      </w:r>
      <w:r w:rsidRPr="00431019">
        <w:rPr>
          <w:spacing w:val="-1"/>
          <w:lang w:val="tr-TR"/>
        </w:rPr>
        <w:t>t</w:t>
      </w:r>
      <w:r w:rsidRPr="00431019">
        <w:rPr>
          <w:lang w:val="tr-TR"/>
        </w:rPr>
        <w:t>ı</w:t>
      </w:r>
      <w:r w:rsidRPr="00431019">
        <w:rPr>
          <w:spacing w:val="-1"/>
          <w:lang w:val="tr-TR"/>
        </w:rPr>
        <w:t>y</w:t>
      </w:r>
      <w:r w:rsidRPr="00431019">
        <w:rPr>
          <w:lang w:val="tr-TR"/>
        </w:rPr>
        <w:t>la Trab</w:t>
      </w:r>
      <w:r w:rsidRPr="00431019">
        <w:rPr>
          <w:spacing w:val="-3"/>
          <w:lang w:val="tr-TR"/>
        </w:rPr>
        <w:t>z</w:t>
      </w:r>
      <w:r w:rsidRPr="00431019">
        <w:rPr>
          <w:lang w:val="tr-TR"/>
        </w:rPr>
        <w:t>on</w:t>
      </w:r>
      <w:r w:rsidRPr="00431019">
        <w:rPr>
          <w:lang w:val="tr-TR"/>
        </w:rPr>
        <w:tab/>
        <w:t>müşîri</w:t>
      </w:r>
      <w:r w:rsidRPr="00431019">
        <w:rPr>
          <w:lang w:val="tr-TR"/>
        </w:rPr>
        <w:tab/>
        <w:t>v</w:t>
      </w:r>
      <w:r w:rsidRPr="00431019">
        <w:rPr>
          <w:spacing w:val="1"/>
          <w:lang w:val="tr-TR"/>
        </w:rPr>
        <w:t>e</w:t>
      </w:r>
      <w:r w:rsidRPr="00431019">
        <w:rPr>
          <w:spacing w:val="-3"/>
          <w:lang w:val="tr-TR"/>
        </w:rPr>
        <w:t>z</w:t>
      </w:r>
      <w:r w:rsidRPr="00431019">
        <w:rPr>
          <w:lang w:val="tr-TR"/>
        </w:rPr>
        <w:t>irim Osman Paşa’ya ve Gümüşhane Ka</w:t>
      </w:r>
      <w:r w:rsidRPr="00431019">
        <w:rPr>
          <w:spacing w:val="-2"/>
          <w:lang w:val="tr-TR"/>
        </w:rPr>
        <w:t>z</w:t>
      </w:r>
      <w:r w:rsidRPr="00431019">
        <w:rPr>
          <w:lang w:val="tr-TR"/>
        </w:rPr>
        <w:t>âsı n</w:t>
      </w:r>
      <w:r w:rsidRPr="00431019">
        <w:rPr>
          <w:spacing w:val="1"/>
          <w:lang w:val="tr-TR"/>
        </w:rPr>
        <w:t>â</w:t>
      </w:r>
      <w:r w:rsidRPr="00431019">
        <w:rPr>
          <w:lang w:val="tr-TR"/>
        </w:rPr>
        <w:t>’ibine hük</w:t>
      </w:r>
      <w:r w:rsidRPr="00431019">
        <w:rPr>
          <w:spacing w:val="-2"/>
          <w:lang w:val="tr-TR"/>
        </w:rPr>
        <w:t>ü</w:t>
      </w:r>
      <w:r w:rsidRPr="00431019">
        <w:rPr>
          <w:lang w:val="tr-TR"/>
        </w:rPr>
        <w:t>m ki</w:t>
      </w:r>
    </w:p>
    <w:p w14:paraId="4A428E6B" w14:textId="44014F36" w:rsidR="00461AD1" w:rsidRPr="00431019" w:rsidRDefault="00461AD1" w:rsidP="003E0FBD">
      <w:pPr>
        <w:pStyle w:val="GvdeMetni"/>
        <w:spacing w:line="360" w:lineRule="auto"/>
        <w:ind w:left="0" w:firstLine="708"/>
        <w:jc w:val="both"/>
        <w:rPr>
          <w:rFonts w:cs="Times New Roman"/>
          <w:lang w:val="tr-TR"/>
        </w:rPr>
      </w:pPr>
      <w:r w:rsidRPr="00431019">
        <w:rPr>
          <w:rFonts w:cs="Times New Roman"/>
          <w:lang w:val="tr-TR"/>
        </w:rPr>
        <w:t>Tersân</w:t>
      </w:r>
      <w:r w:rsidRPr="00431019">
        <w:rPr>
          <w:rFonts w:cs="Times New Roman"/>
          <w:spacing w:val="-1"/>
          <w:lang w:val="tr-TR"/>
        </w:rPr>
        <w:t>e</w:t>
      </w:r>
      <w:r w:rsidRPr="00431019">
        <w:rPr>
          <w:rFonts w:cs="Times New Roman"/>
          <w:lang w:val="tr-TR"/>
        </w:rPr>
        <w:t>-i</w:t>
      </w:r>
      <w:r w:rsidRPr="00431019">
        <w:rPr>
          <w:rFonts w:cs="Times New Roman"/>
          <w:spacing w:val="3"/>
          <w:lang w:val="tr-TR"/>
        </w:rPr>
        <w:t xml:space="preserve"> </w:t>
      </w:r>
      <w:r w:rsidRPr="00431019">
        <w:rPr>
          <w:rFonts w:cs="Times New Roman"/>
          <w:spacing w:val="-2"/>
          <w:lang w:val="tr-TR"/>
        </w:rPr>
        <w:t>Âm</w:t>
      </w:r>
      <w:r w:rsidRPr="00431019">
        <w:rPr>
          <w:rFonts w:cs="Times New Roman"/>
          <w:lang w:val="tr-TR"/>
        </w:rPr>
        <w:t>ir</w:t>
      </w:r>
      <w:r w:rsidRPr="00431019">
        <w:rPr>
          <w:rFonts w:cs="Times New Roman"/>
          <w:spacing w:val="1"/>
          <w:lang w:val="tr-TR"/>
        </w:rPr>
        <w:t>e</w:t>
      </w:r>
      <w:r w:rsidRPr="00431019">
        <w:rPr>
          <w:rFonts w:cs="Times New Roman"/>
          <w:lang w:val="tr-TR"/>
        </w:rPr>
        <w:t>m</w:t>
      </w:r>
      <w:r w:rsidRPr="00431019">
        <w:rPr>
          <w:rFonts w:cs="Times New Roman"/>
          <w:spacing w:val="1"/>
          <w:lang w:val="tr-TR"/>
        </w:rPr>
        <w:t xml:space="preserve"> </w:t>
      </w:r>
      <w:r w:rsidRPr="00431019">
        <w:rPr>
          <w:rFonts w:cs="Times New Roman"/>
          <w:lang w:val="tr-TR"/>
        </w:rPr>
        <w:t>kapûdânlarından</w:t>
      </w:r>
      <w:r w:rsidRPr="00431019">
        <w:rPr>
          <w:rFonts w:cs="Times New Roman"/>
          <w:spacing w:val="2"/>
          <w:lang w:val="tr-TR"/>
        </w:rPr>
        <w:t xml:space="preserve"> </w:t>
      </w:r>
      <w:r w:rsidRPr="00431019">
        <w:rPr>
          <w:rFonts w:cs="Times New Roman"/>
          <w:lang w:val="tr-TR"/>
        </w:rPr>
        <w:t>Ali</w:t>
      </w:r>
      <w:r w:rsidRPr="00431019">
        <w:rPr>
          <w:rFonts w:cs="Times New Roman"/>
          <w:spacing w:val="3"/>
          <w:lang w:val="tr-TR"/>
        </w:rPr>
        <w:t xml:space="preserve"> </w:t>
      </w:r>
      <w:r w:rsidRPr="00431019">
        <w:rPr>
          <w:rFonts w:cs="Times New Roman"/>
          <w:lang w:val="tr-TR"/>
        </w:rPr>
        <w:t>Kapûd</w:t>
      </w:r>
      <w:r w:rsidRPr="00431019">
        <w:rPr>
          <w:rFonts w:cs="Times New Roman"/>
          <w:spacing w:val="-2"/>
          <w:lang w:val="tr-TR"/>
        </w:rPr>
        <w:t>â</w:t>
      </w:r>
      <w:r w:rsidRPr="00431019">
        <w:rPr>
          <w:rFonts w:cs="Times New Roman"/>
          <w:lang w:val="tr-TR"/>
        </w:rPr>
        <w:t>n</w:t>
      </w:r>
      <w:r w:rsidRPr="00431019">
        <w:rPr>
          <w:rFonts w:cs="Times New Roman"/>
          <w:spacing w:val="3"/>
          <w:lang w:val="tr-TR"/>
        </w:rPr>
        <w:t xml:space="preserve"> </w:t>
      </w:r>
      <w:r w:rsidRPr="00431019">
        <w:rPr>
          <w:rFonts w:cs="Times New Roman"/>
          <w:lang w:val="tr-TR"/>
        </w:rPr>
        <w:t>zîde</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ecdühûnün</w:t>
      </w:r>
      <w:r w:rsidRPr="00431019">
        <w:rPr>
          <w:rFonts w:cs="Times New Roman"/>
          <w:spacing w:val="3"/>
          <w:lang w:val="tr-TR"/>
        </w:rPr>
        <w:t xml:space="preserve"> </w:t>
      </w:r>
      <w:r w:rsidRPr="00431019">
        <w:rPr>
          <w:rFonts w:cs="Times New Roman"/>
          <w:lang w:val="tr-TR"/>
        </w:rPr>
        <w:t>kız</w:t>
      </w:r>
      <w:r w:rsidRPr="00431019">
        <w:rPr>
          <w:rFonts w:cs="Times New Roman"/>
          <w:spacing w:val="2"/>
          <w:lang w:val="tr-TR"/>
        </w:rPr>
        <w:t xml:space="preserve"> </w:t>
      </w:r>
      <w:r w:rsidRPr="00431019">
        <w:rPr>
          <w:rFonts w:cs="Times New Roman"/>
          <w:lang w:val="tr-TR"/>
        </w:rPr>
        <w:t>karında</w:t>
      </w:r>
      <w:r w:rsidRPr="00431019">
        <w:rPr>
          <w:rFonts w:cs="Times New Roman"/>
          <w:spacing w:val="-1"/>
          <w:lang w:val="tr-TR"/>
        </w:rPr>
        <w:t>ş</w:t>
      </w:r>
      <w:r w:rsidRPr="00431019">
        <w:rPr>
          <w:rFonts w:cs="Times New Roman"/>
          <w:lang w:val="tr-TR"/>
        </w:rPr>
        <w:t>ı Havva</w:t>
      </w:r>
      <w:r w:rsidRPr="00431019">
        <w:rPr>
          <w:rFonts w:cs="Times New Roman"/>
          <w:spacing w:val="5"/>
          <w:lang w:val="tr-TR"/>
        </w:rPr>
        <w:t xml:space="preserve"> </w:t>
      </w:r>
      <w:r w:rsidRPr="00431019">
        <w:rPr>
          <w:rFonts w:cs="Times New Roman"/>
          <w:lang w:val="tr-TR"/>
        </w:rPr>
        <w:t>nâm</w:t>
      </w:r>
      <w:r w:rsidRPr="00431019">
        <w:rPr>
          <w:rFonts w:cs="Times New Roman"/>
          <w:spacing w:val="4"/>
          <w:lang w:val="tr-TR"/>
        </w:rPr>
        <w:t xml:space="preserve"> </w:t>
      </w:r>
      <w:r w:rsidRPr="00431019">
        <w:rPr>
          <w:rFonts w:cs="Times New Roman"/>
          <w:lang w:val="tr-TR"/>
        </w:rPr>
        <w:t>hatun</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ütevef</w:t>
      </w:r>
      <w:r w:rsidRPr="00431019">
        <w:rPr>
          <w:rFonts w:cs="Times New Roman"/>
          <w:spacing w:val="-2"/>
          <w:lang w:val="tr-TR"/>
        </w:rPr>
        <w:t>f</w:t>
      </w:r>
      <w:r w:rsidRPr="00431019">
        <w:rPr>
          <w:rFonts w:cs="Times New Roman"/>
          <w:lang w:val="tr-TR"/>
        </w:rPr>
        <w:t>iye</w:t>
      </w:r>
      <w:r w:rsidRPr="00431019">
        <w:rPr>
          <w:rFonts w:cs="Times New Roman"/>
          <w:spacing w:val="6"/>
          <w:lang w:val="tr-TR"/>
        </w:rPr>
        <w:t xml:space="preserve"> </w:t>
      </w:r>
      <w:r w:rsidRPr="00431019">
        <w:rPr>
          <w:rFonts w:cs="Times New Roman"/>
          <w:lang w:val="tr-TR"/>
        </w:rPr>
        <w:t>old</w:t>
      </w:r>
      <w:r w:rsidRPr="00431019">
        <w:rPr>
          <w:rFonts w:cs="Times New Roman"/>
          <w:spacing w:val="2"/>
          <w:lang w:val="tr-TR"/>
        </w:rPr>
        <w:t>u</w:t>
      </w:r>
      <w:r w:rsidRPr="00431019">
        <w:rPr>
          <w:rFonts w:cs="Times New Roman"/>
          <w:lang w:val="tr-TR"/>
        </w:rPr>
        <w:t>k</w:t>
      </w:r>
      <w:r w:rsidRPr="00431019">
        <w:rPr>
          <w:rFonts w:cs="Times New Roman"/>
          <w:spacing w:val="4"/>
          <w:lang w:val="tr-TR"/>
        </w:rPr>
        <w:t xml:space="preserve"> </w:t>
      </w:r>
      <w:r w:rsidRPr="00431019">
        <w:rPr>
          <w:rFonts w:cs="Times New Roman"/>
          <w:lang w:val="tr-TR"/>
        </w:rPr>
        <w:t>da</w:t>
      </w:r>
      <w:r w:rsidRPr="00431019">
        <w:rPr>
          <w:rFonts w:cs="Times New Roman"/>
          <w:spacing w:val="6"/>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f</w:t>
      </w:r>
      <w:r w:rsidRPr="00431019">
        <w:rPr>
          <w:rFonts w:cs="Times New Roman"/>
          <w:lang w:val="tr-TR"/>
        </w:rPr>
        <w:t>redât</w:t>
      </w:r>
      <w:r w:rsidRPr="00431019">
        <w:rPr>
          <w:rFonts w:cs="Times New Roman"/>
          <w:spacing w:val="5"/>
          <w:lang w:val="tr-TR"/>
        </w:rPr>
        <w:t xml:space="preserve"> </w:t>
      </w:r>
      <w:r w:rsidRPr="00431019">
        <w:rPr>
          <w:rFonts w:cs="Times New Roman"/>
          <w:lang w:val="tr-TR"/>
        </w:rPr>
        <w:t>bi’l-cü</w:t>
      </w:r>
      <w:r w:rsidRPr="00431019">
        <w:rPr>
          <w:rFonts w:cs="Times New Roman"/>
          <w:spacing w:val="-2"/>
          <w:lang w:val="tr-TR"/>
        </w:rPr>
        <w:t>m</w:t>
      </w:r>
      <w:r w:rsidRPr="00431019">
        <w:rPr>
          <w:rFonts w:cs="Times New Roman"/>
          <w:lang w:val="tr-TR"/>
        </w:rPr>
        <w:t>le</w:t>
      </w:r>
      <w:r w:rsidRPr="00431019">
        <w:rPr>
          <w:rFonts w:cs="Times New Roman"/>
          <w:spacing w:val="6"/>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lâk</w:t>
      </w:r>
      <w:r w:rsidRPr="00431019">
        <w:rPr>
          <w:rFonts w:cs="Times New Roman"/>
          <w:spacing w:val="5"/>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emvâl ve</w:t>
      </w:r>
      <w:r w:rsidRPr="00431019">
        <w:rPr>
          <w:rFonts w:cs="Times New Roman"/>
          <w:spacing w:val="4"/>
          <w:lang w:val="tr-TR"/>
        </w:rPr>
        <w:t xml:space="preserve"> </w:t>
      </w:r>
      <w:r w:rsidRPr="00431019">
        <w:rPr>
          <w:rFonts w:cs="Times New Roman"/>
          <w:lang w:val="tr-TR"/>
        </w:rPr>
        <w:t>eşyâ</w:t>
      </w:r>
      <w:r w:rsidRPr="00431019">
        <w:rPr>
          <w:rFonts w:cs="Times New Roman"/>
          <w:spacing w:val="4"/>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spacing w:val="-2"/>
          <w:lang w:val="tr-TR"/>
        </w:rPr>
        <w:t>n</w:t>
      </w:r>
      <w:r w:rsidRPr="00431019">
        <w:rPr>
          <w:rFonts w:cs="Times New Roman"/>
          <w:lang w:val="tr-TR"/>
        </w:rPr>
        <w:t>ükûd</w:t>
      </w:r>
      <w:r w:rsidRPr="00431019">
        <w:rPr>
          <w:rFonts w:cs="Times New Roman"/>
          <w:spacing w:val="4"/>
          <w:lang w:val="tr-TR"/>
        </w:rPr>
        <w:t xml:space="preserve"> </w:t>
      </w:r>
      <w:r w:rsidRPr="00431019">
        <w:rPr>
          <w:rFonts w:cs="Times New Roman"/>
          <w:lang w:val="tr-TR"/>
        </w:rPr>
        <w:t>vesâ’iresi</w:t>
      </w:r>
      <w:r w:rsidRPr="00431019">
        <w:rPr>
          <w:rFonts w:cs="Times New Roman"/>
          <w:spacing w:val="5"/>
          <w:lang w:val="tr-TR"/>
        </w:rPr>
        <w:t xml:space="preserve"> </w:t>
      </w:r>
      <w:r w:rsidRPr="00431019">
        <w:rPr>
          <w:rFonts w:cs="Times New Roman"/>
          <w:spacing w:val="-2"/>
          <w:lang w:val="tr-TR"/>
        </w:rPr>
        <w:t>b</w:t>
      </w:r>
      <w:r w:rsidRPr="00431019">
        <w:rPr>
          <w:rFonts w:cs="Times New Roman"/>
          <w:lang w:val="tr-TR"/>
        </w:rPr>
        <w:t>i’</w:t>
      </w:r>
      <w:r w:rsidRPr="00431019">
        <w:rPr>
          <w:rFonts w:cs="Times New Roman"/>
          <w:spacing w:val="2"/>
          <w:lang w:val="tr-TR"/>
        </w:rPr>
        <w:t>l</w:t>
      </w:r>
      <w:r w:rsidRPr="00431019">
        <w:rPr>
          <w:rFonts w:cs="Times New Roman"/>
          <w:lang w:val="tr-TR"/>
        </w:rPr>
        <w:t>-v</w:t>
      </w:r>
      <w:r w:rsidRPr="00431019">
        <w:rPr>
          <w:rFonts w:cs="Times New Roman"/>
          <w:spacing w:val="-1"/>
          <w:lang w:val="tr-TR"/>
        </w:rPr>
        <w:t>â</w:t>
      </w:r>
      <w:r w:rsidRPr="00431019">
        <w:rPr>
          <w:rFonts w:cs="Times New Roman"/>
          <w:lang w:val="tr-TR"/>
        </w:rPr>
        <w:t>ri</w:t>
      </w:r>
      <w:r w:rsidRPr="00431019">
        <w:rPr>
          <w:rFonts w:cs="Times New Roman"/>
          <w:spacing w:val="-1"/>
          <w:lang w:val="tr-TR"/>
        </w:rPr>
        <w:t>s</w:t>
      </w:r>
      <w:r w:rsidRPr="00431019">
        <w:rPr>
          <w:rFonts w:cs="Times New Roman"/>
          <w:lang w:val="tr-TR"/>
        </w:rPr>
        <w:t>ü’ş-ş</w:t>
      </w:r>
      <w:r w:rsidRPr="00431019">
        <w:rPr>
          <w:rFonts w:cs="Times New Roman"/>
          <w:spacing w:val="-1"/>
          <w:lang w:val="tr-TR"/>
        </w:rPr>
        <w:t>e</w:t>
      </w:r>
      <w:r w:rsidRPr="00431019">
        <w:rPr>
          <w:rFonts w:cs="Times New Roman"/>
          <w:lang w:val="tr-TR"/>
        </w:rPr>
        <w:t>rʿî</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w:t>
      </w:r>
      <w:r w:rsidRPr="00431019">
        <w:rPr>
          <w:rFonts w:cs="Times New Roman"/>
          <w:spacing w:val="4"/>
          <w:lang w:val="tr-TR"/>
        </w:rPr>
        <w:t xml:space="preserve"> </w:t>
      </w:r>
      <w:r w:rsidRPr="00431019">
        <w:rPr>
          <w:rFonts w:cs="Times New Roman"/>
          <w:lang w:val="tr-TR"/>
        </w:rPr>
        <w:t>ile</w:t>
      </w:r>
      <w:r w:rsidRPr="00431019">
        <w:rPr>
          <w:rFonts w:cs="Times New Roman"/>
          <w:spacing w:val="3"/>
          <w:lang w:val="tr-TR"/>
        </w:rPr>
        <w:t xml:space="preserve"> </w:t>
      </w:r>
      <w:r w:rsidRPr="00431019">
        <w:rPr>
          <w:rFonts w:cs="Times New Roman"/>
          <w:lang w:val="tr-TR"/>
        </w:rPr>
        <w:t>kızı</w:t>
      </w:r>
      <w:r w:rsidRPr="00431019">
        <w:rPr>
          <w:rFonts w:cs="Times New Roman"/>
          <w:spacing w:val="3"/>
          <w:lang w:val="tr-TR"/>
        </w:rPr>
        <w:t xml:space="preserve"> </w:t>
      </w:r>
      <w:r w:rsidRPr="00431019">
        <w:rPr>
          <w:rFonts w:cs="Times New Roman"/>
          <w:lang w:val="tr-TR"/>
        </w:rPr>
        <w:t>Mahbu</w:t>
      </w:r>
      <w:r w:rsidRPr="00431019">
        <w:rPr>
          <w:rFonts w:cs="Times New Roman"/>
          <w:spacing w:val="-1"/>
          <w:lang w:val="tr-TR"/>
        </w:rPr>
        <w:t>b</w:t>
      </w:r>
      <w:r w:rsidRPr="00431019">
        <w:rPr>
          <w:rFonts w:cs="Times New Roman"/>
          <w:lang w:val="tr-TR"/>
        </w:rPr>
        <w:t>e</w:t>
      </w:r>
      <w:r w:rsidRPr="00431019">
        <w:rPr>
          <w:rFonts w:cs="Times New Roman"/>
          <w:spacing w:val="4"/>
          <w:lang w:val="tr-TR"/>
        </w:rPr>
        <w:t xml:space="preserve"> </w:t>
      </w:r>
      <w:r w:rsidRPr="00431019">
        <w:rPr>
          <w:rFonts w:cs="Times New Roman"/>
          <w:lang w:val="tr-TR"/>
        </w:rPr>
        <w:t>nâm</w:t>
      </w:r>
      <w:r w:rsidRPr="00431019">
        <w:rPr>
          <w:rFonts w:cs="Times New Roman"/>
          <w:spacing w:val="2"/>
          <w:lang w:val="tr-TR"/>
        </w:rPr>
        <w:t xml:space="preserve"> </w:t>
      </w:r>
      <w:r w:rsidRPr="00431019">
        <w:rPr>
          <w:rFonts w:cs="Times New Roman"/>
          <w:lang w:val="tr-TR"/>
        </w:rPr>
        <w:t>hatu</w:t>
      </w:r>
      <w:r w:rsidRPr="00431019">
        <w:rPr>
          <w:rFonts w:cs="Times New Roman"/>
          <w:spacing w:val="-2"/>
          <w:lang w:val="tr-TR"/>
        </w:rPr>
        <w:t>n</w:t>
      </w:r>
      <w:r w:rsidRPr="00431019">
        <w:rPr>
          <w:rFonts w:cs="Times New Roman"/>
          <w:lang w:val="tr-TR"/>
        </w:rPr>
        <w:t>a inti</w:t>
      </w:r>
      <w:r w:rsidRPr="00431019">
        <w:rPr>
          <w:rFonts w:cs="Times New Roman"/>
          <w:spacing w:val="-1"/>
          <w:lang w:val="tr-TR"/>
        </w:rPr>
        <w:t>k</w:t>
      </w:r>
      <w:r w:rsidRPr="00431019">
        <w:rPr>
          <w:rFonts w:cs="Times New Roman"/>
          <w:lang w:val="tr-TR"/>
        </w:rPr>
        <w:t>âl</w:t>
      </w:r>
      <w:r w:rsidRPr="00431019">
        <w:rPr>
          <w:rFonts w:cs="Times New Roman"/>
          <w:spacing w:val="41"/>
          <w:lang w:val="tr-TR"/>
        </w:rPr>
        <w:t xml:space="preserve"> </w:t>
      </w:r>
      <w:r w:rsidRPr="00431019">
        <w:rPr>
          <w:rFonts w:cs="Times New Roman"/>
          <w:lang w:val="tr-TR"/>
        </w:rPr>
        <w:t>idüb</w:t>
      </w:r>
      <w:r w:rsidRPr="00431019">
        <w:rPr>
          <w:rFonts w:cs="Times New Roman"/>
          <w:spacing w:val="41"/>
          <w:lang w:val="tr-TR"/>
        </w:rPr>
        <w:t xml:space="preserve"> </w:t>
      </w:r>
      <w:r w:rsidRPr="00431019">
        <w:rPr>
          <w:rFonts w:cs="Times New Roman"/>
          <w:lang w:val="tr-TR"/>
        </w:rPr>
        <w:t>aherin</w:t>
      </w:r>
      <w:r w:rsidRPr="00431019">
        <w:rPr>
          <w:rFonts w:cs="Times New Roman"/>
          <w:spacing w:val="40"/>
          <w:lang w:val="tr-TR"/>
        </w:rPr>
        <w:t xml:space="preserve"> </w:t>
      </w:r>
      <w:r w:rsidRPr="00431019">
        <w:rPr>
          <w:rFonts w:cs="Times New Roman"/>
          <w:lang w:val="tr-TR"/>
        </w:rPr>
        <w:t>ʿal</w:t>
      </w:r>
      <w:r w:rsidRPr="00431019">
        <w:rPr>
          <w:rFonts w:cs="Times New Roman"/>
          <w:spacing w:val="-2"/>
          <w:lang w:val="tr-TR"/>
        </w:rPr>
        <w:t>â</w:t>
      </w:r>
      <w:r w:rsidRPr="00431019">
        <w:rPr>
          <w:rFonts w:cs="Times New Roman"/>
          <w:lang w:val="tr-TR"/>
        </w:rPr>
        <w:t>kası</w:t>
      </w:r>
      <w:r w:rsidRPr="00431019">
        <w:rPr>
          <w:rFonts w:cs="Times New Roman"/>
          <w:spacing w:val="42"/>
          <w:lang w:val="tr-TR"/>
        </w:rPr>
        <w:t xml:space="preserve"> </w:t>
      </w:r>
      <w:r w:rsidRPr="00431019">
        <w:rPr>
          <w:rFonts w:cs="Times New Roman"/>
          <w:lang w:val="tr-TR"/>
        </w:rPr>
        <w:t>yo</w:t>
      </w:r>
      <w:r w:rsidRPr="00431019">
        <w:rPr>
          <w:rFonts w:cs="Times New Roman"/>
          <w:spacing w:val="-2"/>
          <w:lang w:val="tr-TR"/>
        </w:rPr>
        <w:t>ğ</w:t>
      </w:r>
      <w:r w:rsidRPr="00431019">
        <w:rPr>
          <w:rFonts w:cs="Times New Roman"/>
          <w:lang w:val="tr-TR"/>
        </w:rPr>
        <w:t>iken</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ütevef</w:t>
      </w:r>
      <w:r w:rsidRPr="00431019">
        <w:rPr>
          <w:rFonts w:cs="Times New Roman"/>
          <w:spacing w:val="-2"/>
          <w:lang w:val="tr-TR"/>
        </w:rPr>
        <w:t>f</w:t>
      </w:r>
      <w:r w:rsidRPr="00431019">
        <w:rPr>
          <w:rFonts w:cs="Times New Roman"/>
          <w:spacing w:val="1"/>
          <w:lang w:val="tr-TR"/>
        </w:rPr>
        <w:t>i</w:t>
      </w:r>
      <w:r w:rsidRPr="00431019">
        <w:rPr>
          <w:rFonts w:cs="Times New Roman"/>
          <w:lang w:val="tr-TR"/>
        </w:rPr>
        <w:t>y</w:t>
      </w:r>
      <w:r w:rsidRPr="00431019">
        <w:rPr>
          <w:rFonts w:cs="Times New Roman"/>
          <w:spacing w:val="3"/>
          <w:lang w:val="tr-TR"/>
        </w:rPr>
        <w:t>e</w:t>
      </w:r>
      <w:r w:rsidRPr="00431019">
        <w:rPr>
          <w:rFonts w:cs="Times New Roman"/>
          <w:lang w:val="tr-TR"/>
        </w:rPr>
        <w:t>-i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ezbûreden</w:t>
      </w:r>
      <w:r w:rsidRPr="00431019">
        <w:rPr>
          <w:rFonts w:cs="Times New Roman"/>
          <w:spacing w:val="42"/>
          <w:lang w:val="tr-TR"/>
        </w:rPr>
        <w:t xml:space="preserve"> </w:t>
      </w:r>
      <w:r w:rsidRPr="00431019">
        <w:rPr>
          <w:rFonts w:cs="Times New Roman"/>
          <w:lang w:val="tr-TR"/>
        </w:rPr>
        <w:t>vefât</w:t>
      </w:r>
      <w:r w:rsidRPr="00431019">
        <w:rPr>
          <w:rFonts w:cs="Times New Roman"/>
          <w:spacing w:val="40"/>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en</w:t>
      </w:r>
      <w:r w:rsidRPr="00431019">
        <w:rPr>
          <w:rFonts w:cs="Times New Roman"/>
          <w:spacing w:val="42"/>
          <w:lang w:val="tr-TR"/>
        </w:rPr>
        <w:t xml:space="preserve"> </w:t>
      </w:r>
      <w:r w:rsidRPr="00431019">
        <w:rPr>
          <w:rFonts w:cs="Times New Roman"/>
          <w:lang w:val="tr-TR"/>
        </w:rPr>
        <w:t>zevcî</w:t>
      </w:r>
      <w:r w:rsidRPr="00431019">
        <w:rPr>
          <w:rFonts w:cs="Times New Roman"/>
          <w:spacing w:val="40"/>
          <w:lang w:val="tr-TR"/>
        </w:rPr>
        <w:t xml:space="preserve"> </w:t>
      </w:r>
      <w:r w:rsidRPr="00431019">
        <w:rPr>
          <w:rFonts w:cs="Times New Roman"/>
          <w:lang w:val="tr-TR"/>
        </w:rPr>
        <w:t>Hâcı Ha</w:t>
      </w:r>
      <w:r w:rsidRPr="00431019">
        <w:rPr>
          <w:rFonts w:cs="Times New Roman"/>
          <w:spacing w:val="-1"/>
          <w:lang w:val="tr-TR"/>
        </w:rPr>
        <w:t>f</w:t>
      </w:r>
      <w:r w:rsidRPr="00431019">
        <w:rPr>
          <w:rFonts w:cs="Times New Roman"/>
          <w:lang w:val="tr-TR"/>
        </w:rPr>
        <w:t>ız</w:t>
      </w:r>
      <w:r w:rsidRPr="00431019">
        <w:rPr>
          <w:rFonts w:cs="Times New Roman"/>
          <w:spacing w:val="51"/>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50"/>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esnenin</w:t>
      </w:r>
      <w:r w:rsidRPr="00431019">
        <w:rPr>
          <w:rFonts w:cs="Times New Roman"/>
          <w:spacing w:val="51"/>
          <w:lang w:val="tr-TR"/>
        </w:rPr>
        <w:t xml:space="preserve"> </w:t>
      </w:r>
      <w:r w:rsidRPr="00431019">
        <w:rPr>
          <w:rFonts w:cs="Times New Roman"/>
          <w:lang w:val="tr-TR"/>
        </w:rPr>
        <w:t>karında</w:t>
      </w:r>
      <w:r w:rsidRPr="00431019">
        <w:rPr>
          <w:rFonts w:cs="Times New Roman"/>
          <w:spacing w:val="-1"/>
          <w:lang w:val="tr-TR"/>
        </w:rPr>
        <w:t>ş</w:t>
      </w:r>
      <w:r w:rsidRPr="00431019">
        <w:rPr>
          <w:rFonts w:cs="Times New Roman"/>
          <w:lang w:val="tr-TR"/>
        </w:rPr>
        <w:t>ları</w:t>
      </w:r>
      <w:r w:rsidRPr="00431019">
        <w:rPr>
          <w:rFonts w:cs="Times New Roman"/>
          <w:spacing w:val="53"/>
          <w:lang w:val="tr-TR"/>
        </w:rPr>
        <w:t xml:space="preserve"> </w:t>
      </w:r>
      <w:r w:rsidR="00A663D7" w:rsidRPr="00431019">
        <w:rPr>
          <w:rFonts w:cs="Times New Roman"/>
          <w:lang w:val="tr-TR"/>
        </w:rPr>
        <w:t>kasaba</w:t>
      </w:r>
      <w:r w:rsidRPr="00431019">
        <w:rPr>
          <w:rFonts w:cs="Times New Roman"/>
          <w:lang w:val="tr-TR"/>
        </w:rPr>
        <w:t>-ı</w:t>
      </w:r>
      <w:r w:rsidRPr="00431019">
        <w:rPr>
          <w:rFonts w:cs="Times New Roman"/>
          <w:spacing w:val="51"/>
          <w:lang w:val="tr-TR"/>
        </w:rPr>
        <w:t xml:space="preserve"> </w:t>
      </w:r>
      <w:r w:rsidRPr="00431019">
        <w:rPr>
          <w:rFonts w:cs="Times New Roman"/>
          <w:lang w:val="tr-TR"/>
        </w:rPr>
        <w:t>mezbûre</w:t>
      </w:r>
      <w:r w:rsidRPr="00431019">
        <w:rPr>
          <w:rFonts w:cs="Times New Roman"/>
          <w:spacing w:val="51"/>
          <w:lang w:val="tr-TR"/>
        </w:rPr>
        <w:t xml:space="preserve"> </w:t>
      </w:r>
      <w:r w:rsidRPr="00431019">
        <w:rPr>
          <w:rFonts w:cs="Times New Roman"/>
          <w:lang w:val="tr-TR"/>
        </w:rPr>
        <w:t>sâ</w:t>
      </w:r>
      <w:r w:rsidRPr="00431019">
        <w:rPr>
          <w:rFonts w:cs="Times New Roman"/>
          <w:spacing w:val="-1"/>
          <w:lang w:val="tr-TR"/>
        </w:rPr>
        <w:t>k</w:t>
      </w:r>
      <w:r w:rsidRPr="00431019">
        <w:rPr>
          <w:rFonts w:cs="Times New Roman"/>
          <w:lang w:val="tr-TR"/>
        </w:rPr>
        <w:t>i</w:t>
      </w:r>
      <w:r w:rsidRPr="00431019">
        <w:rPr>
          <w:rFonts w:cs="Times New Roman"/>
          <w:spacing w:val="-1"/>
          <w:lang w:val="tr-TR"/>
        </w:rPr>
        <w:t>n</w:t>
      </w:r>
      <w:r w:rsidRPr="00431019">
        <w:rPr>
          <w:rFonts w:cs="Times New Roman"/>
          <w:lang w:val="tr-TR"/>
        </w:rPr>
        <w:t>lerinden</w:t>
      </w:r>
      <w:r w:rsidRPr="00431019">
        <w:rPr>
          <w:rFonts w:cs="Times New Roman"/>
          <w:spacing w:val="51"/>
          <w:lang w:val="tr-TR"/>
        </w:rPr>
        <w:t xml:space="preserve"> </w:t>
      </w:r>
      <w:r w:rsidRPr="00431019">
        <w:rPr>
          <w:rFonts w:cs="Times New Roman"/>
          <w:lang w:val="tr-TR"/>
        </w:rPr>
        <w:t>İsa</w:t>
      </w:r>
      <w:r w:rsidRPr="00431019">
        <w:rPr>
          <w:rFonts w:cs="Times New Roman"/>
          <w:spacing w:val="51"/>
          <w:lang w:val="tr-TR"/>
        </w:rPr>
        <w:t xml:space="preserve"> </w:t>
      </w:r>
      <w:r w:rsidRPr="00431019">
        <w:rPr>
          <w:rFonts w:cs="Times New Roman"/>
          <w:lang w:val="tr-TR"/>
        </w:rPr>
        <w:t>ve</w:t>
      </w:r>
      <w:r w:rsidRPr="00431019">
        <w:rPr>
          <w:rFonts w:cs="Times New Roman"/>
          <w:spacing w:val="51"/>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53"/>
          <w:lang w:val="tr-TR"/>
        </w:rPr>
        <w:t xml:space="preserve"> </w:t>
      </w:r>
      <w:r w:rsidRPr="00431019">
        <w:rPr>
          <w:rFonts w:cs="Times New Roman"/>
          <w:lang w:val="tr-TR"/>
        </w:rPr>
        <w:t>ve Mustafa</w:t>
      </w:r>
      <w:r w:rsidRPr="00431019">
        <w:rPr>
          <w:rFonts w:cs="Times New Roman"/>
          <w:spacing w:val="7"/>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6"/>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esneler</w:t>
      </w:r>
      <w:r w:rsidRPr="00431019">
        <w:rPr>
          <w:rFonts w:cs="Times New Roman"/>
          <w:spacing w:val="8"/>
          <w:lang w:val="tr-TR"/>
        </w:rPr>
        <w:t xml:space="preserve"> </w:t>
      </w:r>
      <w:r w:rsidRPr="00431019">
        <w:rPr>
          <w:rFonts w:cs="Times New Roman"/>
          <w:lang w:val="tr-TR"/>
        </w:rPr>
        <w:t>zi</w:t>
      </w:r>
      <w:r w:rsidRPr="00431019">
        <w:rPr>
          <w:rFonts w:cs="Times New Roman"/>
          <w:spacing w:val="-2"/>
          <w:lang w:val="tr-TR"/>
        </w:rPr>
        <w:t>k</w:t>
      </w:r>
      <w:r w:rsidRPr="00431019">
        <w:rPr>
          <w:rFonts w:cs="Times New Roman"/>
          <w:lang w:val="tr-TR"/>
        </w:rPr>
        <w:t>r</w:t>
      </w:r>
      <w:r w:rsidRPr="00431019">
        <w:rPr>
          <w:rFonts w:cs="Times New Roman"/>
          <w:spacing w:val="8"/>
          <w:lang w:val="tr-TR"/>
        </w:rPr>
        <w:t xml:space="preserve"> </w:t>
      </w:r>
      <w:r w:rsidRPr="00431019">
        <w:rPr>
          <w:rFonts w:cs="Times New Roman"/>
          <w:spacing w:val="-2"/>
          <w:lang w:val="tr-TR"/>
        </w:rPr>
        <w:t>o</w:t>
      </w:r>
      <w:r w:rsidRPr="00431019">
        <w:rPr>
          <w:rFonts w:cs="Times New Roman"/>
          <w:lang w:val="tr-TR"/>
        </w:rPr>
        <w:t>lunan</w:t>
      </w:r>
      <w:r w:rsidRPr="00431019">
        <w:rPr>
          <w:rFonts w:cs="Times New Roman"/>
          <w:spacing w:val="7"/>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lâk</w:t>
      </w:r>
      <w:r w:rsidRPr="00431019">
        <w:rPr>
          <w:rFonts w:cs="Times New Roman"/>
          <w:spacing w:val="8"/>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vâl</w:t>
      </w:r>
      <w:r w:rsidRPr="00431019">
        <w:rPr>
          <w:rFonts w:cs="Times New Roman"/>
          <w:spacing w:val="8"/>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nükûd</w:t>
      </w:r>
      <w:r w:rsidRPr="00431019">
        <w:rPr>
          <w:rFonts w:cs="Times New Roman"/>
          <w:spacing w:val="8"/>
          <w:lang w:val="tr-TR"/>
        </w:rPr>
        <w:t xml:space="preserve"> </w:t>
      </w:r>
      <w:r w:rsidRPr="00431019">
        <w:rPr>
          <w:rFonts w:cs="Times New Roman"/>
          <w:lang w:val="tr-TR"/>
        </w:rPr>
        <w:t>vesâ’i</w:t>
      </w:r>
      <w:r w:rsidRPr="00431019">
        <w:rPr>
          <w:rFonts w:cs="Times New Roman"/>
          <w:spacing w:val="-1"/>
          <w:lang w:val="tr-TR"/>
        </w:rPr>
        <w:t>re</w:t>
      </w:r>
      <w:r w:rsidRPr="00431019">
        <w:rPr>
          <w:rFonts w:cs="Times New Roman"/>
          <w:lang w:val="tr-TR"/>
        </w:rPr>
        <w:t>yi</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ütevef</w:t>
      </w:r>
      <w:r w:rsidRPr="00431019">
        <w:rPr>
          <w:rFonts w:cs="Times New Roman"/>
          <w:spacing w:val="-2"/>
          <w:lang w:val="tr-TR"/>
        </w:rPr>
        <w:t>f</w:t>
      </w:r>
      <w:r w:rsidRPr="00431019">
        <w:rPr>
          <w:rFonts w:cs="Times New Roman"/>
          <w:spacing w:val="1"/>
          <w:lang w:val="tr-TR"/>
        </w:rPr>
        <w:t>i</w:t>
      </w:r>
      <w:r w:rsidRPr="00431019">
        <w:rPr>
          <w:rFonts w:cs="Times New Roman"/>
          <w:lang w:val="tr-TR"/>
        </w:rPr>
        <w:t>y</w:t>
      </w:r>
      <w:r w:rsidRPr="00431019">
        <w:rPr>
          <w:rFonts w:cs="Times New Roman"/>
          <w:spacing w:val="6"/>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ezbûrenin</w:t>
      </w:r>
      <w:r w:rsidRPr="00431019">
        <w:rPr>
          <w:rFonts w:cs="Times New Roman"/>
          <w:spacing w:val="20"/>
          <w:lang w:val="tr-TR"/>
        </w:rPr>
        <w:t xml:space="preserve"> </w:t>
      </w:r>
      <w:r w:rsidRPr="00431019">
        <w:rPr>
          <w:rFonts w:cs="Times New Roman"/>
          <w:lang w:val="tr-TR"/>
        </w:rPr>
        <w:t>hâ</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20"/>
          <w:lang w:val="tr-TR"/>
        </w:rPr>
        <w:t xml:space="preserve"> </w:t>
      </w:r>
      <w:r w:rsidRPr="00431019">
        <w:rPr>
          <w:rFonts w:cs="Times New Roman"/>
          <w:lang w:val="tr-TR"/>
        </w:rPr>
        <w:t>hay</w:t>
      </w:r>
      <w:r w:rsidRPr="00431019">
        <w:rPr>
          <w:rFonts w:cs="Times New Roman"/>
          <w:spacing w:val="-1"/>
          <w:lang w:val="tr-TR"/>
        </w:rPr>
        <w:t>a</w:t>
      </w:r>
      <w:r w:rsidRPr="00431019">
        <w:rPr>
          <w:rFonts w:cs="Times New Roman"/>
          <w:lang w:val="tr-TR"/>
        </w:rPr>
        <w:t>tı</w:t>
      </w:r>
      <w:r w:rsidRPr="00431019">
        <w:rPr>
          <w:rFonts w:cs="Times New Roman"/>
          <w:spacing w:val="-2"/>
          <w:lang w:val="tr-TR"/>
        </w:rPr>
        <w:t>n</w:t>
      </w:r>
      <w:r w:rsidRPr="00431019">
        <w:rPr>
          <w:rFonts w:cs="Times New Roman"/>
          <w:lang w:val="tr-TR"/>
        </w:rPr>
        <w:t>da</w:t>
      </w:r>
      <w:r w:rsidRPr="00431019">
        <w:rPr>
          <w:rFonts w:cs="Times New Roman"/>
          <w:spacing w:val="20"/>
          <w:lang w:val="tr-TR"/>
        </w:rPr>
        <w:t xml:space="preserve"> </w:t>
      </w:r>
      <w:r w:rsidRPr="00431019">
        <w:rPr>
          <w:rFonts w:cs="Times New Roman"/>
          <w:lang w:val="tr-TR"/>
        </w:rPr>
        <w:t>zevcî</w:t>
      </w:r>
      <w:r w:rsidRPr="00431019">
        <w:rPr>
          <w:rFonts w:cs="Times New Roman"/>
          <w:spacing w:val="20"/>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karında</w:t>
      </w:r>
      <w:r w:rsidRPr="00431019">
        <w:rPr>
          <w:rFonts w:cs="Times New Roman"/>
          <w:spacing w:val="-1"/>
          <w:lang w:val="tr-TR"/>
        </w:rPr>
        <w:t>ş</w:t>
      </w:r>
      <w:r w:rsidRPr="00431019">
        <w:rPr>
          <w:rFonts w:cs="Times New Roman"/>
          <w:lang w:val="tr-TR"/>
        </w:rPr>
        <w:t>ı</w:t>
      </w:r>
      <w:r w:rsidRPr="00431019">
        <w:rPr>
          <w:rFonts w:cs="Times New Roman"/>
          <w:spacing w:val="-2"/>
          <w:lang w:val="tr-TR"/>
        </w:rPr>
        <w:t>m</w:t>
      </w:r>
      <w:r w:rsidRPr="00431019">
        <w:rPr>
          <w:rFonts w:cs="Times New Roman"/>
          <w:lang w:val="tr-TR"/>
        </w:rPr>
        <w:t>ız</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a</w:t>
      </w:r>
      <w:r w:rsidRPr="00431019">
        <w:rPr>
          <w:rFonts w:cs="Times New Roman"/>
          <w:spacing w:val="20"/>
          <w:lang w:val="tr-TR"/>
        </w:rPr>
        <w:t xml:space="preserve"> </w:t>
      </w:r>
      <w:r w:rsidRPr="00431019">
        <w:rPr>
          <w:rFonts w:cs="Times New Roman"/>
          <w:lang w:val="tr-TR"/>
        </w:rPr>
        <w:t>hibe</w:t>
      </w:r>
      <w:r w:rsidRPr="00431019">
        <w:rPr>
          <w:rFonts w:cs="Times New Roman"/>
          <w:spacing w:val="20"/>
          <w:lang w:val="tr-TR"/>
        </w:rPr>
        <w:t xml:space="preserve"> </w:t>
      </w:r>
      <w:r w:rsidRPr="00431019">
        <w:rPr>
          <w:rFonts w:cs="Times New Roman"/>
          <w:spacing w:val="-1"/>
          <w:lang w:val="tr-TR"/>
        </w:rPr>
        <w:t>e</w:t>
      </w:r>
      <w:r w:rsidRPr="00431019">
        <w:rPr>
          <w:rFonts w:cs="Times New Roman"/>
          <w:lang w:val="tr-TR"/>
        </w:rPr>
        <w:t>t</w:t>
      </w:r>
      <w:r w:rsidRPr="00431019">
        <w:rPr>
          <w:rFonts w:cs="Times New Roman"/>
          <w:spacing w:val="-2"/>
          <w:lang w:val="tr-TR"/>
        </w:rPr>
        <w:t>m</w:t>
      </w:r>
      <w:r w:rsidRPr="00431019">
        <w:rPr>
          <w:rFonts w:cs="Times New Roman"/>
          <w:lang w:val="tr-TR"/>
        </w:rPr>
        <w:t>iş</w:t>
      </w:r>
      <w:r w:rsidRPr="00431019">
        <w:rPr>
          <w:rFonts w:cs="Times New Roman"/>
          <w:spacing w:val="20"/>
          <w:lang w:val="tr-TR"/>
        </w:rPr>
        <w:t xml:space="preserve"> </w:t>
      </w:r>
      <w:r w:rsidRPr="00431019">
        <w:rPr>
          <w:rFonts w:cs="Times New Roman"/>
          <w:lang w:val="tr-TR"/>
        </w:rPr>
        <w:t>idi</w:t>
      </w:r>
      <w:r w:rsidRPr="00431019">
        <w:rPr>
          <w:rFonts w:cs="Times New Roman"/>
          <w:spacing w:val="20"/>
          <w:lang w:val="tr-TR"/>
        </w:rPr>
        <w:t xml:space="preserve"> </w:t>
      </w:r>
      <w:r w:rsidRPr="00431019">
        <w:rPr>
          <w:rFonts w:cs="Times New Roman"/>
          <w:lang w:val="tr-TR"/>
        </w:rPr>
        <w:t>deyü</w:t>
      </w:r>
      <w:r w:rsidRPr="00431019">
        <w:rPr>
          <w:rFonts w:cs="Times New Roman"/>
          <w:spacing w:val="20"/>
          <w:lang w:val="tr-TR"/>
        </w:rPr>
        <w:t xml:space="preserve"> </w:t>
      </w:r>
      <w:r w:rsidRPr="00431019">
        <w:rPr>
          <w:rFonts w:cs="Times New Roman"/>
          <w:spacing w:val="-2"/>
          <w:lang w:val="tr-TR"/>
        </w:rPr>
        <w:t>h</w:t>
      </w:r>
      <w:r w:rsidRPr="00431019">
        <w:rPr>
          <w:rFonts w:cs="Times New Roman"/>
          <w:lang w:val="tr-TR"/>
        </w:rPr>
        <w:t>il</w:t>
      </w:r>
      <w:r w:rsidRPr="00431019">
        <w:rPr>
          <w:rFonts w:cs="Times New Roman"/>
          <w:spacing w:val="-1"/>
          <w:lang w:val="tr-TR"/>
        </w:rPr>
        <w:t>â</w:t>
      </w:r>
      <w:r w:rsidRPr="00431019">
        <w:rPr>
          <w:rFonts w:cs="Times New Roman"/>
          <w:spacing w:val="4"/>
          <w:lang w:val="tr-TR"/>
        </w:rPr>
        <w:t>f</w:t>
      </w:r>
      <w:r w:rsidRPr="00431019">
        <w:rPr>
          <w:rFonts w:cs="Times New Roman"/>
          <w:lang w:val="tr-TR"/>
        </w:rPr>
        <w:t>-ı şer</w:t>
      </w:r>
      <w:r w:rsidRPr="00431019">
        <w:rPr>
          <w:rFonts w:cs="Times New Roman"/>
          <w:spacing w:val="-1"/>
          <w:lang w:val="tr-TR"/>
        </w:rPr>
        <w:t>ʿ</w:t>
      </w:r>
      <w:r w:rsidRPr="00431019">
        <w:rPr>
          <w:rFonts w:cs="Times New Roman"/>
          <w:lang w:val="tr-TR"/>
        </w:rPr>
        <w:t>-i</w:t>
      </w:r>
      <w:r w:rsidRPr="00431019">
        <w:rPr>
          <w:rFonts w:cs="Times New Roman"/>
          <w:spacing w:val="3"/>
          <w:lang w:val="tr-TR"/>
        </w:rPr>
        <w:t xml:space="preserve"> </w:t>
      </w:r>
      <w:r w:rsidRPr="00431019">
        <w:rPr>
          <w:rFonts w:cs="Times New Roman"/>
          <w:lang w:val="tr-TR"/>
        </w:rPr>
        <w:t>şerîf</w:t>
      </w:r>
      <w:r w:rsidRPr="00431019">
        <w:rPr>
          <w:rFonts w:cs="Times New Roman"/>
          <w:spacing w:val="4"/>
          <w:lang w:val="tr-TR"/>
        </w:rPr>
        <w:t xml:space="preserve"> </w:t>
      </w:r>
      <w:r w:rsidRPr="00431019">
        <w:rPr>
          <w:rFonts w:cs="Times New Roman"/>
          <w:lang w:val="tr-TR"/>
        </w:rPr>
        <w:t>füzûli</w:t>
      </w:r>
      <w:r w:rsidRPr="00431019">
        <w:rPr>
          <w:rFonts w:cs="Times New Roman"/>
          <w:spacing w:val="5"/>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3"/>
          <w:lang w:val="tr-TR"/>
        </w:rPr>
        <w:t xml:space="preserve"> </w:t>
      </w:r>
      <w:r w:rsidRPr="00431019">
        <w:rPr>
          <w:rFonts w:cs="Times New Roman"/>
          <w:lang w:val="tr-TR"/>
        </w:rPr>
        <w:t>idüb</w:t>
      </w:r>
      <w:r w:rsidRPr="00431019">
        <w:rPr>
          <w:rFonts w:cs="Times New Roman"/>
          <w:spacing w:val="5"/>
          <w:lang w:val="tr-TR"/>
        </w:rPr>
        <w:t xml:space="preserve"> </w:t>
      </w:r>
      <w:r w:rsidRPr="00431019">
        <w:rPr>
          <w:rFonts w:cs="Times New Roman"/>
          <w:lang w:val="tr-TR"/>
        </w:rPr>
        <w:t>gadr</w:t>
      </w:r>
      <w:r w:rsidRPr="00431019">
        <w:rPr>
          <w:rFonts w:cs="Times New Roman"/>
          <w:spacing w:val="4"/>
          <w:lang w:val="tr-TR"/>
        </w:rPr>
        <w:t xml:space="preserve"> </w:t>
      </w:r>
      <w:r w:rsidRPr="00431019">
        <w:rPr>
          <w:rFonts w:cs="Times New Roman"/>
          <w:spacing w:val="-2"/>
          <w:lang w:val="tr-TR"/>
        </w:rPr>
        <w:t>k</w:t>
      </w:r>
      <w:r w:rsidRPr="00431019">
        <w:rPr>
          <w:rFonts w:cs="Times New Roman"/>
          <w:lang w:val="tr-TR"/>
        </w:rPr>
        <w:t>üllî</w:t>
      </w:r>
      <w:r w:rsidRPr="00431019">
        <w:rPr>
          <w:rFonts w:cs="Times New Roman"/>
          <w:spacing w:val="6"/>
          <w:lang w:val="tr-TR"/>
        </w:rPr>
        <w:t xml:space="preserve"> </w:t>
      </w:r>
      <w:r w:rsidRPr="00431019">
        <w:rPr>
          <w:rFonts w:cs="Times New Roman"/>
          <w:lang w:val="tr-TR"/>
        </w:rPr>
        <w:t>eyledikleri</w:t>
      </w:r>
      <w:r w:rsidRPr="00431019">
        <w:rPr>
          <w:rFonts w:cs="Times New Roman"/>
          <w:spacing w:val="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ından</w:t>
      </w:r>
      <w:r w:rsidRPr="00431019">
        <w:rPr>
          <w:rFonts w:cs="Times New Roman"/>
          <w:spacing w:val="4"/>
          <w:lang w:val="tr-TR"/>
        </w:rPr>
        <w:t xml:space="preserve"> </w:t>
      </w:r>
      <w:r w:rsidRPr="00431019">
        <w:rPr>
          <w:rFonts w:cs="Times New Roman"/>
          <w:lang w:val="tr-TR"/>
        </w:rPr>
        <w:t>oğlu</w:t>
      </w:r>
      <w:r w:rsidRPr="00431019">
        <w:rPr>
          <w:rFonts w:cs="Times New Roman"/>
          <w:spacing w:val="2"/>
          <w:lang w:val="tr-TR"/>
        </w:rPr>
        <w:t xml:space="preserve"> </w:t>
      </w:r>
      <w:r w:rsidRPr="00431019">
        <w:rPr>
          <w:rFonts w:cs="Times New Roman"/>
          <w:lang w:val="tr-TR"/>
        </w:rPr>
        <w:t>İbrahim</w:t>
      </w:r>
      <w:r w:rsidRPr="00431019">
        <w:rPr>
          <w:rFonts w:cs="Times New Roman"/>
          <w:spacing w:val="2"/>
          <w:lang w:val="tr-TR"/>
        </w:rPr>
        <w:t xml:space="preserve"> </w:t>
      </w:r>
      <w:r w:rsidRPr="00431019">
        <w:rPr>
          <w:rFonts w:cs="Times New Roman"/>
          <w:lang w:val="tr-TR"/>
        </w:rPr>
        <w:t>nâm ki</w:t>
      </w:r>
      <w:r w:rsidRPr="00431019">
        <w:rPr>
          <w:rFonts w:cs="Times New Roman"/>
          <w:spacing w:val="-2"/>
          <w:lang w:val="tr-TR"/>
        </w:rPr>
        <w:t>m</w:t>
      </w:r>
      <w:r w:rsidRPr="00431019">
        <w:rPr>
          <w:rFonts w:cs="Times New Roman"/>
          <w:lang w:val="tr-TR"/>
        </w:rPr>
        <w:t>esneyi</w:t>
      </w:r>
      <w:r w:rsidRPr="00431019">
        <w:rPr>
          <w:rFonts w:cs="Times New Roman"/>
          <w:spacing w:val="35"/>
          <w:lang w:val="tr-TR"/>
        </w:rPr>
        <w:t xml:space="preserve"> </w:t>
      </w:r>
      <w:r w:rsidRPr="00431019">
        <w:rPr>
          <w:rFonts w:cs="Times New Roman"/>
          <w:lang w:val="tr-TR"/>
        </w:rPr>
        <w:t>vekîl</w:t>
      </w:r>
      <w:r w:rsidRPr="00431019">
        <w:rPr>
          <w:rFonts w:cs="Times New Roman"/>
          <w:spacing w:val="35"/>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w:t>
      </w:r>
      <w:r w:rsidRPr="00431019">
        <w:rPr>
          <w:rFonts w:cs="Times New Roman"/>
          <w:spacing w:val="-2"/>
          <w:lang w:val="tr-TR"/>
        </w:rPr>
        <w:t>d</w:t>
      </w:r>
      <w:r w:rsidRPr="00431019">
        <w:rPr>
          <w:rFonts w:cs="Times New Roman"/>
          <w:lang w:val="tr-TR"/>
        </w:rPr>
        <w:t>iği</w:t>
      </w:r>
      <w:r w:rsidRPr="00431019">
        <w:rPr>
          <w:rFonts w:cs="Times New Roman"/>
          <w:spacing w:val="34"/>
          <w:lang w:val="tr-TR"/>
        </w:rPr>
        <w:t xml:space="preserve"> </w:t>
      </w:r>
      <w:r w:rsidRPr="00431019">
        <w:rPr>
          <w:rFonts w:cs="Times New Roman"/>
          <w:lang w:val="tr-TR"/>
        </w:rPr>
        <w:t>beyânıy</w:t>
      </w:r>
      <w:r w:rsidRPr="00431019">
        <w:rPr>
          <w:rFonts w:cs="Times New Roman"/>
          <w:spacing w:val="-1"/>
          <w:lang w:val="tr-TR"/>
        </w:rPr>
        <w:t>l</w:t>
      </w:r>
      <w:r w:rsidRPr="00431019">
        <w:rPr>
          <w:rFonts w:cs="Times New Roman"/>
          <w:lang w:val="tr-TR"/>
        </w:rPr>
        <w:t>a</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33"/>
          <w:lang w:val="tr-TR"/>
        </w:rPr>
        <w:t xml:space="preserve"> </w:t>
      </w:r>
      <w:r w:rsidRPr="00431019">
        <w:rPr>
          <w:rFonts w:cs="Times New Roman"/>
          <w:lang w:val="tr-TR"/>
        </w:rPr>
        <w:t>şerʿle</w:t>
      </w:r>
      <w:r w:rsidRPr="00431019">
        <w:rPr>
          <w:rFonts w:cs="Times New Roman"/>
          <w:spacing w:val="34"/>
          <w:lang w:val="tr-TR"/>
        </w:rPr>
        <w:t xml:space="preserve"> </w:t>
      </w:r>
      <w:r w:rsidRPr="00431019">
        <w:rPr>
          <w:rFonts w:cs="Times New Roman"/>
          <w:lang w:val="tr-TR"/>
        </w:rPr>
        <w:t>rü’yet</w:t>
      </w:r>
      <w:r w:rsidRPr="00431019">
        <w:rPr>
          <w:rFonts w:cs="Times New Roman"/>
          <w:spacing w:val="33"/>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lang w:val="tr-TR"/>
        </w:rPr>
        <w:t>ihkâ</w:t>
      </w:r>
      <w:r w:rsidRPr="00431019">
        <w:rPr>
          <w:rFonts w:cs="Times New Roman"/>
          <w:spacing w:val="3"/>
          <w:lang w:val="tr-TR"/>
        </w:rPr>
        <w:t>k</w:t>
      </w:r>
      <w:r w:rsidRPr="00431019">
        <w:rPr>
          <w:rFonts w:cs="Times New Roman"/>
          <w:lang w:val="tr-TR"/>
        </w:rPr>
        <w:t>-ı</w:t>
      </w:r>
      <w:r w:rsidRPr="00431019">
        <w:rPr>
          <w:rFonts w:cs="Times New Roman"/>
          <w:spacing w:val="33"/>
          <w:lang w:val="tr-TR"/>
        </w:rPr>
        <w:t xml:space="preserve"> </w:t>
      </w:r>
      <w:r w:rsidRPr="00431019">
        <w:rPr>
          <w:rFonts w:cs="Times New Roman"/>
          <w:lang w:val="tr-TR"/>
        </w:rPr>
        <w:t>hakk</w:t>
      </w:r>
      <w:r w:rsidRPr="00431019">
        <w:rPr>
          <w:rFonts w:cs="Times New Roman"/>
          <w:spacing w:val="34"/>
          <w:lang w:val="tr-TR"/>
        </w:rPr>
        <w:t xml:space="preserve"> </w:t>
      </w:r>
      <w:r w:rsidRPr="00431019">
        <w:rPr>
          <w:rFonts w:cs="Times New Roman"/>
          <w:lang w:val="tr-TR"/>
        </w:rPr>
        <w:t>olunmak bâbında</w:t>
      </w:r>
      <w:r w:rsidRPr="00431019">
        <w:rPr>
          <w:rFonts w:cs="Times New Roman"/>
          <w:spacing w:val="32"/>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32"/>
          <w:lang w:val="tr-TR"/>
        </w:rPr>
        <w:t xml:space="preserve"> </w:t>
      </w:r>
      <w:r w:rsidRPr="00431019">
        <w:rPr>
          <w:rFonts w:cs="Times New Roman"/>
          <w:spacing w:val="-1"/>
          <w:lang w:val="tr-TR"/>
        </w:rPr>
        <w:t>ş</w:t>
      </w:r>
      <w:r w:rsidRPr="00431019">
        <w:rPr>
          <w:rFonts w:cs="Times New Roman"/>
          <w:lang w:val="tr-TR"/>
        </w:rPr>
        <w:t>erîfim</w:t>
      </w:r>
      <w:r w:rsidRPr="00431019">
        <w:rPr>
          <w:rFonts w:cs="Times New Roman"/>
          <w:spacing w:val="30"/>
          <w:lang w:val="tr-TR"/>
        </w:rPr>
        <w:t xml:space="preserve"> </w:t>
      </w:r>
      <w:r w:rsidRPr="00431019">
        <w:rPr>
          <w:rFonts w:cs="Times New Roman"/>
          <w:lang w:val="tr-TR"/>
        </w:rPr>
        <w:t>sudûrunu</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2"/>
          <w:lang w:val="tr-TR"/>
        </w:rPr>
        <w:t>m</w:t>
      </w:r>
      <w:r w:rsidRPr="00431019">
        <w:rPr>
          <w:rFonts w:cs="Times New Roman"/>
          <w:lang w:val="tr-TR"/>
        </w:rPr>
        <w:t>aileyh</w:t>
      </w:r>
      <w:r w:rsidRPr="00431019">
        <w:rPr>
          <w:rFonts w:cs="Times New Roman"/>
          <w:spacing w:val="32"/>
          <w:lang w:val="tr-TR"/>
        </w:rPr>
        <w:t xml:space="preserve"> </w:t>
      </w:r>
      <w:r w:rsidRPr="00431019">
        <w:rPr>
          <w:rFonts w:cs="Times New Roman"/>
          <w:lang w:val="tr-TR"/>
        </w:rPr>
        <w:t>bu</w:t>
      </w:r>
      <w:r w:rsidRPr="00431019">
        <w:rPr>
          <w:rFonts w:cs="Times New Roman"/>
          <w:spacing w:val="32"/>
          <w:lang w:val="tr-TR"/>
        </w:rPr>
        <w:t xml:space="preserve"> </w:t>
      </w:r>
      <w:r w:rsidRPr="00431019">
        <w:rPr>
          <w:rFonts w:cs="Times New Roman"/>
          <w:lang w:val="tr-TR"/>
        </w:rPr>
        <w:t>defʿa</w:t>
      </w:r>
      <w:r w:rsidRPr="00431019">
        <w:rPr>
          <w:rFonts w:cs="Times New Roman"/>
          <w:spacing w:val="32"/>
          <w:lang w:val="tr-TR"/>
        </w:rPr>
        <w:t xml:space="preserve"> </w:t>
      </w:r>
      <w:r w:rsidRPr="00431019">
        <w:rPr>
          <w:rFonts w:cs="Times New Roman"/>
          <w:lang w:val="tr-TR"/>
        </w:rPr>
        <w:t>b</w:t>
      </w:r>
      <w:r w:rsidRPr="00431019">
        <w:rPr>
          <w:rFonts w:cs="Times New Roman"/>
          <w:spacing w:val="3"/>
          <w:lang w:val="tr-TR"/>
        </w:rPr>
        <w:t>â</w:t>
      </w:r>
      <w:r w:rsidRPr="00431019">
        <w:rPr>
          <w:rFonts w:cs="Times New Roman"/>
          <w:spacing w:val="-1"/>
          <w:lang w:val="tr-TR"/>
        </w:rPr>
        <w:t>-</w:t>
      </w:r>
      <w:r w:rsidRPr="00431019">
        <w:rPr>
          <w:rFonts w:cs="Times New Roman"/>
          <w:lang w:val="tr-TR"/>
        </w:rPr>
        <w:t>ʿarzıhâl</w:t>
      </w:r>
      <w:r w:rsidRPr="00431019">
        <w:rPr>
          <w:rFonts w:cs="Times New Roman"/>
          <w:spacing w:val="31"/>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31"/>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32"/>
          <w:lang w:val="tr-TR"/>
        </w:rPr>
        <w:t xml:space="preserve"> </w:t>
      </w:r>
      <w:r w:rsidRPr="00431019">
        <w:rPr>
          <w:rFonts w:cs="Times New Roman"/>
          <w:lang w:val="tr-TR"/>
        </w:rPr>
        <w:t>nâ</w:t>
      </w:r>
      <w:r w:rsidRPr="00431019">
        <w:rPr>
          <w:rFonts w:cs="Times New Roman"/>
          <w:spacing w:val="-1"/>
          <w:lang w:val="tr-TR"/>
        </w:rPr>
        <w:t>ş</w:t>
      </w:r>
      <w:r w:rsidRPr="00431019">
        <w:rPr>
          <w:rFonts w:cs="Times New Roman"/>
          <w:lang w:val="tr-TR"/>
        </w:rPr>
        <w:t>î sen</w:t>
      </w:r>
      <w:r w:rsidRPr="00431019">
        <w:rPr>
          <w:rFonts w:cs="Times New Roman"/>
          <w:spacing w:val="41"/>
          <w:lang w:val="tr-TR"/>
        </w:rPr>
        <w:t xml:space="preserve"> </w:t>
      </w:r>
      <w:r w:rsidRPr="00431019">
        <w:rPr>
          <w:rFonts w:cs="Times New Roman"/>
          <w:lang w:val="tr-TR"/>
        </w:rPr>
        <w:t>ki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üşî</w:t>
      </w:r>
      <w:r w:rsidRPr="00431019">
        <w:rPr>
          <w:rFonts w:cs="Times New Roman"/>
          <w:spacing w:val="1"/>
          <w:lang w:val="tr-TR"/>
        </w:rPr>
        <w:t>r</w:t>
      </w:r>
      <w:r w:rsidRPr="00431019">
        <w:rPr>
          <w:rFonts w:cs="Times New Roman"/>
          <w:lang w:val="tr-TR"/>
        </w:rPr>
        <w:t>-i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üşârü</w:t>
      </w:r>
      <w:r w:rsidRPr="00431019">
        <w:rPr>
          <w:rFonts w:cs="Times New Roman"/>
          <w:spacing w:val="-1"/>
          <w:lang w:val="tr-TR"/>
        </w:rPr>
        <w:t>n</w:t>
      </w:r>
      <w:r w:rsidRPr="00431019">
        <w:rPr>
          <w:rFonts w:cs="Times New Roman"/>
          <w:lang w:val="tr-TR"/>
        </w:rPr>
        <w:t>-ileyhsin</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40"/>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rʿle</w:t>
      </w:r>
      <w:r w:rsidRPr="00431019">
        <w:rPr>
          <w:rFonts w:cs="Times New Roman"/>
          <w:spacing w:val="40"/>
          <w:lang w:val="tr-TR"/>
        </w:rPr>
        <w:t xml:space="preserve"> </w:t>
      </w:r>
      <w:r w:rsidRPr="00431019">
        <w:rPr>
          <w:rFonts w:cs="Times New Roman"/>
          <w:lang w:val="tr-TR"/>
        </w:rPr>
        <w:t>rü’</w:t>
      </w:r>
      <w:r w:rsidRPr="00431019">
        <w:rPr>
          <w:rFonts w:cs="Times New Roman"/>
          <w:spacing w:val="-2"/>
          <w:lang w:val="tr-TR"/>
        </w:rPr>
        <w:t>y</w:t>
      </w:r>
      <w:r w:rsidRPr="00431019">
        <w:rPr>
          <w:rFonts w:cs="Times New Roman"/>
          <w:lang w:val="tr-TR"/>
        </w:rPr>
        <w:t>et</w:t>
      </w:r>
      <w:r w:rsidRPr="00431019">
        <w:rPr>
          <w:rFonts w:cs="Times New Roman"/>
          <w:spacing w:val="41"/>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w:t>
      </w:r>
      <w:r w:rsidRPr="00431019">
        <w:rPr>
          <w:rFonts w:cs="Times New Roman"/>
          <w:spacing w:val="40"/>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38"/>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mağın i</w:t>
      </w:r>
      <w:r w:rsidRPr="00431019">
        <w:rPr>
          <w:rFonts w:cs="Times New Roman"/>
          <w:spacing w:val="-2"/>
          <w:lang w:val="tr-TR"/>
        </w:rPr>
        <w:t>m</w:t>
      </w:r>
      <w:r w:rsidRPr="00431019">
        <w:rPr>
          <w:rFonts w:cs="Times New Roman"/>
          <w:lang w:val="tr-TR"/>
        </w:rPr>
        <w:t>di</w:t>
      </w:r>
      <w:r w:rsidRPr="00431019">
        <w:rPr>
          <w:rFonts w:cs="Times New Roman"/>
          <w:spacing w:val="13"/>
          <w:lang w:val="tr-TR"/>
        </w:rPr>
        <w:t xml:space="preserve"> </w:t>
      </w:r>
      <w:r w:rsidRPr="00431019">
        <w:rPr>
          <w:rFonts w:cs="Times New Roman"/>
          <w:lang w:val="tr-TR"/>
        </w:rPr>
        <w:t>sen</w:t>
      </w:r>
      <w:r w:rsidRPr="00431019">
        <w:rPr>
          <w:rFonts w:cs="Times New Roman"/>
          <w:spacing w:val="13"/>
          <w:lang w:val="tr-TR"/>
        </w:rPr>
        <w:t xml:space="preserve"> </w:t>
      </w:r>
      <w:r w:rsidRPr="00431019">
        <w:rPr>
          <w:rFonts w:cs="Times New Roman"/>
          <w:lang w:val="tr-TR"/>
        </w:rPr>
        <w:t>ki</w:t>
      </w:r>
      <w:r w:rsidRPr="00431019">
        <w:rPr>
          <w:rFonts w:cs="Times New Roman"/>
          <w:spacing w:val="12"/>
          <w:lang w:val="tr-TR"/>
        </w:rPr>
        <w:t xml:space="preserve"> </w:t>
      </w:r>
      <w:r w:rsidRPr="00431019">
        <w:rPr>
          <w:rFonts w:cs="Times New Roman"/>
          <w:lang w:val="tr-TR"/>
        </w:rPr>
        <w:t>müşî</w:t>
      </w:r>
      <w:r w:rsidRPr="00431019">
        <w:rPr>
          <w:rFonts w:cs="Times New Roman"/>
          <w:spacing w:val="1"/>
          <w:lang w:val="tr-TR"/>
        </w:rPr>
        <w:t>r</w:t>
      </w:r>
      <w:r w:rsidRPr="00431019">
        <w:rPr>
          <w:rFonts w:cs="Times New Roman"/>
          <w:lang w:val="tr-TR"/>
        </w:rPr>
        <w:t>-i</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ş</w:t>
      </w:r>
      <w:r w:rsidRPr="00431019">
        <w:rPr>
          <w:rFonts w:cs="Times New Roman"/>
          <w:lang w:val="tr-TR"/>
        </w:rPr>
        <w:t>âr</w:t>
      </w:r>
      <w:r w:rsidRPr="00431019">
        <w:rPr>
          <w:rFonts w:cs="Times New Roman"/>
          <w:spacing w:val="13"/>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nâ’i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â-ileyhsiz</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aʿrif</w:t>
      </w:r>
      <w:r w:rsidRPr="00431019">
        <w:rPr>
          <w:rFonts w:cs="Times New Roman"/>
          <w:spacing w:val="-2"/>
          <w:lang w:val="tr-TR"/>
        </w:rPr>
        <w:t>e</w:t>
      </w:r>
      <w:r w:rsidRPr="00431019">
        <w:rPr>
          <w:rFonts w:cs="Times New Roman"/>
          <w:lang w:val="tr-TR"/>
        </w:rPr>
        <w:t>tin</w:t>
      </w:r>
      <w:r w:rsidRPr="00431019">
        <w:rPr>
          <w:rFonts w:cs="Times New Roman"/>
          <w:spacing w:val="-1"/>
          <w:lang w:val="tr-TR"/>
        </w:rPr>
        <w:t>i</w:t>
      </w:r>
      <w:r w:rsidRPr="00431019">
        <w:rPr>
          <w:rFonts w:cs="Times New Roman"/>
          <w:lang w:val="tr-TR"/>
        </w:rPr>
        <w:t>z</w:t>
      </w:r>
      <w:r w:rsidRPr="00431019">
        <w:rPr>
          <w:rFonts w:cs="Times New Roman"/>
          <w:spacing w:val="13"/>
          <w:lang w:val="tr-TR"/>
        </w:rPr>
        <w:t xml:space="preserve"> </w:t>
      </w:r>
      <w:r w:rsidRPr="00431019">
        <w:rPr>
          <w:rFonts w:cs="Times New Roman"/>
          <w:lang w:val="tr-TR"/>
        </w:rPr>
        <w:t>ile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ları</w:t>
      </w:r>
      <w:r w:rsidRPr="00431019">
        <w:rPr>
          <w:rFonts w:cs="Times New Roman"/>
          <w:spacing w:val="13"/>
          <w:lang w:val="tr-TR"/>
        </w:rPr>
        <w:t xml:space="preserve"> </w:t>
      </w:r>
      <w:r w:rsidRPr="00431019">
        <w:rPr>
          <w:rFonts w:cs="Times New Roman"/>
          <w:lang w:val="tr-TR"/>
        </w:rPr>
        <w:t>h</w:t>
      </w:r>
      <w:r w:rsidRPr="00431019">
        <w:rPr>
          <w:rFonts w:cs="Times New Roman"/>
          <w:spacing w:val="-2"/>
          <w:lang w:val="tr-TR"/>
        </w:rPr>
        <w:t>u</w:t>
      </w:r>
      <w:r w:rsidRPr="00431019">
        <w:rPr>
          <w:rFonts w:cs="Times New Roman"/>
          <w:spacing w:val="-1"/>
          <w:lang w:val="tr-TR"/>
        </w:rPr>
        <w:t>z</w:t>
      </w:r>
      <w:r w:rsidRPr="00431019">
        <w:rPr>
          <w:rFonts w:cs="Times New Roman"/>
          <w:lang w:val="tr-TR"/>
        </w:rPr>
        <w:t>û</w:t>
      </w:r>
      <w:r w:rsidRPr="00431019">
        <w:rPr>
          <w:rFonts w:cs="Times New Roman"/>
          <w:spacing w:val="3"/>
          <w:lang w:val="tr-TR"/>
        </w:rPr>
        <w:t>r</w:t>
      </w:r>
      <w:r w:rsidRPr="00431019">
        <w:rPr>
          <w:rFonts w:cs="Times New Roman"/>
          <w:lang w:val="tr-TR"/>
        </w:rPr>
        <w:t>-ı şerʿa</w:t>
      </w:r>
      <w:r w:rsidRPr="00431019">
        <w:rPr>
          <w:rFonts w:cs="Times New Roman"/>
          <w:spacing w:val="31"/>
          <w:lang w:val="tr-TR"/>
        </w:rPr>
        <w:t xml:space="preserve"> </w:t>
      </w:r>
      <w:r w:rsidRPr="00431019">
        <w:rPr>
          <w:rFonts w:cs="Times New Roman"/>
          <w:lang w:val="tr-TR"/>
        </w:rPr>
        <w:t>ihz</w:t>
      </w:r>
      <w:r w:rsidRPr="00431019">
        <w:rPr>
          <w:rFonts w:cs="Times New Roman"/>
          <w:spacing w:val="-1"/>
          <w:lang w:val="tr-TR"/>
        </w:rPr>
        <w:t>â</w:t>
      </w:r>
      <w:r w:rsidRPr="00431019">
        <w:rPr>
          <w:rFonts w:cs="Times New Roman"/>
          <w:lang w:val="tr-TR"/>
        </w:rPr>
        <w:t>r</w:t>
      </w:r>
      <w:r w:rsidRPr="00431019">
        <w:rPr>
          <w:rFonts w:cs="Times New Roman"/>
          <w:spacing w:val="31"/>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ından</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ensû</w:t>
      </w:r>
      <w:r w:rsidRPr="00431019">
        <w:rPr>
          <w:rFonts w:cs="Times New Roman"/>
          <w:spacing w:val="2"/>
          <w:lang w:val="tr-TR"/>
        </w:rPr>
        <w:t>b</w:t>
      </w:r>
      <w:r w:rsidRPr="00431019">
        <w:rPr>
          <w:rFonts w:cs="Times New Roman"/>
          <w:lang w:val="tr-TR"/>
        </w:rPr>
        <w:t>-ı</w:t>
      </w:r>
      <w:r w:rsidRPr="00431019">
        <w:rPr>
          <w:rFonts w:cs="Times New Roman"/>
          <w:spacing w:val="32"/>
          <w:lang w:val="tr-TR"/>
        </w:rPr>
        <w:t xml:space="preserve"> </w:t>
      </w:r>
      <w:r w:rsidRPr="00431019">
        <w:rPr>
          <w:rFonts w:cs="Times New Roman"/>
          <w:lang w:val="tr-TR"/>
        </w:rPr>
        <w:t>vekîl</w:t>
      </w:r>
      <w:r w:rsidRPr="00431019">
        <w:rPr>
          <w:rFonts w:cs="Times New Roman"/>
          <w:spacing w:val="33"/>
          <w:lang w:val="tr-TR"/>
        </w:rPr>
        <w:t xml:space="preserve"> </w:t>
      </w:r>
      <w:r w:rsidRPr="00431019">
        <w:rPr>
          <w:rFonts w:cs="Times New Roman"/>
          <w:spacing w:val="-1"/>
          <w:lang w:val="tr-TR"/>
        </w:rPr>
        <w:t>ş</w:t>
      </w:r>
      <w:r w:rsidRPr="00431019">
        <w:rPr>
          <w:rFonts w:cs="Times New Roman"/>
          <w:lang w:val="tr-TR"/>
        </w:rPr>
        <w:t>erʿi</w:t>
      </w:r>
      <w:r w:rsidRPr="00431019">
        <w:rPr>
          <w:rFonts w:cs="Times New Roman"/>
          <w:spacing w:val="-2"/>
          <w:lang w:val="tr-TR"/>
        </w:rPr>
        <w:t>y</w:t>
      </w:r>
      <w:r w:rsidRPr="00431019">
        <w:rPr>
          <w:rFonts w:cs="Times New Roman"/>
          <w:lang w:val="tr-TR"/>
        </w:rPr>
        <w:t>yle</w:t>
      </w:r>
      <w:r w:rsidRPr="00431019">
        <w:rPr>
          <w:rFonts w:cs="Times New Roman"/>
          <w:spacing w:val="32"/>
          <w:lang w:val="tr-TR"/>
        </w:rPr>
        <w:t xml:space="preserve"> </w:t>
      </w:r>
      <w:r w:rsidRPr="00431019">
        <w:rPr>
          <w:rFonts w:cs="Times New Roman"/>
          <w:lang w:val="tr-TR"/>
        </w:rPr>
        <w:t>ber-neh</w:t>
      </w:r>
      <w:r w:rsidRPr="00431019">
        <w:rPr>
          <w:rFonts w:cs="Times New Roman"/>
          <w:spacing w:val="-1"/>
          <w:lang w:val="tr-TR"/>
        </w:rPr>
        <w:t>c</w:t>
      </w:r>
      <w:r w:rsidRPr="00431019">
        <w:rPr>
          <w:rFonts w:cs="Times New Roman"/>
          <w:lang w:val="tr-TR"/>
        </w:rPr>
        <w:t>-i</w:t>
      </w:r>
      <w:r w:rsidRPr="00431019">
        <w:rPr>
          <w:rFonts w:cs="Times New Roman"/>
          <w:spacing w:val="32"/>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rʿî</w:t>
      </w:r>
      <w:r w:rsidRPr="00431019">
        <w:rPr>
          <w:rFonts w:cs="Times New Roman"/>
          <w:spacing w:val="32"/>
          <w:lang w:val="tr-TR"/>
        </w:rPr>
        <w:t xml:space="preserve"> </w:t>
      </w:r>
      <w:r w:rsidRPr="00431019">
        <w:rPr>
          <w:rFonts w:cs="Times New Roman"/>
          <w:lang w:val="tr-TR"/>
        </w:rPr>
        <w:t>terâfuʿ-ı</w:t>
      </w:r>
      <w:r w:rsidRPr="00431019">
        <w:rPr>
          <w:rFonts w:cs="Times New Roman"/>
          <w:spacing w:val="31"/>
          <w:lang w:val="tr-TR"/>
        </w:rPr>
        <w:t xml:space="preserve"> </w:t>
      </w:r>
      <w:r w:rsidRPr="00431019">
        <w:rPr>
          <w:rFonts w:cs="Times New Roman"/>
          <w:lang w:val="tr-TR"/>
        </w:rPr>
        <w:t>şerʿ-i</w:t>
      </w:r>
      <w:r w:rsidRPr="00431019">
        <w:rPr>
          <w:rFonts w:cs="Times New Roman"/>
          <w:spacing w:val="31"/>
          <w:lang w:val="tr-TR"/>
        </w:rPr>
        <w:t xml:space="preserve"> </w:t>
      </w:r>
      <w:r w:rsidRPr="00431019">
        <w:rPr>
          <w:rFonts w:cs="Times New Roman"/>
          <w:spacing w:val="-1"/>
          <w:lang w:val="tr-TR"/>
        </w:rPr>
        <w:t>ş</w:t>
      </w:r>
      <w:r w:rsidRPr="00431019">
        <w:rPr>
          <w:rFonts w:cs="Times New Roman"/>
          <w:lang w:val="tr-TR"/>
        </w:rPr>
        <w:t>erîf iderek</w:t>
      </w:r>
      <w:r w:rsidRPr="00431019">
        <w:rPr>
          <w:rFonts w:cs="Times New Roman"/>
          <w:spacing w:val="4"/>
          <w:lang w:val="tr-TR"/>
        </w:rPr>
        <w:t xml:space="preserve"> </w:t>
      </w:r>
      <w:r w:rsidRPr="00431019">
        <w:rPr>
          <w:rFonts w:cs="Times New Roman"/>
          <w:lang w:val="tr-TR"/>
        </w:rPr>
        <w:t>husûs-ı</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6"/>
          <w:lang w:val="tr-TR"/>
        </w:rPr>
        <w:t xml:space="preserve"> </w:t>
      </w:r>
      <w:r w:rsidRPr="00431019">
        <w:rPr>
          <w:rFonts w:cs="Times New Roman"/>
          <w:spacing w:val="-2"/>
          <w:lang w:val="tr-TR"/>
        </w:rPr>
        <w:t>h</w:t>
      </w:r>
      <w:r w:rsidRPr="00431019">
        <w:rPr>
          <w:rFonts w:cs="Times New Roman"/>
          <w:lang w:val="tr-TR"/>
        </w:rPr>
        <w:t>üsn</w:t>
      </w:r>
      <w:r w:rsidRPr="00431019">
        <w:rPr>
          <w:rFonts w:cs="Times New Roman"/>
          <w:spacing w:val="6"/>
          <w:lang w:val="tr-TR"/>
        </w:rPr>
        <w:t xml:space="preserve"> </w:t>
      </w:r>
      <w:r w:rsidRPr="00431019">
        <w:rPr>
          <w:rFonts w:cs="Times New Roman"/>
          <w:lang w:val="tr-TR"/>
        </w:rPr>
        <w:t>üzere</w:t>
      </w:r>
      <w:r w:rsidRPr="00431019">
        <w:rPr>
          <w:rFonts w:cs="Times New Roman"/>
          <w:spacing w:val="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duğu</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hu</w:t>
      </w:r>
      <w:r w:rsidRPr="00431019">
        <w:rPr>
          <w:rFonts w:cs="Times New Roman"/>
          <w:spacing w:val="-1"/>
          <w:lang w:val="tr-TR"/>
        </w:rPr>
        <w:t>s</w:t>
      </w:r>
      <w:r w:rsidRPr="00431019">
        <w:rPr>
          <w:rFonts w:cs="Times New Roman"/>
          <w:lang w:val="tr-TR"/>
        </w:rPr>
        <w:t>ûs-ı</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5"/>
          <w:lang w:val="tr-TR"/>
        </w:rPr>
        <w:t xml:space="preserve"> </w:t>
      </w:r>
      <w:r w:rsidRPr="00431019">
        <w:rPr>
          <w:rFonts w:cs="Times New Roman"/>
          <w:lang w:val="tr-TR"/>
        </w:rPr>
        <w:t>bilâ-gad</w:t>
      </w:r>
      <w:r w:rsidRPr="00431019">
        <w:rPr>
          <w:rFonts w:cs="Times New Roman"/>
          <w:spacing w:val="-1"/>
          <w:lang w:val="tr-TR"/>
        </w:rPr>
        <w:t>r</w:t>
      </w:r>
      <w:r w:rsidRPr="00431019">
        <w:rPr>
          <w:rFonts w:cs="Times New Roman"/>
          <w:lang w:val="tr-TR"/>
        </w:rPr>
        <w:t>-ı</w:t>
      </w:r>
      <w:r w:rsidRPr="00431019">
        <w:rPr>
          <w:rFonts w:cs="Times New Roman"/>
          <w:spacing w:val="6"/>
          <w:lang w:val="tr-TR"/>
        </w:rPr>
        <w:t xml:space="preserve"> </w:t>
      </w:r>
      <w:r w:rsidRPr="00431019">
        <w:rPr>
          <w:rFonts w:cs="Times New Roman"/>
          <w:spacing w:val="-1"/>
          <w:lang w:val="tr-TR"/>
        </w:rPr>
        <w:t>ş</w:t>
      </w:r>
      <w:r w:rsidRPr="00431019">
        <w:rPr>
          <w:rFonts w:cs="Times New Roman"/>
          <w:lang w:val="tr-TR"/>
        </w:rPr>
        <w:t>erʿ</w:t>
      </w:r>
      <w:r w:rsidRPr="00431019">
        <w:rPr>
          <w:rFonts w:cs="Times New Roman"/>
          <w:spacing w:val="6"/>
          <w:lang w:val="tr-TR"/>
        </w:rPr>
        <w:t xml:space="preserve"> </w:t>
      </w:r>
      <w:r w:rsidRPr="00431019">
        <w:rPr>
          <w:rFonts w:cs="Times New Roman"/>
          <w:lang w:val="tr-TR"/>
        </w:rPr>
        <w:t>on</w:t>
      </w:r>
      <w:r w:rsidRPr="00431019">
        <w:rPr>
          <w:rFonts w:cs="Times New Roman"/>
          <w:spacing w:val="4"/>
          <w:lang w:val="tr-TR"/>
        </w:rPr>
        <w:t xml:space="preserve"> </w:t>
      </w:r>
      <w:r w:rsidRPr="00431019">
        <w:rPr>
          <w:rFonts w:cs="Times New Roman"/>
          <w:lang w:val="tr-TR"/>
        </w:rPr>
        <w:t>beş</w:t>
      </w:r>
      <w:r w:rsidRPr="00431019">
        <w:rPr>
          <w:rFonts w:cs="Times New Roman"/>
          <w:spacing w:val="5"/>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ne mürûr</w:t>
      </w:r>
      <w:r w:rsidRPr="00431019">
        <w:rPr>
          <w:rFonts w:cs="Times New Roman"/>
          <w:spacing w:val="52"/>
          <w:lang w:val="tr-TR"/>
        </w:rPr>
        <w:t xml:space="preserve"> </w:t>
      </w:r>
      <w:r w:rsidRPr="00431019">
        <w:rPr>
          <w:rFonts w:cs="Times New Roman"/>
          <w:lang w:val="tr-TR"/>
        </w:rPr>
        <w:t>eyl</w:t>
      </w:r>
      <w:r w:rsidRPr="00431019">
        <w:rPr>
          <w:rFonts w:cs="Times New Roman"/>
          <w:spacing w:val="-1"/>
          <w:lang w:val="tr-TR"/>
        </w:rPr>
        <w:t>e</w:t>
      </w:r>
      <w:r w:rsidRPr="00431019">
        <w:rPr>
          <w:rFonts w:cs="Times New Roman"/>
          <w:spacing w:val="-2"/>
          <w:lang w:val="tr-TR"/>
        </w:rPr>
        <w:t>m</w:t>
      </w:r>
      <w:r w:rsidRPr="00431019">
        <w:rPr>
          <w:rFonts w:cs="Times New Roman"/>
          <w:lang w:val="tr-TR"/>
        </w:rPr>
        <w:t>ediği</w:t>
      </w:r>
      <w:r w:rsidRPr="00431019">
        <w:rPr>
          <w:rFonts w:cs="Times New Roman"/>
          <w:spacing w:val="53"/>
          <w:lang w:val="tr-TR"/>
        </w:rPr>
        <w:t xml:space="preserve"> </w:t>
      </w:r>
      <w:r w:rsidRPr="00431019">
        <w:rPr>
          <w:rFonts w:cs="Times New Roman"/>
          <w:lang w:val="tr-TR"/>
        </w:rPr>
        <w:t>hâlde</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spacing w:val="2"/>
          <w:lang w:val="tr-TR"/>
        </w:rPr>
        <w:t>â</w:t>
      </w:r>
      <w:r w:rsidRPr="00431019">
        <w:rPr>
          <w:rFonts w:cs="Times New Roman"/>
          <w:lang w:val="tr-TR"/>
        </w:rPr>
        <w:t>-ileyhin</w:t>
      </w:r>
      <w:r w:rsidRPr="00431019">
        <w:rPr>
          <w:rFonts w:cs="Times New Roman"/>
          <w:spacing w:val="52"/>
          <w:lang w:val="tr-TR"/>
        </w:rPr>
        <w:t xml:space="preserve"> </w:t>
      </w:r>
      <w:r w:rsidRPr="00431019">
        <w:rPr>
          <w:rFonts w:cs="Times New Roman"/>
          <w:lang w:val="tr-TR"/>
        </w:rPr>
        <w:t>kız</w:t>
      </w:r>
      <w:r w:rsidRPr="00431019">
        <w:rPr>
          <w:rFonts w:cs="Times New Roman"/>
          <w:spacing w:val="53"/>
          <w:lang w:val="tr-TR"/>
        </w:rPr>
        <w:t xml:space="preserve"> </w:t>
      </w:r>
      <w:r w:rsidRPr="00431019">
        <w:rPr>
          <w:rFonts w:cs="Times New Roman"/>
          <w:lang w:val="tr-TR"/>
        </w:rPr>
        <w:t>karında</w:t>
      </w:r>
      <w:r w:rsidRPr="00431019">
        <w:rPr>
          <w:rFonts w:cs="Times New Roman"/>
          <w:spacing w:val="-1"/>
          <w:lang w:val="tr-TR"/>
        </w:rPr>
        <w:t>ş</w:t>
      </w:r>
      <w:r w:rsidRPr="00431019">
        <w:rPr>
          <w:rFonts w:cs="Times New Roman"/>
          <w:lang w:val="tr-TR"/>
        </w:rPr>
        <w:t>ı</w:t>
      </w:r>
      <w:r w:rsidRPr="00431019">
        <w:rPr>
          <w:rFonts w:cs="Times New Roman"/>
          <w:spacing w:val="53"/>
          <w:lang w:val="tr-TR"/>
        </w:rPr>
        <w:t xml:space="preserve"> </w:t>
      </w:r>
      <w:r w:rsidRPr="00431019">
        <w:rPr>
          <w:rFonts w:cs="Times New Roman"/>
          <w:lang w:val="tr-TR"/>
        </w:rPr>
        <w:t>mütevef</w:t>
      </w:r>
      <w:r w:rsidRPr="00431019">
        <w:rPr>
          <w:rFonts w:cs="Times New Roman"/>
          <w:spacing w:val="-2"/>
          <w:lang w:val="tr-TR"/>
        </w:rPr>
        <w:t>f</w:t>
      </w:r>
      <w:r w:rsidRPr="00431019">
        <w:rPr>
          <w:rFonts w:cs="Times New Roman"/>
          <w:lang w:val="tr-TR"/>
        </w:rPr>
        <w:t>iy</w:t>
      </w:r>
      <w:r w:rsidRPr="00431019">
        <w:rPr>
          <w:rFonts w:cs="Times New Roman"/>
          <w:spacing w:val="3"/>
          <w:lang w:val="tr-TR"/>
        </w:rPr>
        <w:t>e</w:t>
      </w:r>
      <w:r w:rsidRPr="00431019">
        <w:rPr>
          <w:rFonts w:cs="Times New Roman"/>
          <w:lang w:val="tr-TR"/>
        </w:rPr>
        <w:t>-yi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ezbûreden müntakil</w:t>
      </w:r>
      <w:r w:rsidRPr="00431019">
        <w:rPr>
          <w:rFonts w:cs="Times New Roman"/>
          <w:spacing w:val="-1"/>
          <w:lang w:val="tr-TR"/>
        </w:rPr>
        <w:t>-</w:t>
      </w:r>
      <w:r w:rsidRPr="00431019">
        <w:rPr>
          <w:rFonts w:cs="Times New Roman"/>
          <w:lang w:val="tr-TR"/>
        </w:rPr>
        <w:t>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ların</w:t>
      </w:r>
      <w:r w:rsidRPr="00431019">
        <w:rPr>
          <w:rFonts w:cs="Times New Roman"/>
          <w:spacing w:val="6"/>
          <w:lang w:val="tr-TR"/>
        </w:rPr>
        <w:t xml:space="preserve"> </w:t>
      </w:r>
      <w:r w:rsidRPr="00431019">
        <w:rPr>
          <w:rFonts w:cs="Times New Roman"/>
          <w:lang w:val="tr-TR"/>
        </w:rPr>
        <w:t>füzûli</w:t>
      </w:r>
      <w:r w:rsidRPr="00431019">
        <w:rPr>
          <w:rFonts w:cs="Times New Roman"/>
          <w:spacing w:val="7"/>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7"/>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7"/>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vâl</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lâk</w:t>
      </w:r>
      <w:r w:rsidRPr="00431019">
        <w:rPr>
          <w:rFonts w:cs="Times New Roman"/>
          <w:spacing w:val="6"/>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eşyâ</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n</w:t>
      </w:r>
      <w:r w:rsidRPr="00431019">
        <w:rPr>
          <w:rFonts w:cs="Times New Roman"/>
          <w:spacing w:val="-2"/>
          <w:lang w:val="tr-TR"/>
        </w:rPr>
        <w:t>ü</w:t>
      </w:r>
      <w:r w:rsidRPr="00431019">
        <w:rPr>
          <w:rFonts w:cs="Times New Roman"/>
          <w:lang w:val="tr-TR"/>
        </w:rPr>
        <w:t>kûd vesâ’ireden</w:t>
      </w:r>
      <w:r w:rsidRPr="00431019">
        <w:rPr>
          <w:rFonts w:cs="Times New Roman"/>
          <w:spacing w:val="3"/>
          <w:lang w:val="tr-TR"/>
        </w:rPr>
        <w:t xml:space="preserve"> </w:t>
      </w:r>
      <w:r w:rsidRPr="00431019">
        <w:rPr>
          <w:rFonts w:cs="Times New Roman"/>
          <w:lang w:val="tr-TR"/>
        </w:rPr>
        <w:t>hiss</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5"/>
          <w:lang w:val="tr-TR"/>
        </w:rPr>
        <w:t xml:space="preserve"> </w:t>
      </w:r>
      <w:r w:rsidRPr="00431019">
        <w:rPr>
          <w:rFonts w:cs="Times New Roman"/>
          <w:lang w:val="tr-TR"/>
        </w:rPr>
        <w:t>ır</w:t>
      </w:r>
      <w:r w:rsidRPr="00431019">
        <w:rPr>
          <w:rFonts w:cs="Times New Roman"/>
          <w:spacing w:val="-1"/>
          <w:lang w:val="tr-TR"/>
        </w:rPr>
        <w:t>s</w:t>
      </w:r>
      <w:r w:rsidRPr="00431019">
        <w:rPr>
          <w:rFonts w:cs="Times New Roman"/>
          <w:lang w:val="tr-TR"/>
        </w:rPr>
        <w:t>iyesi</w:t>
      </w:r>
      <w:r w:rsidRPr="00431019">
        <w:rPr>
          <w:rFonts w:cs="Times New Roman"/>
          <w:spacing w:val="6"/>
          <w:lang w:val="tr-TR"/>
        </w:rPr>
        <w:t xml:space="preserve"> </w:t>
      </w:r>
      <w:r w:rsidRPr="00431019">
        <w:rPr>
          <w:rFonts w:cs="Times New Roman"/>
          <w:lang w:val="tr-TR"/>
        </w:rPr>
        <w:t>h</w:t>
      </w:r>
      <w:r w:rsidRPr="00431019">
        <w:rPr>
          <w:rFonts w:cs="Times New Roman"/>
          <w:spacing w:val="-1"/>
          <w:lang w:val="tr-TR"/>
        </w:rPr>
        <w:t>e</w:t>
      </w:r>
      <w:r w:rsidRPr="00431019">
        <w:rPr>
          <w:rFonts w:cs="Times New Roman"/>
          <w:lang w:val="tr-TR"/>
        </w:rPr>
        <w:t>r</w:t>
      </w:r>
      <w:r w:rsidRPr="00431019">
        <w:rPr>
          <w:rFonts w:cs="Times New Roman"/>
          <w:spacing w:val="6"/>
          <w:lang w:val="tr-TR"/>
        </w:rPr>
        <w:t xml:space="preserve"> </w:t>
      </w:r>
      <w:r w:rsidRPr="00431019">
        <w:rPr>
          <w:rFonts w:cs="Times New Roman"/>
          <w:lang w:val="tr-TR"/>
        </w:rPr>
        <w:t>ne</w:t>
      </w:r>
      <w:r w:rsidRPr="00431019">
        <w:rPr>
          <w:rFonts w:cs="Times New Roman"/>
          <w:spacing w:val="4"/>
          <w:lang w:val="tr-TR"/>
        </w:rPr>
        <w:t xml:space="preserve"> </w:t>
      </w:r>
      <w:r w:rsidRPr="00431019">
        <w:rPr>
          <w:rFonts w:cs="Times New Roman"/>
          <w:lang w:val="tr-TR"/>
        </w:rPr>
        <w:t>ise</w:t>
      </w:r>
      <w:r w:rsidRPr="00431019">
        <w:rPr>
          <w:rFonts w:cs="Times New Roman"/>
          <w:spacing w:val="4"/>
          <w:lang w:val="tr-TR"/>
        </w:rPr>
        <w:t xml:space="preserve"> </w:t>
      </w:r>
      <w:r w:rsidRPr="00431019">
        <w:rPr>
          <w:rFonts w:cs="Times New Roman"/>
          <w:lang w:val="tr-TR"/>
        </w:rPr>
        <w:t>baʿde’</w:t>
      </w:r>
      <w:r w:rsidRPr="00431019">
        <w:rPr>
          <w:rFonts w:cs="Times New Roman"/>
          <w:spacing w:val="1"/>
          <w:lang w:val="tr-TR"/>
        </w:rPr>
        <w:t>s</w:t>
      </w:r>
      <w:r w:rsidRPr="00431019">
        <w:rPr>
          <w:rFonts w:cs="Times New Roman"/>
          <w:lang w:val="tr-TR"/>
        </w:rPr>
        <w:t>-sü</w:t>
      </w:r>
      <w:r w:rsidRPr="00431019">
        <w:rPr>
          <w:rFonts w:cs="Times New Roman"/>
          <w:spacing w:val="-1"/>
          <w:lang w:val="tr-TR"/>
        </w:rPr>
        <w:t>b</w:t>
      </w:r>
      <w:r w:rsidRPr="00431019">
        <w:rPr>
          <w:rFonts w:cs="Times New Roman"/>
          <w:lang w:val="tr-TR"/>
        </w:rPr>
        <w:t>ût</w:t>
      </w:r>
      <w:r w:rsidRPr="00431019">
        <w:rPr>
          <w:rFonts w:cs="Times New Roman"/>
          <w:spacing w:val="6"/>
          <w:lang w:val="tr-TR"/>
        </w:rPr>
        <w:t xml:space="preserve"> </w:t>
      </w:r>
      <w:r w:rsidRPr="00431019">
        <w:rPr>
          <w:rFonts w:cs="Times New Roman"/>
          <w:lang w:val="tr-TR"/>
        </w:rPr>
        <w:t>hükm</w:t>
      </w:r>
      <w:r w:rsidRPr="00431019">
        <w:rPr>
          <w:rFonts w:cs="Times New Roman"/>
          <w:spacing w:val="3"/>
          <w:lang w:val="tr-TR"/>
        </w:rPr>
        <w:t xml:space="preserve"> </w:t>
      </w:r>
      <w:r w:rsidRPr="00431019">
        <w:rPr>
          <w:rFonts w:cs="Times New Roman"/>
          <w:lang w:val="tr-TR"/>
        </w:rPr>
        <w:t>idüb</w:t>
      </w:r>
      <w:r w:rsidRPr="00431019">
        <w:rPr>
          <w:rFonts w:cs="Times New Roman"/>
          <w:spacing w:val="6"/>
          <w:lang w:val="tr-TR"/>
        </w:rPr>
        <w:t xml:space="preserve"> </w:t>
      </w:r>
      <w:r w:rsidRPr="00431019">
        <w:rPr>
          <w:rFonts w:cs="Times New Roman"/>
          <w:lang w:val="tr-TR"/>
        </w:rPr>
        <w:t>vekîl-i</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6"/>
          <w:lang w:val="tr-TR"/>
        </w:rPr>
        <w:t xml:space="preserve"> </w:t>
      </w:r>
      <w:r w:rsidRPr="00431019">
        <w:rPr>
          <w:rFonts w:cs="Times New Roman"/>
          <w:lang w:val="tr-TR"/>
        </w:rPr>
        <w:t>alıvi</w:t>
      </w:r>
      <w:r w:rsidRPr="00431019">
        <w:rPr>
          <w:rFonts w:cs="Times New Roman"/>
          <w:spacing w:val="-1"/>
          <w:lang w:val="tr-TR"/>
        </w:rPr>
        <w:t>r</w:t>
      </w:r>
      <w:r w:rsidRPr="00431019">
        <w:rPr>
          <w:rFonts w:cs="Times New Roman"/>
          <w:lang w:val="tr-TR"/>
        </w:rPr>
        <w:t>üb icr</w:t>
      </w:r>
      <w:r w:rsidRPr="00431019">
        <w:rPr>
          <w:rFonts w:cs="Times New Roman"/>
          <w:spacing w:val="-1"/>
          <w:lang w:val="tr-TR"/>
        </w:rPr>
        <w:t>â</w:t>
      </w:r>
      <w:r w:rsidRPr="00431019">
        <w:rPr>
          <w:rFonts w:cs="Times New Roman"/>
          <w:lang w:val="tr-TR"/>
        </w:rPr>
        <w:t>-yı</w:t>
      </w:r>
      <w:r w:rsidRPr="00431019">
        <w:rPr>
          <w:rFonts w:cs="Times New Roman"/>
          <w:spacing w:val="12"/>
          <w:lang w:val="tr-TR"/>
        </w:rPr>
        <w:t xml:space="preserve"> </w:t>
      </w:r>
      <w:r w:rsidRPr="00431019">
        <w:rPr>
          <w:rFonts w:cs="Times New Roman"/>
          <w:lang w:val="tr-TR"/>
        </w:rPr>
        <w:t>şerʿ-i</w:t>
      </w:r>
      <w:r w:rsidRPr="00431019">
        <w:rPr>
          <w:rFonts w:cs="Times New Roman"/>
          <w:spacing w:val="12"/>
          <w:lang w:val="tr-TR"/>
        </w:rPr>
        <w:t xml:space="preserve"> </w:t>
      </w:r>
      <w:r w:rsidRPr="00431019">
        <w:rPr>
          <w:rFonts w:cs="Times New Roman"/>
          <w:lang w:val="tr-TR"/>
        </w:rPr>
        <w:t>şerîf</w:t>
      </w:r>
      <w:r w:rsidRPr="00431019">
        <w:rPr>
          <w:rFonts w:cs="Times New Roman"/>
          <w:spacing w:val="12"/>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ih</w:t>
      </w:r>
      <w:r w:rsidRPr="00431019">
        <w:rPr>
          <w:rFonts w:cs="Times New Roman"/>
          <w:spacing w:val="-1"/>
          <w:lang w:val="tr-TR"/>
        </w:rPr>
        <w:t>k</w:t>
      </w:r>
      <w:r w:rsidRPr="00431019">
        <w:rPr>
          <w:rFonts w:cs="Times New Roman"/>
          <w:lang w:val="tr-TR"/>
        </w:rPr>
        <w:t>â</w:t>
      </w:r>
      <w:r w:rsidRPr="00431019">
        <w:rPr>
          <w:rFonts w:cs="Times New Roman"/>
          <w:spacing w:val="1"/>
          <w:lang w:val="tr-TR"/>
        </w:rPr>
        <w:t>k</w:t>
      </w:r>
      <w:r w:rsidRPr="00431019">
        <w:rPr>
          <w:rFonts w:cs="Times New Roman"/>
          <w:lang w:val="tr-TR"/>
        </w:rPr>
        <w:t>-ı</w:t>
      </w:r>
      <w:r w:rsidRPr="00431019">
        <w:rPr>
          <w:rFonts w:cs="Times New Roman"/>
          <w:spacing w:val="13"/>
          <w:lang w:val="tr-TR"/>
        </w:rPr>
        <w:t xml:space="preserve"> </w:t>
      </w:r>
      <w:r w:rsidRPr="00431019">
        <w:rPr>
          <w:rFonts w:cs="Times New Roman"/>
          <w:spacing w:val="-2"/>
          <w:lang w:val="tr-TR"/>
        </w:rPr>
        <w:t>h</w:t>
      </w:r>
      <w:r w:rsidRPr="00431019">
        <w:rPr>
          <w:rFonts w:cs="Times New Roman"/>
          <w:lang w:val="tr-TR"/>
        </w:rPr>
        <w:t>akka</w:t>
      </w:r>
      <w:r w:rsidRPr="00431019">
        <w:rPr>
          <w:rFonts w:cs="Times New Roman"/>
          <w:spacing w:val="13"/>
          <w:lang w:val="tr-TR"/>
        </w:rPr>
        <w:t xml:space="preserve"> </w:t>
      </w:r>
      <w:r w:rsidRPr="00431019">
        <w:rPr>
          <w:rFonts w:cs="Times New Roman"/>
          <w:spacing w:val="-2"/>
          <w:lang w:val="tr-TR"/>
        </w:rPr>
        <w:t>d</w:t>
      </w:r>
      <w:r w:rsidRPr="00431019">
        <w:rPr>
          <w:rFonts w:cs="Times New Roman"/>
          <w:lang w:val="tr-TR"/>
        </w:rPr>
        <w:t>ikkat</w:t>
      </w:r>
      <w:r w:rsidRPr="00431019">
        <w:rPr>
          <w:rFonts w:cs="Times New Roman"/>
          <w:spacing w:val="1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3"/>
          <w:lang w:val="tr-TR"/>
        </w:rPr>
        <w:t xml:space="preserve"> </w:t>
      </w:r>
      <w:r w:rsidRPr="00431019">
        <w:rPr>
          <w:rFonts w:cs="Times New Roman"/>
          <w:lang w:val="tr-TR"/>
        </w:rPr>
        <w:t>ü</w:t>
      </w:r>
      <w:r w:rsidRPr="00431019">
        <w:rPr>
          <w:rFonts w:cs="Times New Roman"/>
          <w:spacing w:val="-1"/>
          <w:lang w:val="tr-TR"/>
        </w:rPr>
        <w:t>c</w:t>
      </w:r>
      <w:r w:rsidRPr="00431019">
        <w:rPr>
          <w:rFonts w:cs="Times New Roman"/>
          <w:lang w:val="tr-TR"/>
        </w:rPr>
        <w:t>re</w:t>
      </w:r>
      <w:r w:rsidRPr="00431019">
        <w:rPr>
          <w:rFonts w:cs="Times New Roman"/>
          <w:spacing w:val="1"/>
          <w:lang w:val="tr-TR"/>
        </w:rPr>
        <w:t>t</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übâşireye</w:t>
      </w:r>
      <w:r w:rsidRPr="00431019">
        <w:rPr>
          <w:rFonts w:cs="Times New Roman"/>
          <w:spacing w:val="13"/>
          <w:lang w:val="tr-TR"/>
        </w:rPr>
        <w:t xml:space="preserve"> </w:t>
      </w:r>
      <w:r w:rsidRPr="00431019">
        <w:rPr>
          <w:rFonts w:cs="Times New Roman"/>
          <w:lang w:val="tr-TR"/>
        </w:rPr>
        <w:t>şür</w:t>
      </w:r>
      <w:r w:rsidRPr="00431019">
        <w:rPr>
          <w:rFonts w:cs="Times New Roman"/>
          <w:spacing w:val="-2"/>
          <w:lang w:val="tr-TR"/>
        </w:rPr>
        <w:t>û</w:t>
      </w:r>
      <w:r w:rsidRPr="00431019">
        <w:rPr>
          <w:rFonts w:cs="Times New Roman"/>
          <w:lang w:val="tr-TR"/>
        </w:rPr>
        <w:t>t</w:t>
      </w:r>
      <w:r w:rsidRPr="00431019">
        <w:rPr>
          <w:rFonts w:cs="Times New Roman"/>
          <w:spacing w:val="13"/>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nizâ</w:t>
      </w:r>
      <w:r w:rsidRPr="00431019">
        <w:rPr>
          <w:rFonts w:cs="Times New Roman"/>
          <w:spacing w:val="-2"/>
          <w:lang w:val="tr-TR"/>
        </w:rPr>
        <w:t>m</w:t>
      </w:r>
      <w:r w:rsidRPr="00431019">
        <w:rPr>
          <w:rFonts w:cs="Times New Roman"/>
          <w:lang w:val="tr-TR"/>
        </w:rPr>
        <w:t>ını</w:t>
      </w:r>
      <w:r w:rsidRPr="00431019">
        <w:rPr>
          <w:rFonts w:cs="Times New Roman"/>
          <w:spacing w:val="13"/>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vî mu’vahharan</w:t>
      </w:r>
      <w:r w:rsidRPr="00431019">
        <w:rPr>
          <w:rFonts w:cs="Times New Roman"/>
          <w:spacing w:val="46"/>
          <w:lang w:val="tr-TR"/>
        </w:rPr>
        <w:t xml:space="preserve"> </w:t>
      </w:r>
      <w:r w:rsidRPr="00431019">
        <w:rPr>
          <w:rFonts w:cs="Times New Roman"/>
          <w:lang w:val="tr-TR"/>
        </w:rPr>
        <w:t>sudûr</w:t>
      </w:r>
      <w:r w:rsidRPr="00431019">
        <w:rPr>
          <w:rFonts w:cs="Times New Roman"/>
          <w:spacing w:val="47"/>
          <w:lang w:val="tr-TR"/>
        </w:rPr>
        <w:t xml:space="preserve"> </w:t>
      </w:r>
      <w:r w:rsidRPr="00431019">
        <w:rPr>
          <w:rFonts w:cs="Times New Roman"/>
          <w:lang w:val="tr-TR"/>
        </w:rPr>
        <w:t>iden</w:t>
      </w:r>
      <w:r w:rsidRPr="00431019">
        <w:rPr>
          <w:rFonts w:cs="Times New Roman"/>
          <w:spacing w:val="46"/>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47"/>
          <w:lang w:val="tr-TR"/>
        </w:rPr>
        <w:t xml:space="preserve"> </w:t>
      </w:r>
      <w:r w:rsidRPr="00431019">
        <w:rPr>
          <w:rFonts w:cs="Times New Roman"/>
          <w:lang w:val="tr-TR"/>
        </w:rPr>
        <w:t>şerî</w:t>
      </w:r>
      <w:r w:rsidRPr="00431019">
        <w:rPr>
          <w:rFonts w:cs="Times New Roman"/>
          <w:spacing w:val="-2"/>
          <w:lang w:val="tr-TR"/>
        </w:rPr>
        <w:t>f</w:t>
      </w:r>
      <w:r w:rsidRPr="00431019">
        <w:rPr>
          <w:rFonts w:cs="Times New Roman"/>
          <w:spacing w:val="1"/>
          <w:lang w:val="tr-TR"/>
        </w:rPr>
        <w:t>i</w:t>
      </w:r>
      <w:r w:rsidRPr="00431019">
        <w:rPr>
          <w:rFonts w:cs="Times New Roman"/>
          <w:spacing w:val="-2"/>
          <w:lang w:val="tr-TR"/>
        </w:rPr>
        <w:t>m</w:t>
      </w:r>
      <w:r w:rsidRPr="00431019">
        <w:rPr>
          <w:rFonts w:cs="Times New Roman"/>
          <w:lang w:val="tr-TR"/>
        </w:rPr>
        <w:t>in</w:t>
      </w:r>
      <w:r w:rsidRPr="00431019">
        <w:rPr>
          <w:rFonts w:cs="Times New Roman"/>
          <w:spacing w:val="47"/>
          <w:lang w:val="tr-TR"/>
        </w:rPr>
        <w:t xml:space="preserve"> </w:t>
      </w:r>
      <w:r w:rsidRPr="00431019">
        <w:rPr>
          <w:rFonts w:cs="Times New Roman"/>
          <w:lang w:val="tr-TR"/>
        </w:rPr>
        <w:t>dahi</w:t>
      </w:r>
      <w:r w:rsidRPr="00431019">
        <w:rPr>
          <w:rFonts w:cs="Times New Roman"/>
          <w:spacing w:val="47"/>
          <w:lang w:val="tr-TR"/>
        </w:rPr>
        <w:t xml:space="preserve"> </w:t>
      </w:r>
      <w:r w:rsidRPr="00431019">
        <w:rPr>
          <w:rFonts w:cs="Times New Roman"/>
          <w:lang w:val="tr-TR"/>
        </w:rPr>
        <w:t>itti</w:t>
      </w:r>
      <w:r w:rsidRPr="00431019">
        <w:rPr>
          <w:rFonts w:cs="Times New Roman"/>
          <w:spacing w:val="-2"/>
          <w:lang w:val="tr-TR"/>
        </w:rPr>
        <w:t>h</w:t>
      </w:r>
      <w:r w:rsidRPr="00431019">
        <w:rPr>
          <w:rFonts w:cs="Times New Roman"/>
          <w:lang w:val="tr-TR"/>
        </w:rPr>
        <w:t>az</w:t>
      </w:r>
      <w:r w:rsidRPr="00431019">
        <w:rPr>
          <w:rFonts w:cs="Times New Roman"/>
          <w:spacing w:val="47"/>
          <w:lang w:val="tr-TR"/>
        </w:rPr>
        <w:t xml:space="preserve"> </w:t>
      </w:r>
      <w:r w:rsidRPr="00431019">
        <w:rPr>
          <w:rFonts w:cs="Times New Roman"/>
          <w:lang w:val="tr-TR"/>
        </w:rPr>
        <w:t>ve</w:t>
      </w:r>
      <w:r w:rsidRPr="00431019">
        <w:rPr>
          <w:rFonts w:cs="Times New Roman"/>
          <w:spacing w:val="45"/>
          <w:lang w:val="tr-TR"/>
        </w:rPr>
        <w:t xml:space="preserve"> </w:t>
      </w:r>
      <w:r w:rsidRPr="00431019">
        <w:rPr>
          <w:rFonts w:cs="Times New Roman"/>
          <w:lang w:val="tr-TR"/>
        </w:rPr>
        <w:t>icrâsına</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übâderet</w:t>
      </w:r>
      <w:r w:rsidRPr="00431019">
        <w:rPr>
          <w:rFonts w:cs="Times New Roman"/>
          <w:spacing w:val="47"/>
          <w:lang w:val="tr-TR"/>
        </w:rPr>
        <w:t xml:space="preserve"> </w:t>
      </w:r>
      <w:r w:rsidRPr="00431019">
        <w:rPr>
          <w:rFonts w:cs="Times New Roman"/>
          <w:spacing w:val="-2"/>
          <w:lang w:val="tr-TR"/>
        </w:rPr>
        <w:t>o</w:t>
      </w:r>
      <w:r w:rsidRPr="00431019">
        <w:rPr>
          <w:rFonts w:cs="Times New Roman"/>
          <w:lang w:val="tr-TR"/>
        </w:rPr>
        <w:t xml:space="preserve">lunmak bâbında </w:t>
      </w:r>
      <w:r w:rsidRPr="00431019">
        <w:rPr>
          <w:rFonts w:cs="Times New Roman"/>
          <w:spacing w:val="-1"/>
          <w:lang w:val="tr-TR"/>
        </w:rPr>
        <w:t>f</w:t>
      </w:r>
      <w:r w:rsidRPr="00431019">
        <w:rPr>
          <w:rFonts w:cs="Times New Roman"/>
          <w:lang w:val="tr-TR"/>
        </w:rPr>
        <w:t>î evvâhir</w:t>
      </w:r>
      <w:r w:rsidRPr="00431019">
        <w:rPr>
          <w:rFonts w:cs="Times New Roman"/>
          <w:spacing w:val="-1"/>
          <w:lang w:val="tr-TR"/>
        </w:rPr>
        <w:t>-</w:t>
      </w:r>
      <w:r w:rsidRPr="00431019">
        <w:rPr>
          <w:rFonts w:cs="Times New Roman"/>
          <w:lang w:val="tr-TR"/>
        </w:rPr>
        <w:t>i Ş sene 57.</w:t>
      </w:r>
    </w:p>
    <w:p w14:paraId="765E8BBD" w14:textId="77777777" w:rsidR="00461AD1" w:rsidRPr="00431019" w:rsidRDefault="00461AD1" w:rsidP="00123F5A">
      <w:pPr>
        <w:spacing w:line="200" w:lineRule="exact"/>
        <w:rPr>
          <w:rFonts w:ascii="Times New Roman" w:hAnsi="Times New Roman" w:cs="Times New Roman"/>
          <w:sz w:val="24"/>
          <w:szCs w:val="24"/>
          <w:lang w:val="tr-TR"/>
        </w:rPr>
      </w:pPr>
    </w:p>
    <w:p w14:paraId="2423CEF1" w14:textId="77777777" w:rsidR="00461AD1" w:rsidRPr="00431019" w:rsidRDefault="00461AD1" w:rsidP="00123F5A">
      <w:pPr>
        <w:spacing w:before="2" w:line="220" w:lineRule="exact"/>
        <w:rPr>
          <w:rFonts w:ascii="Times New Roman" w:hAnsi="Times New Roman" w:cs="Times New Roman"/>
          <w:sz w:val="24"/>
          <w:szCs w:val="24"/>
          <w:lang w:val="tr-TR"/>
        </w:rPr>
      </w:pPr>
    </w:p>
    <w:p w14:paraId="410B64EA" w14:textId="77777777" w:rsidR="00BB7262" w:rsidRPr="00431019" w:rsidRDefault="00BB7262" w:rsidP="00123F5A">
      <w:pPr>
        <w:pStyle w:val="AralkYok"/>
        <w:ind w:firstLine="720"/>
        <w:rPr>
          <w:lang w:val="tr-TR"/>
        </w:rPr>
      </w:pPr>
      <w:r w:rsidRPr="00431019">
        <w:rPr>
          <w:lang w:val="tr-TR"/>
        </w:rPr>
        <w:t>90/2</w:t>
      </w:r>
      <w:r w:rsidRPr="00572977">
        <w:rPr>
          <w:rtl/>
        </w:rPr>
        <w:t xml:space="preserve"> </w:t>
      </w:r>
      <w:r w:rsidRPr="00431019">
        <w:rPr>
          <w:lang w:val="tr-TR"/>
        </w:rPr>
        <w:t>Gümüşhane nâm-ı diğer Torul Ka</w:t>
      </w:r>
      <w:r w:rsidRPr="00431019">
        <w:rPr>
          <w:spacing w:val="-2"/>
          <w:lang w:val="tr-TR"/>
        </w:rPr>
        <w:t>z</w:t>
      </w:r>
      <w:r w:rsidRPr="00431019">
        <w:rPr>
          <w:lang w:val="tr-TR"/>
        </w:rPr>
        <w:t>âsı nâ’ibine hüküm ki</w:t>
      </w:r>
    </w:p>
    <w:p w14:paraId="317DD0CE" w14:textId="2BEDC71D"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Torul</w:t>
      </w:r>
      <w:r w:rsidRPr="00431019">
        <w:rPr>
          <w:rFonts w:cs="Times New Roman"/>
          <w:spacing w:val="51"/>
          <w:lang w:val="tr-TR"/>
        </w:rPr>
        <w:t xml:space="preserve"> </w:t>
      </w:r>
      <w:r w:rsidRPr="00431019">
        <w:rPr>
          <w:rFonts w:cs="Times New Roman"/>
          <w:lang w:val="tr-TR"/>
        </w:rPr>
        <w:t>Kaz</w:t>
      </w:r>
      <w:r w:rsidRPr="00431019">
        <w:rPr>
          <w:rFonts w:cs="Times New Roman"/>
          <w:spacing w:val="-1"/>
          <w:lang w:val="tr-TR"/>
        </w:rPr>
        <w:t>â</w:t>
      </w:r>
      <w:r w:rsidRPr="00431019">
        <w:rPr>
          <w:rFonts w:cs="Times New Roman"/>
          <w:lang w:val="tr-TR"/>
        </w:rPr>
        <w:t>sı’na</w:t>
      </w:r>
      <w:r w:rsidRPr="00431019">
        <w:rPr>
          <w:rFonts w:cs="Times New Roman"/>
          <w:spacing w:val="50"/>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50"/>
          <w:lang w:val="tr-TR"/>
        </w:rPr>
        <w:t xml:space="preserve"> </w:t>
      </w:r>
      <w:r w:rsidRPr="00431019">
        <w:rPr>
          <w:rFonts w:cs="Times New Roman"/>
          <w:lang w:val="tr-TR"/>
        </w:rPr>
        <w:t>Balahor</w:t>
      </w:r>
      <w:r w:rsidRPr="00431019">
        <w:rPr>
          <w:rFonts w:cs="Times New Roman"/>
          <w:spacing w:val="52"/>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w:t>
      </w:r>
      <w:r w:rsidRPr="00431019">
        <w:rPr>
          <w:rFonts w:cs="Times New Roman"/>
          <w:spacing w:val="50"/>
          <w:lang w:val="tr-TR"/>
        </w:rPr>
        <w:t xml:space="preserve"> </w:t>
      </w:r>
      <w:r w:rsidRPr="00431019">
        <w:rPr>
          <w:rFonts w:cs="Times New Roman"/>
          <w:lang w:val="tr-TR"/>
        </w:rPr>
        <w:t>ahâlîsinin</w:t>
      </w:r>
      <w:r w:rsidRPr="00431019">
        <w:rPr>
          <w:rFonts w:cs="Times New Roman"/>
          <w:spacing w:val="51"/>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51"/>
          <w:lang w:val="tr-TR"/>
        </w:rPr>
        <w:t xml:space="preserve"> </w:t>
      </w:r>
      <w:r w:rsidRPr="00431019">
        <w:rPr>
          <w:rFonts w:cs="Times New Roman"/>
          <w:lang w:val="tr-TR"/>
        </w:rPr>
        <w:t>toprağında kadî</w:t>
      </w:r>
      <w:r w:rsidRPr="00431019">
        <w:rPr>
          <w:rFonts w:cs="Times New Roman"/>
          <w:spacing w:val="-2"/>
          <w:lang w:val="tr-TR"/>
        </w:rPr>
        <w:t>m</w:t>
      </w:r>
      <w:r w:rsidRPr="00431019">
        <w:rPr>
          <w:rFonts w:cs="Times New Roman"/>
          <w:lang w:val="tr-TR"/>
        </w:rPr>
        <w:t>ü’l-e</w:t>
      </w:r>
      <w:r w:rsidRPr="00431019">
        <w:rPr>
          <w:rFonts w:cs="Times New Roman"/>
          <w:spacing w:val="-1"/>
          <w:lang w:val="tr-TR"/>
        </w:rPr>
        <w:t>y</w:t>
      </w:r>
      <w:r w:rsidRPr="00431019">
        <w:rPr>
          <w:rFonts w:cs="Times New Roman"/>
          <w:lang w:val="tr-TR"/>
        </w:rPr>
        <w:t>yâ</w:t>
      </w:r>
      <w:r w:rsidRPr="00431019">
        <w:rPr>
          <w:rFonts w:cs="Times New Roman"/>
          <w:spacing w:val="-2"/>
          <w:lang w:val="tr-TR"/>
        </w:rPr>
        <w:t>m</w:t>
      </w:r>
      <w:r w:rsidRPr="00431019">
        <w:rPr>
          <w:rFonts w:cs="Times New Roman"/>
          <w:lang w:val="tr-TR"/>
        </w:rPr>
        <w:t>dan</w:t>
      </w:r>
      <w:r w:rsidRPr="00431019">
        <w:rPr>
          <w:rFonts w:cs="Times New Roman"/>
          <w:spacing w:val="4"/>
          <w:lang w:val="tr-TR"/>
        </w:rPr>
        <w:t xml:space="preserve"> </w:t>
      </w:r>
      <w:r w:rsidRPr="00431019">
        <w:rPr>
          <w:rFonts w:cs="Times New Roman"/>
          <w:lang w:val="tr-TR"/>
        </w:rPr>
        <w:t>berü</w:t>
      </w:r>
      <w:r w:rsidRPr="00431019">
        <w:rPr>
          <w:rFonts w:cs="Times New Roman"/>
          <w:spacing w:val="4"/>
          <w:lang w:val="tr-TR"/>
        </w:rPr>
        <w:t xml:space="preserve"> </w:t>
      </w:r>
      <w:r w:rsidRPr="00431019">
        <w:rPr>
          <w:rFonts w:cs="Times New Roman"/>
          <w:lang w:val="tr-TR"/>
        </w:rPr>
        <w:t>koyun</w:t>
      </w:r>
      <w:r w:rsidRPr="00431019">
        <w:rPr>
          <w:rFonts w:cs="Times New Roman"/>
          <w:spacing w:val="4"/>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sâ’ir</w:t>
      </w:r>
      <w:r w:rsidRPr="00431019">
        <w:rPr>
          <w:rFonts w:cs="Times New Roman"/>
          <w:spacing w:val="4"/>
          <w:lang w:val="tr-TR"/>
        </w:rPr>
        <w:t xml:space="preserve"> </w:t>
      </w:r>
      <w:r w:rsidRPr="00431019">
        <w:rPr>
          <w:rFonts w:cs="Times New Roman"/>
          <w:lang w:val="tr-TR"/>
        </w:rPr>
        <w:t>dav</w:t>
      </w:r>
      <w:r w:rsidRPr="00431019">
        <w:rPr>
          <w:rFonts w:cs="Times New Roman"/>
          <w:spacing w:val="-1"/>
          <w:lang w:val="tr-TR"/>
        </w:rPr>
        <w:t>a</w:t>
      </w:r>
      <w:r w:rsidRPr="00431019">
        <w:rPr>
          <w:rFonts w:cs="Times New Roman"/>
          <w:lang w:val="tr-TR"/>
        </w:rPr>
        <w:t>rları</w:t>
      </w:r>
      <w:r w:rsidRPr="00431019">
        <w:rPr>
          <w:rFonts w:cs="Times New Roman"/>
          <w:spacing w:val="4"/>
          <w:lang w:val="tr-TR"/>
        </w:rPr>
        <w:t xml:space="preserve"> </w:t>
      </w:r>
      <w:r w:rsidRPr="00431019">
        <w:rPr>
          <w:rFonts w:cs="Times New Roman"/>
          <w:lang w:val="tr-TR"/>
        </w:rPr>
        <w:t>raʿî</w:t>
      </w:r>
      <w:r w:rsidRPr="00431019">
        <w:rPr>
          <w:rFonts w:cs="Times New Roman"/>
          <w:spacing w:val="4"/>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nub</w:t>
      </w:r>
      <w:r w:rsidRPr="00431019">
        <w:rPr>
          <w:rFonts w:cs="Times New Roman"/>
          <w:spacing w:val="4"/>
          <w:lang w:val="tr-TR"/>
        </w:rPr>
        <w:t xml:space="preserve"> </w:t>
      </w:r>
      <w:r w:rsidRPr="00431019">
        <w:rPr>
          <w:rFonts w:cs="Times New Roman"/>
          <w:lang w:val="tr-TR"/>
        </w:rPr>
        <w:t>otundan</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suyu</w:t>
      </w:r>
      <w:r w:rsidRPr="00431019">
        <w:rPr>
          <w:rFonts w:cs="Times New Roman"/>
          <w:spacing w:val="-1"/>
          <w:lang w:val="tr-TR"/>
        </w:rPr>
        <w:t>n</w:t>
      </w:r>
      <w:r w:rsidRPr="00431019">
        <w:rPr>
          <w:rFonts w:cs="Times New Roman"/>
          <w:lang w:val="tr-TR"/>
        </w:rPr>
        <w:t>dan intifâʿ</w:t>
      </w:r>
      <w:r w:rsidRPr="00431019">
        <w:rPr>
          <w:rFonts w:cs="Times New Roman"/>
          <w:spacing w:val="33"/>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w:t>
      </w:r>
      <w:r w:rsidRPr="00431019">
        <w:rPr>
          <w:rFonts w:cs="Times New Roman"/>
          <w:spacing w:val="-1"/>
          <w:lang w:val="tr-TR"/>
        </w:rPr>
        <w:t>g</w:t>
      </w:r>
      <w:r w:rsidRPr="00431019">
        <w:rPr>
          <w:rFonts w:cs="Times New Roman"/>
          <w:lang w:val="tr-TR"/>
        </w:rPr>
        <w:t>eldi</w:t>
      </w:r>
      <w:r w:rsidRPr="00431019">
        <w:rPr>
          <w:rFonts w:cs="Times New Roman"/>
          <w:spacing w:val="-1"/>
          <w:lang w:val="tr-TR"/>
        </w:rPr>
        <w:t>k</w:t>
      </w:r>
      <w:r w:rsidRPr="00431019">
        <w:rPr>
          <w:rFonts w:cs="Times New Roman"/>
          <w:lang w:val="tr-TR"/>
        </w:rPr>
        <w:t>leri</w:t>
      </w:r>
      <w:r w:rsidRPr="00431019">
        <w:rPr>
          <w:rFonts w:cs="Times New Roman"/>
          <w:spacing w:val="33"/>
          <w:lang w:val="tr-TR"/>
        </w:rPr>
        <w:t xml:space="preserve"> </w:t>
      </w:r>
      <w:r w:rsidRPr="00431019">
        <w:rPr>
          <w:rFonts w:cs="Times New Roman"/>
          <w:lang w:val="tr-TR"/>
        </w:rPr>
        <w:t>mahsûs</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müstakil</w:t>
      </w:r>
      <w:r w:rsidRPr="00431019">
        <w:rPr>
          <w:rFonts w:cs="Times New Roman"/>
          <w:spacing w:val="33"/>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i</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3"/>
          <w:lang w:val="tr-TR"/>
        </w:rPr>
        <w:t xml:space="preserve"> </w:t>
      </w:r>
      <w:r w:rsidRPr="00431019">
        <w:rPr>
          <w:rFonts w:cs="Times New Roman"/>
          <w:lang w:val="tr-TR"/>
        </w:rPr>
        <w:t>y</w:t>
      </w:r>
      <w:r w:rsidRPr="00431019">
        <w:rPr>
          <w:rFonts w:cs="Times New Roman"/>
          <w:spacing w:val="4"/>
          <w:lang w:val="tr-TR"/>
        </w:rPr>
        <w:t>e</w:t>
      </w:r>
      <w:r w:rsidRPr="00431019">
        <w:rPr>
          <w:rFonts w:cs="Times New Roman"/>
          <w:lang w:val="tr-TR"/>
        </w:rPr>
        <w:t>rlerinde</w:t>
      </w:r>
      <w:r w:rsidRPr="00431019">
        <w:rPr>
          <w:rFonts w:cs="Times New Roman"/>
          <w:spacing w:val="32"/>
          <w:lang w:val="tr-TR"/>
        </w:rPr>
        <w:t xml:space="preserve"> </w:t>
      </w:r>
      <w:r w:rsidRPr="00431019">
        <w:rPr>
          <w:rFonts w:cs="Times New Roman"/>
          <w:lang w:val="tr-TR"/>
        </w:rPr>
        <w:t>aherin</w:t>
      </w:r>
      <w:r w:rsidRPr="00431019">
        <w:rPr>
          <w:rFonts w:cs="Times New Roman"/>
          <w:spacing w:val="33"/>
          <w:lang w:val="tr-TR"/>
        </w:rPr>
        <w:t xml:space="preserve"> </w:t>
      </w:r>
      <w:r w:rsidRPr="00431019">
        <w:rPr>
          <w:rFonts w:cs="Times New Roman"/>
          <w:lang w:val="tr-TR"/>
        </w:rPr>
        <w:t>ʿa</w:t>
      </w:r>
      <w:r w:rsidRPr="00431019">
        <w:rPr>
          <w:rFonts w:cs="Times New Roman"/>
          <w:spacing w:val="-2"/>
          <w:lang w:val="tr-TR"/>
        </w:rPr>
        <w:t>l</w:t>
      </w:r>
      <w:r w:rsidRPr="00431019">
        <w:rPr>
          <w:rFonts w:cs="Times New Roman"/>
          <w:lang w:val="tr-TR"/>
        </w:rPr>
        <w:t>âkası ol</w:t>
      </w:r>
      <w:r w:rsidRPr="00431019">
        <w:rPr>
          <w:rFonts w:cs="Times New Roman"/>
          <w:spacing w:val="-2"/>
          <w:lang w:val="tr-TR"/>
        </w:rPr>
        <w:t>m</w:t>
      </w:r>
      <w:r w:rsidRPr="00431019">
        <w:rPr>
          <w:rFonts w:cs="Times New Roman"/>
          <w:lang w:val="tr-TR"/>
        </w:rPr>
        <w:t>ayub</w:t>
      </w:r>
      <w:r w:rsidRPr="00431019">
        <w:rPr>
          <w:rFonts w:cs="Times New Roman"/>
          <w:spacing w:val="50"/>
          <w:lang w:val="tr-TR"/>
        </w:rPr>
        <w:t xml:space="preserve"> </w:t>
      </w:r>
      <w:r w:rsidRPr="00431019">
        <w:rPr>
          <w:rFonts w:cs="Times New Roman"/>
          <w:lang w:val="tr-TR"/>
        </w:rPr>
        <w:t>ve</w:t>
      </w:r>
      <w:r w:rsidRPr="00431019">
        <w:rPr>
          <w:rFonts w:cs="Times New Roman"/>
          <w:spacing w:val="51"/>
          <w:lang w:val="tr-TR"/>
        </w:rPr>
        <w:t xml:space="preserve"> </w:t>
      </w:r>
      <w:r w:rsidRPr="00431019">
        <w:rPr>
          <w:rFonts w:cs="Times New Roman"/>
          <w:lang w:val="tr-TR"/>
        </w:rPr>
        <w:t>bu</w:t>
      </w:r>
      <w:r w:rsidRPr="00431019">
        <w:rPr>
          <w:rFonts w:cs="Times New Roman"/>
          <w:spacing w:val="51"/>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50"/>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51"/>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rʿâ</w:t>
      </w:r>
      <w:r w:rsidRPr="00431019">
        <w:rPr>
          <w:rFonts w:cs="Times New Roman"/>
          <w:spacing w:val="50"/>
          <w:lang w:val="tr-TR"/>
        </w:rPr>
        <w:t xml:space="preserve"> </w:t>
      </w:r>
      <w:r w:rsidRPr="00431019">
        <w:rPr>
          <w:rFonts w:cs="Times New Roman"/>
          <w:lang w:val="tr-TR"/>
        </w:rPr>
        <w:t>yerleri</w:t>
      </w:r>
      <w:r w:rsidRPr="00431019">
        <w:rPr>
          <w:rFonts w:cs="Times New Roman"/>
          <w:spacing w:val="50"/>
          <w:lang w:val="tr-TR"/>
        </w:rPr>
        <w:t xml:space="preserve"> </w:t>
      </w:r>
      <w:r w:rsidRPr="00431019">
        <w:rPr>
          <w:rFonts w:cs="Times New Roman"/>
          <w:spacing w:val="-1"/>
          <w:lang w:val="tr-TR"/>
        </w:rPr>
        <w:t>a</w:t>
      </w:r>
      <w:r w:rsidRPr="00431019">
        <w:rPr>
          <w:rFonts w:cs="Times New Roman"/>
          <w:lang w:val="tr-TR"/>
        </w:rPr>
        <w:t>lınub</w:t>
      </w:r>
      <w:r w:rsidRPr="00431019">
        <w:rPr>
          <w:rFonts w:cs="Times New Roman"/>
          <w:spacing w:val="50"/>
          <w:lang w:val="tr-TR"/>
        </w:rPr>
        <w:t xml:space="preserve"> </w:t>
      </w:r>
      <w:r w:rsidRPr="00431019">
        <w:rPr>
          <w:rFonts w:cs="Times New Roman"/>
          <w:lang w:val="tr-TR"/>
        </w:rPr>
        <w:t>ve</w:t>
      </w:r>
      <w:r w:rsidRPr="00431019">
        <w:rPr>
          <w:rFonts w:cs="Times New Roman"/>
          <w:spacing w:val="50"/>
          <w:lang w:val="tr-TR"/>
        </w:rPr>
        <w:t xml:space="preserve"> </w:t>
      </w:r>
      <w:r w:rsidRPr="00431019">
        <w:rPr>
          <w:rFonts w:cs="Times New Roman"/>
          <w:lang w:val="tr-TR"/>
        </w:rPr>
        <w:t>satıl</w:t>
      </w:r>
      <w:r w:rsidRPr="00431019">
        <w:rPr>
          <w:rFonts w:cs="Times New Roman"/>
          <w:spacing w:val="-2"/>
          <w:lang w:val="tr-TR"/>
        </w:rPr>
        <w:t>m</w:t>
      </w:r>
      <w:r w:rsidRPr="00431019">
        <w:rPr>
          <w:rFonts w:cs="Times New Roman"/>
          <w:lang w:val="tr-TR"/>
        </w:rPr>
        <w:t>ak</w:t>
      </w:r>
      <w:r w:rsidRPr="00431019">
        <w:rPr>
          <w:rFonts w:cs="Times New Roman"/>
          <w:spacing w:val="50"/>
          <w:lang w:val="tr-TR"/>
        </w:rPr>
        <w:t xml:space="preserve"> </w:t>
      </w:r>
      <w:r w:rsidRPr="00431019">
        <w:rPr>
          <w:rFonts w:cs="Times New Roman"/>
          <w:lang w:val="tr-TR"/>
        </w:rPr>
        <w:t>ve</w:t>
      </w:r>
      <w:r w:rsidRPr="00431019">
        <w:rPr>
          <w:rFonts w:cs="Times New Roman"/>
          <w:spacing w:val="50"/>
          <w:lang w:val="tr-TR"/>
        </w:rPr>
        <w:t xml:space="preserve"> </w:t>
      </w:r>
      <w:r w:rsidRPr="00431019">
        <w:rPr>
          <w:rFonts w:cs="Times New Roman"/>
          <w:lang w:val="tr-TR"/>
        </w:rPr>
        <w:t>tapu</w:t>
      </w:r>
      <w:r w:rsidRPr="00431019">
        <w:rPr>
          <w:rFonts w:cs="Times New Roman"/>
          <w:spacing w:val="50"/>
          <w:lang w:val="tr-TR"/>
        </w:rPr>
        <w:t xml:space="preserve"> </w:t>
      </w:r>
      <w:r w:rsidRPr="00431019">
        <w:rPr>
          <w:rFonts w:cs="Times New Roman"/>
          <w:lang w:val="tr-TR"/>
        </w:rPr>
        <w:t>ile</w:t>
      </w:r>
      <w:r w:rsidRPr="00431019">
        <w:rPr>
          <w:rFonts w:cs="Times New Roman"/>
          <w:spacing w:val="50"/>
          <w:lang w:val="tr-TR"/>
        </w:rPr>
        <w:t xml:space="preserve"> </w:t>
      </w:r>
      <w:r w:rsidRPr="00431019">
        <w:rPr>
          <w:rFonts w:cs="Times New Roman"/>
          <w:lang w:val="tr-TR"/>
        </w:rPr>
        <w:t>veri</w:t>
      </w:r>
      <w:r w:rsidRPr="00431019">
        <w:rPr>
          <w:rFonts w:cs="Times New Roman"/>
          <w:spacing w:val="-1"/>
          <w:lang w:val="tr-TR"/>
        </w:rPr>
        <w:t>l</w:t>
      </w:r>
      <w:r w:rsidRPr="00431019">
        <w:rPr>
          <w:rFonts w:cs="Times New Roman"/>
          <w:lang w:val="tr-TR"/>
        </w:rPr>
        <w:t xml:space="preserve">üb </w:t>
      </w:r>
      <w:r w:rsidRPr="00431019">
        <w:rPr>
          <w:rFonts w:cs="Times New Roman"/>
          <w:lang w:val="tr-TR"/>
        </w:rPr>
        <w:lastRenderedPageBreak/>
        <w:t>sökülüb</w:t>
      </w:r>
      <w:r w:rsidRPr="00431019">
        <w:rPr>
          <w:rFonts w:cs="Times New Roman"/>
          <w:spacing w:val="53"/>
          <w:lang w:val="tr-TR"/>
        </w:rPr>
        <w:t xml:space="preserve"> </w:t>
      </w:r>
      <w:r w:rsidRPr="00431019">
        <w:rPr>
          <w:rFonts w:cs="Times New Roman"/>
          <w:lang w:val="tr-TR"/>
        </w:rPr>
        <w:t>so</w:t>
      </w:r>
      <w:r w:rsidRPr="00431019">
        <w:rPr>
          <w:rFonts w:cs="Times New Roman"/>
          <w:spacing w:val="-1"/>
          <w:lang w:val="tr-TR"/>
        </w:rPr>
        <w:t>n</w:t>
      </w:r>
      <w:r w:rsidRPr="00431019">
        <w:rPr>
          <w:rFonts w:cs="Times New Roman"/>
          <w:lang w:val="tr-TR"/>
        </w:rPr>
        <w:t>ran</w:t>
      </w:r>
      <w:r w:rsidRPr="00431019">
        <w:rPr>
          <w:rFonts w:cs="Times New Roman"/>
          <w:spacing w:val="53"/>
          <w:lang w:val="tr-TR"/>
        </w:rPr>
        <w:t xml:space="preserve"> </w:t>
      </w:r>
      <w:r w:rsidRPr="00431019">
        <w:rPr>
          <w:rFonts w:cs="Times New Roman"/>
          <w:lang w:val="tr-TR"/>
        </w:rPr>
        <w:t>zirâʿat</w:t>
      </w:r>
      <w:r w:rsidRPr="00431019">
        <w:rPr>
          <w:rFonts w:cs="Times New Roman"/>
          <w:spacing w:val="52"/>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54"/>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lang w:val="tr-TR"/>
        </w:rPr>
        <w:t>-ı</w:t>
      </w:r>
      <w:r w:rsidRPr="00431019">
        <w:rPr>
          <w:rFonts w:cs="Times New Roman"/>
          <w:spacing w:val="54"/>
          <w:lang w:val="tr-TR"/>
        </w:rPr>
        <w:t xml:space="preserve"> </w:t>
      </w:r>
      <w:r w:rsidRPr="00431019">
        <w:rPr>
          <w:rFonts w:cs="Times New Roman"/>
          <w:lang w:val="tr-TR"/>
        </w:rPr>
        <w:t>kânûn</w:t>
      </w:r>
      <w:r w:rsidRPr="00431019">
        <w:rPr>
          <w:rFonts w:cs="Times New Roman"/>
          <w:spacing w:val="54"/>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54"/>
          <w:lang w:val="tr-TR"/>
        </w:rPr>
        <w:t xml:space="preserve"> </w:t>
      </w:r>
      <w:r w:rsidRPr="00431019">
        <w:rPr>
          <w:rFonts w:cs="Times New Roman"/>
          <w:lang w:val="tr-TR"/>
        </w:rPr>
        <w:t>yine</w:t>
      </w:r>
      <w:r w:rsidRPr="00431019">
        <w:rPr>
          <w:rFonts w:cs="Times New Roman"/>
          <w:spacing w:val="54"/>
          <w:lang w:val="tr-TR"/>
        </w:rPr>
        <w:t xml:space="preserve"> </w:t>
      </w:r>
      <w:r w:rsidRPr="00431019">
        <w:rPr>
          <w:rFonts w:cs="Times New Roman"/>
          <w:lang w:val="tr-TR"/>
        </w:rPr>
        <w:t>ecânibden</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aʿlû</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-esâ</w:t>
      </w:r>
      <w:r w:rsidRPr="00431019">
        <w:rPr>
          <w:rFonts w:cs="Times New Roman"/>
          <w:spacing w:val="-2"/>
          <w:lang w:val="tr-TR"/>
        </w:rPr>
        <w:t>m</w:t>
      </w:r>
      <w:r w:rsidRPr="00431019">
        <w:rPr>
          <w:rFonts w:cs="Times New Roman"/>
          <w:lang w:val="tr-TR"/>
        </w:rPr>
        <w:t>î kesân</w:t>
      </w:r>
      <w:r w:rsidRPr="00431019">
        <w:rPr>
          <w:rFonts w:cs="Times New Roman"/>
          <w:spacing w:val="39"/>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erʿâ</w:t>
      </w:r>
      <w:r w:rsidRPr="00431019">
        <w:rPr>
          <w:rFonts w:cs="Times New Roman"/>
          <w:spacing w:val="39"/>
          <w:lang w:val="tr-TR"/>
        </w:rPr>
        <w:t xml:space="preserve"> </w:t>
      </w:r>
      <w:r w:rsidRPr="00431019">
        <w:rPr>
          <w:rFonts w:cs="Times New Roman"/>
          <w:lang w:val="tr-TR"/>
        </w:rPr>
        <w:t>yerlerini</w:t>
      </w:r>
      <w:r w:rsidRPr="00431019">
        <w:rPr>
          <w:rFonts w:cs="Times New Roman"/>
          <w:spacing w:val="38"/>
          <w:lang w:val="tr-TR"/>
        </w:rPr>
        <w:t xml:space="preserve"> </w:t>
      </w:r>
      <w:r w:rsidRPr="00431019">
        <w:rPr>
          <w:rFonts w:cs="Times New Roman"/>
          <w:lang w:val="tr-TR"/>
        </w:rPr>
        <w:t>söküb</w:t>
      </w:r>
      <w:r w:rsidRPr="00431019">
        <w:rPr>
          <w:rFonts w:cs="Times New Roman"/>
          <w:spacing w:val="39"/>
          <w:lang w:val="tr-TR"/>
        </w:rPr>
        <w:t xml:space="preserve"> </w:t>
      </w:r>
      <w:r w:rsidRPr="00431019">
        <w:rPr>
          <w:rFonts w:cs="Times New Roman"/>
          <w:lang w:val="tr-TR"/>
        </w:rPr>
        <w:t>zirâʿat</w:t>
      </w:r>
      <w:r w:rsidRPr="00431019">
        <w:rPr>
          <w:rFonts w:cs="Times New Roman"/>
          <w:spacing w:val="39"/>
          <w:lang w:val="tr-TR"/>
        </w:rPr>
        <w:t xml:space="preserve"> </w:t>
      </w:r>
      <w:r w:rsidRPr="00431019">
        <w:rPr>
          <w:rFonts w:cs="Times New Roman"/>
          <w:lang w:val="tr-TR"/>
        </w:rPr>
        <w:t>ideriz</w:t>
      </w:r>
      <w:r w:rsidRPr="00431019">
        <w:rPr>
          <w:rFonts w:cs="Times New Roman"/>
          <w:spacing w:val="39"/>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yü</w:t>
      </w:r>
      <w:r w:rsidRPr="00431019">
        <w:rPr>
          <w:rFonts w:cs="Times New Roman"/>
          <w:spacing w:val="39"/>
          <w:lang w:val="tr-TR"/>
        </w:rPr>
        <w:t xml:space="preserve"> </w:t>
      </w:r>
      <w:r w:rsidRPr="00431019">
        <w:rPr>
          <w:rFonts w:cs="Times New Roman"/>
          <w:lang w:val="tr-TR"/>
        </w:rPr>
        <w:t>hilâ</w:t>
      </w:r>
      <w:r w:rsidRPr="00431019">
        <w:rPr>
          <w:rFonts w:cs="Times New Roman"/>
          <w:spacing w:val="2"/>
          <w:lang w:val="tr-TR"/>
        </w:rPr>
        <w:t>f</w:t>
      </w:r>
      <w:r w:rsidRPr="00431019">
        <w:rPr>
          <w:rFonts w:cs="Times New Roman"/>
          <w:lang w:val="tr-TR"/>
        </w:rPr>
        <w:t>-ı</w:t>
      </w:r>
      <w:r w:rsidRPr="00431019">
        <w:rPr>
          <w:rFonts w:cs="Times New Roman"/>
          <w:spacing w:val="39"/>
          <w:lang w:val="tr-TR"/>
        </w:rPr>
        <w:t xml:space="preserve"> </w:t>
      </w:r>
      <w:r w:rsidRPr="00431019">
        <w:rPr>
          <w:rFonts w:cs="Times New Roman"/>
          <w:spacing w:val="-2"/>
          <w:lang w:val="tr-TR"/>
        </w:rPr>
        <w:t>k</w:t>
      </w:r>
      <w:r w:rsidRPr="00431019">
        <w:rPr>
          <w:rFonts w:cs="Times New Roman"/>
          <w:lang w:val="tr-TR"/>
        </w:rPr>
        <w:t>ânûna</w:t>
      </w:r>
      <w:r w:rsidRPr="00431019">
        <w:rPr>
          <w:rFonts w:cs="Times New Roman"/>
          <w:spacing w:val="39"/>
          <w:lang w:val="tr-TR"/>
        </w:rPr>
        <w:t xml:space="preserve"> </w:t>
      </w:r>
      <w:r w:rsidRPr="00431019">
        <w:rPr>
          <w:rFonts w:cs="Times New Roman"/>
          <w:lang w:val="tr-TR"/>
        </w:rPr>
        <w:t>füzûli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1"/>
          <w:lang w:val="tr-TR"/>
        </w:rPr>
        <w:t>d</w:t>
      </w:r>
      <w:r w:rsidRPr="00431019">
        <w:rPr>
          <w:rFonts w:cs="Times New Roman"/>
          <w:lang w:val="tr-TR"/>
        </w:rPr>
        <w:t>en hâli</w:t>
      </w:r>
      <w:r w:rsidRPr="00431019">
        <w:rPr>
          <w:rFonts w:cs="Times New Roman"/>
          <w:spacing w:val="45"/>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adıkları</w:t>
      </w:r>
      <w:r w:rsidRPr="00431019">
        <w:rPr>
          <w:rFonts w:cs="Times New Roman"/>
          <w:spacing w:val="45"/>
          <w:lang w:val="tr-TR"/>
        </w:rPr>
        <w:t xml:space="preserve"> </w:t>
      </w:r>
      <w:r w:rsidRPr="00431019">
        <w:rPr>
          <w:rFonts w:cs="Times New Roman"/>
          <w:lang w:val="tr-TR"/>
        </w:rPr>
        <w:t>beyâ</w:t>
      </w:r>
      <w:r w:rsidRPr="00431019">
        <w:rPr>
          <w:rFonts w:cs="Times New Roman"/>
          <w:spacing w:val="-1"/>
          <w:lang w:val="tr-TR"/>
        </w:rPr>
        <w:t>n</w:t>
      </w:r>
      <w:r w:rsidRPr="00431019">
        <w:rPr>
          <w:rFonts w:cs="Times New Roman"/>
          <w:lang w:val="tr-TR"/>
        </w:rPr>
        <w:t>ı</w:t>
      </w:r>
      <w:r w:rsidRPr="00431019">
        <w:rPr>
          <w:rFonts w:cs="Times New Roman"/>
          <w:spacing w:val="-1"/>
          <w:lang w:val="tr-TR"/>
        </w:rPr>
        <w:t>y</w:t>
      </w:r>
      <w:r w:rsidRPr="00431019">
        <w:rPr>
          <w:rFonts w:cs="Times New Roman"/>
          <w:lang w:val="tr-TR"/>
        </w:rPr>
        <w:t>la</w:t>
      </w:r>
      <w:r w:rsidRPr="00431019">
        <w:rPr>
          <w:rFonts w:cs="Times New Roman"/>
          <w:spacing w:val="4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-bâb</w:t>
      </w:r>
      <w:r w:rsidRPr="00431019">
        <w:rPr>
          <w:rFonts w:cs="Times New Roman"/>
          <w:spacing w:val="-1"/>
          <w:lang w:val="tr-TR"/>
        </w:rPr>
        <w:t>d</w:t>
      </w:r>
      <w:r w:rsidRPr="00431019">
        <w:rPr>
          <w:rFonts w:cs="Times New Roman"/>
          <w:lang w:val="tr-TR"/>
        </w:rPr>
        <w:t>a</w:t>
      </w:r>
      <w:r w:rsidRPr="00431019">
        <w:rPr>
          <w:rFonts w:cs="Times New Roman"/>
          <w:spacing w:val="45"/>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r-i</w:t>
      </w:r>
      <w:r w:rsidRPr="00431019">
        <w:rPr>
          <w:rFonts w:cs="Times New Roman"/>
          <w:spacing w:val="45"/>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spacing w:val="1"/>
          <w:lang w:val="tr-TR"/>
        </w:rPr>
        <w:t>i</w:t>
      </w:r>
      <w:r w:rsidRPr="00431019">
        <w:rPr>
          <w:rFonts w:cs="Times New Roman"/>
          <w:lang w:val="tr-TR"/>
        </w:rPr>
        <w:t>m</w:t>
      </w:r>
      <w:r w:rsidRPr="00431019">
        <w:rPr>
          <w:rFonts w:cs="Times New Roman"/>
          <w:spacing w:val="43"/>
          <w:lang w:val="tr-TR"/>
        </w:rPr>
        <w:t xml:space="preserve"> </w:t>
      </w:r>
      <w:r w:rsidRPr="00431019">
        <w:rPr>
          <w:rFonts w:cs="Times New Roman"/>
          <w:lang w:val="tr-TR"/>
        </w:rPr>
        <w:t>sudûrunu</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6"/>
          <w:lang w:val="tr-TR"/>
        </w:rPr>
        <w:t xml:space="preserve"> </w:t>
      </w:r>
      <w:r w:rsidRPr="00431019">
        <w:rPr>
          <w:rFonts w:cs="Times New Roman"/>
          <w:lang w:val="tr-TR"/>
        </w:rPr>
        <w:t>Balahor</w:t>
      </w:r>
      <w:r w:rsidRPr="00431019">
        <w:rPr>
          <w:rFonts w:cs="Times New Roman"/>
          <w:spacing w:val="45"/>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w:t>
      </w:r>
      <w:r w:rsidR="00F53015" w:rsidRPr="00431019">
        <w:rPr>
          <w:rFonts w:cs="Times New Roman"/>
          <w:lang w:val="tr-TR"/>
        </w:rPr>
        <w:t xml:space="preserve"> </w:t>
      </w:r>
      <w:r w:rsidRPr="00431019">
        <w:rPr>
          <w:rFonts w:cs="Times New Roman"/>
          <w:lang w:val="tr-TR"/>
        </w:rPr>
        <w:t>ahâlîsi</w:t>
      </w:r>
      <w:r w:rsidRPr="00431019">
        <w:rPr>
          <w:rFonts w:cs="Times New Roman"/>
          <w:spacing w:val="9"/>
          <w:lang w:val="tr-TR"/>
        </w:rPr>
        <w:t xml:space="preserve"> </w:t>
      </w:r>
      <w:r w:rsidRPr="00431019">
        <w:rPr>
          <w:rFonts w:cs="Times New Roman"/>
          <w:lang w:val="tr-TR"/>
        </w:rPr>
        <w:t>bu</w:t>
      </w:r>
      <w:r w:rsidRPr="00431019">
        <w:rPr>
          <w:rFonts w:cs="Times New Roman"/>
          <w:spacing w:val="8"/>
          <w:lang w:val="tr-TR"/>
        </w:rPr>
        <w:t xml:space="preserve"> </w:t>
      </w:r>
      <w:r w:rsidRPr="00431019">
        <w:rPr>
          <w:rFonts w:cs="Times New Roman"/>
          <w:spacing w:val="-2"/>
          <w:lang w:val="tr-TR"/>
        </w:rPr>
        <w:t>d</w:t>
      </w:r>
      <w:r w:rsidRPr="00431019">
        <w:rPr>
          <w:rFonts w:cs="Times New Roman"/>
          <w:lang w:val="tr-TR"/>
        </w:rPr>
        <w:t>efʿa</w:t>
      </w:r>
      <w:r w:rsidRPr="00431019">
        <w:rPr>
          <w:rFonts w:cs="Times New Roman"/>
          <w:spacing w:val="9"/>
          <w:lang w:val="tr-TR"/>
        </w:rPr>
        <w:t xml:space="preserve"> </w:t>
      </w:r>
      <w:r w:rsidRPr="00431019">
        <w:rPr>
          <w:rFonts w:cs="Times New Roman"/>
          <w:lang w:val="tr-TR"/>
        </w:rPr>
        <w:t>b</w:t>
      </w:r>
      <w:r w:rsidRPr="00431019">
        <w:rPr>
          <w:rFonts w:cs="Times New Roman"/>
          <w:spacing w:val="1"/>
          <w:lang w:val="tr-TR"/>
        </w:rPr>
        <w:t>â</w:t>
      </w:r>
      <w:r w:rsidRPr="00431019">
        <w:rPr>
          <w:rFonts w:cs="Times New Roman"/>
          <w:spacing w:val="-1"/>
          <w:lang w:val="tr-TR"/>
        </w:rPr>
        <w:t>-</w:t>
      </w:r>
      <w:r w:rsidRPr="00431019">
        <w:rPr>
          <w:rFonts w:cs="Times New Roman"/>
          <w:lang w:val="tr-TR"/>
        </w:rPr>
        <w:t>ʿarz</w:t>
      </w:r>
      <w:r w:rsidRPr="00431019">
        <w:rPr>
          <w:rFonts w:cs="Times New Roman"/>
          <w:spacing w:val="-2"/>
          <w:lang w:val="tr-TR"/>
        </w:rPr>
        <w:t>ı</w:t>
      </w:r>
      <w:r w:rsidRPr="00431019">
        <w:rPr>
          <w:rFonts w:cs="Times New Roman"/>
          <w:lang w:val="tr-TR"/>
        </w:rPr>
        <w:t>hâl</w:t>
      </w:r>
      <w:r w:rsidRPr="00431019">
        <w:rPr>
          <w:rFonts w:cs="Times New Roman"/>
          <w:spacing w:val="8"/>
          <w:lang w:val="tr-TR"/>
        </w:rPr>
        <w:t xml:space="preserve"> </w:t>
      </w:r>
      <w:r w:rsidRPr="00431019">
        <w:rPr>
          <w:rFonts w:cs="Times New Roman"/>
          <w:lang w:val="tr-TR"/>
        </w:rPr>
        <w:t>istidʿâ</w:t>
      </w:r>
      <w:r w:rsidRPr="00431019">
        <w:rPr>
          <w:rFonts w:cs="Times New Roman"/>
          <w:spacing w:val="8"/>
          <w:lang w:val="tr-TR"/>
        </w:rPr>
        <w:t xml:space="preserve"> </w:t>
      </w:r>
      <w:r w:rsidRPr="00431019">
        <w:rPr>
          <w:rFonts w:cs="Times New Roman"/>
          <w:lang w:val="tr-TR"/>
        </w:rPr>
        <w:t>i</w:t>
      </w:r>
      <w:r w:rsidRPr="00431019">
        <w:rPr>
          <w:rFonts w:cs="Times New Roman"/>
          <w:spacing w:val="-2"/>
          <w:lang w:val="tr-TR"/>
        </w:rPr>
        <w:t>tm</w:t>
      </w:r>
      <w:r w:rsidRPr="00431019">
        <w:rPr>
          <w:rFonts w:cs="Times New Roman"/>
          <w:lang w:val="tr-TR"/>
        </w:rPr>
        <w:t>elerile</w:t>
      </w:r>
      <w:r w:rsidRPr="00431019">
        <w:rPr>
          <w:rFonts w:cs="Times New Roman"/>
          <w:spacing w:val="9"/>
          <w:lang w:val="tr-TR"/>
        </w:rPr>
        <w:t xml:space="preserve"> </w:t>
      </w:r>
      <w:r w:rsidRPr="00431019">
        <w:rPr>
          <w:rFonts w:cs="Times New Roman"/>
          <w:lang w:val="tr-TR"/>
        </w:rPr>
        <w:t>Di</w:t>
      </w:r>
      <w:r w:rsidRPr="00431019">
        <w:rPr>
          <w:rFonts w:cs="Times New Roman"/>
          <w:spacing w:val="-2"/>
          <w:lang w:val="tr-TR"/>
        </w:rPr>
        <w:t>v</w:t>
      </w:r>
      <w:r w:rsidRPr="00431019">
        <w:rPr>
          <w:rFonts w:cs="Times New Roman"/>
          <w:lang w:val="tr-TR"/>
        </w:rPr>
        <w:t>â</w:t>
      </w:r>
      <w:r w:rsidRPr="00431019">
        <w:rPr>
          <w:rFonts w:cs="Times New Roman"/>
          <w:spacing w:val="2"/>
          <w:lang w:val="tr-TR"/>
        </w:rPr>
        <w:t>n</w:t>
      </w:r>
      <w:r w:rsidRPr="00431019">
        <w:rPr>
          <w:rFonts w:cs="Times New Roman"/>
          <w:lang w:val="tr-TR"/>
        </w:rPr>
        <w:t>-ı</w:t>
      </w:r>
      <w:r w:rsidRPr="00431019">
        <w:rPr>
          <w:rFonts w:cs="Times New Roman"/>
          <w:spacing w:val="8"/>
          <w:lang w:val="tr-TR"/>
        </w:rPr>
        <w:t xml:space="preserve"> </w:t>
      </w:r>
      <w:r w:rsidRPr="00431019">
        <w:rPr>
          <w:rFonts w:cs="Times New Roman"/>
          <w:lang w:val="tr-TR"/>
        </w:rPr>
        <w:t>hü</w:t>
      </w:r>
      <w:r w:rsidRPr="00431019">
        <w:rPr>
          <w:rFonts w:cs="Times New Roman"/>
          <w:spacing w:val="-2"/>
          <w:lang w:val="tr-TR"/>
        </w:rPr>
        <w:t>m</w:t>
      </w:r>
      <w:r w:rsidRPr="00431019">
        <w:rPr>
          <w:rFonts w:cs="Times New Roman"/>
          <w:lang w:val="tr-TR"/>
        </w:rPr>
        <w:t>ây</w:t>
      </w:r>
      <w:r w:rsidRPr="00431019">
        <w:rPr>
          <w:rFonts w:cs="Times New Roman"/>
          <w:spacing w:val="1"/>
          <w:lang w:val="tr-TR"/>
        </w:rPr>
        <w:t>û</w:t>
      </w:r>
      <w:r w:rsidRPr="00431019">
        <w:rPr>
          <w:rFonts w:cs="Times New Roman"/>
          <w:lang w:val="tr-TR"/>
        </w:rPr>
        <w:t>num</w:t>
      </w:r>
      <w:r w:rsidRPr="00431019">
        <w:rPr>
          <w:rFonts w:cs="Times New Roman"/>
          <w:spacing w:val="7"/>
          <w:lang w:val="tr-TR"/>
        </w:rPr>
        <w:t xml:space="preserve"> </w:t>
      </w:r>
      <w:r w:rsidRPr="00431019">
        <w:rPr>
          <w:rFonts w:cs="Times New Roman"/>
          <w:lang w:val="tr-TR"/>
        </w:rPr>
        <w:t>kanûnî</w:t>
      </w:r>
      <w:r w:rsidRPr="00431019">
        <w:rPr>
          <w:rFonts w:cs="Times New Roman"/>
          <w:spacing w:val="8"/>
          <w:lang w:val="tr-TR"/>
        </w:rPr>
        <w:t xml:space="preserve"> </w:t>
      </w:r>
      <w:r w:rsidRPr="00431019">
        <w:rPr>
          <w:rFonts w:cs="Times New Roman"/>
          <w:lang w:val="tr-TR"/>
        </w:rPr>
        <w:t>su’âl</w:t>
      </w:r>
      <w:r w:rsidRPr="00431019">
        <w:rPr>
          <w:rFonts w:cs="Times New Roman"/>
          <w:spacing w:val="8"/>
          <w:lang w:val="tr-TR"/>
        </w:rPr>
        <w:t xml:space="preserve"> </w:t>
      </w:r>
      <w:r w:rsidRPr="00431019">
        <w:rPr>
          <w:rFonts w:cs="Times New Roman"/>
          <w:lang w:val="tr-TR"/>
        </w:rPr>
        <w:t>olduk</w:t>
      </w:r>
      <w:r w:rsidRPr="00431019">
        <w:rPr>
          <w:rFonts w:cs="Times New Roman"/>
          <w:spacing w:val="7"/>
          <w:lang w:val="tr-TR"/>
        </w:rPr>
        <w:t xml:space="preserve"> </w:t>
      </w:r>
      <w:r w:rsidRPr="00431019">
        <w:rPr>
          <w:rFonts w:cs="Times New Roman"/>
          <w:lang w:val="tr-TR"/>
        </w:rPr>
        <w:t>da münâzaʿ</w:t>
      </w:r>
      <w:r w:rsidRPr="00431019">
        <w:rPr>
          <w:rFonts w:cs="Times New Roman"/>
          <w:spacing w:val="7"/>
          <w:lang w:val="tr-TR"/>
        </w:rPr>
        <w:t xml:space="preserve"> </w:t>
      </w:r>
      <w:r w:rsidRPr="00431019">
        <w:rPr>
          <w:rFonts w:cs="Times New Roman"/>
          <w:lang w:val="tr-TR"/>
        </w:rPr>
        <w:t>fî</w:t>
      </w:r>
      <w:r w:rsidRPr="00431019">
        <w:rPr>
          <w:rFonts w:cs="Times New Roman"/>
          <w:spacing w:val="-2"/>
          <w:lang w:val="tr-TR"/>
        </w:rPr>
        <w:t>h</w:t>
      </w:r>
      <w:r w:rsidRPr="00431019">
        <w:rPr>
          <w:rFonts w:cs="Times New Roman"/>
          <w:lang w:val="tr-TR"/>
        </w:rPr>
        <w:t>â</w:t>
      </w:r>
      <w:r w:rsidRPr="00431019">
        <w:rPr>
          <w:rFonts w:cs="Times New Roman"/>
          <w:spacing w:val="7"/>
          <w:lang w:val="tr-TR"/>
        </w:rPr>
        <w:t xml:space="preserve"> </w:t>
      </w:r>
      <w:r w:rsidRPr="00431019">
        <w:rPr>
          <w:rFonts w:cs="Times New Roman"/>
          <w:lang w:val="tr-TR"/>
        </w:rPr>
        <w:t>olan</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al</w:t>
      </w:r>
      <w:r w:rsidRPr="00431019">
        <w:rPr>
          <w:rFonts w:cs="Times New Roman"/>
          <w:spacing w:val="1"/>
          <w:lang w:val="tr-TR"/>
        </w:rPr>
        <w:t>l</w:t>
      </w:r>
      <w:r w:rsidRPr="00431019">
        <w:rPr>
          <w:rFonts w:cs="Times New Roman"/>
          <w:lang w:val="tr-TR"/>
        </w:rPr>
        <w:t>-i</w:t>
      </w:r>
      <w:r w:rsidRPr="00431019">
        <w:rPr>
          <w:rFonts w:cs="Times New Roman"/>
          <w:spacing w:val="7"/>
          <w:lang w:val="tr-TR"/>
        </w:rPr>
        <w:t xml:space="preserve"> </w:t>
      </w:r>
      <w:r w:rsidRPr="00431019">
        <w:rPr>
          <w:rFonts w:cs="Times New Roman"/>
          <w:spacing w:val="-2"/>
          <w:lang w:val="tr-TR"/>
        </w:rPr>
        <w:t>k</w:t>
      </w:r>
      <w:r w:rsidRPr="00431019">
        <w:rPr>
          <w:rFonts w:cs="Times New Roman"/>
          <w:lang w:val="tr-TR"/>
        </w:rPr>
        <w:t>adîmden</w:t>
      </w:r>
      <w:r w:rsidRPr="00431019">
        <w:rPr>
          <w:rFonts w:cs="Times New Roman"/>
          <w:spacing w:val="6"/>
          <w:lang w:val="tr-TR"/>
        </w:rPr>
        <w:t xml:space="preserve"> </w:t>
      </w:r>
      <w:r w:rsidRPr="00431019">
        <w:rPr>
          <w:rFonts w:cs="Times New Roman"/>
          <w:lang w:val="tr-TR"/>
        </w:rPr>
        <w:t>tapu</w:t>
      </w:r>
      <w:r w:rsidRPr="00431019">
        <w:rPr>
          <w:rFonts w:cs="Times New Roman"/>
          <w:spacing w:val="5"/>
          <w:lang w:val="tr-TR"/>
        </w:rPr>
        <w:t xml:space="preserve"> </w:t>
      </w:r>
      <w:r w:rsidRPr="00431019">
        <w:rPr>
          <w:rFonts w:cs="Times New Roman"/>
          <w:lang w:val="tr-TR"/>
        </w:rPr>
        <w:t>i</w:t>
      </w:r>
      <w:r w:rsidRPr="00431019">
        <w:rPr>
          <w:rFonts w:cs="Times New Roman"/>
          <w:spacing w:val="-2"/>
          <w:lang w:val="tr-TR"/>
        </w:rPr>
        <w:t>l</w:t>
      </w:r>
      <w:r w:rsidRPr="00431019">
        <w:rPr>
          <w:rFonts w:cs="Times New Roman"/>
          <w:lang w:val="tr-TR"/>
        </w:rPr>
        <w:t>e</w:t>
      </w:r>
      <w:r w:rsidRPr="00431019">
        <w:rPr>
          <w:rFonts w:cs="Times New Roman"/>
          <w:spacing w:val="7"/>
          <w:lang w:val="tr-TR"/>
        </w:rPr>
        <w:t xml:space="preserve"> </w:t>
      </w:r>
      <w:r w:rsidRPr="00431019">
        <w:rPr>
          <w:rFonts w:cs="Times New Roman"/>
          <w:lang w:val="tr-TR"/>
        </w:rPr>
        <w:t>verilüb</w:t>
      </w:r>
      <w:r w:rsidRPr="00431019">
        <w:rPr>
          <w:rFonts w:cs="Times New Roman"/>
          <w:spacing w:val="6"/>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zirâʿat</w:t>
      </w:r>
      <w:r w:rsidRPr="00431019">
        <w:rPr>
          <w:rFonts w:cs="Times New Roman"/>
          <w:spacing w:val="7"/>
          <w:lang w:val="tr-TR"/>
        </w:rPr>
        <w:t xml:space="preserve"> </w:t>
      </w:r>
      <w:r w:rsidRPr="00431019">
        <w:rPr>
          <w:rFonts w:cs="Times New Roman"/>
          <w:spacing w:val="1"/>
          <w:lang w:val="tr-TR"/>
        </w:rPr>
        <w:t>o</w:t>
      </w:r>
      <w:r w:rsidRPr="00431019">
        <w:rPr>
          <w:rFonts w:cs="Times New Roman"/>
          <w:lang w:val="tr-TR"/>
        </w:rPr>
        <w:t>luna</w:t>
      </w:r>
      <w:r w:rsidRPr="00431019">
        <w:rPr>
          <w:rFonts w:cs="Times New Roman"/>
          <w:spacing w:val="7"/>
          <w:lang w:val="tr-TR"/>
        </w:rPr>
        <w:t xml:space="preserve"> </w:t>
      </w:r>
      <w:r w:rsidRPr="00431019">
        <w:rPr>
          <w:rFonts w:cs="Times New Roman"/>
          <w:lang w:val="tr-TR"/>
        </w:rPr>
        <w:t>g</w:t>
      </w:r>
      <w:r w:rsidRPr="00431019">
        <w:rPr>
          <w:rFonts w:cs="Times New Roman"/>
          <w:spacing w:val="-1"/>
          <w:lang w:val="tr-TR"/>
        </w:rPr>
        <w:t>e</w:t>
      </w:r>
      <w:r w:rsidRPr="00431019">
        <w:rPr>
          <w:rFonts w:cs="Times New Roman"/>
          <w:lang w:val="tr-TR"/>
        </w:rPr>
        <w:t>len yerlerden</w:t>
      </w:r>
      <w:r w:rsidRPr="00431019">
        <w:rPr>
          <w:rFonts w:cs="Times New Roman"/>
          <w:spacing w:val="44"/>
          <w:lang w:val="tr-TR"/>
        </w:rPr>
        <w:t xml:space="preserve"> </w:t>
      </w:r>
      <w:r w:rsidRPr="00431019">
        <w:rPr>
          <w:rFonts w:cs="Times New Roman"/>
          <w:spacing w:val="-2"/>
          <w:lang w:val="tr-TR"/>
        </w:rPr>
        <w:t>o</w:t>
      </w:r>
      <w:r w:rsidRPr="00431019">
        <w:rPr>
          <w:rFonts w:cs="Times New Roman"/>
          <w:lang w:val="tr-TR"/>
        </w:rPr>
        <w:t>larak</w:t>
      </w:r>
      <w:r w:rsidRPr="00431019">
        <w:rPr>
          <w:rFonts w:cs="Times New Roman"/>
          <w:spacing w:val="44"/>
          <w:lang w:val="tr-TR"/>
        </w:rPr>
        <w:t xml:space="preserve"> </w:t>
      </w:r>
      <w:r w:rsidRPr="00431019">
        <w:rPr>
          <w:rFonts w:cs="Times New Roman"/>
          <w:spacing w:val="-1"/>
          <w:lang w:val="tr-TR"/>
        </w:rPr>
        <w:t>e</w:t>
      </w:r>
      <w:r w:rsidRPr="00431019">
        <w:rPr>
          <w:rFonts w:cs="Times New Roman"/>
          <w:lang w:val="tr-TR"/>
        </w:rPr>
        <w:t>câni</w:t>
      </w:r>
      <w:r w:rsidRPr="00431019">
        <w:rPr>
          <w:rFonts w:cs="Times New Roman"/>
          <w:spacing w:val="-2"/>
          <w:lang w:val="tr-TR"/>
        </w:rPr>
        <w:t>b</w:t>
      </w:r>
      <w:r w:rsidRPr="00431019">
        <w:rPr>
          <w:rFonts w:cs="Times New Roman"/>
          <w:lang w:val="tr-TR"/>
        </w:rPr>
        <w:t>den</w:t>
      </w:r>
      <w:r w:rsidRPr="00431019">
        <w:rPr>
          <w:rFonts w:cs="Times New Roman"/>
          <w:spacing w:val="44"/>
          <w:lang w:val="tr-TR"/>
        </w:rPr>
        <w:t xml:space="preserve"> </w:t>
      </w:r>
      <w:r w:rsidRPr="00431019">
        <w:rPr>
          <w:rFonts w:cs="Times New Roman"/>
          <w:lang w:val="tr-TR"/>
        </w:rPr>
        <w:t>olan</w:t>
      </w:r>
      <w:r w:rsidRPr="00431019">
        <w:rPr>
          <w:rFonts w:cs="Times New Roman"/>
          <w:spacing w:val="44"/>
          <w:lang w:val="tr-TR"/>
        </w:rPr>
        <w:t xml:space="preserve"> </w:t>
      </w:r>
      <w:r w:rsidRPr="00431019">
        <w:rPr>
          <w:rFonts w:cs="Times New Roman"/>
          <w:spacing w:val="-2"/>
          <w:lang w:val="tr-TR"/>
        </w:rPr>
        <w:t>k</w:t>
      </w:r>
      <w:r w:rsidRPr="00431019">
        <w:rPr>
          <w:rFonts w:cs="Times New Roman"/>
          <w:spacing w:val="-1"/>
          <w:lang w:val="tr-TR"/>
        </w:rPr>
        <w:t>e</w:t>
      </w:r>
      <w:r w:rsidRPr="00431019">
        <w:rPr>
          <w:rFonts w:cs="Times New Roman"/>
          <w:lang w:val="tr-TR"/>
        </w:rPr>
        <w:t>sân</w:t>
      </w:r>
      <w:r w:rsidRPr="00431019">
        <w:rPr>
          <w:rFonts w:cs="Times New Roman"/>
          <w:spacing w:val="44"/>
          <w:lang w:val="tr-TR"/>
        </w:rPr>
        <w:t xml:space="preserve"> </w:t>
      </w:r>
      <w:r w:rsidRPr="00431019">
        <w:rPr>
          <w:rFonts w:cs="Times New Roman"/>
          <w:lang w:val="tr-TR"/>
        </w:rPr>
        <w:t>tap</w:t>
      </w:r>
      <w:r w:rsidRPr="00431019">
        <w:rPr>
          <w:rFonts w:cs="Times New Roman"/>
          <w:spacing w:val="-2"/>
          <w:lang w:val="tr-TR"/>
        </w:rPr>
        <w:t>u</w:t>
      </w:r>
      <w:r w:rsidRPr="00431019">
        <w:rPr>
          <w:rFonts w:cs="Times New Roman"/>
          <w:lang w:val="tr-TR"/>
        </w:rPr>
        <w:t>lu</w:t>
      </w:r>
      <w:r w:rsidRPr="00431019">
        <w:rPr>
          <w:rFonts w:cs="Times New Roman"/>
          <w:spacing w:val="43"/>
          <w:lang w:val="tr-TR"/>
        </w:rPr>
        <w:t xml:space="preserve"> </w:t>
      </w:r>
      <w:r w:rsidRPr="00431019">
        <w:rPr>
          <w:rFonts w:cs="Times New Roman"/>
          <w:lang w:val="tr-TR"/>
        </w:rPr>
        <w:t>ve</w:t>
      </w:r>
      <w:r w:rsidRPr="00431019">
        <w:rPr>
          <w:rFonts w:cs="Times New Roman"/>
          <w:spacing w:val="44"/>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essüklü</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utasarrı</w:t>
      </w:r>
      <w:r w:rsidRPr="00431019">
        <w:rPr>
          <w:rFonts w:cs="Times New Roman"/>
          <w:spacing w:val="-1"/>
          <w:lang w:val="tr-TR"/>
        </w:rPr>
        <w:t>f</w:t>
      </w:r>
      <w:r w:rsidRPr="00431019">
        <w:rPr>
          <w:rFonts w:cs="Times New Roman"/>
          <w:lang w:val="tr-TR"/>
        </w:rPr>
        <w:t>lar</w:t>
      </w:r>
      <w:r w:rsidRPr="00431019">
        <w:rPr>
          <w:rFonts w:cs="Times New Roman"/>
          <w:spacing w:val="44"/>
          <w:lang w:val="tr-TR"/>
        </w:rPr>
        <w:t xml:space="preserve"> </w:t>
      </w:r>
      <w:r w:rsidRPr="00431019">
        <w:rPr>
          <w:rFonts w:cs="Times New Roman"/>
          <w:lang w:val="tr-TR"/>
        </w:rPr>
        <w:t>ise</w:t>
      </w:r>
      <w:r w:rsidRPr="00431019">
        <w:rPr>
          <w:rFonts w:cs="Times New Roman"/>
          <w:spacing w:val="43"/>
          <w:lang w:val="tr-TR"/>
        </w:rPr>
        <w:t xml:space="preserve"> </w:t>
      </w:r>
      <w:r w:rsidRPr="00431019">
        <w:rPr>
          <w:rFonts w:cs="Times New Roman"/>
          <w:spacing w:val="-1"/>
          <w:lang w:val="tr-TR"/>
        </w:rPr>
        <w:t>z</w:t>
      </w:r>
      <w:r w:rsidRPr="00431019">
        <w:rPr>
          <w:rFonts w:cs="Times New Roman"/>
          <w:lang w:val="tr-TR"/>
        </w:rPr>
        <w:t>ir</w:t>
      </w:r>
      <w:r w:rsidRPr="00431019">
        <w:rPr>
          <w:rFonts w:cs="Times New Roman"/>
          <w:spacing w:val="-1"/>
          <w:lang w:val="tr-TR"/>
        </w:rPr>
        <w:t>â</w:t>
      </w:r>
      <w:r w:rsidRPr="00431019">
        <w:rPr>
          <w:rFonts w:cs="Times New Roman"/>
          <w:lang w:val="tr-TR"/>
        </w:rPr>
        <w:t>ʿat eyle</w:t>
      </w:r>
      <w:r w:rsidRPr="00431019">
        <w:rPr>
          <w:rFonts w:cs="Times New Roman"/>
          <w:spacing w:val="-2"/>
          <w:lang w:val="tr-TR"/>
        </w:rPr>
        <w:t>m</w:t>
      </w:r>
      <w:r w:rsidRPr="00431019">
        <w:rPr>
          <w:rFonts w:cs="Times New Roman"/>
          <w:lang w:val="tr-TR"/>
        </w:rPr>
        <w:t>eleri</w:t>
      </w:r>
      <w:r w:rsidRPr="00431019">
        <w:rPr>
          <w:rFonts w:cs="Times New Roman"/>
          <w:spacing w:val="24"/>
          <w:lang w:val="tr-TR"/>
        </w:rPr>
        <w:t xml:space="preserve"> </w:t>
      </w:r>
      <w:r w:rsidRPr="00431019">
        <w:rPr>
          <w:rFonts w:cs="Times New Roman"/>
          <w:spacing w:val="-2"/>
          <w:lang w:val="tr-TR"/>
        </w:rPr>
        <w:t>b</w:t>
      </w:r>
      <w:r w:rsidRPr="00431019">
        <w:rPr>
          <w:rFonts w:cs="Times New Roman"/>
          <w:spacing w:val="1"/>
          <w:lang w:val="tr-TR"/>
        </w:rPr>
        <w:t>i</w:t>
      </w:r>
      <w:r w:rsidRPr="00431019">
        <w:rPr>
          <w:rFonts w:cs="Times New Roman"/>
          <w:lang w:val="tr-TR"/>
        </w:rPr>
        <w:t>-haseb</w:t>
      </w:r>
      <w:r w:rsidRPr="00431019">
        <w:rPr>
          <w:rFonts w:cs="Times New Roman"/>
          <w:spacing w:val="-2"/>
          <w:lang w:val="tr-TR"/>
        </w:rPr>
        <w:t>ü</w:t>
      </w:r>
      <w:r w:rsidRPr="00431019">
        <w:rPr>
          <w:rFonts w:cs="Times New Roman"/>
          <w:lang w:val="tr-TR"/>
        </w:rPr>
        <w:t>’l-</w:t>
      </w:r>
      <w:r w:rsidRPr="00431019">
        <w:rPr>
          <w:rFonts w:cs="Times New Roman"/>
          <w:spacing w:val="-2"/>
          <w:lang w:val="tr-TR"/>
        </w:rPr>
        <w:t>k</w:t>
      </w:r>
      <w:r w:rsidRPr="00431019">
        <w:rPr>
          <w:rFonts w:cs="Times New Roman"/>
          <w:lang w:val="tr-TR"/>
        </w:rPr>
        <w:t>ânûn</w:t>
      </w:r>
      <w:r w:rsidRPr="00431019">
        <w:rPr>
          <w:rFonts w:cs="Times New Roman"/>
          <w:spacing w:val="24"/>
          <w:lang w:val="tr-TR"/>
        </w:rPr>
        <w:t xml:space="preserve"> </w:t>
      </w:r>
      <w:r w:rsidRPr="00431019">
        <w:rPr>
          <w:rFonts w:cs="Times New Roman"/>
          <w:lang w:val="tr-TR"/>
        </w:rPr>
        <w:t>yolunda</w:t>
      </w:r>
      <w:r w:rsidRPr="00431019">
        <w:rPr>
          <w:rFonts w:cs="Times New Roman"/>
          <w:spacing w:val="24"/>
          <w:lang w:val="tr-TR"/>
        </w:rPr>
        <w:t xml:space="preserve"> </w:t>
      </w:r>
      <w:r w:rsidRPr="00431019">
        <w:rPr>
          <w:rFonts w:cs="Times New Roman"/>
          <w:lang w:val="tr-TR"/>
        </w:rPr>
        <w:t>olub</w:t>
      </w:r>
      <w:r w:rsidRPr="00431019">
        <w:rPr>
          <w:rFonts w:cs="Times New Roman"/>
          <w:spacing w:val="24"/>
          <w:lang w:val="tr-TR"/>
        </w:rPr>
        <w:t xml:space="preserve"> </w:t>
      </w:r>
      <w:r w:rsidRPr="00431019">
        <w:rPr>
          <w:rFonts w:cs="Times New Roman"/>
          <w:lang w:val="tr-TR"/>
        </w:rPr>
        <w:t>eğer</w:t>
      </w:r>
      <w:r w:rsidRPr="00431019">
        <w:rPr>
          <w:rFonts w:cs="Times New Roman"/>
          <w:spacing w:val="24"/>
          <w:lang w:val="tr-TR"/>
        </w:rPr>
        <w:t xml:space="preserve"> </w:t>
      </w:r>
      <w:r w:rsidRPr="00431019">
        <w:rPr>
          <w:rFonts w:cs="Times New Roman"/>
          <w:lang w:val="tr-TR"/>
        </w:rPr>
        <w:t>böyle</w:t>
      </w:r>
      <w:r w:rsidRPr="00431019">
        <w:rPr>
          <w:rFonts w:cs="Times New Roman"/>
          <w:spacing w:val="24"/>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w:t>
      </w:r>
      <w:r w:rsidRPr="00431019">
        <w:rPr>
          <w:rFonts w:cs="Times New Roman"/>
          <w:spacing w:val="1"/>
          <w:lang w:val="tr-TR"/>
        </w:rPr>
        <w:t>y</w:t>
      </w:r>
      <w:r w:rsidRPr="00431019">
        <w:rPr>
          <w:rFonts w:cs="Times New Roman"/>
          <w:lang w:val="tr-TR"/>
        </w:rPr>
        <w:t>ub</w:t>
      </w:r>
      <w:r w:rsidRPr="00431019">
        <w:rPr>
          <w:rFonts w:cs="Times New Roman"/>
          <w:spacing w:val="23"/>
          <w:lang w:val="tr-TR"/>
        </w:rPr>
        <w:t xml:space="preserve"> </w:t>
      </w:r>
      <w:r w:rsidRPr="00431019">
        <w:rPr>
          <w:rFonts w:cs="Times New Roman"/>
          <w:lang w:val="tr-TR"/>
        </w:rPr>
        <w:t>da</w:t>
      </w:r>
      <w:r w:rsidRPr="00431019">
        <w:rPr>
          <w:rFonts w:cs="Times New Roman"/>
          <w:spacing w:val="24"/>
          <w:lang w:val="tr-TR"/>
        </w:rPr>
        <w:t xml:space="preserve"> </w:t>
      </w:r>
      <w:r w:rsidRPr="00431019">
        <w:rPr>
          <w:rFonts w:cs="Times New Roman"/>
          <w:lang w:val="tr-TR"/>
        </w:rPr>
        <w:t>fî’</w:t>
      </w:r>
      <w:r w:rsidRPr="00431019">
        <w:rPr>
          <w:rFonts w:cs="Times New Roman"/>
          <w:spacing w:val="3"/>
          <w:lang w:val="tr-TR"/>
        </w:rPr>
        <w:t>l</w:t>
      </w:r>
      <w:r w:rsidRPr="00431019">
        <w:rPr>
          <w:rFonts w:cs="Times New Roman"/>
          <w:lang w:val="tr-TR"/>
        </w:rPr>
        <w:t>-</w:t>
      </w:r>
      <w:r w:rsidRPr="00431019">
        <w:rPr>
          <w:rFonts w:cs="Times New Roman"/>
          <w:spacing w:val="-2"/>
          <w:lang w:val="tr-TR"/>
        </w:rPr>
        <w:t>h</w:t>
      </w:r>
      <w:r w:rsidRPr="00431019">
        <w:rPr>
          <w:rFonts w:cs="Times New Roman"/>
          <w:lang w:val="tr-TR"/>
        </w:rPr>
        <w:t>akîka</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ârü’</w:t>
      </w:r>
      <w:r w:rsidRPr="00431019">
        <w:rPr>
          <w:rFonts w:cs="Times New Roman"/>
          <w:spacing w:val="1"/>
          <w:lang w:val="tr-TR"/>
        </w:rPr>
        <w:t>z</w:t>
      </w:r>
      <w:r w:rsidRPr="00431019">
        <w:rPr>
          <w:rFonts w:cs="Times New Roman"/>
          <w:lang w:val="tr-TR"/>
        </w:rPr>
        <w:t>- zikr</w:t>
      </w:r>
      <w:r w:rsidRPr="00431019">
        <w:rPr>
          <w:rFonts w:cs="Times New Roman"/>
          <w:spacing w:val="39"/>
          <w:lang w:val="tr-TR"/>
        </w:rPr>
        <w:t xml:space="preserve"> </w:t>
      </w:r>
      <w:r w:rsidRPr="00431019">
        <w:rPr>
          <w:rFonts w:cs="Times New Roman"/>
          <w:lang w:val="tr-TR"/>
        </w:rPr>
        <w:t>B</w:t>
      </w:r>
      <w:r w:rsidRPr="00431019">
        <w:rPr>
          <w:rFonts w:cs="Times New Roman"/>
          <w:spacing w:val="-2"/>
          <w:lang w:val="tr-TR"/>
        </w:rPr>
        <w:t>a</w:t>
      </w:r>
      <w:r w:rsidRPr="00431019">
        <w:rPr>
          <w:rFonts w:cs="Times New Roman"/>
          <w:lang w:val="tr-TR"/>
        </w:rPr>
        <w:t>lah</w:t>
      </w:r>
      <w:r w:rsidRPr="00431019">
        <w:rPr>
          <w:rFonts w:cs="Times New Roman"/>
          <w:spacing w:val="-2"/>
          <w:lang w:val="tr-TR"/>
        </w:rPr>
        <w:t>o</w:t>
      </w:r>
      <w:r w:rsidRPr="00431019">
        <w:rPr>
          <w:rFonts w:cs="Times New Roman"/>
          <w:lang w:val="tr-TR"/>
        </w:rPr>
        <w:t>r</w:t>
      </w:r>
      <w:r w:rsidRPr="00431019">
        <w:rPr>
          <w:rFonts w:cs="Times New Roman"/>
          <w:spacing w:val="39"/>
          <w:lang w:val="tr-TR"/>
        </w:rPr>
        <w:t xml:space="preserve"> </w:t>
      </w:r>
      <w:r w:rsidRPr="00431019">
        <w:rPr>
          <w:rFonts w:cs="Times New Roman"/>
          <w:lang w:val="tr-TR"/>
        </w:rPr>
        <w:t>Karyesi</w:t>
      </w:r>
      <w:r w:rsidRPr="00431019">
        <w:rPr>
          <w:rFonts w:cs="Times New Roman"/>
          <w:spacing w:val="39"/>
          <w:lang w:val="tr-TR"/>
        </w:rPr>
        <w:t xml:space="preserve"> </w:t>
      </w:r>
      <w:r w:rsidRPr="00431019">
        <w:rPr>
          <w:rFonts w:cs="Times New Roman"/>
          <w:spacing w:val="-1"/>
          <w:lang w:val="tr-TR"/>
        </w:rPr>
        <w:t>a</w:t>
      </w:r>
      <w:r w:rsidRPr="00431019">
        <w:rPr>
          <w:rFonts w:cs="Times New Roman"/>
          <w:lang w:val="tr-TR"/>
        </w:rPr>
        <w:t>hâlîsinin</w:t>
      </w:r>
      <w:r w:rsidRPr="00431019">
        <w:rPr>
          <w:rFonts w:cs="Times New Roman"/>
          <w:spacing w:val="39"/>
          <w:lang w:val="tr-TR"/>
        </w:rPr>
        <w:t xml:space="preserve"> </w:t>
      </w:r>
      <w:r w:rsidRPr="00431019">
        <w:rPr>
          <w:rFonts w:cs="Times New Roman"/>
          <w:spacing w:val="-2"/>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39"/>
          <w:lang w:val="tr-TR"/>
        </w:rPr>
        <w:t xml:space="preserve"> </w:t>
      </w:r>
      <w:r w:rsidRPr="00431019">
        <w:rPr>
          <w:rFonts w:cs="Times New Roman"/>
          <w:lang w:val="tr-TR"/>
        </w:rPr>
        <w:t>berü</w:t>
      </w:r>
      <w:r w:rsidRPr="00431019">
        <w:rPr>
          <w:rFonts w:cs="Times New Roman"/>
          <w:spacing w:val="38"/>
          <w:lang w:val="tr-TR"/>
        </w:rPr>
        <w:t xml:space="preserve"> </w:t>
      </w:r>
      <w:r w:rsidRPr="00431019">
        <w:rPr>
          <w:rFonts w:cs="Times New Roman"/>
          <w:lang w:val="tr-TR"/>
        </w:rPr>
        <w:t>koyun</w:t>
      </w:r>
      <w:r w:rsidRPr="00431019">
        <w:rPr>
          <w:rFonts w:cs="Times New Roman"/>
          <w:spacing w:val="39"/>
          <w:lang w:val="tr-TR"/>
        </w:rPr>
        <w:t xml:space="preserve"> </w:t>
      </w:r>
      <w:r w:rsidRPr="00431019">
        <w:rPr>
          <w:rFonts w:cs="Times New Roman"/>
          <w:lang w:val="tr-TR"/>
        </w:rPr>
        <w:t>vesâ’ir</w:t>
      </w:r>
      <w:r w:rsidRPr="00431019">
        <w:rPr>
          <w:rFonts w:cs="Times New Roman"/>
          <w:spacing w:val="39"/>
          <w:lang w:val="tr-TR"/>
        </w:rPr>
        <w:t xml:space="preserve"> </w:t>
      </w:r>
      <w:r w:rsidRPr="00431019">
        <w:rPr>
          <w:rFonts w:cs="Times New Roman"/>
          <w:lang w:val="tr-TR"/>
        </w:rPr>
        <w:t>da</w:t>
      </w:r>
      <w:r w:rsidRPr="00431019">
        <w:rPr>
          <w:rFonts w:cs="Times New Roman"/>
          <w:spacing w:val="-1"/>
          <w:lang w:val="tr-TR"/>
        </w:rPr>
        <w:t>v</w:t>
      </w:r>
      <w:r w:rsidRPr="00431019">
        <w:rPr>
          <w:rFonts w:cs="Times New Roman"/>
          <w:lang w:val="tr-TR"/>
        </w:rPr>
        <w:t>arla</w:t>
      </w:r>
      <w:r w:rsidRPr="00431019">
        <w:rPr>
          <w:rFonts w:cs="Times New Roman"/>
          <w:spacing w:val="2"/>
          <w:lang w:val="tr-TR"/>
        </w:rPr>
        <w:t>r</w:t>
      </w:r>
      <w:r w:rsidRPr="00431019">
        <w:rPr>
          <w:rFonts w:cs="Times New Roman"/>
          <w:lang w:val="tr-TR"/>
        </w:rPr>
        <w:t>ı</w:t>
      </w:r>
      <w:r w:rsidRPr="00431019">
        <w:rPr>
          <w:rFonts w:cs="Times New Roman"/>
          <w:spacing w:val="37"/>
          <w:lang w:val="tr-TR"/>
        </w:rPr>
        <w:t xml:space="preserve"> </w:t>
      </w:r>
      <w:r w:rsidRPr="00431019">
        <w:rPr>
          <w:rFonts w:cs="Times New Roman"/>
          <w:lang w:val="tr-TR"/>
        </w:rPr>
        <w:t>raʿî olunub</w:t>
      </w:r>
      <w:r w:rsidRPr="00431019">
        <w:rPr>
          <w:rFonts w:cs="Times New Roman"/>
          <w:spacing w:val="51"/>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w:t>
      </w:r>
      <w:r w:rsidRPr="00431019">
        <w:rPr>
          <w:rFonts w:cs="Times New Roman"/>
          <w:spacing w:val="51"/>
          <w:lang w:val="tr-TR"/>
        </w:rPr>
        <w:t xml:space="preserve"> </w:t>
      </w:r>
      <w:r w:rsidRPr="00431019">
        <w:rPr>
          <w:rFonts w:cs="Times New Roman"/>
          <w:lang w:val="tr-TR"/>
        </w:rPr>
        <w:t>ve</w:t>
      </w:r>
      <w:r w:rsidRPr="00431019">
        <w:rPr>
          <w:rFonts w:cs="Times New Roman"/>
          <w:spacing w:val="51"/>
          <w:lang w:val="tr-TR"/>
        </w:rPr>
        <w:t xml:space="preserve"> </w:t>
      </w:r>
      <w:r w:rsidRPr="00431019">
        <w:rPr>
          <w:rFonts w:cs="Times New Roman"/>
          <w:lang w:val="tr-TR"/>
        </w:rPr>
        <w:t>suyundan</w:t>
      </w:r>
      <w:r w:rsidRPr="00431019">
        <w:rPr>
          <w:rFonts w:cs="Times New Roman"/>
          <w:spacing w:val="51"/>
          <w:lang w:val="tr-TR"/>
        </w:rPr>
        <w:t xml:space="preserve"> </w:t>
      </w:r>
      <w:r w:rsidRPr="00431019">
        <w:rPr>
          <w:rFonts w:cs="Times New Roman"/>
          <w:lang w:val="tr-TR"/>
        </w:rPr>
        <w:t>intif</w:t>
      </w:r>
      <w:r w:rsidRPr="00431019">
        <w:rPr>
          <w:rFonts w:cs="Times New Roman"/>
          <w:spacing w:val="-2"/>
          <w:lang w:val="tr-TR"/>
        </w:rPr>
        <w:t>â</w:t>
      </w:r>
      <w:r w:rsidRPr="00431019">
        <w:rPr>
          <w:rFonts w:cs="Times New Roman"/>
          <w:lang w:val="tr-TR"/>
        </w:rPr>
        <w:t>ʿ</w:t>
      </w:r>
      <w:r w:rsidRPr="00431019">
        <w:rPr>
          <w:rFonts w:cs="Times New Roman"/>
          <w:spacing w:val="51"/>
          <w:lang w:val="tr-TR"/>
        </w:rPr>
        <w:t xml:space="preserve"> </w:t>
      </w:r>
      <w:r w:rsidRPr="00431019">
        <w:rPr>
          <w:rFonts w:cs="Times New Roman"/>
          <w:lang w:val="tr-TR"/>
        </w:rPr>
        <w:t>idegel</w:t>
      </w:r>
      <w:r w:rsidRPr="00431019">
        <w:rPr>
          <w:rFonts w:cs="Times New Roman"/>
          <w:spacing w:val="-2"/>
          <w:lang w:val="tr-TR"/>
        </w:rPr>
        <w:t>d</w:t>
      </w:r>
      <w:r w:rsidRPr="00431019">
        <w:rPr>
          <w:rFonts w:cs="Times New Roman"/>
          <w:lang w:val="tr-TR"/>
        </w:rPr>
        <w:t>ikleri</w:t>
      </w:r>
      <w:r w:rsidRPr="00431019">
        <w:rPr>
          <w:rFonts w:cs="Times New Roman"/>
          <w:spacing w:val="52"/>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51"/>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51"/>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rʿa yerlerinden</w:t>
      </w:r>
      <w:r w:rsidRPr="00431019">
        <w:rPr>
          <w:rFonts w:cs="Times New Roman"/>
          <w:spacing w:val="8"/>
          <w:lang w:val="tr-TR"/>
        </w:rPr>
        <w:t xml:space="preserve"> </w:t>
      </w:r>
      <w:r w:rsidRPr="00431019">
        <w:rPr>
          <w:rFonts w:cs="Times New Roman"/>
          <w:lang w:val="tr-TR"/>
        </w:rPr>
        <w:t>iken</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lar</w:t>
      </w:r>
      <w:r w:rsidRPr="00431019">
        <w:rPr>
          <w:rFonts w:cs="Times New Roman"/>
          <w:spacing w:val="11"/>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erʿâ</w:t>
      </w:r>
      <w:r w:rsidRPr="00431019">
        <w:rPr>
          <w:rFonts w:cs="Times New Roman"/>
          <w:spacing w:val="11"/>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ri</w:t>
      </w:r>
      <w:r w:rsidRPr="00431019">
        <w:rPr>
          <w:rFonts w:cs="Times New Roman"/>
          <w:spacing w:val="-2"/>
          <w:lang w:val="tr-TR"/>
        </w:rPr>
        <w:t>n</w:t>
      </w:r>
      <w:r w:rsidRPr="00431019">
        <w:rPr>
          <w:rFonts w:cs="Times New Roman"/>
          <w:lang w:val="tr-TR"/>
        </w:rPr>
        <w:t>i</w:t>
      </w:r>
      <w:r w:rsidRPr="00431019">
        <w:rPr>
          <w:rFonts w:cs="Times New Roman"/>
          <w:spacing w:val="9"/>
          <w:lang w:val="tr-TR"/>
        </w:rPr>
        <w:t xml:space="preserve"> </w:t>
      </w:r>
      <w:r w:rsidRPr="00431019">
        <w:rPr>
          <w:rFonts w:cs="Times New Roman"/>
          <w:lang w:val="tr-TR"/>
        </w:rPr>
        <w:t>söküb</w:t>
      </w:r>
      <w:r w:rsidRPr="00431019">
        <w:rPr>
          <w:rFonts w:cs="Times New Roman"/>
          <w:spacing w:val="10"/>
          <w:lang w:val="tr-TR"/>
        </w:rPr>
        <w:t xml:space="preserve"> </w:t>
      </w:r>
      <w:r w:rsidRPr="00431019">
        <w:rPr>
          <w:rFonts w:cs="Times New Roman"/>
          <w:lang w:val="tr-TR"/>
        </w:rPr>
        <w:t>zir</w:t>
      </w:r>
      <w:r w:rsidRPr="00431019">
        <w:rPr>
          <w:rFonts w:cs="Times New Roman"/>
          <w:spacing w:val="-1"/>
          <w:lang w:val="tr-TR"/>
        </w:rPr>
        <w:t>â</w:t>
      </w:r>
      <w:r w:rsidRPr="00431019">
        <w:rPr>
          <w:rFonts w:cs="Times New Roman"/>
          <w:lang w:val="tr-TR"/>
        </w:rPr>
        <w:t>ʿat</w:t>
      </w:r>
      <w:r w:rsidRPr="00431019">
        <w:rPr>
          <w:rFonts w:cs="Times New Roman"/>
          <w:spacing w:val="9"/>
          <w:lang w:val="tr-TR"/>
        </w:rPr>
        <w:t xml:space="preserve"> </w:t>
      </w:r>
      <w:r w:rsidRPr="00431019">
        <w:rPr>
          <w:rFonts w:cs="Times New Roman"/>
          <w:lang w:val="tr-TR"/>
        </w:rPr>
        <w:t>ideriz</w:t>
      </w:r>
      <w:r w:rsidRPr="00431019">
        <w:rPr>
          <w:rFonts w:cs="Times New Roman"/>
          <w:spacing w:val="10"/>
          <w:lang w:val="tr-TR"/>
        </w:rPr>
        <w:t xml:space="preserve"> </w:t>
      </w:r>
      <w:r w:rsidRPr="00431019">
        <w:rPr>
          <w:rFonts w:cs="Times New Roman"/>
          <w:spacing w:val="-2"/>
          <w:lang w:val="tr-TR"/>
        </w:rPr>
        <w:t>d</w:t>
      </w:r>
      <w:r w:rsidRPr="00431019">
        <w:rPr>
          <w:rFonts w:cs="Times New Roman"/>
          <w:lang w:val="tr-TR"/>
        </w:rPr>
        <w:t>eyü</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üdâ</w:t>
      </w:r>
      <w:r w:rsidRPr="00431019">
        <w:rPr>
          <w:rFonts w:cs="Times New Roman"/>
          <w:spacing w:val="1"/>
          <w:lang w:val="tr-TR"/>
        </w:rPr>
        <w:t>h</w:t>
      </w:r>
      <w:r w:rsidRPr="00431019">
        <w:rPr>
          <w:rFonts w:cs="Times New Roman"/>
          <w:lang w:val="tr-TR"/>
        </w:rPr>
        <w:t>ale eyledi</w:t>
      </w:r>
      <w:r w:rsidRPr="00431019">
        <w:rPr>
          <w:rFonts w:cs="Times New Roman"/>
          <w:spacing w:val="-2"/>
          <w:lang w:val="tr-TR"/>
        </w:rPr>
        <w:t>k</w:t>
      </w:r>
      <w:r w:rsidRPr="00431019">
        <w:rPr>
          <w:rFonts w:cs="Times New Roman"/>
          <w:lang w:val="tr-TR"/>
        </w:rPr>
        <w:t>leri</w:t>
      </w:r>
      <w:r w:rsidRPr="00431019">
        <w:rPr>
          <w:rFonts w:cs="Times New Roman"/>
          <w:spacing w:val="25"/>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lang w:val="tr-TR"/>
        </w:rPr>
        <w:t>ı</w:t>
      </w:r>
      <w:r w:rsidRPr="00431019">
        <w:rPr>
          <w:rFonts w:cs="Times New Roman"/>
          <w:spacing w:val="1"/>
          <w:lang w:val="tr-TR"/>
        </w:rPr>
        <w:t>k</w:t>
      </w:r>
      <w:r w:rsidRPr="00431019">
        <w:rPr>
          <w:rFonts w:cs="Times New Roman"/>
          <w:lang w:val="tr-TR"/>
        </w:rPr>
        <w:t>-ı</w:t>
      </w:r>
      <w:r w:rsidRPr="00431019">
        <w:rPr>
          <w:rFonts w:cs="Times New Roman"/>
          <w:spacing w:val="27"/>
          <w:lang w:val="tr-TR"/>
        </w:rPr>
        <w:t xml:space="preserve"> </w:t>
      </w:r>
      <w:r w:rsidRPr="00431019">
        <w:rPr>
          <w:rFonts w:cs="Times New Roman"/>
          <w:lang w:val="tr-TR"/>
        </w:rPr>
        <w:t>nefsi’</w:t>
      </w:r>
      <w:r w:rsidRPr="00431019">
        <w:rPr>
          <w:rFonts w:cs="Times New Roman"/>
          <w:spacing w:val="1"/>
          <w:lang w:val="tr-TR"/>
        </w:rPr>
        <w:t>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27"/>
          <w:lang w:val="tr-TR"/>
        </w:rPr>
        <w:t xml:space="preserve"> </w:t>
      </w:r>
      <w:r w:rsidRPr="00431019">
        <w:rPr>
          <w:rFonts w:cs="Times New Roman"/>
          <w:lang w:val="tr-TR"/>
        </w:rPr>
        <w:t>olduğu</w:t>
      </w:r>
      <w:r w:rsidRPr="00431019">
        <w:rPr>
          <w:rFonts w:cs="Times New Roman"/>
          <w:spacing w:val="27"/>
          <w:lang w:val="tr-TR"/>
        </w:rPr>
        <w:t xml:space="preserve"> </w:t>
      </w:r>
      <w:r w:rsidRPr="00431019">
        <w:rPr>
          <w:rFonts w:cs="Times New Roman"/>
          <w:lang w:val="tr-TR"/>
        </w:rPr>
        <w:t>hâlde</w:t>
      </w:r>
      <w:r w:rsidRPr="00431019">
        <w:rPr>
          <w:rFonts w:cs="Times New Roman"/>
          <w:spacing w:val="27"/>
          <w:lang w:val="tr-TR"/>
        </w:rPr>
        <w:t xml:space="preserve"> </w:t>
      </w:r>
      <w:r w:rsidRPr="00431019">
        <w:rPr>
          <w:rFonts w:cs="Times New Roman"/>
          <w:lang w:val="tr-TR"/>
        </w:rPr>
        <w:t>bu</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2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29"/>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27"/>
          <w:lang w:val="tr-TR"/>
        </w:rPr>
        <w:t xml:space="preserve"> </w:t>
      </w:r>
      <w:r w:rsidRPr="00431019">
        <w:rPr>
          <w:rFonts w:cs="Times New Roman"/>
          <w:lang w:val="tr-TR"/>
        </w:rPr>
        <w:t>yerleri</w:t>
      </w:r>
      <w:r w:rsidRPr="00431019">
        <w:rPr>
          <w:rFonts w:cs="Times New Roman"/>
          <w:spacing w:val="27"/>
          <w:lang w:val="tr-TR"/>
        </w:rPr>
        <w:t xml:space="preserve"> </w:t>
      </w:r>
      <w:r w:rsidRPr="00431019">
        <w:rPr>
          <w:rFonts w:cs="Times New Roman"/>
          <w:lang w:val="tr-TR"/>
        </w:rPr>
        <w:t>al</w:t>
      </w:r>
      <w:r w:rsidRPr="00431019">
        <w:rPr>
          <w:rFonts w:cs="Times New Roman"/>
          <w:spacing w:val="-2"/>
          <w:lang w:val="tr-TR"/>
        </w:rPr>
        <w:t>ı</w:t>
      </w:r>
      <w:r w:rsidRPr="00431019">
        <w:rPr>
          <w:rFonts w:cs="Times New Roman"/>
          <w:lang w:val="tr-TR"/>
        </w:rPr>
        <w:t>nub ve</w:t>
      </w:r>
      <w:r w:rsidRPr="00431019">
        <w:rPr>
          <w:rFonts w:cs="Times New Roman"/>
          <w:spacing w:val="17"/>
          <w:lang w:val="tr-TR"/>
        </w:rPr>
        <w:t xml:space="preserve"> </w:t>
      </w:r>
      <w:r w:rsidRPr="00431019">
        <w:rPr>
          <w:rFonts w:cs="Times New Roman"/>
          <w:lang w:val="tr-TR"/>
        </w:rPr>
        <w:t>satıl</w:t>
      </w:r>
      <w:r w:rsidRPr="00431019">
        <w:rPr>
          <w:rFonts w:cs="Times New Roman"/>
          <w:spacing w:val="-2"/>
          <w:lang w:val="tr-TR"/>
        </w:rPr>
        <w:t>m</w:t>
      </w:r>
      <w:r w:rsidRPr="00431019">
        <w:rPr>
          <w:rFonts w:cs="Times New Roman"/>
          <w:lang w:val="tr-TR"/>
        </w:rPr>
        <w:t>ak</w:t>
      </w:r>
      <w:r w:rsidRPr="00431019">
        <w:rPr>
          <w:rFonts w:cs="Times New Roman"/>
          <w:spacing w:val="16"/>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tapu</w:t>
      </w:r>
      <w:r w:rsidRPr="00431019">
        <w:rPr>
          <w:rFonts w:cs="Times New Roman"/>
          <w:spacing w:val="15"/>
          <w:lang w:val="tr-TR"/>
        </w:rPr>
        <w:t xml:space="preserve"> </w:t>
      </w:r>
      <w:r w:rsidRPr="00431019">
        <w:rPr>
          <w:rFonts w:cs="Times New Roman"/>
          <w:lang w:val="tr-TR"/>
        </w:rPr>
        <w:t>ile</w:t>
      </w:r>
      <w:r w:rsidRPr="00431019">
        <w:rPr>
          <w:rFonts w:cs="Times New Roman"/>
          <w:spacing w:val="15"/>
          <w:lang w:val="tr-TR"/>
        </w:rPr>
        <w:t xml:space="preserve"> </w:t>
      </w:r>
      <w:r w:rsidRPr="00431019">
        <w:rPr>
          <w:rFonts w:cs="Times New Roman"/>
          <w:lang w:val="tr-TR"/>
        </w:rPr>
        <w:t>virilüb</w:t>
      </w:r>
      <w:r w:rsidRPr="00431019">
        <w:rPr>
          <w:rFonts w:cs="Times New Roman"/>
          <w:spacing w:val="16"/>
          <w:lang w:val="tr-TR"/>
        </w:rPr>
        <w:t xml:space="preserve"> </w:t>
      </w:r>
      <w:r w:rsidRPr="00431019">
        <w:rPr>
          <w:rFonts w:cs="Times New Roman"/>
          <w:lang w:val="tr-TR"/>
        </w:rPr>
        <w:t>sök</w:t>
      </w:r>
      <w:r w:rsidRPr="00431019">
        <w:rPr>
          <w:rFonts w:cs="Times New Roman"/>
          <w:spacing w:val="-1"/>
          <w:lang w:val="tr-TR"/>
        </w:rPr>
        <w:t>ü</w:t>
      </w:r>
      <w:r w:rsidRPr="00431019">
        <w:rPr>
          <w:rFonts w:cs="Times New Roman"/>
          <w:lang w:val="tr-TR"/>
        </w:rPr>
        <w:t>lüb</w:t>
      </w:r>
      <w:r w:rsidRPr="00431019">
        <w:rPr>
          <w:rFonts w:cs="Times New Roman"/>
          <w:spacing w:val="17"/>
          <w:lang w:val="tr-TR"/>
        </w:rPr>
        <w:t xml:space="preserve"> </w:t>
      </w:r>
      <w:r w:rsidRPr="00431019">
        <w:rPr>
          <w:rFonts w:cs="Times New Roman"/>
          <w:lang w:val="tr-TR"/>
        </w:rPr>
        <w:t>sonra</w:t>
      </w:r>
      <w:r w:rsidRPr="00431019">
        <w:rPr>
          <w:rFonts w:cs="Times New Roman"/>
          <w:spacing w:val="-1"/>
          <w:lang w:val="tr-TR"/>
        </w:rPr>
        <w:t>da</w:t>
      </w:r>
      <w:r w:rsidRPr="00431019">
        <w:rPr>
          <w:rFonts w:cs="Times New Roman"/>
          <w:lang w:val="tr-TR"/>
        </w:rPr>
        <w:t>n</w:t>
      </w:r>
      <w:r w:rsidRPr="00431019">
        <w:rPr>
          <w:rFonts w:cs="Times New Roman"/>
          <w:spacing w:val="16"/>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17"/>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w:t>
      </w:r>
      <w:r w:rsidRPr="00431019">
        <w:rPr>
          <w:rFonts w:cs="Times New Roman"/>
          <w:spacing w:val="16"/>
          <w:lang w:val="tr-TR"/>
        </w:rPr>
        <w:t xml:space="preserve"> </w:t>
      </w:r>
      <w:r w:rsidRPr="00431019">
        <w:rPr>
          <w:rFonts w:cs="Times New Roman"/>
          <w:lang w:val="tr-TR"/>
        </w:rPr>
        <w:t>hilâ</w:t>
      </w:r>
      <w:r w:rsidRPr="00431019">
        <w:rPr>
          <w:rFonts w:cs="Times New Roman"/>
          <w:spacing w:val="4"/>
          <w:lang w:val="tr-TR"/>
        </w:rPr>
        <w:t>f</w:t>
      </w:r>
      <w:r w:rsidRPr="00431019">
        <w:rPr>
          <w:rFonts w:cs="Times New Roman"/>
          <w:lang w:val="tr-TR"/>
        </w:rPr>
        <w:t>-ı</w:t>
      </w:r>
      <w:r w:rsidRPr="00431019">
        <w:rPr>
          <w:rFonts w:cs="Times New Roman"/>
          <w:spacing w:val="15"/>
          <w:lang w:val="tr-TR"/>
        </w:rPr>
        <w:t xml:space="preserve"> </w:t>
      </w:r>
      <w:r w:rsidRPr="00431019">
        <w:rPr>
          <w:rFonts w:cs="Times New Roman"/>
          <w:lang w:val="tr-TR"/>
        </w:rPr>
        <w:t>kânûn</w:t>
      </w:r>
      <w:r w:rsidRPr="00431019">
        <w:rPr>
          <w:rFonts w:cs="Times New Roman"/>
          <w:spacing w:val="16"/>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 xml:space="preserve">ağla </w:t>
      </w:r>
      <w:r w:rsidRPr="00431019">
        <w:rPr>
          <w:rFonts w:cs="Times New Roman"/>
          <w:spacing w:val="-2"/>
          <w:lang w:val="tr-TR"/>
        </w:rPr>
        <w:t>m</w:t>
      </w:r>
      <w:r w:rsidRPr="00431019">
        <w:rPr>
          <w:rFonts w:cs="Times New Roman"/>
          <w:lang w:val="tr-TR"/>
        </w:rPr>
        <w:t>enʿ</w:t>
      </w:r>
      <w:r w:rsidRPr="00431019">
        <w:rPr>
          <w:rFonts w:cs="Times New Roman"/>
          <w:spacing w:val="39"/>
          <w:lang w:val="tr-TR"/>
        </w:rPr>
        <w:t xml:space="preserve"> </w:t>
      </w:r>
      <w:r w:rsidRPr="00431019">
        <w:rPr>
          <w:rFonts w:cs="Times New Roman"/>
          <w:lang w:val="tr-TR"/>
        </w:rPr>
        <w:t>ü</w:t>
      </w:r>
      <w:r w:rsidRPr="00431019">
        <w:rPr>
          <w:rFonts w:cs="Times New Roman"/>
          <w:spacing w:val="39"/>
          <w:lang w:val="tr-TR"/>
        </w:rPr>
        <w:t xml:space="preserve"> </w:t>
      </w:r>
      <w:r w:rsidRPr="00431019">
        <w:rPr>
          <w:rFonts w:cs="Times New Roman"/>
          <w:lang w:val="tr-TR"/>
        </w:rPr>
        <w:t>defʿ</w:t>
      </w:r>
      <w:r w:rsidRPr="00431019">
        <w:rPr>
          <w:rFonts w:cs="Times New Roman"/>
          <w:spacing w:val="40"/>
          <w:lang w:val="tr-TR"/>
        </w:rPr>
        <w:t xml:space="preserve"> </w:t>
      </w:r>
      <w:r w:rsidRPr="00431019">
        <w:rPr>
          <w:rFonts w:cs="Times New Roman"/>
          <w:lang w:val="tr-TR"/>
        </w:rPr>
        <w:t>birle</w:t>
      </w:r>
      <w:r w:rsidRPr="00431019">
        <w:rPr>
          <w:rFonts w:cs="Times New Roman"/>
          <w:spacing w:val="38"/>
          <w:lang w:val="tr-TR"/>
        </w:rPr>
        <w:t xml:space="preserve"> </w:t>
      </w:r>
      <w:r w:rsidRPr="00431019">
        <w:rPr>
          <w:rFonts w:cs="Times New Roman"/>
          <w:lang w:val="tr-TR"/>
        </w:rPr>
        <w:t>ol-yerler</w:t>
      </w:r>
      <w:r w:rsidRPr="00431019">
        <w:rPr>
          <w:rFonts w:cs="Times New Roman"/>
          <w:spacing w:val="39"/>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isi</w:t>
      </w:r>
      <w:r w:rsidRPr="00431019">
        <w:rPr>
          <w:rFonts w:cs="Times New Roman"/>
          <w:spacing w:val="40"/>
          <w:lang w:val="tr-TR"/>
        </w:rPr>
        <w:t xml:space="preserve"> </w:t>
      </w:r>
      <w:r w:rsidRPr="00431019">
        <w:rPr>
          <w:rFonts w:cs="Times New Roman"/>
          <w:lang w:val="tr-TR"/>
        </w:rPr>
        <w:t>üzere</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erʿâlık</w:t>
      </w:r>
      <w:r w:rsidRPr="00431019">
        <w:rPr>
          <w:rFonts w:cs="Times New Roman"/>
          <w:spacing w:val="39"/>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chle</w:t>
      </w:r>
      <w:r w:rsidRPr="00431019">
        <w:rPr>
          <w:rFonts w:cs="Times New Roman"/>
          <w:spacing w:val="38"/>
          <w:lang w:val="tr-TR"/>
        </w:rPr>
        <w:t xml:space="preserve"> </w:t>
      </w:r>
      <w:r w:rsidRPr="00431019">
        <w:rPr>
          <w:rFonts w:cs="Times New Roman"/>
          <w:lang w:val="tr-TR"/>
        </w:rPr>
        <w:t>kary</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ezkûre</w:t>
      </w:r>
      <w:r w:rsidRPr="00431019">
        <w:rPr>
          <w:rFonts w:cs="Times New Roman"/>
          <w:spacing w:val="39"/>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1"/>
          <w:lang w:val="tr-TR"/>
        </w:rPr>
        <w:t>n</w:t>
      </w:r>
      <w:r w:rsidRPr="00431019">
        <w:rPr>
          <w:rFonts w:cs="Times New Roman"/>
          <w:lang w:val="tr-TR"/>
        </w:rPr>
        <w:t>e zabt</w:t>
      </w:r>
      <w:r w:rsidRPr="00431019">
        <w:rPr>
          <w:rFonts w:cs="Times New Roman"/>
          <w:spacing w:val="10"/>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ha</w:t>
      </w:r>
      <w:r w:rsidRPr="00431019">
        <w:rPr>
          <w:rFonts w:cs="Times New Roman"/>
          <w:spacing w:val="-1"/>
          <w:lang w:val="tr-TR"/>
        </w:rPr>
        <w:t>y</w:t>
      </w:r>
      <w:r w:rsidRPr="00431019">
        <w:rPr>
          <w:rFonts w:cs="Times New Roman"/>
          <w:lang w:val="tr-TR"/>
        </w:rPr>
        <w:t>vanların</w:t>
      </w:r>
      <w:r w:rsidRPr="00431019">
        <w:rPr>
          <w:rFonts w:cs="Times New Roman"/>
          <w:spacing w:val="9"/>
          <w:lang w:val="tr-TR"/>
        </w:rPr>
        <w:t xml:space="preserve"> </w:t>
      </w:r>
      <w:r w:rsidRPr="00431019">
        <w:rPr>
          <w:rFonts w:cs="Times New Roman"/>
          <w:lang w:val="tr-TR"/>
        </w:rPr>
        <w:t>râʿî</w:t>
      </w:r>
      <w:r w:rsidRPr="00431019">
        <w:rPr>
          <w:rFonts w:cs="Times New Roman"/>
          <w:spacing w:val="8"/>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3"/>
          <w:lang w:val="tr-TR"/>
        </w:rPr>
        <w:t>m</w:t>
      </w:r>
      <w:r w:rsidRPr="00431019">
        <w:rPr>
          <w:rFonts w:cs="Times New Roman"/>
          <w:lang w:val="tr-TR"/>
        </w:rPr>
        <w:t>ek</w:t>
      </w:r>
      <w:r w:rsidRPr="00431019">
        <w:rPr>
          <w:rFonts w:cs="Times New Roman"/>
          <w:spacing w:val="9"/>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lang w:val="tr-TR"/>
        </w:rPr>
        <w:t>ı</w:t>
      </w:r>
      <w:r w:rsidRPr="00431019">
        <w:rPr>
          <w:rFonts w:cs="Times New Roman"/>
          <w:spacing w:val="3"/>
          <w:lang w:val="tr-TR"/>
        </w:rPr>
        <w:t>k</w:t>
      </w:r>
      <w:r w:rsidRPr="00431019">
        <w:rPr>
          <w:rFonts w:cs="Times New Roman"/>
          <w:lang w:val="tr-TR"/>
        </w:rPr>
        <w:t>-ı</w:t>
      </w:r>
      <w:r w:rsidRPr="00431019">
        <w:rPr>
          <w:rFonts w:cs="Times New Roman"/>
          <w:spacing w:val="9"/>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9"/>
          <w:lang w:val="tr-TR"/>
        </w:rPr>
        <w:t xml:space="preserve"> </w:t>
      </w:r>
      <w:r w:rsidRPr="00431019">
        <w:rPr>
          <w:rFonts w:cs="Times New Roman"/>
          <w:lang w:val="tr-TR"/>
        </w:rPr>
        <w:t>idüğün</w:t>
      </w:r>
      <w:r w:rsidRPr="00431019">
        <w:rPr>
          <w:rFonts w:cs="Times New Roman"/>
          <w:spacing w:val="8"/>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w:t>
      </w:r>
      <w:r w:rsidRPr="00431019">
        <w:rPr>
          <w:rFonts w:cs="Times New Roman"/>
          <w:spacing w:val="10"/>
          <w:lang w:val="tr-TR"/>
        </w:rPr>
        <w:t xml:space="preserve"> </w:t>
      </w:r>
      <w:r w:rsidRPr="00431019">
        <w:rPr>
          <w:rFonts w:cs="Times New Roman"/>
          <w:spacing w:val="-2"/>
          <w:lang w:val="tr-TR"/>
        </w:rPr>
        <w:t>o</w:t>
      </w:r>
      <w:r w:rsidRPr="00431019">
        <w:rPr>
          <w:rFonts w:cs="Times New Roman"/>
          <w:lang w:val="tr-TR"/>
        </w:rPr>
        <w:t>lu</w:t>
      </w:r>
      <w:r w:rsidRPr="00431019">
        <w:rPr>
          <w:rFonts w:cs="Times New Roman"/>
          <w:spacing w:val="-1"/>
          <w:lang w:val="tr-TR"/>
        </w:rPr>
        <w:t>n</w:t>
      </w:r>
      <w:r w:rsidRPr="00431019">
        <w:rPr>
          <w:rFonts w:cs="Times New Roman"/>
          <w:spacing w:val="-2"/>
          <w:lang w:val="tr-TR"/>
        </w:rPr>
        <w:t>m</w:t>
      </w:r>
      <w:r w:rsidRPr="00431019">
        <w:rPr>
          <w:rFonts w:cs="Times New Roman"/>
          <w:lang w:val="tr-TR"/>
        </w:rPr>
        <w:t>ağla</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ûc</w:t>
      </w:r>
      <w:r w:rsidRPr="00431019">
        <w:rPr>
          <w:rFonts w:cs="Times New Roman"/>
          <w:spacing w:val="1"/>
          <w:lang w:val="tr-TR"/>
        </w:rPr>
        <w:t>e</w:t>
      </w:r>
      <w:r w:rsidRPr="00431019">
        <w:rPr>
          <w:rFonts w:cs="Times New Roman"/>
          <w:lang w:val="tr-TR"/>
        </w:rPr>
        <w:t>bince ʿa</w:t>
      </w:r>
      <w:r w:rsidRPr="00431019">
        <w:rPr>
          <w:rFonts w:cs="Times New Roman"/>
          <w:spacing w:val="-2"/>
          <w:lang w:val="tr-TR"/>
        </w:rPr>
        <w:t>m</w:t>
      </w:r>
      <w:r w:rsidRPr="00431019">
        <w:rPr>
          <w:rFonts w:cs="Times New Roman"/>
          <w:lang w:val="tr-TR"/>
        </w:rPr>
        <w:t>el</w:t>
      </w:r>
      <w:r w:rsidRPr="00431019">
        <w:rPr>
          <w:rFonts w:cs="Times New Roman"/>
          <w:spacing w:val="36"/>
          <w:lang w:val="tr-TR"/>
        </w:rPr>
        <w:t xml:space="preserve"> </w:t>
      </w:r>
      <w:r w:rsidRPr="00431019">
        <w:rPr>
          <w:rFonts w:cs="Times New Roman"/>
          <w:lang w:val="tr-TR"/>
        </w:rPr>
        <w:t>olumak</w:t>
      </w:r>
      <w:r w:rsidRPr="00431019">
        <w:rPr>
          <w:rFonts w:cs="Times New Roman"/>
          <w:spacing w:val="35"/>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33"/>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36"/>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di</w:t>
      </w:r>
      <w:r w:rsidRPr="00431019">
        <w:rPr>
          <w:rFonts w:cs="Times New Roman"/>
          <w:spacing w:val="36"/>
          <w:lang w:val="tr-TR"/>
        </w:rPr>
        <w:t xml:space="preserve"> </w:t>
      </w:r>
      <w:r w:rsidRPr="00431019">
        <w:rPr>
          <w:rFonts w:cs="Times New Roman"/>
          <w:lang w:val="tr-TR"/>
        </w:rPr>
        <w:t>sen</w:t>
      </w:r>
      <w:r w:rsidRPr="00431019">
        <w:rPr>
          <w:rFonts w:cs="Times New Roman"/>
          <w:spacing w:val="36"/>
          <w:lang w:val="tr-TR"/>
        </w:rPr>
        <w:t xml:space="preserve"> </w:t>
      </w:r>
      <w:r w:rsidRPr="00431019">
        <w:rPr>
          <w:rFonts w:cs="Times New Roman"/>
          <w:lang w:val="tr-TR"/>
        </w:rPr>
        <w:t>ki</w:t>
      </w:r>
      <w:r w:rsidRPr="00431019">
        <w:rPr>
          <w:rFonts w:cs="Times New Roman"/>
          <w:spacing w:val="36"/>
          <w:lang w:val="tr-TR"/>
        </w:rPr>
        <w:t xml:space="preserve"> </w:t>
      </w:r>
      <w:r w:rsidRPr="00431019">
        <w:rPr>
          <w:rFonts w:cs="Times New Roman"/>
          <w:lang w:val="tr-TR"/>
        </w:rPr>
        <w:t>nâ’i</w:t>
      </w:r>
      <w:r w:rsidRPr="00431019">
        <w:rPr>
          <w:rFonts w:cs="Times New Roman"/>
          <w:spacing w:val="2"/>
          <w:lang w:val="tr-TR"/>
        </w:rPr>
        <w:t>b</w:t>
      </w:r>
      <w:r w:rsidRPr="00431019">
        <w:rPr>
          <w:rFonts w:cs="Times New Roman"/>
          <w:lang w:val="tr-TR"/>
        </w:rPr>
        <w:t>-i</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â-ileyhsin</w:t>
      </w:r>
      <w:r w:rsidRPr="00431019">
        <w:rPr>
          <w:rFonts w:cs="Times New Roman"/>
          <w:spacing w:val="34"/>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-ı</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ezbûru şer</w:t>
      </w:r>
      <w:r w:rsidRPr="00431019">
        <w:rPr>
          <w:rFonts w:cs="Times New Roman"/>
          <w:spacing w:val="-1"/>
          <w:lang w:val="tr-TR"/>
        </w:rPr>
        <w:t>ʿ</w:t>
      </w:r>
      <w:r w:rsidRPr="00431019">
        <w:rPr>
          <w:rFonts w:cs="Times New Roman"/>
          <w:lang w:val="tr-TR"/>
        </w:rPr>
        <w:t>-i</w:t>
      </w:r>
      <w:r w:rsidRPr="00431019">
        <w:rPr>
          <w:rFonts w:cs="Times New Roman"/>
          <w:spacing w:val="29"/>
          <w:lang w:val="tr-TR"/>
        </w:rPr>
        <w:t xml:space="preserve"> </w:t>
      </w:r>
      <w:r w:rsidRPr="00431019">
        <w:rPr>
          <w:rFonts w:cs="Times New Roman"/>
          <w:spacing w:val="-1"/>
          <w:lang w:val="tr-TR"/>
        </w:rPr>
        <w:t>ş</w:t>
      </w:r>
      <w:r w:rsidRPr="00431019">
        <w:rPr>
          <w:rFonts w:cs="Times New Roman"/>
          <w:lang w:val="tr-TR"/>
        </w:rPr>
        <w:t>erîf</w:t>
      </w:r>
      <w:r w:rsidRPr="00431019">
        <w:rPr>
          <w:rFonts w:cs="Times New Roman"/>
          <w:spacing w:val="27"/>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bâlâ</w:t>
      </w:r>
      <w:r w:rsidRPr="00431019">
        <w:rPr>
          <w:rFonts w:cs="Times New Roman"/>
          <w:spacing w:val="-1"/>
          <w:lang w:val="tr-TR"/>
        </w:rPr>
        <w:t>d</w:t>
      </w:r>
      <w:r w:rsidRPr="00431019">
        <w:rPr>
          <w:rFonts w:cs="Times New Roman"/>
          <w:lang w:val="tr-TR"/>
        </w:rPr>
        <w:t>a</w:t>
      </w:r>
      <w:r w:rsidRPr="00431019">
        <w:rPr>
          <w:rFonts w:cs="Times New Roman"/>
          <w:spacing w:val="28"/>
          <w:lang w:val="tr-TR"/>
        </w:rPr>
        <w:t xml:space="preserve"> </w:t>
      </w:r>
      <w:r w:rsidRPr="00431019">
        <w:rPr>
          <w:rFonts w:cs="Times New Roman"/>
          <w:lang w:val="tr-TR"/>
        </w:rPr>
        <w:t>muharrer</w:t>
      </w:r>
      <w:r w:rsidRPr="00431019">
        <w:rPr>
          <w:rFonts w:cs="Times New Roman"/>
          <w:spacing w:val="28"/>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27"/>
          <w:lang w:val="tr-TR"/>
        </w:rPr>
        <w:t xml:space="preserve"> </w:t>
      </w:r>
      <w:r w:rsidRPr="00431019">
        <w:rPr>
          <w:rFonts w:cs="Times New Roman"/>
          <w:lang w:val="tr-TR"/>
        </w:rPr>
        <w:t>kânû</w:t>
      </w:r>
      <w:r w:rsidRPr="00431019">
        <w:rPr>
          <w:rFonts w:cs="Times New Roman"/>
          <w:spacing w:val="2"/>
          <w:lang w:val="tr-TR"/>
        </w:rPr>
        <w:t>n</w:t>
      </w:r>
      <w:r w:rsidRPr="00431019">
        <w:rPr>
          <w:rFonts w:cs="Times New Roman"/>
          <w:lang w:val="tr-TR"/>
        </w:rPr>
        <w:t>-ı</w:t>
      </w:r>
      <w:r w:rsidRPr="00431019">
        <w:rPr>
          <w:rFonts w:cs="Times New Roman"/>
          <w:spacing w:val="29"/>
          <w:lang w:val="tr-TR"/>
        </w:rPr>
        <w:t xml:space="preserve"> </w:t>
      </w:r>
      <w:r w:rsidRPr="00431019">
        <w:rPr>
          <w:rFonts w:cs="Times New Roman"/>
          <w:spacing w:val="-2"/>
          <w:lang w:val="tr-TR"/>
        </w:rPr>
        <w:t>m</w:t>
      </w:r>
      <w:r w:rsidRPr="00431019">
        <w:rPr>
          <w:rFonts w:cs="Times New Roman"/>
          <w:lang w:val="tr-TR"/>
        </w:rPr>
        <w:t>ünîfe</w:t>
      </w:r>
      <w:r w:rsidRPr="00431019">
        <w:rPr>
          <w:rFonts w:cs="Times New Roman"/>
          <w:spacing w:val="28"/>
          <w:lang w:val="tr-TR"/>
        </w:rPr>
        <w:t xml:space="preserve"> </w:t>
      </w:r>
      <w:r w:rsidRPr="00431019">
        <w:rPr>
          <w:rFonts w:cs="Times New Roman"/>
          <w:lang w:val="tr-TR"/>
        </w:rPr>
        <w:t>tat</w:t>
      </w:r>
      <w:r w:rsidRPr="00431019">
        <w:rPr>
          <w:rFonts w:cs="Times New Roman"/>
          <w:spacing w:val="-1"/>
          <w:lang w:val="tr-TR"/>
        </w:rPr>
        <w:t>b</w:t>
      </w:r>
      <w:r w:rsidRPr="00431019">
        <w:rPr>
          <w:rFonts w:cs="Times New Roman"/>
          <w:lang w:val="tr-TR"/>
        </w:rPr>
        <w:t>îk</w:t>
      </w:r>
      <w:r w:rsidRPr="00431019">
        <w:rPr>
          <w:rFonts w:cs="Times New Roman"/>
          <w:spacing w:val="29"/>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erek</w:t>
      </w:r>
      <w:r w:rsidRPr="00431019">
        <w:rPr>
          <w:rFonts w:cs="Times New Roman"/>
          <w:spacing w:val="28"/>
          <w:lang w:val="tr-TR"/>
        </w:rPr>
        <w:t xml:space="preserve"> </w:t>
      </w:r>
      <w:r w:rsidRPr="00431019">
        <w:rPr>
          <w:rFonts w:cs="Times New Roman"/>
          <w:lang w:val="tr-TR"/>
        </w:rPr>
        <w:t>b</w:t>
      </w:r>
      <w:r w:rsidRPr="00431019">
        <w:rPr>
          <w:rFonts w:cs="Times New Roman"/>
          <w:spacing w:val="-1"/>
          <w:lang w:val="tr-TR"/>
        </w:rPr>
        <w:t>e</w:t>
      </w:r>
      <w:r w:rsidRPr="00431019">
        <w:rPr>
          <w:rFonts w:cs="Times New Roman"/>
          <w:spacing w:val="2"/>
          <w:lang w:val="tr-TR"/>
        </w:rPr>
        <w:t>r</w:t>
      </w:r>
      <w:r w:rsidRPr="00431019">
        <w:rPr>
          <w:rFonts w:cs="Times New Roman"/>
          <w:lang w:val="tr-TR"/>
        </w:rPr>
        <w:t>-</w:t>
      </w:r>
      <w:r w:rsidRPr="00431019">
        <w:rPr>
          <w:rFonts w:cs="Times New Roman"/>
          <w:spacing w:val="-2"/>
          <w:lang w:val="tr-TR"/>
        </w:rPr>
        <w:t>v</w:t>
      </w:r>
      <w:r w:rsidRPr="00431019">
        <w:rPr>
          <w:rFonts w:cs="Times New Roman"/>
          <w:lang w:val="tr-TR"/>
        </w:rPr>
        <w:t>ech</w:t>
      </w:r>
      <w:r w:rsidRPr="00431019">
        <w:rPr>
          <w:rFonts w:cs="Times New Roman"/>
          <w:spacing w:val="29"/>
          <w:lang w:val="tr-TR"/>
        </w:rPr>
        <w:t xml:space="preserve"> </w:t>
      </w:r>
      <w:r w:rsidRPr="00431019">
        <w:rPr>
          <w:rFonts w:cs="Times New Roman"/>
          <w:lang w:val="tr-TR"/>
        </w:rPr>
        <w:t>hakkâ</w:t>
      </w:r>
      <w:r w:rsidRPr="00431019">
        <w:rPr>
          <w:rFonts w:cs="Times New Roman"/>
          <w:spacing w:val="-1"/>
          <w:lang w:val="tr-TR"/>
        </w:rPr>
        <w:t>n</w:t>
      </w:r>
      <w:r w:rsidRPr="00431019">
        <w:rPr>
          <w:rFonts w:cs="Times New Roman"/>
          <w:lang w:val="tr-TR"/>
        </w:rPr>
        <w:t>i</w:t>
      </w:r>
      <w:r w:rsidRPr="00431019">
        <w:rPr>
          <w:rFonts w:cs="Times New Roman"/>
          <w:spacing w:val="-1"/>
          <w:lang w:val="tr-TR"/>
        </w:rPr>
        <w:t>y</w:t>
      </w:r>
      <w:r w:rsidRPr="00431019">
        <w:rPr>
          <w:rFonts w:cs="Times New Roman"/>
          <w:lang w:val="tr-TR"/>
        </w:rPr>
        <w:t>et rü’yet</w:t>
      </w:r>
      <w:r w:rsidRPr="00431019">
        <w:rPr>
          <w:rFonts w:cs="Times New Roman"/>
          <w:spacing w:val="36"/>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iği</w:t>
      </w:r>
      <w:r w:rsidRPr="00431019">
        <w:rPr>
          <w:rFonts w:cs="Times New Roman"/>
          <w:spacing w:val="37"/>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37"/>
          <w:lang w:val="tr-TR"/>
        </w:rPr>
        <w:t xml:space="preserve"> </w:t>
      </w:r>
      <w:r w:rsidRPr="00431019">
        <w:rPr>
          <w:rFonts w:cs="Times New Roman"/>
          <w:lang w:val="tr-TR"/>
        </w:rPr>
        <w:t>bu</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3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7"/>
          <w:lang w:val="tr-TR"/>
        </w:rPr>
        <w:t xml:space="preserve"> </w:t>
      </w:r>
      <w:r w:rsidRPr="00431019">
        <w:rPr>
          <w:rFonts w:cs="Times New Roman"/>
          <w:lang w:val="tr-TR"/>
        </w:rPr>
        <w:t>yerleri</w:t>
      </w:r>
      <w:r w:rsidRPr="00431019">
        <w:rPr>
          <w:rFonts w:cs="Times New Roman"/>
          <w:spacing w:val="37"/>
          <w:lang w:val="tr-TR"/>
        </w:rPr>
        <w:t xml:space="preserve"> </w:t>
      </w:r>
      <w:r w:rsidRPr="00431019">
        <w:rPr>
          <w:rFonts w:cs="Times New Roman"/>
          <w:spacing w:val="-1"/>
          <w:lang w:val="tr-TR"/>
        </w:rPr>
        <w:t>a</w:t>
      </w:r>
      <w:r w:rsidRPr="00431019">
        <w:rPr>
          <w:rFonts w:cs="Times New Roman"/>
          <w:lang w:val="tr-TR"/>
        </w:rPr>
        <w:t>lu</w:t>
      </w:r>
      <w:r w:rsidRPr="00431019">
        <w:rPr>
          <w:rFonts w:cs="Times New Roman"/>
          <w:spacing w:val="-1"/>
          <w:lang w:val="tr-TR"/>
        </w:rPr>
        <w:t>n</w:t>
      </w:r>
      <w:r w:rsidRPr="00431019">
        <w:rPr>
          <w:rFonts w:cs="Times New Roman"/>
          <w:lang w:val="tr-TR"/>
        </w:rPr>
        <w:t>ub</w:t>
      </w:r>
      <w:r w:rsidRPr="00431019">
        <w:rPr>
          <w:rFonts w:cs="Times New Roman"/>
          <w:spacing w:val="36"/>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satı</w:t>
      </w:r>
      <w:r w:rsidRPr="00431019">
        <w:rPr>
          <w:rFonts w:cs="Times New Roman"/>
          <w:spacing w:val="-2"/>
          <w:lang w:val="tr-TR"/>
        </w:rPr>
        <w:t>lm</w:t>
      </w:r>
      <w:r w:rsidRPr="00431019">
        <w:rPr>
          <w:rFonts w:cs="Times New Roman"/>
          <w:lang w:val="tr-TR"/>
        </w:rPr>
        <w:t>ak</w:t>
      </w:r>
      <w:r w:rsidRPr="00431019">
        <w:rPr>
          <w:rFonts w:cs="Times New Roman"/>
          <w:spacing w:val="38"/>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tapu</w:t>
      </w:r>
      <w:r w:rsidRPr="00431019">
        <w:rPr>
          <w:rFonts w:cs="Times New Roman"/>
          <w:spacing w:val="36"/>
          <w:lang w:val="tr-TR"/>
        </w:rPr>
        <w:t xml:space="preserve"> </w:t>
      </w:r>
      <w:r w:rsidRPr="00431019">
        <w:rPr>
          <w:rFonts w:cs="Times New Roman"/>
          <w:lang w:val="tr-TR"/>
        </w:rPr>
        <w:t>ile virilüb</w:t>
      </w:r>
      <w:r w:rsidRPr="00431019">
        <w:rPr>
          <w:rFonts w:cs="Times New Roman"/>
          <w:spacing w:val="34"/>
          <w:lang w:val="tr-TR"/>
        </w:rPr>
        <w:t xml:space="preserve"> </w:t>
      </w:r>
      <w:r w:rsidRPr="00431019">
        <w:rPr>
          <w:rFonts w:cs="Times New Roman"/>
          <w:lang w:val="tr-TR"/>
        </w:rPr>
        <w:t>sök</w:t>
      </w:r>
      <w:r w:rsidRPr="00431019">
        <w:rPr>
          <w:rFonts w:cs="Times New Roman"/>
          <w:spacing w:val="-1"/>
          <w:lang w:val="tr-TR"/>
        </w:rPr>
        <w:t>ü</w:t>
      </w:r>
      <w:r w:rsidRPr="00431019">
        <w:rPr>
          <w:rFonts w:cs="Times New Roman"/>
          <w:lang w:val="tr-TR"/>
        </w:rPr>
        <w:t>lüb</w:t>
      </w:r>
      <w:r w:rsidRPr="00431019">
        <w:rPr>
          <w:rFonts w:cs="Times New Roman"/>
          <w:spacing w:val="35"/>
          <w:lang w:val="tr-TR"/>
        </w:rPr>
        <w:t xml:space="preserve"> </w:t>
      </w:r>
      <w:r w:rsidRPr="00431019">
        <w:rPr>
          <w:rFonts w:cs="Times New Roman"/>
          <w:lang w:val="tr-TR"/>
        </w:rPr>
        <w:t>sonrad</w:t>
      </w:r>
      <w:r w:rsidRPr="00431019">
        <w:rPr>
          <w:rFonts w:cs="Times New Roman"/>
          <w:spacing w:val="-2"/>
          <w:lang w:val="tr-TR"/>
        </w:rPr>
        <w:t>a</w:t>
      </w:r>
      <w:r w:rsidRPr="00431019">
        <w:rPr>
          <w:rFonts w:cs="Times New Roman"/>
          <w:lang w:val="tr-TR"/>
        </w:rPr>
        <w:t>n</w:t>
      </w:r>
      <w:r w:rsidRPr="00431019">
        <w:rPr>
          <w:rFonts w:cs="Times New Roman"/>
          <w:spacing w:val="34"/>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3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w:t>
      </w:r>
      <w:r w:rsidRPr="00431019">
        <w:rPr>
          <w:rFonts w:cs="Times New Roman"/>
          <w:spacing w:val="-2"/>
          <w:lang w:val="tr-TR"/>
        </w:rPr>
        <w:t>m</w:t>
      </w:r>
      <w:r w:rsidRPr="00431019">
        <w:rPr>
          <w:rFonts w:cs="Times New Roman"/>
          <w:lang w:val="tr-TR"/>
        </w:rPr>
        <w:t>ak</w:t>
      </w:r>
      <w:r w:rsidRPr="00431019">
        <w:rPr>
          <w:rFonts w:cs="Times New Roman"/>
          <w:spacing w:val="34"/>
          <w:lang w:val="tr-TR"/>
        </w:rPr>
        <w:t xml:space="preserve"> </w:t>
      </w:r>
      <w:r w:rsidRPr="00431019">
        <w:rPr>
          <w:rFonts w:cs="Times New Roman"/>
          <w:lang w:val="tr-TR"/>
        </w:rPr>
        <w:t>hilâf-ı</w:t>
      </w:r>
      <w:r w:rsidRPr="00431019">
        <w:rPr>
          <w:rFonts w:cs="Times New Roman"/>
          <w:spacing w:val="35"/>
          <w:lang w:val="tr-TR"/>
        </w:rPr>
        <w:t xml:space="preserve"> </w:t>
      </w:r>
      <w:r w:rsidRPr="00431019">
        <w:rPr>
          <w:rFonts w:cs="Times New Roman"/>
          <w:lang w:val="tr-TR"/>
        </w:rPr>
        <w:t>kânûn</w:t>
      </w:r>
      <w:r w:rsidRPr="00431019">
        <w:rPr>
          <w:rFonts w:cs="Times New Roman"/>
          <w:spacing w:val="33"/>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5"/>
          <w:lang w:val="tr-TR"/>
        </w:rPr>
        <w:t xml:space="preserve"> </w:t>
      </w:r>
      <w:r w:rsidRPr="00431019">
        <w:rPr>
          <w:rFonts w:cs="Times New Roman"/>
          <w:lang w:val="tr-TR"/>
        </w:rPr>
        <w:t>ü</w:t>
      </w:r>
      <w:r w:rsidRPr="00431019">
        <w:rPr>
          <w:rFonts w:cs="Times New Roman"/>
          <w:spacing w:val="34"/>
          <w:lang w:val="tr-TR"/>
        </w:rPr>
        <w:t xml:space="preserve"> </w:t>
      </w:r>
      <w:r w:rsidRPr="00431019">
        <w:rPr>
          <w:rFonts w:cs="Times New Roman"/>
          <w:lang w:val="tr-TR"/>
        </w:rPr>
        <w:t>defʿ</w:t>
      </w:r>
      <w:r w:rsidRPr="00431019">
        <w:rPr>
          <w:rFonts w:cs="Times New Roman"/>
          <w:spacing w:val="34"/>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34"/>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 yerler</w:t>
      </w:r>
      <w:r w:rsidRPr="00431019">
        <w:rPr>
          <w:rFonts w:cs="Times New Roman"/>
          <w:spacing w:val="17"/>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3"/>
          <w:lang w:val="tr-TR"/>
        </w:rPr>
        <w:t>m</w:t>
      </w:r>
      <w:r w:rsidRPr="00431019">
        <w:rPr>
          <w:rFonts w:cs="Times New Roman"/>
          <w:lang w:val="tr-TR"/>
        </w:rPr>
        <w:t>isi</w:t>
      </w:r>
      <w:r w:rsidRPr="00431019">
        <w:rPr>
          <w:rFonts w:cs="Times New Roman"/>
          <w:spacing w:val="18"/>
          <w:lang w:val="tr-TR"/>
        </w:rPr>
        <w:t xml:space="preserve"> </w:t>
      </w:r>
      <w:r w:rsidRPr="00431019">
        <w:rPr>
          <w:rFonts w:cs="Times New Roman"/>
          <w:lang w:val="tr-TR"/>
        </w:rPr>
        <w:t>üzere</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erʿâlık</w:t>
      </w:r>
      <w:r w:rsidRPr="00431019">
        <w:rPr>
          <w:rFonts w:cs="Times New Roman"/>
          <w:spacing w:val="17"/>
          <w:lang w:val="tr-TR"/>
        </w:rPr>
        <w:t xml:space="preserve"> </w:t>
      </w:r>
      <w:r w:rsidRPr="00431019">
        <w:rPr>
          <w:rFonts w:cs="Times New Roman"/>
          <w:lang w:val="tr-TR"/>
        </w:rPr>
        <w:t>v</w:t>
      </w:r>
      <w:r w:rsidRPr="00431019">
        <w:rPr>
          <w:rFonts w:cs="Times New Roman"/>
          <w:spacing w:val="-1"/>
          <w:lang w:val="tr-TR"/>
        </w:rPr>
        <w:t>ec</w:t>
      </w:r>
      <w:r w:rsidRPr="00431019">
        <w:rPr>
          <w:rFonts w:cs="Times New Roman"/>
          <w:lang w:val="tr-TR"/>
        </w:rPr>
        <w:t>hle</w:t>
      </w:r>
      <w:r w:rsidRPr="00431019">
        <w:rPr>
          <w:rFonts w:cs="Times New Roman"/>
          <w:spacing w:val="18"/>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4"/>
          <w:lang w:val="tr-TR"/>
        </w:rPr>
        <w:t>e</w:t>
      </w:r>
      <w:r w:rsidRPr="00431019">
        <w:rPr>
          <w:rFonts w:cs="Times New Roman"/>
          <w:spacing w:val="-1"/>
          <w:lang w:val="tr-TR"/>
        </w:rPr>
        <w:t>-</w:t>
      </w:r>
      <w:r w:rsidRPr="00431019">
        <w:rPr>
          <w:rFonts w:cs="Times New Roman"/>
          <w:lang w:val="tr-TR"/>
        </w:rPr>
        <w:t>i</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18"/>
          <w:lang w:val="tr-TR"/>
        </w:rPr>
        <w:t xml:space="preserve"> </w:t>
      </w:r>
      <w:r w:rsidRPr="00431019">
        <w:rPr>
          <w:rFonts w:cs="Times New Roman"/>
          <w:lang w:val="tr-TR"/>
        </w:rPr>
        <w:t>â</w:t>
      </w:r>
      <w:r w:rsidRPr="00431019">
        <w:rPr>
          <w:rFonts w:cs="Times New Roman"/>
          <w:spacing w:val="1"/>
          <w:lang w:val="tr-TR"/>
        </w:rPr>
        <w:t>h</w:t>
      </w:r>
      <w:r w:rsidRPr="00431019">
        <w:rPr>
          <w:rFonts w:cs="Times New Roman"/>
          <w:lang w:val="tr-TR"/>
        </w:rPr>
        <w:t>âlisine</w:t>
      </w:r>
      <w:r w:rsidRPr="00431019">
        <w:rPr>
          <w:rFonts w:cs="Times New Roman"/>
          <w:spacing w:val="16"/>
          <w:lang w:val="tr-TR"/>
        </w:rPr>
        <w:t xml:space="preserve"> </w:t>
      </w:r>
      <w:r w:rsidRPr="00431019">
        <w:rPr>
          <w:rFonts w:cs="Times New Roman"/>
          <w:lang w:val="tr-TR"/>
        </w:rPr>
        <w:t>zabt</w:t>
      </w:r>
      <w:r w:rsidRPr="00431019">
        <w:rPr>
          <w:rFonts w:cs="Times New Roman"/>
          <w:spacing w:val="16"/>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hayva</w:t>
      </w:r>
      <w:r w:rsidRPr="00431019">
        <w:rPr>
          <w:rFonts w:cs="Times New Roman"/>
          <w:spacing w:val="-1"/>
          <w:lang w:val="tr-TR"/>
        </w:rPr>
        <w:t>n</w:t>
      </w:r>
      <w:r w:rsidRPr="00431019">
        <w:rPr>
          <w:rFonts w:cs="Times New Roman"/>
          <w:lang w:val="tr-TR"/>
        </w:rPr>
        <w:t>larının raʿî</w:t>
      </w:r>
      <w:r w:rsidRPr="00431019">
        <w:rPr>
          <w:rFonts w:cs="Times New Roman"/>
          <w:spacing w:val="-1"/>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 xml:space="preserve">esi husûsuna </w:t>
      </w:r>
      <w:r w:rsidRPr="00431019">
        <w:rPr>
          <w:rFonts w:cs="Times New Roman"/>
          <w:spacing w:val="-2"/>
          <w:lang w:val="tr-TR"/>
        </w:rPr>
        <w:t>m</w:t>
      </w:r>
      <w:r w:rsidRPr="00431019">
        <w:rPr>
          <w:rFonts w:cs="Times New Roman"/>
          <w:lang w:val="tr-TR"/>
        </w:rPr>
        <w:t xml:space="preserve">übâderet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 bâbında. Fî evâ</w:t>
      </w:r>
      <w:r w:rsidRPr="00431019">
        <w:rPr>
          <w:rFonts w:cs="Times New Roman"/>
          <w:spacing w:val="-1"/>
          <w:lang w:val="tr-TR"/>
        </w:rPr>
        <w:t>s</w:t>
      </w:r>
      <w:r w:rsidRPr="00431019">
        <w:rPr>
          <w:rFonts w:cs="Times New Roman"/>
          <w:lang w:val="tr-TR"/>
        </w:rPr>
        <w:t>ı</w:t>
      </w:r>
      <w:r w:rsidRPr="00431019">
        <w:rPr>
          <w:rFonts w:cs="Times New Roman"/>
          <w:spacing w:val="2"/>
          <w:lang w:val="tr-TR"/>
        </w:rPr>
        <w:t>t</w:t>
      </w:r>
      <w:r w:rsidRPr="00431019">
        <w:rPr>
          <w:rFonts w:cs="Times New Roman"/>
          <w:lang w:val="tr-TR"/>
        </w:rPr>
        <w:t>-ı B sene 2</w:t>
      </w:r>
      <w:r w:rsidRPr="00431019">
        <w:rPr>
          <w:rFonts w:cs="Times New Roman"/>
          <w:spacing w:val="-2"/>
          <w:lang w:val="tr-TR"/>
        </w:rPr>
        <w:t>5</w:t>
      </w:r>
      <w:r w:rsidRPr="00431019">
        <w:rPr>
          <w:rFonts w:cs="Times New Roman"/>
          <w:lang w:val="tr-TR"/>
        </w:rPr>
        <w:t>7.</w:t>
      </w:r>
    </w:p>
    <w:p w14:paraId="42C03F89" w14:textId="77777777" w:rsidR="00461AD1" w:rsidRPr="00431019" w:rsidRDefault="00461AD1" w:rsidP="00123F5A">
      <w:pPr>
        <w:spacing w:line="200" w:lineRule="exact"/>
        <w:rPr>
          <w:rFonts w:ascii="Times New Roman" w:hAnsi="Times New Roman" w:cs="Times New Roman"/>
          <w:sz w:val="24"/>
          <w:szCs w:val="24"/>
          <w:lang w:val="tr-TR"/>
        </w:rPr>
      </w:pPr>
    </w:p>
    <w:p w14:paraId="6452364C" w14:textId="77777777" w:rsidR="00461AD1" w:rsidRPr="00431019" w:rsidRDefault="00461AD1" w:rsidP="00123F5A">
      <w:pPr>
        <w:spacing w:before="2" w:line="220" w:lineRule="exact"/>
        <w:rPr>
          <w:rFonts w:ascii="Times New Roman" w:hAnsi="Times New Roman" w:cs="Times New Roman"/>
          <w:sz w:val="24"/>
          <w:szCs w:val="24"/>
          <w:lang w:val="tr-TR"/>
        </w:rPr>
      </w:pPr>
    </w:p>
    <w:p w14:paraId="5C3B4F6C" w14:textId="77777777" w:rsidR="00BB7262" w:rsidRPr="00431019" w:rsidRDefault="00BB7262" w:rsidP="00123F5A">
      <w:pPr>
        <w:pStyle w:val="AralkYok"/>
        <w:ind w:firstLine="720"/>
        <w:rPr>
          <w:lang w:val="tr-TR"/>
        </w:rPr>
      </w:pPr>
      <w:r w:rsidRPr="00431019">
        <w:rPr>
          <w:lang w:val="tr-TR"/>
        </w:rPr>
        <w:t>93/1</w:t>
      </w:r>
      <w:r w:rsidRPr="00572977">
        <w:rPr>
          <w:rtl/>
        </w:rPr>
        <w:t xml:space="preserve"> </w:t>
      </w:r>
      <w:r w:rsidRPr="00431019">
        <w:rPr>
          <w:lang w:val="tr-TR"/>
        </w:rPr>
        <w:t>Gümüşhane nâm-ı diğer Torul Ka</w:t>
      </w:r>
      <w:r w:rsidRPr="00431019">
        <w:rPr>
          <w:spacing w:val="-2"/>
          <w:lang w:val="tr-TR"/>
        </w:rPr>
        <w:t>z</w:t>
      </w:r>
      <w:r w:rsidRPr="00431019">
        <w:rPr>
          <w:lang w:val="tr-TR"/>
        </w:rPr>
        <w:t>âsı nâ’ibine hüküm ki</w:t>
      </w:r>
    </w:p>
    <w:p w14:paraId="78069BEA" w14:textId="77777777"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Torul</w:t>
      </w:r>
      <w:r w:rsidRPr="00431019">
        <w:rPr>
          <w:rFonts w:cs="Times New Roman"/>
          <w:spacing w:val="55"/>
          <w:lang w:val="tr-TR"/>
        </w:rPr>
        <w:t xml:space="preserve"> </w:t>
      </w:r>
      <w:r w:rsidRPr="00431019">
        <w:rPr>
          <w:rFonts w:cs="Times New Roman"/>
          <w:lang w:val="tr-TR"/>
        </w:rPr>
        <w:t>Kaz</w:t>
      </w:r>
      <w:r w:rsidRPr="00431019">
        <w:rPr>
          <w:rFonts w:cs="Times New Roman"/>
          <w:spacing w:val="-1"/>
          <w:lang w:val="tr-TR"/>
        </w:rPr>
        <w:t>â</w:t>
      </w:r>
      <w:r w:rsidRPr="00431019">
        <w:rPr>
          <w:rFonts w:cs="Times New Roman"/>
          <w:lang w:val="tr-TR"/>
        </w:rPr>
        <w:t>sı’na</w:t>
      </w:r>
      <w:r w:rsidRPr="00431019">
        <w:rPr>
          <w:rFonts w:cs="Times New Roman"/>
          <w:spacing w:val="54"/>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54"/>
          <w:lang w:val="tr-TR"/>
        </w:rPr>
        <w:t xml:space="preserve"> </w:t>
      </w:r>
      <w:r w:rsidRPr="00431019">
        <w:rPr>
          <w:rFonts w:cs="Times New Roman"/>
          <w:lang w:val="tr-TR"/>
        </w:rPr>
        <w:t>Balahor</w:t>
      </w:r>
      <w:r w:rsidRPr="00431019">
        <w:rPr>
          <w:rFonts w:cs="Times New Roman"/>
          <w:spacing w:val="55"/>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w:t>
      </w:r>
      <w:r w:rsidRPr="00431019">
        <w:rPr>
          <w:rFonts w:cs="Times New Roman"/>
          <w:spacing w:val="54"/>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1"/>
          <w:lang w:val="tr-TR"/>
        </w:rPr>
        <w:t>n</w:t>
      </w:r>
      <w:r w:rsidRPr="00431019">
        <w:rPr>
          <w:rFonts w:cs="Times New Roman"/>
          <w:lang w:val="tr-TR"/>
        </w:rPr>
        <w:t>in</w:t>
      </w:r>
      <w:r w:rsidRPr="00431019">
        <w:rPr>
          <w:rFonts w:cs="Times New Roman"/>
          <w:spacing w:val="55"/>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4"/>
          <w:lang w:val="tr-TR"/>
        </w:rPr>
        <w:t>e</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53"/>
          <w:lang w:val="tr-TR"/>
        </w:rPr>
        <w:t xml:space="preserve"> </w:t>
      </w:r>
      <w:r w:rsidRPr="00431019">
        <w:rPr>
          <w:rFonts w:cs="Times New Roman"/>
          <w:lang w:val="tr-TR"/>
        </w:rPr>
        <w:t>to</w:t>
      </w:r>
      <w:r w:rsidRPr="00431019">
        <w:rPr>
          <w:rFonts w:cs="Times New Roman"/>
          <w:spacing w:val="1"/>
          <w:lang w:val="tr-TR"/>
        </w:rPr>
        <w:t>p</w:t>
      </w:r>
      <w:r w:rsidRPr="00431019">
        <w:rPr>
          <w:rFonts w:cs="Times New Roman"/>
          <w:lang w:val="tr-TR"/>
        </w:rPr>
        <w:t>rağında kadî</w:t>
      </w:r>
      <w:r w:rsidRPr="00431019">
        <w:rPr>
          <w:rFonts w:cs="Times New Roman"/>
          <w:spacing w:val="-2"/>
          <w:lang w:val="tr-TR"/>
        </w:rPr>
        <w:t>m</w:t>
      </w:r>
      <w:r w:rsidRPr="00431019">
        <w:rPr>
          <w:rFonts w:cs="Times New Roman"/>
          <w:lang w:val="tr-TR"/>
        </w:rPr>
        <w:t>ü’l-e</w:t>
      </w:r>
      <w:r w:rsidRPr="00431019">
        <w:rPr>
          <w:rFonts w:cs="Times New Roman"/>
          <w:spacing w:val="-1"/>
          <w:lang w:val="tr-TR"/>
        </w:rPr>
        <w:t>y</w:t>
      </w:r>
      <w:r w:rsidRPr="00431019">
        <w:rPr>
          <w:rFonts w:cs="Times New Roman"/>
          <w:lang w:val="tr-TR"/>
        </w:rPr>
        <w:t>yâ</w:t>
      </w:r>
      <w:r w:rsidRPr="00431019">
        <w:rPr>
          <w:rFonts w:cs="Times New Roman"/>
          <w:spacing w:val="-2"/>
          <w:lang w:val="tr-TR"/>
        </w:rPr>
        <w:t>m</w:t>
      </w:r>
      <w:r w:rsidRPr="00431019">
        <w:rPr>
          <w:rFonts w:cs="Times New Roman"/>
          <w:lang w:val="tr-TR"/>
        </w:rPr>
        <w:t>dan</w:t>
      </w:r>
      <w:r w:rsidRPr="00431019">
        <w:rPr>
          <w:rFonts w:cs="Times New Roman"/>
          <w:spacing w:val="10"/>
          <w:lang w:val="tr-TR"/>
        </w:rPr>
        <w:t xml:space="preserve"> </w:t>
      </w:r>
      <w:r w:rsidRPr="00431019">
        <w:rPr>
          <w:rFonts w:cs="Times New Roman"/>
          <w:lang w:val="tr-TR"/>
        </w:rPr>
        <w:t>berü</w:t>
      </w:r>
      <w:r w:rsidRPr="00431019">
        <w:rPr>
          <w:rFonts w:cs="Times New Roman"/>
          <w:spacing w:val="10"/>
          <w:lang w:val="tr-TR"/>
        </w:rPr>
        <w:t xml:space="preserve"> </w:t>
      </w:r>
      <w:r w:rsidRPr="00431019">
        <w:rPr>
          <w:rFonts w:cs="Times New Roman"/>
          <w:lang w:val="tr-TR"/>
        </w:rPr>
        <w:t>koyun</w:t>
      </w:r>
      <w:r w:rsidRPr="00431019">
        <w:rPr>
          <w:rFonts w:cs="Times New Roman"/>
          <w:spacing w:val="10"/>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sâ’ir</w:t>
      </w:r>
      <w:r w:rsidRPr="00431019">
        <w:rPr>
          <w:rFonts w:cs="Times New Roman"/>
          <w:spacing w:val="10"/>
          <w:lang w:val="tr-TR"/>
        </w:rPr>
        <w:t xml:space="preserve"> </w:t>
      </w:r>
      <w:r w:rsidRPr="00431019">
        <w:rPr>
          <w:rFonts w:cs="Times New Roman"/>
          <w:lang w:val="tr-TR"/>
        </w:rPr>
        <w:t>tava</w:t>
      </w:r>
      <w:r w:rsidRPr="00431019">
        <w:rPr>
          <w:rFonts w:cs="Times New Roman"/>
          <w:spacing w:val="-1"/>
          <w:lang w:val="tr-TR"/>
        </w:rPr>
        <w:t>r</w:t>
      </w:r>
      <w:r w:rsidRPr="00431019">
        <w:rPr>
          <w:rFonts w:cs="Times New Roman"/>
          <w:lang w:val="tr-TR"/>
        </w:rPr>
        <w:t>ları</w:t>
      </w:r>
      <w:r w:rsidRPr="00431019">
        <w:rPr>
          <w:rFonts w:cs="Times New Roman"/>
          <w:spacing w:val="9"/>
          <w:lang w:val="tr-TR"/>
        </w:rPr>
        <w:t xml:space="preserve"> </w:t>
      </w:r>
      <w:r w:rsidRPr="00431019">
        <w:rPr>
          <w:rFonts w:cs="Times New Roman"/>
          <w:lang w:val="tr-TR"/>
        </w:rPr>
        <w:t>raʿî</w:t>
      </w:r>
      <w:r w:rsidRPr="00431019">
        <w:rPr>
          <w:rFonts w:cs="Times New Roman"/>
          <w:spacing w:val="10"/>
          <w:lang w:val="tr-TR"/>
        </w:rPr>
        <w:t xml:space="preserve"> </w:t>
      </w:r>
      <w:r w:rsidRPr="00431019">
        <w:rPr>
          <w:rFonts w:cs="Times New Roman"/>
          <w:spacing w:val="-2"/>
          <w:lang w:val="tr-TR"/>
        </w:rPr>
        <w:t>o</w:t>
      </w:r>
      <w:r w:rsidRPr="00431019">
        <w:rPr>
          <w:rFonts w:cs="Times New Roman"/>
          <w:lang w:val="tr-TR"/>
        </w:rPr>
        <w:t>lu</w:t>
      </w:r>
      <w:r w:rsidRPr="00431019">
        <w:rPr>
          <w:rFonts w:cs="Times New Roman"/>
          <w:spacing w:val="-1"/>
          <w:lang w:val="tr-TR"/>
        </w:rPr>
        <w:t>n</w:t>
      </w:r>
      <w:r w:rsidRPr="00431019">
        <w:rPr>
          <w:rFonts w:cs="Times New Roman"/>
          <w:lang w:val="tr-TR"/>
        </w:rPr>
        <w:t>ub</w:t>
      </w:r>
      <w:r w:rsidRPr="00431019">
        <w:rPr>
          <w:rFonts w:cs="Times New Roman"/>
          <w:spacing w:val="10"/>
          <w:lang w:val="tr-TR"/>
        </w:rPr>
        <w:t xml:space="preserve"> </w:t>
      </w:r>
      <w:r w:rsidRPr="00431019">
        <w:rPr>
          <w:rFonts w:cs="Times New Roman"/>
          <w:lang w:val="tr-TR"/>
        </w:rPr>
        <w:t>otundan</w:t>
      </w:r>
      <w:r w:rsidRPr="00431019">
        <w:rPr>
          <w:rFonts w:cs="Times New Roman"/>
          <w:spacing w:val="9"/>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suyun</w:t>
      </w:r>
      <w:r w:rsidRPr="00431019">
        <w:rPr>
          <w:rFonts w:cs="Times New Roman"/>
          <w:spacing w:val="-1"/>
          <w:lang w:val="tr-TR"/>
        </w:rPr>
        <w:t>d</w:t>
      </w:r>
      <w:r w:rsidRPr="00431019">
        <w:rPr>
          <w:rFonts w:cs="Times New Roman"/>
          <w:lang w:val="tr-TR"/>
        </w:rPr>
        <w:t>an intifâʿ</w:t>
      </w:r>
      <w:r w:rsidRPr="00431019">
        <w:rPr>
          <w:rFonts w:cs="Times New Roman"/>
          <w:spacing w:val="31"/>
          <w:lang w:val="tr-TR"/>
        </w:rPr>
        <w:t xml:space="preserve"> </w:t>
      </w:r>
      <w:r w:rsidRPr="00431019">
        <w:rPr>
          <w:rFonts w:cs="Times New Roman"/>
          <w:lang w:val="tr-TR"/>
        </w:rPr>
        <w:t>ide</w:t>
      </w:r>
      <w:r w:rsidRPr="00431019">
        <w:rPr>
          <w:rFonts w:cs="Times New Roman"/>
          <w:spacing w:val="-2"/>
          <w:lang w:val="tr-TR"/>
        </w:rPr>
        <w:t>g</w:t>
      </w:r>
      <w:r w:rsidRPr="00431019">
        <w:rPr>
          <w:rFonts w:cs="Times New Roman"/>
          <w:spacing w:val="-1"/>
          <w:lang w:val="tr-TR"/>
        </w:rPr>
        <w:t>e</w:t>
      </w:r>
      <w:r w:rsidRPr="00431019">
        <w:rPr>
          <w:rFonts w:cs="Times New Roman"/>
          <w:lang w:val="tr-TR"/>
        </w:rPr>
        <w:t>ldik</w:t>
      </w:r>
      <w:r w:rsidRPr="00431019">
        <w:rPr>
          <w:rFonts w:cs="Times New Roman"/>
          <w:spacing w:val="-1"/>
          <w:lang w:val="tr-TR"/>
        </w:rPr>
        <w:t>l</w:t>
      </w:r>
      <w:r w:rsidRPr="00431019">
        <w:rPr>
          <w:rFonts w:cs="Times New Roman"/>
          <w:lang w:val="tr-TR"/>
        </w:rPr>
        <w:t>eri</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31"/>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2"/>
          <w:lang w:val="tr-TR"/>
        </w:rPr>
        <w:t xml:space="preserve"> </w:t>
      </w:r>
      <w:r w:rsidRPr="00431019">
        <w:rPr>
          <w:rFonts w:cs="Times New Roman"/>
          <w:lang w:val="tr-TR"/>
        </w:rPr>
        <w:t>yerle</w:t>
      </w:r>
      <w:r w:rsidRPr="00431019">
        <w:rPr>
          <w:rFonts w:cs="Times New Roman"/>
          <w:spacing w:val="-2"/>
          <w:lang w:val="tr-TR"/>
        </w:rPr>
        <w:t>r</w:t>
      </w:r>
      <w:r w:rsidRPr="00431019">
        <w:rPr>
          <w:rFonts w:cs="Times New Roman"/>
          <w:lang w:val="tr-TR"/>
        </w:rPr>
        <w:t>ini</w:t>
      </w:r>
      <w:r w:rsidRPr="00431019">
        <w:rPr>
          <w:rFonts w:cs="Times New Roman"/>
          <w:spacing w:val="31"/>
          <w:lang w:val="tr-TR"/>
        </w:rPr>
        <w:t xml:space="preserve"> </w:t>
      </w:r>
      <w:r w:rsidRPr="00431019">
        <w:rPr>
          <w:rFonts w:cs="Times New Roman"/>
          <w:lang w:val="tr-TR"/>
        </w:rPr>
        <w:t>ecânib</w:t>
      </w:r>
      <w:r w:rsidRPr="00431019">
        <w:rPr>
          <w:rFonts w:cs="Times New Roman"/>
          <w:spacing w:val="-1"/>
          <w:lang w:val="tr-TR"/>
        </w:rPr>
        <w:t>de</w:t>
      </w:r>
      <w:r w:rsidRPr="00431019">
        <w:rPr>
          <w:rFonts w:cs="Times New Roman"/>
          <w:lang w:val="tr-TR"/>
        </w:rPr>
        <w:t>n</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4"/>
          <w:lang w:val="tr-TR"/>
        </w:rPr>
        <w:t>l</w:t>
      </w:r>
      <w:r w:rsidRPr="00431019">
        <w:rPr>
          <w:rFonts w:cs="Times New Roman"/>
          <w:lang w:val="tr-TR"/>
        </w:rPr>
        <w:t>- esâ</w:t>
      </w:r>
      <w:r w:rsidRPr="00431019">
        <w:rPr>
          <w:rFonts w:cs="Times New Roman"/>
          <w:spacing w:val="-2"/>
          <w:lang w:val="tr-TR"/>
        </w:rPr>
        <w:t>m</w:t>
      </w:r>
      <w:r w:rsidRPr="00431019">
        <w:rPr>
          <w:rFonts w:cs="Times New Roman"/>
          <w:lang w:val="tr-TR"/>
        </w:rPr>
        <w:t>î</w:t>
      </w:r>
      <w:r w:rsidRPr="00431019">
        <w:rPr>
          <w:rFonts w:cs="Times New Roman"/>
          <w:spacing w:val="45"/>
          <w:lang w:val="tr-TR"/>
        </w:rPr>
        <w:t xml:space="preserve"> </w:t>
      </w:r>
      <w:r w:rsidRPr="00431019">
        <w:rPr>
          <w:rFonts w:cs="Times New Roman"/>
          <w:lang w:val="tr-TR"/>
        </w:rPr>
        <w:t>kesân</w:t>
      </w:r>
      <w:r w:rsidRPr="00431019">
        <w:rPr>
          <w:rFonts w:cs="Times New Roman"/>
          <w:spacing w:val="45"/>
          <w:lang w:val="tr-TR"/>
        </w:rPr>
        <w:t xml:space="preserve"> </w:t>
      </w:r>
      <w:r w:rsidRPr="00431019">
        <w:rPr>
          <w:rFonts w:cs="Times New Roman"/>
          <w:lang w:val="tr-TR"/>
        </w:rPr>
        <w:t>söküb</w:t>
      </w:r>
      <w:r w:rsidRPr="00431019">
        <w:rPr>
          <w:rFonts w:cs="Times New Roman"/>
          <w:spacing w:val="45"/>
          <w:lang w:val="tr-TR"/>
        </w:rPr>
        <w:t xml:space="preserve"> </w:t>
      </w:r>
      <w:r w:rsidRPr="00431019">
        <w:rPr>
          <w:rFonts w:cs="Times New Roman"/>
          <w:lang w:val="tr-TR"/>
        </w:rPr>
        <w:t>zirâʿat</w:t>
      </w:r>
      <w:r w:rsidRPr="00431019">
        <w:rPr>
          <w:rFonts w:cs="Times New Roman"/>
          <w:spacing w:val="45"/>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eriz</w:t>
      </w:r>
      <w:r w:rsidRPr="00431019">
        <w:rPr>
          <w:rFonts w:cs="Times New Roman"/>
          <w:spacing w:val="44"/>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yü</w:t>
      </w:r>
      <w:r w:rsidRPr="00431019">
        <w:rPr>
          <w:rFonts w:cs="Times New Roman"/>
          <w:spacing w:val="45"/>
          <w:lang w:val="tr-TR"/>
        </w:rPr>
        <w:t xml:space="preserve"> </w:t>
      </w:r>
      <w:r w:rsidRPr="00431019">
        <w:rPr>
          <w:rFonts w:cs="Times New Roman"/>
          <w:lang w:val="tr-TR"/>
        </w:rPr>
        <w:t>füzûli</w:t>
      </w:r>
      <w:r w:rsidRPr="00431019">
        <w:rPr>
          <w:rFonts w:cs="Times New Roman"/>
          <w:spacing w:val="45"/>
          <w:lang w:val="tr-TR"/>
        </w:rPr>
        <w:t xml:space="preserve"> </w:t>
      </w:r>
      <w:r w:rsidRPr="00431019">
        <w:rPr>
          <w:rFonts w:cs="Times New Roman"/>
          <w:lang w:val="tr-TR"/>
        </w:rPr>
        <w:t>müdâhaleden</w:t>
      </w:r>
      <w:r w:rsidRPr="00431019">
        <w:rPr>
          <w:rFonts w:cs="Times New Roman"/>
          <w:spacing w:val="43"/>
          <w:lang w:val="tr-TR"/>
        </w:rPr>
        <w:t xml:space="preserve"> </w:t>
      </w:r>
      <w:r w:rsidRPr="00431019">
        <w:rPr>
          <w:rFonts w:cs="Times New Roman"/>
          <w:lang w:val="tr-TR"/>
        </w:rPr>
        <w:t>hâli</w:t>
      </w:r>
      <w:r w:rsidRPr="00431019">
        <w:rPr>
          <w:rFonts w:cs="Times New Roman"/>
          <w:spacing w:val="45"/>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adıkların</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ezkûr Balahor</w:t>
      </w:r>
      <w:r w:rsidRPr="00431019">
        <w:rPr>
          <w:rFonts w:cs="Times New Roman"/>
          <w:spacing w:val="60"/>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w:t>
      </w:r>
      <w:r w:rsidRPr="00431019">
        <w:rPr>
          <w:rFonts w:cs="Times New Roman"/>
          <w:spacing w:val="60"/>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ukadd</w:t>
      </w:r>
      <w:r w:rsidRPr="00431019">
        <w:rPr>
          <w:rFonts w:cs="Times New Roman"/>
          <w:spacing w:val="1"/>
          <w:lang w:val="tr-TR"/>
        </w:rPr>
        <w:t>e</w:t>
      </w:r>
      <w:r w:rsidRPr="00431019">
        <w:rPr>
          <w:rFonts w:cs="Times New Roman"/>
          <w:lang w:val="tr-TR"/>
        </w:rPr>
        <w:t>mâ</w:t>
      </w:r>
      <w:r w:rsidRPr="00431019">
        <w:rPr>
          <w:rFonts w:cs="Times New Roman"/>
          <w:spacing w:val="59"/>
          <w:lang w:val="tr-TR"/>
        </w:rPr>
        <w:t xml:space="preserve"> </w:t>
      </w:r>
      <w:r w:rsidRPr="00431019">
        <w:rPr>
          <w:rFonts w:cs="Times New Roman"/>
          <w:lang w:val="tr-TR"/>
        </w:rPr>
        <w:t>b</w:t>
      </w:r>
      <w:r w:rsidRPr="00431019">
        <w:rPr>
          <w:rFonts w:cs="Times New Roman"/>
          <w:spacing w:val="2"/>
          <w:lang w:val="tr-TR"/>
        </w:rPr>
        <w:t>â</w:t>
      </w:r>
      <w:r w:rsidRPr="00431019">
        <w:rPr>
          <w:rFonts w:cs="Times New Roman"/>
          <w:lang w:val="tr-TR"/>
        </w:rPr>
        <w:t>-ʿarzı</w:t>
      </w:r>
      <w:r w:rsidRPr="00431019">
        <w:rPr>
          <w:rFonts w:cs="Times New Roman"/>
          <w:spacing w:val="-2"/>
          <w:lang w:val="tr-TR"/>
        </w:rPr>
        <w:t>h</w:t>
      </w:r>
      <w:r w:rsidRPr="00431019">
        <w:rPr>
          <w:rFonts w:cs="Times New Roman"/>
          <w:spacing w:val="-1"/>
          <w:lang w:val="tr-TR"/>
        </w:rPr>
        <w:t>â</w:t>
      </w:r>
      <w:r w:rsidRPr="00431019">
        <w:rPr>
          <w:rFonts w:cs="Times New Roman"/>
          <w:lang w:val="tr-TR"/>
        </w:rPr>
        <w:t>l led</w:t>
      </w:r>
      <w:r w:rsidRPr="00431019">
        <w:rPr>
          <w:rFonts w:cs="Times New Roman"/>
          <w:spacing w:val="-1"/>
          <w:lang w:val="tr-TR"/>
        </w:rPr>
        <w:t>e</w:t>
      </w:r>
      <w:r w:rsidRPr="00431019">
        <w:rPr>
          <w:rFonts w:cs="Times New Roman"/>
          <w:lang w:val="tr-TR"/>
        </w:rPr>
        <w:t>’</w:t>
      </w:r>
      <w:r w:rsidRPr="00431019">
        <w:rPr>
          <w:rFonts w:cs="Times New Roman"/>
          <w:spacing w:val="1"/>
          <w:lang w:val="tr-TR"/>
        </w:rPr>
        <w:t>l</w:t>
      </w:r>
      <w:r w:rsidRPr="00431019">
        <w:rPr>
          <w:rFonts w:cs="Times New Roman"/>
          <w:spacing w:val="-1"/>
          <w:lang w:val="tr-TR"/>
        </w:rPr>
        <w:t>-</w:t>
      </w:r>
      <w:r w:rsidRPr="00431019">
        <w:rPr>
          <w:rFonts w:cs="Times New Roman"/>
          <w:lang w:val="tr-TR"/>
        </w:rPr>
        <w:t>inhâ</w:t>
      </w:r>
      <w:r w:rsidRPr="00431019">
        <w:rPr>
          <w:rFonts w:cs="Times New Roman"/>
          <w:spacing w:val="59"/>
          <w:lang w:val="tr-TR"/>
        </w:rPr>
        <w:t xml:space="preserve"> </w:t>
      </w:r>
      <w:r w:rsidRPr="00431019">
        <w:rPr>
          <w:rFonts w:cs="Times New Roman"/>
          <w:lang w:val="tr-TR"/>
        </w:rPr>
        <w:t>ve’</w:t>
      </w:r>
      <w:r w:rsidRPr="00431019">
        <w:rPr>
          <w:rFonts w:cs="Times New Roman"/>
          <w:spacing w:val="1"/>
          <w:lang w:val="tr-TR"/>
        </w:rPr>
        <w:t>l</w:t>
      </w:r>
      <w:r w:rsidRPr="00431019">
        <w:rPr>
          <w:rFonts w:cs="Times New Roman"/>
          <w:spacing w:val="-1"/>
          <w:lang w:val="tr-TR"/>
        </w:rPr>
        <w:t>-</w:t>
      </w:r>
      <w:r w:rsidRPr="00431019">
        <w:rPr>
          <w:rFonts w:cs="Times New Roman"/>
          <w:lang w:val="tr-TR"/>
        </w:rPr>
        <w:t>istidʿâ</w:t>
      </w:r>
      <w:r w:rsidRPr="00431019">
        <w:rPr>
          <w:rFonts w:cs="Times New Roman"/>
          <w:spacing w:val="58"/>
          <w:lang w:val="tr-TR"/>
        </w:rPr>
        <w:t xml:space="preserve"> </w:t>
      </w:r>
      <w:r w:rsidRPr="00431019">
        <w:rPr>
          <w:rFonts w:cs="Times New Roman"/>
          <w:lang w:val="tr-TR"/>
        </w:rPr>
        <w:t>kânûn üz</w:t>
      </w:r>
      <w:r w:rsidRPr="00431019">
        <w:rPr>
          <w:rFonts w:cs="Times New Roman"/>
          <w:spacing w:val="-1"/>
          <w:lang w:val="tr-TR"/>
        </w:rPr>
        <w:t>e</w:t>
      </w:r>
      <w:r w:rsidRPr="00431019">
        <w:rPr>
          <w:rFonts w:cs="Times New Roman"/>
          <w:lang w:val="tr-TR"/>
        </w:rPr>
        <w:t>re ʿa</w:t>
      </w:r>
      <w:r w:rsidRPr="00431019">
        <w:rPr>
          <w:rFonts w:cs="Times New Roman"/>
          <w:spacing w:val="-2"/>
          <w:lang w:val="tr-TR"/>
        </w:rPr>
        <w:t>m</w:t>
      </w:r>
      <w:r w:rsidRPr="00431019">
        <w:rPr>
          <w:rFonts w:cs="Times New Roman"/>
          <w:lang w:val="tr-TR"/>
        </w:rPr>
        <w:t>el</w:t>
      </w:r>
      <w:r w:rsidRPr="00431019">
        <w:rPr>
          <w:rFonts w:cs="Times New Roman"/>
          <w:spacing w:val="8"/>
          <w:lang w:val="tr-TR"/>
        </w:rPr>
        <w:t xml:space="preserve"> </w:t>
      </w:r>
      <w:r w:rsidRPr="00431019">
        <w:rPr>
          <w:rFonts w:cs="Times New Roman"/>
          <w:lang w:val="tr-TR"/>
        </w:rPr>
        <w:t>olunmak</w:t>
      </w:r>
      <w:r w:rsidRPr="00431019">
        <w:rPr>
          <w:rFonts w:cs="Times New Roman"/>
          <w:spacing w:val="8"/>
          <w:lang w:val="tr-TR"/>
        </w:rPr>
        <w:t xml:space="preserve"> </w:t>
      </w:r>
      <w:r w:rsidRPr="00431019">
        <w:rPr>
          <w:rFonts w:cs="Times New Roman"/>
          <w:lang w:val="tr-TR"/>
        </w:rPr>
        <w:t>bâbında</w:t>
      </w:r>
      <w:r w:rsidRPr="00431019">
        <w:rPr>
          <w:rFonts w:cs="Times New Roman"/>
          <w:spacing w:val="7"/>
          <w:lang w:val="tr-TR"/>
        </w:rPr>
        <w:t xml:space="preserve"> </w:t>
      </w:r>
      <w:r w:rsidRPr="00431019">
        <w:rPr>
          <w:rFonts w:cs="Times New Roman"/>
          <w:lang w:val="tr-TR"/>
        </w:rPr>
        <w:t>işbu</w:t>
      </w:r>
      <w:r w:rsidRPr="00431019">
        <w:rPr>
          <w:rFonts w:cs="Times New Roman"/>
          <w:spacing w:val="7"/>
          <w:lang w:val="tr-TR"/>
        </w:rPr>
        <w:t xml:space="preserve"> </w:t>
      </w:r>
      <w:r w:rsidRPr="00431019">
        <w:rPr>
          <w:rFonts w:cs="Times New Roman"/>
          <w:lang w:val="tr-TR"/>
        </w:rPr>
        <w:t>sen</w:t>
      </w:r>
      <w:r w:rsidRPr="00431019">
        <w:rPr>
          <w:rFonts w:cs="Times New Roman"/>
          <w:spacing w:val="1"/>
          <w:lang w:val="tr-TR"/>
        </w:rPr>
        <w:t>e</w:t>
      </w:r>
      <w:r w:rsidRPr="00431019">
        <w:rPr>
          <w:rFonts w:cs="Times New Roman"/>
          <w:lang w:val="tr-TR"/>
        </w:rPr>
        <w:t>-i</w:t>
      </w:r>
      <w:r w:rsidRPr="00431019">
        <w:rPr>
          <w:rFonts w:cs="Times New Roman"/>
          <w:spacing w:val="7"/>
          <w:lang w:val="tr-TR"/>
        </w:rPr>
        <w:t xml:space="preserve"> </w:t>
      </w:r>
      <w:r w:rsidRPr="00431019">
        <w:rPr>
          <w:rFonts w:cs="Times New Roman"/>
          <w:lang w:val="tr-TR"/>
        </w:rPr>
        <w:t>mübâreke</w:t>
      </w:r>
      <w:r w:rsidRPr="00431019">
        <w:rPr>
          <w:rFonts w:cs="Times New Roman"/>
          <w:spacing w:val="8"/>
          <w:lang w:val="tr-TR"/>
        </w:rPr>
        <w:t xml:space="preserve"> </w:t>
      </w:r>
      <w:r w:rsidRPr="00431019">
        <w:rPr>
          <w:rFonts w:cs="Times New Roman"/>
          <w:spacing w:val="-1"/>
          <w:lang w:val="tr-TR"/>
        </w:rPr>
        <w:t>e</w:t>
      </w:r>
      <w:r w:rsidRPr="00431019">
        <w:rPr>
          <w:rFonts w:cs="Times New Roman"/>
          <w:lang w:val="tr-TR"/>
        </w:rPr>
        <w:t>vâsıt-ı</w:t>
      </w:r>
      <w:r w:rsidRPr="00431019">
        <w:rPr>
          <w:rFonts w:cs="Times New Roman"/>
          <w:spacing w:val="7"/>
          <w:lang w:val="tr-TR"/>
        </w:rPr>
        <w:t xml:space="preserve"> </w:t>
      </w:r>
      <w:r w:rsidRPr="00431019">
        <w:rPr>
          <w:rFonts w:cs="Times New Roman"/>
          <w:lang w:val="tr-TR"/>
        </w:rPr>
        <w:t>Rec</w:t>
      </w:r>
      <w:r w:rsidRPr="00431019">
        <w:rPr>
          <w:rFonts w:cs="Times New Roman"/>
          <w:spacing w:val="-1"/>
          <w:lang w:val="tr-TR"/>
        </w:rPr>
        <w:t>e</w:t>
      </w:r>
      <w:r w:rsidRPr="00431019">
        <w:rPr>
          <w:rFonts w:cs="Times New Roman"/>
          <w:lang w:val="tr-TR"/>
        </w:rPr>
        <w:t>b’de</w:t>
      </w:r>
      <w:r w:rsidRPr="00431019">
        <w:rPr>
          <w:rFonts w:cs="Times New Roman"/>
          <w:spacing w:val="8"/>
          <w:lang w:val="tr-TR"/>
        </w:rPr>
        <w:t xml:space="preserve"> </w:t>
      </w:r>
      <w:r w:rsidRPr="00431019">
        <w:rPr>
          <w:rFonts w:cs="Times New Roman"/>
          <w:lang w:val="tr-TR"/>
        </w:rPr>
        <w:t>sâ</w:t>
      </w:r>
      <w:r w:rsidRPr="00431019">
        <w:rPr>
          <w:rFonts w:cs="Times New Roman"/>
          <w:spacing w:val="-1"/>
          <w:lang w:val="tr-TR"/>
        </w:rPr>
        <w:t>d</w:t>
      </w:r>
      <w:r w:rsidRPr="00431019">
        <w:rPr>
          <w:rFonts w:cs="Times New Roman"/>
          <w:lang w:val="tr-TR"/>
        </w:rPr>
        <w:t>ır</w:t>
      </w:r>
      <w:r w:rsidRPr="00431019">
        <w:rPr>
          <w:rFonts w:cs="Times New Roman"/>
          <w:spacing w:val="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an</w:t>
      </w:r>
      <w:r w:rsidRPr="00431019">
        <w:rPr>
          <w:rFonts w:cs="Times New Roman"/>
          <w:spacing w:val="8"/>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8"/>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lang w:val="tr-TR"/>
        </w:rPr>
        <w:t>im Divân-ı</w:t>
      </w:r>
      <w:r w:rsidRPr="00431019">
        <w:rPr>
          <w:rFonts w:cs="Times New Roman"/>
          <w:spacing w:val="6"/>
          <w:lang w:val="tr-TR"/>
        </w:rPr>
        <w:t xml:space="preserve"> </w:t>
      </w:r>
      <w:r w:rsidRPr="00431019">
        <w:rPr>
          <w:rFonts w:cs="Times New Roman"/>
          <w:lang w:val="tr-TR"/>
        </w:rPr>
        <w:t>H</w:t>
      </w:r>
      <w:r w:rsidRPr="00431019">
        <w:rPr>
          <w:rFonts w:cs="Times New Roman"/>
          <w:spacing w:val="-2"/>
          <w:lang w:val="tr-TR"/>
        </w:rPr>
        <w:t>üm</w:t>
      </w:r>
      <w:r w:rsidRPr="00431019">
        <w:rPr>
          <w:rFonts w:cs="Times New Roman"/>
          <w:lang w:val="tr-TR"/>
        </w:rPr>
        <w:t>âyûn</w:t>
      </w:r>
      <w:r w:rsidRPr="00431019">
        <w:rPr>
          <w:rFonts w:cs="Times New Roman"/>
          <w:spacing w:val="1"/>
          <w:lang w:val="tr-TR"/>
        </w:rPr>
        <w:t>u</w:t>
      </w:r>
      <w:r w:rsidRPr="00431019">
        <w:rPr>
          <w:rFonts w:cs="Times New Roman"/>
          <w:lang w:val="tr-TR"/>
        </w:rPr>
        <w:t>mda</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ukayyed</w:t>
      </w:r>
      <w:r w:rsidRPr="00431019">
        <w:rPr>
          <w:rFonts w:cs="Times New Roman"/>
          <w:spacing w:val="6"/>
          <w:lang w:val="tr-TR"/>
        </w:rPr>
        <w:t xml:space="preserve"> </w:t>
      </w:r>
      <w:r w:rsidRPr="00431019">
        <w:rPr>
          <w:rFonts w:cs="Times New Roman"/>
          <w:lang w:val="tr-TR"/>
        </w:rPr>
        <w:t>olub</w:t>
      </w:r>
      <w:r w:rsidRPr="00431019">
        <w:rPr>
          <w:rFonts w:cs="Times New Roman"/>
          <w:spacing w:val="6"/>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-hâletü</w:t>
      </w:r>
      <w:r w:rsidRPr="00431019">
        <w:rPr>
          <w:rFonts w:cs="Times New Roman"/>
          <w:spacing w:val="6"/>
          <w:lang w:val="tr-TR"/>
        </w:rPr>
        <w:t xml:space="preserve"> </w:t>
      </w:r>
      <w:r w:rsidRPr="00431019">
        <w:rPr>
          <w:rFonts w:cs="Times New Roman"/>
          <w:lang w:val="tr-TR"/>
        </w:rPr>
        <w:t>ha</w:t>
      </w:r>
      <w:r w:rsidRPr="00431019">
        <w:rPr>
          <w:rFonts w:cs="Times New Roman"/>
          <w:spacing w:val="-1"/>
          <w:lang w:val="tr-TR"/>
        </w:rPr>
        <w:t>z</w:t>
      </w:r>
      <w:r w:rsidRPr="00431019">
        <w:rPr>
          <w:rFonts w:cs="Times New Roman"/>
          <w:lang w:val="tr-TR"/>
        </w:rPr>
        <w:t>ihi</w:t>
      </w:r>
      <w:r w:rsidRPr="00431019">
        <w:rPr>
          <w:rFonts w:cs="Times New Roman"/>
          <w:spacing w:val="5"/>
          <w:lang w:val="tr-TR"/>
        </w:rPr>
        <w:t xml:space="preserve"> </w:t>
      </w:r>
      <w:r w:rsidRPr="00431019">
        <w:rPr>
          <w:rFonts w:cs="Times New Roman"/>
          <w:lang w:val="tr-TR"/>
        </w:rPr>
        <w:t>kaz</w:t>
      </w:r>
      <w:r w:rsidRPr="00431019">
        <w:rPr>
          <w:rFonts w:cs="Times New Roman"/>
          <w:spacing w:val="1"/>
          <w:lang w:val="tr-TR"/>
        </w:rPr>
        <w:t>â</w:t>
      </w:r>
      <w:r w:rsidRPr="00431019">
        <w:rPr>
          <w:rFonts w:cs="Times New Roman"/>
          <w:spacing w:val="-1"/>
          <w:lang w:val="tr-TR"/>
        </w:rPr>
        <w:t>-</w:t>
      </w:r>
      <w:r w:rsidRPr="00431019">
        <w:rPr>
          <w:rFonts w:cs="Times New Roman"/>
          <w:lang w:val="tr-TR"/>
        </w:rPr>
        <w:t>ı</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z</w:t>
      </w:r>
      <w:r w:rsidRPr="00431019">
        <w:rPr>
          <w:rFonts w:cs="Times New Roman"/>
          <w:lang w:val="tr-TR"/>
        </w:rPr>
        <w:t>bûre</w:t>
      </w:r>
      <w:r w:rsidRPr="00431019">
        <w:rPr>
          <w:rFonts w:cs="Times New Roman"/>
          <w:spacing w:val="6"/>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5"/>
          <w:lang w:val="tr-TR"/>
        </w:rPr>
        <w:t xml:space="preserve"> </w:t>
      </w:r>
      <w:r w:rsidRPr="00431019">
        <w:rPr>
          <w:rFonts w:cs="Times New Roman"/>
          <w:lang w:val="tr-TR"/>
        </w:rPr>
        <w:t>Vize Karyesi</w:t>
      </w:r>
      <w:r w:rsidRPr="00431019">
        <w:rPr>
          <w:rFonts w:cs="Times New Roman"/>
          <w:spacing w:val="55"/>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âlîsinin</w:t>
      </w:r>
      <w:r w:rsidRPr="00431019">
        <w:rPr>
          <w:rFonts w:cs="Times New Roman"/>
          <w:spacing w:val="55"/>
          <w:lang w:val="tr-TR"/>
        </w:rPr>
        <w:t xml:space="preserve"> </w:t>
      </w:r>
      <w:r w:rsidRPr="00431019">
        <w:rPr>
          <w:rFonts w:cs="Times New Roman"/>
          <w:lang w:val="tr-TR"/>
        </w:rPr>
        <w:t>S</w:t>
      </w:r>
      <w:r w:rsidRPr="00431019">
        <w:rPr>
          <w:rFonts w:cs="Times New Roman"/>
          <w:spacing w:val="-2"/>
          <w:lang w:val="tr-TR"/>
        </w:rPr>
        <w:t>ü</w:t>
      </w:r>
      <w:r w:rsidRPr="00431019">
        <w:rPr>
          <w:rFonts w:cs="Times New Roman"/>
          <w:lang w:val="tr-TR"/>
        </w:rPr>
        <w:t>dd</w:t>
      </w:r>
      <w:r w:rsidRPr="00431019">
        <w:rPr>
          <w:rFonts w:cs="Times New Roman"/>
          <w:spacing w:val="1"/>
          <w:lang w:val="tr-TR"/>
        </w:rPr>
        <w:t>e</w:t>
      </w:r>
      <w:r w:rsidRPr="00431019">
        <w:rPr>
          <w:rFonts w:cs="Times New Roman"/>
          <w:lang w:val="tr-TR"/>
        </w:rPr>
        <w:t>-i</w:t>
      </w:r>
      <w:r w:rsidRPr="00431019">
        <w:rPr>
          <w:rFonts w:cs="Times New Roman"/>
          <w:spacing w:val="55"/>
          <w:lang w:val="tr-TR"/>
        </w:rPr>
        <w:t xml:space="preserve"> </w:t>
      </w:r>
      <w:r w:rsidRPr="00431019">
        <w:rPr>
          <w:rFonts w:cs="Times New Roman"/>
          <w:lang w:val="tr-TR"/>
        </w:rPr>
        <w:t>Saʿâ</w:t>
      </w:r>
      <w:r w:rsidRPr="00431019">
        <w:rPr>
          <w:rFonts w:cs="Times New Roman"/>
          <w:spacing w:val="-2"/>
          <w:lang w:val="tr-TR"/>
        </w:rPr>
        <w:t>d</w:t>
      </w:r>
      <w:r w:rsidRPr="00431019">
        <w:rPr>
          <w:rFonts w:cs="Times New Roman"/>
          <w:lang w:val="tr-TR"/>
        </w:rPr>
        <w:t>eti</w:t>
      </w:r>
      <w:r w:rsidRPr="00431019">
        <w:rPr>
          <w:rFonts w:cs="Times New Roman"/>
          <w:spacing w:val="-2"/>
          <w:lang w:val="tr-TR"/>
        </w:rPr>
        <w:t>m</w:t>
      </w:r>
      <w:r w:rsidRPr="00431019">
        <w:rPr>
          <w:rFonts w:cs="Times New Roman"/>
          <w:lang w:val="tr-TR"/>
        </w:rPr>
        <w:t>e</w:t>
      </w:r>
      <w:r w:rsidRPr="00431019">
        <w:rPr>
          <w:rFonts w:cs="Times New Roman"/>
          <w:spacing w:val="55"/>
          <w:lang w:val="tr-TR"/>
        </w:rPr>
        <w:t xml:space="preserve"> </w:t>
      </w:r>
      <w:r w:rsidRPr="00431019">
        <w:rPr>
          <w:rFonts w:cs="Times New Roman"/>
          <w:lang w:val="tr-TR"/>
        </w:rPr>
        <w:t>takd</w:t>
      </w:r>
      <w:r w:rsidRPr="00431019">
        <w:rPr>
          <w:rFonts w:cs="Times New Roman"/>
          <w:spacing w:val="-1"/>
          <w:lang w:val="tr-TR"/>
        </w:rPr>
        <w:t>î</w:t>
      </w:r>
      <w:r w:rsidRPr="00431019">
        <w:rPr>
          <w:rFonts w:cs="Times New Roman"/>
          <w:lang w:val="tr-TR"/>
        </w:rPr>
        <w:t>m</w:t>
      </w:r>
      <w:r w:rsidRPr="00431019">
        <w:rPr>
          <w:rFonts w:cs="Times New Roman"/>
          <w:spacing w:val="54"/>
          <w:lang w:val="tr-TR"/>
        </w:rPr>
        <w:t xml:space="preserve"> </w:t>
      </w:r>
      <w:r w:rsidRPr="00431019">
        <w:rPr>
          <w:rFonts w:cs="Times New Roman"/>
          <w:lang w:val="tr-TR"/>
        </w:rPr>
        <w:t>eyledik</w:t>
      </w:r>
      <w:r w:rsidRPr="00431019">
        <w:rPr>
          <w:rFonts w:cs="Times New Roman"/>
          <w:spacing w:val="-1"/>
          <w:lang w:val="tr-TR"/>
        </w:rPr>
        <w:t>l</w:t>
      </w:r>
      <w:r w:rsidRPr="00431019">
        <w:rPr>
          <w:rFonts w:cs="Times New Roman"/>
          <w:lang w:val="tr-TR"/>
        </w:rPr>
        <w:t>eri</w:t>
      </w:r>
      <w:r w:rsidRPr="00431019">
        <w:rPr>
          <w:rFonts w:cs="Times New Roman"/>
          <w:spacing w:val="55"/>
          <w:lang w:val="tr-TR"/>
        </w:rPr>
        <w:t xml:space="preserve"> </w:t>
      </w:r>
      <w:r w:rsidRPr="00431019">
        <w:rPr>
          <w:rFonts w:cs="Times New Roman"/>
          <w:lang w:val="tr-TR"/>
        </w:rPr>
        <w:t>ʿar</w:t>
      </w:r>
      <w:r w:rsidRPr="00431019">
        <w:rPr>
          <w:rFonts w:cs="Times New Roman"/>
          <w:spacing w:val="-1"/>
          <w:lang w:val="tr-TR"/>
        </w:rPr>
        <w:t>z</w:t>
      </w:r>
      <w:r w:rsidRPr="00431019">
        <w:rPr>
          <w:rFonts w:cs="Times New Roman"/>
          <w:lang w:val="tr-TR"/>
        </w:rPr>
        <w:t>ıhâl</w:t>
      </w:r>
      <w:r w:rsidRPr="00431019">
        <w:rPr>
          <w:rFonts w:cs="Times New Roman"/>
          <w:spacing w:val="-2"/>
          <w:lang w:val="tr-TR"/>
        </w:rPr>
        <w:t>l</w:t>
      </w:r>
      <w:r w:rsidRPr="00431019">
        <w:rPr>
          <w:rFonts w:cs="Times New Roman"/>
          <w:lang w:val="tr-TR"/>
        </w:rPr>
        <w:t>erinde</w:t>
      </w:r>
      <w:r w:rsidRPr="00431019">
        <w:rPr>
          <w:rFonts w:cs="Times New Roman"/>
          <w:spacing w:val="55"/>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3"/>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erkûm</w:t>
      </w:r>
      <w:r w:rsidRPr="00431019">
        <w:rPr>
          <w:rFonts w:cs="Times New Roman"/>
          <w:spacing w:val="30"/>
          <w:lang w:val="tr-TR"/>
        </w:rPr>
        <w:t xml:space="preserve"> </w:t>
      </w:r>
      <w:r w:rsidRPr="00431019">
        <w:rPr>
          <w:rFonts w:cs="Times New Roman"/>
          <w:lang w:val="tr-TR"/>
        </w:rPr>
        <w:t>toprağında</w:t>
      </w:r>
      <w:r w:rsidRPr="00431019">
        <w:rPr>
          <w:rFonts w:cs="Times New Roman"/>
          <w:spacing w:val="31"/>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ü’</w:t>
      </w:r>
      <w:r w:rsidRPr="00431019">
        <w:rPr>
          <w:rFonts w:cs="Times New Roman"/>
          <w:spacing w:val="2"/>
          <w:lang w:val="tr-TR"/>
        </w:rPr>
        <w:t>l</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31"/>
          <w:lang w:val="tr-TR"/>
        </w:rPr>
        <w:t xml:space="preserve"> </w:t>
      </w:r>
      <w:r w:rsidRPr="00431019">
        <w:rPr>
          <w:rFonts w:cs="Times New Roman"/>
          <w:lang w:val="tr-TR"/>
        </w:rPr>
        <w:t>berü</w:t>
      </w:r>
      <w:r w:rsidRPr="00431019">
        <w:rPr>
          <w:rFonts w:cs="Times New Roman"/>
          <w:spacing w:val="30"/>
          <w:lang w:val="tr-TR"/>
        </w:rPr>
        <w:t xml:space="preserve"> </w:t>
      </w:r>
      <w:r w:rsidRPr="00431019">
        <w:rPr>
          <w:rFonts w:cs="Times New Roman"/>
          <w:lang w:val="tr-TR"/>
        </w:rPr>
        <w:t>koyun</w:t>
      </w:r>
      <w:r w:rsidRPr="00431019">
        <w:rPr>
          <w:rFonts w:cs="Times New Roman"/>
          <w:spacing w:val="30"/>
          <w:lang w:val="tr-TR"/>
        </w:rPr>
        <w:t xml:space="preserve"> </w:t>
      </w:r>
      <w:r w:rsidRPr="00431019">
        <w:rPr>
          <w:rFonts w:cs="Times New Roman"/>
          <w:lang w:val="tr-TR"/>
        </w:rPr>
        <w:t>vesâ’ir</w:t>
      </w:r>
      <w:r w:rsidRPr="00431019">
        <w:rPr>
          <w:rFonts w:cs="Times New Roman"/>
          <w:spacing w:val="31"/>
          <w:lang w:val="tr-TR"/>
        </w:rPr>
        <w:t xml:space="preserve"> </w:t>
      </w:r>
      <w:r w:rsidRPr="00431019">
        <w:rPr>
          <w:rFonts w:cs="Times New Roman"/>
          <w:lang w:val="tr-TR"/>
        </w:rPr>
        <w:t>da</w:t>
      </w:r>
      <w:r w:rsidRPr="00431019">
        <w:rPr>
          <w:rFonts w:cs="Times New Roman"/>
          <w:spacing w:val="-1"/>
          <w:lang w:val="tr-TR"/>
        </w:rPr>
        <w:t>v</w:t>
      </w:r>
      <w:r w:rsidRPr="00431019">
        <w:rPr>
          <w:rFonts w:cs="Times New Roman"/>
          <w:lang w:val="tr-TR"/>
        </w:rPr>
        <w:t>arl</w:t>
      </w:r>
      <w:r w:rsidRPr="00431019">
        <w:rPr>
          <w:rFonts w:cs="Times New Roman"/>
          <w:spacing w:val="-2"/>
          <w:lang w:val="tr-TR"/>
        </w:rPr>
        <w:t>a</w:t>
      </w:r>
      <w:r w:rsidRPr="00431019">
        <w:rPr>
          <w:rFonts w:cs="Times New Roman"/>
          <w:lang w:val="tr-TR"/>
        </w:rPr>
        <w:t>rı</w:t>
      </w:r>
      <w:r w:rsidRPr="00431019">
        <w:rPr>
          <w:rFonts w:cs="Times New Roman"/>
          <w:spacing w:val="31"/>
          <w:lang w:val="tr-TR"/>
        </w:rPr>
        <w:t xml:space="preserve"> </w:t>
      </w:r>
      <w:r w:rsidRPr="00431019">
        <w:rPr>
          <w:rFonts w:cs="Times New Roman"/>
          <w:lang w:val="tr-TR"/>
        </w:rPr>
        <w:t>r</w:t>
      </w:r>
      <w:r w:rsidRPr="00431019">
        <w:rPr>
          <w:rFonts w:cs="Times New Roman"/>
          <w:spacing w:val="3"/>
          <w:lang w:val="tr-TR"/>
        </w:rPr>
        <w:t>a</w:t>
      </w:r>
      <w:r w:rsidRPr="00431019">
        <w:rPr>
          <w:rFonts w:cs="Times New Roman"/>
          <w:spacing w:val="-1"/>
          <w:lang w:val="tr-TR"/>
        </w:rPr>
        <w:t>ʿ</w:t>
      </w:r>
      <w:r w:rsidRPr="00431019">
        <w:rPr>
          <w:rFonts w:cs="Times New Roman"/>
          <w:lang w:val="tr-TR"/>
        </w:rPr>
        <w:t>î</w:t>
      </w:r>
      <w:r w:rsidRPr="00431019">
        <w:rPr>
          <w:rFonts w:cs="Times New Roman"/>
          <w:spacing w:val="31"/>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ub otundan</w:t>
      </w:r>
      <w:r w:rsidRPr="00431019">
        <w:rPr>
          <w:rFonts w:cs="Times New Roman"/>
          <w:spacing w:val="39"/>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suyudun</w:t>
      </w:r>
      <w:r w:rsidRPr="00431019">
        <w:rPr>
          <w:rFonts w:cs="Times New Roman"/>
          <w:spacing w:val="39"/>
          <w:lang w:val="tr-TR"/>
        </w:rPr>
        <w:t xml:space="preserve"> </w:t>
      </w:r>
      <w:r w:rsidRPr="00431019">
        <w:rPr>
          <w:rFonts w:cs="Times New Roman"/>
          <w:lang w:val="tr-TR"/>
        </w:rPr>
        <w:t>intifâ</w:t>
      </w:r>
      <w:r w:rsidRPr="00431019">
        <w:rPr>
          <w:rFonts w:cs="Times New Roman"/>
          <w:spacing w:val="39"/>
          <w:lang w:val="tr-TR"/>
        </w:rPr>
        <w:t xml:space="preserve"> </w:t>
      </w:r>
      <w:r w:rsidRPr="00431019">
        <w:rPr>
          <w:rFonts w:cs="Times New Roman"/>
          <w:lang w:val="tr-TR"/>
        </w:rPr>
        <w:t>idegel</w:t>
      </w:r>
      <w:r w:rsidRPr="00431019">
        <w:rPr>
          <w:rFonts w:cs="Times New Roman"/>
          <w:spacing w:val="-2"/>
          <w:lang w:val="tr-TR"/>
        </w:rPr>
        <w:t>d</w:t>
      </w:r>
      <w:r w:rsidRPr="00431019">
        <w:rPr>
          <w:rFonts w:cs="Times New Roman"/>
          <w:lang w:val="tr-TR"/>
        </w:rPr>
        <w:t>i</w:t>
      </w:r>
      <w:r w:rsidRPr="00431019">
        <w:rPr>
          <w:rFonts w:cs="Times New Roman"/>
          <w:spacing w:val="-1"/>
          <w:lang w:val="tr-TR"/>
        </w:rPr>
        <w:t>k</w:t>
      </w:r>
      <w:r w:rsidRPr="00431019">
        <w:rPr>
          <w:rFonts w:cs="Times New Roman"/>
          <w:lang w:val="tr-TR"/>
        </w:rPr>
        <w:t>leri</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ahs</w:t>
      </w:r>
      <w:r w:rsidRPr="00431019">
        <w:rPr>
          <w:rFonts w:cs="Times New Roman"/>
          <w:spacing w:val="1"/>
          <w:lang w:val="tr-TR"/>
        </w:rPr>
        <w:t>û</w:t>
      </w:r>
      <w:r w:rsidRPr="00431019">
        <w:rPr>
          <w:rFonts w:cs="Times New Roman"/>
          <w:lang w:val="tr-TR"/>
        </w:rPr>
        <w:t>s</w:t>
      </w:r>
      <w:r w:rsidRPr="00431019">
        <w:rPr>
          <w:rFonts w:cs="Times New Roman"/>
          <w:spacing w:val="39"/>
          <w:lang w:val="tr-TR"/>
        </w:rPr>
        <w:t xml:space="preserve"> </w:t>
      </w:r>
      <w:r w:rsidRPr="00431019">
        <w:rPr>
          <w:rFonts w:cs="Times New Roman"/>
          <w:lang w:val="tr-TR"/>
        </w:rPr>
        <w:t>ve</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40"/>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i</w:t>
      </w:r>
      <w:r w:rsidRPr="00431019">
        <w:rPr>
          <w:rFonts w:cs="Times New Roman"/>
          <w:spacing w:val="41"/>
          <w:lang w:val="tr-TR"/>
        </w:rPr>
        <w:t xml:space="preserve"> </w:t>
      </w:r>
      <w:r w:rsidRPr="00431019">
        <w:rPr>
          <w:rFonts w:cs="Times New Roman"/>
          <w:lang w:val="tr-TR"/>
        </w:rPr>
        <w:t>merʿâ</w:t>
      </w:r>
      <w:r w:rsidRPr="00431019">
        <w:rPr>
          <w:rFonts w:cs="Times New Roman"/>
          <w:spacing w:val="39"/>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ri</w:t>
      </w:r>
      <w:r w:rsidRPr="00431019">
        <w:rPr>
          <w:rFonts w:cs="Times New Roman"/>
          <w:spacing w:val="-2"/>
          <w:lang w:val="tr-TR"/>
        </w:rPr>
        <w:t>n</w:t>
      </w:r>
      <w:r w:rsidRPr="00431019">
        <w:rPr>
          <w:rFonts w:cs="Times New Roman"/>
          <w:lang w:val="tr-TR"/>
        </w:rPr>
        <w:t xml:space="preserve">de </w:t>
      </w:r>
      <w:r w:rsidRPr="00431019">
        <w:rPr>
          <w:rFonts w:cs="Times New Roman"/>
          <w:lang w:val="tr-TR"/>
        </w:rPr>
        <w:lastRenderedPageBreak/>
        <w:t>aherin</w:t>
      </w:r>
      <w:r w:rsidRPr="00431019">
        <w:rPr>
          <w:rFonts w:cs="Times New Roman"/>
          <w:spacing w:val="17"/>
          <w:lang w:val="tr-TR"/>
        </w:rPr>
        <w:t xml:space="preserve"> </w:t>
      </w:r>
      <w:r w:rsidRPr="00431019">
        <w:rPr>
          <w:rFonts w:cs="Times New Roman"/>
          <w:lang w:val="tr-TR"/>
        </w:rPr>
        <w:t>ʿalâ</w:t>
      </w:r>
      <w:r w:rsidRPr="00431019">
        <w:rPr>
          <w:rFonts w:cs="Times New Roman"/>
          <w:spacing w:val="-2"/>
          <w:lang w:val="tr-TR"/>
        </w:rPr>
        <w:t>k</w:t>
      </w:r>
      <w:r w:rsidRPr="00431019">
        <w:rPr>
          <w:rFonts w:cs="Times New Roman"/>
          <w:lang w:val="tr-TR"/>
        </w:rPr>
        <w:t>ası</w:t>
      </w:r>
      <w:r w:rsidRPr="00431019">
        <w:rPr>
          <w:rFonts w:cs="Times New Roman"/>
          <w:spacing w:val="1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bu</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k</w:t>
      </w:r>
      <w:r w:rsidRPr="00431019">
        <w:rPr>
          <w:rFonts w:cs="Times New Roman"/>
          <w:lang w:val="tr-TR"/>
        </w:rPr>
        <w:t>ûle</w:t>
      </w:r>
      <w:r w:rsidRPr="00431019">
        <w:rPr>
          <w:rFonts w:cs="Times New Roman"/>
          <w:spacing w:val="18"/>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î</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18"/>
          <w:lang w:val="tr-TR"/>
        </w:rPr>
        <w:t xml:space="preserve"> </w:t>
      </w:r>
      <w:r w:rsidRPr="00431019">
        <w:rPr>
          <w:rFonts w:cs="Times New Roman"/>
          <w:lang w:val="tr-TR"/>
        </w:rPr>
        <w:t>yerleri</w:t>
      </w:r>
      <w:r w:rsidRPr="00431019">
        <w:rPr>
          <w:rFonts w:cs="Times New Roman"/>
          <w:spacing w:val="17"/>
          <w:lang w:val="tr-TR"/>
        </w:rPr>
        <w:t xml:space="preserve"> </w:t>
      </w:r>
      <w:r w:rsidRPr="00431019">
        <w:rPr>
          <w:rFonts w:cs="Times New Roman"/>
          <w:lang w:val="tr-TR"/>
        </w:rPr>
        <w:t>alınub</w:t>
      </w:r>
      <w:r w:rsidRPr="00431019">
        <w:rPr>
          <w:rFonts w:cs="Times New Roman"/>
          <w:spacing w:val="17"/>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spacing w:val="-1"/>
          <w:lang w:val="tr-TR"/>
        </w:rPr>
        <w:t>s</w:t>
      </w:r>
      <w:r w:rsidRPr="00431019">
        <w:rPr>
          <w:rFonts w:cs="Times New Roman"/>
          <w:lang w:val="tr-TR"/>
        </w:rPr>
        <w:t>atıl</w:t>
      </w:r>
      <w:r w:rsidRPr="00431019">
        <w:rPr>
          <w:rFonts w:cs="Times New Roman"/>
          <w:spacing w:val="-3"/>
          <w:lang w:val="tr-TR"/>
        </w:rPr>
        <w:t>m</w:t>
      </w:r>
      <w:r w:rsidRPr="00431019">
        <w:rPr>
          <w:rFonts w:cs="Times New Roman"/>
          <w:lang w:val="tr-TR"/>
        </w:rPr>
        <w:t>ak</w:t>
      </w:r>
      <w:r w:rsidRPr="00431019">
        <w:rPr>
          <w:rFonts w:cs="Times New Roman"/>
          <w:spacing w:val="18"/>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tapu ile</w:t>
      </w:r>
      <w:r w:rsidRPr="00431019">
        <w:rPr>
          <w:rFonts w:cs="Times New Roman"/>
          <w:spacing w:val="6"/>
          <w:lang w:val="tr-TR"/>
        </w:rPr>
        <w:t xml:space="preserve"> </w:t>
      </w:r>
      <w:r w:rsidRPr="00431019">
        <w:rPr>
          <w:rFonts w:cs="Times New Roman"/>
          <w:lang w:val="tr-TR"/>
        </w:rPr>
        <w:t>virilüb</w:t>
      </w:r>
      <w:r w:rsidRPr="00431019">
        <w:rPr>
          <w:rFonts w:cs="Times New Roman"/>
          <w:spacing w:val="5"/>
          <w:lang w:val="tr-TR"/>
        </w:rPr>
        <w:t xml:space="preserve"> </w:t>
      </w:r>
      <w:r w:rsidRPr="00431019">
        <w:rPr>
          <w:rFonts w:cs="Times New Roman"/>
          <w:lang w:val="tr-TR"/>
        </w:rPr>
        <w:t>s</w:t>
      </w:r>
      <w:r w:rsidRPr="00431019">
        <w:rPr>
          <w:rFonts w:cs="Times New Roman"/>
          <w:spacing w:val="-1"/>
          <w:lang w:val="tr-TR"/>
        </w:rPr>
        <w:t>ö</w:t>
      </w:r>
      <w:r w:rsidRPr="00431019">
        <w:rPr>
          <w:rFonts w:cs="Times New Roman"/>
          <w:lang w:val="tr-TR"/>
        </w:rPr>
        <w:t>külüb</w:t>
      </w:r>
      <w:r w:rsidRPr="00431019">
        <w:rPr>
          <w:rFonts w:cs="Times New Roman"/>
          <w:spacing w:val="7"/>
          <w:lang w:val="tr-TR"/>
        </w:rPr>
        <w:t xml:space="preserve"> </w:t>
      </w:r>
      <w:r w:rsidRPr="00431019">
        <w:rPr>
          <w:rFonts w:cs="Times New Roman"/>
          <w:lang w:val="tr-TR"/>
        </w:rPr>
        <w:t>sonr</w:t>
      </w:r>
      <w:r w:rsidRPr="00431019">
        <w:rPr>
          <w:rFonts w:cs="Times New Roman"/>
          <w:spacing w:val="-2"/>
          <w:lang w:val="tr-TR"/>
        </w:rPr>
        <w:t>a</w:t>
      </w:r>
      <w:r w:rsidRPr="00431019">
        <w:rPr>
          <w:rFonts w:cs="Times New Roman"/>
          <w:lang w:val="tr-TR"/>
        </w:rPr>
        <w:t>dan</w:t>
      </w:r>
      <w:r w:rsidRPr="00431019">
        <w:rPr>
          <w:rFonts w:cs="Times New Roman"/>
          <w:spacing w:val="7"/>
          <w:lang w:val="tr-TR"/>
        </w:rPr>
        <w:t xml:space="preserve"> </w:t>
      </w:r>
      <w:r w:rsidRPr="00431019">
        <w:rPr>
          <w:rFonts w:cs="Times New Roman"/>
          <w:lang w:val="tr-TR"/>
        </w:rPr>
        <w:t>zirâʿat</w:t>
      </w:r>
      <w:r w:rsidRPr="00431019">
        <w:rPr>
          <w:rFonts w:cs="Times New Roman"/>
          <w:spacing w:val="6"/>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w:t>
      </w:r>
      <w:r w:rsidRPr="00431019">
        <w:rPr>
          <w:rFonts w:cs="Times New Roman"/>
          <w:spacing w:val="7"/>
          <w:lang w:val="tr-TR"/>
        </w:rPr>
        <w:t xml:space="preserve"> </w:t>
      </w:r>
      <w:r w:rsidRPr="00431019">
        <w:rPr>
          <w:rFonts w:cs="Times New Roman"/>
          <w:lang w:val="tr-TR"/>
        </w:rPr>
        <w:t>hilâ</w:t>
      </w:r>
      <w:r w:rsidRPr="00431019">
        <w:rPr>
          <w:rFonts w:cs="Times New Roman"/>
          <w:spacing w:val="2"/>
          <w:lang w:val="tr-TR"/>
        </w:rPr>
        <w:t>f</w:t>
      </w:r>
      <w:r w:rsidRPr="00431019">
        <w:rPr>
          <w:rFonts w:cs="Times New Roman"/>
          <w:lang w:val="tr-TR"/>
        </w:rPr>
        <w:t>-ı</w:t>
      </w:r>
      <w:r w:rsidRPr="00431019">
        <w:rPr>
          <w:rFonts w:cs="Times New Roman"/>
          <w:spacing w:val="7"/>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7"/>
          <w:lang w:val="tr-TR"/>
        </w:rPr>
        <w:t xml:space="preserve"> </w:t>
      </w:r>
      <w:r w:rsidRPr="00431019">
        <w:rPr>
          <w:rFonts w:cs="Times New Roman"/>
          <w:lang w:val="tr-TR"/>
        </w:rPr>
        <w:t>i</w:t>
      </w:r>
      <w:r w:rsidRPr="00431019">
        <w:rPr>
          <w:rFonts w:cs="Times New Roman"/>
          <w:spacing w:val="-1"/>
          <w:lang w:val="tr-TR"/>
        </w:rPr>
        <w:t>ke</w:t>
      </w:r>
      <w:r w:rsidRPr="00431019">
        <w:rPr>
          <w:rFonts w:cs="Times New Roman"/>
          <w:lang w:val="tr-TR"/>
        </w:rPr>
        <w:t>n</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7"/>
          <w:lang w:val="tr-TR"/>
        </w:rPr>
        <w:t xml:space="preserve"> </w:t>
      </w:r>
      <w:r w:rsidRPr="00431019">
        <w:rPr>
          <w:rFonts w:cs="Times New Roman"/>
          <w:lang w:val="tr-TR"/>
        </w:rPr>
        <w:t>Balahor</w:t>
      </w:r>
      <w:r w:rsidRPr="00431019">
        <w:rPr>
          <w:rFonts w:cs="Times New Roman"/>
          <w:spacing w:val="8"/>
          <w:lang w:val="tr-TR"/>
        </w:rPr>
        <w:t xml:space="preserve"> </w:t>
      </w:r>
      <w:r w:rsidRPr="00431019">
        <w:rPr>
          <w:rFonts w:cs="Times New Roman"/>
          <w:lang w:val="tr-TR"/>
        </w:rPr>
        <w:t>Kar</w:t>
      </w:r>
      <w:r w:rsidRPr="00431019">
        <w:rPr>
          <w:rFonts w:cs="Times New Roman"/>
          <w:spacing w:val="-1"/>
          <w:lang w:val="tr-TR"/>
        </w:rPr>
        <w:t>y</w:t>
      </w:r>
      <w:r w:rsidRPr="00431019">
        <w:rPr>
          <w:rFonts w:cs="Times New Roman"/>
          <w:lang w:val="tr-TR"/>
        </w:rPr>
        <w:t>esi ahâlîsinden</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-esâ</w:t>
      </w:r>
      <w:r w:rsidRPr="00431019">
        <w:rPr>
          <w:rFonts w:cs="Times New Roman"/>
          <w:spacing w:val="-2"/>
          <w:lang w:val="tr-TR"/>
        </w:rPr>
        <w:t>m</w:t>
      </w:r>
      <w:r w:rsidRPr="00431019">
        <w:rPr>
          <w:rFonts w:cs="Times New Roman"/>
          <w:lang w:val="tr-TR"/>
        </w:rPr>
        <w:t>i</w:t>
      </w:r>
      <w:r w:rsidRPr="00431019">
        <w:rPr>
          <w:rFonts w:cs="Times New Roman"/>
          <w:spacing w:val="32"/>
          <w:lang w:val="tr-TR"/>
        </w:rPr>
        <w:t xml:space="preserve"> </w:t>
      </w:r>
      <w:r w:rsidRPr="00431019">
        <w:rPr>
          <w:rFonts w:cs="Times New Roman"/>
          <w:lang w:val="tr-TR"/>
        </w:rPr>
        <w:t>kesân</w:t>
      </w:r>
      <w:r w:rsidRPr="00431019">
        <w:rPr>
          <w:rFonts w:cs="Times New Roman"/>
          <w:spacing w:val="30"/>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erʿâ</w:t>
      </w:r>
      <w:r w:rsidRPr="00431019">
        <w:rPr>
          <w:rFonts w:cs="Times New Roman"/>
          <w:spacing w:val="32"/>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rlerini</w:t>
      </w:r>
      <w:r w:rsidRPr="00431019">
        <w:rPr>
          <w:rFonts w:cs="Times New Roman"/>
          <w:spacing w:val="31"/>
          <w:lang w:val="tr-TR"/>
        </w:rPr>
        <w:t xml:space="preserve"> </w:t>
      </w:r>
      <w:r w:rsidRPr="00431019">
        <w:rPr>
          <w:rFonts w:cs="Times New Roman"/>
          <w:lang w:val="tr-TR"/>
        </w:rPr>
        <w:t>söküb</w:t>
      </w:r>
      <w:r w:rsidRPr="00431019">
        <w:rPr>
          <w:rFonts w:cs="Times New Roman"/>
          <w:spacing w:val="31"/>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31"/>
          <w:lang w:val="tr-TR"/>
        </w:rPr>
        <w:t xml:space="preserve"> </w:t>
      </w:r>
      <w:r w:rsidRPr="00431019">
        <w:rPr>
          <w:rFonts w:cs="Times New Roman"/>
          <w:lang w:val="tr-TR"/>
        </w:rPr>
        <w:t>idiriz</w:t>
      </w:r>
      <w:r w:rsidRPr="00431019">
        <w:rPr>
          <w:rFonts w:cs="Times New Roman"/>
          <w:spacing w:val="31"/>
          <w:lang w:val="tr-TR"/>
        </w:rPr>
        <w:t xml:space="preserve"> </w:t>
      </w:r>
      <w:r w:rsidRPr="00431019">
        <w:rPr>
          <w:rFonts w:cs="Times New Roman"/>
          <w:lang w:val="tr-TR"/>
        </w:rPr>
        <w:t>deyü</w:t>
      </w:r>
      <w:r w:rsidRPr="00431019">
        <w:rPr>
          <w:rFonts w:cs="Times New Roman"/>
          <w:spacing w:val="32"/>
          <w:lang w:val="tr-TR"/>
        </w:rPr>
        <w:t xml:space="preserve"> </w:t>
      </w:r>
      <w:r w:rsidRPr="00431019">
        <w:rPr>
          <w:rFonts w:cs="Times New Roman"/>
          <w:spacing w:val="-2"/>
          <w:lang w:val="tr-TR"/>
        </w:rPr>
        <w:t>h</w:t>
      </w:r>
      <w:r w:rsidRPr="00431019">
        <w:rPr>
          <w:rFonts w:cs="Times New Roman"/>
          <w:lang w:val="tr-TR"/>
        </w:rPr>
        <w:t>ilâ</w:t>
      </w:r>
      <w:r w:rsidRPr="00431019">
        <w:rPr>
          <w:rFonts w:cs="Times New Roman"/>
          <w:spacing w:val="1"/>
          <w:lang w:val="tr-TR"/>
        </w:rPr>
        <w:t>f</w:t>
      </w:r>
      <w:r w:rsidRPr="00431019">
        <w:rPr>
          <w:rFonts w:cs="Times New Roman"/>
          <w:lang w:val="tr-TR"/>
        </w:rPr>
        <w:t>-ı</w:t>
      </w:r>
    </w:p>
    <w:p w14:paraId="61A41E4B" w14:textId="77777777" w:rsidR="00461AD1" w:rsidRPr="00431019" w:rsidRDefault="00461AD1" w:rsidP="00123F5A">
      <w:pPr>
        <w:spacing w:before="10" w:line="110" w:lineRule="exact"/>
        <w:rPr>
          <w:rFonts w:ascii="Times New Roman" w:hAnsi="Times New Roman" w:cs="Times New Roman"/>
          <w:sz w:val="24"/>
          <w:szCs w:val="24"/>
          <w:lang w:val="tr-TR"/>
        </w:rPr>
      </w:pPr>
    </w:p>
    <w:p w14:paraId="702B1DFA"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kânûna</w:t>
      </w:r>
      <w:r w:rsidRPr="00431019">
        <w:rPr>
          <w:rFonts w:cs="Times New Roman"/>
          <w:spacing w:val="13"/>
          <w:lang w:val="tr-TR"/>
        </w:rPr>
        <w:t xml:space="preserve"> </w:t>
      </w:r>
      <w:r w:rsidRPr="00431019">
        <w:rPr>
          <w:rFonts w:cs="Times New Roman"/>
          <w:lang w:val="tr-TR"/>
        </w:rPr>
        <w:t>füzûli</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13"/>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taʿar</w:t>
      </w:r>
      <w:r w:rsidRPr="00431019">
        <w:rPr>
          <w:rFonts w:cs="Times New Roman"/>
          <w:spacing w:val="-1"/>
          <w:lang w:val="tr-TR"/>
        </w:rPr>
        <w:t>r</w:t>
      </w:r>
      <w:r w:rsidRPr="00431019">
        <w:rPr>
          <w:rFonts w:cs="Times New Roman"/>
          <w:lang w:val="tr-TR"/>
        </w:rPr>
        <w:t>uzdan</w:t>
      </w:r>
      <w:r w:rsidRPr="00431019">
        <w:rPr>
          <w:rFonts w:cs="Times New Roman"/>
          <w:spacing w:val="13"/>
          <w:lang w:val="tr-TR"/>
        </w:rPr>
        <w:t xml:space="preserve"> </w:t>
      </w:r>
      <w:r w:rsidRPr="00431019">
        <w:rPr>
          <w:rFonts w:cs="Times New Roman"/>
          <w:lang w:val="tr-TR"/>
        </w:rPr>
        <w:t>hâli</w:t>
      </w:r>
      <w:r w:rsidRPr="00431019">
        <w:rPr>
          <w:rFonts w:cs="Times New Roman"/>
          <w:spacing w:val="1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adakları</w:t>
      </w:r>
      <w:r w:rsidRPr="00431019">
        <w:rPr>
          <w:rFonts w:cs="Times New Roman"/>
          <w:spacing w:val="12"/>
          <w:lang w:val="tr-TR"/>
        </w:rPr>
        <w:t xml:space="preserve"> </w:t>
      </w:r>
      <w:r w:rsidRPr="00431019">
        <w:rPr>
          <w:rFonts w:cs="Times New Roman"/>
          <w:lang w:val="tr-TR"/>
        </w:rPr>
        <w:t>beyânıyla</w:t>
      </w:r>
      <w:r w:rsidRPr="00431019">
        <w:rPr>
          <w:rFonts w:cs="Times New Roman"/>
          <w:spacing w:val="12"/>
          <w:lang w:val="tr-TR"/>
        </w:rPr>
        <w:t xml:space="preserve"> </w:t>
      </w:r>
      <w:r w:rsidRPr="00431019">
        <w:rPr>
          <w:rFonts w:cs="Times New Roman"/>
          <w:lang w:val="tr-TR"/>
        </w:rPr>
        <w:t>o</w:t>
      </w:r>
      <w:r w:rsidRPr="00431019">
        <w:rPr>
          <w:rFonts w:cs="Times New Roman"/>
          <w:spacing w:val="4"/>
          <w:lang w:val="tr-TR"/>
        </w:rPr>
        <w:t>l</w:t>
      </w:r>
      <w:r w:rsidRPr="00431019">
        <w:rPr>
          <w:rFonts w:cs="Times New Roman"/>
          <w:lang w:val="tr-TR"/>
        </w:rPr>
        <w:t>-bâbda</w:t>
      </w:r>
      <w:r w:rsidRPr="00431019">
        <w:rPr>
          <w:rFonts w:cs="Times New Roman"/>
          <w:spacing w:val="13"/>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r-i şerîfim</w:t>
      </w:r>
      <w:r w:rsidRPr="00431019">
        <w:rPr>
          <w:rFonts w:cs="Times New Roman"/>
          <w:spacing w:val="55"/>
          <w:lang w:val="tr-TR"/>
        </w:rPr>
        <w:t xml:space="preserve"> </w:t>
      </w:r>
      <w:r w:rsidRPr="00431019">
        <w:rPr>
          <w:rFonts w:cs="Times New Roman"/>
          <w:lang w:val="tr-TR"/>
        </w:rPr>
        <w:t>sudûrunu</w:t>
      </w:r>
      <w:r w:rsidRPr="00431019">
        <w:rPr>
          <w:rFonts w:cs="Times New Roman"/>
          <w:spacing w:val="57"/>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56"/>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eleriy</w:t>
      </w:r>
      <w:r w:rsidRPr="00431019">
        <w:rPr>
          <w:rFonts w:cs="Times New Roman"/>
          <w:spacing w:val="-1"/>
          <w:lang w:val="tr-TR"/>
        </w:rPr>
        <w:t>l</w:t>
      </w:r>
      <w:r w:rsidRPr="00431019">
        <w:rPr>
          <w:rFonts w:cs="Times New Roman"/>
          <w:lang w:val="tr-TR"/>
        </w:rPr>
        <w:t>e</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ünâzaʿa</w:t>
      </w:r>
      <w:r w:rsidRPr="00431019">
        <w:rPr>
          <w:rFonts w:cs="Times New Roman"/>
          <w:spacing w:val="57"/>
          <w:lang w:val="tr-TR"/>
        </w:rPr>
        <w:t xml:space="preserve"> </w:t>
      </w:r>
      <w:r w:rsidRPr="00431019">
        <w:rPr>
          <w:rFonts w:cs="Times New Roman"/>
          <w:lang w:val="tr-TR"/>
        </w:rPr>
        <w:t>fîhâ</w:t>
      </w:r>
      <w:r w:rsidRPr="00431019">
        <w:rPr>
          <w:rFonts w:cs="Times New Roman"/>
          <w:spacing w:val="57"/>
          <w:lang w:val="tr-TR"/>
        </w:rPr>
        <w:t xml:space="preserve"> </w:t>
      </w:r>
      <w:r w:rsidRPr="00431019">
        <w:rPr>
          <w:rFonts w:cs="Times New Roman"/>
          <w:lang w:val="tr-TR"/>
        </w:rPr>
        <w:t>olan</w:t>
      </w:r>
      <w:r w:rsidRPr="00431019">
        <w:rPr>
          <w:rFonts w:cs="Times New Roman"/>
          <w:spacing w:val="56"/>
          <w:lang w:val="tr-TR"/>
        </w:rPr>
        <w:t xml:space="preserve"> </w:t>
      </w:r>
      <w:r w:rsidRPr="00431019">
        <w:rPr>
          <w:rFonts w:cs="Times New Roman"/>
          <w:spacing w:val="-2"/>
          <w:lang w:val="tr-TR"/>
        </w:rPr>
        <w:t>m</w:t>
      </w:r>
      <w:r w:rsidRPr="00431019">
        <w:rPr>
          <w:rFonts w:cs="Times New Roman"/>
          <w:lang w:val="tr-TR"/>
        </w:rPr>
        <w:t>ahal</w:t>
      </w:r>
      <w:r w:rsidRPr="00431019">
        <w:rPr>
          <w:rFonts w:cs="Times New Roman"/>
          <w:spacing w:val="4"/>
          <w:lang w:val="tr-TR"/>
        </w:rPr>
        <w:t>l</w:t>
      </w:r>
      <w:r w:rsidRPr="00431019">
        <w:rPr>
          <w:rFonts w:cs="Times New Roman"/>
          <w:lang w:val="tr-TR"/>
        </w:rPr>
        <w:t>-i</w:t>
      </w:r>
      <w:r w:rsidRPr="00431019">
        <w:rPr>
          <w:rFonts w:cs="Times New Roman"/>
          <w:spacing w:val="57"/>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den</w:t>
      </w:r>
      <w:r w:rsidRPr="00431019">
        <w:rPr>
          <w:rFonts w:cs="Times New Roman"/>
          <w:spacing w:val="57"/>
          <w:lang w:val="tr-TR"/>
        </w:rPr>
        <w:t xml:space="preserve"> </w:t>
      </w:r>
      <w:r w:rsidRPr="00431019">
        <w:rPr>
          <w:rFonts w:cs="Times New Roman"/>
          <w:lang w:val="tr-TR"/>
        </w:rPr>
        <w:t>tapu</w:t>
      </w:r>
      <w:r w:rsidRPr="00431019">
        <w:rPr>
          <w:rFonts w:cs="Times New Roman"/>
          <w:spacing w:val="57"/>
          <w:lang w:val="tr-TR"/>
        </w:rPr>
        <w:t xml:space="preserve"> </w:t>
      </w:r>
      <w:r w:rsidRPr="00431019">
        <w:rPr>
          <w:rFonts w:cs="Times New Roman"/>
          <w:spacing w:val="1"/>
          <w:lang w:val="tr-TR"/>
        </w:rPr>
        <w:t>i</w:t>
      </w:r>
      <w:r w:rsidRPr="00431019">
        <w:rPr>
          <w:rFonts w:cs="Times New Roman"/>
          <w:lang w:val="tr-TR"/>
        </w:rPr>
        <w:t>le virilüb</w:t>
      </w:r>
      <w:r w:rsidRPr="00431019">
        <w:rPr>
          <w:rFonts w:cs="Times New Roman"/>
          <w:spacing w:val="7"/>
          <w:lang w:val="tr-TR"/>
        </w:rPr>
        <w:t xml:space="preserve"> </w:t>
      </w:r>
      <w:r w:rsidRPr="00431019">
        <w:rPr>
          <w:rFonts w:cs="Times New Roman"/>
          <w:spacing w:val="-1"/>
          <w:lang w:val="tr-TR"/>
        </w:rPr>
        <w:t>z</w:t>
      </w:r>
      <w:r w:rsidRPr="00431019">
        <w:rPr>
          <w:rFonts w:cs="Times New Roman"/>
          <w:lang w:val="tr-TR"/>
        </w:rPr>
        <w:t>abt</w:t>
      </w:r>
      <w:r w:rsidRPr="00431019">
        <w:rPr>
          <w:rFonts w:cs="Times New Roman"/>
          <w:spacing w:val="7"/>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lang w:val="tr-TR"/>
        </w:rPr>
        <w:t>zirâʿat</w:t>
      </w:r>
      <w:r w:rsidRPr="00431019">
        <w:rPr>
          <w:rFonts w:cs="Times New Roman"/>
          <w:spacing w:val="8"/>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na</w:t>
      </w:r>
      <w:r w:rsidRPr="00431019">
        <w:rPr>
          <w:rFonts w:cs="Times New Roman"/>
          <w:spacing w:val="8"/>
          <w:lang w:val="tr-TR"/>
        </w:rPr>
        <w:t xml:space="preserve"> </w:t>
      </w:r>
      <w:r w:rsidRPr="00431019">
        <w:rPr>
          <w:rFonts w:cs="Times New Roman"/>
          <w:lang w:val="tr-TR"/>
        </w:rPr>
        <w:t>gelen</w:t>
      </w:r>
      <w:r w:rsidRPr="00431019">
        <w:rPr>
          <w:rFonts w:cs="Times New Roman"/>
          <w:spacing w:val="7"/>
          <w:lang w:val="tr-TR"/>
        </w:rPr>
        <w:t xml:space="preserve"> </w:t>
      </w:r>
      <w:r w:rsidRPr="00431019">
        <w:rPr>
          <w:rFonts w:cs="Times New Roman"/>
          <w:spacing w:val="-2"/>
          <w:lang w:val="tr-TR"/>
        </w:rPr>
        <w:t>y</w:t>
      </w:r>
      <w:r w:rsidRPr="00431019">
        <w:rPr>
          <w:rFonts w:cs="Times New Roman"/>
          <w:lang w:val="tr-TR"/>
        </w:rPr>
        <w:t>erlerden</w:t>
      </w:r>
      <w:r w:rsidRPr="00431019">
        <w:rPr>
          <w:rFonts w:cs="Times New Roman"/>
          <w:spacing w:val="8"/>
          <w:lang w:val="tr-TR"/>
        </w:rPr>
        <w:t xml:space="preserve"> </w:t>
      </w:r>
      <w:r w:rsidRPr="00431019">
        <w:rPr>
          <w:rFonts w:cs="Times New Roman"/>
          <w:spacing w:val="-2"/>
          <w:lang w:val="tr-TR"/>
        </w:rPr>
        <w:t>o</w:t>
      </w:r>
      <w:r w:rsidRPr="00431019">
        <w:rPr>
          <w:rFonts w:cs="Times New Roman"/>
          <w:lang w:val="tr-TR"/>
        </w:rPr>
        <w:t>larak</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8"/>
          <w:lang w:val="tr-TR"/>
        </w:rPr>
        <w:t xml:space="preserve"> </w:t>
      </w:r>
      <w:r w:rsidRPr="00431019">
        <w:rPr>
          <w:rFonts w:cs="Times New Roman"/>
          <w:lang w:val="tr-TR"/>
        </w:rPr>
        <w:t>Balahor</w:t>
      </w:r>
      <w:r w:rsidRPr="00431019">
        <w:rPr>
          <w:rFonts w:cs="Times New Roman"/>
          <w:spacing w:val="8"/>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w:t>
      </w:r>
      <w:r w:rsidRPr="00431019">
        <w:rPr>
          <w:rFonts w:cs="Times New Roman"/>
          <w:spacing w:val="8"/>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2"/>
          <w:lang w:val="tr-TR"/>
        </w:rPr>
        <w:t>n</w:t>
      </w:r>
      <w:r w:rsidRPr="00431019">
        <w:rPr>
          <w:rFonts w:cs="Times New Roman"/>
          <w:lang w:val="tr-TR"/>
        </w:rPr>
        <w:t>den olan</w:t>
      </w:r>
      <w:r w:rsidRPr="00431019">
        <w:rPr>
          <w:rFonts w:cs="Times New Roman"/>
          <w:spacing w:val="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ûn</w:t>
      </w:r>
      <w:r w:rsidRPr="00431019">
        <w:rPr>
          <w:rFonts w:cs="Times New Roman"/>
          <w:spacing w:val="4"/>
          <w:lang w:val="tr-TR"/>
        </w:rPr>
        <w:t xml:space="preserve"> </w:t>
      </w:r>
      <w:r w:rsidRPr="00431019">
        <w:rPr>
          <w:rFonts w:cs="Times New Roman"/>
          <w:lang w:val="tr-TR"/>
        </w:rPr>
        <w:t>tapulu</w:t>
      </w:r>
      <w:r w:rsidRPr="00431019">
        <w:rPr>
          <w:rFonts w:cs="Times New Roman"/>
          <w:spacing w:val="3"/>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essüklü</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2"/>
          <w:lang w:val="tr-TR"/>
        </w:rPr>
        <w:t>l</w:t>
      </w:r>
      <w:r w:rsidRPr="00431019">
        <w:rPr>
          <w:rFonts w:cs="Times New Roman"/>
          <w:lang w:val="tr-TR"/>
        </w:rPr>
        <w:t>ar</w:t>
      </w:r>
      <w:r w:rsidRPr="00431019">
        <w:rPr>
          <w:rFonts w:cs="Times New Roman"/>
          <w:spacing w:val="3"/>
          <w:lang w:val="tr-TR"/>
        </w:rPr>
        <w:t xml:space="preserve"> </w:t>
      </w:r>
      <w:r w:rsidRPr="00431019">
        <w:rPr>
          <w:rFonts w:cs="Times New Roman"/>
          <w:lang w:val="tr-TR"/>
        </w:rPr>
        <w:t>ise</w:t>
      </w:r>
      <w:r w:rsidRPr="00431019">
        <w:rPr>
          <w:rFonts w:cs="Times New Roman"/>
          <w:spacing w:val="4"/>
          <w:lang w:val="tr-TR"/>
        </w:rPr>
        <w:t xml:space="preserve"> </w:t>
      </w:r>
      <w:r w:rsidRPr="00431019">
        <w:rPr>
          <w:rFonts w:cs="Times New Roman"/>
          <w:lang w:val="tr-TR"/>
        </w:rPr>
        <w:t>zirâʿat</w:t>
      </w:r>
      <w:r w:rsidRPr="00431019">
        <w:rPr>
          <w:rFonts w:cs="Times New Roman"/>
          <w:spacing w:val="4"/>
          <w:lang w:val="tr-TR"/>
        </w:rPr>
        <w:t xml:space="preserve"> </w:t>
      </w:r>
      <w:r w:rsidRPr="00431019">
        <w:rPr>
          <w:rFonts w:cs="Times New Roman"/>
          <w:lang w:val="tr-TR"/>
        </w:rPr>
        <w:t>it</w:t>
      </w:r>
      <w:r w:rsidRPr="00431019">
        <w:rPr>
          <w:rFonts w:cs="Times New Roman"/>
          <w:spacing w:val="-3"/>
          <w:lang w:val="tr-TR"/>
        </w:rPr>
        <w:t>m</w:t>
      </w:r>
      <w:r w:rsidRPr="00431019">
        <w:rPr>
          <w:rFonts w:cs="Times New Roman"/>
          <w:spacing w:val="1"/>
          <w:lang w:val="tr-TR"/>
        </w:rPr>
        <w:t>e</w:t>
      </w:r>
      <w:r w:rsidRPr="00431019">
        <w:rPr>
          <w:rFonts w:cs="Times New Roman"/>
          <w:lang w:val="tr-TR"/>
        </w:rPr>
        <w:t>leri</w:t>
      </w:r>
      <w:r w:rsidRPr="00431019">
        <w:rPr>
          <w:rFonts w:cs="Times New Roman"/>
          <w:spacing w:val="4"/>
          <w:lang w:val="tr-TR"/>
        </w:rPr>
        <w:t xml:space="preserve"> </w:t>
      </w:r>
      <w:r w:rsidRPr="00431019">
        <w:rPr>
          <w:rFonts w:cs="Times New Roman"/>
          <w:lang w:val="tr-TR"/>
        </w:rPr>
        <w:t>b</w:t>
      </w:r>
      <w:r w:rsidRPr="00431019">
        <w:rPr>
          <w:rFonts w:cs="Times New Roman"/>
          <w:spacing w:val="5"/>
          <w:lang w:val="tr-TR"/>
        </w:rPr>
        <w:t>i</w:t>
      </w:r>
      <w:r w:rsidRPr="00431019">
        <w:rPr>
          <w:rFonts w:cs="Times New Roman"/>
          <w:lang w:val="tr-TR"/>
        </w:rPr>
        <w:t>-hasebü’l- kânûn</w:t>
      </w:r>
      <w:r w:rsidRPr="00431019">
        <w:rPr>
          <w:rFonts w:cs="Times New Roman"/>
          <w:spacing w:val="13"/>
          <w:lang w:val="tr-TR"/>
        </w:rPr>
        <w:t xml:space="preserve"> </w:t>
      </w:r>
      <w:r w:rsidRPr="00431019">
        <w:rPr>
          <w:rFonts w:cs="Times New Roman"/>
          <w:lang w:val="tr-TR"/>
        </w:rPr>
        <w:t>yol</w:t>
      </w:r>
      <w:r w:rsidRPr="00431019">
        <w:rPr>
          <w:rFonts w:cs="Times New Roman"/>
          <w:spacing w:val="-1"/>
          <w:lang w:val="tr-TR"/>
        </w:rPr>
        <w:t>u</w:t>
      </w:r>
      <w:r w:rsidRPr="00431019">
        <w:rPr>
          <w:rFonts w:cs="Times New Roman"/>
          <w:lang w:val="tr-TR"/>
        </w:rPr>
        <w:t>nda</w:t>
      </w:r>
      <w:r w:rsidRPr="00431019">
        <w:rPr>
          <w:rFonts w:cs="Times New Roman"/>
          <w:spacing w:val="13"/>
          <w:lang w:val="tr-TR"/>
        </w:rPr>
        <w:t xml:space="preserve"> </w:t>
      </w:r>
      <w:r w:rsidRPr="00431019">
        <w:rPr>
          <w:rFonts w:cs="Times New Roman"/>
          <w:lang w:val="tr-TR"/>
        </w:rPr>
        <w:t>olub</w:t>
      </w:r>
      <w:r w:rsidRPr="00431019">
        <w:rPr>
          <w:rFonts w:cs="Times New Roman"/>
          <w:spacing w:val="13"/>
          <w:lang w:val="tr-TR"/>
        </w:rPr>
        <w:t xml:space="preserve"> </w:t>
      </w:r>
      <w:r w:rsidRPr="00431019">
        <w:rPr>
          <w:rFonts w:cs="Times New Roman"/>
          <w:spacing w:val="-1"/>
          <w:lang w:val="tr-TR"/>
        </w:rPr>
        <w:t>e</w:t>
      </w:r>
      <w:r w:rsidRPr="00431019">
        <w:rPr>
          <w:rFonts w:cs="Times New Roman"/>
          <w:lang w:val="tr-TR"/>
        </w:rPr>
        <w:t>ğer</w:t>
      </w:r>
      <w:r w:rsidRPr="00431019">
        <w:rPr>
          <w:rFonts w:cs="Times New Roman"/>
          <w:spacing w:val="13"/>
          <w:lang w:val="tr-TR"/>
        </w:rPr>
        <w:t xml:space="preserve"> </w:t>
      </w:r>
      <w:r w:rsidRPr="00431019">
        <w:rPr>
          <w:rFonts w:cs="Times New Roman"/>
          <w:lang w:val="tr-TR"/>
        </w:rPr>
        <w:t>böyle</w:t>
      </w:r>
      <w:r w:rsidRPr="00431019">
        <w:rPr>
          <w:rFonts w:cs="Times New Roman"/>
          <w:spacing w:val="13"/>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ayubda</w:t>
      </w:r>
      <w:r w:rsidRPr="00431019">
        <w:rPr>
          <w:rFonts w:cs="Times New Roman"/>
          <w:spacing w:val="13"/>
          <w:lang w:val="tr-TR"/>
        </w:rPr>
        <w:t xml:space="preserve"> </w:t>
      </w:r>
      <w:r w:rsidRPr="00431019">
        <w:rPr>
          <w:rFonts w:cs="Times New Roman"/>
          <w:lang w:val="tr-TR"/>
        </w:rPr>
        <w:t>fî’</w:t>
      </w:r>
      <w:r w:rsidRPr="00431019">
        <w:rPr>
          <w:rFonts w:cs="Times New Roman"/>
          <w:spacing w:val="3"/>
          <w:lang w:val="tr-TR"/>
        </w:rPr>
        <w:t>l</w:t>
      </w:r>
      <w:r w:rsidRPr="00431019">
        <w:rPr>
          <w:rFonts w:cs="Times New Roman"/>
          <w:lang w:val="tr-TR"/>
        </w:rPr>
        <w:t>-ha</w:t>
      </w:r>
      <w:r w:rsidRPr="00431019">
        <w:rPr>
          <w:rFonts w:cs="Times New Roman"/>
          <w:spacing w:val="-1"/>
          <w:lang w:val="tr-TR"/>
        </w:rPr>
        <w:t>k</w:t>
      </w:r>
      <w:r w:rsidRPr="00431019">
        <w:rPr>
          <w:rFonts w:cs="Times New Roman"/>
          <w:lang w:val="tr-TR"/>
        </w:rPr>
        <w:t>îka</w:t>
      </w:r>
      <w:r w:rsidRPr="00431019">
        <w:rPr>
          <w:rFonts w:cs="Times New Roman"/>
          <w:spacing w:val="13"/>
          <w:lang w:val="tr-TR"/>
        </w:rPr>
        <w:t xml:space="preserve"> </w:t>
      </w:r>
      <w:r w:rsidRPr="00431019">
        <w:rPr>
          <w:rFonts w:cs="Times New Roman"/>
          <w:lang w:val="tr-TR"/>
        </w:rPr>
        <w:t>mârü’l-beyân</w:t>
      </w:r>
      <w:r w:rsidRPr="00431019">
        <w:rPr>
          <w:rFonts w:cs="Times New Roman"/>
          <w:spacing w:val="12"/>
          <w:lang w:val="tr-TR"/>
        </w:rPr>
        <w:t xml:space="preserve"> </w:t>
      </w:r>
      <w:r w:rsidRPr="00431019">
        <w:rPr>
          <w:rFonts w:cs="Times New Roman"/>
          <w:lang w:val="tr-TR"/>
        </w:rPr>
        <w:t>Vize</w:t>
      </w:r>
      <w:r w:rsidRPr="00431019">
        <w:rPr>
          <w:rFonts w:cs="Times New Roman"/>
          <w:spacing w:val="13"/>
          <w:lang w:val="tr-TR"/>
        </w:rPr>
        <w:t xml:space="preserve"> </w:t>
      </w:r>
      <w:r w:rsidRPr="00431019">
        <w:rPr>
          <w:rFonts w:cs="Times New Roman"/>
          <w:lang w:val="tr-TR"/>
        </w:rPr>
        <w:t>Karyesi topra</w:t>
      </w:r>
      <w:r w:rsidRPr="00431019">
        <w:rPr>
          <w:rFonts w:cs="Times New Roman"/>
          <w:spacing w:val="-2"/>
          <w:lang w:val="tr-TR"/>
        </w:rPr>
        <w:t>ğ</w:t>
      </w:r>
      <w:r w:rsidRPr="00431019">
        <w:rPr>
          <w:rFonts w:cs="Times New Roman"/>
          <w:lang w:val="tr-TR"/>
        </w:rPr>
        <w:t>ında</w:t>
      </w:r>
      <w:r w:rsidRPr="00431019">
        <w:rPr>
          <w:rFonts w:cs="Times New Roman"/>
          <w:spacing w:val="15"/>
          <w:lang w:val="tr-TR"/>
        </w:rPr>
        <w:t xml:space="preserve"> </w:t>
      </w:r>
      <w:r w:rsidRPr="00431019">
        <w:rPr>
          <w:rFonts w:cs="Times New Roman"/>
          <w:spacing w:val="-2"/>
          <w:lang w:val="tr-TR"/>
        </w:rPr>
        <w:t>k</w:t>
      </w:r>
      <w:r w:rsidRPr="00431019">
        <w:rPr>
          <w:rFonts w:cs="Times New Roman"/>
          <w:lang w:val="tr-TR"/>
        </w:rPr>
        <w:t>arye</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13"/>
          <w:lang w:val="tr-TR"/>
        </w:rPr>
        <w:t xml:space="preserve"> </w:t>
      </w:r>
      <w:r w:rsidRPr="00431019">
        <w:rPr>
          <w:rFonts w:cs="Times New Roman"/>
          <w:lang w:val="tr-TR"/>
        </w:rPr>
        <w:t>ahâlîsin</w:t>
      </w:r>
      <w:r w:rsidRPr="00431019">
        <w:rPr>
          <w:rFonts w:cs="Times New Roman"/>
          <w:spacing w:val="-1"/>
          <w:lang w:val="tr-TR"/>
        </w:rPr>
        <w:t>i</w:t>
      </w:r>
      <w:r w:rsidRPr="00431019">
        <w:rPr>
          <w:rFonts w:cs="Times New Roman"/>
          <w:lang w:val="tr-TR"/>
        </w:rPr>
        <w:t>n</w:t>
      </w:r>
      <w:r w:rsidRPr="00431019">
        <w:rPr>
          <w:rFonts w:cs="Times New Roman"/>
          <w:spacing w:val="15"/>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2"/>
          <w:lang w:val="tr-TR"/>
        </w:rPr>
        <w:t>l</w:t>
      </w:r>
      <w:r w:rsidRPr="00431019">
        <w:rPr>
          <w:rFonts w:cs="Times New Roman"/>
          <w:spacing w:val="-1"/>
          <w:lang w:val="tr-TR"/>
        </w:rPr>
        <w:t>-</w:t>
      </w:r>
      <w:r w:rsidRPr="00431019">
        <w:rPr>
          <w:rFonts w:cs="Times New Roman"/>
          <w:lang w:val="tr-TR"/>
        </w:rPr>
        <w:t>eyyâ</w:t>
      </w:r>
      <w:r w:rsidRPr="00431019">
        <w:rPr>
          <w:rFonts w:cs="Times New Roman"/>
          <w:spacing w:val="-2"/>
          <w:lang w:val="tr-TR"/>
        </w:rPr>
        <w:t>m</w:t>
      </w:r>
      <w:r w:rsidRPr="00431019">
        <w:rPr>
          <w:rFonts w:cs="Times New Roman"/>
          <w:lang w:val="tr-TR"/>
        </w:rPr>
        <w:t>dan</w:t>
      </w:r>
      <w:r w:rsidRPr="00431019">
        <w:rPr>
          <w:rFonts w:cs="Times New Roman"/>
          <w:spacing w:val="15"/>
          <w:lang w:val="tr-TR"/>
        </w:rPr>
        <w:t xml:space="preserve"> </w:t>
      </w:r>
      <w:r w:rsidRPr="00431019">
        <w:rPr>
          <w:rFonts w:cs="Times New Roman"/>
          <w:lang w:val="tr-TR"/>
        </w:rPr>
        <w:t>berü</w:t>
      </w:r>
      <w:r w:rsidRPr="00431019">
        <w:rPr>
          <w:rFonts w:cs="Times New Roman"/>
          <w:spacing w:val="15"/>
          <w:lang w:val="tr-TR"/>
        </w:rPr>
        <w:t xml:space="preserve"> </w:t>
      </w:r>
      <w:r w:rsidRPr="00431019">
        <w:rPr>
          <w:rFonts w:cs="Times New Roman"/>
          <w:lang w:val="tr-TR"/>
        </w:rPr>
        <w:t>koyun</w:t>
      </w:r>
      <w:r w:rsidRPr="00431019">
        <w:rPr>
          <w:rFonts w:cs="Times New Roman"/>
          <w:spacing w:val="14"/>
          <w:lang w:val="tr-TR"/>
        </w:rPr>
        <w:t xml:space="preserve"> </w:t>
      </w:r>
      <w:r w:rsidRPr="00431019">
        <w:rPr>
          <w:rFonts w:cs="Times New Roman"/>
          <w:spacing w:val="-2"/>
          <w:lang w:val="tr-TR"/>
        </w:rPr>
        <w:t>v</w:t>
      </w:r>
      <w:r w:rsidRPr="00431019">
        <w:rPr>
          <w:rFonts w:cs="Times New Roman"/>
          <w:lang w:val="tr-TR"/>
        </w:rPr>
        <w:t>esâ’ir</w:t>
      </w:r>
      <w:r w:rsidRPr="00431019">
        <w:rPr>
          <w:rFonts w:cs="Times New Roman"/>
          <w:spacing w:val="15"/>
          <w:lang w:val="tr-TR"/>
        </w:rPr>
        <w:t xml:space="preserve"> </w:t>
      </w:r>
      <w:r w:rsidRPr="00431019">
        <w:rPr>
          <w:rFonts w:cs="Times New Roman"/>
          <w:spacing w:val="-2"/>
          <w:lang w:val="tr-TR"/>
        </w:rPr>
        <w:t>d</w:t>
      </w:r>
      <w:r w:rsidRPr="00431019">
        <w:rPr>
          <w:rFonts w:cs="Times New Roman"/>
          <w:lang w:val="tr-TR"/>
        </w:rPr>
        <w:t>avar</w:t>
      </w:r>
      <w:r w:rsidRPr="00431019">
        <w:rPr>
          <w:rFonts w:cs="Times New Roman"/>
          <w:spacing w:val="-1"/>
          <w:lang w:val="tr-TR"/>
        </w:rPr>
        <w:t>l</w:t>
      </w:r>
      <w:r w:rsidRPr="00431019">
        <w:rPr>
          <w:rFonts w:cs="Times New Roman"/>
          <w:lang w:val="tr-TR"/>
        </w:rPr>
        <w:t>arı raʿî</w:t>
      </w:r>
      <w:r w:rsidRPr="00431019">
        <w:rPr>
          <w:rFonts w:cs="Times New Roman"/>
          <w:spacing w:val="11"/>
          <w:lang w:val="tr-TR"/>
        </w:rPr>
        <w:t xml:space="preserve"> </w:t>
      </w:r>
      <w:r w:rsidRPr="00431019">
        <w:rPr>
          <w:rFonts w:cs="Times New Roman"/>
          <w:lang w:val="tr-TR"/>
        </w:rPr>
        <w:t>olunub</w:t>
      </w:r>
      <w:r w:rsidRPr="00431019">
        <w:rPr>
          <w:rFonts w:cs="Times New Roman"/>
          <w:spacing w:val="9"/>
          <w:lang w:val="tr-TR"/>
        </w:rPr>
        <w:t xml:space="preserve"> </w:t>
      </w:r>
      <w:r w:rsidRPr="00431019">
        <w:rPr>
          <w:rFonts w:cs="Times New Roman"/>
          <w:lang w:val="tr-TR"/>
        </w:rPr>
        <w:t>otundan</w:t>
      </w:r>
      <w:r w:rsidRPr="00431019">
        <w:rPr>
          <w:rFonts w:cs="Times New Roman"/>
          <w:spacing w:val="11"/>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suyundan</w:t>
      </w:r>
      <w:r w:rsidRPr="00431019">
        <w:rPr>
          <w:rFonts w:cs="Times New Roman"/>
          <w:spacing w:val="12"/>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tifâʿ</w:t>
      </w:r>
      <w:r w:rsidRPr="00431019">
        <w:rPr>
          <w:rFonts w:cs="Times New Roman"/>
          <w:spacing w:val="10"/>
          <w:lang w:val="tr-TR"/>
        </w:rPr>
        <w:t xml:space="preserve"> </w:t>
      </w:r>
      <w:r w:rsidRPr="00431019">
        <w:rPr>
          <w:rFonts w:cs="Times New Roman"/>
          <w:lang w:val="tr-TR"/>
        </w:rPr>
        <w:t>ideg</w:t>
      </w:r>
      <w:r w:rsidRPr="00431019">
        <w:rPr>
          <w:rFonts w:cs="Times New Roman"/>
          <w:spacing w:val="-1"/>
          <w:lang w:val="tr-TR"/>
        </w:rPr>
        <w:t>e</w:t>
      </w:r>
      <w:r w:rsidRPr="00431019">
        <w:rPr>
          <w:rFonts w:cs="Times New Roman"/>
          <w:lang w:val="tr-TR"/>
        </w:rPr>
        <w:t>l</w:t>
      </w:r>
      <w:r w:rsidRPr="00431019">
        <w:rPr>
          <w:rFonts w:cs="Times New Roman"/>
          <w:spacing w:val="-1"/>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üstak</w:t>
      </w:r>
      <w:r w:rsidRPr="00431019">
        <w:rPr>
          <w:rFonts w:cs="Times New Roman"/>
          <w:spacing w:val="-1"/>
          <w:lang w:val="tr-TR"/>
        </w:rPr>
        <w:t>i</w:t>
      </w:r>
      <w:r w:rsidRPr="00431019">
        <w:rPr>
          <w:rFonts w:cs="Times New Roman"/>
          <w:lang w:val="tr-TR"/>
        </w:rPr>
        <w:t>l</w:t>
      </w:r>
      <w:r w:rsidRPr="00431019">
        <w:rPr>
          <w:rFonts w:cs="Times New Roman"/>
          <w:spacing w:val="12"/>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i</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erʿâ yerlerinden</w:t>
      </w:r>
      <w:r w:rsidRPr="00431019">
        <w:rPr>
          <w:rFonts w:cs="Times New Roman"/>
          <w:spacing w:val="24"/>
          <w:lang w:val="tr-TR"/>
        </w:rPr>
        <w:t xml:space="preserve"> </w:t>
      </w:r>
      <w:r w:rsidRPr="00431019">
        <w:rPr>
          <w:rFonts w:cs="Times New Roman"/>
          <w:lang w:val="tr-TR"/>
        </w:rPr>
        <w:t>iken</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w:t>
      </w:r>
      <w:r w:rsidRPr="00431019">
        <w:rPr>
          <w:rFonts w:cs="Times New Roman"/>
          <w:spacing w:val="24"/>
          <w:lang w:val="tr-TR"/>
        </w:rPr>
        <w:t xml:space="preserve"> </w:t>
      </w:r>
      <w:r w:rsidRPr="00431019">
        <w:rPr>
          <w:rFonts w:cs="Times New Roman"/>
          <w:lang w:val="tr-TR"/>
        </w:rPr>
        <w:t>o</w:t>
      </w:r>
      <w:r w:rsidRPr="00431019">
        <w:rPr>
          <w:rFonts w:cs="Times New Roman"/>
          <w:spacing w:val="2"/>
          <w:lang w:val="tr-TR"/>
        </w:rPr>
        <w:t>l</w:t>
      </w:r>
      <w:r w:rsidRPr="00431019">
        <w:rPr>
          <w:rFonts w:cs="Times New Roman"/>
          <w:lang w:val="tr-TR"/>
        </w:rPr>
        <w:t>-merʿâ</w:t>
      </w:r>
      <w:r w:rsidRPr="00431019">
        <w:rPr>
          <w:rFonts w:cs="Times New Roman"/>
          <w:spacing w:val="25"/>
          <w:lang w:val="tr-TR"/>
        </w:rPr>
        <w:t xml:space="preserve"> </w:t>
      </w:r>
      <w:r w:rsidRPr="00431019">
        <w:rPr>
          <w:rFonts w:cs="Times New Roman"/>
          <w:spacing w:val="-2"/>
          <w:lang w:val="tr-TR"/>
        </w:rPr>
        <w:t>y</w:t>
      </w:r>
      <w:r w:rsidRPr="00431019">
        <w:rPr>
          <w:rFonts w:cs="Times New Roman"/>
          <w:lang w:val="tr-TR"/>
        </w:rPr>
        <w:t>erle</w:t>
      </w:r>
      <w:r w:rsidRPr="00431019">
        <w:rPr>
          <w:rFonts w:cs="Times New Roman"/>
          <w:spacing w:val="-2"/>
          <w:lang w:val="tr-TR"/>
        </w:rPr>
        <w:t>r</w:t>
      </w:r>
      <w:r w:rsidRPr="00431019">
        <w:rPr>
          <w:rFonts w:cs="Times New Roman"/>
          <w:lang w:val="tr-TR"/>
        </w:rPr>
        <w:t>i</w:t>
      </w:r>
      <w:r w:rsidRPr="00431019">
        <w:rPr>
          <w:rFonts w:cs="Times New Roman"/>
          <w:spacing w:val="-1"/>
          <w:lang w:val="tr-TR"/>
        </w:rPr>
        <w:t>n</w:t>
      </w:r>
      <w:r w:rsidRPr="00431019">
        <w:rPr>
          <w:rFonts w:cs="Times New Roman"/>
          <w:lang w:val="tr-TR"/>
        </w:rPr>
        <w:t>i</w:t>
      </w:r>
      <w:r w:rsidRPr="00431019">
        <w:rPr>
          <w:rFonts w:cs="Times New Roman"/>
          <w:spacing w:val="25"/>
          <w:lang w:val="tr-TR"/>
        </w:rPr>
        <w:t xml:space="preserve"> </w:t>
      </w:r>
      <w:r w:rsidRPr="00431019">
        <w:rPr>
          <w:rFonts w:cs="Times New Roman"/>
          <w:lang w:val="tr-TR"/>
        </w:rPr>
        <w:t>söküb</w:t>
      </w:r>
      <w:r w:rsidRPr="00431019">
        <w:rPr>
          <w:rFonts w:cs="Times New Roman"/>
          <w:spacing w:val="25"/>
          <w:lang w:val="tr-TR"/>
        </w:rPr>
        <w:t xml:space="preserve"> </w:t>
      </w:r>
      <w:r w:rsidRPr="00431019">
        <w:rPr>
          <w:rFonts w:cs="Times New Roman"/>
          <w:spacing w:val="-1"/>
          <w:lang w:val="tr-TR"/>
        </w:rPr>
        <w:t>z</w:t>
      </w:r>
      <w:r w:rsidRPr="00431019">
        <w:rPr>
          <w:rFonts w:cs="Times New Roman"/>
          <w:lang w:val="tr-TR"/>
        </w:rPr>
        <w:t>irâʿat</w:t>
      </w:r>
      <w:r w:rsidRPr="00431019">
        <w:rPr>
          <w:rFonts w:cs="Times New Roman"/>
          <w:spacing w:val="24"/>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w:t>
      </w:r>
      <w:r w:rsidRPr="00431019">
        <w:rPr>
          <w:rFonts w:cs="Times New Roman"/>
          <w:spacing w:val="-1"/>
          <w:lang w:val="tr-TR"/>
        </w:rPr>
        <w:t>i</w:t>
      </w:r>
      <w:r w:rsidRPr="00431019">
        <w:rPr>
          <w:rFonts w:cs="Times New Roman"/>
          <w:lang w:val="tr-TR"/>
        </w:rPr>
        <w:t>kleri</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3"/>
          <w:lang w:val="tr-TR"/>
        </w:rPr>
        <w:t>k</w:t>
      </w:r>
      <w:r w:rsidRPr="00431019">
        <w:rPr>
          <w:rFonts w:cs="Times New Roman"/>
          <w:lang w:val="tr-TR"/>
        </w:rPr>
        <w:t>-ı nefesi’</w:t>
      </w:r>
      <w:r w:rsidRPr="00431019">
        <w:rPr>
          <w:rFonts w:cs="Times New Roman"/>
          <w:spacing w:val="-1"/>
          <w:lang w:val="tr-TR"/>
        </w:rPr>
        <w:t>l</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3"/>
          <w:lang w:val="tr-TR"/>
        </w:rPr>
        <w:t xml:space="preserve"> </w:t>
      </w:r>
      <w:r w:rsidRPr="00431019">
        <w:rPr>
          <w:rFonts w:cs="Times New Roman"/>
          <w:lang w:val="tr-TR"/>
        </w:rPr>
        <w:t>olduğu</w:t>
      </w:r>
      <w:r w:rsidRPr="00431019">
        <w:rPr>
          <w:rFonts w:cs="Times New Roman"/>
          <w:spacing w:val="3"/>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3"/>
          <w:lang w:val="tr-TR"/>
        </w:rPr>
        <w:t xml:space="preserve"> </w:t>
      </w:r>
      <w:r w:rsidRPr="00431019">
        <w:rPr>
          <w:rFonts w:cs="Times New Roman"/>
          <w:lang w:val="tr-TR"/>
        </w:rPr>
        <w:t>bu</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3"/>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î</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
          <w:lang w:val="tr-TR"/>
        </w:rPr>
        <w:t xml:space="preserve"> </w:t>
      </w:r>
      <w:r w:rsidRPr="00431019">
        <w:rPr>
          <w:rFonts w:cs="Times New Roman"/>
          <w:lang w:val="tr-TR"/>
        </w:rPr>
        <w:t>yerleri</w:t>
      </w:r>
      <w:r w:rsidRPr="00431019">
        <w:rPr>
          <w:rFonts w:cs="Times New Roman"/>
          <w:spacing w:val="3"/>
          <w:lang w:val="tr-TR"/>
        </w:rPr>
        <w:t xml:space="preserve"> </w:t>
      </w:r>
      <w:r w:rsidRPr="00431019">
        <w:rPr>
          <w:rFonts w:cs="Times New Roman"/>
          <w:lang w:val="tr-TR"/>
        </w:rPr>
        <w:t>al</w:t>
      </w:r>
      <w:r w:rsidRPr="00431019">
        <w:rPr>
          <w:rFonts w:cs="Times New Roman"/>
          <w:spacing w:val="-2"/>
          <w:lang w:val="tr-TR"/>
        </w:rPr>
        <w:t>ı</w:t>
      </w:r>
      <w:r w:rsidRPr="00431019">
        <w:rPr>
          <w:rFonts w:cs="Times New Roman"/>
          <w:lang w:val="tr-TR"/>
        </w:rPr>
        <w:t>nub</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satıl</w:t>
      </w:r>
      <w:r w:rsidRPr="00431019">
        <w:rPr>
          <w:rFonts w:cs="Times New Roman"/>
          <w:spacing w:val="-3"/>
          <w:lang w:val="tr-TR"/>
        </w:rPr>
        <w:t>m</w:t>
      </w:r>
      <w:r w:rsidRPr="00431019">
        <w:rPr>
          <w:rFonts w:cs="Times New Roman"/>
          <w:lang w:val="tr-TR"/>
        </w:rPr>
        <w:t>ak</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tapu</w:t>
      </w:r>
      <w:r w:rsidRPr="00431019">
        <w:rPr>
          <w:rFonts w:cs="Times New Roman"/>
          <w:spacing w:val="3"/>
          <w:lang w:val="tr-TR"/>
        </w:rPr>
        <w:t xml:space="preserve"> </w:t>
      </w:r>
      <w:r w:rsidRPr="00431019">
        <w:rPr>
          <w:rFonts w:cs="Times New Roman"/>
          <w:lang w:val="tr-TR"/>
        </w:rPr>
        <w:t>ile virilüb</w:t>
      </w:r>
      <w:r w:rsidRPr="00431019">
        <w:rPr>
          <w:rFonts w:cs="Times New Roman"/>
          <w:spacing w:val="34"/>
          <w:lang w:val="tr-TR"/>
        </w:rPr>
        <w:t xml:space="preserve"> </w:t>
      </w:r>
      <w:r w:rsidRPr="00431019">
        <w:rPr>
          <w:rFonts w:cs="Times New Roman"/>
          <w:lang w:val="tr-TR"/>
        </w:rPr>
        <w:t>sök</w:t>
      </w:r>
      <w:r w:rsidRPr="00431019">
        <w:rPr>
          <w:rFonts w:cs="Times New Roman"/>
          <w:spacing w:val="-1"/>
          <w:lang w:val="tr-TR"/>
        </w:rPr>
        <w:t>ü</w:t>
      </w:r>
      <w:r w:rsidRPr="00431019">
        <w:rPr>
          <w:rFonts w:cs="Times New Roman"/>
          <w:lang w:val="tr-TR"/>
        </w:rPr>
        <w:t>lüb</w:t>
      </w:r>
      <w:r w:rsidRPr="00431019">
        <w:rPr>
          <w:rFonts w:cs="Times New Roman"/>
          <w:spacing w:val="35"/>
          <w:lang w:val="tr-TR"/>
        </w:rPr>
        <w:t xml:space="preserve"> </w:t>
      </w:r>
      <w:r w:rsidRPr="00431019">
        <w:rPr>
          <w:rFonts w:cs="Times New Roman"/>
          <w:lang w:val="tr-TR"/>
        </w:rPr>
        <w:t>sonrad</w:t>
      </w:r>
      <w:r w:rsidRPr="00431019">
        <w:rPr>
          <w:rFonts w:cs="Times New Roman"/>
          <w:spacing w:val="-2"/>
          <w:lang w:val="tr-TR"/>
        </w:rPr>
        <w:t>a</w:t>
      </w:r>
      <w:r w:rsidRPr="00431019">
        <w:rPr>
          <w:rFonts w:cs="Times New Roman"/>
          <w:lang w:val="tr-TR"/>
        </w:rPr>
        <w:t>n</w:t>
      </w:r>
      <w:r w:rsidRPr="00431019">
        <w:rPr>
          <w:rFonts w:cs="Times New Roman"/>
          <w:spacing w:val="34"/>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3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w:t>
      </w:r>
      <w:r w:rsidRPr="00431019">
        <w:rPr>
          <w:rFonts w:cs="Times New Roman"/>
          <w:spacing w:val="-2"/>
          <w:lang w:val="tr-TR"/>
        </w:rPr>
        <w:t>m</w:t>
      </w:r>
      <w:r w:rsidRPr="00431019">
        <w:rPr>
          <w:rFonts w:cs="Times New Roman"/>
          <w:lang w:val="tr-TR"/>
        </w:rPr>
        <w:t>ak</w:t>
      </w:r>
      <w:r w:rsidRPr="00431019">
        <w:rPr>
          <w:rFonts w:cs="Times New Roman"/>
          <w:spacing w:val="34"/>
          <w:lang w:val="tr-TR"/>
        </w:rPr>
        <w:t xml:space="preserve"> </w:t>
      </w:r>
      <w:r w:rsidRPr="00431019">
        <w:rPr>
          <w:rFonts w:cs="Times New Roman"/>
          <w:lang w:val="tr-TR"/>
        </w:rPr>
        <w:t>hilâf-ı</w:t>
      </w:r>
      <w:r w:rsidRPr="00431019">
        <w:rPr>
          <w:rFonts w:cs="Times New Roman"/>
          <w:spacing w:val="35"/>
          <w:lang w:val="tr-TR"/>
        </w:rPr>
        <w:t xml:space="preserve"> </w:t>
      </w:r>
      <w:r w:rsidRPr="00431019">
        <w:rPr>
          <w:rFonts w:cs="Times New Roman"/>
          <w:lang w:val="tr-TR"/>
        </w:rPr>
        <w:t>kânûn</w:t>
      </w:r>
      <w:r w:rsidRPr="00431019">
        <w:rPr>
          <w:rFonts w:cs="Times New Roman"/>
          <w:spacing w:val="33"/>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5"/>
          <w:lang w:val="tr-TR"/>
        </w:rPr>
        <w:t xml:space="preserve"> </w:t>
      </w:r>
      <w:r w:rsidRPr="00431019">
        <w:rPr>
          <w:rFonts w:cs="Times New Roman"/>
          <w:lang w:val="tr-TR"/>
        </w:rPr>
        <w:t>ü</w:t>
      </w:r>
      <w:r w:rsidRPr="00431019">
        <w:rPr>
          <w:rFonts w:cs="Times New Roman"/>
          <w:spacing w:val="34"/>
          <w:lang w:val="tr-TR"/>
        </w:rPr>
        <w:t xml:space="preserve"> </w:t>
      </w:r>
      <w:r w:rsidRPr="00431019">
        <w:rPr>
          <w:rFonts w:cs="Times New Roman"/>
          <w:lang w:val="tr-TR"/>
        </w:rPr>
        <w:t>defʿ</w:t>
      </w:r>
      <w:r w:rsidRPr="00431019">
        <w:rPr>
          <w:rFonts w:cs="Times New Roman"/>
          <w:spacing w:val="34"/>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34"/>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 yerler</w:t>
      </w:r>
      <w:r w:rsidRPr="00431019">
        <w:rPr>
          <w:rFonts w:cs="Times New Roman"/>
          <w:spacing w:val="8"/>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îmisi</w:t>
      </w:r>
      <w:r w:rsidRPr="00431019">
        <w:rPr>
          <w:rFonts w:cs="Times New Roman"/>
          <w:spacing w:val="8"/>
          <w:lang w:val="tr-TR"/>
        </w:rPr>
        <w:t xml:space="preserve"> </w:t>
      </w:r>
      <w:r w:rsidRPr="00431019">
        <w:rPr>
          <w:rFonts w:cs="Times New Roman"/>
          <w:spacing w:val="-2"/>
          <w:lang w:val="tr-TR"/>
        </w:rPr>
        <w:t>ü</w:t>
      </w:r>
      <w:r w:rsidRPr="00431019">
        <w:rPr>
          <w:rFonts w:cs="Times New Roman"/>
          <w:lang w:val="tr-TR"/>
        </w:rPr>
        <w:t>zere</w:t>
      </w:r>
      <w:r w:rsidRPr="00431019">
        <w:rPr>
          <w:rFonts w:cs="Times New Roman"/>
          <w:spacing w:val="7"/>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rʿâlık</w:t>
      </w:r>
      <w:r w:rsidRPr="00431019">
        <w:rPr>
          <w:rFonts w:cs="Times New Roman"/>
          <w:spacing w:val="8"/>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chle</w:t>
      </w:r>
      <w:r w:rsidRPr="00431019">
        <w:rPr>
          <w:rFonts w:cs="Times New Roman"/>
          <w:spacing w:val="7"/>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8"/>
          <w:lang w:val="tr-TR"/>
        </w:rPr>
        <w:t xml:space="preserve"> </w:t>
      </w:r>
      <w:r w:rsidRPr="00431019">
        <w:rPr>
          <w:rFonts w:cs="Times New Roman"/>
          <w:lang w:val="tr-TR"/>
        </w:rPr>
        <w:t>ahâlîs</w:t>
      </w:r>
      <w:r w:rsidRPr="00431019">
        <w:rPr>
          <w:rFonts w:cs="Times New Roman"/>
          <w:spacing w:val="-2"/>
          <w:lang w:val="tr-TR"/>
        </w:rPr>
        <w:t>i</w:t>
      </w:r>
      <w:r w:rsidRPr="00431019">
        <w:rPr>
          <w:rFonts w:cs="Times New Roman"/>
          <w:lang w:val="tr-TR"/>
        </w:rPr>
        <w:t>ne</w:t>
      </w:r>
      <w:r w:rsidRPr="00431019">
        <w:rPr>
          <w:rFonts w:cs="Times New Roman"/>
          <w:spacing w:val="8"/>
          <w:lang w:val="tr-TR"/>
        </w:rPr>
        <w:t xml:space="preserve"> </w:t>
      </w:r>
      <w:r w:rsidRPr="00431019">
        <w:rPr>
          <w:rFonts w:cs="Times New Roman"/>
          <w:lang w:val="tr-TR"/>
        </w:rPr>
        <w:t>zabt</w:t>
      </w:r>
      <w:r w:rsidRPr="00431019">
        <w:rPr>
          <w:rFonts w:cs="Times New Roman"/>
          <w:spacing w:val="7"/>
          <w:lang w:val="tr-TR"/>
        </w:rPr>
        <w:t xml:space="preserve"> </w:t>
      </w:r>
      <w:r w:rsidRPr="00431019">
        <w:rPr>
          <w:rFonts w:cs="Times New Roman"/>
          <w:lang w:val="tr-TR"/>
        </w:rPr>
        <w:t>ve</w:t>
      </w:r>
      <w:r w:rsidRPr="00431019">
        <w:rPr>
          <w:rFonts w:cs="Times New Roman"/>
          <w:spacing w:val="8"/>
          <w:lang w:val="tr-TR"/>
        </w:rPr>
        <w:t xml:space="preserve"> </w:t>
      </w:r>
      <w:r w:rsidRPr="00431019">
        <w:rPr>
          <w:rFonts w:cs="Times New Roman"/>
          <w:spacing w:val="-2"/>
          <w:lang w:val="tr-TR"/>
        </w:rPr>
        <w:t>h</w:t>
      </w:r>
      <w:r w:rsidRPr="00431019">
        <w:rPr>
          <w:rFonts w:cs="Times New Roman"/>
          <w:lang w:val="tr-TR"/>
        </w:rPr>
        <w:t>ayvanl</w:t>
      </w:r>
      <w:r w:rsidRPr="00431019">
        <w:rPr>
          <w:rFonts w:cs="Times New Roman"/>
          <w:spacing w:val="-1"/>
          <w:lang w:val="tr-TR"/>
        </w:rPr>
        <w:t>a</w:t>
      </w:r>
      <w:r w:rsidRPr="00431019">
        <w:rPr>
          <w:rFonts w:cs="Times New Roman"/>
          <w:lang w:val="tr-TR"/>
        </w:rPr>
        <w:t>rı</w:t>
      </w:r>
      <w:r w:rsidRPr="00431019">
        <w:rPr>
          <w:rFonts w:cs="Times New Roman"/>
          <w:spacing w:val="7"/>
          <w:lang w:val="tr-TR"/>
        </w:rPr>
        <w:t xml:space="preserve"> </w:t>
      </w:r>
      <w:r w:rsidRPr="00431019">
        <w:rPr>
          <w:rFonts w:cs="Times New Roman"/>
          <w:lang w:val="tr-TR"/>
        </w:rPr>
        <w:t>ra</w:t>
      </w:r>
      <w:r w:rsidRPr="00431019">
        <w:rPr>
          <w:rFonts w:cs="Times New Roman"/>
          <w:spacing w:val="-2"/>
          <w:lang w:val="tr-TR"/>
        </w:rPr>
        <w:t>ʿ</w:t>
      </w:r>
      <w:r w:rsidRPr="00431019">
        <w:rPr>
          <w:rFonts w:cs="Times New Roman"/>
          <w:lang w:val="tr-TR"/>
        </w:rPr>
        <w:t>î 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ek</w:t>
      </w:r>
      <w:r w:rsidRPr="00431019">
        <w:rPr>
          <w:rFonts w:cs="Times New Roman"/>
          <w:spacing w:val="21"/>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lang w:val="tr-TR"/>
        </w:rPr>
        <w:t>ık-ı</w:t>
      </w:r>
      <w:r w:rsidRPr="00431019">
        <w:rPr>
          <w:rFonts w:cs="Times New Roman"/>
          <w:spacing w:val="20"/>
          <w:lang w:val="tr-TR"/>
        </w:rPr>
        <w:t xml:space="preserve"> </w:t>
      </w:r>
      <w:r w:rsidRPr="00431019">
        <w:rPr>
          <w:rFonts w:cs="Times New Roman"/>
          <w:spacing w:val="-2"/>
          <w:lang w:val="tr-TR"/>
        </w:rPr>
        <w:t>k</w:t>
      </w:r>
      <w:r w:rsidRPr="00431019">
        <w:rPr>
          <w:rFonts w:cs="Times New Roman"/>
          <w:lang w:val="tr-TR"/>
        </w:rPr>
        <w:t>â</w:t>
      </w:r>
      <w:r w:rsidRPr="00431019">
        <w:rPr>
          <w:rFonts w:cs="Times New Roman"/>
          <w:spacing w:val="-1"/>
          <w:lang w:val="tr-TR"/>
        </w:rPr>
        <w:t>n</w:t>
      </w:r>
      <w:r w:rsidRPr="00431019">
        <w:rPr>
          <w:rFonts w:cs="Times New Roman"/>
          <w:lang w:val="tr-TR"/>
        </w:rPr>
        <w:t>în</w:t>
      </w:r>
      <w:r w:rsidRPr="00431019">
        <w:rPr>
          <w:rFonts w:cs="Times New Roman"/>
          <w:spacing w:val="20"/>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19"/>
          <w:lang w:val="tr-TR"/>
        </w:rPr>
        <w:t xml:space="preserve"> </w:t>
      </w:r>
      <w:r w:rsidRPr="00431019">
        <w:rPr>
          <w:rFonts w:cs="Times New Roman"/>
          <w:lang w:val="tr-TR"/>
        </w:rPr>
        <w:t>mûcebince</w:t>
      </w:r>
      <w:r w:rsidRPr="00431019">
        <w:rPr>
          <w:rFonts w:cs="Times New Roman"/>
          <w:spacing w:val="19"/>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20"/>
          <w:lang w:val="tr-TR"/>
        </w:rPr>
        <w:t xml:space="preserve"> </w:t>
      </w:r>
      <w:r w:rsidRPr="00431019">
        <w:rPr>
          <w:rFonts w:cs="Times New Roman"/>
          <w:lang w:val="tr-TR"/>
        </w:rPr>
        <w:t>olunmak</w:t>
      </w:r>
      <w:r w:rsidRPr="00431019">
        <w:rPr>
          <w:rFonts w:cs="Times New Roman"/>
          <w:spacing w:val="20"/>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ânım</w:t>
      </w:r>
      <w:r w:rsidRPr="00431019">
        <w:rPr>
          <w:rFonts w:cs="Times New Roman"/>
          <w:spacing w:val="18"/>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20"/>
          <w:lang w:val="tr-TR"/>
        </w:rPr>
        <w:t xml:space="preserve"> </w:t>
      </w:r>
      <w:r w:rsidRPr="00431019">
        <w:rPr>
          <w:rFonts w:cs="Times New Roman"/>
          <w:lang w:val="tr-TR"/>
        </w:rPr>
        <w:t>imdi sen</w:t>
      </w:r>
      <w:r w:rsidRPr="00431019">
        <w:rPr>
          <w:rFonts w:cs="Times New Roman"/>
          <w:spacing w:val="49"/>
          <w:lang w:val="tr-TR"/>
        </w:rPr>
        <w:t xml:space="preserve"> </w:t>
      </w:r>
      <w:r w:rsidRPr="00431019">
        <w:rPr>
          <w:rFonts w:cs="Times New Roman"/>
          <w:lang w:val="tr-TR"/>
        </w:rPr>
        <w:t>ki</w:t>
      </w:r>
      <w:r w:rsidRPr="00431019">
        <w:rPr>
          <w:rFonts w:cs="Times New Roman"/>
          <w:spacing w:val="49"/>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’i</w:t>
      </w:r>
      <w:r w:rsidRPr="00431019">
        <w:rPr>
          <w:rFonts w:cs="Times New Roman"/>
          <w:spacing w:val="-1"/>
          <w:lang w:val="tr-TR"/>
        </w:rPr>
        <w:t>b</w:t>
      </w:r>
      <w:r w:rsidRPr="00431019">
        <w:rPr>
          <w:rFonts w:cs="Times New Roman"/>
          <w:lang w:val="tr-TR"/>
        </w:rPr>
        <w:t>-i</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w:t>
      </w:r>
      <w:r w:rsidRPr="00431019">
        <w:rPr>
          <w:rFonts w:cs="Times New Roman"/>
          <w:spacing w:val="-1"/>
          <w:lang w:val="tr-TR"/>
        </w:rPr>
        <w:t>e</w:t>
      </w:r>
      <w:r w:rsidRPr="00431019">
        <w:rPr>
          <w:rFonts w:cs="Times New Roman"/>
          <w:lang w:val="tr-TR"/>
        </w:rPr>
        <w:t>yhsin</w:t>
      </w:r>
      <w:r w:rsidRPr="00431019">
        <w:rPr>
          <w:rFonts w:cs="Times New Roman"/>
          <w:spacing w:val="48"/>
          <w:lang w:val="tr-TR"/>
        </w:rPr>
        <w:t xml:space="preserve"> </w:t>
      </w:r>
      <w:r w:rsidRPr="00431019">
        <w:rPr>
          <w:rFonts w:cs="Times New Roman"/>
          <w:lang w:val="tr-TR"/>
        </w:rPr>
        <w:t>husûs-ı</w:t>
      </w:r>
      <w:r w:rsidRPr="00431019">
        <w:rPr>
          <w:rFonts w:cs="Times New Roman"/>
          <w:spacing w:val="49"/>
          <w:lang w:val="tr-TR"/>
        </w:rPr>
        <w:t xml:space="preserve"> </w:t>
      </w:r>
      <w:r w:rsidRPr="00431019">
        <w:rPr>
          <w:rFonts w:cs="Times New Roman"/>
          <w:spacing w:val="-2"/>
          <w:lang w:val="tr-TR"/>
        </w:rPr>
        <w:t>m</w:t>
      </w:r>
      <w:r w:rsidRPr="00431019">
        <w:rPr>
          <w:rFonts w:cs="Times New Roman"/>
          <w:lang w:val="tr-TR"/>
        </w:rPr>
        <w:t>ezbûru</w:t>
      </w:r>
      <w:r w:rsidRPr="00431019">
        <w:rPr>
          <w:rFonts w:cs="Times New Roman"/>
          <w:spacing w:val="48"/>
          <w:lang w:val="tr-TR"/>
        </w:rPr>
        <w:t xml:space="preserve"> </w:t>
      </w:r>
      <w:r w:rsidRPr="00431019">
        <w:rPr>
          <w:rFonts w:cs="Times New Roman"/>
          <w:lang w:val="tr-TR"/>
        </w:rPr>
        <w:t>şerʿ-i</w:t>
      </w:r>
      <w:r w:rsidRPr="00431019">
        <w:rPr>
          <w:rFonts w:cs="Times New Roman"/>
          <w:spacing w:val="49"/>
          <w:lang w:val="tr-TR"/>
        </w:rPr>
        <w:t xml:space="preserve"> </w:t>
      </w:r>
      <w:r w:rsidRPr="00431019">
        <w:rPr>
          <w:rFonts w:cs="Times New Roman"/>
          <w:spacing w:val="-1"/>
          <w:lang w:val="tr-TR"/>
        </w:rPr>
        <w:t>ş</w:t>
      </w:r>
      <w:r w:rsidRPr="00431019">
        <w:rPr>
          <w:rFonts w:cs="Times New Roman"/>
          <w:lang w:val="tr-TR"/>
        </w:rPr>
        <w:t>erîfe</w:t>
      </w:r>
      <w:r w:rsidRPr="00431019">
        <w:rPr>
          <w:rFonts w:cs="Times New Roman"/>
          <w:spacing w:val="47"/>
          <w:lang w:val="tr-TR"/>
        </w:rPr>
        <w:t xml:space="preserve"> </w:t>
      </w:r>
      <w:r w:rsidRPr="00431019">
        <w:rPr>
          <w:rFonts w:cs="Times New Roman"/>
          <w:lang w:val="tr-TR"/>
        </w:rPr>
        <w:t>ve</w:t>
      </w:r>
      <w:r w:rsidRPr="00431019">
        <w:rPr>
          <w:rFonts w:cs="Times New Roman"/>
          <w:spacing w:val="49"/>
          <w:lang w:val="tr-TR"/>
        </w:rPr>
        <w:t xml:space="preserve"> </w:t>
      </w:r>
      <w:r w:rsidRPr="00431019">
        <w:rPr>
          <w:rFonts w:cs="Times New Roman"/>
          <w:lang w:val="tr-TR"/>
        </w:rPr>
        <w:t>bâlâ</w:t>
      </w:r>
      <w:r w:rsidRPr="00431019">
        <w:rPr>
          <w:rFonts w:cs="Times New Roman"/>
          <w:spacing w:val="-1"/>
          <w:lang w:val="tr-TR"/>
        </w:rPr>
        <w:t>d</w:t>
      </w:r>
      <w:r w:rsidRPr="00431019">
        <w:rPr>
          <w:rFonts w:cs="Times New Roman"/>
          <w:lang w:val="tr-TR"/>
        </w:rPr>
        <w:t>a</w:t>
      </w:r>
      <w:r w:rsidRPr="00431019">
        <w:rPr>
          <w:rFonts w:cs="Times New Roman"/>
          <w:spacing w:val="48"/>
          <w:lang w:val="tr-TR"/>
        </w:rPr>
        <w:t xml:space="preserve"> </w:t>
      </w:r>
      <w:r w:rsidRPr="00431019">
        <w:rPr>
          <w:rFonts w:cs="Times New Roman"/>
          <w:lang w:val="tr-TR"/>
        </w:rPr>
        <w:t>muharrer</w:t>
      </w:r>
      <w:r w:rsidRPr="00431019">
        <w:rPr>
          <w:rFonts w:cs="Times New Roman"/>
          <w:spacing w:val="49"/>
          <w:lang w:val="tr-TR"/>
        </w:rPr>
        <w:t xml:space="preserve"> </w:t>
      </w:r>
      <w:r w:rsidRPr="00431019">
        <w:rPr>
          <w:rFonts w:cs="Times New Roman"/>
          <w:spacing w:val="-2"/>
          <w:lang w:val="tr-TR"/>
        </w:rPr>
        <w:t>o</w:t>
      </w:r>
      <w:r w:rsidRPr="00431019">
        <w:rPr>
          <w:rFonts w:cs="Times New Roman"/>
          <w:lang w:val="tr-TR"/>
        </w:rPr>
        <w:t>lan kânûn-ı</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ünîfe</w:t>
      </w:r>
      <w:r w:rsidRPr="00431019">
        <w:rPr>
          <w:rFonts w:cs="Times New Roman"/>
          <w:spacing w:val="38"/>
          <w:lang w:val="tr-TR"/>
        </w:rPr>
        <w:t xml:space="preserve"> </w:t>
      </w:r>
      <w:r w:rsidRPr="00431019">
        <w:rPr>
          <w:rFonts w:cs="Times New Roman"/>
          <w:lang w:val="tr-TR"/>
        </w:rPr>
        <w:t>tatbîk</w:t>
      </w:r>
      <w:r w:rsidRPr="00431019">
        <w:rPr>
          <w:rFonts w:cs="Times New Roman"/>
          <w:spacing w:val="37"/>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erek</w:t>
      </w:r>
      <w:r w:rsidRPr="00431019">
        <w:rPr>
          <w:rFonts w:cs="Times New Roman"/>
          <w:spacing w:val="38"/>
          <w:lang w:val="tr-TR"/>
        </w:rPr>
        <w:t xml:space="preserve"> </w:t>
      </w:r>
      <w:r w:rsidRPr="00431019">
        <w:rPr>
          <w:rFonts w:cs="Times New Roman"/>
          <w:spacing w:val="-2"/>
          <w:lang w:val="tr-TR"/>
        </w:rPr>
        <w:t>b</w:t>
      </w:r>
      <w:r w:rsidRPr="00431019">
        <w:rPr>
          <w:rFonts w:cs="Times New Roman"/>
          <w:lang w:val="tr-TR"/>
        </w:rPr>
        <w:t>e</w:t>
      </w:r>
      <w:r w:rsidRPr="00431019">
        <w:rPr>
          <w:rFonts w:cs="Times New Roman"/>
          <w:spacing w:val="2"/>
          <w:lang w:val="tr-TR"/>
        </w:rPr>
        <w:t>r</w:t>
      </w:r>
      <w:r w:rsidRPr="00431019">
        <w:rPr>
          <w:rFonts w:cs="Times New Roman"/>
          <w:lang w:val="tr-TR"/>
        </w:rPr>
        <w:t>-</w:t>
      </w:r>
      <w:r w:rsidRPr="00431019">
        <w:rPr>
          <w:rFonts w:cs="Times New Roman"/>
          <w:spacing w:val="-2"/>
          <w:lang w:val="tr-TR"/>
        </w:rPr>
        <w:t>v</w:t>
      </w:r>
      <w:r w:rsidRPr="00431019">
        <w:rPr>
          <w:rFonts w:cs="Times New Roman"/>
          <w:lang w:val="tr-TR"/>
        </w:rPr>
        <w:t>ech</w:t>
      </w:r>
      <w:r w:rsidRPr="00431019">
        <w:rPr>
          <w:rFonts w:cs="Times New Roman"/>
          <w:spacing w:val="38"/>
          <w:lang w:val="tr-TR"/>
        </w:rPr>
        <w:t xml:space="preserve"> </w:t>
      </w:r>
      <w:r w:rsidRPr="00431019">
        <w:rPr>
          <w:rFonts w:cs="Times New Roman"/>
          <w:lang w:val="tr-TR"/>
        </w:rPr>
        <w:t>hakkâ</w:t>
      </w:r>
      <w:r w:rsidRPr="00431019">
        <w:rPr>
          <w:rFonts w:cs="Times New Roman"/>
          <w:spacing w:val="-1"/>
          <w:lang w:val="tr-TR"/>
        </w:rPr>
        <w:t>n</w:t>
      </w:r>
      <w:r w:rsidRPr="00431019">
        <w:rPr>
          <w:rFonts w:cs="Times New Roman"/>
          <w:lang w:val="tr-TR"/>
        </w:rPr>
        <w:t>i</w:t>
      </w:r>
      <w:r w:rsidRPr="00431019">
        <w:rPr>
          <w:rFonts w:cs="Times New Roman"/>
          <w:spacing w:val="-1"/>
          <w:lang w:val="tr-TR"/>
        </w:rPr>
        <w:t>y</w:t>
      </w:r>
      <w:r w:rsidRPr="00431019">
        <w:rPr>
          <w:rFonts w:cs="Times New Roman"/>
          <w:lang w:val="tr-TR"/>
        </w:rPr>
        <w:t>et</w:t>
      </w:r>
      <w:r w:rsidRPr="00431019">
        <w:rPr>
          <w:rFonts w:cs="Times New Roman"/>
          <w:spacing w:val="-1"/>
          <w:lang w:val="tr-TR"/>
        </w:rPr>
        <w:t>-</w:t>
      </w:r>
      <w:r w:rsidRPr="00431019">
        <w:rPr>
          <w:rFonts w:cs="Times New Roman"/>
          <w:lang w:val="tr-TR"/>
        </w:rPr>
        <w:t>i</w:t>
      </w:r>
      <w:r w:rsidRPr="00431019">
        <w:rPr>
          <w:rFonts w:cs="Times New Roman"/>
          <w:spacing w:val="37"/>
          <w:lang w:val="tr-TR"/>
        </w:rPr>
        <w:t xml:space="preserve"> </w:t>
      </w:r>
      <w:r w:rsidRPr="00431019">
        <w:rPr>
          <w:rFonts w:cs="Times New Roman"/>
          <w:lang w:val="tr-TR"/>
        </w:rPr>
        <w:t>rü’yet</w:t>
      </w:r>
      <w:r w:rsidRPr="00431019">
        <w:rPr>
          <w:rFonts w:cs="Times New Roman"/>
          <w:spacing w:val="36"/>
          <w:lang w:val="tr-TR"/>
        </w:rPr>
        <w:t xml:space="preserve"> </w:t>
      </w:r>
      <w:r w:rsidRPr="00431019">
        <w:rPr>
          <w:rFonts w:cs="Times New Roman"/>
          <w:lang w:val="tr-TR"/>
        </w:rPr>
        <w:t>terâfî</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ûnun</w:t>
      </w:r>
      <w:r w:rsidRPr="00431019">
        <w:rPr>
          <w:rFonts w:cs="Times New Roman"/>
          <w:spacing w:val="36"/>
          <w:lang w:val="tr-TR"/>
        </w:rPr>
        <w:t xml:space="preserve"> </w:t>
      </w:r>
      <w:r w:rsidRPr="00431019">
        <w:rPr>
          <w:rFonts w:cs="Times New Roman"/>
          <w:lang w:val="tr-TR"/>
        </w:rPr>
        <w:t>kadîmî yerleri</w:t>
      </w:r>
      <w:r w:rsidRPr="00431019">
        <w:rPr>
          <w:rFonts w:cs="Times New Roman"/>
          <w:spacing w:val="-1"/>
          <w:lang w:val="tr-TR"/>
        </w:rPr>
        <w:t>n</w:t>
      </w:r>
      <w:r w:rsidRPr="00431019">
        <w:rPr>
          <w:rFonts w:cs="Times New Roman"/>
          <w:lang w:val="tr-TR"/>
        </w:rPr>
        <w:t>i</w:t>
      </w:r>
      <w:r w:rsidRPr="00431019">
        <w:rPr>
          <w:rFonts w:cs="Times New Roman"/>
          <w:spacing w:val="19"/>
          <w:lang w:val="tr-TR"/>
        </w:rPr>
        <w:t xml:space="preserve"> </w:t>
      </w:r>
      <w:r w:rsidRPr="00431019">
        <w:rPr>
          <w:rFonts w:cs="Times New Roman"/>
          <w:lang w:val="tr-TR"/>
        </w:rPr>
        <w:t>sö</w:t>
      </w:r>
      <w:r w:rsidRPr="00431019">
        <w:rPr>
          <w:rFonts w:cs="Times New Roman"/>
          <w:spacing w:val="-1"/>
          <w:lang w:val="tr-TR"/>
        </w:rPr>
        <w:t>k</w:t>
      </w:r>
      <w:r w:rsidRPr="00431019">
        <w:rPr>
          <w:rFonts w:cs="Times New Roman"/>
          <w:lang w:val="tr-TR"/>
        </w:rPr>
        <w:t>üb</w:t>
      </w:r>
      <w:r w:rsidRPr="00431019">
        <w:rPr>
          <w:rFonts w:cs="Times New Roman"/>
          <w:spacing w:val="19"/>
          <w:lang w:val="tr-TR"/>
        </w:rPr>
        <w:t xml:space="preserve"> </w:t>
      </w:r>
      <w:r w:rsidRPr="00431019">
        <w:rPr>
          <w:rFonts w:cs="Times New Roman"/>
          <w:lang w:val="tr-TR"/>
        </w:rPr>
        <w:t>zirâʿ</w:t>
      </w:r>
      <w:r w:rsidRPr="00431019">
        <w:rPr>
          <w:rFonts w:cs="Times New Roman"/>
          <w:spacing w:val="-1"/>
          <w:lang w:val="tr-TR"/>
        </w:rPr>
        <w:t>a</w:t>
      </w:r>
      <w:r w:rsidRPr="00431019">
        <w:rPr>
          <w:rFonts w:cs="Times New Roman"/>
          <w:lang w:val="tr-TR"/>
        </w:rPr>
        <w:t>t</w:t>
      </w:r>
      <w:r w:rsidRPr="00431019">
        <w:rPr>
          <w:rFonts w:cs="Times New Roman"/>
          <w:spacing w:val="19"/>
          <w:lang w:val="tr-TR"/>
        </w:rPr>
        <w:t xml:space="preserve"> </w:t>
      </w:r>
      <w:r w:rsidRPr="00431019">
        <w:rPr>
          <w:rFonts w:cs="Times New Roman"/>
          <w:spacing w:val="-1"/>
          <w:lang w:val="tr-TR"/>
        </w:rPr>
        <w:t>e</w:t>
      </w:r>
      <w:r w:rsidRPr="00431019">
        <w:rPr>
          <w:rFonts w:cs="Times New Roman"/>
          <w:lang w:val="tr-TR"/>
        </w:rPr>
        <w:t>yledi</w:t>
      </w:r>
      <w:r w:rsidRPr="00431019">
        <w:rPr>
          <w:rFonts w:cs="Times New Roman"/>
          <w:spacing w:val="-1"/>
          <w:lang w:val="tr-TR"/>
        </w:rPr>
        <w:t>k</w:t>
      </w:r>
      <w:r w:rsidRPr="00431019">
        <w:rPr>
          <w:rFonts w:cs="Times New Roman"/>
          <w:lang w:val="tr-TR"/>
        </w:rPr>
        <w:t>leri</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1"/>
          <w:lang w:val="tr-TR"/>
        </w:rPr>
        <w:t>k</w:t>
      </w:r>
      <w:r w:rsidRPr="00431019">
        <w:rPr>
          <w:rFonts w:cs="Times New Roman"/>
          <w:lang w:val="tr-TR"/>
        </w:rPr>
        <w:t>-ı</w:t>
      </w:r>
      <w:r w:rsidRPr="00431019">
        <w:rPr>
          <w:rFonts w:cs="Times New Roman"/>
          <w:spacing w:val="19"/>
          <w:lang w:val="tr-TR"/>
        </w:rPr>
        <w:t xml:space="preserve"> </w:t>
      </w:r>
      <w:r w:rsidRPr="00431019">
        <w:rPr>
          <w:rFonts w:cs="Times New Roman"/>
          <w:spacing w:val="-2"/>
          <w:lang w:val="tr-TR"/>
        </w:rPr>
        <w:t>n</w:t>
      </w:r>
      <w:r w:rsidRPr="00431019">
        <w:rPr>
          <w:rFonts w:cs="Times New Roman"/>
          <w:lang w:val="tr-TR"/>
        </w:rPr>
        <w:t>efsi’</w:t>
      </w:r>
      <w:r w:rsidRPr="00431019">
        <w:rPr>
          <w:rFonts w:cs="Times New Roman"/>
          <w:spacing w:val="-1"/>
          <w:lang w:val="tr-TR"/>
        </w:rPr>
        <w:t>l</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19"/>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uğu</w:t>
      </w:r>
      <w:r w:rsidRPr="00431019">
        <w:rPr>
          <w:rFonts w:cs="Times New Roman"/>
          <w:spacing w:val="18"/>
          <w:lang w:val="tr-TR"/>
        </w:rPr>
        <w:t xml:space="preserve"> </w:t>
      </w:r>
      <w:r w:rsidRPr="00431019">
        <w:rPr>
          <w:rFonts w:cs="Times New Roman"/>
          <w:lang w:val="tr-TR"/>
        </w:rPr>
        <w:t>halde</w:t>
      </w:r>
      <w:r w:rsidRPr="00431019">
        <w:rPr>
          <w:rFonts w:cs="Times New Roman"/>
          <w:spacing w:val="18"/>
          <w:lang w:val="tr-TR"/>
        </w:rPr>
        <w:t xml:space="preserve"> </w:t>
      </w:r>
      <w:r w:rsidRPr="00431019">
        <w:rPr>
          <w:rFonts w:cs="Times New Roman"/>
          <w:lang w:val="tr-TR"/>
        </w:rPr>
        <w:t>o</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akûle</w:t>
      </w:r>
      <w:r w:rsidRPr="00431019">
        <w:rPr>
          <w:rFonts w:cs="Times New Roman"/>
          <w:spacing w:val="19"/>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 xml:space="preserve">î </w:t>
      </w:r>
      <w:r w:rsidRPr="00431019">
        <w:rPr>
          <w:rFonts w:cs="Times New Roman"/>
          <w:spacing w:val="-2"/>
          <w:lang w:val="tr-TR"/>
        </w:rPr>
        <w:t>m</w:t>
      </w:r>
      <w:r w:rsidRPr="00431019">
        <w:rPr>
          <w:rFonts w:cs="Times New Roman"/>
          <w:lang w:val="tr-TR"/>
        </w:rPr>
        <w:t>erʿâ</w:t>
      </w:r>
      <w:r w:rsidRPr="00431019">
        <w:rPr>
          <w:rFonts w:cs="Times New Roman"/>
          <w:spacing w:val="30"/>
          <w:lang w:val="tr-TR"/>
        </w:rPr>
        <w:t xml:space="preserve"> </w:t>
      </w:r>
      <w:r w:rsidRPr="00431019">
        <w:rPr>
          <w:rFonts w:cs="Times New Roman"/>
          <w:lang w:val="tr-TR"/>
        </w:rPr>
        <w:t>yerleri</w:t>
      </w:r>
      <w:r w:rsidRPr="00431019">
        <w:rPr>
          <w:rFonts w:cs="Times New Roman"/>
          <w:spacing w:val="29"/>
          <w:lang w:val="tr-TR"/>
        </w:rPr>
        <w:t xml:space="preserve"> </w:t>
      </w:r>
      <w:r w:rsidRPr="00431019">
        <w:rPr>
          <w:rFonts w:cs="Times New Roman"/>
          <w:lang w:val="tr-TR"/>
        </w:rPr>
        <w:t>alınub</w:t>
      </w:r>
      <w:r w:rsidRPr="00431019">
        <w:rPr>
          <w:rFonts w:cs="Times New Roman"/>
          <w:spacing w:val="29"/>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lang w:val="tr-TR"/>
        </w:rPr>
        <w:t>satıl</w:t>
      </w:r>
      <w:r w:rsidRPr="00431019">
        <w:rPr>
          <w:rFonts w:cs="Times New Roman"/>
          <w:spacing w:val="-3"/>
          <w:lang w:val="tr-TR"/>
        </w:rPr>
        <w:t>m</w:t>
      </w:r>
      <w:r w:rsidRPr="00431019">
        <w:rPr>
          <w:rFonts w:cs="Times New Roman"/>
          <w:lang w:val="tr-TR"/>
        </w:rPr>
        <w:t>ak</w:t>
      </w:r>
      <w:r w:rsidRPr="00431019">
        <w:rPr>
          <w:rFonts w:cs="Times New Roman"/>
          <w:spacing w:val="30"/>
          <w:lang w:val="tr-TR"/>
        </w:rPr>
        <w:t xml:space="preserve"> </w:t>
      </w:r>
      <w:r w:rsidRPr="00431019">
        <w:rPr>
          <w:rFonts w:cs="Times New Roman"/>
          <w:lang w:val="tr-TR"/>
        </w:rPr>
        <w:t>ve</w:t>
      </w:r>
      <w:r w:rsidRPr="00431019">
        <w:rPr>
          <w:rFonts w:cs="Times New Roman"/>
          <w:spacing w:val="30"/>
          <w:lang w:val="tr-TR"/>
        </w:rPr>
        <w:t xml:space="preserve"> </w:t>
      </w:r>
      <w:r w:rsidRPr="00431019">
        <w:rPr>
          <w:rFonts w:cs="Times New Roman"/>
          <w:lang w:val="tr-TR"/>
        </w:rPr>
        <w:t>tapu</w:t>
      </w:r>
      <w:r w:rsidRPr="00431019">
        <w:rPr>
          <w:rFonts w:cs="Times New Roman"/>
          <w:spacing w:val="29"/>
          <w:lang w:val="tr-TR"/>
        </w:rPr>
        <w:t xml:space="preserve"> </w:t>
      </w:r>
      <w:r w:rsidRPr="00431019">
        <w:rPr>
          <w:rFonts w:cs="Times New Roman"/>
          <w:lang w:val="tr-TR"/>
        </w:rPr>
        <w:t>ile</w:t>
      </w:r>
      <w:r w:rsidRPr="00431019">
        <w:rPr>
          <w:rFonts w:cs="Times New Roman"/>
          <w:spacing w:val="29"/>
          <w:lang w:val="tr-TR"/>
        </w:rPr>
        <w:t xml:space="preserve"> </w:t>
      </w:r>
      <w:r w:rsidRPr="00431019">
        <w:rPr>
          <w:rFonts w:cs="Times New Roman"/>
          <w:lang w:val="tr-TR"/>
        </w:rPr>
        <w:t>v</w:t>
      </w:r>
      <w:r w:rsidRPr="00431019">
        <w:rPr>
          <w:rFonts w:cs="Times New Roman"/>
          <w:spacing w:val="-1"/>
          <w:lang w:val="tr-TR"/>
        </w:rPr>
        <w:t>i</w:t>
      </w:r>
      <w:r w:rsidRPr="00431019">
        <w:rPr>
          <w:rFonts w:cs="Times New Roman"/>
          <w:lang w:val="tr-TR"/>
        </w:rPr>
        <w:t>rilüb</w:t>
      </w:r>
      <w:r w:rsidRPr="00431019">
        <w:rPr>
          <w:rFonts w:cs="Times New Roman"/>
          <w:spacing w:val="30"/>
          <w:lang w:val="tr-TR"/>
        </w:rPr>
        <w:t xml:space="preserve"> </w:t>
      </w:r>
      <w:r w:rsidRPr="00431019">
        <w:rPr>
          <w:rFonts w:cs="Times New Roman"/>
          <w:lang w:val="tr-TR"/>
        </w:rPr>
        <w:t>sökülüb</w:t>
      </w:r>
      <w:r w:rsidRPr="00431019">
        <w:rPr>
          <w:rFonts w:cs="Times New Roman"/>
          <w:spacing w:val="28"/>
          <w:lang w:val="tr-TR"/>
        </w:rPr>
        <w:t xml:space="preserve"> </w:t>
      </w:r>
      <w:r w:rsidRPr="00431019">
        <w:rPr>
          <w:rFonts w:cs="Times New Roman"/>
          <w:lang w:val="tr-TR"/>
        </w:rPr>
        <w:t>sonradan</w:t>
      </w:r>
      <w:r w:rsidRPr="00431019">
        <w:rPr>
          <w:rFonts w:cs="Times New Roman"/>
          <w:spacing w:val="30"/>
          <w:lang w:val="tr-TR"/>
        </w:rPr>
        <w:t xml:space="preserve"> </w:t>
      </w:r>
      <w:r w:rsidRPr="00431019">
        <w:rPr>
          <w:rFonts w:cs="Times New Roman"/>
          <w:spacing w:val="-1"/>
          <w:lang w:val="tr-TR"/>
        </w:rPr>
        <w:t>z</w:t>
      </w:r>
      <w:r w:rsidRPr="00431019">
        <w:rPr>
          <w:rFonts w:cs="Times New Roman"/>
          <w:lang w:val="tr-TR"/>
        </w:rPr>
        <w:t>irâʿat</w:t>
      </w:r>
      <w:r w:rsidRPr="00431019">
        <w:rPr>
          <w:rFonts w:cs="Times New Roman"/>
          <w:spacing w:val="2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 hilâ</w:t>
      </w:r>
      <w:r w:rsidRPr="00431019">
        <w:rPr>
          <w:rFonts w:cs="Times New Roman"/>
          <w:spacing w:val="-1"/>
          <w:lang w:val="tr-TR"/>
        </w:rPr>
        <w:t>f</w:t>
      </w:r>
      <w:r w:rsidRPr="00431019">
        <w:rPr>
          <w:rFonts w:cs="Times New Roman"/>
          <w:lang w:val="tr-TR"/>
        </w:rPr>
        <w:t>-ı</w:t>
      </w:r>
      <w:r w:rsidRPr="00431019">
        <w:rPr>
          <w:rFonts w:cs="Times New Roman"/>
          <w:spacing w:val="8"/>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w:t>
      </w:r>
      <w:r w:rsidRPr="00431019">
        <w:rPr>
          <w:rFonts w:cs="Times New Roman"/>
          <w:spacing w:val="8"/>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9"/>
          <w:lang w:val="tr-TR"/>
        </w:rPr>
        <w:t xml:space="preserve"> </w:t>
      </w:r>
      <w:r w:rsidRPr="00431019">
        <w:rPr>
          <w:rFonts w:cs="Times New Roman"/>
          <w:lang w:val="tr-TR"/>
        </w:rPr>
        <w:t>menʿ</w:t>
      </w:r>
      <w:r w:rsidRPr="00431019">
        <w:rPr>
          <w:rFonts w:cs="Times New Roman"/>
          <w:spacing w:val="8"/>
          <w:lang w:val="tr-TR"/>
        </w:rPr>
        <w:t xml:space="preserve"> </w:t>
      </w:r>
      <w:r w:rsidRPr="00431019">
        <w:rPr>
          <w:rFonts w:cs="Times New Roman"/>
          <w:lang w:val="tr-TR"/>
        </w:rPr>
        <w:t>ü</w:t>
      </w:r>
      <w:r w:rsidRPr="00431019">
        <w:rPr>
          <w:rFonts w:cs="Times New Roman"/>
          <w:spacing w:val="8"/>
          <w:lang w:val="tr-TR"/>
        </w:rPr>
        <w:t xml:space="preserve"> </w:t>
      </w:r>
      <w:r w:rsidRPr="00431019">
        <w:rPr>
          <w:rFonts w:cs="Times New Roman"/>
          <w:lang w:val="tr-TR"/>
        </w:rPr>
        <w:t>defʿ</w:t>
      </w:r>
      <w:r w:rsidRPr="00431019">
        <w:rPr>
          <w:rFonts w:cs="Times New Roman"/>
          <w:spacing w:val="8"/>
          <w:lang w:val="tr-TR"/>
        </w:rPr>
        <w:t xml:space="preserve"> </w:t>
      </w:r>
      <w:r w:rsidRPr="00431019">
        <w:rPr>
          <w:rFonts w:cs="Times New Roman"/>
          <w:lang w:val="tr-TR"/>
        </w:rPr>
        <w:t>birle</w:t>
      </w:r>
      <w:r w:rsidRPr="00431019">
        <w:rPr>
          <w:rFonts w:cs="Times New Roman"/>
          <w:spacing w:val="8"/>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w:t>
      </w:r>
      <w:r w:rsidRPr="00431019">
        <w:rPr>
          <w:rFonts w:cs="Times New Roman"/>
          <w:spacing w:val="-2"/>
          <w:lang w:val="tr-TR"/>
        </w:rPr>
        <w:t>y</w:t>
      </w:r>
      <w:r w:rsidRPr="00431019">
        <w:rPr>
          <w:rFonts w:cs="Times New Roman"/>
          <w:lang w:val="tr-TR"/>
        </w:rPr>
        <w:t>erler</w:t>
      </w:r>
      <w:r w:rsidRPr="00431019">
        <w:rPr>
          <w:rFonts w:cs="Times New Roman"/>
          <w:spacing w:val="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îsi</w:t>
      </w:r>
      <w:r w:rsidRPr="00431019">
        <w:rPr>
          <w:rFonts w:cs="Times New Roman"/>
          <w:spacing w:val="9"/>
          <w:lang w:val="tr-TR"/>
        </w:rPr>
        <w:t xml:space="preserve"> </w:t>
      </w:r>
      <w:r w:rsidRPr="00431019">
        <w:rPr>
          <w:rFonts w:cs="Times New Roman"/>
          <w:lang w:val="tr-TR"/>
        </w:rPr>
        <w:t>üzere</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erʿâlık</w:t>
      </w:r>
      <w:r w:rsidRPr="00431019">
        <w:rPr>
          <w:rFonts w:cs="Times New Roman"/>
          <w:spacing w:val="6"/>
          <w:lang w:val="tr-TR"/>
        </w:rPr>
        <w:t xml:space="preserve"> </w:t>
      </w:r>
      <w:r w:rsidRPr="00431019">
        <w:rPr>
          <w:rFonts w:cs="Times New Roman"/>
          <w:lang w:val="tr-TR"/>
        </w:rPr>
        <w:t>vechle</w:t>
      </w:r>
      <w:r w:rsidRPr="00431019">
        <w:rPr>
          <w:rFonts w:cs="Times New Roman"/>
          <w:spacing w:val="8"/>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3"/>
          <w:lang w:val="tr-TR"/>
        </w:rPr>
        <w:t>e</w:t>
      </w:r>
      <w:r w:rsidRPr="00431019">
        <w:rPr>
          <w:rFonts w:cs="Times New Roman"/>
          <w:lang w:val="tr-TR"/>
        </w:rPr>
        <w:t xml:space="preserve">-i </w:t>
      </w:r>
      <w:r w:rsidRPr="00431019">
        <w:rPr>
          <w:rFonts w:cs="Times New Roman"/>
          <w:spacing w:val="-2"/>
          <w:lang w:val="tr-TR"/>
        </w:rPr>
        <w:t>m</w:t>
      </w:r>
      <w:r w:rsidRPr="00431019">
        <w:rPr>
          <w:rFonts w:cs="Times New Roman"/>
          <w:lang w:val="tr-TR"/>
        </w:rPr>
        <w:t>erkûm</w:t>
      </w:r>
      <w:r w:rsidRPr="00431019">
        <w:rPr>
          <w:rFonts w:cs="Times New Roman"/>
          <w:spacing w:val="31"/>
          <w:lang w:val="tr-TR"/>
        </w:rPr>
        <w:t xml:space="preserve"> </w:t>
      </w:r>
      <w:r w:rsidRPr="00431019">
        <w:rPr>
          <w:rFonts w:cs="Times New Roman"/>
          <w:lang w:val="tr-TR"/>
        </w:rPr>
        <w:t>ah</w:t>
      </w:r>
      <w:r w:rsidRPr="00431019">
        <w:rPr>
          <w:rFonts w:cs="Times New Roman"/>
          <w:spacing w:val="1"/>
          <w:lang w:val="tr-TR"/>
        </w:rPr>
        <w:t>â</w:t>
      </w:r>
      <w:r w:rsidRPr="00431019">
        <w:rPr>
          <w:rFonts w:cs="Times New Roman"/>
          <w:lang w:val="tr-TR"/>
        </w:rPr>
        <w:t>lîsine</w:t>
      </w:r>
      <w:r w:rsidRPr="00431019">
        <w:rPr>
          <w:rFonts w:cs="Times New Roman"/>
          <w:spacing w:val="33"/>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3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3"/>
          <w:lang w:val="tr-TR"/>
        </w:rPr>
        <w:t xml:space="preserve"> </w:t>
      </w:r>
      <w:r w:rsidRPr="00431019">
        <w:rPr>
          <w:rFonts w:cs="Times New Roman"/>
          <w:lang w:val="tr-TR"/>
        </w:rPr>
        <w:t>hayvanlarının</w:t>
      </w:r>
      <w:r w:rsidRPr="00431019">
        <w:rPr>
          <w:rFonts w:cs="Times New Roman"/>
          <w:spacing w:val="33"/>
          <w:lang w:val="tr-TR"/>
        </w:rPr>
        <w:t xml:space="preserve"> </w:t>
      </w:r>
      <w:r w:rsidRPr="00431019">
        <w:rPr>
          <w:rFonts w:cs="Times New Roman"/>
          <w:lang w:val="tr-TR"/>
        </w:rPr>
        <w:t>raʿî</w:t>
      </w:r>
      <w:r w:rsidRPr="00431019">
        <w:rPr>
          <w:rFonts w:cs="Times New Roman"/>
          <w:spacing w:val="32"/>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esi</w:t>
      </w:r>
      <w:r w:rsidRPr="00431019">
        <w:rPr>
          <w:rFonts w:cs="Times New Roman"/>
          <w:spacing w:val="34"/>
          <w:lang w:val="tr-TR"/>
        </w:rPr>
        <w:t xml:space="preserve"> </w:t>
      </w:r>
      <w:r w:rsidRPr="00431019">
        <w:rPr>
          <w:rFonts w:cs="Times New Roman"/>
          <w:lang w:val="tr-TR"/>
        </w:rPr>
        <w:t>husûsuna</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übâd</w:t>
      </w:r>
      <w:r w:rsidRPr="00431019">
        <w:rPr>
          <w:rFonts w:cs="Times New Roman"/>
          <w:spacing w:val="1"/>
          <w:lang w:val="tr-TR"/>
        </w:rPr>
        <w:t>e</w:t>
      </w:r>
      <w:r w:rsidRPr="00431019">
        <w:rPr>
          <w:rFonts w:cs="Times New Roman"/>
          <w:lang w:val="tr-TR"/>
        </w:rPr>
        <w:t>ret</w:t>
      </w:r>
      <w:r w:rsidRPr="00431019">
        <w:rPr>
          <w:rFonts w:cs="Times New Roman"/>
          <w:spacing w:val="33"/>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 xml:space="preserve">ak bâbında </w:t>
      </w:r>
      <w:r w:rsidRPr="00431019">
        <w:rPr>
          <w:rFonts w:cs="Times New Roman"/>
          <w:spacing w:val="-1"/>
          <w:lang w:val="tr-TR"/>
        </w:rPr>
        <w:t>f</w:t>
      </w:r>
      <w:r w:rsidRPr="00431019">
        <w:rPr>
          <w:rFonts w:cs="Times New Roman"/>
          <w:lang w:val="tr-TR"/>
        </w:rPr>
        <w:t>î evâsıt-ı Z se</w:t>
      </w:r>
      <w:r w:rsidRPr="00431019">
        <w:rPr>
          <w:rFonts w:cs="Times New Roman"/>
          <w:spacing w:val="-2"/>
          <w:lang w:val="tr-TR"/>
        </w:rPr>
        <w:t>n</w:t>
      </w:r>
      <w:r w:rsidRPr="00431019">
        <w:rPr>
          <w:rFonts w:cs="Times New Roman"/>
          <w:lang w:val="tr-TR"/>
        </w:rPr>
        <w:t>e 257.</w:t>
      </w:r>
    </w:p>
    <w:p w14:paraId="4129EDE4" w14:textId="77777777" w:rsidR="00461AD1" w:rsidRPr="00431019" w:rsidRDefault="00461AD1" w:rsidP="00123F5A">
      <w:pPr>
        <w:spacing w:line="200" w:lineRule="exact"/>
        <w:rPr>
          <w:rFonts w:ascii="Times New Roman" w:hAnsi="Times New Roman" w:cs="Times New Roman"/>
          <w:sz w:val="24"/>
          <w:szCs w:val="24"/>
          <w:lang w:val="tr-TR"/>
        </w:rPr>
      </w:pPr>
    </w:p>
    <w:p w14:paraId="0098173A" w14:textId="77777777" w:rsidR="00461AD1" w:rsidRPr="00431019" w:rsidRDefault="00461AD1" w:rsidP="00123F5A">
      <w:pPr>
        <w:spacing w:before="2" w:line="220" w:lineRule="exact"/>
        <w:rPr>
          <w:rFonts w:ascii="Times New Roman" w:hAnsi="Times New Roman" w:cs="Times New Roman"/>
          <w:sz w:val="24"/>
          <w:szCs w:val="24"/>
          <w:lang w:val="tr-TR"/>
        </w:rPr>
      </w:pPr>
    </w:p>
    <w:p w14:paraId="71023FD5" w14:textId="77777777" w:rsidR="00BB7262" w:rsidRPr="00431019" w:rsidRDefault="00BB7262" w:rsidP="00123F5A">
      <w:pPr>
        <w:pStyle w:val="AralkYok"/>
        <w:ind w:firstLine="720"/>
        <w:rPr>
          <w:lang w:val="tr-TR"/>
        </w:rPr>
      </w:pPr>
      <w:r w:rsidRPr="00431019">
        <w:rPr>
          <w:lang w:val="tr-TR"/>
        </w:rPr>
        <w:t>99/1</w:t>
      </w:r>
      <w:r w:rsidRPr="00572977">
        <w:rPr>
          <w:rtl/>
        </w:rPr>
        <w:t xml:space="preserve"> </w:t>
      </w:r>
      <w:r w:rsidRPr="00431019">
        <w:rPr>
          <w:lang w:val="tr-TR"/>
        </w:rPr>
        <w:t>Trab</w:t>
      </w:r>
      <w:r w:rsidRPr="00431019">
        <w:rPr>
          <w:spacing w:val="-3"/>
          <w:lang w:val="tr-TR"/>
        </w:rPr>
        <w:t>z</w:t>
      </w:r>
      <w:r w:rsidRPr="00431019">
        <w:rPr>
          <w:lang w:val="tr-TR"/>
        </w:rPr>
        <w:t>on Sancâğında kâ’in Gümüş</w:t>
      </w:r>
      <w:r w:rsidRPr="00431019">
        <w:rPr>
          <w:spacing w:val="-1"/>
          <w:lang w:val="tr-TR"/>
        </w:rPr>
        <w:t>h</w:t>
      </w:r>
      <w:r w:rsidRPr="00431019">
        <w:rPr>
          <w:lang w:val="tr-TR"/>
        </w:rPr>
        <w:t>ane K</w:t>
      </w:r>
      <w:r w:rsidRPr="00431019">
        <w:rPr>
          <w:spacing w:val="1"/>
          <w:lang w:val="tr-TR"/>
        </w:rPr>
        <w:t>a</w:t>
      </w:r>
      <w:r w:rsidRPr="00431019">
        <w:rPr>
          <w:spacing w:val="-3"/>
          <w:lang w:val="tr-TR"/>
        </w:rPr>
        <w:t>z</w:t>
      </w:r>
      <w:r w:rsidRPr="00431019">
        <w:rPr>
          <w:lang w:val="tr-TR"/>
        </w:rPr>
        <w:t xml:space="preserve">âsı nâ’ibine </w:t>
      </w:r>
      <w:r w:rsidRPr="00431019">
        <w:rPr>
          <w:spacing w:val="-2"/>
          <w:lang w:val="tr-TR"/>
        </w:rPr>
        <w:t>h</w:t>
      </w:r>
      <w:r w:rsidRPr="00431019">
        <w:rPr>
          <w:lang w:val="tr-TR"/>
        </w:rPr>
        <w:t>üküm</w:t>
      </w:r>
      <w:r w:rsidRPr="00431019">
        <w:rPr>
          <w:spacing w:val="-1"/>
          <w:lang w:val="tr-TR"/>
        </w:rPr>
        <w:t xml:space="preserve"> </w:t>
      </w:r>
      <w:r w:rsidRPr="00431019">
        <w:rPr>
          <w:lang w:val="tr-TR"/>
        </w:rPr>
        <w:t>ki</w:t>
      </w:r>
    </w:p>
    <w:p w14:paraId="0CA181F8" w14:textId="3C848299"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57"/>
          <w:lang w:val="tr-TR"/>
        </w:rPr>
        <w:t xml:space="preserve"> </w:t>
      </w:r>
      <w:r w:rsidRPr="00431019">
        <w:rPr>
          <w:rFonts w:cs="Times New Roman"/>
          <w:lang w:val="tr-TR"/>
        </w:rPr>
        <w:t>Kazâsı’na</w:t>
      </w:r>
      <w:r w:rsidRPr="00431019">
        <w:rPr>
          <w:rFonts w:cs="Times New Roman"/>
          <w:spacing w:val="56"/>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57"/>
          <w:lang w:val="tr-TR"/>
        </w:rPr>
        <w:t xml:space="preserve"> </w:t>
      </w:r>
      <w:r w:rsidR="004511E9" w:rsidRPr="00431019">
        <w:rPr>
          <w:rFonts w:cs="Times New Roman"/>
          <w:lang w:val="tr-TR"/>
        </w:rPr>
        <w:t>Havar</w:t>
      </w:r>
      <w:r w:rsidRPr="00431019">
        <w:rPr>
          <w:rFonts w:cs="Times New Roman"/>
          <w:lang w:val="tr-TR"/>
        </w:rPr>
        <w:t>a</w:t>
      </w:r>
      <w:r w:rsidRPr="00431019">
        <w:rPr>
          <w:rFonts w:cs="Times New Roman"/>
          <w:spacing w:val="57"/>
          <w:lang w:val="tr-TR"/>
        </w:rPr>
        <w:t xml:space="preserve"> </w:t>
      </w:r>
      <w:r w:rsidRPr="00431019">
        <w:rPr>
          <w:rFonts w:cs="Times New Roman"/>
          <w:lang w:val="tr-TR"/>
        </w:rPr>
        <w:t>Karyesi</w:t>
      </w:r>
      <w:r w:rsidRPr="00431019">
        <w:rPr>
          <w:rFonts w:cs="Times New Roman"/>
          <w:spacing w:val="56"/>
          <w:lang w:val="tr-TR"/>
        </w:rPr>
        <w:t xml:space="preserve"> </w:t>
      </w:r>
      <w:r w:rsidRPr="00431019">
        <w:rPr>
          <w:rFonts w:cs="Times New Roman"/>
          <w:lang w:val="tr-TR"/>
        </w:rPr>
        <w:t>müte</w:t>
      </w:r>
      <w:r w:rsidRPr="00431019">
        <w:rPr>
          <w:rFonts w:cs="Times New Roman"/>
          <w:spacing w:val="-2"/>
          <w:lang w:val="tr-TR"/>
        </w:rPr>
        <w:t>m</w:t>
      </w:r>
      <w:r w:rsidRPr="00431019">
        <w:rPr>
          <w:rFonts w:cs="Times New Roman"/>
          <w:lang w:val="tr-TR"/>
        </w:rPr>
        <w:t>ekkinlerinden</w:t>
      </w:r>
      <w:r w:rsidRPr="00431019">
        <w:rPr>
          <w:rFonts w:cs="Times New Roman"/>
          <w:spacing w:val="57"/>
          <w:lang w:val="tr-TR"/>
        </w:rPr>
        <w:t xml:space="preserve"> </w:t>
      </w:r>
      <w:r w:rsidRPr="00431019">
        <w:rPr>
          <w:rFonts w:cs="Times New Roman"/>
          <w:lang w:val="tr-TR"/>
        </w:rPr>
        <w:t>Baba</w:t>
      </w:r>
      <w:r w:rsidRPr="00431019">
        <w:rPr>
          <w:rFonts w:cs="Times New Roman"/>
          <w:spacing w:val="57"/>
          <w:lang w:val="tr-TR"/>
        </w:rPr>
        <w:t xml:space="preserve"> </w:t>
      </w:r>
      <w:r w:rsidRPr="00431019">
        <w:rPr>
          <w:rFonts w:cs="Times New Roman"/>
          <w:lang w:val="tr-TR"/>
        </w:rPr>
        <w:t>Yani nâm</w:t>
      </w:r>
      <w:r w:rsidRPr="00431019">
        <w:rPr>
          <w:rFonts w:cs="Times New Roman"/>
          <w:spacing w:val="31"/>
          <w:lang w:val="tr-TR"/>
        </w:rPr>
        <w:t xml:space="preserve"> </w:t>
      </w:r>
      <w:r w:rsidRPr="00431019">
        <w:rPr>
          <w:rFonts w:cs="Times New Roman"/>
          <w:lang w:val="tr-TR"/>
        </w:rPr>
        <w:t>z</w:t>
      </w:r>
      <w:r w:rsidRPr="00431019">
        <w:rPr>
          <w:rFonts w:cs="Times New Roman"/>
          <w:spacing w:val="1"/>
          <w:lang w:val="tr-TR"/>
        </w:rPr>
        <w:t>i</w:t>
      </w:r>
      <w:r w:rsidRPr="00431019">
        <w:rPr>
          <w:rFonts w:cs="Times New Roman"/>
          <w:lang w:val="tr-TR"/>
        </w:rPr>
        <w:t>m</w:t>
      </w:r>
      <w:r w:rsidRPr="00431019">
        <w:rPr>
          <w:rFonts w:cs="Times New Roman"/>
          <w:spacing w:val="-3"/>
          <w:lang w:val="tr-TR"/>
        </w:rPr>
        <w:t>m</w:t>
      </w:r>
      <w:r w:rsidRPr="00431019">
        <w:rPr>
          <w:rFonts w:cs="Times New Roman"/>
          <w:spacing w:val="1"/>
          <w:lang w:val="tr-TR"/>
        </w:rPr>
        <w:t>î</w:t>
      </w:r>
      <w:r w:rsidRPr="00431019">
        <w:rPr>
          <w:rFonts w:cs="Times New Roman"/>
          <w:lang w:val="tr-TR"/>
        </w:rPr>
        <w:t>n</w:t>
      </w:r>
      <w:r w:rsidRPr="00431019">
        <w:rPr>
          <w:rFonts w:cs="Times New Roman"/>
          <w:spacing w:val="1"/>
          <w:lang w:val="tr-TR"/>
        </w:rPr>
        <w:t>i</w:t>
      </w:r>
      <w:r w:rsidRPr="00431019">
        <w:rPr>
          <w:rFonts w:cs="Times New Roman"/>
          <w:lang w:val="tr-TR"/>
        </w:rPr>
        <w:t>n</w:t>
      </w:r>
      <w:r w:rsidRPr="00431019">
        <w:rPr>
          <w:rFonts w:cs="Times New Roman"/>
          <w:spacing w:val="33"/>
          <w:lang w:val="tr-TR"/>
        </w:rPr>
        <w:t xml:space="preserve"> </w:t>
      </w:r>
      <w:r w:rsidRPr="00431019">
        <w:rPr>
          <w:rFonts w:cs="Times New Roman"/>
          <w:lang w:val="tr-TR"/>
        </w:rPr>
        <w:t>kaz</w:t>
      </w:r>
      <w:r w:rsidRPr="00431019">
        <w:rPr>
          <w:rFonts w:cs="Times New Roman"/>
          <w:spacing w:val="-1"/>
          <w:lang w:val="tr-TR"/>
        </w:rPr>
        <w:t>â</w:t>
      </w:r>
      <w:r w:rsidRPr="00431019">
        <w:rPr>
          <w:rFonts w:cs="Times New Roman"/>
          <w:lang w:val="tr-TR"/>
        </w:rPr>
        <w:t>-ı</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t</w:t>
      </w:r>
      <w:r w:rsidRPr="00431019">
        <w:rPr>
          <w:rFonts w:cs="Times New Roman"/>
          <w:lang w:val="tr-TR"/>
        </w:rPr>
        <w:t>e</w:t>
      </w:r>
      <w:r w:rsidRPr="00431019">
        <w:rPr>
          <w:rFonts w:cs="Times New Roman"/>
          <w:spacing w:val="-2"/>
          <w:lang w:val="tr-TR"/>
        </w:rPr>
        <w:t>m</w:t>
      </w:r>
      <w:r w:rsidRPr="00431019">
        <w:rPr>
          <w:rFonts w:cs="Times New Roman"/>
          <w:lang w:val="tr-TR"/>
        </w:rPr>
        <w:t>ekkinlerinden</w:t>
      </w:r>
      <w:r w:rsidRPr="00431019">
        <w:rPr>
          <w:rFonts w:cs="Times New Roman"/>
          <w:spacing w:val="33"/>
          <w:lang w:val="tr-TR"/>
        </w:rPr>
        <w:t xml:space="preserve"> </w:t>
      </w:r>
      <w:r w:rsidRPr="00431019">
        <w:rPr>
          <w:rFonts w:cs="Times New Roman"/>
          <w:lang w:val="tr-TR"/>
        </w:rPr>
        <w:t>Tara</w:t>
      </w:r>
      <w:r w:rsidRPr="00431019">
        <w:rPr>
          <w:rFonts w:cs="Times New Roman"/>
          <w:spacing w:val="-2"/>
          <w:lang w:val="tr-TR"/>
        </w:rPr>
        <w:t>n</w:t>
      </w:r>
      <w:r w:rsidRPr="00431019">
        <w:rPr>
          <w:rFonts w:cs="Times New Roman"/>
          <w:lang w:val="tr-TR"/>
        </w:rPr>
        <w:t>defil</w:t>
      </w:r>
      <w:r w:rsidRPr="00431019">
        <w:rPr>
          <w:rFonts w:cs="Times New Roman"/>
          <w:spacing w:val="33"/>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Ak</w:t>
      </w:r>
      <w:r w:rsidRPr="00431019">
        <w:rPr>
          <w:rFonts w:cs="Times New Roman"/>
          <w:spacing w:val="-2"/>
          <w:lang w:val="tr-TR"/>
        </w:rPr>
        <w:t>t</w:t>
      </w:r>
      <w:r w:rsidRPr="00431019">
        <w:rPr>
          <w:rFonts w:cs="Times New Roman"/>
          <w:lang w:val="tr-TR"/>
        </w:rPr>
        <w:t>em</w:t>
      </w:r>
      <w:r w:rsidRPr="00431019">
        <w:rPr>
          <w:rFonts w:cs="Times New Roman"/>
          <w:spacing w:val="31"/>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Zaralbesa İlyas</w:t>
      </w:r>
      <w:r w:rsidRPr="00431019">
        <w:rPr>
          <w:rFonts w:cs="Times New Roman"/>
          <w:spacing w:val="19"/>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lang w:val="tr-TR"/>
        </w:rPr>
        <w:t>Le</w:t>
      </w:r>
      <w:r w:rsidRPr="00431019">
        <w:rPr>
          <w:rFonts w:cs="Times New Roman"/>
          <w:spacing w:val="-2"/>
          <w:lang w:val="tr-TR"/>
        </w:rPr>
        <w:t>f</w:t>
      </w:r>
      <w:r w:rsidRPr="00431019">
        <w:rPr>
          <w:rFonts w:cs="Times New Roman"/>
          <w:lang w:val="tr-TR"/>
        </w:rPr>
        <w:t>ter</w:t>
      </w:r>
      <w:r w:rsidRPr="00431019">
        <w:rPr>
          <w:rFonts w:cs="Times New Roman"/>
          <w:spacing w:val="20"/>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0"/>
          <w:lang w:val="tr-TR"/>
        </w:rPr>
        <w:t xml:space="preserve"> </w:t>
      </w:r>
      <w:r w:rsidRPr="00431019">
        <w:rPr>
          <w:rFonts w:cs="Times New Roman"/>
          <w:lang w:val="tr-TR"/>
        </w:rPr>
        <w:t>Baba</w:t>
      </w:r>
      <w:r w:rsidRPr="00431019">
        <w:rPr>
          <w:rFonts w:cs="Times New Roman"/>
          <w:spacing w:val="18"/>
          <w:lang w:val="tr-TR"/>
        </w:rPr>
        <w:t xml:space="preserve"> </w:t>
      </w:r>
      <w:r w:rsidRPr="00431019">
        <w:rPr>
          <w:rFonts w:cs="Times New Roman"/>
          <w:lang w:val="tr-TR"/>
        </w:rPr>
        <w:t>Kostanti</w:t>
      </w:r>
      <w:r w:rsidRPr="00431019">
        <w:rPr>
          <w:rFonts w:cs="Times New Roman"/>
          <w:spacing w:val="19"/>
          <w:lang w:val="tr-TR"/>
        </w:rPr>
        <w:t xml:space="preserve"> </w:t>
      </w:r>
      <w:r w:rsidRPr="00431019">
        <w:rPr>
          <w:rFonts w:cs="Times New Roman"/>
          <w:lang w:val="tr-TR"/>
        </w:rPr>
        <w:t>ve</w:t>
      </w:r>
      <w:r w:rsidRPr="00431019">
        <w:rPr>
          <w:rFonts w:cs="Times New Roman"/>
          <w:spacing w:val="19"/>
          <w:lang w:val="tr-TR"/>
        </w:rPr>
        <w:t xml:space="preserve"> </w:t>
      </w:r>
      <w:r w:rsidRPr="00431019">
        <w:rPr>
          <w:rFonts w:cs="Times New Roman"/>
          <w:lang w:val="tr-TR"/>
        </w:rPr>
        <w:t>Nikola</w:t>
      </w:r>
      <w:r w:rsidRPr="00431019">
        <w:rPr>
          <w:rFonts w:cs="Times New Roman"/>
          <w:spacing w:val="20"/>
          <w:lang w:val="tr-TR"/>
        </w:rPr>
        <w:t xml:space="preserve"> </w:t>
      </w:r>
      <w:r w:rsidRPr="00431019">
        <w:rPr>
          <w:rFonts w:cs="Times New Roman"/>
          <w:lang w:val="tr-TR"/>
        </w:rPr>
        <w:t>ve</w:t>
      </w:r>
      <w:r w:rsidRPr="00431019">
        <w:rPr>
          <w:rFonts w:cs="Times New Roman"/>
          <w:spacing w:val="19"/>
          <w:lang w:val="tr-TR"/>
        </w:rPr>
        <w:t xml:space="preserve"> </w:t>
      </w:r>
      <w:r w:rsidRPr="00431019">
        <w:rPr>
          <w:rFonts w:cs="Times New Roman"/>
          <w:lang w:val="tr-TR"/>
        </w:rPr>
        <w:t>Aslani</w:t>
      </w:r>
      <w:r w:rsidRPr="00431019">
        <w:rPr>
          <w:rFonts w:cs="Times New Roman"/>
          <w:spacing w:val="19"/>
          <w:lang w:val="tr-TR"/>
        </w:rPr>
        <w:t xml:space="preserve"> </w:t>
      </w:r>
      <w:r w:rsidRPr="00431019">
        <w:rPr>
          <w:rFonts w:cs="Times New Roman"/>
          <w:lang w:val="tr-TR"/>
        </w:rPr>
        <w:t>Zarto</w:t>
      </w:r>
      <w:r w:rsidRPr="00431019">
        <w:rPr>
          <w:rFonts w:cs="Times New Roman"/>
          <w:spacing w:val="18"/>
          <w:lang w:val="tr-TR"/>
        </w:rPr>
        <w:t xml:space="preserve"> </w:t>
      </w:r>
      <w:r w:rsidRPr="00431019">
        <w:rPr>
          <w:rFonts w:cs="Times New Roman"/>
          <w:lang w:val="tr-TR"/>
        </w:rPr>
        <w:t>vesâ’ir</w:t>
      </w:r>
      <w:r w:rsidRPr="00431019">
        <w:rPr>
          <w:rFonts w:cs="Times New Roman"/>
          <w:spacing w:val="20"/>
          <w:lang w:val="tr-TR"/>
        </w:rPr>
        <w:t xml:space="preserve"> </w:t>
      </w:r>
      <w:r w:rsidRPr="00431019">
        <w:rPr>
          <w:rFonts w:cs="Times New Roman"/>
          <w:lang w:val="tr-TR"/>
        </w:rPr>
        <w:t>k</w:t>
      </w:r>
      <w:r w:rsidRPr="00431019">
        <w:rPr>
          <w:rFonts w:cs="Times New Roman"/>
          <w:spacing w:val="-1"/>
          <w:lang w:val="tr-TR"/>
        </w:rPr>
        <w:t>e</w:t>
      </w:r>
      <w:r w:rsidRPr="00431019">
        <w:rPr>
          <w:rFonts w:cs="Times New Roman"/>
          <w:lang w:val="tr-TR"/>
        </w:rPr>
        <w:t>s</w:t>
      </w:r>
      <w:r w:rsidRPr="00431019">
        <w:rPr>
          <w:rFonts w:cs="Times New Roman"/>
          <w:spacing w:val="-1"/>
          <w:lang w:val="tr-TR"/>
        </w:rPr>
        <w:t>â</w:t>
      </w:r>
      <w:r w:rsidRPr="00431019">
        <w:rPr>
          <w:rFonts w:cs="Times New Roman"/>
          <w:lang w:val="tr-TR"/>
        </w:rPr>
        <w:t>na</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aʿlû</w:t>
      </w:r>
      <w:r w:rsidRPr="00431019">
        <w:rPr>
          <w:rFonts w:cs="Times New Roman"/>
          <w:spacing w:val="-2"/>
          <w:lang w:val="tr-TR"/>
        </w:rPr>
        <w:t>m</w:t>
      </w:r>
      <w:r w:rsidRPr="00431019">
        <w:rPr>
          <w:rFonts w:cs="Times New Roman"/>
          <w:lang w:val="tr-TR"/>
        </w:rPr>
        <w:t>ü’</w:t>
      </w:r>
      <w:r w:rsidRPr="00431019">
        <w:rPr>
          <w:rFonts w:cs="Times New Roman"/>
          <w:spacing w:val="6"/>
          <w:lang w:val="tr-TR"/>
        </w:rPr>
        <w:t>l</w:t>
      </w:r>
      <w:r w:rsidRPr="00431019">
        <w:rPr>
          <w:rFonts w:cs="Times New Roman"/>
          <w:lang w:val="tr-TR"/>
        </w:rPr>
        <w:t xml:space="preserve">- </w:t>
      </w:r>
      <w:r w:rsidRPr="00431019">
        <w:rPr>
          <w:rFonts w:cs="Times New Roman"/>
          <w:spacing w:val="-2"/>
          <w:lang w:val="tr-TR"/>
        </w:rPr>
        <w:t>m</w:t>
      </w:r>
      <w:r w:rsidRPr="00431019">
        <w:rPr>
          <w:rFonts w:cs="Times New Roman"/>
          <w:lang w:val="tr-TR"/>
        </w:rPr>
        <w:t>ikdâr</w:t>
      </w:r>
      <w:r w:rsidRPr="00431019">
        <w:rPr>
          <w:rFonts w:cs="Times New Roman"/>
          <w:spacing w:val="9"/>
          <w:lang w:val="tr-TR"/>
        </w:rPr>
        <w:t xml:space="preserve"> </w:t>
      </w:r>
      <w:r w:rsidRPr="00431019">
        <w:rPr>
          <w:rFonts w:cs="Times New Roman"/>
          <w:lang w:val="tr-TR"/>
        </w:rPr>
        <w:t>guruş</w:t>
      </w:r>
      <w:r w:rsidRPr="00431019">
        <w:rPr>
          <w:rFonts w:cs="Times New Roman"/>
          <w:spacing w:val="9"/>
          <w:lang w:val="tr-TR"/>
        </w:rPr>
        <w:t xml:space="preserve"> </w:t>
      </w:r>
      <w:r w:rsidRPr="00431019">
        <w:rPr>
          <w:rFonts w:cs="Times New Roman"/>
          <w:lang w:val="tr-TR"/>
        </w:rPr>
        <w:t>alaca</w:t>
      </w:r>
      <w:r w:rsidRPr="00431019">
        <w:rPr>
          <w:rFonts w:cs="Times New Roman"/>
          <w:spacing w:val="-2"/>
          <w:lang w:val="tr-TR"/>
        </w:rPr>
        <w:t>ğ</w:t>
      </w:r>
      <w:r w:rsidRPr="00431019">
        <w:rPr>
          <w:rFonts w:cs="Times New Roman"/>
          <w:lang w:val="tr-TR"/>
        </w:rPr>
        <w:t>ı</w:t>
      </w:r>
      <w:r w:rsidRPr="00431019">
        <w:rPr>
          <w:rFonts w:cs="Times New Roman"/>
          <w:spacing w:val="9"/>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b</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ebla</w:t>
      </w:r>
      <w:r w:rsidRPr="00431019">
        <w:rPr>
          <w:rFonts w:cs="Times New Roman"/>
          <w:spacing w:val="2"/>
          <w:lang w:val="tr-TR"/>
        </w:rPr>
        <w:t>ğ</w:t>
      </w:r>
      <w:r w:rsidRPr="00431019">
        <w:rPr>
          <w:rFonts w:cs="Times New Roman"/>
          <w:lang w:val="tr-TR"/>
        </w:rPr>
        <w:t>-ı</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8"/>
          <w:lang w:val="tr-TR"/>
        </w:rPr>
        <w:t xml:space="preserve"> </w:t>
      </w:r>
      <w:r w:rsidRPr="00431019">
        <w:rPr>
          <w:rFonts w:cs="Times New Roman"/>
          <w:lang w:val="tr-TR"/>
        </w:rPr>
        <w:t>be</w:t>
      </w:r>
      <w:r w:rsidRPr="00431019">
        <w:rPr>
          <w:rFonts w:cs="Times New Roman"/>
          <w:spacing w:val="1"/>
          <w:lang w:val="tr-TR"/>
        </w:rPr>
        <w:t>h</w:t>
      </w:r>
      <w:r w:rsidRPr="00431019">
        <w:rPr>
          <w:rFonts w:cs="Times New Roman"/>
          <w:lang w:val="tr-TR"/>
        </w:rPr>
        <w:t>er</w:t>
      </w:r>
      <w:r w:rsidRPr="00431019">
        <w:rPr>
          <w:rFonts w:cs="Times New Roman"/>
          <w:spacing w:val="9"/>
          <w:lang w:val="tr-TR"/>
        </w:rPr>
        <w:t xml:space="preserve"> </w:t>
      </w:r>
      <w:r w:rsidRPr="00431019">
        <w:rPr>
          <w:rFonts w:cs="Times New Roman"/>
          <w:lang w:val="tr-TR"/>
        </w:rPr>
        <w:t>sene</w:t>
      </w:r>
      <w:r w:rsidRPr="00431019">
        <w:rPr>
          <w:rFonts w:cs="Times New Roman"/>
          <w:spacing w:val="9"/>
          <w:lang w:val="tr-TR"/>
        </w:rPr>
        <w:t xml:space="preserve"> </w:t>
      </w:r>
      <w:r w:rsidRPr="00431019">
        <w:rPr>
          <w:rFonts w:cs="Times New Roman"/>
          <w:lang w:val="tr-TR"/>
        </w:rPr>
        <w:t>üzerinde</w:t>
      </w:r>
      <w:r w:rsidRPr="00431019">
        <w:rPr>
          <w:rFonts w:cs="Times New Roman"/>
          <w:spacing w:val="9"/>
          <w:lang w:val="tr-TR"/>
        </w:rPr>
        <w:t xml:space="preserve"> </w:t>
      </w:r>
      <w:r w:rsidRPr="00431019">
        <w:rPr>
          <w:rFonts w:cs="Times New Roman"/>
          <w:lang w:val="tr-TR"/>
        </w:rPr>
        <w:t>dev</w:t>
      </w:r>
      <w:r w:rsidRPr="00431019">
        <w:rPr>
          <w:rFonts w:cs="Times New Roman"/>
          <w:spacing w:val="3"/>
          <w:lang w:val="tr-TR"/>
        </w:rPr>
        <w:t>r</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spacing w:val="-1"/>
          <w:lang w:val="tr-TR"/>
        </w:rPr>
        <w:t>ş</w:t>
      </w:r>
      <w:r w:rsidRPr="00431019">
        <w:rPr>
          <w:rFonts w:cs="Times New Roman"/>
          <w:lang w:val="tr-TR"/>
        </w:rPr>
        <w:t>erʿî</w:t>
      </w:r>
      <w:r w:rsidRPr="00431019">
        <w:rPr>
          <w:rFonts w:cs="Times New Roman"/>
          <w:spacing w:val="10"/>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ilz</w:t>
      </w:r>
      <w:r w:rsidRPr="00431019">
        <w:rPr>
          <w:rFonts w:cs="Times New Roman"/>
          <w:spacing w:val="-1"/>
          <w:lang w:val="tr-TR"/>
        </w:rPr>
        <w:t>âm</w:t>
      </w:r>
      <w:r w:rsidRPr="00431019">
        <w:rPr>
          <w:rFonts w:cs="Times New Roman"/>
          <w:lang w:val="tr-TR"/>
        </w:rPr>
        <w:t>-ı rıbh</w:t>
      </w:r>
      <w:r w:rsidRPr="00431019">
        <w:rPr>
          <w:rFonts w:cs="Times New Roman"/>
          <w:spacing w:val="34"/>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uş</w:t>
      </w:r>
      <w:r w:rsidRPr="00431019">
        <w:rPr>
          <w:rFonts w:cs="Times New Roman"/>
          <w:spacing w:val="34"/>
          <w:lang w:val="tr-TR"/>
        </w:rPr>
        <w:t xml:space="preserve"> </w:t>
      </w:r>
      <w:r w:rsidRPr="00431019">
        <w:rPr>
          <w:rFonts w:cs="Times New Roman"/>
          <w:lang w:val="tr-TR"/>
        </w:rPr>
        <w:t>değil</w:t>
      </w:r>
      <w:r w:rsidRPr="00431019">
        <w:rPr>
          <w:rFonts w:cs="Times New Roman"/>
          <w:spacing w:val="35"/>
          <w:lang w:val="tr-TR"/>
        </w:rPr>
        <w:t xml:space="preserve"> </w:t>
      </w:r>
      <w:r w:rsidRPr="00431019">
        <w:rPr>
          <w:rFonts w:cs="Times New Roman"/>
          <w:lang w:val="tr-TR"/>
        </w:rPr>
        <w:t>iken</w:t>
      </w:r>
      <w:r w:rsidRPr="00431019">
        <w:rPr>
          <w:rFonts w:cs="Times New Roman"/>
          <w:spacing w:val="33"/>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spacing w:val="-2"/>
          <w:lang w:val="tr-TR"/>
        </w:rPr>
        <w:t>m</w:t>
      </w:r>
      <w:r w:rsidRPr="00431019">
        <w:rPr>
          <w:rFonts w:cs="Times New Roman"/>
          <w:lang w:val="tr-TR"/>
        </w:rPr>
        <w:t>un</w:t>
      </w:r>
      <w:r w:rsidRPr="00431019">
        <w:rPr>
          <w:rFonts w:cs="Times New Roman"/>
          <w:spacing w:val="35"/>
          <w:lang w:val="tr-TR"/>
        </w:rPr>
        <w:t xml:space="preserve"> </w:t>
      </w:r>
      <w:r w:rsidRPr="00431019">
        <w:rPr>
          <w:rFonts w:cs="Times New Roman"/>
          <w:lang w:val="tr-TR"/>
        </w:rPr>
        <w:t>bilâ</w:t>
      </w:r>
      <w:r w:rsidRPr="00431019">
        <w:rPr>
          <w:rFonts w:cs="Times New Roman"/>
          <w:spacing w:val="34"/>
          <w:lang w:val="tr-TR"/>
        </w:rPr>
        <w:t xml:space="preserve"> </w:t>
      </w:r>
      <w:r w:rsidRPr="00431019">
        <w:rPr>
          <w:rFonts w:cs="Times New Roman"/>
          <w:spacing w:val="-2"/>
          <w:lang w:val="tr-TR"/>
        </w:rPr>
        <w:t>d</w:t>
      </w:r>
      <w:r w:rsidRPr="00431019">
        <w:rPr>
          <w:rFonts w:cs="Times New Roman"/>
          <w:lang w:val="tr-TR"/>
        </w:rPr>
        <w:t>ev</w:t>
      </w:r>
      <w:r w:rsidRPr="00431019">
        <w:rPr>
          <w:rFonts w:cs="Times New Roman"/>
          <w:spacing w:val="2"/>
          <w:lang w:val="tr-TR"/>
        </w:rPr>
        <w:t>r</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spacing w:val="-1"/>
          <w:lang w:val="tr-TR"/>
        </w:rPr>
        <w:t>ş</w:t>
      </w:r>
      <w:r w:rsidRPr="00431019">
        <w:rPr>
          <w:rFonts w:cs="Times New Roman"/>
          <w:lang w:val="tr-TR"/>
        </w:rPr>
        <w:t>erʿî</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urâbaha</w:t>
      </w:r>
      <w:r w:rsidRPr="00431019">
        <w:rPr>
          <w:rFonts w:cs="Times New Roman"/>
          <w:spacing w:val="35"/>
          <w:lang w:val="tr-TR"/>
        </w:rPr>
        <w:t xml:space="preserve"> </w:t>
      </w:r>
      <w:r w:rsidRPr="00431019">
        <w:rPr>
          <w:rFonts w:cs="Times New Roman"/>
          <w:lang w:val="tr-TR"/>
        </w:rPr>
        <w:t>nâ</w:t>
      </w:r>
      <w:r w:rsidRPr="00431019">
        <w:rPr>
          <w:rFonts w:cs="Times New Roman"/>
          <w:spacing w:val="-2"/>
          <w:lang w:val="tr-TR"/>
        </w:rPr>
        <w:t>m</w:t>
      </w:r>
      <w:r w:rsidRPr="00431019">
        <w:rPr>
          <w:rFonts w:cs="Times New Roman"/>
          <w:lang w:val="tr-TR"/>
        </w:rPr>
        <w:t>ıyla</w:t>
      </w:r>
      <w:r w:rsidRPr="00431019">
        <w:rPr>
          <w:rFonts w:cs="Times New Roman"/>
          <w:spacing w:val="33"/>
          <w:lang w:val="tr-TR"/>
        </w:rPr>
        <w:t xml:space="preserve"> </w:t>
      </w:r>
      <w:r w:rsidRPr="00431019">
        <w:rPr>
          <w:rFonts w:cs="Times New Roman"/>
          <w:lang w:val="tr-TR"/>
        </w:rPr>
        <w:t>küllî</w:t>
      </w:r>
      <w:r w:rsidRPr="00431019">
        <w:rPr>
          <w:rFonts w:cs="Times New Roman"/>
          <w:spacing w:val="33"/>
          <w:lang w:val="tr-TR"/>
        </w:rPr>
        <w:t xml:space="preserve"> </w:t>
      </w:r>
      <w:r w:rsidRPr="00431019">
        <w:rPr>
          <w:rFonts w:cs="Times New Roman"/>
          <w:lang w:val="tr-TR"/>
        </w:rPr>
        <w:t>akçe</w:t>
      </w:r>
      <w:r w:rsidRPr="00431019">
        <w:rPr>
          <w:rFonts w:cs="Times New Roman"/>
          <w:spacing w:val="-1"/>
          <w:lang w:val="tr-TR"/>
        </w:rPr>
        <w:t>s</w:t>
      </w:r>
      <w:r w:rsidRPr="00431019">
        <w:rPr>
          <w:rFonts w:cs="Times New Roman"/>
          <w:lang w:val="tr-TR"/>
        </w:rPr>
        <w:t>i</w:t>
      </w:r>
      <w:r w:rsidRPr="00431019">
        <w:rPr>
          <w:rFonts w:cs="Times New Roman"/>
          <w:spacing w:val="-1"/>
          <w:lang w:val="tr-TR"/>
        </w:rPr>
        <w:t>n</w:t>
      </w:r>
      <w:r w:rsidRPr="00431019">
        <w:rPr>
          <w:rFonts w:cs="Times New Roman"/>
          <w:lang w:val="tr-TR"/>
        </w:rPr>
        <w:t>e ahz</w:t>
      </w:r>
      <w:r w:rsidRPr="00431019">
        <w:rPr>
          <w:rFonts w:cs="Times New Roman"/>
          <w:spacing w:val="17"/>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eler</w:t>
      </w:r>
      <w:r w:rsidRPr="00431019">
        <w:rPr>
          <w:rFonts w:cs="Times New Roman"/>
          <w:spacing w:val="-2"/>
          <w:lang w:val="tr-TR"/>
        </w:rPr>
        <w:t>i</w:t>
      </w:r>
      <w:r w:rsidRPr="00431019">
        <w:rPr>
          <w:rFonts w:cs="Times New Roman"/>
          <w:lang w:val="tr-TR"/>
        </w:rPr>
        <w:t>yle</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ersûm</w:t>
      </w:r>
      <w:r w:rsidRPr="00431019">
        <w:rPr>
          <w:rFonts w:cs="Times New Roman"/>
          <w:spacing w:val="16"/>
          <w:lang w:val="tr-TR"/>
        </w:rPr>
        <w:t xml:space="preserve"> </w:t>
      </w:r>
      <w:r w:rsidRPr="00431019">
        <w:rPr>
          <w:rFonts w:cs="Times New Roman"/>
          <w:lang w:val="tr-TR"/>
        </w:rPr>
        <w:t>dahi</w:t>
      </w:r>
      <w:r w:rsidRPr="00431019">
        <w:rPr>
          <w:rFonts w:cs="Times New Roman"/>
          <w:spacing w:val="17"/>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lâ</w:t>
      </w:r>
      <w:r w:rsidRPr="00431019">
        <w:rPr>
          <w:rFonts w:cs="Times New Roman"/>
          <w:spacing w:val="17"/>
          <w:lang w:val="tr-TR"/>
        </w:rPr>
        <w:t xml:space="preserve"> </w:t>
      </w:r>
      <w:r w:rsidRPr="00431019">
        <w:rPr>
          <w:rFonts w:cs="Times New Roman"/>
          <w:spacing w:val="-2"/>
          <w:lang w:val="tr-TR"/>
        </w:rPr>
        <w:t>d</w:t>
      </w:r>
      <w:r w:rsidRPr="00431019">
        <w:rPr>
          <w:rFonts w:cs="Times New Roman"/>
          <w:spacing w:val="-1"/>
          <w:lang w:val="tr-TR"/>
        </w:rPr>
        <w:t>e</w:t>
      </w:r>
      <w:r w:rsidRPr="00431019">
        <w:rPr>
          <w:rFonts w:cs="Times New Roman"/>
          <w:lang w:val="tr-TR"/>
        </w:rPr>
        <w:t>v</w:t>
      </w:r>
      <w:r w:rsidRPr="00431019">
        <w:rPr>
          <w:rFonts w:cs="Times New Roman"/>
          <w:spacing w:val="3"/>
          <w:lang w:val="tr-TR"/>
        </w:rPr>
        <w:t>r</w:t>
      </w:r>
      <w:r w:rsidRPr="00431019">
        <w:rPr>
          <w:rFonts w:cs="Times New Roman"/>
          <w:lang w:val="tr-TR"/>
        </w:rPr>
        <w:t>-i</w:t>
      </w:r>
      <w:r w:rsidRPr="00431019">
        <w:rPr>
          <w:rFonts w:cs="Times New Roman"/>
          <w:spacing w:val="15"/>
          <w:lang w:val="tr-TR"/>
        </w:rPr>
        <w:t xml:space="preserve"> </w:t>
      </w:r>
      <w:r w:rsidRPr="00431019">
        <w:rPr>
          <w:rFonts w:cs="Times New Roman"/>
          <w:lang w:val="tr-TR"/>
        </w:rPr>
        <w:t>şerʿî</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urâbâha</w:t>
      </w:r>
      <w:r w:rsidRPr="00431019">
        <w:rPr>
          <w:rFonts w:cs="Times New Roman"/>
          <w:spacing w:val="17"/>
          <w:lang w:val="tr-TR"/>
        </w:rPr>
        <w:t xml:space="preserve"> </w:t>
      </w:r>
      <w:r w:rsidRPr="00431019">
        <w:rPr>
          <w:rFonts w:cs="Times New Roman"/>
          <w:spacing w:val="-2"/>
          <w:lang w:val="tr-TR"/>
        </w:rPr>
        <w:t>n</w:t>
      </w:r>
      <w:r w:rsidRPr="00431019">
        <w:rPr>
          <w:rFonts w:cs="Times New Roman"/>
          <w:spacing w:val="-1"/>
          <w:lang w:val="tr-TR"/>
        </w:rPr>
        <w:t>â</w:t>
      </w:r>
      <w:r w:rsidRPr="00431019">
        <w:rPr>
          <w:rFonts w:cs="Times New Roman"/>
          <w:spacing w:val="-2"/>
          <w:lang w:val="tr-TR"/>
        </w:rPr>
        <w:t>m</w:t>
      </w:r>
      <w:r w:rsidRPr="00431019">
        <w:rPr>
          <w:rFonts w:cs="Times New Roman"/>
          <w:lang w:val="tr-TR"/>
        </w:rPr>
        <w:t>ıyla</w:t>
      </w:r>
      <w:r w:rsidRPr="00431019">
        <w:rPr>
          <w:rFonts w:cs="Times New Roman"/>
          <w:spacing w:val="16"/>
          <w:lang w:val="tr-TR"/>
        </w:rPr>
        <w:t xml:space="preserve"> </w:t>
      </w:r>
      <w:r w:rsidRPr="00431019">
        <w:rPr>
          <w:rFonts w:cs="Times New Roman"/>
          <w:lang w:val="tr-TR"/>
        </w:rPr>
        <w:t>ahz</w:t>
      </w:r>
      <w:r w:rsidRPr="00431019">
        <w:rPr>
          <w:rFonts w:cs="Times New Roman"/>
          <w:spacing w:val="17"/>
          <w:lang w:val="tr-TR"/>
        </w:rPr>
        <w:t xml:space="preserve"> </w:t>
      </w:r>
      <w:r w:rsidRPr="00431019">
        <w:rPr>
          <w:rFonts w:cs="Times New Roman"/>
          <w:spacing w:val="-1"/>
          <w:lang w:val="tr-TR"/>
        </w:rPr>
        <w:t>e</w:t>
      </w:r>
      <w:r w:rsidRPr="00431019">
        <w:rPr>
          <w:rFonts w:cs="Times New Roman"/>
          <w:lang w:val="tr-TR"/>
        </w:rPr>
        <w:t>yledi</w:t>
      </w:r>
      <w:r w:rsidRPr="00431019">
        <w:rPr>
          <w:rFonts w:cs="Times New Roman"/>
          <w:spacing w:val="-1"/>
          <w:lang w:val="tr-TR"/>
        </w:rPr>
        <w:t>k</w:t>
      </w:r>
      <w:r w:rsidRPr="00431019">
        <w:rPr>
          <w:rFonts w:cs="Times New Roman"/>
          <w:lang w:val="tr-TR"/>
        </w:rPr>
        <w:t>leri</w:t>
      </w:r>
      <w:r w:rsidRPr="00431019">
        <w:rPr>
          <w:rFonts w:cs="Times New Roman"/>
          <w:spacing w:val="16"/>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çeyi asıl</w:t>
      </w:r>
      <w:r w:rsidRPr="00431019">
        <w:rPr>
          <w:rFonts w:cs="Times New Roman"/>
          <w:spacing w:val="51"/>
          <w:lang w:val="tr-TR"/>
        </w:rPr>
        <w:t xml:space="preserve"> </w:t>
      </w:r>
      <w:r w:rsidRPr="00431019">
        <w:rPr>
          <w:rFonts w:cs="Times New Roman"/>
          <w:spacing w:val="-2"/>
          <w:lang w:val="tr-TR"/>
        </w:rPr>
        <w:t>m</w:t>
      </w:r>
      <w:r w:rsidRPr="00431019">
        <w:rPr>
          <w:rFonts w:cs="Times New Roman"/>
          <w:lang w:val="tr-TR"/>
        </w:rPr>
        <w:t>aldan</w:t>
      </w:r>
      <w:r w:rsidRPr="00431019">
        <w:rPr>
          <w:rFonts w:cs="Times New Roman"/>
          <w:spacing w:val="52"/>
          <w:lang w:val="tr-TR"/>
        </w:rPr>
        <w:t xml:space="preserve"> </w:t>
      </w:r>
      <w:r w:rsidRPr="00431019">
        <w:rPr>
          <w:rFonts w:cs="Times New Roman"/>
          <w:lang w:val="tr-TR"/>
        </w:rPr>
        <w:t>hâli</w:t>
      </w:r>
      <w:r w:rsidRPr="00431019">
        <w:rPr>
          <w:rFonts w:cs="Times New Roman"/>
          <w:spacing w:val="52"/>
          <w:lang w:val="tr-TR"/>
        </w:rPr>
        <w:t xml:space="preserve"> </w:t>
      </w:r>
      <w:r w:rsidRPr="00431019">
        <w:rPr>
          <w:rFonts w:cs="Times New Roman"/>
          <w:lang w:val="tr-TR"/>
        </w:rPr>
        <w:t>ve</w:t>
      </w:r>
      <w:r w:rsidRPr="00431019">
        <w:rPr>
          <w:rFonts w:cs="Times New Roman"/>
          <w:spacing w:val="51"/>
          <w:lang w:val="tr-TR"/>
        </w:rPr>
        <w:t xml:space="preserve"> </w:t>
      </w:r>
      <w:r w:rsidRPr="00431019">
        <w:rPr>
          <w:rFonts w:cs="Times New Roman"/>
          <w:lang w:val="tr-TR"/>
        </w:rPr>
        <w:t>te</w:t>
      </w:r>
      <w:r w:rsidRPr="00431019">
        <w:rPr>
          <w:rFonts w:cs="Times New Roman"/>
          <w:spacing w:val="-2"/>
          <w:lang w:val="tr-TR"/>
        </w:rPr>
        <w:t>n</w:t>
      </w:r>
      <w:r w:rsidRPr="00431019">
        <w:rPr>
          <w:rFonts w:cs="Times New Roman"/>
          <w:lang w:val="tr-TR"/>
        </w:rPr>
        <w:t>zîl</w:t>
      </w:r>
      <w:r w:rsidRPr="00431019">
        <w:rPr>
          <w:rFonts w:cs="Times New Roman"/>
          <w:spacing w:val="51"/>
          <w:lang w:val="tr-TR"/>
        </w:rPr>
        <w:t xml:space="preserve"> </w:t>
      </w:r>
      <w:r w:rsidRPr="00431019">
        <w:rPr>
          <w:rFonts w:cs="Times New Roman"/>
          <w:lang w:val="tr-TR"/>
        </w:rPr>
        <w:t>ile</w:t>
      </w:r>
      <w:r w:rsidRPr="00431019">
        <w:rPr>
          <w:rFonts w:cs="Times New Roman"/>
          <w:spacing w:val="52"/>
          <w:lang w:val="tr-TR"/>
        </w:rPr>
        <w:t xml:space="preserve"> </w:t>
      </w:r>
      <w:r w:rsidRPr="00431019">
        <w:rPr>
          <w:rFonts w:cs="Times New Roman"/>
          <w:lang w:val="tr-TR"/>
        </w:rPr>
        <w:t>bâ</w:t>
      </w:r>
      <w:r w:rsidRPr="00431019">
        <w:rPr>
          <w:rFonts w:cs="Times New Roman"/>
          <w:spacing w:val="-1"/>
          <w:lang w:val="tr-TR"/>
        </w:rPr>
        <w:t>k</w:t>
      </w:r>
      <w:r w:rsidRPr="00431019">
        <w:rPr>
          <w:rFonts w:cs="Times New Roman"/>
          <w:lang w:val="tr-TR"/>
        </w:rPr>
        <w:t>î</w:t>
      </w:r>
      <w:r w:rsidRPr="00431019">
        <w:rPr>
          <w:rFonts w:cs="Times New Roman"/>
          <w:spacing w:val="51"/>
          <w:lang w:val="tr-TR"/>
        </w:rPr>
        <w:t xml:space="preserve"> </w:t>
      </w:r>
      <w:r w:rsidRPr="00431019">
        <w:rPr>
          <w:rFonts w:cs="Times New Roman"/>
          <w:lang w:val="tr-TR"/>
        </w:rPr>
        <w:t>kalan</w:t>
      </w:r>
      <w:r w:rsidRPr="00431019">
        <w:rPr>
          <w:rFonts w:cs="Times New Roman"/>
          <w:spacing w:val="51"/>
          <w:lang w:val="tr-TR"/>
        </w:rPr>
        <w:t xml:space="preserve"> </w:t>
      </w:r>
      <w:r w:rsidRPr="00431019">
        <w:rPr>
          <w:rFonts w:cs="Times New Roman"/>
          <w:lang w:val="tr-TR"/>
        </w:rPr>
        <w:t>düy</w:t>
      </w:r>
      <w:r w:rsidRPr="00431019">
        <w:rPr>
          <w:rFonts w:cs="Times New Roman"/>
          <w:spacing w:val="-2"/>
          <w:lang w:val="tr-TR"/>
        </w:rPr>
        <w:t>û</w:t>
      </w:r>
      <w:r w:rsidRPr="00431019">
        <w:rPr>
          <w:rFonts w:cs="Times New Roman"/>
          <w:lang w:val="tr-TR"/>
        </w:rPr>
        <w:t>nûnu</w:t>
      </w:r>
      <w:r w:rsidRPr="00431019">
        <w:rPr>
          <w:rFonts w:cs="Times New Roman"/>
          <w:spacing w:val="52"/>
          <w:lang w:val="tr-TR"/>
        </w:rPr>
        <w:t xml:space="preserve"> </w:t>
      </w:r>
      <w:r w:rsidRPr="00431019">
        <w:rPr>
          <w:rFonts w:cs="Times New Roman"/>
          <w:lang w:val="tr-TR"/>
        </w:rPr>
        <w:t>defʿaten</w:t>
      </w:r>
      <w:r w:rsidRPr="00431019">
        <w:rPr>
          <w:rFonts w:cs="Times New Roman"/>
          <w:spacing w:val="52"/>
          <w:lang w:val="tr-TR"/>
        </w:rPr>
        <w:t xml:space="preserve"> </w:t>
      </w:r>
      <w:r w:rsidRPr="00431019">
        <w:rPr>
          <w:rFonts w:cs="Times New Roman"/>
          <w:lang w:val="tr-TR"/>
        </w:rPr>
        <w:t>edâya</w:t>
      </w:r>
      <w:r w:rsidRPr="00431019">
        <w:rPr>
          <w:rFonts w:cs="Times New Roman"/>
          <w:spacing w:val="52"/>
          <w:lang w:val="tr-TR"/>
        </w:rPr>
        <w:t xml:space="preserve"> </w:t>
      </w:r>
      <w:r w:rsidRPr="00431019">
        <w:rPr>
          <w:rFonts w:cs="Times New Roman"/>
          <w:spacing w:val="-2"/>
          <w:lang w:val="tr-TR"/>
        </w:rPr>
        <w:t>k</w:t>
      </w:r>
      <w:r w:rsidRPr="00431019">
        <w:rPr>
          <w:rFonts w:cs="Times New Roman"/>
          <w:lang w:val="tr-TR"/>
        </w:rPr>
        <w:t>udreti</w:t>
      </w:r>
      <w:r w:rsidRPr="00431019">
        <w:rPr>
          <w:rFonts w:cs="Times New Roman"/>
          <w:spacing w:val="52"/>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 taksît</w:t>
      </w:r>
      <w:r w:rsidRPr="00431019">
        <w:rPr>
          <w:rFonts w:cs="Times New Roman"/>
          <w:spacing w:val="-1"/>
          <w:lang w:val="tr-TR"/>
        </w:rPr>
        <w:t>-</w:t>
      </w:r>
      <w:r w:rsidRPr="00431019">
        <w:rPr>
          <w:rFonts w:cs="Times New Roman"/>
          <w:lang w:val="tr-TR"/>
        </w:rPr>
        <w:t>i</w:t>
      </w:r>
      <w:r w:rsidRPr="00431019">
        <w:rPr>
          <w:rFonts w:cs="Times New Roman"/>
          <w:spacing w:val="3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rʿî</w:t>
      </w:r>
      <w:r w:rsidRPr="00431019">
        <w:rPr>
          <w:rFonts w:cs="Times New Roman"/>
          <w:spacing w:val="32"/>
          <w:lang w:val="tr-TR"/>
        </w:rPr>
        <w:t xml:space="preserve"> </w:t>
      </w:r>
      <w:r w:rsidRPr="00431019">
        <w:rPr>
          <w:rFonts w:cs="Times New Roman"/>
          <w:lang w:val="tr-TR"/>
        </w:rPr>
        <w:t>ile</w:t>
      </w:r>
      <w:r w:rsidRPr="00431019">
        <w:rPr>
          <w:rFonts w:cs="Times New Roman"/>
          <w:spacing w:val="32"/>
          <w:lang w:val="tr-TR"/>
        </w:rPr>
        <w:t xml:space="preserve"> </w:t>
      </w:r>
      <w:r w:rsidRPr="00431019">
        <w:rPr>
          <w:rFonts w:cs="Times New Roman"/>
          <w:lang w:val="tr-TR"/>
        </w:rPr>
        <w:t>edâ</w:t>
      </w:r>
      <w:r w:rsidRPr="00431019">
        <w:rPr>
          <w:rFonts w:cs="Times New Roman"/>
          <w:spacing w:val="1"/>
          <w:lang w:val="tr-TR"/>
        </w:rPr>
        <w:t>y</w:t>
      </w:r>
      <w:r w:rsidRPr="00431019">
        <w:rPr>
          <w:rFonts w:cs="Times New Roman"/>
          <w:lang w:val="tr-TR"/>
        </w:rPr>
        <w:t>â</w:t>
      </w:r>
      <w:r w:rsidRPr="00431019">
        <w:rPr>
          <w:rFonts w:cs="Times New Roman"/>
          <w:spacing w:val="32"/>
          <w:lang w:val="tr-TR"/>
        </w:rPr>
        <w:t xml:space="preserve"> </w:t>
      </w:r>
      <w:r w:rsidRPr="00431019">
        <w:rPr>
          <w:rFonts w:cs="Times New Roman"/>
          <w:lang w:val="tr-TR"/>
        </w:rPr>
        <w:t>râzı</w:t>
      </w:r>
      <w:r w:rsidRPr="00431019">
        <w:rPr>
          <w:rFonts w:cs="Times New Roman"/>
          <w:spacing w:val="32"/>
          <w:lang w:val="tr-TR"/>
        </w:rPr>
        <w:t xml:space="preserve"> </w:t>
      </w:r>
      <w:r w:rsidRPr="00431019">
        <w:rPr>
          <w:rFonts w:cs="Times New Roman"/>
          <w:lang w:val="tr-TR"/>
        </w:rPr>
        <w:t>iken</w:t>
      </w:r>
      <w:r w:rsidRPr="00431019">
        <w:rPr>
          <w:rFonts w:cs="Times New Roman"/>
          <w:spacing w:val="33"/>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dâyinl</w:t>
      </w:r>
      <w:r w:rsidRPr="00431019">
        <w:rPr>
          <w:rFonts w:cs="Times New Roman"/>
          <w:spacing w:val="-1"/>
          <w:lang w:val="tr-TR"/>
        </w:rPr>
        <w:t>e</w:t>
      </w:r>
      <w:r w:rsidRPr="00431019">
        <w:rPr>
          <w:rFonts w:cs="Times New Roman"/>
          <w:lang w:val="tr-TR"/>
        </w:rPr>
        <w:t>ri</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ersû</w:t>
      </w:r>
      <w:r w:rsidRPr="00431019">
        <w:rPr>
          <w:rFonts w:cs="Times New Roman"/>
          <w:spacing w:val="-2"/>
          <w:lang w:val="tr-TR"/>
        </w:rPr>
        <w:t>m</w:t>
      </w:r>
      <w:r w:rsidRPr="00431019">
        <w:rPr>
          <w:rFonts w:cs="Times New Roman"/>
          <w:lang w:val="tr-TR"/>
        </w:rPr>
        <w:t>ûn</w:t>
      </w:r>
      <w:r w:rsidRPr="00431019">
        <w:rPr>
          <w:rFonts w:cs="Times New Roman"/>
          <w:spacing w:val="33"/>
          <w:lang w:val="tr-TR"/>
        </w:rPr>
        <w:t xml:space="preserve"> </w:t>
      </w:r>
      <w:r w:rsidRPr="00431019">
        <w:rPr>
          <w:rFonts w:cs="Times New Roman"/>
          <w:lang w:val="tr-TR"/>
        </w:rPr>
        <w:t>defʿaten</w:t>
      </w:r>
      <w:r w:rsidRPr="00431019">
        <w:rPr>
          <w:rFonts w:cs="Times New Roman"/>
          <w:spacing w:val="32"/>
          <w:lang w:val="tr-TR"/>
        </w:rPr>
        <w:t xml:space="preserve"> </w:t>
      </w:r>
      <w:r w:rsidRPr="00431019">
        <w:rPr>
          <w:rFonts w:cs="Times New Roman"/>
          <w:lang w:val="tr-TR"/>
        </w:rPr>
        <w:t>talebi</w:t>
      </w:r>
      <w:r w:rsidRPr="00431019">
        <w:rPr>
          <w:rFonts w:cs="Times New Roman"/>
          <w:spacing w:val="32"/>
          <w:lang w:val="tr-TR"/>
        </w:rPr>
        <w:t xml:space="preserve"> </w:t>
      </w:r>
      <w:r w:rsidRPr="00431019">
        <w:rPr>
          <w:rFonts w:cs="Times New Roman"/>
          <w:lang w:val="tr-TR"/>
        </w:rPr>
        <w:t>ve</w:t>
      </w:r>
      <w:r w:rsidRPr="00431019">
        <w:rPr>
          <w:rFonts w:cs="Times New Roman"/>
          <w:spacing w:val="33"/>
          <w:lang w:val="tr-TR"/>
        </w:rPr>
        <w:t xml:space="preserve"> </w:t>
      </w:r>
      <w:r w:rsidRPr="00431019">
        <w:rPr>
          <w:rFonts w:cs="Times New Roman"/>
          <w:lang w:val="tr-TR"/>
        </w:rPr>
        <w:t>ahz</w:t>
      </w:r>
      <w:r w:rsidRPr="00431019">
        <w:rPr>
          <w:rFonts w:cs="Times New Roman"/>
          <w:spacing w:val="33"/>
          <w:lang w:val="tr-TR"/>
        </w:rPr>
        <w:t xml:space="preserve"> </w:t>
      </w:r>
      <w:r w:rsidRPr="00431019">
        <w:rPr>
          <w:rFonts w:cs="Times New Roman"/>
          <w:lang w:val="tr-TR"/>
        </w:rPr>
        <w:t>ü</w:t>
      </w:r>
      <w:r w:rsidRPr="00431019">
        <w:rPr>
          <w:rFonts w:cs="Times New Roman"/>
          <w:spacing w:val="33"/>
          <w:lang w:val="tr-TR"/>
        </w:rPr>
        <w:t xml:space="preserve"> </w:t>
      </w:r>
      <w:r w:rsidRPr="00431019">
        <w:rPr>
          <w:rFonts w:cs="Times New Roman"/>
          <w:spacing w:val="-2"/>
          <w:lang w:val="tr-TR"/>
        </w:rPr>
        <w:t>h</w:t>
      </w:r>
      <w:r w:rsidRPr="00431019">
        <w:rPr>
          <w:rFonts w:cs="Times New Roman"/>
          <w:spacing w:val="-1"/>
          <w:lang w:val="tr-TR"/>
        </w:rPr>
        <w:t>a</w:t>
      </w:r>
      <w:r w:rsidRPr="00431019">
        <w:rPr>
          <w:rFonts w:cs="Times New Roman"/>
          <w:lang w:val="tr-TR"/>
        </w:rPr>
        <w:t xml:space="preserve">bs </w:t>
      </w:r>
      <w:r w:rsidRPr="00431019">
        <w:rPr>
          <w:rFonts w:cs="Times New Roman"/>
          <w:lang w:val="tr-TR"/>
        </w:rPr>
        <w:lastRenderedPageBreak/>
        <w:t>tek</w:t>
      </w:r>
      <w:r w:rsidRPr="00431019">
        <w:rPr>
          <w:rFonts w:cs="Times New Roman"/>
          <w:spacing w:val="-1"/>
          <w:lang w:val="tr-TR"/>
        </w:rPr>
        <w:t>l</w:t>
      </w:r>
      <w:r w:rsidRPr="00431019">
        <w:rPr>
          <w:rFonts w:cs="Times New Roman"/>
          <w:lang w:val="tr-TR"/>
        </w:rPr>
        <w:t>îfiyle</w:t>
      </w:r>
      <w:r w:rsidRPr="00431019">
        <w:rPr>
          <w:rFonts w:cs="Times New Roman"/>
          <w:spacing w:val="51"/>
          <w:lang w:val="tr-TR"/>
        </w:rPr>
        <w:t xml:space="preserve"> </w:t>
      </w:r>
      <w:r w:rsidRPr="00431019">
        <w:rPr>
          <w:rFonts w:cs="Times New Roman"/>
          <w:lang w:val="tr-TR"/>
        </w:rPr>
        <w:t>taʿaddî</w:t>
      </w:r>
      <w:r w:rsidRPr="00431019">
        <w:rPr>
          <w:rFonts w:cs="Times New Roman"/>
          <w:spacing w:val="53"/>
          <w:lang w:val="tr-TR"/>
        </w:rPr>
        <w:t xml:space="preserve"> </w:t>
      </w:r>
      <w:r w:rsidRPr="00431019">
        <w:rPr>
          <w:rFonts w:cs="Times New Roman"/>
          <w:lang w:val="tr-TR"/>
        </w:rPr>
        <w:t>ve</w:t>
      </w:r>
      <w:r w:rsidRPr="00431019">
        <w:rPr>
          <w:rFonts w:cs="Times New Roman"/>
          <w:spacing w:val="51"/>
          <w:lang w:val="tr-TR"/>
        </w:rPr>
        <w:t xml:space="preserve"> </w:t>
      </w:r>
      <w:r w:rsidRPr="00431019">
        <w:rPr>
          <w:rFonts w:cs="Times New Roman"/>
          <w:lang w:val="tr-TR"/>
        </w:rPr>
        <w:t>rencîdeden</w:t>
      </w:r>
      <w:r w:rsidRPr="00431019">
        <w:rPr>
          <w:rFonts w:cs="Times New Roman"/>
          <w:spacing w:val="52"/>
          <w:lang w:val="tr-TR"/>
        </w:rPr>
        <w:t xml:space="preserve"> </w:t>
      </w:r>
      <w:r w:rsidRPr="00431019">
        <w:rPr>
          <w:rFonts w:cs="Times New Roman"/>
          <w:spacing w:val="-2"/>
          <w:lang w:val="tr-TR"/>
        </w:rPr>
        <w:t>h</w:t>
      </w:r>
      <w:r w:rsidRPr="00431019">
        <w:rPr>
          <w:rFonts w:cs="Times New Roman"/>
          <w:spacing w:val="-1"/>
          <w:lang w:val="tr-TR"/>
        </w:rPr>
        <w:t>â</w:t>
      </w:r>
      <w:r w:rsidRPr="00431019">
        <w:rPr>
          <w:rFonts w:cs="Times New Roman"/>
          <w:lang w:val="tr-TR"/>
        </w:rPr>
        <w:t>li</w:t>
      </w:r>
      <w:r w:rsidRPr="00431019">
        <w:rPr>
          <w:rFonts w:cs="Times New Roman"/>
          <w:spacing w:val="53"/>
          <w:lang w:val="tr-TR"/>
        </w:rPr>
        <w:t xml:space="preserve"> </w:t>
      </w:r>
      <w:r w:rsidRPr="00431019">
        <w:rPr>
          <w:rFonts w:cs="Times New Roman"/>
          <w:lang w:val="tr-TR"/>
        </w:rPr>
        <w:t>oldukl</w:t>
      </w:r>
      <w:r w:rsidRPr="00431019">
        <w:rPr>
          <w:rFonts w:cs="Times New Roman"/>
          <w:spacing w:val="-2"/>
          <w:lang w:val="tr-TR"/>
        </w:rPr>
        <w:t>a</w:t>
      </w:r>
      <w:r w:rsidRPr="00431019">
        <w:rPr>
          <w:rFonts w:cs="Times New Roman"/>
          <w:lang w:val="tr-TR"/>
        </w:rPr>
        <w:t>rı</w:t>
      </w:r>
      <w:r w:rsidRPr="00431019">
        <w:rPr>
          <w:rFonts w:cs="Times New Roman"/>
          <w:spacing w:val="52"/>
          <w:lang w:val="tr-TR"/>
        </w:rPr>
        <w:t xml:space="preserve"> </w:t>
      </w:r>
      <w:r w:rsidRPr="00431019">
        <w:rPr>
          <w:rFonts w:cs="Times New Roman"/>
          <w:lang w:val="tr-TR"/>
        </w:rPr>
        <w:t>beyânıy</w:t>
      </w:r>
      <w:r w:rsidRPr="00431019">
        <w:rPr>
          <w:rFonts w:cs="Times New Roman"/>
          <w:spacing w:val="-1"/>
          <w:lang w:val="tr-TR"/>
        </w:rPr>
        <w:t>l</w:t>
      </w:r>
      <w:r w:rsidRPr="00431019">
        <w:rPr>
          <w:rFonts w:cs="Times New Roman"/>
          <w:lang w:val="tr-TR"/>
        </w:rPr>
        <w:t>a</w:t>
      </w:r>
      <w:r w:rsidRPr="00431019">
        <w:rPr>
          <w:rFonts w:cs="Times New Roman"/>
          <w:spacing w:val="51"/>
          <w:lang w:val="tr-TR"/>
        </w:rPr>
        <w:t xml:space="preserve"> </w:t>
      </w:r>
      <w:r w:rsidRPr="00431019">
        <w:rPr>
          <w:rFonts w:cs="Times New Roman"/>
          <w:spacing w:val="-2"/>
          <w:lang w:val="tr-TR"/>
        </w:rPr>
        <w:t>m</w:t>
      </w:r>
      <w:r w:rsidRPr="00431019">
        <w:rPr>
          <w:rFonts w:cs="Times New Roman"/>
          <w:lang w:val="tr-TR"/>
        </w:rPr>
        <w:t>ahallinde</w:t>
      </w:r>
      <w:r w:rsidRPr="00431019">
        <w:rPr>
          <w:rFonts w:cs="Times New Roman"/>
          <w:spacing w:val="51"/>
          <w:lang w:val="tr-TR"/>
        </w:rPr>
        <w:t xml:space="preserve"> </w:t>
      </w:r>
      <w:r w:rsidRPr="00431019">
        <w:rPr>
          <w:rFonts w:cs="Times New Roman"/>
          <w:lang w:val="tr-TR"/>
        </w:rPr>
        <w:t>şerʿle</w:t>
      </w:r>
      <w:r w:rsidRPr="00431019">
        <w:rPr>
          <w:rFonts w:cs="Times New Roman"/>
          <w:spacing w:val="52"/>
          <w:lang w:val="tr-TR"/>
        </w:rPr>
        <w:t xml:space="preserve"> </w:t>
      </w:r>
      <w:r w:rsidRPr="00431019">
        <w:rPr>
          <w:rFonts w:cs="Times New Roman"/>
          <w:lang w:val="tr-TR"/>
        </w:rPr>
        <w:t>görü</w:t>
      </w:r>
      <w:r w:rsidRPr="00431019">
        <w:rPr>
          <w:rFonts w:cs="Times New Roman"/>
          <w:spacing w:val="-2"/>
          <w:lang w:val="tr-TR"/>
        </w:rPr>
        <w:t>l</w:t>
      </w:r>
      <w:r w:rsidRPr="00431019">
        <w:rPr>
          <w:rFonts w:cs="Times New Roman"/>
          <w:lang w:val="tr-TR"/>
        </w:rPr>
        <w:t>mek bâbında</w:t>
      </w:r>
      <w:r w:rsidRPr="00431019">
        <w:rPr>
          <w:rFonts w:cs="Times New Roman"/>
          <w:spacing w:val="8"/>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9"/>
          <w:lang w:val="tr-TR"/>
        </w:rPr>
        <w:t xml:space="preserve"> </w:t>
      </w:r>
      <w:r w:rsidRPr="00431019">
        <w:rPr>
          <w:rFonts w:cs="Times New Roman"/>
          <w:spacing w:val="-1"/>
          <w:lang w:val="tr-TR"/>
        </w:rPr>
        <w:t>ş</w:t>
      </w:r>
      <w:r w:rsidRPr="00431019">
        <w:rPr>
          <w:rFonts w:cs="Times New Roman"/>
          <w:lang w:val="tr-TR"/>
        </w:rPr>
        <w:t>erîfim</w:t>
      </w:r>
      <w:r w:rsidRPr="00431019">
        <w:rPr>
          <w:rFonts w:cs="Times New Roman"/>
          <w:spacing w:val="7"/>
          <w:lang w:val="tr-TR"/>
        </w:rPr>
        <w:t xml:space="preserve"> </w:t>
      </w:r>
      <w:r w:rsidRPr="00431019">
        <w:rPr>
          <w:rFonts w:cs="Times New Roman"/>
          <w:lang w:val="tr-TR"/>
        </w:rPr>
        <w:t>s</w:t>
      </w:r>
      <w:r w:rsidRPr="00431019">
        <w:rPr>
          <w:rFonts w:cs="Times New Roman"/>
          <w:spacing w:val="1"/>
          <w:lang w:val="tr-TR"/>
        </w:rPr>
        <w:t>u</w:t>
      </w:r>
      <w:r w:rsidRPr="00431019">
        <w:rPr>
          <w:rFonts w:cs="Times New Roman"/>
          <w:lang w:val="tr-TR"/>
        </w:rPr>
        <w:t>dûrunu</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w:t>
      </w:r>
      <w:r w:rsidRPr="00431019">
        <w:rPr>
          <w:rFonts w:cs="Times New Roman"/>
          <w:spacing w:val="7"/>
          <w:lang w:val="tr-TR"/>
        </w:rPr>
        <w:t xml:space="preserve"> </w:t>
      </w:r>
      <w:r w:rsidRPr="00431019">
        <w:rPr>
          <w:rFonts w:cs="Times New Roman"/>
          <w:lang w:val="tr-TR"/>
        </w:rPr>
        <w:t>Yani</w:t>
      </w:r>
      <w:r w:rsidRPr="00431019">
        <w:rPr>
          <w:rFonts w:cs="Times New Roman"/>
          <w:spacing w:val="9"/>
          <w:lang w:val="tr-TR"/>
        </w:rPr>
        <w:t xml:space="preserve"> </w:t>
      </w:r>
      <w:r w:rsidRPr="00431019">
        <w:rPr>
          <w:rFonts w:cs="Times New Roman"/>
          <w:lang w:val="tr-TR"/>
        </w:rPr>
        <w:t>bu</w:t>
      </w:r>
      <w:r w:rsidRPr="00431019">
        <w:rPr>
          <w:rFonts w:cs="Times New Roman"/>
          <w:spacing w:val="8"/>
          <w:lang w:val="tr-TR"/>
        </w:rPr>
        <w:t xml:space="preserve"> </w:t>
      </w:r>
      <w:r w:rsidRPr="00431019">
        <w:rPr>
          <w:rFonts w:cs="Times New Roman"/>
          <w:lang w:val="tr-TR"/>
        </w:rPr>
        <w:t>defʿa</w:t>
      </w:r>
      <w:r w:rsidRPr="00431019">
        <w:rPr>
          <w:rFonts w:cs="Times New Roman"/>
          <w:spacing w:val="9"/>
          <w:lang w:val="tr-TR"/>
        </w:rPr>
        <w:t xml:space="preserve"> </w:t>
      </w:r>
      <w:r w:rsidRPr="00431019">
        <w:rPr>
          <w:rFonts w:cs="Times New Roman"/>
          <w:lang w:val="tr-TR"/>
        </w:rPr>
        <w:t>b</w:t>
      </w:r>
      <w:r w:rsidRPr="00431019">
        <w:rPr>
          <w:rFonts w:cs="Times New Roman"/>
          <w:spacing w:val="3"/>
          <w:lang w:val="tr-TR"/>
        </w:rPr>
        <w:t>â</w:t>
      </w:r>
      <w:r w:rsidRPr="00431019">
        <w:rPr>
          <w:rFonts w:cs="Times New Roman"/>
          <w:spacing w:val="-1"/>
          <w:lang w:val="tr-TR"/>
        </w:rPr>
        <w:t>-</w:t>
      </w:r>
      <w:r w:rsidRPr="00431019">
        <w:rPr>
          <w:rFonts w:cs="Times New Roman"/>
          <w:lang w:val="tr-TR"/>
        </w:rPr>
        <w:t>ʿarzıhâl</w:t>
      </w:r>
      <w:r w:rsidRPr="00431019">
        <w:rPr>
          <w:rFonts w:cs="Times New Roman"/>
          <w:spacing w:val="8"/>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8"/>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9"/>
          <w:lang w:val="tr-TR"/>
        </w:rPr>
        <w:t xml:space="preserve"> </w:t>
      </w:r>
      <w:r w:rsidRPr="00431019">
        <w:rPr>
          <w:rFonts w:cs="Times New Roman"/>
          <w:lang w:val="tr-TR"/>
        </w:rPr>
        <w:t>nâ</w:t>
      </w:r>
      <w:r w:rsidRPr="00431019">
        <w:rPr>
          <w:rFonts w:cs="Times New Roman"/>
          <w:spacing w:val="-1"/>
          <w:lang w:val="tr-TR"/>
        </w:rPr>
        <w:t>ş</w:t>
      </w:r>
      <w:r w:rsidRPr="00431019">
        <w:rPr>
          <w:rFonts w:cs="Times New Roman"/>
          <w:lang w:val="tr-TR"/>
        </w:rPr>
        <w:t xml:space="preserve">î Divân-ı   </w:t>
      </w:r>
      <w:r w:rsidRPr="00431019">
        <w:rPr>
          <w:rFonts w:cs="Times New Roman"/>
          <w:spacing w:val="37"/>
          <w:lang w:val="tr-TR"/>
        </w:rPr>
        <w:t xml:space="preserve"> </w:t>
      </w:r>
      <w:r w:rsidRPr="00431019">
        <w:rPr>
          <w:rFonts w:cs="Times New Roman"/>
          <w:spacing w:val="-2"/>
          <w:lang w:val="tr-TR"/>
        </w:rPr>
        <w:t>h</w:t>
      </w:r>
      <w:r w:rsidRPr="00431019">
        <w:rPr>
          <w:rFonts w:cs="Times New Roman"/>
          <w:lang w:val="tr-TR"/>
        </w:rPr>
        <w:t>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spacing w:val="-2"/>
          <w:lang w:val="tr-TR"/>
        </w:rPr>
        <w:t>m</w:t>
      </w:r>
      <w:r w:rsidRPr="00431019">
        <w:rPr>
          <w:rFonts w:cs="Times New Roman"/>
          <w:lang w:val="tr-TR"/>
        </w:rPr>
        <w:t xml:space="preserve">dan   </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 xml:space="preserve">uktezâsı   </w:t>
      </w:r>
      <w:r w:rsidRPr="00431019">
        <w:rPr>
          <w:rFonts w:cs="Times New Roman"/>
          <w:spacing w:val="37"/>
          <w:lang w:val="tr-TR"/>
        </w:rPr>
        <w:t xml:space="preserve"> </w:t>
      </w:r>
      <w:r w:rsidRPr="00431019">
        <w:rPr>
          <w:rFonts w:cs="Times New Roman"/>
          <w:lang w:val="tr-TR"/>
        </w:rPr>
        <w:t>su’</w:t>
      </w:r>
      <w:r w:rsidRPr="00431019">
        <w:rPr>
          <w:rFonts w:cs="Times New Roman"/>
          <w:spacing w:val="-1"/>
          <w:lang w:val="tr-TR"/>
        </w:rPr>
        <w:t>â</w:t>
      </w:r>
      <w:r w:rsidRPr="00431019">
        <w:rPr>
          <w:rFonts w:cs="Times New Roman"/>
          <w:lang w:val="tr-TR"/>
        </w:rPr>
        <w:t xml:space="preserve">l   </w:t>
      </w:r>
      <w:r w:rsidRPr="00431019">
        <w:rPr>
          <w:rFonts w:cs="Times New Roman"/>
          <w:spacing w:val="36"/>
          <w:lang w:val="tr-TR"/>
        </w:rPr>
        <w:t xml:space="preserve"> </w:t>
      </w:r>
      <w:r w:rsidRPr="00431019">
        <w:rPr>
          <w:rFonts w:cs="Times New Roman"/>
          <w:lang w:val="tr-TR"/>
        </w:rPr>
        <w:t xml:space="preserve">olunduk   </w:t>
      </w:r>
      <w:r w:rsidRPr="00431019">
        <w:rPr>
          <w:rFonts w:cs="Times New Roman"/>
          <w:spacing w:val="37"/>
          <w:lang w:val="tr-TR"/>
        </w:rPr>
        <w:t xml:space="preserve"> </w:t>
      </w:r>
      <w:r w:rsidRPr="00431019">
        <w:rPr>
          <w:rFonts w:cs="Times New Roman"/>
          <w:lang w:val="tr-TR"/>
        </w:rPr>
        <w:t>dâyinler</w:t>
      </w:r>
      <w:r w:rsidRPr="00431019">
        <w:rPr>
          <w:rFonts w:cs="Times New Roman"/>
          <w:spacing w:val="-2"/>
          <w:lang w:val="tr-TR"/>
        </w:rPr>
        <w:t>i</w:t>
      </w:r>
      <w:r w:rsidRPr="00431019">
        <w:rPr>
          <w:rFonts w:cs="Times New Roman"/>
          <w:lang w:val="tr-TR"/>
        </w:rPr>
        <w:t xml:space="preserve">nden   </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edyûnun</w:t>
      </w:r>
    </w:p>
    <w:p w14:paraId="4AEDCFA1" w14:textId="77777777" w:rsidR="00461AD1" w:rsidRPr="00431019" w:rsidRDefault="00461AD1" w:rsidP="00123F5A">
      <w:pPr>
        <w:spacing w:before="10" w:line="110" w:lineRule="exact"/>
        <w:rPr>
          <w:rFonts w:ascii="Times New Roman" w:hAnsi="Times New Roman" w:cs="Times New Roman"/>
          <w:sz w:val="24"/>
          <w:szCs w:val="24"/>
          <w:lang w:val="tr-TR"/>
        </w:rPr>
      </w:pPr>
    </w:p>
    <w:p w14:paraId="20433FB0" w14:textId="77777777" w:rsidR="00461AD1" w:rsidRPr="00431019" w:rsidRDefault="00461AD1" w:rsidP="00123F5A">
      <w:pPr>
        <w:pStyle w:val="GvdeMetni"/>
        <w:spacing w:line="360" w:lineRule="auto"/>
        <w:ind w:left="0"/>
        <w:jc w:val="both"/>
        <w:rPr>
          <w:rFonts w:cs="Times New Roman"/>
          <w:lang w:val="tr-TR"/>
        </w:rPr>
      </w:pPr>
      <w:r w:rsidRPr="00431019">
        <w:rPr>
          <w:rFonts w:cs="Times New Roman"/>
          <w:lang w:val="tr-TR"/>
        </w:rPr>
        <w:t>dâyinl</w:t>
      </w:r>
      <w:r w:rsidRPr="00431019">
        <w:rPr>
          <w:rFonts w:cs="Times New Roman"/>
          <w:spacing w:val="-1"/>
          <w:lang w:val="tr-TR"/>
        </w:rPr>
        <w:t>e</w:t>
      </w:r>
      <w:r w:rsidRPr="00431019">
        <w:rPr>
          <w:rFonts w:cs="Times New Roman"/>
          <w:lang w:val="tr-TR"/>
        </w:rPr>
        <w:t>rind</w:t>
      </w:r>
      <w:r w:rsidRPr="00431019">
        <w:rPr>
          <w:rFonts w:cs="Times New Roman"/>
          <w:spacing w:val="-1"/>
          <w:lang w:val="tr-TR"/>
        </w:rPr>
        <w:t>e</w:t>
      </w:r>
      <w:r w:rsidRPr="00431019">
        <w:rPr>
          <w:rFonts w:cs="Times New Roman"/>
          <w:lang w:val="tr-TR"/>
        </w:rPr>
        <w:t>n</w:t>
      </w:r>
      <w:r w:rsidRPr="00431019">
        <w:rPr>
          <w:rFonts w:cs="Times New Roman"/>
          <w:spacing w:val="12"/>
          <w:lang w:val="tr-TR"/>
        </w:rPr>
        <w:t xml:space="preserve"> </w:t>
      </w:r>
      <w:r w:rsidRPr="00431019">
        <w:rPr>
          <w:rFonts w:cs="Times New Roman"/>
          <w:lang w:val="tr-TR"/>
        </w:rPr>
        <w:t>istikr</w:t>
      </w:r>
      <w:r w:rsidRPr="00431019">
        <w:rPr>
          <w:rFonts w:cs="Times New Roman"/>
          <w:spacing w:val="-1"/>
          <w:lang w:val="tr-TR"/>
        </w:rPr>
        <w:t>â</w:t>
      </w:r>
      <w:r w:rsidRPr="00431019">
        <w:rPr>
          <w:rFonts w:cs="Times New Roman"/>
          <w:lang w:val="tr-TR"/>
        </w:rPr>
        <w:t>z</w:t>
      </w:r>
      <w:r w:rsidRPr="00431019">
        <w:rPr>
          <w:rFonts w:cs="Times New Roman"/>
          <w:spacing w:val="13"/>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ledi</w:t>
      </w:r>
      <w:r w:rsidRPr="00431019">
        <w:rPr>
          <w:rFonts w:cs="Times New Roman"/>
          <w:spacing w:val="-1"/>
          <w:lang w:val="tr-TR"/>
        </w:rPr>
        <w:t>k</w:t>
      </w:r>
      <w:r w:rsidRPr="00431019">
        <w:rPr>
          <w:rFonts w:cs="Times New Roman"/>
          <w:lang w:val="tr-TR"/>
        </w:rPr>
        <w:t>leri</w:t>
      </w:r>
      <w:r w:rsidRPr="00431019">
        <w:rPr>
          <w:rFonts w:cs="Times New Roman"/>
          <w:spacing w:val="12"/>
          <w:lang w:val="tr-TR"/>
        </w:rPr>
        <w:t xml:space="preserve"> </w:t>
      </w:r>
      <w:r w:rsidRPr="00431019">
        <w:rPr>
          <w:rFonts w:cs="Times New Roman"/>
          <w:lang w:val="tr-TR"/>
        </w:rPr>
        <w:t>akçe</w:t>
      </w:r>
      <w:r w:rsidRPr="00431019">
        <w:rPr>
          <w:rFonts w:cs="Times New Roman"/>
          <w:spacing w:val="12"/>
          <w:lang w:val="tr-TR"/>
        </w:rPr>
        <w:t xml:space="preserve"> </w:t>
      </w:r>
      <w:r w:rsidRPr="00431019">
        <w:rPr>
          <w:rFonts w:cs="Times New Roman"/>
          <w:lang w:val="tr-TR"/>
        </w:rPr>
        <w:t>beher</w:t>
      </w:r>
      <w:r w:rsidRPr="00431019">
        <w:rPr>
          <w:rFonts w:cs="Times New Roman"/>
          <w:spacing w:val="12"/>
          <w:lang w:val="tr-TR"/>
        </w:rPr>
        <w:t xml:space="preserve"> </w:t>
      </w:r>
      <w:r w:rsidRPr="00431019">
        <w:rPr>
          <w:rFonts w:cs="Times New Roman"/>
          <w:lang w:val="tr-TR"/>
        </w:rPr>
        <w:t>sene</w:t>
      </w:r>
      <w:r w:rsidRPr="00431019">
        <w:rPr>
          <w:rFonts w:cs="Times New Roman"/>
          <w:spacing w:val="12"/>
          <w:lang w:val="tr-TR"/>
        </w:rPr>
        <w:t xml:space="preserve"> </w:t>
      </w:r>
      <w:r w:rsidRPr="00431019">
        <w:rPr>
          <w:rFonts w:cs="Times New Roman"/>
          <w:lang w:val="tr-TR"/>
        </w:rPr>
        <w:t>üzerlerine</w:t>
      </w:r>
      <w:r w:rsidRPr="00431019">
        <w:rPr>
          <w:rFonts w:cs="Times New Roman"/>
          <w:spacing w:val="13"/>
          <w:lang w:val="tr-TR"/>
        </w:rPr>
        <w:t xml:space="preserve"> </w:t>
      </w:r>
      <w:r w:rsidRPr="00431019">
        <w:rPr>
          <w:rFonts w:cs="Times New Roman"/>
          <w:spacing w:val="-2"/>
          <w:lang w:val="tr-TR"/>
        </w:rPr>
        <w:t>d</w:t>
      </w:r>
      <w:r w:rsidRPr="00431019">
        <w:rPr>
          <w:rFonts w:cs="Times New Roman"/>
          <w:lang w:val="tr-TR"/>
        </w:rPr>
        <w:t>ev</w:t>
      </w:r>
      <w:r w:rsidRPr="00431019">
        <w:rPr>
          <w:rFonts w:cs="Times New Roman"/>
          <w:spacing w:val="4"/>
          <w:lang w:val="tr-TR"/>
        </w:rPr>
        <w:t>r</w:t>
      </w:r>
      <w:r w:rsidRPr="00431019">
        <w:rPr>
          <w:rFonts w:cs="Times New Roman"/>
          <w:lang w:val="tr-TR"/>
        </w:rPr>
        <w:t>-i</w:t>
      </w:r>
      <w:r w:rsidRPr="00431019">
        <w:rPr>
          <w:rFonts w:cs="Times New Roman"/>
          <w:spacing w:val="12"/>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rʿî</w:t>
      </w:r>
      <w:r w:rsidRPr="00431019">
        <w:rPr>
          <w:rFonts w:cs="Times New Roman"/>
          <w:spacing w:val="1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3"/>
          <w:lang w:val="tr-TR"/>
        </w:rPr>
        <w:t xml:space="preserve"> </w:t>
      </w:r>
      <w:r w:rsidRPr="00431019">
        <w:rPr>
          <w:rFonts w:cs="Times New Roman"/>
          <w:lang w:val="tr-TR"/>
        </w:rPr>
        <w:t>ilzâ</w:t>
      </w:r>
      <w:r w:rsidRPr="00431019">
        <w:rPr>
          <w:rFonts w:cs="Times New Roman"/>
          <w:spacing w:val="-1"/>
          <w:lang w:val="tr-TR"/>
        </w:rPr>
        <w:t>m</w:t>
      </w:r>
      <w:r w:rsidRPr="00431019">
        <w:rPr>
          <w:rFonts w:cs="Times New Roman"/>
          <w:lang w:val="tr-TR"/>
        </w:rPr>
        <w:t>-ı</w:t>
      </w:r>
      <w:r w:rsidRPr="00431019">
        <w:rPr>
          <w:rFonts w:cs="Times New Roman"/>
          <w:spacing w:val="13"/>
          <w:lang w:val="tr-TR"/>
        </w:rPr>
        <w:t xml:space="preserve"> </w:t>
      </w:r>
      <w:r w:rsidRPr="00431019">
        <w:rPr>
          <w:rFonts w:cs="Times New Roman"/>
          <w:lang w:val="tr-TR"/>
        </w:rPr>
        <w:t>rı</w:t>
      </w:r>
      <w:r w:rsidRPr="00431019">
        <w:rPr>
          <w:rFonts w:cs="Times New Roman"/>
          <w:spacing w:val="-2"/>
          <w:lang w:val="tr-TR"/>
        </w:rPr>
        <w:t>b</w:t>
      </w:r>
      <w:r w:rsidRPr="00431019">
        <w:rPr>
          <w:rFonts w:cs="Times New Roman"/>
          <w:lang w:val="tr-TR"/>
        </w:rPr>
        <w:t>h ol</w:t>
      </w:r>
      <w:r w:rsidRPr="00431019">
        <w:rPr>
          <w:rFonts w:cs="Times New Roman"/>
          <w:spacing w:val="-2"/>
          <w:lang w:val="tr-TR"/>
        </w:rPr>
        <w:t>m</w:t>
      </w:r>
      <w:r w:rsidRPr="00431019">
        <w:rPr>
          <w:rFonts w:cs="Times New Roman"/>
          <w:lang w:val="tr-TR"/>
        </w:rPr>
        <w:t>uş</w:t>
      </w:r>
      <w:r w:rsidRPr="00431019">
        <w:rPr>
          <w:rFonts w:cs="Times New Roman"/>
          <w:spacing w:val="2"/>
          <w:lang w:val="tr-TR"/>
        </w:rPr>
        <w:t xml:space="preserve"> </w:t>
      </w:r>
      <w:r w:rsidRPr="00431019">
        <w:rPr>
          <w:rFonts w:cs="Times New Roman"/>
          <w:lang w:val="tr-TR"/>
        </w:rPr>
        <w:t>değil</w:t>
      </w:r>
      <w:r w:rsidRPr="00431019">
        <w:rPr>
          <w:rFonts w:cs="Times New Roman"/>
          <w:spacing w:val="3"/>
          <w:lang w:val="tr-TR"/>
        </w:rPr>
        <w:t xml:space="preserve"> </w:t>
      </w:r>
      <w:r w:rsidRPr="00431019">
        <w:rPr>
          <w:rFonts w:cs="Times New Roman"/>
          <w:lang w:val="tr-TR"/>
        </w:rPr>
        <w:t>ise</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i</w:t>
      </w:r>
      <w:r w:rsidRPr="00431019">
        <w:rPr>
          <w:rFonts w:cs="Times New Roman"/>
          <w:spacing w:val="1"/>
          <w:lang w:val="tr-TR"/>
        </w:rPr>
        <w:t>n</w:t>
      </w:r>
      <w:r w:rsidRPr="00431019">
        <w:rPr>
          <w:rFonts w:cs="Times New Roman"/>
          <w:lang w:val="tr-TR"/>
        </w:rPr>
        <w:t>-baʿd</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urâbaha</w:t>
      </w:r>
      <w:r w:rsidRPr="00431019">
        <w:rPr>
          <w:rFonts w:cs="Times New Roman"/>
          <w:spacing w:val="2"/>
          <w:lang w:val="tr-TR"/>
        </w:rPr>
        <w:t xml:space="preserve"> </w:t>
      </w:r>
      <w:r w:rsidRPr="00431019">
        <w:rPr>
          <w:rFonts w:cs="Times New Roman"/>
          <w:lang w:val="tr-TR"/>
        </w:rPr>
        <w:t>taleb</w:t>
      </w:r>
      <w:r w:rsidRPr="00431019">
        <w:rPr>
          <w:rFonts w:cs="Times New Roman"/>
          <w:spacing w:val="2"/>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w:t>
      </w:r>
      <w:r w:rsidRPr="00431019">
        <w:rPr>
          <w:rFonts w:cs="Times New Roman"/>
          <w:spacing w:val="-2"/>
          <w:lang w:val="tr-TR"/>
        </w:rPr>
        <w:t>m</w:t>
      </w:r>
      <w:r w:rsidRPr="00431019">
        <w:rPr>
          <w:rFonts w:cs="Times New Roman"/>
          <w:lang w:val="tr-TR"/>
        </w:rPr>
        <w:t>ak</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eğer</w:t>
      </w:r>
      <w:r w:rsidRPr="00431019">
        <w:rPr>
          <w:rFonts w:cs="Times New Roman"/>
          <w:spacing w:val="4"/>
          <w:lang w:val="tr-TR"/>
        </w:rPr>
        <w:t xml:space="preserve"> </w:t>
      </w:r>
      <w:r w:rsidRPr="00431019">
        <w:rPr>
          <w:rFonts w:cs="Times New Roman"/>
          <w:lang w:val="tr-TR"/>
        </w:rPr>
        <w:t>dev</w:t>
      </w:r>
      <w:r w:rsidRPr="00431019">
        <w:rPr>
          <w:rFonts w:cs="Times New Roman"/>
          <w:spacing w:val="3"/>
          <w:lang w:val="tr-TR"/>
        </w:rPr>
        <w:t>r</w:t>
      </w:r>
      <w:r w:rsidRPr="00431019">
        <w:rPr>
          <w:rFonts w:cs="Times New Roman"/>
          <w:lang w:val="tr-TR"/>
        </w:rPr>
        <w:t>-i</w:t>
      </w:r>
      <w:r w:rsidRPr="00431019">
        <w:rPr>
          <w:rFonts w:cs="Times New Roman"/>
          <w:spacing w:val="2"/>
          <w:lang w:val="tr-TR"/>
        </w:rPr>
        <w:t xml:space="preserve"> </w:t>
      </w:r>
      <w:r w:rsidRPr="00431019">
        <w:rPr>
          <w:rFonts w:cs="Times New Roman"/>
          <w:spacing w:val="-1"/>
          <w:lang w:val="tr-TR"/>
        </w:rPr>
        <w:t>ş</w:t>
      </w:r>
      <w:r w:rsidRPr="00431019">
        <w:rPr>
          <w:rFonts w:cs="Times New Roman"/>
          <w:lang w:val="tr-TR"/>
        </w:rPr>
        <w:t>erʿî ve</w:t>
      </w:r>
      <w:r w:rsidRPr="00431019">
        <w:rPr>
          <w:rFonts w:cs="Times New Roman"/>
          <w:spacing w:val="2"/>
          <w:lang w:val="tr-TR"/>
        </w:rPr>
        <w:t xml:space="preserve"> </w:t>
      </w:r>
      <w:r w:rsidRPr="00431019">
        <w:rPr>
          <w:rFonts w:cs="Times New Roman"/>
          <w:lang w:val="tr-TR"/>
        </w:rPr>
        <w:t>ilzâ</w:t>
      </w:r>
      <w:r w:rsidRPr="00431019">
        <w:rPr>
          <w:rFonts w:cs="Times New Roman"/>
          <w:spacing w:val="-1"/>
          <w:lang w:val="tr-TR"/>
        </w:rPr>
        <w:t>m</w:t>
      </w:r>
      <w:r w:rsidRPr="00431019">
        <w:rPr>
          <w:rFonts w:cs="Times New Roman"/>
          <w:lang w:val="tr-TR"/>
        </w:rPr>
        <w:t>-ı</w:t>
      </w:r>
      <w:r w:rsidRPr="00431019">
        <w:rPr>
          <w:rFonts w:cs="Times New Roman"/>
          <w:spacing w:val="2"/>
          <w:lang w:val="tr-TR"/>
        </w:rPr>
        <w:t xml:space="preserve"> </w:t>
      </w:r>
      <w:r w:rsidRPr="00431019">
        <w:rPr>
          <w:rFonts w:cs="Times New Roman"/>
          <w:lang w:val="tr-TR"/>
        </w:rPr>
        <w:t>rıbh olun</w:t>
      </w:r>
      <w:r w:rsidRPr="00431019">
        <w:rPr>
          <w:rFonts w:cs="Times New Roman"/>
          <w:spacing w:val="-2"/>
          <w:lang w:val="tr-TR"/>
        </w:rPr>
        <w:t>m</w:t>
      </w:r>
      <w:r w:rsidRPr="00431019">
        <w:rPr>
          <w:rFonts w:cs="Times New Roman"/>
          <w:lang w:val="tr-TR"/>
        </w:rPr>
        <w:t>uş</w:t>
      </w:r>
      <w:r w:rsidRPr="00431019">
        <w:rPr>
          <w:rFonts w:cs="Times New Roman"/>
          <w:spacing w:val="16"/>
          <w:lang w:val="tr-TR"/>
        </w:rPr>
        <w:t xml:space="preserve"> </w:t>
      </w:r>
      <w:r w:rsidRPr="00431019">
        <w:rPr>
          <w:rFonts w:cs="Times New Roman"/>
          <w:lang w:val="tr-TR"/>
        </w:rPr>
        <w:t>ise</w:t>
      </w:r>
      <w:r w:rsidRPr="00431019">
        <w:rPr>
          <w:rFonts w:cs="Times New Roman"/>
          <w:spacing w:val="17"/>
          <w:lang w:val="tr-TR"/>
        </w:rPr>
        <w:t xml:space="preserve"> </w:t>
      </w:r>
      <w:r w:rsidRPr="00431019">
        <w:rPr>
          <w:rFonts w:cs="Times New Roman"/>
          <w:lang w:val="tr-TR"/>
        </w:rPr>
        <w:t>dahi</w:t>
      </w:r>
      <w:r w:rsidRPr="00431019">
        <w:rPr>
          <w:rFonts w:cs="Times New Roman"/>
          <w:spacing w:val="16"/>
          <w:lang w:val="tr-TR"/>
        </w:rPr>
        <w:t xml:space="preserve"> </w:t>
      </w:r>
      <w:r w:rsidRPr="00431019">
        <w:rPr>
          <w:rFonts w:cs="Times New Roman"/>
          <w:lang w:val="tr-TR"/>
        </w:rPr>
        <w:t>senede</w:t>
      </w:r>
      <w:r w:rsidRPr="00431019">
        <w:rPr>
          <w:rFonts w:cs="Times New Roman"/>
          <w:spacing w:val="15"/>
          <w:lang w:val="tr-TR"/>
        </w:rPr>
        <w:t xml:space="preserve"> </w:t>
      </w:r>
      <w:r w:rsidRPr="00431019">
        <w:rPr>
          <w:rFonts w:cs="Times New Roman"/>
          <w:lang w:val="tr-TR"/>
        </w:rPr>
        <w:t>onu</w:t>
      </w:r>
      <w:r w:rsidRPr="00431019">
        <w:rPr>
          <w:rFonts w:cs="Times New Roman"/>
          <w:spacing w:val="16"/>
          <w:lang w:val="tr-TR"/>
        </w:rPr>
        <w:t xml:space="preserve"> </w:t>
      </w:r>
      <w:r w:rsidRPr="00431019">
        <w:rPr>
          <w:rFonts w:cs="Times New Roman"/>
          <w:lang w:val="tr-TR"/>
        </w:rPr>
        <w:t>on</w:t>
      </w:r>
      <w:r w:rsidRPr="00431019">
        <w:rPr>
          <w:rFonts w:cs="Times New Roman"/>
          <w:spacing w:val="18"/>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16"/>
          <w:lang w:val="tr-TR"/>
        </w:rPr>
        <w:t xml:space="preserve"> </w:t>
      </w:r>
      <w:r w:rsidRPr="00431019">
        <w:rPr>
          <w:rFonts w:cs="Times New Roman"/>
          <w:lang w:val="tr-TR"/>
        </w:rPr>
        <w:t>buçukdan</w:t>
      </w:r>
      <w:r w:rsidRPr="00431019">
        <w:rPr>
          <w:rFonts w:cs="Times New Roman"/>
          <w:spacing w:val="17"/>
          <w:lang w:val="tr-TR"/>
        </w:rPr>
        <w:t xml:space="preserve"> </w:t>
      </w:r>
      <w:r w:rsidRPr="00431019">
        <w:rPr>
          <w:rFonts w:cs="Times New Roman"/>
          <w:spacing w:val="-1"/>
          <w:lang w:val="tr-TR"/>
        </w:rPr>
        <w:t>z</w:t>
      </w:r>
      <w:r w:rsidRPr="00431019">
        <w:rPr>
          <w:rFonts w:cs="Times New Roman"/>
          <w:lang w:val="tr-TR"/>
        </w:rPr>
        <w:t>i</w:t>
      </w:r>
      <w:r w:rsidRPr="00431019">
        <w:rPr>
          <w:rFonts w:cs="Times New Roman"/>
          <w:spacing w:val="-1"/>
          <w:lang w:val="tr-TR"/>
        </w:rPr>
        <w:t>y</w:t>
      </w:r>
      <w:r w:rsidRPr="00431019">
        <w:rPr>
          <w:rFonts w:cs="Times New Roman"/>
          <w:lang w:val="tr-TR"/>
        </w:rPr>
        <w:t>âde</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urâbahaya</w:t>
      </w:r>
      <w:r w:rsidRPr="00431019">
        <w:rPr>
          <w:rFonts w:cs="Times New Roman"/>
          <w:spacing w:val="17"/>
          <w:lang w:val="tr-TR"/>
        </w:rPr>
        <w:t xml:space="preserve"> </w:t>
      </w:r>
      <w:r w:rsidRPr="00431019">
        <w:rPr>
          <w:rFonts w:cs="Times New Roman"/>
          <w:lang w:val="tr-TR"/>
        </w:rPr>
        <w:t>ruhsat</w:t>
      </w:r>
      <w:r w:rsidRPr="00431019">
        <w:rPr>
          <w:rFonts w:cs="Times New Roman"/>
          <w:spacing w:val="15"/>
          <w:lang w:val="tr-TR"/>
        </w:rPr>
        <w:t xml:space="preserve"> </w:t>
      </w:r>
      <w:r w:rsidRPr="00431019">
        <w:rPr>
          <w:rFonts w:cs="Times New Roman"/>
          <w:lang w:val="tr-TR"/>
        </w:rPr>
        <w:t>veril</w:t>
      </w:r>
      <w:r w:rsidRPr="00431019">
        <w:rPr>
          <w:rFonts w:cs="Times New Roman"/>
          <w:spacing w:val="-3"/>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e</w:t>
      </w:r>
      <w:r w:rsidRPr="00431019">
        <w:rPr>
          <w:rFonts w:cs="Times New Roman"/>
          <w:spacing w:val="1"/>
          <w:lang w:val="tr-TR"/>
        </w:rPr>
        <w:t>k</w:t>
      </w:r>
      <w:r w:rsidRPr="00431019">
        <w:rPr>
          <w:rFonts w:cs="Times New Roman"/>
          <w:lang w:val="tr-TR"/>
        </w:rPr>
        <w:t>le devr-i</w:t>
      </w:r>
      <w:r w:rsidRPr="00431019">
        <w:rPr>
          <w:rFonts w:cs="Times New Roman"/>
          <w:spacing w:val="11"/>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rʿî</w:t>
      </w:r>
      <w:r w:rsidRPr="00431019">
        <w:rPr>
          <w:rFonts w:cs="Times New Roman"/>
          <w:spacing w:val="10"/>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ilzâ</w:t>
      </w:r>
      <w:r w:rsidRPr="00431019">
        <w:rPr>
          <w:rFonts w:cs="Times New Roman"/>
          <w:spacing w:val="-1"/>
          <w:lang w:val="tr-TR"/>
        </w:rPr>
        <w:t>m</w:t>
      </w:r>
      <w:r w:rsidRPr="00431019">
        <w:rPr>
          <w:rFonts w:cs="Times New Roman"/>
          <w:lang w:val="tr-TR"/>
        </w:rPr>
        <w:t>-ı</w:t>
      </w:r>
      <w:r w:rsidRPr="00431019">
        <w:rPr>
          <w:rFonts w:cs="Times New Roman"/>
          <w:spacing w:val="12"/>
          <w:lang w:val="tr-TR"/>
        </w:rPr>
        <w:t xml:space="preserve"> </w:t>
      </w:r>
      <w:r w:rsidRPr="00431019">
        <w:rPr>
          <w:rFonts w:cs="Times New Roman"/>
          <w:lang w:val="tr-TR"/>
        </w:rPr>
        <w:t>r</w:t>
      </w:r>
      <w:r w:rsidRPr="00431019">
        <w:rPr>
          <w:rFonts w:cs="Times New Roman"/>
          <w:spacing w:val="-2"/>
          <w:lang w:val="tr-TR"/>
        </w:rPr>
        <w:t>ı</w:t>
      </w:r>
      <w:r w:rsidRPr="00431019">
        <w:rPr>
          <w:rFonts w:cs="Times New Roman"/>
          <w:lang w:val="tr-TR"/>
        </w:rPr>
        <w:t>bh</w:t>
      </w:r>
      <w:r w:rsidRPr="00431019">
        <w:rPr>
          <w:rFonts w:cs="Times New Roman"/>
          <w:spacing w:val="11"/>
          <w:lang w:val="tr-TR"/>
        </w:rPr>
        <w:t xml:space="preserve"> </w:t>
      </w:r>
      <w:r w:rsidRPr="00431019">
        <w:rPr>
          <w:rFonts w:cs="Times New Roman"/>
          <w:lang w:val="tr-TR"/>
        </w:rPr>
        <w:t>olunan</w:t>
      </w:r>
      <w:r w:rsidRPr="00431019">
        <w:rPr>
          <w:rFonts w:cs="Times New Roman"/>
          <w:spacing w:val="11"/>
          <w:lang w:val="tr-TR"/>
        </w:rPr>
        <w:t xml:space="preserve"> </w:t>
      </w:r>
      <w:r w:rsidRPr="00431019">
        <w:rPr>
          <w:rFonts w:cs="Times New Roman"/>
          <w:spacing w:val="-1"/>
          <w:lang w:val="tr-TR"/>
        </w:rPr>
        <w:t>s</w:t>
      </w:r>
      <w:r w:rsidRPr="00431019">
        <w:rPr>
          <w:rFonts w:cs="Times New Roman"/>
          <w:lang w:val="tr-TR"/>
        </w:rPr>
        <w:t>enel</w:t>
      </w:r>
      <w:r w:rsidRPr="00431019">
        <w:rPr>
          <w:rFonts w:cs="Times New Roman"/>
          <w:spacing w:val="-1"/>
          <w:lang w:val="tr-TR"/>
        </w:rPr>
        <w:t>e</w:t>
      </w:r>
      <w:r w:rsidRPr="00431019">
        <w:rPr>
          <w:rFonts w:cs="Times New Roman"/>
          <w:lang w:val="tr-TR"/>
        </w:rPr>
        <w:t>rde</w:t>
      </w:r>
      <w:r w:rsidRPr="00431019">
        <w:rPr>
          <w:rFonts w:cs="Times New Roman"/>
          <w:spacing w:val="12"/>
          <w:lang w:val="tr-TR"/>
        </w:rPr>
        <w:t xml:space="preserve"> </w:t>
      </w:r>
      <w:r w:rsidRPr="00431019">
        <w:rPr>
          <w:rFonts w:cs="Times New Roman"/>
          <w:lang w:val="tr-TR"/>
        </w:rPr>
        <w:t>o</w:t>
      </w:r>
      <w:r w:rsidRPr="00431019">
        <w:rPr>
          <w:rFonts w:cs="Times New Roman"/>
          <w:spacing w:val="-2"/>
          <w:lang w:val="tr-TR"/>
        </w:rPr>
        <w:t>n</w:t>
      </w:r>
      <w:r w:rsidRPr="00431019">
        <w:rPr>
          <w:rFonts w:cs="Times New Roman"/>
          <w:lang w:val="tr-TR"/>
        </w:rPr>
        <w:t>u</w:t>
      </w:r>
      <w:r w:rsidRPr="00431019">
        <w:rPr>
          <w:rFonts w:cs="Times New Roman"/>
          <w:spacing w:val="11"/>
          <w:lang w:val="tr-TR"/>
        </w:rPr>
        <w:t xml:space="preserve"> </w:t>
      </w:r>
      <w:r w:rsidRPr="00431019">
        <w:rPr>
          <w:rFonts w:cs="Times New Roman"/>
          <w:lang w:val="tr-TR"/>
        </w:rPr>
        <w:t>on</w:t>
      </w:r>
      <w:r w:rsidRPr="00431019">
        <w:rPr>
          <w:rFonts w:cs="Times New Roman"/>
          <w:spacing w:val="11"/>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w:t>
      </w:r>
      <w:r w:rsidRPr="00431019">
        <w:rPr>
          <w:rFonts w:cs="Times New Roman"/>
          <w:spacing w:val="12"/>
          <w:lang w:val="tr-TR"/>
        </w:rPr>
        <w:t xml:space="preserve"> </w:t>
      </w:r>
      <w:r w:rsidRPr="00431019">
        <w:rPr>
          <w:rFonts w:cs="Times New Roman"/>
          <w:lang w:val="tr-TR"/>
        </w:rPr>
        <w:t>bu</w:t>
      </w:r>
      <w:r w:rsidRPr="00431019">
        <w:rPr>
          <w:rFonts w:cs="Times New Roman"/>
          <w:spacing w:val="-1"/>
          <w:lang w:val="tr-TR"/>
        </w:rPr>
        <w:t>ç</w:t>
      </w:r>
      <w:r w:rsidRPr="00431019">
        <w:rPr>
          <w:rFonts w:cs="Times New Roman"/>
          <w:lang w:val="tr-TR"/>
        </w:rPr>
        <w:t>ukdan</w:t>
      </w:r>
      <w:r w:rsidRPr="00431019">
        <w:rPr>
          <w:rFonts w:cs="Times New Roman"/>
          <w:spacing w:val="12"/>
          <w:lang w:val="tr-TR"/>
        </w:rPr>
        <w:t xml:space="preserve"> </w:t>
      </w:r>
      <w:r w:rsidRPr="00431019">
        <w:rPr>
          <w:rFonts w:cs="Times New Roman"/>
          <w:lang w:val="tr-TR"/>
        </w:rPr>
        <w:t>zi</w:t>
      </w:r>
      <w:r w:rsidRPr="00431019">
        <w:rPr>
          <w:rFonts w:cs="Times New Roman"/>
          <w:spacing w:val="-2"/>
          <w:lang w:val="tr-TR"/>
        </w:rPr>
        <w:t>y</w:t>
      </w:r>
      <w:r w:rsidRPr="00431019">
        <w:rPr>
          <w:rFonts w:cs="Times New Roman"/>
          <w:lang w:val="tr-TR"/>
        </w:rPr>
        <w:t>â</w:t>
      </w:r>
      <w:r w:rsidRPr="00431019">
        <w:rPr>
          <w:rFonts w:cs="Times New Roman"/>
          <w:spacing w:val="-1"/>
          <w:lang w:val="tr-TR"/>
        </w:rPr>
        <w:t>d</w:t>
      </w:r>
      <w:r w:rsidRPr="00431019">
        <w:rPr>
          <w:rFonts w:cs="Times New Roman"/>
          <w:lang w:val="tr-TR"/>
        </w:rPr>
        <w:t>e</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spacing w:val="-2"/>
          <w:lang w:val="tr-TR"/>
        </w:rPr>
        <w:t>d</w:t>
      </w:r>
      <w:r w:rsidRPr="00431019">
        <w:rPr>
          <w:rFonts w:cs="Times New Roman"/>
          <w:lang w:val="tr-TR"/>
        </w:rPr>
        <w:t>ev</w:t>
      </w:r>
      <w:r w:rsidRPr="00431019">
        <w:rPr>
          <w:rFonts w:cs="Times New Roman"/>
          <w:spacing w:val="4"/>
          <w:lang w:val="tr-TR"/>
        </w:rPr>
        <w:t>r</w:t>
      </w:r>
      <w:r w:rsidRPr="00431019">
        <w:rPr>
          <w:rFonts w:cs="Times New Roman"/>
          <w:spacing w:val="-1"/>
          <w:lang w:val="tr-TR"/>
        </w:rPr>
        <w:t>-</w:t>
      </w:r>
      <w:r w:rsidRPr="00431019">
        <w:rPr>
          <w:rFonts w:cs="Times New Roman"/>
          <w:lang w:val="tr-TR"/>
        </w:rPr>
        <w:t>i</w:t>
      </w:r>
      <w:r w:rsidRPr="00431019">
        <w:rPr>
          <w:rFonts w:cs="Times New Roman"/>
          <w:spacing w:val="12"/>
          <w:lang w:val="tr-TR"/>
        </w:rPr>
        <w:t xml:space="preserve"> </w:t>
      </w:r>
      <w:r w:rsidRPr="00431019">
        <w:rPr>
          <w:rFonts w:cs="Times New Roman"/>
          <w:spacing w:val="-1"/>
          <w:lang w:val="tr-TR"/>
        </w:rPr>
        <w:t>ş</w:t>
      </w:r>
      <w:r w:rsidRPr="00431019">
        <w:rPr>
          <w:rFonts w:cs="Times New Roman"/>
          <w:lang w:val="tr-TR"/>
        </w:rPr>
        <w:t>erʿî ve</w:t>
      </w:r>
      <w:r w:rsidRPr="00431019">
        <w:rPr>
          <w:rFonts w:cs="Times New Roman"/>
          <w:spacing w:val="12"/>
          <w:lang w:val="tr-TR"/>
        </w:rPr>
        <w:t xml:space="preserve"> </w:t>
      </w:r>
      <w:r w:rsidRPr="00431019">
        <w:rPr>
          <w:rFonts w:cs="Times New Roman"/>
          <w:lang w:val="tr-TR"/>
        </w:rPr>
        <w:t>ilzâ</w:t>
      </w:r>
      <w:r w:rsidRPr="00431019">
        <w:rPr>
          <w:rFonts w:cs="Times New Roman"/>
          <w:spacing w:val="-1"/>
          <w:lang w:val="tr-TR"/>
        </w:rPr>
        <w:t>m</w:t>
      </w:r>
      <w:r w:rsidRPr="00431019">
        <w:rPr>
          <w:rFonts w:cs="Times New Roman"/>
          <w:lang w:val="tr-TR"/>
        </w:rPr>
        <w:t>-ı</w:t>
      </w:r>
      <w:r w:rsidRPr="00431019">
        <w:rPr>
          <w:rFonts w:cs="Times New Roman"/>
          <w:spacing w:val="12"/>
          <w:lang w:val="tr-TR"/>
        </w:rPr>
        <w:t xml:space="preserve"> </w:t>
      </w:r>
      <w:r w:rsidRPr="00431019">
        <w:rPr>
          <w:rFonts w:cs="Times New Roman"/>
          <w:lang w:val="tr-TR"/>
        </w:rPr>
        <w:t>rıbh</w:t>
      </w:r>
      <w:r w:rsidRPr="00431019">
        <w:rPr>
          <w:rFonts w:cs="Times New Roman"/>
          <w:spacing w:val="11"/>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w:t>
      </w:r>
      <w:r w:rsidRPr="00431019">
        <w:rPr>
          <w:rFonts w:cs="Times New Roman"/>
          <w:spacing w:val="1"/>
          <w:lang w:val="tr-TR"/>
        </w:rPr>
        <w:t>y</w:t>
      </w:r>
      <w:r w:rsidRPr="00431019">
        <w:rPr>
          <w:rFonts w:cs="Times New Roman"/>
          <w:lang w:val="tr-TR"/>
        </w:rPr>
        <w:t>an</w:t>
      </w:r>
      <w:r w:rsidRPr="00431019">
        <w:rPr>
          <w:rFonts w:cs="Times New Roman"/>
          <w:spacing w:val="12"/>
          <w:lang w:val="tr-TR"/>
        </w:rPr>
        <w:t xml:space="preserve"> </w:t>
      </w:r>
      <w:r w:rsidRPr="00431019">
        <w:rPr>
          <w:rFonts w:cs="Times New Roman"/>
          <w:lang w:val="tr-TR"/>
        </w:rPr>
        <w:t>senelerde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urâbaha</w:t>
      </w:r>
      <w:r w:rsidRPr="00431019">
        <w:rPr>
          <w:rFonts w:cs="Times New Roman"/>
          <w:spacing w:val="12"/>
          <w:lang w:val="tr-TR"/>
        </w:rPr>
        <w:t xml:space="preserve"> </w:t>
      </w:r>
      <w:r w:rsidRPr="00431019">
        <w:rPr>
          <w:rFonts w:cs="Times New Roman"/>
          <w:lang w:val="tr-TR"/>
        </w:rPr>
        <w:t>nâ</w:t>
      </w:r>
      <w:r w:rsidRPr="00431019">
        <w:rPr>
          <w:rFonts w:cs="Times New Roman"/>
          <w:spacing w:val="-2"/>
          <w:lang w:val="tr-TR"/>
        </w:rPr>
        <w:t>m</w:t>
      </w:r>
      <w:r w:rsidRPr="00431019">
        <w:rPr>
          <w:rFonts w:cs="Times New Roman"/>
          <w:lang w:val="tr-TR"/>
        </w:rPr>
        <w:t>ıyla</w:t>
      </w:r>
      <w:r w:rsidRPr="00431019">
        <w:rPr>
          <w:rFonts w:cs="Times New Roman"/>
          <w:spacing w:val="12"/>
          <w:lang w:val="tr-TR"/>
        </w:rPr>
        <w:t xml:space="preserve"> </w:t>
      </w:r>
      <w:r w:rsidRPr="00431019">
        <w:rPr>
          <w:rFonts w:cs="Times New Roman"/>
          <w:lang w:val="tr-TR"/>
        </w:rPr>
        <w:t>alınan</w:t>
      </w:r>
      <w:r w:rsidRPr="00431019">
        <w:rPr>
          <w:rFonts w:cs="Times New Roman"/>
          <w:spacing w:val="11"/>
          <w:lang w:val="tr-TR"/>
        </w:rPr>
        <w:t xml:space="preserve"> </w:t>
      </w:r>
      <w:r w:rsidRPr="00431019">
        <w:rPr>
          <w:rFonts w:cs="Times New Roman"/>
          <w:lang w:val="tr-TR"/>
        </w:rPr>
        <w:t>akçe</w:t>
      </w:r>
      <w:r w:rsidRPr="00431019">
        <w:rPr>
          <w:rFonts w:cs="Times New Roman"/>
          <w:spacing w:val="12"/>
          <w:lang w:val="tr-TR"/>
        </w:rPr>
        <w:t xml:space="preserve"> </w:t>
      </w:r>
      <w:r w:rsidRPr="00431019">
        <w:rPr>
          <w:rFonts w:cs="Times New Roman"/>
          <w:lang w:val="tr-TR"/>
        </w:rPr>
        <w:t>asıl</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aldan</w:t>
      </w:r>
      <w:r w:rsidRPr="00431019">
        <w:rPr>
          <w:rFonts w:cs="Times New Roman"/>
          <w:spacing w:val="12"/>
          <w:lang w:val="tr-TR"/>
        </w:rPr>
        <w:t xml:space="preserve"> </w:t>
      </w:r>
      <w:r w:rsidRPr="00431019">
        <w:rPr>
          <w:rFonts w:cs="Times New Roman"/>
          <w:lang w:val="tr-TR"/>
        </w:rPr>
        <w:t>hâli</w:t>
      </w:r>
      <w:r w:rsidRPr="00431019">
        <w:rPr>
          <w:rFonts w:cs="Times New Roman"/>
          <w:spacing w:val="12"/>
          <w:lang w:val="tr-TR"/>
        </w:rPr>
        <w:t xml:space="preserve"> </w:t>
      </w:r>
      <w:r w:rsidRPr="00431019">
        <w:rPr>
          <w:rFonts w:cs="Times New Roman"/>
          <w:lang w:val="tr-TR"/>
        </w:rPr>
        <w:t>ve tenzîl</w:t>
      </w:r>
      <w:r w:rsidRPr="00431019">
        <w:rPr>
          <w:rFonts w:cs="Times New Roman"/>
          <w:spacing w:val="29"/>
          <w:lang w:val="tr-TR"/>
        </w:rPr>
        <w:t xml:space="preserve"> </w:t>
      </w:r>
      <w:r w:rsidRPr="00431019">
        <w:rPr>
          <w:rFonts w:cs="Times New Roman"/>
          <w:lang w:val="tr-TR"/>
        </w:rPr>
        <w:t>ve</w:t>
      </w:r>
      <w:r w:rsidRPr="00431019">
        <w:rPr>
          <w:rFonts w:cs="Times New Roman"/>
          <w:spacing w:val="28"/>
          <w:lang w:val="tr-TR"/>
        </w:rPr>
        <w:t xml:space="preserve"> </w:t>
      </w:r>
      <w:r w:rsidRPr="00431019">
        <w:rPr>
          <w:rFonts w:cs="Times New Roman"/>
          <w:spacing w:val="-2"/>
          <w:lang w:val="tr-TR"/>
        </w:rPr>
        <w:t>k</w:t>
      </w:r>
      <w:r w:rsidRPr="00431019">
        <w:rPr>
          <w:rFonts w:cs="Times New Roman"/>
          <w:lang w:val="tr-TR"/>
        </w:rPr>
        <w:t>usûr</w:t>
      </w:r>
      <w:r w:rsidRPr="00431019">
        <w:rPr>
          <w:rFonts w:cs="Times New Roman"/>
          <w:spacing w:val="30"/>
          <w:lang w:val="tr-TR"/>
        </w:rPr>
        <w:t xml:space="preserve"> </w:t>
      </w:r>
      <w:r w:rsidRPr="00431019">
        <w:rPr>
          <w:rFonts w:cs="Times New Roman"/>
          <w:lang w:val="tr-TR"/>
        </w:rPr>
        <w:t>k</w:t>
      </w:r>
      <w:r w:rsidRPr="00431019">
        <w:rPr>
          <w:rFonts w:cs="Times New Roman"/>
          <w:spacing w:val="-1"/>
          <w:lang w:val="tr-TR"/>
        </w:rPr>
        <w:t>ı</w:t>
      </w:r>
      <w:r w:rsidRPr="00431019">
        <w:rPr>
          <w:rFonts w:cs="Times New Roman"/>
          <w:lang w:val="tr-TR"/>
        </w:rPr>
        <w:t>lın</w:t>
      </w:r>
      <w:r w:rsidRPr="00431019">
        <w:rPr>
          <w:rFonts w:cs="Times New Roman"/>
          <w:spacing w:val="-1"/>
          <w:lang w:val="tr-TR"/>
        </w:rPr>
        <w:t>a</w:t>
      </w:r>
      <w:r w:rsidRPr="00431019">
        <w:rPr>
          <w:rFonts w:cs="Times New Roman"/>
          <w:lang w:val="tr-TR"/>
        </w:rPr>
        <w:t>n</w:t>
      </w:r>
      <w:r w:rsidRPr="00431019">
        <w:rPr>
          <w:rFonts w:cs="Times New Roman"/>
          <w:spacing w:val="29"/>
          <w:lang w:val="tr-TR"/>
        </w:rPr>
        <w:t xml:space="preserve"> </w:t>
      </w:r>
      <w:r w:rsidRPr="00431019">
        <w:rPr>
          <w:rFonts w:cs="Times New Roman"/>
          <w:lang w:val="tr-TR"/>
        </w:rPr>
        <w:t>dâyînl</w:t>
      </w:r>
      <w:r w:rsidRPr="00431019">
        <w:rPr>
          <w:rFonts w:cs="Times New Roman"/>
          <w:spacing w:val="2"/>
          <w:lang w:val="tr-TR"/>
        </w:rPr>
        <w:t>e</w:t>
      </w:r>
      <w:r w:rsidRPr="00431019">
        <w:rPr>
          <w:rFonts w:cs="Times New Roman"/>
          <w:lang w:val="tr-TR"/>
        </w:rPr>
        <w:t>rinden</w:t>
      </w:r>
      <w:r w:rsidRPr="00431019">
        <w:rPr>
          <w:rFonts w:cs="Times New Roman"/>
          <w:spacing w:val="29"/>
          <w:lang w:val="tr-TR"/>
        </w:rPr>
        <w:t xml:space="preserve"> </w:t>
      </w:r>
      <w:r w:rsidRPr="00431019">
        <w:rPr>
          <w:rFonts w:cs="Times New Roman"/>
          <w:lang w:val="tr-TR"/>
        </w:rPr>
        <w:t>defʿaten</w:t>
      </w:r>
      <w:r w:rsidRPr="00431019">
        <w:rPr>
          <w:rFonts w:cs="Times New Roman"/>
          <w:spacing w:val="29"/>
          <w:lang w:val="tr-TR"/>
        </w:rPr>
        <w:t xml:space="preserve"> </w:t>
      </w:r>
      <w:r w:rsidRPr="00431019">
        <w:rPr>
          <w:rFonts w:cs="Times New Roman"/>
          <w:lang w:val="tr-TR"/>
        </w:rPr>
        <w:t>edâya</w:t>
      </w:r>
      <w:r w:rsidRPr="00431019">
        <w:rPr>
          <w:rFonts w:cs="Times New Roman"/>
          <w:spacing w:val="29"/>
          <w:lang w:val="tr-TR"/>
        </w:rPr>
        <w:t xml:space="preserve"> </w:t>
      </w:r>
      <w:r w:rsidRPr="00431019">
        <w:rPr>
          <w:rFonts w:cs="Times New Roman"/>
          <w:lang w:val="tr-TR"/>
        </w:rPr>
        <w:t>ʿade</w:t>
      </w:r>
      <w:r w:rsidRPr="00431019">
        <w:rPr>
          <w:rFonts w:cs="Times New Roman"/>
          <w:spacing w:val="-1"/>
          <w:lang w:val="tr-TR"/>
        </w:rPr>
        <w:t>m</w:t>
      </w:r>
      <w:r w:rsidRPr="00431019">
        <w:rPr>
          <w:rFonts w:cs="Times New Roman"/>
          <w:lang w:val="tr-TR"/>
        </w:rPr>
        <w:t>-i</w:t>
      </w:r>
      <w:r w:rsidRPr="00431019">
        <w:rPr>
          <w:rFonts w:cs="Times New Roman"/>
          <w:spacing w:val="30"/>
          <w:lang w:val="tr-TR"/>
        </w:rPr>
        <w:t xml:space="preserve"> </w:t>
      </w:r>
      <w:r w:rsidRPr="00431019">
        <w:rPr>
          <w:rFonts w:cs="Times New Roman"/>
          <w:lang w:val="tr-TR"/>
        </w:rPr>
        <w:t>kudretleri</w:t>
      </w:r>
      <w:r w:rsidRPr="00431019">
        <w:rPr>
          <w:rFonts w:cs="Times New Roman"/>
          <w:spacing w:val="29"/>
          <w:lang w:val="tr-TR"/>
        </w:rPr>
        <w:t xml:space="preserve"> </w:t>
      </w:r>
      <w:r w:rsidRPr="00431019">
        <w:rPr>
          <w:rFonts w:cs="Times New Roman"/>
          <w:lang w:val="tr-TR"/>
        </w:rPr>
        <w:t>dâ</w:t>
      </w:r>
      <w:r w:rsidRPr="00431019">
        <w:rPr>
          <w:rFonts w:cs="Times New Roman"/>
          <w:spacing w:val="-1"/>
          <w:lang w:val="tr-TR"/>
        </w:rPr>
        <w:t>y</w:t>
      </w:r>
      <w:r w:rsidRPr="00431019">
        <w:rPr>
          <w:rFonts w:cs="Times New Roman"/>
          <w:lang w:val="tr-TR"/>
        </w:rPr>
        <w:t>i</w:t>
      </w:r>
      <w:r w:rsidRPr="00431019">
        <w:rPr>
          <w:rFonts w:cs="Times New Roman"/>
          <w:spacing w:val="-1"/>
          <w:lang w:val="tr-TR"/>
        </w:rPr>
        <w:t>n</w:t>
      </w:r>
      <w:r w:rsidRPr="00431019">
        <w:rPr>
          <w:rFonts w:cs="Times New Roman"/>
          <w:lang w:val="tr-TR"/>
        </w:rPr>
        <w:t>leri muvâcehesinde</w:t>
      </w:r>
      <w:r w:rsidRPr="00431019">
        <w:rPr>
          <w:rFonts w:cs="Times New Roman"/>
          <w:spacing w:val="30"/>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-ne</w:t>
      </w:r>
      <w:r w:rsidRPr="00431019">
        <w:rPr>
          <w:rFonts w:cs="Times New Roman"/>
          <w:spacing w:val="-1"/>
          <w:lang w:val="tr-TR"/>
        </w:rPr>
        <w:t>h</w:t>
      </w:r>
      <w:r w:rsidRPr="00431019">
        <w:rPr>
          <w:rFonts w:cs="Times New Roman"/>
          <w:lang w:val="tr-TR"/>
        </w:rPr>
        <w:t>c-i</w:t>
      </w:r>
      <w:r w:rsidRPr="00431019">
        <w:rPr>
          <w:rFonts w:cs="Times New Roman"/>
          <w:spacing w:val="30"/>
          <w:lang w:val="tr-TR"/>
        </w:rPr>
        <w:t xml:space="preserve"> </w:t>
      </w:r>
      <w:r w:rsidRPr="00431019">
        <w:rPr>
          <w:rFonts w:cs="Times New Roman"/>
          <w:lang w:val="tr-TR"/>
        </w:rPr>
        <w:t>şerʿî</w:t>
      </w:r>
      <w:r w:rsidRPr="00431019">
        <w:rPr>
          <w:rFonts w:cs="Times New Roman"/>
          <w:spacing w:val="30"/>
          <w:lang w:val="tr-TR"/>
        </w:rPr>
        <w:t xml:space="preserve"> </w:t>
      </w:r>
      <w:r w:rsidRPr="00431019">
        <w:rPr>
          <w:rFonts w:cs="Times New Roman"/>
          <w:lang w:val="tr-TR"/>
        </w:rPr>
        <w:t>te</w:t>
      </w:r>
      <w:r w:rsidRPr="00431019">
        <w:rPr>
          <w:rFonts w:cs="Times New Roman"/>
          <w:spacing w:val="-2"/>
          <w:lang w:val="tr-TR"/>
        </w:rPr>
        <w:t>b</w:t>
      </w:r>
      <w:r w:rsidRPr="00431019">
        <w:rPr>
          <w:rFonts w:cs="Times New Roman"/>
          <w:lang w:val="tr-TR"/>
        </w:rPr>
        <w:t>eyyün</w:t>
      </w:r>
      <w:r w:rsidRPr="00431019">
        <w:rPr>
          <w:rFonts w:cs="Times New Roman"/>
          <w:spacing w:val="31"/>
          <w:lang w:val="tr-TR"/>
        </w:rPr>
        <w:t xml:space="preserve"> </w:t>
      </w:r>
      <w:r w:rsidRPr="00431019">
        <w:rPr>
          <w:rFonts w:cs="Times New Roman"/>
          <w:lang w:val="tr-TR"/>
        </w:rPr>
        <w:t>olan</w:t>
      </w:r>
      <w:r w:rsidRPr="00431019">
        <w:rPr>
          <w:rFonts w:cs="Times New Roman"/>
          <w:spacing w:val="28"/>
          <w:lang w:val="tr-TR"/>
        </w:rPr>
        <w:t xml:space="preserve"> </w:t>
      </w:r>
      <w:r w:rsidRPr="00431019">
        <w:rPr>
          <w:rFonts w:cs="Times New Roman"/>
          <w:spacing w:val="-2"/>
          <w:lang w:val="tr-TR"/>
        </w:rPr>
        <w:t>m</w:t>
      </w:r>
      <w:r w:rsidRPr="00431019">
        <w:rPr>
          <w:rFonts w:cs="Times New Roman"/>
          <w:lang w:val="tr-TR"/>
        </w:rPr>
        <w:t>edyûnun</w:t>
      </w:r>
      <w:r w:rsidRPr="00431019">
        <w:rPr>
          <w:rFonts w:cs="Times New Roman"/>
          <w:spacing w:val="31"/>
          <w:lang w:val="tr-TR"/>
        </w:rPr>
        <w:t xml:space="preserve"> </w:t>
      </w:r>
      <w:r w:rsidRPr="00431019">
        <w:rPr>
          <w:rFonts w:cs="Times New Roman"/>
          <w:lang w:val="tr-TR"/>
        </w:rPr>
        <w:t>taksî</w:t>
      </w:r>
      <w:r w:rsidRPr="00431019">
        <w:rPr>
          <w:rFonts w:cs="Times New Roman"/>
          <w:spacing w:val="2"/>
          <w:lang w:val="tr-TR"/>
        </w:rPr>
        <w:t>t</w:t>
      </w:r>
      <w:r w:rsidRPr="00431019">
        <w:rPr>
          <w:rFonts w:cs="Times New Roman"/>
          <w:lang w:val="tr-TR"/>
        </w:rPr>
        <w:t>-i</w:t>
      </w:r>
      <w:r w:rsidRPr="00431019">
        <w:rPr>
          <w:rFonts w:cs="Times New Roman"/>
          <w:spacing w:val="30"/>
          <w:lang w:val="tr-TR"/>
        </w:rPr>
        <w:t xml:space="preserve"> </w:t>
      </w:r>
      <w:r w:rsidRPr="00431019">
        <w:rPr>
          <w:rFonts w:cs="Times New Roman"/>
          <w:lang w:val="tr-TR"/>
        </w:rPr>
        <w:t>şerʿî</w:t>
      </w:r>
      <w:r w:rsidRPr="00431019">
        <w:rPr>
          <w:rFonts w:cs="Times New Roman"/>
          <w:spacing w:val="29"/>
          <w:lang w:val="tr-TR"/>
        </w:rPr>
        <w:t xml:space="preserve"> </w:t>
      </w:r>
      <w:r w:rsidRPr="00431019">
        <w:rPr>
          <w:rFonts w:cs="Times New Roman"/>
          <w:lang w:val="tr-TR"/>
        </w:rPr>
        <w:t>ile</w:t>
      </w:r>
      <w:r w:rsidRPr="00431019">
        <w:rPr>
          <w:rFonts w:cs="Times New Roman"/>
          <w:spacing w:val="30"/>
          <w:lang w:val="tr-TR"/>
        </w:rPr>
        <w:t xml:space="preserve"> </w:t>
      </w:r>
      <w:r w:rsidRPr="00431019">
        <w:rPr>
          <w:rFonts w:cs="Times New Roman"/>
          <w:lang w:val="tr-TR"/>
        </w:rPr>
        <w:t>ed</w:t>
      </w:r>
      <w:r w:rsidRPr="00431019">
        <w:rPr>
          <w:rFonts w:cs="Times New Roman"/>
          <w:spacing w:val="1"/>
          <w:lang w:val="tr-TR"/>
        </w:rPr>
        <w:t>â</w:t>
      </w:r>
      <w:r w:rsidRPr="00431019">
        <w:rPr>
          <w:rFonts w:cs="Times New Roman"/>
          <w:lang w:val="tr-TR"/>
        </w:rPr>
        <w:t>-</w:t>
      </w:r>
      <w:r w:rsidRPr="00431019">
        <w:rPr>
          <w:rFonts w:cs="Times New Roman"/>
          <w:spacing w:val="-2"/>
          <w:lang w:val="tr-TR"/>
        </w:rPr>
        <w:t>y</w:t>
      </w:r>
      <w:r w:rsidRPr="00431019">
        <w:rPr>
          <w:rFonts w:cs="Times New Roman"/>
          <w:lang w:val="tr-TR"/>
        </w:rPr>
        <w:t>ı</w:t>
      </w:r>
      <w:r w:rsidRPr="00431019">
        <w:rPr>
          <w:rFonts w:cs="Times New Roman"/>
          <w:spacing w:val="31"/>
          <w:lang w:val="tr-TR"/>
        </w:rPr>
        <w:t xml:space="preserve"> </w:t>
      </w:r>
      <w:r w:rsidRPr="00431019">
        <w:rPr>
          <w:rFonts w:cs="Times New Roman"/>
          <w:spacing w:val="-2"/>
          <w:lang w:val="tr-TR"/>
        </w:rPr>
        <w:t>d</w:t>
      </w:r>
      <w:r w:rsidRPr="00431019">
        <w:rPr>
          <w:rFonts w:cs="Times New Roman"/>
          <w:lang w:val="tr-TR"/>
        </w:rPr>
        <w:t>eyn eyle</w:t>
      </w:r>
      <w:r w:rsidRPr="00431019">
        <w:rPr>
          <w:rFonts w:cs="Times New Roman"/>
          <w:spacing w:val="-2"/>
          <w:lang w:val="tr-TR"/>
        </w:rPr>
        <w:t>m</w:t>
      </w:r>
      <w:r w:rsidRPr="00431019">
        <w:rPr>
          <w:rFonts w:cs="Times New Roman"/>
          <w:lang w:val="tr-TR"/>
        </w:rPr>
        <w:t>esi</w:t>
      </w:r>
      <w:r w:rsidRPr="00431019">
        <w:rPr>
          <w:rFonts w:cs="Times New Roman"/>
          <w:spacing w:val="38"/>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ned</w:t>
      </w:r>
      <w:r w:rsidRPr="00431019">
        <w:rPr>
          <w:rFonts w:cs="Times New Roman"/>
          <w:spacing w:val="38"/>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zandan</w:t>
      </w:r>
      <w:r w:rsidRPr="00431019">
        <w:rPr>
          <w:rFonts w:cs="Times New Roman"/>
          <w:spacing w:val="37"/>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w:t>
      </w:r>
      <w:r w:rsidRPr="00431019">
        <w:rPr>
          <w:rFonts w:cs="Times New Roman"/>
          <w:spacing w:val="37"/>
          <w:lang w:val="tr-TR"/>
        </w:rPr>
        <w:t xml:space="preserve"> </w:t>
      </w:r>
      <w:r w:rsidRPr="00431019">
        <w:rPr>
          <w:rFonts w:cs="Times New Roman"/>
          <w:lang w:val="tr-TR"/>
        </w:rPr>
        <w:t>inhâ</w:t>
      </w:r>
      <w:r w:rsidRPr="00431019">
        <w:rPr>
          <w:rFonts w:cs="Times New Roman"/>
          <w:spacing w:val="38"/>
          <w:lang w:val="tr-TR"/>
        </w:rPr>
        <w:t xml:space="preserve"> </w:t>
      </w:r>
      <w:r w:rsidRPr="00431019">
        <w:rPr>
          <w:rFonts w:cs="Times New Roman"/>
          <w:spacing w:val="-2"/>
          <w:lang w:val="tr-TR"/>
        </w:rPr>
        <w:t>o</w:t>
      </w:r>
      <w:r w:rsidRPr="00431019">
        <w:rPr>
          <w:rFonts w:cs="Times New Roman"/>
          <w:lang w:val="tr-TR"/>
        </w:rPr>
        <w:t>lduğu</w:t>
      </w:r>
      <w:r w:rsidRPr="00431019">
        <w:rPr>
          <w:rFonts w:cs="Times New Roman"/>
          <w:spacing w:val="37"/>
          <w:lang w:val="tr-TR"/>
        </w:rPr>
        <w:t xml:space="preserve"> </w:t>
      </w:r>
      <w:r w:rsidRPr="00431019">
        <w:rPr>
          <w:rFonts w:cs="Times New Roman"/>
          <w:lang w:val="tr-TR"/>
        </w:rPr>
        <w:t>üzere</w:t>
      </w:r>
      <w:r w:rsidRPr="00431019">
        <w:rPr>
          <w:rFonts w:cs="Times New Roman"/>
          <w:spacing w:val="36"/>
          <w:lang w:val="tr-TR"/>
        </w:rPr>
        <w:t xml:space="preserve"> </w:t>
      </w:r>
      <w:r w:rsidRPr="00431019">
        <w:rPr>
          <w:rFonts w:cs="Times New Roman"/>
          <w:lang w:val="tr-TR"/>
        </w:rPr>
        <w:t>ise</w:t>
      </w:r>
      <w:r w:rsidRPr="00431019">
        <w:rPr>
          <w:rFonts w:cs="Times New Roman"/>
          <w:spacing w:val="37"/>
          <w:lang w:val="tr-TR"/>
        </w:rPr>
        <w:t xml:space="preserve"> </w:t>
      </w:r>
      <w:r w:rsidRPr="00431019">
        <w:rPr>
          <w:rFonts w:cs="Times New Roman"/>
          <w:spacing w:val="-1"/>
          <w:lang w:val="tr-TR"/>
        </w:rPr>
        <w:t>ş</w:t>
      </w:r>
      <w:r w:rsidRPr="00431019">
        <w:rPr>
          <w:rFonts w:cs="Times New Roman"/>
          <w:lang w:val="tr-TR"/>
        </w:rPr>
        <w:t>erʿle</w:t>
      </w:r>
      <w:r w:rsidRPr="00431019">
        <w:rPr>
          <w:rFonts w:cs="Times New Roman"/>
          <w:spacing w:val="38"/>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rül</w:t>
      </w:r>
      <w:r w:rsidRPr="00431019">
        <w:rPr>
          <w:rFonts w:cs="Times New Roman"/>
          <w:spacing w:val="-3"/>
          <w:lang w:val="tr-TR"/>
        </w:rPr>
        <w:t>m</w:t>
      </w:r>
      <w:r w:rsidRPr="00431019">
        <w:rPr>
          <w:rFonts w:cs="Times New Roman"/>
          <w:lang w:val="tr-TR"/>
        </w:rPr>
        <w:t>ek</w:t>
      </w:r>
      <w:r w:rsidRPr="00431019">
        <w:rPr>
          <w:rFonts w:cs="Times New Roman"/>
          <w:spacing w:val="38"/>
          <w:lang w:val="tr-TR"/>
        </w:rPr>
        <w:t xml:space="preserve"> </w:t>
      </w:r>
      <w:r w:rsidRPr="00431019">
        <w:rPr>
          <w:rFonts w:cs="Times New Roman"/>
          <w:lang w:val="tr-TR"/>
        </w:rPr>
        <w:t>içün</w:t>
      </w:r>
      <w:r w:rsidRPr="00431019">
        <w:rPr>
          <w:rFonts w:cs="Times New Roman"/>
          <w:spacing w:val="36"/>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5"/>
          <w:lang w:val="tr-TR"/>
        </w:rPr>
        <w:t>r</w:t>
      </w:r>
      <w:r w:rsidRPr="00431019">
        <w:rPr>
          <w:rFonts w:cs="Times New Roman"/>
          <w:spacing w:val="1"/>
          <w:lang w:val="tr-TR"/>
        </w:rPr>
        <w:t>-</w:t>
      </w:r>
      <w:r w:rsidRPr="00431019">
        <w:rPr>
          <w:rFonts w:cs="Times New Roman"/>
          <w:lang w:val="tr-TR"/>
        </w:rPr>
        <w:t>i şerîfim</w:t>
      </w:r>
      <w:r w:rsidRPr="00431019">
        <w:rPr>
          <w:rFonts w:cs="Times New Roman"/>
          <w:spacing w:val="7"/>
          <w:lang w:val="tr-TR"/>
        </w:rPr>
        <w:t xml:space="preserve"> </w:t>
      </w:r>
      <w:r w:rsidRPr="00431019">
        <w:rPr>
          <w:rFonts w:cs="Times New Roman"/>
          <w:lang w:val="tr-TR"/>
        </w:rPr>
        <w:t>iʿtâ</w:t>
      </w:r>
      <w:r w:rsidRPr="00431019">
        <w:rPr>
          <w:rFonts w:cs="Times New Roman"/>
          <w:spacing w:val="-1"/>
          <w:lang w:val="tr-TR"/>
        </w:rPr>
        <w:t>s</w:t>
      </w:r>
      <w:r w:rsidRPr="00431019">
        <w:rPr>
          <w:rFonts w:cs="Times New Roman"/>
          <w:lang w:val="tr-TR"/>
        </w:rPr>
        <w:t>ı</w:t>
      </w:r>
      <w:r w:rsidRPr="00431019">
        <w:rPr>
          <w:rFonts w:cs="Times New Roman"/>
          <w:spacing w:val="9"/>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tizâ</w:t>
      </w:r>
      <w:r w:rsidRPr="00431019">
        <w:rPr>
          <w:rFonts w:cs="Times New Roman"/>
          <w:spacing w:val="8"/>
          <w:lang w:val="tr-TR"/>
        </w:rPr>
        <w:t xml:space="preserve"> </w:t>
      </w:r>
      <w:r w:rsidRPr="00431019">
        <w:rPr>
          <w:rFonts w:cs="Times New Roman"/>
          <w:lang w:val="tr-TR"/>
        </w:rPr>
        <w:t>eylediği</w:t>
      </w:r>
      <w:r w:rsidRPr="00431019">
        <w:rPr>
          <w:rFonts w:cs="Times New Roman"/>
          <w:spacing w:val="8"/>
          <w:lang w:val="tr-TR"/>
        </w:rPr>
        <w:t xml:space="preserve"> </w:t>
      </w:r>
      <w:r w:rsidRPr="00431019">
        <w:rPr>
          <w:rFonts w:cs="Times New Roman"/>
          <w:lang w:val="tr-TR"/>
        </w:rPr>
        <w:t>tah</w:t>
      </w:r>
      <w:r w:rsidRPr="00431019">
        <w:rPr>
          <w:rFonts w:cs="Times New Roman"/>
          <w:spacing w:val="-1"/>
          <w:lang w:val="tr-TR"/>
        </w:rPr>
        <w:t>r</w:t>
      </w:r>
      <w:r w:rsidRPr="00431019">
        <w:rPr>
          <w:rFonts w:cs="Times New Roman"/>
          <w:lang w:val="tr-TR"/>
        </w:rPr>
        <w:t>îr</w:t>
      </w:r>
      <w:r w:rsidRPr="00431019">
        <w:rPr>
          <w:rFonts w:cs="Times New Roman"/>
          <w:spacing w:val="12"/>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ağla</w:t>
      </w:r>
      <w:r w:rsidRPr="00431019">
        <w:rPr>
          <w:rFonts w:cs="Times New Roman"/>
          <w:spacing w:val="9"/>
          <w:lang w:val="tr-TR"/>
        </w:rPr>
        <w:t xml:space="preserve"> </w:t>
      </w:r>
      <w:r w:rsidRPr="00431019">
        <w:rPr>
          <w:rFonts w:cs="Times New Roman"/>
          <w:lang w:val="tr-TR"/>
        </w:rPr>
        <w:t>vech</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şrûh</w:t>
      </w:r>
      <w:r w:rsidRPr="00431019">
        <w:rPr>
          <w:rFonts w:cs="Times New Roman"/>
          <w:spacing w:val="10"/>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re</w:t>
      </w:r>
      <w:r w:rsidRPr="00431019">
        <w:rPr>
          <w:rFonts w:cs="Times New Roman"/>
          <w:spacing w:val="8"/>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 fer</w:t>
      </w:r>
      <w:r w:rsidRPr="00431019">
        <w:rPr>
          <w:rFonts w:cs="Times New Roman"/>
          <w:spacing w:val="-2"/>
          <w:lang w:val="tr-TR"/>
        </w:rPr>
        <w:t>m</w:t>
      </w:r>
      <w:r w:rsidRPr="00431019">
        <w:rPr>
          <w:rFonts w:cs="Times New Roman"/>
          <w:lang w:val="tr-TR"/>
        </w:rPr>
        <w:t>ânım</w:t>
      </w:r>
      <w:r w:rsidRPr="00431019">
        <w:rPr>
          <w:rFonts w:cs="Times New Roman"/>
          <w:spacing w:val="18"/>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20"/>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di</w:t>
      </w:r>
      <w:r w:rsidRPr="00431019">
        <w:rPr>
          <w:rFonts w:cs="Times New Roman"/>
          <w:spacing w:val="20"/>
          <w:lang w:val="tr-TR"/>
        </w:rPr>
        <w:t xml:space="preserve"> </w:t>
      </w:r>
      <w:r w:rsidRPr="00431019">
        <w:rPr>
          <w:rFonts w:cs="Times New Roman"/>
          <w:lang w:val="tr-TR"/>
        </w:rPr>
        <w:t>sen</w:t>
      </w:r>
      <w:r w:rsidRPr="00431019">
        <w:rPr>
          <w:rFonts w:cs="Times New Roman"/>
          <w:spacing w:val="20"/>
          <w:lang w:val="tr-TR"/>
        </w:rPr>
        <w:t xml:space="preserve"> </w:t>
      </w:r>
      <w:r w:rsidRPr="00431019">
        <w:rPr>
          <w:rFonts w:cs="Times New Roman"/>
          <w:lang w:val="tr-TR"/>
        </w:rPr>
        <w:t>ki</w:t>
      </w:r>
      <w:r w:rsidRPr="00431019">
        <w:rPr>
          <w:rFonts w:cs="Times New Roman"/>
          <w:spacing w:val="19"/>
          <w:lang w:val="tr-TR"/>
        </w:rPr>
        <w:t xml:space="preserve"> </w:t>
      </w:r>
      <w:r w:rsidRPr="00431019">
        <w:rPr>
          <w:rFonts w:cs="Times New Roman"/>
          <w:lang w:val="tr-TR"/>
        </w:rPr>
        <w:t>nâ’i</w:t>
      </w:r>
      <w:r w:rsidRPr="00431019">
        <w:rPr>
          <w:rFonts w:cs="Times New Roman"/>
          <w:spacing w:val="1"/>
          <w:lang w:val="tr-TR"/>
        </w:rPr>
        <w:t>b</w:t>
      </w:r>
      <w:r w:rsidRPr="00431019">
        <w:rPr>
          <w:rFonts w:cs="Times New Roman"/>
          <w:lang w:val="tr-TR"/>
        </w:rPr>
        <w:t>-i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w:t>
      </w:r>
      <w:r w:rsidRPr="00431019">
        <w:rPr>
          <w:rFonts w:cs="Times New Roman"/>
          <w:spacing w:val="-1"/>
          <w:lang w:val="tr-TR"/>
        </w:rPr>
        <w:t>e</w:t>
      </w:r>
      <w:r w:rsidRPr="00431019">
        <w:rPr>
          <w:rFonts w:cs="Times New Roman"/>
          <w:lang w:val="tr-TR"/>
        </w:rPr>
        <w:t>yhsin</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ersûmun</w:t>
      </w:r>
      <w:r w:rsidRPr="00431019">
        <w:rPr>
          <w:rFonts w:cs="Times New Roman"/>
          <w:spacing w:val="19"/>
          <w:lang w:val="tr-TR"/>
        </w:rPr>
        <w:t xml:space="preserve"> </w:t>
      </w:r>
      <w:r w:rsidRPr="00431019">
        <w:rPr>
          <w:rFonts w:cs="Times New Roman"/>
          <w:lang w:val="tr-TR"/>
        </w:rPr>
        <w:t>dâyinl</w:t>
      </w:r>
      <w:r w:rsidRPr="00431019">
        <w:rPr>
          <w:rFonts w:cs="Times New Roman"/>
          <w:spacing w:val="-1"/>
          <w:lang w:val="tr-TR"/>
        </w:rPr>
        <w:t>e</w:t>
      </w:r>
      <w:r w:rsidRPr="00431019">
        <w:rPr>
          <w:rFonts w:cs="Times New Roman"/>
          <w:lang w:val="tr-TR"/>
        </w:rPr>
        <w:t>rinden</w:t>
      </w:r>
      <w:r w:rsidRPr="00431019">
        <w:rPr>
          <w:rFonts w:cs="Times New Roman"/>
          <w:spacing w:val="19"/>
          <w:lang w:val="tr-TR"/>
        </w:rPr>
        <w:t xml:space="preserve"> </w:t>
      </w:r>
      <w:r w:rsidRPr="00431019">
        <w:rPr>
          <w:rFonts w:cs="Times New Roman"/>
          <w:lang w:val="tr-TR"/>
        </w:rPr>
        <w:t>istikrâz eyledi</w:t>
      </w:r>
      <w:r w:rsidRPr="00431019">
        <w:rPr>
          <w:rFonts w:cs="Times New Roman"/>
          <w:spacing w:val="-2"/>
          <w:lang w:val="tr-TR"/>
        </w:rPr>
        <w:t>k</w:t>
      </w:r>
      <w:r w:rsidRPr="00431019">
        <w:rPr>
          <w:rFonts w:cs="Times New Roman"/>
          <w:lang w:val="tr-TR"/>
        </w:rPr>
        <w:t>leri</w:t>
      </w:r>
      <w:r w:rsidRPr="00431019">
        <w:rPr>
          <w:rFonts w:cs="Times New Roman"/>
          <w:spacing w:val="11"/>
          <w:lang w:val="tr-TR"/>
        </w:rPr>
        <w:t xml:space="preserve"> </w:t>
      </w:r>
      <w:r w:rsidRPr="00431019">
        <w:rPr>
          <w:rFonts w:cs="Times New Roman"/>
          <w:spacing w:val="-1"/>
          <w:lang w:val="tr-TR"/>
        </w:rPr>
        <w:t>a</w:t>
      </w:r>
      <w:r w:rsidRPr="00431019">
        <w:rPr>
          <w:rFonts w:cs="Times New Roman"/>
          <w:lang w:val="tr-TR"/>
        </w:rPr>
        <w:t>kçe</w:t>
      </w:r>
      <w:r w:rsidRPr="00431019">
        <w:rPr>
          <w:rFonts w:cs="Times New Roman"/>
          <w:spacing w:val="12"/>
          <w:lang w:val="tr-TR"/>
        </w:rPr>
        <w:t xml:space="preserve"> </w:t>
      </w:r>
      <w:r w:rsidRPr="00431019">
        <w:rPr>
          <w:rFonts w:cs="Times New Roman"/>
          <w:lang w:val="tr-TR"/>
        </w:rPr>
        <w:t>beher</w:t>
      </w:r>
      <w:r w:rsidRPr="00431019">
        <w:rPr>
          <w:rFonts w:cs="Times New Roman"/>
          <w:spacing w:val="11"/>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ne</w:t>
      </w:r>
      <w:r w:rsidRPr="00431019">
        <w:rPr>
          <w:rFonts w:cs="Times New Roman"/>
          <w:spacing w:val="12"/>
          <w:lang w:val="tr-TR"/>
        </w:rPr>
        <w:t xml:space="preserve"> </w:t>
      </w:r>
      <w:r w:rsidRPr="00431019">
        <w:rPr>
          <w:rFonts w:cs="Times New Roman"/>
          <w:lang w:val="tr-TR"/>
        </w:rPr>
        <w:t>üzerinde</w:t>
      </w:r>
      <w:r w:rsidRPr="00431019">
        <w:rPr>
          <w:rFonts w:cs="Times New Roman"/>
          <w:spacing w:val="11"/>
          <w:lang w:val="tr-TR"/>
        </w:rPr>
        <w:t xml:space="preserve"> </w:t>
      </w:r>
      <w:r w:rsidRPr="00431019">
        <w:rPr>
          <w:rFonts w:cs="Times New Roman"/>
          <w:lang w:val="tr-TR"/>
        </w:rPr>
        <w:t>dev</w:t>
      </w:r>
      <w:r w:rsidRPr="00431019">
        <w:rPr>
          <w:rFonts w:cs="Times New Roman"/>
          <w:spacing w:val="3"/>
          <w:lang w:val="tr-TR"/>
        </w:rPr>
        <w:t>r</w:t>
      </w:r>
      <w:r w:rsidRPr="00431019">
        <w:rPr>
          <w:rFonts w:cs="Times New Roman"/>
          <w:lang w:val="tr-TR"/>
        </w:rPr>
        <w:t>-i</w:t>
      </w:r>
      <w:r w:rsidRPr="00431019">
        <w:rPr>
          <w:rFonts w:cs="Times New Roman"/>
          <w:spacing w:val="11"/>
          <w:lang w:val="tr-TR"/>
        </w:rPr>
        <w:t xml:space="preserve"> </w:t>
      </w:r>
      <w:r w:rsidRPr="00431019">
        <w:rPr>
          <w:rFonts w:cs="Times New Roman"/>
          <w:lang w:val="tr-TR"/>
        </w:rPr>
        <w:t>şerʿî</w:t>
      </w:r>
      <w:r w:rsidRPr="00431019">
        <w:rPr>
          <w:rFonts w:cs="Times New Roman"/>
          <w:spacing w:val="11"/>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il</w:t>
      </w:r>
      <w:r w:rsidRPr="00431019">
        <w:rPr>
          <w:rFonts w:cs="Times New Roman"/>
          <w:spacing w:val="-1"/>
          <w:lang w:val="tr-TR"/>
        </w:rPr>
        <w:t>z</w:t>
      </w:r>
      <w:r w:rsidRPr="00431019">
        <w:rPr>
          <w:rFonts w:cs="Times New Roman"/>
          <w:lang w:val="tr-TR"/>
        </w:rPr>
        <w:t>â</w:t>
      </w:r>
      <w:r w:rsidRPr="00431019">
        <w:rPr>
          <w:rFonts w:cs="Times New Roman"/>
          <w:spacing w:val="-1"/>
          <w:lang w:val="tr-TR"/>
        </w:rPr>
        <w:t>m</w:t>
      </w:r>
      <w:r w:rsidRPr="00431019">
        <w:rPr>
          <w:rFonts w:cs="Times New Roman"/>
          <w:lang w:val="tr-TR"/>
        </w:rPr>
        <w:t>-ı</w:t>
      </w:r>
      <w:r w:rsidRPr="00431019">
        <w:rPr>
          <w:rFonts w:cs="Times New Roman"/>
          <w:spacing w:val="12"/>
          <w:lang w:val="tr-TR"/>
        </w:rPr>
        <w:t xml:space="preserve"> </w:t>
      </w:r>
      <w:r w:rsidRPr="00431019">
        <w:rPr>
          <w:rFonts w:cs="Times New Roman"/>
          <w:lang w:val="tr-TR"/>
        </w:rPr>
        <w:t>rıbh</w:t>
      </w:r>
      <w:r w:rsidRPr="00431019">
        <w:rPr>
          <w:rFonts w:cs="Times New Roman"/>
          <w:spacing w:val="11"/>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uş</w:t>
      </w:r>
      <w:r w:rsidRPr="00431019">
        <w:rPr>
          <w:rFonts w:cs="Times New Roman"/>
          <w:spacing w:val="13"/>
          <w:lang w:val="tr-TR"/>
        </w:rPr>
        <w:t xml:space="preserve"> </w:t>
      </w:r>
      <w:r w:rsidRPr="00431019">
        <w:rPr>
          <w:rFonts w:cs="Times New Roman"/>
          <w:lang w:val="tr-TR"/>
        </w:rPr>
        <w:t>değil</w:t>
      </w:r>
      <w:r w:rsidRPr="00431019">
        <w:rPr>
          <w:rFonts w:cs="Times New Roman"/>
          <w:spacing w:val="11"/>
          <w:lang w:val="tr-TR"/>
        </w:rPr>
        <w:t xml:space="preserve"> </w:t>
      </w:r>
      <w:r w:rsidRPr="00431019">
        <w:rPr>
          <w:rFonts w:cs="Times New Roman"/>
          <w:lang w:val="tr-TR"/>
        </w:rPr>
        <w:t>ise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i</w:t>
      </w:r>
      <w:r w:rsidRPr="00431019">
        <w:rPr>
          <w:rFonts w:cs="Times New Roman"/>
          <w:spacing w:val="2"/>
          <w:lang w:val="tr-TR"/>
        </w:rPr>
        <w:t>n</w:t>
      </w:r>
      <w:r w:rsidRPr="00431019">
        <w:rPr>
          <w:rFonts w:cs="Times New Roman"/>
          <w:lang w:val="tr-TR"/>
        </w:rPr>
        <w:t>- baʿad</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urâbaha</w:t>
      </w:r>
      <w:r w:rsidRPr="00431019">
        <w:rPr>
          <w:rFonts w:cs="Times New Roman"/>
          <w:spacing w:val="18"/>
          <w:lang w:val="tr-TR"/>
        </w:rPr>
        <w:t xml:space="preserve"> </w:t>
      </w:r>
      <w:r w:rsidRPr="00431019">
        <w:rPr>
          <w:rFonts w:cs="Times New Roman"/>
          <w:lang w:val="tr-TR"/>
        </w:rPr>
        <w:t>taleb</w:t>
      </w:r>
      <w:r w:rsidRPr="00431019">
        <w:rPr>
          <w:rFonts w:cs="Times New Roman"/>
          <w:spacing w:val="18"/>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3"/>
          <w:lang w:val="tr-TR"/>
        </w:rPr>
        <w:t>m</w:t>
      </w:r>
      <w:r w:rsidRPr="00431019">
        <w:rPr>
          <w:rFonts w:cs="Times New Roman"/>
          <w:lang w:val="tr-TR"/>
        </w:rPr>
        <w:t>esin</w:t>
      </w:r>
      <w:r w:rsidRPr="00431019">
        <w:rPr>
          <w:rFonts w:cs="Times New Roman"/>
          <w:spacing w:val="17"/>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eğer</w:t>
      </w:r>
      <w:r w:rsidRPr="00431019">
        <w:rPr>
          <w:rFonts w:cs="Times New Roman"/>
          <w:spacing w:val="21"/>
          <w:lang w:val="tr-TR"/>
        </w:rPr>
        <w:t xml:space="preserve"> </w:t>
      </w:r>
      <w:r w:rsidRPr="00431019">
        <w:rPr>
          <w:rFonts w:cs="Times New Roman"/>
          <w:lang w:val="tr-TR"/>
        </w:rPr>
        <w:t>de</w:t>
      </w:r>
      <w:r w:rsidRPr="00431019">
        <w:rPr>
          <w:rFonts w:cs="Times New Roman"/>
          <w:spacing w:val="-1"/>
          <w:lang w:val="tr-TR"/>
        </w:rPr>
        <w:t>v</w:t>
      </w:r>
      <w:r w:rsidRPr="00431019">
        <w:rPr>
          <w:rFonts w:cs="Times New Roman"/>
          <w:lang w:val="tr-TR"/>
        </w:rPr>
        <w:t>r-i</w:t>
      </w:r>
      <w:r w:rsidRPr="00431019">
        <w:rPr>
          <w:rFonts w:cs="Times New Roman"/>
          <w:spacing w:val="17"/>
          <w:lang w:val="tr-TR"/>
        </w:rPr>
        <w:t xml:space="preserve"> </w:t>
      </w:r>
      <w:r w:rsidRPr="00431019">
        <w:rPr>
          <w:rFonts w:cs="Times New Roman"/>
          <w:lang w:val="tr-TR"/>
        </w:rPr>
        <w:t>şerʿî</w:t>
      </w:r>
      <w:r w:rsidRPr="00431019">
        <w:rPr>
          <w:rFonts w:cs="Times New Roman"/>
          <w:spacing w:val="17"/>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lang w:val="tr-TR"/>
        </w:rPr>
        <w:t>ilz</w:t>
      </w:r>
      <w:r w:rsidRPr="00431019">
        <w:rPr>
          <w:rFonts w:cs="Times New Roman"/>
          <w:spacing w:val="-1"/>
          <w:lang w:val="tr-TR"/>
        </w:rPr>
        <w:t>âm</w:t>
      </w:r>
      <w:r w:rsidRPr="00431019">
        <w:rPr>
          <w:rFonts w:cs="Times New Roman"/>
          <w:lang w:val="tr-TR"/>
        </w:rPr>
        <w:t>-ı</w:t>
      </w:r>
      <w:r w:rsidRPr="00431019">
        <w:rPr>
          <w:rFonts w:cs="Times New Roman"/>
          <w:spacing w:val="18"/>
          <w:lang w:val="tr-TR"/>
        </w:rPr>
        <w:t xml:space="preserve"> </w:t>
      </w:r>
      <w:r w:rsidRPr="00431019">
        <w:rPr>
          <w:rFonts w:cs="Times New Roman"/>
          <w:lang w:val="tr-TR"/>
        </w:rPr>
        <w:t>rıbh</w:t>
      </w:r>
      <w:r w:rsidRPr="00431019">
        <w:rPr>
          <w:rFonts w:cs="Times New Roman"/>
          <w:spacing w:val="17"/>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uş</w:t>
      </w:r>
      <w:r w:rsidRPr="00431019">
        <w:rPr>
          <w:rFonts w:cs="Times New Roman"/>
          <w:spacing w:val="18"/>
          <w:lang w:val="tr-TR"/>
        </w:rPr>
        <w:t xml:space="preserve"> </w:t>
      </w:r>
      <w:r w:rsidRPr="00431019">
        <w:rPr>
          <w:rFonts w:cs="Times New Roman"/>
          <w:lang w:val="tr-TR"/>
        </w:rPr>
        <w:t>ise</w:t>
      </w:r>
      <w:r w:rsidRPr="00431019">
        <w:rPr>
          <w:rFonts w:cs="Times New Roman"/>
          <w:spacing w:val="18"/>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hi senede</w:t>
      </w:r>
      <w:r w:rsidRPr="00431019">
        <w:rPr>
          <w:rFonts w:cs="Times New Roman"/>
          <w:spacing w:val="42"/>
          <w:lang w:val="tr-TR"/>
        </w:rPr>
        <w:t xml:space="preserve"> </w:t>
      </w:r>
      <w:r w:rsidRPr="00431019">
        <w:rPr>
          <w:rFonts w:cs="Times New Roman"/>
          <w:lang w:val="tr-TR"/>
        </w:rPr>
        <w:t>onu</w:t>
      </w:r>
      <w:r w:rsidRPr="00431019">
        <w:rPr>
          <w:rFonts w:cs="Times New Roman"/>
          <w:spacing w:val="40"/>
          <w:lang w:val="tr-TR"/>
        </w:rPr>
        <w:t xml:space="preserve"> </w:t>
      </w:r>
      <w:r w:rsidRPr="00431019">
        <w:rPr>
          <w:rFonts w:cs="Times New Roman"/>
          <w:lang w:val="tr-TR"/>
        </w:rPr>
        <w:t>on</w:t>
      </w:r>
      <w:r w:rsidRPr="00431019">
        <w:rPr>
          <w:rFonts w:cs="Times New Roman"/>
          <w:spacing w:val="41"/>
          <w:lang w:val="tr-TR"/>
        </w:rPr>
        <w:t xml:space="preserve"> </w:t>
      </w:r>
      <w:r w:rsidRPr="00431019">
        <w:rPr>
          <w:rFonts w:cs="Times New Roman"/>
          <w:lang w:val="tr-TR"/>
        </w:rPr>
        <w:t>bir</w:t>
      </w:r>
      <w:r w:rsidRPr="00431019">
        <w:rPr>
          <w:rFonts w:cs="Times New Roman"/>
          <w:spacing w:val="42"/>
          <w:lang w:val="tr-TR"/>
        </w:rPr>
        <w:t xml:space="preserve"> </w:t>
      </w:r>
      <w:r w:rsidRPr="00431019">
        <w:rPr>
          <w:rFonts w:cs="Times New Roman"/>
          <w:lang w:val="tr-TR"/>
        </w:rPr>
        <w:t>buç</w:t>
      </w:r>
      <w:r w:rsidRPr="00431019">
        <w:rPr>
          <w:rFonts w:cs="Times New Roman"/>
          <w:spacing w:val="-1"/>
          <w:lang w:val="tr-TR"/>
        </w:rPr>
        <w:t>u</w:t>
      </w:r>
      <w:r w:rsidRPr="00431019">
        <w:rPr>
          <w:rFonts w:cs="Times New Roman"/>
          <w:lang w:val="tr-TR"/>
        </w:rPr>
        <w:t>kdan</w:t>
      </w:r>
      <w:r w:rsidRPr="00431019">
        <w:rPr>
          <w:rFonts w:cs="Times New Roman"/>
          <w:spacing w:val="42"/>
          <w:lang w:val="tr-TR"/>
        </w:rPr>
        <w:t xml:space="preserve"> </w:t>
      </w:r>
      <w:r w:rsidRPr="00431019">
        <w:rPr>
          <w:rFonts w:cs="Times New Roman"/>
          <w:lang w:val="tr-TR"/>
        </w:rPr>
        <w:t>ziyâ</w:t>
      </w:r>
      <w:r w:rsidRPr="00431019">
        <w:rPr>
          <w:rFonts w:cs="Times New Roman"/>
          <w:spacing w:val="-1"/>
          <w:lang w:val="tr-TR"/>
        </w:rPr>
        <w:t>d</w:t>
      </w:r>
      <w:r w:rsidRPr="00431019">
        <w:rPr>
          <w:rFonts w:cs="Times New Roman"/>
          <w:lang w:val="tr-TR"/>
        </w:rPr>
        <w:t>e</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urâbahaya</w:t>
      </w:r>
      <w:r w:rsidRPr="00431019">
        <w:rPr>
          <w:rFonts w:cs="Times New Roman"/>
          <w:spacing w:val="42"/>
          <w:lang w:val="tr-TR"/>
        </w:rPr>
        <w:t xml:space="preserve"> </w:t>
      </w:r>
      <w:r w:rsidRPr="00431019">
        <w:rPr>
          <w:rFonts w:cs="Times New Roman"/>
          <w:lang w:val="tr-TR"/>
        </w:rPr>
        <w:t>ruhs</w:t>
      </w:r>
      <w:r w:rsidRPr="00431019">
        <w:rPr>
          <w:rFonts w:cs="Times New Roman"/>
          <w:spacing w:val="-1"/>
          <w:lang w:val="tr-TR"/>
        </w:rPr>
        <w:t>a</w:t>
      </w:r>
      <w:r w:rsidRPr="00431019">
        <w:rPr>
          <w:rFonts w:cs="Times New Roman"/>
          <w:lang w:val="tr-TR"/>
        </w:rPr>
        <w:t>t</w:t>
      </w:r>
      <w:r w:rsidRPr="00431019">
        <w:rPr>
          <w:rFonts w:cs="Times New Roman"/>
          <w:spacing w:val="42"/>
          <w:lang w:val="tr-TR"/>
        </w:rPr>
        <w:t xml:space="preserve"> </w:t>
      </w:r>
      <w:r w:rsidRPr="00431019">
        <w:rPr>
          <w:rFonts w:cs="Times New Roman"/>
          <w:lang w:val="tr-TR"/>
        </w:rPr>
        <w:t>veril</w:t>
      </w:r>
      <w:r w:rsidRPr="00431019">
        <w:rPr>
          <w:rFonts w:cs="Times New Roman"/>
          <w:spacing w:val="-2"/>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ekle</w:t>
      </w:r>
      <w:r w:rsidRPr="00431019">
        <w:rPr>
          <w:rFonts w:cs="Times New Roman"/>
          <w:spacing w:val="42"/>
          <w:lang w:val="tr-TR"/>
        </w:rPr>
        <w:t xml:space="preserve"> </w:t>
      </w:r>
      <w:r w:rsidRPr="00431019">
        <w:rPr>
          <w:rFonts w:cs="Times New Roman"/>
          <w:lang w:val="tr-TR"/>
        </w:rPr>
        <w:t>dev</w:t>
      </w:r>
      <w:r w:rsidRPr="00431019">
        <w:rPr>
          <w:rFonts w:cs="Times New Roman"/>
          <w:spacing w:val="5"/>
          <w:lang w:val="tr-TR"/>
        </w:rPr>
        <w:t>r</w:t>
      </w:r>
      <w:r w:rsidRPr="00431019">
        <w:rPr>
          <w:rFonts w:cs="Times New Roman"/>
          <w:lang w:val="tr-TR"/>
        </w:rPr>
        <w:t>-i</w:t>
      </w:r>
      <w:r w:rsidRPr="00431019">
        <w:rPr>
          <w:rFonts w:cs="Times New Roman"/>
          <w:spacing w:val="41"/>
          <w:lang w:val="tr-TR"/>
        </w:rPr>
        <w:t xml:space="preserve"> </w:t>
      </w:r>
      <w:r w:rsidRPr="00431019">
        <w:rPr>
          <w:rFonts w:cs="Times New Roman"/>
          <w:lang w:val="tr-TR"/>
        </w:rPr>
        <w:t>şerʿî</w:t>
      </w:r>
      <w:r w:rsidRPr="00431019">
        <w:rPr>
          <w:rFonts w:cs="Times New Roman"/>
          <w:spacing w:val="41"/>
          <w:lang w:val="tr-TR"/>
        </w:rPr>
        <w:t xml:space="preserve"> </w:t>
      </w:r>
      <w:r w:rsidRPr="00431019">
        <w:rPr>
          <w:rFonts w:cs="Times New Roman"/>
          <w:lang w:val="tr-TR"/>
        </w:rPr>
        <w:t>ve ilzâ</w:t>
      </w:r>
      <w:r w:rsidRPr="00431019">
        <w:rPr>
          <w:rFonts w:cs="Times New Roman"/>
          <w:spacing w:val="-2"/>
          <w:lang w:val="tr-TR"/>
        </w:rPr>
        <w:t>m</w:t>
      </w:r>
      <w:r w:rsidRPr="00431019">
        <w:rPr>
          <w:rFonts w:cs="Times New Roman"/>
          <w:lang w:val="tr-TR"/>
        </w:rPr>
        <w:t>-ı</w:t>
      </w:r>
      <w:r w:rsidRPr="00431019">
        <w:rPr>
          <w:rFonts w:cs="Times New Roman"/>
          <w:spacing w:val="7"/>
          <w:lang w:val="tr-TR"/>
        </w:rPr>
        <w:t xml:space="preserve"> </w:t>
      </w:r>
      <w:r w:rsidRPr="00431019">
        <w:rPr>
          <w:rFonts w:cs="Times New Roman"/>
          <w:lang w:val="tr-TR"/>
        </w:rPr>
        <w:t>rıbh</w:t>
      </w:r>
      <w:r w:rsidRPr="00431019">
        <w:rPr>
          <w:rFonts w:cs="Times New Roman"/>
          <w:spacing w:val="5"/>
          <w:lang w:val="tr-TR"/>
        </w:rPr>
        <w:t xml:space="preserve"> </w:t>
      </w:r>
      <w:r w:rsidRPr="00431019">
        <w:rPr>
          <w:rFonts w:cs="Times New Roman"/>
          <w:lang w:val="tr-TR"/>
        </w:rPr>
        <w:t>olunan</w:t>
      </w:r>
      <w:r w:rsidRPr="00431019">
        <w:rPr>
          <w:rFonts w:cs="Times New Roman"/>
          <w:spacing w:val="7"/>
          <w:lang w:val="tr-TR"/>
        </w:rPr>
        <w:t xml:space="preserve"> </w:t>
      </w:r>
      <w:r w:rsidRPr="00431019">
        <w:rPr>
          <w:rFonts w:cs="Times New Roman"/>
          <w:spacing w:val="-1"/>
          <w:lang w:val="tr-TR"/>
        </w:rPr>
        <w:t>s</w:t>
      </w:r>
      <w:r w:rsidRPr="00431019">
        <w:rPr>
          <w:rFonts w:cs="Times New Roman"/>
          <w:lang w:val="tr-TR"/>
        </w:rPr>
        <w:t>enelerde</w:t>
      </w:r>
      <w:r w:rsidRPr="00431019">
        <w:rPr>
          <w:rFonts w:cs="Times New Roman"/>
          <w:spacing w:val="7"/>
          <w:lang w:val="tr-TR"/>
        </w:rPr>
        <w:t xml:space="preserve"> </w:t>
      </w:r>
      <w:r w:rsidRPr="00431019">
        <w:rPr>
          <w:rFonts w:cs="Times New Roman"/>
          <w:lang w:val="tr-TR"/>
        </w:rPr>
        <w:t>onu</w:t>
      </w:r>
      <w:r w:rsidRPr="00431019">
        <w:rPr>
          <w:rFonts w:cs="Times New Roman"/>
          <w:spacing w:val="5"/>
          <w:lang w:val="tr-TR"/>
        </w:rPr>
        <w:t xml:space="preserve"> </w:t>
      </w:r>
      <w:r w:rsidRPr="00431019">
        <w:rPr>
          <w:rFonts w:cs="Times New Roman"/>
          <w:lang w:val="tr-TR"/>
        </w:rPr>
        <w:t>on</w:t>
      </w:r>
      <w:r w:rsidRPr="00431019">
        <w:rPr>
          <w:rFonts w:cs="Times New Roman"/>
          <w:spacing w:val="5"/>
          <w:lang w:val="tr-TR"/>
        </w:rPr>
        <w:t xml:space="preserve"> </w:t>
      </w:r>
      <w:r w:rsidRPr="00431019">
        <w:rPr>
          <w:rFonts w:cs="Times New Roman"/>
          <w:lang w:val="tr-TR"/>
        </w:rPr>
        <w:t>bir</w:t>
      </w:r>
      <w:r w:rsidRPr="00431019">
        <w:rPr>
          <w:rFonts w:cs="Times New Roman"/>
          <w:spacing w:val="7"/>
          <w:lang w:val="tr-TR"/>
        </w:rPr>
        <w:t xml:space="preserve"> </w:t>
      </w:r>
      <w:r w:rsidRPr="00431019">
        <w:rPr>
          <w:rFonts w:cs="Times New Roman"/>
          <w:lang w:val="tr-TR"/>
        </w:rPr>
        <w:t>b</w:t>
      </w:r>
      <w:r w:rsidRPr="00431019">
        <w:rPr>
          <w:rFonts w:cs="Times New Roman"/>
          <w:spacing w:val="-2"/>
          <w:lang w:val="tr-TR"/>
        </w:rPr>
        <w:t>u</w:t>
      </w:r>
      <w:r w:rsidRPr="00431019">
        <w:rPr>
          <w:rFonts w:cs="Times New Roman"/>
          <w:lang w:val="tr-TR"/>
        </w:rPr>
        <w:t>çukd</w:t>
      </w:r>
      <w:r w:rsidRPr="00431019">
        <w:rPr>
          <w:rFonts w:cs="Times New Roman"/>
          <w:spacing w:val="-1"/>
          <w:lang w:val="tr-TR"/>
        </w:rPr>
        <w:t>a</w:t>
      </w:r>
      <w:r w:rsidRPr="00431019">
        <w:rPr>
          <w:rFonts w:cs="Times New Roman"/>
          <w:lang w:val="tr-TR"/>
        </w:rPr>
        <w:t>n</w:t>
      </w:r>
      <w:r w:rsidRPr="00431019">
        <w:rPr>
          <w:rFonts w:cs="Times New Roman"/>
          <w:spacing w:val="6"/>
          <w:lang w:val="tr-TR"/>
        </w:rPr>
        <w:t xml:space="preserve"> </w:t>
      </w:r>
      <w:r w:rsidRPr="00431019">
        <w:rPr>
          <w:rFonts w:cs="Times New Roman"/>
          <w:lang w:val="tr-TR"/>
        </w:rPr>
        <w:t>ziyâ</w:t>
      </w:r>
      <w:r w:rsidRPr="00431019">
        <w:rPr>
          <w:rFonts w:cs="Times New Roman"/>
          <w:spacing w:val="-1"/>
          <w:lang w:val="tr-TR"/>
        </w:rPr>
        <w:t>d</w:t>
      </w:r>
      <w:r w:rsidRPr="00431019">
        <w:rPr>
          <w:rFonts w:cs="Times New Roman"/>
          <w:lang w:val="tr-TR"/>
        </w:rPr>
        <w:t>e</w:t>
      </w:r>
      <w:r w:rsidRPr="00431019">
        <w:rPr>
          <w:rFonts w:cs="Times New Roman"/>
          <w:spacing w:val="7"/>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dev</w:t>
      </w:r>
      <w:r w:rsidRPr="00431019">
        <w:rPr>
          <w:rFonts w:cs="Times New Roman"/>
          <w:spacing w:val="4"/>
          <w:lang w:val="tr-TR"/>
        </w:rPr>
        <w:t>r</w:t>
      </w:r>
      <w:r w:rsidRPr="00431019">
        <w:rPr>
          <w:rFonts w:cs="Times New Roman"/>
          <w:lang w:val="tr-TR"/>
        </w:rPr>
        <w:t>-i</w:t>
      </w:r>
      <w:r w:rsidRPr="00431019">
        <w:rPr>
          <w:rFonts w:cs="Times New Roman"/>
          <w:spacing w:val="6"/>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rʿî</w:t>
      </w:r>
      <w:r w:rsidRPr="00431019">
        <w:rPr>
          <w:rFonts w:cs="Times New Roman"/>
          <w:spacing w:val="6"/>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ilzâ</w:t>
      </w:r>
      <w:r w:rsidRPr="00431019">
        <w:rPr>
          <w:rFonts w:cs="Times New Roman"/>
          <w:spacing w:val="-1"/>
          <w:lang w:val="tr-TR"/>
        </w:rPr>
        <w:t>m</w:t>
      </w:r>
      <w:r w:rsidRPr="00431019">
        <w:rPr>
          <w:rFonts w:cs="Times New Roman"/>
          <w:lang w:val="tr-TR"/>
        </w:rPr>
        <w:t>-ı</w:t>
      </w:r>
      <w:r w:rsidRPr="00431019">
        <w:rPr>
          <w:rFonts w:cs="Times New Roman"/>
          <w:spacing w:val="7"/>
          <w:lang w:val="tr-TR"/>
        </w:rPr>
        <w:t xml:space="preserve"> </w:t>
      </w:r>
      <w:r w:rsidRPr="00431019">
        <w:rPr>
          <w:rFonts w:cs="Times New Roman"/>
          <w:lang w:val="tr-TR"/>
        </w:rPr>
        <w:t>r</w:t>
      </w:r>
      <w:r w:rsidRPr="00431019">
        <w:rPr>
          <w:rFonts w:cs="Times New Roman"/>
          <w:spacing w:val="-2"/>
          <w:lang w:val="tr-TR"/>
        </w:rPr>
        <w:t>ı</w:t>
      </w:r>
      <w:r w:rsidRPr="00431019">
        <w:rPr>
          <w:rFonts w:cs="Times New Roman"/>
          <w:lang w:val="tr-TR"/>
        </w:rPr>
        <w:t>bh olun</w:t>
      </w:r>
      <w:r w:rsidRPr="00431019">
        <w:rPr>
          <w:rFonts w:cs="Times New Roman"/>
          <w:spacing w:val="-2"/>
          <w:lang w:val="tr-TR"/>
        </w:rPr>
        <w:t>m</w:t>
      </w:r>
      <w:r w:rsidRPr="00431019">
        <w:rPr>
          <w:rFonts w:cs="Times New Roman"/>
          <w:lang w:val="tr-TR"/>
        </w:rPr>
        <w:t>ayan</w:t>
      </w:r>
      <w:r w:rsidRPr="00431019">
        <w:rPr>
          <w:rFonts w:cs="Times New Roman"/>
          <w:spacing w:val="3"/>
          <w:lang w:val="tr-TR"/>
        </w:rPr>
        <w:t xml:space="preserve"> </w:t>
      </w:r>
      <w:r w:rsidRPr="00431019">
        <w:rPr>
          <w:rFonts w:cs="Times New Roman"/>
          <w:lang w:val="tr-TR"/>
        </w:rPr>
        <w:t>senelerde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urâbaha</w:t>
      </w:r>
      <w:r w:rsidRPr="00431019">
        <w:rPr>
          <w:rFonts w:cs="Times New Roman"/>
          <w:spacing w:val="3"/>
          <w:lang w:val="tr-TR"/>
        </w:rPr>
        <w:t xml:space="preserve"> </w:t>
      </w:r>
      <w:r w:rsidRPr="00431019">
        <w:rPr>
          <w:rFonts w:cs="Times New Roman"/>
          <w:spacing w:val="-2"/>
          <w:lang w:val="tr-TR"/>
        </w:rPr>
        <w:t>n</w:t>
      </w:r>
      <w:r w:rsidRPr="00431019">
        <w:rPr>
          <w:rFonts w:cs="Times New Roman"/>
          <w:lang w:val="tr-TR"/>
        </w:rPr>
        <w:t>â</w:t>
      </w:r>
      <w:r w:rsidRPr="00431019">
        <w:rPr>
          <w:rFonts w:cs="Times New Roman"/>
          <w:spacing w:val="-2"/>
          <w:lang w:val="tr-TR"/>
        </w:rPr>
        <w:t>m</w:t>
      </w:r>
      <w:r w:rsidRPr="00431019">
        <w:rPr>
          <w:rFonts w:cs="Times New Roman"/>
          <w:spacing w:val="1"/>
          <w:lang w:val="tr-TR"/>
        </w:rPr>
        <w:t>i</w:t>
      </w:r>
      <w:r w:rsidRPr="00431019">
        <w:rPr>
          <w:rFonts w:cs="Times New Roman"/>
          <w:lang w:val="tr-TR"/>
        </w:rPr>
        <w:t>yle</w:t>
      </w:r>
      <w:r w:rsidRPr="00431019">
        <w:rPr>
          <w:rFonts w:cs="Times New Roman"/>
          <w:spacing w:val="3"/>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u</w:t>
      </w:r>
      <w:r w:rsidRPr="00431019">
        <w:rPr>
          <w:rFonts w:cs="Times New Roman"/>
          <w:spacing w:val="-2"/>
          <w:lang w:val="tr-TR"/>
        </w:rPr>
        <w:t>n</w:t>
      </w:r>
      <w:r w:rsidRPr="00431019">
        <w:rPr>
          <w:rFonts w:cs="Times New Roman"/>
          <w:lang w:val="tr-TR"/>
        </w:rPr>
        <w:t>an</w:t>
      </w:r>
      <w:r w:rsidRPr="00431019">
        <w:rPr>
          <w:rFonts w:cs="Times New Roman"/>
          <w:spacing w:val="3"/>
          <w:lang w:val="tr-TR"/>
        </w:rPr>
        <w:t xml:space="preserve"> </w:t>
      </w:r>
      <w:r w:rsidRPr="00431019">
        <w:rPr>
          <w:rFonts w:cs="Times New Roman"/>
          <w:spacing w:val="-1"/>
          <w:lang w:val="tr-TR"/>
        </w:rPr>
        <w:t>a</w:t>
      </w:r>
      <w:r w:rsidRPr="00431019">
        <w:rPr>
          <w:rFonts w:cs="Times New Roman"/>
          <w:lang w:val="tr-TR"/>
        </w:rPr>
        <w:t>kçe</w:t>
      </w:r>
      <w:r w:rsidRPr="00431019">
        <w:rPr>
          <w:rFonts w:cs="Times New Roman"/>
          <w:spacing w:val="3"/>
          <w:lang w:val="tr-TR"/>
        </w:rPr>
        <w:t xml:space="preserve"> </w:t>
      </w:r>
      <w:r w:rsidRPr="00431019">
        <w:rPr>
          <w:rFonts w:cs="Times New Roman"/>
          <w:lang w:val="tr-TR"/>
        </w:rPr>
        <w:t>asıl</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aldan</w:t>
      </w:r>
      <w:r w:rsidRPr="00431019">
        <w:rPr>
          <w:rFonts w:cs="Times New Roman"/>
          <w:spacing w:val="3"/>
          <w:lang w:val="tr-TR"/>
        </w:rPr>
        <w:t xml:space="preserve"> </w:t>
      </w:r>
      <w:r w:rsidRPr="00431019">
        <w:rPr>
          <w:rFonts w:cs="Times New Roman"/>
          <w:lang w:val="tr-TR"/>
        </w:rPr>
        <w:t>zabt</w:t>
      </w:r>
      <w:r w:rsidRPr="00431019">
        <w:rPr>
          <w:rFonts w:cs="Times New Roman"/>
          <w:spacing w:val="3"/>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tenzîl</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k</w:t>
      </w:r>
      <w:r w:rsidRPr="00431019">
        <w:rPr>
          <w:rFonts w:cs="Times New Roman"/>
          <w:spacing w:val="-2"/>
          <w:lang w:val="tr-TR"/>
        </w:rPr>
        <w:t>u</w:t>
      </w:r>
      <w:r w:rsidRPr="00431019">
        <w:rPr>
          <w:rFonts w:cs="Times New Roman"/>
          <w:spacing w:val="-1"/>
          <w:lang w:val="tr-TR"/>
        </w:rPr>
        <w:t>s</w:t>
      </w:r>
      <w:r w:rsidRPr="00431019">
        <w:rPr>
          <w:rFonts w:cs="Times New Roman"/>
          <w:lang w:val="tr-TR"/>
        </w:rPr>
        <w:t>ûr kılı</w:t>
      </w:r>
      <w:r w:rsidRPr="00431019">
        <w:rPr>
          <w:rFonts w:cs="Times New Roman"/>
          <w:spacing w:val="-1"/>
          <w:lang w:val="tr-TR"/>
        </w:rPr>
        <w:t>n</w:t>
      </w:r>
      <w:r w:rsidRPr="00431019">
        <w:rPr>
          <w:rFonts w:cs="Times New Roman"/>
          <w:lang w:val="tr-TR"/>
        </w:rPr>
        <w:t>an</w:t>
      </w:r>
      <w:r w:rsidRPr="00431019">
        <w:rPr>
          <w:rFonts w:cs="Times New Roman"/>
          <w:spacing w:val="39"/>
          <w:lang w:val="tr-TR"/>
        </w:rPr>
        <w:t xml:space="preserve"> </w:t>
      </w:r>
      <w:r w:rsidRPr="00431019">
        <w:rPr>
          <w:rFonts w:cs="Times New Roman"/>
          <w:lang w:val="tr-TR"/>
        </w:rPr>
        <w:t>deynlerin</w:t>
      </w:r>
      <w:r w:rsidRPr="00431019">
        <w:rPr>
          <w:rFonts w:cs="Times New Roman"/>
          <w:spacing w:val="39"/>
          <w:lang w:val="tr-TR"/>
        </w:rPr>
        <w:t xml:space="preserve"> </w:t>
      </w:r>
      <w:r w:rsidRPr="00431019">
        <w:rPr>
          <w:rFonts w:cs="Times New Roman"/>
          <w:lang w:val="tr-TR"/>
        </w:rPr>
        <w:t>defʿaten</w:t>
      </w:r>
      <w:r w:rsidRPr="00431019">
        <w:rPr>
          <w:rFonts w:cs="Times New Roman"/>
          <w:spacing w:val="39"/>
          <w:lang w:val="tr-TR"/>
        </w:rPr>
        <w:t xml:space="preserve"> </w:t>
      </w:r>
      <w:r w:rsidRPr="00431019">
        <w:rPr>
          <w:rFonts w:cs="Times New Roman"/>
          <w:lang w:val="tr-TR"/>
        </w:rPr>
        <w:t>ed</w:t>
      </w:r>
      <w:r w:rsidRPr="00431019">
        <w:rPr>
          <w:rFonts w:cs="Times New Roman"/>
          <w:spacing w:val="2"/>
          <w:lang w:val="tr-TR"/>
        </w:rPr>
        <w:t>â</w:t>
      </w:r>
      <w:r w:rsidRPr="00431019">
        <w:rPr>
          <w:rFonts w:cs="Times New Roman"/>
          <w:lang w:val="tr-TR"/>
        </w:rPr>
        <w:t>-yı</w:t>
      </w:r>
      <w:r w:rsidRPr="00431019">
        <w:rPr>
          <w:rFonts w:cs="Times New Roman"/>
          <w:spacing w:val="39"/>
          <w:lang w:val="tr-TR"/>
        </w:rPr>
        <w:t xml:space="preserve"> </w:t>
      </w:r>
      <w:r w:rsidRPr="00431019">
        <w:rPr>
          <w:rFonts w:cs="Times New Roman"/>
          <w:lang w:val="tr-TR"/>
        </w:rPr>
        <w:t>ʿade</w:t>
      </w:r>
      <w:r w:rsidRPr="00431019">
        <w:rPr>
          <w:rFonts w:cs="Times New Roman"/>
          <w:spacing w:val="-2"/>
          <w:lang w:val="tr-TR"/>
        </w:rPr>
        <w:t>m</w:t>
      </w:r>
      <w:r w:rsidRPr="00431019">
        <w:rPr>
          <w:rFonts w:cs="Times New Roman"/>
          <w:lang w:val="tr-TR"/>
        </w:rPr>
        <w:t>-i</w:t>
      </w:r>
      <w:r w:rsidRPr="00431019">
        <w:rPr>
          <w:rFonts w:cs="Times New Roman"/>
          <w:spacing w:val="39"/>
          <w:lang w:val="tr-TR"/>
        </w:rPr>
        <w:t xml:space="preserve"> </w:t>
      </w:r>
      <w:r w:rsidRPr="00431019">
        <w:rPr>
          <w:rFonts w:cs="Times New Roman"/>
          <w:lang w:val="tr-TR"/>
        </w:rPr>
        <w:t>kudreti</w:t>
      </w:r>
      <w:r w:rsidRPr="00431019">
        <w:rPr>
          <w:rFonts w:cs="Times New Roman"/>
          <w:spacing w:val="40"/>
          <w:lang w:val="tr-TR"/>
        </w:rPr>
        <w:t xml:space="preserve"> </w:t>
      </w:r>
      <w:r w:rsidRPr="00431019">
        <w:rPr>
          <w:rFonts w:cs="Times New Roman"/>
          <w:lang w:val="tr-TR"/>
        </w:rPr>
        <w:t>dâyinleri</w:t>
      </w:r>
      <w:r w:rsidRPr="00431019">
        <w:rPr>
          <w:rFonts w:cs="Times New Roman"/>
          <w:spacing w:val="39"/>
          <w:lang w:val="tr-TR"/>
        </w:rPr>
        <w:t xml:space="preserve"> </w:t>
      </w:r>
      <w:r w:rsidRPr="00431019">
        <w:rPr>
          <w:rFonts w:cs="Times New Roman"/>
          <w:lang w:val="tr-TR"/>
        </w:rPr>
        <w:t>muvâcehesinde</w:t>
      </w:r>
      <w:r w:rsidRPr="00431019">
        <w:rPr>
          <w:rFonts w:cs="Times New Roman"/>
          <w:spacing w:val="39"/>
          <w:lang w:val="tr-TR"/>
        </w:rPr>
        <w:t xml:space="preserve"> </w:t>
      </w:r>
      <w:r w:rsidRPr="00431019">
        <w:rPr>
          <w:rFonts w:cs="Times New Roman"/>
          <w:lang w:val="tr-TR"/>
        </w:rPr>
        <w:t>be</w:t>
      </w:r>
      <w:r w:rsidRPr="00431019">
        <w:rPr>
          <w:rFonts w:cs="Times New Roman"/>
          <w:spacing w:val="2"/>
          <w:lang w:val="tr-TR"/>
        </w:rPr>
        <w:t>r</w:t>
      </w:r>
      <w:r w:rsidRPr="00431019">
        <w:rPr>
          <w:rFonts w:cs="Times New Roman"/>
          <w:lang w:val="tr-TR"/>
        </w:rPr>
        <w:t>-ne</w:t>
      </w:r>
      <w:r w:rsidRPr="00431019">
        <w:rPr>
          <w:rFonts w:cs="Times New Roman"/>
          <w:spacing w:val="-1"/>
          <w:lang w:val="tr-TR"/>
        </w:rPr>
        <w:t>h</w:t>
      </w:r>
      <w:r w:rsidRPr="00431019">
        <w:rPr>
          <w:rFonts w:cs="Times New Roman"/>
          <w:lang w:val="tr-TR"/>
        </w:rPr>
        <w:t>c-i şerʿî</w:t>
      </w:r>
      <w:r w:rsidRPr="00431019">
        <w:rPr>
          <w:rFonts w:cs="Times New Roman"/>
          <w:spacing w:val="3"/>
          <w:lang w:val="tr-TR"/>
        </w:rPr>
        <w:t xml:space="preserve"> </w:t>
      </w:r>
      <w:r w:rsidRPr="00431019">
        <w:rPr>
          <w:rFonts w:cs="Times New Roman"/>
          <w:lang w:val="tr-TR"/>
        </w:rPr>
        <w:t>sâbit</w:t>
      </w:r>
      <w:r w:rsidRPr="00431019">
        <w:rPr>
          <w:rFonts w:cs="Times New Roman"/>
          <w:spacing w:val="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duğu</w:t>
      </w:r>
      <w:r w:rsidRPr="00431019">
        <w:rPr>
          <w:rFonts w:cs="Times New Roman"/>
          <w:spacing w:val="3"/>
          <w:lang w:val="tr-TR"/>
        </w:rPr>
        <w:t xml:space="preserve"> </w:t>
      </w:r>
      <w:r w:rsidRPr="00431019">
        <w:rPr>
          <w:rFonts w:cs="Times New Roman"/>
          <w:lang w:val="tr-TR"/>
        </w:rPr>
        <w:t>hâlde</w:t>
      </w:r>
      <w:r w:rsidRPr="00431019">
        <w:rPr>
          <w:rFonts w:cs="Times New Roman"/>
          <w:spacing w:val="3"/>
          <w:lang w:val="tr-TR"/>
        </w:rPr>
        <w:t xml:space="preserve"> </w:t>
      </w:r>
      <w:r w:rsidRPr="00431019">
        <w:rPr>
          <w:rFonts w:cs="Times New Roman"/>
          <w:lang w:val="tr-TR"/>
        </w:rPr>
        <w:t>taksî</w:t>
      </w:r>
      <w:r w:rsidRPr="00431019">
        <w:rPr>
          <w:rFonts w:cs="Times New Roman"/>
          <w:spacing w:val="1"/>
          <w:lang w:val="tr-TR"/>
        </w:rPr>
        <w:t>t</w:t>
      </w:r>
      <w:r w:rsidRPr="00431019">
        <w:rPr>
          <w:rFonts w:cs="Times New Roman"/>
          <w:lang w:val="tr-TR"/>
        </w:rPr>
        <w:t>-i</w:t>
      </w:r>
      <w:r w:rsidRPr="00431019">
        <w:rPr>
          <w:rFonts w:cs="Times New Roman"/>
          <w:spacing w:val="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rʿî</w:t>
      </w:r>
      <w:r w:rsidRPr="00431019">
        <w:rPr>
          <w:rFonts w:cs="Times New Roman"/>
          <w:spacing w:val="2"/>
          <w:lang w:val="tr-TR"/>
        </w:rPr>
        <w:t xml:space="preserve"> </w:t>
      </w:r>
      <w:r w:rsidRPr="00431019">
        <w:rPr>
          <w:rFonts w:cs="Times New Roman"/>
          <w:lang w:val="tr-TR"/>
        </w:rPr>
        <w:t>ile</w:t>
      </w:r>
      <w:r w:rsidRPr="00431019">
        <w:rPr>
          <w:rFonts w:cs="Times New Roman"/>
          <w:spacing w:val="3"/>
          <w:lang w:val="tr-TR"/>
        </w:rPr>
        <w:t xml:space="preserve"> </w:t>
      </w:r>
      <w:r w:rsidRPr="00431019">
        <w:rPr>
          <w:rFonts w:cs="Times New Roman"/>
          <w:lang w:val="tr-TR"/>
        </w:rPr>
        <w:t>ed</w:t>
      </w:r>
      <w:r w:rsidRPr="00431019">
        <w:rPr>
          <w:rFonts w:cs="Times New Roman"/>
          <w:spacing w:val="1"/>
          <w:lang w:val="tr-TR"/>
        </w:rPr>
        <w:t>â</w:t>
      </w:r>
      <w:r w:rsidRPr="00431019">
        <w:rPr>
          <w:rFonts w:cs="Times New Roman"/>
          <w:lang w:val="tr-TR"/>
        </w:rPr>
        <w:t>-</w:t>
      </w:r>
      <w:r w:rsidRPr="00431019">
        <w:rPr>
          <w:rFonts w:cs="Times New Roman"/>
          <w:spacing w:val="-2"/>
          <w:lang w:val="tr-TR"/>
        </w:rPr>
        <w:t>y</w:t>
      </w:r>
      <w:r w:rsidRPr="00431019">
        <w:rPr>
          <w:rFonts w:cs="Times New Roman"/>
          <w:lang w:val="tr-TR"/>
        </w:rPr>
        <w:t>ı</w:t>
      </w:r>
      <w:r w:rsidRPr="00431019">
        <w:rPr>
          <w:rFonts w:cs="Times New Roman"/>
          <w:spacing w:val="3"/>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yn</w:t>
      </w:r>
      <w:r w:rsidRPr="00431019">
        <w:rPr>
          <w:rFonts w:cs="Times New Roman"/>
          <w:spacing w:val="3"/>
          <w:lang w:val="tr-TR"/>
        </w:rPr>
        <w:t xml:space="preserve"> </w:t>
      </w:r>
      <w:r w:rsidRPr="00431019">
        <w:rPr>
          <w:rFonts w:cs="Times New Roman"/>
          <w:lang w:val="tr-TR"/>
        </w:rPr>
        <w:t>itdirüb</w:t>
      </w:r>
      <w:r w:rsidRPr="00431019">
        <w:rPr>
          <w:rFonts w:cs="Times New Roman"/>
          <w:spacing w:val="3"/>
          <w:lang w:val="tr-TR"/>
        </w:rPr>
        <w:t xml:space="preserve"> </w:t>
      </w:r>
      <w:r w:rsidRPr="00431019">
        <w:rPr>
          <w:rFonts w:cs="Times New Roman"/>
          <w:spacing w:val="-2"/>
          <w:lang w:val="tr-TR"/>
        </w:rPr>
        <w:t>d</w:t>
      </w:r>
      <w:r w:rsidRPr="00431019">
        <w:rPr>
          <w:rFonts w:cs="Times New Roman"/>
          <w:lang w:val="tr-TR"/>
        </w:rPr>
        <w:t>efʿaten</w:t>
      </w:r>
      <w:r w:rsidRPr="00431019">
        <w:rPr>
          <w:rFonts w:cs="Times New Roman"/>
          <w:spacing w:val="3"/>
          <w:lang w:val="tr-TR"/>
        </w:rPr>
        <w:t xml:space="preserve"> </w:t>
      </w:r>
      <w:r w:rsidRPr="00431019">
        <w:rPr>
          <w:rFonts w:cs="Times New Roman"/>
          <w:lang w:val="tr-TR"/>
        </w:rPr>
        <w:t>tale</w:t>
      </w:r>
      <w:r w:rsidRPr="00431019">
        <w:rPr>
          <w:rFonts w:cs="Times New Roman"/>
          <w:spacing w:val="-1"/>
          <w:lang w:val="tr-TR"/>
        </w:rPr>
        <w:t>b</w:t>
      </w:r>
      <w:r w:rsidRPr="00431019">
        <w:rPr>
          <w:rFonts w:cs="Times New Roman"/>
          <w:lang w:val="tr-TR"/>
        </w:rPr>
        <w:t>i</w:t>
      </w:r>
      <w:r w:rsidRPr="00431019">
        <w:rPr>
          <w:rFonts w:cs="Times New Roman"/>
          <w:spacing w:val="3"/>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lang w:val="tr-TR"/>
        </w:rPr>
        <w:t>ahz</w:t>
      </w:r>
      <w:r w:rsidRPr="00431019">
        <w:rPr>
          <w:rFonts w:cs="Times New Roman"/>
          <w:spacing w:val="3"/>
          <w:lang w:val="tr-TR"/>
        </w:rPr>
        <w:t xml:space="preserve"> </w:t>
      </w:r>
      <w:r w:rsidRPr="00431019">
        <w:rPr>
          <w:rFonts w:cs="Times New Roman"/>
          <w:lang w:val="tr-TR"/>
        </w:rPr>
        <w:t>ü</w:t>
      </w:r>
      <w:r w:rsidRPr="00431019">
        <w:rPr>
          <w:rFonts w:cs="Times New Roman"/>
          <w:spacing w:val="3"/>
          <w:lang w:val="tr-TR"/>
        </w:rPr>
        <w:t xml:space="preserve"> </w:t>
      </w:r>
      <w:r w:rsidRPr="00431019">
        <w:rPr>
          <w:rFonts w:cs="Times New Roman"/>
          <w:lang w:val="tr-TR"/>
        </w:rPr>
        <w:t>ha</w:t>
      </w:r>
      <w:r w:rsidRPr="00431019">
        <w:rPr>
          <w:rFonts w:cs="Times New Roman"/>
          <w:spacing w:val="1"/>
          <w:lang w:val="tr-TR"/>
        </w:rPr>
        <w:t>b</w:t>
      </w:r>
      <w:r w:rsidRPr="00431019">
        <w:rPr>
          <w:rFonts w:cs="Times New Roman"/>
          <w:lang w:val="tr-TR"/>
        </w:rPr>
        <w:t>s tek</w:t>
      </w:r>
      <w:r w:rsidRPr="00431019">
        <w:rPr>
          <w:rFonts w:cs="Times New Roman"/>
          <w:spacing w:val="-1"/>
          <w:lang w:val="tr-TR"/>
        </w:rPr>
        <w:t>l</w:t>
      </w:r>
      <w:r w:rsidRPr="00431019">
        <w:rPr>
          <w:rFonts w:cs="Times New Roman"/>
          <w:lang w:val="tr-TR"/>
        </w:rPr>
        <w:t>îfiyle ta</w:t>
      </w:r>
      <w:r w:rsidRPr="00431019">
        <w:rPr>
          <w:rFonts w:cs="Times New Roman"/>
          <w:spacing w:val="-1"/>
          <w:lang w:val="tr-TR"/>
        </w:rPr>
        <w:t>ʿ</w:t>
      </w:r>
      <w:r w:rsidRPr="00431019">
        <w:rPr>
          <w:rFonts w:cs="Times New Roman"/>
          <w:lang w:val="tr-TR"/>
        </w:rPr>
        <w:t xml:space="preserve">addî </w:t>
      </w:r>
      <w:r w:rsidRPr="00431019">
        <w:rPr>
          <w:rFonts w:cs="Times New Roman"/>
          <w:spacing w:val="-1"/>
          <w:lang w:val="tr-TR"/>
        </w:rPr>
        <w:t>i</w:t>
      </w:r>
      <w:r w:rsidRPr="00431019">
        <w:rPr>
          <w:rFonts w:cs="Times New Roman"/>
          <w:lang w:val="tr-TR"/>
        </w:rPr>
        <w:t>tdiril</w:t>
      </w:r>
      <w:r w:rsidRPr="00431019">
        <w:rPr>
          <w:rFonts w:cs="Times New Roman"/>
          <w:spacing w:val="-2"/>
          <w:lang w:val="tr-TR"/>
        </w:rPr>
        <w:t>m</w:t>
      </w:r>
      <w:r w:rsidRPr="00431019">
        <w:rPr>
          <w:rFonts w:cs="Times New Roman"/>
          <w:lang w:val="tr-TR"/>
        </w:rPr>
        <w:t>e</w:t>
      </w:r>
      <w:r w:rsidRPr="00431019">
        <w:rPr>
          <w:rFonts w:cs="Times New Roman"/>
          <w:spacing w:val="-2"/>
          <w:lang w:val="tr-TR"/>
        </w:rPr>
        <w:t>m</w:t>
      </w:r>
      <w:r w:rsidRPr="00431019">
        <w:rPr>
          <w:rFonts w:cs="Times New Roman"/>
          <w:lang w:val="tr-TR"/>
        </w:rPr>
        <w:t>e</w:t>
      </w:r>
      <w:r w:rsidRPr="00431019">
        <w:rPr>
          <w:rFonts w:cs="Times New Roman"/>
          <w:spacing w:val="1"/>
          <w:lang w:val="tr-TR"/>
        </w:rPr>
        <w:t>s</w:t>
      </w:r>
      <w:r w:rsidRPr="00431019">
        <w:rPr>
          <w:rFonts w:cs="Times New Roman"/>
          <w:lang w:val="tr-TR"/>
        </w:rPr>
        <w:t xml:space="preserve">i husûsuna dikkat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 bâbında fî evâhir-i S sene 2</w:t>
      </w:r>
      <w:r w:rsidRPr="00431019">
        <w:rPr>
          <w:rFonts w:cs="Times New Roman"/>
          <w:spacing w:val="-2"/>
          <w:lang w:val="tr-TR"/>
        </w:rPr>
        <w:t>5</w:t>
      </w:r>
      <w:r w:rsidRPr="00431019">
        <w:rPr>
          <w:rFonts w:cs="Times New Roman"/>
          <w:lang w:val="tr-TR"/>
        </w:rPr>
        <w:t>8.</w:t>
      </w:r>
    </w:p>
    <w:p w14:paraId="4EEF0181" w14:textId="77777777" w:rsidR="00461AD1" w:rsidRPr="00431019" w:rsidRDefault="00461AD1" w:rsidP="00123F5A">
      <w:pPr>
        <w:spacing w:line="200" w:lineRule="exact"/>
        <w:rPr>
          <w:rFonts w:ascii="Times New Roman" w:hAnsi="Times New Roman" w:cs="Times New Roman"/>
          <w:sz w:val="24"/>
          <w:szCs w:val="24"/>
          <w:lang w:val="tr-TR"/>
        </w:rPr>
      </w:pPr>
    </w:p>
    <w:p w14:paraId="42197F0A" w14:textId="77777777" w:rsidR="00461AD1" w:rsidRPr="00431019" w:rsidRDefault="00461AD1" w:rsidP="00123F5A">
      <w:pPr>
        <w:spacing w:before="2" w:line="220" w:lineRule="exact"/>
        <w:rPr>
          <w:rFonts w:ascii="Times New Roman" w:hAnsi="Times New Roman" w:cs="Times New Roman"/>
          <w:sz w:val="24"/>
          <w:szCs w:val="24"/>
          <w:lang w:val="tr-TR"/>
        </w:rPr>
      </w:pPr>
    </w:p>
    <w:p w14:paraId="28EED265" w14:textId="18BE96D2" w:rsidR="00BB7262" w:rsidRPr="00431019" w:rsidRDefault="00BB7262" w:rsidP="00123F5A">
      <w:pPr>
        <w:pStyle w:val="AralkYok"/>
        <w:ind w:firstLine="720"/>
        <w:rPr>
          <w:lang w:val="tr-TR"/>
        </w:rPr>
      </w:pPr>
      <w:r w:rsidRPr="00431019">
        <w:rPr>
          <w:lang w:val="tr-TR"/>
        </w:rPr>
        <w:t>127/3 Gümüşhane nâm-ı diğer Torul nâ’ibine hük</w:t>
      </w:r>
      <w:r w:rsidRPr="00431019">
        <w:rPr>
          <w:spacing w:val="-2"/>
          <w:lang w:val="tr-TR"/>
        </w:rPr>
        <w:t>ü</w:t>
      </w:r>
      <w:r w:rsidRPr="00431019">
        <w:rPr>
          <w:lang w:val="tr-TR"/>
        </w:rPr>
        <w:t>m ki</w:t>
      </w:r>
    </w:p>
    <w:p w14:paraId="25AAD277" w14:textId="1FAA47D5"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Ah</w:t>
      </w:r>
      <w:r w:rsidRPr="00431019">
        <w:rPr>
          <w:rFonts w:cs="Times New Roman"/>
          <w:spacing w:val="-2"/>
          <w:lang w:val="tr-TR"/>
        </w:rPr>
        <w:t>m</w:t>
      </w:r>
      <w:r w:rsidRPr="00431019">
        <w:rPr>
          <w:rFonts w:cs="Times New Roman"/>
          <w:lang w:val="tr-TR"/>
        </w:rPr>
        <w:t>ed</w:t>
      </w:r>
      <w:r w:rsidRPr="00431019">
        <w:rPr>
          <w:rFonts w:cs="Times New Roman"/>
          <w:spacing w:val="38"/>
          <w:lang w:val="tr-TR"/>
        </w:rPr>
        <w:t xml:space="preserve"> </w:t>
      </w:r>
      <w:r w:rsidRPr="00431019">
        <w:rPr>
          <w:rFonts w:cs="Times New Roman"/>
          <w:lang w:val="tr-TR"/>
        </w:rPr>
        <w:t>nâm</w:t>
      </w:r>
      <w:r w:rsidRPr="00431019">
        <w:rPr>
          <w:rFonts w:cs="Times New Roman"/>
          <w:spacing w:val="36"/>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w:t>
      </w:r>
      <w:r w:rsidRPr="00431019">
        <w:rPr>
          <w:rFonts w:cs="Times New Roman"/>
          <w:spacing w:val="1"/>
          <w:lang w:val="tr-TR"/>
        </w:rPr>
        <w:t>e</w:t>
      </w:r>
      <w:r w:rsidRPr="00431019">
        <w:rPr>
          <w:rFonts w:cs="Times New Roman"/>
          <w:lang w:val="tr-TR"/>
        </w:rPr>
        <w:t>nin</w:t>
      </w:r>
      <w:r w:rsidRPr="00431019">
        <w:rPr>
          <w:rFonts w:cs="Times New Roman"/>
          <w:spacing w:val="38"/>
          <w:lang w:val="tr-TR"/>
        </w:rPr>
        <w:t xml:space="preserve"> </w:t>
      </w:r>
      <w:r w:rsidRPr="00431019">
        <w:rPr>
          <w:rFonts w:cs="Times New Roman"/>
          <w:lang w:val="tr-TR"/>
        </w:rPr>
        <w:t>fî</w:t>
      </w:r>
      <w:r w:rsidRPr="00431019">
        <w:rPr>
          <w:rFonts w:cs="Times New Roman"/>
          <w:spacing w:val="-1"/>
          <w:lang w:val="tr-TR"/>
        </w:rPr>
        <w:t>’</w:t>
      </w:r>
      <w:r w:rsidRPr="00431019">
        <w:rPr>
          <w:rFonts w:cs="Times New Roman"/>
          <w:spacing w:val="2"/>
          <w:lang w:val="tr-TR"/>
        </w:rPr>
        <w:t>l</w:t>
      </w:r>
      <w:r w:rsidRPr="00431019">
        <w:rPr>
          <w:rFonts w:cs="Times New Roman"/>
          <w:lang w:val="tr-TR"/>
        </w:rPr>
        <w:t>-ev</w:t>
      </w:r>
      <w:r w:rsidRPr="00431019">
        <w:rPr>
          <w:rFonts w:cs="Times New Roman"/>
          <w:spacing w:val="-1"/>
          <w:lang w:val="tr-TR"/>
        </w:rPr>
        <w:t>v</w:t>
      </w:r>
      <w:r w:rsidRPr="00431019">
        <w:rPr>
          <w:rFonts w:cs="Times New Roman"/>
          <w:lang w:val="tr-TR"/>
        </w:rPr>
        <w:t>elinde</w:t>
      </w:r>
      <w:r w:rsidRPr="00431019">
        <w:rPr>
          <w:rFonts w:cs="Times New Roman"/>
          <w:spacing w:val="37"/>
          <w:lang w:val="tr-TR"/>
        </w:rPr>
        <w:t xml:space="preserve"> </w:t>
      </w: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38"/>
          <w:lang w:val="tr-TR"/>
        </w:rPr>
        <w:t xml:space="preserve"> </w:t>
      </w:r>
      <w:r w:rsidRPr="00431019">
        <w:rPr>
          <w:rFonts w:cs="Times New Roman"/>
          <w:lang w:val="tr-TR"/>
        </w:rPr>
        <w:t>Ka</w:t>
      </w:r>
      <w:r w:rsidRPr="00431019">
        <w:rPr>
          <w:rFonts w:cs="Times New Roman"/>
          <w:spacing w:val="-2"/>
          <w:lang w:val="tr-TR"/>
        </w:rPr>
        <w:t>z</w:t>
      </w:r>
      <w:r w:rsidRPr="00431019">
        <w:rPr>
          <w:rFonts w:cs="Times New Roman"/>
          <w:lang w:val="tr-TR"/>
        </w:rPr>
        <w:t>âsı’na</w:t>
      </w:r>
      <w:r w:rsidRPr="00431019">
        <w:rPr>
          <w:rFonts w:cs="Times New Roman"/>
          <w:spacing w:val="37"/>
          <w:lang w:val="tr-TR"/>
        </w:rPr>
        <w:t xml:space="preserve"> </w:t>
      </w:r>
      <w:r w:rsidRPr="00431019">
        <w:rPr>
          <w:rFonts w:cs="Times New Roman"/>
          <w:lang w:val="tr-TR"/>
        </w:rPr>
        <w:t>tâbiʿ</w:t>
      </w:r>
      <w:r w:rsidRPr="00431019">
        <w:rPr>
          <w:rFonts w:cs="Times New Roman"/>
          <w:spacing w:val="37"/>
          <w:lang w:val="tr-TR"/>
        </w:rPr>
        <w:t xml:space="preserve"> </w:t>
      </w:r>
      <w:r w:rsidRPr="00431019">
        <w:rPr>
          <w:rFonts w:cs="Times New Roman"/>
          <w:lang w:val="tr-TR"/>
        </w:rPr>
        <w:t>Katr</w:t>
      </w:r>
      <w:r w:rsidRPr="00431019">
        <w:rPr>
          <w:rFonts w:cs="Times New Roman"/>
          <w:spacing w:val="-2"/>
          <w:lang w:val="tr-TR"/>
        </w:rPr>
        <w:t>u</w:t>
      </w:r>
      <w:r w:rsidRPr="00431019">
        <w:rPr>
          <w:rFonts w:cs="Times New Roman"/>
          <w:lang w:val="tr-TR"/>
        </w:rPr>
        <w:t>l Karyesi</w:t>
      </w:r>
      <w:r w:rsidRPr="00431019">
        <w:rPr>
          <w:rFonts w:cs="Times New Roman"/>
          <w:spacing w:val="18"/>
          <w:lang w:val="tr-TR"/>
        </w:rPr>
        <w:t xml:space="preserve"> </w:t>
      </w:r>
      <w:r w:rsidRPr="00431019">
        <w:rPr>
          <w:rFonts w:cs="Times New Roman"/>
          <w:lang w:val="tr-TR"/>
        </w:rPr>
        <w:t>sâkinlerinden</w:t>
      </w:r>
      <w:r w:rsidRPr="00431019">
        <w:rPr>
          <w:rFonts w:cs="Times New Roman"/>
          <w:spacing w:val="19"/>
          <w:lang w:val="tr-TR"/>
        </w:rPr>
        <w:t xml:space="preserve"> </w:t>
      </w:r>
      <w:r w:rsidRPr="00431019">
        <w:rPr>
          <w:rFonts w:cs="Times New Roman"/>
          <w:spacing w:val="-2"/>
          <w:lang w:val="tr-TR"/>
        </w:rPr>
        <w:t>Ö</w:t>
      </w:r>
      <w:r w:rsidRPr="00431019">
        <w:rPr>
          <w:rFonts w:cs="Times New Roman"/>
          <w:lang w:val="tr-TR"/>
        </w:rPr>
        <w:t>şürderoğlu</w:t>
      </w:r>
      <w:r w:rsidRPr="00431019">
        <w:rPr>
          <w:rFonts w:cs="Times New Roman"/>
          <w:spacing w:val="18"/>
          <w:lang w:val="tr-TR"/>
        </w:rPr>
        <w:t xml:space="preserve"> </w:t>
      </w:r>
      <w:r w:rsidRPr="00431019">
        <w:rPr>
          <w:rFonts w:cs="Times New Roman"/>
          <w:lang w:val="tr-TR"/>
        </w:rPr>
        <w:t>Ah</w:t>
      </w:r>
      <w:r w:rsidRPr="00431019">
        <w:rPr>
          <w:rFonts w:cs="Times New Roman"/>
          <w:spacing w:val="-2"/>
          <w:lang w:val="tr-TR"/>
        </w:rPr>
        <w:t>m</w:t>
      </w:r>
      <w:r w:rsidRPr="00431019">
        <w:rPr>
          <w:rFonts w:cs="Times New Roman"/>
          <w:lang w:val="tr-TR"/>
        </w:rPr>
        <w:t>ed</w:t>
      </w:r>
      <w:r w:rsidRPr="00431019">
        <w:rPr>
          <w:rFonts w:cs="Times New Roman"/>
          <w:spacing w:val="19"/>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18"/>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w:t>
      </w:r>
      <w:r w:rsidRPr="00431019">
        <w:rPr>
          <w:rFonts w:cs="Times New Roman"/>
          <w:spacing w:val="19"/>
          <w:lang w:val="tr-TR"/>
        </w:rPr>
        <w:t xml:space="preserve"> </w:t>
      </w:r>
      <w:r w:rsidRPr="00431019">
        <w:rPr>
          <w:rFonts w:cs="Times New Roman"/>
          <w:lang w:val="tr-TR"/>
        </w:rPr>
        <w:t>zi</w:t>
      </w:r>
      <w:r w:rsidRPr="00431019">
        <w:rPr>
          <w:rFonts w:cs="Times New Roman"/>
          <w:spacing w:val="-2"/>
          <w:lang w:val="tr-TR"/>
        </w:rPr>
        <w:t>m</w:t>
      </w:r>
      <w:r w:rsidRPr="00431019">
        <w:rPr>
          <w:rFonts w:cs="Times New Roman"/>
          <w:lang w:val="tr-TR"/>
        </w:rPr>
        <w:t>metinde</w:t>
      </w:r>
      <w:r w:rsidRPr="00431019">
        <w:rPr>
          <w:rFonts w:cs="Times New Roman"/>
          <w:spacing w:val="19"/>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n</w:t>
      </w:r>
      <w:r w:rsidRPr="00431019">
        <w:rPr>
          <w:rFonts w:cs="Times New Roman"/>
          <w:spacing w:val="18"/>
          <w:lang w:val="tr-TR"/>
        </w:rPr>
        <w:t xml:space="preserve"> </w:t>
      </w:r>
      <w:r w:rsidRPr="00431019">
        <w:rPr>
          <w:rFonts w:cs="Times New Roman"/>
          <w:lang w:val="tr-TR"/>
        </w:rPr>
        <w:t>dört</w:t>
      </w:r>
      <w:r w:rsidRPr="00431019">
        <w:rPr>
          <w:rFonts w:cs="Times New Roman"/>
          <w:spacing w:val="18"/>
          <w:lang w:val="tr-TR"/>
        </w:rPr>
        <w:t xml:space="preserve"> </w:t>
      </w:r>
      <w:r w:rsidRPr="00431019">
        <w:rPr>
          <w:rFonts w:cs="Times New Roman"/>
          <w:spacing w:val="4"/>
          <w:lang w:val="tr-TR"/>
        </w:rPr>
        <w:t>y</w:t>
      </w:r>
      <w:r w:rsidRPr="00431019">
        <w:rPr>
          <w:rFonts w:cs="Times New Roman"/>
          <w:lang w:val="tr-TR"/>
        </w:rPr>
        <w:t>üz</w:t>
      </w:r>
      <w:r w:rsidRPr="00431019">
        <w:rPr>
          <w:rFonts w:cs="Times New Roman"/>
          <w:spacing w:val="18"/>
          <w:lang w:val="tr-TR"/>
        </w:rPr>
        <w:t xml:space="preserve"> </w:t>
      </w:r>
      <w:r w:rsidRPr="00431019">
        <w:rPr>
          <w:rFonts w:cs="Times New Roman"/>
          <w:spacing w:val="-1"/>
          <w:lang w:val="tr-TR"/>
        </w:rPr>
        <w:t>a</w:t>
      </w:r>
      <w:r w:rsidRPr="00431019">
        <w:rPr>
          <w:rFonts w:cs="Times New Roman"/>
          <w:lang w:val="tr-TR"/>
        </w:rPr>
        <w:t>ltı ve</w:t>
      </w:r>
      <w:r w:rsidRPr="00431019">
        <w:rPr>
          <w:rFonts w:cs="Times New Roman"/>
          <w:spacing w:val="4"/>
          <w:lang w:val="tr-TR"/>
        </w:rPr>
        <w:t xml:space="preserve"> </w:t>
      </w:r>
      <w:r w:rsidRPr="00431019">
        <w:rPr>
          <w:rFonts w:cs="Times New Roman"/>
          <w:lang w:val="tr-TR"/>
        </w:rPr>
        <w:t>Panayot</w:t>
      </w:r>
      <w:r w:rsidRPr="00431019">
        <w:rPr>
          <w:rFonts w:cs="Times New Roman"/>
          <w:spacing w:val="3"/>
          <w:lang w:val="tr-TR"/>
        </w:rPr>
        <w:t xml:space="preserve"> </w:t>
      </w:r>
      <w:r w:rsidRPr="00431019">
        <w:rPr>
          <w:rFonts w:cs="Times New Roman"/>
          <w:lang w:val="tr-TR"/>
        </w:rPr>
        <w:t>nâm</w:t>
      </w:r>
      <w:r w:rsidRPr="00431019">
        <w:rPr>
          <w:rFonts w:cs="Times New Roman"/>
          <w:spacing w:val="2"/>
          <w:lang w:val="tr-TR"/>
        </w:rPr>
        <w:t xml:space="preserve"> </w:t>
      </w:r>
      <w:r w:rsidRPr="00431019">
        <w:rPr>
          <w:rFonts w:cs="Times New Roman"/>
          <w:lang w:val="tr-TR"/>
        </w:rPr>
        <w:t>z</w:t>
      </w:r>
      <w:r w:rsidRPr="00431019">
        <w:rPr>
          <w:rFonts w:cs="Times New Roman"/>
          <w:spacing w:val="1"/>
          <w:lang w:val="tr-TR"/>
        </w:rPr>
        <w:t>i</w:t>
      </w:r>
      <w:r w:rsidRPr="00431019">
        <w:rPr>
          <w:rFonts w:cs="Times New Roman"/>
          <w:lang w:val="tr-TR"/>
        </w:rPr>
        <w:t>m</w:t>
      </w:r>
      <w:r w:rsidRPr="00431019">
        <w:rPr>
          <w:rFonts w:cs="Times New Roman"/>
          <w:spacing w:val="-3"/>
          <w:lang w:val="tr-TR"/>
        </w:rPr>
        <w:t>m</w:t>
      </w:r>
      <w:r w:rsidRPr="00431019">
        <w:rPr>
          <w:rFonts w:cs="Times New Roman"/>
          <w:lang w:val="tr-TR"/>
        </w:rPr>
        <w:t>î</w:t>
      </w:r>
      <w:r w:rsidRPr="00431019">
        <w:rPr>
          <w:rFonts w:cs="Times New Roman"/>
          <w:spacing w:val="1"/>
          <w:lang w:val="tr-TR"/>
        </w:rPr>
        <w:t>n</w:t>
      </w:r>
      <w:r w:rsidRPr="00431019">
        <w:rPr>
          <w:rFonts w:cs="Times New Roman"/>
          <w:lang w:val="tr-TR"/>
        </w:rPr>
        <w:t>in</w:t>
      </w:r>
      <w:r w:rsidRPr="00431019">
        <w:rPr>
          <w:rFonts w:cs="Times New Roman"/>
          <w:spacing w:val="5"/>
          <w:lang w:val="tr-TR"/>
        </w:rPr>
        <w:t xml:space="preserve"> </w:t>
      </w:r>
      <w:r w:rsidRPr="00431019">
        <w:rPr>
          <w:rFonts w:cs="Times New Roman"/>
          <w:lang w:val="tr-TR"/>
        </w:rPr>
        <w:t>bin</w:t>
      </w:r>
      <w:r w:rsidRPr="00431019">
        <w:rPr>
          <w:rFonts w:cs="Times New Roman"/>
          <w:spacing w:val="5"/>
          <w:lang w:val="tr-TR"/>
        </w:rPr>
        <w:t xml:space="preserve"> </w:t>
      </w:r>
      <w:r w:rsidRPr="00431019">
        <w:rPr>
          <w:rFonts w:cs="Times New Roman"/>
          <w:lang w:val="tr-TR"/>
        </w:rPr>
        <w:t>beş</w:t>
      </w:r>
      <w:r w:rsidRPr="00431019">
        <w:rPr>
          <w:rFonts w:cs="Times New Roman"/>
          <w:spacing w:val="5"/>
          <w:lang w:val="tr-TR"/>
        </w:rPr>
        <w:t xml:space="preserve"> </w:t>
      </w:r>
      <w:r w:rsidRPr="00431019">
        <w:rPr>
          <w:rFonts w:cs="Times New Roman"/>
          <w:spacing w:val="-2"/>
          <w:lang w:val="tr-TR"/>
        </w:rPr>
        <w:t>g</w:t>
      </w:r>
      <w:r w:rsidRPr="00431019">
        <w:rPr>
          <w:rFonts w:cs="Times New Roman"/>
          <w:lang w:val="tr-TR"/>
        </w:rPr>
        <w:t>uruşu</w:t>
      </w:r>
      <w:r w:rsidRPr="00431019">
        <w:rPr>
          <w:rFonts w:cs="Times New Roman"/>
          <w:spacing w:val="4"/>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5"/>
          <w:lang w:val="tr-TR"/>
        </w:rPr>
        <w:t xml:space="preserve"> </w:t>
      </w:r>
      <w:r w:rsidRPr="00431019">
        <w:rPr>
          <w:rFonts w:cs="Times New Roman"/>
          <w:lang w:val="tr-TR"/>
        </w:rPr>
        <w:t>y</w:t>
      </w:r>
      <w:r w:rsidRPr="00431019">
        <w:rPr>
          <w:rFonts w:cs="Times New Roman"/>
          <w:spacing w:val="-2"/>
          <w:lang w:val="tr-TR"/>
        </w:rPr>
        <w:t>ü</w:t>
      </w:r>
      <w:r w:rsidRPr="00431019">
        <w:rPr>
          <w:rFonts w:cs="Times New Roman"/>
          <w:lang w:val="tr-TR"/>
        </w:rPr>
        <w:t>z</w:t>
      </w:r>
      <w:r w:rsidRPr="00431019">
        <w:rPr>
          <w:rFonts w:cs="Times New Roman"/>
          <w:spacing w:val="4"/>
          <w:lang w:val="tr-TR"/>
        </w:rPr>
        <w:t xml:space="preserve"> </w:t>
      </w:r>
      <w:r w:rsidRPr="00431019">
        <w:rPr>
          <w:rFonts w:cs="Times New Roman"/>
          <w:lang w:val="tr-TR"/>
        </w:rPr>
        <w:t>elli</w:t>
      </w:r>
      <w:r w:rsidRPr="00431019">
        <w:rPr>
          <w:rFonts w:cs="Times New Roman"/>
          <w:spacing w:val="4"/>
          <w:lang w:val="tr-TR"/>
        </w:rPr>
        <w:t xml:space="preserve"> </w:t>
      </w:r>
      <w:r w:rsidRPr="00431019">
        <w:rPr>
          <w:rFonts w:cs="Times New Roman"/>
          <w:lang w:val="tr-TR"/>
        </w:rPr>
        <w:t>beş</w:t>
      </w:r>
      <w:r w:rsidRPr="00431019">
        <w:rPr>
          <w:rFonts w:cs="Times New Roman"/>
          <w:spacing w:val="3"/>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nesinden</w:t>
      </w:r>
      <w:r w:rsidRPr="00431019">
        <w:rPr>
          <w:rFonts w:cs="Times New Roman"/>
          <w:spacing w:val="4"/>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rü</w:t>
      </w:r>
      <w:r w:rsidRPr="00431019">
        <w:rPr>
          <w:rFonts w:cs="Times New Roman"/>
          <w:spacing w:val="3"/>
          <w:lang w:val="tr-TR"/>
        </w:rPr>
        <w:t xml:space="preserve"> </w:t>
      </w:r>
      <w:r w:rsidRPr="00431019">
        <w:rPr>
          <w:rFonts w:cs="Times New Roman"/>
          <w:lang w:val="tr-TR"/>
        </w:rPr>
        <w:t>alacak</w:t>
      </w:r>
      <w:r w:rsidRPr="00431019">
        <w:rPr>
          <w:rFonts w:cs="Times New Roman"/>
          <w:spacing w:val="3"/>
          <w:lang w:val="tr-TR"/>
        </w:rPr>
        <w:t xml:space="preserve"> </w:t>
      </w:r>
      <w:r w:rsidRPr="00431019">
        <w:rPr>
          <w:rFonts w:cs="Times New Roman"/>
          <w:lang w:val="tr-TR"/>
        </w:rPr>
        <w:t>ha</w:t>
      </w:r>
      <w:r w:rsidRPr="00431019">
        <w:rPr>
          <w:rFonts w:cs="Times New Roman"/>
          <w:spacing w:val="-1"/>
          <w:lang w:val="tr-TR"/>
        </w:rPr>
        <w:t>k</w:t>
      </w:r>
      <w:r w:rsidRPr="00431019">
        <w:rPr>
          <w:rFonts w:cs="Times New Roman"/>
          <w:lang w:val="tr-TR"/>
        </w:rPr>
        <w:t>ları olub</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eblağ-ı</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ezbûru</w:t>
      </w:r>
      <w:r w:rsidRPr="00431019">
        <w:rPr>
          <w:rFonts w:cs="Times New Roman"/>
          <w:spacing w:val="5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dan</w:t>
      </w:r>
      <w:r w:rsidRPr="00431019">
        <w:rPr>
          <w:rFonts w:cs="Times New Roman"/>
          <w:spacing w:val="54"/>
          <w:lang w:val="tr-TR"/>
        </w:rPr>
        <w:t xml:space="preserve"> </w:t>
      </w:r>
      <w:r w:rsidRPr="00431019">
        <w:rPr>
          <w:rFonts w:cs="Times New Roman"/>
          <w:lang w:val="tr-TR"/>
        </w:rPr>
        <w:t>De</w:t>
      </w:r>
      <w:r w:rsidRPr="00431019">
        <w:rPr>
          <w:rFonts w:cs="Times New Roman"/>
          <w:spacing w:val="2"/>
          <w:lang w:val="tr-TR"/>
        </w:rPr>
        <w:t>r</w:t>
      </w:r>
      <w:r w:rsidRPr="00431019">
        <w:rPr>
          <w:rFonts w:cs="Times New Roman"/>
          <w:lang w:val="tr-TR"/>
        </w:rPr>
        <w:t>-saʿâ</w:t>
      </w:r>
      <w:r w:rsidRPr="00431019">
        <w:rPr>
          <w:rFonts w:cs="Times New Roman"/>
          <w:spacing w:val="-2"/>
          <w:lang w:val="tr-TR"/>
        </w:rPr>
        <w:t>d</w:t>
      </w:r>
      <w:r w:rsidRPr="00431019">
        <w:rPr>
          <w:rFonts w:cs="Times New Roman"/>
          <w:lang w:val="tr-TR"/>
        </w:rPr>
        <w:t>ete</w:t>
      </w:r>
      <w:r w:rsidRPr="00431019">
        <w:rPr>
          <w:rFonts w:cs="Times New Roman"/>
          <w:spacing w:val="54"/>
          <w:lang w:val="tr-TR"/>
        </w:rPr>
        <w:t xml:space="preserve"> </w:t>
      </w:r>
      <w:r w:rsidRPr="00431019">
        <w:rPr>
          <w:rFonts w:cs="Times New Roman"/>
          <w:lang w:val="tr-TR"/>
        </w:rPr>
        <w:t>taleb</w:t>
      </w:r>
      <w:r w:rsidRPr="00431019">
        <w:rPr>
          <w:rFonts w:cs="Times New Roman"/>
          <w:spacing w:val="54"/>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lang w:val="tr-TR"/>
        </w:rPr>
        <w:t>şerʿan</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urâfaʿa</w:t>
      </w:r>
      <w:r w:rsidRPr="00431019">
        <w:rPr>
          <w:rFonts w:cs="Times New Roman"/>
          <w:spacing w:val="54"/>
          <w:lang w:val="tr-TR"/>
        </w:rPr>
        <w:t xml:space="preserve"> </w:t>
      </w:r>
      <w:r w:rsidRPr="00431019">
        <w:rPr>
          <w:rFonts w:cs="Times New Roman"/>
          <w:lang w:val="tr-TR"/>
        </w:rPr>
        <w:t>olunmak üzere</w:t>
      </w:r>
      <w:r w:rsidRPr="00431019">
        <w:rPr>
          <w:rFonts w:cs="Times New Roman"/>
          <w:spacing w:val="57"/>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56"/>
          <w:lang w:val="tr-TR"/>
        </w:rPr>
        <w:t xml:space="preserve"> </w:t>
      </w:r>
      <w:r w:rsidRPr="00431019">
        <w:rPr>
          <w:rFonts w:cs="Times New Roman"/>
          <w:lang w:val="tr-TR"/>
        </w:rPr>
        <w:t>be</w:t>
      </w:r>
      <w:r w:rsidRPr="00431019">
        <w:rPr>
          <w:rFonts w:cs="Times New Roman"/>
          <w:spacing w:val="2"/>
          <w:lang w:val="tr-TR"/>
        </w:rPr>
        <w:t>r</w:t>
      </w:r>
      <w:r w:rsidRPr="00431019">
        <w:rPr>
          <w:rFonts w:cs="Times New Roman"/>
          <w:lang w:val="tr-TR"/>
        </w:rPr>
        <w:t>-tak</w:t>
      </w:r>
      <w:r w:rsidRPr="00431019">
        <w:rPr>
          <w:rFonts w:cs="Times New Roman"/>
          <w:spacing w:val="-2"/>
          <w:lang w:val="tr-TR"/>
        </w:rPr>
        <w:t>r</w:t>
      </w:r>
      <w:r w:rsidRPr="00431019">
        <w:rPr>
          <w:rFonts w:cs="Times New Roman"/>
          <w:lang w:val="tr-TR"/>
        </w:rPr>
        <w:t>îb</w:t>
      </w:r>
      <w:r w:rsidRPr="00431019">
        <w:rPr>
          <w:rFonts w:cs="Times New Roman"/>
          <w:spacing w:val="57"/>
          <w:lang w:val="tr-TR"/>
        </w:rPr>
        <w:t xml:space="preserve"> </w:t>
      </w:r>
      <w:r w:rsidRPr="00431019">
        <w:rPr>
          <w:rFonts w:cs="Times New Roman"/>
          <w:lang w:val="tr-TR"/>
        </w:rPr>
        <w:t>karye</w:t>
      </w:r>
      <w:r w:rsidRPr="00431019">
        <w:rPr>
          <w:rFonts w:cs="Times New Roman"/>
          <w:spacing w:val="-1"/>
          <w:lang w:val="tr-TR"/>
        </w:rPr>
        <w:t>-</w:t>
      </w:r>
      <w:r w:rsidRPr="00431019">
        <w:rPr>
          <w:rFonts w:cs="Times New Roman"/>
          <w:lang w:val="tr-TR"/>
        </w:rPr>
        <w:t>i</w:t>
      </w:r>
      <w:r w:rsidRPr="00431019">
        <w:rPr>
          <w:rFonts w:cs="Times New Roman"/>
          <w:spacing w:val="57"/>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zbûreye</w:t>
      </w:r>
      <w:r w:rsidRPr="00431019">
        <w:rPr>
          <w:rFonts w:cs="Times New Roman"/>
          <w:spacing w:val="57"/>
          <w:lang w:val="tr-TR"/>
        </w:rPr>
        <w:t xml:space="preserve"> </w:t>
      </w:r>
      <w:r w:rsidRPr="00431019">
        <w:rPr>
          <w:rFonts w:cs="Times New Roman"/>
          <w:lang w:val="tr-TR"/>
        </w:rPr>
        <w:t>fi</w:t>
      </w:r>
      <w:r w:rsidRPr="00431019">
        <w:rPr>
          <w:rFonts w:cs="Times New Roman"/>
          <w:spacing w:val="-1"/>
          <w:lang w:val="tr-TR"/>
        </w:rPr>
        <w:t>r</w:t>
      </w:r>
      <w:r w:rsidRPr="00431019">
        <w:rPr>
          <w:rFonts w:cs="Times New Roman"/>
          <w:lang w:val="tr-TR"/>
        </w:rPr>
        <w:t>âr</w:t>
      </w:r>
      <w:r w:rsidRPr="00431019">
        <w:rPr>
          <w:rFonts w:cs="Times New Roman"/>
          <w:spacing w:val="57"/>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iş</w:t>
      </w:r>
      <w:r w:rsidRPr="00431019">
        <w:rPr>
          <w:rFonts w:cs="Times New Roman"/>
          <w:spacing w:val="58"/>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duğu</w:t>
      </w:r>
      <w:r w:rsidRPr="00431019">
        <w:rPr>
          <w:rFonts w:cs="Times New Roman"/>
          <w:spacing w:val="57"/>
          <w:lang w:val="tr-TR"/>
        </w:rPr>
        <w:t xml:space="preserve"> </w:t>
      </w:r>
      <w:r w:rsidRPr="00431019">
        <w:rPr>
          <w:rFonts w:cs="Times New Roman"/>
          <w:lang w:val="tr-TR"/>
        </w:rPr>
        <w:t xml:space="preserve">beyânıyla </w:t>
      </w:r>
      <w:r w:rsidRPr="00431019">
        <w:rPr>
          <w:rFonts w:cs="Times New Roman"/>
          <w:spacing w:val="-2"/>
          <w:lang w:val="tr-TR"/>
        </w:rPr>
        <w:t>m</w:t>
      </w:r>
      <w:r w:rsidRPr="00431019">
        <w:rPr>
          <w:rFonts w:cs="Times New Roman"/>
          <w:lang w:val="tr-TR"/>
        </w:rPr>
        <w:t>ahall</w:t>
      </w:r>
      <w:r w:rsidRPr="00431019">
        <w:rPr>
          <w:rFonts w:cs="Times New Roman"/>
          <w:spacing w:val="1"/>
          <w:lang w:val="tr-TR"/>
        </w:rPr>
        <w:t>i</w:t>
      </w:r>
      <w:r w:rsidRPr="00431019">
        <w:rPr>
          <w:rFonts w:cs="Times New Roman"/>
          <w:lang w:val="tr-TR"/>
        </w:rPr>
        <w:t>nde</w:t>
      </w:r>
      <w:r w:rsidRPr="00431019">
        <w:rPr>
          <w:rFonts w:cs="Times New Roman"/>
          <w:spacing w:val="6"/>
          <w:lang w:val="tr-TR"/>
        </w:rPr>
        <w:t xml:space="preserve"> </w:t>
      </w:r>
      <w:r w:rsidRPr="00431019">
        <w:rPr>
          <w:rFonts w:cs="Times New Roman"/>
          <w:lang w:val="tr-TR"/>
        </w:rPr>
        <w:t>şerʿle</w:t>
      </w:r>
      <w:r w:rsidRPr="00431019">
        <w:rPr>
          <w:rFonts w:cs="Times New Roman"/>
          <w:spacing w:val="5"/>
          <w:lang w:val="tr-TR"/>
        </w:rPr>
        <w:t xml:space="preserve"> </w:t>
      </w:r>
      <w:r w:rsidRPr="00431019">
        <w:rPr>
          <w:rFonts w:cs="Times New Roman"/>
          <w:lang w:val="tr-TR"/>
        </w:rPr>
        <w:t>rü’y</w:t>
      </w:r>
      <w:r w:rsidRPr="00431019">
        <w:rPr>
          <w:rFonts w:cs="Times New Roman"/>
          <w:spacing w:val="-1"/>
          <w:lang w:val="tr-TR"/>
        </w:rPr>
        <w:t>e</w:t>
      </w:r>
      <w:r w:rsidRPr="00431019">
        <w:rPr>
          <w:rFonts w:cs="Times New Roman"/>
          <w:lang w:val="tr-TR"/>
        </w:rPr>
        <w:t>t</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ihkâk-ı</w:t>
      </w:r>
      <w:r w:rsidRPr="00431019">
        <w:rPr>
          <w:rFonts w:cs="Times New Roman"/>
          <w:spacing w:val="6"/>
          <w:lang w:val="tr-TR"/>
        </w:rPr>
        <w:t xml:space="preserve"> </w:t>
      </w:r>
      <w:r w:rsidRPr="00431019">
        <w:rPr>
          <w:rFonts w:cs="Times New Roman"/>
          <w:lang w:val="tr-TR"/>
        </w:rPr>
        <w:t>hakk</w:t>
      </w:r>
      <w:r w:rsidRPr="00431019">
        <w:rPr>
          <w:rFonts w:cs="Times New Roman"/>
          <w:spacing w:val="7"/>
          <w:lang w:val="tr-TR"/>
        </w:rPr>
        <w:t xml:space="preserve"> </w:t>
      </w:r>
      <w:r w:rsidRPr="00431019">
        <w:rPr>
          <w:rFonts w:cs="Times New Roman"/>
          <w:spacing w:val="-2"/>
          <w:lang w:val="tr-TR"/>
        </w:rPr>
        <w:t>o</w:t>
      </w:r>
      <w:r w:rsidRPr="00431019">
        <w:rPr>
          <w:rFonts w:cs="Times New Roman"/>
          <w:lang w:val="tr-TR"/>
        </w:rPr>
        <w:t>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7"/>
          <w:lang w:val="tr-TR"/>
        </w:rPr>
        <w:t xml:space="preserve"> </w:t>
      </w:r>
      <w:r w:rsidRPr="00431019">
        <w:rPr>
          <w:rFonts w:cs="Times New Roman"/>
          <w:lang w:val="tr-TR"/>
        </w:rPr>
        <w:t>bâbında</w:t>
      </w:r>
      <w:r w:rsidRPr="00431019">
        <w:rPr>
          <w:rFonts w:cs="Times New Roman"/>
          <w:spacing w:val="7"/>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7"/>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spacing w:val="1"/>
          <w:lang w:val="tr-TR"/>
        </w:rPr>
        <w:t>i</w:t>
      </w:r>
      <w:r w:rsidRPr="00431019">
        <w:rPr>
          <w:rFonts w:cs="Times New Roman"/>
          <w:lang w:val="tr-TR"/>
        </w:rPr>
        <w:t>m</w:t>
      </w:r>
      <w:r w:rsidRPr="00431019">
        <w:rPr>
          <w:rFonts w:cs="Times New Roman"/>
          <w:spacing w:val="5"/>
          <w:lang w:val="tr-TR"/>
        </w:rPr>
        <w:t xml:space="preserve"> </w:t>
      </w:r>
      <w:r w:rsidRPr="00431019">
        <w:rPr>
          <w:rFonts w:cs="Times New Roman"/>
          <w:lang w:val="tr-TR"/>
        </w:rPr>
        <w:t xml:space="preserve">sudûrunu </w:t>
      </w:r>
      <w:r w:rsidRPr="00431019">
        <w:rPr>
          <w:rFonts w:cs="Times New Roman"/>
          <w:spacing w:val="-2"/>
          <w:lang w:val="tr-TR"/>
        </w:rPr>
        <w:t>m</w:t>
      </w:r>
      <w:r w:rsidRPr="00431019">
        <w:rPr>
          <w:rFonts w:cs="Times New Roman"/>
          <w:lang w:val="tr-TR"/>
        </w:rPr>
        <w:t>erkûm</w:t>
      </w:r>
      <w:r w:rsidRPr="00431019">
        <w:rPr>
          <w:rFonts w:cs="Times New Roman"/>
          <w:spacing w:val="13"/>
          <w:lang w:val="tr-TR"/>
        </w:rPr>
        <w:t xml:space="preserve"> </w:t>
      </w:r>
      <w:r w:rsidRPr="00431019">
        <w:rPr>
          <w:rFonts w:cs="Times New Roman"/>
          <w:lang w:val="tr-TR"/>
        </w:rPr>
        <w:t>Ah</w:t>
      </w:r>
      <w:r w:rsidRPr="00431019">
        <w:rPr>
          <w:rFonts w:cs="Times New Roman"/>
          <w:spacing w:val="-2"/>
          <w:lang w:val="tr-TR"/>
        </w:rPr>
        <w:t>m</w:t>
      </w:r>
      <w:r w:rsidRPr="00431019">
        <w:rPr>
          <w:rFonts w:cs="Times New Roman"/>
          <w:lang w:val="tr-TR"/>
        </w:rPr>
        <w:t>ed</w:t>
      </w:r>
      <w:r w:rsidRPr="00431019">
        <w:rPr>
          <w:rFonts w:cs="Times New Roman"/>
          <w:spacing w:val="15"/>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ersûm</w:t>
      </w:r>
      <w:r w:rsidRPr="00431019">
        <w:rPr>
          <w:rFonts w:cs="Times New Roman"/>
          <w:spacing w:val="13"/>
          <w:lang w:val="tr-TR"/>
        </w:rPr>
        <w:t xml:space="preserve"> </w:t>
      </w:r>
      <w:r w:rsidRPr="00431019">
        <w:rPr>
          <w:rFonts w:cs="Times New Roman"/>
          <w:lang w:val="tr-TR"/>
        </w:rPr>
        <w:t>Panayot</w:t>
      </w:r>
      <w:r w:rsidRPr="00431019">
        <w:rPr>
          <w:rFonts w:cs="Times New Roman"/>
          <w:spacing w:val="14"/>
          <w:lang w:val="tr-TR"/>
        </w:rPr>
        <w:t xml:space="preserve"> </w:t>
      </w:r>
      <w:r w:rsidRPr="00431019">
        <w:rPr>
          <w:rFonts w:cs="Times New Roman"/>
          <w:lang w:val="tr-TR"/>
        </w:rPr>
        <w:t>bu</w:t>
      </w:r>
      <w:r w:rsidRPr="00431019">
        <w:rPr>
          <w:rFonts w:cs="Times New Roman"/>
          <w:spacing w:val="14"/>
          <w:lang w:val="tr-TR"/>
        </w:rPr>
        <w:t xml:space="preserve"> </w:t>
      </w:r>
      <w:r w:rsidRPr="00431019">
        <w:rPr>
          <w:rFonts w:cs="Times New Roman"/>
          <w:lang w:val="tr-TR"/>
        </w:rPr>
        <w:t>defʿa</w:t>
      </w:r>
      <w:r w:rsidRPr="00431019">
        <w:rPr>
          <w:rFonts w:cs="Times New Roman"/>
          <w:spacing w:val="14"/>
          <w:lang w:val="tr-TR"/>
        </w:rPr>
        <w:t xml:space="preserve"> </w:t>
      </w:r>
      <w:r w:rsidRPr="00431019">
        <w:rPr>
          <w:rFonts w:cs="Times New Roman"/>
          <w:lang w:val="tr-TR"/>
        </w:rPr>
        <w:t>b</w:t>
      </w:r>
      <w:r w:rsidRPr="00431019">
        <w:rPr>
          <w:rFonts w:cs="Times New Roman"/>
          <w:spacing w:val="3"/>
          <w:lang w:val="tr-TR"/>
        </w:rPr>
        <w:t>â</w:t>
      </w:r>
      <w:r w:rsidRPr="00431019">
        <w:rPr>
          <w:rFonts w:cs="Times New Roman"/>
          <w:lang w:val="tr-TR"/>
        </w:rPr>
        <w:t>-ʿarzı</w:t>
      </w:r>
      <w:r w:rsidRPr="00431019">
        <w:rPr>
          <w:rFonts w:cs="Times New Roman"/>
          <w:spacing w:val="-2"/>
          <w:lang w:val="tr-TR"/>
        </w:rPr>
        <w:t>h</w:t>
      </w:r>
      <w:r w:rsidRPr="00431019">
        <w:rPr>
          <w:rFonts w:cs="Times New Roman"/>
          <w:lang w:val="tr-TR"/>
        </w:rPr>
        <w:t>âl</w:t>
      </w:r>
      <w:r w:rsidRPr="00431019">
        <w:rPr>
          <w:rFonts w:cs="Times New Roman"/>
          <w:spacing w:val="14"/>
          <w:lang w:val="tr-TR"/>
        </w:rPr>
        <w:t xml:space="preserve"> </w:t>
      </w:r>
      <w:r w:rsidRPr="00431019">
        <w:rPr>
          <w:rFonts w:cs="Times New Roman"/>
          <w:lang w:val="tr-TR"/>
        </w:rPr>
        <w:t>is</w:t>
      </w:r>
      <w:r w:rsidRPr="00431019">
        <w:rPr>
          <w:rFonts w:cs="Times New Roman"/>
          <w:spacing w:val="-2"/>
          <w:lang w:val="tr-TR"/>
        </w:rPr>
        <w:t>t</w:t>
      </w:r>
      <w:r w:rsidRPr="00431019">
        <w:rPr>
          <w:rFonts w:cs="Times New Roman"/>
          <w:lang w:val="tr-TR"/>
        </w:rPr>
        <w:t>idʿâ</w:t>
      </w:r>
      <w:r w:rsidRPr="00431019">
        <w:rPr>
          <w:rFonts w:cs="Times New Roman"/>
          <w:spacing w:val="14"/>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eleri</w:t>
      </w:r>
      <w:r w:rsidRPr="00431019">
        <w:rPr>
          <w:rFonts w:cs="Times New Roman"/>
          <w:spacing w:val="-1"/>
          <w:lang w:val="tr-TR"/>
        </w:rPr>
        <w:t>y</w:t>
      </w:r>
      <w:r w:rsidRPr="00431019">
        <w:rPr>
          <w:rFonts w:cs="Times New Roman"/>
          <w:lang w:val="tr-TR"/>
        </w:rPr>
        <w:t>le</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ahalli</w:t>
      </w:r>
      <w:r w:rsidRPr="00431019">
        <w:rPr>
          <w:rFonts w:cs="Times New Roman"/>
          <w:spacing w:val="-2"/>
          <w:lang w:val="tr-TR"/>
        </w:rPr>
        <w:t>n</w:t>
      </w:r>
      <w:r w:rsidRPr="00431019">
        <w:rPr>
          <w:rFonts w:cs="Times New Roman"/>
          <w:lang w:val="tr-TR"/>
        </w:rPr>
        <w:t>de şerʿle</w:t>
      </w:r>
      <w:r w:rsidRPr="00431019">
        <w:rPr>
          <w:rFonts w:cs="Times New Roman"/>
          <w:spacing w:val="10"/>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rül</w:t>
      </w:r>
      <w:r w:rsidRPr="00431019">
        <w:rPr>
          <w:rFonts w:cs="Times New Roman"/>
          <w:spacing w:val="-3"/>
          <w:lang w:val="tr-TR"/>
        </w:rPr>
        <w:t>m</w:t>
      </w:r>
      <w:r w:rsidRPr="00431019">
        <w:rPr>
          <w:rFonts w:cs="Times New Roman"/>
          <w:lang w:val="tr-TR"/>
        </w:rPr>
        <w:t>ek</w:t>
      </w:r>
      <w:r w:rsidRPr="00431019">
        <w:rPr>
          <w:rFonts w:cs="Times New Roman"/>
          <w:spacing w:val="12"/>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w:t>
      </w:r>
      <w:r w:rsidRPr="00431019">
        <w:rPr>
          <w:rFonts w:cs="Times New Roman"/>
          <w:spacing w:val="1"/>
          <w:lang w:val="tr-TR"/>
        </w:rPr>
        <w:t>n</w:t>
      </w:r>
      <w:r w:rsidRPr="00431019">
        <w:rPr>
          <w:rFonts w:cs="Times New Roman"/>
          <w:lang w:val="tr-TR"/>
        </w:rPr>
        <w:t>ım</w:t>
      </w:r>
      <w:r w:rsidRPr="00431019">
        <w:rPr>
          <w:rFonts w:cs="Times New Roman"/>
          <w:spacing w:val="9"/>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10"/>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di</w:t>
      </w:r>
      <w:r w:rsidRPr="00431019">
        <w:rPr>
          <w:rFonts w:cs="Times New Roman"/>
          <w:spacing w:val="11"/>
          <w:lang w:val="tr-TR"/>
        </w:rPr>
        <w:t xml:space="preserve"> </w:t>
      </w:r>
      <w:r w:rsidRPr="00431019">
        <w:rPr>
          <w:rFonts w:cs="Times New Roman"/>
          <w:lang w:val="tr-TR"/>
        </w:rPr>
        <w:t>sen</w:t>
      </w:r>
      <w:r w:rsidRPr="00431019">
        <w:rPr>
          <w:rFonts w:cs="Times New Roman"/>
          <w:spacing w:val="9"/>
          <w:lang w:val="tr-TR"/>
        </w:rPr>
        <w:t xml:space="preserve"> </w:t>
      </w:r>
      <w:r w:rsidRPr="00431019">
        <w:rPr>
          <w:rFonts w:cs="Times New Roman"/>
          <w:lang w:val="tr-TR"/>
        </w:rPr>
        <w:t>ki</w:t>
      </w:r>
      <w:r w:rsidRPr="00431019">
        <w:rPr>
          <w:rFonts w:cs="Times New Roman"/>
          <w:spacing w:val="11"/>
          <w:lang w:val="tr-TR"/>
        </w:rPr>
        <w:t xml:space="preserve"> </w:t>
      </w:r>
      <w:r w:rsidRPr="00431019">
        <w:rPr>
          <w:rFonts w:cs="Times New Roman"/>
          <w:lang w:val="tr-TR"/>
        </w:rPr>
        <w:t>nâ’i</w:t>
      </w:r>
      <w:r w:rsidRPr="00431019">
        <w:rPr>
          <w:rFonts w:cs="Times New Roman"/>
          <w:spacing w:val="3"/>
          <w:lang w:val="tr-TR"/>
        </w:rPr>
        <w:t>b</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mû</w:t>
      </w:r>
      <w:r w:rsidRPr="00431019">
        <w:rPr>
          <w:rFonts w:cs="Times New Roman"/>
          <w:spacing w:val="-2"/>
          <w:lang w:val="tr-TR"/>
        </w:rPr>
        <w:t>m</w:t>
      </w:r>
      <w:r w:rsidRPr="00431019">
        <w:rPr>
          <w:rFonts w:cs="Times New Roman"/>
          <w:lang w:val="tr-TR"/>
        </w:rPr>
        <w:t>â-iley</w:t>
      </w:r>
      <w:r w:rsidRPr="00431019">
        <w:rPr>
          <w:rFonts w:cs="Times New Roman"/>
          <w:spacing w:val="-1"/>
          <w:lang w:val="tr-TR"/>
        </w:rPr>
        <w:t>h</w:t>
      </w:r>
      <w:r w:rsidRPr="00431019">
        <w:rPr>
          <w:rFonts w:cs="Times New Roman"/>
          <w:lang w:val="tr-TR"/>
        </w:rPr>
        <w:t>sin</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aʿrife</w:t>
      </w:r>
      <w:r w:rsidRPr="00431019">
        <w:rPr>
          <w:rFonts w:cs="Times New Roman"/>
          <w:spacing w:val="-2"/>
          <w:lang w:val="tr-TR"/>
        </w:rPr>
        <w:t>t</w:t>
      </w:r>
      <w:r w:rsidRPr="00431019">
        <w:rPr>
          <w:rFonts w:cs="Times New Roman"/>
          <w:lang w:val="tr-TR"/>
        </w:rPr>
        <w:t xml:space="preserve">inle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u</w:t>
      </w:r>
      <w:r w:rsidRPr="00431019">
        <w:rPr>
          <w:rFonts w:cs="Times New Roman"/>
          <w:spacing w:val="42"/>
          <w:lang w:val="tr-TR"/>
        </w:rPr>
        <w:t xml:space="preserve"> </w:t>
      </w:r>
      <w:r w:rsidRPr="00431019">
        <w:rPr>
          <w:rFonts w:cs="Times New Roman"/>
          <w:lang w:val="tr-TR"/>
        </w:rPr>
        <w:t>mahallinde</w:t>
      </w:r>
      <w:r w:rsidRPr="00431019">
        <w:rPr>
          <w:rFonts w:cs="Times New Roman"/>
          <w:spacing w:val="41"/>
          <w:lang w:val="tr-TR"/>
        </w:rPr>
        <w:t xml:space="preserve"> </w:t>
      </w:r>
      <w:r w:rsidRPr="00431019">
        <w:rPr>
          <w:rFonts w:cs="Times New Roman"/>
          <w:spacing w:val="-1"/>
          <w:lang w:val="tr-TR"/>
        </w:rPr>
        <w:t>m</w:t>
      </w:r>
      <w:r w:rsidRPr="00431019">
        <w:rPr>
          <w:rFonts w:cs="Times New Roman"/>
          <w:lang w:val="tr-TR"/>
        </w:rPr>
        <w:t>eclis-i</w:t>
      </w:r>
      <w:r w:rsidRPr="00431019">
        <w:rPr>
          <w:rFonts w:cs="Times New Roman"/>
          <w:spacing w:val="41"/>
          <w:lang w:val="tr-TR"/>
        </w:rPr>
        <w:t xml:space="preserve"> </w:t>
      </w:r>
      <w:r w:rsidRPr="00431019">
        <w:rPr>
          <w:rFonts w:cs="Times New Roman"/>
          <w:lang w:val="tr-TR"/>
        </w:rPr>
        <w:t>şerʿe</w:t>
      </w:r>
      <w:r w:rsidRPr="00431019">
        <w:rPr>
          <w:rFonts w:cs="Times New Roman"/>
          <w:spacing w:val="41"/>
          <w:lang w:val="tr-TR"/>
        </w:rPr>
        <w:t xml:space="preserve"> </w:t>
      </w:r>
      <w:r w:rsidRPr="00431019">
        <w:rPr>
          <w:rFonts w:cs="Times New Roman"/>
          <w:lang w:val="tr-TR"/>
        </w:rPr>
        <w:t>ihzâr</w:t>
      </w:r>
      <w:r w:rsidRPr="00431019">
        <w:rPr>
          <w:rFonts w:cs="Times New Roman"/>
          <w:spacing w:val="41"/>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merkûm</w:t>
      </w:r>
      <w:r w:rsidRPr="00431019">
        <w:rPr>
          <w:rFonts w:cs="Times New Roman"/>
          <w:spacing w:val="39"/>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w:t>
      </w:r>
      <w:r w:rsidRPr="00431019">
        <w:rPr>
          <w:rFonts w:cs="Times New Roman"/>
          <w:spacing w:val="39"/>
          <w:lang w:val="tr-TR"/>
        </w:rPr>
        <w:t xml:space="preserve"> </w:t>
      </w:r>
      <w:r w:rsidRPr="00431019">
        <w:rPr>
          <w:rFonts w:cs="Times New Roman"/>
          <w:lang w:val="tr-TR"/>
        </w:rPr>
        <w:t>ile</w:t>
      </w:r>
      <w:r w:rsidRPr="00431019">
        <w:rPr>
          <w:rFonts w:cs="Times New Roman"/>
          <w:spacing w:val="42"/>
          <w:lang w:val="tr-TR"/>
        </w:rPr>
        <w:t xml:space="preserve"> </w:t>
      </w:r>
      <w:r w:rsidRPr="00431019">
        <w:rPr>
          <w:rFonts w:cs="Times New Roman"/>
          <w:lang w:val="tr-TR"/>
        </w:rPr>
        <w:t>be</w:t>
      </w:r>
      <w:r w:rsidRPr="00431019">
        <w:rPr>
          <w:rFonts w:cs="Times New Roman"/>
          <w:spacing w:val="4"/>
          <w:lang w:val="tr-TR"/>
        </w:rPr>
        <w:t>r</w:t>
      </w:r>
      <w:r w:rsidRPr="00431019">
        <w:rPr>
          <w:rFonts w:cs="Times New Roman"/>
          <w:lang w:val="tr-TR"/>
        </w:rPr>
        <w:t>-ne</w:t>
      </w:r>
      <w:r w:rsidRPr="00431019">
        <w:rPr>
          <w:rFonts w:cs="Times New Roman"/>
          <w:spacing w:val="-1"/>
          <w:lang w:val="tr-TR"/>
        </w:rPr>
        <w:t>h</w:t>
      </w:r>
      <w:r w:rsidRPr="00431019">
        <w:rPr>
          <w:rFonts w:cs="Times New Roman"/>
          <w:lang w:val="tr-TR"/>
        </w:rPr>
        <w:t>c-i</w:t>
      </w:r>
      <w:r w:rsidRPr="00431019">
        <w:rPr>
          <w:rFonts w:cs="Times New Roman"/>
          <w:spacing w:val="41"/>
          <w:lang w:val="tr-TR"/>
        </w:rPr>
        <w:t xml:space="preserve"> </w:t>
      </w:r>
      <w:r w:rsidRPr="00431019">
        <w:rPr>
          <w:rFonts w:cs="Times New Roman"/>
          <w:spacing w:val="-1"/>
          <w:lang w:val="tr-TR"/>
        </w:rPr>
        <w:t>ş</w:t>
      </w:r>
      <w:r w:rsidRPr="00431019">
        <w:rPr>
          <w:rFonts w:cs="Times New Roman"/>
          <w:lang w:val="tr-TR"/>
        </w:rPr>
        <w:t xml:space="preserve">erʿî </w:t>
      </w:r>
      <w:r w:rsidRPr="00431019">
        <w:rPr>
          <w:rFonts w:cs="Times New Roman"/>
          <w:lang w:val="tr-TR"/>
        </w:rPr>
        <w:lastRenderedPageBreak/>
        <w:t>hakkâniy</w:t>
      </w:r>
      <w:r w:rsidRPr="00431019">
        <w:rPr>
          <w:rFonts w:cs="Times New Roman"/>
          <w:spacing w:val="-1"/>
          <w:lang w:val="tr-TR"/>
        </w:rPr>
        <w:t>e</w:t>
      </w:r>
      <w:r w:rsidRPr="00431019">
        <w:rPr>
          <w:rFonts w:cs="Times New Roman"/>
          <w:lang w:val="tr-TR"/>
        </w:rPr>
        <w:t>t</w:t>
      </w:r>
      <w:r w:rsidRPr="00431019">
        <w:rPr>
          <w:rFonts w:cs="Times New Roman"/>
          <w:spacing w:val="5"/>
          <w:lang w:val="tr-TR"/>
        </w:rPr>
        <w:t xml:space="preserve"> </w:t>
      </w:r>
      <w:r w:rsidRPr="00431019">
        <w:rPr>
          <w:rFonts w:cs="Times New Roman"/>
          <w:lang w:val="tr-TR"/>
        </w:rPr>
        <w:t>vechle</w:t>
      </w:r>
      <w:r w:rsidRPr="00431019">
        <w:rPr>
          <w:rFonts w:cs="Times New Roman"/>
          <w:spacing w:val="4"/>
          <w:lang w:val="tr-TR"/>
        </w:rPr>
        <w:t xml:space="preserve"> </w:t>
      </w:r>
      <w:r w:rsidRPr="00431019">
        <w:rPr>
          <w:rFonts w:cs="Times New Roman"/>
          <w:lang w:val="tr-TR"/>
        </w:rPr>
        <w:t>terâfuʿ-ı</w:t>
      </w:r>
      <w:r w:rsidRPr="00431019">
        <w:rPr>
          <w:rFonts w:cs="Times New Roman"/>
          <w:spacing w:val="5"/>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w:t>
      </w:r>
      <w:r w:rsidRPr="00431019">
        <w:rPr>
          <w:rFonts w:cs="Times New Roman"/>
          <w:spacing w:val="1"/>
          <w:lang w:val="tr-TR"/>
        </w:rPr>
        <w:t>ʿ</w:t>
      </w:r>
      <w:r w:rsidRPr="00431019">
        <w:rPr>
          <w:rFonts w:cs="Times New Roman"/>
          <w:spacing w:val="-1"/>
          <w:lang w:val="tr-TR"/>
        </w:rPr>
        <w:t>-</w:t>
      </w:r>
      <w:r w:rsidRPr="00431019">
        <w:rPr>
          <w:rFonts w:cs="Times New Roman"/>
          <w:lang w:val="tr-TR"/>
        </w:rPr>
        <w:t>i</w:t>
      </w:r>
      <w:r w:rsidRPr="00431019">
        <w:rPr>
          <w:rFonts w:cs="Times New Roman"/>
          <w:spacing w:val="5"/>
          <w:lang w:val="tr-TR"/>
        </w:rPr>
        <w:t xml:space="preserve"> </w:t>
      </w:r>
      <w:r w:rsidRPr="00431019">
        <w:rPr>
          <w:rFonts w:cs="Times New Roman"/>
          <w:lang w:val="tr-TR"/>
        </w:rPr>
        <w:t>şerîf</w:t>
      </w:r>
      <w:r w:rsidRPr="00431019">
        <w:rPr>
          <w:rFonts w:cs="Times New Roman"/>
          <w:spacing w:val="4"/>
          <w:lang w:val="tr-TR"/>
        </w:rPr>
        <w:t xml:space="preserve"> </w:t>
      </w:r>
      <w:r w:rsidRPr="00431019">
        <w:rPr>
          <w:rFonts w:cs="Times New Roman"/>
          <w:lang w:val="tr-TR"/>
        </w:rPr>
        <w:t>iderek</w:t>
      </w:r>
      <w:r w:rsidRPr="00431019">
        <w:rPr>
          <w:rFonts w:cs="Times New Roman"/>
          <w:spacing w:val="3"/>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-ı</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5"/>
          <w:lang w:val="tr-TR"/>
        </w:rPr>
        <w:t xml:space="preserve"> </w:t>
      </w:r>
      <w:r w:rsidRPr="00431019">
        <w:rPr>
          <w:rFonts w:cs="Times New Roman"/>
          <w:lang w:val="tr-TR"/>
        </w:rPr>
        <w:t>inhâ</w:t>
      </w:r>
      <w:r w:rsidRPr="00431019">
        <w:rPr>
          <w:rFonts w:cs="Times New Roman"/>
          <w:spacing w:val="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unduğu</w:t>
      </w:r>
      <w:r w:rsidRPr="00431019">
        <w:rPr>
          <w:rFonts w:cs="Times New Roman"/>
          <w:spacing w:val="4"/>
          <w:lang w:val="tr-TR"/>
        </w:rPr>
        <w:t xml:space="preserve"> </w:t>
      </w:r>
      <w:r w:rsidRPr="00431019">
        <w:rPr>
          <w:rFonts w:cs="Times New Roman"/>
          <w:lang w:val="tr-TR"/>
        </w:rPr>
        <w:t>üzere olduğu</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ahalde</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un</w:t>
      </w:r>
      <w:r w:rsidRPr="00431019">
        <w:rPr>
          <w:rFonts w:cs="Times New Roman"/>
          <w:spacing w:val="26"/>
          <w:lang w:val="tr-TR"/>
        </w:rPr>
        <w:t xml:space="preserve"> </w:t>
      </w:r>
      <w:r w:rsidRPr="00431019">
        <w:rPr>
          <w:rFonts w:cs="Times New Roman"/>
          <w:lang w:val="tr-TR"/>
        </w:rPr>
        <w:t>zim</w:t>
      </w:r>
      <w:r w:rsidRPr="00431019">
        <w:rPr>
          <w:rFonts w:cs="Times New Roman"/>
          <w:spacing w:val="-3"/>
          <w:lang w:val="tr-TR"/>
        </w:rPr>
        <w:t>m</w:t>
      </w:r>
      <w:r w:rsidRPr="00431019">
        <w:rPr>
          <w:rFonts w:cs="Times New Roman"/>
          <w:spacing w:val="1"/>
          <w:lang w:val="tr-TR"/>
        </w:rPr>
        <w:t>e</w:t>
      </w:r>
      <w:r w:rsidRPr="00431019">
        <w:rPr>
          <w:rFonts w:cs="Times New Roman"/>
          <w:lang w:val="tr-TR"/>
        </w:rPr>
        <w:t>tinde</w:t>
      </w:r>
      <w:r w:rsidRPr="00431019">
        <w:rPr>
          <w:rFonts w:cs="Times New Roman"/>
          <w:spacing w:val="25"/>
          <w:lang w:val="tr-TR"/>
        </w:rPr>
        <w:t xml:space="preserve"> </w:t>
      </w:r>
      <w:r w:rsidRPr="00431019">
        <w:rPr>
          <w:rFonts w:cs="Times New Roman"/>
          <w:lang w:val="tr-TR"/>
        </w:rPr>
        <w:t>olan</w:t>
      </w:r>
      <w:r w:rsidRPr="00431019">
        <w:rPr>
          <w:rFonts w:cs="Times New Roman"/>
          <w:spacing w:val="24"/>
          <w:lang w:val="tr-TR"/>
        </w:rPr>
        <w:t xml:space="preserve"> </w:t>
      </w:r>
      <w:r w:rsidRPr="00431019">
        <w:rPr>
          <w:rFonts w:cs="Times New Roman"/>
          <w:spacing w:val="-2"/>
          <w:lang w:val="tr-TR"/>
        </w:rPr>
        <w:t>o</w:t>
      </w:r>
      <w:r w:rsidRPr="00431019">
        <w:rPr>
          <w:rFonts w:cs="Times New Roman"/>
          <w:spacing w:val="3"/>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ikdâr</w:t>
      </w:r>
      <w:r w:rsidRPr="00431019">
        <w:rPr>
          <w:rFonts w:cs="Times New Roman"/>
          <w:spacing w:val="26"/>
          <w:lang w:val="tr-TR"/>
        </w:rPr>
        <w:t xml:space="preserve"> </w:t>
      </w:r>
      <w:r w:rsidRPr="00431019">
        <w:rPr>
          <w:rFonts w:cs="Times New Roman"/>
          <w:lang w:val="tr-TR"/>
        </w:rPr>
        <w:t>g</w:t>
      </w:r>
      <w:r w:rsidRPr="00431019">
        <w:rPr>
          <w:rFonts w:cs="Times New Roman"/>
          <w:spacing w:val="-2"/>
          <w:lang w:val="tr-TR"/>
        </w:rPr>
        <w:t>u</w:t>
      </w:r>
      <w:r w:rsidRPr="00431019">
        <w:rPr>
          <w:rFonts w:cs="Times New Roman"/>
          <w:lang w:val="tr-TR"/>
        </w:rPr>
        <w:t>ruş</w:t>
      </w:r>
      <w:r w:rsidRPr="00431019">
        <w:rPr>
          <w:rFonts w:cs="Times New Roman"/>
          <w:spacing w:val="26"/>
          <w:lang w:val="tr-TR"/>
        </w:rPr>
        <w:t xml:space="preserve"> </w:t>
      </w:r>
      <w:r w:rsidRPr="00431019">
        <w:rPr>
          <w:rFonts w:cs="Times New Roman"/>
          <w:spacing w:val="-1"/>
          <w:lang w:val="tr-TR"/>
        </w:rPr>
        <w:t>a</w:t>
      </w:r>
      <w:r w:rsidRPr="00431019">
        <w:rPr>
          <w:rFonts w:cs="Times New Roman"/>
          <w:lang w:val="tr-TR"/>
        </w:rPr>
        <w:t>lacak</w:t>
      </w:r>
      <w:r w:rsidRPr="00431019">
        <w:rPr>
          <w:rFonts w:cs="Times New Roman"/>
          <w:spacing w:val="25"/>
          <w:lang w:val="tr-TR"/>
        </w:rPr>
        <w:t xml:space="preserve"> </w:t>
      </w:r>
      <w:r w:rsidRPr="00431019">
        <w:rPr>
          <w:rFonts w:cs="Times New Roman"/>
          <w:spacing w:val="-2"/>
          <w:lang w:val="tr-TR"/>
        </w:rPr>
        <w:t>h</w:t>
      </w:r>
      <w:r w:rsidRPr="00431019">
        <w:rPr>
          <w:rFonts w:cs="Times New Roman"/>
          <w:lang w:val="tr-TR"/>
        </w:rPr>
        <w:t>akların</w:t>
      </w:r>
      <w:r w:rsidRPr="00431019">
        <w:rPr>
          <w:rFonts w:cs="Times New Roman"/>
          <w:spacing w:val="26"/>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ʿde’</w:t>
      </w:r>
      <w:r w:rsidRPr="00431019">
        <w:rPr>
          <w:rFonts w:cs="Times New Roman"/>
          <w:spacing w:val="3"/>
          <w:lang w:val="tr-TR"/>
        </w:rPr>
        <w:t>s</w:t>
      </w:r>
      <w:r w:rsidRPr="00431019">
        <w:rPr>
          <w:rFonts w:cs="Times New Roman"/>
          <w:lang w:val="tr-TR"/>
        </w:rPr>
        <w:t>-sübût</w:t>
      </w:r>
      <w:r w:rsidRPr="00431019">
        <w:rPr>
          <w:rFonts w:cs="Times New Roman"/>
          <w:spacing w:val="59"/>
          <w:lang w:val="tr-TR"/>
        </w:rPr>
        <w:t xml:space="preserve"> </w:t>
      </w:r>
      <w:r w:rsidRPr="00431019">
        <w:rPr>
          <w:rFonts w:cs="Times New Roman"/>
          <w:lang w:val="tr-TR"/>
        </w:rPr>
        <w:t>hükm</w:t>
      </w:r>
      <w:r w:rsidRPr="00431019">
        <w:rPr>
          <w:rFonts w:cs="Times New Roman"/>
          <w:spacing w:val="57"/>
          <w:lang w:val="tr-TR"/>
        </w:rPr>
        <w:t xml:space="preserve"> </w:t>
      </w:r>
      <w:r w:rsidRPr="00431019">
        <w:rPr>
          <w:rFonts w:cs="Times New Roman"/>
          <w:lang w:val="tr-TR"/>
        </w:rPr>
        <w:t>idüb</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56"/>
          <w:lang w:val="tr-TR"/>
        </w:rPr>
        <w:t xml:space="preserve"> </w:t>
      </w:r>
      <w:r w:rsidRPr="00431019">
        <w:rPr>
          <w:rFonts w:cs="Times New Roman"/>
          <w:lang w:val="tr-TR"/>
        </w:rPr>
        <w:t xml:space="preserve">ve </w:t>
      </w:r>
      <w:r w:rsidRPr="00431019">
        <w:rPr>
          <w:rFonts w:cs="Times New Roman"/>
          <w:spacing w:val="-2"/>
          <w:lang w:val="tr-TR"/>
        </w:rPr>
        <w:t>m</w:t>
      </w:r>
      <w:r w:rsidRPr="00431019">
        <w:rPr>
          <w:rFonts w:cs="Times New Roman"/>
          <w:lang w:val="tr-TR"/>
        </w:rPr>
        <w:t>ersû</w:t>
      </w:r>
      <w:r w:rsidRPr="00431019">
        <w:rPr>
          <w:rFonts w:cs="Times New Roman"/>
          <w:spacing w:val="1"/>
          <w:lang w:val="tr-TR"/>
        </w:rPr>
        <w:t>m</w:t>
      </w:r>
      <w:r w:rsidRPr="00431019">
        <w:rPr>
          <w:rFonts w:cs="Times New Roman"/>
          <w:lang w:val="tr-TR"/>
        </w:rPr>
        <w:t>a</w:t>
      </w:r>
      <w:r w:rsidRPr="00431019">
        <w:rPr>
          <w:rFonts w:cs="Times New Roman"/>
          <w:spacing w:val="58"/>
          <w:lang w:val="tr-TR"/>
        </w:rPr>
        <w:t xml:space="preserve"> </w:t>
      </w:r>
      <w:r w:rsidRPr="00431019">
        <w:rPr>
          <w:rFonts w:cs="Times New Roman"/>
          <w:lang w:val="tr-TR"/>
        </w:rPr>
        <w:t>alıvirüb</w:t>
      </w:r>
      <w:r w:rsidRPr="00431019">
        <w:rPr>
          <w:rFonts w:cs="Times New Roman"/>
          <w:spacing w:val="57"/>
          <w:lang w:val="tr-TR"/>
        </w:rPr>
        <w:t xml:space="preserve"> </w:t>
      </w:r>
      <w:r w:rsidRPr="00431019">
        <w:rPr>
          <w:rFonts w:cs="Times New Roman"/>
          <w:lang w:val="tr-TR"/>
        </w:rPr>
        <w:t>icrâ-yı</w:t>
      </w:r>
      <w:r w:rsidRPr="00431019">
        <w:rPr>
          <w:rFonts w:cs="Times New Roman"/>
          <w:spacing w:val="59"/>
          <w:lang w:val="tr-TR"/>
        </w:rPr>
        <w:t xml:space="preserve"> </w:t>
      </w:r>
      <w:r w:rsidRPr="00431019">
        <w:rPr>
          <w:rFonts w:cs="Times New Roman"/>
          <w:spacing w:val="-1"/>
          <w:lang w:val="tr-TR"/>
        </w:rPr>
        <w:t>ş</w:t>
      </w:r>
      <w:r w:rsidRPr="00431019">
        <w:rPr>
          <w:rFonts w:cs="Times New Roman"/>
          <w:lang w:val="tr-TR"/>
        </w:rPr>
        <w:t>er</w:t>
      </w:r>
      <w:r w:rsidRPr="00431019">
        <w:rPr>
          <w:rFonts w:cs="Times New Roman"/>
          <w:spacing w:val="1"/>
          <w:lang w:val="tr-TR"/>
        </w:rPr>
        <w:t>ʿ</w:t>
      </w:r>
      <w:r w:rsidRPr="00431019">
        <w:rPr>
          <w:rFonts w:cs="Times New Roman"/>
          <w:spacing w:val="-1"/>
          <w:lang w:val="tr-TR"/>
        </w:rPr>
        <w:t>-</w:t>
      </w:r>
      <w:r w:rsidRPr="00431019">
        <w:rPr>
          <w:rFonts w:cs="Times New Roman"/>
          <w:lang w:val="tr-TR"/>
        </w:rPr>
        <w:t>i</w:t>
      </w:r>
      <w:r w:rsidRPr="00431019">
        <w:rPr>
          <w:rFonts w:cs="Times New Roman"/>
          <w:spacing w:val="59"/>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w:t>
      </w:r>
      <w:r w:rsidRPr="00431019">
        <w:rPr>
          <w:rFonts w:cs="Times New Roman"/>
          <w:spacing w:val="57"/>
          <w:lang w:val="tr-TR"/>
        </w:rPr>
        <w:t xml:space="preserve"> </w:t>
      </w:r>
      <w:r w:rsidRPr="00431019">
        <w:rPr>
          <w:rFonts w:cs="Times New Roman"/>
          <w:lang w:val="tr-TR"/>
        </w:rPr>
        <w:t>ve</w:t>
      </w:r>
      <w:r w:rsidRPr="00431019">
        <w:rPr>
          <w:rFonts w:cs="Times New Roman"/>
          <w:spacing w:val="58"/>
          <w:lang w:val="tr-TR"/>
        </w:rPr>
        <w:t xml:space="preserve"> </w:t>
      </w:r>
      <w:r w:rsidRPr="00431019">
        <w:rPr>
          <w:rFonts w:cs="Times New Roman"/>
          <w:lang w:val="tr-TR"/>
        </w:rPr>
        <w:t>ihkâ</w:t>
      </w:r>
      <w:r w:rsidRPr="00431019">
        <w:rPr>
          <w:rFonts w:cs="Times New Roman"/>
          <w:spacing w:val="1"/>
          <w:lang w:val="tr-TR"/>
        </w:rPr>
        <w:t>k</w:t>
      </w:r>
      <w:r w:rsidRPr="00431019">
        <w:rPr>
          <w:rFonts w:cs="Times New Roman"/>
          <w:spacing w:val="-1"/>
          <w:lang w:val="tr-TR"/>
        </w:rPr>
        <w:t>-</w:t>
      </w:r>
      <w:r w:rsidRPr="00431019">
        <w:rPr>
          <w:rFonts w:cs="Times New Roman"/>
          <w:lang w:val="tr-TR"/>
        </w:rPr>
        <w:t>ı</w:t>
      </w:r>
      <w:r w:rsidRPr="00431019">
        <w:rPr>
          <w:rFonts w:cs="Times New Roman"/>
          <w:spacing w:val="59"/>
          <w:lang w:val="tr-TR"/>
        </w:rPr>
        <w:t xml:space="preserve"> </w:t>
      </w:r>
      <w:r w:rsidRPr="00431019">
        <w:rPr>
          <w:rFonts w:cs="Times New Roman"/>
          <w:spacing w:val="-2"/>
          <w:lang w:val="tr-TR"/>
        </w:rPr>
        <w:t>h</w:t>
      </w:r>
      <w:r w:rsidRPr="00431019">
        <w:rPr>
          <w:rFonts w:cs="Times New Roman"/>
          <w:lang w:val="tr-TR"/>
        </w:rPr>
        <w:t>akk olun</w:t>
      </w:r>
      <w:r w:rsidRPr="00431019">
        <w:rPr>
          <w:rFonts w:cs="Times New Roman"/>
          <w:spacing w:val="-2"/>
          <w:lang w:val="tr-TR"/>
        </w:rPr>
        <w:t>m</w:t>
      </w:r>
      <w:r w:rsidRPr="00431019">
        <w:rPr>
          <w:rFonts w:cs="Times New Roman"/>
          <w:lang w:val="tr-TR"/>
        </w:rPr>
        <w:t>ak b</w:t>
      </w:r>
      <w:r w:rsidRPr="00431019">
        <w:rPr>
          <w:rFonts w:cs="Times New Roman"/>
          <w:spacing w:val="1"/>
          <w:lang w:val="tr-TR"/>
        </w:rPr>
        <w:t>â</w:t>
      </w:r>
      <w:r w:rsidRPr="00431019">
        <w:rPr>
          <w:rFonts w:cs="Times New Roman"/>
          <w:lang w:val="tr-TR"/>
        </w:rPr>
        <w:t>bında fî evâhir</w:t>
      </w:r>
      <w:r w:rsidRPr="00431019">
        <w:rPr>
          <w:rFonts w:cs="Times New Roman"/>
          <w:spacing w:val="-1"/>
          <w:lang w:val="tr-TR"/>
        </w:rPr>
        <w:t>-</w:t>
      </w:r>
      <w:r w:rsidRPr="00431019">
        <w:rPr>
          <w:rFonts w:cs="Times New Roman"/>
          <w:lang w:val="tr-TR"/>
        </w:rPr>
        <w:t>i S sene</w:t>
      </w:r>
      <w:r w:rsidRPr="00431019">
        <w:rPr>
          <w:rFonts w:cs="Times New Roman"/>
          <w:spacing w:val="-1"/>
          <w:lang w:val="tr-TR"/>
        </w:rPr>
        <w:t xml:space="preserve"> </w:t>
      </w:r>
      <w:r w:rsidRPr="00431019">
        <w:rPr>
          <w:rFonts w:cs="Times New Roman"/>
          <w:lang w:val="tr-TR"/>
        </w:rPr>
        <w:t>59.</w:t>
      </w:r>
    </w:p>
    <w:p w14:paraId="2558DAF3" w14:textId="77777777" w:rsidR="00461AD1" w:rsidRPr="00431019" w:rsidRDefault="00461AD1" w:rsidP="00123F5A">
      <w:pPr>
        <w:spacing w:line="200" w:lineRule="exact"/>
        <w:rPr>
          <w:rFonts w:ascii="Times New Roman" w:hAnsi="Times New Roman" w:cs="Times New Roman"/>
          <w:sz w:val="24"/>
          <w:szCs w:val="24"/>
          <w:lang w:val="tr-TR"/>
        </w:rPr>
      </w:pPr>
    </w:p>
    <w:p w14:paraId="5CD46D33" w14:textId="77777777" w:rsidR="00461AD1" w:rsidRPr="00431019" w:rsidRDefault="00461AD1" w:rsidP="00123F5A">
      <w:pPr>
        <w:spacing w:before="3" w:line="220" w:lineRule="exact"/>
        <w:rPr>
          <w:rFonts w:ascii="Times New Roman" w:hAnsi="Times New Roman" w:cs="Times New Roman"/>
          <w:sz w:val="24"/>
          <w:szCs w:val="24"/>
          <w:lang w:val="tr-TR"/>
        </w:rPr>
      </w:pPr>
    </w:p>
    <w:p w14:paraId="6FA04BFF" w14:textId="6E129805" w:rsidR="00BB7262" w:rsidRPr="00431019" w:rsidRDefault="00BB7262" w:rsidP="00870A77">
      <w:pPr>
        <w:pStyle w:val="AralkYok"/>
        <w:ind w:left="714" w:hanging="5"/>
        <w:jc w:val="both"/>
        <w:rPr>
          <w:lang w:val="tr-TR"/>
        </w:rPr>
      </w:pPr>
      <w:r w:rsidRPr="00431019">
        <w:rPr>
          <w:lang w:val="tr-TR"/>
        </w:rPr>
        <w:t>130/1</w:t>
      </w:r>
      <w:r w:rsidRPr="00572977">
        <w:rPr>
          <w:spacing w:val="40"/>
          <w:rtl/>
        </w:rPr>
        <w:t xml:space="preserve"> </w:t>
      </w:r>
      <w:r w:rsidRPr="00431019">
        <w:rPr>
          <w:lang w:val="tr-TR"/>
        </w:rPr>
        <w:t>Trab</w:t>
      </w:r>
      <w:r w:rsidRPr="00431019">
        <w:rPr>
          <w:spacing w:val="-3"/>
          <w:lang w:val="tr-TR"/>
        </w:rPr>
        <w:t>z</w:t>
      </w:r>
      <w:r w:rsidRPr="00431019">
        <w:rPr>
          <w:lang w:val="tr-TR"/>
        </w:rPr>
        <w:t>on Vâlîsi</w:t>
      </w:r>
      <w:r w:rsidRPr="00431019">
        <w:rPr>
          <w:spacing w:val="31"/>
          <w:lang w:val="tr-TR"/>
        </w:rPr>
        <w:t xml:space="preserve"> </w:t>
      </w:r>
      <w:r w:rsidRPr="00431019">
        <w:rPr>
          <w:lang w:val="tr-TR"/>
        </w:rPr>
        <w:t>ve</w:t>
      </w:r>
      <w:r w:rsidRPr="00431019">
        <w:rPr>
          <w:spacing w:val="-2"/>
          <w:lang w:val="tr-TR"/>
        </w:rPr>
        <w:t>z</w:t>
      </w:r>
      <w:r w:rsidRPr="00431019">
        <w:rPr>
          <w:lang w:val="tr-TR"/>
        </w:rPr>
        <w:t>irim A</w:t>
      </w:r>
      <w:r w:rsidRPr="00431019">
        <w:rPr>
          <w:spacing w:val="-1"/>
          <w:lang w:val="tr-TR"/>
        </w:rPr>
        <w:t>b</w:t>
      </w:r>
      <w:r w:rsidRPr="00431019">
        <w:rPr>
          <w:lang w:val="tr-TR"/>
        </w:rPr>
        <w:t>dullah Paşa</w:t>
      </w:r>
      <w:r w:rsidRPr="00431019">
        <w:rPr>
          <w:spacing w:val="30"/>
          <w:lang w:val="tr-TR"/>
        </w:rPr>
        <w:t xml:space="preserve"> </w:t>
      </w:r>
      <w:r w:rsidRPr="00431019">
        <w:rPr>
          <w:lang w:val="tr-TR"/>
        </w:rPr>
        <w:t>iclâlüh</w:t>
      </w:r>
      <w:r w:rsidRPr="00431019">
        <w:rPr>
          <w:spacing w:val="-1"/>
          <w:lang w:val="tr-TR"/>
        </w:rPr>
        <w:t>û</w:t>
      </w:r>
      <w:r w:rsidRPr="00431019">
        <w:rPr>
          <w:lang w:val="tr-TR"/>
        </w:rPr>
        <w:t>ye</w:t>
      </w:r>
      <w:r w:rsidRPr="00431019">
        <w:rPr>
          <w:spacing w:val="31"/>
          <w:lang w:val="tr-TR"/>
        </w:rPr>
        <w:t xml:space="preserve"> </w:t>
      </w:r>
      <w:r w:rsidRPr="00431019">
        <w:rPr>
          <w:lang w:val="tr-TR"/>
        </w:rPr>
        <w:t>ve Yağludere nâ’ibine hüküm</w:t>
      </w:r>
      <w:r w:rsidRPr="00431019">
        <w:rPr>
          <w:spacing w:val="-1"/>
          <w:lang w:val="tr-TR"/>
        </w:rPr>
        <w:t xml:space="preserve"> </w:t>
      </w:r>
      <w:r w:rsidRPr="00431019">
        <w:rPr>
          <w:lang w:val="tr-TR"/>
        </w:rPr>
        <w:t>ki</w:t>
      </w:r>
    </w:p>
    <w:p w14:paraId="13A63CEA" w14:textId="47EE0649" w:rsidR="00461AD1" w:rsidRPr="00431019" w:rsidRDefault="00461AD1" w:rsidP="00123F5A">
      <w:pPr>
        <w:pStyle w:val="GvdeMetni"/>
        <w:spacing w:before="2" w:line="360" w:lineRule="auto"/>
        <w:ind w:left="0" w:firstLine="720"/>
        <w:jc w:val="both"/>
        <w:rPr>
          <w:rFonts w:cs="Times New Roman"/>
          <w:lang w:val="tr-TR"/>
        </w:rPr>
      </w:pPr>
      <w:r w:rsidRPr="00431019">
        <w:rPr>
          <w:rFonts w:cs="Times New Roman"/>
          <w:lang w:val="tr-TR"/>
        </w:rPr>
        <w:t>Trabzon</w:t>
      </w:r>
      <w:r w:rsidRPr="00431019">
        <w:rPr>
          <w:rFonts w:cs="Times New Roman"/>
          <w:spacing w:val="29"/>
          <w:lang w:val="tr-TR"/>
        </w:rPr>
        <w:t xml:space="preserve"> </w:t>
      </w:r>
      <w:r w:rsidRPr="00431019">
        <w:rPr>
          <w:rFonts w:cs="Times New Roman"/>
          <w:lang w:val="tr-TR"/>
        </w:rPr>
        <w:t>Sancâğı’nda</w:t>
      </w:r>
      <w:r w:rsidRPr="00431019">
        <w:rPr>
          <w:rFonts w:cs="Times New Roman"/>
          <w:spacing w:val="29"/>
          <w:lang w:val="tr-TR"/>
        </w:rPr>
        <w:t xml:space="preserve"> </w:t>
      </w:r>
      <w:r w:rsidRPr="00431019">
        <w:rPr>
          <w:rFonts w:cs="Times New Roman"/>
          <w:lang w:val="tr-TR"/>
        </w:rPr>
        <w:t>Yağludere</w:t>
      </w:r>
      <w:r w:rsidRPr="00431019">
        <w:rPr>
          <w:rFonts w:cs="Times New Roman"/>
          <w:spacing w:val="29"/>
          <w:lang w:val="tr-TR"/>
        </w:rPr>
        <w:t xml:space="preserve"> </w:t>
      </w:r>
      <w:r w:rsidRPr="00431019">
        <w:rPr>
          <w:rFonts w:cs="Times New Roman"/>
          <w:lang w:val="tr-TR"/>
        </w:rPr>
        <w:t>Nâhiyesi’ne</w:t>
      </w:r>
      <w:r w:rsidRPr="00431019">
        <w:rPr>
          <w:rFonts w:cs="Times New Roman"/>
          <w:spacing w:val="29"/>
          <w:lang w:val="tr-TR"/>
        </w:rPr>
        <w:t xml:space="preserve"> </w:t>
      </w:r>
      <w:r w:rsidRPr="00431019">
        <w:rPr>
          <w:rFonts w:cs="Times New Roman"/>
          <w:lang w:val="tr-TR"/>
        </w:rPr>
        <w:t>tâbiʿ</w:t>
      </w:r>
      <w:r w:rsidRPr="00431019">
        <w:rPr>
          <w:rFonts w:cs="Times New Roman"/>
          <w:spacing w:val="30"/>
          <w:lang w:val="tr-TR"/>
        </w:rPr>
        <w:t xml:space="preserve"> </w:t>
      </w:r>
      <w:r w:rsidRPr="00431019">
        <w:rPr>
          <w:rFonts w:cs="Times New Roman"/>
          <w:lang w:val="tr-TR"/>
        </w:rPr>
        <w:t>neferât</w:t>
      </w:r>
      <w:r w:rsidRPr="00431019">
        <w:rPr>
          <w:rFonts w:cs="Times New Roman"/>
          <w:spacing w:val="29"/>
          <w:lang w:val="tr-TR"/>
        </w:rPr>
        <w:t xml:space="preserve"> </w:t>
      </w:r>
      <w:r w:rsidRPr="00431019">
        <w:rPr>
          <w:rFonts w:cs="Times New Roman"/>
          <w:lang w:val="tr-TR"/>
        </w:rPr>
        <w:t>ve</w:t>
      </w:r>
      <w:r w:rsidRPr="00431019">
        <w:rPr>
          <w:rFonts w:cs="Times New Roman"/>
          <w:spacing w:val="30"/>
          <w:lang w:val="tr-TR"/>
        </w:rPr>
        <w:t xml:space="preserve"> </w:t>
      </w:r>
      <w:r w:rsidRPr="00431019">
        <w:rPr>
          <w:rFonts w:cs="Times New Roman"/>
          <w:lang w:val="tr-TR"/>
        </w:rPr>
        <w:t>ze</w:t>
      </w:r>
      <w:r w:rsidRPr="00431019">
        <w:rPr>
          <w:rFonts w:cs="Times New Roman"/>
          <w:spacing w:val="-2"/>
          <w:lang w:val="tr-TR"/>
        </w:rPr>
        <w:t>m</w:t>
      </w:r>
      <w:r w:rsidRPr="00431019">
        <w:rPr>
          <w:rFonts w:cs="Times New Roman"/>
          <w:lang w:val="tr-TR"/>
        </w:rPr>
        <w:t>în</w:t>
      </w:r>
      <w:r w:rsidRPr="00431019">
        <w:rPr>
          <w:rFonts w:cs="Times New Roman"/>
          <w:spacing w:val="30"/>
          <w:lang w:val="tr-TR"/>
        </w:rPr>
        <w:t xml:space="preserve"> </w:t>
      </w:r>
      <w:r w:rsidRPr="00431019">
        <w:rPr>
          <w:rFonts w:cs="Times New Roman"/>
          <w:lang w:val="tr-TR"/>
        </w:rPr>
        <w:t>ile</w:t>
      </w:r>
      <w:r w:rsidRPr="00431019">
        <w:rPr>
          <w:rFonts w:cs="Times New Roman"/>
          <w:spacing w:val="30"/>
          <w:lang w:val="tr-TR"/>
        </w:rPr>
        <w:t xml:space="preserve"> </w:t>
      </w:r>
      <w:r w:rsidRPr="00431019">
        <w:rPr>
          <w:rFonts w:cs="Times New Roman"/>
          <w:lang w:val="tr-TR"/>
        </w:rPr>
        <w:t>kary</w:t>
      </w:r>
      <w:r w:rsidRPr="00431019">
        <w:rPr>
          <w:rFonts w:cs="Times New Roman"/>
          <w:spacing w:val="4"/>
          <w:lang w:val="tr-TR"/>
        </w:rPr>
        <w:t>e</w:t>
      </w:r>
      <w:r w:rsidRPr="00431019">
        <w:rPr>
          <w:rFonts w:cs="Times New Roman"/>
          <w:spacing w:val="-1"/>
          <w:lang w:val="tr-TR"/>
        </w:rPr>
        <w:t>-</w:t>
      </w:r>
      <w:r w:rsidRPr="00431019">
        <w:rPr>
          <w:rFonts w:cs="Times New Roman"/>
          <w:lang w:val="tr-TR"/>
        </w:rPr>
        <w:t>i Hisarcık</w:t>
      </w:r>
      <w:r w:rsidRPr="00431019">
        <w:rPr>
          <w:rFonts w:cs="Times New Roman"/>
          <w:spacing w:val="3"/>
          <w:lang w:val="tr-TR"/>
        </w:rPr>
        <w:t xml:space="preserve"> </w:t>
      </w:r>
      <w:r w:rsidRPr="00431019">
        <w:rPr>
          <w:rFonts w:cs="Times New Roman"/>
          <w:lang w:val="tr-TR"/>
        </w:rPr>
        <w:t>va</w:t>
      </w:r>
      <w:r w:rsidRPr="00431019">
        <w:rPr>
          <w:rFonts w:cs="Times New Roman"/>
          <w:spacing w:val="-1"/>
          <w:lang w:val="tr-TR"/>
        </w:rPr>
        <w:t>kf</w:t>
      </w:r>
      <w:r w:rsidRPr="00431019">
        <w:rPr>
          <w:rFonts w:cs="Times New Roman"/>
          <w:lang w:val="tr-TR"/>
        </w:rPr>
        <w:t>-ı</w:t>
      </w:r>
      <w:r w:rsidRPr="00431019">
        <w:rPr>
          <w:rFonts w:cs="Times New Roman"/>
          <w:spacing w:val="5"/>
          <w:lang w:val="tr-TR"/>
        </w:rPr>
        <w:t xml:space="preserve"> </w:t>
      </w:r>
      <w:r w:rsidRPr="00431019">
        <w:rPr>
          <w:rFonts w:cs="Times New Roman"/>
          <w:lang w:val="tr-TR"/>
        </w:rPr>
        <w:t>zâvi</w:t>
      </w:r>
      <w:r w:rsidRPr="00431019">
        <w:rPr>
          <w:rFonts w:cs="Times New Roman"/>
          <w:spacing w:val="-2"/>
          <w:lang w:val="tr-TR"/>
        </w:rPr>
        <w:t>y</w:t>
      </w:r>
      <w:r w:rsidRPr="00431019">
        <w:rPr>
          <w:rFonts w:cs="Times New Roman"/>
          <w:lang w:val="tr-TR"/>
        </w:rPr>
        <w:t>e-i</w:t>
      </w:r>
      <w:r w:rsidRPr="00431019">
        <w:rPr>
          <w:rFonts w:cs="Times New Roman"/>
          <w:spacing w:val="3"/>
          <w:lang w:val="tr-TR"/>
        </w:rPr>
        <w:t xml:space="preserve"> </w:t>
      </w:r>
      <w:r w:rsidRPr="00431019">
        <w:rPr>
          <w:rFonts w:cs="Times New Roman"/>
          <w:lang w:val="tr-TR"/>
        </w:rPr>
        <w:t>Hâcı</w:t>
      </w:r>
      <w:r w:rsidRPr="00431019">
        <w:rPr>
          <w:rFonts w:cs="Times New Roman"/>
          <w:spacing w:val="5"/>
          <w:lang w:val="tr-TR"/>
        </w:rPr>
        <w:t xml:space="preserve"> </w:t>
      </w:r>
      <w:r w:rsidRPr="00431019">
        <w:rPr>
          <w:rFonts w:cs="Times New Roman"/>
          <w:lang w:val="tr-TR"/>
        </w:rPr>
        <w:t>Abdullah</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hâ</w:t>
      </w:r>
      <w:r w:rsidRPr="00431019">
        <w:rPr>
          <w:rFonts w:cs="Times New Roman"/>
          <w:spacing w:val="-1"/>
          <w:lang w:val="tr-TR"/>
        </w:rPr>
        <w:t>s</w:t>
      </w:r>
      <w:r w:rsidRPr="00431019">
        <w:rPr>
          <w:rFonts w:cs="Times New Roman"/>
          <w:lang w:val="tr-TR"/>
        </w:rPr>
        <w:t>ılı</w:t>
      </w:r>
      <w:r w:rsidRPr="00431019">
        <w:rPr>
          <w:rFonts w:cs="Times New Roman"/>
          <w:spacing w:val="2"/>
          <w:lang w:val="tr-TR"/>
        </w:rPr>
        <w:t xml:space="preserve"> </w:t>
      </w:r>
      <w:r w:rsidRPr="00431019">
        <w:rPr>
          <w:rFonts w:cs="Times New Roman"/>
          <w:lang w:val="tr-TR"/>
        </w:rPr>
        <w:t>tah</w:t>
      </w:r>
      <w:r w:rsidRPr="00431019">
        <w:rPr>
          <w:rFonts w:cs="Times New Roman"/>
          <w:spacing w:val="-1"/>
          <w:lang w:val="tr-TR"/>
        </w:rPr>
        <w:t>t</w:t>
      </w:r>
      <w:r w:rsidRPr="00431019">
        <w:rPr>
          <w:rFonts w:cs="Times New Roman"/>
          <w:lang w:val="tr-TR"/>
        </w:rPr>
        <w:t>ında</w:t>
      </w:r>
      <w:r w:rsidRPr="00431019">
        <w:rPr>
          <w:rFonts w:cs="Times New Roman"/>
          <w:spacing w:val="5"/>
          <w:lang w:val="tr-TR"/>
        </w:rPr>
        <w:t xml:space="preserve"> </w:t>
      </w:r>
      <w:r w:rsidRPr="00431019">
        <w:rPr>
          <w:rFonts w:cs="Times New Roman"/>
          <w:lang w:val="tr-TR"/>
        </w:rPr>
        <w:t>be</w:t>
      </w:r>
      <w:r w:rsidRPr="00431019">
        <w:rPr>
          <w:rFonts w:cs="Times New Roman"/>
          <w:spacing w:val="-1"/>
          <w:lang w:val="tr-TR"/>
        </w:rPr>
        <w:t>n</w:t>
      </w:r>
      <w:r w:rsidRPr="00431019">
        <w:rPr>
          <w:rFonts w:cs="Times New Roman"/>
          <w:lang w:val="tr-TR"/>
        </w:rPr>
        <w:t>nâk</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hı</w:t>
      </w:r>
      <w:r w:rsidRPr="00431019">
        <w:rPr>
          <w:rFonts w:cs="Times New Roman"/>
          <w:spacing w:val="-1"/>
          <w:lang w:val="tr-TR"/>
        </w:rPr>
        <w:t>n</w:t>
      </w:r>
      <w:r w:rsidRPr="00431019">
        <w:rPr>
          <w:rFonts w:cs="Times New Roman"/>
          <w:lang w:val="tr-TR"/>
        </w:rPr>
        <w:t>ta</w:t>
      </w:r>
      <w:r w:rsidRPr="00431019">
        <w:rPr>
          <w:rFonts w:cs="Times New Roman"/>
          <w:spacing w:val="4"/>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şaʿîr</w:t>
      </w:r>
      <w:r w:rsidRPr="00431019">
        <w:rPr>
          <w:rFonts w:cs="Times New Roman"/>
          <w:spacing w:val="5"/>
          <w:lang w:val="tr-TR"/>
        </w:rPr>
        <w:t xml:space="preserve"> </w:t>
      </w:r>
      <w:r w:rsidRPr="00431019">
        <w:rPr>
          <w:rFonts w:cs="Times New Roman"/>
          <w:spacing w:val="-2"/>
          <w:lang w:val="tr-TR"/>
        </w:rPr>
        <w:t>y</w:t>
      </w:r>
      <w:r w:rsidRPr="00431019">
        <w:rPr>
          <w:rFonts w:cs="Times New Roman"/>
          <w:lang w:val="tr-TR"/>
        </w:rPr>
        <w:t>e</w:t>
      </w:r>
      <w:r w:rsidRPr="00431019">
        <w:rPr>
          <w:rFonts w:cs="Times New Roman"/>
          <w:spacing w:val="-1"/>
          <w:lang w:val="tr-TR"/>
        </w:rPr>
        <w:t>k</w:t>
      </w:r>
      <w:r w:rsidRPr="00431019">
        <w:rPr>
          <w:rFonts w:cs="Times New Roman"/>
          <w:lang w:val="tr-TR"/>
        </w:rPr>
        <w:t xml:space="preserve">ûn </w:t>
      </w:r>
      <w:r w:rsidRPr="00431019">
        <w:rPr>
          <w:rFonts w:cs="Times New Roman"/>
          <w:spacing w:val="-2"/>
          <w:lang w:val="tr-TR"/>
        </w:rPr>
        <w:t>m</w:t>
      </w:r>
      <w:r w:rsidRPr="00431019">
        <w:rPr>
          <w:rFonts w:cs="Times New Roman"/>
          <w:lang w:val="tr-TR"/>
        </w:rPr>
        <w:t>aʿa</w:t>
      </w:r>
      <w:r w:rsidRPr="00431019">
        <w:rPr>
          <w:rFonts w:cs="Times New Roman"/>
          <w:spacing w:val="21"/>
          <w:lang w:val="tr-TR"/>
        </w:rPr>
        <w:t xml:space="preserve"> </w:t>
      </w:r>
      <w:r w:rsidRPr="00431019">
        <w:rPr>
          <w:rFonts w:cs="Times New Roman"/>
          <w:lang w:val="tr-TR"/>
        </w:rPr>
        <w:t>gayri</w:t>
      </w:r>
      <w:r w:rsidRPr="00431019">
        <w:rPr>
          <w:rFonts w:cs="Times New Roman"/>
          <w:spacing w:val="-1"/>
          <w:lang w:val="tr-TR"/>
        </w:rPr>
        <w:t>h</w:t>
      </w:r>
      <w:r w:rsidRPr="00431019">
        <w:rPr>
          <w:rFonts w:cs="Times New Roman"/>
          <w:lang w:val="tr-TR"/>
        </w:rPr>
        <w:t>i</w:t>
      </w:r>
      <w:r w:rsidRPr="00431019">
        <w:rPr>
          <w:rFonts w:cs="Times New Roman"/>
          <w:spacing w:val="21"/>
          <w:lang w:val="tr-TR"/>
        </w:rPr>
        <w:t xml:space="preserve"> </w:t>
      </w:r>
      <w:r w:rsidRPr="00431019">
        <w:rPr>
          <w:rFonts w:cs="Times New Roman"/>
          <w:lang w:val="tr-TR"/>
        </w:rPr>
        <w:t>se</w:t>
      </w:r>
      <w:r w:rsidRPr="00431019">
        <w:rPr>
          <w:rFonts w:cs="Times New Roman"/>
          <w:spacing w:val="-1"/>
          <w:lang w:val="tr-TR"/>
        </w:rPr>
        <w:t>k</w:t>
      </w:r>
      <w:r w:rsidRPr="00431019">
        <w:rPr>
          <w:rFonts w:cs="Times New Roman"/>
          <w:lang w:val="tr-TR"/>
        </w:rPr>
        <w:t>iz</w:t>
      </w:r>
      <w:r w:rsidRPr="00431019">
        <w:rPr>
          <w:rFonts w:cs="Times New Roman"/>
          <w:spacing w:val="21"/>
          <w:lang w:val="tr-TR"/>
        </w:rPr>
        <w:t xml:space="preserve"> </w:t>
      </w:r>
      <w:r w:rsidRPr="00431019">
        <w:rPr>
          <w:rFonts w:cs="Times New Roman"/>
          <w:lang w:val="tr-TR"/>
        </w:rPr>
        <w:t>yüz</w:t>
      </w:r>
      <w:r w:rsidRPr="00431019">
        <w:rPr>
          <w:rFonts w:cs="Times New Roman"/>
          <w:spacing w:val="19"/>
          <w:lang w:val="tr-TR"/>
        </w:rPr>
        <w:t xml:space="preserve"> </w:t>
      </w:r>
      <w:r w:rsidRPr="00431019">
        <w:rPr>
          <w:rFonts w:cs="Times New Roman"/>
          <w:lang w:val="tr-TR"/>
        </w:rPr>
        <w:t>yir</w:t>
      </w:r>
      <w:r w:rsidRPr="00431019">
        <w:rPr>
          <w:rFonts w:cs="Times New Roman"/>
          <w:spacing w:val="-2"/>
          <w:lang w:val="tr-TR"/>
        </w:rPr>
        <w:t>m</w:t>
      </w:r>
      <w:r w:rsidRPr="00431019">
        <w:rPr>
          <w:rFonts w:cs="Times New Roman"/>
          <w:lang w:val="tr-TR"/>
        </w:rPr>
        <w:t>i</w:t>
      </w:r>
      <w:r w:rsidRPr="00431019">
        <w:rPr>
          <w:rFonts w:cs="Times New Roman"/>
          <w:spacing w:val="21"/>
          <w:lang w:val="tr-TR"/>
        </w:rPr>
        <w:t xml:space="preserve"> </w:t>
      </w:r>
      <w:r w:rsidRPr="00431019">
        <w:rPr>
          <w:rFonts w:cs="Times New Roman"/>
          <w:lang w:val="tr-TR"/>
        </w:rPr>
        <w:t>bir</w:t>
      </w:r>
      <w:r w:rsidRPr="00431019">
        <w:rPr>
          <w:rFonts w:cs="Times New Roman"/>
          <w:spacing w:val="22"/>
          <w:lang w:val="tr-TR"/>
        </w:rPr>
        <w:t xml:space="preserve"> </w:t>
      </w:r>
      <w:r w:rsidRPr="00431019">
        <w:rPr>
          <w:rFonts w:cs="Times New Roman"/>
          <w:lang w:val="tr-TR"/>
        </w:rPr>
        <w:t>a</w:t>
      </w:r>
      <w:r w:rsidRPr="00431019">
        <w:rPr>
          <w:rFonts w:cs="Times New Roman"/>
          <w:spacing w:val="-1"/>
          <w:lang w:val="tr-TR"/>
        </w:rPr>
        <w:t>k</w:t>
      </w:r>
      <w:r w:rsidRPr="00431019">
        <w:rPr>
          <w:rFonts w:cs="Times New Roman"/>
          <w:lang w:val="tr-TR"/>
        </w:rPr>
        <w:t>çe</w:t>
      </w:r>
      <w:r w:rsidRPr="00431019">
        <w:rPr>
          <w:rFonts w:cs="Times New Roman"/>
          <w:spacing w:val="21"/>
          <w:lang w:val="tr-TR"/>
        </w:rPr>
        <w:t xml:space="preserve"> </w:t>
      </w:r>
      <w:r w:rsidRPr="00431019">
        <w:rPr>
          <w:rFonts w:cs="Times New Roman"/>
          <w:lang w:val="tr-TR"/>
        </w:rPr>
        <w:t>yazu</w:t>
      </w:r>
      <w:r w:rsidRPr="00431019">
        <w:rPr>
          <w:rFonts w:cs="Times New Roman"/>
          <w:spacing w:val="20"/>
          <w:lang w:val="tr-TR"/>
        </w:rPr>
        <w:t xml:space="preserve"> </w:t>
      </w:r>
      <w:r w:rsidRPr="00431019">
        <w:rPr>
          <w:rFonts w:cs="Times New Roman"/>
          <w:lang w:val="tr-TR"/>
        </w:rPr>
        <w:t>ile</w:t>
      </w:r>
      <w:r w:rsidRPr="00431019">
        <w:rPr>
          <w:rFonts w:cs="Times New Roman"/>
          <w:spacing w:val="20"/>
          <w:lang w:val="tr-TR"/>
        </w:rPr>
        <w:t xml:space="preserve"> </w:t>
      </w:r>
      <w:r w:rsidRPr="00431019">
        <w:rPr>
          <w:rFonts w:cs="Times New Roman"/>
          <w:lang w:val="tr-TR"/>
        </w:rPr>
        <w:t>defte</w:t>
      </w:r>
      <w:r w:rsidRPr="00431019">
        <w:rPr>
          <w:rFonts w:cs="Times New Roman"/>
          <w:spacing w:val="4"/>
          <w:lang w:val="tr-TR"/>
        </w:rPr>
        <w:t>r</w:t>
      </w:r>
      <w:r w:rsidRPr="00431019">
        <w:rPr>
          <w:rFonts w:cs="Times New Roman"/>
          <w:spacing w:val="-1"/>
          <w:lang w:val="tr-TR"/>
        </w:rPr>
        <w:t>-</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ufâssalda</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21"/>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le</w:t>
      </w:r>
      <w:r w:rsidRPr="00431019">
        <w:rPr>
          <w:rFonts w:cs="Times New Roman"/>
          <w:spacing w:val="-2"/>
          <w:lang w:val="tr-TR"/>
        </w:rPr>
        <w:t>m</w:t>
      </w:r>
      <w:r w:rsidRPr="00431019">
        <w:rPr>
          <w:rFonts w:cs="Times New Roman"/>
          <w:lang w:val="tr-TR"/>
        </w:rPr>
        <w:t>iyle tah</w:t>
      </w:r>
      <w:r w:rsidRPr="00431019">
        <w:rPr>
          <w:rFonts w:cs="Times New Roman"/>
          <w:spacing w:val="-1"/>
          <w:lang w:val="tr-TR"/>
        </w:rPr>
        <w:t>r</w:t>
      </w:r>
      <w:r w:rsidRPr="00431019">
        <w:rPr>
          <w:rFonts w:cs="Times New Roman"/>
          <w:lang w:val="tr-TR"/>
        </w:rPr>
        <w:t>îr</w:t>
      </w:r>
      <w:r w:rsidRPr="00431019">
        <w:rPr>
          <w:rFonts w:cs="Times New Roman"/>
          <w:spacing w:val="13"/>
          <w:lang w:val="tr-TR"/>
        </w:rPr>
        <w:t xml:space="preserve"> </w:t>
      </w:r>
      <w:r w:rsidRPr="00431019">
        <w:rPr>
          <w:rFonts w:cs="Times New Roman"/>
          <w:lang w:val="tr-TR"/>
        </w:rPr>
        <w:t>olunduğu</w:t>
      </w:r>
      <w:r w:rsidRPr="00431019">
        <w:rPr>
          <w:rFonts w:cs="Times New Roman"/>
          <w:spacing w:val="12"/>
          <w:lang w:val="tr-TR"/>
        </w:rPr>
        <w:t xml:space="preserve"> </w:t>
      </w:r>
      <w:r w:rsidRPr="00431019">
        <w:rPr>
          <w:rFonts w:cs="Times New Roman"/>
          <w:lang w:val="tr-TR"/>
        </w:rPr>
        <w:t>defte</w:t>
      </w:r>
      <w:r w:rsidRPr="00431019">
        <w:rPr>
          <w:rFonts w:cs="Times New Roman"/>
          <w:spacing w:val="1"/>
          <w:lang w:val="tr-TR"/>
        </w:rPr>
        <w:t>r</w:t>
      </w:r>
      <w:r w:rsidRPr="00431019">
        <w:rPr>
          <w:rFonts w:cs="Times New Roman"/>
          <w:lang w:val="tr-TR"/>
        </w:rPr>
        <w:t>-i</w:t>
      </w:r>
      <w:r w:rsidRPr="00431019">
        <w:rPr>
          <w:rFonts w:cs="Times New Roman"/>
          <w:spacing w:val="12"/>
          <w:lang w:val="tr-TR"/>
        </w:rPr>
        <w:t xml:space="preserve"> </w:t>
      </w:r>
      <w:r w:rsidRPr="00431019">
        <w:rPr>
          <w:rFonts w:cs="Times New Roman"/>
          <w:lang w:val="tr-TR"/>
        </w:rPr>
        <w:t>hâkânîde</w:t>
      </w:r>
      <w:r w:rsidRPr="00431019">
        <w:rPr>
          <w:rFonts w:cs="Times New Roman"/>
          <w:spacing w:val="13"/>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3"/>
          <w:lang w:val="tr-TR"/>
        </w:rPr>
        <w:t xml:space="preserve"> </w:t>
      </w:r>
      <w:r w:rsidRPr="00431019">
        <w:rPr>
          <w:rFonts w:cs="Times New Roman"/>
          <w:lang w:val="tr-TR"/>
        </w:rPr>
        <w:t>Hisarcık</w:t>
      </w:r>
      <w:r w:rsidRPr="00431019">
        <w:rPr>
          <w:rFonts w:cs="Times New Roman"/>
          <w:spacing w:val="12"/>
          <w:lang w:val="tr-TR"/>
        </w:rPr>
        <w:t xml:space="preserve"> </w:t>
      </w:r>
      <w:r w:rsidRPr="00431019">
        <w:rPr>
          <w:rFonts w:cs="Times New Roman"/>
          <w:lang w:val="tr-TR"/>
        </w:rPr>
        <w:t>Kar</w:t>
      </w:r>
      <w:r w:rsidRPr="00431019">
        <w:rPr>
          <w:rFonts w:cs="Times New Roman"/>
          <w:spacing w:val="-1"/>
          <w:lang w:val="tr-TR"/>
        </w:rPr>
        <w:t>ye</w:t>
      </w:r>
      <w:r w:rsidRPr="00431019">
        <w:rPr>
          <w:rFonts w:cs="Times New Roman"/>
          <w:lang w:val="tr-TR"/>
        </w:rPr>
        <w:t>si’nde</w:t>
      </w:r>
      <w:r w:rsidRPr="00431019">
        <w:rPr>
          <w:rFonts w:cs="Times New Roman"/>
          <w:spacing w:val="13"/>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12"/>
          <w:lang w:val="tr-TR"/>
        </w:rPr>
        <w:t xml:space="preserve"> </w:t>
      </w:r>
      <w:r w:rsidRPr="00431019">
        <w:rPr>
          <w:rFonts w:cs="Times New Roman"/>
          <w:lang w:val="tr-TR"/>
        </w:rPr>
        <w:t>Hâcı</w:t>
      </w:r>
      <w:r w:rsidRPr="00431019">
        <w:rPr>
          <w:rFonts w:cs="Times New Roman"/>
          <w:spacing w:val="13"/>
          <w:lang w:val="tr-TR"/>
        </w:rPr>
        <w:t xml:space="preserve"> </w:t>
      </w:r>
      <w:r w:rsidRPr="00431019">
        <w:rPr>
          <w:rFonts w:cs="Times New Roman"/>
          <w:lang w:val="tr-TR"/>
        </w:rPr>
        <w:t>Abdullah zâviye</w:t>
      </w:r>
      <w:r w:rsidRPr="00431019">
        <w:rPr>
          <w:rFonts w:cs="Times New Roman"/>
          <w:spacing w:val="-1"/>
          <w:lang w:val="tr-TR"/>
        </w:rPr>
        <w:t>s</w:t>
      </w:r>
      <w:r w:rsidRPr="00431019">
        <w:rPr>
          <w:rFonts w:cs="Times New Roman"/>
          <w:lang w:val="tr-TR"/>
        </w:rPr>
        <w:t>inin</w:t>
      </w:r>
      <w:r w:rsidRPr="00431019">
        <w:rPr>
          <w:rFonts w:cs="Times New Roman"/>
          <w:spacing w:val="22"/>
          <w:lang w:val="tr-TR"/>
        </w:rPr>
        <w:t xml:space="preserve"> </w:t>
      </w:r>
      <w:r w:rsidRPr="00431019">
        <w:rPr>
          <w:rFonts w:cs="Times New Roman"/>
          <w:lang w:val="tr-TR"/>
        </w:rPr>
        <w:t>zâviyed</w:t>
      </w:r>
      <w:r w:rsidRPr="00431019">
        <w:rPr>
          <w:rFonts w:cs="Times New Roman"/>
          <w:spacing w:val="-1"/>
          <w:lang w:val="tr-TR"/>
        </w:rPr>
        <w:t>â</w:t>
      </w:r>
      <w:r w:rsidRPr="00431019">
        <w:rPr>
          <w:rFonts w:cs="Times New Roman"/>
          <w:lang w:val="tr-TR"/>
        </w:rPr>
        <w:t>rlı</w:t>
      </w:r>
      <w:r w:rsidRPr="00431019">
        <w:rPr>
          <w:rFonts w:cs="Times New Roman"/>
          <w:spacing w:val="-1"/>
          <w:lang w:val="tr-TR"/>
        </w:rPr>
        <w:t>ğ</w:t>
      </w:r>
      <w:r w:rsidRPr="00431019">
        <w:rPr>
          <w:rFonts w:cs="Times New Roman"/>
          <w:lang w:val="tr-TR"/>
        </w:rPr>
        <w:t>ı</w:t>
      </w:r>
      <w:r w:rsidRPr="00431019">
        <w:rPr>
          <w:rFonts w:cs="Times New Roman"/>
          <w:spacing w:val="24"/>
          <w:lang w:val="tr-TR"/>
        </w:rPr>
        <w:t xml:space="preserve"> </w:t>
      </w:r>
      <w:r w:rsidRPr="00431019">
        <w:rPr>
          <w:rFonts w:cs="Times New Roman"/>
          <w:lang w:val="tr-TR"/>
        </w:rPr>
        <w:t>Şeyh</w:t>
      </w:r>
      <w:r w:rsidRPr="00431019">
        <w:rPr>
          <w:rFonts w:cs="Times New Roman"/>
          <w:spacing w:val="23"/>
          <w:lang w:val="tr-TR"/>
        </w:rPr>
        <w:t xml:space="preserve"> </w:t>
      </w:r>
      <w:r w:rsidRPr="00431019">
        <w:rPr>
          <w:rFonts w:cs="Times New Roman"/>
          <w:lang w:val="tr-TR"/>
        </w:rPr>
        <w:t>Hasan</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Şeyh</w:t>
      </w:r>
      <w:r w:rsidRPr="00431019">
        <w:rPr>
          <w:rFonts w:cs="Times New Roman"/>
          <w:spacing w:val="24"/>
          <w:lang w:val="tr-TR"/>
        </w:rPr>
        <w:t xml:space="preserve"> </w:t>
      </w:r>
      <w:r w:rsidRPr="00431019">
        <w:rPr>
          <w:rFonts w:cs="Times New Roman"/>
          <w:lang w:val="tr-TR"/>
        </w:rPr>
        <w:t>Os</w:t>
      </w:r>
      <w:r w:rsidRPr="00431019">
        <w:rPr>
          <w:rFonts w:cs="Times New Roman"/>
          <w:spacing w:val="-2"/>
          <w:lang w:val="tr-TR"/>
        </w:rPr>
        <w:t>m</w:t>
      </w:r>
      <w:r w:rsidRPr="00431019">
        <w:rPr>
          <w:rFonts w:cs="Times New Roman"/>
          <w:lang w:val="tr-TR"/>
        </w:rPr>
        <w:t>an</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spacing w:val="1"/>
          <w:lang w:val="tr-TR"/>
        </w:rPr>
        <w:t>İ</w:t>
      </w:r>
      <w:r w:rsidRPr="00431019">
        <w:rPr>
          <w:rFonts w:cs="Times New Roman"/>
          <w:lang w:val="tr-TR"/>
        </w:rPr>
        <w:t>brahim</w:t>
      </w:r>
      <w:r w:rsidRPr="00431019">
        <w:rPr>
          <w:rFonts w:cs="Times New Roman"/>
          <w:spacing w:val="22"/>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Şeyh</w:t>
      </w:r>
      <w:r w:rsidRPr="00431019">
        <w:rPr>
          <w:rFonts w:cs="Times New Roman"/>
          <w:spacing w:val="24"/>
          <w:lang w:val="tr-TR"/>
        </w:rPr>
        <w:t xml:space="preserve"> </w:t>
      </w:r>
      <w:r w:rsidRPr="00431019">
        <w:rPr>
          <w:rFonts w:cs="Times New Roman"/>
          <w:lang w:val="tr-TR"/>
        </w:rPr>
        <w:t>Yusuf</w:t>
      </w:r>
      <w:r w:rsidRPr="00431019">
        <w:rPr>
          <w:rFonts w:cs="Times New Roman"/>
          <w:spacing w:val="22"/>
          <w:lang w:val="tr-TR"/>
        </w:rPr>
        <w:t xml:space="preserve"> </w:t>
      </w:r>
      <w:r w:rsidRPr="00431019">
        <w:rPr>
          <w:rFonts w:cs="Times New Roman"/>
          <w:spacing w:val="1"/>
          <w:lang w:val="tr-TR"/>
        </w:rPr>
        <w:t>z</w:t>
      </w:r>
      <w:r w:rsidRPr="00431019">
        <w:rPr>
          <w:rFonts w:cs="Times New Roman"/>
          <w:lang w:val="tr-TR"/>
        </w:rPr>
        <w:t>îde halasahüm</w:t>
      </w:r>
      <w:r w:rsidRPr="00431019">
        <w:rPr>
          <w:rFonts w:cs="Times New Roman"/>
          <w:spacing w:val="5"/>
          <w:lang w:val="tr-TR"/>
        </w:rPr>
        <w:t xml:space="preserve"> </w:t>
      </w:r>
      <w:r w:rsidRPr="00431019">
        <w:rPr>
          <w:rFonts w:cs="Times New Roman"/>
          <w:lang w:val="tr-TR"/>
        </w:rPr>
        <w:t>sâ’ir</w:t>
      </w:r>
      <w:r w:rsidRPr="00431019">
        <w:rPr>
          <w:rFonts w:cs="Times New Roman"/>
          <w:spacing w:val="6"/>
          <w:lang w:val="tr-TR"/>
        </w:rPr>
        <w:t xml:space="preserve"> </w:t>
      </w:r>
      <w:r w:rsidRPr="00431019">
        <w:rPr>
          <w:rFonts w:cs="Times New Roman"/>
          <w:lang w:val="tr-TR"/>
        </w:rPr>
        <w:t>ş</w:t>
      </w:r>
      <w:r w:rsidRPr="00431019">
        <w:rPr>
          <w:rFonts w:cs="Times New Roman"/>
          <w:spacing w:val="-1"/>
          <w:lang w:val="tr-TR"/>
        </w:rPr>
        <w:t>ü</w:t>
      </w:r>
      <w:r w:rsidRPr="00431019">
        <w:rPr>
          <w:rFonts w:cs="Times New Roman"/>
          <w:lang w:val="tr-TR"/>
        </w:rPr>
        <w:t>re</w:t>
      </w:r>
      <w:r w:rsidRPr="00431019">
        <w:rPr>
          <w:rFonts w:cs="Times New Roman"/>
          <w:spacing w:val="-2"/>
          <w:lang w:val="tr-TR"/>
        </w:rPr>
        <w:t>k</w:t>
      </w:r>
      <w:r w:rsidRPr="00431019">
        <w:rPr>
          <w:rFonts w:cs="Times New Roman"/>
          <w:lang w:val="tr-TR"/>
        </w:rPr>
        <w:t>âsıy</w:t>
      </w:r>
      <w:r w:rsidRPr="00431019">
        <w:rPr>
          <w:rFonts w:cs="Times New Roman"/>
          <w:spacing w:val="-1"/>
          <w:lang w:val="tr-TR"/>
        </w:rPr>
        <w:t>l</w:t>
      </w:r>
      <w:r w:rsidRPr="00431019">
        <w:rPr>
          <w:rFonts w:cs="Times New Roman"/>
          <w:lang w:val="tr-TR"/>
        </w:rPr>
        <w:t>a</w:t>
      </w:r>
      <w:r w:rsidRPr="00431019">
        <w:rPr>
          <w:rFonts w:cs="Times New Roman"/>
          <w:spacing w:val="7"/>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rilen</w:t>
      </w:r>
      <w:r w:rsidRPr="00431019">
        <w:rPr>
          <w:rFonts w:cs="Times New Roman"/>
          <w:spacing w:val="6"/>
          <w:lang w:val="tr-TR"/>
        </w:rPr>
        <w:t xml:space="preserve"> </w:t>
      </w:r>
      <w:r w:rsidRPr="00431019">
        <w:rPr>
          <w:rFonts w:cs="Times New Roman"/>
          <w:lang w:val="tr-TR"/>
        </w:rPr>
        <w:t>berâ</w:t>
      </w:r>
      <w:r w:rsidRPr="00431019">
        <w:rPr>
          <w:rFonts w:cs="Times New Roman"/>
          <w:spacing w:val="3"/>
          <w:lang w:val="tr-TR"/>
        </w:rPr>
        <w:t>t</w:t>
      </w:r>
      <w:r w:rsidRPr="00431019">
        <w:rPr>
          <w:rFonts w:cs="Times New Roman"/>
          <w:spacing w:val="-1"/>
          <w:lang w:val="tr-TR"/>
        </w:rPr>
        <w:t>-</w:t>
      </w:r>
      <w:r w:rsidRPr="00431019">
        <w:rPr>
          <w:rFonts w:cs="Times New Roman"/>
          <w:lang w:val="tr-TR"/>
        </w:rPr>
        <w:t>ı</w:t>
      </w:r>
      <w:r w:rsidRPr="00431019">
        <w:rPr>
          <w:rFonts w:cs="Times New Roman"/>
          <w:spacing w:val="6"/>
          <w:lang w:val="tr-TR"/>
        </w:rPr>
        <w:t xml:space="preserve"> </w:t>
      </w:r>
      <w:r w:rsidRPr="00431019">
        <w:rPr>
          <w:rFonts w:cs="Times New Roman"/>
          <w:lang w:val="tr-TR"/>
        </w:rPr>
        <w:t>şerîfe</w:t>
      </w:r>
      <w:r w:rsidRPr="00431019">
        <w:rPr>
          <w:rFonts w:cs="Times New Roman"/>
          <w:spacing w:val="-2"/>
          <w:lang w:val="tr-TR"/>
        </w:rPr>
        <w:t>m</w:t>
      </w:r>
      <w:r w:rsidRPr="00431019">
        <w:rPr>
          <w:rFonts w:cs="Times New Roman"/>
          <w:lang w:val="tr-TR"/>
        </w:rPr>
        <w:t>le</w:t>
      </w:r>
      <w:r w:rsidRPr="00431019">
        <w:rPr>
          <w:rFonts w:cs="Times New Roman"/>
          <w:spacing w:val="7"/>
          <w:lang w:val="tr-TR"/>
        </w:rPr>
        <w:t xml:space="preserve"> </w:t>
      </w:r>
      <w:r w:rsidRPr="00431019">
        <w:rPr>
          <w:rFonts w:cs="Times New Roman"/>
          <w:lang w:val="tr-TR"/>
        </w:rPr>
        <w:t>üzerin</w:t>
      </w:r>
      <w:r w:rsidRPr="00431019">
        <w:rPr>
          <w:rFonts w:cs="Times New Roman"/>
          <w:spacing w:val="-1"/>
          <w:lang w:val="tr-TR"/>
        </w:rPr>
        <w:t>d</w:t>
      </w:r>
      <w:r w:rsidRPr="00431019">
        <w:rPr>
          <w:rFonts w:cs="Times New Roman"/>
          <w:lang w:val="tr-TR"/>
        </w:rPr>
        <w:t>e</w:t>
      </w:r>
      <w:r w:rsidRPr="00431019">
        <w:rPr>
          <w:rFonts w:cs="Times New Roman"/>
          <w:spacing w:val="7"/>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uğu</w:t>
      </w:r>
      <w:r w:rsidRPr="00431019">
        <w:rPr>
          <w:rFonts w:cs="Times New Roman"/>
          <w:spacing w:val="6"/>
          <w:lang w:val="tr-TR"/>
        </w:rPr>
        <w:t xml:space="preserve"> </w:t>
      </w:r>
      <w:r w:rsidRPr="00431019">
        <w:rPr>
          <w:rFonts w:cs="Times New Roman"/>
          <w:lang w:val="tr-TR"/>
        </w:rPr>
        <w:t>evvkâ</w:t>
      </w:r>
      <w:r w:rsidRPr="00431019">
        <w:rPr>
          <w:rFonts w:cs="Times New Roman"/>
          <w:spacing w:val="1"/>
          <w:lang w:val="tr-TR"/>
        </w:rPr>
        <w:t>f</w:t>
      </w:r>
      <w:r w:rsidRPr="00431019">
        <w:rPr>
          <w:rFonts w:cs="Times New Roman"/>
          <w:spacing w:val="-1"/>
          <w:lang w:val="tr-TR"/>
        </w:rPr>
        <w:t>-</w:t>
      </w:r>
      <w:r w:rsidRPr="00431019">
        <w:rPr>
          <w:rFonts w:cs="Times New Roman"/>
          <w:lang w:val="tr-TR"/>
        </w:rPr>
        <w:t>ı muhâsebesinde</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uka</w:t>
      </w:r>
      <w:r w:rsidRPr="00431019">
        <w:rPr>
          <w:rFonts w:cs="Times New Roman"/>
          <w:spacing w:val="1"/>
          <w:lang w:val="tr-TR"/>
        </w:rPr>
        <w:t>y</w:t>
      </w:r>
      <w:r w:rsidRPr="00431019">
        <w:rPr>
          <w:rFonts w:cs="Times New Roman"/>
          <w:lang w:val="tr-TR"/>
        </w:rPr>
        <w:t>yed</w:t>
      </w:r>
      <w:r w:rsidRPr="00431019">
        <w:rPr>
          <w:rFonts w:cs="Times New Roman"/>
          <w:spacing w:val="50"/>
          <w:lang w:val="tr-TR"/>
        </w:rPr>
        <w:t xml:space="preserve"> </w:t>
      </w:r>
      <w:r w:rsidRPr="00431019">
        <w:rPr>
          <w:rFonts w:cs="Times New Roman"/>
          <w:lang w:val="tr-TR"/>
        </w:rPr>
        <w:t>olub</w:t>
      </w:r>
      <w:r w:rsidRPr="00431019">
        <w:rPr>
          <w:rFonts w:cs="Times New Roman"/>
          <w:spacing w:val="49"/>
          <w:lang w:val="tr-TR"/>
        </w:rPr>
        <w:t xml:space="preserve"> </w:t>
      </w:r>
      <w:r w:rsidRPr="00431019">
        <w:rPr>
          <w:rFonts w:cs="Times New Roman"/>
          <w:lang w:val="tr-TR"/>
        </w:rPr>
        <w:t>vakf-ı</w:t>
      </w:r>
      <w:r w:rsidRPr="00431019">
        <w:rPr>
          <w:rFonts w:cs="Times New Roman"/>
          <w:spacing w:val="50"/>
          <w:lang w:val="tr-TR"/>
        </w:rPr>
        <w:t xml:space="preserve"> </w:t>
      </w:r>
      <w:r w:rsidRPr="00431019">
        <w:rPr>
          <w:rFonts w:cs="Times New Roman"/>
          <w:spacing w:val="-2"/>
          <w:lang w:val="tr-TR"/>
        </w:rPr>
        <w:t>m</w:t>
      </w:r>
      <w:r w:rsidRPr="00431019">
        <w:rPr>
          <w:rFonts w:cs="Times New Roman"/>
          <w:lang w:val="tr-TR"/>
        </w:rPr>
        <w:t>ezbûrun</w:t>
      </w:r>
      <w:r w:rsidRPr="00431019">
        <w:rPr>
          <w:rFonts w:cs="Times New Roman"/>
          <w:spacing w:val="50"/>
          <w:lang w:val="tr-TR"/>
        </w:rPr>
        <w:t xml:space="preserve"> </w:t>
      </w:r>
      <w:r w:rsidRPr="00431019">
        <w:rPr>
          <w:rFonts w:cs="Times New Roman"/>
          <w:lang w:val="tr-TR"/>
        </w:rPr>
        <w:t>nev</w:t>
      </w:r>
      <w:r w:rsidRPr="00431019">
        <w:rPr>
          <w:rFonts w:cs="Times New Roman"/>
          <w:spacing w:val="-1"/>
          <w:lang w:val="tr-TR"/>
        </w:rPr>
        <w:t>b</w:t>
      </w:r>
      <w:r w:rsidRPr="00431019">
        <w:rPr>
          <w:rFonts w:cs="Times New Roman"/>
          <w:lang w:val="tr-TR"/>
        </w:rPr>
        <w:t>e</w:t>
      </w:r>
      <w:r w:rsidRPr="00431019">
        <w:rPr>
          <w:rFonts w:cs="Times New Roman"/>
          <w:spacing w:val="1"/>
          <w:lang w:val="tr-TR"/>
        </w:rPr>
        <w:t>t</w:t>
      </w:r>
      <w:r w:rsidRPr="00431019">
        <w:rPr>
          <w:rFonts w:cs="Times New Roman"/>
          <w:spacing w:val="-1"/>
          <w:lang w:val="tr-TR"/>
        </w:rPr>
        <w:t>-</w:t>
      </w:r>
      <w:r w:rsidRPr="00431019">
        <w:rPr>
          <w:rFonts w:cs="Times New Roman"/>
          <w:lang w:val="tr-TR"/>
        </w:rPr>
        <w:t>i</w:t>
      </w:r>
      <w:r w:rsidRPr="00431019">
        <w:rPr>
          <w:rFonts w:cs="Times New Roman"/>
          <w:spacing w:val="50"/>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râtı</w:t>
      </w:r>
      <w:r w:rsidRPr="00431019">
        <w:rPr>
          <w:rFonts w:cs="Times New Roman"/>
          <w:spacing w:val="48"/>
          <w:lang w:val="tr-TR"/>
        </w:rPr>
        <w:t xml:space="preserve"> </w:t>
      </w:r>
      <w:r w:rsidRPr="00431019">
        <w:rPr>
          <w:rFonts w:cs="Times New Roman"/>
          <w:lang w:val="tr-TR"/>
        </w:rPr>
        <w:t>kaydı</w:t>
      </w:r>
      <w:r w:rsidRPr="00431019">
        <w:rPr>
          <w:rFonts w:cs="Times New Roman"/>
          <w:spacing w:val="50"/>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spacing w:val="1"/>
          <w:lang w:val="tr-TR"/>
        </w:rPr>
        <w:t>a</w:t>
      </w:r>
      <w:r w:rsidRPr="00431019">
        <w:rPr>
          <w:rFonts w:cs="Times New Roman"/>
          <w:lang w:val="tr-TR"/>
        </w:rPr>
        <w:t>dığı akdâ</w:t>
      </w:r>
      <w:r w:rsidRPr="00431019">
        <w:rPr>
          <w:rFonts w:cs="Times New Roman"/>
          <w:spacing w:val="-2"/>
          <w:lang w:val="tr-TR"/>
        </w:rPr>
        <w:t>m</w:t>
      </w:r>
      <w:r w:rsidRPr="00431019">
        <w:rPr>
          <w:rFonts w:cs="Times New Roman"/>
          <w:lang w:val="tr-TR"/>
        </w:rPr>
        <w:t>dan</w:t>
      </w:r>
      <w:r w:rsidRPr="00431019">
        <w:rPr>
          <w:rFonts w:cs="Times New Roman"/>
          <w:spacing w:val="4"/>
          <w:lang w:val="tr-TR"/>
        </w:rPr>
        <w:t xml:space="preserve"> </w:t>
      </w:r>
      <w:r w:rsidRPr="00431019">
        <w:rPr>
          <w:rFonts w:cs="Times New Roman"/>
          <w:lang w:val="tr-TR"/>
        </w:rPr>
        <w:t>yazıl</w:t>
      </w:r>
      <w:r w:rsidRPr="00431019">
        <w:rPr>
          <w:rFonts w:cs="Times New Roman"/>
          <w:spacing w:val="-2"/>
          <w:lang w:val="tr-TR"/>
        </w:rPr>
        <w:t>m</w:t>
      </w:r>
      <w:r w:rsidRPr="00431019">
        <w:rPr>
          <w:rFonts w:cs="Times New Roman"/>
          <w:lang w:val="tr-TR"/>
        </w:rPr>
        <w:t>ış</w:t>
      </w:r>
      <w:r w:rsidRPr="00431019">
        <w:rPr>
          <w:rFonts w:cs="Times New Roman"/>
          <w:spacing w:val="4"/>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3"/>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-i</w:t>
      </w:r>
      <w:r w:rsidRPr="00431019">
        <w:rPr>
          <w:rFonts w:cs="Times New Roman"/>
          <w:spacing w:val="3"/>
          <w:lang w:val="tr-TR"/>
        </w:rPr>
        <w:t xml:space="preserve"> </w:t>
      </w:r>
      <w:r w:rsidRPr="00431019">
        <w:rPr>
          <w:rFonts w:cs="Times New Roman"/>
          <w:lang w:val="tr-TR"/>
        </w:rPr>
        <w:t>Hi</w:t>
      </w:r>
      <w:r w:rsidRPr="00431019">
        <w:rPr>
          <w:rFonts w:cs="Times New Roman"/>
          <w:spacing w:val="-1"/>
          <w:lang w:val="tr-TR"/>
        </w:rPr>
        <w:t>s</w:t>
      </w:r>
      <w:r w:rsidRPr="00431019">
        <w:rPr>
          <w:rFonts w:cs="Times New Roman"/>
          <w:lang w:val="tr-TR"/>
        </w:rPr>
        <w:t>ar</w:t>
      </w:r>
      <w:r w:rsidRPr="00431019">
        <w:rPr>
          <w:rFonts w:cs="Times New Roman"/>
          <w:spacing w:val="-1"/>
          <w:lang w:val="tr-TR"/>
        </w:rPr>
        <w:t>c</w:t>
      </w:r>
      <w:r w:rsidRPr="00431019">
        <w:rPr>
          <w:rFonts w:cs="Times New Roman"/>
          <w:lang w:val="tr-TR"/>
        </w:rPr>
        <w:t>ık</w:t>
      </w:r>
      <w:r w:rsidRPr="00431019">
        <w:rPr>
          <w:rFonts w:cs="Times New Roman"/>
          <w:spacing w:val="2"/>
          <w:lang w:val="tr-TR"/>
        </w:rPr>
        <w:t xml:space="preserve"> </w:t>
      </w:r>
      <w:r w:rsidRPr="00431019">
        <w:rPr>
          <w:rFonts w:cs="Times New Roman"/>
          <w:lang w:val="tr-TR"/>
        </w:rPr>
        <w:t>e</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ezbûre</w:t>
      </w:r>
      <w:r w:rsidRPr="00431019">
        <w:rPr>
          <w:rFonts w:cs="Times New Roman"/>
          <w:spacing w:val="2"/>
          <w:lang w:val="tr-TR"/>
        </w:rPr>
        <w:t xml:space="preserve"> </w:t>
      </w:r>
      <w:r w:rsidRPr="00431019">
        <w:rPr>
          <w:rFonts w:cs="Times New Roman"/>
          <w:lang w:val="tr-TR"/>
        </w:rPr>
        <w:t>be</w:t>
      </w:r>
      <w:r w:rsidRPr="00431019">
        <w:rPr>
          <w:rFonts w:cs="Times New Roman"/>
          <w:spacing w:val="1"/>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ûceb</w:t>
      </w:r>
      <w:r w:rsidRPr="00431019">
        <w:rPr>
          <w:rFonts w:cs="Times New Roman"/>
          <w:spacing w:val="3"/>
          <w:lang w:val="tr-TR"/>
        </w:rPr>
        <w:t xml:space="preserve"> </w:t>
      </w:r>
      <w:r w:rsidRPr="00431019">
        <w:rPr>
          <w:rFonts w:cs="Times New Roman"/>
          <w:lang w:val="tr-TR"/>
        </w:rPr>
        <w:t>defter</w:t>
      </w:r>
      <w:r w:rsidRPr="00431019">
        <w:rPr>
          <w:rFonts w:cs="Times New Roman"/>
          <w:spacing w:val="-1"/>
          <w:lang w:val="tr-TR"/>
        </w:rPr>
        <w:t>-</w:t>
      </w:r>
      <w:r w:rsidRPr="00431019">
        <w:rPr>
          <w:rFonts w:cs="Times New Roman"/>
          <w:lang w:val="tr-TR"/>
        </w:rPr>
        <w:t xml:space="preserve">i </w:t>
      </w:r>
      <w:r w:rsidRPr="00431019">
        <w:rPr>
          <w:rFonts w:cs="Times New Roman"/>
          <w:spacing w:val="3"/>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kânî Hâcı</w:t>
      </w:r>
      <w:r w:rsidRPr="00431019">
        <w:rPr>
          <w:rFonts w:cs="Times New Roman"/>
          <w:spacing w:val="7"/>
          <w:lang w:val="tr-TR"/>
        </w:rPr>
        <w:t xml:space="preserve"> </w:t>
      </w:r>
      <w:r w:rsidRPr="00431019">
        <w:rPr>
          <w:rFonts w:cs="Times New Roman"/>
          <w:lang w:val="tr-TR"/>
        </w:rPr>
        <w:t>Abdullah</w:t>
      </w:r>
      <w:r w:rsidRPr="00431019">
        <w:rPr>
          <w:rFonts w:cs="Times New Roman"/>
          <w:spacing w:val="6"/>
          <w:lang w:val="tr-TR"/>
        </w:rPr>
        <w:t xml:space="preserve"> </w:t>
      </w:r>
      <w:r w:rsidRPr="00431019">
        <w:rPr>
          <w:rFonts w:cs="Times New Roman"/>
          <w:lang w:val="tr-TR"/>
        </w:rPr>
        <w:t>zâviye</w:t>
      </w:r>
      <w:r w:rsidRPr="00431019">
        <w:rPr>
          <w:rFonts w:cs="Times New Roman"/>
          <w:spacing w:val="-1"/>
          <w:lang w:val="tr-TR"/>
        </w:rPr>
        <w:t>s</w:t>
      </w:r>
      <w:r w:rsidRPr="00431019">
        <w:rPr>
          <w:rFonts w:cs="Times New Roman"/>
          <w:lang w:val="tr-TR"/>
        </w:rPr>
        <w:t>i</w:t>
      </w:r>
      <w:r w:rsidRPr="00431019">
        <w:rPr>
          <w:rFonts w:cs="Times New Roman"/>
          <w:spacing w:val="7"/>
          <w:lang w:val="tr-TR"/>
        </w:rPr>
        <w:t xml:space="preserve"> </w:t>
      </w:r>
      <w:r w:rsidRPr="00431019">
        <w:rPr>
          <w:rFonts w:cs="Times New Roman"/>
          <w:lang w:val="tr-TR"/>
        </w:rPr>
        <w:t>vakfı</w:t>
      </w:r>
      <w:r w:rsidRPr="00431019">
        <w:rPr>
          <w:rFonts w:cs="Times New Roman"/>
          <w:spacing w:val="6"/>
          <w:lang w:val="tr-TR"/>
        </w:rPr>
        <w:t xml:space="preserve"> </w:t>
      </w:r>
      <w:r w:rsidRPr="00431019">
        <w:rPr>
          <w:rFonts w:cs="Times New Roman"/>
          <w:lang w:val="tr-TR"/>
        </w:rPr>
        <w:t>tarafı</w:t>
      </w:r>
      <w:r w:rsidRPr="00431019">
        <w:rPr>
          <w:rFonts w:cs="Times New Roman"/>
          <w:spacing w:val="-2"/>
          <w:lang w:val="tr-TR"/>
        </w:rPr>
        <w:t>n</w:t>
      </w:r>
      <w:r w:rsidRPr="00431019">
        <w:rPr>
          <w:rFonts w:cs="Times New Roman"/>
          <w:lang w:val="tr-TR"/>
        </w:rPr>
        <w:t>dan</w:t>
      </w:r>
      <w:r w:rsidRPr="00431019">
        <w:rPr>
          <w:rFonts w:cs="Times New Roman"/>
          <w:spacing w:val="7"/>
          <w:lang w:val="tr-TR"/>
        </w:rPr>
        <w:t xml:space="preserve"> </w:t>
      </w:r>
      <w:r w:rsidRPr="00431019">
        <w:rPr>
          <w:rFonts w:cs="Times New Roman"/>
          <w:lang w:val="tr-TR"/>
        </w:rPr>
        <w:t>zabt</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vâkiʿ</w:t>
      </w:r>
      <w:r w:rsidRPr="00431019">
        <w:rPr>
          <w:rFonts w:cs="Times New Roman"/>
          <w:spacing w:val="7"/>
          <w:lang w:val="tr-TR"/>
        </w:rPr>
        <w:t xml:space="preserve"> </w:t>
      </w:r>
      <w:r w:rsidRPr="00431019">
        <w:rPr>
          <w:rFonts w:cs="Times New Roman"/>
          <w:lang w:val="tr-TR"/>
        </w:rPr>
        <w:t>olan</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ahsûlât</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lang w:val="tr-TR"/>
        </w:rPr>
        <w:t>rüsû</w:t>
      </w:r>
      <w:r w:rsidRPr="00431019">
        <w:rPr>
          <w:rFonts w:cs="Times New Roman"/>
          <w:spacing w:val="-2"/>
          <w:lang w:val="tr-TR"/>
        </w:rPr>
        <w:t>m</w:t>
      </w:r>
      <w:r w:rsidRPr="00431019">
        <w:rPr>
          <w:rFonts w:cs="Times New Roman"/>
          <w:lang w:val="tr-TR"/>
        </w:rPr>
        <w:t>âtı</w:t>
      </w:r>
      <w:r w:rsidRPr="00431019">
        <w:rPr>
          <w:rFonts w:cs="Times New Roman"/>
          <w:spacing w:val="7"/>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z</w:t>
      </w:r>
      <w:r w:rsidRPr="00431019">
        <w:rPr>
          <w:rFonts w:cs="Times New Roman"/>
          <w:spacing w:val="7"/>
          <w:lang w:val="tr-TR"/>
        </w:rPr>
        <w:t xml:space="preserve"> </w:t>
      </w:r>
      <w:r w:rsidRPr="00431019">
        <w:rPr>
          <w:rFonts w:cs="Times New Roman"/>
          <w:lang w:val="tr-TR"/>
        </w:rPr>
        <w:t xml:space="preserve">ve kabz </w:t>
      </w:r>
      <w:r w:rsidRPr="00431019">
        <w:rPr>
          <w:rFonts w:cs="Times New Roman"/>
          <w:spacing w:val="-2"/>
          <w:lang w:val="tr-TR"/>
        </w:rPr>
        <w:t>m</w:t>
      </w:r>
      <w:r w:rsidRPr="00431019">
        <w:rPr>
          <w:rFonts w:cs="Times New Roman"/>
          <w:lang w:val="tr-TR"/>
        </w:rPr>
        <w:t>urâd</w:t>
      </w:r>
      <w:r w:rsidRPr="00431019">
        <w:rPr>
          <w:rFonts w:cs="Times New Roman"/>
          <w:spacing w:val="59"/>
          <w:lang w:val="tr-TR"/>
        </w:rPr>
        <w:t xml:space="preserve"> </w:t>
      </w:r>
      <w:r w:rsidRPr="00431019">
        <w:rPr>
          <w:rFonts w:cs="Times New Roman"/>
          <w:lang w:val="tr-TR"/>
        </w:rPr>
        <w:t>olunduk da dahl olu</w:t>
      </w:r>
      <w:r w:rsidRPr="00431019">
        <w:rPr>
          <w:rFonts w:cs="Times New Roman"/>
          <w:spacing w:val="-1"/>
          <w:lang w:val="tr-TR"/>
        </w:rPr>
        <w:t>n</w:t>
      </w:r>
      <w:r w:rsidRPr="00431019">
        <w:rPr>
          <w:rFonts w:cs="Times New Roman"/>
          <w:spacing w:val="-2"/>
          <w:lang w:val="tr-TR"/>
        </w:rPr>
        <w:t>m</w:t>
      </w:r>
      <w:r w:rsidRPr="00431019">
        <w:rPr>
          <w:rFonts w:cs="Times New Roman"/>
          <w:lang w:val="tr-TR"/>
        </w:rPr>
        <w:t>ak îcâb it</w:t>
      </w:r>
      <w:r w:rsidRPr="00431019">
        <w:rPr>
          <w:rFonts w:cs="Times New Roman"/>
          <w:spacing w:val="-2"/>
          <w:lang w:val="tr-TR"/>
        </w:rPr>
        <w:t>m</w:t>
      </w:r>
      <w:r w:rsidRPr="00431019">
        <w:rPr>
          <w:rFonts w:cs="Times New Roman"/>
          <w:lang w:val="tr-TR"/>
        </w:rPr>
        <w:t>ez iken</w:t>
      </w:r>
      <w:r w:rsidRPr="00431019">
        <w:rPr>
          <w:rFonts w:cs="Times New Roman"/>
          <w:spacing w:val="59"/>
          <w:lang w:val="tr-TR"/>
        </w:rPr>
        <w:t xml:space="preserve"> </w:t>
      </w:r>
      <w:r w:rsidRPr="00431019">
        <w:rPr>
          <w:rFonts w:cs="Times New Roman"/>
          <w:lang w:val="tr-TR"/>
        </w:rPr>
        <w:t>ecânibden b</w:t>
      </w:r>
      <w:r w:rsidRPr="00431019">
        <w:rPr>
          <w:rFonts w:cs="Times New Roman"/>
          <w:spacing w:val="-1"/>
          <w:lang w:val="tr-TR"/>
        </w:rPr>
        <w:t>a</w:t>
      </w:r>
      <w:r w:rsidRPr="00431019">
        <w:rPr>
          <w:rFonts w:cs="Times New Roman"/>
          <w:lang w:val="tr-TR"/>
        </w:rPr>
        <w:t xml:space="preserve">ʿzı </w:t>
      </w:r>
      <w:r w:rsidRPr="00431019">
        <w:rPr>
          <w:rFonts w:cs="Times New Roman"/>
          <w:spacing w:val="-2"/>
          <w:lang w:val="tr-TR"/>
        </w:rPr>
        <w:t>k</w:t>
      </w:r>
      <w:r w:rsidRPr="00431019">
        <w:rPr>
          <w:rFonts w:cs="Times New Roman"/>
          <w:lang w:val="tr-TR"/>
        </w:rPr>
        <w:t>i</w:t>
      </w:r>
      <w:r w:rsidRPr="00431019">
        <w:rPr>
          <w:rFonts w:cs="Times New Roman"/>
          <w:spacing w:val="-2"/>
          <w:lang w:val="tr-TR"/>
        </w:rPr>
        <w:t>m</w:t>
      </w:r>
      <w:r w:rsidRPr="00431019">
        <w:rPr>
          <w:rFonts w:cs="Times New Roman"/>
          <w:lang w:val="tr-TR"/>
        </w:rPr>
        <w:t>esneler karye</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eye</w:t>
      </w:r>
      <w:r w:rsidRPr="00431019">
        <w:rPr>
          <w:rFonts w:cs="Times New Roman"/>
          <w:spacing w:val="8"/>
          <w:lang w:val="tr-TR"/>
        </w:rPr>
        <w:t xml:space="preserve"> </w:t>
      </w:r>
      <w:r w:rsidRPr="00431019">
        <w:rPr>
          <w:rFonts w:cs="Times New Roman"/>
          <w:lang w:val="tr-TR"/>
        </w:rPr>
        <w:t>hilâf-ı</w:t>
      </w:r>
      <w:r w:rsidRPr="00431019">
        <w:rPr>
          <w:rFonts w:cs="Times New Roman"/>
          <w:spacing w:val="8"/>
          <w:lang w:val="tr-TR"/>
        </w:rPr>
        <w:t xml:space="preserve"> </w:t>
      </w:r>
      <w:r w:rsidRPr="00431019">
        <w:rPr>
          <w:rFonts w:cs="Times New Roman"/>
          <w:lang w:val="tr-TR"/>
        </w:rPr>
        <w:t>defter-i</w:t>
      </w:r>
      <w:r w:rsidRPr="00431019">
        <w:rPr>
          <w:rFonts w:cs="Times New Roman"/>
          <w:spacing w:val="7"/>
          <w:lang w:val="tr-TR"/>
        </w:rPr>
        <w:t xml:space="preserve"> </w:t>
      </w:r>
      <w:r w:rsidRPr="00431019">
        <w:rPr>
          <w:rFonts w:cs="Times New Roman"/>
          <w:lang w:val="tr-TR"/>
        </w:rPr>
        <w:t>hâkânî</w:t>
      </w:r>
      <w:r w:rsidRPr="00431019">
        <w:rPr>
          <w:rFonts w:cs="Times New Roman"/>
          <w:spacing w:val="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ugâyi</w:t>
      </w:r>
      <w:r w:rsidRPr="00431019">
        <w:rPr>
          <w:rFonts w:cs="Times New Roman"/>
          <w:spacing w:val="1"/>
          <w:lang w:val="tr-TR"/>
        </w:rPr>
        <w:t>r</w:t>
      </w:r>
      <w:r w:rsidRPr="00431019">
        <w:rPr>
          <w:rFonts w:cs="Times New Roman"/>
          <w:lang w:val="tr-TR"/>
        </w:rPr>
        <w:t>-i</w:t>
      </w:r>
      <w:r w:rsidRPr="00431019">
        <w:rPr>
          <w:rFonts w:cs="Times New Roman"/>
          <w:spacing w:val="7"/>
          <w:lang w:val="tr-TR"/>
        </w:rPr>
        <w:t xml:space="preserve"> </w:t>
      </w:r>
      <w:r w:rsidRPr="00431019">
        <w:rPr>
          <w:rFonts w:cs="Times New Roman"/>
          <w:lang w:val="tr-TR"/>
        </w:rPr>
        <w:t>kânûn</w:t>
      </w:r>
      <w:r w:rsidRPr="00431019">
        <w:rPr>
          <w:rFonts w:cs="Times New Roman"/>
          <w:spacing w:val="8"/>
          <w:lang w:val="tr-TR"/>
        </w:rPr>
        <w:t xml:space="preserve"> </w:t>
      </w:r>
      <w:r w:rsidRPr="00431019">
        <w:rPr>
          <w:rFonts w:cs="Times New Roman"/>
          <w:lang w:val="tr-TR"/>
        </w:rPr>
        <w:t>füzû</w:t>
      </w:r>
      <w:r w:rsidRPr="00431019">
        <w:rPr>
          <w:rFonts w:cs="Times New Roman"/>
          <w:spacing w:val="-2"/>
          <w:lang w:val="tr-TR"/>
        </w:rPr>
        <w:t>l</w:t>
      </w:r>
      <w:r w:rsidRPr="00431019">
        <w:rPr>
          <w:rFonts w:cs="Times New Roman"/>
          <w:lang w:val="tr-TR"/>
        </w:rPr>
        <w:t>i</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8"/>
          <w:lang w:val="tr-TR"/>
        </w:rPr>
        <w:t xml:space="preserve"> </w:t>
      </w:r>
      <w:r w:rsidRPr="00431019">
        <w:rPr>
          <w:rFonts w:cs="Times New Roman"/>
          <w:lang w:val="tr-TR"/>
        </w:rPr>
        <w:t>ve taʿarruz</w:t>
      </w:r>
      <w:r w:rsidRPr="00431019">
        <w:rPr>
          <w:rFonts w:cs="Times New Roman"/>
          <w:spacing w:val="-2"/>
          <w:lang w:val="tr-TR"/>
        </w:rPr>
        <w:t>d</w:t>
      </w:r>
      <w:r w:rsidRPr="00431019">
        <w:rPr>
          <w:rFonts w:cs="Times New Roman"/>
          <w:lang w:val="tr-TR"/>
        </w:rPr>
        <w:t>an</w:t>
      </w:r>
      <w:r w:rsidRPr="00431019">
        <w:rPr>
          <w:rFonts w:cs="Times New Roman"/>
          <w:spacing w:val="42"/>
          <w:lang w:val="tr-TR"/>
        </w:rPr>
        <w:t xml:space="preserve"> </w:t>
      </w:r>
      <w:r w:rsidRPr="00431019">
        <w:rPr>
          <w:rFonts w:cs="Times New Roman"/>
          <w:lang w:val="tr-TR"/>
        </w:rPr>
        <w:t>hâlî</w:t>
      </w:r>
      <w:r w:rsidRPr="00431019">
        <w:rPr>
          <w:rFonts w:cs="Times New Roman"/>
          <w:spacing w:val="42"/>
          <w:lang w:val="tr-TR"/>
        </w:rPr>
        <w:t xml:space="preserve"> </w:t>
      </w:r>
      <w:r w:rsidRPr="00431019">
        <w:rPr>
          <w:rFonts w:cs="Times New Roman"/>
          <w:lang w:val="tr-TR"/>
        </w:rPr>
        <w:t>oldukl</w:t>
      </w:r>
      <w:r w:rsidRPr="00431019">
        <w:rPr>
          <w:rFonts w:cs="Times New Roman"/>
          <w:spacing w:val="-2"/>
          <w:lang w:val="tr-TR"/>
        </w:rPr>
        <w:t>a</w:t>
      </w:r>
      <w:r w:rsidRPr="00431019">
        <w:rPr>
          <w:rFonts w:cs="Times New Roman"/>
          <w:lang w:val="tr-TR"/>
        </w:rPr>
        <w:t>rı</w:t>
      </w:r>
      <w:r w:rsidRPr="00431019">
        <w:rPr>
          <w:rFonts w:cs="Times New Roman"/>
          <w:spacing w:val="42"/>
          <w:lang w:val="tr-TR"/>
        </w:rPr>
        <w:t xml:space="preserve"> </w:t>
      </w:r>
      <w:r w:rsidRPr="00431019">
        <w:rPr>
          <w:rFonts w:cs="Times New Roman"/>
          <w:lang w:val="tr-TR"/>
        </w:rPr>
        <w:t>beyâ</w:t>
      </w:r>
      <w:r w:rsidRPr="00431019">
        <w:rPr>
          <w:rFonts w:cs="Times New Roman"/>
          <w:spacing w:val="-1"/>
          <w:lang w:val="tr-TR"/>
        </w:rPr>
        <w:t>n</w:t>
      </w:r>
      <w:r w:rsidRPr="00431019">
        <w:rPr>
          <w:rFonts w:cs="Times New Roman"/>
          <w:lang w:val="tr-TR"/>
        </w:rPr>
        <w:t>ıyla</w:t>
      </w:r>
      <w:r w:rsidRPr="00431019">
        <w:rPr>
          <w:rFonts w:cs="Times New Roman"/>
          <w:spacing w:val="40"/>
          <w:lang w:val="tr-TR"/>
        </w:rPr>
        <w:t xml:space="preserve"> </w:t>
      </w:r>
      <w:r w:rsidRPr="00431019">
        <w:rPr>
          <w:rFonts w:cs="Times New Roman"/>
          <w:lang w:val="tr-TR"/>
        </w:rPr>
        <w:t>o</w:t>
      </w:r>
      <w:r w:rsidRPr="00431019">
        <w:rPr>
          <w:rFonts w:cs="Times New Roman"/>
          <w:spacing w:val="3"/>
          <w:lang w:val="tr-TR"/>
        </w:rPr>
        <w:t>l</w:t>
      </w:r>
      <w:r w:rsidRPr="00431019">
        <w:rPr>
          <w:rFonts w:cs="Times New Roman"/>
          <w:lang w:val="tr-TR"/>
        </w:rPr>
        <w:t>-bâbda</w:t>
      </w:r>
      <w:r w:rsidRPr="00431019">
        <w:rPr>
          <w:rFonts w:cs="Times New Roman"/>
          <w:spacing w:val="42"/>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r-i</w:t>
      </w:r>
      <w:r w:rsidRPr="00431019">
        <w:rPr>
          <w:rFonts w:cs="Times New Roman"/>
          <w:spacing w:val="42"/>
          <w:lang w:val="tr-TR"/>
        </w:rPr>
        <w:t xml:space="preserve"> </w:t>
      </w:r>
      <w:r w:rsidRPr="00431019">
        <w:rPr>
          <w:rFonts w:cs="Times New Roman"/>
          <w:lang w:val="tr-TR"/>
        </w:rPr>
        <w:t>şerîfim</w:t>
      </w:r>
      <w:r w:rsidRPr="00431019">
        <w:rPr>
          <w:rFonts w:cs="Times New Roman"/>
          <w:spacing w:val="41"/>
          <w:lang w:val="tr-TR"/>
        </w:rPr>
        <w:t xml:space="preserve"> </w:t>
      </w:r>
      <w:r w:rsidRPr="00431019">
        <w:rPr>
          <w:rFonts w:cs="Times New Roman"/>
          <w:lang w:val="tr-TR"/>
        </w:rPr>
        <w:t>sudûrunu</w:t>
      </w:r>
      <w:r w:rsidRPr="00431019">
        <w:rPr>
          <w:rFonts w:cs="Times New Roman"/>
          <w:spacing w:val="41"/>
          <w:lang w:val="tr-TR"/>
        </w:rPr>
        <w:t xml:space="preserve"> </w:t>
      </w:r>
      <w:r w:rsidRPr="00431019">
        <w:rPr>
          <w:rFonts w:cs="Times New Roman"/>
          <w:lang w:val="tr-TR"/>
        </w:rPr>
        <w:t>mû</w:t>
      </w:r>
      <w:r w:rsidRPr="00431019">
        <w:rPr>
          <w:rFonts w:cs="Times New Roman"/>
          <w:spacing w:val="-2"/>
          <w:lang w:val="tr-TR"/>
        </w:rPr>
        <w:t>m</w:t>
      </w:r>
      <w:r w:rsidRPr="00431019">
        <w:rPr>
          <w:rFonts w:cs="Times New Roman"/>
          <w:spacing w:val="1"/>
          <w:lang w:val="tr-TR"/>
        </w:rPr>
        <w:t>â</w:t>
      </w:r>
      <w:r w:rsidRPr="00431019">
        <w:rPr>
          <w:rFonts w:cs="Times New Roman"/>
          <w:lang w:val="tr-TR"/>
        </w:rPr>
        <w:t>-ileyh</w:t>
      </w:r>
      <w:r w:rsidRPr="00431019">
        <w:rPr>
          <w:rFonts w:cs="Times New Roman"/>
          <w:spacing w:val="40"/>
          <w:lang w:val="tr-TR"/>
        </w:rPr>
        <w:t xml:space="preserve"> </w:t>
      </w:r>
      <w:r w:rsidRPr="00431019">
        <w:rPr>
          <w:rFonts w:cs="Times New Roman"/>
          <w:lang w:val="tr-TR"/>
        </w:rPr>
        <w:t>bu defʿa</w:t>
      </w:r>
      <w:r w:rsidRPr="00431019">
        <w:rPr>
          <w:rFonts w:cs="Times New Roman"/>
          <w:spacing w:val="22"/>
          <w:lang w:val="tr-TR"/>
        </w:rPr>
        <w:t xml:space="preserve"> </w:t>
      </w:r>
      <w:r w:rsidRPr="00431019">
        <w:rPr>
          <w:rFonts w:cs="Times New Roman"/>
          <w:lang w:val="tr-TR"/>
        </w:rPr>
        <w:t>bâ-ʿa</w:t>
      </w:r>
      <w:r w:rsidRPr="00431019">
        <w:rPr>
          <w:rFonts w:cs="Times New Roman"/>
          <w:spacing w:val="-2"/>
          <w:lang w:val="tr-TR"/>
        </w:rPr>
        <w:t>r</w:t>
      </w:r>
      <w:r w:rsidRPr="00431019">
        <w:rPr>
          <w:rFonts w:cs="Times New Roman"/>
          <w:lang w:val="tr-TR"/>
        </w:rPr>
        <w:t>zıhâl</w:t>
      </w:r>
      <w:r w:rsidRPr="00431019">
        <w:rPr>
          <w:rFonts w:cs="Times New Roman"/>
          <w:spacing w:val="23"/>
          <w:lang w:val="tr-TR"/>
        </w:rPr>
        <w:t xml:space="preserve"> </w:t>
      </w:r>
      <w:r w:rsidRPr="00431019">
        <w:rPr>
          <w:rFonts w:cs="Times New Roman"/>
          <w:lang w:val="tr-TR"/>
        </w:rPr>
        <w:t>is</w:t>
      </w:r>
      <w:r w:rsidRPr="00431019">
        <w:rPr>
          <w:rFonts w:cs="Times New Roman"/>
          <w:spacing w:val="-2"/>
          <w:lang w:val="tr-TR"/>
        </w:rPr>
        <w:t>t</w:t>
      </w:r>
      <w:r w:rsidRPr="00431019">
        <w:rPr>
          <w:rFonts w:cs="Times New Roman"/>
          <w:lang w:val="tr-TR"/>
        </w:rPr>
        <w:t>idʿâ</w:t>
      </w:r>
      <w:r w:rsidRPr="00431019">
        <w:rPr>
          <w:rFonts w:cs="Times New Roman"/>
          <w:spacing w:val="21"/>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eleriyle</w:t>
      </w:r>
      <w:r w:rsidRPr="00431019">
        <w:rPr>
          <w:rFonts w:cs="Times New Roman"/>
          <w:spacing w:val="21"/>
          <w:lang w:val="tr-TR"/>
        </w:rPr>
        <w:t xml:space="preserve"> </w:t>
      </w:r>
      <w:r w:rsidRPr="00431019">
        <w:rPr>
          <w:rFonts w:cs="Times New Roman"/>
          <w:lang w:val="tr-TR"/>
        </w:rPr>
        <w:t>defterhân</w:t>
      </w:r>
      <w:r w:rsidRPr="00431019">
        <w:rPr>
          <w:rFonts w:cs="Times New Roman"/>
          <w:spacing w:val="2"/>
          <w:lang w:val="tr-TR"/>
        </w:rPr>
        <w:t>e</w:t>
      </w:r>
      <w:r w:rsidRPr="00431019">
        <w:rPr>
          <w:rFonts w:cs="Times New Roman"/>
          <w:lang w:val="tr-TR"/>
        </w:rPr>
        <w:t>-i</w:t>
      </w:r>
      <w:r w:rsidRPr="00431019">
        <w:rPr>
          <w:rFonts w:cs="Times New Roman"/>
          <w:spacing w:val="21"/>
          <w:lang w:val="tr-TR"/>
        </w:rPr>
        <w:t xml:space="preserve"> </w:t>
      </w:r>
      <w:r w:rsidRPr="00431019">
        <w:rPr>
          <w:rFonts w:cs="Times New Roman"/>
          <w:spacing w:val="1"/>
          <w:lang w:val="tr-TR"/>
        </w:rPr>
        <w:t>â</w:t>
      </w:r>
      <w:r w:rsidRPr="00431019">
        <w:rPr>
          <w:rFonts w:cs="Times New Roman"/>
          <w:spacing w:val="-2"/>
          <w:lang w:val="tr-TR"/>
        </w:rPr>
        <w:t>m</w:t>
      </w:r>
      <w:r w:rsidRPr="00431019">
        <w:rPr>
          <w:rFonts w:cs="Times New Roman"/>
          <w:lang w:val="tr-TR"/>
        </w:rPr>
        <w:t>ire</w:t>
      </w:r>
      <w:r w:rsidRPr="00431019">
        <w:rPr>
          <w:rFonts w:cs="Times New Roman"/>
          <w:spacing w:val="-2"/>
          <w:lang w:val="tr-TR"/>
        </w:rPr>
        <w:t>m</w:t>
      </w:r>
      <w:r w:rsidRPr="00431019">
        <w:rPr>
          <w:rFonts w:cs="Times New Roman"/>
          <w:lang w:val="tr-TR"/>
        </w:rPr>
        <w:t>de</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fûz</w:t>
      </w:r>
      <w:r w:rsidRPr="00431019">
        <w:rPr>
          <w:rFonts w:cs="Times New Roman"/>
          <w:spacing w:val="22"/>
          <w:lang w:val="tr-TR"/>
        </w:rPr>
        <w:t xml:space="preserve"> </w:t>
      </w:r>
      <w:r w:rsidRPr="00431019">
        <w:rPr>
          <w:rFonts w:cs="Times New Roman"/>
          <w:lang w:val="tr-TR"/>
        </w:rPr>
        <w:t>defter</w:t>
      </w:r>
      <w:r w:rsidRPr="00431019">
        <w:rPr>
          <w:rFonts w:cs="Times New Roman"/>
          <w:spacing w:val="23"/>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ufâssala mürâcaʿ</w:t>
      </w:r>
      <w:r w:rsidRPr="00431019">
        <w:rPr>
          <w:rFonts w:cs="Times New Roman"/>
          <w:spacing w:val="-1"/>
          <w:lang w:val="tr-TR"/>
        </w:rPr>
        <w:t>a</w:t>
      </w:r>
      <w:r w:rsidRPr="00431019">
        <w:rPr>
          <w:rFonts w:cs="Times New Roman"/>
          <w:lang w:val="tr-TR"/>
        </w:rPr>
        <w:t>t</w:t>
      </w:r>
      <w:r w:rsidRPr="00431019">
        <w:rPr>
          <w:rFonts w:cs="Times New Roman"/>
          <w:spacing w:val="25"/>
          <w:lang w:val="tr-TR"/>
        </w:rPr>
        <w:t xml:space="preserve"> </w:t>
      </w:r>
      <w:r w:rsidRPr="00431019">
        <w:rPr>
          <w:rFonts w:cs="Times New Roman"/>
          <w:spacing w:val="-2"/>
          <w:lang w:val="tr-TR"/>
        </w:rPr>
        <w:t>o</w:t>
      </w:r>
      <w:r w:rsidRPr="00431019">
        <w:rPr>
          <w:rFonts w:cs="Times New Roman"/>
          <w:lang w:val="tr-TR"/>
        </w:rPr>
        <w:t>lunduk</w:t>
      </w:r>
      <w:r w:rsidRPr="00431019">
        <w:rPr>
          <w:rFonts w:cs="Times New Roman"/>
          <w:spacing w:val="25"/>
          <w:lang w:val="tr-TR"/>
        </w:rPr>
        <w:t xml:space="preserve"> </w:t>
      </w:r>
      <w:r w:rsidRPr="00431019">
        <w:rPr>
          <w:rFonts w:cs="Times New Roman"/>
          <w:lang w:val="tr-TR"/>
        </w:rPr>
        <w:t>da</w:t>
      </w:r>
      <w:r w:rsidRPr="00431019">
        <w:rPr>
          <w:rFonts w:cs="Times New Roman"/>
          <w:spacing w:val="25"/>
          <w:lang w:val="tr-TR"/>
        </w:rPr>
        <w:t xml:space="preserve"> </w:t>
      </w:r>
      <w:r w:rsidRPr="00431019">
        <w:rPr>
          <w:rFonts w:cs="Times New Roman"/>
          <w:spacing w:val="-2"/>
          <w:lang w:val="tr-TR"/>
        </w:rPr>
        <w:t>v</w:t>
      </w:r>
      <w:r w:rsidRPr="00431019">
        <w:rPr>
          <w:rFonts w:cs="Times New Roman"/>
          <w:lang w:val="tr-TR"/>
        </w:rPr>
        <w:t>ec</w:t>
      </w:r>
      <w:r w:rsidRPr="00431019">
        <w:rPr>
          <w:rFonts w:cs="Times New Roman"/>
          <w:spacing w:val="1"/>
          <w:lang w:val="tr-TR"/>
        </w:rPr>
        <w:t>h</w:t>
      </w:r>
      <w:r w:rsidRPr="00431019">
        <w:rPr>
          <w:rFonts w:cs="Times New Roman"/>
          <w:lang w:val="tr-TR"/>
        </w:rPr>
        <w:t>-i</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24"/>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re</w:t>
      </w:r>
      <w:r w:rsidRPr="00431019">
        <w:rPr>
          <w:rFonts w:cs="Times New Roman"/>
          <w:spacing w:val="24"/>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uğu</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estûr</w:t>
      </w:r>
      <w:r w:rsidRPr="00431019">
        <w:rPr>
          <w:rFonts w:cs="Times New Roman"/>
          <w:spacing w:val="25"/>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ukayy</w:t>
      </w:r>
      <w:r w:rsidRPr="00431019">
        <w:rPr>
          <w:rFonts w:cs="Times New Roman"/>
          <w:spacing w:val="1"/>
          <w:lang w:val="tr-TR"/>
        </w:rPr>
        <w:t>e</w:t>
      </w:r>
      <w:r w:rsidRPr="00431019">
        <w:rPr>
          <w:rFonts w:cs="Times New Roman"/>
          <w:lang w:val="tr-TR"/>
        </w:rPr>
        <w:t>d</w:t>
      </w:r>
      <w:r w:rsidRPr="00431019">
        <w:rPr>
          <w:rFonts w:cs="Times New Roman"/>
          <w:spacing w:val="24"/>
          <w:lang w:val="tr-TR"/>
        </w:rPr>
        <w:t xml:space="preserve"> </w:t>
      </w:r>
      <w:r w:rsidRPr="00431019">
        <w:rPr>
          <w:rFonts w:cs="Times New Roman"/>
          <w:lang w:val="tr-TR"/>
        </w:rPr>
        <w:t>olub</w:t>
      </w:r>
      <w:r w:rsidRPr="00431019">
        <w:rPr>
          <w:rFonts w:cs="Times New Roman"/>
          <w:spacing w:val="25"/>
          <w:lang w:val="tr-TR"/>
        </w:rPr>
        <w:t xml:space="preserve"> </w:t>
      </w:r>
      <w:r w:rsidRPr="00431019">
        <w:rPr>
          <w:rFonts w:cs="Times New Roman"/>
          <w:lang w:val="tr-TR"/>
        </w:rPr>
        <w:t>Tr</w:t>
      </w:r>
      <w:r w:rsidRPr="00431019">
        <w:rPr>
          <w:rFonts w:cs="Times New Roman"/>
          <w:spacing w:val="-1"/>
          <w:lang w:val="tr-TR"/>
        </w:rPr>
        <w:t>a</w:t>
      </w:r>
      <w:r w:rsidRPr="00431019">
        <w:rPr>
          <w:rFonts w:cs="Times New Roman"/>
          <w:spacing w:val="-2"/>
          <w:lang w:val="tr-TR"/>
        </w:rPr>
        <w:t>b</w:t>
      </w:r>
      <w:r w:rsidRPr="00431019">
        <w:rPr>
          <w:rFonts w:cs="Times New Roman"/>
          <w:lang w:val="tr-TR"/>
        </w:rPr>
        <w:t>zon Sancâğı’nın</w:t>
      </w:r>
      <w:r w:rsidRPr="00431019">
        <w:rPr>
          <w:rFonts w:cs="Times New Roman"/>
          <w:spacing w:val="51"/>
          <w:lang w:val="tr-TR"/>
        </w:rPr>
        <w:t xml:space="preserve"> </w:t>
      </w:r>
      <w:r w:rsidRPr="00431019">
        <w:rPr>
          <w:rFonts w:cs="Times New Roman"/>
          <w:lang w:val="tr-TR"/>
        </w:rPr>
        <w:t>ilti</w:t>
      </w:r>
      <w:r w:rsidRPr="00431019">
        <w:rPr>
          <w:rFonts w:cs="Times New Roman"/>
          <w:spacing w:val="-1"/>
          <w:lang w:val="tr-TR"/>
        </w:rPr>
        <w:t>z</w:t>
      </w:r>
      <w:r w:rsidRPr="00431019">
        <w:rPr>
          <w:rFonts w:cs="Times New Roman"/>
          <w:lang w:val="tr-TR"/>
        </w:rPr>
        <w:t>â</w:t>
      </w:r>
      <w:r w:rsidRPr="00431019">
        <w:rPr>
          <w:rFonts w:cs="Times New Roman"/>
          <w:spacing w:val="-2"/>
          <w:lang w:val="tr-TR"/>
        </w:rPr>
        <w:t>m</w:t>
      </w:r>
      <w:r w:rsidRPr="00431019">
        <w:rPr>
          <w:rFonts w:cs="Times New Roman"/>
          <w:lang w:val="tr-TR"/>
        </w:rPr>
        <w:t>âtı</w:t>
      </w:r>
      <w:r w:rsidRPr="00431019">
        <w:rPr>
          <w:rFonts w:cs="Times New Roman"/>
          <w:spacing w:val="53"/>
          <w:lang w:val="tr-TR"/>
        </w:rPr>
        <w:t xml:space="preserve"> </w:t>
      </w:r>
      <w:r w:rsidRPr="00431019">
        <w:rPr>
          <w:rFonts w:cs="Times New Roman"/>
          <w:lang w:val="tr-TR"/>
        </w:rPr>
        <w:t>lede’</w:t>
      </w:r>
      <w:r w:rsidRPr="00431019">
        <w:rPr>
          <w:rFonts w:cs="Times New Roman"/>
          <w:spacing w:val="1"/>
          <w:lang w:val="tr-TR"/>
        </w:rPr>
        <w:t>t</w:t>
      </w:r>
      <w:r w:rsidRPr="00431019">
        <w:rPr>
          <w:rFonts w:cs="Times New Roman"/>
          <w:lang w:val="tr-TR"/>
        </w:rPr>
        <w:t>-te</w:t>
      </w:r>
      <w:r w:rsidRPr="00431019">
        <w:rPr>
          <w:rFonts w:cs="Times New Roman"/>
          <w:spacing w:val="-2"/>
          <w:lang w:val="tr-TR"/>
        </w:rPr>
        <w:t>b</w:t>
      </w:r>
      <w:r w:rsidRPr="00431019">
        <w:rPr>
          <w:rFonts w:cs="Times New Roman"/>
          <w:lang w:val="tr-TR"/>
        </w:rPr>
        <w:t>lîğ</w:t>
      </w:r>
      <w:r w:rsidRPr="00431019">
        <w:rPr>
          <w:rFonts w:cs="Times New Roman"/>
          <w:spacing w:val="51"/>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z</w:t>
      </w:r>
      <w:r w:rsidRPr="00431019">
        <w:rPr>
          <w:rFonts w:cs="Times New Roman"/>
          <w:lang w:val="tr-TR"/>
        </w:rPr>
        <w:t>kûre</w:t>
      </w:r>
      <w:r w:rsidRPr="00431019">
        <w:rPr>
          <w:rFonts w:cs="Times New Roman"/>
          <w:spacing w:val="53"/>
          <w:lang w:val="tr-TR"/>
        </w:rPr>
        <w:t xml:space="preserve"> </w:t>
      </w:r>
      <w:r w:rsidRPr="00431019">
        <w:rPr>
          <w:rFonts w:cs="Times New Roman"/>
          <w:lang w:val="tr-TR"/>
        </w:rPr>
        <w:t>alı</w:t>
      </w:r>
      <w:r w:rsidRPr="00431019">
        <w:rPr>
          <w:rFonts w:cs="Times New Roman"/>
          <w:spacing w:val="-1"/>
          <w:lang w:val="tr-TR"/>
        </w:rPr>
        <w:t>n</w:t>
      </w:r>
      <w:r w:rsidRPr="00431019">
        <w:rPr>
          <w:rFonts w:cs="Times New Roman"/>
          <w:lang w:val="tr-TR"/>
        </w:rPr>
        <w:t>an</w:t>
      </w:r>
      <w:r w:rsidRPr="00431019">
        <w:rPr>
          <w:rFonts w:cs="Times New Roman"/>
          <w:spacing w:val="51"/>
          <w:lang w:val="tr-TR"/>
        </w:rPr>
        <w:t xml:space="preserve"> </w:t>
      </w:r>
      <w:r w:rsidRPr="00431019">
        <w:rPr>
          <w:rFonts w:cs="Times New Roman"/>
          <w:lang w:val="tr-TR"/>
        </w:rPr>
        <w:t>ilti</w:t>
      </w:r>
      <w:r w:rsidRPr="00431019">
        <w:rPr>
          <w:rFonts w:cs="Times New Roman"/>
          <w:spacing w:val="-1"/>
          <w:lang w:val="tr-TR"/>
        </w:rPr>
        <w:t>z</w:t>
      </w:r>
      <w:r w:rsidRPr="00431019">
        <w:rPr>
          <w:rFonts w:cs="Times New Roman"/>
          <w:lang w:val="tr-TR"/>
        </w:rPr>
        <w:t>â</w:t>
      </w:r>
      <w:r w:rsidRPr="00431019">
        <w:rPr>
          <w:rFonts w:cs="Times New Roman"/>
          <w:spacing w:val="-2"/>
          <w:lang w:val="tr-TR"/>
        </w:rPr>
        <w:t>m</w:t>
      </w:r>
      <w:r w:rsidRPr="00431019">
        <w:rPr>
          <w:rFonts w:cs="Times New Roman"/>
          <w:lang w:val="tr-TR"/>
        </w:rPr>
        <w:t>âta</w:t>
      </w:r>
      <w:r w:rsidRPr="00431019">
        <w:rPr>
          <w:rFonts w:cs="Times New Roman"/>
          <w:spacing w:val="52"/>
          <w:lang w:val="tr-TR"/>
        </w:rPr>
        <w:t xml:space="preserve"> </w:t>
      </w:r>
      <w:r w:rsidRPr="00431019">
        <w:rPr>
          <w:rFonts w:cs="Times New Roman"/>
          <w:lang w:val="tr-TR"/>
        </w:rPr>
        <w:t>dahil</w:t>
      </w:r>
      <w:r w:rsidRPr="00431019">
        <w:rPr>
          <w:rFonts w:cs="Times New Roman"/>
          <w:spacing w:val="53"/>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adığı iʿlâm</w:t>
      </w:r>
      <w:r w:rsidRPr="00431019">
        <w:rPr>
          <w:rFonts w:cs="Times New Roman"/>
          <w:spacing w:val="59"/>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muş</w:t>
      </w:r>
      <w:r w:rsidRPr="00431019">
        <w:rPr>
          <w:rFonts w:cs="Times New Roman"/>
          <w:spacing w:val="1"/>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liv</w:t>
      </w:r>
      <w:r w:rsidRPr="00431019">
        <w:rPr>
          <w:rFonts w:cs="Times New Roman"/>
          <w:spacing w:val="1"/>
          <w:lang w:val="tr-TR"/>
        </w:rPr>
        <w:t>â</w:t>
      </w:r>
      <w:r w:rsidRPr="00431019">
        <w:rPr>
          <w:rFonts w:cs="Times New Roman"/>
          <w:lang w:val="tr-TR"/>
        </w:rPr>
        <w:t>-ı</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ezbûrede</w:t>
      </w:r>
      <w:r w:rsidRPr="00431019">
        <w:rPr>
          <w:rFonts w:cs="Times New Roman"/>
          <w:spacing w:val="2"/>
          <w:lang w:val="tr-TR"/>
        </w:rPr>
        <w:t xml:space="preserve"> </w:t>
      </w:r>
      <w:r w:rsidRPr="00431019">
        <w:rPr>
          <w:rFonts w:cs="Times New Roman"/>
          <w:lang w:val="tr-TR"/>
        </w:rPr>
        <w:t>kâ’in</w:t>
      </w:r>
      <w:r w:rsidRPr="00431019">
        <w:rPr>
          <w:rFonts w:cs="Times New Roman"/>
          <w:spacing w:val="2"/>
          <w:lang w:val="tr-TR"/>
        </w:rPr>
        <w:t xml:space="preserve"> </w:t>
      </w:r>
      <w:r w:rsidRPr="00431019">
        <w:rPr>
          <w:rFonts w:cs="Times New Roman"/>
          <w:lang w:val="tr-TR"/>
        </w:rPr>
        <w:t>il</w:t>
      </w:r>
      <w:r w:rsidRPr="00431019">
        <w:rPr>
          <w:rFonts w:cs="Times New Roman"/>
          <w:spacing w:val="-1"/>
          <w:lang w:val="tr-TR"/>
        </w:rPr>
        <w:t>t</w:t>
      </w:r>
      <w:r w:rsidRPr="00431019">
        <w:rPr>
          <w:rFonts w:cs="Times New Roman"/>
          <w:lang w:val="tr-TR"/>
        </w:rPr>
        <w:t>izâ</w:t>
      </w:r>
      <w:r w:rsidRPr="00431019">
        <w:rPr>
          <w:rFonts w:cs="Times New Roman"/>
          <w:spacing w:val="-2"/>
          <w:lang w:val="tr-TR"/>
        </w:rPr>
        <w:t>m</w:t>
      </w:r>
      <w:r w:rsidRPr="00431019">
        <w:rPr>
          <w:rFonts w:cs="Times New Roman"/>
          <w:lang w:val="tr-TR"/>
        </w:rPr>
        <w:t>âtdan</w:t>
      </w:r>
      <w:r w:rsidRPr="00431019">
        <w:rPr>
          <w:rFonts w:cs="Times New Roman"/>
          <w:spacing w:val="2"/>
          <w:lang w:val="tr-TR"/>
        </w:rPr>
        <w:t xml:space="preserve"> </w:t>
      </w:r>
      <w:r w:rsidRPr="00431019">
        <w:rPr>
          <w:rFonts w:cs="Times New Roman"/>
          <w:lang w:val="tr-TR"/>
        </w:rPr>
        <w:t>şi</w:t>
      </w:r>
      <w:r w:rsidRPr="00431019">
        <w:rPr>
          <w:rFonts w:cs="Times New Roman"/>
          <w:spacing w:val="-2"/>
          <w:lang w:val="tr-TR"/>
        </w:rPr>
        <w:t>m</w:t>
      </w:r>
      <w:r w:rsidRPr="00431019">
        <w:rPr>
          <w:rFonts w:cs="Times New Roman"/>
          <w:lang w:val="tr-TR"/>
        </w:rPr>
        <w:t>diye</w:t>
      </w:r>
      <w:r w:rsidRPr="00431019">
        <w:rPr>
          <w:rFonts w:cs="Times New Roman"/>
          <w:spacing w:val="2"/>
          <w:lang w:val="tr-TR"/>
        </w:rPr>
        <w:t xml:space="preserve"> </w:t>
      </w:r>
      <w:r w:rsidRPr="00431019">
        <w:rPr>
          <w:rFonts w:cs="Times New Roman"/>
          <w:lang w:val="tr-TR"/>
        </w:rPr>
        <w:t>kadar</w:t>
      </w:r>
      <w:r w:rsidRPr="00431019">
        <w:rPr>
          <w:rFonts w:cs="Times New Roman"/>
          <w:spacing w:val="2"/>
          <w:lang w:val="tr-TR"/>
        </w:rPr>
        <w:t xml:space="preserve"> </w:t>
      </w:r>
      <w:r w:rsidRPr="00431019">
        <w:rPr>
          <w:rFonts w:cs="Times New Roman"/>
          <w:lang w:val="tr-TR"/>
        </w:rPr>
        <w:t>dâhi</w:t>
      </w:r>
      <w:r w:rsidRPr="00431019">
        <w:rPr>
          <w:rFonts w:cs="Times New Roman"/>
          <w:spacing w:val="3"/>
          <w:lang w:val="tr-TR"/>
        </w:rPr>
        <w:t>l</w:t>
      </w:r>
      <w:r w:rsidRPr="00431019">
        <w:rPr>
          <w:rFonts w:cs="Times New Roman"/>
          <w:lang w:val="tr-TR"/>
        </w:rPr>
        <w:t>-i</w:t>
      </w:r>
      <w:r w:rsidRPr="00431019">
        <w:rPr>
          <w:rFonts w:cs="Times New Roman"/>
          <w:spacing w:val="2"/>
          <w:lang w:val="tr-TR"/>
        </w:rPr>
        <w:t xml:space="preserve"> </w:t>
      </w:r>
      <w:r w:rsidRPr="00431019">
        <w:rPr>
          <w:rFonts w:cs="Times New Roman"/>
          <w:spacing w:val="-2"/>
          <w:lang w:val="tr-TR"/>
        </w:rPr>
        <w:t>d</w:t>
      </w:r>
      <w:r w:rsidRPr="00431019">
        <w:rPr>
          <w:rFonts w:cs="Times New Roman"/>
          <w:lang w:val="tr-TR"/>
        </w:rPr>
        <w:t>efter ol</w:t>
      </w:r>
      <w:r w:rsidRPr="00431019">
        <w:rPr>
          <w:rFonts w:cs="Times New Roman"/>
          <w:spacing w:val="-2"/>
          <w:lang w:val="tr-TR"/>
        </w:rPr>
        <w:t>m</w:t>
      </w:r>
      <w:r w:rsidRPr="00431019">
        <w:rPr>
          <w:rFonts w:cs="Times New Roman"/>
          <w:lang w:val="tr-TR"/>
        </w:rPr>
        <w:t>ayanların</w:t>
      </w:r>
      <w:r w:rsidRPr="00431019">
        <w:rPr>
          <w:rFonts w:cs="Times New Roman"/>
          <w:spacing w:val="47"/>
          <w:lang w:val="tr-TR"/>
        </w:rPr>
        <w:t xml:space="preserve"> </w:t>
      </w:r>
      <w:r w:rsidRPr="00431019">
        <w:rPr>
          <w:rFonts w:cs="Times New Roman"/>
          <w:lang w:val="tr-TR"/>
        </w:rPr>
        <w:t>bundan</w:t>
      </w:r>
      <w:r w:rsidRPr="00431019">
        <w:rPr>
          <w:rFonts w:cs="Times New Roman"/>
          <w:spacing w:val="48"/>
          <w:lang w:val="tr-TR"/>
        </w:rPr>
        <w:t xml:space="preserve"> </w:t>
      </w:r>
      <w:r w:rsidRPr="00431019">
        <w:rPr>
          <w:rFonts w:cs="Times New Roman"/>
          <w:lang w:val="tr-TR"/>
        </w:rPr>
        <w:t>böyle</w:t>
      </w:r>
      <w:r w:rsidRPr="00431019">
        <w:rPr>
          <w:rFonts w:cs="Times New Roman"/>
          <w:spacing w:val="48"/>
          <w:lang w:val="tr-TR"/>
        </w:rPr>
        <w:t xml:space="preserve"> </w:t>
      </w:r>
      <w:r w:rsidRPr="00431019">
        <w:rPr>
          <w:rFonts w:cs="Times New Roman"/>
          <w:lang w:val="tr-TR"/>
        </w:rPr>
        <w:t>dahi</w:t>
      </w:r>
      <w:r w:rsidRPr="00431019">
        <w:rPr>
          <w:rFonts w:cs="Times New Roman"/>
          <w:spacing w:val="47"/>
          <w:lang w:val="tr-TR"/>
        </w:rPr>
        <w:t xml:space="preserve"> </w:t>
      </w:r>
      <w:r w:rsidRPr="00431019">
        <w:rPr>
          <w:rFonts w:cs="Times New Roman"/>
          <w:lang w:val="tr-TR"/>
        </w:rPr>
        <w:t>zabt</w:t>
      </w:r>
      <w:r w:rsidRPr="00431019">
        <w:rPr>
          <w:rFonts w:cs="Times New Roman"/>
          <w:spacing w:val="48"/>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lang w:val="tr-TR"/>
        </w:rPr>
        <w:t>iltizâmına</w:t>
      </w:r>
      <w:r w:rsidRPr="00431019">
        <w:rPr>
          <w:rFonts w:cs="Times New Roman"/>
          <w:spacing w:val="48"/>
          <w:lang w:val="tr-TR"/>
        </w:rPr>
        <w:t xml:space="preserve"> </w:t>
      </w:r>
      <w:r w:rsidRPr="00431019">
        <w:rPr>
          <w:rFonts w:cs="Times New Roman"/>
          <w:lang w:val="tr-TR"/>
        </w:rPr>
        <w:t>rağbet</w:t>
      </w:r>
      <w:r w:rsidRPr="00431019">
        <w:rPr>
          <w:rFonts w:cs="Times New Roman"/>
          <w:spacing w:val="48"/>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ur</w:t>
      </w:r>
      <w:r w:rsidRPr="00431019">
        <w:rPr>
          <w:rFonts w:cs="Times New Roman"/>
          <w:spacing w:val="48"/>
          <w:lang w:val="tr-TR"/>
        </w:rPr>
        <w:t xml:space="preserve"> </w:t>
      </w:r>
      <w:r w:rsidRPr="00431019">
        <w:rPr>
          <w:rFonts w:cs="Times New Roman"/>
          <w:lang w:val="tr-TR"/>
        </w:rPr>
        <w:t>ise</w:t>
      </w:r>
      <w:r w:rsidRPr="00431019">
        <w:rPr>
          <w:rFonts w:cs="Times New Roman"/>
          <w:spacing w:val="48"/>
          <w:lang w:val="tr-TR"/>
        </w:rPr>
        <w:t xml:space="preserve"> </w:t>
      </w:r>
      <w:r w:rsidRPr="00431019">
        <w:rPr>
          <w:rFonts w:cs="Times New Roman"/>
          <w:spacing w:val="-1"/>
          <w:lang w:val="tr-TR"/>
        </w:rPr>
        <w:t>s</w:t>
      </w:r>
      <w:r w:rsidRPr="00431019">
        <w:rPr>
          <w:rFonts w:cs="Times New Roman"/>
          <w:lang w:val="tr-TR"/>
        </w:rPr>
        <w:t xml:space="preserve">âhibleri </w:t>
      </w:r>
      <w:r w:rsidRPr="00431019">
        <w:rPr>
          <w:rFonts w:cs="Times New Roman"/>
          <w:spacing w:val="-2"/>
          <w:lang w:val="tr-TR"/>
        </w:rPr>
        <w:t>m</w:t>
      </w:r>
      <w:r w:rsidRPr="00431019">
        <w:rPr>
          <w:rFonts w:cs="Times New Roman"/>
          <w:lang w:val="tr-TR"/>
        </w:rPr>
        <w:t>ahallinde</w:t>
      </w:r>
      <w:r w:rsidRPr="00431019">
        <w:rPr>
          <w:rFonts w:cs="Times New Roman"/>
          <w:spacing w:val="16"/>
          <w:lang w:val="tr-TR"/>
        </w:rPr>
        <w:t xml:space="preserve"> </w:t>
      </w:r>
      <w:r w:rsidRPr="00431019">
        <w:rPr>
          <w:rFonts w:cs="Times New Roman"/>
          <w:lang w:val="tr-TR"/>
        </w:rPr>
        <w:t>bede</w:t>
      </w:r>
      <w:r w:rsidRPr="00431019">
        <w:rPr>
          <w:rFonts w:cs="Times New Roman"/>
          <w:spacing w:val="1"/>
          <w:lang w:val="tr-TR"/>
        </w:rPr>
        <w:t>l</w:t>
      </w:r>
      <w:r w:rsidRPr="00431019">
        <w:rPr>
          <w:rFonts w:cs="Times New Roman"/>
          <w:spacing w:val="-1"/>
          <w:lang w:val="tr-TR"/>
        </w:rPr>
        <w:t>-</w:t>
      </w:r>
      <w:r w:rsidRPr="00431019">
        <w:rPr>
          <w:rFonts w:cs="Times New Roman"/>
          <w:lang w:val="tr-TR"/>
        </w:rPr>
        <w:t>i</w:t>
      </w:r>
      <w:r w:rsidRPr="00431019">
        <w:rPr>
          <w:rFonts w:cs="Times New Roman"/>
          <w:spacing w:val="18"/>
          <w:lang w:val="tr-TR"/>
        </w:rPr>
        <w:t xml:space="preserve"> </w:t>
      </w:r>
      <w:r w:rsidRPr="00431019">
        <w:rPr>
          <w:rFonts w:cs="Times New Roman"/>
          <w:lang w:val="tr-TR"/>
        </w:rPr>
        <w:t>sâ</w:t>
      </w:r>
      <w:r w:rsidRPr="00431019">
        <w:rPr>
          <w:rFonts w:cs="Times New Roman"/>
          <w:spacing w:val="-1"/>
          <w:lang w:val="tr-TR"/>
        </w:rPr>
        <w:t>b</w:t>
      </w:r>
      <w:r w:rsidRPr="00431019">
        <w:rPr>
          <w:rFonts w:cs="Times New Roman"/>
          <w:lang w:val="tr-TR"/>
        </w:rPr>
        <w:t>ı</w:t>
      </w:r>
      <w:r w:rsidRPr="00431019">
        <w:rPr>
          <w:rFonts w:cs="Times New Roman"/>
          <w:spacing w:val="-1"/>
          <w:lang w:val="tr-TR"/>
        </w:rPr>
        <w:t>k</w:t>
      </w:r>
      <w:r w:rsidRPr="00431019">
        <w:rPr>
          <w:rFonts w:cs="Times New Roman"/>
          <w:lang w:val="tr-TR"/>
        </w:rPr>
        <w:t>ları</w:t>
      </w:r>
      <w:r w:rsidRPr="00431019">
        <w:rPr>
          <w:rFonts w:cs="Times New Roman"/>
          <w:spacing w:val="17"/>
          <w:lang w:val="tr-TR"/>
        </w:rPr>
        <w:t xml:space="preserve"> </w:t>
      </w:r>
      <w:r w:rsidRPr="00431019">
        <w:rPr>
          <w:rFonts w:cs="Times New Roman"/>
          <w:lang w:val="tr-TR"/>
        </w:rPr>
        <w:t>ve</w:t>
      </w:r>
      <w:r w:rsidRPr="00431019">
        <w:rPr>
          <w:rFonts w:cs="Times New Roman"/>
          <w:spacing w:val="18"/>
          <w:lang w:val="tr-TR"/>
        </w:rPr>
        <w:t xml:space="preserve"> </w:t>
      </w:r>
      <w:r w:rsidRPr="00431019">
        <w:rPr>
          <w:rFonts w:cs="Times New Roman"/>
          <w:spacing w:val="-2"/>
          <w:lang w:val="tr-TR"/>
        </w:rPr>
        <w:t>h</w:t>
      </w:r>
      <w:r w:rsidRPr="00431019">
        <w:rPr>
          <w:rFonts w:cs="Times New Roman"/>
          <w:lang w:val="tr-TR"/>
        </w:rPr>
        <w:t>âsılâtı</w:t>
      </w:r>
      <w:r w:rsidRPr="00431019">
        <w:rPr>
          <w:rFonts w:cs="Times New Roman"/>
          <w:spacing w:val="18"/>
          <w:lang w:val="tr-TR"/>
        </w:rPr>
        <w:t xml:space="preserve"> </w:t>
      </w:r>
      <w:r w:rsidRPr="00431019">
        <w:rPr>
          <w:rFonts w:cs="Times New Roman"/>
          <w:lang w:val="tr-TR"/>
        </w:rPr>
        <w:t>gadr</w:t>
      </w:r>
      <w:r w:rsidRPr="00431019">
        <w:rPr>
          <w:rFonts w:cs="Times New Roman"/>
          <w:spacing w:val="-2"/>
          <w:lang w:val="tr-TR"/>
        </w:rPr>
        <w:t>d</w:t>
      </w:r>
      <w:r w:rsidRPr="00431019">
        <w:rPr>
          <w:rFonts w:cs="Times New Roman"/>
          <w:lang w:val="tr-TR"/>
        </w:rPr>
        <w:t>en</w:t>
      </w:r>
      <w:r w:rsidRPr="00431019">
        <w:rPr>
          <w:rFonts w:cs="Times New Roman"/>
          <w:spacing w:val="16"/>
          <w:lang w:val="tr-TR"/>
        </w:rPr>
        <w:t xml:space="preserve"> </w:t>
      </w:r>
      <w:r w:rsidRPr="00431019">
        <w:rPr>
          <w:rFonts w:cs="Times New Roman"/>
          <w:lang w:val="tr-TR"/>
        </w:rPr>
        <w:t>ârî</w:t>
      </w:r>
      <w:r w:rsidRPr="00431019">
        <w:rPr>
          <w:rFonts w:cs="Times New Roman"/>
          <w:spacing w:val="17"/>
          <w:lang w:val="tr-TR"/>
        </w:rPr>
        <w:t xml:space="preserve"> </w:t>
      </w:r>
      <w:r w:rsidRPr="00431019">
        <w:rPr>
          <w:rFonts w:cs="Times New Roman"/>
          <w:lang w:val="tr-TR"/>
        </w:rPr>
        <w:t>olacak</w:t>
      </w:r>
      <w:r w:rsidRPr="00431019">
        <w:rPr>
          <w:rFonts w:cs="Times New Roman"/>
          <w:spacing w:val="16"/>
          <w:lang w:val="tr-TR"/>
        </w:rPr>
        <w:t xml:space="preserve"> </w:t>
      </w:r>
      <w:r w:rsidRPr="00431019">
        <w:rPr>
          <w:rFonts w:cs="Times New Roman"/>
          <w:lang w:val="tr-TR"/>
        </w:rPr>
        <w:t>vechle</w:t>
      </w:r>
      <w:r w:rsidRPr="00431019">
        <w:rPr>
          <w:rFonts w:cs="Times New Roman"/>
          <w:spacing w:val="16"/>
          <w:lang w:val="tr-TR"/>
        </w:rPr>
        <w:t xml:space="preserve"> </w:t>
      </w:r>
      <w:r w:rsidRPr="00431019">
        <w:rPr>
          <w:rFonts w:cs="Times New Roman"/>
          <w:lang w:val="tr-TR"/>
        </w:rPr>
        <w:t>tah</w:t>
      </w:r>
      <w:r w:rsidRPr="00431019">
        <w:rPr>
          <w:rFonts w:cs="Times New Roman"/>
          <w:spacing w:val="-2"/>
          <w:lang w:val="tr-TR"/>
        </w:rPr>
        <w:t>k</w:t>
      </w:r>
      <w:r w:rsidRPr="00431019">
        <w:rPr>
          <w:rFonts w:cs="Times New Roman"/>
          <w:lang w:val="tr-TR"/>
        </w:rPr>
        <w:t>îk</w:t>
      </w:r>
      <w:r w:rsidRPr="00431019">
        <w:rPr>
          <w:rFonts w:cs="Times New Roman"/>
          <w:spacing w:val="17"/>
          <w:lang w:val="tr-TR"/>
        </w:rPr>
        <w:t xml:space="preserve"> </w:t>
      </w:r>
      <w:r w:rsidRPr="00431019">
        <w:rPr>
          <w:rFonts w:cs="Times New Roman"/>
          <w:lang w:val="tr-TR"/>
        </w:rPr>
        <w:t>veyâhûd</w:t>
      </w:r>
      <w:r w:rsidRPr="00431019">
        <w:rPr>
          <w:rFonts w:cs="Times New Roman"/>
          <w:spacing w:val="18"/>
          <w:lang w:val="tr-TR"/>
        </w:rPr>
        <w:t xml:space="preserve"> </w:t>
      </w:r>
      <w:r w:rsidRPr="00431019">
        <w:rPr>
          <w:rFonts w:cs="Times New Roman"/>
          <w:lang w:val="tr-TR"/>
        </w:rPr>
        <w:t>fakat bir</w:t>
      </w:r>
      <w:r w:rsidRPr="00431019">
        <w:rPr>
          <w:rFonts w:cs="Times New Roman"/>
          <w:spacing w:val="16"/>
          <w:lang w:val="tr-TR"/>
        </w:rPr>
        <w:t xml:space="preserve"> </w:t>
      </w:r>
      <w:r w:rsidRPr="00431019">
        <w:rPr>
          <w:rFonts w:cs="Times New Roman"/>
          <w:lang w:val="tr-TR"/>
        </w:rPr>
        <w:t>sene</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utasarrıflarına</w:t>
      </w:r>
      <w:r w:rsidRPr="00431019">
        <w:rPr>
          <w:rFonts w:cs="Times New Roman"/>
          <w:spacing w:val="14"/>
          <w:lang w:val="tr-TR"/>
        </w:rPr>
        <w:t xml:space="preserve"> </w:t>
      </w:r>
      <w:r w:rsidRPr="00431019">
        <w:rPr>
          <w:rFonts w:cs="Times New Roman"/>
          <w:lang w:val="tr-TR"/>
        </w:rPr>
        <w:t>zabt</w:t>
      </w:r>
      <w:r w:rsidRPr="00431019">
        <w:rPr>
          <w:rFonts w:cs="Times New Roman"/>
          <w:spacing w:val="16"/>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taʿşîr</w:t>
      </w:r>
      <w:r w:rsidRPr="00431019">
        <w:rPr>
          <w:rFonts w:cs="Times New Roman"/>
          <w:spacing w:val="15"/>
          <w:lang w:val="tr-TR"/>
        </w:rPr>
        <w:t xml:space="preserve"> </w:t>
      </w:r>
      <w:r w:rsidRPr="00431019">
        <w:rPr>
          <w:rFonts w:cs="Times New Roman"/>
          <w:lang w:val="tr-TR"/>
        </w:rPr>
        <w:t>ile</w:t>
      </w:r>
      <w:r w:rsidRPr="00431019">
        <w:rPr>
          <w:rFonts w:cs="Times New Roman"/>
          <w:spacing w:val="14"/>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in</w:t>
      </w:r>
      <w:r w:rsidRPr="00431019">
        <w:rPr>
          <w:rFonts w:cs="Times New Roman"/>
          <w:spacing w:val="15"/>
          <w:lang w:val="tr-TR"/>
        </w:rPr>
        <w:t xml:space="preserve"> </w:t>
      </w:r>
      <w:r w:rsidRPr="00431019">
        <w:rPr>
          <w:rFonts w:cs="Times New Roman"/>
          <w:lang w:val="tr-TR"/>
        </w:rPr>
        <w:t>hâsılâtı</w:t>
      </w:r>
      <w:r w:rsidRPr="00431019">
        <w:rPr>
          <w:rFonts w:cs="Times New Roman"/>
          <w:spacing w:val="-2"/>
          <w:lang w:val="tr-TR"/>
        </w:rPr>
        <w:t>n</w:t>
      </w:r>
      <w:r w:rsidRPr="00431019">
        <w:rPr>
          <w:rFonts w:cs="Times New Roman"/>
          <w:lang w:val="tr-TR"/>
        </w:rPr>
        <w:t>ın</w:t>
      </w:r>
      <w:r w:rsidRPr="00431019">
        <w:rPr>
          <w:rFonts w:cs="Times New Roman"/>
          <w:spacing w:val="15"/>
          <w:lang w:val="tr-TR"/>
        </w:rPr>
        <w:t xml:space="preserve"> </w:t>
      </w:r>
      <w:r w:rsidRPr="00431019">
        <w:rPr>
          <w:rFonts w:cs="Times New Roman"/>
          <w:lang w:val="tr-TR"/>
        </w:rPr>
        <w:t>zâhi</w:t>
      </w:r>
      <w:r w:rsidRPr="00431019">
        <w:rPr>
          <w:rFonts w:cs="Times New Roman"/>
          <w:spacing w:val="-1"/>
          <w:lang w:val="tr-TR"/>
        </w:rPr>
        <w:t>r</w:t>
      </w:r>
      <w:r w:rsidRPr="00431019">
        <w:rPr>
          <w:rFonts w:cs="Times New Roman"/>
          <w:lang w:val="tr-TR"/>
        </w:rPr>
        <w:t>e</w:t>
      </w:r>
      <w:r w:rsidRPr="00431019">
        <w:rPr>
          <w:rFonts w:cs="Times New Roman"/>
          <w:spacing w:val="15"/>
          <w:lang w:val="tr-TR"/>
        </w:rPr>
        <w:t xml:space="preserve"> </w:t>
      </w:r>
      <w:r w:rsidRPr="00431019">
        <w:rPr>
          <w:rFonts w:cs="Times New Roman"/>
          <w:lang w:val="tr-TR"/>
        </w:rPr>
        <w:t>ihrâcına</w:t>
      </w:r>
      <w:r w:rsidRPr="00431019">
        <w:rPr>
          <w:rFonts w:cs="Times New Roman"/>
          <w:spacing w:val="15"/>
          <w:lang w:val="tr-TR"/>
        </w:rPr>
        <w:t xml:space="preserve"> </w:t>
      </w:r>
      <w:r w:rsidRPr="00431019">
        <w:rPr>
          <w:rFonts w:cs="Times New Roman"/>
          <w:lang w:val="tr-TR"/>
        </w:rPr>
        <w:t>iʿtinâ olunarak</w:t>
      </w:r>
      <w:r w:rsidRPr="00431019">
        <w:rPr>
          <w:rFonts w:cs="Times New Roman"/>
          <w:spacing w:val="3"/>
          <w:lang w:val="tr-TR"/>
        </w:rPr>
        <w:t xml:space="preserve"> </w:t>
      </w:r>
      <w:r w:rsidRPr="00431019">
        <w:rPr>
          <w:rFonts w:cs="Times New Roman"/>
          <w:lang w:val="tr-TR"/>
        </w:rPr>
        <w:t>o</w:t>
      </w:r>
      <w:r w:rsidRPr="00431019">
        <w:rPr>
          <w:rFonts w:cs="Times New Roman"/>
          <w:spacing w:val="-2"/>
          <w:lang w:val="tr-TR"/>
        </w:rPr>
        <w:t>n</w:t>
      </w:r>
      <w:r w:rsidRPr="00431019">
        <w:rPr>
          <w:rFonts w:cs="Times New Roman"/>
          <w:lang w:val="tr-TR"/>
        </w:rPr>
        <w:t>a</w:t>
      </w:r>
      <w:r w:rsidRPr="00431019">
        <w:rPr>
          <w:rFonts w:cs="Times New Roman"/>
          <w:spacing w:val="3"/>
          <w:lang w:val="tr-TR"/>
        </w:rPr>
        <w:t xml:space="preserve"> </w:t>
      </w:r>
      <w:r w:rsidRPr="00431019">
        <w:rPr>
          <w:rFonts w:cs="Times New Roman"/>
          <w:lang w:val="tr-TR"/>
        </w:rPr>
        <w:t>göre</w:t>
      </w:r>
      <w:r w:rsidRPr="00431019">
        <w:rPr>
          <w:rFonts w:cs="Times New Roman"/>
          <w:spacing w:val="3"/>
          <w:lang w:val="tr-TR"/>
        </w:rPr>
        <w:t xml:space="preserve"> </w:t>
      </w:r>
      <w:r w:rsidRPr="00431019">
        <w:rPr>
          <w:rFonts w:cs="Times New Roman"/>
          <w:lang w:val="tr-TR"/>
        </w:rPr>
        <w:t>bedel-i</w:t>
      </w:r>
      <w:r w:rsidRPr="00431019">
        <w:rPr>
          <w:rFonts w:cs="Times New Roman"/>
          <w:spacing w:val="3"/>
          <w:lang w:val="tr-TR"/>
        </w:rPr>
        <w:t xml:space="preserve"> </w:t>
      </w:r>
      <w:r w:rsidRPr="00431019">
        <w:rPr>
          <w:rFonts w:cs="Times New Roman"/>
          <w:lang w:val="tr-TR"/>
        </w:rPr>
        <w:t>sâbık</w:t>
      </w:r>
      <w:r w:rsidRPr="00431019">
        <w:rPr>
          <w:rFonts w:cs="Times New Roman"/>
          <w:spacing w:val="3"/>
          <w:lang w:val="tr-TR"/>
        </w:rPr>
        <w:t xml:space="preserve"> </w:t>
      </w:r>
      <w:r w:rsidRPr="00431019">
        <w:rPr>
          <w:rFonts w:cs="Times New Roman"/>
          <w:lang w:val="tr-TR"/>
        </w:rPr>
        <w:t>iʿ</w:t>
      </w:r>
      <w:r w:rsidRPr="00431019">
        <w:rPr>
          <w:rFonts w:cs="Times New Roman"/>
          <w:spacing w:val="-1"/>
          <w:lang w:val="tr-TR"/>
        </w:rPr>
        <w:t>t</w:t>
      </w:r>
      <w:r w:rsidRPr="00431019">
        <w:rPr>
          <w:rFonts w:cs="Times New Roman"/>
          <w:lang w:val="tr-TR"/>
        </w:rPr>
        <w:t>i</w:t>
      </w:r>
      <w:r w:rsidRPr="00431019">
        <w:rPr>
          <w:rFonts w:cs="Times New Roman"/>
          <w:spacing w:val="-1"/>
          <w:lang w:val="tr-TR"/>
        </w:rPr>
        <w:t>b</w:t>
      </w:r>
      <w:r w:rsidRPr="00431019">
        <w:rPr>
          <w:rFonts w:cs="Times New Roman"/>
          <w:lang w:val="tr-TR"/>
        </w:rPr>
        <w:t>ârı</w:t>
      </w:r>
      <w:r w:rsidRPr="00431019">
        <w:rPr>
          <w:rFonts w:cs="Times New Roman"/>
          <w:spacing w:val="-1"/>
          <w:lang w:val="tr-TR"/>
        </w:rPr>
        <w:t>y</w:t>
      </w:r>
      <w:r w:rsidRPr="00431019">
        <w:rPr>
          <w:rFonts w:cs="Times New Roman"/>
          <w:lang w:val="tr-TR"/>
        </w:rPr>
        <w:t>la</w:t>
      </w:r>
      <w:r w:rsidRPr="00431019">
        <w:rPr>
          <w:rFonts w:cs="Times New Roman"/>
          <w:spacing w:val="3"/>
          <w:lang w:val="tr-TR"/>
        </w:rPr>
        <w:t xml:space="preserve"> </w:t>
      </w:r>
      <w:r w:rsidRPr="00431019">
        <w:rPr>
          <w:rFonts w:cs="Times New Roman"/>
          <w:lang w:val="tr-TR"/>
        </w:rPr>
        <w:t>kapu</w:t>
      </w:r>
      <w:r w:rsidRPr="00431019">
        <w:rPr>
          <w:rFonts w:cs="Times New Roman"/>
          <w:spacing w:val="3"/>
          <w:lang w:val="tr-TR"/>
        </w:rPr>
        <w:t xml:space="preserve"> </w:t>
      </w:r>
      <w:r w:rsidRPr="00431019">
        <w:rPr>
          <w:rFonts w:cs="Times New Roman"/>
          <w:spacing w:val="2"/>
          <w:lang w:val="tr-TR"/>
        </w:rPr>
        <w:t>k</w:t>
      </w:r>
      <w:r w:rsidRPr="00431019">
        <w:rPr>
          <w:rFonts w:cs="Times New Roman"/>
          <w:lang w:val="tr-TR"/>
        </w:rPr>
        <w:t>ethüdâ</w:t>
      </w:r>
      <w:r w:rsidRPr="00431019">
        <w:rPr>
          <w:rFonts w:cs="Times New Roman"/>
          <w:spacing w:val="-1"/>
          <w:lang w:val="tr-TR"/>
        </w:rPr>
        <w:t>s</w:t>
      </w:r>
      <w:r w:rsidRPr="00431019">
        <w:rPr>
          <w:rFonts w:cs="Times New Roman"/>
          <w:lang w:val="tr-TR"/>
        </w:rPr>
        <w:t>ı</w:t>
      </w:r>
      <w:r w:rsidRPr="00431019">
        <w:rPr>
          <w:rFonts w:cs="Times New Roman"/>
          <w:spacing w:val="3"/>
          <w:lang w:val="tr-TR"/>
        </w:rPr>
        <w:t xml:space="preserve"> </w:t>
      </w:r>
      <w:r w:rsidRPr="00431019">
        <w:rPr>
          <w:rFonts w:cs="Times New Roman"/>
          <w:lang w:val="tr-TR"/>
        </w:rPr>
        <w:t>tarafından</w:t>
      </w:r>
      <w:r w:rsidRPr="00431019">
        <w:rPr>
          <w:rFonts w:cs="Times New Roman"/>
          <w:spacing w:val="3"/>
          <w:lang w:val="tr-TR"/>
        </w:rPr>
        <w:t xml:space="preserve"> </w:t>
      </w:r>
      <w:r w:rsidRPr="00431019">
        <w:rPr>
          <w:rFonts w:cs="Times New Roman"/>
          <w:lang w:val="tr-TR"/>
        </w:rPr>
        <w:t>der-ʿuhde</w:t>
      </w:r>
      <w:r w:rsidRPr="00431019">
        <w:rPr>
          <w:rFonts w:cs="Times New Roman"/>
          <w:spacing w:val="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spacing w:val="1"/>
          <w:lang w:val="tr-TR"/>
        </w:rPr>
        <w:t>a</w:t>
      </w:r>
      <w:r w:rsidRPr="00431019">
        <w:rPr>
          <w:rFonts w:cs="Times New Roman"/>
          <w:lang w:val="tr-TR"/>
        </w:rPr>
        <w:t>k içün</w:t>
      </w:r>
      <w:r w:rsidRPr="00431019">
        <w:rPr>
          <w:rFonts w:cs="Times New Roman"/>
          <w:spacing w:val="53"/>
          <w:lang w:val="tr-TR"/>
        </w:rPr>
        <w:t xml:space="preserve"> </w:t>
      </w:r>
      <w:r w:rsidRPr="00431019">
        <w:rPr>
          <w:rFonts w:cs="Times New Roman"/>
          <w:lang w:val="tr-TR"/>
        </w:rPr>
        <w:t>keyfi</w:t>
      </w:r>
      <w:r w:rsidRPr="00431019">
        <w:rPr>
          <w:rFonts w:cs="Times New Roman"/>
          <w:spacing w:val="-2"/>
          <w:lang w:val="tr-TR"/>
        </w:rPr>
        <w:t>y</w:t>
      </w:r>
      <w:r w:rsidRPr="00431019">
        <w:rPr>
          <w:rFonts w:cs="Times New Roman"/>
          <w:lang w:val="tr-TR"/>
        </w:rPr>
        <w:t>eti</w:t>
      </w:r>
      <w:r w:rsidRPr="00431019">
        <w:rPr>
          <w:rFonts w:cs="Times New Roman"/>
          <w:spacing w:val="54"/>
          <w:lang w:val="tr-TR"/>
        </w:rPr>
        <w:t xml:space="preserve"> </w:t>
      </w:r>
      <w:r w:rsidRPr="00431019">
        <w:rPr>
          <w:rFonts w:cs="Times New Roman"/>
          <w:lang w:val="tr-TR"/>
        </w:rPr>
        <w:t>bâ-ta</w:t>
      </w:r>
      <w:r w:rsidRPr="00431019">
        <w:rPr>
          <w:rFonts w:cs="Times New Roman"/>
          <w:spacing w:val="-2"/>
          <w:lang w:val="tr-TR"/>
        </w:rPr>
        <w:t>h</w:t>
      </w:r>
      <w:r w:rsidRPr="00431019">
        <w:rPr>
          <w:rFonts w:cs="Times New Roman"/>
          <w:lang w:val="tr-TR"/>
        </w:rPr>
        <w:t>rî</w:t>
      </w:r>
      <w:r w:rsidRPr="00431019">
        <w:rPr>
          <w:rFonts w:cs="Times New Roman"/>
          <w:spacing w:val="-1"/>
          <w:lang w:val="tr-TR"/>
        </w:rPr>
        <w:t>r</w:t>
      </w:r>
      <w:r w:rsidRPr="00431019">
        <w:rPr>
          <w:rFonts w:cs="Times New Roman"/>
          <w:lang w:val="tr-TR"/>
        </w:rPr>
        <w:t>ât</w:t>
      </w:r>
      <w:r w:rsidRPr="00431019">
        <w:rPr>
          <w:rFonts w:cs="Times New Roman"/>
          <w:spacing w:val="54"/>
          <w:lang w:val="tr-TR"/>
        </w:rPr>
        <w:t xml:space="preserve"> </w:t>
      </w:r>
      <w:r w:rsidRPr="00431019">
        <w:rPr>
          <w:rFonts w:cs="Times New Roman"/>
          <w:lang w:val="tr-TR"/>
        </w:rPr>
        <w:t>ve</w:t>
      </w:r>
      <w:r w:rsidRPr="00431019">
        <w:rPr>
          <w:rFonts w:cs="Times New Roman"/>
          <w:spacing w:val="54"/>
          <w:lang w:val="tr-TR"/>
        </w:rPr>
        <w:t xml:space="preserve"> </w:t>
      </w:r>
      <w:r w:rsidRPr="00431019">
        <w:rPr>
          <w:rFonts w:cs="Times New Roman"/>
          <w:lang w:val="tr-TR"/>
        </w:rPr>
        <w:t>iʿlâm</w:t>
      </w:r>
      <w:r w:rsidRPr="00431019">
        <w:rPr>
          <w:rFonts w:cs="Times New Roman"/>
          <w:spacing w:val="52"/>
          <w:lang w:val="tr-TR"/>
        </w:rPr>
        <w:t xml:space="preserve"> </w:t>
      </w:r>
      <w:r w:rsidRPr="00431019">
        <w:rPr>
          <w:rFonts w:cs="Times New Roman"/>
          <w:lang w:val="tr-TR"/>
        </w:rPr>
        <w:t>De</w:t>
      </w:r>
      <w:r w:rsidRPr="00431019">
        <w:rPr>
          <w:rFonts w:cs="Times New Roman"/>
          <w:spacing w:val="1"/>
          <w:lang w:val="tr-TR"/>
        </w:rPr>
        <w:t>r</w:t>
      </w:r>
      <w:r w:rsidRPr="00431019">
        <w:rPr>
          <w:rFonts w:cs="Times New Roman"/>
          <w:lang w:val="tr-TR"/>
        </w:rPr>
        <w:t>-saʿâd</w:t>
      </w:r>
      <w:r w:rsidRPr="00431019">
        <w:rPr>
          <w:rFonts w:cs="Times New Roman"/>
          <w:spacing w:val="-1"/>
          <w:lang w:val="tr-TR"/>
        </w:rPr>
        <w:t>e</w:t>
      </w:r>
      <w:r w:rsidRPr="00431019">
        <w:rPr>
          <w:rFonts w:cs="Times New Roman"/>
          <w:lang w:val="tr-TR"/>
        </w:rPr>
        <w:t>ti</w:t>
      </w:r>
      <w:r w:rsidRPr="00431019">
        <w:rPr>
          <w:rFonts w:cs="Times New Roman"/>
          <w:spacing w:val="-2"/>
          <w:lang w:val="tr-TR"/>
        </w:rPr>
        <w:t>m</w:t>
      </w:r>
      <w:r w:rsidRPr="00431019">
        <w:rPr>
          <w:rFonts w:cs="Times New Roman"/>
          <w:lang w:val="tr-TR"/>
        </w:rPr>
        <w:t>e</w:t>
      </w:r>
      <w:r w:rsidRPr="00431019">
        <w:rPr>
          <w:rFonts w:cs="Times New Roman"/>
          <w:spacing w:val="54"/>
          <w:lang w:val="tr-TR"/>
        </w:rPr>
        <w:t xml:space="preserve"> </w:t>
      </w:r>
      <w:r w:rsidRPr="00431019">
        <w:rPr>
          <w:rFonts w:cs="Times New Roman"/>
          <w:lang w:val="tr-TR"/>
        </w:rPr>
        <w:t>inhâ</w:t>
      </w:r>
      <w:r w:rsidRPr="00431019">
        <w:rPr>
          <w:rFonts w:cs="Times New Roman"/>
          <w:spacing w:val="54"/>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54"/>
          <w:lang w:val="tr-TR"/>
        </w:rPr>
        <w:t xml:space="preserve"> </w:t>
      </w:r>
      <w:r w:rsidRPr="00431019">
        <w:rPr>
          <w:rFonts w:cs="Times New Roman"/>
          <w:lang w:val="tr-TR"/>
        </w:rPr>
        <w:t>ve</w:t>
      </w:r>
      <w:r w:rsidRPr="00431019">
        <w:rPr>
          <w:rFonts w:cs="Times New Roman"/>
          <w:spacing w:val="55"/>
          <w:lang w:val="tr-TR"/>
        </w:rPr>
        <w:t xml:space="preserve"> </w:t>
      </w:r>
      <w:r w:rsidRPr="00431019">
        <w:rPr>
          <w:rFonts w:cs="Times New Roman"/>
          <w:lang w:val="tr-TR"/>
        </w:rPr>
        <w:t>taleb</w:t>
      </w:r>
      <w:r w:rsidRPr="00431019">
        <w:rPr>
          <w:rFonts w:cs="Times New Roman"/>
          <w:spacing w:val="5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54"/>
          <w:lang w:val="tr-TR"/>
        </w:rPr>
        <w:t xml:space="preserve"> </w:t>
      </w:r>
      <w:r w:rsidRPr="00431019">
        <w:rPr>
          <w:rFonts w:cs="Times New Roman"/>
          <w:lang w:val="tr-TR"/>
        </w:rPr>
        <w:t>ra</w:t>
      </w:r>
      <w:r w:rsidRPr="00431019">
        <w:rPr>
          <w:rFonts w:cs="Times New Roman"/>
          <w:spacing w:val="-2"/>
          <w:lang w:val="tr-TR"/>
        </w:rPr>
        <w:t>ğ</w:t>
      </w:r>
      <w:r w:rsidRPr="00431019">
        <w:rPr>
          <w:rFonts w:cs="Times New Roman"/>
          <w:lang w:val="tr-TR"/>
        </w:rPr>
        <w:t>bet olun</w:t>
      </w:r>
      <w:r w:rsidRPr="00431019">
        <w:rPr>
          <w:rFonts w:cs="Times New Roman"/>
          <w:spacing w:val="-2"/>
          <w:lang w:val="tr-TR"/>
        </w:rPr>
        <w:t>m</w:t>
      </w:r>
      <w:r w:rsidRPr="00431019">
        <w:rPr>
          <w:rFonts w:cs="Times New Roman"/>
          <w:lang w:val="tr-TR"/>
        </w:rPr>
        <w:t>adığı</w:t>
      </w:r>
      <w:r w:rsidRPr="00431019">
        <w:rPr>
          <w:rFonts w:cs="Times New Roman"/>
          <w:spacing w:val="21"/>
          <w:lang w:val="tr-TR"/>
        </w:rPr>
        <w:t xml:space="preserve"> </w:t>
      </w:r>
      <w:r w:rsidRPr="00431019">
        <w:rPr>
          <w:rFonts w:cs="Times New Roman"/>
          <w:lang w:val="tr-TR"/>
        </w:rPr>
        <w:t>sûretde</w:t>
      </w:r>
      <w:r w:rsidRPr="00431019">
        <w:rPr>
          <w:rFonts w:cs="Times New Roman"/>
          <w:spacing w:val="20"/>
          <w:lang w:val="tr-TR"/>
        </w:rPr>
        <w:t xml:space="preserve"> </w:t>
      </w:r>
      <w:r w:rsidRPr="00431019">
        <w:rPr>
          <w:rFonts w:cs="Times New Roman"/>
          <w:lang w:val="tr-TR"/>
        </w:rPr>
        <w:t>ashâbı</w:t>
      </w:r>
      <w:r w:rsidRPr="00431019">
        <w:rPr>
          <w:rFonts w:cs="Times New Roman"/>
          <w:spacing w:val="21"/>
          <w:lang w:val="tr-TR"/>
        </w:rPr>
        <w:t xml:space="preserve"> </w:t>
      </w:r>
      <w:r w:rsidRPr="00431019">
        <w:rPr>
          <w:rFonts w:cs="Times New Roman"/>
          <w:lang w:val="tr-TR"/>
        </w:rPr>
        <w:t>tarafınd</w:t>
      </w:r>
      <w:r w:rsidRPr="00431019">
        <w:rPr>
          <w:rFonts w:cs="Times New Roman"/>
          <w:spacing w:val="-1"/>
          <w:lang w:val="tr-TR"/>
        </w:rPr>
        <w:t>a</w:t>
      </w:r>
      <w:r w:rsidRPr="00431019">
        <w:rPr>
          <w:rFonts w:cs="Times New Roman"/>
          <w:lang w:val="tr-TR"/>
        </w:rPr>
        <w:t>n</w:t>
      </w:r>
      <w:r w:rsidRPr="00431019">
        <w:rPr>
          <w:rFonts w:cs="Times New Roman"/>
          <w:spacing w:val="21"/>
          <w:lang w:val="tr-TR"/>
        </w:rPr>
        <w:t xml:space="preserve"> </w:t>
      </w:r>
      <w:r w:rsidRPr="00431019">
        <w:rPr>
          <w:rFonts w:cs="Times New Roman"/>
          <w:lang w:val="tr-TR"/>
        </w:rPr>
        <w:t>zabt</w:t>
      </w:r>
      <w:r w:rsidRPr="00431019">
        <w:rPr>
          <w:rFonts w:cs="Times New Roman"/>
          <w:spacing w:val="2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1"/>
          <w:lang w:val="tr-TR"/>
        </w:rPr>
        <w:t xml:space="preserve"> </w:t>
      </w:r>
      <w:r w:rsidRPr="00431019">
        <w:rPr>
          <w:rFonts w:cs="Times New Roman"/>
          <w:lang w:val="tr-TR"/>
        </w:rPr>
        <w:t>taʿşîr</w:t>
      </w:r>
      <w:r w:rsidRPr="00431019">
        <w:rPr>
          <w:rFonts w:cs="Times New Roman"/>
          <w:spacing w:val="20"/>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eyüb</w:t>
      </w:r>
      <w:r w:rsidRPr="00431019">
        <w:rPr>
          <w:rFonts w:cs="Times New Roman"/>
          <w:spacing w:val="21"/>
          <w:lang w:val="tr-TR"/>
        </w:rPr>
        <w:t xml:space="preserve"> </w:t>
      </w:r>
      <w:r w:rsidRPr="00431019">
        <w:rPr>
          <w:rFonts w:cs="Times New Roman"/>
          <w:lang w:val="tr-TR"/>
        </w:rPr>
        <w:t>câni</w:t>
      </w:r>
      <w:r w:rsidRPr="00431019">
        <w:rPr>
          <w:rFonts w:cs="Times New Roman"/>
          <w:spacing w:val="3"/>
          <w:lang w:val="tr-TR"/>
        </w:rPr>
        <w:t>b</w:t>
      </w:r>
      <w:r w:rsidRPr="00431019">
        <w:rPr>
          <w:rFonts w:cs="Times New Roman"/>
          <w:lang w:val="tr-TR"/>
        </w:rPr>
        <w:t>-i</w:t>
      </w:r>
      <w:r w:rsidRPr="00431019">
        <w:rPr>
          <w:rFonts w:cs="Times New Roman"/>
          <w:spacing w:val="20"/>
          <w:lang w:val="tr-TR"/>
        </w:rPr>
        <w:t xml:space="preserve"> </w:t>
      </w:r>
      <w:r w:rsidRPr="00431019">
        <w:rPr>
          <w:rFonts w:cs="Times New Roman"/>
          <w:lang w:val="tr-TR"/>
        </w:rPr>
        <w:t>aherden</w:t>
      </w:r>
      <w:r w:rsidRPr="00431019">
        <w:rPr>
          <w:rFonts w:cs="Times New Roman"/>
          <w:spacing w:val="21"/>
          <w:lang w:val="tr-TR"/>
        </w:rPr>
        <w:t xml:space="preserve"> </w:t>
      </w:r>
      <w:r w:rsidRPr="00431019">
        <w:rPr>
          <w:rFonts w:cs="Times New Roman"/>
          <w:spacing w:val="-2"/>
          <w:lang w:val="tr-TR"/>
        </w:rPr>
        <w:t>h</w:t>
      </w:r>
      <w:r w:rsidRPr="00431019">
        <w:rPr>
          <w:rFonts w:cs="Times New Roman"/>
          <w:lang w:val="tr-TR"/>
        </w:rPr>
        <w:t>il</w:t>
      </w:r>
      <w:r w:rsidRPr="00431019">
        <w:rPr>
          <w:rFonts w:cs="Times New Roman"/>
          <w:spacing w:val="-1"/>
          <w:lang w:val="tr-TR"/>
        </w:rPr>
        <w:t>â</w:t>
      </w:r>
      <w:r w:rsidRPr="00431019">
        <w:rPr>
          <w:rFonts w:cs="Times New Roman"/>
          <w:lang w:val="tr-TR"/>
        </w:rPr>
        <w:t>f-ı defter</w:t>
      </w:r>
      <w:r w:rsidRPr="00431019">
        <w:rPr>
          <w:rFonts w:cs="Times New Roman"/>
          <w:spacing w:val="-1"/>
          <w:lang w:val="tr-TR"/>
        </w:rPr>
        <w:t>-</w:t>
      </w:r>
      <w:r w:rsidRPr="00431019">
        <w:rPr>
          <w:rFonts w:cs="Times New Roman"/>
          <w:lang w:val="tr-TR"/>
        </w:rPr>
        <w:t>i</w:t>
      </w:r>
      <w:r w:rsidRPr="00431019">
        <w:rPr>
          <w:rFonts w:cs="Times New Roman"/>
          <w:spacing w:val="39"/>
          <w:lang w:val="tr-TR"/>
        </w:rPr>
        <w:t xml:space="preserve"> </w:t>
      </w:r>
      <w:r w:rsidRPr="00431019">
        <w:rPr>
          <w:rFonts w:cs="Times New Roman"/>
          <w:lang w:val="tr-TR"/>
        </w:rPr>
        <w:t>hâkânî</w:t>
      </w:r>
      <w:r w:rsidRPr="00431019">
        <w:rPr>
          <w:rFonts w:cs="Times New Roman"/>
          <w:spacing w:val="40"/>
          <w:lang w:val="tr-TR"/>
        </w:rPr>
        <w:t xml:space="preserve"> </w:t>
      </w:r>
      <w:r w:rsidRPr="00431019">
        <w:rPr>
          <w:rFonts w:cs="Times New Roman"/>
          <w:lang w:val="tr-TR"/>
        </w:rPr>
        <w:t>bilâ-se</w:t>
      </w:r>
      <w:r w:rsidRPr="00431019">
        <w:rPr>
          <w:rFonts w:cs="Times New Roman"/>
          <w:spacing w:val="-1"/>
          <w:lang w:val="tr-TR"/>
        </w:rPr>
        <w:t>n</w:t>
      </w:r>
      <w:r w:rsidRPr="00431019">
        <w:rPr>
          <w:rFonts w:cs="Times New Roman"/>
          <w:lang w:val="tr-TR"/>
        </w:rPr>
        <w:t>ed</w:t>
      </w:r>
      <w:r w:rsidRPr="00431019">
        <w:rPr>
          <w:rFonts w:cs="Times New Roman"/>
          <w:spacing w:val="39"/>
          <w:lang w:val="tr-TR"/>
        </w:rPr>
        <w:t xml:space="preserve"> </w:t>
      </w:r>
      <w:r w:rsidRPr="00431019">
        <w:rPr>
          <w:rFonts w:cs="Times New Roman"/>
          <w:lang w:val="tr-TR"/>
        </w:rPr>
        <w:t>vâkiʿ</w:t>
      </w:r>
      <w:r w:rsidRPr="00431019">
        <w:rPr>
          <w:rFonts w:cs="Times New Roman"/>
          <w:spacing w:val="40"/>
          <w:lang w:val="tr-TR"/>
        </w:rPr>
        <w:t xml:space="preserve"> </w:t>
      </w:r>
      <w:r w:rsidRPr="00431019">
        <w:rPr>
          <w:rFonts w:cs="Times New Roman"/>
          <w:lang w:val="tr-TR"/>
        </w:rPr>
        <w:t>olan</w:t>
      </w:r>
      <w:r w:rsidRPr="00431019">
        <w:rPr>
          <w:rFonts w:cs="Times New Roman"/>
          <w:spacing w:val="40"/>
          <w:lang w:val="tr-TR"/>
        </w:rPr>
        <w:t xml:space="preserve"> </w:t>
      </w:r>
      <w:r w:rsidRPr="00431019">
        <w:rPr>
          <w:rFonts w:cs="Times New Roman"/>
          <w:spacing w:val="-2"/>
          <w:lang w:val="tr-TR"/>
        </w:rPr>
        <w:t>m</w:t>
      </w:r>
      <w:r w:rsidRPr="00431019">
        <w:rPr>
          <w:rFonts w:cs="Times New Roman"/>
          <w:lang w:val="tr-TR"/>
        </w:rPr>
        <w:t>üdâhal</w:t>
      </w:r>
      <w:r w:rsidRPr="00431019">
        <w:rPr>
          <w:rFonts w:cs="Times New Roman"/>
          <w:spacing w:val="1"/>
          <w:lang w:val="tr-TR"/>
        </w:rPr>
        <w:t>e</w:t>
      </w:r>
      <w:r w:rsidRPr="00431019">
        <w:rPr>
          <w:rFonts w:cs="Times New Roman"/>
          <w:lang w:val="tr-TR"/>
        </w:rPr>
        <w:t>nin</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9"/>
          <w:lang w:val="tr-TR"/>
        </w:rPr>
        <w:t xml:space="preserve"> </w:t>
      </w:r>
      <w:r w:rsidRPr="00431019">
        <w:rPr>
          <w:rFonts w:cs="Times New Roman"/>
          <w:lang w:val="tr-TR"/>
        </w:rPr>
        <w:t>ü</w:t>
      </w:r>
      <w:r w:rsidRPr="00431019">
        <w:rPr>
          <w:rFonts w:cs="Times New Roman"/>
          <w:spacing w:val="41"/>
          <w:lang w:val="tr-TR"/>
        </w:rPr>
        <w:t xml:space="preserve"> </w:t>
      </w:r>
      <w:r w:rsidRPr="00431019">
        <w:rPr>
          <w:rFonts w:cs="Times New Roman"/>
          <w:lang w:val="tr-TR"/>
        </w:rPr>
        <w:t>defʿî</w:t>
      </w:r>
      <w:r w:rsidRPr="00431019">
        <w:rPr>
          <w:rFonts w:cs="Times New Roman"/>
          <w:spacing w:val="39"/>
          <w:lang w:val="tr-TR"/>
        </w:rPr>
        <w:t xml:space="preserve"> </w:t>
      </w:r>
      <w:r w:rsidRPr="00431019">
        <w:rPr>
          <w:rFonts w:cs="Times New Roman"/>
          <w:lang w:val="tr-TR"/>
        </w:rPr>
        <w:t>husûsuna</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übâder</w:t>
      </w:r>
      <w:r w:rsidRPr="00431019">
        <w:rPr>
          <w:rFonts w:cs="Times New Roman"/>
          <w:spacing w:val="-1"/>
          <w:lang w:val="tr-TR"/>
        </w:rPr>
        <w:t>e</w:t>
      </w:r>
      <w:r w:rsidRPr="00431019">
        <w:rPr>
          <w:rFonts w:cs="Times New Roman"/>
          <w:lang w:val="tr-TR"/>
        </w:rPr>
        <w:t>k kılın</w:t>
      </w:r>
      <w:r w:rsidRPr="00431019">
        <w:rPr>
          <w:rFonts w:cs="Times New Roman"/>
          <w:spacing w:val="-2"/>
          <w:lang w:val="tr-TR"/>
        </w:rPr>
        <w:t>m</w:t>
      </w:r>
      <w:r w:rsidRPr="00431019">
        <w:rPr>
          <w:rFonts w:cs="Times New Roman"/>
          <w:lang w:val="tr-TR"/>
        </w:rPr>
        <w:t>ak</w:t>
      </w:r>
      <w:r w:rsidRPr="00431019">
        <w:rPr>
          <w:rFonts w:cs="Times New Roman"/>
          <w:spacing w:val="38"/>
          <w:lang w:val="tr-TR"/>
        </w:rPr>
        <w:t xml:space="preserve"> </w:t>
      </w:r>
      <w:r w:rsidRPr="00431019">
        <w:rPr>
          <w:rFonts w:cs="Times New Roman"/>
          <w:lang w:val="tr-TR"/>
        </w:rPr>
        <w:t>mukadde</w:t>
      </w:r>
      <w:r w:rsidRPr="00431019">
        <w:rPr>
          <w:rFonts w:cs="Times New Roman"/>
          <w:spacing w:val="-3"/>
          <w:lang w:val="tr-TR"/>
        </w:rPr>
        <w:t>m</w:t>
      </w:r>
      <w:r w:rsidRPr="00431019">
        <w:rPr>
          <w:rFonts w:cs="Times New Roman"/>
          <w:lang w:val="tr-TR"/>
        </w:rPr>
        <w:t>â</w:t>
      </w:r>
      <w:r w:rsidRPr="00431019">
        <w:rPr>
          <w:rFonts w:cs="Times New Roman"/>
          <w:spacing w:val="39"/>
          <w:lang w:val="tr-TR"/>
        </w:rPr>
        <w:t xml:space="preserve"> </w:t>
      </w:r>
      <w:r w:rsidRPr="00431019">
        <w:rPr>
          <w:rFonts w:cs="Times New Roman"/>
          <w:lang w:val="tr-TR"/>
        </w:rPr>
        <w:t>bâ-irâde</w:t>
      </w:r>
      <w:r w:rsidRPr="00431019">
        <w:rPr>
          <w:rFonts w:cs="Times New Roman"/>
          <w:spacing w:val="-1"/>
          <w:lang w:val="tr-TR"/>
        </w:rPr>
        <w:t>-</w:t>
      </w:r>
      <w:r w:rsidRPr="00431019">
        <w:rPr>
          <w:rFonts w:cs="Times New Roman"/>
          <w:lang w:val="tr-TR"/>
        </w:rPr>
        <w:t>i</w:t>
      </w:r>
      <w:r w:rsidRPr="00431019">
        <w:rPr>
          <w:rFonts w:cs="Times New Roman"/>
          <w:spacing w:val="38"/>
          <w:lang w:val="tr-TR"/>
        </w:rPr>
        <w:t xml:space="preserve"> </w:t>
      </w:r>
      <w:r w:rsidRPr="00431019">
        <w:rPr>
          <w:rFonts w:cs="Times New Roman"/>
          <w:spacing w:val="-1"/>
          <w:lang w:val="tr-TR"/>
        </w:rPr>
        <w:t>s</w:t>
      </w:r>
      <w:r w:rsidRPr="00431019">
        <w:rPr>
          <w:rFonts w:cs="Times New Roman"/>
          <w:lang w:val="tr-TR"/>
        </w:rPr>
        <w:t>eniyye</w:t>
      </w:r>
      <w:r w:rsidRPr="00431019">
        <w:rPr>
          <w:rFonts w:cs="Times New Roman"/>
          <w:spacing w:val="38"/>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rilen</w:t>
      </w:r>
      <w:r w:rsidRPr="00431019">
        <w:rPr>
          <w:rFonts w:cs="Times New Roman"/>
          <w:spacing w:val="38"/>
          <w:lang w:val="tr-TR"/>
        </w:rPr>
        <w:t xml:space="preserve"> </w:t>
      </w:r>
      <w:r w:rsidRPr="00431019">
        <w:rPr>
          <w:rFonts w:cs="Times New Roman"/>
          <w:lang w:val="tr-TR"/>
        </w:rPr>
        <w:t>n</w:t>
      </w:r>
      <w:r w:rsidRPr="00431019">
        <w:rPr>
          <w:rFonts w:cs="Times New Roman"/>
          <w:spacing w:val="-1"/>
          <w:lang w:val="tr-TR"/>
        </w:rPr>
        <w:t>i</w:t>
      </w:r>
      <w:r w:rsidRPr="00431019">
        <w:rPr>
          <w:rFonts w:cs="Times New Roman"/>
          <w:lang w:val="tr-TR"/>
        </w:rPr>
        <w:t>zâ</w:t>
      </w:r>
      <w:r w:rsidRPr="00431019">
        <w:rPr>
          <w:rFonts w:cs="Times New Roman"/>
          <w:spacing w:val="-2"/>
          <w:lang w:val="tr-TR"/>
        </w:rPr>
        <w:t>m</w:t>
      </w:r>
      <w:r w:rsidRPr="00431019">
        <w:rPr>
          <w:rFonts w:cs="Times New Roman"/>
          <w:lang w:val="tr-TR"/>
        </w:rPr>
        <w:t>ı</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uktezâsından</w:t>
      </w:r>
      <w:r w:rsidRPr="00431019">
        <w:rPr>
          <w:rFonts w:cs="Times New Roman"/>
          <w:spacing w:val="38"/>
          <w:lang w:val="tr-TR"/>
        </w:rPr>
        <w:t xml:space="preserve"> </w:t>
      </w:r>
      <w:r w:rsidRPr="00431019">
        <w:rPr>
          <w:rFonts w:cs="Times New Roman"/>
          <w:lang w:val="tr-TR"/>
        </w:rPr>
        <w:t>bulun</w:t>
      </w:r>
      <w:r w:rsidRPr="00431019">
        <w:rPr>
          <w:rFonts w:cs="Times New Roman"/>
          <w:spacing w:val="-2"/>
          <w:lang w:val="tr-TR"/>
        </w:rPr>
        <w:t>m</w:t>
      </w:r>
      <w:r w:rsidRPr="00431019">
        <w:rPr>
          <w:rFonts w:cs="Times New Roman"/>
          <w:lang w:val="tr-TR"/>
        </w:rPr>
        <w:t>uş ol</w:t>
      </w:r>
      <w:r w:rsidRPr="00431019">
        <w:rPr>
          <w:rFonts w:cs="Times New Roman"/>
          <w:spacing w:val="-2"/>
          <w:lang w:val="tr-TR"/>
        </w:rPr>
        <w:t>m</w:t>
      </w:r>
      <w:r w:rsidRPr="00431019">
        <w:rPr>
          <w:rFonts w:cs="Times New Roman"/>
          <w:lang w:val="tr-TR"/>
        </w:rPr>
        <w:t>ağla</w:t>
      </w:r>
      <w:r w:rsidRPr="00431019">
        <w:rPr>
          <w:rFonts w:cs="Times New Roman"/>
          <w:spacing w:val="51"/>
          <w:lang w:val="tr-TR"/>
        </w:rPr>
        <w:t xml:space="preserve"> </w:t>
      </w:r>
      <w:r w:rsidRPr="00431019">
        <w:rPr>
          <w:rFonts w:cs="Times New Roman"/>
          <w:lang w:val="tr-TR"/>
        </w:rPr>
        <w:t>vech-i</w:t>
      </w:r>
      <w:r w:rsidRPr="00431019">
        <w:rPr>
          <w:rFonts w:cs="Times New Roman"/>
          <w:spacing w:val="51"/>
          <w:lang w:val="tr-TR"/>
        </w:rPr>
        <w:t xml:space="preserve"> </w:t>
      </w:r>
      <w:r w:rsidRPr="00431019">
        <w:rPr>
          <w:rFonts w:cs="Times New Roman"/>
          <w:spacing w:val="-2"/>
          <w:lang w:val="tr-TR"/>
        </w:rPr>
        <w:t>m</w:t>
      </w:r>
      <w:r w:rsidRPr="00431019">
        <w:rPr>
          <w:rFonts w:cs="Times New Roman"/>
          <w:lang w:val="tr-TR"/>
        </w:rPr>
        <w:t>eşrûh</w:t>
      </w:r>
      <w:r w:rsidRPr="00431019">
        <w:rPr>
          <w:rFonts w:cs="Times New Roman"/>
          <w:spacing w:val="51"/>
          <w:lang w:val="tr-TR"/>
        </w:rPr>
        <w:t xml:space="preserve"> </w:t>
      </w:r>
      <w:r w:rsidRPr="00431019">
        <w:rPr>
          <w:rFonts w:cs="Times New Roman"/>
          <w:lang w:val="tr-TR"/>
        </w:rPr>
        <w:t>üzere</w:t>
      </w:r>
      <w:r w:rsidRPr="00431019">
        <w:rPr>
          <w:rFonts w:cs="Times New Roman"/>
          <w:spacing w:val="50"/>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51"/>
          <w:lang w:val="tr-TR"/>
        </w:rPr>
        <w:t xml:space="preserve"> </w:t>
      </w:r>
      <w:r w:rsidRPr="00431019">
        <w:rPr>
          <w:rFonts w:cs="Times New Roman"/>
          <w:lang w:val="tr-TR"/>
        </w:rPr>
        <w:lastRenderedPageBreak/>
        <w:t>olun</w:t>
      </w:r>
      <w:r w:rsidRPr="00431019">
        <w:rPr>
          <w:rFonts w:cs="Times New Roman"/>
          <w:spacing w:val="-2"/>
          <w:lang w:val="tr-TR"/>
        </w:rPr>
        <w:t>m</w:t>
      </w:r>
      <w:r w:rsidRPr="00431019">
        <w:rPr>
          <w:rFonts w:cs="Times New Roman"/>
          <w:lang w:val="tr-TR"/>
        </w:rPr>
        <w:t>ak</w:t>
      </w:r>
      <w:r w:rsidRPr="00431019">
        <w:rPr>
          <w:rFonts w:cs="Times New Roman"/>
          <w:spacing w:val="51"/>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49"/>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ağın</w:t>
      </w:r>
      <w:r w:rsidRPr="00431019">
        <w:rPr>
          <w:rFonts w:cs="Times New Roman"/>
          <w:spacing w:val="51"/>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di</w:t>
      </w:r>
      <w:r w:rsidRPr="00431019">
        <w:rPr>
          <w:rFonts w:cs="Times New Roman"/>
          <w:spacing w:val="51"/>
          <w:lang w:val="tr-TR"/>
        </w:rPr>
        <w:t xml:space="preserve"> </w:t>
      </w:r>
      <w:r w:rsidRPr="00431019">
        <w:rPr>
          <w:rFonts w:cs="Times New Roman"/>
          <w:lang w:val="tr-TR"/>
        </w:rPr>
        <w:t>sen</w:t>
      </w:r>
      <w:r w:rsidRPr="00431019">
        <w:rPr>
          <w:rFonts w:cs="Times New Roman"/>
          <w:spacing w:val="51"/>
          <w:lang w:val="tr-TR"/>
        </w:rPr>
        <w:t xml:space="preserve"> </w:t>
      </w:r>
      <w:r w:rsidRPr="00431019">
        <w:rPr>
          <w:rFonts w:cs="Times New Roman"/>
          <w:lang w:val="tr-TR"/>
        </w:rPr>
        <w:t>ki</w:t>
      </w:r>
      <w:r w:rsidRPr="00431019">
        <w:rPr>
          <w:rFonts w:cs="Times New Roman"/>
          <w:spacing w:val="51"/>
          <w:lang w:val="tr-TR"/>
        </w:rPr>
        <w:t xml:space="preserve"> </w:t>
      </w:r>
      <w:r w:rsidRPr="00431019">
        <w:rPr>
          <w:rFonts w:cs="Times New Roman"/>
          <w:lang w:val="tr-TR"/>
        </w:rPr>
        <w:t>v</w:t>
      </w:r>
      <w:r w:rsidRPr="00431019">
        <w:rPr>
          <w:rFonts w:cs="Times New Roman"/>
          <w:spacing w:val="-1"/>
          <w:lang w:val="tr-TR"/>
        </w:rPr>
        <w:t>ez</w:t>
      </w:r>
      <w:r w:rsidRPr="00431019">
        <w:rPr>
          <w:rFonts w:cs="Times New Roman"/>
          <w:lang w:val="tr-TR"/>
        </w:rPr>
        <w:t>i</w:t>
      </w:r>
      <w:r w:rsidRPr="00431019">
        <w:rPr>
          <w:rFonts w:cs="Times New Roman"/>
          <w:spacing w:val="6"/>
          <w:lang w:val="tr-TR"/>
        </w:rPr>
        <w:t>r</w:t>
      </w:r>
      <w:r w:rsidRPr="00431019">
        <w:rPr>
          <w:rFonts w:cs="Times New Roman"/>
          <w:spacing w:val="-1"/>
          <w:lang w:val="tr-TR"/>
        </w:rPr>
        <w:t>-</w:t>
      </w:r>
      <w:r w:rsidRPr="00431019">
        <w:rPr>
          <w:rFonts w:cs="Times New Roman"/>
          <w:lang w:val="tr-TR"/>
        </w:rPr>
        <w:t>i müşârün-il</w:t>
      </w:r>
      <w:r w:rsidRPr="00431019">
        <w:rPr>
          <w:rFonts w:cs="Times New Roman"/>
          <w:spacing w:val="-2"/>
          <w:lang w:val="tr-TR"/>
        </w:rPr>
        <w:t>e</w:t>
      </w:r>
      <w:r w:rsidRPr="00431019">
        <w:rPr>
          <w:rFonts w:cs="Times New Roman"/>
          <w:lang w:val="tr-TR"/>
        </w:rPr>
        <w:t>yhsin</w:t>
      </w:r>
      <w:r w:rsidRPr="00431019">
        <w:rPr>
          <w:rFonts w:cs="Times New Roman"/>
          <w:spacing w:val="44"/>
          <w:lang w:val="tr-TR"/>
        </w:rPr>
        <w:t xml:space="preserve"> </w:t>
      </w:r>
      <w:r w:rsidRPr="00431019">
        <w:rPr>
          <w:rFonts w:cs="Times New Roman"/>
          <w:lang w:val="tr-TR"/>
        </w:rPr>
        <w:t>keyfiye</w:t>
      </w:r>
      <w:r w:rsidRPr="00431019">
        <w:rPr>
          <w:rFonts w:cs="Times New Roman"/>
          <w:spacing w:val="1"/>
          <w:lang w:val="tr-TR"/>
        </w:rPr>
        <w:t>t</w:t>
      </w:r>
      <w:r w:rsidRPr="00431019">
        <w:rPr>
          <w:rFonts w:cs="Times New Roman"/>
          <w:spacing w:val="-1"/>
          <w:lang w:val="tr-TR"/>
        </w:rPr>
        <w:t>-</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lang w:val="tr-TR"/>
        </w:rPr>
        <w:t>mun</w:t>
      </w:r>
      <w:r w:rsidRPr="00431019">
        <w:rPr>
          <w:rFonts w:cs="Times New Roman"/>
          <w:spacing w:val="43"/>
          <w:lang w:val="tr-TR"/>
        </w:rPr>
        <w:t xml:space="preserve"> </w:t>
      </w:r>
      <w:r w:rsidRPr="00431019">
        <w:rPr>
          <w:rFonts w:cs="Times New Roman"/>
          <w:lang w:val="tr-TR"/>
        </w:rPr>
        <w:t>olduk</w:t>
      </w:r>
      <w:r w:rsidRPr="00431019">
        <w:rPr>
          <w:rFonts w:cs="Times New Roman"/>
          <w:spacing w:val="45"/>
          <w:lang w:val="tr-TR"/>
        </w:rPr>
        <w:t xml:space="preserve"> </w:t>
      </w:r>
      <w:r w:rsidRPr="00431019">
        <w:rPr>
          <w:rFonts w:cs="Times New Roman"/>
          <w:lang w:val="tr-TR"/>
        </w:rPr>
        <w:t>da</w:t>
      </w:r>
      <w:r w:rsidRPr="00431019">
        <w:rPr>
          <w:rFonts w:cs="Times New Roman"/>
          <w:spacing w:val="44"/>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43"/>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1"/>
          <w:lang w:val="tr-TR"/>
        </w:rPr>
        <w:t>t</w:t>
      </w:r>
      <w:r w:rsidRPr="00431019">
        <w:rPr>
          <w:rFonts w:cs="Times New Roman"/>
          <w:lang w:val="tr-TR"/>
        </w:rPr>
        <w:t>arafda</w:t>
      </w:r>
      <w:r w:rsidRPr="00431019">
        <w:rPr>
          <w:rFonts w:cs="Times New Roman"/>
          <w:spacing w:val="43"/>
          <w:lang w:val="tr-TR"/>
        </w:rPr>
        <w:t xml:space="preserve"> </w:t>
      </w:r>
      <w:r w:rsidRPr="00431019">
        <w:rPr>
          <w:rFonts w:cs="Times New Roman"/>
          <w:lang w:val="tr-TR"/>
        </w:rPr>
        <w:t>olan iltizâ</w:t>
      </w:r>
      <w:r w:rsidRPr="00431019">
        <w:rPr>
          <w:rFonts w:cs="Times New Roman"/>
          <w:spacing w:val="-2"/>
          <w:lang w:val="tr-TR"/>
        </w:rPr>
        <w:t>m</w:t>
      </w:r>
      <w:r w:rsidRPr="00431019">
        <w:rPr>
          <w:rFonts w:cs="Times New Roman"/>
          <w:lang w:val="tr-TR"/>
        </w:rPr>
        <w:t xml:space="preserve">ât </w:t>
      </w:r>
      <w:r w:rsidRPr="00431019">
        <w:rPr>
          <w:rFonts w:cs="Times New Roman"/>
          <w:spacing w:val="8"/>
          <w:lang w:val="tr-TR"/>
        </w:rPr>
        <w:t xml:space="preserve"> </w:t>
      </w:r>
      <w:r w:rsidRPr="00431019">
        <w:rPr>
          <w:rFonts w:cs="Times New Roman"/>
          <w:lang w:val="tr-TR"/>
        </w:rPr>
        <w:t xml:space="preserve">defterine </w:t>
      </w:r>
      <w:r w:rsidRPr="00431019">
        <w:rPr>
          <w:rFonts w:cs="Times New Roman"/>
          <w:spacing w:val="8"/>
          <w:lang w:val="tr-TR"/>
        </w:rPr>
        <w:t xml:space="preserve"> </w:t>
      </w:r>
      <w:r w:rsidRPr="00431019">
        <w:rPr>
          <w:rFonts w:cs="Times New Roman"/>
          <w:lang w:val="tr-TR"/>
        </w:rPr>
        <w:t xml:space="preserve">dâhil </w:t>
      </w:r>
      <w:r w:rsidRPr="00431019">
        <w:rPr>
          <w:rFonts w:cs="Times New Roman"/>
          <w:spacing w:val="8"/>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 xml:space="preserve">adığı </w:t>
      </w:r>
      <w:r w:rsidRPr="00431019">
        <w:rPr>
          <w:rFonts w:cs="Times New Roman"/>
          <w:spacing w:val="8"/>
          <w:lang w:val="tr-TR"/>
        </w:rPr>
        <w:t xml:space="preserve"> </w:t>
      </w:r>
      <w:r w:rsidRPr="00431019">
        <w:rPr>
          <w:rFonts w:cs="Times New Roman"/>
          <w:lang w:val="tr-TR"/>
        </w:rPr>
        <w:t xml:space="preserve">bundan </w:t>
      </w:r>
      <w:r w:rsidRPr="00431019">
        <w:rPr>
          <w:rFonts w:cs="Times New Roman"/>
          <w:spacing w:val="8"/>
          <w:lang w:val="tr-TR"/>
        </w:rPr>
        <w:t xml:space="preserve"> </w:t>
      </w:r>
      <w:r w:rsidRPr="00431019">
        <w:rPr>
          <w:rFonts w:cs="Times New Roman"/>
          <w:lang w:val="tr-TR"/>
        </w:rPr>
        <w:t xml:space="preserve">böyle </w:t>
      </w:r>
      <w:r w:rsidRPr="00431019">
        <w:rPr>
          <w:rFonts w:cs="Times New Roman"/>
          <w:spacing w:val="8"/>
          <w:lang w:val="tr-TR"/>
        </w:rPr>
        <w:t xml:space="preserve"> </w:t>
      </w:r>
      <w:r w:rsidRPr="00431019">
        <w:rPr>
          <w:rFonts w:cs="Times New Roman"/>
          <w:lang w:val="tr-TR"/>
        </w:rPr>
        <w:t xml:space="preserve">dahi </w:t>
      </w:r>
      <w:r w:rsidRPr="00431019">
        <w:rPr>
          <w:rFonts w:cs="Times New Roman"/>
          <w:spacing w:val="8"/>
          <w:lang w:val="tr-TR"/>
        </w:rPr>
        <w:t xml:space="preserve"> </w:t>
      </w:r>
      <w:r w:rsidRPr="00431019">
        <w:rPr>
          <w:rFonts w:cs="Times New Roman"/>
          <w:lang w:val="tr-TR"/>
        </w:rPr>
        <w:t>de</w:t>
      </w:r>
      <w:r w:rsidRPr="00431019">
        <w:rPr>
          <w:rFonts w:cs="Times New Roman"/>
          <w:spacing w:val="3"/>
          <w:lang w:val="tr-TR"/>
        </w:rPr>
        <w:t>r</w:t>
      </w:r>
      <w:r w:rsidRPr="00431019">
        <w:rPr>
          <w:rFonts w:cs="Times New Roman"/>
          <w:lang w:val="tr-TR"/>
        </w:rPr>
        <w:t>-ʿuhde</w:t>
      </w:r>
      <w:r w:rsidRPr="00431019">
        <w:rPr>
          <w:rFonts w:cs="Times New Roman"/>
          <w:spacing w:val="-1"/>
          <w:lang w:val="tr-TR"/>
        </w:rPr>
        <w:t>s</w:t>
      </w:r>
      <w:r w:rsidRPr="00431019">
        <w:rPr>
          <w:rFonts w:cs="Times New Roman"/>
          <w:lang w:val="tr-TR"/>
        </w:rPr>
        <w:t xml:space="preserve">i </w:t>
      </w:r>
      <w:r w:rsidRPr="00431019">
        <w:rPr>
          <w:rFonts w:cs="Times New Roman"/>
          <w:spacing w:val="8"/>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 xml:space="preserve">ından </w:t>
      </w:r>
      <w:r w:rsidRPr="00431019">
        <w:rPr>
          <w:rFonts w:cs="Times New Roman"/>
          <w:spacing w:val="8"/>
          <w:lang w:val="tr-TR"/>
        </w:rPr>
        <w:t xml:space="preserve"> </w:t>
      </w:r>
      <w:r w:rsidRPr="00431019">
        <w:rPr>
          <w:rFonts w:cs="Times New Roman"/>
          <w:lang w:val="tr-TR"/>
        </w:rPr>
        <w:t>ra</w:t>
      </w:r>
      <w:r w:rsidRPr="00431019">
        <w:rPr>
          <w:rFonts w:cs="Times New Roman"/>
          <w:spacing w:val="-2"/>
          <w:lang w:val="tr-TR"/>
        </w:rPr>
        <w:t>ğ</w:t>
      </w:r>
      <w:r w:rsidRPr="00431019">
        <w:rPr>
          <w:rFonts w:cs="Times New Roman"/>
          <w:lang w:val="tr-TR"/>
        </w:rPr>
        <w:t>bet</w:t>
      </w:r>
      <w:r w:rsidR="005F33D7" w:rsidRPr="00431019">
        <w:rPr>
          <w:rFonts w:cs="Times New Roman"/>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adığı</w:t>
      </w:r>
      <w:r w:rsidRPr="00431019">
        <w:rPr>
          <w:rFonts w:cs="Times New Roman"/>
          <w:spacing w:val="2"/>
          <w:lang w:val="tr-TR"/>
        </w:rPr>
        <w:t xml:space="preserve"> </w:t>
      </w:r>
      <w:r w:rsidRPr="00431019">
        <w:rPr>
          <w:rFonts w:cs="Times New Roman"/>
          <w:lang w:val="tr-TR"/>
        </w:rPr>
        <w:t>hâlde</w:t>
      </w:r>
      <w:r w:rsidRPr="00431019">
        <w:rPr>
          <w:rFonts w:cs="Times New Roman"/>
          <w:spacing w:val="2"/>
          <w:lang w:val="tr-TR"/>
        </w:rPr>
        <w:t xml:space="preserve"> </w:t>
      </w:r>
      <w:r w:rsidRPr="00431019">
        <w:rPr>
          <w:rFonts w:cs="Times New Roman"/>
          <w:lang w:val="tr-TR"/>
        </w:rPr>
        <w:t>ber-muktez</w:t>
      </w:r>
      <w:r w:rsidRPr="00431019">
        <w:rPr>
          <w:rFonts w:cs="Times New Roman"/>
          <w:spacing w:val="-1"/>
          <w:lang w:val="tr-TR"/>
        </w:rPr>
        <w:t>â</w:t>
      </w:r>
      <w:r w:rsidRPr="00431019">
        <w:rPr>
          <w:rFonts w:cs="Times New Roman"/>
          <w:lang w:val="tr-TR"/>
        </w:rPr>
        <w:t>-yı</w:t>
      </w:r>
      <w:r w:rsidRPr="00431019">
        <w:rPr>
          <w:rFonts w:cs="Times New Roman"/>
          <w:spacing w:val="2"/>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fter-i</w:t>
      </w:r>
      <w:r w:rsidRPr="00431019">
        <w:rPr>
          <w:rFonts w:cs="Times New Roman"/>
          <w:spacing w:val="2"/>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w:t>
      </w:r>
      <w:r w:rsidRPr="00431019">
        <w:rPr>
          <w:rFonts w:cs="Times New Roman"/>
          <w:spacing w:val="1"/>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vakfa</w:t>
      </w:r>
      <w:r w:rsidRPr="00431019">
        <w:rPr>
          <w:rFonts w:cs="Times New Roman"/>
          <w:spacing w:val="1"/>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hareket</w:t>
      </w:r>
      <w:r w:rsidRPr="00431019">
        <w:rPr>
          <w:rFonts w:cs="Times New Roman"/>
          <w:spacing w:val="2"/>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esine har</w:t>
      </w:r>
      <w:r w:rsidRPr="00431019">
        <w:rPr>
          <w:rFonts w:cs="Times New Roman"/>
          <w:spacing w:val="-1"/>
          <w:lang w:val="tr-TR"/>
        </w:rPr>
        <w:t>f</w:t>
      </w:r>
      <w:r w:rsidRPr="00431019">
        <w:rPr>
          <w:rFonts w:cs="Times New Roman"/>
          <w:lang w:val="tr-TR"/>
        </w:rPr>
        <w:t>-ı</w:t>
      </w:r>
      <w:r w:rsidRPr="00431019">
        <w:rPr>
          <w:rFonts w:cs="Times New Roman"/>
          <w:spacing w:val="9"/>
          <w:lang w:val="tr-TR"/>
        </w:rPr>
        <w:t xml:space="preserve"> </w:t>
      </w:r>
      <w:r w:rsidRPr="00431019">
        <w:rPr>
          <w:rFonts w:cs="Times New Roman"/>
          <w:lang w:val="tr-TR"/>
        </w:rPr>
        <w:t>rü’y</w:t>
      </w:r>
      <w:r w:rsidRPr="00431019">
        <w:rPr>
          <w:rFonts w:cs="Times New Roman"/>
          <w:spacing w:val="-1"/>
          <w:lang w:val="tr-TR"/>
        </w:rPr>
        <w:t>e</w:t>
      </w:r>
      <w:r w:rsidRPr="00431019">
        <w:rPr>
          <w:rFonts w:cs="Times New Roman"/>
          <w:lang w:val="tr-TR"/>
        </w:rPr>
        <w:t>t</w:t>
      </w:r>
      <w:r w:rsidRPr="00431019">
        <w:rPr>
          <w:rFonts w:cs="Times New Roman"/>
          <w:spacing w:val="9"/>
          <w:lang w:val="tr-TR"/>
        </w:rPr>
        <w:t xml:space="preserve"> </w:t>
      </w:r>
      <w:r w:rsidRPr="00431019">
        <w:rPr>
          <w:rFonts w:cs="Times New Roman"/>
          <w:lang w:val="tr-TR"/>
        </w:rPr>
        <w:t>eyle</w:t>
      </w:r>
      <w:r w:rsidRPr="00431019">
        <w:rPr>
          <w:rFonts w:cs="Times New Roman"/>
          <w:spacing w:val="-1"/>
          <w:lang w:val="tr-TR"/>
        </w:rPr>
        <w:t>y</w:t>
      </w:r>
      <w:r w:rsidRPr="00431019">
        <w:rPr>
          <w:rFonts w:cs="Times New Roman"/>
          <w:lang w:val="tr-TR"/>
        </w:rPr>
        <w:t>esin</w:t>
      </w:r>
      <w:r w:rsidRPr="00431019">
        <w:rPr>
          <w:rFonts w:cs="Times New Roman"/>
          <w:spacing w:val="9"/>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0"/>
          <w:lang w:val="tr-TR"/>
        </w:rPr>
        <w:t xml:space="preserve"> </w:t>
      </w:r>
      <w:r w:rsidRPr="00431019">
        <w:rPr>
          <w:rFonts w:cs="Times New Roman"/>
          <w:lang w:val="tr-TR"/>
        </w:rPr>
        <w:t>sen</w:t>
      </w:r>
      <w:r w:rsidRPr="00431019">
        <w:rPr>
          <w:rFonts w:cs="Times New Roman"/>
          <w:spacing w:val="11"/>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11"/>
          <w:lang w:val="tr-TR"/>
        </w:rPr>
        <w:t xml:space="preserve"> </w:t>
      </w:r>
      <w:r w:rsidRPr="00431019">
        <w:rPr>
          <w:rFonts w:cs="Times New Roman"/>
          <w:spacing w:val="-2"/>
          <w:lang w:val="tr-TR"/>
        </w:rPr>
        <w:t>n</w:t>
      </w:r>
      <w:r w:rsidRPr="00431019">
        <w:rPr>
          <w:rFonts w:cs="Times New Roman"/>
          <w:lang w:val="tr-TR"/>
        </w:rPr>
        <w:t>â’i</w:t>
      </w:r>
      <w:r w:rsidRPr="00431019">
        <w:rPr>
          <w:rFonts w:cs="Times New Roman"/>
          <w:spacing w:val="2"/>
          <w:lang w:val="tr-TR"/>
        </w:rPr>
        <w:t>b</w:t>
      </w:r>
      <w:r w:rsidRPr="00431019">
        <w:rPr>
          <w:rFonts w:cs="Times New Roman"/>
          <w:lang w:val="tr-TR"/>
        </w:rPr>
        <w:t>-i</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â-ileyhsin</w:t>
      </w:r>
      <w:r w:rsidRPr="00431019">
        <w:rPr>
          <w:rFonts w:cs="Times New Roman"/>
          <w:spacing w:val="10"/>
          <w:lang w:val="tr-TR"/>
        </w:rPr>
        <w:t xml:space="preserve"> </w:t>
      </w:r>
      <w:r w:rsidRPr="00431019">
        <w:rPr>
          <w:rFonts w:cs="Times New Roman"/>
          <w:lang w:val="tr-TR"/>
        </w:rPr>
        <w:t>hus</w:t>
      </w:r>
      <w:r w:rsidRPr="00431019">
        <w:rPr>
          <w:rFonts w:cs="Times New Roman"/>
          <w:spacing w:val="-1"/>
          <w:lang w:val="tr-TR"/>
        </w:rPr>
        <w:t>û</w:t>
      </w:r>
      <w:r w:rsidRPr="00431019">
        <w:rPr>
          <w:rFonts w:cs="Times New Roman"/>
          <w:spacing w:val="1"/>
          <w:lang w:val="tr-TR"/>
        </w:rPr>
        <w:t>s</w:t>
      </w:r>
      <w:r w:rsidRPr="00431019">
        <w:rPr>
          <w:rFonts w:cs="Times New Roman"/>
          <w:lang w:val="tr-TR"/>
        </w:rPr>
        <w:t>-ı</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9"/>
          <w:lang w:val="tr-TR"/>
        </w:rPr>
        <w:t xml:space="preserve"> </w:t>
      </w:r>
      <w:r w:rsidRPr="00431019">
        <w:rPr>
          <w:rFonts w:cs="Times New Roman"/>
          <w:spacing w:val="1"/>
          <w:lang w:val="tr-TR"/>
        </w:rPr>
        <w:t>t</w:t>
      </w:r>
      <w:r w:rsidRPr="00431019">
        <w:rPr>
          <w:rFonts w:cs="Times New Roman"/>
          <w:lang w:val="tr-TR"/>
        </w:rPr>
        <w:t>akayyüd</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tâm idüb</w:t>
      </w:r>
      <w:r w:rsidRPr="00431019">
        <w:rPr>
          <w:rFonts w:cs="Times New Roman"/>
          <w:spacing w:val="20"/>
          <w:lang w:val="tr-TR"/>
        </w:rPr>
        <w:t xml:space="preserve"> </w:t>
      </w:r>
      <w:r w:rsidRPr="00431019">
        <w:rPr>
          <w:rFonts w:cs="Times New Roman"/>
          <w:lang w:val="tr-TR"/>
        </w:rPr>
        <w:t>göresin</w:t>
      </w:r>
      <w:r w:rsidRPr="00431019">
        <w:rPr>
          <w:rFonts w:cs="Times New Roman"/>
          <w:spacing w:val="19"/>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spacing w:val="1"/>
          <w:lang w:val="tr-TR"/>
        </w:rPr>
        <w:t>â</w:t>
      </w:r>
      <w:r w:rsidRPr="00431019">
        <w:rPr>
          <w:rFonts w:cs="Times New Roman"/>
          <w:lang w:val="tr-TR"/>
        </w:rPr>
        <w:t>-ileyhim</w:t>
      </w:r>
      <w:r w:rsidRPr="00431019">
        <w:rPr>
          <w:rFonts w:cs="Times New Roman"/>
          <w:spacing w:val="18"/>
          <w:lang w:val="tr-TR"/>
        </w:rPr>
        <w:t xml:space="preserve"> </w:t>
      </w:r>
      <w:r w:rsidRPr="00431019">
        <w:rPr>
          <w:rFonts w:cs="Times New Roman"/>
          <w:lang w:val="tr-TR"/>
        </w:rPr>
        <w:t>vakf</w:t>
      </w:r>
      <w:r w:rsidRPr="00431019">
        <w:rPr>
          <w:rFonts w:cs="Times New Roman"/>
          <w:spacing w:val="1"/>
          <w:lang w:val="tr-TR"/>
        </w:rPr>
        <w:t>-</w:t>
      </w:r>
      <w:r w:rsidRPr="00431019">
        <w:rPr>
          <w:rFonts w:cs="Times New Roman"/>
          <w:lang w:val="tr-TR"/>
        </w:rPr>
        <w:t>ı</w:t>
      </w:r>
      <w:r w:rsidRPr="00431019">
        <w:rPr>
          <w:rFonts w:cs="Times New Roman"/>
          <w:spacing w:val="20"/>
          <w:lang w:val="tr-TR"/>
        </w:rPr>
        <w:t xml:space="preserve"> </w:t>
      </w:r>
      <w:r w:rsidRPr="00431019">
        <w:rPr>
          <w:rFonts w:cs="Times New Roman"/>
          <w:lang w:val="tr-TR"/>
        </w:rPr>
        <w:t>zâ</w:t>
      </w:r>
      <w:r w:rsidRPr="00431019">
        <w:rPr>
          <w:rFonts w:cs="Times New Roman"/>
          <w:spacing w:val="-1"/>
          <w:lang w:val="tr-TR"/>
        </w:rPr>
        <w:t>v</w:t>
      </w:r>
      <w:r w:rsidRPr="00431019">
        <w:rPr>
          <w:rFonts w:cs="Times New Roman"/>
          <w:lang w:val="tr-TR"/>
        </w:rPr>
        <w:t>iiy</w:t>
      </w:r>
      <w:r w:rsidRPr="00431019">
        <w:rPr>
          <w:rFonts w:cs="Times New Roman"/>
          <w:spacing w:val="-1"/>
          <w:lang w:val="tr-TR"/>
        </w:rPr>
        <w:t>e</w:t>
      </w:r>
      <w:r w:rsidRPr="00431019">
        <w:rPr>
          <w:rFonts w:cs="Times New Roman"/>
          <w:lang w:val="tr-TR"/>
        </w:rPr>
        <w:t>-i</w:t>
      </w:r>
      <w:r w:rsidRPr="00431019">
        <w:rPr>
          <w:rFonts w:cs="Times New Roman"/>
          <w:spacing w:val="19"/>
          <w:lang w:val="tr-TR"/>
        </w:rPr>
        <w:t xml:space="preserve"> </w:t>
      </w:r>
      <w:r w:rsidRPr="00431019">
        <w:rPr>
          <w:rFonts w:cs="Times New Roman"/>
          <w:spacing w:val="-2"/>
          <w:lang w:val="tr-TR"/>
        </w:rPr>
        <w:t>m</w:t>
      </w:r>
      <w:r w:rsidRPr="00431019">
        <w:rPr>
          <w:rFonts w:cs="Times New Roman"/>
          <w:lang w:val="tr-TR"/>
        </w:rPr>
        <w:t>ezbûrenin</w:t>
      </w:r>
      <w:r w:rsidRPr="00431019">
        <w:rPr>
          <w:rFonts w:cs="Times New Roman"/>
          <w:spacing w:val="20"/>
          <w:lang w:val="tr-TR"/>
        </w:rPr>
        <w:t xml:space="preserve"> </w:t>
      </w:r>
      <w:r w:rsidRPr="00431019">
        <w:rPr>
          <w:rFonts w:cs="Times New Roman"/>
          <w:lang w:val="tr-TR"/>
        </w:rPr>
        <w:t>berva</w:t>
      </w:r>
      <w:r w:rsidRPr="00431019">
        <w:rPr>
          <w:rFonts w:cs="Times New Roman"/>
          <w:spacing w:val="1"/>
          <w:lang w:val="tr-TR"/>
        </w:rPr>
        <w:t>t</w:t>
      </w:r>
      <w:r w:rsidRPr="00431019">
        <w:rPr>
          <w:rFonts w:cs="Times New Roman"/>
          <w:lang w:val="tr-TR"/>
        </w:rPr>
        <w:t>-ı</w:t>
      </w:r>
      <w:r w:rsidRPr="00431019">
        <w:rPr>
          <w:rFonts w:cs="Times New Roman"/>
          <w:spacing w:val="19"/>
          <w:lang w:val="tr-TR"/>
        </w:rPr>
        <w:t xml:space="preserve"> </w:t>
      </w:r>
      <w:r w:rsidRPr="00431019">
        <w:rPr>
          <w:rFonts w:cs="Times New Roman"/>
          <w:lang w:val="tr-TR"/>
        </w:rPr>
        <w:t>âli</w:t>
      </w:r>
      <w:r w:rsidRPr="00431019">
        <w:rPr>
          <w:rFonts w:cs="Times New Roman"/>
          <w:spacing w:val="-2"/>
          <w:lang w:val="tr-TR"/>
        </w:rPr>
        <w:t>y</w:t>
      </w:r>
      <w:r w:rsidRPr="00431019">
        <w:rPr>
          <w:rFonts w:cs="Times New Roman"/>
          <w:lang w:val="tr-TR"/>
        </w:rPr>
        <w:t>e</w:t>
      </w:r>
      <w:r w:rsidRPr="00431019">
        <w:rPr>
          <w:rFonts w:cs="Times New Roman"/>
          <w:spacing w:val="20"/>
          <w:lang w:val="tr-TR"/>
        </w:rPr>
        <w:t xml:space="preserve"> </w:t>
      </w:r>
      <w:r w:rsidRPr="00431019">
        <w:rPr>
          <w:rFonts w:cs="Times New Roman"/>
          <w:lang w:val="tr-TR"/>
        </w:rPr>
        <w:t>zâvi</w:t>
      </w:r>
      <w:r w:rsidRPr="00431019">
        <w:rPr>
          <w:rFonts w:cs="Times New Roman"/>
          <w:spacing w:val="-2"/>
          <w:lang w:val="tr-TR"/>
        </w:rPr>
        <w:t>y</w:t>
      </w:r>
      <w:r w:rsidRPr="00431019">
        <w:rPr>
          <w:rFonts w:cs="Times New Roman"/>
          <w:lang w:val="tr-TR"/>
        </w:rPr>
        <w:t>edâr</w:t>
      </w:r>
      <w:r w:rsidRPr="00431019">
        <w:rPr>
          <w:rFonts w:cs="Times New Roman"/>
          <w:spacing w:val="-1"/>
          <w:lang w:val="tr-TR"/>
        </w:rPr>
        <w:t>l</w:t>
      </w:r>
      <w:r w:rsidRPr="00431019">
        <w:rPr>
          <w:rFonts w:cs="Times New Roman"/>
          <w:lang w:val="tr-TR"/>
        </w:rPr>
        <w:t>arı olub</w:t>
      </w:r>
      <w:r w:rsidRPr="00431019">
        <w:rPr>
          <w:rFonts w:cs="Times New Roman"/>
          <w:spacing w:val="39"/>
          <w:lang w:val="tr-TR"/>
        </w:rPr>
        <w:t xml:space="preserve"> </w:t>
      </w:r>
      <w:r w:rsidRPr="00431019">
        <w:rPr>
          <w:rFonts w:cs="Times New Roman"/>
          <w:lang w:val="tr-TR"/>
        </w:rPr>
        <w:t>vakfın</w:t>
      </w:r>
      <w:r w:rsidRPr="00431019">
        <w:rPr>
          <w:rFonts w:cs="Times New Roman"/>
          <w:spacing w:val="39"/>
          <w:lang w:val="tr-TR"/>
        </w:rPr>
        <w:t xml:space="preserve"> </w:t>
      </w:r>
      <w:r w:rsidRPr="00431019">
        <w:rPr>
          <w:rFonts w:cs="Times New Roman"/>
          <w:lang w:val="tr-TR"/>
        </w:rPr>
        <w:t>dahi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ütevellil</w:t>
      </w:r>
      <w:r w:rsidRPr="00431019">
        <w:rPr>
          <w:rFonts w:cs="Times New Roman"/>
          <w:spacing w:val="-1"/>
          <w:lang w:val="tr-TR"/>
        </w:rPr>
        <w:t>e</w:t>
      </w:r>
      <w:r w:rsidRPr="00431019">
        <w:rPr>
          <w:rFonts w:cs="Times New Roman"/>
          <w:lang w:val="tr-TR"/>
        </w:rPr>
        <w:t>ri</w:t>
      </w:r>
      <w:r w:rsidRPr="00431019">
        <w:rPr>
          <w:rFonts w:cs="Times New Roman"/>
          <w:spacing w:val="40"/>
          <w:lang w:val="tr-TR"/>
        </w:rPr>
        <w:t xml:space="preserve"> </w:t>
      </w:r>
      <w:r w:rsidRPr="00431019">
        <w:rPr>
          <w:rFonts w:cs="Times New Roman"/>
          <w:lang w:val="tr-TR"/>
        </w:rPr>
        <w:t>old</w:t>
      </w:r>
      <w:r w:rsidRPr="00431019">
        <w:rPr>
          <w:rFonts w:cs="Times New Roman"/>
          <w:spacing w:val="-1"/>
          <w:lang w:val="tr-TR"/>
        </w:rPr>
        <w:t>u</w:t>
      </w:r>
      <w:r w:rsidRPr="00431019">
        <w:rPr>
          <w:rFonts w:cs="Times New Roman"/>
          <w:lang w:val="tr-TR"/>
        </w:rPr>
        <w:t>ğu</w:t>
      </w:r>
      <w:r w:rsidRPr="00431019">
        <w:rPr>
          <w:rFonts w:cs="Times New Roman"/>
          <w:spacing w:val="39"/>
          <w:lang w:val="tr-TR"/>
        </w:rPr>
        <w:t xml:space="preserve"> </w:t>
      </w:r>
      <w:r w:rsidRPr="00431019">
        <w:rPr>
          <w:rFonts w:cs="Times New Roman"/>
          <w:lang w:val="tr-TR"/>
        </w:rPr>
        <w:t>ʿınde’</w:t>
      </w:r>
      <w:r w:rsidRPr="00431019">
        <w:rPr>
          <w:rFonts w:cs="Times New Roman"/>
          <w:spacing w:val="1"/>
          <w:lang w:val="tr-TR"/>
        </w:rPr>
        <w:t>ş</w:t>
      </w:r>
      <w:r w:rsidRPr="00431019">
        <w:rPr>
          <w:rFonts w:cs="Times New Roman"/>
          <w:lang w:val="tr-TR"/>
        </w:rPr>
        <w:t>-</w:t>
      </w:r>
      <w:r w:rsidRPr="00431019">
        <w:rPr>
          <w:rFonts w:cs="Times New Roman"/>
          <w:spacing w:val="-1"/>
          <w:lang w:val="tr-TR"/>
        </w:rPr>
        <w:t>ş</w:t>
      </w:r>
      <w:r w:rsidRPr="00431019">
        <w:rPr>
          <w:rFonts w:cs="Times New Roman"/>
          <w:lang w:val="tr-TR"/>
        </w:rPr>
        <w:t>erʿi’</w:t>
      </w:r>
      <w:r w:rsidRPr="00431019">
        <w:rPr>
          <w:rFonts w:cs="Times New Roman"/>
          <w:spacing w:val="-1"/>
          <w:lang w:val="tr-TR"/>
        </w:rPr>
        <w:t>l</w:t>
      </w:r>
      <w:r w:rsidRPr="00431019">
        <w:rPr>
          <w:rFonts w:cs="Times New Roman"/>
          <w:lang w:val="tr-TR"/>
        </w:rPr>
        <w:t>-enver</w:t>
      </w:r>
      <w:r w:rsidRPr="00431019">
        <w:rPr>
          <w:rFonts w:cs="Times New Roman"/>
          <w:spacing w:val="39"/>
          <w:lang w:val="tr-TR"/>
        </w:rPr>
        <w:t xml:space="preserve"> </w:t>
      </w:r>
      <w:r w:rsidRPr="00431019">
        <w:rPr>
          <w:rFonts w:cs="Times New Roman"/>
          <w:lang w:val="tr-TR"/>
        </w:rPr>
        <w:t>tebeyyün</w:t>
      </w:r>
      <w:r w:rsidRPr="00431019">
        <w:rPr>
          <w:rFonts w:cs="Times New Roman"/>
          <w:spacing w:val="39"/>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ledi</w:t>
      </w:r>
      <w:r w:rsidRPr="00431019">
        <w:rPr>
          <w:rFonts w:cs="Times New Roman"/>
          <w:spacing w:val="-1"/>
          <w:lang w:val="tr-TR"/>
        </w:rPr>
        <w:t>k</w:t>
      </w:r>
      <w:r w:rsidRPr="00431019">
        <w:rPr>
          <w:rFonts w:cs="Times New Roman"/>
          <w:lang w:val="tr-TR"/>
        </w:rPr>
        <w:t>leri</w:t>
      </w:r>
      <w:r w:rsidRPr="00431019">
        <w:rPr>
          <w:rFonts w:cs="Times New Roman"/>
          <w:spacing w:val="39"/>
          <w:lang w:val="tr-TR"/>
        </w:rPr>
        <w:t xml:space="preserve"> </w:t>
      </w:r>
      <w:r w:rsidRPr="00431019">
        <w:rPr>
          <w:rFonts w:cs="Times New Roman"/>
          <w:lang w:val="tr-TR"/>
        </w:rPr>
        <w:t>hâlde karye</w:t>
      </w:r>
      <w:r w:rsidRPr="00431019">
        <w:rPr>
          <w:rFonts w:cs="Times New Roman"/>
          <w:spacing w:val="-1"/>
          <w:lang w:val="tr-TR"/>
        </w:rPr>
        <w:t>-</w:t>
      </w:r>
      <w:r w:rsidRPr="00431019">
        <w:rPr>
          <w:rFonts w:cs="Times New Roman"/>
          <w:lang w:val="tr-TR"/>
        </w:rPr>
        <w:t>i</w:t>
      </w:r>
      <w:r w:rsidRPr="00431019">
        <w:rPr>
          <w:rFonts w:cs="Times New Roman"/>
          <w:spacing w:val="44"/>
          <w:lang w:val="tr-TR"/>
        </w:rPr>
        <w:t xml:space="preserve"> </w:t>
      </w:r>
      <w:r w:rsidRPr="00431019">
        <w:rPr>
          <w:rFonts w:cs="Times New Roman"/>
          <w:lang w:val="tr-TR"/>
        </w:rPr>
        <w:t>Hi</w:t>
      </w:r>
      <w:r w:rsidRPr="00431019">
        <w:rPr>
          <w:rFonts w:cs="Times New Roman"/>
          <w:spacing w:val="-1"/>
          <w:lang w:val="tr-TR"/>
        </w:rPr>
        <w:t>sa</w:t>
      </w:r>
      <w:r w:rsidRPr="00431019">
        <w:rPr>
          <w:rFonts w:cs="Times New Roman"/>
          <w:lang w:val="tr-TR"/>
        </w:rPr>
        <w:t>rcık</w:t>
      </w:r>
      <w:r w:rsidRPr="00431019">
        <w:rPr>
          <w:rFonts w:cs="Times New Roman"/>
          <w:spacing w:val="43"/>
          <w:lang w:val="tr-TR"/>
        </w:rPr>
        <w:t xml:space="preserve"> </w:t>
      </w:r>
      <w:r w:rsidRPr="00431019">
        <w:rPr>
          <w:rFonts w:cs="Times New Roman"/>
          <w:lang w:val="tr-TR"/>
        </w:rPr>
        <w:t>el-</w:t>
      </w:r>
      <w:r w:rsidRPr="00431019">
        <w:rPr>
          <w:rFonts w:cs="Times New Roman"/>
          <w:spacing w:val="-2"/>
          <w:lang w:val="tr-TR"/>
        </w:rPr>
        <w:t>m</w:t>
      </w:r>
      <w:r w:rsidRPr="00431019">
        <w:rPr>
          <w:rFonts w:cs="Times New Roman"/>
          <w:lang w:val="tr-TR"/>
        </w:rPr>
        <w:t>ezbûre</w:t>
      </w:r>
      <w:r w:rsidRPr="00431019">
        <w:rPr>
          <w:rFonts w:cs="Times New Roman"/>
          <w:spacing w:val="44"/>
          <w:lang w:val="tr-TR"/>
        </w:rPr>
        <w:t xml:space="preserve"> </w:t>
      </w:r>
      <w:r w:rsidRPr="00431019">
        <w:rPr>
          <w:rFonts w:cs="Times New Roman"/>
          <w:lang w:val="tr-TR"/>
        </w:rPr>
        <w:t>b</w:t>
      </w:r>
      <w:r w:rsidRPr="00431019">
        <w:rPr>
          <w:rFonts w:cs="Times New Roman"/>
          <w:spacing w:val="-1"/>
          <w:lang w:val="tr-TR"/>
        </w:rPr>
        <w:t>e</w:t>
      </w:r>
      <w:r w:rsidRPr="00431019">
        <w:rPr>
          <w:rFonts w:cs="Times New Roman"/>
          <w:spacing w:val="1"/>
          <w:lang w:val="tr-TR"/>
        </w:rPr>
        <w:t>r</w:t>
      </w:r>
      <w:r w:rsidRPr="00431019">
        <w:rPr>
          <w:rFonts w:cs="Times New Roman"/>
          <w:lang w:val="tr-TR"/>
        </w:rPr>
        <w:t>-</w:t>
      </w:r>
      <w:r w:rsidRPr="00431019">
        <w:rPr>
          <w:rFonts w:cs="Times New Roman"/>
          <w:spacing w:val="-2"/>
          <w:lang w:val="tr-TR"/>
        </w:rPr>
        <w:t>m</w:t>
      </w:r>
      <w:r w:rsidRPr="00431019">
        <w:rPr>
          <w:rFonts w:cs="Times New Roman"/>
          <w:lang w:val="tr-TR"/>
        </w:rPr>
        <w:t>ûceb</w:t>
      </w:r>
      <w:r w:rsidRPr="00431019">
        <w:rPr>
          <w:rFonts w:cs="Times New Roman"/>
          <w:spacing w:val="44"/>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w:t>
      </w:r>
      <w:r w:rsidRPr="00431019">
        <w:rPr>
          <w:rFonts w:cs="Times New Roman"/>
          <w:spacing w:val="-1"/>
          <w:lang w:val="tr-TR"/>
        </w:rPr>
        <w:t>-</w:t>
      </w:r>
      <w:r w:rsidRPr="00431019">
        <w:rPr>
          <w:rFonts w:cs="Times New Roman"/>
          <w:lang w:val="tr-TR"/>
        </w:rPr>
        <w:t>i</w:t>
      </w:r>
      <w:r w:rsidRPr="00431019">
        <w:rPr>
          <w:rFonts w:cs="Times New Roman"/>
          <w:spacing w:val="43"/>
          <w:lang w:val="tr-TR"/>
        </w:rPr>
        <w:t xml:space="preserve"> </w:t>
      </w:r>
      <w:r w:rsidRPr="00431019">
        <w:rPr>
          <w:rFonts w:cs="Times New Roman"/>
          <w:lang w:val="tr-TR"/>
        </w:rPr>
        <w:t>hâkânî</w:t>
      </w:r>
      <w:r w:rsidRPr="00431019">
        <w:rPr>
          <w:rFonts w:cs="Times New Roman"/>
          <w:spacing w:val="43"/>
          <w:lang w:val="tr-TR"/>
        </w:rPr>
        <w:t xml:space="preserve"> </w:t>
      </w:r>
      <w:r w:rsidRPr="00431019">
        <w:rPr>
          <w:rFonts w:cs="Times New Roman"/>
          <w:lang w:val="tr-TR"/>
        </w:rPr>
        <w:t>H</w:t>
      </w:r>
      <w:r w:rsidRPr="00431019">
        <w:rPr>
          <w:rFonts w:cs="Times New Roman"/>
          <w:spacing w:val="-2"/>
          <w:lang w:val="tr-TR"/>
        </w:rPr>
        <w:t>â</w:t>
      </w:r>
      <w:r w:rsidRPr="00431019">
        <w:rPr>
          <w:rFonts w:cs="Times New Roman"/>
          <w:lang w:val="tr-TR"/>
        </w:rPr>
        <w:t>cı</w:t>
      </w:r>
      <w:r w:rsidRPr="00431019">
        <w:rPr>
          <w:rFonts w:cs="Times New Roman"/>
          <w:spacing w:val="44"/>
          <w:lang w:val="tr-TR"/>
        </w:rPr>
        <w:t xml:space="preserve"> </w:t>
      </w:r>
      <w:r w:rsidRPr="00431019">
        <w:rPr>
          <w:rFonts w:cs="Times New Roman"/>
          <w:lang w:val="tr-TR"/>
        </w:rPr>
        <w:t>Abdu</w:t>
      </w:r>
      <w:r w:rsidRPr="00431019">
        <w:rPr>
          <w:rFonts w:cs="Times New Roman"/>
          <w:spacing w:val="-2"/>
          <w:lang w:val="tr-TR"/>
        </w:rPr>
        <w:t>l</w:t>
      </w:r>
      <w:r w:rsidRPr="00431019">
        <w:rPr>
          <w:rFonts w:cs="Times New Roman"/>
          <w:lang w:val="tr-TR"/>
        </w:rPr>
        <w:t>lah</w:t>
      </w:r>
      <w:r w:rsidRPr="00431019">
        <w:rPr>
          <w:rFonts w:cs="Times New Roman"/>
          <w:spacing w:val="42"/>
          <w:lang w:val="tr-TR"/>
        </w:rPr>
        <w:t xml:space="preserve"> </w:t>
      </w:r>
      <w:r w:rsidRPr="00431019">
        <w:rPr>
          <w:rFonts w:cs="Times New Roman"/>
          <w:spacing w:val="2"/>
          <w:lang w:val="tr-TR"/>
        </w:rPr>
        <w:t>z</w:t>
      </w:r>
      <w:r w:rsidRPr="00431019">
        <w:rPr>
          <w:rFonts w:cs="Times New Roman"/>
          <w:lang w:val="tr-TR"/>
        </w:rPr>
        <w:t>âvi</w:t>
      </w:r>
      <w:r w:rsidRPr="00431019">
        <w:rPr>
          <w:rFonts w:cs="Times New Roman"/>
          <w:spacing w:val="-2"/>
          <w:lang w:val="tr-TR"/>
        </w:rPr>
        <w:t>y</w:t>
      </w:r>
      <w:r w:rsidRPr="00431019">
        <w:rPr>
          <w:rFonts w:cs="Times New Roman"/>
          <w:lang w:val="tr-TR"/>
        </w:rPr>
        <w:t>esi</w:t>
      </w:r>
      <w:r w:rsidRPr="00431019">
        <w:rPr>
          <w:rFonts w:cs="Times New Roman"/>
          <w:spacing w:val="43"/>
          <w:lang w:val="tr-TR"/>
        </w:rPr>
        <w:t xml:space="preserve"> </w:t>
      </w:r>
      <w:r w:rsidRPr="00431019">
        <w:rPr>
          <w:rFonts w:cs="Times New Roman"/>
          <w:lang w:val="tr-TR"/>
        </w:rPr>
        <w:t>v</w:t>
      </w:r>
      <w:r w:rsidRPr="00431019">
        <w:rPr>
          <w:rFonts w:cs="Times New Roman"/>
          <w:spacing w:val="-1"/>
          <w:lang w:val="tr-TR"/>
        </w:rPr>
        <w:t>a</w:t>
      </w:r>
      <w:r w:rsidRPr="00431019">
        <w:rPr>
          <w:rFonts w:cs="Times New Roman"/>
          <w:lang w:val="tr-TR"/>
        </w:rPr>
        <w:t>kfı zabt</w:t>
      </w:r>
      <w:r w:rsidRPr="00431019">
        <w:rPr>
          <w:rFonts w:cs="Times New Roman"/>
          <w:spacing w:val="37"/>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37"/>
          <w:lang w:val="tr-TR"/>
        </w:rPr>
        <w:t xml:space="preserve"> </w:t>
      </w:r>
      <w:r w:rsidRPr="00431019">
        <w:rPr>
          <w:rFonts w:cs="Times New Roman"/>
          <w:lang w:val="tr-TR"/>
        </w:rPr>
        <w:t>olan</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ahsûlât</w:t>
      </w:r>
      <w:r w:rsidRPr="00431019">
        <w:rPr>
          <w:rFonts w:cs="Times New Roman"/>
          <w:spacing w:val="37"/>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rü</w:t>
      </w:r>
      <w:r w:rsidRPr="00431019">
        <w:rPr>
          <w:rFonts w:cs="Times New Roman"/>
          <w:spacing w:val="-2"/>
          <w:lang w:val="tr-TR"/>
        </w:rPr>
        <w:t>s</w:t>
      </w:r>
      <w:r w:rsidRPr="00431019">
        <w:rPr>
          <w:rFonts w:cs="Times New Roman"/>
          <w:lang w:val="tr-TR"/>
        </w:rPr>
        <w:t>û</w:t>
      </w:r>
      <w:r w:rsidRPr="00431019">
        <w:rPr>
          <w:rFonts w:cs="Times New Roman"/>
          <w:spacing w:val="-2"/>
          <w:lang w:val="tr-TR"/>
        </w:rPr>
        <w:t>m</w:t>
      </w:r>
      <w:r w:rsidRPr="00431019">
        <w:rPr>
          <w:rFonts w:cs="Times New Roman"/>
          <w:lang w:val="tr-TR"/>
        </w:rPr>
        <w:t>unu</w:t>
      </w:r>
      <w:r w:rsidRPr="00431019">
        <w:rPr>
          <w:rFonts w:cs="Times New Roman"/>
          <w:spacing w:val="36"/>
          <w:lang w:val="tr-TR"/>
        </w:rPr>
        <w:t xml:space="preserve"> </w:t>
      </w:r>
      <w:r w:rsidRPr="00431019">
        <w:rPr>
          <w:rFonts w:cs="Times New Roman"/>
          <w:lang w:val="tr-TR"/>
        </w:rPr>
        <w:t>ahz</w:t>
      </w:r>
      <w:r w:rsidRPr="00431019">
        <w:rPr>
          <w:rFonts w:cs="Times New Roman"/>
          <w:spacing w:val="38"/>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kabz</w:t>
      </w:r>
      <w:r w:rsidRPr="00431019">
        <w:rPr>
          <w:rFonts w:cs="Times New Roman"/>
          <w:spacing w:val="37"/>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irüb</w:t>
      </w:r>
      <w:r w:rsidRPr="00431019">
        <w:rPr>
          <w:rFonts w:cs="Times New Roman"/>
          <w:spacing w:val="36"/>
          <w:lang w:val="tr-TR"/>
        </w:rPr>
        <w:t xml:space="preserve"> </w:t>
      </w:r>
      <w:r w:rsidRPr="00431019">
        <w:rPr>
          <w:rFonts w:cs="Times New Roman"/>
          <w:lang w:val="tr-TR"/>
        </w:rPr>
        <w:t>ecânib</w:t>
      </w:r>
      <w:r w:rsidRPr="00431019">
        <w:rPr>
          <w:rFonts w:cs="Times New Roman"/>
          <w:spacing w:val="-1"/>
          <w:lang w:val="tr-TR"/>
        </w:rPr>
        <w:t>d</w:t>
      </w:r>
      <w:r w:rsidRPr="00431019">
        <w:rPr>
          <w:rFonts w:cs="Times New Roman"/>
          <w:lang w:val="tr-TR"/>
        </w:rPr>
        <w:t>en</w:t>
      </w:r>
      <w:r w:rsidRPr="00431019">
        <w:rPr>
          <w:rFonts w:cs="Times New Roman"/>
          <w:spacing w:val="37"/>
          <w:lang w:val="tr-TR"/>
        </w:rPr>
        <w:t xml:space="preserve"> </w:t>
      </w:r>
      <w:r w:rsidRPr="00431019">
        <w:rPr>
          <w:rFonts w:cs="Times New Roman"/>
          <w:lang w:val="tr-TR"/>
        </w:rPr>
        <w:t>baʿzı</w:t>
      </w:r>
      <w:r w:rsidRPr="00431019">
        <w:rPr>
          <w:rFonts w:cs="Times New Roman"/>
          <w:spacing w:val="37"/>
          <w:lang w:val="tr-TR"/>
        </w:rPr>
        <w:t xml:space="preserve"> </w:t>
      </w:r>
      <w:r w:rsidRPr="00431019">
        <w:rPr>
          <w:rFonts w:cs="Times New Roman"/>
          <w:lang w:val="tr-TR"/>
        </w:rPr>
        <w:t>k</w:t>
      </w:r>
      <w:r w:rsidRPr="00431019">
        <w:rPr>
          <w:rFonts w:cs="Times New Roman"/>
          <w:spacing w:val="-1"/>
          <w:lang w:val="tr-TR"/>
        </w:rPr>
        <w:t>es</w:t>
      </w:r>
      <w:r w:rsidRPr="00431019">
        <w:rPr>
          <w:rFonts w:cs="Times New Roman"/>
          <w:lang w:val="tr-TR"/>
        </w:rPr>
        <w:t>ân hilâ</w:t>
      </w:r>
      <w:r w:rsidRPr="00431019">
        <w:rPr>
          <w:rFonts w:cs="Times New Roman"/>
          <w:spacing w:val="-1"/>
          <w:lang w:val="tr-TR"/>
        </w:rPr>
        <w:t>f</w:t>
      </w:r>
      <w:r w:rsidRPr="00431019">
        <w:rPr>
          <w:rFonts w:cs="Times New Roman"/>
          <w:lang w:val="tr-TR"/>
        </w:rPr>
        <w:t>-ı</w:t>
      </w:r>
      <w:r w:rsidRPr="00431019">
        <w:rPr>
          <w:rFonts w:cs="Times New Roman"/>
          <w:spacing w:val="51"/>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r-i</w:t>
      </w:r>
      <w:r w:rsidRPr="00431019">
        <w:rPr>
          <w:rFonts w:cs="Times New Roman"/>
          <w:spacing w:val="51"/>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w:t>
      </w:r>
      <w:r w:rsidRPr="00431019">
        <w:rPr>
          <w:rFonts w:cs="Times New Roman"/>
          <w:spacing w:val="53"/>
          <w:lang w:val="tr-TR"/>
        </w:rPr>
        <w:t xml:space="preserve"> </w:t>
      </w:r>
      <w:r w:rsidRPr="00431019">
        <w:rPr>
          <w:rFonts w:cs="Times New Roman"/>
          <w:spacing w:val="-2"/>
          <w:lang w:val="tr-TR"/>
        </w:rPr>
        <w:t>d</w:t>
      </w:r>
      <w:r w:rsidRPr="00431019">
        <w:rPr>
          <w:rFonts w:cs="Times New Roman"/>
          <w:lang w:val="tr-TR"/>
        </w:rPr>
        <w:t>ahl</w:t>
      </w:r>
      <w:r w:rsidRPr="00431019">
        <w:rPr>
          <w:rFonts w:cs="Times New Roman"/>
          <w:spacing w:val="53"/>
          <w:lang w:val="tr-TR"/>
        </w:rPr>
        <w:t xml:space="preserve"> </w:t>
      </w:r>
      <w:r w:rsidRPr="00431019">
        <w:rPr>
          <w:rFonts w:cs="Times New Roman"/>
          <w:lang w:val="tr-TR"/>
        </w:rPr>
        <w:t>ve</w:t>
      </w:r>
      <w:r w:rsidRPr="00431019">
        <w:rPr>
          <w:rFonts w:cs="Times New Roman"/>
          <w:spacing w:val="51"/>
          <w:lang w:val="tr-TR"/>
        </w:rPr>
        <w:t xml:space="preserve"> </w:t>
      </w:r>
      <w:r w:rsidRPr="00431019">
        <w:rPr>
          <w:rFonts w:cs="Times New Roman"/>
          <w:lang w:val="tr-TR"/>
        </w:rPr>
        <w:t>taʿ</w:t>
      </w:r>
      <w:r w:rsidRPr="00431019">
        <w:rPr>
          <w:rFonts w:cs="Times New Roman"/>
          <w:spacing w:val="-1"/>
          <w:lang w:val="tr-TR"/>
        </w:rPr>
        <w:t>a</w:t>
      </w:r>
      <w:r w:rsidRPr="00431019">
        <w:rPr>
          <w:rFonts w:cs="Times New Roman"/>
          <w:lang w:val="tr-TR"/>
        </w:rPr>
        <w:t>rruz</w:t>
      </w:r>
      <w:r w:rsidRPr="00431019">
        <w:rPr>
          <w:rFonts w:cs="Times New Roman"/>
          <w:spacing w:val="51"/>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rüb</w:t>
      </w:r>
      <w:r w:rsidRPr="00431019">
        <w:rPr>
          <w:rFonts w:cs="Times New Roman"/>
          <w:spacing w:val="51"/>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53"/>
          <w:lang w:val="tr-TR"/>
        </w:rPr>
        <w:t xml:space="preserve"> </w:t>
      </w:r>
      <w:r w:rsidRPr="00431019">
        <w:rPr>
          <w:rFonts w:cs="Times New Roman"/>
          <w:lang w:val="tr-TR"/>
        </w:rPr>
        <w:t>ü</w:t>
      </w:r>
      <w:r w:rsidRPr="00431019">
        <w:rPr>
          <w:rFonts w:cs="Times New Roman"/>
          <w:spacing w:val="52"/>
          <w:lang w:val="tr-TR"/>
        </w:rPr>
        <w:t xml:space="preserve"> </w:t>
      </w:r>
      <w:r w:rsidRPr="00431019">
        <w:rPr>
          <w:rFonts w:cs="Times New Roman"/>
          <w:lang w:val="tr-TR"/>
        </w:rPr>
        <w:t>defʿî</w:t>
      </w:r>
      <w:r w:rsidRPr="00431019">
        <w:rPr>
          <w:rFonts w:cs="Times New Roman"/>
          <w:spacing w:val="53"/>
          <w:lang w:val="tr-TR"/>
        </w:rPr>
        <w:t xml:space="preserve"> </w:t>
      </w:r>
      <w:r w:rsidRPr="00431019">
        <w:rPr>
          <w:rFonts w:cs="Times New Roman"/>
          <w:lang w:val="tr-TR"/>
        </w:rPr>
        <w:t>husûsuna</w:t>
      </w:r>
      <w:r w:rsidRPr="00431019">
        <w:rPr>
          <w:rFonts w:cs="Times New Roman"/>
          <w:spacing w:val="50"/>
          <w:lang w:val="tr-TR"/>
        </w:rPr>
        <w:t xml:space="preserve"> </w:t>
      </w:r>
      <w:r w:rsidRPr="00431019">
        <w:rPr>
          <w:rFonts w:cs="Times New Roman"/>
          <w:lang w:val="tr-TR"/>
        </w:rPr>
        <w:t>mübâderet</w:t>
      </w:r>
      <w:r w:rsidRPr="00431019">
        <w:rPr>
          <w:rFonts w:cs="Times New Roman"/>
          <w:spacing w:val="52"/>
          <w:lang w:val="tr-TR"/>
        </w:rPr>
        <w:t xml:space="preserve"> </w:t>
      </w:r>
      <w:r w:rsidRPr="00431019">
        <w:rPr>
          <w:rFonts w:cs="Times New Roman"/>
          <w:lang w:val="tr-TR"/>
        </w:rPr>
        <w:t>ve iltizâ</w:t>
      </w:r>
      <w:r w:rsidRPr="00431019">
        <w:rPr>
          <w:rFonts w:cs="Times New Roman"/>
          <w:spacing w:val="-2"/>
          <w:lang w:val="tr-TR"/>
        </w:rPr>
        <w:t>m</w:t>
      </w:r>
      <w:r w:rsidRPr="00431019">
        <w:rPr>
          <w:rFonts w:cs="Times New Roman"/>
          <w:lang w:val="tr-TR"/>
        </w:rPr>
        <w:t>ât</w:t>
      </w:r>
      <w:r w:rsidRPr="00431019">
        <w:rPr>
          <w:rFonts w:cs="Times New Roman"/>
          <w:spacing w:val="2"/>
          <w:lang w:val="tr-TR"/>
        </w:rPr>
        <w:t xml:space="preserve"> </w:t>
      </w:r>
      <w:r w:rsidRPr="00431019">
        <w:rPr>
          <w:rFonts w:cs="Times New Roman"/>
          <w:lang w:val="tr-TR"/>
        </w:rPr>
        <w:t>nizâ</w:t>
      </w:r>
      <w:r w:rsidRPr="00431019">
        <w:rPr>
          <w:rFonts w:cs="Times New Roman"/>
          <w:spacing w:val="-3"/>
          <w:lang w:val="tr-TR"/>
        </w:rPr>
        <w:t>m</w:t>
      </w:r>
      <w:r w:rsidRPr="00431019">
        <w:rPr>
          <w:rFonts w:cs="Times New Roman"/>
          <w:lang w:val="tr-TR"/>
        </w:rPr>
        <w:t>ına</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kuyû</w:t>
      </w:r>
      <w:r w:rsidRPr="00431019">
        <w:rPr>
          <w:rFonts w:cs="Times New Roman"/>
          <w:spacing w:val="1"/>
          <w:lang w:val="tr-TR"/>
        </w:rPr>
        <w:t>d</w:t>
      </w:r>
      <w:r w:rsidRPr="00431019">
        <w:rPr>
          <w:rFonts w:cs="Times New Roman"/>
          <w:lang w:val="tr-TR"/>
        </w:rPr>
        <w:t>-ı</w:t>
      </w:r>
      <w:r w:rsidRPr="00431019">
        <w:rPr>
          <w:rFonts w:cs="Times New Roman"/>
          <w:spacing w:val="2"/>
          <w:lang w:val="tr-TR"/>
        </w:rPr>
        <w:t xml:space="preserve"> </w:t>
      </w:r>
      <w:r w:rsidRPr="00431019">
        <w:rPr>
          <w:rFonts w:cs="Times New Roman"/>
          <w:lang w:val="tr-TR"/>
        </w:rPr>
        <w:t>def</w:t>
      </w:r>
      <w:r w:rsidRPr="00431019">
        <w:rPr>
          <w:rFonts w:cs="Times New Roman"/>
          <w:spacing w:val="-2"/>
          <w:lang w:val="tr-TR"/>
        </w:rPr>
        <w:t>t</w:t>
      </w:r>
      <w:r w:rsidRPr="00431019">
        <w:rPr>
          <w:rFonts w:cs="Times New Roman"/>
          <w:lang w:val="tr-TR"/>
        </w:rPr>
        <w:t>er</w:t>
      </w:r>
      <w:r w:rsidRPr="00431019">
        <w:rPr>
          <w:rFonts w:cs="Times New Roman"/>
          <w:spacing w:val="-1"/>
          <w:lang w:val="tr-TR"/>
        </w:rPr>
        <w:t>-</w:t>
      </w:r>
      <w:r w:rsidRPr="00431019">
        <w:rPr>
          <w:rFonts w:cs="Times New Roman"/>
          <w:lang w:val="tr-TR"/>
        </w:rPr>
        <w:t>i</w:t>
      </w:r>
      <w:r w:rsidRPr="00431019">
        <w:rPr>
          <w:rFonts w:cs="Times New Roman"/>
          <w:spacing w:val="2"/>
          <w:lang w:val="tr-TR"/>
        </w:rPr>
        <w:t xml:space="preserve"> </w:t>
      </w:r>
      <w:r w:rsidRPr="00431019">
        <w:rPr>
          <w:rFonts w:cs="Times New Roman"/>
          <w:lang w:val="tr-TR"/>
        </w:rPr>
        <w:t>hâkâ</w:t>
      </w:r>
      <w:r w:rsidRPr="00431019">
        <w:rPr>
          <w:rFonts w:cs="Times New Roman"/>
          <w:spacing w:val="-1"/>
          <w:lang w:val="tr-TR"/>
        </w:rPr>
        <w:t>n</w:t>
      </w:r>
      <w:r w:rsidRPr="00431019">
        <w:rPr>
          <w:rFonts w:cs="Times New Roman"/>
          <w:lang w:val="tr-TR"/>
        </w:rPr>
        <w:t>îye</w:t>
      </w:r>
      <w:r w:rsidRPr="00431019">
        <w:rPr>
          <w:rFonts w:cs="Times New Roman"/>
          <w:spacing w:val="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
          <w:lang w:val="tr-TR"/>
        </w:rPr>
        <w:t xml:space="preserve"> </w:t>
      </w:r>
      <w:r w:rsidRPr="00431019">
        <w:rPr>
          <w:rFonts w:cs="Times New Roman"/>
          <w:lang w:val="tr-TR"/>
        </w:rPr>
        <w:t>kânû</w:t>
      </w:r>
      <w:r w:rsidRPr="00431019">
        <w:rPr>
          <w:rFonts w:cs="Times New Roman"/>
          <w:spacing w:val="1"/>
          <w:lang w:val="tr-TR"/>
        </w:rPr>
        <w:t>n</w:t>
      </w:r>
      <w:r w:rsidRPr="00431019">
        <w:rPr>
          <w:rFonts w:cs="Times New Roman"/>
          <w:spacing w:val="-1"/>
          <w:lang w:val="tr-TR"/>
        </w:rPr>
        <w:t>-</w:t>
      </w:r>
      <w:r w:rsidRPr="00431019">
        <w:rPr>
          <w:rFonts w:cs="Times New Roman"/>
          <w:lang w:val="tr-TR"/>
        </w:rPr>
        <w:t>ı</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ünâfî</w:t>
      </w:r>
      <w:r w:rsidRPr="00431019">
        <w:rPr>
          <w:rFonts w:cs="Times New Roman"/>
          <w:spacing w:val="2"/>
          <w:lang w:val="tr-TR"/>
        </w:rPr>
        <w:t xml:space="preserve"> </w:t>
      </w:r>
      <w:r w:rsidRPr="00431019">
        <w:rPr>
          <w:rFonts w:cs="Times New Roman"/>
          <w:lang w:val="tr-TR"/>
        </w:rPr>
        <w:t>vazʿı</w:t>
      </w:r>
      <w:r w:rsidRPr="00431019">
        <w:rPr>
          <w:rFonts w:cs="Times New Roman"/>
          <w:spacing w:val="1"/>
          <w:lang w:val="tr-TR"/>
        </w:rPr>
        <w:t xml:space="preserve"> </w:t>
      </w:r>
      <w:r w:rsidRPr="00431019">
        <w:rPr>
          <w:rFonts w:cs="Times New Roman"/>
          <w:lang w:val="tr-TR"/>
        </w:rPr>
        <w:t>tecvîzden</w:t>
      </w:r>
      <w:r w:rsidRPr="00431019">
        <w:rPr>
          <w:rFonts w:cs="Times New Roman"/>
          <w:spacing w:val="1"/>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 xml:space="preserve">zer ve </w:t>
      </w:r>
      <w:r w:rsidRPr="00431019">
        <w:rPr>
          <w:rFonts w:cs="Times New Roman"/>
          <w:spacing w:val="-2"/>
          <w:lang w:val="tr-TR"/>
        </w:rPr>
        <w:t>m</w:t>
      </w:r>
      <w:r w:rsidRPr="00431019">
        <w:rPr>
          <w:rFonts w:cs="Times New Roman"/>
          <w:lang w:val="tr-TR"/>
        </w:rPr>
        <w:t>übâʿadet olun</w:t>
      </w:r>
      <w:r w:rsidRPr="00431019">
        <w:rPr>
          <w:rFonts w:cs="Times New Roman"/>
          <w:spacing w:val="-2"/>
          <w:lang w:val="tr-TR"/>
        </w:rPr>
        <w:t>m</w:t>
      </w:r>
      <w:r w:rsidRPr="00431019">
        <w:rPr>
          <w:rFonts w:cs="Times New Roman"/>
          <w:lang w:val="tr-TR"/>
        </w:rPr>
        <w:t xml:space="preserve">ak bâbında fî </w:t>
      </w:r>
      <w:r w:rsidRPr="00431019">
        <w:rPr>
          <w:rFonts w:cs="Times New Roman"/>
          <w:spacing w:val="-1"/>
          <w:lang w:val="tr-TR"/>
        </w:rPr>
        <w:t>e</w:t>
      </w:r>
      <w:r w:rsidRPr="00431019">
        <w:rPr>
          <w:rFonts w:cs="Times New Roman"/>
          <w:lang w:val="tr-TR"/>
        </w:rPr>
        <w:t>vâ’i</w:t>
      </w:r>
      <w:r w:rsidRPr="00431019">
        <w:rPr>
          <w:rFonts w:cs="Times New Roman"/>
          <w:spacing w:val="1"/>
          <w:lang w:val="tr-TR"/>
        </w:rPr>
        <w:t>l</w:t>
      </w:r>
      <w:r w:rsidRPr="00431019">
        <w:rPr>
          <w:rFonts w:cs="Times New Roman"/>
          <w:lang w:val="tr-TR"/>
        </w:rPr>
        <w:t>-i R sene 59.</w:t>
      </w:r>
    </w:p>
    <w:p w14:paraId="6B7B9EDE" w14:textId="77777777" w:rsidR="00461AD1" w:rsidRPr="00431019" w:rsidRDefault="00461AD1" w:rsidP="00123F5A">
      <w:pPr>
        <w:spacing w:line="200" w:lineRule="exact"/>
        <w:rPr>
          <w:rFonts w:ascii="Times New Roman" w:hAnsi="Times New Roman" w:cs="Times New Roman"/>
          <w:sz w:val="24"/>
          <w:szCs w:val="24"/>
          <w:lang w:val="tr-TR"/>
        </w:rPr>
      </w:pPr>
    </w:p>
    <w:p w14:paraId="008A9DE4" w14:textId="77777777" w:rsidR="00461AD1" w:rsidRPr="00431019" w:rsidRDefault="00461AD1" w:rsidP="00123F5A">
      <w:pPr>
        <w:spacing w:before="2" w:line="220" w:lineRule="exact"/>
        <w:rPr>
          <w:rFonts w:ascii="Times New Roman" w:hAnsi="Times New Roman" w:cs="Times New Roman"/>
          <w:sz w:val="24"/>
          <w:szCs w:val="24"/>
          <w:lang w:val="tr-TR"/>
        </w:rPr>
      </w:pPr>
    </w:p>
    <w:p w14:paraId="46A9E5A9" w14:textId="43F52305" w:rsidR="00506792" w:rsidRPr="00431019" w:rsidRDefault="00506792" w:rsidP="00123F5A">
      <w:pPr>
        <w:pStyle w:val="AralkYok"/>
        <w:ind w:firstLine="720"/>
        <w:rPr>
          <w:lang w:val="tr-TR"/>
        </w:rPr>
      </w:pPr>
      <w:r w:rsidRPr="00431019">
        <w:rPr>
          <w:lang w:val="tr-TR"/>
        </w:rPr>
        <w:t>131/3</w:t>
      </w:r>
      <w:r w:rsidRPr="00572977">
        <w:rPr>
          <w:spacing w:val="41"/>
          <w:rtl/>
        </w:rPr>
        <w:t xml:space="preserve"> </w:t>
      </w:r>
      <w:r w:rsidRPr="00431019">
        <w:rPr>
          <w:lang w:val="tr-TR"/>
        </w:rPr>
        <w:t>Gümüşhane Ka</w:t>
      </w:r>
      <w:r w:rsidRPr="00431019">
        <w:rPr>
          <w:spacing w:val="-2"/>
          <w:lang w:val="tr-TR"/>
        </w:rPr>
        <w:t>z</w:t>
      </w:r>
      <w:r w:rsidRPr="00431019">
        <w:rPr>
          <w:lang w:val="tr-TR"/>
        </w:rPr>
        <w:t>âsı n</w:t>
      </w:r>
      <w:r w:rsidRPr="00431019">
        <w:rPr>
          <w:spacing w:val="1"/>
          <w:lang w:val="tr-TR"/>
        </w:rPr>
        <w:t>â</w:t>
      </w:r>
      <w:r w:rsidRPr="00431019">
        <w:rPr>
          <w:lang w:val="tr-TR"/>
        </w:rPr>
        <w:t>’ibine</w:t>
      </w:r>
    </w:p>
    <w:p w14:paraId="3BD371A6" w14:textId="04CAE0A9"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20"/>
          <w:lang w:val="tr-TR"/>
        </w:rPr>
        <w:t xml:space="preserve"> </w:t>
      </w:r>
      <w:r w:rsidRPr="00431019">
        <w:rPr>
          <w:rFonts w:cs="Times New Roman"/>
          <w:lang w:val="tr-TR"/>
        </w:rPr>
        <w:t>Kâzâsı</w:t>
      </w:r>
      <w:r w:rsidRPr="00431019">
        <w:rPr>
          <w:rFonts w:cs="Times New Roman"/>
          <w:spacing w:val="-2"/>
          <w:lang w:val="tr-TR"/>
        </w:rPr>
        <w:t>n</w:t>
      </w:r>
      <w:r w:rsidRPr="00431019">
        <w:rPr>
          <w:rFonts w:cs="Times New Roman"/>
          <w:lang w:val="tr-TR"/>
        </w:rPr>
        <w:t>a</w:t>
      </w:r>
      <w:r w:rsidRPr="00431019">
        <w:rPr>
          <w:rFonts w:cs="Times New Roman"/>
          <w:spacing w:val="19"/>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20"/>
          <w:lang w:val="tr-TR"/>
        </w:rPr>
        <w:t xml:space="preserve"> </w:t>
      </w:r>
      <w:r w:rsidRPr="00431019">
        <w:rPr>
          <w:rFonts w:cs="Times New Roman"/>
          <w:spacing w:val="-2"/>
          <w:lang w:val="tr-TR"/>
        </w:rPr>
        <w:t>L</w:t>
      </w:r>
      <w:r w:rsidRPr="00431019">
        <w:rPr>
          <w:rFonts w:cs="Times New Roman"/>
          <w:lang w:val="tr-TR"/>
        </w:rPr>
        <w:t>arhanı</w:t>
      </w:r>
      <w:r w:rsidRPr="00431019">
        <w:rPr>
          <w:rFonts w:cs="Times New Roman"/>
          <w:spacing w:val="20"/>
          <w:lang w:val="tr-TR"/>
        </w:rPr>
        <w:t xml:space="preserve"> </w:t>
      </w:r>
      <w:r w:rsidRPr="00431019">
        <w:rPr>
          <w:rFonts w:cs="Times New Roman"/>
          <w:lang w:val="tr-TR"/>
        </w:rPr>
        <w:t>Kar</w:t>
      </w:r>
      <w:r w:rsidRPr="00431019">
        <w:rPr>
          <w:rFonts w:cs="Times New Roman"/>
          <w:spacing w:val="-1"/>
          <w:lang w:val="tr-TR"/>
        </w:rPr>
        <w:t>ye</w:t>
      </w:r>
      <w:r w:rsidRPr="00431019">
        <w:rPr>
          <w:rFonts w:cs="Times New Roman"/>
          <w:lang w:val="tr-TR"/>
        </w:rPr>
        <w:t>si</w:t>
      </w:r>
      <w:r w:rsidRPr="00431019">
        <w:rPr>
          <w:rFonts w:cs="Times New Roman"/>
          <w:spacing w:val="20"/>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âlîsin</w:t>
      </w:r>
      <w:r w:rsidRPr="00431019">
        <w:rPr>
          <w:rFonts w:cs="Times New Roman"/>
          <w:spacing w:val="-1"/>
          <w:lang w:val="tr-TR"/>
        </w:rPr>
        <w:t>i</w:t>
      </w:r>
      <w:r w:rsidRPr="00431019">
        <w:rPr>
          <w:rFonts w:cs="Times New Roman"/>
          <w:lang w:val="tr-TR"/>
        </w:rPr>
        <w:t>n</w:t>
      </w:r>
      <w:r w:rsidRPr="00431019">
        <w:rPr>
          <w:rFonts w:cs="Times New Roman"/>
          <w:spacing w:val="20"/>
          <w:lang w:val="tr-TR"/>
        </w:rPr>
        <w:t xml:space="preserve"> </w:t>
      </w:r>
      <w:r w:rsidRPr="00431019">
        <w:rPr>
          <w:rFonts w:cs="Times New Roman"/>
          <w:lang w:val="tr-TR"/>
        </w:rPr>
        <w:t>kary</w:t>
      </w:r>
      <w:r w:rsidRPr="00431019">
        <w:rPr>
          <w:rFonts w:cs="Times New Roman"/>
          <w:spacing w:val="2"/>
          <w:lang w:val="tr-TR"/>
        </w:rPr>
        <w:t>e</w:t>
      </w:r>
      <w:r w:rsidRPr="00431019">
        <w:rPr>
          <w:rFonts w:cs="Times New Roman"/>
          <w:lang w:val="tr-TR"/>
        </w:rPr>
        <w:t>-i</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ezbû</w:t>
      </w:r>
      <w:r w:rsidRPr="00431019">
        <w:rPr>
          <w:rFonts w:cs="Times New Roman"/>
          <w:spacing w:val="1"/>
          <w:lang w:val="tr-TR"/>
        </w:rPr>
        <w:t>r</w:t>
      </w:r>
      <w:r w:rsidRPr="00431019">
        <w:rPr>
          <w:rFonts w:cs="Times New Roman"/>
          <w:lang w:val="tr-TR"/>
        </w:rPr>
        <w:t>e topra</w:t>
      </w:r>
      <w:r w:rsidRPr="00431019">
        <w:rPr>
          <w:rFonts w:cs="Times New Roman"/>
          <w:spacing w:val="-1"/>
          <w:lang w:val="tr-TR"/>
        </w:rPr>
        <w:t>ğ</w:t>
      </w:r>
      <w:r w:rsidRPr="00431019">
        <w:rPr>
          <w:rFonts w:cs="Times New Roman"/>
          <w:lang w:val="tr-TR"/>
        </w:rPr>
        <w:t>ında</w:t>
      </w:r>
      <w:r w:rsidRPr="00431019">
        <w:rPr>
          <w:rFonts w:cs="Times New Roman"/>
          <w:spacing w:val="51"/>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-e</w:t>
      </w:r>
      <w:r w:rsidRPr="00431019">
        <w:rPr>
          <w:rFonts w:cs="Times New Roman"/>
          <w:spacing w:val="-1"/>
          <w:lang w:val="tr-TR"/>
        </w:rPr>
        <w:t>y</w:t>
      </w:r>
      <w:r w:rsidRPr="00431019">
        <w:rPr>
          <w:rFonts w:cs="Times New Roman"/>
          <w:lang w:val="tr-TR"/>
        </w:rPr>
        <w:t>yâ</w:t>
      </w:r>
      <w:r w:rsidRPr="00431019">
        <w:rPr>
          <w:rFonts w:cs="Times New Roman"/>
          <w:spacing w:val="-2"/>
          <w:lang w:val="tr-TR"/>
        </w:rPr>
        <w:t>m</w:t>
      </w:r>
      <w:r w:rsidRPr="00431019">
        <w:rPr>
          <w:rFonts w:cs="Times New Roman"/>
          <w:lang w:val="tr-TR"/>
        </w:rPr>
        <w:t>dan</w:t>
      </w:r>
      <w:r w:rsidRPr="00431019">
        <w:rPr>
          <w:rFonts w:cs="Times New Roman"/>
          <w:spacing w:val="52"/>
          <w:lang w:val="tr-TR"/>
        </w:rPr>
        <w:t xml:space="preserve"> </w:t>
      </w:r>
      <w:r w:rsidRPr="00431019">
        <w:rPr>
          <w:rFonts w:cs="Times New Roman"/>
          <w:lang w:val="tr-TR"/>
        </w:rPr>
        <w:t>berü</w:t>
      </w:r>
      <w:r w:rsidRPr="00431019">
        <w:rPr>
          <w:rFonts w:cs="Times New Roman"/>
          <w:spacing w:val="52"/>
          <w:lang w:val="tr-TR"/>
        </w:rPr>
        <w:t xml:space="preserve"> </w:t>
      </w:r>
      <w:r w:rsidRPr="00431019">
        <w:rPr>
          <w:rFonts w:cs="Times New Roman"/>
          <w:lang w:val="tr-TR"/>
        </w:rPr>
        <w:t>koyun</w:t>
      </w:r>
      <w:r w:rsidRPr="00431019">
        <w:rPr>
          <w:rFonts w:cs="Times New Roman"/>
          <w:spacing w:val="52"/>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sâ’ir</w:t>
      </w:r>
      <w:r w:rsidRPr="00431019">
        <w:rPr>
          <w:rFonts w:cs="Times New Roman"/>
          <w:spacing w:val="52"/>
          <w:lang w:val="tr-TR"/>
        </w:rPr>
        <w:t xml:space="preserve"> </w:t>
      </w:r>
      <w:r w:rsidRPr="00431019">
        <w:rPr>
          <w:rFonts w:cs="Times New Roman"/>
          <w:lang w:val="tr-TR"/>
        </w:rPr>
        <w:t>dav</w:t>
      </w:r>
      <w:r w:rsidRPr="00431019">
        <w:rPr>
          <w:rFonts w:cs="Times New Roman"/>
          <w:spacing w:val="-1"/>
          <w:lang w:val="tr-TR"/>
        </w:rPr>
        <w:t>a</w:t>
      </w:r>
      <w:r w:rsidRPr="00431019">
        <w:rPr>
          <w:rFonts w:cs="Times New Roman"/>
          <w:lang w:val="tr-TR"/>
        </w:rPr>
        <w:t>rları</w:t>
      </w:r>
      <w:r w:rsidRPr="00431019">
        <w:rPr>
          <w:rFonts w:cs="Times New Roman"/>
          <w:spacing w:val="52"/>
          <w:lang w:val="tr-TR"/>
        </w:rPr>
        <w:t xml:space="preserve"> </w:t>
      </w:r>
      <w:r w:rsidRPr="00431019">
        <w:rPr>
          <w:rFonts w:cs="Times New Roman"/>
          <w:lang w:val="tr-TR"/>
        </w:rPr>
        <w:t>raʿî</w:t>
      </w:r>
      <w:r w:rsidRPr="00431019">
        <w:rPr>
          <w:rFonts w:cs="Times New Roman"/>
          <w:spacing w:val="52"/>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nub</w:t>
      </w:r>
      <w:r w:rsidRPr="00431019">
        <w:rPr>
          <w:rFonts w:cs="Times New Roman"/>
          <w:spacing w:val="52"/>
          <w:lang w:val="tr-TR"/>
        </w:rPr>
        <w:t xml:space="preserve"> </w:t>
      </w:r>
      <w:r w:rsidRPr="00431019">
        <w:rPr>
          <w:rFonts w:cs="Times New Roman"/>
          <w:lang w:val="tr-TR"/>
        </w:rPr>
        <w:t>otundan</w:t>
      </w:r>
      <w:r w:rsidRPr="00431019">
        <w:rPr>
          <w:rFonts w:cs="Times New Roman"/>
          <w:spacing w:val="52"/>
          <w:lang w:val="tr-TR"/>
        </w:rPr>
        <w:t xml:space="preserve"> </w:t>
      </w:r>
      <w:r w:rsidRPr="00431019">
        <w:rPr>
          <w:rFonts w:cs="Times New Roman"/>
          <w:lang w:val="tr-TR"/>
        </w:rPr>
        <w:t>ve suyundan</w:t>
      </w:r>
      <w:r w:rsidRPr="00431019">
        <w:rPr>
          <w:rFonts w:cs="Times New Roman"/>
          <w:spacing w:val="14"/>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tifâʿ</w:t>
      </w:r>
      <w:r w:rsidRPr="00431019">
        <w:rPr>
          <w:rFonts w:cs="Times New Roman"/>
          <w:spacing w:val="14"/>
          <w:lang w:val="tr-TR"/>
        </w:rPr>
        <w:t xml:space="preserve"> </w:t>
      </w:r>
      <w:r w:rsidRPr="00431019">
        <w:rPr>
          <w:rFonts w:cs="Times New Roman"/>
          <w:lang w:val="tr-TR"/>
        </w:rPr>
        <w:t>ide</w:t>
      </w:r>
      <w:r w:rsidRPr="00431019">
        <w:rPr>
          <w:rFonts w:cs="Times New Roman"/>
          <w:spacing w:val="-2"/>
          <w:lang w:val="tr-TR"/>
        </w:rPr>
        <w:t>g</w:t>
      </w:r>
      <w:r w:rsidRPr="00431019">
        <w:rPr>
          <w:rFonts w:cs="Times New Roman"/>
          <w:spacing w:val="-1"/>
          <w:lang w:val="tr-TR"/>
        </w:rPr>
        <w:t>e</w:t>
      </w:r>
      <w:r w:rsidRPr="00431019">
        <w:rPr>
          <w:rFonts w:cs="Times New Roman"/>
          <w:lang w:val="tr-TR"/>
        </w:rPr>
        <w:t>ldik</w:t>
      </w:r>
      <w:r w:rsidRPr="00431019">
        <w:rPr>
          <w:rFonts w:cs="Times New Roman"/>
          <w:spacing w:val="-1"/>
          <w:lang w:val="tr-TR"/>
        </w:rPr>
        <w:t>l</w:t>
      </w:r>
      <w:r w:rsidRPr="00431019">
        <w:rPr>
          <w:rFonts w:cs="Times New Roman"/>
          <w:lang w:val="tr-TR"/>
        </w:rPr>
        <w:t>eri</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14"/>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lang w:val="tr-TR"/>
        </w:rPr>
        <w:t>müstakil</w:t>
      </w:r>
      <w:r w:rsidRPr="00431019">
        <w:rPr>
          <w:rFonts w:cs="Times New Roman"/>
          <w:spacing w:val="14"/>
          <w:lang w:val="tr-TR"/>
        </w:rPr>
        <w:t xml:space="preserve"> </w:t>
      </w:r>
      <w:r w:rsidRPr="00431019">
        <w:rPr>
          <w:rFonts w:cs="Times New Roman"/>
          <w:lang w:val="tr-TR"/>
        </w:rPr>
        <w:t>kadî</w:t>
      </w:r>
      <w:r w:rsidRPr="00431019">
        <w:rPr>
          <w:rFonts w:cs="Times New Roman"/>
          <w:spacing w:val="-3"/>
          <w:lang w:val="tr-TR"/>
        </w:rPr>
        <w:t>m</w:t>
      </w:r>
      <w:r w:rsidRPr="00431019">
        <w:rPr>
          <w:rFonts w:cs="Times New Roman"/>
          <w:lang w:val="tr-TR"/>
        </w:rPr>
        <w:t>î</w:t>
      </w:r>
      <w:r w:rsidRPr="00431019">
        <w:rPr>
          <w:rFonts w:cs="Times New Roman"/>
          <w:spacing w:val="15"/>
          <w:lang w:val="tr-TR"/>
        </w:rPr>
        <w:t xml:space="preserve"> </w:t>
      </w:r>
      <w:r w:rsidRPr="00431019">
        <w:rPr>
          <w:rFonts w:cs="Times New Roman"/>
          <w:lang w:val="tr-TR"/>
        </w:rPr>
        <w:t>merʿâ</w:t>
      </w:r>
      <w:r w:rsidRPr="00431019">
        <w:rPr>
          <w:rFonts w:cs="Times New Roman"/>
          <w:spacing w:val="14"/>
          <w:lang w:val="tr-TR"/>
        </w:rPr>
        <w:t xml:space="preserve"> </w:t>
      </w:r>
      <w:r w:rsidRPr="00431019">
        <w:rPr>
          <w:rFonts w:cs="Times New Roman"/>
          <w:lang w:val="tr-TR"/>
        </w:rPr>
        <w:t>yerlerinde</w:t>
      </w:r>
      <w:r w:rsidRPr="00431019">
        <w:rPr>
          <w:rFonts w:cs="Times New Roman"/>
          <w:spacing w:val="14"/>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erin ʿalâ</w:t>
      </w:r>
      <w:r w:rsidRPr="00431019">
        <w:rPr>
          <w:rFonts w:cs="Times New Roman"/>
          <w:spacing w:val="-2"/>
          <w:lang w:val="tr-TR"/>
        </w:rPr>
        <w:t>k</w:t>
      </w:r>
      <w:r w:rsidRPr="00431019">
        <w:rPr>
          <w:rFonts w:cs="Times New Roman"/>
          <w:lang w:val="tr-TR"/>
        </w:rPr>
        <w:t>ası</w:t>
      </w:r>
      <w:r w:rsidRPr="00431019">
        <w:rPr>
          <w:rFonts w:cs="Times New Roman"/>
          <w:spacing w:val="22"/>
          <w:lang w:val="tr-TR"/>
        </w:rPr>
        <w:t xml:space="preserve"> </w:t>
      </w:r>
      <w:r w:rsidRPr="00431019">
        <w:rPr>
          <w:rFonts w:cs="Times New Roman"/>
          <w:lang w:val="tr-TR"/>
        </w:rPr>
        <w:t>olmayub</w:t>
      </w:r>
      <w:r w:rsidRPr="00431019">
        <w:rPr>
          <w:rFonts w:cs="Times New Roman"/>
          <w:spacing w:val="22"/>
          <w:lang w:val="tr-TR"/>
        </w:rPr>
        <w:t xml:space="preserve"> </w:t>
      </w:r>
      <w:r w:rsidRPr="00431019">
        <w:rPr>
          <w:rFonts w:cs="Times New Roman"/>
          <w:lang w:val="tr-TR"/>
        </w:rPr>
        <w:t>dahil</w:t>
      </w:r>
      <w:r w:rsidRPr="00431019">
        <w:rPr>
          <w:rFonts w:cs="Times New Roman"/>
          <w:spacing w:val="21"/>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22"/>
          <w:lang w:val="tr-TR"/>
        </w:rPr>
        <w:t xml:space="preserve"> </w:t>
      </w:r>
      <w:r w:rsidRPr="00431019">
        <w:rPr>
          <w:rFonts w:cs="Times New Roman"/>
          <w:lang w:val="tr-TR"/>
        </w:rPr>
        <w:t>îcâb</w:t>
      </w:r>
      <w:r w:rsidRPr="00431019">
        <w:rPr>
          <w:rFonts w:cs="Times New Roman"/>
          <w:spacing w:val="22"/>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ez</w:t>
      </w:r>
      <w:r w:rsidRPr="00431019">
        <w:rPr>
          <w:rFonts w:cs="Times New Roman"/>
          <w:spacing w:val="23"/>
          <w:lang w:val="tr-TR"/>
        </w:rPr>
        <w:t xml:space="preserve"> </w:t>
      </w:r>
      <w:r w:rsidRPr="00431019">
        <w:rPr>
          <w:rFonts w:cs="Times New Roman"/>
          <w:lang w:val="tr-TR"/>
        </w:rPr>
        <w:t>iken</w:t>
      </w:r>
      <w:r w:rsidRPr="00431019">
        <w:rPr>
          <w:rFonts w:cs="Times New Roman"/>
          <w:spacing w:val="22"/>
          <w:lang w:val="tr-TR"/>
        </w:rPr>
        <w:t xml:space="preserve"> </w:t>
      </w:r>
      <w:r w:rsidRPr="00431019">
        <w:rPr>
          <w:rFonts w:cs="Times New Roman"/>
          <w:lang w:val="tr-TR"/>
        </w:rPr>
        <w:t>civ</w:t>
      </w:r>
      <w:r w:rsidRPr="00431019">
        <w:rPr>
          <w:rFonts w:cs="Times New Roman"/>
          <w:spacing w:val="-1"/>
          <w:lang w:val="tr-TR"/>
        </w:rPr>
        <w:t>â</w:t>
      </w:r>
      <w:r w:rsidRPr="00431019">
        <w:rPr>
          <w:rFonts w:cs="Times New Roman"/>
          <w:lang w:val="tr-TR"/>
        </w:rPr>
        <w:t>rl</w:t>
      </w:r>
      <w:r w:rsidRPr="00431019">
        <w:rPr>
          <w:rFonts w:cs="Times New Roman"/>
          <w:spacing w:val="-1"/>
          <w:lang w:val="tr-TR"/>
        </w:rPr>
        <w:t>a</w:t>
      </w:r>
      <w:r w:rsidRPr="00431019">
        <w:rPr>
          <w:rFonts w:cs="Times New Roman"/>
          <w:lang w:val="tr-TR"/>
        </w:rPr>
        <w:t>rı</w:t>
      </w:r>
      <w:r w:rsidRPr="00431019">
        <w:rPr>
          <w:rFonts w:cs="Times New Roman"/>
          <w:spacing w:val="-2"/>
          <w:lang w:val="tr-TR"/>
        </w:rPr>
        <w:t>n</w:t>
      </w:r>
      <w:r w:rsidRPr="00431019">
        <w:rPr>
          <w:rFonts w:cs="Times New Roman"/>
          <w:lang w:val="tr-TR"/>
        </w:rPr>
        <w:t>da</w:t>
      </w:r>
      <w:r w:rsidRPr="00431019">
        <w:rPr>
          <w:rFonts w:cs="Times New Roman"/>
          <w:spacing w:val="22"/>
          <w:lang w:val="tr-TR"/>
        </w:rPr>
        <w:t xml:space="preserve"> </w:t>
      </w:r>
      <w:r w:rsidRPr="00431019">
        <w:rPr>
          <w:rFonts w:cs="Times New Roman"/>
          <w:lang w:val="tr-TR"/>
        </w:rPr>
        <w:t>vâkiʿ</w:t>
      </w:r>
      <w:r w:rsidRPr="00431019">
        <w:rPr>
          <w:rFonts w:cs="Times New Roman"/>
          <w:spacing w:val="22"/>
          <w:lang w:val="tr-TR"/>
        </w:rPr>
        <w:t xml:space="preserve"> </w:t>
      </w:r>
      <w:r w:rsidRPr="00431019">
        <w:rPr>
          <w:rFonts w:cs="Times New Roman"/>
          <w:lang w:val="tr-TR"/>
        </w:rPr>
        <w:t>K</w:t>
      </w:r>
      <w:r w:rsidRPr="00431019">
        <w:rPr>
          <w:rFonts w:cs="Times New Roman"/>
          <w:spacing w:val="-2"/>
          <w:lang w:val="tr-TR"/>
        </w:rPr>
        <w:t>o</w:t>
      </w:r>
      <w:r w:rsidRPr="00431019">
        <w:rPr>
          <w:rFonts w:cs="Times New Roman"/>
          <w:lang w:val="tr-TR"/>
        </w:rPr>
        <w:t>run</w:t>
      </w:r>
      <w:r w:rsidRPr="00431019">
        <w:rPr>
          <w:rFonts w:cs="Times New Roman"/>
          <w:spacing w:val="23"/>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Gatla</w:t>
      </w:r>
      <w:r w:rsidRPr="00431019">
        <w:rPr>
          <w:rFonts w:cs="Times New Roman"/>
          <w:spacing w:val="22"/>
          <w:lang w:val="tr-TR"/>
        </w:rPr>
        <w:t xml:space="preserve"> </w:t>
      </w:r>
      <w:r w:rsidRPr="00431019">
        <w:rPr>
          <w:rFonts w:cs="Times New Roman"/>
          <w:spacing w:val="-2"/>
          <w:lang w:val="tr-TR"/>
        </w:rPr>
        <w:t>v</w:t>
      </w:r>
      <w:r w:rsidRPr="00431019">
        <w:rPr>
          <w:rFonts w:cs="Times New Roman"/>
          <w:lang w:val="tr-TR"/>
        </w:rPr>
        <w:t>e Ağursa</w:t>
      </w:r>
      <w:r w:rsidRPr="00431019">
        <w:rPr>
          <w:rFonts w:cs="Times New Roman"/>
          <w:spacing w:val="47"/>
          <w:lang w:val="tr-TR"/>
        </w:rPr>
        <w:t xml:space="preserve"> </w:t>
      </w:r>
      <w:r w:rsidRPr="00431019">
        <w:rPr>
          <w:rFonts w:cs="Times New Roman"/>
          <w:lang w:val="tr-TR"/>
        </w:rPr>
        <w:t>kar</w:t>
      </w:r>
      <w:r w:rsidRPr="00431019">
        <w:rPr>
          <w:rFonts w:cs="Times New Roman"/>
          <w:spacing w:val="-2"/>
          <w:lang w:val="tr-TR"/>
        </w:rPr>
        <w:t>y</w:t>
      </w:r>
      <w:r w:rsidRPr="00431019">
        <w:rPr>
          <w:rFonts w:cs="Times New Roman"/>
          <w:lang w:val="tr-TR"/>
        </w:rPr>
        <w:t>eleri</w:t>
      </w:r>
      <w:r w:rsidRPr="00431019">
        <w:rPr>
          <w:rFonts w:cs="Times New Roman"/>
          <w:spacing w:val="46"/>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45"/>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lang w:val="tr-TR"/>
        </w:rPr>
        <w:t>-ı</w:t>
      </w:r>
      <w:r w:rsidRPr="00431019">
        <w:rPr>
          <w:rFonts w:cs="Times New Roman"/>
          <w:spacing w:val="47"/>
          <w:lang w:val="tr-TR"/>
        </w:rPr>
        <w:t xml:space="preserve"> </w:t>
      </w:r>
      <w:r w:rsidRPr="00431019">
        <w:rPr>
          <w:rFonts w:cs="Times New Roman"/>
          <w:spacing w:val="-2"/>
          <w:lang w:val="tr-TR"/>
        </w:rPr>
        <w:t>k</w:t>
      </w:r>
      <w:r w:rsidRPr="00431019">
        <w:rPr>
          <w:rFonts w:cs="Times New Roman"/>
          <w:lang w:val="tr-TR"/>
        </w:rPr>
        <w:t>â</w:t>
      </w:r>
      <w:r w:rsidRPr="00431019">
        <w:rPr>
          <w:rFonts w:cs="Times New Roman"/>
          <w:spacing w:val="-1"/>
          <w:lang w:val="tr-TR"/>
        </w:rPr>
        <w:t>n</w:t>
      </w:r>
      <w:r w:rsidRPr="00431019">
        <w:rPr>
          <w:rFonts w:cs="Times New Roman"/>
          <w:lang w:val="tr-TR"/>
        </w:rPr>
        <w:t>ûna</w:t>
      </w:r>
      <w:r w:rsidRPr="00431019">
        <w:rPr>
          <w:rFonts w:cs="Times New Roman"/>
          <w:spacing w:val="46"/>
          <w:lang w:val="tr-TR"/>
        </w:rPr>
        <w:t xml:space="preserve"> </w:t>
      </w:r>
      <w:r w:rsidRPr="00431019">
        <w:rPr>
          <w:rFonts w:cs="Times New Roman"/>
          <w:lang w:val="tr-TR"/>
        </w:rPr>
        <w:t>füzûli</w:t>
      </w:r>
      <w:r w:rsidRPr="00431019">
        <w:rPr>
          <w:rFonts w:cs="Times New Roman"/>
          <w:spacing w:val="45"/>
          <w:lang w:val="tr-TR"/>
        </w:rPr>
        <w:t xml:space="preserve"> </w:t>
      </w:r>
      <w:r w:rsidRPr="00431019">
        <w:rPr>
          <w:rFonts w:cs="Times New Roman"/>
          <w:lang w:val="tr-TR"/>
        </w:rPr>
        <w:t>müdâhala</w:t>
      </w:r>
      <w:r w:rsidRPr="00431019">
        <w:rPr>
          <w:rFonts w:cs="Times New Roman"/>
          <w:spacing w:val="4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46"/>
          <w:lang w:val="tr-TR"/>
        </w:rPr>
        <w:t xml:space="preserve"> </w:t>
      </w:r>
      <w:r w:rsidRPr="00431019">
        <w:rPr>
          <w:rFonts w:cs="Times New Roman"/>
          <w:lang w:val="tr-TR"/>
        </w:rPr>
        <w:t>hayvanl</w:t>
      </w:r>
      <w:r w:rsidRPr="00431019">
        <w:rPr>
          <w:rFonts w:cs="Times New Roman"/>
          <w:spacing w:val="-1"/>
          <w:lang w:val="tr-TR"/>
        </w:rPr>
        <w:t>a</w:t>
      </w:r>
      <w:r w:rsidRPr="00431019">
        <w:rPr>
          <w:rFonts w:cs="Times New Roman"/>
          <w:lang w:val="tr-TR"/>
        </w:rPr>
        <w:t>rını</w:t>
      </w:r>
      <w:r w:rsidRPr="00431019">
        <w:rPr>
          <w:rFonts w:cs="Times New Roman"/>
          <w:spacing w:val="46"/>
          <w:lang w:val="tr-TR"/>
        </w:rPr>
        <w:t xml:space="preserve"> </w:t>
      </w:r>
      <w:r w:rsidRPr="00431019">
        <w:rPr>
          <w:rFonts w:cs="Times New Roman"/>
          <w:lang w:val="tr-TR"/>
        </w:rPr>
        <w:t>get</w:t>
      </w:r>
      <w:r w:rsidRPr="00431019">
        <w:rPr>
          <w:rFonts w:cs="Times New Roman"/>
          <w:spacing w:val="-2"/>
          <w:lang w:val="tr-TR"/>
        </w:rPr>
        <w:t>ü</w:t>
      </w:r>
      <w:r w:rsidRPr="00431019">
        <w:rPr>
          <w:rFonts w:cs="Times New Roman"/>
          <w:lang w:val="tr-TR"/>
        </w:rPr>
        <w:t>rüb</w:t>
      </w:r>
      <w:r w:rsidRPr="00431019">
        <w:rPr>
          <w:rFonts w:cs="Times New Roman"/>
          <w:spacing w:val="47"/>
          <w:lang w:val="tr-TR"/>
        </w:rPr>
        <w:t xml:space="preserve"> </w:t>
      </w:r>
      <w:r w:rsidRPr="00431019">
        <w:rPr>
          <w:rFonts w:cs="Times New Roman"/>
          <w:lang w:val="tr-TR"/>
        </w:rPr>
        <w:t>raʿî itd</w:t>
      </w:r>
      <w:r w:rsidRPr="00431019">
        <w:rPr>
          <w:rFonts w:cs="Times New Roman"/>
          <w:spacing w:val="-1"/>
          <w:lang w:val="tr-TR"/>
        </w:rPr>
        <w:t>i</w:t>
      </w:r>
      <w:r w:rsidRPr="00431019">
        <w:rPr>
          <w:rFonts w:cs="Times New Roman"/>
          <w:lang w:val="tr-TR"/>
        </w:rPr>
        <w:t>rüb</w:t>
      </w:r>
      <w:r w:rsidRPr="00431019">
        <w:rPr>
          <w:rFonts w:cs="Times New Roman"/>
          <w:spacing w:val="55"/>
          <w:lang w:val="tr-TR"/>
        </w:rPr>
        <w:t xml:space="preserve"> </w:t>
      </w:r>
      <w:r w:rsidRPr="00431019">
        <w:rPr>
          <w:rFonts w:cs="Times New Roman"/>
          <w:lang w:val="tr-TR"/>
        </w:rPr>
        <w:t>kar</w:t>
      </w:r>
      <w:r w:rsidRPr="00431019">
        <w:rPr>
          <w:rFonts w:cs="Times New Roman"/>
          <w:spacing w:val="-2"/>
          <w:lang w:val="tr-TR"/>
        </w:rPr>
        <w:t>y</w:t>
      </w:r>
      <w:r w:rsidRPr="00431019">
        <w:rPr>
          <w:rFonts w:cs="Times New Roman"/>
          <w:lang w:val="tr-TR"/>
        </w:rPr>
        <w:t>e-i</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erkûme</w:t>
      </w:r>
      <w:r w:rsidRPr="00431019">
        <w:rPr>
          <w:rFonts w:cs="Times New Roman"/>
          <w:spacing w:val="54"/>
          <w:lang w:val="tr-TR"/>
        </w:rPr>
        <w:t xml:space="preserve"> </w:t>
      </w:r>
      <w:r w:rsidRPr="00431019">
        <w:rPr>
          <w:rFonts w:cs="Times New Roman"/>
          <w:lang w:val="tr-TR"/>
        </w:rPr>
        <w:t>ahâlîsi</w:t>
      </w:r>
      <w:r w:rsidRPr="00431019">
        <w:rPr>
          <w:rFonts w:cs="Times New Roman"/>
          <w:spacing w:val="54"/>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yvanlarının</w:t>
      </w:r>
      <w:r w:rsidRPr="00431019">
        <w:rPr>
          <w:rFonts w:cs="Times New Roman"/>
          <w:spacing w:val="54"/>
          <w:lang w:val="tr-TR"/>
        </w:rPr>
        <w:t xml:space="preserve"> </w:t>
      </w:r>
      <w:r w:rsidRPr="00431019">
        <w:rPr>
          <w:rFonts w:cs="Times New Roman"/>
          <w:lang w:val="tr-TR"/>
        </w:rPr>
        <w:t>zarû</w:t>
      </w:r>
      <w:r w:rsidRPr="00431019">
        <w:rPr>
          <w:rFonts w:cs="Times New Roman"/>
          <w:spacing w:val="-1"/>
          <w:lang w:val="tr-TR"/>
        </w:rPr>
        <w:t>r</w:t>
      </w:r>
      <w:r w:rsidRPr="00431019">
        <w:rPr>
          <w:rFonts w:cs="Times New Roman"/>
          <w:lang w:val="tr-TR"/>
        </w:rPr>
        <w:t>et</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u</w:t>
      </w:r>
      <w:r w:rsidRPr="00431019">
        <w:rPr>
          <w:rFonts w:cs="Times New Roman"/>
          <w:spacing w:val="1"/>
          <w:lang w:val="tr-TR"/>
        </w:rPr>
        <w:t>z</w:t>
      </w:r>
      <w:r w:rsidRPr="00431019">
        <w:rPr>
          <w:rFonts w:cs="Times New Roman"/>
          <w:lang w:val="tr-TR"/>
        </w:rPr>
        <w:t>âyakalarına</w:t>
      </w:r>
      <w:r w:rsidRPr="00431019">
        <w:rPr>
          <w:rFonts w:cs="Times New Roman"/>
          <w:spacing w:val="54"/>
          <w:lang w:val="tr-TR"/>
        </w:rPr>
        <w:t xml:space="preserve"> </w:t>
      </w:r>
      <w:r w:rsidRPr="00431019">
        <w:rPr>
          <w:rFonts w:cs="Times New Roman"/>
          <w:lang w:val="tr-TR"/>
        </w:rPr>
        <w:t>bâʿis</w:t>
      </w:r>
      <w:r w:rsidRPr="00431019">
        <w:rPr>
          <w:rFonts w:cs="Times New Roman"/>
          <w:spacing w:val="55"/>
          <w:lang w:val="tr-TR"/>
        </w:rPr>
        <w:t xml:space="preserve"> </w:t>
      </w:r>
      <w:r w:rsidRPr="00431019">
        <w:rPr>
          <w:rFonts w:cs="Times New Roman"/>
          <w:lang w:val="tr-TR"/>
        </w:rPr>
        <w:t>ve</w:t>
      </w:r>
      <w:r w:rsidRPr="00431019">
        <w:rPr>
          <w:rFonts w:cs="Times New Roman"/>
          <w:spacing w:val="55"/>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dî oldukl</w:t>
      </w:r>
      <w:r w:rsidRPr="00431019">
        <w:rPr>
          <w:rFonts w:cs="Times New Roman"/>
          <w:spacing w:val="-1"/>
          <w:lang w:val="tr-TR"/>
        </w:rPr>
        <w:t>a</w:t>
      </w:r>
      <w:r w:rsidRPr="00431019">
        <w:rPr>
          <w:rFonts w:cs="Times New Roman"/>
          <w:lang w:val="tr-TR"/>
        </w:rPr>
        <w:t>rı</w:t>
      </w:r>
      <w:r w:rsidRPr="00431019">
        <w:rPr>
          <w:rFonts w:cs="Times New Roman"/>
          <w:spacing w:val="4"/>
          <w:lang w:val="tr-TR"/>
        </w:rPr>
        <w:t xml:space="preserve"> </w:t>
      </w:r>
      <w:r w:rsidRPr="00431019">
        <w:rPr>
          <w:rFonts w:cs="Times New Roman"/>
          <w:lang w:val="tr-TR"/>
        </w:rPr>
        <w:t>b</w:t>
      </w:r>
      <w:r w:rsidRPr="00431019">
        <w:rPr>
          <w:rFonts w:cs="Times New Roman"/>
          <w:spacing w:val="-1"/>
          <w:lang w:val="tr-TR"/>
        </w:rPr>
        <w:t>e</w:t>
      </w:r>
      <w:r w:rsidRPr="00431019">
        <w:rPr>
          <w:rFonts w:cs="Times New Roman"/>
          <w:lang w:val="tr-TR"/>
        </w:rPr>
        <w:t>yânıyla</w:t>
      </w:r>
      <w:r w:rsidRPr="00431019">
        <w:rPr>
          <w:rFonts w:cs="Times New Roman"/>
          <w:spacing w:val="3"/>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3"/>
          <w:lang w:val="tr-TR"/>
        </w:rPr>
        <w:t xml:space="preserve"> </w:t>
      </w:r>
      <w:r w:rsidRPr="00431019">
        <w:rPr>
          <w:rFonts w:cs="Times New Roman"/>
          <w:lang w:val="tr-TR"/>
        </w:rPr>
        <w:t>üzere</w:t>
      </w:r>
      <w:r w:rsidRPr="00431019">
        <w:rPr>
          <w:rFonts w:cs="Times New Roman"/>
          <w:spacing w:val="3"/>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spacing w:val="1"/>
          <w:lang w:val="tr-TR"/>
        </w:rPr>
        <w:t>a</w:t>
      </w:r>
      <w:r w:rsidRPr="00431019">
        <w:rPr>
          <w:rFonts w:cs="Times New Roman"/>
          <w:lang w:val="tr-TR"/>
        </w:rPr>
        <w:t>k</w:t>
      </w:r>
      <w:r w:rsidRPr="00431019">
        <w:rPr>
          <w:rFonts w:cs="Times New Roman"/>
          <w:spacing w:val="3"/>
          <w:lang w:val="tr-TR"/>
        </w:rPr>
        <w:t xml:space="preserve"> </w:t>
      </w:r>
      <w:r w:rsidRPr="00431019">
        <w:rPr>
          <w:rFonts w:cs="Times New Roman"/>
          <w:lang w:val="tr-TR"/>
        </w:rPr>
        <w:t>bâbında</w:t>
      </w:r>
      <w:r w:rsidRPr="00431019">
        <w:rPr>
          <w:rFonts w:cs="Times New Roman"/>
          <w:spacing w:val="4"/>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4"/>
          <w:lang w:val="tr-TR"/>
        </w:rPr>
        <w:t>r</w:t>
      </w:r>
      <w:r w:rsidRPr="00431019">
        <w:rPr>
          <w:rFonts w:cs="Times New Roman"/>
          <w:lang w:val="tr-TR"/>
        </w:rPr>
        <w:t>-i</w:t>
      </w:r>
      <w:r w:rsidRPr="00431019">
        <w:rPr>
          <w:rFonts w:cs="Times New Roman"/>
          <w:spacing w:val="3"/>
          <w:lang w:val="tr-TR"/>
        </w:rPr>
        <w:t xml:space="preserve"> </w:t>
      </w:r>
      <w:r w:rsidRPr="00431019">
        <w:rPr>
          <w:rFonts w:cs="Times New Roman"/>
          <w:lang w:val="tr-TR"/>
        </w:rPr>
        <w:t>şerîfim</w:t>
      </w:r>
      <w:r w:rsidRPr="00431019">
        <w:rPr>
          <w:rFonts w:cs="Times New Roman"/>
          <w:spacing w:val="2"/>
          <w:lang w:val="tr-TR"/>
        </w:rPr>
        <w:t xml:space="preserve"> </w:t>
      </w:r>
      <w:r w:rsidRPr="00431019">
        <w:rPr>
          <w:rFonts w:cs="Times New Roman"/>
          <w:lang w:val="tr-TR"/>
        </w:rPr>
        <w:t>sudûrunu</w:t>
      </w:r>
      <w:r w:rsidRPr="00431019">
        <w:rPr>
          <w:rFonts w:cs="Times New Roman"/>
          <w:spacing w:val="3"/>
          <w:lang w:val="tr-TR"/>
        </w:rPr>
        <w:t xml:space="preserve"> </w:t>
      </w:r>
      <w:r w:rsidRPr="00431019">
        <w:rPr>
          <w:rFonts w:cs="Times New Roman"/>
          <w:lang w:val="tr-TR"/>
        </w:rPr>
        <w:t>mezkûr Larhanı</w:t>
      </w:r>
      <w:r w:rsidRPr="00431019">
        <w:rPr>
          <w:rFonts w:cs="Times New Roman"/>
          <w:spacing w:val="2"/>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w:t>
      </w:r>
      <w:r w:rsidRPr="00431019">
        <w:rPr>
          <w:rFonts w:cs="Times New Roman"/>
          <w:spacing w:val="4"/>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1"/>
          <w:lang w:val="tr-TR"/>
        </w:rPr>
        <w:t xml:space="preserve"> </w:t>
      </w:r>
      <w:r w:rsidRPr="00431019">
        <w:rPr>
          <w:rFonts w:cs="Times New Roman"/>
          <w:lang w:val="tr-TR"/>
        </w:rPr>
        <w:t>bu</w:t>
      </w:r>
      <w:r w:rsidRPr="00431019">
        <w:rPr>
          <w:rFonts w:cs="Times New Roman"/>
          <w:spacing w:val="3"/>
          <w:lang w:val="tr-TR"/>
        </w:rPr>
        <w:t xml:space="preserve"> </w:t>
      </w:r>
      <w:r w:rsidRPr="00431019">
        <w:rPr>
          <w:rFonts w:cs="Times New Roman"/>
          <w:lang w:val="tr-TR"/>
        </w:rPr>
        <w:t>defʿa</w:t>
      </w:r>
      <w:r w:rsidRPr="00431019">
        <w:rPr>
          <w:rFonts w:cs="Times New Roman"/>
          <w:spacing w:val="3"/>
          <w:lang w:val="tr-TR"/>
        </w:rPr>
        <w:t xml:space="preserve"> </w:t>
      </w:r>
      <w:r w:rsidRPr="00431019">
        <w:rPr>
          <w:rFonts w:cs="Times New Roman"/>
          <w:lang w:val="tr-TR"/>
        </w:rPr>
        <w:t>b</w:t>
      </w:r>
      <w:r w:rsidRPr="00431019">
        <w:rPr>
          <w:rFonts w:cs="Times New Roman"/>
          <w:spacing w:val="1"/>
          <w:lang w:val="tr-TR"/>
        </w:rPr>
        <w:t>â</w:t>
      </w:r>
      <w:r w:rsidRPr="00431019">
        <w:rPr>
          <w:rFonts w:cs="Times New Roman"/>
          <w:spacing w:val="-1"/>
          <w:lang w:val="tr-TR"/>
        </w:rPr>
        <w:t>-</w:t>
      </w:r>
      <w:r w:rsidRPr="00431019">
        <w:rPr>
          <w:rFonts w:cs="Times New Roman"/>
          <w:lang w:val="tr-TR"/>
        </w:rPr>
        <w:t>ʿarzıhâl</w:t>
      </w:r>
      <w:r w:rsidRPr="00431019">
        <w:rPr>
          <w:rFonts w:cs="Times New Roman"/>
          <w:spacing w:val="2"/>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3"/>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eleriyle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ünâzaʿa</w:t>
      </w:r>
      <w:r w:rsidRPr="00431019">
        <w:rPr>
          <w:rFonts w:cs="Times New Roman"/>
          <w:spacing w:val="2"/>
          <w:lang w:val="tr-TR"/>
        </w:rPr>
        <w:t xml:space="preserve"> </w:t>
      </w:r>
      <w:r w:rsidRPr="00431019">
        <w:rPr>
          <w:rFonts w:cs="Times New Roman"/>
          <w:lang w:val="tr-TR"/>
        </w:rPr>
        <w:t>fîhâ</w:t>
      </w:r>
      <w:r w:rsidRPr="00431019">
        <w:rPr>
          <w:rFonts w:cs="Times New Roman"/>
          <w:spacing w:val="3"/>
          <w:lang w:val="tr-TR"/>
        </w:rPr>
        <w:t xml:space="preserve"> </w:t>
      </w:r>
      <w:r w:rsidRPr="00431019">
        <w:rPr>
          <w:rFonts w:cs="Times New Roman"/>
          <w:lang w:val="tr-TR"/>
        </w:rPr>
        <w:t>olan</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erʿâ dahl</w:t>
      </w:r>
      <w:r w:rsidRPr="00431019">
        <w:rPr>
          <w:rFonts w:cs="Times New Roman"/>
          <w:spacing w:val="58"/>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en</w:t>
      </w:r>
      <w:r w:rsidRPr="00431019">
        <w:rPr>
          <w:rFonts w:cs="Times New Roman"/>
          <w:spacing w:val="57"/>
          <w:lang w:val="tr-TR"/>
        </w:rPr>
        <w:t xml:space="preserve"> </w:t>
      </w:r>
      <w:r w:rsidRPr="00431019">
        <w:rPr>
          <w:rFonts w:cs="Times New Roman"/>
          <w:spacing w:val="-2"/>
          <w:lang w:val="tr-TR"/>
        </w:rPr>
        <w:t>k</w:t>
      </w:r>
      <w:r w:rsidRPr="00431019">
        <w:rPr>
          <w:rFonts w:cs="Times New Roman"/>
          <w:lang w:val="tr-TR"/>
        </w:rPr>
        <w:t>urâ</w:t>
      </w:r>
      <w:r w:rsidRPr="00431019">
        <w:rPr>
          <w:rFonts w:cs="Times New Roman"/>
          <w:spacing w:val="57"/>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w:t>
      </w:r>
      <w:r w:rsidRPr="00431019">
        <w:rPr>
          <w:rFonts w:cs="Times New Roman"/>
          <w:spacing w:val="-1"/>
          <w:lang w:val="tr-TR"/>
        </w:rPr>
        <w:t>n</w:t>
      </w:r>
      <w:r w:rsidRPr="00431019">
        <w:rPr>
          <w:rFonts w:cs="Times New Roman"/>
          <w:lang w:val="tr-TR"/>
        </w:rPr>
        <w:t>in</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57"/>
          <w:lang w:val="tr-TR"/>
        </w:rPr>
        <w:t xml:space="preserve"> </w:t>
      </w:r>
      <w:r w:rsidRPr="00431019">
        <w:rPr>
          <w:rFonts w:cs="Times New Roman"/>
          <w:lang w:val="tr-TR"/>
        </w:rPr>
        <w:t>ve</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57"/>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î</w:t>
      </w:r>
      <w:r w:rsidRPr="00431019">
        <w:rPr>
          <w:rFonts w:cs="Times New Roman"/>
          <w:spacing w:val="57"/>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rʿâla</w:t>
      </w:r>
      <w:r w:rsidRPr="00431019">
        <w:rPr>
          <w:rFonts w:cs="Times New Roman"/>
          <w:spacing w:val="-1"/>
          <w:lang w:val="tr-TR"/>
        </w:rPr>
        <w:t>r</w:t>
      </w:r>
      <w:r w:rsidRPr="00431019">
        <w:rPr>
          <w:rFonts w:cs="Times New Roman"/>
          <w:lang w:val="tr-TR"/>
        </w:rPr>
        <w:t>ı</w:t>
      </w:r>
      <w:r w:rsidRPr="00431019">
        <w:rPr>
          <w:rFonts w:cs="Times New Roman"/>
          <w:spacing w:val="57"/>
          <w:lang w:val="tr-TR"/>
        </w:rPr>
        <w:t xml:space="preserve"> </w:t>
      </w:r>
      <w:r w:rsidRPr="00431019">
        <w:rPr>
          <w:rFonts w:cs="Times New Roman"/>
          <w:lang w:val="tr-TR"/>
        </w:rPr>
        <w:t>vey</w:t>
      </w:r>
      <w:r w:rsidRPr="00431019">
        <w:rPr>
          <w:rFonts w:cs="Times New Roman"/>
          <w:spacing w:val="-1"/>
          <w:lang w:val="tr-TR"/>
        </w:rPr>
        <w:t>â</w:t>
      </w:r>
      <w:r w:rsidRPr="00431019">
        <w:rPr>
          <w:rFonts w:cs="Times New Roman"/>
          <w:lang w:val="tr-TR"/>
        </w:rPr>
        <w:t>hûd</w:t>
      </w:r>
      <w:r w:rsidRPr="00431019">
        <w:rPr>
          <w:rFonts w:cs="Times New Roman"/>
          <w:spacing w:val="57"/>
          <w:lang w:val="tr-TR"/>
        </w:rPr>
        <w:t xml:space="preserve"> </w:t>
      </w:r>
      <w:r w:rsidRPr="00431019">
        <w:rPr>
          <w:rFonts w:cs="Times New Roman"/>
          <w:lang w:val="tr-TR"/>
        </w:rPr>
        <w:t>hayva</w:t>
      </w:r>
      <w:r w:rsidRPr="00431019">
        <w:rPr>
          <w:rFonts w:cs="Times New Roman"/>
          <w:spacing w:val="-1"/>
          <w:lang w:val="tr-TR"/>
        </w:rPr>
        <w:t>n</w:t>
      </w:r>
      <w:r w:rsidRPr="00431019">
        <w:rPr>
          <w:rFonts w:cs="Times New Roman"/>
          <w:lang w:val="tr-TR"/>
        </w:rPr>
        <w:t>ları karye</w:t>
      </w:r>
      <w:r w:rsidRPr="00431019">
        <w:rPr>
          <w:rFonts w:cs="Times New Roman"/>
          <w:spacing w:val="-1"/>
          <w:lang w:val="tr-TR"/>
        </w:rPr>
        <w:t>-</w:t>
      </w:r>
      <w:r w:rsidRPr="00431019">
        <w:rPr>
          <w:rFonts w:cs="Times New Roman"/>
          <w:lang w:val="tr-TR"/>
        </w:rPr>
        <w:t>i</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32"/>
          <w:lang w:val="tr-TR"/>
        </w:rPr>
        <w:t xml:space="preserve"> </w:t>
      </w:r>
      <w:r w:rsidRPr="00431019">
        <w:rPr>
          <w:rFonts w:cs="Times New Roman"/>
          <w:lang w:val="tr-TR"/>
        </w:rPr>
        <w:t>ahâlîsi</w:t>
      </w:r>
      <w:r w:rsidRPr="00431019">
        <w:rPr>
          <w:rFonts w:cs="Times New Roman"/>
          <w:spacing w:val="32"/>
          <w:lang w:val="tr-TR"/>
        </w:rPr>
        <w:t xml:space="preserve"> </w:t>
      </w:r>
      <w:r w:rsidRPr="00431019">
        <w:rPr>
          <w:rFonts w:cs="Times New Roman"/>
          <w:lang w:val="tr-TR"/>
        </w:rPr>
        <w:t>hayva</w:t>
      </w:r>
      <w:r w:rsidRPr="00431019">
        <w:rPr>
          <w:rFonts w:cs="Times New Roman"/>
          <w:spacing w:val="-1"/>
          <w:lang w:val="tr-TR"/>
        </w:rPr>
        <w:t>n</w:t>
      </w:r>
      <w:r w:rsidRPr="00431019">
        <w:rPr>
          <w:rFonts w:cs="Times New Roman"/>
          <w:lang w:val="tr-TR"/>
        </w:rPr>
        <w:t>larıyla</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üşâʿ</w:t>
      </w:r>
      <w:r w:rsidRPr="00431019">
        <w:rPr>
          <w:rFonts w:cs="Times New Roman"/>
          <w:spacing w:val="32"/>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üşterek</w:t>
      </w:r>
      <w:r w:rsidRPr="00431019">
        <w:rPr>
          <w:rFonts w:cs="Times New Roman"/>
          <w:spacing w:val="31"/>
          <w:lang w:val="tr-TR"/>
        </w:rPr>
        <w:t xml:space="preserve"> </w:t>
      </w:r>
      <w:r w:rsidRPr="00431019">
        <w:rPr>
          <w:rFonts w:cs="Times New Roman"/>
          <w:lang w:val="tr-TR"/>
        </w:rPr>
        <w:t>raʿî</w:t>
      </w:r>
      <w:r w:rsidRPr="00431019">
        <w:rPr>
          <w:rFonts w:cs="Times New Roman"/>
          <w:spacing w:val="32"/>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1"/>
          <w:lang w:val="tr-TR"/>
        </w:rPr>
        <w:t>u</w:t>
      </w:r>
      <w:r w:rsidRPr="00431019">
        <w:rPr>
          <w:rFonts w:cs="Times New Roman"/>
          <w:lang w:val="tr-TR"/>
        </w:rPr>
        <w:t>na</w:t>
      </w:r>
      <w:r w:rsidRPr="00431019">
        <w:rPr>
          <w:rFonts w:cs="Times New Roman"/>
          <w:spacing w:val="32"/>
          <w:lang w:val="tr-TR"/>
        </w:rPr>
        <w:t xml:space="preserve"> </w:t>
      </w:r>
      <w:r w:rsidRPr="00431019">
        <w:rPr>
          <w:rFonts w:cs="Times New Roman"/>
          <w:lang w:val="tr-TR"/>
        </w:rPr>
        <w:t>gel</w:t>
      </w:r>
      <w:r w:rsidRPr="00431019">
        <w:rPr>
          <w:rFonts w:cs="Times New Roman"/>
          <w:spacing w:val="-2"/>
          <w:lang w:val="tr-TR"/>
        </w:rPr>
        <w:t>m</w:t>
      </w:r>
      <w:r w:rsidRPr="00431019">
        <w:rPr>
          <w:rFonts w:cs="Times New Roman"/>
          <w:lang w:val="tr-TR"/>
        </w:rPr>
        <w:t>iş</w:t>
      </w:r>
      <w:r w:rsidRPr="00431019">
        <w:rPr>
          <w:rFonts w:cs="Times New Roman"/>
          <w:spacing w:val="31"/>
          <w:lang w:val="tr-TR"/>
        </w:rPr>
        <w:t xml:space="preserve"> </w:t>
      </w:r>
      <w:r w:rsidRPr="00431019">
        <w:rPr>
          <w:rFonts w:cs="Times New Roman"/>
          <w:lang w:val="tr-TR"/>
        </w:rPr>
        <w:t>ise müdâhale</w:t>
      </w:r>
      <w:r w:rsidRPr="00431019">
        <w:rPr>
          <w:rFonts w:cs="Times New Roman"/>
          <w:spacing w:val="13"/>
          <w:lang w:val="tr-TR"/>
        </w:rPr>
        <w:t xml:space="preserve"> </w:t>
      </w:r>
      <w:r w:rsidRPr="00431019">
        <w:rPr>
          <w:rFonts w:cs="Times New Roman"/>
          <w:spacing w:val="-1"/>
          <w:lang w:val="tr-TR"/>
        </w:rPr>
        <w:t>e</w:t>
      </w:r>
      <w:r w:rsidRPr="00431019">
        <w:rPr>
          <w:rFonts w:cs="Times New Roman"/>
          <w:lang w:val="tr-TR"/>
        </w:rPr>
        <w:t>yle</w:t>
      </w:r>
      <w:r w:rsidRPr="00431019">
        <w:rPr>
          <w:rFonts w:cs="Times New Roman"/>
          <w:spacing w:val="-2"/>
          <w:lang w:val="tr-TR"/>
        </w:rPr>
        <w:t>m</w:t>
      </w:r>
      <w:r w:rsidRPr="00431019">
        <w:rPr>
          <w:rFonts w:cs="Times New Roman"/>
          <w:lang w:val="tr-TR"/>
        </w:rPr>
        <w:t>eleri</w:t>
      </w:r>
      <w:r w:rsidRPr="00431019">
        <w:rPr>
          <w:rFonts w:cs="Times New Roman"/>
          <w:spacing w:val="13"/>
          <w:lang w:val="tr-TR"/>
        </w:rPr>
        <w:t xml:space="preserve"> </w:t>
      </w:r>
      <w:r w:rsidRPr="00431019">
        <w:rPr>
          <w:rFonts w:cs="Times New Roman"/>
          <w:lang w:val="tr-TR"/>
        </w:rPr>
        <w:t>bi-hasebü’l-</w:t>
      </w:r>
      <w:r w:rsidRPr="00431019">
        <w:rPr>
          <w:rFonts w:cs="Times New Roman"/>
          <w:spacing w:val="-2"/>
          <w:lang w:val="tr-TR"/>
        </w:rPr>
        <w:t>k</w:t>
      </w:r>
      <w:r w:rsidRPr="00431019">
        <w:rPr>
          <w:rFonts w:cs="Times New Roman"/>
          <w:spacing w:val="-1"/>
          <w:lang w:val="tr-TR"/>
        </w:rPr>
        <w:t>â</w:t>
      </w:r>
      <w:r w:rsidRPr="00431019">
        <w:rPr>
          <w:rFonts w:cs="Times New Roman"/>
          <w:lang w:val="tr-TR"/>
        </w:rPr>
        <w:t>nûn</w:t>
      </w:r>
      <w:r w:rsidRPr="00431019">
        <w:rPr>
          <w:rFonts w:cs="Times New Roman"/>
          <w:spacing w:val="12"/>
          <w:lang w:val="tr-TR"/>
        </w:rPr>
        <w:t xml:space="preserve"> </w:t>
      </w:r>
      <w:r w:rsidRPr="00431019">
        <w:rPr>
          <w:rFonts w:cs="Times New Roman"/>
          <w:lang w:val="tr-TR"/>
        </w:rPr>
        <w:t>yolunda</w:t>
      </w:r>
      <w:r w:rsidRPr="00431019">
        <w:rPr>
          <w:rFonts w:cs="Times New Roman"/>
          <w:spacing w:val="12"/>
          <w:lang w:val="tr-TR"/>
        </w:rPr>
        <w:t xml:space="preserve"> </w:t>
      </w:r>
      <w:r w:rsidRPr="00431019">
        <w:rPr>
          <w:rFonts w:cs="Times New Roman"/>
          <w:lang w:val="tr-TR"/>
        </w:rPr>
        <w:t>olub</w:t>
      </w:r>
      <w:r w:rsidRPr="00431019">
        <w:rPr>
          <w:rFonts w:cs="Times New Roman"/>
          <w:spacing w:val="13"/>
          <w:lang w:val="tr-TR"/>
        </w:rPr>
        <w:t xml:space="preserve"> </w:t>
      </w:r>
      <w:r w:rsidRPr="00431019">
        <w:rPr>
          <w:rFonts w:cs="Times New Roman"/>
          <w:lang w:val="tr-TR"/>
        </w:rPr>
        <w:t>eğer</w:t>
      </w:r>
      <w:r w:rsidRPr="00431019">
        <w:rPr>
          <w:rFonts w:cs="Times New Roman"/>
          <w:spacing w:val="13"/>
          <w:lang w:val="tr-TR"/>
        </w:rPr>
        <w:t xml:space="preserve"> </w:t>
      </w:r>
      <w:r w:rsidRPr="00431019">
        <w:rPr>
          <w:rFonts w:cs="Times New Roman"/>
          <w:spacing w:val="-2"/>
          <w:lang w:val="tr-TR"/>
        </w:rPr>
        <w:t>b</w:t>
      </w:r>
      <w:r w:rsidRPr="00431019">
        <w:rPr>
          <w:rFonts w:cs="Times New Roman"/>
          <w:lang w:val="tr-TR"/>
        </w:rPr>
        <w:t>öyle</w:t>
      </w:r>
      <w:r w:rsidRPr="00431019">
        <w:rPr>
          <w:rFonts w:cs="Times New Roman"/>
          <w:spacing w:val="13"/>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ayubda</w:t>
      </w:r>
      <w:r w:rsidRPr="00431019">
        <w:rPr>
          <w:rFonts w:cs="Times New Roman"/>
          <w:spacing w:val="13"/>
          <w:lang w:val="tr-TR"/>
        </w:rPr>
        <w:t xml:space="preserve"> </w:t>
      </w:r>
      <w:r w:rsidRPr="00431019">
        <w:rPr>
          <w:rFonts w:cs="Times New Roman"/>
          <w:lang w:val="tr-TR"/>
        </w:rPr>
        <w:t>fî’</w:t>
      </w:r>
      <w:r w:rsidRPr="00431019">
        <w:rPr>
          <w:rFonts w:cs="Times New Roman"/>
          <w:spacing w:val="3"/>
          <w:lang w:val="tr-TR"/>
        </w:rPr>
        <w:t>l</w:t>
      </w:r>
      <w:r w:rsidRPr="00431019">
        <w:rPr>
          <w:rFonts w:cs="Times New Roman"/>
          <w:lang w:val="tr-TR"/>
        </w:rPr>
        <w:t>-ha</w:t>
      </w:r>
      <w:r w:rsidRPr="00431019">
        <w:rPr>
          <w:rFonts w:cs="Times New Roman"/>
          <w:spacing w:val="-1"/>
          <w:lang w:val="tr-TR"/>
        </w:rPr>
        <w:t>k</w:t>
      </w:r>
      <w:r w:rsidRPr="00431019">
        <w:rPr>
          <w:rFonts w:cs="Times New Roman"/>
          <w:lang w:val="tr-TR"/>
        </w:rPr>
        <w:t>îka karye</w:t>
      </w:r>
      <w:r w:rsidRPr="00431019">
        <w:rPr>
          <w:rFonts w:cs="Times New Roman"/>
          <w:spacing w:val="-1"/>
          <w:lang w:val="tr-TR"/>
        </w:rPr>
        <w:t>-</w:t>
      </w:r>
      <w:r w:rsidRPr="00431019">
        <w:rPr>
          <w:rFonts w:cs="Times New Roman"/>
          <w:lang w:val="tr-TR"/>
        </w:rPr>
        <w:t>i</w:t>
      </w:r>
      <w:r w:rsidRPr="00431019">
        <w:rPr>
          <w:rFonts w:cs="Times New Roman"/>
          <w:spacing w:val="30"/>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30"/>
          <w:lang w:val="tr-TR"/>
        </w:rPr>
        <w:t xml:space="preserve"> </w:t>
      </w:r>
      <w:r w:rsidRPr="00431019">
        <w:rPr>
          <w:rFonts w:cs="Times New Roman"/>
          <w:lang w:val="tr-TR"/>
        </w:rPr>
        <w:t>ahâlîsin</w:t>
      </w:r>
      <w:r w:rsidRPr="00431019">
        <w:rPr>
          <w:rFonts w:cs="Times New Roman"/>
          <w:spacing w:val="2"/>
          <w:lang w:val="tr-TR"/>
        </w:rPr>
        <w:t>i</w:t>
      </w:r>
      <w:r w:rsidRPr="00431019">
        <w:rPr>
          <w:rFonts w:cs="Times New Roman"/>
          <w:lang w:val="tr-TR"/>
        </w:rPr>
        <w:t>n</w:t>
      </w:r>
      <w:r w:rsidRPr="00431019">
        <w:rPr>
          <w:rFonts w:cs="Times New Roman"/>
          <w:spacing w:val="29"/>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îmü’l-ey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w:t>
      </w:r>
      <w:r w:rsidRPr="00431019">
        <w:rPr>
          <w:rFonts w:cs="Times New Roman"/>
          <w:spacing w:val="1"/>
          <w:lang w:val="tr-TR"/>
        </w:rPr>
        <w:t>a</w:t>
      </w:r>
      <w:r w:rsidRPr="00431019">
        <w:rPr>
          <w:rFonts w:cs="Times New Roman"/>
          <w:lang w:val="tr-TR"/>
        </w:rPr>
        <w:t>n</w:t>
      </w:r>
      <w:r w:rsidRPr="00431019">
        <w:rPr>
          <w:rFonts w:cs="Times New Roman"/>
          <w:spacing w:val="29"/>
          <w:lang w:val="tr-TR"/>
        </w:rPr>
        <w:t xml:space="preserve"> </w:t>
      </w:r>
      <w:r w:rsidRPr="00431019">
        <w:rPr>
          <w:rFonts w:cs="Times New Roman"/>
          <w:lang w:val="tr-TR"/>
        </w:rPr>
        <w:t>berü</w:t>
      </w:r>
      <w:r w:rsidRPr="00431019">
        <w:rPr>
          <w:rFonts w:cs="Times New Roman"/>
          <w:spacing w:val="29"/>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29"/>
          <w:lang w:val="tr-TR"/>
        </w:rPr>
        <w:t xml:space="preserve"> </w:t>
      </w:r>
      <w:r w:rsidRPr="00431019">
        <w:rPr>
          <w:rFonts w:cs="Times New Roman"/>
          <w:lang w:val="tr-TR"/>
        </w:rPr>
        <w:t>vesâ’ir</w:t>
      </w:r>
      <w:r w:rsidRPr="00431019">
        <w:rPr>
          <w:rFonts w:cs="Times New Roman"/>
          <w:spacing w:val="28"/>
          <w:lang w:val="tr-TR"/>
        </w:rPr>
        <w:t xml:space="preserve"> </w:t>
      </w:r>
      <w:r w:rsidRPr="00431019">
        <w:rPr>
          <w:rFonts w:cs="Times New Roman"/>
          <w:lang w:val="tr-TR"/>
        </w:rPr>
        <w:t>davarları</w:t>
      </w:r>
      <w:r w:rsidRPr="00431019">
        <w:rPr>
          <w:rFonts w:cs="Times New Roman"/>
          <w:spacing w:val="29"/>
          <w:lang w:val="tr-TR"/>
        </w:rPr>
        <w:t xml:space="preserve"> </w:t>
      </w:r>
      <w:r w:rsidRPr="00431019">
        <w:rPr>
          <w:rFonts w:cs="Times New Roman"/>
          <w:lang w:val="tr-TR"/>
        </w:rPr>
        <w:t>raʿî olunub</w:t>
      </w:r>
      <w:r w:rsidRPr="00431019">
        <w:rPr>
          <w:rFonts w:cs="Times New Roman"/>
          <w:spacing w:val="11"/>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suy</w:t>
      </w:r>
      <w:r w:rsidRPr="00431019">
        <w:rPr>
          <w:rFonts w:cs="Times New Roman"/>
          <w:spacing w:val="-1"/>
          <w:lang w:val="tr-TR"/>
        </w:rPr>
        <w:t>u</w:t>
      </w:r>
      <w:r w:rsidRPr="00431019">
        <w:rPr>
          <w:rFonts w:cs="Times New Roman"/>
          <w:lang w:val="tr-TR"/>
        </w:rPr>
        <w:t>ndan</w:t>
      </w:r>
      <w:r w:rsidRPr="00431019">
        <w:rPr>
          <w:rFonts w:cs="Times New Roman"/>
          <w:spacing w:val="10"/>
          <w:lang w:val="tr-TR"/>
        </w:rPr>
        <w:t xml:space="preserve"> </w:t>
      </w:r>
      <w:r w:rsidRPr="00431019">
        <w:rPr>
          <w:rFonts w:cs="Times New Roman"/>
          <w:lang w:val="tr-TR"/>
        </w:rPr>
        <w:t>intifâ</w:t>
      </w:r>
      <w:r w:rsidRPr="00431019">
        <w:rPr>
          <w:rFonts w:cs="Times New Roman"/>
          <w:spacing w:val="-1"/>
          <w:lang w:val="tr-TR"/>
        </w:rPr>
        <w:t>ʿ</w:t>
      </w:r>
      <w:r w:rsidRPr="00431019">
        <w:rPr>
          <w:rFonts w:cs="Times New Roman"/>
          <w:lang w:val="tr-TR"/>
        </w:rPr>
        <w:t>a</w:t>
      </w:r>
      <w:r w:rsidRPr="00431019">
        <w:rPr>
          <w:rFonts w:cs="Times New Roman"/>
          <w:spacing w:val="10"/>
          <w:lang w:val="tr-TR"/>
        </w:rPr>
        <w:t xml:space="preserve"> </w:t>
      </w:r>
      <w:r w:rsidRPr="00431019">
        <w:rPr>
          <w:rFonts w:cs="Times New Roman"/>
          <w:lang w:val="tr-TR"/>
        </w:rPr>
        <w:t>ideg</w:t>
      </w:r>
      <w:r w:rsidRPr="00431019">
        <w:rPr>
          <w:rFonts w:cs="Times New Roman"/>
          <w:spacing w:val="-1"/>
          <w:lang w:val="tr-TR"/>
        </w:rPr>
        <w:t>e</w:t>
      </w:r>
      <w:r w:rsidRPr="00431019">
        <w:rPr>
          <w:rFonts w:cs="Times New Roman"/>
          <w:lang w:val="tr-TR"/>
        </w:rPr>
        <w:t>ldi</w:t>
      </w:r>
      <w:r w:rsidRPr="00431019">
        <w:rPr>
          <w:rFonts w:cs="Times New Roman"/>
          <w:spacing w:val="-2"/>
          <w:lang w:val="tr-TR"/>
        </w:rPr>
        <w:t>k</w:t>
      </w:r>
      <w:r w:rsidRPr="00431019">
        <w:rPr>
          <w:rFonts w:cs="Times New Roman"/>
          <w:lang w:val="tr-TR"/>
        </w:rPr>
        <w:t>leri</w:t>
      </w:r>
      <w:r w:rsidRPr="00431019">
        <w:rPr>
          <w:rFonts w:cs="Times New Roman"/>
          <w:spacing w:val="11"/>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î</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11"/>
          <w:lang w:val="tr-TR"/>
        </w:rPr>
        <w:t xml:space="preserve"> </w:t>
      </w:r>
      <w:r w:rsidRPr="00431019">
        <w:rPr>
          <w:rFonts w:cs="Times New Roman"/>
          <w:lang w:val="tr-TR"/>
        </w:rPr>
        <w:t>yerle</w:t>
      </w:r>
      <w:r w:rsidRPr="00431019">
        <w:rPr>
          <w:rFonts w:cs="Times New Roman"/>
          <w:spacing w:val="-2"/>
          <w:lang w:val="tr-TR"/>
        </w:rPr>
        <w:t>r</w:t>
      </w:r>
      <w:r w:rsidRPr="00431019">
        <w:rPr>
          <w:rFonts w:cs="Times New Roman"/>
          <w:lang w:val="tr-TR"/>
        </w:rPr>
        <w:t>inden</w:t>
      </w:r>
      <w:r w:rsidRPr="00431019">
        <w:rPr>
          <w:rFonts w:cs="Times New Roman"/>
          <w:spacing w:val="10"/>
          <w:lang w:val="tr-TR"/>
        </w:rPr>
        <w:t xml:space="preserve"> </w:t>
      </w:r>
      <w:r w:rsidRPr="00431019">
        <w:rPr>
          <w:rFonts w:cs="Times New Roman"/>
          <w:lang w:val="tr-TR"/>
        </w:rPr>
        <w:t>iken</w:t>
      </w:r>
      <w:r w:rsidRPr="00431019">
        <w:rPr>
          <w:rFonts w:cs="Times New Roman"/>
          <w:spacing w:val="9"/>
          <w:lang w:val="tr-TR"/>
        </w:rPr>
        <w:t xml:space="preserve"> </w:t>
      </w:r>
      <w:r w:rsidRPr="00431019">
        <w:rPr>
          <w:rFonts w:cs="Times New Roman"/>
          <w:spacing w:val="-2"/>
          <w:lang w:val="tr-TR"/>
        </w:rPr>
        <w:t>k</w:t>
      </w:r>
      <w:r w:rsidRPr="00431019">
        <w:rPr>
          <w:rFonts w:cs="Times New Roman"/>
          <w:lang w:val="tr-TR"/>
        </w:rPr>
        <w:t>ur</w:t>
      </w:r>
      <w:r w:rsidRPr="00431019">
        <w:rPr>
          <w:rFonts w:cs="Times New Roman"/>
          <w:spacing w:val="5"/>
          <w:lang w:val="tr-TR"/>
        </w:rPr>
        <w:t>â</w:t>
      </w:r>
      <w:r w:rsidRPr="00431019">
        <w:rPr>
          <w:rFonts w:cs="Times New Roman"/>
          <w:lang w:val="tr-TR"/>
        </w:rPr>
        <w:t xml:space="preserve">-ı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4"/>
          <w:lang w:val="tr-TR"/>
        </w:rPr>
        <w:t xml:space="preserve"> </w:t>
      </w:r>
      <w:r w:rsidRPr="00431019">
        <w:rPr>
          <w:rFonts w:cs="Times New Roman"/>
          <w:lang w:val="tr-TR"/>
        </w:rPr>
        <w:t>ahâlîsi</w:t>
      </w:r>
      <w:r w:rsidRPr="00431019">
        <w:rPr>
          <w:rFonts w:cs="Times New Roman"/>
          <w:spacing w:val="3"/>
          <w:lang w:val="tr-TR"/>
        </w:rPr>
        <w:t xml:space="preserve"> </w:t>
      </w:r>
      <w:r w:rsidRPr="00431019">
        <w:rPr>
          <w:rFonts w:cs="Times New Roman"/>
          <w:lang w:val="tr-TR"/>
        </w:rPr>
        <w:t>füzûli</w:t>
      </w:r>
      <w:r w:rsidRPr="00431019">
        <w:rPr>
          <w:rFonts w:cs="Times New Roman"/>
          <w:spacing w:val="2"/>
          <w:lang w:val="tr-TR"/>
        </w:rPr>
        <w:t xml:space="preserve"> </w:t>
      </w:r>
      <w:r w:rsidRPr="00431019">
        <w:rPr>
          <w:rFonts w:cs="Times New Roman"/>
          <w:lang w:val="tr-TR"/>
        </w:rPr>
        <w:t>müdâhale</w:t>
      </w:r>
      <w:r w:rsidRPr="00431019">
        <w:rPr>
          <w:rFonts w:cs="Times New Roman"/>
          <w:spacing w:val="3"/>
          <w:lang w:val="tr-TR"/>
        </w:rPr>
        <w:t xml:space="preserve"> </w:t>
      </w:r>
      <w:r w:rsidRPr="00431019">
        <w:rPr>
          <w:rFonts w:cs="Times New Roman"/>
          <w:lang w:val="tr-TR"/>
        </w:rPr>
        <w:t>eyledi</w:t>
      </w:r>
      <w:r w:rsidRPr="00431019">
        <w:rPr>
          <w:rFonts w:cs="Times New Roman"/>
          <w:spacing w:val="-2"/>
          <w:lang w:val="tr-TR"/>
        </w:rPr>
        <w:t>k</w:t>
      </w:r>
      <w:r w:rsidRPr="00431019">
        <w:rPr>
          <w:rFonts w:cs="Times New Roman"/>
          <w:lang w:val="tr-TR"/>
        </w:rPr>
        <w:t>leri</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3"/>
          <w:lang w:val="tr-TR"/>
        </w:rPr>
        <w:t>k</w:t>
      </w:r>
      <w:r w:rsidRPr="00431019">
        <w:rPr>
          <w:rFonts w:cs="Times New Roman"/>
          <w:lang w:val="tr-TR"/>
        </w:rPr>
        <w:t>-ı</w:t>
      </w:r>
      <w:r w:rsidRPr="00431019">
        <w:rPr>
          <w:rFonts w:cs="Times New Roman"/>
          <w:spacing w:val="3"/>
          <w:lang w:val="tr-TR"/>
        </w:rPr>
        <w:t xml:space="preserve"> </w:t>
      </w:r>
      <w:r w:rsidRPr="00431019">
        <w:rPr>
          <w:rFonts w:cs="Times New Roman"/>
          <w:lang w:val="tr-TR"/>
        </w:rPr>
        <w:t>nefs</w:t>
      </w:r>
      <w:r w:rsidRPr="00431019">
        <w:rPr>
          <w:rFonts w:cs="Times New Roman"/>
          <w:spacing w:val="-1"/>
          <w:lang w:val="tr-TR"/>
        </w:rPr>
        <w:t>i</w:t>
      </w:r>
      <w:r w:rsidRPr="00431019">
        <w:rPr>
          <w:rFonts w:cs="Times New Roman"/>
          <w:lang w:val="tr-TR"/>
        </w:rPr>
        <w:t>’</w:t>
      </w:r>
      <w:r w:rsidRPr="00431019">
        <w:rPr>
          <w:rFonts w:cs="Times New Roman"/>
          <w:spacing w:val="1"/>
          <w:lang w:val="tr-TR"/>
        </w:rPr>
        <w:t>l</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3"/>
          <w:lang w:val="tr-TR"/>
        </w:rPr>
        <w:t xml:space="preserve"> </w:t>
      </w:r>
      <w:r w:rsidRPr="00431019">
        <w:rPr>
          <w:rFonts w:cs="Times New Roman"/>
          <w:lang w:val="tr-TR"/>
        </w:rPr>
        <w:t>olduğu</w:t>
      </w:r>
      <w:r w:rsidRPr="00431019">
        <w:rPr>
          <w:rFonts w:cs="Times New Roman"/>
          <w:spacing w:val="3"/>
          <w:lang w:val="tr-TR"/>
        </w:rPr>
        <w:t xml:space="preserve"> </w:t>
      </w:r>
      <w:r w:rsidRPr="00431019">
        <w:rPr>
          <w:rFonts w:cs="Times New Roman"/>
          <w:lang w:val="tr-TR"/>
        </w:rPr>
        <w:t>hâlde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n</w:t>
      </w:r>
      <w:r w:rsidRPr="00431019">
        <w:rPr>
          <w:rFonts w:cs="Times New Roman"/>
          <w:lang w:val="tr-TR"/>
        </w:rPr>
        <w:t>ʿ</w:t>
      </w:r>
      <w:r w:rsidRPr="00431019">
        <w:rPr>
          <w:rFonts w:cs="Times New Roman"/>
          <w:spacing w:val="3"/>
          <w:lang w:val="tr-TR"/>
        </w:rPr>
        <w:t xml:space="preserve"> </w:t>
      </w:r>
      <w:r w:rsidRPr="00431019">
        <w:rPr>
          <w:rFonts w:cs="Times New Roman"/>
          <w:lang w:val="tr-TR"/>
        </w:rPr>
        <w:t>ü defʿ</w:t>
      </w:r>
      <w:r w:rsidRPr="00431019">
        <w:rPr>
          <w:rFonts w:cs="Times New Roman"/>
          <w:spacing w:val="47"/>
          <w:lang w:val="tr-TR"/>
        </w:rPr>
        <w:t xml:space="preserve"> </w:t>
      </w:r>
      <w:r w:rsidRPr="00431019">
        <w:rPr>
          <w:rFonts w:cs="Times New Roman"/>
          <w:lang w:val="tr-TR"/>
        </w:rPr>
        <w:t>birle</w:t>
      </w:r>
      <w:r w:rsidRPr="00431019">
        <w:rPr>
          <w:rFonts w:cs="Times New Roman"/>
          <w:spacing w:val="47"/>
          <w:lang w:val="tr-TR"/>
        </w:rPr>
        <w:t xml:space="preserve"> </w:t>
      </w:r>
      <w:r w:rsidRPr="00431019">
        <w:rPr>
          <w:rFonts w:cs="Times New Roman"/>
          <w:spacing w:val="-2"/>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erʿâ</w:t>
      </w:r>
      <w:r w:rsidRPr="00431019">
        <w:rPr>
          <w:rFonts w:cs="Times New Roman"/>
          <w:spacing w:val="48"/>
          <w:lang w:val="tr-TR"/>
        </w:rPr>
        <w:t xml:space="preserve"> </w:t>
      </w:r>
      <w:r w:rsidRPr="00431019">
        <w:rPr>
          <w:rFonts w:cs="Times New Roman"/>
          <w:lang w:val="tr-TR"/>
        </w:rPr>
        <w:t>yer</w:t>
      </w:r>
      <w:r w:rsidRPr="00431019">
        <w:rPr>
          <w:rFonts w:cs="Times New Roman"/>
          <w:spacing w:val="-2"/>
          <w:lang w:val="tr-TR"/>
        </w:rPr>
        <w:t>l</w:t>
      </w:r>
      <w:r w:rsidRPr="00431019">
        <w:rPr>
          <w:rFonts w:cs="Times New Roman"/>
          <w:lang w:val="tr-TR"/>
        </w:rPr>
        <w:t>eri</w:t>
      </w:r>
      <w:r w:rsidRPr="00431019">
        <w:rPr>
          <w:rFonts w:cs="Times New Roman"/>
          <w:spacing w:val="48"/>
          <w:lang w:val="tr-TR"/>
        </w:rPr>
        <w:t xml:space="preserve"> </w:t>
      </w:r>
      <w:r w:rsidRPr="00431019">
        <w:rPr>
          <w:rFonts w:cs="Times New Roman"/>
          <w:spacing w:val="1"/>
          <w:lang w:val="tr-TR"/>
        </w:rPr>
        <w:t>k</w:t>
      </w:r>
      <w:r w:rsidRPr="00431019">
        <w:rPr>
          <w:rFonts w:cs="Times New Roman"/>
          <w:lang w:val="tr-TR"/>
        </w:rPr>
        <w:t>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îsi</w:t>
      </w:r>
      <w:r w:rsidRPr="00431019">
        <w:rPr>
          <w:rFonts w:cs="Times New Roman"/>
          <w:spacing w:val="48"/>
          <w:lang w:val="tr-TR"/>
        </w:rPr>
        <w:t xml:space="preserve"> </w:t>
      </w:r>
      <w:r w:rsidRPr="00431019">
        <w:rPr>
          <w:rFonts w:cs="Times New Roman"/>
          <w:lang w:val="tr-TR"/>
        </w:rPr>
        <w:t>üzere</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8"/>
          <w:lang w:val="tr-TR"/>
        </w:rPr>
        <w:t xml:space="preserve"> </w:t>
      </w:r>
      <w:r w:rsidRPr="00431019">
        <w:rPr>
          <w:rFonts w:cs="Times New Roman"/>
          <w:lang w:val="tr-TR"/>
        </w:rPr>
        <w:t>Larha</w:t>
      </w:r>
      <w:r w:rsidRPr="00431019">
        <w:rPr>
          <w:rFonts w:cs="Times New Roman"/>
          <w:spacing w:val="-2"/>
          <w:lang w:val="tr-TR"/>
        </w:rPr>
        <w:t>n</w:t>
      </w:r>
      <w:r w:rsidRPr="00431019">
        <w:rPr>
          <w:rFonts w:cs="Times New Roman"/>
          <w:lang w:val="tr-TR"/>
        </w:rPr>
        <w:t>ı</w:t>
      </w:r>
      <w:r w:rsidRPr="00431019">
        <w:rPr>
          <w:rFonts w:cs="Times New Roman"/>
          <w:spacing w:val="47"/>
          <w:lang w:val="tr-TR"/>
        </w:rPr>
        <w:t xml:space="preserve"> </w:t>
      </w:r>
      <w:r w:rsidRPr="00431019">
        <w:rPr>
          <w:rFonts w:cs="Times New Roman"/>
          <w:lang w:val="tr-TR"/>
        </w:rPr>
        <w:t>Karyesi</w:t>
      </w:r>
      <w:r w:rsidRPr="00431019">
        <w:rPr>
          <w:rFonts w:cs="Times New Roman"/>
          <w:spacing w:val="48"/>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âlîsine</w:t>
      </w:r>
      <w:r w:rsidRPr="00431019">
        <w:rPr>
          <w:rFonts w:cs="Times New Roman"/>
          <w:spacing w:val="48"/>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47"/>
          <w:lang w:val="tr-TR"/>
        </w:rPr>
        <w:t xml:space="preserve"> </w:t>
      </w:r>
      <w:r w:rsidRPr="00431019">
        <w:rPr>
          <w:rFonts w:cs="Times New Roman"/>
          <w:lang w:val="tr-TR"/>
        </w:rPr>
        <w:t>ve hayvanl</w:t>
      </w:r>
      <w:r w:rsidRPr="00431019">
        <w:rPr>
          <w:rFonts w:cs="Times New Roman"/>
          <w:spacing w:val="-1"/>
          <w:lang w:val="tr-TR"/>
        </w:rPr>
        <w:t>a</w:t>
      </w:r>
      <w:r w:rsidRPr="00431019">
        <w:rPr>
          <w:rFonts w:cs="Times New Roman"/>
          <w:lang w:val="tr-TR"/>
        </w:rPr>
        <w:t>rı</w:t>
      </w:r>
      <w:r w:rsidRPr="00431019">
        <w:rPr>
          <w:rFonts w:cs="Times New Roman"/>
          <w:spacing w:val="13"/>
          <w:lang w:val="tr-TR"/>
        </w:rPr>
        <w:t xml:space="preserve"> </w:t>
      </w:r>
      <w:r w:rsidRPr="00431019">
        <w:rPr>
          <w:rFonts w:cs="Times New Roman"/>
          <w:lang w:val="tr-TR"/>
        </w:rPr>
        <w:t>raʿî</w:t>
      </w:r>
      <w:r w:rsidRPr="00431019">
        <w:rPr>
          <w:rFonts w:cs="Times New Roman"/>
          <w:spacing w:val="13"/>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spacing w:val="1"/>
          <w:lang w:val="tr-TR"/>
        </w:rPr>
        <w:t>e</w:t>
      </w:r>
      <w:r w:rsidRPr="00431019">
        <w:rPr>
          <w:rFonts w:cs="Times New Roman"/>
          <w:lang w:val="tr-TR"/>
        </w:rPr>
        <w:t>k</w:t>
      </w:r>
      <w:r w:rsidRPr="00431019">
        <w:rPr>
          <w:rFonts w:cs="Times New Roman"/>
          <w:spacing w:val="12"/>
          <w:lang w:val="tr-TR"/>
        </w:rPr>
        <w:t xml:space="preserve"> </w:t>
      </w:r>
      <w:r w:rsidRPr="00431019">
        <w:rPr>
          <w:rFonts w:cs="Times New Roman"/>
          <w:lang w:val="tr-TR"/>
        </w:rPr>
        <w:t>kânûn</w:t>
      </w:r>
      <w:r w:rsidRPr="00431019">
        <w:rPr>
          <w:rFonts w:cs="Times New Roman"/>
          <w:spacing w:val="13"/>
          <w:lang w:val="tr-TR"/>
        </w:rPr>
        <w:t xml:space="preserve"> </w:t>
      </w:r>
      <w:r w:rsidRPr="00431019">
        <w:rPr>
          <w:rFonts w:cs="Times New Roman"/>
          <w:lang w:val="tr-TR"/>
        </w:rPr>
        <w:t>iktizâsından</w:t>
      </w:r>
      <w:r w:rsidRPr="00431019">
        <w:rPr>
          <w:rFonts w:cs="Times New Roman"/>
          <w:spacing w:val="13"/>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13"/>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w:t>
      </w:r>
      <w:r w:rsidRPr="00431019">
        <w:rPr>
          <w:rFonts w:cs="Times New Roman"/>
          <w:spacing w:val="12"/>
          <w:lang w:val="tr-TR"/>
        </w:rPr>
        <w:t xml:space="preserve"> </w:t>
      </w:r>
      <w:r w:rsidRPr="00431019">
        <w:rPr>
          <w:rFonts w:cs="Times New Roman"/>
          <w:lang w:val="tr-TR"/>
        </w:rPr>
        <w:t>üzere</w:t>
      </w:r>
      <w:r w:rsidRPr="00431019">
        <w:rPr>
          <w:rFonts w:cs="Times New Roman"/>
          <w:spacing w:val="13"/>
          <w:lang w:val="tr-TR"/>
        </w:rPr>
        <w:t xml:space="preserve"> </w:t>
      </w:r>
      <w:r w:rsidRPr="00431019">
        <w:rPr>
          <w:rFonts w:cs="Times New Roman"/>
          <w:lang w:val="tr-TR"/>
        </w:rPr>
        <w:t>ʿ</w:t>
      </w:r>
      <w:r w:rsidRPr="00431019">
        <w:rPr>
          <w:rFonts w:cs="Times New Roman"/>
          <w:spacing w:val="-2"/>
          <w:lang w:val="tr-TR"/>
        </w:rPr>
        <w:t>am</w:t>
      </w:r>
      <w:r w:rsidRPr="00431019">
        <w:rPr>
          <w:rFonts w:cs="Times New Roman"/>
          <w:lang w:val="tr-TR"/>
        </w:rPr>
        <w:t>el</w:t>
      </w:r>
      <w:r w:rsidRPr="00431019">
        <w:rPr>
          <w:rFonts w:cs="Times New Roman"/>
          <w:spacing w:val="1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spacing w:val="1"/>
          <w:lang w:val="tr-TR"/>
        </w:rPr>
        <w:t>a</w:t>
      </w:r>
      <w:r w:rsidRPr="00431019">
        <w:rPr>
          <w:rFonts w:cs="Times New Roman"/>
          <w:lang w:val="tr-TR"/>
        </w:rPr>
        <w:t>k fer</w:t>
      </w:r>
      <w:r w:rsidRPr="00431019">
        <w:rPr>
          <w:rFonts w:cs="Times New Roman"/>
          <w:spacing w:val="-2"/>
          <w:lang w:val="tr-TR"/>
        </w:rPr>
        <w:t>m</w:t>
      </w:r>
      <w:r w:rsidRPr="00431019">
        <w:rPr>
          <w:rFonts w:cs="Times New Roman"/>
          <w:lang w:val="tr-TR"/>
        </w:rPr>
        <w:t>ânım</w:t>
      </w:r>
      <w:r w:rsidRPr="00431019">
        <w:rPr>
          <w:rFonts w:cs="Times New Roman"/>
          <w:spacing w:val="25"/>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27"/>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di</w:t>
      </w:r>
      <w:r w:rsidRPr="00431019">
        <w:rPr>
          <w:rFonts w:cs="Times New Roman"/>
          <w:spacing w:val="27"/>
          <w:lang w:val="tr-TR"/>
        </w:rPr>
        <w:t xml:space="preserve"> </w:t>
      </w:r>
      <w:r w:rsidRPr="00431019">
        <w:rPr>
          <w:rFonts w:cs="Times New Roman"/>
          <w:lang w:val="tr-TR"/>
        </w:rPr>
        <w:t>sen</w:t>
      </w:r>
      <w:r w:rsidRPr="00431019">
        <w:rPr>
          <w:rFonts w:cs="Times New Roman"/>
          <w:spacing w:val="27"/>
          <w:lang w:val="tr-TR"/>
        </w:rPr>
        <w:t xml:space="preserve"> </w:t>
      </w:r>
      <w:r w:rsidRPr="00431019">
        <w:rPr>
          <w:rFonts w:cs="Times New Roman"/>
          <w:lang w:val="tr-TR"/>
        </w:rPr>
        <w:t>ki</w:t>
      </w:r>
      <w:r w:rsidRPr="00431019">
        <w:rPr>
          <w:rFonts w:cs="Times New Roman"/>
          <w:spacing w:val="27"/>
          <w:lang w:val="tr-TR"/>
        </w:rPr>
        <w:t xml:space="preserve"> </w:t>
      </w:r>
      <w:r w:rsidRPr="00431019">
        <w:rPr>
          <w:rFonts w:cs="Times New Roman"/>
          <w:spacing w:val="-2"/>
          <w:lang w:val="tr-TR"/>
        </w:rPr>
        <w:t>n</w:t>
      </w:r>
      <w:r w:rsidRPr="00431019">
        <w:rPr>
          <w:rFonts w:cs="Times New Roman"/>
          <w:lang w:val="tr-TR"/>
        </w:rPr>
        <w:t>â’i</w:t>
      </w:r>
      <w:r w:rsidRPr="00431019">
        <w:rPr>
          <w:rFonts w:cs="Times New Roman"/>
          <w:spacing w:val="1"/>
          <w:lang w:val="tr-TR"/>
        </w:rPr>
        <w:t>b</w:t>
      </w:r>
      <w:r w:rsidRPr="00431019">
        <w:rPr>
          <w:rFonts w:cs="Times New Roman"/>
          <w:lang w:val="tr-TR"/>
        </w:rPr>
        <w:t>-i</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w:t>
      </w:r>
      <w:r w:rsidRPr="00431019">
        <w:rPr>
          <w:rFonts w:cs="Times New Roman"/>
          <w:spacing w:val="-1"/>
          <w:lang w:val="tr-TR"/>
        </w:rPr>
        <w:t>e</w:t>
      </w:r>
      <w:r w:rsidRPr="00431019">
        <w:rPr>
          <w:rFonts w:cs="Times New Roman"/>
          <w:lang w:val="tr-TR"/>
        </w:rPr>
        <w:t>yhsin</w:t>
      </w:r>
      <w:r w:rsidRPr="00431019">
        <w:rPr>
          <w:rFonts w:cs="Times New Roman"/>
          <w:spacing w:val="27"/>
          <w:lang w:val="tr-TR"/>
        </w:rPr>
        <w:t xml:space="preserve"> </w:t>
      </w:r>
      <w:r w:rsidRPr="00431019">
        <w:rPr>
          <w:rFonts w:cs="Times New Roman"/>
          <w:lang w:val="tr-TR"/>
        </w:rPr>
        <w:t>husûs-ı</w:t>
      </w:r>
      <w:r w:rsidRPr="00431019">
        <w:rPr>
          <w:rFonts w:cs="Times New Roman"/>
          <w:spacing w:val="27"/>
          <w:lang w:val="tr-TR"/>
        </w:rPr>
        <w:t xml:space="preserve"> </w:t>
      </w:r>
      <w:r w:rsidRPr="00431019">
        <w:rPr>
          <w:rFonts w:cs="Times New Roman"/>
          <w:spacing w:val="-2"/>
          <w:lang w:val="tr-TR"/>
        </w:rPr>
        <w:t>m</w:t>
      </w:r>
      <w:r w:rsidRPr="00431019">
        <w:rPr>
          <w:rFonts w:cs="Times New Roman"/>
          <w:lang w:val="tr-TR"/>
        </w:rPr>
        <w:t>ezbûru</w:t>
      </w:r>
      <w:r w:rsidRPr="00431019">
        <w:rPr>
          <w:rFonts w:cs="Times New Roman"/>
          <w:spacing w:val="26"/>
          <w:lang w:val="tr-TR"/>
        </w:rPr>
        <w:t xml:space="preserve"> </w:t>
      </w:r>
      <w:r w:rsidRPr="00431019">
        <w:rPr>
          <w:rFonts w:cs="Times New Roman"/>
          <w:lang w:val="tr-TR"/>
        </w:rPr>
        <w:t>şerʿ-i</w:t>
      </w:r>
      <w:r w:rsidRPr="00431019">
        <w:rPr>
          <w:rFonts w:cs="Times New Roman"/>
          <w:spacing w:val="26"/>
          <w:lang w:val="tr-TR"/>
        </w:rPr>
        <w:t xml:space="preserve"> </w:t>
      </w:r>
      <w:r w:rsidRPr="00431019">
        <w:rPr>
          <w:rFonts w:cs="Times New Roman"/>
          <w:lang w:val="tr-TR"/>
        </w:rPr>
        <w:t>şerîfe</w:t>
      </w:r>
      <w:r w:rsidRPr="00431019">
        <w:rPr>
          <w:rFonts w:cs="Times New Roman"/>
          <w:spacing w:val="25"/>
          <w:lang w:val="tr-TR"/>
        </w:rPr>
        <w:t xml:space="preserve"> </w:t>
      </w:r>
      <w:r w:rsidRPr="00431019">
        <w:rPr>
          <w:rFonts w:cs="Times New Roman"/>
          <w:lang w:val="tr-TR"/>
        </w:rPr>
        <w:t>ve bilâ</w:t>
      </w:r>
      <w:r w:rsidRPr="00431019">
        <w:rPr>
          <w:rFonts w:cs="Times New Roman"/>
          <w:spacing w:val="-1"/>
          <w:lang w:val="tr-TR"/>
        </w:rPr>
        <w:t>d</w:t>
      </w:r>
      <w:r w:rsidRPr="00431019">
        <w:rPr>
          <w:rFonts w:cs="Times New Roman"/>
          <w:lang w:val="tr-TR"/>
        </w:rPr>
        <w:t>-ı</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22"/>
          <w:lang w:val="tr-TR"/>
        </w:rPr>
        <w:t xml:space="preserve"> </w:t>
      </w:r>
      <w:r w:rsidRPr="00431019">
        <w:rPr>
          <w:rFonts w:cs="Times New Roman"/>
          <w:lang w:val="tr-TR"/>
        </w:rPr>
        <w:t>olan</w:t>
      </w:r>
      <w:r w:rsidRPr="00431019">
        <w:rPr>
          <w:rFonts w:cs="Times New Roman"/>
          <w:spacing w:val="22"/>
          <w:lang w:val="tr-TR"/>
        </w:rPr>
        <w:t xml:space="preserve"> </w:t>
      </w:r>
      <w:r w:rsidRPr="00431019">
        <w:rPr>
          <w:rFonts w:cs="Times New Roman"/>
          <w:spacing w:val="-2"/>
          <w:lang w:val="tr-TR"/>
        </w:rPr>
        <w:t>k</w:t>
      </w:r>
      <w:r w:rsidRPr="00431019">
        <w:rPr>
          <w:rFonts w:cs="Times New Roman"/>
          <w:lang w:val="tr-TR"/>
        </w:rPr>
        <w:t>ânû</w:t>
      </w:r>
      <w:r w:rsidRPr="00431019">
        <w:rPr>
          <w:rFonts w:cs="Times New Roman"/>
          <w:spacing w:val="2"/>
          <w:lang w:val="tr-TR"/>
        </w:rPr>
        <w:t>n</w:t>
      </w:r>
      <w:r w:rsidRPr="00431019">
        <w:rPr>
          <w:rFonts w:cs="Times New Roman"/>
          <w:lang w:val="tr-TR"/>
        </w:rPr>
        <w:t>-ı</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ünîfe</w:t>
      </w:r>
      <w:r w:rsidRPr="00431019">
        <w:rPr>
          <w:rFonts w:cs="Times New Roman"/>
          <w:spacing w:val="23"/>
          <w:lang w:val="tr-TR"/>
        </w:rPr>
        <w:t xml:space="preserve"> </w:t>
      </w:r>
      <w:r w:rsidRPr="00431019">
        <w:rPr>
          <w:rFonts w:cs="Times New Roman"/>
          <w:lang w:val="tr-TR"/>
        </w:rPr>
        <w:t>tatbîk</w:t>
      </w:r>
      <w:r w:rsidRPr="00431019">
        <w:rPr>
          <w:rFonts w:cs="Times New Roman"/>
          <w:spacing w:val="21"/>
          <w:lang w:val="tr-TR"/>
        </w:rPr>
        <w:t xml:space="preserve"> </w:t>
      </w:r>
      <w:r w:rsidRPr="00431019">
        <w:rPr>
          <w:rFonts w:cs="Times New Roman"/>
          <w:lang w:val="tr-TR"/>
        </w:rPr>
        <w:t>iderek</w:t>
      </w:r>
      <w:r w:rsidRPr="00431019">
        <w:rPr>
          <w:rFonts w:cs="Times New Roman"/>
          <w:spacing w:val="22"/>
          <w:lang w:val="tr-TR"/>
        </w:rPr>
        <w:t xml:space="preserve"> </w:t>
      </w:r>
      <w:r w:rsidRPr="00431019">
        <w:rPr>
          <w:rFonts w:cs="Times New Roman"/>
          <w:lang w:val="tr-TR"/>
        </w:rPr>
        <w:t>ber-ve</w:t>
      </w:r>
      <w:r w:rsidRPr="00431019">
        <w:rPr>
          <w:rFonts w:cs="Times New Roman"/>
          <w:spacing w:val="-1"/>
          <w:lang w:val="tr-TR"/>
        </w:rPr>
        <w:t>c</w:t>
      </w:r>
      <w:r w:rsidRPr="00431019">
        <w:rPr>
          <w:rFonts w:cs="Times New Roman"/>
          <w:lang w:val="tr-TR"/>
        </w:rPr>
        <w:t>h-i</w:t>
      </w:r>
      <w:r w:rsidRPr="00431019">
        <w:rPr>
          <w:rFonts w:cs="Times New Roman"/>
          <w:spacing w:val="23"/>
          <w:lang w:val="tr-TR"/>
        </w:rPr>
        <w:t xml:space="preserve"> </w:t>
      </w:r>
      <w:r w:rsidRPr="00431019">
        <w:rPr>
          <w:rFonts w:cs="Times New Roman"/>
          <w:lang w:val="tr-TR"/>
        </w:rPr>
        <w:t>hakkâ</w:t>
      </w:r>
      <w:r w:rsidRPr="00431019">
        <w:rPr>
          <w:rFonts w:cs="Times New Roman"/>
          <w:spacing w:val="-1"/>
          <w:lang w:val="tr-TR"/>
        </w:rPr>
        <w:t>n</w:t>
      </w:r>
      <w:r w:rsidRPr="00431019">
        <w:rPr>
          <w:rFonts w:cs="Times New Roman"/>
          <w:lang w:val="tr-TR"/>
        </w:rPr>
        <w:t>i</w:t>
      </w:r>
      <w:r w:rsidRPr="00431019">
        <w:rPr>
          <w:rFonts w:cs="Times New Roman"/>
          <w:spacing w:val="-1"/>
          <w:lang w:val="tr-TR"/>
        </w:rPr>
        <w:t>y</w:t>
      </w:r>
      <w:r w:rsidRPr="00431019">
        <w:rPr>
          <w:rFonts w:cs="Times New Roman"/>
          <w:lang w:val="tr-TR"/>
        </w:rPr>
        <w:t>et</w:t>
      </w:r>
      <w:r w:rsidRPr="00431019">
        <w:rPr>
          <w:rFonts w:cs="Times New Roman"/>
          <w:spacing w:val="-1"/>
          <w:lang w:val="tr-TR"/>
        </w:rPr>
        <w:t>-</w:t>
      </w:r>
      <w:r w:rsidRPr="00431019">
        <w:rPr>
          <w:rFonts w:cs="Times New Roman"/>
          <w:lang w:val="tr-TR"/>
        </w:rPr>
        <w:t>i</w:t>
      </w:r>
      <w:r w:rsidRPr="00431019">
        <w:rPr>
          <w:rFonts w:cs="Times New Roman"/>
          <w:spacing w:val="23"/>
          <w:lang w:val="tr-TR"/>
        </w:rPr>
        <w:t xml:space="preserve"> </w:t>
      </w:r>
      <w:r w:rsidRPr="00431019">
        <w:rPr>
          <w:rFonts w:cs="Times New Roman"/>
          <w:lang w:val="tr-TR"/>
        </w:rPr>
        <w:t>rü’</w:t>
      </w:r>
      <w:r w:rsidRPr="00431019">
        <w:rPr>
          <w:rFonts w:cs="Times New Roman"/>
          <w:spacing w:val="-2"/>
          <w:lang w:val="tr-TR"/>
        </w:rPr>
        <w:t>y</w:t>
      </w:r>
      <w:r w:rsidRPr="00431019">
        <w:rPr>
          <w:rFonts w:cs="Times New Roman"/>
          <w:lang w:val="tr-TR"/>
        </w:rPr>
        <w:t>et</w:t>
      </w:r>
      <w:r w:rsidRPr="00431019">
        <w:rPr>
          <w:rFonts w:cs="Times New Roman"/>
          <w:spacing w:val="21"/>
          <w:lang w:val="tr-TR"/>
        </w:rPr>
        <w:t xml:space="preserve"> </w:t>
      </w:r>
      <w:r w:rsidRPr="00431019">
        <w:rPr>
          <w:rFonts w:cs="Times New Roman"/>
          <w:lang w:val="tr-TR"/>
        </w:rPr>
        <w:t xml:space="preserve">birle </w:t>
      </w:r>
      <w:r w:rsidRPr="00431019">
        <w:rPr>
          <w:rFonts w:cs="Times New Roman"/>
          <w:lang w:val="tr-TR"/>
        </w:rPr>
        <w:lastRenderedPageBreak/>
        <w:t>fî’l-ha</w:t>
      </w:r>
      <w:r w:rsidRPr="00431019">
        <w:rPr>
          <w:rFonts w:cs="Times New Roman"/>
          <w:spacing w:val="-1"/>
          <w:lang w:val="tr-TR"/>
        </w:rPr>
        <w:t>k</w:t>
      </w:r>
      <w:r w:rsidRPr="00431019">
        <w:rPr>
          <w:rFonts w:cs="Times New Roman"/>
          <w:lang w:val="tr-TR"/>
        </w:rPr>
        <w:t>îka</w:t>
      </w:r>
      <w:r w:rsidRPr="00431019">
        <w:rPr>
          <w:rFonts w:cs="Times New Roman"/>
          <w:spacing w:val="5"/>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erʿâ</w:t>
      </w:r>
      <w:r w:rsidRPr="00431019">
        <w:rPr>
          <w:rFonts w:cs="Times New Roman"/>
          <w:spacing w:val="5"/>
          <w:lang w:val="tr-TR"/>
        </w:rPr>
        <w:t xml:space="preserve"> </w:t>
      </w:r>
      <w:r w:rsidRPr="00431019">
        <w:rPr>
          <w:rFonts w:cs="Times New Roman"/>
          <w:lang w:val="tr-TR"/>
        </w:rPr>
        <w:t>yerlerine</w:t>
      </w:r>
      <w:r w:rsidRPr="00431019">
        <w:rPr>
          <w:rFonts w:cs="Times New Roman"/>
          <w:spacing w:val="5"/>
          <w:lang w:val="tr-TR"/>
        </w:rPr>
        <w:t xml:space="preserve"> </w:t>
      </w:r>
      <w:r w:rsidRPr="00431019">
        <w:rPr>
          <w:rFonts w:cs="Times New Roman"/>
          <w:lang w:val="tr-TR"/>
        </w:rPr>
        <w:t>kur</w:t>
      </w:r>
      <w:r w:rsidRPr="00431019">
        <w:rPr>
          <w:rFonts w:cs="Times New Roman"/>
          <w:spacing w:val="1"/>
          <w:lang w:val="tr-TR"/>
        </w:rPr>
        <w:t>â</w:t>
      </w:r>
      <w:r w:rsidRPr="00431019">
        <w:rPr>
          <w:rFonts w:cs="Times New Roman"/>
          <w:lang w:val="tr-TR"/>
        </w:rPr>
        <w:t>-ı</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ezkûre</w:t>
      </w:r>
      <w:r w:rsidRPr="00431019">
        <w:rPr>
          <w:rFonts w:cs="Times New Roman"/>
          <w:spacing w:val="4"/>
          <w:lang w:val="tr-TR"/>
        </w:rPr>
        <w:t xml:space="preserve"> </w:t>
      </w:r>
      <w:r w:rsidRPr="00431019">
        <w:rPr>
          <w:rFonts w:cs="Times New Roman"/>
          <w:lang w:val="tr-TR"/>
        </w:rPr>
        <w:t>ahâlîsi</w:t>
      </w:r>
      <w:r w:rsidRPr="00431019">
        <w:rPr>
          <w:rFonts w:cs="Times New Roman"/>
          <w:spacing w:val="-2"/>
          <w:lang w:val="tr-TR"/>
        </w:rPr>
        <w:t>n</w:t>
      </w:r>
      <w:r w:rsidRPr="00431019">
        <w:rPr>
          <w:rFonts w:cs="Times New Roman"/>
          <w:lang w:val="tr-TR"/>
        </w:rPr>
        <w:t>in</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hele</w:t>
      </w:r>
      <w:r w:rsidRPr="00431019">
        <w:rPr>
          <w:rFonts w:cs="Times New Roman"/>
          <w:spacing w:val="4"/>
          <w:lang w:val="tr-TR"/>
        </w:rPr>
        <w:t xml:space="preserve"> </w:t>
      </w:r>
      <w:r w:rsidRPr="00431019">
        <w:rPr>
          <w:rFonts w:cs="Times New Roman"/>
          <w:lang w:val="tr-TR"/>
        </w:rPr>
        <w:t>eyle</w:t>
      </w:r>
      <w:r w:rsidRPr="00431019">
        <w:rPr>
          <w:rFonts w:cs="Times New Roman"/>
          <w:spacing w:val="-2"/>
          <w:lang w:val="tr-TR"/>
        </w:rPr>
        <w:t>m</w:t>
      </w:r>
      <w:r w:rsidRPr="00431019">
        <w:rPr>
          <w:rFonts w:cs="Times New Roman"/>
          <w:lang w:val="tr-TR"/>
        </w:rPr>
        <w:t>eleri</w:t>
      </w:r>
      <w:r w:rsidRPr="00431019">
        <w:rPr>
          <w:rFonts w:cs="Times New Roman"/>
          <w:spacing w:val="5"/>
          <w:lang w:val="tr-TR"/>
        </w:rPr>
        <w:t xml:space="preserve"> </w:t>
      </w:r>
      <w:r w:rsidRPr="00431019">
        <w:rPr>
          <w:rFonts w:cs="Times New Roman"/>
          <w:lang w:val="tr-TR"/>
        </w:rPr>
        <w:t>b</w:t>
      </w:r>
      <w:r w:rsidRPr="00431019">
        <w:rPr>
          <w:rFonts w:cs="Times New Roman"/>
          <w:spacing w:val="4"/>
          <w:lang w:val="tr-TR"/>
        </w:rPr>
        <w:t>i</w:t>
      </w:r>
      <w:r w:rsidRPr="00431019">
        <w:rPr>
          <w:rFonts w:cs="Times New Roman"/>
          <w:lang w:val="tr-TR"/>
        </w:rPr>
        <w:t>-</w:t>
      </w:r>
      <w:r w:rsidRPr="00431019">
        <w:rPr>
          <w:rFonts w:cs="Times New Roman"/>
          <w:spacing w:val="-2"/>
          <w:lang w:val="tr-TR"/>
        </w:rPr>
        <w:t>v</w:t>
      </w:r>
      <w:r w:rsidRPr="00431019">
        <w:rPr>
          <w:rFonts w:cs="Times New Roman"/>
          <w:lang w:val="tr-TR"/>
        </w:rPr>
        <w:t>ech</w:t>
      </w:r>
      <w:r w:rsidRPr="00431019">
        <w:rPr>
          <w:rFonts w:cs="Times New Roman"/>
          <w:spacing w:val="5"/>
          <w:lang w:val="tr-TR"/>
        </w:rPr>
        <w:t xml:space="preserve"> </w:t>
      </w:r>
      <w:r w:rsidRPr="00431019">
        <w:rPr>
          <w:rFonts w:cs="Times New Roman"/>
          <w:spacing w:val="-2"/>
          <w:lang w:val="tr-TR"/>
        </w:rPr>
        <w:t>v</w:t>
      </w:r>
      <w:r w:rsidRPr="00431019">
        <w:rPr>
          <w:rFonts w:cs="Times New Roman"/>
          <w:lang w:val="tr-TR"/>
        </w:rPr>
        <w:t>e hilâ</w:t>
      </w:r>
      <w:r w:rsidRPr="00431019">
        <w:rPr>
          <w:rFonts w:cs="Times New Roman"/>
          <w:spacing w:val="-1"/>
          <w:lang w:val="tr-TR"/>
        </w:rPr>
        <w:t>f</w:t>
      </w:r>
      <w:r w:rsidRPr="00431019">
        <w:rPr>
          <w:rFonts w:cs="Times New Roman"/>
          <w:lang w:val="tr-TR"/>
        </w:rPr>
        <w:t>-ı</w:t>
      </w:r>
      <w:r w:rsidRPr="00431019">
        <w:rPr>
          <w:rFonts w:cs="Times New Roman"/>
          <w:spacing w:val="11"/>
          <w:lang w:val="tr-TR"/>
        </w:rPr>
        <w:t xml:space="preserve"> </w:t>
      </w:r>
      <w:r w:rsidRPr="00431019">
        <w:rPr>
          <w:rFonts w:cs="Times New Roman"/>
          <w:lang w:val="tr-TR"/>
        </w:rPr>
        <w:t>kân</w:t>
      </w:r>
      <w:r w:rsidRPr="00431019">
        <w:rPr>
          <w:rFonts w:cs="Times New Roman"/>
          <w:spacing w:val="-1"/>
          <w:lang w:val="tr-TR"/>
        </w:rPr>
        <w:t>û</w:t>
      </w:r>
      <w:r w:rsidRPr="00431019">
        <w:rPr>
          <w:rFonts w:cs="Times New Roman"/>
          <w:lang w:val="tr-TR"/>
        </w:rPr>
        <w:t>n</w:t>
      </w:r>
      <w:r w:rsidRPr="00431019">
        <w:rPr>
          <w:rFonts w:cs="Times New Roman"/>
          <w:spacing w:val="10"/>
          <w:lang w:val="tr-TR"/>
        </w:rPr>
        <w:t xml:space="preserve"> </w:t>
      </w:r>
      <w:r w:rsidRPr="00431019">
        <w:rPr>
          <w:rFonts w:cs="Times New Roman"/>
          <w:lang w:val="tr-TR"/>
        </w:rPr>
        <w:t>idüğü</w:t>
      </w:r>
      <w:r w:rsidRPr="00431019">
        <w:rPr>
          <w:rFonts w:cs="Times New Roman"/>
          <w:spacing w:val="11"/>
          <w:lang w:val="tr-TR"/>
        </w:rPr>
        <w:t xml:space="preserve"> </w:t>
      </w:r>
      <w:r w:rsidRPr="00431019">
        <w:rPr>
          <w:rFonts w:cs="Times New Roman"/>
          <w:lang w:val="tr-TR"/>
        </w:rPr>
        <w:t>ʿın</w:t>
      </w:r>
      <w:r w:rsidRPr="00431019">
        <w:rPr>
          <w:rFonts w:cs="Times New Roman"/>
          <w:spacing w:val="-2"/>
          <w:lang w:val="tr-TR"/>
        </w:rPr>
        <w:t>d</w:t>
      </w:r>
      <w:r w:rsidRPr="00431019">
        <w:rPr>
          <w:rFonts w:cs="Times New Roman"/>
          <w:lang w:val="tr-TR"/>
        </w:rPr>
        <w:t>e’</w:t>
      </w:r>
      <w:r w:rsidRPr="00431019">
        <w:rPr>
          <w:rFonts w:cs="Times New Roman"/>
          <w:spacing w:val="1"/>
          <w:lang w:val="tr-TR"/>
        </w:rPr>
        <w:t>ş</w:t>
      </w:r>
      <w:r w:rsidRPr="00431019">
        <w:rPr>
          <w:rFonts w:cs="Times New Roman"/>
          <w:lang w:val="tr-TR"/>
        </w:rPr>
        <w:t>-</w:t>
      </w:r>
      <w:r w:rsidRPr="00431019">
        <w:rPr>
          <w:rFonts w:cs="Times New Roman"/>
          <w:spacing w:val="-1"/>
          <w:lang w:val="tr-TR"/>
        </w:rPr>
        <w:t>ş</w:t>
      </w:r>
      <w:r w:rsidRPr="00431019">
        <w:rPr>
          <w:rFonts w:cs="Times New Roman"/>
          <w:lang w:val="tr-TR"/>
        </w:rPr>
        <w:t>erʿe</w:t>
      </w:r>
      <w:r w:rsidRPr="00431019">
        <w:rPr>
          <w:rFonts w:cs="Times New Roman"/>
          <w:spacing w:val="10"/>
          <w:lang w:val="tr-TR"/>
        </w:rPr>
        <w:t xml:space="preserve"> </w:t>
      </w:r>
      <w:r w:rsidRPr="00431019">
        <w:rPr>
          <w:rFonts w:cs="Times New Roman"/>
          <w:lang w:val="tr-TR"/>
        </w:rPr>
        <w:t>te</w:t>
      </w:r>
      <w:r w:rsidRPr="00431019">
        <w:rPr>
          <w:rFonts w:cs="Times New Roman"/>
          <w:spacing w:val="-2"/>
          <w:lang w:val="tr-TR"/>
        </w:rPr>
        <w:t>b</w:t>
      </w:r>
      <w:r w:rsidRPr="00431019">
        <w:rPr>
          <w:rFonts w:cs="Times New Roman"/>
          <w:lang w:val="tr-TR"/>
        </w:rPr>
        <w:t>eyyün</w:t>
      </w:r>
      <w:r w:rsidRPr="00431019">
        <w:rPr>
          <w:rFonts w:cs="Times New Roman"/>
          <w:spacing w:val="10"/>
          <w:lang w:val="tr-TR"/>
        </w:rPr>
        <w:t xml:space="preserve"> </w:t>
      </w:r>
      <w:r w:rsidRPr="00431019">
        <w:rPr>
          <w:rFonts w:cs="Times New Roman"/>
          <w:lang w:val="tr-TR"/>
        </w:rPr>
        <w:t>ve</w:t>
      </w:r>
      <w:r w:rsidRPr="00431019">
        <w:rPr>
          <w:rFonts w:cs="Times New Roman"/>
          <w:spacing w:val="10"/>
          <w:lang w:val="tr-TR"/>
        </w:rPr>
        <w:t xml:space="preserve"> </w:t>
      </w:r>
      <w:r w:rsidRPr="00431019">
        <w:rPr>
          <w:rFonts w:cs="Times New Roman"/>
          <w:lang w:val="tr-TR"/>
        </w:rPr>
        <w:t>tahakkuk</w:t>
      </w:r>
      <w:r w:rsidRPr="00431019">
        <w:rPr>
          <w:rFonts w:cs="Times New Roman"/>
          <w:spacing w:val="10"/>
          <w:lang w:val="tr-TR"/>
        </w:rPr>
        <w:t xml:space="preserve"> </w:t>
      </w:r>
      <w:r w:rsidRPr="00431019">
        <w:rPr>
          <w:rFonts w:cs="Times New Roman"/>
          <w:lang w:val="tr-TR"/>
        </w:rPr>
        <w:t>eyl</w:t>
      </w:r>
      <w:r w:rsidRPr="00431019">
        <w:rPr>
          <w:rFonts w:cs="Times New Roman"/>
          <w:spacing w:val="-1"/>
          <w:lang w:val="tr-TR"/>
        </w:rPr>
        <w:t>e</w:t>
      </w:r>
      <w:r w:rsidRPr="00431019">
        <w:rPr>
          <w:rFonts w:cs="Times New Roman"/>
          <w:lang w:val="tr-TR"/>
        </w:rPr>
        <w:t>diği</w:t>
      </w:r>
      <w:r w:rsidRPr="00431019">
        <w:rPr>
          <w:rFonts w:cs="Times New Roman"/>
          <w:spacing w:val="11"/>
          <w:lang w:val="tr-TR"/>
        </w:rPr>
        <w:t xml:space="preserve"> </w:t>
      </w:r>
      <w:r w:rsidRPr="00431019">
        <w:rPr>
          <w:rFonts w:cs="Times New Roman"/>
          <w:lang w:val="tr-TR"/>
        </w:rPr>
        <w:t>hâl</w:t>
      </w:r>
      <w:r w:rsidRPr="00431019">
        <w:rPr>
          <w:rFonts w:cs="Times New Roman"/>
          <w:spacing w:val="-2"/>
          <w:lang w:val="tr-TR"/>
        </w:rPr>
        <w:t>d</w:t>
      </w:r>
      <w:r w:rsidRPr="00431019">
        <w:rPr>
          <w:rFonts w:cs="Times New Roman"/>
          <w:lang w:val="tr-TR"/>
        </w:rPr>
        <w:t>e</w:t>
      </w:r>
      <w:r w:rsidRPr="00431019">
        <w:rPr>
          <w:rFonts w:cs="Times New Roman"/>
          <w:spacing w:val="10"/>
          <w:lang w:val="tr-TR"/>
        </w:rPr>
        <w:t xml:space="preserve"> </w:t>
      </w:r>
      <w:r w:rsidRPr="00431019">
        <w:rPr>
          <w:rFonts w:cs="Times New Roman"/>
          <w:lang w:val="tr-TR"/>
        </w:rPr>
        <w:t>menʿ</w:t>
      </w:r>
      <w:r w:rsidRPr="00431019">
        <w:rPr>
          <w:rFonts w:cs="Times New Roman"/>
          <w:spacing w:val="10"/>
          <w:lang w:val="tr-TR"/>
        </w:rPr>
        <w:t xml:space="preserve"> </w:t>
      </w:r>
      <w:r w:rsidRPr="00431019">
        <w:rPr>
          <w:rFonts w:cs="Times New Roman"/>
          <w:lang w:val="tr-TR"/>
        </w:rPr>
        <w:t>ü</w:t>
      </w:r>
      <w:r w:rsidRPr="00431019">
        <w:rPr>
          <w:rFonts w:cs="Times New Roman"/>
          <w:spacing w:val="10"/>
          <w:lang w:val="tr-TR"/>
        </w:rPr>
        <w:t xml:space="preserve"> </w:t>
      </w:r>
      <w:r w:rsidRPr="00431019">
        <w:rPr>
          <w:rFonts w:cs="Times New Roman"/>
          <w:lang w:val="tr-TR"/>
        </w:rPr>
        <w:t>defʿ</w:t>
      </w:r>
      <w:r w:rsidRPr="00431019">
        <w:rPr>
          <w:rFonts w:cs="Times New Roman"/>
          <w:spacing w:val="10"/>
          <w:lang w:val="tr-TR"/>
        </w:rPr>
        <w:t xml:space="preserve"> </w:t>
      </w:r>
      <w:r w:rsidRPr="00431019">
        <w:rPr>
          <w:rFonts w:cs="Times New Roman"/>
          <w:lang w:val="tr-TR"/>
        </w:rPr>
        <w:t>birle</w:t>
      </w:r>
      <w:r w:rsidR="005F33D7" w:rsidRPr="00431019">
        <w:rPr>
          <w:rFonts w:cs="Times New Roman"/>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erʿa</w:t>
      </w:r>
      <w:r w:rsidRPr="00431019">
        <w:rPr>
          <w:rFonts w:cs="Times New Roman"/>
          <w:spacing w:val="6"/>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rler</w:t>
      </w:r>
      <w:r w:rsidRPr="00431019">
        <w:rPr>
          <w:rFonts w:cs="Times New Roman"/>
          <w:spacing w:val="5"/>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îsi</w:t>
      </w:r>
      <w:r w:rsidRPr="00431019">
        <w:rPr>
          <w:rFonts w:cs="Times New Roman"/>
          <w:spacing w:val="5"/>
          <w:lang w:val="tr-TR"/>
        </w:rPr>
        <w:t xml:space="preserve"> </w:t>
      </w:r>
      <w:r w:rsidRPr="00431019">
        <w:rPr>
          <w:rFonts w:cs="Times New Roman"/>
          <w:lang w:val="tr-TR"/>
        </w:rPr>
        <w:t>vec</w:t>
      </w:r>
      <w:r w:rsidRPr="00431019">
        <w:rPr>
          <w:rFonts w:cs="Times New Roman"/>
          <w:spacing w:val="2"/>
          <w:lang w:val="tr-TR"/>
        </w:rPr>
        <w:t>h</w:t>
      </w:r>
      <w:r w:rsidRPr="00431019">
        <w:rPr>
          <w:rFonts w:cs="Times New Roman"/>
          <w:lang w:val="tr-TR"/>
        </w:rPr>
        <w:t>le</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6"/>
          <w:lang w:val="tr-TR"/>
        </w:rPr>
        <w:t xml:space="preserve"> </w:t>
      </w:r>
      <w:r w:rsidRPr="00431019">
        <w:rPr>
          <w:rFonts w:cs="Times New Roman"/>
          <w:lang w:val="tr-TR"/>
        </w:rPr>
        <w:t>Larhanı</w:t>
      </w:r>
      <w:r w:rsidRPr="00431019">
        <w:rPr>
          <w:rFonts w:cs="Times New Roman"/>
          <w:spacing w:val="3"/>
          <w:lang w:val="tr-TR"/>
        </w:rPr>
        <w:t xml:space="preserve"> </w:t>
      </w:r>
      <w:r w:rsidRPr="00431019">
        <w:rPr>
          <w:rFonts w:cs="Times New Roman"/>
          <w:lang w:val="tr-TR"/>
        </w:rPr>
        <w:t>Karyesi</w:t>
      </w:r>
      <w:r w:rsidRPr="00431019">
        <w:rPr>
          <w:rFonts w:cs="Times New Roman"/>
          <w:spacing w:val="5"/>
          <w:lang w:val="tr-TR"/>
        </w:rPr>
        <w:t xml:space="preserve"> </w:t>
      </w:r>
      <w:r w:rsidRPr="00431019">
        <w:rPr>
          <w:rFonts w:cs="Times New Roman"/>
          <w:lang w:val="tr-TR"/>
        </w:rPr>
        <w:t>ahâlîsine</w:t>
      </w:r>
      <w:r w:rsidRPr="00431019">
        <w:rPr>
          <w:rFonts w:cs="Times New Roman"/>
          <w:spacing w:val="4"/>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6"/>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hayvanları</w:t>
      </w:r>
      <w:r w:rsidRPr="00431019">
        <w:rPr>
          <w:rFonts w:cs="Times New Roman"/>
          <w:spacing w:val="-2"/>
          <w:lang w:val="tr-TR"/>
        </w:rPr>
        <w:t>n</w:t>
      </w:r>
      <w:r w:rsidRPr="00431019">
        <w:rPr>
          <w:rFonts w:cs="Times New Roman"/>
          <w:lang w:val="tr-TR"/>
        </w:rPr>
        <w:t>ın raʿî</w:t>
      </w:r>
      <w:r w:rsidRPr="00431019">
        <w:rPr>
          <w:rFonts w:cs="Times New Roman"/>
          <w:spacing w:val="-1"/>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 xml:space="preserve">esi husûsûna </w:t>
      </w:r>
      <w:r w:rsidRPr="00431019">
        <w:rPr>
          <w:rFonts w:cs="Times New Roman"/>
          <w:spacing w:val="-2"/>
          <w:lang w:val="tr-TR"/>
        </w:rPr>
        <w:t>m</w:t>
      </w:r>
      <w:r w:rsidRPr="00431019">
        <w:rPr>
          <w:rFonts w:cs="Times New Roman"/>
          <w:lang w:val="tr-TR"/>
        </w:rPr>
        <w:t xml:space="preserve">übâderet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 bâbında fî evâ’i</w:t>
      </w:r>
      <w:r w:rsidRPr="00431019">
        <w:rPr>
          <w:rFonts w:cs="Times New Roman"/>
          <w:spacing w:val="1"/>
          <w:lang w:val="tr-TR"/>
        </w:rPr>
        <w:t>l</w:t>
      </w:r>
      <w:r w:rsidRPr="00431019">
        <w:rPr>
          <w:rFonts w:cs="Times New Roman"/>
          <w:lang w:val="tr-TR"/>
        </w:rPr>
        <w:t xml:space="preserve">-i Câ sene </w:t>
      </w:r>
      <w:r w:rsidRPr="00431019">
        <w:rPr>
          <w:rFonts w:cs="Times New Roman"/>
          <w:spacing w:val="-1"/>
          <w:lang w:val="tr-TR"/>
        </w:rPr>
        <w:t>5</w:t>
      </w:r>
      <w:r w:rsidRPr="00431019">
        <w:rPr>
          <w:rFonts w:cs="Times New Roman"/>
          <w:lang w:val="tr-TR"/>
        </w:rPr>
        <w:t>9.</w:t>
      </w:r>
    </w:p>
    <w:p w14:paraId="39BBD35C" w14:textId="77777777" w:rsidR="00461AD1" w:rsidRPr="00431019" w:rsidRDefault="00461AD1" w:rsidP="00123F5A">
      <w:pPr>
        <w:spacing w:line="200" w:lineRule="exact"/>
        <w:rPr>
          <w:rFonts w:ascii="Times New Roman" w:hAnsi="Times New Roman" w:cs="Times New Roman"/>
          <w:sz w:val="16"/>
          <w:szCs w:val="16"/>
          <w:lang w:val="tr-TR"/>
        </w:rPr>
      </w:pPr>
    </w:p>
    <w:p w14:paraId="75A83308" w14:textId="77777777" w:rsidR="00461AD1" w:rsidRPr="00431019" w:rsidRDefault="00461AD1" w:rsidP="00123F5A">
      <w:pPr>
        <w:spacing w:before="3" w:line="220" w:lineRule="exact"/>
        <w:rPr>
          <w:rFonts w:ascii="Times New Roman" w:hAnsi="Times New Roman" w:cs="Times New Roman"/>
          <w:sz w:val="18"/>
          <w:szCs w:val="18"/>
          <w:lang w:val="tr-TR"/>
        </w:rPr>
      </w:pPr>
    </w:p>
    <w:p w14:paraId="5846DBAA" w14:textId="64D7C032" w:rsidR="00506792" w:rsidRPr="00431019" w:rsidRDefault="00506792" w:rsidP="00870A77">
      <w:pPr>
        <w:pStyle w:val="AralkYok"/>
        <w:ind w:left="709" w:firstLine="0"/>
        <w:jc w:val="both"/>
        <w:rPr>
          <w:lang w:val="tr-TR"/>
        </w:rPr>
      </w:pPr>
      <w:r w:rsidRPr="00431019">
        <w:rPr>
          <w:lang w:val="tr-TR"/>
        </w:rPr>
        <w:t>133/2 Trab</w:t>
      </w:r>
      <w:r w:rsidRPr="00431019">
        <w:rPr>
          <w:spacing w:val="-3"/>
          <w:lang w:val="tr-TR"/>
        </w:rPr>
        <w:t>z</w:t>
      </w:r>
      <w:r w:rsidRPr="00431019">
        <w:rPr>
          <w:lang w:val="tr-TR"/>
        </w:rPr>
        <w:t xml:space="preserve">on </w:t>
      </w:r>
      <w:r w:rsidR="00A33A0F" w:rsidRPr="00431019">
        <w:rPr>
          <w:lang w:val="tr-TR"/>
        </w:rPr>
        <w:t>V</w:t>
      </w:r>
      <w:r w:rsidRPr="00431019">
        <w:rPr>
          <w:lang w:val="tr-TR"/>
        </w:rPr>
        <w:t>âlîsi ve</w:t>
      </w:r>
      <w:r w:rsidRPr="00431019">
        <w:rPr>
          <w:spacing w:val="-2"/>
          <w:lang w:val="tr-TR"/>
        </w:rPr>
        <w:t>z</w:t>
      </w:r>
      <w:r w:rsidRPr="00431019">
        <w:rPr>
          <w:lang w:val="tr-TR"/>
        </w:rPr>
        <w:t>irim</w:t>
      </w:r>
      <w:r w:rsidRPr="00431019">
        <w:rPr>
          <w:spacing w:val="14"/>
          <w:lang w:val="tr-TR"/>
        </w:rPr>
        <w:t xml:space="preserve"> </w:t>
      </w:r>
      <w:r w:rsidRPr="00431019">
        <w:rPr>
          <w:lang w:val="tr-TR"/>
        </w:rPr>
        <w:t>A</w:t>
      </w:r>
      <w:r w:rsidRPr="00431019">
        <w:rPr>
          <w:spacing w:val="-1"/>
          <w:lang w:val="tr-TR"/>
        </w:rPr>
        <w:t>b</w:t>
      </w:r>
      <w:r w:rsidRPr="00431019">
        <w:rPr>
          <w:lang w:val="tr-TR"/>
        </w:rPr>
        <w:t>dullah Paşa icl</w:t>
      </w:r>
      <w:r w:rsidRPr="00431019">
        <w:rPr>
          <w:spacing w:val="-1"/>
          <w:lang w:val="tr-TR"/>
        </w:rPr>
        <w:t>â</w:t>
      </w:r>
      <w:r w:rsidRPr="00431019">
        <w:rPr>
          <w:lang w:val="tr-TR"/>
        </w:rPr>
        <w:t>lühûye ve Gümüşhane Ka</w:t>
      </w:r>
      <w:r w:rsidRPr="00431019">
        <w:rPr>
          <w:spacing w:val="-2"/>
          <w:lang w:val="tr-TR"/>
        </w:rPr>
        <w:t>z</w:t>
      </w:r>
      <w:r w:rsidRPr="00431019">
        <w:rPr>
          <w:lang w:val="tr-TR"/>
        </w:rPr>
        <w:t>âsı nâ’ibine</w:t>
      </w:r>
    </w:p>
    <w:p w14:paraId="0FB51803" w14:textId="437969D2" w:rsidR="00461AD1" w:rsidRPr="00431019" w:rsidRDefault="00461AD1" w:rsidP="003E0FBD">
      <w:pPr>
        <w:pStyle w:val="GvdeMetni"/>
        <w:spacing w:line="360" w:lineRule="auto"/>
        <w:ind w:left="0" w:firstLine="708"/>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15"/>
          <w:lang w:val="tr-TR"/>
        </w:rPr>
        <w:t xml:space="preserve"> </w:t>
      </w:r>
      <w:r w:rsidRPr="00431019">
        <w:rPr>
          <w:rFonts w:cs="Times New Roman"/>
          <w:lang w:val="tr-TR"/>
        </w:rPr>
        <w:t>Kazâsı’na</w:t>
      </w:r>
      <w:r w:rsidRPr="00431019">
        <w:rPr>
          <w:rFonts w:cs="Times New Roman"/>
          <w:spacing w:val="14"/>
          <w:lang w:val="tr-TR"/>
        </w:rPr>
        <w:t xml:space="preserve"> </w:t>
      </w:r>
      <w:r w:rsidRPr="00431019">
        <w:rPr>
          <w:rFonts w:cs="Times New Roman"/>
          <w:lang w:val="tr-TR"/>
        </w:rPr>
        <w:t>tâbiʿ</w:t>
      </w:r>
      <w:r w:rsidRPr="00431019">
        <w:rPr>
          <w:rFonts w:cs="Times New Roman"/>
          <w:spacing w:val="16"/>
          <w:lang w:val="tr-TR"/>
        </w:rPr>
        <w:t xml:space="preserve"> </w:t>
      </w:r>
      <w:r w:rsidRPr="00431019">
        <w:rPr>
          <w:rFonts w:cs="Times New Roman"/>
          <w:lang w:val="tr-TR"/>
        </w:rPr>
        <w:t>Ta</w:t>
      </w:r>
      <w:r w:rsidRPr="00431019">
        <w:rPr>
          <w:rFonts w:cs="Times New Roman"/>
          <w:spacing w:val="-1"/>
          <w:lang w:val="tr-TR"/>
        </w:rPr>
        <w:t>ş</w:t>
      </w:r>
      <w:r w:rsidRPr="00431019">
        <w:rPr>
          <w:rFonts w:cs="Times New Roman"/>
          <w:lang w:val="tr-TR"/>
        </w:rPr>
        <w:t>lıca</w:t>
      </w:r>
      <w:r w:rsidRPr="00431019">
        <w:rPr>
          <w:rFonts w:cs="Times New Roman"/>
          <w:spacing w:val="15"/>
          <w:lang w:val="tr-TR"/>
        </w:rPr>
        <w:t xml:space="preserve"> </w:t>
      </w:r>
      <w:r w:rsidRPr="00431019">
        <w:rPr>
          <w:rFonts w:cs="Times New Roman"/>
          <w:spacing w:val="2"/>
          <w:lang w:val="tr-TR"/>
        </w:rPr>
        <w:t>K</w:t>
      </w:r>
      <w:r w:rsidRPr="00431019">
        <w:rPr>
          <w:rFonts w:cs="Times New Roman"/>
          <w:lang w:val="tr-TR"/>
        </w:rPr>
        <w:t>ary</w:t>
      </w:r>
      <w:r w:rsidRPr="00431019">
        <w:rPr>
          <w:rFonts w:cs="Times New Roman"/>
          <w:spacing w:val="-1"/>
          <w:lang w:val="tr-TR"/>
        </w:rPr>
        <w:t>es</w:t>
      </w:r>
      <w:r w:rsidRPr="00431019">
        <w:rPr>
          <w:rFonts w:cs="Times New Roman"/>
          <w:lang w:val="tr-TR"/>
        </w:rPr>
        <w:t>i</w:t>
      </w:r>
      <w:r w:rsidRPr="00431019">
        <w:rPr>
          <w:rFonts w:cs="Times New Roman"/>
          <w:spacing w:val="15"/>
          <w:lang w:val="tr-TR"/>
        </w:rPr>
        <w:t xml:space="preserve"> </w:t>
      </w:r>
      <w:r w:rsidRPr="00431019">
        <w:rPr>
          <w:rFonts w:cs="Times New Roman"/>
          <w:lang w:val="tr-TR"/>
        </w:rPr>
        <w:t>ahâlîsinin</w:t>
      </w:r>
      <w:r w:rsidRPr="00431019">
        <w:rPr>
          <w:rFonts w:cs="Times New Roman"/>
          <w:spacing w:val="14"/>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-i</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ezbûre topra</w:t>
      </w:r>
      <w:r w:rsidRPr="00431019">
        <w:rPr>
          <w:rFonts w:cs="Times New Roman"/>
          <w:spacing w:val="-1"/>
          <w:lang w:val="tr-TR"/>
        </w:rPr>
        <w:t>ğ</w:t>
      </w:r>
      <w:r w:rsidRPr="00431019">
        <w:rPr>
          <w:rFonts w:cs="Times New Roman"/>
          <w:lang w:val="tr-TR"/>
        </w:rPr>
        <w:t>ında</w:t>
      </w:r>
      <w:r w:rsidRPr="00431019">
        <w:rPr>
          <w:rFonts w:cs="Times New Roman"/>
          <w:spacing w:val="21"/>
          <w:lang w:val="tr-TR"/>
        </w:rPr>
        <w:t xml:space="preserve"> </w:t>
      </w:r>
      <w:r w:rsidRPr="00431019">
        <w:rPr>
          <w:rFonts w:cs="Times New Roman"/>
          <w:lang w:val="tr-TR"/>
        </w:rPr>
        <w:t>vâkiʿ</w:t>
      </w:r>
      <w:r w:rsidRPr="00431019">
        <w:rPr>
          <w:rFonts w:cs="Times New Roman"/>
          <w:spacing w:val="23"/>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îmü’</w:t>
      </w:r>
      <w:r w:rsidRPr="00431019">
        <w:rPr>
          <w:rFonts w:cs="Times New Roman"/>
          <w:spacing w:val="1"/>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w:t>
      </w:r>
      <w:r w:rsidRPr="00431019">
        <w:rPr>
          <w:rFonts w:cs="Times New Roman"/>
          <w:spacing w:val="1"/>
          <w:lang w:val="tr-TR"/>
        </w:rPr>
        <w:t>a</w:t>
      </w:r>
      <w:r w:rsidRPr="00431019">
        <w:rPr>
          <w:rFonts w:cs="Times New Roman"/>
          <w:lang w:val="tr-TR"/>
        </w:rPr>
        <w:t>n</w:t>
      </w:r>
      <w:r w:rsidRPr="00431019">
        <w:rPr>
          <w:rFonts w:cs="Times New Roman"/>
          <w:spacing w:val="22"/>
          <w:lang w:val="tr-TR"/>
        </w:rPr>
        <w:t xml:space="preserve"> </w:t>
      </w:r>
      <w:r w:rsidRPr="00431019">
        <w:rPr>
          <w:rFonts w:cs="Times New Roman"/>
          <w:lang w:val="tr-TR"/>
        </w:rPr>
        <w:t>berü</w:t>
      </w:r>
      <w:r w:rsidRPr="00431019">
        <w:rPr>
          <w:rFonts w:cs="Times New Roman"/>
          <w:spacing w:val="22"/>
          <w:lang w:val="tr-TR"/>
        </w:rPr>
        <w:t xml:space="preserve"> </w:t>
      </w:r>
      <w:r w:rsidRPr="00431019">
        <w:rPr>
          <w:rFonts w:cs="Times New Roman"/>
          <w:lang w:val="tr-TR"/>
        </w:rPr>
        <w:t>koyun</w:t>
      </w:r>
      <w:r w:rsidRPr="00431019">
        <w:rPr>
          <w:rFonts w:cs="Times New Roman"/>
          <w:spacing w:val="22"/>
          <w:lang w:val="tr-TR"/>
        </w:rPr>
        <w:t xml:space="preserve"> </w:t>
      </w:r>
      <w:r w:rsidRPr="00431019">
        <w:rPr>
          <w:rFonts w:cs="Times New Roman"/>
          <w:lang w:val="tr-TR"/>
        </w:rPr>
        <w:t>vesâ’ir</w:t>
      </w:r>
      <w:r w:rsidRPr="00431019">
        <w:rPr>
          <w:rFonts w:cs="Times New Roman"/>
          <w:spacing w:val="22"/>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varları</w:t>
      </w:r>
      <w:r w:rsidRPr="00431019">
        <w:rPr>
          <w:rFonts w:cs="Times New Roman"/>
          <w:spacing w:val="23"/>
          <w:lang w:val="tr-TR"/>
        </w:rPr>
        <w:t xml:space="preserve"> </w:t>
      </w:r>
      <w:r w:rsidRPr="00431019">
        <w:rPr>
          <w:rFonts w:cs="Times New Roman"/>
          <w:lang w:val="tr-TR"/>
        </w:rPr>
        <w:t>raʿî</w:t>
      </w:r>
      <w:r w:rsidRPr="00431019">
        <w:rPr>
          <w:rFonts w:cs="Times New Roman"/>
          <w:spacing w:val="21"/>
          <w:lang w:val="tr-TR"/>
        </w:rPr>
        <w:t xml:space="preserve"> </w:t>
      </w:r>
      <w:r w:rsidRPr="00431019">
        <w:rPr>
          <w:rFonts w:cs="Times New Roman"/>
          <w:lang w:val="tr-TR"/>
        </w:rPr>
        <w:t>olunub</w:t>
      </w:r>
      <w:r w:rsidRPr="00431019">
        <w:rPr>
          <w:rFonts w:cs="Times New Roman"/>
          <w:spacing w:val="23"/>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 ve</w:t>
      </w:r>
      <w:r w:rsidRPr="00431019">
        <w:rPr>
          <w:rFonts w:cs="Times New Roman"/>
          <w:spacing w:val="38"/>
          <w:lang w:val="tr-TR"/>
        </w:rPr>
        <w:t xml:space="preserve"> </w:t>
      </w:r>
      <w:r w:rsidRPr="00431019">
        <w:rPr>
          <w:rFonts w:cs="Times New Roman"/>
          <w:lang w:val="tr-TR"/>
        </w:rPr>
        <w:t>suyundan</w:t>
      </w:r>
      <w:r w:rsidRPr="00431019">
        <w:rPr>
          <w:rFonts w:cs="Times New Roman"/>
          <w:spacing w:val="38"/>
          <w:lang w:val="tr-TR"/>
        </w:rPr>
        <w:t xml:space="preserve"> </w:t>
      </w:r>
      <w:r w:rsidRPr="00431019">
        <w:rPr>
          <w:rFonts w:cs="Times New Roman"/>
          <w:lang w:val="tr-TR"/>
        </w:rPr>
        <w:t>intifâʿ</w:t>
      </w:r>
      <w:r w:rsidRPr="00431019">
        <w:rPr>
          <w:rFonts w:cs="Times New Roman"/>
          <w:spacing w:val="38"/>
          <w:lang w:val="tr-TR"/>
        </w:rPr>
        <w:t xml:space="preserve"> </w:t>
      </w:r>
      <w:r w:rsidRPr="00431019">
        <w:rPr>
          <w:rFonts w:cs="Times New Roman"/>
          <w:lang w:val="tr-TR"/>
        </w:rPr>
        <w:t>i</w:t>
      </w:r>
      <w:r w:rsidRPr="00431019">
        <w:rPr>
          <w:rFonts w:cs="Times New Roman"/>
          <w:spacing w:val="-1"/>
          <w:lang w:val="tr-TR"/>
        </w:rPr>
        <w:t>de</w:t>
      </w:r>
      <w:r w:rsidRPr="00431019">
        <w:rPr>
          <w:rFonts w:cs="Times New Roman"/>
          <w:lang w:val="tr-TR"/>
        </w:rPr>
        <w:t>geldi</w:t>
      </w:r>
      <w:r w:rsidRPr="00431019">
        <w:rPr>
          <w:rFonts w:cs="Times New Roman"/>
          <w:spacing w:val="-1"/>
          <w:lang w:val="tr-TR"/>
        </w:rPr>
        <w:t>k</w:t>
      </w:r>
      <w:r w:rsidRPr="00431019">
        <w:rPr>
          <w:rFonts w:cs="Times New Roman"/>
          <w:lang w:val="tr-TR"/>
        </w:rPr>
        <w:t>leri</w:t>
      </w:r>
      <w:r w:rsidRPr="00431019">
        <w:rPr>
          <w:rFonts w:cs="Times New Roman"/>
          <w:spacing w:val="37"/>
          <w:lang w:val="tr-TR"/>
        </w:rPr>
        <w:t xml:space="preserve"> </w:t>
      </w:r>
      <w:r w:rsidRPr="00431019">
        <w:rPr>
          <w:rFonts w:cs="Times New Roman"/>
          <w:lang w:val="tr-TR"/>
        </w:rPr>
        <w:t>mahsûs</w:t>
      </w:r>
      <w:r w:rsidRPr="00431019">
        <w:rPr>
          <w:rFonts w:cs="Times New Roman"/>
          <w:spacing w:val="38"/>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müstakil</w:t>
      </w:r>
      <w:r w:rsidRPr="00431019">
        <w:rPr>
          <w:rFonts w:cs="Times New Roman"/>
          <w:spacing w:val="38"/>
          <w:lang w:val="tr-TR"/>
        </w:rPr>
        <w:t xml:space="preserve"> </w:t>
      </w:r>
      <w:r w:rsidRPr="00431019">
        <w:rPr>
          <w:rFonts w:cs="Times New Roman"/>
          <w:lang w:val="tr-TR"/>
        </w:rPr>
        <w:t>kadî</w:t>
      </w:r>
      <w:r w:rsidRPr="00431019">
        <w:rPr>
          <w:rFonts w:cs="Times New Roman"/>
          <w:spacing w:val="-3"/>
          <w:lang w:val="tr-TR"/>
        </w:rPr>
        <w:t>m</w:t>
      </w:r>
      <w:r w:rsidRPr="00431019">
        <w:rPr>
          <w:rFonts w:cs="Times New Roman"/>
          <w:lang w:val="tr-TR"/>
        </w:rPr>
        <w:t>i</w:t>
      </w:r>
      <w:r w:rsidRPr="00431019">
        <w:rPr>
          <w:rFonts w:cs="Times New Roman"/>
          <w:spacing w:val="39"/>
          <w:lang w:val="tr-TR"/>
        </w:rPr>
        <w:t xml:space="preserve"> </w:t>
      </w:r>
      <w:r w:rsidRPr="00431019">
        <w:rPr>
          <w:rFonts w:cs="Times New Roman"/>
          <w:lang w:val="tr-TR"/>
        </w:rPr>
        <w:t>merʿâ</w:t>
      </w:r>
      <w:r w:rsidRPr="00431019">
        <w:rPr>
          <w:rFonts w:cs="Times New Roman"/>
          <w:spacing w:val="38"/>
          <w:lang w:val="tr-TR"/>
        </w:rPr>
        <w:t xml:space="preserve"> </w:t>
      </w:r>
      <w:r w:rsidRPr="00431019">
        <w:rPr>
          <w:rFonts w:cs="Times New Roman"/>
          <w:lang w:val="tr-TR"/>
        </w:rPr>
        <w:t>yerlerinde</w:t>
      </w:r>
      <w:r w:rsidRPr="00431019">
        <w:rPr>
          <w:rFonts w:cs="Times New Roman"/>
          <w:spacing w:val="38"/>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erin ʿala</w:t>
      </w:r>
      <w:r w:rsidRPr="00431019">
        <w:rPr>
          <w:rFonts w:cs="Times New Roman"/>
          <w:spacing w:val="-2"/>
          <w:lang w:val="tr-TR"/>
        </w:rPr>
        <w:t>k</w:t>
      </w:r>
      <w:r w:rsidRPr="00431019">
        <w:rPr>
          <w:rFonts w:cs="Times New Roman"/>
          <w:lang w:val="tr-TR"/>
        </w:rPr>
        <w:t>âsı</w:t>
      </w:r>
      <w:r w:rsidRPr="00431019">
        <w:rPr>
          <w:rFonts w:cs="Times New Roman"/>
          <w:spacing w:val="43"/>
          <w:lang w:val="tr-TR"/>
        </w:rPr>
        <w:t xml:space="preserve"> </w:t>
      </w:r>
      <w:r w:rsidRPr="00431019">
        <w:rPr>
          <w:rFonts w:cs="Times New Roman"/>
          <w:spacing w:val="-2"/>
          <w:lang w:val="tr-TR"/>
        </w:rPr>
        <w:t>o</w:t>
      </w:r>
      <w:r w:rsidRPr="00431019">
        <w:rPr>
          <w:rFonts w:cs="Times New Roman"/>
          <w:lang w:val="tr-TR"/>
        </w:rPr>
        <w:t>lmayub</w:t>
      </w:r>
      <w:r w:rsidRPr="00431019">
        <w:rPr>
          <w:rFonts w:cs="Times New Roman"/>
          <w:spacing w:val="42"/>
          <w:lang w:val="tr-TR"/>
        </w:rPr>
        <w:t xml:space="preserve"> </w:t>
      </w:r>
      <w:r w:rsidRPr="00431019">
        <w:rPr>
          <w:rFonts w:cs="Times New Roman"/>
          <w:lang w:val="tr-TR"/>
        </w:rPr>
        <w:t>dahl</w:t>
      </w:r>
      <w:r w:rsidRPr="00431019">
        <w:rPr>
          <w:rFonts w:cs="Times New Roman"/>
          <w:spacing w:val="43"/>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w:t>
      </w:r>
      <w:r w:rsidRPr="00431019">
        <w:rPr>
          <w:rFonts w:cs="Times New Roman"/>
          <w:spacing w:val="43"/>
          <w:lang w:val="tr-TR"/>
        </w:rPr>
        <w:t xml:space="preserve"> </w:t>
      </w:r>
      <w:r w:rsidRPr="00431019">
        <w:rPr>
          <w:rFonts w:cs="Times New Roman"/>
          <w:lang w:val="tr-TR"/>
        </w:rPr>
        <w:t>îcâb</w:t>
      </w:r>
      <w:r w:rsidRPr="00431019">
        <w:rPr>
          <w:rFonts w:cs="Times New Roman"/>
          <w:spacing w:val="43"/>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ez</w:t>
      </w:r>
      <w:r w:rsidRPr="00431019">
        <w:rPr>
          <w:rFonts w:cs="Times New Roman"/>
          <w:spacing w:val="43"/>
          <w:lang w:val="tr-TR"/>
        </w:rPr>
        <w:t xml:space="preserve"> </w:t>
      </w:r>
      <w:r w:rsidRPr="00431019">
        <w:rPr>
          <w:rFonts w:cs="Times New Roman"/>
          <w:lang w:val="tr-TR"/>
        </w:rPr>
        <w:t>iken</w:t>
      </w:r>
      <w:r w:rsidRPr="00431019">
        <w:rPr>
          <w:rFonts w:cs="Times New Roman"/>
          <w:spacing w:val="41"/>
          <w:lang w:val="tr-TR"/>
        </w:rPr>
        <w:t xml:space="preserve"> </w:t>
      </w:r>
      <w:r w:rsidRPr="00431019">
        <w:rPr>
          <w:rFonts w:cs="Times New Roman"/>
          <w:lang w:val="tr-TR"/>
        </w:rPr>
        <w:t>civârl</w:t>
      </w:r>
      <w:r w:rsidRPr="00431019">
        <w:rPr>
          <w:rFonts w:cs="Times New Roman"/>
          <w:spacing w:val="-1"/>
          <w:lang w:val="tr-TR"/>
        </w:rPr>
        <w:t>a</w:t>
      </w:r>
      <w:r w:rsidRPr="00431019">
        <w:rPr>
          <w:rFonts w:cs="Times New Roman"/>
          <w:spacing w:val="4"/>
          <w:lang w:val="tr-TR"/>
        </w:rPr>
        <w:t>r</w:t>
      </w:r>
      <w:r w:rsidRPr="00431019">
        <w:rPr>
          <w:rFonts w:cs="Times New Roman"/>
          <w:lang w:val="tr-TR"/>
        </w:rPr>
        <w:t>ın</w:t>
      </w:r>
      <w:r w:rsidRPr="00431019">
        <w:rPr>
          <w:rFonts w:cs="Times New Roman"/>
          <w:spacing w:val="-1"/>
          <w:lang w:val="tr-TR"/>
        </w:rPr>
        <w:t>d</w:t>
      </w:r>
      <w:r w:rsidRPr="00431019">
        <w:rPr>
          <w:rFonts w:cs="Times New Roman"/>
          <w:lang w:val="tr-TR"/>
        </w:rPr>
        <w:t>a</w:t>
      </w:r>
      <w:r w:rsidRPr="00431019">
        <w:rPr>
          <w:rFonts w:cs="Times New Roman"/>
          <w:spacing w:val="43"/>
          <w:lang w:val="tr-TR"/>
        </w:rPr>
        <w:t xml:space="preserve"> </w:t>
      </w:r>
      <w:r w:rsidRPr="00431019">
        <w:rPr>
          <w:rFonts w:cs="Times New Roman"/>
          <w:lang w:val="tr-TR"/>
        </w:rPr>
        <w:t>vâkiʿ</w:t>
      </w:r>
      <w:r w:rsidRPr="00431019">
        <w:rPr>
          <w:rFonts w:cs="Times New Roman"/>
          <w:spacing w:val="42"/>
          <w:lang w:val="tr-TR"/>
        </w:rPr>
        <w:t xml:space="preserve"> </w:t>
      </w:r>
      <w:r w:rsidRPr="00431019">
        <w:rPr>
          <w:rFonts w:cs="Times New Roman"/>
          <w:lang w:val="tr-TR"/>
        </w:rPr>
        <w:t>Ul</w:t>
      </w:r>
      <w:r w:rsidRPr="00431019">
        <w:rPr>
          <w:rFonts w:cs="Times New Roman"/>
          <w:spacing w:val="-2"/>
          <w:lang w:val="tr-TR"/>
        </w:rPr>
        <w:t>u</w:t>
      </w:r>
      <w:r w:rsidRPr="00431019">
        <w:rPr>
          <w:rFonts w:cs="Times New Roman"/>
          <w:lang w:val="tr-TR"/>
        </w:rPr>
        <w:t>köy</w:t>
      </w:r>
      <w:r w:rsidRPr="00431019">
        <w:rPr>
          <w:rFonts w:cs="Times New Roman"/>
          <w:spacing w:val="42"/>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Harita karyeleri</w:t>
      </w:r>
      <w:r w:rsidRPr="00431019">
        <w:rPr>
          <w:rFonts w:cs="Times New Roman"/>
          <w:spacing w:val="44"/>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âlîleri</w:t>
      </w:r>
      <w:r w:rsidRPr="00431019">
        <w:rPr>
          <w:rFonts w:cs="Times New Roman"/>
          <w:spacing w:val="45"/>
          <w:lang w:val="tr-TR"/>
        </w:rPr>
        <w:t xml:space="preserve"> </w:t>
      </w:r>
      <w:r w:rsidRPr="00431019">
        <w:rPr>
          <w:rFonts w:cs="Times New Roman"/>
          <w:lang w:val="tr-TR"/>
        </w:rPr>
        <w:t>ol-</w:t>
      </w:r>
      <w:r w:rsidRPr="00431019">
        <w:rPr>
          <w:rFonts w:cs="Times New Roman"/>
          <w:spacing w:val="-2"/>
          <w:lang w:val="tr-TR"/>
        </w:rPr>
        <w:t>m</w:t>
      </w:r>
      <w:r w:rsidRPr="00431019">
        <w:rPr>
          <w:rFonts w:cs="Times New Roman"/>
          <w:spacing w:val="1"/>
          <w:lang w:val="tr-TR"/>
        </w:rPr>
        <w:t>e</w:t>
      </w:r>
      <w:r w:rsidRPr="00431019">
        <w:rPr>
          <w:rFonts w:cs="Times New Roman"/>
          <w:lang w:val="tr-TR"/>
        </w:rPr>
        <w:t>rʿâ</w:t>
      </w:r>
      <w:r w:rsidRPr="00431019">
        <w:rPr>
          <w:rFonts w:cs="Times New Roman"/>
          <w:spacing w:val="45"/>
          <w:lang w:val="tr-TR"/>
        </w:rPr>
        <w:t xml:space="preserve"> </w:t>
      </w:r>
      <w:r w:rsidRPr="00431019">
        <w:rPr>
          <w:rFonts w:cs="Times New Roman"/>
          <w:spacing w:val="-2"/>
          <w:lang w:val="tr-TR"/>
        </w:rPr>
        <w:t>y</w:t>
      </w:r>
      <w:r w:rsidRPr="00431019">
        <w:rPr>
          <w:rFonts w:cs="Times New Roman"/>
          <w:lang w:val="tr-TR"/>
        </w:rPr>
        <w:t>erleri</w:t>
      </w:r>
      <w:r w:rsidRPr="00431019">
        <w:rPr>
          <w:rFonts w:cs="Times New Roman"/>
          <w:spacing w:val="-1"/>
          <w:lang w:val="tr-TR"/>
        </w:rPr>
        <w:t>n</w:t>
      </w:r>
      <w:r w:rsidRPr="00431019">
        <w:rPr>
          <w:rFonts w:cs="Times New Roman"/>
          <w:lang w:val="tr-TR"/>
        </w:rPr>
        <w:t>e</w:t>
      </w:r>
      <w:r w:rsidRPr="00431019">
        <w:rPr>
          <w:rFonts w:cs="Times New Roman"/>
          <w:spacing w:val="44"/>
          <w:lang w:val="tr-TR"/>
        </w:rPr>
        <w:t xml:space="preserve"> </w:t>
      </w:r>
      <w:r w:rsidRPr="00431019">
        <w:rPr>
          <w:rFonts w:cs="Times New Roman"/>
          <w:lang w:val="tr-TR"/>
        </w:rPr>
        <w:t>hilâ</w:t>
      </w:r>
      <w:r w:rsidRPr="00431019">
        <w:rPr>
          <w:rFonts w:cs="Times New Roman"/>
          <w:spacing w:val="1"/>
          <w:lang w:val="tr-TR"/>
        </w:rPr>
        <w:t>f</w:t>
      </w:r>
      <w:r w:rsidRPr="00431019">
        <w:rPr>
          <w:rFonts w:cs="Times New Roman"/>
          <w:spacing w:val="-1"/>
          <w:lang w:val="tr-TR"/>
        </w:rPr>
        <w:t>-</w:t>
      </w:r>
      <w:r w:rsidRPr="00431019">
        <w:rPr>
          <w:rFonts w:cs="Times New Roman"/>
          <w:lang w:val="tr-TR"/>
        </w:rPr>
        <w:t>ı</w:t>
      </w:r>
      <w:r w:rsidRPr="00431019">
        <w:rPr>
          <w:rFonts w:cs="Times New Roman"/>
          <w:spacing w:val="45"/>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w:t>
      </w:r>
      <w:r w:rsidRPr="00431019">
        <w:rPr>
          <w:rFonts w:cs="Times New Roman"/>
          <w:spacing w:val="45"/>
          <w:lang w:val="tr-TR"/>
        </w:rPr>
        <w:t xml:space="preserve"> </w:t>
      </w:r>
      <w:r w:rsidRPr="00431019">
        <w:rPr>
          <w:rFonts w:cs="Times New Roman"/>
          <w:lang w:val="tr-TR"/>
        </w:rPr>
        <w:t>füzûli</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üdâhaleden</w:t>
      </w:r>
      <w:r w:rsidRPr="00431019">
        <w:rPr>
          <w:rFonts w:cs="Times New Roman"/>
          <w:spacing w:val="43"/>
          <w:lang w:val="tr-TR"/>
        </w:rPr>
        <w:t xml:space="preserve"> </w:t>
      </w:r>
      <w:r w:rsidRPr="00431019">
        <w:rPr>
          <w:rFonts w:cs="Times New Roman"/>
          <w:lang w:val="tr-TR"/>
        </w:rPr>
        <w:t>hâli</w:t>
      </w:r>
      <w:r w:rsidRPr="00431019">
        <w:rPr>
          <w:rFonts w:cs="Times New Roman"/>
          <w:spacing w:val="45"/>
          <w:lang w:val="tr-TR"/>
        </w:rPr>
        <w:t xml:space="preserve"> </w:t>
      </w:r>
      <w:r w:rsidRPr="00431019">
        <w:rPr>
          <w:rFonts w:cs="Times New Roman"/>
          <w:spacing w:val="-2"/>
          <w:lang w:val="tr-TR"/>
        </w:rPr>
        <w:t>o</w:t>
      </w:r>
      <w:r w:rsidRPr="00431019">
        <w:rPr>
          <w:rFonts w:cs="Times New Roman"/>
          <w:lang w:val="tr-TR"/>
        </w:rPr>
        <w:t>ldukl</w:t>
      </w:r>
      <w:r w:rsidRPr="00431019">
        <w:rPr>
          <w:rFonts w:cs="Times New Roman"/>
          <w:spacing w:val="-2"/>
          <w:lang w:val="tr-TR"/>
        </w:rPr>
        <w:t>a</w:t>
      </w:r>
      <w:r w:rsidRPr="00431019">
        <w:rPr>
          <w:rFonts w:cs="Times New Roman"/>
          <w:lang w:val="tr-TR"/>
        </w:rPr>
        <w:t>rı beyânıy</w:t>
      </w:r>
      <w:r w:rsidRPr="00431019">
        <w:rPr>
          <w:rFonts w:cs="Times New Roman"/>
          <w:spacing w:val="-1"/>
          <w:lang w:val="tr-TR"/>
        </w:rPr>
        <w:t>l</w:t>
      </w:r>
      <w:r w:rsidRPr="00431019">
        <w:rPr>
          <w:rFonts w:cs="Times New Roman"/>
          <w:lang w:val="tr-TR"/>
        </w:rPr>
        <w:t>a</w:t>
      </w:r>
      <w:r w:rsidRPr="00431019">
        <w:rPr>
          <w:rFonts w:cs="Times New Roman"/>
          <w:spacing w:val="19"/>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19"/>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re</w:t>
      </w:r>
      <w:r w:rsidRPr="00431019">
        <w:rPr>
          <w:rFonts w:cs="Times New Roman"/>
          <w:spacing w:val="18"/>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19"/>
          <w:lang w:val="tr-TR"/>
        </w:rPr>
        <w:t xml:space="preserve"> </w:t>
      </w:r>
      <w:r w:rsidRPr="00431019">
        <w:rPr>
          <w:rFonts w:cs="Times New Roman"/>
          <w:lang w:val="tr-TR"/>
        </w:rPr>
        <w:t>olunmak</w:t>
      </w:r>
      <w:r w:rsidRPr="00431019">
        <w:rPr>
          <w:rFonts w:cs="Times New Roman"/>
          <w:spacing w:val="18"/>
          <w:lang w:val="tr-TR"/>
        </w:rPr>
        <w:t xml:space="preserve"> </w:t>
      </w:r>
      <w:r w:rsidRPr="00431019">
        <w:rPr>
          <w:rFonts w:cs="Times New Roman"/>
          <w:lang w:val="tr-TR"/>
        </w:rPr>
        <w:t>bâbında</w:t>
      </w:r>
      <w:r w:rsidRPr="00431019">
        <w:rPr>
          <w:rFonts w:cs="Times New Roman"/>
          <w:spacing w:val="17"/>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19"/>
          <w:lang w:val="tr-TR"/>
        </w:rPr>
        <w:t xml:space="preserve"> </w:t>
      </w:r>
      <w:r w:rsidRPr="00431019">
        <w:rPr>
          <w:rFonts w:cs="Times New Roman"/>
          <w:lang w:val="tr-TR"/>
        </w:rPr>
        <w:t>şerîfim</w:t>
      </w:r>
      <w:r w:rsidRPr="00431019">
        <w:rPr>
          <w:rFonts w:cs="Times New Roman"/>
          <w:spacing w:val="17"/>
          <w:lang w:val="tr-TR"/>
        </w:rPr>
        <w:t xml:space="preserve"> </w:t>
      </w:r>
      <w:r w:rsidRPr="00431019">
        <w:rPr>
          <w:rFonts w:cs="Times New Roman"/>
          <w:lang w:val="tr-TR"/>
        </w:rPr>
        <w:t>sudûrunu</w:t>
      </w:r>
      <w:r w:rsidRPr="00431019">
        <w:rPr>
          <w:rFonts w:cs="Times New Roman"/>
          <w:spacing w:val="19"/>
          <w:lang w:val="tr-TR"/>
        </w:rPr>
        <w:t xml:space="preserve"> </w:t>
      </w:r>
      <w:r w:rsidRPr="00431019">
        <w:rPr>
          <w:rFonts w:cs="Times New Roman"/>
          <w:lang w:val="tr-TR"/>
        </w:rPr>
        <w:t>Taşlıca</w:t>
      </w:r>
      <w:r w:rsidRPr="00431019">
        <w:rPr>
          <w:rFonts w:cs="Times New Roman"/>
          <w:spacing w:val="19"/>
          <w:lang w:val="tr-TR"/>
        </w:rPr>
        <w:t xml:space="preserve"> </w:t>
      </w:r>
      <w:r w:rsidRPr="00431019">
        <w:rPr>
          <w:rFonts w:cs="Times New Roman"/>
          <w:lang w:val="tr-TR"/>
        </w:rPr>
        <w:t>K</w:t>
      </w:r>
      <w:r w:rsidRPr="00431019">
        <w:rPr>
          <w:rFonts w:cs="Times New Roman"/>
          <w:spacing w:val="-2"/>
          <w:lang w:val="tr-TR"/>
        </w:rPr>
        <w:t>a</w:t>
      </w:r>
      <w:r w:rsidRPr="00431019">
        <w:rPr>
          <w:rFonts w:cs="Times New Roman"/>
          <w:lang w:val="tr-TR"/>
        </w:rPr>
        <w:t>ryesi ahâlîsi</w:t>
      </w:r>
      <w:r w:rsidRPr="00431019">
        <w:rPr>
          <w:rFonts w:cs="Times New Roman"/>
          <w:spacing w:val="2"/>
          <w:lang w:val="tr-TR"/>
        </w:rPr>
        <w:t xml:space="preserve"> </w:t>
      </w:r>
      <w:r w:rsidRPr="00431019">
        <w:rPr>
          <w:rFonts w:cs="Times New Roman"/>
          <w:lang w:val="tr-TR"/>
        </w:rPr>
        <w:t>bu</w:t>
      </w:r>
      <w:r w:rsidRPr="00431019">
        <w:rPr>
          <w:rFonts w:cs="Times New Roman"/>
          <w:spacing w:val="2"/>
          <w:lang w:val="tr-TR"/>
        </w:rPr>
        <w:t xml:space="preserve"> </w:t>
      </w:r>
      <w:r w:rsidRPr="00431019">
        <w:rPr>
          <w:rFonts w:cs="Times New Roman"/>
          <w:lang w:val="tr-TR"/>
        </w:rPr>
        <w:t>d</w:t>
      </w:r>
      <w:r w:rsidRPr="00431019">
        <w:rPr>
          <w:rFonts w:cs="Times New Roman"/>
          <w:spacing w:val="-1"/>
          <w:lang w:val="tr-TR"/>
        </w:rPr>
        <w:t>e</w:t>
      </w:r>
      <w:r w:rsidRPr="00431019">
        <w:rPr>
          <w:rFonts w:cs="Times New Roman"/>
          <w:lang w:val="tr-TR"/>
        </w:rPr>
        <w:t>fʿa</w:t>
      </w:r>
      <w:r w:rsidRPr="00431019">
        <w:rPr>
          <w:rFonts w:cs="Times New Roman"/>
          <w:spacing w:val="2"/>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-ʿarzı</w:t>
      </w:r>
      <w:r w:rsidRPr="00431019">
        <w:rPr>
          <w:rFonts w:cs="Times New Roman"/>
          <w:spacing w:val="-2"/>
          <w:lang w:val="tr-TR"/>
        </w:rPr>
        <w:t>h</w:t>
      </w:r>
      <w:r w:rsidRPr="00431019">
        <w:rPr>
          <w:rFonts w:cs="Times New Roman"/>
          <w:lang w:val="tr-TR"/>
        </w:rPr>
        <w:t>âl</w:t>
      </w:r>
      <w:r w:rsidRPr="00431019">
        <w:rPr>
          <w:rFonts w:cs="Times New Roman"/>
          <w:spacing w:val="2"/>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2"/>
          <w:lang w:val="tr-TR"/>
        </w:rPr>
        <w:t xml:space="preserve"> </w:t>
      </w:r>
      <w:r w:rsidRPr="00431019">
        <w:rPr>
          <w:rFonts w:cs="Times New Roman"/>
          <w:lang w:val="tr-TR"/>
        </w:rPr>
        <w:t>it</w:t>
      </w:r>
      <w:r w:rsidRPr="00431019">
        <w:rPr>
          <w:rFonts w:cs="Times New Roman"/>
          <w:spacing w:val="-1"/>
          <w:lang w:val="tr-TR"/>
        </w:rPr>
        <w:t>m</w:t>
      </w:r>
      <w:r w:rsidRPr="00431019">
        <w:rPr>
          <w:rFonts w:cs="Times New Roman"/>
          <w:lang w:val="tr-TR"/>
        </w:rPr>
        <w:t>eleriyle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ünâzaʿ</w:t>
      </w:r>
      <w:r w:rsidRPr="00431019">
        <w:rPr>
          <w:rFonts w:cs="Times New Roman"/>
          <w:spacing w:val="2"/>
          <w:lang w:val="tr-TR"/>
        </w:rPr>
        <w:t xml:space="preserve"> f</w:t>
      </w:r>
      <w:r w:rsidRPr="00431019">
        <w:rPr>
          <w:rFonts w:cs="Times New Roman"/>
          <w:lang w:val="tr-TR"/>
        </w:rPr>
        <w:t>îhâ</w:t>
      </w:r>
      <w:r w:rsidRPr="00431019">
        <w:rPr>
          <w:rFonts w:cs="Times New Roman"/>
          <w:spacing w:val="2"/>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erʿa</w:t>
      </w:r>
      <w:r w:rsidRPr="00431019">
        <w:rPr>
          <w:rFonts w:cs="Times New Roman"/>
          <w:spacing w:val="2"/>
          <w:lang w:val="tr-TR"/>
        </w:rPr>
        <w:t xml:space="preserve"> </w:t>
      </w:r>
      <w:r w:rsidRPr="00431019">
        <w:rPr>
          <w:rFonts w:cs="Times New Roman"/>
          <w:lang w:val="tr-TR"/>
        </w:rPr>
        <w:t>dahl</w:t>
      </w:r>
      <w:r w:rsidRPr="00431019">
        <w:rPr>
          <w:rFonts w:cs="Times New Roman"/>
          <w:spacing w:val="1"/>
          <w:lang w:val="tr-TR"/>
        </w:rPr>
        <w:t xml:space="preserve"> </w:t>
      </w:r>
      <w:r w:rsidRPr="00431019">
        <w:rPr>
          <w:rFonts w:cs="Times New Roman"/>
          <w:lang w:val="tr-TR"/>
        </w:rPr>
        <w:t>iden</w:t>
      </w:r>
      <w:r w:rsidRPr="00431019">
        <w:rPr>
          <w:rFonts w:cs="Times New Roman"/>
          <w:spacing w:val="2"/>
          <w:lang w:val="tr-TR"/>
        </w:rPr>
        <w:t xml:space="preserve"> </w:t>
      </w:r>
      <w:r w:rsidRPr="00431019">
        <w:rPr>
          <w:rFonts w:cs="Times New Roman"/>
          <w:lang w:val="tr-TR"/>
        </w:rPr>
        <w:t>Uluk</w:t>
      </w:r>
      <w:r w:rsidRPr="00431019">
        <w:rPr>
          <w:rFonts w:cs="Times New Roman"/>
          <w:spacing w:val="-2"/>
          <w:lang w:val="tr-TR"/>
        </w:rPr>
        <w:t>ö</w:t>
      </w:r>
      <w:r w:rsidRPr="00431019">
        <w:rPr>
          <w:rFonts w:cs="Times New Roman"/>
          <w:lang w:val="tr-TR"/>
        </w:rPr>
        <w:t>y ve</w:t>
      </w:r>
      <w:r w:rsidRPr="00431019">
        <w:rPr>
          <w:rFonts w:cs="Times New Roman"/>
          <w:spacing w:val="34"/>
          <w:lang w:val="tr-TR"/>
        </w:rPr>
        <w:t xml:space="preserve"> </w:t>
      </w:r>
      <w:r w:rsidRPr="00431019">
        <w:rPr>
          <w:rFonts w:cs="Times New Roman"/>
          <w:lang w:val="tr-TR"/>
        </w:rPr>
        <w:t>Harita</w:t>
      </w:r>
      <w:r w:rsidRPr="00431019">
        <w:rPr>
          <w:rFonts w:cs="Times New Roman"/>
          <w:spacing w:val="34"/>
          <w:lang w:val="tr-TR"/>
        </w:rPr>
        <w:t xml:space="preserve"> </w:t>
      </w:r>
      <w:r w:rsidRPr="00431019">
        <w:rPr>
          <w:rFonts w:cs="Times New Roman"/>
          <w:spacing w:val="-2"/>
          <w:lang w:val="tr-TR"/>
        </w:rPr>
        <w:t>k</w:t>
      </w:r>
      <w:r w:rsidRPr="00431019">
        <w:rPr>
          <w:rFonts w:cs="Times New Roman"/>
          <w:lang w:val="tr-TR"/>
        </w:rPr>
        <w:t>aryeleri</w:t>
      </w:r>
      <w:r w:rsidRPr="00431019">
        <w:rPr>
          <w:rFonts w:cs="Times New Roman"/>
          <w:spacing w:val="33"/>
          <w:lang w:val="tr-TR"/>
        </w:rPr>
        <w:t xml:space="preserve"> </w:t>
      </w:r>
      <w:r w:rsidRPr="00431019">
        <w:rPr>
          <w:rFonts w:cs="Times New Roman"/>
          <w:lang w:val="tr-TR"/>
        </w:rPr>
        <w:t>ahâlîl</w:t>
      </w:r>
      <w:r w:rsidRPr="00431019">
        <w:rPr>
          <w:rFonts w:cs="Times New Roman"/>
          <w:spacing w:val="-1"/>
          <w:lang w:val="tr-TR"/>
        </w:rPr>
        <w:t>e</w:t>
      </w:r>
      <w:r w:rsidRPr="00431019">
        <w:rPr>
          <w:rFonts w:cs="Times New Roman"/>
          <w:lang w:val="tr-TR"/>
        </w:rPr>
        <w:t>rinin</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35"/>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3"/>
          <w:lang w:val="tr-TR"/>
        </w:rPr>
        <w:t xml:space="preserve"> </w:t>
      </w:r>
      <w:r w:rsidRPr="00431019">
        <w:rPr>
          <w:rFonts w:cs="Times New Roman"/>
          <w:lang w:val="tr-TR"/>
        </w:rPr>
        <w:t>yerleri</w:t>
      </w:r>
      <w:r w:rsidRPr="00431019">
        <w:rPr>
          <w:rFonts w:cs="Times New Roman"/>
          <w:spacing w:val="35"/>
          <w:lang w:val="tr-TR"/>
        </w:rPr>
        <w:t xml:space="preserve"> </w:t>
      </w:r>
      <w:r w:rsidRPr="00431019">
        <w:rPr>
          <w:rFonts w:cs="Times New Roman"/>
          <w:lang w:val="tr-TR"/>
        </w:rPr>
        <w:t>ve</w:t>
      </w:r>
      <w:r w:rsidRPr="00431019">
        <w:rPr>
          <w:rFonts w:cs="Times New Roman"/>
          <w:spacing w:val="-1"/>
          <w:lang w:val="tr-TR"/>
        </w:rPr>
        <w:t>yâ</w:t>
      </w:r>
      <w:r w:rsidRPr="00431019">
        <w:rPr>
          <w:rFonts w:cs="Times New Roman"/>
          <w:lang w:val="tr-TR"/>
        </w:rPr>
        <w:t>hûd</w:t>
      </w:r>
      <w:r w:rsidRPr="00431019">
        <w:rPr>
          <w:rFonts w:cs="Times New Roman"/>
          <w:spacing w:val="34"/>
          <w:lang w:val="tr-TR"/>
        </w:rPr>
        <w:t xml:space="preserve"> </w:t>
      </w:r>
      <w:r w:rsidRPr="00431019">
        <w:rPr>
          <w:rFonts w:cs="Times New Roman"/>
          <w:lang w:val="tr-TR"/>
        </w:rPr>
        <w:t xml:space="preserve">hayvanları </w:t>
      </w:r>
      <w:r w:rsidRPr="00431019">
        <w:rPr>
          <w:rFonts w:cs="Times New Roman"/>
          <w:spacing w:val="-2"/>
          <w:lang w:val="tr-TR"/>
        </w:rPr>
        <w:t>m</w:t>
      </w:r>
      <w:r w:rsidRPr="00431019">
        <w:rPr>
          <w:rFonts w:cs="Times New Roman"/>
          <w:lang w:val="tr-TR"/>
        </w:rPr>
        <w:t>ezkûr</w:t>
      </w:r>
      <w:r w:rsidRPr="00431019">
        <w:rPr>
          <w:rFonts w:cs="Times New Roman"/>
          <w:spacing w:val="4"/>
          <w:lang w:val="tr-TR"/>
        </w:rPr>
        <w:t xml:space="preserve"> </w:t>
      </w:r>
      <w:r w:rsidRPr="00431019">
        <w:rPr>
          <w:rFonts w:cs="Times New Roman"/>
          <w:lang w:val="tr-TR"/>
        </w:rPr>
        <w:t>Taşlıca</w:t>
      </w:r>
      <w:r w:rsidRPr="00431019">
        <w:rPr>
          <w:rFonts w:cs="Times New Roman"/>
          <w:spacing w:val="3"/>
          <w:lang w:val="tr-TR"/>
        </w:rPr>
        <w:t xml:space="preserve"> </w:t>
      </w:r>
      <w:r w:rsidRPr="00431019">
        <w:rPr>
          <w:rFonts w:cs="Times New Roman"/>
          <w:lang w:val="tr-TR"/>
        </w:rPr>
        <w:t>Karyesi</w:t>
      </w:r>
      <w:r w:rsidRPr="00431019">
        <w:rPr>
          <w:rFonts w:cs="Times New Roman"/>
          <w:spacing w:val="3"/>
          <w:lang w:val="tr-TR"/>
        </w:rPr>
        <w:t xml:space="preserve"> </w:t>
      </w:r>
      <w:r w:rsidRPr="00431019">
        <w:rPr>
          <w:rFonts w:cs="Times New Roman"/>
          <w:lang w:val="tr-TR"/>
        </w:rPr>
        <w:t>ahâlîsinin</w:t>
      </w:r>
      <w:r w:rsidRPr="00431019">
        <w:rPr>
          <w:rFonts w:cs="Times New Roman"/>
          <w:spacing w:val="3"/>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yvanlarıyla</w:t>
      </w:r>
      <w:r w:rsidRPr="00431019">
        <w:rPr>
          <w:rFonts w:cs="Times New Roman"/>
          <w:spacing w:val="2"/>
          <w:lang w:val="tr-TR"/>
        </w:rPr>
        <w:t xml:space="preserve"> </w:t>
      </w:r>
      <w:r w:rsidRPr="00431019">
        <w:rPr>
          <w:rFonts w:cs="Times New Roman"/>
          <w:lang w:val="tr-TR"/>
        </w:rPr>
        <w:t>müşâʿ</w:t>
      </w:r>
      <w:r w:rsidRPr="00431019">
        <w:rPr>
          <w:rFonts w:cs="Times New Roman"/>
          <w:spacing w:val="3"/>
          <w:lang w:val="tr-TR"/>
        </w:rPr>
        <w:t xml:space="preserve"> </w:t>
      </w:r>
      <w:r w:rsidRPr="00431019">
        <w:rPr>
          <w:rFonts w:cs="Times New Roman"/>
          <w:lang w:val="tr-TR"/>
        </w:rPr>
        <w:t>ve</w:t>
      </w:r>
      <w:r w:rsidRPr="00431019">
        <w:rPr>
          <w:rFonts w:cs="Times New Roman"/>
          <w:spacing w:val="4"/>
          <w:lang w:val="tr-TR"/>
        </w:rPr>
        <w:t xml:space="preserve"> </w:t>
      </w:r>
      <w:r w:rsidRPr="00431019">
        <w:rPr>
          <w:rFonts w:cs="Times New Roman"/>
          <w:lang w:val="tr-TR"/>
        </w:rPr>
        <w:t>müşterek</w:t>
      </w:r>
      <w:r w:rsidRPr="00431019">
        <w:rPr>
          <w:rFonts w:cs="Times New Roman"/>
          <w:spacing w:val="2"/>
          <w:lang w:val="tr-TR"/>
        </w:rPr>
        <w:t xml:space="preserve"> </w:t>
      </w:r>
      <w:r w:rsidRPr="00431019">
        <w:rPr>
          <w:rFonts w:cs="Times New Roman"/>
          <w:lang w:val="tr-TR"/>
        </w:rPr>
        <w:t>raʿî</w:t>
      </w:r>
      <w:r w:rsidRPr="00431019">
        <w:rPr>
          <w:rFonts w:cs="Times New Roman"/>
          <w:spacing w:val="3"/>
          <w:lang w:val="tr-TR"/>
        </w:rPr>
        <w:t xml:space="preserve"> </w:t>
      </w:r>
      <w:r w:rsidRPr="00431019">
        <w:rPr>
          <w:rFonts w:cs="Times New Roman"/>
          <w:lang w:val="tr-TR"/>
        </w:rPr>
        <w:t>olunub</w:t>
      </w:r>
      <w:r w:rsidRPr="00431019">
        <w:rPr>
          <w:rFonts w:cs="Times New Roman"/>
          <w:spacing w:val="3"/>
          <w:lang w:val="tr-TR"/>
        </w:rPr>
        <w:t xml:space="preserve"> </w:t>
      </w:r>
      <w:r w:rsidRPr="00431019">
        <w:rPr>
          <w:rFonts w:cs="Times New Roman"/>
          <w:lang w:val="tr-TR"/>
        </w:rPr>
        <w:t>otu</w:t>
      </w:r>
      <w:r w:rsidRPr="00431019">
        <w:rPr>
          <w:rFonts w:cs="Times New Roman"/>
          <w:spacing w:val="-1"/>
          <w:lang w:val="tr-TR"/>
        </w:rPr>
        <w:t>n</w:t>
      </w:r>
      <w:r w:rsidRPr="00431019">
        <w:rPr>
          <w:rFonts w:cs="Times New Roman"/>
          <w:lang w:val="tr-TR"/>
        </w:rPr>
        <w:t>dan ve</w:t>
      </w:r>
      <w:r w:rsidRPr="00431019">
        <w:rPr>
          <w:rFonts w:cs="Times New Roman"/>
          <w:spacing w:val="38"/>
          <w:lang w:val="tr-TR"/>
        </w:rPr>
        <w:t xml:space="preserve"> </w:t>
      </w:r>
      <w:r w:rsidRPr="00431019">
        <w:rPr>
          <w:rFonts w:cs="Times New Roman"/>
          <w:lang w:val="tr-TR"/>
        </w:rPr>
        <w:t>suyund</w:t>
      </w:r>
      <w:r w:rsidRPr="00431019">
        <w:rPr>
          <w:rFonts w:cs="Times New Roman"/>
          <w:spacing w:val="-1"/>
          <w:lang w:val="tr-TR"/>
        </w:rPr>
        <w:t>a</w:t>
      </w:r>
      <w:r w:rsidRPr="00431019">
        <w:rPr>
          <w:rFonts w:cs="Times New Roman"/>
          <w:lang w:val="tr-TR"/>
        </w:rPr>
        <w:t>n</w:t>
      </w:r>
      <w:r w:rsidRPr="00431019">
        <w:rPr>
          <w:rFonts w:cs="Times New Roman"/>
          <w:spacing w:val="38"/>
          <w:lang w:val="tr-TR"/>
        </w:rPr>
        <w:t xml:space="preserve"> </w:t>
      </w:r>
      <w:r w:rsidRPr="00431019">
        <w:rPr>
          <w:rFonts w:cs="Times New Roman"/>
          <w:lang w:val="tr-TR"/>
        </w:rPr>
        <w:t>intifâʿ</w:t>
      </w:r>
      <w:r w:rsidRPr="00431019">
        <w:rPr>
          <w:rFonts w:cs="Times New Roman"/>
          <w:spacing w:val="37"/>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egeldi</w:t>
      </w:r>
      <w:r w:rsidRPr="00431019">
        <w:rPr>
          <w:rFonts w:cs="Times New Roman"/>
          <w:spacing w:val="-1"/>
          <w:lang w:val="tr-TR"/>
        </w:rPr>
        <w:t>k</w:t>
      </w:r>
      <w:r w:rsidRPr="00431019">
        <w:rPr>
          <w:rFonts w:cs="Times New Roman"/>
          <w:lang w:val="tr-TR"/>
        </w:rPr>
        <w:t>leri</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38"/>
          <w:lang w:val="tr-TR"/>
        </w:rPr>
        <w:t xml:space="preserve"> </w:t>
      </w:r>
      <w:r w:rsidRPr="00431019">
        <w:rPr>
          <w:rFonts w:cs="Times New Roman"/>
          <w:lang w:val="tr-TR"/>
        </w:rPr>
        <w:t>yerlerinden</w:t>
      </w:r>
      <w:r w:rsidRPr="00431019">
        <w:rPr>
          <w:rFonts w:cs="Times New Roman"/>
          <w:spacing w:val="38"/>
          <w:lang w:val="tr-TR"/>
        </w:rPr>
        <w:t xml:space="preserve"> </w:t>
      </w:r>
      <w:r w:rsidRPr="00431019">
        <w:rPr>
          <w:rFonts w:cs="Times New Roman"/>
          <w:spacing w:val="2"/>
          <w:lang w:val="tr-TR"/>
        </w:rPr>
        <w:t>i</w:t>
      </w:r>
      <w:r w:rsidRPr="00431019">
        <w:rPr>
          <w:rFonts w:cs="Times New Roman"/>
          <w:lang w:val="tr-TR"/>
        </w:rPr>
        <w:t>se</w:t>
      </w:r>
      <w:r w:rsidRPr="00431019">
        <w:rPr>
          <w:rFonts w:cs="Times New Roman"/>
          <w:spacing w:val="37"/>
          <w:lang w:val="tr-TR"/>
        </w:rPr>
        <w:t xml:space="preserve"> </w:t>
      </w:r>
      <w:r w:rsidRPr="00431019">
        <w:rPr>
          <w:rFonts w:cs="Times New Roman"/>
          <w:lang w:val="tr-TR"/>
        </w:rPr>
        <w:t>müdâhale</w:t>
      </w:r>
      <w:r w:rsidRPr="00431019">
        <w:rPr>
          <w:rFonts w:cs="Times New Roman"/>
          <w:spacing w:val="38"/>
          <w:lang w:val="tr-TR"/>
        </w:rPr>
        <w:t xml:space="preserve"> </w:t>
      </w:r>
      <w:r w:rsidRPr="00431019">
        <w:rPr>
          <w:rFonts w:cs="Times New Roman"/>
          <w:spacing w:val="-1"/>
          <w:lang w:val="tr-TR"/>
        </w:rPr>
        <w:t>e</w:t>
      </w:r>
      <w:r w:rsidRPr="00431019">
        <w:rPr>
          <w:rFonts w:cs="Times New Roman"/>
          <w:lang w:val="tr-TR"/>
        </w:rPr>
        <w:t>yle</w:t>
      </w:r>
      <w:r w:rsidRPr="00431019">
        <w:rPr>
          <w:rFonts w:cs="Times New Roman"/>
          <w:spacing w:val="-2"/>
          <w:lang w:val="tr-TR"/>
        </w:rPr>
        <w:t>m</w:t>
      </w:r>
      <w:r w:rsidRPr="00431019">
        <w:rPr>
          <w:rFonts w:cs="Times New Roman"/>
          <w:lang w:val="tr-TR"/>
        </w:rPr>
        <w:t>eleri</w:t>
      </w:r>
      <w:r w:rsidRPr="00431019">
        <w:rPr>
          <w:rFonts w:cs="Times New Roman"/>
          <w:spacing w:val="38"/>
          <w:lang w:val="tr-TR"/>
        </w:rPr>
        <w:t xml:space="preserve"> </w:t>
      </w:r>
      <w:r w:rsidRPr="00431019">
        <w:rPr>
          <w:rFonts w:cs="Times New Roman"/>
          <w:lang w:val="tr-TR"/>
        </w:rPr>
        <w:t>b</w:t>
      </w:r>
      <w:r w:rsidRPr="00431019">
        <w:rPr>
          <w:rFonts w:cs="Times New Roman"/>
          <w:spacing w:val="3"/>
          <w:lang w:val="tr-TR"/>
        </w:rPr>
        <w:t>i</w:t>
      </w:r>
      <w:r w:rsidRPr="00431019">
        <w:rPr>
          <w:rFonts w:cs="Times New Roman"/>
          <w:lang w:val="tr-TR"/>
        </w:rPr>
        <w:t>- hasebü’l-k</w:t>
      </w:r>
      <w:r w:rsidRPr="00431019">
        <w:rPr>
          <w:rFonts w:cs="Times New Roman"/>
          <w:spacing w:val="-1"/>
          <w:lang w:val="tr-TR"/>
        </w:rPr>
        <w:t>â</w:t>
      </w:r>
      <w:r w:rsidRPr="00431019">
        <w:rPr>
          <w:rFonts w:cs="Times New Roman"/>
          <w:lang w:val="tr-TR"/>
        </w:rPr>
        <w:t>nûn</w:t>
      </w:r>
      <w:r w:rsidRPr="00431019">
        <w:rPr>
          <w:rFonts w:cs="Times New Roman"/>
          <w:spacing w:val="10"/>
          <w:lang w:val="tr-TR"/>
        </w:rPr>
        <w:t xml:space="preserve"> </w:t>
      </w:r>
      <w:r w:rsidRPr="00431019">
        <w:rPr>
          <w:rFonts w:cs="Times New Roman"/>
          <w:lang w:val="tr-TR"/>
        </w:rPr>
        <w:t>yolunda</w:t>
      </w:r>
      <w:r w:rsidRPr="00431019">
        <w:rPr>
          <w:rFonts w:cs="Times New Roman"/>
          <w:spacing w:val="11"/>
          <w:lang w:val="tr-TR"/>
        </w:rPr>
        <w:t xml:space="preserve"> </w:t>
      </w:r>
      <w:r w:rsidRPr="00431019">
        <w:rPr>
          <w:rFonts w:cs="Times New Roman"/>
          <w:lang w:val="tr-TR"/>
        </w:rPr>
        <w:t>olub</w:t>
      </w:r>
      <w:r w:rsidRPr="00431019">
        <w:rPr>
          <w:rFonts w:cs="Times New Roman"/>
          <w:spacing w:val="11"/>
          <w:lang w:val="tr-TR"/>
        </w:rPr>
        <w:t xml:space="preserve"> </w:t>
      </w:r>
      <w:r w:rsidRPr="00431019">
        <w:rPr>
          <w:rFonts w:cs="Times New Roman"/>
          <w:lang w:val="tr-TR"/>
        </w:rPr>
        <w:t>eğer</w:t>
      </w:r>
      <w:r w:rsidRPr="00431019">
        <w:rPr>
          <w:rFonts w:cs="Times New Roman"/>
          <w:spacing w:val="11"/>
          <w:lang w:val="tr-TR"/>
        </w:rPr>
        <w:t xml:space="preserve"> </w:t>
      </w:r>
      <w:r w:rsidRPr="00431019">
        <w:rPr>
          <w:rFonts w:cs="Times New Roman"/>
          <w:lang w:val="tr-TR"/>
        </w:rPr>
        <w:t>böyle</w:t>
      </w:r>
      <w:r w:rsidRPr="00431019">
        <w:rPr>
          <w:rFonts w:cs="Times New Roman"/>
          <w:spacing w:val="11"/>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ayubda</w:t>
      </w:r>
      <w:r w:rsidRPr="00431019">
        <w:rPr>
          <w:rFonts w:cs="Times New Roman"/>
          <w:spacing w:val="11"/>
          <w:lang w:val="tr-TR"/>
        </w:rPr>
        <w:t xml:space="preserve"> </w:t>
      </w:r>
      <w:r w:rsidRPr="00431019">
        <w:rPr>
          <w:rFonts w:cs="Times New Roman"/>
          <w:lang w:val="tr-TR"/>
        </w:rPr>
        <w:t>fî’</w:t>
      </w:r>
      <w:r w:rsidRPr="00431019">
        <w:rPr>
          <w:rFonts w:cs="Times New Roman"/>
          <w:spacing w:val="3"/>
          <w:lang w:val="tr-TR"/>
        </w:rPr>
        <w:t>l</w:t>
      </w:r>
      <w:r w:rsidRPr="00431019">
        <w:rPr>
          <w:rFonts w:cs="Times New Roman"/>
          <w:lang w:val="tr-TR"/>
        </w:rPr>
        <w:t>-ha</w:t>
      </w:r>
      <w:r w:rsidRPr="00431019">
        <w:rPr>
          <w:rFonts w:cs="Times New Roman"/>
          <w:spacing w:val="-1"/>
          <w:lang w:val="tr-TR"/>
        </w:rPr>
        <w:t>k</w:t>
      </w:r>
      <w:r w:rsidRPr="00431019">
        <w:rPr>
          <w:rFonts w:cs="Times New Roman"/>
          <w:lang w:val="tr-TR"/>
        </w:rPr>
        <w:t>î</w:t>
      </w:r>
      <w:r w:rsidRPr="00431019">
        <w:rPr>
          <w:rFonts w:cs="Times New Roman"/>
          <w:spacing w:val="-1"/>
          <w:lang w:val="tr-TR"/>
        </w:rPr>
        <w:t>k</w:t>
      </w:r>
      <w:r w:rsidRPr="00431019">
        <w:rPr>
          <w:rFonts w:cs="Times New Roman"/>
          <w:lang w:val="tr-TR"/>
        </w:rPr>
        <w:t>â</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1"/>
          <w:lang w:val="tr-TR"/>
        </w:rPr>
        <w:t xml:space="preserve"> </w:t>
      </w:r>
      <w:r w:rsidRPr="00431019">
        <w:rPr>
          <w:rFonts w:cs="Times New Roman"/>
          <w:lang w:val="tr-TR"/>
        </w:rPr>
        <w:t>Taşlıca</w:t>
      </w:r>
      <w:r w:rsidRPr="00431019">
        <w:rPr>
          <w:rFonts w:cs="Times New Roman"/>
          <w:spacing w:val="10"/>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 ahâlîsinin</w:t>
      </w:r>
      <w:r w:rsidRPr="00431019">
        <w:rPr>
          <w:rFonts w:cs="Times New Roman"/>
          <w:spacing w:val="2"/>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dan</w:t>
      </w:r>
      <w:r w:rsidRPr="00431019">
        <w:rPr>
          <w:rFonts w:cs="Times New Roman"/>
          <w:spacing w:val="3"/>
          <w:lang w:val="tr-TR"/>
        </w:rPr>
        <w:t xml:space="preserve"> </w:t>
      </w:r>
      <w:r w:rsidRPr="00431019">
        <w:rPr>
          <w:rFonts w:cs="Times New Roman"/>
          <w:lang w:val="tr-TR"/>
        </w:rPr>
        <w:t>berü</w:t>
      </w:r>
      <w:r w:rsidRPr="00431019">
        <w:rPr>
          <w:rFonts w:cs="Times New Roman"/>
          <w:spacing w:val="2"/>
          <w:lang w:val="tr-TR"/>
        </w:rPr>
        <w:t xml:space="preserve"> </w:t>
      </w:r>
      <w:r w:rsidRPr="00431019">
        <w:rPr>
          <w:rFonts w:cs="Times New Roman"/>
          <w:lang w:val="tr-TR"/>
        </w:rPr>
        <w:t>koyun</w:t>
      </w:r>
      <w:r w:rsidRPr="00431019">
        <w:rPr>
          <w:rFonts w:cs="Times New Roman"/>
          <w:spacing w:val="2"/>
          <w:lang w:val="tr-TR"/>
        </w:rPr>
        <w:t xml:space="preserve"> </w:t>
      </w:r>
      <w:r w:rsidRPr="00431019">
        <w:rPr>
          <w:rFonts w:cs="Times New Roman"/>
          <w:lang w:val="tr-TR"/>
        </w:rPr>
        <w:t>vesâ’ir</w:t>
      </w:r>
      <w:r w:rsidRPr="00431019">
        <w:rPr>
          <w:rFonts w:cs="Times New Roman"/>
          <w:spacing w:val="2"/>
          <w:lang w:val="tr-TR"/>
        </w:rPr>
        <w:t xml:space="preserve"> </w:t>
      </w:r>
      <w:r w:rsidRPr="00431019">
        <w:rPr>
          <w:rFonts w:cs="Times New Roman"/>
          <w:lang w:val="tr-TR"/>
        </w:rPr>
        <w:t>dav</w:t>
      </w:r>
      <w:r w:rsidRPr="00431019">
        <w:rPr>
          <w:rFonts w:cs="Times New Roman"/>
          <w:spacing w:val="-1"/>
          <w:lang w:val="tr-TR"/>
        </w:rPr>
        <w:t>a</w:t>
      </w:r>
      <w:r w:rsidRPr="00431019">
        <w:rPr>
          <w:rFonts w:cs="Times New Roman"/>
          <w:lang w:val="tr-TR"/>
        </w:rPr>
        <w:t>rl</w:t>
      </w:r>
      <w:r w:rsidRPr="00431019">
        <w:rPr>
          <w:rFonts w:cs="Times New Roman"/>
          <w:spacing w:val="-2"/>
          <w:lang w:val="tr-TR"/>
        </w:rPr>
        <w:t>a</w:t>
      </w:r>
      <w:r w:rsidRPr="00431019">
        <w:rPr>
          <w:rFonts w:cs="Times New Roman"/>
          <w:lang w:val="tr-TR"/>
        </w:rPr>
        <w:t>rı</w:t>
      </w:r>
      <w:r w:rsidRPr="00431019">
        <w:rPr>
          <w:rFonts w:cs="Times New Roman"/>
          <w:spacing w:val="2"/>
          <w:lang w:val="tr-TR"/>
        </w:rPr>
        <w:t xml:space="preserve"> </w:t>
      </w:r>
      <w:r w:rsidRPr="00431019">
        <w:rPr>
          <w:rFonts w:cs="Times New Roman"/>
          <w:lang w:val="tr-TR"/>
        </w:rPr>
        <w:t>raʿî</w:t>
      </w:r>
      <w:r w:rsidRPr="00431019">
        <w:rPr>
          <w:rFonts w:cs="Times New Roman"/>
          <w:spacing w:val="1"/>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ub</w:t>
      </w:r>
      <w:r w:rsidRPr="00431019">
        <w:rPr>
          <w:rFonts w:cs="Times New Roman"/>
          <w:spacing w:val="2"/>
          <w:lang w:val="tr-TR"/>
        </w:rPr>
        <w:t xml:space="preserve"> </w:t>
      </w:r>
      <w:r w:rsidRPr="00431019">
        <w:rPr>
          <w:rFonts w:cs="Times New Roman"/>
          <w:lang w:val="tr-TR"/>
        </w:rPr>
        <w:t>otundan</w:t>
      </w:r>
      <w:r w:rsidRPr="00431019">
        <w:rPr>
          <w:rFonts w:cs="Times New Roman"/>
          <w:spacing w:val="2"/>
          <w:lang w:val="tr-TR"/>
        </w:rPr>
        <w:t xml:space="preserve"> </w:t>
      </w:r>
      <w:r w:rsidRPr="00431019">
        <w:rPr>
          <w:rFonts w:cs="Times New Roman"/>
          <w:lang w:val="tr-TR"/>
        </w:rPr>
        <w:t>ve suyundan</w:t>
      </w:r>
      <w:r w:rsidRPr="00431019">
        <w:rPr>
          <w:rFonts w:cs="Times New Roman"/>
          <w:spacing w:val="47"/>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tifâʿ</w:t>
      </w:r>
      <w:r w:rsidRPr="00431019">
        <w:rPr>
          <w:rFonts w:cs="Times New Roman"/>
          <w:spacing w:val="46"/>
          <w:lang w:val="tr-TR"/>
        </w:rPr>
        <w:t xml:space="preserve"> </w:t>
      </w:r>
      <w:r w:rsidRPr="00431019">
        <w:rPr>
          <w:rFonts w:cs="Times New Roman"/>
          <w:lang w:val="tr-TR"/>
        </w:rPr>
        <w:t>i</w:t>
      </w:r>
      <w:r w:rsidRPr="00431019">
        <w:rPr>
          <w:rFonts w:cs="Times New Roman"/>
          <w:spacing w:val="-1"/>
          <w:lang w:val="tr-TR"/>
        </w:rPr>
        <w:t>d</w:t>
      </w:r>
      <w:r w:rsidRPr="00431019">
        <w:rPr>
          <w:rFonts w:cs="Times New Roman"/>
          <w:lang w:val="tr-TR"/>
        </w:rPr>
        <w:t>egel</w:t>
      </w:r>
      <w:r w:rsidRPr="00431019">
        <w:rPr>
          <w:rFonts w:cs="Times New Roman"/>
          <w:spacing w:val="-2"/>
          <w:lang w:val="tr-TR"/>
        </w:rPr>
        <w:t>d</w:t>
      </w:r>
      <w:r w:rsidRPr="00431019">
        <w:rPr>
          <w:rFonts w:cs="Times New Roman"/>
          <w:lang w:val="tr-TR"/>
        </w:rPr>
        <w:t>ikl</w:t>
      </w:r>
      <w:r w:rsidRPr="00431019">
        <w:rPr>
          <w:rFonts w:cs="Times New Roman"/>
          <w:spacing w:val="-1"/>
          <w:lang w:val="tr-TR"/>
        </w:rPr>
        <w:t>e</w:t>
      </w:r>
      <w:r w:rsidRPr="00431019">
        <w:rPr>
          <w:rFonts w:cs="Times New Roman"/>
          <w:lang w:val="tr-TR"/>
        </w:rPr>
        <w:t>ri</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47"/>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üstakil</w:t>
      </w:r>
      <w:r w:rsidRPr="00431019">
        <w:rPr>
          <w:rFonts w:cs="Times New Roman"/>
          <w:spacing w:val="47"/>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i</w:t>
      </w:r>
      <w:r w:rsidRPr="00431019">
        <w:rPr>
          <w:rFonts w:cs="Times New Roman"/>
          <w:spacing w:val="47"/>
          <w:lang w:val="tr-TR"/>
        </w:rPr>
        <w:t xml:space="preserve"> </w:t>
      </w:r>
      <w:r w:rsidRPr="00431019">
        <w:rPr>
          <w:rFonts w:cs="Times New Roman"/>
          <w:spacing w:val="-2"/>
          <w:lang w:val="tr-TR"/>
        </w:rPr>
        <w:t>m</w:t>
      </w:r>
      <w:r w:rsidRPr="00431019">
        <w:rPr>
          <w:rFonts w:cs="Times New Roman"/>
          <w:lang w:val="tr-TR"/>
        </w:rPr>
        <w:t>erʿâla</w:t>
      </w:r>
      <w:r w:rsidRPr="00431019">
        <w:rPr>
          <w:rFonts w:cs="Times New Roman"/>
          <w:spacing w:val="5"/>
          <w:lang w:val="tr-TR"/>
        </w:rPr>
        <w:t>r</w:t>
      </w:r>
      <w:r w:rsidRPr="00431019">
        <w:rPr>
          <w:rFonts w:cs="Times New Roman"/>
          <w:lang w:val="tr-TR"/>
        </w:rPr>
        <w:t>ı</w:t>
      </w:r>
      <w:r w:rsidRPr="00431019">
        <w:rPr>
          <w:rFonts w:cs="Times New Roman"/>
          <w:spacing w:val="45"/>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46"/>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te</w:t>
      </w:r>
      <w:r w:rsidRPr="00431019">
        <w:rPr>
          <w:rFonts w:cs="Times New Roman"/>
          <w:spacing w:val="-2"/>
          <w:lang w:val="tr-TR"/>
        </w:rPr>
        <w:t>y</w:t>
      </w:r>
      <w:r w:rsidRPr="00431019">
        <w:rPr>
          <w:rFonts w:cs="Times New Roman"/>
          <w:lang w:val="tr-TR"/>
        </w:rPr>
        <w:t xml:space="preserve">n-i </w:t>
      </w:r>
      <w:r w:rsidRPr="00431019">
        <w:rPr>
          <w:rFonts w:cs="Times New Roman"/>
          <w:spacing w:val="-2"/>
          <w:lang w:val="tr-TR"/>
        </w:rPr>
        <w:t>m</w:t>
      </w:r>
      <w:r w:rsidRPr="00431019">
        <w:rPr>
          <w:rFonts w:cs="Times New Roman"/>
          <w:lang w:val="tr-TR"/>
        </w:rPr>
        <w:t>ezkûreteyn</w:t>
      </w:r>
      <w:r w:rsidRPr="00431019">
        <w:rPr>
          <w:rFonts w:cs="Times New Roman"/>
          <w:spacing w:val="39"/>
          <w:lang w:val="tr-TR"/>
        </w:rPr>
        <w:t xml:space="preserve"> </w:t>
      </w:r>
      <w:r w:rsidRPr="00431019">
        <w:rPr>
          <w:rFonts w:cs="Times New Roman"/>
          <w:lang w:val="tr-TR"/>
        </w:rPr>
        <w:t>ahâlîsi</w:t>
      </w:r>
      <w:r w:rsidRPr="00431019">
        <w:rPr>
          <w:rFonts w:cs="Times New Roman"/>
          <w:spacing w:val="39"/>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1"/>
          <w:lang w:val="tr-TR"/>
        </w:rPr>
        <w:t>-</w:t>
      </w:r>
      <w:r w:rsidRPr="00431019">
        <w:rPr>
          <w:rFonts w:cs="Times New Roman"/>
          <w:spacing w:val="-2"/>
          <w:lang w:val="tr-TR"/>
        </w:rPr>
        <w:t>m</w:t>
      </w:r>
      <w:r w:rsidRPr="00431019">
        <w:rPr>
          <w:rFonts w:cs="Times New Roman"/>
          <w:lang w:val="tr-TR"/>
        </w:rPr>
        <w:t>erʿâ</w:t>
      </w:r>
      <w:r w:rsidRPr="00431019">
        <w:rPr>
          <w:rFonts w:cs="Times New Roman"/>
          <w:spacing w:val="39"/>
          <w:lang w:val="tr-TR"/>
        </w:rPr>
        <w:t xml:space="preserve"> </w:t>
      </w:r>
      <w:r w:rsidRPr="00431019">
        <w:rPr>
          <w:rFonts w:cs="Times New Roman"/>
          <w:lang w:val="tr-TR"/>
        </w:rPr>
        <w:t>yerlerine</w:t>
      </w:r>
      <w:r w:rsidRPr="00431019">
        <w:rPr>
          <w:rFonts w:cs="Times New Roman"/>
          <w:spacing w:val="39"/>
          <w:lang w:val="tr-TR"/>
        </w:rPr>
        <w:t xml:space="preserve"> </w:t>
      </w:r>
      <w:r w:rsidRPr="00431019">
        <w:rPr>
          <w:rFonts w:cs="Times New Roman"/>
          <w:lang w:val="tr-TR"/>
        </w:rPr>
        <w:t>füzûli</w:t>
      </w:r>
      <w:r w:rsidRPr="00431019">
        <w:rPr>
          <w:rFonts w:cs="Times New Roman"/>
          <w:spacing w:val="39"/>
          <w:lang w:val="tr-TR"/>
        </w:rPr>
        <w:t xml:space="preserve"> </w:t>
      </w:r>
      <w:r w:rsidRPr="00431019">
        <w:rPr>
          <w:rFonts w:cs="Times New Roman"/>
          <w:lang w:val="tr-TR"/>
        </w:rPr>
        <w:t>müdâhale</w:t>
      </w:r>
      <w:r w:rsidRPr="00431019">
        <w:rPr>
          <w:rFonts w:cs="Times New Roman"/>
          <w:spacing w:val="39"/>
          <w:lang w:val="tr-TR"/>
        </w:rPr>
        <w:t xml:space="preserve"> </w:t>
      </w:r>
      <w:r w:rsidRPr="00431019">
        <w:rPr>
          <w:rFonts w:cs="Times New Roman"/>
          <w:lang w:val="tr-TR"/>
        </w:rPr>
        <w:t>eyledi</w:t>
      </w:r>
      <w:r w:rsidRPr="00431019">
        <w:rPr>
          <w:rFonts w:cs="Times New Roman"/>
          <w:spacing w:val="-2"/>
          <w:lang w:val="tr-TR"/>
        </w:rPr>
        <w:t>k</w:t>
      </w:r>
      <w:r w:rsidRPr="00431019">
        <w:rPr>
          <w:rFonts w:cs="Times New Roman"/>
          <w:lang w:val="tr-TR"/>
        </w:rPr>
        <w:t>leri</w:t>
      </w:r>
      <w:r w:rsidRPr="00431019">
        <w:rPr>
          <w:rFonts w:cs="Times New Roman"/>
          <w:spacing w:val="39"/>
          <w:lang w:val="tr-TR"/>
        </w:rPr>
        <w:t xml:space="preserve"> </w:t>
      </w:r>
      <w:r w:rsidRPr="00431019">
        <w:rPr>
          <w:rFonts w:cs="Times New Roman"/>
          <w:lang w:val="tr-TR"/>
        </w:rPr>
        <w:t>muvâ</w:t>
      </w:r>
      <w:r w:rsidRPr="00431019">
        <w:rPr>
          <w:rFonts w:cs="Times New Roman"/>
          <w:spacing w:val="-2"/>
          <w:lang w:val="tr-TR"/>
        </w:rPr>
        <w:t>f</w:t>
      </w:r>
      <w:r w:rsidRPr="00431019">
        <w:rPr>
          <w:rFonts w:cs="Times New Roman"/>
          <w:lang w:val="tr-TR"/>
        </w:rPr>
        <w:t>ı</w:t>
      </w:r>
      <w:r w:rsidRPr="00431019">
        <w:rPr>
          <w:rFonts w:cs="Times New Roman"/>
          <w:spacing w:val="4"/>
          <w:lang w:val="tr-TR"/>
        </w:rPr>
        <w:t>k</w:t>
      </w:r>
      <w:r w:rsidRPr="00431019">
        <w:rPr>
          <w:rFonts w:cs="Times New Roman"/>
          <w:lang w:val="tr-TR"/>
        </w:rPr>
        <w:t>-ı</w:t>
      </w:r>
      <w:r w:rsidRPr="00431019">
        <w:rPr>
          <w:rFonts w:cs="Times New Roman"/>
          <w:spacing w:val="39"/>
          <w:lang w:val="tr-TR"/>
        </w:rPr>
        <w:t xml:space="preserve"> </w:t>
      </w:r>
      <w:r w:rsidRPr="00431019">
        <w:rPr>
          <w:rFonts w:cs="Times New Roman"/>
          <w:lang w:val="tr-TR"/>
        </w:rPr>
        <w:t>nefsi’</w:t>
      </w:r>
      <w:r w:rsidRPr="00431019">
        <w:rPr>
          <w:rFonts w:cs="Times New Roman"/>
          <w:spacing w:val="-1"/>
          <w:lang w:val="tr-TR"/>
        </w:rPr>
        <w:t>l</w:t>
      </w:r>
      <w:r w:rsidRPr="00431019">
        <w:rPr>
          <w:rFonts w:cs="Times New Roman"/>
          <w:lang w:val="tr-TR"/>
        </w:rPr>
        <w:t>- e</w:t>
      </w:r>
      <w:r w:rsidRPr="00431019">
        <w:rPr>
          <w:rFonts w:cs="Times New Roman"/>
          <w:spacing w:val="-2"/>
          <w:lang w:val="tr-TR"/>
        </w:rPr>
        <w:t>m</w:t>
      </w:r>
      <w:r w:rsidRPr="00431019">
        <w:rPr>
          <w:rFonts w:cs="Times New Roman"/>
          <w:lang w:val="tr-TR"/>
        </w:rPr>
        <w:t>r</w:t>
      </w:r>
      <w:r w:rsidRPr="00431019">
        <w:rPr>
          <w:rFonts w:cs="Times New Roman"/>
          <w:spacing w:val="48"/>
          <w:lang w:val="tr-TR"/>
        </w:rPr>
        <w:t xml:space="preserve"> </w:t>
      </w:r>
      <w:r w:rsidRPr="00431019">
        <w:rPr>
          <w:rFonts w:cs="Times New Roman"/>
          <w:lang w:val="tr-TR"/>
        </w:rPr>
        <w:t>olduğu</w:t>
      </w:r>
      <w:r w:rsidRPr="00431019">
        <w:rPr>
          <w:rFonts w:cs="Times New Roman"/>
          <w:spacing w:val="48"/>
          <w:lang w:val="tr-TR"/>
        </w:rPr>
        <w:t xml:space="preserve"> </w:t>
      </w:r>
      <w:r w:rsidRPr="00431019">
        <w:rPr>
          <w:rFonts w:cs="Times New Roman"/>
          <w:lang w:val="tr-TR"/>
        </w:rPr>
        <w:t>hâlde</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48"/>
          <w:lang w:val="tr-TR"/>
        </w:rPr>
        <w:t xml:space="preserve"> </w:t>
      </w:r>
      <w:r w:rsidRPr="00431019">
        <w:rPr>
          <w:rFonts w:cs="Times New Roman"/>
          <w:lang w:val="tr-TR"/>
        </w:rPr>
        <w:t>ü</w:t>
      </w:r>
      <w:r w:rsidRPr="00431019">
        <w:rPr>
          <w:rFonts w:cs="Times New Roman"/>
          <w:spacing w:val="47"/>
          <w:lang w:val="tr-TR"/>
        </w:rPr>
        <w:t xml:space="preserve"> </w:t>
      </w:r>
      <w:r w:rsidRPr="00431019">
        <w:rPr>
          <w:rFonts w:cs="Times New Roman"/>
          <w:lang w:val="tr-TR"/>
        </w:rPr>
        <w:t>defʿ</w:t>
      </w:r>
      <w:r w:rsidRPr="00431019">
        <w:rPr>
          <w:rFonts w:cs="Times New Roman"/>
          <w:spacing w:val="47"/>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47"/>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erʿa</w:t>
      </w:r>
      <w:r w:rsidRPr="00431019">
        <w:rPr>
          <w:rFonts w:cs="Times New Roman"/>
          <w:spacing w:val="48"/>
          <w:lang w:val="tr-TR"/>
        </w:rPr>
        <w:t xml:space="preserve"> </w:t>
      </w:r>
      <w:r w:rsidRPr="00431019">
        <w:rPr>
          <w:rFonts w:cs="Times New Roman"/>
          <w:lang w:val="tr-TR"/>
        </w:rPr>
        <w:t>yerleri</w:t>
      </w:r>
      <w:r w:rsidRPr="00431019">
        <w:rPr>
          <w:rFonts w:cs="Times New Roman"/>
          <w:spacing w:val="48"/>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3"/>
          <w:lang w:val="tr-TR"/>
        </w:rPr>
        <w:t>m</w:t>
      </w:r>
      <w:r w:rsidRPr="00431019">
        <w:rPr>
          <w:rFonts w:cs="Times New Roman"/>
          <w:lang w:val="tr-TR"/>
        </w:rPr>
        <w:t>îsi</w:t>
      </w:r>
      <w:r w:rsidRPr="00431019">
        <w:rPr>
          <w:rFonts w:cs="Times New Roman"/>
          <w:spacing w:val="48"/>
          <w:lang w:val="tr-TR"/>
        </w:rPr>
        <w:t xml:space="preserve"> </w:t>
      </w:r>
      <w:r w:rsidRPr="00431019">
        <w:rPr>
          <w:rFonts w:cs="Times New Roman"/>
          <w:lang w:val="tr-TR"/>
        </w:rPr>
        <w:t>üzere</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8"/>
          <w:lang w:val="tr-TR"/>
        </w:rPr>
        <w:t xml:space="preserve"> </w:t>
      </w:r>
      <w:r w:rsidRPr="00431019">
        <w:rPr>
          <w:rFonts w:cs="Times New Roman"/>
          <w:lang w:val="tr-TR"/>
        </w:rPr>
        <w:t>Taşlıca Karyesi</w:t>
      </w:r>
      <w:r w:rsidRPr="00431019">
        <w:rPr>
          <w:rFonts w:cs="Times New Roman"/>
          <w:spacing w:val="38"/>
          <w:lang w:val="tr-TR"/>
        </w:rPr>
        <w:t xml:space="preserve"> </w:t>
      </w:r>
      <w:r w:rsidRPr="00431019">
        <w:rPr>
          <w:rFonts w:cs="Times New Roman"/>
          <w:lang w:val="tr-TR"/>
        </w:rPr>
        <w:t>ahâlîsi</w:t>
      </w:r>
      <w:r w:rsidRPr="00431019">
        <w:rPr>
          <w:rFonts w:cs="Times New Roman"/>
          <w:spacing w:val="-2"/>
          <w:lang w:val="tr-TR"/>
        </w:rPr>
        <w:t>n</w:t>
      </w:r>
      <w:r w:rsidRPr="00431019">
        <w:rPr>
          <w:rFonts w:cs="Times New Roman"/>
          <w:lang w:val="tr-TR"/>
        </w:rPr>
        <w:t>e</w:t>
      </w:r>
      <w:r w:rsidRPr="00431019">
        <w:rPr>
          <w:rFonts w:cs="Times New Roman"/>
          <w:spacing w:val="38"/>
          <w:lang w:val="tr-TR"/>
        </w:rPr>
        <w:t xml:space="preserve"> </w:t>
      </w:r>
      <w:r w:rsidRPr="00431019">
        <w:rPr>
          <w:rFonts w:cs="Times New Roman"/>
          <w:lang w:val="tr-TR"/>
        </w:rPr>
        <w:t>zabt</w:t>
      </w:r>
      <w:r w:rsidRPr="00431019">
        <w:rPr>
          <w:rFonts w:cs="Times New Roman"/>
          <w:spacing w:val="37"/>
          <w:lang w:val="tr-TR"/>
        </w:rPr>
        <w:t xml:space="preserve"> </w:t>
      </w:r>
      <w:r w:rsidRPr="00431019">
        <w:rPr>
          <w:rFonts w:cs="Times New Roman"/>
          <w:lang w:val="tr-TR"/>
        </w:rPr>
        <w:t>ve</w:t>
      </w:r>
      <w:r w:rsidRPr="00431019">
        <w:rPr>
          <w:rFonts w:cs="Times New Roman"/>
          <w:spacing w:val="38"/>
          <w:lang w:val="tr-TR"/>
        </w:rPr>
        <w:t xml:space="preserve"> </w:t>
      </w:r>
      <w:r w:rsidRPr="00431019">
        <w:rPr>
          <w:rFonts w:cs="Times New Roman"/>
          <w:lang w:val="tr-TR"/>
        </w:rPr>
        <w:t>hayvanl</w:t>
      </w:r>
      <w:r w:rsidRPr="00431019">
        <w:rPr>
          <w:rFonts w:cs="Times New Roman"/>
          <w:spacing w:val="-1"/>
          <w:lang w:val="tr-TR"/>
        </w:rPr>
        <w:t>a</w:t>
      </w:r>
      <w:r w:rsidRPr="00431019">
        <w:rPr>
          <w:rFonts w:cs="Times New Roman"/>
          <w:lang w:val="tr-TR"/>
        </w:rPr>
        <w:t>rın</w:t>
      </w:r>
      <w:r w:rsidRPr="00431019">
        <w:rPr>
          <w:rFonts w:cs="Times New Roman"/>
          <w:spacing w:val="38"/>
          <w:lang w:val="tr-TR"/>
        </w:rPr>
        <w:t xml:space="preserve"> </w:t>
      </w:r>
      <w:r w:rsidRPr="00431019">
        <w:rPr>
          <w:rFonts w:cs="Times New Roman"/>
          <w:lang w:val="tr-TR"/>
        </w:rPr>
        <w:t>raʿî</w:t>
      </w:r>
      <w:r w:rsidRPr="00431019">
        <w:rPr>
          <w:rFonts w:cs="Times New Roman"/>
          <w:spacing w:val="38"/>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ek</w:t>
      </w:r>
      <w:r w:rsidRPr="00431019">
        <w:rPr>
          <w:rFonts w:cs="Times New Roman"/>
          <w:spacing w:val="39"/>
          <w:lang w:val="tr-TR"/>
        </w:rPr>
        <w:t xml:space="preserve"> </w:t>
      </w:r>
      <w:r w:rsidRPr="00431019">
        <w:rPr>
          <w:rFonts w:cs="Times New Roman"/>
          <w:spacing w:val="-2"/>
          <w:lang w:val="tr-TR"/>
        </w:rPr>
        <w:t>m</w:t>
      </w:r>
      <w:r w:rsidRPr="00431019">
        <w:rPr>
          <w:rFonts w:cs="Times New Roman"/>
          <w:lang w:val="tr-TR"/>
        </w:rPr>
        <w:t>uv</w:t>
      </w:r>
      <w:r w:rsidRPr="00431019">
        <w:rPr>
          <w:rFonts w:cs="Times New Roman"/>
          <w:spacing w:val="1"/>
          <w:lang w:val="tr-TR"/>
        </w:rPr>
        <w:t>â</w:t>
      </w:r>
      <w:r w:rsidRPr="00431019">
        <w:rPr>
          <w:rFonts w:cs="Times New Roman"/>
          <w:lang w:val="tr-TR"/>
        </w:rPr>
        <w:t>fı</w:t>
      </w:r>
      <w:r w:rsidRPr="00431019">
        <w:rPr>
          <w:rFonts w:cs="Times New Roman"/>
          <w:spacing w:val="3"/>
          <w:lang w:val="tr-TR"/>
        </w:rPr>
        <w:t>k</w:t>
      </w:r>
      <w:r w:rsidRPr="00431019">
        <w:rPr>
          <w:rFonts w:cs="Times New Roman"/>
          <w:lang w:val="tr-TR"/>
        </w:rPr>
        <w:t>-ı</w:t>
      </w:r>
      <w:r w:rsidRPr="00431019">
        <w:rPr>
          <w:rFonts w:cs="Times New Roman"/>
          <w:spacing w:val="38"/>
          <w:lang w:val="tr-TR"/>
        </w:rPr>
        <w:t xml:space="preserve"> </w:t>
      </w:r>
      <w:r w:rsidRPr="00431019">
        <w:rPr>
          <w:rFonts w:cs="Times New Roman"/>
          <w:lang w:val="tr-TR"/>
        </w:rPr>
        <w:t>kânûn</w:t>
      </w:r>
      <w:r w:rsidRPr="00431019">
        <w:rPr>
          <w:rFonts w:cs="Times New Roman"/>
          <w:spacing w:val="38"/>
          <w:lang w:val="tr-TR"/>
        </w:rPr>
        <w:t xml:space="preserve"> </w:t>
      </w:r>
      <w:r w:rsidRPr="00431019">
        <w:rPr>
          <w:rFonts w:cs="Times New Roman"/>
          <w:lang w:val="tr-TR"/>
        </w:rPr>
        <w:t>defaatle</w:t>
      </w:r>
      <w:r w:rsidRPr="00431019">
        <w:rPr>
          <w:rFonts w:cs="Times New Roman"/>
          <w:spacing w:val="38"/>
          <w:lang w:val="tr-TR"/>
        </w:rPr>
        <w:t xml:space="preserve"> </w:t>
      </w:r>
      <w:r w:rsidRPr="00431019">
        <w:rPr>
          <w:rFonts w:cs="Times New Roman"/>
          <w:lang w:val="tr-TR"/>
        </w:rPr>
        <w:t>kâ</w:t>
      </w:r>
      <w:r w:rsidRPr="00431019">
        <w:rPr>
          <w:rFonts w:cs="Times New Roman"/>
          <w:spacing w:val="-1"/>
          <w:lang w:val="tr-TR"/>
        </w:rPr>
        <w:t>n</w:t>
      </w:r>
      <w:r w:rsidRPr="00431019">
        <w:rPr>
          <w:rFonts w:cs="Times New Roman"/>
          <w:lang w:val="tr-TR"/>
        </w:rPr>
        <w:t>ûn üzere</w:t>
      </w:r>
      <w:r w:rsidRPr="00431019">
        <w:rPr>
          <w:rFonts w:cs="Times New Roman"/>
          <w:spacing w:val="42"/>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42"/>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43"/>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39"/>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41"/>
          <w:lang w:val="tr-TR"/>
        </w:rPr>
        <w:t xml:space="preserve"> </w:t>
      </w:r>
      <w:r w:rsidRPr="00431019">
        <w:rPr>
          <w:rFonts w:cs="Times New Roman"/>
          <w:spacing w:val="1"/>
          <w:lang w:val="tr-TR"/>
        </w:rPr>
        <w:t>i</w:t>
      </w:r>
      <w:r w:rsidRPr="00431019">
        <w:rPr>
          <w:rFonts w:cs="Times New Roman"/>
          <w:spacing w:val="-2"/>
          <w:lang w:val="tr-TR"/>
        </w:rPr>
        <w:t>m</w:t>
      </w:r>
      <w:r w:rsidRPr="00431019">
        <w:rPr>
          <w:rFonts w:cs="Times New Roman"/>
          <w:lang w:val="tr-TR"/>
        </w:rPr>
        <w:t>di</w:t>
      </w:r>
      <w:r w:rsidRPr="00431019">
        <w:rPr>
          <w:rFonts w:cs="Times New Roman"/>
          <w:spacing w:val="43"/>
          <w:lang w:val="tr-TR"/>
        </w:rPr>
        <w:t xml:space="preserve"> </w:t>
      </w:r>
      <w:r w:rsidRPr="00431019">
        <w:rPr>
          <w:rFonts w:cs="Times New Roman"/>
          <w:lang w:val="tr-TR"/>
        </w:rPr>
        <w:t>siz</w:t>
      </w:r>
      <w:r w:rsidRPr="00431019">
        <w:rPr>
          <w:rFonts w:cs="Times New Roman"/>
          <w:spacing w:val="42"/>
          <w:lang w:val="tr-TR"/>
        </w:rPr>
        <w:t xml:space="preserve"> </w:t>
      </w:r>
      <w:r w:rsidRPr="00431019">
        <w:rPr>
          <w:rFonts w:cs="Times New Roman"/>
          <w:lang w:val="tr-TR"/>
        </w:rPr>
        <w:t>ki</w:t>
      </w:r>
      <w:r w:rsidRPr="00431019">
        <w:rPr>
          <w:rFonts w:cs="Times New Roman"/>
          <w:spacing w:val="42"/>
          <w:lang w:val="tr-TR"/>
        </w:rPr>
        <w:t xml:space="preserve"> </w:t>
      </w:r>
      <w:r w:rsidRPr="00431019">
        <w:rPr>
          <w:rFonts w:cs="Times New Roman"/>
          <w:lang w:val="tr-TR"/>
        </w:rPr>
        <w:t>ve</w:t>
      </w:r>
      <w:r w:rsidRPr="00431019">
        <w:rPr>
          <w:rFonts w:cs="Times New Roman"/>
          <w:spacing w:val="-1"/>
          <w:lang w:val="tr-TR"/>
        </w:rPr>
        <w:t>z</w:t>
      </w:r>
      <w:r w:rsidRPr="00431019">
        <w:rPr>
          <w:rFonts w:cs="Times New Roman"/>
          <w:lang w:val="tr-TR"/>
        </w:rPr>
        <w:t>i</w:t>
      </w:r>
      <w:r w:rsidRPr="00431019">
        <w:rPr>
          <w:rFonts w:cs="Times New Roman"/>
          <w:spacing w:val="4"/>
          <w:lang w:val="tr-TR"/>
        </w:rPr>
        <w:t>r</w:t>
      </w:r>
      <w:r w:rsidRPr="00431019">
        <w:rPr>
          <w:rFonts w:cs="Times New Roman"/>
          <w:lang w:val="tr-TR"/>
        </w:rPr>
        <w:t>-i</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üşâr</w:t>
      </w:r>
      <w:r w:rsidRPr="00431019">
        <w:rPr>
          <w:rFonts w:cs="Times New Roman"/>
          <w:spacing w:val="42"/>
          <w:lang w:val="tr-TR"/>
        </w:rPr>
        <w:t xml:space="preserve"> </w:t>
      </w:r>
      <w:r w:rsidRPr="00431019">
        <w:rPr>
          <w:rFonts w:cs="Times New Roman"/>
          <w:lang w:val="tr-TR"/>
        </w:rPr>
        <w:t>ve</w:t>
      </w:r>
      <w:r w:rsidRPr="00431019">
        <w:rPr>
          <w:rFonts w:cs="Times New Roman"/>
          <w:spacing w:val="42"/>
          <w:lang w:val="tr-TR"/>
        </w:rPr>
        <w:t xml:space="preserve"> </w:t>
      </w:r>
      <w:r w:rsidRPr="00431019">
        <w:rPr>
          <w:rFonts w:cs="Times New Roman"/>
          <w:lang w:val="tr-TR"/>
        </w:rPr>
        <w:t>nâ’ib-i</w:t>
      </w:r>
      <w:r w:rsidRPr="00431019">
        <w:rPr>
          <w:rFonts w:cs="Times New Roman"/>
          <w:spacing w:val="42"/>
          <w:lang w:val="tr-TR"/>
        </w:rPr>
        <w:t xml:space="preserve"> </w:t>
      </w:r>
      <w:r w:rsidRPr="00431019">
        <w:rPr>
          <w:rFonts w:cs="Times New Roman"/>
          <w:lang w:val="tr-TR"/>
        </w:rPr>
        <w:t>mû</w:t>
      </w:r>
      <w:r w:rsidRPr="00431019">
        <w:rPr>
          <w:rFonts w:cs="Times New Roman"/>
          <w:spacing w:val="-2"/>
          <w:lang w:val="tr-TR"/>
        </w:rPr>
        <w:t>m</w:t>
      </w:r>
      <w:r w:rsidRPr="00431019">
        <w:rPr>
          <w:rFonts w:cs="Times New Roman"/>
          <w:lang w:val="tr-TR"/>
        </w:rPr>
        <w:t>â- iley</w:t>
      </w:r>
      <w:r w:rsidRPr="00431019">
        <w:rPr>
          <w:rFonts w:cs="Times New Roman"/>
          <w:spacing w:val="-1"/>
          <w:lang w:val="tr-TR"/>
        </w:rPr>
        <w:t>h</w:t>
      </w:r>
      <w:r w:rsidRPr="00431019">
        <w:rPr>
          <w:rFonts w:cs="Times New Roman"/>
          <w:lang w:val="tr-TR"/>
        </w:rPr>
        <w:t>i</w:t>
      </w:r>
      <w:r w:rsidRPr="00431019">
        <w:rPr>
          <w:rFonts w:cs="Times New Roman"/>
          <w:spacing w:val="-2"/>
          <w:lang w:val="tr-TR"/>
        </w:rPr>
        <w:t>m</w:t>
      </w:r>
      <w:r w:rsidRPr="00431019">
        <w:rPr>
          <w:rFonts w:cs="Times New Roman"/>
          <w:lang w:val="tr-TR"/>
        </w:rPr>
        <w:t>siz</w:t>
      </w:r>
      <w:r w:rsidRPr="00431019">
        <w:rPr>
          <w:rFonts w:cs="Times New Roman"/>
          <w:spacing w:val="16"/>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-ı</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ez</w:t>
      </w:r>
      <w:r w:rsidRPr="00431019">
        <w:rPr>
          <w:rFonts w:cs="Times New Roman"/>
          <w:spacing w:val="1"/>
          <w:lang w:val="tr-TR"/>
        </w:rPr>
        <w:t>b</w:t>
      </w:r>
      <w:r w:rsidRPr="00431019">
        <w:rPr>
          <w:rFonts w:cs="Times New Roman"/>
          <w:lang w:val="tr-TR"/>
        </w:rPr>
        <w:t>ûru</w:t>
      </w:r>
      <w:r w:rsidRPr="00431019">
        <w:rPr>
          <w:rFonts w:cs="Times New Roman"/>
          <w:spacing w:val="15"/>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w:t>
      </w:r>
      <w:r w:rsidRPr="00431019">
        <w:rPr>
          <w:rFonts w:cs="Times New Roman"/>
          <w:spacing w:val="2"/>
          <w:lang w:val="tr-TR"/>
        </w:rPr>
        <w:t>ʿ</w:t>
      </w:r>
      <w:r w:rsidRPr="00431019">
        <w:rPr>
          <w:rFonts w:cs="Times New Roman"/>
          <w:spacing w:val="-1"/>
          <w:lang w:val="tr-TR"/>
        </w:rPr>
        <w:t>-</w:t>
      </w:r>
      <w:r w:rsidRPr="00431019">
        <w:rPr>
          <w:rFonts w:cs="Times New Roman"/>
          <w:lang w:val="tr-TR"/>
        </w:rPr>
        <w:t>i</w:t>
      </w:r>
      <w:r w:rsidRPr="00431019">
        <w:rPr>
          <w:rFonts w:cs="Times New Roman"/>
          <w:spacing w:val="15"/>
          <w:lang w:val="tr-TR"/>
        </w:rPr>
        <w:t xml:space="preserve"> </w:t>
      </w:r>
      <w:r w:rsidRPr="00431019">
        <w:rPr>
          <w:rFonts w:cs="Times New Roman"/>
          <w:spacing w:val="-1"/>
          <w:lang w:val="tr-TR"/>
        </w:rPr>
        <w:t>şe</w:t>
      </w:r>
      <w:r w:rsidRPr="00431019">
        <w:rPr>
          <w:rFonts w:cs="Times New Roman"/>
          <w:lang w:val="tr-TR"/>
        </w:rPr>
        <w:t>rîfe</w:t>
      </w:r>
      <w:r w:rsidRPr="00431019">
        <w:rPr>
          <w:rFonts w:cs="Times New Roman"/>
          <w:spacing w:val="14"/>
          <w:lang w:val="tr-TR"/>
        </w:rPr>
        <w:t xml:space="preserve"> </w:t>
      </w:r>
      <w:r w:rsidRPr="00431019">
        <w:rPr>
          <w:rFonts w:cs="Times New Roman"/>
          <w:lang w:val="tr-TR"/>
        </w:rPr>
        <w:t>ve</w:t>
      </w:r>
      <w:r w:rsidRPr="00431019">
        <w:rPr>
          <w:rFonts w:cs="Times New Roman"/>
          <w:spacing w:val="15"/>
          <w:lang w:val="tr-TR"/>
        </w:rPr>
        <w:t xml:space="preserve"> </w:t>
      </w:r>
      <w:r w:rsidRPr="00431019">
        <w:rPr>
          <w:rFonts w:cs="Times New Roman"/>
          <w:spacing w:val="-2"/>
          <w:lang w:val="tr-TR"/>
        </w:rPr>
        <w:t>b</w:t>
      </w:r>
      <w:r w:rsidRPr="00431019">
        <w:rPr>
          <w:rFonts w:cs="Times New Roman"/>
          <w:lang w:val="tr-TR"/>
        </w:rPr>
        <w:t>âl</w:t>
      </w:r>
      <w:r w:rsidRPr="00431019">
        <w:rPr>
          <w:rFonts w:cs="Times New Roman"/>
          <w:spacing w:val="-1"/>
          <w:lang w:val="tr-TR"/>
        </w:rPr>
        <w:t>â</w:t>
      </w:r>
      <w:r w:rsidRPr="00431019">
        <w:rPr>
          <w:rFonts w:cs="Times New Roman"/>
          <w:lang w:val="tr-TR"/>
        </w:rPr>
        <w:t>da</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14"/>
          <w:lang w:val="tr-TR"/>
        </w:rPr>
        <w:t xml:space="preserve"> </w:t>
      </w:r>
      <w:r w:rsidRPr="00431019">
        <w:rPr>
          <w:rFonts w:cs="Times New Roman"/>
          <w:lang w:val="tr-TR"/>
        </w:rPr>
        <w:t>olan</w:t>
      </w:r>
      <w:r w:rsidRPr="00431019">
        <w:rPr>
          <w:rFonts w:cs="Times New Roman"/>
          <w:spacing w:val="15"/>
          <w:lang w:val="tr-TR"/>
        </w:rPr>
        <w:t xml:space="preserve"> </w:t>
      </w:r>
      <w:r w:rsidRPr="00431019">
        <w:rPr>
          <w:rFonts w:cs="Times New Roman"/>
          <w:spacing w:val="-2"/>
          <w:lang w:val="tr-TR"/>
        </w:rPr>
        <w:t>k</w:t>
      </w:r>
      <w:r w:rsidRPr="00431019">
        <w:rPr>
          <w:rFonts w:cs="Times New Roman"/>
          <w:lang w:val="tr-TR"/>
        </w:rPr>
        <w:t>ânû</w:t>
      </w:r>
      <w:r w:rsidRPr="00431019">
        <w:rPr>
          <w:rFonts w:cs="Times New Roman"/>
          <w:spacing w:val="2"/>
          <w:lang w:val="tr-TR"/>
        </w:rPr>
        <w:t>n</w:t>
      </w:r>
      <w:r w:rsidRPr="00431019">
        <w:rPr>
          <w:rFonts w:cs="Times New Roman"/>
          <w:lang w:val="tr-TR"/>
        </w:rPr>
        <w:t>-ı</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ünîfe</w:t>
      </w:r>
      <w:r w:rsidRPr="00431019">
        <w:rPr>
          <w:rFonts w:cs="Times New Roman"/>
          <w:spacing w:val="15"/>
          <w:lang w:val="tr-TR"/>
        </w:rPr>
        <w:t xml:space="preserve"> </w:t>
      </w:r>
      <w:r w:rsidRPr="00431019">
        <w:rPr>
          <w:rFonts w:cs="Times New Roman"/>
          <w:lang w:val="tr-TR"/>
        </w:rPr>
        <w:t>tat</w:t>
      </w:r>
      <w:r w:rsidRPr="00431019">
        <w:rPr>
          <w:rFonts w:cs="Times New Roman"/>
          <w:spacing w:val="-1"/>
          <w:lang w:val="tr-TR"/>
        </w:rPr>
        <w:t>b</w:t>
      </w:r>
      <w:r w:rsidRPr="00431019">
        <w:rPr>
          <w:rFonts w:cs="Times New Roman"/>
          <w:lang w:val="tr-TR"/>
        </w:rPr>
        <w:t>îk iderek</w:t>
      </w:r>
      <w:r w:rsidRPr="00431019">
        <w:rPr>
          <w:rFonts w:cs="Times New Roman"/>
          <w:spacing w:val="54"/>
          <w:lang w:val="tr-TR"/>
        </w:rPr>
        <w:t xml:space="preserve"> </w:t>
      </w:r>
      <w:r w:rsidRPr="00431019">
        <w:rPr>
          <w:rFonts w:cs="Times New Roman"/>
          <w:spacing w:val="-2"/>
          <w:lang w:val="tr-TR"/>
        </w:rPr>
        <w:t>b</w:t>
      </w:r>
      <w:r w:rsidRPr="00431019">
        <w:rPr>
          <w:rFonts w:cs="Times New Roman"/>
          <w:lang w:val="tr-TR"/>
        </w:rPr>
        <w:t>e</w:t>
      </w:r>
      <w:r w:rsidRPr="00431019">
        <w:rPr>
          <w:rFonts w:cs="Times New Roman"/>
          <w:spacing w:val="1"/>
          <w:lang w:val="tr-TR"/>
        </w:rPr>
        <w:t>r</w:t>
      </w:r>
      <w:r w:rsidRPr="00431019">
        <w:rPr>
          <w:rFonts w:cs="Times New Roman"/>
          <w:lang w:val="tr-TR"/>
        </w:rPr>
        <w:t>-</w:t>
      </w:r>
      <w:r w:rsidRPr="00431019">
        <w:rPr>
          <w:rFonts w:cs="Times New Roman"/>
          <w:spacing w:val="-2"/>
          <w:lang w:val="tr-TR"/>
        </w:rPr>
        <w:t>v</w:t>
      </w:r>
      <w:r w:rsidRPr="00431019">
        <w:rPr>
          <w:rFonts w:cs="Times New Roman"/>
          <w:lang w:val="tr-TR"/>
        </w:rPr>
        <w:t>ech-i</w:t>
      </w:r>
      <w:r w:rsidRPr="00431019">
        <w:rPr>
          <w:rFonts w:cs="Times New Roman"/>
          <w:spacing w:val="55"/>
          <w:lang w:val="tr-TR"/>
        </w:rPr>
        <w:t xml:space="preserve"> </w:t>
      </w:r>
      <w:r w:rsidRPr="00431019">
        <w:rPr>
          <w:rFonts w:cs="Times New Roman"/>
          <w:spacing w:val="-2"/>
          <w:lang w:val="tr-TR"/>
        </w:rPr>
        <w:t>h</w:t>
      </w:r>
      <w:r w:rsidRPr="00431019">
        <w:rPr>
          <w:rFonts w:cs="Times New Roman"/>
          <w:lang w:val="tr-TR"/>
        </w:rPr>
        <w:t>akkâniye</w:t>
      </w:r>
      <w:r w:rsidRPr="00431019">
        <w:rPr>
          <w:rFonts w:cs="Times New Roman"/>
          <w:spacing w:val="-1"/>
          <w:lang w:val="tr-TR"/>
        </w:rPr>
        <w:t>t</w:t>
      </w:r>
      <w:r w:rsidRPr="00431019">
        <w:rPr>
          <w:rFonts w:cs="Times New Roman"/>
          <w:lang w:val="tr-TR"/>
        </w:rPr>
        <w:t>-i</w:t>
      </w:r>
      <w:r w:rsidRPr="00431019">
        <w:rPr>
          <w:rFonts w:cs="Times New Roman"/>
          <w:spacing w:val="55"/>
          <w:lang w:val="tr-TR"/>
        </w:rPr>
        <w:t xml:space="preserve"> </w:t>
      </w:r>
      <w:r w:rsidRPr="00431019">
        <w:rPr>
          <w:rFonts w:cs="Times New Roman"/>
          <w:lang w:val="tr-TR"/>
        </w:rPr>
        <w:t>rü’</w:t>
      </w:r>
      <w:r w:rsidRPr="00431019">
        <w:rPr>
          <w:rFonts w:cs="Times New Roman"/>
          <w:spacing w:val="-2"/>
          <w:lang w:val="tr-TR"/>
        </w:rPr>
        <w:t>y</w:t>
      </w:r>
      <w:r w:rsidRPr="00431019">
        <w:rPr>
          <w:rFonts w:cs="Times New Roman"/>
          <w:lang w:val="tr-TR"/>
        </w:rPr>
        <w:t>et</w:t>
      </w:r>
      <w:r w:rsidRPr="00431019">
        <w:rPr>
          <w:rFonts w:cs="Times New Roman"/>
          <w:spacing w:val="55"/>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55"/>
          <w:lang w:val="tr-TR"/>
        </w:rPr>
        <w:t xml:space="preserve"> </w:t>
      </w:r>
      <w:r w:rsidRPr="00431019">
        <w:rPr>
          <w:rFonts w:cs="Times New Roman"/>
          <w:lang w:val="tr-TR"/>
        </w:rPr>
        <w:t>fî</w:t>
      </w:r>
      <w:r w:rsidRPr="00431019">
        <w:rPr>
          <w:rFonts w:cs="Times New Roman"/>
          <w:spacing w:val="-1"/>
          <w:lang w:val="tr-TR"/>
        </w:rPr>
        <w:t>’</w:t>
      </w:r>
      <w:r w:rsidRPr="00431019">
        <w:rPr>
          <w:rFonts w:cs="Times New Roman"/>
          <w:spacing w:val="1"/>
          <w:lang w:val="tr-TR"/>
        </w:rPr>
        <w:t>l</w:t>
      </w:r>
      <w:r w:rsidRPr="00431019">
        <w:rPr>
          <w:rFonts w:cs="Times New Roman"/>
          <w:spacing w:val="-1"/>
          <w:lang w:val="tr-TR"/>
        </w:rPr>
        <w:t>-</w:t>
      </w:r>
      <w:r w:rsidRPr="00431019">
        <w:rPr>
          <w:rFonts w:cs="Times New Roman"/>
          <w:lang w:val="tr-TR"/>
        </w:rPr>
        <w:t>hakîka</w:t>
      </w:r>
      <w:r w:rsidRPr="00431019">
        <w:rPr>
          <w:rFonts w:cs="Times New Roman"/>
          <w:spacing w:val="5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-merʿa</w:t>
      </w:r>
      <w:r w:rsidRPr="00431019">
        <w:rPr>
          <w:rFonts w:cs="Times New Roman"/>
          <w:spacing w:val="55"/>
          <w:lang w:val="tr-TR"/>
        </w:rPr>
        <w:t xml:space="preserve"> </w:t>
      </w:r>
      <w:r w:rsidRPr="00431019">
        <w:rPr>
          <w:rFonts w:cs="Times New Roman"/>
          <w:spacing w:val="-2"/>
          <w:lang w:val="tr-TR"/>
        </w:rPr>
        <w:t>y</w:t>
      </w:r>
      <w:r w:rsidRPr="00431019">
        <w:rPr>
          <w:rFonts w:cs="Times New Roman"/>
          <w:lang w:val="tr-TR"/>
        </w:rPr>
        <w:t>erler</w:t>
      </w:r>
      <w:r w:rsidRPr="00431019">
        <w:rPr>
          <w:rFonts w:cs="Times New Roman"/>
          <w:spacing w:val="-1"/>
          <w:lang w:val="tr-TR"/>
        </w:rPr>
        <w:t>i</w:t>
      </w:r>
      <w:r w:rsidRPr="00431019">
        <w:rPr>
          <w:rFonts w:cs="Times New Roman"/>
          <w:lang w:val="tr-TR"/>
        </w:rPr>
        <w:t>ne</w:t>
      </w:r>
      <w:r w:rsidRPr="00431019">
        <w:rPr>
          <w:rFonts w:cs="Times New Roman"/>
          <w:spacing w:val="56"/>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te</w:t>
      </w:r>
      <w:r w:rsidRPr="00431019">
        <w:rPr>
          <w:rFonts w:cs="Times New Roman"/>
          <w:spacing w:val="-2"/>
          <w:lang w:val="tr-TR"/>
        </w:rPr>
        <w:t>y</w:t>
      </w:r>
      <w:r w:rsidRPr="00431019">
        <w:rPr>
          <w:rFonts w:cs="Times New Roman"/>
          <w:lang w:val="tr-TR"/>
        </w:rPr>
        <w:t xml:space="preserve">n-i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ete</w:t>
      </w:r>
      <w:r w:rsidRPr="00431019">
        <w:rPr>
          <w:rFonts w:cs="Times New Roman"/>
          <w:spacing w:val="1"/>
          <w:lang w:val="tr-TR"/>
        </w:rPr>
        <w:t>y</w:t>
      </w:r>
      <w:r w:rsidRPr="00431019">
        <w:rPr>
          <w:rFonts w:cs="Times New Roman"/>
          <w:lang w:val="tr-TR"/>
        </w:rPr>
        <w:t>n</w:t>
      </w:r>
      <w:r w:rsidRPr="00431019">
        <w:rPr>
          <w:rFonts w:cs="Times New Roman"/>
          <w:spacing w:val="36"/>
          <w:lang w:val="tr-TR"/>
        </w:rPr>
        <w:t xml:space="preserve"> </w:t>
      </w:r>
      <w:r w:rsidRPr="00431019">
        <w:rPr>
          <w:rFonts w:cs="Times New Roman"/>
          <w:lang w:val="tr-TR"/>
        </w:rPr>
        <w:t>ahâlîleri</w:t>
      </w:r>
      <w:r w:rsidRPr="00431019">
        <w:rPr>
          <w:rFonts w:cs="Times New Roman"/>
          <w:spacing w:val="-2"/>
          <w:lang w:val="tr-TR"/>
        </w:rPr>
        <w:t>n</w:t>
      </w:r>
      <w:r w:rsidRPr="00431019">
        <w:rPr>
          <w:rFonts w:cs="Times New Roman"/>
          <w:lang w:val="tr-TR"/>
        </w:rPr>
        <w:t>in</w:t>
      </w:r>
      <w:r w:rsidRPr="00431019">
        <w:rPr>
          <w:rFonts w:cs="Times New Roman"/>
          <w:spacing w:val="37"/>
          <w:lang w:val="tr-TR"/>
        </w:rPr>
        <w:t xml:space="preserve"> </w:t>
      </w:r>
      <w:r w:rsidRPr="00431019">
        <w:rPr>
          <w:rFonts w:cs="Times New Roman"/>
          <w:spacing w:val="-2"/>
          <w:lang w:val="tr-TR"/>
        </w:rPr>
        <w:t>m</w:t>
      </w:r>
      <w:r w:rsidRPr="00431019">
        <w:rPr>
          <w:rFonts w:cs="Times New Roman"/>
          <w:lang w:val="tr-TR"/>
        </w:rPr>
        <w:t>üdâhele</w:t>
      </w:r>
      <w:r w:rsidRPr="00431019">
        <w:rPr>
          <w:rFonts w:cs="Times New Roman"/>
          <w:spacing w:val="37"/>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eleri</w:t>
      </w:r>
      <w:r w:rsidRPr="00431019">
        <w:rPr>
          <w:rFonts w:cs="Times New Roman"/>
          <w:spacing w:val="37"/>
          <w:lang w:val="tr-TR"/>
        </w:rPr>
        <w:t xml:space="preserve"> </w:t>
      </w:r>
      <w:r w:rsidRPr="00431019">
        <w:rPr>
          <w:rFonts w:cs="Times New Roman"/>
          <w:lang w:val="tr-TR"/>
        </w:rPr>
        <w:t>b</w:t>
      </w:r>
      <w:r w:rsidRPr="00431019">
        <w:rPr>
          <w:rFonts w:cs="Times New Roman"/>
          <w:spacing w:val="4"/>
          <w:lang w:val="tr-TR"/>
        </w:rPr>
        <w:t>i</w:t>
      </w:r>
      <w:r w:rsidRPr="00431019">
        <w:rPr>
          <w:rFonts w:cs="Times New Roman"/>
          <w:spacing w:val="-1"/>
          <w:lang w:val="tr-TR"/>
        </w:rPr>
        <w:t>-</w:t>
      </w:r>
      <w:r w:rsidRPr="00431019">
        <w:rPr>
          <w:rFonts w:cs="Times New Roman"/>
          <w:lang w:val="tr-TR"/>
        </w:rPr>
        <w:t>vech</w:t>
      </w:r>
      <w:r w:rsidRPr="00431019">
        <w:rPr>
          <w:rFonts w:cs="Times New Roman"/>
          <w:spacing w:val="37"/>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hilâf-ı</w:t>
      </w:r>
      <w:r w:rsidRPr="00431019">
        <w:rPr>
          <w:rFonts w:cs="Times New Roman"/>
          <w:spacing w:val="37"/>
          <w:lang w:val="tr-TR"/>
        </w:rPr>
        <w:t xml:space="preserve"> </w:t>
      </w:r>
      <w:r w:rsidRPr="00431019">
        <w:rPr>
          <w:rFonts w:cs="Times New Roman"/>
          <w:lang w:val="tr-TR"/>
        </w:rPr>
        <w:t>kânûn</w:t>
      </w:r>
      <w:r w:rsidRPr="00431019">
        <w:rPr>
          <w:rFonts w:cs="Times New Roman"/>
          <w:spacing w:val="37"/>
          <w:lang w:val="tr-TR"/>
        </w:rPr>
        <w:t xml:space="preserve"> </w:t>
      </w:r>
      <w:r w:rsidRPr="00431019">
        <w:rPr>
          <w:rFonts w:cs="Times New Roman"/>
          <w:lang w:val="tr-TR"/>
        </w:rPr>
        <w:t>idüğün</w:t>
      </w:r>
      <w:r w:rsidRPr="00431019">
        <w:rPr>
          <w:rFonts w:cs="Times New Roman"/>
          <w:spacing w:val="37"/>
          <w:lang w:val="tr-TR"/>
        </w:rPr>
        <w:t xml:space="preserve"> </w:t>
      </w:r>
      <w:r w:rsidRPr="00431019">
        <w:rPr>
          <w:rFonts w:cs="Times New Roman"/>
          <w:lang w:val="tr-TR"/>
        </w:rPr>
        <w:t>ʿınd</w:t>
      </w:r>
      <w:r w:rsidRPr="00431019">
        <w:rPr>
          <w:rFonts w:cs="Times New Roman"/>
          <w:spacing w:val="-1"/>
          <w:lang w:val="tr-TR"/>
        </w:rPr>
        <w:t>e</w:t>
      </w:r>
      <w:r w:rsidRPr="00431019">
        <w:rPr>
          <w:rFonts w:cs="Times New Roman"/>
          <w:lang w:val="tr-TR"/>
        </w:rPr>
        <w:t>’</w:t>
      </w:r>
      <w:r w:rsidRPr="00431019">
        <w:rPr>
          <w:rFonts w:cs="Times New Roman"/>
          <w:spacing w:val="1"/>
          <w:lang w:val="tr-TR"/>
        </w:rPr>
        <w:t>ş</w:t>
      </w:r>
      <w:r w:rsidRPr="00431019">
        <w:rPr>
          <w:rFonts w:cs="Times New Roman"/>
          <w:lang w:val="tr-TR"/>
        </w:rPr>
        <w:t>- şerʿ</w:t>
      </w:r>
      <w:r w:rsidRPr="00431019">
        <w:rPr>
          <w:rFonts w:cs="Times New Roman"/>
          <w:spacing w:val="35"/>
          <w:lang w:val="tr-TR"/>
        </w:rPr>
        <w:t xml:space="preserve"> </w:t>
      </w:r>
      <w:r w:rsidRPr="00431019">
        <w:rPr>
          <w:rFonts w:cs="Times New Roman"/>
          <w:lang w:val="tr-TR"/>
        </w:rPr>
        <w:t>tebeyy</w:t>
      </w:r>
      <w:r w:rsidRPr="00431019">
        <w:rPr>
          <w:rFonts w:cs="Times New Roman"/>
          <w:spacing w:val="-1"/>
          <w:lang w:val="tr-TR"/>
        </w:rPr>
        <w:t>ü</w:t>
      </w:r>
      <w:r w:rsidRPr="00431019">
        <w:rPr>
          <w:rFonts w:cs="Times New Roman"/>
          <w:lang w:val="tr-TR"/>
        </w:rPr>
        <w:t>n</w:t>
      </w:r>
      <w:r w:rsidRPr="00431019">
        <w:rPr>
          <w:rFonts w:cs="Times New Roman"/>
          <w:spacing w:val="35"/>
          <w:lang w:val="tr-TR"/>
        </w:rPr>
        <w:t xml:space="preserve"> </w:t>
      </w:r>
      <w:r w:rsidRPr="00431019">
        <w:rPr>
          <w:rFonts w:cs="Times New Roman"/>
          <w:lang w:val="tr-TR"/>
        </w:rPr>
        <w:t>ve</w:t>
      </w:r>
      <w:r w:rsidRPr="00431019">
        <w:rPr>
          <w:rFonts w:cs="Times New Roman"/>
          <w:spacing w:val="36"/>
          <w:lang w:val="tr-TR"/>
        </w:rPr>
        <w:t xml:space="preserve"> </w:t>
      </w:r>
      <w:r w:rsidRPr="00431019">
        <w:rPr>
          <w:rFonts w:cs="Times New Roman"/>
          <w:lang w:val="tr-TR"/>
        </w:rPr>
        <w:t>tahak</w:t>
      </w:r>
      <w:r w:rsidRPr="00431019">
        <w:rPr>
          <w:rFonts w:cs="Times New Roman"/>
          <w:spacing w:val="-2"/>
          <w:lang w:val="tr-TR"/>
        </w:rPr>
        <w:t>k</w:t>
      </w:r>
      <w:r w:rsidRPr="00431019">
        <w:rPr>
          <w:rFonts w:cs="Times New Roman"/>
          <w:lang w:val="tr-TR"/>
        </w:rPr>
        <w:t>uk</w:t>
      </w:r>
      <w:r w:rsidRPr="00431019">
        <w:rPr>
          <w:rFonts w:cs="Times New Roman"/>
          <w:spacing w:val="35"/>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iği</w:t>
      </w:r>
      <w:r w:rsidRPr="00431019">
        <w:rPr>
          <w:rFonts w:cs="Times New Roman"/>
          <w:spacing w:val="35"/>
          <w:lang w:val="tr-TR"/>
        </w:rPr>
        <w:t xml:space="preserve"> </w:t>
      </w:r>
      <w:r w:rsidRPr="00431019">
        <w:rPr>
          <w:rFonts w:cs="Times New Roman"/>
          <w:lang w:val="tr-TR"/>
        </w:rPr>
        <w:t>hâlde</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35"/>
          <w:lang w:val="tr-TR"/>
        </w:rPr>
        <w:t xml:space="preserve"> </w:t>
      </w:r>
      <w:r w:rsidRPr="00431019">
        <w:rPr>
          <w:rFonts w:cs="Times New Roman"/>
          <w:lang w:val="tr-TR"/>
        </w:rPr>
        <w:t>ü</w:t>
      </w:r>
      <w:r w:rsidRPr="00431019">
        <w:rPr>
          <w:rFonts w:cs="Times New Roman"/>
          <w:spacing w:val="35"/>
          <w:lang w:val="tr-TR"/>
        </w:rPr>
        <w:t xml:space="preserve"> </w:t>
      </w:r>
      <w:r w:rsidRPr="00431019">
        <w:rPr>
          <w:rFonts w:cs="Times New Roman"/>
          <w:lang w:val="tr-TR"/>
        </w:rPr>
        <w:t>defʿ</w:t>
      </w:r>
      <w:r w:rsidRPr="00431019">
        <w:rPr>
          <w:rFonts w:cs="Times New Roman"/>
          <w:spacing w:val="35"/>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rle</w:t>
      </w:r>
      <w:r w:rsidRPr="00431019">
        <w:rPr>
          <w:rFonts w:cs="Times New Roman"/>
          <w:spacing w:val="34"/>
          <w:lang w:val="tr-TR"/>
        </w:rPr>
        <w:t xml:space="preserve"> </w:t>
      </w:r>
      <w:r w:rsidRPr="00431019">
        <w:rPr>
          <w:rFonts w:cs="Times New Roman"/>
          <w:lang w:val="tr-TR"/>
        </w:rPr>
        <w:t>o</w:t>
      </w:r>
      <w:r w:rsidRPr="00431019">
        <w:rPr>
          <w:rFonts w:cs="Times New Roman"/>
          <w:spacing w:val="5"/>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erʿa</w:t>
      </w:r>
      <w:r w:rsidRPr="00431019">
        <w:rPr>
          <w:rFonts w:cs="Times New Roman"/>
          <w:spacing w:val="36"/>
          <w:lang w:val="tr-TR"/>
        </w:rPr>
        <w:t xml:space="preserve"> </w:t>
      </w:r>
      <w:r w:rsidRPr="00431019">
        <w:rPr>
          <w:rFonts w:cs="Times New Roman"/>
          <w:spacing w:val="-2"/>
          <w:lang w:val="tr-TR"/>
        </w:rPr>
        <w:t>y</w:t>
      </w:r>
      <w:r w:rsidRPr="00431019">
        <w:rPr>
          <w:rFonts w:cs="Times New Roman"/>
          <w:lang w:val="tr-TR"/>
        </w:rPr>
        <w:t>erleri</w:t>
      </w:r>
      <w:r w:rsidRPr="00431019">
        <w:rPr>
          <w:rFonts w:cs="Times New Roman"/>
          <w:spacing w:val="36"/>
          <w:lang w:val="tr-TR"/>
        </w:rPr>
        <w:t xml:space="preserve"> </w:t>
      </w:r>
      <w:r w:rsidRPr="00431019">
        <w:rPr>
          <w:rFonts w:cs="Times New Roman"/>
          <w:spacing w:val="-2"/>
          <w:lang w:val="tr-TR"/>
        </w:rPr>
        <w:t>k</w:t>
      </w:r>
      <w:r w:rsidRPr="00431019">
        <w:rPr>
          <w:rFonts w:cs="Times New Roman"/>
          <w:lang w:val="tr-TR"/>
        </w:rPr>
        <w:t>adî</w:t>
      </w:r>
      <w:r w:rsidRPr="00431019">
        <w:rPr>
          <w:rFonts w:cs="Times New Roman"/>
          <w:spacing w:val="-2"/>
          <w:lang w:val="tr-TR"/>
        </w:rPr>
        <w:t>m</w:t>
      </w:r>
      <w:r w:rsidRPr="00431019">
        <w:rPr>
          <w:rFonts w:cs="Times New Roman"/>
          <w:lang w:val="tr-TR"/>
        </w:rPr>
        <w:t>îsi üzere</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22"/>
          <w:lang w:val="tr-TR"/>
        </w:rPr>
        <w:t xml:space="preserve"> </w:t>
      </w:r>
      <w:r w:rsidRPr="00431019">
        <w:rPr>
          <w:rFonts w:cs="Times New Roman"/>
          <w:lang w:val="tr-TR"/>
        </w:rPr>
        <w:t>Taşlıca</w:t>
      </w:r>
      <w:r w:rsidRPr="00431019">
        <w:rPr>
          <w:rFonts w:cs="Times New Roman"/>
          <w:spacing w:val="20"/>
          <w:lang w:val="tr-TR"/>
        </w:rPr>
        <w:t xml:space="preserve"> </w:t>
      </w:r>
      <w:r w:rsidRPr="00431019">
        <w:rPr>
          <w:rFonts w:cs="Times New Roman"/>
          <w:lang w:val="tr-TR"/>
        </w:rPr>
        <w:t>Karyesi</w:t>
      </w:r>
      <w:r w:rsidRPr="00431019">
        <w:rPr>
          <w:rFonts w:cs="Times New Roman"/>
          <w:spacing w:val="21"/>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âlîsine</w:t>
      </w:r>
      <w:r w:rsidRPr="00431019">
        <w:rPr>
          <w:rFonts w:cs="Times New Roman"/>
          <w:spacing w:val="20"/>
          <w:lang w:val="tr-TR"/>
        </w:rPr>
        <w:t xml:space="preserve"> </w:t>
      </w:r>
      <w:r w:rsidRPr="00431019">
        <w:rPr>
          <w:rFonts w:cs="Times New Roman"/>
          <w:lang w:val="tr-TR"/>
        </w:rPr>
        <w:t>zabt</w:t>
      </w:r>
      <w:r w:rsidRPr="00431019">
        <w:rPr>
          <w:rFonts w:cs="Times New Roman"/>
          <w:spacing w:val="21"/>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1"/>
          <w:lang w:val="tr-TR"/>
        </w:rPr>
        <w:t xml:space="preserve"> </w:t>
      </w:r>
      <w:r w:rsidRPr="00431019">
        <w:rPr>
          <w:rFonts w:cs="Times New Roman"/>
          <w:lang w:val="tr-TR"/>
        </w:rPr>
        <w:t>hayvanlarının</w:t>
      </w:r>
      <w:r w:rsidRPr="00431019">
        <w:rPr>
          <w:rFonts w:cs="Times New Roman"/>
          <w:spacing w:val="21"/>
          <w:lang w:val="tr-TR"/>
        </w:rPr>
        <w:t xml:space="preserve"> </w:t>
      </w:r>
      <w:r w:rsidRPr="00431019">
        <w:rPr>
          <w:rFonts w:cs="Times New Roman"/>
          <w:lang w:val="tr-TR"/>
        </w:rPr>
        <w:t>raʿî</w:t>
      </w:r>
      <w:r w:rsidRPr="00431019">
        <w:rPr>
          <w:rFonts w:cs="Times New Roman"/>
          <w:spacing w:val="20"/>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2"/>
          <w:lang w:val="tr-TR"/>
        </w:rPr>
        <w:t>m</w:t>
      </w:r>
      <w:r w:rsidRPr="00431019">
        <w:rPr>
          <w:rFonts w:cs="Times New Roman"/>
          <w:lang w:val="tr-TR"/>
        </w:rPr>
        <w:t>e</w:t>
      </w:r>
      <w:r w:rsidRPr="00431019">
        <w:rPr>
          <w:rFonts w:cs="Times New Roman"/>
          <w:spacing w:val="4"/>
          <w:lang w:val="tr-TR"/>
        </w:rPr>
        <w:t>s</w:t>
      </w:r>
      <w:r w:rsidRPr="00431019">
        <w:rPr>
          <w:rFonts w:cs="Times New Roman"/>
          <w:lang w:val="tr-TR"/>
        </w:rPr>
        <w:t>i</w:t>
      </w:r>
      <w:r w:rsidRPr="00431019">
        <w:rPr>
          <w:rFonts w:cs="Times New Roman"/>
          <w:spacing w:val="21"/>
          <w:lang w:val="tr-TR"/>
        </w:rPr>
        <w:t xml:space="preserve"> </w:t>
      </w:r>
      <w:r w:rsidRPr="00431019">
        <w:rPr>
          <w:rFonts w:cs="Times New Roman"/>
          <w:lang w:val="tr-TR"/>
        </w:rPr>
        <w:t>husûsuna mübâderet</w:t>
      </w:r>
      <w:r w:rsidRPr="00431019">
        <w:rPr>
          <w:rFonts w:cs="Times New Roman"/>
          <w:spacing w:val="2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2"/>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lang w:val="tr-TR"/>
        </w:rPr>
        <w:t>-ı</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23"/>
          <w:lang w:val="tr-TR"/>
        </w:rPr>
        <w:t xml:space="preserve"> </w:t>
      </w:r>
      <w:r w:rsidRPr="00431019">
        <w:rPr>
          <w:rFonts w:cs="Times New Roman"/>
          <w:lang w:val="tr-TR"/>
        </w:rPr>
        <w:t>zım</w:t>
      </w:r>
      <w:r w:rsidRPr="00431019">
        <w:rPr>
          <w:rFonts w:cs="Times New Roman"/>
          <w:spacing w:val="-2"/>
          <w:lang w:val="tr-TR"/>
        </w:rPr>
        <w:t>m</w:t>
      </w:r>
      <w:r w:rsidRPr="00431019">
        <w:rPr>
          <w:rFonts w:cs="Times New Roman"/>
          <w:lang w:val="tr-TR"/>
        </w:rPr>
        <w:t>ın</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erʿ</w:t>
      </w:r>
      <w:r w:rsidRPr="00431019">
        <w:rPr>
          <w:rFonts w:cs="Times New Roman"/>
          <w:spacing w:val="2"/>
          <w:lang w:val="tr-TR"/>
        </w:rPr>
        <w:t>a</w:t>
      </w:r>
      <w:r w:rsidRPr="00431019">
        <w:rPr>
          <w:rFonts w:cs="Times New Roman"/>
          <w:lang w:val="tr-TR"/>
        </w:rPr>
        <w:t>-ı</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w:t>
      </w:r>
      <w:r w:rsidRPr="00431019">
        <w:rPr>
          <w:rFonts w:cs="Times New Roman"/>
          <w:spacing w:val="23"/>
          <w:lang w:val="tr-TR"/>
        </w:rPr>
        <w:t xml:space="preserve"> </w:t>
      </w:r>
      <w:r w:rsidRPr="00431019">
        <w:rPr>
          <w:rFonts w:cs="Times New Roman"/>
          <w:lang w:val="tr-TR"/>
        </w:rPr>
        <w:t>taraflarından</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übâşîr</w:t>
      </w:r>
      <w:r w:rsidRPr="00431019">
        <w:rPr>
          <w:rFonts w:cs="Times New Roman"/>
          <w:spacing w:val="23"/>
          <w:lang w:val="tr-TR"/>
        </w:rPr>
        <w:t xml:space="preserve"> </w:t>
      </w:r>
      <w:r w:rsidRPr="00431019">
        <w:rPr>
          <w:rFonts w:cs="Times New Roman"/>
          <w:lang w:val="tr-TR"/>
        </w:rPr>
        <w:t xml:space="preserve">taʿyîni </w:t>
      </w:r>
      <w:r w:rsidRPr="00431019">
        <w:rPr>
          <w:rFonts w:cs="Times New Roman"/>
          <w:spacing w:val="-2"/>
          <w:lang w:val="tr-TR"/>
        </w:rPr>
        <w:t>m</w:t>
      </w:r>
      <w:r w:rsidRPr="00431019">
        <w:rPr>
          <w:rFonts w:cs="Times New Roman"/>
          <w:lang w:val="tr-TR"/>
        </w:rPr>
        <w:t>atlûb</w:t>
      </w:r>
      <w:r w:rsidRPr="00431019">
        <w:rPr>
          <w:rFonts w:cs="Times New Roman"/>
          <w:spacing w:val="13"/>
          <w:lang w:val="tr-TR"/>
        </w:rPr>
        <w:t xml:space="preserve"> </w:t>
      </w:r>
      <w:r w:rsidRPr="00431019">
        <w:rPr>
          <w:rFonts w:cs="Times New Roman"/>
          <w:lang w:val="tr-TR"/>
        </w:rPr>
        <w:t>olduğu</w:t>
      </w:r>
      <w:r w:rsidRPr="00431019">
        <w:rPr>
          <w:rFonts w:cs="Times New Roman"/>
          <w:spacing w:val="13"/>
          <w:lang w:val="tr-TR"/>
        </w:rPr>
        <w:t xml:space="preserve"> </w:t>
      </w:r>
      <w:r w:rsidRPr="00431019">
        <w:rPr>
          <w:rFonts w:cs="Times New Roman"/>
          <w:lang w:val="tr-TR"/>
        </w:rPr>
        <w:t>hâlde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uvahharan</w:t>
      </w:r>
      <w:r w:rsidRPr="00431019">
        <w:rPr>
          <w:rFonts w:cs="Times New Roman"/>
          <w:spacing w:val="13"/>
          <w:lang w:val="tr-TR"/>
        </w:rPr>
        <w:t xml:space="preserve"> </w:t>
      </w:r>
      <w:r w:rsidRPr="00431019">
        <w:rPr>
          <w:rFonts w:cs="Times New Roman"/>
          <w:lang w:val="tr-TR"/>
        </w:rPr>
        <w:t>idâr</w:t>
      </w:r>
      <w:r w:rsidRPr="00431019">
        <w:rPr>
          <w:rFonts w:cs="Times New Roman"/>
          <w:spacing w:val="1"/>
          <w:lang w:val="tr-TR"/>
        </w:rPr>
        <w:t>e</w:t>
      </w:r>
      <w:r w:rsidRPr="00431019">
        <w:rPr>
          <w:rFonts w:cs="Times New Roman"/>
          <w:lang w:val="tr-TR"/>
        </w:rPr>
        <w:t>-i</w:t>
      </w:r>
      <w:r w:rsidRPr="00431019">
        <w:rPr>
          <w:rFonts w:cs="Times New Roman"/>
          <w:spacing w:val="12"/>
          <w:lang w:val="tr-TR"/>
        </w:rPr>
        <w:t xml:space="preserve"> </w:t>
      </w:r>
      <w:r w:rsidRPr="00431019">
        <w:rPr>
          <w:rFonts w:cs="Times New Roman"/>
          <w:lang w:val="tr-TR"/>
        </w:rPr>
        <w:t>seniyye</w:t>
      </w:r>
      <w:r w:rsidRPr="00431019">
        <w:rPr>
          <w:rFonts w:cs="Times New Roman"/>
          <w:spacing w:val="12"/>
          <w:lang w:val="tr-TR"/>
        </w:rPr>
        <w:t xml:space="preserve"> </w:t>
      </w:r>
      <w:r w:rsidRPr="00431019">
        <w:rPr>
          <w:rFonts w:cs="Times New Roman"/>
          <w:lang w:val="tr-TR"/>
        </w:rPr>
        <w:t>mülûkâne</w:t>
      </w:r>
      <w:r w:rsidRPr="00431019">
        <w:rPr>
          <w:rFonts w:cs="Times New Roman"/>
          <w:spacing w:val="-2"/>
          <w:lang w:val="tr-TR"/>
        </w:rPr>
        <w:t>m</w:t>
      </w:r>
      <w:r w:rsidRPr="00431019">
        <w:rPr>
          <w:rFonts w:cs="Times New Roman"/>
          <w:spacing w:val="1"/>
          <w:lang w:val="tr-TR"/>
        </w:rPr>
        <w:t>l</w:t>
      </w:r>
      <w:r w:rsidRPr="00431019">
        <w:rPr>
          <w:rFonts w:cs="Times New Roman"/>
          <w:lang w:val="tr-TR"/>
        </w:rPr>
        <w:t>e</w:t>
      </w:r>
      <w:r w:rsidRPr="00431019">
        <w:rPr>
          <w:rFonts w:cs="Times New Roman"/>
          <w:spacing w:val="13"/>
          <w:lang w:val="tr-TR"/>
        </w:rPr>
        <w:t xml:space="preserve"> </w:t>
      </w:r>
      <w:r w:rsidRPr="00431019">
        <w:rPr>
          <w:rFonts w:cs="Times New Roman"/>
          <w:lang w:val="tr-TR"/>
        </w:rPr>
        <w:t>verilen</w:t>
      </w:r>
      <w:r w:rsidRPr="00431019">
        <w:rPr>
          <w:rFonts w:cs="Times New Roman"/>
          <w:spacing w:val="11"/>
          <w:lang w:val="tr-TR"/>
        </w:rPr>
        <w:t xml:space="preserve"> </w:t>
      </w:r>
      <w:r w:rsidRPr="00431019">
        <w:rPr>
          <w:rFonts w:cs="Times New Roman"/>
          <w:lang w:val="tr-TR"/>
        </w:rPr>
        <w:t>nizâm mûcebince</w:t>
      </w:r>
      <w:r w:rsidRPr="00431019">
        <w:rPr>
          <w:rFonts w:cs="Times New Roman"/>
          <w:spacing w:val="3"/>
          <w:lang w:val="tr-TR"/>
        </w:rPr>
        <w:t xml:space="preserve"> </w:t>
      </w:r>
      <w:r w:rsidRPr="00431019">
        <w:rPr>
          <w:rFonts w:cs="Times New Roman"/>
          <w:lang w:val="tr-TR"/>
        </w:rPr>
        <w:t>taʿyîn</w:t>
      </w:r>
      <w:r w:rsidRPr="00431019">
        <w:rPr>
          <w:rFonts w:cs="Times New Roman"/>
          <w:spacing w:val="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acak</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übâşirin</w:t>
      </w:r>
      <w:r w:rsidRPr="00431019">
        <w:rPr>
          <w:rFonts w:cs="Times New Roman"/>
          <w:spacing w:val="3"/>
          <w:lang w:val="tr-TR"/>
        </w:rPr>
        <w:t xml:space="preserve"> </w:t>
      </w:r>
      <w:r w:rsidRPr="00431019">
        <w:rPr>
          <w:rFonts w:cs="Times New Roman"/>
          <w:lang w:val="tr-TR"/>
        </w:rPr>
        <w:t>hiz</w:t>
      </w:r>
      <w:r w:rsidRPr="00431019">
        <w:rPr>
          <w:rFonts w:cs="Times New Roman"/>
          <w:spacing w:val="-2"/>
          <w:lang w:val="tr-TR"/>
        </w:rPr>
        <w:t>m</w:t>
      </w:r>
      <w:r w:rsidRPr="00431019">
        <w:rPr>
          <w:rFonts w:cs="Times New Roman"/>
          <w:lang w:val="tr-TR"/>
        </w:rPr>
        <w:t>e</w:t>
      </w:r>
      <w:r w:rsidRPr="00431019">
        <w:rPr>
          <w:rFonts w:cs="Times New Roman"/>
          <w:spacing w:val="3"/>
          <w:lang w:val="tr-TR"/>
        </w:rPr>
        <w:t>t</w:t>
      </w:r>
      <w:r w:rsidRPr="00431019">
        <w:rPr>
          <w:rFonts w:cs="Times New Roman"/>
          <w:lang w:val="tr-TR"/>
        </w:rPr>
        <w:t>-i</w:t>
      </w:r>
      <w:r w:rsidRPr="00431019">
        <w:rPr>
          <w:rFonts w:cs="Times New Roman"/>
          <w:spacing w:val="3"/>
          <w:lang w:val="tr-TR"/>
        </w:rPr>
        <w:t xml:space="preserve"> </w:t>
      </w:r>
      <w:r w:rsidRPr="00431019">
        <w:rPr>
          <w:rFonts w:cs="Times New Roman"/>
          <w:lang w:val="tr-TR"/>
        </w:rPr>
        <w:t>mübâşiriye</w:t>
      </w:r>
      <w:r w:rsidRPr="00431019">
        <w:rPr>
          <w:rFonts w:cs="Times New Roman"/>
          <w:spacing w:val="2"/>
          <w:lang w:val="tr-TR"/>
        </w:rPr>
        <w:t xml:space="preserve"> </w:t>
      </w:r>
      <w:r w:rsidRPr="00431019">
        <w:rPr>
          <w:rFonts w:cs="Times New Roman"/>
          <w:lang w:val="tr-TR"/>
        </w:rPr>
        <w:t>ve</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asârı</w:t>
      </w:r>
      <w:r w:rsidRPr="00431019">
        <w:rPr>
          <w:rFonts w:cs="Times New Roman"/>
          <w:spacing w:val="1"/>
          <w:lang w:val="tr-TR"/>
        </w:rPr>
        <w:t>f</w:t>
      </w:r>
      <w:r w:rsidRPr="00431019">
        <w:rPr>
          <w:rFonts w:cs="Times New Roman"/>
          <w:lang w:val="tr-TR"/>
        </w:rPr>
        <w:t>-ı</w:t>
      </w:r>
      <w:r w:rsidRPr="00431019">
        <w:rPr>
          <w:rFonts w:cs="Times New Roman"/>
          <w:spacing w:val="3"/>
          <w:lang w:val="tr-TR"/>
        </w:rPr>
        <w:t xml:space="preserve"> </w:t>
      </w:r>
      <w:r w:rsidRPr="00431019">
        <w:rPr>
          <w:rFonts w:cs="Times New Roman"/>
          <w:lang w:val="tr-TR"/>
        </w:rPr>
        <w:t>sahîha</w:t>
      </w:r>
      <w:r w:rsidRPr="00431019">
        <w:rPr>
          <w:rFonts w:cs="Times New Roman"/>
          <w:spacing w:val="-1"/>
          <w:lang w:val="tr-TR"/>
        </w:rPr>
        <w:t>s</w:t>
      </w:r>
      <w:r w:rsidRPr="00431019">
        <w:rPr>
          <w:rFonts w:cs="Times New Roman"/>
          <w:lang w:val="tr-TR"/>
        </w:rPr>
        <w:t>ını</w:t>
      </w:r>
      <w:r w:rsidRPr="00431019">
        <w:rPr>
          <w:rFonts w:cs="Times New Roman"/>
          <w:spacing w:val="4"/>
          <w:lang w:val="tr-TR"/>
        </w:rPr>
        <w:t xml:space="preserve"> </w:t>
      </w:r>
      <w:r w:rsidRPr="00431019">
        <w:rPr>
          <w:rFonts w:cs="Times New Roman"/>
          <w:spacing w:val="-2"/>
          <w:lang w:val="tr-TR"/>
        </w:rPr>
        <w:t>k</w:t>
      </w:r>
      <w:r w:rsidRPr="00431019">
        <w:rPr>
          <w:rFonts w:cs="Times New Roman"/>
          <w:lang w:val="tr-TR"/>
        </w:rPr>
        <w:t xml:space="preserve">endü </w:t>
      </w:r>
      <w:r w:rsidRPr="00431019">
        <w:rPr>
          <w:rFonts w:cs="Times New Roman"/>
          <w:lang w:val="tr-TR"/>
        </w:rPr>
        <w:lastRenderedPageBreak/>
        <w:t>tarafl</w:t>
      </w:r>
      <w:r w:rsidRPr="00431019">
        <w:rPr>
          <w:rFonts w:cs="Times New Roman"/>
          <w:spacing w:val="-2"/>
          <w:lang w:val="tr-TR"/>
        </w:rPr>
        <w:t>a</w:t>
      </w:r>
      <w:r w:rsidRPr="00431019">
        <w:rPr>
          <w:rFonts w:cs="Times New Roman"/>
          <w:lang w:val="tr-TR"/>
        </w:rPr>
        <w:t>rından</w:t>
      </w:r>
      <w:r w:rsidRPr="00431019">
        <w:rPr>
          <w:rFonts w:cs="Times New Roman"/>
          <w:spacing w:val="37"/>
          <w:lang w:val="tr-TR"/>
        </w:rPr>
        <w:t xml:space="preserve"> </w:t>
      </w:r>
      <w:r w:rsidRPr="00431019">
        <w:rPr>
          <w:rFonts w:cs="Times New Roman"/>
          <w:lang w:val="tr-TR"/>
        </w:rPr>
        <w:t>te’diye</w:t>
      </w:r>
      <w:r w:rsidRPr="00431019">
        <w:rPr>
          <w:rFonts w:cs="Times New Roman"/>
          <w:spacing w:val="38"/>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rilüb</w:t>
      </w:r>
      <w:r w:rsidRPr="00431019">
        <w:rPr>
          <w:rFonts w:cs="Times New Roman"/>
          <w:spacing w:val="38"/>
          <w:lang w:val="tr-TR"/>
        </w:rPr>
        <w:t xml:space="preserve"> </w:t>
      </w:r>
      <w:r w:rsidRPr="00431019">
        <w:rPr>
          <w:rFonts w:cs="Times New Roman"/>
          <w:spacing w:val="-2"/>
          <w:lang w:val="tr-TR"/>
        </w:rPr>
        <w:t>m</w:t>
      </w:r>
      <w:r w:rsidRPr="00431019">
        <w:rPr>
          <w:rFonts w:cs="Times New Roman"/>
          <w:lang w:val="tr-TR"/>
        </w:rPr>
        <w:t>üdde</w:t>
      </w:r>
      <w:r w:rsidRPr="00431019">
        <w:rPr>
          <w:rFonts w:cs="Times New Roman"/>
          <w:spacing w:val="2"/>
          <w:lang w:val="tr-TR"/>
        </w:rPr>
        <w:t>ʿ</w:t>
      </w:r>
      <w:r w:rsidRPr="00431019">
        <w:rPr>
          <w:rFonts w:cs="Times New Roman"/>
          <w:lang w:val="tr-TR"/>
        </w:rPr>
        <w:t>-i</w:t>
      </w:r>
      <w:r w:rsidRPr="00431019">
        <w:rPr>
          <w:rFonts w:cs="Times New Roman"/>
          <w:spacing w:val="37"/>
          <w:lang w:val="tr-TR"/>
        </w:rPr>
        <w:t xml:space="preserve"> </w:t>
      </w:r>
      <w:r w:rsidRPr="00431019">
        <w:rPr>
          <w:rFonts w:cs="Times New Roman"/>
          <w:lang w:val="tr-TR"/>
        </w:rPr>
        <w:t>aley</w:t>
      </w:r>
      <w:r w:rsidRPr="00431019">
        <w:rPr>
          <w:rFonts w:cs="Times New Roman"/>
          <w:spacing w:val="-1"/>
          <w:lang w:val="tr-TR"/>
        </w:rPr>
        <w:t>h</w:t>
      </w:r>
      <w:r w:rsidRPr="00431019">
        <w:rPr>
          <w:rFonts w:cs="Times New Roman"/>
          <w:lang w:val="tr-TR"/>
        </w:rPr>
        <w:t>im</w:t>
      </w:r>
      <w:r w:rsidRPr="00431019">
        <w:rPr>
          <w:rFonts w:cs="Times New Roman"/>
          <w:spacing w:val="37"/>
          <w:lang w:val="tr-TR"/>
        </w:rPr>
        <w:t xml:space="preserve"> </w:t>
      </w:r>
      <w:r w:rsidRPr="00431019">
        <w:rPr>
          <w:rFonts w:cs="Times New Roman"/>
          <w:lang w:val="tr-TR"/>
        </w:rPr>
        <w:t>cânib</w:t>
      </w:r>
      <w:r w:rsidRPr="00431019">
        <w:rPr>
          <w:rFonts w:cs="Times New Roman"/>
          <w:spacing w:val="-1"/>
          <w:lang w:val="tr-TR"/>
        </w:rPr>
        <w:t>l</w:t>
      </w:r>
      <w:r w:rsidRPr="00431019">
        <w:rPr>
          <w:rFonts w:cs="Times New Roman"/>
          <w:lang w:val="tr-TR"/>
        </w:rPr>
        <w:t>erin</w:t>
      </w:r>
      <w:r w:rsidRPr="00431019">
        <w:rPr>
          <w:rFonts w:cs="Times New Roman"/>
          <w:spacing w:val="-1"/>
          <w:lang w:val="tr-TR"/>
        </w:rPr>
        <w:t>de</w:t>
      </w:r>
      <w:r w:rsidRPr="00431019">
        <w:rPr>
          <w:rFonts w:cs="Times New Roman"/>
          <w:lang w:val="tr-TR"/>
        </w:rPr>
        <w:t>n</w:t>
      </w:r>
      <w:r w:rsidRPr="00431019">
        <w:rPr>
          <w:rFonts w:cs="Times New Roman"/>
          <w:spacing w:val="38"/>
          <w:lang w:val="tr-TR"/>
        </w:rPr>
        <w:t xml:space="preserve"> </w:t>
      </w:r>
      <w:r w:rsidRPr="00431019">
        <w:rPr>
          <w:rFonts w:cs="Times New Roman"/>
          <w:lang w:val="tr-TR"/>
        </w:rPr>
        <w:t>hiz</w:t>
      </w:r>
      <w:r w:rsidRPr="00431019">
        <w:rPr>
          <w:rFonts w:cs="Times New Roman"/>
          <w:spacing w:val="-2"/>
          <w:lang w:val="tr-TR"/>
        </w:rPr>
        <w:t>m</w:t>
      </w:r>
      <w:r w:rsidRPr="00431019">
        <w:rPr>
          <w:rFonts w:cs="Times New Roman"/>
          <w:lang w:val="tr-TR"/>
        </w:rPr>
        <w:t>e</w:t>
      </w:r>
      <w:r w:rsidRPr="00431019">
        <w:rPr>
          <w:rFonts w:cs="Times New Roman"/>
          <w:spacing w:val="2"/>
          <w:lang w:val="tr-TR"/>
        </w:rPr>
        <w:t>t</w:t>
      </w:r>
      <w:r w:rsidRPr="00431019">
        <w:rPr>
          <w:rFonts w:cs="Times New Roman"/>
          <w:lang w:val="tr-TR"/>
        </w:rPr>
        <w:t>-i</w:t>
      </w:r>
      <w:r w:rsidRPr="00431019">
        <w:rPr>
          <w:rFonts w:cs="Times New Roman"/>
          <w:spacing w:val="37"/>
          <w:lang w:val="tr-TR"/>
        </w:rPr>
        <w:t xml:space="preserve"> </w:t>
      </w:r>
      <w:r w:rsidRPr="00431019">
        <w:rPr>
          <w:rFonts w:cs="Times New Roman"/>
          <w:lang w:val="tr-TR"/>
        </w:rPr>
        <w:t>mübâşiriye</w:t>
      </w:r>
      <w:r w:rsidRPr="00431019">
        <w:rPr>
          <w:rFonts w:cs="Times New Roman"/>
          <w:spacing w:val="37"/>
          <w:lang w:val="tr-TR"/>
        </w:rPr>
        <w:t xml:space="preserve"> </w:t>
      </w:r>
      <w:r w:rsidRPr="00431019">
        <w:rPr>
          <w:rFonts w:cs="Times New Roman"/>
          <w:lang w:val="tr-TR"/>
        </w:rPr>
        <w:t>ve</w:t>
      </w:r>
    </w:p>
    <w:p w14:paraId="3166E41D" w14:textId="77777777" w:rsidR="00461AD1" w:rsidRPr="00431019" w:rsidRDefault="00461AD1" w:rsidP="003E0FBD">
      <w:pPr>
        <w:pStyle w:val="GvdeMetni"/>
        <w:spacing w:line="360" w:lineRule="auto"/>
        <w:ind w:left="0"/>
        <w:rPr>
          <w:rFonts w:cs="Times New Roman"/>
          <w:lang w:val="tr-TR"/>
        </w:rPr>
      </w:pPr>
      <w:r w:rsidRPr="00431019">
        <w:rPr>
          <w:rFonts w:cs="Times New Roman"/>
          <w:spacing w:val="-2"/>
          <w:lang w:val="tr-TR"/>
        </w:rPr>
        <w:t>m</w:t>
      </w:r>
      <w:r w:rsidRPr="00431019">
        <w:rPr>
          <w:rFonts w:cs="Times New Roman"/>
          <w:lang w:val="tr-TR"/>
        </w:rPr>
        <w:t>asârı</w:t>
      </w:r>
      <w:r w:rsidRPr="00431019">
        <w:rPr>
          <w:rFonts w:cs="Times New Roman"/>
          <w:spacing w:val="-1"/>
          <w:lang w:val="tr-TR"/>
        </w:rPr>
        <w:t>f</w:t>
      </w:r>
      <w:r w:rsidRPr="00431019">
        <w:rPr>
          <w:rFonts w:cs="Times New Roman"/>
          <w:lang w:val="tr-TR"/>
        </w:rPr>
        <w:t xml:space="preserve">-ı </w:t>
      </w:r>
      <w:r w:rsidRPr="00431019">
        <w:rPr>
          <w:rFonts w:cs="Times New Roman"/>
          <w:spacing w:val="1"/>
          <w:lang w:val="tr-TR"/>
        </w:rPr>
        <w:t xml:space="preserve"> </w:t>
      </w:r>
      <w:r w:rsidRPr="00431019">
        <w:rPr>
          <w:rFonts w:cs="Times New Roman"/>
          <w:lang w:val="tr-TR"/>
        </w:rPr>
        <w:t>mutâle</w:t>
      </w:r>
      <w:r w:rsidRPr="00431019">
        <w:rPr>
          <w:rFonts w:cs="Times New Roman"/>
          <w:spacing w:val="-2"/>
          <w:lang w:val="tr-TR"/>
        </w:rPr>
        <w:t>b</w:t>
      </w:r>
      <w:r w:rsidRPr="00431019">
        <w:rPr>
          <w:rFonts w:cs="Times New Roman"/>
          <w:lang w:val="tr-TR"/>
        </w:rPr>
        <w:t xml:space="preserve">e </w:t>
      </w:r>
      <w:r w:rsidRPr="00431019">
        <w:rPr>
          <w:rFonts w:cs="Times New Roman"/>
          <w:spacing w:val="1"/>
          <w:lang w:val="tr-TR"/>
        </w:rPr>
        <w:t xml:space="preserve"> </w:t>
      </w:r>
      <w:r w:rsidRPr="00431019">
        <w:rPr>
          <w:rFonts w:cs="Times New Roman"/>
          <w:lang w:val="tr-TR"/>
        </w:rPr>
        <w:t xml:space="preserve">ve  ahzından </w:t>
      </w:r>
      <w:r w:rsidRPr="00431019">
        <w:rPr>
          <w:rFonts w:cs="Times New Roman"/>
          <w:spacing w:val="1"/>
          <w:lang w:val="tr-TR"/>
        </w:rPr>
        <w:t xml:space="preserve"> </w:t>
      </w:r>
      <w:r w:rsidRPr="00431019">
        <w:rPr>
          <w:rFonts w:cs="Times New Roman"/>
          <w:lang w:val="tr-TR"/>
        </w:rPr>
        <w:t xml:space="preserve">ve  zinhar </w:t>
      </w:r>
      <w:r w:rsidRPr="00431019">
        <w:rPr>
          <w:rFonts w:cs="Times New Roman"/>
          <w:spacing w:val="1"/>
          <w:lang w:val="tr-TR"/>
        </w:rPr>
        <w:t xml:space="preserve"> </w:t>
      </w:r>
      <w:r w:rsidRPr="00431019">
        <w:rPr>
          <w:rFonts w:cs="Times New Roman"/>
          <w:lang w:val="tr-TR"/>
        </w:rPr>
        <w:t>bu</w:t>
      </w:r>
      <w:r w:rsidRPr="00431019">
        <w:rPr>
          <w:rFonts w:cs="Times New Roman"/>
          <w:spacing w:val="59"/>
          <w:lang w:val="tr-TR"/>
        </w:rPr>
        <w:t xml:space="preserve"> </w:t>
      </w:r>
      <w:r w:rsidRPr="00431019">
        <w:rPr>
          <w:rFonts w:cs="Times New Roman"/>
          <w:lang w:val="tr-TR"/>
        </w:rPr>
        <w:t xml:space="preserve">vesîle  ile  </w:t>
      </w:r>
      <w:r w:rsidRPr="00431019">
        <w:rPr>
          <w:rFonts w:cs="Times New Roman"/>
          <w:spacing w:val="-2"/>
          <w:lang w:val="tr-TR"/>
        </w:rPr>
        <w:t>k</w:t>
      </w:r>
      <w:r w:rsidRPr="00431019">
        <w:rPr>
          <w:rFonts w:cs="Times New Roman"/>
          <w:lang w:val="tr-TR"/>
        </w:rPr>
        <w:t>i</w:t>
      </w:r>
      <w:r w:rsidRPr="00431019">
        <w:rPr>
          <w:rFonts w:cs="Times New Roman"/>
          <w:spacing w:val="-2"/>
          <w:lang w:val="tr-TR"/>
        </w:rPr>
        <w:t>m</w:t>
      </w:r>
      <w:r w:rsidRPr="00431019">
        <w:rPr>
          <w:rFonts w:cs="Times New Roman"/>
          <w:lang w:val="tr-TR"/>
        </w:rPr>
        <w:t xml:space="preserve">esneye </w:t>
      </w:r>
      <w:r w:rsidRPr="00431019">
        <w:rPr>
          <w:rFonts w:cs="Times New Roman"/>
          <w:spacing w:val="1"/>
          <w:lang w:val="tr-TR"/>
        </w:rPr>
        <w:t xml:space="preserve"> </w:t>
      </w:r>
      <w:r w:rsidRPr="00431019">
        <w:rPr>
          <w:rFonts w:cs="Times New Roman"/>
          <w:lang w:val="tr-TR"/>
        </w:rPr>
        <w:t xml:space="preserve">gadr </w:t>
      </w:r>
      <w:r w:rsidRPr="00431019">
        <w:rPr>
          <w:rFonts w:cs="Times New Roman"/>
          <w:spacing w:val="1"/>
          <w:lang w:val="tr-TR"/>
        </w:rPr>
        <w:t xml:space="preserve"> </w:t>
      </w:r>
      <w:r w:rsidRPr="00431019">
        <w:rPr>
          <w:rFonts w:cs="Times New Roman"/>
          <w:lang w:val="tr-TR"/>
        </w:rPr>
        <w:t xml:space="preserve">ve </w:t>
      </w:r>
      <w:r w:rsidRPr="00431019">
        <w:rPr>
          <w:rFonts w:cs="Times New Roman"/>
          <w:spacing w:val="1"/>
          <w:lang w:val="tr-TR"/>
        </w:rPr>
        <w:t xml:space="preserve"> </w:t>
      </w:r>
      <w:r w:rsidRPr="00431019">
        <w:rPr>
          <w:rFonts w:cs="Times New Roman"/>
          <w:lang w:val="tr-TR"/>
        </w:rPr>
        <w:t>taʿ</w:t>
      </w:r>
      <w:r w:rsidRPr="00431019">
        <w:rPr>
          <w:rFonts w:cs="Times New Roman"/>
          <w:spacing w:val="-1"/>
          <w:lang w:val="tr-TR"/>
        </w:rPr>
        <w:t>a</w:t>
      </w:r>
      <w:r w:rsidRPr="00431019">
        <w:rPr>
          <w:rFonts w:cs="Times New Roman"/>
          <w:lang w:val="tr-TR"/>
        </w:rPr>
        <w:t xml:space="preserve">ddî </w:t>
      </w:r>
      <w:r w:rsidRPr="00431019">
        <w:rPr>
          <w:rFonts w:cs="Times New Roman"/>
          <w:spacing w:val="-2"/>
          <w:lang w:val="tr-TR"/>
        </w:rPr>
        <w:t>m</w:t>
      </w:r>
      <w:r w:rsidRPr="00431019">
        <w:rPr>
          <w:rFonts w:cs="Times New Roman"/>
          <w:lang w:val="tr-TR"/>
        </w:rPr>
        <w:t>isüllû vazʿ ve hâlet v</w:t>
      </w:r>
      <w:r w:rsidRPr="00431019">
        <w:rPr>
          <w:rFonts w:cs="Times New Roman"/>
          <w:spacing w:val="-2"/>
          <w:lang w:val="tr-TR"/>
        </w:rPr>
        <w:t>u</w:t>
      </w:r>
      <w:r w:rsidRPr="00431019">
        <w:rPr>
          <w:rFonts w:cs="Times New Roman"/>
          <w:lang w:val="tr-TR"/>
        </w:rPr>
        <w:t xml:space="preserve">kûʿunda </w:t>
      </w:r>
      <w:r w:rsidRPr="00431019">
        <w:rPr>
          <w:rFonts w:cs="Times New Roman"/>
          <w:spacing w:val="-2"/>
          <w:lang w:val="tr-TR"/>
        </w:rPr>
        <w:t>m</w:t>
      </w:r>
      <w:r w:rsidRPr="00431019">
        <w:rPr>
          <w:rFonts w:cs="Times New Roman"/>
          <w:lang w:val="tr-TR"/>
        </w:rPr>
        <w:t xml:space="preserve">ücânebet </w:t>
      </w:r>
      <w:r w:rsidRPr="00431019">
        <w:rPr>
          <w:rFonts w:cs="Times New Roman"/>
          <w:spacing w:val="-2"/>
          <w:lang w:val="tr-TR"/>
        </w:rPr>
        <w:t>o</w:t>
      </w:r>
      <w:r w:rsidRPr="00431019">
        <w:rPr>
          <w:rFonts w:cs="Times New Roman"/>
          <w:lang w:val="tr-TR"/>
        </w:rPr>
        <w:t>lu</w:t>
      </w:r>
      <w:r w:rsidRPr="00431019">
        <w:rPr>
          <w:rFonts w:cs="Times New Roman"/>
          <w:spacing w:val="-1"/>
          <w:lang w:val="tr-TR"/>
        </w:rPr>
        <w:t>n</w:t>
      </w:r>
      <w:r w:rsidRPr="00431019">
        <w:rPr>
          <w:rFonts w:cs="Times New Roman"/>
          <w:spacing w:val="-2"/>
          <w:lang w:val="tr-TR"/>
        </w:rPr>
        <w:t>m</w:t>
      </w:r>
      <w:r w:rsidRPr="00431019">
        <w:rPr>
          <w:rFonts w:cs="Times New Roman"/>
          <w:lang w:val="tr-TR"/>
        </w:rPr>
        <w:t>ak bâbında. Fî evâ</w:t>
      </w:r>
      <w:r w:rsidRPr="00431019">
        <w:rPr>
          <w:rFonts w:cs="Times New Roman"/>
          <w:spacing w:val="-1"/>
          <w:lang w:val="tr-TR"/>
        </w:rPr>
        <w:t>s</w:t>
      </w:r>
      <w:r w:rsidRPr="00431019">
        <w:rPr>
          <w:rFonts w:cs="Times New Roman"/>
          <w:lang w:val="tr-TR"/>
        </w:rPr>
        <w:t>ı</w:t>
      </w:r>
      <w:r w:rsidRPr="00431019">
        <w:rPr>
          <w:rFonts w:cs="Times New Roman"/>
          <w:spacing w:val="3"/>
          <w:lang w:val="tr-TR"/>
        </w:rPr>
        <w:t>t</w:t>
      </w:r>
      <w:r w:rsidRPr="00431019">
        <w:rPr>
          <w:rFonts w:cs="Times New Roman"/>
          <w:spacing w:val="-1"/>
          <w:lang w:val="tr-TR"/>
        </w:rPr>
        <w:t>-</w:t>
      </w:r>
      <w:r w:rsidRPr="00431019">
        <w:rPr>
          <w:rFonts w:cs="Times New Roman"/>
          <w:lang w:val="tr-TR"/>
        </w:rPr>
        <w:t>ı</w:t>
      </w:r>
      <w:r w:rsidRPr="00431019">
        <w:rPr>
          <w:rFonts w:cs="Times New Roman"/>
          <w:spacing w:val="-1"/>
          <w:lang w:val="tr-TR"/>
        </w:rPr>
        <w:t xml:space="preserve"> </w:t>
      </w:r>
      <w:r w:rsidRPr="00431019">
        <w:rPr>
          <w:rFonts w:cs="Times New Roman"/>
          <w:lang w:val="tr-TR"/>
        </w:rPr>
        <w:t>câ sene 59.</w:t>
      </w:r>
    </w:p>
    <w:p w14:paraId="5349E8C7" w14:textId="77777777" w:rsidR="00461AD1" w:rsidRPr="00431019" w:rsidRDefault="00461AD1" w:rsidP="003E0FBD">
      <w:pPr>
        <w:spacing w:line="360" w:lineRule="auto"/>
        <w:rPr>
          <w:rFonts w:ascii="Times New Roman" w:hAnsi="Times New Roman" w:cs="Times New Roman"/>
          <w:sz w:val="24"/>
          <w:szCs w:val="24"/>
          <w:lang w:val="tr-TR"/>
        </w:rPr>
      </w:pPr>
    </w:p>
    <w:p w14:paraId="20BCBCC6" w14:textId="3BAE601F" w:rsidR="00506792" w:rsidRPr="00431019" w:rsidRDefault="00506792" w:rsidP="003E0FBD">
      <w:pPr>
        <w:pStyle w:val="AralkYok"/>
        <w:ind w:left="714" w:hanging="5"/>
        <w:jc w:val="both"/>
        <w:rPr>
          <w:lang w:val="tr-TR"/>
        </w:rPr>
      </w:pPr>
      <w:r w:rsidRPr="00431019">
        <w:rPr>
          <w:lang w:val="tr-TR"/>
        </w:rPr>
        <w:t>134/2 Trab</w:t>
      </w:r>
      <w:r w:rsidRPr="00431019">
        <w:rPr>
          <w:spacing w:val="-3"/>
          <w:lang w:val="tr-TR"/>
        </w:rPr>
        <w:t>z</w:t>
      </w:r>
      <w:r w:rsidRPr="00431019">
        <w:rPr>
          <w:lang w:val="tr-TR"/>
        </w:rPr>
        <w:t>on Vâlîsi</w:t>
      </w:r>
      <w:r w:rsidRPr="00431019">
        <w:rPr>
          <w:spacing w:val="6"/>
          <w:lang w:val="tr-TR"/>
        </w:rPr>
        <w:t xml:space="preserve"> </w:t>
      </w:r>
      <w:r w:rsidRPr="00431019">
        <w:rPr>
          <w:lang w:val="tr-TR"/>
        </w:rPr>
        <w:t>ve</w:t>
      </w:r>
      <w:r w:rsidRPr="00431019">
        <w:rPr>
          <w:spacing w:val="-2"/>
          <w:lang w:val="tr-TR"/>
        </w:rPr>
        <w:t>z</w:t>
      </w:r>
      <w:r w:rsidRPr="00431019">
        <w:rPr>
          <w:lang w:val="tr-TR"/>
        </w:rPr>
        <w:t>irim</w:t>
      </w:r>
      <w:r w:rsidRPr="00431019">
        <w:rPr>
          <w:spacing w:val="7"/>
          <w:lang w:val="tr-TR"/>
        </w:rPr>
        <w:t xml:space="preserve"> </w:t>
      </w:r>
      <w:r w:rsidRPr="00431019">
        <w:rPr>
          <w:lang w:val="tr-TR"/>
        </w:rPr>
        <w:t>A</w:t>
      </w:r>
      <w:r w:rsidRPr="00431019">
        <w:rPr>
          <w:spacing w:val="-1"/>
          <w:lang w:val="tr-TR"/>
        </w:rPr>
        <w:t>b</w:t>
      </w:r>
      <w:r w:rsidRPr="00431019">
        <w:rPr>
          <w:lang w:val="tr-TR"/>
        </w:rPr>
        <w:t>dull</w:t>
      </w:r>
      <w:r w:rsidRPr="00431019">
        <w:rPr>
          <w:spacing w:val="-1"/>
          <w:lang w:val="tr-TR"/>
        </w:rPr>
        <w:t>a</w:t>
      </w:r>
      <w:r w:rsidRPr="00431019">
        <w:rPr>
          <w:lang w:val="tr-TR"/>
        </w:rPr>
        <w:t>h</w:t>
      </w:r>
      <w:r w:rsidRPr="00431019">
        <w:rPr>
          <w:spacing w:val="6"/>
          <w:lang w:val="tr-TR"/>
        </w:rPr>
        <w:t xml:space="preserve"> </w:t>
      </w:r>
      <w:r w:rsidRPr="00431019">
        <w:rPr>
          <w:lang w:val="tr-TR"/>
        </w:rPr>
        <w:t>Paşa</w:t>
      </w:r>
      <w:r w:rsidRPr="00431019">
        <w:rPr>
          <w:spacing w:val="6"/>
          <w:lang w:val="tr-TR"/>
        </w:rPr>
        <w:t xml:space="preserve"> </w:t>
      </w:r>
      <w:r w:rsidRPr="00431019">
        <w:rPr>
          <w:lang w:val="tr-TR"/>
        </w:rPr>
        <w:t>icl</w:t>
      </w:r>
      <w:r w:rsidRPr="00431019">
        <w:rPr>
          <w:spacing w:val="-2"/>
          <w:lang w:val="tr-TR"/>
        </w:rPr>
        <w:t>â</w:t>
      </w:r>
      <w:r w:rsidRPr="00431019">
        <w:rPr>
          <w:lang w:val="tr-TR"/>
        </w:rPr>
        <w:t>lühûye</w:t>
      </w:r>
      <w:r w:rsidRPr="00431019">
        <w:rPr>
          <w:spacing w:val="6"/>
          <w:lang w:val="tr-TR"/>
        </w:rPr>
        <w:t xml:space="preserve"> </w:t>
      </w:r>
      <w:r w:rsidRPr="00431019">
        <w:rPr>
          <w:lang w:val="tr-TR"/>
        </w:rPr>
        <w:t>ve Gümüşhane Ka</w:t>
      </w:r>
      <w:r w:rsidRPr="00431019">
        <w:rPr>
          <w:spacing w:val="-2"/>
          <w:lang w:val="tr-TR"/>
        </w:rPr>
        <w:t>z</w:t>
      </w:r>
      <w:r w:rsidRPr="00431019">
        <w:rPr>
          <w:lang w:val="tr-TR"/>
        </w:rPr>
        <w:t>âsı nâ’ibine hüküm ki</w:t>
      </w:r>
    </w:p>
    <w:p w14:paraId="75FA9B61" w14:textId="77777777" w:rsidR="00461AD1" w:rsidRPr="00431019" w:rsidRDefault="00461AD1" w:rsidP="003E0FBD">
      <w:pPr>
        <w:pStyle w:val="GvdeMetni"/>
        <w:spacing w:line="360" w:lineRule="auto"/>
        <w:ind w:left="0" w:firstLine="708"/>
        <w:jc w:val="both"/>
        <w:rPr>
          <w:rFonts w:cs="Times New Roman"/>
          <w:lang w:val="tr-TR"/>
        </w:rPr>
      </w:pPr>
      <w:r w:rsidRPr="00431019">
        <w:rPr>
          <w:rFonts w:cs="Times New Roman"/>
          <w:lang w:val="tr-TR"/>
        </w:rPr>
        <w:t>Ya</w:t>
      </w:r>
      <w:r w:rsidRPr="00431019">
        <w:rPr>
          <w:rFonts w:cs="Times New Roman"/>
          <w:spacing w:val="-1"/>
          <w:lang w:val="tr-TR"/>
        </w:rPr>
        <w:t>f</w:t>
      </w:r>
      <w:r w:rsidRPr="00431019">
        <w:rPr>
          <w:rFonts w:cs="Times New Roman"/>
          <w:lang w:val="tr-TR"/>
        </w:rPr>
        <w:t>i</w:t>
      </w:r>
      <w:r w:rsidRPr="00431019">
        <w:rPr>
          <w:rFonts w:cs="Times New Roman"/>
          <w:spacing w:val="21"/>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19"/>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î</w:t>
      </w:r>
      <w:r w:rsidRPr="00431019">
        <w:rPr>
          <w:rFonts w:cs="Times New Roman"/>
          <w:spacing w:val="21"/>
          <w:lang w:val="tr-TR"/>
        </w:rPr>
        <w:t xml:space="preserve"> </w:t>
      </w:r>
      <w:r w:rsidRPr="00431019">
        <w:rPr>
          <w:rFonts w:cs="Times New Roman"/>
          <w:lang w:val="tr-TR"/>
        </w:rPr>
        <w:t>Gümüşhane</w:t>
      </w:r>
      <w:r w:rsidRPr="00431019">
        <w:rPr>
          <w:rFonts w:cs="Times New Roman"/>
          <w:spacing w:val="21"/>
          <w:lang w:val="tr-TR"/>
        </w:rPr>
        <w:t xml:space="preserve"> </w:t>
      </w:r>
      <w:r w:rsidRPr="00431019">
        <w:rPr>
          <w:rFonts w:cs="Times New Roman"/>
          <w:lang w:val="tr-TR"/>
        </w:rPr>
        <w:t>Kazâsı’na</w:t>
      </w:r>
      <w:r w:rsidRPr="00431019">
        <w:rPr>
          <w:rFonts w:cs="Times New Roman"/>
          <w:spacing w:val="20"/>
          <w:lang w:val="tr-TR"/>
        </w:rPr>
        <w:t xml:space="preserve"> </w:t>
      </w:r>
      <w:r w:rsidRPr="00431019">
        <w:rPr>
          <w:rFonts w:cs="Times New Roman"/>
          <w:lang w:val="tr-TR"/>
        </w:rPr>
        <w:t>tâ</w:t>
      </w:r>
      <w:r w:rsidRPr="00431019">
        <w:rPr>
          <w:rFonts w:cs="Times New Roman"/>
          <w:spacing w:val="-2"/>
          <w:lang w:val="tr-TR"/>
        </w:rPr>
        <w:t>b</w:t>
      </w:r>
      <w:r w:rsidRPr="00431019">
        <w:rPr>
          <w:rFonts w:cs="Times New Roman"/>
          <w:lang w:val="tr-TR"/>
        </w:rPr>
        <w:t>iʿ</w:t>
      </w:r>
      <w:r w:rsidRPr="00431019">
        <w:rPr>
          <w:rFonts w:cs="Times New Roman"/>
          <w:spacing w:val="22"/>
          <w:lang w:val="tr-TR"/>
        </w:rPr>
        <w:t xml:space="preserve"> </w:t>
      </w:r>
      <w:r w:rsidRPr="00431019">
        <w:rPr>
          <w:rFonts w:cs="Times New Roman"/>
          <w:lang w:val="tr-TR"/>
        </w:rPr>
        <w:t>Adise</w:t>
      </w:r>
      <w:r w:rsidRPr="00431019">
        <w:rPr>
          <w:rFonts w:cs="Times New Roman"/>
          <w:spacing w:val="20"/>
          <w:lang w:val="tr-TR"/>
        </w:rPr>
        <w:t xml:space="preserve"> </w:t>
      </w:r>
      <w:r w:rsidRPr="00431019">
        <w:rPr>
          <w:rFonts w:cs="Times New Roman"/>
          <w:lang w:val="tr-TR"/>
        </w:rPr>
        <w:t>Karyesi</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h</w:t>
      </w:r>
      <w:r w:rsidRPr="00431019">
        <w:rPr>
          <w:rFonts w:cs="Times New Roman"/>
          <w:lang w:val="tr-TR"/>
        </w:rPr>
        <w:t>allâtından Çolakdan</w:t>
      </w:r>
      <w:r w:rsidRPr="00431019">
        <w:rPr>
          <w:rFonts w:cs="Times New Roman"/>
          <w:spacing w:val="56"/>
          <w:lang w:val="tr-TR"/>
        </w:rPr>
        <w:t xml:space="preserve"> </w:t>
      </w:r>
      <w:r w:rsidRPr="00431019">
        <w:rPr>
          <w:rFonts w:cs="Times New Roman"/>
          <w:lang w:val="tr-TR"/>
        </w:rPr>
        <w:t>Mahallesi’</w:t>
      </w:r>
      <w:r w:rsidRPr="00431019">
        <w:rPr>
          <w:rFonts w:cs="Times New Roman"/>
          <w:spacing w:val="-2"/>
          <w:lang w:val="tr-TR"/>
        </w:rPr>
        <w:t>n</w:t>
      </w:r>
      <w:r w:rsidRPr="00431019">
        <w:rPr>
          <w:rFonts w:cs="Times New Roman"/>
          <w:lang w:val="tr-TR"/>
        </w:rPr>
        <w:t>de</w:t>
      </w:r>
      <w:r w:rsidRPr="00431019">
        <w:rPr>
          <w:rFonts w:cs="Times New Roman"/>
          <w:spacing w:val="56"/>
          <w:lang w:val="tr-TR"/>
        </w:rPr>
        <w:t xml:space="preserve"> </w:t>
      </w:r>
      <w:r w:rsidRPr="00431019">
        <w:rPr>
          <w:rFonts w:cs="Times New Roman"/>
          <w:lang w:val="tr-TR"/>
        </w:rPr>
        <w:t>tapulu</w:t>
      </w:r>
      <w:r w:rsidRPr="00431019">
        <w:rPr>
          <w:rFonts w:cs="Times New Roman"/>
          <w:spacing w:val="56"/>
          <w:lang w:val="tr-TR"/>
        </w:rPr>
        <w:t xml:space="preserve"> </w:t>
      </w:r>
      <w:r w:rsidRPr="00431019">
        <w:rPr>
          <w:rFonts w:cs="Times New Roman"/>
          <w:lang w:val="tr-TR"/>
        </w:rPr>
        <w:t>ve</w:t>
      </w:r>
      <w:r w:rsidRPr="00431019">
        <w:rPr>
          <w:rFonts w:cs="Times New Roman"/>
          <w:spacing w:val="56"/>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essüklü</w:t>
      </w:r>
      <w:r w:rsidRPr="00431019">
        <w:rPr>
          <w:rFonts w:cs="Times New Roman"/>
          <w:spacing w:val="57"/>
          <w:lang w:val="tr-TR"/>
        </w:rPr>
        <w:t xml:space="preserve"> </w:t>
      </w:r>
      <w:r w:rsidRPr="00431019">
        <w:rPr>
          <w:rFonts w:cs="Times New Roman"/>
          <w:spacing w:val="-2"/>
          <w:lang w:val="tr-TR"/>
        </w:rPr>
        <w:t>m</w:t>
      </w:r>
      <w:r w:rsidRPr="00431019">
        <w:rPr>
          <w:rFonts w:cs="Times New Roman"/>
          <w:lang w:val="tr-TR"/>
        </w:rPr>
        <w:t>utasarrıf</w:t>
      </w:r>
      <w:r w:rsidRPr="00431019">
        <w:rPr>
          <w:rFonts w:cs="Times New Roman"/>
          <w:spacing w:val="54"/>
          <w:lang w:val="tr-TR"/>
        </w:rPr>
        <w:t xml:space="preserve"> </w:t>
      </w:r>
      <w:r w:rsidRPr="00431019">
        <w:rPr>
          <w:rFonts w:cs="Times New Roman"/>
          <w:lang w:val="tr-TR"/>
        </w:rPr>
        <w:t>olduğu</w:t>
      </w:r>
      <w:r w:rsidRPr="00431019">
        <w:rPr>
          <w:rFonts w:cs="Times New Roman"/>
          <w:spacing w:val="56"/>
          <w:lang w:val="tr-TR"/>
        </w:rPr>
        <w:t xml:space="preserve"> </w:t>
      </w:r>
      <w:r w:rsidRPr="00431019">
        <w:rPr>
          <w:rFonts w:cs="Times New Roman"/>
          <w:lang w:val="tr-TR"/>
        </w:rPr>
        <w:t>bir</w:t>
      </w:r>
      <w:r w:rsidRPr="00431019">
        <w:rPr>
          <w:rFonts w:cs="Times New Roman"/>
          <w:spacing w:val="56"/>
          <w:lang w:val="tr-TR"/>
        </w:rPr>
        <w:t xml:space="preserve"> </w:t>
      </w:r>
      <w:r w:rsidRPr="00431019">
        <w:rPr>
          <w:rFonts w:cs="Times New Roman"/>
          <w:lang w:val="tr-TR"/>
        </w:rPr>
        <w:t>kıtʿa</w:t>
      </w:r>
      <w:r w:rsidRPr="00431019">
        <w:rPr>
          <w:rFonts w:cs="Times New Roman"/>
          <w:spacing w:val="56"/>
          <w:lang w:val="tr-TR"/>
        </w:rPr>
        <w:t xml:space="preserve"> </w:t>
      </w:r>
      <w:r w:rsidRPr="00431019">
        <w:rPr>
          <w:rFonts w:cs="Times New Roman"/>
          <w:lang w:val="tr-TR"/>
        </w:rPr>
        <w:t>tarla</w:t>
      </w:r>
      <w:r w:rsidRPr="00431019">
        <w:rPr>
          <w:rFonts w:cs="Times New Roman"/>
          <w:spacing w:val="-1"/>
          <w:lang w:val="tr-TR"/>
        </w:rPr>
        <w:t>s</w:t>
      </w:r>
      <w:r w:rsidRPr="00431019">
        <w:rPr>
          <w:rFonts w:cs="Times New Roman"/>
          <w:lang w:val="tr-TR"/>
        </w:rPr>
        <w:t>ının cevâyi</w:t>
      </w:r>
      <w:r w:rsidRPr="00431019">
        <w:rPr>
          <w:rFonts w:cs="Times New Roman"/>
          <w:spacing w:val="-1"/>
          <w:lang w:val="tr-TR"/>
        </w:rPr>
        <w:t>z</w:t>
      </w:r>
      <w:r w:rsidRPr="00431019">
        <w:rPr>
          <w:rFonts w:cs="Times New Roman"/>
          <w:lang w:val="tr-TR"/>
        </w:rPr>
        <w:t>-i</w:t>
      </w:r>
      <w:r w:rsidRPr="00431019">
        <w:rPr>
          <w:rFonts w:cs="Times New Roman"/>
          <w:spacing w:val="57"/>
          <w:lang w:val="tr-TR"/>
        </w:rPr>
        <w:t xml:space="preserve"> </w:t>
      </w:r>
      <w:r w:rsidRPr="00431019">
        <w:rPr>
          <w:rFonts w:cs="Times New Roman"/>
          <w:spacing w:val="-1"/>
          <w:lang w:val="tr-TR"/>
        </w:rPr>
        <w:t>e</w:t>
      </w:r>
      <w:r w:rsidRPr="00431019">
        <w:rPr>
          <w:rFonts w:cs="Times New Roman"/>
          <w:lang w:val="tr-TR"/>
        </w:rPr>
        <w:t>rbaʿası</w:t>
      </w:r>
      <w:r w:rsidRPr="00431019">
        <w:rPr>
          <w:rFonts w:cs="Times New Roman"/>
          <w:spacing w:val="56"/>
          <w:lang w:val="tr-TR"/>
        </w:rPr>
        <w:t xml:space="preserve"> </w:t>
      </w:r>
      <w:r w:rsidRPr="00431019">
        <w:rPr>
          <w:rFonts w:cs="Times New Roman"/>
          <w:lang w:val="tr-TR"/>
        </w:rPr>
        <w:t>taş</w:t>
      </w:r>
      <w:r w:rsidRPr="00431019">
        <w:rPr>
          <w:rFonts w:cs="Times New Roman"/>
          <w:spacing w:val="57"/>
          <w:lang w:val="tr-TR"/>
        </w:rPr>
        <w:t xml:space="preserve"> </w:t>
      </w:r>
      <w:r w:rsidRPr="00431019">
        <w:rPr>
          <w:rFonts w:cs="Times New Roman"/>
          <w:spacing w:val="-2"/>
          <w:lang w:val="tr-TR"/>
        </w:rPr>
        <w:t>d</w:t>
      </w:r>
      <w:r w:rsidRPr="00431019">
        <w:rPr>
          <w:rFonts w:cs="Times New Roman"/>
          <w:lang w:val="tr-TR"/>
        </w:rPr>
        <w:t>uvar</w:t>
      </w:r>
      <w:r w:rsidRPr="00431019">
        <w:rPr>
          <w:rFonts w:cs="Times New Roman"/>
          <w:spacing w:val="57"/>
          <w:lang w:val="tr-TR"/>
        </w:rPr>
        <w:t xml:space="preserve"> </w:t>
      </w:r>
      <w:r w:rsidRPr="00431019">
        <w:rPr>
          <w:rFonts w:cs="Times New Roman"/>
          <w:lang w:val="tr-TR"/>
        </w:rPr>
        <w:t>inşâ</w:t>
      </w:r>
      <w:r w:rsidRPr="00431019">
        <w:rPr>
          <w:rFonts w:cs="Times New Roman"/>
          <w:spacing w:val="56"/>
          <w:lang w:val="tr-TR"/>
        </w:rPr>
        <w:t xml:space="preserve"> </w:t>
      </w:r>
      <w:r w:rsidRPr="00431019">
        <w:rPr>
          <w:rFonts w:cs="Times New Roman"/>
          <w:lang w:val="tr-TR"/>
        </w:rPr>
        <w:t>et</w:t>
      </w:r>
      <w:r w:rsidRPr="00431019">
        <w:rPr>
          <w:rFonts w:cs="Times New Roman"/>
          <w:spacing w:val="-3"/>
          <w:lang w:val="tr-TR"/>
        </w:rPr>
        <w:t>m</w:t>
      </w:r>
      <w:r w:rsidRPr="00431019">
        <w:rPr>
          <w:rFonts w:cs="Times New Roman"/>
          <w:lang w:val="tr-TR"/>
        </w:rPr>
        <w:t>ek</w:t>
      </w:r>
      <w:r w:rsidRPr="00431019">
        <w:rPr>
          <w:rFonts w:cs="Times New Roman"/>
          <w:spacing w:val="58"/>
          <w:lang w:val="tr-TR"/>
        </w:rPr>
        <w:t xml:space="preserve"> </w:t>
      </w:r>
      <w:r w:rsidRPr="00431019">
        <w:rPr>
          <w:rFonts w:cs="Times New Roman"/>
          <w:lang w:val="tr-TR"/>
        </w:rPr>
        <w:t>murâd</w:t>
      </w:r>
      <w:r w:rsidRPr="00431019">
        <w:rPr>
          <w:rFonts w:cs="Times New Roman"/>
          <w:spacing w:val="57"/>
          <w:lang w:val="tr-TR"/>
        </w:rPr>
        <w:t xml:space="preserve"> </w:t>
      </w:r>
      <w:r w:rsidRPr="00431019">
        <w:rPr>
          <w:rFonts w:cs="Times New Roman"/>
          <w:lang w:val="tr-TR"/>
        </w:rPr>
        <w:t>eyledik</w:t>
      </w:r>
      <w:r w:rsidRPr="00431019">
        <w:rPr>
          <w:rFonts w:cs="Times New Roman"/>
          <w:spacing w:val="57"/>
          <w:lang w:val="tr-TR"/>
        </w:rPr>
        <w:t xml:space="preserve"> </w:t>
      </w:r>
      <w:r w:rsidRPr="00431019">
        <w:rPr>
          <w:rFonts w:cs="Times New Roman"/>
          <w:spacing w:val="-2"/>
          <w:lang w:val="tr-TR"/>
        </w:rPr>
        <w:t>d</w:t>
      </w:r>
      <w:r w:rsidRPr="00431019">
        <w:rPr>
          <w:rFonts w:cs="Times New Roman"/>
          <w:lang w:val="tr-TR"/>
        </w:rPr>
        <w:t>e</w:t>
      </w:r>
      <w:r w:rsidRPr="00431019">
        <w:rPr>
          <w:rFonts w:cs="Times New Roman"/>
          <w:spacing w:val="56"/>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esneye</w:t>
      </w:r>
      <w:r w:rsidRPr="00431019">
        <w:rPr>
          <w:rFonts w:cs="Times New Roman"/>
          <w:spacing w:val="57"/>
          <w:lang w:val="tr-TR"/>
        </w:rPr>
        <w:t xml:space="preserve"> </w:t>
      </w:r>
      <w:r w:rsidRPr="00431019">
        <w:rPr>
          <w:rFonts w:cs="Times New Roman"/>
          <w:lang w:val="tr-TR"/>
        </w:rPr>
        <w:t>zara</w:t>
      </w:r>
      <w:r w:rsidRPr="00431019">
        <w:rPr>
          <w:rFonts w:cs="Times New Roman"/>
          <w:spacing w:val="4"/>
          <w:lang w:val="tr-TR"/>
        </w:rPr>
        <w:t>r</w:t>
      </w:r>
      <w:r w:rsidRPr="00431019">
        <w:rPr>
          <w:rFonts w:cs="Times New Roman"/>
          <w:lang w:val="tr-TR"/>
        </w:rPr>
        <w:t>-ı</w:t>
      </w:r>
      <w:r w:rsidRPr="00431019">
        <w:rPr>
          <w:rFonts w:cs="Times New Roman"/>
          <w:spacing w:val="57"/>
          <w:lang w:val="tr-TR"/>
        </w:rPr>
        <w:t xml:space="preserve"> </w:t>
      </w:r>
      <w:r w:rsidRPr="00431019">
        <w:rPr>
          <w:rFonts w:cs="Times New Roman"/>
          <w:spacing w:val="-1"/>
          <w:lang w:val="tr-TR"/>
        </w:rPr>
        <w:t>ş</w:t>
      </w:r>
      <w:r w:rsidRPr="00431019">
        <w:rPr>
          <w:rFonts w:cs="Times New Roman"/>
          <w:lang w:val="tr-TR"/>
        </w:rPr>
        <w:t>erʿîsi ol</w:t>
      </w:r>
      <w:r w:rsidRPr="00431019">
        <w:rPr>
          <w:rFonts w:cs="Times New Roman"/>
          <w:spacing w:val="-2"/>
          <w:lang w:val="tr-TR"/>
        </w:rPr>
        <w:t>m</w:t>
      </w:r>
      <w:r w:rsidRPr="00431019">
        <w:rPr>
          <w:rFonts w:cs="Times New Roman"/>
          <w:lang w:val="tr-TR"/>
        </w:rPr>
        <w:t>ayub</w:t>
      </w:r>
      <w:r w:rsidRPr="00431019">
        <w:rPr>
          <w:rFonts w:cs="Times New Roman"/>
          <w:spacing w:val="52"/>
          <w:lang w:val="tr-TR"/>
        </w:rPr>
        <w:t xml:space="preserve"> </w:t>
      </w:r>
      <w:r w:rsidRPr="00431019">
        <w:rPr>
          <w:rFonts w:cs="Times New Roman"/>
          <w:lang w:val="tr-TR"/>
        </w:rPr>
        <w:t>dahl</w:t>
      </w:r>
      <w:r w:rsidRPr="00431019">
        <w:rPr>
          <w:rFonts w:cs="Times New Roman"/>
          <w:spacing w:val="53"/>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52"/>
          <w:lang w:val="tr-TR"/>
        </w:rPr>
        <w:t xml:space="preserve"> </w:t>
      </w:r>
      <w:r w:rsidRPr="00431019">
        <w:rPr>
          <w:rFonts w:cs="Times New Roman"/>
          <w:lang w:val="tr-TR"/>
        </w:rPr>
        <w:t>îcâb</w:t>
      </w:r>
      <w:r w:rsidRPr="00431019">
        <w:rPr>
          <w:rFonts w:cs="Times New Roman"/>
          <w:spacing w:val="51"/>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ez</w:t>
      </w:r>
      <w:r w:rsidRPr="00431019">
        <w:rPr>
          <w:rFonts w:cs="Times New Roman"/>
          <w:spacing w:val="53"/>
          <w:lang w:val="tr-TR"/>
        </w:rPr>
        <w:t xml:space="preserve"> </w:t>
      </w:r>
      <w:r w:rsidRPr="00431019">
        <w:rPr>
          <w:rFonts w:cs="Times New Roman"/>
          <w:lang w:val="tr-TR"/>
        </w:rPr>
        <w:t>iken</w:t>
      </w:r>
      <w:r w:rsidRPr="00431019">
        <w:rPr>
          <w:rFonts w:cs="Times New Roman"/>
          <w:spacing w:val="52"/>
          <w:lang w:val="tr-TR"/>
        </w:rPr>
        <w:t xml:space="preserve"> </w:t>
      </w:r>
      <w:r w:rsidRPr="00431019">
        <w:rPr>
          <w:rFonts w:cs="Times New Roman"/>
          <w:spacing w:val="-2"/>
          <w:lang w:val="tr-TR"/>
        </w:rPr>
        <w:t>m</w:t>
      </w:r>
      <w:r w:rsidRPr="00431019">
        <w:rPr>
          <w:rFonts w:cs="Times New Roman"/>
          <w:lang w:val="tr-TR"/>
        </w:rPr>
        <w:t>ahall</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53"/>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52"/>
          <w:lang w:val="tr-TR"/>
        </w:rPr>
        <w:t xml:space="preserve"> </w:t>
      </w:r>
      <w:r w:rsidRPr="00431019">
        <w:rPr>
          <w:rFonts w:cs="Times New Roman"/>
          <w:lang w:val="tr-TR"/>
        </w:rPr>
        <w:t>reʿâyâ</w:t>
      </w:r>
      <w:r w:rsidRPr="00431019">
        <w:rPr>
          <w:rFonts w:cs="Times New Roman"/>
          <w:spacing w:val="-2"/>
          <w:lang w:val="tr-TR"/>
        </w:rPr>
        <w:t>s</w:t>
      </w:r>
      <w:r w:rsidRPr="00431019">
        <w:rPr>
          <w:rFonts w:cs="Times New Roman"/>
          <w:lang w:val="tr-TR"/>
        </w:rPr>
        <w:t>ın</w:t>
      </w:r>
      <w:r w:rsidRPr="00431019">
        <w:rPr>
          <w:rFonts w:cs="Times New Roman"/>
          <w:spacing w:val="-1"/>
          <w:lang w:val="tr-TR"/>
        </w:rPr>
        <w:t>d</w:t>
      </w:r>
      <w:r w:rsidRPr="00431019">
        <w:rPr>
          <w:rFonts w:cs="Times New Roman"/>
          <w:lang w:val="tr-TR"/>
        </w:rPr>
        <w:t>an</w:t>
      </w:r>
      <w:r w:rsidRPr="00431019">
        <w:rPr>
          <w:rFonts w:cs="Times New Roman"/>
          <w:spacing w:val="52"/>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 esâ</w:t>
      </w:r>
      <w:r w:rsidRPr="00431019">
        <w:rPr>
          <w:rFonts w:cs="Times New Roman"/>
          <w:spacing w:val="-2"/>
          <w:lang w:val="tr-TR"/>
        </w:rPr>
        <w:t>m</w:t>
      </w:r>
      <w:r w:rsidRPr="00431019">
        <w:rPr>
          <w:rFonts w:cs="Times New Roman"/>
          <w:lang w:val="tr-TR"/>
        </w:rPr>
        <w:t>i</w:t>
      </w:r>
      <w:r w:rsidRPr="00431019">
        <w:rPr>
          <w:rFonts w:cs="Times New Roman"/>
          <w:spacing w:val="17"/>
          <w:lang w:val="tr-TR"/>
        </w:rPr>
        <w:t xml:space="preserve"> </w:t>
      </w:r>
      <w:r w:rsidRPr="00431019">
        <w:rPr>
          <w:rFonts w:cs="Times New Roman"/>
          <w:lang w:val="tr-TR"/>
        </w:rPr>
        <w:t>z</w:t>
      </w:r>
      <w:r w:rsidRPr="00431019">
        <w:rPr>
          <w:rFonts w:cs="Times New Roman"/>
          <w:spacing w:val="1"/>
          <w:lang w:val="tr-TR"/>
        </w:rPr>
        <w:t>i</w:t>
      </w:r>
      <w:r w:rsidRPr="00431019">
        <w:rPr>
          <w:rFonts w:cs="Times New Roman"/>
          <w:lang w:val="tr-TR"/>
        </w:rPr>
        <w:t>m</w:t>
      </w:r>
      <w:r w:rsidRPr="00431019">
        <w:rPr>
          <w:rFonts w:cs="Times New Roman"/>
          <w:spacing w:val="-2"/>
          <w:lang w:val="tr-TR"/>
        </w:rPr>
        <w:t>m</w:t>
      </w:r>
      <w:r w:rsidRPr="00431019">
        <w:rPr>
          <w:rFonts w:cs="Times New Roman"/>
          <w:lang w:val="tr-TR"/>
        </w:rPr>
        <w:t>îl</w:t>
      </w:r>
      <w:r w:rsidRPr="00431019">
        <w:rPr>
          <w:rFonts w:cs="Times New Roman"/>
          <w:spacing w:val="-1"/>
          <w:lang w:val="tr-TR"/>
        </w:rPr>
        <w:t>e</w:t>
      </w:r>
      <w:r w:rsidRPr="00431019">
        <w:rPr>
          <w:rFonts w:cs="Times New Roman"/>
          <w:lang w:val="tr-TR"/>
        </w:rPr>
        <w:t>r</w:t>
      </w:r>
      <w:r w:rsidRPr="00431019">
        <w:rPr>
          <w:rFonts w:cs="Times New Roman"/>
          <w:spacing w:val="17"/>
          <w:lang w:val="tr-TR"/>
        </w:rPr>
        <w:t xml:space="preserve"> </w:t>
      </w:r>
      <w:r w:rsidRPr="00431019">
        <w:rPr>
          <w:rFonts w:cs="Times New Roman"/>
          <w:lang w:val="tr-TR"/>
        </w:rPr>
        <w:t>b</w:t>
      </w:r>
      <w:r w:rsidRPr="00431019">
        <w:rPr>
          <w:rFonts w:cs="Times New Roman"/>
          <w:spacing w:val="1"/>
          <w:lang w:val="tr-TR"/>
        </w:rPr>
        <w:t>î</w:t>
      </w:r>
      <w:r w:rsidRPr="00431019">
        <w:rPr>
          <w:rFonts w:cs="Times New Roman"/>
          <w:lang w:val="tr-TR"/>
        </w:rPr>
        <w:t>-v</w:t>
      </w:r>
      <w:r w:rsidRPr="00431019">
        <w:rPr>
          <w:rFonts w:cs="Times New Roman"/>
          <w:spacing w:val="-1"/>
          <w:lang w:val="tr-TR"/>
        </w:rPr>
        <w:t>e</w:t>
      </w:r>
      <w:r w:rsidRPr="00431019">
        <w:rPr>
          <w:rFonts w:cs="Times New Roman"/>
          <w:lang w:val="tr-TR"/>
        </w:rPr>
        <w:t>ch</w:t>
      </w:r>
      <w:r w:rsidRPr="00431019">
        <w:rPr>
          <w:rFonts w:cs="Times New Roman"/>
          <w:spacing w:val="-1"/>
          <w:lang w:val="tr-TR"/>
        </w:rPr>
        <w:t>-</w:t>
      </w:r>
      <w:r w:rsidRPr="00431019">
        <w:rPr>
          <w:rFonts w:cs="Times New Roman"/>
          <w:lang w:val="tr-TR"/>
        </w:rPr>
        <w:t>i</w:t>
      </w:r>
      <w:r w:rsidRPr="00431019">
        <w:rPr>
          <w:rFonts w:cs="Times New Roman"/>
          <w:spacing w:val="17"/>
          <w:lang w:val="tr-TR"/>
        </w:rPr>
        <w:t xml:space="preserve"> </w:t>
      </w:r>
      <w:r w:rsidRPr="00431019">
        <w:rPr>
          <w:rFonts w:cs="Times New Roman"/>
          <w:lang w:val="tr-TR"/>
        </w:rPr>
        <w:t>şerʿi</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uh</w:t>
      </w:r>
      <w:r w:rsidRPr="00431019">
        <w:rPr>
          <w:rFonts w:cs="Times New Roman"/>
          <w:spacing w:val="1"/>
          <w:lang w:val="tr-TR"/>
        </w:rPr>
        <w:t>â</w:t>
      </w:r>
      <w:r w:rsidRPr="00431019">
        <w:rPr>
          <w:rFonts w:cs="Times New Roman"/>
          <w:lang w:val="tr-TR"/>
        </w:rPr>
        <w:t>lefet</w:t>
      </w:r>
      <w:r w:rsidRPr="00431019">
        <w:rPr>
          <w:rFonts w:cs="Times New Roman"/>
          <w:spacing w:val="16"/>
          <w:lang w:val="tr-TR"/>
        </w:rPr>
        <w:t xml:space="preserve"> </w:t>
      </w:r>
      <w:r w:rsidRPr="00431019">
        <w:rPr>
          <w:rFonts w:cs="Times New Roman"/>
          <w:lang w:val="tr-TR"/>
        </w:rPr>
        <w:t>eyle</w:t>
      </w:r>
      <w:r w:rsidRPr="00431019">
        <w:rPr>
          <w:rFonts w:cs="Times New Roman"/>
          <w:spacing w:val="-1"/>
          <w:lang w:val="tr-TR"/>
        </w:rPr>
        <w:t>d</w:t>
      </w:r>
      <w:r w:rsidRPr="00431019">
        <w:rPr>
          <w:rFonts w:cs="Times New Roman"/>
          <w:lang w:val="tr-TR"/>
        </w:rPr>
        <w:t>i</w:t>
      </w:r>
      <w:r w:rsidRPr="00431019">
        <w:rPr>
          <w:rFonts w:cs="Times New Roman"/>
          <w:spacing w:val="-1"/>
          <w:lang w:val="tr-TR"/>
        </w:rPr>
        <w:t>k</w:t>
      </w:r>
      <w:r w:rsidRPr="00431019">
        <w:rPr>
          <w:rFonts w:cs="Times New Roman"/>
          <w:lang w:val="tr-TR"/>
        </w:rPr>
        <w:t>leri</w:t>
      </w:r>
      <w:r w:rsidRPr="00431019">
        <w:rPr>
          <w:rFonts w:cs="Times New Roman"/>
          <w:spacing w:val="16"/>
          <w:lang w:val="tr-TR"/>
        </w:rPr>
        <w:t xml:space="preserve"> </w:t>
      </w:r>
      <w:r w:rsidRPr="00431019">
        <w:rPr>
          <w:rFonts w:cs="Times New Roman"/>
          <w:lang w:val="tr-TR"/>
        </w:rPr>
        <w:t>beyânı</w:t>
      </w:r>
      <w:r w:rsidRPr="00431019">
        <w:rPr>
          <w:rFonts w:cs="Times New Roman"/>
          <w:spacing w:val="-2"/>
          <w:lang w:val="tr-TR"/>
        </w:rPr>
        <w:t>y</w:t>
      </w:r>
      <w:r w:rsidRPr="00431019">
        <w:rPr>
          <w:rFonts w:cs="Times New Roman"/>
          <w:lang w:val="tr-TR"/>
        </w:rPr>
        <w:t>la</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ahallin</w:t>
      </w:r>
      <w:r w:rsidRPr="00431019">
        <w:rPr>
          <w:rFonts w:cs="Times New Roman"/>
          <w:spacing w:val="-2"/>
          <w:lang w:val="tr-TR"/>
        </w:rPr>
        <w:t>d</w:t>
      </w:r>
      <w:r w:rsidRPr="00431019">
        <w:rPr>
          <w:rFonts w:cs="Times New Roman"/>
          <w:lang w:val="tr-TR"/>
        </w:rPr>
        <w:t>e</w:t>
      </w:r>
      <w:r w:rsidRPr="00431019">
        <w:rPr>
          <w:rFonts w:cs="Times New Roman"/>
          <w:spacing w:val="16"/>
          <w:lang w:val="tr-TR"/>
        </w:rPr>
        <w:t xml:space="preserve"> </w:t>
      </w:r>
      <w:r w:rsidRPr="00431019">
        <w:rPr>
          <w:rFonts w:cs="Times New Roman"/>
          <w:lang w:val="tr-TR"/>
        </w:rPr>
        <w:t>şerʿle</w:t>
      </w:r>
      <w:r w:rsidRPr="00431019">
        <w:rPr>
          <w:rFonts w:cs="Times New Roman"/>
          <w:spacing w:val="16"/>
          <w:lang w:val="tr-TR"/>
        </w:rPr>
        <w:t xml:space="preserve"> </w:t>
      </w:r>
      <w:r w:rsidRPr="00431019">
        <w:rPr>
          <w:rFonts w:cs="Times New Roman"/>
          <w:lang w:val="tr-TR"/>
        </w:rPr>
        <w:t>rü’</w:t>
      </w:r>
      <w:r w:rsidRPr="00431019">
        <w:rPr>
          <w:rFonts w:cs="Times New Roman"/>
          <w:spacing w:val="-2"/>
          <w:lang w:val="tr-TR"/>
        </w:rPr>
        <w:t>y</w:t>
      </w:r>
      <w:r w:rsidRPr="00431019">
        <w:rPr>
          <w:rFonts w:cs="Times New Roman"/>
          <w:lang w:val="tr-TR"/>
        </w:rPr>
        <w:t>et olun</w:t>
      </w:r>
      <w:r w:rsidRPr="00431019">
        <w:rPr>
          <w:rFonts w:cs="Times New Roman"/>
          <w:spacing w:val="-2"/>
          <w:lang w:val="tr-TR"/>
        </w:rPr>
        <w:t>m</w:t>
      </w:r>
      <w:r w:rsidRPr="00431019">
        <w:rPr>
          <w:rFonts w:cs="Times New Roman"/>
          <w:lang w:val="tr-TR"/>
        </w:rPr>
        <w:t>ak b</w:t>
      </w:r>
      <w:r w:rsidRPr="00431019">
        <w:rPr>
          <w:rFonts w:cs="Times New Roman"/>
          <w:spacing w:val="1"/>
          <w:lang w:val="tr-TR"/>
        </w:rPr>
        <w:t>â</w:t>
      </w:r>
      <w:r w:rsidRPr="00431019">
        <w:rPr>
          <w:rFonts w:cs="Times New Roman"/>
          <w:lang w:val="tr-TR"/>
        </w:rPr>
        <w:t>bında 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59"/>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rîfim</w:t>
      </w:r>
      <w:r w:rsidRPr="00431019">
        <w:rPr>
          <w:rFonts w:cs="Times New Roman"/>
          <w:spacing w:val="57"/>
          <w:lang w:val="tr-TR"/>
        </w:rPr>
        <w:t xml:space="preserve"> </w:t>
      </w:r>
      <w:r w:rsidRPr="00431019">
        <w:rPr>
          <w:rFonts w:cs="Times New Roman"/>
          <w:lang w:val="tr-TR"/>
        </w:rPr>
        <w:t>sudûrunu</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ersûm</w:t>
      </w:r>
      <w:r w:rsidRPr="00431019">
        <w:rPr>
          <w:rFonts w:cs="Times New Roman"/>
          <w:spacing w:val="59"/>
          <w:lang w:val="tr-TR"/>
        </w:rPr>
        <w:t xml:space="preserve"> </w:t>
      </w:r>
      <w:r w:rsidRPr="00431019">
        <w:rPr>
          <w:rFonts w:cs="Times New Roman"/>
          <w:lang w:val="tr-TR"/>
        </w:rPr>
        <w:t>Yani bu</w:t>
      </w:r>
      <w:r w:rsidRPr="00431019">
        <w:rPr>
          <w:rFonts w:cs="Times New Roman"/>
          <w:spacing w:val="59"/>
          <w:lang w:val="tr-TR"/>
        </w:rPr>
        <w:t xml:space="preserve"> </w:t>
      </w:r>
      <w:r w:rsidRPr="00431019">
        <w:rPr>
          <w:rFonts w:cs="Times New Roman"/>
          <w:lang w:val="tr-TR"/>
        </w:rPr>
        <w:t>defʿa b</w:t>
      </w:r>
      <w:r w:rsidRPr="00431019">
        <w:rPr>
          <w:rFonts w:cs="Times New Roman"/>
          <w:spacing w:val="2"/>
          <w:lang w:val="tr-TR"/>
        </w:rPr>
        <w:t>â</w:t>
      </w:r>
      <w:r w:rsidRPr="00431019">
        <w:rPr>
          <w:rFonts w:cs="Times New Roman"/>
          <w:spacing w:val="-1"/>
          <w:lang w:val="tr-TR"/>
        </w:rPr>
        <w:t>-</w:t>
      </w:r>
      <w:r w:rsidRPr="00431019">
        <w:rPr>
          <w:rFonts w:cs="Times New Roman"/>
          <w:lang w:val="tr-TR"/>
        </w:rPr>
        <w:t>ʿarzıhâl</w:t>
      </w:r>
      <w:r w:rsidRPr="00431019">
        <w:rPr>
          <w:rFonts w:cs="Times New Roman"/>
          <w:spacing w:val="59"/>
          <w:lang w:val="tr-TR"/>
        </w:rPr>
        <w:t xml:space="preserve"> </w:t>
      </w:r>
      <w:r w:rsidRPr="00431019">
        <w:rPr>
          <w:rFonts w:cs="Times New Roman"/>
          <w:lang w:val="tr-TR"/>
        </w:rPr>
        <w:t>ist</w:t>
      </w:r>
      <w:r w:rsidRPr="00431019">
        <w:rPr>
          <w:rFonts w:cs="Times New Roman"/>
          <w:spacing w:val="-1"/>
          <w:lang w:val="tr-TR"/>
        </w:rPr>
        <w:t>i</w:t>
      </w:r>
      <w:r w:rsidRPr="00431019">
        <w:rPr>
          <w:rFonts w:cs="Times New Roman"/>
          <w:lang w:val="tr-TR"/>
        </w:rPr>
        <w:t>dʿâ it</w:t>
      </w:r>
      <w:r w:rsidRPr="00431019">
        <w:rPr>
          <w:rFonts w:cs="Times New Roman"/>
          <w:spacing w:val="-2"/>
          <w:lang w:val="tr-TR"/>
        </w:rPr>
        <w:t>m</w:t>
      </w:r>
      <w:r w:rsidRPr="00431019">
        <w:rPr>
          <w:rFonts w:cs="Times New Roman"/>
          <w:lang w:val="tr-TR"/>
        </w:rPr>
        <w:t>ekden</w:t>
      </w:r>
      <w:r w:rsidRPr="00431019">
        <w:rPr>
          <w:rFonts w:cs="Times New Roman"/>
          <w:spacing w:val="35"/>
          <w:lang w:val="tr-TR"/>
        </w:rPr>
        <w:t xml:space="preserve"> </w:t>
      </w:r>
      <w:r w:rsidRPr="00431019">
        <w:rPr>
          <w:rFonts w:cs="Times New Roman"/>
          <w:lang w:val="tr-TR"/>
        </w:rPr>
        <w:t>nâşî</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ahallin</w:t>
      </w:r>
      <w:r w:rsidRPr="00431019">
        <w:rPr>
          <w:rFonts w:cs="Times New Roman"/>
          <w:spacing w:val="-2"/>
          <w:lang w:val="tr-TR"/>
        </w:rPr>
        <w:t>d</w:t>
      </w:r>
      <w:r w:rsidRPr="00431019">
        <w:rPr>
          <w:rFonts w:cs="Times New Roman"/>
          <w:lang w:val="tr-TR"/>
        </w:rPr>
        <w:t>e</w:t>
      </w:r>
      <w:r w:rsidRPr="00431019">
        <w:rPr>
          <w:rFonts w:cs="Times New Roman"/>
          <w:spacing w:val="34"/>
          <w:lang w:val="tr-TR"/>
        </w:rPr>
        <w:t xml:space="preserve"> </w:t>
      </w:r>
      <w:r w:rsidRPr="00431019">
        <w:rPr>
          <w:rFonts w:cs="Times New Roman"/>
          <w:lang w:val="tr-TR"/>
        </w:rPr>
        <w:t>şerʿle</w:t>
      </w:r>
      <w:r w:rsidRPr="00431019">
        <w:rPr>
          <w:rFonts w:cs="Times New Roman"/>
          <w:spacing w:val="34"/>
          <w:lang w:val="tr-TR"/>
        </w:rPr>
        <w:t xml:space="preserve"> </w:t>
      </w:r>
      <w:r w:rsidRPr="00431019">
        <w:rPr>
          <w:rFonts w:cs="Times New Roman"/>
          <w:lang w:val="tr-TR"/>
        </w:rPr>
        <w:t>rü’yet</w:t>
      </w:r>
      <w:r w:rsidRPr="00431019">
        <w:rPr>
          <w:rFonts w:cs="Times New Roman"/>
          <w:spacing w:val="35"/>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34"/>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33"/>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ağın</w:t>
      </w:r>
      <w:r w:rsidRPr="00431019">
        <w:rPr>
          <w:rFonts w:cs="Times New Roman"/>
          <w:spacing w:val="34"/>
          <w:lang w:val="tr-TR"/>
        </w:rPr>
        <w:t xml:space="preserve"> </w:t>
      </w:r>
      <w:r w:rsidRPr="00431019">
        <w:rPr>
          <w:rFonts w:cs="Times New Roman"/>
          <w:lang w:val="tr-TR"/>
        </w:rPr>
        <w:t>imdi</w:t>
      </w:r>
      <w:r w:rsidRPr="00431019">
        <w:rPr>
          <w:rFonts w:cs="Times New Roman"/>
          <w:spacing w:val="34"/>
          <w:lang w:val="tr-TR"/>
        </w:rPr>
        <w:t xml:space="preserve"> </w:t>
      </w:r>
      <w:r w:rsidRPr="00431019">
        <w:rPr>
          <w:rFonts w:cs="Times New Roman"/>
          <w:lang w:val="tr-TR"/>
        </w:rPr>
        <w:t>sen</w:t>
      </w:r>
      <w:r w:rsidRPr="00431019">
        <w:rPr>
          <w:rFonts w:cs="Times New Roman"/>
          <w:spacing w:val="35"/>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35"/>
          <w:lang w:val="tr-TR"/>
        </w:rPr>
        <w:t xml:space="preserve"> </w:t>
      </w:r>
      <w:r w:rsidRPr="00431019">
        <w:rPr>
          <w:rFonts w:cs="Times New Roman"/>
          <w:lang w:val="tr-TR"/>
        </w:rPr>
        <w:t>v</w:t>
      </w:r>
      <w:r w:rsidRPr="00431019">
        <w:rPr>
          <w:rFonts w:cs="Times New Roman"/>
          <w:spacing w:val="-1"/>
          <w:lang w:val="tr-TR"/>
        </w:rPr>
        <w:t>â</w:t>
      </w:r>
      <w:r w:rsidRPr="00431019">
        <w:rPr>
          <w:rFonts w:cs="Times New Roman"/>
          <w:lang w:val="tr-TR"/>
        </w:rPr>
        <w:t>l</w:t>
      </w:r>
      <w:r w:rsidRPr="00431019">
        <w:rPr>
          <w:rFonts w:cs="Times New Roman"/>
          <w:spacing w:val="5"/>
          <w:lang w:val="tr-TR"/>
        </w:rPr>
        <w:t>i</w:t>
      </w:r>
      <w:r w:rsidRPr="00431019">
        <w:rPr>
          <w:rFonts w:cs="Times New Roman"/>
          <w:spacing w:val="-1"/>
          <w:lang w:val="tr-TR"/>
        </w:rPr>
        <w:t>-</w:t>
      </w:r>
      <w:r w:rsidRPr="00431019">
        <w:rPr>
          <w:rFonts w:cs="Times New Roman"/>
          <w:lang w:val="tr-TR"/>
        </w:rPr>
        <w:t>i müşâr</w:t>
      </w:r>
      <w:r w:rsidRPr="00431019">
        <w:rPr>
          <w:rFonts w:cs="Times New Roman"/>
          <w:spacing w:val="7"/>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spacing w:val="-2"/>
          <w:lang w:val="tr-TR"/>
        </w:rPr>
        <w:t>n</w:t>
      </w:r>
      <w:r w:rsidRPr="00431019">
        <w:rPr>
          <w:rFonts w:cs="Times New Roman"/>
          <w:spacing w:val="-1"/>
          <w:lang w:val="tr-TR"/>
        </w:rPr>
        <w:t>â</w:t>
      </w:r>
      <w:r w:rsidRPr="00431019">
        <w:rPr>
          <w:rFonts w:cs="Times New Roman"/>
          <w:lang w:val="tr-TR"/>
        </w:rPr>
        <w:t>’ib</w:t>
      </w:r>
      <w:r w:rsidRPr="00431019">
        <w:rPr>
          <w:rFonts w:cs="Times New Roman"/>
          <w:spacing w:val="-1"/>
          <w:lang w:val="tr-TR"/>
        </w:rPr>
        <w:t>-</w:t>
      </w:r>
      <w:r w:rsidRPr="00431019">
        <w:rPr>
          <w:rFonts w:cs="Times New Roman"/>
          <w:lang w:val="tr-TR"/>
        </w:rPr>
        <w:t>i</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lang w:val="tr-TR"/>
        </w:rPr>
        <w:t>â-ileyhi</w:t>
      </w:r>
      <w:r w:rsidRPr="00431019">
        <w:rPr>
          <w:rFonts w:cs="Times New Roman"/>
          <w:spacing w:val="-2"/>
          <w:lang w:val="tr-TR"/>
        </w:rPr>
        <w:t>m</w:t>
      </w:r>
      <w:r w:rsidRPr="00431019">
        <w:rPr>
          <w:rFonts w:cs="Times New Roman"/>
          <w:lang w:val="tr-TR"/>
        </w:rPr>
        <w:t>âsız</w:t>
      </w:r>
      <w:r w:rsidRPr="00431019">
        <w:rPr>
          <w:rFonts w:cs="Times New Roman"/>
          <w:spacing w:val="7"/>
          <w:lang w:val="tr-TR"/>
        </w:rPr>
        <w:t xml:space="preserve"> </w:t>
      </w:r>
      <w:r w:rsidRPr="00431019">
        <w:rPr>
          <w:rFonts w:cs="Times New Roman"/>
          <w:spacing w:val="-2"/>
          <w:lang w:val="tr-TR"/>
        </w:rPr>
        <w:t>h</w:t>
      </w:r>
      <w:r w:rsidRPr="00431019">
        <w:rPr>
          <w:rFonts w:cs="Times New Roman"/>
          <w:lang w:val="tr-TR"/>
        </w:rPr>
        <w:t>usû</w:t>
      </w:r>
      <w:r w:rsidRPr="00431019">
        <w:rPr>
          <w:rFonts w:cs="Times New Roman"/>
          <w:spacing w:val="1"/>
          <w:lang w:val="tr-TR"/>
        </w:rPr>
        <w:t>s</w:t>
      </w:r>
      <w:r w:rsidRPr="00431019">
        <w:rPr>
          <w:rFonts w:cs="Times New Roman"/>
          <w:lang w:val="tr-TR"/>
        </w:rPr>
        <w:t>-ı</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7"/>
          <w:lang w:val="tr-TR"/>
        </w:rPr>
        <w:t xml:space="preserve"> </w:t>
      </w:r>
      <w:r w:rsidRPr="00431019">
        <w:rPr>
          <w:rFonts w:cs="Times New Roman"/>
          <w:lang w:val="tr-TR"/>
        </w:rPr>
        <w:t>in</w:t>
      </w:r>
      <w:r w:rsidRPr="00431019">
        <w:rPr>
          <w:rFonts w:cs="Times New Roman"/>
          <w:spacing w:val="-1"/>
          <w:lang w:val="tr-TR"/>
        </w:rPr>
        <w:t>h</w:t>
      </w:r>
      <w:r w:rsidRPr="00431019">
        <w:rPr>
          <w:rFonts w:cs="Times New Roman"/>
          <w:lang w:val="tr-TR"/>
        </w:rPr>
        <w:t>â</w:t>
      </w:r>
      <w:r w:rsidRPr="00431019">
        <w:rPr>
          <w:rFonts w:cs="Times New Roman"/>
          <w:spacing w:val="7"/>
          <w:lang w:val="tr-TR"/>
        </w:rPr>
        <w:t xml:space="preserve"> </w:t>
      </w:r>
      <w:r w:rsidRPr="00431019">
        <w:rPr>
          <w:rFonts w:cs="Times New Roman"/>
          <w:lang w:val="tr-TR"/>
        </w:rPr>
        <w:t>olu</w:t>
      </w:r>
      <w:r w:rsidRPr="00431019">
        <w:rPr>
          <w:rFonts w:cs="Times New Roman"/>
          <w:spacing w:val="-1"/>
          <w:lang w:val="tr-TR"/>
        </w:rPr>
        <w:t>n</w:t>
      </w:r>
      <w:r w:rsidRPr="00431019">
        <w:rPr>
          <w:rFonts w:cs="Times New Roman"/>
          <w:lang w:val="tr-TR"/>
        </w:rPr>
        <w:t>duğu</w:t>
      </w:r>
      <w:r w:rsidRPr="00431019">
        <w:rPr>
          <w:rFonts w:cs="Times New Roman"/>
          <w:spacing w:val="6"/>
          <w:lang w:val="tr-TR"/>
        </w:rPr>
        <w:t xml:space="preserve"> </w:t>
      </w:r>
      <w:r w:rsidRPr="00431019">
        <w:rPr>
          <w:rFonts w:cs="Times New Roman"/>
          <w:lang w:val="tr-TR"/>
        </w:rPr>
        <w:t>üzere</w:t>
      </w:r>
      <w:r w:rsidRPr="00431019">
        <w:rPr>
          <w:rFonts w:cs="Times New Roman"/>
          <w:spacing w:val="5"/>
          <w:lang w:val="tr-TR"/>
        </w:rPr>
        <w:t xml:space="preserve"> </w:t>
      </w:r>
      <w:r w:rsidRPr="00431019">
        <w:rPr>
          <w:rFonts w:cs="Times New Roman"/>
          <w:lang w:val="tr-TR"/>
        </w:rPr>
        <w:t>olduğu</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şâ olunacak</w:t>
      </w:r>
      <w:r w:rsidRPr="00431019">
        <w:rPr>
          <w:rFonts w:cs="Times New Roman"/>
          <w:spacing w:val="6"/>
          <w:lang w:val="tr-TR"/>
        </w:rPr>
        <w:t xml:space="preserve"> </w:t>
      </w:r>
      <w:r w:rsidRPr="00431019">
        <w:rPr>
          <w:rFonts w:cs="Times New Roman"/>
          <w:spacing w:val="-2"/>
          <w:lang w:val="tr-TR"/>
        </w:rPr>
        <w:t>d</w:t>
      </w:r>
      <w:r w:rsidRPr="00431019">
        <w:rPr>
          <w:rFonts w:cs="Times New Roman"/>
          <w:lang w:val="tr-TR"/>
        </w:rPr>
        <w:t>uvarın</w:t>
      </w:r>
      <w:r w:rsidRPr="00431019">
        <w:rPr>
          <w:rFonts w:cs="Times New Roman"/>
          <w:spacing w:val="7"/>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2"/>
          <w:lang w:val="tr-TR"/>
        </w:rPr>
        <w:t>m</w:t>
      </w:r>
      <w:r w:rsidRPr="00431019">
        <w:rPr>
          <w:rFonts w:cs="Times New Roman"/>
          <w:lang w:val="tr-TR"/>
        </w:rPr>
        <w:t>esneye</w:t>
      </w:r>
      <w:r w:rsidRPr="00431019">
        <w:rPr>
          <w:rFonts w:cs="Times New Roman"/>
          <w:spacing w:val="7"/>
          <w:lang w:val="tr-TR"/>
        </w:rPr>
        <w:t xml:space="preserve"> </w:t>
      </w:r>
      <w:r w:rsidRPr="00431019">
        <w:rPr>
          <w:rFonts w:cs="Times New Roman"/>
          <w:spacing w:val="-1"/>
          <w:lang w:val="tr-TR"/>
        </w:rPr>
        <w:t>z</w:t>
      </w:r>
      <w:r w:rsidRPr="00431019">
        <w:rPr>
          <w:rFonts w:cs="Times New Roman"/>
          <w:lang w:val="tr-TR"/>
        </w:rPr>
        <w:t>ar</w:t>
      </w:r>
      <w:r w:rsidRPr="00431019">
        <w:rPr>
          <w:rFonts w:cs="Times New Roman"/>
          <w:spacing w:val="-1"/>
          <w:lang w:val="tr-TR"/>
        </w:rPr>
        <w:t>a</w:t>
      </w:r>
      <w:r w:rsidRPr="00431019">
        <w:rPr>
          <w:rFonts w:cs="Times New Roman"/>
          <w:spacing w:val="1"/>
          <w:lang w:val="tr-TR"/>
        </w:rPr>
        <w:t>r</w:t>
      </w:r>
      <w:r w:rsidRPr="00431019">
        <w:rPr>
          <w:rFonts w:cs="Times New Roman"/>
          <w:lang w:val="tr-TR"/>
        </w:rPr>
        <w:t>-ı</w:t>
      </w:r>
      <w:r w:rsidRPr="00431019">
        <w:rPr>
          <w:rFonts w:cs="Times New Roman"/>
          <w:spacing w:val="7"/>
          <w:lang w:val="tr-TR"/>
        </w:rPr>
        <w:t xml:space="preserve"> </w:t>
      </w:r>
      <w:r w:rsidRPr="00431019">
        <w:rPr>
          <w:rFonts w:cs="Times New Roman"/>
          <w:spacing w:val="-1"/>
          <w:lang w:val="tr-TR"/>
        </w:rPr>
        <w:t>ş</w:t>
      </w:r>
      <w:r w:rsidRPr="00431019">
        <w:rPr>
          <w:rFonts w:cs="Times New Roman"/>
          <w:lang w:val="tr-TR"/>
        </w:rPr>
        <w:t>erʿîsi</w:t>
      </w:r>
      <w:r w:rsidRPr="00431019">
        <w:rPr>
          <w:rFonts w:cs="Times New Roman"/>
          <w:spacing w:val="6"/>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adığı</w:t>
      </w:r>
      <w:r w:rsidRPr="00431019">
        <w:rPr>
          <w:rFonts w:cs="Times New Roman"/>
          <w:spacing w:val="7"/>
          <w:lang w:val="tr-TR"/>
        </w:rPr>
        <w:t xml:space="preserve"> </w:t>
      </w:r>
      <w:r w:rsidRPr="00431019">
        <w:rPr>
          <w:rFonts w:cs="Times New Roman"/>
          <w:lang w:val="tr-TR"/>
        </w:rPr>
        <w:t>huzû</w:t>
      </w:r>
      <w:r w:rsidRPr="00431019">
        <w:rPr>
          <w:rFonts w:cs="Times New Roman"/>
          <w:spacing w:val="2"/>
          <w:lang w:val="tr-TR"/>
        </w:rPr>
        <w:t>r</w:t>
      </w:r>
      <w:r w:rsidRPr="00431019">
        <w:rPr>
          <w:rFonts w:cs="Times New Roman"/>
          <w:lang w:val="tr-TR"/>
        </w:rPr>
        <w:t>-ı</w:t>
      </w:r>
      <w:r w:rsidRPr="00431019">
        <w:rPr>
          <w:rFonts w:cs="Times New Roman"/>
          <w:spacing w:val="6"/>
          <w:lang w:val="tr-TR"/>
        </w:rPr>
        <w:t xml:space="preserve"> </w:t>
      </w:r>
      <w:r w:rsidRPr="00431019">
        <w:rPr>
          <w:rFonts w:cs="Times New Roman"/>
          <w:lang w:val="tr-TR"/>
        </w:rPr>
        <w:t>şerʿde</w:t>
      </w:r>
      <w:r w:rsidRPr="00431019">
        <w:rPr>
          <w:rFonts w:cs="Times New Roman"/>
          <w:spacing w:val="5"/>
          <w:lang w:val="tr-TR"/>
        </w:rPr>
        <w:t xml:space="preserve"> </w:t>
      </w:r>
      <w:r w:rsidRPr="00431019">
        <w:rPr>
          <w:rFonts w:cs="Times New Roman"/>
          <w:lang w:val="tr-TR"/>
        </w:rPr>
        <w:t>şerʿan</w:t>
      </w:r>
      <w:r w:rsidRPr="00431019">
        <w:rPr>
          <w:rFonts w:cs="Times New Roman"/>
          <w:spacing w:val="5"/>
          <w:lang w:val="tr-TR"/>
        </w:rPr>
        <w:t xml:space="preserve"> </w:t>
      </w:r>
      <w:r w:rsidRPr="00431019">
        <w:rPr>
          <w:rFonts w:cs="Times New Roman"/>
          <w:lang w:val="tr-TR"/>
        </w:rPr>
        <w:t>sâ</w:t>
      </w:r>
      <w:r w:rsidRPr="00431019">
        <w:rPr>
          <w:rFonts w:cs="Times New Roman"/>
          <w:spacing w:val="-1"/>
          <w:lang w:val="tr-TR"/>
        </w:rPr>
        <w:t>b</w:t>
      </w:r>
      <w:r w:rsidRPr="00431019">
        <w:rPr>
          <w:rFonts w:cs="Times New Roman"/>
          <w:lang w:val="tr-TR"/>
        </w:rPr>
        <w:t>it</w:t>
      </w:r>
      <w:r w:rsidRPr="00431019">
        <w:rPr>
          <w:rFonts w:cs="Times New Roman"/>
          <w:spacing w:val="6"/>
          <w:lang w:val="tr-TR"/>
        </w:rPr>
        <w:t xml:space="preserve"> </w:t>
      </w:r>
      <w:r w:rsidRPr="00431019">
        <w:rPr>
          <w:rFonts w:cs="Times New Roman"/>
          <w:lang w:val="tr-TR"/>
        </w:rPr>
        <w:t>ve tahakkuk</w:t>
      </w:r>
      <w:r w:rsidRPr="00431019">
        <w:rPr>
          <w:rFonts w:cs="Times New Roman"/>
          <w:spacing w:val="26"/>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duğu</w:t>
      </w:r>
      <w:r w:rsidRPr="00431019">
        <w:rPr>
          <w:rFonts w:cs="Times New Roman"/>
          <w:spacing w:val="26"/>
          <w:lang w:val="tr-TR"/>
        </w:rPr>
        <w:t xml:space="preserve"> </w:t>
      </w:r>
      <w:r w:rsidRPr="00431019">
        <w:rPr>
          <w:rFonts w:cs="Times New Roman"/>
          <w:lang w:val="tr-TR"/>
        </w:rPr>
        <w:t>hâlde</w:t>
      </w:r>
      <w:r w:rsidRPr="00431019">
        <w:rPr>
          <w:rFonts w:cs="Times New Roman"/>
          <w:spacing w:val="26"/>
          <w:lang w:val="tr-TR"/>
        </w:rPr>
        <w:t xml:space="preserve"> </w:t>
      </w:r>
      <w:r w:rsidRPr="00431019">
        <w:rPr>
          <w:rFonts w:cs="Times New Roman"/>
          <w:lang w:val="tr-TR"/>
        </w:rPr>
        <w:t>b</w:t>
      </w:r>
      <w:r w:rsidRPr="00431019">
        <w:rPr>
          <w:rFonts w:cs="Times New Roman"/>
          <w:spacing w:val="1"/>
          <w:lang w:val="tr-TR"/>
        </w:rPr>
        <w:t>î</w:t>
      </w:r>
      <w:r w:rsidRPr="00431019">
        <w:rPr>
          <w:rFonts w:cs="Times New Roman"/>
          <w:lang w:val="tr-TR"/>
        </w:rPr>
        <w:t>-vech</w:t>
      </w:r>
      <w:r w:rsidRPr="00431019">
        <w:rPr>
          <w:rFonts w:cs="Times New Roman"/>
          <w:spacing w:val="26"/>
          <w:lang w:val="tr-TR"/>
        </w:rPr>
        <w:t xml:space="preserve"> </w:t>
      </w:r>
      <w:r w:rsidRPr="00431019">
        <w:rPr>
          <w:rFonts w:cs="Times New Roman"/>
          <w:lang w:val="tr-TR"/>
        </w:rPr>
        <w:t>vâ</w:t>
      </w:r>
      <w:r w:rsidRPr="00431019">
        <w:rPr>
          <w:rFonts w:cs="Times New Roman"/>
          <w:spacing w:val="-1"/>
          <w:lang w:val="tr-TR"/>
        </w:rPr>
        <w:t>k</w:t>
      </w:r>
      <w:r w:rsidRPr="00431019">
        <w:rPr>
          <w:rFonts w:cs="Times New Roman"/>
          <w:lang w:val="tr-TR"/>
        </w:rPr>
        <w:t>iʿ</w:t>
      </w:r>
      <w:r w:rsidRPr="00431019">
        <w:rPr>
          <w:rFonts w:cs="Times New Roman"/>
          <w:spacing w:val="25"/>
          <w:lang w:val="tr-TR"/>
        </w:rPr>
        <w:t xml:space="preserve"> </w:t>
      </w:r>
      <w:r w:rsidRPr="00431019">
        <w:rPr>
          <w:rFonts w:cs="Times New Roman"/>
          <w:lang w:val="tr-TR"/>
        </w:rPr>
        <w:t>olan</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hale</w:t>
      </w:r>
      <w:r w:rsidRPr="00431019">
        <w:rPr>
          <w:rFonts w:cs="Times New Roman"/>
          <w:spacing w:val="26"/>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uhâlefeti</w:t>
      </w:r>
      <w:r w:rsidRPr="00431019">
        <w:rPr>
          <w:rFonts w:cs="Times New Roman"/>
          <w:spacing w:val="-2"/>
          <w:lang w:val="tr-TR"/>
        </w:rPr>
        <w:t>n</w:t>
      </w:r>
      <w:r w:rsidRPr="00431019">
        <w:rPr>
          <w:rFonts w:cs="Times New Roman"/>
          <w:lang w:val="tr-TR"/>
        </w:rPr>
        <w:t>in</w:t>
      </w:r>
      <w:r w:rsidRPr="00431019">
        <w:rPr>
          <w:rFonts w:cs="Times New Roman"/>
          <w:spacing w:val="26"/>
          <w:lang w:val="tr-TR"/>
        </w:rPr>
        <w:t xml:space="preserve"> </w:t>
      </w:r>
      <w:r w:rsidRPr="00431019">
        <w:rPr>
          <w:rFonts w:cs="Times New Roman"/>
          <w:lang w:val="tr-TR"/>
        </w:rPr>
        <w:t>maʿrif</w:t>
      </w:r>
      <w:r w:rsidRPr="00431019">
        <w:rPr>
          <w:rFonts w:cs="Times New Roman"/>
          <w:spacing w:val="-2"/>
          <w:lang w:val="tr-TR"/>
        </w:rPr>
        <w:t>e</w:t>
      </w:r>
      <w:r w:rsidRPr="00431019">
        <w:rPr>
          <w:rFonts w:cs="Times New Roman"/>
          <w:spacing w:val="4"/>
          <w:lang w:val="tr-TR"/>
        </w:rPr>
        <w:t>t</w:t>
      </w:r>
      <w:r w:rsidRPr="00431019">
        <w:rPr>
          <w:rFonts w:cs="Times New Roman"/>
          <w:lang w:val="tr-TR"/>
        </w:rPr>
        <w:t>-i</w:t>
      </w:r>
      <w:r w:rsidRPr="00431019">
        <w:rPr>
          <w:rFonts w:cs="Times New Roman"/>
          <w:spacing w:val="26"/>
          <w:lang w:val="tr-TR"/>
        </w:rPr>
        <w:t xml:space="preserve"> </w:t>
      </w:r>
      <w:r w:rsidRPr="00431019">
        <w:rPr>
          <w:rFonts w:cs="Times New Roman"/>
          <w:spacing w:val="-1"/>
          <w:lang w:val="tr-TR"/>
        </w:rPr>
        <w:t>ş</w:t>
      </w:r>
      <w:r w:rsidRPr="00431019">
        <w:rPr>
          <w:rFonts w:cs="Times New Roman"/>
          <w:lang w:val="tr-TR"/>
        </w:rPr>
        <w:t xml:space="preserve">erʿle </w:t>
      </w:r>
      <w:r w:rsidRPr="00431019">
        <w:rPr>
          <w:rFonts w:cs="Times New Roman"/>
          <w:spacing w:val="-2"/>
          <w:lang w:val="tr-TR"/>
        </w:rPr>
        <w:t>m</w:t>
      </w:r>
      <w:r w:rsidRPr="00431019">
        <w:rPr>
          <w:rFonts w:cs="Times New Roman"/>
          <w:lang w:val="tr-TR"/>
        </w:rPr>
        <w:t>enʿ</w:t>
      </w:r>
      <w:r w:rsidRPr="00431019">
        <w:rPr>
          <w:rFonts w:cs="Times New Roman"/>
          <w:spacing w:val="60"/>
          <w:lang w:val="tr-TR"/>
        </w:rPr>
        <w:t xml:space="preserve"> </w:t>
      </w:r>
      <w:r w:rsidRPr="00431019">
        <w:rPr>
          <w:rFonts w:cs="Times New Roman"/>
          <w:lang w:val="tr-TR"/>
        </w:rPr>
        <w:t>ve</w:t>
      </w:r>
      <w:r w:rsidRPr="00431019">
        <w:rPr>
          <w:rFonts w:cs="Times New Roman"/>
          <w:spacing w:val="60"/>
          <w:lang w:val="tr-TR"/>
        </w:rPr>
        <w:t xml:space="preserve"> </w:t>
      </w:r>
      <w:r w:rsidRPr="00431019">
        <w:rPr>
          <w:rFonts w:cs="Times New Roman"/>
          <w:lang w:val="tr-TR"/>
        </w:rPr>
        <w:t>defʿî husûsuna</w:t>
      </w:r>
      <w:r w:rsidRPr="00431019">
        <w:rPr>
          <w:rFonts w:cs="Times New Roman"/>
          <w:spacing w:val="59"/>
          <w:lang w:val="tr-TR"/>
        </w:rPr>
        <w:t xml:space="preserve"> </w:t>
      </w:r>
      <w:r w:rsidRPr="00431019">
        <w:rPr>
          <w:rFonts w:cs="Times New Roman"/>
          <w:spacing w:val="-2"/>
          <w:lang w:val="tr-TR"/>
        </w:rPr>
        <w:t>m</w:t>
      </w:r>
      <w:r w:rsidRPr="00431019">
        <w:rPr>
          <w:rFonts w:cs="Times New Roman"/>
          <w:lang w:val="tr-TR"/>
        </w:rPr>
        <w:t>übâderet ve husû</w:t>
      </w:r>
      <w:r w:rsidRPr="00431019">
        <w:rPr>
          <w:rFonts w:cs="Times New Roman"/>
          <w:spacing w:val="1"/>
          <w:lang w:val="tr-TR"/>
        </w:rPr>
        <w:t>s</w:t>
      </w:r>
      <w:r w:rsidRPr="00431019">
        <w:rPr>
          <w:rFonts w:cs="Times New Roman"/>
          <w:lang w:val="tr-TR"/>
        </w:rPr>
        <w:t xml:space="preserve">-ı </w:t>
      </w:r>
      <w:r w:rsidRPr="00431019">
        <w:rPr>
          <w:rFonts w:cs="Times New Roman"/>
          <w:spacing w:val="-2"/>
          <w:lang w:val="tr-TR"/>
        </w:rPr>
        <w:t>m</w:t>
      </w:r>
      <w:r w:rsidRPr="00431019">
        <w:rPr>
          <w:rFonts w:cs="Times New Roman"/>
          <w:lang w:val="tr-TR"/>
        </w:rPr>
        <w:t>ezbûru</w:t>
      </w:r>
      <w:r w:rsidRPr="00431019">
        <w:rPr>
          <w:rFonts w:cs="Times New Roman"/>
          <w:spacing w:val="59"/>
          <w:lang w:val="tr-TR"/>
        </w:rPr>
        <w:t xml:space="preserve"> </w:t>
      </w:r>
      <w:r w:rsidRPr="00431019">
        <w:rPr>
          <w:rFonts w:cs="Times New Roman"/>
          <w:spacing w:val="-1"/>
          <w:lang w:val="tr-TR"/>
        </w:rPr>
        <w:t>z</w:t>
      </w:r>
      <w:r w:rsidRPr="00431019">
        <w:rPr>
          <w:rFonts w:cs="Times New Roman"/>
          <w:lang w:val="tr-TR"/>
        </w:rPr>
        <w:t>ı</w:t>
      </w:r>
      <w:r w:rsidRPr="00431019">
        <w:rPr>
          <w:rFonts w:cs="Times New Roman"/>
          <w:spacing w:val="-2"/>
          <w:lang w:val="tr-TR"/>
        </w:rPr>
        <w:t>m</w:t>
      </w:r>
      <w:r w:rsidRPr="00431019">
        <w:rPr>
          <w:rFonts w:cs="Times New Roman"/>
          <w:lang w:val="tr-TR"/>
        </w:rPr>
        <w:t>nında</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 xml:space="preserve">üddeʿî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 tarafından</w:t>
      </w:r>
      <w:r w:rsidRPr="00431019">
        <w:rPr>
          <w:rFonts w:cs="Times New Roman"/>
          <w:spacing w:val="39"/>
          <w:lang w:val="tr-TR"/>
        </w:rPr>
        <w:t xml:space="preserve"> </w:t>
      </w:r>
      <w:r w:rsidRPr="00431019">
        <w:rPr>
          <w:rFonts w:cs="Times New Roman"/>
          <w:lang w:val="tr-TR"/>
        </w:rPr>
        <w:t>mübâşir</w:t>
      </w:r>
      <w:r w:rsidRPr="00431019">
        <w:rPr>
          <w:rFonts w:cs="Times New Roman"/>
          <w:spacing w:val="42"/>
          <w:lang w:val="tr-TR"/>
        </w:rPr>
        <w:t xml:space="preserve"> </w:t>
      </w:r>
      <w:r w:rsidRPr="00431019">
        <w:rPr>
          <w:rFonts w:cs="Times New Roman"/>
          <w:lang w:val="tr-TR"/>
        </w:rPr>
        <w:t>t</w:t>
      </w:r>
      <w:r w:rsidRPr="00431019">
        <w:rPr>
          <w:rFonts w:cs="Times New Roman"/>
          <w:spacing w:val="-2"/>
          <w:lang w:val="tr-TR"/>
        </w:rPr>
        <w:t>a</w:t>
      </w:r>
      <w:r w:rsidRPr="00431019">
        <w:rPr>
          <w:rFonts w:cs="Times New Roman"/>
          <w:lang w:val="tr-TR"/>
        </w:rPr>
        <w:t>ʿyîni</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atlûb</w:t>
      </w:r>
      <w:r w:rsidRPr="00431019">
        <w:rPr>
          <w:rFonts w:cs="Times New Roman"/>
          <w:spacing w:val="42"/>
          <w:lang w:val="tr-TR"/>
        </w:rPr>
        <w:t xml:space="preserve"> </w:t>
      </w:r>
      <w:r w:rsidRPr="00431019">
        <w:rPr>
          <w:rFonts w:cs="Times New Roman"/>
          <w:lang w:val="tr-TR"/>
        </w:rPr>
        <w:t>olduğu</w:t>
      </w:r>
      <w:r w:rsidRPr="00431019">
        <w:rPr>
          <w:rFonts w:cs="Times New Roman"/>
          <w:spacing w:val="41"/>
          <w:lang w:val="tr-TR"/>
        </w:rPr>
        <w:t xml:space="preserve"> </w:t>
      </w:r>
      <w:r w:rsidRPr="00431019">
        <w:rPr>
          <w:rFonts w:cs="Times New Roman"/>
          <w:lang w:val="tr-TR"/>
        </w:rPr>
        <w:t>hâl</w:t>
      </w:r>
      <w:r w:rsidRPr="00431019">
        <w:rPr>
          <w:rFonts w:cs="Times New Roman"/>
          <w:spacing w:val="3"/>
          <w:lang w:val="tr-TR"/>
        </w:rPr>
        <w:t>d</w:t>
      </w:r>
      <w:r w:rsidRPr="00431019">
        <w:rPr>
          <w:rFonts w:cs="Times New Roman"/>
          <w:lang w:val="tr-TR"/>
        </w:rPr>
        <w:t>e</w:t>
      </w:r>
      <w:r w:rsidRPr="00431019">
        <w:rPr>
          <w:rFonts w:cs="Times New Roman"/>
          <w:spacing w:val="40"/>
          <w:lang w:val="tr-TR"/>
        </w:rPr>
        <w:t xml:space="preserve"> </w:t>
      </w:r>
      <w:r w:rsidRPr="00431019">
        <w:rPr>
          <w:rFonts w:cs="Times New Roman"/>
          <w:lang w:val="tr-TR"/>
        </w:rPr>
        <w:t>mu’ahharan</w:t>
      </w:r>
      <w:r w:rsidRPr="00431019">
        <w:rPr>
          <w:rFonts w:cs="Times New Roman"/>
          <w:spacing w:val="40"/>
          <w:lang w:val="tr-TR"/>
        </w:rPr>
        <w:t xml:space="preserve"> </w:t>
      </w:r>
      <w:r w:rsidRPr="00431019">
        <w:rPr>
          <w:rFonts w:cs="Times New Roman"/>
          <w:lang w:val="tr-TR"/>
        </w:rPr>
        <w:t>irâde-i</w:t>
      </w:r>
      <w:r w:rsidRPr="00431019">
        <w:rPr>
          <w:rFonts w:cs="Times New Roman"/>
          <w:spacing w:val="41"/>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iyye mülûkâne</w:t>
      </w:r>
      <w:r w:rsidRPr="00431019">
        <w:rPr>
          <w:rFonts w:cs="Times New Roman"/>
          <w:spacing w:val="-2"/>
          <w:lang w:val="tr-TR"/>
        </w:rPr>
        <w:t>m</w:t>
      </w:r>
      <w:r w:rsidRPr="00431019">
        <w:rPr>
          <w:rFonts w:cs="Times New Roman"/>
          <w:spacing w:val="1"/>
          <w:lang w:val="tr-TR"/>
        </w:rPr>
        <w:t>l</w:t>
      </w:r>
      <w:r w:rsidRPr="00431019">
        <w:rPr>
          <w:rFonts w:cs="Times New Roman"/>
          <w:lang w:val="tr-TR"/>
        </w:rPr>
        <w:t>e</w:t>
      </w:r>
      <w:r w:rsidRPr="00431019">
        <w:rPr>
          <w:rFonts w:cs="Times New Roman"/>
          <w:spacing w:val="26"/>
          <w:lang w:val="tr-TR"/>
        </w:rPr>
        <w:t xml:space="preserve"> </w:t>
      </w:r>
      <w:r w:rsidRPr="00431019">
        <w:rPr>
          <w:rFonts w:cs="Times New Roman"/>
          <w:lang w:val="tr-TR"/>
        </w:rPr>
        <w:t>virilen</w:t>
      </w:r>
      <w:r w:rsidRPr="00431019">
        <w:rPr>
          <w:rFonts w:cs="Times New Roman"/>
          <w:spacing w:val="26"/>
          <w:lang w:val="tr-TR"/>
        </w:rPr>
        <w:t xml:space="preserve"> </w:t>
      </w:r>
      <w:r w:rsidRPr="00431019">
        <w:rPr>
          <w:rFonts w:cs="Times New Roman"/>
          <w:lang w:val="tr-TR"/>
        </w:rPr>
        <w:t>nizâm</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26"/>
          <w:lang w:val="tr-TR"/>
        </w:rPr>
        <w:t xml:space="preserve"> </w:t>
      </w:r>
      <w:r w:rsidRPr="00431019">
        <w:rPr>
          <w:rFonts w:cs="Times New Roman"/>
          <w:lang w:val="tr-TR"/>
        </w:rPr>
        <w:t>taʿyîn</w:t>
      </w:r>
      <w:r w:rsidRPr="00431019">
        <w:rPr>
          <w:rFonts w:cs="Times New Roman"/>
          <w:spacing w:val="25"/>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unacak</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übâşirin</w:t>
      </w:r>
      <w:r w:rsidRPr="00431019">
        <w:rPr>
          <w:rFonts w:cs="Times New Roman"/>
          <w:spacing w:val="25"/>
          <w:lang w:val="tr-TR"/>
        </w:rPr>
        <w:t xml:space="preserve"> </w:t>
      </w:r>
      <w:r w:rsidRPr="00431019">
        <w:rPr>
          <w:rFonts w:cs="Times New Roman"/>
          <w:lang w:val="tr-TR"/>
        </w:rPr>
        <w:t>hiz</w:t>
      </w:r>
      <w:r w:rsidRPr="00431019">
        <w:rPr>
          <w:rFonts w:cs="Times New Roman"/>
          <w:spacing w:val="-2"/>
          <w:lang w:val="tr-TR"/>
        </w:rPr>
        <w:t>m</w:t>
      </w:r>
      <w:r w:rsidRPr="00431019">
        <w:rPr>
          <w:rFonts w:cs="Times New Roman"/>
          <w:lang w:val="tr-TR"/>
        </w:rPr>
        <w:t>e</w:t>
      </w:r>
      <w:r w:rsidRPr="00431019">
        <w:rPr>
          <w:rFonts w:cs="Times New Roman"/>
          <w:spacing w:val="5"/>
          <w:lang w:val="tr-TR"/>
        </w:rPr>
        <w:t>t</w:t>
      </w:r>
      <w:r w:rsidRPr="00431019">
        <w:rPr>
          <w:rFonts w:cs="Times New Roman"/>
          <w:lang w:val="tr-TR"/>
        </w:rPr>
        <w:t>-i</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übâşiriye ve</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asârıf-ı</w:t>
      </w:r>
      <w:r w:rsidRPr="00431019">
        <w:rPr>
          <w:rFonts w:cs="Times New Roman"/>
          <w:spacing w:val="42"/>
          <w:lang w:val="tr-TR"/>
        </w:rPr>
        <w:t xml:space="preserve"> </w:t>
      </w:r>
      <w:r w:rsidRPr="00431019">
        <w:rPr>
          <w:rFonts w:cs="Times New Roman"/>
          <w:lang w:val="tr-TR"/>
        </w:rPr>
        <w:t>sahîhası</w:t>
      </w:r>
      <w:r w:rsidRPr="00431019">
        <w:rPr>
          <w:rFonts w:cs="Times New Roman"/>
          <w:spacing w:val="43"/>
          <w:lang w:val="tr-TR"/>
        </w:rPr>
        <w:t xml:space="preserve"> </w:t>
      </w:r>
      <w:r w:rsidRPr="00431019">
        <w:rPr>
          <w:rFonts w:cs="Times New Roman"/>
          <w:lang w:val="tr-TR"/>
        </w:rPr>
        <w:t>k</w:t>
      </w:r>
      <w:r w:rsidRPr="00431019">
        <w:rPr>
          <w:rFonts w:cs="Times New Roman"/>
          <w:spacing w:val="-1"/>
          <w:lang w:val="tr-TR"/>
        </w:rPr>
        <w:t>e</w:t>
      </w:r>
      <w:r w:rsidRPr="00431019">
        <w:rPr>
          <w:rFonts w:cs="Times New Roman"/>
          <w:lang w:val="tr-TR"/>
        </w:rPr>
        <w:t>ndü</w:t>
      </w:r>
      <w:r w:rsidRPr="00431019">
        <w:rPr>
          <w:rFonts w:cs="Times New Roman"/>
          <w:spacing w:val="42"/>
          <w:lang w:val="tr-TR"/>
        </w:rPr>
        <w:t xml:space="preserve"> </w:t>
      </w:r>
      <w:r w:rsidRPr="00431019">
        <w:rPr>
          <w:rFonts w:cs="Times New Roman"/>
          <w:lang w:val="tr-TR"/>
        </w:rPr>
        <w:t>tarafın</w:t>
      </w:r>
      <w:r w:rsidRPr="00431019">
        <w:rPr>
          <w:rFonts w:cs="Times New Roman"/>
          <w:spacing w:val="-2"/>
          <w:lang w:val="tr-TR"/>
        </w:rPr>
        <w:t>d</w:t>
      </w:r>
      <w:r w:rsidRPr="00431019">
        <w:rPr>
          <w:rFonts w:cs="Times New Roman"/>
          <w:lang w:val="tr-TR"/>
        </w:rPr>
        <w:t>an</w:t>
      </w:r>
      <w:r w:rsidRPr="00431019">
        <w:rPr>
          <w:rFonts w:cs="Times New Roman"/>
          <w:spacing w:val="43"/>
          <w:lang w:val="tr-TR"/>
        </w:rPr>
        <w:t xml:space="preserve"> </w:t>
      </w:r>
      <w:r w:rsidRPr="00431019">
        <w:rPr>
          <w:rFonts w:cs="Times New Roman"/>
          <w:lang w:val="tr-TR"/>
        </w:rPr>
        <w:t>te’di</w:t>
      </w:r>
      <w:r w:rsidRPr="00431019">
        <w:rPr>
          <w:rFonts w:cs="Times New Roman"/>
          <w:spacing w:val="-2"/>
          <w:lang w:val="tr-TR"/>
        </w:rPr>
        <w:t>y</w:t>
      </w:r>
      <w:r w:rsidRPr="00431019">
        <w:rPr>
          <w:rFonts w:cs="Times New Roman"/>
          <w:lang w:val="tr-TR"/>
        </w:rPr>
        <w:t>e</w:t>
      </w:r>
      <w:r w:rsidRPr="00431019">
        <w:rPr>
          <w:rFonts w:cs="Times New Roman"/>
          <w:spacing w:val="43"/>
          <w:lang w:val="tr-TR"/>
        </w:rPr>
        <w:t xml:space="preserve"> </w:t>
      </w:r>
      <w:r w:rsidRPr="00431019">
        <w:rPr>
          <w:rFonts w:cs="Times New Roman"/>
          <w:lang w:val="tr-TR"/>
        </w:rPr>
        <w:t>itdirilüb</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üdde</w:t>
      </w:r>
      <w:r w:rsidRPr="00431019">
        <w:rPr>
          <w:rFonts w:cs="Times New Roman"/>
          <w:spacing w:val="4"/>
          <w:lang w:val="tr-TR"/>
        </w:rPr>
        <w:t>ʿ</w:t>
      </w:r>
      <w:r w:rsidRPr="00431019">
        <w:rPr>
          <w:rFonts w:cs="Times New Roman"/>
          <w:lang w:val="tr-TR"/>
        </w:rPr>
        <w:t>-i</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ers</w:t>
      </w:r>
      <w:r w:rsidRPr="00431019">
        <w:rPr>
          <w:rFonts w:cs="Times New Roman"/>
          <w:spacing w:val="1"/>
          <w:lang w:val="tr-TR"/>
        </w:rPr>
        <w:t>û</w:t>
      </w:r>
      <w:r w:rsidRPr="00431019">
        <w:rPr>
          <w:rFonts w:cs="Times New Roman"/>
          <w:lang w:val="tr-TR"/>
        </w:rPr>
        <w:t>m</w:t>
      </w:r>
      <w:r w:rsidRPr="00431019">
        <w:rPr>
          <w:rFonts w:cs="Times New Roman"/>
          <w:spacing w:val="41"/>
          <w:lang w:val="tr-TR"/>
        </w:rPr>
        <w:t xml:space="preserve"> </w:t>
      </w:r>
      <w:r w:rsidRPr="00431019">
        <w:rPr>
          <w:rFonts w:cs="Times New Roman"/>
          <w:lang w:val="tr-TR"/>
        </w:rPr>
        <w:t>cânibinden hiz</w:t>
      </w:r>
      <w:r w:rsidRPr="00431019">
        <w:rPr>
          <w:rFonts w:cs="Times New Roman"/>
          <w:spacing w:val="-2"/>
          <w:lang w:val="tr-TR"/>
        </w:rPr>
        <w:t>m</w:t>
      </w:r>
      <w:r w:rsidRPr="00431019">
        <w:rPr>
          <w:rFonts w:cs="Times New Roman"/>
          <w:lang w:val="tr-TR"/>
        </w:rPr>
        <w:t xml:space="preserve">et-i </w:t>
      </w:r>
      <w:r w:rsidRPr="00431019">
        <w:rPr>
          <w:rFonts w:cs="Times New Roman"/>
          <w:spacing w:val="-2"/>
          <w:lang w:val="tr-TR"/>
        </w:rPr>
        <w:t>m</w:t>
      </w:r>
      <w:r w:rsidRPr="00431019">
        <w:rPr>
          <w:rFonts w:cs="Times New Roman"/>
          <w:lang w:val="tr-TR"/>
        </w:rPr>
        <w:t>übâşiriye ve</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asârıf-ı mutâlibe ve a</w:t>
      </w:r>
      <w:r w:rsidRPr="00431019">
        <w:rPr>
          <w:rFonts w:cs="Times New Roman"/>
          <w:spacing w:val="-1"/>
          <w:lang w:val="tr-TR"/>
        </w:rPr>
        <w:t>h</w:t>
      </w:r>
      <w:r w:rsidRPr="00431019">
        <w:rPr>
          <w:rFonts w:cs="Times New Roman"/>
          <w:lang w:val="tr-TR"/>
        </w:rPr>
        <w:t>zından ve z</w:t>
      </w:r>
      <w:r w:rsidRPr="00431019">
        <w:rPr>
          <w:rFonts w:cs="Times New Roman"/>
          <w:spacing w:val="-2"/>
          <w:lang w:val="tr-TR"/>
        </w:rPr>
        <w:t>i</w:t>
      </w:r>
      <w:r w:rsidRPr="00431019">
        <w:rPr>
          <w:rFonts w:cs="Times New Roman"/>
          <w:lang w:val="tr-TR"/>
        </w:rPr>
        <w:t>nhâr bu vesîle ile ki</w:t>
      </w:r>
      <w:r w:rsidRPr="00431019">
        <w:rPr>
          <w:rFonts w:cs="Times New Roman"/>
          <w:spacing w:val="-2"/>
          <w:lang w:val="tr-TR"/>
        </w:rPr>
        <w:t>m</w:t>
      </w:r>
      <w:r w:rsidRPr="00431019">
        <w:rPr>
          <w:rFonts w:cs="Times New Roman"/>
          <w:lang w:val="tr-TR"/>
        </w:rPr>
        <w:t>esneye gadr</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taʿaddî</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isüllû</w:t>
      </w:r>
      <w:r w:rsidRPr="00431019">
        <w:rPr>
          <w:rFonts w:cs="Times New Roman"/>
          <w:spacing w:val="9"/>
          <w:lang w:val="tr-TR"/>
        </w:rPr>
        <w:t xml:space="preserve"> </w:t>
      </w:r>
      <w:r w:rsidRPr="00431019">
        <w:rPr>
          <w:rFonts w:cs="Times New Roman"/>
          <w:lang w:val="tr-TR"/>
        </w:rPr>
        <w:t>vazʿ</w:t>
      </w:r>
      <w:r w:rsidRPr="00431019">
        <w:rPr>
          <w:rFonts w:cs="Times New Roman"/>
          <w:spacing w:val="10"/>
          <w:lang w:val="tr-TR"/>
        </w:rPr>
        <w:t xml:space="preserve"> </w:t>
      </w:r>
      <w:r w:rsidRPr="00431019">
        <w:rPr>
          <w:rFonts w:cs="Times New Roman"/>
          <w:lang w:val="tr-TR"/>
        </w:rPr>
        <w:t>ü</w:t>
      </w:r>
      <w:r w:rsidRPr="00431019">
        <w:rPr>
          <w:rFonts w:cs="Times New Roman"/>
          <w:spacing w:val="9"/>
          <w:lang w:val="tr-TR"/>
        </w:rPr>
        <w:t xml:space="preserve"> </w:t>
      </w:r>
      <w:r w:rsidRPr="00431019">
        <w:rPr>
          <w:rFonts w:cs="Times New Roman"/>
          <w:lang w:val="tr-TR"/>
        </w:rPr>
        <w:t>hâl</w:t>
      </w:r>
      <w:r w:rsidRPr="00431019">
        <w:rPr>
          <w:rFonts w:cs="Times New Roman"/>
          <w:spacing w:val="-1"/>
          <w:lang w:val="tr-TR"/>
        </w:rPr>
        <w:t>e</w:t>
      </w:r>
      <w:r w:rsidRPr="00431019">
        <w:rPr>
          <w:rFonts w:cs="Times New Roman"/>
          <w:lang w:val="tr-TR"/>
        </w:rPr>
        <w:t>t</w:t>
      </w:r>
      <w:r w:rsidRPr="00431019">
        <w:rPr>
          <w:rFonts w:cs="Times New Roman"/>
          <w:spacing w:val="9"/>
          <w:lang w:val="tr-TR"/>
        </w:rPr>
        <w:t xml:space="preserve"> </w:t>
      </w:r>
      <w:r w:rsidRPr="00431019">
        <w:rPr>
          <w:rFonts w:cs="Times New Roman"/>
          <w:lang w:val="tr-TR"/>
        </w:rPr>
        <w:t>vukûʿundan</w:t>
      </w:r>
      <w:r w:rsidRPr="00431019">
        <w:rPr>
          <w:rFonts w:cs="Times New Roman"/>
          <w:spacing w:val="9"/>
          <w:lang w:val="tr-TR"/>
        </w:rPr>
        <w:t xml:space="preserve"> </w:t>
      </w:r>
      <w:r w:rsidRPr="00431019">
        <w:rPr>
          <w:rFonts w:cs="Times New Roman"/>
          <w:lang w:val="tr-TR"/>
        </w:rPr>
        <w:t>mücânebet</w:t>
      </w:r>
      <w:r w:rsidRPr="00431019">
        <w:rPr>
          <w:rFonts w:cs="Times New Roman"/>
          <w:spacing w:val="9"/>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9"/>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bında</w:t>
      </w:r>
      <w:r w:rsidRPr="00431019">
        <w:rPr>
          <w:rFonts w:cs="Times New Roman"/>
          <w:spacing w:val="10"/>
          <w:lang w:val="tr-TR"/>
        </w:rPr>
        <w:t xml:space="preserve"> </w:t>
      </w:r>
      <w:r w:rsidRPr="00431019">
        <w:rPr>
          <w:rFonts w:cs="Times New Roman"/>
          <w:lang w:val="tr-TR"/>
        </w:rPr>
        <w:t>fî</w:t>
      </w:r>
      <w:r w:rsidRPr="00431019">
        <w:rPr>
          <w:rFonts w:cs="Times New Roman"/>
          <w:spacing w:val="9"/>
          <w:lang w:val="tr-TR"/>
        </w:rPr>
        <w:t xml:space="preserve"> </w:t>
      </w:r>
      <w:r w:rsidRPr="00431019">
        <w:rPr>
          <w:rFonts w:cs="Times New Roman"/>
          <w:lang w:val="tr-TR"/>
        </w:rPr>
        <w:t>evâ’i</w:t>
      </w:r>
      <w:r w:rsidRPr="00431019">
        <w:rPr>
          <w:rFonts w:cs="Times New Roman"/>
          <w:spacing w:val="5"/>
          <w:lang w:val="tr-TR"/>
        </w:rPr>
        <w:t>l</w:t>
      </w:r>
      <w:r w:rsidRPr="00431019">
        <w:rPr>
          <w:rFonts w:cs="Times New Roman"/>
          <w:spacing w:val="-1"/>
          <w:lang w:val="tr-TR"/>
        </w:rPr>
        <w:t>-</w:t>
      </w:r>
      <w:r w:rsidRPr="00431019">
        <w:rPr>
          <w:rFonts w:cs="Times New Roman"/>
          <w:lang w:val="tr-TR"/>
        </w:rPr>
        <w:t>i C sene 59.</w:t>
      </w:r>
    </w:p>
    <w:p w14:paraId="2A27D452" w14:textId="77777777" w:rsidR="00461AD1" w:rsidRPr="00431019" w:rsidRDefault="00461AD1" w:rsidP="00123F5A">
      <w:pPr>
        <w:spacing w:line="200" w:lineRule="exact"/>
        <w:rPr>
          <w:rFonts w:ascii="Times New Roman" w:hAnsi="Times New Roman" w:cs="Times New Roman"/>
          <w:sz w:val="18"/>
          <w:szCs w:val="18"/>
          <w:lang w:val="tr-TR"/>
        </w:rPr>
      </w:pPr>
    </w:p>
    <w:p w14:paraId="55091FD6" w14:textId="77777777" w:rsidR="00461AD1" w:rsidRPr="00431019" w:rsidRDefault="00461AD1" w:rsidP="00123F5A">
      <w:pPr>
        <w:spacing w:before="2" w:line="220" w:lineRule="exact"/>
        <w:rPr>
          <w:rFonts w:ascii="Times New Roman" w:hAnsi="Times New Roman" w:cs="Times New Roman"/>
          <w:sz w:val="20"/>
          <w:szCs w:val="20"/>
          <w:lang w:val="tr-TR"/>
        </w:rPr>
      </w:pPr>
    </w:p>
    <w:p w14:paraId="673BDF44" w14:textId="77777777" w:rsidR="00506792" w:rsidRPr="00431019" w:rsidRDefault="00506792" w:rsidP="00123F5A">
      <w:pPr>
        <w:pStyle w:val="AralkYok"/>
        <w:ind w:firstLine="720"/>
        <w:rPr>
          <w:lang w:val="tr-TR"/>
        </w:rPr>
      </w:pPr>
      <w:r w:rsidRPr="00431019">
        <w:rPr>
          <w:lang w:val="tr-TR"/>
        </w:rPr>
        <w:t>136/1 Gümüşhane Ka</w:t>
      </w:r>
      <w:r w:rsidRPr="00431019">
        <w:rPr>
          <w:spacing w:val="-2"/>
          <w:lang w:val="tr-TR"/>
        </w:rPr>
        <w:t>z</w:t>
      </w:r>
      <w:r w:rsidRPr="00431019">
        <w:rPr>
          <w:lang w:val="tr-TR"/>
        </w:rPr>
        <w:t>âsı n</w:t>
      </w:r>
      <w:r w:rsidRPr="00431019">
        <w:rPr>
          <w:spacing w:val="1"/>
          <w:lang w:val="tr-TR"/>
        </w:rPr>
        <w:t>â</w:t>
      </w:r>
      <w:r w:rsidRPr="00431019">
        <w:rPr>
          <w:lang w:val="tr-TR"/>
        </w:rPr>
        <w:t>’ibine hük</w:t>
      </w:r>
      <w:r w:rsidRPr="00431019">
        <w:rPr>
          <w:spacing w:val="-2"/>
          <w:lang w:val="tr-TR"/>
        </w:rPr>
        <w:t>ü</w:t>
      </w:r>
      <w:r w:rsidRPr="00431019">
        <w:rPr>
          <w:lang w:val="tr-TR"/>
        </w:rPr>
        <w:t>m ki</w:t>
      </w:r>
    </w:p>
    <w:p w14:paraId="02782DB5" w14:textId="18DC5693"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8"/>
          <w:lang w:val="tr-TR"/>
        </w:rPr>
        <w:t xml:space="preserve"> </w:t>
      </w:r>
      <w:r w:rsidRPr="00431019">
        <w:rPr>
          <w:rFonts w:cs="Times New Roman"/>
          <w:lang w:val="tr-TR"/>
        </w:rPr>
        <w:t>Kazâsına</w:t>
      </w:r>
      <w:r w:rsidRPr="00431019">
        <w:rPr>
          <w:rFonts w:cs="Times New Roman"/>
          <w:spacing w:val="7"/>
          <w:lang w:val="tr-TR"/>
        </w:rPr>
        <w:t xml:space="preserve"> </w:t>
      </w:r>
      <w:r w:rsidRPr="00431019">
        <w:rPr>
          <w:rFonts w:cs="Times New Roman"/>
          <w:lang w:val="tr-TR"/>
        </w:rPr>
        <w:t>tâbiʿ</w:t>
      </w:r>
      <w:r w:rsidRPr="00431019">
        <w:rPr>
          <w:rFonts w:cs="Times New Roman"/>
          <w:spacing w:val="8"/>
          <w:lang w:val="tr-TR"/>
        </w:rPr>
        <w:t xml:space="preserve"> </w:t>
      </w:r>
      <w:r w:rsidRPr="00431019">
        <w:rPr>
          <w:rFonts w:cs="Times New Roman"/>
          <w:lang w:val="tr-TR"/>
        </w:rPr>
        <w:t>Ta</w:t>
      </w:r>
      <w:r w:rsidRPr="00431019">
        <w:rPr>
          <w:rFonts w:cs="Times New Roman"/>
          <w:spacing w:val="-1"/>
          <w:lang w:val="tr-TR"/>
        </w:rPr>
        <w:t>ş</w:t>
      </w:r>
      <w:r w:rsidRPr="00431019">
        <w:rPr>
          <w:rFonts w:cs="Times New Roman"/>
          <w:lang w:val="tr-TR"/>
        </w:rPr>
        <w:t>lıca</w:t>
      </w:r>
      <w:r w:rsidRPr="00431019">
        <w:rPr>
          <w:rFonts w:cs="Times New Roman"/>
          <w:spacing w:val="7"/>
          <w:lang w:val="tr-TR"/>
        </w:rPr>
        <w:t xml:space="preserve"> </w:t>
      </w:r>
      <w:r w:rsidRPr="00431019">
        <w:rPr>
          <w:rFonts w:cs="Times New Roman"/>
          <w:lang w:val="tr-TR"/>
        </w:rPr>
        <w:t>nâm</w:t>
      </w:r>
      <w:r w:rsidRPr="00431019">
        <w:rPr>
          <w:rFonts w:cs="Times New Roman"/>
          <w:spacing w:val="6"/>
          <w:lang w:val="tr-TR"/>
        </w:rPr>
        <w:t xml:space="preserve"> </w:t>
      </w:r>
      <w:r w:rsidRPr="00431019">
        <w:rPr>
          <w:rFonts w:cs="Times New Roman"/>
          <w:lang w:val="tr-TR"/>
        </w:rPr>
        <w:t>karyede</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1"/>
          <w:lang w:val="tr-TR"/>
        </w:rPr>
        <w:t>d</w:t>
      </w:r>
      <w:r w:rsidRPr="00431019">
        <w:rPr>
          <w:rFonts w:cs="Times New Roman"/>
          <w:lang w:val="tr-TR"/>
        </w:rPr>
        <w:t>fû</w:t>
      </w:r>
      <w:r w:rsidRPr="00431019">
        <w:rPr>
          <w:rFonts w:cs="Times New Roman"/>
          <w:spacing w:val="2"/>
          <w:lang w:val="tr-TR"/>
        </w:rPr>
        <w:t>n</w:t>
      </w:r>
      <w:r w:rsidRPr="00431019">
        <w:rPr>
          <w:rFonts w:cs="Times New Roman"/>
          <w:lang w:val="tr-TR"/>
        </w:rPr>
        <w:t>-ı</w:t>
      </w:r>
      <w:r w:rsidRPr="00431019">
        <w:rPr>
          <w:rFonts w:cs="Times New Roman"/>
          <w:spacing w:val="8"/>
          <w:lang w:val="tr-TR"/>
        </w:rPr>
        <w:t xml:space="preserve"> </w:t>
      </w:r>
      <w:r w:rsidRPr="00431019">
        <w:rPr>
          <w:rFonts w:cs="Times New Roman"/>
          <w:lang w:val="tr-TR"/>
        </w:rPr>
        <w:t>eʿ</w:t>
      </w:r>
      <w:r w:rsidRPr="00431019">
        <w:rPr>
          <w:rFonts w:cs="Times New Roman"/>
          <w:spacing w:val="-1"/>
          <w:lang w:val="tr-TR"/>
        </w:rPr>
        <w:t>a</w:t>
      </w:r>
      <w:r w:rsidRPr="00431019">
        <w:rPr>
          <w:rFonts w:cs="Times New Roman"/>
          <w:lang w:val="tr-TR"/>
        </w:rPr>
        <w:t>zz</w:t>
      </w:r>
      <w:r w:rsidRPr="00431019">
        <w:rPr>
          <w:rFonts w:cs="Times New Roman"/>
          <w:spacing w:val="-1"/>
          <w:lang w:val="tr-TR"/>
        </w:rPr>
        <w:t>-</w:t>
      </w:r>
      <w:r w:rsidRPr="00431019">
        <w:rPr>
          <w:rFonts w:cs="Times New Roman"/>
          <w:lang w:val="tr-TR"/>
        </w:rPr>
        <w:t>ı</w:t>
      </w:r>
      <w:r w:rsidRPr="00431019">
        <w:rPr>
          <w:rFonts w:cs="Times New Roman"/>
          <w:spacing w:val="8"/>
          <w:lang w:val="tr-TR"/>
        </w:rPr>
        <w:t xml:space="preserve"> </w:t>
      </w:r>
      <w:r w:rsidRPr="00431019">
        <w:rPr>
          <w:rFonts w:cs="Times New Roman"/>
          <w:lang w:val="tr-TR"/>
        </w:rPr>
        <w:t>k</w:t>
      </w:r>
      <w:r w:rsidRPr="00431019">
        <w:rPr>
          <w:rFonts w:cs="Times New Roman"/>
          <w:spacing w:val="-1"/>
          <w:lang w:val="tr-TR"/>
        </w:rPr>
        <w:t>i</w:t>
      </w:r>
      <w:r w:rsidRPr="00431019">
        <w:rPr>
          <w:rFonts w:cs="Times New Roman"/>
          <w:lang w:val="tr-TR"/>
        </w:rPr>
        <w:t>râ</w:t>
      </w:r>
      <w:r w:rsidRPr="00431019">
        <w:rPr>
          <w:rFonts w:cs="Times New Roman"/>
          <w:spacing w:val="-2"/>
          <w:lang w:val="tr-TR"/>
        </w:rPr>
        <w:t>m</w:t>
      </w:r>
      <w:r w:rsidRPr="00431019">
        <w:rPr>
          <w:rFonts w:cs="Times New Roman"/>
          <w:lang w:val="tr-TR"/>
        </w:rPr>
        <w:t>d</w:t>
      </w:r>
      <w:r w:rsidRPr="00431019">
        <w:rPr>
          <w:rFonts w:cs="Times New Roman"/>
          <w:spacing w:val="1"/>
          <w:lang w:val="tr-TR"/>
        </w:rPr>
        <w:t>a</w:t>
      </w:r>
      <w:r w:rsidRPr="00431019">
        <w:rPr>
          <w:rFonts w:cs="Times New Roman"/>
          <w:lang w:val="tr-TR"/>
        </w:rPr>
        <w:t>n kutbü’</w:t>
      </w:r>
      <w:r w:rsidRPr="00431019">
        <w:rPr>
          <w:rFonts w:cs="Times New Roman"/>
          <w:spacing w:val="-1"/>
          <w:lang w:val="tr-TR"/>
        </w:rPr>
        <w:t>l</w:t>
      </w:r>
      <w:r w:rsidRPr="00431019">
        <w:rPr>
          <w:rFonts w:cs="Times New Roman"/>
          <w:lang w:val="tr-TR"/>
        </w:rPr>
        <w:t>-ʿâri</w:t>
      </w:r>
      <w:r w:rsidRPr="00431019">
        <w:rPr>
          <w:rFonts w:cs="Times New Roman"/>
          <w:spacing w:val="-2"/>
          <w:lang w:val="tr-TR"/>
        </w:rPr>
        <w:t>f</w:t>
      </w:r>
      <w:r w:rsidRPr="00431019">
        <w:rPr>
          <w:rFonts w:cs="Times New Roman"/>
          <w:lang w:val="tr-TR"/>
        </w:rPr>
        <w:t>în</w:t>
      </w:r>
      <w:r w:rsidRPr="00431019">
        <w:rPr>
          <w:rFonts w:cs="Times New Roman"/>
          <w:spacing w:val="18"/>
          <w:lang w:val="tr-TR"/>
        </w:rPr>
        <w:t xml:space="preserve"> </w:t>
      </w:r>
      <w:r w:rsidRPr="00431019">
        <w:rPr>
          <w:rFonts w:cs="Times New Roman"/>
          <w:lang w:val="tr-TR"/>
        </w:rPr>
        <w:t>gavsü’</w:t>
      </w:r>
      <w:r w:rsidRPr="00431019">
        <w:rPr>
          <w:rFonts w:cs="Times New Roman"/>
          <w:spacing w:val="-1"/>
          <w:lang w:val="tr-TR"/>
        </w:rPr>
        <w:t>l-</w:t>
      </w:r>
      <w:r w:rsidRPr="00431019">
        <w:rPr>
          <w:rFonts w:cs="Times New Roman"/>
          <w:lang w:val="tr-TR"/>
        </w:rPr>
        <w:t>vâsılîn</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t</w:t>
      </w:r>
      <w:r w:rsidRPr="00431019">
        <w:rPr>
          <w:rFonts w:cs="Times New Roman"/>
          <w:lang w:val="tr-TR"/>
        </w:rPr>
        <w:t>evef</w:t>
      </w:r>
      <w:r w:rsidRPr="00431019">
        <w:rPr>
          <w:rFonts w:cs="Times New Roman"/>
          <w:spacing w:val="-1"/>
          <w:lang w:val="tr-TR"/>
        </w:rPr>
        <w:t>f</w:t>
      </w:r>
      <w:r w:rsidRPr="00431019">
        <w:rPr>
          <w:rFonts w:cs="Times New Roman"/>
          <w:lang w:val="tr-TR"/>
        </w:rPr>
        <w:t>â</w:t>
      </w:r>
      <w:r w:rsidRPr="00431019">
        <w:rPr>
          <w:rFonts w:cs="Times New Roman"/>
          <w:spacing w:val="18"/>
          <w:lang w:val="tr-TR"/>
        </w:rPr>
        <w:t xml:space="preserve"> </w:t>
      </w:r>
      <w:r w:rsidRPr="00431019">
        <w:rPr>
          <w:rFonts w:cs="Times New Roman"/>
          <w:lang w:val="tr-TR"/>
        </w:rPr>
        <w:t>Şeyh</w:t>
      </w:r>
      <w:r w:rsidRPr="00431019">
        <w:rPr>
          <w:rFonts w:cs="Times New Roman"/>
          <w:spacing w:val="18"/>
          <w:lang w:val="tr-TR"/>
        </w:rPr>
        <w:t xml:space="preserve"> </w:t>
      </w:r>
      <w:r w:rsidRPr="00431019">
        <w:rPr>
          <w:rFonts w:cs="Times New Roman"/>
          <w:lang w:val="tr-TR"/>
        </w:rPr>
        <w:t>Derviş</w:t>
      </w:r>
      <w:r w:rsidRPr="00431019">
        <w:rPr>
          <w:rFonts w:cs="Times New Roman"/>
          <w:spacing w:val="18"/>
          <w:lang w:val="tr-TR"/>
        </w:rPr>
        <w:t xml:space="preserve"> </w:t>
      </w:r>
      <w:r w:rsidRPr="00431019">
        <w:rPr>
          <w:rFonts w:cs="Times New Roman"/>
          <w:lang w:val="tr-TR"/>
        </w:rPr>
        <w:t>Halil</w:t>
      </w:r>
      <w:r w:rsidRPr="00431019">
        <w:rPr>
          <w:rFonts w:cs="Times New Roman"/>
          <w:spacing w:val="17"/>
          <w:lang w:val="tr-TR"/>
        </w:rPr>
        <w:t xml:space="preserve"> </w:t>
      </w:r>
      <w:r w:rsidRPr="00431019">
        <w:rPr>
          <w:rFonts w:cs="Times New Roman"/>
          <w:lang w:val="tr-TR"/>
        </w:rPr>
        <w:t>ib</w:t>
      </w:r>
      <w:r w:rsidRPr="00431019">
        <w:rPr>
          <w:rFonts w:cs="Times New Roman"/>
          <w:spacing w:val="3"/>
          <w:lang w:val="tr-TR"/>
        </w:rPr>
        <w:t>n</w:t>
      </w:r>
      <w:r w:rsidRPr="00431019">
        <w:rPr>
          <w:rFonts w:cs="Times New Roman"/>
          <w:lang w:val="tr-TR"/>
        </w:rPr>
        <w:t>-i</w:t>
      </w:r>
      <w:r w:rsidRPr="00431019">
        <w:rPr>
          <w:rFonts w:cs="Times New Roman"/>
          <w:spacing w:val="18"/>
          <w:lang w:val="tr-TR"/>
        </w:rPr>
        <w:t xml:space="preserve"> </w:t>
      </w:r>
      <w:r w:rsidRPr="00431019">
        <w:rPr>
          <w:rFonts w:cs="Times New Roman"/>
          <w:lang w:val="tr-TR"/>
        </w:rPr>
        <w:t>N</w:t>
      </w:r>
      <w:r w:rsidRPr="00431019">
        <w:rPr>
          <w:rFonts w:cs="Times New Roman"/>
          <w:spacing w:val="-2"/>
          <w:lang w:val="tr-TR"/>
        </w:rPr>
        <w:t>u</w:t>
      </w:r>
      <w:r w:rsidRPr="00431019">
        <w:rPr>
          <w:rFonts w:cs="Times New Roman"/>
          <w:lang w:val="tr-TR"/>
        </w:rPr>
        <w:t>reddin</w:t>
      </w:r>
      <w:r w:rsidRPr="00431019">
        <w:rPr>
          <w:rFonts w:cs="Times New Roman"/>
          <w:spacing w:val="18"/>
          <w:lang w:val="tr-TR"/>
        </w:rPr>
        <w:t xml:space="preserve"> </w:t>
      </w:r>
      <w:r w:rsidRPr="00431019">
        <w:rPr>
          <w:rFonts w:cs="Times New Roman"/>
          <w:lang w:val="tr-TR"/>
        </w:rPr>
        <w:t>e</w:t>
      </w:r>
      <w:r w:rsidRPr="00431019">
        <w:rPr>
          <w:rFonts w:cs="Times New Roman"/>
          <w:spacing w:val="-1"/>
          <w:lang w:val="tr-TR"/>
        </w:rPr>
        <w:t>v</w:t>
      </w:r>
      <w:r w:rsidRPr="00431019">
        <w:rPr>
          <w:rFonts w:cs="Times New Roman"/>
          <w:lang w:val="tr-TR"/>
        </w:rPr>
        <w:t>lâd-ı evlâd</w:t>
      </w:r>
      <w:r w:rsidRPr="00431019">
        <w:rPr>
          <w:rFonts w:cs="Times New Roman"/>
          <w:spacing w:val="-1"/>
          <w:lang w:val="tr-TR"/>
        </w:rPr>
        <w:t>-</w:t>
      </w:r>
      <w:r w:rsidRPr="00431019">
        <w:rPr>
          <w:rFonts w:cs="Times New Roman"/>
          <w:lang w:val="tr-TR"/>
        </w:rPr>
        <w:t>ı</w:t>
      </w:r>
      <w:r w:rsidRPr="00431019">
        <w:rPr>
          <w:rFonts w:cs="Times New Roman"/>
          <w:spacing w:val="24"/>
          <w:lang w:val="tr-TR"/>
        </w:rPr>
        <w:t xml:space="preserve"> </w:t>
      </w:r>
      <w:r w:rsidRPr="00431019">
        <w:rPr>
          <w:rFonts w:cs="Times New Roman"/>
          <w:lang w:val="tr-TR"/>
        </w:rPr>
        <w:t>evl</w:t>
      </w:r>
      <w:r w:rsidRPr="00431019">
        <w:rPr>
          <w:rFonts w:cs="Times New Roman"/>
          <w:spacing w:val="-1"/>
          <w:lang w:val="tr-TR"/>
        </w:rPr>
        <w:t>â</w:t>
      </w:r>
      <w:r w:rsidRPr="00431019">
        <w:rPr>
          <w:rFonts w:cs="Times New Roman"/>
          <w:lang w:val="tr-TR"/>
        </w:rPr>
        <w:t>dından</w:t>
      </w:r>
      <w:r w:rsidRPr="00431019">
        <w:rPr>
          <w:rFonts w:cs="Times New Roman"/>
          <w:spacing w:val="24"/>
          <w:lang w:val="tr-TR"/>
        </w:rPr>
        <w:t xml:space="preserve"> </w:t>
      </w:r>
      <w:r w:rsidRPr="00431019">
        <w:rPr>
          <w:rFonts w:cs="Times New Roman"/>
          <w:lang w:val="tr-TR"/>
        </w:rPr>
        <w:t>Şeyh</w:t>
      </w:r>
      <w:r w:rsidRPr="00431019">
        <w:rPr>
          <w:rFonts w:cs="Times New Roman"/>
          <w:spacing w:val="23"/>
          <w:lang w:val="tr-TR"/>
        </w:rPr>
        <w:t xml:space="preserve"> </w:t>
      </w:r>
      <w:r w:rsidRPr="00431019">
        <w:rPr>
          <w:rFonts w:cs="Times New Roman"/>
          <w:lang w:val="tr-TR"/>
        </w:rPr>
        <w:t>Seyyid</w:t>
      </w:r>
      <w:r w:rsidRPr="00431019">
        <w:rPr>
          <w:rFonts w:cs="Times New Roman"/>
          <w:spacing w:val="24"/>
          <w:lang w:val="tr-TR"/>
        </w:rPr>
        <w:t xml:space="preserve"> </w:t>
      </w:r>
      <w:r w:rsidRPr="00431019">
        <w:rPr>
          <w:rFonts w:cs="Times New Roman"/>
          <w:lang w:val="tr-TR"/>
        </w:rPr>
        <w:t>Ali</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Seyyid</w:t>
      </w:r>
      <w:r w:rsidRPr="00431019">
        <w:rPr>
          <w:rFonts w:cs="Times New Roman"/>
          <w:spacing w:val="24"/>
          <w:lang w:val="tr-TR"/>
        </w:rPr>
        <w:t xml:space="preserve"> </w:t>
      </w:r>
      <w:r w:rsidRPr="00431019">
        <w:rPr>
          <w:rFonts w:cs="Times New Roman"/>
          <w:lang w:val="tr-TR"/>
        </w:rPr>
        <w:t>Mustafa</w:t>
      </w:r>
      <w:r w:rsidRPr="00431019">
        <w:rPr>
          <w:rFonts w:cs="Times New Roman"/>
          <w:spacing w:val="23"/>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Seyyid</w:t>
      </w:r>
      <w:r w:rsidRPr="00431019">
        <w:rPr>
          <w:rFonts w:cs="Times New Roman"/>
          <w:spacing w:val="24"/>
          <w:lang w:val="tr-TR"/>
        </w:rPr>
        <w:t xml:space="preserve"> </w:t>
      </w:r>
      <w:r w:rsidRPr="00431019">
        <w:rPr>
          <w:rFonts w:cs="Times New Roman"/>
          <w:lang w:val="tr-TR"/>
        </w:rPr>
        <w:t>Meh</w:t>
      </w:r>
      <w:r w:rsidRPr="00431019">
        <w:rPr>
          <w:rFonts w:cs="Times New Roman"/>
          <w:spacing w:val="-3"/>
          <w:lang w:val="tr-TR"/>
        </w:rPr>
        <w:t>m</w:t>
      </w:r>
      <w:r w:rsidRPr="00431019">
        <w:rPr>
          <w:rFonts w:cs="Times New Roman"/>
          <w:lang w:val="tr-TR"/>
        </w:rPr>
        <w:t>ed</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Seyyid Hızır</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yyid</w:t>
      </w:r>
      <w:r w:rsidRPr="00431019">
        <w:rPr>
          <w:rFonts w:cs="Times New Roman"/>
          <w:spacing w:val="14"/>
          <w:lang w:val="tr-TR"/>
        </w:rPr>
        <w:t xml:space="preserve"> </w:t>
      </w:r>
      <w:r w:rsidRPr="00431019">
        <w:rPr>
          <w:rFonts w:cs="Times New Roman"/>
          <w:lang w:val="tr-TR"/>
        </w:rPr>
        <w:t>Hasan</w:t>
      </w:r>
      <w:r w:rsidRPr="00431019">
        <w:rPr>
          <w:rFonts w:cs="Times New Roman"/>
          <w:spacing w:val="14"/>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Seyyid</w:t>
      </w:r>
      <w:r w:rsidRPr="00431019">
        <w:rPr>
          <w:rFonts w:cs="Times New Roman"/>
          <w:spacing w:val="14"/>
          <w:lang w:val="tr-TR"/>
        </w:rPr>
        <w:t xml:space="preserve"> </w:t>
      </w:r>
      <w:r w:rsidRPr="00431019">
        <w:rPr>
          <w:rFonts w:cs="Times New Roman"/>
          <w:lang w:val="tr-TR"/>
        </w:rPr>
        <w:t>Hüseyin’in</w:t>
      </w:r>
      <w:r w:rsidRPr="00431019">
        <w:rPr>
          <w:rFonts w:cs="Times New Roman"/>
          <w:spacing w:val="14"/>
          <w:lang w:val="tr-TR"/>
        </w:rPr>
        <w:t xml:space="preserve"> </w:t>
      </w: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14"/>
          <w:lang w:val="tr-TR"/>
        </w:rPr>
        <w:t xml:space="preserve"> </w:t>
      </w:r>
      <w:r w:rsidR="00A663D7" w:rsidRPr="00431019">
        <w:rPr>
          <w:rFonts w:cs="Times New Roman"/>
          <w:lang w:val="tr-TR"/>
        </w:rPr>
        <w:t>kasaba</w:t>
      </w:r>
      <w:r w:rsidRPr="00431019">
        <w:rPr>
          <w:rFonts w:cs="Times New Roman"/>
          <w:lang w:val="tr-TR"/>
        </w:rPr>
        <w:t>sı</w:t>
      </w:r>
      <w:r w:rsidRPr="00431019">
        <w:rPr>
          <w:rFonts w:cs="Times New Roman"/>
          <w:spacing w:val="13"/>
          <w:lang w:val="tr-TR"/>
        </w:rPr>
        <w:t xml:space="preserve"> </w:t>
      </w:r>
      <w:r w:rsidRPr="00431019">
        <w:rPr>
          <w:rFonts w:cs="Times New Roman"/>
          <w:lang w:val="tr-TR"/>
        </w:rPr>
        <w:t>toprağında</w:t>
      </w:r>
      <w:r w:rsidRPr="00431019">
        <w:rPr>
          <w:rFonts w:cs="Times New Roman"/>
          <w:spacing w:val="14"/>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w:t>
      </w:r>
      <w:r w:rsidRPr="00431019">
        <w:rPr>
          <w:rFonts w:cs="Times New Roman"/>
          <w:spacing w:val="5"/>
          <w:lang w:val="tr-TR"/>
        </w:rPr>
        <w:t>l</w:t>
      </w:r>
      <w:r w:rsidRPr="00431019">
        <w:rPr>
          <w:rFonts w:cs="Times New Roman"/>
          <w:lang w:val="tr-TR"/>
        </w:rPr>
        <w:t>-</w:t>
      </w:r>
      <w:r w:rsidRPr="00431019">
        <w:rPr>
          <w:rFonts w:cs="Times New Roman"/>
          <w:spacing w:val="-2"/>
          <w:lang w:val="tr-TR"/>
        </w:rPr>
        <w:t>f</w:t>
      </w:r>
      <w:r w:rsidRPr="00431019">
        <w:rPr>
          <w:rFonts w:cs="Times New Roman"/>
          <w:lang w:val="tr-TR"/>
        </w:rPr>
        <w:t>iʿil zabt</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ta</w:t>
      </w:r>
      <w:r w:rsidRPr="00431019">
        <w:rPr>
          <w:rFonts w:cs="Times New Roman"/>
          <w:spacing w:val="-1"/>
          <w:lang w:val="tr-TR"/>
        </w:rPr>
        <w:t>s</w:t>
      </w:r>
      <w:r w:rsidRPr="00431019">
        <w:rPr>
          <w:rFonts w:cs="Times New Roman"/>
          <w:lang w:val="tr-TR"/>
        </w:rPr>
        <w:t>arru</w:t>
      </w:r>
      <w:r w:rsidRPr="00431019">
        <w:rPr>
          <w:rFonts w:cs="Times New Roman"/>
          <w:spacing w:val="-1"/>
          <w:lang w:val="tr-TR"/>
        </w:rPr>
        <w:t>f</w:t>
      </w:r>
      <w:r w:rsidRPr="00431019">
        <w:rPr>
          <w:rFonts w:cs="Times New Roman"/>
          <w:lang w:val="tr-TR"/>
        </w:rPr>
        <w:t>ların</w:t>
      </w:r>
      <w:r w:rsidRPr="00431019">
        <w:rPr>
          <w:rFonts w:cs="Times New Roman"/>
          <w:spacing w:val="-2"/>
          <w:lang w:val="tr-TR"/>
        </w:rPr>
        <w:t>d</w:t>
      </w:r>
      <w:r w:rsidRPr="00431019">
        <w:rPr>
          <w:rFonts w:cs="Times New Roman"/>
          <w:lang w:val="tr-TR"/>
        </w:rPr>
        <w:t>a</w:t>
      </w:r>
      <w:r w:rsidRPr="00431019">
        <w:rPr>
          <w:rFonts w:cs="Times New Roman"/>
          <w:spacing w:val="12"/>
          <w:lang w:val="tr-TR"/>
        </w:rPr>
        <w:t xml:space="preserve"> </w:t>
      </w:r>
      <w:r w:rsidRPr="00431019">
        <w:rPr>
          <w:rFonts w:cs="Times New Roman"/>
          <w:lang w:val="tr-TR"/>
        </w:rPr>
        <w:t>h</w:t>
      </w:r>
      <w:r w:rsidRPr="00431019">
        <w:rPr>
          <w:rFonts w:cs="Times New Roman"/>
          <w:spacing w:val="1"/>
          <w:lang w:val="tr-TR"/>
        </w:rPr>
        <w:t>â</w:t>
      </w:r>
      <w:r w:rsidRPr="00431019">
        <w:rPr>
          <w:rFonts w:cs="Times New Roman"/>
          <w:lang w:val="tr-TR"/>
        </w:rPr>
        <w:t>ne-i</w:t>
      </w:r>
      <w:r w:rsidRPr="00431019">
        <w:rPr>
          <w:rFonts w:cs="Times New Roman"/>
          <w:spacing w:val="12"/>
          <w:lang w:val="tr-TR"/>
        </w:rPr>
        <w:t xml:space="preserve"> </w:t>
      </w:r>
      <w:r w:rsidRPr="00431019">
        <w:rPr>
          <w:rFonts w:cs="Times New Roman"/>
          <w:lang w:val="tr-TR"/>
        </w:rPr>
        <w:t>ʿavâ</w:t>
      </w:r>
      <w:r w:rsidRPr="00431019">
        <w:rPr>
          <w:rFonts w:cs="Times New Roman"/>
          <w:spacing w:val="-1"/>
          <w:lang w:val="tr-TR"/>
        </w:rPr>
        <w:t>r</w:t>
      </w:r>
      <w:r w:rsidRPr="00431019">
        <w:rPr>
          <w:rFonts w:cs="Times New Roman"/>
          <w:lang w:val="tr-TR"/>
        </w:rPr>
        <w:t>ıza</w:t>
      </w:r>
      <w:r w:rsidRPr="00431019">
        <w:rPr>
          <w:rFonts w:cs="Times New Roman"/>
          <w:spacing w:val="11"/>
          <w:lang w:val="tr-TR"/>
        </w:rPr>
        <w:t xml:space="preserve"> </w:t>
      </w:r>
      <w:r w:rsidRPr="00431019">
        <w:rPr>
          <w:rFonts w:cs="Times New Roman"/>
          <w:lang w:val="tr-TR"/>
        </w:rPr>
        <w:t>bağlu</w:t>
      </w:r>
      <w:r w:rsidRPr="00431019">
        <w:rPr>
          <w:rFonts w:cs="Times New Roman"/>
          <w:spacing w:val="12"/>
          <w:lang w:val="tr-TR"/>
        </w:rPr>
        <w:t xml:space="preserve"> </w:t>
      </w:r>
      <w:r w:rsidRPr="00431019">
        <w:rPr>
          <w:rFonts w:cs="Times New Roman"/>
          <w:lang w:val="tr-TR"/>
        </w:rPr>
        <w:t>tek</w:t>
      </w:r>
      <w:r w:rsidRPr="00431019">
        <w:rPr>
          <w:rFonts w:cs="Times New Roman"/>
          <w:spacing w:val="-1"/>
          <w:lang w:val="tr-TR"/>
        </w:rPr>
        <w:t>â</w:t>
      </w:r>
      <w:r w:rsidRPr="00431019">
        <w:rPr>
          <w:rFonts w:cs="Times New Roman"/>
          <w:lang w:val="tr-TR"/>
        </w:rPr>
        <w:t>lîf</w:t>
      </w:r>
      <w:r w:rsidRPr="00431019">
        <w:rPr>
          <w:rFonts w:cs="Times New Roman"/>
          <w:spacing w:val="11"/>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13"/>
          <w:lang w:val="tr-TR"/>
        </w:rPr>
        <w:t xml:space="preserve"> </w:t>
      </w:r>
      <w:r w:rsidRPr="00431019">
        <w:rPr>
          <w:rFonts w:cs="Times New Roman"/>
          <w:lang w:val="tr-TR"/>
        </w:rPr>
        <w:t>îcâb</w:t>
      </w:r>
      <w:r w:rsidRPr="00431019">
        <w:rPr>
          <w:rFonts w:cs="Times New Roman"/>
          <w:spacing w:val="12"/>
          <w:lang w:val="tr-TR"/>
        </w:rPr>
        <w:t xml:space="preserve"> </w:t>
      </w:r>
      <w:r w:rsidRPr="00431019">
        <w:rPr>
          <w:rFonts w:cs="Times New Roman"/>
          <w:lang w:val="tr-TR"/>
        </w:rPr>
        <w:t>ider</w:t>
      </w:r>
      <w:r w:rsidRPr="00431019">
        <w:rPr>
          <w:rFonts w:cs="Times New Roman"/>
          <w:spacing w:val="11"/>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î</w:t>
      </w:r>
      <w:r w:rsidRPr="00431019">
        <w:rPr>
          <w:rFonts w:cs="Times New Roman"/>
          <w:spacing w:val="12"/>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lâk</w:t>
      </w:r>
      <w:r w:rsidRPr="00431019">
        <w:rPr>
          <w:rFonts w:cs="Times New Roman"/>
          <w:spacing w:val="12"/>
          <w:lang w:val="tr-TR"/>
        </w:rPr>
        <w:t xml:space="preserve"> </w:t>
      </w:r>
      <w:r w:rsidRPr="00431019">
        <w:rPr>
          <w:rFonts w:cs="Times New Roman"/>
          <w:lang w:val="tr-TR"/>
        </w:rPr>
        <w:t>ve yerleri</w:t>
      </w:r>
      <w:r w:rsidRPr="00431019">
        <w:rPr>
          <w:rFonts w:cs="Times New Roman"/>
          <w:spacing w:val="3"/>
          <w:lang w:val="tr-TR"/>
        </w:rPr>
        <w:t xml:space="preserve"> </w:t>
      </w:r>
      <w:r w:rsidRPr="00431019">
        <w:rPr>
          <w:rFonts w:cs="Times New Roman"/>
          <w:lang w:val="tr-TR"/>
        </w:rPr>
        <w:t>yo</w:t>
      </w:r>
      <w:r w:rsidRPr="00431019">
        <w:rPr>
          <w:rFonts w:cs="Times New Roman"/>
          <w:spacing w:val="-2"/>
          <w:lang w:val="tr-TR"/>
        </w:rPr>
        <w:t>ğ</w:t>
      </w:r>
      <w:r w:rsidRPr="00431019">
        <w:rPr>
          <w:rFonts w:cs="Times New Roman"/>
          <w:lang w:val="tr-TR"/>
        </w:rPr>
        <w:t>i</w:t>
      </w:r>
      <w:r w:rsidRPr="00431019">
        <w:rPr>
          <w:rFonts w:cs="Times New Roman"/>
          <w:spacing w:val="-1"/>
          <w:lang w:val="tr-TR"/>
        </w:rPr>
        <w:t>k</w:t>
      </w:r>
      <w:r w:rsidRPr="00431019">
        <w:rPr>
          <w:rFonts w:cs="Times New Roman"/>
          <w:lang w:val="tr-TR"/>
        </w:rPr>
        <w:t>en</w:t>
      </w:r>
      <w:r w:rsidRPr="00431019">
        <w:rPr>
          <w:rFonts w:cs="Times New Roman"/>
          <w:spacing w:val="3"/>
          <w:lang w:val="tr-TR"/>
        </w:rPr>
        <w:t xml:space="preserve"> </w:t>
      </w:r>
      <w:r w:rsidRPr="00431019">
        <w:rPr>
          <w:rFonts w:cs="Times New Roman"/>
          <w:lang w:val="tr-TR"/>
        </w:rPr>
        <w:t>hisse-i</w:t>
      </w:r>
      <w:r w:rsidRPr="00431019">
        <w:rPr>
          <w:rFonts w:cs="Times New Roman"/>
          <w:spacing w:val="2"/>
          <w:lang w:val="tr-TR"/>
        </w:rPr>
        <w:t xml:space="preserve"> </w:t>
      </w:r>
      <w:r w:rsidRPr="00431019">
        <w:rPr>
          <w:rFonts w:cs="Times New Roman"/>
          <w:lang w:val="tr-TR"/>
        </w:rPr>
        <w:t>tekâlîf</w:t>
      </w:r>
      <w:r w:rsidRPr="00431019">
        <w:rPr>
          <w:rFonts w:cs="Times New Roman"/>
          <w:spacing w:val="2"/>
          <w:lang w:val="tr-TR"/>
        </w:rPr>
        <w:t xml:space="preserve"> </w:t>
      </w:r>
      <w:r w:rsidRPr="00431019">
        <w:rPr>
          <w:rFonts w:cs="Times New Roman"/>
          <w:spacing w:val="-2"/>
          <w:lang w:val="tr-TR"/>
        </w:rPr>
        <w:t>m</w:t>
      </w:r>
      <w:r w:rsidRPr="00431019">
        <w:rPr>
          <w:rFonts w:cs="Times New Roman"/>
          <w:lang w:val="tr-TR"/>
        </w:rPr>
        <w:t>utâlebesi</w:t>
      </w:r>
      <w:r w:rsidRPr="00431019">
        <w:rPr>
          <w:rFonts w:cs="Times New Roman"/>
          <w:spacing w:val="-2"/>
          <w:lang w:val="tr-TR"/>
        </w:rPr>
        <w:t>y</w:t>
      </w:r>
      <w:r w:rsidRPr="00431019">
        <w:rPr>
          <w:rFonts w:cs="Times New Roman"/>
          <w:lang w:val="tr-TR"/>
        </w:rPr>
        <w:t>le</w:t>
      </w:r>
      <w:r w:rsidRPr="00431019">
        <w:rPr>
          <w:rFonts w:cs="Times New Roman"/>
          <w:spacing w:val="3"/>
          <w:lang w:val="tr-TR"/>
        </w:rPr>
        <w:t xml:space="preserve"> </w:t>
      </w:r>
      <w:r w:rsidRPr="00431019">
        <w:rPr>
          <w:rFonts w:cs="Times New Roman"/>
          <w:lang w:val="tr-TR"/>
        </w:rPr>
        <w:t>taʿ</w:t>
      </w:r>
      <w:r w:rsidRPr="00431019">
        <w:rPr>
          <w:rFonts w:cs="Times New Roman"/>
          <w:spacing w:val="-1"/>
          <w:lang w:val="tr-TR"/>
        </w:rPr>
        <w:t>a</w:t>
      </w:r>
      <w:r w:rsidRPr="00431019">
        <w:rPr>
          <w:rFonts w:cs="Times New Roman"/>
          <w:lang w:val="tr-TR"/>
        </w:rPr>
        <w:t>ddî</w:t>
      </w:r>
      <w:r w:rsidRPr="00431019">
        <w:rPr>
          <w:rFonts w:cs="Times New Roman"/>
          <w:spacing w:val="3"/>
          <w:lang w:val="tr-TR"/>
        </w:rPr>
        <w:t xml:space="preserve"> </w:t>
      </w:r>
      <w:r w:rsidRPr="00431019">
        <w:rPr>
          <w:rFonts w:cs="Times New Roman"/>
          <w:lang w:val="tr-TR"/>
        </w:rPr>
        <w:t>olunduk</w:t>
      </w:r>
      <w:r w:rsidRPr="00431019">
        <w:rPr>
          <w:rFonts w:cs="Times New Roman"/>
          <w:spacing w:val="-2"/>
          <w:lang w:val="tr-TR"/>
        </w:rPr>
        <w:t>l</w:t>
      </w:r>
      <w:r w:rsidRPr="00431019">
        <w:rPr>
          <w:rFonts w:cs="Times New Roman"/>
          <w:lang w:val="tr-TR"/>
        </w:rPr>
        <w:t>arın</w:t>
      </w:r>
      <w:r w:rsidRPr="00431019">
        <w:rPr>
          <w:rFonts w:cs="Times New Roman"/>
          <w:spacing w:val="3"/>
          <w:lang w:val="tr-TR"/>
        </w:rPr>
        <w:t xml:space="preserve"> </w:t>
      </w:r>
      <w:r w:rsidRPr="00431019">
        <w:rPr>
          <w:rFonts w:cs="Times New Roman"/>
          <w:spacing w:val="-2"/>
          <w:lang w:val="tr-TR"/>
        </w:rPr>
        <w:t>m</w:t>
      </w:r>
      <w:r w:rsidRPr="00431019">
        <w:rPr>
          <w:rFonts w:cs="Times New Roman"/>
          <w:lang w:val="tr-TR"/>
        </w:rPr>
        <w:t>ukadde</w:t>
      </w:r>
      <w:r w:rsidRPr="00431019">
        <w:rPr>
          <w:rFonts w:cs="Times New Roman"/>
          <w:spacing w:val="-2"/>
          <w:lang w:val="tr-TR"/>
        </w:rPr>
        <w:t>m</w:t>
      </w:r>
      <w:r w:rsidRPr="00431019">
        <w:rPr>
          <w:rFonts w:cs="Times New Roman"/>
          <w:lang w:val="tr-TR"/>
        </w:rPr>
        <w:t>â</w:t>
      </w:r>
      <w:r w:rsidRPr="00431019">
        <w:rPr>
          <w:rFonts w:cs="Times New Roman"/>
          <w:spacing w:val="3"/>
          <w:lang w:val="tr-TR"/>
        </w:rPr>
        <w:t xml:space="preserve"> </w:t>
      </w:r>
      <w:r w:rsidRPr="00431019">
        <w:rPr>
          <w:rFonts w:cs="Times New Roman"/>
          <w:lang w:val="tr-TR"/>
        </w:rPr>
        <w:t>bâʿarzıhâl lede’l</w:t>
      </w:r>
      <w:r w:rsidRPr="00431019">
        <w:rPr>
          <w:rFonts w:cs="Times New Roman"/>
          <w:spacing w:val="-1"/>
          <w:lang w:val="tr-TR"/>
        </w:rPr>
        <w:t>-</w:t>
      </w:r>
      <w:r w:rsidRPr="00431019">
        <w:rPr>
          <w:rFonts w:cs="Times New Roman"/>
          <w:lang w:val="tr-TR"/>
        </w:rPr>
        <w:t>inhâ</w:t>
      </w:r>
      <w:r w:rsidRPr="00431019">
        <w:rPr>
          <w:rFonts w:cs="Times New Roman"/>
          <w:spacing w:val="42"/>
          <w:lang w:val="tr-TR"/>
        </w:rPr>
        <w:t xml:space="preserve"> </w:t>
      </w:r>
      <w:r w:rsidRPr="00431019">
        <w:rPr>
          <w:rFonts w:cs="Times New Roman"/>
          <w:lang w:val="tr-TR"/>
        </w:rPr>
        <w:t>ve’</w:t>
      </w:r>
      <w:r w:rsidRPr="00431019">
        <w:rPr>
          <w:rFonts w:cs="Times New Roman"/>
          <w:spacing w:val="1"/>
          <w:lang w:val="tr-TR"/>
        </w:rPr>
        <w:t>l</w:t>
      </w:r>
      <w:r w:rsidRPr="00431019">
        <w:rPr>
          <w:rFonts w:cs="Times New Roman"/>
          <w:spacing w:val="-1"/>
          <w:lang w:val="tr-TR"/>
        </w:rPr>
        <w:t>-</w:t>
      </w:r>
      <w:r w:rsidRPr="00431019">
        <w:rPr>
          <w:rFonts w:cs="Times New Roman"/>
          <w:lang w:val="tr-TR"/>
        </w:rPr>
        <w:t>istidʿâ</w:t>
      </w:r>
      <w:r w:rsidRPr="00431019">
        <w:rPr>
          <w:rFonts w:cs="Times New Roman"/>
          <w:spacing w:val="41"/>
          <w:lang w:val="tr-TR"/>
        </w:rPr>
        <w:t xml:space="preserve"> </w:t>
      </w:r>
      <w:r w:rsidRPr="00431019">
        <w:rPr>
          <w:rFonts w:cs="Times New Roman"/>
          <w:lang w:val="tr-TR"/>
        </w:rPr>
        <w:t>kânûn</w:t>
      </w:r>
      <w:r w:rsidRPr="00431019">
        <w:rPr>
          <w:rFonts w:cs="Times New Roman"/>
          <w:spacing w:val="43"/>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re</w:t>
      </w:r>
      <w:r w:rsidRPr="00431019">
        <w:rPr>
          <w:rFonts w:cs="Times New Roman"/>
          <w:spacing w:val="42"/>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4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43"/>
          <w:lang w:val="tr-TR"/>
        </w:rPr>
        <w:t xml:space="preserve"> </w:t>
      </w:r>
      <w:r w:rsidRPr="00431019">
        <w:rPr>
          <w:rFonts w:cs="Times New Roman"/>
          <w:lang w:val="tr-TR"/>
        </w:rPr>
        <w:t>bâbında</w:t>
      </w:r>
      <w:r w:rsidRPr="00431019">
        <w:rPr>
          <w:rFonts w:cs="Times New Roman"/>
          <w:spacing w:val="43"/>
          <w:lang w:val="tr-TR"/>
        </w:rPr>
        <w:t xml:space="preserve"> </w:t>
      </w:r>
      <w:r w:rsidRPr="00431019">
        <w:rPr>
          <w:rFonts w:cs="Times New Roman"/>
          <w:lang w:val="tr-TR"/>
        </w:rPr>
        <w:t>yüz</w:t>
      </w:r>
      <w:r w:rsidRPr="00431019">
        <w:rPr>
          <w:rFonts w:cs="Times New Roman"/>
          <w:spacing w:val="43"/>
          <w:lang w:val="tr-TR"/>
        </w:rPr>
        <w:t xml:space="preserve"> </w:t>
      </w:r>
      <w:r w:rsidRPr="00431019">
        <w:rPr>
          <w:rFonts w:cs="Times New Roman"/>
          <w:lang w:val="tr-TR"/>
        </w:rPr>
        <w:t>do</w:t>
      </w:r>
      <w:r w:rsidRPr="00431019">
        <w:rPr>
          <w:rFonts w:cs="Times New Roman"/>
          <w:spacing w:val="-2"/>
          <w:lang w:val="tr-TR"/>
        </w:rPr>
        <w:t>k</w:t>
      </w:r>
      <w:r w:rsidRPr="00431019">
        <w:rPr>
          <w:rFonts w:cs="Times New Roman"/>
          <w:lang w:val="tr-TR"/>
        </w:rPr>
        <w:t>s</w:t>
      </w:r>
      <w:r w:rsidRPr="00431019">
        <w:rPr>
          <w:rFonts w:cs="Times New Roman"/>
          <w:spacing w:val="-1"/>
          <w:lang w:val="tr-TR"/>
        </w:rPr>
        <w:t>a</w:t>
      </w:r>
      <w:r w:rsidRPr="00431019">
        <w:rPr>
          <w:rFonts w:cs="Times New Roman"/>
          <w:lang w:val="tr-TR"/>
        </w:rPr>
        <w:t>n</w:t>
      </w:r>
      <w:r w:rsidRPr="00431019">
        <w:rPr>
          <w:rFonts w:cs="Times New Roman"/>
          <w:spacing w:val="42"/>
          <w:lang w:val="tr-TR"/>
        </w:rPr>
        <w:t xml:space="preserve"> </w:t>
      </w:r>
      <w:r w:rsidRPr="00431019">
        <w:rPr>
          <w:rFonts w:cs="Times New Roman"/>
          <w:lang w:val="tr-TR"/>
        </w:rPr>
        <w:t>iki</w:t>
      </w:r>
      <w:r w:rsidRPr="00431019">
        <w:rPr>
          <w:rFonts w:cs="Times New Roman"/>
          <w:spacing w:val="42"/>
          <w:lang w:val="tr-TR"/>
        </w:rPr>
        <w:t xml:space="preserve"> </w:t>
      </w:r>
      <w:r w:rsidRPr="00431019">
        <w:rPr>
          <w:rFonts w:cs="Times New Roman"/>
          <w:lang w:val="tr-TR"/>
        </w:rPr>
        <w:t>tari</w:t>
      </w:r>
      <w:r w:rsidRPr="00431019">
        <w:rPr>
          <w:rFonts w:cs="Times New Roman"/>
          <w:spacing w:val="-1"/>
          <w:lang w:val="tr-TR"/>
        </w:rPr>
        <w:t>h</w:t>
      </w:r>
      <w:r w:rsidRPr="00431019">
        <w:rPr>
          <w:rFonts w:cs="Times New Roman"/>
          <w:lang w:val="tr-TR"/>
        </w:rPr>
        <w:t>i</w:t>
      </w:r>
      <w:r w:rsidRPr="00431019">
        <w:rPr>
          <w:rFonts w:cs="Times New Roman"/>
          <w:spacing w:val="-1"/>
          <w:lang w:val="tr-TR"/>
        </w:rPr>
        <w:t>n</w:t>
      </w:r>
      <w:r w:rsidRPr="00431019">
        <w:rPr>
          <w:rFonts w:cs="Times New Roman"/>
          <w:lang w:val="tr-TR"/>
        </w:rPr>
        <w:t xml:space="preserve">de </w:t>
      </w:r>
      <w:r w:rsidRPr="00431019">
        <w:rPr>
          <w:rFonts w:cs="Times New Roman"/>
          <w:lang w:val="tr-TR"/>
        </w:rPr>
        <w:lastRenderedPageBreak/>
        <w:t xml:space="preserve">başka </w:t>
      </w:r>
      <w:r w:rsidRPr="00431019">
        <w:rPr>
          <w:rFonts w:cs="Times New Roman"/>
          <w:spacing w:val="9"/>
          <w:lang w:val="tr-TR"/>
        </w:rPr>
        <w:t xml:space="preserve"> </w:t>
      </w:r>
      <w:r w:rsidRPr="00431019">
        <w:rPr>
          <w:rFonts w:cs="Times New Roman"/>
          <w:lang w:val="tr-TR"/>
        </w:rPr>
        <w:t xml:space="preserve">ve </w:t>
      </w:r>
      <w:r w:rsidRPr="00431019">
        <w:rPr>
          <w:rFonts w:cs="Times New Roman"/>
          <w:spacing w:val="9"/>
          <w:lang w:val="tr-TR"/>
        </w:rPr>
        <w:t xml:space="preserve"> </w:t>
      </w:r>
      <w:r w:rsidRPr="00431019">
        <w:rPr>
          <w:rFonts w:cs="Times New Roman"/>
          <w:spacing w:val="-2"/>
          <w:lang w:val="tr-TR"/>
        </w:rPr>
        <w:t>b</w:t>
      </w:r>
      <w:r w:rsidRPr="00431019">
        <w:rPr>
          <w:rFonts w:cs="Times New Roman"/>
          <w:lang w:val="tr-TR"/>
        </w:rPr>
        <w:t xml:space="preserve">aʿdehü </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erk</w:t>
      </w:r>
      <w:r w:rsidRPr="00431019">
        <w:rPr>
          <w:rFonts w:cs="Times New Roman"/>
          <w:spacing w:val="2"/>
          <w:lang w:val="tr-TR"/>
        </w:rPr>
        <w:t>û</w:t>
      </w:r>
      <w:r w:rsidRPr="00431019">
        <w:rPr>
          <w:rFonts w:cs="Times New Roman"/>
          <w:spacing w:val="-2"/>
          <w:lang w:val="tr-TR"/>
        </w:rPr>
        <w:t>m</w:t>
      </w:r>
      <w:r w:rsidRPr="00431019">
        <w:rPr>
          <w:rFonts w:cs="Times New Roman"/>
          <w:lang w:val="tr-TR"/>
        </w:rPr>
        <w:t xml:space="preserve">ûnun </w:t>
      </w:r>
      <w:r w:rsidRPr="00431019">
        <w:rPr>
          <w:rFonts w:cs="Times New Roman"/>
          <w:spacing w:val="9"/>
          <w:lang w:val="tr-TR"/>
        </w:rPr>
        <w:t xml:space="preserve"> </w:t>
      </w:r>
      <w:r w:rsidRPr="00431019">
        <w:rPr>
          <w:rFonts w:cs="Times New Roman"/>
          <w:lang w:val="tr-TR"/>
        </w:rPr>
        <w:t>oğull</w:t>
      </w:r>
      <w:r w:rsidRPr="00431019">
        <w:rPr>
          <w:rFonts w:cs="Times New Roman"/>
          <w:spacing w:val="-1"/>
          <w:lang w:val="tr-TR"/>
        </w:rPr>
        <w:t>a</w:t>
      </w:r>
      <w:r w:rsidRPr="00431019">
        <w:rPr>
          <w:rFonts w:cs="Times New Roman"/>
          <w:lang w:val="tr-TR"/>
        </w:rPr>
        <w:t xml:space="preserve">rı </w:t>
      </w:r>
      <w:r w:rsidRPr="00431019">
        <w:rPr>
          <w:rFonts w:cs="Times New Roman"/>
          <w:spacing w:val="10"/>
          <w:lang w:val="tr-TR"/>
        </w:rPr>
        <w:t xml:space="preserve"> </w:t>
      </w:r>
      <w:r w:rsidRPr="00431019">
        <w:rPr>
          <w:rFonts w:cs="Times New Roman"/>
          <w:lang w:val="tr-TR"/>
        </w:rPr>
        <w:t>Se</w:t>
      </w:r>
      <w:r w:rsidRPr="00431019">
        <w:rPr>
          <w:rFonts w:cs="Times New Roman"/>
          <w:spacing w:val="-2"/>
          <w:lang w:val="tr-TR"/>
        </w:rPr>
        <w:t>y</w:t>
      </w:r>
      <w:r w:rsidRPr="00431019">
        <w:rPr>
          <w:rFonts w:cs="Times New Roman"/>
          <w:lang w:val="tr-TR"/>
        </w:rPr>
        <w:t xml:space="preserve">yid </w:t>
      </w:r>
      <w:r w:rsidRPr="00431019">
        <w:rPr>
          <w:rFonts w:cs="Times New Roman"/>
          <w:spacing w:val="9"/>
          <w:lang w:val="tr-TR"/>
        </w:rPr>
        <w:t xml:space="preserve"> </w:t>
      </w:r>
      <w:r w:rsidRPr="00431019">
        <w:rPr>
          <w:rFonts w:cs="Times New Roman"/>
          <w:lang w:val="tr-TR"/>
        </w:rPr>
        <w:t xml:space="preserve">Ali </w:t>
      </w:r>
      <w:r w:rsidRPr="00431019">
        <w:rPr>
          <w:rFonts w:cs="Times New Roman"/>
          <w:spacing w:val="9"/>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le</w:t>
      </w:r>
      <w:r w:rsidRPr="00431019">
        <w:rPr>
          <w:rFonts w:cs="Times New Roman"/>
          <w:spacing w:val="2"/>
          <w:lang w:val="tr-TR"/>
        </w:rPr>
        <w:t>d</w:t>
      </w:r>
      <w:r w:rsidRPr="00431019">
        <w:rPr>
          <w:rFonts w:cs="Times New Roman"/>
          <w:lang w:val="tr-TR"/>
        </w:rPr>
        <w:t xml:space="preserve">-i </w:t>
      </w:r>
      <w:r w:rsidRPr="00431019">
        <w:rPr>
          <w:rFonts w:cs="Times New Roman"/>
          <w:spacing w:val="9"/>
          <w:lang w:val="tr-TR"/>
        </w:rPr>
        <w:t xml:space="preserve"> </w:t>
      </w:r>
      <w:r w:rsidRPr="00431019">
        <w:rPr>
          <w:rFonts w:cs="Times New Roman"/>
          <w:lang w:val="tr-TR"/>
        </w:rPr>
        <w:t>Sey</w:t>
      </w:r>
      <w:r w:rsidRPr="00431019">
        <w:rPr>
          <w:rFonts w:cs="Times New Roman"/>
          <w:spacing w:val="-2"/>
          <w:lang w:val="tr-TR"/>
        </w:rPr>
        <w:t>y</w:t>
      </w:r>
      <w:r w:rsidRPr="00431019">
        <w:rPr>
          <w:rFonts w:cs="Times New Roman"/>
          <w:lang w:val="tr-TR"/>
        </w:rPr>
        <w:t xml:space="preserve">id </w:t>
      </w:r>
      <w:r w:rsidRPr="00431019">
        <w:rPr>
          <w:rFonts w:cs="Times New Roman"/>
          <w:spacing w:val="8"/>
          <w:lang w:val="tr-TR"/>
        </w:rPr>
        <w:t xml:space="preserve"> </w:t>
      </w:r>
      <w:r w:rsidRPr="00431019">
        <w:rPr>
          <w:rFonts w:cs="Times New Roman"/>
          <w:lang w:val="tr-TR"/>
        </w:rPr>
        <w:t xml:space="preserve">Ali </w:t>
      </w:r>
      <w:r w:rsidRPr="00431019">
        <w:rPr>
          <w:rFonts w:cs="Times New Roman"/>
          <w:spacing w:val="9"/>
          <w:lang w:val="tr-TR"/>
        </w:rPr>
        <w:t xml:space="preserve"> </w:t>
      </w:r>
      <w:r w:rsidRPr="00431019">
        <w:rPr>
          <w:rFonts w:cs="Times New Roman"/>
          <w:lang w:val="tr-TR"/>
        </w:rPr>
        <w:t xml:space="preserve">ve </w:t>
      </w:r>
      <w:r w:rsidRPr="00431019">
        <w:rPr>
          <w:rFonts w:cs="Times New Roman"/>
          <w:spacing w:val="9"/>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yyid</w:t>
      </w:r>
      <w:r w:rsidR="005F33D7" w:rsidRPr="00431019">
        <w:rPr>
          <w:rFonts w:cs="Times New Roman"/>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27"/>
          <w:lang w:val="tr-TR"/>
        </w:rPr>
        <w:t xml:space="preserve"> </w:t>
      </w:r>
      <w:r w:rsidRPr="00431019">
        <w:rPr>
          <w:rFonts w:cs="Times New Roman"/>
          <w:lang w:val="tr-TR"/>
        </w:rPr>
        <w:t>veled</w:t>
      </w:r>
      <w:r w:rsidRPr="00431019">
        <w:rPr>
          <w:rFonts w:cs="Times New Roman"/>
          <w:spacing w:val="-1"/>
          <w:lang w:val="tr-TR"/>
        </w:rPr>
        <w:t>-</w:t>
      </w:r>
      <w:r w:rsidRPr="00431019">
        <w:rPr>
          <w:rFonts w:cs="Times New Roman"/>
          <w:lang w:val="tr-TR"/>
        </w:rPr>
        <w:t>i</w:t>
      </w:r>
      <w:r w:rsidRPr="00431019">
        <w:rPr>
          <w:rFonts w:cs="Times New Roman"/>
          <w:spacing w:val="27"/>
          <w:lang w:val="tr-TR"/>
        </w:rPr>
        <w:t xml:space="preserve"> </w:t>
      </w:r>
      <w:r w:rsidRPr="00431019">
        <w:rPr>
          <w:rFonts w:cs="Times New Roman"/>
          <w:lang w:val="tr-TR"/>
        </w:rPr>
        <w:t>Seyyid</w:t>
      </w:r>
      <w:r w:rsidRPr="00431019">
        <w:rPr>
          <w:rFonts w:cs="Times New Roman"/>
          <w:spacing w:val="26"/>
          <w:lang w:val="tr-TR"/>
        </w:rPr>
        <w:t xml:space="preserve"> </w:t>
      </w:r>
      <w:r w:rsidRPr="00431019">
        <w:rPr>
          <w:rFonts w:cs="Times New Roman"/>
          <w:lang w:val="tr-TR"/>
        </w:rPr>
        <w:t>Mustafa</w:t>
      </w:r>
      <w:r w:rsidRPr="00431019">
        <w:rPr>
          <w:rFonts w:cs="Times New Roman"/>
          <w:spacing w:val="27"/>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6"/>
          <w:lang w:val="tr-TR"/>
        </w:rPr>
        <w:t xml:space="preserve"> </w:t>
      </w:r>
      <w:r w:rsidRPr="00431019">
        <w:rPr>
          <w:rFonts w:cs="Times New Roman"/>
          <w:lang w:val="tr-TR"/>
        </w:rPr>
        <w:t>Seyyid</w:t>
      </w:r>
      <w:r w:rsidRPr="00431019">
        <w:rPr>
          <w:rFonts w:cs="Times New Roman"/>
          <w:spacing w:val="27"/>
          <w:lang w:val="tr-TR"/>
        </w:rPr>
        <w:t xml:space="preserve"> </w:t>
      </w:r>
      <w:r w:rsidRPr="00431019">
        <w:rPr>
          <w:rFonts w:cs="Times New Roman"/>
          <w:lang w:val="tr-TR"/>
        </w:rPr>
        <w:t>Ha</w:t>
      </w:r>
      <w:r w:rsidRPr="00431019">
        <w:rPr>
          <w:rFonts w:cs="Times New Roman"/>
          <w:spacing w:val="-2"/>
          <w:lang w:val="tr-TR"/>
        </w:rPr>
        <w:t>s</w:t>
      </w:r>
      <w:r w:rsidRPr="00431019">
        <w:rPr>
          <w:rFonts w:cs="Times New Roman"/>
          <w:lang w:val="tr-TR"/>
        </w:rPr>
        <w:t>an</w:t>
      </w:r>
      <w:r w:rsidRPr="00431019">
        <w:rPr>
          <w:rFonts w:cs="Times New Roman"/>
          <w:spacing w:val="27"/>
          <w:lang w:val="tr-TR"/>
        </w:rPr>
        <w:t xml:space="preserve"> </w:t>
      </w:r>
      <w:r w:rsidRPr="00431019">
        <w:rPr>
          <w:rFonts w:cs="Times New Roman"/>
          <w:lang w:val="tr-TR"/>
        </w:rPr>
        <w:t>vele</w:t>
      </w:r>
      <w:r w:rsidRPr="00431019">
        <w:rPr>
          <w:rFonts w:cs="Times New Roman"/>
          <w:spacing w:val="1"/>
          <w:lang w:val="tr-TR"/>
        </w:rPr>
        <w:t>d</w:t>
      </w:r>
      <w:r w:rsidRPr="00431019">
        <w:rPr>
          <w:rFonts w:cs="Times New Roman"/>
          <w:lang w:val="tr-TR"/>
        </w:rPr>
        <w:t>-i</w:t>
      </w:r>
      <w:r w:rsidRPr="00431019">
        <w:rPr>
          <w:rFonts w:cs="Times New Roman"/>
          <w:spacing w:val="26"/>
          <w:lang w:val="tr-TR"/>
        </w:rPr>
        <w:t xml:space="preserve"> </w:t>
      </w:r>
      <w:r w:rsidRPr="00431019">
        <w:rPr>
          <w:rFonts w:cs="Times New Roman"/>
          <w:lang w:val="tr-TR"/>
        </w:rPr>
        <w:t>Seyyid</w:t>
      </w:r>
      <w:r w:rsidRPr="00431019">
        <w:rPr>
          <w:rFonts w:cs="Times New Roman"/>
          <w:spacing w:val="27"/>
          <w:lang w:val="tr-TR"/>
        </w:rPr>
        <w:t xml:space="preserve"> </w:t>
      </w:r>
      <w:r w:rsidRPr="00431019">
        <w:rPr>
          <w:rFonts w:cs="Times New Roman"/>
          <w:lang w:val="tr-TR"/>
        </w:rPr>
        <w:t>Meh</w:t>
      </w:r>
      <w:r w:rsidRPr="00431019">
        <w:rPr>
          <w:rFonts w:cs="Times New Roman"/>
          <w:spacing w:val="-3"/>
          <w:lang w:val="tr-TR"/>
        </w:rPr>
        <w:t>m</w:t>
      </w:r>
      <w:r w:rsidRPr="00431019">
        <w:rPr>
          <w:rFonts w:cs="Times New Roman"/>
          <w:lang w:val="tr-TR"/>
        </w:rPr>
        <w:t>ed</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Seyyid Veli</w:t>
      </w:r>
      <w:r w:rsidRPr="00431019">
        <w:rPr>
          <w:rFonts w:cs="Times New Roman"/>
          <w:spacing w:val="47"/>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led</w:t>
      </w:r>
      <w:r w:rsidRPr="00431019">
        <w:rPr>
          <w:rFonts w:cs="Times New Roman"/>
          <w:spacing w:val="-1"/>
          <w:lang w:val="tr-TR"/>
        </w:rPr>
        <w:t>-</w:t>
      </w:r>
      <w:r w:rsidRPr="00431019">
        <w:rPr>
          <w:rFonts w:cs="Times New Roman"/>
          <w:lang w:val="tr-TR"/>
        </w:rPr>
        <w:t>i</w:t>
      </w:r>
      <w:r w:rsidRPr="00431019">
        <w:rPr>
          <w:rFonts w:cs="Times New Roman"/>
          <w:spacing w:val="45"/>
          <w:lang w:val="tr-TR"/>
        </w:rPr>
        <w:t xml:space="preserve"> </w:t>
      </w:r>
      <w:r w:rsidRPr="00431019">
        <w:rPr>
          <w:rFonts w:cs="Times New Roman"/>
          <w:lang w:val="tr-TR"/>
        </w:rPr>
        <w:t>Seyyid</w:t>
      </w:r>
      <w:r w:rsidRPr="00431019">
        <w:rPr>
          <w:rFonts w:cs="Times New Roman"/>
          <w:spacing w:val="47"/>
          <w:lang w:val="tr-TR"/>
        </w:rPr>
        <w:t xml:space="preserve"> </w:t>
      </w:r>
      <w:r w:rsidRPr="00431019">
        <w:rPr>
          <w:rFonts w:cs="Times New Roman"/>
          <w:lang w:val="tr-TR"/>
        </w:rPr>
        <w:t>Hı</w:t>
      </w:r>
      <w:r w:rsidRPr="00431019">
        <w:rPr>
          <w:rFonts w:cs="Times New Roman"/>
          <w:spacing w:val="-1"/>
          <w:lang w:val="tr-TR"/>
        </w:rPr>
        <w:t>z</w:t>
      </w:r>
      <w:r w:rsidRPr="00431019">
        <w:rPr>
          <w:rFonts w:cs="Times New Roman"/>
          <w:lang w:val="tr-TR"/>
        </w:rPr>
        <w:t>ır</w:t>
      </w:r>
      <w:r w:rsidRPr="00431019">
        <w:rPr>
          <w:rFonts w:cs="Times New Roman"/>
          <w:spacing w:val="47"/>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lang w:val="tr-TR"/>
        </w:rPr>
        <w:t>Sey</w:t>
      </w:r>
      <w:r w:rsidRPr="00431019">
        <w:rPr>
          <w:rFonts w:cs="Times New Roman"/>
          <w:spacing w:val="-2"/>
          <w:lang w:val="tr-TR"/>
        </w:rPr>
        <w:t>y</w:t>
      </w:r>
      <w:r w:rsidRPr="00431019">
        <w:rPr>
          <w:rFonts w:cs="Times New Roman"/>
          <w:lang w:val="tr-TR"/>
        </w:rPr>
        <w:t>id</w:t>
      </w:r>
      <w:r w:rsidRPr="00431019">
        <w:rPr>
          <w:rFonts w:cs="Times New Roman"/>
          <w:spacing w:val="45"/>
          <w:lang w:val="tr-TR"/>
        </w:rPr>
        <w:t xml:space="preserve"> </w:t>
      </w:r>
      <w:r w:rsidRPr="00431019">
        <w:rPr>
          <w:rFonts w:cs="Times New Roman"/>
          <w:lang w:val="tr-TR"/>
        </w:rPr>
        <w:t>Hüseyin</w:t>
      </w:r>
      <w:r w:rsidRPr="00431019">
        <w:rPr>
          <w:rFonts w:cs="Times New Roman"/>
          <w:spacing w:val="45"/>
          <w:lang w:val="tr-TR"/>
        </w:rPr>
        <w:t xml:space="preserve"> </w:t>
      </w:r>
      <w:r w:rsidRPr="00431019">
        <w:rPr>
          <w:rFonts w:cs="Times New Roman"/>
          <w:lang w:val="tr-TR"/>
        </w:rPr>
        <w:t>vele</w:t>
      </w:r>
      <w:r w:rsidRPr="00431019">
        <w:rPr>
          <w:rFonts w:cs="Times New Roman"/>
          <w:spacing w:val="2"/>
          <w:lang w:val="tr-TR"/>
        </w:rPr>
        <w:t>d</w:t>
      </w:r>
      <w:r w:rsidRPr="00431019">
        <w:rPr>
          <w:rFonts w:cs="Times New Roman"/>
          <w:spacing w:val="-1"/>
          <w:lang w:val="tr-TR"/>
        </w:rPr>
        <w:t>-</w:t>
      </w:r>
      <w:r w:rsidRPr="00431019">
        <w:rPr>
          <w:rFonts w:cs="Times New Roman"/>
          <w:lang w:val="tr-TR"/>
        </w:rPr>
        <w:t>i</w:t>
      </w:r>
      <w:r w:rsidRPr="00431019">
        <w:rPr>
          <w:rFonts w:cs="Times New Roman"/>
          <w:spacing w:val="47"/>
          <w:lang w:val="tr-TR"/>
        </w:rPr>
        <w:t xml:space="preserve"> </w:t>
      </w:r>
      <w:r w:rsidRPr="00431019">
        <w:rPr>
          <w:rFonts w:cs="Times New Roman"/>
          <w:lang w:val="tr-TR"/>
        </w:rPr>
        <w:t>Ha</w:t>
      </w:r>
      <w:r w:rsidRPr="00431019">
        <w:rPr>
          <w:rFonts w:cs="Times New Roman"/>
          <w:spacing w:val="-2"/>
          <w:lang w:val="tr-TR"/>
        </w:rPr>
        <w:t>s</w:t>
      </w:r>
      <w:r w:rsidRPr="00431019">
        <w:rPr>
          <w:rFonts w:cs="Times New Roman"/>
          <w:lang w:val="tr-TR"/>
        </w:rPr>
        <w:t>an</w:t>
      </w:r>
      <w:r w:rsidRPr="00431019">
        <w:rPr>
          <w:rFonts w:cs="Times New Roman"/>
          <w:spacing w:val="46"/>
          <w:lang w:val="tr-TR"/>
        </w:rPr>
        <w:t xml:space="preserve"> </w:t>
      </w:r>
      <w:r w:rsidRPr="00431019">
        <w:rPr>
          <w:rFonts w:cs="Times New Roman"/>
          <w:lang w:val="tr-TR"/>
        </w:rPr>
        <w:t>ve</w:t>
      </w:r>
      <w:r w:rsidRPr="00431019">
        <w:rPr>
          <w:rFonts w:cs="Times New Roman"/>
          <w:spacing w:val="46"/>
          <w:lang w:val="tr-TR"/>
        </w:rPr>
        <w:t xml:space="preserve"> </w:t>
      </w:r>
      <w:r w:rsidRPr="00431019">
        <w:rPr>
          <w:rFonts w:cs="Times New Roman"/>
          <w:lang w:val="tr-TR"/>
        </w:rPr>
        <w:t>Bi</w:t>
      </w:r>
      <w:r w:rsidRPr="00431019">
        <w:rPr>
          <w:rFonts w:cs="Times New Roman"/>
          <w:spacing w:val="-1"/>
          <w:lang w:val="tr-TR"/>
        </w:rPr>
        <w:t>l</w:t>
      </w:r>
      <w:r w:rsidRPr="00431019">
        <w:rPr>
          <w:rFonts w:cs="Times New Roman"/>
          <w:lang w:val="tr-TR"/>
        </w:rPr>
        <w:t>al</w:t>
      </w:r>
      <w:r w:rsidRPr="00431019">
        <w:rPr>
          <w:rFonts w:cs="Times New Roman"/>
          <w:spacing w:val="46"/>
          <w:lang w:val="tr-TR"/>
        </w:rPr>
        <w:t xml:space="preserve"> </w:t>
      </w:r>
      <w:r w:rsidRPr="00431019">
        <w:rPr>
          <w:rFonts w:cs="Times New Roman"/>
          <w:lang w:val="tr-TR"/>
        </w:rPr>
        <w:t>vele</w:t>
      </w:r>
      <w:r w:rsidRPr="00431019">
        <w:rPr>
          <w:rFonts w:cs="Times New Roman"/>
          <w:spacing w:val="1"/>
          <w:lang w:val="tr-TR"/>
        </w:rPr>
        <w:t>d</w:t>
      </w:r>
      <w:r w:rsidRPr="00431019">
        <w:rPr>
          <w:rFonts w:cs="Times New Roman"/>
          <w:spacing w:val="-1"/>
          <w:lang w:val="tr-TR"/>
        </w:rPr>
        <w:t>-</w:t>
      </w:r>
      <w:r w:rsidRPr="00431019">
        <w:rPr>
          <w:rFonts w:cs="Times New Roman"/>
          <w:lang w:val="tr-TR"/>
        </w:rPr>
        <w:t>i</w:t>
      </w:r>
      <w:r w:rsidRPr="00431019">
        <w:rPr>
          <w:rFonts w:cs="Times New Roman"/>
          <w:spacing w:val="47"/>
          <w:lang w:val="tr-TR"/>
        </w:rPr>
        <w:t xml:space="preserve"> </w:t>
      </w:r>
      <w:r w:rsidRPr="00431019">
        <w:rPr>
          <w:rFonts w:cs="Times New Roman"/>
          <w:lang w:val="tr-TR"/>
        </w:rPr>
        <w:t>S</w:t>
      </w:r>
      <w:r w:rsidRPr="00431019">
        <w:rPr>
          <w:rFonts w:cs="Times New Roman"/>
          <w:spacing w:val="-2"/>
          <w:lang w:val="tr-TR"/>
        </w:rPr>
        <w:t>e</w:t>
      </w:r>
      <w:r w:rsidRPr="00431019">
        <w:rPr>
          <w:rFonts w:cs="Times New Roman"/>
          <w:lang w:val="tr-TR"/>
        </w:rPr>
        <w:t>yyid Hüseyin</w:t>
      </w:r>
      <w:r w:rsidRPr="00431019">
        <w:rPr>
          <w:rFonts w:cs="Times New Roman"/>
          <w:spacing w:val="35"/>
          <w:lang w:val="tr-TR"/>
        </w:rPr>
        <w:t xml:space="preserve"> </w:t>
      </w:r>
      <w:r w:rsidRPr="00431019">
        <w:rPr>
          <w:rFonts w:cs="Times New Roman"/>
          <w:lang w:val="tr-TR"/>
        </w:rPr>
        <w:t>zîde</w:t>
      </w:r>
      <w:r w:rsidRPr="00431019">
        <w:rPr>
          <w:rFonts w:cs="Times New Roman"/>
          <w:spacing w:val="34"/>
          <w:lang w:val="tr-TR"/>
        </w:rPr>
        <w:t xml:space="preserve"> </w:t>
      </w:r>
      <w:r w:rsidRPr="00431019">
        <w:rPr>
          <w:rFonts w:cs="Times New Roman"/>
          <w:lang w:val="tr-TR"/>
        </w:rPr>
        <w:t>şerefü</w:t>
      </w:r>
      <w:r w:rsidRPr="00431019">
        <w:rPr>
          <w:rFonts w:cs="Times New Roman"/>
          <w:spacing w:val="-2"/>
          <w:lang w:val="tr-TR"/>
        </w:rPr>
        <w:t>h</w:t>
      </w:r>
      <w:r w:rsidRPr="00431019">
        <w:rPr>
          <w:rFonts w:cs="Times New Roman"/>
          <w:lang w:val="tr-TR"/>
        </w:rPr>
        <w:t>ûm</w:t>
      </w:r>
      <w:r w:rsidRPr="00431019">
        <w:rPr>
          <w:rFonts w:cs="Times New Roman"/>
          <w:spacing w:val="32"/>
          <w:lang w:val="tr-TR"/>
        </w:rPr>
        <w:t xml:space="preserve"> </w:t>
      </w:r>
      <w:r w:rsidRPr="00431019">
        <w:rPr>
          <w:rFonts w:cs="Times New Roman"/>
          <w:lang w:val="tr-TR"/>
        </w:rPr>
        <w:t>sahîhü’</w:t>
      </w:r>
      <w:r w:rsidRPr="00431019">
        <w:rPr>
          <w:rFonts w:cs="Times New Roman"/>
          <w:spacing w:val="1"/>
          <w:lang w:val="tr-TR"/>
        </w:rPr>
        <w:t>n</w:t>
      </w:r>
      <w:r w:rsidRPr="00431019">
        <w:rPr>
          <w:rFonts w:cs="Times New Roman"/>
          <w:lang w:val="tr-TR"/>
        </w:rPr>
        <w:t>-neseb</w:t>
      </w:r>
      <w:r w:rsidRPr="00431019">
        <w:rPr>
          <w:rFonts w:cs="Times New Roman"/>
          <w:spacing w:val="34"/>
          <w:lang w:val="tr-TR"/>
        </w:rPr>
        <w:t xml:space="preserve"> </w:t>
      </w:r>
      <w:r w:rsidRPr="00431019">
        <w:rPr>
          <w:rFonts w:cs="Times New Roman"/>
          <w:lang w:val="tr-TR"/>
        </w:rPr>
        <w:t>s</w:t>
      </w:r>
      <w:r w:rsidRPr="00431019">
        <w:rPr>
          <w:rFonts w:cs="Times New Roman"/>
          <w:spacing w:val="-1"/>
          <w:lang w:val="tr-TR"/>
        </w:rPr>
        <w:t>â</w:t>
      </w:r>
      <w:r w:rsidRPr="00431019">
        <w:rPr>
          <w:rFonts w:cs="Times New Roman"/>
          <w:lang w:val="tr-TR"/>
        </w:rPr>
        <w:t>dât</w:t>
      </w:r>
      <w:r w:rsidRPr="00431019">
        <w:rPr>
          <w:rFonts w:cs="Times New Roman"/>
          <w:spacing w:val="-1"/>
          <w:lang w:val="tr-TR"/>
        </w:rPr>
        <w:t>-</w:t>
      </w:r>
      <w:r w:rsidRPr="00431019">
        <w:rPr>
          <w:rFonts w:cs="Times New Roman"/>
          <w:lang w:val="tr-TR"/>
        </w:rPr>
        <w:t>ı</w:t>
      </w:r>
      <w:r w:rsidRPr="00431019">
        <w:rPr>
          <w:rFonts w:cs="Times New Roman"/>
          <w:spacing w:val="35"/>
          <w:lang w:val="tr-TR"/>
        </w:rPr>
        <w:t xml:space="preserve"> </w:t>
      </w:r>
      <w:r w:rsidRPr="00431019">
        <w:rPr>
          <w:rFonts w:cs="Times New Roman"/>
          <w:lang w:val="tr-TR"/>
        </w:rPr>
        <w:t>kirâ</w:t>
      </w:r>
      <w:r w:rsidRPr="00431019">
        <w:rPr>
          <w:rFonts w:cs="Times New Roman"/>
          <w:spacing w:val="-2"/>
          <w:lang w:val="tr-TR"/>
        </w:rPr>
        <w:t>m</w:t>
      </w:r>
      <w:r w:rsidRPr="00431019">
        <w:rPr>
          <w:rFonts w:cs="Times New Roman"/>
          <w:lang w:val="tr-TR"/>
        </w:rPr>
        <w:t>dan</w:t>
      </w:r>
      <w:r w:rsidRPr="00431019">
        <w:rPr>
          <w:rFonts w:cs="Times New Roman"/>
          <w:spacing w:val="34"/>
          <w:lang w:val="tr-TR"/>
        </w:rPr>
        <w:t xml:space="preserve"> </w:t>
      </w:r>
      <w:r w:rsidRPr="00431019">
        <w:rPr>
          <w:rFonts w:cs="Times New Roman"/>
          <w:lang w:val="tr-TR"/>
        </w:rPr>
        <w:t>olub</w:t>
      </w:r>
      <w:r w:rsidRPr="00431019">
        <w:rPr>
          <w:rFonts w:cs="Times New Roman"/>
          <w:spacing w:val="35"/>
          <w:lang w:val="tr-TR"/>
        </w:rPr>
        <w:t xml:space="preserve"> </w:t>
      </w:r>
      <w:r w:rsidRPr="00431019">
        <w:rPr>
          <w:rFonts w:cs="Times New Roman"/>
          <w:lang w:val="tr-TR"/>
        </w:rPr>
        <w:t>isbât-ı</w:t>
      </w:r>
      <w:r w:rsidRPr="00431019">
        <w:rPr>
          <w:rFonts w:cs="Times New Roman"/>
          <w:spacing w:val="35"/>
          <w:lang w:val="tr-TR"/>
        </w:rPr>
        <w:t xml:space="preserve"> </w:t>
      </w:r>
      <w:r w:rsidRPr="00431019">
        <w:rPr>
          <w:rFonts w:cs="Times New Roman"/>
          <w:lang w:val="tr-TR"/>
        </w:rPr>
        <w:t>ne</w:t>
      </w:r>
      <w:r w:rsidRPr="00431019">
        <w:rPr>
          <w:rFonts w:cs="Times New Roman"/>
          <w:spacing w:val="-1"/>
          <w:lang w:val="tr-TR"/>
        </w:rPr>
        <w:t>s</w:t>
      </w:r>
      <w:r w:rsidRPr="00431019">
        <w:rPr>
          <w:rFonts w:cs="Times New Roman"/>
          <w:lang w:val="tr-TR"/>
        </w:rPr>
        <w:t>eb eyledi</w:t>
      </w:r>
      <w:r w:rsidRPr="00431019">
        <w:rPr>
          <w:rFonts w:cs="Times New Roman"/>
          <w:spacing w:val="-2"/>
          <w:lang w:val="tr-TR"/>
        </w:rPr>
        <w:t>k</w:t>
      </w:r>
      <w:r w:rsidRPr="00431019">
        <w:rPr>
          <w:rFonts w:cs="Times New Roman"/>
          <w:lang w:val="tr-TR"/>
        </w:rPr>
        <w:t>leri</w:t>
      </w:r>
      <w:r w:rsidRPr="00431019">
        <w:rPr>
          <w:rFonts w:cs="Times New Roman"/>
          <w:spacing w:val="-2"/>
          <w:lang w:val="tr-TR"/>
        </w:rPr>
        <w:t>n</w:t>
      </w:r>
      <w:r w:rsidRPr="00431019">
        <w:rPr>
          <w:rFonts w:cs="Times New Roman"/>
          <w:lang w:val="tr-TR"/>
        </w:rPr>
        <w:t>e</w:t>
      </w:r>
      <w:r w:rsidRPr="00431019">
        <w:rPr>
          <w:rFonts w:cs="Times New Roman"/>
          <w:spacing w:val="16"/>
          <w:lang w:val="tr-TR"/>
        </w:rPr>
        <w:t xml:space="preserve"> </w:t>
      </w:r>
      <w:r w:rsidRPr="00431019">
        <w:rPr>
          <w:rFonts w:cs="Times New Roman"/>
          <w:lang w:val="tr-TR"/>
        </w:rPr>
        <w:t>yedlerinde</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ʿ</w:t>
      </w:r>
      <w:r w:rsidRPr="00431019">
        <w:rPr>
          <w:rFonts w:cs="Times New Roman"/>
          <w:spacing w:val="-2"/>
          <w:lang w:val="tr-TR"/>
        </w:rPr>
        <w:t>m</w:t>
      </w:r>
      <w:r w:rsidRPr="00431019">
        <w:rPr>
          <w:rFonts w:cs="Times New Roman"/>
          <w:lang w:val="tr-TR"/>
        </w:rPr>
        <w:t>ûriy</w:t>
      </w:r>
      <w:r w:rsidRPr="00431019">
        <w:rPr>
          <w:rFonts w:cs="Times New Roman"/>
          <w:spacing w:val="2"/>
          <w:lang w:val="tr-TR"/>
        </w:rPr>
        <w:t>e</w:t>
      </w:r>
      <w:r w:rsidRPr="00431019">
        <w:rPr>
          <w:rFonts w:cs="Times New Roman"/>
          <w:spacing w:val="-1"/>
          <w:lang w:val="tr-TR"/>
        </w:rPr>
        <w:t>-</w:t>
      </w:r>
      <w:r w:rsidRPr="00431019">
        <w:rPr>
          <w:rFonts w:cs="Times New Roman"/>
          <w:lang w:val="tr-TR"/>
        </w:rPr>
        <w:t>i</w:t>
      </w:r>
      <w:r w:rsidRPr="00431019">
        <w:rPr>
          <w:rFonts w:cs="Times New Roman"/>
          <w:spacing w:val="17"/>
          <w:lang w:val="tr-TR"/>
        </w:rPr>
        <w:t xml:space="preserve"> </w:t>
      </w:r>
      <w:r w:rsidRPr="00431019">
        <w:rPr>
          <w:rFonts w:cs="Times New Roman"/>
          <w:lang w:val="tr-TR"/>
        </w:rPr>
        <w:t>hüccet</w:t>
      </w:r>
      <w:r w:rsidRPr="00431019">
        <w:rPr>
          <w:rFonts w:cs="Times New Roman"/>
          <w:spacing w:val="17"/>
          <w:lang w:val="tr-TR"/>
        </w:rPr>
        <w:t xml:space="preserve"> </w:t>
      </w:r>
      <w:r w:rsidRPr="00431019">
        <w:rPr>
          <w:rFonts w:cs="Times New Roman"/>
          <w:lang w:val="tr-TR"/>
        </w:rPr>
        <w:t>ve</w:t>
      </w:r>
      <w:r w:rsidRPr="00431019">
        <w:rPr>
          <w:rFonts w:cs="Times New Roman"/>
          <w:spacing w:val="16"/>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essükleri</w:t>
      </w:r>
      <w:r w:rsidRPr="00431019">
        <w:rPr>
          <w:rFonts w:cs="Times New Roman"/>
          <w:spacing w:val="17"/>
          <w:lang w:val="tr-TR"/>
        </w:rPr>
        <w:t xml:space="preserve"> </w:t>
      </w:r>
      <w:r w:rsidRPr="00431019">
        <w:rPr>
          <w:rFonts w:cs="Times New Roman"/>
          <w:lang w:val="tr-TR"/>
        </w:rPr>
        <w:t>olub</w:t>
      </w:r>
      <w:r w:rsidRPr="00431019">
        <w:rPr>
          <w:rFonts w:cs="Times New Roman"/>
          <w:spacing w:val="17"/>
          <w:lang w:val="tr-TR"/>
        </w:rPr>
        <w:t xml:space="preserve"> </w:t>
      </w:r>
      <w:r w:rsidRPr="00431019">
        <w:rPr>
          <w:rFonts w:cs="Times New Roman"/>
          <w:lang w:val="tr-TR"/>
        </w:rPr>
        <w:t>kaz</w:t>
      </w:r>
      <w:r w:rsidRPr="00431019">
        <w:rPr>
          <w:rFonts w:cs="Times New Roman"/>
          <w:spacing w:val="3"/>
          <w:lang w:val="tr-TR"/>
        </w:rPr>
        <w:t>â</w:t>
      </w:r>
      <w:r w:rsidRPr="00431019">
        <w:rPr>
          <w:rFonts w:cs="Times New Roman"/>
          <w:spacing w:val="-1"/>
          <w:lang w:val="tr-TR"/>
        </w:rPr>
        <w:t>-</w:t>
      </w:r>
      <w:r w:rsidRPr="00431019">
        <w:rPr>
          <w:rFonts w:cs="Times New Roman"/>
          <w:lang w:val="tr-TR"/>
        </w:rPr>
        <w:t>ı</w:t>
      </w:r>
      <w:r w:rsidRPr="00431019">
        <w:rPr>
          <w:rFonts w:cs="Times New Roman"/>
          <w:spacing w:val="17"/>
          <w:lang w:val="tr-TR"/>
        </w:rPr>
        <w:t xml:space="preserve"> </w:t>
      </w:r>
      <w:r w:rsidRPr="00431019">
        <w:rPr>
          <w:rFonts w:cs="Times New Roman"/>
          <w:spacing w:val="-2"/>
          <w:lang w:val="tr-TR"/>
        </w:rPr>
        <w:t>m</w:t>
      </w:r>
      <w:r w:rsidRPr="00431019">
        <w:rPr>
          <w:rFonts w:cs="Times New Roman"/>
          <w:lang w:val="tr-TR"/>
        </w:rPr>
        <w:t>ezbûra</w:t>
      </w:r>
      <w:r w:rsidRPr="00431019">
        <w:rPr>
          <w:rFonts w:cs="Times New Roman"/>
          <w:spacing w:val="16"/>
          <w:lang w:val="tr-TR"/>
        </w:rPr>
        <w:t xml:space="preserve"> </w:t>
      </w:r>
      <w:r w:rsidRPr="00431019">
        <w:rPr>
          <w:rFonts w:cs="Times New Roman"/>
          <w:lang w:val="tr-TR"/>
        </w:rPr>
        <w:t>tâbiʿ Taşlıca</w:t>
      </w:r>
      <w:r w:rsidRPr="00431019">
        <w:rPr>
          <w:rFonts w:cs="Times New Roman"/>
          <w:spacing w:val="11"/>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w:t>
      </w:r>
      <w:r w:rsidRPr="00431019">
        <w:rPr>
          <w:rFonts w:cs="Times New Roman"/>
          <w:spacing w:val="12"/>
          <w:lang w:val="tr-TR"/>
        </w:rPr>
        <w:t xml:space="preserve"> </w:t>
      </w:r>
      <w:r w:rsidRPr="00431019">
        <w:rPr>
          <w:rFonts w:cs="Times New Roman"/>
          <w:lang w:val="tr-TR"/>
        </w:rPr>
        <w:t>to</w:t>
      </w:r>
      <w:r w:rsidRPr="00431019">
        <w:rPr>
          <w:rFonts w:cs="Times New Roman"/>
          <w:spacing w:val="-1"/>
          <w:lang w:val="tr-TR"/>
        </w:rPr>
        <w:t>p</w:t>
      </w:r>
      <w:r w:rsidRPr="00431019">
        <w:rPr>
          <w:rFonts w:cs="Times New Roman"/>
          <w:lang w:val="tr-TR"/>
        </w:rPr>
        <w:t>rağ</w:t>
      </w:r>
      <w:r w:rsidRPr="00431019">
        <w:rPr>
          <w:rFonts w:cs="Times New Roman"/>
          <w:spacing w:val="-1"/>
          <w:lang w:val="tr-TR"/>
        </w:rPr>
        <w:t>ı</w:t>
      </w:r>
      <w:r w:rsidRPr="00431019">
        <w:rPr>
          <w:rFonts w:cs="Times New Roman"/>
          <w:lang w:val="tr-TR"/>
        </w:rPr>
        <w:t>nda</w:t>
      </w:r>
      <w:r w:rsidRPr="00431019">
        <w:rPr>
          <w:rFonts w:cs="Times New Roman"/>
          <w:spacing w:val="12"/>
          <w:lang w:val="tr-TR"/>
        </w:rPr>
        <w:t xml:space="preserve"> </w:t>
      </w:r>
      <w:r w:rsidRPr="00431019">
        <w:rPr>
          <w:rFonts w:cs="Times New Roman"/>
          <w:lang w:val="tr-TR"/>
        </w:rPr>
        <w:t>bi’</w:t>
      </w:r>
      <w:r w:rsidRPr="00431019">
        <w:rPr>
          <w:rFonts w:cs="Times New Roman"/>
          <w:spacing w:val="1"/>
          <w:lang w:val="tr-TR"/>
        </w:rPr>
        <w:t>l</w:t>
      </w:r>
      <w:r w:rsidRPr="00431019">
        <w:rPr>
          <w:rFonts w:cs="Times New Roman"/>
          <w:lang w:val="tr-TR"/>
        </w:rPr>
        <w:t>-fiʿil</w:t>
      </w:r>
      <w:r w:rsidRPr="00431019">
        <w:rPr>
          <w:rFonts w:cs="Times New Roman"/>
          <w:spacing w:val="10"/>
          <w:lang w:val="tr-TR"/>
        </w:rPr>
        <w:t xml:space="preserve"> </w:t>
      </w:r>
      <w:r w:rsidRPr="00431019">
        <w:rPr>
          <w:rFonts w:cs="Times New Roman"/>
          <w:lang w:val="tr-TR"/>
        </w:rPr>
        <w:t>zabt</w:t>
      </w:r>
      <w:r w:rsidRPr="00431019">
        <w:rPr>
          <w:rFonts w:cs="Times New Roman"/>
          <w:spacing w:val="12"/>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tas</w:t>
      </w:r>
      <w:r w:rsidRPr="00431019">
        <w:rPr>
          <w:rFonts w:cs="Times New Roman"/>
          <w:spacing w:val="-2"/>
          <w:lang w:val="tr-TR"/>
        </w:rPr>
        <w:t>a</w:t>
      </w:r>
      <w:r w:rsidRPr="00431019">
        <w:rPr>
          <w:rFonts w:cs="Times New Roman"/>
          <w:lang w:val="tr-TR"/>
        </w:rPr>
        <w:t>rru</w:t>
      </w:r>
      <w:r w:rsidRPr="00431019">
        <w:rPr>
          <w:rFonts w:cs="Times New Roman"/>
          <w:spacing w:val="-1"/>
          <w:lang w:val="tr-TR"/>
        </w:rPr>
        <w:t>f</w:t>
      </w:r>
      <w:r w:rsidRPr="00431019">
        <w:rPr>
          <w:rFonts w:cs="Times New Roman"/>
          <w:lang w:val="tr-TR"/>
        </w:rPr>
        <w:t>larında</w:t>
      </w:r>
      <w:r w:rsidRPr="00431019">
        <w:rPr>
          <w:rFonts w:cs="Times New Roman"/>
          <w:spacing w:val="11"/>
          <w:lang w:val="tr-TR"/>
        </w:rPr>
        <w:t xml:space="preserve"> </w:t>
      </w:r>
      <w:r w:rsidRPr="00431019">
        <w:rPr>
          <w:rFonts w:cs="Times New Roman"/>
          <w:spacing w:val="-2"/>
          <w:lang w:val="tr-TR"/>
        </w:rPr>
        <w:t>h</w:t>
      </w:r>
      <w:r w:rsidRPr="00431019">
        <w:rPr>
          <w:rFonts w:cs="Times New Roman"/>
          <w:lang w:val="tr-TR"/>
        </w:rPr>
        <w:t>ân</w:t>
      </w:r>
      <w:r w:rsidRPr="00431019">
        <w:rPr>
          <w:rFonts w:cs="Times New Roman"/>
          <w:spacing w:val="2"/>
          <w:lang w:val="tr-TR"/>
        </w:rPr>
        <w:t>e</w:t>
      </w:r>
      <w:r w:rsidRPr="00431019">
        <w:rPr>
          <w:rFonts w:cs="Times New Roman"/>
          <w:lang w:val="tr-TR"/>
        </w:rPr>
        <w:t>-i</w:t>
      </w:r>
      <w:r w:rsidRPr="00431019">
        <w:rPr>
          <w:rFonts w:cs="Times New Roman"/>
          <w:spacing w:val="11"/>
          <w:lang w:val="tr-TR"/>
        </w:rPr>
        <w:t xml:space="preserve"> </w:t>
      </w:r>
      <w:r w:rsidRPr="00431019">
        <w:rPr>
          <w:rFonts w:cs="Times New Roman"/>
          <w:lang w:val="tr-TR"/>
        </w:rPr>
        <w:t>ʿavârı</w:t>
      </w:r>
      <w:r w:rsidRPr="00431019">
        <w:rPr>
          <w:rFonts w:cs="Times New Roman"/>
          <w:spacing w:val="-1"/>
          <w:lang w:val="tr-TR"/>
        </w:rPr>
        <w:t>z</w:t>
      </w:r>
      <w:r w:rsidRPr="00431019">
        <w:rPr>
          <w:rFonts w:cs="Times New Roman"/>
          <w:lang w:val="tr-TR"/>
        </w:rPr>
        <w:t>a</w:t>
      </w:r>
      <w:r w:rsidRPr="00431019">
        <w:rPr>
          <w:rFonts w:cs="Times New Roman"/>
          <w:spacing w:val="12"/>
          <w:lang w:val="tr-TR"/>
        </w:rPr>
        <w:t xml:space="preserve"> </w:t>
      </w:r>
      <w:r w:rsidRPr="00431019">
        <w:rPr>
          <w:rFonts w:cs="Times New Roman"/>
          <w:lang w:val="tr-TR"/>
        </w:rPr>
        <w:t>bağlu</w:t>
      </w:r>
      <w:r w:rsidRPr="00431019">
        <w:rPr>
          <w:rFonts w:cs="Times New Roman"/>
          <w:spacing w:val="12"/>
          <w:lang w:val="tr-TR"/>
        </w:rPr>
        <w:t xml:space="preserve"> </w:t>
      </w:r>
      <w:r w:rsidRPr="00431019">
        <w:rPr>
          <w:rFonts w:cs="Times New Roman"/>
          <w:lang w:val="tr-TR"/>
        </w:rPr>
        <w:t>te</w:t>
      </w:r>
      <w:r w:rsidRPr="00431019">
        <w:rPr>
          <w:rFonts w:cs="Times New Roman"/>
          <w:spacing w:val="-2"/>
          <w:lang w:val="tr-TR"/>
        </w:rPr>
        <w:t>k</w:t>
      </w:r>
      <w:r w:rsidRPr="00431019">
        <w:rPr>
          <w:rFonts w:cs="Times New Roman"/>
          <w:spacing w:val="-1"/>
          <w:lang w:val="tr-TR"/>
        </w:rPr>
        <w:t>â</w:t>
      </w:r>
      <w:r w:rsidRPr="00431019">
        <w:rPr>
          <w:rFonts w:cs="Times New Roman"/>
          <w:lang w:val="tr-TR"/>
        </w:rPr>
        <w:t>lîf olun</w:t>
      </w:r>
      <w:r w:rsidRPr="00431019">
        <w:rPr>
          <w:rFonts w:cs="Times New Roman"/>
          <w:spacing w:val="-2"/>
          <w:lang w:val="tr-TR"/>
        </w:rPr>
        <w:t>m</w:t>
      </w:r>
      <w:r w:rsidRPr="00431019">
        <w:rPr>
          <w:rFonts w:cs="Times New Roman"/>
          <w:lang w:val="tr-TR"/>
        </w:rPr>
        <w:t>ak</w:t>
      </w:r>
      <w:r w:rsidRPr="00431019">
        <w:rPr>
          <w:rFonts w:cs="Times New Roman"/>
          <w:spacing w:val="2"/>
          <w:lang w:val="tr-TR"/>
        </w:rPr>
        <w:t xml:space="preserve"> </w:t>
      </w:r>
      <w:r w:rsidRPr="00431019">
        <w:rPr>
          <w:rFonts w:cs="Times New Roman"/>
          <w:lang w:val="tr-TR"/>
        </w:rPr>
        <w:t>îcâb</w:t>
      </w:r>
      <w:r w:rsidRPr="00431019">
        <w:rPr>
          <w:rFonts w:cs="Times New Roman"/>
          <w:spacing w:val="2"/>
          <w:lang w:val="tr-TR"/>
        </w:rPr>
        <w:t xml:space="preserve"> </w:t>
      </w:r>
      <w:r w:rsidRPr="00431019">
        <w:rPr>
          <w:rFonts w:cs="Times New Roman"/>
          <w:lang w:val="tr-TR"/>
        </w:rPr>
        <w:t>ider</w:t>
      </w:r>
      <w:r w:rsidRPr="00431019">
        <w:rPr>
          <w:rFonts w:cs="Times New Roman"/>
          <w:spacing w:val="2"/>
          <w:lang w:val="tr-TR"/>
        </w:rPr>
        <w:t xml:space="preserve"> </w:t>
      </w:r>
      <w:r w:rsidRPr="00431019">
        <w:rPr>
          <w:rFonts w:cs="Times New Roman"/>
          <w:lang w:val="tr-TR"/>
        </w:rPr>
        <w:t>e</w:t>
      </w:r>
      <w:r w:rsidRPr="00431019">
        <w:rPr>
          <w:rFonts w:cs="Times New Roman"/>
          <w:spacing w:val="-2"/>
          <w:lang w:val="tr-TR"/>
        </w:rPr>
        <w:t>m</w:t>
      </w:r>
      <w:r w:rsidRPr="00431019">
        <w:rPr>
          <w:rFonts w:cs="Times New Roman"/>
          <w:lang w:val="tr-TR"/>
        </w:rPr>
        <w:t>lâk</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ri</w:t>
      </w:r>
      <w:r w:rsidRPr="00431019">
        <w:rPr>
          <w:rFonts w:cs="Times New Roman"/>
          <w:spacing w:val="1"/>
          <w:lang w:val="tr-TR"/>
        </w:rPr>
        <w:t xml:space="preserve"> </w:t>
      </w:r>
      <w:r w:rsidRPr="00431019">
        <w:rPr>
          <w:rFonts w:cs="Times New Roman"/>
          <w:spacing w:val="-2"/>
          <w:lang w:val="tr-TR"/>
        </w:rPr>
        <w:t>y</w:t>
      </w:r>
      <w:r w:rsidRPr="00431019">
        <w:rPr>
          <w:rFonts w:cs="Times New Roman"/>
          <w:lang w:val="tr-TR"/>
        </w:rPr>
        <w:t>oğiken</w:t>
      </w:r>
      <w:r w:rsidRPr="00431019">
        <w:rPr>
          <w:rFonts w:cs="Times New Roman"/>
          <w:spacing w:val="2"/>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ry</w:t>
      </w:r>
      <w:r w:rsidRPr="00431019">
        <w:rPr>
          <w:rFonts w:cs="Times New Roman"/>
          <w:spacing w:val="-1"/>
          <w:lang w:val="tr-TR"/>
        </w:rPr>
        <w:t>e</w:t>
      </w:r>
      <w:r w:rsidRPr="00431019">
        <w:rPr>
          <w:rFonts w:cs="Times New Roman"/>
          <w:lang w:val="tr-TR"/>
        </w:rPr>
        <w:t>-i</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a</w:t>
      </w:r>
      <w:r w:rsidRPr="00431019">
        <w:rPr>
          <w:rFonts w:cs="Times New Roman"/>
          <w:spacing w:val="3"/>
          <w:lang w:val="tr-TR"/>
        </w:rPr>
        <w:t xml:space="preserve"> </w:t>
      </w:r>
      <w:r w:rsidRPr="00431019">
        <w:rPr>
          <w:rFonts w:cs="Times New Roman"/>
          <w:lang w:val="tr-TR"/>
        </w:rPr>
        <w:t>ahâlîsi</w:t>
      </w:r>
      <w:r w:rsidRPr="00431019">
        <w:rPr>
          <w:rFonts w:cs="Times New Roman"/>
          <w:spacing w:val="1"/>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larından</w:t>
      </w:r>
      <w:r w:rsidRPr="00431019">
        <w:rPr>
          <w:rFonts w:cs="Times New Roman"/>
          <w:spacing w:val="2"/>
          <w:lang w:val="tr-TR"/>
        </w:rPr>
        <w:t xml:space="preserve"> </w:t>
      </w:r>
      <w:r w:rsidRPr="00431019">
        <w:rPr>
          <w:rFonts w:cs="Times New Roman"/>
          <w:spacing w:val="-2"/>
          <w:lang w:val="tr-TR"/>
        </w:rPr>
        <w:t>h</w:t>
      </w:r>
      <w:r w:rsidRPr="00431019">
        <w:rPr>
          <w:rFonts w:cs="Times New Roman"/>
          <w:lang w:val="tr-TR"/>
        </w:rPr>
        <w:t>iss</w:t>
      </w:r>
      <w:r w:rsidRPr="00431019">
        <w:rPr>
          <w:rFonts w:cs="Times New Roman"/>
          <w:spacing w:val="2"/>
          <w:lang w:val="tr-TR"/>
        </w:rPr>
        <w:t>e</w:t>
      </w:r>
      <w:r w:rsidRPr="00431019">
        <w:rPr>
          <w:rFonts w:cs="Times New Roman"/>
          <w:lang w:val="tr-TR"/>
        </w:rPr>
        <w:t>- i</w:t>
      </w:r>
      <w:r w:rsidRPr="00431019">
        <w:rPr>
          <w:rFonts w:cs="Times New Roman"/>
          <w:spacing w:val="39"/>
          <w:lang w:val="tr-TR"/>
        </w:rPr>
        <w:t xml:space="preserve"> </w:t>
      </w:r>
      <w:r w:rsidRPr="00431019">
        <w:rPr>
          <w:rFonts w:cs="Times New Roman"/>
          <w:lang w:val="tr-TR"/>
        </w:rPr>
        <w:t>tekâlîf</w:t>
      </w:r>
      <w:r w:rsidRPr="00431019">
        <w:rPr>
          <w:rFonts w:cs="Times New Roman"/>
          <w:spacing w:val="38"/>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zâbıtân-ı</w:t>
      </w:r>
      <w:r w:rsidRPr="00431019">
        <w:rPr>
          <w:rFonts w:cs="Times New Roman"/>
          <w:spacing w:val="39"/>
          <w:lang w:val="tr-TR"/>
        </w:rPr>
        <w:t xml:space="preserve"> </w:t>
      </w:r>
      <w:r w:rsidRPr="00431019">
        <w:rPr>
          <w:rFonts w:cs="Times New Roman"/>
          <w:lang w:val="tr-TR"/>
        </w:rPr>
        <w:t>me</w:t>
      </w:r>
      <w:r w:rsidRPr="00431019">
        <w:rPr>
          <w:rFonts w:cs="Times New Roman"/>
          <w:spacing w:val="-3"/>
          <w:lang w:val="tr-TR"/>
        </w:rPr>
        <w:t>m</w:t>
      </w:r>
      <w:r w:rsidRPr="00431019">
        <w:rPr>
          <w:rFonts w:cs="Times New Roman"/>
          <w:lang w:val="tr-TR"/>
        </w:rPr>
        <w:t>leket</w:t>
      </w:r>
      <w:r w:rsidRPr="00431019">
        <w:rPr>
          <w:rFonts w:cs="Times New Roman"/>
          <w:spacing w:val="39"/>
          <w:lang w:val="tr-TR"/>
        </w:rPr>
        <w:t xml:space="preserve"> </w:t>
      </w:r>
      <w:r w:rsidRPr="00431019">
        <w:rPr>
          <w:rFonts w:cs="Times New Roman"/>
          <w:lang w:val="tr-TR"/>
        </w:rPr>
        <w:t>câniblerinden</w:t>
      </w:r>
      <w:r w:rsidRPr="00431019">
        <w:rPr>
          <w:rFonts w:cs="Times New Roman"/>
          <w:spacing w:val="40"/>
          <w:lang w:val="tr-TR"/>
        </w:rPr>
        <w:t xml:space="preserve"> </w:t>
      </w:r>
      <w:r w:rsidRPr="00431019">
        <w:rPr>
          <w:rFonts w:cs="Times New Roman"/>
          <w:spacing w:val="-2"/>
          <w:lang w:val="tr-TR"/>
        </w:rPr>
        <w:t>d</w:t>
      </w:r>
      <w:r w:rsidRPr="00431019">
        <w:rPr>
          <w:rFonts w:cs="Times New Roman"/>
          <w:lang w:val="tr-TR"/>
        </w:rPr>
        <w:t>ahi</w:t>
      </w:r>
      <w:r w:rsidRPr="00431019">
        <w:rPr>
          <w:rFonts w:cs="Times New Roman"/>
          <w:spacing w:val="39"/>
          <w:lang w:val="tr-TR"/>
        </w:rPr>
        <w:t xml:space="preserve"> </w:t>
      </w:r>
      <w:r w:rsidRPr="00431019">
        <w:rPr>
          <w:rFonts w:cs="Times New Roman"/>
          <w:lang w:val="tr-TR"/>
        </w:rPr>
        <w:t>resm-i</w:t>
      </w:r>
      <w:r w:rsidRPr="00431019">
        <w:rPr>
          <w:rFonts w:cs="Times New Roman"/>
          <w:spacing w:val="39"/>
          <w:lang w:val="tr-TR"/>
        </w:rPr>
        <w:t xml:space="preserve"> </w:t>
      </w:r>
      <w:r w:rsidRPr="00431019">
        <w:rPr>
          <w:rFonts w:cs="Times New Roman"/>
          <w:lang w:val="tr-TR"/>
        </w:rPr>
        <w:t>raʿiyy</w:t>
      </w:r>
      <w:r w:rsidRPr="00431019">
        <w:rPr>
          <w:rFonts w:cs="Times New Roman"/>
          <w:spacing w:val="-1"/>
          <w:lang w:val="tr-TR"/>
        </w:rPr>
        <w:t>e</w:t>
      </w:r>
      <w:r w:rsidRPr="00431019">
        <w:rPr>
          <w:rFonts w:cs="Times New Roman"/>
          <w:lang w:val="tr-TR"/>
        </w:rPr>
        <w:t>t</w:t>
      </w:r>
      <w:r w:rsidRPr="00431019">
        <w:rPr>
          <w:rFonts w:cs="Times New Roman"/>
          <w:spacing w:val="39"/>
          <w:lang w:val="tr-TR"/>
        </w:rPr>
        <w:t xml:space="preserve"> </w:t>
      </w:r>
      <w:r w:rsidRPr="00431019">
        <w:rPr>
          <w:rFonts w:cs="Times New Roman"/>
          <w:lang w:val="tr-TR"/>
        </w:rPr>
        <w:t>ve</w:t>
      </w:r>
      <w:r w:rsidRPr="00431019">
        <w:rPr>
          <w:rFonts w:cs="Times New Roman"/>
          <w:spacing w:val="39"/>
          <w:lang w:val="tr-TR"/>
        </w:rPr>
        <w:t xml:space="preserve"> </w:t>
      </w:r>
      <w:r w:rsidRPr="00431019">
        <w:rPr>
          <w:rFonts w:cs="Times New Roman"/>
          <w:lang w:val="tr-TR"/>
        </w:rPr>
        <w:t>bilâ</w:t>
      </w:r>
      <w:r w:rsidRPr="00431019">
        <w:rPr>
          <w:rFonts w:cs="Times New Roman"/>
          <w:spacing w:val="39"/>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39"/>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rîf tekâlî</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lang w:val="tr-TR"/>
        </w:rPr>
        <w:t>şakkâ</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utâlebesiyle</w:t>
      </w:r>
      <w:r w:rsidRPr="00431019">
        <w:rPr>
          <w:rFonts w:cs="Times New Roman"/>
          <w:spacing w:val="8"/>
          <w:lang w:val="tr-TR"/>
        </w:rPr>
        <w:t xml:space="preserve"> </w:t>
      </w:r>
      <w:r w:rsidRPr="00431019">
        <w:rPr>
          <w:rFonts w:cs="Times New Roman"/>
          <w:lang w:val="tr-TR"/>
        </w:rPr>
        <w:t>taʿaddî</w:t>
      </w:r>
      <w:r w:rsidRPr="00431019">
        <w:rPr>
          <w:rFonts w:cs="Times New Roman"/>
          <w:spacing w:val="8"/>
          <w:lang w:val="tr-TR"/>
        </w:rPr>
        <w:t xml:space="preserve"> </w:t>
      </w:r>
      <w:r w:rsidRPr="00431019">
        <w:rPr>
          <w:rFonts w:cs="Times New Roman"/>
          <w:spacing w:val="-2"/>
          <w:lang w:val="tr-TR"/>
        </w:rPr>
        <w:t>o</w:t>
      </w:r>
      <w:r w:rsidRPr="00431019">
        <w:rPr>
          <w:rFonts w:cs="Times New Roman"/>
          <w:lang w:val="tr-TR"/>
        </w:rPr>
        <w:t>ldukl</w:t>
      </w:r>
      <w:r w:rsidRPr="00431019">
        <w:rPr>
          <w:rFonts w:cs="Times New Roman"/>
          <w:spacing w:val="-1"/>
          <w:lang w:val="tr-TR"/>
        </w:rPr>
        <w:t>a</w:t>
      </w:r>
      <w:r w:rsidRPr="00431019">
        <w:rPr>
          <w:rFonts w:cs="Times New Roman"/>
          <w:lang w:val="tr-TR"/>
        </w:rPr>
        <w:t>rın</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w:t>
      </w:r>
      <w:r w:rsidRPr="00431019">
        <w:rPr>
          <w:rFonts w:cs="Times New Roman"/>
          <w:spacing w:val="8"/>
          <w:lang w:val="tr-TR"/>
        </w:rPr>
        <w:t xml:space="preserve"> </w:t>
      </w:r>
      <w:r w:rsidRPr="00431019">
        <w:rPr>
          <w:rFonts w:cs="Times New Roman"/>
          <w:lang w:val="tr-TR"/>
        </w:rPr>
        <w:t>taraflarından</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ukadde</w:t>
      </w:r>
      <w:r w:rsidRPr="00431019">
        <w:rPr>
          <w:rFonts w:cs="Times New Roman"/>
          <w:spacing w:val="-2"/>
          <w:lang w:val="tr-TR"/>
        </w:rPr>
        <w:t>m</w:t>
      </w:r>
      <w:r w:rsidRPr="00431019">
        <w:rPr>
          <w:rFonts w:cs="Times New Roman"/>
          <w:lang w:val="tr-TR"/>
        </w:rPr>
        <w:t>â</w:t>
      </w:r>
      <w:r w:rsidRPr="00431019">
        <w:rPr>
          <w:rFonts w:cs="Times New Roman"/>
          <w:spacing w:val="8"/>
          <w:lang w:val="tr-TR"/>
        </w:rPr>
        <w:t xml:space="preserve"> </w:t>
      </w:r>
      <w:r w:rsidRPr="00431019">
        <w:rPr>
          <w:rFonts w:cs="Times New Roman"/>
          <w:lang w:val="tr-TR"/>
        </w:rPr>
        <w:t>b</w:t>
      </w:r>
      <w:r w:rsidRPr="00431019">
        <w:rPr>
          <w:rFonts w:cs="Times New Roman"/>
          <w:spacing w:val="5"/>
          <w:lang w:val="tr-TR"/>
        </w:rPr>
        <w:t>â</w:t>
      </w:r>
      <w:r w:rsidRPr="00431019">
        <w:rPr>
          <w:rFonts w:cs="Times New Roman"/>
          <w:lang w:val="tr-TR"/>
        </w:rPr>
        <w:t>- ʿarzıhâl</w:t>
      </w:r>
      <w:r w:rsidRPr="00431019">
        <w:rPr>
          <w:rFonts w:cs="Times New Roman"/>
          <w:spacing w:val="55"/>
          <w:lang w:val="tr-TR"/>
        </w:rPr>
        <w:t xml:space="preserve"> </w:t>
      </w:r>
      <w:r w:rsidRPr="00431019">
        <w:rPr>
          <w:rFonts w:cs="Times New Roman"/>
          <w:lang w:val="tr-TR"/>
        </w:rPr>
        <w:t>le</w:t>
      </w:r>
      <w:r w:rsidRPr="00431019">
        <w:rPr>
          <w:rFonts w:cs="Times New Roman"/>
          <w:spacing w:val="-2"/>
          <w:lang w:val="tr-TR"/>
        </w:rPr>
        <w:t>d</w:t>
      </w:r>
      <w:r w:rsidRPr="00431019">
        <w:rPr>
          <w:rFonts w:cs="Times New Roman"/>
          <w:lang w:val="tr-TR"/>
        </w:rPr>
        <w:t>e’</w:t>
      </w:r>
      <w:r w:rsidRPr="00431019">
        <w:rPr>
          <w:rFonts w:cs="Times New Roman"/>
          <w:spacing w:val="1"/>
          <w:lang w:val="tr-TR"/>
        </w:rPr>
        <w:t>l</w:t>
      </w:r>
      <w:r w:rsidRPr="00431019">
        <w:rPr>
          <w:rFonts w:cs="Times New Roman"/>
          <w:spacing w:val="-1"/>
          <w:lang w:val="tr-TR"/>
        </w:rPr>
        <w:t>-</w:t>
      </w:r>
      <w:r w:rsidRPr="00431019">
        <w:rPr>
          <w:rFonts w:cs="Times New Roman"/>
          <w:lang w:val="tr-TR"/>
        </w:rPr>
        <w:t>inhâ</w:t>
      </w:r>
      <w:r w:rsidRPr="00431019">
        <w:rPr>
          <w:rFonts w:cs="Times New Roman"/>
          <w:spacing w:val="55"/>
          <w:lang w:val="tr-TR"/>
        </w:rPr>
        <w:t xml:space="preserve"> </w:t>
      </w:r>
      <w:r w:rsidRPr="00431019">
        <w:rPr>
          <w:rFonts w:cs="Times New Roman"/>
          <w:lang w:val="tr-TR"/>
        </w:rPr>
        <w:t>ve’l-isti</w:t>
      </w:r>
      <w:r w:rsidRPr="00431019">
        <w:rPr>
          <w:rFonts w:cs="Times New Roman"/>
          <w:spacing w:val="-1"/>
          <w:lang w:val="tr-TR"/>
        </w:rPr>
        <w:t>d</w:t>
      </w:r>
      <w:r w:rsidRPr="00431019">
        <w:rPr>
          <w:rFonts w:cs="Times New Roman"/>
          <w:lang w:val="tr-TR"/>
        </w:rPr>
        <w:t>ʿâ</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ukaddem</w:t>
      </w:r>
      <w:r w:rsidRPr="00431019">
        <w:rPr>
          <w:rFonts w:cs="Times New Roman"/>
          <w:spacing w:val="54"/>
          <w:lang w:val="tr-TR"/>
        </w:rPr>
        <w:t xml:space="preserve"> </w:t>
      </w:r>
      <w:r w:rsidRPr="00431019">
        <w:rPr>
          <w:rFonts w:cs="Times New Roman"/>
          <w:lang w:val="tr-TR"/>
        </w:rPr>
        <w:t>ve</w:t>
      </w:r>
      <w:r w:rsidRPr="00431019">
        <w:rPr>
          <w:rFonts w:cs="Times New Roman"/>
          <w:spacing w:val="1"/>
          <w:lang w:val="tr-TR"/>
        </w:rPr>
        <w:t>r</w:t>
      </w:r>
      <w:r w:rsidRPr="00431019">
        <w:rPr>
          <w:rFonts w:cs="Times New Roman"/>
          <w:lang w:val="tr-TR"/>
        </w:rPr>
        <w:t>ilen</w:t>
      </w:r>
      <w:r w:rsidRPr="00431019">
        <w:rPr>
          <w:rFonts w:cs="Times New Roman"/>
          <w:spacing w:val="55"/>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1"/>
          <w:lang w:val="tr-TR"/>
        </w:rPr>
        <w:t>r</w:t>
      </w:r>
      <w:r w:rsidRPr="00431019">
        <w:rPr>
          <w:rFonts w:cs="Times New Roman"/>
          <w:lang w:val="tr-TR"/>
        </w:rPr>
        <w:t>-i</w:t>
      </w:r>
      <w:r w:rsidRPr="00431019">
        <w:rPr>
          <w:rFonts w:cs="Times New Roman"/>
          <w:spacing w:val="55"/>
          <w:lang w:val="tr-TR"/>
        </w:rPr>
        <w:t xml:space="preserve"> </w:t>
      </w:r>
      <w:r w:rsidRPr="00431019">
        <w:rPr>
          <w:rFonts w:cs="Times New Roman"/>
          <w:lang w:val="tr-TR"/>
        </w:rPr>
        <w:t>âlî</w:t>
      </w:r>
      <w:r w:rsidRPr="00431019">
        <w:rPr>
          <w:rFonts w:cs="Times New Roman"/>
          <w:spacing w:val="55"/>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55"/>
          <w:lang w:val="tr-TR"/>
        </w:rPr>
        <w:t xml:space="preserve"> </w:t>
      </w:r>
      <w:r w:rsidRPr="00431019">
        <w:rPr>
          <w:rFonts w:cs="Times New Roman"/>
          <w:lang w:val="tr-TR"/>
        </w:rPr>
        <w:t>kânûn</w:t>
      </w:r>
      <w:r w:rsidRPr="00431019">
        <w:rPr>
          <w:rFonts w:cs="Times New Roman"/>
          <w:spacing w:val="55"/>
          <w:lang w:val="tr-TR"/>
        </w:rPr>
        <w:t xml:space="preserve"> </w:t>
      </w:r>
      <w:r w:rsidRPr="00431019">
        <w:rPr>
          <w:rFonts w:cs="Times New Roman"/>
          <w:lang w:val="tr-TR"/>
        </w:rPr>
        <w:t>üzere ʿa</w:t>
      </w:r>
      <w:r w:rsidRPr="00431019">
        <w:rPr>
          <w:rFonts w:cs="Times New Roman"/>
          <w:spacing w:val="-2"/>
          <w:lang w:val="tr-TR"/>
        </w:rPr>
        <w:t>m</w:t>
      </w:r>
      <w:r w:rsidRPr="00431019">
        <w:rPr>
          <w:rFonts w:cs="Times New Roman"/>
          <w:lang w:val="tr-TR"/>
        </w:rPr>
        <w:t>el</w:t>
      </w:r>
      <w:r w:rsidRPr="00431019">
        <w:rPr>
          <w:rFonts w:cs="Times New Roman"/>
          <w:spacing w:val="44"/>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44"/>
          <w:lang w:val="tr-TR"/>
        </w:rPr>
        <w:t xml:space="preserve"> </w:t>
      </w:r>
      <w:r w:rsidRPr="00431019">
        <w:rPr>
          <w:rFonts w:cs="Times New Roman"/>
          <w:lang w:val="tr-TR"/>
        </w:rPr>
        <w:t>bâbında</w:t>
      </w:r>
      <w:r w:rsidRPr="00431019">
        <w:rPr>
          <w:rFonts w:cs="Times New Roman"/>
          <w:spacing w:val="44"/>
          <w:lang w:val="tr-TR"/>
        </w:rPr>
        <w:t xml:space="preserve"> </w:t>
      </w:r>
      <w:r w:rsidRPr="00431019">
        <w:rPr>
          <w:rFonts w:cs="Times New Roman"/>
          <w:lang w:val="tr-TR"/>
        </w:rPr>
        <w:t>iki</w:t>
      </w:r>
      <w:r w:rsidRPr="00431019">
        <w:rPr>
          <w:rFonts w:cs="Times New Roman"/>
          <w:spacing w:val="43"/>
          <w:lang w:val="tr-TR"/>
        </w:rPr>
        <w:t xml:space="preserve"> </w:t>
      </w:r>
      <w:r w:rsidRPr="00431019">
        <w:rPr>
          <w:rFonts w:cs="Times New Roman"/>
          <w:lang w:val="tr-TR"/>
        </w:rPr>
        <w:t>yüz</w:t>
      </w:r>
      <w:r w:rsidRPr="00431019">
        <w:rPr>
          <w:rFonts w:cs="Times New Roman"/>
          <w:spacing w:val="43"/>
          <w:lang w:val="tr-TR"/>
        </w:rPr>
        <w:t xml:space="preserve"> </w:t>
      </w:r>
      <w:r w:rsidRPr="00431019">
        <w:rPr>
          <w:rFonts w:cs="Times New Roman"/>
          <w:lang w:val="tr-TR"/>
        </w:rPr>
        <w:t>elli</w:t>
      </w:r>
      <w:r w:rsidRPr="00431019">
        <w:rPr>
          <w:rFonts w:cs="Times New Roman"/>
          <w:spacing w:val="44"/>
          <w:lang w:val="tr-TR"/>
        </w:rPr>
        <w:t xml:space="preserve"> </w:t>
      </w:r>
      <w:r w:rsidRPr="00431019">
        <w:rPr>
          <w:rFonts w:cs="Times New Roman"/>
          <w:lang w:val="tr-TR"/>
        </w:rPr>
        <w:t>ye</w:t>
      </w:r>
      <w:r w:rsidRPr="00431019">
        <w:rPr>
          <w:rFonts w:cs="Times New Roman"/>
          <w:spacing w:val="-1"/>
          <w:lang w:val="tr-TR"/>
        </w:rPr>
        <w:t>d</w:t>
      </w:r>
      <w:r w:rsidRPr="00431019">
        <w:rPr>
          <w:rFonts w:cs="Times New Roman"/>
          <w:lang w:val="tr-TR"/>
        </w:rPr>
        <w:t>i</w:t>
      </w:r>
      <w:r w:rsidRPr="00431019">
        <w:rPr>
          <w:rFonts w:cs="Times New Roman"/>
          <w:spacing w:val="44"/>
          <w:lang w:val="tr-TR"/>
        </w:rPr>
        <w:t xml:space="preserve"> </w:t>
      </w:r>
      <w:r w:rsidRPr="00431019">
        <w:rPr>
          <w:rFonts w:cs="Times New Roman"/>
          <w:spacing w:val="-1"/>
          <w:lang w:val="tr-TR"/>
        </w:rPr>
        <w:t>s</w:t>
      </w:r>
      <w:r w:rsidRPr="00431019">
        <w:rPr>
          <w:rFonts w:cs="Times New Roman"/>
          <w:lang w:val="tr-TR"/>
        </w:rPr>
        <w:t>enesi</w:t>
      </w:r>
      <w:r w:rsidRPr="00431019">
        <w:rPr>
          <w:rFonts w:cs="Times New Roman"/>
          <w:spacing w:val="44"/>
          <w:lang w:val="tr-TR"/>
        </w:rPr>
        <w:t xml:space="preserve"> </w:t>
      </w:r>
      <w:r w:rsidRPr="00431019">
        <w:rPr>
          <w:rFonts w:cs="Times New Roman"/>
          <w:lang w:val="tr-TR"/>
        </w:rPr>
        <w:t>evâ’</w:t>
      </w:r>
      <w:r w:rsidRPr="00431019">
        <w:rPr>
          <w:rFonts w:cs="Times New Roman"/>
          <w:spacing w:val="-1"/>
          <w:lang w:val="tr-TR"/>
        </w:rPr>
        <w:t>i</w:t>
      </w:r>
      <w:r w:rsidRPr="00431019">
        <w:rPr>
          <w:rFonts w:cs="Times New Roman"/>
          <w:spacing w:val="3"/>
          <w:lang w:val="tr-TR"/>
        </w:rPr>
        <w:t>l</w:t>
      </w:r>
      <w:r w:rsidRPr="00431019">
        <w:rPr>
          <w:rFonts w:cs="Times New Roman"/>
          <w:spacing w:val="-1"/>
          <w:lang w:val="tr-TR"/>
        </w:rPr>
        <w:t>-</w:t>
      </w:r>
      <w:r w:rsidRPr="00431019">
        <w:rPr>
          <w:rFonts w:cs="Times New Roman"/>
          <w:lang w:val="tr-TR"/>
        </w:rPr>
        <w:t>i</w:t>
      </w:r>
      <w:r w:rsidRPr="00431019">
        <w:rPr>
          <w:rFonts w:cs="Times New Roman"/>
          <w:spacing w:val="44"/>
          <w:lang w:val="tr-TR"/>
        </w:rPr>
        <w:t xml:space="preserve"> </w:t>
      </w:r>
      <w:r w:rsidRPr="00431019">
        <w:rPr>
          <w:rFonts w:cs="Times New Roman"/>
          <w:lang w:val="tr-TR"/>
        </w:rPr>
        <w:t>Ce</w:t>
      </w:r>
      <w:r w:rsidRPr="00431019">
        <w:rPr>
          <w:rFonts w:cs="Times New Roman"/>
          <w:spacing w:val="-3"/>
          <w:lang w:val="tr-TR"/>
        </w:rPr>
        <w:t>m</w:t>
      </w:r>
      <w:r w:rsidRPr="00431019">
        <w:rPr>
          <w:rFonts w:cs="Times New Roman"/>
          <w:lang w:val="tr-TR"/>
        </w:rPr>
        <w:t>âziye’</w:t>
      </w:r>
      <w:r w:rsidRPr="00431019">
        <w:rPr>
          <w:rFonts w:cs="Times New Roman"/>
          <w:spacing w:val="1"/>
          <w:lang w:val="tr-TR"/>
        </w:rPr>
        <w:t>l</w:t>
      </w:r>
      <w:r w:rsidRPr="00431019">
        <w:rPr>
          <w:rFonts w:cs="Times New Roman"/>
          <w:lang w:val="tr-TR"/>
        </w:rPr>
        <w:t>-</w:t>
      </w:r>
      <w:r w:rsidRPr="00431019">
        <w:rPr>
          <w:rFonts w:cs="Times New Roman"/>
          <w:spacing w:val="-1"/>
          <w:lang w:val="tr-TR"/>
        </w:rPr>
        <w:t>a</w:t>
      </w:r>
      <w:r w:rsidRPr="00431019">
        <w:rPr>
          <w:rFonts w:cs="Times New Roman"/>
          <w:lang w:val="tr-TR"/>
        </w:rPr>
        <w:t>hiresinde</w:t>
      </w:r>
      <w:r w:rsidRPr="00431019">
        <w:rPr>
          <w:rFonts w:cs="Times New Roman"/>
          <w:spacing w:val="44"/>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şka evâ</w:t>
      </w:r>
      <w:r w:rsidRPr="00431019">
        <w:rPr>
          <w:rFonts w:cs="Times New Roman"/>
          <w:spacing w:val="-2"/>
          <w:lang w:val="tr-TR"/>
        </w:rPr>
        <w:t>m</w:t>
      </w:r>
      <w:r w:rsidRPr="00431019">
        <w:rPr>
          <w:rFonts w:cs="Times New Roman"/>
          <w:lang w:val="tr-TR"/>
        </w:rPr>
        <w:t>ir-i</w:t>
      </w:r>
      <w:r w:rsidRPr="00431019">
        <w:rPr>
          <w:rFonts w:cs="Times New Roman"/>
          <w:spacing w:val="1"/>
          <w:lang w:val="tr-TR"/>
        </w:rPr>
        <w:t xml:space="preserve"> </w:t>
      </w:r>
      <w:r w:rsidRPr="00431019">
        <w:rPr>
          <w:rFonts w:cs="Times New Roman"/>
          <w:lang w:val="tr-TR"/>
        </w:rPr>
        <w:t>âli</w:t>
      </w:r>
      <w:r w:rsidRPr="00431019">
        <w:rPr>
          <w:rFonts w:cs="Times New Roman"/>
          <w:spacing w:val="-1"/>
          <w:lang w:val="tr-TR"/>
        </w:rPr>
        <w:t>y</w:t>
      </w:r>
      <w:r w:rsidRPr="00431019">
        <w:rPr>
          <w:rFonts w:cs="Times New Roman"/>
          <w:lang w:val="tr-TR"/>
        </w:rPr>
        <w:t>yem veril</w:t>
      </w:r>
      <w:r w:rsidRPr="00431019">
        <w:rPr>
          <w:rFonts w:cs="Times New Roman"/>
          <w:spacing w:val="-2"/>
          <w:lang w:val="tr-TR"/>
        </w:rPr>
        <w:t>d</w:t>
      </w:r>
      <w:r w:rsidRPr="00431019">
        <w:rPr>
          <w:rFonts w:cs="Times New Roman"/>
          <w:lang w:val="tr-TR"/>
        </w:rPr>
        <w:t>iği</w:t>
      </w:r>
      <w:r w:rsidRPr="00431019">
        <w:rPr>
          <w:rFonts w:cs="Times New Roman"/>
          <w:spacing w:val="1"/>
          <w:lang w:val="tr-TR"/>
        </w:rPr>
        <w:t xml:space="preserve"> </w:t>
      </w:r>
      <w:r w:rsidRPr="00431019">
        <w:rPr>
          <w:rFonts w:cs="Times New Roman"/>
          <w:lang w:val="tr-TR"/>
        </w:rPr>
        <w:t>Divâ</w:t>
      </w:r>
      <w:r w:rsidRPr="00431019">
        <w:rPr>
          <w:rFonts w:cs="Times New Roman"/>
          <w:spacing w:val="2"/>
          <w:lang w:val="tr-TR"/>
        </w:rPr>
        <w:t>n</w:t>
      </w:r>
      <w:r w:rsidRPr="00431019">
        <w:rPr>
          <w:rFonts w:cs="Times New Roman"/>
          <w:spacing w:val="-1"/>
          <w:lang w:val="tr-TR"/>
        </w:rPr>
        <w:t>-</w:t>
      </w:r>
      <w:r w:rsidRPr="00431019">
        <w:rPr>
          <w:rFonts w:cs="Times New Roman"/>
          <w:lang w:val="tr-TR"/>
        </w:rPr>
        <w:t>ı hü</w:t>
      </w:r>
      <w:r w:rsidRPr="00431019">
        <w:rPr>
          <w:rFonts w:cs="Times New Roman"/>
          <w:spacing w:val="-2"/>
          <w:lang w:val="tr-TR"/>
        </w:rPr>
        <w:t>m</w:t>
      </w:r>
      <w:r w:rsidRPr="00431019">
        <w:rPr>
          <w:rFonts w:cs="Times New Roman"/>
          <w:lang w:val="tr-TR"/>
        </w:rPr>
        <w:t>âyûn</w:t>
      </w:r>
      <w:r w:rsidRPr="00431019">
        <w:rPr>
          <w:rFonts w:cs="Times New Roman"/>
          <w:spacing w:val="1"/>
          <w:lang w:val="tr-TR"/>
        </w:rPr>
        <w:t>u</w:t>
      </w:r>
      <w:r w:rsidRPr="00431019">
        <w:rPr>
          <w:rFonts w:cs="Times New Roman"/>
          <w:lang w:val="tr-TR"/>
        </w:rPr>
        <w:t>mdan</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uk</w:t>
      </w:r>
      <w:r w:rsidRPr="00431019">
        <w:rPr>
          <w:rFonts w:cs="Times New Roman"/>
          <w:spacing w:val="1"/>
          <w:lang w:val="tr-TR"/>
        </w:rPr>
        <w:t>a</w:t>
      </w:r>
      <w:r w:rsidRPr="00431019">
        <w:rPr>
          <w:rFonts w:cs="Times New Roman"/>
          <w:lang w:val="tr-TR"/>
        </w:rPr>
        <w:t>yyed</w:t>
      </w:r>
      <w:r w:rsidRPr="00431019">
        <w:rPr>
          <w:rFonts w:cs="Times New Roman"/>
          <w:spacing w:val="1"/>
          <w:lang w:val="tr-TR"/>
        </w:rPr>
        <w:t xml:space="preserve"> </w:t>
      </w:r>
      <w:r w:rsidRPr="00431019">
        <w:rPr>
          <w:rFonts w:cs="Times New Roman"/>
          <w:lang w:val="tr-TR"/>
        </w:rPr>
        <w:t>olub</w:t>
      </w:r>
      <w:r w:rsidRPr="00431019">
        <w:rPr>
          <w:rFonts w:cs="Times New Roman"/>
          <w:spacing w:val="1"/>
          <w:lang w:val="tr-TR"/>
        </w:rPr>
        <w:t xml:space="preserve"> </w:t>
      </w:r>
      <w:r w:rsidRPr="00431019">
        <w:rPr>
          <w:rFonts w:cs="Times New Roman"/>
          <w:lang w:val="tr-TR"/>
        </w:rPr>
        <w:t>e</w:t>
      </w:r>
      <w:r w:rsidRPr="00431019">
        <w:rPr>
          <w:rFonts w:cs="Times New Roman"/>
          <w:spacing w:val="2"/>
          <w:lang w:val="tr-TR"/>
        </w:rPr>
        <w:t>l</w:t>
      </w:r>
      <w:r w:rsidRPr="00431019">
        <w:rPr>
          <w:rFonts w:cs="Times New Roman"/>
          <w:lang w:val="tr-TR"/>
        </w:rPr>
        <w:t>-h</w:t>
      </w:r>
      <w:r w:rsidRPr="00431019">
        <w:rPr>
          <w:rFonts w:cs="Times New Roman"/>
          <w:spacing w:val="-1"/>
          <w:lang w:val="tr-TR"/>
        </w:rPr>
        <w:t>â</w:t>
      </w:r>
      <w:r w:rsidRPr="00431019">
        <w:rPr>
          <w:rFonts w:cs="Times New Roman"/>
          <w:lang w:val="tr-TR"/>
        </w:rPr>
        <w:t>letü</w:t>
      </w:r>
      <w:r w:rsidRPr="00431019">
        <w:rPr>
          <w:rFonts w:cs="Times New Roman"/>
          <w:spacing w:val="1"/>
          <w:lang w:val="tr-TR"/>
        </w:rPr>
        <w:t xml:space="preserve"> </w:t>
      </w:r>
      <w:r w:rsidRPr="00431019">
        <w:rPr>
          <w:rFonts w:cs="Times New Roman"/>
          <w:lang w:val="tr-TR"/>
        </w:rPr>
        <w:t>h</w:t>
      </w:r>
      <w:r w:rsidRPr="00431019">
        <w:rPr>
          <w:rFonts w:cs="Times New Roman"/>
          <w:spacing w:val="-1"/>
          <w:lang w:val="tr-TR"/>
        </w:rPr>
        <w:t>a</w:t>
      </w:r>
      <w:r w:rsidRPr="00431019">
        <w:rPr>
          <w:rFonts w:cs="Times New Roman"/>
          <w:lang w:val="tr-TR"/>
        </w:rPr>
        <w:t xml:space="preserve">zihi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ûnun</w:t>
      </w:r>
      <w:r w:rsidRPr="00431019">
        <w:rPr>
          <w:rFonts w:cs="Times New Roman"/>
          <w:spacing w:val="22"/>
          <w:lang w:val="tr-TR"/>
        </w:rPr>
        <w:t xml:space="preserve"> </w:t>
      </w:r>
      <w:r w:rsidRPr="00431019">
        <w:rPr>
          <w:rFonts w:cs="Times New Roman"/>
          <w:lang w:val="tr-TR"/>
        </w:rPr>
        <w:t>akrabala</w:t>
      </w:r>
      <w:r w:rsidRPr="00431019">
        <w:rPr>
          <w:rFonts w:cs="Times New Roman"/>
          <w:spacing w:val="-1"/>
          <w:lang w:val="tr-TR"/>
        </w:rPr>
        <w:t>r</w:t>
      </w:r>
      <w:r w:rsidRPr="00431019">
        <w:rPr>
          <w:rFonts w:cs="Times New Roman"/>
          <w:lang w:val="tr-TR"/>
        </w:rPr>
        <w:t>ı</w:t>
      </w:r>
      <w:r w:rsidRPr="00431019">
        <w:rPr>
          <w:rFonts w:cs="Times New Roman"/>
          <w:spacing w:val="-1"/>
          <w:lang w:val="tr-TR"/>
        </w:rPr>
        <w:t>n</w:t>
      </w:r>
      <w:r w:rsidRPr="00431019">
        <w:rPr>
          <w:rFonts w:cs="Times New Roman"/>
          <w:lang w:val="tr-TR"/>
        </w:rPr>
        <w:t>dan</w:t>
      </w:r>
      <w:r w:rsidRPr="00431019">
        <w:rPr>
          <w:rFonts w:cs="Times New Roman"/>
          <w:spacing w:val="22"/>
          <w:lang w:val="tr-TR"/>
        </w:rPr>
        <w:t xml:space="preserve"> </w:t>
      </w:r>
      <w:r w:rsidRPr="00431019">
        <w:rPr>
          <w:rFonts w:cs="Times New Roman"/>
          <w:lang w:val="tr-TR"/>
        </w:rPr>
        <w:t>E</w:t>
      </w:r>
      <w:r w:rsidRPr="00431019">
        <w:rPr>
          <w:rFonts w:cs="Times New Roman"/>
          <w:spacing w:val="1"/>
          <w:lang w:val="tr-TR"/>
        </w:rPr>
        <w:t>s</w:t>
      </w:r>
      <w:r w:rsidRPr="00431019">
        <w:rPr>
          <w:rFonts w:cs="Times New Roman"/>
          <w:lang w:val="tr-TR"/>
        </w:rPr>
        <w:t>-se</w:t>
      </w:r>
      <w:r w:rsidRPr="00431019">
        <w:rPr>
          <w:rFonts w:cs="Times New Roman"/>
          <w:spacing w:val="-1"/>
          <w:lang w:val="tr-TR"/>
        </w:rPr>
        <w:t>y</w:t>
      </w:r>
      <w:r w:rsidRPr="00431019">
        <w:rPr>
          <w:rFonts w:cs="Times New Roman"/>
          <w:lang w:val="tr-TR"/>
        </w:rPr>
        <w:t>yid</w:t>
      </w:r>
      <w:r w:rsidRPr="00431019">
        <w:rPr>
          <w:rFonts w:cs="Times New Roman"/>
          <w:spacing w:val="23"/>
          <w:lang w:val="tr-TR"/>
        </w:rPr>
        <w:t xml:space="preserve"> </w:t>
      </w:r>
      <w:r w:rsidRPr="00431019">
        <w:rPr>
          <w:rFonts w:cs="Times New Roman"/>
          <w:lang w:val="tr-TR"/>
        </w:rPr>
        <w:t>Süleyman</w:t>
      </w:r>
      <w:r w:rsidRPr="00431019">
        <w:rPr>
          <w:rFonts w:cs="Times New Roman"/>
          <w:spacing w:val="22"/>
          <w:lang w:val="tr-TR"/>
        </w:rPr>
        <w:t xml:space="preserve"> </w:t>
      </w:r>
      <w:r w:rsidRPr="00431019">
        <w:rPr>
          <w:rFonts w:cs="Times New Roman"/>
          <w:lang w:val="tr-TR"/>
        </w:rPr>
        <w:t>bin</w:t>
      </w:r>
      <w:r w:rsidRPr="00431019">
        <w:rPr>
          <w:rFonts w:cs="Times New Roman"/>
          <w:spacing w:val="23"/>
          <w:lang w:val="tr-TR"/>
        </w:rPr>
        <w:t xml:space="preserve"> </w:t>
      </w:r>
      <w:r w:rsidRPr="00431019">
        <w:rPr>
          <w:rFonts w:cs="Times New Roman"/>
          <w:lang w:val="tr-TR"/>
        </w:rPr>
        <w:t>Mustafa</w:t>
      </w:r>
      <w:r w:rsidRPr="00431019">
        <w:rPr>
          <w:rFonts w:cs="Times New Roman"/>
          <w:spacing w:val="22"/>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Seyyid</w:t>
      </w:r>
      <w:r w:rsidRPr="00431019">
        <w:rPr>
          <w:rFonts w:cs="Times New Roman"/>
          <w:spacing w:val="23"/>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24"/>
          <w:lang w:val="tr-TR"/>
        </w:rPr>
        <w:t xml:space="preserve"> </w:t>
      </w:r>
      <w:r w:rsidRPr="00431019">
        <w:rPr>
          <w:rFonts w:cs="Times New Roman"/>
          <w:lang w:val="tr-TR"/>
        </w:rPr>
        <w:t>bin Hüseyin</w:t>
      </w:r>
      <w:r w:rsidRPr="00431019">
        <w:rPr>
          <w:rFonts w:cs="Times New Roman"/>
          <w:spacing w:val="13"/>
          <w:lang w:val="tr-TR"/>
        </w:rPr>
        <w:t xml:space="preserve"> </w:t>
      </w:r>
      <w:r w:rsidRPr="00431019">
        <w:rPr>
          <w:rFonts w:cs="Times New Roman"/>
          <w:lang w:val="tr-TR"/>
        </w:rPr>
        <w:t>ve</w:t>
      </w:r>
      <w:r w:rsidRPr="00431019">
        <w:rPr>
          <w:rFonts w:cs="Times New Roman"/>
          <w:spacing w:val="12"/>
          <w:lang w:val="tr-TR"/>
        </w:rPr>
        <w:t xml:space="preserve"> </w:t>
      </w:r>
      <w:r w:rsidRPr="00431019">
        <w:rPr>
          <w:rFonts w:cs="Times New Roman"/>
          <w:lang w:val="tr-TR"/>
        </w:rPr>
        <w:t>Seyyid</w:t>
      </w:r>
      <w:r w:rsidRPr="00431019">
        <w:rPr>
          <w:rFonts w:cs="Times New Roman"/>
          <w:spacing w:val="13"/>
          <w:lang w:val="tr-TR"/>
        </w:rPr>
        <w:t xml:space="preserve"> </w:t>
      </w:r>
      <w:r w:rsidRPr="00431019">
        <w:rPr>
          <w:rFonts w:cs="Times New Roman"/>
          <w:lang w:val="tr-TR"/>
        </w:rPr>
        <w:t>İbr</w:t>
      </w:r>
      <w:r w:rsidRPr="00431019">
        <w:rPr>
          <w:rFonts w:cs="Times New Roman"/>
          <w:spacing w:val="-1"/>
          <w:lang w:val="tr-TR"/>
        </w:rPr>
        <w:t>a</w:t>
      </w:r>
      <w:r w:rsidRPr="00431019">
        <w:rPr>
          <w:rFonts w:cs="Times New Roman"/>
          <w:lang w:val="tr-TR"/>
        </w:rPr>
        <w:t>him</w:t>
      </w:r>
      <w:r w:rsidRPr="00431019">
        <w:rPr>
          <w:rFonts w:cs="Times New Roman"/>
          <w:spacing w:val="11"/>
          <w:lang w:val="tr-TR"/>
        </w:rPr>
        <w:t xml:space="preserve"> </w:t>
      </w:r>
      <w:r w:rsidRPr="00431019">
        <w:rPr>
          <w:rFonts w:cs="Times New Roman"/>
          <w:lang w:val="tr-TR"/>
        </w:rPr>
        <w:t>bin</w:t>
      </w:r>
      <w:r w:rsidRPr="00431019">
        <w:rPr>
          <w:rFonts w:cs="Times New Roman"/>
          <w:spacing w:val="13"/>
          <w:lang w:val="tr-TR"/>
        </w:rPr>
        <w:t xml:space="preserve"> </w:t>
      </w:r>
      <w:r w:rsidRPr="00431019">
        <w:rPr>
          <w:rFonts w:cs="Times New Roman"/>
          <w:lang w:val="tr-TR"/>
        </w:rPr>
        <w:t>Ha</w:t>
      </w:r>
      <w:r w:rsidRPr="00431019">
        <w:rPr>
          <w:rFonts w:cs="Times New Roman"/>
          <w:spacing w:val="-2"/>
          <w:lang w:val="tr-TR"/>
        </w:rPr>
        <w:t>m</w:t>
      </w:r>
      <w:r w:rsidRPr="00431019">
        <w:rPr>
          <w:rFonts w:cs="Times New Roman"/>
          <w:lang w:val="tr-TR"/>
        </w:rPr>
        <w:t>za</w:t>
      </w:r>
      <w:r w:rsidRPr="00431019">
        <w:rPr>
          <w:rFonts w:cs="Times New Roman"/>
          <w:spacing w:val="13"/>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Seyyid</w:t>
      </w:r>
      <w:r w:rsidRPr="00431019">
        <w:rPr>
          <w:rFonts w:cs="Times New Roman"/>
          <w:spacing w:val="13"/>
          <w:lang w:val="tr-TR"/>
        </w:rPr>
        <w:t xml:space="preserve"> </w:t>
      </w:r>
      <w:r w:rsidRPr="00431019">
        <w:rPr>
          <w:rFonts w:cs="Times New Roman"/>
          <w:lang w:val="tr-TR"/>
        </w:rPr>
        <w:t>Süley</w:t>
      </w:r>
      <w:r w:rsidRPr="00431019">
        <w:rPr>
          <w:rFonts w:cs="Times New Roman"/>
          <w:spacing w:val="-2"/>
          <w:lang w:val="tr-TR"/>
        </w:rPr>
        <w:t>m</w:t>
      </w:r>
      <w:r w:rsidRPr="00431019">
        <w:rPr>
          <w:rFonts w:cs="Times New Roman"/>
          <w:lang w:val="tr-TR"/>
        </w:rPr>
        <w:t>an</w:t>
      </w:r>
      <w:r w:rsidRPr="00431019">
        <w:rPr>
          <w:rFonts w:cs="Times New Roman"/>
          <w:spacing w:val="13"/>
          <w:lang w:val="tr-TR"/>
        </w:rPr>
        <w:t xml:space="preserve"> </w:t>
      </w:r>
      <w:r w:rsidRPr="00431019">
        <w:rPr>
          <w:rFonts w:cs="Times New Roman"/>
          <w:lang w:val="tr-TR"/>
        </w:rPr>
        <w:t>ve</w:t>
      </w:r>
      <w:r w:rsidRPr="00431019">
        <w:rPr>
          <w:rFonts w:cs="Times New Roman"/>
          <w:spacing w:val="13"/>
          <w:lang w:val="tr-TR"/>
        </w:rPr>
        <w:t xml:space="preserve"> </w:t>
      </w:r>
      <w:r w:rsidRPr="00431019">
        <w:rPr>
          <w:rFonts w:cs="Times New Roman"/>
          <w:lang w:val="tr-TR"/>
        </w:rPr>
        <w:t>E</w:t>
      </w:r>
      <w:r w:rsidRPr="00431019">
        <w:rPr>
          <w:rFonts w:cs="Times New Roman"/>
          <w:spacing w:val="3"/>
          <w:lang w:val="tr-TR"/>
        </w:rPr>
        <w:t>s</w:t>
      </w:r>
      <w:r w:rsidRPr="00431019">
        <w:rPr>
          <w:rFonts w:cs="Times New Roman"/>
          <w:lang w:val="tr-TR"/>
        </w:rPr>
        <w:t>-se</w:t>
      </w:r>
      <w:r w:rsidRPr="00431019">
        <w:rPr>
          <w:rFonts w:cs="Times New Roman"/>
          <w:spacing w:val="-1"/>
          <w:lang w:val="tr-TR"/>
        </w:rPr>
        <w:t>y</w:t>
      </w:r>
      <w:r w:rsidRPr="00431019">
        <w:rPr>
          <w:rFonts w:cs="Times New Roman"/>
          <w:lang w:val="tr-TR"/>
        </w:rPr>
        <w:t>yid</w:t>
      </w:r>
      <w:r w:rsidRPr="00431019">
        <w:rPr>
          <w:rFonts w:cs="Times New Roman"/>
          <w:spacing w:val="13"/>
          <w:lang w:val="tr-TR"/>
        </w:rPr>
        <w:t xml:space="preserve"> </w:t>
      </w:r>
      <w:r w:rsidRPr="00431019">
        <w:rPr>
          <w:rFonts w:cs="Times New Roman"/>
          <w:lang w:val="tr-TR"/>
        </w:rPr>
        <w:t>Meh</w:t>
      </w:r>
      <w:r w:rsidRPr="00431019">
        <w:rPr>
          <w:rFonts w:cs="Times New Roman"/>
          <w:spacing w:val="-2"/>
          <w:lang w:val="tr-TR"/>
        </w:rPr>
        <w:t>m</w:t>
      </w:r>
      <w:r w:rsidRPr="00431019">
        <w:rPr>
          <w:rFonts w:cs="Times New Roman"/>
          <w:spacing w:val="1"/>
          <w:lang w:val="tr-TR"/>
        </w:rPr>
        <w:t>e</w:t>
      </w:r>
      <w:r w:rsidRPr="00431019">
        <w:rPr>
          <w:rFonts w:cs="Times New Roman"/>
          <w:lang w:val="tr-TR"/>
        </w:rPr>
        <w:t>d</w:t>
      </w:r>
      <w:r w:rsidRPr="00431019">
        <w:rPr>
          <w:rFonts w:cs="Times New Roman"/>
          <w:spacing w:val="12"/>
          <w:lang w:val="tr-TR"/>
        </w:rPr>
        <w:t xml:space="preserve"> </w:t>
      </w:r>
      <w:r w:rsidRPr="00431019">
        <w:rPr>
          <w:rFonts w:cs="Times New Roman"/>
          <w:lang w:val="tr-TR"/>
        </w:rPr>
        <w:t>bin Hasan</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Seyyid</w:t>
      </w:r>
      <w:r w:rsidRPr="00431019">
        <w:rPr>
          <w:rFonts w:cs="Times New Roman"/>
          <w:spacing w:val="27"/>
          <w:lang w:val="tr-TR"/>
        </w:rPr>
        <w:t xml:space="preserve"> </w:t>
      </w:r>
      <w:r w:rsidRPr="00431019">
        <w:rPr>
          <w:rFonts w:cs="Times New Roman"/>
          <w:lang w:val="tr-TR"/>
        </w:rPr>
        <w:t>Hasan</w:t>
      </w:r>
      <w:r w:rsidRPr="00431019">
        <w:rPr>
          <w:rFonts w:cs="Times New Roman"/>
          <w:spacing w:val="27"/>
          <w:lang w:val="tr-TR"/>
        </w:rPr>
        <w:t xml:space="preserve"> </w:t>
      </w:r>
      <w:r w:rsidRPr="00431019">
        <w:rPr>
          <w:rFonts w:cs="Times New Roman"/>
          <w:lang w:val="tr-TR"/>
        </w:rPr>
        <w:t>bin</w:t>
      </w:r>
      <w:r w:rsidRPr="00431019">
        <w:rPr>
          <w:rFonts w:cs="Times New Roman"/>
          <w:spacing w:val="27"/>
          <w:lang w:val="tr-TR"/>
        </w:rPr>
        <w:t xml:space="preserve"> </w:t>
      </w:r>
      <w:r w:rsidRPr="00431019">
        <w:rPr>
          <w:rFonts w:cs="Times New Roman"/>
          <w:lang w:val="tr-TR"/>
        </w:rPr>
        <w:t>Halil</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Seyyid</w:t>
      </w:r>
      <w:r w:rsidRPr="00431019">
        <w:rPr>
          <w:rFonts w:cs="Times New Roman"/>
          <w:spacing w:val="27"/>
          <w:lang w:val="tr-TR"/>
        </w:rPr>
        <w:t xml:space="preserve"> </w:t>
      </w:r>
      <w:r w:rsidRPr="00431019">
        <w:rPr>
          <w:rFonts w:cs="Times New Roman"/>
          <w:lang w:val="tr-TR"/>
        </w:rPr>
        <w:t>Mustafa</w:t>
      </w:r>
      <w:r w:rsidRPr="00431019">
        <w:rPr>
          <w:rFonts w:cs="Times New Roman"/>
          <w:spacing w:val="27"/>
          <w:lang w:val="tr-TR"/>
        </w:rPr>
        <w:t xml:space="preserve"> </w:t>
      </w:r>
      <w:r w:rsidRPr="00431019">
        <w:rPr>
          <w:rFonts w:cs="Times New Roman"/>
          <w:lang w:val="tr-TR"/>
        </w:rPr>
        <w:t>bin</w:t>
      </w:r>
      <w:r w:rsidRPr="00431019">
        <w:rPr>
          <w:rFonts w:cs="Times New Roman"/>
          <w:spacing w:val="27"/>
          <w:lang w:val="tr-TR"/>
        </w:rPr>
        <w:t xml:space="preserve"> </w:t>
      </w:r>
      <w:r w:rsidRPr="00431019">
        <w:rPr>
          <w:rFonts w:cs="Times New Roman"/>
          <w:lang w:val="tr-TR"/>
        </w:rPr>
        <w:t>Ca</w:t>
      </w:r>
      <w:r w:rsidRPr="00431019">
        <w:rPr>
          <w:rFonts w:cs="Times New Roman"/>
          <w:spacing w:val="-1"/>
          <w:lang w:val="tr-TR"/>
        </w:rPr>
        <w:t>f</w:t>
      </w:r>
      <w:r w:rsidRPr="00431019">
        <w:rPr>
          <w:rFonts w:cs="Times New Roman"/>
          <w:lang w:val="tr-TR"/>
        </w:rPr>
        <w:t>er</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E</w:t>
      </w:r>
      <w:r w:rsidRPr="00431019">
        <w:rPr>
          <w:rFonts w:cs="Times New Roman"/>
          <w:spacing w:val="4"/>
          <w:lang w:val="tr-TR"/>
        </w:rPr>
        <w:t>s</w:t>
      </w:r>
      <w:r w:rsidRPr="00431019">
        <w:rPr>
          <w:rFonts w:cs="Times New Roman"/>
          <w:lang w:val="tr-TR"/>
        </w:rPr>
        <w:t>-seyyid</w:t>
      </w:r>
      <w:r w:rsidRPr="00431019">
        <w:rPr>
          <w:rFonts w:cs="Times New Roman"/>
          <w:spacing w:val="27"/>
          <w:lang w:val="tr-TR"/>
        </w:rPr>
        <w:t xml:space="preserve"> </w:t>
      </w:r>
      <w:r w:rsidRPr="00431019">
        <w:rPr>
          <w:rFonts w:cs="Times New Roman"/>
          <w:lang w:val="tr-TR"/>
        </w:rPr>
        <w:t>Must</w:t>
      </w:r>
      <w:r w:rsidRPr="00431019">
        <w:rPr>
          <w:rFonts w:cs="Times New Roman"/>
          <w:spacing w:val="-1"/>
          <w:lang w:val="tr-TR"/>
        </w:rPr>
        <w:t>a</w:t>
      </w:r>
      <w:r w:rsidRPr="00431019">
        <w:rPr>
          <w:rFonts w:cs="Times New Roman"/>
          <w:lang w:val="tr-TR"/>
        </w:rPr>
        <w:t>fa bin</w:t>
      </w:r>
      <w:r w:rsidRPr="00431019">
        <w:rPr>
          <w:rFonts w:cs="Times New Roman"/>
          <w:spacing w:val="23"/>
          <w:lang w:val="tr-TR"/>
        </w:rPr>
        <w:t xml:space="preserve"> </w:t>
      </w:r>
      <w:r w:rsidRPr="00431019">
        <w:rPr>
          <w:rFonts w:cs="Times New Roman"/>
          <w:lang w:val="tr-TR"/>
        </w:rPr>
        <w:t>Halil</w:t>
      </w:r>
      <w:r w:rsidRPr="00431019">
        <w:rPr>
          <w:rFonts w:cs="Times New Roman"/>
          <w:spacing w:val="23"/>
          <w:lang w:val="tr-TR"/>
        </w:rPr>
        <w:t xml:space="preserve"> </w:t>
      </w:r>
      <w:r w:rsidRPr="00431019">
        <w:rPr>
          <w:rFonts w:cs="Times New Roman"/>
          <w:lang w:val="tr-TR"/>
        </w:rPr>
        <w:t>ve</w:t>
      </w:r>
      <w:r w:rsidRPr="00431019">
        <w:rPr>
          <w:rFonts w:cs="Times New Roman"/>
          <w:spacing w:val="21"/>
          <w:lang w:val="tr-TR"/>
        </w:rPr>
        <w:t xml:space="preserve"> </w:t>
      </w:r>
      <w:r w:rsidRPr="00431019">
        <w:rPr>
          <w:rFonts w:cs="Times New Roman"/>
          <w:lang w:val="tr-TR"/>
        </w:rPr>
        <w:t>Mustafa</w:t>
      </w:r>
      <w:r w:rsidRPr="00431019">
        <w:rPr>
          <w:rFonts w:cs="Times New Roman"/>
          <w:spacing w:val="22"/>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n</w:t>
      </w:r>
      <w:r w:rsidRPr="00431019">
        <w:rPr>
          <w:rFonts w:cs="Times New Roman"/>
          <w:spacing w:val="22"/>
          <w:lang w:val="tr-TR"/>
        </w:rPr>
        <w:t xml:space="preserve"> </w:t>
      </w:r>
      <w:r w:rsidRPr="00431019">
        <w:rPr>
          <w:rFonts w:cs="Times New Roman"/>
          <w:lang w:val="tr-TR"/>
        </w:rPr>
        <w:t>Ali</w:t>
      </w:r>
      <w:r w:rsidRPr="00431019">
        <w:rPr>
          <w:rFonts w:cs="Times New Roman"/>
          <w:spacing w:val="23"/>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Seyyid</w:t>
      </w:r>
      <w:r w:rsidRPr="00431019">
        <w:rPr>
          <w:rFonts w:cs="Times New Roman"/>
          <w:spacing w:val="23"/>
          <w:lang w:val="tr-TR"/>
        </w:rPr>
        <w:t xml:space="preserve"> </w:t>
      </w:r>
      <w:r w:rsidRPr="00431019">
        <w:rPr>
          <w:rFonts w:cs="Times New Roman"/>
          <w:lang w:val="tr-TR"/>
        </w:rPr>
        <w:t>Hasan</w:t>
      </w:r>
      <w:r w:rsidRPr="00431019">
        <w:rPr>
          <w:rFonts w:cs="Times New Roman"/>
          <w:spacing w:val="22"/>
          <w:lang w:val="tr-TR"/>
        </w:rPr>
        <w:t xml:space="preserve"> </w:t>
      </w:r>
      <w:r w:rsidRPr="00431019">
        <w:rPr>
          <w:rFonts w:cs="Times New Roman"/>
          <w:lang w:val="tr-TR"/>
        </w:rPr>
        <w:t>bin</w:t>
      </w:r>
      <w:r w:rsidRPr="00431019">
        <w:rPr>
          <w:rFonts w:cs="Times New Roman"/>
          <w:spacing w:val="23"/>
          <w:lang w:val="tr-TR"/>
        </w:rPr>
        <w:t xml:space="preserve"> </w:t>
      </w:r>
      <w:r w:rsidRPr="00431019">
        <w:rPr>
          <w:rFonts w:cs="Times New Roman"/>
          <w:lang w:val="tr-TR"/>
        </w:rPr>
        <w:t>Hızır</w:t>
      </w:r>
      <w:r w:rsidRPr="00431019">
        <w:rPr>
          <w:rFonts w:cs="Times New Roman"/>
          <w:spacing w:val="23"/>
          <w:lang w:val="tr-TR"/>
        </w:rPr>
        <w:t xml:space="preserve"> </w:t>
      </w:r>
      <w:r w:rsidRPr="00431019">
        <w:rPr>
          <w:rFonts w:cs="Times New Roman"/>
          <w:spacing w:val="-1"/>
          <w:lang w:val="tr-TR"/>
        </w:rPr>
        <w:t>z</w:t>
      </w:r>
      <w:r w:rsidRPr="00431019">
        <w:rPr>
          <w:rFonts w:cs="Times New Roman"/>
          <w:lang w:val="tr-TR"/>
        </w:rPr>
        <w:t>î</w:t>
      </w:r>
      <w:r w:rsidRPr="00431019">
        <w:rPr>
          <w:rFonts w:cs="Times New Roman"/>
          <w:spacing w:val="-1"/>
          <w:lang w:val="tr-TR"/>
        </w:rPr>
        <w:t>d</w:t>
      </w:r>
      <w:r w:rsidRPr="00431019">
        <w:rPr>
          <w:rFonts w:cs="Times New Roman"/>
          <w:lang w:val="tr-TR"/>
        </w:rPr>
        <w:t>e</w:t>
      </w:r>
      <w:r w:rsidRPr="00431019">
        <w:rPr>
          <w:rFonts w:cs="Times New Roman"/>
          <w:spacing w:val="22"/>
          <w:lang w:val="tr-TR"/>
        </w:rPr>
        <w:t xml:space="preserve"> </w:t>
      </w:r>
      <w:r w:rsidRPr="00431019">
        <w:rPr>
          <w:rFonts w:cs="Times New Roman"/>
          <w:lang w:val="tr-TR"/>
        </w:rPr>
        <w:t>şerre</w:t>
      </w:r>
      <w:r w:rsidRPr="00431019">
        <w:rPr>
          <w:rFonts w:cs="Times New Roman"/>
          <w:spacing w:val="-2"/>
          <w:lang w:val="tr-TR"/>
        </w:rPr>
        <w:t>f</w:t>
      </w:r>
      <w:r w:rsidRPr="00431019">
        <w:rPr>
          <w:rFonts w:cs="Times New Roman"/>
          <w:lang w:val="tr-TR"/>
        </w:rPr>
        <w:t>ühüm</w:t>
      </w:r>
      <w:r w:rsidRPr="00431019">
        <w:rPr>
          <w:rFonts w:cs="Times New Roman"/>
          <w:spacing w:val="3"/>
          <w:lang w:val="tr-TR"/>
        </w:rPr>
        <w:t>ü</w:t>
      </w:r>
      <w:r w:rsidRPr="00431019">
        <w:rPr>
          <w:rFonts w:cs="Times New Roman"/>
          <w:lang w:val="tr-TR"/>
        </w:rPr>
        <w:t>nün</w:t>
      </w:r>
      <w:r w:rsidRPr="00431019">
        <w:rPr>
          <w:rFonts w:cs="Times New Roman"/>
          <w:spacing w:val="22"/>
          <w:lang w:val="tr-TR"/>
        </w:rPr>
        <w:t xml:space="preserve"> </w:t>
      </w:r>
      <w:r w:rsidRPr="00431019">
        <w:rPr>
          <w:rFonts w:cs="Times New Roman"/>
          <w:lang w:val="tr-TR"/>
        </w:rPr>
        <w:t>Südde-i Saʿâdeti’</w:t>
      </w:r>
      <w:r w:rsidRPr="00431019">
        <w:rPr>
          <w:rFonts w:cs="Times New Roman"/>
          <w:spacing w:val="-2"/>
          <w:lang w:val="tr-TR"/>
        </w:rPr>
        <w:t>m</w:t>
      </w:r>
      <w:r w:rsidRPr="00431019">
        <w:rPr>
          <w:rFonts w:cs="Times New Roman"/>
          <w:lang w:val="tr-TR"/>
        </w:rPr>
        <w:t>e</w:t>
      </w:r>
      <w:r w:rsidRPr="00431019">
        <w:rPr>
          <w:rFonts w:cs="Times New Roman"/>
          <w:spacing w:val="26"/>
          <w:lang w:val="tr-TR"/>
        </w:rPr>
        <w:t xml:space="preserve"> </w:t>
      </w:r>
      <w:r w:rsidRPr="00431019">
        <w:rPr>
          <w:rFonts w:cs="Times New Roman"/>
          <w:lang w:val="tr-TR"/>
        </w:rPr>
        <w:t>tak</w:t>
      </w:r>
      <w:r w:rsidRPr="00431019">
        <w:rPr>
          <w:rFonts w:cs="Times New Roman"/>
          <w:spacing w:val="-2"/>
          <w:lang w:val="tr-TR"/>
        </w:rPr>
        <w:t>d</w:t>
      </w:r>
      <w:r w:rsidRPr="00431019">
        <w:rPr>
          <w:rFonts w:cs="Times New Roman"/>
          <w:lang w:val="tr-TR"/>
        </w:rPr>
        <w:t>îm</w:t>
      </w:r>
      <w:r w:rsidRPr="00431019">
        <w:rPr>
          <w:rFonts w:cs="Times New Roman"/>
          <w:spacing w:val="24"/>
          <w:lang w:val="tr-TR"/>
        </w:rPr>
        <w:t xml:space="preserve"> </w:t>
      </w:r>
      <w:r w:rsidRPr="00431019">
        <w:rPr>
          <w:rFonts w:cs="Times New Roman"/>
          <w:lang w:val="tr-TR"/>
        </w:rPr>
        <w:t>eyledikleri</w:t>
      </w:r>
      <w:r w:rsidRPr="00431019">
        <w:rPr>
          <w:rFonts w:cs="Times New Roman"/>
          <w:spacing w:val="25"/>
          <w:lang w:val="tr-TR"/>
        </w:rPr>
        <w:t xml:space="preserve"> </w:t>
      </w:r>
      <w:r w:rsidRPr="00431019">
        <w:rPr>
          <w:rFonts w:cs="Times New Roman"/>
          <w:lang w:val="tr-TR"/>
        </w:rPr>
        <w:t>ʿar</w:t>
      </w:r>
      <w:r w:rsidRPr="00431019">
        <w:rPr>
          <w:rFonts w:cs="Times New Roman"/>
          <w:spacing w:val="-1"/>
          <w:lang w:val="tr-TR"/>
        </w:rPr>
        <w:t>z</w:t>
      </w:r>
      <w:r w:rsidRPr="00431019">
        <w:rPr>
          <w:rFonts w:cs="Times New Roman"/>
          <w:lang w:val="tr-TR"/>
        </w:rPr>
        <w:t>ıhâllerinde</w:t>
      </w:r>
      <w:r w:rsidRPr="00431019">
        <w:rPr>
          <w:rFonts w:cs="Times New Roman"/>
          <w:spacing w:val="24"/>
          <w:lang w:val="tr-TR"/>
        </w:rPr>
        <w:t xml:space="preserve"> </w:t>
      </w:r>
      <w:r w:rsidRPr="00431019">
        <w:rPr>
          <w:rFonts w:cs="Times New Roman"/>
          <w:spacing w:val="-1"/>
          <w:lang w:val="tr-TR"/>
        </w:rPr>
        <w:t>a</w:t>
      </w:r>
      <w:r w:rsidRPr="00431019">
        <w:rPr>
          <w:rFonts w:cs="Times New Roman"/>
          <w:lang w:val="tr-TR"/>
        </w:rPr>
        <w:t>krabaları</w:t>
      </w:r>
      <w:r w:rsidRPr="00431019">
        <w:rPr>
          <w:rFonts w:cs="Times New Roman"/>
          <w:spacing w:val="25"/>
          <w:lang w:val="tr-TR"/>
        </w:rPr>
        <w:t xml:space="preserve"> </w:t>
      </w:r>
      <w:r w:rsidRPr="00431019">
        <w:rPr>
          <w:rFonts w:cs="Times New Roman"/>
          <w:lang w:val="tr-TR"/>
        </w:rPr>
        <w:t>mû</w:t>
      </w:r>
      <w:r w:rsidRPr="00431019">
        <w:rPr>
          <w:rFonts w:cs="Times New Roman"/>
          <w:spacing w:val="-2"/>
          <w:lang w:val="tr-TR"/>
        </w:rPr>
        <w:t>m</w:t>
      </w:r>
      <w:r w:rsidRPr="00431019">
        <w:rPr>
          <w:rFonts w:cs="Times New Roman"/>
          <w:spacing w:val="3"/>
          <w:lang w:val="tr-TR"/>
        </w:rPr>
        <w:t>â</w:t>
      </w:r>
      <w:r w:rsidRPr="00431019">
        <w:rPr>
          <w:rFonts w:cs="Times New Roman"/>
          <w:lang w:val="tr-TR"/>
        </w:rPr>
        <w:t>-iley</w:t>
      </w:r>
      <w:r w:rsidRPr="00431019">
        <w:rPr>
          <w:rFonts w:cs="Times New Roman"/>
          <w:spacing w:val="-1"/>
          <w:lang w:val="tr-TR"/>
        </w:rPr>
        <w:t>h</w:t>
      </w:r>
      <w:r w:rsidRPr="00431019">
        <w:rPr>
          <w:rFonts w:cs="Times New Roman"/>
          <w:lang w:val="tr-TR"/>
        </w:rPr>
        <w:t>im</w:t>
      </w:r>
      <w:r w:rsidRPr="00431019">
        <w:rPr>
          <w:rFonts w:cs="Times New Roman"/>
          <w:spacing w:val="25"/>
          <w:lang w:val="tr-TR"/>
        </w:rPr>
        <w:t xml:space="preserve"> </w:t>
      </w:r>
      <w:r w:rsidRPr="00431019">
        <w:rPr>
          <w:rFonts w:cs="Times New Roman"/>
          <w:lang w:val="tr-TR"/>
        </w:rPr>
        <w:t>yedlerine</w:t>
      </w:r>
      <w:r w:rsidRPr="00431019">
        <w:rPr>
          <w:rFonts w:cs="Times New Roman"/>
          <w:spacing w:val="25"/>
          <w:lang w:val="tr-TR"/>
        </w:rPr>
        <w:t xml:space="preserve"> </w:t>
      </w:r>
      <w:r w:rsidRPr="00431019">
        <w:rPr>
          <w:rFonts w:cs="Times New Roman"/>
          <w:spacing w:val="-2"/>
          <w:lang w:val="tr-TR"/>
        </w:rPr>
        <w:t>b</w:t>
      </w:r>
      <w:r w:rsidRPr="00431019">
        <w:rPr>
          <w:rFonts w:cs="Times New Roman"/>
          <w:lang w:val="tr-TR"/>
        </w:rPr>
        <w:t>e</w:t>
      </w:r>
      <w:r w:rsidRPr="00431019">
        <w:rPr>
          <w:rFonts w:cs="Times New Roman"/>
          <w:spacing w:val="1"/>
          <w:lang w:val="tr-TR"/>
        </w:rPr>
        <w:t>r</w:t>
      </w:r>
      <w:r w:rsidRPr="00431019">
        <w:rPr>
          <w:rFonts w:cs="Times New Roman"/>
          <w:lang w:val="tr-TR"/>
        </w:rPr>
        <w:t>- vech-i</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uh</w:t>
      </w:r>
      <w:r w:rsidRPr="00431019">
        <w:rPr>
          <w:rFonts w:cs="Times New Roman"/>
          <w:spacing w:val="1"/>
          <w:lang w:val="tr-TR"/>
        </w:rPr>
        <w:t>a</w:t>
      </w:r>
      <w:r w:rsidRPr="00431019">
        <w:rPr>
          <w:rFonts w:cs="Times New Roman"/>
          <w:lang w:val="tr-TR"/>
        </w:rPr>
        <w:t>rrer</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u’ahhar</w:t>
      </w:r>
      <w:r w:rsidRPr="00431019">
        <w:rPr>
          <w:rFonts w:cs="Times New Roman"/>
          <w:spacing w:val="2"/>
          <w:lang w:val="tr-TR"/>
        </w:rPr>
        <w:t xml:space="preserve"> </w:t>
      </w:r>
      <w:r w:rsidRPr="00431019">
        <w:rPr>
          <w:rFonts w:cs="Times New Roman"/>
          <w:lang w:val="tr-TR"/>
        </w:rPr>
        <w:t>ta</w:t>
      </w:r>
      <w:r w:rsidRPr="00431019">
        <w:rPr>
          <w:rFonts w:cs="Times New Roman"/>
          <w:spacing w:val="-2"/>
          <w:lang w:val="tr-TR"/>
        </w:rPr>
        <w:t>r</w:t>
      </w:r>
      <w:r w:rsidRPr="00431019">
        <w:rPr>
          <w:rFonts w:cs="Times New Roman"/>
          <w:lang w:val="tr-TR"/>
        </w:rPr>
        <w:t>ihle</w:t>
      </w:r>
      <w:r w:rsidRPr="00431019">
        <w:rPr>
          <w:rFonts w:cs="Times New Roman"/>
          <w:spacing w:val="1"/>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rilen</w:t>
      </w:r>
      <w:r w:rsidRPr="00431019">
        <w:rPr>
          <w:rFonts w:cs="Times New Roman"/>
          <w:spacing w:val="1"/>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3"/>
          <w:lang w:val="tr-TR"/>
        </w:rPr>
        <w:t>r</w:t>
      </w:r>
      <w:r w:rsidRPr="00431019">
        <w:rPr>
          <w:rFonts w:cs="Times New Roman"/>
          <w:lang w:val="tr-TR"/>
        </w:rPr>
        <w:t>-i</w:t>
      </w:r>
      <w:r w:rsidRPr="00431019">
        <w:rPr>
          <w:rFonts w:cs="Times New Roman"/>
          <w:spacing w:val="2"/>
          <w:lang w:val="tr-TR"/>
        </w:rPr>
        <w:t xml:space="preserve"> </w:t>
      </w:r>
      <w:r w:rsidRPr="00431019">
        <w:rPr>
          <w:rFonts w:cs="Times New Roman"/>
          <w:spacing w:val="-1"/>
          <w:lang w:val="tr-TR"/>
        </w:rPr>
        <w:t>ş</w:t>
      </w:r>
      <w:r w:rsidRPr="00431019">
        <w:rPr>
          <w:rFonts w:cs="Times New Roman"/>
          <w:lang w:val="tr-TR"/>
        </w:rPr>
        <w:t>erîfim</w:t>
      </w:r>
      <w:r w:rsidRPr="00431019">
        <w:rPr>
          <w:rFonts w:cs="Times New Roman"/>
          <w:spacing w:val="1"/>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2"/>
          <w:lang w:val="tr-TR"/>
        </w:rPr>
        <w:t xml:space="preserve"> </w:t>
      </w:r>
      <w:r w:rsidRPr="00431019">
        <w:rPr>
          <w:rFonts w:cs="Times New Roman"/>
          <w:spacing w:val="-2"/>
          <w:lang w:val="tr-TR"/>
        </w:rPr>
        <w:t>b</w:t>
      </w:r>
      <w:r w:rsidRPr="00431019">
        <w:rPr>
          <w:rFonts w:cs="Times New Roman"/>
          <w:lang w:val="tr-TR"/>
        </w:rPr>
        <w:t>ir</w:t>
      </w:r>
      <w:r w:rsidRPr="00431019">
        <w:rPr>
          <w:rFonts w:cs="Times New Roman"/>
          <w:spacing w:val="1"/>
          <w:lang w:val="tr-TR"/>
        </w:rPr>
        <w:t xml:space="preserve"> </w:t>
      </w:r>
      <w:r w:rsidRPr="00431019">
        <w:rPr>
          <w:rFonts w:cs="Times New Roman"/>
          <w:lang w:val="tr-TR"/>
        </w:rPr>
        <w:t>kıtʿa</w:t>
      </w:r>
      <w:r w:rsidRPr="00431019">
        <w:rPr>
          <w:rFonts w:cs="Times New Roman"/>
          <w:spacing w:val="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1"/>
          <w:lang w:val="tr-TR"/>
        </w:rPr>
        <w:t xml:space="preserve"> </w:t>
      </w:r>
      <w:r w:rsidRPr="00431019">
        <w:rPr>
          <w:rFonts w:cs="Times New Roman"/>
          <w:lang w:val="tr-TR"/>
        </w:rPr>
        <w:t>şer</w:t>
      </w:r>
      <w:r w:rsidRPr="00431019">
        <w:rPr>
          <w:rFonts w:cs="Times New Roman"/>
          <w:spacing w:val="-1"/>
          <w:lang w:val="tr-TR"/>
        </w:rPr>
        <w:t>î</w:t>
      </w:r>
      <w:r w:rsidRPr="00431019">
        <w:rPr>
          <w:rFonts w:cs="Times New Roman"/>
          <w:lang w:val="tr-TR"/>
        </w:rPr>
        <w:t>fim iʿtâsı</w:t>
      </w:r>
      <w:r w:rsidRPr="00431019">
        <w:rPr>
          <w:rFonts w:cs="Times New Roman"/>
          <w:spacing w:val="-1"/>
          <w:lang w:val="tr-TR"/>
        </w:rPr>
        <w:t>n</w:t>
      </w:r>
      <w:r w:rsidRPr="00431019">
        <w:rPr>
          <w:rFonts w:cs="Times New Roman"/>
          <w:lang w:val="tr-TR"/>
        </w:rPr>
        <w:t>ı</w:t>
      </w:r>
      <w:r w:rsidRPr="00431019">
        <w:rPr>
          <w:rFonts w:cs="Times New Roman"/>
          <w:spacing w:val="12"/>
          <w:lang w:val="tr-TR"/>
        </w:rPr>
        <w:t xml:space="preserve"> </w:t>
      </w:r>
      <w:r w:rsidRPr="00431019">
        <w:rPr>
          <w:rFonts w:cs="Times New Roman"/>
          <w:lang w:val="tr-TR"/>
        </w:rPr>
        <w:t>isti</w:t>
      </w:r>
      <w:r w:rsidRPr="00431019">
        <w:rPr>
          <w:rFonts w:cs="Times New Roman"/>
          <w:spacing w:val="-1"/>
          <w:lang w:val="tr-TR"/>
        </w:rPr>
        <w:t>d</w:t>
      </w:r>
      <w:r w:rsidRPr="00431019">
        <w:rPr>
          <w:rFonts w:cs="Times New Roman"/>
          <w:lang w:val="tr-TR"/>
        </w:rPr>
        <w:t>ʿâ</w:t>
      </w:r>
      <w:r w:rsidRPr="00431019">
        <w:rPr>
          <w:rFonts w:cs="Times New Roman"/>
          <w:spacing w:val="12"/>
          <w:lang w:val="tr-TR"/>
        </w:rPr>
        <w:t xml:space="preserve"> </w:t>
      </w:r>
      <w:r w:rsidRPr="00431019">
        <w:rPr>
          <w:rFonts w:cs="Times New Roman"/>
          <w:lang w:val="tr-TR"/>
        </w:rPr>
        <w:t>et</w:t>
      </w:r>
      <w:r w:rsidRPr="00431019">
        <w:rPr>
          <w:rFonts w:cs="Times New Roman"/>
          <w:spacing w:val="-2"/>
          <w:lang w:val="tr-TR"/>
        </w:rPr>
        <w:t>m</w:t>
      </w:r>
      <w:r w:rsidRPr="00431019">
        <w:rPr>
          <w:rFonts w:cs="Times New Roman"/>
          <w:lang w:val="tr-TR"/>
        </w:rPr>
        <w:t>eleri</w:t>
      </w:r>
      <w:r w:rsidRPr="00431019">
        <w:rPr>
          <w:rFonts w:cs="Times New Roman"/>
          <w:spacing w:val="-1"/>
          <w:lang w:val="tr-TR"/>
        </w:rPr>
        <w:t>y</w:t>
      </w:r>
      <w:r w:rsidRPr="00431019">
        <w:rPr>
          <w:rFonts w:cs="Times New Roman"/>
          <w:lang w:val="tr-TR"/>
        </w:rPr>
        <w:t>le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ûn</w:t>
      </w:r>
      <w:r w:rsidRPr="00431019">
        <w:rPr>
          <w:rFonts w:cs="Times New Roman"/>
          <w:spacing w:val="11"/>
          <w:lang w:val="tr-TR"/>
        </w:rPr>
        <w:t xml:space="preserve"> </w:t>
      </w:r>
      <w:r w:rsidRPr="00431019">
        <w:rPr>
          <w:rFonts w:cs="Times New Roman"/>
          <w:lang w:val="tr-TR"/>
        </w:rPr>
        <w:t>sahîhü’</w:t>
      </w:r>
      <w:r w:rsidRPr="00431019">
        <w:rPr>
          <w:rFonts w:cs="Times New Roman"/>
          <w:spacing w:val="4"/>
          <w:lang w:val="tr-TR"/>
        </w:rPr>
        <w:t>n</w:t>
      </w:r>
      <w:r w:rsidRPr="00431019">
        <w:rPr>
          <w:rFonts w:cs="Times New Roman"/>
          <w:lang w:val="tr-TR"/>
        </w:rPr>
        <w:t>-</w:t>
      </w:r>
      <w:r w:rsidRPr="00431019">
        <w:rPr>
          <w:rFonts w:cs="Times New Roman"/>
          <w:spacing w:val="-2"/>
          <w:lang w:val="tr-TR"/>
        </w:rPr>
        <w:t>n</w:t>
      </w:r>
      <w:r w:rsidRPr="00431019">
        <w:rPr>
          <w:rFonts w:cs="Times New Roman"/>
          <w:lang w:val="tr-TR"/>
        </w:rPr>
        <w:t>esâb</w:t>
      </w:r>
      <w:r w:rsidRPr="00431019">
        <w:rPr>
          <w:rFonts w:cs="Times New Roman"/>
          <w:spacing w:val="11"/>
          <w:lang w:val="tr-TR"/>
        </w:rPr>
        <w:t xml:space="preserve"> </w:t>
      </w:r>
      <w:r w:rsidRPr="00431019">
        <w:rPr>
          <w:rFonts w:cs="Times New Roman"/>
          <w:lang w:val="tr-TR"/>
        </w:rPr>
        <w:t>sâdât-ı</w:t>
      </w:r>
      <w:r w:rsidRPr="00431019">
        <w:rPr>
          <w:rFonts w:cs="Times New Roman"/>
          <w:spacing w:val="11"/>
          <w:lang w:val="tr-TR"/>
        </w:rPr>
        <w:t xml:space="preserve"> </w:t>
      </w:r>
      <w:r w:rsidRPr="00431019">
        <w:rPr>
          <w:rFonts w:cs="Times New Roman"/>
          <w:lang w:val="tr-TR"/>
        </w:rPr>
        <w:t>kirâ</w:t>
      </w:r>
      <w:r w:rsidRPr="00431019">
        <w:rPr>
          <w:rFonts w:cs="Times New Roman"/>
          <w:spacing w:val="-2"/>
          <w:lang w:val="tr-TR"/>
        </w:rPr>
        <w:t>m</w:t>
      </w:r>
      <w:r w:rsidRPr="00431019">
        <w:rPr>
          <w:rFonts w:cs="Times New Roman"/>
          <w:lang w:val="tr-TR"/>
        </w:rPr>
        <w:t>dan</w:t>
      </w:r>
      <w:r w:rsidRPr="00431019">
        <w:rPr>
          <w:rFonts w:cs="Times New Roman"/>
          <w:spacing w:val="13"/>
          <w:lang w:val="tr-TR"/>
        </w:rPr>
        <w:t xml:space="preserve"> </w:t>
      </w:r>
      <w:r w:rsidRPr="00431019">
        <w:rPr>
          <w:rFonts w:cs="Times New Roman"/>
          <w:lang w:val="tr-TR"/>
        </w:rPr>
        <w:t>olub</w:t>
      </w:r>
      <w:r w:rsidRPr="00431019">
        <w:rPr>
          <w:rFonts w:cs="Times New Roman"/>
          <w:spacing w:val="12"/>
          <w:lang w:val="tr-TR"/>
        </w:rPr>
        <w:t xml:space="preserve"> </w:t>
      </w:r>
      <w:r w:rsidRPr="00431019">
        <w:rPr>
          <w:rFonts w:cs="Times New Roman"/>
          <w:lang w:val="tr-TR"/>
        </w:rPr>
        <w:t>isbât</w:t>
      </w:r>
      <w:r w:rsidRPr="00431019">
        <w:rPr>
          <w:rFonts w:cs="Times New Roman"/>
          <w:spacing w:val="-1"/>
          <w:lang w:val="tr-TR"/>
        </w:rPr>
        <w:t>-</w:t>
      </w:r>
      <w:r w:rsidRPr="00431019">
        <w:rPr>
          <w:rFonts w:cs="Times New Roman"/>
          <w:lang w:val="tr-TR"/>
        </w:rPr>
        <w:t>ı</w:t>
      </w:r>
      <w:r w:rsidRPr="00431019">
        <w:rPr>
          <w:rFonts w:cs="Times New Roman"/>
          <w:spacing w:val="12"/>
          <w:lang w:val="tr-TR"/>
        </w:rPr>
        <w:t xml:space="preserve"> </w:t>
      </w:r>
      <w:r w:rsidRPr="00431019">
        <w:rPr>
          <w:rFonts w:cs="Times New Roman"/>
          <w:lang w:val="tr-TR"/>
        </w:rPr>
        <w:t>nesb eyledi</w:t>
      </w:r>
      <w:r w:rsidRPr="00431019">
        <w:rPr>
          <w:rFonts w:cs="Times New Roman"/>
          <w:spacing w:val="-2"/>
          <w:lang w:val="tr-TR"/>
        </w:rPr>
        <w:t>k</w:t>
      </w:r>
      <w:r w:rsidRPr="00431019">
        <w:rPr>
          <w:rFonts w:cs="Times New Roman"/>
          <w:lang w:val="tr-TR"/>
        </w:rPr>
        <w:t>leri</w:t>
      </w:r>
      <w:r w:rsidRPr="00431019">
        <w:rPr>
          <w:rFonts w:cs="Times New Roman"/>
          <w:spacing w:val="-2"/>
          <w:lang w:val="tr-TR"/>
        </w:rPr>
        <w:t>n</w:t>
      </w:r>
      <w:r w:rsidRPr="00431019">
        <w:rPr>
          <w:rFonts w:cs="Times New Roman"/>
          <w:lang w:val="tr-TR"/>
        </w:rPr>
        <w:t>e</w:t>
      </w:r>
      <w:r w:rsidRPr="00431019">
        <w:rPr>
          <w:rFonts w:cs="Times New Roman"/>
          <w:spacing w:val="42"/>
          <w:lang w:val="tr-TR"/>
        </w:rPr>
        <w:t xml:space="preserve"> </w:t>
      </w:r>
      <w:r w:rsidRPr="00431019">
        <w:rPr>
          <w:rFonts w:cs="Times New Roman"/>
          <w:lang w:val="tr-TR"/>
        </w:rPr>
        <w:t>yedlerinde</w:t>
      </w:r>
      <w:r w:rsidRPr="00431019">
        <w:rPr>
          <w:rFonts w:cs="Times New Roman"/>
          <w:spacing w:val="40"/>
          <w:lang w:val="tr-TR"/>
        </w:rPr>
        <w:t xml:space="preserve"> </w:t>
      </w:r>
      <w:r w:rsidRPr="00431019">
        <w:rPr>
          <w:rFonts w:cs="Times New Roman"/>
          <w:lang w:val="tr-TR"/>
        </w:rPr>
        <w:t>De</w:t>
      </w:r>
      <w:r w:rsidRPr="00431019">
        <w:rPr>
          <w:rFonts w:cs="Times New Roman"/>
          <w:spacing w:val="2"/>
          <w:lang w:val="tr-TR"/>
        </w:rPr>
        <w:t>r</w:t>
      </w:r>
      <w:r w:rsidRPr="00431019">
        <w:rPr>
          <w:rFonts w:cs="Times New Roman"/>
          <w:lang w:val="tr-TR"/>
        </w:rPr>
        <w:t>-saʿâ</w:t>
      </w:r>
      <w:r w:rsidRPr="00431019">
        <w:rPr>
          <w:rFonts w:cs="Times New Roman"/>
          <w:spacing w:val="-1"/>
          <w:lang w:val="tr-TR"/>
        </w:rPr>
        <w:t>d</w:t>
      </w:r>
      <w:r w:rsidRPr="00431019">
        <w:rPr>
          <w:rFonts w:cs="Times New Roman"/>
          <w:lang w:val="tr-TR"/>
        </w:rPr>
        <w:t>etim</w:t>
      </w:r>
      <w:r w:rsidRPr="00431019">
        <w:rPr>
          <w:rFonts w:cs="Times New Roman"/>
          <w:spacing w:val="39"/>
          <w:lang w:val="tr-TR"/>
        </w:rPr>
        <w:t xml:space="preserve"> </w:t>
      </w:r>
      <w:r w:rsidRPr="00431019">
        <w:rPr>
          <w:rFonts w:cs="Times New Roman"/>
          <w:lang w:val="tr-TR"/>
        </w:rPr>
        <w:t>nakîbü’</w:t>
      </w:r>
      <w:r w:rsidRPr="00431019">
        <w:rPr>
          <w:rFonts w:cs="Times New Roman"/>
          <w:spacing w:val="1"/>
          <w:lang w:val="tr-TR"/>
        </w:rPr>
        <w:t>l</w:t>
      </w:r>
      <w:r w:rsidRPr="00431019">
        <w:rPr>
          <w:rFonts w:cs="Times New Roman"/>
          <w:lang w:val="tr-TR"/>
        </w:rPr>
        <w:t>-eşrâfı</w:t>
      </w:r>
      <w:r w:rsidRPr="00431019">
        <w:rPr>
          <w:rFonts w:cs="Times New Roman"/>
          <w:spacing w:val="41"/>
          <w:lang w:val="tr-TR"/>
        </w:rPr>
        <w:t xml:space="preserve"> </w:t>
      </w:r>
      <w:r w:rsidRPr="00431019">
        <w:rPr>
          <w:rFonts w:cs="Times New Roman"/>
          <w:lang w:val="tr-TR"/>
        </w:rPr>
        <w:t>taraf</w:t>
      </w:r>
      <w:r w:rsidRPr="00431019">
        <w:rPr>
          <w:rFonts w:cs="Times New Roman"/>
          <w:spacing w:val="-2"/>
          <w:lang w:val="tr-TR"/>
        </w:rPr>
        <w:t>ı</w:t>
      </w:r>
      <w:r w:rsidRPr="00431019">
        <w:rPr>
          <w:rFonts w:cs="Times New Roman"/>
          <w:lang w:val="tr-TR"/>
        </w:rPr>
        <w:t>ndan</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ʿ</w:t>
      </w:r>
      <w:r w:rsidRPr="00431019">
        <w:rPr>
          <w:rFonts w:cs="Times New Roman"/>
          <w:lang w:val="tr-TR"/>
        </w:rPr>
        <w:t>mûdiy</w:t>
      </w:r>
      <w:r w:rsidRPr="00431019">
        <w:rPr>
          <w:rFonts w:cs="Times New Roman"/>
          <w:spacing w:val="1"/>
          <w:lang w:val="tr-TR"/>
        </w:rPr>
        <w:t>e</w:t>
      </w:r>
      <w:r w:rsidRPr="00431019">
        <w:rPr>
          <w:rFonts w:cs="Times New Roman"/>
          <w:spacing w:val="-1"/>
          <w:lang w:val="tr-TR"/>
        </w:rPr>
        <w:t>-</w:t>
      </w:r>
      <w:r w:rsidRPr="00431019">
        <w:rPr>
          <w:rFonts w:cs="Times New Roman"/>
          <w:lang w:val="tr-TR"/>
        </w:rPr>
        <w:t>i</w:t>
      </w:r>
      <w:r w:rsidRPr="00431019">
        <w:rPr>
          <w:rFonts w:cs="Times New Roman"/>
          <w:spacing w:val="42"/>
          <w:lang w:val="tr-TR"/>
        </w:rPr>
        <w:t xml:space="preserve"> </w:t>
      </w:r>
      <w:r w:rsidRPr="00431019">
        <w:rPr>
          <w:rFonts w:cs="Times New Roman"/>
          <w:lang w:val="tr-TR"/>
        </w:rPr>
        <w:t>hüccet ve</w:t>
      </w:r>
      <w:r w:rsidRPr="00431019">
        <w:rPr>
          <w:rFonts w:cs="Times New Roman"/>
          <w:spacing w:val="52"/>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essükleri</w:t>
      </w:r>
      <w:r w:rsidRPr="00431019">
        <w:rPr>
          <w:rFonts w:cs="Times New Roman"/>
          <w:spacing w:val="52"/>
          <w:lang w:val="tr-TR"/>
        </w:rPr>
        <w:t xml:space="preserve"> </w:t>
      </w:r>
      <w:r w:rsidRPr="00431019">
        <w:rPr>
          <w:rFonts w:cs="Times New Roman"/>
          <w:lang w:val="tr-TR"/>
        </w:rPr>
        <w:t>olduğu</w:t>
      </w:r>
      <w:r w:rsidRPr="00431019">
        <w:rPr>
          <w:rFonts w:cs="Times New Roman"/>
          <w:spacing w:val="53"/>
          <w:lang w:val="tr-TR"/>
        </w:rPr>
        <w:t xml:space="preserve"> </w:t>
      </w:r>
      <w:r w:rsidRPr="00431019">
        <w:rPr>
          <w:rFonts w:cs="Times New Roman"/>
          <w:lang w:val="tr-TR"/>
        </w:rPr>
        <w:t>ve</w:t>
      </w:r>
      <w:r w:rsidRPr="00431019">
        <w:rPr>
          <w:rFonts w:cs="Times New Roman"/>
          <w:spacing w:val="52"/>
          <w:lang w:val="tr-TR"/>
        </w:rPr>
        <w:t xml:space="preserve"> </w:t>
      </w:r>
      <w:r w:rsidRPr="00431019">
        <w:rPr>
          <w:rFonts w:cs="Times New Roman"/>
          <w:lang w:val="tr-TR"/>
        </w:rPr>
        <w:t>sâlifü’</w:t>
      </w:r>
      <w:r w:rsidRPr="00431019">
        <w:rPr>
          <w:rFonts w:cs="Times New Roman"/>
          <w:spacing w:val="1"/>
          <w:lang w:val="tr-TR"/>
        </w:rPr>
        <w:t>z</w:t>
      </w:r>
      <w:r w:rsidRPr="00431019">
        <w:rPr>
          <w:rFonts w:cs="Times New Roman"/>
          <w:lang w:val="tr-TR"/>
        </w:rPr>
        <w:t>-zikr</w:t>
      </w:r>
      <w:r w:rsidRPr="00431019">
        <w:rPr>
          <w:rFonts w:cs="Times New Roman"/>
          <w:spacing w:val="53"/>
          <w:lang w:val="tr-TR"/>
        </w:rPr>
        <w:t xml:space="preserve"> </w:t>
      </w:r>
      <w:r w:rsidRPr="00431019">
        <w:rPr>
          <w:rFonts w:cs="Times New Roman"/>
          <w:lang w:val="tr-TR"/>
        </w:rPr>
        <w:t>Ta</w:t>
      </w:r>
      <w:r w:rsidRPr="00431019">
        <w:rPr>
          <w:rFonts w:cs="Times New Roman"/>
          <w:spacing w:val="-1"/>
          <w:lang w:val="tr-TR"/>
        </w:rPr>
        <w:t>ş</w:t>
      </w:r>
      <w:r w:rsidRPr="00431019">
        <w:rPr>
          <w:rFonts w:cs="Times New Roman"/>
          <w:lang w:val="tr-TR"/>
        </w:rPr>
        <w:t>lı</w:t>
      </w:r>
      <w:r w:rsidRPr="00431019">
        <w:rPr>
          <w:rFonts w:cs="Times New Roman"/>
          <w:spacing w:val="-1"/>
          <w:lang w:val="tr-TR"/>
        </w:rPr>
        <w:t>c</w:t>
      </w:r>
      <w:r w:rsidRPr="00431019">
        <w:rPr>
          <w:rFonts w:cs="Times New Roman"/>
          <w:lang w:val="tr-TR"/>
        </w:rPr>
        <w:t>a</w:t>
      </w:r>
      <w:r w:rsidRPr="00431019">
        <w:rPr>
          <w:rFonts w:cs="Times New Roman"/>
          <w:spacing w:val="52"/>
          <w:lang w:val="tr-TR"/>
        </w:rPr>
        <w:t xml:space="preserve"> </w:t>
      </w:r>
      <w:r w:rsidRPr="00431019">
        <w:rPr>
          <w:rFonts w:cs="Times New Roman"/>
          <w:lang w:val="tr-TR"/>
        </w:rPr>
        <w:t>Karyesi</w:t>
      </w:r>
      <w:r w:rsidRPr="00431019">
        <w:rPr>
          <w:rFonts w:cs="Times New Roman"/>
          <w:spacing w:val="53"/>
          <w:lang w:val="tr-TR"/>
        </w:rPr>
        <w:t xml:space="preserve"> </w:t>
      </w:r>
      <w:r w:rsidRPr="00431019">
        <w:rPr>
          <w:rFonts w:cs="Times New Roman"/>
          <w:lang w:val="tr-TR"/>
        </w:rPr>
        <w:t>t</w:t>
      </w:r>
      <w:r w:rsidRPr="00431019">
        <w:rPr>
          <w:rFonts w:cs="Times New Roman"/>
          <w:spacing w:val="-1"/>
          <w:lang w:val="tr-TR"/>
        </w:rPr>
        <w:t>o</w:t>
      </w:r>
      <w:r w:rsidRPr="00431019">
        <w:rPr>
          <w:rFonts w:cs="Times New Roman"/>
          <w:lang w:val="tr-TR"/>
        </w:rPr>
        <w:t>prağında</w:t>
      </w:r>
      <w:r w:rsidRPr="00431019">
        <w:rPr>
          <w:rFonts w:cs="Times New Roman"/>
          <w:spacing w:val="53"/>
          <w:lang w:val="tr-TR"/>
        </w:rPr>
        <w:t xml:space="preserve"> </w:t>
      </w:r>
      <w:r w:rsidRPr="00431019">
        <w:rPr>
          <w:rFonts w:cs="Times New Roman"/>
          <w:spacing w:val="-2"/>
          <w:lang w:val="tr-TR"/>
        </w:rPr>
        <w:t>b</w:t>
      </w:r>
      <w:r w:rsidRPr="00431019">
        <w:rPr>
          <w:rFonts w:cs="Times New Roman"/>
          <w:lang w:val="tr-TR"/>
        </w:rPr>
        <w:t>i’</w:t>
      </w:r>
      <w:r w:rsidRPr="00431019">
        <w:rPr>
          <w:rFonts w:cs="Times New Roman"/>
          <w:spacing w:val="1"/>
          <w:lang w:val="tr-TR"/>
        </w:rPr>
        <w:t>l</w:t>
      </w:r>
      <w:r w:rsidRPr="00431019">
        <w:rPr>
          <w:rFonts w:cs="Times New Roman"/>
          <w:lang w:val="tr-TR"/>
        </w:rPr>
        <w:t>-fiʿil</w:t>
      </w:r>
      <w:r w:rsidRPr="00431019">
        <w:rPr>
          <w:rFonts w:cs="Times New Roman"/>
          <w:spacing w:val="52"/>
          <w:lang w:val="tr-TR"/>
        </w:rPr>
        <w:t xml:space="preserve"> </w:t>
      </w:r>
      <w:r w:rsidRPr="00431019">
        <w:rPr>
          <w:rFonts w:cs="Times New Roman"/>
          <w:lang w:val="tr-TR"/>
        </w:rPr>
        <w:t>zabt</w:t>
      </w:r>
      <w:r w:rsidRPr="00431019">
        <w:rPr>
          <w:rFonts w:cs="Times New Roman"/>
          <w:spacing w:val="52"/>
          <w:lang w:val="tr-TR"/>
        </w:rPr>
        <w:t xml:space="preserve"> </w:t>
      </w:r>
      <w:r w:rsidRPr="00431019">
        <w:rPr>
          <w:rFonts w:cs="Times New Roman"/>
          <w:lang w:val="tr-TR"/>
        </w:rPr>
        <w:t>ve tasarrufları</w:t>
      </w:r>
      <w:r w:rsidRPr="00431019">
        <w:rPr>
          <w:rFonts w:cs="Times New Roman"/>
          <w:spacing w:val="-2"/>
          <w:lang w:val="tr-TR"/>
        </w:rPr>
        <w:t>n</w:t>
      </w:r>
      <w:r w:rsidRPr="00431019">
        <w:rPr>
          <w:rFonts w:cs="Times New Roman"/>
          <w:lang w:val="tr-TR"/>
        </w:rPr>
        <w:t>da</w:t>
      </w:r>
      <w:r w:rsidRPr="00431019">
        <w:rPr>
          <w:rFonts w:cs="Times New Roman"/>
          <w:spacing w:val="26"/>
          <w:lang w:val="tr-TR"/>
        </w:rPr>
        <w:t xml:space="preserve"> </w:t>
      </w:r>
      <w:r w:rsidRPr="00431019">
        <w:rPr>
          <w:rFonts w:cs="Times New Roman"/>
          <w:lang w:val="tr-TR"/>
        </w:rPr>
        <w:t>hâne</w:t>
      </w:r>
      <w:r w:rsidRPr="00431019">
        <w:rPr>
          <w:rFonts w:cs="Times New Roman"/>
          <w:spacing w:val="-1"/>
          <w:lang w:val="tr-TR"/>
        </w:rPr>
        <w:t>-</w:t>
      </w:r>
      <w:r w:rsidRPr="00431019">
        <w:rPr>
          <w:rFonts w:cs="Times New Roman"/>
          <w:lang w:val="tr-TR"/>
        </w:rPr>
        <w:t>i</w:t>
      </w:r>
      <w:r w:rsidRPr="00431019">
        <w:rPr>
          <w:rFonts w:cs="Times New Roman"/>
          <w:spacing w:val="26"/>
          <w:lang w:val="tr-TR"/>
        </w:rPr>
        <w:t xml:space="preserve"> </w:t>
      </w:r>
      <w:r w:rsidRPr="00431019">
        <w:rPr>
          <w:rFonts w:cs="Times New Roman"/>
          <w:lang w:val="tr-TR"/>
        </w:rPr>
        <w:t>ʿ</w:t>
      </w:r>
      <w:r w:rsidRPr="00431019">
        <w:rPr>
          <w:rFonts w:cs="Times New Roman"/>
          <w:spacing w:val="-2"/>
          <w:lang w:val="tr-TR"/>
        </w:rPr>
        <w:t>a</w:t>
      </w:r>
      <w:r w:rsidRPr="00431019">
        <w:rPr>
          <w:rFonts w:cs="Times New Roman"/>
          <w:lang w:val="tr-TR"/>
        </w:rPr>
        <w:t>vârıza</w:t>
      </w:r>
      <w:r w:rsidRPr="00431019">
        <w:rPr>
          <w:rFonts w:cs="Times New Roman"/>
          <w:spacing w:val="25"/>
          <w:lang w:val="tr-TR"/>
        </w:rPr>
        <w:t xml:space="preserve"> </w:t>
      </w:r>
      <w:r w:rsidRPr="00431019">
        <w:rPr>
          <w:rFonts w:cs="Times New Roman"/>
          <w:lang w:val="tr-TR"/>
        </w:rPr>
        <w:t>bağla</w:t>
      </w:r>
      <w:r w:rsidRPr="00431019">
        <w:rPr>
          <w:rFonts w:cs="Times New Roman"/>
          <w:spacing w:val="24"/>
          <w:lang w:val="tr-TR"/>
        </w:rPr>
        <w:t xml:space="preserve"> </w:t>
      </w:r>
      <w:r w:rsidRPr="00431019">
        <w:rPr>
          <w:rFonts w:cs="Times New Roman"/>
          <w:lang w:val="tr-TR"/>
        </w:rPr>
        <w:t>tek</w:t>
      </w:r>
      <w:r w:rsidRPr="00431019">
        <w:rPr>
          <w:rFonts w:cs="Times New Roman"/>
          <w:spacing w:val="-1"/>
          <w:lang w:val="tr-TR"/>
        </w:rPr>
        <w:t>â</w:t>
      </w:r>
      <w:r w:rsidRPr="00431019">
        <w:rPr>
          <w:rFonts w:cs="Times New Roman"/>
          <w:lang w:val="tr-TR"/>
        </w:rPr>
        <w:t>lîf</w:t>
      </w:r>
      <w:r w:rsidRPr="00431019">
        <w:rPr>
          <w:rFonts w:cs="Times New Roman"/>
          <w:spacing w:val="25"/>
          <w:lang w:val="tr-TR"/>
        </w:rPr>
        <w:t xml:space="preserve"> </w:t>
      </w:r>
      <w:r w:rsidRPr="00431019">
        <w:rPr>
          <w:rFonts w:cs="Times New Roman"/>
          <w:lang w:val="tr-TR"/>
        </w:rPr>
        <w:t>alı</w:t>
      </w:r>
      <w:r w:rsidRPr="00431019">
        <w:rPr>
          <w:rFonts w:cs="Times New Roman"/>
          <w:spacing w:val="-2"/>
          <w:lang w:val="tr-TR"/>
        </w:rPr>
        <w:t>nm</w:t>
      </w:r>
      <w:r w:rsidRPr="00431019">
        <w:rPr>
          <w:rFonts w:cs="Times New Roman"/>
          <w:lang w:val="tr-TR"/>
        </w:rPr>
        <w:t>ak</w:t>
      </w:r>
      <w:r w:rsidRPr="00431019">
        <w:rPr>
          <w:rFonts w:cs="Times New Roman"/>
          <w:spacing w:val="26"/>
          <w:lang w:val="tr-TR"/>
        </w:rPr>
        <w:t xml:space="preserve"> </w:t>
      </w:r>
      <w:r w:rsidRPr="00431019">
        <w:rPr>
          <w:rFonts w:cs="Times New Roman"/>
          <w:lang w:val="tr-TR"/>
        </w:rPr>
        <w:t>îcâb</w:t>
      </w:r>
      <w:r w:rsidRPr="00431019">
        <w:rPr>
          <w:rFonts w:cs="Times New Roman"/>
          <w:spacing w:val="26"/>
          <w:lang w:val="tr-TR"/>
        </w:rPr>
        <w:t xml:space="preserve"> </w:t>
      </w:r>
      <w:r w:rsidRPr="00431019">
        <w:rPr>
          <w:rFonts w:cs="Times New Roman"/>
          <w:lang w:val="tr-TR"/>
        </w:rPr>
        <w:t>ider</w:t>
      </w:r>
      <w:r w:rsidRPr="00431019">
        <w:rPr>
          <w:rFonts w:cs="Times New Roman"/>
          <w:spacing w:val="26"/>
          <w:lang w:val="tr-TR"/>
        </w:rPr>
        <w:t xml:space="preserve"> </w:t>
      </w:r>
      <w:r w:rsidRPr="00431019">
        <w:rPr>
          <w:rFonts w:cs="Times New Roman"/>
          <w:lang w:val="tr-TR"/>
        </w:rPr>
        <w:t>ka</w:t>
      </w:r>
      <w:r w:rsidRPr="00431019">
        <w:rPr>
          <w:rFonts w:cs="Times New Roman"/>
          <w:spacing w:val="3"/>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i</w:t>
      </w:r>
      <w:r w:rsidRPr="00431019">
        <w:rPr>
          <w:rFonts w:cs="Times New Roman"/>
          <w:spacing w:val="26"/>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lâk</w:t>
      </w:r>
      <w:r w:rsidRPr="00431019">
        <w:rPr>
          <w:rFonts w:cs="Times New Roman"/>
          <w:spacing w:val="26"/>
          <w:lang w:val="tr-TR"/>
        </w:rPr>
        <w:t xml:space="preserve"> </w:t>
      </w:r>
      <w:r w:rsidRPr="00431019">
        <w:rPr>
          <w:rFonts w:cs="Times New Roman"/>
          <w:lang w:val="tr-TR"/>
        </w:rPr>
        <w:t>ve</w:t>
      </w:r>
      <w:r w:rsidRPr="00431019">
        <w:rPr>
          <w:rFonts w:cs="Times New Roman"/>
          <w:spacing w:val="26"/>
          <w:lang w:val="tr-TR"/>
        </w:rPr>
        <w:t xml:space="preserve"> </w:t>
      </w:r>
      <w:r w:rsidRPr="00431019">
        <w:rPr>
          <w:rFonts w:cs="Times New Roman"/>
          <w:lang w:val="tr-TR"/>
        </w:rPr>
        <w:t>yerleri ol</w:t>
      </w:r>
      <w:r w:rsidRPr="00431019">
        <w:rPr>
          <w:rFonts w:cs="Times New Roman"/>
          <w:spacing w:val="-2"/>
          <w:lang w:val="tr-TR"/>
        </w:rPr>
        <w:t>m</w:t>
      </w:r>
      <w:r w:rsidRPr="00431019">
        <w:rPr>
          <w:rFonts w:cs="Times New Roman"/>
          <w:lang w:val="tr-TR"/>
        </w:rPr>
        <w:t>adığı</w:t>
      </w:r>
      <w:r w:rsidRPr="00431019">
        <w:rPr>
          <w:rFonts w:cs="Times New Roman"/>
          <w:spacing w:val="9"/>
          <w:lang w:val="tr-TR"/>
        </w:rPr>
        <w:t xml:space="preserve"> </w:t>
      </w:r>
      <w:r w:rsidRPr="00431019">
        <w:rPr>
          <w:rFonts w:cs="Times New Roman"/>
          <w:lang w:val="tr-TR"/>
        </w:rPr>
        <w:t>hâlde</w:t>
      </w:r>
      <w:r w:rsidRPr="00431019">
        <w:rPr>
          <w:rFonts w:cs="Times New Roman"/>
          <w:spacing w:val="9"/>
          <w:lang w:val="tr-TR"/>
        </w:rPr>
        <w:t xml:space="preserve"> </w:t>
      </w:r>
      <w:r w:rsidRPr="00431019">
        <w:rPr>
          <w:rFonts w:cs="Times New Roman"/>
          <w:lang w:val="tr-TR"/>
        </w:rPr>
        <w:t>karye-i</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9"/>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8"/>
          <w:lang w:val="tr-TR"/>
        </w:rPr>
        <w:t xml:space="preserve"> </w:t>
      </w:r>
      <w:r w:rsidRPr="00431019">
        <w:rPr>
          <w:rFonts w:cs="Times New Roman"/>
          <w:lang w:val="tr-TR"/>
        </w:rPr>
        <w:t>tarafl</w:t>
      </w:r>
      <w:r w:rsidRPr="00431019">
        <w:rPr>
          <w:rFonts w:cs="Times New Roman"/>
          <w:spacing w:val="-2"/>
          <w:lang w:val="tr-TR"/>
        </w:rPr>
        <w:t>a</w:t>
      </w:r>
      <w:r w:rsidRPr="00431019">
        <w:rPr>
          <w:rFonts w:cs="Times New Roman"/>
          <w:lang w:val="tr-TR"/>
        </w:rPr>
        <w:t>rından</w:t>
      </w:r>
      <w:r w:rsidRPr="00431019">
        <w:rPr>
          <w:rFonts w:cs="Times New Roman"/>
          <w:spacing w:val="9"/>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ss</w:t>
      </w:r>
      <w:r w:rsidRPr="00431019">
        <w:rPr>
          <w:rFonts w:cs="Times New Roman"/>
          <w:spacing w:val="3"/>
          <w:lang w:val="tr-TR"/>
        </w:rPr>
        <w:t>e</w:t>
      </w:r>
      <w:r w:rsidRPr="00431019">
        <w:rPr>
          <w:rFonts w:cs="Times New Roman"/>
          <w:spacing w:val="-1"/>
          <w:lang w:val="tr-TR"/>
        </w:rPr>
        <w:t>-</w:t>
      </w:r>
      <w:r w:rsidRPr="00431019">
        <w:rPr>
          <w:rFonts w:cs="Times New Roman"/>
          <w:lang w:val="tr-TR"/>
        </w:rPr>
        <w:t>i</w:t>
      </w:r>
      <w:r w:rsidRPr="00431019">
        <w:rPr>
          <w:rFonts w:cs="Times New Roman"/>
          <w:spacing w:val="9"/>
          <w:lang w:val="tr-TR"/>
        </w:rPr>
        <w:t xml:space="preserve"> </w:t>
      </w:r>
      <w:r w:rsidRPr="00431019">
        <w:rPr>
          <w:rFonts w:cs="Times New Roman"/>
          <w:lang w:val="tr-TR"/>
        </w:rPr>
        <w:t>te</w:t>
      </w:r>
      <w:r w:rsidRPr="00431019">
        <w:rPr>
          <w:rFonts w:cs="Times New Roman"/>
          <w:spacing w:val="-2"/>
          <w:lang w:val="tr-TR"/>
        </w:rPr>
        <w:t>k</w:t>
      </w:r>
      <w:r w:rsidRPr="00431019">
        <w:rPr>
          <w:rFonts w:cs="Times New Roman"/>
          <w:lang w:val="tr-TR"/>
        </w:rPr>
        <w:t>âlîf</w:t>
      </w:r>
      <w:r w:rsidRPr="00431019">
        <w:rPr>
          <w:rFonts w:cs="Times New Roman"/>
          <w:spacing w:val="8"/>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spacing w:val="-1"/>
          <w:lang w:val="tr-TR"/>
        </w:rPr>
        <w:t>e</w:t>
      </w:r>
      <w:r w:rsidRPr="00431019">
        <w:rPr>
          <w:rFonts w:cs="Times New Roman"/>
          <w:lang w:val="tr-TR"/>
        </w:rPr>
        <w:t>h</w:t>
      </w:r>
      <w:r w:rsidRPr="00431019">
        <w:rPr>
          <w:rFonts w:cs="Times New Roman"/>
          <w:spacing w:val="1"/>
          <w:lang w:val="tr-TR"/>
        </w:rPr>
        <w:t>l</w:t>
      </w:r>
      <w:r w:rsidRPr="00431019">
        <w:rPr>
          <w:rFonts w:cs="Times New Roman"/>
          <w:lang w:val="tr-TR"/>
        </w:rPr>
        <w:t>-i</w:t>
      </w:r>
      <w:r w:rsidRPr="00431019">
        <w:rPr>
          <w:rFonts w:cs="Times New Roman"/>
          <w:spacing w:val="8"/>
          <w:lang w:val="tr-TR"/>
        </w:rPr>
        <w:t xml:space="preserve"> </w:t>
      </w:r>
      <w:r w:rsidRPr="00431019">
        <w:rPr>
          <w:rFonts w:cs="Times New Roman"/>
          <w:lang w:val="tr-TR"/>
        </w:rPr>
        <w:t>ʿörf</w:t>
      </w:r>
      <w:r w:rsidRPr="00431019">
        <w:rPr>
          <w:rFonts w:cs="Times New Roman"/>
          <w:spacing w:val="7"/>
          <w:lang w:val="tr-TR"/>
        </w:rPr>
        <w:t xml:space="preserve"> </w:t>
      </w:r>
      <w:r w:rsidRPr="00431019">
        <w:rPr>
          <w:rFonts w:cs="Times New Roman"/>
          <w:lang w:val="tr-TR"/>
        </w:rPr>
        <w:t>tâ’</w:t>
      </w:r>
      <w:r w:rsidRPr="00431019">
        <w:rPr>
          <w:rFonts w:cs="Times New Roman"/>
          <w:spacing w:val="-2"/>
          <w:lang w:val="tr-TR"/>
        </w:rPr>
        <w:t>i</w:t>
      </w:r>
      <w:r w:rsidRPr="00431019">
        <w:rPr>
          <w:rFonts w:cs="Times New Roman"/>
          <w:lang w:val="tr-TR"/>
        </w:rPr>
        <w:t>fesi cânib</w:t>
      </w:r>
      <w:r w:rsidRPr="00431019">
        <w:rPr>
          <w:rFonts w:cs="Times New Roman"/>
          <w:spacing w:val="-1"/>
          <w:lang w:val="tr-TR"/>
        </w:rPr>
        <w:t>l</w:t>
      </w:r>
      <w:r w:rsidRPr="00431019">
        <w:rPr>
          <w:rFonts w:cs="Times New Roman"/>
          <w:lang w:val="tr-TR"/>
        </w:rPr>
        <w:t>erin</w:t>
      </w:r>
      <w:r w:rsidRPr="00431019">
        <w:rPr>
          <w:rFonts w:cs="Times New Roman"/>
          <w:spacing w:val="-1"/>
          <w:lang w:val="tr-TR"/>
        </w:rPr>
        <w:t>de</w:t>
      </w:r>
      <w:r w:rsidRPr="00431019">
        <w:rPr>
          <w:rFonts w:cs="Times New Roman"/>
          <w:lang w:val="tr-TR"/>
        </w:rPr>
        <w:t>n</w:t>
      </w:r>
      <w:r w:rsidRPr="00431019">
        <w:rPr>
          <w:rFonts w:cs="Times New Roman"/>
          <w:spacing w:val="36"/>
          <w:lang w:val="tr-TR"/>
        </w:rPr>
        <w:t xml:space="preserve"> </w:t>
      </w:r>
      <w:r w:rsidRPr="00431019">
        <w:rPr>
          <w:rFonts w:cs="Times New Roman"/>
          <w:lang w:val="tr-TR"/>
        </w:rPr>
        <w:t>res</w:t>
      </w:r>
      <w:r w:rsidRPr="00431019">
        <w:rPr>
          <w:rFonts w:cs="Times New Roman"/>
          <w:spacing w:val="-1"/>
          <w:lang w:val="tr-TR"/>
        </w:rPr>
        <w:t>m</w:t>
      </w:r>
      <w:r w:rsidRPr="00431019">
        <w:rPr>
          <w:rFonts w:cs="Times New Roman"/>
          <w:lang w:val="tr-TR"/>
        </w:rPr>
        <w:t>-i</w:t>
      </w:r>
      <w:r w:rsidRPr="00431019">
        <w:rPr>
          <w:rFonts w:cs="Times New Roman"/>
          <w:spacing w:val="37"/>
          <w:lang w:val="tr-TR"/>
        </w:rPr>
        <w:t xml:space="preserve"> </w:t>
      </w:r>
      <w:r w:rsidRPr="00431019">
        <w:rPr>
          <w:rFonts w:cs="Times New Roman"/>
          <w:lang w:val="tr-TR"/>
        </w:rPr>
        <w:t>raʿiyyet</w:t>
      </w:r>
      <w:r w:rsidRPr="00431019">
        <w:rPr>
          <w:rFonts w:cs="Times New Roman"/>
          <w:spacing w:val="37"/>
          <w:lang w:val="tr-TR"/>
        </w:rPr>
        <w:t xml:space="preserve"> </w:t>
      </w:r>
      <w:r w:rsidRPr="00431019">
        <w:rPr>
          <w:rFonts w:cs="Times New Roman"/>
          <w:lang w:val="tr-TR"/>
        </w:rPr>
        <w:t>ve</w:t>
      </w:r>
      <w:r w:rsidRPr="00431019">
        <w:rPr>
          <w:rFonts w:cs="Times New Roman"/>
          <w:spacing w:val="37"/>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lâ</w:t>
      </w:r>
      <w:r w:rsidRPr="00431019">
        <w:rPr>
          <w:rFonts w:cs="Times New Roman"/>
          <w:spacing w:val="36"/>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37"/>
          <w:lang w:val="tr-TR"/>
        </w:rPr>
        <w:t xml:space="preserve"> </w:t>
      </w:r>
      <w:r w:rsidRPr="00431019">
        <w:rPr>
          <w:rFonts w:cs="Times New Roman"/>
          <w:lang w:val="tr-TR"/>
        </w:rPr>
        <w:t>şerîf</w:t>
      </w:r>
      <w:r w:rsidRPr="00431019">
        <w:rPr>
          <w:rFonts w:cs="Times New Roman"/>
          <w:spacing w:val="35"/>
          <w:lang w:val="tr-TR"/>
        </w:rPr>
        <w:t xml:space="preserve"> </w:t>
      </w:r>
      <w:r w:rsidRPr="00431019">
        <w:rPr>
          <w:rFonts w:cs="Times New Roman"/>
          <w:lang w:val="tr-TR"/>
        </w:rPr>
        <w:t>tekâlîf-i</w:t>
      </w:r>
      <w:r w:rsidRPr="00431019">
        <w:rPr>
          <w:rFonts w:cs="Times New Roman"/>
          <w:spacing w:val="37"/>
          <w:lang w:val="tr-TR"/>
        </w:rPr>
        <w:t xml:space="preserve"> </w:t>
      </w:r>
      <w:r w:rsidRPr="00431019">
        <w:rPr>
          <w:rFonts w:cs="Times New Roman"/>
          <w:spacing w:val="-1"/>
          <w:lang w:val="tr-TR"/>
        </w:rPr>
        <w:t>ş</w:t>
      </w:r>
      <w:r w:rsidRPr="00431019">
        <w:rPr>
          <w:rFonts w:cs="Times New Roman"/>
          <w:lang w:val="tr-TR"/>
        </w:rPr>
        <w:t>erefe</w:t>
      </w:r>
      <w:r w:rsidRPr="00431019">
        <w:rPr>
          <w:rFonts w:cs="Times New Roman"/>
          <w:spacing w:val="36"/>
          <w:lang w:val="tr-TR"/>
        </w:rPr>
        <w:t xml:space="preserve"> </w:t>
      </w:r>
      <w:r w:rsidRPr="00431019">
        <w:rPr>
          <w:rFonts w:cs="Times New Roman"/>
          <w:spacing w:val="-2"/>
          <w:lang w:val="tr-TR"/>
        </w:rPr>
        <w:t>m</w:t>
      </w:r>
      <w:r w:rsidRPr="00431019">
        <w:rPr>
          <w:rFonts w:cs="Times New Roman"/>
          <w:lang w:val="tr-TR"/>
        </w:rPr>
        <w:t>utâlebesi</w:t>
      </w:r>
      <w:r w:rsidRPr="00431019">
        <w:rPr>
          <w:rFonts w:cs="Times New Roman"/>
          <w:spacing w:val="-2"/>
          <w:lang w:val="tr-TR"/>
        </w:rPr>
        <w:t>y</w:t>
      </w:r>
      <w:r w:rsidRPr="00431019">
        <w:rPr>
          <w:rFonts w:cs="Times New Roman"/>
          <w:lang w:val="tr-TR"/>
        </w:rPr>
        <w:t>le</w:t>
      </w:r>
      <w:r w:rsidRPr="00431019">
        <w:rPr>
          <w:rFonts w:cs="Times New Roman"/>
          <w:spacing w:val="37"/>
          <w:lang w:val="tr-TR"/>
        </w:rPr>
        <w:t xml:space="preserve"> </w:t>
      </w:r>
      <w:r w:rsidRPr="00431019">
        <w:rPr>
          <w:rFonts w:cs="Times New Roman"/>
          <w:lang w:val="tr-TR"/>
        </w:rPr>
        <w:t>ta</w:t>
      </w:r>
      <w:r w:rsidRPr="00431019">
        <w:rPr>
          <w:rFonts w:cs="Times New Roman"/>
          <w:spacing w:val="-2"/>
          <w:lang w:val="tr-TR"/>
        </w:rPr>
        <w:t>ʿ</w:t>
      </w:r>
      <w:r w:rsidRPr="00431019">
        <w:rPr>
          <w:rFonts w:cs="Times New Roman"/>
          <w:lang w:val="tr-TR"/>
        </w:rPr>
        <w:t>addî 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spacing w:val="1"/>
          <w:lang w:val="tr-TR"/>
        </w:rPr>
        <w:t>e</w:t>
      </w:r>
      <w:r w:rsidRPr="00431019">
        <w:rPr>
          <w:rFonts w:cs="Times New Roman"/>
          <w:spacing w:val="-2"/>
          <w:lang w:val="tr-TR"/>
        </w:rPr>
        <w:t>m</w:t>
      </w:r>
      <w:r w:rsidRPr="00431019">
        <w:rPr>
          <w:rFonts w:cs="Times New Roman"/>
          <w:spacing w:val="1"/>
          <w:lang w:val="tr-TR"/>
        </w:rPr>
        <w:t>e</w:t>
      </w:r>
      <w:r w:rsidRPr="00431019">
        <w:rPr>
          <w:rFonts w:cs="Times New Roman"/>
          <w:lang w:val="tr-TR"/>
        </w:rPr>
        <w:t>k</w:t>
      </w:r>
      <w:r w:rsidRPr="00431019">
        <w:rPr>
          <w:rFonts w:cs="Times New Roman"/>
          <w:spacing w:val="14"/>
          <w:lang w:val="tr-TR"/>
        </w:rPr>
        <w:t xml:space="preserve"> </w:t>
      </w:r>
      <w:r w:rsidRPr="00431019">
        <w:rPr>
          <w:rFonts w:cs="Times New Roman"/>
          <w:lang w:val="tr-TR"/>
        </w:rPr>
        <w:t>kânûn</w:t>
      </w:r>
      <w:r w:rsidRPr="00431019">
        <w:rPr>
          <w:rFonts w:cs="Times New Roman"/>
          <w:spacing w:val="14"/>
          <w:lang w:val="tr-TR"/>
        </w:rPr>
        <w:t xml:space="preserve"> </w:t>
      </w:r>
      <w:r w:rsidRPr="00431019">
        <w:rPr>
          <w:rFonts w:cs="Times New Roman"/>
          <w:lang w:val="tr-TR"/>
        </w:rPr>
        <w:t>iktizâsından</w:t>
      </w:r>
      <w:r w:rsidRPr="00431019">
        <w:rPr>
          <w:rFonts w:cs="Times New Roman"/>
          <w:spacing w:val="14"/>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ağla</w:t>
      </w:r>
      <w:r w:rsidRPr="00431019">
        <w:rPr>
          <w:rFonts w:cs="Times New Roman"/>
          <w:spacing w:val="15"/>
          <w:lang w:val="tr-TR"/>
        </w:rPr>
        <w:t xml:space="preserve"> </w:t>
      </w:r>
      <w:r w:rsidRPr="00431019">
        <w:rPr>
          <w:rFonts w:cs="Times New Roman"/>
          <w:lang w:val="tr-TR"/>
        </w:rPr>
        <w:t>mûcebince</w:t>
      </w:r>
      <w:r w:rsidRPr="00431019">
        <w:rPr>
          <w:rFonts w:cs="Times New Roman"/>
          <w:spacing w:val="14"/>
          <w:lang w:val="tr-TR"/>
        </w:rPr>
        <w:t xml:space="preserve"> </w:t>
      </w:r>
      <w:r w:rsidRPr="00431019">
        <w:rPr>
          <w:rFonts w:cs="Times New Roman"/>
          <w:lang w:val="tr-TR"/>
        </w:rPr>
        <w:t>ʿa</w:t>
      </w:r>
      <w:r w:rsidRPr="00431019">
        <w:rPr>
          <w:rFonts w:cs="Times New Roman"/>
          <w:spacing w:val="-2"/>
          <w:lang w:val="tr-TR"/>
        </w:rPr>
        <w:t>m</w:t>
      </w:r>
      <w:r w:rsidRPr="00431019">
        <w:rPr>
          <w:rFonts w:cs="Times New Roman"/>
          <w:spacing w:val="3"/>
          <w:lang w:val="tr-TR"/>
        </w:rPr>
        <w:t>e</w:t>
      </w:r>
      <w:r w:rsidRPr="00431019">
        <w:rPr>
          <w:rFonts w:cs="Times New Roman"/>
          <w:lang w:val="tr-TR"/>
        </w:rPr>
        <w:t>l</w:t>
      </w:r>
      <w:r w:rsidRPr="00431019">
        <w:rPr>
          <w:rFonts w:cs="Times New Roman"/>
          <w:spacing w:val="14"/>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15"/>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13"/>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spacing w:val="1"/>
          <w:lang w:val="tr-TR"/>
        </w:rPr>
        <w:t>a</w:t>
      </w:r>
      <w:r w:rsidRPr="00431019">
        <w:rPr>
          <w:rFonts w:cs="Times New Roman"/>
          <w:lang w:val="tr-TR"/>
        </w:rPr>
        <w:t>ğın i</w:t>
      </w:r>
      <w:r w:rsidRPr="00431019">
        <w:rPr>
          <w:rFonts w:cs="Times New Roman"/>
          <w:spacing w:val="-2"/>
          <w:lang w:val="tr-TR"/>
        </w:rPr>
        <w:t>m</w:t>
      </w:r>
      <w:r w:rsidRPr="00431019">
        <w:rPr>
          <w:rFonts w:cs="Times New Roman"/>
          <w:lang w:val="tr-TR"/>
        </w:rPr>
        <w:t>di</w:t>
      </w:r>
      <w:r w:rsidRPr="00431019">
        <w:rPr>
          <w:rFonts w:cs="Times New Roman"/>
          <w:spacing w:val="32"/>
          <w:lang w:val="tr-TR"/>
        </w:rPr>
        <w:t xml:space="preserve"> </w:t>
      </w:r>
      <w:r w:rsidRPr="00431019">
        <w:rPr>
          <w:rFonts w:cs="Times New Roman"/>
          <w:lang w:val="tr-TR"/>
        </w:rPr>
        <w:t>sen</w:t>
      </w:r>
      <w:r w:rsidRPr="00431019">
        <w:rPr>
          <w:rFonts w:cs="Times New Roman"/>
          <w:spacing w:val="32"/>
          <w:lang w:val="tr-TR"/>
        </w:rPr>
        <w:t xml:space="preserve"> </w:t>
      </w:r>
      <w:r w:rsidRPr="00431019">
        <w:rPr>
          <w:rFonts w:cs="Times New Roman"/>
          <w:lang w:val="tr-TR"/>
        </w:rPr>
        <w:t>ki</w:t>
      </w:r>
      <w:r w:rsidRPr="00431019">
        <w:rPr>
          <w:rFonts w:cs="Times New Roman"/>
          <w:spacing w:val="31"/>
          <w:lang w:val="tr-TR"/>
        </w:rPr>
        <w:t xml:space="preserve"> </w:t>
      </w:r>
      <w:r w:rsidRPr="00431019">
        <w:rPr>
          <w:rFonts w:cs="Times New Roman"/>
          <w:lang w:val="tr-TR"/>
        </w:rPr>
        <w:t>nâ’i</w:t>
      </w:r>
      <w:r w:rsidRPr="00431019">
        <w:rPr>
          <w:rFonts w:cs="Times New Roman"/>
          <w:spacing w:val="1"/>
          <w:lang w:val="tr-TR"/>
        </w:rPr>
        <w:t>b</w:t>
      </w:r>
      <w:r w:rsidRPr="00431019">
        <w:rPr>
          <w:rFonts w:cs="Times New Roman"/>
          <w:spacing w:val="-1"/>
          <w:lang w:val="tr-TR"/>
        </w:rPr>
        <w:t>-</w:t>
      </w:r>
      <w:r w:rsidRPr="00431019">
        <w:rPr>
          <w:rFonts w:cs="Times New Roman"/>
          <w:lang w:val="tr-TR"/>
        </w:rPr>
        <w:t>i</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ûmâ-ileyhsin</w:t>
      </w:r>
      <w:r w:rsidRPr="00431019">
        <w:rPr>
          <w:rFonts w:cs="Times New Roman"/>
          <w:spacing w:val="30"/>
          <w:lang w:val="tr-TR"/>
        </w:rPr>
        <w:t xml:space="preserve"> </w:t>
      </w:r>
      <w:r w:rsidRPr="00431019">
        <w:rPr>
          <w:rFonts w:cs="Times New Roman"/>
          <w:spacing w:val="-1"/>
          <w:lang w:val="tr-TR"/>
        </w:rPr>
        <w:t>s</w:t>
      </w:r>
      <w:r w:rsidRPr="00431019">
        <w:rPr>
          <w:rFonts w:cs="Times New Roman"/>
          <w:lang w:val="tr-TR"/>
        </w:rPr>
        <w:t>en</w:t>
      </w:r>
      <w:r w:rsidRPr="00431019">
        <w:rPr>
          <w:rFonts w:cs="Times New Roman"/>
          <w:spacing w:val="32"/>
          <w:lang w:val="tr-TR"/>
        </w:rPr>
        <w:t xml:space="preserve"> </w:t>
      </w:r>
      <w:r w:rsidRPr="00431019">
        <w:rPr>
          <w:rFonts w:cs="Times New Roman"/>
          <w:lang w:val="tr-TR"/>
        </w:rPr>
        <w:t>husû</w:t>
      </w:r>
      <w:r w:rsidRPr="00431019">
        <w:rPr>
          <w:rFonts w:cs="Times New Roman"/>
          <w:spacing w:val="1"/>
          <w:lang w:val="tr-TR"/>
        </w:rPr>
        <w:t>s</w:t>
      </w:r>
      <w:r w:rsidRPr="00431019">
        <w:rPr>
          <w:rFonts w:cs="Times New Roman"/>
          <w:spacing w:val="-1"/>
          <w:lang w:val="tr-TR"/>
        </w:rPr>
        <w:t>-</w:t>
      </w:r>
      <w:r w:rsidRPr="00431019">
        <w:rPr>
          <w:rFonts w:cs="Times New Roman"/>
          <w:lang w:val="tr-TR"/>
        </w:rPr>
        <w:t>ı</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ezbûre</w:t>
      </w:r>
      <w:r w:rsidRPr="00431019">
        <w:rPr>
          <w:rFonts w:cs="Times New Roman"/>
          <w:spacing w:val="32"/>
          <w:lang w:val="tr-TR"/>
        </w:rPr>
        <w:t xml:space="preserve"> </w:t>
      </w:r>
      <w:r w:rsidRPr="00431019">
        <w:rPr>
          <w:rFonts w:cs="Times New Roman"/>
          <w:lang w:val="tr-TR"/>
        </w:rPr>
        <w:t>ta</w:t>
      </w:r>
      <w:r w:rsidRPr="00431019">
        <w:rPr>
          <w:rFonts w:cs="Times New Roman"/>
          <w:spacing w:val="-2"/>
          <w:lang w:val="tr-TR"/>
        </w:rPr>
        <w:t>k</w:t>
      </w:r>
      <w:r w:rsidRPr="00431019">
        <w:rPr>
          <w:rFonts w:cs="Times New Roman"/>
          <w:lang w:val="tr-TR"/>
        </w:rPr>
        <w:t>ayyü</w:t>
      </w:r>
      <w:r w:rsidRPr="00431019">
        <w:rPr>
          <w:rFonts w:cs="Times New Roman"/>
          <w:spacing w:val="1"/>
          <w:lang w:val="tr-TR"/>
        </w:rPr>
        <w:t>d</w:t>
      </w:r>
      <w:r w:rsidRPr="00431019">
        <w:rPr>
          <w:rFonts w:cs="Times New Roman"/>
          <w:lang w:val="tr-TR"/>
        </w:rPr>
        <w:t>-i</w:t>
      </w:r>
      <w:r w:rsidRPr="00431019">
        <w:rPr>
          <w:rFonts w:cs="Times New Roman"/>
          <w:spacing w:val="31"/>
          <w:lang w:val="tr-TR"/>
        </w:rPr>
        <w:t xml:space="preserve"> </w:t>
      </w:r>
      <w:r w:rsidRPr="00431019">
        <w:rPr>
          <w:rFonts w:cs="Times New Roman"/>
          <w:lang w:val="tr-TR"/>
        </w:rPr>
        <w:t>tâm</w:t>
      </w:r>
      <w:r w:rsidRPr="00431019">
        <w:rPr>
          <w:rFonts w:cs="Times New Roman"/>
          <w:spacing w:val="31"/>
          <w:lang w:val="tr-TR"/>
        </w:rPr>
        <w:t xml:space="preserve"> </w:t>
      </w:r>
      <w:r w:rsidRPr="00431019">
        <w:rPr>
          <w:rFonts w:cs="Times New Roman"/>
          <w:lang w:val="tr-TR"/>
        </w:rPr>
        <w:t>ve</w:t>
      </w:r>
      <w:r w:rsidRPr="00431019">
        <w:rPr>
          <w:rFonts w:cs="Times New Roman"/>
          <w:spacing w:val="32"/>
          <w:lang w:val="tr-TR"/>
        </w:rPr>
        <w:t xml:space="preserve"> </w:t>
      </w:r>
      <w:r w:rsidRPr="00431019">
        <w:rPr>
          <w:rFonts w:cs="Times New Roman"/>
          <w:lang w:val="tr-TR"/>
        </w:rPr>
        <w:t>yedle</w:t>
      </w:r>
      <w:r w:rsidRPr="00431019">
        <w:rPr>
          <w:rFonts w:cs="Times New Roman"/>
          <w:spacing w:val="-1"/>
          <w:lang w:val="tr-TR"/>
        </w:rPr>
        <w:t>r</w:t>
      </w:r>
      <w:r w:rsidRPr="00431019">
        <w:rPr>
          <w:rFonts w:cs="Times New Roman"/>
          <w:lang w:val="tr-TR"/>
        </w:rPr>
        <w:t>i</w:t>
      </w:r>
      <w:r w:rsidRPr="00431019">
        <w:rPr>
          <w:rFonts w:cs="Times New Roman"/>
          <w:spacing w:val="-1"/>
          <w:lang w:val="tr-TR"/>
        </w:rPr>
        <w:t>n</w:t>
      </w:r>
      <w:r w:rsidRPr="00431019">
        <w:rPr>
          <w:rFonts w:cs="Times New Roman"/>
          <w:lang w:val="tr-TR"/>
        </w:rPr>
        <w:t>de olan</w:t>
      </w:r>
      <w:r w:rsidRPr="00431019">
        <w:rPr>
          <w:rFonts w:cs="Times New Roman"/>
          <w:spacing w:val="6"/>
          <w:lang w:val="tr-TR"/>
        </w:rPr>
        <w:t xml:space="preserve"> </w:t>
      </w:r>
      <w:r w:rsidRPr="00431019">
        <w:rPr>
          <w:rFonts w:cs="Times New Roman"/>
          <w:lang w:val="tr-TR"/>
        </w:rPr>
        <w:t>hü</w:t>
      </w:r>
      <w:r w:rsidRPr="00431019">
        <w:rPr>
          <w:rFonts w:cs="Times New Roman"/>
          <w:spacing w:val="-1"/>
          <w:lang w:val="tr-TR"/>
        </w:rPr>
        <w:t>c</w:t>
      </w:r>
      <w:r w:rsidRPr="00431019">
        <w:rPr>
          <w:rFonts w:cs="Times New Roman"/>
          <w:lang w:val="tr-TR"/>
        </w:rPr>
        <w:t>cet</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essüklerine</w:t>
      </w:r>
      <w:r w:rsidRPr="00431019">
        <w:rPr>
          <w:rFonts w:cs="Times New Roman"/>
          <w:spacing w:val="6"/>
          <w:lang w:val="tr-TR"/>
        </w:rPr>
        <w:t xml:space="preserve"> </w:t>
      </w:r>
      <w:r w:rsidRPr="00431019">
        <w:rPr>
          <w:rFonts w:cs="Times New Roman"/>
          <w:lang w:val="tr-TR"/>
        </w:rPr>
        <w:t>n</w:t>
      </w:r>
      <w:r w:rsidRPr="00431019">
        <w:rPr>
          <w:rFonts w:cs="Times New Roman"/>
          <w:spacing w:val="-1"/>
          <w:lang w:val="tr-TR"/>
        </w:rPr>
        <w:t>a</w:t>
      </w:r>
      <w:r w:rsidRPr="00431019">
        <w:rPr>
          <w:rFonts w:cs="Times New Roman"/>
          <w:lang w:val="tr-TR"/>
        </w:rPr>
        <w:t>zar</w:t>
      </w:r>
      <w:r w:rsidRPr="00431019">
        <w:rPr>
          <w:rFonts w:cs="Times New Roman"/>
          <w:spacing w:val="6"/>
          <w:lang w:val="tr-TR"/>
        </w:rPr>
        <w:t xml:space="preserve"> </w:t>
      </w:r>
      <w:r w:rsidRPr="00431019">
        <w:rPr>
          <w:rFonts w:cs="Times New Roman"/>
          <w:lang w:val="tr-TR"/>
        </w:rPr>
        <w:t>idüb</w:t>
      </w:r>
      <w:r w:rsidRPr="00431019">
        <w:rPr>
          <w:rFonts w:cs="Times New Roman"/>
          <w:spacing w:val="7"/>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resin</w:t>
      </w:r>
      <w:r w:rsidRPr="00431019">
        <w:rPr>
          <w:rFonts w:cs="Times New Roman"/>
          <w:spacing w:val="6"/>
          <w:lang w:val="tr-TR"/>
        </w:rPr>
        <w:t xml:space="preserve"> </w:t>
      </w:r>
      <w:r w:rsidRPr="00431019">
        <w:rPr>
          <w:rFonts w:cs="Times New Roman"/>
          <w:lang w:val="tr-TR"/>
        </w:rPr>
        <w:t>inhâ</w:t>
      </w:r>
      <w:r w:rsidRPr="00431019">
        <w:rPr>
          <w:rFonts w:cs="Times New Roman"/>
          <w:spacing w:val="5"/>
          <w:lang w:val="tr-TR"/>
        </w:rPr>
        <w:t xml:space="preserve"> </w:t>
      </w:r>
      <w:r w:rsidRPr="00431019">
        <w:rPr>
          <w:rFonts w:cs="Times New Roman"/>
          <w:lang w:val="tr-TR"/>
        </w:rPr>
        <w:t>olunduğu</w:t>
      </w:r>
      <w:r w:rsidRPr="00431019">
        <w:rPr>
          <w:rFonts w:cs="Times New Roman"/>
          <w:spacing w:val="7"/>
          <w:lang w:val="tr-TR"/>
        </w:rPr>
        <w:t xml:space="preserve"> </w:t>
      </w:r>
      <w:r w:rsidRPr="00431019">
        <w:rPr>
          <w:rFonts w:cs="Times New Roman"/>
          <w:spacing w:val="-2"/>
          <w:lang w:val="tr-TR"/>
        </w:rPr>
        <w:t>ü</w:t>
      </w:r>
      <w:r w:rsidRPr="00431019">
        <w:rPr>
          <w:rFonts w:cs="Times New Roman"/>
          <w:lang w:val="tr-TR"/>
        </w:rPr>
        <w:t>zere</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1"/>
          <w:lang w:val="tr-TR"/>
        </w:rPr>
        <w:t>m</w:t>
      </w:r>
      <w:r w:rsidRPr="00431019">
        <w:rPr>
          <w:rFonts w:cs="Times New Roman"/>
          <w:lang w:val="tr-TR"/>
        </w:rPr>
        <w:t>ûn sahîhü’</w:t>
      </w:r>
      <w:r w:rsidRPr="00431019">
        <w:rPr>
          <w:rFonts w:cs="Times New Roman"/>
          <w:spacing w:val="-1"/>
          <w:lang w:val="tr-TR"/>
        </w:rPr>
        <w:t>n</w:t>
      </w:r>
      <w:r w:rsidRPr="00431019">
        <w:rPr>
          <w:rFonts w:cs="Times New Roman"/>
          <w:lang w:val="tr-TR"/>
        </w:rPr>
        <w:t>-ne</w:t>
      </w:r>
      <w:r w:rsidRPr="00431019">
        <w:rPr>
          <w:rFonts w:cs="Times New Roman"/>
          <w:spacing w:val="-1"/>
          <w:lang w:val="tr-TR"/>
        </w:rPr>
        <w:t>s</w:t>
      </w:r>
      <w:r w:rsidRPr="00431019">
        <w:rPr>
          <w:rFonts w:cs="Times New Roman"/>
          <w:lang w:val="tr-TR"/>
        </w:rPr>
        <w:t>âb</w:t>
      </w:r>
      <w:r w:rsidRPr="00431019">
        <w:rPr>
          <w:rFonts w:cs="Times New Roman"/>
          <w:spacing w:val="13"/>
          <w:lang w:val="tr-TR"/>
        </w:rPr>
        <w:t xml:space="preserve"> </w:t>
      </w:r>
      <w:r w:rsidRPr="00431019">
        <w:rPr>
          <w:rFonts w:cs="Times New Roman"/>
          <w:lang w:val="tr-TR"/>
        </w:rPr>
        <w:t>sâdâ</w:t>
      </w:r>
      <w:r w:rsidRPr="00431019">
        <w:rPr>
          <w:rFonts w:cs="Times New Roman"/>
          <w:spacing w:val="-1"/>
          <w:lang w:val="tr-TR"/>
        </w:rPr>
        <w:t>t</w:t>
      </w:r>
      <w:r w:rsidRPr="00431019">
        <w:rPr>
          <w:rFonts w:cs="Times New Roman"/>
          <w:lang w:val="tr-TR"/>
        </w:rPr>
        <w:t>-ı</w:t>
      </w:r>
      <w:r w:rsidRPr="00431019">
        <w:rPr>
          <w:rFonts w:cs="Times New Roman"/>
          <w:spacing w:val="13"/>
          <w:lang w:val="tr-TR"/>
        </w:rPr>
        <w:t xml:space="preserve"> </w:t>
      </w:r>
      <w:r w:rsidRPr="00431019">
        <w:rPr>
          <w:rFonts w:cs="Times New Roman"/>
          <w:lang w:val="tr-TR"/>
        </w:rPr>
        <w:t>k</w:t>
      </w:r>
      <w:r w:rsidRPr="00431019">
        <w:rPr>
          <w:rFonts w:cs="Times New Roman"/>
          <w:spacing w:val="-1"/>
          <w:lang w:val="tr-TR"/>
        </w:rPr>
        <w:t>i</w:t>
      </w:r>
      <w:r w:rsidRPr="00431019">
        <w:rPr>
          <w:rFonts w:cs="Times New Roman"/>
          <w:lang w:val="tr-TR"/>
        </w:rPr>
        <w:t>râ</w:t>
      </w:r>
      <w:r w:rsidRPr="00431019">
        <w:rPr>
          <w:rFonts w:cs="Times New Roman"/>
          <w:spacing w:val="-2"/>
          <w:lang w:val="tr-TR"/>
        </w:rPr>
        <w:t>m</w:t>
      </w:r>
      <w:r w:rsidRPr="00431019">
        <w:rPr>
          <w:rFonts w:cs="Times New Roman"/>
          <w:lang w:val="tr-TR"/>
        </w:rPr>
        <w:t>dan</w:t>
      </w:r>
      <w:r w:rsidRPr="00431019">
        <w:rPr>
          <w:rFonts w:cs="Times New Roman"/>
          <w:spacing w:val="13"/>
          <w:lang w:val="tr-TR"/>
        </w:rPr>
        <w:t xml:space="preserve"> </w:t>
      </w:r>
      <w:r w:rsidRPr="00431019">
        <w:rPr>
          <w:rFonts w:cs="Times New Roman"/>
          <w:lang w:val="tr-TR"/>
        </w:rPr>
        <w:t>olub</w:t>
      </w:r>
      <w:r w:rsidRPr="00431019">
        <w:rPr>
          <w:rFonts w:cs="Times New Roman"/>
          <w:spacing w:val="13"/>
          <w:lang w:val="tr-TR"/>
        </w:rPr>
        <w:t xml:space="preserve"> </w:t>
      </w:r>
      <w:r w:rsidRPr="00431019">
        <w:rPr>
          <w:rFonts w:cs="Times New Roman"/>
          <w:lang w:val="tr-TR"/>
        </w:rPr>
        <w:t>isbât-ı</w:t>
      </w:r>
      <w:r w:rsidRPr="00431019">
        <w:rPr>
          <w:rFonts w:cs="Times New Roman"/>
          <w:spacing w:val="13"/>
          <w:lang w:val="tr-TR"/>
        </w:rPr>
        <w:t xml:space="preserve"> </w:t>
      </w:r>
      <w:r w:rsidRPr="00431019">
        <w:rPr>
          <w:rFonts w:cs="Times New Roman"/>
          <w:lang w:val="tr-TR"/>
        </w:rPr>
        <w:t>nesb</w:t>
      </w:r>
      <w:r w:rsidRPr="00431019">
        <w:rPr>
          <w:rFonts w:cs="Times New Roman"/>
          <w:spacing w:val="12"/>
          <w:lang w:val="tr-TR"/>
        </w:rPr>
        <w:t xml:space="preserve"> </w:t>
      </w:r>
      <w:r w:rsidRPr="00431019">
        <w:rPr>
          <w:rFonts w:cs="Times New Roman"/>
          <w:lang w:val="tr-TR"/>
        </w:rPr>
        <w:t>eyledi</w:t>
      </w:r>
      <w:r w:rsidRPr="00431019">
        <w:rPr>
          <w:rFonts w:cs="Times New Roman"/>
          <w:spacing w:val="-2"/>
          <w:lang w:val="tr-TR"/>
        </w:rPr>
        <w:t>k</w:t>
      </w:r>
      <w:r w:rsidRPr="00431019">
        <w:rPr>
          <w:rFonts w:cs="Times New Roman"/>
          <w:lang w:val="tr-TR"/>
        </w:rPr>
        <w:t>leri</w:t>
      </w:r>
      <w:r w:rsidRPr="00431019">
        <w:rPr>
          <w:rFonts w:cs="Times New Roman"/>
          <w:spacing w:val="-2"/>
          <w:lang w:val="tr-TR"/>
        </w:rPr>
        <w:t>n</w:t>
      </w:r>
      <w:r w:rsidRPr="00431019">
        <w:rPr>
          <w:rFonts w:cs="Times New Roman"/>
          <w:lang w:val="tr-TR"/>
        </w:rPr>
        <w:t>e</w:t>
      </w:r>
      <w:r w:rsidRPr="00431019">
        <w:rPr>
          <w:rFonts w:cs="Times New Roman"/>
          <w:spacing w:val="13"/>
          <w:lang w:val="tr-TR"/>
        </w:rPr>
        <w:t xml:space="preserve"> </w:t>
      </w:r>
      <w:r w:rsidRPr="00431019">
        <w:rPr>
          <w:rFonts w:cs="Times New Roman"/>
          <w:lang w:val="tr-TR"/>
        </w:rPr>
        <w:t>yed</w:t>
      </w:r>
      <w:r w:rsidRPr="00431019">
        <w:rPr>
          <w:rFonts w:cs="Times New Roman"/>
          <w:spacing w:val="2"/>
          <w:lang w:val="tr-TR"/>
        </w:rPr>
        <w:t>l</w:t>
      </w:r>
      <w:r w:rsidRPr="00431019">
        <w:rPr>
          <w:rFonts w:cs="Times New Roman"/>
          <w:lang w:val="tr-TR"/>
        </w:rPr>
        <w:t>erinde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a</w:t>
      </w:r>
      <w:r w:rsidRPr="00431019">
        <w:rPr>
          <w:rFonts w:cs="Times New Roman"/>
          <w:spacing w:val="1"/>
          <w:lang w:val="tr-TR"/>
        </w:rPr>
        <w:t>ʿ</w:t>
      </w:r>
      <w:r w:rsidRPr="00431019">
        <w:rPr>
          <w:rFonts w:cs="Times New Roman"/>
          <w:spacing w:val="-2"/>
          <w:lang w:val="tr-TR"/>
        </w:rPr>
        <w:t>m</w:t>
      </w:r>
      <w:r w:rsidRPr="00431019">
        <w:rPr>
          <w:rFonts w:cs="Times New Roman"/>
          <w:lang w:val="tr-TR"/>
        </w:rPr>
        <w:t>ûliye</w:t>
      </w:r>
      <w:r w:rsidRPr="00431019">
        <w:rPr>
          <w:rFonts w:cs="Times New Roman"/>
          <w:spacing w:val="-1"/>
          <w:lang w:val="tr-TR"/>
        </w:rPr>
        <w:t>-</w:t>
      </w:r>
      <w:r w:rsidRPr="00431019">
        <w:rPr>
          <w:rFonts w:cs="Times New Roman"/>
          <w:lang w:val="tr-TR"/>
        </w:rPr>
        <w:t>i hüccet</w:t>
      </w:r>
      <w:r w:rsidRPr="00431019">
        <w:rPr>
          <w:rFonts w:cs="Times New Roman"/>
          <w:spacing w:val="24"/>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te</w:t>
      </w:r>
      <w:r w:rsidRPr="00431019">
        <w:rPr>
          <w:rFonts w:cs="Times New Roman"/>
          <w:spacing w:val="-3"/>
          <w:lang w:val="tr-TR"/>
        </w:rPr>
        <w:t>m</w:t>
      </w:r>
      <w:r w:rsidRPr="00431019">
        <w:rPr>
          <w:rFonts w:cs="Times New Roman"/>
          <w:lang w:val="tr-TR"/>
        </w:rPr>
        <w:t>essükleri</w:t>
      </w:r>
      <w:r w:rsidRPr="00431019">
        <w:rPr>
          <w:rFonts w:cs="Times New Roman"/>
          <w:spacing w:val="23"/>
          <w:lang w:val="tr-TR"/>
        </w:rPr>
        <w:t xml:space="preserve"> </w:t>
      </w:r>
      <w:r w:rsidRPr="00431019">
        <w:rPr>
          <w:rFonts w:cs="Times New Roman"/>
          <w:lang w:val="tr-TR"/>
        </w:rPr>
        <w:t>olunduğu</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Taşlıca</w:t>
      </w:r>
      <w:r w:rsidRPr="00431019">
        <w:rPr>
          <w:rFonts w:cs="Times New Roman"/>
          <w:spacing w:val="22"/>
          <w:lang w:val="tr-TR"/>
        </w:rPr>
        <w:t xml:space="preserve"> </w:t>
      </w:r>
      <w:r w:rsidRPr="00431019">
        <w:rPr>
          <w:rFonts w:cs="Times New Roman"/>
          <w:lang w:val="tr-TR"/>
        </w:rPr>
        <w:t>Karyesi</w:t>
      </w:r>
      <w:r w:rsidRPr="00431019">
        <w:rPr>
          <w:rFonts w:cs="Times New Roman"/>
          <w:spacing w:val="24"/>
          <w:lang w:val="tr-TR"/>
        </w:rPr>
        <w:t xml:space="preserve"> </w:t>
      </w:r>
      <w:r w:rsidRPr="00431019">
        <w:rPr>
          <w:rFonts w:cs="Times New Roman"/>
          <w:lang w:val="tr-TR"/>
        </w:rPr>
        <w:t>to</w:t>
      </w:r>
      <w:r w:rsidRPr="00431019">
        <w:rPr>
          <w:rFonts w:cs="Times New Roman"/>
          <w:spacing w:val="-1"/>
          <w:lang w:val="tr-TR"/>
        </w:rPr>
        <w:t>p</w:t>
      </w:r>
      <w:r w:rsidRPr="00431019">
        <w:rPr>
          <w:rFonts w:cs="Times New Roman"/>
          <w:lang w:val="tr-TR"/>
        </w:rPr>
        <w:t>rağında</w:t>
      </w:r>
      <w:r w:rsidRPr="00431019">
        <w:rPr>
          <w:rFonts w:cs="Times New Roman"/>
          <w:spacing w:val="24"/>
          <w:lang w:val="tr-TR"/>
        </w:rPr>
        <w:t xml:space="preserve"> </w:t>
      </w:r>
      <w:r w:rsidRPr="00431019">
        <w:rPr>
          <w:rFonts w:cs="Times New Roman"/>
          <w:spacing w:val="-2"/>
          <w:lang w:val="tr-TR"/>
        </w:rPr>
        <w:t>b</w:t>
      </w:r>
      <w:r w:rsidRPr="00431019">
        <w:rPr>
          <w:rFonts w:cs="Times New Roman"/>
          <w:lang w:val="tr-TR"/>
        </w:rPr>
        <w:t>i’</w:t>
      </w:r>
      <w:r w:rsidRPr="00431019">
        <w:rPr>
          <w:rFonts w:cs="Times New Roman"/>
          <w:spacing w:val="3"/>
          <w:lang w:val="tr-TR"/>
        </w:rPr>
        <w:t>l</w:t>
      </w:r>
      <w:r w:rsidRPr="00431019">
        <w:rPr>
          <w:rFonts w:cs="Times New Roman"/>
          <w:lang w:val="tr-TR"/>
        </w:rPr>
        <w:t>-fiʿil</w:t>
      </w:r>
      <w:r w:rsidRPr="00431019">
        <w:rPr>
          <w:rFonts w:cs="Times New Roman"/>
          <w:spacing w:val="23"/>
          <w:lang w:val="tr-TR"/>
        </w:rPr>
        <w:t xml:space="preserve"> </w:t>
      </w:r>
      <w:r w:rsidRPr="00431019">
        <w:rPr>
          <w:rFonts w:cs="Times New Roman"/>
          <w:lang w:val="tr-TR"/>
        </w:rPr>
        <w:t>zabt</w:t>
      </w:r>
      <w:r w:rsidRPr="00431019">
        <w:rPr>
          <w:rFonts w:cs="Times New Roman"/>
          <w:spacing w:val="23"/>
          <w:lang w:val="tr-TR"/>
        </w:rPr>
        <w:t xml:space="preserve"> </w:t>
      </w:r>
      <w:r w:rsidRPr="00431019">
        <w:rPr>
          <w:rFonts w:cs="Times New Roman"/>
          <w:lang w:val="tr-TR"/>
        </w:rPr>
        <w:t>ve tasarrufları</w:t>
      </w:r>
      <w:r w:rsidRPr="00431019">
        <w:rPr>
          <w:rFonts w:cs="Times New Roman"/>
          <w:spacing w:val="-2"/>
          <w:lang w:val="tr-TR"/>
        </w:rPr>
        <w:t>n</w:t>
      </w:r>
      <w:r w:rsidRPr="00431019">
        <w:rPr>
          <w:rFonts w:cs="Times New Roman"/>
          <w:lang w:val="tr-TR"/>
        </w:rPr>
        <w:t>da</w:t>
      </w:r>
      <w:r w:rsidRPr="00431019">
        <w:rPr>
          <w:rFonts w:cs="Times New Roman"/>
          <w:spacing w:val="25"/>
          <w:lang w:val="tr-TR"/>
        </w:rPr>
        <w:t xml:space="preserve"> </w:t>
      </w:r>
      <w:r w:rsidRPr="00431019">
        <w:rPr>
          <w:rFonts w:cs="Times New Roman"/>
          <w:lang w:val="tr-TR"/>
        </w:rPr>
        <w:t>hâne-i</w:t>
      </w:r>
      <w:r w:rsidRPr="00431019">
        <w:rPr>
          <w:rFonts w:cs="Times New Roman"/>
          <w:spacing w:val="24"/>
          <w:lang w:val="tr-TR"/>
        </w:rPr>
        <w:t xml:space="preserve"> </w:t>
      </w:r>
      <w:r w:rsidRPr="00431019">
        <w:rPr>
          <w:rFonts w:cs="Times New Roman"/>
          <w:lang w:val="tr-TR"/>
        </w:rPr>
        <w:t>ʿavârıza</w:t>
      </w:r>
      <w:r w:rsidRPr="00431019">
        <w:rPr>
          <w:rFonts w:cs="Times New Roman"/>
          <w:spacing w:val="24"/>
          <w:lang w:val="tr-TR"/>
        </w:rPr>
        <w:t xml:space="preserve"> </w:t>
      </w:r>
      <w:r w:rsidRPr="00431019">
        <w:rPr>
          <w:rFonts w:cs="Times New Roman"/>
          <w:lang w:val="tr-TR"/>
        </w:rPr>
        <w:t>ba</w:t>
      </w:r>
      <w:r w:rsidRPr="00431019">
        <w:rPr>
          <w:rFonts w:cs="Times New Roman"/>
          <w:spacing w:val="-1"/>
          <w:lang w:val="tr-TR"/>
        </w:rPr>
        <w:t>ğ</w:t>
      </w:r>
      <w:r w:rsidRPr="00431019">
        <w:rPr>
          <w:rFonts w:cs="Times New Roman"/>
          <w:lang w:val="tr-TR"/>
        </w:rPr>
        <w:t>lu</w:t>
      </w:r>
      <w:r w:rsidRPr="00431019">
        <w:rPr>
          <w:rFonts w:cs="Times New Roman"/>
          <w:spacing w:val="25"/>
          <w:lang w:val="tr-TR"/>
        </w:rPr>
        <w:t xml:space="preserve"> </w:t>
      </w:r>
      <w:r w:rsidRPr="00431019">
        <w:rPr>
          <w:rFonts w:cs="Times New Roman"/>
          <w:lang w:val="tr-TR"/>
        </w:rPr>
        <w:t>tek</w:t>
      </w:r>
      <w:r w:rsidRPr="00431019">
        <w:rPr>
          <w:rFonts w:cs="Times New Roman"/>
          <w:spacing w:val="-1"/>
          <w:lang w:val="tr-TR"/>
        </w:rPr>
        <w:t>â</w:t>
      </w:r>
      <w:r w:rsidRPr="00431019">
        <w:rPr>
          <w:rFonts w:cs="Times New Roman"/>
          <w:lang w:val="tr-TR"/>
        </w:rPr>
        <w:t>lîf-i</w:t>
      </w:r>
      <w:r w:rsidRPr="00431019">
        <w:rPr>
          <w:rFonts w:cs="Times New Roman"/>
          <w:spacing w:val="24"/>
          <w:lang w:val="tr-TR"/>
        </w:rPr>
        <w:t xml:space="preserve"> </w:t>
      </w:r>
      <w:r w:rsidRPr="00431019">
        <w:rPr>
          <w:rFonts w:cs="Times New Roman"/>
          <w:lang w:val="tr-TR"/>
        </w:rPr>
        <w:t>alın</w:t>
      </w:r>
      <w:r w:rsidRPr="00431019">
        <w:rPr>
          <w:rFonts w:cs="Times New Roman"/>
          <w:spacing w:val="-2"/>
          <w:lang w:val="tr-TR"/>
        </w:rPr>
        <w:t>m</w:t>
      </w:r>
      <w:r w:rsidRPr="00431019">
        <w:rPr>
          <w:rFonts w:cs="Times New Roman"/>
          <w:lang w:val="tr-TR"/>
        </w:rPr>
        <w:t>ak</w:t>
      </w:r>
      <w:r w:rsidRPr="00431019">
        <w:rPr>
          <w:rFonts w:cs="Times New Roman"/>
          <w:spacing w:val="25"/>
          <w:lang w:val="tr-TR"/>
        </w:rPr>
        <w:t xml:space="preserve"> </w:t>
      </w:r>
      <w:r w:rsidRPr="00431019">
        <w:rPr>
          <w:rFonts w:cs="Times New Roman"/>
          <w:lang w:val="tr-TR"/>
        </w:rPr>
        <w:t>îcâb</w:t>
      </w:r>
      <w:r w:rsidRPr="00431019">
        <w:rPr>
          <w:rFonts w:cs="Times New Roman"/>
          <w:spacing w:val="25"/>
          <w:lang w:val="tr-TR"/>
        </w:rPr>
        <w:t xml:space="preserve"> </w:t>
      </w:r>
      <w:r w:rsidRPr="00431019">
        <w:rPr>
          <w:rFonts w:cs="Times New Roman"/>
          <w:lang w:val="tr-TR"/>
        </w:rPr>
        <w:t>ider</w:t>
      </w:r>
      <w:r w:rsidRPr="00431019">
        <w:rPr>
          <w:rFonts w:cs="Times New Roman"/>
          <w:spacing w:val="25"/>
          <w:lang w:val="tr-TR"/>
        </w:rPr>
        <w:t xml:space="preserve"> </w:t>
      </w:r>
      <w:r w:rsidRPr="00431019">
        <w:rPr>
          <w:rFonts w:cs="Times New Roman"/>
          <w:spacing w:val="-1"/>
          <w:lang w:val="tr-TR"/>
        </w:rPr>
        <w:t>e</w:t>
      </w:r>
      <w:r w:rsidRPr="00431019">
        <w:rPr>
          <w:rFonts w:cs="Times New Roman"/>
          <w:spacing w:val="-2"/>
          <w:lang w:val="tr-TR"/>
        </w:rPr>
        <w:t>m</w:t>
      </w:r>
      <w:r w:rsidRPr="00431019">
        <w:rPr>
          <w:rFonts w:cs="Times New Roman"/>
          <w:lang w:val="tr-TR"/>
        </w:rPr>
        <w:t>lâk</w:t>
      </w:r>
      <w:r w:rsidRPr="00431019">
        <w:rPr>
          <w:rFonts w:cs="Times New Roman"/>
          <w:spacing w:val="24"/>
          <w:lang w:val="tr-TR"/>
        </w:rPr>
        <w:t xml:space="preserve"> </w:t>
      </w:r>
      <w:r w:rsidRPr="00431019">
        <w:rPr>
          <w:rFonts w:cs="Times New Roman"/>
          <w:lang w:val="tr-TR"/>
        </w:rPr>
        <w:t>ve</w:t>
      </w:r>
      <w:r w:rsidRPr="00431019">
        <w:rPr>
          <w:rFonts w:cs="Times New Roman"/>
          <w:spacing w:val="25"/>
          <w:lang w:val="tr-TR"/>
        </w:rPr>
        <w:t xml:space="preserve"> </w:t>
      </w:r>
      <w:r w:rsidRPr="00431019">
        <w:rPr>
          <w:rFonts w:cs="Times New Roman"/>
          <w:lang w:val="tr-TR"/>
        </w:rPr>
        <w:t>y</w:t>
      </w:r>
      <w:r w:rsidRPr="00431019">
        <w:rPr>
          <w:rFonts w:cs="Times New Roman"/>
          <w:spacing w:val="1"/>
          <w:lang w:val="tr-TR"/>
        </w:rPr>
        <w:t>e</w:t>
      </w:r>
      <w:r w:rsidRPr="00431019">
        <w:rPr>
          <w:rFonts w:cs="Times New Roman"/>
          <w:lang w:val="tr-TR"/>
        </w:rPr>
        <w:t>rleri ol</w:t>
      </w:r>
      <w:r w:rsidRPr="00431019">
        <w:rPr>
          <w:rFonts w:cs="Times New Roman"/>
          <w:spacing w:val="-2"/>
          <w:lang w:val="tr-TR"/>
        </w:rPr>
        <w:t>m</w:t>
      </w:r>
      <w:r w:rsidRPr="00431019">
        <w:rPr>
          <w:rFonts w:cs="Times New Roman"/>
          <w:lang w:val="tr-TR"/>
        </w:rPr>
        <w:t>adığı</w:t>
      </w:r>
      <w:r w:rsidRPr="00431019">
        <w:rPr>
          <w:rFonts w:cs="Times New Roman"/>
          <w:spacing w:val="23"/>
          <w:lang w:val="tr-TR"/>
        </w:rPr>
        <w:t xml:space="preserve"> </w:t>
      </w:r>
      <w:r w:rsidRPr="00431019">
        <w:rPr>
          <w:rFonts w:cs="Times New Roman"/>
          <w:lang w:val="tr-TR"/>
        </w:rPr>
        <w:t>hâlde</w:t>
      </w:r>
      <w:r w:rsidRPr="00431019">
        <w:rPr>
          <w:rFonts w:cs="Times New Roman"/>
          <w:spacing w:val="22"/>
          <w:lang w:val="tr-TR"/>
        </w:rPr>
        <w:t xml:space="preserve"> </w:t>
      </w:r>
      <w:r w:rsidRPr="00431019">
        <w:rPr>
          <w:rFonts w:cs="Times New Roman"/>
          <w:lang w:val="tr-TR"/>
        </w:rPr>
        <w:t>kar</w:t>
      </w:r>
      <w:r w:rsidRPr="00431019">
        <w:rPr>
          <w:rFonts w:cs="Times New Roman"/>
          <w:spacing w:val="-2"/>
          <w:lang w:val="tr-TR"/>
        </w:rPr>
        <w:t>y</w:t>
      </w:r>
      <w:r w:rsidRPr="00431019">
        <w:rPr>
          <w:rFonts w:cs="Times New Roman"/>
          <w:spacing w:val="1"/>
          <w:lang w:val="tr-TR"/>
        </w:rPr>
        <w:t>e</w:t>
      </w:r>
      <w:r w:rsidRPr="00431019">
        <w:rPr>
          <w:rFonts w:cs="Times New Roman"/>
          <w:lang w:val="tr-TR"/>
        </w:rPr>
        <w:t>-i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e</w:t>
      </w:r>
      <w:r w:rsidRPr="00431019">
        <w:rPr>
          <w:rFonts w:cs="Times New Roman"/>
          <w:spacing w:val="24"/>
          <w:lang w:val="tr-TR"/>
        </w:rPr>
        <w:t xml:space="preserve"> </w:t>
      </w:r>
      <w:r w:rsidRPr="00431019">
        <w:rPr>
          <w:rFonts w:cs="Times New Roman"/>
          <w:lang w:val="tr-TR"/>
        </w:rPr>
        <w:t>ahâlîsi</w:t>
      </w:r>
      <w:r w:rsidRPr="00431019">
        <w:rPr>
          <w:rFonts w:cs="Times New Roman"/>
          <w:spacing w:val="22"/>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larından</w:t>
      </w:r>
      <w:r w:rsidRPr="00431019">
        <w:rPr>
          <w:rFonts w:cs="Times New Roman"/>
          <w:spacing w:val="22"/>
          <w:lang w:val="tr-TR"/>
        </w:rPr>
        <w:t xml:space="preserve"> </w:t>
      </w:r>
      <w:r w:rsidRPr="00431019">
        <w:rPr>
          <w:rFonts w:cs="Times New Roman"/>
          <w:lang w:val="tr-TR"/>
        </w:rPr>
        <w:t>hiss</w:t>
      </w:r>
      <w:r w:rsidRPr="00431019">
        <w:rPr>
          <w:rFonts w:cs="Times New Roman"/>
          <w:spacing w:val="2"/>
          <w:lang w:val="tr-TR"/>
        </w:rPr>
        <w:t>e</w:t>
      </w:r>
      <w:r w:rsidRPr="00431019">
        <w:rPr>
          <w:rFonts w:cs="Times New Roman"/>
          <w:lang w:val="tr-TR"/>
        </w:rPr>
        <w:t>-i</w:t>
      </w:r>
      <w:r w:rsidRPr="00431019">
        <w:rPr>
          <w:rFonts w:cs="Times New Roman"/>
          <w:spacing w:val="21"/>
          <w:lang w:val="tr-TR"/>
        </w:rPr>
        <w:t xml:space="preserve"> </w:t>
      </w:r>
      <w:r w:rsidRPr="00431019">
        <w:rPr>
          <w:rFonts w:cs="Times New Roman"/>
          <w:lang w:val="tr-TR"/>
        </w:rPr>
        <w:t>tek</w:t>
      </w:r>
      <w:r w:rsidRPr="00431019">
        <w:rPr>
          <w:rFonts w:cs="Times New Roman"/>
          <w:spacing w:val="-1"/>
          <w:lang w:val="tr-TR"/>
        </w:rPr>
        <w:t>â</w:t>
      </w:r>
      <w:r w:rsidRPr="00431019">
        <w:rPr>
          <w:rFonts w:cs="Times New Roman"/>
          <w:lang w:val="tr-TR"/>
        </w:rPr>
        <w:t>lîf</w:t>
      </w:r>
      <w:r w:rsidRPr="00431019">
        <w:rPr>
          <w:rFonts w:cs="Times New Roman"/>
          <w:spacing w:val="20"/>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spacing w:val="1"/>
          <w:lang w:val="tr-TR"/>
        </w:rPr>
        <w:t>e</w:t>
      </w:r>
      <w:r w:rsidRPr="00431019">
        <w:rPr>
          <w:rFonts w:cs="Times New Roman"/>
          <w:lang w:val="tr-TR"/>
        </w:rPr>
        <w:t>hl</w:t>
      </w:r>
      <w:r w:rsidRPr="00431019">
        <w:rPr>
          <w:rFonts w:cs="Times New Roman"/>
          <w:spacing w:val="-1"/>
          <w:lang w:val="tr-TR"/>
        </w:rPr>
        <w:t>-</w:t>
      </w:r>
      <w:r w:rsidRPr="00431019">
        <w:rPr>
          <w:rFonts w:cs="Times New Roman"/>
          <w:lang w:val="tr-TR"/>
        </w:rPr>
        <w:t>i</w:t>
      </w:r>
      <w:r w:rsidRPr="00431019">
        <w:rPr>
          <w:rFonts w:cs="Times New Roman"/>
          <w:spacing w:val="23"/>
          <w:lang w:val="tr-TR"/>
        </w:rPr>
        <w:t xml:space="preserve"> </w:t>
      </w:r>
      <w:r w:rsidRPr="00431019">
        <w:rPr>
          <w:rFonts w:cs="Times New Roman"/>
          <w:lang w:val="tr-TR"/>
        </w:rPr>
        <w:t>ʿörf tâ’i</w:t>
      </w:r>
      <w:r w:rsidRPr="00431019">
        <w:rPr>
          <w:rFonts w:cs="Times New Roman"/>
          <w:spacing w:val="-1"/>
          <w:lang w:val="tr-TR"/>
        </w:rPr>
        <w:t>f</w:t>
      </w:r>
      <w:r w:rsidRPr="00431019">
        <w:rPr>
          <w:rFonts w:cs="Times New Roman"/>
          <w:lang w:val="tr-TR"/>
        </w:rPr>
        <w:t>esin   câ</w:t>
      </w:r>
      <w:r w:rsidRPr="00431019">
        <w:rPr>
          <w:rFonts w:cs="Times New Roman"/>
          <w:spacing w:val="-1"/>
          <w:lang w:val="tr-TR"/>
        </w:rPr>
        <w:t>n</w:t>
      </w:r>
      <w:r w:rsidRPr="00431019">
        <w:rPr>
          <w:rFonts w:cs="Times New Roman"/>
          <w:lang w:val="tr-TR"/>
        </w:rPr>
        <w:t>ibl</w:t>
      </w:r>
      <w:r w:rsidRPr="00431019">
        <w:rPr>
          <w:rFonts w:cs="Times New Roman"/>
          <w:spacing w:val="-1"/>
          <w:lang w:val="tr-TR"/>
        </w:rPr>
        <w:t>e</w:t>
      </w:r>
      <w:r w:rsidRPr="00431019">
        <w:rPr>
          <w:rFonts w:cs="Times New Roman"/>
          <w:lang w:val="tr-TR"/>
        </w:rPr>
        <w:t xml:space="preserve">rinden   dahi  </w:t>
      </w:r>
      <w:r w:rsidRPr="00431019">
        <w:rPr>
          <w:rFonts w:cs="Times New Roman"/>
          <w:spacing w:val="1"/>
          <w:lang w:val="tr-TR"/>
        </w:rPr>
        <w:t xml:space="preserve"> </w:t>
      </w:r>
      <w:r w:rsidRPr="00431019">
        <w:rPr>
          <w:rFonts w:cs="Times New Roman"/>
          <w:lang w:val="tr-TR"/>
        </w:rPr>
        <w:t>re</w:t>
      </w:r>
      <w:r w:rsidRPr="00431019">
        <w:rPr>
          <w:rFonts w:cs="Times New Roman"/>
          <w:spacing w:val="-1"/>
          <w:lang w:val="tr-TR"/>
        </w:rPr>
        <w:t>s</w:t>
      </w:r>
      <w:r w:rsidRPr="00431019">
        <w:rPr>
          <w:rFonts w:cs="Times New Roman"/>
          <w:lang w:val="tr-TR"/>
        </w:rPr>
        <w:t xml:space="preserve">m-i  </w:t>
      </w:r>
      <w:r w:rsidRPr="00431019">
        <w:rPr>
          <w:rFonts w:cs="Times New Roman"/>
          <w:spacing w:val="1"/>
          <w:lang w:val="tr-TR"/>
        </w:rPr>
        <w:t xml:space="preserve"> </w:t>
      </w:r>
      <w:r w:rsidRPr="00431019">
        <w:rPr>
          <w:rFonts w:cs="Times New Roman"/>
          <w:lang w:val="tr-TR"/>
        </w:rPr>
        <w:t>raʿiyy</w:t>
      </w:r>
      <w:r w:rsidRPr="00431019">
        <w:rPr>
          <w:rFonts w:cs="Times New Roman"/>
          <w:spacing w:val="-1"/>
          <w:lang w:val="tr-TR"/>
        </w:rPr>
        <w:t>e</w:t>
      </w:r>
      <w:r w:rsidRPr="00431019">
        <w:rPr>
          <w:rFonts w:cs="Times New Roman"/>
          <w:lang w:val="tr-TR"/>
        </w:rPr>
        <w:t xml:space="preserve">t  </w:t>
      </w:r>
      <w:r w:rsidRPr="00431019">
        <w:rPr>
          <w:rFonts w:cs="Times New Roman"/>
          <w:spacing w:val="1"/>
          <w:lang w:val="tr-TR"/>
        </w:rPr>
        <w:t xml:space="preserve"> </w:t>
      </w:r>
      <w:r w:rsidRPr="00431019">
        <w:rPr>
          <w:rFonts w:cs="Times New Roman"/>
          <w:lang w:val="tr-TR"/>
        </w:rPr>
        <w:t xml:space="preserve">ve  </w:t>
      </w:r>
      <w:r w:rsidRPr="00431019">
        <w:rPr>
          <w:rFonts w:cs="Times New Roman"/>
          <w:spacing w:val="1"/>
          <w:lang w:val="tr-TR"/>
        </w:rPr>
        <w:t xml:space="preserve"> </w:t>
      </w:r>
      <w:r w:rsidRPr="00431019">
        <w:rPr>
          <w:rFonts w:cs="Times New Roman"/>
          <w:lang w:val="tr-TR"/>
        </w:rPr>
        <w:t>bilâ   e</w:t>
      </w:r>
      <w:r w:rsidRPr="00431019">
        <w:rPr>
          <w:rFonts w:cs="Times New Roman"/>
          <w:spacing w:val="-2"/>
          <w:lang w:val="tr-TR"/>
        </w:rPr>
        <w:t>m</w:t>
      </w:r>
      <w:r w:rsidRPr="00431019">
        <w:rPr>
          <w:rFonts w:cs="Times New Roman"/>
          <w:spacing w:val="2"/>
          <w:lang w:val="tr-TR"/>
        </w:rPr>
        <w:t>r</w:t>
      </w:r>
      <w:r w:rsidRPr="00431019">
        <w:rPr>
          <w:rFonts w:cs="Times New Roman"/>
          <w:lang w:val="tr-TR"/>
        </w:rPr>
        <w:t xml:space="preserve">-i  </w:t>
      </w:r>
      <w:r w:rsidRPr="00431019">
        <w:rPr>
          <w:rFonts w:cs="Times New Roman"/>
          <w:spacing w:val="1"/>
          <w:lang w:val="tr-TR"/>
        </w:rPr>
        <w:t xml:space="preserve"> </w:t>
      </w:r>
      <w:r w:rsidRPr="00431019">
        <w:rPr>
          <w:rFonts w:cs="Times New Roman"/>
          <w:lang w:val="tr-TR"/>
        </w:rPr>
        <w:t xml:space="preserve">şerîf   tekâlîf-i  </w:t>
      </w:r>
      <w:r w:rsidRPr="00431019">
        <w:rPr>
          <w:rFonts w:cs="Times New Roman"/>
          <w:spacing w:val="1"/>
          <w:lang w:val="tr-TR"/>
        </w:rPr>
        <w:t xml:space="preserve"> </w:t>
      </w:r>
      <w:r w:rsidRPr="00431019">
        <w:rPr>
          <w:rFonts w:cs="Times New Roman"/>
          <w:spacing w:val="-1"/>
          <w:lang w:val="tr-TR"/>
        </w:rPr>
        <w:t>ş</w:t>
      </w:r>
      <w:r w:rsidRPr="00431019">
        <w:rPr>
          <w:rFonts w:cs="Times New Roman"/>
          <w:lang w:val="tr-TR"/>
        </w:rPr>
        <w:t>erife</w:t>
      </w:r>
    </w:p>
    <w:p w14:paraId="577E34D8" w14:textId="77777777" w:rsidR="00461AD1" w:rsidRPr="00431019" w:rsidRDefault="00461AD1" w:rsidP="00123F5A">
      <w:pPr>
        <w:pStyle w:val="GvdeMetni"/>
        <w:spacing w:line="359" w:lineRule="auto"/>
        <w:ind w:left="0"/>
        <w:rPr>
          <w:rFonts w:cs="Times New Roman"/>
          <w:lang w:val="tr-TR"/>
        </w:rPr>
      </w:pPr>
      <w:r w:rsidRPr="00431019">
        <w:rPr>
          <w:rFonts w:cs="Times New Roman"/>
          <w:lang w:val="tr-TR"/>
        </w:rPr>
        <w:lastRenderedPageBreak/>
        <w:t>mutâlebe</w:t>
      </w:r>
      <w:r w:rsidRPr="00431019">
        <w:rPr>
          <w:rFonts w:cs="Times New Roman"/>
          <w:spacing w:val="-1"/>
          <w:lang w:val="tr-TR"/>
        </w:rPr>
        <w:t>s</w:t>
      </w:r>
      <w:r w:rsidRPr="00431019">
        <w:rPr>
          <w:rFonts w:cs="Times New Roman"/>
          <w:lang w:val="tr-TR"/>
        </w:rPr>
        <w:t>iyle</w:t>
      </w:r>
      <w:r w:rsidRPr="00431019">
        <w:rPr>
          <w:rFonts w:cs="Times New Roman"/>
          <w:spacing w:val="22"/>
          <w:lang w:val="tr-TR"/>
        </w:rPr>
        <w:t xml:space="preserve"> </w:t>
      </w:r>
      <w:r w:rsidRPr="00431019">
        <w:rPr>
          <w:rFonts w:cs="Times New Roman"/>
          <w:lang w:val="tr-TR"/>
        </w:rPr>
        <w:t>taʿad</w:t>
      </w:r>
      <w:r w:rsidRPr="00431019">
        <w:rPr>
          <w:rFonts w:cs="Times New Roman"/>
          <w:spacing w:val="-2"/>
          <w:lang w:val="tr-TR"/>
        </w:rPr>
        <w:t>d</w:t>
      </w:r>
      <w:r w:rsidRPr="00431019">
        <w:rPr>
          <w:rFonts w:cs="Times New Roman"/>
          <w:lang w:val="tr-TR"/>
        </w:rPr>
        <w:t>î</w:t>
      </w:r>
      <w:r w:rsidRPr="00431019">
        <w:rPr>
          <w:rFonts w:cs="Times New Roman"/>
          <w:spacing w:val="23"/>
          <w:lang w:val="tr-TR"/>
        </w:rPr>
        <w:t xml:space="preserve"> </w:t>
      </w:r>
      <w:r w:rsidRPr="00431019">
        <w:rPr>
          <w:rFonts w:cs="Times New Roman"/>
          <w:lang w:val="tr-TR"/>
        </w:rPr>
        <w:t>it</w:t>
      </w:r>
      <w:r w:rsidRPr="00431019">
        <w:rPr>
          <w:rFonts w:cs="Times New Roman"/>
          <w:spacing w:val="-2"/>
          <w:lang w:val="tr-TR"/>
        </w:rPr>
        <w:t>d</w:t>
      </w:r>
      <w:r w:rsidRPr="00431019">
        <w:rPr>
          <w:rFonts w:cs="Times New Roman"/>
          <w:lang w:val="tr-TR"/>
        </w:rPr>
        <w:t>iril</w:t>
      </w:r>
      <w:r w:rsidRPr="00431019">
        <w:rPr>
          <w:rFonts w:cs="Times New Roman"/>
          <w:spacing w:val="-3"/>
          <w:lang w:val="tr-TR"/>
        </w:rPr>
        <w:t>m</w:t>
      </w:r>
      <w:r w:rsidRPr="00431019">
        <w:rPr>
          <w:rFonts w:cs="Times New Roman"/>
          <w:spacing w:val="1"/>
          <w:lang w:val="tr-TR"/>
        </w:rPr>
        <w:t>e</w:t>
      </w:r>
      <w:r w:rsidRPr="00431019">
        <w:rPr>
          <w:rFonts w:cs="Times New Roman"/>
          <w:spacing w:val="-2"/>
          <w:lang w:val="tr-TR"/>
        </w:rPr>
        <w:t>m</w:t>
      </w:r>
      <w:r w:rsidRPr="00431019">
        <w:rPr>
          <w:rFonts w:cs="Times New Roman"/>
          <w:lang w:val="tr-TR"/>
        </w:rPr>
        <w:t>ek</w:t>
      </w:r>
      <w:r w:rsidRPr="00431019">
        <w:rPr>
          <w:rFonts w:cs="Times New Roman"/>
          <w:spacing w:val="22"/>
          <w:lang w:val="tr-TR"/>
        </w:rPr>
        <w:t xml:space="preserve"> </w:t>
      </w:r>
      <w:r w:rsidRPr="00431019">
        <w:rPr>
          <w:rFonts w:cs="Times New Roman"/>
          <w:lang w:val="tr-TR"/>
        </w:rPr>
        <w:t>husûsuna</w:t>
      </w:r>
      <w:r w:rsidRPr="00431019">
        <w:rPr>
          <w:rFonts w:cs="Times New Roman"/>
          <w:spacing w:val="23"/>
          <w:lang w:val="tr-TR"/>
        </w:rPr>
        <w:t xml:space="preserve"> </w:t>
      </w:r>
      <w:r w:rsidRPr="00431019">
        <w:rPr>
          <w:rFonts w:cs="Times New Roman"/>
          <w:spacing w:val="-2"/>
          <w:lang w:val="tr-TR"/>
        </w:rPr>
        <w:t>m</w:t>
      </w:r>
      <w:r w:rsidRPr="00431019">
        <w:rPr>
          <w:rFonts w:cs="Times New Roman"/>
          <w:lang w:val="tr-TR"/>
        </w:rPr>
        <w:t>übâder</w:t>
      </w:r>
      <w:r w:rsidRPr="00431019">
        <w:rPr>
          <w:rFonts w:cs="Times New Roman"/>
          <w:spacing w:val="-1"/>
          <w:lang w:val="tr-TR"/>
        </w:rPr>
        <w:t>e</w:t>
      </w:r>
      <w:r w:rsidRPr="00431019">
        <w:rPr>
          <w:rFonts w:cs="Times New Roman"/>
          <w:lang w:val="tr-TR"/>
        </w:rPr>
        <w:t>t</w:t>
      </w:r>
      <w:r w:rsidRPr="00431019">
        <w:rPr>
          <w:rFonts w:cs="Times New Roman"/>
          <w:spacing w:val="23"/>
          <w:lang w:val="tr-TR"/>
        </w:rPr>
        <w:t xml:space="preserve"> </w:t>
      </w:r>
      <w:r w:rsidRPr="00431019">
        <w:rPr>
          <w:rFonts w:cs="Times New Roman"/>
          <w:lang w:val="tr-TR"/>
        </w:rPr>
        <w:t>olu</w:t>
      </w:r>
      <w:r w:rsidRPr="00431019">
        <w:rPr>
          <w:rFonts w:cs="Times New Roman"/>
          <w:spacing w:val="-1"/>
          <w:lang w:val="tr-TR"/>
        </w:rPr>
        <w:t>n</w:t>
      </w:r>
      <w:r w:rsidRPr="00431019">
        <w:rPr>
          <w:rFonts w:cs="Times New Roman"/>
          <w:spacing w:val="-2"/>
          <w:lang w:val="tr-TR"/>
        </w:rPr>
        <w:t>m</w:t>
      </w:r>
      <w:r w:rsidRPr="00431019">
        <w:rPr>
          <w:rFonts w:cs="Times New Roman"/>
          <w:lang w:val="tr-TR"/>
        </w:rPr>
        <w:t>ak</w:t>
      </w:r>
      <w:r w:rsidRPr="00431019">
        <w:rPr>
          <w:rFonts w:cs="Times New Roman"/>
          <w:spacing w:val="22"/>
          <w:lang w:val="tr-TR"/>
        </w:rPr>
        <w:t xml:space="preserve"> </w:t>
      </w:r>
      <w:r w:rsidRPr="00431019">
        <w:rPr>
          <w:rFonts w:cs="Times New Roman"/>
          <w:lang w:val="tr-TR"/>
        </w:rPr>
        <w:t>bâbın</w:t>
      </w:r>
      <w:r w:rsidRPr="00431019">
        <w:rPr>
          <w:rFonts w:cs="Times New Roman"/>
          <w:spacing w:val="1"/>
          <w:lang w:val="tr-TR"/>
        </w:rPr>
        <w:t>d</w:t>
      </w:r>
      <w:r w:rsidRPr="00431019">
        <w:rPr>
          <w:rFonts w:cs="Times New Roman"/>
          <w:lang w:val="tr-TR"/>
        </w:rPr>
        <w:t>a</w:t>
      </w:r>
      <w:r w:rsidRPr="00431019">
        <w:rPr>
          <w:rFonts w:cs="Times New Roman"/>
          <w:spacing w:val="22"/>
          <w:lang w:val="tr-TR"/>
        </w:rPr>
        <w:t xml:space="preserve"> </w:t>
      </w:r>
      <w:r w:rsidRPr="00431019">
        <w:rPr>
          <w:rFonts w:cs="Times New Roman"/>
          <w:lang w:val="tr-TR"/>
        </w:rPr>
        <w:t>fî</w:t>
      </w:r>
      <w:r w:rsidRPr="00431019">
        <w:rPr>
          <w:rFonts w:cs="Times New Roman"/>
          <w:spacing w:val="22"/>
          <w:lang w:val="tr-TR"/>
        </w:rPr>
        <w:t xml:space="preserve"> </w:t>
      </w:r>
      <w:r w:rsidRPr="00431019">
        <w:rPr>
          <w:rFonts w:cs="Times New Roman"/>
          <w:lang w:val="tr-TR"/>
        </w:rPr>
        <w:t>evâsı</w:t>
      </w:r>
      <w:r w:rsidRPr="00431019">
        <w:rPr>
          <w:rFonts w:cs="Times New Roman"/>
          <w:spacing w:val="5"/>
          <w:lang w:val="tr-TR"/>
        </w:rPr>
        <w:t>t</w:t>
      </w:r>
      <w:r w:rsidRPr="00431019">
        <w:rPr>
          <w:rFonts w:cs="Times New Roman"/>
          <w:lang w:val="tr-TR"/>
        </w:rPr>
        <w:t>-ı</w:t>
      </w:r>
      <w:r w:rsidRPr="00431019">
        <w:rPr>
          <w:rFonts w:cs="Times New Roman"/>
          <w:spacing w:val="21"/>
          <w:lang w:val="tr-TR"/>
        </w:rPr>
        <w:t xml:space="preserve"> </w:t>
      </w:r>
      <w:r w:rsidRPr="00431019">
        <w:rPr>
          <w:rFonts w:cs="Times New Roman"/>
          <w:lang w:val="tr-TR"/>
        </w:rPr>
        <w:t>C sene 259.</w:t>
      </w:r>
    </w:p>
    <w:p w14:paraId="007FCC91" w14:textId="77777777" w:rsidR="003E0FBD" w:rsidRPr="00431019" w:rsidRDefault="003E0FBD" w:rsidP="00123F5A">
      <w:pPr>
        <w:pStyle w:val="GvdeMetni"/>
        <w:spacing w:line="359" w:lineRule="auto"/>
        <w:ind w:left="0"/>
        <w:rPr>
          <w:rFonts w:cs="Times New Roman"/>
          <w:sz w:val="12"/>
          <w:szCs w:val="12"/>
          <w:lang w:val="tr-TR"/>
        </w:rPr>
      </w:pPr>
    </w:p>
    <w:p w14:paraId="458F256F" w14:textId="53A0FA5A" w:rsidR="00506792" w:rsidRPr="00431019" w:rsidRDefault="00506792" w:rsidP="0003530E">
      <w:pPr>
        <w:pStyle w:val="AralkYok"/>
        <w:ind w:left="756" w:hanging="47"/>
        <w:jc w:val="both"/>
        <w:rPr>
          <w:lang w:val="tr-TR"/>
        </w:rPr>
      </w:pPr>
      <w:r w:rsidRPr="00431019">
        <w:rPr>
          <w:lang w:val="tr-TR"/>
        </w:rPr>
        <w:t>137/3 Mülhakâ</w:t>
      </w:r>
      <w:r w:rsidRPr="00431019">
        <w:rPr>
          <w:spacing w:val="-1"/>
          <w:lang w:val="tr-TR"/>
        </w:rPr>
        <w:t>t</w:t>
      </w:r>
      <w:r w:rsidRPr="00431019">
        <w:rPr>
          <w:lang w:val="tr-TR"/>
        </w:rPr>
        <w:t>ı</w:t>
      </w:r>
      <w:r w:rsidRPr="00431019">
        <w:rPr>
          <w:spacing w:val="-1"/>
          <w:lang w:val="tr-TR"/>
        </w:rPr>
        <w:t>y</w:t>
      </w:r>
      <w:r w:rsidRPr="00431019">
        <w:rPr>
          <w:lang w:val="tr-TR"/>
        </w:rPr>
        <w:t>la</w:t>
      </w:r>
      <w:r w:rsidRPr="00431019">
        <w:rPr>
          <w:lang w:val="tr-TR"/>
        </w:rPr>
        <w:tab/>
        <w:t>Eyâlet-i</w:t>
      </w:r>
      <w:r w:rsidRPr="00572977">
        <w:rPr>
          <w:rtl/>
        </w:rPr>
        <w:t xml:space="preserve"> </w:t>
      </w:r>
      <w:r w:rsidRPr="00431019">
        <w:rPr>
          <w:lang w:val="tr-TR"/>
        </w:rPr>
        <w:t>Trab</w:t>
      </w:r>
      <w:r w:rsidRPr="00431019">
        <w:rPr>
          <w:spacing w:val="-3"/>
          <w:lang w:val="tr-TR"/>
        </w:rPr>
        <w:t>z</w:t>
      </w:r>
      <w:r w:rsidRPr="00431019">
        <w:rPr>
          <w:lang w:val="tr-TR"/>
        </w:rPr>
        <w:t>on</w:t>
      </w:r>
      <w:r w:rsidRPr="00572977">
        <w:rPr>
          <w:rtl/>
        </w:rPr>
        <w:t xml:space="preserve"> </w:t>
      </w:r>
      <w:r w:rsidRPr="00431019">
        <w:rPr>
          <w:lang w:val="tr-TR"/>
        </w:rPr>
        <w:t>valise</w:t>
      </w:r>
      <w:r w:rsidRPr="00572977">
        <w:rPr>
          <w:rtl/>
        </w:rPr>
        <w:t xml:space="preserve"> </w:t>
      </w:r>
      <w:r w:rsidR="0003530E" w:rsidRPr="00431019">
        <w:rPr>
          <w:lang w:val="tr-TR"/>
        </w:rPr>
        <w:t xml:space="preserve">  </w:t>
      </w:r>
      <w:r w:rsidRPr="00431019">
        <w:rPr>
          <w:lang w:val="tr-TR"/>
        </w:rPr>
        <w:t>v</w:t>
      </w:r>
      <w:r w:rsidRPr="00431019">
        <w:rPr>
          <w:spacing w:val="-1"/>
          <w:lang w:val="tr-TR"/>
        </w:rPr>
        <w:t>e</w:t>
      </w:r>
      <w:r w:rsidRPr="00431019">
        <w:rPr>
          <w:spacing w:val="-3"/>
          <w:lang w:val="tr-TR"/>
        </w:rPr>
        <w:t>z</w:t>
      </w:r>
      <w:r w:rsidRPr="00431019">
        <w:rPr>
          <w:lang w:val="tr-TR"/>
        </w:rPr>
        <w:t>irim</w:t>
      </w:r>
      <w:r w:rsidRPr="00572977">
        <w:rPr>
          <w:rtl/>
        </w:rPr>
        <w:t xml:space="preserve"> </w:t>
      </w:r>
      <w:r w:rsidR="0003530E" w:rsidRPr="00431019">
        <w:rPr>
          <w:lang w:val="tr-TR"/>
        </w:rPr>
        <w:t xml:space="preserve">  </w:t>
      </w:r>
      <w:r w:rsidRPr="00431019">
        <w:rPr>
          <w:lang w:val="tr-TR"/>
        </w:rPr>
        <w:t>A</w:t>
      </w:r>
      <w:r w:rsidRPr="00431019">
        <w:rPr>
          <w:spacing w:val="-1"/>
          <w:lang w:val="tr-TR"/>
        </w:rPr>
        <w:t>b</w:t>
      </w:r>
      <w:r w:rsidRPr="00431019">
        <w:rPr>
          <w:lang w:val="tr-TR"/>
        </w:rPr>
        <w:t>dullah</w:t>
      </w:r>
      <w:r w:rsidRPr="00431019">
        <w:rPr>
          <w:lang w:val="tr-TR"/>
        </w:rPr>
        <w:tab/>
        <w:t>Paşa</w:t>
      </w:r>
      <w:r w:rsidR="0003530E" w:rsidRPr="00431019">
        <w:rPr>
          <w:lang w:val="tr-TR"/>
        </w:rPr>
        <w:t xml:space="preserve"> </w:t>
      </w:r>
      <w:r w:rsidRPr="00431019">
        <w:rPr>
          <w:lang w:val="tr-TR"/>
        </w:rPr>
        <w:t>icl</w:t>
      </w:r>
      <w:r w:rsidRPr="00431019">
        <w:rPr>
          <w:spacing w:val="-1"/>
          <w:lang w:val="tr-TR"/>
        </w:rPr>
        <w:t>â</w:t>
      </w:r>
      <w:r w:rsidRPr="00431019">
        <w:rPr>
          <w:lang w:val="tr-TR"/>
        </w:rPr>
        <w:t>lühûye ve Gümüş</w:t>
      </w:r>
      <w:r w:rsidRPr="00431019">
        <w:rPr>
          <w:spacing w:val="-2"/>
          <w:lang w:val="tr-TR"/>
        </w:rPr>
        <w:t>h</w:t>
      </w:r>
      <w:r w:rsidRPr="00431019">
        <w:rPr>
          <w:lang w:val="tr-TR"/>
        </w:rPr>
        <w:t>ane nâ’ibi zîde ʿilmühûye h</w:t>
      </w:r>
      <w:r w:rsidRPr="00431019">
        <w:rPr>
          <w:spacing w:val="-1"/>
          <w:lang w:val="tr-TR"/>
        </w:rPr>
        <w:t>ü</w:t>
      </w:r>
      <w:r w:rsidRPr="00431019">
        <w:rPr>
          <w:lang w:val="tr-TR"/>
        </w:rPr>
        <w:t>küm</w:t>
      </w:r>
      <w:r w:rsidRPr="00431019">
        <w:rPr>
          <w:spacing w:val="-1"/>
          <w:lang w:val="tr-TR"/>
        </w:rPr>
        <w:t xml:space="preserve"> </w:t>
      </w:r>
      <w:r w:rsidRPr="00431019">
        <w:rPr>
          <w:lang w:val="tr-TR"/>
        </w:rPr>
        <w:t>ki</w:t>
      </w:r>
      <w:r w:rsidRPr="00572977">
        <w:rPr>
          <w:rtl/>
        </w:rPr>
        <w:t xml:space="preserve"> </w:t>
      </w:r>
      <w:r w:rsidRPr="00431019">
        <w:rPr>
          <w:lang w:val="tr-TR"/>
        </w:rPr>
        <w:t>Muahharen emr</w:t>
      </w:r>
      <w:r w:rsidRPr="00431019">
        <w:rPr>
          <w:spacing w:val="-1"/>
          <w:lang w:val="tr-TR"/>
        </w:rPr>
        <w:t>-</w:t>
      </w:r>
      <w:r w:rsidRPr="00431019">
        <w:rPr>
          <w:lang w:val="tr-TR"/>
        </w:rPr>
        <w:t xml:space="preserve">i Ali </w:t>
      </w:r>
      <w:r w:rsidRPr="00431019">
        <w:rPr>
          <w:spacing w:val="-2"/>
          <w:lang w:val="tr-TR"/>
        </w:rPr>
        <w:t>y</w:t>
      </w:r>
      <w:r w:rsidRPr="00431019">
        <w:rPr>
          <w:lang w:val="tr-TR"/>
        </w:rPr>
        <w:t>a</w:t>
      </w:r>
      <w:r w:rsidRPr="00431019">
        <w:rPr>
          <w:spacing w:val="-3"/>
          <w:lang w:val="tr-TR"/>
        </w:rPr>
        <w:t>z</w:t>
      </w:r>
      <w:r w:rsidRPr="00431019">
        <w:rPr>
          <w:lang w:val="tr-TR"/>
        </w:rPr>
        <w:t>ılmı</w:t>
      </w:r>
      <w:r w:rsidRPr="00431019">
        <w:rPr>
          <w:spacing w:val="-1"/>
          <w:lang w:val="tr-TR"/>
        </w:rPr>
        <w:t>ş</w:t>
      </w:r>
      <w:r w:rsidRPr="00431019">
        <w:rPr>
          <w:lang w:val="tr-TR"/>
        </w:rPr>
        <w:t>tır.</w:t>
      </w:r>
      <w:r w:rsidRPr="00431019">
        <w:rPr>
          <w:spacing w:val="-1"/>
          <w:lang w:val="tr-TR"/>
        </w:rPr>
        <w:t xml:space="preserve"> </w:t>
      </w:r>
      <w:r w:rsidRPr="00431019">
        <w:rPr>
          <w:lang w:val="tr-TR"/>
        </w:rPr>
        <w:t>fi eva</w:t>
      </w:r>
      <w:r w:rsidRPr="00431019">
        <w:rPr>
          <w:spacing w:val="-1"/>
          <w:lang w:val="tr-TR"/>
        </w:rPr>
        <w:t>i</w:t>
      </w:r>
      <w:r w:rsidRPr="00431019">
        <w:rPr>
          <w:spacing w:val="2"/>
          <w:lang w:val="tr-TR"/>
        </w:rPr>
        <w:t>l</w:t>
      </w:r>
      <w:r w:rsidRPr="00431019">
        <w:rPr>
          <w:lang w:val="tr-TR"/>
        </w:rPr>
        <w:t>-i</w:t>
      </w:r>
      <w:r w:rsidRPr="00431019">
        <w:rPr>
          <w:spacing w:val="-1"/>
          <w:lang w:val="tr-TR"/>
        </w:rPr>
        <w:t xml:space="preserve"> </w:t>
      </w:r>
      <w:r w:rsidRPr="00431019">
        <w:rPr>
          <w:lang w:val="tr-TR"/>
        </w:rPr>
        <w:t>M.</w:t>
      </w:r>
      <w:r w:rsidRPr="00431019">
        <w:rPr>
          <w:spacing w:val="-1"/>
          <w:lang w:val="tr-TR"/>
        </w:rPr>
        <w:t xml:space="preserve"> </w:t>
      </w:r>
      <w:r w:rsidRPr="00431019">
        <w:rPr>
          <w:lang w:val="tr-TR"/>
        </w:rPr>
        <w:t>sene 60</w:t>
      </w:r>
    </w:p>
    <w:p w14:paraId="76F0E20C" w14:textId="084242DB" w:rsidR="00461AD1" w:rsidRPr="00431019" w:rsidRDefault="00461AD1" w:rsidP="00123F5A">
      <w:pPr>
        <w:pStyle w:val="GvdeMetni"/>
        <w:spacing w:line="360" w:lineRule="auto"/>
        <w:ind w:left="0" w:firstLine="720"/>
        <w:jc w:val="both"/>
        <w:rPr>
          <w:rFonts w:cs="Times New Roman"/>
          <w:lang w:val="tr-TR"/>
        </w:rPr>
      </w:pPr>
      <w:r w:rsidRPr="00431019">
        <w:rPr>
          <w:rFonts w:cs="Times New Roman"/>
          <w:lang w:val="tr-TR"/>
        </w:rPr>
        <w:t>Yusuf</w:t>
      </w:r>
      <w:r w:rsidRPr="00431019">
        <w:rPr>
          <w:rFonts w:cs="Times New Roman"/>
          <w:spacing w:val="25"/>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25"/>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esnenin</w:t>
      </w:r>
      <w:r w:rsidRPr="00431019">
        <w:rPr>
          <w:rFonts w:cs="Times New Roman"/>
          <w:spacing w:val="26"/>
          <w:lang w:val="tr-TR"/>
        </w:rPr>
        <w:t xml:space="preserve"> </w:t>
      </w:r>
      <w:r w:rsidRPr="00431019">
        <w:rPr>
          <w:rFonts w:cs="Times New Roman"/>
          <w:lang w:val="tr-TR"/>
        </w:rPr>
        <w:t>babası</w:t>
      </w:r>
      <w:r w:rsidRPr="00431019">
        <w:rPr>
          <w:rFonts w:cs="Times New Roman"/>
          <w:spacing w:val="26"/>
          <w:lang w:val="tr-TR"/>
        </w:rPr>
        <w:t xml:space="preserve"> </w:t>
      </w:r>
      <w:r w:rsidRPr="00431019">
        <w:rPr>
          <w:rFonts w:cs="Times New Roman"/>
          <w:spacing w:val="-1"/>
          <w:lang w:val="tr-TR"/>
        </w:rPr>
        <w:t>e</w:t>
      </w:r>
      <w:r w:rsidRPr="00431019">
        <w:rPr>
          <w:rFonts w:cs="Times New Roman"/>
          <w:spacing w:val="2"/>
          <w:lang w:val="tr-TR"/>
        </w:rPr>
        <w:t>l</w:t>
      </w:r>
      <w:r w:rsidRPr="00431019">
        <w:rPr>
          <w:rFonts w:cs="Times New Roman"/>
          <w:lang w:val="tr-TR"/>
        </w:rPr>
        <w:t>-h</w:t>
      </w:r>
      <w:r w:rsidRPr="00431019">
        <w:rPr>
          <w:rFonts w:cs="Times New Roman"/>
          <w:spacing w:val="-1"/>
          <w:lang w:val="tr-TR"/>
        </w:rPr>
        <w:t>â</w:t>
      </w:r>
      <w:r w:rsidRPr="00431019">
        <w:rPr>
          <w:rFonts w:cs="Times New Roman"/>
          <w:lang w:val="tr-TR"/>
        </w:rPr>
        <w:t>cc</w:t>
      </w:r>
      <w:r w:rsidRPr="00431019">
        <w:rPr>
          <w:rFonts w:cs="Times New Roman"/>
          <w:spacing w:val="26"/>
          <w:lang w:val="tr-TR"/>
        </w:rPr>
        <w:t xml:space="preserve"> </w:t>
      </w:r>
      <w:r w:rsidRPr="00431019">
        <w:rPr>
          <w:rFonts w:cs="Times New Roman"/>
          <w:lang w:val="tr-TR"/>
        </w:rPr>
        <w:t>Abdurra</w:t>
      </w:r>
      <w:r w:rsidRPr="00431019">
        <w:rPr>
          <w:rFonts w:cs="Times New Roman"/>
          <w:spacing w:val="-2"/>
          <w:lang w:val="tr-TR"/>
        </w:rPr>
        <w:t>hm</w:t>
      </w:r>
      <w:r w:rsidRPr="00431019">
        <w:rPr>
          <w:rFonts w:cs="Times New Roman"/>
          <w:lang w:val="tr-TR"/>
        </w:rPr>
        <w:t>an</w:t>
      </w:r>
      <w:r w:rsidRPr="00431019">
        <w:rPr>
          <w:rFonts w:cs="Times New Roman"/>
          <w:spacing w:val="26"/>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25"/>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w:t>
      </w:r>
      <w:r w:rsidRPr="00431019">
        <w:rPr>
          <w:rFonts w:cs="Times New Roman"/>
          <w:spacing w:val="26"/>
          <w:lang w:val="tr-TR"/>
        </w:rPr>
        <w:t xml:space="preserve"> </w:t>
      </w:r>
      <w:r w:rsidRPr="00431019">
        <w:rPr>
          <w:rFonts w:cs="Times New Roman"/>
          <w:lang w:val="tr-TR"/>
        </w:rPr>
        <w:t>Gümüşhane Kazâsı’na</w:t>
      </w:r>
      <w:r w:rsidRPr="00431019">
        <w:rPr>
          <w:rFonts w:cs="Times New Roman"/>
          <w:spacing w:val="58"/>
          <w:lang w:val="tr-TR"/>
        </w:rPr>
        <w:t xml:space="preserve"> </w:t>
      </w:r>
      <w:r w:rsidRPr="00431019">
        <w:rPr>
          <w:rFonts w:cs="Times New Roman"/>
          <w:lang w:val="tr-TR"/>
        </w:rPr>
        <w:t>tâb</w:t>
      </w:r>
      <w:r w:rsidRPr="00431019">
        <w:rPr>
          <w:rFonts w:cs="Times New Roman"/>
          <w:spacing w:val="-1"/>
          <w:lang w:val="tr-TR"/>
        </w:rPr>
        <w:t>i</w:t>
      </w:r>
      <w:r w:rsidRPr="00431019">
        <w:rPr>
          <w:rFonts w:cs="Times New Roman"/>
          <w:lang w:val="tr-TR"/>
        </w:rPr>
        <w:t>ʿ</w:t>
      </w:r>
      <w:r w:rsidRPr="00431019">
        <w:rPr>
          <w:rFonts w:cs="Times New Roman"/>
          <w:spacing w:val="1"/>
          <w:lang w:val="tr-TR"/>
        </w:rPr>
        <w:t xml:space="preserve"> </w:t>
      </w:r>
      <w:r w:rsidRPr="00431019">
        <w:rPr>
          <w:rFonts w:cs="Times New Roman"/>
          <w:lang w:val="tr-TR"/>
        </w:rPr>
        <w:t>Hurdukub</w:t>
      </w:r>
      <w:r w:rsidRPr="00431019">
        <w:rPr>
          <w:rFonts w:cs="Times New Roman"/>
          <w:spacing w:val="58"/>
          <w:lang w:val="tr-TR"/>
        </w:rPr>
        <w:t xml:space="preserve"> </w:t>
      </w:r>
      <w:r w:rsidRPr="00431019">
        <w:rPr>
          <w:rFonts w:cs="Times New Roman"/>
          <w:lang w:val="tr-TR"/>
        </w:rPr>
        <w:t xml:space="preserve">Karyesi </w:t>
      </w:r>
      <w:r w:rsidRPr="00431019">
        <w:rPr>
          <w:rFonts w:cs="Times New Roman"/>
          <w:spacing w:val="-1"/>
          <w:lang w:val="tr-TR"/>
        </w:rPr>
        <w:t>a</w:t>
      </w:r>
      <w:r w:rsidRPr="00431019">
        <w:rPr>
          <w:rFonts w:cs="Times New Roman"/>
          <w:lang w:val="tr-TR"/>
        </w:rPr>
        <w:t>hâlîsinden</w:t>
      </w:r>
      <w:r w:rsidRPr="00431019">
        <w:rPr>
          <w:rFonts w:cs="Times New Roman"/>
          <w:spacing w:val="58"/>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spacing w:val="-1"/>
          <w:lang w:val="tr-TR"/>
        </w:rPr>
        <w:t>-</w:t>
      </w:r>
      <w:r w:rsidRPr="00431019">
        <w:rPr>
          <w:rFonts w:cs="Times New Roman"/>
          <w:lang w:val="tr-TR"/>
        </w:rPr>
        <w:t>ism</w:t>
      </w:r>
      <w:r w:rsidRPr="00431019">
        <w:rPr>
          <w:rFonts w:cs="Times New Roman"/>
          <w:spacing w:val="58"/>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esneler zim</w:t>
      </w:r>
      <w:r w:rsidRPr="00431019">
        <w:rPr>
          <w:rFonts w:cs="Times New Roman"/>
          <w:spacing w:val="-3"/>
          <w:lang w:val="tr-TR"/>
        </w:rPr>
        <w:t>m</w:t>
      </w:r>
      <w:r w:rsidRPr="00431019">
        <w:rPr>
          <w:rFonts w:cs="Times New Roman"/>
          <w:lang w:val="tr-TR"/>
        </w:rPr>
        <w:t>etleri</w:t>
      </w:r>
      <w:r w:rsidRPr="00431019">
        <w:rPr>
          <w:rFonts w:cs="Times New Roman"/>
          <w:spacing w:val="-2"/>
          <w:lang w:val="tr-TR"/>
        </w:rPr>
        <w:t>n</w:t>
      </w:r>
      <w:r w:rsidRPr="00431019">
        <w:rPr>
          <w:rFonts w:cs="Times New Roman"/>
          <w:lang w:val="tr-TR"/>
        </w:rPr>
        <w:t>de</w:t>
      </w:r>
      <w:r w:rsidRPr="00431019">
        <w:rPr>
          <w:rFonts w:cs="Times New Roman"/>
          <w:spacing w:val="22"/>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-tah</w:t>
      </w:r>
      <w:r w:rsidRPr="00431019">
        <w:rPr>
          <w:rFonts w:cs="Times New Roman"/>
          <w:spacing w:val="-2"/>
          <w:lang w:val="tr-TR"/>
        </w:rPr>
        <w:t>v</w:t>
      </w:r>
      <w:r w:rsidRPr="00431019">
        <w:rPr>
          <w:rFonts w:cs="Times New Roman"/>
          <w:lang w:val="tr-TR"/>
        </w:rPr>
        <w:t>îl</w:t>
      </w:r>
      <w:r w:rsidRPr="00431019">
        <w:rPr>
          <w:rFonts w:cs="Times New Roman"/>
          <w:spacing w:val="22"/>
          <w:lang w:val="tr-TR"/>
        </w:rPr>
        <w:t xml:space="preserve"> </w:t>
      </w:r>
      <w:r w:rsidRPr="00431019">
        <w:rPr>
          <w:rFonts w:cs="Times New Roman"/>
          <w:lang w:val="tr-TR"/>
        </w:rPr>
        <w:t>beş</w:t>
      </w:r>
      <w:r w:rsidRPr="00431019">
        <w:rPr>
          <w:rFonts w:cs="Times New Roman"/>
          <w:spacing w:val="23"/>
          <w:lang w:val="tr-TR"/>
        </w:rPr>
        <w:t xml:space="preserve"> </w:t>
      </w:r>
      <w:r w:rsidRPr="00431019">
        <w:rPr>
          <w:rFonts w:cs="Times New Roman"/>
          <w:lang w:val="tr-TR"/>
        </w:rPr>
        <w:t>bin</w:t>
      </w:r>
      <w:r w:rsidRPr="00431019">
        <w:rPr>
          <w:rFonts w:cs="Times New Roman"/>
          <w:spacing w:val="23"/>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Kosbediyos(?)</w:t>
      </w:r>
      <w:r w:rsidRPr="00431019">
        <w:rPr>
          <w:rFonts w:cs="Times New Roman"/>
          <w:spacing w:val="23"/>
          <w:lang w:val="tr-TR"/>
        </w:rPr>
        <w:t xml:space="preserve"> </w:t>
      </w:r>
      <w:r w:rsidRPr="00431019">
        <w:rPr>
          <w:rFonts w:cs="Times New Roman"/>
          <w:lang w:val="tr-TR"/>
        </w:rPr>
        <w:t>Karyesi</w:t>
      </w:r>
      <w:r w:rsidRPr="00431019">
        <w:rPr>
          <w:rFonts w:cs="Times New Roman"/>
          <w:spacing w:val="23"/>
          <w:lang w:val="tr-TR"/>
        </w:rPr>
        <w:t xml:space="preserve"> </w:t>
      </w:r>
      <w:r w:rsidRPr="00431019">
        <w:rPr>
          <w:rFonts w:cs="Times New Roman"/>
          <w:spacing w:val="-1"/>
          <w:lang w:val="tr-TR"/>
        </w:rPr>
        <w:t>a</w:t>
      </w:r>
      <w:r w:rsidRPr="00431019">
        <w:rPr>
          <w:rFonts w:cs="Times New Roman"/>
          <w:lang w:val="tr-TR"/>
        </w:rPr>
        <w:t>hâlîsinden</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4"/>
          <w:lang w:val="tr-TR"/>
        </w:rPr>
        <w:t>l</w:t>
      </w:r>
      <w:r w:rsidRPr="00431019">
        <w:rPr>
          <w:rFonts w:cs="Times New Roman"/>
          <w:lang w:val="tr-TR"/>
        </w:rPr>
        <w:t>-isim ki</w:t>
      </w:r>
      <w:r w:rsidRPr="00431019">
        <w:rPr>
          <w:rFonts w:cs="Times New Roman"/>
          <w:spacing w:val="-2"/>
          <w:lang w:val="tr-TR"/>
        </w:rPr>
        <w:t>m</w:t>
      </w:r>
      <w:r w:rsidRPr="00431019">
        <w:rPr>
          <w:rFonts w:cs="Times New Roman"/>
          <w:lang w:val="tr-TR"/>
        </w:rPr>
        <w:t>esneler</w:t>
      </w:r>
      <w:r w:rsidRPr="00431019">
        <w:rPr>
          <w:rFonts w:cs="Times New Roman"/>
          <w:spacing w:val="7"/>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etleri</w:t>
      </w:r>
      <w:r w:rsidRPr="00431019">
        <w:rPr>
          <w:rFonts w:cs="Times New Roman"/>
          <w:spacing w:val="-2"/>
          <w:lang w:val="tr-TR"/>
        </w:rPr>
        <w:t>n</w:t>
      </w:r>
      <w:r w:rsidRPr="00431019">
        <w:rPr>
          <w:rFonts w:cs="Times New Roman"/>
          <w:lang w:val="tr-TR"/>
        </w:rPr>
        <w:t>de</w:t>
      </w:r>
      <w:r w:rsidRPr="00431019">
        <w:rPr>
          <w:rFonts w:cs="Times New Roman"/>
          <w:spacing w:val="7"/>
          <w:lang w:val="tr-TR"/>
        </w:rPr>
        <w:t xml:space="preserve"> </w:t>
      </w:r>
      <w:r w:rsidRPr="00431019">
        <w:rPr>
          <w:rFonts w:cs="Times New Roman"/>
          <w:lang w:val="tr-TR"/>
        </w:rPr>
        <w:t>b</w:t>
      </w:r>
      <w:r w:rsidRPr="00431019">
        <w:rPr>
          <w:rFonts w:cs="Times New Roman"/>
          <w:spacing w:val="2"/>
          <w:lang w:val="tr-TR"/>
        </w:rPr>
        <w:t>â</w:t>
      </w:r>
      <w:r w:rsidRPr="00431019">
        <w:rPr>
          <w:rFonts w:cs="Times New Roman"/>
          <w:lang w:val="tr-TR"/>
        </w:rPr>
        <w:t>-tah</w:t>
      </w:r>
      <w:r w:rsidRPr="00431019">
        <w:rPr>
          <w:rFonts w:cs="Times New Roman"/>
          <w:spacing w:val="-2"/>
          <w:lang w:val="tr-TR"/>
        </w:rPr>
        <w:t>v</w:t>
      </w:r>
      <w:r w:rsidRPr="00431019">
        <w:rPr>
          <w:rFonts w:cs="Times New Roman"/>
          <w:lang w:val="tr-TR"/>
        </w:rPr>
        <w:t>îl</w:t>
      </w:r>
      <w:r w:rsidRPr="00431019">
        <w:rPr>
          <w:rFonts w:cs="Times New Roman"/>
          <w:spacing w:val="6"/>
          <w:lang w:val="tr-TR"/>
        </w:rPr>
        <w:t xml:space="preserve"> </w:t>
      </w:r>
      <w:r w:rsidRPr="00431019">
        <w:rPr>
          <w:rFonts w:cs="Times New Roman"/>
          <w:lang w:val="tr-TR"/>
        </w:rPr>
        <w:t>dört</w:t>
      </w:r>
      <w:r w:rsidRPr="00431019">
        <w:rPr>
          <w:rFonts w:cs="Times New Roman"/>
          <w:spacing w:val="7"/>
          <w:lang w:val="tr-TR"/>
        </w:rPr>
        <w:t xml:space="preserve"> </w:t>
      </w:r>
      <w:r w:rsidRPr="00431019">
        <w:rPr>
          <w:rFonts w:cs="Times New Roman"/>
          <w:lang w:val="tr-TR"/>
        </w:rPr>
        <w:t>bin</w:t>
      </w:r>
      <w:r w:rsidRPr="00431019">
        <w:rPr>
          <w:rFonts w:cs="Times New Roman"/>
          <w:spacing w:val="7"/>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7"/>
          <w:lang w:val="tr-TR"/>
        </w:rPr>
        <w:t xml:space="preserve"> </w:t>
      </w:r>
      <w:r w:rsidRPr="00431019">
        <w:rPr>
          <w:rFonts w:cs="Times New Roman"/>
          <w:lang w:val="tr-TR"/>
        </w:rPr>
        <w:t>yüz</w:t>
      </w:r>
      <w:r w:rsidRPr="00431019">
        <w:rPr>
          <w:rFonts w:cs="Times New Roman"/>
          <w:spacing w:val="7"/>
          <w:lang w:val="tr-TR"/>
        </w:rPr>
        <w:t xml:space="preserve"> </w:t>
      </w:r>
      <w:r w:rsidRPr="00431019">
        <w:rPr>
          <w:rFonts w:cs="Times New Roman"/>
          <w:lang w:val="tr-TR"/>
        </w:rPr>
        <w:t>İsk</w:t>
      </w:r>
      <w:r w:rsidRPr="00431019">
        <w:rPr>
          <w:rFonts w:cs="Times New Roman"/>
          <w:spacing w:val="-2"/>
          <w:lang w:val="tr-TR"/>
        </w:rPr>
        <w:t>o</w:t>
      </w:r>
      <w:r w:rsidRPr="00431019">
        <w:rPr>
          <w:rFonts w:cs="Times New Roman"/>
          <w:lang w:val="tr-TR"/>
        </w:rPr>
        <w:t>biya</w:t>
      </w:r>
      <w:r w:rsidRPr="00431019">
        <w:rPr>
          <w:rFonts w:cs="Times New Roman"/>
          <w:spacing w:val="7"/>
          <w:lang w:val="tr-TR"/>
        </w:rPr>
        <w:t xml:space="preserve"> </w:t>
      </w:r>
      <w:r w:rsidRPr="00431019">
        <w:rPr>
          <w:rFonts w:cs="Times New Roman"/>
          <w:lang w:val="tr-TR"/>
        </w:rPr>
        <w:t>kary</w:t>
      </w:r>
      <w:r w:rsidRPr="00431019">
        <w:rPr>
          <w:rFonts w:cs="Times New Roman"/>
          <w:spacing w:val="-1"/>
          <w:lang w:val="tr-TR"/>
        </w:rPr>
        <w:t>es</w:t>
      </w:r>
      <w:r w:rsidRPr="00431019">
        <w:rPr>
          <w:rFonts w:cs="Times New Roman"/>
          <w:lang w:val="tr-TR"/>
        </w:rPr>
        <w:t>i</w:t>
      </w:r>
      <w:r w:rsidRPr="00431019">
        <w:rPr>
          <w:rFonts w:cs="Times New Roman"/>
          <w:spacing w:val="7"/>
          <w:lang w:val="tr-TR"/>
        </w:rPr>
        <w:t xml:space="preserve"> </w:t>
      </w:r>
      <w:r w:rsidRPr="00431019">
        <w:rPr>
          <w:rFonts w:cs="Times New Roman"/>
          <w:lang w:val="tr-TR"/>
        </w:rPr>
        <w:t>ahalil</w:t>
      </w:r>
      <w:r w:rsidRPr="00431019">
        <w:rPr>
          <w:rFonts w:cs="Times New Roman"/>
          <w:spacing w:val="-1"/>
          <w:lang w:val="tr-TR"/>
        </w:rPr>
        <w:t>e</w:t>
      </w:r>
      <w:r w:rsidRPr="00431019">
        <w:rPr>
          <w:rFonts w:cs="Times New Roman"/>
          <w:lang w:val="tr-TR"/>
        </w:rPr>
        <w:t>rin</w:t>
      </w:r>
      <w:r w:rsidRPr="00431019">
        <w:rPr>
          <w:rFonts w:cs="Times New Roman"/>
          <w:spacing w:val="-2"/>
          <w:lang w:val="tr-TR"/>
        </w:rPr>
        <w:t>d</w:t>
      </w:r>
      <w:r w:rsidRPr="00431019">
        <w:rPr>
          <w:rFonts w:cs="Times New Roman"/>
          <w:lang w:val="tr-TR"/>
        </w:rPr>
        <w:t xml:space="preserve">en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-isim</w:t>
      </w:r>
      <w:r w:rsidRPr="00431019">
        <w:rPr>
          <w:rFonts w:cs="Times New Roman"/>
          <w:spacing w:val="31"/>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esneler</w:t>
      </w:r>
      <w:r w:rsidRPr="00431019">
        <w:rPr>
          <w:rFonts w:cs="Times New Roman"/>
          <w:spacing w:val="32"/>
          <w:lang w:val="tr-TR"/>
        </w:rPr>
        <w:t xml:space="preserve"> </w:t>
      </w:r>
      <w:r w:rsidRPr="00431019">
        <w:rPr>
          <w:rFonts w:cs="Times New Roman"/>
          <w:lang w:val="tr-TR"/>
        </w:rPr>
        <w:t>zi</w:t>
      </w:r>
      <w:r w:rsidRPr="00431019">
        <w:rPr>
          <w:rFonts w:cs="Times New Roman"/>
          <w:spacing w:val="-2"/>
          <w:lang w:val="tr-TR"/>
        </w:rPr>
        <w:t>mm</w:t>
      </w:r>
      <w:r w:rsidRPr="00431019">
        <w:rPr>
          <w:rFonts w:cs="Times New Roman"/>
          <w:lang w:val="tr-TR"/>
        </w:rPr>
        <w:t>etl</w:t>
      </w:r>
      <w:r w:rsidRPr="00431019">
        <w:rPr>
          <w:rFonts w:cs="Times New Roman"/>
          <w:spacing w:val="2"/>
          <w:lang w:val="tr-TR"/>
        </w:rPr>
        <w:t>e</w:t>
      </w:r>
      <w:r w:rsidRPr="00431019">
        <w:rPr>
          <w:rFonts w:cs="Times New Roman"/>
          <w:lang w:val="tr-TR"/>
        </w:rPr>
        <w:t>rinde</w:t>
      </w:r>
      <w:r w:rsidRPr="00431019">
        <w:rPr>
          <w:rFonts w:cs="Times New Roman"/>
          <w:spacing w:val="32"/>
          <w:lang w:val="tr-TR"/>
        </w:rPr>
        <w:t xml:space="preserve"> </w:t>
      </w:r>
      <w:r w:rsidRPr="00431019">
        <w:rPr>
          <w:rFonts w:cs="Times New Roman"/>
          <w:lang w:val="tr-TR"/>
        </w:rPr>
        <w:t>bâ-tahvîl</w:t>
      </w:r>
      <w:r w:rsidRPr="00431019">
        <w:rPr>
          <w:rFonts w:cs="Times New Roman"/>
          <w:spacing w:val="32"/>
          <w:lang w:val="tr-TR"/>
        </w:rPr>
        <w:t xml:space="preserve"> </w:t>
      </w:r>
      <w:r w:rsidRPr="00431019">
        <w:rPr>
          <w:rFonts w:cs="Times New Roman"/>
          <w:lang w:val="tr-TR"/>
        </w:rPr>
        <w:t>altıyüz</w:t>
      </w:r>
      <w:r w:rsidRPr="00431019">
        <w:rPr>
          <w:rFonts w:cs="Times New Roman"/>
          <w:spacing w:val="3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3"/>
          <w:lang w:val="tr-TR"/>
        </w:rPr>
        <w:t xml:space="preserve"> </w:t>
      </w:r>
      <w:r w:rsidRPr="00431019">
        <w:rPr>
          <w:rFonts w:cs="Times New Roman"/>
          <w:lang w:val="tr-TR"/>
        </w:rPr>
        <w:t>Galyat</w:t>
      </w:r>
      <w:r w:rsidRPr="00431019">
        <w:rPr>
          <w:rFonts w:cs="Times New Roman"/>
          <w:spacing w:val="31"/>
          <w:lang w:val="tr-TR"/>
        </w:rPr>
        <w:t xml:space="preserve"> </w:t>
      </w:r>
      <w:r w:rsidRPr="00431019">
        <w:rPr>
          <w:rFonts w:cs="Times New Roman"/>
          <w:lang w:val="tr-TR"/>
        </w:rPr>
        <w:t xml:space="preserve">karyesi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1"/>
          <w:lang w:val="tr-TR"/>
        </w:rPr>
        <w:t>l</w:t>
      </w:r>
      <w:r w:rsidRPr="00431019">
        <w:rPr>
          <w:rFonts w:cs="Times New Roman"/>
          <w:lang w:val="tr-TR"/>
        </w:rPr>
        <w:t>-isim</w:t>
      </w:r>
      <w:r w:rsidRPr="00431019">
        <w:rPr>
          <w:rFonts w:cs="Times New Roman"/>
          <w:spacing w:val="25"/>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esneler</w:t>
      </w:r>
      <w:r w:rsidRPr="00431019">
        <w:rPr>
          <w:rFonts w:cs="Times New Roman"/>
          <w:spacing w:val="26"/>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etlerinde</w:t>
      </w:r>
      <w:r w:rsidRPr="00431019">
        <w:rPr>
          <w:rFonts w:cs="Times New Roman"/>
          <w:spacing w:val="27"/>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-tahvîl</w:t>
      </w:r>
      <w:r w:rsidRPr="00431019">
        <w:rPr>
          <w:rFonts w:cs="Times New Roman"/>
          <w:spacing w:val="27"/>
          <w:lang w:val="tr-TR"/>
        </w:rPr>
        <w:t xml:space="preserve"> </w:t>
      </w:r>
      <w:r w:rsidRPr="00431019">
        <w:rPr>
          <w:rFonts w:cs="Times New Roman"/>
          <w:spacing w:val="-1"/>
          <w:lang w:val="tr-TR"/>
        </w:rPr>
        <w:t>s</w:t>
      </w:r>
      <w:r w:rsidRPr="00431019">
        <w:rPr>
          <w:rFonts w:cs="Times New Roman"/>
          <w:lang w:val="tr-TR"/>
        </w:rPr>
        <w:t>ekiz</w:t>
      </w:r>
      <w:r w:rsidRPr="00431019">
        <w:rPr>
          <w:rFonts w:cs="Times New Roman"/>
          <w:spacing w:val="25"/>
          <w:lang w:val="tr-TR"/>
        </w:rPr>
        <w:t xml:space="preserve"> </w:t>
      </w:r>
      <w:r w:rsidRPr="00431019">
        <w:rPr>
          <w:rFonts w:cs="Times New Roman"/>
          <w:lang w:val="tr-TR"/>
        </w:rPr>
        <w:t>yüz</w:t>
      </w:r>
      <w:r w:rsidRPr="00431019">
        <w:rPr>
          <w:rFonts w:cs="Times New Roman"/>
          <w:spacing w:val="27"/>
          <w:lang w:val="tr-TR"/>
        </w:rPr>
        <w:t xml:space="preserve"> </w:t>
      </w:r>
      <w:r w:rsidRPr="00431019">
        <w:rPr>
          <w:rFonts w:cs="Times New Roman"/>
          <w:lang w:val="tr-TR"/>
        </w:rPr>
        <w:t>Kablan</w:t>
      </w:r>
      <w:r w:rsidRPr="00431019">
        <w:rPr>
          <w:rFonts w:cs="Times New Roman"/>
          <w:spacing w:val="26"/>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Ovası</w:t>
      </w:r>
      <w:r w:rsidRPr="00431019">
        <w:rPr>
          <w:rFonts w:cs="Times New Roman"/>
          <w:spacing w:val="27"/>
          <w:lang w:val="tr-TR"/>
        </w:rPr>
        <w:t xml:space="preserve"> </w:t>
      </w:r>
      <w:r w:rsidRPr="00431019">
        <w:rPr>
          <w:rFonts w:cs="Times New Roman"/>
          <w:lang w:val="tr-TR"/>
        </w:rPr>
        <w:t>Ş</w:t>
      </w:r>
      <w:r w:rsidRPr="00431019">
        <w:rPr>
          <w:rFonts w:cs="Times New Roman"/>
          <w:spacing w:val="-2"/>
          <w:lang w:val="tr-TR"/>
        </w:rPr>
        <w:t>a</w:t>
      </w:r>
      <w:r w:rsidRPr="00431019">
        <w:rPr>
          <w:rFonts w:cs="Times New Roman"/>
          <w:lang w:val="tr-TR"/>
        </w:rPr>
        <w:t>halioğlu</w:t>
      </w:r>
      <w:r w:rsidRPr="00431019">
        <w:rPr>
          <w:rFonts w:cs="Times New Roman"/>
          <w:spacing w:val="2"/>
          <w:lang w:val="tr-TR"/>
        </w:rPr>
        <w:t xml:space="preserve"> </w:t>
      </w:r>
      <w:r w:rsidRPr="00431019">
        <w:rPr>
          <w:rFonts w:cs="Times New Roman"/>
          <w:lang w:val="tr-TR"/>
        </w:rPr>
        <w:t>Os</w:t>
      </w:r>
      <w:r w:rsidRPr="00431019">
        <w:rPr>
          <w:rFonts w:cs="Times New Roman"/>
          <w:spacing w:val="-3"/>
          <w:lang w:val="tr-TR"/>
        </w:rPr>
        <w:t>m</w:t>
      </w:r>
      <w:r w:rsidRPr="00431019">
        <w:rPr>
          <w:rFonts w:cs="Times New Roman"/>
          <w:lang w:val="tr-TR"/>
        </w:rPr>
        <w:t>an</w:t>
      </w:r>
      <w:r w:rsidRPr="00431019">
        <w:rPr>
          <w:rFonts w:cs="Times New Roman"/>
          <w:spacing w:val="3"/>
          <w:lang w:val="tr-TR"/>
        </w:rPr>
        <w:t xml:space="preserve"> </w:t>
      </w:r>
      <w:r w:rsidRPr="00431019">
        <w:rPr>
          <w:rFonts w:cs="Times New Roman"/>
          <w:lang w:val="tr-TR"/>
        </w:rPr>
        <w:t>nâm</w:t>
      </w:r>
      <w:r w:rsidRPr="00431019">
        <w:rPr>
          <w:rFonts w:cs="Times New Roman"/>
          <w:spacing w:val="1"/>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w:t>
      </w:r>
      <w:r w:rsidRPr="00431019">
        <w:rPr>
          <w:rFonts w:cs="Times New Roman"/>
          <w:spacing w:val="2"/>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etinde</w:t>
      </w:r>
      <w:r w:rsidRPr="00431019">
        <w:rPr>
          <w:rFonts w:cs="Times New Roman"/>
          <w:spacing w:val="2"/>
          <w:lang w:val="tr-TR"/>
        </w:rPr>
        <w:t xml:space="preserve"> </w:t>
      </w:r>
      <w:r w:rsidRPr="00431019">
        <w:rPr>
          <w:rFonts w:cs="Times New Roman"/>
          <w:lang w:val="tr-TR"/>
        </w:rPr>
        <w:t>b</w:t>
      </w:r>
      <w:r w:rsidRPr="00431019">
        <w:rPr>
          <w:rFonts w:cs="Times New Roman"/>
          <w:spacing w:val="3"/>
          <w:lang w:val="tr-TR"/>
        </w:rPr>
        <w:t>â</w:t>
      </w:r>
      <w:r w:rsidRPr="00431019">
        <w:rPr>
          <w:rFonts w:cs="Times New Roman"/>
          <w:lang w:val="tr-TR"/>
        </w:rPr>
        <w:t>-tah</w:t>
      </w:r>
      <w:r w:rsidRPr="00431019">
        <w:rPr>
          <w:rFonts w:cs="Times New Roman"/>
          <w:spacing w:val="-2"/>
          <w:lang w:val="tr-TR"/>
        </w:rPr>
        <w:t>v</w:t>
      </w:r>
      <w:r w:rsidRPr="00431019">
        <w:rPr>
          <w:rFonts w:cs="Times New Roman"/>
          <w:lang w:val="tr-TR"/>
        </w:rPr>
        <w:t>îl</w:t>
      </w:r>
      <w:r w:rsidRPr="00431019">
        <w:rPr>
          <w:rFonts w:cs="Times New Roman"/>
          <w:spacing w:val="1"/>
          <w:lang w:val="tr-TR"/>
        </w:rPr>
        <w:t xml:space="preserve"> </w:t>
      </w:r>
      <w:r w:rsidRPr="00431019">
        <w:rPr>
          <w:rFonts w:cs="Times New Roman"/>
          <w:lang w:val="tr-TR"/>
        </w:rPr>
        <w:t>beş</w:t>
      </w:r>
      <w:r w:rsidRPr="00431019">
        <w:rPr>
          <w:rFonts w:cs="Times New Roman"/>
          <w:spacing w:val="2"/>
          <w:lang w:val="tr-TR"/>
        </w:rPr>
        <w:t xml:space="preserve"> </w:t>
      </w:r>
      <w:r w:rsidRPr="00431019">
        <w:rPr>
          <w:rFonts w:cs="Times New Roman"/>
          <w:lang w:val="tr-TR"/>
        </w:rPr>
        <w:t>yüz</w:t>
      </w:r>
      <w:r w:rsidRPr="00431019">
        <w:rPr>
          <w:rFonts w:cs="Times New Roman"/>
          <w:spacing w:val="2"/>
          <w:lang w:val="tr-TR"/>
        </w:rPr>
        <w:t xml:space="preserve"> </w:t>
      </w:r>
      <w:r w:rsidRPr="00431019">
        <w:rPr>
          <w:rFonts w:cs="Times New Roman"/>
          <w:lang w:val="tr-TR"/>
        </w:rPr>
        <w:t>yet</w:t>
      </w:r>
      <w:r w:rsidRPr="00431019">
        <w:rPr>
          <w:rFonts w:cs="Times New Roman"/>
          <w:spacing w:val="-3"/>
          <w:lang w:val="tr-TR"/>
        </w:rPr>
        <w:t>m</w:t>
      </w:r>
      <w:r w:rsidRPr="00431019">
        <w:rPr>
          <w:rFonts w:cs="Times New Roman"/>
          <w:lang w:val="tr-TR"/>
        </w:rPr>
        <w:t>iş</w:t>
      </w:r>
      <w:r w:rsidRPr="00431019">
        <w:rPr>
          <w:rFonts w:cs="Times New Roman"/>
          <w:spacing w:val="2"/>
          <w:lang w:val="tr-TR"/>
        </w:rPr>
        <w:t xml:space="preserve"> </w:t>
      </w:r>
      <w:r w:rsidRPr="00431019">
        <w:rPr>
          <w:rFonts w:cs="Times New Roman"/>
          <w:lang w:val="tr-TR"/>
        </w:rPr>
        <w:t>altı</w:t>
      </w:r>
      <w:r w:rsidRPr="00431019">
        <w:rPr>
          <w:rFonts w:cs="Times New Roman"/>
          <w:spacing w:val="2"/>
          <w:lang w:val="tr-TR"/>
        </w:rPr>
        <w:t xml:space="preserve"> </w:t>
      </w:r>
      <w:r w:rsidRPr="00431019">
        <w:rPr>
          <w:rFonts w:cs="Times New Roman"/>
          <w:lang w:val="tr-TR"/>
        </w:rPr>
        <w:t>ve</w:t>
      </w:r>
      <w:r w:rsidRPr="00431019">
        <w:rPr>
          <w:rFonts w:cs="Times New Roman"/>
          <w:spacing w:val="2"/>
          <w:lang w:val="tr-TR"/>
        </w:rPr>
        <w:t xml:space="preserve"> </w:t>
      </w:r>
      <w:r w:rsidRPr="00431019">
        <w:rPr>
          <w:rFonts w:cs="Times New Roman"/>
          <w:lang w:val="tr-TR"/>
        </w:rPr>
        <w:t>Esivalı</w:t>
      </w:r>
      <w:r w:rsidRPr="00431019">
        <w:rPr>
          <w:rFonts w:cs="Times New Roman"/>
          <w:spacing w:val="2"/>
          <w:lang w:val="tr-TR"/>
        </w:rPr>
        <w:t xml:space="preserve"> </w:t>
      </w:r>
      <w:r w:rsidRPr="00431019">
        <w:rPr>
          <w:rFonts w:cs="Times New Roman"/>
          <w:lang w:val="tr-TR"/>
        </w:rPr>
        <w:t>Hâcı</w:t>
      </w:r>
      <w:r w:rsidRPr="00431019">
        <w:rPr>
          <w:rFonts w:cs="Times New Roman"/>
          <w:spacing w:val="-2"/>
          <w:lang w:val="tr-TR"/>
        </w:rPr>
        <w:t>o</w:t>
      </w:r>
      <w:r w:rsidRPr="00431019">
        <w:rPr>
          <w:rFonts w:cs="Times New Roman"/>
          <w:lang w:val="tr-TR"/>
        </w:rPr>
        <w:t>ğlu Ah</w:t>
      </w:r>
      <w:r w:rsidRPr="00431019">
        <w:rPr>
          <w:rFonts w:cs="Times New Roman"/>
          <w:spacing w:val="-2"/>
          <w:lang w:val="tr-TR"/>
        </w:rPr>
        <w:t>m</w:t>
      </w:r>
      <w:r w:rsidRPr="00431019">
        <w:rPr>
          <w:rFonts w:cs="Times New Roman"/>
          <w:lang w:val="tr-TR"/>
        </w:rPr>
        <w:t>edoğlu</w:t>
      </w:r>
      <w:r w:rsidRPr="00431019">
        <w:rPr>
          <w:rFonts w:cs="Times New Roman"/>
          <w:spacing w:val="45"/>
          <w:lang w:val="tr-TR"/>
        </w:rPr>
        <w:t xml:space="preserve"> </w:t>
      </w:r>
      <w:r w:rsidRPr="00431019">
        <w:rPr>
          <w:rFonts w:cs="Times New Roman"/>
          <w:lang w:val="tr-TR"/>
        </w:rPr>
        <w:t>Meh</w:t>
      </w:r>
      <w:r w:rsidRPr="00431019">
        <w:rPr>
          <w:rFonts w:cs="Times New Roman"/>
          <w:spacing w:val="-2"/>
          <w:lang w:val="tr-TR"/>
        </w:rPr>
        <w:t>m</w:t>
      </w:r>
      <w:r w:rsidRPr="00431019">
        <w:rPr>
          <w:rFonts w:cs="Times New Roman"/>
          <w:lang w:val="tr-TR"/>
        </w:rPr>
        <w:t>ed</w:t>
      </w:r>
      <w:r w:rsidRPr="00431019">
        <w:rPr>
          <w:rFonts w:cs="Times New Roman"/>
          <w:spacing w:val="45"/>
          <w:lang w:val="tr-TR"/>
        </w:rPr>
        <w:t xml:space="preserve"> </w:t>
      </w:r>
      <w:r w:rsidRPr="00431019">
        <w:rPr>
          <w:rFonts w:cs="Times New Roman"/>
          <w:lang w:val="tr-TR"/>
        </w:rPr>
        <w:t>nâm</w:t>
      </w:r>
      <w:r w:rsidRPr="00431019">
        <w:rPr>
          <w:rFonts w:cs="Times New Roman"/>
          <w:spacing w:val="43"/>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w:t>
      </w:r>
      <w:r w:rsidRPr="00431019">
        <w:rPr>
          <w:rFonts w:cs="Times New Roman"/>
          <w:spacing w:val="1"/>
          <w:lang w:val="tr-TR"/>
        </w:rPr>
        <w:t>n</w:t>
      </w:r>
      <w:r w:rsidRPr="00431019">
        <w:rPr>
          <w:rFonts w:cs="Times New Roman"/>
          <w:lang w:val="tr-TR"/>
        </w:rPr>
        <w:t>i</w:t>
      </w:r>
      <w:r w:rsidRPr="00431019">
        <w:rPr>
          <w:rFonts w:cs="Times New Roman"/>
          <w:spacing w:val="45"/>
          <w:lang w:val="tr-TR"/>
        </w:rPr>
        <w:t xml:space="preserve"> </w:t>
      </w:r>
      <w:r w:rsidRPr="00431019">
        <w:rPr>
          <w:rFonts w:cs="Times New Roman"/>
          <w:lang w:val="tr-TR"/>
        </w:rPr>
        <w:t>zim</w:t>
      </w:r>
      <w:r w:rsidRPr="00431019">
        <w:rPr>
          <w:rFonts w:cs="Times New Roman"/>
          <w:spacing w:val="-3"/>
          <w:lang w:val="tr-TR"/>
        </w:rPr>
        <w:t>m</w:t>
      </w:r>
      <w:r w:rsidRPr="00431019">
        <w:rPr>
          <w:rFonts w:cs="Times New Roman"/>
          <w:lang w:val="tr-TR"/>
        </w:rPr>
        <w:t>etinde</w:t>
      </w:r>
      <w:r w:rsidRPr="00431019">
        <w:rPr>
          <w:rFonts w:cs="Times New Roman"/>
          <w:spacing w:val="45"/>
          <w:lang w:val="tr-TR"/>
        </w:rPr>
        <w:t xml:space="preserve"> </w:t>
      </w:r>
      <w:r w:rsidRPr="00431019">
        <w:rPr>
          <w:rFonts w:cs="Times New Roman"/>
          <w:lang w:val="tr-TR"/>
        </w:rPr>
        <w:t>kıbe</w:t>
      </w:r>
      <w:r w:rsidRPr="00431019">
        <w:rPr>
          <w:rFonts w:cs="Times New Roman"/>
          <w:spacing w:val="3"/>
          <w:lang w:val="tr-TR"/>
        </w:rPr>
        <w:t>l</w:t>
      </w:r>
      <w:r w:rsidRPr="00431019">
        <w:rPr>
          <w:rFonts w:cs="Times New Roman"/>
          <w:lang w:val="tr-TR"/>
        </w:rPr>
        <w:t>ü’</w:t>
      </w:r>
      <w:r w:rsidRPr="00431019">
        <w:rPr>
          <w:rFonts w:cs="Times New Roman"/>
          <w:spacing w:val="-1"/>
          <w:lang w:val="tr-TR"/>
        </w:rPr>
        <w:t>l</w:t>
      </w:r>
      <w:r w:rsidRPr="00431019">
        <w:rPr>
          <w:rFonts w:cs="Times New Roman"/>
          <w:lang w:val="tr-TR"/>
        </w:rPr>
        <w:t>-</w:t>
      </w:r>
      <w:r w:rsidRPr="00431019">
        <w:rPr>
          <w:rFonts w:cs="Times New Roman"/>
          <w:spacing w:val="-1"/>
          <w:lang w:val="tr-TR"/>
        </w:rPr>
        <w:t>a</w:t>
      </w:r>
      <w:r w:rsidRPr="00431019">
        <w:rPr>
          <w:rFonts w:cs="Times New Roman"/>
          <w:lang w:val="tr-TR"/>
        </w:rPr>
        <w:t>hz</w:t>
      </w:r>
      <w:r w:rsidRPr="00431019">
        <w:rPr>
          <w:rFonts w:cs="Times New Roman"/>
          <w:spacing w:val="45"/>
          <w:lang w:val="tr-TR"/>
        </w:rPr>
        <w:t xml:space="preserve"> </w:t>
      </w:r>
      <w:r w:rsidRPr="00431019">
        <w:rPr>
          <w:rFonts w:cs="Times New Roman"/>
          <w:lang w:val="tr-TR"/>
        </w:rPr>
        <w:t>fevt</w:t>
      </w:r>
      <w:r w:rsidRPr="00431019">
        <w:rPr>
          <w:rFonts w:cs="Times New Roman"/>
          <w:spacing w:val="45"/>
          <w:lang w:val="tr-TR"/>
        </w:rPr>
        <w:t xml:space="preserve"> </w:t>
      </w:r>
      <w:r w:rsidRPr="00431019">
        <w:rPr>
          <w:rFonts w:cs="Times New Roman"/>
          <w:lang w:val="tr-TR"/>
        </w:rPr>
        <w:t>ol</w:t>
      </w:r>
      <w:r w:rsidRPr="00431019">
        <w:rPr>
          <w:rFonts w:cs="Times New Roman"/>
          <w:spacing w:val="-1"/>
          <w:lang w:val="tr-TR"/>
        </w:rPr>
        <w:t>d</w:t>
      </w:r>
      <w:r w:rsidRPr="00431019">
        <w:rPr>
          <w:rFonts w:cs="Times New Roman"/>
          <w:lang w:val="tr-TR"/>
        </w:rPr>
        <w:t>uk</w:t>
      </w:r>
      <w:r w:rsidRPr="00431019">
        <w:rPr>
          <w:rFonts w:cs="Times New Roman"/>
          <w:spacing w:val="45"/>
          <w:lang w:val="tr-TR"/>
        </w:rPr>
        <w:t xml:space="preserve"> </w:t>
      </w:r>
      <w:r w:rsidRPr="00431019">
        <w:rPr>
          <w:rFonts w:cs="Times New Roman"/>
          <w:lang w:val="tr-TR"/>
        </w:rPr>
        <w:t>da</w:t>
      </w:r>
      <w:r w:rsidRPr="00431019">
        <w:rPr>
          <w:rFonts w:cs="Times New Roman"/>
          <w:spacing w:val="45"/>
          <w:lang w:val="tr-TR"/>
        </w:rPr>
        <w:t xml:space="preserve"> </w:t>
      </w:r>
      <w:r w:rsidRPr="00431019">
        <w:rPr>
          <w:rFonts w:cs="Times New Roman"/>
          <w:spacing w:val="-2"/>
          <w:lang w:val="tr-TR"/>
        </w:rPr>
        <w:t>m</w:t>
      </w:r>
      <w:r w:rsidRPr="00431019">
        <w:rPr>
          <w:rFonts w:cs="Times New Roman"/>
          <w:lang w:val="tr-TR"/>
        </w:rPr>
        <w:t>ebla</w:t>
      </w:r>
      <w:r w:rsidRPr="00431019">
        <w:rPr>
          <w:rFonts w:cs="Times New Roman"/>
          <w:spacing w:val="1"/>
          <w:lang w:val="tr-TR"/>
        </w:rPr>
        <w:t>ğ</w:t>
      </w:r>
      <w:r w:rsidRPr="00431019">
        <w:rPr>
          <w:rFonts w:cs="Times New Roman"/>
          <w:lang w:val="tr-TR"/>
        </w:rPr>
        <w:t xml:space="preserve">-ı </w:t>
      </w:r>
      <w:r w:rsidRPr="00431019">
        <w:rPr>
          <w:rFonts w:cs="Times New Roman"/>
          <w:spacing w:val="-2"/>
          <w:lang w:val="tr-TR"/>
        </w:rPr>
        <w:t>m</w:t>
      </w:r>
      <w:r w:rsidRPr="00431019">
        <w:rPr>
          <w:rFonts w:cs="Times New Roman"/>
          <w:lang w:val="tr-TR"/>
        </w:rPr>
        <w:t>ezbûr</w:t>
      </w:r>
      <w:r w:rsidRPr="00431019">
        <w:rPr>
          <w:rFonts w:cs="Times New Roman"/>
          <w:spacing w:val="32"/>
          <w:lang w:val="tr-TR"/>
        </w:rPr>
        <w:t xml:space="preserve"> </w:t>
      </w:r>
      <w:r w:rsidRPr="00431019">
        <w:rPr>
          <w:rFonts w:cs="Times New Roman"/>
          <w:lang w:val="tr-TR"/>
        </w:rPr>
        <w:t>bi</w:t>
      </w:r>
      <w:r w:rsidRPr="00431019">
        <w:rPr>
          <w:rFonts w:cs="Times New Roman"/>
          <w:spacing w:val="1"/>
          <w:lang w:val="tr-TR"/>
        </w:rPr>
        <w:t>l</w:t>
      </w:r>
      <w:r w:rsidRPr="00431019">
        <w:rPr>
          <w:rFonts w:cs="Times New Roman"/>
          <w:lang w:val="tr-TR"/>
        </w:rPr>
        <w:t>-ırsi’ş</w:t>
      </w:r>
      <w:r w:rsidRPr="00431019">
        <w:rPr>
          <w:rFonts w:cs="Times New Roman"/>
          <w:spacing w:val="-1"/>
          <w:lang w:val="tr-TR"/>
        </w:rPr>
        <w:t>-</w:t>
      </w:r>
      <w:r w:rsidRPr="00431019">
        <w:rPr>
          <w:rFonts w:cs="Times New Roman"/>
          <w:lang w:val="tr-TR"/>
        </w:rPr>
        <w:t>şeri</w:t>
      </w:r>
      <w:r w:rsidRPr="00431019">
        <w:rPr>
          <w:rFonts w:cs="Times New Roman"/>
          <w:spacing w:val="-2"/>
          <w:lang w:val="tr-TR"/>
        </w:rPr>
        <w:t>o</w:t>
      </w:r>
      <w:r w:rsidRPr="00431019">
        <w:rPr>
          <w:rFonts w:cs="Times New Roman"/>
          <w:lang w:val="tr-TR"/>
        </w:rPr>
        <w:t>ğlu</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a</w:t>
      </w:r>
      <w:r w:rsidRPr="00431019">
        <w:rPr>
          <w:rFonts w:cs="Times New Roman"/>
          <w:spacing w:val="32"/>
          <w:lang w:val="tr-TR"/>
        </w:rPr>
        <w:t xml:space="preserve"> </w:t>
      </w:r>
      <w:r w:rsidRPr="00431019">
        <w:rPr>
          <w:rFonts w:cs="Times New Roman"/>
          <w:lang w:val="tr-TR"/>
        </w:rPr>
        <w:t>intikâl</w:t>
      </w:r>
      <w:r w:rsidRPr="00431019">
        <w:rPr>
          <w:rFonts w:cs="Times New Roman"/>
          <w:spacing w:val="32"/>
          <w:lang w:val="tr-TR"/>
        </w:rPr>
        <w:t xml:space="preserve"> </w:t>
      </w:r>
      <w:r w:rsidRPr="00431019">
        <w:rPr>
          <w:rFonts w:cs="Times New Roman"/>
          <w:lang w:val="tr-TR"/>
        </w:rPr>
        <w:t>idüb</w:t>
      </w:r>
      <w:r w:rsidRPr="00431019">
        <w:rPr>
          <w:rFonts w:cs="Times New Roman"/>
          <w:spacing w:val="32"/>
          <w:lang w:val="tr-TR"/>
        </w:rPr>
        <w:t xml:space="preserve"> </w:t>
      </w:r>
      <w:r w:rsidRPr="00431019">
        <w:rPr>
          <w:rFonts w:cs="Times New Roman"/>
          <w:lang w:val="tr-TR"/>
        </w:rPr>
        <w:t>ancak</w:t>
      </w:r>
      <w:r w:rsidRPr="00431019">
        <w:rPr>
          <w:rFonts w:cs="Times New Roman"/>
          <w:spacing w:val="32"/>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30"/>
          <w:lang w:val="tr-TR"/>
        </w:rPr>
        <w:t xml:space="preserve"> </w:t>
      </w:r>
      <w:r w:rsidRPr="00431019">
        <w:rPr>
          <w:rFonts w:cs="Times New Roman"/>
          <w:lang w:val="tr-TR"/>
        </w:rPr>
        <w:t>o</w:t>
      </w:r>
      <w:r w:rsidRPr="00431019">
        <w:rPr>
          <w:rFonts w:cs="Times New Roman"/>
          <w:spacing w:val="4"/>
          <w:lang w:val="tr-TR"/>
        </w:rPr>
        <w:t>l</w:t>
      </w:r>
      <w:r w:rsidRPr="00431019">
        <w:rPr>
          <w:rFonts w:cs="Times New Roman"/>
          <w:lang w:val="tr-TR"/>
        </w:rPr>
        <w:t>-va</w:t>
      </w:r>
      <w:r w:rsidRPr="00431019">
        <w:rPr>
          <w:rFonts w:cs="Times New Roman"/>
          <w:spacing w:val="-1"/>
          <w:lang w:val="tr-TR"/>
        </w:rPr>
        <w:t>k</w:t>
      </w:r>
      <w:r w:rsidRPr="00431019">
        <w:rPr>
          <w:rFonts w:cs="Times New Roman"/>
          <w:lang w:val="tr-TR"/>
        </w:rPr>
        <w:t>itde</w:t>
      </w:r>
      <w:r w:rsidRPr="00431019">
        <w:rPr>
          <w:rFonts w:cs="Times New Roman"/>
          <w:spacing w:val="32"/>
          <w:lang w:val="tr-TR"/>
        </w:rPr>
        <w:t xml:space="preserve"> </w:t>
      </w:r>
      <w:r w:rsidRPr="00431019">
        <w:rPr>
          <w:rFonts w:cs="Times New Roman"/>
          <w:lang w:val="tr-TR"/>
        </w:rPr>
        <w:t>s</w:t>
      </w:r>
      <w:r w:rsidRPr="00431019">
        <w:rPr>
          <w:rFonts w:cs="Times New Roman"/>
          <w:spacing w:val="-1"/>
          <w:lang w:val="tr-TR"/>
        </w:rPr>
        <w:t>a</w:t>
      </w:r>
      <w:r w:rsidRPr="00431019">
        <w:rPr>
          <w:rFonts w:cs="Times New Roman"/>
          <w:lang w:val="tr-TR"/>
        </w:rPr>
        <w:t>g</w:t>
      </w:r>
      <w:r w:rsidRPr="00431019">
        <w:rPr>
          <w:rFonts w:cs="Times New Roman"/>
          <w:spacing w:val="-1"/>
          <w:lang w:val="tr-TR"/>
        </w:rPr>
        <w:t>î</w:t>
      </w:r>
      <w:r w:rsidRPr="00431019">
        <w:rPr>
          <w:rFonts w:cs="Times New Roman"/>
          <w:lang w:val="tr-TR"/>
        </w:rPr>
        <w:t>r bulunduğundan</w:t>
      </w:r>
      <w:r w:rsidRPr="00431019">
        <w:rPr>
          <w:rFonts w:cs="Times New Roman"/>
          <w:spacing w:val="8"/>
          <w:lang w:val="tr-TR"/>
        </w:rPr>
        <w:t xml:space="preserve"> </w:t>
      </w:r>
      <w:r w:rsidRPr="00431019">
        <w:rPr>
          <w:rFonts w:cs="Times New Roman"/>
          <w:lang w:val="tr-TR"/>
        </w:rPr>
        <w:t>taleb</w:t>
      </w:r>
      <w:r w:rsidRPr="00431019">
        <w:rPr>
          <w:rFonts w:cs="Times New Roman"/>
          <w:spacing w:val="8"/>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8"/>
          <w:lang w:val="tr-TR"/>
        </w:rPr>
        <w:t xml:space="preserve"> </w:t>
      </w:r>
      <w:r w:rsidRPr="00431019">
        <w:rPr>
          <w:rFonts w:cs="Times New Roman"/>
          <w:lang w:val="tr-TR"/>
        </w:rPr>
        <w:t>daʿvâ</w:t>
      </w:r>
      <w:r w:rsidRPr="00431019">
        <w:rPr>
          <w:rFonts w:cs="Times New Roman"/>
          <w:spacing w:val="7"/>
          <w:lang w:val="tr-TR"/>
        </w:rPr>
        <w:t xml:space="preserve"> </w:t>
      </w:r>
      <w:r w:rsidRPr="00431019">
        <w:rPr>
          <w:rFonts w:cs="Times New Roman"/>
          <w:lang w:val="tr-TR"/>
        </w:rPr>
        <w:t>i</w:t>
      </w:r>
      <w:r w:rsidRPr="00431019">
        <w:rPr>
          <w:rFonts w:cs="Times New Roman"/>
          <w:spacing w:val="-1"/>
          <w:lang w:val="tr-TR"/>
        </w:rPr>
        <w:t>de</w:t>
      </w:r>
      <w:r w:rsidRPr="00431019">
        <w:rPr>
          <w:rFonts w:cs="Times New Roman"/>
          <w:spacing w:val="-2"/>
          <w:lang w:val="tr-TR"/>
        </w:rPr>
        <w:t>m</w:t>
      </w:r>
      <w:r w:rsidRPr="00431019">
        <w:rPr>
          <w:rFonts w:cs="Times New Roman"/>
          <w:lang w:val="tr-TR"/>
        </w:rPr>
        <w:t>eyüb</w:t>
      </w:r>
      <w:r w:rsidRPr="00431019">
        <w:rPr>
          <w:rFonts w:cs="Times New Roman"/>
          <w:spacing w:val="8"/>
          <w:lang w:val="tr-TR"/>
        </w:rPr>
        <w:t xml:space="preserve"> </w:t>
      </w:r>
      <w:r w:rsidRPr="00431019">
        <w:rPr>
          <w:rFonts w:cs="Times New Roman"/>
          <w:lang w:val="tr-TR"/>
        </w:rPr>
        <w:t>ş</w:t>
      </w:r>
      <w:r w:rsidRPr="00431019">
        <w:rPr>
          <w:rFonts w:cs="Times New Roman"/>
          <w:spacing w:val="1"/>
          <w:lang w:val="tr-TR"/>
        </w:rPr>
        <w:t>i</w:t>
      </w:r>
      <w:r w:rsidRPr="00431019">
        <w:rPr>
          <w:rFonts w:cs="Times New Roman"/>
          <w:lang w:val="tr-TR"/>
        </w:rPr>
        <w:t>mdi</w:t>
      </w:r>
      <w:r w:rsidRPr="00431019">
        <w:rPr>
          <w:rFonts w:cs="Times New Roman"/>
          <w:spacing w:val="7"/>
          <w:lang w:val="tr-TR"/>
        </w:rPr>
        <w:t xml:space="preserve"> </w:t>
      </w:r>
      <w:r w:rsidRPr="00431019">
        <w:rPr>
          <w:rFonts w:cs="Times New Roman"/>
          <w:lang w:val="tr-TR"/>
        </w:rPr>
        <w:t>irişüb</w:t>
      </w:r>
      <w:r w:rsidRPr="00431019">
        <w:rPr>
          <w:rFonts w:cs="Times New Roman"/>
          <w:spacing w:val="7"/>
          <w:lang w:val="tr-TR"/>
        </w:rPr>
        <w:t xml:space="preserve"> </w:t>
      </w:r>
      <w:r w:rsidRPr="00431019">
        <w:rPr>
          <w:rFonts w:cs="Times New Roman"/>
          <w:lang w:val="tr-TR"/>
        </w:rPr>
        <w:t>b</w:t>
      </w:r>
      <w:r w:rsidRPr="00431019">
        <w:rPr>
          <w:rFonts w:cs="Times New Roman"/>
          <w:spacing w:val="-1"/>
          <w:lang w:val="tr-TR"/>
        </w:rPr>
        <w:t>â</w:t>
      </w:r>
      <w:r w:rsidRPr="00431019">
        <w:rPr>
          <w:rFonts w:cs="Times New Roman"/>
          <w:lang w:val="tr-TR"/>
        </w:rPr>
        <w:t>li</w:t>
      </w:r>
      <w:r w:rsidRPr="00431019">
        <w:rPr>
          <w:rFonts w:cs="Times New Roman"/>
          <w:spacing w:val="3"/>
          <w:lang w:val="tr-TR"/>
        </w:rPr>
        <w:t>ğ</w:t>
      </w:r>
      <w:r w:rsidRPr="00431019">
        <w:rPr>
          <w:rFonts w:cs="Times New Roman"/>
          <w:spacing w:val="-1"/>
          <w:lang w:val="tr-TR"/>
        </w:rPr>
        <w:t>-</w:t>
      </w:r>
      <w:r w:rsidRPr="00431019">
        <w:rPr>
          <w:rFonts w:cs="Times New Roman"/>
          <w:lang w:val="tr-TR"/>
        </w:rPr>
        <w:t>i</w:t>
      </w:r>
      <w:r w:rsidRPr="00431019">
        <w:rPr>
          <w:rFonts w:cs="Times New Roman"/>
          <w:spacing w:val="8"/>
          <w:lang w:val="tr-TR"/>
        </w:rPr>
        <w:t xml:space="preserve"> </w:t>
      </w:r>
      <w:r w:rsidRPr="00431019">
        <w:rPr>
          <w:rFonts w:cs="Times New Roman"/>
          <w:lang w:val="tr-TR"/>
        </w:rPr>
        <w:t>d</w:t>
      </w:r>
      <w:r w:rsidRPr="00431019">
        <w:rPr>
          <w:rFonts w:cs="Times New Roman"/>
          <w:spacing w:val="-1"/>
          <w:lang w:val="tr-TR"/>
        </w:rPr>
        <w:t>a</w:t>
      </w:r>
      <w:r w:rsidRPr="00431019">
        <w:rPr>
          <w:rFonts w:cs="Times New Roman"/>
          <w:lang w:val="tr-TR"/>
        </w:rPr>
        <w:t>ʿvâ</w:t>
      </w:r>
      <w:r w:rsidRPr="00431019">
        <w:rPr>
          <w:rFonts w:cs="Times New Roman"/>
          <w:spacing w:val="-2"/>
          <w:lang w:val="tr-TR"/>
        </w:rPr>
        <w:t>y</w:t>
      </w:r>
      <w:r w:rsidRPr="00431019">
        <w:rPr>
          <w:rFonts w:cs="Times New Roman"/>
          <w:lang w:val="tr-TR"/>
        </w:rPr>
        <w:t>a</w:t>
      </w:r>
      <w:r w:rsidRPr="00431019">
        <w:rPr>
          <w:rFonts w:cs="Times New Roman"/>
          <w:spacing w:val="8"/>
          <w:lang w:val="tr-TR"/>
        </w:rPr>
        <w:t xml:space="preserve"> </w:t>
      </w:r>
      <w:r w:rsidRPr="00431019">
        <w:rPr>
          <w:rFonts w:cs="Times New Roman"/>
          <w:lang w:val="tr-TR"/>
        </w:rPr>
        <w:t>kâdir</w:t>
      </w:r>
      <w:r w:rsidRPr="00431019">
        <w:rPr>
          <w:rFonts w:cs="Times New Roman"/>
          <w:spacing w:val="8"/>
          <w:lang w:val="tr-TR"/>
        </w:rPr>
        <w:t xml:space="preserve"> </w:t>
      </w:r>
      <w:r w:rsidRPr="00431019">
        <w:rPr>
          <w:rFonts w:cs="Times New Roman"/>
          <w:lang w:val="tr-TR"/>
        </w:rPr>
        <w:t>o</w:t>
      </w:r>
      <w:r w:rsidRPr="00431019">
        <w:rPr>
          <w:rFonts w:cs="Times New Roman"/>
          <w:spacing w:val="-1"/>
          <w:lang w:val="tr-TR"/>
        </w:rPr>
        <w:t>la</w:t>
      </w:r>
      <w:r w:rsidRPr="00431019">
        <w:rPr>
          <w:rFonts w:cs="Times New Roman"/>
          <w:lang w:val="tr-TR"/>
        </w:rPr>
        <w:t xml:space="preserve">rak </w:t>
      </w:r>
      <w:r w:rsidRPr="00431019">
        <w:rPr>
          <w:rFonts w:cs="Times New Roman"/>
          <w:spacing w:val="-2"/>
          <w:lang w:val="tr-TR"/>
        </w:rPr>
        <w:t>m</w:t>
      </w:r>
      <w:r w:rsidRPr="00431019">
        <w:rPr>
          <w:rFonts w:cs="Times New Roman"/>
          <w:lang w:val="tr-TR"/>
        </w:rPr>
        <w:t>eblağ-ı</w:t>
      </w:r>
      <w:r w:rsidRPr="00431019">
        <w:rPr>
          <w:rFonts w:cs="Times New Roman"/>
          <w:spacing w:val="23"/>
          <w:lang w:val="tr-TR"/>
        </w:rPr>
        <w:t xml:space="preserve"> </w:t>
      </w:r>
      <w:r w:rsidRPr="00431019">
        <w:rPr>
          <w:rFonts w:cs="Times New Roman"/>
          <w:lang w:val="tr-TR"/>
        </w:rPr>
        <w:t>mezkûreyi</w:t>
      </w:r>
      <w:r w:rsidRPr="00431019">
        <w:rPr>
          <w:rFonts w:cs="Times New Roman"/>
          <w:spacing w:val="22"/>
          <w:lang w:val="tr-TR"/>
        </w:rPr>
        <w:t xml:space="preserve"> </w:t>
      </w:r>
      <w:r w:rsidRPr="00431019">
        <w:rPr>
          <w:rFonts w:cs="Times New Roman"/>
          <w:spacing w:val="-2"/>
          <w:lang w:val="tr-TR"/>
        </w:rPr>
        <w:t>m</w:t>
      </w:r>
      <w:r w:rsidRPr="00431019">
        <w:rPr>
          <w:rFonts w:cs="Times New Roman"/>
          <w:spacing w:val="1"/>
          <w:lang w:val="tr-TR"/>
        </w:rPr>
        <w:t>e</w:t>
      </w:r>
      <w:r w:rsidRPr="00431019">
        <w:rPr>
          <w:rFonts w:cs="Times New Roman"/>
          <w:lang w:val="tr-TR"/>
        </w:rPr>
        <w:t>rkû</w:t>
      </w:r>
      <w:r w:rsidRPr="00431019">
        <w:rPr>
          <w:rFonts w:cs="Times New Roman"/>
          <w:spacing w:val="-2"/>
          <w:lang w:val="tr-TR"/>
        </w:rPr>
        <w:t>m</w:t>
      </w:r>
      <w:r w:rsidRPr="00431019">
        <w:rPr>
          <w:rFonts w:cs="Times New Roman"/>
          <w:lang w:val="tr-TR"/>
        </w:rPr>
        <w:t>lardan</w:t>
      </w:r>
      <w:r w:rsidRPr="00431019">
        <w:rPr>
          <w:rFonts w:cs="Times New Roman"/>
          <w:spacing w:val="22"/>
          <w:lang w:val="tr-TR"/>
        </w:rPr>
        <w:t xml:space="preserve"> </w:t>
      </w:r>
      <w:r w:rsidRPr="00431019">
        <w:rPr>
          <w:rFonts w:cs="Times New Roman"/>
          <w:lang w:val="tr-TR"/>
        </w:rPr>
        <w:t>taleb</w:t>
      </w:r>
      <w:r w:rsidRPr="00431019">
        <w:rPr>
          <w:rFonts w:cs="Times New Roman"/>
          <w:spacing w:val="22"/>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2"/>
          <w:lang w:val="tr-TR"/>
        </w:rPr>
        <w:t xml:space="preserve"> </w:t>
      </w:r>
      <w:r w:rsidRPr="00431019">
        <w:rPr>
          <w:rFonts w:cs="Times New Roman"/>
          <w:lang w:val="tr-TR"/>
        </w:rPr>
        <w:t>al</w:t>
      </w:r>
      <w:r w:rsidRPr="00431019">
        <w:rPr>
          <w:rFonts w:cs="Times New Roman"/>
          <w:spacing w:val="-2"/>
          <w:lang w:val="tr-TR"/>
        </w:rPr>
        <w:t>m</w:t>
      </w:r>
      <w:r w:rsidRPr="00431019">
        <w:rPr>
          <w:rFonts w:cs="Times New Roman"/>
          <w:lang w:val="tr-TR"/>
        </w:rPr>
        <w:t>ak</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urâd</w:t>
      </w:r>
      <w:r w:rsidRPr="00431019">
        <w:rPr>
          <w:rFonts w:cs="Times New Roman"/>
          <w:spacing w:val="22"/>
          <w:lang w:val="tr-TR"/>
        </w:rPr>
        <w:t xml:space="preserve"> </w:t>
      </w:r>
      <w:r w:rsidRPr="00431019">
        <w:rPr>
          <w:rFonts w:cs="Times New Roman"/>
          <w:lang w:val="tr-TR"/>
        </w:rPr>
        <w:t>eyledik</w:t>
      </w:r>
      <w:r w:rsidRPr="00431019">
        <w:rPr>
          <w:rFonts w:cs="Times New Roman"/>
          <w:spacing w:val="22"/>
          <w:lang w:val="tr-TR"/>
        </w:rPr>
        <w:t xml:space="preserve"> </w:t>
      </w:r>
      <w:r w:rsidRPr="00431019">
        <w:rPr>
          <w:rFonts w:cs="Times New Roman"/>
          <w:lang w:val="tr-TR"/>
        </w:rPr>
        <w:t>de</w:t>
      </w:r>
      <w:r w:rsidRPr="00431019">
        <w:rPr>
          <w:rFonts w:cs="Times New Roman"/>
          <w:spacing w:val="22"/>
          <w:lang w:val="tr-TR"/>
        </w:rPr>
        <w:t xml:space="preserve"> </w:t>
      </w:r>
      <w:r w:rsidRPr="00431019">
        <w:rPr>
          <w:rFonts w:cs="Times New Roman"/>
          <w:spacing w:val="-2"/>
          <w:lang w:val="tr-TR"/>
        </w:rPr>
        <w:t>v</w:t>
      </w:r>
      <w:r w:rsidRPr="00431019">
        <w:rPr>
          <w:rFonts w:cs="Times New Roman"/>
          <w:spacing w:val="4"/>
          <w:lang w:val="tr-TR"/>
        </w:rPr>
        <w:t>i</w:t>
      </w:r>
      <w:r w:rsidRPr="00431019">
        <w:rPr>
          <w:rFonts w:cs="Times New Roman"/>
          <w:lang w:val="tr-TR"/>
        </w:rPr>
        <w:t>r</w:t>
      </w:r>
      <w:r w:rsidRPr="00431019">
        <w:rPr>
          <w:rFonts w:cs="Times New Roman"/>
          <w:spacing w:val="-2"/>
          <w:lang w:val="tr-TR"/>
        </w:rPr>
        <w:t>m</w:t>
      </w:r>
      <w:r w:rsidRPr="00431019">
        <w:rPr>
          <w:rFonts w:cs="Times New Roman"/>
          <w:lang w:val="tr-TR"/>
        </w:rPr>
        <w:t>ekde</w:t>
      </w:r>
      <w:r w:rsidRPr="00431019">
        <w:rPr>
          <w:rFonts w:cs="Times New Roman"/>
          <w:spacing w:val="23"/>
          <w:lang w:val="tr-TR"/>
        </w:rPr>
        <w:t xml:space="preserve"> </w:t>
      </w:r>
      <w:r w:rsidRPr="00431019">
        <w:rPr>
          <w:rFonts w:cs="Times New Roman"/>
          <w:lang w:val="tr-TR"/>
        </w:rPr>
        <w:t>taʿallül ve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uhâlefet</w:t>
      </w:r>
      <w:r w:rsidRPr="00431019">
        <w:rPr>
          <w:rFonts w:cs="Times New Roman"/>
          <w:spacing w:val="13"/>
          <w:lang w:val="tr-TR"/>
        </w:rPr>
        <w:t xml:space="preserve"> </w:t>
      </w:r>
      <w:r w:rsidRPr="00431019">
        <w:rPr>
          <w:rFonts w:cs="Times New Roman"/>
          <w:lang w:val="tr-TR"/>
        </w:rPr>
        <w:t>yada</w:t>
      </w:r>
      <w:r w:rsidRPr="00431019">
        <w:rPr>
          <w:rFonts w:cs="Times New Roman"/>
          <w:spacing w:val="12"/>
          <w:lang w:val="tr-TR"/>
        </w:rPr>
        <w:t xml:space="preserve"> </w:t>
      </w:r>
      <w:r w:rsidRPr="00431019">
        <w:rPr>
          <w:rFonts w:cs="Times New Roman"/>
          <w:lang w:val="tr-TR"/>
        </w:rPr>
        <w:t>i</w:t>
      </w:r>
      <w:r w:rsidRPr="00431019">
        <w:rPr>
          <w:rFonts w:cs="Times New Roman"/>
          <w:spacing w:val="-1"/>
          <w:lang w:val="tr-TR"/>
        </w:rPr>
        <w:t>b</w:t>
      </w:r>
      <w:r w:rsidRPr="00431019">
        <w:rPr>
          <w:rFonts w:cs="Times New Roman"/>
          <w:lang w:val="tr-TR"/>
        </w:rPr>
        <w:t>tâl</w:t>
      </w:r>
      <w:r w:rsidRPr="00431019">
        <w:rPr>
          <w:rFonts w:cs="Times New Roman"/>
          <w:spacing w:val="-1"/>
          <w:lang w:val="tr-TR"/>
        </w:rPr>
        <w:t>-</w:t>
      </w:r>
      <w:r w:rsidRPr="00431019">
        <w:rPr>
          <w:rFonts w:cs="Times New Roman"/>
          <w:lang w:val="tr-TR"/>
        </w:rPr>
        <w:t>i</w:t>
      </w:r>
      <w:r w:rsidRPr="00431019">
        <w:rPr>
          <w:rFonts w:cs="Times New Roman"/>
          <w:spacing w:val="13"/>
          <w:lang w:val="tr-TR"/>
        </w:rPr>
        <w:t xml:space="preserve"> </w:t>
      </w:r>
      <w:r w:rsidRPr="00431019">
        <w:rPr>
          <w:rFonts w:cs="Times New Roman"/>
          <w:lang w:val="tr-TR"/>
        </w:rPr>
        <w:t>hakk</w:t>
      </w:r>
      <w:r w:rsidRPr="00431019">
        <w:rPr>
          <w:rFonts w:cs="Times New Roman"/>
          <w:spacing w:val="13"/>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13"/>
          <w:lang w:val="tr-TR"/>
        </w:rPr>
        <w:t xml:space="preserve"> </w:t>
      </w:r>
      <w:r w:rsidRPr="00431019">
        <w:rPr>
          <w:rFonts w:cs="Times New Roman"/>
          <w:lang w:val="tr-TR"/>
        </w:rPr>
        <w:t>g</w:t>
      </w:r>
      <w:r w:rsidRPr="00431019">
        <w:rPr>
          <w:rFonts w:cs="Times New Roman"/>
          <w:spacing w:val="-1"/>
          <w:lang w:val="tr-TR"/>
        </w:rPr>
        <w:t>a</w:t>
      </w:r>
      <w:r w:rsidRPr="00431019">
        <w:rPr>
          <w:rFonts w:cs="Times New Roman"/>
          <w:lang w:val="tr-TR"/>
        </w:rPr>
        <w:t>d</w:t>
      </w:r>
      <w:r w:rsidRPr="00431019">
        <w:rPr>
          <w:rFonts w:cs="Times New Roman"/>
          <w:spacing w:val="1"/>
          <w:lang w:val="tr-TR"/>
        </w:rPr>
        <w:t>r</w:t>
      </w:r>
      <w:r w:rsidRPr="00431019">
        <w:rPr>
          <w:rFonts w:cs="Times New Roman"/>
          <w:lang w:val="tr-TR"/>
        </w:rPr>
        <w:t>-i</w:t>
      </w:r>
      <w:r w:rsidRPr="00431019">
        <w:rPr>
          <w:rFonts w:cs="Times New Roman"/>
          <w:spacing w:val="12"/>
          <w:lang w:val="tr-TR"/>
        </w:rPr>
        <w:t xml:space="preserve"> </w:t>
      </w:r>
      <w:r w:rsidRPr="00431019">
        <w:rPr>
          <w:rFonts w:cs="Times New Roman"/>
          <w:lang w:val="tr-TR"/>
        </w:rPr>
        <w:t>küllî</w:t>
      </w:r>
      <w:r w:rsidRPr="00431019">
        <w:rPr>
          <w:rFonts w:cs="Times New Roman"/>
          <w:spacing w:val="13"/>
          <w:lang w:val="tr-TR"/>
        </w:rPr>
        <w:t xml:space="preserve"> </w:t>
      </w:r>
      <w:r w:rsidRPr="00431019">
        <w:rPr>
          <w:rFonts w:cs="Times New Roman"/>
          <w:spacing w:val="-1"/>
          <w:lang w:val="tr-TR"/>
        </w:rPr>
        <w:t>se</w:t>
      </w:r>
      <w:r w:rsidRPr="00431019">
        <w:rPr>
          <w:rFonts w:cs="Times New Roman"/>
          <w:lang w:val="tr-TR"/>
        </w:rPr>
        <w:t>vdâsında</w:t>
      </w:r>
      <w:r w:rsidRPr="00431019">
        <w:rPr>
          <w:rFonts w:cs="Times New Roman"/>
          <w:spacing w:val="13"/>
          <w:lang w:val="tr-TR"/>
        </w:rPr>
        <w:t xml:space="preserve"> </w:t>
      </w:r>
      <w:r w:rsidRPr="00431019">
        <w:rPr>
          <w:rFonts w:cs="Times New Roman"/>
          <w:spacing w:val="-2"/>
          <w:lang w:val="tr-TR"/>
        </w:rPr>
        <w:t>o</w:t>
      </w:r>
      <w:r w:rsidRPr="00431019">
        <w:rPr>
          <w:rFonts w:cs="Times New Roman"/>
          <w:lang w:val="tr-TR"/>
        </w:rPr>
        <w:t>lanları</w:t>
      </w:r>
      <w:r w:rsidRPr="00431019">
        <w:rPr>
          <w:rFonts w:cs="Times New Roman"/>
          <w:spacing w:val="12"/>
          <w:lang w:val="tr-TR"/>
        </w:rPr>
        <w:t xml:space="preserve"> </w:t>
      </w:r>
      <w:r w:rsidRPr="00431019">
        <w:rPr>
          <w:rFonts w:cs="Times New Roman"/>
          <w:lang w:val="tr-TR"/>
        </w:rPr>
        <w:t>beyâ</w:t>
      </w:r>
      <w:r w:rsidRPr="00431019">
        <w:rPr>
          <w:rFonts w:cs="Times New Roman"/>
          <w:spacing w:val="-1"/>
          <w:lang w:val="tr-TR"/>
        </w:rPr>
        <w:t>n</w:t>
      </w:r>
      <w:r w:rsidRPr="00431019">
        <w:rPr>
          <w:rFonts w:cs="Times New Roman"/>
          <w:lang w:val="tr-TR"/>
        </w:rPr>
        <w:t>ı</w:t>
      </w:r>
      <w:r w:rsidRPr="00431019">
        <w:rPr>
          <w:rFonts w:cs="Times New Roman"/>
          <w:spacing w:val="-1"/>
          <w:lang w:val="tr-TR"/>
        </w:rPr>
        <w:t>y</w:t>
      </w:r>
      <w:r w:rsidRPr="00431019">
        <w:rPr>
          <w:rFonts w:cs="Times New Roman"/>
          <w:lang w:val="tr-TR"/>
        </w:rPr>
        <w:t>la</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ahalli</w:t>
      </w:r>
      <w:r w:rsidRPr="00431019">
        <w:rPr>
          <w:rFonts w:cs="Times New Roman"/>
          <w:spacing w:val="-2"/>
          <w:lang w:val="tr-TR"/>
        </w:rPr>
        <w:t>n</w:t>
      </w:r>
      <w:r w:rsidRPr="00431019">
        <w:rPr>
          <w:rFonts w:cs="Times New Roman"/>
          <w:lang w:val="tr-TR"/>
        </w:rPr>
        <w:t>de şerʿle</w:t>
      </w:r>
      <w:r w:rsidRPr="00431019">
        <w:rPr>
          <w:rFonts w:cs="Times New Roman"/>
          <w:spacing w:val="44"/>
          <w:lang w:val="tr-TR"/>
        </w:rPr>
        <w:t xml:space="preserve"> </w:t>
      </w:r>
      <w:r w:rsidRPr="00431019">
        <w:rPr>
          <w:rFonts w:cs="Times New Roman"/>
          <w:lang w:val="tr-TR"/>
        </w:rPr>
        <w:t>g</w:t>
      </w:r>
      <w:r w:rsidRPr="00431019">
        <w:rPr>
          <w:rFonts w:cs="Times New Roman"/>
          <w:spacing w:val="-2"/>
          <w:lang w:val="tr-TR"/>
        </w:rPr>
        <w:t>ö</w:t>
      </w:r>
      <w:r w:rsidRPr="00431019">
        <w:rPr>
          <w:rFonts w:cs="Times New Roman"/>
          <w:lang w:val="tr-TR"/>
        </w:rPr>
        <w:t>rül</w:t>
      </w:r>
      <w:r w:rsidRPr="00431019">
        <w:rPr>
          <w:rFonts w:cs="Times New Roman"/>
          <w:spacing w:val="-3"/>
          <w:lang w:val="tr-TR"/>
        </w:rPr>
        <w:t>m</w:t>
      </w:r>
      <w:r w:rsidRPr="00431019">
        <w:rPr>
          <w:rFonts w:cs="Times New Roman"/>
          <w:lang w:val="tr-TR"/>
        </w:rPr>
        <w:t>ek</w:t>
      </w:r>
      <w:r w:rsidRPr="00431019">
        <w:rPr>
          <w:rFonts w:cs="Times New Roman"/>
          <w:spacing w:val="44"/>
          <w:lang w:val="tr-TR"/>
        </w:rPr>
        <w:t xml:space="preserve"> </w:t>
      </w:r>
      <w:r w:rsidRPr="00431019">
        <w:rPr>
          <w:rFonts w:cs="Times New Roman"/>
          <w:lang w:val="tr-TR"/>
        </w:rPr>
        <w:t>bâbında</w:t>
      </w:r>
      <w:r w:rsidRPr="00431019">
        <w:rPr>
          <w:rFonts w:cs="Times New Roman"/>
          <w:spacing w:val="44"/>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44"/>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rî</w:t>
      </w:r>
      <w:r w:rsidRPr="00431019">
        <w:rPr>
          <w:rFonts w:cs="Times New Roman"/>
          <w:spacing w:val="-1"/>
          <w:lang w:val="tr-TR"/>
        </w:rPr>
        <w:t>f</w:t>
      </w:r>
      <w:r w:rsidRPr="00431019">
        <w:rPr>
          <w:rFonts w:cs="Times New Roman"/>
          <w:spacing w:val="1"/>
          <w:lang w:val="tr-TR"/>
        </w:rPr>
        <w:t>i</w:t>
      </w:r>
      <w:r w:rsidRPr="00431019">
        <w:rPr>
          <w:rFonts w:cs="Times New Roman"/>
          <w:lang w:val="tr-TR"/>
        </w:rPr>
        <w:t>m</w:t>
      </w:r>
      <w:r w:rsidRPr="00431019">
        <w:rPr>
          <w:rFonts w:cs="Times New Roman"/>
          <w:spacing w:val="42"/>
          <w:lang w:val="tr-TR"/>
        </w:rPr>
        <w:t xml:space="preserve"> </w:t>
      </w:r>
      <w:r w:rsidRPr="00431019">
        <w:rPr>
          <w:rFonts w:cs="Times New Roman"/>
          <w:lang w:val="tr-TR"/>
        </w:rPr>
        <w:t>sudûrunu</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43"/>
          <w:lang w:val="tr-TR"/>
        </w:rPr>
        <w:t xml:space="preserve"> </w:t>
      </w:r>
      <w:r w:rsidRPr="00431019">
        <w:rPr>
          <w:rFonts w:cs="Times New Roman"/>
          <w:lang w:val="tr-TR"/>
        </w:rPr>
        <w:t>Yusuf</w:t>
      </w:r>
      <w:r w:rsidRPr="00431019">
        <w:rPr>
          <w:rFonts w:cs="Times New Roman"/>
          <w:spacing w:val="43"/>
          <w:lang w:val="tr-TR"/>
        </w:rPr>
        <w:t xml:space="preserve"> </w:t>
      </w:r>
      <w:r w:rsidRPr="00431019">
        <w:rPr>
          <w:rFonts w:cs="Times New Roman"/>
          <w:lang w:val="tr-TR"/>
        </w:rPr>
        <w:t>bu</w:t>
      </w:r>
      <w:r w:rsidRPr="00431019">
        <w:rPr>
          <w:rFonts w:cs="Times New Roman"/>
          <w:spacing w:val="44"/>
          <w:lang w:val="tr-TR"/>
        </w:rPr>
        <w:t xml:space="preserve"> </w:t>
      </w:r>
      <w:r w:rsidRPr="00431019">
        <w:rPr>
          <w:rFonts w:cs="Times New Roman"/>
          <w:lang w:val="tr-TR"/>
        </w:rPr>
        <w:t>defʿa</w:t>
      </w:r>
      <w:r w:rsidRPr="00431019">
        <w:rPr>
          <w:rFonts w:cs="Times New Roman"/>
          <w:spacing w:val="44"/>
          <w:lang w:val="tr-TR"/>
        </w:rPr>
        <w:t xml:space="preserve"> </w:t>
      </w:r>
      <w:r w:rsidRPr="00431019">
        <w:rPr>
          <w:rFonts w:cs="Times New Roman"/>
          <w:lang w:val="tr-TR"/>
        </w:rPr>
        <w:t>b</w:t>
      </w:r>
      <w:r w:rsidRPr="00431019">
        <w:rPr>
          <w:rFonts w:cs="Times New Roman"/>
          <w:spacing w:val="3"/>
          <w:lang w:val="tr-TR"/>
        </w:rPr>
        <w:t>â</w:t>
      </w:r>
      <w:r w:rsidRPr="00431019">
        <w:rPr>
          <w:rFonts w:cs="Times New Roman"/>
          <w:spacing w:val="-1"/>
          <w:lang w:val="tr-TR"/>
        </w:rPr>
        <w:t>-</w:t>
      </w:r>
      <w:r w:rsidRPr="00431019">
        <w:rPr>
          <w:rFonts w:cs="Times New Roman"/>
          <w:lang w:val="tr-TR"/>
        </w:rPr>
        <w:t>ʿarz</w:t>
      </w:r>
      <w:r w:rsidRPr="00431019">
        <w:rPr>
          <w:rFonts w:cs="Times New Roman"/>
          <w:spacing w:val="-2"/>
          <w:lang w:val="tr-TR"/>
        </w:rPr>
        <w:t>ı</w:t>
      </w:r>
      <w:r w:rsidRPr="00431019">
        <w:rPr>
          <w:rFonts w:cs="Times New Roman"/>
          <w:lang w:val="tr-TR"/>
        </w:rPr>
        <w:t>hâl isti</w:t>
      </w:r>
      <w:r w:rsidRPr="00431019">
        <w:rPr>
          <w:rFonts w:cs="Times New Roman"/>
          <w:spacing w:val="-1"/>
          <w:lang w:val="tr-TR"/>
        </w:rPr>
        <w:t>d</w:t>
      </w:r>
      <w:r w:rsidRPr="00431019">
        <w:rPr>
          <w:rFonts w:cs="Times New Roman"/>
          <w:lang w:val="tr-TR"/>
        </w:rPr>
        <w:t>ʿâ</w:t>
      </w:r>
      <w:r w:rsidRPr="00431019">
        <w:rPr>
          <w:rFonts w:cs="Times New Roman"/>
          <w:spacing w:val="25"/>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ekden</w:t>
      </w:r>
      <w:r w:rsidRPr="00431019">
        <w:rPr>
          <w:rFonts w:cs="Times New Roman"/>
          <w:spacing w:val="26"/>
          <w:lang w:val="tr-TR"/>
        </w:rPr>
        <w:t xml:space="preserve"> </w:t>
      </w:r>
      <w:r w:rsidRPr="00431019">
        <w:rPr>
          <w:rFonts w:cs="Times New Roman"/>
          <w:lang w:val="tr-TR"/>
        </w:rPr>
        <w:t>nâşî</w:t>
      </w:r>
      <w:r w:rsidRPr="00431019">
        <w:rPr>
          <w:rFonts w:cs="Times New Roman"/>
          <w:spacing w:val="25"/>
          <w:lang w:val="tr-TR"/>
        </w:rPr>
        <w:t xml:space="preserve"> </w:t>
      </w:r>
      <w:r w:rsidRPr="00431019">
        <w:rPr>
          <w:rFonts w:cs="Times New Roman"/>
          <w:lang w:val="tr-TR"/>
        </w:rPr>
        <w:t>mahallinde</w:t>
      </w:r>
      <w:r w:rsidRPr="00431019">
        <w:rPr>
          <w:rFonts w:cs="Times New Roman"/>
          <w:spacing w:val="25"/>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rʿle</w:t>
      </w:r>
      <w:r w:rsidRPr="00431019">
        <w:rPr>
          <w:rFonts w:cs="Times New Roman"/>
          <w:spacing w:val="25"/>
          <w:lang w:val="tr-TR"/>
        </w:rPr>
        <w:t xml:space="preserve"> </w:t>
      </w:r>
      <w:r w:rsidRPr="00431019">
        <w:rPr>
          <w:rFonts w:cs="Times New Roman"/>
          <w:lang w:val="tr-TR"/>
        </w:rPr>
        <w:t>rü’yet</w:t>
      </w:r>
      <w:r w:rsidRPr="00431019">
        <w:rPr>
          <w:rFonts w:cs="Times New Roman"/>
          <w:spacing w:val="25"/>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lang w:val="tr-TR"/>
        </w:rPr>
        <w:t>ak</w:t>
      </w:r>
      <w:r w:rsidRPr="00431019">
        <w:rPr>
          <w:rFonts w:cs="Times New Roman"/>
          <w:spacing w:val="26"/>
          <w:lang w:val="tr-TR"/>
        </w:rPr>
        <w:t xml:space="preserve"> </w:t>
      </w:r>
      <w:r w:rsidRPr="00431019">
        <w:rPr>
          <w:rFonts w:cs="Times New Roman"/>
          <w:lang w:val="tr-TR"/>
        </w:rPr>
        <w:t>fer</w:t>
      </w:r>
      <w:r w:rsidRPr="00431019">
        <w:rPr>
          <w:rFonts w:cs="Times New Roman"/>
          <w:spacing w:val="-2"/>
          <w:lang w:val="tr-TR"/>
        </w:rPr>
        <w:t>m</w:t>
      </w:r>
      <w:r w:rsidRPr="00431019">
        <w:rPr>
          <w:rFonts w:cs="Times New Roman"/>
          <w:lang w:val="tr-TR"/>
        </w:rPr>
        <w:t>ân</w:t>
      </w:r>
      <w:r w:rsidRPr="00431019">
        <w:rPr>
          <w:rFonts w:cs="Times New Roman"/>
          <w:spacing w:val="1"/>
          <w:lang w:val="tr-TR"/>
        </w:rPr>
        <w:t>ı</w:t>
      </w:r>
      <w:r w:rsidRPr="00431019">
        <w:rPr>
          <w:rFonts w:cs="Times New Roman"/>
          <w:lang w:val="tr-TR"/>
        </w:rPr>
        <w:t>m</w:t>
      </w:r>
      <w:r w:rsidRPr="00431019">
        <w:rPr>
          <w:rFonts w:cs="Times New Roman"/>
          <w:spacing w:val="24"/>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mağın</w:t>
      </w:r>
      <w:r w:rsidRPr="00431019">
        <w:rPr>
          <w:rFonts w:cs="Times New Roman"/>
          <w:spacing w:val="30"/>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di</w:t>
      </w:r>
      <w:r w:rsidRPr="00431019">
        <w:rPr>
          <w:rFonts w:cs="Times New Roman"/>
          <w:spacing w:val="26"/>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w:t>
      </w:r>
      <w:r w:rsidRPr="00431019">
        <w:rPr>
          <w:rFonts w:cs="Times New Roman"/>
          <w:spacing w:val="26"/>
          <w:lang w:val="tr-TR"/>
        </w:rPr>
        <w:t xml:space="preserve"> </w:t>
      </w:r>
      <w:r w:rsidRPr="00431019">
        <w:rPr>
          <w:rFonts w:cs="Times New Roman"/>
          <w:lang w:val="tr-TR"/>
        </w:rPr>
        <w:t>ki vezi</w:t>
      </w:r>
      <w:r w:rsidRPr="00431019">
        <w:rPr>
          <w:rFonts w:cs="Times New Roman"/>
          <w:spacing w:val="-1"/>
          <w:lang w:val="tr-TR"/>
        </w:rPr>
        <w:t>r</w:t>
      </w:r>
      <w:r w:rsidRPr="00431019">
        <w:rPr>
          <w:rFonts w:cs="Times New Roman"/>
          <w:lang w:val="tr-TR"/>
        </w:rPr>
        <w:t>-i</w:t>
      </w:r>
      <w:r w:rsidRPr="00431019">
        <w:rPr>
          <w:rFonts w:cs="Times New Roman"/>
          <w:spacing w:val="14"/>
          <w:lang w:val="tr-TR"/>
        </w:rPr>
        <w:t xml:space="preserve"> </w:t>
      </w:r>
      <w:r w:rsidRPr="00431019">
        <w:rPr>
          <w:rFonts w:cs="Times New Roman"/>
          <w:spacing w:val="-2"/>
          <w:lang w:val="tr-TR"/>
        </w:rPr>
        <w:t>m</w:t>
      </w:r>
      <w:r w:rsidRPr="00431019">
        <w:rPr>
          <w:rFonts w:cs="Times New Roman"/>
          <w:lang w:val="tr-TR"/>
        </w:rPr>
        <w:t>ü</w:t>
      </w:r>
      <w:r w:rsidRPr="00431019">
        <w:rPr>
          <w:rFonts w:cs="Times New Roman"/>
          <w:spacing w:val="1"/>
          <w:lang w:val="tr-TR"/>
        </w:rPr>
        <w:t>ş</w:t>
      </w:r>
      <w:r w:rsidRPr="00431019">
        <w:rPr>
          <w:rFonts w:cs="Times New Roman"/>
          <w:lang w:val="tr-TR"/>
        </w:rPr>
        <w:t>âr</w:t>
      </w:r>
      <w:r w:rsidRPr="00431019">
        <w:rPr>
          <w:rFonts w:cs="Times New Roman"/>
          <w:spacing w:val="15"/>
          <w:lang w:val="tr-TR"/>
        </w:rPr>
        <w:t xml:space="preserve"> </w:t>
      </w:r>
      <w:r w:rsidRPr="00431019">
        <w:rPr>
          <w:rFonts w:cs="Times New Roman"/>
          <w:lang w:val="tr-TR"/>
        </w:rPr>
        <w:t>ve</w:t>
      </w:r>
      <w:r w:rsidRPr="00431019">
        <w:rPr>
          <w:rFonts w:cs="Times New Roman"/>
          <w:spacing w:val="14"/>
          <w:lang w:val="tr-TR"/>
        </w:rPr>
        <w:t xml:space="preserve"> </w:t>
      </w:r>
      <w:r w:rsidRPr="00431019">
        <w:rPr>
          <w:rFonts w:cs="Times New Roman"/>
          <w:lang w:val="tr-TR"/>
        </w:rPr>
        <w:t>nâ’ib-i</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û</w:t>
      </w:r>
      <w:r w:rsidRPr="00431019">
        <w:rPr>
          <w:rFonts w:cs="Times New Roman"/>
          <w:spacing w:val="-2"/>
          <w:lang w:val="tr-TR"/>
        </w:rPr>
        <w:t>m</w:t>
      </w:r>
      <w:r w:rsidRPr="00431019">
        <w:rPr>
          <w:rFonts w:cs="Times New Roman"/>
          <w:spacing w:val="1"/>
          <w:lang w:val="tr-TR"/>
        </w:rPr>
        <w:t>â</w:t>
      </w:r>
      <w:r w:rsidRPr="00431019">
        <w:rPr>
          <w:rFonts w:cs="Times New Roman"/>
          <w:lang w:val="tr-TR"/>
        </w:rPr>
        <w:t>-il</w:t>
      </w:r>
      <w:r w:rsidRPr="00431019">
        <w:rPr>
          <w:rFonts w:cs="Times New Roman"/>
          <w:spacing w:val="-1"/>
          <w:lang w:val="tr-TR"/>
        </w:rPr>
        <w:t>e</w:t>
      </w:r>
      <w:r w:rsidRPr="00431019">
        <w:rPr>
          <w:rFonts w:cs="Times New Roman"/>
          <w:lang w:val="tr-TR"/>
        </w:rPr>
        <w:t>yhi</w:t>
      </w:r>
      <w:r w:rsidRPr="00431019">
        <w:rPr>
          <w:rFonts w:cs="Times New Roman"/>
          <w:spacing w:val="-2"/>
          <w:lang w:val="tr-TR"/>
        </w:rPr>
        <w:t>m</w:t>
      </w:r>
      <w:r w:rsidRPr="00431019">
        <w:rPr>
          <w:rFonts w:cs="Times New Roman"/>
          <w:lang w:val="tr-TR"/>
        </w:rPr>
        <w:t>âsız</w:t>
      </w:r>
      <w:r w:rsidRPr="00431019">
        <w:rPr>
          <w:rFonts w:cs="Times New Roman"/>
          <w:spacing w:val="15"/>
          <w:lang w:val="tr-TR"/>
        </w:rPr>
        <w:t xml:space="preserve"> </w:t>
      </w:r>
      <w:r w:rsidRPr="00431019">
        <w:rPr>
          <w:rFonts w:cs="Times New Roman"/>
          <w:lang w:val="tr-TR"/>
        </w:rPr>
        <w:t>maʿrif</w:t>
      </w:r>
      <w:r w:rsidRPr="00431019">
        <w:rPr>
          <w:rFonts w:cs="Times New Roman"/>
          <w:spacing w:val="-2"/>
          <w:lang w:val="tr-TR"/>
        </w:rPr>
        <w:t>e</w:t>
      </w:r>
      <w:r w:rsidRPr="00431019">
        <w:rPr>
          <w:rFonts w:cs="Times New Roman"/>
          <w:lang w:val="tr-TR"/>
        </w:rPr>
        <w:t>tin</w:t>
      </w:r>
      <w:r w:rsidRPr="00431019">
        <w:rPr>
          <w:rFonts w:cs="Times New Roman"/>
          <w:spacing w:val="-1"/>
          <w:lang w:val="tr-TR"/>
        </w:rPr>
        <w:t>i</w:t>
      </w:r>
      <w:r w:rsidRPr="00431019">
        <w:rPr>
          <w:rFonts w:cs="Times New Roman"/>
          <w:lang w:val="tr-TR"/>
        </w:rPr>
        <w:t>z</w:t>
      </w:r>
      <w:r w:rsidRPr="00431019">
        <w:rPr>
          <w:rFonts w:cs="Times New Roman"/>
          <w:spacing w:val="14"/>
          <w:lang w:val="tr-TR"/>
        </w:rPr>
        <w:t xml:space="preserve"> </w:t>
      </w:r>
      <w:r w:rsidRPr="00431019">
        <w:rPr>
          <w:rFonts w:cs="Times New Roman"/>
          <w:lang w:val="tr-TR"/>
        </w:rPr>
        <w:t>ile</w:t>
      </w:r>
      <w:r w:rsidRPr="00431019">
        <w:rPr>
          <w:rFonts w:cs="Times New Roman"/>
          <w:spacing w:val="15"/>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ları</w:t>
      </w:r>
      <w:r w:rsidRPr="00431019">
        <w:rPr>
          <w:rFonts w:cs="Times New Roman"/>
          <w:spacing w:val="16"/>
          <w:lang w:val="tr-TR"/>
        </w:rPr>
        <w:t xml:space="preserve"> </w:t>
      </w:r>
      <w:r w:rsidRPr="00431019">
        <w:rPr>
          <w:rFonts w:cs="Times New Roman"/>
          <w:spacing w:val="-2"/>
          <w:lang w:val="tr-TR"/>
        </w:rPr>
        <w:t>m</w:t>
      </w:r>
      <w:r w:rsidRPr="00431019">
        <w:rPr>
          <w:rFonts w:cs="Times New Roman"/>
          <w:lang w:val="tr-TR"/>
        </w:rPr>
        <w:t>ahalli</w:t>
      </w:r>
      <w:r w:rsidRPr="00431019">
        <w:rPr>
          <w:rFonts w:cs="Times New Roman"/>
          <w:spacing w:val="-2"/>
          <w:lang w:val="tr-TR"/>
        </w:rPr>
        <w:t>n</w:t>
      </w:r>
      <w:r w:rsidRPr="00431019">
        <w:rPr>
          <w:rFonts w:cs="Times New Roman"/>
          <w:lang w:val="tr-TR"/>
        </w:rPr>
        <w:t xml:space="preserve">de </w:t>
      </w:r>
      <w:r w:rsidRPr="00431019">
        <w:rPr>
          <w:rFonts w:cs="Times New Roman"/>
          <w:spacing w:val="-2"/>
          <w:lang w:val="tr-TR"/>
        </w:rPr>
        <w:t>m</w:t>
      </w:r>
      <w:r w:rsidRPr="00431019">
        <w:rPr>
          <w:rFonts w:cs="Times New Roman"/>
          <w:lang w:val="tr-TR"/>
        </w:rPr>
        <w:t>eclis-i</w:t>
      </w:r>
      <w:r w:rsidRPr="00431019">
        <w:rPr>
          <w:rFonts w:cs="Times New Roman"/>
          <w:spacing w:val="49"/>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rʿe</w:t>
      </w:r>
      <w:r w:rsidRPr="00431019">
        <w:rPr>
          <w:rFonts w:cs="Times New Roman"/>
          <w:spacing w:val="48"/>
          <w:lang w:val="tr-TR"/>
        </w:rPr>
        <w:t xml:space="preserve"> </w:t>
      </w:r>
      <w:r w:rsidRPr="00431019">
        <w:rPr>
          <w:rFonts w:cs="Times New Roman"/>
          <w:lang w:val="tr-TR"/>
        </w:rPr>
        <w:t>ihzâr</w:t>
      </w:r>
      <w:r w:rsidRPr="00431019">
        <w:rPr>
          <w:rFonts w:cs="Times New Roman"/>
          <w:spacing w:val="49"/>
          <w:lang w:val="tr-TR"/>
        </w:rPr>
        <w:t xml:space="preserve"> </w:t>
      </w:r>
      <w:r w:rsidRPr="00431019">
        <w:rPr>
          <w:rFonts w:cs="Times New Roman"/>
          <w:lang w:val="tr-TR"/>
        </w:rPr>
        <w:t>ve</w:t>
      </w:r>
      <w:r w:rsidRPr="00431019">
        <w:rPr>
          <w:rFonts w:cs="Times New Roman"/>
          <w:spacing w:val="48"/>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47"/>
          <w:lang w:val="tr-TR"/>
        </w:rPr>
        <w:t xml:space="preserve"> </w:t>
      </w:r>
      <w:r w:rsidRPr="00431019">
        <w:rPr>
          <w:rFonts w:cs="Times New Roman"/>
          <w:lang w:val="tr-TR"/>
        </w:rPr>
        <w:t>ile</w:t>
      </w:r>
      <w:r w:rsidRPr="00431019">
        <w:rPr>
          <w:rFonts w:cs="Times New Roman"/>
          <w:spacing w:val="49"/>
          <w:lang w:val="tr-TR"/>
        </w:rPr>
        <w:t xml:space="preserve"> </w:t>
      </w:r>
      <w:r w:rsidRPr="00431019">
        <w:rPr>
          <w:rFonts w:cs="Times New Roman"/>
          <w:lang w:val="tr-TR"/>
        </w:rPr>
        <w:t>ferden</w:t>
      </w:r>
      <w:r w:rsidRPr="00431019">
        <w:rPr>
          <w:rFonts w:cs="Times New Roman"/>
          <w:spacing w:val="49"/>
          <w:lang w:val="tr-TR"/>
        </w:rPr>
        <w:t xml:space="preserve"> </w:t>
      </w:r>
      <w:r w:rsidRPr="00431019">
        <w:rPr>
          <w:rFonts w:cs="Times New Roman"/>
          <w:lang w:val="tr-TR"/>
        </w:rPr>
        <w:t>ferden</w:t>
      </w:r>
      <w:r w:rsidRPr="00431019">
        <w:rPr>
          <w:rFonts w:cs="Times New Roman"/>
          <w:spacing w:val="49"/>
          <w:lang w:val="tr-TR"/>
        </w:rPr>
        <w:t xml:space="preserve"> </w:t>
      </w:r>
      <w:r w:rsidRPr="00431019">
        <w:rPr>
          <w:rFonts w:cs="Times New Roman"/>
          <w:lang w:val="tr-TR"/>
        </w:rPr>
        <w:t>be</w:t>
      </w:r>
      <w:r w:rsidRPr="00431019">
        <w:rPr>
          <w:rFonts w:cs="Times New Roman"/>
          <w:spacing w:val="3"/>
          <w:lang w:val="tr-TR"/>
        </w:rPr>
        <w:t>r</w:t>
      </w:r>
      <w:r w:rsidRPr="00431019">
        <w:rPr>
          <w:rFonts w:cs="Times New Roman"/>
          <w:lang w:val="tr-TR"/>
        </w:rPr>
        <w:t>-</w:t>
      </w:r>
      <w:r w:rsidRPr="00431019">
        <w:rPr>
          <w:rFonts w:cs="Times New Roman"/>
          <w:spacing w:val="-2"/>
          <w:lang w:val="tr-TR"/>
        </w:rPr>
        <w:t>n</w:t>
      </w:r>
      <w:r w:rsidRPr="00431019">
        <w:rPr>
          <w:rFonts w:cs="Times New Roman"/>
          <w:lang w:val="tr-TR"/>
        </w:rPr>
        <w:t>eh</w:t>
      </w:r>
      <w:r w:rsidRPr="00431019">
        <w:rPr>
          <w:rFonts w:cs="Times New Roman"/>
          <w:spacing w:val="-1"/>
          <w:lang w:val="tr-TR"/>
        </w:rPr>
        <w:t>c</w:t>
      </w:r>
      <w:r w:rsidRPr="00431019">
        <w:rPr>
          <w:rFonts w:cs="Times New Roman"/>
          <w:lang w:val="tr-TR"/>
        </w:rPr>
        <w:t>-i</w:t>
      </w:r>
      <w:r w:rsidRPr="00431019">
        <w:rPr>
          <w:rFonts w:cs="Times New Roman"/>
          <w:spacing w:val="49"/>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rʿî</w:t>
      </w:r>
      <w:r w:rsidRPr="00431019">
        <w:rPr>
          <w:rFonts w:cs="Times New Roman"/>
          <w:spacing w:val="49"/>
          <w:lang w:val="tr-TR"/>
        </w:rPr>
        <w:t xml:space="preserve"> </w:t>
      </w:r>
      <w:r w:rsidRPr="00431019">
        <w:rPr>
          <w:rFonts w:cs="Times New Roman"/>
          <w:spacing w:val="-2"/>
          <w:lang w:val="tr-TR"/>
        </w:rPr>
        <w:t>h</w:t>
      </w:r>
      <w:r w:rsidRPr="00431019">
        <w:rPr>
          <w:rFonts w:cs="Times New Roman"/>
          <w:lang w:val="tr-TR"/>
        </w:rPr>
        <w:t>a</w:t>
      </w:r>
      <w:r w:rsidRPr="00431019">
        <w:rPr>
          <w:rFonts w:cs="Times New Roman"/>
          <w:spacing w:val="-1"/>
          <w:lang w:val="tr-TR"/>
        </w:rPr>
        <w:t>k</w:t>
      </w:r>
      <w:r w:rsidRPr="00431019">
        <w:rPr>
          <w:rFonts w:cs="Times New Roman"/>
          <w:lang w:val="tr-TR"/>
        </w:rPr>
        <w:t>kâniyet</w:t>
      </w:r>
      <w:r w:rsidRPr="00431019">
        <w:rPr>
          <w:rFonts w:cs="Times New Roman"/>
          <w:spacing w:val="49"/>
          <w:lang w:val="tr-TR"/>
        </w:rPr>
        <w:t xml:space="preserve"> </w:t>
      </w:r>
      <w:r w:rsidRPr="00431019">
        <w:rPr>
          <w:rFonts w:cs="Times New Roman"/>
          <w:spacing w:val="-2"/>
          <w:lang w:val="tr-TR"/>
        </w:rPr>
        <w:t>v</w:t>
      </w:r>
      <w:r w:rsidRPr="00431019">
        <w:rPr>
          <w:rFonts w:cs="Times New Roman"/>
          <w:lang w:val="tr-TR"/>
        </w:rPr>
        <w:t>ec</w:t>
      </w:r>
      <w:r w:rsidRPr="00431019">
        <w:rPr>
          <w:rFonts w:cs="Times New Roman"/>
          <w:spacing w:val="-1"/>
          <w:lang w:val="tr-TR"/>
        </w:rPr>
        <w:t>h</w:t>
      </w:r>
      <w:r w:rsidRPr="00431019">
        <w:rPr>
          <w:rFonts w:cs="Times New Roman"/>
          <w:lang w:val="tr-TR"/>
        </w:rPr>
        <w:t>le terâfu</w:t>
      </w:r>
      <w:r w:rsidRPr="00431019">
        <w:rPr>
          <w:rFonts w:cs="Times New Roman"/>
          <w:spacing w:val="-1"/>
          <w:lang w:val="tr-TR"/>
        </w:rPr>
        <w:t>ʿ</w:t>
      </w:r>
      <w:r w:rsidRPr="00431019">
        <w:rPr>
          <w:rFonts w:cs="Times New Roman"/>
          <w:lang w:val="tr-TR"/>
        </w:rPr>
        <w:t>-ı</w:t>
      </w:r>
      <w:r w:rsidRPr="00431019">
        <w:rPr>
          <w:rFonts w:cs="Times New Roman"/>
          <w:spacing w:val="43"/>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rʿ-i</w:t>
      </w:r>
      <w:r w:rsidRPr="00431019">
        <w:rPr>
          <w:rFonts w:cs="Times New Roman"/>
          <w:spacing w:val="42"/>
          <w:lang w:val="tr-TR"/>
        </w:rPr>
        <w:t xml:space="preserve"> </w:t>
      </w:r>
      <w:r w:rsidRPr="00431019">
        <w:rPr>
          <w:rFonts w:cs="Times New Roman"/>
          <w:lang w:val="tr-TR"/>
        </w:rPr>
        <w:t>şerîf</w:t>
      </w:r>
      <w:r w:rsidRPr="00431019">
        <w:rPr>
          <w:rFonts w:cs="Times New Roman"/>
          <w:spacing w:val="42"/>
          <w:lang w:val="tr-TR"/>
        </w:rPr>
        <w:t xml:space="preserve"> </w:t>
      </w:r>
      <w:r w:rsidRPr="00431019">
        <w:rPr>
          <w:rFonts w:cs="Times New Roman"/>
          <w:lang w:val="tr-TR"/>
        </w:rPr>
        <w:t>iderek</w:t>
      </w:r>
      <w:r w:rsidRPr="00431019">
        <w:rPr>
          <w:rFonts w:cs="Times New Roman"/>
          <w:spacing w:val="43"/>
          <w:lang w:val="tr-TR"/>
        </w:rPr>
        <w:t xml:space="preserve"> </w:t>
      </w:r>
      <w:r w:rsidRPr="00431019">
        <w:rPr>
          <w:rFonts w:cs="Times New Roman"/>
          <w:lang w:val="tr-TR"/>
        </w:rPr>
        <w:t>husûs-ı</w:t>
      </w:r>
      <w:r w:rsidRPr="00431019">
        <w:rPr>
          <w:rFonts w:cs="Times New Roman"/>
          <w:spacing w:val="42"/>
          <w:lang w:val="tr-TR"/>
        </w:rPr>
        <w:t xml:space="preserve"> </w:t>
      </w:r>
      <w:r w:rsidRPr="00431019">
        <w:rPr>
          <w:rFonts w:cs="Times New Roman"/>
          <w:spacing w:val="-2"/>
          <w:lang w:val="tr-TR"/>
        </w:rPr>
        <w:t>m</w:t>
      </w:r>
      <w:r w:rsidRPr="00431019">
        <w:rPr>
          <w:rFonts w:cs="Times New Roman"/>
          <w:lang w:val="tr-TR"/>
        </w:rPr>
        <w:t>ezbûr</w:t>
      </w:r>
      <w:r w:rsidRPr="00431019">
        <w:rPr>
          <w:rFonts w:cs="Times New Roman"/>
          <w:spacing w:val="43"/>
          <w:lang w:val="tr-TR"/>
        </w:rPr>
        <w:t xml:space="preserve"> </w:t>
      </w:r>
      <w:r w:rsidRPr="00431019">
        <w:rPr>
          <w:rFonts w:cs="Times New Roman"/>
          <w:lang w:val="tr-TR"/>
        </w:rPr>
        <w:t>inhâ</w:t>
      </w:r>
      <w:r w:rsidRPr="00431019">
        <w:rPr>
          <w:rFonts w:cs="Times New Roman"/>
          <w:spacing w:val="43"/>
          <w:lang w:val="tr-TR"/>
        </w:rPr>
        <w:t xml:space="preserve"> </w:t>
      </w:r>
      <w:r w:rsidRPr="00431019">
        <w:rPr>
          <w:rFonts w:cs="Times New Roman"/>
          <w:lang w:val="tr-TR"/>
        </w:rPr>
        <w:t>olunduğu</w:t>
      </w:r>
      <w:r w:rsidRPr="00431019">
        <w:rPr>
          <w:rFonts w:cs="Times New Roman"/>
          <w:spacing w:val="42"/>
          <w:lang w:val="tr-TR"/>
        </w:rPr>
        <w:t xml:space="preserve"> </w:t>
      </w:r>
      <w:r w:rsidRPr="00431019">
        <w:rPr>
          <w:rFonts w:cs="Times New Roman"/>
          <w:lang w:val="tr-TR"/>
        </w:rPr>
        <w:t>üzere</w:t>
      </w:r>
      <w:r w:rsidRPr="00431019">
        <w:rPr>
          <w:rFonts w:cs="Times New Roman"/>
          <w:spacing w:val="43"/>
          <w:lang w:val="tr-TR"/>
        </w:rPr>
        <w:t xml:space="preserve"> </w:t>
      </w:r>
      <w:r w:rsidRPr="00431019">
        <w:rPr>
          <w:rFonts w:cs="Times New Roman"/>
          <w:spacing w:val="-2"/>
          <w:lang w:val="tr-TR"/>
        </w:rPr>
        <w:t>o</w:t>
      </w:r>
      <w:r w:rsidRPr="00431019">
        <w:rPr>
          <w:rFonts w:cs="Times New Roman"/>
          <w:lang w:val="tr-TR"/>
        </w:rPr>
        <w:t>ldu</w:t>
      </w:r>
      <w:r w:rsidRPr="00431019">
        <w:rPr>
          <w:rFonts w:cs="Times New Roman"/>
          <w:spacing w:val="-1"/>
          <w:lang w:val="tr-TR"/>
        </w:rPr>
        <w:t>ğ</w:t>
      </w:r>
      <w:r w:rsidRPr="00431019">
        <w:rPr>
          <w:rFonts w:cs="Times New Roman"/>
          <w:lang w:val="tr-TR"/>
        </w:rPr>
        <w:t>u</w:t>
      </w:r>
      <w:r w:rsidRPr="00431019">
        <w:rPr>
          <w:rFonts w:cs="Times New Roman"/>
          <w:spacing w:val="42"/>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spacing w:val="-2"/>
          <w:lang w:val="tr-TR"/>
        </w:rPr>
        <w:t>m</w:t>
      </w:r>
      <w:r w:rsidRPr="00431019">
        <w:rPr>
          <w:rFonts w:cs="Times New Roman"/>
          <w:lang w:val="tr-TR"/>
        </w:rPr>
        <w:t>e</w:t>
      </w:r>
      <w:r w:rsidRPr="00431019">
        <w:rPr>
          <w:rFonts w:cs="Times New Roman"/>
          <w:spacing w:val="3"/>
          <w:lang w:val="tr-TR"/>
        </w:rPr>
        <w:t>r</w:t>
      </w:r>
      <w:r w:rsidRPr="00431019">
        <w:rPr>
          <w:rFonts w:cs="Times New Roman"/>
          <w:lang w:val="tr-TR"/>
        </w:rPr>
        <w:t>kûma irişüb</w:t>
      </w:r>
      <w:r w:rsidRPr="00431019">
        <w:rPr>
          <w:rFonts w:cs="Times New Roman"/>
          <w:spacing w:val="44"/>
          <w:lang w:val="tr-TR"/>
        </w:rPr>
        <w:t xml:space="preserve"> </w:t>
      </w:r>
      <w:r w:rsidRPr="00431019">
        <w:rPr>
          <w:rFonts w:cs="Times New Roman"/>
          <w:spacing w:val="-2"/>
          <w:lang w:val="tr-TR"/>
        </w:rPr>
        <w:t>b</w:t>
      </w:r>
      <w:r w:rsidRPr="00431019">
        <w:rPr>
          <w:rFonts w:cs="Times New Roman"/>
          <w:lang w:val="tr-TR"/>
        </w:rPr>
        <w:t>âliğ</w:t>
      </w:r>
      <w:r w:rsidRPr="00431019">
        <w:rPr>
          <w:rFonts w:cs="Times New Roman"/>
          <w:spacing w:val="-1"/>
          <w:lang w:val="tr-TR"/>
        </w:rPr>
        <w:t>-</w:t>
      </w:r>
      <w:r w:rsidRPr="00431019">
        <w:rPr>
          <w:rFonts w:cs="Times New Roman"/>
          <w:lang w:val="tr-TR"/>
        </w:rPr>
        <w:t>i</w:t>
      </w:r>
      <w:r w:rsidRPr="00431019">
        <w:rPr>
          <w:rFonts w:cs="Times New Roman"/>
          <w:spacing w:val="44"/>
          <w:lang w:val="tr-TR"/>
        </w:rPr>
        <w:t xml:space="preserve"> </w:t>
      </w:r>
      <w:r w:rsidRPr="00431019">
        <w:rPr>
          <w:rFonts w:cs="Times New Roman"/>
          <w:lang w:val="tr-TR"/>
        </w:rPr>
        <w:t>dâvâya</w:t>
      </w:r>
      <w:r w:rsidRPr="00431019">
        <w:rPr>
          <w:rFonts w:cs="Times New Roman"/>
          <w:spacing w:val="44"/>
          <w:lang w:val="tr-TR"/>
        </w:rPr>
        <w:t xml:space="preserve"> </w:t>
      </w:r>
      <w:r w:rsidRPr="00431019">
        <w:rPr>
          <w:rFonts w:cs="Times New Roman"/>
          <w:lang w:val="tr-TR"/>
        </w:rPr>
        <w:t>k</w:t>
      </w:r>
      <w:r w:rsidRPr="00431019">
        <w:rPr>
          <w:rFonts w:cs="Times New Roman"/>
          <w:spacing w:val="-1"/>
          <w:lang w:val="tr-TR"/>
        </w:rPr>
        <w:t>â</w:t>
      </w:r>
      <w:r w:rsidRPr="00431019">
        <w:rPr>
          <w:rFonts w:cs="Times New Roman"/>
          <w:lang w:val="tr-TR"/>
        </w:rPr>
        <w:t>dir</w:t>
      </w:r>
      <w:r w:rsidRPr="00431019">
        <w:rPr>
          <w:rFonts w:cs="Times New Roman"/>
          <w:spacing w:val="44"/>
          <w:lang w:val="tr-TR"/>
        </w:rPr>
        <w:t xml:space="preserve"> </w:t>
      </w:r>
      <w:r w:rsidRPr="00431019">
        <w:rPr>
          <w:rFonts w:cs="Times New Roman"/>
          <w:lang w:val="tr-TR"/>
        </w:rPr>
        <w:t>oldukd</w:t>
      </w:r>
      <w:r w:rsidRPr="00431019">
        <w:rPr>
          <w:rFonts w:cs="Times New Roman"/>
          <w:spacing w:val="-2"/>
          <w:lang w:val="tr-TR"/>
        </w:rPr>
        <w:t>a</w:t>
      </w:r>
      <w:r w:rsidRPr="00431019">
        <w:rPr>
          <w:rFonts w:cs="Times New Roman"/>
          <w:lang w:val="tr-TR"/>
        </w:rPr>
        <w:t>n</w:t>
      </w:r>
      <w:r w:rsidRPr="00431019">
        <w:rPr>
          <w:rFonts w:cs="Times New Roman"/>
          <w:spacing w:val="44"/>
          <w:lang w:val="tr-TR"/>
        </w:rPr>
        <w:t xml:space="preserve"> </w:t>
      </w:r>
      <w:r w:rsidRPr="00431019">
        <w:rPr>
          <w:rFonts w:cs="Times New Roman"/>
          <w:lang w:val="tr-TR"/>
        </w:rPr>
        <w:t>sonra</w:t>
      </w:r>
      <w:r w:rsidRPr="00431019">
        <w:rPr>
          <w:rFonts w:cs="Times New Roman"/>
          <w:spacing w:val="44"/>
          <w:lang w:val="tr-TR"/>
        </w:rPr>
        <w:t xml:space="preserve"> </w:t>
      </w:r>
      <w:r w:rsidRPr="00431019">
        <w:rPr>
          <w:rFonts w:cs="Times New Roman"/>
          <w:lang w:val="tr-TR"/>
        </w:rPr>
        <w:t>b</w:t>
      </w:r>
      <w:r w:rsidRPr="00431019">
        <w:rPr>
          <w:rFonts w:cs="Times New Roman"/>
          <w:spacing w:val="-1"/>
          <w:lang w:val="tr-TR"/>
        </w:rPr>
        <w:t>i</w:t>
      </w:r>
      <w:r w:rsidRPr="00431019">
        <w:rPr>
          <w:rFonts w:cs="Times New Roman"/>
          <w:lang w:val="tr-TR"/>
        </w:rPr>
        <w:t>lâ</w:t>
      </w:r>
      <w:r w:rsidRPr="00431019">
        <w:rPr>
          <w:rFonts w:cs="Times New Roman"/>
          <w:spacing w:val="43"/>
          <w:lang w:val="tr-TR"/>
        </w:rPr>
        <w:t xml:space="preserve"> </w:t>
      </w:r>
      <w:r w:rsidRPr="00431019">
        <w:rPr>
          <w:rFonts w:cs="Times New Roman"/>
          <w:lang w:val="tr-TR"/>
        </w:rPr>
        <w:t>gadr</w:t>
      </w:r>
      <w:r w:rsidRPr="00431019">
        <w:rPr>
          <w:rFonts w:cs="Times New Roman"/>
          <w:spacing w:val="44"/>
          <w:lang w:val="tr-TR"/>
        </w:rPr>
        <w:t xml:space="preserve"> </w:t>
      </w:r>
      <w:r w:rsidRPr="00431019">
        <w:rPr>
          <w:rFonts w:cs="Times New Roman"/>
          <w:lang w:val="tr-TR"/>
        </w:rPr>
        <w:t>şerʿî</w:t>
      </w:r>
      <w:r w:rsidRPr="00431019">
        <w:rPr>
          <w:rFonts w:cs="Times New Roman"/>
          <w:spacing w:val="43"/>
          <w:lang w:val="tr-TR"/>
        </w:rPr>
        <w:t xml:space="preserve"> </w:t>
      </w:r>
      <w:r w:rsidRPr="00431019">
        <w:rPr>
          <w:rFonts w:cs="Times New Roman"/>
          <w:lang w:val="tr-TR"/>
        </w:rPr>
        <w:t>on</w:t>
      </w:r>
      <w:r w:rsidRPr="00431019">
        <w:rPr>
          <w:rFonts w:cs="Times New Roman"/>
          <w:spacing w:val="44"/>
          <w:lang w:val="tr-TR"/>
        </w:rPr>
        <w:t xml:space="preserve"> </w:t>
      </w:r>
      <w:r w:rsidRPr="00431019">
        <w:rPr>
          <w:rFonts w:cs="Times New Roman"/>
          <w:lang w:val="tr-TR"/>
        </w:rPr>
        <w:t>beş</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üdevvir</w:t>
      </w:r>
      <w:r w:rsidRPr="00431019">
        <w:rPr>
          <w:rFonts w:cs="Times New Roman"/>
          <w:spacing w:val="43"/>
          <w:lang w:val="tr-TR"/>
        </w:rPr>
        <w:t xml:space="preserve"> </w:t>
      </w:r>
      <w:r w:rsidRPr="00431019">
        <w:rPr>
          <w:rFonts w:cs="Times New Roman"/>
          <w:lang w:val="tr-TR"/>
        </w:rPr>
        <w:t>it</w:t>
      </w:r>
      <w:r w:rsidRPr="00431019">
        <w:rPr>
          <w:rFonts w:cs="Times New Roman"/>
          <w:spacing w:val="-2"/>
          <w:lang w:val="tr-TR"/>
        </w:rPr>
        <w:t>m</w:t>
      </w:r>
      <w:r w:rsidRPr="00431019">
        <w:rPr>
          <w:rFonts w:cs="Times New Roman"/>
          <w:lang w:val="tr-TR"/>
        </w:rPr>
        <w:t>ediği hâlde</w:t>
      </w:r>
      <w:r w:rsidRPr="00431019">
        <w:rPr>
          <w:rFonts w:cs="Times New Roman"/>
          <w:spacing w:val="7"/>
          <w:lang w:val="tr-TR"/>
        </w:rPr>
        <w:t xml:space="preserve"> </w:t>
      </w:r>
      <w:r w:rsidRPr="00431019">
        <w:rPr>
          <w:rFonts w:cs="Times New Roman"/>
          <w:spacing w:val="-2"/>
          <w:lang w:val="tr-TR"/>
        </w:rPr>
        <w:t>b</w:t>
      </w:r>
      <w:r w:rsidRPr="00431019">
        <w:rPr>
          <w:rFonts w:cs="Times New Roman"/>
          <w:lang w:val="tr-TR"/>
        </w:rPr>
        <w:t>abası</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ütevef</w:t>
      </w:r>
      <w:r w:rsidRPr="00431019">
        <w:rPr>
          <w:rFonts w:cs="Times New Roman"/>
          <w:spacing w:val="-2"/>
          <w:lang w:val="tr-TR"/>
        </w:rPr>
        <w:t>f</w:t>
      </w:r>
      <w:r w:rsidRPr="00431019">
        <w:rPr>
          <w:rFonts w:cs="Times New Roman"/>
          <w:spacing w:val="1"/>
          <w:lang w:val="tr-TR"/>
        </w:rPr>
        <w:t>â-</w:t>
      </w:r>
      <w:r w:rsidRPr="00431019">
        <w:rPr>
          <w:rFonts w:cs="Times New Roman"/>
          <w:lang w:val="tr-TR"/>
        </w:rPr>
        <w:t>yı</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dan</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üntakil</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ların</w:t>
      </w:r>
      <w:r w:rsidRPr="00431019">
        <w:rPr>
          <w:rFonts w:cs="Times New Roman"/>
          <w:spacing w:val="6"/>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spacing w:val="-1"/>
          <w:lang w:val="tr-TR"/>
        </w:rPr>
        <w:t>z</w:t>
      </w:r>
      <w:r w:rsidRPr="00431019">
        <w:rPr>
          <w:rFonts w:cs="Times New Roman"/>
          <w:lang w:val="tr-TR"/>
        </w:rPr>
        <w:t>im</w:t>
      </w:r>
      <w:r w:rsidRPr="00431019">
        <w:rPr>
          <w:rFonts w:cs="Times New Roman"/>
          <w:spacing w:val="-3"/>
          <w:lang w:val="tr-TR"/>
        </w:rPr>
        <w:t>m</w:t>
      </w:r>
      <w:r w:rsidRPr="00431019">
        <w:rPr>
          <w:rFonts w:cs="Times New Roman"/>
          <w:lang w:val="tr-TR"/>
        </w:rPr>
        <w:t>e</w:t>
      </w:r>
      <w:r w:rsidRPr="00431019">
        <w:rPr>
          <w:rFonts w:cs="Times New Roman"/>
          <w:spacing w:val="1"/>
          <w:lang w:val="tr-TR"/>
        </w:rPr>
        <w:t>t</w:t>
      </w:r>
      <w:r w:rsidRPr="00431019">
        <w:rPr>
          <w:rFonts w:cs="Times New Roman"/>
          <w:lang w:val="tr-TR"/>
        </w:rPr>
        <w:t>lerinde</w:t>
      </w:r>
      <w:r w:rsidRPr="00431019">
        <w:rPr>
          <w:rFonts w:cs="Times New Roman"/>
          <w:spacing w:val="6"/>
          <w:lang w:val="tr-TR"/>
        </w:rPr>
        <w:t xml:space="preserve"> </w:t>
      </w:r>
      <w:r w:rsidRPr="00431019">
        <w:rPr>
          <w:rFonts w:cs="Times New Roman"/>
          <w:spacing w:val="-2"/>
          <w:lang w:val="tr-TR"/>
        </w:rPr>
        <w:t>o</w:t>
      </w:r>
      <w:r w:rsidRPr="00431019">
        <w:rPr>
          <w:rFonts w:cs="Times New Roman"/>
          <w:lang w:val="tr-TR"/>
        </w:rPr>
        <w:t>lan</w:t>
      </w:r>
      <w:r w:rsidRPr="00431019">
        <w:rPr>
          <w:rFonts w:cs="Times New Roman"/>
          <w:spacing w:val="5"/>
          <w:lang w:val="tr-TR"/>
        </w:rPr>
        <w:t xml:space="preserve"> </w:t>
      </w:r>
      <w:r w:rsidRPr="00431019">
        <w:rPr>
          <w:rFonts w:cs="Times New Roman"/>
          <w:lang w:val="tr-TR"/>
        </w:rPr>
        <w:t>o</w:t>
      </w:r>
      <w:r w:rsidRPr="00431019">
        <w:rPr>
          <w:rFonts w:cs="Times New Roman"/>
          <w:spacing w:val="5"/>
          <w:lang w:val="tr-TR"/>
        </w:rPr>
        <w:t>l</w:t>
      </w:r>
      <w:r w:rsidRPr="00431019">
        <w:rPr>
          <w:rFonts w:cs="Times New Roman"/>
          <w:lang w:val="tr-TR"/>
        </w:rPr>
        <w:t xml:space="preserve">- </w:t>
      </w:r>
      <w:r w:rsidRPr="00431019">
        <w:rPr>
          <w:rFonts w:cs="Times New Roman"/>
          <w:spacing w:val="-2"/>
          <w:lang w:val="tr-TR"/>
        </w:rPr>
        <w:t>m</w:t>
      </w:r>
      <w:r w:rsidRPr="00431019">
        <w:rPr>
          <w:rFonts w:cs="Times New Roman"/>
          <w:lang w:val="tr-TR"/>
        </w:rPr>
        <w:t>ikdâr</w:t>
      </w:r>
      <w:r w:rsidRPr="00431019">
        <w:rPr>
          <w:rFonts w:cs="Times New Roman"/>
          <w:spacing w:val="20"/>
          <w:lang w:val="tr-TR"/>
        </w:rPr>
        <w:t xml:space="preserve"> </w:t>
      </w:r>
      <w:r w:rsidRPr="00431019">
        <w:rPr>
          <w:rFonts w:cs="Times New Roman"/>
          <w:lang w:val="tr-TR"/>
        </w:rPr>
        <w:t>guruş</w:t>
      </w:r>
      <w:r w:rsidRPr="00431019">
        <w:rPr>
          <w:rFonts w:cs="Times New Roman"/>
          <w:spacing w:val="20"/>
          <w:lang w:val="tr-TR"/>
        </w:rPr>
        <w:t xml:space="preserve"> </w:t>
      </w:r>
      <w:r w:rsidRPr="00431019">
        <w:rPr>
          <w:rFonts w:cs="Times New Roman"/>
          <w:lang w:val="tr-TR"/>
        </w:rPr>
        <w:t>hak</w:t>
      </w:r>
      <w:r w:rsidRPr="00431019">
        <w:rPr>
          <w:rFonts w:cs="Times New Roman"/>
          <w:spacing w:val="1"/>
          <w:lang w:val="tr-TR"/>
        </w:rPr>
        <w:t>k</w:t>
      </w:r>
      <w:r w:rsidRPr="00431019">
        <w:rPr>
          <w:rFonts w:cs="Times New Roman"/>
          <w:spacing w:val="-1"/>
          <w:lang w:val="tr-TR"/>
        </w:rPr>
        <w:t>-</w:t>
      </w:r>
      <w:r w:rsidRPr="00431019">
        <w:rPr>
          <w:rFonts w:cs="Times New Roman"/>
          <w:lang w:val="tr-TR"/>
        </w:rPr>
        <w:t>ı</w:t>
      </w:r>
      <w:r w:rsidRPr="00431019">
        <w:rPr>
          <w:rFonts w:cs="Times New Roman"/>
          <w:spacing w:val="20"/>
          <w:lang w:val="tr-TR"/>
        </w:rPr>
        <w:t xml:space="preserve"> </w:t>
      </w:r>
      <w:r w:rsidRPr="00431019">
        <w:rPr>
          <w:rFonts w:cs="Times New Roman"/>
          <w:lang w:val="tr-TR"/>
        </w:rPr>
        <w:t>irs</w:t>
      </w:r>
      <w:r w:rsidRPr="00431019">
        <w:rPr>
          <w:rFonts w:cs="Times New Roman"/>
          <w:spacing w:val="-1"/>
          <w:lang w:val="tr-TR"/>
        </w:rPr>
        <w:t>i</w:t>
      </w:r>
      <w:r w:rsidRPr="00431019">
        <w:rPr>
          <w:rFonts w:cs="Times New Roman"/>
          <w:lang w:val="tr-TR"/>
        </w:rPr>
        <w:t>yesin</w:t>
      </w:r>
      <w:r w:rsidRPr="00431019">
        <w:rPr>
          <w:rFonts w:cs="Times New Roman"/>
          <w:spacing w:val="20"/>
          <w:lang w:val="tr-TR"/>
        </w:rPr>
        <w:t xml:space="preserve"> </w:t>
      </w:r>
      <w:r w:rsidRPr="00431019">
        <w:rPr>
          <w:rFonts w:cs="Times New Roman"/>
          <w:lang w:val="tr-TR"/>
        </w:rPr>
        <w:t>b</w:t>
      </w:r>
      <w:r w:rsidRPr="00431019">
        <w:rPr>
          <w:rFonts w:cs="Times New Roman"/>
          <w:spacing w:val="-1"/>
          <w:lang w:val="tr-TR"/>
        </w:rPr>
        <w:t>a</w:t>
      </w:r>
      <w:r w:rsidRPr="00431019">
        <w:rPr>
          <w:rFonts w:cs="Times New Roman"/>
          <w:lang w:val="tr-TR"/>
        </w:rPr>
        <w:t>ʿde</w:t>
      </w:r>
      <w:r w:rsidRPr="00431019">
        <w:rPr>
          <w:rFonts w:cs="Times New Roman"/>
          <w:spacing w:val="-2"/>
          <w:lang w:val="tr-TR"/>
        </w:rPr>
        <w:t>’</w:t>
      </w:r>
      <w:r w:rsidRPr="00431019">
        <w:rPr>
          <w:rFonts w:cs="Times New Roman"/>
          <w:spacing w:val="1"/>
          <w:lang w:val="tr-TR"/>
        </w:rPr>
        <w:t>s</w:t>
      </w:r>
      <w:r w:rsidRPr="00431019">
        <w:rPr>
          <w:rFonts w:cs="Times New Roman"/>
          <w:lang w:val="tr-TR"/>
        </w:rPr>
        <w:t>-sübût</w:t>
      </w:r>
      <w:r w:rsidRPr="00431019">
        <w:rPr>
          <w:rFonts w:cs="Times New Roman"/>
          <w:spacing w:val="19"/>
          <w:lang w:val="tr-TR"/>
        </w:rPr>
        <w:t xml:space="preserve"> </w:t>
      </w:r>
      <w:r w:rsidRPr="00431019">
        <w:rPr>
          <w:rFonts w:cs="Times New Roman"/>
          <w:lang w:val="tr-TR"/>
        </w:rPr>
        <w:t>hü</w:t>
      </w:r>
      <w:r w:rsidRPr="00431019">
        <w:rPr>
          <w:rFonts w:cs="Times New Roman"/>
          <w:spacing w:val="-2"/>
          <w:lang w:val="tr-TR"/>
        </w:rPr>
        <w:t>k</w:t>
      </w:r>
      <w:r w:rsidRPr="00431019">
        <w:rPr>
          <w:rFonts w:cs="Times New Roman"/>
          <w:lang w:val="tr-TR"/>
        </w:rPr>
        <w:t>m</w:t>
      </w:r>
      <w:r w:rsidRPr="00431019">
        <w:rPr>
          <w:rFonts w:cs="Times New Roman"/>
          <w:spacing w:val="18"/>
          <w:lang w:val="tr-TR"/>
        </w:rPr>
        <w:t xml:space="preserve"> </w:t>
      </w:r>
      <w:r w:rsidRPr="00431019">
        <w:rPr>
          <w:rFonts w:cs="Times New Roman"/>
          <w:lang w:val="tr-TR"/>
        </w:rPr>
        <w:t>idüb</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a</w:t>
      </w:r>
      <w:r w:rsidRPr="00431019">
        <w:rPr>
          <w:rFonts w:cs="Times New Roman"/>
          <w:spacing w:val="20"/>
          <w:lang w:val="tr-TR"/>
        </w:rPr>
        <w:t xml:space="preserve"> </w:t>
      </w:r>
      <w:r w:rsidRPr="00431019">
        <w:rPr>
          <w:rFonts w:cs="Times New Roman"/>
          <w:lang w:val="tr-TR"/>
        </w:rPr>
        <w:t>alı</w:t>
      </w:r>
      <w:r w:rsidRPr="00431019">
        <w:rPr>
          <w:rFonts w:cs="Times New Roman"/>
          <w:spacing w:val="-1"/>
          <w:lang w:val="tr-TR"/>
        </w:rPr>
        <w:t>v</w:t>
      </w:r>
      <w:r w:rsidRPr="00431019">
        <w:rPr>
          <w:rFonts w:cs="Times New Roman"/>
          <w:lang w:val="tr-TR"/>
        </w:rPr>
        <w:t>irüb</w:t>
      </w:r>
      <w:r w:rsidRPr="00431019">
        <w:rPr>
          <w:rFonts w:cs="Times New Roman"/>
          <w:spacing w:val="19"/>
          <w:lang w:val="tr-TR"/>
        </w:rPr>
        <w:t xml:space="preserve"> </w:t>
      </w:r>
      <w:r w:rsidRPr="00431019">
        <w:rPr>
          <w:rFonts w:cs="Times New Roman"/>
          <w:lang w:val="tr-TR"/>
        </w:rPr>
        <w:t>icr</w:t>
      </w:r>
      <w:r w:rsidRPr="00431019">
        <w:rPr>
          <w:rFonts w:cs="Times New Roman"/>
          <w:spacing w:val="2"/>
          <w:lang w:val="tr-TR"/>
        </w:rPr>
        <w:t>â</w:t>
      </w:r>
      <w:r w:rsidRPr="00431019">
        <w:rPr>
          <w:rFonts w:cs="Times New Roman"/>
          <w:lang w:val="tr-TR"/>
        </w:rPr>
        <w:t>-</w:t>
      </w:r>
      <w:r w:rsidRPr="00431019">
        <w:rPr>
          <w:rFonts w:cs="Times New Roman"/>
          <w:spacing w:val="-2"/>
          <w:lang w:val="tr-TR"/>
        </w:rPr>
        <w:t>y</w:t>
      </w:r>
      <w:r w:rsidRPr="00431019">
        <w:rPr>
          <w:rFonts w:cs="Times New Roman"/>
          <w:lang w:val="tr-TR"/>
        </w:rPr>
        <w:t>ı</w:t>
      </w:r>
      <w:r w:rsidRPr="00431019">
        <w:rPr>
          <w:rFonts w:cs="Times New Roman"/>
          <w:spacing w:val="20"/>
          <w:lang w:val="tr-TR"/>
        </w:rPr>
        <w:t xml:space="preserve"> </w:t>
      </w:r>
      <w:r w:rsidRPr="00431019">
        <w:rPr>
          <w:rFonts w:cs="Times New Roman"/>
          <w:lang w:val="tr-TR"/>
        </w:rPr>
        <w:t>ş</w:t>
      </w:r>
      <w:r w:rsidRPr="00431019">
        <w:rPr>
          <w:rFonts w:cs="Times New Roman"/>
          <w:spacing w:val="-1"/>
          <w:lang w:val="tr-TR"/>
        </w:rPr>
        <w:t>e</w:t>
      </w:r>
      <w:r w:rsidRPr="00431019">
        <w:rPr>
          <w:rFonts w:cs="Times New Roman"/>
          <w:lang w:val="tr-TR"/>
        </w:rPr>
        <w:t>r</w:t>
      </w:r>
      <w:r w:rsidRPr="00431019">
        <w:rPr>
          <w:rFonts w:cs="Times New Roman"/>
          <w:spacing w:val="1"/>
          <w:lang w:val="tr-TR"/>
        </w:rPr>
        <w:t>ʿ</w:t>
      </w:r>
      <w:r w:rsidRPr="00431019">
        <w:rPr>
          <w:rFonts w:cs="Times New Roman"/>
          <w:spacing w:val="-1"/>
          <w:lang w:val="tr-TR"/>
        </w:rPr>
        <w:t>-</w:t>
      </w:r>
      <w:r w:rsidRPr="00431019">
        <w:rPr>
          <w:rFonts w:cs="Times New Roman"/>
          <w:lang w:val="tr-TR"/>
        </w:rPr>
        <w:t>i şerîf</w:t>
      </w:r>
      <w:r w:rsidRPr="00431019">
        <w:rPr>
          <w:rFonts w:cs="Times New Roman"/>
          <w:spacing w:val="24"/>
          <w:lang w:val="tr-TR"/>
        </w:rPr>
        <w:t xml:space="preserve"> </w:t>
      </w:r>
      <w:r w:rsidRPr="00431019">
        <w:rPr>
          <w:rFonts w:cs="Times New Roman"/>
          <w:lang w:val="tr-TR"/>
        </w:rPr>
        <w:t>ve</w:t>
      </w:r>
      <w:r w:rsidRPr="00431019">
        <w:rPr>
          <w:rFonts w:cs="Times New Roman"/>
          <w:spacing w:val="24"/>
          <w:lang w:val="tr-TR"/>
        </w:rPr>
        <w:t xml:space="preserve"> </w:t>
      </w:r>
      <w:r w:rsidRPr="00431019">
        <w:rPr>
          <w:rFonts w:cs="Times New Roman"/>
          <w:lang w:val="tr-TR"/>
        </w:rPr>
        <w:t>ih</w:t>
      </w:r>
      <w:r w:rsidRPr="00431019">
        <w:rPr>
          <w:rFonts w:cs="Times New Roman"/>
          <w:spacing w:val="-1"/>
          <w:lang w:val="tr-TR"/>
        </w:rPr>
        <w:t>k</w:t>
      </w:r>
      <w:r w:rsidRPr="00431019">
        <w:rPr>
          <w:rFonts w:cs="Times New Roman"/>
          <w:lang w:val="tr-TR"/>
        </w:rPr>
        <w:t>âk-ı</w:t>
      </w:r>
      <w:r w:rsidRPr="00431019">
        <w:rPr>
          <w:rFonts w:cs="Times New Roman"/>
          <w:spacing w:val="25"/>
          <w:lang w:val="tr-TR"/>
        </w:rPr>
        <w:t xml:space="preserve"> </w:t>
      </w:r>
      <w:r w:rsidRPr="00431019">
        <w:rPr>
          <w:rFonts w:cs="Times New Roman"/>
          <w:spacing w:val="-2"/>
          <w:lang w:val="tr-TR"/>
        </w:rPr>
        <w:t>h</w:t>
      </w:r>
      <w:r w:rsidRPr="00431019">
        <w:rPr>
          <w:rFonts w:cs="Times New Roman"/>
          <w:lang w:val="tr-TR"/>
        </w:rPr>
        <w:t>akka</w:t>
      </w:r>
      <w:r w:rsidRPr="00431019">
        <w:rPr>
          <w:rFonts w:cs="Times New Roman"/>
          <w:spacing w:val="24"/>
          <w:lang w:val="tr-TR"/>
        </w:rPr>
        <w:t xml:space="preserve"> </w:t>
      </w:r>
      <w:r w:rsidRPr="00431019">
        <w:rPr>
          <w:rFonts w:cs="Times New Roman"/>
          <w:lang w:val="tr-TR"/>
        </w:rPr>
        <w:t>dikkat</w:t>
      </w:r>
      <w:r w:rsidRPr="00431019">
        <w:rPr>
          <w:rFonts w:cs="Times New Roman"/>
          <w:spacing w:val="2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25"/>
          <w:lang w:val="tr-TR"/>
        </w:rPr>
        <w:t xml:space="preserve"> </w:t>
      </w:r>
      <w:r w:rsidRPr="00431019">
        <w:rPr>
          <w:rFonts w:cs="Times New Roman"/>
          <w:spacing w:val="-2"/>
          <w:lang w:val="tr-TR"/>
        </w:rPr>
        <w:t>h</w:t>
      </w:r>
      <w:r w:rsidRPr="00431019">
        <w:rPr>
          <w:rFonts w:cs="Times New Roman"/>
          <w:lang w:val="tr-TR"/>
        </w:rPr>
        <w:t>usû</w:t>
      </w:r>
      <w:r w:rsidRPr="00431019">
        <w:rPr>
          <w:rFonts w:cs="Times New Roman"/>
          <w:spacing w:val="2"/>
          <w:lang w:val="tr-TR"/>
        </w:rPr>
        <w:t>s</w:t>
      </w:r>
      <w:r w:rsidRPr="00431019">
        <w:rPr>
          <w:rFonts w:cs="Times New Roman"/>
          <w:lang w:val="tr-TR"/>
        </w:rPr>
        <w:t>-i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ezûr</w:t>
      </w:r>
      <w:r w:rsidRPr="00431019">
        <w:rPr>
          <w:rFonts w:cs="Times New Roman"/>
          <w:spacing w:val="25"/>
          <w:lang w:val="tr-TR"/>
        </w:rPr>
        <w:t xml:space="preserve"> </w:t>
      </w:r>
      <w:r w:rsidRPr="00431019">
        <w:rPr>
          <w:rFonts w:cs="Times New Roman"/>
          <w:lang w:val="tr-TR"/>
        </w:rPr>
        <w:t>zı</w:t>
      </w:r>
      <w:r w:rsidRPr="00431019">
        <w:rPr>
          <w:rFonts w:cs="Times New Roman"/>
          <w:spacing w:val="-2"/>
          <w:lang w:val="tr-TR"/>
        </w:rPr>
        <w:t>m</w:t>
      </w:r>
      <w:r w:rsidRPr="00431019">
        <w:rPr>
          <w:rFonts w:cs="Times New Roman"/>
          <w:lang w:val="tr-TR"/>
        </w:rPr>
        <w:t>nında</w:t>
      </w:r>
      <w:r w:rsidRPr="00431019">
        <w:rPr>
          <w:rFonts w:cs="Times New Roman"/>
          <w:spacing w:val="24"/>
          <w:lang w:val="tr-TR"/>
        </w:rPr>
        <w:t xml:space="preserve"> </w:t>
      </w:r>
      <w:r w:rsidRPr="00431019">
        <w:rPr>
          <w:rFonts w:cs="Times New Roman"/>
          <w:lang w:val="tr-TR"/>
        </w:rPr>
        <w:t>müdde</w:t>
      </w:r>
      <w:r w:rsidRPr="00431019">
        <w:rPr>
          <w:rFonts w:cs="Times New Roman"/>
          <w:spacing w:val="1"/>
          <w:lang w:val="tr-TR"/>
        </w:rPr>
        <w:t>ʿ</w:t>
      </w:r>
      <w:r w:rsidRPr="00431019">
        <w:rPr>
          <w:rFonts w:cs="Times New Roman"/>
          <w:lang w:val="tr-TR"/>
        </w:rPr>
        <w:t>-i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erkûm</w:t>
      </w:r>
      <w:r w:rsidRPr="00431019">
        <w:rPr>
          <w:rFonts w:cs="Times New Roman"/>
          <w:spacing w:val="23"/>
          <w:lang w:val="tr-TR"/>
        </w:rPr>
        <w:t xml:space="preserve"> </w:t>
      </w:r>
      <w:r w:rsidRPr="00431019">
        <w:rPr>
          <w:rFonts w:cs="Times New Roman"/>
          <w:lang w:val="tr-TR"/>
        </w:rPr>
        <w:t>taraf</w:t>
      </w:r>
      <w:r w:rsidRPr="00431019">
        <w:rPr>
          <w:rFonts w:cs="Times New Roman"/>
          <w:spacing w:val="-2"/>
          <w:lang w:val="tr-TR"/>
        </w:rPr>
        <w:t>ı</w:t>
      </w:r>
      <w:r w:rsidRPr="00431019">
        <w:rPr>
          <w:rFonts w:cs="Times New Roman"/>
          <w:lang w:val="tr-TR"/>
        </w:rPr>
        <w:t>ndan mübâşir</w:t>
      </w:r>
      <w:r w:rsidRPr="00431019">
        <w:rPr>
          <w:rFonts w:cs="Times New Roman"/>
          <w:spacing w:val="21"/>
          <w:lang w:val="tr-TR"/>
        </w:rPr>
        <w:t xml:space="preserve"> </w:t>
      </w:r>
      <w:r w:rsidRPr="00431019">
        <w:rPr>
          <w:rFonts w:cs="Times New Roman"/>
          <w:lang w:val="tr-TR"/>
        </w:rPr>
        <w:t>ta</w:t>
      </w:r>
      <w:r w:rsidRPr="00431019">
        <w:rPr>
          <w:rFonts w:cs="Times New Roman"/>
          <w:spacing w:val="-2"/>
          <w:lang w:val="tr-TR"/>
        </w:rPr>
        <w:t>ʿ</w:t>
      </w:r>
      <w:r w:rsidRPr="00431019">
        <w:rPr>
          <w:rFonts w:cs="Times New Roman"/>
          <w:lang w:val="tr-TR"/>
        </w:rPr>
        <w:t>yîni</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atlûb</w:t>
      </w:r>
      <w:r w:rsidRPr="00431019">
        <w:rPr>
          <w:rFonts w:cs="Times New Roman"/>
          <w:spacing w:val="21"/>
          <w:lang w:val="tr-TR"/>
        </w:rPr>
        <w:t xml:space="preserve"> </w:t>
      </w:r>
      <w:r w:rsidRPr="00431019">
        <w:rPr>
          <w:rFonts w:cs="Times New Roman"/>
          <w:lang w:val="tr-TR"/>
        </w:rPr>
        <w:t>olunduğu</w:t>
      </w:r>
      <w:r w:rsidRPr="00431019">
        <w:rPr>
          <w:rFonts w:cs="Times New Roman"/>
          <w:spacing w:val="21"/>
          <w:lang w:val="tr-TR"/>
        </w:rPr>
        <w:t xml:space="preserve"> </w:t>
      </w:r>
      <w:r w:rsidRPr="00431019">
        <w:rPr>
          <w:rFonts w:cs="Times New Roman"/>
          <w:lang w:val="tr-TR"/>
        </w:rPr>
        <w:t>hâlde</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u’ahharan</w:t>
      </w:r>
      <w:r w:rsidRPr="00431019">
        <w:rPr>
          <w:rFonts w:cs="Times New Roman"/>
          <w:spacing w:val="21"/>
          <w:lang w:val="tr-TR"/>
        </w:rPr>
        <w:t xml:space="preserve"> </w:t>
      </w:r>
      <w:r w:rsidRPr="00431019">
        <w:rPr>
          <w:rFonts w:cs="Times New Roman"/>
          <w:lang w:val="tr-TR"/>
        </w:rPr>
        <w:t>irâ</w:t>
      </w:r>
      <w:r w:rsidRPr="00431019">
        <w:rPr>
          <w:rFonts w:cs="Times New Roman"/>
          <w:spacing w:val="-2"/>
          <w:lang w:val="tr-TR"/>
        </w:rPr>
        <w:t>d</w:t>
      </w:r>
      <w:r w:rsidRPr="00431019">
        <w:rPr>
          <w:rFonts w:cs="Times New Roman"/>
          <w:spacing w:val="3"/>
          <w:lang w:val="tr-TR"/>
        </w:rPr>
        <w:t>e</w:t>
      </w:r>
      <w:r w:rsidRPr="00431019">
        <w:rPr>
          <w:rFonts w:cs="Times New Roman"/>
          <w:lang w:val="tr-TR"/>
        </w:rPr>
        <w:t>-i</w:t>
      </w:r>
      <w:r w:rsidRPr="00431019">
        <w:rPr>
          <w:rFonts w:cs="Times New Roman"/>
          <w:spacing w:val="21"/>
          <w:lang w:val="tr-TR"/>
        </w:rPr>
        <w:t xml:space="preserve"> </w:t>
      </w:r>
      <w:r w:rsidRPr="00431019">
        <w:rPr>
          <w:rFonts w:cs="Times New Roman"/>
          <w:lang w:val="tr-TR"/>
        </w:rPr>
        <w:t>se</w:t>
      </w:r>
      <w:r w:rsidRPr="00431019">
        <w:rPr>
          <w:rFonts w:cs="Times New Roman"/>
          <w:spacing w:val="-1"/>
          <w:lang w:val="tr-TR"/>
        </w:rPr>
        <w:t>n</w:t>
      </w:r>
      <w:r w:rsidRPr="00431019">
        <w:rPr>
          <w:rFonts w:cs="Times New Roman"/>
          <w:lang w:val="tr-TR"/>
        </w:rPr>
        <w:t>iyyei</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ülûkâne</w:t>
      </w:r>
      <w:r w:rsidRPr="00431019">
        <w:rPr>
          <w:rFonts w:cs="Times New Roman"/>
          <w:spacing w:val="-2"/>
          <w:lang w:val="tr-TR"/>
        </w:rPr>
        <w:t>m</w:t>
      </w:r>
      <w:r w:rsidRPr="00431019">
        <w:rPr>
          <w:rFonts w:cs="Times New Roman"/>
          <w:lang w:val="tr-TR"/>
        </w:rPr>
        <w:t>le verilen</w:t>
      </w:r>
      <w:r w:rsidRPr="00431019">
        <w:rPr>
          <w:rFonts w:cs="Times New Roman"/>
          <w:spacing w:val="34"/>
          <w:lang w:val="tr-TR"/>
        </w:rPr>
        <w:t xml:space="preserve"> </w:t>
      </w:r>
      <w:r w:rsidRPr="00431019">
        <w:rPr>
          <w:rFonts w:cs="Times New Roman"/>
          <w:lang w:val="tr-TR"/>
        </w:rPr>
        <w:t>niz</w:t>
      </w:r>
      <w:r w:rsidRPr="00431019">
        <w:rPr>
          <w:rFonts w:cs="Times New Roman"/>
          <w:spacing w:val="-2"/>
          <w:lang w:val="tr-TR"/>
        </w:rPr>
        <w:t>â</w:t>
      </w:r>
      <w:r w:rsidRPr="00431019">
        <w:rPr>
          <w:rFonts w:cs="Times New Roman"/>
          <w:lang w:val="tr-TR"/>
        </w:rPr>
        <w:t>m</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ûcebince</w:t>
      </w:r>
      <w:r w:rsidRPr="00431019">
        <w:rPr>
          <w:rFonts w:cs="Times New Roman"/>
          <w:spacing w:val="35"/>
          <w:lang w:val="tr-TR"/>
        </w:rPr>
        <w:t xml:space="preserve"> </w:t>
      </w:r>
      <w:r w:rsidRPr="00431019">
        <w:rPr>
          <w:rFonts w:cs="Times New Roman"/>
          <w:lang w:val="tr-TR"/>
        </w:rPr>
        <w:t>taʿyîn</w:t>
      </w:r>
      <w:r w:rsidRPr="00431019">
        <w:rPr>
          <w:rFonts w:cs="Times New Roman"/>
          <w:spacing w:val="34"/>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nacak</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üb</w:t>
      </w:r>
      <w:r w:rsidRPr="00431019">
        <w:rPr>
          <w:rFonts w:cs="Times New Roman"/>
          <w:spacing w:val="1"/>
          <w:lang w:val="tr-TR"/>
        </w:rPr>
        <w:t>â</w:t>
      </w:r>
      <w:r w:rsidRPr="00431019">
        <w:rPr>
          <w:rFonts w:cs="Times New Roman"/>
          <w:lang w:val="tr-TR"/>
        </w:rPr>
        <w:t>şirin</w:t>
      </w:r>
      <w:r w:rsidRPr="00431019">
        <w:rPr>
          <w:rFonts w:cs="Times New Roman"/>
          <w:spacing w:val="35"/>
          <w:lang w:val="tr-TR"/>
        </w:rPr>
        <w:t xml:space="preserve"> </w:t>
      </w:r>
      <w:r w:rsidRPr="00431019">
        <w:rPr>
          <w:rFonts w:cs="Times New Roman"/>
          <w:spacing w:val="-2"/>
          <w:lang w:val="tr-TR"/>
        </w:rPr>
        <w:t>h</w:t>
      </w:r>
      <w:r w:rsidRPr="00431019">
        <w:rPr>
          <w:rFonts w:cs="Times New Roman"/>
          <w:lang w:val="tr-TR"/>
        </w:rPr>
        <w:t>id</w:t>
      </w:r>
      <w:r w:rsidRPr="00431019">
        <w:rPr>
          <w:rFonts w:cs="Times New Roman"/>
          <w:spacing w:val="-2"/>
          <w:lang w:val="tr-TR"/>
        </w:rPr>
        <w:t>m</w:t>
      </w:r>
      <w:r w:rsidRPr="00431019">
        <w:rPr>
          <w:rFonts w:cs="Times New Roman"/>
          <w:lang w:val="tr-TR"/>
        </w:rPr>
        <w:t>e</w:t>
      </w:r>
      <w:r w:rsidRPr="00431019">
        <w:rPr>
          <w:rFonts w:cs="Times New Roman"/>
          <w:spacing w:val="4"/>
          <w:lang w:val="tr-TR"/>
        </w:rPr>
        <w:t>t</w:t>
      </w:r>
      <w:r w:rsidRPr="00431019">
        <w:rPr>
          <w:rFonts w:cs="Times New Roman"/>
          <w:lang w:val="tr-TR"/>
        </w:rPr>
        <w:t>-i</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übâşiri</w:t>
      </w:r>
      <w:r w:rsidRPr="00431019">
        <w:rPr>
          <w:rFonts w:cs="Times New Roman"/>
          <w:spacing w:val="-2"/>
          <w:lang w:val="tr-TR"/>
        </w:rPr>
        <w:t>y</w:t>
      </w:r>
      <w:r w:rsidRPr="00431019">
        <w:rPr>
          <w:rFonts w:cs="Times New Roman"/>
          <w:lang w:val="tr-TR"/>
        </w:rPr>
        <w:t>e</w:t>
      </w:r>
      <w:r w:rsidRPr="00431019">
        <w:rPr>
          <w:rFonts w:cs="Times New Roman"/>
          <w:spacing w:val="34"/>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asârıf-ı sahîha</w:t>
      </w:r>
      <w:r w:rsidRPr="00431019">
        <w:rPr>
          <w:rFonts w:cs="Times New Roman"/>
          <w:spacing w:val="-1"/>
          <w:lang w:val="tr-TR"/>
        </w:rPr>
        <w:t>s</w:t>
      </w:r>
      <w:r w:rsidRPr="00431019">
        <w:rPr>
          <w:rFonts w:cs="Times New Roman"/>
          <w:lang w:val="tr-TR"/>
        </w:rPr>
        <w:t>ı</w:t>
      </w:r>
      <w:r w:rsidRPr="00431019">
        <w:rPr>
          <w:rFonts w:cs="Times New Roman"/>
          <w:spacing w:val="42"/>
          <w:lang w:val="tr-TR"/>
        </w:rPr>
        <w:t xml:space="preserve"> </w:t>
      </w:r>
      <w:r w:rsidRPr="00431019">
        <w:rPr>
          <w:rFonts w:cs="Times New Roman"/>
          <w:lang w:val="tr-TR"/>
        </w:rPr>
        <w:t>ke</w:t>
      </w:r>
      <w:r w:rsidRPr="00431019">
        <w:rPr>
          <w:rFonts w:cs="Times New Roman"/>
          <w:spacing w:val="-2"/>
          <w:lang w:val="tr-TR"/>
        </w:rPr>
        <w:t>n</w:t>
      </w:r>
      <w:r w:rsidRPr="00431019">
        <w:rPr>
          <w:rFonts w:cs="Times New Roman"/>
          <w:lang w:val="tr-TR"/>
        </w:rPr>
        <w:t>dü</w:t>
      </w:r>
      <w:r w:rsidRPr="00431019">
        <w:rPr>
          <w:rFonts w:cs="Times New Roman"/>
          <w:spacing w:val="41"/>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ından</w:t>
      </w:r>
      <w:r w:rsidRPr="00431019">
        <w:rPr>
          <w:rFonts w:cs="Times New Roman"/>
          <w:spacing w:val="41"/>
          <w:lang w:val="tr-TR"/>
        </w:rPr>
        <w:t xml:space="preserve"> </w:t>
      </w:r>
      <w:r w:rsidRPr="00431019">
        <w:rPr>
          <w:rFonts w:cs="Times New Roman"/>
          <w:lang w:val="tr-TR"/>
        </w:rPr>
        <w:t>te’diye</w:t>
      </w:r>
      <w:r w:rsidRPr="00431019">
        <w:rPr>
          <w:rFonts w:cs="Times New Roman"/>
          <w:spacing w:val="40"/>
          <w:lang w:val="tr-TR"/>
        </w:rPr>
        <w:t xml:space="preserve"> </w:t>
      </w:r>
      <w:r w:rsidRPr="00431019">
        <w:rPr>
          <w:rFonts w:cs="Times New Roman"/>
          <w:lang w:val="tr-TR"/>
        </w:rPr>
        <w:t>itdirilüb</w:t>
      </w:r>
      <w:r w:rsidRPr="00431019">
        <w:rPr>
          <w:rFonts w:cs="Times New Roman"/>
          <w:spacing w:val="41"/>
          <w:lang w:val="tr-TR"/>
        </w:rPr>
        <w:t xml:space="preserve"> </w:t>
      </w:r>
      <w:r w:rsidRPr="00431019">
        <w:rPr>
          <w:rFonts w:cs="Times New Roman"/>
          <w:spacing w:val="-2"/>
          <w:lang w:val="tr-TR"/>
        </w:rPr>
        <w:t>m</w:t>
      </w:r>
      <w:r w:rsidRPr="00431019">
        <w:rPr>
          <w:rFonts w:cs="Times New Roman"/>
          <w:lang w:val="tr-TR"/>
        </w:rPr>
        <w:t>üddeʿ</w:t>
      </w:r>
      <w:r w:rsidRPr="00431019">
        <w:rPr>
          <w:rFonts w:cs="Times New Roman"/>
          <w:spacing w:val="3"/>
          <w:lang w:val="tr-TR"/>
        </w:rPr>
        <w:t>î</w:t>
      </w:r>
      <w:r w:rsidRPr="00431019">
        <w:rPr>
          <w:rFonts w:cs="Times New Roman"/>
          <w:spacing w:val="-1"/>
          <w:lang w:val="tr-TR"/>
        </w:rPr>
        <w:t>-</w:t>
      </w:r>
      <w:r w:rsidRPr="00431019">
        <w:rPr>
          <w:rFonts w:cs="Times New Roman"/>
          <w:lang w:val="tr-TR"/>
        </w:rPr>
        <w:t>i</w:t>
      </w:r>
      <w:r w:rsidRPr="00431019">
        <w:rPr>
          <w:rFonts w:cs="Times New Roman"/>
          <w:spacing w:val="41"/>
          <w:lang w:val="tr-TR"/>
        </w:rPr>
        <w:t xml:space="preserve"> </w:t>
      </w:r>
      <w:r w:rsidRPr="00431019">
        <w:rPr>
          <w:rFonts w:cs="Times New Roman"/>
          <w:lang w:val="tr-TR"/>
        </w:rPr>
        <w:t>ʿaliy</w:t>
      </w:r>
      <w:r w:rsidRPr="00431019">
        <w:rPr>
          <w:rFonts w:cs="Times New Roman"/>
          <w:spacing w:val="-2"/>
          <w:lang w:val="tr-TR"/>
        </w:rPr>
        <w:t>y</w:t>
      </w:r>
      <w:r w:rsidRPr="00431019">
        <w:rPr>
          <w:rFonts w:cs="Times New Roman"/>
          <w:lang w:val="tr-TR"/>
        </w:rPr>
        <w:t>em</w:t>
      </w:r>
      <w:r w:rsidRPr="00431019">
        <w:rPr>
          <w:rFonts w:cs="Times New Roman"/>
          <w:spacing w:val="40"/>
          <w:lang w:val="tr-TR"/>
        </w:rPr>
        <w:t xml:space="preserve"> </w:t>
      </w:r>
      <w:r w:rsidRPr="00431019">
        <w:rPr>
          <w:rFonts w:cs="Times New Roman"/>
          <w:lang w:val="tr-TR"/>
        </w:rPr>
        <w:t>câniblerinden</w:t>
      </w:r>
      <w:r w:rsidRPr="00431019">
        <w:rPr>
          <w:rFonts w:cs="Times New Roman"/>
          <w:spacing w:val="41"/>
          <w:lang w:val="tr-TR"/>
        </w:rPr>
        <w:t xml:space="preserve"> </w:t>
      </w:r>
      <w:r w:rsidRPr="00431019">
        <w:rPr>
          <w:rFonts w:cs="Times New Roman"/>
          <w:lang w:val="tr-TR"/>
        </w:rPr>
        <w:t>hid</w:t>
      </w:r>
      <w:r w:rsidRPr="00431019">
        <w:rPr>
          <w:rFonts w:cs="Times New Roman"/>
          <w:spacing w:val="-2"/>
          <w:lang w:val="tr-TR"/>
        </w:rPr>
        <w:t>m</w:t>
      </w:r>
      <w:r w:rsidRPr="00431019">
        <w:rPr>
          <w:rFonts w:cs="Times New Roman"/>
          <w:lang w:val="tr-TR"/>
        </w:rPr>
        <w:t>e</w:t>
      </w:r>
      <w:r w:rsidRPr="00431019">
        <w:rPr>
          <w:rFonts w:cs="Times New Roman"/>
          <w:spacing w:val="2"/>
          <w:lang w:val="tr-TR"/>
        </w:rPr>
        <w:t>t</w:t>
      </w:r>
      <w:r w:rsidRPr="00431019">
        <w:rPr>
          <w:rFonts w:cs="Times New Roman"/>
          <w:spacing w:val="-1"/>
          <w:lang w:val="tr-TR"/>
        </w:rPr>
        <w:t>-</w:t>
      </w:r>
      <w:r w:rsidRPr="00431019">
        <w:rPr>
          <w:rFonts w:cs="Times New Roman"/>
          <w:lang w:val="tr-TR"/>
        </w:rPr>
        <w:t>i mübâşiriye</w:t>
      </w:r>
      <w:r w:rsidRPr="00431019">
        <w:rPr>
          <w:rFonts w:cs="Times New Roman"/>
          <w:spacing w:val="5"/>
          <w:lang w:val="tr-TR"/>
        </w:rPr>
        <w:t xml:space="preserve"> </w:t>
      </w:r>
      <w:r w:rsidRPr="00431019">
        <w:rPr>
          <w:rFonts w:cs="Times New Roman"/>
          <w:lang w:val="tr-TR"/>
        </w:rPr>
        <w:t>ve</w:t>
      </w:r>
      <w:r w:rsidRPr="00431019">
        <w:rPr>
          <w:rFonts w:cs="Times New Roman"/>
          <w:spacing w:val="7"/>
          <w:lang w:val="tr-TR"/>
        </w:rPr>
        <w:t xml:space="preserve"> </w:t>
      </w:r>
      <w:r w:rsidRPr="00431019">
        <w:rPr>
          <w:rFonts w:cs="Times New Roman"/>
          <w:spacing w:val="-2"/>
          <w:lang w:val="tr-TR"/>
        </w:rPr>
        <w:t>m</w:t>
      </w:r>
      <w:r w:rsidRPr="00431019">
        <w:rPr>
          <w:rFonts w:cs="Times New Roman"/>
          <w:lang w:val="tr-TR"/>
        </w:rPr>
        <w:t>asârif-i</w:t>
      </w:r>
      <w:r w:rsidRPr="00431019">
        <w:rPr>
          <w:rFonts w:cs="Times New Roman"/>
          <w:spacing w:val="6"/>
          <w:lang w:val="tr-TR"/>
        </w:rPr>
        <w:t xml:space="preserve"> </w:t>
      </w:r>
      <w:r w:rsidRPr="00431019">
        <w:rPr>
          <w:rFonts w:cs="Times New Roman"/>
          <w:lang w:val="tr-TR"/>
        </w:rPr>
        <w:t>mutâlibe</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ahzından</w:t>
      </w:r>
      <w:r w:rsidRPr="00431019">
        <w:rPr>
          <w:rFonts w:cs="Times New Roman"/>
          <w:spacing w:val="6"/>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zinhâr</w:t>
      </w:r>
      <w:r w:rsidRPr="00431019">
        <w:rPr>
          <w:rFonts w:cs="Times New Roman"/>
          <w:spacing w:val="6"/>
          <w:lang w:val="tr-TR"/>
        </w:rPr>
        <w:t xml:space="preserve"> </w:t>
      </w:r>
      <w:r w:rsidRPr="00431019">
        <w:rPr>
          <w:rFonts w:cs="Times New Roman"/>
          <w:lang w:val="tr-TR"/>
        </w:rPr>
        <w:t>bu</w:t>
      </w:r>
      <w:r w:rsidRPr="00431019">
        <w:rPr>
          <w:rFonts w:cs="Times New Roman"/>
          <w:spacing w:val="6"/>
          <w:lang w:val="tr-TR"/>
        </w:rPr>
        <w:t xml:space="preserve"> </w:t>
      </w:r>
      <w:r w:rsidRPr="00431019">
        <w:rPr>
          <w:rFonts w:cs="Times New Roman"/>
          <w:lang w:val="tr-TR"/>
        </w:rPr>
        <w:t>v</w:t>
      </w:r>
      <w:r w:rsidRPr="00431019">
        <w:rPr>
          <w:rFonts w:cs="Times New Roman"/>
          <w:spacing w:val="-1"/>
          <w:lang w:val="tr-TR"/>
        </w:rPr>
        <w:t>e</w:t>
      </w:r>
      <w:r w:rsidRPr="00431019">
        <w:rPr>
          <w:rFonts w:cs="Times New Roman"/>
          <w:lang w:val="tr-TR"/>
        </w:rPr>
        <w:t>sîle</w:t>
      </w:r>
      <w:r w:rsidRPr="00431019">
        <w:rPr>
          <w:rFonts w:cs="Times New Roman"/>
          <w:spacing w:val="6"/>
          <w:lang w:val="tr-TR"/>
        </w:rPr>
        <w:t xml:space="preserve"> </w:t>
      </w:r>
      <w:r w:rsidRPr="00431019">
        <w:rPr>
          <w:rFonts w:cs="Times New Roman"/>
          <w:lang w:val="tr-TR"/>
        </w:rPr>
        <w:t>ile</w:t>
      </w:r>
      <w:r w:rsidRPr="00431019">
        <w:rPr>
          <w:rFonts w:cs="Times New Roman"/>
          <w:spacing w:val="6"/>
          <w:lang w:val="tr-TR"/>
        </w:rPr>
        <w:t xml:space="preserve"> </w:t>
      </w:r>
      <w:r w:rsidRPr="00431019">
        <w:rPr>
          <w:rFonts w:cs="Times New Roman"/>
          <w:spacing w:val="-2"/>
          <w:lang w:val="tr-TR"/>
        </w:rPr>
        <w:t>k</w:t>
      </w:r>
      <w:r w:rsidRPr="00431019">
        <w:rPr>
          <w:rFonts w:cs="Times New Roman"/>
          <w:lang w:val="tr-TR"/>
        </w:rPr>
        <w:t>i</w:t>
      </w:r>
      <w:r w:rsidRPr="00431019">
        <w:rPr>
          <w:rFonts w:cs="Times New Roman"/>
          <w:spacing w:val="-2"/>
          <w:lang w:val="tr-TR"/>
        </w:rPr>
        <w:t>m</w:t>
      </w:r>
      <w:r w:rsidRPr="00431019">
        <w:rPr>
          <w:rFonts w:cs="Times New Roman"/>
          <w:spacing w:val="1"/>
          <w:lang w:val="tr-TR"/>
        </w:rPr>
        <w:t>e</w:t>
      </w:r>
      <w:r w:rsidRPr="00431019">
        <w:rPr>
          <w:rFonts w:cs="Times New Roman"/>
          <w:lang w:val="tr-TR"/>
        </w:rPr>
        <w:t>sneye</w:t>
      </w:r>
      <w:r w:rsidRPr="00431019">
        <w:rPr>
          <w:rFonts w:cs="Times New Roman"/>
          <w:spacing w:val="7"/>
          <w:lang w:val="tr-TR"/>
        </w:rPr>
        <w:t xml:space="preserve"> </w:t>
      </w:r>
      <w:r w:rsidRPr="00431019">
        <w:rPr>
          <w:rFonts w:cs="Times New Roman"/>
          <w:lang w:val="tr-TR"/>
        </w:rPr>
        <w:t>ga</w:t>
      </w:r>
      <w:r w:rsidRPr="00431019">
        <w:rPr>
          <w:rFonts w:cs="Times New Roman"/>
          <w:spacing w:val="-1"/>
          <w:lang w:val="tr-TR"/>
        </w:rPr>
        <w:t>d</w:t>
      </w:r>
      <w:r w:rsidRPr="00431019">
        <w:rPr>
          <w:rFonts w:cs="Times New Roman"/>
          <w:lang w:val="tr-TR"/>
        </w:rPr>
        <w:t>r</w:t>
      </w:r>
      <w:r w:rsidRPr="00431019">
        <w:rPr>
          <w:rFonts w:cs="Times New Roman"/>
          <w:spacing w:val="7"/>
          <w:lang w:val="tr-TR"/>
        </w:rPr>
        <w:t xml:space="preserve"> </w:t>
      </w:r>
      <w:r w:rsidRPr="00431019">
        <w:rPr>
          <w:rFonts w:cs="Times New Roman"/>
          <w:spacing w:val="-2"/>
          <w:lang w:val="tr-TR"/>
        </w:rPr>
        <w:t>v</w:t>
      </w:r>
      <w:r w:rsidRPr="00431019">
        <w:rPr>
          <w:rFonts w:cs="Times New Roman"/>
          <w:lang w:val="tr-TR"/>
        </w:rPr>
        <w:t>e</w:t>
      </w:r>
    </w:p>
    <w:p w14:paraId="7AD707D8" w14:textId="77777777" w:rsidR="00461AD1" w:rsidRPr="00431019" w:rsidRDefault="00461AD1" w:rsidP="00123F5A">
      <w:pPr>
        <w:spacing w:before="10" w:line="110" w:lineRule="exact"/>
        <w:rPr>
          <w:rFonts w:ascii="Times New Roman" w:hAnsi="Times New Roman" w:cs="Times New Roman"/>
          <w:sz w:val="24"/>
          <w:szCs w:val="24"/>
          <w:lang w:val="tr-TR"/>
        </w:rPr>
      </w:pPr>
    </w:p>
    <w:p w14:paraId="2654EF4B" w14:textId="77777777" w:rsidR="00461AD1" w:rsidRPr="00431019" w:rsidRDefault="00461AD1" w:rsidP="00123F5A">
      <w:pPr>
        <w:pStyle w:val="GvdeMetni"/>
        <w:spacing w:line="359" w:lineRule="auto"/>
        <w:ind w:left="0"/>
        <w:rPr>
          <w:rFonts w:cs="Times New Roman"/>
          <w:lang w:val="tr-TR"/>
        </w:rPr>
      </w:pPr>
      <w:r w:rsidRPr="00431019">
        <w:rPr>
          <w:rFonts w:cs="Times New Roman"/>
          <w:lang w:val="tr-TR"/>
        </w:rPr>
        <w:t>taʿad</w:t>
      </w:r>
      <w:r w:rsidRPr="00431019">
        <w:rPr>
          <w:rFonts w:cs="Times New Roman"/>
          <w:spacing w:val="-2"/>
          <w:lang w:val="tr-TR"/>
        </w:rPr>
        <w:t>d</w:t>
      </w:r>
      <w:r w:rsidRPr="00431019">
        <w:rPr>
          <w:rFonts w:cs="Times New Roman"/>
          <w:lang w:val="tr-TR"/>
        </w:rPr>
        <w:t>î</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isüllû</w:t>
      </w:r>
      <w:r w:rsidRPr="00431019">
        <w:rPr>
          <w:rFonts w:cs="Times New Roman"/>
          <w:spacing w:val="31"/>
          <w:lang w:val="tr-TR"/>
        </w:rPr>
        <w:t xml:space="preserve"> </w:t>
      </w:r>
      <w:r w:rsidRPr="00431019">
        <w:rPr>
          <w:rFonts w:cs="Times New Roman"/>
          <w:lang w:val="tr-TR"/>
        </w:rPr>
        <w:t>va</w:t>
      </w:r>
      <w:r w:rsidRPr="00431019">
        <w:rPr>
          <w:rFonts w:cs="Times New Roman"/>
          <w:spacing w:val="-1"/>
          <w:lang w:val="tr-TR"/>
        </w:rPr>
        <w:t>z</w:t>
      </w:r>
      <w:r w:rsidRPr="00431019">
        <w:rPr>
          <w:rFonts w:cs="Times New Roman"/>
          <w:lang w:val="tr-TR"/>
        </w:rPr>
        <w:t>ʿ</w:t>
      </w:r>
      <w:r w:rsidRPr="00431019">
        <w:rPr>
          <w:rFonts w:cs="Times New Roman"/>
          <w:spacing w:val="31"/>
          <w:lang w:val="tr-TR"/>
        </w:rPr>
        <w:t xml:space="preserve"> </w:t>
      </w:r>
      <w:r w:rsidRPr="00431019">
        <w:rPr>
          <w:rFonts w:cs="Times New Roman"/>
          <w:lang w:val="tr-TR"/>
        </w:rPr>
        <w:t>ve</w:t>
      </w:r>
      <w:r w:rsidRPr="00431019">
        <w:rPr>
          <w:rFonts w:cs="Times New Roman"/>
          <w:spacing w:val="31"/>
          <w:lang w:val="tr-TR"/>
        </w:rPr>
        <w:t xml:space="preserve"> </w:t>
      </w:r>
      <w:r w:rsidRPr="00431019">
        <w:rPr>
          <w:rFonts w:cs="Times New Roman"/>
          <w:lang w:val="tr-TR"/>
        </w:rPr>
        <w:t>hâlet</w:t>
      </w:r>
      <w:r w:rsidRPr="00431019">
        <w:rPr>
          <w:rFonts w:cs="Times New Roman"/>
          <w:spacing w:val="31"/>
          <w:lang w:val="tr-TR"/>
        </w:rPr>
        <w:t xml:space="preserve"> </w:t>
      </w:r>
      <w:r w:rsidRPr="00431019">
        <w:rPr>
          <w:rFonts w:cs="Times New Roman"/>
          <w:lang w:val="tr-TR"/>
        </w:rPr>
        <w:t>vuk</w:t>
      </w:r>
      <w:r w:rsidRPr="00431019">
        <w:rPr>
          <w:rFonts w:cs="Times New Roman"/>
          <w:spacing w:val="-2"/>
          <w:lang w:val="tr-TR"/>
        </w:rPr>
        <w:t>û</w:t>
      </w:r>
      <w:r w:rsidRPr="00431019">
        <w:rPr>
          <w:rFonts w:cs="Times New Roman"/>
          <w:lang w:val="tr-TR"/>
        </w:rPr>
        <w:t>ʿundan</w:t>
      </w:r>
      <w:r w:rsidRPr="00431019">
        <w:rPr>
          <w:rFonts w:cs="Times New Roman"/>
          <w:spacing w:val="31"/>
          <w:lang w:val="tr-TR"/>
        </w:rPr>
        <w:t xml:space="preserve"> </w:t>
      </w:r>
      <w:r w:rsidRPr="00431019">
        <w:rPr>
          <w:rFonts w:cs="Times New Roman"/>
          <w:spacing w:val="-2"/>
          <w:lang w:val="tr-TR"/>
        </w:rPr>
        <w:t>m</w:t>
      </w:r>
      <w:r w:rsidRPr="00431019">
        <w:rPr>
          <w:rFonts w:cs="Times New Roman"/>
          <w:lang w:val="tr-TR"/>
        </w:rPr>
        <w:t>übâderet</w:t>
      </w:r>
      <w:r w:rsidRPr="00431019">
        <w:rPr>
          <w:rFonts w:cs="Times New Roman"/>
          <w:spacing w:val="31"/>
          <w:lang w:val="tr-TR"/>
        </w:rPr>
        <w:t xml:space="preserve"> </w:t>
      </w:r>
      <w:r w:rsidRPr="00431019">
        <w:rPr>
          <w:rFonts w:cs="Times New Roman"/>
          <w:spacing w:val="-2"/>
          <w:lang w:val="tr-TR"/>
        </w:rPr>
        <w:t>o</w:t>
      </w:r>
      <w:r w:rsidRPr="00431019">
        <w:rPr>
          <w:rFonts w:cs="Times New Roman"/>
          <w:lang w:val="tr-TR"/>
        </w:rPr>
        <w:t>lunmak</w:t>
      </w:r>
      <w:r w:rsidRPr="00431019">
        <w:rPr>
          <w:rFonts w:cs="Times New Roman"/>
          <w:spacing w:val="30"/>
          <w:lang w:val="tr-TR"/>
        </w:rPr>
        <w:t xml:space="preserve"> </w:t>
      </w:r>
      <w:r w:rsidRPr="00431019">
        <w:rPr>
          <w:rFonts w:cs="Times New Roman"/>
          <w:lang w:val="tr-TR"/>
        </w:rPr>
        <w:t>bâbında.</w:t>
      </w:r>
      <w:r w:rsidRPr="00431019">
        <w:rPr>
          <w:rFonts w:cs="Times New Roman"/>
          <w:spacing w:val="29"/>
          <w:lang w:val="tr-TR"/>
        </w:rPr>
        <w:t xml:space="preserve"> </w:t>
      </w:r>
      <w:r w:rsidRPr="00431019">
        <w:rPr>
          <w:rFonts w:cs="Times New Roman"/>
          <w:lang w:val="tr-TR"/>
        </w:rPr>
        <w:t>Fî</w:t>
      </w:r>
      <w:r w:rsidRPr="00431019">
        <w:rPr>
          <w:rFonts w:cs="Times New Roman"/>
          <w:spacing w:val="31"/>
          <w:lang w:val="tr-TR"/>
        </w:rPr>
        <w:t xml:space="preserve"> </w:t>
      </w:r>
      <w:r w:rsidRPr="00431019">
        <w:rPr>
          <w:rFonts w:cs="Times New Roman"/>
          <w:lang w:val="tr-TR"/>
        </w:rPr>
        <w:t>evâsıt</w:t>
      </w:r>
      <w:r w:rsidRPr="00431019">
        <w:rPr>
          <w:rFonts w:cs="Times New Roman"/>
          <w:spacing w:val="31"/>
          <w:lang w:val="tr-TR"/>
        </w:rPr>
        <w:t xml:space="preserve"> </w:t>
      </w:r>
      <w:r w:rsidRPr="00431019">
        <w:rPr>
          <w:rFonts w:cs="Times New Roman"/>
          <w:spacing w:val="-1"/>
          <w:lang w:val="tr-TR"/>
        </w:rPr>
        <w:t>s</w:t>
      </w:r>
      <w:r w:rsidRPr="00431019">
        <w:rPr>
          <w:rFonts w:cs="Times New Roman"/>
          <w:lang w:val="tr-TR"/>
        </w:rPr>
        <w:t>ene 259.</w:t>
      </w:r>
    </w:p>
    <w:p w14:paraId="7B96D11B" w14:textId="1842D0C5" w:rsidR="00506792" w:rsidRPr="00431019" w:rsidRDefault="00506792" w:rsidP="00123F5A">
      <w:pPr>
        <w:pStyle w:val="AralkYok"/>
        <w:ind w:firstLine="720"/>
        <w:rPr>
          <w:spacing w:val="40"/>
          <w:lang w:val="tr-TR"/>
        </w:rPr>
      </w:pPr>
      <w:r w:rsidRPr="00431019">
        <w:rPr>
          <w:lang w:val="tr-TR"/>
        </w:rPr>
        <w:lastRenderedPageBreak/>
        <w:t xml:space="preserve">140/2 Gümüşhane </w:t>
      </w:r>
      <w:r w:rsidRPr="00431019">
        <w:rPr>
          <w:spacing w:val="-1"/>
          <w:lang w:val="tr-TR"/>
        </w:rPr>
        <w:t>N</w:t>
      </w:r>
      <w:r w:rsidRPr="00431019">
        <w:rPr>
          <w:lang w:val="tr-TR"/>
        </w:rPr>
        <w:t>â’ibine</w:t>
      </w:r>
      <w:r w:rsidRPr="00431019">
        <w:rPr>
          <w:spacing w:val="-1"/>
          <w:lang w:val="tr-TR"/>
        </w:rPr>
        <w:t xml:space="preserve"> </w:t>
      </w:r>
      <w:r w:rsidRPr="00431019">
        <w:rPr>
          <w:lang w:val="tr-TR"/>
        </w:rPr>
        <w:t>hüküm ki</w:t>
      </w:r>
    </w:p>
    <w:p w14:paraId="77B1E1F5" w14:textId="710B6DCC" w:rsidR="00461AD1" w:rsidRPr="00431019" w:rsidRDefault="00461AD1" w:rsidP="003E0FBD">
      <w:pPr>
        <w:pStyle w:val="GvdeMetni"/>
        <w:spacing w:line="360" w:lineRule="auto"/>
        <w:ind w:left="0" w:firstLine="709"/>
        <w:jc w:val="both"/>
        <w:rPr>
          <w:rFonts w:cs="Times New Roman"/>
          <w:lang w:val="tr-TR"/>
        </w:rPr>
      </w:pPr>
      <w:r w:rsidRPr="00431019">
        <w:rPr>
          <w:rFonts w:cs="Times New Roman"/>
          <w:lang w:val="tr-TR"/>
        </w:rPr>
        <w:t>Gü</w:t>
      </w:r>
      <w:r w:rsidRPr="00431019">
        <w:rPr>
          <w:rFonts w:cs="Times New Roman"/>
          <w:spacing w:val="-2"/>
          <w:lang w:val="tr-TR"/>
        </w:rPr>
        <w:t>m</w:t>
      </w:r>
      <w:r w:rsidRPr="00431019">
        <w:rPr>
          <w:rFonts w:cs="Times New Roman"/>
          <w:lang w:val="tr-TR"/>
        </w:rPr>
        <w:t>üşhane</w:t>
      </w:r>
      <w:r w:rsidRPr="00431019">
        <w:rPr>
          <w:rFonts w:cs="Times New Roman"/>
          <w:spacing w:val="5"/>
          <w:lang w:val="tr-TR"/>
        </w:rPr>
        <w:t xml:space="preserve"> </w:t>
      </w:r>
      <w:r w:rsidRPr="00431019">
        <w:rPr>
          <w:rFonts w:cs="Times New Roman"/>
          <w:lang w:val="tr-TR"/>
        </w:rPr>
        <w:t>Kazâsı’na</w:t>
      </w:r>
      <w:r w:rsidRPr="00431019">
        <w:rPr>
          <w:rFonts w:cs="Times New Roman"/>
          <w:spacing w:val="4"/>
          <w:lang w:val="tr-TR"/>
        </w:rPr>
        <w:t xml:space="preserve"> </w:t>
      </w:r>
      <w:r w:rsidRPr="00431019">
        <w:rPr>
          <w:rFonts w:cs="Times New Roman"/>
          <w:lang w:val="tr-TR"/>
        </w:rPr>
        <w:t>tâbiʿ</w:t>
      </w:r>
      <w:r w:rsidRPr="00431019">
        <w:rPr>
          <w:rFonts w:cs="Times New Roman"/>
          <w:spacing w:val="5"/>
          <w:lang w:val="tr-TR"/>
        </w:rPr>
        <w:t xml:space="preserve"> </w:t>
      </w:r>
      <w:r w:rsidRPr="00431019">
        <w:rPr>
          <w:rFonts w:cs="Times New Roman"/>
          <w:lang w:val="tr-TR"/>
        </w:rPr>
        <w:t>Ba</w:t>
      </w:r>
      <w:r w:rsidRPr="00431019">
        <w:rPr>
          <w:rFonts w:cs="Times New Roman"/>
          <w:spacing w:val="-1"/>
          <w:lang w:val="tr-TR"/>
        </w:rPr>
        <w:t>l</w:t>
      </w:r>
      <w:r w:rsidRPr="00431019">
        <w:rPr>
          <w:rFonts w:cs="Times New Roman"/>
          <w:lang w:val="tr-TR"/>
        </w:rPr>
        <w:t>ahor</w:t>
      </w:r>
      <w:r w:rsidRPr="00431019">
        <w:rPr>
          <w:rFonts w:cs="Times New Roman"/>
          <w:spacing w:val="3"/>
          <w:lang w:val="tr-TR"/>
        </w:rPr>
        <w:t xml:space="preserve"> </w:t>
      </w:r>
      <w:r w:rsidRPr="00431019">
        <w:rPr>
          <w:rFonts w:cs="Times New Roman"/>
          <w:lang w:val="tr-TR"/>
        </w:rPr>
        <w:t>Karyesi</w:t>
      </w:r>
      <w:r w:rsidRPr="00431019">
        <w:rPr>
          <w:rFonts w:cs="Times New Roman"/>
          <w:spacing w:val="5"/>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âlîsinin</w:t>
      </w:r>
      <w:r w:rsidRPr="00431019">
        <w:rPr>
          <w:rFonts w:cs="Times New Roman"/>
          <w:spacing w:val="3"/>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4"/>
          <w:lang w:val="tr-TR"/>
        </w:rPr>
        <w:t>l</w:t>
      </w:r>
      <w:r w:rsidRPr="00431019">
        <w:rPr>
          <w:rFonts w:cs="Times New Roman"/>
          <w:lang w:val="tr-TR"/>
        </w:rPr>
        <w:t>-ey</w:t>
      </w:r>
      <w:r w:rsidRPr="00431019">
        <w:rPr>
          <w:rFonts w:cs="Times New Roman"/>
          <w:spacing w:val="-1"/>
          <w:lang w:val="tr-TR"/>
        </w:rPr>
        <w:t>y</w:t>
      </w:r>
      <w:r w:rsidRPr="00431019">
        <w:rPr>
          <w:rFonts w:cs="Times New Roman"/>
          <w:lang w:val="tr-TR"/>
        </w:rPr>
        <w:t>â</w:t>
      </w:r>
      <w:r w:rsidRPr="00431019">
        <w:rPr>
          <w:rFonts w:cs="Times New Roman"/>
          <w:spacing w:val="-2"/>
          <w:lang w:val="tr-TR"/>
        </w:rPr>
        <w:t>m</w:t>
      </w:r>
      <w:r w:rsidRPr="00431019">
        <w:rPr>
          <w:rFonts w:cs="Times New Roman"/>
          <w:lang w:val="tr-TR"/>
        </w:rPr>
        <w:t>d</w:t>
      </w:r>
      <w:r w:rsidRPr="00431019">
        <w:rPr>
          <w:rFonts w:cs="Times New Roman"/>
          <w:spacing w:val="1"/>
          <w:lang w:val="tr-TR"/>
        </w:rPr>
        <w:t>a</w:t>
      </w:r>
      <w:r w:rsidRPr="00431019">
        <w:rPr>
          <w:rFonts w:cs="Times New Roman"/>
          <w:lang w:val="tr-TR"/>
        </w:rPr>
        <w:t>n</w:t>
      </w:r>
      <w:r w:rsidRPr="00431019">
        <w:rPr>
          <w:rFonts w:cs="Times New Roman"/>
          <w:spacing w:val="4"/>
          <w:lang w:val="tr-TR"/>
        </w:rPr>
        <w:t xml:space="preserve"> </w:t>
      </w:r>
      <w:r w:rsidRPr="00431019">
        <w:rPr>
          <w:rFonts w:cs="Times New Roman"/>
          <w:lang w:val="tr-TR"/>
        </w:rPr>
        <w:t>berü koyun</w:t>
      </w:r>
      <w:r w:rsidRPr="00431019">
        <w:rPr>
          <w:rFonts w:cs="Times New Roman"/>
          <w:spacing w:val="6"/>
          <w:lang w:val="tr-TR"/>
        </w:rPr>
        <w:t xml:space="preserve"> </w:t>
      </w:r>
      <w:r w:rsidRPr="00431019">
        <w:rPr>
          <w:rFonts w:cs="Times New Roman"/>
          <w:lang w:val="tr-TR"/>
        </w:rPr>
        <w:t>vesâ</w:t>
      </w:r>
      <w:r w:rsidRPr="00431019">
        <w:rPr>
          <w:rFonts w:cs="Times New Roman"/>
          <w:spacing w:val="-2"/>
          <w:lang w:val="tr-TR"/>
        </w:rPr>
        <w:t>’</w:t>
      </w:r>
      <w:r w:rsidRPr="00431019">
        <w:rPr>
          <w:rFonts w:cs="Times New Roman"/>
          <w:lang w:val="tr-TR"/>
        </w:rPr>
        <w:t>ir</w:t>
      </w:r>
      <w:r w:rsidRPr="00431019">
        <w:rPr>
          <w:rFonts w:cs="Times New Roman"/>
          <w:spacing w:val="7"/>
          <w:lang w:val="tr-TR"/>
        </w:rPr>
        <w:t xml:space="preserve"> </w:t>
      </w:r>
      <w:r w:rsidRPr="00431019">
        <w:rPr>
          <w:rFonts w:cs="Times New Roman"/>
          <w:spacing w:val="-2"/>
          <w:lang w:val="tr-TR"/>
        </w:rPr>
        <w:t>d</w:t>
      </w:r>
      <w:r w:rsidRPr="00431019">
        <w:rPr>
          <w:rFonts w:cs="Times New Roman"/>
          <w:lang w:val="tr-TR"/>
        </w:rPr>
        <w:t>avarları</w:t>
      </w:r>
      <w:r w:rsidRPr="00431019">
        <w:rPr>
          <w:rFonts w:cs="Times New Roman"/>
          <w:spacing w:val="6"/>
          <w:lang w:val="tr-TR"/>
        </w:rPr>
        <w:t xml:space="preserve"> </w:t>
      </w:r>
      <w:r w:rsidRPr="00431019">
        <w:rPr>
          <w:rFonts w:cs="Times New Roman"/>
          <w:lang w:val="tr-TR"/>
        </w:rPr>
        <w:t>râʿî</w:t>
      </w:r>
      <w:r w:rsidRPr="00431019">
        <w:rPr>
          <w:rFonts w:cs="Times New Roman"/>
          <w:spacing w:val="6"/>
          <w:lang w:val="tr-TR"/>
        </w:rPr>
        <w:t xml:space="preserve"> </w:t>
      </w:r>
      <w:r w:rsidRPr="00431019">
        <w:rPr>
          <w:rFonts w:cs="Times New Roman"/>
          <w:lang w:val="tr-TR"/>
        </w:rPr>
        <w:t>olunub</w:t>
      </w:r>
      <w:r w:rsidRPr="00431019">
        <w:rPr>
          <w:rFonts w:cs="Times New Roman"/>
          <w:spacing w:val="7"/>
          <w:lang w:val="tr-TR"/>
        </w:rPr>
        <w:t xml:space="preserve"> </w:t>
      </w:r>
      <w:r w:rsidRPr="00431019">
        <w:rPr>
          <w:rFonts w:cs="Times New Roman"/>
          <w:spacing w:val="-2"/>
          <w:lang w:val="tr-TR"/>
        </w:rPr>
        <w:t>o</w:t>
      </w:r>
      <w:r w:rsidRPr="00431019">
        <w:rPr>
          <w:rFonts w:cs="Times New Roman"/>
          <w:lang w:val="tr-TR"/>
        </w:rPr>
        <w:t>tundan</w:t>
      </w:r>
      <w:r w:rsidRPr="00431019">
        <w:rPr>
          <w:rFonts w:cs="Times New Roman"/>
          <w:spacing w:val="7"/>
          <w:lang w:val="tr-TR"/>
        </w:rPr>
        <w:t xml:space="preserve"> </w:t>
      </w:r>
      <w:r w:rsidRPr="00431019">
        <w:rPr>
          <w:rFonts w:cs="Times New Roman"/>
          <w:lang w:val="tr-TR"/>
        </w:rPr>
        <w:t>ve</w:t>
      </w:r>
      <w:r w:rsidRPr="00431019">
        <w:rPr>
          <w:rFonts w:cs="Times New Roman"/>
          <w:spacing w:val="6"/>
          <w:lang w:val="tr-TR"/>
        </w:rPr>
        <w:t xml:space="preserve"> </w:t>
      </w:r>
      <w:r w:rsidRPr="00431019">
        <w:rPr>
          <w:rFonts w:cs="Times New Roman"/>
          <w:lang w:val="tr-TR"/>
        </w:rPr>
        <w:t>s</w:t>
      </w:r>
      <w:r w:rsidRPr="00431019">
        <w:rPr>
          <w:rFonts w:cs="Times New Roman"/>
          <w:spacing w:val="-1"/>
          <w:lang w:val="tr-TR"/>
        </w:rPr>
        <w:t>u</w:t>
      </w:r>
      <w:r w:rsidRPr="00431019">
        <w:rPr>
          <w:rFonts w:cs="Times New Roman"/>
          <w:lang w:val="tr-TR"/>
        </w:rPr>
        <w:t>yundan</w:t>
      </w:r>
      <w:r w:rsidRPr="00431019">
        <w:rPr>
          <w:rFonts w:cs="Times New Roman"/>
          <w:spacing w:val="7"/>
          <w:lang w:val="tr-TR"/>
        </w:rPr>
        <w:t xml:space="preserve"> </w:t>
      </w:r>
      <w:r w:rsidRPr="00431019">
        <w:rPr>
          <w:rFonts w:cs="Times New Roman"/>
          <w:lang w:val="tr-TR"/>
        </w:rPr>
        <w:t>i</w:t>
      </w:r>
      <w:r w:rsidRPr="00431019">
        <w:rPr>
          <w:rFonts w:cs="Times New Roman"/>
          <w:spacing w:val="-1"/>
          <w:lang w:val="tr-TR"/>
        </w:rPr>
        <w:t>n</w:t>
      </w:r>
      <w:r w:rsidRPr="00431019">
        <w:rPr>
          <w:rFonts w:cs="Times New Roman"/>
          <w:lang w:val="tr-TR"/>
        </w:rPr>
        <w:t>tifâʿ</w:t>
      </w:r>
      <w:r w:rsidRPr="00431019">
        <w:rPr>
          <w:rFonts w:cs="Times New Roman"/>
          <w:spacing w:val="5"/>
          <w:lang w:val="tr-TR"/>
        </w:rPr>
        <w:t xml:space="preserve"> </w:t>
      </w:r>
      <w:r w:rsidRPr="00431019">
        <w:rPr>
          <w:rFonts w:cs="Times New Roman"/>
          <w:lang w:val="tr-TR"/>
        </w:rPr>
        <w:t>idegel</w:t>
      </w:r>
      <w:r w:rsidRPr="00431019">
        <w:rPr>
          <w:rFonts w:cs="Times New Roman"/>
          <w:spacing w:val="-2"/>
          <w:lang w:val="tr-TR"/>
        </w:rPr>
        <w:t>d</w:t>
      </w:r>
      <w:r w:rsidRPr="00431019">
        <w:rPr>
          <w:rFonts w:cs="Times New Roman"/>
          <w:lang w:val="tr-TR"/>
        </w:rPr>
        <w:t>ikleri</w:t>
      </w:r>
      <w:r w:rsidRPr="00431019">
        <w:rPr>
          <w:rFonts w:cs="Times New Roman"/>
          <w:spacing w:val="6"/>
          <w:lang w:val="tr-TR"/>
        </w:rPr>
        <w:t xml:space="preserve"> </w:t>
      </w:r>
      <w:r w:rsidRPr="00431019">
        <w:rPr>
          <w:rFonts w:cs="Times New Roman"/>
          <w:spacing w:val="-2"/>
          <w:lang w:val="tr-TR"/>
        </w:rPr>
        <w:t>m</w:t>
      </w:r>
      <w:r w:rsidRPr="00431019">
        <w:rPr>
          <w:rFonts w:cs="Times New Roman"/>
          <w:lang w:val="tr-TR"/>
        </w:rPr>
        <w:t>ahsûs</w:t>
      </w:r>
      <w:r w:rsidRPr="00431019">
        <w:rPr>
          <w:rFonts w:cs="Times New Roman"/>
          <w:spacing w:val="7"/>
          <w:lang w:val="tr-TR"/>
        </w:rPr>
        <w:t xml:space="preserve"> </w:t>
      </w:r>
      <w:r w:rsidRPr="00431019">
        <w:rPr>
          <w:rFonts w:cs="Times New Roman"/>
          <w:lang w:val="tr-TR"/>
        </w:rPr>
        <w:t>ve müstakil</w:t>
      </w:r>
      <w:r w:rsidRPr="00431019">
        <w:rPr>
          <w:rFonts w:cs="Times New Roman"/>
          <w:spacing w:val="2"/>
          <w:lang w:val="tr-TR"/>
        </w:rPr>
        <w:t xml:space="preserve"> </w:t>
      </w:r>
      <w:r w:rsidRPr="00431019">
        <w:rPr>
          <w:rFonts w:cs="Times New Roman"/>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î</w:t>
      </w:r>
      <w:r w:rsidRPr="00431019">
        <w:rPr>
          <w:rFonts w:cs="Times New Roman"/>
          <w:spacing w:val="5"/>
          <w:lang w:val="tr-TR"/>
        </w:rPr>
        <w:t xml:space="preserve"> </w:t>
      </w:r>
      <w:r w:rsidRPr="00431019">
        <w:rPr>
          <w:rFonts w:cs="Times New Roman"/>
          <w:spacing w:val="-2"/>
          <w:lang w:val="tr-TR"/>
        </w:rPr>
        <w:t>m</w:t>
      </w:r>
      <w:r w:rsidRPr="00431019">
        <w:rPr>
          <w:rFonts w:cs="Times New Roman"/>
          <w:lang w:val="tr-TR"/>
        </w:rPr>
        <w:t>erʿâ</w:t>
      </w:r>
      <w:r w:rsidRPr="00431019">
        <w:rPr>
          <w:rFonts w:cs="Times New Roman"/>
          <w:spacing w:val="2"/>
          <w:lang w:val="tr-TR"/>
        </w:rPr>
        <w:t xml:space="preserve"> </w:t>
      </w:r>
      <w:r w:rsidRPr="00431019">
        <w:rPr>
          <w:rFonts w:cs="Times New Roman"/>
          <w:lang w:val="tr-TR"/>
        </w:rPr>
        <w:t>yerlerinde</w:t>
      </w:r>
      <w:r w:rsidRPr="00431019">
        <w:rPr>
          <w:rFonts w:cs="Times New Roman"/>
          <w:spacing w:val="2"/>
          <w:lang w:val="tr-TR"/>
        </w:rPr>
        <w:t xml:space="preserve"> </w:t>
      </w:r>
      <w:r w:rsidRPr="00431019">
        <w:rPr>
          <w:rFonts w:cs="Times New Roman"/>
          <w:spacing w:val="-1"/>
          <w:lang w:val="tr-TR"/>
        </w:rPr>
        <w:t>a</w:t>
      </w:r>
      <w:r w:rsidRPr="00431019">
        <w:rPr>
          <w:rFonts w:cs="Times New Roman"/>
          <w:lang w:val="tr-TR"/>
        </w:rPr>
        <w:t>herin</w:t>
      </w:r>
      <w:r w:rsidRPr="00431019">
        <w:rPr>
          <w:rFonts w:cs="Times New Roman"/>
          <w:spacing w:val="2"/>
          <w:lang w:val="tr-TR"/>
        </w:rPr>
        <w:t xml:space="preserve"> </w:t>
      </w:r>
      <w:r w:rsidRPr="00431019">
        <w:rPr>
          <w:rFonts w:cs="Times New Roman"/>
          <w:lang w:val="tr-TR"/>
        </w:rPr>
        <w:t>ʿalâk</w:t>
      </w:r>
      <w:r w:rsidRPr="00431019">
        <w:rPr>
          <w:rFonts w:cs="Times New Roman"/>
          <w:spacing w:val="-1"/>
          <w:lang w:val="tr-TR"/>
        </w:rPr>
        <w:t>a</w:t>
      </w:r>
      <w:r w:rsidRPr="00431019">
        <w:rPr>
          <w:rFonts w:cs="Times New Roman"/>
          <w:lang w:val="tr-TR"/>
        </w:rPr>
        <w:t>sı</w:t>
      </w:r>
      <w:r w:rsidRPr="00431019">
        <w:rPr>
          <w:rFonts w:cs="Times New Roman"/>
          <w:spacing w:val="4"/>
          <w:lang w:val="tr-TR"/>
        </w:rPr>
        <w:t xml:space="preserve"> </w:t>
      </w:r>
      <w:r w:rsidRPr="00431019">
        <w:rPr>
          <w:rFonts w:cs="Times New Roman"/>
          <w:spacing w:val="-2"/>
          <w:lang w:val="tr-TR"/>
        </w:rPr>
        <w:t>o</w:t>
      </w:r>
      <w:r w:rsidRPr="00431019">
        <w:rPr>
          <w:rFonts w:cs="Times New Roman"/>
          <w:lang w:val="tr-TR"/>
        </w:rPr>
        <w:t>l</w:t>
      </w:r>
      <w:r w:rsidRPr="00431019">
        <w:rPr>
          <w:rFonts w:cs="Times New Roman"/>
          <w:spacing w:val="-2"/>
          <w:lang w:val="tr-TR"/>
        </w:rPr>
        <w:t>m</w:t>
      </w:r>
      <w:r w:rsidRPr="00431019">
        <w:rPr>
          <w:rFonts w:cs="Times New Roman"/>
          <w:lang w:val="tr-TR"/>
        </w:rPr>
        <w:t>ayub</w:t>
      </w:r>
      <w:r w:rsidRPr="00431019">
        <w:rPr>
          <w:rFonts w:cs="Times New Roman"/>
          <w:spacing w:val="3"/>
          <w:lang w:val="tr-TR"/>
        </w:rPr>
        <w:t xml:space="preserve"> </w:t>
      </w:r>
      <w:r w:rsidRPr="00431019">
        <w:rPr>
          <w:rFonts w:cs="Times New Roman"/>
          <w:lang w:val="tr-TR"/>
        </w:rPr>
        <w:t>dahl</w:t>
      </w:r>
      <w:r w:rsidRPr="00431019">
        <w:rPr>
          <w:rFonts w:cs="Times New Roman"/>
          <w:spacing w:val="8"/>
          <w:lang w:val="tr-TR"/>
        </w:rPr>
        <w:t xml:space="preserve"> </w:t>
      </w:r>
      <w:r w:rsidRPr="00431019">
        <w:rPr>
          <w:rFonts w:cs="Times New Roman"/>
          <w:spacing w:val="-2"/>
          <w:lang w:val="tr-TR"/>
        </w:rPr>
        <w:t>o</w:t>
      </w:r>
      <w:r w:rsidRPr="00431019">
        <w:rPr>
          <w:rFonts w:cs="Times New Roman"/>
          <w:lang w:val="tr-TR"/>
        </w:rPr>
        <w:t>lun</w:t>
      </w:r>
      <w:r w:rsidRPr="00431019">
        <w:rPr>
          <w:rFonts w:cs="Times New Roman"/>
          <w:spacing w:val="-2"/>
          <w:lang w:val="tr-TR"/>
        </w:rPr>
        <w:t>m</w:t>
      </w:r>
      <w:r w:rsidRPr="00431019">
        <w:rPr>
          <w:rFonts w:cs="Times New Roman"/>
          <w:spacing w:val="1"/>
          <w:lang w:val="tr-TR"/>
        </w:rPr>
        <w:t>a</w:t>
      </w:r>
      <w:r w:rsidRPr="00431019">
        <w:rPr>
          <w:rFonts w:cs="Times New Roman"/>
          <w:lang w:val="tr-TR"/>
        </w:rPr>
        <w:t>k</w:t>
      </w:r>
      <w:r w:rsidRPr="00431019">
        <w:rPr>
          <w:rFonts w:cs="Times New Roman"/>
          <w:spacing w:val="3"/>
          <w:lang w:val="tr-TR"/>
        </w:rPr>
        <w:t xml:space="preserve"> </w:t>
      </w:r>
      <w:r w:rsidRPr="00431019">
        <w:rPr>
          <w:rFonts w:cs="Times New Roman"/>
          <w:lang w:val="tr-TR"/>
        </w:rPr>
        <w:t>îcâb</w:t>
      </w:r>
      <w:r w:rsidRPr="00431019">
        <w:rPr>
          <w:rFonts w:cs="Times New Roman"/>
          <w:spacing w:val="2"/>
          <w:lang w:val="tr-TR"/>
        </w:rPr>
        <w:t xml:space="preserve"> </w:t>
      </w:r>
      <w:r w:rsidRPr="00431019">
        <w:rPr>
          <w:rFonts w:cs="Times New Roman"/>
          <w:lang w:val="tr-TR"/>
        </w:rPr>
        <w:t>it</w:t>
      </w:r>
      <w:r w:rsidRPr="00431019">
        <w:rPr>
          <w:rFonts w:cs="Times New Roman"/>
          <w:spacing w:val="-3"/>
          <w:lang w:val="tr-TR"/>
        </w:rPr>
        <w:t>m</w:t>
      </w:r>
      <w:r w:rsidRPr="00431019">
        <w:rPr>
          <w:rFonts w:cs="Times New Roman"/>
          <w:lang w:val="tr-TR"/>
        </w:rPr>
        <w:t>ez</w:t>
      </w:r>
      <w:r w:rsidRPr="00431019">
        <w:rPr>
          <w:rFonts w:cs="Times New Roman"/>
          <w:spacing w:val="3"/>
          <w:lang w:val="tr-TR"/>
        </w:rPr>
        <w:t xml:space="preserve"> </w:t>
      </w:r>
      <w:r w:rsidRPr="00431019">
        <w:rPr>
          <w:rFonts w:cs="Times New Roman"/>
          <w:lang w:val="tr-TR"/>
        </w:rPr>
        <w:t>iken ecânibden</w:t>
      </w:r>
      <w:r w:rsidRPr="00431019">
        <w:rPr>
          <w:rFonts w:cs="Times New Roman"/>
          <w:spacing w:val="26"/>
          <w:lang w:val="tr-TR"/>
        </w:rPr>
        <w:t xml:space="preserve"> </w:t>
      </w:r>
      <w:r w:rsidRPr="00431019">
        <w:rPr>
          <w:rFonts w:cs="Times New Roman"/>
          <w:lang w:val="tr-TR"/>
        </w:rPr>
        <w:t>İs</w:t>
      </w:r>
      <w:r w:rsidRPr="00431019">
        <w:rPr>
          <w:rFonts w:cs="Times New Roman"/>
          <w:spacing w:val="-3"/>
          <w:lang w:val="tr-TR"/>
        </w:rPr>
        <w:t>m</w:t>
      </w:r>
      <w:r w:rsidRPr="00431019">
        <w:rPr>
          <w:rFonts w:cs="Times New Roman"/>
          <w:lang w:val="tr-TR"/>
        </w:rPr>
        <w:t>ail</w:t>
      </w:r>
      <w:r w:rsidRPr="00431019">
        <w:rPr>
          <w:rFonts w:cs="Times New Roman"/>
          <w:spacing w:val="27"/>
          <w:lang w:val="tr-TR"/>
        </w:rPr>
        <w:t xml:space="preserve"> </w:t>
      </w:r>
      <w:r w:rsidRPr="00431019">
        <w:rPr>
          <w:rFonts w:cs="Times New Roman"/>
          <w:lang w:val="tr-TR"/>
        </w:rPr>
        <w:t>Çelebioğlu</w:t>
      </w:r>
      <w:r w:rsidRPr="00431019">
        <w:rPr>
          <w:rFonts w:cs="Times New Roman"/>
          <w:spacing w:val="27"/>
          <w:lang w:val="tr-TR"/>
        </w:rPr>
        <w:t xml:space="preserve"> </w:t>
      </w:r>
      <w:r w:rsidRPr="00431019">
        <w:rPr>
          <w:rFonts w:cs="Times New Roman"/>
          <w:lang w:val="tr-TR"/>
        </w:rPr>
        <w:t>Ta</w:t>
      </w:r>
      <w:r w:rsidRPr="00431019">
        <w:rPr>
          <w:rFonts w:cs="Times New Roman"/>
          <w:spacing w:val="-2"/>
          <w:lang w:val="tr-TR"/>
        </w:rPr>
        <w:t>h</w:t>
      </w:r>
      <w:r w:rsidRPr="00431019">
        <w:rPr>
          <w:rFonts w:cs="Times New Roman"/>
          <w:lang w:val="tr-TR"/>
        </w:rPr>
        <w:t>ir</w:t>
      </w:r>
      <w:r w:rsidRPr="00431019">
        <w:rPr>
          <w:rFonts w:cs="Times New Roman"/>
          <w:spacing w:val="27"/>
          <w:lang w:val="tr-TR"/>
        </w:rPr>
        <w:t xml:space="preserve"> </w:t>
      </w:r>
      <w:r w:rsidRPr="00431019">
        <w:rPr>
          <w:rFonts w:cs="Times New Roman"/>
          <w:lang w:val="tr-TR"/>
        </w:rPr>
        <w:t>ve</w:t>
      </w:r>
      <w:r w:rsidRPr="00431019">
        <w:rPr>
          <w:rFonts w:cs="Times New Roman"/>
          <w:spacing w:val="27"/>
          <w:lang w:val="tr-TR"/>
        </w:rPr>
        <w:t xml:space="preserve"> </w:t>
      </w:r>
      <w:r w:rsidRPr="00431019">
        <w:rPr>
          <w:rFonts w:cs="Times New Roman"/>
          <w:lang w:val="tr-TR"/>
        </w:rPr>
        <w:t>Ö</w:t>
      </w:r>
      <w:r w:rsidRPr="00431019">
        <w:rPr>
          <w:rFonts w:cs="Times New Roman"/>
          <w:spacing w:val="-3"/>
          <w:lang w:val="tr-TR"/>
        </w:rPr>
        <w:t>m</w:t>
      </w:r>
      <w:r w:rsidRPr="00431019">
        <w:rPr>
          <w:rFonts w:cs="Times New Roman"/>
          <w:lang w:val="tr-TR"/>
        </w:rPr>
        <w:t>erzâde</w:t>
      </w:r>
      <w:r w:rsidRPr="00431019">
        <w:rPr>
          <w:rFonts w:cs="Times New Roman"/>
          <w:spacing w:val="27"/>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27"/>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25"/>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esneler</w:t>
      </w:r>
      <w:r w:rsidRPr="00431019">
        <w:rPr>
          <w:rFonts w:cs="Times New Roman"/>
          <w:spacing w:val="27"/>
          <w:lang w:val="tr-TR"/>
        </w:rPr>
        <w:t xml:space="preserve"> </w:t>
      </w:r>
      <w:r w:rsidRPr="00431019">
        <w:rPr>
          <w:rFonts w:cs="Times New Roman"/>
          <w:lang w:val="tr-TR"/>
        </w:rPr>
        <w:t>h</w:t>
      </w:r>
      <w:r w:rsidRPr="00431019">
        <w:rPr>
          <w:rFonts w:cs="Times New Roman"/>
          <w:spacing w:val="-1"/>
          <w:lang w:val="tr-TR"/>
        </w:rPr>
        <w:t>i</w:t>
      </w:r>
      <w:r w:rsidRPr="00431019">
        <w:rPr>
          <w:rFonts w:cs="Times New Roman"/>
          <w:lang w:val="tr-TR"/>
        </w:rPr>
        <w:t>lâ</w:t>
      </w:r>
      <w:r w:rsidRPr="00431019">
        <w:rPr>
          <w:rFonts w:cs="Times New Roman"/>
          <w:spacing w:val="4"/>
          <w:lang w:val="tr-TR"/>
        </w:rPr>
        <w:t>f</w:t>
      </w:r>
      <w:r w:rsidRPr="00431019">
        <w:rPr>
          <w:rFonts w:cs="Times New Roman"/>
          <w:lang w:val="tr-TR"/>
        </w:rPr>
        <w:t>-ı</w:t>
      </w:r>
      <w:r w:rsidRPr="00431019">
        <w:rPr>
          <w:rFonts w:cs="Times New Roman"/>
          <w:spacing w:val="27"/>
          <w:lang w:val="tr-TR"/>
        </w:rPr>
        <w:t xml:space="preserve"> </w:t>
      </w:r>
      <w:r w:rsidRPr="00431019">
        <w:rPr>
          <w:rFonts w:cs="Times New Roman"/>
          <w:spacing w:val="-2"/>
          <w:lang w:val="tr-TR"/>
        </w:rPr>
        <w:t>k</w:t>
      </w:r>
      <w:r w:rsidRPr="00431019">
        <w:rPr>
          <w:rFonts w:cs="Times New Roman"/>
          <w:spacing w:val="-1"/>
          <w:lang w:val="tr-TR"/>
        </w:rPr>
        <w:t>â</w:t>
      </w:r>
      <w:r w:rsidRPr="00431019">
        <w:rPr>
          <w:rFonts w:cs="Times New Roman"/>
          <w:lang w:val="tr-TR"/>
        </w:rPr>
        <w:t>nûn füzûli</w:t>
      </w:r>
      <w:r w:rsidRPr="00431019">
        <w:rPr>
          <w:rFonts w:cs="Times New Roman"/>
          <w:spacing w:val="44"/>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hale</w:t>
      </w:r>
      <w:r w:rsidRPr="00431019">
        <w:rPr>
          <w:rFonts w:cs="Times New Roman"/>
          <w:spacing w:val="44"/>
          <w:lang w:val="tr-TR"/>
        </w:rPr>
        <w:t xml:space="preserve"> </w:t>
      </w:r>
      <w:r w:rsidRPr="00431019">
        <w:rPr>
          <w:rFonts w:cs="Times New Roman"/>
          <w:lang w:val="tr-TR"/>
        </w:rPr>
        <w:t>ve</w:t>
      </w:r>
      <w:r w:rsidRPr="00431019">
        <w:rPr>
          <w:rFonts w:cs="Times New Roman"/>
          <w:spacing w:val="43"/>
          <w:lang w:val="tr-TR"/>
        </w:rPr>
        <w:t xml:space="preserve"> </w:t>
      </w:r>
      <w:r w:rsidRPr="00431019">
        <w:rPr>
          <w:rFonts w:cs="Times New Roman"/>
          <w:lang w:val="tr-TR"/>
        </w:rPr>
        <w:t>taʿ</w:t>
      </w:r>
      <w:r w:rsidRPr="00431019">
        <w:rPr>
          <w:rFonts w:cs="Times New Roman"/>
          <w:spacing w:val="-1"/>
          <w:lang w:val="tr-TR"/>
        </w:rPr>
        <w:t>a</w:t>
      </w:r>
      <w:r w:rsidRPr="00431019">
        <w:rPr>
          <w:rFonts w:cs="Times New Roman"/>
          <w:lang w:val="tr-TR"/>
        </w:rPr>
        <w:t>rruzdan</w:t>
      </w:r>
      <w:r w:rsidRPr="00431019">
        <w:rPr>
          <w:rFonts w:cs="Times New Roman"/>
          <w:spacing w:val="43"/>
          <w:lang w:val="tr-TR"/>
        </w:rPr>
        <w:t xml:space="preserve"> </w:t>
      </w:r>
      <w:r w:rsidRPr="00431019">
        <w:rPr>
          <w:rFonts w:cs="Times New Roman"/>
          <w:lang w:val="tr-TR"/>
        </w:rPr>
        <w:t>hâli</w:t>
      </w:r>
      <w:r w:rsidRPr="00431019">
        <w:rPr>
          <w:rFonts w:cs="Times New Roman"/>
          <w:spacing w:val="42"/>
          <w:lang w:val="tr-TR"/>
        </w:rPr>
        <w:t xml:space="preserve"> </w:t>
      </w:r>
      <w:r w:rsidRPr="00431019">
        <w:rPr>
          <w:rFonts w:cs="Times New Roman"/>
          <w:lang w:val="tr-TR"/>
        </w:rPr>
        <w:t>oldukl</w:t>
      </w:r>
      <w:r w:rsidRPr="00431019">
        <w:rPr>
          <w:rFonts w:cs="Times New Roman"/>
          <w:spacing w:val="-1"/>
          <w:lang w:val="tr-TR"/>
        </w:rPr>
        <w:t>a</w:t>
      </w:r>
      <w:r w:rsidRPr="00431019">
        <w:rPr>
          <w:rFonts w:cs="Times New Roman"/>
          <w:lang w:val="tr-TR"/>
        </w:rPr>
        <w:t>rı</w:t>
      </w:r>
      <w:r w:rsidRPr="00431019">
        <w:rPr>
          <w:rFonts w:cs="Times New Roman"/>
          <w:spacing w:val="43"/>
          <w:lang w:val="tr-TR"/>
        </w:rPr>
        <w:t xml:space="preserve"> </w:t>
      </w:r>
      <w:r w:rsidRPr="00431019">
        <w:rPr>
          <w:rFonts w:cs="Times New Roman"/>
          <w:spacing w:val="-2"/>
          <w:lang w:val="tr-TR"/>
        </w:rPr>
        <w:t>b</w:t>
      </w:r>
      <w:r w:rsidRPr="00431019">
        <w:rPr>
          <w:rFonts w:cs="Times New Roman"/>
          <w:lang w:val="tr-TR"/>
        </w:rPr>
        <w:t>eyânıy</w:t>
      </w:r>
      <w:r w:rsidRPr="00431019">
        <w:rPr>
          <w:rFonts w:cs="Times New Roman"/>
          <w:spacing w:val="-1"/>
          <w:lang w:val="tr-TR"/>
        </w:rPr>
        <w:t>l</w:t>
      </w:r>
      <w:r w:rsidRPr="00431019">
        <w:rPr>
          <w:rFonts w:cs="Times New Roman"/>
          <w:lang w:val="tr-TR"/>
        </w:rPr>
        <w:t>a</w:t>
      </w:r>
      <w:r w:rsidRPr="00431019">
        <w:rPr>
          <w:rFonts w:cs="Times New Roman"/>
          <w:spacing w:val="44"/>
          <w:lang w:val="tr-TR"/>
        </w:rPr>
        <w:t xml:space="preserve"> </w:t>
      </w:r>
      <w:r w:rsidRPr="00431019">
        <w:rPr>
          <w:rFonts w:cs="Times New Roman"/>
          <w:lang w:val="tr-TR"/>
        </w:rPr>
        <w:t>k</w:t>
      </w:r>
      <w:r w:rsidRPr="00431019">
        <w:rPr>
          <w:rFonts w:cs="Times New Roman"/>
          <w:spacing w:val="-1"/>
          <w:lang w:val="tr-TR"/>
        </w:rPr>
        <w:t>â</w:t>
      </w:r>
      <w:r w:rsidRPr="00431019">
        <w:rPr>
          <w:rFonts w:cs="Times New Roman"/>
          <w:lang w:val="tr-TR"/>
        </w:rPr>
        <w:t>nûn</w:t>
      </w:r>
      <w:r w:rsidRPr="00431019">
        <w:rPr>
          <w:rFonts w:cs="Times New Roman"/>
          <w:spacing w:val="44"/>
          <w:lang w:val="tr-TR"/>
        </w:rPr>
        <w:t xml:space="preserve"> </w:t>
      </w:r>
      <w:r w:rsidRPr="00431019">
        <w:rPr>
          <w:rFonts w:cs="Times New Roman"/>
          <w:lang w:val="tr-TR"/>
        </w:rPr>
        <w:t>üzere</w:t>
      </w:r>
      <w:r w:rsidRPr="00431019">
        <w:rPr>
          <w:rFonts w:cs="Times New Roman"/>
          <w:spacing w:val="43"/>
          <w:lang w:val="tr-TR"/>
        </w:rPr>
        <w:t xml:space="preserve"> </w:t>
      </w:r>
      <w:r w:rsidRPr="00431019">
        <w:rPr>
          <w:rFonts w:cs="Times New Roman"/>
          <w:lang w:val="tr-TR"/>
        </w:rPr>
        <w:t>ʿa</w:t>
      </w:r>
      <w:r w:rsidRPr="00431019">
        <w:rPr>
          <w:rFonts w:cs="Times New Roman"/>
          <w:spacing w:val="-3"/>
          <w:lang w:val="tr-TR"/>
        </w:rPr>
        <w:t>m</w:t>
      </w:r>
      <w:r w:rsidRPr="00431019">
        <w:rPr>
          <w:rFonts w:cs="Times New Roman"/>
          <w:lang w:val="tr-TR"/>
        </w:rPr>
        <w:t>el</w:t>
      </w:r>
      <w:r w:rsidRPr="00431019">
        <w:rPr>
          <w:rFonts w:cs="Times New Roman"/>
          <w:spacing w:val="44"/>
          <w:lang w:val="tr-TR"/>
        </w:rPr>
        <w:t xml:space="preserve"> </w:t>
      </w:r>
      <w:r w:rsidRPr="00431019">
        <w:rPr>
          <w:rFonts w:cs="Times New Roman"/>
          <w:lang w:val="tr-TR"/>
        </w:rPr>
        <w:t>olunmak bâbında</w:t>
      </w:r>
      <w:r w:rsidRPr="00431019">
        <w:rPr>
          <w:rFonts w:cs="Times New Roman"/>
          <w:spacing w:val="12"/>
          <w:lang w:val="tr-TR"/>
        </w:rPr>
        <w:t xml:space="preserve"> </w:t>
      </w:r>
      <w:r w:rsidRPr="00431019">
        <w:rPr>
          <w:rFonts w:cs="Times New Roman"/>
          <w:lang w:val="tr-TR"/>
        </w:rPr>
        <w:t>e</w:t>
      </w:r>
      <w:r w:rsidRPr="00431019">
        <w:rPr>
          <w:rFonts w:cs="Times New Roman"/>
          <w:spacing w:val="-2"/>
          <w:lang w:val="tr-TR"/>
        </w:rPr>
        <w:t>m</w:t>
      </w:r>
      <w:r w:rsidRPr="00431019">
        <w:rPr>
          <w:rFonts w:cs="Times New Roman"/>
          <w:spacing w:val="2"/>
          <w:lang w:val="tr-TR"/>
        </w:rPr>
        <w:t>r</w:t>
      </w:r>
      <w:r w:rsidRPr="00431019">
        <w:rPr>
          <w:rFonts w:cs="Times New Roman"/>
          <w:lang w:val="tr-TR"/>
        </w:rPr>
        <w:t>-i</w:t>
      </w:r>
      <w:r w:rsidRPr="00431019">
        <w:rPr>
          <w:rFonts w:cs="Times New Roman"/>
          <w:spacing w:val="13"/>
          <w:lang w:val="tr-TR"/>
        </w:rPr>
        <w:t xml:space="preserve"> </w:t>
      </w:r>
      <w:r w:rsidRPr="00431019">
        <w:rPr>
          <w:rFonts w:cs="Times New Roman"/>
          <w:spacing w:val="-1"/>
          <w:lang w:val="tr-TR"/>
        </w:rPr>
        <w:t>ş</w:t>
      </w:r>
      <w:r w:rsidRPr="00431019">
        <w:rPr>
          <w:rFonts w:cs="Times New Roman"/>
          <w:lang w:val="tr-TR"/>
        </w:rPr>
        <w:t>erîfim</w:t>
      </w:r>
      <w:r w:rsidRPr="00431019">
        <w:rPr>
          <w:rFonts w:cs="Times New Roman"/>
          <w:spacing w:val="10"/>
          <w:lang w:val="tr-TR"/>
        </w:rPr>
        <w:t xml:space="preserve"> </w:t>
      </w:r>
      <w:r w:rsidRPr="00431019">
        <w:rPr>
          <w:rFonts w:cs="Times New Roman"/>
          <w:lang w:val="tr-TR"/>
        </w:rPr>
        <w:t>s</w:t>
      </w:r>
      <w:r w:rsidRPr="00431019">
        <w:rPr>
          <w:rFonts w:cs="Times New Roman"/>
          <w:spacing w:val="1"/>
          <w:lang w:val="tr-TR"/>
        </w:rPr>
        <w:t>u</w:t>
      </w:r>
      <w:r w:rsidRPr="00431019">
        <w:rPr>
          <w:rFonts w:cs="Times New Roman"/>
          <w:lang w:val="tr-TR"/>
        </w:rPr>
        <w:t>dûrunu</w:t>
      </w:r>
      <w:r w:rsidRPr="00431019">
        <w:rPr>
          <w:rFonts w:cs="Times New Roman"/>
          <w:spacing w:val="13"/>
          <w:lang w:val="tr-TR"/>
        </w:rPr>
        <w:t xml:space="preserve"> </w:t>
      </w:r>
      <w:r w:rsidRPr="00431019">
        <w:rPr>
          <w:rFonts w:cs="Times New Roman"/>
          <w:lang w:val="tr-TR"/>
        </w:rPr>
        <w:t>Bal</w:t>
      </w:r>
      <w:r w:rsidRPr="00431019">
        <w:rPr>
          <w:rFonts w:cs="Times New Roman"/>
          <w:spacing w:val="-1"/>
          <w:lang w:val="tr-TR"/>
        </w:rPr>
        <w:t>a</w:t>
      </w:r>
      <w:r w:rsidRPr="00431019">
        <w:rPr>
          <w:rFonts w:cs="Times New Roman"/>
          <w:lang w:val="tr-TR"/>
        </w:rPr>
        <w:t>hor</w:t>
      </w:r>
      <w:r w:rsidRPr="00431019">
        <w:rPr>
          <w:rFonts w:cs="Times New Roman"/>
          <w:spacing w:val="13"/>
          <w:lang w:val="tr-TR"/>
        </w:rPr>
        <w:t xml:space="preserve"> </w:t>
      </w:r>
      <w:r w:rsidRPr="00431019">
        <w:rPr>
          <w:rFonts w:cs="Times New Roman"/>
          <w:lang w:val="tr-TR"/>
        </w:rPr>
        <w:t>Karyesi</w:t>
      </w:r>
      <w:r w:rsidRPr="00431019">
        <w:rPr>
          <w:rFonts w:cs="Times New Roman"/>
          <w:spacing w:val="11"/>
          <w:lang w:val="tr-TR"/>
        </w:rPr>
        <w:t xml:space="preserve"> </w:t>
      </w:r>
      <w:r w:rsidRPr="00431019">
        <w:rPr>
          <w:rFonts w:cs="Times New Roman"/>
          <w:lang w:val="tr-TR"/>
        </w:rPr>
        <w:t>ahâlîsi</w:t>
      </w:r>
      <w:r w:rsidRPr="00431019">
        <w:rPr>
          <w:rFonts w:cs="Times New Roman"/>
          <w:spacing w:val="11"/>
          <w:lang w:val="tr-TR"/>
        </w:rPr>
        <w:t xml:space="preserve"> </w:t>
      </w:r>
      <w:r w:rsidRPr="00431019">
        <w:rPr>
          <w:rFonts w:cs="Times New Roman"/>
          <w:lang w:val="tr-TR"/>
        </w:rPr>
        <w:t>tara</w:t>
      </w:r>
      <w:r w:rsidRPr="00431019">
        <w:rPr>
          <w:rFonts w:cs="Times New Roman"/>
          <w:spacing w:val="-2"/>
          <w:lang w:val="tr-TR"/>
        </w:rPr>
        <w:t>f</w:t>
      </w:r>
      <w:r w:rsidRPr="00431019">
        <w:rPr>
          <w:rFonts w:cs="Times New Roman"/>
          <w:lang w:val="tr-TR"/>
        </w:rPr>
        <w:t>larından</w:t>
      </w:r>
      <w:r w:rsidRPr="00431019">
        <w:rPr>
          <w:rFonts w:cs="Times New Roman"/>
          <w:spacing w:val="15"/>
          <w:lang w:val="tr-TR"/>
        </w:rPr>
        <w:t xml:space="preserve"> </w:t>
      </w:r>
      <w:r w:rsidRPr="00431019">
        <w:rPr>
          <w:rFonts w:cs="Times New Roman"/>
          <w:lang w:val="tr-TR"/>
        </w:rPr>
        <w:t>bâ</w:t>
      </w:r>
      <w:r w:rsidRPr="00431019">
        <w:rPr>
          <w:rFonts w:cs="Times New Roman"/>
          <w:spacing w:val="-1"/>
          <w:lang w:val="tr-TR"/>
        </w:rPr>
        <w:t>-</w:t>
      </w:r>
      <w:r w:rsidRPr="00431019">
        <w:rPr>
          <w:rFonts w:cs="Times New Roman"/>
          <w:lang w:val="tr-TR"/>
        </w:rPr>
        <w:t>ʿarzı</w:t>
      </w:r>
      <w:r w:rsidRPr="00431019">
        <w:rPr>
          <w:rFonts w:cs="Times New Roman"/>
          <w:spacing w:val="-2"/>
          <w:lang w:val="tr-TR"/>
        </w:rPr>
        <w:t>h</w:t>
      </w:r>
      <w:r w:rsidRPr="00431019">
        <w:rPr>
          <w:rFonts w:cs="Times New Roman"/>
          <w:lang w:val="tr-TR"/>
        </w:rPr>
        <w:t>âl</w:t>
      </w:r>
      <w:r w:rsidRPr="00431019">
        <w:rPr>
          <w:rFonts w:cs="Times New Roman"/>
          <w:spacing w:val="12"/>
          <w:lang w:val="tr-TR"/>
        </w:rPr>
        <w:t xml:space="preserve"> </w:t>
      </w:r>
      <w:r w:rsidRPr="00431019">
        <w:rPr>
          <w:rFonts w:cs="Times New Roman"/>
          <w:lang w:val="tr-TR"/>
        </w:rPr>
        <w:t>istidʿâ it</w:t>
      </w:r>
      <w:r w:rsidRPr="00431019">
        <w:rPr>
          <w:rFonts w:cs="Times New Roman"/>
          <w:spacing w:val="-2"/>
          <w:lang w:val="tr-TR"/>
        </w:rPr>
        <w:t>m</w:t>
      </w:r>
      <w:r w:rsidRPr="00431019">
        <w:rPr>
          <w:rFonts w:cs="Times New Roman"/>
          <w:lang w:val="tr-TR"/>
        </w:rPr>
        <w:t>eleriyle</w:t>
      </w:r>
      <w:r w:rsidRPr="00431019">
        <w:rPr>
          <w:rFonts w:cs="Times New Roman"/>
          <w:spacing w:val="15"/>
          <w:lang w:val="tr-TR"/>
        </w:rPr>
        <w:t xml:space="preserve"> </w:t>
      </w:r>
      <w:r w:rsidRPr="00431019">
        <w:rPr>
          <w:rFonts w:cs="Times New Roman"/>
          <w:lang w:val="tr-TR"/>
        </w:rPr>
        <w:t>kuyûda</w:t>
      </w:r>
      <w:r w:rsidRPr="00431019">
        <w:rPr>
          <w:rFonts w:cs="Times New Roman"/>
          <w:spacing w:val="18"/>
          <w:lang w:val="tr-TR"/>
        </w:rPr>
        <w:t xml:space="preserve"> </w:t>
      </w:r>
      <w:r w:rsidRPr="00431019">
        <w:rPr>
          <w:rFonts w:cs="Times New Roman"/>
          <w:spacing w:val="-2"/>
          <w:lang w:val="tr-TR"/>
        </w:rPr>
        <w:t>m</w:t>
      </w:r>
      <w:r w:rsidRPr="00431019">
        <w:rPr>
          <w:rFonts w:cs="Times New Roman"/>
          <w:lang w:val="tr-TR"/>
        </w:rPr>
        <w:t>ürâcaʿ</w:t>
      </w:r>
      <w:r w:rsidRPr="00431019">
        <w:rPr>
          <w:rFonts w:cs="Times New Roman"/>
          <w:spacing w:val="-1"/>
          <w:lang w:val="tr-TR"/>
        </w:rPr>
        <w:t>a</w:t>
      </w:r>
      <w:r w:rsidRPr="00431019">
        <w:rPr>
          <w:rFonts w:cs="Times New Roman"/>
          <w:lang w:val="tr-TR"/>
        </w:rPr>
        <w:t>t</w:t>
      </w:r>
      <w:r w:rsidRPr="00431019">
        <w:rPr>
          <w:rFonts w:cs="Times New Roman"/>
          <w:spacing w:val="17"/>
          <w:lang w:val="tr-TR"/>
        </w:rPr>
        <w:t xml:space="preserve"> </w:t>
      </w:r>
      <w:r w:rsidRPr="00431019">
        <w:rPr>
          <w:rFonts w:cs="Times New Roman"/>
          <w:lang w:val="tr-TR"/>
        </w:rPr>
        <w:t>olunduk</w:t>
      </w:r>
      <w:r w:rsidRPr="00431019">
        <w:rPr>
          <w:rFonts w:cs="Times New Roman"/>
          <w:spacing w:val="15"/>
          <w:lang w:val="tr-TR"/>
        </w:rPr>
        <w:t xml:space="preserve"> </w:t>
      </w:r>
      <w:r w:rsidRPr="00431019">
        <w:rPr>
          <w:rFonts w:cs="Times New Roman"/>
          <w:lang w:val="tr-TR"/>
        </w:rPr>
        <w:t>da</w:t>
      </w:r>
      <w:r w:rsidRPr="00431019">
        <w:rPr>
          <w:rFonts w:cs="Times New Roman"/>
          <w:spacing w:val="16"/>
          <w:lang w:val="tr-TR"/>
        </w:rPr>
        <w:t xml:space="preserve"> </w:t>
      </w:r>
      <w:r w:rsidRPr="00431019">
        <w:rPr>
          <w:rFonts w:cs="Times New Roman"/>
          <w:lang w:val="tr-TR"/>
        </w:rPr>
        <w:t>Balahor</w:t>
      </w:r>
      <w:r w:rsidRPr="00431019">
        <w:rPr>
          <w:rFonts w:cs="Times New Roman"/>
          <w:spacing w:val="17"/>
          <w:lang w:val="tr-TR"/>
        </w:rPr>
        <w:t xml:space="preserve"> </w:t>
      </w:r>
      <w:r w:rsidRPr="00431019">
        <w:rPr>
          <w:rFonts w:cs="Times New Roman"/>
          <w:lang w:val="tr-TR"/>
        </w:rPr>
        <w:t>Karyesi</w:t>
      </w:r>
      <w:r w:rsidRPr="00431019">
        <w:rPr>
          <w:rFonts w:cs="Times New Roman"/>
          <w:spacing w:val="17"/>
          <w:lang w:val="tr-TR"/>
        </w:rPr>
        <w:t xml:space="preserve"> </w:t>
      </w:r>
      <w:r w:rsidRPr="00431019">
        <w:rPr>
          <w:rFonts w:cs="Times New Roman"/>
          <w:lang w:val="tr-TR"/>
        </w:rPr>
        <w:t>fî’</w:t>
      </w:r>
      <w:r w:rsidRPr="00431019">
        <w:rPr>
          <w:rFonts w:cs="Times New Roman"/>
          <w:spacing w:val="3"/>
          <w:lang w:val="tr-TR"/>
        </w:rPr>
        <w:t>l</w:t>
      </w:r>
      <w:r w:rsidRPr="00431019">
        <w:rPr>
          <w:rFonts w:cs="Times New Roman"/>
          <w:lang w:val="tr-TR"/>
        </w:rPr>
        <w:t>-asıl</w:t>
      </w:r>
      <w:r w:rsidRPr="00431019">
        <w:rPr>
          <w:rFonts w:cs="Times New Roman"/>
          <w:spacing w:val="16"/>
          <w:lang w:val="tr-TR"/>
        </w:rPr>
        <w:t xml:space="preserve"> </w:t>
      </w:r>
      <w:r w:rsidRPr="00431019">
        <w:rPr>
          <w:rFonts w:cs="Times New Roman"/>
          <w:lang w:val="tr-TR"/>
        </w:rPr>
        <w:t>Bay</w:t>
      </w:r>
      <w:r w:rsidRPr="00431019">
        <w:rPr>
          <w:rFonts w:cs="Times New Roman"/>
          <w:spacing w:val="-2"/>
          <w:lang w:val="tr-TR"/>
        </w:rPr>
        <w:t>b</w:t>
      </w:r>
      <w:r w:rsidRPr="00431019">
        <w:rPr>
          <w:rFonts w:cs="Times New Roman"/>
          <w:lang w:val="tr-TR"/>
        </w:rPr>
        <w:t>urd</w:t>
      </w:r>
      <w:r w:rsidRPr="00431019">
        <w:rPr>
          <w:rFonts w:cs="Times New Roman"/>
          <w:spacing w:val="17"/>
          <w:lang w:val="tr-TR"/>
        </w:rPr>
        <w:t xml:space="preserve"> </w:t>
      </w:r>
      <w:r w:rsidRPr="00431019">
        <w:rPr>
          <w:rFonts w:cs="Times New Roman"/>
          <w:lang w:val="tr-TR"/>
        </w:rPr>
        <w:t>Karyesi</w:t>
      </w:r>
      <w:r w:rsidRPr="00431019">
        <w:rPr>
          <w:rFonts w:cs="Times New Roman"/>
          <w:spacing w:val="-2"/>
          <w:lang w:val="tr-TR"/>
        </w:rPr>
        <w:t>’</w:t>
      </w:r>
      <w:r w:rsidRPr="00431019">
        <w:rPr>
          <w:rFonts w:cs="Times New Roman"/>
          <w:lang w:val="tr-TR"/>
        </w:rPr>
        <w:t>ne tâb</w:t>
      </w:r>
      <w:r w:rsidRPr="00431019">
        <w:rPr>
          <w:rFonts w:cs="Times New Roman"/>
          <w:spacing w:val="-1"/>
          <w:lang w:val="tr-TR"/>
        </w:rPr>
        <w:t>i</w:t>
      </w:r>
      <w:r w:rsidRPr="00431019">
        <w:rPr>
          <w:rFonts w:cs="Times New Roman"/>
          <w:lang w:val="tr-TR"/>
        </w:rPr>
        <w:t>ʿ</w:t>
      </w:r>
      <w:r w:rsidRPr="00431019">
        <w:rPr>
          <w:rFonts w:cs="Times New Roman"/>
          <w:spacing w:val="36"/>
          <w:lang w:val="tr-TR"/>
        </w:rPr>
        <w:t xml:space="preserve"> </w:t>
      </w:r>
      <w:r w:rsidRPr="00431019">
        <w:rPr>
          <w:rFonts w:cs="Times New Roman"/>
          <w:lang w:val="tr-TR"/>
        </w:rPr>
        <w:t>i</w:t>
      </w:r>
      <w:r w:rsidRPr="00431019">
        <w:rPr>
          <w:rFonts w:cs="Times New Roman"/>
          <w:spacing w:val="-1"/>
          <w:lang w:val="tr-TR"/>
        </w:rPr>
        <w:t>k</w:t>
      </w:r>
      <w:r w:rsidRPr="00431019">
        <w:rPr>
          <w:rFonts w:cs="Times New Roman"/>
          <w:lang w:val="tr-TR"/>
        </w:rPr>
        <w:t>i</w:t>
      </w:r>
      <w:r w:rsidRPr="00431019">
        <w:rPr>
          <w:rFonts w:cs="Times New Roman"/>
          <w:spacing w:val="36"/>
          <w:lang w:val="tr-TR"/>
        </w:rPr>
        <w:t xml:space="preserve"> </w:t>
      </w:r>
      <w:r w:rsidRPr="00431019">
        <w:rPr>
          <w:rFonts w:cs="Times New Roman"/>
          <w:spacing w:val="-2"/>
          <w:lang w:val="tr-TR"/>
        </w:rPr>
        <w:t>y</w:t>
      </w:r>
      <w:r w:rsidRPr="00431019">
        <w:rPr>
          <w:rFonts w:cs="Times New Roman"/>
          <w:lang w:val="tr-TR"/>
        </w:rPr>
        <w:t>üz</w:t>
      </w:r>
      <w:r w:rsidRPr="00431019">
        <w:rPr>
          <w:rFonts w:cs="Times New Roman"/>
          <w:spacing w:val="36"/>
          <w:lang w:val="tr-TR"/>
        </w:rPr>
        <w:t xml:space="preserve"> </w:t>
      </w:r>
      <w:r w:rsidRPr="00431019">
        <w:rPr>
          <w:rFonts w:cs="Times New Roman"/>
          <w:lang w:val="tr-TR"/>
        </w:rPr>
        <w:t>on</w:t>
      </w:r>
      <w:r w:rsidRPr="00431019">
        <w:rPr>
          <w:rFonts w:cs="Times New Roman"/>
          <w:spacing w:val="34"/>
          <w:lang w:val="tr-TR"/>
        </w:rPr>
        <w:t xml:space="preserve"> </w:t>
      </w:r>
      <w:r w:rsidRPr="00431019">
        <w:rPr>
          <w:rFonts w:cs="Times New Roman"/>
          <w:lang w:val="tr-TR"/>
        </w:rPr>
        <w:t>tari</w:t>
      </w:r>
      <w:r w:rsidRPr="00431019">
        <w:rPr>
          <w:rFonts w:cs="Times New Roman"/>
          <w:spacing w:val="-2"/>
          <w:lang w:val="tr-TR"/>
        </w:rPr>
        <w:t>h</w:t>
      </w:r>
      <w:r w:rsidRPr="00431019">
        <w:rPr>
          <w:rFonts w:cs="Times New Roman"/>
          <w:lang w:val="tr-TR"/>
        </w:rPr>
        <w:t>inde</w:t>
      </w:r>
      <w:r w:rsidRPr="00431019">
        <w:rPr>
          <w:rFonts w:cs="Times New Roman"/>
          <w:spacing w:val="36"/>
          <w:lang w:val="tr-TR"/>
        </w:rPr>
        <w:t xml:space="preserve"> </w:t>
      </w:r>
      <w:r w:rsidRPr="00431019">
        <w:rPr>
          <w:rFonts w:cs="Times New Roman"/>
          <w:lang w:val="tr-TR"/>
        </w:rPr>
        <w:t>Gü</w:t>
      </w:r>
      <w:r w:rsidRPr="00431019">
        <w:rPr>
          <w:rFonts w:cs="Times New Roman"/>
          <w:spacing w:val="-3"/>
          <w:lang w:val="tr-TR"/>
        </w:rPr>
        <w:t>m</w:t>
      </w:r>
      <w:r w:rsidRPr="00431019">
        <w:rPr>
          <w:rFonts w:cs="Times New Roman"/>
          <w:lang w:val="tr-TR"/>
        </w:rPr>
        <w:t>üşhane’ye</w:t>
      </w:r>
      <w:r w:rsidRPr="00431019">
        <w:rPr>
          <w:rFonts w:cs="Times New Roman"/>
          <w:spacing w:val="35"/>
          <w:lang w:val="tr-TR"/>
        </w:rPr>
        <w:t xml:space="preserve"> </w:t>
      </w:r>
      <w:r w:rsidRPr="00431019">
        <w:rPr>
          <w:rFonts w:cs="Times New Roman"/>
          <w:lang w:val="tr-TR"/>
        </w:rPr>
        <w:t>i</w:t>
      </w:r>
      <w:r w:rsidRPr="00431019">
        <w:rPr>
          <w:rFonts w:cs="Times New Roman"/>
          <w:spacing w:val="-2"/>
          <w:lang w:val="tr-TR"/>
        </w:rPr>
        <w:t>l</w:t>
      </w:r>
      <w:r w:rsidRPr="00431019">
        <w:rPr>
          <w:rFonts w:cs="Times New Roman"/>
          <w:lang w:val="tr-TR"/>
        </w:rPr>
        <w:t>hâk</w:t>
      </w:r>
      <w:r w:rsidRPr="00431019">
        <w:rPr>
          <w:rFonts w:cs="Times New Roman"/>
          <w:spacing w:val="36"/>
          <w:lang w:val="tr-TR"/>
        </w:rPr>
        <w:t xml:space="preserve"> </w:t>
      </w:r>
      <w:r w:rsidRPr="00431019">
        <w:rPr>
          <w:rFonts w:cs="Times New Roman"/>
          <w:lang w:val="tr-TR"/>
        </w:rPr>
        <w:t>olunduğu</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evkûfât</w:t>
      </w:r>
      <w:r w:rsidRPr="00431019">
        <w:rPr>
          <w:rFonts w:cs="Times New Roman"/>
          <w:spacing w:val="36"/>
          <w:lang w:val="tr-TR"/>
        </w:rPr>
        <w:t xml:space="preserve"> </w:t>
      </w:r>
      <w:r w:rsidRPr="00431019">
        <w:rPr>
          <w:rFonts w:cs="Times New Roman"/>
          <w:lang w:val="tr-TR"/>
        </w:rPr>
        <w:t>deft</w:t>
      </w:r>
      <w:r w:rsidRPr="00431019">
        <w:rPr>
          <w:rFonts w:cs="Times New Roman"/>
          <w:spacing w:val="-1"/>
          <w:lang w:val="tr-TR"/>
        </w:rPr>
        <w:t>e</w:t>
      </w:r>
      <w:r w:rsidRPr="00431019">
        <w:rPr>
          <w:rFonts w:cs="Times New Roman"/>
          <w:lang w:val="tr-TR"/>
        </w:rPr>
        <w:t>rl</w:t>
      </w:r>
      <w:r w:rsidRPr="00431019">
        <w:rPr>
          <w:rFonts w:cs="Times New Roman"/>
          <w:spacing w:val="-1"/>
          <w:lang w:val="tr-TR"/>
        </w:rPr>
        <w:t>e</w:t>
      </w:r>
      <w:r w:rsidRPr="00431019">
        <w:rPr>
          <w:rFonts w:cs="Times New Roman"/>
          <w:lang w:val="tr-TR"/>
        </w:rPr>
        <w:t>rinde mukayyed</w:t>
      </w:r>
      <w:r w:rsidRPr="00431019">
        <w:rPr>
          <w:rFonts w:cs="Times New Roman"/>
          <w:spacing w:val="22"/>
          <w:lang w:val="tr-TR"/>
        </w:rPr>
        <w:t xml:space="preserve"> </w:t>
      </w:r>
      <w:r w:rsidRPr="00431019">
        <w:rPr>
          <w:rFonts w:cs="Times New Roman"/>
          <w:lang w:val="tr-TR"/>
        </w:rPr>
        <w:t>olub</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ünâzaʿ-ı</w:t>
      </w:r>
      <w:r w:rsidRPr="00431019">
        <w:rPr>
          <w:rFonts w:cs="Times New Roman"/>
          <w:spacing w:val="23"/>
          <w:lang w:val="tr-TR"/>
        </w:rPr>
        <w:t xml:space="preserve"> </w:t>
      </w:r>
      <w:r w:rsidRPr="00431019">
        <w:rPr>
          <w:rFonts w:cs="Times New Roman"/>
          <w:lang w:val="tr-TR"/>
        </w:rPr>
        <w:t>fîhâ</w:t>
      </w:r>
      <w:r w:rsidRPr="00431019">
        <w:rPr>
          <w:rFonts w:cs="Times New Roman"/>
          <w:spacing w:val="22"/>
          <w:lang w:val="tr-TR"/>
        </w:rPr>
        <w:t xml:space="preserve"> </w:t>
      </w:r>
      <w:r w:rsidRPr="00431019">
        <w:rPr>
          <w:rFonts w:cs="Times New Roman"/>
          <w:lang w:val="tr-TR"/>
        </w:rPr>
        <w:t>olan</w:t>
      </w:r>
      <w:r w:rsidRPr="00431019">
        <w:rPr>
          <w:rFonts w:cs="Times New Roman"/>
          <w:spacing w:val="22"/>
          <w:lang w:val="tr-TR"/>
        </w:rPr>
        <w:t xml:space="preserve"> </w:t>
      </w:r>
      <w:r w:rsidRPr="00431019">
        <w:rPr>
          <w:rFonts w:cs="Times New Roman"/>
          <w:spacing w:val="-2"/>
          <w:lang w:val="tr-TR"/>
        </w:rPr>
        <w:t>m</w:t>
      </w:r>
      <w:r w:rsidRPr="00431019">
        <w:rPr>
          <w:rFonts w:cs="Times New Roman"/>
          <w:lang w:val="tr-TR"/>
        </w:rPr>
        <w:t>ahal</w:t>
      </w:r>
      <w:r w:rsidRPr="00431019">
        <w:rPr>
          <w:rFonts w:cs="Times New Roman"/>
          <w:spacing w:val="2"/>
          <w:lang w:val="tr-TR"/>
        </w:rPr>
        <w:t>l</w:t>
      </w:r>
      <w:r w:rsidRPr="00431019">
        <w:rPr>
          <w:rFonts w:cs="Times New Roman"/>
          <w:lang w:val="tr-TR"/>
        </w:rPr>
        <w:t>-i</w:t>
      </w:r>
      <w:r w:rsidRPr="00431019">
        <w:rPr>
          <w:rFonts w:cs="Times New Roman"/>
          <w:spacing w:val="23"/>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den</w:t>
      </w:r>
      <w:r w:rsidRPr="00431019">
        <w:rPr>
          <w:rFonts w:cs="Times New Roman"/>
          <w:spacing w:val="22"/>
          <w:lang w:val="tr-TR"/>
        </w:rPr>
        <w:t xml:space="preserve"> </w:t>
      </w:r>
      <w:r w:rsidRPr="00431019">
        <w:rPr>
          <w:rFonts w:cs="Times New Roman"/>
          <w:lang w:val="tr-TR"/>
        </w:rPr>
        <w:t>tapu</w:t>
      </w:r>
      <w:r w:rsidRPr="00431019">
        <w:rPr>
          <w:rFonts w:cs="Times New Roman"/>
          <w:spacing w:val="23"/>
          <w:lang w:val="tr-TR"/>
        </w:rPr>
        <w:t xml:space="preserve"> </w:t>
      </w:r>
      <w:r w:rsidRPr="00431019">
        <w:rPr>
          <w:rFonts w:cs="Times New Roman"/>
          <w:lang w:val="tr-TR"/>
        </w:rPr>
        <w:t>ile</w:t>
      </w:r>
      <w:r w:rsidRPr="00431019">
        <w:rPr>
          <w:rFonts w:cs="Times New Roman"/>
          <w:spacing w:val="22"/>
          <w:lang w:val="tr-TR"/>
        </w:rPr>
        <w:t xml:space="preserve"> </w:t>
      </w:r>
      <w:r w:rsidRPr="00431019">
        <w:rPr>
          <w:rFonts w:cs="Times New Roman"/>
          <w:lang w:val="tr-TR"/>
        </w:rPr>
        <w:t>verilüb</w:t>
      </w:r>
      <w:r w:rsidRPr="00431019">
        <w:rPr>
          <w:rFonts w:cs="Times New Roman"/>
          <w:spacing w:val="22"/>
          <w:lang w:val="tr-TR"/>
        </w:rPr>
        <w:t xml:space="preserve"> </w:t>
      </w:r>
      <w:r w:rsidRPr="00431019">
        <w:rPr>
          <w:rFonts w:cs="Times New Roman"/>
          <w:lang w:val="tr-TR"/>
        </w:rPr>
        <w:t>za</w:t>
      </w:r>
      <w:r w:rsidRPr="00431019">
        <w:rPr>
          <w:rFonts w:cs="Times New Roman"/>
          <w:spacing w:val="3"/>
          <w:lang w:val="tr-TR"/>
        </w:rPr>
        <w:t>b</w:t>
      </w:r>
      <w:r w:rsidRPr="00431019">
        <w:rPr>
          <w:rFonts w:cs="Times New Roman"/>
          <w:lang w:val="tr-TR"/>
        </w:rPr>
        <w:t>t</w:t>
      </w:r>
      <w:r w:rsidRPr="00431019">
        <w:rPr>
          <w:rFonts w:cs="Times New Roman"/>
          <w:spacing w:val="23"/>
          <w:lang w:val="tr-TR"/>
        </w:rPr>
        <w:t xml:space="preserve"> </w:t>
      </w:r>
      <w:r w:rsidRPr="00431019">
        <w:rPr>
          <w:rFonts w:cs="Times New Roman"/>
          <w:lang w:val="tr-TR"/>
        </w:rPr>
        <w:t>ve</w:t>
      </w:r>
      <w:r w:rsidRPr="00431019">
        <w:rPr>
          <w:rFonts w:cs="Times New Roman"/>
          <w:spacing w:val="22"/>
          <w:lang w:val="tr-TR"/>
        </w:rPr>
        <w:t xml:space="preserve"> </w:t>
      </w:r>
      <w:r w:rsidRPr="00431019">
        <w:rPr>
          <w:rFonts w:cs="Times New Roman"/>
          <w:lang w:val="tr-TR"/>
        </w:rPr>
        <w:t>zir</w:t>
      </w:r>
      <w:r w:rsidRPr="00431019">
        <w:rPr>
          <w:rFonts w:cs="Times New Roman"/>
          <w:spacing w:val="-2"/>
          <w:lang w:val="tr-TR"/>
        </w:rPr>
        <w:t>â</w:t>
      </w:r>
      <w:r w:rsidRPr="00431019">
        <w:rPr>
          <w:rFonts w:cs="Times New Roman"/>
          <w:lang w:val="tr-TR"/>
        </w:rPr>
        <w:t>ʿat oluna</w:t>
      </w:r>
      <w:r w:rsidRPr="00431019">
        <w:rPr>
          <w:rFonts w:cs="Times New Roman"/>
          <w:spacing w:val="35"/>
          <w:lang w:val="tr-TR"/>
        </w:rPr>
        <w:t xml:space="preserve"> </w:t>
      </w:r>
      <w:r w:rsidRPr="00431019">
        <w:rPr>
          <w:rFonts w:cs="Times New Roman"/>
          <w:lang w:val="tr-TR"/>
        </w:rPr>
        <w:t>g</w:t>
      </w:r>
      <w:r w:rsidRPr="00431019">
        <w:rPr>
          <w:rFonts w:cs="Times New Roman"/>
          <w:spacing w:val="-1"/>
          <w:lang w:val="tr-TR"/>
        </w:rPr>
        <w:t>e</w:t>
      </w:r>
      <w:r w:rsidRPr="00431019">
        <w:rPr>
          <w:rFonts w:cs="Times New Roman"/>
          <w:lang w:val="tr-TR"/>
        </w:rPr>
        <w:t>len</w:t>
      </w:r>
      <w:r w:rsidRPr="00431019">
        <w:rPr>
          <w:rFonts w:cs="Times New Roman"/>
          <w:spacing w:val="33"/>
          <w:lang w:val="tr-TR"/>
        </w:rPr>
        <w:t xml:space="preserve"> </w:t>
      </w:r>
      <w:r w:rsidRPr="00431019">
        <w:rPr>
          <w:rFonts w:cs="Times New Roman"/>
          <w:lang w:val="tr-TR"/>
        </w:rPr>
        <w:t>arâzi</w:t>
      </w:r>
      <w:r w:rsidRPr="00431019">
        <w:rPr>
          <w:rFonts w:cs="Times New Roman"/>
          <w:spacing w:val="-1"/>
          <w:lang w:val="tr-TR"/>
        </w:rPr>
        <w:t>-</w:t>
      </w:r>
      <w:r w:rsidRPr="00431019">
        <w:rPr>
          <w:rFonts w:cs="Times New Roman"/>
          <w:lang w:val="tr-TR"/>
        </w:rPr>
        <w:t>i</w:t>
      </w:r>
      <w:r w:rsidRPr="00431019">
        <w:rPr>
          <w:rFonts w:cs="Times New Roman"/>
          <w:spacing w:val="35"/>
          <w:lang w:val="tr-TR"/>
        </w:rPr>
        <w:t xml:space="preserve"> </w:t>
      </w:r>
      <w:r w:rsidRPr="00431019">
        <w:rPr>
          <w:rFonts w:cs="Times New Roman"/>
          <w:spacing w:val="-2"/>
          <w:lang w:val="tr-TR"/>
        </w:rPr>
        <w:t>m</w:t>
      </w:r>
      <w:r w:rsidRPr="00431019">
        <w:rPr>
          <w:rFonts w:cs="Times New Roman"/>
          <w:lang w:val="tr-TR"/>
        </w:rPr>
        <w:t>îrîyeden</w:t>
      </w:r>
      <w:r w:rsidRPr="00431019">
        <w:rPr>
          <w:rFonts w:cs="Times New Roman"/>
          <w:spacing w:val="34"/>
          <w:lang w:val="tr-TR"/>
        </w:rPr>
        <w:t xml:space="preserve"> </w:t>
      </w:r>
      <w:r w:rsidRPr="00431019">
        <w:rPr>
          <w:rFonts w:cs="Times New Roman"/>
          <w:lang w:val="tr-TR"/>
        </w:rPr>
        <w:t>olar</w:t>
      </w:r>
      <w:r w:rsidRPr="00431019">
        <w:rPr>
          <w:rFonts w:cs="Times New Roman"/>
          <w:spacing w:val="-1"/>
          <w:lang w:val="tr-TR"/>
        </w:rPr>
        <w:t>a</w:t>
      </w:r>
      <w:r w:rsidRPr="00431019">
        <w:rPr>
          <w:rFonts w:cs="Times New Roman"/>
          <w:lang w:val="tr-TR"/>
        </w:rPr>
        <w:t>k</w:t>
      </w:r>
      <w:r w:rsidRPr="00431019">
        <w:rPr>
          <w:rFonts w:cs="Times New Roman"/>
          <w:spacing w:val="3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spacing w:val="1"/>
          <w:lang w:val="tr-TR"/>
        </w:rPr>
        <w:t>â</w:t>
      </w:r>
      <w:r w:rsidRPr="00431019">
        <w:rPr>
          <w:rFonts w:cs="Times New Roman"/>
          <w:lang w:val="tr-TR"/>
        </w:rPr>
        <w:t>n</w:t>
      </w:r>
      <w:r w:rsidRPr="00431019">
        <w:rPr>
          <w:rFonts w:cs="Times New Roman"/>
          <w:spacing w:val="34"/>
          <w:lang w:val="tr-TR"/>
        </w:rPr>
        <w:t xml:space="preserve"> </w:t>
      </w:r>
      <w:r w:rsidRPr="00431019">
        <w:rPr>
          <w:rFonts w:cs="Times New Roman"/>
          <w:lang w:val="tr-TR"/>
        </w:rPr>
        <w:t>Tahir</w:t>
      </w:r>
      <w:r w:rsidRPr="00431019">
        <w:rPr>
          <w:rFonts w:cs="Times New Roman"/>
          <w:spacing w:val="35"/>
          <w:lang w:val="tr-TR"/>
        </w:rPr>
        <w:t xml:space="preserve"> </w:t>
      </w:r>
      <w:r w:rsidRPr="00431019">
        <w:rPr>
          <w:rFonts w:cs="Times New Roman"/>
          <w:spacing w:val="-2"/>
          <w:lang w:val="tr-TR"/>
        </w:rPr>
        <w:t>v</w:t>
      </w:r>
      <w:r w:rsidRPr="00431019">
        <w:rPr>
          <w:rFonts w:cs="Times New Roman"/>
          <w:lang w:val="tr-TR"/>
        </w:rPr>
        <w:t>e</w:t>
      </w:r>
      <w:r w:rsidRPr="00431019">
        <w:rPr>
          <w:rFonts w:cs="Times New Roman"/>
          <w:spacing w:val="33"/>
          <w:lang w:val="tr-TR"/>
        </w:rPr>
        <w:t xml:space="preserve"> </w:t>
      </w:r>
      <w:r w:rsidRPr="00431019">
        <w:rPr>
          <w:rFonts w:cs="Times New Roman"/>
          <w:lang w:val="tr-TR"/>
        </w:rPr>
        <w:t>Ö</w:t>
      </w:r>
      <w:r w:rsidRPr="00431019">
        <w:rPr>
          <w:rFonts w:cs="Times New Roman"/>
          <w:spacing w:val="-2"/>
          <w:lang w:val="tr-TR"/>
        </w:rPr>
        <w:t>m</w:t>
      </w:r>
      <w:r w:rsidRPr="00431019">
        <w:rPr>
          <w:rFonts w:cs="Times New Roman"/>
          <w:lang w:val="tr-TR"/>
        </w:rPr>
        <w:t>er</w:t>
      </w:r>
      <w:r w:rsidRPr="00431019">
        <w:rPr>
          <w:rFonts w:cs="Times New Roman"/>
          <w:spacing w:val="35"/>
          <w:lang w:val="tr-TR"/>
        </w:rPr>
        <w:t xml:space="preserve"> </w:t>
      </w:r>
      <w:r w:rsidRPr="00431019">
        <w:rPr>
          <w:rFonts w:cs="Times New Roman"/>
          <w:lang w:val="tr-TR"/>
        </w:rPr>
        <w:t>tapu</w:t>
      </w:r>
      <w:r w:rsidRPr="00431019">
        <w:rPr>
          <w:rFonts w:cs="Times New Roman"/>
          <w:spacing w:val="-1"/>
          <w:lang w:val="tr-TR"/>
        </w:rPr>
        <w:t>l</w:t>
      </w:r>
      <w:r w:rsidRPr="00431019">
        <w:rPr>
          <w:rFonts w:cs="Times New Roman"/>
          <w:lang w:val="tr-TR"/>
        </w:rPr>
        <w:t>u</w:t>
      </w:r>
      <w:r w:rsidRPr="00431019">
        <w:rPr>
          <w:rFonts w:cs="Times New Roman"/>
          <w:spacing w:val="34"/>
          <w:lang w:val="tr-TR"/>
        </w:rPr>
        <w:t xml:space="preserve"> </w:t>
      </w:r>
      <w:r w:rsidRPr="00431019">
        <w:rPr>
          <w:rFonts w:cs="Times New Roman"/>
          <w:lang w:val="tr-TR"/>
        </w:rPr>
        <w:t>ve</w:t>
      </w:r>
      <w:r w:rsidRPr="00431019">
        <w:rPr>
          <w:rFonts w:cs="Times New Roman"/>
          <w:spacing w:val="34"/>
          <w:lang w:val="tr-TR"/>
        </w:rPr>
        <w:t xml:space="preserve"> </w:t>
      </w:r>
      <w:r w:rsidRPr="00431019">
        <w:rPr>
          <w:rFonts w:cs="Times New Roman"/>
          <w:lang w:val="tr-TR"/>
        </w:rPr>
        <w:t>te</w:t>
      </w:r>
      <w:r w:rsidRPr="00431019">
        <w:rPr>
          <w:rFonts w:cs="Times New Roman"/>
          <w:spacing w:val="-2"/>
          <w:lang w:val="tr-TR"/>
        </w:rPr>
        <w:t>m</w:t>
      </w:r>
      <w:r w:rsidRPr="00431019">
        <w:rPr>
          <w:rFonts w:cs="Times New Roman"/>
          <w:lang w:val="tr-TR"/>
        </w:rPr>
        <w:t>essüklü mutasarrı</w:t>
      </w:r>
      <w:r w:rsidRPr="00431019">
        <w:rPr>
          <w:rFonts w:cs="Times New Roman"/>
          <w:spacing w:val="-1"/>
          <w:lang w:val="tr-TR"/>
        </w:rPr>
        <w:t>f</w:t>
      </w:r>
      <w:r w:rsidRPr="00431019">
        <w:rPr>
          <w:rFonts w:cs="Times New Roman"/>
          <w:lang w:val="tr-TR"/>
        </w:rPr>
        <w:t>lar</w:t>
      </w:r>
      <w:r w:rsidRPr="00431019">
        <w:rPr>
          <w:rFonts w:cs="Times New Roman"/>
          <w:spacing w:val="58"/>
          <w:lang w:val="tr-TR"/>
        </w:rPr>
        <w:t xml:space="preserve"> </w:t>
      </w:r>
      <w:r w:rsidRPr="00431019">
        <w:rPr>
          <w:rFonts w:cs="Times New Roman"/>
          <w:lang w:val="tr-TR"/>
        </w:rPr>
        <w:t>ise</w:t>
      </w:r>
      <w:r w:rsidRPr="00431019">
        <w:rPr>
          <w:rFonts w:cs="Times New Roman"/>
          <w:spacing w:val="58"/>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57"/>
          <w:lang w:val="tr-TR"/>
        </w:rPr>
        <w:t xml:space="preserve"> </w:t>
      </w:r>
      <w:r w:rsidRPr="00431019">
        <w:rPr>
          <w:rFonts w:cs="Times New Roman"/>
          <w:lang w:val="tr-TR"/>
        </w:rPr>
        <w:t>eyl</w:t>
      </w:r>
      <w:r w:rsidRPr="00431019">
        <w:rPr>
          <w:rFonts w:cs="Times New Roman"/>
          <w:spacing w:val="-1"/>
          <w:lang w:val="tr-TR"/>
        </w:rPr>
        <w:t>e</w:t>
      </w:r>
      <w:r w:rsidRPr="00431019">
        <w:rPr>
          <w:rFonts w:cs="Times New Roman"/>
          <w:spacing w:val="-2"/>
          <w:lang w:val="tr-TR"/>
        </w:rPr>
        <w:t>m</w:t>
      </w:r>
      <w:r w:rsidRPr="00431019">
        <w:rPr>
          <w:rFonts w:cs="Times New Roman"/>
          <w:lang w:val="tr-TR"/>
        </w:rPr>
        <w:t>eleri</w:t>
      </w:r>
      <w:r w:rsidRPr="00431019">
        <w:rPr>
          <w:rFonts w:cs="Times New Roman"/>
          <w:spacing w:val="59"/>
          <w:lang w:val="tr-TR"/>
        </w:rPr>
        <w:t xml:space="preserve"> </w:t>
      </w:r>
      <w:r w:rsidRPr="00431019">
        <w:rPr>
          <w:rFonts w:cs="Times New Roman"/>
          <w:lang w:val="tr-TR"/>
        </w:rPr>
        <w:t>hasebü’</w:t>
      </w:r>
      <w:r w:rsidRPr="00431019">
        <w:rPr>
          <w:rFonts w:cs="Times New Roman"/>
          <w:spacing w:val="3"/>
          <w:lang w:val="tr-TR"/>
        </w:rPr>
        <w:t>l</w:t>
      </w:r>
      <w:r w:rsidRPr="00431019">
        <w:rPr>
          <w:rFonts w:cs="Times New Roman"/>
          <w:lang w:val="tr-TR"/>
        </w:rPr>
        <w:t>-kânûn</w:t>
      </w:r>
      <w:r w:rsidRPr="00431019">
        <w:rPr>
          <w:rFonts w:cs="Times New Roman"/>
          <w:spacing w:val="57"/>
          <w:lang w:val="tr-TR"/>
        </w:rPr>
        <w:t xml:space="preserve"> </w:t>
      </w:r>
      <w:r w:rsidRPr="00431019">
        <w:rPr>
          <w:rFonts w:cs="Times New Roman"/>
          <w:lang w:val="tr-TR"/>
        </w:rPr>
        <w:t>yolunda</w:t>
      </w:r>
      <w:r w:rsidRPr="00431019">
        <w:rPr>
          <w:rFonts w:cs="Times New Roman"/>
          <w:spacing w:val="57"/>
          <w:lang w:val="tr-TR"/>
        </w:rPr>
        <w:t xml:space="preserve"> </w:t>
      </w:r>
      <w:r w:rsidRPr="00431019">
        <w:rPr>
          <w:rFonts w:cs="Times New Roman"/>
          <w:lang w:val="tr-TR"/>
        </w:rPr>
        <w:t>olub</w:t>
      </w:r>
      <w:r w:rsidRPr="00431019">
        <w:rPr>
          <w:rFonts w:cs="Times New Roman"/>
          <w:spacing w:val="59"/>
          <w:lang w:val="tr-TR"/>
        </w:rPr>
        <w:t xml:space="preserve"> </w:t>
      </w:r>
      <w:r w:rsidRPr="00431019">
        <w:rPr>
          <w:rFonts w:cs="Times New Roman"/>
          <w:lang w:val="tr-TR"/>
        </w:rPr>
        <w:t>eğer</w:t>
      </w:r>
      <w:r w:rsidRPr="00431019">
        <w:rPr>
          <w:rFonts w:cs="Times New Roman"/>
          <w:spacing w:val="57"/>
          <w:lang w:val="tr-TR"/>
        </w:rPr>
        <w:t xml:space="preserve"> </w:t>
      </w:r>
      <w:r w:rsidRPr="00431019">
        <w:rPr>
          <w:rFonts w:cs="Times New Roman"/>
          <w:lang w:val="tr-TR"/>
        </w:rPr>
        <w:t>böy</w:t>
      </w:r>
      <w:r w:rsidRPr="00431019">
        <w:rPr>
          <w:rFonts w:cs="Times New Roman"/>
          <w:spacing w:val="-1"/>
          <w:lang w:val="tr-TR"/>
        </w:rPr>
        <w:t>l</w:t>
      </w:r>
      <w:r w:rsidRPr="00431019">
        <w:rPr>
          <w:rFonts w:cs="Times New Roman"/>
          <w:lang w:val="tr-TR"/>
        </w:rPr>
        <w:t>e ol</w:t>
      </w:r>
      <w:r w:rsidRPr="00431019">
        <w:rPr>
          <w:rFonts w:cs="Times New Roman"/>
          <w:spacing w:val="-2"/>
          <w:lang w:val="tr-TR"/>
        </w:rPr>
        <w:t>m</w:t>
      </w:r>
      <w:r w:rsidRPr="00431019">
        <w:rPr>
          <w:rFonts w:cs="Times New Roman"/>
          <w:lang w:val="tr-TR"/>
        </w:rPr>
        <w:t>ayubda</w:t>
      </w:r>
      <w:r w:rsidRPr="00431019">
        <w:rPr>
          <w:rFonts w:cs="Times New Roman"/>
          <w:spacing w:val="11"/>
          <w:lang w:val="tr-TR"/>
        </w:rPr>
        <w:t xml:space="preserve"> </w:t>
      </w:r>
      <w:r w:rsidRPr="00431019">
        <w:rPr>
          <w:rFonts w:cs="Times New Roman"/>
          <w:lang w:val="tr-TR"/>
        </w:rPr>
        <w:t>fî’l-ha</w:t>
      </w:r>
      <w:r w:rsidRPr="00431019">
        <w:rPr>
          <w:rFonts w:cs="Times New Roman"/>
          <w:spacing w:val="-1"/>
          <w:lang w:val="tr-TR"/>
        </w:rPr>
        <w:t>k</w:t>
      </w:r>
      <w:r w:rsidRPr="00431019">
        <w:rPr>
          <w:rFonts w:cs="Times New Roman"/>
          <w:lang w:val="tr-TR"/>
        </w:rPr>
        <w:t>îka</w:t>
      </w:r>
      <w:r w:rsidRPr="00431019">
        <w:rPr>
          <w:rFonts w:cs="Times New Roman"/>
          <w:spacing w:val="8"/>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10"/>
          <w:lang w:val="tr-TR"/>
        </w:rPr>
        <w:t xml:space="preserve"> </w:t>
      </w:r>
      <w:r w:rsidRPr="00431019">
        <w:rPr>
          <w:rFonts w:cs="Times New Roman"/>
          <w:lang w:val="tr-TR"/>
        </w:rPr>
        <w:t>Balahor</w:t>
      </w:r>
      <w:r w:rsidRPr="00431019">
        <w:rPr>
          <w:rFonts w:cs="Times New Roman"/>
          <w:spacing w:val="10"/>
          <w:lang w:val="tr-TR"/>
        </w:rPr>
        <w:t xml:space="preserve"> </w:t>
      </w:r>
      <w:r w:rsidRPr="00431019">
        <w:rPr>
          <w:rFonts w:cs="Times New Roman"/>
          <w:lang w:val="tr-TR"/>
        </w:rPr>
        <w:t>Kary</w:t>
      </w:r>
      <w:r w:rsidRPr="00431019">
        <w:rPr>
          <w:rFonts w:cs="Times New Roman"/>
          <w:spacing w:val="-1"/>
          <w:lang w:val="tr-TR"/>
        </w:rPr>
        <w:t>e</w:t>
      </w:r>
      <w:r w:rsidRPr="00431019">
        <w:rPr>
          <w:rFonts w:cs="Times New Roman"/>
          <w:lang w:val="tr-TR"/>
        </w:rPr>
        <w:t>si</w:t>
      </w:r>
      <w:r w:rsidRPr="00431019">
        <w:rPr>
          <w:rFonts w:cs="Times New Roman"/>
          <w:spacing w:val="10"/>
          <w:lang w:val="tr-TR"/>
        </w:rPr>
        <w:t xml:space="preserve"> </w:t>
      </w:r>
      <w:r w:rsidRPr="00431019">
        <w:rPr>
          <w:rFonts w:cs="Times New Roman"/>
          <w:lang w:val="tr-TR"/>
        </w:rPr>
        <w:t>ahâlî</w:t>
      </w:r>
      <w:r w:rsidRPr="00431019">
        <w:rPr>
          <w:rFonts w:cs="Times New Roman"/>
          <w:spacing w:val="-1"/>
          <w:lang w:val="tr-TR"/>
        </w:rPr>
        <w:t>s</w:t>
      </w:r>
      <w:r w:rsidRPr="00431019">
        <w:rPr>
          <w:rFonts w:cs="Times New Roman"/>
          <w:lang w:val="tr-TR"/>
        </w:rPr>
        <w:t>inin</w:t>
      </w:r>
      <w:r w:rsidRPr="00431019">
        <w:rPr>
          <w:rFonts w:cs="Times New Roman"/>
          <w:spacing w:val="8"/>
          <w:lang w:val="tr-TR"/>
        </w:rPr>
        <w:t xml:space="preserve"> </w:t>
      </w:r>
      <w:r w:rsidRPr="00431019">
        <w:rPr>
          <w:rFonts w:cs="Times New Roman"/>
          <w:lang w:val="tr-TR"/>
        </w:rPr>
        <w:t>kadî</w:t>
      </w:r>
      <w:r w:rsidRPr="00431019">
        <w:rPr>
          <w:rFonts w:cs="Times New Roman"/>
          <w:spacing w:val="-2"/>
          <w:lang w:val="tr-TR"/>
        </w:rPr>
        <w:t>m</w:t>
      </w:r>
      <w:r w:rsidRPr="00431019">
        <w:rPr>
          <w:rFonts w:cs="Times New Roman"/>
          <w:lang w:val="tr-TR"/>
        </w:rPr>
        <w:t>ü’</w:t>
      </w:r>
      <w:r w:rsidRPr="00431019">
        <w:rPr>
          <w:rFonts w:cs="Times New Roman"/>
          <w:spacing w:val="3"/>
          <w:lang w:val="tr-TR"/>
        </w:rPr>
        <w:t>l</w:t>
      </w:r>
      <w:r w:rsidRPr="00431019">
        <w:rPr>
          <w:rFonts w:cs="Times New Roman"/>
          <w:lang w:val="tr-TR"/>
        </w:rPr>
        <w:t>-</w:t>
      </w:r>
      <w:r w:rsidRPr="00431019">
        <w:rPr>
          <w:rFonts w:cs="Times New Roman"/>
          <w:spacing w:val="-1"/>
          <w:lang w:val="tr-TR"/>
        </w:rPr>
        <w:t>e</w:t>
      </w:r>
      <w:r w:rsidRPr="00431019">
        <w:rPr>
          <w:rFonts w:cs="Times New Roman"/>
          <w:lang w:val="tr-TR"/>
        </w:rPr>
        <w:t>yyâ</w:t>
      </w:r>
      <w:r w:rsidRPr="00431019">
        <w:rPr>
          <w:rFonts w:cs="Times New Roman"/>
          <w:spacing w:val="-2"/>
          <w:lang w:val="tr-TR"/>
        </w:rPr>
        <w:t>m</w:t>
      </w:r>
      <w:r w:rsidRPr="00431019">
        <w:rPr>
          <w:rFonts w:cs="Times New Roman"/>
          <w:lang w:val="tr-TR"/>
        </w:rPr>
        <w:t>dan</w:t>
      </w:r>
      <w:r w:rsidRPr="00431019">
        <w:rPr>
          <w:rFonts w:cs="Times New Roman"/>
          <w:spacing w:val="9"/>
          <w:lang w:val="tr-TR"/>
        </w:rPr>
        <w:t xml:space="preserve"> </w:t>
      </w:r>
      <w:r w:rsidRPr="00431019">
        <w:rPr>
          <w:rFonts w:cs="Times New Roman"/>
          <w:lang w:val="tr-TR"/>
        </w:rPr>
        <w:t>berü koyun</w:t>
      </w:r>
      <w:r w:rsidRPr="00431019">
        <w:rPr>
          <w:rFonts w:cs="Times New Roman"/>
          <w:spacing w:val="1"/>
          <w:lang w:val="tr-TR"/>
        </w:rPr>
        <w:t xml:space="preserve"> </w:t>
      </w:r>
      <w:r w:rsidRPr="00431019">
        <w:rPr>
          <w:rFonts w:cs="Times New Roman"/>
          <w:lang w:val="tr-TR"/>
        </w:rPr>
        <w:t>vesâ’ir</w:t>
      </w:r>
      <w:r w:rsidRPr="00431019">
        <w:rPr>
          <w:rFonts w:cs="Times New Roman"/>
          <w:spacing w:val="1"/>
          <w:lang w:val="tr-TR"/>
        </w:rPr>
        <w:t xml:space="preserve"> </w:t>
      </w:r>
      <w:r w:rsidRPr="00431019">
        <w:rPr>
          <w:rFonts w:cs="Times New Roman"/>
          <w:lang w:val="tr-TR"/>
        </w:rPr>
        <w:t>dav</w:t>
      </w:r>
      <w:r w:rsidRPr="00431019">
        <w:rPr>
          <w:rFonts w:cs="Times New Roman"/>
          <w:spacing w:val="-1"/>
          <w:lang w:val="tr-TR"/>
        </w:rPr>
        <w:t>a</w:t>
      </w:r>
      <w:r w:rsidRPr="00431019">
        <w:rPr>
          <w:rFonts w:cs="Times New Roman"/>
          <w:lang w:val="tr-TR"/>
        </w:rPr>
        <w:t>rl</w:t>
      </w:r>
      <w:r w:rsidRPr="00431019">
        <w:rPr>
          <w:rFonts w:cs="Times New Roman"/>
          <w:spacing w:val="-1"/>
          <w:lang w:val="tr-TR"/>
        </w:rPr>
        <w:t>a</w:t>
      </w:r>
      <w:r w:rsidRPr="00431019">
        <w:rPr>
          <w:rFonts w:cs="Times New Roman"/>
          <w:lang w:val="tr-TR"/>
        </w:rPr>
        <w:t xml:space="preserve">rı </w:t>
      </w:r>
      <w:r w:rsidRPr="00431019">
        <w:rPr>
          <w:rFonts w:cs="Times New Roman"/>
          <w:spacing w:val="-1"/>
          <w:lang w:val="tr-TR"/>
        </w:rPr>
        <w:t>r</w:t>
      </w:r>
      <w:r w:rsidRPr="00431019">
        <w:rPr>
          <w:rFonts w:cs="Times New Roman"/>
          <w:lang w:val="tr-TR"/>
        </w:rPr>
        <w:t>âʿî</w:t>
      </w:r>
      <w:r w:rsidRPr="00431019">
        <w:rPr>
          <w:rFonts w:cs="Times New Roman"/>
          <w:spacing w:val="1"/>
          <w:lang w:val="tr-TR"/>
        </w:rPr>
        <w:t xml:space="preserve"> </w:t>
      </w:r>
      <w:r w:rsidRPr="00431019">
        <w:rPr>
          <w:rFonts w:cs="Times New Roman"/>
          <w:spacing w:val="-2"/>
          <w:lang w:val="tr-TR"/>
        </w:rPr>
        <w:t>o</w:t>
      </w:r>
      <w:r w:rsidRPr="00431019">
        <w:rPr>
          <w:rFonts w:cs="Times New Roman"/>
          <w:lang w:val="tr-TR"/>
        </w:rPr>
        <w:t>lunub</w:t>
      </w:r>
      <w:r w:rsidRPr="00431019">
        <w:rPr>
          <w:rFonts w:cs="Times New Roman"/>
          <w:spacing w:val="1"/>
          <w:lang w:val="tr-TR"/>
        </w:rPr>
        <w:t xml:space="preserve"> </w:t>
      </w:r>
      <w:r w:rsidRPr="00431019">
        <w:rPr>
          <w:rFonts w:cs="Times New Roman"/>
          <w:spacing w:val="-2"/>
          <w:lang w:val="tr-TR"/>
        </w:rPr>
        <w:t>o</w:t>
      </w:r>
      <w:r w:rsidRPr="00431019">
        <w:rPr>
          <w:rFonts w:cs="Times New Roman"/>
          <w:lang w:val="tr-TR"/>
        </w:rPr>
        <w:t>tundan</w:t>
      </w:r>
      <w:r w:rsidRPr="00431019">
        <w:rPr>
          <w:rFonts w:cs="Times New Roman"/>
          <w:spacing w:val="1"/>
          <w:lang w:val="tr-TR"/>
        </w:rPr>
        <w:t xml:space="preserve"> </w:t>
      </w:r>
      <w:r w:rsidRPr="00431019">
        <w:rPr>
          <w:rFonts w:cs="Times New Roman"/>
          <w:lang w:val="tr-TR"/>
        </w:rPr>
        <w:t>ve</w:t>
      </w:r>
      <w:r w:rsidRPr="00431019">
        <w:rPr>
          <w:rFonts w:cs="Times New Roman"/>
          <w:spacing w:val="1"/>
          <w:lang w:val="tr-TR"/>
        </w:rPr>
        <w:t xml:space="preserve"> </w:t>
      </w:r>
      <w:r w:rsidRPr="00431019">
        <w:rPr>
          <w:rFonts w:cs="Times New Roman"/>
          <w:lang w:val="tr-TR"/>
        </w:rPr>
        <w:t>s</w:t>
      </w:r>
      <w:r w:rsidRPr="00431019">
        <w:rPr>
          <w:rFonts w:cs="Times New Roman"/>
          <w:spacing w:val="-1"/>
          <w:lang w:val="tr-TR"/>
        </w:rPr>
        <w:t>u</w:t>
      </w:r>
      <w:r w:rsidRPr="00431019">
        <w:rPr>
          <w:rFonts w:cs="Times New Roman"/>
          <w:lang w:val="tr-TR"/>
        </w:rPr>
        <w:t>yundan</w:t>
      </w:r>
      <w:r w:rsidRPr="00431019">
        <w:rPr>
          <w:rFonts w:cs="Times New Roman"/>
          <w:spacing w:val="1"/>
          <w:lang w:val="tr-TR"/>
        </w:rPr>
        <w:t xml:space="preserve"> </w:t>
      </w:r>
      <w:r w:rsidRPr="00431019">
        <w:rPr>
          <w:rFonts w:cs="Times New Roman"/>
          <w:lang w:val="tr-TR"/>
        </w:rPr>
        <w:t>intifâʿ</w:t>
      </w:r>
      <w:r w:rsidRPr="00431019">
        <w:rPr>
          <w:rFonts w:cs="Times New Roman"/>
          <w:spacing w:val="1"/>
          <w:lang w:val="tr-TR"/>
        </w:rPr>
        <w:t xml:space="preserve"> </w:t>
      </w:r>
      <w:r w:rsidRPr="00431019">
        <w:rPr>
          <w:rFonts w:cs="Times New Roman"/>
          <w:lang w:val="tr-TR"/>
        </w:rPr>
        <w:t>ide gel</w:t>
      </w:r>
      <w:r w:rsidRPr="00431019">
        <w:rPr>
          <w:rFonts w:cs="Times New Roman"/>
          <w:spacing w:val="-2"/>
          <w:lang w:val="tr-TR"/>
        </w:rPr>
        <w:t>d</w:t>
      </w:r>
      <w:r w:rsidRPr="00431019">
        <w:rPr>
          <w:rFonts w:cs="Times New Roman"/>
          <w:lang w:val="tr-TR"/>
        </w:rPr>
        <w:t>i</w:t>
      </w:r>
      <w:r w:rsidRPr="00431019">
        <w:rPr>
          <w:rFonts w:cs="Times New Roman"/>
          <w:spacing w:val="-1"/>
          <w:lang w:val="tr-TR"/>
        </w:rPr>
        <w:t>k</w:t>
      </w:r>
      <w:r w:rsidRPr="00431019">
        <w:rPr>
          <w:rFonts w:cs="Times New Roman"/>
          <w:lang w:val="tr-TR"/>
        </w:rPr>
        <w:t xml:space="preserve">leri </w:t>
      </w:r>
      <w:r w:rsidRPr="00431019">
        <w:rPr>
          <w:rFonts w:cs="Times New Roman"/>
          <w:spacing w:val="-2"/>
          <w:lang w:val="tr-TR"/>
        </w:rPr>
        <w:t>m</w:t>
      </w:r>
      <w:r w:rsidRPr="00431019">
        <w:rPr>
          <w:rFonts w:cs="Times New Roman"/>
          <w:lang w:val="tr-TR"/>
        </w:rPr>
        <w:t>ahsûs</w:t>
      </w:r>
      <w:r w:rsidRPr="00431019">
        <w:rPr>
          <w:rFonts w:cs="Times New Roman"/>
          <w:spacing w:val="1"/>
          <w:lang w:val="tr-TR"/>
        </w:rPr>
        <w:t xml:space="preserve"> </w:t>
      </w:r>
      <w:r w:rsidRPr="00431019">
        <w:rPr>
          <w:rFonts w:cs="Times New Roman"/>
          <w:lang w:val="tr-TR"/>
        </w:rPr>
        <w:t>ve müstakil</w:t>
      </w:r>
      <w:r w:rsidRPr="00431019">
        <w:rPr>
          <w:rFonts w:cs="Times New Roman"/>
          <w:spacing w:val="25"/>
          <w:lang w:val="tr-TR"/>
        </w:rPr>
        <w:t xml:space="preserve"> </w:t>
      </w:r>
      <w:r w:rsidRPr="00431019">
        <w:rPr>
          <w:rFonts w:cs="Times New Roman"/>
          <w:spacing w:val="-2"/>
          <w:lang w:val="tr-TR"/>
        </w:rPr>
        <w:t>k</w:t>
      </w:r>
      <w:r w:rsidRPr="00431019">
        <w:rPr>
          <w:rFonts w:cs="Times New Roman"/>
          <w:spacing w:val="-1"/>
          <w:lang w:val="tr-TR"/>
        </w:rPr>
        <w:t>a</w:t>
      </w:r>
      <w:r w:rsidRPr="00431019">
        <w:rPr>
          <w:rFonts w:cs="Times New Roman"/>
          <w:lang w:val="tr-TR"/>
        </w:rPr>
        <w:t>dî</w:t>
      </w:r>
      <w:r w:rsidRPr="00431019">
        <w:rPr>
          <w:rFonts w:cs="Times New Roman"/>
          <w:spacing w:val="-2"/>
          <w:lang w:val="tr-TR"/>
        </w:rPr>
        <w:t>m</w:t>
      </w:r>
      <w:r w:rsidRPr="00431019">
        <w:rPr>
          <w:rFonts w:cs="Times New Roman"/>
          <w:lang w:val="tr-TR"/>
        </w:rPr>
        <w:t>i</w:t>
      </w:r>
      <w:r w:rsidRPr="00431019">
        <w:rPr>
          <w:rFonts w:cs="Times New Roman"/>
          <w:spacing w:val="26"/>
          <w:lang w:val="tr-TR"/>
        </w:rPr>
        <w:t xml:space="preserve"> </w:t>
      </w:r>
      <w:r w:rsidRPr="00431019">
        <w:rPr>
          <w:rFonts w:cs="Times New Roman"/>
          <w:spacing w:val="-2"/>
          <w:lang w:val="tr-TR"/>
        </w:rPr>
        <w:t>m</w:t>
      </w:r>
      <w:r w:rsidRPr="00431019">
        <w:rPr>
          <w:rFonts w:cs="Times New Roman"/>
          <w:lang w:val="tr-TR"/>
        </w:rPr>
        <w:t>erʿaları</w:t>
      </w:r>
      <w:r w:rsidRPr="00431019">
        <w:rPr>
          <w:rFonts w:cs="Times New Roman"/>
          <w:spacing w:val="24"/>
          <w:lang w:val="tr-TR"/>
        </w:rPr>
        <w:t xml:space="preserve"> </w:t>
      </w:r>
      <w:r w:rsidRPr="00431019">
        <w:rPr>
          <w:rFonts w:cs="Times New Roman"/>
          <w:lang w:val="tr-TR"/>
        </w:rPr>
        <w:t>iken</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ânı</w:t>
      </w:r>
      <w:r w:rsidRPr="00431019">
        <w:rPr>
          <w:rFonts w:cs="Times New Roman"/>
          <w:spacing w:val="25"/>
          <w:lang w:val="tr-TR"/>
        </w:rPr>
        <w:t xml:space="preserve"> </w:t>
      </w:r>
      <w:r w:rsidRPr="00431019">
        <w:rPr>
          <w:rFonts w:cs="Times New Roman"/>
          <w:lang w:val="tr-TR"/>
        </w:rPr>
        <w:t>füzûli</w:t>
      </w:r>
      <w:r w:rsidRPr="00431019">
        <w:rPr>
          <w:rFonts w:cs="Times New Roman"/>
          <w:spacing w:val="25"/>
          <w:lang w:val="tr-TR"/>
        </w:rPr>
        <w:t xml:space="preserve"> </w:t>
      </w:r>
      <w:r w:rsidRPr="00431019">
        <w:rPr>
          <w:rFonts w:cs="Times New Roman"/>
          <w:spacing w:val="-2"/>
          <w:lang w:val="tr-TR"/>
        </w:rPr>
        <w:t>m</w:t>
      </w:r>
      <w:r w:rsidRPr="00431019">
        <w:rPr>
          <w:rFonts w:cs="Times New Roman"/>
          <w:lang w:val="tr-TR"/>
        </w:rPr>
        <w:t>üdâhale</w:t>
      </w:r>
      <w:r w:rsidRPr="00431019">
        <w:rPr>
          <w:rFonts w:cs="Times New Roman"/>
          <w:spacing w:val="25"/>
          <w:lang w:val="tr-TR"/>
        </w:rPr>
        <w:t xml:space="preserve"> </w:t>
      </w:r>
      <w:r w:rsidRPr="00431019">
        <w:rPr>
          <w:rFonts w:cs="Times New Roman"/>
          <w:lang w:val="tr-TR"/>
        </w:rPr>
        <w:t>e</w:t>
      </w:r>
      <w:r w:rsidRPr="00431019">
        <w:rPr>
          <w:rFonts w:cs="Times New Roman"/>
          <w:spacing w:val="-1"/>
          <w:lang w:val="tr-TR"/>
        </w:rPr>
        <w:t>y</w:t>
      </w:r>
      <w:r w:rsidRPr="00431019">
        <w:rPr>
          <w:rFonts w:cs="Times New Roman"/>
          <w:lang w:val="tr-TR"/>
        </w:rPr>
        <w:t>led</w:t>
      </w:r>
      <w:r w:rsidRPr="00431019">
        <w:rPr>
          <w:rFonts w:cs="Times New Roman"/>
          <w:spacing w:val="-1"/>
          <w:lang w:val="tr-TR"/>
        </w:rPr>
        <w:t>i</w:t>
      </w:r>
      <w:r w:rsidRPr="00431019">
        <w:rPr>
          <w:rFonts w:cs="Times New Roman"/>
          <w:lang w:val="tr-TR"/>
        </w:rPr>
        <w:t>kleri</w:t>
      </w:r>
      <w:r w:rsidRPr="00431019">
        <w:rPr>
          <w:rFonts w:cs="Times New Roman"/>
          <w:spacing w:val="24"/>
          <w:lang w:val="tr-TR"/>
        </w:rPr>
        <w:t xml:space="preserve"> </w:t>
      </w:r>
      <w:r w:rsidRPr="00431019">
        <w:rPr>
          <w:rFonts w:cs="Times New Roman"/>
          <w:spacing w:val="-2"/>
          <w:lang w:val="tr-TR"/>
        </w:rPr>
        <w:t>m</w:t>
      </w:r>
      <w:r w:rsidRPr="00431019">
        <w:rPr>
          <w:rFonts w:cs="Times New Roman"/>
          <w:lang w:val="tr-TR"/>
        </w:rPr>
        <w:t>uvâfı</w:t>
      </w:r>
      <w:r w:rsidRPr="00431019">
        <w:rPr>
          <w:rFonts w:cs="Times New Roman"/>
          <w:spacing w:val="6"/>
          <w:lang w:val="tr-TR"/>
        </w:rPr>
        <w:t>k</w:t>
      </w:r>
      <w:r w:rsidRPr="00431019">
        <w:rPr>
          <w:rFonts w:cs="Times New Roman"/>
          <w:lang w:val="tr-TR"/>
        </w:rPr>
        <w:t>-ı nefsi’l</w:t>
      </w:r>
      <w:r w:rsidRPr="00431019">
        <w:rPr>
          <w:rFonts w:cs="Times New Roman"/>
          <w:spacing w:val="-1"/>
          <w:lang w:val="tr-TR"/>
        </w:rPr>
        <w:t>-</w:t>
      </w:r>
      <w:r w:rsidRPr="00431019">
        <w:rPr>
          <w:rFonts w:cs="Times New Roman"/>
          <w:lang w:val="tr-TR"/>
        </w:rPr>
        <w:t>e</w:t>
      </w:r>
      <w:r w:rsidRPr="00431019">
        <w:rPr>
          <w:rFonts w:cs="Times New Roman"/>
          <w:spacing w:val="-2"/>
          <w:lang w:val="tr-TR"/>
        </w:rPr>
        <w:t>m</w:t>
      </w:r>
      <w:r w:rsidRPr="00431019">
        <w:rPr>
          <w:rFonts w:cs="Times New Roman"/>
          <w:lang w:val="tr-TR"/>
        </w:rPr>
        <w:t>r</w:t>
      </w:r>
      <w:r w:rsidRPr="00431019">
        <w:rPr>
          <w:rFonts w:cs="Times New Roman"/>
          <w:spacing w:val="13"/>
          <w:lang w:val="tr-TR"/>
        </w:rPr>
        <w:t xml:space="preserve"> </w:t>
      </w:r>
      <w:r w:rsidRPr="00431019">
        <w:rPr>
          <w:rFonts w:cs="Times New Roman"/>
          <w:lang w:val="tr-TR"/>
        </w:rPr>
        <w:t>olduğu</w:t>
      </w:r>
      <w:r w:rsidRPr="00431019">
        <w:rPr>
          <w:rFonts w:cs="Times New Roman"/>
          <w:spacing w:val="12"/>
          <w:lang w:val="tr-TR"/>
        </w:rPr>
        <w:t xml:space="preserve"> </w:t>
      </w:r>
      <w:r w:rsidRPr="00431019">
        <w:rPr>
          <w:rFonts w:cs="Times New Roman"/>
          <w:lang w:val="tr-TR"/>
        </w:rPr>
        <w:t>hal</w:t>
      </w:r>
      <w:r w:rsidRPr="00431019">
        <w:rPr>
          <w:rFonts w:cs="Times New Roman"/>
          <w:spacing w:val="-2"/>
          <w:lang w:val="tr-TR"/>
        </w:rPr>
        <w:t>d</w:t>
      </w:r>
      <w:r w:rsidRPr="00431019">
        <w:rPr>
          <w:rFonts w:cs="Times New Roman"/>
          <w:lang w:val="tr-TR"/>
        </w:rPr>
        <w:t>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enʿ</w:t>
      </w:r>
      <w:r w:rsidRPr="00431019">
        <w:rPr>
          <w:rFonts w:cs="Times New Roman"/>
          <w:spacing w:val="12"/>
          <w:lang w:val="tr-TR"/>
        </w:rPr>
        <w:t xml:space="preserve"> </w:t>
      </w:r>
      <w:r w:rsidRPr="00431019">
        <w:rPr>
          <w:rFonts w:cs="Times New Roman"/>
          <w:lang w:val="tr-TR"/>
        </w:rPr>
        <w:t>ü</w:t>
      </w:r>
      <w:r w:rsidRPr="00431019">
        <w:rPr>
          <w:rFonts w:cs="Times New Roman"/>
          <w:spacing w:val="12"/>
          <w:lang w:val="tr-TR"/>
        </w:rPr>
        <w:t xml:space="preserve"> </w:t>
      </w:r>
      <w:r w:rsidRPr="00431019">
        <w:rPr>
          <w:rFonts w:cs="Times New Roman"/>
          <w:lang w:val="tr-TR"/>
        </w:rPr>
        <w:t>defʿ</w:t>
      </w:r>
      <w:r w:rsidRPr="00431019">
        <w:rPr>
          <w:rFonts w:cs="Times New Roman"/>
          <w:spacing w:val="11"/>
          <w:lang w:val="tr-TR"/>
        </w:rPr>
        <w:t xml:space="preserve"> </w:t>
      </w:r>
      <w:r w:rsidRPr="00431019">
        <w:rPr>
          <w:rFonts w:cs="Times New Roman"/>
          <w:lang w:val="tr-TR"/>
        </w:rPr>
        <w:t>birle</w:t>
      </w:r>
      <w:r w:rsidRPr="00431019">
        <w:rPr>
          <w:rFonts w:cs="Times New Roman"/>
          <w:spacing w:val="12"/>
          <w:lang w:val="tr-TR"/>
        </w:rPr>
        <w:t xml:space="preserve"> </w:t>
      </w:r>
      <w:r w:rsidRPr="00431019">
        <w:rPr>
          <w:rFonts w:cs="Times New Roman"/>
          <w:spacing w:val="-2"/>
          <w:lang w:val="tr-TR"/>
        </w:rPr>
        <w:t>o</w:t>
      </w:r>
      <w:r w:rsidRPr="00431019">
        <w:rPr>
          <w:rFonts w:cs="Times New Roman"/>
          <w:spacing w:val="3"/>
          <w:lang w:val="tr-TR"/>
        </w:rPr>
        <w:t>l</w:t>
      </w:r>
      <w:r w:rsidRPr="00431019">
        <w:rPr>
          <w:rFonts w:cs="Times New Roman"/>
          <w:lang w:val="tr-TR"/>
        </w:rPr>
        <w:t>-</w:t>
      </w:r>
      <w:r w:rsidRPr="00431019">
        <w:rPr>
          <w:rFonts w:cs="Times New Roman"/>
          <w:spacing w:val="-2"/>
          <w:lang w:val="tr-TR"/>
        </w:rPr>
        <w:t>m</w:t>
      </w:r>
      <w:r w:rsidRPr="00431019">
        <w:rPr>
          <w:rFonts w:cs="Times New Roman"/>
          <w:lang w:val="tr-TR"/>
        </w:rPr>
        <w:t>erʿâ</w:t>
      </w:r>
      <w:r w:rsidRPr="00431019">
        <w:rPr>
          <w:rFonts w:cs="Times New Roman"/>
          <w:spacing w:val="12"/>
          <w:lang w:val="tr-TR"/>
        </w:rPr>
        <w:t xml:space="preserve"> </w:t>
      </w:r>
      <w:r w:rsidRPr="00431019">
        <w:rPr>
          <w:rFonts w:cs="Times New Roman"/>
          <w:lang w:val="tr-TR"/>
        </w:rPr>
        <w:t>yerleri</w:t>
      </w:r>
      <w:r w:rsidRPr="00431019">
        <w:rPr>
          <w:rFonts w:cs="Times New Roman"/>
          <w:spacing w:val="12"/>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î</w:t>
      </w:r>
      <w:r w:rsidRPr="00431019">
        <w:rPr>
          <w:rFonts w:cs="Times New Roman"/>
          <w:spacing w:val="13"/>
          <w:lang w:val="tr-TR"/>
        </w:rPr>
        <w:t xml:space="preserve"> </w:t>
      </w:r>
      <w:r w:rsidRPr="00431019">
        <w:rPr>
          <w:rFonts w:cs="Times New Roman"/>
          <w:lang w:val="tr-TR"/>
        </w:rPr>
        <w:t>üzere</w:t>
      </w:r>
      <w:r w:rsidRPr="00431019">
        <w:rPr>
          <w:rFonts w:cs="Times New Roman"/>
          <w:spacing w:val="12"/>
          <w:lang w:val="tr-TR"/>
        </w:rPr>
        <w:t xml:space="preserve"> </w:t>
      </w:r>
      <w:r w:rsidRPr="00431019">
        <w:rPr>
          <w:rFonts w:cs="Times New Roman"/>
          <w:spacing w:val="-2"/>
          <w:lang w:val="tr-TR"/>
        </w:rPr>
        <w:t>m</w:t>
      </w:r>
      <w:r w:rsidRPr="00431019">
        <w:rPr>
          <w:rFonts w:cs="Times New Roman"/>
          <w:lang w:val="tr-TR"/>
        </w:rPr>
        <w:t>ezkûr Balahor</w:t>
      </w:r>
      <w:r w:rsidRPr="00431019">
        <w:rPr>
          <w:rFonts w:cs="Times New Roman"/>
          <w:spacing w:val="20"/>
          <w:lang w:val="tr-TR"/>
        </w:rPr>
        <w:t xml:space="preserve"> </w:t>
      </w:r>
      <w:r w:rsidRPr="00431019">
        <w:rPr>
          <w:rFonts w:cs="Times New Roman"/>
          <w:lang w:val="tr-TR"/>
        </w:rPr>
        <w:t>Ka</w:t>
      </w:r>
      <w:r w:rsidRPr="00431019">
        <w:rPr>
          <w:rFonts w:cs="Times New Roman"/>
          <w:spacing w:val="-1"/>
          <w:lang w:val="tr-TR"/>
        </w:rPr>
        <w:t>r</w:t>
      </w:r>
      <w:r w:rsidRPr="00431019">
        <w:rPr>
          <w:rFonts w:cs="Times New Roman"/>
          <w:lang w:val="tr-TR"/>
        </w:rPr>
        <w:t>yesi</w:t>
      </w:r>
      <w:r w:rsidRPr="00431019">
        <w:rPr>
          <w:rFonts w:cs="Times New Roman"/>
          <w:spacing w:val="20"/>
          <w:lang w:val="tr-TR"/>
        </w:rPr>
        <w:t xml:space="preserve"> </w:t>
      </w:r>
      <w:r w:rsidRPr="00431019">
        <w:rPr>
          <w:rFonts w:cs="Times New Roman"/>
          <w:lang w:val="tr-TR"/>
        </w:rPr>
        <w:t>a</w:t>
      </w:r>
      <w:r w:rsidRPr="00431019">
        <w:rPr>
          <w:rFonts w:cs="Times New Roman"/>
          <w:spacing w:val="-1"/>
          <w:lang w:val="tr-TR"/>
        </w:rPr>
        <w:t>h</w:t>
      </w:r>
      <w:r w:rsidRPr="00431019">
        <w:rPr>
          <w:rFonts w:cs="Times New Roman"/>
          <w:lang w:val="tr-TR"/>
        </w:rPr>
        <w:t>âlîsi</w:t>
      </w:r>
      <w:r w:rsidRPr="00431019">
        <w:rPr>
          <w:rFonts w:cs="Times New Roman"/>
          <w:spacing w:val="-2"/>
          <w:lang w:val="tr-TR"/>
        </w:rPr>
        <w:t>n</w:t>
      </w:r>
      <w:r w:rsidRPr="00431019">
        <w:rPr>
          <w:rFonts w:cs="Times New Roman"/>
          <w:lang w:val="tr-TR"/>
        </w:rPr>
        <w:t>e</w:t>
      </w:r>
      <w:r w:rsidRPr="00431019">
        <w:rPr>
          <w:rFonts w:cs="Times New Roman"/>
          <w:spacing w:val="20"/>
          <w:lang w:val="tr-TR"/>
        </w:rPr>
        <w:t xml:space="preserve"> </w:t>
      </w:r>
      <w:r w:rsidRPr="00431019">
        <w:rPr>
          <w:rFonts w:cs="Times New Roman"/>
          <w:lang w:val="tr-TR"/>
        </w:rPr>
        <w:t>zabt</w:t>
      </w:r>
      <w:r w:rsidRPr="00431019">
        <w:rPr>
          <w:rFonts w:cs="Times New Roman"/>
          <w:spacing w:val="19"/>
          <w:lang w:val="tr-TR"/>
        </w:rPr>
        <w:t xml:space="preserve"> </w:t>
      </w:r>
      <w:r w:rsidRPr="00431019">
        <w:rPr>
          <w:rFonts w:cs="Times New Roman"/>
          <w:lang w:val="tr-TR"/>
        </w:rPr>
        <w:t>ve</w:t>
      </w:r>
      <w:r w:rsidRPr="00431019">
        <w:rPr>
          <w:rFonts w:cs="Times New Roman"/>
          <w:spacing w:val="20"/>
          <w:lang w:val="tr-TR"/>
        </w:rPr>
        <w:t xml:space="preserve"> </w:t>
      </w:r>
      <w:r w:rsidRPr="00431019">
        <w:rPr>
          <w:rFonts w:cs="Times New Roman"/>
          <w:spacing w:val="-2"/>
          <w:lang w:val="tr-TR"/>
        </w:rPr>
        <w:t>h</w:t>
      </w:r>
      <w:r w:rsidRPr="00431019">
        <w:rPr>
          <w:rFonts w:cs="Times New Roman"/>
          <w:spacing w:val="-1"/>
          <w:lang w:val="tr-TR"/>
        </w:rPr>
        <w:t>a</w:t>
      </w:r>
      <w:r w:rsidRPr="00431019">
        <w:rPr>
          <w:rFonts w:cs="Times New Roman"/>
          <w:lang w:val="tr-TR"/>
        </w:rPr>
        <w:t>yvanların</w:t>
      </w:r>
      <w:r w:rsidRPr="00431019">
        <w:rPr>
          <w:rFonts w:cs="Times New Roman"/>
          <w:spacing w:val="20"/>
          <w:lang w:val="tr-TR"/>
        </w:rPr>
        <w:t xml:space="preserve"> </w:t>
      </w:r>
      <w:r w:rsidRPr="00431019">
        <w:rPr>
          <w:rFonts w:cs="Times New Roman"/>
          <w:lang w:val="tr-TR"/>
        </w:rPr>
        <w:t>r</w:t>
      </w:r>
      <w:r w:rsidRPr="00431019">
        <w:rPr>
          <w:rFonts w:cs="Times New Roman"/>
          <w:spacing w:val="-2"/>
          <w:lang w:val="tr-TR"/>
        </w:rPr>
        <w:t>a</w:t>
      </w:r>
      <w:r w:rsidRPr="00431019">
        <w:rPr>
          <w:rFonts w:cs="Times New Roman"/>
          <w:lang w:val="tr-TR"/>
        </w:rPr>
        <w:t>ʿî</w:t>
      </w:r>
      <w:r w:rsidRPr="00431019">
        <w:rPr>
          <w:rFonts w:cs="Times New Roman"/>
          <w:spacing w:val="19"/>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ril</w:t>
      </w:r>
      <w:r w:rsidRPr="00431019">
        <w:rPr>
          <w:rFonts w:cs="Times New Roman"/>
          <w:spacing w:val="-2"/>
          <w:lang w:val="tr-TR"/>
        </w:rPr>
        <w:t>m</w:t>
      </w:r>
      <w:r w:rsidRPr="00431019">
        <w:rPr>
          <w:rFonts w:cs="Times New Roman"/>
          <w:lang w:val="tr-TR"/>
        </w:rPr>
        <w:t>ek</w:t>
      </w:r>
      <w:r w:rsidRPr="00431019">
        <w:rPr>
          <w:rFonts w:cs="Times New Roman"/>
          <w:spacing w:val="21"/>
          <w:lang w:val="tr-TR"/>
        </w:rPr>
        <w:t xml:space="preserve"> </w:t>
      </w:r>
      <w:r w:rsidRPr="00431019">
        <w:rPr>
          <w:rFonts w:cs="Times New Roman"/>
          <w:spacing w:val="-2"/>
          <w:lang w:val="tr-TR"/>
        </w:rPr>
        <w:t>m</w:t>
      </w:r>
      <w:r w:rsidRPr="00431019">
        <w:rPr>
          <w:rFonts w:cs="Times New Roman"/>
          <w:lang w:val="tr-TR"/>
        </w:rPr>
        <w:t>uv</w:t>
      </w:r>
      <w:r w:rsidRPr="00431019">
        <w:rPr>
          <w:rFonts w:cs="Times New Roman"/>
          <w:spacing w:val="1"/>
          <w:lang w:val="tr-TR"/>
        </w:rPr>
        <w:t>â</w:t>
      </w:r>
      <w:r w:rsidRPr="00431019">
        <w:rPr>
          <w:rFonts w:cs="Times New Roman"/>
          <w:lang w:val="tr-TR"/>
        </w:rPr>
        <w:t>fı</w:t>
      </w:r>
      <w:r w:rsidRPr="00431019">
        <w:rPr>
          <w:rFonts w:cs="Times New Roman"/>
          <w:spacing w:val="3"/>
          <w:lang w:val="tr-TR"/>
        </w:rPr>
        <w:t>k</w:t>
      </w:r>
      <w:r w:rsidRPr="00431019">
        <w:rPr>
          <w:rFonts w:cs="Times New Roman"/>
          <w:lang w:val="tr-TR"/>
        </w:rPr>
        <w:t>-ı</w:t>
      </w:r>
      <w:r w:rsidRPr="00431019">
        <w:rPr>
          <w:rFonts w:cs="Times New Roman"/>
          <w:spacing w:val="20"/>
          <w:lang w:val="tr-TR"/>
        </w:rPr>
        <w:t xml:space="preserve"> </w:t>
      </w:r>
      <w:r w:rsidRPr="00431019">
        <w:rPr>
          <w:rFonts w:cs="Times New Roman"/>
          <w:spacing w:val="-2"/>
          <w:lang w:val="tr-TR"/>
        </w:rPr>
        <w:t>k</w:t>
      </w:r>
      <w:r w:rsidRPr="00431019">
        <w:rPr>
          <w:rFonts w:cs="Times New Roman"/>
          <w:lang w:val="tr-TR"/>
        </w:rPr>
        <w:t>ânûn</w:t>
      </w:r>
      <w:r w:rsidRPr="00431019">
        <w:rPr>
          <w:rFonts w:cs="Times New Roman"/>
          <w:spacing w:val="20"/>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ağla kânûn</w:t>
      </w:r>
      <w:r w:rsidRPr="00431019">
        <w:rPr>
          <w:rFonts w:cs="Times New Roman"/>
          <w:spacing w:val="7"/>
          <w:lang w:val="tr-TR"/>
        </w:rPr>
        <w:t xml:space="preserve"> </w:t>
      </w:r>
      <w:r w:rsidRPr="00431019">
        <w:rPr>
          <w:rFonts w:cs="Times New Roman"/>
          <w:lang w:val="tr-TR"/>
        </w:rPr>
        <w:t>üz</w:t>
      </w:r>
      <w:r w:rsidRPr="00431019">
        <w:rPr>
          <w:rFonts w:cs="Times New Roman"/>
          <w:spacing w:val="-1"/>
          <w:lang w:val="tr-TR"/>
        </w:rPr>
        <w:t>e</w:t>
      </w:r>
      <w:r w:rsidRPr="00431019">
        <w:rPr>
          <w:rFonts w:cs="Times New Roman"/>
          <w:lang w:val="tr-TR"/>
        </w:rPr>
        <w:t>re</w:t>
      </w:r>
      <w:r w:rsidRPr="00431019">
        <w:rPr>
          <w:rFonts w:cs="Times New Roman"/>
          <w:spacing w:val="6"/>
          <w:lang w:val="tr-TR"/>
        </w:rPr>
        <w:t xml:space="preserve"> </w:t>
      </w:r>
      <w:r w:rsidRPr="00431019">
        <w:rPr>
          <w:rFonts w:cs="Times New Roman"/>
          <w:lang w:val="tr-TR"/>
        </w:rPr>
        <w:t>ʿa</w:t>
      </w:r>
      <w:r w:rsidRPr="00431019">
        <w:rPr>
          <w:rFonts w:cs="Times New Roman"/>
          <w:spacing w:val="-2"/>
          <w:lang w:val="tr-TR"/>
        </w:rPr>
        <w:t>m</w:t>
      </w:r>
      <w:r w:rsidRPr="00431019">
        <w:rPr>
          <w:rFonts w:cs="Times New Roman"/>
          <w:lang w:val="tr-TR"/>
        </w:rPr>
        <w:t>el</w:t>
      </w:r>
      <w:r w:rsidRPr="00431019">
        <w:rPr>
          <w:rFonts w:cs="Times New Roman"/>
          <w:spacing w:val="7"/>
          <w:lang w:val="tr-TR"/>
        </w:rPr>
        <w:t xml:space="preserve"> </w:t>
      </w:r>
      <w:r w:rsidRPr="00431019">
        <w:rPr>
          <w:rFonts w:cs="Times New Roman"/>
          <w:lang w:val="tr-TR"/>
        </w:rPr>
        <w:t>ol</w:t>
      </w:r>
      <w:r w:rsidRPr="00431019">
        <w:rPr>
          <w:rFonts w:cs="Times New Roman"/>
          <w:spacing w:val="-1"/>
          <w:lang w:val="tr-TR"/>
        </w:rPr>
        <w:t>u</w:t>
      </w:r>
      <w:r w:rsidRPr="00431019">
        <w:rPr>
          <w:rFonts w:cs="Times New Roman"/>
          <w:lang w:val="tr-TR"/>
        </w:rPr>
        <w:t>n</w:t>
      </w:r>
      <w:r w:rsidRPr="00431019">
        <w:rPr>
          <w:rFonts w:cs="Times New Roman"/>
          <w:spacing w:val="-2"/>
          <w:lang w:val="tr-TR"/>
        </w:rPr>
        <w:t>m</w:t>
      </w:r>
      <w:r w:rsidRPr="00431019">
        <w:rPr>
          <w:rFonts w:cs="Times New Roman"/>
          <w:lang w:val="tr-TR"/>
        </w:rPr>
        <w:t>ak</w:t>
      </w:r>
      <w:r w:rsidRPr="00431019">
        <w:rPr>
          <w:rFonts w:cs="Times New Roman"/>
          <w:spacing w:val="7"/>
          <w:lang w:val="tr-TR"/>
        </w:rPr>
        <w:t xml:space="preserve"> </w:t>
      </w:r>
      <w:r w:rsidRPr="00431019">
        <w:rPr>
          <w:rFonts w:cs="Times New Roman"/>
          <w:lang w:val="tr-TR"/>
        </w:rPr>
        <w:t>fer</w:t>
      </w:r>
      <w:r w:rsidRPr="00431019">
        <w:rPr>
          <w:rFonts w:cs="Times New Roman"/>
          <w:spacing w:val="-2"/>
          <w:lang w:val="tr-TR"/>
        </w:rPr>
        <w:t>m</w:t>
      </w:r>
      <w:r w:rsidRPr="00431019">
        <w:rPr>
          <w:rFonts w:cs="Times New Roman"/>
          <w:spacing w:val="1"/>
          <w:lang w:val="tr-TR"/>
        </w:rPr>
        <w:t>â</w:t>
      </w:r>
      <w:r w:rsidRPr="00431019">
        <w:rPr>
          <w:rFonts w:cs="Times New Roman"/>
          <w:lang w:val="tr-TR"/>
        </w:rPr>
        <w:t>nım</w:t>
      </w:r>
      <w:r w:rsidRPr="00431019">
        <w:rPr>
          <w:rFonts w:cs="Times New Roman"/>
          <w:spacing w:val="5"/>
          <w:lang w:val="tr-TR"/>
        </w:rPr>
        <w:t xml:space="preserve"> </w:t>
      </w:r>
      <w:r w:rsidRPr="00431019">
        <w:rPr>
          <w:rFonts w:cs="Times New Roman"/>
          <w:lang w:val="tr-TR"/>
        </w:rPr>
        <w:t>o</w:t>
      </w:r>
      <w:r w:rsidRPr="00431019">
        <w:rPr>
          <w:rFonts w:cs="Times New Roman"/>
          <w:spacing w:val="1"/>
          <w:lang w:val="tr-TR"/>
        </w:rPr>
        <w:t>l</w:t>
      </w:r>
      <w:r w:rsidRPr="00431019">
        <w:rPr>
          <w:rFonts w:cs="Times New Roman"/>
          <w:spacing w:val="-2"/>
          <w:lang w:val="tr-TR"/>
        </w:rPr>
        <w:t>m</w:t>
      </w:r>
      <w:r w:rsidRPr="00431019">
        <w:rPr>
          <w:rFonts w:cs="Times New Roman"/>
          <w:lang w:val="tr-TR"/>
        </w:rPr>
        <w:t>ağın</w:t>
      </w:r>
      <w:r w:rsidRPr="00431019">
        <w:rPr>
          <w:rFonts w:cs="Times New Roman"/>
          <w:spacing w:val="6"/>
          <w:lang w:val="tr-TR"/>
        </w:rPr>
        <w:t xml:space="preserve"> </w:t>
      </w:r>
      <w:r w:rsidRPr="00431019">
        <w:rPr>
          <w:rFonts w:cs="Times New Roman"/>
          <w:lang w:val="tr-TR"/>
        </w:rPr>
        <w:t>i</w:t>
      </w:r>
      <w:r w:rsidRPr="00431019">
        <w:rPr>
          <w:rFonts w:cs="Times New Roman"/>
          <w:spacing w:val="-2"/>
          <w:lang w:val="tr-TR"/>
        </w:rPr>
        <w:t>m</w:t>
      </w:r>
      <w:r w:rsidRPr="00431019">
        <w:rPr>
          <w:rFonts w:cs="Times New Roman"/>
          <w:lang w:val="tr-TR"/>
        </w:rPr>
        <w:t>di</w:t>
      </w:r>
      <w:r w:rsidRPr="00431019">
        <w:rPr>
          <w:rFonts w:cs="Times New Roman"/>
          <w:spacing w:val="7"/>
          <w:lang w:val="tr-TR"/>
        </w:rPr>
        <w:t xml:space="preserve"> </w:t>
      </w:r>
      <w:r w:rsidRPr="00431019">
        <w:rPr>
          <w:rFonts w:cs="Times New Roman"/>
          <w:lang w:val="tr-TR"/>
        </w:rPr>
        <w:t>sen</w:t>
      </w:r>
      <w:r w:rsidRPr="00431019">
        <w:rPr>
          <w:rFonts w:cs="Times New Roman"/>
          <w:spacing w:val="6"/>
          <w:lang w:val="tr-TR"/>
        </w:rPr>
        <w:t xml:space="preserve"> </w:t>
      </w:r>
      <w:r w:rsidRPr="00431019">
        <w:rPr>
          <w:rFonts w:cs="Times New Roman"/>
          <w:lang w:val="tr-TR"/>
        </w:rPr>
        <w:t>ki</w:t>
      </w:r>
      <w:r w:rsidRPr="00431019">
        <w:rPr>
          <w:rFonts w:cs="Times New Roman"/>
          <w:spacing w:val="7"/>
          <w:lang w:val="tr-TR"/>
        </w:rPr>
        <w:t xml:space="preserve"> </w:t>
      </w:r>
      <w:r w:rsidRPr="00431019">
        <w:rPr>
          <w:rFonts w:cs="Times New Roman"/>
          <w:spacing w:val="-2"/>
          <w:lang w:val="tr-TR"/>
        </w:rPr>
        <w:t>n</w:t>
      </w:r>
      <w:r w:rsidRPr="00431019">
        <w:rPr>
          <w:rFonts w:cs="Times New Roman"/>
          <w:lang w:val="tr-TR"/>
        </w:rPr>
        <w:t>â’i</w:t>
      </w:r>
      <w:r w:rsidRPr="00431019">
        <w:rPr>
          <w:rFonts w:cs="Times New Roman"/>
          <w:spacing w:val="4"/>
          <w:lang w:val="tr-TR"/>
        </w:rPr>
        <w:t>b</w:t>
      </w:r>
      <w:r w:rsidRPr="00431019">
        <w:rPr>
          <w:rFonts w:cs="Times New Roman"/>
          <w:lang w:val="tr-TR"/>
        </w:rPr>
        <w:t>-i</w:t>
      </w:r>
      <w:r w:rsidRPr="00431019">
        <w:rPr>
          <w:rFonts w:cs="Times New Roman"/>
          <w:spacing w:val="5"/>
          <w:lang w:val="tr-TR"/>
        </w:rPr>
        <w:t xml:space="preserve"> </w:t>
      </w:r>
      <w:r w:rsidRPr="00431019">
        <w:rPr>
          <w:rFonts w:cs="Times New Roman"/>
          <w:lang w:val="tr-TR"/>
        </w:rPr>
        <w:t>mû</w:t>
      </w:r>
      <w:r w:rsidRPr="00431019">
        <w:rPr>
          <w:rFonts w:cs="Times New Roman"/>
          <w:spacing w:val="-2"/>
          <w:lang w:val="tr-TR"/>
        </w:rPr>
        <w:t>m</w:t>
      </w:r>
      <w:r w:rsidRPr="00431019">
        <w:rPr>
          <w:rFonts w:cs="Times New Roman"/>
          <w:lang w:val="tr-TR"/>
        </w:rPr>
        <w:t>â-iley</w:t>
      </w:r>
      <w:r w:rsidRPr="00431019">
        <w:rPr>
          <w:rFonts w:cs="Times New Roman"/>
          <w:spacing w:val="-1"/>
          <w:lang w:val="tr-TR"/>
        </w:rPr>
        <w:t>h</w:t>
      </w:r>
      <w:r w:rsidRPr="00431019">
        <w:rPr>
          <w:rFonts w:cs="Times New Roman"/>
          <w:lang w:val="tr-TR"/>
        </w:rPr>
        <w:t>sin husûs-ı</w:t>
      </w:r>
      <w:r w:rsidRPr="00431019">
        <w:rPr>
          <w:rFonts w:cs="Times New Roman"/>
          <w:spacing w:val="9"/>
          <w:lang w:val="tr-TR"/>
        </w:rPr>
        <w:t xml:space="preserve"> </w:t>
      </w:r>
      <w:r w:rsidRPr="00431019">
        <w:rPr>
          <w:rFonts w:cs="Times New Roman"/>
          <w:spacing w:val="-2"/>
          <w:lang w:val="tr-TR"/>
        </w:rPr>
        <w:t>m</w:t>
      </w:r>
      <w:r w:rsidRPr="00431019">
        <w:rPr>
          <w:rFonts w:cs="Times New Roman"/>
          <w:lang w:val="tr-TR"/>
        </w:rPr>
        <w:t>ezbûru</w:t>
      </w:r>
      <w:r w:rsidRPr="00431019">
        <w:rPr>
          <w:rFonts w:cs="Times New Roman"/>
          <w:spacing w:val="9"/>
          <w:lang w:val="tr-TR"/>
        </w:rPr>
        <w:t xml:space="preserve"> </w:t>
      </w:r>
      <w:r w:rsidRPr="00431019">
        <w:rPr>
          <w:rFonts w:cs="Times New Roman"/>
          <w:lang w:val="tr-TR"/>
        </w:rPr>
        <w:t>şerʿ-i</w:t>
      </w:r>
      <w:r w:rsidRPr="00431019">
        <w:rPr>
          <w:rFonts w:cs="Times New Roman"/>
          <w:spacing w:val="9"/>
          <w:lang w:val="tr-TR"/>
        </w:rPr>
        <w:t xml:space="preserve"> </w:t>
      </w:r>
      <w:r w:rsidRPr="00431019">
        <w:rPr>
          <w:rFonts w:cs="Times New Roman"/>
          <w:spacing w:val="-1"/>
          <w:lang w:val="tr-TR"/>
        </w:rPr>
        <w:t>ş</w:t>
      </w:r>
      <w:r w:rsidRPr="00431019">
        <w:rPr>
          <w:rFonts w:cs="Times New Roman"/>
          <w:lang w:val="tr-TR"/>
        </w:rPr>
        <w:t>erîfe</w:t>
      </w:r>
      <w:r w:rsidRPr="00431019">
        <w:rPr>
          <w:rFonts w:cs="Times New Roman"/>
          <w:spacing w:val="9"/>
          <w:lang w:val="tr-TR"/>
        </w:rPr>
        <w:t xml:space="preserve"> </w:t>
      </w:r>
      <w:r w:rsidRPr="00431019">
        <w:rPr>
          <w:rFonts w:cs="Times New Roman"/>
          <w:lang w:val="tr-TR"/>
        </w:rPr>
        <w:t>ve</w:t>
      </w:r>
      <w:r w:rsidRPr="00431019">
        <w:rPr>
          <w:rFonts w:cs="Times New Roman"/>
          <w:spacing w:val="9"/>
          <w:lang w:val="tr-TR"/>
        </w:rPr>
        <w:t xml:space="preserve"> </w:t>
      </w:r>
      <w:r w:rsidRPr="00431019">
        <w:rPr>
          <w:rFonts w:cs="Times New Roman"/>
          <w:lang w:val="tr-TR"/>
        </w:rPr>
        <w:t>bâl</w:t>
      </w:r>
      <w:r w:rsidRPr="00431019">
        <w:rPr>
          <w:rFonts w:cs="Times New Roman"/>
          <w:spacing w:val="-1"/>
          <w:lang w:val="tr-TR"/>
        </w:rPr>
        <w:t>â</w:t>
      </w:r>
      <w:r w:rsidRPr="00431019">
        <w:rPr>
          <w:rFonts w:cs="Times New Roman"/>
          <w:lang w:val="tr-TR"/>
        </w:rPr>
        <w:t>da</w:t>
      </w:r>
      <w:r w:rsidRPr="00431019">
        <w:rPr>
          <w:rFonts w:cs="Times New Roman"/>
          <w:spacing w:val="10"/>
          <w:lang w:val="tr-TR"/>
        </w:rPr>
        <w:t xml:space="preserve"> </w:t>
      </w:r>
      <w:r w:rsidRPr="00431019">
        <w:rPr>
          <w:rFonts w:cs="Times New Roman"/>
          <w:spacing w:val="-2"/>
          <w:lang w:val="tr-TR"/>
        </w:rPr>
        <w:t>m</w:t>
      </w:r>
      <w:r w:rsidRPr="00431019">
        <w:rPr>
          <w:rFonts w:cs="Times New Roman"/>
          <w:lang w:val="tr-TR"/>
        </w:rPr>
        <w:t>uharrer</w:t>
      </w:r>
      <w:r w:rsidRPr="00431019">
        <w:rPr>
          <w:rFonts w:cs="Times New Roman"/>
          <w:spacing w:val="8"/>
          <w:lang w:val="tr-TR"/>
        </w:rPr>
        <w:t xml:space="preserve"> </w:t>
      </w:r>
      <w:r w:rsidRPr="00431019">
        <w:rPr>
          <w:rFonts w:cs="Times New Roman"/>
          <w:lang w:val="tr-TR"/>
        </w:rPr>
        <w:t>olan</w:t>
      </w:r>
      <w:r w:rsidRPr="00431019">
        <w:rPr>
          <w:rFonts w:cs="Times New Roman"/>
          <w:spacing w:val="9"/>
          <w:lang w:val="tr-TR"/>
        </w:rPr>
        <w:t xml:space="preserve"> </w:t>
      </w:r>
      <w:r w:rsidRPr="00431019">
        <w:rPr>
          <w:rFonts w:cs="Times New Roman"/>
          <w:lang w:val="tr-TR"/>
        </w:rPr>
        <w:t>kânû</w:t>
      </w:r>
      <w:r w:rsidRPr="00431019">
        <w:rPr>
          <w:rFonts w:cs="Times New Roman"/>
          <w:spacing w:val="3"/>
          <w:lang w:val="tr-TR"/>
        </w:rPr>
        <w:t>n</w:t>
      </w:r>
      <w:r w:rsidRPr="00431019">
        <w:rPr>
          <w:rFonts w:cs="Times New Roman"/>
          <w:spacing w:val="-1"/>
          <w:lang w:val="tr-TR"/>
        </w:rPr>
        <w:t>-</w:t>
      </w:r>
      <w:r w:rsidRPr="00431019">
        <w:rPr>
          <w:rFonts w:cs="Times New Roman"/>
          <w:lang w:val="tr-TR"/>
        </w:rPr>
        <w:t>ı</w:t>
      </w:r>
      <w:r w:rsidRPr="00431019">
        <w:rPr>
          <w:rFonts w:cs="Times New Roman"/>
          <w:spacing w:val="11"/>
          <w:lang w:val="tr-TR"/>
        </w:rPr>
        <w:t xml:space="preserve"> </w:t>
      </w:r>
      <w:r w:rsidRPr="00431019">
        <w:rPr>
          <w:rFonts w:cs="Times New Roman"/>
          <w:spacing w:val="-2"/>
          <w:lang w:val="tr-TR"/>
        </w:rPr>
        <w:t>m</w:t>
      </w:r>
      <w:r w:rsidRPr="00431019">
        <w:rPr>
          <w:rFonts w:cs="Times New Roman"/>
          <w:lang w:val="tr-TR"/>
        </w:rPr>
        <w:t>ünîfe</w:t>
      </w:r>
      <w:r w:rsidRPr="00431019">
        <w:rPr>
          <w:rFonts w:cs="Times New Roman"/>
          <w:spacing w:val="9"/>
          <w:lang w:val="tr-TR"/>
        </w:rPr>
        <w:t xml:space="preserve"> </w:t>
      </w:r>
      <w:r w:rsidRPr="00431019">
        <w:rPr>
          <w:rFonts w:cs="Times New Roman"/>
          <w:lang w:val="tr-TR"/>
        </w:rPr>
        <w:t>tatbîk</w:t>
      </w:r>
      <w:r w:rsidRPr="00431019">
        <w:rPr>
          <w:rFonts w:cs="Times New Roman"/>
          <w:spacing w:val="9"/>
          <w:lang w:val="tr-TR"/>
        </w:rPr>
        <w:t xml:space="preserve"> </w:t>
      </w:r>
      <w:r w:rsidRPr="00431019">
        <w:rPr>
          <w:rFonts w:cs="Times New Roman"/>
          <w:lang w:val="tr-TR"/>
        </w:rPr>
        <w:t>iderek</w:t>
      </w:r>
      <w:r w:rsidRPr="00431019">
        <w:rPr>
          <w:rFonts w:cs="Times New Roman"/>
          <w:spacing w:val="9"/>
          <w:lang w:val="tr-TR"/>
        </w:rPr>
        <w:t xml:space="preserve"> </w:t>
      </w:r>
      <w:r w:rsidRPr="00431019">
        <w:rPr>
          <w:rFonts w:cs="Times New Roman"/>
          <w:spacing w:val="-2"/>
          <w:lang w:val="tr-TR"/>
        </w:rPr>
        <w:t>b</w:t>
      </w:r>
      <w:r w:rsidRPr="00431019">
        <w:rPr>
          <w:rFonts w:cs="Times New Roman"/>
          <w:lang w:val="tr-TR"/>
        </w:rPr>
        <w:t>e</w:t>
      </w:r>
      <w:r w:rsidRPr="00431019">
        <w:rPr>
          <w:rFonts w:cs="Times New Roman"/>
          <w:spacing w:val="2"/>
          <w:lang w:val="tr-TR"/>
        </w:rPr>
        <w:t>r</w:t>
      </w:r>
      <w:r w:rsidRPr="00431019">
        <w:rPr>
          <w:rFonts w:cs="Times New Roman"/>
          <w:lang w:val="tr-TR"/>
        </w:rPr>
        <w:t>- vech-i</w:t>
      </w:r>
      <w:r w:rsidRPr="00431019">
        <w:rPr>
          <w:rFonts w:cs="Times New Roman"/>
          <w:spacing w:val="13"/>
          <w:lang w:val="tr-TR"/>
        </w:rPr>
        <w:t xml:space="preserve"> </w:t>
      </w:r>
      <w:r w:rsidRPr="00431019">
        <w:rPr>
          <w:rFonts w:cs="Times New Roman"/>
          <w:lang w:val="tr-TR"/>
        </w:rPr>
        <w:t>hak</w:t>
      </w:r>
      <w:r w:rsidRPr="00431019">
        <w:rPr>
          <w:rFonts w:cs="Times New Roman"/>
          <w:spacing w:val="-1"/>
          <w:lang w:val="tr-TR"/>
        </w:rPr>
        <w:t>k</w:t>
      </w:r>
      <w:r w:rsidRPr="00431019">
        <w:rPr>
          <w:rFonts w:cs="Times New Roman"/>
          <w:lang w:val="tr-TR"/>
        </w:rPr>
        <w:t>âniyet-i</w:t>
      </w:r>
      <w:r w:rsidRPr="00431019">
        <w:rPr>
          <w:rFonts w:cs="Times New Roman"/>
          <w:spacing w:val="13"/>
          <w:lang w:val="tr-TR"/>
        </w:rPr>
        <w:t xml:space="preserve"> </w:t>
      </w:r>
      <w:r w:rsidRPr="00431019">
        <w:rPr>
          <w:rFonts w:cs="Times New Roman"/>
          <w:lang w:val="tr-TR"/>
        </w:rPr>
        <w:t>rü’</w:t>
      </w:r>
      <w:r w:rsidRPr="00431019">
        <w:rPr>
          <w:rFonts w:cs="Times New Roman"/>
          <w:spacing w:val="-2"/>
          <w:lang w:val="tr-TR"/>
        </w:rPr>
        <w:t>y</w:t>
      </w:r>
      <w:r w:rsidRPr="00431019">
        <w:rPr>
          <w:rFonts w:cs="Times New Roman"/>
          <w:lang w:val="tr-TR"/>
        </w:rPr>
        <w:t>et</w:t>
      </w:r>
      <w:r w:rsidRPr="00431019">
        <w:rPr>
          <w:rFonts w:cs="Times New Roman"/>
          <w:spacing w:val="13"/>
          <w:lang w:val="tr-TR"/>
        </w:rPr>
        <w:t xml:space="preserve"> </w:t>
      </w:r>
      <w:r w:rsidRPr="00431019">
        <w:rPr>
          <w:rFonts w:cs="Times New Roman"/>
          <w:lang w:val="tr-TR"/>
        </w:rPr>
        <w:t>birle</w:t>
      </w:r>
      <w:r w:rsidRPr="00431019">
        <w:rPr>
          <w:rFonts w:cs="Times New Roman"/>
          <w:spacing w:val="13"/>
          <w:lang w:val="tr-TR"/>
        </w:rPr>
        <w:t xml:space="preserve"> </w:t>
      </w:r>
      <w:r w:rsidRPr="00431019">
        <w:rPr>
          <w:rFonts w:cs="Times New Roman"/>
          <w:lang w:val="tr-TR"/>
        </w:rPr>
        <w:t>fî’l</w:t>
      </w:r>
      <w:r w:rsidRPr="00431019">
        <w:rPr>
          <w:rFonts w:cs="Times New Roman"/>
          <w:spacing w:val="-1"/>
          <w:lang w:val="tr-TR"/>
        </w:rPr>
        <w:t>-</w:t>
      </w:r>
      <w:r w:rsidRPr="00431019">
        <w:rPr>
          <w:rFonts w:cs="Times New Roman"/>
          <w:lang w:val="tr-TR"/>
        </w:rPr>
        <w:t>hakîka</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erkû</w:t>
      </w:r>
      <w:r w:rsidRPr="00431019">
        <w:rPr>
          <w:rFonts w:cs="Times New Roman"/>
          <w:spacing w:val="-2"/>
          <w:lang w:val="tr-TR"/>
        </w:rPr>
        <w:t>m</w:t>
      </w:r>
      <w:r w:rsidRPr="00431019">
        <w:rPr>
          <w:rFonts w:cs="Times New Roman"/>
          <w:lang w:val="tr-TR"/>
        </w:rPr>
        <w:t>ânın</w:t>
      </w:r>
      <w:r w:rsidRPr="00431019">
        <w:rPr>
          <w:rFonts w:cs="Times New Roman"/>
          <w:spacing w:val="12"/>
          <w:lang w:val="tr-TR"/>
        </w:rPr>
        <w:t xml:space="preserve"> </w:t>
      </w:r>
      <w:r w:rsidRPr="00431019">
        <w:rPr>
          <w:rFonts w:cs="Times New Roman"/>
          <w:lang w:val="tr-TR"/>
        </w:rPr>
        <w:t>o</w:t>
      </w:r>
      <w:r w:rsidRPr="00431019">
        <w:rPr>
          <w:rFonts w:cs="Times New Roman"/>
          <w:spacing w:val="1"/>
          <w:lang w:val="tr-TR"/>
        </w:rPr>
        <w:t>l</w:t>
      </w:r>
      <w:r w:rsidRPr="00431019">
        <w:rPr>
          <w:rFonts w:cs="Times New Roman"/>
          <w:lang w:val="tr-TR"/>
        </w:rPr>
        <w:t>-</w:t>
      </w:r>
      <w:r w:rsidRPr="00431019">
        <w:rPr>
          <w:rFonts w:cs="Times New Roman"/>
          <w:spacing w:val="-2"/>
          <w:lang w:val="tr-TR"/>
        </w:rPr>
        <w:t>y</w:t>
      </w:r>
      <w:r w:rsidRPr="00431019">
        <w:rPr>
          <w:rFonts w:cs="Times New Roman"/>
          <w:lang w:val="tr-TR"/>
        </w:rPr>
        <w:t>erlere</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üd</w:t>
      </w:r>
      <w:r w:rsidRPr="00431019">
        <w:rPr>
          <w:rFonts w:cs="Times New Roman"/>
          <w:spacing w:val="1"/>
          <w:lang w:val="tr-TR"/>
        </w:rPr>
        <w:t>â</w:t>
      </w:r>
      <w:r w:rsidRPr="00431019">
        <w:rPr>
          <w:rFonts w:cs="Times New Roman"/>
          <w:lang w:val="tr-TR"/>
        </w:rPr>
        <w:t>hale</w:t>
      </w:r>
      <w:r w:rsidRPr="00431019">
        <w:rPr>
          <w:rFonts w:cs="Times New Roman"/>
          <w:spacing w:val="13"/>
          <w:lang w:val="tr-TR"/>
        </w:rPr>
        <w:t xml:space="preserve"> </w:t>
      </w:r>
      <w:r w:rsidRPr="00431019">
        <w:rPr>
          <w:rFonts w:cs="Times New Roman"/>
          <w:lang w:val="tr-TR"/>
        </w:rPr>
        <w:t>eyle</w:t>
      </w:r>
      <w:r w:rsidRPr="00431019">
        <w:rPr>
          <w:rFonts w:cs="Times New Roman"/>
          <w:spacing w:val="-3"/>
          <w:lang w:val="tr-TR"/>
        </w:rPr>
        <w:t>m</w:t>
      </w:r>
      <w:r w:rsidRPr="00431019">
        <w:rPr>
          <w:rFonts w:cs="Times New Roman"/>
          <w:spacing w:val="1"/>
          <w:lang w:val="tr-TR"/>
        </w:rPr>
        <w:t>e</w:t>
      </w:r>
      <w:r w:rsidRPr="00431019">
        <w:rPr>
          <w:rFonts w:cs="Times New Roman"/>
          <w:lang w:val="tr-TR"/>
        </w:rPr>
        <w:t xml:space="preserve">leri bi-vech </w:t>
      </w:r>
      <w:r w:rsidRPr="00431019">
        <w:rPr>
          <w:rFonts w:cs="Times New Roman"/>
          <w:spacing w:val="-1"/>
          <w:lang w:val="tr-TR"/>
        </w:rPr>
        <w:t>v</w:t>
      </w:r>
      <w:r w:rsidRPr="00431019">
        <w:rPr>
          <w:rFonts w:cs="Times New Roman"/>
          <w:lang w:val="tr-TR"/>
        </w:rPr>
        <w:t xml:space="preserve">e </w:t>
      </w:r>
      <w:r w:rsidRPr="00431019">
        <w:rPr>
          <w:rFonts w:cs="Times New Roman"/>
          <w:spacing w:val="-1"/>
          <w:lang w:val="tr-TR"/>
        </w:rPr>
        <w:t>h</w:t>
      </w:r>
      <w:r w:rsidRPr="00431019">
        <w:rPr>
          <w:rFonts w:cs="Times New Roman"/>
          <w:lang w:val="tr-TR"/>
        </w:rPr>
        <w:t>ilâ</w:t>
      </w:r>
      <w:r w:rsidRPr="00431019">
        <w:rPr>
          <w:rFonts w:cs="Times New Roman"/>
          <w:spacing w:val="-1"/>
          <w:lang w:val="tr-TR"/>
        </w:rPr>
        <w:t>f</w:t>
      </w:r>
      <w:r w:rsidRPr="00431019">
        <w:rPr>
          <w:rFonts w:cs="Times New Roman"/>
          <w:lang w:val="tr-TR"/>
        </w:rPr>
        <w:t xml:space="preserve">-ı </w:t>
      </w:r>
      <w:r w:rsidRPr="00431019">
        <w:rPr>
          <w:rFonts w:cs="Times New Roman"/>
          <w:spacing w:val="-1"/>
          <w:lang w:val="tr-TR"/>
        </w:rPr>
        <w:t>k</w:t>
      </w:r>
      <w:r w:rsidRPr="00431019">
        <w:rPr>
          <w:rFonts w:cs="Times New Roman"/>
          <w:lang w:val="tr-TR"/>
        </w:rPr>
        <w:t>ânûn</w:t>
      </w:r>
      <w:r w:rsidRPr="00431019">
        <w:rPr>
          <w:rFonts w:cs="Times New Roman"/>
          <w:spacing w:val="-1"/>
          <w:lang w:val="tr-TR"/>
        </w:rPr>
        <w:t xml:space="preserve"> </w:t>
      </w:r>
      <w:r w:rsidRPr="00431019">
        <w:rPr>
          <w:rFonts w:cs="Times New Roman"/>
          <w:lang w:val="tr-TR"/>
        </w:rPr>
        <w:t>idüğün ʿın</w:t>
      </w:r>
      <w:r w:rsidRPr="00431019">
        <w:rPr>
          <w:rFonts w:cs="Times New Roman"/>
          <w:spacing w:val="-1"/>
          <w:lang w:val="tr-TR"/>
        </w:rPr>
        <w:t>de</w:t>
      </w:r>
      <w:r w:rsidRPr="00431019">
        <w:rPr>
          <w:rFonts w:cs="Times New Roman"/>
          <w:lang w:val="tr-TR"/>
        </w:rPr>
        <w:t>’</w:t>
      </w:r>
      <w:r w:rsidRPr="00431019">
        <w:rPr>
          <w:rFonts w:cs="Times New Roman"/>
          <w:spacing w:val="1"/>
          <w:lang w:val="tr-TR"/>
        </w:rPr>
        <w:t>ş</w:t>
      </w:r>
      <w:r w:rsidRPr="00431019">
        <w:rPr>
          <w:rFonts w:cs="Times New Roman"/>
          <w:lang w:val="tr-TR"/>
        </w:rPr>
        <w:t>-ş</w:t>
      </w:r>
      <w:r w:rsidRPr="00431019">
        <w:rPr>
          <w:rFonts w:cs="Times New Roman"/>
          <w:spacing w:val="-1"/>
          <w:lang w:val="tr-TR"/>
        </w:rPr>
        <w:t>e</w:t>
      </w:r>
      <w:r w:rsidRPr="00431019">
        <w:rPr>
          <w:rFonts w:cs="Times New Roman"/>
          <w:lang w:val="tr-TR"/>
        </w:rPr>
        <w:t>rʿ</w:t>
      </w:r>
      <w:r w:rsidRPr="00431019">
        <w:rPr>
          <w:rFonts w:cs="Times New Roman"/>
          <w:spacing w:val="-1"/>
          <w:lang w:val="tr-TR"/>
        </w:rPr>
        <w:t xml:space="preserve"> </w:t>
      </w:r>
      <w:r w:rsidRPr="00431019">
        <w:rPr>
          <w:rFonts w:cs="Times New Roman"/>
          <w:lang w:val="tr-TR"/>
        </w:rPr>
        <w:t>tebe</w:t>
      </w:r>
      <w:r w:rsidRPr="00431019">
        <w:rPr>
          <w:rFonts w:cs="Times New Roman"/>
          <w:spacing w:val="-1"/>
          <w:lang w:val="tr-TR"/>
        </w:rPr>
        <w:t>y</w:t>
      </w:r>
      <w:r w:rsidRPr="00431019">
        <w:rPr>
          <w:rFonts w:cs="Times New Roman"/>
          <w:lang w:val="tr-TR"/>
        </w:rPr>
        <w:t>yün ve taha</w:t>
      </w:r>
      <w:r w:rsidRPr="00431019">
        <w:rPr>
          <w:rFonts w:cs="Times New Roman"/>
          <w:spacing w:val="-1"/>
          <w:lang w:val="tr-TR"/>
        </w:rPr>
        <w:t>k</w:t>
      </w:r>
      <w:r w:rsidRPr="00431019">
        <w:rPr>
          <w:rFonts w:cs="Times New Roman"/>
          <w:lang w:val="tr-TR"/>
        </w:rPr>
        <w:t>kuk eyledi</w:t>
      </w:r>
      <w:r w:rsidRPr="00431019">
        <w:rPr>
          <w:rFonts w:cs="Times New Roman"/>
          <w:spacing w:val="-1"/>
          <w:lang w:val="tr-TR"/>
        </w:rPr>
        <w:t>ğ</w:t>
      </w:r>
      <w:r w:rsidRPr="00431019">
        <w:rPr>
          <w:rFonts w:cs="Times New Roman"/>
          <w:lang w:val="tr-TR"/>
        </w:rPr>
        <w:t>i</w:t>
      </w:r>
      <w:r w:rsidRPr="00431019">
        <w:rPr>
          <w:rFonts w:cs="Times New Roman"/>
          <w:spacing w:val="-1"/>
          <w:lang w:val="tr-TR"/>
        </w:rPr>
        <w:t xml:space="preserve"> </w:t>
      </w:r>
      <w:r w:rsidRPr="00431019">
        <w:rPr>
          <w:rFonts w:cs="Times New Roman"/>
          <w:lang w:val="tr-TR"/>
        </w:rPr>
        <w:t xml:space="preserve">hâlde </w:t>
      </w:r>
      <w:r w:rsidRPr="00431019">
        <w:rPr>
          <w:rFonts w:cs="Times New Roman"/>
          <w:spacing w:val="-2"/>
          <w:lang w:val="tr-TR"/>
        </w:rPr>
        <w:t>m</w:t>
      </w:r>
      <w:r w:rsidRPr="00431019">
        <w:rPr>
          <w:rFonts w:cs="Times New Roman"/>
          <w:lang w:val="tr-TR"/>
        </w:rPr>
        <w:t>enʿ</w:t>
      </w:r>
      <w:r w:rsidRPr="00431019">
        <w:rPr>
          <w:rFonts w:cs="Times New Roman"/>
          <w:spacing w:val="1"/>
          <w:lang w:val="tr-TR"/>
        </w:rPr>
        <w:t xml:space="preserve"> </w:t>
      </w:r>
      <w:r w:rsidRPr="00431019">
        <w:rPr>
          <w:rFonts w:cs="Times New Roman"/>
          <w:lang w:val="tr-TR"/>
        </w:rPr>
        <w:t>ü defʿ</w:t>
      </w:r>
      <w:r w:rsidRPr="00431019">
        <w:rPr>
          <w:rFonts w:cs="Times New Roman"/>
          <w:spacing w:val="46"/>
          <w:lang w:val="tr-TR"/>
        </w:rPr>
        <w:t xml:space="preserve"> </w:t>
      </w:r>
      <w:r w:rsidRPr="00431019">
        <w:rPr>
          <w:rFonts w:cs="Times New Roman"/>
          <w:lang w:val="tr-TR"/>
        </w:rPr>
        <w:t>birle</w:t>
      </w:r>
      <w:r w:rsidRPr="00431019">
        <w:rPr>
          <w:rFonts w:cs="Times New Roman"/>
          <w:spacing w:val="46"/>
          <w:lang w:val="tr-TR"/>
        </w:rPr>
        <w:t xml:space="preserve"> </w:t>
      </w:r>
      <w:r w:rsidRPr="00431019">
        <w:rPr>
          <w:rFonts w:cs="Times New Roman"/>
          <w:lang w:val="tr-TR"/>
        </w:rPr>
        <w:t>ol-</w:t>
      </w:r>
      <w:r w:rsidRPr="00431019">
        <w:rPr>
          <w:rFonts w:cs="Times New Roman"/>
          <w:spacing w:val="-2"/>
          <w:lang w:val="tr-TR"/>
        </w:rPr>
        <w:t>m</w:t>
      </w:r>
      <w:r w:rsidRPr="00431019">
        <w:rPr>
          <w:rFonts w:cs="Times New Roman"/>
          <w:lang w:val="tr-TR"/>
        </w:rPr>
        <w:t>erʿâ</w:t>
      </w:r>
      <w:r w:rsidRPr="00431019">
        <w:rPr>
          <w:rFonts w:cs="Times New Roman"/>
          <w:spacing w:val="47"/>
          <w:lang w:val="tr-TR"/>
        </w:rPr>
        <w:t xml:space="preserve"> </w:t>
      </w:r>
      <w:r w:rsidRPr="00431019">
        <w:rPr>
          <w:rFonts w:cs="Times New Roman"/>
          <w:lang w:val="tr-TR"/>
        </w:rPr>
        <w:t>yerleri</w:t>
      </w:r>
      <w:r w:rsidRPr="00431019">
        <w:rPr>
          <w:rFonts w:cs="Times New Roman"/>
          <w:spacing w:val="47"/>
          <w:lang w:val="tr-TR"/>
        </w:rPr>
        <w:t xml:space="preserve"> </w:t>
      </w:r>
      <w:r w:rsidRPr="00431019">
        <w:rPr>
          <w:rFonts w:cs="Times New Roman"/>
          <w:lang w:val="tr-TR"/>
        </w:rPr>
        <w:t>ka</w:t>
      </w:r>
      <w:r w:rsidRPr="00431019">
        <w:rPr>
          <w:rFonts w:cs="Times New Roman"/>
          <w:spacing w:val="-1"/>
          <w:lang w:val="tr-TR"/>
        </w:rPr>
        <w:t>d</w:t>
      </w:r>
      <w:r w:rsidRPr="00431019">
        <w:rPr>
          <w:rFonts w:cs="Times New Roman"/>
          <w:lang w:val="tr-TR"/>
        </w:rPr>
        <w:t>î</w:t>
      </w:r>
      <w:r w:rsidRPr="00431019">
        <w:rPr>
          <w:rFonts w:cs="Times New Roman"/>
          <w:spacing w:val="-2"/>
          <w:lang w:val="tr-TR"/>
        </w:rPr>
        <w:t>m</w:t>
      </w:r>
      <w:r w:rsidRPr="00431019">
        <w:rPr>
          <w:rFonts w:cs="Times New Roman"/>
          <w:lang w:val="tr-TR"/>
        </w:rPr>
        <w:t>isi</w:t>
      </w:r>
      <w:r w:rsidRPr="00431019">
        <w:rPr>
          <w:rFonts w:cs="Times New Roman"/>
          <w:spacing w:val="47"/>
          <w:lang w:val="tr-TR"/>
        </w:rPr>
        <w:t xml:space="preserve"> </w:t>
      </w:r>
      <w:r w:rsidRPr="00431019">
        <w:rPr>
          <w:rFonts w:cs="Times New Roman"/>
          <w:lang w:val="tr-TR"/>
        </w:rPr>
        <w:t>üzere</w:t>
      </w:r>
      <w:r w:rsidRPr="00431019">
        <w:rPr>
          <w:rFonts w:cs="Times New Roman"/>
          <w:spacing w:val="46"/>
          <w:lang w:val="tr-TR"/>
        </w:rPr>
        <w:t xml:space="preserve"> </w:t>
      </w:r>
      <w:r w:rsidRPr="00431019">
        <w:rPr>
          <w:rFonts w:cs="Times New Roman"/>
          <w:spacing w:val="-2"/>
          <w:lang w:val="tr-TR"/>
        </w:rPr>
        <w:t>m</w:t>
      </w:r>
      <w:r w:rsidRPr="00431019">
        <w:rPr>
          <w:rFonts w:cs="Times New Roman"/>
          <w:lang w:val="tr-TR"/>
        </w:rPr>
        <w:t>ezkûr</w:t>
      </w:r>
      <w:r w:rsidRPr="00431019">
        <w:rPr>
          <w:rFonts w:cs="Times New Roman"/>
          <w:spacing w:val="47"/>
          <w:lang w:val="tr-TR"/>
        </w:rPr>
        <w:t xml:space="preserve"> </w:t>
      </w:r>
      <w:r w:rsidRPr="00431019">
        <w:rPr>
          <w:rFonts w:cs="Times New Roman"/>
          <w:lang w:val="tr-TR"/>
        </w:rPr>
        <w:t>Balahor</w:t>
      </w:r>
      <w:r w:rsidRPr="00431019">
        <w:rPr>
          <w:rFonts w:cs="Times New Roman"/>
          <w:spacing w:val="46"/>
          <w:lang w:val="tr-TR"/>
        </w:rPr>
        <w:t xml:space="preserve"> </w:t>
      </w:r>
      <w:r w:rsidRPr="00431019">
        <w:rPr>
          <w:rFonts w:cs="Times New Roman"/>
          <w:lang w:val="tr-TR"/>
        </w:rPr>
        <w:t>Karyesi</w:t>
      </w:r>
      <w:r w:rsidRPr="00431019">
        <w:rPr>
          <w:rFonts w:cs="Times New Roman"/>
          <w:spacing w:val="47"/>
          <w:lang w:val="tr-TR"/>
        </w:rPr>
        <w:t xml:space="preserve"> </w:t>
      </w:r>
      <w:r w:rsidRPr="00431019">
        <w:rPr>
          <w:rFonts w:cs="Times New Roman"/>
          <w:lang w:val="tr-TR"/>
        </w:rPr>
        <w:t>a</w:t>
      </w:r>
      <w:r w:rsidRPr="00431019">
        <w:rPr>
          <w:rFonts w:cs="Times New Roman"/>
          <w:spacing w:val="-1"/>
          <w:lang w:val="tr-TR"/>
        </w:rPr>
        <w:t>hâ</w:t>
      </w:r>
      <w:r w:rsidRPr="00431019">
        <w:rPr>
          <w:rFonts w:cs="Times New Roman"/>
          <w:lang w:val="tr-TR"/>
        </w:rPr>
        <w:t>lîsine</w:t>
      </w:r>
      <w:r w:rsidRPr="00431019">
        <w:rPr>
          <w:rFonts w:cs="Times New Roman"/>
          <w:spacing w:val="46"/>
          <w:lang w:val="tr-TR"/>
        </w:rPr>
        <w:t xml:space="preserve"> </w:t>
      </w:r>
      <w:r w:rsidRPr="00431019">
        <w:rPr>
          <w:rFonts w:cs="Times New Roman"/>
          <w:lang w:val="tr-TR"/>
        </w:rPr>
        <w:t>za</w:t>
      </w:r>
      <w:r w:rsidRPr="00431019">
        <w:rPr>
          <w:rFonts w:cs="Times New Roman"/>
          <w:spacing w:val="-1"/>
          <w:lang w:val="tr-TR"/>
        </w:rPr>
        <w:t>b</w:t>
      </w:r>
      <w:r w:rsidRPr="00431019">
        <w:rPr>
          <w:rFonts w:cs="Times New Roman"/>
          <w:lang w:val="tr-TR"/>
        </w:rPr>
        <w:t>t</w:t>
      </w:r>
      <w:r w:rsidRPr="00431019">
        <w:rPr>
          <w:rFonts w:cs="Times New Roman"/>
          <w:spacing w:val="45"/>
          <w:lang w:val="tr-TR"/>
        </w:rPr>
        <w:t xml:space="preserve"> </w:t>
      </w:r>
      <w:r w:rsidRPr="00431019">
        <w:rPr>
          <w:rFonts w:cs="Times New Roman"/>
          <w:lang w:val="tr-TR"/>
        </w:rPr>
        <w:t>ve hayvanl</w:t>
      </w:r>
      <w:r w:rsidRPr="00431019">
        <w:rPr>
          <w:rFonts w:cs="Times New Roman"/>
          <w:spacing w:val="-1"/>
          <w:lang w:val="tr-TR"/>
        </w:rPr>
        <w:t>a</w:t>
      </w:r>
      <w:r w:rsidRPr="00431019">
        <w:rPr>
          <w:rFonts w:cs="Times New Roman"/>
          <w:lang w:val="tr-TR"/>
        </w:rPr>
        <w:t>rın</w:t>
      </w:r>
      <w:r w:rsidRPr="00431019">
        <w:rPr>
          <w:rFonts w:cs="Times New Roman"/>
          <w:spacing w:val="-1"/>
          <w:lang w:val="tr-TR"/>
        </w:rPr>
        <w:t>ı</w:t>
      </w:r>
      <w:r w:rsidRPr="00431019">
        <w:rPr>
          <w:rFonts w:cs="Times New Roman"/>
          <w:lang w:val="tr-TR"/>
        </w:rPr>
        <w:t>n</w:t>
      </w:r>
      <w:r w:rsidRPr="00431019">
        <w:rPr>
          <w:rFonts w:cs="Times New Roman"/>
          <w:spacing w:val="20"/>
          <w:lang w:val="tr-TR"/>
        </w:rPr>
        <w:t xml:space="preserve"> </w:t>
      </w:r>
      <w:r w:rsidRPr="00431019">
        <w:rPr>
          <w:rFonts w:cs="Times New Roman"/>
          <w:lang w:val="tr-TR"/>
        </w:rPr>
        <w:t>ra</w:t>
      </w:r>
      <w:r w:rsidRPr="00431019">
        <w:rPr>
          <w:rFonts w:cs="Times New Roman"/>
          <w:spacing w:val="1"/>
          <w:lang w:val="tr-TR"/>
        </w:rPr>
        <w:t>ʿ</w:t>
      </w:r>
      <w:r w:rsidRPr="00431019">
        <w:rPr>
          <w:rFonts w:cs="Times New Roman"/>
          <w:lang w:val="tr-TR"/>
        </w:rPr>
        <w:t>î</w:t>
      </w:r>
      <w:r w:rsidRPr="00431019">
        <w:rPr>
          <w:rFonts w:cs="Times New Roman"/>
          <w:spacing w:val="19"/>
          <w:lang w:val="tr-TR"/>
        </w:rPr>
        <w:t xml:space="preserve"> </w:t>
      </w:r>
      <w:r w:rsidRPr="00431019">
        <w:rPr>
          <w:rFonts w:cs="Times New Roman"/>
          <w:lang w:val="tr-TR"/>
        </w:rPr>
        <w:t>itd</w:t>
      </w:r>
      <w:r w:rsidRPr="00431019">
        <w:rPr>
          <w:rFonts w:cs="Times New Roman"/>
          <w:spacing w:val="-1"/>
          <w:lang w:val="tr-TR"/>
        </w:rPr>
        <w:t>i</w:t>
      </w:r>
      <w:r w:rsidRPr="00431019">
        <w:rPr>
          <w:rFonts w:cs="Times New Roman"/>
          <w:lang w:val="tr-TR"/>
        </w:rPr>
        <w:t>ri</w:t>
      </w:r>
      <w:r w:rsidRPr="00431019">
        <w:rPr>
          <w:rFonts w:cs="Times New Roman"/>
          <w:spacing w:val="-1"/>
          <w:lang w:val="tr-TR"/>
        </w:rPr>
        <w:t>l</w:t>
      </w:r>
      <w:r w:rsidRPr="00431019">
        <w:rPr>
          <w:rFonts w:cs="Times New Roman"/>
          <w:spacing w:val="-2"/>
          <w:lang w:val="tr-TR"/>
        </w:rPr>
        <w:t>m</w:t>
      </w:r>
      <w:r w:rsidRPr="00431019">
        <w:rPr>
          <w:rFonts w:cs="Times New Roman"/>
          <w:lang w:val="tr-TR"/>
        </w:rPr>
        <w:t>esi</w:t>
      </w:r>
      <w:r w:rsidRPr="00431019">
        <w:rPr>
          <w:rFonts w:cs="Times New Roman"/>
          <w:spacing w:val="20"/>
          <w:lang w:val="tr-TR"/>
        </w:rPr>
        <w:t xml:space="preserve"> </w:t>
      </w:r>
      <w:r w:rsidRPr="00431019">
        <w:rPr>
          <w:rFonts w:cs="Times New Roman"/>
          <w:lang w:val="tr-TR"/>
        </w:rPr>
        <w:t>husûs</w:t>
      </w:r>
      <w:r w:rsidRPr="00431019">
        <w:rPr>
          <w:rFonts w:cs="Times New Roman"/>
          <w:spacing w:val="1"/>
          <w:lang w:val="tr-TR"/>
        </w:rPr>
        <w:t>u</w:t>
      </w:r>
      <w:r w:rsidRPr="00431019">
        <w:rPr>
          <w:rFonts w:cs="Times New Roman"/>
          <w:lang w:val="tr-TR"/>
        </w:rPr>
        <w:t>na</w:t>
      </w:r>
      <w:r w:rsidRPr="00431019">
        <w:rPr>
          <w:rFonts w:cs="Times New Roman"/>
          <w:spacing w:val="20"/>
          <w:lang w:val="tr-TR"/>
        </w:rPr>
        <w:t xml:space="preserve"> </w:t>
      </w:r>
      <w:r w:rsidRPr="00431019">
        <w:rPr>
          <w:rFonts w:cs="Times New Roman"/>
          <w:spacing w:val="-2"/>
          <w:lang w:val="tr-TR"/>
        </w:rPr>
        <w:t>m</w:t>
      </w:r>
      <w:r w:rsidRPr="00431019">
        <w:rPr>
          <w:rFonts w:cs="Times New Roman"/>
          <w:lang w:val="tr-TR"/>
        </w:rPr>
        <w:t>übâde</w:t>
      </w:r>
      <w:r w:rsidRPr="00431019">
        <w:rPr>
          <w:rFonts w:cs="Times New Roman"/>
          <w:spacing w:val="1"/>
          <w:lang w:val="tr-TR"/>
        </w:rPr>
        <w:t>r</w:t>
      </w:r>
      <w:r w:rsidRPr="00431019">
        <w:rPr>
          <w:rFonts w:cs="Times New Roman"/>
          <w:lang w:val="tr-TR"/>
        </w:rPr>
        <w:t>et</w:t>
      </w:r>
      <w:r w:rsidRPr="00431019">
        <w:rPr>
          <w:rFonts w:cs="Times New Roman"/>
          <w:spacing w:val="20"/>
          <w:lang w:val="tr-TR"/>
        </w:rPr>
        <w:t xml:space="preserve"> </w:t>
      </w:r>
      <w:r w:rsidRPr="00431019">
        <w:rPr>
          <w:rFonts w:cs="Times New Roman"/>
          <w:lang w:val="tr-TR"/>
        </w:rPr>
        <w:t>olun</w:t>
      </w:r>
      <w:r w:rsidRPr="00431019">
        <w:rPr>
          <w:rFonts w:cs="Times New Roman"/>
          <w:spacing w:val="-2"/>
          <w:lang w:val="tr-TR"/>
        </w:rPr>
        <w:t>m</w:t>
      </w:r>
      <w:r w:rsidRPr="00431019">
        <w:rPr>
          <w:rFonts w:cs="Times New Roman"/>
          <w:lang w:val="tr-TR"/>
        </w:rPr>
        <w:t>ak</w:t>
      </w:r>
      <w:r w:rsidRPr="00431019">
        <w:rPr>
          <w:rFonts w:cs="Times New Roman"/>
          <w:spacing w:val="21"/>
          <w:lang w:val="tr-TR"/>
        </w:rPr>
        <w:t xml:space="preserve"> </w:t>
      </w:r>
      <w:r w:rsidRPr="00431019">
        <w:rPr>
          <w:rFonts w:cs="Times New Roman"/>
          <w:lang w:val="tr-TR"/>
        </w:rPr>
        <w:t>bâbında.</w:t>
      </w:r>
      <w:r w:rsidRPr="00431019">
        <w:rPr>
          <w:rFonts w:cs="Times New Roman"/>
          <w:spacing w:val="20"/>
          <w:lang w:val="tr-TR"/>
        </w:rPr>
        <w:t xml:space="preserve"> </w:t>
      </w:r>
      <w:r w:rsidRPr="00431019">
        <w:rPr>
          <w:rFonts w:cs="Times New Roman"/>
          <w:lang w:val="tr-TR"/>
        </w:rPr>
        <w:t>Fî</w:t>
      </w:r>
      <w:r w:rsidRPr="00431019">
        <w:rPr>
          <w:rFonts w:cs="Times New Roman"/>
          <w:spacing w:val="19"/>
          <w:lang w:val="tr-TR"/>
        </w:rPr>
        <w:t xml:space="preserve"> </w:t>
      </w:r>
      <w:r w:rsidRPr="00431019">
        <w:rPr>
          <w:rFonts w:cs="Times New Roman"/>
          <w:lang w:val="tr-TR"/>
        </w:rPr>
        <w:t>evâsı</w:t>
      </w:r>
      <w:r w:rsidRPr="00431019">
        <w:rPr>
          <w:rFonts w:cs="Times New Roman"/>
          <w:spacing w:val="3"/>
          <w:lang w:val="tr-TR"/>
        </w:rPr>
        <w:t>t</w:t>
      </w:r>
      <w:r w:rsidRPr="00431019">
        <w:rPr>
          <w:rFonts w:cs="Times New Roman"/>
          <w:lang w:val="tr-TR"/>
        </w:rPr>
        <w:t>-ı</w:t>
      </w:r>
      <w:r w:rsidRPr="00431019">
        <w:rPr>
          <w:rFonts w:cs="Times New Roman"/>
          <w:spacing w:val="20"/>
          <w:lang w:val="tr-TR"/>
        </w:rPr>
        <w:t xml:space="preserve"> </w:t>
      </w:r>
      <w:r w:rsidRPr="00431019">
        <w:rPr>
          <w:rFonts w:cs="Times New Roman"/>
          <w:lang w:val="tr-TR"/>
        </w:rPr>
        <w:t>B</w:t>
      </w:r>
      <w:r w:rsidRPr="00431019">
        <w:rPr>
          <w:rFonts w:cs="Times New Roman"/>
          <w:spacing w:val="19"/>
          <w:lang w:val="tr-TR"/>
        </w:rPr>
        <w:t xml:space="preserve"> </w:t>
      </w:r>
      <w:r w:rsidRPr="00431019">
        <w:rPr>
          <w:rFonts w:cs="Times New Roman"/>
          <w:lang w:val="tr-TR"/>
        </w:rPr>
        <w:t>s</w:t>
      </w:r>
      <w:r w:rsidRPr="00431019">
        <w:rPr>
          <w:rFonts w:cs="Times New Roman"/>
          <w:spacing w:val="-1"/>
          <w:lang w:val="tr-TR"/>
        </w:rPr>
        <w:t>e</w:t>
      </w:r>
      <w:r w:rsidRPr="00431019">
        <w:rPr>
          <w:rFonts w:cs="Times New Roman"/>
          <w:lang w:val="tr-TR"/>
        </w:rPr>
        <w:t>ne 259.</w:t>
      </w:r>
    </w:p>
    <w:p w14:paraId="7E366B70" w14:textId="77777777" w:rsidR="00461AD1" w:rsidRPr="00431019" w:rsidRDefault="00461AD1" w:rsidP="003E0FBD">
      <w:pPr>
        <w:spacing w:line="360" w:lineRule="auto"/>
        <w:rPr>
          <w:rFonts w:ascii="Times New Roman" w:hAnsi="Times New Roman" w:cs="Times New Roman"/>
          <w:sz w:val="24"/>
          <w:szCs w:val="24"/>
          <w:lang w:val="tr-TR"/>
        </w:rPr>
      </w:pPr>
    </w:p>
    <w:p w14:paraId="67F7E435" w14:textId="770E1558" w:rsidR="00506792" w:rsidRPr="00431019" w:rsidRDefault="00506792" w:rsidP="003E0FBD">
      <w:pPr>
        <w:pStyle w:val="AralkYok"/>
        <w:ind w:left="709" w:firstLine="0"/>
        <w:jc w:val="both"/>
        <w:rPr>
          <w:lang w:val="tr-TR"/>
        </w:rPr>
      </w:pPr>
      <w:r w:rsidRPr="00431019">
        <w:rPr>
          <w:lang w:val="tr-TR"/>
        </w:rPr>
        <w:t>146/2 Mülhakât</w:t>
      </w:r>
      <w:r w:rsidRPr="00431019">
        <w:rPr>
          <w:spacing w:val="-1"/>
          <w:lang w:val="tr-TR"/>
        </w:rPr>
        <w:t>d</w:t>
      </w:r>
      <w:r w:rsidRPr="00431019">
        <w:rPr>
          <w:lang w:val="tr-TR"/>
        </w:rPr>
        <w:t>an</w:t>
      </w:r>
      <w:r w:rsidR="005F33D7" w:rsidRPr="00431019">
        <w:rPr>
          <w:lang w:val="tr-TR"/>
        </w:rPr>
        <w:t xml:space="preserve"> </w:t>
      </w:r>
      <w:r w:rsidRPr="00431019">
        <w:rPr>
          <w:lang w:val="tr-TR"/>
        </w:rPr>
        <w:t>Eyâle</w:t>
      </w:r>
      <w:r w:rsidRPr="00431019">
        <w:rPr>
          <w:spacing w:val="1"/>
          <w:lang w:val="tr-TR"/>
        </w:rPr>
        <w:t>t</w:t>
      </w:r>
      <w:r w:rsidRPr="00431019">
        <w:rPr>
          <w:spacing w:val="-1"/>
          <w:lang w:val="tr-TR"/>
        </w:rPr>
        <w:t>-</w:t>
      </w:r>
      <w:r w:rsidRPr="00431019">
        <w:rPr>
          <w:lang w:val="tr-TR"/>
        </w:rPr>
        <w:t>i</w:t>
      </w:r>
      <w:r w:rsidRPr="00572977">
        <w:rPr>
          <w:rtl/>
        </w:rPr>
        <w:t xml:space="preserve"> </w:t>
      </w:r>
      <w:r w:rsidRPr="00431019">
        <w:rPr>
          <w:lang w:val="tr-TR"/>
        </w:rPr>
        <w:t>Trab</w:t>
      </w:r>
      <w:r w:rsidRPr="00431019">
        <w:rPr>
          <w:spacing w:val="-3"/>
          <w:lang w:val="tr-TR"/>
        </w:rPr>
        <w:t>z</w:t>
      </w:r>
      <w:r w:rsidRPr="00431019">
        <w:rPr>
          <w:lang w:val="tr-TR"/>
        </w:rPr>
        <w:t>on</w:t>
      </w:r>
      <w:r w:rsidRPr="00572977">
        <w:rPr>
          <w:rtl/>
        </w:rPr>
        <w:t xml:space="preserve"> </w:t>
      </w:r>
      <w:r w:rsidR="00CB42E8" w:rsidRPr="00431019">
        <w:rPr>
          <w:lang w:val="tr-TR"/>
        </w:rPr>
        <w:t>V</w:t>
      </w:r>
      <w:r w:rsidRPr="00431019">
        <w:rPr>
          <w:lang w:val="tr-TR"/>
        </w:rPr>
        <w:t>alis</w:t>
      </w:r>
      <w:r w:rsidR="00CB42E8" w:rsidRPr="00431019">
        <w:rPr>
          <w:lang w:val="tr-TR"/>
        </w:rPr>
        <w:t>i</w:t>
      </w:r>
      <w:r w:rsidRPr="00572977">
        <w:rPr>
          <w:rtl/>
        </w:rPr>
        <w:t xml:space="preserve"> </w:t>
      </w:r>
      <w:r w:rsidRPr="00431019">
        <w:rPr>
          <w:lang w:val="tr-TR"/>
        </w:rPr>
        <w:t>V</w:t>
      </w:r>
      <w:r w:rsidRPr="00431019">
        <w:rPr>
          <w:spacing w:val="-2"/>
          <w:lang w:val="tr-TR"/>
        </w:rPr>
        <w:t>e</w:t>
      </w:r>
      <w:r w:rsidRPr="00431019">
        <w:rPr>
          <w:spacing w:val="-3"/>
          <w:lang w:val="tr-TR"/>
        </w:rPr>
        <w:t>z</w:t>
      </w:r>
      <w:r w:rsidRPr="00431019">
        <w:rPr>
          <w:lang w:val="tr-TR"/>
        </w:rPr>
        <w:t>irim</w:t>
      </w:r>
      <w:r w:rsidR="0003530E" w:rsidRPr="00431019">
        <w:rPr>
          <w:lang w:val="tr-TR"/>
        </w:rPr>
        <w:t xml:space="preserve">   </w:t>
      </w:r>
      <w:r w:rsidRPr="00572977">
        <w:rPr>
          <w:rtl/>
        </w:rPr>
        <w:t xml:space="preserve"> </w:t>
      </w:r>
      <w:r w:rsidRPr="00431019">
        <w:rPr>
          <w:lang w:val="tr-TR"/>
        </w:rPr>
        <w:t>A</w:t>
      </w:r>
      <w:r w:rsidRPr="00431019">
        <w:rPr>
          <w:spacing w:val="-1"/>
          <w:lang w:val="tr-TR"/>
        </w:rPr>
        <w:t>b</w:t>
      </w:r>
      <w:r w:rsidRPr="00431019">
        <w:rPr>
          <w:lang w:val="tr-TR"/>
        </w:rPr>
        <w:t>dullah</w:t>
      </w:r>
      <w:r w:rsidRPr="00431019">
        <w:rPr>
          <w:lang w:val="tr-TR"/>
        </w:rPr>
        <w:tab/>
        <w:t>Paşa icl</w:t>
      </w:r>
      <w:r w:rsidRPr="00431019">
        <w:rPr>
          <w:spacing w:val="-1"/>
          <w:lang w:val="tr-TR"/>
        </w:rPr>
        <w:t>â</w:t>
      </w:r>
      <w:r w:rsidRPr="00431019">
        <w:rPr>
          <w:lang w:val="tr-TR"/>
        </w:rPr>
        <w:t>lühûye ve Gümüş</w:t>
      </w:r>
      <w:r w:rsidRPr="00431019">
        <w:rPr>
          <w:spacing w:val="-2"/>
          <w:lang w:val="tr-TR"/>
        </w:rPr>
        <w:t>h</w:t>
      </w:r>
      <w:r w:rsidRPr="00431019">
        <w:rPr>
          <w:lang w:val="tr-TR"/>
        </w:rPr>
        <w:t>ane Ka</w:t>
      </w:r>
      <w:r w:rsidRPr="00431019">
        <w:rPr>
          <w:spacing w:val="-2"/>
          <w:lang w:val="tr-TR"/>
        </w:rPr>
        <w:t>z</w:t>
      </w:r>
      <w:r w:rsidRPr="00431019">
        <w:rPr>
          <w:lang w:val="tr-TR"/>
        </w:rPr>
        <w:t>âsı</w:t>
      </w:r>
      <w:r w:rsidRPr="00431019">
        <w:rPr>
          <w:spacing w:val="1"/>
          <w:lang w:val="tr-TR"/>
        </w:rPr>
        <w:t xml:space="preserve"> </w:t>
      </w:r>
      <w:r w:rsidRPr="00431019">
        <w:rPr>
          <w:lang w:val="tr-TR"/>
        </w:rPr>
        <w:t>nâ’ibine hüküm</w:t>
      </w:r>
      <w:r w:rsidRPr="00431019">
        <w:rPr>
          <w:spacing w:val="-1"/>
          <w:lang w:val="tr-TR"/>
        </w:rPr>
        <w:t xml:space="preserve"> </w:t>
      </w:r>
      <w:r w:rsidRPr="00431019">
        <w:rPr>
          <w:lang w:val="tr-TR"/>
        </w:rPr>
        <w:t>ki</w:t>
      </w:r>
    </w:p>
    <w:p w14:paraId="1DF9A0C7" w14:textId="589588E6" w:rsidR="00461AD1" w:rsidRPr="00431019" w:rsidRDefault="00461AD1" w:rsidP="003E0FBD">
      <w:pPr>
        <w:pStyle w:val="GvdeMetni"/>
        <w:spacing w:line="360" w:lineRule="auto"/>
        <w:ind w:left="0" w:firstLine="708"/>
        <w:jc w:val="both"/>
        <w:rPr>
          <w:rFonts w:cs="Times New Roman"/>
          <w:lang w:val="tr-TR"/>
        </w:rPr>
      </w:pPr>
      <w:r w:rsidRPr="00431019">
        <w:rPr>
          <w:rFonts w:cs="Times New Roman"/>
          <w:lang w:val="tr-TR"/>
        </w:rPr>
        <w:t>Yusuf</w:t>
      </w:r>
      <w:r w:rsidRPr="00431019">
        <w:rPr>
          <w:rFonts w:cs="Times New Roman"/>
          <w:spacing w:val="32"/>
          <w:lang w:val="tr-TR"/>
        </w:rPr>
        <w:t xml:space="preserve"> </w:t>
      </w:r>
      <w:r w:rsidRPr="00431019">
        <w:rPr>
          <w:rFonts w:cs="Times New Roman"/>
          <w:lang w:val="tr-TR"/>
        </w:rPr>
        <w:t>n</w:t>
      </w:r>
      <w:r w:rsidRPr="00431019">
        <w:rPr>
          <w:rFonts w:cs="Times New Roman"/>
          <w:spacing w:val="1"/>
          <w:lang w:val="tr-TR"/>
        </w:rPr>
        <w:t>â</w:t>
      </w:r>
      <w:r w:rsidRPr="00431019">
        <w:rPr>
          <w:rFonts w:cs="Times New Roman"/>
          <w:lang w:val="tr-TR"/>
        </w:rPr>
        <w:t>m</w:t>
      </w:r>
      <w:r w:rsidRPr="00431019">
        <w:rPr>
          <w:rFonts w:cs="Times New Roman"/>
          <w:spacing w:val="32"/>
          <w:lang w:val="tr-TR"/>
        </w:rPr>
        <w:t xml:space="preserve"> </w:t>
      </w:r>
      <w:r w:rsidRPr="00431019">
        <w:rPr>
          <w:rFonts w:cs="Times New Roman"/>
          <w:lang w:val="tr-TR"/>
        </w:rPr>
        <w:t>ki</w:t>
      </w:r>
      <w:r w:rsidRPr="00431019">
        <w:rPr>
          <w:rFonts w:cs="Times New Roman"/>
          <w:spacing w:val="-2"/>
          <w:lang w:val="tr-TR"/>
        </w:rPr>
        <w:t>m</w:t>
      </w:r>
      <w:r w:rsidRPr="00431019">
        <w:rPr>
          <w:rFonts w:cs="Times New Roman"/>
          <w:lang w:val="tr-TR"/>
        </w:rPr>
        <w:t>esnenin</w:t>
      </w:r>
      <w:r w:rsidRPr="00431019">
        <w:rPr>
          <w:rFonts w:cs="Times New Roman"/>
          <w:spacing w:val="33"/>
          <w:lang w:val="tr-TR"/>
        </w:rPr>
        <w:t xml:space="preserve"> </w:t>
      </w:r>
      <w:r w:rsidRPr="00431019">
        <w:rPr>
          <w:rFonts w:cs="Times New Roman"/>
          <w:lang w:val="tr-TR"/>
        </w:rPr>
        <w:t>babası</w:t>
      </w:r>
      <w:r w:rsidRPr="00431019">
        <w:rPr>
          <w:rFonts w:cs="Times New Roman"/>
          <w:spacing w:val="32"/>
          <w:lang w:val="tr-TR"/>
        </w:rPr>
        <w:t xml:space="preserve"> </w:t>
      </w:r>
      <w:r w:rsidRPr="00431019">
        <w:rPr>
          <w:rFonts w:cs="Times New Roman"/>
          <w:lang w:val="tr-TR"/>
        </w:rPr>
        <w:t>E</w:t>
      </w:r>
      <w:r w:rsidRPr="00431019">
        <w:rPr>
          <w:rFonts w:cs="Times New Roman"/>
          <w:spacing w:val="2"/>
          <w:lang w:val="tr-TR"/>
        </w:rPr>
        <w:t>l</w:t>
      </w:r>
      <w:r w:rsidRPr="00431019">
        <w:rPr>
          <w:rFonts w:cs="Times New Roman"/>
          <w:lang w:val="tr-TR"/>
        </w:rPr>
        <w:t>-hâcc</w:t>
      </w:r>
      <w:r w:rsidRPr="00431019">
        <w:rPr>
          <w:rFonts w:cs="Times New Roman"/>
          <w:spacing w:val="32"/>
          <w:lang w:val="tr-TR"/>
        </w:rPr>
        <w:t xml:space="preserve"> </w:t>
      </w:r>
      <w:r w:rsidRPr="00431019">
        <w:rPr>
          <w:rFonts w:cs="Times New Roman"/>
          <w:lang w:val="tr-TR"/>
        </w:rPr>
        <w:t>Abdurrah</w:t>
      </w:r>
      <w:r w:rsidRPr="00431019">
        <w:rPr>
          <w:rFonts w:cs="Times New Roman"/>
          <w:spacing w:val="-2"/>
          <w:lang w:val="tr-TR"/>
        </w:rPr>
        <w:t>m</w:t>
      </w:r>
      <w:r w:rsidRPr="00431019">
        <w:rPr>
          <w:rFonts w:cs="Times New Roman"/>
          <w:lang w:val="tr-TR"/>
        </w:rPr>
        <w:t>an</w:t>
      </w:r>
      <w:r w:rsidRPr="00431019">
        <w:rPr>
          <w:rFonts w:cs="Times New Roman"/>
          <w:spacing w:val="33"/>
          <w:lang w:val="tr-TR"/>
        </w:rPr>
        <w:t xml:space="preserve"> </w:t>
      </w:r>
      <w:r w:rsidRPr="00431019">
        <w:rPr>
          <w:rFonts w:cs="Times New Roman"/>
          <w:lang w:val="tr-TR"/>
        </w:rPr>
        <w:t>nâm</w:t>
      </w:r>
      <w:r w:rsidRPr="00431019">
        <w:rPr>
          <w:rFonts w:cs="Times New Roman"/>
          <w:spacing w:val="31"/>
          <w:lang w:val="tr-TR"/>
        </w:rPr>
        <w:t xml:space="preserve"> </w:t>
      </w:r>
      <w:r w:rsidRPr="00431019">
        <w:rPr>
          <w:rFonts w:cs="Times New Roman"/>
          <w:lang w:val="tr-TR"/>
        </w:rPr>
        <w:t>kimesnenin Gü</w:t>
      </w:r>
      <w:r w:rsidRPr="00431019">
        <w:rPr>
          <w:rFonts w:cs="Times New Roman"/>
          <w:spacing w:val="-2"/>
          <w:lang w:val="tr-TR"/>
        </w:rPr>
        <w:t>m</w:t>
      </w:r>
      <w:r w:rsidRPr="00431019">
        <w:rPr>
          <w:rFonts w:cs="Times New Roman"/>
          <w:lang w:val="tr-TR"/>
        </w:rPr>
        <w:t>üşhane</w:t>
      </w:r>
      <w:r w:rsidRPr="00431019">
        <w:rPr>
          <w:rFonts w:cs="Times New Roman"/>
          <w:spacing w:val="14"/>
          <w:lang w:val="tr-TR"/>
        </w:rPr>
        <w:t xml:space="preserve"> </w:t>
      </w:r>
      <w:r w:rsidRPr="00431019">
        <w:rPr>
          <w:rFonts w:cs="Times New Roman"/>
          <w:lang w:val="tr-TR"/>
        </w:rPr>
        <w:t>Kazâsına</w:t>
      </w:r>
      <w:r w:rsidRPr="00431019">
        <w:rPr>
          <w:rFonts w:cs="Times New Roman"/>
          <w:spacing w:val="13"/>
          <w:lang w:val="tr-TR"/>
        </w:rPr>
        <w:t xml:space="preserve"> </w:t>
      </w:r>
      <w:r w:rsidRPr="00431019">
        <w:rPr>
          <w:rFonts w:cs="Times New Roman"/>
          <w:lang w:val="tr-TR"/>
        </w:rPr>
        <w:t>tâbiʿ</w:t>
      </w:r>
      <w:r w:rsidRPr="00431019">
        <w:rPr>
          <w:rFonts w:cs="Times New Roman"/>
          <w:spacing w:val="14"/>
          <w:lang w:val="tr-TR"/>
        </w:rPr>
        <w:t xml:space="preserve"> </w:t>
      </w:r>
      <w:r w:rsidRPr="00431019">
        <w:rPr>
          <w:rFonts w:cs="Times New Roman"/>
          <w:lang w:val="tr-TR"/>
        </w:rPr>
        <w:t>Hurduk</w:t>
      </w:r>
      <w:r w:rsidRPr="00431019">
        <w:rPr>
          <w:rFonts w:cs="Times New Roman"/>
          <w:spacing w:val="-2"/>
          <w:lang w:val="tr-TR"/>
        </w:rPr>
        <w:t>u</w:t>
      </w:r>
      <w:r w:rsidRPr="00431019">
        <w:rPr>
          <w:rFonts w:cs="Times New Roman"/>
          <w:lang w:val="tr-TR"/>
        </w:rPr>
        <w:t>b</w:t>
      </w:r>
      <w:r w:rsidRPr="00431019">
        <w:rPr>
          <w:rFonts w:cs="Times New Roman"/>
          <w:spacing w:val="14"/>
          <w:lang w:val="tr-TR"/>
        </w:rPr>
        <w:t xml:space="preserve"> </w:t>
      </w:r>
      <w:r w:rsidRPr="00431019">
        <w:rPr>
          <w:rFonts w:cs="Times New Roman"/>
          <w:lang w:val="tr-TR"/>
        </w:rPr>
        <w:t>Karyesi</w:t>
      </w:r>
      <w:r w:rsidRPr="00431019">
        <w:rPr>
          <w:rFonts w:cs="Times New Roman"/>
          <w:spacing w:val="13"/>
          <w:lang w:val="tr-TR"/>
        </w:rPr>
        <w:t xml:space="preserve"> </w:t>
      </w:r>
      <w:r w:rsidRPr="00431019">
        <w:rPr>
          <w:rFonts w:cs="Times New Roman"/>
          <w:spacing w:val="-1"/>
          <w:lang w:val="tr-TR"/>
        </w:rPr>
        <w:t>a</w:t>
      </w:r>
      <w:r w:rsidRPr="00431019">
        <w:rPr>
          <w:rFonts w:cs="Times New Roman"/>
          <w:lang w:val="tr-TR"/>
        </w:rPr>
        <w:t>hâlisinden</w:t>
      </w:r>
      <w:r w:rsidRPr="00431019">
        <w:rPr>
          <w:rFonts w:cs="Times New Roman"/>
          <w:spacing w:val="13"/>
          <w:lang w:val="tr-TR"/>
        </w:rPr>
        <w:t xml:space="preserve"> </w:t>
      </w:r>
      <w:r w:rsidRPr="00431019">
        <w:rPr>
          <w:rFonts w:cs="Times New Roman"/>
          <w:spacing w:val="-2"/>
          <w:lang w:val="tr-TR"/>
        </w:rPr>
        <w:t>m</w:t>
      </w:r>
      <w:r w:rsidRPr="00431019">
        <w:rPr>
          <w:rFonts w:cs="Times New Roman"/>
          <w:lang w:val="tr-TR"/>
        </w:rPr>
        <w:t>aʿl</w:t>
      </w:r>
      <w:r w:rsidRPr="00431019">
        <w:rPr>
          <w:rFonts w:cs="Times New Roman"/>
          <w:spacing w:val="1"/>
          <w:lang w:val="tr-TR"/>
        </w:rPr>
        <w:t>û</w:t>
      </w:r>
      <w:r w:rsidRPr="00431019">
        <w:rPr>
          <w:rFonts w:cs="Times New Roman"/>
          <w:spacing w:val="-2"/>
          <w:lang w:val="tr-TR"/>
        </w:rPr>
        <w:t>m</w:t>
      </w:r>
      <w:r w:rsidRPr="00431019">
        <w:rPr>
          <w:rFonts w:cs="Times New Roman"/>
          <w:lang w:val="tr-TR"/>
        </w:rPr>
        <w:t>ü’</w:t>
      </w:r>
      <w:r w:rsidRPr="00431019">
        <w:rPr>
          <w:rFonts w:cs="Times New Roman"/>
          <w:spacing w:val="4"/>
          <w:lang w:val="tr-TR"/>
        </w:rPr>
        <w:t>l</w:t>
      </w:r>
      <w:r w:rsidRPr="00431019">
        <w:rPr>
          <w:rFonts w:cs="Times New Roman"/>
          <w:lang w:val="tr-TR"/>
        </w:rPr>
        <w:t>-esâ</w:t>
      </w:r>
      <w:r w:rsidRPr="00431019">
        <w:rPr>
          <w:rFonts w:cs="Times New Roman"/>
          <w:spacing w:val="-2"/>
          <w:lang w:val="tr-TR"/>
        </w:rPr>
        <w:t>m</w:t>
      </w:r>
      <w:r w:rsidRPr="00431019">
        <w:rPr>
          <w:rFonts w:cs="Times New Roman"/>
          <w:lang w:val="tr-TR"/>
        </w:rPr>
        <w:t>î</w:t>
      </w:r>
      <w:r w:rsidRPr="00431019">
        <w:rPr>
          <w:rFonts w:cs="Times New Roman"/>
          <w:spacing w:val="14"/>
          <w:lang w:val="tr-TR"/>
        </w:rPr>
        <w:t xml:space="preserve"> </w:t>
      </w:r>
      <w:r w:rsidRPr="00431019">
        <w:rPr>
          <w:rFonts w:cs="Times New Roman"/>
          <w:lang w:val="tr-TR"/>
        </w:rPr>
        <w:t>k</w:t>
      </w:r>
      <w:r w:rsidRPr="00431019">
        <w:rPr>
          <w:rFonts w:cs="Times New Roman"/>
          <w:spacing w:val="1"/>
          <w:lang w:val="tr-TR"/>
        </w:rPr>
        <w:t>i</w:t>
      </w:r>
      <w:r w:rsidRPr="00431019">
        <w:rPr>
          <w:rFonts w:cs="Times New Roman"/>
          <w:spacing w:val="-2"/>
          <w:lang w:val="tr-TR"/>
        </w:rPr>
        <w:t>m</w:t>
      </w:r>
      <w:r w:rsidRPr="00431019">
        <w:rPr>
          <w:rFonts w:cs="Times New Roman"/>
          <w:lang w:val="tr-TR"/>
        </w:rPr>
        <w:t>esneler</w:t>
      </w:r>
    </w:p>
    <w:p w14:paraId="1110A45B" w14:textId="7618CD16" w:rsidR="00461AD1" w:rsidRDefault="00461AD1" w:rsidP="00123F5A">
      <w:pPr>
        <w:pStyle w:val="GvdeMetni"/>
        <w:spacing w:line="360" w:lineRule="auto"/>
        <w:ind w:left="0"/>
        <w:jc w:val="both"/>
        <w:rPr>
          <w:rFonts w:cs="Times New Roman"/>
        </w:rPr>
      </w:pPr>
      <w:r w:rsidRPr="00461AD1">
        <w:rPr>
          <w:rFonts w:cs="Times New Roman"/>
        </w:rPr>
        <w:t>zim</w:t>
      </w:r>
      <w:r w:rsidRPr="00461AD1">
        <w:rPr>
          <w:rFonts w:cs="Times New Roman"/>
          <w:spacing w:val="-3"/>
        </w:rPr>
        <w:t>m</w:t>
      </w:r>
      <w:r w:rsidRPr="00461AD1">
        <w:rPr>
          <w:rFonts w:cs="Times New Roman"/>
        </w:rPr>
        <w:t>etleri</w:t>
      </w:r>
      <w:r w:rsidRPr="00461AD1">
        <w:rPr>
          <w:rFonts w:cs="Times New Roman"/>
          <w:spacing w:val="-2"/>
        </w:rPr>
        <w:t>n</w:t>
      </w:r>
      <w:r w:rsidRPr="00461AD1">
        <w:rPr>
          <w:rFonts w:cs="Times New Roman"/>
        </w:rPr>
        <w:t>de</w:t>
      </w:r>
      <w:r w:rsidRPr="00461AD1">
        <w:rPr>
          <w:rFonts w:cs="Times New Roman"/>
          <w:spacing w:val="13"/>
        </w:rPr>
        <w:t xml:space="preserve"> </w:t>
      </w:r>
      <w:r w:rsidRPr="00461AD1">
        <w:rPr>
          <w:rFonts w:cs="Times New Roman"/>
        </w:rPr>
        <w:t>bi’t-tahv</w:t>
      </w:r>
      <w:r w:rsidRPr="00461AD1">
        <w:rPr>
          <w:rFonts w:cs="Times New Roman"/>
          <w:spacing w:val="-2"/>
        </w:rPr>
        <w:t>î</w:t>
      </w:r>
      <w:r w:rsidRPr="00461AD1">
        <w:rPr>
          <w:rFonts w:cs="Times New Roman"/>
        </w:rPr>
        <w:t>l</w:t>
      </w:r>
      <w:r w:rsidRPr="00461AD1">
        <w:rPr>
          <w:rFonts w:cs="Times New Roman"/>
          <w:spacing w:val="13"/>
        </w:rPr>
        <w:t xml:space="preserve"> </w:t>
      </w:r>
      <w:r w:rsidRPr="00461AD1">
        <w:rPr>
          <w:rFonts w:cs="Times New Roman"/>
        </w:rPr>
        <w:t>beş</w:t>
      </w:r>
      <w:r w:rsidRPr="00461AD1">
        <w:rPr>
          <w:rFonts w:cs="Times New Roman"/>
          <w:spacing w:val="13"/>
        </w:rPr>
        <w:t xml:space="preserve"> </w:t>
      </w:r>
      <w:r w:rsidRPr="00461AD1">
        <w:rPr>
          <w:rFonts w:cs="Times New Roman"/>
        </w:rPr>
        <w:t>bin</w:t>
      </w:r>
      <w:r w:rsidRPr="00461AD1">
        <w:rPr>
          <w:rFonts w:cs="Times New Roman"/>
          <w:spacing w:val="13"/>
        </w:rPr>
        <w:t xml:space="preserve"> </w:t>
      </w:r>
      <w:r w:rsidRPr="00461AD1">
        <w:rPr>
          <w:rFonts w:cs="Times New Roman"/>
        </w:rPr>
        <w:t>ve</w:t>
      </w:r>
      <w:r w:rsidRPr="00461AD1">
        <w:rPr>
          <w:rFonts w:cs="Times New Roman"/>
          <w:spacing w:val="12"/>
        </w:rPr>
        <w:t xml:space="preserve"> </w:t>
      </w:r>
      <w:r w:rsidRPr="00461AD1">
        <w:rPr>
          <w:rFonts w:cs="Times New Roman"/>
        </w:rPr>
        <w:t>Kosyodos</w:t>
      </w:r>
      <w:r w:rsidRPr="00461AD1">
        <w:rPr>
          <w:rFonts w:cs="Times New Roman"/>
          <w:spacing w:val="-1"/>
        </w:rPr>
        <w:t>(</w:t>
      </w:r>
      <w:r w:rsidRPr="00461AD1">
        <w:rPr>
          <w:rFonts w:cs="Times New Roman"/>
          <w:spacing w:val="1"/>
        </w:rPr>
        <w:t>?</w:t>
      </w:r>
      <w:r w:rsidRPr="00461AD1">
        <w:rPr>
          <w:rFonts w:cs="Times New Roman"/>
        </w:rPr>
        <w:t>)</w:t>
      </w:r>
      <w:r w:rsidRPr="00461AD1">
        <w:rPr>
          <w:rFonts w:cs="Times New Roman"/>
          <w:spacing w:val="12"/>
        </w:rPr>
        <w:t xml:space="preserve"> </w:t>
      </w:r>
      <w:r w:rsidRPr="00461AD1">
        <w:rPr>
          <w:rFonts w:cs="Times New Roman"/>
        </w:rPr>
        <w:t>Karyesi</w:t>
      </w:r>
      <w:r w:rsidRPr="00461AD1">
        <w:rPr>
          <w:rFonts w:cs="Times New Roman"/>
          <w:spacing w:val="13"/>
        </w:rPr>
        <w:t xml:space="preserve"> </w:t>
      </w:r>
      <w:r w:rsidRPr="00461AD1">
        <w:rPr>
          <w:rFonts w:cs="Times New Roman"/>
        </w:rPr>
        <w:t>ahâlîsin</w:t>
      </w:r>
      <w:r w:rsidRPr="00461AD1">
        <w:rPr>
          <w:rFonts w:cs="Times New Roman"/>
          <w:spacing w:val="-2"/>
        </w:rPr>
        <w:t>d</w:t>
      </w:r>
      <w:r w:rsidRPr="00461AD1">
        <w:rPr>
          <w:rFonts w:cs="Times New Roman"/>
        </w:rPr>
        <w:t>en</w:t>
      </w:r>
      <w:r w:rsidRPr="00461AD1">
        <w:rPr>
          <w:rFonts w:cs="Times New Roman"/>
          <w:spacing w:val="13"/>
        </w:rPr>
        <w:t xml:space="preserve"> </w:t>
      </w:r>
      <w:r w:rsidRPr="00461AD1">
        <w:rPr>
          <w:rFonts w:cs="Times New Roman"/>
          <w:spacing w:val="-2"/>
        </w:rPr>
        <w:t>m</w:t>
      </w:r>
      <w:r w:rsidRPr="00461AD1">
        <w:rPr>
          <w:rFonts w:cs="Times New Roman"/>
        </w:rPr>
        <w:t>aʿlû</w:t>
      </w:r>
      <w:r w:rsidRPr="00461AD1">
        <w:rPr>
          <w:rFonts w:cs="Times New Roman"/>
          <w:spacing w:val="-2"/>
        </w:rPr>
        <w:t>m</w:t>
      </w:r>
      <w:r w:rsidRPr="00461AD1">
        <w:rPr>
          <w:rFonts w:cs="Times New Roman"/>
        </w:rPr>
        <w:t>ü’</w:t>
      </w:r>
      <w:r w:rsidRPr="00461AD1">
        <w:rPr>
          <w:rFonts w:cs="Times New Roman"/>
          <w:spacing w:val="4"/>
        </w:rPr>
        <w:t>l</w:t>
      </w:r>
      <w:r w:rsidRPr="00461AD1">
        <w:rPr>
          <w:rFonts w:cs="Times New Roman"/>
        </w:rPr>
        <w:t>-esâmî ki</w:t>
      </w:r>
      <w:r w:rsidRPr="00461AD1">
        <w:rPr>
          <w:rFonts w:cs="Times New Roman"/>
          <w:spacing w:val="-2"/>
        </w:rPr>
        <w:t>m</w:t>
      </w:r>
      <w:r w:rsidRPr="00461AD1">
        <w:rPr>
          <w:rFonts w:cs="Times New Roman"/>
        </w:rPr>
        <w:t>esnler</w:t>
      </w:r>
      <w:r w:rsidRPr="00461AD1">
        <w:rPr>
          <w:rFonts w:cs="Times New Roman"/>
          <w:spacing w:val="53"/>
        </w:rPr>
        <w:t xml:space="preserve"> </w:t>
      </w:r>
      <w:r w:rsidRPr="00461AD1">
        <w:rPr>
          <w:rFonts w:cs="Times New Roman"/>
        </w:rPr>
        <w:t>zim</w:t>
      </w:r>
      <w:r w:rsidRPr="00461AD1">
        <w:rPr>
          <w:rFonts w:cs="Times New Roman"/>
          <w:spacing w:val="-3"/>
        </w:rPr>
        <w:t>m</w:t>
      </w:r>
      <w:r w:rsidRPr="00461AD1">
        <w:rPr>
          <w:rFonts w:cs="Times New Roman"/>
        </w:rPr>
        <w:t>etlerinde</w:t>
      </w:r>
      <w:r w:rsidRPr="00461AD1">
        <w:rPr>
          <w:rFonts w:cs="Times New Roman"/>
          <w:spacing w:val="52"/>
        </w:rPr>
        <w:t xml:space="preserve"> </w:t>
      </w:r>
      <w:r w:rsidRPr="00461AD1">
        <w:rPr>
          <w:rFonts w:cs="Times New Roman"/>
        </w:rPr>
        <w:t>b</w:t>
      </w:r>
      <w:r w:rsidRPr="00461AD1">
        <w:rPr>
          <w:rFonts w:cs="Times New Roman"/>
          <w:spacing w:val="2"/>
        </w:rPr>
        <w:t>â</w:t>
      </w:r>
      <w:r w:rsidRPr="00461AD1">
        <w:rPr>
          <w:rFonts w:cs="Times New Roman"/>
        </w:rPr>
        <w:t>-tah</w:t>
      </w:r>
      <w:r w:rsidRPr="00461AD1">
        <w:rPr>
          <w:rFonts w:cs="Times New Roman"/>
          <w:spacing w:val="-2"/>
        </w:rPr>
        <w:t>v</w:t>
      </w:r>
      <w:r w:rsidRPr="00461AD1">
        <w:rPr>
          <w:rFonts w:cs="Times New Roman"/>
        </w:rPr>
        <w:t>îl</w:t>
      </w:r>
      <w:r w:rsidRPr="00461AD1">
        <w:rPr>
          <w:rFonts w:cs="Times New Roman"/>
          <w:spacing w:val="52"/>
        </w:rPr>
        <w:t xml:space="preserve"> </w:t>
      </w:r>
      <w:r w:rsidRPr="00461AD1">
        <w:rPr>
          <w:rFonts w:cs="Times New Roman"/>
        </w:rPr>
        <w:t>dört</w:t>
      </w:r>
      <w:r w:rsidRPr="00461AD1">
        <w:rPr>
          <w:rFonts w:cs="Times New Roman"/>
          <w:spacing w:val="53"/>
        </w:rPr>
        <w:t xml:space="preserve"> </w:t>
      </w:r>
      <w:r w:rsidRPr="00461AD1">
        <w:rPr>
          <w:rFonts w:cs="Times New Roman"/>
        </w:rPr>
        <w:t>bin</w:t>
      </w:r>
      <w:r w:rsidRPr="00461AD1">
        <w:rPr>
          <w:rFonts w:cs="Times New Roman"/>
          <w:spacing w:val="53"/>
        </w:rPr>
        <w:t xml:space="preserve"> </w:t>
      </w:r>
      <w:r w:rsidRPr="00461AD1">
        <w:rPr>
          <w:rFonts w:cs="Times New Roman"/>
        </w:rPr>
        <w:t>iki</w:t>
      </w:r>
      <w:r w:rsidRPr="00461AD1">
        <w:rPr>
          <w:rFonts w:cs="Times New Roman"/>
          <w:spacing w:val="52"/>
        </w:rPr>
        <w:t xml:space="preserve"> </w:t>
      </w:r>
      <w:r w:rsidRPr="00461AD1">
        <w:rPr>
          <w:rFonts w:cs="Times New Roman"/>
        </w:rPr>
        <w:t>yüz</w:t>
      </w:r>
      <w:r w:rsidRPr="00461AD1">
        <w:rPr>
          <w:rFonts w:cs="Times New Roman"/>
          <w:spacing w:val="52"/>
        </w:rPr>
        <w:t xml:space="preserve"> </w:t>
      </w:r>
      <w:r w:rsidRPr="00461AD1">
        <w:rPr>
          <w:rFonts w:cs="Times New Roman"/>
        </w:rPr>
        <w:t>ve</w:t>
      </w:r>
      <w:r w:rsidRPr="00461AD1">
        <w:rPr>
          <w:rFonts w:cs="Times New Roman"/>
          <w:spacing w:val="52"/>
        </w:rPr>
        <w:t xml:space="preserve"> </w:t>
      </w:r>
      <w:r w:rsidRPr="00461AD1">
        <w:rPr>
          <w:rFonts w:cs="Times New Roman"/>
        </w:rPr>
        <w:t>Eskubya</w:t>
      </w:r>
      <w:r w:rsidRPr="00461AD1">
        <w:rPr>
          <w:rFonts w:cs="Times New Roman"/>
          <w:spacing w:val="52"/>
        </w:rPr>
        <w:t xml:space="preserve"> </w:t>
      </w:r>
      <w:r w:rsidRPr="00461AD1">
        <w:rPr>
          <w:rFonts w:cs="Times New Roman"/>
        </w:rPr>
        <w:t>Karyesi</w:t>
      </w:r>
      <w:r w:rsidRPr="00461AD1">
        <w:rPr>
          <w:rFonts w:cs="Times New Roman"/>
          <w:spacing w:val="53"/>
        </w:rPr>
        <w:t xml:space="preserve"> </w:t>
      </w:r>
      <w:r w:rsidRPr="00461AD1">
        <w:rPr>
          <w:rFonts w:cs="Times New Roman"/>
        </w:rPr>
        <w:t>ahâlîsi</w:t>
      </w:r>
      <w:r w:rsidRPr="00461AD1">
        <w:rPr>
          <w:rFonts w:cs="Times New Roman"/>
          <w:spacing w:val="-2"/>
        </w:rPr>
        <w:t>n</w:t>
      </w:r>
      <w:r w:rsidRPr="00461AD1">
        <w:rPr>
          <w:rFonts w:cs="Times New Roman"/>
        </w:rPr>
        <w:t xml:space="preserve">den </w:t>
      </w:r>
      <w:r w:rsidRPr="00461AD1">
        <w:rPr>
          <w:rFonts w:cs="Times New Roman"/>
          <w:spacing w:val="-2"/>
        </w:rPr>
        <w:t>m</w:t>
      </w:r>
      <w:r w:rsidRPr="00461AD1">
        <w:rPr>
          <w:rFonts w:cs="Times New Roman"/>
        </w:rPr>
        <w:t>aʿl</w:t>
      </w:r>
      <w:r w:rsidRPr="00461AD1">
        <w:rPr>
          <w:rFonts w:cs="Times New Roman"/>
          <w:spacing w:val="1"/>
        </w:rPr>
        <w:t>û</w:t>
      </w:r>
      <w:r w:rsidRPr="00461AD1">
        <w:rPr>
          <w:rFonts w:cs="Times New Roman"/>
          <w:spacing w:val="-2"/>
        </w:rPr>
        <w:t>m</w:t>
      </w:r>
      <w:r w:rsidRPr="00461AD1">
        <w:rPr>
          <w:rFonts w:cs="Times New Roman"/>
        </w:rPr>
        <w:t>ü’</w:t>
      </w:r>
      <w:r w:rsidRPr="00461AD1">
        <w:rPr>
          <w:rFonts w:cs="Times New Roman"/>
          <w:spacing w:val="1"/>
        </w:rPr>
        <w:t>l</w:t>
      </w:r>
      <w:r w:rsidRPr="00461AD1">
        <w:rPr>
          <w:rFonts w:cs="Times New Roman"/>
        </w:rPr>
        <w:t>-esâ</w:t>
      </w:r>
      <w:r w:rsidRPr="00461AD1">
        <w:rPr>
          <w:rFonts w:cs="Times New Roman"/>
          <w:spacing w:val="-2"/>
        </w:rPr>
        <w:t>m</w:t>
      </w:r>
      <w:r w:rsidRPr="00461AD1">
        <w:rPr>
          <w:rFonts w:cs="Times New Roman"/>
        </w:rPr>
        <w:t>î</w:t>
      </w:r>
      <w:r w:rsidRPr="00461AD1">
        <w:rPr>
          <w:rFonts w:cs="Times New Roman"/>
          <w:spacing w:val="5"/>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esneler</w:t>
      </w:r>
      <w:r w:rsidRPr="00461AD1">
        <w:rPr>
          <w:rFonts w:cs="Times New Roman"/>
          <w:spacing w:val="3"/>
        </w:rPr>
        <w:t xml:space="preserve"> </w:t>
      </w:r>
      <w:r w:rsidRPr="00461AD1">
        <w:rPr>
          <w:rFonts w:cs="Times New Roman"/>
        </w:rPr>
        <w:t>zim</w:t>
      </w:r>
      <w:r w:rsidRPr="00461AD1">
        <w:rPr>
          <w:rFonts w:cs="Times New Roman"/>
          <w:spacing w:val="-2"/>
        </w:rPr>
        <w:t>m</w:t>
      </w:r>
      <w:r w:rsidRPr="00461AD1">
        <w:rPr>
          <w:rFonts w:cs="Times New Roman"/>
        </w:rPr>
        <w:t>etlerinde</w:t>
      </w:r>
      <w:r w:rsidRPr="00461AD1">
        <w:rPr>
          <w:rFonts w:cs="Times New Roman"/>
          <w:spacing w:val="5"/>
        </w:rPr>
        <w:t xml:space="preserve"> </w:t>
      </w:r>
      <w:r w:rsidRPr="00461AD1">
        <w:rPr>
          <w:rFonts w:cs="Times New Roman"/>
          <w:spacing w:val="-2"/>
        </w:rPr>
        <w:t>b</w:t>
      </w:r>
      <w:r w:rsidRPr="00461AD1">
        <w:rPr>
          <w:rFonts w:cs="Times New Roman"/>
          <w:spacing w:val="2"/>
        </w:rPr>
        <w:t>â</w:t>
      </w:r>
      <w:r w:rsidRPr="00461AD1">
        <w:rPr>
          <w:rFonts w:cs="Times New Roman"/>
        </w:rPr>
        <w:t>-tah</w:t>
      </w:r>
      <w:r w:rsidRPr="00461AD1">
        <w:rPr>
          <w:rFonts w:cs="Times New Roman"/>
          <w:spacing w:val="-2"/>
        </w:rPr>
        <w:t>v</w:t>
      </w:r>
      <w:r w:rsidRPr="00461AD1">
        <w:rPr>
          <w:rFonts w:cs="Times New Roman"/>
        </w:rPr>
        <w:t>îl</w:t>
      </w:r>
      <w:r w:rsidRPr="00461AD1">
        <w:rPr>
          <w:rFonts w:cs="Times New Roman"/>
          <w:spacing w:val="5"/>
        </w:rPr>
        <w:t xml:space="preserve"> </w:t>
      </w:r>
      <w:r w:rsidRPr="00461AD1">
        <w:rPr>
          <w:rFonts w:cs="Times New Roman"/>
          <w:spacing w:val="-1"/>
        </w:rPr>
        <w:t>a</w:t>
      </w:r>
      <w:r w:rsidRPr="00461AD1">
        <w:rPr>
          <w:rFonts w:cs="Times New Roman"/>
        </w:rPr>
        <w:t>lt</w:t>
      </w:r>
      <w:r w:rsidRPr="00461AD1">
        <w:rPr>
          <w:rFonts w:cs="Times New Roman"/>
          <w:spacing w:val="-1"/>
        </w:rPr>
        <w:t>ı</w:t>
      </w:r>
      <w:r w:rsidRPr="00461AD1">
        <w:rPr>
          <w:rFonts w:cs="Times New Roman"/>
        </w:rPr>
        <w:t>yüz</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Galyat</w:t>
      </w:r>
      <w:r w:rsidRPr="00461AD1">
        <w:rPr>
          <w:rFonts w:cs="Times New Roman"/>
          <w:spacing w:val="5"/>
        </w:rPr>
        <w:t xml:space="preserve"> </w:t>
      </w:r>
      <w:r w:rsidRPr="00461AD1">
        <w:rPr>
          <w:rFonts w:cs="Times New Roman"/>
        </w:rPr>
        <w:t>Kar</w:t>
      </w:r>
      <w:r w:rsidRPr="00461AD1">
        <w:rPr>
          <w:rFonts w:cs="Times New Roman"/>
          <w:spacing w:val="-1"/>
        </w:rPr>
        <w:t>y</w:t>
      </w:r>
      <w:r w:rsidRPr="00461AD1">
        <w:rPr>
          <w:rFonts w:cs="Times New Roman"/>
        </w:rPr>
        <w:t xml:space="preserve">esi </w:t>
      </w:r>
      <w:r w:rsidRPr="00461AD1">
        <w:rPr>
          <w:rFonts w:cs="Times New Roman"/>
        </w:rPr>
        <w:lastRenderedPageBreak/>
        <w:t>ahâlisinden</w:t>
      </w:r>
      <w:r w:rsidRPr="00461AD1">
        <w:rPr>
          <w:rFonts w:cs="Times New Roman"/>
          <w:spacing w:val="24"/>
        </w:rPr>
        <w:t xml:space="preserve"> </w:t>
      </w:r>
      <w:r w:rsidRPr="00461AD1">
        <w:rPr>
          <w:rFonts w:cs="Times New Roman"/>
          <w:spacing w:val="-2"/>
        </w:rPr>
        <w:t>m</w:t>
      </w:r>
      <w:r w:rsidRPr="00461AD1">
        <w:rPr>
          <w:rFonts w:cs="Times New Roman"/>
        </w:rPr>
        <w:t>aʿl</w:t>
      </w:r>
      <w:r w:rsidRPr="00461AD1">
        <w:rPr>
          <w:rFonts w:cs="Times New Roman"/>
          <w:spacing w:val="1"/>
        </w:rPr>
        <w:t>û</w:t>
      </w:r>
      <w:r w:rsidRPr="00461AD1">
        <w:rPr>
          <w:rFonts w:cs="Times New Roman"/>
          <w:spacing w:val="-2"/>
        </w:rPr>
        <w:t>m</w:t>
      </w:r>
      <w:r w:rsidRPr="00461AD1">
        <w:rPr>
          <w:rFonts w:cs="Times New Roman"/>
        </w:rPr>
        <w:t>ü’</w:t>
      </w:r>
      <w:r w:rsidRPr="00461AD1">
        <w:rPr>
          <w:rFonts w:cs="Times New Roman"/>
          <w:spacing w:val="1"/>
        </w:rPr>
        <w:t>l</w:t>
      </w:r>
      <w:r w:rsidRPr="00461AD1">
        <w:rPr>
          <w:rFonts w:cs="Times New Roman"/>
        </w:rPr>
        <w:t>-esâm</w:t>
      </w:r>
      <w:r w:rsidRPr="00461AD1">
        <w:rPr>
          <w:rFonts w:cs="Times New Roman"/>
          <w:spacing w:val="23"/>
        </w:rPr>
        <w:t xml:space="preserve"> </w:t>
      </w:r>
      <w:r w:rsidRPr="00461AD1">
        <w:rPr>
          <w:rFonts w:cs="Times New Roman"/>
        </w:rPr>
        <w:t>ki</w:t>
      </w:r>
      <w:r w:rsidRPr="00461AD1">
        <w:rPr>
          <w:rFonts w:cs="Times New Roman"/>
          <w:spacing w:val="-2"/>
        </w:rPr>
        <w:t>m</w:t>
      </w:r>
      <w:r w:rsidRPr="00461AD1">
        <w:rPr>
          <w:rFonts w:cs="Times New Roman"/>
          <w:spacing w:val="1"/>
        </w:rPr>
        <w:t>e</w:t>
      </w:r>
      <w:r w:rsidRPr="00461AD1">
        <w:rPr>
          <w:rFonts w:cs="Times New Roman"/>
        </w:rPr>
        <w:t>sneler</w:t>
      </w:r>
      <w:r w:rsidRPr="00461AD1">
        <w:rPr>
          <w:rFonts w:cs="Times New Roman"/>
          <w:spacing w:val="24"/>
        </w:rPr>
        <w:t xml:space="preserve"> </w:t>
      </w:r>
      <w:r w:rsidRPr="00461AD1">
        <w:rPr>
          <w:rFonts w:cs="Times New Roman"/>
        </w:rPr>
        <w:t>zi</w:t>
      </w:r>
      <w:r w:rsidRPr="00461AD1">
        <w:rPr>
          <w:rFonts w:cs="Times New Roman"/>
          <w:spacing w:val="-2"/>
        </w:rPr>
        <w:t>mm</w:t>
      </w:r>
      <w:r w:rsidRPr="00461AD1">
        <w:rPr>
          <w:rFonts w:cs="Times New Roman"/>
        </w:rPr>
        <w:t>etlerinde</w:t>
      </w:r>
      <w:r w:rsidRPr="00461AD1">
        <w:rPr>
          <w:rFonts w:cs="Times New Roman"/>
          <w:spacing w:val="24"/>
        </w:rPr>
        <w:t xml:space="preserve"> </w:t>
      </w:r>
      <w:r w:rsidRPr="00461AD1">
        <w:rPr>
          <w:rFonts w:cs="Times New Roman"/>
        </w:rPr>
        <w:t>sekiz</w:t>
      </w:r>
      <w:r w:rsidRPr="00461AD1">
        <w:rPr>
          <w:rFonts w:cs="Times New Roman"/>
          <w:spacing w:val="25"/>
        </w:rPr>
        <w:t xml:space="preserve"> </w:t>
      </w:r>
      <w:r w:rsidRPr="00461AD1">
        <w:rPr>
          <w:rFonts w:cs="Times New Roman"/>
        </w:rPr>
        <w:t>yüz</w:t>
      </w:r>
      <w:r w:rsidRPr="00461AD1">
        <w:rPr>
          <w:rFonts w:cs="Times New Roman"/>
          <w:spacing w:val="22"/>
        </w:rPr>
        <w:t xml:space="preserve"> </w:t>
      </w:r>
      <w:r w:rsidRPr="00461AD1">
        <w:rPr>
          <w:rFonts w:cs="Times New Roman"/>
        </w:rPr>
        <w:t>kırk</w:t>
      </w:r>
      <w:r w:rsidRPr="00461AD1">
        <w:rPr>
          <w:rFonts w:cs="Times New Roman"/>
          <w:spacing w:val="24"/>
        </w:rPr>
        <w:t xml:space="preserve"> </w:t>
      </w:r>
      <w:r w:rsidRPr="00461AD1">
        <w:rPr>
          <w:rFonts w:cs="Times New Roman"/>
        </w:rPr>
        <w:t>ve</w:t>
      </w:r>
      <w:r w:rsidRPr="00461AD1">
        <w:rPr>
          <w:rFonts w:cs="Times New Roman"/>
          <w:spacing w:val="25"/>
        </w:rPr>
        <w:t xml:space="preserve"> </w:t>
      </w:r>
      <w:r w:rsidRPr="00461AD1">
        <w:rPr>
          <w:rFonts w:cs="Times New Roman"/>
        </w:rPr>
        <w:t>E</w:t>
      </w:r>
      <w:r w:rsidRPr="00461AD1">
        <w:rPr>
          <w:rFonts w:cs="Times New Roman"/>
          <w:spacing w:val="-2"/>
        </w:rPr>
        <w:t>v</w:t>
      </w:r>
      <w:r w:rsidRPr="00461AD1">
        <w:rPr>
          <w:rFonts w:cs="Times New Roman"/>
        </w:rPr>
        <w:t>las</w:t>
      </w:r>
      <w:r w:rsidRPr="00461AD1">
        <w:rPr>
          <w:rFonts w:cs="Times New Roman"/>
          <w:spacing w:val="-1"/>
        </w:rPr>
        <w:t>e</w:t>
      </w:r>
      <w:r w:rsidRPr="00461AD1">
        <w:rPr>
          <w:rFonts w:cs="Times New Roman"/>
        </w:rPr>
        <w:t>li Şeyhalio</w:t>
      </w:r>
      <w:r w:rsidRPr="00461AD1">
        <w:rPr>
          <w:rFonts w:cs="Times New Roman"/>
          <w:spacing w:val="-2"/>
        </w:rPr>
        <w:t>ğ</w:t>
      </w:r>
      <w:r w:rsidRPr="00461AD1">
        <w:rPr>
          <w:rFonts w:cs="Times New Roman"/>
        </w:rPr>
        <w:t>lu</w:t>
      </w:r>
      <w:r w:rsidRPr="00461AD1">
        <w:rPr>
          <w:rFonts w:cs="Times New Roman"/>
          <w:spacing w:val="18"/>
        </w:rPr>
        <w:t xml:space="preserve"> </w:t>
      </w:r>
      <w:r w:rsidRPr="00461AD1">
        <w:rPr>
          <w:rFonts w:cs="Times New Roman"/>
        </w:rPr>
        <w:t>nâm</w:t>
      </w:r>
      <w:r w:rsidRPr="00461AD1">
        <w:rPr>
          <w:rFonts w:cs="Times New Roman"/>
          <w:spacing w:val="17"/>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esneler</w:t>
      </w:r>
      <w:r w:rsidRPr="00461AD1">
        <w:rPr>
          <w:rFonts w:cs="Times New Roman"/>
          <w:spacing w:val="18"/>
        </w:rPr>
        <w:t xml:space="preserve"> </w:t>
      </w:r>
      <w:r w:rsidRPr="00461AD1">
        <w:rPr>
          <w:rFonts w:cs="Times New Roman"/>
        </w:rPr>
        <w:t>zim</w:t>
      </w:r>
      <w:r w:rsidRPr="00461AD1">
        <w:rPr>
          <w:rFonts w:cs="Times New Roman"/>
          <w:spacing w:val="-3"/>
        </w:rPr>
        <w:t>m</w:t>
      </w:r>
      <w:r w:rsidRPr="00461AD1">
        <w:rPr>
          <w:rFonts w:cs="Times New Roman"/>
          <w:spacing w:val="1"/>
        </w:rPr>
        <w:t>e</w:t>
      </w:r>
      <w:r w:rsidRPr="00461AD1">
        <w:rPr>
          <w:rFonts w:cs="Times New Roman"/>
        </w:rPr>
        <w:t>tinde</w:t>
      </w:r>
      <w:r w:rsidRPr="00461AD1">
        <w:rPr>
          <w:rFonts w:cs="Times New Roman"/>
          <w:spacing w:val="19"/>
        </w:rPr>
        <w:t xml:space="preserve"> </w:t>
      </w:r>
      <w:r w:rsidRPr="00461AD1">
        <w:rPr>
          <w:rFonts w:cs="Times New Roman"/>
          <w:spacing w:val="-2"/>
        </w:rPr>
        <w:t>b</w:t>
      </w:r>
      <w:r w:rsidRPr="00461AD1">
        <w:rPr>
          <w:rFonts w:cs="Times New Roman"/>
          <w:spacing w:val="3"/>
        </w:rPr>
        <w:t>â</w:t>
      </w:r>
      <w:r w:rsidRPr="00461AD1">
        <w:rPr>
          <w:rFonts w:cs="Times New Roman"/>
        </w:rPr>
        <w:t>-ta</w:t>
      </w:r>
      <w:r w:rsidRPr="00461AD1">
        <w:rPr>
          <w:rFonts w:cs="Times New Roman"/>
          <w:spacing w:val="-2"/>
        </w:rPr>
        <w:t>h</w:t>
      </w:r>
      <w:r w:rsidRPr="00461AD1">
        <w:rPr>
          <w:rFonts w:cs="Times New Roman"/>
        </w:rPr>
        <w:t>vîl</w:t>
      </w:r>
      <w:r w:rsidRPr="00461AD1">
        <w:rPr>
          <w:rFonts w:cs="Times New Roman"/>
          <w:spacing w:val="19"/>
        </w:rPr>
        <w:t xml:space="preserve"> </w:t>
      </w:r>
      <w:r w:rsidRPr="00461AD1">
        <w:rPr>
          <w:rFonts w:cs="Times New Roman"/>
        </w:rPr>
        <w:t>b</w:t>
      </w:r>
      <w:r w:rsidRPr="00461AD1">
        <w:rPr>
          <w:rFonts w:cs="Times New Roman"/>
          <w:spacing w:val="-1"/>
        </w:rPr>
        <w:t>e</w:t>
      </w:r>
      <w:r w:rsidRPr="00461AD1">
        <w:rPr>
          <w:rFonts w:cs="Times New Roman"/>
        </w:rPr>
        <w:t>ş</w:t>
      </w:r>
      <w:r w:rsidRPr="00461AD1">
        <w:rPr>
          <w:rFonts w:cs="Times New Roman"/>
          <w:spacing w:val="19"/>
        </w:rPr>
        <w:t xml:space="preserve"> </w:t>
      </w:r>
      <w:r w:rsidRPr="00461AD1">
        <w:rPr>
          <w:rFonts w:cs="Times New Roman"/>
        </w:rPr>
        <w:t>yüz</w:t>
      </w:r>
      <w:r w:rsidRPr="00461AD1">
        <w:rPr>
          <w:rFonts w:cs="Times New Roman"/>
          <w:spacing w:val="18"/>
        </w:rPr>
        <w:t xml:space="preserve"> </w:t>
      </w:r>
      <w:r w:rsidRPr="00461AD1">
        <w:rPr>
          <w:rFonts w:cs="Times New Roman"/>
        </w:rPr>
        <w:t>yet</w:t>
      </w:r>
      <w:r w:rsidRPr="00461AD1">
        <w:rPr>
          <w:rFonts w:cs="Times New Roman"/>
          <w:spacing w:val="-2"/>
        </w:rPr>
        <w:t>m</w:t>
      </w:r>
      <w:r w:rsidRPr="00461AD1">
        <w:rPr>
          <w:rFonts w:cs="Times New Roman"/>
        </w:rPr>
        <w:t>iş</w:t>
      </w:r>
      <w:r w:rsidRPr="00461AD1">
        <w:rPr>
          <w:rFonts w:cs="Times New Roman"/>
          <w:spacing w:val="19"/>
        </w:rPr>
        <w:t xml:space="preserve"> </w:t>
      </w:r>
      <w:r w:rsidRPr="00461AD1">
        <w:rPr>
          <w:rFonts w:cs="Times New Roman"/>
        </w:rPr>
        <w:t>altı</w:t>
      </w:r>
      <w:r w:rsidRPr="00461AD1">
        <w:rPr>
          <w:rFonts w:cs="Times New Roman"/>
          <w:spacing w:val="18"/>
        </w:rPr>
        <w:t xml:space="preserve"> </w:t>
      </w:r>
      <w:r w:rsidRPr="00461AD1">
        <w:rPr>
          <w:rFonts w:cs="Times New Roman"/>
          <w:spacing w:val="-2"/>
        </w:rPr>
        <w:t>v</w:t>
      </w:r>
      <w:r w:rsidRPr="00461AD1">
        <w:rPr>
          <w:rFonts w:cs="Times New Roman"/>
        </w:rPr>
        <w:t>e</w:t>
      </w:r>
      <w:r w:rsidRPr="00461AD1">
        <w:rPr>
          <w:rFonts w:cs="Times New Roman"/>
          <w:spacing w:val="19"/>
        </w:rPr>
        <w:t xml:space="preserve"> </w:t>
      </w:r>
      <w:r w:rsidRPr="00461AD1">
        <w:rPr>
          <w:rFonts w:cs="Times New Roman"/>
        </w:rPr>
        <w:t>Esivalı</w:t>
      </w:r>
      <w:r w:rsidRPr="00461AD1">
        <w:rPr>
          <w:rFonts w:cs="Times New Roman"/>
          <w:spacing w:val="19"/>
        </w:rPr>
        <w:t xml:space="preserve"> </w:t>
      </w:r>
      <w:r w:rsidRPr="00461AD1">
        <w:rPr>
          <w:rFonts w:cs="Times New Roman"/>
        </w:rPr>
        <w:t>H</w:t>
      </w:r>
      <w:r w:rsidRPr="00461AD1">
        <w:rPr>
          <w:rFonts w:cs="Times New Roman"/>
          <w:spacing w:val="-2"/>
        </w:rPr>
        <w:t>â</w:t>
      </w:r>
      <w:r w:rsidRPr="00461AD1">
        <w:rPr>
          <w:rFonts w:cs="Times New Roman"/>
        </w:rPr>
        <w:t>cı Ah</w:t>
      </w:r>
      <w:r w:rsidRPr="00461AD1">
        <w:rPr>
          <w:rFonts w:cs="Times New Roman"/>
          <w:spacing w:val="-2"/>
        </w:rPr>
        <w:t>m</w:t>
      </w:r>
      <w:r w:rsidRPr="00461AD1">
        <w:rPr>
          <w:rFonts w:cs="Times New Roman"/>
        </w:rPr>
        <w:t>edoğlu</w:t>
      </w:r>
      <w:r w:rsidRPr="00461AD1">
        <w:rPr>
          <w:rFonts w:cs="Times New Roman"/>
          <w:spacing w:val="20"/>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20"/>
        </w:rPr>
        <w:t xml:space="preserve"> </w:t>
      </w:r>
      <w:r w:rsidRPr="00461AD1">
        <w:rPr>
          <w:rFonts w:cs="Times New Roman"/>
        </w:rPr>
        <w:t>nâm</w:t>
      </w:r>
      <w:r w:rsidRPr="00461AD1">
        <w:rPr>
          <w:rFonts w:cs="Times New Roman"/>
          <w:spacing w:val="18"/>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spacing w:val="2"/>
        </w:rPr>
        <w:t>e</w:t>
      </w:r>
      <w:r w:rsidRPr="00461AD1">
        <w:rPr>
          <w:rFonts w:cs="Times New Roman"/>
        </w:rPr>
        <w:t>sne</w:t>
      </w:r>
      <w:r w:rsidRPr="00461AD1">
        <w:rPr>
          <w:rFonts w:cs="Times New Roman"/>
          <w:spacing w:val="20"/>
        </w:rPr>
        <w:t xml:space="preserve"> </w:t>
      </w:r>
      <w:r w:rsidRPr="00461AD1">
        <w:rPr>
          <w:rFonts w:cs="Times New Roman"/>
        </w:rPr>
        <w:t>zim</w:t>
      </w:r>
      <w:r w:rsidRPr="00461AD1">
        <w:rPr>
          <w:rFonts w:cs="Times New Roman"/>
          <w:spacing w:val="-3"/>
        </w:rPr>
        <w:t>m</w:t>
      </w:r>
      <w:r w:rsidRPr="00461AD1">
        <w:rPr>
          <w:rFonts w:cs="Times New Roman"/>
        </w:rPr>
        <w:t>etinde</w:t>
      </w:r>
      <w:r w:rsidRPr="00461AD1">
        <w:rPr>
          <w:rFonts w:cs="Times New Roman"/>
          <w:spacing w:val="20"/>
        </w:rPr>
        <w:t xml:space="preserve"> </w:t>
      </w:r>
      <w:r w:rsidRPr="00461AD1">
        <w:rPr>
          <w:rFonts w:cs="Times New Roman"/>
        </w:rPr>
        <w:t>b</w:t>
      </w:r>
      <w:r w:rsidRPr="00461AD1">
        <w:rPr>
          <w:rFonts w:cs="Times New Roman"/>
          <w:spacing w:val="1"/>
        </w:rPr>
        <w:t>â</w:t>
      </w:r>
      <w:r w:rsidRPr="00461AD1">
        <w:rPr>
          <w:rFonts w:cs="Times New Roman"/>
        </w:rPr>
        <w:t>-tahv</w:t>
      </w:r>
      <w:r w:rsidRPr="00461AD1">
        <w:rPr>
          <w:rFonts w:cs="Times New Roman"/>
          <w:spacing w:val="-2"/>
        </w:rPr>
        <w:t>î</w:t>
      </w:r>
      <w:r w:rsidRPr="00461AD1">
        <w:rPr>
          <w:rFonts w:cs="Times New Roman"/>
        </w:rPr>
        <w:t>l</w:t>
      </w:r>
      <w:r w:rsidRPr="00461AD1">
        <w:rPr>
          <w:rFonts w:cs="Times New Roman"/>
          <w:spacing w:val="20"/>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20"/>
        </w:rPr>
        <w:t xml:space="preserve"> </w:t>
      </w:r>
      <w:r w:rsidRPr="00461AD1">
        <w:rPr>
          <w:rFonts w:cs="Times New Roman"/>
        </w:rPr>
        <w:t>yüz</w:t>
      </w:r>
      <w:r w:rsidRPr="00461AD1">
        <w:rPr>
          <w:rFonts w:cs="Times New Roman"/>
          <w:spacing w:val="20"/>
        </w:rPr>
        <w:t xml:space="preserve"> </w:t>
      </w:r>
      <w:r w:rsidRPr="00461AD1">
        <w:rPr>
          <w:rFonts w:cs="Times New Roman"/>
          <w:spacing w:val="-2"/>
        </w:rPr>
        <w:t>v</w:t>
      </w:r>
      <w:r w:rsidRPr="00461AD1">
        <w:rPr>
          <w:rFonts w:cs="Times New Roman"/>
        </w:rPr>
        <w:t>e</w:t>
      </w:r>
      <w:r w:rsidRPr="00461AD1">
        <w:rPr>
          <w:rFonts w:cs="Times New Roman"/>
          <w:spacing w:val="20"/>
        </w:rPr>
        <w:t xml:space="preserve"> </w:t>
      </w:r>
      <w:r w:rsidRPr="00461AD1">
        <w:rPr>
          <w:rFonts w:cs="Times New Roman"/>
        </w:rPr>
        <w:t>E</w:t>
      </w:r>
      <w:r w:rsidRPr="00461AD1">
        <w:rPr>
          <w:rFonts w:cs="Times New Roman"/>
          <w:spacing w:val="-2"/>
        </w:rPr>
        <w:t>y</w:t>
      </w:r>
      <w:r w:rsidRPr="00461AD1">
        <w:rPr>
          <w:rFonts w:cs="Times New Roman"/>
        </w:rPr>
        <w:t>yubzâde</w:t>
      </w:r>
      <w:r w:rsidRPr="00461AD1">
        <w:rPr>
          <w:rFonts w:cs="Times New Roman"/>
          <w:spacing w:val="20"/>
        </w:rPr>
        <w:t xml:space="preserve"> </w:t>
      </w:r>
      <w:r w:rsidRPr="00461AD1">
        <w:rPr>
          <w:rFonts w:cs="Times New Roman"/>
          <w:spacing w:val="-2"/>
        </w:rPr>
        <w:t>Öm</w:t>
      </w:r>
      <w:r w:rsidRPr="00461AD1">
        <w:rPr>
          <w:rFonts w:cs="Times New Roman"/>
          <w:spacing w:val="1"/>
        </w:rPr>
        <w:t>e</w:t>
      </w:r>
      <w:r w:rsidRPr="00461AD1">
        <w:rPr>
          <w:rFonts w:cs="Times New Roman"/>
        </w:rPr>
        <w:t>r nâm</w:t>
      </w:r>
      <w:r w:rsidRPr="00461AD1">
        <w:rPr>
          <w:rFonts w:cs="Times New Roman"/>
          <w:spacing w:val="7"/>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w:t>
      </w:r>
      <w:r w:rsidRPr="00461AD1">
        <w:rPr>
          <w:rFonts w:cs="Times New Roman"/>
          <w:spacing w:val="1"/>
        </w:rPr>
        <w:t>n</w:t>
      </w:r>
      <w:r w:rsidRPr="00461AD1">
        <w:rPr>
          <w:rFonts w:cs="Times New Roman"/>
        </w:rPr>
        <w:t>e</w:t>
      </w:r>
      <w:r w:rsidRPr="00461AD1">
        <w:rPr>
          <w:rFonts w:cs="Times New Roman"/>
          <w:spacing w:val="9"/>
        </w:rPr>
        <w:t xml:space="preserve"> </w:t>
      </w:r>
      <w:r w:rsidRPr="00461AD1">
        <w:rPr>
          <w:rFonts w:cs="Times New Roman"/>
        </w:rPr>
        <w:t>zim</w:t>
      </w:r>
      <w:r w:rsidRPr="00461AD1">
        <w:rPr>
          <w:rFonts w:cs="Times New Roman"/>
          <w:spacing w:val="-3"/>
        </w:rPr>
        <w:t>m</w:t>
      </w:r>
      <w:r w:rsidRPr="00461AD1">
        <w:rPr>
          <w:rFonts w:cs="Times New Roman"/>
        </w:rPr>
        <w:t>etinde</w:t>
      </w:r>
      <w:r w:rsidRPr="00461AD1">
        <w:rPr>
          <w:rFonts w:cs="Times New Roman"/>
          <w:spacing w:val="9"/>
        </w:rPr>
        <w:t xml:space="preserve"> </w:t>
      </w:r>
      <w:r w:rsidRPr="00461AD1">
        <w:rPr>
          <w:rFonts w:cs="Times New Roman"/>
        </w:rPr>
        <w:t>b</w:t>
      </w:r>
      <w:r w:rsidRPr="00461AD1">
        <w:rPr>
          <w:rFonts w:cs="Times New Roman"/>
          <w:spacing w:val="2"/>
        </w:rPr>
        <w:t>â</w:t>
      </w:r>
      <w:r w:rsidRPr="00461AD1">
        <w:rPr>
          <w:rFonts w:cs="Times New Roman"/>
          <w:spacing w:val="-1"/>
        </w:rPr>
        <w:t>-</w:t>
      </w:r>
      <w:r w:rsidRPr="00461AD1">
        <w:rPr>
          <w:rFonts w:cs="Times New Roman"/>
        </w:rPr>
        <w:t>tahv</w:t>
      </w:r>
      <w:r w:rsidRPr="00461AD1">
        <w:rPr>
          <w:rFonts w:cs="Times New Roman"/>
          <w:spacing w:val="-1"/>
        </w:rPr>
        <w:t>î</w:t>
      </w:r>
      <w:r w:rsidRPr="00461AD1">
        <w:rPr>
          <w:rFonts w:cs="Times New Roman"/>
        </w:rPr>
        <w:t>l</w:t>
      </w:r>
      <w:r w:rsidRPr="00461AD1">
        <w:rPr>
          <w:rFonts w:cs="Times New Roman"/>
          <w:spacing w:val="9"/>
        </w:rPr>
        <w:t xml:space="preserve"> </w:t>
      </w:r>
      <w:r w:rsidRPr="00461AD1">
        <w:rPr>
          <w:rFonts w:cs="Times New Roman"/>
          <w:spacing w:val="-2"/>
        </w:rPr>
        <w:t>d</w:t>
      </w:r>
      <w:r w:rsidRPr="00461AD1">
        <w:rPr>
          <w:rFonts w:cs="Times New Roman"/>
        </w:rPr>
        <w:t>ört</w:t>
      </w:r>
      <w:r w:rsidRPr="00461AD1">
        <w:rPr>
          <w:rFonts w:cs="Times New Roman"/>
          <w:spacing w:val="10"/>
        </w:rPr>
        <w:t xml:space="preserve"> </w:t>
      </w:r>
      <w:r w:rsidRPr="00461AD1">
        <w:rPr>
          <w:rFonts w:cs="Times New Roman"/>
          <w:spacing w:val="-2"/>
        </w:rPr>
        <w:t>b</w:t>
      </w:r>
      <w:r w:rsidRPr="00461AD1">
        <w:rPr>
          <w:rFonts w:cs="Times New Roman"/>
        </w:rPr>
        <w:t>in</w:t>
      </w:r>
      <w:r w:rsidRPr="00461AD1">
        <w:rPr>
          <w:rFonts w:cs="Times New Roman"/>
          <w:spacing w:val="9"/>
        </w:rPr>
        <w:t xml:space="preserve"> </w:t>
      </w:r>
      <w:r w:rsidRPr="00461AD1">
        <w:rPr>
          <w:rFonts w:cs="Times New Roman"/>
        </w:rPr>
        <w:t>guruş</w:t>
      </w:r>
      <w:r w:rsidRPr="00461AD1">
        <w:rPr>
          <w:rFonts w:cs="Times New Roman"/>
          <w:spacing w:val="8"/>
        </w:rPr>
        <w:t xml:space="preserve"> </w:t>
      </w:r>
      <w:r w:rsidRPr="00461AD1">
        <w:rPr>
          <w:rFonts w:cs="Times New Roman"/>
        </w:rPr>
        <w:t>ki</w:t>
      </w:r>
      <w:r w:rsidRPr="00461AD1">
        <w:rPr>
          <w:rFonts w:cs="Times New Roman"/>
          <w:spacing w:val="9"/>
        </w:rPr>
        <w:t xml:space="preserve"> </w:t>
      </w:r>
      <w:r w:rsidRPr="00461AD1">
        <w:rPr>
          <w:rFonts w:cs="Times New Roman"/>
          <w:spacing w:val="-1"/>
        </w:rPr>
        <w:t>c</w:t>
      </w:r>
      <w:r w:rsidRPr="00461AD1">
        <w:rPr>
          <w:rFonts w:cs="Times New Roman"/>
        </w:rPr>
        <w:t>e</w:t>
      </w:r>
      <w:r w:rsidRPr="00461AD1">
        <w:rPr>
          <w:rFonts w:cs="Times New Roman"/>
          <w:spacing w:val="-2"/>
        </w:rPr>
        <w:t>m</w:t>
      </w:r>
      <w:r w:rsidRPr="00461AD1">
        <w:rPr>
          <w:rFonts w:cs="Times New Roman"/>
        </w:rPr>
        <w:t>ʿân</w:t>
      </w:r>
      <w:r w:rsidRPr="00461AD1">
        <w:rPr>
          <w:rFonts w:cs="Times New Roman"/>
          <w:spacing w:val="9"/>
        </w:rPr>
        <w:t xml:space="preserve"> </w:t>
      </w:r>
      <w:r w:rsidRPr="00461AD1">
        <w:rPr>
          <w:rFonts w:cs="Times New Roman"/>
        </w:rPr>
        <w:t>on</w:t>
      </w:r>
      <w:r w:rsidRPr="00461AD1">
        <w:rPr>
          <w:rFonts w:cs="Times New Roman"/>
          <w:spacing w:val="9"/>
        </w:rPr>
        <w:t xml:space="preserve"> </w:t>
      </w:r>
      <w:r w:rsidRPr="00461AD1">
        <w:rPr>
          <w:rFonts w:cs="Times New Roman"/>
        </w:rPr>
        <w:t>beş</w:t>
      </w:r>
      <w:r w:rsidRPr="00461AD1">
        <w:rPr>
          <w:rFonts w:cs="Times New Roman"/>
          <w:spacing w:val="9"/>
        </w:rPr>
        <w:t xml:space="preserve"> </w:t>
      </w:r>
      <w:r w:rsidRPr="00461AD1">
        <w:rPr>
          <w:rFonts w:cs="Times New Roman"/>
        </w:rPr>
        <w:t>bin</w:t>
      </w:r>
      <w:r w:rsidRPr="00461AD1">
        <w:rPr>
          <w:rFonts w:cs="Times New Roman"/>
          <w:spacing w:val="8"/>
        </w:rPr>
        <w:t xml:space="preserve"> </w:t>
      </w:r>
      <w:r w:rsidRPr="00461AD1">
        <w:rPr>
          <w:rFonts w:cs="Times New Roman"/>
          <w:spacing w:val="-2"/>
        </w:rPr>
        <w:t>d</w:t>
      </w:r>
      <w:r w:rsidRPr="00461AD1">
        <w:rPr>
          <w:rFonts w:cs="Times New Roman"/>
        </w:rPr>
        <w:t>ört</w:t>
      </w:r>
      <w:r w:rsidRPr="00461AD1">
        <w:rPr>
          <w:rFonts w:cs="Times New Roman"/>
          <w:spacing w:val="10"/>
        </w:rPr>
        <w:t xml:space="preserve"> </w:t>
      </w:r>
      <w:r w:rsidRPr="00461AD1">
        <w:rPr>
          <w:rFonts w:cs="Times New Roman"/>
        </w:rPr>
        <w:t>yüz</w:t>
      </w:r>
      <w:r w:rsidRPr="00461AD1">
        <w:rPr>
          <w:rFonts w:cs="Times New Roman"/>
          <w:spacing w:val="8"/>
        </w:rPr>
        <w:t xml:space="preserve"> </w:t>
      </w:r>
      <w:r w:rsidRPr="00461AD1">
        <w:rPr>
          <w:rFonts w:cs="Times New Roman"/>
        </w:rPr>
        <w:t>on</w:t>
      </w:r>
      <w:r w:rsidRPr="00461AD1">
        <w:rPr>
          <w:rFonts w:cs="Times New Roman"/>
          <w:spacing w:val="9"/>
        </w:rPr>
        <w:t xml:space="preserve"> </w:t>
      </w:r>
      <w:r w:rsidRPr="00461AD1">
        <w:rPr>
          <w:rFonts w:cs="Times New Roman"/>
          <w:spacing w:val="-1"/>
        </w:rPr>
        <w:t>a</w:t>
      </w:r>
      <w:r w:rsidRPr="00461AD1">
        <w:rPr>
          <w:rFonts w:cs="Times New Roman"/>
        </w:rPr>
        <w:t>ltı guruş</w:t>
      </w:r>
      <w:r w:rsidRPr="00461AD1">
        <w:rPr>
          <w:rFonts w:cs="Times New Roman"/>
          <w:spacing w:val="32"/>
        </w:rPr>
        <w:t xml:space="preserve"> </w:t>
      </w:r>
      <w:r w:rsidRPr="00461AD1">
        <w:rPr>
          <w:rFonts w:cs="Times New Roman"/>
          <w:spacing w:val="-1"/>
        </w:rPr>
        <w:t>a</w:t>
      </w:r>
      <w:r w:rsidRPr="00461AD1">
        <w:rPr>
          <w:rFonts w:cs="Times New Roman"/>
        </w:rPr>
        <w:t>laca</w:t>
      </w:r>
      <w:r w:rsidRPr="00461AD1">
        <w:rPr>
          <w:rFonts w:cs="Times New Roman"/>
          <w:spacing w:val="-1"/>
        </w:rPr>
        <w:t>ğ</w:t>
      </w:r>
      <w:r w:rsidRPr="00461AD1">
        <w:rPr>
          <w:rFonts w:cs="Times New Roman"/>
        </w:rPr>
        <w:t>ı</w:t>
      </w:r>
      <w:r w:rsidRPr="00461AD1">
        <w:rPr>
          <w:rFonts w:cs="Times New Roman"/>
          <w:spacing w:val="32"/>
        </w:rPr>
        <w:t xml:space="preserve"> </w:t>
      </w:r>
      <w:r w:rsidRPr="00461AD1">
        <w:rPr>
          <w:rFonts w:cs="Times New Roman"/>
        </w:rPr>
        <w:t>olub</w:t>
      </w:r>
      <w:r w:rsidRPr="00461AD1">
        <w:rPr>
          <w:rFonts w:cs="Times New Roman"/>
          <w:spacing w:val="31"/>
        </w:rPr>
        <w:t xml:space="preserve"> </w:t>
      </w:r>
      <w:r w:rsidRPr="00461AD1">
        <w:rPr>
          <w:rFonts w:cs="Times New Roman"/>
        </w:rPr>
        <w:t>kıbelü’</w:t>
      </w:r>
      <w:r w:rsidRPr="00461AD1">
        <w:rPr>
          <w:rFonts w:cs="Times New Roman"/>
          <w:spacing w:val="1"/>
        </w:rPr>
        <w:t>l</w:t>
      </w:r>
      <w:r w:rsidRPr="00461AD1">
        <w:rPr>
          <w:rFonts w:cs="Times New Roman"/>
        </w:rPr>
        <w:t>-ahz</w:t>
      </w:r>
      <w:r w:rsidRPr="00461AD1">
        <w:rPr>
          <w:rFonts w:cs="Times New Roman"/>
          <w:spacing w:val="31"/>
        </w:rPr>
        <w:t xml:space="preserve"> </w:t>
      </w:r>
      <w:r w:rsidRPr="00461AD1">
        <w:rPr>
          <w:rFonts w:cs="Times New Roman"/>
        </w:rPr>
        <w:t>taʿ</w:t>
      </w:r>
      <w:r w:rsidRPr="00461AD1">
        <w:rPr>
          <w:rFonts w:cs="Times New Roman"/>
          <w:spacing w:val="-2"/>
        </w:rPr>
        <w:t>y</w:t>
      </w:r>
      <w:r w:rsidRPr="00461AD1">
        <w:rPr>
          <w:rFonts w:cs="Times New Roman"/>
        </w:rPr>
        <w:t>în</w:t>
      </w:r>
      <w:r w:rsidRPr="00461AD1">
        <w:rPr>
          <w:rFonts w:cs="Times New Roman"/>
          <w:spacing w:val="32"/>
        </w:rPr>
        <w:t xml:space="preserve"> </w:t>
      </w:r>
      <w:r w:rsidRPr="00461AD1">
        <w:rPr>
          <w:rFonts w:cs="Times New Roman"/>
        </w:rPr>
        <w:t>olunduk</w:t>
      </w:r>
      <w:r w:rsidRPr="00461AD1">
        <w:rPr>
          <w:rFonts w:cs="Times New Roman"/>
          <w:spacing w:val="30"/>
        </w:rPr>
        <w:t xml:space="preserve"> </w:t>
      </w:r>
      <w:r w:rsidRPr="00461AD1">
        <w:rPr>
          <w:rFonts w:cs="Times New Roman"/>
        </w:rPr>
        <w:t>da</w:t>
      </w:r>
      <w:r w:rsidRPr="00461AD1">
        <w:rPr>
          <w:rFonts w:cs="Times New Roman"/>
          <w:spacing w:val="32"/>
        </w:rPr>
        <w:t xml:space="preserve"> </w:t>
      </w:r>
      <w:r w:rsidRPr="00461AD1">
        <w:rPr>
          <w:rFonts w:cs="Times New Roman"/>
          <w:spacing w:val="-2"/>
        </w:rPr>
        <w:t>m</w:t>
      </w:r>
      <w:r w:rsidRPr="00461AD1">
        <w:rPr>
          <w:rFonts w:cs="Times New Roman"/>
        </w:rPr>
        <w:t>ebla</w:t>
      </w:r>
      <w:r w:rsidRPr="00461AD1">
        <w:rPr>
          <w:rFonts w:cs="Times New Roman"/>
          <w:spacing w:val="1"/>
        </w:rPr>
        <w:t>ğ</w:t>
      </w:r>
      <w:r w:rsidRPr="00461AD1">
        <w:rPr>
          <w:rFonts w:cs="Times New Roman"/>
        </w:rPr>
        <w:t>-ı</w:t>
      </w:r>
      <w:r w:rsidRPr="00461AD1">
        <w:rPr>
          <w:rFonts w:cs="Times New Roman"/>
          <w:spacing w:val="31"/>
        </w:rPr>
        <w:t xml:space="preserve"> </w:t>
      </w:r>
      <w:r w:rsidRPr="00461AD1">
        <w:rPr>
          <w:rFonts w:cs="Times New Roman"/>
          <w:spacing w:val="-2"/>
        </w:rPr>
        <w:t>m</w:t>
      </w:r>
      <w:r w:rsidRPr="00461AD1">
        <w:rPr>
          <w:rFonts w:cs="Times New Roman"/>
        </w:rPr>
        <w:t>ezbûr</w:t>
      </w:r>
      <w:r w:rsidRPr="00461AD1">
        <w:rPr>
          <w:rFonts w:cs="Times New Roman"/>
          <w:spacing w:val="32"/>
        </w:rPr>
        <w:t xml:space="preserve"> </w:t>
      </w:r>
      <w:r w:rsidRPr="00461AD1">
        <w:rPr>
          <w:rFonts w:cs="Times New Roman"/>
        </w:rPr>
        <w:t>biraderi</w:t>
      </w:r>
      <w:r w:rsidRPr="00461AD1">
        <w:rPr>
          <w:rFonts w:cs="Times New Roman"/>
          <w:spacing w:val="31"/>
        </w:rPr>
        <w:t xml:space="preserve"> </w:t>
      </w:r>
      <w:r w:rsidRPr="00461AD1">
        <w:rPr>
          <w:rFonts w:cs="Times New Roman"/>
        </w:rPr>
        <w:t>b</w:t>
      </w:r>
      <w:r w:rsidRPr="00461AD1">
        <w:rPr>
          <w:rFonts w:cs="Times New Roman"/>
          <w:spacing w:val="-1"/>
        </w:rPr>
        <w:t>i</w:t>
      </w:r>
      <w:r w:rsidRPr="00461AD1">
        <w:rPr>
          <w:rFonts w:cs="Times New Roman"/>
          <w:spacing w:val="2"/>
        </w:rPr>
        <w:t>l</w:t>
      </w:r>
      <w:r w:rsidRPr="00461AD1">
        <w:rPr>
          <w:rFonts w:cs="Times New Roman"/>
        </w:rPr>
        <w:t>-ırs</w:t>
      </w:r>
      <w:r w:rsidRPr="00461AD1">
        <w:rPr>
          <w:rFonts w:cs="Times New Roman"/>
          <w:spacing w:val="-1"/>
        </w:rPr>
        <w:t>i</w:t>
      </w:r>
      <w:r w:rsidRPr="00461AD1">
        <w:rPr>
          <w:rFonts w:cs="Times New Roman"/>
        </w:rPr>
        <w:t>’ş- şeri</w:t>
      </w:r>
      <w:r w:rsidRPr="00461AD1">
        <w:rPr>
          <w:rFonts w:cs="Times New Roman"/>
          <w:spacing w:val="12"/>
        </w:rPr>
        <w:t xml:space="preserve"> </w:t>
      </w:r>
      <w:r w:rsidRPr="00461AD1">
        <w:rPr>
          <w:rFonts w:cs="Times New Roman"/>
        </w:rPr>
        <w:t>olğu</w:t>
      </w:r>
      <w:r w:rsidRPr="00461AD1">
        <w:rPr>
          <w:rFonts w:cs="Times New Roman"/>
          <w:spacing w:val="12"/>
        </w:rPr>
        <w:t xml:space="preserve"> </w:t>
      </w:r>
      <w:r w:rsidRPr="00461AD1">
        <w:rPr>
          <w:rFonts w:cs="Times New Roman"/>
          <w:spacing w:val="-2"/>
        </w:rPr>
        <w:t>m</w:t>
      </w:r>
      <w:r w:rsidRPr="00461AD1">
        <w:rPr>
          <w:rFonts w:cs="Times New Roman"/>
          <w:spacing w:val="1"/>
        </w:rPr>
        <w:t>e</w:t>
      </w:r>
      <w:r w:rsidRPr="00461AD1">
        <w:rPr>
          <w:rFonts w:cs="Times New Roman"/>
        </w:rPr>
        <w:t>rkû</w:t>
      </w:r>
      <w:r w:rsidRPr="00461AD1">
        <w:rPr>
          <w:rFonts w:cs="Times New Roman"/>
          <w:spacing w:val="-2"/>
        </w:rPr>
        <w:t>m</w:t>
      </w:r>
      <w:r w:rsidRPr="00461AD1">
        <w:rPr>
          <w:rFonts w:cs="Times New Roman"/>
        </w:rPr>
        <w:t>a</w:t>
      </w:r>
      <w:r w:rsidRPr="00461AD1">
        <w:rPr>
          <w:rFonts w:cs="Times New Roman"/>
          <w:spacing w:val="13"/>
        </w:rPr>
        <w:t xml:space="preserve"> </w:t>
      </w:r>
      <w:r w:rsidRPr="00461AD1">
        <w:rPr>
          <w:rFonts w:cs="Times New Roman"/>
        </w:rPr>
        <w:t>inti</w:t>
      </w:r>
      <w:r w:rsidRPr="00461AD1">
        <w:rPr>
          <w:rFonts w:cs="Times New Roman"/>
          <w:spacing w:val="-1"/>
        </w:rPr>
        <w:t>k</w:t>
      </w:r>
      <w:r w:rsidRPr="00461AD1">
        <w:rPr>
          <w:rFonts w:cs="Times New Roman"/>
        </w:rPr>
        <w:t>âl</w:t>
      </w:r>
      <w:r w:rsidRPr="00461AD1">
        <w:rPr>
          <w:rFonts w:cs="Times New Roman"/>
          <w:spacing w:val="12"/>
        </w:rPr>
        <w:t xml:space="preserve"> </w:t>
      </w:r>
      <w:r w:rsidRPr="00461AD1">
        <w:rPr>
          <w:rFonts w:cs="Times New Roman"/>
        </w:rPr>
        <w:t>idüb</w:t>
      </w:r>
      <w:r w:rsidRPr="00461AD1">
        <w:rPr>
          <w:rFonts w:cs="Times New Roman"/>
          <w:spacing w:val="13"/>
        </w:rPr>
        <w:t xml:space="preserve"> </w:t>
      </w:r>
      <w:r w:rsidRPr="00461AD1">
        <w:rPr>
          <w:rFonts w:cs="Times New Roman"/>
        </w:rPr>
        <w:t>a</w:t>
      </w:r>
      <w:r w:rsidRPr="00461AD1">
        <w:rPr>
          <w:rFonts w:cs="Times New Roman"/>
          <w:spacing w:val="2"/>
        </w:rPr>
        <w:t>n</w:t>
      </w:r>
      <w:r w:rsidRPr="00461AD1">
        <w:rPr>
          <w:rFonts w:cs="Times New Roman"/>
          <w:spacing w:val="-1"/>
        </w:rPr>
        <w:t>ca</w:t>
      </w:r>
      <w:r w:rsidRPr="00461AD1">
        <w:rPr>
          <w:rFonts w:cs="Times New Roman"/>
        </w:rPr>
        <w:t>k</w:t>
      </w:r>
      <w:r w:rsidRPr="00461AD1">
        <w:rPr>
          <w:rFonts w:cs="Times New Roman"/>
          <w:spacing w:val="12"/>
        </w:rPr>
        <w:t xml:space="preserve"> </w:t>
      </w:r>
      <w:r w:rsidRPr="00461AD1">
        <w:rPr>
          <w:rFonts w:cs="Times New Roman"/>
          <w:spacing w:val="-2"/>
        </w:rPr>
        <w:t>m</w:t>
      </w:r>
      <w:r w:rsidRPr="00461AD1">
        <w:rPr>
          <w:rFonts w:cs="Times New Roman"/>
        </w:rPr>
        <w:t>erkûm</w:t>
      </w:r>
      <w:r w:rsidRPr="00461AD1">
        <w:rPr>
          <w:rFonts w:cs="Times New Roman"/>
          <w:spacing w:val="11"/>
        </w:rPr>
        <w:t xml:space="preserve"> </w:t>
      </w:r>
      <w:r w:rsidRPr="00461AD1">
        <w:rPr>
          <w:rFonts w:cs="Times New Roman"/>
        </w:rPr>
        <w:t>o</w:t>
      </w:r>
      <w:r w:rsidRPr="00461AD1">
        <w:rPr>
          <w:rFonts w:cs="Times New Roman"/>
          <w:spacing w:val="1"/>
        </w:rPr>
        <w:t>l</w:t>
      </w:r>
      <w:r w:rsidRPr="00461AD1">
        <w:rPr>
          <w:rFonts w:cs="Times New Roman"/>
        </w:rPr>
        <w:t>-va</w:t>
      </w:r>
      <w:r w:rsidRPr="00461AD1">
        <w:rPr>
          <w:rFonts w:cs="Times New Roman"/>
          <w:spacing w:val="-1"/>
        </w:rPr>
        <w:t>k</w:t>
      </w:r>
      <w:r w:rsidRPr="00461AD1">
        <w:rPr>
          <w:rFonts w:cs="Times New Roman"/>
        </w:rPr>
        <w:t>itde</w:t>
      </w:r>
      <w:r w:rsidRPr="00461AD1">
        <w:rPr>
          <w:rFonts w:cs="Times New Roman"/>
          <w:spacing w:val="12"/>
        </w:rPr>
        <w:t xml:space="preserve"> </w:t>
      </w:r>
      <w:r w:rsidRPr="00461AD1">
        <w:rPr>
          <w:rFonts w:cs="Times New Roman"/>
        </w:rPr>
        <w:t>s</w:t>
      </w:r>
      <w:r w:rsidRPr="00461AD1">
        <w:rPr>
          <w:rFonts w:cs="Times New Roman"/>
          <w:spacing w:val="-1"/>
        </w:rPr>
        <w:t>a</w:t>
      </w:r>
      <w:r w:rsidRPr="00461AD1">
        <w:rPr>
          <w:rFonts w:cs="Times New Roman"/>
        </w:rPr>
        <w:t>gîr</w:t>
      </w:r>
      <w:r w:rsidRPr="00461AD1">
        <w:rPr>
          <w:rFonts w:cs="Times New Roman"/>
          <w:spacing w:val="13"/>
        </w:rPr>
        <w:t xml:space="preserve"> </w:t>
      </w:r>
      <w:r w:rsidRPr="00461AD1">
        <w:rPr>
          <w:rFonts w:cs="Times New Roman"/>
        </w:rPr>
        <w:t>b</w:t>
      </w:r>
      <w:r w:rsidRPr="00461AD1">
        <w:rPr>
          <w:rFonts w:cs="Times New Roman"/>
          <w:spacing w:val="-2"/>
        </w:rPr>
        <w:t>u</w:t>
      </w:r>
      <w:r w:rsidRPr="00461AD1">
        <w:rPr>
          <w:rFonts w:cs="Times New Roman"/>
        </w:rPr>
        <w:t>lunduğundan</w:t>
      </w:r>
      <w:r w:rsidRPr="00461AD1">
        <w:rPr>
          <w:rFonts w:cs="Times New Roman"/>
          <w:spacing w:val="12"/>
        </w:rPr>
        <w:t xml:space="preserve"> </w:t>
      </w:r>
      <w:r w:rsidRPr="00461AD1">
        <w:rPr>
          <w:rFonts w:cs="Times New Roman"/>
        </w:rPr>
        <w:t>tal</w:t>
      </w:r>
      <w:r w:rsidRPr="00461AD1">
        <w:rPr>
          <w:rFonts w:cs="Times New Roman"/>
          <w:spacing w:val="-1"/>
        </w:rPr>
        <w:t>e</w:t>
      </w:r>
      <w:r w:rsidRPr="00461AD1">
        <w:rPr>
          <w:rFonts w:cs="Times New Roman"/>
        </w:rPr>
        <w:t>b</w:t>
      </w:r>
      <w:r w:rsidRPr="00461AD1">
        <w:rPr>
          <w:rFonts w:cs="Times New Roman"/>
          <w:spacing w:val="12"/>
        </w:rPr>
        <w:t xml:space="preserve"> </w:t>
      </w:r>
      <w:r w:rsidRPr="00461AD1">
        <w:rPr>
          <w:rFonts w:cs="Times New Roman"/>
        </w:rPr>
        <w:t>ve daʿvâ</w:t>
      </w:r>
      <w:r w:rsidRPr="00461AD1">
        <w:rPr>
          <w:rFonts w:cs="Times New Roman"/>
          <w:spacing w:val="1"/>
        </w:rPr>
        <w:t xml:space="preserve"> </w:t>
      </w:r>
      <w:r w:rsidRPr="00461AD1">
        <w:rPr>
          <w:rFonts w:cs="Times New Roman"/>
        </w:rPr>
        <w:t>ide</w:t>
      </w:r>
      <w:r w:rsidRPr="00461AD1">
        <w:rPr>
          <w:rFonts w:cs="Times New Roman"/>
          <w:spacing w:val="-2"/>
        </w:rPr>
        <w:t>m</w:t>
      </w:r>
      <w:r w:rsidRPr="00461AD1">
        <w:rPr>
          <w:rFonts w:cs="Times New Roman"/>
        </w:rPr>
        <w:t>eyüb</w:t>
      </w:r>
      <w:r w:rsidRPr="00461AD1">
        <w:rPr>
          <w:rFonts w:cs="Times New Roman"/>
          <w:spacing w:val="1"/>
        </w:rPr>
        <w:t xml:space="preserve"> </w:t>
      </w:r>
      <w:r w:rsidRPr="00461AD1">
        <w:rPr>
          <w:rFonts w:cs="Times New Roman"/>
        </w:rPr>
        <w:t>baʿd</w:t>
      </w:r>
      <w:r w:rsidRPr="00461AD1">
        <w:rPr>
          <w:rFonts w:cs="Times New Roman"/>
          <w:spacing w:val="-1"/>
        </w:rPr>
        <w:t>e</w:t>
      </w:r>
      <w:r w:rsidRPr="00461AD1">
        <w:rPr>
          <w:rFonts w:cs="Times New Roman"/>
        </w:rPr>
        <w:t>hü irişüb</w:t>
      </w:r>
      <w:r w:rsidRPr="00461AD1">
        <w:rPr>
          <w:rFonts w:cs="Times New Roman"/>
          <w:spacing w:val="1"/>
        </w:rPr>
        <w:t xml:space="preserve"> </w:t>
      </w:r>
      <w:r w:rsidRPr="00461AD1">
        <w:rPr>
          <w:rFonts w:cs="Times New Roman"/>
          <w:spacing w:val="-2"/>
        </w:rPr>
        <w:t>b</w:t>
      </w:r>
      <w:r w:rsidRPr="00461AD1">
        <w:rPr>
          <w:rFonts w:cs="Times New Roman"/>
        </w:rPr>
        <w:t>âliğ</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rPr>
        <w:t>d</w:t>
      </w:r>
      <w:r w:rsidRPr="00461AD1">
        <w:rPr>
          <w:rFonts w:cs="Times New Roman"/>
          <w:spacing w:val="-1"/>
        </w:rPr>
        <w:t>a</w:t>
      </w:r>
      <w:r w:rsidRPr="00461AD1">
        <w:rPr>
          <w:rFonts w:cs="Times New Roman"/>
        </w:rPr>
        <w:t xml:space="preserve">ʿvâya kâdır olarak </w:t>
      </w:r>
      <w:r w:rsidRPr="00461AD1">
        <w:rPr>
          <w:rFonts w:cs="Times New Roman"/>
          <w:spacing w:val="-2"/>
        </w:rPr>
        <w:t>m</w:t>
      </w:r>
      <w:r w:rsidRPr="00461AD1">
        <w:rPr>
          <w:rFonts w:cs="Times New Roman"/>
        </w:rPr>
        <w:t>ebâli</w:t>
      </w:r>
      <w:r w:rsidRPr="00461AD1">
        <w:rPr>
          <w:rFonts w:cs="Times New Roman"/>
          <w:spacing w:val="4"/>
        </w:rPr>
        <w:t>ğ</w:t>
      </w:r>
      <w:r w:rsidRPr="00461AD1">
        <w:rPr>
          <w:rFonts w:cs="Times New Roman"/>
        </w:rPr>
        <w:t>-i</w:t>
      </w:r>
      <w:r w:rsidRPr="00461AD1">
        <w:rPr>
          <w:rFonts w:cs="Times New Roman"/>
          <w:spacing w:val="1"/>
        </w:rPr>
        <w:t xml:space="preserve"> </w:t>
      </w:r>
      <w:r w:rsidRPr="00461AD1">
        <w:rPr>
          <w:rFonts w:cs="Times New Roman"/>
          <w:spacing w:val="-2"/>
        </w:rPr>
        <w:t>m</w:t>
      </w:r>
      <w:r w:rsidRPr="00461AD1">
        <w:rPr>
          <w:rFonts w:cs="Times New Roman"/>
        </w:rPr>
        <w:t xml:space="preserve">ezkûreyi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lardan</w:t>
      </w:r>
      <w:r w:rsidRPr="00461AD1">
        <w:rPr>
          <w:rFonts w:cs="Times New Roman"/>
          <w:spacing w:val="36"/>
        </w:rPr>
        <w:t xml:space="preserve"> </w:t>
      </w:r>
      <w:r w:rsidRPr="00461AD1">
        <w:rPr>
          <w:rFonts w:cs="Times New Roman"/>
        </w:rPr>
        <w:t>taleb</w:t>
      </w:r>
      <w:r w:rsidRPr="00461AD1">
        <w:rPr>
          <w:rFonts w:cs="Times New Roman"/>
          <w:spacing w:val="36"/>
        </w:rPr>
        <w:t xml:space="preserve"> </w:t>
      </w:r>
      <w:r w:rsidRPr="00461AD1">
        <w:rPr>
          <w:rFonts w:cs="Times New Roman"/>
        </w:rPr>
        <w:t>ve</w:t>
      </w:r>
      <w:r w:rsidRPr="00461AD1">
        <w:rPr>
          <w:rFonts w:cs="Times New Roman"/>
          <w:spacing w:val="36"/>
        </w:rPr>
        <w:t xml:space="preserve"> </w:t>
      </w:r>
      <w:r w:rsidRPr="00461AD1">
        <w:rPr>
          <w:rFonts w:cs="Times New Roman"/>
        </w:rPr>
        <w:t>al</w:t>
      </w:r>
      <w:r w:rsidRPr="00461AD1">
        <w:rPr>
          <w:rFonts w:cs="Times New Roman"/>
          <w:spacing w:val="-2"/>
        </w:rPr>
        <w:t>m</w:t>
      </w:r>
      <w:r w:rsidRPr="00461AD1">
        <w:rPr>
          <w:rFonts w:cs="Times New Roman"/>
        </w:rPr>
        <w:t>ak</w:t>
      </w:r>
      <w:r w:rsidRPr="00461AD1">
        <w:rPr>
          <w:rFonts w:cs="Times New Roman"/>
          <w:spacing w:val="38"/>
        </w:rPr>
        <w:t xml:space="preserve"> </w:t>
      </w:r>
      <w:r w:rsidRPr="00461AD1">
        <w:rPr>
          <w:rFonts w:cs="Times New Roman"/>
          <w:spacing w:val="-2"/>
        </w:rPr>
        <w:t>m</w:t>
      </w:r>
      <w:r w:rsidRPr="00461AD1">
        <w:rPr>
          <w:rFonts w:cs="Times New Roman"/>
        </w:rPr>
        <w:t>urâd</w:t>
      </w:r>
      <w:r w:rsidRPr="00461AD1">
        <w:rPr>
          <w:rFonts w:cs="Times New Roman"/>
          <w:spacing w:val="36"/>
        </w:rPr>
        <w:t xml:space="preserve"> </w:t>
      </w:r>
      <w:r w:rsidRPr="00461AD1">
        <w:rPr>
          <w:rFonts w:cs="Times New Roman"/>
        </w:rPr>
        <w:t>eyledik</w:t>
      </w:r>
      <w:r w:rsidRPr="00461AD1">
        <w:rPr>
          <w:rFonts w:cs="Times New Roman"/>
          <w:spacing w:val="36"/>
        </w:rPr>
        <w:t xml:space="preserve"> </w:t>
      </w:r>
      <w:r w:rsidRPr="00461AD1">
        <w:rPr>
          <w:rFonts w:cs="Times New Roman"/>
          <w:spacing w:val="-2"/>
        </w:rPr>
        <w:t>d</w:t>
      </w:r>
      <w:r w:rsidRPr="00461AD1">
        <w:rPr>
          <w:rFonts w:cs="Times New Roman"/>
        </w:rPr>
        <w:t>e</w:t>
      </w:r>
      <w:r w:rsidRPr="00461AD1">
        <w:rPr>
          <w:rFonts w:cs="Times New Roman"/>
          <w:spacing w:val="37"/>
        </w:rPr>
        <w:t xml:space="preserve"> </w:t>
      </w:r>
      <w:r w:rsidRPr="00461AD1">
        <w:rPr>
          <w:rFonts w:cs="Times New Roman"/>
        </w:rPr>
        <w:t>vir</w:t>
      </w:r>
      <w:r w:rsidRPr="00461AD1">
        <w:rPr>
          <w:rFonts w:cs="Times New Roman"/>
          <w:spacing w:val="-2"/>
        </w:rPr>
        <w:t>m</w:t>
      </w:r>
      <w:r w:rsidRPr="00461AD1">
        <w:rPr>
          <w:rFonts w:cs="Times New Roman"/>
        </w:rPr>
        <w:t>ekde</w:t>
      </w:r>
      <w:r w:rsidRPr="00461AD1">
        <w:rPr>
          <w:rFonts w:cs="Times New Roman"/>
          <w:spacing w:val="37"/>
        </w:rPr>
        <w:t xml:space="preserve"> </w:t>
      </w:r>
      <w:r w:rsidRPr="00461AD1">
        <w:rPr>
          <w:rFonts w:cs="Times New Roman"/>
        </w:rPr>
        <w:t>taʿall</w:t>
      </w:r>
      <w:r w:rsidRPr="00461AD1">
        <w:rPr>
          <w:rFonts w:cs="Times New Roman"/>
          <w:spacing w:val="-1"/>
        </w:rPr>
        <w:t>ü</w:t>
      </w:r>
      <w:r w:rsidRPr="00461AD1">
        <w:rPr>
          <w:rFonts w:cs="Times New Roman"/>
        </w:rPr>
        <w:t>l</w:t>
      </w:r>
      <w:r w:rsidRPr="00461AD1">
        <w:rPr>
          <w:rFonts w:cs="Times New Roman"/>
          <w:spacing w:val="37"/>
        </w:rPr>
        <w:t xml:space="preserve"> </w:t>
      </w:r>
      <w:r w:rsidRPr="00461AD1">
        <w:rPr>
          <w:rFonts w:cs="Times New Roman"/>
        </w:rPr>
        <w:t>ve</w:t>
      </w:r>
      <w:r w:rsidRPr="00461AD1">
        <w:rPr>
          <w:rFonts w:cs="Times New Roman"/>
          <w:spacing w:val="36"/>
        </w:rPr>
        <w:t xml:space="preserve"> </w:t>
      </w:r>
      <w:r w:rsidRPr="00461AD1">
        <w:rPr>
          <w:rFonts w:cs="Times New Roman"/>
        </w:rPr>
        <w:t>muhâlefet</w:t>
      </w:r>
      <w:r w:rsidRPr="00461AD1">
        <w:rPr>
          <w:rFonts w:cs="Times New Roman"/>
          <w:spacing w:val="37"/>
        </w:rPr>
        <w:t xml:space="preserve"> </w:t>
      </w:r>
      <w:r w:rsidRPr="00461AD1">
        <w:rPr>
          <w:rFonts w:cs="Times New Roman"/>
          <w:spacing w:val="-2"/>
        </w:rPr>
        <w:t>b</w:t>
      </w:r>
      <w:r w:rsidRPr="00461AD1">
        <w:rPr>
          <w:rFonts w:cs="Times New Roman"/>
        </w:rPr>
        <w:t>irle icr</w:t>
      </w:r>
      <w:r w:rsidRPr="00461AD1">
        <w:rPr>
          <w:rFonts w:cs="Times New Roman"/>
          <w:spacing w:val="-1"/>
        </w:rPr>
        <w:t>â</w:t>
      </w:r>
      <w:r w:rsidRPr="00461AD1">
        <w:rPr>
          <w:rFonts w:cs="Times New Roman"/>
        </w:rPr>
        <w:t>-yı</w:t>
      </w:r>
      <w:r w:rsidRPr="00461AD1">
        <w:rPr>
          <w:rFonts w:cs="Times New Roman"/>
          <w:spacing w:val="6"/>
        </w:rPr>
        <w:t xml:space="preserve"> </w:t>
      </w:r>
      <w:r w:rsidRPr="00461AD1">
        <w:rPr>
          <w:rFonts w:cs="Times New Roman"/>
        </w:rPr>
        <w:t>hakk</w:t>
      </w:r>
      <w:r w:rsidRPr="00461AD1">
        <w:rPr>
          <w:rFonts w:cs="Times New Roman"/>
          <w:spacing w:val="6"/>
        </w:rPr>
        <w:t xml:space="preserve"> </w:t>
      </w:r>
      <w:r w:rsidRPr="00461AD1">
        <w:rPr>
          <w:rFonts w:cs="Times New Roman"/>
        </w:rPr>
        <w:t>ve</w:t>
      </w:r>
      <w:r w:rsidRPr="00461AD1">
        <w:rPr>
          <w:rFonts w:cs="Times New Roman"/>
          <w:spacing w:val="7"/>
        </w:rPr>
        <w:t xml:space="preserve"> </w:t>
      </w:r>
      <w:r w:rsidRPr="00461AD1">
        <w:rPr>
          <w:rFonts w:cs="Times New Roman"/>
        </w:rPr>
        <w:t>ga</w:t>
      </w:r>
      <w:r w:rsidRPr="00461AD1">
        <w:rPr>
          <w:rFonts w:cs="Times New Roman"/>
          <w:spacing w:val="-1"/>
        </w:rPr>
        <w:t>d</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6"/>
        </w:rPr>
        <w:t xml:space="preserve"> </w:t>
      </w:r>
      <w:r w:rsidRPr="00461AD1">
        <w:rPr>
          <w:rFonts w:cs="Times New Roman"/>
        </w:rPr>
        <w:t>külli</w:t>
      </w:r>
      <w:r w:rsidRPr="00461AD1">
        <w:rPr>
          <w:rFonts w:cs="Times New Roman"/>
          <w:spacing w:val="6"/>
        </w:rPr>
        <w:t xml:space="preserve"> </w:t>
      </w:r>
      <w:r w:rsidRPr="00461AD1">
        <w:rPr>
          <w:rFonts w:cs="Times New Roman"/>
        </w:rPr>
        <w:t>sevdâ</w:t>
      </w:r>
      <w:r w:rsidRPr="00461AD1">
        <w:rPr>
          <w:rFonts w:cs="Times New Roman"/>
          <w:spacing w:val="-2"/>
        </w:rPr>
        <w:t>s</w:t>
      </w:r>
      <w:r w:rsidRPr="00461AD1">
        <w:rPr>
          <w:rFonts w:cs="Times New Roman"/>
        </w:rPr>
        <w:t>ında</w:t>
      </w:r>
      <w:r w:rsidRPr="00461AD1">
        <w:rPr>
          <w:rFonts w:cs="Times New Roman"/>
          <w:spacing w:val="7"/>
        </w:rPr>
        <w:t xml:space="preserve"> </w:t>
      </w:r>
      <w:r w:rsidRPr="00461AD1">
        <w:rPr>
          <w:rFonts w:cs="Times New Roman"/>
          <w:spacing w:val="-2"/>
        </w:rPr>
        <w:t>o</w:t>
      </w:r>
      <w:r w:rsidRPr="00461AD1">
        <w:rPr>
          <w:rFonts w:cs="Times New Roman"/>
        </w:rPr>
        <w:t>l</w:t>
      </w:r>
      <w:r w:rsidRPr="00461AD1">
        <w:rPr>
          <w:rFonts w:cs="Times New Roman"/>
          <w:spacing w:val="2"/>
        </w:rPr>
        <w:t>d</w:t>
      </w:r>
      <w:r w:rsidRPr="00461AD1">
        <w:rPr>
          <w:rFonts w:cs="Times New Roman"/>
        </w:rPr>
        <w:t>uk</w:t>
      </w:r>
      <w:r w:rsidRPr="00461AD1">
        <w:rPr>
          <w:rFonts w:cs="Times New Roman"/>
          <w:spacing w:val="-1"/>
        </w:rPr>
        <w:t>l</w:t>
      </w:r>
      <w:r w:rsidRPr="00461AD1">
        <w:rPr>
          <w:rFonts w:cs="Times New Roman"/>
        </w:rPr>
        <w:t>arın</w:t>
      </w:r>
      <w:r w:rsidRPr="00461AD1">
        <w:rPr>
          <w:rFonts w:cs="Times New Roman"/>
          <w:spacing w:val="6"/>
        </w:rPr>
        <w:t xml:space="preserve"> </w:t>
      </w:r>
      <w:r w:rsidRPr="00461AD1">
        <w:rPr>
          <w:rFonts w:cs="Times New Roman"/>
          <w:spacing w:val="-2"/>
        </w:rPr>
        <w:t>m</w:t>
      </w:r>
      <w:r w:rsidRPr="00461AD1">
        <w:rPr>
          <w:rFonts w:cs="Times New Roman"/>
        </w:rPr>
        <w:t>erkûm</w:t>
      </w:r>
      <w:r w:rsidRPr="00461AD1">
        <w:rPr>
          <w:rFonts w:cs="Times New Roman"/>
          <w:spacing w:val="6"/>
        </w:rPr>
        <w:t xml:space="preserve"> </w:t>
      </w:r>
      <w:r w:rsidRPr="00461AD1">
        <w:rPr>
          <w:rFonts w:cs="Times New Roman"/>
        </w:rPr>
        <w:t>Yusuf</w:t>
      </w:r>
      <w:r w:rsidRPr="00461AD1">
        <w:rPr>
          <w:rFonts w:cs="Times New Roman"/>
          <w:spacing w:val="7"/>
        </w:rPr>
        <w:t xml:space="preserve"> </w:t>
      </w:r>
      <w:r w:rsidRPr="00461AD1">
        <w:rPr>
          <w:rFonts w:cs="Times New Roman"/>
        </w:rPr>
        <w:t>mukadde</w:t>
      </w:r>
      <w:r w:rsidRPr="00461AD1">
        <w:rPr>
          <w:rFonts w:cs="Times New Roman"/>
          <w:spacing w:val="-3"/>
        </w:rPr>
        <w:t>m</w:t>
      </w:r>
      <w:r w:rsidRPr="00461AD1">
        <w:rPr>
          <w:rFonts w:cs="Times New Roman"/>
        </w:rPr>
        <w:t>â</w:t>
      </w:r>
      <w:r w:rsidRPr="00461AD1">
        <w:rPr>
          <w:rFonts w:cs="Times New Roman"/>
          <w:spacing w:val="7"/>
        </w:rPr>
        <w:t xml:space="preserve"> </w:t>
      </w:r>
      <w:r w:rsidRPr="00461AD1">
        <w:rPr>
          <w:rFonts w:cs="Times New Roman"/>
        </w:rPr>
        <w:t>b</w:t>
      </w:r>
      <w:r w:rsidRPr="00461AD1">
        <w:rPr>
          <w:rFonts w:cs="Times New Roman"/>
          <w:spacing w:val="3"/>
        </w:rPr>
        <w:t>â</w:t>
      </w:r>
      <w:r w:rsidRPr="00461AD1">
        <w:rPr>
          <w:rFonts w:cs="Times New Roman"/>
        </w:rPr>
        <w:t>- ʿarzıhâl</w:t>
      </w:r>
      <w:r w:rsidRPr="00461AD1">
        <w:rPr>
          <w:rFonts w:cs="Times New Roman"/>
          <w:spacing w:val="23"/>
        </w:rPr>
        <w:t xml:space="preserve"> </w:t>
      </w:r>
      <w:r w:rsidRPr="00461AD1">
        <w:rPr>
          <w:rFonts w:cs="Times New Roman"/>
        </w:rPr>
        <w:t>le</w:t>
      </w:r>
      <w:r w:rsidRPr="00461AD1">
        <w:rPr>
          <w:rFonts w:cs="Times New Roman"/>
          <w:spacing w:val="-2"/>
        </w:rPr>
        <w:t>d</w:t>
      </w:r>
      <w:r w:rsidRPr="00461AD1">
        <w:rPr>
          <w:rFonts w:cs="Times New Roman"/>
        </w:rPr>
        <w:t>e’</w:t>
      </w:r>
      <w:r w:rsidRPr="00461AD1">
        <w:rPr>
          <w:rFonts w:cs="Times New Roman"/>
          <w:spacing w:val="1"/>
        </w:rPr>
        <w:t>l</w:t>
      </w:r>
      <w:r w:rsidRPr="00461AD1">
        <w:rPr>
          <w:rFonts w:cs="Times New Roman"/>
          <w:spacing w:val="-1"/>
        </w:rPr>
        <w:t>-</w:t>
      </w:r>
      <w:r w:rsidRPr="00461AD1">
        <w:rPr>
          <w:rFonts w:cs="Times New Roman"/>
        </w:rPr>
        <w:t>istidʿâ</w:t>
      </w:r>
      <w:r w:rsidRPr="00461AD1">
        <w:rPr>
          <w:rFonts w:cs="Times New Roman"/>
          <w:spacing w:val="22"/>
        </w:rPr>
        <w:t xml:space="preserve"> </w:t>
      </w:r>
      <w:r w:rsidRPr="00461AD1">
        <w:rPr>
          <w:rFonts w:cs="Times New Roman"/>
        </w:rPr>
        <w:t>ve’</w:t>
      </w:r>
      <w:r w:rsidRPr="00461AD1">
        <w:rPr>
          <w:rFonts w:cs="Times New Roman"/>
          <w:spacing w:val="1"/>
        </w:rPr>
        <w:t>l</w:t>
      </w:r>
      <w:r w:rsidRPr="00461AD1">
        <w:rPr>
          <w:rFonts w:cs="Times New Roman"/>
          <w:spacing w:val="-1"/>
        </w:rPr>
        <w:t>-</w:t>
      </w:r>
      <w:r w:rsidRPr="00461AD1">
        <w:rPr>
          <w:rFonts w:cs="Times New Roman"/>
        </w:rPr>
        <w:t>istidʿâ</w:t>
      </w:r>
      <w:r w:rsidRPr="00461AD1">
        <w:rPr>
          <w:rFonts w:cs="Times New Roman"/>
          <w:spacing w:val="22"/>
        </w:rPr>
        <w:t xml:space="preserve"> </w:t>
      </w:r>
      <w:r w:rsidRPr="00461AD1">
        <w:rPr>
          <w:rFonts w:cs="Times New Roman"/>
          <w:spacing w:val="-2"/>
        </w:rPr>
        <w:t>m</w:t>
      </w:r>
      <w:r w:rsidRPr="00461AD1">
        <w:rPr>
          <w:rFonts w:cs="Times New Roman"/>
        </w:rPr>
        <w:t>ahallinde</w:t>
      </w:r>
      <w:r w:rsidRPr="00461AD1">
        <w:rPr>
          <w:rFonts w:cs="Times New Roman"/>
          <w:spacing w:val="22"/>
        </w:rPr>
        <w:t xml:space="preserve"> </w:t>
      </w:r>
      <w:r w:rsidRPr="00461AD1">
        <w:rPr>
          <w:rFonts w:cs="Times New Roman"/>
        </w:rPr>
        <w:t>şerʿle</w:t>
      </w:r>
      <w:r w:rsidRPr="00461AD1">
        <w:rPr>
          <w:rFonts w:cs="Times New Roman"/>
          <w:spacing w:val="22"/>
        </w:rPr>
        <w:t xml:space="preserve"> </w:t>
      </w:r>
      <w:r w:rsidRPr="00461AD1">
        <w:rPr>
          <w:rFonts w:cs="Times New Roman"/>
        </w:rPr>
        <w:t>rü’y</w:t>
      </w:r>
      <w:r w:rsidRPr="00461AD1">
        <w:rPr>
          <w:rFonts w:cs="Times New Roman"/>
          <w:spacing w:val="-1"/>
        </w:rPr>
        <w:t>e</w:t>
      </w:r>
      <w:r w:rsidRPr="00461AD1">
        <w:rPr>
          <w:rFonts w:cs="Times New Roman"/>
        </w:rPr>
        <w:t>t</w:t>
      </w:r>
      <w:r w:rsidRPr="00461AD1">
        <w:rPr>
          <w:rFonts w:cs="Times New Roman"/>
          <w:spacing w:val="23"/>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24"/>
        </w:rPr>
        <w:t xml:space="preserve"> </w:t>
      </w:r>
      <w:r w:rsidRPr="00461AD1">
        <w:rPr>
          <w:rFonts w:cs="Times New Roman"/>
        </w:rPr>
        <w:t>bâbında</w:t>
      </w:r>
      <w:r w:rsidRPr="00461AD1">
        <w:rPr>
          <w:rFonts w:cs="Times New Roman"/>
          <w:spacing w:val="23"/>
        </w:rPr>
        <w:t xml:space="preserve"> </w:t>
      </w:r>
      <w:r w:rsidRPr="00461AD1">
        <w:rPr>
          <w:rFonts w:cs="Times New Roman"/>
        </w:rPr>
        <w:t>se</w:t>
      </w:r>
      <w:r w:rsidRPr="00461AD1">
        <w:rPr>
          <w:rFonts w:cs="Times New Roman"/>
          <w:spacing w:val="-1"/>
        </w:rPr>
        <w:t>n</w:t>
      </w:r>
      <w:r w:rsidRPr="00461AD1">
        <w:rPr>
          <w:rFonts w:cs="Times New Roman"/>
          <w:spacing w:val="3"/>
        </w:rPr>
        <w:t>e</w:t>
      </w:r>
      <w:r w:rsidRPr="00461AD1">
        <w:rPr>
          <w:rFonts w:cs="Times New Roman"/>
        </w:rPr>
        <w:t xml:space="preserve">-i </w:t>
      </w:r>
      <w:r w:rsidRPr="00461AD1">
        <w:rPr>
          <w:rFonts w:cs="Times New Roman"/>
          <w:spacing w:val="-2"/>
        </w:rPr>
        <w:t>m</w:t>
      </w:r>
      <w:r w:rsidRPr="00461AD1">
        <w:rPr>
          <w:rFonts w:cs="Times New Roman"/>
        </w:rPr>
        <w:t>ezbûre</w:t>
      </w:r>
      <w:r w:rsidRPr="00461AD1">
        <w:rPr>
          <w:rFonts w:cs="Times New Roman"/>
          <w:spacing w:val="28"/>
        </w:rPr>
        <w:t xml:space="preserve"> </w:t>
      </w:r>
      <w:r w:rsidRPr="00461AD1">
        <w:rPr>
          <w:rFonts w:cs="Times New Roman"/>
        </w:rPr>
        <w:t>evâsıt-ı</w:t>
      </w:r>
      <w:r w:rsidRPr="00461AD1">
        <w:rPr>
          <w:rFonts w:cs="Times New Roman"/>
          <w:spacing w:val="29"/>
        </w:rPr>
        <w:t xml:space="preserve"> </w:t>
      </w:r>
      <w:r w:rsidRPr="00461AD1">
        <w:rPr>
          <w:rFonts w:cs="Times New Roman"/>
        </w:rPr>
        <w:t>Rece</w:t>
      </w:r>
      <w:r w:rsidRPr="00461AD1">
        <w:rPr>
          <w:rFonts w:cs="Times New Roman"/>
          <w:spacing w:val="-1"/>
        </w:rPr>
        <w:t>b</w:t>
      </w:r>
      <w:r w:rsidRPr="00461AD1">
        <w:rPr>
          <w:rFonts w:cs="Times New Roman"/>
        </w:rPr>
        <w:t>’inde</w:t>
      </w:r>
      <w:r w:rsidRPr="00461AD1">
        <w:rPr>
          <w:rFonts w:cs="Times New Roman"/>
          <w:spacing w:val="28"/>
        </w:rPr>
        <w:t xml:space="preserve"> </w:t>
      </w:r>
      <w:r w:rsidRPr="00461AD1">
        <w:rPr>
          <w:rFonts w:cs="Times New Roman"/>
        </w:rPr>
        <w:t>e</w:t>
      </w:r>
      <w:r w:rsidRPr="00461AD1">
        <w:rPr>
          <w:rFonts w:cs="Times New Roman"/>
          <w:spacing w:val="-2"/>
        </w:rPr>
        <w:t>m</w:t>
      </w:r>
      <w:r w:rsidRPr="00461AD1">
        <w:rPr>
          <w:rFonts w:cs="Times New Roman"/>
          <w:spacing w:val="1"/>
        </w:rPr>
        <w:t>r</w:t>
      </w:r>
      <w:r w:rsidRPr="00461AD1">
        <w:rPr>
          <w:rFonts w:cs="Times New Roman"/>
        </w:rPr>
        <w:t>-i</w:t>
      </w:r>
      <w:r w:rsidRPr="00461AD1">
        <w:rPr>
          <w:rFonts w:cs="Times New Roman"/>
          <w:spacing w:val="27"/>
        </w:rPr>
        <w:t xml:space="preserve"> </w:t>
      </w:r>
      <w:r w:rsidRPr="00461AD1">
        <w:rPr>
          <w:rFonts w:cs="Times New Roman"/>
        </w:rPr>
        <w:t>şerîfim</w:t>
      </w:r>
      <w:r w:rsidRPr="00461AD1">
        <w:rPr>
          <w:rFonts w:cs="Times New Roman"/>
          <w:spacing w:val="26"/>
        </w:rPr>
        <w:t xml:space="preserve"> </w:t>
      </w:r>
      <w:r w:rsidRPr="00461AD1">
        <w:rPr>
          <w:rFonts w:cs="Times New Roman"/>
        </w:rPr>
        <w:t>sâdır</w:t>
      </w:r>
      <w:r w:rsidRPr="00461AD1">
        <w:rPr>
          <w:rFonts w:cs="Times New Roman"/>
          <w:spacing w:val="29"/>
        </w:rPr>
        <w:t xml:space="preserve"> </w:t>
      </w:r>
      <w:r w:rsidRPr="00461AD1">
        <w:rPr>
          <w:rFonts w:cs="Times New Roman"/>
        </w:rPr>
        <w:t>ol</w:t>
      </w:r>
      <w:r w:rsidRPr="00461AD1">
        <w:rPr>
          <w:rFonts w:cs="Times New Roman"/>
          <w:spacing w:val="-2"/>
        </w:rPr>
        <w:t>m</w:t>
      </w:r>
      <w:r w:rsidRPr="00461AD1">
        <w:rPr>
          <w:rFonts w:cs="Times New Roman"/>
        </w:rPr>
        <w:t>uşiken</w:t>
      </w:r>
      <w:r w:rsidRPr="00461AD1">
        <w:rPr>
          <w:rFonts w:cs="Times New Roman"/>
          <w:spacing w:val="29"/>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lar</w:t>
      </w:r>
      <w:r w:rsidRPr="00461AD1">
        <w:rPr>
          <w:rFonts w:cs="Times New Roman"/>
          <w:spacing w:val="29"/>
        </w:rPr>
        <w:t xml:space="preserve"> </w:t>
      </w:r>
      <w:r w:rsidRPr="00461AD1">
        <w:rPr>
          <w:rFonts w:cs="Times New Roman"/>
        </w:rPr>
        <w:t>za</w:t>
      </w:r>
      <w:r w:rsidRPr="00461AD1">
        <w:rPr>
          <w:rFonts w:cs="Times New Roman"/>
          <w:spacing w:val="-2"/>
        </w:rPr>
        <w:t>m</w:t>
      </w:r>
      <w:r w:rsidRPr="00461AD1">
        <w:rPr>
          <w:rFonts w:cs="Times New Roman"/>
        </w:rPr>
        <w:t>a</w:t>
      </w:r>
      <w:r w:rsidRPr="00461AD1">
        <w:rPr>
          <w:rFonts w:cs="Times New Roman"/>
          <w:spacing w:val="3"/>
        </w:rPr>
        <w:t>n</w:t>
      </w:r>
      <w:r w:rsidRPr="00461AD1">
        <w:rPr>
          <w:rFonts w:cs="Times New Roman"/>
        </w:rPr>
        <w:t>-ı</w:t>
      </w:r>
      <w:r w:rsidRPr="00461AD1">
        <w:rPr>
          <w:rFonts w:cs="Times New Roman"/>
          <w:spacing w:val="30"/>
        </w:rPr>
        <w:t xml:space="preserve"> </w:t>
      </w:r>
      <w:r w:rsidRPr="00461AD1">
        <w:rPr>
          <w:rFonts w:cs="Times New Roman"/>
        </w:rPr>
        <w:t>mürûr iyle</w:t>
      </w:r>
      <w:r w:rsidRPr="00461AD1">
        <w:rPr>
          <w:rFonts w:cs="Times New Roman"/>
          <w:spacing w:val="-1"/>
        </w:rPr>
        <w:t>d</w:t>
      </w:r>
      <w:r w:rsidRPr="00461AD1">
        <w:rPr>
          <w:rFonts w:cs="Times New Roman"/>
        </w:rPr>
        <w:t>i</w:t>
      </w:r>
      <w:r w:rsidRPr="00461AD1">
        <w:rPr>
          <w:rFonts w:cs="Times New Roman"/>
          <w:spacing w:val="5"/>
        </w:rPr>
        <w:t xml:space="preserve"> </w:t>
      </w:r>
      <w:r w:rsidRPr="00461AD1">
        <w:rPr>
          <w:rFonts w:cs="Times New Roman"/>
        </w:rPr>
        <w:t>deyü</w:t>
      </w:r>
      <w:r w:rsidRPr="00461AD1">
        <w:rPr>
          <w:rFonts w:cs="Times New Roman"/>
          <w:spacing w:val="4"/>
        </w:rPr>
        <w:t xml:space="preserve"> </w:t>
      </w:r>
      <w:r w:rsidRPr="00461AD1">
        <w:rPr>
          <w:rFonts w:cs="Times New Roman"/>
        </w:rPr>
        <w:t>vir</w:t>
      </w:r>
      <w:r w:rsidRPr="00461AD1">
        <w:rPr>
          <w:rFonts w:cs="Times New Roman"/>
          <w:spacing w:val="-2"/>
        </w:rPr>
        <w:t>m</w:t>
      </w:r>
      <w:r w:rsidRPr="00461AD1">
        <w:rPr>
          <w:rFonts w:cs="Times New Roman"/>
        </w:rPr>
        <w:t>eyüb</w:t>
      </w:r>
      <w:r w:rsidRPr="00461AD1">
        <w:rPr>
          <w:rFonts w:cs="Times New Roman"/>
          <w:spacing w:val="4"/>
        </w:rPr>
        <w:t xml:space="preserve"> </w:t>
      </w:r>
      <w:r w:rsidRPr="00461AD1">
        <w:rPr>
          <w:rFonts w:cs="Times New Roman"/>
        </w:rPr>
        <w:t>g</w:t>
      </w:r>
      <w:r w:rsidRPr="00461AD1">
        <w:rPr>
          <w:rFonts w:cs="Times New Roman"/>
          <w:spacing w:val="1"/>
        </w:rPr>
        <w:t>a</w:t>
      </w:r>
      <w:r w:rsidRPr="00461AD1">
        <w:rPr>
          <w:rFonts w:cs="Times New Roman"/>
        </w:rPr>
        <w:t>d</w:t>
      </w:r>
      <w:r w:rsidRPr="00461AD1">
        <w:rPr>
          <w:rFonts w:cs="Times New Roman"/>
          <w:spacing w:val="1"/>
        </w:rPr>
        <w:t>r</w:t>
      </w:r>
      <w:r w:rsidRPr="00461AD1">
        <w:rPr>
          <w:rFonts w:cs="Times New Roman"/>
        </w:rPr>
        <w:t>-ı</w:t>
      </w:r>
      <w:r w:rsidRPr="00461AD1">
        <w:rPr>
          <w:rFonts w:cs="Times New Roman"/>
          <w:spacing w:val="5"/>
        </w:rPr>
        <w:t xml:space="preserve"> </w:t>
      </w:r>
      <w:r w:rsidRPr="00461AD1">
        <w:rPr>
          <w:rFonts w:cs="Times New Roman"/>
        </w:rPr>
        <w:t>kü</w:t>
      </w:r>
      <w:r w:rsidRPr="00461AD1">
        <w:rPr>
          <w:rFonts w:cs="Times New Roman"/>
          <w:spacing w:val="-1"/>
        </w:rPr>
        <w:t>l</w:t>
      </w:r>
      <w:r w:rsidRPr="00461AD1">
        <w:rPr>
          <w:rFonts w:cs="Times New Roman"/>
        </w:rPr>
        <w:t>lî</w:t>
      </w:r>
      <w:r w:rsidRPr="00461AD1">
        <w:rPr>
          <w:rFonts w:cs="Times New Roman"/>
          <w:spacing w:val="5"/>
        </w:rPr>
        <w:t xml:space="preserve"> </w:t>
      </w:r>
      <w:r w:rsidRPr="00461AD1">
        <w:rPr>
          <w:rFonts w:cs="Times New Roman"/>
        </w:rPr>
        <w:t>s</w:t>
      </w:r>
      <w:r w:rsidRPr="00461AD1">
        <w:rPr>
          <w:rFonts w:cs="Times New Roman"/>
          <w:spacing w:val="-1"/>
        </w:rPr>
        <w:t>e</w:t>
      </w:r>
      <w:r w:rsidRPr="00461AD1">
        <w:rPr>
          <w:rFonts w:cs="Times New Roman"/>
        </w:rPr>
        <w:t>vdâsında</w:t>
      </w:r>
      <w:r w:rsidRPr="00461AD1">
        <w:rPr>
          <w:rFonts w:cs="Times New Roman"/>
          <w:spacing w:val="4"/>
        </w:rPr>
        <w:t xml:space="preserve"> </w:t>
      </w:r>
      <w:r w:rsidRPr="00461AD1">
        <w:rPr>
          <w:rFonts w:cs="Times New Roman"/>
        </w:rPr>
        <w:t>ol</w:t>
      </w:r>
      <w:r w:rsidRPr="00461AD1">
        <w:rPr>
          <w:rFonts w:cs="Times New Roman"/>
          <w:spacing w:val="-1"/>
        </w:rPr>
        <w:t>d</w:t>
      </w:r>
      <w:r w:rsidRPr="00461AD1">
        <w:rPr>
          <w:rFonts w:cs="Times New Roman"/>
        </w:rPr>
        <w:t>ukları</w:t>
      </w:r>
      <w:r w:rsidRPr="00461AD1">
        <w:rPr>
          <w:rFonts w:cs="Times New Roman"/>
          <w:spacing w:val="6"/>
        </w:rPr>
        <w:t xml:space="preserve"> </w:t>
      </w:r>
      <w:r w:rsidRPr="00461AD1">
        <w:rPr>
          <w:rFonts w:cs="Times New Roman"/>
        </w:rPr>
        <w:t>beyâ</w:t>
      </w:r>
      <w:r w:rsidRPr="00461AD1">
        <w:rPr>
          <w:rFonts w:cs="Times New Roman"/>
          <w:spacing w:val="-1"/>
        </w:rPr>
        <w:t>n</w:t>
      </w:r>
      <w:r w:rsidRPr="00461AD1">
        <w:rPr>
          <w:rFonts w:cs="Times New Roman"/>
        </w:rPr>
        <w:t>ıyla</w:t>
      </w:r>
      <w:r w:rsidRPr="00461AD1">
        <w:rPr>
          <w:rFonts w:cs="Times New Roman"/>
          <w:spacing w:val="4"/>
        </w:rPr>
        <w:t xml:space="preserve"> </w:t>
      </w:r>
      <w:r w:rsidRPr="00461AD1">
        <w:rPr>
          <w:rFonts w:cs="Times New Roman"/>
          <w:spacing w:val="-2"/>
        </w:rPr>
        <w:t>m</w:t>
      </w:r>
      <w:r w:rsidRPr="00461AD1">
        <w:rPr>
          <w:rFonts w:cs="Times New Roman"/>
        </w:rPr>
        <w:t>ukad</w:t>
      </w:r>
      <w:r w:rsidRPr="00461AD1">
        <w:rPr>
          <w:rFonts w:cs="Times New Roman"/>
          <w:spacing w:val="1"/>
        </w:rPr>
        <w:t>d</w:t>
      </w:r>
      <w:r w:rsidRPr="00461AD1">
        <w:rPr>
          <w:rFonts w:cs="Times New Roman"/>
        </w:rPr>
        <w:t>e</w:t>
      </w:r>
      <w:r w:rsidRPr="00461AD1">
        <w:rPr>
          <w:rFonts w:cs="Times New Roman"/>
          <w:spacing w:val="-2"/>
        </w:rPr>
        <w:t>m</w:t>
      </w:r>
      <w:r w:rsidRPr="00461AD1">
        <w:rPr>
          <w:rFonts w:cs="Times New Roman"/>
        </w:rPr>
        <w:t>â</w:t>
      </w:r>
      <w:r w:rsidRPr="00461AD1">
        <w:rPr>
          <w:rFonts w:cs="Times New Roman"/>
          <w:spacing w:val="4"/>
        </w:rPr>
        <w:t xml:space="preserve"> </w:t>
      </w:r>
      <w:r w:rsidRPr="00461AD1">
        <w:rPr>
          <w:rFonts w:cs="Times New Roman"/>
        </w:rPr>
        <w:t>sâdır</w:t>
      </w:r>
      <w:r w:rsidRPr="00461AD1">
        <w:rPr>
          <w:rFonts w:cs="Times New Roman"/>
          <w:spacing w:val="5"/>
        </w:rPr>
        <w:t xml:space="preserve"> </w:t>
      </w:r>
      <w:r w:rsidRPr="00461AD1">
        <w:rPr>
          <w:rFonts w:cs="Times New Roman"/>
        </w:rPr>
        <w:t>olan e</w:t>
      </w:r>
      <w:r w:rsidRPr="00461AD1">
        <w:rPr>
          <w:rFonts w:cs="Times New Roman"/>
          <w:spacing w:val="-2"/>
        </w:rPr>
        <w:t>m</w:t>
      </w:r>
      <w:r w:rsidRPr="00461AD1">
        <w:rPr>
          <w:rFonts w:cs="Times New Roman"/>
        </w:rPr>
        <w:t>r-i</w:t>
      </w:r>
      <w:r w:rsidRPr="00461AD1">
        <w:rPr>
          <w:rFonts w:cs="Times New Roman"/>
          <w:spacing w:val="38"/>
        </w:rPr>
        <w:t xml:space="preserve"> </w:t>
      </w:r>
      <w:r w:rsidRPr="00461AD1">
        <w:rPr>
          <w:rFonts w:cs="Times New Roman"/>
        </w:rPr>
        <w:t>şerîf</w:t>
      </w:r>
      <w:r w:rsidRPr="00461AD1">
        <w:rPr>
          <w:rFonts w:cs="Times New Roman"/>
          <w:spacing w:val="-1"/>
        </w:rPr>
        <w:t>i</w:t>
      </w:r>
      <w:r w:rsidRPr="00461AD1">
        <w:rPr>
          <w:rFonts w:cs="Times New Roman"/>
        </w:rPr>
        <w:t>m</w:t>
      </w:r>
      <w:r w:rsidRPr="00461AD1">
        <w:rPr>
          <w:rFonts w:cs="Times New Roman"/>
          <w:spacing w:val="38"/>
        </w:rPr>
        <w:t xml:space="preserve"> </w:t>
      </w:r>
      <w:r w:rsidRPr="00461AD1">
        <w:rPr>
          <w:rFonts w:cs="Times New Roman"/>
          <w:spacing w:val="-2"/>
        </w:rPr>
        <w:t>m</w:t>
      </w:r>
      <w:r w:rsidRPr="00461AD1">
        <w:rPr>
          <w:rFonts w:cs="Times New Roman"/>
        </w:rPr>
        <w:t>ûcebince</w:t>
      </w:r>
      <w:r w:rsidRPr="00461AD1">
        <w:rPr>
          <w:rFonts w:cs="Times New Roman"/>
          <w:spacing w:val="38"/>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38"/>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38"/>
        </w:rPr>
        <w:t xml:space="preserve"> </w:t>
      </w:r>
      <w:r w:rsidRPr="00461AD1">
        <w:rPr>
          <w:rFonts w:cs="Times New Roman"/>
        </w:rPr>
        <w:t>bâbında</w:t>
      </w:r>
      <w:r w:rsidRPr="00461AD1">
        <w:rPr>
          <w:rFonts w:cs="Times New Roman"/>
          <w:spacing w:val="38"/>
        </w:rPr>
        <w:t xml:space="preserve"> </w:t>
      </w:r>
      <w:r w:rsidRPr="00461AD1">
        <w:rPr>
          <w:rFonts w:cs="Times New Roman"/>
        </w:rPr>
        <w:t>te’kîdi</w:t>
      </w:r>
      <w:r w:rsidRPr="00461AD1">
        <w:rPr>
          <w:rFonts w:cs="Times New Roman"/>
          <w:spacing w:val="38"/>
        </w:rPr>
        <w:t xml:space="preserve"> </w:t>
      </w:r>
      <w:r w:rsidRPr="00461AD1">
        <w:rPr>
          <w:rFonts w:cs="Times New Roman"/>
          <w:spacing w:val="-2"/>
        </w:rPr>
        <w:t>h</w:t>
      </w:r>
      <w:r w:rsidRPr="00461AD1">
        <w:rPr>
          <w:rFonts w:cs="Times New Roman"/>
        </w:rPr>
        <w:t>âvî</w:t>
      </w:r>
      <w:r w:rsidRPr="00461AD1">
        <w:rPr>
          <w:rFonts w:cs="Times New Roman"/>
          <w:spacing w:val="38"/>
        </w:rPr>
        <w:t xml:space="preserve"> </w:t>
      </w:r>
      <w:r w:rsidRPr="00461AD1">
        <w:rPr>
          <w:rFonts w:cs="Times New Roman"/>
        </w:rPr>
        <w:t>e</w:t>
      </w:r>
      <w:r w:rsidRPr="00461AD1">
        <w:rPr>
          <w:rFonts w:cs="Times New Roman"/>
          <w:spacing w:val="-2"/>
        </w:rPr>
        <w:t>m</w:t>
      </w:r>
      <w:r w:rsidRPr="00461AD1">
        <w:rPr>
          <w:rFonts w:cs="Times New Roman"/>
          <w:spacing w:val="5"/>
        </w:rPr>
        <w:t>r</w:t>
      </w:r>
      <w:r w:rsidRPr="00461AD1">
        <w:rPr>
          <w:rFonts w:cs="Times New Roman"/>
        </w:rPr>
        <w:t>-i</w:t>
      </w:r>
      <w:r w:rsidRPr="00461AD1">
        <w:rPr>
          <w:rFonts w:cs="Times New Roman"/>
          <w:spacing w:val="38"/>
        </w:rPr>
        <w:t xml:space="preserve"> </w:t>
      </w:r>
      <w:r w:rsidRPr="00461AD1">
        <w:rPr>
          <w:rFonts w:cs="Times New Roman"/>
        </w:rPr>
        <w:t>ş</w:t>
      </w:r>
      <w:r w:rsidRPr="00461AD1">
        <w:rPr>
          <w:rFonts w:cs="Times New Roman"/>
          <w:spacing w:val="-1"/>
        </w:rPr>
        <w:t>e</w:t>
      </w:r>
      <w:r w:rsidRPr="00461AD1">
        <w:rPr>
          <w:rFonts w:cs="Times New Roman"/>
        </w:rPr>
        <w:t>rîfim</w:t>
      </w:r>
      <w:r w:rsidRPr="00461AD1">
        <w:rPr>
          <w:rFonts w:cs="Times New Roman"/>
          <w:spacing w:val="36"/>
        </w:rPr>
        <w:t xml:space="preserve"> </w:t>
      </w:r>
      <w:r w:rsidRPr="00461AD1">
        <w:rPr>
          <w:rFonts w:cs="Times New Roman"/>
        </w:rPr>
        <w:t>sudû</w:t>
      </w:r>
      <w:r w:rsidRPr="00461AD1">
        <w:rPr>
          <w:rFonts w:cs="Times New Roman"/>
          <w:spacing w:val="1"/>
        </w:rPr>
        <w:t>r</w:t>
      </w:r>
      <w:r w:rsidRPr="00461AD1">
        <w:rPr>
          <w:rFonts w:cs="Times New Roman"/>
        </w:rPr>
        <w:t xml:space="preserve">unu </w:t>
      </w:r>
      <w:r w:rsidRPr="00461AD1">
        <w:rPr>
          <w:rFonts w:cs="Times New Roman"/>
          <w:spacing w:val="-2"/>
        </w:rPr>
        <w:t>m</w:t>
      </w:r>
      <w:r w:rsidRPr="00461AD1">
        <w:rPr>
          <w:rFonts w:cs="Times New Roman"/>
        </w:rPr>
        <w:t>erkûm</w:t>
      </w:r>
      <w:r w:rsidRPr="00461AD1">
        <w:rPr>
          <w:rFonts w:cs="Times New Roman"/>
          <w:spacing w:val="18"/>
        </w:rPr>
        <w:t xml:space="preserve"> </w:t>
      </w:r>
      <w:r w:rsidRPr="00461AD1">
        <w:rPr>
          <w:rFonts w:cs="Times New Roman"/>
        </w:rPr>
        <w:t>Yusuf</w:t>
      </w:r>
      <w:r w:rsidRPr="00461AD1">
        <w:rPr>
          <w:rFonts w:cs="Times New Roman"/>
          <w:spacing w:val="18"/>
        </w:rPr>
        <w:t xml:space="preserve"> </w:t>
      </w:r>
      <w:r w:rsidRPr="00461AD1">
        <w:rPr>
          <w:rFonts w:cs="Times New Roman"/>
        </w:rPr>
        <w:t>bu</w:t>
      </w:r>
      <w:r w:rsidRPr="00461AD1">
        <w:rPr>
          <w:rFonts w:cs="Times New Roman"/>
          <w:spacing w:val="18"/>
        </w:rPr>
        <w:t xml:space="preserve"> </w:t>
      </w:r>
      <w:r w:rsidRPr="00461AD1">
        <w:rPr>
          <w:rFonts w:cs="Times New Roman"/>
        </w:rPr>
        <w:t>defʿa</w:t>
      </w:r>
      <w:r w:rsidRPr="00461AD1">
        <w:rPr>
          <w:rFonts w:cs="Times New Roman"/>
          <w:spacing w:val="19"/>
        </w:rPr>
        <w:t xml:space="preserve"> </w:t>
      </w:r>
      <w:r w:rsidRPr="00461AD1">
        <w:rPr>
          <w:rFonts w:cs="Times New Roman"/>
        </w:rPr>
        <w:t>b</w:t>
      </w:r>
      <w:r w:rsidRPr="00461AD1">
        <w:rPr>
          <w:rFonts w:cs="Times New Roman"/>
          <w:spacing w:val="2"/>
        </w:rPr>
        <w:t>â</w:t>
      </w:r>
      <w:r w:rsidRPr="00461AD1">
        <w:rPr>
          <w:rFonts w:cs="Times New Roman"/>
        </w:rPr>
        <w:t>-ʿarzıhâl</w:t>
      </w:r>
      <w:r w:rsidRPr="00461AD1">
        <w:rPr>
          <w:rFonts w:cs="Times New Roman"/>
          <w:spacing w:val="19"/>
        </w:rPr>
        <w:t xml:space="preserve"> </w:t>
      </w:r>
      <w:r w:rsidRPr="00461AD1">
        <w:rPr>
          <w:rFonts w:cs="Times New Roman"/>
        </w:rPr>
        <w:t>isti</w:t>
      </w:r>
      <w:r w:rsidRPr="00461AD1">
        <w:rPr>
          <w:rFonts w:cs="Times New Roman"/>
          <w:spacing w:val="-1"/>
        </w:rPr>
        <w:t>d</w:t>
      </w:r>
      <w:r w:rsidRPr="00461AD1">
        <w:rPr>
          <w:rFonts w:cs="Times New Roman"/>
        </w:rPr>
        <w:t>ʿâ</w:t>
      </w:r>
      <w:r w:rsidRPr="00461AD1">
        <w:rPr>
          <w:rFonts w:cs="Times New Roman"/>
          <w:spacing w:val="18"/>
        </w:rPr>
        <w:t xml:space="preserve"> </w:t>
      </w:r>
      <w:r w:rsidRPr="00461AD1">
        <w:rPr>
          <w:rFonts w:cs="Times New Roman"/>
        </w:rPr>
        <w:t>it</w:t>
      </w:r>
      <w:r w:rsidRPr="00461AD1">
        <w:rPr>
          <w:rFonts w:cs="Times New Roman"/>
          <w:spacing w:val="-2"/>
        </w:rPr>
        <w:t>m</w:t>
      </w:r>
      <w:r w:rsidRPr="00461AD1">
        <w:rPr>
          <w:rFonts w:cs="Times New Roman"/>
        </w:rPr>
        <w:t>ekden</w:t>
      </w:r>
      <w:r w:rsidRPr="00461AD1">
        <w:rPr>
          <w:rFonts w:cs="Times New Roman"/>
          <w:spacing w:val="19"/>
        </w:rPr>
        <w:t xml:space="preserve"> </w:t>
      </w:r>
      <w:r w:rsidRPr="00461AD1">
        <w:rPr>
          <w:rFonts w:cs="Times New Roman"/>
        </w:rPr>
        <w:t>nâşî</w:t>
      </w:r>
      <w:r w:rsidRPr="00461AD1">
        <w:rPr>
          <w:rFonts w:cs="Times New Roman"/>
          <w:spacing w:val="19"/>
        </w:rPr>
        <w:t xml:space="preserve"> </w:t>
      </w:r>
      <w:r w:rsidRPr="00461AD1">
        <w:rPr>
          <w:rFonts w:cs="Times New Roman"/>
        </w:rPr>
        <w:t>Divâ</w:t>
      </w:r>
      <w:r w:rsidRPr="00461AD1">
        <w:rPr>
          <w:rFonts w:cs="Times New Roman"/>
          <w:spacing w:val="2"/>
        </w:rPr>
        <w:t>n</w:t>
      </w:r>
      <w:r w:rsidRPr="00461AD1">
        <w:rPr>
          <w:rFonts w:cs="Times New Roman"/>
          <w:spacing w:val="-1"/>
        </w:rPr>
        <w:t>-</w:t>
      </w:r>
      <w:r w:rsidRPr="00461AD1">
        <w:rPr>
          <w:rFonts w:cs="Times New Roman"/>
        </w:rPr>
        <w:t>ı</w:t>
      </w:r>
      <w:r w:rsidRPr="00461AD1">
        <w:rPr>
          <w:rFonts w:cs="Times New Roman"/>
          <w:spacing w:val="18"/>
        </w:rPr>
        <w:t xml:space="preserve"> </w:t>
      </w:r>
      <w:r w:rsidRPr="00461AD1">
        <w:rPr>
          <w:rFonts w:cs="Times New Roman"/>
        </w:rPr>
        <w:t>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 xml:space="preserve">mda </w:t>
      </w:r>
      <w:r w:rsidRPr="00461AD1">
        <w:rPr>
          <w:rFonts w:cs="Times New Roman"/>
          <w:spacing w:val="-2"/>
        </w:rPr>
        <w:t>m</w:t>
      </w:r>
      <w:r w:rsidRPr="00461AD1">
        <w:rPr>
          <w:rFonts w:cs="Times New Roman"/>
        </w:rPr>
        <w:t>a</w:t>
      </w:r>
      <w:r w:rsidRPr="00461AD1">
        <w:rPr>
          <w:rFonts w:cs="Times New Roman"/>
          <w:spacing w:val="1"/>
        </w:rPr>
        <w:t>h</w:t>
      </w:r>
      <w:r w:rsidRPr="00461AD1">
        <w:rPr>
          <w:rFonts w:cs="Times New Roman"/>
        </w:rPr>
        <w:t>fûz</w:t>
      </w:r>
      <w:r w:rsidRPr="00461AD1">
        <w:rPr>
          <w:rFonts w:cs="Times New Roman"/>
          <w:spacing w:val="22"/>
        </w:rPr>
        <w:t xml:space="preserve"> </w:t>
      </w:r>
      <w:r w:rsidRPr="00461AD1">
        <w:rPr>
          <w:rFonts w:cs="Times New Roman"/>
        </w:rPr>
        <w:t>kuyûd-ı</w:t>
      </w:r>
      <w:r w:rsidRPr="00461AD1">
        <w:rPr>
          <w:rFonts w:cs="Times New Roman"/>
          <w:spacing w:val="23"/>
        </w:rPr>
        <w:t xml:space="preserve"> </w:t>
      </w:r>
      <w:r w:rsidRPr="00461AD1">
        <w:rPr>
          <w:rFonts w:cs="Times New Roman"/>
        </w:rPr>
        <w:t>ahkâm</w:t>
      </w:r>
      <w:r w:rsidRPr="00461AD1">
        <w:rPr>
          <w:rFonts w:cs="Times New Roman"/>
          <w:spacing w:val="21"/>
        </w:rPr>
        <w:t xml:space="preserve"> </w:t>
      </w:r>
      <w:r w:rsidRPr="00461AD1">
        <w:rPr>
          <w:rFonts w:cs="Times New Roman"/>
        </w:rPr>
        <w:t>teb</w:t>
      </w:r>
      <w:r w:rsidRPr="00461AD1">
        <w:rPr>
          <w:rFonts w:cs="Times New Roman"/>
          <w:spacing w:val="-1"/>
        </w:rPr>
        <w:t>l</w:t>
      </w:r>
      <w:r w:rsidRPr="00461AD1">
        <w:rPr>
          <w:rFonts w:cs="Times New Roman"/>
        </w:rPr>
        <w:t>iğ</w:t>
      </w:r>
      <w:r w:rsidRPr="00461AD1">
        <w:rPr>
          <w:rFonts w:cs="Times New Roman"/>
          <w:spacing w:val="23"/>
        </w:rPr>
        <w:t xml:space="preserve"> </w:t>
      </w:r>
      <w:r w:rsidRPr="00461AD1">
        <w:rPr>
          <w:rFonts w:cs="Times New Roman"/>
        </w:rPr>
        <w:t>itdiri</w:t>
      </w:r>
      <w:r w:rsidRPr="00461AD1">
        <w:rPr>
          <w:rFonts w:cs="Times New Roman"/>
          <w:spacing w:val="-1"/>
        </w:rPr>
        <w:t>l</w:t>
      </w:r>
      <w:r w:rsidRPr="00461AD1">
        <w:rPr>
          <w:rFonts w:cs="Times New Roman"/>
        </w:rPr>
        <w:t>dik</w:t>
      </w:r>
      <w:r w:rsidRPr="00461AD1">
        <w:rPr>
          <w:rFonts w:cs="Times New Roman"/>
          <w:spacing w:val="23"/>
        </w:rPr>
        <w:t xml:space="preserve"> </w:t>
      </w:r>
      <w:r w:rsidRPr="00461AD1">
        <w:rPr>
          <w:rFonts w:cs="Times New Roman"/>
        </w:rPr>
        <w:t>de</w:t>
      </w:r>
      <w:r w:rsidRPr="00461AD1">
        <w:rPr>
          <w:rFonts w:cs="Times New Roman"/>
          <w:spacing w:val="22"/>
        </w:rPr>
        <w:t xml:space="preserve"> </w:t>
      </w:r>
      <w:r w:rsidRPr="00461AD1">
        <w:rPr>
          <w:rFonts w:cs="Times New Roman"/>
        </w:rPr>
        <w:t>b</w:t>
      </w:r>
      <w:r w:rsidRPr="00461AD1">
        <w:rPr>
          <w:rFonts w:cs="Times New Roman"/>
          <w:spacing w:val="-1"/>
        </w:rPr>
        <w:t>i</w:t>
      </w:r>
      <w:r w:rsidRPr="00461AD1">
        <w:rPr>
          <w:rFonts w:cs="Times New Roman"/>
          <w:spacing w:val="2"/>
        </w:rPr>
        <w:t>r</w:t>
      </w:r>
      <w:r w:rsidRPr="00461AD1">
        <w:rPr>
          <w:rFonts w:cs="Times New Roman"/>
        </w:rPr>
        <w:t>-</w:t>
      </w:r>
      <w:r w:rsidRPr="00461AD1">
        <w:rPr>
          <w:rFonts w:cs="Times New Roman"/>
          <w:spacing w:val="-2"/>
        </w:rPr>
        <w:t>v</w:t>
      </w:r>
      <w:r w:rsidRPr="00461AD1">
        <w:rPr>
          <w:rFonts w:cs="Times New Roman"/>
        </w:rPr>
        <w:t>ech-i</w:t>
      </w:r>
      <w:r w:rsidRPr="00461AD1">
        <w:rPr>
          <w:rFonts w:cs="Times New Roman"/>
          <w:spacing w:val="23"/>
        </w:rPr>
        <w:t xml:space="preserve"> </w:t>
      </w:r>
      <w:r w:rsidRPr="00461AD1">
        <w:rPr>
          <w:rFonts w:cs="Times New Roman"/>
          <w:spacing w:val="-2"/>
        </w:rPr>
        <w:t>m</w:t>
      </w:r>
      <w:r w:rsidRPr="00461AD1">
        <w:rPr>
          <w:rFonts w:cs="Times New Roman"/>
        </w:rPr>
        <w:t>uharrer</w:t>
      </w:r>
      <w:r w:rsidRPr="00461AD1">
        <w:rPr>
          <w:rFonts w:cs="Times New Roman"/>
          <w:spacing w:val="21"/>
        </w:rPr>
        <w:t xml:space="preserve"> </w:t>
      </w:r>
      <w:r w:rsidRPr="00461AD1">
        <w:rPr>
          <w:rFonts w:cs="Times New Roman"/>
        </w:rPr>
        <w:t>târî</w:t>
      </w:r>
      <w:r w:rsidRPr="00461AD1">
        <w:rPr>
          <w:rFonts w:cs="Times New Roman"/>
          <w:spacing w:val="1"/>
        </w:rPr>
        <w:t>h</w:t>
      </w:r>
      <w:r w:rsidRPr="00461AD1">
        <w:rPr>
          <w:rFonts w:cs="Times New Roman"/>
        </w:rPr>
        <w:t>-i</w:t>
      </w:r>
      <w:r w:rsidRPr="00461AD1">
        <w:rPr>
          <w:rFonts w:cs="Times New Roman"/>
          <w:spacing w:val="21"/>
        </w:rPr>
        <w:t xml:space="preserve"> </w:t>
      </w:r>
      <w:r w:rsidRPr="00461AD1">
        <w:rPr>
          <w:rFonts w:cs="Times New Roman"/>
        </w:rPr>
        <w:t>merkû</w:t>
      </w:r>
      <w:r w:rsidRPr="00461AD1">
        <w:rPr>
          <w:rFonts w:cs="Times New Roman"/>
          <w:spacing w:val="-2"/>
        </w:rPr>
        <w:t>m</w:t>
      </w:r>
      <w:r w:rsidRPr="00461AD1">
        <w:rPr>
          <w:rFonts w:cs="Times New Roman"/>
        </w:rPr>
        <w:t>da</w:t>
      </w:r>
      <w:r w:rsidRPr="00461AD1">
        <w:rPr>
          <w:rFonts w:cs="Times New Roman"/>
          <w:spacing w:val="22"/>
        </w:rPr>
        <w:t xml:space="preserve"> </w:t>
      </w:r>
      <w:r w:rsidRPr="00461AD1">
        <w:rPr>
          <w:rFonts w:cs="Times New Roman"/>
          <w:spacing w:val="1"/>
        </w:rPr>
        <w:t>e</w:t>
      </w:r>
      <w:r w:rsidRPr="00461AD1">
        <w:rPr>
          <w:rFonts w:cs="Times New Roman"/>
        </w:rPr>
        <w:t>mr</w:t>
      </w:r>
      <w:r w:rsidRPr="00461AD1">
        <w:rPr>
          <w:rFonts w:cs="Times New Roman"/>
          <w:spacing w:val="-1"/>
        </w:rPr>
        <w:t>-</w:t>
      </w:r>
      <w:r w:rsidRPr="00461AD1">
        <w:rPr>
          <w:rFonts w:cs="Times New Roman"/>
        </w:rPr>
        <w:t>i şerîfim</w:t>
      </w:r>
      <w:r w:rsidRPr="00461AD1">
        <w:rPr>
          <w:rFonts w:cs="Times New Roman"/>
          <w:spacing w:val="5"/>
        </w:rPr>
        <w:t xml:space="preserve"> </w:t>
      </w:r>
      <w:r w:rsidRPr="00461AD1">
        <w:rPr>
          <w:rFonts w:cs="Times New Roman"/>
        </w:rPr>
        <w:t>viri</w:t>
      </w:r>
      <w:r w:rsidRPr="00461AD1">
        <w:rPr>
          <w:rFonts w:cs="Times New Roman"/>
          <w:spacing w:val="-2"/>
        </w:rPr>
        <w:t>l</w:t>
      </w:r>
      <w:r w:rsidRPr="00461AD1">
        <w:rPr>
          <w:rFonts w:cs="Times New Roman"/>
        </w:rPr>
        <w:t>diği</w:t>
      </w:r>
      <w:r w:rsidRPr="00461AD1">
        <w:rPr>
          <w:rFonts w:cs="Times New Roman"/>
          <w:spacing w:val="7"/>
        </w:rPr>
        <w:t xml:space="preserve"> </w:t>
      </w:r>
      <w:r w:rsidRPr="00461AD1">
        <w:rPr>
          <w:rFonts w:cs="Times New Roman"/>
          <w:spacing w:val="-2"/>
        </w:rPr>
        <w:t>m</w:t>
      </w:r>
      <w:r w:rsidRPr="00461AD1">
        <w:rPr>
          <w:rFonts w:cs="Times New Roman"/>
        </w:rPr>
        <w:t>estûr</w:t>
      </w:r>
      <w:r w:rsidRPr="00461AD1">
        <w:rPr>
          <w:rFonts w:cs="Times New Roman"/>
          <w:spacing w:val="5"/>
        </w:rPr>
        <w:t xml:space="preserve"> </w:t>
      </w:r>
      <w:r w:rsidRPr="00461AD1">
        <w:rPr>
          <w:rFonts w:cs="Times New Roman"/>
        </w:rPr>
        <w:t>ve</w:t>
      </w:r>
      <w:r w:rsidRPr="00461AD1">
        <w:rPr>
          <w:rFonts w:cs="Times New Roman"/>
          <w:spacing w:val="7"/>
        </w:rPr>
        <w:t xml:space="preserve"> </w:t>
      </w:r>
      <w:r w:rsidRPr="00461AD1">
        <w:rPr>
          <w:rFonts w:cs="Times New Roman"/>
          <w:spacing w:val="-2"/>
        </w:rPr>
        <w:t>m</w:t>
      </w:r>
      <w:r w:rsidRPr="00461AD1">
        <w:rPr>
          <w:rFonts w:cs="Times New Roman"/>
        </w:rPr>
        <w:t>ukayyede</w:t>
      </w:r>
      <w:r w:rsidRPr="00461AD1">
        <w:rPr>
          <w:rFonts w:cs="Times New Roman"/>
          <w:spacing w:val="7"/>
        </w:rPr>
        <w:t xml:space="preserve"> </w:t>
      </w:r>
      <w:r w:rsidRPr="00461AD1">
        <w:rPr>
          <w:rFonts w:cs="Times New Roman"/>
        </w:rPr>
        <w:t>bulun</w:t>
      </w:r>
      <w:r w:rsidRPr="00461AD1">
        <w:rPr>
          <w:rFonts w:cs="Times New Roman"/>
          <w:spacing w:val="-2"/>
        </w:rPr>
        <w:t>m</w:t>
      </w:r>
      <w:r w:rsidRPr="00461AD1">
        <w:rPr>
          <w:rFonts w:cs="Times New Roman"/>
        </w:rPr>
        <w:t>ağın</w:t>
      </w:r>
      <w:r w:rsidRPr="00461AD1">
        <w:rPr>
          <w:rFonts w:cs="Times New Roman"/>
          <w:spacing w:val="6"/>
        </w:rPr>
        <w:t xml:space="preserve"> </w:t>
      </w:r>
      <w:r w:rsidRPr="00461AD1">
        <w:rPr>
          <w:rFonts w:cs="Times New Roman"/>
          <w:spacing w:val="-2"/>
        </w:rPr>
        <w:t>m</w:t>
      </w:r>
      <w:r w:rsidRPr="00461AD1">
        <w:rPr>
          <w:rFonts w:cs="Times New Roman"/>
        </w:rPr>
        <w:t>ukadde</w:t>
      </w:r>
      <w:r w:rsidRPr="00461AD1">
        <w:rPr>
          <w:rFonts w:cs="Times New Roman"/>
          <w:spacing w:val="-2"/>
        </w:rPr>
        <w:t>m</w:t>
      </w:r>
      <w:r w:rsidRPr="00461AD1">
        <w:rPr>
          <w:rFonts w:cs="Times New Roman"/>
        </w:rPr>
        <w:t>â</w:t>
      </w:r>
      <w:r w:rsidRPr="00461AD1">
        <w:rPr>
          <w:rFonts w:cs="Times New Roman"/>
          <w:spacing w:val="7"/>
        </w:rPr>
        <w:t xml:space="preserve"> </w:t>
      </w:r>
      <w:r w:rsidRPr="00461AD1">
        <w:rPr>
          <w:rFonts w:cs="Times New Roman"/>
        </w:rPr>
        <w:t>sâdır</w:t>
      </w:r>
      <w:r w:rsidRPr="00461AD1">
        <w:rPr>
          <w:rFonts w:cs="Times New Roman"/>
          <w:spacing w:val="7"/>
        </w:rPr>
        <w:t xml:space="preserve"> </w:t>
      </w:r>
      <w:r w:rsidRPr="00461AD1">
        <w:rPr>
          <w:rFonts w:cs="Times New Roman"/>
          <w:spacing w:val="-2"/>
        </w:rPr>
        <w:t>o</w:t>
      </w:r>
      <w:r w:rsidRPr="00461AD1">
        <w:rPr>
          <w:rFonts w:cs="Times New Roman"/>
        </w:rPr>
        <w:t>lan</w:t>
      </w:r>
      <w:r w:rsidRPr="00461AD1">
        <w:rPr>
          <w:rFonts w:cs="Times New Roman"/>
          <w:spacing w:val="6"/>
        </w:rPr>
        <w:t xml:space="preserve"> </w:t>
      </w:r>
      <w:r w:rsidRPr="00461AD1">
        <w:rPr>
          <w:rFonts w:cs="Times New Roman"/>
        </w:rPr>
        <w:t>e</w:t>
      </w:r>
      <w:r w:rsidRPr="00461AD1">
        <w:rPr>
          <w:rFonts w:cs="Times New Roman"/>
          <w:spacing w:val="-2"/>
        </w:rPr>
        <w:t>m</w:t>
      </w:r>
      <w:r w:rsidRPr="00461AD1">
        <w:rPr>
          <w:rFonts w:cs="Times New Roman"/>
          <w:spacing w:val="5"/>
        </w:rPr>
        <w:t>r</w:t>
      </w:r>
      <w:r w:rsidRPr="00461AD1">
        <w:rPr>
          <w:rFonts w:cs="Times New Roman"/>
        </w:rPr>
        <w:t>-i</w:t>
      </w:r>
      <w:r w:rsidRPr="00461AD1">
        <w:rPr>
          <w:rFonts w:cs="Times New Roman"/>
          <w:spacing w:val="7"/>
        </w:rPr>
        <w:t xml:space="preserve"> </w:t>
      </w:r>
      <w:r w:rsidRPr="00461AD1">
        <w:rPr>
          <w:rFonts w:cs="Times New Roman"/>
          <w:spacing w:val="-1"/>
        </w:rPr>
        <w:t>ş</w:t>
      </w:r>
      <w:r w:rsidRPr="00461AD1">
        <w:rPr>
          <w:rFonts w:cs="Times New Roman"/>
        </w:rPr>
        <w:t>erîf</w:t>
      </w:r>
      <w:r w:rsidRPr="00461AD1">
        <w:rPr>
          <w:rFonts w:cs="Times New Roman"/>
          <w:spacing w:val="2"/>
        </w:rPr>
        <w:t>i</w:t>
      </w:r>
      <w:r w:rsidRPr="00461AD1">
        <w:rPr>
          <w:rFonts w:cs="Times New Roman"/>
        </w:rPr>
        <w:t>m mûcebince</w:t>
      </w:r>
      <w:r w:rsidRPr="00461AD1">
        <w:rPr>
          <w:rFonts w:cs="Times New Roman"/>
          <w:spacing w:val="60"/>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1"/>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2"/>
        </w:rPr>
        <w:t xml:space="preserve"> </w:t>
      </w:r>
      <w:r w:rsidRPr="00461AD1">
        <w:rPr>
          <w:rFonts w:cs="Times New Roman"/>
        </w:rPr>
        <w:t>fer</w:t>
      </w:r>
      <w:r w:rsidRPr="00461AD1">
        <w:rPr>
          <w:rFonts w:cs="Times New Roman"/>
          <w:spacing w:val="-2"/>
        </w:rPr>
        <w:t>m</w:t>
      </w:r>
      <w:r w:rsidRPr="00461AD1">
        <w:rPr>
          <w:rFonts w:cs="Times New Roman"/>
        </w:rPr>
        <w:t>â</w:t>
      </w:r>
      <w:r w:rsidRPr="00461AD1">
        <w:rPr>
          <w:rFonts w:cs="Times New Roman"/>
          <w:spacing w:val="1"/>
        </w:rPr>
        <w:t>n</w:t>
      </w:r>
      <w:r w:rsidRPr="00461AD1">
        <w:rPr>
          <w:rFonts w:cs="Times New Roman"/>
        </w:rPr>
        <w:t>ım</w:t>
      </w:r>
      <w:r w:rsidRPr="00461AD1">
        <w:rPr>
          <w:rFonts w:cs="Times New Roman"/>
          <w:spacing w:val="59"/>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ağın</w:t>
      </w:r>
      <w:r w:rsidRPr="00461AD1">
        <w:rPr>
          <w:rFonts w:cs="Times New Roman"/>
          <w:spacing w:val="1"/>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1"/>
        </w:rPr>
        <w:t xml:space="preserve"> </w:t>
      </w:r>
      <w:r w:rsidRPr="00461AD1">
        <w:rPr>
          <w:rFonts w:cs="Times New Roman"/>
        </w:rPr>
        <w:t>sen</w:t>
      </w:r>
      <w:r w:rsidRPr="00461AD1">
        <w:rPr>
          <w:rFonts w:cs="Times New Roman"/>
          <w:spacing w:val="1"/>
        </w:rPr>
        <w:t xml:space="preserve"> </w:t>
      </w:r>
      <w:r w:rsidRPr="00461AD1">
        <w:rPr>
          <w:rFonts w:cs="Times New Roman"/>
        </w:rPr>
        <w:t>ki</w:t>
      </w:r>
      <w:r w:rsidRPr="00461AD1">
        <w:rPr>
          <w:rFonts w:cs="Times New Roman"/>
          <w:spacing w:val="1"/>
        </w:rPr>
        <w:t xml:space="preserve"> </w:t>
      </w:r>
      <w:r w:rsidRPr="00461AD1">
        <w:rPr>
          <w:rFonts w:cs="Times New Roman"/>
        </w:rPr>
        <w:t>vezi</w:t>
      </w:r>
      <w:r w:rsidRPr="00461AD1">
        <w:rPr>
          <w:rFonts w:cs="Times New Roman"/>
          <w:spacing w:val="4"/>
        </w:rPr>
        <w:t>r</w:t>
      </w:r>
      <w:r w:rsidRPr="00461AD1">
        <w:rPr>
          <w:rFonts w:cs="Times New Roman"/>
          <w:spacing w:val="-1"/>
        </w:rPr>
        <w:t>-</w:t>
      </w:r>
      <w:r w:rsidRPr="00461AD1">
        <w:rPr>
          <w:rFonts w:cs="Times New Roman"/>
        </w:rPr>
        <w:t>i müşâr</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spacing w:val="-2"/>
        </w:rPr>
        <w:t>n</w:t>
      </w:r>
      <w:r w:rsidRPr="00461AD1">
        <w:rPr>
          <w:rFonts w:cs="Times New Roman"/>
        </w:rPr>
        <w:t>â’i</w:t>
      </w:r>
      <w:r w:rsidRPr="00461AD1">
        <w:rPr>
          <w:rFonts w:cs="Times New Roman"/>
          <w:spacing w:val="1"/>
        </w:rPr>
        <w:t>b</w:t>
      </w:r>
      <w:r w:rsidRPr="00461AD1">
        <w:rPr>
          <w:rFonts w:cs="Times New Roman"/>
          <w:spacing w:val="-1"/>
        </w:rPr>
        <w:t>-</w:t>
      </w:r>
      <w:r w:rsidRPr="00461AD1">
        <w:rPr>
          <w:rFonts w:cs="Times New Roman"/>
        </w:rPr>
        <w:t>i mû</w:t>
      </w:r>
      <w:r w:rsidRPr="00461AD1">
        <w:rPr>
          <w:rFonts w:cs="Times New Roman"/>
          <w:spacing w:val="-2"/>
        </w:rPr>
        <w:t>m</w:t>
      </w:r>
      <w:r w:rsidRPr="00461AD1">
        <w:rPr>
          <w:rFonts w:cs="Times New Roman"/>
        </w:rPr>
        <w:t>â-ileyhi</w:t>
      </w:r>
      <w:r w:rsidRPr="00461AD1">
        <w:rPr>
          <w:rFonts w:cs="Times New Roman"/>
          <w:spacing w:val="-3"/>
        </w:rPr>
        <w:t>m</w:t>
      </w:r>
      <w:r w:rsidRPr="00461AD1">
        <w:rPr>
          <w:rFonts w:cs="Times New Roman"/>
        </w:rPr>
        <w:t>âsız</w:t>
      </w:r>
      <w:r w:rsidRPr="00461AD1">
        <w:rPr>
          <w:rFonts w:cs="Times New Roman"/>
          <w:spacing w:val="46"/>
        </w:rPr>
        <w:t xml:space="preserve"> </w:t>
      </w:r>
      <w:r w:rsidRPr="00461AD1">
        <w:rPr>
          <w:rFonts w:cs="Times New Roman"/>
          <w:spacing w:val="-2"/>
        </w:rPr>
        <w:t>m</w:t>
      </w:r>
      <w:r w:rsidRPr="00461AD1">
        <w:rPr>
          <w:rFonts w:cs="Times New Roman"/>
        </w:rPr>
        <w:t>aʿrifetiniz</w:t>
      </w:r>
      <w:r w:rsidRPr="00461AD1">
        <w:rPr>
          <w:rFonts w:cs="Times New Roman"/>
          <w:spacing w:val="44"/>
        </w:rPr>
        <w:t xml:space="preserve"> </w:t>
      </w:r>
      <w:r w:rsidRPr="00461AD1">
        <w:rPr>
          <w:rFonts w:cs="Times New Roman"/>
        </w:rPr>
        <w:t>ile</w:t>
      </w:r>
      <w:r w:rsidRPr="00461AD1">
        <w:rPr>
          <w:rFonts w:cs="Times New Roman"/>
          <w:spacing w:val="44"/>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ları</w:t>
      </w:r>
      <w:r w:rsidRPr="00461AD1">
        <w:rPr>
          <w:rFonts w:cs="Times New Roman"/>
          <w:spacing w:val="46"/>
        </w:rPr>
        <w:t xml:space="preserve"> </w:t>
      </w:r>
      <w:r w:rsidRPr="00461AD1">
        <w:rPr>
          <w:rFonts w:cs="Times New Roman"/>
          <w:spacing w:val="-2"/>
        </w:rPr>
        <w:t>m</w:t>
      </w:r>
      <w:r w:rsidRPr="00461AD1">
        <w:rPr>
          <w:rFonts w:cs="Times New Roman"/>
        </w:rPr>
        <w:t>ahallin</w:t>
      </w:r>
      <w:r w:rsidRPr="00461AD1">
        <w:rPr>
          <w:rFonts w:cs="Times New Roman"/>
          <w:spacing w:val="-2"/>
        </w:rPr>
        <w:t>d</w:t>
      </w:r>
      <w:r w:rsidRPr="00461AD1">
        <w:rPr>
          <w:rFonts w:cs="Times New Roman"/>
        </w:rPr>
        <w:t>e</w:t>
      </w:r>
      <w:r w:rsidRPr="00461AD1">
        <w:rPr>
          <w:rFonts w:cs="Times New Roman"/>
          <w:spacing w:val="45"/>
        </w:rPr>
        <w:t xml:space="preserve"> </w:t>
      </w:r>
      <w:r w:rsidRPr="00461AD1">
        <w:rPr>
          <w:rFonts w:cs="Times New Roman"/>
          <w:spacing w:val="-2"/>
        </w:rPr>
        <w:t>m</w:t>
      </w:r>
      <w:r w:rsidRPr="00461AD1">
        <w:rPr>
          <w:rFonts w:cs="Times New Roman"/>
        </w:rPr>
        <w:t>ecli</w:t>
      </w:r>
      <w:r w:rsidRPr="00461AD1">
        <w:rPr>
          <w:rFonts w:cs="Times New Roman"/>
          <w:spacing w:val="5"/>
        </w:rPr>
        <w:t>s</w:t>
      </w:r>
      <w:r w:rsidRPr="00461AD1">
        <w:rPr>
          <w:rFonts w:cs="Times New Roman"/>
        </w:rPr>
        <w:t>-i</w:t>
      </w:r>
      <w:r w:rsidRPr="00461AD1">
        <w:rPr>
          <w:rFonts w:cs="Times New Roman"/>
          <w:spacing w:val="43"/>
        </w:rPr>
        <w:t xml:space="preserve"> </w:t>
      </w:r>
      <w:r w:rsidRPr="00461AD1">
        <w:rPr>
          <w:rFonts w:cs="Times New Roman"/>
        </w:rPr>
        <w:t>şerʿ</w:t>
      </w:r>
      <w:r w:rsidRPr="00461AD1">
        <w:rPr>
          <w:rFonts w:cs="Times New Roman"/>
          <w:spacing w:val="44"/>
        </w:rPr>
        <w:t xml:space="preserve"> </w:t>
      </w:r>
      <w:r w:rsidRPr="00461AD1">
        <w:rPr>
          <w:rFonts w:cs="Times New Roman"/>
        </w:rPr>
        <w:t>ihzâr</w:t>
      </w:r>
      <w:r w:rsidRPr="00461AD1">
        <w:rPr>
          <w:rFonts w:cs="Times New Roman"/>
          <w:spacing w:val="45"/>
        </w:rPr>
        <w:t xml:space="preserve"> </w:t>
      </w:r>
      <w:r w:rsidRPr="00461AD1">
        <w:rPr>
          <w:rFonts w:cs="Times New Roman"/>
        </w:rPr>
        <w:t xml:space="preserve">ve </w:t>
      </w:r>
      <w:r w:rsidRPr="00461AD1">
        <w:rPr>
          <w:rFonts w:cs="Times New Roman"/>
          <w:spacing w:val="-2"/>
        </w:rPr>
        <w:t>m</w:t>
      </w:r>
      <w:r w:rsidRPr="00461AD1">
        <w:rPr>
          <w:rFonts w:cs="Times New Roman"/>
        </w:rPr>
        <w:t>erkûm ile</w:t>
      </w:r>
      <w:r w:rsidRPr="00461AD1">
        <w:rPr>
          <w:rFonts w:cs="Times New Roman"/>
          <w:spacing w:val="2"/>
        </w:rPr>
        <w:t xml:space="preserve"> </w:t>
      </w:r>
      <w:r w:rsidRPr="00461AD1">
        <w:rPr>
          <w:rFonts w:cs="Times New Roman"/>
        </w:rPr>
        <w:t>ferden</w:t>
      </w:r>
      <w:r w:rsidRPr="00461AD1">
        <w:rPr>
          <w:rFonts w:cs="Times New Roman"/>
          <w:spacing w:val="2"/>
        </w:rPr>
        <w:t xml:space="preserve"> </w:t>
      </w:r>
      <w:r w:rsidRPr="00461AD1">
        <w:rPr>
          <w:rFonts w:cs="Times New Roman"/>
        </w:rPr>
        <w:t>ferd</w:t>
      </w:r>
      <w:r w:rsidRPr="00461AD1">
        <w:rPr>
          <w:rFonts w:cs="Times New Roman"/>
          <w:spacing w:val="-1"/>
        </w:rPr>
        <w:t>e</w:t>
      </w:r>
      <w:r w:rsidRPr="00461AD1">
        <w:rPr>
          <w:rFonts w:cs="Times New Roman"/>
        </w:rPr>
        <w:t>n</w:t>
      </w:r>
      <w:r w:rsidRPr="00461AD1">
        <w:rPr>
          <w:rFonts w:cs="Times New Roman"/>
          <w:spacing w:val="2"/>
        </w:rPr>
        <w:t xml:space="preserve"> </w:t>
      </w:r>
      <w:r w:rsidRPr="00461AD1">
        <w:rPr>
          <w:rFonts w:cs="Times New Roman"/>
        </w:rPr>
        <w:t>be</w:t>
      </w:r>
      <w:r w:rsidRPr="00461AD1">
        <w:rPr>
          <w:rFonts w:cs="Times New Roman"/>
          <w:spacing w:val="2"/>
        </w:rPr>
        <w:t>r</w:t>
      </w:r>
      <w:r w:rsidRPr="00461AD1">
        <w:rPr>
          <w:rFonts w:cs="Times New Roman"/>
        </w:rPr>
        <w:t>-</w:t>
      </w:r>
      <w:r w:rsidRPr="00461AD1">
        <w:rPr>
          <w:rFonts w:cs="Times New Roman"/>
          <w:spacing w:val="-2"/>
        </w:rPr>
        <w:t>n</w:t>
      </w:r>
      <w:r w:rsidRPr="00461AD1">
        <w:rPr>
          <w:rFonts w:cs="Times New Roman"/>
        </w:rPr>
        <w:t>ehc</w:t>
      </w:r>
      <w:r w:rsidRPr="00461AD1">
        <w:rPr>
          <w:rFonts w:cs="Times New Roman"/>
          <w:spacing w:val="-1"/>
        </w:rPr>
        <w:t>-</w:t>
      </w:r>
      <w:r w:rsidRPr="00461AD1">
        <w:rPr>
          <w:rFonts w:cs="Times New Roman"/>
        </w:rPr>
        <w:t>i</w:t>
      </w:r>
      <w:r w:rsidRPr="00461AD1">
        <w:rPr>
          <w:rFonts w:cs="Times New Roman"/>
          <w:spacing w:val="1"/>
        </w:rPr>
        <w:t xml:space="preserve"> </w:t>
      </w:r>
      <w:r w:rsidRPr="00461AD1">
        <w:rPr>
          <w:rFonts w:cs="Times New Roman"/>
        </w:rPr>
        <w:t>şerʿî</w:t>
      </w:r>
      <w:r w:rsidRPr="00461AD1">
        <w:rPr>
          <w:rFonts w:cs="Times New Roman"/>
          <w:spacing w:val="2"/>
        </w:rPr>
        <w:t xml:space="preserve"> </w:t>
      </w:r>
      <w:r w:rsidRPr="00461AD1">
        <w:rPr>
          <w:rFonts w:cs="Times New Roman"/>
          <w:spacing w:val="-2"/>
        </w:rPr>
        <w:t>h</w:t>
      </w:r>
      <w:r w:rsidRPr="00461AD1">
        <w:rPr>
          <w:rFonts w:cs="Times New Roman"/>
        </w:rPr>
        <w:t>akkâniye</w:t>
      </w:r>
      <w:r w:rsidRPr="00461AD1">
        <w:rPr>
          <w:rFonts w:cs="Times New Roman"/>
          <w:spacing w:val="-1"/>
        </w:rPr>
        <w:t>t</w:t>
      </w:r>
      <w:r w:rsidRPr="00461AD1">
        <w:rPr>
          <w:rFonts w:cs="Times New Roman"/>
        </w:rPr>
        <w:t>-i</w:t>
      </w:r>
      <w:r w:rsidRPr="00461AD1">
        <w:rPr>
          <w:rFonts w:cs="Times New Roman"/>
          <w:spacing w:val="2"/>
        </w:rPr>
        <w:t xml:space="preserve"> </w:t>
      </w:r>
      <w:r w:rsidRPr="00461AD1">
        <w:rPr>
          <w:rFonts w:cs="Times New Roman"/>
          <w:spacing w:val="-2"/>
        </w:rPr>
        <w:t>v</w:t>
      </w:r>
      <w:r w:rsidRPr="00461AD1">
        <w:rPr>
          <w:rFonts w:cs="Times New Roman"/>
        </w:rPr>
        <w:t>echle</w:t>
      </w:r>
      <w:r w:rsidRPr="00461AD1">
        <w:rPr>
          <w:rFonts w:cs="Times New Roman"/>
          <w:spacing w:val="2"/>
        </w:rPr>
        <w:t xml:space="preserve"> </w:t>
      </w:r>
      <w:r w:rsidRPr="00461AD1">
        <w:rPr>
          <w:rFonts w:cs="Times New Roman"/>
        </w:rPr>
        <w:t>terâfuʿ</w:t>
      </w:r>
      <w:r w:rsidRPr="00461AD1">
        <w:rPr>
          <w:rFonts w:cs="Times New Roman"/>
          <w:spacing w:val="-1"/>
        </w:rPr>
        <w:t>-</w:t>
      </w:r>
      <w:r w:rsidRPr="00461AD1">
        <w:rPr>
          <w:rFonts w:cs="Times New Roman"/>
        </w:rPr>
        <w:t>ı</w:t>
      </w:r>
      <w:r w:rsidRPr="00461AD1">
        <w:rPr>
          <w:rFonts w:cs="Times New Roman"/>
          <w:spacing w:val="2"/>
        </w:rPr>
        <w:t xml:space="preserve"> </w:t>
      </w:r>
      <w:r w:rsidRPr="00461AD1">
        <w:rPr>
          <w:rFonts w:cs="Times New Roman"/>
        </w:rPr>
        <w:t>ş</w:t>
      </w:r>
      <w:r w:rsidRPr="00461AD1">
        <w:rPr>
          <w:rFonts w:cs="Times New Roman"/>
          <w:spacing w:val="-1"/>
        </w:rPr>
        <w:t>e</w:t>
      </w:r>
      <w:r w:rsidRPr="00461AD1">
        <w:rPr>
          <w:rFonts w:cs="Times New Roman"/>
        </w:rPr>
        <w:t>r</w:t>
      </w:r>
      <w:r w:rsidRPr="00461AD1">
        <w:rPr>
          <w:rFonts w:cs="Times New Roman"/>
          <w:spacing w:val="1"/>
        </w:rPr>
        <w:t>ʿ</w:t>
      </w:r>
      <w:r w:rsidRPr="00461AD1">
        <w:rPr>
          <w:rFonts w:cs="Times New Roman"/>
          <w:spacing w:val="-1"/>
        </w:rPr>
        <w:t>-</w:t>
      </w:r>
      <w:r w:rsidRPr="00461AD1">
        <w:rPr>
          <w:rFonts w:cs="Times New Roman"/>
        </w:rPr>
        <w:t>i</w:t>
      </w:r>
      <w:r w:rsidRPr="00461AD1">
        <w:rPr>
          <w:rFonts w:cs="Times New Roman"/>
          <w:spacing w:val="2"/>
        </w:rPr>
        <w:t xml:space="preserve"> </w:t>
      </w:r>
      <w:r w:rsidRPr="00461AD1">
        <w:rPr>
          <w:rFonts w:cs="Times New Roman"/>
        </w:rPr>
        <w:t>ş</w:t>
      </w:r>
      <w:r w:rsidRPr="00461AD1">
        <w:rPr>
          <w:rFonts w:cs="Times New Roman"/>
          <w:spacing w:val="-1"/>
        </w:rPr>
        <w:t>e</w:t>
      </w:r>
      <w:r w:rsidRPr="00461AD1">
        <w:rPr>
          <w:rFonts w:cs="Times New Roman"/>
        </w:rPr>
        <w:t>rîf</w:t>
      </w:r>
      <w:r w:rsidRPr="00461AD1">
        <w:rPr>
          <w:rFonts w:cs="Times New Roman"/>
          <w:spacing w:val="1"/>
        </w:rPr>
        <w:t xml:space="preserve"> </w:t>
      </w:r>
      <w:r w:rsidRPr="00461AD1">
        <w:rPr>
          <w:rFonts w:cs="Times New Roman"/>
        </w:rPr>
        <w:t>i</w:t>
      </w:r>
      <w:r w:rsidRPr="00461AD1">
        <w:rPr>
          <w:rFonts w:cs="Times New Roman"/>
          <w:spacing w:val="-1"/>
        </w:rPr>
        <w:t>de</w:t>
      </w:r>
      <w:r w:rsidRPr="00461AD1">
        <w:rPr>
          <w:rFonts w:cs="Times New Roman"/>
        </w:rPr>
        <w:t>rek husûs-ı</w:t>
      </w:r>
      <w:r w:rsidRPr="00461AD1">
        <w:rPr>
          <w:rFonts w:cs="Times New Roman"/>
          <w:spacing w:val="26"/>
        </w:rPr>
        <w:t xml:space="preserve"> </w:t>
      </w:r>
      <w:r w:rsidRPr="00461AD1">
        <w:rPr>
          <w:rFonts w:cs="Times New Roman"/>
          <w:spacing w:val="-2"/>
        </w:rPr>
        <w:t>m</w:t>
      </w:r>
      <w:r w:rsidRPr="00461AD1">
        <w:rPr>
          <w:rFonts w:cs="Times New Roman"/>
        </w:rPr>
        <w:t>ezbûr</w:t>
      </w:r>
      <w:r w:rsidRPr="00461AD1">
        <w:rPr>
          <w:rFonts w:cs="Times New Roman"/>
          <w:spacing w:val="26"/>
        </w:rPr>
        <w:t xml:space="preserve"> </w:t>
      </w:r>
      <w:r w:rsidRPr="00461AD1">
        <w:rPr>
          <w:rFonts w:cs="Times New Roman"/>
        </w:rPr>
        <w:t>inhâ</w:t>
      </w:r>
      <w:r w:rsidRPr="00461AD1">
        <w:rPr>
          <w:rFonts w:cs="Times New Roman"/>
          <w:spacing w:val="26"/>
        </w:rPr>
        <w:t xml:space="preserve"> </w:t>
      </w:r>
      <w:r w:rsidRPr="00461AD1">
        <w:rPr>
          <w:rFonts w:cs="Times New Roman"/>
        </w:rPr>
        <w:t>ol</w:t>
      </w:r>
      <w:r w:rsidRPr="00461AD1">
        <w:rPr>
          <w:rFonts w:cs="Times New Roman"/>
          <w:spacing w:val="-1"/>
        </w:rPr>
        <w:t>u</w:t>
      </w:r>
      <w:r w:rsidRPr="00461AD1">
        <w:rPr>
          <w:rFonts w:cs="Times New Roman"/>
        </w:rPr>
        <w:t>nduğu</w:t>
      </w:r>
      <w:r w:rsidRPr="00461AD1">
        <w:rPr>
          <w:rFonts w:cs="Times New Roman"/>
          <w:spacing w:val="26"/>
        </w:rPr>
        <w:t xml:space="preserve"> </w:t>
      </w:r>
      <w:r w:rsidRPr="00461AD1">
        <w:rPr>
          <w:rFonts w:cs="Times New Roman"/>
        </w:rPr>
        <w:t>üzere</w:t>
      </w:r>
      <w:r w:rsidRPr="00461AD1">
        <w:rPr>
          <w:rFonts w:cs="Times New Roman"/>
          <w:spacing w:val="25"/>
        </w:rPr>
        <w:t xml:space="preserve"> </w:t>
      </w:r>
      <w:r w:rsidRPr="00461AD1">
        <w:rPr>
          <w:rFonts w:cs="Times New Roman"/>
        </w:rPr>
        <w:t>alaca</w:t>
      </w:r>
      <w:r w:rsidRPr="00461AD1">
        <w:rPr>
          <w:rFonts w:cs="Times New Roman"/>
          <w:spacing w:val="-2"/>
        </w:rPr>
        <w:t>ğ</w:t>
      </w:r>
      <w:r w:rsidRPr="00461AD1">
        <w:rPr>
          <w:rFonts w:cs="Times New Roman"/>
        </w:rPr>
        <w:t>ı</w:t>
      </w:r>
      <w:r w:rsidRPr="00461AD1">
        <w:rPr>
          <w:rFonts w:cs="Times New Roman"/>
          <w:spacing w:val="26"/>
        </w:rPr>
        <w:t xml:space="preserve"> </w:t>
      </w:r>
      <w:r w:rsidRPr="00461AD1">
        <w:rPr>
          <w:rFonts w:cs="Times New Roman"/>
        </w:rPr>
        <w:t>ve</w:t>
      </w:r>
      <w:r w:rsidRPr="00461AD1">
        <w:rPr>
          <w:rFonts w:cs="Times New Roman"/>
          <w:spacing w:val="26"/>
        </w:rPr>
        <w:t xml:space="preserve"> </w:t>
      </w:r>
      <w:r w:rsidRPr="00461AD1">
        <w:rPr>
          <w:rFonts w:cs="Times New Roman"/>
          <w:spacing w:val="-2"/>
        </w:rPr>
        <w:t>m</w:t>
      </w:r>
      <w:r w:rsidRPr="00461AD1">
        <w:rPr>
          <w:rFonts w:cs="Times New Roman"/>
        </w:rPr>
        <w:t>erkûm</w:t>
      </w:r>
      <w:r w:rsidRPr="00461AD1">
        <w:rPr>
          <w:rFonts w:cs="Times New Roman"/>
          <w:spacing w:val="25"/>
        </w:rPr>
        <w:t xml:space="preserve"> </w:t>
      </w:r>
      <w:r w:rsidRPr="00461AD1">
        <w:rPr>
          <w:rFonts w:cs="Times New Roman"/>
        </w:rPr>
        <w:t>irişüb</w:t>
      </w:r>
      <w:r w:rsidRPr="00461AD1">
        <w:rPr>
          <w:rFonts w:cs="Times New Roman"/>
          <w:spacing w:val="25"/>
        </w:rPr>
        <w:t xml:space="preserve"> </w:t>
      </w:r>
      <w:r w:rsidRPr="00461AD1">
        <w:rPr>
          <w:rFonts w:cs="Times New Roman"/>
        </w:rPr>
        <w:t>bâliğ</w:t>
      </w:r>
      <w:r w:rsidRPr="00461AD1">
        <w:rPr>
          <w:rFonts w:cs="Times New Roman"/>
          <w:spacing w:val="26"/>
        </w:rPr>
        <w:t xml:space="preserve"> </w:t>
      </w:r>
      <w:r w:rsidRPr="00461AD1">
        <w:rPr>
          <w:rFonts w:cs="Times New Roman"/>
        </w:rPr>
        <w:t>ve</w:t>
      </w:r>
      <w:r w:rsidRPr="00461AD1">
        <w:rPr>
          <w:rFonts w:cs="Times New Roman"/>
          <w:spacing w:val="25"/>
        </w:rPr>
        <w:t xml:space="preserve"> </w:t>
      </w:r>
      <w:r w:rsidRPr="00461AD1">
        <w:rPr>
          <w:rFonts w:cs="Times New Roman"/>
        </w:rPr>
        <w:t>daʿvâya</w:t>
      </w:r>
      <w:r w:rsidRPr="00461AD1">
        <w:rPr>
          <w:rFonts w:cs="Times New Roman"/>
          <w:spacing w:val="26"/>
        </w:rPr>
        <w:t xml:space="preserve"> </w:t>
      </w:r>
      <w:r w:rsidRPr="00461AD1">
        <w:rPr>
          <w:rFonts w:cs="Times New Roman"/>
        </w:rPr>
        <w:t>kâ</w:t>
      </w:r>
      <w:r w:rsidRPr="00461AD1">
        <w:rPr>
          <w:rFonts w:cs="Times New Roman"/>
          <w:spacing w:val="-1"/>
        </w:rPr>
        <w:t>d</w:t>
      </w:r>
      <w:r w:rsidRPr="00461AD1">
        <w:rPr>
          <w:rFonts w:cs="Times New Roman"/>
        </w:rPr>
        <w:t>ir oldukdan</w:t>
      </w:r>
      <w:r w:rsidRPr="00461AD1">
        <w:rPr>
          <w:rFonts w:cs="Times New Roman"/>
          <w:spacing w:val="33"/>
        </w:rPr>
        <w:t xml:space="preserve"> </w:t>
      </w:r>
      <w:r w:rsidRPr="00461AD1">
        <w:rPr>
          <w:rFonts w:cs="Times New Roman"/>
        </w:rPr>
        <w:t>s</w:t>
      </w:r>
      <w:r w:rsidRPr="00461AD1">
        <w:rPr>
          <w:rFonts w:cs="Times New Roman"/>
          <w:spacing w:val="-1"/>
        </w:rPr>
        <w:t>o</w:t>
      </w:r>
      <w:r w:rsidRPr="00461AD1">
        <w:rPr>
          <w:rFonts w:cs="Times New Roman"/>
        </w:rPr>
        <w:t>nra</w:t>
      </w:r>
      <w:r w:rsidRPr="00461AD1">
        <w:rPr>
          <w:rFonts w:cs="Times New Roman"/>
          <w:spacing w:val="33"/>
        </w:rPr>
        <w:t xml:space="preserve"> </w:t>
      </w:r>
      <w:r w:rsidRPr="00461AD1">
        <w:rPr>
          <w:rFonts w:cs="Times New Roman"/>
        </w:rPr>
        <w:t>b</w:t>
      </w:r>
      <w:r w:rsidRPr="00461AD1">
        <w:rPr>
          <w:rFonts w:cs="Times New Roman"/>
          <w:spacing w:val="-1"/>
        </w:rPr>
        <w:t>i</w:t>
      </w:r>
      <w:r w:rsidRPr="00461AD1">
        <w:rPr>
          <w:rFonts w:cs="Times New Roman"/>
        </w:rPr>
        <w:t>l</w:t>
      </w:r>
      <w:r w:rsidRPr="00461AD1">
        <w:rPr>
          <w:rFonts w:cs="Times New Roman"/>
          <w:spacing w:val="1"/>
        </w:rPr>
        <w:t>â</w:t>
      </w:r>
      <w:r w:rsidRPr="00461AD1">
        <w:rPr>
          <w:rFonts w:cs="Times New Roman"/>
        </w:rPr>
        <w:t>-</w:t>
      </w:r>
      <w:r w:rsidRPr="00461AD1">
        <w:rPr>
          <w:rFonts w:cs="Times New Roman"/>
          <w:spacing w:val="-2"/>
        </w:rPr>
        <w:t>ö</w:t>
      </w:r>
      <w:r w:rsidRPr="00461AD1">
        <w:rPr>
          <w:rFonts w:cs="Times New Roman"/>
        </w:rPr>
        <w:t>zr</w:t>
      </w:r>
      <w:r w:rsidRPr="00461AD1">
        <w:rPr>
          <w:rFonts w:cs="Times New Roman"/>
          <w:spacing w:val="-1"/>
        </w:rPr>
        <w:t>-</w:t>
      </w:r>
      <w:r w:rsidRPr="00461AD1">
        <w:rPr>
          <w:rFonts w:cs="Times New Roman"/>
        </w:rPr>
        <w:t>i</w:t>
      </w:r>
      <w:r w:rsidRPr="00461AD1">
        <w:rPr>
          <w:rFonts w:cs="Times New Roman"/>
          <w:spacing w:val="33"/>
        </w:rPr>
        <w:t xml:space="preserve"> </w:t>
      </w:r>
      <w:r w:rsidRPr="00461AD1">
        <w:rPr>
          <w:rFonts w:cs="Times New Roman"/>
        </w:rPr>
        <w:t>şerʿî</w:t>
      </w:r>
      <w:r w:rsidRPr="00461AD1">
        <w:rPr>
          <w:rFonts w:cs="Times New Roman"/>
          <w:spacing w:val="32"/>
        </w:rPr>
        <w:t xml:space="preserve"> </w:t>
      </w:r>
      <w:r w:rsidRPr="00461AD1">
        <w:rPr>
          <w:rFonts w:cs="Times New Roman"/>
        </w:rPr>
        <w:t>on</w:t>
      </w:r>
      <w:r w:rsidRPr="00461AD1">
        <w:rPr>
          <w:rFonts w:cs="Times New Roman"/>
          <w:spacing w:val="33"/>
        </w:rPr>
        <w:t xml:space="preserve"> </w:t>
      </w:r>
      <w:r w:rsidRPr="00461AD1">
        <w:rPr>
          <w:rFonts w:cs="Times New Roman"/>
          <w:spacing w:val="-2"/>
        </w:rPr>
        <w:t>b</w:t>
      </w:r>
      <w:r w:rsidRPr="00461AD1">
        <w:rPr>
          <w:rFonts w:cs="Times New Roman"/>
        </w:rPr>
        <w:t>eş</w:t>
      </w:r>
      <w:r w:rsidRPr="00461AD1">
        <w:rPr>
          <w:rFonts w:cs="Times New Roman"/>
          <w:spacing w:val="33"/>
        </w:rPr>
        <w:t xml:space="preserve"> </w:t>
      </w:r>
      <w:r w:rsidRPr="00461AD1">
        <w:rPr>
          <w:rFonts w:cs="Times New Roman"/>
        </w:rPr>
        <w:t>sene</w:t>
      </w:r>
      <w:r w:rsidRPr="00461AD1">
        <w:rPr>
          <w:rFonts w:cs="Times New Roman"/>
          <w:spacing w:val="32"/>
        </w:rPr>
        <w:t xml:space="preserve"> </w:t>
      </w:r>
      <w:r w:rsidRPr="00461AD1">
        <w:rPr>
          <w:rFonts w:cs="Times New Roman"/>
          <w:spacing w:val="-2"/>
        </w:rPr>
        <w:t>m</w:t>
      </w:r>
      <w:r w:rsidRPr="00461AD1">
        <w:rPr>
          <w:rFonts w:cs="Times New Roman"/>
        </w:rPr>
        <w:t>ü</w:t>
      </w:r>
      <w:r w:rsidRPr="00461AD1">
        <w:rPr>
          <w:rFonts w:cs="Times New Roman"/>
          <w:spacing w:val="1"/>
        </w:rPr>
        <w:t>r</w:t>
      </w:r>
      <w:r w:rsidRPr="00461AD1">
        <w:rPr>
          <w:rFonts w:cs="Times New Roman"/>
        </w:rPr>
        <w:t>ûr</w:t>
      </w:r>
      <w:r w:rsidRPr="00461AD1">
        <w:rPr>
          <w:rFonts w:cs="Times New Roman"/>
          <w:spacing w:val="33"/>
        </w:rPr>
        <w:t xml:space="preserve"> </w:t>
      </w:r>
      <w:r w:rsidRPr="00461AD1">
        <w:rPr>
          <w:rFonts w:cs="Times New Roman"/>
        </w:rPr>
        <w:t>it</w:t>
      </w:r>
      <w:r w:rsidRPr="00461AD1">
        <w:rPr>
          <w:rFonts w:cs="Times New Roman"/>
          <w:spacing w:val="-3"/>
        </w:rPr>
        <w:t>m</w:t>
      </w:r>
      <w:r w:rsidRPr="00461AD1">
        <w:rPr>
          <w:rFonts w:cs="Times New Roman"/>
        </w:rPr>
        <w:t>ediği</w:t>
      </w:r>
      <w:r w:rsidRPr="00461AD1">
        <w:rPr>
          <w:rFonts w:cs="Times New Roman"/>
          <w:spacing w:val="33"/>
        </w:rPr>
        <w:t xml:space="preserve"> </w:t>
      </w:r>
      <w:r w:rsidRPr="00461AD1">
        <w:rPr>
          <w:rFonts w:cs="Times New Roman"/>
        </w:rPr>
        <w:t>hâlde</w:t>
      </w:r>
      <w:r w:rsidRPr="00461AD1">
        <w:rPr>
          <w:rFonts w:cs="Times New Roman"/>
          <w:spacing w:val="33"/>
        </w:rPr>
        <w:t xml:space="preserve"> </w:t>
      </w:r>
      <w:r w:rsidRPr="00461AD1">
        <w:rPr>
          <w:rFonts w:cs="Times New Roman"/>
        </w:rPr>
        <w:t>ba</w:t>
      </w:r>
      <w:r w:rsidRPr="00461AD1">
        <w:rPr>
          <w:rFonts w:cs="Times New Roman"/>
          <w:spacing w:val="-1"/>
        </w:rPr>
        <w:t>b</w:t>
      </w:r>
      <w:r w:rsidRPr="00461AD1">
        <w:rPr>
          <w:rFonts w:cs="Times New Roman"/>
        </w:rPr>
        <w:t>ası</w:t>
      </w:r>
      <w:r w:rsidRPr="00461AD1">
        <w:rPr>
          <w:rFonts w:cs="Times New Roman"/>
          <w:spacing w:val="33"/>
        </w:rPr>
        <w:t xml:space="preserve"> </w:t>
      </w:r>
      <w:r w:rsidRPr="00461AD1">
        <w:rPr>
          <w:rFonts w:cs="Times New Roman"/>
          <w:spacing w:val="-2"/>
        </w:rPr>
        <w:t>m</w:t>
      </w:r>
      <w:r w:rsidRPr="00461AD1">
        <w:rPr>
          <w:rFonts w:cs="Times New Roman"/>
        </w:rPr>
        <w:t>ütev</w:t>
      </w:r>
      <w:r w:rsidRPr="00461AD1">
        <w:rPr>
          <w:rFonts w:cs="Times New Roman"/>
          <w:spacing w:val="4"/>
        </w:rPr>
        <w:t>e</w:t>
      </w:r>
      <w:r w:rsidRPr="00461AD1">
        <w:rPr>
          <w:rFonts w:cs="Times New Roman"/>
        </w:rPr>
        <w:t xml:space="preserve">ffâ-yı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dan</w:t>
      </w:r>
      <w:r w:rsidRPr="00461AD1">
        <w:rPr>
          <w:rFonts w:cs="Times New Roman"/>
          <w:spacing w:val="11"/>
        </w:rPr>
        <w:t xml:space="preserve"> </w:t>
      </w:r>
      <w:r w:rsidRPr="00461AD1">
        <w:rPr>
          <w:rFonts w:cs="Times New Roman"/>
        </w:rPr>
        <w:t>müntakil</w:t>
      </w:r>
      <w:r w:rsidRPr="00461AD1">
        <w:rPr>
          <w:rFonts w:cs="Times New Roman"/>
          <w:spacing w:val="10"/>
        </w:rPr>
        <w:t xml:space="preserve"> </w:t>
      </w:r>
      <w:r w:rsidRPr="00461AD1">
        <w:rPr>
          <w:rFonts w:cs="Times New Roman"/>
          <w:spacing w:val="-2"/>
        </w:rPr>
        <w:t>m</w:t>
      </w:r>
      <w:r w:rsidRPr="00461AD1">
        <w:rPr>
          <w:rFonts w:cs="Times New Roman"/>
          <w:spacing w:val="1"/>
        </w:rPr>
        <w:t>e</w:t>
      </w:r>
      <w:r w:rsidRPr="00461AD1">
        <w:rPr>
          <w:rFonts w:cs="Times New Roman"/>
        </w:rPr>
        <w:t>rkû</w:t>
      </w:r>
      <w:r w:rsidRPr="00461AD1">
        <w:rPr>
          <w:rFonts w:cs="Times New Roman"/>
          <w:spacing w:val="-2"/>
        </w:rPr>
        <w:t>m</w:t>
      </w:r>
      <w:r w:rsidRPr="00461AD1">
        <w:rPr>
          <w:rFonts w:cs="Times New Roman"/>
        </w:rPr>
        <w:t>ların</w:t>
      </w:r>
      <w:r w:rsidRPr="00461AD1">
        <w:rPr>
          <w:rFonts w:cs="Times New Roman"/>
          <w:spacing w:val="9"/>
        </w:rPr>
        <w:t xml:space="preserve"> </w:t>
      </w:r>
      <w:r w:rsidRPr="00461AD1">
        <w:rPr>
          <w:rFonts w:cs="Times New Roman"/>
        </w:rPr>
        <w:t>zi</w:t>
      </w:r>
      <w:r w:rsidRPr="00461AD1">
        <w:rPr>
          <w:rFonts w:cs="Times New Roman"/>
          <w:spacing w:val="-2"/>
        </w:rPr>
        <w:t>m</w:t>
      </w:r>
      <w:r w:rsidRPr="00461AD1">
        <w:rPr>
          <w:rFonts w:cs="Times New Roman"/>
        </w:rPr>
        <w:t>metlerinde</w:t>
      </w:r>
      <w:r w:rsidRPr="00461AD1">
        <w:rPr>
          <w:rFonts w:cs="Times New Roman"/>
          <w:spacing w:val="8"/>
        </w:rPr>
        <w:t xml:space="preserve"> </w:t>
      </w:r>
      <w:r w:rsidRPr="00461AD1">
        <w:rPr>
          <w:rFonts w:cs="Times New Roman"/>
        </w:rPr>
        <w:t>olan</w:t>
      </w:r>
      <w:r w:rsidRPr="00461AD1">
        <w:rPr>
          <w:rFonts w:cs="Times New Roman"/>
          <w:spacing w:val="9"/>
        </w:rPr>
        <w:t xml:space="preserve"> </w:t>
      </w:r>
      <w:r w:rsidRPr="00461AD1">
        <w:rPr>
          <w:rFonts w:cs="Times New Roman"/>
        </w:rPr>
        <w:t>o</w:t>
      </w:r>
      <w:r w:rsidRPr="00461AD1">
        <w:rPr>
          <w:rFonts w:cs="Times New Roman"/>
          <w:spacing w:val="4"/>
        </w:rPr>
        <w:t>l</w:t>
      </w:r>
      <w:r w:rsidRPr="00461AD1">
        <w:rPr>
          <w:rFonts w:cs="Times New Roman"/>
        </w:rPr>
        <w:t>-</w:t>
      </w:r>
      <w:r w:rsidRPr="00461AD1">
        <w:rPr>
          <w:rFonts w:cs="Times New Roman"/>
          <w:spacing w:val="-2"/>
        </w:rPr>
        <w:t>m</w:t>
      </w:r>
      <w:r w:rsidRPr="00461AD1">
        <w:rPr>
          <w:rFonts w:cs="Times New Roman"/>
        </w:rPr>
        <w:t>ikdâr</w:t>
      </w:r>
      <w:r w:rsidRPr="00461AD1">
        <w:rPr>
          <w:rFonts w:cs="Times New Roman"/>
          <w:spacing w:val="9"/>
        </w:rPr>
        <w:t xml:space="preserve"> </w:t>
      </w:r>
      <w:r w:rsidRPr="00461AD1">
        <w:rPr>
          <w:rFonts w:cs="Times New Roman"/>
        </w:rPr>
        <w:t>guruş</w:t>
      </w:r>
      <w:r w:rsidRPr="00461AD1">
        <w:rPr>
          <w:rFonts w:cs="Times New Roman"/>
          <w:spacing w:val="9"/>
        </w:rPr>
        <w:t xml:space="preserve"> </w:t>
      </w:r>
      <w:r w:rsidRPr="00461AD1">
        <w:rPr>
          <w:rFonts w:cs="Times New Roman"/>
        </w:rPr>
        <w:t>h</w:t>
      </w:r>
      <w:r w:rsidRPr="00461AD1">
        <w:rPr>
          <w:rFonts w:cs="Times New Roman"/>
          <w:spacing w:val="-1"/>
        </w:rPr>
        <w:t>a</w:t>
      </w:r>
      <w:r w:rsidRPr="00461AD1">
        <w:rPr>
          <w:rFonts w:cs="Times New Roman"/>
        </w:rPr>
        <w:t>k</w:t>
      </w:r>
      <w:r w:rsidRPr="00461AD1">
        <w:rPr>
          <w:rFonts w:cs="Times New Roman"/>
          <w:spacing w:val="1"/>
        </w:rPr>
        <w:t>k</w:t>
      </w:r>
      <w:r w:rsidRPr="00461AD1">
        <w:rPr>
          <w:rFonts w:cs="Times New Roman"/>
        </w:rPr>
        <w:t>-ı</w:t>
      </w:r>
      <w:r w:rsidRPr="00461AD1">
        <w:rPr>
          <w:rFonts w:cs="Times New Roman"/>
          <w:spacing w:val="9"/>
        </w:rPr>
        <w:t xml:space="preserve"> </w:t>
      </w:r>
      <w:r w:rsidRPr="00461AD1">
        <w:rPr>
          <w:rFonts w:cs="Times New Roman"/>
        </w:rPr>
        <w:t>irsiyes</w:t>
      </w:r>
      <w:r w:rsidRPr="00461AD1">
        <w:rPr>
          <w:rFonts w:cs="Times New Roman"/>
          <w:spacing w:val="-1"/>
        </w:rPr>
        <w:t>i</w:t>
      </w:r>
      <w:r w:rsidRPr="00461AD1">
        <w:rPr>
          <w:rFonts w:cs="Times New Roman"/>
        </w:rPr>
        <w:t>n baʿde’</w:t>
      </w:r>
      <w:r w:rsidRPr="00461AD1">
        <w:rPr>
          <w:rFonts w:cs="Times New Roman"/>
          <w:spacing w:val="-1"/>
        </w:rPr>
        <w:t>s</w:t>
      </w:r>
      <w:r w:rsidRPr="00461AD1">
        <w:rPr>
          <w:rFonts w:cs="Times New Roman"/>
        </w:rPr>
        <w:t>-sü</w:t>
      </w:r>
      <w:r w:rsidRPr="00461AD1">
        <w:rPr>
          <w:rFonts w:cs="Times New Roman"/>
          <w:spacing w:val="-1"/>
        </w:rPr>
        <w:t>b</w:t>
      </w:r>
      <w:r w:rsidRPr="00461AD1">
        <w:rPr>
          <w:rFonts w:cs="Times New Roman"/>
        </w:rPr>
        <w:t>ût</w:t>
      </w:r>
      <w:r w:rsidRPr="00461AD1">
        <w:rPr>
          <w:rFonts w:cs="Times New Roman"/>
          <w:spacing w:val="15"/>
        </w:rPr>
        <w:t xml:space="preserve"> </w:t>
      </w:r>
      <w:r w:rsidRPr="00461AD1">
        <w:rPr>
          <w:rFonts w:cs="Times New Roman"/>
        </w:rPr>
        <w:t>hükm</w:t>
      </w:r>
      <w:r w:rsidRPr="00461AD1">
        <w:rPr>
          <w:rFonts w:cs="Times New Roman"/>
          <w:spacing w:val="14"/>
        </w:rPr>
        <w:t xml:space="preserve"> </w:t>
      </w:r>
      <w:r w:rsidRPr="00461AD1">
        <w:rPr>
          <w:rFonts w:cs="Times New Roman"/>
        </w:rPr>
        <w:t>idüb</w:t>
      </w:r>
      <w:r w:rsidRPr="00461AD1">
        <w:rPr>
          <w:rFonts w:cs="Times New Roman"/>
          <w:spacing w:val="17"/>
        </w:rPr>
        <w:t xml:space="preserve"> </w:t>
      </w:r>
      <w:r w:rsidRPr="00461AD1">
        <w:rPr>
          <w:rFonts w:cs="Times New Roman"/>
          <w:spacing w:val="-2"/>
        </w:rPr>
        <w:t>m</w:t>
      </w:r>
      <w:r w:rsidRPr="00461AD1">
        <w:rPr>
          <w:rFonts w:cs="Times New Roman"/>
        </w:rPr>
        <w:t>erkûma</w:t>
      </w:r>
      <w:r w:rsidRPr="00461AD1">
        <w:rPr>
          <w:rFonts w:cs="Times New Roman"/>
          <w:spacing w:val="14"/>
        </w:rPr>
        <w:t xml:space="preserve"> </w:t>
      </w:r>
      <w:r w:rsidRPr="00461AD1">
        <w:rPr>
          <w:rFonts w:cs="Times New Roman"/>
        </w:rPr>
        <w:t>alıver</w:t>
      </w:r>
      <w:r w:rsidRPr="00461AD1">
        <w:rPr>
          <w:rFonts w:cs="Times New Roman"/>
          <w:spacing w:val="-1"/>
        </w:rPr>
        <w:t>i</w:t>
      </w:r>
      <w:r w:rsidRPr="00461AD1">
        <w:rPr>
          <w:rFonts w:cs="Times New Roman"/>
        </w:rPr>
        <w:t>lüb</w:t>
      </w:r>
      <w:r w:rsidRPr="00461AD1">
        <w:rPr>
          <w:rFonts w:cs="Times New Roman"/>
          <w:spacing w:val="14"/>
        </w:rPr>
        <w:t xml:space="preserve"> </w:t>
      </w:r>
      <w:r w:rsidRPr="00461AD1">
        <w:rPr>
          <w:rFonts w:cs="Times New Roman"/>
        </w:rPr>
        <w:t>icr</w:t>
      </w:r>
      <w:r w:rsidRPr="00461AD1">
        <w:rPr>
          <w:rFonts w:cs="Times New Roman"/>
          <w:spacing w:val="3"/>
        </w:rPr>
        <w:t>â</w:t>
      </w:r>
      <w:r w:rsidRPr="00461AD1">
        <w:rPr>
          <w:rFonts w:cs="Times New Roman"/>
        </w:rPr>
        <w:t>-</w:t>
      </w:r>
      <w:r w:rsidRPr="00461AD1">
        <w:rPr>
          <w:rFonts w:cs="Times New Roman"/>
          <w:spacing w:val="-2"/>
        </w:rPr>
        <w:t>y</w:t>
      </w:r>
      <w:r w:rsidRPr="00461AD1">
        <w:rPr>
          <w:rFonts w:cs="Times New Roman"/>
        </w:rPr>
        <w:t>ı</w:t>
      </w:r>
      <w:r w:rsidRPr="00461AD1">
        <w:rPr>
          <w:rFonts w:cs="Times New Roman"/>
          <w:spacing w:val="15"/>
        </w:rPr>
        <w:t xml:space="preserve"> </w:t>
      </w:r>
      <w:r w:rsidRPr="00461AD1">
        <w:rPr>
          <w:rFonts w:cs="Times New Roman"/>
        </w:rPr>
        <w:t>şerʿ-i</w:t>
      </w:r>
      <w:r w:rsidRPr="00461AD1">
        <w:rPr>
          <w:rFonts w:cs="Times New Roman"/>
          <w:spacing w:val="15"/>
        </w:rPr>
        <w:t xml:space="preserve"> </w:t>
      </w:r>
      <w:r w:rsidRPr="00461AD1">
        <w:rPr>
          <w:rFonts w:cs="Times New Roman"/>
        </w:rPr>
        <w:t>ş</w:t>
      </w:r>
      <w:r w:rsidRPr="00461AD1">
        <w:rPr>
          <w:rFonts w:cs="Times New Roman"/>
          <w:spacing w:val="-1"/>
        </w:rPr>
        <w:t>e</w:t>
      </w:r>
      <w:r w:rsidRPr="00461AD1">
        <w:rPr>
          <w:rFonts w:cs="Times New Roman"/>
        </w:rPr>
        <w:t>rîf</w:t>
      </w:r>
      <w:r w:rsidRPr="00461AD1">
        <w:rPr>
          <w:rFonts w:cs="Times New Roman"/>
          <w:spacing w:val="14"/>
        </w:rPr>
        <w:t xml:space="preserve"> </w:t>
      </w:r>
      <w:r w:rsidRPr="00461AD1">
        <w:rPr>
          <w:rFonts w:cs="Times New Roman"/>
        </w:rPr>
        <w:t>ve</w:t>
      </w:r>
      <w:r w:rsidRPr="00461AD1">
        <w:rPr>
          <w:rFonts w:cs="Times New Roman"/>
          <w:spacing w:val="15"/>
        </w:rPr>
        <w:t xml:space="preserve"> </w:t>
      </w:r>
      <w:r w:rsidRPr="00461AD1">
        <w:rPr>
          <w:rFonts w:cs="Times New Roman"/>
        </w:rPr>
        <w:t>ihkâ</w:t>
      </w:r>
      <w:r w:rsidRPr="00461AD1">
        <w:rPr>
          <w:rFonts w:cs="Times New Roman"/>
          <w:spacing w:val="1"/>
        </w:rPr>
        <w:t>k</w:t>
      </w:r>
      <w:r w:rsidRPr="00461AD1">
        <w:rPr>
          <w:rFonts w:cs="Times New Roman"/>
        </w:rPr>
        <w:t>-ı</w:t>
      </w:r>
      <w:r w:rsidRPr="00461AD1">
        <w:rPr>
          <w:rFonts w:cs="Times New Roman"/>
          <w:spacing w:val="15"/>
        </w:rPr>
        <w:t xml:space="preserve"> </w:t>
      </w:r>
      <w:r w:rsidRPr="00461AD1">
        <w:rPr>
          <w:rFonts w:cs="Times New Roman"/>
        </w:rPr>
        <w:t>h</w:t>
      </w:r>
      <w:r w:rsidRPr="00461AD1">
        <w:rPr>
          <w:rFonts w:cs="Times New Roman"/>
          <w:spacing w:val="-1"/>
        </w:rPr>
        <w:t>a</w:t>
      </w:r>
      <w:r w:rsidRPr="00461AD1">
        <w:rPr>
          <w:rFonts w:cs="Times New Roman"/>
        </w:rPr>
        <w:t>kka mübâderet</w:t>
      </w:r>
      <w:r w:rsidRPr="00461AD1">
        <w:rPr>
          <w:rFonts w:cs="Times New Roman"/>
          <w:spacing w:val="34"/>
        </w:rPr>
        <w:t xml:space="preserve"> </w:t>
      </w:r>
      <w:r w:rsidRPr="00461AD1">
        <w:rPr>
          <w:rFonts w:cs="Times New Roman"/>
          <w:spacing w:val="-2"/>
        </w:rPr>
        <w:t>v</w:t>
      </w:r>
      <w:r w:rsidRPr="00461AD1">
        <w:rPr>
          <w:rFonts w:cs="Times New Roman"/>
        </w:rPr>
        <w:t>e</w:t>
      </w:r>
      <w:r w:rsidRPr="00461AD1">
        <w:rPr>
          <w:rFonts w:cs="Times New Roman"/>
          <w:spacing w:val="33"/>
        </w:rPr>
        <w:t xml:space="preserve"> </w:t>
      </w:r>
      <w:r w:rsidRPr="00461AD1">
        <w:rPr>
          <w:rFonts w:cs="Times New Roman"/>
        </w:rPr>
        <w:t>husû</w:t>
      </w:r>
      <w:r w:rsidRPr="00461AD1">
        <w:rPr>
          <w:rFonts w:cs="Times New Roman"/>
          <w:spacing w:val="1"/>
        </w:rPr>
        <w:t>s</w:t>
      </w:r>
      <w:r w:rsidRPr="00461AD1">
        <w:rPr>
          <w:rFonts w:cs="Times New Roman"/>
          <w:spacing w:val="-1"/>
        </w:rPr>
        <w:t>-</w:t>
      </w:r>
      <w:r w:rsidRPr="00461AD1">
        <w:rPr>
          <w:rFonts w:cs="Times New Roman"/>
        </w:rPr>
        <w:t>ı</w:t>
      </w:r>
      <w:r w:rsidRPr="00461AD1">
        <w:rPr>
          <w:rFonts w:cs="Times New Roman"/>
          <w:spacing w:val="33"/>
        </w:rPr>
        <w:t xml:space="preserve"> </w:t>
      </w:r>
      <w:r w:rsidRPr="00461AD1">
        <w:rPr>
          <w:rFonts w:cs="Times New Roman"/>
        </w:rPr>
        <w:t>mezbûr</w:t>
      </w:r>
      <w:r w:rsidRPr="00461AD1">
        <w:rPr>
          <w:rFonts w:cs="Times New Roman"/>
          <w:spacing w:val="33"/>
        </w:rPr>
        <w:t xml:space="preserve"> </w:t>
      </w:r>
      <w:r w:rsidRPr="00461AD1">
        <w:rPr>
          <w:rFonts w:cs="Times New Roman"/>
          <w:spacing w:val="-1"/>
        </w:rPr>
        <w:t>z</w:t>
      </w:r>
      <w:r w:rsidRPr="00461AD1">
        <w:rPr>
          <w:rFonts w:cs="Times New Roman"/>
        </w:rPr>
        <w:t>ı</w:t>
      </w:r>
      <w:r w:rsidRPr="00461AD1">
        <w:rPr>
          <w:rFonts w:cs="Times New Roman"/>
          <w:spacing w:val="-2"/>
        </w:rPr>
        <w:t>m</w:t>
      </w:r>
      <w:r w:rsidRPr="00461AD1">
        <w:rPr>
          <w:rFonts w:cs="Times New Roman"/>
        </w:rPr>
        <w:t>nında</w:t>
      </w:r>
      <w:r w:rsidRPr="00461AD1">
        <w:rPr>
          <w:rFonts w:cs="Times New Roman"/>
          <w:spacing w:val="34"/>
        </w:rPr>
        <w:t xml:space="preserve"> </w:t>
      </w:r>
      <w:r w:rsidRPr="00461AD1">
        <w:rPr>
          <w:rFonts w:cs="Times New Roman"/>
          <w:spacing w:val="-2"/>
        </w:rPr>
        <w:t>m</w:t>
      </w:r>
      <w:r w:rsidRPr="00461AD1">
        <w:rPr>
          <w:rFonts w:cs="Times New Roman"/>
        </w:rPr>
        <w:t>üddeʿ</w:t>
      </w:r>
      <w:r w:rsidRPr="00461AD1">
        <w:rPr>
          <w:rFonts w:cs="Times New Roman"/>
          <w:spacing w:val="1"/>
        </w:rPr>
        <w:t>î</w:t>
      </w:r>
      <w:r w:rsidRPr="00461AD1">
        <w:rPr>
          <w:rFonts w:cs="Times New Roman"/>
        </w:rPr>
        <w:t>-i</w:t>
      </w:r>
      <w:r w:rsidRPr="00461AD1">
        <w:rPr>
          <w:rFonts w:cs="Times New Roman"/>
          <w:spacing w:val="32"/>
        </w:rPr>
        <w:t xml:space="preserve"> </w:t>
      </w:r>
      <w:r w:rsidRPr="00461AD1">
        <w:rPr>
          <w:rFonts w:cs="Times New Roman"/>
          <w:spacing w:val="-2"/>
        </w:rPr>
        <w:t>m</w:t>
      </w:r>
      <w:r w:rsidRPr="00461AD1">
        <w:rPr>
          <w:rFonts w:cs="Times New Roman"/>
        </w:rPr>
        <w:t>erkûm</w:t>
      </w:r>
      <w:r w:rsidRPr="00461AD1">
        <w:rPr>
          <w:rFonts w:cs="Times New Roman"/>
          <w:spacing w:val="32"/>
        </w:rPr>
        <w:t xml:space="preserve"> </w:t>
      </w:r>
      <w:r w:rsidRPr="00461AD1">
        <w:rPr>
          <w:rFonts w:cs="Times New Roman"/>
        </w:rPr>
        <w:t>tarafından</w:t>
      </w:r>
      <w:r w:rsidRPr="00461AD1">
        <w:rPr>
          <w:rFonts w:cs="Times New Roman"/>
          <w:spacing w:val="30"/>
        </w:rPr>
        <w:t xml:space="preserve"> </w:t>
      </w:r>
      <w:r w:rsidRPr="00461AD1">
        <w:rPr>
          <w:rFonts w:cs="Times New Roman"/>
        </w:rPr>
        <w:t>mübâşir</w:t>
      </w:r>
      <w:r w:rsidRPr="00461AD1">
        <w:rPr>
          <w:rFonts w:cs="Times New Roman"/>
          <w:spacing w:val="33"/>
        </w:rPr>
        <w:t xml:space="preserve"> </w:t>
      </w:r>
      <w:r w:rsidRPr="00461AD1">
        <w:rPr>
          <w:rFonts w:cs="Times New Roman"/>
        </w:rPr>
        <w:t>ta</w:t>
      </w:r>
      <w:r w:rsidRPr="00461AD1">
        <w:rPr>
          <w:rFonts w:cs="Times New Roman"/>
          <w:spacing w:val="-2"/>
        </w:rPr>
        <w:t>ʿ</w:t>
      </w:r>
      <w:r w:rsidRPr="00461AD1">
        <w:rPr>
          <w:rFonts w:cs="Times New Roman"/>
        </w:rPr>
        <w:t xml:space="preserve">yîni </w:t>
      </w:r>
      <w:r w:rsidRPr="00461AD1">
        <w:rPr>
          <w:rFonts w:cs="Times New Roman"/>
          <w:spacing w:val="-2"/>
        </w:rPr>
        <w:t>m</w:t>
      </w:r>
      <w:r w:rsidRPr="00461AD1">
        <w:rPr>
          <w:rFonts w:cs="Times New Roman"/>
        </w:rPr>
        <w:t>atlûb</w:t>
      </w:r>
      <w:r w:rsidRPr="00461AD1">
        <w:rPr>
          <w:rFonts w:cs="Times New Roman"/>
          <w:spacing w:val="56"/>
        </w:rPr>
        <w:t xml:space="preserve"> </w:t>
      </w:r>
      <w:r w:rsidRPr="00461AD1">
        <w:rPr>
          <w:rFonts w:cs="Times New Roman"/>
        </w:rPr>
        <w:t>olacağı</w:t>
      </w:r>
      <w:r w:rsidRPr="00461AD1">
        <w:rPr>
          <w:rFonts w:cs="Times New Roman"/>
          <w:spacing w:val="56"/>
        </w:rPr>
        <w:t xml:space="preserve"> </w:t>
      </w:r>
      <w:r w:rsidRPr="00461AD1">
        <w:rPr>
          <w:rFonts w:cs="Times New Roman"/>
        </w:rPr>
        <w:t>hâl</w:t>
      </w:r>
      <w:r w:rsidRPr="00461AD1">
        <w:rPr>
          <w:rFonts w:cs="Times New Roman"/>
          <w:spacing w:val="-2"/>
        </w:rPr>
        <w:t>d</w:t>
      </w:r>
      <w:r w:rsidRPr="00461AD1">
        <w:rPr>
          <w:rFonts w:cs="Times New Roman"/>
        </w:rPr>
        <w:t>e</w:t>
      </w:r>
      <w:r w:rsidRPr="00461AD1">
        <w:rPr>
          <w:rFonts w:cs="Times New Roman"/>
          <w:spacing w:val="56"/>
        </w:rPr>
        <w:t xml:space="preserve"> </w:t>
      </w:r>
      <w:r w:rsidRPr="00461AD1">
        <w:rPr>
          <w:rFonts w:cs="Times New Roman"/>
          <w:spacing w:val="-2"/>
        </w:rPr>
        <w:t>m</w:t>
      </w:r>
      <w:r w:rsidRPr="00461AD1">
        <w:rPr>
          <w:rFonts w:cs="Times New Roman"/>
        </w:rPr>
        <w:t>u’ahhar</w:t>
      </w:r>
      <w:r w:rsidRPr="00461AD1">
        <w:rPr>
          <w:rFonts w:cs="Times New Roman"/>
          <w:spacing w:val="-1"/>
        </w:rPr>
        <w:t>a</w:t>
      </w:r>
      <w:r w:rsidRPr="00461AD1">
        <w:rPr>
          <w:rFonts w:cs="Times New Roman"/>
        </w:rPr>
        <w:t>n</w:t>
      </w:r>
      <w:r w:rsidRPr="00461AD1">
        <w:rPr>
          <w:rFonts w:cs="Times New Roman"/>
          <w:spacing w:val="56"/>
        </w:rPr>
        <w:t xml:space="preserve"> </w:t>
      </w:r>
      <w:r w:rsidRPr="00461AD1">
        <w:rPr>
          <w:rFonts w:cs="Times New Roman"/>
        </w:rPr>
        <w:t>irâd</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56"/>
        </w:rPr>
        <w:t xml:space="preserve"> </w:t>
      </w:r>
      <w:r w:rsidRPr="00461AD1">
        <w:rPr>
          <w:rFonts w:cs="Times New Roman"/>
          <w:spacing w:val="-1"/>
        </w:rPr>
        <w:t>s</w:t>
      </w:r>
      <w:r w:rsidRPr="00461AD1">
        <w:rPr>
          <w:rFonts w:cs="Times New Roman"/>
        </w:rPr>
        <w:t>eniyye</w:t>
      </w:r>
      <w:r w:rsidRPr="00461AD1">
        <w:rPr>
          <w:rFonts w:cs="Times New Roman"/>
          <w:spacing w:val="-1"/>
        </w:rPr>
        <w:t>-</w:t>
      </w:r>
      <w:r w:rsidRPr="00461AD1">
        <w:rPr>
          <w:rFonts w:cs="Times New Roman"/>
        </w:rPr>
        <w:t>i</w:t>
      </w:r>
      <w:r w:rsidRPr="00461AD1">
        <w:rPr>
          <w:rFonts w:cs="Times New Roman"/>
          <w:spacing w:val="56"/>
        </w:rPr>
        <w:t xml:space="preserve"> </w:t>
      </w:r>
      <w:r w:rsidRPr="00461AD1">
        <w:rPr>
          <w:rFonts w:cs="Times New Roman"/>
        </w:rPr>
        <w:t>mülûkâne</w:t>
      </w:r>
      <w:r w:rsidRPr="00461AD1">
        <w:rPr>
          <w:rFonts w:cs="Times New Roman"/>
          <w:spacing w:val="-2"/>
        </w:rPr>
        <w:t>m</w:t>
      </w:r>
      <w:r w:rsidRPr="00461AD1">
        <w:rPr>
          <w:rFonts w:cs="Times New Roman"/>
        </w:rPr>
        <w:t>le</w:t>
      </w:r>
      <w:r w:rsidRPr="00461AD1">
        <w:rPr>
          <w:rFonts w:cs="Times New Roman"/>
          <w:spacing w:val="56"/>
        </w:rPr>
        <w:t xml:space="preserve"> </w:t>
      </w:r>
      <w:r w:rsidRPr="00461AD1">
        <w:rPr>
          <w:rFonts w:cs="Times New Roman"/>
        </w:rPr>
        <w:t>verilen</w:t>
      </w:r>
      <w:r w:rsidRPr="00461AD1">
        <w:rPr>
          <w:rFonts w:cs="Times New Roman"/>
          <w:spacing w:val="56"/>
        </w:rPr>
        <w:t xml:space="preserve"> </w:t>
      </w:r>
      <w:r w:rsidRPr="00461AD1">
        <w:rPr>
          <w:rFonts w:cs="Times New Roman"/>
          <w:spacing w:val="-2"/>
        </w:rPr>
        <w:t>n</w:t>
      </w:r>
      <w:r w:rsidRPr="00461AD1">
        <w:rPr>
          <w:rFonts w:cs="Times New Roman"/>
        </w:rPr>
        <w:t>iz</w:t>
      </w:r>
      <w:r w:rsidRPr="00461AD1">
        <w:rPr>
          <w:rFonts w:cs="Times New Roman"/>
          <w:spacing w:val="1"/>
        </w:rPr>
        <w:t>â</w:t>
      </w:r>
      <w:r w:rsidRPr="00461AD1">
        <w:rPr>
          <w:rFonts w:cs="Times New Roman"/>
        </w:rPr>
        <w:t>m mûcebince</w:t>
      </w:r>
      <w:r w:rsidRPr="00461AD1">
        <w:rPr>
          <w:rFonts w:cs="Times New Roman"/>
          <w:spacing w:val="24"/>
        </w:rPr>
        <w:t xml:space="preserve"> </w:t>
      </w:r>
      <w:r w:rsidRPr="00461AD1">
        <w:rPr>
          <w:rFonts w:cs="Times New Roman"/>
        </w:rPr>
        <w:t>taʿyîn</w:t>
      </w:r>
      <w:r w:rsidRPr="00461AD1">
        <w:rPr>
          <w:rFonts w:cs="Times New Roman"/>
          <w:spacing w:val="24"/>
        </w:rPr>
        <w:t xml:space="preserve"> </w:t>
      </w:r>
      <w:r w:rsidRPr="00461AD1">
        <w:rPr>
          <w:rFonts w:cs="Times New Roman"/>
        </w:rPr>
        <w:t>oluna</w:t>
      </w:r>
      <w:r w:rsidRPr="00461AD1">
        <w:rPr>
          <w:rFonts w:cs="Times New Roman"/>
          <w:spacing w:val="-2"/>
        </w:rPr>
        <w:t>c</w:t>
      </w:r>
      <w:r w:rsidRPr="00461AD1">
        <w:rPr>
          <w:rFonts w:cs="Times New Roman"/>
        </w:rPr>
        <w:t>ak</w:t>
      </w:r>
      <w:r w:rsidRPr="00461AD1">
        <w:rPr>
          <w:rFonts w:cs="Times New Roman"/>
          <w:spacing w:val="25"/>
        </w:rPr>
        <w:t xml:space="preserve"> </w:t>
      </w:r>
      <w:r w:rsidRPr="00461AD1">
        <w:rPr>
          <w:rFonts w:cs="Times New Roman"/>
          <w:spacing w:val="-2"/>
        </w:rPr>
        <w:t>m</w:t>
      </w:r>
      <w:r w:rsidRPr="00461AD1">
        <w:rPr>
          <w:rFonts w:cs="Times New Roman"/>
        </w:rPr>
        <w:t>übâşirin</w:t>
      </w:r>
      <w:r w:rsidRPr="00461AD1">
        <w:rPr>
          <w:rFonts w:cs="Times New Roman"/>
          <w:spacing w:val="23"/>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24"/>
        </w:rPr>
        <w:t xml:space="preserve"> </w:t>
      </w:r>
      <w:r w:rsidRPr="00461AD1">
        <w:rPr>
          <w:rFonts w:cs="Times New Roman"/>
        </w:rPr>
        <w:t>mübâşiriye</w:t>
      </w:r>
      <w:r w:rsidRPr="00461AD1">
        <w:rPr>
          <w:rFonts w:cs="Times New Roman"/>
          <w:spacing w:val="23"/>
        </w:rPr>
        <w:t xml:space="preserve"> </w:t>
      </w:r>
      <w:r w:rsidRPr="00461AD1">
        <w:rPr>
          <w:rFonts w:cs="Times New Roman"/>
        </w:rPr>
        <w:t>ve</w:t>
      </w:r>
      <w:r w:rsidRPr="00461AD1">
        <w:rPr>
          <w:rFonts w:cs="Times New Roman"/>
          <w:spacing w:val="25"/>
        </w:rPr>
        <w:t xml:space="preser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23"/>
        </w:rPr>
        <w:t xml:space="preserve"> </w:t>
      </w:r>
      <w:r w:rsidRPr="00461AD1">
        <w:rPr>
          <w:rFonts w:cs="Times New Roman"/>
        </w:rPr>
        <w:t>sahîhası</w:t>
      </w:r>
      <w:r w:rsidRPr="00461AD1">
        <w:rPr>
          <w:rFonts w:cs="Times New Roman"/>
          <w:spacing w:val="24"/>
        </w:rPr>
        <w:t xml:space="preserve"> </w:t>
      </w:r>
      <w:r w:rsidRPr="00461AD1">
        <w:rPr>
          <w:rFonts w:cs="Times New Roman"/>
        </w:rPr>
        <w:t>k</w:t>
      </w:r>
      <w:r w:rsidRPr="00461AD1">
        <w:rPr>
          <w:rFonts w:cs="Times New Roman"/>
          <w:spacing w:val="-1"/>
        </w:rPr>
        <w:t>e</w:t>
      </w:r>
      <w:r w:rsidRPr="00461AD1">
        <w:rPr>
          <w:rFonts w:cs="Times New Roman"/>
        </w:rPr>
        <w:t>ndü tarafından</w:t>
      </w:r>
      <w:r w:rsidRPr="00461AD1">
        <w:rPr>
          <w:rFonts w:cs="Times New Roman"/>
          <w:spacing w:val="11"/>
        </w:rPr>
        <w:t xml:space="preserve"> </w:t>
      </w:r>
      <w:r w:rsidRPr="00461AD1">
        <w:rPr>
          <w:rFonts w:cs="Times New Roman"/>
        </w:rPr>
        <w:t>te’diye</w:t>
      </w:r>
      <w:r w:rsidRPr="00461AD1">
        <w:rPr>
          <w:rFonts w:cs="Times New Roman"/>
          <w:spacing w:val="12"/>
        </w:rPr>
        <w:t xml:space="preserve"> </w:t>
      </w:r>
      <w:r w:rsidRPr="00461AD1">
        <w:rPr>
          <w:rFonts w:cs="Times New Roman"/>
        </w:rPr>
        <w:t>itd</w:t>
      </w:r>
      <w:r w:rsidRPr="00461AD1">
        <w:rPr>
          <w:rFonts w:cs="Times New Roman"/>
          <w:spacing w:val="-1"/>
        </w:rPr>
        <w:t>r</w:t>
      </w:r>
      <w:r w:rsidRPr="00461AD1">
        <w:rPr>
          <w:rFonts w:cs="Times New Roman"/>
        </w:rPr>
        <w:t>ilüb</w:t>
      </w:r>
      <w:r w:rsidRPr="00461AD1">
        <w:rPr>
          <w:rFonts w:cs="Times New Roman"/>
          <w:spacing w:val="13"/>
        </w:rPr>
        <w:t xml:space="preserve"> </w:t>
      </w:r>
      <w:r w:rsidRPr="00461AD1">
        <w:rPr>
          <w:rFonts w:cs="Times New Roman"/>
          <w:spacing w:val="-2"/>
        </w:rPr>
        <w:t>m</w:t>
      </w:r>
      <w:r w:rsidRPr="00461AD1">
        <w:rPr>
          <w:rFonts w:cs="Times New Roman"/>
        </w:rPr>
        <w:t>üdde</w:t>
      </w:r>
      <w:r w:rsidRPr="00461AD1">
        <w:rPr>
          <w:rFonts w:cs="Times New Roman"/>
          <w:spacing w:val="2"/>
        </w:rPr>
        <w:t>ʿ</w:t>
      </w:r>
      <w:r w:rsidRPr="00461AD1">
        <w:rPr>
          <w:rFonts w:cs="Times New Roman"/>
        </w:rPr>
        <w:t>-i</w:t>
      </w:r>
      <w:r w:rsidRPr="00461AD1">
        <w:rPr>
          <w:rFonts w:cs="Times New Roman"/>
          <w:spacing w:val="13"/>
        </w:rPr>
        <w:t xml:space="preserve"> </w:t>
      </w:r>
      <w:r w:rsidRPr="00461AD1">
        <w:rPr>
          <w:rFonts w:cs="Times New Roman"/>
        </w:rPr>
        <w:t>aley</w:t>
      </w:r>
      <w:r w:rsidRPr="00461AD1">
        <w:rPr>
          <w:rFonts w:cs="Times New Roman"/>
          <w:spacing w:val="-1"/>
        </w:rPr>
        <w:t>h</w:t>
      </w:r>
      <w:r w:rsidRPr="00461AD1">
        <w:rPr>
          <w:rFonts w:cs="Times New Roman"/>
        </w:rPr>
        <w:t>im</w:t>
      </w:r>
      <w:r w:rsidRPr="00461AD1">
        <w:rPr>
          <w:rFonts w:cs="Times New Roman"/>
          <w:spacing w:val="11"/>
        </w:rPr>
        <w:t xml:space="preserve"> </w:t>
      </w:r>
      <w:r w:rsidRPr="00461AD1">
        <w:rPr>
          <w:rFonts w:cs="Times New Roman"/>
          <w:spacing w:val="1"/>
        </w:rPr>
        <w:t>c</w:t>
      </w:r>
      <w:r w:rsidRPr="00461AD1">
        <w:rPr>
          <w:rFonts w:cs="Times New Roman"/>
        </w:rPr>
        <w:t>âniblerinden</w:t>
      </w:r>
      <w:r w:rsidRPr="00461AD1">
        <w:rPr>
          <w:rFonts w:cs="Times New Roman"/>
          <w:spacing w:val="12"/>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13"/>
        </w:rPr>
        <w:t xml:space="preserve"> </w:t>
      </w:r>
      <w:r w:rsidRPr="00461AD1">
        <w:rPr>
          <w:rFonts w:cs="Times New Roman"/>
        </w:rPr>
        <w:t>mübâşeriye</w:t>
      </w:r>
      <w:r w:rsidRPr="00461AD1">
        <w:rPr>
          <w:rFonts w:cs="Times New Roman"/>
          <w:spacing w:val="12"/>
        </w:rPr>
        <w:t xml:space="preserve"> </w:t>
      </w:r>
      <w:r w:rsidRPr="00461AD1">
        <w:rPr>
          <w:rFonts w:cs="Times New Roman"/>
        </w:rPr>
        <w:t xml:space="preserve">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1"/>
        </w:rPr>
        <w:t xml:space="preserve"> </w:t>
      </w:r>
      <w:r w:rsidRPr="00461AD1">
        <w:rPr>
          <w:rFonts w:cs="Times New Roman"/>
        </w:rPr>
        <w:t>mutâle</w:t>
      </w:r>
      <w:r w:rsidRPr="00461AD1">
        <w:rPr>
          <w:rFonts w:cs="Times New Roman"/>
          <w:spacing w:val="-2"/>
        </w:rPr>
        <w:t>b</w:t>
      </w:r>
      <w:r w:rsidRPr="00461AD1">
        <w:rPr>
          <w:rFonts w:cs="Times New Roman"/>
        </w:rPr>
        <w:t>e</w:t>
      </w:r>
      <w:r w:rsidRPr="00461AD1">
        <w:rPr>
          <w:rFonts w:cs="Times New Roman"/>
          <w:spacing w:val="1"/>
        </w:rPr>
        <w:t xml:space="preserve"> </w:t>
      </w:r>
      <w:r w:rsidRPr="00461AD1">
        <w:rPr>
          <w:rFonts w:cs="Times New Roman"/>
        </w:rPr>
        <w:t>ve ahzından</w:t>
      </w:r>
      <w:r w:rsidRPr="00461AD1">
        <w:rPr>
          <w:rFonts w:cs="Times New Roman"/>
          <w:spacing w:val="1"/>
        </w:rPr>
        <w:t xml:space="preserve"> </w:t>
      </w:r>
      <w:r w:rsidRPr="00461AD1">
        <w:rPr>
          <w:rFonts w:cs="Times New Roman"/>
        </w:rPr>
        <w:t>ve zinhâr</w:t>
      </w:r>
      <w:r w:rsidRPr="00461AD1">
        <w:rPr>
          <w:rFonts w:cs="Times New Roman"/>
          <w:spacing w:val="1"/>
        </w:rPr>
        <w:t xml:space="preserve"> </w:t>
      </w:r>
      <w:r w:rsidRPr="00461AD1">
        <w:rPr>
          <w:rFonts w:cs="Times New Roman"/>
        </w:rPr>
        <w:t>bu</w:t>
      </w:r>
      <w:r w:rsidRPr="00461AD1">
        <w:rPr>
          <w:rFonts w:cs="Times New Roman"/>
          <w:spacing w:val="59"/>
        </w:rPr>
        <w:t xml:space="preserve"> </w:t>
      </w:r>
      <w:r w:rsidRPr="00461AD1">
        <w:rPr>
          <w:rFonts w:cs="Times New Roman"/>
        </w:rPr>
        <w:t xml:space="preserve">vesîle ile </w:t>
      </w:r>
      <w:r w:rsidRPr="00461AD1">
        <w:rPr>
          <w:rFonts w:cs="Times New Roman"/>
          <w:spacing w:val="-2"/>
        </w:rPr>
        <w:t>k</w:t>
      </w:r>
      <w:r w:rsidRPr="00461AD1">
        <w:rPr>
          <w:rFonts w:cs="Times New Roman"/>
        </w:rPr>
        <w:t>i</w:t>
      </w:r>
      <w:r w:rsidRPr="00461AD1">
        <w:rPr>
          <w:rFonts w:cs="Times New Roman"/>
          <w:spacing w:val="-2"/>
        </w:rPr>
        <w:t>m</w:t>
      </w:r>
      <w:r w:rsidRPr="00461AD1">
        <w:rPr>
          <w:rFonts w:cs="Times New Roman"/>
        </w:rPr>
        <w:t>esneye</w:t>
      </w:r>
      <w:r w:rsidRPr="00461AD1">
        <w:rPr>
          <w:rFonts w:cs="Times New Roman"/>
          <w:spacing w:val="1"/>
        </w:rPr>
        <w:t xml:space="preserve"> </w:t>
      </w:r>
      <w:r w:rsidRPr="00461AD1">
        <w:rPr>
          <w:rFonts w:cs="Times New Roman"/>
        </w:rPr>
        <w:t>gadr</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rPr>
        <w:t>taʿ</w:t>
      </w:r>
      <w:r w:rsidRPr="00461AD1">
        <w:rPr>
          <w:rFonts w:cs="Times New Roman"/>
          <w:spacing w:val="-1"/>
        </w:rPr>
        <w:t>a</w:t>
      </w:r>
      <w:r w:rsidRPr="00461AD1">
        <w:rPr>
          <w:rFonts w:cs="Times New Roman"/>
        </w:rPr>
        <w:t xml:space="preserve">ddî </w:t>
      </w:r>
      <w:r w:rsidRPr="00461AD1">
        <w:rPr>
          <w:rFonts w:cs="Times New Roman"/>
          <w:spacing w:val="-2"/>
        </w:rPr>
        <w:t>m</w:t>
      </w:r>
      <w:r w:rsidRPr="00461AD1">
        <w:rPr>
          <w:rFonts w:cs="Times New Roman"/>
        </w:rPr>
        <w:t>isüllû vazʿ ve hâlet v</w:t>
      </w:r>
      <w:r w:rsidRPr="00461AD1">
        <w:rPr>
          <w:rFonts w:cs="Times New Roman"/>
          <w:spacing w:val="-2"/>
        </w:rPr>
        <w:t>u</w:t>
      </w:r>
      <w:r w:rsidRPr="00461AD1">
        <w:rPr>
          <w:rFonts w:cs="Times New Roman"/>
        </w:rPr>
        <w:t xml:space="preserve">kûʿundan </w:t>
      </w:r>
      <w:r w:rsidRPr="00461AD1">
        <w:rPr>
          <w:rFonts w:cs="Times New Roman"/>
          <w:spacing w:val="-1"/>
        </w:rPr>
        <w:t>m</w:t>
      </w:r>
      <w:r w:rsidRPr="00461AD1">
        <w:rPr>
          <w:rFonts w:cs="Times New Roman"/>
        </w:rPr>
        <w:t xml:space="preserve">ücânebet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w:t>
      </w:r>
      <w:r w:rsidRPr="00461AD1">
        <w:rPr>
          <w:rFonts w:cs="Times New Roman"/>
          <w:spacing w:val="-2"/>
        </w:rPr>
        <w:t>m</w:t>
      </w:r>
      <w:r w:rsidRPr="00461AD1">
        <w:rPr>
          <w:rFonts w:cs="Times New Roman"/>
        </w:rPr>
        <w:t>ak bâbında fî evâ’i</w:t>
      </w:r>
      <w:r w:rsidRPr="00461AD1">
        <w:rPr>
          <w:rFonts w:cs="Times New Roman"/>
          <w:spacing w:val="2"/>
        </w:rPr>
        <w:t>l</w:t>
      </w:r>
      <w:r w:rsidRPr="00461AD1">
        <w:rPr>
          <w:rFonts w:cs="Times New Roman"/>
          <w:spacing w:val="-1"/>
        </w:rPr>
        <w:t>-</w:t>
      </w:r>
      <w:r w:rsidRPr="00461AD1">
        <w:rPr>
          <w:rFonts w:cs="Times New Roman"/>
        </w:rPr>
        <w:t>i</w:t>
      </w:r>
      <w:r w:rsidRPr="00461AD1">
        <w:rPr>
          <w:rFonts w:cs="Times New Roman"/>
          <w:spacing w:val="-1"/>
        </w:rPr>
        <w:t xml:space="preserve"> </w:t>
      </w:r>
      <w:r w:rsidRPr="00461AD1">
        <w:rPr>
          <w:rFonts w:cs="Times New Roman"/>
        </w:rPr>
        <w:t>M sene 26</w:t>
      </w:r>
      <w:r w:rsidRPr="00461AD1">
        <w:rPr>
          <w:rFonts w:cs="Times New Roman"/>
          <w:spacing w:val="-1"/>
        </w:rPr>
        <w:t>0</w:t>
      </w:r>
      <w:r w:rsidRPr="00461AD1">
        <w:rPr>
          <w:rFonts w:cs="Times New Roman"/>
        </w:rPr>
        <w:t>.</w:t>
      </w:r>
    </w:p>
    <w:p w14:paraId="7BD1F236" w14:textId="77777777" w:rsidR="005F33D7" w:rsidRDefault="005F33D7" w:rsidP="00123F5A">
      <w:pPr>
        <w:pStyle w:val="GvdeMetni"/>
        <w:spacing w:line="360" w:lineRule="auto"/>
        <w:ind w:left="0"/>
        <w:jc w:val="both"/>
        <w:rPr>
          <w:rFonts w:cs="Times New Roman"/>
        </w:rPr>
      </w:pPr>
    </w:p>
    <w:p w14:paraId="5B4FBF61" w14:textId="77777777" w:rsidR="003E0FBD" w:rsidRDefault="003E0FBD" w:rsidP="00123F5A">
      <w:pPr>
        <w:pStyle w:val="GvdeMetni"/>
        <w:spacing w:line="360" w:lineRule="auto"/>
        <w:ind w:left="0"/>
        <w:jc w:val="both"/>
        <w:rPr>
          <w:rFonts w:cs="Times New Roman"/>
        </w:rPr>
      </w:pPr>
    </w:p>
    <w:p w14:paraId="1D6DE40D" w14:textId="77777777" w:rsidR="003E0FBD" w:rsidRPr="00461AD1" w:rsidRDefault="003E0FBD" w:rsidP="00123F5A">
      <w:pPr>
        <w:pStyle w:val="GvdeMetni"/>
        <w:spacing w:line="360" w:lineRule="auto"/>
        <w:ind w:left="0"/>
        <w:jc w:val="both"/>
        <w:rPr>
          <w:rFonts w:cs="Times New Roman"/>
        </w:rPr>
      </w:pPr>
    </w:p>
    <w:p w14:paraId="29994753" w14:textId="2E4D3D07" w:rsidR="00506792" w:rsidRPr="00572977" w:rsidRDefault="00506792" w:rsidP="0003530E">
      <w:pPr>
        <w:pStyle w:val="AralkYok"/>
        <w:ind w:left="714" w:hanging="5"/>
      </w:pPr>
      <w:r w:rsidRPr="00572977">
        <w:lastRenderedPageBreak/>
        <w:t>149/1 Mülhakâ</w:t>
      </w:r>
      <w:r w:rsidRPr="00572977">
        <w:rPr>
          <w:spacing w:val="-1"/>
        </w:rPr>
        <w:t>t</w:t>
      </w:r>
      <w:r w:rsidRPr="00572977">
        <w:t>ı</w:t>
      </w:r>
      <w:r w:rsidRPr="00572977">
        <w:rPr>
          <w:spacing w:val="-1"/>
        </w:rPr>
        <w:t>y</w:t>
      </w:r>
      <w:r w:rsidRPr="00572977">
        <w:t>la</w:t>
      </w:r>
      <w:r w:rsidRPr="00572977">
        <w:rPr>
          <w:spacing w:val="45"/>
        </w:rPr>
        <w:t xml:space="preserve"> </w:t>
      </w:r>
      <w:r w:rsidRPr="00572977">
        <w:t>Trab</w:t>
      </w:r>
      <w:r w:rsidRPr="00572977">
        <w:rPr>
          <w:spacing w:val="-3"/>
        </w:rPr>
        <w:t>z</w:t>
      </w:r>
      <w:r w:rsidRPr="00572977">
        <w:t>on</w:t>
      </w:r>
      <w:r w:rsidRPr="00572977">
        <w:rPr>
          <w:spacing w:val="46"/>
        </w:rPr>
        <w:t xml:space="preserve"> </w:t>
      </w:r>
      <w:r w:rsidRPr="00572977">
        <w:t>Vâlîsi</w:t>
      </w:r>
      <w:r w:rsidRPr="00572977">
        <w:rPr>
          <w:spacing w:val="45"/>
        </w:rPr>
        <w:t xml:space="preserve"> </w:t>
      </w:r>
      <w:r w:rsidRPr="00572977">
        <w:t>ve</w:t>
      </w:r>
      <w:r w:rsidRPr="00572977">
        <w:rPr>
          <w:spacing w:val="-2"/>
        </w:rPr>
        <w:t>z</w:t>
      </w:r>
      <w:r w:rsidRPr="00572977">
        <w:t>irim</w:t>
      </w:r>
      <w:r w:rsidRPr="00572977">
        <w:rPr>
          <w:spacing w:val="46"/>
        </w:rPr>
        <w:t xml:space="preserve"> </w:t>
      </w:r>
      <w:r w:rsidRPr="00572977">
        <w:t>A</w:t>
      </w:r>
      <w:r w:rsidRPr="00572977">
        <w:rPr>
          <w:spacing w:val="-1"/>
        </w:rPr>
        <w:t>b</w:t>
      </w:r>
      <w:r w:rsidRPr="00572977">
        <w:t>dul</w:t>
      </w:r>
      <w:r w:rsidRPr="00572977">
        <w:rPr>
          <w:spacing w:val="-1"/>
        </w:rPr>
        <w:t>l</w:t>
      </w:r>
      <w:r w:rsidRPr="00572977">
        <w:t>ah</w:t>
      </w:r>
      <w:r w:rsidRPr="00572977">
        <w:rPr>
          <w:spacing w:val="45"/>
        </w:rPr>
        <w:t xml:space="preserve"> </w:t>
      </w:r>
      <w:r w:rsidRPr="00572977">
        <w:t>Paşa</w:t>
      </w:r>
      <w:r w:rsidRPr="00572977">
        <w:rPr>
          <w:spacing w:val="45"/>
        </w:rPr>
        <w:t xml:space="preserve"> </w:t>
      </w:r>
      <w:r w:rsidRPr="00572977">
        <w:t>icl</w:t>
      </w:r>
      <w:r w:rsidRPr="00572977">
        <w:rPr>
          <w:spacing w:val="-1"/>
        </w:rPr>
        <w:t>â</w:t>
      </w:r>
      <w:r w:rsidRPr="00572977">
        <w:t>lühûye</w:t>
      </w:r>
      <w:r w:rsidRPr="00572977">
        <w:rPr>
          <w:spacing w:val="45"/>
        </w:rPr>
        <w:t xml:space="preserve"> </w:t>
      </w:r>
      <w:r w:rsidRPr="00572977">
        <w:t>ve Torul Ka</w:t>
      </w:r>
      <w:r w:rsidRPr="00572977">
        <w:rPr>
          <w:spacing w:val="-2"/>
        </w:rPr>
        <w:t>z</w:t>
      </w:r>
      <w:r w:rsidRPr="00572977">
        <w:t>âsı Nâ’ibine</w:t>
      </w:r>
      <w:r w:rsidRPr="00572977">
        <w:rPr>
          <w:spacing w:val="-2"/>
        </w:rPr>
        <w:t xml:space="preserve"> </w:t>
      </w:r>
      <w:r w:rsidRPr="00572977">
        <w:t>hüküm ki</w:t>
      </w:r>
    </w:p>
    <w:p w14:paraId="7DB575E0" w14:textId="5A0C8B56" w:rsidR="00461AD1" w:rsidRPr="00461AD1" w:rsidRDefault="00461AD1" w:rsidP="00123F5A">
      <w:pPr>
        <w:pStyle w:val="GvdeMetni"/>
        <w:spacing w:before="3" w:line="360" w:lineRule="auto"/>
        <w:ind w:left="0" w:firstLine="708"/>
        <w:jc w:val="both"/>
        <w:rPr>
          <w:rFonts w:cs="Times New Roman"/>
        </w:rPr>
      </w:pPr>
      <w:r w:rsidRPr="00461AD1">
        <w:rPr>
          <w:rFonts w:cs="Times New Roman"/>
        </w:rPr>
        <w:t>Gü</w:t>
      </w:r>
      <w:r w:rsidRPr="00461AD1">
        <w:rPr>
          <w:rFonts w:cs="Times New Roman"/>
          <w:spacing w:val="-2"/>
        </w:rPr>
        <w:t>m</w:t>
      </w:r>
      <w:r w:rsidRPr="00461AD1">
        <w:rPr>
          <w:rFonts w:cs="Times New Roman"/>
        </w:rPr>
        <w:t>üşhane</w:t>
      </w:r>
      <w:r w:rsidRPr="00461AD1">
        <w:rPr>
          <w:rFonts w:cs="Times New Roman"/>
          <w:spacing w:val="44"/>
        </w:rPr>
        <w:t xml:space="preserve"> </w:t>
      </w:r>
      <w:r w:rsidRPr="00461AD1">
        <w:rPr>
          <w:rFonts w:cs="Times New Roman"/>
        </w:rPr>
        <w:t>Maʿaden-i</w:t>
      </w:r>
      <w:r w:rsidRPr="00461AD1">
        <w:rPr>
          <w:rFonts w:cs="Times New Roman"/>
          <w:spacing w:val="43"/>
        </w:rPr>
        <w:t xml:space="preserve"> </w:t>
      </w:r>
      <w:r w:rsidRPr="00461AD1">
        <w:rPr>
          <w:rFonts w:cs="Times New Roman"/>
        </w:rPr>
        <w:t>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spacing w:val="-2"/>
        </w:rPr>
        <w:t>m</w:t>
      </w:r>
      <w:r w:rsidRPr="00461AD1">
        <w:rPr>
          <w:rFonts w:cs="Times New Roman"/>
        </w:rPr>
        <w:t>a</w:t>
      </w:r>
      <w:r w:rsidRPr="00461AD1">
        <w:rPr>
          <w:rFonts w:cs="Times New Roman"/>
          <w:spacing w:val="45"/>
        </w:rPr>
        <w:t xml:space="preserve"> </w:t>
      </w:r>
      <w:r w:rsidRPr="00461AD1">
        <w:rPr>
          <w:rFonts w:cs="Times New Roman"/>
        </w:rPr>
        <w:t>mülhak</w:t>
      </w:r>
      <w:r w:rsidRPr="00461AD1">
        <w:rPr>
          <w:rFonts w:cs="Times New Roman"/>
          <w:spacing w:val="44"/>
        </w:rPr>
        <w:t xml:space="preserve"> </w:t>
      </w:r>
      <w:r w:rsidRPr="00461AD1">
        <w:rPr>
          <w:rFonts w:cs="Times New Roman"/>
        </w:rPr>
        <w:t>hülûlünde</w:t>
      </w:r>
      <w:r w:rsidRPr="00461AD1">
        <w:rPr>
          <w:rFonts w:cs="Times New Roman"/>
          <w:spacing w:val="43"/>
        </w:rPr>
        <w:t xml:space="preserve"> </w:t>
      </w:r>
      <w:r w:rsidRPr="00461AD1">
        <w:rPr>
          <w:rFonts w:cs="Times New Roman"/>
          <w:spacing w:val="-2"/>
        </w:rPr>
        <w:t>m</w:t>
      </w:r>
      <w:r w:rsidRPr="00461AD1">
        <w:rPr>
          <w:rFonts w:cs="Times New Roman"/>
        </w:rPr>
        <w:t>aʿdeni</w:t>
      </w:r>
      <w:r w:rsidRPr="00461AD1">
        <w:rPr>
          <w:rFonts w:cs="Times New Roman"/>
          <w:spacing w:val="44"/>
        </w:rPr>
        <w:t xml:space="preserve"> </w:t>
      </w:r>
      <w:r w:rsidRPr="00461AD1">
        <w:rPr>
          <w:rFonts w:cs="Times New Roman"/>
          <w:spacing w:val="1"/>
        </w:rPr>
        <w:t>e</w:t>
      </w:r>
      <w:r w:rsidRPr="00461AD1">
        <w:rPr>
          <w:rFonts w:cs="Times New Roman"/>
        </w:rPr>
        <w:t>mîni</w:t>
      </w:r>
      <w:r w:rsidRPr="00461AD1">
        <w:rPr>
          <w:rFonts w:cs="Times New Roman"/>
          <w:spacing w:val="44"/>
        </w:rPr>
        <w:t xml:space="preserve"> </w:t>
      </w:r>
      <w:r w:rsidRPr="00461AD1">
        <w:rPr>
          <w:rFonts w:cs="Times New Roman"/>
        </w:rPr>
        <w:t>esbak Süley</w:t>
      </w:r>
      <w:r w:rsidRPr="00461AD1">
        <w:rPr>
          <w:rFonts w:cs="Times New Roman"/>
          <w:spacing w:val="-2"/>
        </w:rPr>
        <w:t>m</w:t>
      </w:r>
      <w:r w:rsidRPr="00461AD1">
        <w:rPr>
          <w:rFonts w:cs="Times New Roman"/>
        </w:rPr>
        <w:t>an</w:t>
      </w:r>
      <w:r w:rsidRPr="00461AD1">
        <w:rPr>
          <w:rFonts w:cs="Times New Roman"/>
          <w:spacing w:val="48"/>
        </w:rPr>
        <w:t xml:space="preserve"> </w:t>
      </w:r>
      <w:r w:rsidRPr="00461AD1">
        <w:rPr>
          <w:rFonts w:cs="Times New Roman"/>
          <w:spacing w:val="1"/>
        </w:rPr>
        <w:t>z</w:t>
      </w:r>
      <w:r w:rsidRPr="00461AD1">
        <w:rPr>
          <w:rFonts w:cs="Times New Roman"/>
        </w:rPr>
        <w:t>îde</w:t>
      </w:r>
      <w:r w:rsidRPr="00461AD1">
        <w:rPr>
          <w:rFonts w:cs="Times New Roman"/>
          <w:spacing w:val="48"/>
        </w:rPr>
        <w:t xml:space="preserve"> </w:t>
      </w:r>
      <w:r w:rsidRPr="00461AD1">
        <w:rPr>
          <w:rFonts w:cs="Times New Roman"/>
        </w:rPr>
        <w:t>kadrüh</w:t>
      </w:r>
      <w:r w:rsidRPr="00461AD1">
        <w:rPr>
          <w:rFonts w:cs="Times New Roman"/>
          <w:spacing w:val="-2"/>
        </w:rPr>
        <w:t>û</w:t>
      </w:r>
      <w:r w:rsidRPr="00461AD1">
        <w:rPr>
          <w:rFonts w:cs="Times New Roman"/>
        </w:rPr>
        <w:t>nü</w:t>
      </w:r>
      <w:r w:rsidRPr="00461AD1">
        <w:rPr>
          <w:rFonts w:cs="Times New Roman"/>
          <w:spacing w:val="47"/>
        </w:rPr>
        <w:t xml:space="preserve"> </w:t>
      </w:r>
      <w:r w:rsidRPr="00461AD1">
        <w:rPr>
          <w:rFonts w:cs="Times New Roman"/>
        </w:rPr>
        <w:t>Torul</w:t>
      </w:r>
      <w:r w:rsidRPr="00461AD1">
        <w:rPr>
          <w:rFonts w:cs="Times New Roman"/>
          <w:spacing w:val="48"/>
        </w:rPr>
        <w:t xml:space="preserve"> </w:t>
      </w:r>
      <w:r w:rsidRPr="00461AD1">
        <w:rPr>
          <w:rFonts w:cs="Times New Roman"/>
        </w:rPr>
        <w:t>Kazâsı</w:t>
      </w:r>
      <w:r w:rsidRPr="00461AD1">
        <w:rPr>
          <w:rFonts w:cs="Times New Roman"/>
          <w:spacing w:val="47"/>
        </w:rPr>
        <w:t xml:space="preserve"> </w:t>
      </w:r>
      <w:r w:rsidRPr="00461AD1">
        <w:rPr>
          <w:rFonts w:cs="Times New Roman"/>
        </w:rPr>
        <w:t>sâki</w:t>
      </w:r>
      <w:r w:rsidRPr="00461AD1">
        <w:rPr>
          <w:rFonts w:cs="Times New Roman"/>
          <w:spacing w:val="-2"/>
        </w:rPr>
        <w:t>n</w:t>
      </w:r>
      <w:r w:rsidRPr="00461AD1">
        <w:rPr>
          <w:rFonts w:cs="Times New Roman"/>
        </w:rPr>
        <w:t>lerinden</w:t>
      </w:r>
      <w:r w:rsidRPr="00461AD1">
        <w:rPr>
          <w:rFonts w:cs="Times New Roman"/>
          <w:spacing w:val="47"/>
        </w:rPr>
        <w:t xml:space="preserve"> </w:t>
      </w:r>
      <w:r w:rsidRPr="00461AD1">
        <w:rPr>
          <w:rFonts w:cs="Times New Roman"/>
        </w:rPr>
        <w:t>M</w:t>
      </w:r>
      <w:r w:rsidRPr="00461AD1">
        <w:rPr>
          <w:rFonts w:cs="Times New Roman"/>
          <w:spacing w:val="-1"/>
        </w:rPr>
        <w:t>u</w:t>
      </w:r>
      <w:r w:rsidRPr="00461AD1">
        <w:rPr>
          <w:rFonts w:cs="Times New Roman"/>
        </w:rPr>
        <w:t>stafa</w:t>
      </w:r>
      <w:r w:rsidRPr="00461AD1">
        <w:rPr>
          <w:rFonts w:cs="Times New Roman"/>
          <w:spacing w:val="47"/>
        </w:rPr>
        <w:t xml:space="preserve"> </w:t>
      </w:r>
      <w:r w:rsidRPr="00461AD1">
        <w:rPr>
          <w:rFonts w:cs="Times New Roman"/>
        </w:rPr>
        <w:t>nâm</w:t>
      </w:r>
      <w:r w:rsidRPr="00461AD1">
        <w:rPr>
          <w:rFonts w:cs="Times New Roman"/>
          <w:spacing w:val="46"/>
        </w:rPr>
        <w:t xml:space="preserve"> </w:t>
      </w:r>
      <w:r w:rsidRPr="00461AD1">
        <w:rPr>
          <w:rFonts w:cs="Times New Roman"/>
        </w:rPr>
        <w:t>ki</w:t>
      </w:r>
      <w:r w:rsidRPr="00461AD1">
        <w:rPr>
          <w:rFonts w:cs="Times New Roman"/>
          <w:spacing w:val="-2"/>
        </w:rPr>
        <w:t>m</w:t>
      </w:r>
      <w:r w:rsidRPr="00461AD1">
        <w:rPr>
          <w:rFonts w:cs="Times New Roman"/>
        </w:rPr>
        <w:t>esne</w:t>
      </w:r>
      <w:r w:rsidRPr="00461AD1">
        <w:rPr>
          <w:rFonts w:cs="Times New Roman"/>
          <w:spacing w:val="48"/>
        </w:rPr>
        <w:t xml:space="preserve"> </w:t>
      </w:r>
      <w:r w:rsidRPr="00461AD1">
        <w:rPr>
          <w:rFonts w:cs="Times New Roman"/>
        </w:rPr>
        <w:t>iki</w:t>
      </w:r>
      <w:r w:rsidRPr="00461AD1">
        <w:rPr>
          <w:rFonts w:cs="Times New Roman"/>
          <w:spacing w:val="47"/>
        </w:rPr>
        <w:t xml:space="preserve"> </w:t>
      </w:r>
      <w:r w:rsidRPr="00461AD1">
        <w:rPr>
          <w:rFonts w:cs="Times New Roman"/>
        </w:rPr>
        <w:t>bin sekiz</w:t>
      </w:r>
      <w:r w:rsidRPr="00461AD1">
        <w:rPr>
          <w:rFonts w:cs="Times New Roman"/>
          <w:spacing w:val="43"/>
        </w:rPr>
        <w:t xml:space="preserve"> </w:t>
      </w:r>
      <w:r w:rsidRPr="00461AD1">
        <w:rPr>
          <w:rFonts w:cs="Times New Roman"/>
        </w:rPr>
        <w:t>yüz</w:t>
      </w:r>
      <w:r w:rsidRPr="00461AD1">
        <w:rPr>
          <w:rFonts w:cs="Times New Roman"/>
          <w:spacing w:val="43"/>
        </w:rPr>
        <w:t xml:space="preserve"> </w:t>
      </w:r>
      <w:r w:rsidRPr="00461AD1">
        <w:rPr>
          <w:rFonts w:cs="Times New Roman"/>
        </w:rPr>
        <w:t>elli</w:t>
      </w:r>
      <w:r w:rsidRPr="00461AD1">
        <w:rPr>
          <w:rFonts w:cs="Times New Roman"/>
          <w:spacing w:val="43"/>
        </w:rPr>
        <w:t xml:space="preserve"> </w:t>
      </w:r>
      <w:r w:rsidRPr="00461AD1">
        <w:rPr>
          <w:rFonts w:cs="Times New Roman"/>
        </w:rPr>
        <w:t>ve</w:t>
      </w:r>
      <w:r w:rsidRPr="00461AD1">
        <w:rPr>
          <w:rFonts w:cs="Times New Roman"/>
          <w:spacing w:val="43"/>
        </w:rPr>
        <w:t xml:space="preserve"> </w:t>
      </w:r>
      <w:r w:rsidRPr="00461AD1">
        <w:rPr>
          <w:rFonts w:cs="Times New Roman"/>
        </w:rPr>
        <w:t>Kara</w:t>
      </w:r>
      <w:r w:rsidRPr="00461AD1">
        <w:rPr>
          <w:rFonts w:cs="Times New Roman"/>
          <w:spacing w:val="-1"/>
        </w:rPr>
        <w:t>b</w:t>
      </w:r>
      <w:r w:rsidRPr="00461AD1">
        <w:rPr>
          <w:rFonts w:cs="Times New Roman"/>
        </w:rPr>
        <w:t>eyoğlu</w:t>
      </w:r>
      <w:r w:rsidRPr="00461AD1">
        <w:rPr>
          <w:rFonts w:cs="Times New Roman"/>
          <w:spacing w:val="43"/>
        </w:rPr>
        <w:t xml:space="preserve"> </w:t>
      </w:r>
      <w:r w:rsidRPr="00461AD1">
        <w:rPr>
          <w:rFonts w:cs="Times New Roman"/>
        </w:rPr>
        <w:t>Ma</w:t>
      </w:r>
      <w:r w:rsidRPr="00461AD1">
        <w:rPr>
          <w:rFonts w:cs="Times New Roman"/>
          <w:spacing w:val="1"/>
        </w:rPr>
        <w:t>h</w:t>
      </w:r>
      <w:r w:rsidRPr="00461AD1">
        <w:rPr>
          <w:rFonts w:cs="Times New Roman"/>
          <w:spacing w:val="-2"/>
        </w:rPr>
        <w:t>m</w:t>
      </w:r>
      <w:r w:rsidRPr="00461AD1">
        <w:rPr>
          <w:rFonts w:cs="Times New Roman"/>
        </w:rPr>
        <w:t>ud</w:t>
      </w:r>
      <w:r w:rsidRPr="00461AD1">
        <w:rPr>
          <w:rFonts w:cs="Times New Roman"/>
          <w:spacing w:val="42"/>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42"/>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44"/>
        </w:rPr>
        <w:t xml:space="preserve"> </w:t>
      </w:r>
      <w:r w:rsidRPr="00461AD1">
        <w:rPr>
          <w:rFonts w:cs="Times New Roman"/>
        </w:rPr>
        <w:t>dört</w:t>
      </w:r>
      <w:r w:rsidRPr="00461AD1">
        <w:rPr>
          <w:rFonts w:cs="Times New Roman"/>
          <w:spacing w:val="43"/>
        </w:rPr>
        <w:t xml:space="preserve"> </w:t>
      </w:r>
      <w:r w:rsidRPr="00461AD1">
        <w:rPr>
          <w:rFonts w:cs="Times New Roman"/>
        </w:rPr>
        <w:t>yüz</w:t>
      </w:r>
      <w:r w:rsidRPr="00461AD1">
        <w:rPr>
          <w:rFonts w:cs="Times New Roman"/>
          <w:spacing w:val="43"/>
        </w:rPr>
        <w:t xml:space="preserve"> </w:t>
      </w:r>
      <w:r w:rsidRPr="00461AD1">
        <w:rPr>
          <w:rFonts w:cs="Times New Roman"/>
        </w:rPr>
        <w:t>ve</w:t>
      </w:r>
      <w:r w:rsidRPr="00461AD1">
        <w:rPr>
          <w:rFonts w:cs="Times New Roman"/>
          <w:spacing w:val="42"/>
        </w:rPr>
        <w:t xml:space="preserve"> </w:t>
      </w:r>
      <w:r w:rsidRPr="00461AD1">
        <w:rPr>
          <w:rFonts w:cs="Times New Roman"/>
        </w:rPr>
        <w:t>Genç</w:t>
      </w:r>
      <w:r w:rsidRPr="00461AD1">
        <w:rPr>
          <w:rFonts w:cs="Times New Roman"/>
          <w:spacing w:val="42"/>
        </w:rPr>
        <w:t xml:space="preserve"> </w:t>
      </w:r>
      <w:r w:rsidRPr="00461AD1">
        <w:rPr>
          <w:rFonts w:cs="Times New Roman"/>
        </w:rPr>
        <w:t>d</w:t>
      </w:r>
      <w:r w:rsidRPr="00461AD1">
        <w:rPr>
          <w:rFonts w:cs="Times New Roman"/>
          <w:spacing w:val="1"/>
        </w:rPr>
        <w:t>i</w:t>
      </w:r>
      <w:r w:rsidRPr="00461AD1">
        <w:rPr>
          <w:rFonts w:cs="Times New Roman"/>
          <w:spacing w:val="-2"/>
        </w:rPr>
        <w:t>m</w:t>
      </w:r>
      <w:r w:rsidRPr="00461AD1">
        <w:rPr>
          <w:rFonts w:cs="Times New Roman"/>
        </w:rPr>
        <w:t xml:space="preserve">ekle </w:t>
      </w:r>
      <w:r w:rsidRPr="00461AD1">
        <w:rPr>
          <w:rFonts w:cs="Times New Roman"/>
          <w:spacing w:val="-2"/>
        </w:rPr>
        <w:t>m</w:t>
      </w:r>
      <w:r w:rsidRPr="00461AD1">
        <w:rPr>
          <w:rFonts w:cs="Times New Roman"/>
        </w:rPr>
        <w:t>eşhûr</w:t>
      </w:r>
      <w:r w:rsidRPr="00461AD1">
        <w:rPr>
          <w:rFonts w:cs="Times New Roman"/>
          <w:spacing w:val="29"/>
        </w:rPr>
        <w:t xml:space="preserve"> </w:t>
      </w:r>
      <w:r w:rsidRPr="00461AD1">
        <w:rPr>
          <w:rFonts w:cs="Times New Roman"/>
        </w:rPr>
        <w:t>k</w:t>
      </w:r>
      <w:r w:rsidRPr="00461AD1">
        <w:rPr>
          <w:rFonts w:cs="Times New Roman"/>
          <w:spacing w:val="1"/>
        </w:rPr>
        <w:t>i</w:t>
      </w:r>
      <w:r w:rsidRPr="00461AD1">
        <w:rPr>
          <w:rFonts w:cs="Times New Roman"/>
        </w:rPr>
        <w:t>mesneye</w:t>
      </w:r>
      <w:r w:rsidRPr="00461AD1">
        <w:rPr>
          <w:rFonts w:cs="Times New Roman"/>
          <w:spacing w:val="28"/>
        </w:rPr>
        <w:t xml:space="preserve"> </w:t>
      </w:r>
      <w:r w:rsidRPr="00461AD1">
        <w:rPr>
          <w:rFonts w:cs="Times New Roman"/>
        </w:rPr>
        <w:t>üç</w:t>
      </w:r>
      <w:r w:rsidRPr="00461AD1">
        <w:rPr>
          <w:rFonts w:cs="Times New Roman"/>
          <w:spacing w:val="28"/>
        </w:rPr>
        <w:t xml:space="preserve"> </w:t>
      </w:r>
      <w:r w:rsidRPr="00461AD1">
        <w:rPr>
          <w:rFonts w:cs="Times New Roman"/>
          <w:spacing w:val="-2"/>
        </w:rPr>
        <w:t>b</w:t>
      </w:r>
      <w:r w:rsidRPr="00461AD1">
        <w:rPr>
          <w:rFonts w:cs="Times New Roman"/>
        </w:rPr>
        <w:t>in</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rPr>
        <w:t>Şira</w:t>
      </w:r>
      <w:r w:rsidRPr="00461AD1">
        <w:rPr>
          <w:rFonts w:cs="Times New Roman"/>
          <w:spacing w:val="-2"/>
        </w:rPr>
        <w:t>n</w:t>
      </w:r>
      <w:r w:rsidRPr="00461AD1">
        <w:rPr>
          <w:rFonts w:cs="Times New Roman"/>
        </w:rPr>
        <w:t>lıoğ</w:t>
      </w:r>
      <w:r w:rsidRPr="00461AD1">
        <w:rPr>
          <w:rFonts w:cs="Times New Roman"/>
          <w:spacing w:val="3"/>
        </w:rPr>
        <w:t>l</w:t>
      </w:r>
      <w:r w:rsidRPr="00461AD1">
        <w:rPr>
          <w:rFonts w:cs="Times New Roman"/>
        </w:rPr>
        <w:t>u</w:t>
      </w:r>
      <w:r w:rsidRPr="00461AD1">
        <w:rPr>
          <w:rFonts w:cs="Times New Roman"/>
          <w:spacing w:val="28"/>
        </w:rPr>
        <w:t xml:space="preserve"> </w:t>
      </w:r>
      <w:r w:rsidRPr="00461AD1">
        <w:rPr>
          <w:rFonts w:cs="Times New Roman"/>
        </w:rPr>
        <w:t>Haz</w:t>
      </w:r>
      <w:r w:rsidRPr="00461AD1">
        <w:rPr>
          <w:rFonts w:cs="Times New Roman"/>
          <w:spacing w:val="-1"/>
        </w:rPr>
        <w:t>a</w:t>
      </w:r>
      <w:r w:rsidRPr="00461AD1">
        <w:rPr>
          <w:rFonts w:cs="Times New Roman"/>
        </w:rPr>
        <w:t>ncı</w:t>
      </w:r>
      <w:r w:rsidRPr="00461AD1">
        <w:rPr>
          <w:rFonts w:cs="Times New Roman"/>
          <w:spacing w:val="29"/>
        </w:rPr>
        <w:t xml:space="preserve"> </w:t>
      </w:r>
      <w:r w:rsidRPr="00461AD1">
        <w:rPr>
          <w:rFonts w:cs="Times New Roman"/>
        </w:rPr>
        <w:t>Molla</w:t>
      </w:r>
      <w:r w:rsidRPr="00461AD1">
        <w:rPr>
          <w:rFonts w:cs="Times New Roman"/>
          <w:spacing w:val="28"/>
        </w:rPr>
        <w:t xml:space="preserve"> </w:t>
      </w:r>
      <w:r w:rsidRPr="00461AD1">
        <w:rPr>
          <w:rFonts w:cs="Times New Roman"/>
        </w:rPr>
        <w:t>İbrahim</w:t>
      </w:r>
      <w:r w:rsidRPr="00461AD1">
        <w:rPr>
          <w:rFonts w:cs="Times New Roman"/>
          <w:spacing w:val="27"/>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27"/>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28"/>
        </w:rPr>
        <w:t xml:space="preserve"> </w:t>
      </w:r>
      <w:r w:rsidRPr="00461AD1">
        <w:rPr>
          <w:rFonts w:cs="Times New Roman"/>
        </w:rPr>
        <w:t>beş yüz</w:t>
      </w:r>
      <w:r w:rsidRPr="00461AD1">
        <w:rPr>
          <w:rFonts w:cs="Times New Roman"/>
          <w:spacing w:val="2"/>
        </w:rPr>
        <w:t xml:space="preserve"> </w:t>
      </w:r>
      <w:r w:rsidRPr="00461AD1">
        <w:rPr>
          <w:rFonts w:cs="Times New Roman"/>
        </w:rPr>
        <w:t>elli</w:t>
      </w:r>
      <w:r w:rsidRPr="00461AD1">
        <w:rPr>
          <w:rFonts w:cs="Times New Roman"/>
          <w:spacing w:val="2"/>
        </w:rPr>
        <w:t xml:space="preserve"> </w:t>
      </w:r>
      <w:r w:rsidRPr="00461AD1">
        <w:rPr>
          <w:rFonts w:cs="Times New Roman"/>
        </w:rPr>
        <w:t>ve</w:t>
      </w:r>
      <w:r w:rsidRPr="00461AD1">
        <w:rPr>
          <w:rFonts w:cs="Times New Roman"/>
          <w:spacing w:val="1"/>
        </w:rPr>
        <w:t xml:space="preserve"> </w:t>
      </w:r>
      <w:r w:rsidRPr="00461AD1">
        <w:rPr>
          <w:rFonts w:cs="Times New Roman"/>
        </w:rPr>
        <w:t>Bayburdlu</w:t>
      </w:r>
      <w:r w:rsidRPr="00461AD1">
        <w:rPr>
          <w:rFonts w:cs="Times New Roman"/>
          <w:spacing w:val="2"/>
        </w:rPr>
        <w:t xml:space="preserve"> </w:t>
      </w:r>
      <w:r w:rsidRPr="00461AD1">
        <w:rPr>
          <w:rFonts w:cs="Times New Roman"/>
        </w:rPr>
        <w:t>Me</w:t>
      </w:r>
      <w:r w:rsidRPr="00461AD1">
        <w:rPr>
          <w:rFonts w:cs="Times New Roman"/>
          <w:spacing w:val="1"/>
        </w:rPr>
        <w:t>h</w:t>
      </w:r>
      <w:r w:rsidRPr="00461AD1">
        <w:rPr>
          <w:rFonts w:cs="Times New Roman"/>
          <w:spacing w:val="-2"/>
        </w:rPr>
        <w:t>m</w:t>
      </w:r>
      <w:r w:rsidRPr="00461AD1">
        <w:rPr>
          <w:rFonts w:cs="Times New Roman"/>
        </w:rPr>
        <w:t>ed</w:t>
      </w:r>
      <w:r w:rsidRPr="00461AD1">
        <w:rPr>
          <w:rFonts w:cs="Times New Roman"/>
          <w:spacing w:val="2"/>
        </w:rPr>
        <w:t xml:space="preserve"> </w:t>
      </w:r>
      <w:r w:rsidRPr="00461AD1">
        <w:rPr>
          <w:rFonts w:cs="Times New Roman"/>
        </w:rPr>
        <w:t>nâm</w:t>
      </w:r>
      <w:r w:rsidRPr="00461AD1">
        <w:rPr>
          <w:rFonts w:cs="Times New Roman"/>
          <w:spacing w:val="1"/>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w:t>
      </w:r>
      <w:r w:rsidRPr="00461AD1">
        <w:rPr>
          <w:rFonts w:cs="Times New Roman"/>
          <w:spacing w:val="2"/>
        </w:rPr>
        <w:t xml:space="preserve"> </w:t>
      </w:r>
      <w:r w:rsidRPr="00461AD1">
        <w:rPr>
          <w:rFonts w:cs="Times New Roman"/>
        </w:rPr>
        <w:t>altı</w:t>
      </w:r>
      <w:r w:rsidRPr="00461AD1">
        <w:rPr>
          <w:rFonts w:cs="Times New Roman"/>
          <w:spacing w:val="2"/>
        </w:rPr>
        <w:t xml:space="preserve"> </w:t>
      </w:r>
      <w:r w:rsidRPr="00461AD1">
        <w:rPr>
          <w:rFonts w:cs="Times New Roman"/>
        </w:rPr>
        <w:t>bin</w:t>
      </w:r>
      <w:r w:rsidRPr="00461AD1">
        <w:rPr>
          <w:rFonts w:cs="Times New Roman"/>
          <w:spacing w:val="2"/>
        </w:rPr>
        <w:t xml:space="preserve"> </w:t>
      </w:r>
      <w:r w:rsidRPr="00461AD1">
        <w:rPr>
          <w:rFonts w:cs="Times New Roman"/>
        </w:rPr>
        <w:t>ve</w:t>
      </w:r>
      <w:r w:rsidRPr="00461AD1">
        <w:rPr>
          <w:rFonts w:cs="Times New Roman"/>
          <w:spacing w:val="1"/>
        </w:rPr>
        <w:t xml:space="preserve"> </w:t>
      </w:r>
      <w:r w:rsidRPr="00461AD1">
        <w:rPr>
          <w:rFonts w:cs="Times New Roman"/>
        </w:rPr>
        <w:t>Sakaoğlu</w:t>
      </w:r>
      <w:r w:rsidRPr="00461AD1">
        <w:rPr>
          <w:rFonts w:cs="Times New Roman"/>
          <w:spacing w:val="2"/>
        </w:rPr>
        <w:t xml:space="preserve"> </w:t>
      </w:r>
      <w:r w:rsidRPr="00461AD1">
        <w:rPr>
          <w:rFonts w:cs="Times New Roman"/>
        </w:rPr>
        <w:t>Hüseyin</w:t>
      </w:r>
      <w:r w:rsidRPr="00461AD1">
        <w:rPr>
          <w:rFonts w:cs="Times New Roman"/>
          <w:spacing w:val="2"/>
        </w:rPr>
        <w:t xml:space="preserve"> </w:t>
      </w:r>
      <w:r w:rsidRPr="00461AD1">
        <w:rPr>
          <w:rFonts w:cs="Times New Roman"/>
        </w:rPr>
        <w:t>n</w:t>
      </w:r>
      <w:r w:rsidRPr="00461AD1">
        <w:rPr>
          <w:rFonts w:cs="Times New Roman"/>
          <w:spacing w:val="1"/>
        </w:rPr>
        <w:t>â</w:t>
      </w:r>
      <w:r w:rsidRPr="00461AD1">
        <w:rPr>
          <w:rFonts w:cs="Times New Roman"/>
        </w:rPr>
        <w:t>m ki</w:t>
      </w:r>
      <w:r w:rsidRPr="00461AD1">
        <w:rPr>
          <w:rFonts w:cs="Times New Roman"/>
          <w:spacing w:val="-2"/>
        </w:rPr>
        <w:t>m</w:t>
      </w:r>
      <w:r w:rsidRPr="00461AD1">
        <w:rPr>
          <w:rFonts w:cs="Times New Roman"/>
        </w:rPr>
        <w:t>esneye</w:t>
      </w:r>
      <w:r w:rsidRPr="00461AD1">
        <w:rPr>
          <w:rFonts w:cs="Times New Roman"/>
          <w:spacing w:val="51"/>
        </w:rPr>
        <w:t xml:space="preserve"> </w:t>
      </w:r>
      <w:r w:rsidRPr="00461AD1">
        <w:rPr>
          <w:rFonts w:cs="Times New Roman"/>
        </w:rPr>
        <w:t>bin</w:t>
      </w:r>
      <w:r w:rsidRPr="00461AD1">
        <w:rPr>
          <w:rFonts w:cs="Times New Roman"/>
          <w:spacing w:val="50"/>
        </w:rPr>
        <w:t xml:space="preserve"> </w:t>
      </w:r>
      <w:r w:rsidRPr="00461AD1">
        <w:rPr>
          <w:rFonts w:cs="Times New Roman"/>
        </w:rPr>
        <w:t>beş</w:t>
      </w:r>
      <w:r w:rsidRPr="00461AD1">
        <w:rPr>
          <w:rFonts w:cs="Times New Roman"/>
          <w:spacing w:val="50"/>
        </w:rPr>
        <w:t xml:space="preserve"> </w:t>
      </w:r>
      <w:r w:rsidRPr="00461AD1">
        <w:rPr>
          <w:rFonts w:cs="Times New Roman"/>
        </w:rPr>
        <w:t>yüz</w:t>
      </w:r>
      <w:r w:rsidRPr="00461AD1">
        <w:rPr>
          <w:rFonts w:cs="Times New Roman"/>
          <w:spacing w:val="49"/>
        </w:rPr>
        <w:t xml:space="preserve"> </w:t>
      </w:r>
      <w:r w:rsidRPr="00461AD1">
        <w:rPr>
          <w:rFonts w:cs="Times New Roman"/>
        </w:rPr>
        <w:t>ve</w:t>
      </w:r>
      <w:r w:rsidRPr="00461AD1">
        <w:rPr>
          <w:rFonts w:cs="Times New Roman"/>
          <w:spacing w:val="50"/>
        </w:rPr>
        <w:t xml:space="preserve"> </w:t>
      </w:r>
      <w:r w:rsidRPr="00461AD1">
        <w:rPr>
          <w:rFonts w:cs="Times New Roman"/>
        </w:rPr>
        <w:t>Hâcı</w:t>
      </w:r>
      <w:r w:rsidRPr="00461AD1">
        <w:rPr>
          <w:rFonts w:cs="Times New Roman"/>
          <w:spacing w:val="50"/>
        </w:rPr>
        <w:t xml:space="preserve"> </w:t>
      </w:r>
      <w:r w:rsidRPr="00461AD1">
        <w:rPr>
          <w:rFonts w:cs="Times New Roman"/>
        </w:rPr>
        <w:t>İbrahim</w:t>
      </w:r>
      <w:r w:rsidRPr="00461AD1">
        <w:rPr>
          <w:rFonts w:cs="Times New Roman"/>
          <w:spacing w:val="48"/>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49"/>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51"/>
        </w:rPr>
        <w:t xml:space="preserve"> </w:t>
      </w:r>
      <w:r w:rsidRPr="00461AD1">
        <w:rPr>
          <w:rFonts w:cs="Times New Roman"/>
        </w:rPr>
        <w:t>sekiz</w:t>
      </w:r>
      <w:r w:rsidRPr="00461AD1">
        <w:rPr>
          <w:rFonts w:cs="Times New Roman"/>
          <w:spacing w:val="50"/>
        </w:rPr>
        <w:t xml:space="preserve"> </w:t>
      </w:r>
      <w:r w:rsidRPr="00461AD1">
        <w:rPr>
          <w:rFonts w:cs="Times New Roman"/>
        </w:rPr>
        <w:t>yüz</w:t>
      </w:r>
      <w:r w:rsidRPr="00461AD1">
        <w:rPr>
          <w:rFonts w:cs="Times New Roman"/>
          <w:spacing w:val="50"/>
        </w:rPr>
        <w:t xml:space="preserve"> </w:t>
      </w:r>
      <w:r w:rsidRPr="00461AD1">
        <w:rPr>
          <w:rFonts w:cs="Times New Roman"/>
          <w:spacing w:val="-2"/>
        </w:rPr>
        <w:t>v</w:t>
      </w:r>
      <w:r w:rsidRPr="00461AD1">
        <w:rPr>
          <w:rFonts w:cs="Times New Roman"/>
        </w:rPr>
        <w:t>e</w:t>
      </w:r>
      <w:r w:rsidRPr="00461AD1">
        <w:rPr>
          <w:rFonts w:cs="Times New Roman"/>
          <w:spacing w:val="50"/>
        </w:rPr>
        <w:t xml:space="preserve"> </w:t>
      </w:r>
      <w:r w:rsidRPr="00461AD1">
        <w:rPr>
          <w:rFonts w:cs="Times New Roman"/>
        </w:rPr>
        <w:t>Dursun</w:t>
      </w:r>
      <w:r w:rsidRPr="00461AD1">
        <w:rPr>
          <w:rFonts w:cs="Times New Roman"/>
          <w:spacing w:val="50"/>
        </w:rPr>
        <w:t xml:space="preserve"> </w:t>
      </w:r>
      <w:r w:rsidRPr="00461AD1">
        <w:rPr>
          <w:rFonts w:cs="Times New Roman"/>
        </w:rPr>
        <w:t>n</w:t>
      </w:r>
      <w:r w:rsidRPr="00461AD1">
        <w:rPr>
          <w:rFonts w:cs="Times New Roman"/>
          <w:spacing w:val="1"/>
        </w:rPr>
        <w:t>â</w:t>
      </w:r>
      <w:r w:rsidRPr="00461AD1">
        <w:rPr>
          <w:rFonts w:cs="Times New Roman"/>
        </w:rPr>
        <w:t>m ki</w:t>
      </w:r>
      <w:r w:rsidRPr="00461AD1">
        <w:rPr>
          <w:rFonts w:cs="Times New Roman"/>
          <w:spacing w:val="-2"/>
        </w:rPr>
        <w:t>m</w:t>
      </w:r>
      <w:r w:rsidRPr="00461AD1">
        <w:rPr>
          <w:rFonts w:cs="Times New Roman"/>
        </w:rPr>
        <w:t>esneye</w:t>
      </w:r>
      <w:r w:rsidRPr="00461AD1">
        <w:rPr>
          <w:rFonts w:cs="Times New Roman"/>
          <w:spacing w:val="7"/>
        </w:rPr>
        <w:t xml:space="preserve"> </w:t>
      </w:r>
      <w:r w:rsidRPr="00461AD1">
        <w:rPr>
          <w:rFonts w:cs="Times New Roman"/>
        </w:rPr>
        <w:t>sekiz</w:t>
      </w:r>
      <w:r w:rsidRPr="00461AD1">
        <w:rPr>
          <w:rFonts w:cs="Times New Roman"/>
          <w:spacing w:val="7"/>
        </w:rPr>
        <w:t xml:space="preserve"> </w:t>
      </w:r>
      <w:r w:rsidRPr="00461AD1">
        <w:rPr>
          <w:rFonts w:cs="Times New Roman"/>
        </w:rPr>
        <w:t>yüz</w:t>
      </w:r>
      <w:r w:rsidRPr="00461AD1">
        <w:rPr>
          <w:rFonts w:cs="Times New Roman"/>
          <w:spacing w:val="7"/>
        </w:rPr>
        <w:t xml:space="preserve"> </w:t>
      </w:r>
      <w:r w:rsidRPr="00461AD1">
        <w:rPr>
          <w:rFonts w:cs="Times New Roman"/>
        </w:rPr>
        <w:t>ve</w:t>
      </w:r>
      <w:r w:rsidRPr="00461AD1">
        <w:rPr>
          <w:rFonts w:cs="Times New Roman"/>
          <w:spacing w:val="7"/>
        </w:rPr>
        <w:t xml:space="preserve"> </w:t>
      </w:r>
      <w:r w:rsidRPr="00461AD1">
        <w:rPr>
          <w:rFonts w:cs="Times New Roman"/>
        </w:rPr>
        <w:t>Helvacı</w:t>
      </w:r>
      <w:r w:rsidRPr="00461AD1">
        <w:rPr>
          <w:rFonts w:cs="Times New Roman"/>
          <w:spacing w:val="7"/>
        </w:rPr>
        <w:t xml:space="preserve"> </w:t>
      </w:r>
      <w:r w:rsidRPr="00461AD1">
        <w:rPr>
          <w:rFonts w:cs="Times New Roman"/>
        </w:rPr>
        <w:t>Molla</w:t>
      </w:r>
      <w:r w:rsidRPr="00461AD1">
        <w:rPr>
          <w:rFonts w:cs="Times New Roman"/>
          <w:spacing w:val="7"/>
        </w:rPr>
        <w:t xml:space="preserve"> </w:t>
      </w:r>
      <w:r w:rsidRPr="00461AD1">
        <w:rPr>
          <w:rFonts w:cs="Times New Roman"/>
        </w:rPr>
        <w:t>Ö</w:t>
      </w:r>
      <w:r w:rsidRPr="00461AD1">
        <w:rPr>
          <w:rFonts w:cs="Times New Roman"/>
          <w:spacing w:val="-2"/>
        </w:rPr>
        <w:t>m</w:t>
      </w:r>
      <w:r w:rsidRPr="00461AD1">
        <w:rPr>
          <w:rFonts w:cs="Times New Roman"/>
        </w:rPr>
        <w:t>eroğlu</w:t>
      </w:r>
      <w:r w:rsidRPr="00461AD1">
        <w:rPr>
          <w:rFonts w:cs="Times New Roman"/>
          <w:spacing w:val="7"/>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5"/>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spacing w:val="1"/>
        </w:rPr>
        <w:t>e</w:t>
      </w:r>
      <w:r w:rsidRPr="00461AD1">
        <w:rPr>
          <w:rFonts w:cs="Times New Roman"/>
        </w:rPr>
        <w:t>sneye</w:t>
      </w:r>
      <w:r w:rsidRPr="00461AD1">
        <w:rPr>
          <w:rFonts w:cs="Times New Roman"/>
          <w:spacing w:val="7"/>
        </w:rPr>
        <w:t xml:space="preserve"> </w:t>
      </w:r>
      <w:r w:rsidRPr="00461AD1">
        <w:rPr>
          <w:rFonts w:cs="Times New Roman"/>
        </w:rPr>
        <w:t>s</w:t>
      </w:r>
      <w:r w:rsidRPr="00461AD1">
        <w:rPr>
          <w:rFonts w:cs="Times New Roman"/>
          <w:spacing w:val="5"/>
        </w:rPr>
        <w:t>e</w:t>
      </w:r>
      <w:r w:rsidRPr="00461AD1">
        <w:rPr>
          <w:rFonts w:cs="Times New Roman"/>
        </w:rPr>
        <w:t>kiz</w:t>
      </w:r>
      <w:r w:rsidRPr="00461AD1">
        <w:rPr>
          <w:rFonts w:cs="Times New Roman"/>
          <w:spacing w:val="6"/>
        </w:rPr>
        <w:t xml:space="preserve"> </w:t>
      </w:r>
      <w:r w:rsidRPr="00461AD1">
        <w:rPr>
          <w:rFonts w:cs="Times New Roman"/>
        </w:rPr>
        <w:t>yüz</w:t>
      </w:r>
      <w:r w:rsidRPr="00461AD1">
        <w:rPr>
          <w:rFonts w:cs="Times New Roman"/>
          <w:spacing w:val="7"/>
        </w:rPr>
        <w:t xml:space="preserve"> </w:t>
      </w:r>
      <w:r w:rsidRPr="00461AD1">
        <w:rPr>
          <w:rFonts w:cs="Times New Roman"/>
        </w:rPr>
        <w:t>elli</w:t>
      </w:r>
      <w:r w:rsidRPr="00461AD1">
        <w:rPr>
          <w:rFonts w:cs="Times New Roman"/>
          <w:spacing w:val="7"/>
        </w:rPr>
        <w:t xml:space="preserve"> </w:t>
      </w:r>
      <w:r w:rsidRPr="00461AD1">
        <w:rPr>
          <w:rFonts w:cs="Times New Roman"/>
        </w:rPr>
        <w:t>ve</w:t>
      </w:r>
      <w:r w:rsidRPr="00461AD1">
        <w:rPr>
          <w:rFonts w:cs="Times New Roman"/>
          <w:spacing w:val="6"/>
        </w:rPr>
        <w:t xml:space="preserve"> </w:t>
      </w:r>
      <w:r w:rsidRPr="00461AD1">
        <w:rPr>
          <w:rFonts w:cs="Times New Roman"/>
        </w:rPr>
        <w:t>Mir Süley</w:t>
      </w:r>
      <w:r w:rsidRPr="00461AD1">
        <w:rPr>
          <w:rFonts w:cs="Times New Roman"/>
          <w:spacing w:val="-2"/>
        </w:rPr>
        <w:t>m</w:t>
      </w:r>
      <w:r w:rsidRPr="00461AD1">
        <w:rPr>
          <w:rFonts w:cs="Times New Roman"/>
        </w:rPr>
        <w:t>an</w:t>
      </w:r>
      <w:r w:rsidRPr="00461AD1">
        <w:rPr>
          <w:rFonts w:cs="Times New Roman"/>
          <w:spacing w:val="8"/>
        </w:rPr>
        <w:t xml:space="preserve"> </w:t>
      </w:r>
      <w:r w:rsidRPr="00461AD1">
        <w:rPr>
          <w:rFonts w:cs="Times New Roman"/>
        </w:rPr>
        <w:t>nâm</w:t>
      </w:r>
      <w:r w:rsidRPr="00461AD1">
        <w:rPr>
          <w:rFonts w:cs="Times New Roman"/>
          <w:spacing w:val="6"/>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w:t>
      </w:r>
      <w:r w:rsidRPr="00461AD1">
        <w:rPr>
          <w:rFonts w:cs="Times New Roman"/>
          <w:spacing w:val="1"/>
        </w:rPr>
        <w:t>e</w:t>
      </w:r>
      <w:r w:rsidRPr="00461AD1">
        <w:rPr>
          <w:rFonts w:cs="Times New Roman"/>
        </w:rPr>
        <w:t>ye</w:t>
      </w:r>
      <w:r w:rsidRPr="00461AD1">
        <w:rPr>
          <w:rFonts w:cs="Times New Roman"/>
          <w:spacing w:val="8"/>
        </w:rPr>
        <w:t xml:space="preserve"> </w:t>
      </w:r>
      <w:r w:rsidRPr="00461AD1">
        <w:rPr>
          <w:rFonts w:cs="Times New Roman"/>
        </w:rPr>
        <w:t>yir</w:t>
      </w:r>
      <w:r w:rsidRPr="00461AD1">
        <w:rPr>
          <w:rFonts w:cs="Times New Roman"/>
          <w:spacing w:val="-2"/>
        </w:rPr>
        <w:t>m</w:t>
      </w:r>
      <w:r w:rsidRPr="00461AD1">
        <w:rPr>
          <w:rFonts w:cs="Times New Roman"/>
        </w:rPr>
        <w:t>i</w:t>
      </w:r>
      <w:r w:rsidRPr="00461AD1">
        <w:rPr>
          <w:rFonts w:cs="Times New Roman"/>
          <w:spacing w:val="8"/>
        </w:rPr>
        <w:t xml:space="preserve"> </w:t>
      </w:r>
      <w:r w:rsidRPr="00461AD1">
        <w:rPr>
          <w:rFonts w:cs="Times New Roman"/>
        </w:rPr>
        <w:t>bin</w:t>
      </w:r>
      <w:r w:rsidRPr="00461AD1">
        <w:rPr>
          <w:rFonts w:cs="Times New Roman"/>
          <w:spacing w:val="8"/>
        </w:rPr>
        <w:t xml:space="preserve"> </w:t>
      </w:r>
      <w:r w:rsidRPr="00461AD1">
        <w:rPr>
          <w:rFonts w:cs="Times New Roman"/>
        </w:rPr>
        <w:t>üç</w:t>
      </w:r>
      <w:r w:rsidRPr="00461AD1">
        <w:rPr>
          <w:rFonts w:cs="Times New Roman"/>
          <w:spacing w:val="8"/>
        </w:rPr>
        <w:t xml:space="preserve"> </w:t>
      </w:r>
      <w:r w:rsidRPr="00461AD1">
        <w:rPr>
          <w:rFonts w:cs="Times New Roman"/>
        </w:rPr>
        <w:t>yüz</w:t>
      </w:r>
      <w:r w:rsidRPr="00461AD1">
        <w:rPr>
          <w:rFonts w:cs="Times New Roman"/>
          <w:spacing w:val="8"/>
        </w:rPr>
        <w:t xml:space="preserve"> </w:t>
      </w:r>
      <w:r w:rsidRPr="00461AD1">
        <w:rPr>
          <w:rFonts w:cs="Times New Roman"/>
        </w:rPr>
        <w:t>ve</w:t>
      </w:r>
      <w:r w:rsidRPr="00461AD1">
        <w:rPr>
          <w:rFonts w:cs="Times New Roman"/>
          <w:spacing w:val="8"/>
        </w:rPr>
        <w:t xml:space="preserve"> </w:t>
      </w:r>
      <w:r w:rsidRPr="00461AD1">
        <w:rPr>
          <w:rFonts w:cs="Times New Roman"/>
        </w:rPr>
        <w:t>Ah</w:t>
      </w:r>
      <w:r w:rsidRPr="00461AD1">
        <w:rPr>
          <w:rFonts w:cs="Times New Roman"/>
          <w:spacing w:val="-2"/>
        </w:rPr>
        <w:t>m</w:t>
      </w:r>
      <w:r w:rsidRPr="00461AD1">
        <w:rPr>
          <w:rFonts w:cs="Times New Roman"/>
        </w:rPr>
        <w:t>ed</w:t>
      </w:r>
      <w:r w:rsidRPr="00461AD1">
        <w:rPr>
          <w:rFonts w:cs="Times New Roman"/>
          <w:spacing w:val="8"/>
        </w:rPr>
        <w:t xml:space="preserve"> </w:t>
      </w:r>
      <w:r w:rsidRPr="00461AD1">
        <w:rPr>
          <w:rFonts w:cs="Times New Roman"/>
        </w:rPr>
        <w:t>ve</w:t>
      </w:r>
      <w:r w:rsidRPr="00461AD1">
        <w:rPr>
          <w:rFonts w:cs="Times New Roman"/>
          <w:spacing w:val="9"/>
        </w:rPr>
        <w:t xml:space="preserve"> </w:t>
      </w:r>
      <w:r w:rsidRPr="00461AD1">
        <w:rPr>
          <w:rFonts w:cs="Times New Roman"/>
        </w:rPr>
        <w:t>Kara</w:t>
      </w:r>
      <w:r w:rsidRPr="00461AD1">
        <w:rPr>
          <w:rFonts w:cs="Times New Roman"/>
          <w:spacing w:val="8"/>
        </w:rPr>
        <w:t xml:space="preserve"> </w:t>
      </w:r>
      <w:r w:rsidRPr="00461AD1">
        <w:rPr>
          <w:rFonts w:cs="Times New Roman"/>
        </w:rPr>
        <w:t>Kelli</w:t>
      </w:r>
      <w:r w:rsidRPr="00461AD1">
        <w:rPr>
          <w:rFonts w:cs="Times New Roman"/>
          <w:spacing w:val="-2"/>
        </w:rPr>
        <w:t>o</w:t>
      </w:r>
      <w:r w:rsidRPr="00461AD1">
        <w:rPr>
          <w:rFonts w:cs="Times New Roman"/>
        </w:rPr>
        <w:t>ğlu</w:t>
      </w:r>
      <w:r w:rsidRPr="00461AD1">
        <w:rPr>
          <w:rFonts w:cs="Times New Roman"/>
          <w:spacing w:val="8"/>
        </w:rPr>
        <w:t xml:space="preserve"> </w:t>
      </w:r>
      <w:r w:rsidRPr="00461AD1">
        <w:rPr>
          <w:rFonts w:cs="Times New Roman"/>
        </w:rPr>
        <w:t>Hüseyin</w:t>
      </w:r>
      <w:r w:rsidRPr="00461AD1">
        <w:rPr>
          <w:rFonts w:cs="Times New Roman"/>
          <w:spacing w:val="7"/>
        </w:rPr>
        <w:t xml:space="preserve"> </w:t>
      </w:r>
      <w:r w:rsidRPr="00461AD1">
        <w:rPr>
          <w:rFonts w:cs="Times New Roman"/>
        </w:rPr>
        <w:t>nâm ki</w:t>
      </w:r>
      <w:r w:rsidRPr="00461AD1">
        <w:rPr>
          <w:rFonts w:cs="Times New Roman"/>
          <w:spacing w:val="-2"/>
        </w:rPr>
        <w:t>m</w:t>
      </w:r>
      <w:r w:rsidRPr="00461AD1">
        <w:rPr>
          <w:rFonts w:cs="Times New Roman"/>
        </w:rPr>
        <w:t>esnelere</w:t>
      </w:r>
      <w:r w:rsidRPr="00461AD1">
        <w:rPr>
          <w:rFonts w:cs="Times New Roman"/>
          <w:spacing w:val="23"/>
        </w:rPr>
        <w:t xml:space="preserve"> </w:t>
      </w:r>
      <w:r w:rsidRPr="00461AD1">
        <w:rPr>
          <w:rFonts w:cs="Times New Roman"/>
        </w:rPr>
        <w:t>on</w:t>
      </w:r>
      <w:r w:rsidRPr="00461AD1">
        <w:rPr>
          <w:rFonts w:cs="Times New Roman"/>
          <w:spacing w:val="23"/>
        </w:rPr>
        <w:t xml:space="preserve"> </w:t>
      </w:r>
      <w:r w:rsidRPr="00461AD1">
        <w:rPr>
          <w:rFonts w:cs="Times New Roman"/>
        </w:rPr>
        <w:t>iki</w:t>
      </w:r>
      <w:r w:rsidRPr="00461AD1">
        <w:rPr>
          <w:rFonts w:cs="Times New Roman"/>
          <w:spacing w:val="24"/>
        </w:rPr>
        <w:t xml:space="preserve"> </w:t>
      </w:r>
      <w:r w:rsidRPr="00461AD1">
        <w:rPr>
          <w:rFonts w:cs="Times New Roman"/>
          <w:spacing w:val="-2"/>
        </w:rPr>
        <w:t>b</w:t>
      </w:r>
      <w:r w:rsidRPr="00461AD1">
        <w:rPr>
          <w:rFonts w:cs="Times New Roman"/>
        </w:rPr>
        <w:t>in</w:t>
      </w:r>
      <w:r w:rsidRPr="00461AD1">
        <w:rPr>
          <w:rFonts w:cs="Times New Roman"/>
          <w:spacing w:val="23"/>
        </w:rPr>
        <w:t xml:space="preserve"> </w:t>
      </w:r>
      <w:r w:rsidRPr="00461AD1">
        <w:rPr>
          <w:rFonts w:cs="Times New Roman"/>
        </w:rPr>
        <w:t>beş</w:t>
      </w:r>
      <w:r w:rsidRPr="00461AD1">
        <w:rPr>
          <w:rFonts w:cs="Times New Roman"/>
          <w:spacing w:val="24"/>
        </w:rPr>
        <w:t xml:space="preserve"> </w:t>
      </w:r>
      <w:r w:rsidRPr="00461AD1">
        <w:rPr>
          <w:rFonts w:cs="Times New Roman"/>
        </w:rPr>
        <w:t>yüz</w:t>
      </w:r>
      <w:r w:rsidRPr="00461AD1">
        <w:rPr>
          <w:rFonts w:cs="Times New Roman"/>
          <w:spacing w:val="24"/>
        </w:rPr>
        <w:t xml:space="preserve"> </w:t>
      </w:r>
      <w:r w:rsidRPr="00461AD1">
        <w:rPr>
          <w:rFonts w:cs="Times New Roman"/>
        </w:rPr>
        <w:t>ve</w:t>
      </w:r>
      <w:r w:rsidRPr="00461AD1">
        <w:rPr>
          <w:rFonts w:cs="Times New Roman"/>
          <w:spacing w:val="22"/>
        </w:rPr>
        <w:t xml:space="preserve"> </w:t>
      </w:r>
      <w:r w:rsidRPr="00461AD1">
        <w:rPr>
          <w:rFonts w:cs="Times New Roman"/>
        </w:rPr>
        <w:t>Abdullah</w:t>
      </w:r>
      <w:r w:rsidRPr="00461AD1">
        <w:rPr>
          <w:rFonts w:cs="Times New Roman"/>
          <w:spacing w:val="23"/>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21"/>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esneye</w:t>
      </w:r>
      <w:r w:rsidRPr="00461AD1">
        <w:rPr>
          <w:rFonts w:cs="Times New Roman"/>
          <w:spacing w:val="24"/>
        </w:rPr>
        <w:t xml:space="preserve"> </w:t>
      </w:r>
      <w:r w:rsidRPr="00461AD1">
        <w:rPr>
          <w:rFonts w:cs="Times New Roman"/>
        </w:rPr>
        <w:t>beş</w:t>
      </w:r>
      <w:r w:rsidRPr="00461AD1">
        <w:rPr>
          <w:rFonts w:cs="Times New Roman"/>
          <w:spacing w:val="24"/>
        </w:rPr>
        <w:t xml:space="preserve"> </w:t>
      </w:r>
      <w:r w:rsidRPr="00461AD1">
        <w:rPr>
          <w:rFonts w:cs="Times New Roman"/>
        </w:rPr>
        <w:t>yüz</w:t>
      </w:r>
      <w:r w:rsidRPr="00461AD1">
        <w:rPr>
          <w:rFonts w:cs="Times New Roman"/>
          <w:spacing w:val="24"/>
        </w:rPr>
        <w:t xml:space="preserve"> </w:t>
      </w:r>
      <w:r w:rsidRPr="00461AD1">
        <w:rPr>
          <w:rFonts w:cs="Times New Roman"/>
          <w:spacing w:val="-2"/>
        </w:rPr>
        <w:t>v</w:t>
      </w:r>
      <w:r w:rsidRPr="00461AD1">
        <w:rPr>
          <w:rFonts w:cs="Times New Roman"/>
        </w:rPr>
        <w:t>e</w:t>
      </w:r>
      <w:r w:rsidRPr="00461AD1">
        <w:rPr>
          <w:rFonts w:cs="Times New Roman"/>
          <w:spacing w:val="24"/>
        </w:rPr>
        <w:t xml:space="preserve"> </w:t>
      </w:r>
      <w:r w:rsidRPr="00461AD1">
        <w:rPr>
          <w:rFonts w:cs="Times New Roman"/>
        </w:rPr>
        <w:t>Hâci</w:t>
      </w:r>
      <w:r w:rsidRPr="00461AD1">
        <w:rPr>
          <w:rFonts w:cs="Times New Roman"/>
          <w:spacing w:val="24"/>
        </w:rPr>
        <w:t xml:space="preserve"> </w:t>
      </w:r>
      <w:r w:rsidRPr="00461AD1">
        <w:rPr>
          <w:rFonts w:cs="Times New Roman"/>
        </w:rPr>
        <w:t>End</w:t>
      </w:r>
      <w:r w:rsidRPr="00461AD1">
        <w:rPr>
          <w:rFonts w:cs="Times New Roman"/>
          <w:spacing w:val="-2"/>
        </w:rPr>
        <w:t>e</w:t>
      </w:r>
      <w:r w:rsidRPr="00461AD1">
        <w:rPr>
          <w:rFonts w:cs="Times New Roman"/>
        </w:rPr>
        <w:t>rbaoğlu</w:t>
      </w:r>
      <w:r w:rsidRPr="00461AD1">
        <w:rPr>
          <w:rFonts w:cs="Times New Roman"/>
          <w:spacing w:val="13"/>
        </w:rPr>
        <w:t xml:space="preserve"> </w:t>
      </w:r>
      <w:r w:rsidRPr="00461AD1">
        <w:rPr>
          <w:rFonts w:cs="Times New Roman"/>
        </w:rPr>
        <w:t>Yani</w:t>
      </w:r>
      <w:r w:rsidRPr="00461AD1">
        <w:rPr>
          <w:rFonts w:cs="Times New Roman"/>
          <w:spacing w:val="13"/>
        </w:rPr>
        <w:t xml:space="preserve"> </w:t>
      </w:r>
      <w:r w:rsidRPr="00461AD1">
        <w:rPr>
          <w:rFonts w:cs="Times New Roman"/>
          <w:spacing w:val="-2"/>
        </w:rPr>
        <w:t>n</w:t>
      </w:r>
      <w:r w:rsidRPr="00461AD1">
        <w:rPr>
          <w:rFonts w:cs="Times New Roman"/>
        </w:rPr>
        <w:t>âm</w:t>
      </w:r>
      <w:r w:rsidRPr="00461AD1">
        <w:rPr>
          <w:rFonts w:cs="Times New Roman"/>
          <w:spacing w:val="11"/>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3"/>
        </w:rPr>
        <w:t>m</w:t>
      </w:r>
      <w:r w:rsidRPr="00461AD1">
        <w:rPr>
          <w:rFonts w:cs="Times New Roman"/>
        </w:rPr>
        <w:t>îye</w:t>
      </w:r>
      <w:r w:rsidRPr="00461AD1">
        <w:rPr>
          <w:rFonts w:cs="Times New Roman"/>
          <w:spacing w:val="14"/>
        </w:rPr>
        <w:t xml:space="preserve"> </w:t>
      </w:r>
      <w:r w:rsidRPr="00461AD1">
        <w:rPr>
          <w:rFonts w:cs="Times New Roman"/>
        </w:rPr>
        <w:t>on</w:t>
      </w:r>
      <w:r w:rsidRPr="00461AD1">
        <w:rPr>
          <w:rFonts w:cs="Times New Roman"/>
          <w:spacing w:val="12"/>
        </w:rPr>
        <w:t xml:space="preserve"> </w:t>
      </w:r>
      <w:r w:rsidRPr="00461AD1">
        <w:rPr>
          <w:rFonts w:cs="Times New Roman"/>
        </w:rPr>
        <w:t>altı</w:t>
      </w:r>
      <w:r w:rsidRPr="00461AD1">
        <w:rPr>
          <w:rFonts w:cs="Times New Roman"/>
          <w:spacing w:val="13"/>
        </w:rPr>
        <w:t xml:space="preserve"> </w:t>
      </w:r>
      <w:r w:rsidRPr="00461AD1">
        <w:rPr>
          <w:rFonts w:cs="Times New Roman"/>
          <w:spacing w:val="-2"/>
        </w:rPr>
        <w:t>b</w:t>
      </w:r>
      <w:r w:rsidRPr="00461AD1">
        <w:rPr>
          <w:rFonts w:cs="Times New Roman"/>
        </w:rPr>
        <w:t>in</w:t>
      </w:r>
      <w:r w:rsidRPr="00461AD1">
        <w:rPr>
          <w:rFonts w:cs="Times New Roman"/>
          <w:spacing w:val="12"/>
        </w:rPr>
        <w:t xml:space="preserve"> </w:t>
      </w:r>
      <w:r w:rsidRPr="00461AD1">
        <w:rPr>
          <w:rFonts w:cs="Times New Roman"/>
        </w:rPr>
        <w:t>ve</w:t>
      </w:r>
      <w:r w:rsidRPr="00461AD1">
        <w:rPr>
          <w:rFonts w:cs="Times New Roman"/>
          <w:spacing w:val="13"/>
        </w:rPr>
        <w:t xml:space="preserve"> </w:t>
      </w:r>
      <w:r w:rsidRPr="00461AD1">
        <w:rPr>
          <w:rFonts w:cs="Times New Roman"/>
        </w:rPr>
        <w:t>Tozhor</w:t>
      </w:r>
      <w:r w:rsidRPr="00461AD1">
        <w:rPr>
          <w:rFonts w:cs="Times New Roman"/>
          <w:spacing w:val="-2"/>
        </w:rPr>
        <w:t>o</w:t>
      </w:r>
      <w:r w:rsidRPr="00461AD1">
        <w:rPr>
          <w:rFonts w:cs="Times New Roman"/>
        </w:rPr>
        <w:t>ğlu</w:t>
      </w:r>
      <w:r w:rsidRPr="00461AD1">
        <w:rPr>
          <w:rFonts w:cs="Times New Roman"/>
          <w:spacing w:val="13"/>
        </w:rPr>
        <w:t xml:space="preserve"> </w:t>
      </w:r>
      <w:r w:rsidRPr="00461AD1">
        <w:rPr>
          <w:rFonts w:cs="Times New Roman"/>
        </w:rPr>
        <w:t>Hâcı</w:t>
      </w:r>
      <w:r w:rsidRPr="00461AD1">
        <w:rPr>
          <w:rFonts w:cs="Times New Roman"/>
          <w:spacing w:val="12"/>
        </w:rPr>
        <w:t xml:space="preserve"> </w:t>
      </w:r>
      <w:r w:rsidRPr="00461AD1">
        <w:rPr>
          <w:rFonts w:cs="Times New Roman"/>
        </w:rPr>
        <w:t>Kirk</w:t>
      </w:r>
      <w:r w:rsidRPr="00461AD1">
        <w:rPr>
          <w:rFonts w:cs="Times New Roman"/>
          <w:spacing w:val="-1"/>
        </w:rPr>
        <w:t>o</w:t>
      </w:r>
      <w:r w:rsidRPr="00461AD1">
        <w:rPr>
          <w:rFonts w:cs="Times New Roman"/>
        </w:rPr>
        <w:t>r</w:t>
      </w:r>
      <w:r w:rsidRPr="00461AD1">
        <w:rPr>
          <w:rFonts w:cs="Times New Roman"/>
          <w:spacing w:val="13"/>
        </w:rPr>
        <w:t xml:space="preserve"> </w:t>
      </w:r>
      <w:r w:rsidRPr="00461AD1">
        <w:rPr>
          <w:rFonts w:cs="Times New Roman"/>
        </w:rPr>
        <w:t>nâm</w:t>
      </w:r>
      <w:r w:rsidRPr="00461AD1">
        <w:rPr>
          <w:rFonts w:cs="Times New Roman"/>
          <w:spacing w:val="11"/>
        </w:rPr>
        <w:t xml:space="preserve"> </w:t>
      </w:r>
      <w:r w:rsidRPr="00461AD1">
        <w:rPr>
          <w:rFonts w:cs="Times New Roman"/>
        </w:rPr>
        <w:t>zim</w:t>
      </w:r>
      <w:r w:rsidRPr="00461AD1">
        <w:rPr>
          <w:rFonts w:cs="Times New Roman"/>
          <w:spacing w:val="-2"/>
        </w:rPr>
        <w:t>m</w:t>
      </w:r>
      <w:r w:rsidRPr="00461AD1">
        <w:rPr>
          <w:rFonts w:cs="Times New Roman"/>
        </w:rPr>
        <w:t>îye</w:t>
      </w:r>
      <w:r w:rsidRPr="00461AD1">
        <w:rPr>
          <w:rFonts w:cs="Times New Roman"/>
          <w:spacing w:val="13"/>
        </w:rPr>
        <w:t xml:space="preserve"> </w:t>
      </w:r>
      <w:r w:rsidRPr="00461AD1">
        <w:rPr>
          <w:rFonts w:cs="Times New Roman"/>
        </w:rPr>
        <w:t>y</w:t>
      </w:r>
      <w:r w:rsidRPr="00461AD1">
        <w:rPr>
          <w:rFonts w:cs="Times New Roman"/>
          <w:spacing w:val="5"/>
        </w:rPr>
        <w:t>e</w:t>
      </w:r>
      <w:r w:rsidRPr="00461AD1">
        <w:rPr>
          <w:rFonts w:cs="Times New Roman"/>
        </w:rPr>
        <w:t>di</w:t>
      </w:r>
      <w:r w:rsidRPr="00461AD1">
        <w:rPr>
          <w:rFonts w:cs="Times New Roman"/>
          <w:spacing w:val="12"/>
        </w:rPr>
        <w:t xml:space="preserve"> </w:t>
      </w:r>
      <w:r w:rsidRPr="00461AD1">
        <w:rPr>
          <w:rFonts w:cs="Times New Roman"/>
        </w:rPr>
        <w:t>bin ve</w:t>
      </w:r>
      <w:r w:rsidRPr="00461AD1">
        <w:rPr>
          <w:rFonts w:cs="Times New Roman"/>
          <w:spacing w:val="24"/>
        </w:rPr>
        <w:t xml:space="preserve"> </w:t>
      </w:r>
      <w:r w:rsidRPr="00461AD1">
        <w:rPr>
          <w:rFonts w:cs="Times New Roman"/>
        </w:rPr>
        <w:t>Togo</w:t>
      </w:r>
      <w:r w:rsidRPr="00461AD1">
        <w:rPr>
          <w:rFonts w:cs="Times New Roman"/>
          <w:spacing w:val="-1"/>
        </w:rPr>
        <w:t>f</w:t>
      </w:r>
      <w:r w:rsidRPr="00461AD1">
        <w:rPr>
          <w:rFonts w:cs="Times New Roman"/>
        </w:rPr>
        <w:t>il</w:t>
      </w:r>
      <w:r w:rsidRPr="00461AD1">
        <w:rPr>
          <w:rFonts w:cs="Times New Roman"/>
          <w:spacing w:val="-2"/>
        </w:rPr>
        <w:t>o</w:t>
      </w:r>
      <w:r w:rsidRPr="00461AD1">
        <w:rPr>
          <w:rFonts w:cs="Times New Roman"/>
        </w:rPr>
        <w:t>s</w:t>
      </w:r>
      <w:r w:rsidRPr="00461AD1">
        <w:rPr>
          <w:rFonts w:cs="Times New Roman"/>
          <w:spacing w:val="24"/>
        </w:rPr>
        <w:t xml:space="preserve"> </w:t>
      </w:r>
      <w:r w:rsidRPr="00461AD1">
        <w:rPr>
          <w:rFonts w:cs="Times New Roman"/>
        </w:rPr>
        <w:t>nâm</w:t>
      </w:r>
      <w:r w:rsidRPr="00461AD1">
        <w:rPr>
          <w:rFonts w:cs="Times New Roman"/>
          <w:spacing w:val="22"/>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2"/>
        </w:rPr>
        <w:t>m</w:t>
      </w:r>
      <w:r w:rsidRPr="00461AD1">
        <w:rPr>
          <w:rFonts w:cs="Times New Roman"/>
        </w:rPr>
        <w:t>îye</w:t>
      </w:r>
      <w:r w:rsidRPr="00461AD1">
        <w:rPr>
          <w:rFonts w:cs="Times New Roman"/>
          <w:spacing w:val="24"/>
        </w:rPr>
        <w:t xml:space="preserve"> </w:t>
      </w:r>
      <w:r w:rsidRPr="00461AD1">
        <w:rPr>
          <w:rFonts w:cs="Times New Roman"/>
        </w:rPr>
        <w:t>bin</w:t>
      </w:r>
      <w:r w:rsidRPr="00461AD1">
        <w:rPr>
          <w:rFonts w:cs="Times New Roman"/>
          <w:spacing w:val="23"/>
        </w:rPr>
        <w:t xml:space="preserve"> </w:t>
      </w:r>
      <w:r w:rsidRPr="00461AD1">
        <w:rPr>
          <w:rFonts w:cs="Times New Roman"/>
        </w:rPr>
        <w:t>altı</w:t>
      </w:r>
      <w:r w:rsidRPr="00461AD1">
        <w:rPr>
          <w:rFonts w:cs="Times New Roman"/>
          <w:spacing w:val="23"/>
        </w:rPr>
        <w:t xml:space="preserve"> </w:t>
      </w:r>
      <w:r w:rsidRPr="00461AD1">
        <w:rPr>
          <w:rFonts w:cs="Times New Roman"/>
        </w:rPr>
        <w:t>yüz</w:t>
      </w:r>
      <w:r w:rsidRPr="00461AD1">
        <w:rPr>
          <w:rFonts w:cs="Times New Roman"/>
          <w:spacing w:val="24"/>
        </w:rPr>
        <w:t xml:space="preserve"> </w:t>
      </w:r>
      <w:r w:rsidRPr="00461AD1">
        <w:rPr>
          <w:rFonts w:cs="Times New Roman"/>
        </w:rPr>
        <w:t>on</w:t>
      </w:r>
      <w:r w:rsidRPr="00461AD1">
        <w:rPr>
          <w:rFonts w:cs="Times New Roman"/>
          <w:spacing w:val="23"/>
        </w:rPr>
        <w:t xml:space="preserve"> </w:t>
      </w:r>
      <w:r w:rsidRPr="00461AD1">
        <w:rPr>
          <w:rFonts w:cs="Times New Roman"/>
        </w:rPr>
        <w:t>ve</w:t>
      </w:r>
      <w:r w:rsidRPr="00461AD1">
        <w:rPr>
          <w:rFonts w:cs="Times New Roman"/>
          <w:spacing w:val="22"/>
        </w:rPr>
        <w:t xml:space="preserve"> </w:t>
      </w:r>
      <w:r w:rsidRPr="00461AD1">
        <w:rPr>
          <w:rFonts w:cs="Times New Roman"/>
        </w:rPr>
        <w:t>Kuyu</w:t>
      </w:r>
      <w:r w:rsidRPr="00461AD1">
        <w:rPr>
          <w:rFonts w:cs="Times New Roman"/>
          <w:spacing w:val="-2"/>
        </w:rPr>
        <w:t>m</w:t>
      </w:r>
      <w:r w:rsidRPr="00461AD1">
        <w:rPr>
          <w:rFonts w:cs="Times New Roman"/>
        </w:rPr>
        <w:t>cu</w:t>
      </w:r>
      <w:r w:rsidRPr="00461AD1">
        <w:rPr>
          <w:rFonts w:cs="Times New Roman"/>
          <w:spacing w:val="24"/>
        </w:rPr>
        <w:t xml:space="preserve"> </w:t>
      </w:r>
      <w:r w:rsidRPr="00461AD1">
        <w:rPr>
          <w:rFonts w:cs="Times New Roman"/>
        </w:rPr>
        <w:t>başı</w:t>
      </w:r>
      <w:r w:rsidRPr="00461AD1">
        <w:rPr>
          <w:rFonts w:cs="Times New Roman"/>
          <w:spacing w:val="24"/>
        </w:rPr>
        <w:t xml:space="preserve"> </w:t>
      </w:r>
      <w:r w:rsidRPr="00461AD1">
        <w:rPr>
          <w:rFonts w:cs="Times New Roman"/>
        </w:rPr>
        <w:t>o</w:t>
      </w:r>
      <w:r w:rsidRPr="00461AD1">
        <w:rPr>
          <w:rFonts w:cs="Times New Roman"/>
          <w:spacing w:val="-2"/>
        </w:rPr>
        <w:t>ğ</w:t>
      </w:r>
      <w:r w:rsidRPr="00461AD1">
        <w:rPr>
          <w:rFonts w:cs="Times New Roman"/>
        </w:rPr>
        <w:t>lu</w:t>
      </w:r>
      <w:r w:rsidRPr="00461AD1">
        <w:rPr>
          <w:rFonts w:cs="Times New Roman"/>
          <w:spacing w:val="24"/>
        </w:rPr>
        <w:t xml:space="preserve"> </w:t>
      </w:r>
      <w:r w:rsidRPr="00461AD1">
        <w:rPr>
          <w:rFonts w:cs="Times New Roman"/>
        </w:rPr>
        <w:t>H</w:t>
      </w:r>
      <w:r w:rsidRPr="00461AD1">
        <w:rPr>
          <w:rFonts w:cs="Times New Roman"/>
          <w:spacing w:val="-2"/>
        </w:rPr>
        <w:t>â</w:t>
      </w:r>
      <w:r w:rsidRPr="00461AD1">
        <w:rPr>
          <w:rFonts w:cs="Times New Roman"/>
        </w:rPr>
        <w:t>ci</w:t>
      </w:r>
      <w:r w:rsidRPr="00461AD1">
        <w:rPr>
          <w:rFonts w:cs="Times New Roman"/>
          <w:spacing w:val="24"/>
        </w:rPr>
        <w:t xml:space="preserve"> </w:t>
      </w:r>
      <w:r w:rsidRPr="00461AD1">
        <w:rPr>
          <w:rFonts w:cs="Times New Roman"/>
        </w:rPr>
        <w:t>Kostan</w:t>
      </w:r>
      <w:r w:rsidRPr="00461AD1">
        <w:rPr>
          <w:rFonts w:cs="Times New Roman"/>
          <w:spacing w:val="-1"/>
        </w:rPr>
        <w:t>d</w:t>
      </w:r>
      <w:r w:rsidRPr="00461AD1">
        <w:rPr>
          <w:rFonts w:cs="Times New Roman"/>
        </w:rPr>
        <w:t>i</w:t>
      </w:r>
      <w:r w:rsidRPr="00461AD1">
        <w:rPr>
          <w:rFonts w:cs="Times New Roman"/>
          <w:spacing w:val="23"/>
        </w:rPr>
        <w:t xml:space="preserve"> </w:t>
      </w:r>
      <w:r w:rsidRPr="00461AD1">
        <w:rPr>
          <w:rFonts w:cs="Times New Roman"/>
        </w:rPr>
        <w:t>n</w:t>
      </w:r>
      <w:r w:rsidRPr="00461AD1">
        <w:rPr>
          <w:rFonts w:cs="Times New Roman"/>
          <w:spacing w:val="1"/>
        </w:rPr>
        <w:t>â</w:t>
      </w:r>
      <w:r w:rsidRPr="00461AD1">
        <w:rPr>
          <w:rFonts w:cs="Times New Roman"/>
        </w:rPr>
        <w:t>m zim</w:t>
      </w:r>
      <w:r w:rsidRPr="00461AD1">
        <w:rPr>
          <w:rFonts w:cs="Times New Roman"/>
          <w:spacing w:val="-3"/>
        </w:rPr>
        <w:t>m</w:t>
      </w:r>
      <w:r w:rsidRPr="00461AD1">
        <w:rPr>
          <w:rFonts w:cs="Times New Roman"/>
        </w:rPr>
        <w:t>îye</w:t>
      </w:r>
      <w:r w:rsidRPr="00461AD1">
        <w:rPr>
          <w:rFonts w:cs="Times New Roman"/>
          <w:spacing w:val="20"/>
        </w:rPr>
        <w:t xml:space="preserve"> </w:t>
      </w:r>
      <w:r w:rsidRPr="00461AD1">
        <w:rPr>
          <w:rFonts w:cs="Times New Roman"/>
        </w:rPr>
        <w:t>üç</w:t>
      </w:r>
      <w:r w:rsidRPr="00461AD1">
        <w:rPr>
          <w:rFonts w:cs="Times New Roman"/>
          <w:spacing w:val="21"/>
        </w:rPr>
        <w:t xml:space="preserve"> </w:t>
      </w:r>
      <w:r w:rsidRPr="00461AD1">
        <w:rPr>
          <w:rFonts w:cs="Times New Roman"/>
        </w:rPr>
        <w:t>yüz</w:t>
      </w:r>
      <w:r w:rsidRPr="00461AD1">
        <w:rPr>
          <w:rFonts w:cs="Times New Roman"/>
          <w:spacing w:val="20"/>
        </w:rPr>
        <w:t xml:space="preserve"> </w:t>
      </w:r>
      <w:r w:rsidRPr="00461AD1">
        <w:rPr>
          <w:rFonts w:cs="Times New Roman"/>
        </w:rPr>
        <w:t>beş</w:t>
      </w:r>
      <w:r w:rsidRPr="00461AD1">
        <w:rPr>
          <w:rFonts w:cs="Times New Roman"/>
          <w:spacing w:val="20"/>
        </w:rPr>
        <w:t xml:space="preserve"> </w:t>
      </w:r>
      <w:r w:rsidRPr="00461AD1">
        <w:rPr>
          <w:rFonts w:cs="Times New Roman"/>
        </w:rPr>
        <w:t>yüz</w:t>
      </w:r>
      <w:r w:rsidRPr="00461AD1">
        <w:rPr>
          <w:rFonts w:cs="Times New Roman"/>
          <w:spacing w:val="20"/>
        </w:rPr>
        <w:t xml:space="preserve"> </w:t>
      </w:r>
      <w:r w:rsidRPr="00461AD1">
        <w:rPr>
          <w:rFonts w:cs="Times New Roman"/>
        </w:rPr>
        <w:t>ve</w:t>
      </w:r>
      <w:r w:rsidRPr="00461AD1">
        <w:rPr>
          <w:rFonts w:cs="Times New Roman"/>
          <w:spacing w:val="20"/>
        </w:rPr>
        <w:t xml:space="preserve"> </w:t>
      </w:r>
      <w:r w:rsidRPr="00461AD1">
        <w:rPr>
          <w:rFonts w:cs="Times New Roman"/>
        </w:rPr>
        <w:t>E</w:t>
      </w:r>
      <w:r w:rsidRPr="00461AD1">
        <w:rPr>
          <w:rFonts w:cs="Times New Roman"/>
          <w:spacing w:val="1"/>
        </w:rPr>
        <w:t>t</w:t>
      </w:r>
      <w:r w:rsidRPr="00461AD1">
        <w:rPr>
          <w:rFonts w:cs="Times New Roman"/>
          <w:spacing w:val="-2"/>
        </w:rPr>
        <w:t>m</w:t>
      </w:r>
      <w:r w:rsidRPr="00461AD1">
        <w:rPr>
          <w:rFonts w:cs="Times New Roman"/>
        </w:rPr>
        <w:t>ekci</w:t>
      </w:r>
      <w:r w:rsidRPr="00461AD1">
        <w:rPr>
          <w:rFonts w:cs="Times New Roman"/>
          <w:spacing w:val="20"/>
        </w:rPr>
        <w:t xml:space="preserve"> </w:t>
      </w:r>
      <w:r w:rsidRPr="00461AD1">
        <w:rPr>
          <w:rFonts w:cs="Times New Roman"/>
        </w:rPr>
        <w:t>Bogos</w:t>
      </w:r>
      <w:r w:rsidRPr="00461AD1">
        <w:rPr>
          <w:rFonts w:cs="Times New Roman"/>
          <w:spacing w:val="19"/>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19"/>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21"/>
        </w:rPr>
        <w:t xml:space="preserve"> </w:t>
      </w:r>
      <w:r w:rsidRPr="00461AD1">
        <w:rPr>
          <w:rFonts w:cs="Times New Roman"/>
        </w:rPr>
        <w:t>dört</w:t>
      </w:r>
      <w:r w:rsidRPr="00461AD1">
        <w:rPr>
          <w:rFonts w:cs="Times New Roman"/>
          <w:spacing w:val="20"/>
        </w:rPr>
        <w:t xml:space="preserve"> </w:t>
      </w:r>
      <w:r w:rsidRPr="00461AD1">
        <w:rPr>
          <w:rFonts w:cs="Times New Roman"/>
        </w:rPr>
        <w:t>yüz</w:t>
      </w:r>
      <w:r w:rsidRPr="00461AD1">
        <w:rPr>
          <w:rFonts w:cs="Times New Roman"/>
          <w:spacing w:val="20"/>
        </w:rPr>
        <w:t xml:space="preserve"> </w:t>
      </w:r>
      <w:r w:rsidRPr="00461AD1">
        <w:rPr>
          <w:rFonts w:cs="Times New Roman"/>
        </w:rPr>
        <w:t>ve</w:t>
      </w:r>
      <w:r w:rsidRPr="00461AD1">
        <w:rPr>
          <w:rFonts w:cs="Times New Roman"/>
          <w:spacing w:val="20"/>
        </w:rPr>
        <w:t xml:space="preserve"> </w:t>
      </w:r>
      <w:r w:rsidRPr="00461AD1">
        <w:rPr>
          <w:rFonts w:cs="Times New Roman"/>
        </w:rPr>
        <w:t>Sür</w:t>
      </w:r>
      <w:r w:rsidRPr="00461AD1">
        <w:rPr>
          <w:rFonts w:cs="Times New Roman"/>
          <w:spacing w:val="-2"/>
        </w:rPr>
        <w:t>m</w:t>
      </w:r>
      <w:r w:rsidRPr="00461AD1">
        <w:rPr>
          <w:rFonts w:cs="Times New Roman"/>
        </w:rPr>
        <w:t>eneli</w:t>
      </w:r>
      <w:r w:rsidRPr="00461AD1">
        <w:rPr>
          <w:rFonts w:cs="Times New Roman"/>
          <w:spacing w:val="20"/>
        </w:rPr>
        <w:t xml:space="preserve"> </w:t>
      </w:r>
      <w:r w:rsidRPr="00461AD1">
        <w:rPr>
          <w:rFonts w:cs="Times New Roman"/>
        </w:rPr>
        <w:t>Hâci Yakooğlu</w:t>
      </w:r>
      <w:r w:rsidRPr="00461AD1">
        <w:rPr>
          <w:rFonts w:cs="Times New Roman"/>
          <w:spacing w:val="26"/>
        </w:rPr>
        <w:t xml:space="preserve"> </w:t>
      </w:r>
      <w:r w:rsidRPr="00461AD1">
        <w:rPr>
          <w:rFonts w:cs="Times New Roman"/>
        </w:rPr>
        <w:t>Nikola</w:t>
      </w:r>
      <w:r w:rsidRPr="00461AD1">
        <w:rPr>
          <w:rFonts w:cs="Times New Roman"/>
          <w:spacing w:val="27"/>
        </w:rPr>
        <w:t xml:space="preserve"> </w:t>
      </w:r>
      <w:r w:rsidRPr="00461AD1">
        <w:rPr>
          <w:rFonts w:cs="Times New Roman"/>
        </w:rPr>
        <w:t>nâm</w:t>
      </w:r>
      <w:r w:rsidRPr="00461AD1">
        <w:rPr>
          <w:rFonts w:cs="Times New Roman"/>
          <w:spacing w:val="25"/>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27"/>
        </w:rPr>
        <w:t xml:space="preserve"> </w:t>
      </w:r>
      <w:r w:rsidRPr="00461AD1">
        <w:rPr>
          <w:rFonts w:cs="Times New Roman"/>
        </w:rPr>
        <w:t>bin</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Alek</w:t>
      </w:r>
      <w:r w:rsidRPr="00461AD1">
        <w:rPr>
          <w:rFonts w:cs="Times New Roman"/>
          <w:spacing w:val="-1"/>
        </w:rPr>
        <w:t>sa</w:t>
      </w:r>
      <w:r w:rsidRPr="00461AD1">
        <w:rPr>
          <w:rFonts w:cs="Times New Roman"/>
        </w:rPr>
        <w:t>noğlu</w:t>
      </w:r>
      <w:r w:rsidRPr="00461AD1">
        <w:rPr>
          <w:rFonts w:cs="Times New Roman"/>
          <w:spacing w:val="27"/>
        </w:rPr>
        <w:t xml:space="preserve"> </w:t>
      </w:r>
      <w:r w:rsidRPr="00461AD1">
        <w:rPr>
          <w:rFonts w:cs="Times New Roman"/>
        </w:rPr>
        <w:t>Do</w:t>
      </w:r>
      <w:r w:rsidRPr="00461AD1">
        <w:rPr>
          <w:rFonts w:cs="Times New Roman"/>
          <w:spacing w:val="-2"/>
        </w:rPr>
        <w:t>n</w:t>
      </w:r>
      <w:r w:rsidRPr="00461AD1">
        <w:rPr>
          <w:rFonts w:cs="Times New Roman"/>
        </w:rPr>
        <w:t>akan</w:t>
      </w:r>
      <w:r w:rsidRPr="00461AD1">
        <w:rPr>
          <w:rFonts w:cs="Times New Roman"/>
          <w:spacing w:val="27"/>
        </w:rPr>
        <w:t xml:space="preserve"> </w:t>
      </w:r>
      <w:r w:rsidRPr="00461AD1">
        <w:rPr>
          <w:rFonts w:cs="Times New Roman"/>
        </w:rPr>
        <w:t>nâm</w:t>
      </w:r>
      <w:r w:rsidRPr="00461AD1">
        <w:rPr>
          <w:rFonts w:cs="Times New Roman"/>
          <w:spacing w:val="25"/>
        </w:rPr>
        <w:t xml:space="preserve"> </w:t>
      </w:r>
      <w:r w:rsidRPr="00461AD1">
        <w:rPr>
          <w:rFonts w:cs="Times New Roman"/>
        </w:rPr>
        <w:t>zi</w:t>
      </w:r>
      <w:r w:rsidRPr="00461AD1">
        <w:rPr>
          <w:rFonts w:cs="Times New Roman"/>
          <w:spacing w:val="-2"/>
        </w:rPr>
        <w:t>m</w:t>
      </w:r>
      <w:r w:rsidRPr="00461AD1">
        <w:rPr>
          <w:rFonts w:cs="Times New Roman"/>
        </w:rPr>
        <w:t>miye</w:t>
      </w:r>
      <w:r w:rsidRPr="00461AD1">
        <w:rPr>
          <w:rFonts w:cs="Times New Roman"/>
          <w:spacing w:val="27"/>
        </w:rPr>
        <w:t xml:space="preserve"> </w:t>
      </w:r>
      <w:r w:rsidRPr="00461AD1">
        <w:rPr>
          <w:rFonts w:cs="Times New Roman"/>
        </w:rPr>
        <w:t>bin</w:t>
      </w:r>
      <w:r w:rsidRPr="00461AD1">
        <w:rPr>
          <w:rFonts w:cs="Times New Roman"/>
          <w:spacing w:val="26"/>
        </w:rPr>
        <w:t xml:space="preserve"> </w:t>
      </w:r>
      <w:r w:rsidRPr="00461AD1">
        <w:rPr>
          <w:rFonts w:cs="Times New Roman"/>
        </w:rPr>
        <w:t>yüz elli</w:t>
      </w:r>
      <w:r w:rsidRPr="00461AD1">
        <w:rPr>
          <w:rFonts w:cs="Times New Roman"/>
          <w:spacing w:val="30"/>
        </w:rPr>
        <w:t xml:space="preserve"> </w:t>
      </w:r>
      <w:r w:rsidRPr="00461AD1">
        <w:rPr>
          <w:rFonts w:cs="Times New Roman"/>
        </w:rPr>
        <w:t>ve</w:t>
      </w:r>
      <w:r w:rsidRPr="00461AD1">
        <w:rPr>
          <w:rFonts w:cs="Times New Roman"/>
          <w:spacing w:val="30"/>
        </w:rPr>
        <w:t xml:space="preserve"> </w:t>
      </w:r>
      <w:r w:rsidRPr="00461AD1">
        <w:rPr>
          <w:rFonts w:cs="Times New Roman"/>
        </w:rPr>
        <w:t>De</w:t>
      </w:r>
      <w:r w:rsidRPr="00461AD1">
        <w:rPr>
          <w:rFonts w:cs="Times New Roman"/>
          <w:spacing w:val="-2"/>
        </w:rPr>
        <w:t>y</w:t>
      </w:r>
      <w:r w:rsidRPr="00461AD1">
        <w:rPr>
          <w:rFonts w:cs="Times New Roman"/>
        </w:rPr>
        <w:t>okli</w:t>
      </w:r>
      <w:r w:rsidRPr="00461AD1">
        <w:rPr>
          <w:rFonts w:cs="Times New Roman"/>
          <w:spacing w:val="31"/>
        </w:rPr>
        <w:t xml:space="preserve"> </w:t>
      </w:r>
      <w:r w:rsidRPr="00461AD1">
        <w:rPr>
          <w:rFonts w:cs="Times New Roman"/>
        </w:rPr>
        <w:t>Kör</w:t>
      </w:r>
      <w:r w:rsidRPr="00461AD1">
        <w:rPr>
          <w:rFonts w:cs="Times New Roman"/>
          <w:spacing w:val="29"/>
        </w:rPr>
        <w:t xml:space="preserve"> </w:t>
      </w:r>
      <w:r w:rsidRPr="00461AD1">
        <w:rPr>
          <w:rFonts w:cs="Times New Roman"/>
        </w:rPr>
        <w:t>Ağın</w:t>
      </w:r>
      <w:r w:rsidRPr="00461AD1">
        <w:rPr>
          <w:rFonts w:cs="Times New Roman"/>
          <w:spacing w:val="30"/>
        </w:rPr>
        <w:t xml:space="preserve"> </w:t>
      </w:r>
      <w:r w:rsidRPr="00461AD1">
        <w:rPr>
          <w:rFonts w:cs="Times New Roman"/>
        </w:rPr>
        <w:t>nâm</w:t>
      </w:r>
      <w:r w:rsidRPr="00461AD1">
        <w:rPr>
          <w:rFonts w:cs="Times New Roman"/>
          <w:spacing w:val="29"/>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31"/>
        </w:rPr>
        <w:t xml:space="preserve"> </w:t>
      </w:r>
      <w:r w:rsidRPr="00461AD1">
        <w:rPr>
          <w:rFonts w:cs="Times New Roman"/>
        </w:rPr>
        <w:t>yüz</w:t>
      </w:r>
      <w:r w:rsidRPr="00461AD1">
        <w:rPr>
          <w:rFonts w:cs="Times New Roman"/>
          <w:spacing w:val="31"/>
        </w:rPr>
        <w:t xml:space="preserve"> </w:t>
      </w:r>
      <w:r w:rsidRPr="00461AD1">
        <w:rPr>
          <w:rFonts w:cs="Times New Roman"/>
        </w:rPr>
        <w:t>on</w:t>
      </w:r>
      <w:r w:rsidRPr="00461AD1">
        <w:rPr>
          <w:rFonts w:cs="Times New Roman"/>
          <w:spacing w:val="30"/>
        </w:rPr>
        <w:t xml:space="preserve"> </w:t>
      </w:r>
      <w:r w:rsidRPr="00461AD1">
        <w:rPr>
          <w:rFonts w:cs="Times New Roman"/>
        </w:rPr>
        <w:t>ve</w:t>
      </w:r>
      <w:r w:rsidRPr="00461AD1">
        <w:rPr>
          <w:rFonts w:cs="Times New Roman"/>
          <w:spacing w:val="31"/>
        </w:rPr>
        <w:t xml:space="preserve"> </w:t>
      </w:r>
      <w:r w:rsidRPr="00461AD1">
        <w:rPr>
          <w:rFonts w:cs="Times New Roman"/>
        </w:rPr>
        <w:t>Yogo</w:t>
      </w:r>
      <w:r w:rsidRPr="00461AD1">
        <w:rPr>
          <w:rFonts w:cs="Times New Roman"/>
          <w:spacing w:val="-2"/>
        </w:rPr>
        <w:t>l</w:t>
      </w:r>
      <w:r w:rsidRPr="00461AD1">
        <w:rPr>
          <w:rFonts w:cs="Times New Roman"/>
        </w:rPr>
        <w:t>ar</w:t>
      </w:r>
      <w:r w:rsidRPr="00461AD1">
        <w:rPr>
          <w:rFonts w:cs="Times New Roman"/>
          <w:spacing w:val="31"/>
        </w:rPr>
        <w:t xml:space="preserve"> </w:t>
      </w:r>
      <w:r w:rsidRPr="00461AD1">
        <w:rPr>
          <w:rFonts w:cs="Times New Roman"/>
        </w:rPr>
        <w:t>nâm</w:t>
      </w:r>
      <w:r w:rsidRPr="00461AD1">
        <w:rPr>
          <w:rFonts w:cs="Times New Roman"/>
          <w:spacing w:val="29"/>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31"/>
        </w:rPr>
        <w:t xml:space="preserve"> </w:t>
      </w:r>
      <w:r w:rsidRPr="00461AD1">
        <w:rPr>
          <w:rFonts w:cs="Times New Roman"/>
        </w:rPr>
        <w:t>altı</w:t>
      </w:r>
      <w:r w:rsidRPr="00461AD1">
        <w:rPr>
          <w:rFonts w:cs="Times New Roman"/>
          <w:spacing w:val="30"/>
        </w:rPr>
        <w:t xml:space="preserve"> </w:t>
      </w:r>
      <w:r w:rsidRPr="00461AD1">
        <w:rPr>
          <w:rFonts w:cs="Times New Roman"/>
        </w:rPr>
        <w:t>y</w:t>
      </w:r>
      <w:r w:rsidRPr="00461AD1">
        <w:rPr>
          <w:rFonts w:cs="Times New Roman"/>
          <w:spacing w:val="-2"/>
        </w:rPr>
        <w:t>ü</w:t>
      </w:r>
      <w:r w:rsidRPr="00461AD1">
        <w:rPr>
          <w:rFonts w:cs="Times New Roman"/>
        </w:rPr>
        <w:t>z</w:t>
      </w:r>
      <w:r w:rsidRPr="00461AD1">
        <w:rPr>
          <w:rFonts w:cs="Times New Roman"/>
          <w:spacing w:val="31"/>
        </w:rPr>
        <w:t xml:space="preserve"> </w:t>
      </w:r>
      <w:r w:rsidRPr="00461AD1">
        <w:rPr>
          <w:rFonts w:cs="Times New Roman"/>
        </w:rPr>
        <w:t>ve Naʿlband</w:t>
      </w:r>
      <w:r w:rsidRPr="00461AD1">
        <w:rPr>
          <w:rFonts w:cs="Times New Roman"/>
          <w:spacing w:val="7"/>
        </w:rPr>
        <w:t xml:space="preserve"> </w:t>
      </w:r>
      <w:r w:rsidRPr="00461AD1">
        <w:rPr>
          <w:rFonts w:cs="Times New Roman"/>
          <w:spacing w:val="-2"/>
        </w:rPr>
        <w:t>O</w:t>
      </w:r>
      <w:r w:rsidRPr="00461AD1">
        <w:rPr>
          <w:rFonts w:cs="Times New Roman"/>
        </w:rPr>
        <w:t>hannes</w:t>
      </w:r>
      <w:r w:rsidRPr="00461AD1">
        <w:rPr>
          <w:rFonts w:cs="Times New Roman"/>
          <w:spacing w:val="7"/>
        </w:rPr>
        <w:t xml:space="preserve"> </w:t>
      </w:r>
      <w:r w:rsidRPr="00461AD1">
        <w:rPr>
          <w:rFonts w:cs="Times New Roman"/>
        </w:rPr>
        <w:t>nâm</w:t>
      </w:r>
      <w:r w:rsidRPr="00461AD1">
        <w:rPr>
          <w:rFonts w:cs="Times New Roman"/>
          <w:spacing w:val="5"/>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7"/>
        </w:rPr>
        <w:t xml:space="preserve"> </w:t>
      </w:r>
      <w:r w:rsidRPr="00461AD1">
        <w:rPr>
          <w:rFonts w:cs="Times New Roman"/>
        </w:rPr>
        <w:t>yedi</w:t>
      </w:r>
      <w:r w:rsidRPr="00461AD1">
        <w:rPr>
          <w:rFonts w:cs="Times New Roman"/>
          <w:spacing w:val="7"/>
        </w:rPr>
        <w:t xml:space="preserve"> </w:t>
      </w:r>
      <w:r w:rsidRPr="00461AD1">
        <w:rPr>
          <w:rFonts w:cs="Times New Roman"/>
        </w:rPr>
        <w:t>yüz</w:t>
      </w:r>
      <w:r w:rsidRPr="00461AD1">
        <w:rPr>
          <w:rFonts w:cs="Times New Roman"/>
          <w:spacing w:val="6"/>
        </w:rPr>
        <w:t xml:space="preserve"> </w:t>
      </w:r>
      <w:r w:rsidRPr="00461AD1">
        <w:rPr>
          <w:rFonts w:cs="Times New Roman"/>
        </w:rPr>
        <w:t>elli</w:t>
      </w:r>
      <w:r w:rsidRPr="00461AD1">
        <w:rPr>
          <w:rFonts w:cs="Times New Roman"/>
          <w:spacing w:val="6"/>
        </w:rPr>
        <w:t xml:space="preserve"> </w:t>
      </w:r>
      <w:r w:rsidRPr="00461AD1">
        <w:rPr>
          <w:rFonts w:cs="Times New Roman"/>
          <w:spacing w:val="-2"/>
        </w:rPr>
        <w:t>v</w:t>
      </w:r>
      <w:r w:rsidRPr="00461AD1">
        <w:rPr>
          <w:rFonts w:cs="Times New Roman"/>
        </w:rPr>
        <w:t>e</w:t>
      </w:r>
      <w:r w:rsidRPr="00461AD1">
        <w:rPr>
          <w:rFonts w:cs="Times New Roman"/>
          <w:spacing w:val="7"/>
        </w:rPr>
        <w:t xml:space="preserve"> </w:t>
      </w:r>
      <w:r w:rsidRPr="00461AD1">
        <w:rPr>
          <w:rFonts w:cs="Times New Roman"/>
        </w:rPr>
        <w:t>s</w:t>
      </w:r>
      <w:r w:rsidRPr="00461AD1">
        <w:rPr>
          <w:rFonts w:cs="Times New Roman"/>
          <w:spacing w:val="-1"/>
        </w:rPr>
        <w:t>a</w:t>
      </w:r>
      <w:r w:rsidRPr="00461AD1">
        <w:rPr>
          <w:rFonts w:cs="Times New Roman"/>
        </w:rPr>
        <w:t>irleri</w:t>
      </w:r>
      <w:r w:rsidRPr="00461AD1">
        <w:rPr>
          <w:rFonts w:cs="Times New Roman"/>
          <w:spacing w:val="-1"/>
        </w:rPr>
        <w:t>n</w:t>
      </w:r>
      <w:r w:rsidRPr="00461AD1">
        <w:rPr>
          <w:rFonts w:cs="Times New Roman"/>
        </w:rPr>
        <w:t>e</w:t>
      </w:r>
      <w:r w:rsidRPr="00461AD1">
        <w:rPr>
          <w:rFonts w:cs="Times New Roman"/>
          <w:spacing w:val="6"/>
        </w:rPr>
        <w:t xml:space="preserve"> </w:t>
      </w:r>
      <w:r w:rsidRPr="00461AD1">
        <w:rPr>
          <w:rFonts w:cs="Times New Roman"/>
        </w:rPr>
        <w:t>yir</w:t>
      </w:r>
      <w:r w:rsidRPr="00461AD1">
        <w:rPr>
          <w:rFonts w:cs="Times New Roman"/>
          <w:spacing w:val="-2"/>
        </w:rPr>
        <w:t>m</w:t>
      </w:r>
      <w:r w:rsidRPr="00461AD1">
        <w:rPr>
          <w:rFonts w:cs="Times New Roman"/>
        </w:rPr>
        <w:t>i</w:t>
      </w:r>
      <w:r w:rsidRPr="00461AD1">
        <w:rPr>
          <w:rFonts w:cs="Times New Roman"/>
          <w:spacing w:val="7"/>
        </w:rPr>
        <w:t xml:space="preserve"> </w:t>
      </w:r>
      <w:r w:rsidRPr="00461AD1">
        <w:rPr>
          <w:rFonts w:cs="Times New Roman"/>
        </w:rPr>
        <w:t>dört</w:t>
      </w:r>
      <w:r w:rsidRPr="00461AD1">
        <w:rPr>
          <w:rFonts w:cs="Times New Roman"/>
          <w:spacing w:val="6"/>
        </w:rPr>
        <w:t xml:space="preserve"> </w:t>
      </w:r>
      <w:r w:rsidRPr="00461AD1">
        <w:rPr>
          <w:rFonts w:cs="Times New Roman"/>
        </w:rPr>
        <w:t>b</w:t>
      </w:r>
      <w:r w:rsidRPr="00461AD1">
        <w:rPr>
          <w:rFonts w:cs="Times New Roman"/>
          <w:spacing w:val="-1"/>
        </w:rPr>
        <w:t>i</w:t>
      </w:r>
      <w:r w:rsidRPr="00461AD1">
        <w:rPr>
          <w:rFonts w:cs="Times New Roman"/>
        </w:rPr>
        <w:t>n</w:t>
      </w:r>
      <w:r w:rsidRPr="00461AD1">
        <w:rPr>
          <w:rFonts w:cs="Times New Roman"/>
          <w:spacing w:val="6"/>
        </w:rPr>
        <w:t xml:space="preserve"> </w:t>
      </w:r>
      <w:r w:rsidRPr="00461AD1">
        <w:rPr>
          <w:rFonts w:cs="Times New Roman"/>
        </w:rPr>
        <w:t>guruş</w:t>
      </w:r>
      <w:r w:rsidRPr="00461AD1">
        <w:rPr>
          <w:rFonts w:cs="Times New Roman"/>
          <w:spacing w:val="6"/>
        </w:rPr>
        <w:t xml:space="preserve"> </w:t>
      </w:r>
      <w:r w:rsidRPr="00461AD1">
        <w:rPr>
          <w:rFonts w:cs="Times New Roman"/>
        </w:rPr>
        <w:t>dü</w:t>
      </w:r>
      <w:r w:rsidRPr="00461AD1">
        <w:rPr>
          <w:rFonts w:cs="Times New Roman"/>
          <w:spacing w:val="-2"/>
        </w:rPr>
        <w:t>y</w:t>
      </w:r>
      <w:r w:rsidRPr="00461AD1">
        <w:rPr>
          <w:rFonts w:cs="Times New Roman"/>
        </w:rPr>
        <w:t>ûnu olub</w:t>
      </w:r>
      <w:r w:rsidRPr="00461AD1">
        <w:rPr>
          <w:rFonts w:cs="Times New Roman"/>
          <w:spacing w:val="3"/>
        </w:rPr>
        <w:t xml:space="preserve"> </w:t>
      </w:r>
      <w:r w:rsidRPr="00461AD1">
        <w:rPr>
          <w:rFonts w:cs="Times New Roman"/>
          <w:spacing w:val="-2"/>
        </w:rPr>
        <w:t>m</w:t>
      </w:r>
      <w:r w:rsidRPr="00461AD1">
        <w:rPr>
          <w:rFonts w:cs="Times New Roman"/>
        </w:rPr>
        <w:t>ebâliğ-i</w:t>
      </w:r>
      <w:r w:rsidRPr="00461AD1">
        <w:rPr>
          <w:rFonts w:cs="Times New Roman"/>
          <w:spacing w:val="3"/>
        </w:rPr>
        <w:t xml:space="preserve"> </w:t>
      </w:r>
      <w:r w:rsidRPr="00461AD1">
        <w:rPr>
          <w:rFonts w:cs="Times New Roman"/>
          <w:spacing w:val="-2"/>
        </w:rPr>
        <w:t>m</w:t>
      </w:r>
      <w:r w:rsidRPr="00461AD1">
        <w:rPr>
          <w:rFonts w:cs="Times New Roman"/>
        </w:rPr>
        <w:t>erkûm</w:t>
      </w:r>
      <w:r w:rsidRPr="00461AD1">
        <w:rPr>
          <w:rFonts w:cs="Times New Roman"/>
          <w:spacing w:val="2"/>
        </w:rPr>
        <w:t xml:space="preserve"> </w:t>
      </w:r>
      <w:r w:rsidRPr="00461AD1">
        <w:rPr>
          <w:rFonts w:cs="Times New Roman"/>
        </w:rPr>
        <w:t>üzeri</w:t>
      </w:r>
      <w:r w:rsidRPr="00461AD1">
        <w:rPr>
          <w:rFonts w:cs="Times New Roman"/>
          <w:spacing w:val="-1"/>
        </w:rPr>
        <w:t>n</w:t>
      </w:r>
      <w:r w:rsidRPr="00461AD1">
        <w:rPr>
          <w:rFonts w:cs="Times New Roman"/>
        </w:rPr>
        <w:t>e</w:t>
      </w:r>
      <w:r w:rsidRPr="00461AD1">
        <w:rPr>
          <w:rFonts w:cs="Times New Roman"/>
          <w:spacing w:val="3"/>
        </w:rPr>
        <w:t xml:space="preserve"> </w:t>
      </w:r>
      <w:r w:rsidRPr="00461AD1">
        <w:rPr>
          <w:rFonts w:cs="Times New Roman"/>
        </w:rPr>
        <w:t>dev</w:t>
      </w:r>
      <w:r w:rsidRPr="00461AD1">
        <w:rPr>
          <w:rFonts w:cs="Times New Roman"/>
          <w:spacing w:val="1"/>
        </w:rPr>
        <w:t>r</w:t>
      </w:r>
      <w:r w:rsidRPr="00461AD1">
        <w:rPr>
          <w:rFonts w:cs="Times New Roman"/>
        </w:rPr>
        <w:t>-i</w:t>
      </w:r>
      <w:r w:rsidRPr="00461AD1">
        <w:rPr>
          <w:rFonts w:cs="Times New Roman"/>
          <w:spacing w:val="3"/>
        </w:rPr>
        <w:t xml:space="preserve"> </w:t>
      </w:r>
      <w:r w:rsidRPr="00461AD1">
        <w:rPr>
          <w:rFonts w:cs="Times New Roman"/>
        </w:rPr>
        <w:t>ş</w:t>
      </w:r>
      <w:r w:rsidRPr="00461AD1">
        <w:rPr>
          <w:rFonts w:cs="Times New Roman"/>
          <w:spacing w:val="-1"/>
        </w:rPr>
        <w:t>e</w:t>
      </w:r>
      <w:r w:rsidRPr="00461AD1">
        <w:rPr>
          <w:rFonts w:cs="Times New Roman"/>
        </w:rPr>
        <w:t>rʿî</w:t>
      </w:r>
      <w:r w:rsidRPr="00461AD1">
        <w:rPr>
          <w:rFonts w:cs="Times New Roman"/>
          <w:spacing w:val="3"/>
        </w:rPr>
        <w:t xml:space="preserve"> </w:t>
      </w:r>
      <w:r w:rsidRPr="00461AD1">
        <w:rPr>
          <w:rFonts w:cs="Times New Roman"/>
        </w:rPr>
        <w:t>ve</w:t>
      </w:r>
      <w:r w:rsidRPr="00461AD1">
        <w:rPr>
          <w:rFonts w:cs="Times New Roman"/>
          <w:spacing w:val="2"/>
        </w:rPr>
        <w:t xml:space="preserve"> </w:t>
      </w:r>
      <w:r w:rsidRPr="00461AD1">
        <w:rPr>
          <w:rFonts w:cs="Times New Roman"/>
        </w:rPr>
        <w:t>il</w:t>
      </w:r>
      <w:r w:rsidRPr="00461AD1">
        <w:rPr>
          <w:rFonts w:cs="Times New Roman"/>
          <w:spacing w:val="-1"/>
        </w:rPr>
        <w:t>t</w:t>
      </w:r>
      <w:r w:rsidRPr="00461AD1">
        <w:rPr>
          <w:rFonts w:cs="Times New Roman"/>
        </w:rPr>
        <w:t>izâm</w:t>
      </w:r>
      <w:r w:rsidRPr="00461AD1">
        <w:rPr>
          <w:rFonts w:cs="Times New Roman"/>
          <w:spacing w:val="1"/>
        </w:rPr>
        <w:t xml:space="preserve"> </w:t>
      </w:r>
      <w:r w:rsidRPr="00461AD1">
        <w:rPr>
          <w:rFonts w:cs="Times New Roman"/>
        </w:rPr>
        <w:t>rıbh</w:t>
      </w:r>
      <w:r w:rsidRPr="00461AD1">
        <w:rPr>
          <w:rFonts w:cs="Times New Roman"/>
          <w:spacing w:val="3"/>
        </w:rPr>
        <w:t xml:space="preserve"> </w:t>
      </w:r>
      <w:r w:rsidRPr="00461AD1">
        <w:rPr>
          <w:rFonts w:cs="Times New Roman"/>
        </w:rPr>
        <w:t>o</w:t>
      </w:r>
      <w:r w:rsidRPr="00461AD1">
        <w:rPr>
          <w:rFonts w:cs="Times New Roman"/>
          <w:spacing w:val="-1"/>
        </w:rPr>
        <w:t>l</w:t>
      </w:r>
      <w:r w:rsidRPr="00461AD1">
        <w:rPr>
          <w:rFonts w:cs="Times New Roman"/>
        </w:rPr>
        <w:t>un</w:t>
      </w:r>
      <w:r w:rsidRPr="00461AD1">
        <w:rPr>
          <w:rFonts w:cs="Times New Roman"/>
          <w:spacing w:val="-2"/>
        </w:rPr>
        <w:t>m</w:t>
      </w:r>
      <w:r w:rsidRPr="00461AD1">
        <w:rPr>
          <w:rFonts w:cs="Times New Roman"/>
        </w:rPr>
        <w:t>uş</w:t>
      </w:r>
      <w:r w:rsidRPr="00461AD1">
        <w:rPr>
          <w:rFonts w:cs="Times New Roman"/>
          <w:spacing w:val="3"/>
        </w:rPr>
        <w:t xml:space="preserve"> </w:t>
      </w:r>
      <w:r w:rsidRPr="00461AD1">
        <w:rPr>
          <w:rFonts w:cs="Times New Roman"/>
        </w:rPr>
        <w:t>değil</w:t>
      </w:r>
      <w:r w:rsidRPr="00461AD1">
        <w:rPr>
          <w:rFonts w:cs="Times New Roman"/>
          <w:spacing w:val="3"/>
        </w:rPr>
        <w:t xml:space="preserve"> </w:t>
      </w:r>
      <w:r w:rsidRPr="00461AD1">
        <w:rPr>
          <w:rFonts w:cs="Times New Roman"/>
        </w:rPr>
        <w:t>iken</w:t>
      </w:r>
      <w:r w:rsidRPr="00461AD1">
        <w:rPr>
          <w:rFonts w:cs="Times New Roman"/>
          <w:spacing w:val="3"/>
        </w:rPr>
        <w:t xml:space="preserve"> </w:t>
      </w:r>
      <w:r w:rsidRPr="00461AD1">
        <w:rPr>
          <w:rFonts w:cs="Times New Roman"/>
        </w:rPr>
        <w:t>dâ</w:t>
      </w:r>
      <w:r w:rsidRPr="00461AD1">
        <w:rPr>
          <w:rFonts w:cs="Times New Roman"/>
          <w:spacing w:val="-1"/>
        </w:rPr>
        <w:t>y</w:t>
      </w:r>
      <w:r w:rsidRPr="00461AD1">
        <w:rPr>
          <w:rFonts w:cs="Times New Roman"/>
        </w:rPr>
        <w:t xml:space="preserve">enleri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ûn</w:t>
      </w:r>
      <w:r w:rsidRPr="00461AD1">
        <w:rPr>
          <w:rFonts w:cs="Times New Roman"/>
          <w:spacing w:val="41"/>
        </w:rPr>
        <w:t xml:space="preserve"> </w:t>
      </w:r>
      <w:r w:rsidRPr="00461AD1">
        <w:rPr>
          <w:rFonts w:cs="Times New Roman"/>
        </w:rPr>
        <w:t>ve</w:t>
      </w:r>
      <w:r w:rsidRPr="00461AD1">
        <w:rPr>
          <w:rFonts w:cs="Times New Roman"/>
          <w:spacing w:val="40"/>
        </w:rPr>
        <w:t xml:space="preserve"> </w:t>
      </w:r>
      <w:r w:rsidRPr="00461AD1">
        <w:rPr>
          <w:rFonts w:cs="Times New Roman"/>
          <w:spacing w:val="-2"/>
        </w:rPr>
        <w:t>m</w:t>
      </w:r>
      <w:r w:rsidRPr="00461AD1">
        <w:rPr>
          <w:rFonts w:cs="Times New Roman"/>
        </w:rPr>
        <w:t>ers</w:t>
      </w:r>
      <w:r w:rsidRPr="00461AD1">
        <w:rPr>
          <w:rFonts w:cs="Times New Roman"/>
          <w:spacing w:val="2"/>
        </w:rPr>
        <w:t>û</w:t>
      </w:r>
      <w:r w:rsidRPr="00461AD1">
        <w:rPr>
          <w:rFonts w:cs="Times New Roman"/>
          <w:spacing w:val="-2"/>
        </w:rPr>
        <w:t>m</w:t>
      </w:r>
      <w:r w:rsidRPr="00461AD1">
        <w:rPr>
          <w:rFonts w:cs="Times New Roman"/>
        </w:rPr>
        <w:t>ûn</w:t>
      </w:r>
      <w:r w:rsidRPr="00461AD1">
        <w:rPr>
          <w:rFonts w:cs="Times New Roman"/>
          <w:spacing w:val="40"/>
        </w:rPr>
        <w:t xml:space="preserve"> </w:t>
      </w:r>
      <w:r w:rsidRPr="00461AD1">
        <w:rPr>
          <w:rFonts w:cs="Times New Roman"/>
        </w:rPr>
        <w:t>bilâd</w:t>
      </w:r>
      <w:r w:rsidRPr="00461AD1">
        <w:rPr>
          <w:rFonts w:cs="Times New Roman"/>
          <w:spacing w:val="40"/>
        </w:rPr>
        <w:t xml:space="preserve"> </w:t>
      </w:r>
      <w:r w:rsidRPr="00461AD1">
        <w:rPr>
          <w:rFonts w:cs="Times New Roman"/>
          <w:spacing w:val="-2"/>
        </w:rPr>
        <w:t>v</w:t>
      </w:r>
      <w:r w:rsidRPr="00461AD1">
        <w:rPr>
          <w:rFonts w:cs="Times New Roman"/>
        </w:rPr>
        <w:t>e</w:t>
      </w:r>
      <w:r w:rsidRPr="00461AD1">
        <w:rPr>
          <w:rFonts w:cs="Times New Roman"/>
          <w:spacing w:val="40"/>
        </w:rPr>
        <w:t xml:space="preserve"> </w:t>
      </w:r>
      <w:r w:rsidRPr="00461AD1">
        <w:rPr>
          <w:rFonts w:cs="Times New Roman"/>
          <w:spacing w:val="-1"/>
        </w:rPr>
        <w:t>ş</w:t>
      </w:r>
      <w:r w:rsidRPr="00461AD1">
        <w:rPr>
          <w:rFonts w:cs="Times New Roman"/>
        </w:rPr>
        <w:t>erʿî</w:t>
      </w:r>
      <w:r w:rsidRPr="00461AD1">
        <w:rPr>
          <w:rFonts w:cs="Times New Roman"/>
          <w:spacing w:val="40"/>
        </w:rPr>
        <w:t xml:space="preserve"> </w:t>
      </w:r>
      <w:r w:rsidRPr="00461AD1">
        <w:rPr>
          <w:rFonts w:cs="Times New Roman"/>
          <w:spacing w:val="-2"/>
        </w:rPr>
        <w:t>m</w:t>
      </w:r>
      <w:r w:rsidRPr="00461AD1">
        <w:rPr>
          <w:rFonts w:cs="Times New Roman"/>
        </w:rPr>
        <w:t>ürâcaha</w:t>
      </w:r>
      <w:r w:rsidRPr="00461AD1">
        <w:rPr>
          <w:rFonts w:cs="Times New Roman"/>
          <w:spacing w:val="41"/>
        </w:rPr>
        <w:t xml:space="preserve"> </w:t>
      </w:r>
      <w:r w:rsidRPr="00461AD1">
        <w:rPr>
          <w:rFonts w:cs="Times New Roman"/>
        </w:rPr>
        <w:t>nâ</w:t>
      </w:r>
      <w:r w:rsidRPr="00461AD1">
        <w:rPr>
          <w:rFonts w:cs="Times New Roman"/>
          <w:spacing w:val="-2"/>
        </w:rPr>
        <w:t>m</w:t>
      </w:r>
      <w:r w:rsidRPr="00461AD1">
        <w:rPr>
          <w:rFonts w:cs="Times New Roman"/>
        </w:rPr>
        <w:t>ıyla</w:t>
      </w:r>
      <w:r w:rsidRPr="00461AD1">
        <w:rPr>
          <w:rFonts w:cs="Times New Roman"/>
          <w:spacing w:val="40"/>
        </w:rPr>
        <w:t xml:space="preserve"> </w:t>
      </w:r>
      <w:r w:rsidRPr="00461AD1">
        <w:rPr>
          <w:rFonts w:cs="Times New Roman"/>
        </w:rPr>
        <w:t>akçe</w:t>
      </w:r>
      <w:r w:rsidRPr="00461AD1">
        <w:rPr>
          <w:rFonts w:cs="Times New Roman"/>
          <w:spacing w:val="41"/>
        </w:rPr>
        <w:t xml:space="preserve"> </w:t>
      </w:r>
      <w:r w:rsidRPr="00461AD1">
        <w:rPr>
          <w:rFonts w:cs="Times New Roman"/>
        </w:rPr>
        <w:t>zamm</w:t>
      </w:r>
      <w:r w:rsidRPr="00461AD1">
        <w:rPr>
          <w:rFonts w:cs="Times New Roman"/>
          <w:spacing w:val="39"/>
        </w:rPr>
        <w:t xml:space="preserve"> </w:t>
      </w:r>
      <w:r w:rsidRPr="00461AD1">
        <w:rPr>
          <w:rFonts w:cs="Times New Roman"/>
        </w:rPr>
        <w:t>eyledi</w:t>
      </w:r>
      <w:r w:rsidRPr="00461AD1">
        <w:rPr>
          <w:rFonts w:cs="Times New Roman"/>
          <w:spacing w:val="-2"/>
        </w:rPr>
        <w:t>k</w:t>
      </w:r>
      <w:r w:rsidRPr="00461AD1">
        <w:rPr>
          <w:rFonts w:cs="Times New Roman"/>
        </w:rPr>
        <w:t>leri</w:t>
      </w:r>
      <w:r w:rsidRPr="00461AD1">
        <w:rPr>
          <w:rFonts w:cs="Times New Roman"/>
          <w:spacing w:val="39"/>
        </w:rPr>
        <w:t xml:space="preserve"> </w:t>
      </w:r>
      <w:r w:rsidRPr="00461AD1">
        <w:rPr>
          <w:rFonts w:cs="Times New Roman"/>
        </w:rPr>
        <w:t>ve defʿaten</w:t>
      </w:r>
      <w:r w:rsidRPr="00461AD1">
        <w:rPr>
          <w:rFonts w:cs="Times New Roman"/>
          <w:spacing w:val="3"/>
        </w:rPr>
        <w:t xml:space="preserve"> </w:t>
      </w:r>
      <w:r w:rsidRPr="00461AD1">
        <w:rPr>
          <w:rFonts w:cs="Times New Roman"/>
        </w:rPr>
        <w:t>icr</w:t>
      </w:r>
      <w:r w:rsidRPr="00461AD1">
        <w:rPr>
          <w:rFonts w:cs="Times New Roman"/>
          <w:spacing w:val="-1"/>
        </w:rPr>
        <w:t>â</w:t>
      </w:r>
      <w:r w:rsidRPr="00461AD1">
        <w:rPr>
          <w:rFonts w:cs="Times New Roman"/>
        </w:rPr>
        <w:t>-yı</w:t>
      </w:r>
      <w:r w:rsidRPr="00461AD1">
        <w:rPr>
          <w:rFonts w:cs="Times New Roman"/>
          <w:spacing w:val="3"/>
        </w:rPr>
        <w:t xml:space="preserve"> </w:t>
      </w:r>
      <w:r w:rsidRPr="00461AD1">
        <w:rPr>
          <w:rFonts w:cs="Times New Roman"/>
        </w:rPr>
        <w:t>deyne</w:t>
      </w:r>
      <w:r w:rsidRPr="00461AD1">
        <w:rPr>
          <w:rFonts w:cs="Times New Roman"/>
          <w:spacing w:val="3"/>
        </w:rPr>
        <w:t xml:space="preserve"> </w:t>
      </w:r>
      <w:r w:rsidRPr="00461AD1">
        <w:rPr>
          <w:rFonts w:cs="Times New Roman"/>
        </w:rPr>
        <w:t>k</w:t>
      </w:r>
      <w:r w:rsidRPr="00461AD1">
        <w:rPr>
          <w:rFonts w:cs="Times New Roman"/>
          <w:spacing w:val="-2"/>
        </w:rPr>
        <w:t>u</w:t>
      </w:r>
      <w:r w:rsidRPr="00461AD1">
        <w:rPr>
          <w:rFonts w:cs="Times New Roman"/>
        </w:rPr>
        <w:t>dreti</w:t>
      </w:r>
      <w:r w:rsidRPr="00461AD1">
        <w:rPr>
          <w:rFonts w:cs="Times New Roman"/>
          <w:spacing w:val="3"/>
        </w:rPr>
        <w:t xml:space="preserve"> </w:t>
      </w:r>
      <w:r w:rsidRPr="00461AD1">
        <w:rPr>
          <w:rFonts w:cs="Times New Roman"/>
        </w:rPr>
        <w:t>yoğiken</w:t>
      </w:r>
      <w:r w:rsidRPr="00461AD1">
        <w:rPr>
          <w:rFonts w:cs="Times New Roman"/>
          <w:spacing w:val="2"/>
        </w:rPr>
        <w:t xml:space="preserve"> </w:t>
      </w:r>
      <w:r w:rsidRPr="00461AD1">
        <w:rPr>
          <w:rFonts w:cs="Times New Roman"/>
        </w:rPr>
        <w:t>defʿaten</w:t>
      </w:r>
      <w:r w:rsidRPr="00461AD1">
        <w:rPr>
          <w:rFonts w:cs="Times New Roman"/>
          <w:spacing w:val="3"/>
        </w:rPr>
        <w:t xml:space="preserve"> </w:t>
      </w:r>
      <w:r w:rsidRPr="00461AD1">
        <w:rPr>
          <w:rFonts w:cs="Times New Roman"/>
        </w:rPr>
        <w:t>taleb</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ahz</w:t>
      </w:r>
      <w:r w:rsidRPr="00461AD1">
        <w:rPr>
          <w:rFonts w:cs="Times New Roman"/>
          <w:spacing w:val="3"/>
        </w:rPr>
        <w:t xml:space="preserve"> </w:t>
      </w:r>
      <w:r w:rsidRPr="00461AD1">
        <w:rPr>
          <w:rFonts w:cs="Times New Roman"/>
          <w:spacing w:val="-2"/>
        </w:rPr>
        <w:t>v</w:t>
      </w:r>
      <w:r w:rsidRPr="00461AD1">
        <w:rPr>
          <w:rFonts w:cs="Times New Roman"/>
        </w:rPr>
        <w:t>e</w:t>
      </w:r>
      <w:r w:rsidRPr="00461AD1">
        <w:rPr>
          <w:rFonts w:cs="Times New Roman"/>
          <w:spacing w:val="3"/>
        </w:rPr>
        <w:t xml:space="preserve"> </w:t>
      </w:r>
      <w:r w:rsidRPr="00461AD1">
        <w:rPr>
          <w:rFonts w:cs="Times New Roman"/>
        </w:rPr>
        <w:t>habs</w:t>
      </w:r>
      <w:r w:rsidRPr="00461AD1">
        <w:rPr>
          <w:rFonts w:cs="Times New Roman"/>
          <w:spacing w:val="3"/>
        </w:rPr>
        <w:t xml:space="preserve"> </w:t>
      </w:r>
      <w:r w:rsidRPr="00461AD1">
        <w:rPr>
          <w:rFonts w:cs="Times New Roman"/>
        </w:rPr>
        <w:t>te</w:t>
      </w:r>
      <w:r w:rsidRPr="00461AD1">
        <w:rPr>
          <w:rFonts w:cs="Times New Roman"/>
          <w:spacing w:val="-2"/>
        </w:rPr>
        <w:t>k</w:t>
      </w:r>
      <w:r w:rsidRPr="00461AD1">
        <w:rPr>
          <w:rFonts w:cs="Times New Roman"/>
        </w:rPr>
        <w:t>lîfiyle</w:t>
      </w:r>
      <w:r w:rsidRPr="00461AD1">
        <w:rPr>
          <w:rFonts w:cs="Times New Roman"/>
          <w:spacing w:val="3"/>
        </w:rPr>
        <w:t xml:space="preserve"> </w:t>
      </w:r>
      <w:r w:rsidRPr="00461AD1">
        <w:rPr>
          <w:rFonts w:cs="Times New Roman"/>
        </w:rPr>
        <w:t>taʿad</w:t>
      </w:r>
      <w:r w:rsidRPr="00461AD1">
        <w:rPr>
          <w:rFonts w:cs="Times New Roman"/>
          <w:spacing w:val="-1"/>
        </w:rPr>
        <w:t>d</w:t>
      </w:r>
      <w:r w:rsidRPr="00461AD1">
        <w:rPr>
          <w:rFonts w:cs="Times New Roman"/>
        </w:rPr>
        <w:t>î</w:t>
      </w:r>
      <w:r w:rsidRPr="00461AD1">
        <w:rPr>
          <w:rFonts w:cs="Times New Roman"/>
          <w:spacing w:val="2"/>
        </w:rPr>
        <w:t xml:space="preserve"> </w:t>
      </w:r>
      <w:r w:rsidRPr="00461AD1">
        <w:rPr>
          <w:rFonts w:cs="Times New Roman"/>
        </w:rPr>
        <w:t>ve rencî</w:t>
      </w:r>
      <w:r w:rsidRPr="00461AD1">
        <w:rPr>
          <w:rFonts w:cs="Times New Roman"/>
          <w:spacing w:val="-2"/>
        </w:rPr>
        <w:t>d</w:t>
      </w:r>
      <w:r w:rsidRPr="00461AD1">
        <w:rPr>
          <w:rFonts w:cs="Times New Roman"/>
        </w:rPr>
        <w:t>e</w:t>
      </w:r>
      <w:r w:rsidRPr="00461AD1">
        <w:rPr>
          <w:rFonts w:cs="Times New Roman"/>
          <w:spacing w:val="36"/>
        </w:rPr>
        <w:t xml:space="preserve"> </w:t>
      </w:r>
      <w:r w:rsidRPr="00461AD1">
        <w:rPr>
          <w:rFonts w:cs="Times New Roman"/>
        </w:rPr>
        <w:t>eyl</w:t>
      </w:r>
      <w:r w:rsidRPr="00461AD1">
        <w:rPr>
          <w:rFonts w:cs="Times New Roman"/>
          <w:spacing w:val="-1"/>
        </w:rPr>
        <w:t>e</w:t>
      </w:r>
      <w:r w:rsidRPr="00461AD1">
        <w:rPr>
          <w:rFonts w:cs="Times New Roman"/>
        </w:rPr>
        <w:t>dikl</w:t>
      </w:r>
      <w:r w:rsidRPr="00461AD1">
        <w:rPr>
          <w:rFonts w:cs="Times New Roman"/>
          <w:spacing w:val="-1"/>
        </w:rPr>
        <w:t>e</w:t>
      </w:r>
      <w:r w:rsidRPr="00461AD1">
        <w:rPr>
          <w:rFonts w:cs="Times New Roman"/>
        </w:rPr>
        <w:t>ri</w:t>
      </w:r>
      <w:r w:rsidRPr="00461AD1">
        <w:rPr>
          <w:rFonts w:cs="Times New Roman"/>
          <w:spacing w:val="36"/>
        </w:rPr>
        <w:t xml:space="preserve"> </w:t>
      </w:r>
      <w:r w:rsidRPr="00461AD1">
        <w:rPr>
          <w:rFonts w:cs="Times New Roman"/>
        </w:rPr>
        <w:t>bey</w:t>
      </w:r>
      <w:r w:rsidRPr="00461AD1">
        <w:rPr>
          <w:rFonts w:cs="Times New Roman"/>
          <w:spacing w:val="-1"/>
        </w:rPr>
        <w:t>â</w:t>
      </w:r>
      <w:r w:rsidRPr="00461AD1">
        <w:rPr>
          <w:rFonts w:cs="Times New Roman"/>
        </w:rPr>
        <w:t>nıyla</w:t>
      </w:r>
      <w:r w:rsidRPr="00461AD1">
        <w:rPr>
          <w:rFonts w:cs="Times New Roman"/>
          <w:spacing w:val="36"/>
        </w:rPr>
        <w:t xml:space="preserve"> </w:t>
      </w:r>
      <w:r w:rsidRPr="00461AD1">
        <w:rPr>
          <w:rFonts w:cs="Times New Roman"/>
          <w:spacing w:val="-2"/>
        </w:rPr>
        <w:t>m</w:t>
      </w:r>
      <w:r w:rsidRPr="00461AD1">
        <w:rPr>
          <w:rFonts w:cs="Times New Roman"/>
        </w:rPr>
        <w:t>ahallinde</w:t>
      </w:r>
      <w:r w:rsidRPr="00461AD1">
        <w:rPr>
          <w:rFonts w:cs="Times New Roman"/>
          <w:spacing w:val="36"/>
        </w:rPr>
        <w:t xml:space="preserve"> </w:t>
      </w:r>
      <w:r w:rsidRPr="00461AD1">
        <w:rPr>
          <w:rFonts w:cs="Times New Roman"/>
        </w:rPr>
        <w:t>ş</w:t>
      </w:r>
      <w:r w:rsidRPr="00461AD1">
        <w:rPr>
          <w:rFonts w:cs="Times New Roman"/>
          <w:spacing w:val="-1"/>
        </w:rPr>
        <w:t>e</w:t>
      </w:r>
      <w:r w:rsidRPr="00461AD1">
        <w:rPr>
          <w:rFonts w:cs="Times New Roman"/>
        </w:rPr>
        <w:t>rʿle</w:t>
      </w:r>
      <w:r w:rsidRPr="00461AD1">
        <w:rPr>
          <w:rFonts w:cs="Times New Roman"/>
          <w:spacing w:val="35"/>
        </w:rPr>
        <w:t xml:space="preserve"> </w:t>
      </w:r>
      <w:r w:rsidRPr="00461AD1">
        <w:rPr>
          <w:rFonts w:cs="Times New Roman"/>
        </w:rPr>
        <w:t>rü’yet</w:t>
      </w:r>
      <w:r w:rsidRPr="00461AD1">
        <w:rPr>
          <w:rFonts w:cs="Times New Roman"/>
          <w:spacing w:val="36"/>
        </w:rPr>
        <w:t xml:space="preserve"> </w:t>
      </w:r>
      <w:r w:rsidRPr="00461AD1">
        <w:rPr>
          <w:rFonts w:cs="Times New Roman"/>
          <w:spacing w:val="-2"/>
        </w:rPr>
        <w:t>o</w:t>
      </w:r>
      <w:r w:rsidRPr="00461AD1">
        <w:rPr>
          <w:rFonts w:cs="Times New Roman"/>
        </w:rPr>
        <w:t>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36"/>
        </w:rPr>
        <w:t xml:space="preserve"> </w:t>
      </w:r>
      <w:r w:rsidRPr="00461AD1">
        <w:rPr>
          <w:rFonts w:cs="Times New Roman"/>
        </w:rPr>
        <w:t>bâbında</w:t>
      </w:r>
      <w:r w:rsidRPr="00461AD1">
        <w:rPr>
          <w:rFonts w:cs="Times New Roman"/>
          <w:spacing w:val="36"/>
        </w:rPr>
        <w:t xml:space="preserve"> </w:t>
      </w:r>
      <w:r w:rsidRPr="00461AD1">
        <w:rPr>
          <w:rFonts w:cs="Times New Roman"/>
        </w:rPr>
        <w:t>e</w:t>
      </w:r>
      <w:r w:rsidRPr="00461AD1">
        <w:rPr>
          <w:rFonts w:cs="Times New Roman"/>
          <w:spacing w:val="-2"/>
        </w:rPr>
        <w:t>m</w:t>
      </w:r>
      <w:r w:rsidRPr="00461AD1">
        <w:rPr>
          <w:rFonts w:cs="Times New Roman"/>
          <w:spacing w:val="6"/>
        </w:rPr>
        <w:t>r</w:t>
      </w:r>
      <w:r w:rsidRPr="00461AD1">
        <w:rPr>
          <w:rFonts w:cs="Times New Roman"/>
        </w:rPr>
        <w:t>-i</w:t>
      </w:r>
      <w:r w:rsidRPr="00461AD1">
        <w:rPr>
          <w:rFonts w:cs="Times New Roman"/>
          <w:spacing w:val="36"/>
        </w:rPr>
        <w:t xml:space="preserve"> </w:t>
      </w:r>
      <w:r w:rsidRPr="00461AD1">
        <w:rPr>
          <w:rFonts w:cs="Times New Roman"/>
        </w:rPr>
        <w:t>şerî</w:t>
      </w:r>
      <w:r w:rsidRPr="00461AD1">
        <w:rPr>
          <w:rFonts w:cs="Times New Roman"/>
          <w:spacing w:val="-2"/>
        </w:rPr>
        <w:t>f</w:t>
      </w:r>
      <w:r w:rsidRPr="00461AD1">
        <w:rPr>
          <w:rFonts w:cs="Times New Roman"/>
          <w:spacing w:val="1"/>
        </w:rPr>
        <w:t>i</w:t>
      </w:r>
      <w:r w:rsidRPr="00461AD1">
        <w:rPr>
          <w:rFonts w:cs="Times New Roman"/>
        </w:rPr>
        <w:t>m sudûrunu</w:t>
      </w:r>
      <w:r w:rsidRPr="00461AD1">
        <w:rPr>
          <w:rFonts w:cs="Times New Roman"/>
          <w:spacing w:val="41"/>
        </w:rPr>
        <w:t xml:space="preserve"> </w:t>
      </w:r>
      <w:r w:rsidRPr="00461AD1">
        <w:rPr>
          <w:rFonts w:cs="Times New Roman"/>
          <w:spacing w:val="-2"/>
        </w:rPr>
        <w:t>m</w:t>
      </w:r>
      <w:r w:rsidRPr="00461AD1">
        <w:rPr>
          <w:rFonts w:cs="Times New Roman"/>
        </w:rPr>
        <w:t>erkûm</w:t>
      </w:r>
      <w:r w:rsidRPr="00461AD1">
        <w:rPr>
          <w:rFonts w:cs="Times New Roman"/>
          <w:spacing w:val="41"/>
        </w:rPr>
        <w:t xml:space="preserve"> </w:t>
      </w:r>
      <w:r w:rsidRPr="00461AD1">
        <w:rPr>
          <w:rFonts w:cs="Times New Roman"/>
        </w:rPr>
        <w:t>Sü</w:t>
      </w:r>
      <w:r w:rsidRPr="00461AD1">
        <w:rPr>
          <w:rFonts w:cs="Times New Roman"/>
          <w:spacing w:val="1"/>
        </w:rPr>
        <w:t>l</w:t>
      </w:r>
      <w:r w:rsidRPr="00461AD1">
        <w:rPr>
          <w:rFonts w:cs="Times New Roman"/>
        </w:rPr>
        <w:t>ey</w:t>
      </w:r>
      <w:r w:rsidRPr="00461AD1">
        <w:rPr>
          <w:rFonts w:cs="Times New Roman"/>
          <w:spacing w:val="-2"/>
        </w:rPr>
        <w:t>m</w:t>
      </w:r>
      <w:r w:rsidRPr="00461AD1">
        <w:rPr>
          <w:rFonts w:cs="Times New Roman"/>
        </w:rPr>
        <w:t>an</w:t>
      </w:r>
      <w:r w:rsidRPr="00461AD1">
        <w:rPr>
          <w:rFonts w:cs="Times New Roman"/>
          <w:spacing w:val="43"/>
        </w:rPr>
        <w:t xml:space="preserve"> </w:t>
      </w:r>
      <w:r w:rsidRPr="00461AD1">
        <w:rPr>
          <w:rFonts w:cs="Times New Roman"/>
        </w:rPr>
        <w:t>bu</w:t>
      </w:r>
      <w:r w:rsidRPr="00461AD1">
        <w:rPr>
          <w:rFonts w:cs="Times New Roman"/>
          <w:spacing w:val="42"/>
        </w:rPr>
        <w:t xml:space="preserve"> </w:t>
      </w:r>
      <w:r w:rsidRPr="00461AD1">
        <w:rPr>
          <w:rFonts w:cs="Times New Roman"/>
        </w:rPr>
        <w:t>defʿa</w:t>
      </w:r>
      <w:r w:rsidRPr="00461AD1">
        <w:rPr>
          <w:rFonts w:cs="Times New Roman"/>
          <w:spacing w:val="43"/>
        </w:rPr>
        <w:t xml:space="preserve"> </w:t>
      </w:r>
      <w:r w:rsidRPr="00461AD1">
        <w:rPr>
          <w:rFonts w:cs="Times New Roman"/>
        </w:rPr>
        <w:t>b</w:t>
      </w:r>
      <w:r w:rsidRPr="00461AD1">
        <w:rPr>
          <w:rFonts w:cs="Times New Roman"/>
          <w:spacing w:val="1"/>
        </w:rPr>
        <w:t>â</w:t>
      </w:r>
      <w:r w:rsidRPr="00461AD1">
        <w:rPr>
          <w:rFonts w:cs="Times New Roman"/>
          <w:spacing w:val="-1"/>
        </w:rPr>
        <w:t>-</w:t>
      </w:r>
      <w:r w:rsidRPr="00461AD1">
        <w:rPr>
          <w:rFonts w:cs="Times New Roman"/>
        </w:rPr>
        <w:t>ʿarzı</w:t>
      </w:r>
      <w:r w:rsidRPr="00461AD1">
        <w:rPr>
          <w:rFonts w:cs="Times New Roman"/>
          <w:spacing w:val="-2"/>
        </w:rPr>
        <w:t>h</w:t>
      </w:r>
      <w:r w:rsidRPr="00461AD1">
        <w:rPr>
          <w:rFonts w:cs="Times New Roman"/>
        </w:rPr>
        <w:t>âl</w:t>
      </w:r>
      <w:r w:rsidRPr="00461AD1">
        <w:rPr>
          <w:rFonts w:cs="Times New Roman"/>
          <w:spacing w:val="42"/>
        </w:rPr>
        <w:t xml:space="preserve"> </w:t>
      </w:r>
      <w:r w:rsidRPr="00461AD1">
        <w:rPr>
          <w:rFonts w:cs="Times New Roman"/>
        </w:rPr>
        <w:t>ist</w:t>
      </w:r>
      <w:r w:rsidRPr="00461AD1">
        <w:rPr>
          <w:rFonts w:cs="Times New Roman"/>
          <w:spacing w:val="-1"/>
        </w:rPr>
        <w:t>i</w:t>
      </w:r>
      <w:r w:rsidRPr="00461AD1">
        <w:rPr>
          <w:rFonts w:cs="Times New Roman"/>
        </w:rPr>
        <w:t>dʿâ</w:t>
      </w:r>
      <w:r w:rsidRPr="00461AD1">
        <w:rPr>
          <w:rFonts w:cs="Times New Roman"/>
          <w:spacing w:val="43"/>
        </w:rPr>
        <w:t xml:space="preserve"> </w:t>
      </w:r>
      <w:r w:rsidRPr="00461AD1">
        <w:rPr>
          <w:rFonts w:cs="Times New Roman"/>
        </w:rPr>
        <w:t>it</w:t>
      </w:r>
      <w:r w:rsidRPr="00461AD1">
        <w:rPr>
          <w:rFonts w:cs="Times New Roman"/>
          <w:spacing w:val="-3"/>
        </w:rPr>
        <w:t>m</w:t>
      </w:r>
      <w:r w:rsidRPr="00461AD1">
        <w:rPr>
          <w:rFonts w:cs="Times New Roman"/>
        </w:rPr>
        <w:t>ek</w:t>
      </w:r>
      <w:r w:rsidRPr="00461AD1">
        <w:rPr>
          <w:rFonts w:cs="Times New Roman"/>
          <w:spacing w:val="1"/>
        </w:rPr>
        <w:t>d</w:t>
      </w:r>
      <w:r w:rsidRPr="00461AD1">
        <w:rPr>
          <w:rFonts w:cs="Times New Roman"/>
        </w:rPr>
        <w:t>en</w:t>
      </w:r>
      <w:r w:rsidRPr="00461AD1">
        <w:rPr>
          <w:rFonts w:cs="Times New Roman"/>
          <w:spacing w:val="43"/>
        </w:rPr>
        <w:t xml:space="preserve"> </w:t>
      </w:r>
      <w:r w:rsidRPr="00461AD1">
        <w:rPr>
          <w:rFonts w:cs="Times New Roman"/>
        </w:rPr>
        <w:t>nâşî</w:t>
      </w:r>
      <w:r w:rsidRPr="00461AD1">
        <w:rPr>
          <w:rFonts w:cs="Times New Roman"/>
          <w:spacing w:val="42"/>
        </w:rPr>
        <w:t xml:space="preserve"> </w:t>
      </w:r>
      <w:r w:rsidRPr="00461AD1">
        <w:rPr>
          <w:rFonts w:cs="Times New Roman"/>
        </w:rPr>
        <w:t>D</w:t>
      </w:r>
      <w:r w:rsidRPr="00461AD1">
        <w:rPr>
          <w:rFonts w:cs="Times New Roman"/>
          <w:spacing w:val="-2"/>
        </w:rPr>
        <w:t>i</w:t>
      </w:r>
      <w:r w:rsidRPr="00461AD1">
        <w:rPr>
          <w:rFonts w:cs="Times New Roman"/>
        </w:rPr>
        <w:t>vâ</w:t>
      </w:r>
      <w:r w:rsidRPr="00461AD1">
        <w:rPr>
          <w:rFonts w:cs="Times New Roman"/>
          <w:spacing w:val="2"/>
        </w:rPr>
        <w:t>n</w:t>
      </w:r>
      <w:r w:rsidRPr="00461AD1">
        <w:rPr>
          <w:rFonts w:cs="Times New Roman"/>
        </w:rPr>
        <w:t>-ı 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m</w:t>
      </w:r>
      <w:r w:rsidRPr="00461AD1">
        <w:rPr>
          <w:rFonts w:cs="Times New Roman"/>
          <w:spacing w:val="47"/>
        </w:rPr>
        <w:t xml:space="preserve"> </w:t>
      </w:r>
      <w:r w:rsidRPr="00461AD1">
        <w:rPr>
          <w:rFonts w:cs="Times New Roman"/>
        </w:rPr>
        <w:t>kale</w:t>
      </w:r>
      <w:r w:rsidRPr="00461AD1">
        <w:rPr>
          <w:rFonts w:cs="Times New Roman"/>
          <w:spacing w:val="-2"/>
        </w:rPr>
        <w:t>m</w:t>
      </w:r>
      <w:r w:rsidRPr="00461AD1">
        <w:rPr>
          <w:rFonts w:cs="Times New Roman"/>
        </w:rPr>
        <w:t>i</w:t>
      </w:r>
      <w:r w:rsidRPr="00461AD1">
        <w:rPr>
          <w:rFonts w:cs="Times New Roman"/>
          <w:spacing w:val="1"/>
        </w:rPr>
        <w:t>n</w:t>
      </w:r>
      <w:r w:rsidRPr="00461AD1">
        <w:rPr>
          <w:rFonts w:cs="Times New Roman"/>
        </w:rPr>
        <w:t>den</w:t>
      </w:r>
      <w:r w:rsidRPr="00461AD1">
        <w:rPr>
          <w:rFonts w:cs="Times New Roman"/>
          <w:spacing w:val="48"/>
        </w:rPr>
        <w:t xml:space="preserve"> </w:t>
      </w:r>
      <w:r w:rsidRPr="00461AD1">
        <w:rPr>
          <w:rFonts w:cs="Times New Roman"/>
          <w:spacing w:val="-2"/>
        </w:rPr>
        <w:t>m</w:t>
      </w:r>
      <w:r w:rsidRPr="00461AD1">
        <w:rPr>
          <w:rFonts w:cs="Times New Roman"/>
        </w:rPr>
        <w:t>ukta</w:t>
      </w:r>
      <w:r w:rsidRPr="00461AD1">
        <w:rPr>
          <w:rFonts w:cs="Times New Roman"/>
          <w:spacing w:val="1"/>
        </w:rPr>
        <w:t>z</w:t>
      </w:r>
      <w:r w:rsidRPr="00461AD1">
        <w:rPr>
          <w:rFonts w:cs="Times New Roman"/>
        </w:rPr>
        <w:t>âsı</w:t>
      </w:r>
      <w:r w:rsidRPr="00461AD1">
        <w:rPr>
          <w:rFonts w:cs="Times New Roman"/>
          <w:spacing w:val="48"/>
        </w:rPr>
        <w:t xml:space="preserve"> </w:t>
      </w:r>
      <w:r w:rsidRPr="00461AD1">
        <w:rPr>
          <w:rFonts w:cs="Times New Roman"/>
        </w:rPr>
        <w:t>suʿ</w:t>
      </w:r>
      <w:r w:rsidRPr="00461AD1">
        <w:rPr>
          <w:rFonts w:cs="Times New Roman"/>
          <w:spacing w:val="-1"/>
        </w:rPr>
        <w:t>â</w:t>
      </w:r>
      <w:r w:rsidRPr="00461AD1">
        <w:rPr>
          <w:rFonts w:cs="Times New Roman"/>
        </w:rPr>
        <w:t>l</w:t>
      </w:r>
      <w:r w:rsidRPr="00461AD1">
        <w:rPr>
          <w:rFonts w:cs="Times New Roman"/>
          <w:spacing w:val="48"/>
        </w:rPr>
        <w:t xml:space="preserve"> </w:t>
      </w:r>
      <w:r w:rsidRPr="00461AD1">
        <w:rPr>
          <w:rFonts w:cs="Times New Roman"/>
          <w:spacing w:val="-2"/>
        </w:rPr>
        <w:t>o</w:t>
      </w:r>
      <w:r w:rsidRPr="00461AD1">
        <w:rPr>
          <w:rFonts w:cs="Times New Roman"/>
        </w:rPr>
        <w:t>lunduk</w:t>
      </w:r>
      <w:r w:rsidRPr="00461AD1">
        <w:rPr>
          <w:rFonts w:cs="Times New Roman"/>
          <w:spacing w:val="48"/>
        </w:rPr>
        <w:t xml:space="preserve"> </w:t>
      </w:r>
      <w:r w:rsidRPr="00461AD1">
        <w:rPr>
          <w:rFonts w:cs="Times New Roman"/>
        </w:rPr>
        <w:t>da</w:t>
      </w:r>
      <w:r w:rsidRPr="00461AD1">
        <w:rPr>
          <w:rFonts w:cs="Times New Roman"/>
          <w:spacing w:val="48"/>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un</w:t>
      </w:r>
      <w:r w:rsidRPr="00461AD1">
        <w:rPr>
          <w:rFonts w:cs="Times New Roman"/>
          <w:spacing w:val="48"/>
        </w:rPr>
        <w:t xml:space="preserve"> </w:t>
      </w:r>
      <w:r w:rsidRPr="00461AD1">
        <w:rPr>
          <w:rFonts w:cs="Times New Roman"/>
        </w:rPr>
        <w:t>duyûn</w:t>
      </w:r>
      <w:r w:rsidRPr="00461AD1">
        <w:rPr>
          <w:rFonts w:cs="Times New Roman"/>
          <w:spacing w:val="47"/>
        </w:rPr>
        <w:t xml:space="preserve"> </w:t>
      </w:r>
      <w:r w:rsidRPr="00461AD1">
        <w:rPr>
          <w:rFonts w:cs="Times New Roman"/>
        </w:rPr>
        <w:t>vâkaʿsı zechindend</w:t>
      </w:r>
      <w:r w:rsidRPr="00461AD1">
        <w:rPr>
          <w:rFonts w:cs="Times New Roman"/>
          <w:spacing w:val="-2"/>
        </w:rPr>
        <w:t>i</w:t>
      </w:r>
      <w:r w:rsidRPr="00461AD1">
        <w:rPr>
          <w:rFonts w:cs="Times New Roman"/>
        </w:rPr>
        <w:t>r</w:t>
      </w:r>
      <w:r w:rsidRPr="00461AD1">
        <w:rPr>
          <w:rFonts w:cs="Times New Roman"/>
          <w:spacing w:val="36"/>
        </w:rPr>
        <w:t xml:space="preserve"> </w:t>
      </w:r>
      <w:r w:rsidRPr="00461AD1">
        <w:rPr>
          <w:rFonts w:cs="Times New Roman"/>
        </w:rPr>
        <w:t>ve</w:t>
      </w:r>
      <w:r w:rsidRPr="00461AD1">
        <w:rPr>
          <w:rFonts w:cs="Times New Roman"/>
          <w:spacing w:val="36"/>
        </w:rPr>
        <w:t xml:space="preserve"> </w:t>
      </w:r>
      <w:r w:rsidRPr="00461AD1">
        <w:rPr>
          <w:rFonts w:cs="Times New Roman"/>
        </w:rPr>
        <w:t>ne</w:t>
      </w:r>
      <w:r w:rsidRPr="00461AD1">
        <w:rPr>
          <w:rFonts w:cs="Times New Roman"/>
          <w:spacing w:val="36"/>
        </w:rPr>
        <w:t xml:space="preserve"> </w:t>
      </w:r>
      <w:r w:rsidRPr="00461AD1">
        <w:rPr>
          <w:rFonts w:cs="Times New Roman"/>
          <w:spacing w:val="-2"/>
        </w:rPr>
        <w:t>v</w:t>
      </w:r>
      <w:r w:rsidRPr="00461AD1">
        <w:rPr>
          <w:rFonts w:cs="Times New Roman"/>
        </w:rPr>
        <w:t>ec</w:t>
      </w:r>
      <w:r w:rsidRPr="00461AD1">
        <w:rPr>
          <w:rFonts w:cs="Times New Roman"/>
          <w:spacing w:val="-1"/>
        </w:rPr>
        <w:t>h</w:t>
      </w:r>
      <w:r w:rsidRPr="00461AD1">
        <w:rPr>
          <w:rFonts w:cs="Times New Roman"/>
        </w:rPr>
        <w:t>le</w:t>
      </w:r>
      <w:r w:rsidRPr="00461AD1">
        <w:rPr>
          <w:rFonts w:cs="Times New Roman"/>
          <w:spacing w:val="36"/>
        </w:rPr>
        <w:t xml:space="preserve"> </w:t>
      </w:r>
      <w:r w:rsidRPr="00461AD1">
        <w:rPr>
          <w:rFonts w:cs="Times New Roman"/>
        </w:rPr>
        <w:t>hadd</w:t>
      </w:r>
      <w:r w:rsidRPr="00461AD1">
        <w:rPr>
          <w:rFonts w:cs="Times New Roman"/>
          <w:spacing w:val="36"/>
        </w:rPr>
        <w:t xml:space="preserve"> </w:t>
      </w:r>
      <w:r w:rsidRPr="00461AD1">
        <w:rPr>
          <w:rFonts w:cs="Times New Roman"/>
        </w:rPr>
        <w:t>ve</w:t>
      </w:r>
      <w:r w:rsidRPr="00461AD1">
        <w:rPr>
          <w:rFonts w:cs="Times New Roman"/>
          <w:spacing w:val="34"/>
        </w:rPr>
        <w:t xml:space="preserve"> </w:t>
      </w:r>
      <w:r w:rsidRPr="00461AD1">
        <w:rPr>
          <w:rFonts w:cs="Times New Roman"/>
        </w:rPr>
        <w:t>zim</w:t>
      </w:r>
      <w:r w:rsidRPr="00461AD1">
        <w:rPr>
          <w:rFonts w:cs="Times New Roman"/>
          <w:spacing w:val="-3"/>
        </w:rPr>
        <w:t>m</w:t>
      </w:r>
      <w:r w:rsidRPr="00461AD1">
        <w:rPr>
          <w:rFonts w:cs="Times New Roman"/>
        </w:rPr>
        <w:t>etinde</w:t>
      </w:r>
      <w:r w:rsidRPr="00461AD1">
        <w:rPr>
          <w:rFonts w:cs="Times New Roman"/>
          <w:spacing w:val="36"/>
        </w:rPr>
        <w:t xml:space="preserve"> </w:t>
      </w:r>
      <w:r w:rsidRPr="00461AD1">
        <w:rPr>
          <w:rFonts w:cs="Times New Roman"/>
          <w:spacing w:val="-2"/>
        </w:rPr>
        <w:t>m</w:t>
      </w:r>
      <w:r w:rsidRPr="00461AD1">
        <w:rPr>
          <w:rFonts w:cs="Times New Roman"/>
        </w:rPr>
        <w:t>a</w:t>
      </w:r>
      <w:r w:rsidRPr="00461AD1">
        <w:rPr>
          <w:rFonts w:cs="Times New Roman"/>
          <w:spacing w:val="4"/>
        </w:rPr>
        <w:t>l</w:t>
      </w:r>
      <w:r w:rsidRPr="00461AD1">
        <w:rPr>
          <w:rFonts w:cs="Times New Roman"/>
        </w:rPr>
        <w:t>-i</w:t>
      </w:r>
      <w:r w:rsidRPr="00461AD1">
        <w:rPr>
          <w:rFonts w:cs="Times New Roman"/>
          <w:spacing w:val="36"/>
        </w:rPr>
        <w:t xml:space="preserve"> </w:t>
      </w:r>
      <w:r w:rsidRPr="00461AD1">
        <w:rPr>
          <w:rFonts w:cs="Times New Roman"/>
          <w:spacing w:val="-2"/>
        </w:rPr>
        <w:t>m</w:t>
      </w:r>
      <w:r w:rsidRPr="00461AD1">
        <w:rPr>
          <w:rFonts w:cs="Times New Roman"/>
        </w:rPr>
        <w:t>îrî</w:t>
      </w:r>
      <w:r w:rsidRPr="00461AD1">
        <w:rPr>
          <w:rFonts w:cs="Times New Roman"/>
          <w:spacing w:val="36"/>
        </w:rPr>
        <w:t xml:space="preserve"> </w:t>
      </w:r>
      <w:r w:rsidRPr="00461AD1">
        <w:rPr>
          <w:rFonts w:cs="Times New Roman"/>
        </w:rPr>
        <w:t>kal</w:t>
      </w:r>
      <w:r w:rsidRPr="00461AD1">
        <w:rPr>
          <w:rFonts w:cs="Times New Roman"/>
          <w:spacing w:val="-2"/>
        </w:rPr>
        <w:t>m</w:t>
      </w:r>
      <w:r w:rsidRPr="00461AD1">
        <w:rPr>
          <w:rFonts w:cs="Times New Roman"/>
        </w:rPr>
        <w:t>ışdır</w:t>
      </w:r>
      <w:r w:rsidRPr="00461AD1">
        <w:rPr>
          <w:rFonts w:cs="Times New Roman"/>
          <w:spacing w:val="36"/>
        </w:rPr>
        <w:t xml:space="preserve"> </w:t>
      </w:r>
      <w:r w:rsidRPr="00461AD1">
        <w:rPr>
          <w:rFonts w:cs="Times New Roman"/>
          <w:spacing w:val="-2"/>
        </w:rPr>
        <w:t>b</w:t>
      </w:r>
      <w:r w:rsidRPr="00461AD1">
        <w:rPr>
          <w:rFonts w:cs="Times New Roman"/>
        </w:rPr>
        <w:t>uralara</w:t>
      </w:r>
      <w:r w:rsidRPr="00461AD1">
        <w:rPr>
          <w:rFonts w:cs="Times New Roman"/>
          <w:spacing w:val="36"/>
        </w:rPr>
        <w:t xml:space="preserve"> </w:t>
      </w:r>
      <w:r w:rsidRPr="00461AD1">
        <w:rPr>
          <w:rFonts w:cs="Times New Roman"/>
          <w:spacing w:val="-2"/>
        </w:rPr>
        <w:t>m</w:t>
      </w:r>
      <w:r w:rsidRPr="00461AD1">
        <w:rPr>
          <w:rFonts w:cs="Times New Roman"/>
        </w:rPr>
        <w:t>echûl olduğundan</w:t>
      </w:r>
      <w:r w:rsidRPr="00461AD1">
        <w:rPr>
          <w:rFonts w:cs="Times New Roman"/>
          <w:spacing w:val="2"/>
        </w:rPr>
        <w:t xml:space="preserve"> </w:t>
      </w:r>
      <w:r w:rsidRPr="00461AD1">
        <w:rPr>
          <w:rFonts w:cs="Times New Roman"/>
        </w:rPr>
        <w:t>keyfiyetin</w:t>
      </w:r>
      <w:r w:rsidRPr="00461AD1">
        <w:rPr>
          <w:rFonts w:cs="Times New Roman"/>
          <w:spacing w:val="2"/>
        </w:rPr>
        <w:t xml:space="preserve"> </w:t>
      </w:r>
      <w:r w:rsidRPr="00461AD1">
        <w:rPr>
          <w:rFonts w:cs="Times New Roman"/>
        </w:rPr>
        <w:t>o</w:t>
      </w:r>
      <w:r w:rsidRPr="00461AD1">
        <w:rPr>
          <w:rFonts w:cs="Times New Roman"/>
          <w:spacing w:val="1"/>
        </w:rPr>
        <w:t>l</w:t>
      </w:r>
      <w:r w:rsidRPr="00461AD1">
        <w:rPr>
          <w:rFonts w:cs="Times New Roman"/>
        </w:rPr>
        <w:t>-e</w:t>
      </w:r>
      <w:r w:rsidRPr="00461AD1">
        <w:rPr>
          <w:rFonts w:cs="Times New Roman"/>
          <w:spacing w:val="-2"/>
        </w:rPr>
        <w:t>m</w:t>
      </w:r>
      <w:r w:rsidRPr="00461AD1">
        <w:rPr>
          <w:rFonts w:cs="Times New Roman"/>
        </w:rPr>
        <w:t>rden</w:t>
      </w:r>
      <w:r w:rsidRPr="00461AD1">
        <w:rPr>
          <w:rFonts w:cs="Times New Roman"/>
          <w:spacing w:val="3"/>
        </w:rPr>
        <w:t xml:space="preserve"> </w:t>
      </w:r>
      <w:r w:rsidRPr="00461AD1">
        <w:rPr>
          <w:rFonts w:cs="Times New Roman"/>
          <w:spacing w:val="-2"/>
        </w:rPr>
        <w:t>m</w:t>
      </w:r>
      <w:r w:rsidRPr="00461AD1">
        <w:rPr>
          <w:rFonts w:cs="Times New Roman"/>
        </w:rPr>
        <w:t>ahallinde</w:t>
      </w:r>
      <w:r w:rsidRPr="00461AD1">
        <w:rPr>
          <w:rFonts w:cs="Times New Roman"/>
          <w:spacing w:val="3"/>
        </w:rPr>
        <w:t xml:space="preserve"> </w:t>
      </w:r>
      <w:r w:rsidRPr="00461AD1">
        <w:rPr>
          <w:rFonts w:cs="Times New Roman"/>
        </w:rPr>
        <w:t>bi</w:t>
      </w:r>
      <w:r w:rsidRPr="00461AD1">
        <w:rPr>
          <w:rFonts w:cs="Times New Roman"/>
          <w:spacing w:val="2"/>
        </w:rPr>
        <w:t>’</w:t>
      </w:r>
      <w:r w:rsidRPr="00461AD1">
        <w:rPr>
          <w:rFonts w:cs="Times New Roman"/>
          <w:spacing w:val="-1"/>
        </w:rPr>
        <w:t>l</w:t>
      </w:r>
      <w:r w:rsidRPr="00461AD1">
        <w:rPr>
          <w:rFonts w:cs="Times New Roman"/>
        </w:rPr>
        <w:t>-ist</w:t>
      </w:r>
      <w:r w:rsidRPr="00461AD1">
        <w:rPr>
          <w:rFonts w:cs="Times New Roman"/>
          <w:spacing w:val="-1"/>
        </w:rPr>
        <w:t>i</w:t>
      </w:r>
      <w:r w:rsidRPr="00461AD1">
        <w:rPr>
          <w:rFonts w:cs="Times New Roman"/>
        </w:rPr>
        <w:t>ʿlâm</w:t>
      </w:r>
      <w:r w:rsidRPr="00461AD1">
        <w:rPr>
          <w:rFonts w:cs="Times New Roman"/>
          <w:spacing w:val="1"/>
        </w:rPr>
        <w:t xml:space="preserve"> </w:t>
      </w:r>
      <w:r w:rsidRPr="00461AD1">
        <w:rPr>
          <w:rFonts w:cs="Times New Roman"/>
        </w:rPr>
        <w:t>tahkîki</w:t>
      </w:r>
      <w:r w:rsidRPr="00461AD1">
        <w:rPr>
          <w:rFonts w:cs="Times New Roman"/>
          <w:spacing w:val="-2"/>
        </w:rPr>
        <w:t>y</w:t>
      </w:r>
      <w:r w:rsidRPr="00461AD1">
        <w:rPr>
          <w:rFonts w:cs="Times New Roman"/>
        </w:rPr>
        <w:t>le</w:t>
      </w:r>
      <w:r w:rsidRPr="00461AD1">
        <w:rPr>
          <w:rFonts w:cs="Times New Roman"/>
          <w:spacing w:val="2"/>
        </w:rPr>
        <w:t xml:space="preserve"> </w:t>
      </w:r>
      <w:r w:rsidRPr="00461AD1">
        <w:rPr>
          <w:rFonts w:cs="Times New Roman"/>
        </w:rPr>
        <w:t>baʿdehü</w:t>
      </w:r>
      <w:r w:rsidRPr="00461AD1">
        <w:rPr>
          <w:rFonts w:cs="Times New Roman"/>
          <w:spacing w:val="3"/>
        </w:rPr>
        <w:t xml:space="preserve"> </w:t>
      </w:r>
      <w:r w:rsidRPr="00461AD1">
        <w:rPr>
          <w:rFonts w:cs="Times New Roman"/>
        </w:rPr>
        <w:t>şürûtu mûcebince</w:t>
      </w:r>
      <w:r w:rsidRPr="00461AD1">
        <w:rPr>
          <w:rFonts w:cs="Times New Roman"/>
          <w:spacing w:val="9"/>
        </w:rPr>
        <w:t xml:space="preserve"> </w:t>
      </w:r>
      <w:r w:rsidRPr="00461AD1">
        <w:rPr>
          <w:rFonts w:cs="Times New Roman"/>
        </w:rPr>
        <w:t>iktizâsı</w:t>
      </w:r>
      <w:r w:rsidRPr="00461AD1">
        <w:rPr>
          <w:rFonts w:cs="Times New Roman"/>
          <w:spacing w:val="-1"/>
        </w:rPr>
        <w:t>n</w:t>
      </w:r>
      <w:r w:rsidRPr="00461AD1">
        <w:rPr>
          <w:rFonts w:cs="Times New Roman"/>
        </w:rPr>
        <w:t>ın</w:t>
      </w:r>
      <w:r w:rsidRPr="00461AD1">
        <w:rPr>
          <w:rFonts w:cs="Times New Roman"/>
          <w:spacing w:val="9"/>
        </w:rPr>
        <w:t xml:space="preserve"> </w:t>
      </w:r>
      <w:r w:rsidRPr="00461AD1">
        <w:rPr>
          <w:rFonts w:cs="Times New Roman"/>
        </w:rPr>
        <w:t>icrâsı</w:t>
      </w:r>
      <w:r w:rsidRPr="00461AD1">
        <w:rPr>
          <w:rFonts w:cs="Times New Roman"/>
          <w:spacing w:val="10"/>
        </w:rPr>
        <w:t xml:space="preserve"> </w:t>
      </w:r>
      <w:r w:rsidRPr="00461AD1">
        <w:rPr>
          <w:rFonts w:cs="Times New Roman"/>
        </w:rPr>
        <w:t>îcâ</w:t>
      </w:r>
      <w:r w:rsidRPr="00461AD1">
        <w:rPr>
          <w:rFonts w:cs="Times New Roman"/>
          <w:spacing w:val="1"/>
        </w:rPr>
        <w:t>b</w:t>
      </w:r>
      <w:r w:rsidRPr="00461AD1">
        <w:rPr>
          <w:rFonts w:cs="Times New Roman"/>
          <w:spacing w:val="-1"/>
        </w:rPr>
        <w:t>-</w:t>
      </w:r>
      <w:r w:rsidRPr="00461AD1">
        <w:rPr>
          <w:rFonts w:cs="Times New Roman"/>
        </w:rPr>
        <w:t>ı</w:t>
      </w:r>
      <w:r w:rsidRPr="00461AD1">
        <w:rPr>
          <w:rFonts w:cs="Times New Roman"/>
          <w:spacing w:val="9"/>
        </w:rPr>
        <w:t xml:space="preserve"> </w:t>
      </w:r>
      <w:r w:rsidRPr="00461AD1">
        <w:rPr>
          <w:rFonts w:cs="Times New Roman"/>
        </w:rPr>
        <w:t>halde</w:t>
      </w:r>
      <w:r w:rsidRPr="00461AD1">
        <w:rPr>
          <w:rFonts w:cs="Times New Roman"/>
          <w:spacing w:val="9"/>
        </w:rPr>
        <w:t xml:space="preserve"> </w:t>
      </w:r>
      <w:r w:rsidRPr="00461AD1">
        <w:rPr>
          <w:rFonts w:cs="Times New Roman"/>
        </w:rPr>
        <w:t>görün</w:t>
      </w:r>
      <w:r w:rsidRPr="00461AD1">
        <w:rPr>
          <w:rFonts w:cs="Times New Roman"/>
          <w:spacing w:val="-2"/>
        </w:rPr>
        <w:t>m</w:t>
      </w:r>
      <w:r w:rsidRPr="00461AD1">
        <w:rPr>
          <w:rFonts w:cs="Times New Roman"/>
        </w:rPr>
        <w:t>üş</w:t>
      </w:r>
      <w:r w:rsidRPr="00461AD1">
        <w:rPr>
          <w:rFonts w:cs="Times New Roman"/>
          <w:spacing w:val="10"/>
        </w:rPr>
        <w:t xml:space="preserve"> </w:t>
      </w:r>
      <w:r w:rsidRPr="00461AD1">
        <w:rPr>
          <w:rFonts w:cs="Times New Roman"/>
        </w:rPr>
        <w:t>ol</w:t>
      </w:r>
      <w:r w:rsidRPr="00461AD1">
        <w:rPr>
          <w:rFonts w:cs="Times New Roman"/>
          <w:spacing w:val="-2"/>
        </w:rPr>
        <w:t>m</w:t>
      </w:r>
      <w:r w:rsidRPr="00461AD1">
        <w:rPr>
          <w:rFonts w:cs="Times New Roman"/>
          <w:spacing w:val="1"/>
        </w:rPr>
        <w:t>a</w:t>
      </w:r>
      <w:r w:rsidRPr="00461AD1">
        <w:rPr>
          <w:rFonts w:cs="Times New Roman"/>
        </w:rPr>
        <w:t>ğla</w:t>
      </w:r>
      <w:r w:rsidRPr="00461AD1">
        <w:rPr>
          <w:rFonts w:cs="Times New Roman"/>
          <w:spacing w:val="11"/>
        </w:rPr>
        <w:t xml:space="preserve"> </w:t>
      </w:r>
      <w:r w:rsidRPr="00461AD1">
        <w:rPr>
          <w:rFonts w:cs="Times New Roman"/>
        </w:rPr>
        <w:t>bu</w:t>
      </w:r>
      <w:r w:rsidRPr="00461AD1">
        <w:rPr>
          <w:rFonts w:cs="Times New Roman"/>
          <w:spacing w:val="9"/>
        </w:rPr>
        <w:t xml:space="preserve"> </w:t>
      </w:r>
      <w:r w:rsidRPr="00461AD1">
        <w:rPr>
          <w:rFonts w:cs="Times New Roman"/>
        </w:rPr>
        <w:t>sûr</w:t>
      </w:r>
      <w:r w:rsidRPr="00461AD1">
        <w:rPr>
          <w:rFonts w:cs="Times New Roman"/>
          <w:spacing w:val="-1"/>
        </w:rPr>
        <w:t>e</w:t>
      </w:r>
      <w:r w:rsidRPr="00461AD1">
        <w:rPr>
          <w:rFonts w:cs="Times New Roman"/>
        </w:rPr>
        <w:t>tde</w:t>
      </w:r>
      <w:r w:rsidRPr="00461AD1">
        <w:rPr>
          <w:rFonts w:cs="Times New Roman"/>
          <w:spacing w:val="11"/>
        </w:rPr>
        <w:t xml:space="preserve"> </w:t>
      </w:r>
      <w:r w:rsidRPr="00461AD1">
        <w:rPr>
          <w:rFonts w:cs="Times New Roman"/>
          <w:spacing w:val="-2"/>
        </w:rPr>
        <w:t>m</w:t>
      </w:r>
      <w:r w:rsidRPr="00461AD1">
        <w:rPr>
          <w:rFonts w:cs="Times New Roman"/>
        </w:rPr>
        <w:t>erkû</w:t>
      </w:r>
      <w:r w:rsidRPr="00461AD1">
        <w:rPr>
          <w:rFonts w:cs="Times New Roman"/>
          <w:spacing w:val="-1"/>
        </w:rPr>
        <w:t>m</w:t>
      </w:r>
      <w:r w:rsidRPr="00461AD1">
        <w:rPr>
          <w:rFonts w:cs="Times New Roman"/>
        </w:rPr>
        <w:t>un deynine</w:t>
      </w:r>
      <w:r w:rsidRPr="00461AD1">
        <w:rPr>
          <w:rFonts w:cs="Times New Roman"/>
          <w:spacing w:val="58"/>
        </w:rPr>
        <w:t xml:space="preserve"> </w:t>
      </w:r>
      <w:r w:rsidRPr="00461AD1">
        <w:rPr>
          <w:rFonts w:cs="Times New Roman"/>
        </w:rPr>
        <w:t>te</w:t>
      </w:r>
      <w:r w:rsidRPr="00461AD1">
        <w:rPr>
          <w:rFonts w:cs="Times New Roman"/>
          <w:spacing w:val="-2"/>
        </w:rPr>
        <w:t>’</w:t>
      </w:r>
      <w:r w:rsidRPr="00461AD1">
        <w:rPr>
          <w:rFonts w:cs="Times New Roman"/>
        </w:rPr>
        <w:t>diye</w:t>
      </w:r>
      <w:r w:rsidRPr="00461AD1">
        <w:rPr>
          <w:rFonts w:cs="Times New Roman"/>
          <w:spacing w:val="57"/>
        </w:rPr>
        <w:t xml:space="preserve"> </w:t>
      </w:r>
      <w:r w:rsidRPr="00461AD1">
        <w:rPr>
          <w:rFonts w:cs="Times New Roman"/>
        </w:rPr>
        <w:t>kudreti</w:t>
      </w:r>
      <w:r w:rsidRPr="00461AD1">
        <w:rPr>
          <w:rFonts w:cs="Times New Roman"/>
          <w:spacing w:val="56"/>
        </w:rPr>
        <w:t xml:space="preserve"> </w:t>
      </w:r>
      <w:r w:rsidRPr="00461AD1">
        <w:rPr>
          <w:rFonts w:cs="Times New Roman"/>
        </w:rPr>
        <w:t>olub</w:t>
      </w:r>
      <w:r w:rsidRPr="00461AD1">
        <w:rPr>
          <w:rFonts w:cs="Times New Roman"/>
          <w:spacing w:val="57"/>
        </w:rPr>
        <w:t xml:space="preserve"> </w:t>
      </w:r>
      <w:r w:rsidRPr="00461AD1">
        <w:rPr>
          <w:rFonts w:cs="Times New Roman"/>
        </w:rPr>
        <w:t>olduğu</w:t>
      </w:r>
      <w:r w:rsidRPr="00461AD1">
        <w:rPr>
          <w:rFonts w:cs="Times New Roman"/>
          <w:spacing w:val="56"/>
        </w:rPr>
        <w:t xml:space="preserve"> </w:t>
      </w:r>
      <w:r w:rsidRPr="00461AD1">
        <w:rPr>
          <w:rFonts w:cs="Times New Roman"/>
        </w:rPr>
        <w:t>ve</w:t>
      </w:r>
      <w:r w:rsidRPr="00461AD1">
        <w:rPr>
          <w:rFonts w:cs="Times New Roman"/>
          <w:spacing w:val="57"/>
        </w:rPr>
        <w:t xml:space="preserve"> </w:t>
      </w:r>
      <w:r w:rsidRPr="00461AD1">
        <w:rPr>
          <w:rFonts w:cs="Times New Roman"/>
        </w:rPr>
        <w:t>düyû</w:t>
      </w:r>
      <w:r w:rsidRPr="00461AD1">
        <w:rPr>
          <w:rFonts w:cs="Times New Roman"/>
          <w:spacing w:val="2"/>
        </w:rPr>
        <w:t>n</w:t>
      </w:r>
      <w:r w:rsidRPr="00461AD1">
        <w:rPr>
          <w:rFonts w:cs="Times New Roman"/>
        </w:rPr>
        <w:t>-ı</w:t>
      </w:r>
      <w:r w:rsidRPr="00461AD1">
        <w:rPr>
          <w:rFonts w:cs="Times New Roman"/>
          <w:spacing w:val="57"/>
        </w:rPr>
        <w:t xml:space="preserve"> </w:t>
      </w:r>
      <w:r w:rsidRPr="00461AD1">
        <w:rPr>
          <w:rFonts w:cs="Times New Roman"/>
          <w:spacing w:val="-2"/>
        </w:rPr>
        <w:t>m</w:t>
      </w:r>
      <w:r w:rsidRPr="00461AD1">
        <w:rPr>
          <w:rFonts w:cs="Times New Roman"/>
        </w:rPr>
        <w:t>ezkûresi</w:t>
      </w:r>
      <w:r w:rsidRPr="00461AD1">
        <w:rPr>
          <w:rFonts w:cs="Times New Roman"/>
          <w:spacing w:val="57"/>
        </w:rPr>
        <w:t xml:space="preserve"> </w:t>
      </w:r>
      <w:r w:rsidRPr="00461AD1">
        <w:rPr>
          <w:rFonts w:cs="Times New Roman"/>
        </w:rPr>
        <w:t>ne</w:t>
      </w:r>
      <w:r w:rsidRPr="00461AD1">
        <w:rPr>
          <w:rFonts w:cs="Times New Roman"/>
          <w:spacing w:val="57"/>
        </w:rPr>
        <w:t xml:space="preserve"> </w:t>
      </w:r>
      <w:r w:rsidRPr="00461AD1">
        <w:rPr>
          <w:rFonts w:cs="Times New Roman"/>
        </w:rPr>
        <w:t>vec</w:t>
      </w:r>
      <w:r w:rsidRPr="00461AD1">
        <w:rPr>
          <w:rFonts w:cs="Times New Roman"/>
          <w:spacing w:val="-1"/>
        </w:rPr>
        <w:t>h</w:t>
      </w:r>
      <w:r w:rsidRPr="00461AD1">
        <w:rPr>
          <w:rFonts w:cs="Times New Roman"/>
        </w:rPr>
        <w:t>le</w:t>
      </w:r>
      <w:r w:rsidRPr="00461AD1">
        <w:rPr>
          <w:rFonts w:cs="Times New Roman"/>
          <w:spacing w:val="56"/>
        </w:rPr>
        <w:t xml:space="preserve"> </w:t>
      </w:r>
      <w:r w:rsidRPr="00461AD1">
        <w:rPr>
          <w:rFonts w:cs="Times New Roman"/>
        </w:rPr>
        <w:t>ve</w:t>
      </w:r>
      <w:r w:rsidRPr="00461AD1">
        <w:rPr>
          <w:rFonts w:cs="Times New Roman"/>
          <w:spacing w:val="57"/>
        </w:rPr>
        <w:t xml:space="preserve"> </w:t>
      </w:r>
      <w:r w:rsidRPr="00461AD1">
        <w:rPr>
          <w:rFonts w:cs="Times New Roman"/>
        </w:rPr>
        <w:t>zechin</w:t>
      </w:r>
      <w:r w:rsidRPr="00461AD1">
        <w:rPr>
          <w:rFonts w:cs="Times New Roman"/>
          <w:spacing w:val="-1"/>
        </w:rPr>
        <w:t>d</w:t>
      </w:r>
      <w:r w:rsidRPr="00461AD1">
        <w:rPr>
          <w:rFonts w:cs="Times New Roman"/>
        </w:rPr>
        <w:t>en olduğu</w:t>
      </w:r>
      <w:r w:rsidRPr="00461AD1">
        <w:rPr>
          <w:rFonts w:cs="Times New Roman"/>
          <w:spacing w:val="13"/>
        </w:rPr>
        <w:t xml:space="preserve"> </w:t>
      </w:r>
      <w:r w:rsidRPr="00461AD1">
        <w:rPr>
          <w:rFonts w:cs="Times New Roman"/>
          <w:spacing w:val="-2"/>
        </w:rPr>
        <w:t>m</w:t>
      </w:r>
      <w:r w:rsidRPr="00461AD1">
        <w:rPr>
          <w:rFonts w:cs="Times New Roman"/>
        </w:rPr>
        <w:t>a</w:t>
      </w:r>
      <w:r w:rsidRPr="00461AD1">
        <w:rPr>
          <w:rFonts w:cs="Times New Roman"/>
          <w:spacing w:val="1"/>
        </w:rPr>
        <w:t>h</w:t>
      </w:r>
      <w:r w:rsidRPr="00461AD1">
        <w:rPr>
          <w:rFonts w:cs="Times New Roman"/>
        </w:rPr>
        <w:t>allinde</w:t>
      </w:r>
      <w:r w:rsidRPr="00461AD1">
        <w:rPr>
          <w:rFonts w:cs="Times New Roman"/>
          <w:spacing w:val="12"/>
        </w:rPr>
        <w:t xml:space="preserve"> </w:t>
      </w:r>
      <w:r w:rsidRPr="00461AD1">
        <w:rPr>
          <w:rFonts w:cs="Times New Roman"/>
        </w:rPr>
        <w:t>ve</w:t>
      </w:r>
      <w:r w:rsidRPr="00461AD1">
        <w:rPr>
          <w:rFonts w:cs="Times New Roman"/>
          <w:spacing w:val="12"/>
        </w:rPr>
        <w:t xml:space="preserve"> </w:t>
      </w:r>
      <w:r w:rsidRPr="00461AD1">
        <w:rPr>
          <w:rFonts w:cs="Times New Roman"/>
          <w:spacing w:val="-2"/>
        </w:rPr>
        <w:t>k</w:t>
      </w:r>
      <w:r w:rsidRPr="00461AD1">
        <w:rPr>
          <w:rFonts w:cs="Times New Roman"/>
        </w:rPr>
        <w:t>uvveti</w:t>
      </w:r>
      <w:r w:rsidRPr="00461AD1">
        <w:rPr>
          <w:rFonts w:cs="Times New Roman"/>
          <w:spacing w:val="13"/>
        </w:rPr>
        <w:t xml:space="preserve"> </w:t>
      </w:r>
      <w:r w:rsidRPr="00461AD1">
        <w:rPr>
          <w:rFonts w:cs="Times New Roman"/>
          <w:spacing w:val="-2"/>
        </w:rPr>
        <w:t>o</w:t>
      </w:r>
      <w:r w:rsidRPr="00461AD1">
        <w:rPr>
          <w:rFonts w:cs="Times New Roman"/>
        </w:rPr>
        <w:t>la</w:t>
      </w:r>
      <w:r w:rsidRPr="00461AD1">
        <w:rPr>
          <w:rFonts w:cs="Times New Roman"/>
          <w:spacing w:val="-2"/>
        </w:rPr>
        <w:t>n</w:t>
      </w:r>
      <w:r w:rsidRPr="00461AD1">
        <w:rPr>
          <w:rFonts w:cs="Times New Roman"/>
        </w:rPr>
        <w:t>lardan</w:t>
      </w:r>
      <w:r w:rsidRPr="00461AD1">
        <w:rPr>
          <w:rFonts w:cs="Times New Roman"/>
          <w:spacing w:val="13"/>
        </w:rPr>
        <w:t xml:space="preserve"> </w:t>
      </w:r>
      <w:r w:rsidRPr="00461AD1">
        <w:rPr>
          <w:rFonts w:cs="Times New Roman"/>
          <w:spacing w:val="-2"/>
        </w:rPr>
        <w:t>m</w:t>
      </w:r>
      <w:r w:rsidRPr="00461AD1">
        <w:rPr>
          <w:rFonts w:cs="Times New Roman"/>
        </w:rPr>
        <w:t>aʿri</w:t>
      </w:r>
      <w:r w:rsidRPr="00461AD1">
        <w:rPr>
          <w:rFonts w:cs="Times New Roman"/>
          <w:spacing w:val="-2"/>
        </w:rPr>
        <w:t>f</w:t>
      </w:r>
      <w:r w:rsidRPr="00461AD1">
        <w:rPr>
          <w:rFonts w:cs="Times New Roman"/>
        </w:rPr>
        <w:t>e</w:t>
      </w:r>
      <w:r w:rsidRPr="00461AD1">
        <w:rPr>
          <w:rFonts w:cs="Times New Roman"/>
          <w:spacing w:val="3"/>
        </w:rPr>
        <w:t>t</w:t>
      </w:r>
      <w:r w:rsidRPr="00461AD1">
        <w:rPr>
          <w:rFonts w:cs="Times New Roman"/>
          <w:spacing w:val="-1"/>
        </w:rPr>
        <w:t>-</w:t>
      </w:r>
      <w:r w:rsidRPr="00461AD1">
        <w:rPr>
          <w:rFonts w:cs="Times New Roman"/>
        </w:rPr>
        <w:t>i</w:t>
      </w:r>
      <w:r w:rsidRPr="00461AD1">
        <w:rPr>
          <w:rFonts w:cs="Times New Roman"/>
          <w:spacing w:val="13"/>
        </w:rPr>
        <w:t xml:space="preserve"> </w:t>
      </w:r>
      <w:r w:rsidRPr="00461AD1">
        <w:rPr>
          <w:rFonts w:cs="Times New Roman"/>
        </w:rPr>
        <w:t>ş</w:t>
      </w:r>
      <w:r w:rsidRPr="00461AD1">
        <w:rPr>
          <w:rFonts w:cs="Times New Roman"/>
          <w:spacing w:val="-1"/>
        </w:rPr>
        <w:t>e</w:t>
      </w:r>
      <w:r w:rsidRPr="00461AD1">
        <w:rPr>
          <w:rFonts w:cs="Times New Roman"/>
        </w:rPr>
        <w:t>rʿle</w:t>
      </w:r>
      <w:r w:rsidRPr="00461AD1">
        <w:rPr>
          <w:rFonts w:cs="Times New Roman"/>
          <w:spacing w:val="12"/>
        </w:rPr>
        <w:t xml:space="preserve"> </w:t>
      </w:r>
      <w:r w:rsidRPr="00461AD1">
        <w:rPr>
          <w:rFonts w:cs="Times New Roman"/>
        </w:rPr>
        <w:t>tahkîk</w:t>
      </w:r>
      <w:r w:rsidRPr="00461AD1">
        <w:rPr>
          <w:rFonts w:cs="Times New Roman"/>
          <w:spacing w:val="13"/>
        </w:rPr>
        <w:t xml:space="preserve"> </w:t>
      </w:r>
      <w:r w:rsidRPr="00461AD1">
        <w:rPr>
          <w:rFonts w:cs="Times New Roman"/>
        </w:rPr>
        <w:t>ve</w:t>
      </w:r>
      <w:r w:rsidRPr="00461AD1">
        <w:rPr>
          <w:rFonts w:cs="Times New Roman"/>
          <w:spacing w:val="13"/>
        </w:rPr>
        <w:t xml:space="preserve"> </w:t>
      </w:r>
      <w:r w:rsidRPr="00461AD1">
        <w:rPr>
          <w:rFonts w:cs="Times New Roman"/>
          <w:spacing w:val="-2"/>
        </w:rPr>
        <w:t>b</w:t>
      </w:r>
      <w:r w:rsidRPr="00461AD1">
        <w:rPr>
          <w:rFonts w:cs="Times New Roman"/>
          <w:spacing w:val="1"/>
        </w:rPr>
        <w:t>â</w:t>
      </w:r>
      <w:r w:rsidRPr="00461AD1">
        <w:rPr>
          <w:rFonts w:cs="Times New Roman"/>
        </w:rPr>
        <w:t>-tahrîrât</w:t>
      </w:r>
      <w:r w:rsidRPr="00461AD1">
        <w:rPr>
          <w:rFonts w:cs="Times New Roman"/>
          <w:spacing w:val="12"/>
        </w:rPr>
        <w:t xml:space="preserve"> </w:t>
      </w:r>
      <w:r w:rsidRPr="00461AD1">
        <w:rPr>
          <w:rFonts w:cs="Times New Roman"/>
        </w:rPr>
        <w:t>ve</w:t>
      </w:r>
      <w:r w:rsidRPr="00461AD1">
        <w:rPr>
          <w:rFonts w:cs="Times New Roman"/>
          <w:spacing w:val="12"/>
        </w:rPr>
        <w:t xml:space="preserve"> </w:t>
      </w:r>
      <w:r w:rsidRPr="00461AD1">
        <w:rPr>
          <w:rFonts w:cs="Times New Roman"/>
        </w:rPr>
        <w:t>iʿlâm der-y</w:t>
      </w:r>
      <w:r w:rsidRPr="00461AD1">
        <w:rPr>
          <w:rFonts w:cs="Times New Roman"/>
          <w:spacing w:val="-1"/>
        </w:rPr>
        <w:t>â</w:t>
      </w:r>
      <w:r w:rsidRPr="00461AD1">
        <w:rPr>
          <w:rFonts w:cs="Times New Roman"/>
        </w:rPr>
        <w:t>r</w:t>
      </w:r>
      <w:r w:rsidRPr="00461AD1">
        <w:rPr>
          <w:rFonts w:cs="Times New Roman"/>
          <w:spacing w:val="-1"/>
        </w:rPr>
        <w:t>-</w:t>
      </w:r>
      <w:r w:rsidRPr="00461AD1">
        <w:rPr>
          <w:rFonts w:cs="Times New Roman"/>
        </w:rPr>
        <w:t>ı</w:t>
      </w:r>
      <w:r w:rsidRPr="00461AD1">
        <w:rPr>
          <w:rFonts w:cs="Times New Roman"/>
          <w:spacing w:val="3"/>
        </w:rPr>
        <w:t xml:space="preserve"> </w:t>
      </w:r>
      <w:r w:rsidRPr="00461AD1">
        <w:rPr>
          <w:rFonts w:cs="Times New Roman"/>
        </w:rPr>
        <w:t>şe</w:t>
      </w:r>
      <w:r w:rsidRPr="00461AD1">
        <w:rPr>
          <w:rFonts w:cs="Times New Roman"/>
          <w:spacing w:val="-1"/>
        </w:rPr>
        <w:t>v</w:t>
      </w:r>
      <w:r w:rsidRPr="00461AD1">
        <w:rPr>
          <w:rFonts w:cs="Times New Roman"/>
        </w:rPr>
        <w:t>ket-k</w:t>
      </w:r>
      <w:r w:rsidRPr="00461AD1">
        <w:rPr>
          <w:rFonts w:cs="Times New Roman"/>
          <w:spacing w:val="-1"/>
        </w:rPr>
        <w:t>a</w:t>
      </w:r>
      <w:r w:rsidRPr="00461AD1">
        <w:rPr>
          <w:rFonts w:cs="Times New Roman"/>
        </w:rPr>
        <w:t>rârı</w:t>
      </w:r>
      <w:r w:rsidRPr="00461AD1">
        <w:rPr>
          <w:rFonts w:cs="Times New Roman"/>
          <w:spacing w:val="-3"/>
        </w:rPr>
        <w:t>m</w:t>
      </w:r>
      <w:r w:rsidRPr="00461AD1">
        <w:rPr>
          <w:rFonts w:cs="Times New Roman"/>
        </w:rPr>
        <w:t>a</w:t>
      </w:r>
      <w:r w:rsidRPr="00461AD1">
        <w:rPr>
          <w:rFonts w:cs="Times New Roman"/>
          <w:spacing w:val="4"/>
        </w:rPr>
        <w:t xml:space="preserve"> </w:t>
      </w:r>
      <w:r w:rsidRPr="00461AD1">
        <w:rPr>
          <w:rFonts w:cs="Times New Roman"/>
        </w:rPr>
        <w:t>inhâ</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rPr>
        <w:t>te</w:t>
      </w:r>
      <w:r w:rsidRPr="00461AD1">
        <w:rPr>
          <w:rFonts w:cs="Times New Roman"/>
          <w:spacing w:val="-2"/>
        </w:rPr>
        <w:t>nm</w:t>
      </w:r>
      <w:r w:rsidRPr="00461AD1">
        <w:rPr>
          <w:rFonts w:cs="Times New Roman"/>
        </w:rPr>
        <w:t>ik</w:t>
      </w:r>
      <w:r w:rsidRPr="00461AD1">
        <w:rPr>
          <w:rFonts w:cs="Times New Roman"/>
          <w:spacing w:val="3"/>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spacing w:val="1"/>
        </w:rPr>
        <w:t>a</w:t>
      </w:r>
      <w:r w:rsidRPr="00461AD1">
        <w:rPr>
          <w:rFonts w:cs="Times New Roman"/>
        </w:rPr>
        <w:t>k</w:t>
      </w:r>
      <w:r w:rsidRPr="00461AD1">
        <w:rPr>
          <w:rFonts w:cs="Times New Roman"/>
          <w:spacing w:val="3"/>
        </w:rPr>
        <w:t xml:space="preserve"> </w:t>
      </w:r>
      <w:r w:rsidRPr="00461AD1">
        <w:rPr>
          <w:rFonts w:cs="Times New Roman"/>
        </w:rPr>
        <w:t>içün</w:t>
      </w:r>
      <w:r w:rsidRPr="00461AD1">
        <w:rPr>
          <w:rFonts w:cs="Times New Roman"/>
          <w:spacing w:val="2"/>
        </w:rPr>
        <w:t xml:space="preserve"> </w:t>
      </w:r>
      <w:r w:rsidRPr="00461AD1">
        <w:rPr>
          <w:rFonts w:cs="Times New Roman"/>
        </w:rPr>
        <w:t>istiʿl</w:t>
      </w:r>
      <w:r w:rsidRPr="00461AD1">
        <w:rPr>
          <w:rFonts w:cs="Times New Roman"/>
          <w:spacing w:val="-1"/>
        </w:rPr>
        <w:t>â</w:t>
      </w:r>
      <w:r w:rsidRPr="00461AD1">
        <w:rPr>
          <w:rFonts w:cs="Times New Roman"/>
        </w:rPr>
        <w:t>m</w:t>
      </w:r>
      <w:r w:rsidRPr="00461AD1">
        <w:rPr>
          <w:rFonts w:cs="Times New Roman"/>
          <w:spacing w:val="1"/>
        </w:rPr>
        <w:t xml:space="preserve"> </w:t>
      </w:r>
      <w:r w:rsidRPr="00461AD1">
        <w:rPr>
          <w:rFonts w:cs="Times New Roman"/>
        </w:rPr>
        <w:t>hâvî</w:t>
      </w:r>
      <w:r w:rsidRPr="00461AD1">
        <w:rPr>
          <w:rFonts w:cs="Times New Roman"/>
          <w:spacing w:val="4"/>
        </w:rPr>
        <w:t xml:space="preserve"> </w:t>
      </w:r>
      <w:r w:rsidRPr="00461AD1">
        <w:rPr>
          <w:rFonts w:cs="Times New Roman"/>
        </w:rPr>
        <w:t>e</w:t>
      </w:r>
      <w:r w:rsidRPr="00461AD1">
        <w:rPr>
          <w:rFonts w:cs="Times New Roman"/>
          <w:spacing w:val="-2"/>
        </w:rPr>
        <w:t>m</w:t>
      </w:r>
      <w:r w:rsidRPr="00461AD1">
        <w:rPr>
          <w:rFonts w:cs="Times New Roman"/>
          <w:spacing w:val="4"/>
        </w:rPr>
        <w:t>r</w:t>
      </w:r>
      <w:r w:rsidRPr="00461AD1">
        <w:rPr>
          <w:rFonts w:cs="Times New Roman"/>
          <w:spacing w:val="1"/>
        </w:rPr>
        <w:t>-</w:t>
      </w:r>
      <w:r w:rsidRPr="00461AD1">
        <w:rPr>
          <w:rFonts w:cs="Times New Roman"/>
        </w:rPr>
        <w:t>i</w:t>
      </w:r>
      <w:r w:rsidRPr="00461AD1">
        <w:rPr>
          <w:rFonts w:cs="Times New Roman"/>
          <w:spacing w:val="3"/>
        </w:rPr>
        <w:t xml:space="preserve"> </w:t>
      </w:r>
      <w:r w:rsidRPr="00461AD1">
        <w:rPr>
          <w:rFonts w:cs="Times New Roman"/>
        </w:rPr>
        <w:t>ş</w:t>
      </w:r>
      <w:r w:rsidRPr="00461AD1">
        <w:rPr>
          <w:rFonts w:cs="Times New Roman"/>
          <w:spacing w:val="-1"/>
        </w:rPr>
        <w:t>e</w:t>
      </w:r>
      <w:r w:rsidRPr="00461AD1">
        <w:rPr>
          <w:rFonts w:cs="Times New Roman"/>
        </w:rPr>
        <w:t>rîfim</w:t>
      </w:r>
      <w:r w:rsidRPr="00461AD1">
        <w:rPr>
          <w:rFonts w:cs="Times New Roman"/>
          <w:spacing w:val="1"/>
        </w:rPr>
        <w:t xml:space="preserve"> </w:t>
      </w:r>
      <w:r w:rsidRPr="00461AD1">
        <w:rPr>
          <w:rFonts w:cs="Times New Roman"/>
        </w:rPr>
        <w:t>icrâ</w:t>
      </w:r>
      <w:r w:rsidRPr="00461AD1">
        <w:rPr>
          <w:rFonts w:cs="Times New Roman"/>
          <w:spacing w:val="-2"/>
        </w:rPr>
        <w:t>s</w:t>
      </w:r>
      <w:r w:rsidRPr="00461AD1">
        <w:rPr>
          <w:rFonts w:cs="Times New Roman"/>
        </w:rPr>
        <w:t>ı iktizâ</w:t>
      </w:r>
      <w:r w:rsidRPr="00461AD1">
        <w:rPr>
          <w:rFonts w:cs="Times New Roman"/>
          <w:spacing w:val="12"/>
        </w:rPr>
        <w:t xml:space="preserve"> </w:t>
      </w:r>
      <w:r w:rsidRPr="00461AD1">
        <w:rPr>
          <w:rFonts w:cs="Times New Roman"/>
        </w:rPr>
        <w:t>eyled</w:t>
      </w:r>
      <w:r w:rsidRPr="00461AD1">
        <w:rPr>
          <w:rFonts w:cs="Times New Roman"/>
          <w:spacing w:val="-1"/>
        </w:rPr>
        <w:t>i</w:t>
      </w:r>
      <w:r w:rsidRPr="00461AD1">
        <w:rPr>
          <w:rFonts w:cs="Times New Roman"/>
        </w:rPr>
        <w:t>ği</w:t>
      </w:r>
      <w:r w:rsidRPr="00461AD1">
        <w:rPr>
          <w:rFonts w:cs="Times New Roman"/>
          <w:spacing w:val="13"/>
        </w:rPr>
        <w:t xml:space="preserve"> </w:t>
      </w:r>
      <w:r w:rsidRPr="00461AD1">
        <w:rPr>
          <w:rFonts w:cs="Times New Roman"/>
        </w:rPr>
        <w:t>tah</w:t>
      </w:r>
      <w:r w:rsidRPr="00461AD1">
        <w:rPr>
          <w:rFonts w:cs="Times New Roman"/>
          <w:spacing w:val="-1"/>
        </w:rPr>
        <w:t>r</w:t>
      </w:r>
      <w:r w:rsidRPr="00461AD1">
        <w:rPr>
          <w:rFonts w:cs="Times New Roman"/>
        </w:rPr>
        <w:t>îr</w:t>
      </w:r>
      <w:r w:rsidRPr="00461AD1">
        <w:rPr>
          <w:rFonts w:cs="Times New Roman"/>
          <w:spacing w:val="13"/>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w:t>
      </w:r>
      <w:r w:rsidRPr="00461AD1">
        <w:rPr>
          <w:rFonts w:cs="Times New Roman"/>
          <w:spacing w:val="-2"/>
        </w:rPr>
        <w:t>m</w:t>
      </w:r>
      <w:r w:rsidRPr="00461AD1">
        <w:rPr>
          <w:rFonts w:cs="Times New Roman"/>
        </w:rPr>
        <w:t>ağla</w:t>
      </w:r>
      <w:r w:rsidRPr="00461AD1">
        <w:rPr>
          <w:rFonts w:cs="Times New Roman"/>
          <w:spacing w:val="13"/>
        </w:rPr>
        <w:t xml:space="preserve"> </w:t>
      </w:r>
      <w:r w:rsidRPr="00461AD1">
        <w:rPr>
          <w:rFonts w:cs="Times New Roman"/>
        </w:rPr>
        <w:t>ve</w:t>
      </w:r>
      <w:r w:rsidRPr="00461AD1">
        <w:rPr>
          <w:rFonts w:cs="Times New Roman"/>
          <w:spacing w:val="-1"/>
        </w:rPr>
        <w:t>c</w:t>
      </w:r>
      <w:r w:rsidRPr="00461AD1">
        <w:rPr>
          <w:rFonts w:cs="Times New Roman"/>
          <w:spacing w:val="2"/>
        </w:rPr>
        <w:t>h</w:t>
      </w:r>
      <w:r w:rsidRPr="00461AD1">
        <w:rPr>
          <w:rFonts w:cs="Times New Roman"/>
        </w:rPr>
        <w:t>-i</w:t>
      </w:r>
      <w:r w:rsidRPr="00461AD1">
        <w:rPr>
          <w:rFonts w:cs="Times New Roman"/>
          <w:spacing w:val="13"/>
        </w:rPr>
        <w:t xml:space="preserve"> </w:t>
      </w:r>
      <w:r w:rsidRPr="00461AD1">
        <w:rPr>
          <w:rFonts w:cs="Times New Roman"/>
          <w:spacing w:val="-2"/>
        </w:rPr>
        <w:t>m</w:t>
      </w:r>
      <w:r w:rsidRPr="00461AD1">
        <w:rPr>
          <w:rFonts w:cs="Times New Roman"/>
        </w:rPr>
        <w:t>eşrûh</w:t>
      </w:r>
      <w:r w:rsidRPr="00461AD1">
        <w:rPr>
          <w:rFonts w:cs="Times New Roman"/>
          <w:spacing w:val="12"/>
        </w:rPr>
        <w:t xml:space="preserve"> </w:t>
      </w:r>
      <w:r w:rsidRPr="00461AD1">
        <w:rPr>
          <w:rFonts w:cs="Times New Roman"/>
        </w:rPr>
        <w:t>üzere</w:t>
      </w:r>
      <w:r w:rsidRPr="00461AD1">
        <w:rPr>
          <w:rFonts w:cs="Times New Roman"/>
          <w:spacing w:val="13"/>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13"/>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14"/>
        </w:rPr>
        <w:t xml:space="preserve"> </w:t>
      </w:r>
      <w:r w:rsidRPr="00461AD1">
        <w:rPr>
          <w:rFonts w:cs="Times New Roman"/>
        </w:rPr>
        <w:t>fer</w:t>
      </w:r>
      <w:r w:rsidRPr="00461AD1">
        <w:rPr>
          <w:rFonts w:cs="Times New Roman"/>
          <w:spacing w:val="-2"/>
        </w:rPr>
        <w:t>m</w:t>
      </w:r>
      <w:r w:rsidRPr="00461AD1">
        <w:rPr>
          <w:rFonts w:cs="Times New Roman"/>
        </w:rPr>
        <w:t>ân</w:t>
      </w:r>
      <w:r w:rsidRPr="00461AD1">
        <w:rPr>
          <w:rFonts w:cs="Times New Roman"/>
          <w:spacing w:val="1"/>
        </w:rPr>
        <w:t>ı</w:t>
      </w:r>
      <w:r w:rsidRPr="00461AD1">
        <w:rPr>
          <w:rFonts w:cs="Times New Roman"/>
        </w:rPr>
        <w:t>m</w:t>
      </w:r>
      <w:r w:rsidRPr="00461AD1">
        <w:rPr>
          <w:rFonts w:cs="Times New Roman"/>
          <w:spacing w:val="12"/>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ağ</w:t>
      </w:r>
      <w:r w:rsidRPr="00461AD1">
        <w:rPr>
          <w:rFonts w:cs="Times New Roman"/>
          <w:spacing w:val="1"/>
        </w:rPr>
        <w:t>ı</w:t>
      </w:r>
      <w:r w:rsidRPr="00461AD1">
        <w:rPr>
          <w:rFonts w:cs="Times New Roman"/>
        </w:rPr>
        <w:t>n istiʿ</w:t>
      </w:r>
      <w:r w:rsidRPr="00461AD1">
        <w:rPr>
          <w:rFonts w:cs="Times New Roman"/>
          <w:spacing w:val="-1"/>
        </w:rPr>
        <w:t>l</w:t>
      </w:r>
      <w:r w:rsidRPr="00461AD1">
        <w:rPr>
          <w:rFonts w:cs="Times New Roman"/>
        </w:rPr>
        <w:t>âm</w:t>
      </w:r>
      <w:r w:rsidRPr="00461AD1">
        <w:rPr>
          <w:rFonts w:cs="Times New Roman"/>
          <w:spacing w:val="18"/>
        </w:rPr>
        <w:t xml:space="preserve"> </w:t>
      </w:r>
      <w:r w:rsidRPr="00461AD1">
        <w:rPr>
          <w:rFonts w:cs="Times New Roman"/>
        </w:rPr>
        <w:t>hâvî</w:t>
      </w:r>
      <w:r w:rsidRPr="00461AD1">
        <w:rPr>
          <w:rFonts w:cs="Times New Roman"/>
          <w:spacing w:val="20"/>
        </w:rPr>
        <w:t xml:space="preserve"> </w:t>
      </w:r>
      <w:r w:rsidRPr="00461AD1">
        <w:rPr>
          <w:rFonts w:cs="Times New Roman"/>
        </w:rPr>
        <w:t>iş</w:t>
      </w:r>
      <w:r w:rsidRPr="00461AD1">
        <w:rPr>
          <w:rFonts w:cs="Times New Roman"/>
          <w:spacing w:val="20"/>
        </w:rPr>
        <w:t xml:space="preserve"> </w:t>
      </w:r>
      <w:r w:rsidRPr="00461AD1">
        <w:rPr>
          <w:rFonts w:cs="Times New Roman"/>
        </w:rPr>
        <w:t>bu</w:t>
      </w:r>
      <w:r w:rsidRPr="00461AD1">
        <w:rPr>
          <w:rFonts w:cs="Times New Roman"/>
          <w:spacing w:val="18"/>
        </w:rPr>
        <w:t xml:space="preserve"> </w:t>
      </w:r>
      <w:r w:rsidRPr="00461AD1">
        <w:rPr>
          <w:rFonts w:cs="Times New Roman"/>
        </w:rPr>
        <w:t>e</w:t>
      </w:r>
      <w:r w:rsidRPr="00461AD1">
        <w:rPr>
          <w:rFonts w:cs="Times New Roman"/>
          <w:spacing w:val="-2"/>
        </w:rPr>
        <w:t>m</w:t>
      </w:r>
      <w:r w:rsidRPr="00461AD1">
        <w:rPr>
          <w:rFonts w:cs="Times New Roman"/>
          <w:spacing w:val="1"/>
        </w:rPr>
        <w:t>r</w:t>
      </w:r>
      <w:r w:rsidRPr="00461AD1">
        <w:rPr>
          <w:rFonts w:cs="Times New Roman"/>
        </w:rPr>
        <w:t>-i</w:t>
      </w:r>
      <w:r w:rsidRPr="00461AD1">
        <w:rPr>
          <w:rFonts w:cs="Times New Roman"/>
          <w:spacing w:val="19"/>
        </w:rPr>
        <w:t xml:space="preserve"> </w:t>
      </w:r>
      <w:r w:rsidRPr="00461AD1">
        <w:rPr>
          <w:rFonts w:cs="Times New Roman"/>
        </w:rPr>
        <w:t>şerîfim</w:t>
      </w:r>
      <w:r w:rsidRPr="00461AD1">
        <w:rPr>
          <w:rFonts w:cs="Times New Roman"/>
          <w:spacing w:val="18"/>
        </w:rPr>
        <w:t xml:space="preserve"> </w:t>
      </w:r>
      <w:r w:rsidRPr="00461AD1">
        <w:rPr>
          <w:rFonts w:cs="Times New Roman"/>
        </w:rPr>
        <w:t>ısdâr</w:t>
      </w:r>
      <w:r w:rsidRPr="00461AD1">
        <w:rPr>
          <w:rFonts w:cs="Times New Roman"/>
          <w:spacing w:val="20"/>
        </w:rPr>
        <w:t xml:space="preserve"> </w:t>
      </w:r>
      <w:r w:rsidRPr="00461AD1">
        <w:rPr>
          <w:rFonts w:cs="Times New Roman"/>
        </w:rPr>
        <w:t>olun</w:t>
      </w:r>
      <w:r w:rsidRPr="00461AD1">
        <w:rPr>
          <w:rFonts w:cs="Times New Roman"/>
          <w:spacing w:val="-2"/>
        </w:rPr>
        <w:t>m</w:t>
      </w:r>
      <w:r w:rsidRPr="00461AD1">
        <w:rPr>
          <w:rFonts w:cs="Times New Roman"/>
        </w:rPr>
        <w:t>uşdur</w:t>
      </w:r>
      <w:r w:rsidRPr="00461AD1">
        <w:rPr>
          <w:rFonts w:cs="Times New Roman"/>
          <w:spacing w:val="20"/>
        </w:rPr>
        <w:t xml:space="preserve"> </w:t>
      </w:r>
      <w:r w:rsidRPr="00461AD1">
        <w:rPr>
          <w:rFonts w:cs="Times New Roman"/>
        </w:rPr>
        <w:t>i</w:t>
      </w:r>
      <w:r w:rsidRPr="00461AD1">
        <w:rPr>
          <w:rFonts w:cs="Times New Roman"/>
          <w:spacing w:val="-2"/>
        </w:rPr>
        <w:t>m</w:t>
      </w:r>
      <w:r w:rsidRPr="00461AD1">
        <w:rPr>
          <w:rFonts w:cs="Times New Roman"/>
          <w:spacing w:val="1"/>
        </w:rPr>
        <w:t>d</w:t>
      </w:r>
      <w:r w:rsidRPr="00461AD1">
        <w:rPr>
          <w:rFonts w:cs="Times New Roman"/>
        </w:rPr>
        <w:t>i</w:t>
      </w:r>
      <w:r w:rsidRPr="00461AD1">
        <w:rPr>
          <w:rFonts w:cs="Times New Roman"/>
          <w:spacing w:val="20"/>
        </w:rPr>
        <w:t xml:space="preserve"> </w:t>
      </w:r>
      <w:r w:rsidRPr="00461AD1">
        <w:rPr>
          <w:rFonts w:cs="Times New Roman"/>
        </w:rPr>
        <w:t>sen</w:t>
      </w:r>
      <w:r w:rsidRPr="00461AD1">
        <w:rPr>
          <w:rFonts w:cs="Times New Roman"/>
          <w:spacing w:val="20"/>
        </w:rPr>
        <w:t xml:space="preserve"> </w:t>
      </w:r>
      <w:r w:rsidRPr="00461AD1">
        <w:rPr>
          <w:rFonts w:cs="Times New Roman"/>
          <w:spacing w:val="-2"/>
        </w:rPr>
        <w:t>k</w:t>
      </w:r>
      <w:r w:rsidRPr="00461AD1">
        <w:rPr>
          <w:rFonts w:cs="Times New Roman"/>
        </w:rPr>
        <w:t>i</w:t>
      </w:r>
      <w:r w:rsidRPr="00461AD1">
        <w:rPr>
          <w:rFonts w:cs="Times New Roman"/>
          <w:spacing w:val="20"/>
        </w:rPr>
        <w:t xml:space="preserve"> </w:t>
      </w:r>
      <w:r w:rsidRPr="00461AD1">
        <w:rPr>
          <w:rFonts w:cs="Times New Roman"/>
        </w:rPr>
        <w:t>ve</w:t>
      </w:r>
      <w:r w:rsidRPr="00461AD1">
        <w:rPr>
          <w:rFonts w:cs="Times New Roman"/>
          <w:spacing w:val="-1"/>
        </w:rPr>
        <w:t>z</w:t>
      </w:r>
      <w:r w:rsidRPr="00461AD1">
        <w:rPr>
          <w:rFonts w:cs="Times New Roman"/>
        </w:rPr>
        <w:t>ir-i</w:t>
      </w:r>
      <w:r w:rsidRPr="00461AD1">
        <w:rPr>
          <w:rFonts w:cs="Times New Roman"/>
          <w:spacing w:val="20"/>
        </w:rPr>
        <w:t xml:space="preserve"> </w:t>
      </w:r>
      <w:r w:rsidRPr="00461AD1">
        <w:rPr>
          <w:rFonts w:cs="Times New Roman"/>
          <w:spacing w:val="-2"/>
        </w:rPr>
        <w:t>m</w:t>
      </w:r>
      <w:r w:rsidRPr="00461AD1">
        <w:rPr>
          <w:rFonts w:cs="Times New Roman"/>
        </w:rPr>
        <w:t>üşâr</w:t>
      </w:r>
      <w:r w:rsidRPr="00461AD1">
        <w:rPr>
          <w:rFonts w:cs="Times New Roman"/>
          <w:spacing w:val="20"/>
        </w:rPr>
        <w:t xml:space="preserve"> </w:t>
      </w:r>
      <w:r w:rsidRPr="00461AD1">
        <w:rPr>
          <w:rFonts w:cs="Times New Roman"/>
        </w:rPr>
        <w:t>ve</w:t>
      </w:r>
      <w:r w:rsidRPr="00461AD1">
        <w:rPr>
          <w:rFonts w:cs="Times New Roman"/>
          <w:spacing w:val="19"/>
        </w:rPr>
        <w:t xml:space="preserve"> </w:t>
      </w:r>
      <w:r w:rsidRPr="00461AD1">
        <w:rPr>
          <w:rFonts w:cs="Times New Roman"/>
        </w:rPr>
        <w:t>nâ’i</w:t>
      </w:r>
      <w:r w:rsidRPr="00461AD1">
        <w:rPr>
          <w:rFonts w:cs="Times New Roman"/>
          <w:spacing w:val="-1"/>
        </w:rPr>
        <w:t>b</w:t>
      </w:r>
      <w:r w:rsidRPr="00461AD1">
        <w:rPr>
          <w:rFonts w:cs="Times New Roman"/>
        </w:rPr>
        <w:t>-i</w:t>
      </w:r>
    </w:p>
    <w:p w14:paraId="35780338" w14:textId="77777777" w:rsidR="00461AD1" w:rsidRPr="00461AD1" w:rsidRDefault="00461AD1" w:rsidP="003E0FBD">
      <w:pPr>
        <w:pStyle w:val="GvdeMetni"/>
        <w:spacing w:line="360" w:lineRule="auto"/>
        <w:ind w:left="0"/>
        <w:jc w:val="both"/>
        <w:rPr>
          <w:rFonts w:cs="Times New Roman"/>
        </w:rPr>
      </w:pPr>
      <w:r w:rsidRPr="00461AD1">
        <w:rPr>
          <w:rFonts w:cs="Times New Roman"/>
        </w:rPr>
        <w:lastRenderedPageBreak/>
        <w:t>mû</w:t>
      </w:r>
      <w:r w:rsidRPr="00461AD1">
        <w:rPr>
          <w:rFonts w:cs="Times New Roman"/>
          <w:spacing w:val="-2"/>
        </w:rPr>
        <w:t>m</w:t>
      </w:r>
      <w:r w:rsidRPr="00461AD1">
        <w:rPr>
          <w:rFonts w:cs="Times New Roman"/>
        </w:rPr>
        <w:t>â-iley</w:t>
      </w:r>
      <w:r w:rsidRPr="00461AD1">
        <w:rPr>
          <w:rFonts w:cs="Times New Roman"/>
          <w:spacing w:val="-1"/>
        </w:rPr>
        <w:t>h</w:t>
      </w:r>
      <w:r w:rsidRPr="00461AD1">
        <w:rPr>
          <w:rFonts w:cs="Times New Roman"/>
        </w:rPr>
        <w:t>ü</w:t>
      </w:r>
      <w:r w:rsidRPr="00461AD1">
        <w:rPr>
          <w:rFonts w:cs="Times New Roman"/>
          <w:spacing w:val="-2"/>
        </w:rPr>
        <w:t>m</w:t>
      </w:r>
      <w:r w:rsidRPr="00461AD1">
        <w:rPr>
          <w:rFonts w:cs="Times New Roman"/>
        </w:rPr>
        <w:t>âsız</w:t>
      </w:r>
      <w:r w:rsidRPr="00461AD1">
        <w:rPr>
          <w:rFonts w:cs="Times New Roman"/>
          <w:spacing w:val="51"/>
        </w:rPr>
        <w:t xml:space="preserve"> </w:t>
      </w:r>
      <w:r w:rsidRPr="00461AD1">
        <w:rPr>
          <w:rFonts w:cs="Times New Roman"/>
        </w:rPr>
        <w:t>b</w:t>
      </w:r>
      <w:r w:rsidRPr="00461AD1">
        <w:rPr>
          <w:rFonts w:cs="Times New Roman"/>
          <w:spacing w:val="-1"/>
        </w:rPr>
        <w:t>i</w:t>
      </w:r>
      <w:r w:rsidRPr="00461AD1">
        <w:rPr>
          <w:rFonts w:cs="Times New Roman"/>
          <w:spacing w:val="1"/>
        </w:rPr>
        <w:t>r</w:t>
      </w:r>
      <w:r w:rsidRPr="00461AD1">
        <w:rPr>
          <w:rFonts w:cs="Times New Roman"/>
          <w:spacing w:val="-1"/>
        </w:rPr>
        <w:t>-</w:t>
      </w:r>
      <w:r w:rsidRPr="00461AD1">
        <w:rPr>
          <w:rFonts w:cs="Times New Roman"/>
          <w:spacing w:val="-2"/>
        </w:rPr>
        <w:t>m</w:t>
      </w:r>
      <w:r w:rsidRPr="00461AD1">
        <w:rPr>
          <w:rFonts w:cs="Times New Roman"/>
        </w:rPr>
        <w:t>invâl</w:t>
      </w:r>
      <w:r w:rsidRPr="00461AD1">
        <w:rPr>
          <w:rFonts w:cs="Times New Roman"/>
          <w:spacing w:val="53"/>
        </w:rPr>
        <w:t xml:space="preserve"> </w:t>
      </w:r>
      <w:r w:rsidRPr="00461AD1">
        <w:rPr>
          <w:rFonts w:cs="Times New Roman"/>
          <w:spacing w:val="-2"/>
        </w:rPr>
        <w:t>m</w:t>
      </w:r>
      <w:r w:rsidRPr="00461AD1">
        <w:rPr>
          <w:rFonts w:cs="Times New Roman"/>
        </w:rPr>
        <w:t>uharrer</w:t>
      </w:r>
      <w:r w:rsidRPr="00461AD1">
        <w:rPr>
          <w:rFonts w:cs="Times New Roman"/>
          <w:spacing w:val="51"/>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un</w:t>
      </w:r>
      <w:r w:rsidRPr="00461AD1">
        <w:rPr>
          <w:rFonts w:cs="Times New Roman"/>
          <w:spacing w:val="51"/>
        </w:rPr>
        <w:t xml:space="preserve"> </w:t>
      </w:r>
      <w:r w:rsidRPr="00461AD1">
        <w:rPr>
          <w:rFonts w:cs="Times New Roman"/>
        </w:rPr>
        <w:t>düyû</w:t>
      </w:r>
      <w:r w:rsidRPr="00461AD1">
        <w:rPr>
          <w:rFonts w:cs="Times New Roman"/>
          <w:spacing w:val="2"/>
        </w:rPr>
        <w:t>n</w:t>
      </w:r>
      <w:r w:rsidRPr="00461AD1">
        <w:rPr>
          <w:rFonts w:cs="Times New Roman"/>
        </w:rPr>
        <w:t>-ı</w:t>
      </w:r>
      <w:r w:rsidRPr="00461AD1">
        <w:rPr>
          <w:rFonts w:cs="Times New Roman"/>
          <w:spacing w:val="51"/>
        </w:rPr>
        <w:t xml:space="preserve"> </w:t>
      </w:r>
      <w:r w:rsidRPr="00461AD1">
        <w:rPr>
          <w:rFonts w:cs="Times New Roman"/>
          <w:spacing w:val="-2"/>
        </w:rPr>
        <w:t>m</w:t>
      </w:r>
      <w:r w:rsidRPr="00461AD1">
        <w:rPr>
          <w:rFonts w:cs="Times New Roman"/>
        </w:rPr>
        <w:t>ezkûresi</w:t>
      </w:r>
      <w:r w:rsidRPr="00461AD1">
        <w:rPr>
          <w:rFonts w:cs="Times New Roman"/>
          <w:spacing w:val="-2"/>
        </w:rPr>
        <w:t>n</w:t>
      </w:r>
      <w:r w:rsidRPr="00461AD1">
        <w:rPr>
          <w:rFonts w:cs="Times New Roman"/>
        </w:rPr>
        <w:t>i</w:t>
      </w:r>
      <w:r w:rsidRPr="00461AD1">
        <w:rPr>
          <w:rFonts w:cs="Times New Roman"/>
          <w:spacing w:val="51"/>
        </w:rPr>
        <w:t xml:space="preserve"> </w:t>
      </w:r>
      <w:r w:rsidRPr="00461AD1">
        <w:rPr>
          <w:rFonts w:cs="Times New Roman"/>
        </w:rPr>
        <w:t>defʿ</w:t>
      </w:r>
      <w:r w:rsidRPr="00461AD1">
        <w:rPr>
          <w:rFonts w:cs="Times New Roman"/>
          <w:spacing w:val="-1"/>
        </w:rPr>
        <w:t>a</w:t>
      </w:r>
      <w:r w:rsidRPr="00461AD1">
        <w:rPr>
          <w:rFonts w:cs="Times New Roman"/>
        </w:rPr>
        <w:t>ten te’diyeye</w:t>
      </w:r>
      <w:r w:rsidRPr="00461AD1">
        <w:rPr>
          <w:rFonts w:cs="Times New Roman"/>
          <w:spacing w:val="37"/>
        </w:rPr>
        <w:t xml:space="preserve"> </w:t>
      </w:r>
      <w:r w:rsidRPr="00461AD1">
        <w:rPr>
          <w:rFonts w:cs="Times New Roman"/>
          <w:spacing w:val="-2"/>
        </w:rPr>
        <w:t>k</w:t>
      </w:r>
      <w:r w:rsidRPr="00461AD1">
        <w:rPr>
          <w:rFonts w:cs="Times New Roman"/>
        </w:rPr>
        <w:t>udrete</w:t>
      </w:r>
      <w:r w:rsidRPr="00461AD1">
        <w:rPr>
          <w:rFonts w:cs="Times New Roman"/>
          <w:spacing w:val="36"/>
        </w:rPr>
        <w:t xml:space="preserve"> </w:t>
      </w:r>
      <w:r w:rsidRPr="00461AD1">
        <w:rPr>
          <w:rFonts w:cs="Times New Roman"/>
        </w:rPr>
        <w:t>olub</w:t>
      </w:r>
      <w:r w:rsidRPr="00461AD1">
        <w:rPr>
          <w:rFonts w:cs="Times New Roman"/>
          <w:spacing w:val="36"/>
        </w:rPr>
        <w:t xml:space="preserve"> </w:t>
      </w:r>
      <w:r w:rsidRPr="00461AD1">
        <w:rPr>
          <w:rFonts w:cs="Times New Roman"/>
        </w:rPr>
        <w:t>olduğu</w:t>
      </w:r>
      <w:r w:rsidRPr="00461AD1">
        <w:rPr>
          <w:rFonts w:cs="Times New Roman"/>
          <w:spacing w:val="37"/>
        </w:rPr>
        <w:t xml:space="preserve"> </w:t>
      </w:r>
      <w:r w:rsidRPr="00461AD1">
        <w:rPr>
          <w:rFonts w:cs="Times New Roman"/>
        </w:rPr>
        <w:t>ve</w:t>
      </w:r>
      <w:r w:rsidRPr="00461AD1">
        <w:rPr>
          <w:rFonts w:cs="Times New Roman"/>
          <w:spacing w:val="37"/>
        </w:rPr>
        <w:t xml:space="preserve"> </w:t>
      </w:r>
      <w:r w:rsidRPr="00461AD1">
        <w:rPr>
          <w:rFonts w:cs="Times New Roman"/>
          <w:spacing w:val="-2"/>
        </w:rPr>
        <w:t>d</w:t>
      </w:r>
      <w:r w:rsidRPr="00461AD1">
        <w:rPr>
          <w:rFonts w:cs="Times New Roman"/>
        </w:rPr>
        <w:t>üyû</w:t>
      </w:r>
      <w:r w:rsidRPr="00461AD1">
        <w:rPr>
          <w:rFonts w:cs="Times New Roman"/>
          <w:spacing w:val="2"/>
        </w:rPr>
        <w:t>n</w:t>
      </w:r>
      <w:r w:rsidRPr="00461AD1">
        <w:rPr>
          <w:rFonts w:cs="Times New Roman"/>
        </w:rPr>
        <w:t>-u</w:t>
      </w:r>
      <w:r w:rsidRPr="00461AD1">
        <w:rPr>
          <w:rFonts w:cs="Times New Roman"/>
          <w:spacing w:val="36"/>
        </w:rPr>
        <w:t xml:space="preserve"> </w:t>
      </w:r>
      <w:r w:rsidRPr="00461AD1">
        <w:rPr>
          <w:rFonts w:cs="Times New Roman"/>
          <w:spacing w:val="-2"/>
        </w:rPr>
        <w:t>m</w:t>
      </w:r>
      <w:r w:rsidRPr="00461AD1">
        <w:rPr>
          <w:rFonts w:cs="Times New Roman"/>
        </w:rPr>
        <w:t>ezkûresi</w:t>
      </w:r>
      <w:r w:rsidRPr="00461AD1">
        <w:rPr>
          <w:rFonts w:cs="Times New Roman"/>
          <w:spacing w:val="37"/>
        </w:rPr>
        <w:t xml:space="preserve"> </w:t>
      </w:r>
      <w:r w:rsidRPr="00461AD1">
        <w:rPr>
          <w:rFonts w:cs="Times New Roman"/>
          <w:spacing w:val="-2"/>
        </w:rPr>
        <w:t>n</w:t>
      </w:r>
      <w:r w:rsidRPr="00461AD1">
        <w:rPr>
          <w:rFonts w:cs="Times New Roman"/>
        </w:rPr>
        <w:t>e</w:t>
      </w:r>
      <w:r w:rsidRPr="00461AD1">
        <w:rPr>
          <w:rFonts w:cs="Times New Roman"/>
          <w:spacing w:val="37"/>
        </w:rPr>
        <w:t xml:space="preserve"> </w:t>
      </w:r>
      <w:r w:rsidRPr="00461AD1">
        <w:rPr>
          <w:rFonts w:cs="Times New Roman"/>
          <w:spacing w:val="-2"/>
        </w:rPr>
        <w:t>v</w:t>
      </w:r>
      <w:r w:rsidRPr="00461AD1">
        <w:rPr>
          <w:rFonts w:cs="Times New Roman"/>
        </w:rPr>
        <w:t>echle</w:t>
      </w:r>
      <w:r w:rsidRPr="00461AD1">
        <w:rPr>
          <w:rFonts w:cs="Times New Roman"/>
          <w:spacing w:val="37"/>
        </w:rPr>
        <w:t xml:space="preserve"> </w:t>
      </w:r>
      <w:r w:rsidRPr="00461AD1">
        <w:rPr>
          <w:rFonts w:cs="Times New Roman"/>
          <w:spacing w:val="-2"/>
        </w:rPr>
        <w:t>v</w:t>
      </w:r>
      <w:r w:rsidRPr="00461AD1">
        <w:rPr>
          <w:rFonts w:cs="Times New Roman"/>
        </w:rPr>
        <w:t>e</w:t>
      </w:r>
      <w:r w:rsidRPr="00461AD1">
        <w:rPr>
          <w:rFonts w:cs="Times New Roman"/>
          <w:spacing w:val="37"/>
        </w:rPr>
        <w:t xml:space="preserve"> </w:t>
      </w:r>
      <w:r w:rsidRPr="00461AD1">
        <w:rPr>
          <w:rFonts w:cs="Times New Roman"/>
        </w:rPr>
        <w:t>zechinden</w:t>
      </w:r>
      <w:r w:rsidRPr="00461AD1">
        <w:rPr>
          <w:rFonts w:cs="Times New Roman"/>
          <w:spacing w:val="37"/>
        </w:rPr>
        <w:t xml:space="preserve"> </w:t>
      </w:r>
      <w:r w:rsidRPr="00461AD1">
        <w:rPr>
          <w:rFonts w:cs="Times New Roman"/>
          <w:spacing w:val="-2"/>
        </w:rPr>
        <w:t>o</w:t>
      </w:r>
      <w:r w:rsidRPr="00461AD1">
        <w:rPr>
          <w:rFonts w:cs="Times New Roman"/>
        </w:rPr>
        <w:t>l</w:t>
      </w:r>
      <w:r w:rsidRPr="00461AD1">
        <w:rPr>
          <w:rFonts w:cs="Times New Roman"/>
          <w:spacing w:val="-1"/>
        </w:rPr>
        <w:t>d</w:t>
      </w:r>
      <w:r w:rsidRPr="00461AD1">
        <w:rPr>
          <w:rFonts w:cs="Times New Roman"/>
        </w:rPr>
        <w:t xml:space="preserve">uğu </w:t>
      </w:r>
      <w:r w:rsidRPr="00461AD1">
        <w:rPr>
          <w:rFonts w:cs="Times New Roman"/>
          <w:spacing w:val="-2"/>
        </w:rPr>
        <w:t>m</w:t>
      </w:r>
      <w:r w:rsidRPr="00461AD1">
        <w:rPr>
          <w:rFonts w:cs="Times New Roman"/>
        </w:rPr>
        <w:t>ahallinde</w:t>
      </w:r>
      <w:r w:rsidRPr="00461AD1">
        <w:rPr>
          <w:rFonts w:cs="Times New Roman"/>
          <w:spacing w:val="32"/>
        </w:rPr>
        <w:t xml:space="preserve"> </w:t>
      </w:r>
      <w:r w:rsidRPr="00461AD1">
        <w:rPr>
          <w:rFonts w:cs="Times New Roman"/>
        </w:rPr>
        <w:t>olanları</w:t>
      </w:r>
      <w:r w:rsidRPr="00461AD1">
        <w:rPr>
          <w:rFonts w:cs="Times New Roman"/>
          <w:spacing w:val="33"/>
        </w:rPr>
        <w:t xml:space="preserve"> </w:t>
      </w:r>
      <w:r w:rsidRPr="00461AD1">
        <w:rPr>
          <w:rFonts w:cs="Times New Roman"/>
          <w:spacing w:val="-2"/>
        </w:rPr>
        <w:t>m</w:t>
      </w:r>
      <w:r w:rsidRPr="00461AD1">
        <w:rPr>
          <w:rFonts w:cs="Times New Roman"/>
        </w:rPr>
        <w:t>uvâcehe</w:t>
      </w:r>
      <w:r w:rsidRPr="00461AD1">
        <w:rPr>
          <w:rFonts w:cs="Times New Roman"/>
          <w:spacing w:val="-1"/>
        </w:rPr>
        <w:t>s</w:t>
      </w:r>
      <w:r w:rsidRPr="00461AD1">
        <w:rPr>
          <w:rFonts w:cs="Times New Roman"/>
        </w:rPr>
        <w:t>inde</w:t>
      </w:r>
      <w:r w:rsidRPr="00461AD1">
        <w:rPr>
          <w:rFonts w:cs="Times New Roman"/>
          <w:spacing w:val="32"/>
        </w:rPr>
        <w:t xml:space="preserve"> </w:t>
      </w:r>
      <w:r w:rsidRPr="00461AD1">
        <w:rPr>
          <w:rFonts w:cs="Times New Roman"/>
        </w:rPr>
        <w:t>erbâ</w:t>
      </w:r>
      <w:r w:rsidRPr="00461AD1">
        <w:rPr>
          <w:rFonts w:cs="Times New Roman"/>
          <w:spacing w:val="2"/>
        </w:rPr>
        <w:t>b</w:t>
      </w:r>
      <w:r w:rsidRPr="00461AD1">
        <w:rPr>
          <w:rFonts w:cs="Times New Roman"/>
          <w:spacing w:val="-1"/>
        </w:rPr>
        <w:t>-</w:t>
      </w:r>
      <w:r w:rsidRPr="00461AD1">
        <w:rPr>
          <w:rFonts w:cs="Times New Roman"/>
        </w:rPr>
        <w:t>ı</w:t>
      </w:r>
      <w:r w:rsidRPr="00461AD1">
        <w:rPr>
          <w:rFonts w:cs="Times New Roman"/>
          <w:spacing w:val="33"/>
        </w:rPr>
        <w:t xml:space="preserve"> </w:t>
      </w:r>
      <w:r w:rsidRPr="00461AD1">
        <w:rPr>
          <w:rFonts w:cs="Times New Roman"/>
        </w:rPr>
        <w:t>v</w:t>
      </w:r>
      <w:r w:rsidRPr="00461AD1">
        <w:rPr>
          <w:rFonts w:cs="Times New Roman"/>
          <w:spacing w:val="-2"/>
        </w:rPr>
        <w:t>u</w:t>
      </w:r>
      <w:r w:rsidRPr="00461AD1">
        <w:rPr>
          <w:rFonts w:cs="Times New Roman"/>
        </w:rPr>
        <w:t>kûdan</w:t>
      </w:r>
      <w:r w:rsidRPr="00461AD1">
        <w:rPr>
          <w:rFonts w:cs="Times New Roman"/>
          <w:spacing w:val="33"/>
        </w:rPr>
        <w:t xml:space="preserve"> </w:t>
      </w:r>
      <w:r w:rsidRPr="00461AD1">
        <w:rPr>
          <w:rFonts w:cs="Times New Roman"/>
          <w:spacing w:val="-2"/>
        </w:rPr>
        <w:t>m</w:t>
      </w:r>
      <w:r w:rsidRPr="00461AD1">
        <w:rPr>
          <w:rFonts w:cs="Times New Roman"/>
        </w:rPr>
        <w:t>aʿrife</w:t>
      </w:r>
      <w:r w:rsidRPr="00461AD1">
        <w:rPr>
          <w:rFonts w:cs="Times New Roman"/>
          <w:spacing w:val="1"/>
        </w:rPr>
        <w:t>t</w:t>
      </w:r>
      <w:r w:rsidRPr="00461AD1">
        <w:rPr>
          <w:rFonts w:cs="Times New Roman"/>
        </w:rPr>
        <w:t>-i</w:t>
      </w:r>
      <w:r w:rsidRPr="00461AD1">
        <w:rPr>
          <w:rFonts w:cs="Times New Roman"/>
          <w:spacing w:val="32"/>
        </w:rPr>
        <w:t xml:space="preserve"> </w:t>
      </w:r>
      <w:r w:rsidRPr="00461AD1">
        <w:rPr>
          <w:rFonts w:cs="Times New Roman"/>
        </w:rPr>
        <w:t>şerʿle</w:t>
      </w:r>
      <w:r w:rsidRPr="00461AD1">
        <w:rPr>
          <w:rFonts w:cs="Times New Roman"/>
          <w:spacing w:val="32"/>
        </w:rPr>
        <w:t xml:space="preserve"> </w:t>
      </w:r>
      <w:r w:rsidRPr="00461AD1">
        <w:rPr>
          <w:rFonts w:cs="Times New Roman"/>
        </w:rPr>
        <w:t>tahkîk</w:t>
      </w:r>
      <w:r w:rsidRPr="00461AD1">
        <w:rPr>
          <w:rFonts w:cs="Times New Roman"/>
          <w:spacing w:val="33"/>
        </w:rPr>
        <w:t xml:space="preserve"> </w:t>
      </w:r>
      <w:r w:rsidRPr="00461AD1">
        <w:rPr>
          <w:rFonts w:cs="Times New Roman"/>
          <w:spacing w:val="-2"/>
        </w:rPr>
        <w:t>b</w:t>
      </w:r>
      <w:r w:rsidRPr="00461AD1">
        <w:rPr>
          <w:rFonts w:cs="Times New Roman"/>
        </w:rPr>
        <w:t>irle baʿdehü</w:t>
      </w:r>
      <w:r w:rsidRPr="00461AD1">
        <w:rPr>
          <w:rFonts w:cs="Times New Roman"/>
          <w:spacing w:val="42"/>
        </w:rPr>
        <w:t xml:space="preserve"> </w:t>
      </w:r>
      <w:r w:rsidRPr="00461AD1">
        <w:rPr>
          <w:rFonts w:cs="Times New Roman"/>
        </w:rPr>
        <w:t>ber-</w:t>
      </w:r>
      <w:r w:rsidRPr="00461AD1">
        <w:rPr>
          <w:rFonts w:cs="Times New Roman"/>
          <w:spacing w:val="-2"/>
        </w:rPr>
        <w:t>m</w:t>
      </w:r>
      <w:r w:rsidRPr="00461AD1">
        <w:rPr>
          <w:rFonts w:cs="Times New Roman"/>
        </w:rPr>
        <w:t>ûceb</w:t>
      </w:r>
      <w:r w:rsidRPr="00461AD1">
        <w:rPr>
          <w:rFonts w:cs="Times New Roman"/>
          <w:spacing w:val="42"/>
        </w:rPr>
        <w:t xml:space="preserve"> </w:t>
      </w:r>
      <w:r w:rsidRPr="00461AD1">
        <w:rPr>
          <w:rFonts w:cs="Times New Roman"/>
        </w:rPr>
        <w:t>şürût</w:t>
      </w:r>
      <w:r w:rsidRPr="00461AD1">
        <w:rPr>
          <w:rFonts w:cs="Times New Roman"/>
          <w:spacing w:val="42"/>
        </w:rPr>
        <w:t xml:space="preserve"> </w:t>
      </w:r>
      <w:r w:rsidRPr="00461AD1">
        <w:rPr>
          <w:rFonts w:cs="Times New Roman"/>
        </w:rPr>
        <w:t>iktizâsının</w:t>
      </w:r>
      <w:r w:rsidRPr="00461AD1">
        <w:rPr>
          <w:rFonts w:cs="Times New Roman"/>
          <w:spacing w:val="41"/>
        </w:rPr>
        <w:t xml:space="preserve"> </w:t>
      </w:r>
      <w:r w:rsidRPr="00461AD1">
        <w:rPr>
          <w:rFonts w:cs="Times New Roman"/>
        </w:rPr>
        <w:t>icrâ</w:t>
      </w:r>
      <w:r w:rsidRPr="00461AD1">
        <w:rPr>
          <w:rFonts w:cs="Times New Roman"/>
          <w:spacing w:val="-1"/>
        </w:rPr>
        <w:t>s</w:t>
      </w:r>
      <w:r w:rsidRPr="00461AD1">
        <w:rPr>
          <w:rFonts w:cs="Times New Roman"/>
        </w:rPr>
        <w:t>ı</w:t>
      </w:r>
      <w:r w:rsidRPr="00461AD1">
        <w:rPr>
          <w:rFonts w:cs="Times New Roman"/>
          <w:spacing w:val="42"/>
        </w:rPr>
        <w:t xml:space="preserve"> </w:t>
      </w:r>
      <w:r w:rsidRPr="00461AD1">
        <w:rPr>
          <w:rFonts w:cs="Times New Roman"/>
        </w:rPr>
        <w:t>zı</w:t>
      </w:r>
      <w:r w:rsidRPr="00461AD1">
        <w:rPr>
          <w:rFonts w:cs="Times New Roman"/>
          <w:spacing w:val="-2"/>
        </w:rPr>
        <w:t>m</w:t>
      </w:r>
      <w:r w:rsidRPr="00461AD1">
        <w:rPr>
          <w:rFonts w:cs="Times New Roman"/>
        </w:rPr>
        <w:t>nında</w:t>
      </w:r>
      <w:r w:rsidRPr="00461AD1">
        <w:rPr>
          <w:rFonts w:cs="Times New Roman"/>
          <w:spacing w:val="42"/>
        </w:rPr>
        <w:t xml:space="preserve"> </w:t>
      </w:r>
      <w:r w:rsidRPr="00461AD1">
        <w:rPr>
          <w:rFonts w:cs="Times New Roman"/>
        </w:rPr>
        <w:t>keyf</w:t>
      </w:r>
      <w:r w:rsidRPr="00461AD1">
        <w:rPr>
          <w:rFonts w:cs="Times New Roman"/>
          <w:spacing w:val="-2"/>
        </w:rPr>
        <w:t>i</w:t>
      </w:r>
      <w:r w:rsidRPr="00461AD1">
        <w:rPr>
          <w:rFonts w:cs="Times New Roman"/>
        </w:rPr>
        <w:t>yeti</w:t>
      </w:r>
      <w:r w:rsidRPr="00461AD1">
        <w:rPr>
          <w:rFonts w:cs="Times New Roman"/>
          <w:spacing w:val="-1"/>
        </w:rPr>
        <w:t>n</w:t>
      </w:r>
      <w:r w:rsidRPr="00461AD1">
        <w:rPr>
          <w:rFonts w:cs="Times New Roman"/>
        </w:rPr>
        <w:t>in</w:t>
      </w:r>
      <w:r w:rsidRPr="00461AD1">
        <w:rPr>
          <w:rFonts w:cs="Times New Roman"/>
          <w:spacing w:val="42"/>
        </w:rPr>
        <w:t xml:space="preserve"> </w:t>
      </w:r>
      <w:r w:rsidRPr="00461AD1">
        <w:rPr>
          <w:rFonts w:cs="Times New Roman"/>
        </w:rPr>
        <w:t>b</w:t>
      </w:r>
      <w:r w:rsidRPr="00461AD1">
        <w:rPr>
          <w:rFonts w:cs="Times New Roman"/>
          <w:spacing w:val="3"/>
        </w:rPr>
        <w:t>â</w:t>
      </w:r>
      <w:r w:rsidRPr="00461AD1">
        <w:rPr>
          <w:rFonts w:cs="Times New Roman"/>
        </w:rPr>
        <w:t>-tahrîrât</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rPr>
        <w:t>i</w:t>
      </w:r>
      <w:r w:rsidRPr="00461AD1">
        <w:rPr>
          <w:rFonts w:cs="Times New Roman"/>
          <w:spacing w:val="-2"/>
        </w:rPr>
        <w:t>ʿ</w:t>
      </w:r>
      <w:r w:rsidRPr="00461AD1">
        <w:rPr>
          <w:rFonts w:cs="Times New Roman"/>
        </w:rPr>
        <w:t>l</w:t>
      </w:r>
      <w:r w:rsidRPr="00461AD1">
        <w:rPr>
          <w:rFonts w:cs="Times New Roman"/>
          <w:spacing w:val="1"/>
        </w:rPr>
        <w:t>â</w:t>
      </w:r>
      <w:r w:rsidRPr="00461AD1">
        <w:rPr>
          <w:rFonts w:cs="Times New Roman"/>
        </w:rPr>
        <w:t>m îzâhan</w:t>
      </w:r>
      <w:r w:rsidRPr="00461AD1">
        <w:rPr>
          <w:rFonts w:cs="Times New Roman"/>
          <w:spacing w:val="5"/>
        </w:rPr>
        <w:t xml:space="preserve"> </w:t>
      </w:r>
      <w:r w:rsidRPr="00461AD1">
        <w:rPr>
          <w:rFonts w:cs="Times New Roman"/>
        </w:rPr>
        <w:t>Der-</w:t>
      </w:r>
      <w:r w:rsidRPr="00461AD1">
        <w:rPr>
          <w:rFonts w:cs="Times New Roman"/>
          <w:spacing w:val="-1"/>
        </w:rPr>
        <w:t>s</w:t>
      </w:r>
      <w:r w:rsidRPr="00461AD1">
        <w:rPr>
          <w:rFonts w:cs="Times New Roman"/>
        </w:rPr>
        <w:t>aʿâdet’i</w:t>
      </w:r>
      <w:r w:rsidRPr="00461AD1">
        <w:rPr>
          <w:rFonts w:cs="Times New Roman"/>
          <w:spacing w:val="-2"/>
        </w:rPr>
        <w:t>m</w:t>
      </w:r>
      <w:r w:rsidRPr="00461AD1">
        <w:rPr>
          <w:rFonts w:cs="Times New Roman"/>
        </w:rPr>
        <w:t>e</w:t>
      </w:r>
      <w:r w:rsidRPr="00461AD1">
        <w:rPr>
          <w:rFonts w:cs="Times New Roman"/>
          <w:spacing w:val="6"/>
        </w:rPr>
        <w:t xml:space="preserve"> </w:t>
      </w:r>
      <w:r w:rsidRPr="00461AD1">
        <w:rPr>
          <w:rFonts w:cs="Times New Roman"/>
        </w:rPr>
        <w:t>i</w:t>
      </w:r>
      <w:r w:rsidRPr="00461AD1">
        <w:rPr>
          <w:rFonts w:cs="Times New Roman"/>
          <w:spacing w:val="-1"/>
        </w:rPr>
        <w:t>n</w:t>
      </w:r>
      <w:r w:rsidRPr="00461AD1">
        <w:rPr>
          <w:rFonts w:cs="Times New Roman"/>
        </w:rPr>
        <w:t>ha</w:t>
      </w:r>
      <w:r w:rsidRPr="00461AD1">
        <w:rPr>
          <w:rFonts w:cs="Times New Roman"/>
          <w:spacing w:val="6"/>
        </w:rPr>
        <w:t xml:space="preserve"> </w:t>
      </w:r>
      <w:r w:rsidRPr="00461AD1">
        <w:rPr>
          <w:rFonts w:cs="Times New Roman"/>
        </w:rPr>
        <w:t>ve</w:t>
      </w:r>
      <w:r w:rsidRPr="00461AD1">
        <w:rPr>
          <w:rFonts w:cs="Times New Roman"/>
          <w:spacing w:val="4"/>
        </w:rPr>
        <w:t xml:space="preserve"> </w:t>
      </w:r>
      <w:r w:rsidRPr="00461AD1">
        <w:rPr>
          <w:rFonts w:cs="Times New Roman"/>
        </w:rPr>
        <w:t>işʿârı</w:t>
      </w:r>
      <w:r w:rsidRPr="00461AD1">
        <w:rPr>
          <w:rFonts w:cs="Times New Roman"/>
          <w:spacing w:val="-1"/>
        </w:rPr>
        <w:t>n</w:t>
      </w:r>
      <w:r w:rsidRPr="00461AD1">
        <w:rPr>
          <w:rFonts w:cs="Times New Roman"/>
        </w:rPr>
        <w:t>a</w:t>
      </w:r>
      <w:r w:rsidRPr="00461AD1">
        <w:rPr>
          <w:rFonts w:cs="Times New Roman"/>
          <w:spacing w:val="6"/>
        </w:rPr>
        <w:t xml:space="preserve"> </w:t>
      </w:r>
      <w:r w:rsidRPr="00461AD1">
        <w:rPr>
          <w:rFonts w:cs="Times New Roman"/>
          <w:spacing w:val="-2"/>
        </w:rPr>
        <w:t>m</w:t>
      </w:r>
      <w:r w:rsidRPr="00461AD1">
        <w:rPr>
          <w:rFonts w:cs="Times New Roman"/>
        </w:rPr>
        <w:t>übâderet</w:t>
      </w:r>
      <w:r w:rsidRPr="00461AD1">
        <w:rPr>
          <w:rFonts w:cs="Times New Roman"/>
          <w:spacing w:val="6"/>
        </w:rPr>
        <w:t xml:space="preserve"> </w:t>
      </w:r>
      <w:r w:rsidRPr="00461AD1">
        <w:rPr>
          <w:rFonts w:cs="Times New Roman"/>
        </w:rPr>
        <w:t>v</w:t>
      </w:r>
      <w:r w:rsidRPr="00461AD1">
        <w:rPr>
          <w:rFonts w:cs="Times New Roman"/>
          <w:spacing w:val="-1"/>
        </w:rPr>
        <w:t>a</w:t>
      </w:r>
      <w:r w:rsidRPr="00461AD1">
        <w:rPr>
          <w:rFonts w:cs="Times New Roman"/>
        </w:rPr>
        <w:t>zʿ</w:t>
      </w:r>
      <w:r w:rsidRPr="00461AD1">
        <w:rPr>
          <w:rFonts w:cs="Times New Roman"/>
          <w:spacing w:val="6"/>
        </w:rPr>
        <w:t xml:space="preserve"> </w:t>
      </w:r>
      <w:r w:rsidRPr="00461AD1">
        <w:rPr>
          <w:rFonts w:cs="Times New Roman"/>
          <w:spacing w:val="-2"/>
        </w:rPr>
        <w:t>v</w:t>
      </w:r>
      <w:r w:rsidRPr="00461AD1">
        <w:rPr>
          <w:rFonts w:cs="Times New Roman"/>
        </w:rPr>
        <w:t>e</w:t>
      </w:r>
      <w:r w:rsidRPr="00461AD1">
        <w:rPr>
          <w:rFonts w:cs="Times New Roman"/>
          <w:spacing w:val="6"/>
        </w:rPr>
        <w:t xml:space="preserve"> </w:t>
      </w:r>
      <w:r w:rsidRPr="00461AD1">
        <w:rPr>
          <w:rFonts w:cs="Times New Roman"/>
          <w:spacing w:val="-2"/>
        </w:rPr>
        <w:t>h</w:t>
      </w:r>
      <w:r w:rsidRPr="00461AD1">
        <w:rPr>
          <w:rFonts w:cs="Times New Roman"/>
        </w:rPr>
        <w:t>âlet</w:t>
      </w:r>
      <w:r w:rsidRPr="00461AD1">
        <w:rPr>
          <w:rFonts w:cs="Times New Roman"/>
          <w:spacing w:val="5"/>
        </w:rPr>
        <w:t xml:space="preserve"> </w:t>
      </w:r>
      <w:r w:rsidRPr="00461AD1">
        <w:rPr>
          <w:rFonts w:cs="Times New Roman"/>
        </w:rPr>
        <w:t>vukûʿu</w:t>
      </w:r>
      <w:r w:rsidRPr="00461AD1">
        <w:rPr>
          <w:rFonts w:cs="Times New Roman"/>
          <w:spacing w:val="-1"/>
        </w:rPr>
        <w:t>n</w:t>
      </w:r>
      <w:r w:rsidRPr="00461AD1">
        <w:rPr>
          <w:rFonts w:cs="Times New Roman"/>
        </w:rPr>
        <w:t>dan</w:t>
      </w:r>
      <w:r w:rsidRPr="00461AD1">
        <w:rPr>
          <w:rFonts w:cs="Times New Roman"/>
          <w:spacing w:val="6"/>
        </w:rPr>
        <w:t xml:space="preserve"> </w:t>
      </w:r>
      <w:r w:rsidRPr="00461AD1">
        <w:rPr>
          <w:rFonts w:cs="Times New Roman"/>
          <w:spacing w:val="-2"/>
        </w:rPr>
        <w:t>m</w:t>
      </w:r>
      <w:r w:rsidRPr="00461AD1">
        <w:rPr>
          <w:rFonts w:cs="Times New Roman"/>
        </w:rPr>
        <w:t>ücâbenet olun</w:t>
      </w:r>
      <w:r w:rsidRPr="00461AD1">
        <w:rPr>
          <w:rFonts w:cs="Times New Roman"/>
          <w:spacing w:val="-2"/>
        </w:rPr>
        <w:t>m</w:t>
      </w:r>
      <w:r w:rsidRPr="00461AD1">
        <w:rPr>
          <w:rFonts w:cs="Times New Roman"/>
        </w:rPr>
        <w:t>ak b</w:t>
      </w:r>
      <w:r w:rsidRPr="00461AD1">
        <w:rPr>
          <w:rFonts w:cs="Times New Roman"/>
          <w:spacing w:val="1"/>
        </w:rPr>
        <w:t>â</w:t>
      </w:r>
      <w:r w:rsidRPr="00461AD1">
        <w:rPr>
          <w:rFonts w:cs="Times New Roman"/>
        </w:rPr>
        <w:t>bında. Fî e</w:t>
      </w:r>
      <w:r w:rsidRPr="00461AD1">
        <w:rPr>
          <w:rFonts w:cs="Times New Roman"/>
          <w:spacing w:val="-1"/>
        </w:rPr>
        <w:t>v</w:t>
      </w:r>
      <w:r w:rsidRPr="00461AD1">
        <w:rPr>
          <w:rFonts w:cs="Times New Roman"/>
        </w:rPr>
        <w:t>âsıt-ı Câ se</w:t>
      </w:r>
      <w:r w:rsidRPr="00461AD1">
        <w:rPr>
          <w:rFonts w:cs="Times New Roman"/>
          <w:spacing w:val="-2"/>
        </w:rPr>
        <w:t>n</w:t>
      </w:r>
      <w:r w:rsidRPr="00461AD1">
        <w:rPr>
          <w:rFonts w:cs="Times New Roman"/>
        </w:rPr>
        <w:t>e 260.</w:t>
      </w:r>
    </w:p>
    <w:p w14:paraId="58204419" w14:textId="77777777" w:rsidR="00461AD1" w:rsidRPr="00461AD1" w:rsidRDefault="00461AD1" w:rsidP="003E0FBD">
      <w:pPr>
        <w:spacing w:line="360" w:lineRule="auto"/>
        <w:rPr>
          <w:rFonts w:ascii="Times New Roman" w:hAnsi="Times New Roman" w:cs="Times New Roman"/>
          <w:sz w:val="24"/>
          <w:szCs w:val="24"/>
        </w:rPr>
      </w:pPr>
    </w:p>
    <w:p w14:paraId="7FE8FD55" w14:textId="3C0D0F0D" w:rsidR="00506792" w:rsidRPr="00572977" w:rsidRDefault="00506792" w:rsidP="003E0FBD">
      <w:pPr>
        <w:pStyle w:val="AralkYok"/>
        <w:ind w:left="742" w:hanging="33"/>
        <w:jc w:val="both"/>
      </w:pPr>
      <w:r w:rsidRPr="00572977">
        <w:t>158/2</w:t>
      </w:r>
      <w:r w:rsidRPr="00572977">
        <w:rPr>
          <w:spacing w:val="40"/>
        </w:rPr>
        <w:t xml:space="preserve"> </w:t>
      </w:r>
      <w:r w:rsidRPr="00572977">
        <w:t>Eyâlet</w:t>
      </w:r>
      <w:r w:rsidRPr="00572977">
        <w:rPr>
          <w:spacing w:val="-1"/>
        </w:rPr>
        <w:t>-</w:t>
      </w:r>
      <w:r w:rsidRPr="00572977">
        <w:t>i Trab</w:t>
      </w:r>
      <w:r w:rsidRPr="00572977">
        <w:rPr>
          <w:spacing w:val="-3"/>
        </w:rPr>
        <w:t>z</w:t>
      </w:r>
      <w:r w:rsidRPr="00572977">
        <w:t>on</w:t>
      </w:r>
      <w:r w:rsidRPr="00572977">
        <w:rPr>
          <w:spacing w:val="46"/>
        </w:rPr>
        <w:t xml:space="preserve"> </w:t>
      </w:r>
      <w:r w:rsidRPr="00572977">
        <w:rPr>
          <w:spacing w:val="1"/>
        </w:rPr>
        <w:t>M</w:t>
      </w:r>
      <w:r w:rsidRPr="00572977">
        <w:t>ü</w:t>
      </w:r>
      <w:r w:rsidRPr="00572977">
        <w:rPr>
          <w:spacing w:val="1"/>
        </w:rPr>
        <w:t>ş</w:t>
      </w:r>
      <w:r w:rsidRPr="00572977">
        <w:t>îri Ve</w:t>
      </w:r>
      <w:r w:rsidRPr="00572977">
        <w:rPr>
          <w:spacing w:val="-3"/>
        </w:rPr>
        <w:t>z</w:t>
      </w:r>
      <w:r w:rsidRPr="00572977">
        <w:t>irim</w:t>
      </w:r>
      <w:r w:rsidRPr="00572977">
        <w:rPr>
          <w:spacing w:val="47"/>
        </w:rPr>
        <w:t xml:space="preserve"> </w:t>
      </w:r>
      <w:r w:rsidRPr="00572977">
        <w:t>A</w:t>
      </w:r>
      <w:r w:rsidRPr="00572977">
        <w:rPr>
          <w:spacing w:val="-1"/>
        </w:rPr>
        <w:t>b</w:t>
      </w:r>
      <w:r w:rsidRPr="00572977">
        <w:t>dul</w:t>
      </w:r>
      <w:r w:rsidRPr="00572977">
        <w:rPr>
          <w:spacing w:val="-1"/>
        </w:rPr>
        <w:t>l</w:t>
      </w:r>
      <w:r w:rsidRPr="00572977">
        <w:t>ah</w:t>
      </w:r>
      <w:r w:rsidRPr="00572977">
        <w:rPr>
          <w:spacing w:val="46"/>
        </w:rPr>
        <w:t xml:space="preserve"> </w:t>
      </w:r>
      <w:r w:rsidRPr="00572977">
        <w:t>Paşa iclâlüh</w:t>
      </w:r>
      <w:r w:rsidRPr="00572977">
        <w:rPr>
          <w:spacing w:val="-1"/>
        </w:rPr>
        <w:t>û</w:t>
      </w:r>
      <w:r w:rsidRPr="00572977">
        <w:t>ye</w:t>
      </w:r>
      <w:r w:rsidRPr="00572977">
        <w:rPr>
          <w:spacing w:val="45"/>
        </w:rPr>
        <w:t xml:space="preserve"> </w:t>
      </w:r>
      <w:r w:rsidRPr="00572977">
        <w:t>ve Gümüşhane Ka</w:t>
      </w:r>
      <w:r w:rsidRPr="00572977">
        <w:rPr>
          <w:spacing w:val="-2"/>
        </w:rPr>
        <w:t>z</w:t>
      </w:r>
      <w:r w:rsidRPr="00572977">
        <w:t>âsı n</w:t>
      </w:r>
      <w:r w:rsidRPr="00572977">
        <w:rPr>
          <w:spacing w:val="1"/>
        </w:rPr>
        <w:t>â</w:t>
      </w:r>
      <w:r w:rsidRPr="00572977">
        <w:t>’ibine hük</w:t>
      </w:r>
      <w:r w:rsidRPr="00572977">
        <w:rPr>
          <w:spacing w:val="-2"/>
        </w:rPr>
        <w:t>ü</w:t>
      </w:r>
      <w:r w:rsidRPr="00572977">
        <w:t>m ki</w:t>
      </w:r>
    </w:p>
    <w:p w14:paraId="4B212F49" w14:textId="77777777" w:rsidR="00461AD1" w:rsidRDefault="00461AD1" w:rsidP="003E0FBD">
      <w:pPr>
        <w:pStyle w:val="GvdeMetni"/>
        <w:spacing w:line="360" w:lineRule="auto"/>
        <w:ind w:left="0" w:firstLine="708"/>
        <w:jc w:val="both"/>
        <w:rPr>
          <w:rFonts w:cs="Times New Roman"/>
        </w:rPr>
      </w:pPr>
      <w:r w:rsidRPr="00461AD1">
        <w:rPr>
          <w:rFonts w:cs="Times New Roman"/>
        </w:rPr>
        <w:t>Mustafa</w:t>
      </w:r>
      <w:r w:rsidRPr="00461AD1">
        <w:rPr>
          <w:rFonts w:cs="Times New Roman"/>
          <w:spacing w:val="25"/>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24"/>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esnenin</w:t>
      </w:r>
      <w:r w:rsidRPr="00461AD1">
        <w:rPr>
          <w:rFonts w:cs="Times New Roman"/>
          <w:spacing w:val="26"/>
        </w:rPr>
        <w:t xml:space="preserve"> </w:t>
      </w:r>
      <w:r w:rsidRPr="00461AD1">
        <w:rPr>
          <w:rFonts w:cs="Times New Roman"/>
        </w:rPr>
        <w:t>bab</w:t>
      </w:r>
      <w:r w:rsidRPr="00461AD1">
        <w:rPr>
          <w:rFonts w:cs="Times New Roman"/>
          <w:spacing w:val="-1"/>
        </w:rPr>
        <w:t>a</w:t>
      </w:r>
      <w:r w:rsidRPr="00461AD1">
        <w:rPr>
          <w:rFonts w:cs="Times New Roman"/>
        </w:rPr>
        <w:t>sı</w:t>
      </w:r>
      <w:r w:rsidRPr="00461AD1">
        <w:rPr>
          <w:rFonts w:cs="Times New Roman"/>
          <w:spacing w:val="26"/>
        </w:rPr>
        <w:t xml:space="preserve"> </w:t>
      </w:r>
      <w:r w:rsidRPr="00461AD1">
        <w:rPr>
          <w:rFonts w:cs="Times New Roman"/>
        </w:rPr>
        <w:t>F</w:t>
      </w:r>
      <w:r w:rsidRPr="00461AD1">
        <w:rPr>
          <w:rFonts w:cs="Times New Roman"/>
          <w:spacing w:val="-2"/>
        </w:rPr>
        <w:t>e</w:t>
      </w:r>
      <w:r w:rsidRPr="00461AD1">
        <w:rPr>
          <w:rFonts w:cs="Times New Roman"/>
        </w:rPr>
        <w:t>vc</w:t>
      </w:r>
      <w:r w:rsidRPr="00461AD1">
        <w:rPr>
          <w:rFonts w:cs="Times New Roman"/>
          <w:spacing w:val="26"/>
        </w:rPr>
        <w:t xml:space="preserve"> </w:t>
      </w:r>
      <w:r w:rsidRPr="00461AD1">
        <w:rPr>
          <w:rFonts w:cs="Times New Roman"/>
        </w:rPr>
        <w:t>oğlu</w:t>
      </w:r>
      <w:r w:rsidRPr="00461AD1">
        <w:rPr>
          <w:rFonts w:cs="Times New Roman"/>
          <w:spacing w:val="25"/>
        </w:rPr>
        <w:t xml:space="preserve"> </w:t>
      </w:r>
      <w:r w:rsidRPr="00461AD1">
        <w:rPr>
          <w:rFonts w:cs="Times New Roman"/>
        </w:rPr>
        <w:t>Os</w:t>
      </w:r>
      <w:r w:rsidRPr="00461AD1">
        <w:rPr>
          <w:rFonts w:cs="Times New Roman"/>
          <w:spacing w:val="-3"/>
        </w:rPr>
        <w:t>m</w:t>
      </w:r>
      <w:r w:rsidRPr="00461AD1">
        <w:rPr>
          <w:rFonts w:cs="Times New Roman"/>
        </w:rPr>
        <w:t>an</w:t>
      </w:r>
      <w:r w:rsidRPr="00461AD1">
        <w:rPr>
          <w:rFonts w:cs="Times New Roman"/>
          <w:spacing w:val="26"/>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24"/>
        </w:rPr>
        <w:t xml:space="preserve"> </w:t>
      </w:r>
      <w:r w:rsidRPr="00461AD1">
        <w:rPr>
          <w:rFonts w:cs="Times New Roman"/>
        </w:rPr>
        <w:t>ki</w:t>
      </w:r>
      <w:r w:rsidRPr="00461AD1">
        <w:rPr>
          <w:rFonts w:cs="Times New Roman"/>
          <w:spacing w:val="-2"/>
        </w:rPr>
        <w:t>m</w:t>
      </w:r>
      <w:r w:rsidRPr="00461AD1">
        <w:rPr>
          <w:rFonts w:cs="Times New Roman"/>
        </w:rPr>
        <w:t>esne</w:t>
      </w:r>
      <w:r w:rsidRPr="00461AD1">
        <w:rPr>
          <w:rFonts w:cs="Times New Roman"/>
          <w:spacing w:val="26"/>
        </w:rPr>
        <w:t xml:space="preserve"> </w:t>
      </w:r>
      <w:r w:rsidRPr="00461AD1">
        <w:rPr>
          <w:rFonts w:cs="Times New Roman"/>
        </w:rPr>
        <w:t>fevt</w:t>
      </w:r>
      <w:r w:rsidRPr="00461AD1">
        <w:rPr>
          <w:rFonts w:cs="Times New Roman"/>
          <w:spacing w:val="26"/>
        </w:rPr>
        <w:t xml:space="preserve"> </w:t>
      </w:r>
      <w:r w:rsidRPr="00461AD1">
        <w:rPr>
          <w:rFonts w:cs="Times New Roman"/>
        </w:rPr>
        <w:t>olduk</w:t>
      </w:r>
      <w:r w:rsidRPr="00461AD1">
        <w:rPr>
          <w:rFonts w:cs="Times New Roman"/>
          <w:spacing w:val="26"/>
        </w:rPr>
        <w:t xml:space="preserve"> </w:t>
      </w:r>
      <w:r w:rsidRPr="00461AD1">
        <w:rPr>
          <w:rFonts w:cs="Times New Roman"/>
          <w:spacing w:val="-2"/>
        </w:rPr>
        <w:t>d</w:t>
      </w:r>
      <w:r w:rsidRPr="00461AD1">
        <w:rPr>
          <w:rFonts w:cs="Times New Roman"/>
        </w:rPr>
        <w:t>a Gü</w:t>
      </w:r>
      <w:r w:rsidRPr="00461AD1">
        <w:rPr>
          <w:rFonts w:cs="Times New Roman"/>
          <w:spacing w:val="-2"/>
        </w:rPr>
        <w:t>m</w:t>
      </w:r>
      <w:r w:rsidRPr="00461AD1">
        <w:rPr>
          <w:rFonts w:cs="Times New Roman"/>
        </w:rPr>
        <w:t>üşhane</w:t>
      </w:r>
      <w:r w:rsidRPr="00461AD1">
        <w:rPr>
          <w:rFonts w:cs="Times New Roman"/>
          <w:spacing w:val="43"/>
        </w:rPr>
        <w:t xml:space="preserve"> </w:t>
      </w:r>
      <w:r w:rsidRPr="00461AD1">
        <w:rPr>
          <w:rFonts w:cs="Times New Roman"/>
        </w:rPr>
        <w:t>Kazâsı’na</w:t>
      </w:r>
      <w:r w:rsidRPr="00461AD1">
        <w:rPr>
          <w:rFonts w:cs="Times New Roman"/>
          <w:spacing w:val="42"/>
        </w:rPr>
        <w:t xml:space="preserve"> </w:t>
      </w:r>
      <w:r w:rsidRPr="00461AD1">
        <w:rPr>
          <w:rFonts w:cs="Times New Roman"/>
        </w:rPr>
        <w:t>tâbi</w:t>
      </w:r>
      <w:r w:rsidRPr="00461AD1">
        <w:rPr>
          <w:rFonts w:cs="Times New Roman"/>
          <w:spacing w:val="42"/>
        </w:rPr>
        <w:t xml:space="preserve"> </w:t>
      </w:r>
      <w:r w:rsidRPr="00461AD1">
        <w:rPr>
          <w:rFonts w:cs="Times New Roman"/>
        </w:rPr>
        <w:t>Kokora</w:t>
      </w:r>
      <w:r w:rsidRPr="00461AD1">
        <w:rPr>
          <w:rFonts w:cs="Times New Roman"/>
          <w:spacing w:val="42"/>
        </w:rPr>
        <w:t xml:space="preserve"> </w:t>
      </w:r>
      <w:r w:rsidRPr="00461AD1">
        <w:rPr>
          <w:rFonts w:cs="Times New Roman"/>
        </w:rPr>
        <w:t>Karyesi</w:t>
      </w:r>
      <w:r w:rsidRPr="00461AD1">
        <w:rPr>
          <w:rFonts w:cs="Times New Roman"/>
          <w:spacing w:val="42"/>
        </w:rPr>
        <w:t xml:space="preserve"> </w:t>
      </w:r>
      <w:r w:rsidRPr="00461AD1">
        <w:rPr>
          <w:rFonts w:cs="Times New Roman"/>
        </w:rPr>
        <w:t>t</w:t>
      </w:r>
      <w:r w:rsidRPr="00461AD1">
        <w:rPr>
          <w:rFonts w:cs="Times New Roman"/>
          <w:spacing w:val="-1"/>
        </w:rPr>
        <w:t>o</w:t>
      </w:r>
      <w:r w:rsidRPr="00461AD1">
        <w:rPr>
          <w:rFonts w:cs="Times New Roman"/>
        </w:rPr>
        <w:t>prağında</w:t>
      </w:r>
      <w:r w:rsidRPr="00461AD1">
        <w:rPr>
          <w:rFonts w:cs="Times New Roman"/>
          <w:spacing w:val="42"/>
        </w:rPr>
        <w:t xml:space="preserve"> </w:t>
      </w:r>
      <w:r w:rsidRPr="00461AD1">
        <w:rPr>
          <w:rFonts w:cs="Times New Roman"/>
        </w:rPr>
        <w:t>v</w:t>
      </w:r>
      <w:r w:rsidRPr="00461AD1">
        <w:rPr>
          <w:rFonts w:cs="Times New Roman"/>
          <w:spacing w:val="-1"/>
        </w:rPr>
        <w:t>â</w:t>
      </w:r>
      <w:r w:rsidRPr="00461AD1">
        <w:rPr>
          <w:rFonts w:cs="Times New Roman"/>
        </w:rPr>
        <w:t>kiʿ</w:t>
      </w:r>
      <w:r w:rsidRPr="00461AD1">
        <w:rPr>
          <w:rFonts w:cs="Times New Roman"/>
          <w:spacing w:val="43"/>
        </w:rPr>
        <w:t xml:space="preserve"> </w:t>
      </w:r>
      <w:r w:rsidRPr="00461AD1">
        <w:rPr>
          <w:rFonts w:cs="Times New Roman"/>
          <w:spacing w:val="-1"/>
        </w:rPr>
        <w:t>e</w:t>
      </w:r>
      <w:r w:rsidRPr="00461AD1">
        <w:rPr>
          <w:rFonts w:cs="Times New Roman"/>
        </w:rPr>
        <w:t>şcârı</w:t>
      </w:r>
      <w:r w:rsidRPr="00461AD1">
        <w:rPr>
          <w:rFonts w:cs="Times New Roman"/>
          <w:spacing w:val="43"/>
        </w:rPr>
        <w:t xml:space="preserve"> </w:t>
      </w:r>
      <w:r w:rsidRPr="00461AD1">
        <w:rPr>
          <w:rFonts w:cs="Times New Roman"/>
          <w:spacing w:val="-2"/>
        </w:rPr>
        <w:t>m</w:t>
      </w:r>
      <w:r w:rsidRPr="00461AD1">
        <w:rPr>
          <w:rFonts w:cs="Times New Roman"/>
        </w:rPr>
        <w:t>evcûd</w:t>
      </w:r>
      <w:r w:rsidRPr="00461AD1">
        <w:rPr>
          <w:rFonts w:cs="Times New Roman"/>
          <w:spacing w:val="43"/>
        </w:rPr>
        <w:t xml:space="preserve"> </w:t>
      </w:r>
      <w:r w:rsidRPr="00461AD1">
        <w:rPr>
          <w:rFonts w:cs="Times New Roman"/>
        </w:rPr>
        <w:t>b</w:t>
      </w:r>
      <w:r w:rsidRPr="00461AD1">
        <w:rPr>
          <w:rFonts w:cs="Times New Roman"/>
          <w:spacing w:val="-1"/>
        </w:rPr>
        <w:t>i</w:t>
      </w:r>
      <w:r w:rsidRPr="00461AD1">
        <w:rPr>
          <w:rFonts w:cs="Times New Roman"/>
        </w:rPr>
        <w:t>r</w:t>
      </w:r>
      <w:r w:rsidRPr="00461AD1">
        <w:rPr>
          <w:rFonts w:cs="Times New Roman"/>
          <w:spacing w:val="43"/>
        </w:rPr>
        <w:t xml:space="preserve"> </w:t>
      </w:r>
      <w:r w:rsidRPr="00461AD1">
        <w:rPr>
          <w:rFonts w:cs="Times New Roman"/>
          <w:spacing w:val="-2"/>
        </w:rPr>
        <w:t>k</w:t>
      </w:r>
      <w:r w:rsidRPr="00461AD1">
        <w:rPr>
          <w:rFonts w:cs="Times New Roman"/>
        </w:rPr>
        <w:t>ıtʿa mülk</w:t>
      </w:r>
      <w:r w:rsidRPr="00461AD1">
        <w:rPr>
          <w:rFonts w:cs="Times New Roman"/>
          <w:spacing w:val="21"/>
        </w:rPr>
        <w:t xml:space="preserve"> </w:t>
      </w:r>
      <w:r w:rsidRPr="00461AD1">
        <w:rPr>
          <w:rFonts w:cs="Times New Roman"/>
        </w:rPr>
        <w:t>bağçe</w:t>
      </w:r>
      <w:r w:rsidRPr="00461AD1">
        <w:rPr>
          <w:rFonts w:cs="Times New Roman"/>
          <w:spacing w:val="-1"/>
        </w:rPr>
        <w:t>s</w:t>
      </w:r>
      <w:r w:rsidRPr="00461AD1">
        <w:rPr>
          <w:rFonts w:cs="Times New Roman"/>
        </w:rPr>
        <w:t>i</w:t>
      </w:r>
      <w:r w:rsidRPr="00461AD1">
        <w:rPr>
          <w:rFonts w:cs="Times New Roman"/>
          <w:spacing w:val="21"/>
        </w:rPr>
        <w:t xml:space="preserve"> </w:t>
      </w:r>
      <w:r w:rsidRPr="00461AD1">
        <w:rPr>
          <w:rFonts w:cs="Times New Roman"/>
        </w:rPr>
        <w:t>oğlu</w:t>
      </w:r>
      <w:r w:rsidRPr="00461AD1">
        <w:rPr>
          <w:rFonts w:cs="Times New Roman"/>
          <w:spacing w:val="20"/>
        </w:rPr>
        <w:t xml:space="preserve"> </w:t>
      </w:r>
      <w:r w:rsidRPr="00461AD1">
        <w:rPr>
          <w:rFonts w:cs="Times New Roman"/>
          <w:spacing w:val="-2"/>
        </w:rPr>
        <w:t>m</w:t>
      </w:r>
      <w:r w:rsidRPr="00461AD1">
        <w:rPr>
          <w:rFonts w:cs="Times New Roman"/>
        </w:rPr>
        <w:t>erkûm</w:t>
      </w:r>
      <w:r w:rsidRPr="00461AD1">
        <w:rPr>
          <w:rFonts w:cs="Times New Roman"/>
          <w:spacing w:val="19"/>
        </w:rPr>
        <w:t xml:space="preserve"> </w:t>
      </w:r>
      <w:r w:rsidRPr="00461AD1">
        <w:rPr>
          <w:rFonts w:cs="Times New Roman"/>
          <w:spacing w:val="2"/>
        </w:rPr>
        <w:t>M</w:t>
      </w:r>
      <w:r w:rsidRPr="00461AD1">
        <w:rPr>
          <w:rFonts w:cs="Times New Roman"/>
        </w:rPr>
        <w:t>ustaf</w:t>
      </w:r>
      <w:r w:rsidRPr="00461AD1">
        <w:rPr>
          <w:rFonts w:cs="Times New Roman"/>
          <w:spacing w:val="-2"/>
        </w:rPr>
        <w:t>a</w:t>
      </w:r>
      <w:r w:rsidRPr="00461AD1">
        <w:rPr>
          <w:rFonts w:cs="Times New Roman"/>
        </w:rPr>
        <w:t>’ya</w:t>
      </w:r>
      <w:r w:rsidRPr="00461AD1">
        <w:rPr>
          <w:rFonts w:cs="Times New Roman"/>
          <w:spacing w:val="20"/>
        </w:rPr>
        <w:t xml:space="preserve"> </w:t>
      </w:r>
      <w:r w:rsidRPr="00461AD1">
        <w:rPr>
          <w:rFonts w:cs="Times New Roman"/>
        </w:rPr>
        <w:t>inti</w:t>
      </w:r>
      <w:r w:rsidRPr="00461AD1">
        <w:rPr>
          <w:rFonts w:cs="Times New Roman"/>
          <w:spacing w:val="-1"/>
        </w:rPr>
        <w:t>k</w:t>
      </w:r>
      <w:r w:rsidRPr="00461AD1">
        <w:rPr>
          <w:rFonts w:cs="Times New Roman"/>
        </w:rPr>
        <w:t>âl</w:t>
      </w:r>
      <w:r w:rsidRPr="00461AD1">
        <w:rPr>
          <w:rFonts w:cs="Times New Roman"/>
          <w:spacing w:val="20"/>
        </w:rPr>
        <w:t xml:space="preserve"> </w:t>
      </w:r>
      <w:r w:rsidRPr="00461AD1">
        <w:rPr>
          <w:rFonts w:cs="Times New Roman"/>
        </w:rPr>
        <w:t>it</w:t>
      </w:r>
      <w:r w:rsidRPr="00461AD1">
        <w:rPr>
          <w:rFonts w:cs="Times New Roman"/>
          <w:spacing w:val="-3"/>
        </w:rPr>
        <w:t>m</w:t>
      </w:r>
      <w:r w:rsidRPr="00461AD1">
        <w:rPr>
          <w:rFonts w:cs="Times New Roman"/>
        </w:rPr>
        <w:t>iş</w:t>
      </w:r>
      <w:r w:rsidRPr="00461AD1">
        <w:rPr>
          <w:rFonts w:cs="Times New Roman"/>
          <w:spacing w:val="22"/>
        </w:rPr>
        <w:t xml:space="preserve"> </w:t>
      </w:r>
      <w:r w:rsidRPr="00461AD1">
        <w:rPr>
          <w:rFonts w:cs="Times New Roman"/>
        </w:rPr>
        <w:t>ise</w:t>
      </w:r>
      <w:r w:rsidRPr="00461AD1">
        <w:rPr>
          <w:rFonts w:cs="Times New Roman"/>
          <w:spacing w:val="22"/>
        </w:rPr>
        <w:t xml:space="preserve"> </w:t>
      </w:r>
      <w:r w:rsidRPr="00461AD1">
        <w:rPr>
          <w:rFonts w:cs="Times New Roman"/>
        </w:rPr>
        <w:t>de</w:t>
      </w:r>
      <w:r w:rsidRPr="00461AD1">
        <w:rPr>
          <w:rFonts w:cs="Times New Roman"/>
          <w:spacing w:val="20"/>
        </w:rPr>
        <w:t xml:space="preserve"> </w:t>
      </w:r>
      <w:r w:rsidRPr="00461AD1">
        <w:rPr>
          <w:rFonts w:cs="Times New Roman"/>
          <w:spacing w:val="-1"/>
        </w:rPr>
        <w:t>a</w:t>
      </w:r>
      <w:r w:rsidRPr="00461AD1">
        <w:rPr>
          <w:rFonts w:cs="Times New Roman"/>
        </w:rPr>
        <w:t>ncak</w:t>
      </w:r>
      <w:r w:rsidRPr="00461AD1">
        <w:rPr>
          <w:rFonts w:cs="Times New Roman"/>
          <w:spacing w:val="21"/>
        </w:rPr>
        <w:t xml:space="preserve"> </w:t>
      </w:r>
      <w:r w:rsidRPr="00461AD1">
        <w:rPr>
          <w:rFonts w:cs="Times New Roman"/>
          <w:spacing w:val="-2"/>
        </w:rPr>
        <w:t>m</w:t>
      </w:r>
      <w:r w:rsidRPr="00461AD1">
        <w:rPr>
          <w:rFonts w:cs="Times New Roman"/>
        </w:rPr>
        <w:t>erkûm</w:t>
      </w:r>
      <w:r w:rsidRPr="00461AD1">
        <w:rPr>
          <w:rFonts w:cs="Times New Roman"/>
          <w:spacing w:val="19"/>
        </w:rPr>
        <w:t xml:space="preserve"> </w:t>
      </w:r>
      <w:r w:rsidRPr="00461AD1">
        <w:rPr>
          <w:rFonts w:cs="Times New Roman"/>
        </w:rPr>
        <w:t>Mustafa</w:t>
      </w:r>
      <w:r w:rsidRPr="00461AD1">
        <w:rPr>
          <w:rFonts w:cs="Times New Roman"/>
          <w:spacing w:val="21"/>
        </w:rPr>
        <w:t xml:space="preserve"> </w:t>
      </w:r>
      <w:r w:rsidRPr="00461AD1">
        <w:rPr>
          <w:rFonts w:cs="Times New Roman"/>
        </w:rPr>
        <w:t>o</w:t>
      </w:r>
      <w:r w:rsidRPr="00461AD1">
        <w:rPr>
          <w:rFonts w:cs="Times New Roman"/>
          <w:spacing w:val="4"/>
        </w:rPr>
        <w:t>l</w:t>
      </w:r>
      <w:r w:rsidRPr="00461AD1">
        <w:rPr>
          <w:rFonts w:cs="Times New Roman"/>
        </w:rPr>
        <w:t xml:space="preserve">- vakitde </w:t>
      </w:r>
      <w:r w:rsidRPr="00461AD1">
        <w:rPr>
          <w:rFonts w:cs="Times New Roman"/>
          <w:spacing w:val="-1"/>
        </w:rPr>
        <w:t>s</w:t>
      </w:r>
      <w:r w:rsidRPr="00461AD1">
        <w:rPr>
          <w:rFonts w:cs="Times New Roman"/>
        </w:rPr>
        <w:t>agîr</w:t>
      </w:r>
      <w:r w:rsidRPr="00461AD1">
        <w:rPr>
          <w:rFonts w:cs="Times New Roman"/>
          <w:spacing w:val="59"/>
        </w:rPr>
        <w:t xml:space="preserve"> </w:t>
      </w:r>
      <w:r w:rsidRPr="00461AD1">
        <w:rPr>
          <w:rFonts w:cs="Times New Roman"/>
        </w:rPr>
        <w:t>bulunduğundan</w:t>
      </w:r>
      <w:r w:rsidRPr="00461AD1">
        <w:rPr>
          <w:rFonts w:cs="Times New Roman"/>
          <w:spacing w:val="59"/>
        </w:rPr>
        <w:t xml:space="preserve"> </w:t>
      </w:r>
      <w:r w:rsidRPr="00461AD1">
        <w:rPr>
          <w:rFonts w:cs="Times New Roman"/>
        </w:rPr>
        <w:t>bağç</w:t>
      </w:r>
      <w:r w:rsidRPr="00461AD1">
        <w:rPr>
          <w:rFonts w:cs="Times New Roman"/>
          <w:spacing w:val="2"/>
        </w:rPr>
        <w:t>e</w:t>
      </w:r>
      <w:r w:rsidRPr="00461AD1">
        <w:rPr>
          <w:rFonts w:cs="Times New Roman"/>
          <w:spacing w:val="-1"/>
        </w:rPr>
        <w:t>-</w:t>
      </w:r>
      <w:r w:rsidRPr="00461AD1">
        <w:rPr>
          <w:rFonts w:cs="Times New Roman"/>
        </w:rPr>
        <w:t xml:space="preserve">i </w:t>
      </w:r>
      <w:r w:rsidRPr="00461AD1">
        <w:rPr>
          <w:rFonts w:cs="Times New Roman"/>
          <w:spacing w:val="-2"/>
        </w:rPr>
        <w:t>m</w:t>
      </w:r>
      <w:r w:rsidRPr="00461AD1">
        <w:rPr>
          <w:rFonts w:cs="Times New Roman"/>
        </w:rPr>
        <w:t>ezbûr kaz</w:t>
      </w:r>
      <w:r w:rsidRPr="00461AD1">
        <w:rPr>
          <w:rFonts w:cs="Times New Roman"/>
          <w:spacing w:val="1"/>
        </w:rPr>
        <w:t>â</w:t>
      </w:r>
      <w:r w:rsidRPr="00461AD1">
        <w:rPr>
          <w:rFonts w:cs="Times New Roman"/>
          <w:spacing w:val="-1"/>
        </w:rPr>
        <w:t>-</w:t>
      </w:r>
      <w:r w:rsidRPr="00461AD1">
        <w:rPr>
          <w:rFonts w:cs="Times New Roman"/>
        </w:rPr>
        <w:t xml:space="preserve">ı </w:t>
      </w:r>
      <w:r w:rsidRPr="00461AD1">
        <w:rPr>
          <w:rFonts w:cs="Times New Roman"/>
          <w:spacing w:val="-2"/>
        </w:rPr>
        <w:t>m</w:t>
      </w:r>
      <w:r w:rsidRPr="00461AD1">
        <w:rPr>
          <w:rFonts w:cs="Times New Roman"/>
        </w:rPr>
        <w:t>ezb</w:t>
      </w:r>
      <w:r w:rsidRPr="00461AD1">
        <w:rPr>
          <w:rFonts w:cs="Times New Roman"/>
          <w:spacing w:val="1"/>
        </w:rPr>
        <w:t>û</w:t>
      </w:r>
      <w:r w:rsidRPr="00461AD1">
        <w:rPr>
          <w:rFonts w:cs="Times New Roman"/>
        </w:rPr>
        <w:t>ra tâ</w:t>
      </w:r>
      <w:r w:rsidRPr="00461AD1">
        <w:rPr>
          <w:rFonts w:cs="Times New Roman"/>
          <w:spacing w:val="-2"/>
        </w:rPr>
        <w:t>b</w:t>
      </w:r>
      <w:r w:rsidRPr="00461AD1">
        <w:rPr>
          <w:rFonts w:cs="Times New Roman"/>
        </w:rPr>
        <w:t>iʿ H</w:t>
      </w:r>
      <w:r w:rsidRPr="00461AD1">
        <w:rPr>
          <w:rFonts w:cs="Times New Roman"/>
          <w:spacing w:val="-2"/>
        </w:rPr>
        <w:t>a</w:t>
      </w:r>
      <w:r w:rsidRPr="00461AD1">
        <w:rPr>
          <w:rFonts w:cs="Times New Roman"/>
        </w:rPr>
        <w:t>şliye Kar</w:t>
      </w:r>
      <w:r w:rsidRPr="00461AD1">
        <w:rPr>
          <w:rFonts w:cs="Times New Roman"/>
          <w:spacing w:val="-1"/>
        </w:rPr>
        <w:t>ye</w:t>
      </w:r>
      <w:r w:rsidRPr="00461AD1">
        <w:rPr>
          <w:rFonts w:cs="Times New Roman"/>
        </w:rPr>
        <w:t>si sâkin</w:t>
      </w:r>
      <w:r w:rsidRPr="00461AD1">
        <w:rPr>
          <w:rFonts w:cs="Times New Roman"/>
          <w:spacing w:val="-1"/>
        </w:rPr>
        <w:t>l</w:t>
      </w:r>
      <w:r w:rsidRPr="00461AD1">
        <w:rPr>
          <w:rFonts w:cs="Times New Roman"/>
        </w:rPr>
        <w:t>erin</w:t>
      </w:r>
      <w:r w:rsidRPr="00461AD1">
        <w:rPr>
          <w:rFonts w:cs="Times New Roman"/>
          <w:spacing w:val="-1"/>
        </w:rPr>
        <w:t>de</w:t>
      </w:r>
      <w:r w:rsidRPr="00461AD1">
        <w:rPr>
          <w:rFonts w:cs="Times New Roman"/>
        </w:rPr>
        <w:t>n</w:t>
      </w:r>
      <w:r w:rsidRPr="00461AD1">
        <w:rPr>
          <w:rFonts w:cs="Times New Roman"/>
          <w:spacing w:val="27"/>
        </w:rPr>
        <w:t xml:space="preserve"> </w:t>
      </w:r>
      <w:r w:rsidRPr="00461AD1">
        <w:rPr>
          <w:rFonts w:cs="Times New Roman"/>
        </w:rPr>
        <w:t>Mollâ</w:t>
      </w:r>
      <w:r w:rsidRPr="00461AD1">
        <w:rPr>
          <w:rFonts w:cs="Times New Roman"/>
          <w:spacing w:val="26"/>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27"/>
        </w:rPr>
        <w:t xml:space="preserve"> </w:t>
      </w:r>
      <w:r w:rsidRPr="00461AD1">
        <w:rPr>
          <w:rFonts w:cs="Times New Roman"/>
        </w:rPr>
        <w:t>nâm</w:t>
      </w:r>
      <w:r w:rsidRPr="00461AD1">
        <w:rPr>
          <w:rFonts w:cs="Times New Roman"/>
          <w:spacing w:val="26"/>
        </w:rPr>
        <w:t xml:space="preserve"> </w:t>
      </w:r>
      <w:r w:rsidRPr="00461AD1">
        <w:rPr>
          <w:rFonts w:cs="Times New Roman"/>
        </w:rPr>
        <w:t>ki</w:t>
      </w:r>
      <w:r w:rsidRPr="00461AD1">
        <w:rPr>
          <w:rFonts w:cs="Times New Roman"/>
          <w:spacing w:val="-2"/>
        </w:rPr>
        <w:t>m</w:t>
      </w:r>
      <w:r w:rsidRPr="00461AD1">
        <w:rPr>
          <w:rFonts w:cs="Times New Roman"/>
        </w:rPr>
        <w:t>esne</w:t>
      </w:r>
      <w:r w:rsidRPr="00461AD1">
        <w:rPr>
          <w:rFonts w:cs="Times New Roman"/>
          <w:spacing w:val="27"/>
        </w:rPr>
        <w:t xml:space="preserve"> </w:t>
      </w:r>
      <w:r w:rsidRPr="00461AD1">
        <w:rPr>
          <w:rFonts w:cs="Times New Roman"/>
        </w:rPr>
        <w:t>hilâ</w:t>
      </w:r>
      <w:r w:rsidRPr="00461AD1">
        <w:rPr>
          <w:rFonts w:cs="Times New Roman"/>
          <w:spacing w:val="1"/>
        </w:rPr>
        <w:t>f</w:t>
      </w:r>
      <w:r w:rsidRPr="00461AD1">
        <w:rPr>
          <w:rFonts w:cs="Times New Roman"/>
        </w:rPr>
        <w:t>-ı</w:t>
      </w:r>
      <w:r w:rsidRPr="00461AD1">
        <w:rPr>
          <w:rFonts w:cs="Times New Roman"/>
          <w:spacing w:val="27"/>
        </w:rPr>
        <w:t xml:space="preserve"> </w:t>
      </w:r>
      <w:r w:rsidRPr="00461AD1">
        <w:rPr>
          <w:rFonts w:cs="Times New Roman"/>
        </w:rPr>
        <w:t>ş</w:t>
      </w:r>
      <w:r w:rsidRPr="00461AD1">
        <w:rPr>
          <w:rFonts w:cs="Times New Roman"/>
          <w:spacing w:val="-1"/>
        </w:rPr>
        <w:t>e</w:t>
      </w:r>
      <w:r w:rsidRPr="00461AD1">
        <w:rPr>
          <w:rFonts w:cs="Times New Roman"/>
        </w:rPr>
        <w:t>r</w:t>
      </w:r>
      <w:r w:rsidRPr="00461AD1">
        <w:rPr>
          <w:rFonts w:cs="Times New Roman"/>
          <w:spacing w:val="1"/>
        </w:rPr>
        <w:t>ʿ</w:t>
      </w:r>
      <w:r w:rsidRPr="00461AD1">
        <w:rPr>
          <w:rFonts w:cs="Times New Roman"/>
          <w:spacing w:val="-1"/>
        </w:rPr>
        <w:t>-</w:t>
      </w:r>
      <w:r w:rsidRPr="00461AD1">
        <w:rPr>
          <w:rFonts w:cs="Times New Roman"/>
        </w:rPr>
        <w:t>i</w:t>
      </w:r>
      <w:r w:rsidRPr="00461AD1">
        <w:rPr>
          <w:rFonts w:cs="Times New Roman"/>
          <w:spacing w:val="27"/>
        </w:rPr>
        <w:t xml:space="preserve"> </w:t>
      </w:r>
      <w:r w:rsidRPr="00461AD1">
        <w:rPr>
          <w:rFonts w:cs="Times New Roman"/>
        </w:rPr>
        <w:t>ş</w:t>
      </w:r>
      <w:r w:rsidRPr="00461AD1">
        <w:rPr>
          <w:rFonts w:cs="Times New Roman"/>
          <w:spacing w:val="-1"/>
        </w:rPr>
        <w:t>e</w:t>
      </w:r>
      <w:r w:rsidRPr="00461AD1">
        <w:rPr>
          <w:rFonts w:cs="Times New Roman"/>
        </w:rPr>
        <w:t>rîf</w:t>
      </w:r>
      <w:r w:rsidRPr="00461AD1">
        <w:rPr>
          <w:rFonts w:cs="Times New Roman"/>
          <w:spacing w:val="26"/>
        </w:rPr>
        <w:t xml:space="preserve"> </w:t>
      </w:r>
      <w:r w:rsidRPr="00461AD1">
        <w:rPr>
          <w:rFonts w:cs="Times New Roman"/>
        </w:rPr>
        <w:t>ve</w:t>
      </w:r>
      <w:r w:rsidRPr="00461AD1">
        <w:rPr>
          <w:rFonts w:cs="Times New Roman"/>
          <w:spacing w:val="27"/>
        </w:rPr>
        <w:t xml:space="preserve"> </w:t>
      </w:r>
      <w:r w:rsidRPr="00461AD1">
        <w:rPr>
          <w:rFonts w:cs="Times New Roman"/>
        </w:rPr>
        <w:t>bi-g</w:t>
      </w:r>
      <w:r w:rsidRPr="00461AD1">
        <w:rPr>
          <w:rFonts w:cs="Times New Roman"/>
          <w:spacing w:val="-1"/>
        </w:rPr>
        <w:t>a</w:t>
      </w:r>
      <w:r w:rsidRPr="00461AD1">
        <w:rPr>
          <w:rFonts w:cs="Times New Roman"/>
        </w:rPr>
        <w:t>yr-i</w:t>
      </w:r>
      <w:r w:rsidRPr="00461AD1">
        <w:rPr>
          <w:rFonts w:cs="Times New Roman"/>
          <w:spacing w:val="26"/>
        </w:rPr>
        <w:t xml:space="preserve"> </w:t>
      </w:r>
      <w:r w:rsidRPr="00461AD1">
        <w:rPr>
          <w:rFonts w:cs="Times New Roman"/>
        </w:rPr>
        <w:t>hakk</w:t>
      </w:r>
      <w:r w:rsidRPr="00461AD1">
        <w:rPr>
          <w:rFonts w:cs="Times New Roman"/>
          <w:spacing w:val="27"/>
        </w:rPr>
        <w:t xml:space="preserve"> </w:t>
      </w:r>
      <w:r w:rsidRPr="00461AD1">
        <w:rPr>
          <w:rFonts w:cs="Times New Roman"/>
        </w:rPr>
        <w:t>füzûlî zabt</w:t>
      </w:r>
      <w:r w:rsidRPr="00461AD1">
        <w:rPr>
          <w:rFonts w:cs="Times New Roman"/>
          <w:spacing w:val="18"/>
        </w:rPr>
        <w:t xml:space="preserve"> </w:t>
      </w:r>
      <w:r w:rsidRPr="00461AD1">
        <w:rPr>
          <w:rFonts w:cs="Times New Roman"/>
        </w:rPr>
        <w:t>it</w:t>
      </w:r>
      <w:r w:rsidRPr="00461AD1">
        <w:rPr>
          <w:rFonts w:cs="Times New Roman"/>
          <w:spacing w:val="-2"/>
        </w:rPr>
        <w:t>m</w:t>
      </w:r>
      <w:r w:rsidRPr="00461AD1">
        <w:rPr>
          <w:rFonts w:cs="Times New Roman"/>
        </w:rPr>
        <w:t>ekle</w:t>
      </w:r>
      <w:r w:rsidRPr="00461AD1">
        <w:rPr>
          <w:rFonts w:cs="Times New Roman"/>
          <w:spacing w:val="19"/>
        </w:rPr>
        <w:t xml:space="preserve"> </w:t>
      </w:r>
      <w:r w:rsidRPr="00461AD1">
        <w:rPr>
          <w:rFonts w:cs="Times New Roman"/>
        </w:rPr>
        <w:t>şi</w:t>
      </w:r>
      <w:r w:rsidRPr="00461AD1">
        <w:rPr>
          <w:rFonts w:cs="Times New Roman"/>
          <w:spacing w:val="-2"/>
        </w:rPr>
        <w:t>m</w:t>
      </w:r>
      <w:r w:rsidRPr="00461AD1">
        <w:rPr>
          <w:rFonts w:cs="Times New Roman"/>
        </w:rPr>
        <w:t>di</w:t>
      </w:r>
      <w:r w:rsidRPr="00461AD1">
        <w:rPr>
          <w:rFonts w:cs="Times New Roman"/>
          <w:spacing w:val="19"/>
        </w:rPr>
        <w:t xml:space="preserve"> </w:t>
      </w:r>
      <w:r w:rsidRPr="00461AD1">
        <w:rPr>
          <w:rFonts w:cs="Times New Roman"/>
          <w:spacing w:val="-2"/>
        </w:rPr>
        <w:t>m</w:t>
      </w:r>
      <w:r w:rsidRPr="00461AD1">
        <w:rPr>
          <w:rFonts w:cs="Times New Roman"/>
        </w:rPr>
        <w:t>erkûm</w:t>
      </w:r>
      <w:r w:rsidRPr="00461AD1">
        <w:rPr>
          <w:rFonts w:cs="Times New Roman"/>
          <w:spacing w:val="17"/>
        </w:rPr>
        <w:t xml:space="preserve"> </w:t>
      </w:r>
      <w:r w:rsidRPr="00461AD1">
        <w:rPr>
          <w:rFonts w:cs="Times New Roman"/>
        </w:rPr>
        <w:t>irişüb</w:t>
      </w:r>
      <w:r w:rsidRPr="00461AD1">
        <w:rPr>
          <w:rFonts w:cs="Times New Roman"/>
          <w:spacing w:val="18"/>
        </w:rPr>
        <w:t xml:space="preserve"> </w:t>
      </w:r>
      <w:r w:rsidRPr="00461AD1">
        <w:rPr>
          <w:rFonts w:cs="Times New Roman"/>
          <w:spacing w:val="-2"/>
        </w:rPr>
        <w:t>b</w:t>
      </w:r>
      <w:r w:rsidRPr="00461AD1">
        <w:rPr>
          <w:rFonts w:cs="Times New Roman"/>
        </w:rPr>
        <w:t>â</w:t>
      </w:r>
      <w:r w:rsidRPr="00461AD1">
        <w:rPr>
          <w:rFonts w:cs="Times New Roman"/>
          <w:spacing w:val="4"/>
        </w:rPr>
        <w:t>l</w:t>
      </w:r>
      <w:r w:rsidRPr="00461AD1">
        <w:rPr>
          <w:rFonts w:cs="Times New Roman"/>
        </w:rPr>
        <w:t>iğ</w:t>
      </w:r>
      <w:r w:rsidRPr="00461AD1">
        <w:rPr>
          <w:rFonts w:cs="Times New Roman"/>
          <w:spacing w:val="19"/>
        </w:rPr>
        <w:t xml:space="preserve"> </w:t>
      </w:r>
      <w:r w:rsidRPr="00461AD1">
        <w:rPr>
          <w:rFonts w:cs="Times New Roman"/>
          <w:spacing w:val="-2"/>
        </w:rPr>
        <w:t>v</w:t>
      </w:r>
      <w:r w:rsidRPr="00461AD1">
        <w:rPr>
          <w:rFonts w:cs="Times New Roman"/>
        </w:rPr>
        <w:t>e</w:t>
      </w:r>
      <w:r w:rsidRPr="00461AD1">
        <w:rPr>
          <w:rFonts w:cs="Times New Roman"/>
          <w:spacing w:val="19"/>
        </w:rPr>
        <w:t xml:space="preserve"> </w:t>
      </w:r>
      <w:r w:rsidRPr="00461AD1">
        <w:rPr>
          <w:rFonts w:cs="Times New Roman"/>
        </w:rPr>
        <w:t>d</w:t>
      </w:r>
      <w:r w:rsidRPr="00461AD1">
        <w:rPr>
          <w:rFonts w:cs="Times New Roman"/>
          <w:spacing w:val="-1"/>
        </w:rPr>
        <w:t>a</w:t>
      </w:r>
      <w:r w:rsidRPr="00461AD1">
        <w:rPr>
          <w:rFonts w:cs="Times New Roman"/>
        </w:rPr>
        <w:t>ʿvâya</w:t>
      </w:r>
      <w:r w:rsidRPr="00461AD1">
        <w:rPr>
          <w:rFonts w:cs="Times New Roman"/>
          <w:spacing w:val="18"/>
        </w:rPr>
        <w:t xml:space="preserve"> </w:t>
      </w:r>
      <w:r w:rsidRPr="00461AD1">
        <w:rPr>
          <w:rFonts w:cs="Times New Roman"/>
        </w:rPr>
        <w:t>kâ</w:t>
      </w:r>
      <w:r w:rsidRPr="00461AD1">
        <w:rPr>
          <w:rFonts w:cs="Times New Roman"/>
          <w:spacing w:val="-1"/>
        </w:rPr>
        <w:t>d</w:t>
      </w:r>
      <w:r w:rsidRPr="00461AD1">
        <w:rPr>
          <w:rFonts w:cs="Times New Roman"/>
        </w:rPr>
        <w:t>ir</w:t>
      </w:r>
      <w:r w:rsidRPr="00461AD1">
        <w:rPr>
          <w:rFonts w:cs="Times New Roman"/>
          <w:spacing w:val="19"/>
        </w:rPr>
        <w:t xml:space="preserve"> </w:t>
      </w:r>
      <w:r w:rsidRPr="00461AD1">
        <w:rPr>
          <w:rFonts w:cs="Times New Roman"/>
          <w:spacing w:val="-2"/>
        </w:rPr>
        <w:t>o</w:t>
      </w:r>
      <w:r w:rsidRPr="00461AD1">
        <w:rPr>
          <w:rFonts w:cs="Times New Roman"/>
        </w:rPr>
        <w:t>l</w:t>
      </w:r>
      <w:r w:rsidRPr="00461AD1">
        <w:rPr>
          <w:rFonts w:cs="Times New Roman"/>
          <w:spacing w:val="-1"/>
        </w:rPr>
        <w:t>d</w:t>
      </w:r>
      <w:r w:rsidRPr="00461AD1">
        <w:rPr>
          <w:rFonts w:cs="Times New Roman"/>
        </w:rPr>
        <w:t>uğundan</w:t>
      </w:r>
      <w:r w:rsidRPr="00461AD1">
        <w:rPr>
          <w:rFonts w:cs="Times New Roman"/>
          <w:spacing w:val="19"/>
        </w:rPr>
        <w:t xml:space="preserve"> </w:t>
      </w:r>
      <w:r w:rsidRPr="00461AD1">
        <w:rPr>
          <w:rFonts w:cs="Times New Roman"/>
          <w:spacing w:val="-2"/>
        </w:rPr>
        <w:t>b</w:t>
      </w:r>
      <w:r w:rsidRPr="00461AD1">
        <w:rPr>
          <w:rFonts w:cs="Times New Roman"/>
        </w:rPr>
        <w:t>ağç</w:t>
      </w:r>
      <w:r w:rsidRPr="00461AD1">
        <w:rPr>
          <w:rFonts w:cs="Times New Roman"/>
          <w:spacing w:val="2"/>
        </w:rPr>
        <w:t>e</w:t>
      </w:r>
      <w:r w:rsidRPr="00461AD1">
        <w:rPr>
          <w:rFonts w:cs="Times New Roman"/>
          <w:spacing w:val="-1"/>
        </w:rPr>
        <w:t>-</w:t>
      </w:r>
      <w:r w:rsidRPr="00461AD1">
        <w:rPr>
          <w:rFonts w:cs="Times New Roman"/>
        </w:rPr>
        <w:t>i</w:t>
      </w:r>
      <w:r w:rsidRPr="00461AD1">
        <w:rPr>
          <w:rFonts w:cs="Times New Roman"/>
          <w:spacing w:val="19"/>
        </w:rPr>
        <w:t xml:space="preserve"> </w:t>
      </w:r>
      <w:r w:rsidRPr="00461AD1">
        <w:rPr>
          <w:rFonts w:cs="Times New Roman"/>
          <w:spacing w:val="-2"/>
        </w:rPr>
        <w:t>m</w:t>
      </w:r>
      <w:r w:rsidRPr="00461AD1">
        <w:rPr>
          <w:rFonts w:cs="Times New Roman"/>
        </w:rPr>
        <w:t>ezbûru zevi’l-yed o</w:t>
      </w:r>
      <w:r w:rsidRPr="00461AD1">
        <w:rPr>
          <w:rFonts w:cs="Times New Roman"/>
          <w:spacing w:val="-1"/>
        </w:rPr>
        <w:t>l</w:t>
      </w:r>
      <w:r w:rsidRPr="00461AD1">
        <w:rPr>
          <w:rFonts w:cs="Times New Roman"/>
        </w:rPr>
        <w:t>an</w:t>
      </w:r>
      <w:r w:rsidRPr="00461AD1">
        <w:rPr>
          <w:rFonts w:cs="Times New Roman"/>
          <w:spacing w:val="1"/>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dan</w:t>
      </w:r>
      <w:r w:rsidRPr="00461AD1">
        <w:rPr>
          <w:rFonts w:cs="Times New Roman"/>
          <w:spacing w:val="1"/>
        </w:rPr>
        <w:t xml:space="preserve"> </w:t>
      </w:r>
      <w:r w:rsidRPr="00461AD1">
        <w:rPr>
          <w:rFonts w:cs="Times New Roman"/>
        </w:rPr>
        <w:t xml:space="preserve">taleb olmak </w:t>
      </w:r>
      <w:r w:rsidRPr="00461AD1">
        <w:rPr>
          <w:rFonts w:cs="Times New Roman"/>
          <w:spacing w:val="-2"/>
        </w:rPr>
        <w:t>m</w:t>
      </w:r>
      <w:r w:rsidRPr="00461AD1">
        <w:rPr>
          <w:rFonts w:cs="Times New Roman"/>
        </w:rPr>
        <w:t>urâd e</w:t>
      </w:r>
      <w:r w:rsidRPr="00461AD1">
        <w:rPr>
          <w:rFonts w:cs="Times New Roman"/>
          <w:spacing w:val="-1"/>
        </w:rPr>
        <w:t>y</w:t>
      </w:r>
      <w:r w:rsidRPr="00461AD1">
        <w:rPr>
          <w:rFonts w:cs="Times New Roman"/>
        </w:rPr>
        <w:t>ledikde virmeyüb i</w:t>
      </w:r>
      <w:r w:rsidRPr="00461AD1">
        <w:rPr>
          <w:rFonts w:cs="Times New Roman"/>
          <w:spacing w:val="-1"/>
        </w:rPr>
        <w:t>b</w:t>
      </w:r>
      <w:r w:rsidRPr="00461AD1">
        <w:rPr>
          <w:rFonts w:cs="Times New Roman"/>
        </w:rPr>
        <w:t>tâ</w:t>
      </w:r>
      <w:r w:rsidRPr="00461AD1">
        <w:rPr>
          <w:rFonts w:cs="Times New Roman"/>
          <w:spacing w:val="3"/>
        </w:rPr>
        <w:t>l</w:t>
      </w:r>
      <w:r w:rsidRPr="00461AD1">
        <w:rPr>
          <w:rFonts w:cs="Times New Roman"/>
        </w:rPr>
        <w:t>-ı</w:t>
      </w:r>
      <w:r w:rsidRPr="00461AD1">
        <w:rPr>
          <w:rFonts w:cs="Times New Roman"/>
          <w:spacing w:val="-1"/>
        </w:rPr>
        <w:t xml:space="preserve"> </w:t>
      </w:r>
      <w:r w:rsidRPr="00461AD1">
        <w:rPr>
          <w:rFonts w:cs="Times New Roman"/>
        </w:rPr>
        <w:t>hakk</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spacing w:val="-2"/>
        </w:rPr>
        <w:t>g</w:t>
      </w:r>
      <w:r w:rsidRPr="00461AD1">
        <w:rPr>
          <w:rFonts w:cs="Times New Roman"/>
        </w:rPr>
        <w:t>a</w:t>
      </w:r>
      <w:r w:rsidRPr="00461AD1">
        <w:rPr>
          <w:rFonts w:cs="Times New Roman"/>
          <w:spacing w:val="-1"/>
        </w:rPr>
        <w:t>d</w:t>
      </w:r>
      <w:r w:rsidRPr="00461AD1">
        <w:rPr>
          <w:rFonts w:cs="Times New Roman"/>
        </w:rPr>
        <w:t>r- ı</w:t>
      </w:r>
      <w:r w:rsidRPr="00461AD1">
        <w:rPr>
          <w:rFonts w:cs="Times New Roman"/>
          <w:spacing w:val="51"/>
        </w:rPr>
        <w:t xml:space="preserve"> </w:t>
      </w:r>
      <w:r w:rsidRPr="00461AD1">
        <w:rPr>
          <w:rFonts w:cs="Times New Roman"/>
        </w:rPr>
        <w:t>küllî</w:t>
      </w:r>
      <w:r w:rsidRPr="00461AD1">
        <w:rPr>
          <w:rFonts w:cs="Times New Roman"/>
          <w:spacing w:val="51"/>
        </w:rPr>
        <w:t xml:space="preserve"> </w:t>
      </w:r>
      <w:r w:rsidRPr="00461AD1">
        <w:rPr>
          <w:rFonts w:cs="Times New Roman"/>
          <w:spacing w:val="-1"/>
        </w:rPr>
        <w:t>s</w:t>
      </w:r>
      <w:r w:rsidRPr="00461AD1">
        <w:rPr>
          <w:rFonts w:cs="Times New Roman"/>
        </w:rPr>
        <w:t>ev</w:t>
      </w:r>
      <w:r w:rsidRPr="00461AD1">
        <w:rPr>
          <w:rFonts w:cs="Times New Roman"/>
          <w:spacing w:val="-1"/>
        </w:rPr>
        <w:t>d</w:t>
      </w:r>
      <w:r w:rsidRPr="00461AD1">
        <w:rPr>
          <w:rFonts w:cs="Times New Roman"/>
        </w:rPr>
        <w:t>âsında</w:t>
      </w:r>
      <w:r w:rsidRPr="00461AD1">
        <w:rPr>
          <w:rFonts w:cs="Times New Roman"/>
          <w:spacing w:val="51"/>
        </w:rPr>
        <w:t xml:space="preserve"> </w:t>
      </w:r>
      <w:r w:rsidRPr="00461AD1">
        <w:rPr>
          <w:rFonts w:cs="Times New Roman"/>
        </w:rPr>
        <w:t>old</w:t>
      </w:r>
      <w:r w:rsidRPr="00461AD1">
        <w:rPr>
          <w:rFonts w:cs="Times New Roman"/>
          <w:spacing w:val="-1"/>
        </w:rPr>
        <w:t>u</w:t>
      </w:r>
      <w:r w:rsidRPr="00461AD1">
        <w:rPr>
          <w:rFonts w:cs="Times New Roman"/>
        </w:rPr>
        <w:t>ğu</w:t>
      </w:r>
      <w:r w:rsidRPr="00461AD1">
        <w:rPr>
          <w:rFonts w:cs="Times New Roman"/>
          <w:spacing w:val="51"/>
        </w:rPr>
        <w:t xml:space="preserve"> </w:t>
      </w:r>
      <w:r w:rsidRPr="00461AD1">
        <w:rPr>
          <w:rFonts w:cs="Times New Roman"/>
        </w:rPr>
        <w:t>beyânlad</w:t>
      </w:r>
      <w:r w:rsidRPr="00461AD1">
        <w:rPr>
          <w:rFonts w:cs="Times New Roman"/>
          <w:spacing w:val="51"/>
        </w:rPr>
        <w:t xml:space="preserve"> </w:t>
      </w:r>
      <w:r w:rsidRPr="00461AD1">
        <w:rPr>
          <w:rFonts w:cs="Times New Roman"/>
          <w:spacing w:val="-2"/>
        </w:rPr>
        <w:t>m</w:t>
      </w:r>
      <w:r w:rsidRPr="00461AD1">
        <w:rPr>
          <w:rFonts w:cs="Times New Roman"/>
        </w:rPr>
        <w:t>ahallinde</w:t>
      </w:r>
      <w:r w:rsidRPr="00461AD1">
        <w:rPr>
          <w:rFonts w:cs="Times New Roman"/>
          <w:spacing w:val="50"/>
        </w:rPr>
        <w:t xml:space="preserve"> </w:t>
      </w:r>
      <w:r w:rsidRPr="00461AD1">
        <w:rPr>
          <w:rFonts w:cs="Times New Roman"/>
        </w:rPr>
        <w:t>şerʿle</w:t>
      </w:r>
      <w:r w:rsidRPr="00461AD1">
        <w:rPr>
          <w:rFonts w:cs="Times New Roman"/>
          <w:spacing w:val="51"/>
        </w:rPr>
        <w:t xml:space="preserve"> </w:t>
      </w:r>
      <w:r w:rsidRPr="00461AD1">
        <w:rPr>
          <w:rFonts w:cs="Times New Roman"/>
        </w:rPr>
        <w:t>rü’</w:t>
      </w:r>
      <w:r w:rsidRPr="00461AD1">
        <w:rPr>
          <w:rFonts w:cs="Times New Roman"/>
          <w:spacing w:val="-2"/>
        </w:rPr>
        <w:t>y</w:t>
      </w:r>
      <w:r w:rsidRPr="00461AD1">
        <w:rPr>
          <w:rFonts w:cs="Times New Roman"/>
        </w:rPr>
        <w:t>et</w:t>
      </w:r>
      <w:r w:rsidRPr="00461AD1">
        <w:rPr>
          <w:rFonts w:cs="Times New Roman"/>
          <w:spacing w:val="51"/>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52"/>
        </w:rPr>
        <w:t xml:space="preserve"> </w:t>
      </w:r>
      <w:r w:rsidRPr="00461AD1">
        <w:rPr>
          <w:rFonts w:cs="Times New Roman"/>
        </w:rPr>
        <w:t>bâbında</w:t>
      </w:r>
      <w:r w:rsidRPr="00461AD1">
        <w:rPr>
          <w:rFonts w:cs="Times New Roman"/>
          <w:spacing w:val="52"/>
        </w:rPr>
        <w:t xml:space="preserve"> </w:t>
      </w:r>
      <w:r w:rsidRPr="00461AD1">
        <w:rPr>
          <w:rFonts w:cs="Times New Roman"/>
          <w:spacing w:val="-1"/>
        </w:rPr>
        <w:t>e</w:t>
      </w:r>
      <w:r w:rsidRPr="00461AD1">
        <w:rPr>
          <w:rFonts w:cs="Times New Roman"/>
          <w:spacing w:val="-2"/>
        </w:rPr>
        <w:t>m</w:t>
      </w:r>
      <w:r w:rsidRPr="00461AD1">
        <w:rPr>
          <w:rFonts w:cs="Times New Roman"/>
          <w:spacing w:val="6"/>
        </w:rPr>
        <w:t>r</w:t>
      </w:r>
      <w:r w:rsidRPr="00461AD1">
        <w:rPr>
          <w:rFonts w:cs="Times New Roman"/>
        </w:rPr>
        <w:t>-i şerîfim</w:t>
      </w:r>
      <w:r w:rsidRPr="00461AD1">
        <w:rPr>
          <w:rFonts w:cs="Times New Roman"/>
          <w:spacing w:val="49"/>
        </w:rPr>
        <w:t xml:space="preserve"> </w:t>
      </w:r>
      <w:r w:rsidRPr="00461AD1">
        <w:rPr>
          <w:rFonts w:cs="Times New Roman"/>
        </w:rPr>
        <w:t>sudûrunu</w:t>
      </w:r>
      <w:r w:rsidRPr="00461AD1">
        <w:rPr>
          <w:rFonts w:cs="Times New Roman"/>
          <w:spacing w:val="51"/>
        </w:rPr>
        <w:t xml:space="preserve"> </w:t>
      </w:r>
      <w:r w:rsidRPr="00461AD1">
        <w:rPr>
          <w:rFonts w:cs="Times New Roman"/>
          <w:spacing w:val="-2"/>
        </w:rPr>
        <w:t>m</w:t>
      </w:r>
      <w:r w:rsidRPr="00461AD1">
        <w:rPr>
          <w:rFonts w:cs="Times New Roman"/>
        </w:rPr>
        <w:t>erkûm</w:t>
      </w:r>
      <w:r w:rsidRPr="00461AD1">
        <w:rPr>
          <w:rFonts w:cs="Times New Roman"/>
          <w:spacing w:val="49"/>
        </w:rPr>
        <w:t xml:space="preserve"> </w:t>
      </w:r>
      <w:r w:rsidRPr="00461AD1">
        <w:rPr>
          <w:rFonts w:cs="Times New Roman"/>
        </w:rPr>
        <w:t>Mustafa</w:t>
      </w:r>
      <w:r w:rsidRPr="00461AD1">
        <w:rPr>
          <w:rFonts w:cs="Times New Roman"/>
          <w:spacing w:val="51"/>
        </w:rPr>
        <w:t xml:space="preserve"> </w:t>
      </w:r>
      <w:r w:rsidRPr="00461AD1">
        <w:rPr>
          <w:rFonts w:cs="Times New Roman"/>
        </w:rPr>
        <w:t>bi’</w:t>
      </w:r>
      <w:r w:rsidRPr="00461AD1">
        <w:rPr>
          <w:rFonts w:cs="Times New Roman"/>
          <w:spacing w:val="3"/>
        </w:rPr>
        <w:t>d</w:t>
      </w:r>
      <w:r w:rsidRPr="00461AD1">
        <w:rPr>
          <w:rFonts w:cs="Times New Roman"/>
        </w:rPr>
        <w:t>-</w:t>
      </w:r>
      <w:r w:rsidRPr="00461AD1">
        <w:rPr>
          <w:rFonts w:cs="Times New Roman"/>
          <w:spacing w:val="-2"/>
        </w:rPr>
        <w:t>d</w:t>
      </w:r>
      <w:r w:rsidRPr="00461AD1">
        <w:rPr>
          <w:rFonts w:cs="Times New Roman"/>
        </w:rPr>
        <w:t>efaat</w:t>
      </w:r>
      <w:r w:rsidRPr="00461AD1">
        <w:rPr>
          <w:rFonts w:cs="Times New Roman"/>
          <w:spacing w:val="52"/>
        </w:rPr>
        <w:t xml:space="preserve"> </w:t>
      </w:r>
      <w:r w:rsidRPr="00461AD1">
        <w:rPr>
          <w:rFonts w:cs="Times New Roman"/>
        </w:rPr>
        <w:t>bâ</w:t>
      </w:r>
      <w:r w:rsidRPr="00461AD1">
        <w:rPr>
          <w:rFonts w:cs="Times New Roman"/>
          <w:spacing w:val="-1"/>
        </w:rPr>
        <w:t>-</w:t>
      </w:r>
      <w:r w:rsidRPr="00461AD1">
        <w:rPr>
          <w:rFonts w:cs="Times New Roman"/>
        </w:rPr>
        <w:t>ʿarzı</w:t>
      </w:r>
      <w:r w:rsidRPr="00461AD1">
        <w:rPr>
          <w:rFonts w:cs="Times New Roman"/>
          <w:spacing w:val="-2"/>
        </w:rPr>
        <w:t>h</w:t>
      </w:r>
      <w:r w:rsidRPr="00461AD1">
        <w:rPr>
          <w:rFonts w:cs="Times New Roman"/>
        </w:rPr>
        <w:t>âl</w:t>
      </w:r>
      <w:r w:rsidRPr="00461AD1">
        <w:rPr>
          <w:rFonts w:cs="Times New Roman"/>
          <w:spacing w:val="51"/>
        </w:rPr>
        <w:t xml:space="preserve"> </w:t>
      </w:r>
      <w:r w:rsidRPr="00461AD1">
        <w:rPr>
          <w:rFonts w:cs="Times New Roman"/>
        </w:rPr>
        <w:t>isti</w:t>
      </w:r>
      <w:r w:rsidRPr="00461AD1">
        <w:rPr>
          <w:rFonts w:cs="Times New Roman"/>
          <w:spacing w:val="-1"/>
        </w:rPr>
        <w:t>d</w:t>
      </w:r>
      <w:r w:rsidRPr="00461AD1">
        <w:rPr>
          <w:rFonts w:cs="Times New Roman"/>
        </w:rPr>
        <w:t>ʿâ</w:t>
      </w:r>
      <w:r w:rsidRPr="00461AD1">
        <w:rPr>
          <w:rFonts w:cs="Times New Roman"/>
          <w:spacing w:val="51"/>
        </w:rPr>
        <w:t xml:space="preserve"> </w:t>
      </w:r>
      <w:r w:rsidRPr="00461AD1">
        <w:rPr>
          <w:rFonts w:cs="Times New Roman"/>
        </w:rPr>
        <w:t>it</w:t>
      </w:r>
      <w:r w:rsidRPr="00461AD1">
        <w:rPr>
          <w:rFonts w:cs="Times New Roman"/>
          <w:spacing w:val="-3"/>
        </w:rPr>
        <w:t>m</w:t>
      </w:r>
      <w:r w:rsidRPr="00461AD1">
        <w:rPr>
          <w:rFonts w:cs="Times New Roman"/>
        </w:rPr>
        <w:t>ekden</w:t>
      </w:r>
      <w:r w:rsidRPr="00461AD1">
        <w:rPr>
          <w:rFonts w:cs="Times New Roman"/>
          <w:spacing w:val="51"/>
        </w:rPr>
        <w:t xml:space="preserve"> </w:t>
      </w:r>
      <w:r w:rsidRPr="00461AD1">
        <w:rPr>
          <w:rFonts w:cs="Times New Roman"/>
        </w:rPr>
        <w:t xml:space="preserve">nâşî </w:t>
      </w:r>
      <w:r w:rsidRPr="00461AD1">
        <w:rPr>
          <w:rFonts w:cs="Times New Roman"/>
          <w:spacing w:val="-2"/>
        </w:rPr>
        <w:t>m</w:t>
      </w:r>
      <w:r w:rsidRPr="00461AD1">
        <w:rPr>
          <w:rFonts w:cs="Times New Roman"/>
        </w:rPr>
        <w:t>ahallinde</w:t>
      </w:r>
      <w:r w:rsidRPr="00461AD1">
        <w:rPr>
          <w:rFonts w:cs="Times New Roman"/>
          <w:spacing w:val="8"/>
        </w:rPr>
        <w:t xml:space="preserve"> </w:t>
      </w:r>
      <w:r w:rsidRPr="00461AD1">
        <w:rPr>
          <w:rFonts w:cs="Times New Roman"/>
        </w:rPr>
        <w:t>şerʿle</w:t>
      </w:r>
      <w:r w:rsidRPr="00461AD1">
        <w:rPr>
          <w:rFonts w:cs="Times New Roman"/>
          <w:spacing w:val="8"/>
        </w:rPr>
        <w:t xml:space="preserve"> </w:t>
      </w:r>
      <w:r w:rsidRPr="00461AD1">
        <w:rPr>
          <w:rFonts w:cs="Times New Roman"/>
        </w:rPr>
        <w:t>rü’</w:t>
      </w:r>
      <w:r w:rsidRPr="00461AD1">
        <w:rPr>
          <w:rFonts w:cs="Times New Roman"/>
          <w:spacing w:val="-2"/>
        </w:rPr>
        <w:t>y</w:t>
      </w:r>
      <w:r w:rsidRPr="00461AD1">
        <w:rPr>
          <w:rFonts w:cs="Times New Roman"/>
        </w:rPr>
        <w:t>et</w:t>
      </w:r>
      <w:r w:rsidRPr="00461AD1">
        <w:rPr>
          <w:rFonts w:cs="Times New Roman"/>
          <w:spacing w:val="7"/>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9"/>
        </w:rPr>
        <w:t xml:space="preserve"> </w:t>
      </w:r>
      <w:r w:rsidRPr="00461AD1">
        <w:rPr>
          <w:rFonts w:cs="Times New Roman"/>
        </w:rPr>
        <w:t>fer</w:t>
      </w:r>
      <w:r w:rsidRPr="00461AD1">
        <w:rPr>
          <w:rFonts w:cs="Times New Roman"/>
          <w:spacing w:val="-2"/>
        </w:rPr>
        <w:t>m</w:t>
      </w:r>
      <w:r w:rsidRPr="00461AD1">
        <w:rPr>
          <w:rFonts w:cs="Times New Roman"/>
        </w:rPr>
        <w:t>ân</w:t>
      </w:r>
      <w:r w:rsidRPr="00461AD1">
        <w:rPr>
          <w:rFonts w:cs="Times New Roman"/>
          <w:spacing w:val="1"/>
        </w:rPr>
        <w:t>ı</w:t>
      </w:r>
      <w:r w:rsidRPr="00461AD1">
        <w:rPr>
          <w:rFonts w:cs="Times New Roman"/>
        </w:rPr>
        <w:t>m</w:t>
      </w:r>
      <w:r w:rsidRPr="00461AD1">
        <w:rPr>
          <w:rFonts w:cs="Times New Roman"/>
          <w:spacing w:val="6"/>
        </w:rPr>
        <w:t xml:space="preserve"> </w:t>
      </w:r>
      <w:r w:rsidRPr="00461AD1">
        <w:rPr>
          <w:rFonts w:cs="Times New Roman"/>
        </w:rPr>
        <w:t>o</w:t>
      </w:r>
      <w:r w:rsidRPr="00461AD1">
        <w:rPr>
          <w:rFonts w:cs="Times New Roman"/>
          <w:spacing w:val="1"/>
        </w:rPr>
        <w:t>l</w:t>
      </w:r>
      <w:r w:rsidRPr="00461AD1">
        <w:rPr>
          <w:rFonts w:cs="Times New Roman"/>
        </w:rPr>
        <w:t>mağın</w:t>
      </w:r>
      <w:r w:rsidRPr="00461AD1">
        <w:rPr>
          <w:rFonts w:cs="Times New Roman"/>
          <w:spacing w:val="8"/>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8"/>
        </w:rPr>
        <w:t xml:space="preserve"> </w:t>
      </w:r>
      <w:r w:rsidRPr="00461AD1">
        <w:rPr>
          <w:rFonts w:cs="Times New Roman"/>
        </w:rPr>
        <w:t>sen</w:t>
      </w:r>
      <w:r w:rsidRPr="00461AD1">
        <w:rPr>
          <w:rFonts w:cs="Times New Roman"/>
          <w:spacing w:val="8"/>
        </w:rPr>
        <w:t xml:space="preserve"> </w:t>
      </w:r>
      <w:r w:rsidRPr="00461AD1">
        <w:rPr>
          <w:rFonts w:cs="Times New Roman"/>
        </w:rPr>
        <w:t>ki</w:t>
      </w:r>
      <w:r w:rsidRPr="00461AD1">
        <w:rPr>
          <w:rFonts w:cs="Times New Roman"/>
          <w:spacing w:val="9"/>
        </w:rPr>
        <w:t xml:space="preserve"> </w:t>
      </w:r>
      <w:r w:rsidRPr="00461AD1">
        <w:rPr>
          <w:rFonts w:cs="Times New Roman"/>
          <w:spacing w:val="-2"/>
        </w:rPr>
        <w:t>m</w:t>
      </w:r>
      <w:r w:rsidRPr="00461AD1">
        <w:rPr>
          <w:rFonts w:cs="Times New Roman"/>
        </w:rPr>
        <w:t>üşî</w:t>
      </w:r>
      <w:r w:rsidRPr="00461AD1">
        <w:rPr>
          <w:rFonts w:cs="Times New Roman"/>
          <w:spacing w:val="6"/>
        </w:rPr>
        <w:t>r</w:t>
      </w:r>
      <w:r w:rsidRPr="00461AD1">
        <w:rPr>
          <w:rFonts w:cs="Times New Roman"/>
        </w:rPr>
        <w:t>-i</w:t>
      </w:r>
      <w:r w:rsidRPr="00461AD1">
        <w:rPr>
          <w:rFonts w:cs="Times New Roman"/>
          <w:spacing w:val="7"/>
        </w:rPr>
        <w:t xml:space="preserve"> </w:t>
      </w:r>
      <w:r w:rsidRPr="00461AD1">
        <w:rPr>
          <w:rFonts w:cs="Times New Roman"/>
        </w:rPr>
        <w:t>müşâr</w:t>
      </w:r>
      <w:r w:rsidRPr="00461AD1">
        <w:rPr>
          <w:rFonts w:cs="Times New Roman"/>
          <w:spacing w:val="8"/>
        </w:rPr>
        <w:t xml:space="preserve"> </w:t>
      </w:r>
      <w:r w:rsidRPr="00461AD1">
        <w:rPr>
          <w:rFonts w:cs="Times New Roman"/>
        </w:rPr>
        <w:t>ve</w:t>
      </w:r>
      <w:r w:rsidRPr="00461AD1">
        <w:rPr>
          <w:rFonts w:cs="Times New Roman"/>
          <w:spacing w:val="8"/>
        </w:rPr>
        <w:t xml:space="preserve"> </w:t>
      </w:r>
      <w:r w:rsidRPr="00461AD1">
        <w:rPr>
          <w:rFonts w:cs="Times New Roman"/>
        </w:rPr>
        <w:t>nâ’ib mû</w:t>
      </w:r>
      <w:r w:rsidRPr="00461AD1">
        <w:rPr>
          <w:rFonts w:cs="Times New Roman"/>
          <w:spacing w:val="-2"/>
        </w:rPr>
        <w:t>m</w:t>
      </w:r>
      <w:r w:rsidRPr="00461AD1">
        <w:rPr>
          <w:rFonts w:cs="Times New Roman"/>
        </w:rPr>
        <w:t>â-ileyhi</w:t>
      </w:r>
      <w:r w:rsidRPr="00461AD1">
        <w:rPr>
          <w:rFonts w:cs="Times New Roman"/>
          <w:spacing w:val="-3"/>
        </w:rPr>
        <w:t>m</w:t>
      </w:r>
      <w:r w:rsidRPr="00461AD1">
        <w:rPr>
          <w:rFonts w:cs="Times New Roman"/>
        </w:rPr>
        <w:t>siz</w:t>
      </w:r>
      <w:r w:rsidRPr="00461AD1">
        <w:rPr>
          <w:rFonts w:cs="Times New Roman"/>
          <w:spacing w:val="8"/>
        </w:rPr>
        <w:t xml:space="preserve"> </w:t>
      </w:r>
      <w:r w:rsidRPr="00461AD1">
        <w:rPr>
          <w:rFonts w:cs="Times New Roman"/>
          <w:spacing w:val="-2"/>
        </w:rPr>
        <w:t>m</w:t>
      </w:r>
      <w:r w:rsidRPr="00461AD1">
        <w:rPr>
          <w:rFonts w:cs="Times New Roman"/>
        </w:rPr>
        <w:t>aʿrifetiniz</w:t>
      </w:r>
      <w:r w:rsidRPr="00461AD1">
        <w:rPr>
          <w:rFonts w:cs="Times New Roman"/>
          <w:spacing w:val="6"/>
        </w:rPr>
        <w:t xml:space="preserve"> </w:t>
      </w:r>
      <w:r w:rsidRPr="00461AD1">
        <w:rPr>
          <w:rFonts w:cs="Times New Roman"/>
        </w:rPr>
        <w:t>ile</w:t>
      </w:r>
      <w:r w:rsidRPr="00461AD1">
        <w:rPr>
          <w:rFonts w:cs="Times New Roman"/>
          <w:spacing w:val="5"/>
        </w:rPr>
        <w:t xml:space="preserve"> </w:t>
      </w:r>
      <w:r w:rsidRPr="00461AD1">
        <w:rPr>
          <w:rFonts w:cs="Times New Roman"/>
        </w:rPr>
        <w:t>tar</w:t>
      </w:r>
      <w:r w:rsidRPr="00461AD1">
        <w:rPr>
          <w:rFonts w:cs="Times New Roman"/>
          <w:spacing w:val="-2"/>
        </w:rPr>
        <w:t>a</w:t>
      </w:r>
      <w:r w:rsidRPr="00461AD1">
        <w:rPr>
          <w:rFonts w:cs="Times New Roman"/>
        </w:rPr>
        <w:t>feyni</w:t>
      </w:r>
      <w:r w:rsidRPr="00461AD1">
        <w:rPr>
          <w:rFonts w:cs="Times New Roman"/>
          <w:spacing w:val="6"/>
        </w:rPr>
        <w:t xml:space="preserve"> </w:t>
      </w:r>
      <w:r w:rsidRPr="00461AD1">
        <w:rPr>
          <w:rFonts w:cs="Times New Roman"/>
          <w:spacing w:val="-2"/>
        </w:rPr>
        <w:t>m</w:t>
      </w:r>
      <w:r w:rsidRPr="00461AD1">
        <w:rPr>
          <w:rFonts w:cs="Times New Roman"/>
        </w:rPr>
        <w:t>ahallinde</w:t>
      </w:r>
      <w:r w:rsidRPr="00461AD1">
        <w:rPr>
          <w:rFonts w:cs="Times New Roman"/>
          <w:spacing w:val="7"/>
        </w:rPr>
        <w:t xml:space="preserve"> </w:t>
      </w:r>
      <w:r w:rsidRPr="00461AD1">
        <w:rPr>
          <w:rFonts w:cs="Times New Roman"/>
          <w:spacing w:val="-2"/>
        </w:rPr>
        <w:t>m</w:t>
      </w:r>
      <w:r w:rsidRPr="00461AD1">
        <w:rPr>
          <w:rFonts w:cs="Times New Roman"/>
        </w:rPr>
        <w:t>ecli</w:t>
      </w:r>
      <w:r w:rsidRPr="00461AD1">
        <w:rPr>
          <w:rFonts w:cs="Times New Roman"/>
          <w:spacing w:val="4"/>
        </w:rPr>
        <w:t>s</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rPr>
        <w:t>ş</w:t>
      </w:r>
      <w:r w:rsidRPr="00461AD1">
        <w:rPr>
          <w:rFonts w:cs="Times New Roman"/>
          <w:spacing w:val="-1"/>
        </w:rPr>
        <w:t>e</w:t>
      </w:r>
      <w:r w:rsidRPr="00461AD1">
        <w:rPr>
          <w:rFonts w:cs="Times New Roman"/>
        </w:rPr>
        <w:t>rʿe</w:t>
      </w:r>
      <w:r w:rsidRPr="00461AD1">
        <w:rPr>
          <w:rFonts w:cs="Times New Roman"/>
          <w:spacing w:val="6"/>
        </w:rPr>
        <w:t xml:space="preserve"> </w:t>
      </w:r>
      <w:r w:rsidRPr="00461AD1">
        <w:rPr>
          <w:rFonts w:cs="Times New Roman"/>
        </w:rPr>
        <w:t>ihzâr</w:t>
      </w:r>
      <w:r w:rsidRPr="00461AD1">
        <w:rPr>
          <w:rFonts w:cs="Times New Roman"/>
          <w:spacing w:val="6"/>
        </w:rPr>
        <w:t xml:space="preserve"> </w:t>
      </w:r>
      <w:r w:rsidRPr="00461AD1">
        <w:rPr>
          <w:rFonts w:cs="Times New Roman"/>
        </w:rPr>
        <w:t>birli</w:t>
      </w:r>
      <w:r w:rsidRPr="00461AD1">
        <w:rPr>
          <w:rFonts w:cs="Times New Roman"/>
          <w:spacing w:val="6"/>
        </w:rPr>
        <w:t xml:space="preserve"> </w:t>
      </w:r>
      <w:r w:rsidRPr="00461AD1">
        <w:rPr>
          <w:rFonts w:cs="Times New Roman"/>
        </w:rPr>
        <w:t>ve</w:t>
      </w:r>
      <w:r w:rsidRPr="00461AD1">
        <w:rPr>
          <w:rFonts w:cs="Times New Roman"/>
          <w:spacing w:val="-1"/>
        </w:rPr>
        <w:t>y</w:t>
      </w:r>
      <w:r w:rsidRPr="00461AD1">
        <w:rPr>
          <w:rFonts w:cs="Times New Roman"/>
        </w:rPr>
        <w:t>âh</w:t>
      </w:r>
      <w:r w:rsidRPr="00461AD1">
        <w:rPr>
          <w:rFonts w:cs="Times New Roman"/>
          <w:spacing w:val="-1"/>
        </w:rPr>
        <w:t>û</w:t>
      </w:r>
      <w:r w:rsidRPr="00461AD1">
        <w:rPr>
          <w:rFonts w:cs="Times New Roman"/>
        </w:rPr>
        <w:t>d cihe</w:t>
      </w:r>
      <w:r w:rsidRPr="00461AD1">
        <w:rPr>
          <w:rFonts w:cs="Times New Roman"/>
          <w:spacing w:val="-1"/>
        </w:rPr>
        <w:t>t</w:t>
      </w:r>
      <w:r w:rsidRPr="00461AD1">
        <w:rPr>
          <w:rFonts w:cs="Times New Roman"/>
        </w:rPr>
        <w:t>-i</w:t>
      </w:r>
      <w:r w:rsidRPr="00461AD1">
        <w:rPr>
          <w:rFonts w:cs="Times New Roman"/>
          <w:spacing w:val="47"/>
        </w:rPr>
        <w:t xml:space="preserve"> </w:t>
      </w:r>
      <w:r w:rsidRPr="00461AD1">
        <w:rPr>
          <w:rFonts w:cs="Times New Roman"/>
        </w:rPr>
        <w:t>b</w:t>
      </w:r>
      <w:r w:rsidRPr="00461AD1">
        <w:rPr>
          <w:rFonts w:cs="Times New Roman"/>
          <w:spacing w:val="-1"/>
        </w:rPr>
        <w:t>e</w:t>
      </w:r>
      <w:r w:rsidRPr="00461AD1">
        <w:rPr>
          <w:rFonts w:cs="Times New Roman"/>
        </w:rPr>
        <w:t>r-</w:t>
      </w:r>
      <w:r w:rsidRPr="00461AD1">
        <w:rPr>
          <w:rFonts w:cs="Times New Roman"/>
          <w:spacing w:val="-2"/>
        </w:rPr>
        <w:t>n</w:t>
      </w:r>
      <w:r w:rsidRPr="00461AD1">
        <w:rPr>
          <w:rFonts w:cs="Times New Roman"/>
        </w:rPr>
        <w:t>ehc-i</w:t>
      </w:r>
      <w:r w:rsidRPr="00461AD1">
        <w:rPr>
          <w:rFonts w:cs="Times New Roman"/>
          <w:spacing w:val="45"/>
        </w:rPr>
        <w:t xml:space="preserve"> </w:t>
      </w:r>
      <w:r w:rsidRPr="00461AD1">
        <w:rPr>
          <w:rFonts w:cs="Times New Roman"/>
        </w:rPr>
        <w:t>şerʿî</w:t>
      </w:r>
      <w:r w:rsidRPr="00461AD1">
        <w:rPr>
          <w:rFonts w:cs="Times New Roman"/>
          <w:spacing w:val="46"/>
        </w:rPr>
        <w:t xml:space="preserve"> </w:t>
      </w:r>
      <w:r w:rsidRPr="00461AD1">
        <w:rPr>
          <w:rFonts w:cs="Times New Roman"/>
        </w:rPr>
        <w:t>hakkâniy</w:t>
      </w:r>
      <w:r w:rsidRPr="00461AD1">
        <w:rPr>
          <w:rFonts w:cs="Times New Roman"/>
          <w:spacing w:val="-1"/>
        </w:rPr>
        <w:t>e</w:t>
      </w:r>
      <w:r w:rsidRPr="00461AD1">
        <w:rPr>
          <w:rFonts w:cs="Times New Roman"/>
        </w:rPr>
        <w:t>t</w:t>
      </w:r>
      <w:r w:rsidRPr="00461AD1">
        <w:rPr>
          <w:rFonts w:cs="Times New Roman"/>
          <w:spacing w:val="45"/>
        </w:rPr>
        <w:t xml:space="preserve"> </w:t>
      </w:r>
      <w:r w:rsidRPr="00461AD1">
        <w:rPr>
          <w:rFonts w:cs="Times New Roman"/>
        </w:rPr>
        <w:t>vechle</w:t>
      </w:r>
      <w:r w:rsidRPr="00461AD1">
        <w:rPr>
          <w:rFonts w:cs="Times New Roman"/>
          <w:spacing w:val="45"/>
        </w:rPr>
        <w:t xml:space="preserve"> </w:t>
      </w:r>
      <w:r w:rsidRPr="00461AD1">
        <w:rPr>
          <w:rFonts w:cs="Times New Roman"/>
        </w:rPr>
        <w:t>ter</w:t>
      </w:r>
      <w:r w:rsidRPr="00461AD1">
        <w:rPr>
          <w:rFonts w:cs="Times New Roman"/>
          <w:spacing w:val="2"/>
        </w:rPr>
        <w:t>â</w:t>
      </w:r>
      <w:r w:rsidRPr="00461AD1">
        <w:rPr>
          <w:rFonts w:cs="Times New Roman"/>
          <w:spacing w:val="-2"/>
        </w:rPr>
        <w:t>f</w:t>
      </w:r>
      <w:r w:rsidRPr="00461AD1">
        <w:rPr>
          <w:rFonts w:cs="Times New Roman"/>
        </w:rPr>
        <w:t>uʿ-ı</w:t>
      </w:r>
      <w:r w:rsidRPr="00461AD1">
        <w:rPr>
          <w:rFonts w:cs="Times New Roman"/>
          <w:spacing w:val="47"/>
        </w:rPr>
        <w:t xml:space="preserve"> </w:t>
      </w:r>
      <w:r w:rsidRPr="00461AD1">
        <w:rPr>
          <w:rFonts w:cs="Times New Roman"/>
          <w:spacing w:val="-1"/>
        </w:rPr>
        <w:t>ş</w:t>
      </w:r>
      <w:r w:rsidRPr="00461AD1">
        <w:rPr>
          <w:rFonts w:cs="Times New Roman"/>
        </w:rPr>
        <w:t>er</w:t>
      </w:r>
      <w:r w:rsidRPr="00461AD1">
        <w:rPr>
          <w:rFonts w:cs="Times New Roman"/>
          <w:spacing w:val="-1"/>
        </w:rPr>
        <w:t>ʿ</w:t>
      </w:r>
      <w:r w:rsidRPr="00461AD1">
        <w:rPr>
          <w:rFonts w:cs="Times New Roman"/>
        </w:rPr>
        <w:t>-i</w:t>
      </w:r>
      <w:r w:rsidRPr="00461AD1">
        <w:rPr>
          <w:rFonts w:cs="Times New Roman"/>
          <w:spacing w:val="45"/>
        </w:rPr>
        <w:t xml:space="preserve"> </w:t>
      </w:r>
      <w:r w:rsidRPr="00461AD1">
        <w:rPr>
          <w:rFonts w:cs="Times New Roman"/>
          <w:spacing w:val="-1"/>
        </w:rPr>
        <w:t>ş</w:t>
      </w:r>
      <w:r w:rsidRPr="00461AD1">
        <w:rPr>
          <w:rFonts w:cs="Times New Roman"/>
        </w:rPr>
        <w:t>erîf</w:t>
      </w:r>
      <w:r w:rsidRPr="00461AD1">
        <w:rPr>
          <w:rFonts w:cs="Times New Roman"/>
          <w:spacing w:val="46"/>
        </w:rPr>
        <w:t xml:space="preserve"> </w:t>
      </w:r>
      <w:r w:rsidRPr="00461AD1">
        <w:rPr>
          <w:rFonts w:cs="Times New Roman"/>
        </w:rPr>
        <w:t>iderek</w:t>
      </w:r>
      <w:r w:rsidRPr="00461AD1">
        <w:rPr>
          <w:rFonts w:cs="Times New Roman"/>
          <w:spacing w:val="45"/>
        </w:rPr>
        <w:t xml:space="preserve"> </w:t>
      </w:r>
      <w:r w:rsidRPr="00461AD1">
        <w:rPr>
          <w:rFonts w:cs="Times New Roman"/>
        </w:rPr>
        <w:t>husû</w:t>
      </w:r>
      <w:r w:rsidRPr="00461AD1">
        <w:rPr>
          <w:rFonts w:cs="Times New Roman"/>
          <w:spacing w:val="1"/>
        </w:rPr>
        <w:t>s</w:t>
      </w:r>
      <w:r w:rsidRPr="00461AD1">
        <w:rPr>
          <w:rFonts w:cs="Times New Roman"/>
        </w:rPr>
        <w:t>-ı</w:t>
      </w:r>
      <w:r w:rsidRPr="00461AD1">
        <w:rPr>
          <w:rFonts w:cs="Times New Roman"/>
          <w:spacing w:val="47"/>
        </w:rPr>
        <w:t xml:space="preserve"> </w:t>
      </w:r>
      <w:r w:rsidRPr="00461AD1">
        <w:rPr>
          <w:rFonts w:cs="Times New Roman"/>
          <w:spacing w:val="-2"/>
        </w:rPr>
        <w:t>m</w:t>
      </w:r>
      <w:r w:rsidRPr="00461AD1">
        <w:rPr>
          <w:rFonts w:cs="Times New Roman"/>
        </w:rPr>
        <w:t>ezbûr inhâ</w:t>
      </w:r>
      <w:r w:rsidRPr="00461AD1">
        <w:rPr>
          <w:rFonts w:cs="Times New Roman"/>
          <w:spacing w:val="23"/>
        </w:rPr>
        <w:t xml:space="preserve"> </w:t>
      </w:r>
      <w:r w:rsidRPr="00461AD1">
        <w:rPr>
          <w:rFonts w:cs="Times New Roman"/>
        </w:rPr>
        <w:t>olunduğu</w:t>
      </w:r>
      <w:r w:rsidRPr="00461AD1">
        <w:rPr>
          <w:rFonts w:cs="Times New Roman"/>
          <w:spacing w:val="21"/>
        </w:rPr>
        <w:t xml:space="preserve"> </w:t>
      </w:r>
      <w:r w:rsidRPr="00461AD1">
        <w:rPr>
          <w:rFonts w:cs="Times New Roman"/>
        </w:rPr>
        <w:t>üzere</w:t>
      </w:r>
      <w:r w:rsidRPr="00461AD1">
        <w:rPr>
          <w:rFonts w:cs="Times New Roman"/>
          <w:spacing w:val="22"/>
        </w:rPr>
        <w:t xml:space="preserve"> </w:t>
      </w:r>
      <w:r w:rsidRPr="00461AD1">
        <w:rPr>
          <w:rFonts w:cs="Times New Roman"/>
        </w:rPr>
        <w:t>o</w:t>
      </w:r>
      <w:r w:rsidRPr="00461AD1">
        <w:rPr>
          <w:rFonts w:cs="Times New Roman"/>
          <w:spacing w:val="-1"/>
        </w:rPr>
        <w:t>l</w:t>
      </w:r>
      <w:r w:rsidRPr="00461AD1">
        <w:rPr>
          <w:rFonts w:cs="Times New Roman"/>
        </w:rPr>
        <w:t>duğu</w:t>
      </w:r>
      <w:r w:rsidRPr="00461AD1">
        <w:rPr>
          <w:rFonts w:cs="Times New Roman"/>
          <w:spacing w:val="22"/>
        </w:rPr>
        <w:t xml:space="preserve"> </w:t>
      </w:r>
      <w:r w:rsidRPr="00461AD1">
        <w:rPr>
          <w:rFonts w:cs="Times New Roman"/>
        </w:rPr>
        <w:t>ve</w:t>
      </w:r>
      <w:r w:rsidRPr="00461AD1">
        <w:rPr>
          <w:rFonts w:cs="Times New Roman"/>
          <w:spacing w:val="24"/>
        </w:rPr>
        <w:t xml:space="preserve"> </w:t>
      </w:r>
      <w:r w:rsidRPr="00461AD1">
        <w:rPr>
          <w:rFonts w:cs="Times New Roman"/>
          <w:spacing w:val="-2"/>
        </w:rPr>
        <w:t>m</w:t>
      </w:r>
      <w:r w:rsidRPr="00461AD1">
        <w:rPr>
          <w:rFonts w:cs="Times New Roman"/>
          <w:spacing w:val="1"/>
        </w:rPr>
        <w:t>e</w:t>
      </w:r>
      <w:r w:rsidRPr="00461AD1">
        <w:rPr>
          <w:rFonts w:cs="Times New Roman"/>
        </w:rPr>
        <w:t>rkûm</w:t>
      </w:r>
      <w:r w:rsidRPr="00461AD1">
        <w:rPr>
          <w:rFonts w:cs="Times New Roman"/>
          <w:spacing w:val="22"/>
        </w:rPr>
        <w:t xml:space="preserve"> </w:t>
      </w:r>
      <w:r w:rsidRPr="00461AD1">
        <w:rPr>
          <w:rFonts w:cs="Times New Roman"/>
        </w:rPr>
        <w:t>irüşüb</w:t>
      </w:r>
      <w:r w:rsidRPr="00461AD1">
        <w:rPr>
          <w:rFonts w:cs="Times New Roman"/>
          <w:spacing w:val="22"/>
        </w:rPr>
        <w:t xml:space="preserve"> </w:t>
      </w:r>
      <w:r w:rsidRPr="00461AD1">
        <w:rPr>
          <w:rFonts w:cs="Times New Roman"/>
        </w:rPr>
        <w:t>bâliğ</w:t>
      </w:r>
      <w:r w:rsidRPr="00461AD1">
        <w:rPr>
          <w:rFonts w:cs="Times New Roman"/>
          <w:spacing w:val="23"/>
        </w:rPr>
        <w:t xml:space="preserve"> </w:t>
      </w:r>
      <w:r w:rsidRPr="00461AD1">
        <w:rPr>
          <w:rFonts w:cs="Times New Roman"/>
        </w:rPr>
        <w:t>ve</w:t>
      </w:r>
      <w:r w:rsidRPr="00461AD1">
        <w:rPr>
          <w:rFonts w:cs="Times New Roman"/>
          <w:spacing w:val="22"/>
        </w:rPr>
        <w:t xml:space="preserve"> </w:t>
      </w:r>
      <w:r w:rsidRPr="00461AD1">
        <w:rPr>
          <w:rFonts w:cs="Times New Roman"/>
        </w:rPr>
        <w:t>daʿvâya</w:t>
      </w:r>
      <w:r w:rsidRPr="00461AD1">
        <w:rPr>
          <w:rFonts w:cs="Times New Roman"/>
          <w:spacing w:val="23"/>
        </w:rPr>
        <w:t xml:space="preserve"> </w:t>
      </w:r>
      <w:r w:rsidRPr="00461AD1">
        <w:rPr>
          <w:rFonts w:cs="Times New Roman"/>
        </w:rPr>
        <w:t>kâdir</w:t>
      </w:r>
      <w:r w:rsidRPr="00461AD1">
        <w:rPr>
          <w:rFonts w:cs="Times New Roman"/>
          <w:spacing w:val="22"/>
        </w:rPr>
        <w:t xml:space="preserve"> </w:t>
      </w:r>
      <w:r w:rsidRPr="00461AD1">
        <w:rPr>
          <w:rFonts w:cs="Times New Roman"/>
        </w:rPr>
        <w:t>oldukdan</w:t>
      </w:r>
      <w:r w:rsidRPr="00461AD1">
        <w:rPr>
          <w:rFonts w:cs="Times New Roman"/>
          <w:spacing w:val="22"/>
        </w:rPr>
        <w:t xml:space="preserve"> </w:t>
      </w:r>
      <w:r w:rsidRPr="00461AD1">
        <w:rPr>
          <w:rFonts w:cs="Times New Roman"/>
        </w:rPr>
        <w:t>sonra bil</w:t>
      </w:r>
      <w:r w:rsidRPr="00461AD1">
        <w:rPr>
          <w:rFonts w:cs="Times New Roman"/>
          <w:spacing w:val="-1"/>
        </w:rPr>
        <w:t>â</w:t>
      </w:r>
      <w:r w:rsidRPr="00461AD1">
        <w:rPr>
          <w:rFonts w:cs="Times New Roman"/>
        </w:rPr>
        <w:t>-gad</w:t>
      </w:r>
      <w:r w:rsidRPr="00461AD1">
        <w:rPr>
          <w:rFonts w:cs="Times New Roman"/>
          <w:spacing w:val="-1"/>
        </w:rPr>
        <w:t>r</w:t>
      </w:r>
      <w:r w:rsidRPr="00461AD1">
        <w:rPr>
          <w:rFonts w:cs="Times New Roman"/>
        </w:rPr>
        <w:t>-ı</w:t>
      </w:r>
      <w:r w:rsidRPr="00461AD1">
        <w:rPr>
          <w:rFonts w:cs="Times New Roman"/>
          <w:spacing w:val="1"/>
        </w:rPr>
        <w:t xml:space="preserve"> </w:t>
      </w:r>
      <w:r w:rsidRPr="00461AD1">
        <w:rPr>
          <w:rFonts w:cs="Times New Roman"/>
          <w:spacing w:val="-1"/>
        </w:rPr>
        <w:t>ş</w:t>
      </w:r>
      <w:r w:rsidRPr="00461AD1">
        <w:rPr>
          <w:rFonts w:cs="Times New Roman"/>
        </w:rPr>
        <w:t>erʿî</w:t>
      </w:r>
      <w:r w:rsidRPr="00461AD1">
        <w:rPr>
          <w:rFonts w:cs="Times New Roman"/>
          <w:spacing w:val="1"/>
        </w:rPr>
        <w:t xml:space="preserve"> </w:t>
      </w:r>
      <w:r w:rsidRPr="00461AD1">
        <w:rPr>
          <w:rFonts w:cs="Times New Roman"/>
        </w:rPr>
        <w:t>on beş</w:t>
      </w:r>
      <w:r w:rsidRPr="00461AD1">
        <w:rPr>
          <w:rFonts w:cs="Times New Roman"/>
          <w:spacing w:val="1"/>
        </w:rPr>
        <w:t xml:space="preserve"> </w:t>
      </w:r>
      <w:r w:rsidRPr="00461AD1">
        <w:rPr>
          <w:rFonts w:cs="Times New Roman"/>
          <w:spacing w:val="-1"/>
        </w:rPr>
        <w:t>s</w:t>
      </w:r>
      <w:r w:rsidRPr="00461AD1">
        <w:rPr>
          <w:rFonts w:cs="Times New Roman"/>
        </w:rPr>
        <w:t>ene</w:t>
      </w:r>
      <w:r w:rsidRPr="00461AD1">
        <w:rPr>
          <w:rFonts w:cs="Times New Roman"/>
          <w:spacing w:val="2"/>
        </w:rPr>
        <w:t xml:space="preserve"> </w:t>
      </w:r>
      <w:r w:rsidRPr="00461AD1">
        <w:rPr>
          <w:rFonts w:cs="Times New Roman"/>
          <w:spacing w:val="-2"/>
        </w:rPr>
        <w:t>m</w:t>
      </w:r>
      <w:r w:rsidRPr="00461AD1">
        <w:rPr>
          <w:rFonts w:cs="Times New Roman"/>
        </w:rPr>
        <w:t>ürûr</w:t>
      </w:r>
      <w:r w:rsidRPr="00461AD1">
        <w:rPr>
          <w:rFonts w:cs="Times New Roman"/>
          <w:spacing w:val="1"/>
        </w:rPr>
        <w:t xml:space="preserve"> </w:t>
      </w:r>
      <w:r w:rsidRPr="00461AD1">
        <w:rPr>
          <w:rFonts w:cs="Times New Roman"/>
        </w:rPr>
        <w:t>it</w:t>
      </w:r>
      <w:r w:rsidRPr="00461AD1">
        <w:rPr>
          <w:rFonts w:cs="Times New Roman"/>
          <w:spacing w:val="-3"/>
        </w:rPr>
        <w:t>m</w:t>
      </w:r>
      <w:r w:rsidRPr="00461AD1">
        <w:rPr>
          <w:rFonts w:cs="Times New Roman"/>
        </w:rPr>
        <w:t>ediği</w:t>
      </w:r>
      <w:r w:rsidRPr="00461AD1">
        <w:rPr>
          <w:rFonts w:cs="Times New Roman"/>
          <w:spacing w:val="1"/>
        </w:rPr>
        <w:t xml:space="preserve"> </w:t>
      </w:r>
      <w:r w:rsidRPr="00461AD1">
        <w:rPr>
          <w:rFonts w:cs="Times New Roman"/>
        </w:rPr>
        <w:t>hâlde</w:t>
      </w:r>
      <w:r w:rsidRPr="00461AD1">
        <w:rPr>
          <w:rFonts w:cs="Times New Roman"/>
          <w:spacing w:val="1"/>
        </w:rPr>
        <w:t xml:space="preserve"> </w:t>
      </w:r>
      <w:r w:rsidRPr="00461AD1">
        <w:rPr>
          <w:rFonts w:cs="Times New Roman"/>
        </w:rPr>
        <w:t>babasından</w:t>
      </w:r>
      <w:r w:rsidRPr="00461AD1">
        <w:rPr>
          <w:rFonts w:cs="Times New Roman"/>
          <w:spacing w:val="1"/>
        </w:rPr>
        <w:t xml:space="preserve"> </w:t>
      </w:r>
      <w:r w:rsidRPr="00461AD1">
        <w:rPr>
          <w:rFonts w:cs="Times New Roman"/>
          <w:spacing w:val="-2"/>
        </w:rPr>
        <w:t>m</w:t>
      </w:r>
      <w:r w:rsidRPr="00461AD1">
        <w:rPr>
          <w:rFonts w:cs="Times New Roman"/>
        </w:rPr>
        <w:t>üntakil</w:t>
      </w:r>
      <w:r w:rsidRPr="00461AD1">
        <w:rPr>
          <w:rFonts w:cs="Times New Roman"/>
          <w:spacing w:val="1"/>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un</w:t>
      </w:r>
      <w:r w:rsidRPr="00461AD1">
        <w:rPr>
          <w:rFonts w:cs="Times New Roman"/>
          <w:spacing w:val="1"/>
        </w:rPr>
        <w:t xml:space="preserve"> </w:t>
      </w:r>
      <w:r w:rsidRPr="00461AD1">
        <w:rPr>
          <w:rFonts w:cs="Times New Roman"/>
        </w:rPr>
        <w:t>hilâ</w:t>
      </w:r>
      <w:r w:rsidRPr="00461AD1">
        <w:rPr>
          <w:rFonts w:cs="Times New Roman"/>
          <w:spacing w:val="7"/>
        </w:rPr>
        <w:t>f</w:t>
      </w:r>
      <w:r w:rsidRPr="00461AD1">
        <w:rPr>
          <w:rFonts w:cs="Times New Roman"/>
        </w:rPr>
        <w:t>- ı</w:t>
      </w:r>
      <w:r w:rsidRPr="00461AD1">
        <w:rPr>
          <w:rFonts w:cs="Times New Roman"/>
          <w:spacing w:val="3"/>
        </w:rPr>
        <w:t xml:space="preserve"> </w:t>
      </w:r>
      <w:r w:rsidRPr="00461AD1">
        <w:rPr>
          <w:rFonts w:cs="Times New Roman"/>
        </w:rPr>
        <w:t>ş</w:t>
      </w:r>
      <w:r w:rsidRPr="00461AD1">
        <w:rPr>
          <w:rFonts w:cs="Times New Roman"/>
          <w:spacing w:val="-1"/>
        </w:rPr>
        <w:t>e</w:t>
      </w:r>
      <w:r w:rsidRPr="00461AD1">
        <w:rPr>
          <w:rFonts w:cs="Times New Roman"/>
        </w:rPr>
        <w:t>rʿ-i</w:t>
      </w:r>
      <w:r w:rsidRPr="00461AD1">
        <w:rPr>
          <w:rFonts w:cs="Times New Roman"/>
          <w:spacing w:val="2"/>
        </w:rPr>
        <w:t xml:space="preserve"> </w:t>
      </w:r>
      <w:r w:rsidRPr="00461AD1">
        <w:rPr>
          <w:rFonts w:cs="Times New Roman"/>
        </w:rPr>
        <w:t>şerîfe</w:t>
      </w:r>
      <w:r w:rsidRPr="00461AD1">
        <w:rPr>
          <w:rFonts w:cs="Times New Roman"/>
          <w:spacing w:val="3"/>
        </w:rPr>
        <w:t xml:space="preserve"> </w:t>
      </w:r>
      <w:r w:rsidRPr="00461AD1">
        <w:rPr>
          <w:rFonts w:cs="Times New Roman"/>
        </w:rPr>
        <w:t>füzûlî</w:t>
      </w:r>
      <w:r w:rsidRPr="00461AD1">
        <w:rPr>
          <w:rFonts w:cs="Times New Roman"/>
          <w:spacing w:val="2"/>
        </w:rPr>
        <w:t xml:space="preserve"> </w:t>
      </w:r>
      <w:r w:rsidRPr="00461AD1">
        <w:rPr>
          <w:rFonts w:cs="Times New Roman"/>
        </w:rPr>
        <w:t>za</w:t>
      </w:r>
      <w:r w:rsidRPr="00461AD1">
        <w:rPr>
          <w:rFonts w:cs="Times New Roman"/>
          <w:spacing w:val="-1"/>
        </w:rPr>
        <w:t>b</w:t>
      </w:r>
      <w:r w:rsidRPr="00461AD1">
        <w:rPr>
          <w:rFonts w:cs="Times New Roman"/>
        </w:rPr>
        <w:t>t</w:t>
      </w:r>
      <w:r w:rsidRPr="00461AD1">
        <w:rPr>
          <w:rFonts w:cs="Times New Roman"/>
          <w:spacing w:val="2"/>
        </w:rPr>
        <w:t xml:space="preserve"> </w:t>
      </w:r>
      <w:r w:rsidRPr="00461AD1">
        <w:rPr>
          <w:rFonts w:cs="Times New Roman"/>
        </w:rPr>
        <w:t>iylediği</w:t>
      </w:r>
      <w:r w:rsidRPr="00461AD1">
        <w:rPr>
          <w:rFonts w:cs="Times New Roman"/>
          <w:spacing w:val="3"/>
        </w:rPr>
        <w:t xml:space="preserve"> </w:t>
      </w:r>
      <w:r w:rsidRPr="00461AD1">
        <w:rPr>
          <w:rFonts w:cs="Times New Roman"/>
        </w:rPr>
        <w:t>ba</w:t>
      </w:r>
      <w:r w:rsidRPr="00461AD1">
        <w:rPr>
          <w:rFonts w:cs="Times New Roman"/>
          <w:spacing w:val="-1"/>
        </w:rPr>
        <w:t>ğ</w:t>
      </w:r>
      <w:r w:rsidRPr="00461AD1">
        <w:rPr>
          <w:rFonts w:cs="Times New Roman"/>
        </w:rPr>
        <w:t>çesin</w:t>
      </w:r>
      <w:r w:rsidRPr="00461AD1">
        <w:rPr>
          <w:rFonts w:cs="Times New Roman"/>
          <w:spacing w:val="2"/>
        </w:rPr>
        <w:t xml:space="preserve"> b</w:t>
      </w:r>
      <w:r w:rsidRPr="00461AD1">
        <w:rPr>
          <w:rFonts w:cs="Times New Roman"/>
        </w:rPr>
        <w:t>aʿd</w:t>
      </w:r>
      <w:r w:rsidRPr="00461AD1">
        <w:rPr>
          <w:rFonts w:cs="Times New Roman"/>
          <w:spacing w:val="-1"/>
        </w:rPr>
        <w:t>e</w:t>
      </w:r>
      <w:r w:rsidRPr="00461AD1">
        <w:rPr>
          <w:rFonts w:cs="Times New Roman"/>
        </w:rPr>
        <w:t>’</w:t>
      </w:r>
      <w:r w:rsidRPr="00461AD1">
        <w:rPr>
          <w:rFonts w:cs="Times New Roman"/>
          <w:spacing w:val="-1"/>
        </w:rPr>
        <w:t>s</w:t>
      </w:r>
      <w:r w:rsidRPr="00461AD1">
        <w:rPr>
          <w:rFonts w:cs="Times New Roman"/>
        </w:rPr>
        <w:t>-sübût</w:t>
      </w:r>
      <w:r w:rsidRPr="00461AD1">
        <w:rPr>
          <w:rFonts w:cs="Times New Roman"/>
          <w:spacing w:val="2"/>
        </w:rPr>
        <w:t xml:space="preserve"> </w:t>
      </w:r>
      <w:r w:rsidRPr="00461AD1">
        <w:rPr>
          <w:rFonts w:cs="Times New Roman"/>
        </w:rPr>
        <w:t>hü</w:t>
      </w:r>
      <w:r w:rsidRPr="00461AD1">
        <w:rPr>
          <w:rFonts w:cs="Times New Roman"/>
          <w:spacing w:val="-2"/>
        </w:rPr>
        <w:t>k</w:t>
      </w:r>
      <w:r w:rsidRPr="00461AD1">
        <w:rPr>
          <w:rFonts w:cs="Times New Roman"/>
        </w:rPr>
        <w:t>m</w:t>
      </w:r>
      <w:r w:rsidRPr="00461AD1">
        <w:rPr>
          <w:rFonts w:cs="Times New Roman"/>
          <w:spacing w:val="1"/>
        </w:rPr>
        <w:t xml:space="preserve"> </w:t>
      </w:r>
      <w:r w:rsidRPr="00461AD1">
        <w:rPr>
          <w:rFonts w:cs="Times New Roman"/>
        </w:rPr>
        <w:t>idüb</w:t>
      </w:r>
      <w:r w:rsidRPr="00461AD1">
        <w:rPr>
          <w:rFonts w:cs="Times New Roman"/>
          <w:spacing w:val="5"/>
        </w:rPr>
        <w:t xml:space="preserve"> </w:t>
      </w:r>
      <w:r w:rsidRPr="00461AD1">
        <w:rPr>
          <w:rFonts w:cs="Times New Roman"/>
          <w:spacing w:val="-2"/>
        </w:rPr>
        <w:t>m</w:t>
      </w:r>
      <w:r w:rsidRPr="00461AD1">
        <w:rPr>
          <w:rFonts w:cs="Times New Roman"/>
        </w:rPr>
        <w:t>erkûm</w:t>
      </w:r>
      <w:r w:rsidRPr="00461AD1">
        <w:rPr>
          <w:rFonts w:cs="Times New Roman"/>
          <w:spacing w:val="1"/>
        </w:rPr>
        <w:t xml:space="preserve"> </w:t>
      </w:r>
      <w:r w:rsidRPr="00461AD1">
        <w:rPr>
          <w:rFonts w:cs="Times New Roman"/>
        </w:rPr>
        <w:t>Mustafa’ya alıver</w:t>
      </w:r>
      <w:r w:rsidRPr="00461AD1">
        <w:rPr>
          <w:rFonts w:cs="Times New Roman"/>
          <w:spacing w:val="-1"/>
        </w:rPr>
        <w:t>i</w:t>
      </w:r>
      <w:r w:rsidRPr="00461AD1">
        <w:rPr>
          <w:rFonts w:cs="Times New Roman"/>
        </w:rPr>
        <w:t>lüb</w:t>
      </w:r>
      <w:r w:rsidRPr="00461AD1">
        <w:rPr>
          <w:rFonts w:cs="Times New Roman"/>
          <w:spacing w:val="31"/>
        </w:rPr>
        <w:t xml:space="preserve"> </w:t>
      </w:r>
      <w:r w:rsidRPr="00461AD1">
        <w:rPr>
          <w:rFonts w:cs="Times New Roman"/>
        </w:rPr>
        <w:t>i</w:t>
      </w:r>
      <w:r w:rsidRPr="00461AD1">
        <w:rPr>
          <w:rFonts w:cs="Times New Roman"/>
          <w:spacing w:val="-2"/>
        </w:rPr>
        <w:t>c</w:t>
      </w:r>
      <w:r w:rsidRPr="00461AD1">
        <w:rPr>
          <w:rFonts w:cs="Times New Roman"/>
        </w:rPr>
        <w:t>r</w:t>
      </w:r>
      <w:r w:rsidRPr="00461AD1">
        <w:rPr>
          <w:rFonts w:cs="Times New Roman"/>
          <w:spacing w:val="1"/>
        </w:rPr>
        <w:t>â</w:t>
      </w:r>
      <w:r w:rsidRPr="00461AD1">
        <w:rPr>
          <w:rFonts w:cs="Times New Roman"/>
        </w:rPr>
        <w:t>-yı</w:t>
      </w:r>
      <w:r w:rsidRPr="00461AD1">
        <w:rPr>
          <w:rFonts w:cs="Times New Roman"/>
          <w:spacing w:val="30"/>
        </w:rPr>
        <w:t xml:space="preserve"> </w:t>
      </w:r>
      <w:r w:rsidRPr="00461AD1">
        <w:rPr>
          <w:rFonts w:cs="Times New Roman"/>
        </w:rPr>
        <w:t>şerʿ</w:t>
      </w:r>
      <w:r w:rsidRPr="00461AD1">
        <w:rPr>
          <w:rFonts w:cs="Times New Roman"/>
          <w:spacing w:val="-1"/>
        </w:rPr>
        <w:t>-</w:t>
      </w:r>
      <w:r w:rsidRPr="00461AD1">
        <w:rPr>
          <w:rFonts w:cs="Times New Roman"/>
        </w:rPr>
        <w:t>i</w:t>
      </w:r>
      <w:r w:rsidRPr="00461AD1">
        <w:rPr>
          <w:rFonts w:cs="Times New Roman"/>
          <w:spacing w:val="30"/>
        </w:rPr>
        <w:t xml:space="preserve"> </w:t>
      </w:r>
      <w:r w:rsidRPr="00461AD1">
        <w:rPr>
          <w:rFonts w:cs="Times New Roman"/>
        </w:rPr>
        <w:t>şerîf</w:t>
      </w:r>
      <w:r w:rsidRPr="00461AD1">
        <w:rPr>
          <w:rFonts w:cs="Times New Roman"/>
          <w:spacing w:val="30"/>
        </w:rPr>
        <w:t xml:space="preserve"> </w:t>
      </w:r>
      <w:r w:rsidRPr="00461AD1">
        <w:rPr>
          <w:rFonts w:cs="Times New Roman"/>
        </w:rPr>
        <w:t>ve</w:t>
      </w:r>
      <w:r w:rsidRPr="00461AD1">
        <w:rPr>
          <w:rFonts w:cs="Times New Roman"/>
          <w:spacing w:val="30"/>
        </w:rPr>
        <w:t xml:space="preserve"> </w:t>
      </w:r>
      <w:r w:rsidRPr="00461AD1">
        <w:rPr>
          <w:rFonts w:cs="Times New Roman"/>
        </w:rPr>
        <w:t>ih</w:t>
      </w:r>
      <w:r w:rsidRPr="00461AD1">
        <w:rPr>
          <w:rFonts w:cs="Times New Roman"/>
          <w:spacing w:val="-1"/>
        </w:rPr>
        <w:t>k</w:t>
      </w:r>
      <w:r w:rsidRPr="00461AD1">
        <w:rPr>
          <w:rFonts w:cs="Times New Roman"/>
        </w:rPr>
        <w:t>â</w:t>
      </w:r>
      <w:r w:rsidRPr="00461AD1">
        <w:rPr>
          <w:rFonts w:cs="Times New Roman"/>
          <w:spacing w:val="1"/>
        </w:rPr>
        <w:t>k</w:t>
      </w:r>
      <w:r w:rsidRPr="00461AD1">
        <w:rPr>
          <w:rFonts w:cs="Times New Roman"/>
        </w:rPr>
        <w:t>-ı</w:t>
      </w:r>
      <w:r w:rsidRPr="00461AD1">
        <w:rPr>
          <w:rFonts w:cs="Times New Roman"/>
          <w:spacing w:val="31"/>
        </w:rPr>
        <w:t xml:space="preserve"> </w:t>
      </w:r>
      <w:r w:rsidRPr="00461AD1">
        <w:rPr>
          <w:rFonts w:cs="Times New Roman"/>
          <w:spacing w:val="-2"/>
        </w:rPr>
        <w:t>h</w:t>
      </w:r>
      <w:r w:rsidRPr="00461AD1">
        <w:rPr>
          <w:rFonts w:cs="Times New Roman"/>
        </w:rPr>
        <w:t>akka</w:t>
      </w:r>
      <w:r w:rsidRPr="00461AD1">
        <w:rPr>
          <w:rFonts w:cs="Times New Roman"/>
          <w:spacing w:val="30"/>
        </w:rPr>
        <w:t xml:space="preserve"> </w:t>
      </w:r>
      <w:r w:rsidRPr="00461AD1">
        <w:rPr>
          <w:rFonts w:cs="Times New Roman"/>
        </w:rPr>
        <w:t>mübâderet</w:t>
      </w:r>
      <w:r w:rsidRPr="00461AD1">
        <w:rPr>
          <w:rFonts w:cs="Times New Roman"/>
          <w:spacing w:val="31"/>
        </w:rPr>
        <w:t xml:space="preserve"> </w:t>
      </w:r>
      <w:r w:rsidRPr="00461AD1">
        <w:rPr>
          <w:rFonts w:cs="Times New Roman"/>
          <w:spacing w:val="-2"/>
        </w:rPr>
        <w:t>v</w:t>
      </w:r>
      <w:r w:rsidRPr="00461AD1">
        <w:rPr>
          <w:rFonts w:cs="Times New Roman"/>
        </w:rPr>
        <w:t>e</w:t>
      </w:r>
      <w:r w:rsidRPr="00461AD1">
        <w:rPr>
          <w:rFonts w:cs="Times New Roman"/>
          <w:spacing w:val="31"/>
        </w:rPr>
        <w:t xml:space="preserve"> </w:t>
      </w:r>
      <w:r w:rsidRPr="00461AD1">
        <w:rPr>
          <w:rFonts w:cs="Times New Roman"/>
        </w:rPr>
        <w:t>husû</w:t>
      </w:r>
      <w:r w:rsidRPr="00461AD1">
        <w:rPr>
          <w:rFonts w:cs="Times New Roman"/>
          <w:spacing w:val="2"/>
        </w:rPr>
        <w:t>s</w:t>
      </w:r>
      <w:r w:rsidRPr="00461AD1">
        <w:rPr>
          <w:rFonts w:cs="Times New Roman"/>
          <w:spacing w:val="-1"/>
        </w:rPr>
        <w:t>-</w:t>
      </w:r>
      <w:r w:rsidRPr="00461AD1">
        <w:rPr>
          <w:rFonts w:cs="Times New Roman"/>
        </w:rPr>
        <w:t>ı</w:t>
      </w:r>
      <w:r w:rsidRPr="00461AD1">
        <w:rPr>
          <w:rFonts w:cs="Times New Roman"/>
          <w:spacing w:val="31"/>
        </w:rPr>
        <w:t xml:space="preserve"> </w:t>
      </w:r>
      <w:r w:rsidRPr="00461AD1">
        <w:rPr>
          <w:rFonts w:cs="Times New Roman"/>
        </w:rPr>
        <w:t>mezbûr</w:t>
      </w:r>
      <w:r w:rsidRPr="00461AD1">
        <w:rPr>
          <w:rFonts w:cs="Times New Roman"/>
          <w:spacing w:val="31"/>
        </w:rPr>
        <w:t xml:space="preserve"> </w:t>
      </w:r>
      <w:r w:rsidRPr="00461AD1">
        <w:rPr>
          <w:rFonts w:cs="Times New Roman"/>
          <w:spacing w:val="-1"/>
        </w:rPr>
        <w:t>z</w:t>
      </w:r>
      <w:r w:rsidRPr="00461AD1">
        <w:rPr>
          <w:rFonts w:cs="Times New Roman"/>
        </w:rPr>
        <w:t>ı</w:t>
      </w:r>
      <w:r w:rsidRPr="00461AD1">
        <w:rPr>
          <w:rFonts w:cs="Times New Roman"/>
          <w:spacing w:val="-2"/>
        </w:rPr>
        <w:t>m</w:t>
      </w:r>
      <w:r w:rsidRPr="00461AD1">
        <w:rPr>
          <w:rFonts w:cs="Times New Roman"/>
        </w:rPr>
        <w:t>nında müddeʿî</w:t>
      </w:r>
      <w:r w:rsidRPr="00461AD1">
        <w:rPr>
          <w:rFonts w:cs="Times New Roman"/>
          <w:spacing w:val="14"/>
        </w:rPr>
        <w:t xml:space="preserve"> </w:t>
      </w:r>
      <w:r w:rsidRPr="00461AD1">
        <w:rPr>
          <w:rFonts w:cs="Times New Roman"/>
          <w:spacing w:val="-2"/>
        </w:rPr>
        <w:t>m</w:t>
      </w:r>
      <w:r w:rsidRPr="00461AD1">
        <w:rPr>
          <w:rFonts w:cs="Times New Roman"/>
          <w:spacing w:val="1"/>
        </w:rPr>
        <w:t>e</w:t>
      </w:r>
      <w:r w:rsidRPr="00461AD1">
        <w:rPr>
          <w:rFonts w:cs="Times New Roman"/>
        </w:rPr>
        <w:t>rkûm</w:t>
      </w:r>
      <w:r w:rsidRPr="00461AD1">
        <w:rPr>
          <w:rFonts w:cs="Times New Roman"/>
          <w:spacing w:val="12"/>
        </w:rPr>
        <w:t xml:space="preserve"> </w:t>
      </w:r>
      <w:r w:rsidRPr="00461AD1">
        <w:rPr>
          <w:rFonts w:cs="Times New Roman"/>
        </w:rPr>
        <w:t>tarafından</w:t>
      </w:r>
      <w:r w:rsidRPr="00461AD1">
        <w:rPr>
          <w:rFonts w:cs="Times New Roman"/>
          <w:spacing w:val="14"/>
        </w:rPr>
        <w:t xml:space="preserve"> </w:t>
      </w:r>
      <w:r w:rsidRPr="00461AD1">
        <w:rPr>
          <w:rFonts w:cs="Times New Roman"/>
          <w:spacing w:val="-2"/>
        </w:rPr>
        <w:t>m</w:t>
      </w:r>
      <w:r w:rsidRPr="00461AD1">
        <w:rPr>
          <w:rFonts w:cs="Times New Roman"/>
        </w:rPr>
        <w:t>übâşir</w:t>
      </w:r>
      <w:r w:rsidRPr="00461AD1">
        <w:rPr>
          <w:rFonts w:cs="Times New Roman"/>
          <w:spacing w:val="14"/>
        </w:rPr>
        <w:t xml:space="preserve"> </w:t>
      </w:r>
      <w:r w:rsidRPr="00461AD1">
        <w:rPr>
          <w:rFonts w:cs="Times New Roman"/>
        </w:rPr>
        <w:t>taʿyîni</w:t>
      </w:r>
      <w:r w:rsidRPr="00461AD1">
        <w:rPr>
          <w:rFonts w:cs="Times New Roman"/>
          <w:spacing w:val="13"/>
        </w:rPr>
        <w:t xml:space="preserve"> </w:t>
      </w:r>
      <w:r w:rsidRPr="00461AD1">
        <w:rPr>
          <w:rFonts w:cs="Times New Roman"/>
          <w:spacing w:val="-2"/>
        </w:rPr>
        <w:t>m</w:t>
      </w:r>
      <w:r w:rsidRPr="00461AD1">
        <w:rPr>
          <w:rFonts w:cs="Times New Roman"/>
        </w:rPr>
        <w:t>atlûb</w:t>
      </w:r>
      <w:r w:rsidRPr="00461AD1">
        <w:rPr>
          <w:rFonts w:cs="Times New Roman"/>
          <w:spacing w:val="14"/>
        </w:rPr>
        <w:t xml:space="preserve"> </w:t>
      </w:r>
      <w:r w:rsidRPr="00461AD1">
        <w:rPr>
          <w:rFonts w:cs="Times New Roman"/>
        </w:rPr>
        <w:t>olunduğu</w:t>
      </w:r>
      <w:r w:rsidRPr="00461AD1">
        <w:rPr>
          <w:rFonts w:cs="Times New Roman"/>
          <w:spacing w:val="13"/>
        </w:rPr>
        <w:t xml:space="preserve"> </w:t>
      </w:r>
      <w:r w:rsidRPr="00461AD1">
        <w:rPr>
          <w:rFonts w:cs="Times New Roman"/>
        </w:rPr>
        <w:t>hâlde</w:t>
      </w:r>
      <w:r w:rsidRPr="00461AD1">
        <w:rPr>
          <w:rFonts w:cs="Times New Roman"/>
          <w:spacing w:val="14"/>
        </w:rPr>
        <w:t xml:space="preserve"> </w:t>
      </w:r>
      <w:r w:rsidRPr="00461AD1">
        <w:rPr>
          <w:rFonts w:cs="Times New Roman"/>
          <w:spacing w:val="-2"/>
        </w:rPr>
        <w:t>m</w:t>
      </w:r>
      <w:r w:rsidRPr="00461AD1">
        <w:rPr>
          <w:rFonts w:cs="Times New Roman"/>
        </w:rPr>
        <w:t>u’ahharan</w:t>
      </w:r>
      <w:r w:rsidRPr="00461AD1">
        <w:rPr>
          <w:rFonts w:cs="Times New Roman"/>
          <w:spacing w:val="13"/>
        </w:rPr>
        <w:t xml:space="preserve"> </w:t>
      </w:r>
      <w:r w:rsidRPr="00461AD1">
        <w:rPr>
          <w:rFonts w:cs="Times New Roman"/>
        </w:rPr>
        <w:t>irâd</w:t>
      </w:r>
      <w:r w:rsidRPr="00461AD1">
        <w:rPr>
          <w:rFonts w:cs="Times New Roman"/>
          <w:spacing w:val="4"/>
        </w:rPr>
        <w:t>e</w:t>
      </w:r>
      <w:r w:rsidRPr="00461AD1">
        <w:rPr>
          <w:rFonts w:cs="Times New Roman"/>
        </w:rPr>
        <w:t>-i seniyye</w:t>
      </w:r>
      <w:r w:rsidRPr="00461AD1">
        <w:rPr>
          <w:rFonts w:cs="Times New Roman"/>
          <w:spacing w:val="-1"/>
        </w:rPr>
        <w:t>-</w:t>
      </w:r>
      <w:r w:rsidRPr="00461AD1">
        <w:rPr>
          <w:rFonts w:cs="Times New Roman"/>
        </w:rPr>
        <w:t>i</w:t>
      </w:r>
      <w:r w:rsidRPr="00461AD1">
        <w:rPr>
          <w:rFonts w:cs="Times New Roman"/>
          <w:spacing w:val="29"/>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den</w:t>
      </w:r>
      <w:r w:rsidRPr="00461AD1">
        <w:rPr>
          <w:rFonts w:cs="Times New Roman"/>
          <w:spacing w:val="28"/>
        </w:rPr>
        <w:t xml:space="preserve"> </w:t>
      </w:r>
      <w:r w:rsidRPr="00461AD1">
        <w:rPr>
          <w:rFonts w:cs="Times New Roman"/>
        </w:rPr>
        <w:t>virilen</w:t>
      </w:r>
      <w:r w:rsidRPr="00461AD1">
        <w:rPr>
          <w:rFonts w:cs="Times New Roman"/>
          <w:spacing w:val="27"/>
        </w:rPr>
        <w:t xml:space="preserve"> </w:t>
      </w:r>
      <w:r w:rsidRPr="00461AD1">
        <w:rPr>
          <w:rFonts w:cs="Times New Roman"/>
        </w:rPr>
        <w:t>nizâm</w:t>
      </w:r>
      <w:r w:rsidRPr="00461AD1">
        <w:rPr>
          <w:rFonts w:cs="Times New Roman"/>
          <w:spacing w:val="27"/>
        </w:rPr>
        <w:t xml:space="preserve"> </w:t>
      </w:r>
      <w:r w:rsidRPr="00461AD1">
        <w:rPr>
          <w:rFonts w:cs="Times New Roman"/>
          <w:spacing w:val="-2"/>
        </w:rPr>
        <w:t>m</w:t>
      </w:r>
      <w:r w:rsidRPr="00461AD1">
        <w:rPr>
          <w:rFonts w:cs="Times New Roman"/>
        </w:rPr>
        <w:t>ûcebince</w:t>
      </w:r>
      <w:r w:rsidRPr="00461AD1">
        <w:rPr>
          <w:rFonts w:cs="Times New Roman"/>
          <w:spacing w:val="31"/>
        </w:rPr>
        <w:t xml:space="preserve"> </w:t>
      </w:r>
      <w:r w:rsidRPr="00461AD1">
        <w:rPr>
          <w:rFonts w:cs="Times New Roman"/>
        </w:rPr>
        <w:t>taʿyîn</w:t>
      </w:r>
      <w:r w:rsidRPr="00461AD1">
        <w:rPr>
          <w:rFonts w:cs="Times New Roman"/>
          <w:spacing w:val="27"/>
        </w:rPr>
        <w:t xml:space="preserve"> </w:t>
      </w:r>
      <w:r w:rsidRPr="00461AD1">
        <w:rPr>
          <w:rFonts w:cs="Times New Roman"/>
        </w:rPr>
        <w:t>o</w:t>
      </w:r>
      <w:r w:rsidRPr="00461AD1">
        <w:rPr>
          <w:rFonts w:cs="Times New Roman"/>
          <w:spacing w:val="-1"/>
        </w:rPr>
        <w:t>l</w:t>
      </w:r>
      <w:r w:rsidRPr="00461AD1">
        <w:rPr>
          <w:rFonts w:cs="Times New Roman"/>
        </w:rPr>
        <w:t>unacak</w:t>
      </w:r>
      <w:r w:rsidRPr="00461AD1">
        <w:rPr>
          <w:rFonts w:cs="Times New Roman"/>
          <w:spacing w:val="28"/>
        </w:rPr>
        <w:t xml:space="preserve"> </w:t>
      </w:r>
      <w:r w:rsidRPr="00461AD1">
        <w:rPr>
          <w:rFonts w:cs="Times New Roman"/>
          <w:spacing w:val="-2"/>
        </w:rPr>
        <w:t>m</w:t>
      </w:r>
      <w:r w:rsidRPr="00461AD1">
        <w:rPr>
          <w:rFonts w:cs="Times New Roman"/>
        </w:rPr>
        <w:t>übâşirin</w:t>
      </w:r>
      <w:r w:rsidRPr="00461AD1">
        <w:rPr>
          <w:rFonts w:cs="Times New Roman"/>
          <w:spacing w:val="28"/>
        </w:rPr>
        <w:t xml:space="preserve"> </w:t>
      </w:r>
      <w:r w:rsidRPr="00461AD1">
        <w:rPr>
          <w:rFonts w:cs="Times New Roman"/>
          <w:spacing w:val="-2"/>
        </w:rPr>
        <w:t>h</w:t>
      </w:r>
      <w:r w:rsidRPr="00461AD1">
        <w:rPr>
          <w:rFonts w:cs="Times New Roman"/>
        </w:rPr>
        <w:t>iz</w:t>
      </w:r>
      <w:r w:rsidRPr="00461AD1">
        <w:rPr>
          <w:rFonts w:cs="Times New Roman"/>
          <w:spacing w:val="-2"/>
        </w:rPr>
        <w:t>m</w:t>
      </w:r>
      <w:r w:rsidRPr="00461AD1">
        <w:rPr>
          <w:rFonts w:cs="Times New Roman"/>
          <w:spacing w:val="1"/>
        </w:rPr>
        <w:t>e</w:t>
      </w:r>
      <w:r w:rsidRPr="00461AD1">
        <w:rPr>
          <w:rFonts w:cs="Times New Roman"/>
          <w:spacing w:val="2"/>
        </w:rPr>
        <w:t>t</w:t>
      </w:r>
      <w:r w:rsidRPr="00461AD1">
        <w:rPr>
          <w:rFonts w:cs="Times New Roman"/>
        </w:rPr>
        <w:t>-i mübâşiriye</w:t>
      </w:r>
      <w:r w:rsidRPr="00461AD1">
        <w:rPr>
          <w:rFonts w:cs="Times New Roman"/>
          <w:spacing w:val="1"/>
        </w:rPr>
        <w:t xml:space="preserve"> </w:t>
      </w:r>
      <w:r w:rsidRPr="00461AD1">
        <w:rPr>
          <w:rFonts w:cs="Times New Roman"/>
        </w:rPr>
        <w:t>ve</w:t>
      </w:r>
      <w:r w:rsidRPr="00461AD1">
        <w:rPr>
          <w:rFonts w:cs="Times New Roman"/>
          <w:spacing w:val="3"/>
        </w:rPr>
        <w:t xml:space="preserve"> </w:t>
      </w:r>
      <w:r w:rsidRPr="00461AD1">
        <w:rPr>
          <w:rFonts w:cs="Times New Roman"/>
          <w:spacing w:val="-2"/>
        </w:rPr>
        <w:t>m</w:t>
      </w:r>
      <w:r w:rsidRPr="00461AD1">
        <w:rPr>
          <w:rFonts w:cs="Times New Roman"/>
        </w:rPr>
        <w:t>asârıf-ı</w:t>
      </w:r>
      <w:r w:rsidRPr="00461AD1">
        <w:rPr>
          <w:rFonts w:cs="Times New Roman"/>
          <w:spacing w:val="1"/>
        </w:rPr>
        <w:t xml:space="preserve"> </w:t>
      </w:r>
      <w:r w:rsidRPr="00461AD1">
        <w:rPr>
          <w:rFonts w:cs="Times New Roman"/>
        </w:rPr>
        <w:t>sahîhası</w:t>
      </w:r>
      <w:r w:rsidRPr="00461AD1">
        <w:rPr>
          <w:rFonts w:cs="Times New Roman"/>
          <w:spacing w:val="2"/>
        </w:rPr>
        <w:t xml:space="preserve"> </w:t>
      </w:r>
      <w:r w:rsidRPr="00461AD1">
        <w:rPr>
          <w:rFonts w:cs="Times New Roman"/>
          <w:spacing w:val="-2"/>
        </w:rPr>
        <w:t>k</w:t>
      </w:r>
      <w:r w:rsidRPr="00461AD1">
        <w:rPr>
          <w:rFonts w:cs="Times New Roman"/>
        </w:rPr>
        <w:t>endü</w:t>
      </w:r>
      <w:r w:rsidRPr="00461AD1">
        <w:rPr>
          <w:rFonts w:cs="Times New Roman"/>
          <w:spacing w:val="2"/>
        </w:rPr>
        <w:t xml:space="preserve"> </w:t>
      </w:r>
      <w:r w:rsidRPr="00461AD1">
        <w:rPr>
          <w:rFonts w:cs="Times New Roman"/>
        </w:rPr>
        <w:t>tarafı</w:t>
      </w:r>
      <w:r w:rsidRPr="00461AD1">
        <w:rPr>
          <w:rFonts w:cs="Times New Roman"/>
          <w:spacing w:val="-2"/>
        </w:rPr>
        <w:t>n</w:t>
      </w:r>
      <w:r w:rsidRPr="00461AD1">
        <w:rPr>
          <w:rFonts w:cs="Times New Roman"/>
        </w:rPr>
        <w:t>dan</w:t>
      </w:r>
      <w:r w:rsidRPr="00461AD1">
        <w:rPr>
          <w:rFonts w:cs="Times New Roman"/>
          <w:spacing w:val="2"/>
        </w:rPr>
        <w:t xml:space="preserve"> </w:t>
      </w:r>
      <w:r w:rsidRPr="00461AD1">
        <w:rPr>
          <w:rFonts w:cs="Times New Roman"/>
        </w:rPr>
        <w:t>te’di</w:t>
      </w:r>
      <w:r w:rsidRPr="00461AD1">
        <w:rPr>
          <w:rFonts w:cs="Times New Roman"/>
          <w:spacing w:val="-2"/>
        </w:rPr>
        <w:t>y</w:t>
      </w:r>
      <w:r w:rsidRPr="00461AD1">
        <w:rPr>
          <w:rFonts w:cs="Times New Roman"/>
        </w:rPr>
        <w:t>e</w:t>
      </w:r>
      <w:r w:rsidRPr="00461AD1">
        <w:rPr>
          <w:rFonts w:cs="Times New Roman"/>
          <w:spacing w:val="1"/>
        </w:rPr>
        <w:t xml:space="preserve"> </w:t>
      </w:r>
      <w:r w:rsidRPr="00461AD1">
        <w:rPr>
          <w:rFonts w:cs="Times New Roman"/>
        </w:rPr>
        <w:t>itdirilüb</w:t>
      </w:r>
      <w:r w:rsidRPr="00461AD1">
        <w:rPr>
          <w:rFonts w:cs="Times New Roman"/>
          <w:spacing w:val="2"/>
        </w:rPr>
        <w:t xml:space="preserve"> </w:t>
      </w:r>
      <w:r w:rsidRPr="00461AD1">
        <w:rPr>
          <w:rFonts w:cs="Times New Roman"/>
        </w:rPr>
        <w:t>müdde</w:t>
      </w:r>
      <w:r w:rsidRPr="00461AD1">
        <w:rPr>
          <w:rFonts w:cs="Times New Roman"/>
          <w:spacing w:val="4"/>
        </w:rPr>
        <w:t>ʿ</w:t>
      </w:r>
      <w:r w:rsidRPr="00461AD1">
        <w:rPr>
          <w:rFonts w:cs="Times New Roman"/>
        </w:rPr>
        <w:t>-i</w:t>
      </w:r>
      <w:r w:rsidRPr="00461AD1">
        <w:rPr>
          <w:rFonts w:cs="Times New Roman"/>
          <w:spacing w:val="2"/>
        </w:rPr>
        <w:t xml:space="preserve"> </w:t>
      </w:r>
      <w:r w:rsidRPr="00461AD1">
        <w:rPr>
          <w:rFonts w:cs="Times New Roman"/>
          <w:spacing w:val="-1"/>
        </w:rPr>
        <w:t>a</w:t>
      </w:r>
      <w:r w:rsidRPr="00461AD1">
        <w:rPr>
          <w:rFonts w:cs="Times New Roman"/>
        </w:rPr>
        <w:t>li</w:t>
      </w:r>
      <w:r w:rsidRPr="00461AD1">
        <w:rPr>
          <w:rFonts w:cs="Times New Roman"/>
          <w:spacing w:val="-2"/>
        </w:rPr>
        <w:t>y</w:t>
      </w:r>
      <w:r w:rsidRPr="00461AD1">
        <w:rPr>
          <w:rFonts w:cs="Times New Roman"/>
        </w:rPr>
        <w:t>ye cânibin</w:t>
      </w:r>
      <w:r w:rsidRPr="00461AD1">
        <w:rPr>
          <w:rFonts w:cs="Times New Roman"/>
          <w:spacing w:val="-1"/>
        </w:rPr>
        <w:t>d</w:t>
      </w:r>
      <w:r w:rsidRPr="00461AD1">
        <w:rPr>
          <w:rFonts w:cs="Times New Roman"/>
        </w:rPr>
        <w:t>en</w:t>
      </w:r>
      <w:r w:rsidRPr="00461AD1">
        <w:rPr>
          <w:rFonts w:cs="Times New Roman"/>
          <w:spacing w:val="16"/>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1"/>
        </w:rPr>
        <w:t>t</w:t>
      </w:r>
      <w:r w:rsidRPr="00461AD1">
        <w:rPr>
          <w:rFonts w:cs="Times New Roman"/>
        </w:rPr>
        <w:t>-i</w:t>
      </w:r>
      <w:r w:rsidRPr="00461AD1">
        <w:rPr>
          <w:rFonts w:cs="Times New Roman"/>
          <w:spacing w:val="18"/>
        </w:rPr>
        <w:t xml:space="preserve"> </w:t>
      </w:r>
      <w:r w:rsidRPr="00461AD1">
        <w:rPr>
          <w:rFonts w:cs="Times New Roman"/>
          <w:spacing w:val="-2"/>
        </w:rPr>
        <w:t>m</w:t>
      </w:r>
      <w:r w:rsidRPr="00461AD1">
        <w:rPr>
          <w:rFonts w:cs="Times New Roman"/>
        </w:rPr>
        <w:t>übâşire</w:t>
      </w:r>
      <w:r w:rsidRPr="00461AD1">
        <w:rPr>
          <w:rFonts w:cs="Times New Roman"/>
          <w:spacing w:val="-2"/>
        </w:rPr>
        <w:t>y</w:t>
      </w:r>
      <w:r w:rsidRPr="00461AD1">
        <w:rPr>
          <w:rFonts w:cs="Times New Roman"/>
        </w:rPr>
        <w:t>e</w:t>
      </w:r>
      <w:r w:rsidRPr="00461AD1">
        <w:rPr>
          <w:rFonts w:cs="Times New Roman"/>
          <w:spacing w:val="18"/>
        </w:rPr>
        <w:t xml:space="preserve"> </w:t>
      </w:r>
      <w:r w:rsidRPr="00461AD1">
        <w:rPr>
          <w:rFonts w:cs="Times New Roman"/>
        </w:rPr>
        <w:t>ve</w:t>
      </w:r>
      <w:r w:rsidRPr="00461AD1">
        <w:rPr>
          <w:rFonts w:cs="Times New Roman"/>
          <w:spacing w:val="15"/>
        </w:rPr>
        <w:t xml:space="preser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18"/>
        </w:rPr>
        <w:t xml:space="preserve"> </w:t>
      </w:r>
      <w:r w:rsidRPr="00461AD1">
        <w:rPr>
          <w:rFonts w:cs="Times New Roman"/>
        </w:rPr>
        <w:t>mutâle</w:t>
      </w:r>
      <w:r w:rsidRPr="00461AD1">
        <w:rPr>
          <w:rFonts w:cs="Times New Roman"/>
          <w:spacing w:val="-2"/>
        </w:rPr>
        <w:t>b</w:t>
      </w:r>
      <w:r w:rsidRPr="00461AD1">
        <w:rPr>
          <w:rFonts w:cs="Times New Roman"/>
        </w:rPr>
        <w:t>e</w:t>
      </w:r>
      <w:r w:rsidRPr="00461AD1">
        <w:rPr>
          <w:rFonts w:cs="Times New Roman"/>
          <w:spacing w:val="18"/>
        </w:rPr>
        <w:t xml:space="preserve"> </w:t>
      </w:r>
      <w:r w:rsidRPr="00461AD1">
        <w:rPr>
          <w:rFonts w:cs="Times New Roman"/>
        </w:rPr>
        <w:t>ve</w:t>
      </w:r>
      <w:r w:rsidRPr="00461AD1">
        <w:rPr>
          <w:rFonts w:cs="Times New Roman"/>
          <w:spacing w:val="16"/>
        </w:rPr>
        <w:t xml:space="preserve"> </w:t>
      </w:r>
      <w:r w:rsidRPr="00461AD1">
        <w:rPr>
          <w:rFonts w:cs="Times New Roman"/>
          <w:spacing w:val="-1"/>
        </w:rPr>
        <w:t>a</w:t>
      </w:r>
      <w:r w:rsidRPr="00461AD1">
        <w:rPr>
          <w:rFonts w:cs="Times New Roman"/>
        </w:rPr>
        <w:t>hzından</w:t>
      </w:r>
      <w:r w:rsidRPr="00461AD1">
        <w:rPr>
          <w:rFonts w:cs="Times New Roman"/>
          <w:spacing w:val="18"/>
        </w:rPr>
        <w:t xml:space="preserve"> </w:t>
      </w:r>
      <w:r w:rsidRPr="00461AD1">
        <w:rPr>
          <w:rFonts w:cs="Times New Roman"/>
        </w:rPr>
        <w:t>ve</w:t>
      </w:r>
      <w:r w:rsidRPr="00461AD1">
        <w:rPr>
          <w:rFonts w:cs="Times New Roman"/>
          <w:spacing w:val="15"/>
        </w:rPr>
        <w:t xml:space="preserve"> </w:t>
      </w:r>
      <w:r w:rsidRPr="00461AD1">
        <w:rPr>
          <w:rFonts w:cs="Times New Roman"/>
        </w:rPr>
        <w:t>zinhâr</w:t>
      </w:r>
      <w:r w:rsidRPr="00461AD1">
        <w:rPr>
          <w:rFonts w:cs="Times New Roman"/>
          <w:spacing w:val="17"/>
        </w:rPr>
        <w:t xml:space="preserve"> </w:t>
      </w:r>
      <w:r w:rsidRPr="00461AD1">
        <w:rPr>
          <w:rFonts w:cs="Times New Roman"/>
        </w:rPr>
        <w:t>bu</w:t>
      </w:r>
      <w:r w:rsidRPr="00461AD1">
        <w:rPr>
          <w:rFonts w:cs="Times New Roman"/>
          <w:spacing w:val="17"/>
        </w:rPr>
        <w:t xml:space="preserve"> </w:t>
      </w:r>
      <w:r w:rsidRPr="00461AD1">
        <w:rPr>
          <w:rFonts w:cs="Times New Roman"/>
        </w:rPr>
        <w:t>v</w:t>
      </w:r>
      <w:r w:rsidRPr="00461AD1">
        <w:rPr>
          <w:rFonts w:cs="Times New Roman"/>
          <w:spacing w:val="-1"/>
        </w:rPr>
        <w:t>e</w:t>
      </w:r>
      <w:r w:rsidRPr="00461AD1">
        <w:rPr>
          <w:rFonts w:cs="Times New Roman"/>
        </w:rPr>
        <w:t>sîle ile</w:t>
      </w:r>
      <w:r w:rsidRPr="00461AD1">
        <w:rPr>
          <w:rFonts w:cs="Times New Roman"/>
          <w:spacing w:val="51"/>
        </w:rPr>
        <w:t xml:space="preserve"> </w:t>
      </w:r>
      <w:r w:rsidRPr="00461AD1">
        <w:rPr>
          <w:rFonts w:cs="Times New Roman"/>
          <w:spacing w:val="-2"/>
        </w:rPr>
        <w:t>k</w:t>
      </w:r>
      <w:r w:rsidRPr="00461AD1">
        <w:rPr>
          <w:rFonts w:cs="Times New Roman"/>
        </w:rPr>
        <w:t>i</w:t>
      </w:r>
      <w:r w:rsidRPr="00461AD1">
        <w:rPr>
          <w:rFonts w:cs="Times New Roman"/>
          <w:spacing w:val="-2"/>
        </w:rPr>
        <w:t>m</w:t>
      </w:r>
      <w:r w:rsidRPr="00461AD1">
        <w:rPr>
          <w:rFonts w:cs="Times New Roman"/>
        </w:rPr>
        <w:t>eneye</w:t>
      </w:r>
      <w:r w:rsidRPr="00461AD1">
        <w:rPr>
          <w:rFonts w:cs="Times New Roman"/>
          <w:spacing w:val="51"/>
        </w:rPr>
        <w:t xml:space="preserve"> </w:t>
      </w:r>
      <w:r w:rsidRPr="00461AD1">
        <w:rPr>
          <w:rFonts w:cs="Times New Roman"/>
        </w:rPr>
        <w:t>gadr</w:t>
      </w:r>
      <w:r w:rsidRPr="00461AD1">
        <w:rPr>
          <w:rFonts w:cs="Times New Roman"/>
          <w:spacing w:val="51"/>
        </w:rPr>
        <w:t xml:space="preserve"> </w:t>
      </w:r>
      <w:r w:rsidRPr="00461AD1">
        <w:rPr>
          <w:rFonts w:cs="Times New Roman"/>
        </w:rPr>
        <w:t>ve</w:t>
      </w:r>
      <w:r w:rsidRPr="00461AD1">
        <w:rPr>
          <w:rFonts w:cs="Times New Roman"/>
          <w:spacing w:val="50"/>
        </w:rPr>
        <w:t xml:space="preserve"> </w:t>
      </w:r>
      <w:r w:rsidRPr="00461AD1">
        <w:rPr>
          <w:rFonts w:cs="Times New Roman"/>
        </w:rPr>
        <w:t>taʿaddî</w:t>
      </w:r>
      <w:r w:rsidRPr="00461AD1">
        <w:rPr>
          <w:rFonts w:cs="Times New Roman"/>
          <w:spacing w:val="51"/>
        </w:rPr>
        <w:t xml:space="preserve"> </w:t>
      </w:r>
      <w:r w:rsidRPr="00461AD1">
        <w:rPr>
          <w:rFonts w:cs="Times New Roman"/>
          <w:spacing w:val="-2"/>
        </w:rPr>
        <w:t>m</w:t>
      </w:r>
      <w:r w:rsidRPr="00461AD1">
        <w:rPr>
          <w:rFonts w:cs="Times New Roman"/>
        </w:rPr>
        <w:t>isüllû</w:t>
      </w:r>
      <w:r w:rsidRPr="00461AD1">
        <w:rPr>
          <w:rFonts w:cs="Times New Roman"/>
          <w:spacing w:val="51"/>
        </w:rPr>
        <w:t xml:space="preserve"> </w:t>
      </w:r>
      <w:r w:rsidRPr="00461AD1">
        <w:rPr>
          <w:rFonts w:cs="Times New Roman"/>
        </w:rPr>
        <w:t>va</w:t>
      </w:r>
      <w:r w:rsidRPr="00461AD1">
        <w:rPr>
          <w:rFonts w:cs="Times New Roman"/>
          <w:spacing w:val="-1"/>
        </w:rPr>
        <w:t>z</w:t>
      </w:r>
      <w:r w:rsidRPr="00461AD1">
        <w:rPr>
          <w:rFonts w:cs="Times New Roman"/>
        </w:rPr>
        <w:t>ʿ</w:t>
      </w:r>
      <w:r w:rsidRPr="00461AD1">
        <w:rPr>
          <w:rFonts w:cs="Times New Roman"/>
          <w:spacing w:val="51"/>
        </w:rPr>
        <w:t xml:space="preserve"> </w:t>
      </w:r>
      <w:r w:rsidRPr="00461AD1">
        <w:rPr>
          <w:rFonts w:cs="Times New Roman"/>
        </w:rPr>
        <w:t>ve</w:t>
      </w:r>
      <w:r w:rsidRPr="00461AD1">
        <w:rPr>
          <w:rFonts w:cs="Times New Roman"/>
          <w:spacing w:val="50"/>
        </w:rPr>
        <w:t xml:space="preserve"> </w:t>
      </w:r>
      <w:r w:rsidRPr="00461AD1">
        <w:rPr>
          <w:rFonts w:cs="Times New Roman"/>
        </w:rPr>
        <w:t>hâlet</w:t>
      </w:r>
      <w:r w:rsidRPr="00461AD1">
        <w:rPr>
          <w:rFonts w:cs="Times New Roman"/>
          <w:spacing w:val="56"/>
        </w:rPr>
        <w:t xml:space="preserve"> </w:t>
      </w:r>
      <w:r w:rsidRPr="00461AD1">
        <w:rPr>
          <w:rFonts w:cs="Times New Roman"/>
        </w:rPr>
        <w:t>vuk</w:t>
      </w:r>
      <w:r w:rsidRPr="00461AD1">
        <w:rPr>
          <w:rFonts w:cs="Times New Roman"/>
          <w:spacing w:val="-2"/>
        </w:rPr>
        <w:t>û</w:t>
      </w:r>
      <w:r w:rsidRPr="00461AD1">
        <w:rPr>
          <w:rFonts w:cs="Times New Roman"/>
        </w:rPr>
        <w:t>ʿundan</w:t>
      </w:r>
      <w:r w:rsidRPr="00461AD1">
        <w:rPr>
          <w:rFonts w:cs="Times New Roman"/>
          <w:spacing w:val="50"/>
        </w:rPr>
        <w:t xml:space="preserve"> </w:t>
      </w:r>
      <w:r w:rsidRPr="00461AD1">
        <w:rPr>
          <w:rFonts w:cs="Times New Roman"/>
          <w:spacing w:val="-2"/>
        </w:rPr>
        <w:t>m</w:t>
      </w:r>
      <w:r w:rsidRPr="00461AD1">
        <w:rPr>
          <w:rFonts w:cs="Times New Roman"/>
        </w:rPr>
        <w:t>übâʿaret</w:t>
      </w:r>
      <w:r w:rsidRPr="00461AD1">
        <w:rPr>
          <w:rFonts w:cs="Times New Roman"/>
          <w:spacing w:val="51"/>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spacing w:val="1"/>
        </w:rPr>
        <w:t>a</w:t>
      </w:r>
      <w:r w:rsidRPr="00461AD1">
        <w:rPr>
          <w:rFonts w:cs="Times New Roman"/>
        </w:rPr>
        <w:t xml:space="preserve">k bâbında </w:t>
      </w:r>
      <w:r w:rsidRPr="00461AD1">
        <w:rPr>
          <w:rFonts w:cs="Times New Roman"/>
          <w:spacing w:val="-1"/>
        </w:rPr>
        <w:t>f</w:t>
      </w:r>
      <w:r w:rsidRPr="00461AD1">
        <w:rPr>
          <w:rFonts w:cs="Times New Roman"/>
        </w:rPr>
        <w:t>î evâsıt-ı Zâ s</w:t>
      </w:r>
      <w:r w:rsidRPr="00461AD1">
        <w:rPr>
          <w:rFonts w:cs="Times New Roman"/>
          <w:spacing w:val="-2"/>
        </w:rPr>
        <w:t>e</w:t>
      </w:r>
      <w:r w:rsidRPr="00461AD1">
        <w:rPr>
          <w:rFonts w:cs="Times New Roman"/>
        </w:rPr>
        <w:t>ne 260.</w:t>
      </w:r>
    </w:p>
    <w:p w14:paraId="0ED3901A" w14:textId="77777777" w:rsidR="003E0FBD" w:rsidRPr="00461AD1" w:rsidRDefault="003E0FBD" w:rsidP="003E0FBD">
      <w:pPr>
        <w:pStyle w:val="GvdeMetni"/>
        <w:spacing w:line="360" w:lineRule="auto"/>
        <w:ind w:left="0" w:firstLine="708"/>
        <w:jc w:val="both"/>
        <w:rPr>
          <w:rFonts w:cs="Times New Roman"/>
        </w:rPr>
      </w:pPr>
    </w:p>
    <w:p w14:paraId="0BB7BEDA" w14:textId="77777777" w:rsidR="00461AD1" w:rsidRPr="00461AD1" w:rsidRDefault="00461AD1" w:rsidP="00123F5A">
      <w:pPr>
        <w:spacing w:before="2" w:line="120" w:lineRule="exact"/>
        <w:rPr>
          <w:rFonts w:ascii="Times New Roman" w:hAnsi="Times New Roman" w:cs="Times New Roman"/>
          <w:sz w:val="24"/>
          <w:szCs w:val="24"/>
        </w:rPr>
      </w:pPr>
    </w:p>
    <w:p w14:paraId="7B3C1E70" w14:textId="77777777" w:rsidR="00506792" w:rsidRPr="00572977" w:rsidRDefault="00506792" w:rsidP="0003530E">
      <w:pPr>
        <w:pStyle w:val="AralkYok"/>
        <w:ind w:left="709" w:firstLine="0"/>
        <w:jc w:val="both"/>
      </w:pPr>
      <w:r w:rsidRPr="00572977">
        <w:lastRenderedPageBreak/>
        <w:t>160/2</w:t>
      </w:r>
      <w:r w:rsidRPr="00572977">
        <w:rPr>
          <w:spacing w:val="40"/>
        </w:rPr>
        <w:t xml:space="preserve"> </w:t>
      </w:r>
      <w:r w:rsidRPr="00572977">
        <w:t>Eyâlet</w:t>
      </w:r>
      <w:r w:rsidRPr="00572977">
        <w:rPr>
          <w:spacing w:val="-1"/>
        </w:rPr>
        <w:t>-</w:t>
      </w:r>
      <w:r w:rsidRPr="00572977">
        <w:t>i</w:t>
      </w:r>
      <w:r w:rsidRPr="00572977">
        <w:rPr>
          <w:spacing w:val="27"/>
        </w:rPr>
        <w:t xml:space="preserve"> </w:t>
      </w:r>
      <w:r w:rsidRPr="00572977">
        <w:t>Trab</w:t>
      </w:r>
      <w:r w:rsidRPr="00572977">
        <w:rPr>
          <w:spacing w:val="-3"/>
        </w:rPr>
        <w:t>z</w:t>
      </w:r>
      <w:r w:rsidRPr="00572977">
        <w:t>on</w:t>
      </w:r>
      <w:r w:rsidRPr="00572977">
        <w:rPr>
          <w:spacing w:val="27"/>
        </w:rPr>
        <w:t xml:space="preserve"> </w:t>
      </w:r>
      <w:r w:rsidRPr="00572977">
        <w:t>Müş</w:t>
      </w:r>
      <w:r w:rsidRPr="00572977">
        <w:rPr>
          <w:spacing w:val="1"/>
        </w:rPr>
        <w:t>î</w:t>
      </w:r>
      <w:r w:rsidRPr="00572977">
        <w:t>ri</w:t>
      </w:r>
      <w:r w:rsidRPr="00572977">
        <w:rPr>
          <w:spacing w:val="27"/>
        </w:rPr>
        <w:t xml:space="preserve"> </w:t>
      </w:r>
      <w:r w:rsidRPr="00572977">
        <w:t>olub</w:t>
      </w:r>
      <w:r w:rsidRPr="00572977">
        <w:rPr>
          <w:spacing w:val="27"/>
        </w:rPr>
        <w:t xml:space="preserve"> </w:t>
      </w:r>
      <w:r w:rsidRPr="00572977">
        <w:t>Kara</w:t>
      </w:r>
      <w:r w:rsidRPr="00572977">
        <w:rPr>
          <w:spacing w:val="-1"/>
        </w:rPr>
        <w:t>h</w:t>
      </w:r>
      <w:r w:rsidRPr="00572977">
        <w:t>isa</w:t>
      </w:r>
      <w:r w:rsidRPr="00572977">
        <w:rPr>
          <w:spacing w:val="3"/>
        </w:rPr>
        <w:t>r</w:t>
      </w:r>
      <w:r w:rsidRPr="00572977">
        <w:t>-ı</w:t>
      </w:r>
      <w:r w:rsidRPr="00572977">
        <w:rPr>
          <w:spacing w:val="27"/>
        </w:rPr>
        <w:t xml:space="preserve"> </w:t>
      </w:r>
      <w:r w:rsidRPr="00572977">
        <w:t>Ş</w:t>
      </w:r>
      <w:r w:rsidRPr="00572977">
        <w:rPr>
          <w:spacing w:val="-2"/>
        </w:rPr>
        <w:t>e</w:t>
      </w:r>
      <w:r w:rsidRPr="00572977">
        <w:rPr>
          <w:spacing w:val="-1"/>
        </w:rPr>
        <w:t>r</w:t>
      </w:r>
      <w:r w:rsidRPr="00572977">
        <w:t>efi</w:t>
      </w:r>
      <w:r w:rsidRPr="00572977">
        <w:rPr>
          <w:spacing w:val="27"/>
        </w:rPr>
        <w:t xml:space="preserve"> </w:t>
      </w:r>
      <w:r w:rsidRPr="00572977">
        <w:t>Sancâğ</w:t>
      </w:r>
      <w:r w:rsidRPr="00572977">
        <w:rPr>
          <w:spacing w:val="-1"/>
        </w:rPr>
        <w:t>ı</w:t>
      </w:r>
      <w:r w:rsidRPr="00572977">
        <w:t>’</w:t>
      </w:r>
      <w:r w:rsidRPr="00572977">
        <w:rPr>
          <w:spacing w:val="-1"/>
        </w:rPr>
        <w:t>n</w:t>
      </w:r>
      <w:r w:rsidRPr="00572977">
        <w:t>ın</w:t>
      </w:r>
      <w:r w:rsidRPr="00572977">
        <w:rPr>
          <w:spacing w:val="27"/>
        </w:rPr>
        <w:t xml:space="preserve"> </w:t>
      </w:r>
      <w:r w:rsidRPr="00572977">
        <w:t>emr</w:t>
      </w:r>
      <w:r w:rsidRPr="00572977">
        <w:rPr>
          <w:spacing w:val="27"/>
        </w:rPr>
        <w:t xml:space="preserve"> </w:t>
      </w:r>
      <w:r w:rsidRPr="00572977">
        <w:t>ü idâresi</w:t>
      </w:r>
      <w:r w:rsidRPr="00572977">
        <w:rPr>
          <w:spacing w:val="35"/>
        </w:rPr>
        <w:t xml:space="preserve"> </w:t>
      </w:r>
      <w:r w:rsidRPr="00572977">
        <w:t>ʿuhdesine</w:t>
      </w:r>
      <w:r w:rsidRPr="00572977">
        <w:rPr>
          <w:spacing w:val="35"/>
        </w:rPr>
        <w:t xml:space="preserve"> </w:t>
      </w:r>
      <w:r w:rsidRPr="00572977">
        <w:t>ma</w:t>
      </w:r>
      <w:r w:rsidRPr="00572977">
        <w:rPr>
          <w:spacing w:val="-1"/>
        </w:rPr>
        <w:t>h</w:t>
      </w:r>
      <w:r w:rsidRPr="00572977">
        <w:t>ûl</w:t>
      </w:r>
      <w:r w:rsidRPr="00572977">
        <w:rPr>
          <w:spacing w:val="36"/>
        </w:rPr>
        <w:t xml:space="preserve"> </w:t>
      </w:r>
      <w:r w:rsidRPr="00572977">
        <w:t>kılınan</w:t>
      </w:r>
      <w:r w:rsidRPr="00572977">
        <w:rPr>
          <w:spacing w:val="34"/>
        </w:rPr>
        <w:t xml:space="preserve"> </w:t>
      </w:r>
      <w:r w:rsidRPr="00572977">
        <w:t>ve</w:t>
      </w:r>
      <w:r w:rsidRPr="00572977">
        <w:rPr>
          <w:spacing w:val="-2"/>
        </w:rPr>
        <w:t>z</w:t>
      </w:r>
      <w:r w:rsidRPr="00572977">
        <w:t>irim</w:t>
      </w:r>
      <w:r w:rsidRPr="00572977">
        <w:rPr>
          <w:spacing w:val="36"/>
        </w:rPr>
        <w:t xml:space="preserve"> </w:t>
      </w:r>
      <w:r w:rsidRPr="00572977">
        <w:t>A</w:t>
      </w:r>
      <w:r w:rsidRPr="00572977">
        <w:rPr>
          <w:spacing w:val="-1"/>
        </w:rPr>
        <w:t>b</w:t>
      </w:r>
      <w:r w:rsidRPr="00572977">
        <w:t>dullah</w:t>
      </w:r>
      <w:r w:rsidRPr="00572977">
        <w:rPr>
          <w:spacing w:val="36"/>
        </w:rPr>
        <w:t xml:space="preserve"> </w:t>
      </w:r>
      <w:r w:rsidRPr="00572977">
        <w:t>Paşa</w:t>
      </w:r>
      <w:r w:rsidRPr="00572977">
        <w:rPr>
          <w:spacing w:val="35"/>
        </w:rPr>
        <w:t xml:space="preserve"> </w:t>
      </w:r>
      <w:r w:rsidRPr="00572977">
        <w:t>icl</w:t>
      </w:r>
      <w:r w:rsidRPr="00572977">
        <w:rPr>
          <w:spacing w:val="-1"/>
        </w:rPr>
        <w:t>â</w:t>
      </w:r>
      <w:r w:rsidRPr="00572977">
        <w:t>lühûye</w:t>
      </w:r>
      <w:r w:rsidRPr="00572977">
        <w:rPr>
          <w:spacing w:val="35"/>
        </w:rPr>
        <w:t xml:space="preserve"> </w:t>
      </w:r>
      <w:r w:rsidRPr="00572977">
        <w:t>ve Alucara ve Şiryan nâ’</w:t>
      </w:r>
      <w:r w:rsidRPr="00572977">
        <w:rPr>
          <w:spacing w:val="-1"/>
        </w:rPr>
        <w:t>i</w:t>
      </w:r>
      <w:r w:rsidRPr="00572977">
        <w:t xml:space="preserve">bleri </w:t>
      </w:r>
      <w:r w:rsidRPr="00572977">
        <w:rPr>
          <w:spacing w:val="-2"/>
        </w:rPr>
        <w:t>z</w:t>
      </w:r>
      <w:r w:rsidRPr="00572977">
        <w:t>îde ʿilmihümâya</w:t>
      </w:r>
      <w:r w:rsidRPr="00572977">
        <w:rPr>
          <w:spacing w:val="-2"/>
        </w:rPr>
        <w:t xml:space="preserve"> </w:t>
      </w:r>
      <w:r w:rsidRPr="00572977">
        <w:t>hüküm ki</w:t>
      </w:r>
    </w:p>
    <w:p w14:paraId="7BFEB83A" w14:textId="04C1ADEB" w:rsidR="00461AD1" w:rsidRPr="00461AD1" w:rsidRDefault="00461AD1" w:rsidP="00123F5A">
      <w:pPr>
        <w:pStyle w:val="GvdeMetni"/>
        <w:spacing w:before="3" w:line="360" w:lineRule="auto"/>
        <w:ind w:left="0" w:firstLine="708"/>
        <w:jc w:val="both"/>
        <w:rPr>
          <w:rFonts w:cs="Times New Roman"/>
        </w:rPr>
      </w:pPr>
      <w:r w:rsidRPr="00461AD1">
        <w:rPr>
          <w:rFonts w:cs="Times New Roman"/>
        </w:rPr>
        <w:t>Karahis</w:t>
      </w:r>
      <w:r w:rsidRPr="00461AD1">
        <w:rPr>
          <w:rFonts w:cs="Times New Roman"/>
          <w:spacing w:val="-1"/>
        </w:rPr>
        <w:t>a</w:t>
      </w:r>
      <w:r w:rsidRPr="00461AD1">
        <w:rPr>
          <w:rFonts w:cs="Times New Roman"/>
        </w:rPr>
        <w:t>r</w:t>
      </w:r>
      <w:r w:rsidRPr="00461AD1">
        <w:rPr>
          <w:rFonts w:cs="Times New Roman"/>
          <w:spacing w:val="-1"/>
        </w:rPr>
        <w:t>-</w:t>
      </w:r>
      <w:r w:rsidRPr="00461AD1">
        <w:rPr>
          <w:rFonts w:cs="Times New Roman"/>
        </w:rPr>
        <w:t>ı</w:t>
      </w:r>
      <w:r w:rsidRPr="00461AD1">
        <w:rPr>
          <w:rFonts w:cs="Times New Roman"/>
          <w:spacing w:val="14"/>
        </w:rPr>
        <w:t xml:space="preserve"> </w:t>
      </w:r>
      <w:r w:rsidRPr="00461AD1">
        <w:rPr>
          <w:rFonts w:cs="Times New Roman"/>
        </w:rPr>
        <w:t>şarki</w:t>
      </w:r>
      <w:r w:rsidRPr="00461AD1">
        <w:rPr>
          <w:rFonts w:cs="Times New Roman"/>
          <w:spacing w:val="14"/>
        </w:rPr>
        <w:t xml:space="preserve"> </w:t>
      </w:r>
      <w:r w:rsidRPr="00461AD1">
        <w:rPr>
          <w:rFonts w:cs="Times New Roman"/>
        </w:rPr>
        <w:t>Sanc</w:t>
      </w:r>
      <w:r w:rsidRPr="00461AD1">
        <w:rPr>
          <w:rFonts w:cs="Times New Roman"/>
          <w:spacing w:val="-1"/>
        </w:rPr>
        <w:t>â</w:t>
      </w:r>
      <w:r w:rsidRPr="00461AD1">
        <w:rPr>
          <w:rFonts w:cs="Times New Roman"/>
        </w:rPr>
        <w:t>ğının</w:t>
      </w:r>
      <w:r w:rsidRPr="00461AD1">
        <w:rPr>
          <w:rFonts w:cs="Times New Roman"/>
          <w:spacing w:val="14"/>
        </w:rPr>
        <w:t xml:space="preserve"> </w:t>
      </w:r>
      <w:r w:rsidRPr="00461AD1">
        <w:rPr>
          <w:rFonts w:cs="Times New Roman"/>
        </w:rPr>
        <w:t>Alucara</w:t>
      </w:r>
      <w:r w:rsidRPr="00461AD1">
        <w:rPr>
          <w:rFonts w:cs="Times New Roman"/>
          <w:spacing w:val="14"/>
        </w:rPr>
        <w:t xml:space="preserve"> </w:t>
      </w:r>
      <w:r w:rsidRPr="00461AD1">
        <w:rPr>
          <w:rFonts w:cs="Times New Roman"/>
        </w:rPr>
        <w:t>Nâhiyesi’ne</w:t>
      </w:r>
      <w:r w:rsidRPr="00461AD1">
        <w:rPr>
          <w:rFonts w:cs="Times New Roman"/>
          <w:spacing w:val="14"/>
        </w:rPr>
        <w:t xml:space="preserve"> </w:t>
      </w:r>
      <w:r w:rsidRPr="00461AD1">
        <w:rPr>
          <w:rFonts w:cs="Times New Roman"/>
        </w:rPr>
        <w:t>tâbiʿ</w:t>
      </w:r>
      <w:r w:rsidRPr="00461AD1">
        <w:rPr>
          <w:rFonts w:cs="Times New Roman"/>
          <w:spacing w:val="14"/>
        </w:rPr>
        <w:t xml:space="preserve"> </w:t>
      </w:r>
      <w:r w:rsidRPr="00461AD1">
        <w:rPr>
          <w:rFonts w:cs="Times New Roman"/>
        </w:rPr>
        <w:t>Ze</w:t>
      </w:r>
      <w:r w:rsidRPr="00461AD1">
        <w:rPr>
          <w:rFonts w:cs="Times New Roman"/>
          <w:spacing w:val="-2"/>
        </w:rPr>
        <w:t>h</w:t>
      </w:r>
      <w:r w:rsidRPr="00461AD1">
        <w:rPr>
          <w:rFonts w:cs="Times New Roman"/>
        </w:rPr>
        <w:t>ar</w:t>
      </w:r>
      <w:r w:rsidRPr="00461AD1">
        <w:rPr>
          <w:rFonts w:cs="Times New Roman"/>
          <w:spacing w:val="14"/>
        </w:rPr>
        <w:t xml:space="preserve"> </w:t>
      </w:r>
      <w:r w:rsidRPr="00461AD1">
        <w:rPr>
          <w:rFonts w:cs="Times New Roman"/>
        </w:rPr>
        <w:t>Karyesi</w:t>
      </w:r>
      <w:r w:rsidRPr="00461AD1">
        <w:rPr>
          <w:rFonts w:cs="Times New Roman"/>
          <w:spacing w:val="-1"/>
        </w:rPr>
        <w:t>y</w:t>
      </w:r>
      <w:r w:rsidRPr="00461AD1">
        <w:rPr>
          <w:rFonts w:cs="Times New Roman"/>
        </w:rPr>
        <w:t>le</w:t>
      </w:r>
      <w:r w:rsidRPr="00461AD1">
        <w:rPr>
          <w:rFonts w:cs="Times New Roman"/>
          <w:spacing w:val="13"/>
        </w:rPr>
        <w:t xml:space="preserve"> </w:t>
      </w:r>
      <w:r w:rsidRPr="00461AD1">
        <w:rPr>
          <w:rFonts w:cs="Times New Roman"/>
        </w:rPr>
        <w:t>Şiryan Nâhiyesi’</w:t>
      </w:r>
      <w:r w:rsidRPr="00461AD1">
        <w:rPr>
          <w:rFonts w:cs="Times New Roman"/>
          <w:spacing w:val="-2"/>
        </w:rPr>
        <w:t>n</w:t>
      </w:r>
      <w:r w:rsidRPr="00461AD1">
        <w:rPr>
          <w:rFonts w:cs="Times New Roman"/>
        </w:rPr>
        <w:t>e</w:t>
      </w:r>
      <w:r w:rsidRPr="00461AD1">
        <w:rPr>
          <w:rFonts w:cs="Times New Roman"/>
          <w:spacing w:val="21"/>
        </w:rPr>
        <w:t xml:space="preserve"> </w:t>
      </w:r>
      <w:r w:rsidRPr="00461AD1">
        <w:rPr>
          <w:rFonts w:cs="Times New Roman"/>
        </w:rPr>
        <w:t>tâbiʿ</w:t>
      </w:r>
      <w:r w:rsidRPr="00461AD1">
        <w:rPr>
          <w:rFonts w:cs="Times New Roman"/>
          <w:spacing w:val="23"/>
        </w:rPr>
        <w:t xml:space="preserve"> </w:t>
      </w:r>
      <w:r w:rsidRPr="00461AD1">
        <w:rPr>
          <w:rFonts w:cs="Times New Roman"/>
        </w:rPr>
        <w:t>K</w:t>
      </w:r>
      <w:r w:rsidRPr="00461AD1">
        <w:rPr>
          <w:rFonts w:cs="Times New Roman"/>
          <w:spacing w:val="-2"/>
        </w:rPr>
        <w:t>e</w:t>
      </w:r>
      <w:r w:rsidRPr="00461AD1">
        <w:rPr>
          <w:rFonts w:cs="Times New Roman"/>
        </w:rPr>
        <w:t>rvaris</w:t>
      </w:r>
      <w:r w:rsidRPr="00461AD1">
        <w:rPr>
          <w:rFonts w:cs="Times New Roman"/>
          <w:spacing w:val="23"/>
        </w:rPr>
        <w:t xml:space="preserve"> </w:t>
      </w:r>
      <w:r w:rsidRPr="00461AD1">
        <w:rPr>
          <w:rFonts w:cs="Times New Roman"/>
        </w:rPr>
        <w:t>k</w:t>
      </w:r>
      <w:r w:rsidRPr="00461AD1">
        <w:rPr>
          <w:rFonts w:cs="Times New Roman"/>
          <w:spacing w:val="-1"/>
        </w:rPr>
        <w:t>a</w:t>
      </w:r>
      <w:r w:rsidRPr="00461AD1">
        <w:rPr>
          <w:rFonts w:cs="Times New Roman"/>
        </w:rPr>
        <w:t>ryel</w:t>
      </w:r>
      <w:r w:rsidRPr="00461AD1">
        <w:rPr>
          <w:rFonts w:cs="Times New Roman"/>
          <w:spacing w:val="-2"/>
        </w:rPr>
        <w:t>e</w:t>
      </w:r>
      <w:r w:rsidRPr="00461AD1">
        <w:rPr>
          <w:rFonts w:cs="Times New Roman"/>
        </w:rPr>
        <w:t>rinin</w:t>
      </w:r>
      <w:r w:rsidRPr="00461AD1">
        <w:rPr>
          <w:rFonts w:cs="Times New Roman"/>
          <w:spacing w:val="23"/>
        </w:rPr>
        <w:t xml:space="preserve"> </w:t>
      </w:r>
      <w:r w:rsidRPr="00461AD1">
        <w:rPr>
          <w:rFonts w:cs="Times New Roman"/>
          <w:spacing w:val="-2"/>
        </w:rPr>
        <w:t>m</w:t>
      </w:r>
      <w:r w:rsidRPr="00461AD1">
        <w:rPr>
          <w:rFonts w:cs="Times New Roman"/>
        </w:rPr>
        <w:t>âli</w:t>
      </w:r>
      <w:r w:rsidRPr="00461AD1">
        <w:rPr>
          <w:rFonts w:cs="Times New Roman"/>
          <w:spacing w:val="-1"/>
        </w:rPr>
        <w:t>k</w:t>
      </w:r>
      <w:r w:rsidRPr="00461AD1">
        <w:rPr>
          <w:rFonts w:cs="Times New Roman"/>
        </w:rPr>
        <w:t>ânleri</w:t>
      </w:r>
      <w:r w:rsidRPr="00461AD1">
        <w:rPr>
          <w:rFonts w:cs="Times New Roman"/>
          <w:spacing w:val="22"/>
        </w:rPr>
        <w:t xml:space="preserve"> </w:t>
      </w:r>
      <w:r w:rsidRPr="00461AD1">
        <w:rPr>
          <w:rFonts w:cs="Times New Roman"/>
        </w:rPr>
        <w:t>câ</w:t>
      </w:r>
      <w:r w:rsidRPr="00461AD1">
        <w:rPr>
          <w:rFonts w:cs="Times New Roman"/>
          <w:spacing w:val="-1"/>
        </w:rPr>
        <w:t>n</w:t>
      </w:r>
      <w:r w:rsidRPr="00461AD1">
        <w:rPr>
          <w:rFonts w:cs="Times New Roman"/>
        </w:rPr>
        <w:t>i</w:t>
      </w:r>
      <w:r w:rsidRPr="00461AD1">
        <w:rPr>
          <w:rFonts w:cs="Times New Roman"/>
          <w:spacing w:val="-1"/>
        </w:rPr>
        <w:t>b</w:t>
      </w:r>
      <w:r w:rsidRPr="00461AD1">
        <w:rPr>
          <w:rFonts w:cs="Times New Roman"/>
        </w:rPr>
        <w:t>ine</w:t>
      </w:r>
      <w:r w:rsidRPr="00461AD1">
        <w:rPr>
          <w:rFonts w:cs="Times New Roman"/>
          <w:spacing w:val="23"/>
        </w:rPr>
        <w:t xml:space="preserve"> </w:t>
      </w:r>
      <w:r w:rsidRPr="00461AD1">
        <w:rPr>
          <w:rFonts w:cs="Times New Roman"/>
          <w:spacing w:val="-2"/>
        </w:rPr>
        <w:t>m</w:t>
      </w:r>
      <w:r w:rsidRPr="00461AD1">
        <w:rPr>
          <w:rFonts w:cs="Times New Roman"/>
        </w:rPr>
        <w:t>ahsûlâtları</w:t>
      </w:r>
      <w:r w:rsidRPr="00461AD1">
        <w:rPr>
          <w:rFonts w:cs="Times New Roman"/>
          <w:spacing w:val="23"/>
        </w:rPr>
        <w:t xml:space="preserve"> </w:t>
      </w:r>
      <w:r w:rsidRPr="00461AD1">
        <w:rPr>
          <w:rFonts w:cs="Times New Roman"/>
        </w:rPr>
        <w:t>ka</w:t>
      </w:r>
      <w:r w:rsidRPr="00461AD1">
        <w:rPr>
          <w:rFonts w:cs="Times New Roman"/>
          <w:spacing w:val="-1"/>
        </w:rPr>
        <w:t>d</w:t>
      </w:r>
      <w:r w:rsidRPr="00461AD1">
        <w:rPr>
          <w:rFonts w:cs="Times New Roman"/>
        </w:rPr>
        <w:t>î</w:t>
      </w:r>
      <w:r w:rsidRPr="00461AD1">
        <w:rPr>
          <w:rFonts w:cs="Times New Roman"/>
          <w:spacing w:val="-3"/>
        </w:rPr>
        <w:t>m</w:t>
      </w:r>
      <w:r w:rsidRPr="00461AD1">
        <w:rPr>
          <w:rFonts w:cs="Times New Roman"/>
          <w:spacing w:val="1"/>
        </w:rPr>
        <w:t>is</w:t>
      </w:r>
      <w:r w:rsidRPr="00461AD1">
        <w:rPr>
          <w:rFonts w:cs="Times New Roman"/>
        </w:rPr>
        <w:t>i vechle</w:t>
      </w:r>
      <w:r w:rsidRPr="00461AD1">
        <w:rPr>
          <w:rFonts w:cs="Times New Roman"/>
          <w:spacing w:val="13"/>
        </w:rPr>
        <w:t xml:space="preserve"> </w:t>
      </w:r>
      <w:r w:rsidRPr="00461AD1">
        <w:rPr>
          <w:rFonts w:cs="Times New Roman"/>
        </w:rPr>
        <w:t>zâvi</w:t>
      </w:r>
      <w:r w:rsidRPr="00461AD1">
        <w:rPr>
          <w:rFonts w:cs="Times New Roman"/>
          <w:spacing w:val="-2"/>
        </w:rPr>
        <w:t>y</w:t>
      </w:r>
      <w:r w:rsidRPr="00461AD1">
        <w:rPr>
          <w:rFonts w:cs="Times New Roman"/>
        </w:rPr>
        <w:t>e</w:t>
      </w:r>
      <w:r w:rsidRPr="00461AD1">
        <w:rPr>
          <w:rFonts w:cs="Times New Roman"/>
          <w:spacing w:val="14"/>
        </w:rPr>
        <w:t xml:space="preserve"> </w:t>
      </w:r>
      <w:r w:rsidRPr="00461AD1">
        <w:rPr>
          <w:rFonts w:cs="Times New Roman"/>
        </w:rPr>
        <w:t>vakfı</w:t>
      </w:r>
      <w:r w:rsidRPr="00461AD1">
        <w:rPr>
          <w:rFonts w:cs="Times New Roman"/>
          <w:spacing w:val="14"/>
        </w:rPr>
        <w:t xml:space="preserve"> </w:t>
      </w:r>
      <w:r w:rsidRPr="00461AD1">
        <w:rPr>
          <w:rFonts w:cs="Times New Roman"/>
        </w:rPr>
        <w:t>old</w:t>
      </w:r>
      <w:r w:rsidRPr="00461AD1">
        <w:rPr>
          <w:rFonts w:cs="Times New Roman"/>
          <w:spacing w:val="-1"/>
        </w:rPr>
        <w:t>u</w:t>
      </w:r>
      <w:r w:rsidRPr="00461AD1">
        <w:rPr>
          <w:rFonts w:cs="Times New Roman"/>
        </w:rPr>
        <w:t>ğu</w:t>
      </w:r>
      <w:r w:rsidRPr="00461AD1">
        <w:rPr>
          <w:rFonts w:cs="Times New Roman"/>
          <w:spacing w:val="14"/>
        </w:rPr>
        <w:t xml:space="preserve"> </w:t>
      </w:r>
      <w:r w:rsidRPr="00461AD1">
        <w:rPr>
          <w:rFonts w:cs="Times New Roman"/>
        </w:rPr>
        <w:t>ve</w:t>
      </w:r>
      <w:r w:rsidRPr="00461AD1">
        <w:rPr>
          <w:rFonts w:cs="Times New Roman"/>
          <w:spacing w:val="14"/>
        </w:rPr>
        <w:t xml:space="preserve"> </w:t>
      </w:r>
      <w:r w:rsidRPr="00461AD1">
        <w:rPr>
          <w:rFonts w:cs="Times New Roman"/>
        </w:rPr>
        <w:t>di</w:t>
      </w:r>
      <w:r w:rsidRPr="00461AD1">
        <w:rPr>
          <w:rFonts w:cs="Times New Roman"/>
          <w:spacing w:val="-1"/>
        </w:rPr>
        <w:t>v</w:t>
      </w:r>
      <w:r w:rsidRPr="00461AD1">
        <w:rPr>
          <w:rFonts w:cs="Times New Roman"/>
        </w:rPr>
        <w:t>ânîleri</w:t>
      </w:r>
      <w:r w:rsidRPr="00461AD1">
        <w:rPr>
          <w:rFonts w:cs="Times New Roman"/>
          <w:spacing w:val="14"/>
        </w:rPr>
        <w:t xml:space="preserve"> </w:t>
      </w:r>
      <w:r w:rsidRPr="00461AD1">
        <w:rPr>
          <w:rFonts w:cs="Times New Roman"/>
        </w:rPr>
        <w:t>câ</w:t>
      </w:r>
      <w:r w:rsidRPr="00461AD1">
        <w:rPr>
          <w:rFonts w:cs="Times New Roman"/>
          <w:spacing w:val="-1"/>
        </w:rPr>
        <w:t>n</w:t>
      </w:r>
      <w:r w:rsidRPr="00461AD1">
        <w:rPr>
          <w:rFonts w:cs="Times New Roman"/>
        </w:rPr>
        <w:t>ibine</w:t>
      </w:r>
      <w:r w:rsidRPr="00461AD1">
        <w:rPr>
          <w:rFonts w:cs="Times New Roman"/>
          <w:spacing w:val="13"/>
        </w:rPr>
        <w:t xml:space="preserve"> </w:t>
      </w:r>
      <w:r w:rsidRPr="00461AD1">
        <w:rPr>
          <w:rFonts w:cs="Times New Roman"/>
        </w:rPr>
        <w:t>ʿâ’id</w:t>
      </w:r>
      <w:r w:rsidRPr="00461AD1">
        <w:rPr>
          <w:rFonts w:cs="Times New Roman"/>
          <w:spacing w:val="13"/>
        </w:rPr>
        <w:t xml:space="preserve"> </w:t>
      </w:r>
      <w:r w:rsidRPr="00461AD1">
        <w:rPr>
          <w:rFonts w:cs="Times New Roman"/>
          <w:spacing w:val="-2"/>
        </w:rPr>
        <w:t>m</w:t>
      </w:r>
      <w:r w:rsidRPr="00461AD1">
        <w:rPr>
          <w:rFonts w:cs="Times New Roman"/>
        </w:rPr>
        <w:t>ahsûlât</w:t>
      </w:r>
      <w:r w:rsidRPr="00461AD1">
        <w:rPr>
          <w:rFonts w:cs="Times New Roman"/>
          <w:spacing w:val="14"/>
        </w:rPr>
        <w:t xml:space="preserve"> </w:t>
      </w:r>
      <w:r w:rsidRPr="00461AD1">
        <w:rPr>
          <w:rFonts w:cs="Times New Roman"/>
          <w:spacing w:val="-2"/>
        </w:rPr>
        <w:t>v</w:t>
      </w:r>
      <w:r w:rsidRPr="00461AD1">
        <w:rPr>
          <w:rFonts w:cs="Times New Roman"/>
        </w:rPr>
        <w:t>e</w:t>
      </w:r>
      <w:r w:rsidRPr="00461AD1">
        <w:rPr>
          <w:rFonts w:cs="Times New Roman"/>
          <w:spacing w:val="14"/>
        </w:rPr>
        <w:t xml:space="preserve"> </w:t>
      </w:r>
      <w:r w:rsidRPr="00461AD1">
        <w:rPr>
          <w:rFonts w:cs="Times New Roman"/>
        </w:rPr>
        <w:t>rüsû</w:t>
      </w:r>
      <w:r w:rsidRPr="00461AD1">
        <w:rPr>
          <w:rFonts w:cs="Times New Roman"/>
          <w:spacing w:val="-2"/>
        </w:rPr>
        <w:t>m</w:t>
      </w:r>
      <w:r w:rsidRPr="00461AD1">
        <w:rPr>
          <w:rFonts w:cs="Times New Roman"/>
        </w:rPr>
        <w:t>â</w:t>
      </w:r>
      <w:r w:rsidRPr="00461AD1">
        <w:rPr>
          <w:rFonts w:cs="Times New Roman"/>
          <w:spacing w:val="5"/>
        </w:rPr>
        <w:t>t</w:t>
      </w:r>
      <w:r w:rsidRPr="00461AD1">
        <w:rPr>
          <w:rFonts w:cs="Times New Roman"/>
          <w:spacing w:val="-1"/>
        </w:rPr>
        <w:t>-</w:t>
      </w:r>
      <w:r w:rsidRPr="00461AD1">
        <w:rPr>
          <w:rFonts w:cs="Times New Roman"/>
        </w:rPr>
        <w:t>ı</w:t>
      </w:r>
      <w:r w:rsidRPr="00461AD1">
        <w:rPr>
          <w:rFonts w:cs="Times New Roman"/>
          <w:spacing w:val="14"/>
        </w:rPr>
        <w:t xml:space="preserve"> </w:t>
      </w:r>
      <w:r w:rsidRPr="00461AD1">
        <w:rPr>
          <w:rFonts w:cs="Times New Roman"/>
        </w:rPr>
        <w:t>s</w:t>
      </w:r>
      <w:r w:rsidRPr="00461AD1">
        <w:rPr>
          <w:rFonts w:cs="Times New Roman"/>
          <w:spacing w:val="-1"/>
        </w:rPr>
        <w:t>â</w:t>
      </w:r>
      <w:r w:rsidRPr="00461AD1">
        <w:rPr>
          <w:rFonts w:cs="Times New Roman"/>
        </w:rPr>
        <w:t>’irel</w:t>
      </w:r>
      <w:r w:rsidRPr="00461AD1">
        <w:rPr>
          <w:rFonts w:cs="Times New Roman"/>
          <w:spacing w:val="-1"/>
        </w:rPr>
        <w:t>e</w:t>
      </w:r>
      <w:r w:rsidRPr="00461AD1">
        <w:rPr>
          <w:rFonts w:cs="Times New Roman"/>
        </w:rPr>
        <w:t>ri kezâlik</w:t>
      </w:r>
      <w:r w:rsidRPr="00461AD1">
        <w:rPr>
          <w:rFonts w:cs="Times New Roman"/>
          <w:spacing w:val="16"/>
        </w:rPr>
        <w:t xml:space="preserve"> </w:t>
      </w:r>
      <w:r w:rsidRPr="00461AD1">
        <w:rPr>
          <w:rFonts w:cs="Times New Roman"/>
        </w:rPr>
        <w:t>hâ</w:t>
      </w:r>
      <w:r w:rsidRPr="00461AD1">
        <w:rPr>
          <w:rFonts w:cs="Times New Roman"/>
          <w:spacing w:val="-1"/>
        </w:rPr>
        <w:t>s</w:t>
      </w:r>
      <w:r w:rsidRPr="00461AD1">
        <w:rPr>
          <w:rFonts w:cs="Times New Roman"/>
        </w:rPr>
        <w:t>sa-ı</w:t>
      </w:r>
      <w:r w:rsidRPr="00461AD1">
        <w:rPr>
          <w:rFonts w:cs="Times New Roman"/>
          <w:spacing w:val="15"/>
        </w:rPr>
        <w:t xml:space="preserve"> </w:t>
      </w:r>
      <w:r w:rsidRPr="00461AD1">
        <w:rPr>
          <w:rFonts w:cs="Times New Roman"/>
        </w:rPr>
        <w:t>hü</w:t>
      </w:r>
      <w:r w:rsidRPr="00461AD1">
        <w:rPr>
          <w:rFonts w:cs="Times New Roman"/>
          <w:spacing w:val="-2"/>
        </w:rPr>
        <w:t>m</w:t>
      </w:r>
      <w:r w:rsidRPr="00461AD1">
        <w:rPr>
          <w:rFonts w:cs="Times New Roman"/>
        </w:rPr>
        <w:t>â</w:t>
      </w:r>
      <w:r w:rsidRPr="00461AD1">
        <w:rPr>
          <w:rFonts w:cs="Times New Roman"/>
          <w:spacing w:val="1"/>
        </w:rPr>
        <w:t>y</w:t>
      </w:r>
      <w:r w:rsidRPr="00461AD1">
        <w:rPr>
          <w:rFonts w:cs="Times New Roman"/>
        </w:rPr>
        <w:t>ûnum</w:t>
      </w:r>
      <w:r w:rsidRPr="00461AD1">
        <w:rPr>
          <w:rFonts w:cs="Times New Roman"/>
          <w:spacing w:val="15"/>
        </w:rPr>
        <w:t xml:space="preserve"> </w:t>
      </w:r>
      <w:r w:rsidRPr="00461AD1">
        <w:rPr>
          <w:rFonts w:cs="Times New Roman"/>
          <w:spacing w:val="-2"/>
        </w:rPr>
        <w:t>m</w:t>
      </w:r>
      <w:r w:rsidRPr="00461AD1">
        <w:rPr>
          <w:rFonts w:cs="Times New Roman"/>
        </w:rPr>
        <w:t>ülhakâtı</w:t>
      </w:r>
      <w:r w:rsidRPr="00461AD1">
        <w:rPr>
          <w:rFonts w:cs="Times New Roman"/>
          <w:spacing w:val="15"/>
        </w:rPr>
        <w:t xml:space="preserve"> </w:t>
      </w:r>
      <w:r w:rsidRPr="00461AD1">
        <w:rPr>
          <w:rFonts w:cs="Times New Roman"/>
        </w:rPr>
        <w:t>idüğün</w:t>
      </w:r>
      <w:r w:rsidRPr="00461AD1">
        <w:rPr>
          <w:rFonts w:cs="Times New Roman"/>
          <w:spacing w:val="15"/>
        </w:rPr>
        <w:t xml:space="preserve"> </w:t>
      </w:r>
      <w:r w:rsidRPr="00461AD1">
        <w:rPr>
          <w:rFonts w:cs="Times New Roman"/>
        </w:rPr>
        <w:t>defte</w:t>
      </w:r>
      <w:r w:rsidRPr="00461AD1">
        <w:rPr>
          <w:rFonts w:cs="Times New Roman"/>
          <w:spacing w:val="1"/>
        </w:rPr>
        <w:t>r</w:t>
      </w:r>
      <w:r w:rsidRPr="00461AD1">
        <w:rPr>
          <w:rFonts w:cs="Times New Roman"/>
        </w:rPr>
        <w:t>-i</w:t>
      </w:r>
      <w:r w:rsidRPr="00461AD1">
        <w:rPr>
          <w:rFonts w:cs="Times New Roman"/>
          <w:spacing w:val="17"/>
        </w:rPr>
        <w:t xml:space="preserve"> </w:t>
      </w:r>
      <w:r w:rsidRPr="00461AD1">
        <w:rPr>
          <w:rFonts w:cs="Times New Roman"/>
          <w:spacing w:val="-2"/>
        </w:rPr>
        <w:t>h</w:t>
      </w:r>
      <w:r w:rsidRPr="00461AD1">
        <w:rPr>
          <w:rFonts w:cs="Times New Roman"/>
        </w:rPr>
        <w:t>âkânîde</w:t>
      </w:r>
      <w:r w:rsidRPr="00461AD1">
        <w:rPr>
          <w:rFonts w:cs="Times New Roman"/>
          <w:spacing w:val="15"/>
        </w:rPr>
        <w:t xml:space="preserve"> </w:t>
      </w:r>
      <w:r w:rsidRPr="00461AD1">
        <w:rPr>
          <w:rFonts w:cs="Times New Roman"/>
        </w:rPr>
        <w:t>ve</w:t>
      </w:r>
      <w:r w:rsidRPr="00461AD1">
        <w:rPr>
          <w:rFonts w:cs="Times New Roman"/>
          <w:spacing w:val="15"/>
        </w:rPr>
        <w:t xml:space="preserve"> </w:t>
      </w:r>
      <w:r w:rsidRPr="00461AD1">
        <w:rPr>
          <w:rFonts w:cs="Times New Roman"/>
        </w:rPr>
        <w:t>Zehar</w:t>
      </w:r>
      <w:r w:rsidRPr="00461AD1">
        <w:rPr>
          <w:rFonts w:cs="Times New Roman"/>
          <w:spacing w:val="16"/>
        </w:rPr>
        <w:t xml:space="preserve"> </w:t>
      </w:r>
      <w:r w:rsidRPr="00461AD1">
        <w:rPr>
          <w:rFonts w:cs="Times New Roman"/>
        </w:rPr>
        <w:t>Şe</w:t>
      </w:r>
      <w:r w:rsidRPr="00461AD1">
        <w:rPr>
          <w:rFonts w:cs="Times New Roman"/>
          <w:spacing w:val="-2"/>
        </w:rPr>
        <w:t>y</w:t>
      </w:r>
      <w:r w:rsidRPr="00461AD1">
        <w:rPr>
          <w:rFonts w:cs="Times New Roman"/>
        </w:rPr>
        <w:t>hler zâviye</w:t>
      </w:r>
      <w:r w:rsidRPr="00461AD1">
        <w:rPr>
          <w:rFonts w:cs="Times New Roman"/>
          <w:spacing w:val="-1"/>
        </w:rPr>
        <w:t>s</w:t>
      </w:r>
      <w:r w:rsidRPr="00461AD1">
        <w:rPr>
          <w:rFonts w:cs="Times New Roman"/>
        </w:rPr>
        <w:t>i</w:t>
      </w:r>
      <w:r w:rsidRPr="00461AD1">
        <w:rPr>
          <w:rFonts w:cs="Times New Roman"/>
          <w:spacing w:val="11"/>
        </w:rPr>
        <w:t xml:space="preserve"> </w:t>
      </w:r>
      <w:r w:rsidRPr="00461AD1">
        <w:rPr>
          <w:rFonts w:cs="Times New Roman"/>
        </w:rPr>
        <w:t>va</w:t>
      </w:r>
      <w:r w:rsidRPr="00461AD1">
        <w:rPr>
          <w:rFonts w:cs="Times New Roman"/>
          <w:spacing w:val="-1"/>
        </w:rPr>
        <w:t>k</w:t>
      </w:r>
      <w:r w:rsidRPr="00461AD1">
        <w:rPr>
          <w:rFonts w:cs="Times New Roman"/>
        </w:rPr>
        <w:t>fının</w:t>
      </w:r>
      <w:r w:rsidRPr="00461AD1">
        <w:rPr>
          <w:rFonts w:cs="Times New Roman"/>
          <w:spacing w:val="10"/>
        </w:rPr>
        <w:t xml:space="preserve"> </w:t>
      </w:r>
      <w:r w:rsidRPr="00461AD1">
        <w:rPr>
          <w:rFonts w:cs="Times New Roman"/>
        </w:rPr>
        <w:t>tev</w:t>
      </w:r>
      <w:r w:rsidRPr="00461AD1">
        <w:rPr>
          <w:rFonts w:cs="Times New Roman"/>
          <w:spacing w:val="-1"/>
        </w:rPr>
        <w:t>l</w:t>
      </w:r>
      <w:r w:rsidRPr="00461AD1">
        <w:rPr>
          <w:rFonts w:cs="Times New Roman"/>
        </w:rPr>
        <w:t>îti</w:t>
      </w:r>
      <w:r w:rsidRPr="00461AD1">
        <w:rPr>
          <w:rFonts w:cs="Times New Roman"/>
          <w:spacing w:val="9"/>
        </w:rPr>
        <w:t xml:space="preserve"> </w:t>
      </w:r>
      <w:r w:rsidRPr="00461AD1">
        <w:rPr>
          <w:rFonts w:cs="Times New Roman"/>
        </w:rPr>
        <w:t>evlâ</w:t>
      </w:r>
      <w:r w:rsidRPr="00461AD1">
        <w:rPr>
          <w:rFonts w:cs="Times New Roman"/>
          <w:spacing w:val="2"/>
        </w:rPr>
        <w:t>d</w:t>
      </w:r>
      <w:r w:rsidRPr="00461AD1">
        <w:rPr>
          <w:rFonts w:cs="Times New Roman"/>
          <w:spacing w:val="-1"/>
        </w:rPr>
        <w:t>-</w:t>
      </w:r>
      <w:r w:rsidRPr="00461AD1">
        <w:rPr>
          <w:rFonts w:cs="Times New Roman"/>
        </w:rPr>
        <w:t>ı</w:t>
      </w:r>
      <w:r w:rsidRPr="00461AD1">
        <w:rPr>
          <w:rFonts w:cs="Times New Roman"/>
          <w:spacing w:val="11"/>
        </w:rPr>
        <w:t xml:space="preserve"> </w:t>
      </w:r>
      <w:r w:rsidRPr="00461AD1">
        <w:rPr>
          <w:rFonts w:cs="Times New Roman"/>
        </w:rPr>
        <w:t>vakfdan</w:t>
      </w:r>
      <w:r w:rsidRPr="00461AD1">
        <w:rPr>
          <w:rFonts w:cs="Times New Roman"/>
          <w:spacing w:val="10"/>
        </w:rPr>
        <w:t xml:space="preserve"> </w:t>
      </w:r>
      <w:r w:rsidRPr="00461AD1">
        <w:rPr>
          <w:rFonts w:cs="Times New Roman"/>
        </w:rPr>
        <w:t>Hasan</w:t>
      </w:r>
      <w:r w:rsidRPr="00461AD1">
        <w:rPr>
          <w:rFonts w:cs="Times New Roman"/>
          <w:spacing w:val="10"/>
        </w:rPr>
        <w:t xml:space="preserve"> </w:t>
      </w:r>
      <w:r w:rsidRPr="00461AD1">
        <w:rPr>
          <w:rFonts w:cs="Times New Roman"/>
        </w:rPr>
        <w:t>Halife</w:t>
      </w:r>
      <w:r w:rsidRPr="00461AD1">
        <w:rPr>
          <w:rFonts w:cs="Times New Roman"/>
          <w:spacing w:val="10"/>
        </w:rPr>
        <w:t xml:space="preserve"> </w:t>
      </w:r>
      <w:r w:rsidRPr="00461AD1">
        <w:rPr>
          <w:rFonts w:cs="Times New Roman"/>
        </w:rPr>
        <w:t>ib</w:t>
      </w:r>
      <w:r w:rsidRPr="00461AD1">
        <w:rPr>
          <w:rFonts w:cs="Times New Roman"/>
          <w:spacing w:val="1"/>
        </w:rPr>
        <w:t>n</w:t>
      </w:r>
      <w:r w:rsidRPr="00461AD1">
        <w:rPr>
          <w:rFonts w:cs="Times New Roman"/>
        </w:rPr>
        <w:t>-i</w:t>
      </w:r>
      <w:r w:rsidRPr="00461AD1">
        <w:rPr>
          <w:rFonts w:cs="Times New Roman"/>
          <w:spacing w:val="9"/>
        </w:rPr>
        <w:t xml:space="preserve"> </w:t>
      </w:r>
      <w:r w:rsidRPr="00461AD1">
        <w:rPr>
          <w:rFonts w:cs="Times New Roman"/>
        </w:rPr>
        <w:t>Yusuf</w:t>
      </w:r>
      <w:r w:rsidRPr="00461AD1">
        <w:rPr>
          <w:rFonts w:cs="Times New Roman"/>
          <w:spacing w:val="9"/>
        </w:rPr>
        <w:t xml:space="preserve"> </w:t>
      </w:r>
      <w:r w:rsidRPr="00461AD1">
        <w:rPr>
          <w:rFonts w:cs="Times New Roman"/>
        </w:rPr>
        <w:t>ve</w:t>
      </w:r>
      <w:r w:rsidRPr="00461AD1">
        <w:rPr>
          <w:rFonts w:cs="Times New Roman"/>
          <w:spacing w:val="12"/>
        </w:rPr>
        <w:t xml:space="preserve"> </w:t>
      </w:r>
      <w:r w:rsidRPr="00461AD1">
        <w:rPr>
          <w:rFonts w:cs="Times New Roman"/>
        </w:rPr>
        <w:t>Ö</w:t>
      </w:r>
      <w:r w:rsidRPr="00461AD1">
        <w:rPr>
          <w:rFonts w:cs="Times New Roman"/>
          <w:spacing w:val="-2"/>
        </w:rPr>
        <w:t>m</w:t>
      </w:r>
      <w:r w:rsidRPr="00461AD1">
        <w:rPr>
          <w:rFonts w:cs="Times New Roman"/>
        </w:rPr>
        <w:t>er</w:t>
      </w:r>
      <w:r w:rsidRPr="00461AD1">
        <w:rPr>
          <w:rFonts w:cs="Times New Roman"/>
          <w:spacing w:val="12"/>
        </w:rPr>
        <w:t xml:space="preserve"> </w:t>
      </w:r>
      <w:r w:rsidRPr="00461AD1">
        <w:rPr>
          <w:rFonts w:cs="Times New Roman"/>
        </w:rPr>
        <w:t>Halife</w:t>
      </w:r>
      <w:r w:rsidRPr="00461AD1">
        <w:rPr>
          <w:rFonts w:cs="Times New Roman"/>
          <w:spacing w:val="10"/>
        </w:rPr>
        <w:t xml:space="preserve"> </w:t>
      </w:r>
      <w:r w:rsidRPr="00461AD1">
        <w:rPr>
          <w:rFonts w:cs="Times New Roman"/>
        </w:rPr>
        <w:t>ib</w:t>
      </w:r>
      <w:r w:rsidRPr="00461AD1">
        <w:rPr>
          <w:rFonts w:cs="Times New Roman"/>
          <w:spacing w:val="2"/>
        </w:rPr>
        <w:t>n</w:t>
      </w:r>
      <w:r w:rsidRPr="00461AD1">
        <w:rPr>
          <w:rFonts w:cs="Times New Roman"/>
        </w:rPr>
        <w:t>-i Os</w:t>
      </w:r>
      <w:r w:rsidRPr="00461AD1">
        <w:rPr>
          <w:rFonts w:cs="Times New Roman"/>
          <w:spacing w:val="-2"/>
        </w:rPr>
        <w:t>m</w:t>
      </w:r>
      <w:r w:rsidRPr="00461AD1">
        <w:rPr>
          <w:rFonts w:cs="Times New Roman"/>
        </w:rPr>
        <w:t>an</w:t>
      </w:r>
      <w:r w:rsidRPr="00461AD1">
        <w:rPr>
          <w:rFonts w:cs="Times New Roman"/>
          <w:spacing w:val="3"/>
        </w:rPr>
        <w:t xml:space="preserve"> </w:t>
      </w:r>
      <w:r w:rsidRPr="00461AD1">
        <w:rPr>
          <w:rFonts w:cs="Times New Roman"/>
        </w:rPr>
        <w:t>bâ-berâ</w:t>
      </w:r>
      <w:r w:rsidRPr="00461AD1">
        <w:rPr>
          <w:rFonts w:cs="Times New Roman"/>
          <w:spacing w:val="-1"/>
        </w:rPr>
        <w:t>t</w:t>
      </w:r>
      <w:r w:rsidRPr="00461AD1">
        <w:rPr>
          <w:rFonts w:cs="Times New Roman"/>
        </w:rPr>
        <w:t>-ı</w:t>
      </w:r>
      <w:r w:rsidRPr="00461AD1">
        <w:rPr>
          <w:rFonts w:cs="Times New Roman"/>
          <w:spacing w:val="2"/>
        </w:rPr>
        <w:t xml:space="preserve"> </w:t>
      </w:r>
      <w:r w:rsidRPr="00461AD1">
        <w:rPr>
          <w:rFonts w:cs="Times New Roman"/>
        </w:rPr>
        <w:t>ʿâlî-</w:t>
      </w:r>
      <w:r w:rsidRPr="00461AD1">
        <w:rPr>
          <w:rFonts w:cs="Times New Roman"/>
          <w:spacing w:val="-1"/>
        </w:rPr>
        <w:t>şâ</w:t>
      </w:r>
      <w:r w:rsidRPr="00461AD1">
        <w:rPr>
          <w:rFonts w:cs="Times New Roman"/>
        </w:rPr>
        <w:t>n</w:t>
      </w:r>
      <w:r w:rsidRPr="00461AD1">
        <w:rPr>
          <w:rFonts w:cs="Times New Roman"/>
          <w:spacing w:val="3"/>
        </w:rPr>
        <w:t xml:space="preserve"> </w:t>
      </w:r>
      <w:r w:rsidRPr="00461AD1">
        <w:rPr>
          <w:rFonts w:cs="Times New Roman"/>
        </w:rPr>
        <w:t>üzerle</w:t>
      </w:r>
      <w:r w:rsidRPr="00461AD1">
        <w:rPr>
          <w:rFonts w:cs="Times New Roman"/>
          <w:spacing w:val="-2"/>
        </w:rPr>
        <w:t>r</w:t>
      </w:r>
      <w:r w:rsidRPr="00461AD1">
        <w:rPr>
          <w:rFonts w:cs="Times New Roman"/>
        </w:rPr>
        <w:t>in</w:t>
      </w:r>
      <w:r w:rsidRPr="00461AD1">
        <w:rPr>
          <w:rFonts w:cs="Times New Roman"/>
          <w:spacing w:val="-1"/>
        </w:rPr>
        <w:t>d</w:t>
      </w:r>
      <w:r w:rsidRPr="00461AD1">
        <w:rPr>
          <w:rFonts w:cs="Times New Roman"/>
        </w:rPr>
        <w:t>e</w:t>
      </w:r>
      <w:r w:rsidRPr="00461AD1">
        <w:rPr>
          <w:rFonts w:cs="Times New Roman"/>
          <w:spacing w:val="3"/>
        </w:rPr>
        <w:t xml:space="preserve"> </w:t>
      </w:r>
      <w:r w:rsidRPr="00461AD1">
        <w:rPr>
          <w:rFonts w:cs="Times New Roman"/>
        </w:rPr>
        <w:t>olduğu</w:t>
      </w:r>
      <w:r w:rsidRPr="00461AD1">
        <w:rPr>
          <w:rFonts w:cs="Times New Roman"/>
          <w:spacing w:val="3"/>
        </w:rPr>
        <w:t xml:space="preserve"> </w:t>
      </w:r>
      <w:r w:rsidRPr="00461AD1">
        <w:rPr>
          <w:rFonts w:cs="Times New Roman"/>
        </w:rPr>
        <w:t>e</w:t>
      </w:r>
      <w:r w:rsidRPr="00461AD1">
        <w:rPr>
          <w:rFonts w:cs="Times New Roman"/>
          <w:spacing w:val="-1"/>
        </w:rPr>
        <w:t>v</w:t>
      </w:r>
      <w:r w:rsidRPr="00461AD1">
        <w:rPr>
          <w:rFonts w:cs="Times New Roman"/>
        </w:rPr>
        <w:t>kâf-ı</w:t>
      </w:r>
      <w:r w:rsidRPr="00461AD1">
        <w:rPr>
          <w:rFonts w:cs="Times New Roman"/>
          <w:spacing w:val="3"/>
        </w:rPr>
        <w:t xml:space="preserve"> </w:t>
      </w:r>
      <w:r w:rsidRPr="00461AD1">
        <w:rPr>
          <w:rFonts w:cs="Times New Roman"/>
          <w:spacing w:val="-2"/>
        </w:rPr>
        <w:t>m</w:t>
      </w:r>
      <w:r w:rsidRPr="00461AD1">
        <w:rPr>
          <w:rFonts w:cs="Times New Roman"/>
        </w:rPr>
        <w:t>uhâsebesinde</w:t>
      </w:r>
      <w:r w:rsidRPr="00461AD1">
        <w:rPr>
          <w:rFonts w:cs="Times New Roman"/>
          <w:spacing w:val="3"/>
        </w:rPr>
        <w:t xml:space="preserve"> </w:t>
      </w:r>
      <w:r w:rsidRPr="00461AD1">
        <w:rPr>
          <w:rFonts w:cs="Times New Roman"/>
          <w:spacing w:val="-2"/>
        </w:rPr>
        <w:t>m</w:t>
      </w:r>
      <w:r w:rsidRPr="00461AD1">
        <w:rPr>
          <w:rFonts w:cs="Times New Roman"/>
        </w:rPr>
        <w:t>ukayyed</w:t>
      </w:r>
      <w:r w:rsidRPr="00461AD1">
        <w:rPr>
          <w:rFonts w:cs="Times New Roman"/>
          <w:spacing w:val="3"/>
        </w:rPr>
        <w:t xml:space="preserve"> </w:t>
      </w:r>
      <w:r w:rsidRPr="00461AD1">
        <w:rPr>
          <w:rFonts w:cs="Times New Roman"/>
        </w:rPr>
        <w:t>ol</w:t>
      </w:r>
      <w:r w:rsidRPr="00461AD1">
        <w:rPr>
          <w:rFonts w:cs="Times New Roman"/>
          <w:spacing w:val="-2"/>
        </w:rPr>
        <w:t>m</w:t>
      </w:r>
      <w:r w:rsidRPr="00461AD1">
        <w:rPr>
          <w:rFonts w:cs="Times New Roman"/>
        </w:rPr>
        <w:t>ağla ber-</w:t>
      </w:r>
      <w:r w:rsidRPr="00461AD1">
        <w:rPr>
          <w:rFonts w:cs="Times New Roman"/>
          <w:spacing w:val="-2"/>
        </w:rPr>
        <w:t>m</w:t>
      </w:r>
      <w:r w:rsidRPr="00461AD1">
        <w:rPr>
          <w:rFonts w:cs="Times New Roman"/>
        </w:rPr>
        <w:t>ûceb</w:t>
      </w:r>
      <w:r w:rsidRPr="00461AD1">
        <w:rPr>
          <w:rFonts w:cs="Times New Roman"/>
          <w:spacing w:val="41"/>
        </w:rPr>
        <w:t xml:space="preserve"> </w:t>
      </w:r>
      <w:r w:rsidRPr="00461AD1">
        <w:rPr>
          <w:rFonts w:cs="Times New Roman"/>
        </w:rPr>
        <w:t>defter</w:t>
      </w:r>
      <w:r w:rsidRPr="00461AD1">
        <w:rPr>
          <w:rFonts w:cs="Times New Roman"/>
          <w:spacing w:val="-1"/>
        </w:rPr>
        <w:t>-</w:t>
      </w:r>
      <w:r w:rsidRPr="00461AD1">
        <w:rPr>
          <w:rFonts w:cs="Times New Roman"/>
        </w:rPr>
        <w:t>i</w:t>
      </w:r>
      <w:r w:rsidRPr="00461AD1">
        <w:rPr>
          <w:rFonts w:cs="Times New Roman"/>
          <w:spacing w:val="39"/>
        </w:rPr>
        <w:t xml:space="preserve"> </w:t>
      </w:r>
      <w:r w:rsidRPr="00461AD1">
        <w:rPr>
          <w:rFonts w:cs="Times New Roman"/>
        </w:rPr>
        <w:t>hâkânî</w:t>
      </w:r>
      <w:r w:rsidRPr="00461AD1">
        <w:rPr>
          <w:rFonts w:cs="Times New Roman"/>
          <w:spacing w:val="40"/>
        </w:rPr>
        <w:t xml:space="preserve"> </w:t>
      </w:r>
      <w:r w:rsidRPr="00461AD1">
        <w:rPr>
          <w:rFonts w:cs="Times New Roman"/>
        </w:rPr>
        <w:t>zabt</w:t>
      </w:r>
      <w:r w:rsidRPr="00461AD1">
        <w:rPr>
          <w:rFonts w:cs="Times New Roman"/>
          <w:spacing w:val="40"/>
        </w:rPr>
        <w:t xml:space="preserve"> </w:t>
      </w:r>
      <w:r w:rsidRPr="00461AD1">
        <w:rPr>
          <w:rFonts w:cs="Times New Roman"/>
        </w:rPr>
        <w:t>ve</w:t>
      </w:r>
      <w:r w:rsidRPr="00461AD1">
        <w:rPr>
          <w:rFonts w:cs="Times New Roman"/>
          <w:spacing w:val="39"/>
        </w:rPr>
        <w:t xml:space="preserve"> </w:t>
      </w:r>
      <w:r w:rsidRPr="00461AD1">
        <w:rPr>
          <w:rFonts w:cs="Times New Roman"/>
        </w:rPr>
        <w:t>kary</w:t>
      </w:r>
      <w:r w:rsidRPr="00461AD1">
        <w:rPr>
          <w:rFonts w:cs="Times New Roman"/>
          <w:spacing w:val="2"/>
        </w:rPr>
        <w:t>e</w:t>
      </w:r>
      <w:r w:rsidRPr="00461AD1">
        <w:rPr>
          <w:rFonts w:cs="Times New Roman"/>
          <w:spacing w:val="-1"/>
        </w:rPr>
        <w:t>-</w:t>
      </w:r>
      <w:r w:rsidRPr="00461AD1">
        <w:rPr>
          <w:rFonts w:cs="Times New Roman"/>
        </w:rPr>
        <w:t>i</w:t>
      </w:r>
      <w:r w:rsidRPr="00461AD1">
        <w:rPr>
          <w:rFonts w:cs="Times New Roman"/>
          <w:spacing w:val="39"/>
        </w:rPr>
        <w:t xml:space="preserve"> </w:t>
      </w:r>
      <w:r w:rsidRPr="00461AD1">
        <w:rPr>
          <w:rFonts w:cs="Times New Roman"/>
        </w:rPr>
        <w:t>Zehar</w:t>
      </w:r>
      <w:r w:rsidRPr="00461AD1">
        <w:rPr>
          <w:rFonts w:cs="Times New Roman"/>
          <w:spacing w:val="39"/>
        </w:rPr>
        <w:t xml:space="preserve"> </w:t>
      </w:r>
      <w:r w:rsidRPr="00461AD1">
        <w:rPr>
          <w:rFonts w:cs="Times New Roman"/>
        </w:rPr>
        <w:t>ve</w:t>
      </w:r>
      <w:r w:rsidRPr="00461AD1">
        <w:rPr>
          <w:rFonts w:cs="Times New Roman"/>
          <w:spacing w:val="39"/>
        </w:rPr>
        <w:t xml:space="preserve"> </w:t>
      </w:r>
      <w:r w:rsidRPr="00461AD1">
        <w:rPr>
          <w:rFonts w:cs="Times New Roman"/>
        </w:rPr>
        <w:t>kary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39"/>
        </w:rPr>
        <w:t xml:space="preserve"> </w:t>
      </w:r>
      <w:r w:rsidRPr="00461AD1">
        <w:rPr>
          <w:rFonts w:cs="Times New Roman"/>
        </w:rPr>
        <w:t>Kervaras</w:t>
      </w:r>
      <w:r w:rsidRPr="00461AD1">
        <w:rPr>
          <w:rFonts w:cs="Times New Roman"/>
          <w:spacing w:val="38"/>
        </w:rPr>
        <w:t xml:space="preserve"> </w:t>
      </w:r>
      <w:r w:rsidRPr="00461AD1">
        <w:rPr>
          <w:rFonts w:cs="Times New Roman"/>
        </w:rPr>
        <w:t>e</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l</w:t>
      </w:r>
      <w:r w:rsidRPr="00461AD1">
        <w:rPr>
          <w:rFonts w:cs="Times New Roman"/>
          <w:spacing w:val="1"/>
        </w:rPr>
        <w:t>a</w:t>
      </w:r>
      <w:r w:rsidRPr="00461AD1">
        <w:rPr>
          <w:rFonts w:cs="Times New Roman"/>
        </w:rPr>
        <w:t xml:space="preserve">rın </w:t>
      </w:r>
      <w:r w:rsidRPr="00461AD1">
        <w:rPr>
          <w:rFonts w:cs="Times New Roman"/>
          <w:spacing w:val="-2"/>
        </w:rPr>
        <w:t>m</w:t>
      </w:r>
      <w:r w:rsidRPr="00461AD1">
        <w:rPr>
          <w:rFonts w:cs="Times New Roman"/>
        </w:rPr>
        <w:t>âlikâneleri</w:t>
      </w:r>
      <w:r w:rsidRPr="00461AD1">
        <w:rPr>
          <w:rFonts w:cs="Times New Roman"/>
          <w:spacing w:val="12"/>
        </w:rPr>
        <w:t xml:space="preserve"> </w:t>
      </w:r>
      <w:r w:rsidRPr="00461AD1">
        <w:rPr>
          <w:rFonts w:cs="Times New Roman"/>
        </w:rPr>
        <w:t>cânibine</w:t>
      </w:r>
      <w:r w:rsidRPr="00461AD1">
        <w:rPr>
          <w:rFonts w:cs="Times New Roman"/>
          <w:spacing w:val="14"/>
        </w:rPr>
        <w:t xml:space="preserve"> </w:t>
      </w:r>
      <w:r w:rsidRPr="00461AD1">
        <w:rPr>
          <w:rFonts w:cs="Times New Roman"/>
        </w:rPr>
        <w:t>ʿ</w:t>
      </w:r>
      <w:r w:rsidRPr="00461AD1">
        <w:rPr>
          <w:rFonts w:cs="Times New Roman"/>
          <w:spacing w:val="-2"/>
        </w:rPr>
        <w:t>â</w:t>
      </w:r>
      <w:r w:rsidRPr="00461AD1">
        <w:rPr>
          <w:rFonts w:cs="Times New Roman"/>
        </w:rPr>
        <w:t>’id</w:t>
      </w:r>
      <w:r w:rsidRPr="00461AD1">
        <w:rPr>
          <w:rFonts w:cs="Times New Roman"/>
          <w:spacing w:val="14"/>
        </w:rPr>
        <w:t xml:space="preserve"> </w:t>
      </w:r>
      <w:r w:rsidRPr="00461AD1">
        <w:rPr>
          <w:rFonts w:cs="Times New Roman"/>
          <w:spacing w:val="-2"/>
        </w:rPr>
        <w:t>m</w:t>
      </w:r>
      <w:r w:rsidRPr="00461AD1">
        <w:rPr>
          <w:rFonts w:cs="Times New Roman"/>
        </w:rPr>
        <w:t>ahsûlâtları</w:t>
      </w:r>
      <w:r w:rsidRPr="00461AD1">
        <w:rPr>
          <w:rFonts w:cs="Times New Roman"/>
          <w:spacing w:val="13"/>
        </w:rPr>
        <w:t xml:space="preserve"> </w:t>
      </w:r>
      <w:r w:rsidRPr="00461AD1">
        <w:rPr>
          <w:rFonts w:cs="Times New Roman"/>
        </w:rPr>
        <w:t>kadî</w:t>
      </w:r>
      <w:r w:rsidRPr="00461AD1">
        <w:rPr>
          <w:rFonts w:cs="Times New Roman"/>
          <w:spacing w:val="-2"/>
        </w:rPr>
        <w:t>m</w:t>
      </w:r>
      <w:r w:rsidRPr="00461AD1">
        <w:rPr>
          <w:rFonts w:cs="Times New Roman"/>
        </w:rPr>
        <w:t>isi</w:t>
      </w:r>
      <w:r w:rsidRPr="00461AD1">
        <w:rPr>
          <w:rFonts w:cs="Times New Roman"/>
          <w:spacing w:val="15"/>
        </w:rPr>
        <w:t xml:space="preserve"> </w:t>
      </w:r>
      <w:r w:rsidRPr="00461AD1">
        <w:rPr>
          <w:rFonts w:cs="Times New Roman"/>
        </w:rPr>
        <w:t>vechle</w:t>
      </w:r>
      <w:r w:rsidRPr="00461AD1">
        <w:rPr>
          <w:rFonts w:cs="Times New Roman"/>
          <w:spacing w:val="14"/>
        </w:rPr>
        <w:t xml:space="preserve"> </w:t>
      </w:r>
      <w:r w:rsidRPr="00461AD1">
        <w:rPr>
          <w:rFonts w:cs="Times New Roman"/>
        </w:rPr>
        <w:t>zâviye</w:t>
      </w:r>
      <w:r w:rsidRPr="00461AD1">
        <w:rPr>
          <w:rFonts w:cs="Times New Roman"/>
          <w:spacing w:val="14"/>
        </w:rPr>
        <w:t xml:space="preserve"> </w:t>
      </w:r>
      <w:r w:rsidRPr="00461AD1">
        <w:rPr>
          <w:rFonts w:cs="Times New Roman"/>
        </w:rPr>
        <w:t>vakfı</w:t>
      </w:r>
      <w:r w:rsidRPr="00461AD1">
        <w:rPr>
          <w:rFonts w:cs="Times New Roman"/>
          <w:spacing w:val="14"/>
        </w:rPr>
        <w:t xml:space="preserve"> </w:t>
      </w:r>
      <w:r w:rsidRPr="00461AD1">
        <w:rPr>
          <w:rFonts w:cs="Times New Roman"/>
        </w:rPr>
        <w:t>tara</w:t>
      </w:r>
      <w:r w:rsidRPr="00461AD1">
        <w:rPr>
          <w:rFonts w:cs="Times New Roman"/>
          <w:spacing w:val="-2"/>
        </w:rPr>
        <w:t>f</w:t>
      </w:r>
      <w:r w:rsidRPr="00461AD1">
        <w:rPr>
          <w:rFonts w:cs="Times New Roman"/>
        </w:rPr>
        <w:t>ından</w:t>
      </w:r>
      <w:r w:rsidRPr="00461AD1">
        <w:rPr>
          <w:rFonts w:cs="Times New Roman"/>
          <w:spacing w:val="14"/>
        </w:rPr>
        <w:t xml:space="preserve"> </w:t>
      </w:r>
      <w:r w:rsidRPr="00461AD1">
        <w:rPr>
          <w:rFonts w:cs="Times New Roman"/>
        </w:rPr>
        <w:t>ahz</w:t>
      </w:r>
      <w:r w:rsidRPr="00461AD1">
        <w:rPr>
          <w:rFonts w:cs="Times New Roman"/>
          <w:spacing w:val="14"/>
        </w:rPr>
        <w:t xml:space="preserve"> </w:t>
      </w:r>
      <w:r w:rsidRPr="00461AD1">
        <w:rPr>
          <w:rFonts w:cs="Times New Roman"/>
        </w:rPr>
        <w:t>ve kabz</w:t>
      </w:r>
      <w:r w:rsidRPr="00461AD1">
        <w:rPr>
          <w:rFonts w:cs="Times New Roman"/>
          <w:spacing w:val="5"/>
        </w:rPr>
        <w:t xml:space="preserve"> </w:t>
      </w:r>
      <w:r w:rsidRPr="00461AD1">
        <w:rPr>
          <w:rFonts w:cs="Times New Roman"/>
          <w:spacing w:val="-2"/>
        </w:rPr>
        <w:t>m</w:t>
      </w:r>
      <w:r w:rsidRPr="00461AD1">
        <w:rPr>
          <w:rFonts w:cs="Times New Roman"/>
        </w:rPr>
        <w:t>urâd</w:t>
      </w:r>
      <w:r w:rsidRPr="00461AD1">
        <w:rPr>
          <w:rFonts w:cs="Times New Roman"/>
          <w:spacing w:val="4"/>
        </w:rPr>
        <w:t xml:space="preserve"> </w:t>
      </w:r>
      <w:r w:rsidRPr="00461AD1">
        <w:rPr>
          <w:rFonts w:cs="Times New Roman"/>
        </w:rPr>
        <w:t>olunduk</w:t>
      </w:r>
      <w:r w:rsidRPr="00461AD1">
        <w:rPr>
          <w:rFonts w:cs="Times New Roman"/>
          <w:spacing w:val="5"/>
        </w:rPr>
        <w:t xml:space="preserve"> </w:t>
      </w:r>
      <w:r w:rsidRPr="00461AD1">
        <w:rPr>
          <w:rFonts w:cs="Times New Roman"/>
        </w:rPr>
        <w:t>da</w:t>
      </w:r>
      <w:r w:rsidRPr="00461AD1">
        <w:rPr>
          <w:rFonts w:cs="Times New Roman"/>
          <w:spacing w:val="3"/>
        </w:rPr>
        <w:t xml:space="preserve"> </w:t>
      </w:r>
      <w:r w:rsidRPr="00461AD1">
        <w:rPr>
          <w:rFonts w:cs="Times New Roman"/>
        </w:rPr>
        <w:t>aherden</w:t>
      </w:r>
      <w:r w:rsidRPr="00461AD1">
        <w:rPr>
          <w:rFonts w:cs="Times New Roman"/>
          <w:spacing w:val="4"/>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w:t>
      </w:r>
      <w:r w:rsidRPr="00461AD1">
        <w:rPr>
          <w:rFonts w:cs="Times New Roman"/>
          <w:spacing w:val="-2"/>
        </w:rPr>
        <w:t>m</w:t>
      </w:r>
      <w:r w:rsidRPr="00461AD1">
        <w:rPr>
          <w:rFonts w:cs="Times New Roman"/>
        </w:rPr>
        <w:t>ak</w:t>
      </w:r>
      <w:r w:rsidRPr="00461AD1">
        <w:rPr>
          <w:rFonts w:cs="Times New Roman"/>
          <w:spacing w:val="4"/>
        </w:rPr>
        <w:t xml:space="preserve"> </w:t>
      </w:r>
      <w:r w:rsidRPr="00461AD1">
        <w:rPr>
          <w:rFonts w:cs="Times New Roman"/>
        </w:rPr>
        <w:t>îcâbd</w:t>
      </w:r>
      <w:r w:rsidRPr="00461AD1">
        <w:rPr>
          <w:rFonts w:cs="Times New Roman"/>
          <w:spacing w:val="3"/>
        </w:rPr>
        <w:t xml:space="preserve"> </w:t>
      </w:r>
      <w:r w:rsidRPr="00461AD1">
        <w:rPr>
          <w:rFonts w:cs="Times New Roman"/>
        </w:rPr>
        <w:t>it</w:t>
      </w:r>
      <w:r w:rsidRPr="00461AD1">
        <w:rPr>
          <w:rFonts w:cs="Times New Roman"/>
          <w:spacing w:val="-2"/>
        </w:rPr>
        <w:t>m</w:t>
      </w:r>
      <w:r w:rsidRPr="00461AD1">
        <w:rPr>
          <w:rFonts w:cs="Times New Roman"/>
        </w:rPr>
        <w:t>ez</w:t>
      </w:r>
      <w:r w:rsidRPr="00461AD1">
        <w:rPr>
          <w:rFonts w:cs="Times New Roman"/>
          <w:spacing w:val="5"/>
        </w:rPr>
        <w:t xml:space="preserve"> </w:t>
      </w:r>
      <w:r w:rsidRPr="00461AD1">
        <w:rPr>
          <w:rFonts w:cs="Times New Roman"/>
        </w:rPr>
        <w:t>iken</w:t>
      </w:r>
      <w:r w:rsidRPr="00461AD1">
        <w:rPr>
          <w:rFonts w:cs="Times New Roman"/>
          <w:spacing w:val="4"/>
        </w:rPr>
        <w:t xml:space="preserve"> </w:t>
      </w:r>
      <w:r w:rsidRPr="00461AD1">
        <w:rPr>
          <w:rFonts w:cs="Times New Roman"/>
          <w:spacing w:val="-1"/>
        </w:rPr>
        <w:t>e</w:t>
      </w:r>
      <w:r w:rsidRPr="00461AD1">
        <w:rPr>
          <w:rFonts w:cs="Times New Roman"/>
        </w:rPr>
        <w:t>cânibden</w:t>
      </w:r>
      <w:r w:rsidRPr="00461AD1">
        <w:rPr>
          <w:rFonts w:cs="Times New Roman"/>
          <w:spacing w:val="4"/>
        </w:rPr>
        <w:t xml:space="preserve"> </w:t>
      </w:r>
      <w:r w:rsidRPr="00461AD1">
        <w:rPr>
          <w:rFonts w:cs="Times New Roman"/>
          <w:spacing w:val="-2"/>
        </w:rPr>
        <w:t>b</w:t>
      </w:r>
      <w:r w:rsidRPr="00461AD1">
        <w:rPr>
          <w:rFonts w:cs="Times New Roman"/>
          <w:spacing w:val="-1"/>
        </w:rPr>
        <w:t>a</w:t>
      </w:r>
      <w:r w:rsidRPr="00461AD1">
        <w:rPr>
          <w:rFonts w:cs="Times New Roman"/>
        </w:rPr>
        <w:t>ʿzı</w:t>
      </w:r>
      <w:r w:rsidRPr="00461AD1">
        <w:rPr>
          <w:rFonts w:cs="Times New Roman"/>
          <w:spacing w:val="5"/>
        </w:rPr>
        <w:t xml:space="preserve"> </w:t>
      </w:r>
      <w:r w:rsidRPr="00461AD1">
        <w:rPr>
          <w:rFonts w:cs="Times New Roman"/>
          <w:spacing w:val="-2"/>
        </w:rPr>
        <w:t>k</w:t>
      </w:r>
      <w:r w:rsidRPr="00461AD1">
        <w:rPr>
          <w:rFonts w:cs="Times New Roman"/>
        </w:rPr>
        <w:t>esân</w:t>
      </w:r>
      <w:r w:rsidRPr="00461AD1">
        <w:rPr>
          <w:rFonts w:cs="Times New Roman"/>
          <w:spacing w:val="4"/>
        </w:rPr>
        <w:t xml:space="preserve"> </w:t>
      </w:r>
      <w:r w:rsidRPr="00461AD1">
        <w:rPr>
          <w:rFonts w:cs="Times New Roman"/>
          <w:spacing w:val="-2"/>
        </w:rPr>
        <w:t>h</w:t>
      </w:r>
      <w:r w:rsidRPr="00461AD1">
        <w:rPr>
          <w:rFonts w:cs="Times New Roman"/>
        </w:rPr>
        <w:t>ilâ</w:t>
      </w:r>
      <w:r w:rsidRPr="00461AD1">
        <w:rPr>
          <w:rFonts w:cs="Times New Roman"/>
          <w:spacing w:val="5"/>
        </w:rPr>
        <w:t>f</w:t>
      </w:r>
      <w:r w:rsidRPr="00461AD1">
        <w:rPr>
          <w:rFonts w:cs="Times New Roman"/>
        </w:rPr>
        <w:t>-ı defter</w:t>
      </w:r>
      <w:r w:rsidRPr="00461AD1">
        <w:rPr>
          <w:rFonts w:cs="Times New Roman"/>
          <w:spacing w:val="-1"/>
        </w:rPr>
        <w:t>-</w:t>
      </w:r>
      <w:r w:rsidRPr="00461AD1">
        <w:rPr>
          <w:rFonts w:cs="Times New Roman"/>
        </w:rPr>
        <w:t>i</w:t>
      </w:r>
      <w:r w:rsidRPr="00461AD1">
        <w:rPr>
          <w:rFonts w:cs="Times New Roman"/>
          <w:spacing w:val="29"/>
        </w:rPr>
        <w:t xml:space="preserve"> </w:t>
      </w:r>
      <w:r w:rsidRPr="00461AD1">
        <w:rPr>
          <w:rFonts w:cs="Times New Roman"/>
        </w:rPr>
        <w:t>hâkânî</w:t>
      </w:r>
      <w:r w:rsidRPr="00461AD1">
        <w:rPr>
          <w:rFonts w:cs="Times New Roman"/>
          <w:spacing w:val="29"/>
        </w:rPr>
        <w:t xml:space="preserve"> </w:t>
      </w:r>
      <w:r w:rsidRPr="00461AD1">
        <w:rPr>
          <w:rFonts w:cs="Times New Roman"/>
        </w:rPr>
        <w:t>füzûlî</w:t>
      </w:r>
      <w:r w:rsidRPr="00461AD1">
        <w:rPr>
          <w:rFonts w:cs="Times New Roman"/>
          <w:spacing w:val="29"/>
        </w:rPr>
        <w:t xml:space="preserve"> </w:t>
      </w:r>
      <w:r w:rsidRPr="00461AD1">
        <w:rPr>
          <w:rFonts w:cs="Times New Roman"/>
        </w:rPr>
        <w:t>müdâhale</w:t>
      </w:r>
      <w:r w:rsidRPr="00461AD1">
        <w:rPr>
          <w:rFonts w:cs="Times New Roman"/>
          <w:spacing w:val="29"/>
        </w:rPr>
        <w:t xml:space="preserve"> </w:t>
      </w:r>
      <w:r w:rsidRPr="00461AD1">
        <w:rPr>
          <w:rFonts w:cs="Times New Roman"/>
        </w:rPr>
        <w:t>ol</w:t>
      </w:r>
      <w:r w:rsidRPr="00461AD1">
        <w:rPr>
          <w:rFonts w:cs="Times New Roman"/>
          <w:spacing w:val="-1"/>
        </w:rPr>
        <w:t>u</w:t>
      </w:r>
      <w:r w:rsidRPr="00461AD1">
        <w:rPr>
          <w:rFonts w:cs="Times New Roman"/>
        </w:rPr>
        <w:t>nduğu</w:t>
      </w:r>
      <w:r w:rsidRPr="00461AD1">
        <w:rPr>
          <w:rFonts w:cs="Times New Roman"/>
          <w:spacing w:val="28"/>
        </w:rPr>
        <w:t xml:space="preserve"> </w:t>
      </w:r>
      <w:r w:rsidRPr="00461AD1">
        <w:rPr>
          <w:rFonts w:cs="Times New Roman"/>
        </w:rPr>
        <w:t>beyânıyla</w:t>
      </w:r>
      <w:r w:rsidRPr="00461AD1">
        <w:rPr>
          <w:rFonts w:cs="Times New Roman"/>
          <w:spacing w:val="29"/>
        </w:rPr>
        <w:t xml:space="preserve"> </w:t>
      </w:r>
      <w:r w:rsidRPr="00461AD1">
        <w:rPr>
          <w:rFonts w:cs="Times New Roman"/>
        </w:rPr>
        <w:t>o</w:t>
      </w:r>
      <w:r w:rsidRPr="00461AD1">
        <w:rPr>
          <w:rFonts w:cs="Times New Roman"/>
          <w:spacing w:val="1"/>
        </w:rPr>
        <w:t>l</w:t>
      </w:r>
      <w:r w:rsidRPr="00461AD1">
        <w:rPr>
          <w:rFonts w:cs="Times New Roman"/>
        </w:rPr>
        <w:t>-bâ</w:t>
      </w:r>
      <w:r w:rsidRPr="00461AD1">
        <w:rPr>
          <w:rFonts w:cs="Times New Roman"/>
          <w:spacing w:val="-1"/>
        </w:rPr>
        <w:t>b</w:t>
      </w:r>
      <w:r w:rsidRPr="00461AD1">
        <w:rPr>
          <w:rFonts w:cs="Times New Roman"/>
        </w:rPr>
        <w:t>da</w:t>
      </w:r>
      <w:r w:rsidRPr="00461AD1">
        <w:rPr>
          <w:rFonts w:cs="Times New Roman"/>
          <w:spacing w:val="28"/>
        </w:rPr>
        <w:t xml:space="preserve"> </w:t>
      </w:r>
      <w:r w:rsidRPr="00461AD1">
        <w:rPr>
          <w:rFonts w:cs="Times New Roman"/>
          <w:spacing w:val="1"/>
        </w:rPr>
        <w:t>e</w:t>
      </w:r>
      <w:r w:rsidRPr="00461AD1">
        <w:rPr>
          <w:rFonts w:cs="Times New Roman"/>
          <w:spacing w:val="-2"/>
        </w:rPr>
        <w:t>m</w:t>
      </w:r>
      <w:r w:rsidRPr="00461AD1">
        <w:rPr>
          <w:rFonts w:cs="Times New Roman"/>
          <w:spacing w:val="1"/>
        </w:rPr>
        <w:t>r</w:t>
      </w:r>
      <w:r w:rsidRPr="00461AD1">
        <w:rPr>
          <w:rFonts w:cs="Times New Roman"/>
        </w:rPr>
        <w:t>-i</w:t>
      </w:r>
      <w:r w:rsidRPr="00461AD1">
        <w:rPr>
          <w:rFonts w:cs="Times New Roman"/>
          <w:spacing w:val="29"/>
        </w:rPr>
        <w:t xml:space="preserve"> </w:t>
      </w:r>
      <w:r w:rsidRPr="00461AD1">
        <w:rPr>
          <w:rFonts w:cs="Times New Roman"/>
        </w:rPr>
        <w:t>şerîfim</w:t>
      </w:r>
      <w:r w:rsidRPr="00461AD1">
        <w:rPr>
          <w:rFonts w:cs="Times New Roman"/>
          <w:spacing w:val="27"/>
        </w:rPr>
        <w:t xml:space="preserve"> </w:t>
      </w:r>
      <w:r w:rsidRPr="00461AD1">
        <w:rPr>
          <w:rFonts w:cs="Times New Roman"/>
        </w:rPr>
        <w:t>sudûru</w:t>
      </w:r>
      <w:r w:rsidRPr="00461AD1">
        <w:rPr>
          <w:rFonts w:cs="Times New Roman"/>
          <w:spacing w:val="28"/>
        </w:rPr>
        <w:t xml:space="preserve"> </w:t>
      </w:r>
      <w:r w:rsidRPr="00461AD1">
        <w:rPr>
          <w:rFonts w:cs="Times New Roman"/>
        </w:rPr>
        <w:t>bu defʿâ</w:t>
      </w:r>
      <w:r w:rsidRPr="00461AD1">
        <w:rPr>
          <w:rFonts w:cs="Times New Roman"/>
          <w:spacing w:val="45"/>
        </w:rPr>
        <w:t xml:space="preserve"> </w:t>
      </w:r>
      <w:r w:rsidRPr="00461AD1">
        <w:rPr>
          <w:rFonts w:cs="Times New Roman"/>
        </w:rPr>
        <w:t>bâ</w:t>
      </w:r>
      <w:r w:rsidRPr="00461AD1">
        <w:rPr>
          <w:rFonts w:cs="Times New Roman"/>
          <w:spacing w:val="-1"/>
        </w:rPr>
        <w:t>-</w:t>
      </w:r>
      <w:r w:rsidRPr="00461AD1">
        <w:rPr>
          <w:rFonts w:cs="Times New Roman"/>
        </w:rPr>
        <w:t>iʿl</w:t>
      </w:r>
      <w:r w:rsidRPr="00461AD1">
        <w:rPr>
          <w:rFonts w:cs="Times New Roman"/>
          <w:spacing w:val="-2"/>
        </w:rPr>
        <w:t>â</w:t>
      </w:r>
      <w:r w:rsidRPr="00461AD1">
        <w:rPr>
          <w:rFonts w:cs="Times New Roman"/>
        </w:rPr>
        <w:t>m</w:t>
      </w:r>
      <w:r w:rsidRPr="00461AD1">
        <w:rPr>
          <w:rFonts w:cs="Times New Roman"/>
          <w:spacing w:val="43"/>
        </w:rPr>
        <w:t xml:space="preserve"> </w:t>
      </w:r>
      <w:r w:rsidRPr="00461AD1">
        <w:rPr>
          <w:rFonts w:cs="Times New Roman"/>
        </w:rPr>
        <w:t>inhâ</w:t>
      </w:r>
      <w:r w:rsidRPr="00461AD1">
        <w:rPr>
          <w:rFonts w:cs="Times New Roman"/>
          <w:spacing w:val="45"/>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uş</w:t>
      </w:r>
      <w:r w:rsidRPr="00461AD1">
        <w:rPr>
          <w:rFonts w:cs="Times New Roman"/>
          <w:spacing w:val="45"/>
        </w:rPr>
        <w:t xml:space="preserve"> </w:t>
      </w:r>
      <w:r w:rsidRPr="00461AD1">
        <w:rPr>
          <w:rFonts w:cs="Times New Roman"/>
        </w:rPr>
        <w:t>ol</w:t>
      </w:r>
      <w:r w:rsidRPr="00461AD1">
        <w:rPr>
          <w:rFonts w:cs="Times New Roman"/>
          <w:spacing w:val="-2"/>
        </w:rPr>
        <w:t>m</w:t>
      </w:r>
      <w:r w:rsidRPr="00461AD1">
        <w:rPr>
          <w:rFonts w:cs="Times New Roman"/>
        </w:rPr>
        <w:t>a</w:t>
      </w:r>
      <w:r w:rsidRPr="00461AD1">
        <w:rPr>
          <w:rFonts w:cs="Times New Roman"/>
          <w:spacing w:val="1"/>
        </w:rPr>
        <w:t>k</w:t>
      </w:r>
      <w:r w:rsidRPr="00461AD1">
        <w:rPr>
          <w:rFonts w:cs="Times New Roman"/>
        </w:rPr>
        <w:t>dan</w:t>
      </w:r>
      <w:r w:rsidRPr="00461AD1">
        <w:rPr>
          <w:rFonts w:cs="Times New Roman"/>
          <w:spacing w:val="45"/>
        </w:rPr>
        <w:t xml:space="preserve"> </w:t>
      </w:r>
      <w:r w:rsidRPr="00461AD1">
        <w:rPr>
          <w:rFonts w:cs="Times New Roman"/>
        </w:rPr>
        <w:t>nâşî</w:t>
      </w:r>
      <w:r w:rsidRPr="00461AD1">
        <w:rPr>
          <w:rFonts w:cs="Times New Roman"/>
          <w:spacing w:val="45"/>
        </w:rPr>
        <w:t xml:space="preserve"> </w:t>
      </w:r>
      <w:r w:rsidRPr="00461AD1">
        <w:rPr>
          <w:rFonts w:cs="Times New Roman"/>
        </w:rPr>
        <w:t>De</w:t>
      </w:r>
      <w:r w:rsidRPr="00461AD1">
        <w:rPr>
          <w:rFonts w:cs="Times New Roman"/>
          <w:spacing w:val="-1"/>
        </w:rPr>
        <w:t>f</w:t>
      </w:r>
      <w:r w:rsidRPr="00461AD1">
        <w:rPr>
          <w:rFonts w:cs="Times New Roman"/>
        </w:rPr>
        <w:t>terhân</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45"/>
        </w:rPr>
        <w:t xml:space="preserve"> </w:t>
      </w:r>
      <w:r w:rsidRPr="00461AD1">
        <w:rPr>
          <w:rFonts w:cs="Times New Roman"/>
        </w:rPr>
        <w:t>ʿ</w:t>
      </w:r>
      <w:r w:rsidRPr="00461AD1">
        <w:rPr>
          <w:rFonts w:cs="Times New Roman"/>
          <w:spacing w:val="-2"/>
        </w:rPr>
        <w:t>âm</w:t>
      </w:r>
      <w:r w:rsidRPr="00461AD1">
        <w:rPr>
          <w:rFonts w:cs="Times New Roman"/>
        </w:rPr>
        <w:t>ir</w:t>
      </w:r>
      <w:r w:rsidRPr="00461AD1">
        <w:rPr>
          <w:rFonts w:cs="Times New Roman"/>
          <w:spacing w:val="1"/>
        </w:rPr>
        <w:t>e</w:t>
      </w:r>
      <w:r w:rsidRPr="00461AD1">
        <w:rPr>
          <w:rFonts w:cs="Times New Roman"/>
          <w:spacing w:val="-2"/>
        </w:rPr>
        <w:t>m</w:t>
      </w:r>
      <w:r w:rsidRPr="00461AD1">
        <w:rPr>
          <w:rFonts w:cs="Times New Roman"/>
        </w:rPr>
        <w:t>de</w:t>
      </w:r>
      <w:r w:rsidRPr="00461AD1">
        <w:rPr>
          <w:rFonts w:cs="Times New Roman"/>
          <w:spacing w:val="46"/>
        </w:rPr>
        <w:t xml:space="preserve"> </w:t>
      </w:r>
      <w:r w:rsidRPr="00461AD1">
        <w:rPr>
          <w:rFonts w:cs="Times New Roman"/>
        </w:rPr>
        <w:t>mah</w:t>
      </w:r>
      <w:r w:rsidRPr="00461AD1">
        <w:rPr>
          <w:rFonts w:cs="Times New Roman"/>
          <w:spacing w:val="-2"/>
        </w:rPr>
        <w:t>f</w:t>
      </w:r>
      <w:r w:rsidRPr="00461AD1">
        <w:rPr>
          <w:rFonts w:cs="Times New Roman"/>
        </w:rPr>
        <w:t>ûz</w:t>
      </w:r>
      <w:r w:rsidRPr="00461AD1">
        <w:rPr>
          <w:rFonts w:cs="Times New Roman"/>
          <w:spacing w:val="45"/>
        </w:rPr>
        <w:t xml:space="preserve"> </w:t>
      </w:r>
      <w:r w:rsidRPr="00461AD1">
        <w:rPr>
          <w:rFonts w:cs="Times New Roman"/>
        </w:rPr>
        <w:t>defte</w:t>
      </w:r>
      <w:r w:rsidRPr="00461AD1">
        <w:rPr>
          <w:rFonts w:cs="Times New Roman"/>
          <w:spacing w:val="1"/>
        </w:rPr>
        <w:t>r</w:t>
      </w:r>
      <w:r w:rsidRPr="00461AD1">
        <w:rPr>
          <w:rFonts w:cs="Times New Roman"/>
        </w:rPr>
        <w:t>-i ic</w:t>
      </w:r>
      <w:r w:rsidRPr="00461AD1">
        <w:rPr>
          <w:rFonts w:cs="Times New Roman"/>
          <w:spacing w:val="-2"/>
        </w:rPr>
        <w:t>m</w:t>
      </w:r>
      <w:r w:rsidRPr="00461AD1">
        <w:rPr>
          <w:rFonts w:cs="Times New Roman"/>
        </w:rPr>
        <w:t>âl</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spacing w:val="-2"/>
        </w:rPr>
        <w:t>m</w:t>
      </w:r>
      <w:r w:rsidRPr="00461AD1">
        <w:rPr>
          <w:rFonts w:cs="Times New Roman"/>
        </w:rPr>
        <w:t>ufâssala</w:t>
      </w:r>
      <w:r w:rsidRPr="00461AD1">
        <w:rPr>
          <w:rFonts w:cs="Times New Roman"/>
          <w:spacing w:val="2"/>
        </w:rPr>
        <w:t xml:space="preserve"> </w:t>
      </w:r>
      <w:r w:rsidRPr="00461AD1">
        <w:rPr>
          <w:rFonts w:cs="Times New Roman"/>
          <w:spacing w:val="-2"/>
        </w:rPr>
        <w:t>m</w:t>
      </w:r>
      <w:r w:rsidRPr="00461AD1">
        <w:rPr>
          <w:rFonts w:cs="Times New Roman"/>
        </w:rPr>
        <w:t>ürâcaʿ</w:t>
      </w:r>
      <w:r w:rsidRPr="00461AD1">
        <w:rPr>
          <w:rFonts w:cs="Times New Roman"/>
          <w:spacing w:val="-1"/>
        </w:rPr>
        <w:t>a</w:t>
      </w:r>
      <w:r w:rsidRPr="00461AD1">
        <w:rPr>
          <w:rFonts w:cs="Times New Roman"/>
        </w:rPr>
        <w:t>t</w:t>
      </w:r>
      <w:r w:rsidRPr="00461AD1">
        <w:rPr>
          <w:rFonts w:cs="Times New Roman"/>
          <w:spacing w:val="2"/>
        </w:rPr>
        <w:t xml:space="preserve"> </w:t>
      </w:r>
      <w:r w:rsidRPr="00461AD1">
        <w:rPr>
          <w:rFonts w:cs="Times New Roman"/>
        </w:rPr>
        <w:t>olunduk</w:t>
      </w:r>
      <w:r w:rsidRPr="00461AD1">
        <w:rPr>
          <w:rFonts w:cs="Times New Roman"/>
          <w:spacing w:val="1"/>
        </w:rPr>
        <w:t xml:space="preserve"> </w:t>
      </w:r>
      <w:r w:rsidRPr="00461AD1">
        <w:rPr>
          <w:rFonts w:cs="Times New Roman"/>
        </w:rPr>
        <w:t>da</w:t>
      </w:r>
      <w:r w:rsidRPr="00461AD1">
        <w:rPr>
          <w:rFonts w:cs="Times New Roman"/>
          <w:spacing w:val="2"/>
        </w:rPr>
        <w:t xml:space="preserve"> </w:t>
      </w:r>
      <w:r w:rsidRPr="00461AD1">
        <w:rPr>
          <w:rFonts w:cs="Times New Roman"/>
        </w:rPr>
        <w:t>Aluçara</w:t>
      </w:r>
      <w:r w:rsidRPr="00461AD1">
        <w:rPr>
          <w:rFonts w:cs="Times New Roman"/>
          <w:spacing w:val="2"/>
        </w:rPr>
        <w:t xml:space="preserve"> </w:t>
      </w:r>
      <w:r w:rsidRPr="00461AD1">
        <w:rPr>
          <w:rFonts w:cs="Times New Roman"/>
        </w:rPr>
        <w:t>Nâhiye’</w:t>
      </w:r>
      <w:r w:rsidRPr="00461AD1">
        <w:rPr>
          <w:rFonts w:cs="Times New Roman"/>
          <w:spacing w:val="-1"/>
        </w:rPr>
        <w:t>s</w:t>
      </w:r>
      <w:r w:rsidRPr="00461AD1">
        <w:rPr>
          <w:rFonts w:cs="Times New Roman"/>
        </w:rPr>
        <w:t>i</w:t>
      </w:r>
      <w:r w:rsidRPr="00461AD1">
        <w:rPr>
          <w:rFonts w:cs="Times New Roman"/>
          <w:spacing w:val="-1"/>
        </w:rPr>
        <w:t>n</w:t>
      </w:r>
      <w:r w:rsidRPr="00461AD1">
        <w:rPr>
          <w:rFonts w:cs="Times New Roman"/>
        </w:rPr>
        <w:t>e</w:t>
      </w:r>
      <w:r w:rsidRPr="00461AD1">
        <w:rPr>
          <w:rFonts w:cs="Times New Roman"/>
          <w:spacing w:val="2"/>
        </w:rPr>
        <w:t xml:space="preserve"> </w:t>
      </w:r>
      <w:r w:rsidRPr="00461AD1">
        <w:rPr>
          <w:rFonts w:cs="Times New Roman"/>
        </w:rPr>
        <w:t>tâb</w:t>
      </w:r>
      <w:r w:rsidRPr="00461AD1">
        <w:rPr>
          <w:rFonts w:cs="Times New Roman"/>
          <w:spacing w:val="-1"/>
        </w:rPr>
        <w:t>i</w:t>
      </w:r>
      <w:r w:rsidRPr="00461AD1">
        <w:rPr>
          <w:rFonts w:cs="Times New Roman"/>
        </w:rPr>
        <w:t>ʿ</w:t>
      </w:r>
      <w:r w:rsidRPr="00461AD1">
        <w:rPr>
          <w:rFonts w:cs="Times New Roman"/>
          <w:spacing w:val="2"/>
        </w:rPr>
        <w:t xml:space="preserve"> </w:t>
      </w:r>
      <w:r w:rsidRPr="00461AD1">
        <w:rPr>
          <w:rFonts w:cs="Times New Roman"/>
        </w:rPr>
        <w:t>nefe</w:t>
      </w:r>
      <w:r w:rsidRPr="00461AD1">
        <w:rPr>
          <w:rFonts w:cs="Times New Roman"/>
          <w:spacing w:val="-1"/>
        </w:rPr>
        <w:t>r</w:t>
      </w:r>
      <w:r w:rsidRPr="00461AD1">
        <w:rPr>
          <w:rFonts w:cs="Times New Roman"/>
        </w:rPr>
        <w:t>ât</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spacing w:val="-1"/>
        </w:rPr>
        <w:t>z</w:t>
      </w:r>
      <w:r w:rsidRPr="00461AD1">
        <w:rPr>
          <w:rFonts w:cs="Times New Roman"/>
        </w:rPr>
        <w:t>e</w:t>
      </w:r>
      <w:r w:rsidRPr="00461AD1">
        <w:rPr>
          <w:rFonts w:cs="Times New Roman"/>
          <w:spacing w:val="-2"/>
        </w:rPr>
        <w:t>m</w:t>
      </w:r>
      <w:r w:rsidRPr="00461AD1">
        <w:rPr>
          <w:rFonts w:cs="Times New Roman"/>
        </w:rPr>
        <w:t>în</w:t>
      </w:r>
      <w:r w:rsidRPr="00461AD1">
        <w:rPr>
          <w:rFonts w:cs="Times New Roman"/>
          <w:spacing w:val="3"/>
        </w:rPr>
        <w:t xml:space="preserve"> </w:t>
      </w:r>
      <w:r w:rsidRPr="00461AD1">
        <w:rPr>
          <w:rFonts w:cs="Times New Roman"/>
        </w:rPr>
        <w:t>ve çayır</w:t>
      </w:r>
      <w:r w:rsidRPr="00461AD1">
        <w:rPr>
          <w:rFonts w:cs="Times New Roman"/>
          <w:spacing w:val="17"/>
        </w:rPr>
        <w:t xml:space="preserve"> </w:t>
      </w:r>
      <w:r w:rsidRPr="00461AD1">
        <w:rPr>
          <w:rFonts w:cs="Times New Roman"/>
        </w:rPr>
        <w:t>ʿaded</w:t>
      </w:r>
      <w:r w:rsidRPr="00461AD1">
        <w:rPr>
          <w:rFonts w:cs="Times New Roman"/>
          <w:spacing w:val="15"/>
        </w:rPr>
        <w:t xml:space="preserve"> </w:t>
      </w:r>
      <w:r w:rsidRPr="00461AD1">
        <w:rPr>
          <w:rFonts w:cs="Times New Roman"/>
        </w:rPr>
        <w:t>i</w:t>
      </w:r>
      <w:r w:rsidRPr="00461AD1">
        <w:rPr>
          <w:rFonts w:cs="Times New Roman"/>
          <w:spacing w:val="1"/>
        </w:rPr>
        <w:t>l</w:t>
      </w:r>
      <w:r w:rsidRPr="00461AD1">
        <w:rPr>
          <w:rFonts w:cs="Times New Roman"/>
        </w:rPr>
        <w:t>e</w:t>
      </w:r>
      <w:r w:rsidRPr="00461AD1">
        <w:rPr>
          <w:rFonts w:cs="Times New Roman"/>
          <w:spacing w:val="18"/>
        </w:rPr>
        <w:t xml:space="preserve"> </w:t>
      </w:r>
      <w:r w:rsidRPr="00461AD1">
        <w:rPr>
          <w:rFonts w:cs="Times New Roman"/>
          <w:spacing w:val="-2"/>
        </w:rPr>
        <w:t>k</w:t>
      </w:r>
      <w:r w:rsidRPr="00461AD1">
        <w:rPr>
          <w:rFonts w:cs="Times New Roman"/>
        </w:rPr>
        <w:t>ary</w:t>
      </w:r>
      <w:r w:rsidRPr="00461AD1">
        <w:rPr>
          <w:rFonts w:cs="Times New Roman"/>
          <w:spacing w:val="-1"/>
        </w:rPr>
        <w:t>e</w:t>
      </w:r>
      <w:r w:rsidRPr="00461AD1">
        <w:rPr>
          <w:rFonts w:cs="Times New Roman"/>
        </w:rPr>
        <w:t>-i</w:t>
      </w:r>
      <w:r w:rsidRPr="00461AD1">
        <w:rPr>
          <w:rFonts w:cs="Times New Roman"/>
          <w:spacing w:val="18"/>
        </w:rPr>
        <w:t xml:space="preserve"> </w:t>
      </w:r>
      <w:r w:rsidRPr="00461AD1">
        <w:rPr>
          <w:rFonts w:cs="Times New Roman"/>
          <w:spacing w:val="-2"/>
        </w:rPr>
        <w:t>Z</w:t>
      </w:r>
      <w:r w:rsidRPr="00461AD1">
        <w:rPr>
          <w:rFonts w:cs="Times New Roman"/>
        </w:rPr>
        <w:t>ehar</w:t>
      </w:r>
      <w:r w:rsidRPr="00461AD1">
        <w:rPr>
          <w:rFonts w:cs="Times New Roman"/>
          <w:spacing w:val="18"/>
        </w:rPr>
        <w:t xml:space="preserve"> </w:t>
      </w:r>
      <w:r w:rsidRPr="00461AD1">
        <w:rPr>
          <w:rFonts w:cs="Times New Roman"/>
          <w:spacing w:val="-2"/>
        </w:rPr>
        <w:t>m</w:t>
      </w:r>
      <w:r w:rsidRPr="00461AD1">
        <w:rPr>
          <w:rFonts w:cs="Times New Roman"/>
        </w:rPr>
        <w:t>âlikân</w:t>
      </w:r>
      <w:r w:rsidRPr="00461AD1">
        <w:rPr>
          <w:rFonts w:cs="Times New Roman"/>
          <w:spacing w:val="1"/>
        </w:rPr>
        <w:t>e</w:t>
      </w:r>
      <w:r w:rsidRPr="00461AD1">
        <w:rPr>
          <w:rFonts w:cs="Times New Roman"/>
        </w:rPr>
        <w:t>-i</w:t>
      </w:r>
      <w:r w:rsidRPr="00461AD1">
        <w:rPr>
          <w:rFonts w:cs="Times New Roman"/>
          <w:spacing w:val="17"/>
        </w:rPr>
        <w:t xml:space="preserve"> </w:t>
      </w:r>
      <w:r w:rsidRPr="00461AD1">
        <w:rPr>
          <w:rFonts w:cs="Times New Roman"/>
        </w:rPr>
        <w:t>zâviye</w:t>
      </w:r>
      <w:r w:rsidRPr="00461AD1">
        <w:rPr>
          <w:rFonts w:cs="Times New Roman"/>
          <w:spacing w:val="15"/>
        </w:rPr>
        <w:t xml:space="preserve"> </w:t>
      </w:r>
      <w:r w:rsidRPr="00461AD1">
        <w:rPr>
          <w:rFonts w:cs="Times New Roman"/>
        </w:rPr>
        <w:t>be</w:t>
      </w:r>
      <w:r w:rsidRPr="00461AD1">
        <w:rPr>
          <w:rFonts w:cs="Times New Roman"/>
          <w:spacing w:val="1"/>
        </w:rPr>
        <w:t>r</w:t>
      </w:r>
      <w:r w:rsidRPr="00461AD1">
        <w:rPr>
          <w:rFonts w:cs="Times New Roman"/>
        </w:rPr>
        <w:t>-</w:t>
      </w:r>
      <w:r w:rsidRPr="00461AD1">
        <w:rPr>
          <w:rFonts w:cs="Times New Roman"/>
          <w:spacing w:val="-2"/>
        </w:rPr>
        <w:t>m</w:t>
      </w:r>
      <w:r w:rsidRPr="00461AD1">
        <w:rPr>
          <w:rFonts w:cs="Times New Roman"/>
        </w:rPr>
        <w:t>ûceb</w:t>
      </w:r>
      <w:r w:rsidRPr="00461AD1">
        <w:rPr>
          <w:rFonts w:cs="Times New Roman"/>
          <w:spacing w:val="18"/>
        </w:rPr>
        <w:t xml:space="preserve"> </w:t>
      </w:r>
      <w:r w:rsidRPr="00461AD1">
        <w:rPr>
          <w:rFonts w:cs="Times New Roman"/>
        </w:rPr>
        <w:t>defte</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18"/>
        </w:rPr>
        <w:t xml:space="preserve"> </w:t>
      </w:r>
      <w:r w:rsidRPr="00461AD1">
        <w:rPr>
          <w:rFonts w:cs="Times New Roman"/>
        </w:rPr>
        <w:t>ʿatîk</w:t>
      </w:r>
      <w:r w:rsidRPr="00461AD1">
        <w:rPr>
          <w:rFonts w:cs="Times New Roman"/>
          <w:spacing w:val="15"/>
        </w:rPr>
        <w:t xml:space="preserve"> </w:t>
      </w:r>
      <w:r w:rsidRPr="00461AD1">
        <w:rPr>
          <w:rFonts w:cs="Times New Roman"/>
        </w:rPr>
        <w:t>hâliyâ</w:t>
      </w:r>
      <w:r w:rsidRPr="00461AD1">
        <w:rPr>
          <w:rFonts w:cs="Times New Roman"/>
          <w:spacing w:val="17"/>
        </w:rPr>
        <w:t xml:space="preserve"> </w:t>
      </w:r>
      <w:r w:rsidRPr="00461AD1">
        <w:rPr>
          <w:rFonts w:cs="Times New Roman"/>
          <w:spacing w:val="-2"/>
        </w:rPr>
        <w:t>m</w:t>
      </w:r>
      <w:r w:rsidRPr="00461AD1">
        <w:rPr>
          <w:rFonts w:cs="Times New Roman"/>
        </w:rPr>
        <w:t>eşihat der-tas</w:t>
      </w:r>
      <w:r w:rsidRPr="00461AD1">
        <w:rPr>
          <w:rFonts w:cs="Times New Roman"/>
          <w:spacing w:val="-2"/>
        </w:rPr>
        <w:t>a</w:t>
      </w:r>
      <w:r w:rsidRPr="00461AD1">
        <w:rPr>
          <w:rFonts w:cs="Times New Roman"/>
        </w:rPr>
        <w:t>rruf</w:t>
      </w:r>
      <w:r w:rsidRPr="00461AD1">
        <w:rPr>
          <w:rFonts w:cs="Times New Roman"/>
          <w:spacing w:val="44"/>
        </w:rPr>
        <w:t xml:space="preserve"> </w:t>
      </w:r>
      <w:r w:rsidRPr="00461AD1">
        <w:rPr>
          <w:rFonts w:cs="Times New Roman"/>
        </w:rPr>
        <w:t>Ali</w:t>
      </w:r>
      <w:r w:rsidRPr="00461AD1">
        <w:rPr>
          <w:rFonts w:cs="Times New Roman"/>
          <w:spacing w:val="45"/>
        </w:rPr>
        <w:t xml:space="preserve"> </w:t>
      </w:r>
      <w:r w:rsidRPr="00461AD1">
        <w:rPr>
          <w:rFonts w:cs="Times New Roman"/>
        </w:rPr>
        <w:t>veled</w:t>
      </w:r>
      <w:r w:rsidRPr="00461AD1">
        <w:rPr>
          <w:rFonts w:cs="Times New Roman"/>
          <w:spacing w:val="43"/>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45"/>
        </w:rPr>
        <w:t xml:space="preserve"> </w:t>
      </w:r>
      <w:r w:rsidRPr="00461AD1">
        <w:rPr>
          <w:rFonts w:cs="Times New Roman"/>
        </w:rPr>
        <w:t>v</w:t>
      </w:r>
      <w:r w:rsidRPr="00461AD1">
        <w:rPr>
          <w:rFonts w:cs="Times New Roman"/>
          <w:spacing w:val="1"/>
        </w:rPr>
        <w:t>e</w:t>
      </w:r>
      <w:r w:rsidRPr="00461AD1">
        <w:rPr>
          <w:rFonts w:cs="Times New Roman"/>
        </w:rPr>
        <w:t>led</w:t>
      </w:r>
      <w:r w:rsidRPr="00461AD1">
        <w:rPr>
          <w:rFonts w:cs="Times New Roman"/>
          <w:spacing w:val="45"/>
        </w:rPr>
        <w:t xml:space="preserve"> </w:t>
      </w:r>
      <w:r w:rsidRPr="00461AD1">
        <w:rPr>
          <w:rFonts w:cs="Times New Roman"/>
        </w:rPr>
        <w:t>Hasan</w:t>
      </w:r>
      <w:r w:rsidRPr="00461AD1">
        <w:rPr>
          <w:rFonts w:cs="Times New Roman"/>
          <w:spacing w:val="45"/>
        </w:rPr>
        <w:t xml:space="preserve"> </w:t>
      </w:r>
      <w:r w:rsidRPr="00461AD1">
        <w:rPr>
          <w:rFonts w:cs="Times New Roman"/>
          <w:spacing w:val="-2"/>
        </w:rPr>
        <w:t>v</w:t>
      </w:r>
      <w:r w:rsidRPr="00461AD1">
        <w:rPr>
          <w:rFonts w:cs="Times New Roman"/>
        </w:rPr>
        <w:t>e</w:t>
      </w:r>
      <w:r w:rsidRPr="00461AD1">
        <w:rPr>
          <w:rFonts w:cs="Times New Roman"/>
          <w:spacing w:val="45"/>
        </w:rPr>
        <w:t xml:space="preserve"> </w:t>
      </w:r>
      <w:r w:rsidRPr="00461AD1">
        <w:rPr>
          <w:rFonts w:cs="Times New Roman"/>
        </w:rPr>
        <w:t>Dur</w:t>
      </w:r>
      <w:r w:rsidRPr="00461AD1">
        <w:rPr>
          <w:rFonts w:cs="Times New Roman"/>
          <w:spacing w:val="-2"/>
        </w:rPr>
        <w:t>m</w:t>
      </w:r>
      <w:r w:rsidRPr="00461AD1">
        <w:rPr>
          <w:rFonts w:cs="Times New Roman"/>
        </w:rPr>
        <w:t>uş</w:t>
      </w:r>
      <w:r w:rsidRPr="00461AD1">
        <w:rPr>
          <w:rFonts w:cs="Times New Roman"/>
          <w:spacing w:val="45"/>
        </w:rPr>
        <w:t xml:space="preserve"> </w:t>
      </w:r>
      <w:r w:rsidRPr="00461AD1">
        <w:rPr>
          <w:rFonts w:cs="Times New Roman"/>
        </w:rPr>
        <w:t>Şeyh</w:t>
      </w:r>
      <w:r w:rsidRPr="00461AD1">
        <w:rPr>
          <w:rFonts w:cs="Times New Roman"/>
          <w:spacing w:val="45"/>
        </w:rPr>
        <w:t xml:space="preserve"> </w:t>
      </w:r>
      <w:r w:rsidRPr="00461AD1">
        <w:rPr>
          <w:rFonts w:cs="Times New Roman"/>
        </w:rPr>
        <w:t>b</w:t>
      </w:r>
      <w:r w:rsidRPr="00461AD1">
        <w:rPr>
          <w:rFonts w:cs="Times New Roman"/>
          <w:spacing w:val="4"/>
        </w:rPr>
        <w:t>â</w:t>
      </w:r>
      <w:r w:rsidRPr="00461AD1">
        <w:rPr>
          <w:rFonts w:cs="Times New Roman"/>
        </w:rPr>
        <w:t>-b</w:t>
      </w:r>
      <w:r w:rsidRPr="00461AD1">
        <w:rPr>
          <w:rFonts w:cs="Times New Roman"/>
          <w:spacing w:val="-1"/>
        </w:rPr>
        <w:t>e</w:t>
      </w:r>
      <w:r w:rsidRPr="00461AD1">
        <w:rPr>
          <w:rFonts w:cs="Times New Roman"/>
        </w:rPr>
        <w:t>rât-ı</w:t>
      </w:r>
      <w:r w:rsidRPr="00461AD1">
        <w:rPr>
          <w:rFonts w:cs="Times New Roman"/>
          <w:spacing w:val="44"/>
        </w:rPr>
        <w:t xml:space="preserve"> </w:t>
      </w:r>
      <w:r w:rsidRPr="00461AD1">
        <w:rPr>
          <w:rFonts w:cs="Times New Roman"/>
        </w:rPr>
        <w:t>şerîf</w:t>
      </w:r>
      <w:r w:rsidRPr="00461AD1">
        <w:rPr>
          <w:rFonts w:cs="Times New Roman"/>
          <w:spacing w:val="44"/>
        </w:rPr>
        <w:t xml:space="preserve"> </w:t>
      </w:r>
      <w:r w:rsidRPr="00461AD1">
        <w:rPr>
          <w:rFonts w:cs="Times New Roman"/>
        </w:rPr>
        <w:t>hâli</w:t>
      </w:r>
      <w:r w:rsidRPr="00461AD1">
        <w:rPr>
          <w:rFonts w:cs="Times New Roman"/>
          <w:spacing w:val="-1"/>
        </w:rPr>
        <w:t>y</w:t>
      </w:r>
      <w:r w:rsidRPr="00461AD1">
        <w:rPr>
          <w:rFonts w:cs="Times New Roman"/>
        </w:rPr>
        <w:t xml:space="preserve">â </w:t>
      </w:r>
      <w:r w:rsidRPr="00461AD1">
        <w:rPr>
          <w:rFonts w:cs="Times New Roman"/>
          <w:spacing w:val="-2"/>
        </w:rPr>
        <w:t>m</w:t>
      </w:r>
      <w:r w:rsidRPr="00461AD1">
        <w:rPr>
          <w:rFonts w:cs="Times New Roman"/>
        </w:rPr>
        <w:t>eşihat</w:t>
      </w:r>
      <w:r w:rsidRPr="00461AD1">
        <w:rPr>
          <w:rFonts w:cs="Times New Roman"/>
          <w:spacing w:val="14"/>
        </w:rPr>
        <w:t xml:space="preserve"> </w:t>
      </w:r>
      <w:r w:rsidRPr="00461AD1">
        <w:rPr>
          <w:rFonts w:cs="Times New Roman"/>
        </w:rPr>
        <w:t>de</w:t>
      </w:r>
      <w:r w:rsidRPr="00461AD1">
        <w:rPr>
          <w:rFonts w:cs="Times New Roman"/>
          <w:spacing w:val="1"/>
        </w:rPr>
        <w:t>r</w:t>
      </w:r>
      <w:r w:rsidRPr="00461AD1">
        <w:rPr>
          <w:rFonts w:cs="Times New Roman"/>
          <w:spacing w:val="-1"/>
        </w:rPr>
        <w:t>-</w:t>
      </w:r>
      <w:r w:rsidRPr="00461AD1">
        <w:rPr>
          <w:rFonts w:cs="Times New Roman"/>
        </w:rPr>
        <w:t>tasarruf</w:t>
      </w:r>
      <w:r w:rsidRPr="00461AD1">
        <w:rPr>
          <w:rFonts w:cs="Times New Roman"/>
          <w:spacing w:val="13"/>
        </w:rPr>
        <w:t xml:space="preserve"> </w:t>
      </w:r>
      <w:r w:rsidRPr="00461AD1">
        <w:rPr>
          <w:rFonts w:cs="Times New Roman"/>
        </w:rPr>
        <w:t>Derviş</w:t>
      </w:r>
      <w:r w:rsidRPr="00461AD1">
        <w:rPr>
          <w:rFonts w:cs="Times New Roman"/>
          <w:spacing w:val="14"/>
        </w:rPr>
        <w:t xml:space="preserve"> </w:t>
      </w:r>
      <w:r w:rsidRPr="00461AD1">
        <w:rPr>
          <w:rFonts w:cs="Times New Roman"/>
        </w:rPr>
        <w:t>Mustafa</w:t>
      </w:r>
      <w:r w:rsidRPr="00461AD1">
        <w:rPr>
          <w:rFonts w:cs="Times New Roman"/>
          <w:spacing w:val="13"/>
        </w:rPr>
        <w:t xml:space="preserve"> </w:t>
      </w:r>
      <w:r w:rsidRPr="00461AD1">
        <w:rPr>
          <w:rFonts w:cs="Times New Roman"/>
        </w:rPr>
        <w:t>ve</w:t>
      </w:r>
      <w:r w:rsidRPr="00461AD1">
        <w:rPr>
          <w:rFonts w:cs="Times New Roman"/>
          <w:spacing w:val="14"/>
        </w:rPr>
        <w:t xml:space="preserve"> </w:t>
      </w:r>
      <w:r w:rsidRPr="00461AD1">
        <w:rPr>
          <w:rFonts w:cs="Times New Roman"/>
        </w:rPr>
        <w:t>Şeyh</w:t>
      </w:r>
      <w:r w:rsidRPr="00461AD1">
        <w:rPr>
          <w:rFonts w:cs="Times New Roman"/>
          <w:spacing w:val="14"/>
        </w:rPr>
        <w:t xml:space="preserve"> </w:t>
      </w:r>
      <w:r w:rsidRPr="00461AD1">
        <w:rPr>
          <w:rFonts w:cs="Times New Roman"/>
        </w:rPr>
        <w:t>İsmail</w:t>
      </w:r>
      <w:r w:rsidRPr="00461AD1">
        <w:rPr>
          <w:rFonts w:cs="Times New Roman"/>
          <w:spacing w:val="14"/>
        </w:rPr>
        <w:t xml:space="preserve"> </w:t>
      </w:r>
      <w:r w:rsidRPr="00461AD1">
        <w:rPr>
          <w:rFonts w:cs="Times New Roman"/>
        </w:rPr>
        <w:t>ve</w:t>
      </w:r>
      <w:r w:rsidRPr="00461AD1">
        <w:rPr>
          <w:rFonts w:cs="Times New Roman"/>
          <w:spacing w:val="14"/>
        </w:rPr>
        <w:t xml:space="preserve"> </w:t>
      </w:r>
      <w:r w:rsidRPr="00461AD1">
        <w:rPr>
          <w:rFonts w:cs="Times New Roman"/>
        </w:rPr>
        <w:t>Yusuf</w:t>
      </w:r>
      <w:r w:rsidRPr="00461AD1">
        <w:rPr>
          <w:rFonts w:cs="Times New Roman"/>
          <w:spacing w:val="13"/>
        </w:rPr>
        <w:t xml:space="preserve"> </w:t>
      </w:r>
      <w:r w:rsidRPr="00461AD1">
        <w:rPr>
          <w:rFonts w:cs="Times New Roman"/>
        </w:rPr>
        <w:t>ve</w:t>
      </w:r>
      <w:r w:rsidRPr="00461AD1">
        <w:rPr>
          <w:rFonts w:cs="Times New Roman"/>
          <w:spacing w:val="14"/>
        </w:rPr>
        <w:t xml:space="preserve"> </w:t>
      </w:r>
      <w:r w:rsidRPr="00461AD1">
        <w:rPr>
          <w:rFonts w:cs="Times New Roman"/>
        </w:rPr>
        <w:t>Kadir</w:t>
      </w:r>
      <w:r w:rsidRPr="00461AD1">
        <w:rPr>
          <w:rFonts w:cs="Times New Roman"/>
          <w:spacing w:val="14"/>
        </w:rPr>
        <w:t xml:space="preserve"> </w:t>
      </w:r>
      <w:r w:rsidRPr="00461AD1">
        <w:rPr>
          <w:rFonts w:cs="Times New Roman"/>
        </w:rPr>
        <w:t>Bayram</w:t>
      </w:r>
      <w:r w:rsidRPr="00461AD1">
        <w:rPr>
          <w:rFonts w:cs="Times New Roman"/>
          <w:spacing w:val="12"/>
        </w:rPr>
        <w:t xml:space="preserve"> </w:t>
      </w:r>
      <w:r w:rsidRPr="00461AD1">
        <w:rPr>
          <w:rFonts w:cs="Times New Roman"/>
        </w:rPr>
        <w:t>vele</w:t>
      </w:r>
      <w:r w:rsidRPr="00461AD1">
        <w:rPr>
          <w:rFonts w:cs="Times New Roman"/>
          <w:spacing w:val="4"/>
        </w:rPr>
        <w:t>d</w:t>
      </w:r>
      <w:r w:rsidRPr="00461AD1">
        <w:rPr>
          <w:rFonts w:cs="Times New Roman"/>
          <w:spacing w:val="-1"/>
        </w:rPr>
        <w:t>-</w:t>
      </w:r>
      <w:r w:rsidRPr="00461AD1">
        <w:rPr>
          <w:rFonts w:cs="Times New Roman"/>
        </w:rPr>
        <w:t>i Veric</w:t>
      </w:r>
      <w:r w:rsidRPr="00461AD1">
        <w:rPr>
          <w:rFonts w:cs="Times New Roman"/>
          <w:spacing w:val="3"/>
        </w:rPr>
        <w:t xml:space="preserve"> </w:t>
      </w:r>
      <w:r w:rsidRPr="00461AD1">
        <w:rPr>
          <w:rFonts w:cs="Times New Roman"/>
          <w:spacing w:val="-2"/>
        </w:rPr>
        <w:t>v</w:t>
      </w:r>
      <w:r w:rsidRPr="00461AD1">
        <w:rPr>
          <w:rFonts w:cs="Times New Roman"/>
        </w:rPr>
        <w:t>e</w:t>
      </w:r>
      <w:r w:rsidRPr="00461AD1">
        <w:rPr>
          <w:rFonts w:cs="Times New Roman"/>
          <w:spacing w:val="3"/>
        </w:rPr>
        <w:t xml:space="preserve"> </w:t>
      </w:r>
      <w:r w:rsidRPr="00461AD1">
        <w:rPr>
          <w:rFonts w:cs="Times New Roman"/>
        </w:rPr>
        <w:t>Y</w:t>
      </w:r>
      <w:r w:rsidRPr="00461AD1">
        <w:rPr>
          <w:rFonts w:cs="Times New Roman"/>
          <w:spacing w:val="-2"/>
        </w:rPr>
        <w:t>a</w:t>
      </w:r>
      <w:r w:rsidRPr="00461AD1">
        <w:rPr>
          <w:rFonts w:cs="Times New Roman"/>
        </w:rPr>
        <w:t>kub</w:t>
      </w:r>
      <w:r w:rsidRPr="00461AD1">
        <w:rPr>
          <w:rFonts w:cs="Times New Roman"/>
          <w:spacing w:val="3"/>
        </w:rPr>
        <w:t xml:space="preserve"> </w:t>
      </w:r>
      <w:r w:rsidRPr="00461AD1">
        <w:rPr>
          <w:rFonts w:cs="Times New Roman"/>
        </w:rPr>
        <w:t>b</w:t>
      </w:r>
      <w:r w:rsidRPr="00461AD1">
        <w:rPr>
          <w:rFonts w:cs="Times New Roman"/>
          <w:spacing w:val="1"/>
        </w:rPr>
        <w:t>e</w:t>
      </w:r>
      <w:r w:rsidRPr="00461AD1">
        <w:rPr>
          <w:rFonts w:cs="Times New Roman"/>
        </w:rPr>
        <w:t>r-</w:t>
      </w:r>
      <w:r w:rsidRPr="00461AD1">
        <w:rPr>
          <w:rFonts w:cs="Times New Roman"/>
          <w:spacing w:val="-2"/>
        </w:rPr>
        <w:t>v</w:t>
      </w:r>
      <w:r w:rsidRPr="00461AD1">
        <w:rPr>
          <w:rFonts w:cs="Times New Roman"/>
        </w:rPr>
        <w:t>ech</w:t>
      </w:r>
      <w:r w:rsidRPr="00461AD1">
        <w:rPr>
          <w:rFonts w:cs="Times New Roman"/>
          <w:spacing w:val="2"/>
        </w:rPr>
        <w:t xml:space="preserve"> </w:t>
      </w:r>
      <w:r w:rsidRPr="00461AD1">
        <w:rPr>
          <w:rFonts w:cs="Times New Roman"/>
        </w:rPr>
        <w:t>iştirâk</w:t>
      </w:r>
      <w:r w:rsidRPr="00461AD1">
        <w:rPr>
          <w:rFonts w:cs="Times New Roman"/>
          <w:spacing w:val="3"/>
        </w:rPr>
        <w:t xml:space="preserve"> </w:t>
      </w:r>
      <w:r w:rsidRPr="00461AD1">
        <w:rPr>
          <w:rFonts w:cs="Times New Roman"/>
        </w:rPr>
        <w:t>b</w:t>
      </w:r>
      <w:r w:rsidRPr="00461AD1">
        <w:rPr>
          <w:rFonts w:cs="Times New Roman"/>
          <w:spacing w:val="-1"/>
        </w:rPr>
        <w:t>â-</w:t>
      </w:r>
      <w:r w:rsidRPr="00461AD1">
        <w:rPr>
          <w:rFonts w:cs="Times New Roman"/>
        </w:rPr>
        <w:t>berât</w:t>
      </w:r>
      <w:r w:rsidRPr="00461AD1">
        <w:rPr>
          <w:rFonts w:cs="Times New Roman"/>
          <w:spacing w:val="2"/>
        </w:rPr>
        <w:t xml:space="preserve"> </w:t>
      </w:r>
      <w:r w:rsidRPr="00461AD1">
        <w:rPr>
          <w:rFonts w:cs="Times New Roman"/>
        </w:rPr>
        <w:t>hâliyâ</w:t>
      </w:r>
      <w:r w:rsidRPr="00461AD1">
        <w:rPr>
          <w:rFonts w:cs="Times New Roman"/>
          <w:spacing w:val="2"/>
        </w:rPr>
        <w:t xml:space="preserve"> </w:t>
      </w:r>
      <w:r w:rsidRPr="00461AD1">
        <w:rPr>
          <w:rFonts w:cs="Times New Roman"/>
          <w:spacing w:val="-2"/>
        </w:rPr>
        <w:t>m</w:t>
      </w:r>
      <w:r w:rsidRPr="00461AD1">
        <w:rPr>
          <w:rFonts w:cs="Times New Roman"/>
        </w:rPr>
        <w:t>eşihat</w:t>
      </w:r>
      <w:r w:rsidRPr="00461AD1">
        <w:rPr>
          <w:rFonts w:cs="Times New Roman"/>
          <w:spacing w:val="3"/>
        </w:rPr>
        <w:t xml:space="preserve"> </w:t>
      </w:r>
      <w:r w:rsidRPr="00461AD1">
        <w:rPr>
          <w:rFonts w:cs="Times New Roman"/>
        </w:rPr>
        <w:t>de</w:t>
      </w:r>
      <w:r w:rsidRPr="00461AD1">
        <w:rPr>
          <w:rFonts w:cs="Times New Roman"/>
          <w:spacing w:val="2"/>
        </w:rPr>
        <w:t>r</w:t>
      </w:r>
      <w:r w:rsidRPr="00461AD1">
        <w:rPr>
          <w:rFonts w:cs="Times New Roman"/>
          <w:spacing w:val="-1"/>
        </w:rPr>
        <w:t>-</w:t>
      </w:r>
      <w:r w:rsidRPr="00461AD1">
        <w:rPr>
          <w:rFonts w:cs="Times New Roman"/>
        </w:rPr>
        <w:t>tasarruf</w:t>
      </w:r>
      <w:r w:rsidRPr="00461AD1">
        <w:rPr>
          <w:rFonts w:cs="Times New Roman"/>
          <w:spacing w:val="2"/>
        </w:rPr>
        <w:t xml:space="preserve"> </w:t>
      </w:r>
      <w:r w:rsidRPr="00461AD1">
        <w:rPr>
          <w:rFonts w:cs="Times New Roman"/>
        </w:rPr>
        <w:t>Şe</w:t>
      </w:r>
      <w:r w:rsidRPr="00461AD1">
        <w:rPr>
          <w:rFonts w:cs="Times New Roman"/>
          <w:spacing w:val="-2"/>
        </w:rPr>
        <w:t>y</w:t>
      </w:r>
      <w:r w:rsidRPr="00461AD1">
        <w:rPr>
          <w:rFonts w:cs="Times New Roman"/>
        </w:rPr>
        <w:t>h</w:t>
      </w:r>
      <w:r w:rsidRPr="00461AD1">
        <w:rPr>
          <w:rFonts w:cs="Times New Roman"/>
          <w:spacing w:val="3"/>
        </w:rPr>
        <w:t xml:space="preserve"> </w:t>
      </w:r>
      <w:r w:rsidRPr="00461AD1">
        <w:rPr>
          <w:rFonts w:cs="Times New Roman"/>
        </w:rPr>
        <w:t>Yusuf</w:t>
      </w:r>
      <w:r w:rsidRPr="00461AD1">
        <w:rPr>
          <w:rFonts w:cs="Times New Roman"/>
          <w:spacing w:val="2"/>
        </w:rPr>
        <w:t xml:space="preserve"> </w:t>
      </w:r>
      <w:r w:rsidRPr="00461AD1">
        <w:rPr>
          <w:rFonts w:cs="Times New Roman"/>
        </w:rPr>
        <w:t>vele</w:t>
      </w:r>
      <w:r w:rsidRPr="00461AD1">
        <w:rPr>
          <w:rFonts w:cs="Times New Roman"/>
          <w:spacing w:val="1"/>
        </w:rPr>
        <w:t>d</w:t>
      </w:r>
      <w:r w:rsidRPr="00461AD1">
        <w:rPr>
          <w:rFonts w:cs="Times New Roman"/>
        </w:rPr>
        <w:t>-i İs</w:t>
      </w:r>
      <w:r w:rsidRPr="00461AD1">
        <w:rPr>
          <w:rFonts w:cs="Times New Roman"/>
          <w:spacing w:val="-2"/>
        </w:rPr>
        <w:t>m</w:t>
      </w:r>
      <w:r w:rsidRPr="00461AD1">
        <w:rPr>
          <w:rFonts w:cs="Times New Roman"/>
        </w:rPr>
        <w:t>ail</w:t>
      </w:r>
      <w:r w:rsidRPr="00461AD1">
        <w:rPr>
          <w:rFonts w:cs="Times New Roman"/>
          <w:spacing w:val="3"/>
        </w:rPr>
        <w:t xml:space="preserve"> </w:t>
      </w:r>
      <w:r w:rsidRPr="00461AD1">
        <w:rPr>
          <w:rFonts w:cs="Times New Roman"/>
        </w:rPr>
        <w:t>diva</w:t>
      </w:r>
      <w:r w:rsidRPr="00461AD1">
        <w:rPr>
          <w:rFonts w:cs="Times New Roman"/>
          <w:spacing w:val="-2"/>
        </w:rPr>
        <w:t>n</w:t>
      </w:r>
      <w:r w:rsidRPr="00461AD1">
        <w:rPr>
          <w:rFonts w:cs="Times New Roman"/>
        </w:rPr>
        <w:t>i</w:t>
      </w:r>
      <w:r w:rsidRPr="00461AD1">
        <w:rPr>
          <w:rFonts w:cs="Times New Roman"/>
          <w:spacing w:val="3"/>
        </w:rPr>
        <w:t xml:space="preserve"> </w:t>
      </w:r>
      <w:r w:rsidRPr="00461AD1">
        <w:rPr>
          <w:rFonts w:cs="Times New Roman"/>
        </w:rPr>
        <w:t>tı</w:t>
      </w:r>
      <w:r w:rsidRPr="00461AD1">
        <w:rPr>
          <w:rFonts w:cs="Times New Roman"/>
          <w:spacing w:val="-3"/>
        </w:rPr>
        <w:t>m</w:t>
      </w:r>
      <w:r w:rsidRPr="00461AD1">
        <w:rPr>
          <w:rFonts w:cs="Times New Roman"/>
        </w:rPr>
        <w:t>ar</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h</w:t>
      </w:r>
      <w:r w:rsidRPr="00461AD1">
        <w:rPr>
          <w:rFonts w:cs="Times New Roman"/>
          <w:spacing w:val="-1"/>
        </w:rPr>
        <w:t>â</w:t>
      </w:r>
      <w:r w:rsidRPr="00461AD1">
        <w:rPr>
          <w:rFonts w:cs="Times New Roman"/>
        </w:rPr>
        <w:t>sılı</w:t>
      </w:r>
      <w:r w:rsidRPr="00461AD1">
        <w:rPr>
          <w:rFonts w:cs="Times New Roman"/>
          <w:spacing w:val="2"/>
        </w:rPr>
        <w:t xml:space="preserve"> </w:t>
      </w:r>
      <w:r w:rsidRPr="00461AD1">
        <w:rPr>
          <w:rFonts w:cs="Times New Roman"/>
        </w:rPr>
        <w:t>tahtında</w:t>
      </w:r>
      <w:r w:rsidRPr="00461AD1">
        <w:rPr>
          <w:rFonts w:cs="Times New Roman"/>
          <w:spacing w:val="1"/>
        </w:rPr>
        <w:t xml:space="preserve"> </w:t>
      </w:r>
      <w:r w:rsidRPr="00461AD1">
        <w:rPr>
          <w:rFonts w:cs="Times New Roman"/>
        </w:rPr>
        <w:t>gâv</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spacing w:val="-2"/>
        </w:rPr>
        <w:t>h</w:t>
      </w:r>
      <w:r w:rsidRPr="00461AD1">
        <w:rPr>
          <w:rFonts w:cs="Times New Roman"/>
        </w:rPr>
        <w:t>ınta</w:t>
      </w:r>
      <w:r w:rsidRPr="00461AD1">
        <w:rPr>
          <w:rFonts w:cs="Times New Roman"/>
          <w:spacing w:val="2"/>
        </w:rPr>
        <w:t xml:space="preserve"> </w:t>
      </w:r>
      <w:r w:rsidRPr="00461AD1">
        <w:rPr>
          <w:rFonts w:cs="Times New Roman"/>
        </w:rPr>
        <w:t>ve</w:t>
      </w:r>
      <w:r w:rsidRPr="00461AD1">
        <w:rPr>
          <w:rFonts w:cs="Times New Roman"/>
          <w:spacing w:val="3"/>
        </w:rPr>
        <w:t xml:space="preserve"> </w:t>
      </w:r>
      <w:r w:rsidRPr="00461AD1">
        <w:rPr>
          <w:rFonts w:cs="Times New Roman"/>
        </w:rPr>
        <w:t>ş</w:t>
      </w:r>
      <w:r w:rsidRPr="00461AD1">
        <w:rPr>
          <w:rFonts w:cs="Times New Roman"/>
          <w:spacing w:val="-1"/>
        </w:rPr>
        <w:t>a</w:t>
      </w:r>
      <w:r w:rsidRPr="00461AD1">
        <w:rPr>
          <w:rFonts w:cs="Times New Roman"/>
        </w:rPr>
        <w:t>ʿîr</w:t>
      </w:r>
      <w:r w:rsidRPr="00461AD1">
        <w:rPr>
          <w:rFonts w:cs="Times New Roman"/>
          <w:spacing w:val="3"/>
        </w:rPr>
        <w:t xml:space="preserve"> </w:t>
      </w:r>
      <w:r w:rsidRPr="00461AD1">
        <w:rPr>
          <w:rFonts w:cs="Times New Roman"/>
        </w:rPr>
        <w:t>ve</w:t>
      </w:r>
      <w:r w:rsidRPr="00461AD1">
        <w:rPr>
          <w:rFonts w:cs="Times New Roman"/>
          <w:spacing w:val="1"/>
        </w:rPr>
        <w:t xml:space="preserve"> </w:t>
      </w:r>
      <w:r w:rsidRPr="00461AD1">
        <w:rPr>
          <w:rFonts w:cs="Times New Roman"/>
        </w:rPr>
        <w:t>deştebânî</w:t>
      </w:r>
      <w:r w:rsidRPr="00461AD1">
        <w:rPr>
          <w:rFonts w:cs="Times New Roman"/>
          <w:spacing w:val="3"/>
        </w:rPr>
        <w:t xml:space="preserve"> </w:t>
      </w:r>
      <w:r w:rsidRPr="00461AD1">
        <w:rPr>
          <w:rFonts w:cs="Times New Roman"/>
        </w:rPr>
        <w:t>ve</w:t>
      </w:r>
      <w:r w:rsidRPr="00461AD1">
        <w:rPr>
          <w:rFonts w:cs="Times New Roman"/>
          <w:spacing w:val="2"/>
        </w:rPr>
        <w:t xml:space="preserve"> </w:t>
      </w:r>
      <w:r w:rsidRPr="00461AD1">
        <w:rPr>
          <w:rFonts w:cs="Times New Roman"/>
        </w:rPr>
        <w:t>tap</w:t>
      </w:r>
      <w:r w:rsidRPr="00461AD1">
        <w:rPr>
          <w:rFonts w:cs="Times New Roman"/>
          <w:spacing w:val="6"/>
        </w:rPr>
        <w:t>u</w:t>
      </w:r>
      <w:r w:rsidRPr="00461AD1">
        <w:rPr>
          <w:rFonts w:cs="Times New Roman"/>
        </w:rPr>
        <w:t>-</w:t>
      </w:r>
      <w:r w:rsidRPr="00461AD1">
        <w:rPr>
          <w:rFonts w:cs="Times New Roman"/>
          <w:spacing w:val="-2"/>
        </w:rPr>
        <w:t>y</w:t>
      </w:r>
      <w:r w:rsidRPr="00461AD1">
        <w:rPr>
          <w:rFonts w:cs="Times New Roman"/>
        </w:rPr>
        <w:t>ı</w:t>
      </w:r>
      <w:r w:rsidRPr="00461AD1">
        <w:rPr>
          <w:rFonts w:cs="Times New Roman"/>
          <w:spacing w:val="2"/>
        </w:rPr>
        <w:t xml:space="preserve"> </w:t>
      </w:r>
      <w:r w:rsidRPr="00461AD1">
        <w:rPr>
          <w:rFonts w:cs="Times New Roman"/>
        </w:rPr>
        <w:t>zemîn yekûn</w:t>
      </w:r>
      <w:r w:rsidRPr="00461AD1">
        <w:rPr>
          <w:rFonts w:cs="Times New Roman"/>
          <w:spacing w:val="56"/>
        </w:rPr>
        <w:t xml:space="preserve"> </w:t>
      </w:r>
      <w:r w:rsidRPr="00461AD1">
        <w:rPr>
          <w:rFonts w:cs="Times New Roman"/>
          <w:spacing w:val="-2"/>
        </w:rPr>
        <w:t>m</w:t>
      </w:r>
      <w:r w:rsidRPr="00461AD1">
        <w:rPr>
          <w:rFonts w:cs="Times New Roman"/>
        </w:rPr>
        <w:t>aʿa</w:t>
      </w:r>
      <w:r w:rsidRPr="00461AD1">
        <w:rPr>
          <w:rFonts w:cs="Times New Roman"/>
          <w:spacing w:val="55"/>
        </w:rPr>
        <w:t xml:space="preserve"> </w:t>
      </w:r>
      <w:r w:rsidRPr="00461AD1">
        <w:rPr>
          <w:rFonts w:cs="Times New Roman"/>
        </w:rPr>
        <w:t>gayrihi</w:t>
      </w:r>
      <w:r w:rsidRPr="00461AD1">
        <w:rPr>
          <w:rFonts w:cs="Times New Roman"/>
          <w:spacing w:val="55"/>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54"/>
        </w:rPr>
        <w:t xml:space="preserve"> </w:t>
      </w:r>
      <w:r w:rsidRPr="00461AD1">
        <w:rPr>
          <w:rFonts w:cs="Times New Roman"/>
        </w:rPr>
        <w:t>bin</w:t>
      </w:r>
      <w:r w:rsidRPr="00461AD1">
        <w:rPr>
          <w:rFonts w:cs="Times New Roman"/>
          <w:spacing w:val="55"/>
        </w:rPr>
        <w:t xml:space="preserve"> </w:t>
      </w:r>
      <w:r w:rsidRPr="00461AD1">
        <w:rPr>
          <w:rFonts w:cs="Times New Roman"/>
        </w:rPr>
        <w:t>sekiz</w:t>
      </w:r>
      <w:r w:rsidRPr="00461AD1">
        <w:rPr>
          <w:rFonts w:cs="Times New Roman"/>
          <w:spacing w:val="54"/>
        </w:rPr>
        <w:t xml:space="preserve"> </w:t>
      </w:r>
      <w:r w:rsidRPr="00461AD1">
        <w:rPr>
          <w:rFonts w:cs="Times New Roman"/>
        </w:rPr>
        <w:t>yüz</w:t>
      </w:r>
      <w:r w:rsidRPr="00461AD1">
        <w:rPr>
          <w:rFonts w:cs="Times New Roman"/>
          <w:spacing w:val="55"/>
        </w:rPr>
        <w:t xml:space="preserve"> </w:t>
      </w:r>
      <w:r w:rsidRPr="00461AD1">
        <w:rPr>
          <w:rFonts w:cs="Times New Roman"/>
        </w:rPr>
        <w:t>on</w:t>
      </w:r>
      <w:r w:rsidRPr="00461AD1">
        <w:rPr>
          <w:rFonts w:cs="Times New Roman"/>
          <w:spacing w:val="54"/>
        </w:rPr>
        <w:t xml:space="preserve"> </w:t>
      </w:r>
      <w:r w:rsidRPr="00461AD1">
        <w:rPr>
          <w:rFonts w:cs="Times New Roman"/>
        </w:rPr>
        <w:t>dört</w:t>
      </w:r>
      <w:r w:rsidRPr="00461AD1">
        <w:rPr>
          <w:rFonts w:cs="Times New Roman"/>
          <w:spacing w:val="54"/>
        </w:rPr>
        <w:t xml:space="preserve"> </w:t>
      </w:r>
      <w:r w:rsidRPr="00461AD1">
        <w:rPr>
          <w:rFonts w:cs="Times New Roman"/>
        </w:rPr>
        <w:t>akçe</w:t>
      </w:r>
      <w:r w:rsidRPr="00461AD1">
        <w:rPr>
          <w:rFonts w:cs="Times New Roman"/>
          <w:spacing w:val="55"/>
        </w:rPr>
        <w:t xml:space="preserve"> </w:t>
      </w:r>
      <w:r w:rsidRPr="00461AD1">
        <w:rPr>
          <w:rFonts w:cs="Times New Roman"/>
        </w:rPr>
        <w:t>ve</w:t>
      </w:r>
      <w:r w:rsidRPr="00461AD1">
        <w:rPr>
          <w:rFonts w:cs="Times New Roman"/>
          <w:spacing w:val="55"/>
        </w:rPr>
        <w:t xml:space="preserve"> </w:t>
      </w:r>
      <w:r w:rsidRPr="00461AD1">
        <w:rPr>
          <w:rFonts w:cs="Times New Roman"/>
        </w:rPr>
        <w:t>mâlikâ</w:t>
      </w:r>
      <w:r w:rsidRPr="00461AD1">
        <w:rPr>
          <w:rFonts w:cs="Times New Roman"/>
          <w:spacing w:val="-2"/>
        </w:rPr>
        <w:t>n</w:t>
      </w:r>
      <w:r w:rsidRPr="00461AD1">
        <w:rPr>
          <w:rFonts w:cs="Times New Roman"/>
        </w:rPr>
        <w:t>e</w:t>
      </w:r>
      <w:r w:rsidRPr="00461AD1">
        <w:rPr>
          <w:rFonts w:cs="Times New Roman"/>
          <w:spacing w:val="55"/>
        </w:rPr>
        <w:t xml:space="preserve"> </w:t>
      </w:r>
      <w:r w:rsidRPr="00461AD1">
        <w:rPr>
          <w:rFonts w:cs="Times New Roman"/>
        </w:rPr>
        <w:t>bin</w:t>
      </w:r>
      <w:r w:rsidRPr="00461AD1">
        <w:rPr>
          <w:rFonts w:cs="Times New Roman"/>
          <w:spacing w:val="54"/>
        </w:rPr>
        <w:t xml:space="preserve"> </w:t>
      </w:r>
      <w:r w:rsidRPr="00461AD1">
        <w:rPr>
          <w:rFonts w:cs="Times New Roman"/>
        </w:rPr>
        <w:t>sekiz</w:t>
      </w:r>
      <w:r w:rsidRPr="00461AD1">
        <w:rPr>
          <w:rFonts w:cs="Times New Roman"/>
          <w:spacing w:val="55"/>
        </w:rPr>
        <w:t xml:space="preserve"> </w:t>
      </w:r>
      <w:r w:rsidRPr="00461AD1">
        <w:rPr>
          <w:rFonts w:cs="Times New Roman"/>
        </w:rPr>
        <w:t>yüz</w:t>
      </w:r>
      <w:r w:rsidRPr="00461AD1">
        <w:rPr>
          <w:rFonts w:cs="Times New Roman"/>
          <w:spacing w:val="55"/>
        </w:rPr>
        <w:t xml:space="preserve"> </w:t>
      </w:r>
      <w:r w:rsidRPr="00461AD1">
        <w:rPr>
          <w:rFonts w:cs="Times New Roman"/>
        </w:rPr>
        <w:t>elli akçeden</w:t>
      </w:r>
      <w:r w:rsidRPr="00461AD1">
        <w:rPr>
          <w:rFonts w:cs="Times New Roman"/>
          <w:spacing w:val="30"/>
        </w:rPr>
        <w:t xml:space="preserve"> </w:t>
      </w:r>
      <w:r w:rsidRPr="00461AD1">
        <w:rPr>
          <w:rFonts w:cs="Times New Roman"/>
        </w:rPr>
        <w:t>ve</w:t>
      </w:r>
      <w:r w:rsidRPr="00461AD1">
        <w:rPr>
          <w:rFonts w:cs="Times New Roman"/>
          <w:spacing w:val="28"/>
        </w:rPr>
        <w:t xml:space="preserve"> </w:t>
      </w:r>
      <w:r w:rsidRPr="00461AD1">
        <w:rPr>
          <w:rFonts w:cs="Times New Roman"/>
        </w:rPr>
        <w:t>y</w:t>
      </w:r>
      <w:r w:rsidRPr="00461AD1">
        <w:rPr>
          <w:rFonts w:cs="Times New Roman"/>
          <w:spacing w:val="1"/>
        </w:rPr>
        <w:t>i</w:t>
      </w:r>
      <w:r w:rsidRPr="00461AD1">
        <w:rPr>
          <w:rFonts w:cs="Times New Roman"/>
        </w:rPr>
        <w:t>ne</w:t>
      </w:r>
      <w:r w:rsidRPr="00461AD1">
        <w:rPr>
          <w:rFonts w:cs="Times New Roman"/>
          <w:spacing w:val="30"/>
        </w:rPr>
        <w:t xml:space="preserve"> </w:t>
      </w:r>
      <w:r w:rsidRPr="00461AD1">
        <w:rPr>
          <w:rFonts w:cs="Times New Roman"/>
        </w:rPr>
        <w:t>nâhiye</w:t>
      </w:r>
      <w:r w:rsidRPr="00461AD1">
        <w:rPr>
          <w:rFonts w:cs="Times New Roman"/>
          <w:spacing w:val="-1"/>
        </w:rPr>
        <w:t>-</w:t>
      </w:r>
      <w:r w:rsidRPr="00461AD1">
        <w:rPr>
          <w:rFonts w:cs="Times New Roman"/>
        </w:rPr>
        <w:t>i</w:t>
      </w:r>
      <w:r w:rsidRPr="00461AD1">
        <w:rPr>
          <w:rFonts w:cs="Times New Roman"/>
          <w:spacing w:val="30"/>
        </w:rPr>
        <w:t xml:space="preserve"> </w:t>
      </w:r>
      <w:r w:rsidRPr="00461AD1">
        <w:rPr>
          <w:rFonts w:cs="Times New Roman"/>
          <w:spacing w:val="-2"/>
        </w:rPr>
        <w:t>m</w:t>
      </w:r>
      <w:r w:rsidRPr="00461AD1">
        <w:rPr>
          <w:rFonts w:cs="Times New Roman"/>
        </w:rPr>
        <w:t>ezbûra</w:t>
      </w:r>
      <w:r w:rsidRPr="00461AD1">
        <w:rPr>
          <w:rFonts w:cs="Times New Roman"/>
          <w:spacing w:val="30"/>
        </w:rPr>
        <w:t xml:space="preserve"> </w:t>
      </w:r>
      <w:r w:rsidRPr="00461AD1">
        <w:rPr>
          <w:rFonts w:cs="Times New Roman"/>
        </w:rPr>
        <w:t>tâbiʿ</w:t>
      </w:r>
      <w:r w:rsidRPr="00461AD1">
        <w:rPr>
          <w:rFonts w:cs="Times New Roman"/>
          <w:spacing w:val="30"/>
        </w:rPr>
        <w:t xml:space="preserve"> </w:t>
      </w:r>
      <w:r w:rsidRPr="00461AD1">
        <w:rPr>
          <w:rFonts w:cs="Times New Roman"/>
        </w:rPr>
        <w:t>neferât</w:t>
      </w:r>
      <w:r w:rsidRPr="00461AD1">
        <w:rPr>
          <w:rFonts w:cs="Times New Roman"/>
          <w:spacing w:val="28"/>
        </w:rPr>
        <w:t xml:space="preserve"> </w:t>
      </w:r>
      <w:r w:rsidRPr="00461AD1">
        <w:rPr>
          <w:rFonts w:cs="Times New Roman"/>
        </w:rPr>
        <w:t>ve</w:t>
      </w:r>
      <w:r w:rsidRPr="00461AD1">
        <w:rPr>
          <w:rFonts w:cs="Times New Roman"/>
          <w:spacing w:val="30"/>
        </w:rPr>
        <w:t xml:space="preserve"> </w:t>
      </w:r>
      <w:r w:rsidRPr="00461AD1">
        <w:rPr>
          <w:rFonts w:cs="Times New Roman"/>
        </w:rPr>
        <w:t>ze</w:t>
      </w:r>
      <w:r w:rsidRPr="00461AD1">
        <w:rPr>
          <w:rFonts w:cs="Times New Roman"/>
          <w:spacing w:val="-2"/>
        </w:rPr>
        <w:t>m</w:t>
      </w:r>
      <w:r w:rsidRPr="00461AD1">
        <w:rPr>
          <w:rFonts w:cs="Times New Roman"/>
        </w:rPr>
        <w:t>î</w:t>
      </w:r>
      <w:r w:rsidRPr="00461AD1">
        <w:rPr>
          <w:rFonts w:cs="Times New Roman"/>
          <w:spacing w:val="2"/>
        </w:rPr>
        <w:t>n</w:t>
      </w:r>
      <w:r w:rsidRPr="00461AD1">
        <w:rPr>
          <w:rFonts w:cs="Times New Roman"/>
        </w:rPr>
        <w:t>-i</w:t>
      </w:r>
      <w:r w:rsidRPr="00461AD1">
        <w:rPr>
          <w:rFonts w:cs="Times New Roman"/>
          <w:spacing w:val="30"/>
        </w:rPr>
        <w:t xml:space="preserve"> </w:t>
      </w:r>
      <w:r w:rsidRPr="00461AD1">
        <w:rPr>
          <w:rFonts w:cs="Times New Roman"/>
        </w:rPr>
        <w:t>ʿaded</w:t>
      </w:r>
      <w:r w:rsidRPr="00461AD1">
        <w:rPr>
          <w:rFonts w:cs="Times New Roman"/>
          <w:spacing w:val="29"/>
        </w:rPr>
        <w:t xml:space="preserve"> </w:t>
      </w:r>
      <w:r w:rsidRPr="00461AD1">
        <w:rPr>
          <w:rFonts w:cs="Times New Roman"/>
        </w:rPr>
        <w:t>ile</w:t>
      </w:r>
      <w:r w:rsidRPr="00461AD1">
        <w:rPr>
          <w:rFonts w:cs="Times New Roman"/>
          <w:spacing w:val="30"/>
        </w:rPr>
        <w:t xml:space="preserve"> </w:t>
      </w:r>
      <w:r w:rsidRPr="00461AD1">
        <w:rPr>
          <w:rFonts w:cs="Times New Roman"/>
          <w:spacing w:val="-2"/>
        </w:rPr>
        <w:t>k</w:t>
      </w:r>
      <w:r w:rsidRPr="00461AD1">
        <w:rPr>
          <w:rFonts w:cs="Times New Roman"/>
        </w:rPr>
        <w:t>ary</w:t>
      </w:r>
      <w:r w:rsidRPr="00461AD1">
        <w:rPr>
          <w:rFonts w:cs="Times New Roman"/>
          <w:spacing w:val="1"/>
        </w:rPr>
        <w:t>e</w:t>
      </w:r>
      <w:r w:rsidRPr="00461AD1">
        <w:rPr>
          <w:rFonts w:cs="Times New Roman"/>
        </w:rPr>
        <w:t>-i</w:t>
      </w:r>
      <w:r w:rsidRPr="00461AD1">
        <w:rPr>
          <w:rFonts w:cs="Times New Roman"/>
          <w:spacing w:val="30"/>
        </w:rPr>
        <w:t xml:space="preserve"> </w:t>
      </w:r>
      <w:r w:rsidRPr="00461AD1">
        <w:rPr>
          <w:rFonts w:cs="Times New Roman"/>
        </w:rPr>
        <w:t>Kerv</w:t>
      </w:r>
      <w:r w:rsidRPr="00461AD1">
        <w:rPr>
          <w:rFonts w:cs="Times New Roman"/>
          <w:spacing w:val="-1"/>
        </w:rPr>
        <w:t>a</w:t>
      </w:r>
      <w:r w:rsidRPr="00461AD1">
        <w:rPr>
          <w:rFonts w:cs="Times New Roman"/>
        </w:rPr>
        <w:t xml:space="preserve">res </w:t>
      </w:r>
      <w:r w:rsidRPr="00461AD1">
        <w:rPr>
          <w:rFonts w:cs="Times New Roman"/>
          <w:spacing w:val="-2"/>
        </w:rPr>
        <w:t>m</w:t>
      </w:r>
      <w:r w:rsidRPr="00461AD1">
        <w:rPr>
          <w:rFonts w:cs="Times New Roman"/>
        </w:rPr>
        <w:t>âlikâne-i</w:t>
      </w:r>
      <w:r w:rsidRPr="00461AD1">
        <w:rPr>
          <w:rFonts w:cs="Times New Roman"/>
          <w:spacing w:val="31"/>
        </w:rPr>
        <w:t xml:space="preserve"> </w:t>
      </w:r>
      <w:r w:rsidRPr="00461AD1">
        <w:rPr>
          <w:rFonts w:cs="Times New Roman"/>
        </w:rPr>
        <w:t>vakf</w:t>
      </w:r>
      <w:r w:rsidRPr="00461AD1">
        <w:rPr>
          <w:rFonts w:cs="Times New Roman"/>
          <w:spacing w:val="31"/>
        </w:rPr>
        <w:t xml:space="preserve"> </w:t>
      </w:r>
      <w:r w:rsidRPr="00461AD1">
        <w:rPr>
          <w:rFonts w:cs="Times New Roman"/>
        </w:rPr>
        <w:t>zâviye</w:t>
      </w:r>
      <w:r w:rsidRPr="00461AD1">
        <w:rPr>
          <w:rFonts w:cs="Times New Roman"/>
          <w:spacing w:val="31"/>
        </w:rPr>
        <w:t xml:space="preserve"> </w:t>
      </w:r>
      <w:r w:rsidRPr="00461AD1">
        <w:rPr>
          <w:rFonts w:cs="Times New Roman"/>
          <w:spacing w:val="-2"/>
        </w:rPr>
        <w:t>m</w:t>
      </w:r>
      <w:r w:rsidRPr="00461AD1">
        <w:rPr>
          <w:rFonts w:cs="Times New Roman"/>
        </w:rPr>
        <w:t>eşihat</w:t>
      </w:r>
      <w:r w:rsidRPr="00461AD1">
        <w:rPr>
          <w:rFonts w:cs="Times New Roman"/>
          <w:spacing w:val="32"/>
        </w:rPr>
        <w:t xml:space="preserve"> </w:t>
      </w:r>
      <w:r w:rsidRPr="00461AD1">
        <w:rPr>
          <w:rFonts w:cs="Times New Roman"/>
        </w:rPr>
        <w:t>d</w:t>
      </w:r>
      <w:r w:rsidRPr="00461AD1">
        <w:rPr>
          <w:rFonts w:cs="Times New Roman"/>
          <w:spacing w:val="-1"/>
        </w:rPr>
        <w:t>e</w:t>
      </w:r>
      <w:r w:rsidRPr="00461AD1">
        <w:rPr>
          <w:rFonts w:cs="Times New Roman"/>
          <w:spacing w:val="2"/>
        </w:rPr>
        <w:t>r</w:t>
      </w:r>
      <w:r w:rsidRPr="00461AD1">
        <w:rPr>
          <w:rFonts w:cs="Times New Roman"/>
        </w:rPr>
        <w:t>-tasarruf</w:t>
      </w:r>
      <w:r w:rsidRPr="00461AD1">
        <w:rPr>
          <w:rFonts w:cs="Times New Roman"/>
          <w:spacing w:val="31"/>
        </w:rPr>
        <w:t xml:space="preserve"> </w:t>
      </w:r>
      <w:r w:rsidRPr="00461AD1">
        <w:rPr>
          <w:rFonts w:cs="Times New Roman"/>
        </w:rPr>
        <w:t>Derviş</w:t>
      </w:r>
      <w:r w:rsidRPr="00461AD1">
        <w:rPr>
          <w:rFonts w:cs="Times New Roman"/>
          <w:spacing w:val="31"/>
        </w:rPr>
        <w:t xml:space="preserve"> </w:t>
      </w:r>
      <w:r w:rsidRPr="00461AD1">
        <w:rPr>
          <w:rFonts w:cs="Times New Roman"/>
        </w:rPr>
        <w:t>veled-i</w:t>
      </w:r>
      <w:r w:rsidRPr="00461AD1">
        <w:rPr>
          <w:rFonts w:cs="Times New Roman"/>
          <w:spacing w:val="31"/>
        </w:rPr>
        <w:t xml:space="preserve"> </w:t>
      </w:r>
      <w:r w:rsidRPr="00461AD1">
        <w:rPr>
          <w:rFonts w:cs="Times New Roman"/>
        </w:rPr>
        <w:t>İs</w:t>
      </w:r>
      <w:r w:rsidRPr="00461AD1">
        <w:rPr>
          <w:rFonts w:cs="Times New Roman"/>
          <w:spacing w:val="-2"/>
        </w:rPr>
        <w:t>m</w:t>
      </w:r>
      <w:r w:rsidRPr="00461AD1">
        <w:rPr>
          <w:rFonts w:cs="Times New Roman"/>
        </w:rPr>
        <w:t>ail</w:t>
      </w:r>
      <w:r w:rsidRPr="00461AD1">
        <w:rPr>
          <w:rFonts w:cs="Times New Roman"/>
          <w:spacing w:val="32"/>
        </w:rPr>
        <w:t xml:space="preserve"> </w:t>
      </w:r>
      <w:r w:rsidRPr="00461AD1">
        <w:rPr>
          <w:rFonts w:cs="Times New Roman"/>
          <w:spacing w:val="-2"/>
        </w:rPr>
        <w:t>m</w:t>
      </w:r>
      <w:r w:rsidRPr="00461AD1">
        <w:rPr>
          <w:rFonts w:cs="Times New Roman"/>
        </w:rPr>
        <w:t>ü</w:t>
      </w:r>
      <w:r w:rsidRPr="00461AD1">
        <w:rPr>
          <w:rFonts w:cs="Times New Roman"/>
          <w:spacing w:val="1"/>
        </w:rPr>
        <w:t>ş</w:t>
      </w:r>
      <w:r w:rsidRPr="00461AD1">
        <w:rPr>
          <w:rFonts w:cs="Times New Roman"/>
        </w:rPr>
        <w:t>ihat</w:t>
      </w:r>
      <w:r w:rsidRPr="00461AD1">
        <w:rPr>
          <w:rFonts w:cs="Times New Roman"/>
          <w:spacing w:val="32"/>
        </w:rPr>
        <w:t xml:space="preserve"> </w:t>
      </w:r>
      <w:r w:rsidRPr="00461AD1">
        <w:rPr>
          <w:rFonts w:cs="Times New Roman"/>
          <w:spacing w:val="-2"/>
        </w:rPr>
        <w:t>h</w:t>
      </w:r>
      <w:r w:rsidRPr="00461AD1">
        <w:rPr>
          <w:rFonts w:cs="Times New Roman"/>
        </w:rPr>
        <w:t>âliyâ</w:t>
      </w:r>
      <w:r w:rsidRPr="00461AD1">
        <w:rPr>
          <w:rFonts w:cs="Times New Roman"/>
          <w:spacing w:val="31"/>
        </w:rPr>
        <w:t xml:space="preserve"> </w:t>
      </w:r>
      <w:r w:rsidRPr="00461AD1">
        <w:rPr>
          <w:rFonts w:cs="Times New Roman"/>
        </w:rPr>
        <w:t>de</w:t>
      </w:r>
      <w:r w:rsidRPr="00461AD1">
        <w:rPr>
          <w:rFonts w:cs="Times New Roman"/>
          <w:spacing w:val="3"/>
        </w:rPr>
        <w:t>r</w:t>
      </w:r>
      <w:r w:rsidRPr="00461AD1">
        <w:rPr>
          <w:rFonts w:cs="Times New Roman"/>
        </w:rPr>
        <w:t>- tasarruf</w:t>
      </w:r>
      <w:r w:rsidRPr="00461AD1">
        <w:rPr>
          <w:rFonts w:cs="Times New Roman"/>
          <w:spacing w:val="4"/>
        </w:rPr>
        <w:t xml:space="preserve"> </w:t>
      </w:r>
      <w:r w:rsidRPr="00461AD1">
        <w:rPr>
          <w:rFonts w:cs="Times New Roman"/>
        </w:rPr>
        <w:t>Du</w:t>
      </w:r>
      <w:r w:rsidRPr="00461AD1">
        <w:rPr>
          <w:rFonts w:cs="Times New Roman"/>
          <w:spacing w:val="-2"/>
        </w:rPr>
        <w:t>r</w:t>
      </w:r>
      <w:r w:rsidRPr="00461AD1">
        <w:rPr>
          <w:rFonts w:cs="Times New Roman"/>
        </w:rPr>
        <w:t>muş</w:t>
      </w:r>
      <w:r w:rsidRPr="00461AD1">
        <w:rPr>
          <w:rFonts w:cs="Times New Roman"/>
          <w:spacing w:val="4"/>
        </w:rPr>
        <w:t xml:space="preserve"> </w:t>
      </w:r>
      <w:r w:rsidRPr="00461AD1">
        <w:rPr>
          <w:rFonts w:cs="Times New Roman"/>
        </w:rPr>
        <w:t>bâ-ber</w:t>
      </w:r>
      <w:r w:rsidRPr="00461AD1">
        <w:rPr>
          <w:rFonts w:cs="Times New Roman"/>
          <w:spacing w:val="-1"/>
        </w:rPr>
        <w:t>â</w:t>
      </w:r>
      <w:r w:rsidRPr="00461AD1">
        <w:rPr>
          <w:rFonts w:cs="Times New Roman"/>
        </w:rPr>
        <w:t>t</w:t>
      </w:r>
      <w:r w:rsidRPr="00461AD1">
        <w:rPr>
          <w:rFonts w:cs="Times New Roman"/>
          <w:spacing w:val="5"/>
        </w:rPr>
        <w:t xml:space="preserve"> </w:t>
      </w:r>
      <w:r w:rsidRPr="00461AD1">
        <w:rPr>
          <w:rFonts w:cs="Times New Roman"/>
        </w:rPr>
        <w:t>ber-</w:t>
      </w:r>
      <w:r w:rsidRPr="00461AD1">
        <w:rPr>
          <w:rFonts w:cs="Times New Roman"/>
          <w:spacing w:val="-2"/>
        </w:rPr>
        <w:t>m</w:t>
      </w:r>
      <w:r w:rsidRPr="00461AD1">
        <w:rPr>
          <w:rFonts w:cs="Times New Roman"/>
        </w:rPr>
        <w:t>ûceb</w:t>
      </w:r>
      <w:r w:rsidRPr="00461AD1">
        <w:rPr>
          <w:rFonts w:cs="Times New Roman"/>
          <w:spacing w:val="5"/>
        </w:rPr>
        <w:t xml:space="preserve"> </w:t>
      </w:r>
      <w:r w:rsidRPr="00461AD1">
        <w:rPr>
          <w:rFonts w:cs="Times New Roman"/>
        </w:rPr>
        <w:t>defter</w:t>
      </w:r>
      <w:r w:rsidRPr="00461AD1">
        <w:rPr>
          <w:rFonts w:cs="Times New Roman"/>
          <w:spacing w:val="-1"/>
        </w:rPr>
        <w:t>-</w:t>
      </w:r>
      <w:r w:rsidRPr="00461AD1">
        <w:rPr>
          <w:rFonts w:cs="Times New Roman"/>
        </w:rPr>
        <w:t>i</w:t>
      </w:r>
      <w:r w:rsidRPr="00461AD1">
        <w:rPr>
          <w:rFonts w:cs="Times New Roman"/>
          <w:spacing w:val="5"/>
        </w:rPr>
        <w:t xml:space="preserve"> </w:t>
      </w:r>
      <w:r w:rsidRPr="00461AD1">
        <w:rPr>
          <w:rFonts w:cs="Times New Roman"/>
        </w:rPr>
        <w:t>ʿatîk</w:t>
      </w:r>
      <w:r w:rsidRPr="00461AD1">
        <w:rPr>
          <w:rFonts w:cs="Times New Roman"/>
          <w:spacing w:val="3"/>
        </w:rPr>
        <w:t xml:space="preserve"> </w:t>
      </w:r>
      <w:r w:rsidRPr="00461AD1">
        <w:rPr>
          <w:rFonts w:cs="Times New Roman"/>
        </w:rPr>
        <w:t>ve</w:t>
      </w:r>
      <w:r w:rsidRPr="00461AD1">
        <w:rPr>
          <w:rFonts w:cs="Times New Roman"/>
          <w:spacing w:val="4"/>
        </w:rPr>
        <w:t xml:space="preserve"> </w:t>
      </w:r>
      <w:r w:rsidRPr="00461AD1">
        <w:rPr>
          <w:rFonts w:cs="Times New Roman"/>
        </w:rPr>
        <w:t>hâ</w:t>
      </w:r>
      <w:r w:rsidRPr="00461AD1">
        <w:rPr>
          <w:rFonts w:cs="Times New Roman"/>
          <w:spacing w:val="-1"/>
        </w:rPr>
        <w:t>s</w:t>
      </w:r>
      <w:r w:rsidRPr="00461AD1">
        <w:rPr>
          <w:rFonts w:cs="Times New Roman"/>
        </w:rPr>
        <w:t>ılı</w:t>
      </w:r>
      <w:r w:rsidRPr="00461AD1">
        <w:rPr>
          <w:rFonts w:cs="Times New Roman"/>
          <w:spacing w:val="3"/>
        </w:rPr>
        <w:t xml:space="preserve"> </w:t>
      </w:r>
      <w:r w:rsidRPr="00461AD1">
        <w:rPr>
          <w:rFonts w:cs="Times New Roman"/>
        </w:rPr>
        <w:t>tahtında</w:t>
      </w:r>
      <w:r w:rsidRPr="00461AD1">
        <w:rPr>
          <w:rFonts w:cs="Times New Roman"/>
          <w:spacing w:val="5"/>
        </w:rPr>
        <w:t xml:space="preserve"> </w:t>
      </w:r>
      <w:r w:rsidRPr="00461AD1">
        <w:rPr>
          <w:rFonts w:cs="Times New Roman"/>
          <w:spacing w:val="-2"/>
        </w:rPr>
        <w:t>b</w:t>
      </w:r>
      <w:r w:rsidRPr="00461AD1">
        <w:rPr>
          <w:rFonts w:cs="Times New Roman"/>
        </w:rPr>
        <w:t>en</w:t>
      </w:r>
      <w:r w:rsidRPr="00461AD1">
        <w:rPr>
          <w:rFonts w:cs="Times New Roman"/>
          <w:spacing w:val="-1"/>
        </w:rPr>
        <w:t>n</w:t>
      </w:r>
      <w:r w:rsidRPr="00461AD1">
        <w:rPr>
          <w:rFonts w:cs="Times New Roman"/>
        </w:rPr>
        <w:t>âk</w:t>
      </w:r>
      <w:r w:rsidRPr="00461AD1">
        <w:rPr>
          <w:rFonts w:cs="Times New Roman"/>
          <w:spacing w:val="4"/>
        </w:rPr>
        <w:t xml:space="preserve"> </w:t>
      </w:r>
      <w:r w:rsidRPr="00461AD1">
        <w:rPr>
          <w:rFonts w:cs="Times New Roman"/>
        </w:rPr>
        <w:t>gâv</w:t>
      </w:r>
      <w:r w:rsidRPr="00461AD1">
        <w:rPr>
          <w:rFonts w:cs="Times New Roman"/>
          <w:spacing w:val="4"/>
        </w:rPr>
        <w:t xml:space="preserve"> </w:t>
      </w:r>
      <w:r w:rsidRPr="00461AD1">
        <w:rPr>
          <w:rFonts w:cs="Times New Roman"/>
        </w:rPr>
        <w:t>hı</w:t>
      </w:r>
      <w:r w:rsidRPr="00461AD1">
        <w:rPr>
          <w:rFonts w:cs="Times New Roman"/>
          <w:spacing w:val="-1"/>
        </w:rPr>
        <w:t>n</w:t>
      </w:r>
      <w:r w:rsidRPr="00461AD1">
        <w:rPr>
          <w:rFonts w:cs="Times New Roman"/>
        </w:rPr>
        <w:t>ta</w:t>
      </w:r>
      <w:r w:rsidRPr="00461AD1">
        <w:rPr>
          <w:rFonts w:cs="Times New Roman"/>
          <w:spacing w:val="4"/>
        </w:rPr>
        <w:t xml:space="preserve"> </w:t>
      </w:r>
      <w:r w:rsidRPr="00461AD1">
        <w:rPr>
          <w:rFonts w:cs="Times New Roman"/>
        </w:rPr>
        <w:t>ve şaʿîr</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rPr>
        <w:t>deş</w:t>
      </w:r>
      <w:r w:rsidRPr="00461AD1">
        <w:rPr>
          <w:rFonts w:cs="Times New Roman"/>
          <w:spacing w:val="-2"/>
        </w:rPr>
        <w:t>t</w:t>
      </w:r>
      <w:r w:rsidRPr="00461AD1">
        <w:rPr>
          <w:rFonts w:cs="Times New Roman"/>
        </w:rPr>
        <w:t>eyânî</w:t>
      </w:r>
      <w:r w:rsidRPr="00461AD1">
        <w:rPr>
          <w:rFonts w:cs="Times New Roman"/>
          <w:spacing w:val="2"/>
        </w:rPr>
        <w:t xml:space="preserve"> </w:t>
      </w:r>
      <w:r w:rsidRPr="00461AD1">
        <w:rPr>
          <w:rFonts w:cs="Times New Roman"/>
          <w:spacing w:val="-2"/>
        </w:rPr>
        <w:t>y</w:t>
      </w:r>
      <w:r w:rsidRPr="00461AD1">
        <w:rPr>
          <w:rFonts w:cs="Times New Roman"/>
        </w:rPr>
        <w:t>ekûn</w:t>
      </w:r>
      <w:r w:rsidRPr="00461AD1">
        <w:rPr>
          <w:rFonts w:cs="Times New Roman"/>
          <w:spacing w:val="1"/>
        </w:rPr>
        <w:t xml:space="preserve"> </w:t>
      </w:r>
      <w:r w:rsidRPr="00461AD1">
        <w:rPr>
          <w:rFonts w:cs="Times New Roman"/>
          <w:spacing w:val="-2"/>
        </w:rPr>
        <w:t>m</w:t>
      </w:r>
      <w:r w:rsidRPr="00461AD1">
        <w:rPr>
          <w:rFonts w:cs="Times New Roman"/>
        </w:rPr>
        <w:t>aʿa</w:t>
      </w:r>
      <w:r w:rsidRPr="00461AD1">
        <w:rPr>
          <w:rFonts w:cs="Times New Roman"/>
          <w:spacing w:val="2"/>
        </w:rPr>
        <w:t xml:space="preserve"> </w:t>
      </w:r>
      <w:r w:rsidRPr="00461AD1">
        <w:rPr>
          <w:rFonts w:cs="Times New Roman"/>
        </w:rPr>
        <w:t>gayri</w:t>
      </w:r>
      <w:r w:rsidRPr="00461AD1">
        <w:rPr>
          <w:rFonts w:cs="Times New Roman"/>
          <w:spacing w:val="-1"/>
        </w:rPr>
        <w:t>h</w:t>
      </w:r>
      <w:r w:rsidRPr="00461AD1">
        <w:rPr>
          <w:rFonts w:cs="Times New Roman"/>
        </w:rPr>
        <w:t>i</w:t>
      </w:r>
      <w:r w:rsidRPr="00461AD1">
        <w:rPr>
          <w:rFonts w:cs="Times New Roman"/>
          <w:spacing w:val="2"/>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2"/>
        </w:rPr>
        <w:t xml:space="preserve"> </w:t>
      </w:r>
      <w:r w:rsidRPr="00461AD1">
        <w:rPr>
          <w:rFonts w:cs="Times New Roman"/>
          <w:spacing w:val="-2"/>
        </w:rPr>
        <w:t>b</w:t>
      </w:r>
      <w:r w:rsidRPr="00461AD1">
        <w:rPr>
          <w:rFonts w:cs="Times New Roman"/>
        </w:rPr>
        <w:t>in</w:t>
      </w:r>
      <w:r w:rsidRPr="00461AD1">
        <w:rPr>
          <w:rFonts w:cs="Times New Roman"/>
          <w:spacing w:val="2"/>
        </w:rPr>
        <w:t xml:space="preserve"> </w:t>
      </w:r>
      <w:r w:rsidRPr="00461AD1">
        <w:rPr>
          <w:rFonts w:cs="Times New Roman"/>
        </w:rPr>
        <w:t>yüz doksan</w:t>
      </w:r>
      <w:r w:rsidRPr="00461AD1">
        <w:rPr>
          <w:rFonts w:cs="Times New Roman"/>
          <w:spacing w:val="2"/>
        </w:rPr>
        <w:t xml:space="preserve"> </w:t>
      </w:r>
      <w:r w:rsidRPr="00461AD1">
        <w:rPr>
          <w:rFonts w:cs="Times New Roman"/>
        </w:rPr>
        <w:t>dok</w:t>
      </w:r>
      <w:r w:rsidRPr="00461AD1">
        <w:rPr>
          <w:rFonts w:cs="Times New Roman"/>
          <w:spacing w:val="-2"/>
        </w:rPr>
        <w:t>u</w:t>
      </w:r>
      <w:r w:rsidRPr="00461AD1">
        <w:rPr>
          <w:rFonts w:cs="Times New Roman"/>
        </w:rPr>
        <w:t>z</w:t>
      </w:r>
      <w:r w:rsidRPr="00461AD1">
        <w:rPr>
          <w:rFonts w:cs="Times New Roman"/>
          <w:spacing w:val="2"/>
        </w:rPr>
        <w:t xml:space="preserve"> </w:t>
      </w:r>
      <w:r w:rsidRPr="00461AD1">
        <w:rPr>
          <w:rFonts w:cs="Times New Roman"/>
        </w:rPr>
        <w:t>akçe</w:t>
      </w:r>
      <w:r w:rsidRPr="00461AD1">
        <w:rPr>
          <w:rFonts w:cs="Times New Roman"/>
          <w:spacing w:val="1"/>
        </w:rPr>
        <w:t xml:space="preserve"> </w:t>
      </w:r>
      <w:r w:rsidRPr="00461AD1">
        <w:rPr>
          <w:rFonts w:cs="Times New Roman"/>
          <w:spacing w:val="-2"/>
        </w:rPr>
        <w:t>m</w:t>
      </w:r>
      <w:r w:rsidRPr="00461AD1">
        <w:rPr>
          <w:rFonts w:cs="Times New Roman"/>
        </w:rPr>
        <w:t>âlikâne</w:t>
      </w:r>
      <w:r w:rsidRPr="00461AD1">
        <w:rPr>
          <w:rFonts w:cs="Times New Roman"/>
          <w:spacing w:val="2"/>
        </w:rPr>
        <w:t xml:space="preserve"> </w:t>
      </w:r>
      <w:r w:rsidRPr="00461AD1">
        <w:rPr>
          <w:rFonts w:cs="Times New Roman"/>
        </w:rPr>
        <w:t>se</w:t>
      </w:r>
      <w:r w:rsidRPr="00461AD1">
        <w:rPr>
          <w:rFonts w:cs="Times New Roman"/>
          <w:spacing w:val="-1"/>
        </w:rPr>
        <w:t>k</w:t>
      </w:r>
      <w:r w:rsidRPr="00461AD1">
        <w:rPr>
          <w:rFonts w:cs="Times New Roman"/>
        </w:rPr>
        <w:t>iz</w:t>
      </w:r>
      <w:r w:rsidRPr="00461AD1">
        <w:rPr>
          <w:rFonts w:cs="Times New Roman"/>
          <w:spacing w:val="2"/>
        </w:rPr>
        <w:t xml:space="preserve"> </w:t>
      </w:r>
      <w:r w:rsidRPr="00461AD1">
        <w:rPr>
          <w:rFonts w:cs="Times New Roman"/>
        </w:rPr>
        <w:t>y</w:t>
      </w:r>
      <w:r w:rsidRPr="00461AD1">
        <w:rPr>
          <w:rFonts w:cs="Times New Roman"/>
          <w:spacing w:val="-2"/>
        </w:rPr>
        <w:t>ü</w:t>
      </w:r>
      <w:r w:rsidRPr="00461AD1">
        <w:rPr>
          <w:rFonts w:cs="Times New Roman"/>
        </w:rPr>
        <w:t>z otuz</w:t>
      </w:r>
      <w:r w:rsidRPr="00461AD1">
        <w:rPr>
          <w:rFonts w:cs="Times New Roman"/>
          <w:spacing w:val="14"/>
        </w:rPr>
        <w:t xml:space="preserve"> </w:t>
      </w:r>
      <w:r w:rsidRPr="00461AD1">
        <w:rPr>
          <w:rFonts w:cs="Times New Roman"/>
        </w:rPr>
        <w:t>akçe</w:t>
      </w:r>
      <w:r w:rsidRPr="00461AD1">
        <w:rPr>
          <w:rFonts w:cs="Times New Roman"/>
          <w:spacing w:val="13"/>
        </w:rPr>
        <w:t xml:space="preserve"> </w:t>
      </w:r>
      <w:r w:rsidRPr="00461AD1">
        <w:rPr>
          <w:rFonts w:cs="Times New Roman"/>
        </w:rPr>
        <w:t>y</w:t>
      </w:r>
      <w:r w:rsidRPr="00461AD1">
        <w:rPr>
          <w:rFonts w:cs="Times New Roman"/>
          <w:spacing w:val="-1"/>
        </w:rPr>
        <w:t>a</w:t>
      </w:r>
      <w:r w:rsidRPr="00461AD1">
        <w:rPr>
          <w:rFonts w:cs="Times New Roman"/>
        </w:rPr>
        <w:t>zular</w:t>
      </w:r>
      <w:r w:rsidRPr="00461AD1">
        <w:rPr>
          <w:rFonts w:cs="Times New Roman"/>
          <w:spacing w:val="13"/>
        </w:rPr>
        <w:t xml:space="preserve"> </w:t>
      </w:r>
      <w:r w:rsidRPr="00461AD1">
        <w:rPr>
          <w:rFonts w:cs="Times New Roman"/>
        </w:rPr>
        <w:t>ile</w:t>
      </w:r>
      <w:r w:rsidRPr="00461AD1">
        <w:rPr>
          <w:rFonts w:cs="Times New Roman"/>
          <w:spacing w:val="14"/>
        </w:rPr>
        <w:t xml:space="preserve"> </w:t>
      </w:r>
      <w:r w:rsidRPr="00461AD1">
        <w:rPr>
          <w:rFonts w:cs="Times New Roman"/>
        </w:rPr>
        <w:t>de</w:t>
      </w:r>
      <w:r w:rsidRPr="00461AD1">
        <w:rPr>
          <w:rFonts w:cs="Times New Roman"/>
          <w:spacing w:val="-2"/>
        </w:rPr>
        <w:t>f</w:t>
      </w:r>
      <w:r w:rsidRPr="00461AD1">
        <w:rPr>
          <w:rFonts w:cs="Times New Roman"/>
        </w:rPr>
        <w:t>te</w:t>
      </w:r>
      <w:r w:rsidRPr="00461AD1">
        <w:rPr>
          <w:rFonts w:cs="Times New Roman"/>
          <w:spacing w:val="2"/>
        </w:rPr>
        <w:t>r</w:t>
      </w:r>
      <w:r w:rsidRPr="00461AD1">
        <w:rPr>
          <w:rFonts w:cs="Times New Roman"/>
          <w:spacing w:val="-1"/>
        </w:rPr>
        <w:t>-</w:t>
      </w:r>
      <w:r w:rsidRPr="00461AD1">
        <w:rPr>
          <w:rFonts w:cs="Times New Roman"/>
        </w:rPr>
        <w:t>i</w:t>
      </w:r>
      <w:r w:rsidRPr="00461AD1">
        <w:rPr>
          <w:rFonts w:cs="Times New Roman"/>
          <w:spacing w:val="14"/>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rPr>
        <w:t>âssalda</w:t>
      </w:r>
      <w:r w:rsidRPr="00461AD1">
        <w:rPr>
          <w:rFonts w:cs="Times New Roman"/>
          <w:spacing w:val="14"/>
        </w:rPr>
        <w:t xml:space="preserve"> </w:t>
      </w:r>
      <w:r w:rsidRPr="00461AD1">
        <w:rPr>
          <w:rFonts w:cs="Times New Roman"/>
          <w:spacing w:val="-2"/>
        </w:rPr>
        <w:t>m</w:t>
      </w:r>
      <w:r w:rsidRPr="00461AD1">
        <w:rPr>
          <w:rFonts w:cs="Times New Roman"/>
        </w:rPr>
        <w:t>uharrer</w:t>
      </w:r>
      <w:r w:rsidRPr="00461AD1">
        <w:rPr>
          <w:rFonts w:cs="Times New Roman"/>
          <w:spacing w:val="14"/>
        </w:rPr>
        <w:t xml:space="preserve"> </w:t>
      </w:r>
      <w:r w:rsidRPr="00461AD1">
        <w:rPr>
          <w:rFonts w:cs="Times New Roman"/>
        </w:rPr>
        <w:t>k</w:t>
      </w:r>
      <w:r w:rsidRPr="00461AD1">
        <w:rPr>
          <w:rFonts w:cs="Times New Roman"/>
          <w:spacing w:val="-1"/>
        </w:rPr>
        <w:t>a</w:t>
      </w:r>
      <w:r w:rsidRPr="00461AD1">
        <w:rPr>
          <w:rFonts w:cs="Times New Roman"/>
        </w:rPr>
        <w:t>le</w:t>
      </w:r>
      <w:r w:rsidRPr="00461AD1">
        <w:rPr>
          <w:rFonts w:cs="Times New Roman"/>
          <w:spacing w:val="-2"/>
        </w:rPr>
        <w:t>m</w:t>
      </w:r>
      <w:r w:rsidRPr="00461AD1">
        <w:rPr>
          <w:rFonts w:cs="Times New Roman"/>
        </w:rPr>
        <w:t>iyle</w:t>
      </w:r>
      <w:r w:rsidRPr="00461AD1">
        <w:rPr>
          <w:rFonts w:cs="Times New Roman"/>
          <w:spacing w:val="14"/>
        </w:rPr>
        <w:t xml:space="preserve"> </w:t>
      </w:r>
      <w:r w:rsidRPr="00461AD1">
        <w:rPr>
          <w:rFonts w:cs="Times New Roman"/>
        </w:rPr>
        <w:t>başka</w:t>
      </w:r>
      <w:r w:rsidRPr="00461AD1">
        <w:rPr>
          <w:rFonts w:cs="Times New Roman"/>
          <w:spacing w:val="14"/>
        </w:rPr>
        <w:t xml:space="preserve"> </w:t>
      </w:r>
      <w:r w:rsidRPr="00461AD1">
        <w:rPr>
          <w:rFonts w:cs="Times New Roman"/>
          <w:spacing w:val="-2"/>
        </w:rPr>
        <w:t>b</w:t>
      </w:r>
      <w:r w:rsidRPr="00461AD1">
        <w:rPr>
          <w:rFonts w:cs="Times New Roman"/>
        </w:rPr>
        <w:t>aşka</w:t>
      </w:r>
      <w:r w:rsidRPr="00461AD1">
        <w:rPr>
          <w:rFonts w:cs="Times New Roman"/>
          <w:spacing w:val="13"/>
        </w:rPr>
        <w:t xml:space="preserve"> </w:t>
      </w:r>
      <w:r w:rsidRPr="00461AD1">
        <w:rPr>
          <w:rFonts w:cs="Times New Roman"/>
        </w:rPr>
        <w:t>ta</w:t>
      </w:r>
      <w:r w:rsidRPr="00461AD1">
        <w:rPr>
          <w:rFonts w:cs="Times New Roman"/>
          <w:spacing w:val="-2"/>
        </w:rPr>
        <w:t>h</w:t>
      </w:r>
      <w:r w:rsidRPr="00461AD1">
        <w:rPr>
          <w:rFonts w:cs="Times New Roman"/>
        </w:rPr>
        <w:t>rîr</w:t>
      </w:r>
      <w:r w:rsidRPr="00461AD1">
        <w:rPr>
          <w:rFonts w:cs="Times New Roman"/>
          <w:spacing w:val="13"/>
        </w:rPr>
        <w:t xml:space="preserve"> </w:t>
      </w:r>
      <w:r w:rsidRPr="00461AD1">
        <w:rPr>
          <w:rFonts w:cs="Times New Roman"/>
        </w:rPr>
        <w:t>olu</w:t>
      </w:r>
      <w:r w:rsidRPr="00461AD1">
        <w:rPr>
          <w:rFonts w:cs="Times New Roman"/>
          <w:spacing w:val="-1"/>
        </w:rPr>
        <w:t>n</w:t>
      </w:r>
      <w:r w:rsidRPr="00461AD1">
        <w:rPr>
          <w:rFonts w:cs="Times New Roman"/>
        </w:rPr>
        <w:t>ub bu</w:t>
      </w:r>
      <w:r w:rsidRPr="00461AD1">
        <w:rPr>
          <w:rFonts w:cs="Times New Roman"/>
          <w:spacing w:val="21"/>
        </w:rPr>
        <w:t xml:space="preserve"> </w:t>
      </w:r>
      <w:r w:rsidRPr="00461AD1">
        <w:rPr>
          <w:rFonts w:cs="Times New Roman"/>
        </w:rPr>
        <w:t>takd</w:t>
      </w:r>
      <w:r w:rsidRPr="00461AD1">
        <w:rPr>
          <w:rFonts w:cs="Times New Roman"/>
          <w:spacing w:val="-1"/>
        </w:rPr>
        <w:t>î</w:t>
      </w:r>
      <w:r w:rsidRPr="00461AD1">
        <w:rPr>
          <w:rFonts w:cs="Times New Roman"/>
        </w:rPr>
        <w:t>rce</w:t>
      </w:r>
      <w:r w:rsidRPr="00461AD1">
        <w:rPr>
          <w:rFonts w:cs="Times New Roman"/>
          <w:spacing w:val="20"/>
        </w:rPr>
        <w:t xml:space="preserve"> </w:t>
      </w:r>
      <w:r w:rsidRPr="00461AD1">
        <w:rPr>
          <w:rFonts w:cs="Times New Roman"/>
        </w:rPr>
        <w:t>be</w:t>
      </w:r>
      <w:r w:rsidRPr="00461AD1">
        <w:rPr>
          <w:rFonts w:cs="Times New Roman"/>
          <w:spacing w:val="1"/>
        </w:rPr>
        <w:t>r</w:t>
      </w:r>
      <w:r w:rsidRPr="00461AD1">
        <w:rPr>
          <w:rFonts w:cs="Times New Roman"/>
        </w:rPr>
        <w:t>-</w:t>
      </w:r>
      <w:r w:rsidRPr="00461AD1">
        <w:rPr>
          <w:rFonts w:cs="Times New Roman"/>
          <w:spacing w:val="-2"/>
        </w:rPr>
        <w:t>m</w:t>
      </w:r>
      <w:r w:rsidRPr="00461AD1">
        <w:rPr>
          <w:rFonts w:cs="Times New Roman"/>
        </w:rPr>
        <w:t>uktezâ-yı</w:t>
      </w:r>
      <w:r w:rsidRPr="00461AD1">
        <w:rPr>
          <w:rFonts w:cs="Times New Roman"/>
          <w:spacing w:val="21"/>
        </w:rPr>
        <w:t xml:space="preserve"> </w:t>
      </w:r>
      <w:r w:rsidRPr="00461AD1">
        <w:rPr>
          <w:rFonts w:cs="Times New Roman"/>
          <w:spacing w:val="-2"/>
        </w:rPr>
        <w:t>d</w:t>
      </w:r>
      <w:r w:rsidRPr="00461AD1">
        <w:rPr>
          <w:rFonts w:cs="Times New Roman"/>
        </w:rPr>
        <w:t>efter-i</w:t>
      </w:r>
      <w:r w:rsidRPr="00461AD1">
        <w:rPr>
          <w:rFonts w:cs="Times New Roman"/>
          <w:spacing w:val="21"/>
        </w:rPr>
        <w:t xml:space="preserve"> </w:t>
      </w:r>
      <w:r w:rsidRPr="00461AD1">
        <w:rPr>
          <w:rFonts w:cs="Times New Roman"/>
        </w:rPr>
        <w:t>hâkâ</w:t>
      </w:r>
      <w:r w:rsidRPr="00461AD1">
        <w:rPr>
          <w:rFonts w:cs="Times New Roman"/>
          <w:spacing w:val="-1"/>
        </w:rPr>
        <w:t>n</w:t>
      </w:r>
      <w:r w:rsidRPr="00461AD1">
        <w:rPr>
          <w:rFonts w:cs="Times New Roman"/>
        </w:rPr>
        <w:t>î</w:t>
      </w:r>
      <w:r w:rsidRPr="00461AD1">
        <w:rPr>
          <w:rFonts w:cs="Times New Roman"/>
          <w:spacing w:val="21"/>
        </w:rPr>
        <w:t xml:space="preserve"> </w:t>
      </w:r>
      <w:r w:rsidRPr="00461AD1">
        <w:rPr>
          <w:rFonts w:cs="Times New Roman"/>
          <w:spacing w:val="-2"/>
        </w:rPr>
        <w:t>k</w:t>
      </w:r>
      <w:r w:rsidRPr="00461AD1">
        <w:rPr>
          <w:rFonts w:cs="Times New Roman"/>
        </w:rPr>
        <w:t>arye</w:t>
      </w:r>
      <w:r w:rsidRPr="00461AD1">
        <w:rPr>
          <w:rFonts w:cs="Times New Roman"/>
          <w:spacing w:val="-1"/>
        </w:rPr>
        <w:t>-</w:t>
      </w:r>
      <w:r w:rsidRPr="00461AD1">
        <w:rPr>
          <w:rFonts w:cs="Times New Roman"/>
        </w:rPr>
        <w:t>i</w:t>
      </w:r>
      <w:r w:rsidRPr="00461AD1">
        <w:rPr>
          <w:rFonts w:cs="Times New Roman"/>
          <w:spacing w:val="21"/>
        </w:rPr>
        <w:t xml:space="preserve"> </w:t>
      </w:r>
      <w:r w:rsidRPr="00461AD1">
        <w:rPr>
          <w:rFonts w:cs="Times New Roman"/>
        </w:rPr>
        <w:t>Zeh</w:t>
      </w:r>
      <w:r w:rsidRPr="00461AD1">
        <w:rPr>
          <w:rFonts w:cs="Times New Roman"/>
          <w:spacing w:val="-1"/>
        </w:rPr>
        <w:t>a</w:t>
      </w:r>
      <w:r w:rsidRPr="00461AD1">
        <w:rPr>
          <w:rFonts w:cs="Times New Roman"/>
        </w:rPr>
        <w:t>r</w:t>
      </w:r>
      <w:r w:rsidRPr="00461AD1">
        <w:rPr>
          <w:rFonts w:cs="Times New Roman"/>
          <w:spacing w:val="21"/>
        </w:rPr>
        <w:t xml:space="preserve"> </w:t>
      </w:r>
      <w:r w:rsidRPr="00461AD1">
        <w:rPr>
          <w:rFonts w:cs="Times New Roman"/>
        </w:rPr>
        <w:t>ve</w:t>
      </w:r>
      <w:r w:rsidRPr="00461AD1">
        <w:rPr>
          <w:rFonts w:cs="Times New Roman"/>
          <w:spacing w:val="21"/>
        </w:rPr>
        <w:t xml:space="preserve"> </w:t>
      </w:r>
      <w:r w:rsidRPr="00461AD1">
        <w:rPr>
          <w:rFonts w:cs="Times New Roman"/>
        </w:rPr>
        <w:t>kar</w:t>
      </w:r>
      <w:r w:rsidRPr="00461AD1">
        <w:rPr>
          <w:rFonts w:cs="Times New Roman"/>
          <w:spacing w:val="-2"/>
        </w:rPr>
        <w:t>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21"/>
        </w:rPr>
        <w:t xml:space="preserve"> </w:t>
      </w:r>
      <w:r w:rsidRPr="00461AD1">
        <w:rPr>
          <w:rFonts w:cs="Times New Roman"/>
        </w:rPr>
        <w:t>Kervaras</w:t>
      </w:r>
      <w:r w:rsidRPr="00461AD1">
        <w:rPr>
          <w:rFonts w:cs="Times New Roman"/>
          <w:spacing w:val="20"/>
        </w:rPr>
        <w:t xml:space="preserve"> </w:t>
      </w:r>
      <w:r w:rsidRPr="00461AD1">
        <w:rPr>
          <w:rFonts w:cs="Times New Roman"/>
        </w:rPr>
        <w:t>e</w:t>
      </w:r>
      <w:r w:rsidRPr="00461AD1">
        <w:rPr>
          <w:rFonts w:cs="Times New Roman"/>
          <w:spacing w:val="1"/>
        </w:rPr>
        <w:t>l</w:t>
      </w:r>
      <w:r w:rsidRPr="00461AD1">
        <w:rPr>
          <w:rFonts w:cs="Times New Roman"/>
        </w:rPr>
        <w:t xml:space="preserve">- </w:t>
      </w:r>
      <w:r w:rsidRPr="00461AD1">
        <w:rPr>
          <w:rFonts w:cs="Times New Roman"/>
          <w:spacing w:val="-2"/>
        </w:rPr>
        <w:t>m</w:t>
      </w:r>
      <w:r w:rsidRPr="00461AD1">
        <w:rPr>
          <w:rFonts w:cs="Times New Roman"/>
        </w:rPr>
        <w:t>ezbûrelerin</w:t>
      </w:r>
      <w:r w:rsidRPr="00461AD1">
        <w:rPr>
          <w:rFonts w:cs="Times New Roman"/>
          <w:spacing w:val="7"/>
        </w:rPr>
        <w:t xml:space="preserve"> </w:t>
      </w:r>
      <w:r w:rsidRPr="00461AD1">
        <w:rPr>
          <w:rFonts w:cs="Times New Roman"/>
          <w:spacing w:val="-2"/>
        </w:rPr>
        <w:t>m</w:t>
      </w:r>
      <w:r w:rsidRPr="00461AD1">
        <w:rPr>
          <w:rFonts w:cs="Times New Roman"/>
        </w:rPr>
        <w:t>âlikâneleri</w:t>
      </w:r>
      <w:r w:rsidRPr="00461AD1">
        <w:rPr>
          <w:rFonts w:cs="Times New Roman"/>
          <w:spacing w:val="6"/>
        </w:rPr>
        <w:t xml:space="preserve"> </w:t>
      </w:r>
      <w:r w:rsidRPr="00461AD1">
        <w:rPr>
          <w:rFonts w:cs="Times New Roman"/>
        </w:rPr>
        <w:t>câni</w:t>
      </w:r>
      <w:r w:rsidRPr="00461AD1">
        <w:rPr>
          <w:rFonts w:cs="Times New Roman"/>
          <w:spacing w:val="-2"/>
        </w:rPr>
        <w:t>b</w:t>
      </w:r>
      <w:r w:rsidRPr="00461AD1">
        <w:rPr>
          <w:rFonts w:cs="Times New Roman"/>
        </w:rPr>
        <w:t>ine</w:t>
      </w:r>
      <w:r w:rsidRPr="00461AD1">
        <w:rPr>
          <w:rFonts w:cs="Times New Roman"/>
          <w:spacing w:val="6"/>
        </w:rPr>
        <w:t xml:space="preserve"> </w:t>
      </w:r>
      <w:r w:rsidRPr="00461AD1">
        <w:rPr>
          <w:rFonts w:cs="Times New Roman"/>
        </w:rPr>
        <w:t>ʿâ’id</w:t>
      </w:r>
      <w:r w:rsidRPr="00461AD1">
        <w:rPr>
          <w:rFonts w:cs="Times New Roman"/>
          <w:spacing w:val="6"/>
        </w:rPr>
        <w:t xml:space="preserve"> </w:t>
      </w:r>
      <w:r w:rsidRPr="00461AD1">
        <w:rPr>
          <w:rFonts w:cs="Times New Roman"/>
          <w:spacing w:val="-2"/>
        </w:rPr>
        <w:t>m</w:t>
      </w:r>
      <w:r w:rsidRPr="00461AD1">
        <w:rPr>
          <w:rFonts w:cs="Times New Roman"/>
        </w:rPr>
        <w:t>ahsûlâtları</w:t>
      </w:r>
      <w:r w:rsidRPr="00461AD1">
        <w:rPr>
          <w:rFonts w:cs="Times New Roman"/>
          <w:spacing w:val="6"/>
        </w:rPr>
        <w:t xml:space="preserve"> </w:t>
      </w:r>
      <w:r w:rsidRPr="00461AD1">
        <w:rPr>
          <w:rFonts w:cs="Times New Roman"/>
        </w:rPr>
        <w:t>ka</w:t>
      </w:r>
      <w:r w:rsidRPr="00461AD1">
        <w:rPr>
          <w:rFonts w:cs="Times New Roman"/>
          <w:spacing w:val="-1"/>
        </w:rPr>
        <w:t>d</w:t>
      </w:r>
      <w:r w:rsidRPr="00461AD1">
        <w:rPr>
          <w:rFonts w:cs="Times New Roman"/>
        </w:rPr>
        <w:t>î</w:t>
      </w:r>
      <w:r w:rsidRPr="00461AD1">
        <w:rPr>
          <w:rFonts w:cs="Times New Roman"/>
          <w:spacing w:val="-3"/>
        </w:rPr>
        <w:t>m</w:t>
      </w:r>
      <w:r w:rsidRPr="00461AD1">
        <w:rPr>
          <w:rFonts w:cs="Times New Roman"/>
        </w:rPr>
        <w:t>isi</w:t>
      </w:r>
      <w:r w:rsidRPr="00461AD1">
        <w:rPr>
          <w:rFonts w:cs="Times New Roman"/>
          <w:spacing w:val="7"/>
        </w:rPr>
        <w:t xml:space="preserve"> </w:t>
      </w:r>
      <w:r w:rsidRPr="00461AD1">
        <w:rPr>
          <w:rFonts w:cs="Times New Roman"/>
        </w:rPr>
        <w:t>vechle</w:t>
      </w:r>
      <w:r w:rsidRPr="00461AD1">
        <w:rPr>
          <w:rFonts w:cs="Times New Roman"/>
          <w:spacing w:val="6"/>
        </w:rPr>
        <w:t xml:space="preserve"> </w:t>
      </w:r>
      <w:r w:rsidRPr="00461AD1">
        <w:rPr>
          <w:rFonts w:cs="Times New Roman"/>
        </w:rPr>
        <w:t>zâvi</w:t>
      </w:r>
      <w:r w:rsidRPr="00461AD1">
        <w:rPr>
          <w:rFonts w:cs="Times New Roman"/>
          <w:spacing w:val="-2"/>
        </w:rPr>
        <w:t>y</w:t>
      </w:r>
      <w:r w:rsidRPr="00461AD1">
        <w:rPr>
          <w:rFonts w:cs="Times New Roman"/>
        </w:rPr>
        <w:t>e</w:t>
      </w:r>
      <w:r w:rsidRPr="00461AD1">
        <w:rPr>
          <w:rFonts w:cs="Times New Roman"/>
          <w:spacing w:val="7"/>
        </w:rPr>
        <w:t xml:space="preserve"> </w:t>
      </w:r>
      <w:r w:rsidRPr="00461AD1">
        <w:rPr>
          <w:rFonts w:cs="Times New Roman"/>
        </w:rPr>
        <w:t>va</w:t>
      </w:r>
      <w:r w:rsidRPr="00461AD1">
        <w:rPr>
          <w:rFonts w:cs="Times New Roman"/>
          <w:spacing w:val="-1"/>
        </w:rPr>
        <w:t>k</w:t>
      </w:r>
      <w:r w:rsidRPr="00461AD1">
        <w:rPr>
          <w:rFonts w:cs="Times New Roman"/>
        </w:rPr>
        <w:t xml:space="preserve">fı tarafından </w:t>
      </w:r>
      <w:r w:rsidRPr="00461AD1">
        <w:rPr>
          <w:rFonts w:cs="Times New Roman"/>
          <w:spacing w:val="-2"/>
        </w:rPr>
        <w:t>v</w:t>
      </w:r>
      <w:r w:rsidRPr="00461AD1">
        <w:rPr>
          <w:rFonts w:cs="Times New Roman"/>
        </w:rPr>
        <w:t>e</w:t>
      </w:r>
      <w:r w:rsidRPr="00461AD1">
        <w:rPr>
          <w:rFonts w:cs="Times New Roman"/>
          <w:spacing w:val="1"/>
        </w:rPr>
        <w:t xml:space="preserve"> </w:t>
      </w:r>
      <w:r w:rsidRPr="00461AD1">
        <w:rPr>
          <w:rFonts w:cs="Times New Roman"/>
        </w:rPr>
        <w:t>hayvânîle</w:t>
      </w:r>
      <w:r w:rsidRPr="00461AD1">
        <w:rPr>
          <w:rFonts w:cs="Times New Roman"/>
          <w:spacing w:val="-2"/>
        </w:rPr>
        <w:t>r</w:t>
      </w:r>
      <w:r w:rsidRPr="00461AD1">
        <w:rPr>
          <w:rFonts w:cs="Times New Roman"/>
        </w:rPr>
        <w:t>i</w:t>
      </w:r>
      <w:r w:rsidRPr="00461AD1">
        <w:rPr>
          <w:rFonts w:cs="Times New Roman"/>
          <w:spacing w:val="1"/>
        </w:rPr>
        <w:t xml:space="preserve"> </w:t>
      </w:r>
      <w:r w:rsidRPr="00461AD1">
        <w:rPr>
          <w:rFonts w:cs="Times New Roman"/>
        </w:rPr>
        <w:t>câni</w:t>
      </w:r>
      <w:r w:rsidRPr="00461AD1">
        <w:rPr>
          <w:rFonts w:cs="Times New Roman"/>
          <w:spacing w:val="-2"/>
        </w:rPr>
        <w:t>b</w:t>
      </w:r>
      <w:r w:rsidRPr="00461AD1">
        <w:rPr>
          <w:rFonts w:cs="Times New Roman"/>
        </w:rPr>
        <w:t>ine</w:t>
      </w:r>
      <w:r w:rsidRPr="00461AD1">
        <w:rPr>
          <w:rFonts w:cs="Times New Roman"/>
          <w:spacing w:val="1"/>
        </w:rPr>
        <w:t xml:space="preserve"> </w:t>
      </w:r>
      <w:r w:rsidRPr="00461AD1">
        <w:rPr>
          <w:rFonts w:cs="Times New Roman"/>
        </w:rPr>
        <w:t>ʿâ’id</w:t>
      </w:r>
      <w:r w:rsidRPr="00461AD1">
        <w:rPr>
          <w:rFonts w:cs="Times New Roman"/>
          <w:spacing w:val="1"/>
        </w:rPr>
        <w:t xml:space="preserve"> </w:t>
      </w:r>
      <w:r w:rsidRPr="00461AD1">
        <w:rPr>
          <w:rFonts w:cs="Times New Roman"/>
          <w:spacing w:val="-2"/>
        </w:rPr>
        <w:t>m</w:t>
      </w:r>
      <w:r w:rsidRPr="00461AD1">
        <w:rPr>
          <w:rFonts w:cs="Times New Roman"/>
        </w:rPr>
        <w:t>ahsûlât ve</w:t>
      </w:r>
      <w:r w:rsidRPr="00461AD1">
        <w:rPr>
          <w:rFonts w:cs="Times New Roman"/>
          <w:spacing w:val="1"/>
        </w:rPr>
        <w:t xml:space="preserve"> </w:t>
      </w:r>
      <w:r w:rsidRPr="00461AD1">
        <w:rPr>
          <w:rFonts w:cs="Times New Roman"/>
        </w:rPr>
        <w:t>rüsû</w:t>
      </w:r>
      <w:r w:rsidRPr="00461AD1">
        <w:rPr>
          <w:rFonts w:cs="Times New Roman"/>
          <w:spacing w:val="-2"/>
        </w:rPr>
        <w:t>m</w:t>
      </w:r>
      <w:r w:rsidRPr="00461AD1">
        <w:rPr>
          <w:rFonts w:cs="Times New Roman"/>
        </w:rPr>
        <w:t>â</w:t>
      </w:r>
      <w:r w:rsidRPr="00461AD1">
        <w:rPr>
          <w:rFonts w:cs="Times New Roman"/>
          <w:spacing w:val="4"/>
        </w:rPr>
        <w:t>t</w:t>
      </w:r>
      <w:r w:rsidRPr="00461AD1">
        <w:rPr>
          <w:rFonts w:cs="Times New Roman"/>
        </w:rPr>
        <w:t>-ı</w:t>
      </w:r>
      <w:r w:rsidRPr="00461AD1">
        <w:rPr>
          <w:rFonts w:cs="Times New Roman"/>
          <w:spacing w:val="1"/>
        </w:rPr>
        <w:t xml:space="preserve"> </w:t>
      </w:r>
      <w:r w:rsidRPr="00461AD1">
        <w:rPr>
          <w:rFonts w:cs="Times New Roman"/>
        </w:rPr>
        <w:t>sâ’ir</w:t>
      </w:r>
      <w:r w:rsidRPr="00461AD1">
        <w:rPr>
          <w:rFonts w:cs="Times New Roman"/>
          <w:spacing w:val="-2"/>
        </w:rPr>
        <w:t>e</w:t>
      </w:r>
      <w:r w:rsidRPr="00461AD1">
        <w:rPr>
          <w:rFonts w:cs="Times New Roman"/>
        </w:rPr>
        <w:t>lerin kezâlik hâss</w:t>
      </w:r>
      <w:r w:rsidRPr="00461AD1">
        <w:rPr>
          <w:rFonts w:cs="Times New Roman"/>
          <w:spacing w:val="1"/>
        </w:rPr>
        <w:t>a</w:t>
      </w:r>
      <w:r w:rsidRPr="00461AD1">
        <w:rPr>
          <w:rFonts w:cs="Times New Roman"/>
        </w:rPr>
        <w:t>-ı 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m</w:t>
      </w:r>
      <w:r w:rsidRPr="00461AD1">
        <w:rPr>
          <w:rFonts w:cs="Times New Roman"/>
          <w:spacing w:val="8"/>
        </w:rPr>
        <w:t xml:space="preserve"> </w:t>
      </w:r>
      <w:r w:rsidRPr="00461AD1">
        <w:rPr>
          <w:rFonts w:cs="Times New Roman"/>
        </w:rPr>
        <w:t>tara</w:t>
      </w:r>
      <w:r w:rsidRPr="00461AD1">
        <w:rPr>
          <w:rFonts w:cs="Times New Roman"/>
          <w:spacing w:val="-2"/>
        </w:rPr>
        <w:t>f</w:t>
      </w:r>
      <w:r w:rsidRPr="00461AD1">
        <w:rPr>
          <w:rFonts w:cs="Times New Roman"/>
        </w:rPr>
        <w:t>ından</w:t>
      </w:r>
      <w:r w:rsidRPr="00461AD1">
        <w:rPr>
          <w:rFonts w:cs="Times New Roman"/>
          <w:spacing w:val="8"/>
        </w:rPr>
        <w:t xml:space="preserve"> </w:t>
      </w:r>
      <w:r w:rsidRPr="00461AD1">
        <w:rPr>
          <w:rFonts w:cs="Times New Roman"/>
        </w:rPr>
        <w:t>zabt</w:t>
      </w:r>
      <w:r w:rsidRPr="00461AD1">
        <w:rPr>
          <w:rFonts w:cs="Times New Roman"/>
          <w:spacing w:val="10"/>
        </w:rPr>
        <w:t xml:space="preserve"> </w:t>
      </w:r>
      <w:r w:rsidRPr="00461AD1">
        <w:rPr>
          <w:rFonts w:cs="Times New Roman"/>
          <w:spacing w:val="-2"/>
        </w:rPr>
        <w:t>o</w:t>
      </w:r>
      <w:r w:rsidRPr="00461AD1">
        <w:rPr>
          <w:rFonts w:cs="Times New Roman"/>
        </w:rPr>
        <w:t>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9"/>
        </w:rPr>
        <w:t xml:space="preserve"> </w:t>
      </w:r>
      <w:r w:rsidRPr="00461AD1">
        <w:rPr>
          <w:rFonts w:cs="Times New Roman"/>
        </w:rPr>
        <w:t>iktizâ</w:t>
      </w:r>
      <w:r w:rsidRPr="00461AD1">
        <w:rPr>
          <w:rFonts w:cs="Times New Roman"/>
          <w:spacing w:val="8"/>
        </w:rPr>
        <w:t xml:space="preserve"> </w:t>
      </w:r>
      <w:r w:rsidRPr="00461AD1">
        <w:rPr>
          <w:rFonts w:cs="Times New Roman"/>
        </w:rPr>
        <w:t>iyle</w:t>
      </w:r>
      <w:r w:rsidRPr="00461AD1">
        <w:rPr>
          <w:rFonts w:cs="Times New Roman"/>
          <w:spacing w:val="-1"/>
        </w:rPr>
        <w:t>d</w:t>
      </w:r>
      <w:r w:rsidRPr="00461AD1">
        <w:rPr>
          <w:rFonts w:cs="Times New Roman"/>
        </w:rPr>
        <w:t>iğin</w:t>
      </w:r>
      <w:r w:rsidRPr="00461AD1">
        <w:rPr>
          <w:rFonts w:cs="Times New Roman"/>
          <w:spacing w:val="9"/>
        </w:rPr>
        <w:t xml:space="preserve"> </w:t>
      </w:r>
      <w:r w:rsidRPr="00461AD1">
        <w:rPr>
          <w:rFonts w:cs="Times New Roman"/>
        </w:rPr>
        <w:t>d</w:t>
      </w:r>
      <w:r w:rsidRPr="00461AD1">
        <w:rPr>
          <w:rFonts w:cs="Times New Roman"/>
          <w:spacing w:val="-1"/>
        </w:rPr>
        <w:t>e</w:t>
      </w:r>
      <w:r w:rsidRPr="00461AD1">
        <w:rPr>
          <w:rFonts w:cs="Times New Roman"/>
        </w:rPr>
        <w:t>fter</w:t>
      </w:r>
      <w:r w:rsidRPr="00461AD1">
        <w:rPr>
          <w:rFonts w:cs="Times New Roman"/>
          <w:spacing w:val="9"/>
        </w:rPr>
        <w:t xml:space="preserve"> </w:t>
      </w:r>
      <w:r w:rsidRPr="00461AD1">
        <w:rPr>
          <w:rFonts w:cs="Times New Roman"/>
        </w:rPr>
        <w:t>e</w:t>
      </w:r>
      <w:r w:rsidRPr="00461AD1">
        <w:rPr>
          <w:rFonts w:cs="Times New Roman"/>
          <w:spacing w:val="-2"/>
        </w:rPr>
        <w:t>m</w:t>
      </w:r>
      <w:r w:rsidRPr="00461AD1">
        <w:rPr>
          <w:rFonts w:cs="Times New Roman"/>
        </w:rPr>
        <w:t>îni</w:t>
      </w:r>
      <w:r w:rsidRPr="00461AD1">
        <w:rPr>
          <w:rFonts w:cs="Times New Roman"/>
          <w:spacing w:val="8"/>
        </w:rPr>
        <w:t xml:space="preserve"> </w:t>
      </w:r>
      <w:r w:rsidRPr="00461AD1">
        <w:rPr>
          <w:rFonts w:cs="Times New Roman"/>
        </w:rPr>
        <w:t>sâbık</w:t>
      </w:r>
      <w:r w:rsidRPr="00461AD1">
        <w:rPr>
          <w:rFonts w:cs="Times New Roman"/>
          <w:spacing w:val="9"/>
        </w:rPr>
        <w:t xml:space="preserve"> </w:t>
      </w:r>
      <w:r w:rsidRPr="00461AD1">
        <w:rPr>
          <w:rFonts w:cs="Times New Roman"/>
        </w:rPr>
        <w:t>ʿarz</w:t>
      </w:r>
      <w:r w:rsidRPr="00461AD1">
        <w:rPr>
          <w:rFonts w:cs="Times New Roman"/>
          <w:spacing w:val="8"/>
        </w:rPr>
        <w:t xml:space="preserve"> </w:t>
      </w:r>
      <w:r w:rsidRPr="00461AD1">
        <w:rPr>
          <w:rFonts w:cs="Times New Roman"/>
        </w:rPr>
        <w:t>i</w:t>
      </w:r>
      <w:r w:rsidRPr="00461AD1">
        <w:rPr>
          <w:rFonts w:cs="Times New Roman"/>
          <w:spacing w:val="-1"/>
        </w:rPr>
        <w:t>d</w:t>
      </w:r>
      <w:r w:rsidRPr="00461AD1">
        <w:rPr>
          <w:rFonts w:cs="Times New Roman"/>
        </w:rPr>
        <w:t>üb Karahis</w:t>
      </w:r>
      <w:r w:rsidRPr="00461AD1">
        <w:rPr>
          <w:rFonts w:cs="Times New Roman"/>
          <w:spacing w:val="-1"/>
        </w:rPr>
        <w:t>a</w:t>
      </w:r>
      <w:r w:rsidRPr="00461AD1">
        <w:rPr>
          <w:rFonts w:cs="Times New Roman"/>
        </w:rPr>
        <w:t>r</w:t>
      </w:r>
      <w:r w:rsidRPr="00461AD1">
        <w:rPr>
          <w:rFonts w:cs="Times New Roman"/>
          <w:spacing w:val="-1"/>
        </w:rPr>
        <w:t>-</w:t>
      </w:r>
      <w:r w:rsidRPr="00461AD1">
        <w:rPr>
          <w:rFonts w:cs="Times New Roman"/>
        </w:rPr>
        <w:t>ı</w:t>
      </w:r>
      <w:r w:rsidRPr="00461AD1">
        <w:rPr>
          <w:rFonts w:cs="Times New Roman"/>
          <w:spacing w:val="7"/>
        </w:rPr>
        <w:t xml:space="preserve"> </w:t>
      </w:r>
      <w:r w:rsidRPr="00461AD1">
        <w:rPr>
          <w:rFonts w:cs="Times New Roman"/>
        </w:rPr>
        <w:t>şerefi</w:t>
      </w:r>
      <w:r w:rsidRPr="00461AD1">
        <w:rPr>
          <w:rFonts w:cs="Times New Roman"/>
          <w:spacing w:val="7"/>
        </w:rPr>
        <w:t xml:space="preserve"> </w:t>
      </w:r>
      <w:r w:rsidRPr="00461AD1">
        <w:rPr>
          <w:rFonts w:cs="Times New Roman"/>
        </w:rPr>
        <w:t>San</w:t>
      </w:r>
      <w:r w:rsidRPr="00461AD1">
        <w:rPr>
          <w:rFonts w:cs="Times New Roman"/>
          <w:spacing w:val="-1"/>
        </w:rPr>
        <w:t>câ</w:t>
      </w:r>
      <w:r w:rsidRPr="00461AD1">
        <w:rPr>
          <w:rFonts w:cs="Times New Roman"/>
        </w:rPr>
        <w:t>ğı’nın</w:t>
      </w:r>
      <w:r w:rsidRPr="00461AD1">
        <w:rPr>
          <w:rFonts w:cs="Times New Roman"/>
          <w:spacing w:val="8"/>
        </w:rPr>
        <w:t xml:space="preserve"> </w:t>
      </w:r>
      <w:r w:rsidRPr="00461AD1">
        <w:rPr>
          <w:rFonts w:cs="Times New Roman"/>
          <w:spacing w:val="-2"/>
        </w:rPr>
        <w:t>d</w:t>
      </w:r>
      <w:r w:rsidRPr="00461AD1">
        <w:rPr>
          <w:rFonts w:cs="Times New Roman"/>
        </w:rPr>
        <w:t>efter</w:t>
      </w:r>
      <w:r w:rsidRPr="00461AD1">
        <w:rPr>
          <w:rFonts w:cs="Times New Roman"/>
          <w:spacing w:val="7"/>
        </w:rPr>
        <w:t xml:space="preserve"> </w:t>
      </w:r>
      <w:r w:rsidRPr="00461AD1">
        <w:rPr>
          <w:rFonts w:cs="Times New Roman"/>
        </w:rPr>
        <w:t>iltizâ</w:t>
      </w:r>
      <w:r w:rsidRPr="00461AD1">
        <w:rPr>
          <w:rFonts w:cs="Times New Roman"/>
          <w:spacing w:val="-2"/>
        </w:rPr>
        <w:t>m</w:t>
      </w:r>
      <w:r w:rsidRPr="00461AD1">
        <w:rPr>
          <w:rFonts w:cs="Times New Roman"/>
        </w:rPr>
        <w:t>âtı</w:t>
      </w:r>
      <w:r w:rsidRPr="00461AD1">
        <w:rPr>
          <w:rFonts w:cs="Times New Roman"/>
          <w:spacing w:val="8"/>
        </w:rPr>
        <w:t xml:space="preserve"> </w:t>
      </w:r>
      <w:r w:rsidRPr="00461AD1">
        <w:rPr>
          <w:rFonts w:cs="Times New Roman"/>
        </w:rPr>
        <w:t>l</w:t>
      </w:r>
      <w:r w:rsidRPr="00461AD1">
        <w:rPr>
          <w:rFonts w:cs="Times New Roman"/>
          <w:spacing w:val="-2"/>
        </w:rPr>
        <w:t>e</w:t>
      </w:r>
      <w:r w:rsidRPr="00461AD1">
        <w:rPr>
          <w:rFonts w:cs="Times New Roman"/>
        </w:rPr>
        <w:t>’de’</w:t>
      </w:r>
      <w:r w:rsidRPr="00461AD1">
        <w:rPr>
          <w:rFonts w:cs="Times New Roman"/>
          <w:spacing w:val="2"/>
        </w:rPr>
        <w:t>t</w:t>
      </w:r>
      <w:r w:rsidRPr="00461AD1">
        <w:rPr>
          <w:rFonts w:cs="Times New Roman"/>
        </w:rPr>
        <w:t>-teblîğ</w:t>
      </w:r>
      <w:r w:rsidRPr="00461AD1">
        <w:rPr>
          <w:rFonts w:cs="Times New Roman"/>
          <w:spacing w:val="6"/>
        </w:rPr>
        <w:t xml:space="preserve"> </w:t>
      </w:r>
      <w:r w:rsidRPr="00461AD1">
        <w:rPr>
          <w:rFonts w:cs="Times New Roman"/>
        </w:rPr>
        <w:t>zâviye</w:t>
      </w:r>
      <w:r w:rsidRPr="00461AD1">
        <w:rPr>
          <w:rFonts w:cs="Times New Roman"/>
          <w:spacing w:val="8"/>
        </w:rPr>
        <w:t xml:space="preserve"> </w:t>
      </w:r>
      <w:r w:rsidRPr="00461AD1">
        <w:rPr>
          <w:rFonts w:cs="Times New Roman"/>
          <w:spacing w:val="-2"/>
        </w:rPr>
        <w:t>v</w:t>
      </w:r>
      <w:r w:rsidRPr="00461AD1">
        <w:rPr>
          <w:rFonts w:cs="Times New Roman"/>
        </w:rPr>
        <w:t>akfı</w:t>
      </w:r>
      <w:r w:rsidRPr="00461AD1">
        <w:rPr>
          <w:rFonts w:cs="Times New Roman"/>
          <w:spacing w:val="8"/>
        </w:rPr>
        <w:t xml:space="preserve"> </w:t>
      </w:r>
      <w:r w:rsidRPr="00461AD1">
        <w:rPr>
          <w:rFonts w:cs="Times New Roman"/>
        </w:rPr>
        <w:t>hissesi</w:t>
      </w:r>
      <w:r w:rsidRPr="00461AD1">
        <w:rPr>
          <w:rFonts w:cs="Times New Roman"/>
          <w:spacing w:val="7"/>
        </w:rPr>
        <w:t xml:space="preserve"> </w:t>
      </w:r>
      <w:r w:rsidRPr="00461AD1">
        <w:rPr>
          <w:rFonts w:cs="Times New Roman"/>
        </w:rPr>
        <w:t>olu</w:t>
      </w:r>
      <w:r w:rsidRPr="00461AD1">
        <w:rPr>
          <w:rFonts w:cs="Times New Roman"/>
          <w:spacing w:val="-1"/>
        </w:rPr>
        <w:t>n</w:t>
      </w:r>
      <w:r w:rsidRPr="00461AD1">
        <w:rPr>
          <w:rFonts w:cs="Times New Roman"/>
        </w:rPr>
        <w:t>an iltizâ</w:t>
      </w:r>
      <w:r w:rsidRPr="00461AD1">
        <w:rPr>
          <w:rFonts w:cs="Times New Roman"/>
          <w:spacing w:val="-2"/>
        </w:rPr>
        <w:t>m</w:t>
      </w:r>
      <w:r w:rsidRPr="00461AD1">
        <w:rPr>
          <w:rFonts w:cs="Times New Roman"/>
        </w:rPr>
        <w:t>âta</w:t>
      </w:r>
      <w:r w:rsidRPr="00461AD1">
        <w:rPr>
          <w:rFonts w:cs="Times New Roman"/>
          <w:spacing w:val="30"/>
        </w:rPr>
        <w:t xml:space="preserve"> </w:t>
      </w:r>
      <w:r w:rsidRPr="00461AD1">
        <w:rPr>
          <w:rFonts w:cs="Times New Roman"/>
        </w:rPr>
        <w:t>hâsıl</w:t>
      </w:r>
      <w:r w:rsidRPr="00461AD1">
        <w:rPr>
          <w:rFonts w:cs="Times New Roman"/>
          <w:spacing w:val="30"/>
        </w:rPr>
        <w:t xml:space="preserve"> </w:t>
      </w:r>
      <w:r w:rsidRPr="00461AD1">
        <w:rPr>
          <w:rFonts w:cs="Times New Roman"/>
        </w:rPr>
        <w:t>ol</w:t>
      </w:r>
      <w:r w:rsidRPr="00461AD1">
        <w:rPr>
          <w:rFonts w:cs="Times New Roman"/>
          <w:spacing w:val="-2"/>
        </w:rPr>
        <w:t>m</w:t>
      </w:r>
      <w:r w:rsidRPr="00461AD1">
        <w:rPr>
          <w:rFonts w:cs="Times New Roman"/>
        </w:rPr>
        <w:t>adı</w:t>
      </w:r>
      <w:r w:rsidRPr="00461AD1">
        <w:rPr>
          <w:rFonts w:cs="Times New Roman"/>
          <w:spacing w:val="-2"/>
        </w:rPr>
        <w:t>ğ</w:t>
      </w:r>
      <w:r w:rsidRPr="00461AD1">
        <w:rPr>
          <w:rFonts w:cs="Times New Roman"/>
        </w:rPr>
        <w:t>ı</w:t>
      </w:r>
      <w:r w:rsidRPr="00461AD1">
        <w:rPr>
          <w:rFonts w:cs="Times New Roman"/>
          <w:spacing w:val="30"/>
        </w:rPr>
        <w:t xml:space="preserve"> </w:t>
      </w:r>
      <w:r w:rsidRPr="00461AD1">
        <w:rPr>
          <w:rFonts w:cs="Times New Roman"/>
        </w:rPr>
        <w:t>cevâbı</w:t>
      </w:r>
      <w:r w:rsidRPr="00461AD1">
        <w:rPr>
          <w:rFonts w:cs="Times New Roman"/>
          <w:spacing w:val="30"/>
        </w:rPr>
        <w:t xml:space="preserve"> </w:t>
      </w:r>
      <w:r w:rsidRPr="00461AD1">
        <w:rPr>
          <w:rFonts w:cs="Times New Roman"/>
        </w:rPr>
        <w:t>eshâm</w:t>
      </w:r>
      <w:r w:rsidRPr="00461AD1">
        <w:rPr>
          <w:rFonts w:cs="Times New Roman"/>
          <w:spacing w:val="29"/>
        </w:rPr>
        <w:t xml:space="preserve"> </w:t>
      </w:r>
      <w:r w:rsidRPr="00461AD1">
        <w:rPr>
          <w:rFonts w:cs="Times New Roman"/>
          <w:spacing w:val="-2"/>
        </w:rPr>
        <w:t>m</w:t>
      </w:r>
      <w:r w:rsidRPr="00461AD1">
        <w:rPr>
          <w:rFonts w:cs="Times New Roman"/>
        </w:rPr>
        <w:t>uhâs</w:t>
      </w:r>
      <w:r w:rsidRPr="00461AD1">
        <w:rPr>
          <w:rFonts w:cs="Times New Roman"/>
          <w:spacing w:val="1"/>
        </w:rPr>
        <w:t>e</w:t>
      </w:r>
      <w:r w:rsidRPr="00461AD1">
        <w:rPr>
          <w:rFonts w:cs="Times New Roman"/>
        </w:rPr>
        <w:t>besinden</w:t>
      </w:r>
      <w:r w:rsidRPr="00461AD1">
        <w:rPr>
          <w:rFonts w:cs="Times New Roman"/>
          <w:spacing w:val="30"/>
        </w:rPr>
        <w:t xml:space="preserve"> </w:t>
      </w:r>
      <w:r w:rsidRPr="00461AD1">
        <w:rPr>
          <w:rFonts w:cs="Times New Roman"/>
        </w:rPr>
        <w:t>y</w:t>
      </w:r>
      <w:r w:rsidRPr="00461AD1">
        <w:rPr>
          <w:rFonts w:cs="Times New Roman"/>
          <w:spacing w:val="-1"/>
        </w:rPr>
        <w:t>a</w:t>
      </w:r>
      <w:r w:rsidRPr="00461AD1">
        <w:rPr>
          <w:rFonts w:cs="Times New Roman"/>
        </w:rPr>
        <w:t>zıl</w:t>
      </w:r>
      <w:r w:rsidRPr="00461AD1">
        <w:rPr>
          <w:rFonts w:cs="Times New Roman"/>
          <w:spacing w:val="-2"/>
        </w:rPr>
        <w:t>m</w:t>
      </w:r>
      <w:r w:rsidRPr="00461AD1">
        <w:rPr>
          <w:rFonts w:cs="Times New Roman"/>
        </w:rPr>
        <w:t>ış</w:t>
      </w:r>
      <w:r w:rsidRPr="00461AD1">
        <w:rPr>
          <w:rFonts w:cs="Times New Roman"/>
          <w:spacing w:val="30"/>
        </w:rPr>
        <w:t xml:space="preserve"> </w:t>
      </w:r>
      <w:r w:rsidRPr="00461AD1">
        <w:rPr>
          <w:rFonts w:cs="Times New Roman"/>
        </w:rPr>
        <w:t>ve</w:t>
      </w:r>
      <w:r w:rsidRPr="00461AD1">
        <w:rPr>
          <w:rFonts w:cs="Times New Roman"/>
          <w:spacing w:val="30"/>
        </w:rPr>
        <w:t xml:space="preserve"> </w:t>
      </w:r>
      <w:r w:rsidRPr="00461AD1">
        <w:rPr>
          <w:rFonts w:cs="Times New Roman"/>
        </w:rPr>
        <w:t>liv</w:t>
      </w:r>
      <w:r w:rsidRPr="00461AD1">
        <w:rPr>
          <w:rFonts w:cs="Times New Roman"/>
          <w:spacing w:val="4"/>
        </w:rPr>
        <w:t>â</w:t>
      </w:r>
      <w:r w:rsidRPr="00461AD1">
        <w:rPr>
          <w:rFonts w:cs="Times New Roman"/>
        </w:rPr>
        <w:t>-ı</w:t>
      </w:r>
      <w:r w:rsidRPr="00461AD1">
        <w:rPr>
          <w:rFonts w:cs="Times New Roman"/>
          <w:spacing w:val="30"/>
        </w:rPr>
        <w:t xml:space="preserve"> </w:t>
      </w:r>
      <w:r w:rsidRPr="00461AD1">
        <w:rPr>
          <w:rFonts w:cs="Times New Roman"/>
          <w:spacing w:val="-2"/>
        </w:rPr>
        <w:t>m</w:t>
      </w:r>
      <w:r w:rsidRPr="00461AD1">
        <w:rPr>
          <w:rFonts w:cs="Times New Roman"/>
        </w:rPr>
        <w:t>ezbûrdan</w:t>
      </w:r>
    </w:p>
    <w:p w14:paraId="75EE92B6" w14:textId="77777777" w:rsidR="00461AD1" w:rsidRPr="00461AD1" w:rsidRDefault="00461AD1" w:rsidP="00123F5A">
      <w:pPr>
        <w:pStyle w:val="GvdeMetni"/>
        <w:spacing w:line="360" w:lineRule="auto"/>
        <w:ind w:left="0"/>
        <w:jc w:val="both"/>
        <w:rPr>
          <w:rFonts w:cs="Times New Roman"/>
        </w:rPr>
      </w:pPr>
      <w:r w:rsidRPr="00461AD1">
        <w:rPr>
          <w:rFonts w:cs="Times New Roman"/>
        </w:rPr>
        <w:lastRenderedPageBreak/>
        <w:t>kâ’in</w:t>
      </w:r>
      <w:r w:rsidRPr="00461AD1">
        <w:rPr>
          <w:rFonts w:cs="Times New Roman"/>
          <w:spacing w:val="12"/>
        </w:rPr>
        <w:t xml:space="preserve"> </w:t>
      </w:r>
      <w:r w:rsidRPr="00461AD1">
        <w:rPr>
          <w:rFonts w:cs="Times New Roman"/>
        </w:rPr>
        <w:t>ilti</w:t>
      </w:r>
      <w:r w:rsidRPr="00461AD1">
        <w:rPr>
          <w:rFonts w:cs="Times New Roman"/>
          <w:spacing w:val="-1"/>
        </w:rPr>
        <w:t>zâ</w:t>
      </w:r>
      <w:r w:rsidRPr="00461AD1">
        <w:rPr>
          <w:rFonts w:cs="Times New Roman"/>
          <w:spacing w:val="-2"/>
        </w:rPr>
        <w:t>m</w:t>
      </w:r>
      <w:r w:rsidRPr="00461AD1">
        <w:rPr>
          <w:rFonts w:cs="Times New Roman"/>
        </w:rPr>
        <w:t>âtdan</w:t>
      </w:r>
      <w:r w:rsidRPr="00461AD1">
        <w:rPr>
          <w:rFonts w:cs="Times New Roman"/>
          <w:spacing w:val="13"/>
        </w:rPr>
        <w:t xml:space="preserve"> </w:t>
      </w:r>
      <w:r w:rsidRPr="00461AD1">
        <w:rPr>
          <w:rFonts w:cs="Times New Roman"/>
        </w:rPr>
        <w:t>şimdiye</w:t>
      </w:r>
      <w:r w:rsidRPr="00461AD1">
        <w:rPr>
          <w:rFonts w:cs="Times New Roman"/>
          <w:spacing w:val="13"/>
        </w:rPr>
        <w:t xml:space="preserve"> </w:t>
      </w:r>
      <w:r w:rsidRPr="00461AD1">
        <w:rPr>
          <w:rFonts w:cs="Times New Roman"/>
        </w:rPr>
        <w:t>ka</w:t>
      </w:r>
      <w:r w:rsidRPr="00461AD1">
        <w:rPr>
          <w:rFonts w:cs="Times New Roman"/>
          <w:spacing w:val="-1"/>
        </w:rPr>
        <w:t>d</w:t>
      </w:r>
      <w:r w:rsidRPr="00461AD1">
        <w:rPr>
          <w:rFonts w:cs="Times New Roman"/>
        </w:rPr>
        <w:t>ar</w:t>
      </w:r>
      <w:r w:rsidRPr="00461AD1">
        <w:rPr>
          <w:rFonts w:cs="Times New Roman"/>
          <w:spacing w:val="13"/>
        </w:rPr>
        <w:t xml:space="preserve"> </w:t>
      </w:r>
      <w:r w:rsidRPr="00461AD1">
        <w:rPr>
          <w:rFonts w:cs="Times New Roman"/>
          <w:spacing w:val="-2"/>
        </w:rPr>
        <w:t>d</w:t>
      </w:r>
      <w:r w:rsidRPr="00461AD1">
        <w:rPr>
          <w:rFonts w:cs="Times New Roman"/>
        </w:rPr>
        <w:t>âhi</w:t>
      </w:r>
      <w:r w:rsidRPr="00461AD1">
        <w:rPr>
          <w:rFonts w:cs="Times New Roman"/>
          <w:spacing w:val="1"/>
        </w:rPr>
        <w:t>l</w:t>
      </w:r>
      <w:r w:rsidRPr="00461AD1">
        <w:rPr>
          <w:rFonts w:cs="Times New Roman"/>
        </w:rPr>
        <w:t>-i</w:t>
      </w:r>
      <w:r w:rsidRPr="00461AD1">
        <w:rPr>
          <w:rFonts w:cs="Times New Roman"/>
          <w:spacing w:val="13"/>
        </w:rPr>
        <w:t xml:space="preserve"> </w:t>
      </w:r>
      <w:r w:rsidRPr="00461AD1">
        <w:rPr>
          <w:rFonts w:cs="Times New Roman"/>
          <w:spacing w:val="-2"/>
        </w:rPr>
        <w:t>d</w:t>
      </w:r>
      <w:r w:rsidRPr="00461AD1">
        <w:rPr>
          <w:rFonts w:cs="Times New Roman"/>
        </w:rPr>
        <w:t>efter</w:t>
      </w:r>
      <w:r w:rsidRPr="00461AD1">
        <w:rPr>
          <w:rFonts w:cs="Times New Roman"/>
          <w:spacing w:val="12"/>
        </w:rPr>
        <w:t xml:space="preserve"> </w:t>
      </w:r>
      <w:r w:rsidRPr="00461AD1">
        <w:rPr>
          <w:rFonts w:cs="Times New Roman"/>
        </w:rPr>
        <w:t>ol</w:t>
      </w:r>
      <w:r w:rsidRPr="00461AD1">
        <w:rPr>
          <w:rFonts w:cs="Times New Roman"/>
          <w:spacing w:val="-2"/>
        </w:rPr>
        <w:t>m</w:t>
      </w:r>
      <w:r w:rsidRPr="00461AD1">
        <w:rPr>
          <w:rFonts w:cs="Times New Roman"/>
        </w:rPr>
        <w:t>ayanların</w:t>
      </w:r>
      <w:r w:rsidRPr="00461AD1">
        <w:rPr>
          <w:rFonts w:cs="Times New Roman"/>
          <w:spacing w:val="12"/>
        </w:rPr>
        <w:t xml:space="preserve"> </w:t>
      </w:r>
      <w:r w:rsidRPr="00461AD1">
        <w:rPr>
          <w:rFonts w:cs="Times New Roman"/>
        </w:rPr>
        <w:t>bundan</w:t>
      </w:r>
      <w:r w:rsidRPr="00461AD1">
        <w:rPr>
          <w:rFonts w:cs="Times New Roman"/>
          <w:spacing w:val="13"/>
        </w:rPr>
        <w:t xml:space="preserve"> </w:t>
      </w:r>
      <w:r w:rsidRPr="00461AD1">
        <w:rPr>
          <w:rFonts w:cs="Times New Roman"/>
        </w:rPr>
        <w:t>b</w:t>
      </w:r>
      <w:r w:rsidRPr="00461AD1">
        <w:rPr>
          <w:rFonts w:cs="Times New Roman"/>
          <w:spacing w:val="-2"/>
        </w:rPr>
        <w:t>ö</w:t>
      </w:r>
      <w:r w:rsidRPr="00461AD1">
        <w:rPr>
          <w:rFonts w:cs="Times New Roman"/>
        </w:rPr>
        <w:t>yle</w:t>
      </w:r>
      <w:r w:rsidRPr="00461AD1">
        <w:rPr>
          <w:rFonts w:cs="Times New Roman"/>
          <w:spacing w:val="13"/>
        </w:rPr>
        <w:t xml:space="preserve"> </w:t>
      </w:r>
      <w:r w:rsidRPr="00461AD1">
        <w:rPr>
          <w:rFonts w:cs="Times New Roman"/>
        </w:rPr>
        <w:t>da</w:t>
      </w:r>
      <w:r w:rsidRPr="00461AD1">
        <w:rPr>
          <w:rFonts w:cs="Times New Roman"/>
          <w:spacing w:val="-1"/>
        </w:rPr>
        <w:t>h</w:t>
      </w:r>
      <w:r w:rsidRPr="00461AD1">
        <w:rPr>
          <w:rFonts w:cs="Times New Roman"/>
        </w:rPr>
        <w:t>i</w:t>
      </w:r>
      <w:r w:rsidRPr="00461AD1">
        <w:rPr>
          <w:rFonts w:cs="Times New Roman"/>
          <w:spacing w:val="13"/>
        </w:rPr>
        <w:t xml:space="preserve"> </w:t>
      </w:r>
      <w:r w:rsidRPr="00461AD1">
        <w:rPr>
          <w:rFonts w:cs="Times New Roman"/>
          <w:spacing w:val="-1"/>
        </w:rPr>
        <w:t>z</w:t>
      </w:r>
      <w:r w:rsidRPr="00461AD1">
        <w:rPr>
          <w:rFonts w:cs="Times New Roman"/>
        </w:rPr>
        <w:t>a</w:t>
      </w:r>
      <w:r w:rsidRPr="00461AD1">
        <w:rPr>
          <w:rFonts w:cs="Times New Roman"/>
          <w:spacing w:val="-1"/>
        </w:rPr>
        <w:t>b</w:t>
      </w:r>
      <w:r w:rsidRPr="00461AD1">
        <w:rPr>
          <w:rFonts w:cs="Times New Roman"/>
        </w:rPr>
        <w:t>t</w:t>
      </w:r>
      <w:r w:rsidRPr="00461AD1">
        <w:rPr>
          <w:rFonts w:cs="Times New Roman"/>
          <w:spacing w:val="13"/>
        </w:rPr>
        <w:t xml:space="preserve"> </w:t>
      </w:r>
      <w:r w:rsidRPr="00461AD1">
        <w:rPr>
          <w:rFonts w:cs="Times New Roman"/>
        </w:rPr>
        <w:t>ve iltizâ</w:t>
      </w:r>
      <w:r w:rsidRPr="00461AD1">
        <w:rPr>
          <w:rFonts w:cs="Times New Roman"/>
          <w:spacing w:val="-2"/>
        </w:rPr>
        <w:t>m</w:t>
      </w:r>
      <w:r w:rsidRPr="00461AD1">
        <w:rPr>
          <w:rFonts w:cs="Times New Roman"/>
        </w:rPr>
        <w:t>âta</w:t>
      </w:r>
      <w:r w:rsidRPr="00461AD1">
        <w:rPr>
          <w:rFonts w:cs="Times New Roman"/>
          <w:spacing w:val="31"/>
        </w:rPr>
        <w:t xml:space="preserve"> </w:t>
      </w:r>
      <w:r w:rsidRPr="00461AD1">
        <w:rPr>
          <w:rFonts w:cs="Times New Roman"/>
        </w:rPr>
        <w:t>rağbet</w:t>
      </w:r>
      <w:r w:rsidRPr="00461AD1">
        <w:rPr>
          <w:rFonts w:cs="Times New Roman"/>
          <w:spacing w:val="31"/>
        </w:rPr>
        <w:t xml:space="preserve"> </w:t>
      </w:r>
      <w:r w:rsidRPr="00461AD1">
        <w:rPr>
          <w:rFonts w:cs="Times New Roman"/>
        </w:rPr>
        <w:t>olunur</w:t>
      </w:r>
      <w:r w:rsidRPr="00461AD1">
        <w:rPr>
          <w:rFonts w:cs="Times New Roman"/>
          <w:spacing w:val="29"/>
        </w:rPr>
        <w:t xml:space="preserve"> </w:t>
      </w:r>
      <w:r w:rsidRPr="00461AD1">
        <w:rPr>
          <w:rFonts w:cs="Times New Roman"/>
        </w:rPr>
        <w:t>ise</w:t>
      </w:r>
      <w:r w:rsidRPr="00461AD1">
        <w:rPr>
          <w:rFonts w:cs="Times New Roman"/>
          <w:spacing w:val="31"/>
        </w:rPr>
        <w:t xml:space="preserve"> </w:t>
      </w:r>
      <w:r w:rsidRPr="00461AD1">
        <w:rPr>
          <w:rFonts w:cs="Times New Roman"/>
        </w:rPr>
        <w:t>sâ</w:t>
      </w:r>
      <w:r w:rsidRPr="00461AD1">
        <w:rPr>
          <w:rFonts w:cs="Times New Roman"/>
          <w:spacing w:val="-1"/>
        </w:rPr>
        <w:t>h</w:t>
      </w:r>
      <w:r w:rsidRPr="00461AD1">
        <w:rPr>
          <w:rFonts w:cs="Times New Roman"/>
        </w:rPr>
        <w:t>ibleri</w:t>
      </w:r>
      <w:r w:rsidRPr="00461AD1">
        <w:rPr>
          <w:rFonts w:cs="Times New Roman"/>
          <w:spacing w:val="30"/>
        </w:rPr>
        <w:t xml:space="preserve"> </w:t>
      </w:r>
      <w:r w:rsidRPr="00461AD1">
        <w:rPr>
          <w:rFonts w:cs="Times New Roman"/>
          <w:spacing w:val="-2"/>
        </w:rPr>
        <w:t>m</w:t>
      </w:r>
      <w:r w:rsidRPr="00461AD1">
        <w:rPr>
          <w:rFonts w:cs="Times New Roman"/>
        </w:rPr>
        <w:t>ahallinde</w:t>
      </w:r>
      <w:r w:rsidRPr="00461AD1">
        <w:rPr>
          <w:rFonts w:cs="Times New Roman"/>
          <w:spacing w:val="30"/>
        </w:rPr>
        <w:t xml:space="preserve"> </w:t>
      </w:r>
      <w:r w:rsidRPr="00461AD1">
        <w:rPr>
          <w:rFonts w:cs="Times New Roman"/>
          <w:spacing w:val="-2"/>
        </w:rPr>
        <w:t>m</w:t>
      </w:r>
      <w:r w:rsidRPr="00461AD1">
        <w:rPr>
          <w:rFonts w:cs="Times New Roman"/>
        </w:rPr>
        <w:t>evcûd</w:t>
      </w:r>
      <w:r w:rsidRPr="00461AD1">
        <w:rPr>
          <w:rFonts w:cs="Times New Roman"/>
          <w:spacing w:val="31"/>
        </w:rPr>
        <w:t xml:space="preserve"> </w:t>
      </w:r>
      <w:r w:rsidRPr="00461AD1">
        <w:rPr>
          <w:rFonts w:cs="Times New Roman"/>
        </w:rPr>
        <w:t>olduğu</w:t>
      </w:r>
      <w:r w:rsidRPr="00461AD1">
        <w:rPr>
          <w:rFonts w:cs="Times New Roman"/>
          <w:spacing w:val="31"/>
        </w:rPr>
        <w:t xml:space="preserve"> </w:t>
      </w:r>
      <w:r w:rsidRPr="00461AD1">
        <w:rPr>
          <w:rFonts w:cs="Times New Roman"/>
        </w:rPr>
        <w:t>hâlde</w:t>
      </w:r>
      <w:r w:rsidRPr="00461AD1">
        <w:rPr>
          <w:rFonts w:cs="Times New Roman"/>
          <w:spacing w:val="30"/>
        </w:rPr>
        <w:t xml:space="preserve"> </w:t>
      </w:r>
      <w:r w:rsidRPr="00461AD1">
        <w:rPr>
          <w:rFonts w:cs="Times New Roman"/>
        </w:rPr>
        <w:t>hakîki</w:t>
      </w:r>
      <w:r w:rsidRPr="00461AD1">
        <w:rPr>
          <w:rFonts w:cs="Times New Roman"/>
          <w:spacing w:val="30"/>
        </w:rPr>
        <w:t xml:space="preserve"> </w:t>
      </w:r>
      <w:r w:rsidRPr="00461AD1">
        <w:rPr>
          <w:rFonts w:cs="Times New Roman"/>
        </w:rPr>
        <w:t>arzâ</w:t>
      </w:r>
      <w:r w:rsidRPr="00461AD1">
        <w:rPr>
          <w:rFonts w:cs="Times New Roman"/>
          <w:spacing w:val="29"/>
        </w:rPr>
        <w:t xml:space="preserve"> </w:t>
      </w:r>
      <w:r w:rsidRPr="00461AD1">
        <w:rPr>
          <w:rFonts w:cs="Times New Roman"/>
        </w:rPr>
        <w:t xml:space="preserve">ve </w:t>
      </w:r>
      <w:r w:rsidRPr="00461AD1">
        <w:rPr>
          <w:rFonts w:cs="Times New Roman"/>
          <w:spacing w:val="-2"/>
        </w:rPr>
        <w:t>m</w:t>
      </w:r>
      <w:r w:rsidRPr="00461AD1">
        <w:rPr>
          <w:rFonts w:cs="Times New Roman"/>
        </w:rPr>
        <w:t>evcûd</w:t>
      </w:r>
      <w:r w:rsidRPr="00461AD1">
        <w:rPr>
          <w:rFonts w:cs="Times New Roman"/>
          <w:spacing w:val="42"/>
        </w:rPr>
        <w:t xml:space="preserve"> </w:t>
      </w:r>
      <w:r w:rsidRPr="00461AD1">
        <w:rPr>
          <w:rFonts w:cs="Times New Roman"/>
        </w:rPr>
        <w:t>de</w:t>
      </w:r>
      <w:r w:rsidRPr="00461AD1">
        <w:rPr>
          <w:rFonts w:cs="Times New Roman"/>
          <w:spacing w:val="1"/>
        </w:rPr>
        <w:t>ğ</w:t>
      </w:r>
      <w:r w:rsidRPr="00461AD1">
        <w:rPr>
          <w:rFonts w:cs="Times New Roman"/>
        </w:rPr>
        <w:t>il</w:t>
      </w:r>
      <w:r w:rsidRPr="00461AD1">
        <w:rPr>
          <w:rFonts w:cs="Times New Roman"/>
          <w:spacing w:val="42"/>
        </w:rPr>
        <w:t xml:space="preserve"> </w:t>
      </w:r>
      <w:r w:rsidRPr="00461AD1">
        <w:rPr>
          <w:rFonts w:cs="Times New Roman"/>
        </w:rPr>
        <w:t>ise</w:t>
      </w:r>
      <w:r w:rsidRPr="00461AD1">
        <w:rPr>
          <w:rFonts w:cs="Times New Roman"/>
          <w:spacing w:val="41"/>
        </w:rPr>
        <w:t xml:space="preserve"> </w:t>
      </w:r>
      <w:r w:rsidRPr="00461AD1">
        <w:rPr>
          <w:rFonts w:cs="Times New Roman"/>
        </w:rPr>
        <w:t>yine</w:t>
      </w:r>
      <w:r w:rsidRPr="00461AD1">
        <w:rPr>
          <w:rFonts w:cs="Times New Roman"/>
          <w:spacing w:val="41"/>
        </w:rPr>
        <w:t xml:space="preserve"> </w:t>
      </w:r>
      <w:r w:rsidRPr="00461AD1">
        <w:rPr>
          <w:rFonts w:cs="Times New Roman"/>
          <w:spacing w:val="-2"/>
        </w:rPr>
        <w:t>m</w:t>
      </w:r>
      <w:r w:rsidRPr="00461AD1">
        <w:rPr>
          <w:rFonts w:cs="Times New Roman"/>
        </w:rPr>
        <w:t>ahallinde</w:t>
      </w:r>
      <w:r w:rsidRPr="00461AD1">
        <w:rPr>
          <w:rFonts w:cs="Times New Roman"/>
          <w:spacing w:val="42"/>
        </w:rPr>
        <w:t xml:space="preserve"> </w:t>
      </w:r>
      <w:r w:rsidRPr="00461AD1">
        <w:rPr>
          <w:rFonts w:cs="Times New Roman"/>
        </w:rPr>
        <w:t>birle</w:t>
      </w:r>
      <w:r w:rsidRPr="00461AD1">
        <w:rPr>
          <w:rFonts w:cs="Times New Roman"/>
          <w:spacing w:val="41"/>
        </w:rPr>
        <w:t xml:space="preserve"> </w:t>
      </w:r>
      <w:r w:rsidRPr="00461AD1">
        <w:rPr>
          <w:rFonts w:cs="Times New Roman"/>
        </w:rPr>
        <w:t>sâbı</w:t>
      </w:r>
      <w:r w:rsidRPr="00461AD1">
        <w:rPr>
          <w:rFonts w:cs="Times New Roman"/>
          <w:spacing w:val="-2"/>
        </w:rPr>
        <w:t>k</w:t>
      </w:r>
      <w:r w:rsidRPr="00461AD1">
        <w:rPr>
          <w:rFonts w:cs="Times New Roman"/>
        </w:rPr>
        <w:t>ı</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rPr>
        <w:t>hasılâtı</w:t>
      </w:r>
      <w:r w:rsidRPr="00461AD1">
        <w:rPr>
          <w:rFonts w:cs="Times New Roman"/>
          <w:spacing w:val="41"/>
        </w:rPr>
        <w:t xml:space="preserve"> </w:t>
      </w:r>
      <w:r w:rsidRPr="00461AD1">
        <w:rPr>
          <w:rFonts w:cs="Times New Roman"/>
        </w:rPr>
        <w:t>gadrdan</w:t>
      </w:r>
      <w:r w:rsidRPr="00461AD1">
        <w:rPr>
          <w:rFonts w:cs="Times New Roman"/>
          <w:spacing w:val="42"/>
        </w:rPr>
        <w:t xml:space="preserve"> </w:t>
      </w:r>
      <w:r w:rsidRPr="00461AD1">
        <w:rPr>
          <w:rFonts w:cs="Times New Roman"/>
        </w:rPr>
        <w:t>ʿârî</w:t>
      </w:r>
      <w:r w:rsidRPr="00461AD1">
        <w:rPr>
          <w:rFonts w:cs="Times New Roman"/>
          <w:spacing w:val="41"/>
        </w:rPr>
        <w:t xml:space="preserve"> </w:t>
      </w:r>
      <w:r w:rsidRPr="00461AD1">
        <w:rPr>
          <w:rFonts w:cs="Times New Roman"/>
        </w:rPr>
        <w:t>olacak</w:t>
      </w:r>
      <w:r w:rsidRPr="00461AD1">
        <w:rPr>
          <w:rFonts w:cs="Times New Roman"/>
          <w:spacing w:val="42"/>
        </w:rPr>
        <w:t xml:space="preserve"> </w:t>
      </w:r>
      <w:r w:rsidRPr="00461AD1">
        <w:rPr>
          <w:rFonts w:cs="Times New Roman"/>
        </w:rPr>
        <w:t>ve</w:t>
      </w:r>
      <w:r w:rsidRPr="00461AD1">
        <w:rPr>
          <w:rFonts w:cs="Times New Roman"/>
          <w:spacing w:val="-1"/>
        </w:rPr>
        <w:t>c</w:t>
      </w:r>
      <w:r w:rsidRPr="00461AD1">
        <w:rPr>
          <w:rFonts w:cs="Times New Roman"/>
        </w:rPr>
        <w:t>hle tahkîk</w:t>
      </w:r>
      <w:r w:rsidRPr="00461AD1">
        <w:rPr>
          <w:rFonts w:cs="Times New Roman"/>
          <w:spacing w:val="35"/>
        </w:rPr>
        <w:t xml:space="preserve"> </w:t>
      </w:r>
      <w:r w:rsidRPr="00461AD1">
        <w:rPr>
          <w:rFonts w:cs="Times New Roman"/>
          <w:spacing w:val="-2"/>
        </w:rPr>
        <w:t>v</w:t>
      </w:r>
      <w:r w:rsidRPr="00461AD1">
        <w:rPr>
          <w:rFonts w:cs="Times New Roman"/>
        </w:rPr>
        <w:t>eyâhûd</w:t>
      </w:r>
      <w:r w:rsidRPr="00461AD1">
        <w:rPr>
          <w:rFonts w:cs="Times New Roman"/>
          <w:spacing w:val="33"/>
        </w:rPr>
        <w:t xml:space="preserve"> </w:t>
      </w:r>
      <w:r w:rsidRPr="00461AD1">
        <w:rPr>
          <w:rFonts w:cs="Times New Roman"/>
        </w:rPr>
        <w:t>fakat</w:t>
      </w:r>
      <w:r w:rsidRPr="00461AD1">
        <w:rPr>
          <w:rFonts w:cs="Times New Roman"/>
          <w:spacing w:val="34"/>
        </w:rPr>
        <w:t xml:space="preserve"> </w:t>
      </w:r>
      <w:r w:rsidRPr="00461AD1">
        <w:rPr>
          <w:rFonts w:cs="Times New Roman"/>
        </w:rPr>
        <w:t>b</w:t>
      </w:r>
      <w:r w:rsidRPr="00461AD1">
        <w:rPr>
          <w:rFonts w:cs="Times New Roman"/>
          <w:spacing w:val="-1"/>
        </w:rPr>
        <w:t>i</w:t>
      </w:r>
      <w:r w:rsidRPr="00461AD1">
        <w:rPr>
          <w:rFonts w:cs="Times New Roman"/>
        </w:rPr>
        <w:t>r</w:t>
      </w:r>
      <w:r w:rsidRPr="00461AD1">
        <w:rPr>
          <w:rFonts w:cs="Times New Roman"/>
          <w:spacing w:val="35"/>
        </w:rPr>
        <w:t xml:space="preserve"> </w:t>
      </w:r>
      <w:r w:rsidRPr="00461AD1">
        <w:rPr>
          <w:rFonts w:cs="Times New Roman"/>
        </w:rPr>
        <w:t>sene</w:t>
      </w:r>
      <w:r w:rsidRPr="00461AD1">
        <w:rPr>
          <w:rFonts w:cs="Times New Roman"/>
          <w:spacing w:val="34"/>
        </w:rPr>
        <w:t xml:space="preserve"> </w:t>
      </w:r>
      <w:r w:rsidRPr="00461AD1">
        <w:rPr>
          <w:rFonts w:cs="Times New Roman"/>
        </w:rPr>
        <w:t>ta</w:t>
      </w:r>
      <w:r w:rsidRPr="00461AD1">
        <w:rPr>
          <w:rFonts w:cs="Times New Roman"/>
          <w:spacing w:val="-1"/>
        </w:rPr>
        <w:t>s</w:t>
      </w:r>
      <w:r w:rsidRPr="00461AD1">
        <w:rPr>
          <w:rFonts w:cs="Times New Roman"/>
        </w:rPr>
        <w:t>arru</w:t>
      </w:r>
      <w:r w:rsidRPr="00461AD1">
        <w:rPr>
          <w:rFonts w:cs="Times New Roman"/>
          <w:spacing w:val="-1"/>
        </w:rPr>
        <w:t>f</w:t>
      </w:r>
      <w:r w:rsidRPr="00461AD1">
        <w:rPr>
          <w:rFonts w:cs="Times New Roman"/>
        </w:rPr>
        <w:t>ları</w:t>
      </w:r>
      <w:r w:rsidRPr="00461AD1">
        <w:rPr>
          <w:rFonts w:cs="Times New Roman"/>
          <w:spacing w:val="-2"/>
        </w:rPr>
        <w:t>n</w:t>
      </w:r>
      <w:r w:rsidRPr="00461AD1">
        <w:rPr>
          <w:rFonts w:cs="Times New Roman"/>
        </w:rPr>
        <w:t>a</w:t>
      </w:r>
      <w:r w:rsidRPr="00461AD1">
        <w:rPr>
          <w:rFonts w:cs="Times New Roman"/>
          <w:spacing w:val="34"/>
        </w:rPr>
        <w:t xml:space="preserve"> </w:t>
      </w:r>
      <w:r w:rsidRPr="00461AD1">
        <w:rPr>
          <w:rFonts w:cs="Times New Roman"/>
        </w:rPr>
        <w:t>za</w:t>
      </w:r>
      <w:r w:rsidRPr="00461AD1">
        <w:rPr>
          <w:rFonts w:cs="Times New Roman"/>
          <w:spacing w:val="-1"/>
        </w:rPr>
        <w:t>b</w:t>
      </w:r>
      <w:r w:rsidRPr="00461AD1">
        <w:rPr>
          <w:rFonts w:cs="Times New Roman"/>
        </w:rPr>
        <w:t>t</w:t>
      </w:r>
      <w:r w:rsidRPr="00461AD1">
        <w:rPr>
          <w:rFonts w:cs="Times New Roman"/>
          <w:spacing w:val="35"/>
        </w:rPr>
        <w:t xml:space="preserve"> </w:t>
      </w:r>
      <w:r w:rsidRPr="00461AD1">
        <w:rPr>
          <w:rFonts w:cs="Times New Roman"/>
        </w:rPr>
        <w:t>ve</w:t>
      </w:r>
      <w:r w:rsidRPr="00461AD1">
        <w:rPr>
          <w:rFonts w:cs="Times New Roman"/>
          <w:spacing w:val="33"/>
        </w:rPr>
        <w:t xml:space="preserve"> </w:t>
      </w:r>
      <w:r w:rsidRPr="00461AD1">
        <w:rPr>
          <w:rFonts w:cs="Times New Roman"/>
        </w:rPr>
        <w:t>taʿşîr</w:t>
      </w:r>
      <w:r w:rsidRPr="00461AD1">
        <w:rPr>
          <w:rFonts w:cs="Times New Roman"/>
          <w:spacing w:val="32"/>
        </w:rPr>
        <w:t xml:space="preserve"> </w:t>
      </w:r>
      <w:r w:rsidRPr="00461AD1">
        <w:rPr>
          <w:rFonts w:cs="Times New Roman"/>
        </w:rPr>
        <w:t>ile</w:t>
      </w:r>
      <w:r w:rsidRPr="00461AD1">
        <w:rPr>
          <w:rFonts w:cs="Times New Roman"/>
          <w:spacing w:val="34"/>
        </w:rPr>
        <w:t xml:space="preserve"> </w:t>
      </w:r>
      <w:r w:rsidRPr="00461AD1">
        <w:rPr>
          <w:rFonts w:cs="Times New Roman"/>
          <w:spacing w:val="-2"/>
        </w:rPr>
        <w:t>k</w:t>
      </w:r>
      <w:r w:rsidRPr="00461AD1">
        <w:rPr>
          <w:rFonts w:cs="Times New Roman"/>
        </w:rPr>
        <w:t>i</w:t>
      </w:r>
      <w:r w:rsidRPr="00461AD1">
        <w:rPr>
          <w:rFonts w:cs="Times New Roman"/>
          <w:spacing w:val="-2"/>
        </w:rPr>
        <w:t>m</w:t>
      </w:r>
      <w:r w:rsidRPr="00461AD1">
        <w:rPr>
          <w:rFonts w:cs="Times New Roman"/>
        </w:rPr>
        <w:t>in</w:t>
      </w:r>
      <w:r w:rsidRPr="00461AD1">
        <w:rPr>
          <w:rFonts w:cs="Times New Roman"/>
          <w:spacing w:val="35"/>
        </w:rPr>
        <w:t xml:space="preserve"> </w:t>
      </w:r>
      <w:r w:rsidRPr="00461AD1">
        <w:rPr>
          <w:rFonts w:cs="Times New Roman"/>
        </w:rPr>
        <w:t>hâsılâtı</w:t>
      </w:r>
      <w:r w:rsidRPr="00461AD1">
        <w:rPr>
          <w:rFonts w:cs="Times New Roman"/>
          <w:spacing w:val="-1"/>
        </w:rPr>
        <w:t>n</w:t>
      </w:r>
      <w:r w:rsidRPr="00461AD1">
        <w:rPr>
          <w:rFonts w:cs="Times New Roman"/>
        </w:rPr>
        <w:t>ın</w:t>
      </w:r>
      <w:r w:rsidRPr="00461AD1">
        <w:rPr>
          <w:rFonts w:cs="Times New Roman"/>
          <w:spacing w:val="35"/>
        </w:rPr>
        <w:t xml:space="preserve"> </w:t>
      </w:r>
      <w:r w:rsidRPr="00461AD1">
        <w:rPr>
          <w:rFonts w:cs="Times New Roman"/>
        </w:rPr>
        <w:t>zâ</w:t>
      </w:r>
      <w:r w:rsidRPr="00461AD1">
        <w:rPr>
          <w:rFonts w:cs="Times New Roman"/>
          <w:spacing w:val="-1"/>
        </w:rPr>
        <w:t>h</w:t>
      </w:r>
      <w:r w:rsidRPr="00461AD1">
        <w:rPr>
          <w:rFonts w:cs="Times New Roman"/>
        </w:rPr>
        <w:t>ire ihrâ</w:t>
      </w:r>
      <w:r w:rsidRPr="00461AD1">
        <w:rPr>
          <w:rFonts w:cs="Times New Roman"/>
          <w:spacing w:val="-1"/>
        </w:rPr>
        <w:t>c</w:t>
      </w:r>
      <w:r w:rsidRPr="00461AD1">
        <w:rPr>
          <w:rFonts w:cs="Times New Roman"/>
        </w:rPr>
        <w:t>ına</w:t>
      </w:r>
      <w:r w:rsidRPr="00461AD1">
        <w:rPr>
          <w:rFonts w:cs="Times New Roman"/>
          <w:spacing w:val="27"/>
        </w:rPr>
        <w:t xml:space="preserve"> </w:t>
      </w:r>
      <w:r w:rsidRPr="00461AD1">
        <w:rPr>
          <w:rFonts w:cs="Times New Roman"/>
        </w:rPr>
        <w:t>iʿt</w:t>
      </w:r>
      <w:r w:rsidRPr="00461AD1">
        <w:rPr>
          <w:rFonts w:cs="Times New Roman"/>
          <w:spacing w:val="-2"/>
        </w:rPr>
        <w:t>i</w:t>
      </w:r>
      <w:r w:rsidRPr="00461AD1">
        <w:rPr>
          <w:rFonts w:cs="Times New Roman"/>
        </w:rPr>
        <w:t>nâ</w:t>
      </w:r>
      <w:r w:rsidRPr="00461AD1">
        <w:rPr>
          <w:rFonts w:cs="Times New Roman"/>
          <w:spacing w:val="28"/>
        </w:rPr>
        <w:t xml:space="preserve"> </w:t>
      </w:r>
      <w:r w:rsidRPr="00461AD1">
        <w:rPr>
          <w:rFonts w:cs="Times New Roman"/>
        </w:rPr>
        <w:t>olunarak</w:t>
      </w:r>
      <w:r w:rsidRPr="00461AD1">
        <w:rPr>
          <w:rFonts w:cs="Times New Roman"/>
          <w:spacing w:val="27"/>
        </w:rPr>
        <w:t xml:space="preserve"> </w:t>
      </w:r>
      <w:r w:rsidRPr="00461AD1">
        <w:rPr>
          <w:rFonts w:cs="Times New Roman"/>
        </w:rPr>
        <w:t>ona</w:t>
      </w:r>
      <w:r w:rsidRPr="00461AD1">
        <w:rPr>
          <w:rFonts w:cs="Times New Roman"/>
          <w:spacing w:val="28"/>
        </w:rPr>
        <w:t xml:space="preserve"> </w:t>
      </w:r>
      <w:r w:rsidRPr="00461AD1">
        <w:rPr>
          <w:rFonts w:cs="Times New Roman"/>
        </w:rPr>
        <w:t>göre</w:t>
      </w:r>
      <w:r w:rsidRPr="00461AD1">
        <w:rPr>
          <w:rFonts w:cs="Times New Roman"/>
          <w:spacing w:val="28"/>
        </w:rPr>
        <w:t xml:space="preserve"> </w:t>
      </w:r>
      <w:r w:rsidRPr="00461AD1">
        <w:rPr>
          <w:rFonts w:cs="Times New Roman"/>
        </w:rPr>
        <w:t>b</w:t>
      </w:r>
      <w:r w:rsidRPr="00461AD1">
        <w:rPr>
          <w:rFonts w:cs="Times New Roman"/>
          <w:spacing w:val="-1"/>
        </w:rPr>
        <w:t>i</w:t>
      </w:r>
      <w:r w:rsidRPr="00461AD1">
        <w:rPr>
          <w:rFonts w:cs="Times New Roman"/>
        </w:rPr>
        <w:t>rle</w:t>
      </w:r>
      <w:r w:rsidRPr="00461AD1">
        <w:rPr>
          <w:rFonts w:cs="Times New Roman"/>
          <w:spacing w:val="28"/>
        </w:rPr>
        <w:t xml:space="preserve"> </w:t>
      </w:r>
      <w:r w:rsidRPr="00461AD1">
        <w:rPr>
          <w:rFonts w:cs="Times New Roman"/>
          <w:spacing w:val="-1"/>
        </w:rPr>
        <w:t>s</w:t>
      </w:r>
      <w:r w:rsidRPr="00461AD1">
        <w:rPr>
          <w:rFonts w:cs="Times New Roman"/>
        </w:rPr>
        <w:t>âbık</w:t>
      </w:r>
      <w:r w:rsidRPr="00461AD1">
        <w:rPr>
          <w:rFonts w:cs="Times New Roman"/>
          <w:spacing w:val="27"/>
        </w:rPr>
        <w:t xml:space="preserve"> </w:t>
      </w:r>
      <w:r w:rsidRPr="00461AD1">
        <w:rPr>
          <w:rFonts w:cs="Times New Roman"/>
        </w:rPr>
        <w:t>iʿtibârıyla</w:t>
      </w:r>
      <w:r w:rsidRPr="00461AD1">
        <w:rPr>
          <w:rFonts w:cs="Times New Roman"/>
          <w:spacing w:val="28"/>
        </w:rPr>
        <w:t xml:space="preserve"> </w:t>
      </w:r>
      <w:r w:rsidRPr="00461AD1">
        <w:rPr>
          <w:rFonts w:cs="Times New Roman"/>
        </w:rPr>
        <w:t>kapu</w:t>
      </w:r>
      <w:r w:rsidRPr="00461AD1">
        <w:rPr>
          <w:rFonts w:cs="Times New Roman"/>
          <w:spacing w:val="27"/>
        </w:rPr>
        <w:t xml:space="preserve"> </w:t>
      </w:r>
      <w:r w:rsidRPr="00461AD1">
        <w:rPr>
          <w:rFonts w:cs="Times New Roman"/>
        </w:rPr>
        <w:t>kethüdâ</w:t>
      </w:r>
      <w:r w:rsidRPr="00461AD1">
        <w:rPr>
          <w:rFonts w:cs="Times New Roman"/>
          <w:spacing w:val="-1"/>
        </w:rPr>
        <w:t>s</w:t>
      </w:r>
      <w:r w:rsidRPr="00461AD1">
        <w:rPr>
          <w:rFonts w:cs="Times New Roman"/>
        </w:rPr>
        <w:t>ı</w:t>
      </w:r>
      <w:r w:rsidRPr="00461AD1">
        <w:rPr>
          <w:rFonts w:cs="Times New Roman"/>
          <w:spacing w:val="29"/>
        </w:rPr>
        <w:t xml:space="preserve"> </w:t>
      </w:r>
      <w:r w:rsidRPr="00461AD1">
        <w:rPr>
          <w:rFonts w:cs="Times New Roman"/>
        </w:rPr>
        <w:t>tarafından</w:t>
      </w:r>
      <w:r w:rsidRPr="00461AD1">
        <w:rPr>
          <w:rFonts w:cs="Times New Roman"/>
          <w:spacing w:val="28"/>
        </w:rPr>
        <w:t xml:space="preserve"> </w:t>
      </w:r>
      <w:r w:rsidRPr="00461AD1">
        <w:rPr>
          <w:rFonts w:cs="Times New Roman"/>
        </w:rPr>
        <w:t>d</w:t>
      </w:r>
      <w:r w:rsidRPr="00461AD1">
        <w:rPr>
          <w:rFonts w:cs="Times New Roman"/>
          <w:spacing w:val="-1"/>
        </w:rPr>
        <w:t>e</w:t>
      </w:r>
      <w:r w:rsidRPr="00461AD1">
        <w:rPr>
          <w:rFonts w:cs="Times New Roman"/>
          <w:spacing w:val="5"/>
        </w:rPr>
        <w:t>r</w:t>
      </w:r>
      <w:r w:rsidRPr="00461AD1">
        <w:rPr>
          <w:rFonts w:cs="Times New Roman"/>
        </w:rPr>
        <w:t>- ʿuhde</w:t>
      </w:r>
      <w:r w:rsidRPr="00461AD1">
        <w:rPr>
          <w:rFonts w:cs="Times New Roman"/>
          <w:spacing w:val="3"/>
        </w:rPr>
        <w:t xml:space="preserve"> </w:t>
      </w:r>
      <w:r w:rsidRPr="00461AD1">
        <w:rPr>
          <w:rFonts w:cs="Times New Roman"/>
          <w:spacing w:val="-2"/>
        </w:rPr>
        <w:t>o</w:t>
      </w:r>
      <w:r w:rsidRPr="00461AD1">
        <w:rPr>
          <w:rFonts w:cs="Times New Roman"/>
        </w:rPr>
        <w:t>lunmak</w:t>
      </w:r>
      <w:r w:rsidRPr="00461AD1">
        <w:rPr>
          <w:rFonts w:cs="Times New Roman"/>
          <w:spacing w:val="3"/>
        </w:rPr>
        <w:t xml:space="preserve"> </w:t>
      </w:r>
      <w:r w:rsidRPr="00461AD1">
        <w:rPr>
          <w:rFonts w:cs="Times New Roman"/>
        </w:rPr>
        <w:t>içün</w:t>
      </w:r>
      <w:r w:rsidRPr="00461AD1">
        <w:rPr>
          <w:rFonts w:cs="Times New Roman"/>
          <w:spacing w:val="2"/>
        </w:rPr>
        <w:t xml:space="preserve"> </w:t>
      </w:r>
      <w:r w:rsidRPr="00461AD1">
        <w:rPr>
          <w:rFonts w:cs="Times New Roman"/>
        </w:rPr>
        <w:t>keyfiyeti</w:t>
      </w:r>
      <w:r w:rsidRPr="00461AD1">
        <w:rPr>
          <w:rFonts w:cs="Times New Roman"/>
          <w:spacing w:val="3"/>
        </w:rPr>
        <w:t xml:space="preserve"> </w:t>
      </w:r>
      <w:r w:rsidRPr="00461AD1">
        <w:rPr>
          <w:rFonts w:cs="Times New Roman"/>
        </w:rPr>
        <w:t>bâ-ta</w:t>
      </w:r>
      <w:r w:rsidRPr="00461AD1">
        <w:rPr>
          <w:rFonts w:cs="Times New Roman"/>
          <w:spacing w:val="-2"/>
        </w:rPr>
        <w:t>h</w:t>
      </w:r>
      <w:r w:rsidRPr="00461AD1">
        <w:rPr>
          <w:rFonts w:cs="Times New Roman"/>
        </w:rPr>
        <w:t>rîr</w:t>
      </w:r>
      <w:r w:rsidRPr="00461AD1">
        <w:rPr>
          <w:rFonts w:cs="Times New Roman"/>
          <w:spacing w:val="-1"/>
        </w:rPr>
        <w:t>â</w:t>
      </w:r>
      <w:r w:rsidRPr="00461AD1">
        <w:rPr>
          <w:rFonts w:cs="Times New Roman"/>
        </w:rPr>
        <w:t>t</w:t>
      </w:r>
      <w:r w:rsidRPr="00461AD1">
        <w:rPr>
          <w:rFonts w:cs="Times New Roman"/>
          <w:spacing w:val="3"/>
        </w:rPr>
        <w:t xml:space="preserve"> </w:t>
      </w:r>
      <w:r w:rsidRPr="00461AD1">
        <w:rPr>
          <w:rFonts w:cs="Times New Roman"/>
        </w:rPr>
        <w:t>ve</w:t>
      </w:r>
      <w:r w:rsidRPr="00461AD1">
        <w:rPr>
          <w:rFonts w:cs="Times New Roman"/>
          <w:spacing w:val="2"/>
        </w:rPr>
        <w:t xml:space="preserve"> </w:t>
      </w:r>
      <w:r w:rsidRPr="00461AD1">
        <w:rPr>
          <w:rFonts w:cs="Times New Roman"/>
        </w:rPr>
        <w:t>iʿlâm</w:t>
      </w:r>
      <w:r w:rsidRPr="00461AD1">
        <w:rPr>
          <w:rFonts w:cs="Times New Roman"/>
          <w:spacing w:val="1"/>
        </w:rPr>
        <w:t xml:space="preserve"> </w:t>
      </w:r>
      <w:r w:rsidRPr="00461AD1">
        <w:rPr>
          <w:rFonts w:cs="Times New Roman"/>
        </w:rPr>
        <w:t>De</w:t>
      </w:r>
      <w:r w:rsidRPr="00461AD1">
        <w:rPr>
          <w:rFonts w:cs="Times New Roman"/>
          <w:spacing w:val="1"/>
        </w:rPr>
        <w:t>r</w:t>
      </w:r>
      <w:r w:rsidRPr="00461AD1">
        <w:rPr>
          <w:rFonts w:cs="Times New Roman"/>
        </w:rPr>
        <w:t>-s</w:t>
      </w:r>
      <w:r w:rsidRPr="00461AD1">
        <w:rPr>
          <w:rFonts w:cs="Times New Roman"/>
          <w:spacing w:val="-1"/>
        </w:rPr>
        <w:t>a</w:t>
      </w:r>
      <w:r w:rsidRPr="00461AD1">
        <w:rPr>
          <w:rFonts w:cs="Times New Roman"/>
        </w:rPr>
        <w:t>ʿâd</w:t>
      </w:r>
      <w:r w:rsidRPr="00461AD1">
        <w:rPr>
          <w:rFonts w:cs="Times New Roman"/>
          <w:spacing w:val="-1"/>
        </w:rPr>
        <w:t>e</w:t>
      </w:r>
      <w:r w:rsidRPr="00461AD1">
        <w:rPr>
          <w:rFonts w:cs="Times New Roman"/>
        </w:rPr>
        <w:t>ti</w:t>
      </w:r>
      <w:r w:rsidRPr="00461AD1">
        <w:rPr>
          <w:rFonts w:cs="Times New Roman"/>
          <w:spacing w:val="-3"/>
        </w:rPr>
        <w:t>m</w:t>
      </w:r>
      <w:r w:rsidRPr="00461AD1">
        <w:rPr>
          <w:rFonts w:cs="Times New Roman"/>
        </w:rPr>
        <w:t>e</w:t>
      </w:r>
      <w:r w:rsidRPr="00461AD1">
        <w:rPr>
          <w:rFonts w:cs="Times New Roman"/>
          <w:spacing w:val="3"/>
        </w:rPr>
        <w:t xml:space="preserve"> </w:t>
      </w:r>
      <w:r w:rsidRPr="00461AD1">
        <w:rPr>
          <w:rFonts w:cs="Times New Roman"/>
        </w:rPr>
        <w:t>inhâ</w:t>
      </w:r>
      <w:r w:rsidRPr="00461AD1">
        <w:rPr>
          <w:rFonts w:cs="Times New Roman"/>
          <w:spacing w:val="3"/>
        </w:rPr>
        <w:t xml:space="preserve"> </w:t>
      </w:r>
      <w:r w:rsidRPr="00461AD1">
        <w:rPr>
          <w:rFonts w:cs="Times New Roman"/>
        </w:rPr>
        <w:t>ol</w:t>
      </w:r>
      <w:r w:rsidRPr="00461AD1">
        <w:rPr>
          <w:rFonts w:cs="Times New Roman"/>
          <w:spacing w:val="-1"/>
        </w:rPr>
        <w:t>u</w:t>
      </w:r>
      <w:r w:rsidRPr="00461AD1">
        <w:rPr>
          <w:rFonts w:cs="Times New Roman"/>
        </w:rPr>
        <w:t>n</w:t>
      </w:r>
      <w:r w:rsidRPr="00461AD1">
        <w:rPr>
          <w:rFonts w:cs="Times New Roman"/>
          <w:spacing w:val="-2"/>
        </w:rPr>
        <w:t>m</w:t>
      </w:r>
      <w:r w:rsidRPr="00461AD1">
        <w:rPr>
          <w:rFonts w:cs="Times New Roman"/>
        </w:rPr>
        <w:t>ak</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ta</w:t>
      </w:r>
      <w:r w:rsidRPr="00461AD1">
        <w:rPr>
          <w:rFonts w:cs="Times New Roman"/>
          <w:spacing w:val="-2"/>
        </w:rPr>
        <w:t>l</w:t>
      </w:r>
      <w:r w:rsidRPr="00461AD1">
        <w:rPr>
          <w:rFonts w:cs="Times New Roman"/>
        </w:rPr>
        <w:t xml:space="preserve">eb ve rağbet </w:t>
      </w:r>
      <w:r w:rsidRPr="00461AD1">
        <w:rPr>
          <w:rFonts w:cs="Times New Roman"/>
          <w:spacing w:val="-2"/>
        </w:rPr>
        <w:t>o</w:t>
      </w:r>
      <w:r w:rsidRPr="00461AD1">
        <w:rPr>
          <w:rFonts w:cs="Times New Roman"/>
        </w:rPr>
        <w:t>l</w:t>
      </w:r>
      <w:r w:rsidRPr="00461AD1">
        <w:rPr>
          <w:rFonts w:cs="Times New Roman"/>
          <w:spacing w:val="-1"/>
        </w:rPr>
        <w:t>d</w:t>
      </w:r>
      <w:r w:rsidRPr="00461AD1">
        <w:rPr>
          <w:rFonts w:cs="Times New Roman"/>
        </w:rPr>
        <w:t>uğu sûret</w:t>
      </w:r>
      <w:r w:rsidRPr="00461AD1">
        <w:rPr>
          <w:rFonts w:cs="Times New Roman"/>
          <w:spacing w:val="-2"/>
        </w:rPr>
        <w:t>d</w:t>
      </w:r>
      <w:r w:rsidRPr="00461AD1">
        <w:rPr>
          <w:rFonts w:cs="Times New Roman"/>
        </w:rPr>
        <w:t>e îcâ</w:t>
      </w:r>
      <w:r w:rsidRPr="00461AD1">
        <w:rPr>
          <w:rFonts w:cs="Times New Roman"/>
          <w:spacing w:val="-1"/>
        </w:rPr>
        <w:t>b</w:t>
      </w:r>
      <w:r w:rsidRPr="00461AD1">
        <w:rPr>
          <w:rFonts w:cs="Times New Roman"/>
        </w:rPr>
        <w:t>ı t</w:t>
      </w:r>
      <w:r w:rsidRPr="00461AD1">
        <w:rPr>
          <w:rFonts w:cs="Times New Roman"/>
          <w:spacing w:val="-1"/>
        </w:rPr>
        <w:t>a</w:t>
      </w:r>
      <w:r w:rsidRPr="00461AD1">
        <w:rPr>
          <w:rFonts w:cs="Times New Roman"/>
        </w:rPr>
        <w:t>raf</w:t>
      </w:r>
      <w:r w:rsidRPr="00461AD1">
        <w:rPr>
          <w:rFonts w:cs="Times New Roman"/>
          <w:spacing w:val="-2"/>
        </w:rPr>
        <w:t>l</w:t>
      </w:r>
      <w:r w:rsidRPr="00461AD1">
        <w:rPr>
          <w:rFonts w:cs="Times New Roman"/>
        </w:rPr>
        <w:t xml:space="preserve">arından </w:t>
      </w:r>
      <w:r w:rsidRPr="00461AD1">
        <w:rPr>
          <w:rFonts w:cs="Times New Roman"/>
          <w:spacing w:val="-1"/>
        </w:rPr>
        <w:t>z</w:t>
      </w:r>
      <w:r w:rsidRPr="00461AD1">
        <w:rPr>
          <w:rFonts w:cs="Times New Roman"/>
        </w:rPr>
        <w:t>abt ve taʿ</w:t>
      </w:r>
      <w:r w:rsidRPr="00461AD1">
        <w:rPr>
          <w:rFonts w:cs="Times New Roman"/>
          <w:spacing w:val="-1"/>
        </w:rPr>
        <w:t>ş</w:t>
      </w:r>
      <w:r w:rsidRPr="00461AD1">
        <w:rPr>
          <w:rFonts w:cs="Times New Roman"/>
        </w:rPr>
        <w:t>îr</w:t>
      </w:r>
      <w:r w:rsidRPr="00461AD1">
        <w:rPr>
          <w:rFonts w:cs="Times New Roman"/>
          <w:spacing w:val="-1"/>
        </w:rPr>
        <w:t xml:space="preserve"> </w:t>
      </w:r>
      <w:r w:rsidRPr="00461AD1">
        <w:rPr>
          <w:rFonts w:cs="Times New Roman"/>
        </w:rPr>
        <w:t>itd</w:t>
      </w:r>
      <w:r w:rsidRPr="00461AD1">
        <w:rPr>
          <w:rFonts w:cs="Times New Roman"/>
          <w:spacing w:val="-1"/>
        </w:rPr>
        <w:t>i</w:t>
      </w:r>
      <w:r w:rsidRPr="00461AD1">
        <w:rPr>
          <w:rFonts w:cs="Times New Roman"/>
        </w:rPr>
        <w:t>rilüb câni</w:t>
      </w:r>
      <w:r w:rsidRPr="00461AD1">
        <w:rPr>
          <w:rFonts w:cs="Times New Roman"/>
          <w:spacing w:val="2"/>
        </w:rPr>
        <w:t>b</w:t>
      </w:r>
      <w:r w:rsidRPr="00461AD1">
        <w:rPr>
          <w:rFonts w:cs="Times New Roman"/>
        </w:rPr>
        <w:t>-i</w:t>
      </w:r>
      <w:r w:rsidRPr="00461AD1">
        <w:rPr>
          <w:rFonts w:cs="Times New Roman"/>
          <w:spacing w:val="-1"/>
        </w:rPr>
        <w:t xml:space="preserve"> </w:t>
      </w:r>
      <w:r w:rsidRPr="00461AD1">
        <w:rPr>
          <w:rFonts w:cs="Times New Roman"/>
        </w:rPr>
        <w:t>aherden h</w:t>
      </w:r>
      <w:r w:rsidRPr="00461AD1">
        <w:rPr>
          <w:rFonts w:cs="Times New Roman"/>
          <w:spacing w:val="-1"/>
        </w:rPr>
        <w:t>i</w:t>
      </w:r>
      <w:r w:rsidRPr="00461AD1">
        <w:rPr>
          <w:rFonts w:cs="Times New Roman"/>
        </w:rPr>
        <w:t>lâ</w:t>
      </w:r>
      <w:r w:rsidRPr="00461AD1">
        <w:rPr>
          <w:rFonts w:cs="Times New Roman"/>
          <w:spacing w:val="-2"/>
        </w:rPr>
        <w:t>f</w:t>
      </w:r>
      <w:r w:rsidRPr="00461AD1">
        <w:rPr>
          <w:rFonts w:cs="Times New Roman"/>
        </w:rPr>
        <w:t>-ı defter</w:t>
      </w:r>
      <w:r w:rsidRPr="00461AD1">
        <w:rPr>
          <w:rFonts w:cs="Times New Roman"/>
          <w:spacing w:val="-1"/>
        </w:rPr>
        <w:t>-</w:t>
      </w:r>
      <w:r w:rsidRPr="00461AD1">
        <w:rPr>
          <w:rFonts w:cs="Times New Roman"/>
        </w:rPr>
        <w:t>i</w:t>
      </w:r>
      <w:r w:rsidRPr="00461AD1">
        <w:rPr>
          <w:rFonts w:cs="Times New Roman"/>
          <w:spacing w:val="33"/>
        </w:rPr>
        <w:t xml:space="preserve"> </w:t>
      </w:r>
      <w:r w:rsidRPr="00461AD1">
        <w:rPr>
          <w:rFonts w:cs="Times New Roman"/>
        </w:rPr>
        <w:t>hâ</w:t>
      </w:r>
      <w:r w:rsidRPr="00461AD1">
        <w:rPr>
          <w:rFonts w:cs="Times New Roman"/>
          <w:spacing w:val="-1"/>
        </w:rPr>
        <w:t>k</w:t>
      </w:r>
      <w:r w:rsidRPr="00461AD1">
        <w:rPr>
          <w:rFonts w:cs="Times New Roman"/>
        </w:rPr>
        <w:t>ânî</w:t>
      </w:r>
      <w:r w:rsidRPr="00461AD1">
        <w:rPr>
          <w:rFonts w:cs="Times New Roman"/>
          <w:spacing w:val="33"/>
        </w:rPr>
        <w:t xml:space="preserve"> </w:t>
      </w:r>
      <w:r w:rsidRPr="00461AD1">
        <w:rPr>
          <w:rFonts w:cs="Times New Roman"/>
        </w:rPr>
        <w:t>b</w:t>
      </w:r>
      <w:r w:rsidRPr="00461AD1">
        <w:rPr>
          <w:rFonts w:cs="Times New Roman"/>
          <w:spacing w:val="-1"/>
        </w:rPr>
        <w:t>i</w:t>
      </w:r>
      <w:r w:rsidRPr="00461AD1">
        <w:rPr>
          <w:rFonts w:cs="Times New Roman"/>
        </w:rPr>
        <w:t>lâ</w:t>
      </w:r>
      <w:r w:rsidRPr="00461AD1">
        <w:rPr>
          <w:rFonts w:cs="Times New Roman"/>
          <w:spacing w:val="33"/>
        </w:rPr>
        <w:t xml:space="preserve"> </w:t>
      </w:r>
      <w:r w:rsidRPr="00461AD1">
        <w:rPr>
          <w:rFonts w:cs="Times New Roman"/>
          <w:spacing w:val="-1"/>
        </w:rPr>
        <w:t>s</w:t>
      </w:r>
      <w:r w:rsidRPr="00461AD1">
        <w:rPr>
          <w:rFonts w:cs="Times New Roman"/>
        </w:rPr>
        <w:t>e</w:t>
      </w:r>
      <w:r w:rsidRPr="00461AD1">
        <w:rPr>
          <w:rFonts w:cs="Times New Roman"/>
          <w:spacing w:val="-1"/>
        </w:rPr>
        <w:t>n</w:t>
      </w:r>
      <w:r w:rsidRPr="00461AD1">
        <w:rPr>
          <w:rFonts w:cs="Times New Roman"/>
        </w:rPr>
        <w:t>ede</w:t>
      </w:r>
      <w:r w:rsidRPr="00461AD1">
        <w:rPr>
          <w:rFonts w:cs="Times New Roman"/>
          <w:spacing w:val="33"/>
        </w:rPr>
        <w:t xml:space="preserve"> </w:t>
      </w:r>
      <w:r w:rsidRPr="00461AD1">
        <w:rPr>
          <w:rFonts w:cs="Times New Roman"/>
        </w:rPr>
        <w:t>vâkiʿ</w:t>
      </w:r>
      <w:r w:rsidRPr="00461AD1">
        <w:rPr>
          <w:rFonts w:cs="Times New Roman"/>
          <w:spacing w:val="33"/>
        </w:rPr>
        <w:t xml:space="preserve"> </w:t>
      </w:r>
      <w:r w:rsidRPr="00461AD1">
        <w:rPr>
          <w:rFonts w:cs="Times New Roman"/>
        </w:rPr>
        <w:t>o</w:t>
      </w:r>
      <w:r w:rsidRPr="00461AD1">
        <w:rPr>
          <w:rFonts w:cs="Times New Roman"/>
          <w:spacing w:val="-1"/>
        </w:rPr>
        <w:t>l</w:t>
      </w:r>
      <w:r w:rsidRPr="00461AD1">
        <w:rPr>
          <w:rFonts w:cs="Times New Roman"/>
        </w:rPr>
        <w:t>an</w:t>
      </w:r>
      <w:r w:rsidRPr="00461AD1">
        <w:rPr>
          <w:rFonts w:cs="Times New Roman"/>
          <w:spacing w:val="33"/>
        </w:rPr>
        <w:t xml:space="preserve"> </w:t>
      </w:r>
      <w:r w:rsidRPr="00461AD1">
        <w:rPr>
          <w:rFonts w:cs="Times New Roman"/>
          <w:spacing w:val="-2"/>
        </w:rPr>
        <w:t>m</w:t>
      </w:r>
      <w:r w:rsidRPr="00461AD1">
        <w:rPr>
          <w:rFonts w:cs="Times New Roman"/>
        </w:rPr>
        <w:t>üdâhalenin</w:t>
      </w:r>
      <w:r w:rsidRPr="00461AD1">
        <w:rPr>
          <w:rFonts w:cs="Times New Roman"/>
          <w:spacing w:val="33"/>
        </w:rPr>
        <w:t xml:space="preserve"> </w:t>
      </w:r>
      <w:r w:rsidRPr="00461AD1">
        <w:rPr>
          <w:rFonts w:cs="Times New Roman"/>
          <w:spacing w:val="-2"/>
        </w:rPr>
        <w:t>m</w:t>
      </w:r>
      <w:r w:rsidRPr="00461AD1">
        <w:rPr>
          <w:rFonts w:cs="Times New Roman"/>
        </w:rPr>
        <w:t>enʿ</w:t>
      </w:r>
      <w:r w:rsidRPr="00461AD1">
        <w:rPr>
          <w:rFonts w:cs="Times New Roman"/>
          <w:spacing w:val="33"/>
        </w:rPr>
        <w:t xml:space="preserve"> </w:t>
      </w:r>
      <w:r w:rsidRPr="00461AD1">
        <w:rPr>
          <w:rFonts w:cs="Times New Roman"/>
        </w:rPr>
        <w:t>ü</w:t>
      </w:r>
      <w:r w:rsidRPr="00461AD1">
        <w:rPr>
          <w:rFonts w:cs="Times New Roman"/>
          <w:spacing w:val="33"/>
        </w:rPr>
        <w:t xml:space="preserve"> </w:t>
      </w:r>
      <w:r w:rsidRPr="00461AD1">
        <w:rPr>
          <w:rFonts w:cs="Times New Roman"/>
        </w:rPr>
        <w:t>defʿî</w:t>
      </w:r>
      <w:r w:rsidRPr="00461AD1">
        <w:rPr>
          <w:rFonts w:cs="Times New Roman"/>
          <w:spacing w:val="33"/>
        </w:rPr>
        <w:t xml:space="preserve"> </w:t>
      </w:r>
      <w:r w:rsidRPr="00461AD1">
        <w:rPr>
          <w:rFonts w:cs="Times New Roman"/>
        </w:rPr>
        <w:t>husûsuna</w:t>
      </w:r>
      <w:r w:rsidRPr="00461AD1">
        <w:rPr>
          <w:rFonts w:cs="Times New Roman"/>
          <w:spacing w:val="32"/>
        </w:rPr>
        <w:t xml:space="preserve"> </w:t>
      </w:r>
      <w:r w:rsidRPr="00461AD1">
        <w:rPr>
          <w:rFonts w:cs="Times New Roman"/>
          <w:spacing w:val="-2"/>
        </w:rPr>
        <w:t>m</w:t>
      </w:r>
      <w:r w:rsidRPr="00461AD1">
        <w:rPr>
          <w:rFonts w:cs="Times New Roman"/>
        </w:rPr>
        <w:t>übâd</w:t>
      </w:r>
      <w:r w:rsidRPr="00461AD1">
        <w:rPr>
          <w:rFonts w:cs="Times New Roman"/>
          <w:spacing w:val="1"/>
        </w:rPr>
        <w:t>e</w:t>
      </w:r>
      <w:r w:rsidRPr="00461AD1">
        <w:rPr>
          <w:rFonts w:cs="Times New Roman"/>
        </w:rPr>
        <w:t>ret kılın</w:t>
      </w:r>
      <w:r w:rsidRPr="00461AD1">
        <w:rPr>
          <w:rFonts w:cs="Times New Roman"/>
          <w:spacing w:val="-2"/>
        </w:rPr>
        <w:t>m</w:t>
      </w:r>
      <w:r w:rsidRPr="00461AD1">
        <w:rPr>
          <w:rFonts w:cs="Times New Roman"/>
        </w:rPr>
        <w:t>ak</w:t>
      </w:r>
      <w:r w:rsidRPr="00461AD1">
        <w:rPr>
          <w:rFonts w:cs="Times New Roman"/>
          <w:spacing w:val="38"/>
        </w:rPr>
        <w:t xml:space="preserve"> </w:t>
      </w:r>
      <w:r w:rsidRPr="00461AD1">
        <w:rPr>
          <w:rFonts w:cs="Times New Roman"/>
        </w:rPr>
        <w:t>mukadde</w:t>
      </w:r>
      <w:r w:rsidRPr="00461AD1">
        <w:rPr>
          <w:rFonts w:cs="Times New Roman"/>
          <w:spacing w:val="-3"/>
        </w:rPr>
        <w:t>m</w:t>
      </w:r>
      <w:r w:rsidRPr="00461AD1">
        <w:rPr>
          <w:rFonts w:cs="Times New Roman"/>
        </w:rPr>
        <w:t>â</w:t>
      </w:r>
      <w:r w:rsidRPr="00461AD1">
        <w:rPr>
          <w:rFonts w:cs="Times New Roman"/>
          <w:spacing w:val="39"/>
        </w:rPr>
        <w:t xml:space="preserve"> </w:t>
      </w:r>
      <w:r w:rsidRPr="00461AD1">
        <w:rPr>
          <w:rFonts w:cs="Times New Roman"/>
        </w:rPr>
        <w:t>bâ-irâde</w:t>
      </w:r>
      <w:r w:rsidRPr="00461AD1">
        <w:rPr>
          <w:rFonts w:cs="Times New Roman"/>
          <w:spacing w:val="-1"/>
        </w:rPr>
        <w:t>-</w:t>
      </w:r>
      <w:r w:rsidRPr="00461AD1">
        <w:rPr>
          <w:rFonts w:cs="Times New Roman"/>
        </w:rPr>
        <w:t>i</w:t>
      </w:r>
      <w:r w:rsidRPr="00461AD1">
        <w:rPr>
          <w:rFonts w:cs="Times New Roman"/>
          <w:spacing w:val="38"/>
        </w:rPr>
        <w:t xml:space="preserve"> </w:t>
      </w:r>
      <w:r w:rsidRPr="00461AD1">
        <w:rPr>
          <w:rFonts w:cs="Times New Roman"/>
          <w:spacing w:val="-1"/>
        </w:rPr>
        <w:t>s</w:t>
      </w:r>
      <w:r w:rsidRPr="00461AD1">
        <w:rPr>
          <w:rFonts w:cs="Times New Roman"/>
        </w:rPr>
        <w:t>eniyye</w:t>
      </w:r>
      <w:r w:rsidRPr="00461AD1">
        <w:rPr>
          <w:rFonts w:cs="Times New Roman"/>
          <w:spacing w:val="38"/>
        </w:rPr>
        <w:t xml:space="preserve"> </w:t>
      </w:r>
      <w:r w:rsidRPr="00461AD1">
        <w:rPr>
          <w:rFonts w:cs="Times New Roman"/>
        </w:rPr>
        <w:t>v</w:t>
      </w:r>
      <w:r w:rsidRPr="00461AD1">
        <w:rPr>
          <w:rFonts w:cs="Times New Roman"/>
          <w:spacing w:val="-1"/>
        </w:rPr>
        <w:t>e</w:t>
      </w:r>
      <w:r w:rsidRPr="00461AD1">
        <w:rPr>
          <w:rFonts w:cs="Times New Roman"/>
        </w:rPr>
        <w:t>rilen</w:t>
      </w:r>
      <w:r w:rsidRPr="00461AD1">
        <w:rPr>
          <w:rFonts w:cs="Times New Roman"/>
          <w:spacing w:val="38"/>
        </w:rPr>
        <w:t xml:space="preserve"> </w:t>
      </w:r>
      <w:r w:rsidRPr="00461AD1">
        <w:rPr>
          <w:rFonts w:cs="Times New Roman"/>
        </w:rPr>
        <w:t>n</w:t>
      </w:r>
      <w:r w:rsidRPr="00461AD1">
        <w:rPr>
          <w:rFonts w:cs="Times New Roman"/>
          <w:spacing w:val="-1"/>
        </w:rPr>
        <w:t>i</w:t>
      </w:r>
      <w:r w:rsidRPr="00461AD1">
        <w:rPr>
          <w:rFonts w:cs="Times New Roman"/>
        </w:rPr>
        <w:t>zâ</w:t>
      </w:r>
      <w:r w:rsidRPr="00461AD1">
        <w:rPr>
          <w:rFonts w:cs="Times New Roman"/>
          <w:spacing w:val="-2"/>
        </w:rPr>
        <w:t>m</w:t>
      </w:r>
      <w:r w:rsidRPr="00461AD1">
        <w:rPr>
          <w:rFonts w:cs="Times New Roman"/>
        </w:rPr>
        <w:t>ı</w:t>
      </w:r>
      <w:r w:rsidRPr="00461AD1">
        <w:rPr>
          <w:rFonts w:cs="Times New Roman"/>
          <w:spacing w:val="38"/>
        </w:rPr>
        <w:t xml:space="preserve"> </w:t>
      </w:r>
      <w:r w:rsidRPr="00461AD1">
        <w:rPr>
          <w:rFonts w:cs="Times New Roman"/>
          <w:spacing w:val="-2"/>
        </w:rPr>
        <w:t>m</w:t>
      </w:r>
      <w:r w:rsidRPr="00461AD1">
        <w:rPr>
          <w:rFonts w:cs="Times New Roman"/>
        </w:rPr>
        <w:t>uktezâsından</w:t>
      </w:r>
      <w:r w:rsidRPr="00461AD1">
        <w:rPr>
          <w:rFonts w:cs="Times New Roman"/>
          <w:spacing w:val="38"/>
        </w:rPr>
        <w:t xml:space="preserve"> </w:t>
      </w:r>
      <w:r w:rsidRPr="00461AD1">
        <w:rPr>
          <w:rFonts w:cs="Times New Roman"/>
        </w:rPr>
        <w:t>bulun</w:t>
      </w:r>
      <w:r w:rsidRPr="00461AD1">
        <w:rPr>
          <w:rFonts w:cs="Times New Roman"/>
          <w:spacing w:val="-2"/>
        </w:rPr>
        <w:t>m</w:t>
      </w:r>
      <w:r w:rsidRPr="00461AD1">
        <w:rPr>
          <w:rFonts w:cs="Times New Roman"/>
        </w:rPr>
        <w:t>uş ol</w:t>
      </w:r>
      <w:r w:rsidRPr="00461AD1">
        <w:rPr>
          <w:rFonts w:cs="Times New Roman"/>
          <w:spacing w:val="-2"/>
        </w:rPr>
        <w:t>m</w:t>
      </w:r>
      <w:r w:rsidRPr="00461AD1">
        <w:rPr>
          <w:rFonts w:cs="Times New Roman"/>
        </w:rPr>
        <w:t>ağla</w:t>
      </w:r>
      <w:r w:rsidRPr="00461AD1">
        <w:rPr>
          <w:rFonts w:cs="Times New Roman"/>
          <w:spacing w:val="1"/>
        </w:rPr>
        <w:t xml:space="preserve"> </w:t>
      </w:r>
      <w:r w:rsidRPr="00461AD1">
        <w:rPr>
          <w:rFonts w:cs="Times New Roman"/>
        </w:rPr>
        <w:t>vech-i</w:t>
      </w:r>
      <w:r w:rsidRPr="00461AD1">
        <w:rPr>
          <w:rFonts w:cs="Times New Roman"/>
          <w:spacing w:val="1"/>
        </w:rPr>
        <w:t xml:space="preserve"> </w:t>
      </w:r>
      <w:r w:rsidRPr="00461AD1">
        <w:rPr>
          <w:rFonts w:cs="Times New Roman"/>
          <w:spacing w:val="-2"/>
        </w:rPr>
        <w:t>m</w:t>
      </w:r>
      <w:r w:rsidRPr="00461AD1">
        <w:rPr>
          <w:rFonts w:cs="Times New Roman"/>
        </w:rPr>
        <w:t>eşrûh üzere</w:t>
      </w:r>
      <w:r w:rsidRPr="00461AD1">
        <w:rPr>
          <w:rFonts w:cs="Times New Roman"/>
          <w:spacing w:val="1"/>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1"/>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2"/>
        </w:rPr>
        <w:t xml:space="preserve"> </w:t>
      </w:r>
      <w:r w:rsidRPr="00461AD1">
        <w:rPr>
          <w:rFonts w:cs="Times New Roman"/>
        </w:rPr>
        <w:t>fer</w:t>
      </w:r>
      <w:r w:rsidRPr="00461AD1">
        <w:rPr>
          <w:rFonts w:cs="Times New Roman"/>
          <w:spacing w:val="-2"/>
        </w:rPr>
        <w:t>m</w:t>
      </w:r>
      <w:r w:rsidRPr="00461AD1">
        <w:rPr>
          <w:rFonts w:cs="Times New Roman"/>
        </w:rPr>
        <w:t>ân</w:t>
      </w:r>
      <w:r w:rsidRPr="00461AD1">
        <w:rPr>
          <w:rFonts w:cs="Times New Roman"/>
          <w:spacing w:val="1"/>
        </w:rPr>
        <w:t>ı</w:t>
      </w:r>
      <w:r w:rsidRPr="00461AD1">
        <w:rPr>
          <w:rFonts w:cs="Times New Roman"/>
        </w:rPr>
        <w:t>m</w:t>
      </w:r>
      <w:r w:rsidRPr="00461AD1">
        <w:rPr>
          <w:rFonts w:cs="Times New Roman"/>
          <w:spacing w:val="59"/>
        </w:rPr>
        <w:t xml:space="preserve"> </w:t>
      </w:r>
      <w:r w:rsidRPr="00461AD1">
        <w:rPr>
          <w:rFonts w:cs="Times New Roman"/>
        </w:rPr>
        <w:t>ol</w:t>
      </w:r>
      <w:r w:rsidRPr="00461AD1">
        <w:rPr>
          <w:rFonts w:cs="Times New Roman"/>
          <w:spacing w:val="-2"/>
        </w:rPr>
        <w:t>m</w:t>
      </w:r>
      <w:r w:rsidRPr="00461AD1">
        <w:rPr>
          <w:rFonts w:cs="Times New Roman"/>
        </w:rPr>
        <w:t xml:space="preserve">ağın </w:t>
      </w:r>
      <w:r w:rsidRPr="00461AD1">
        <w:rPr>
          <w:rFonts w:cs="Times New Roman"/>
          <w:spacing w:val="1"/>
        </w:rPr>
        <w:t>i</w:t>
      </w:r>
      <w:r w:rsidRPr="00461AD1">
        <w:rPr>
          <w:rFonts w:cs="Times New Roman"/>
          <w:spacing w:val="-2"/>
        </w:rPr>
        <w:t>m</w:t>
      </w:r>
      <w:r w:rsidRPr="00461AD1">
        <w:rPr>
          <w:rFonts w:cs="Times New Roman"/>
        </w:rPr>
        <w:t>di</w:t>
      </w:r>
      <w:r w:rsidRPr="00461AD1">
        <w:rPr>
          <w:rFonts w:cs="Times New Roman"/>
          <w:spacing w:val="2"/>
        </w:rPr>
        <w:t xml:space="preserve"> </w:t>
      </w:r>
      <w:r w:rsidRPr="00461AD1">
        <w:rPr>
          <w:rFonts w:cs="Times New Roman"/>
        </w:rPr>
        <w:t>sizki</w:t>
      </w:r>
      <w:r w:rsidRPr="00461AD1">
        <w:rPr>
          <w:rFonts w:cs="Times New Roman"/>
          <w:spacing w:val="1"/>
        </w:rPr>
        <w:t xml:space="preserve"> </w:t>
      </w:r>
      <w:r w:rsidRPr="00461AD1">
        <w:rPr>
          <w:rFonts w:cs="Times New Roman"/>
          <w:spacing w:val="-2"/>
        </w:rPr>
        <w:t>m</w:t>
      </w:r>
      <w:r w:rsidRPr="00461AD1">
        <w:rPr>
          <w:rFonts w:cs="Times New Roman"/>
        </w:rPr>
        <w:t>üşî</w:t>
      </w:r>
      <w:r w:rsidRPr="00461AD1">
        <w:rPr>
          <w:rFonts w:cs="Times New Roman"/>
          <w:spacing w:val="6"/>
        </w:rPr>
        <w:t>r</w:t>
      </w:r>
      <w:r w:rsidRPr="00461AD1">
        <w:rPr>
          <w:rFonts w:cs="Times New Roman"/>
        </w:rPr>
        <w:t>-i müşâr-iley</w:t>
      </w:r>
      <w:r w:rsidRPr="00461AD1">
        <w:rPr>
          <w:rFonts w:cs="Times New Roman"/>
          <w:spacing w:val="-2"/>
        </w:rPr>
        <w:t>h</w:t>
      </w:r>
      <w:r w:rsidRPr="00461AD1">
        <w:rPr>
          <w:rFonts w:cs="Times New Roman"/>
        </w:rPr>
        <w:t>sin</w:t>
      </w:r>
      <w:r w:rsidRPr="00461AD1">
        <w:rPr>
          <w:rFonts w:cs="Times New Roman"/>
          <w:spacing w:val="38"/>
        </w:rPr>
        <w:t xml:space="preserve"> </w:t>
      </w:r>
      <w:r w:rsidRPr="00461AD1">
        <w:rPr>
          <w:rFonts w:cs="Times New Roman"/>
        </w:rPr>
        <w:t>keyfiyet</w:t>
      </w:r>
      <w:r w:rsidRPr="00461AD1">
        <w:rPr>
          <w:rFonts w:cs="Times New Roman"/>
          <w:spacing w:val="38"/>
        </w:rPr>
        <w:t xml:space="preserve"> </w:t>
      </w:r>
      <w:r w:rsidRPr="00461AD1">
        <w:rPr>
          <w:rFonts w:cs="Times New Roman"/>
          <w:spacing w:val="-2"/>
        </w:rPr>
        <w:t>m</w:t>
      </w:r>
      <w:r w:rsidRPr="00461AD1">
        <w:rPr>
          <w:rFonts w:cs="Times New Roman"/>
        </w:rPr>
        <w:t>aʿlû</w:t>
      </w:r>
      <w:r w:rsidRPr="00461AD1">
        <w:rPr>
          <w:rFonts w:cs="Times New Roman"/>
          <w:spacing w:val="-2"/>
        </w:rPr>
        <w:t>m</w:t>
      </w:r>
      <w:r w:rsidRPr="00461AD1">
        <w:rPr>
          <w:rFonts w:cs="Times New Roman"/>
        </w:rPr>
        <w:t>un</w:t>
      </w:r>
      <w:r w:rsidRPr="00461AD1">
        <w:rPr>
          <w:rFonts w:cs="Times New Roman"/>
          <w:spacing w:val="39"/>
        </w:rPr>
        <w:t xml:space="preserve"> </w:t>
      </w:r>
      <w:r w:rsidRPr="00461AD1">
        <w:rPr>
          <w:rFonts w:cs="Times New Roman"/>
        </w:rPr>
        <w:t>olduk</w:t>
      </w:r>
      <w:r w:rsidRPr="00461AD1">
        <w:rPr>
          <w:rFonts w:cs="Times New Roman"/>
          <w:spacing w:val="38"/>
        </w:rPr>
        <w:t xml:space="preserve"> </w:t>
      </w:r>
      <w:r w:rsidRPr="00461AD1">
        <w:rPr>
          <w:rFonts w:cs="Times New Roman"/>
        </w:rPr>
        <w:t>da</w:t>
      </w:r>
      <w:r w:rsidRPr="00461AD1">
        <w:rPr>
          <w:rFonts w:cs="Times New Roman"/>
          <w:spacing w:val="37"/>
        </w:rPr>
        <w:t xml:space="preserve"> </w:t>
      </w:r>
      <w:r w:rsidRPr="00461AD1">
        <w:rPr>
          <w:rFonts w:cs="Times New Roman"/>
        </w:rPr>
        <w:t>zâviye</w:t>
      </w:r>
      <w:r w:rsidRPr="00461AD1">
        <w:rPr>
          <w:rFonts w:cs="Times New Roman"/>
          <w:spacing w:val="38"/>
        </w:rPr>
        <w:t xml:space="preserve"> </w:t>
      </w:r>
      <w:r w:rsidRPr="00461AD1">
        <w:rPr>
          <w:rFonts w:cs="Times New Roman"/>
        </w:rPr>
        <w:t>v</w:t>
      </w:r>
      <w:r w:rsidRPr="00461AD1">
        <w:rPr>
          <w:rFonts w:cs="Times New Roman"/>
          <w:spacing w:val="-1"/>
        </w:rPr>
        <w:t>a</w:t>
      </w:r>
      <w:r w:rsidRPr="00461AD1">
        <w:rPr>
          <w:rFonts w:cs="Times New Roman"/>
        </w:rPr>
        <w:t>k</w:t>
      </w:r>
      <w:r w:rsidRPr="00461AD1">
        <w:rPr>
          <w:rFonts w:cs="Times New Roman"/>
          <w:spacing w:val="-1"/>
        </w:rPr>
        <w:t>f</w:t>
      </w:r>
      <w:r w:rsidRPr="00461AD1">
        <w:rPr>
          <w:rFonts w:cs="Times New Roman"/>
        </w:rPr>
        <w:t>ı</w:t>
      </w:r>
      <w:r w:rsidRPr="00461AD1">
        <w:rPr>
          <w:rFonts w:cs="Times New Roman"/>
          <w:spacing w:val="38"/>
        </w:rPr>
        <w:t xml:space="preserve"> </w:t>
      </w:r>
      <w:r w:rsidRPr="00461AD1">
        <w:rPr>
          <w:rFonts w:cs="Times New Roman"/>
        </w:rPr>
        <w:t>hissesi</w:t>
      </w:r>
      <w:r w:rsidRPr="00461AD1">
        <w:rPr>
          <w:rFonts w:cs="Times New Roman"/>
          <w:spacing w:val="37"/>
        </w:rPr>
        <w:t xml:space="preserve"> </w:t>
      </w:r>
      <w:r w:rsidRPr="00461AD1">
        <w:rPr>
          <w:rFonts w:cs="Times New Roman"/>
        </w:rPr>
        <w:t>o</w:t>
      </w:r>
      <w:r w:rsidRPr="00461AD1">
        <w:rPr>
          <w:rFonts w:cs="Times New Roman"/>
          <w:spacing w:val="4"/>
        </w:rPr>
        <w:t>l</w:t>
      </w:r>
      <w:r w:rsidRPr="00461AD1">
        <w:rPr>
          <w:rFonts w:cs="Times New Roman"/>
        </w:rPr>
        <w:t>-tarafda</w:t>
      </w:r>
      <w:r w:rsidRPr="00461AD1">
        <w:rPr>
          <w:rFonts w:cs="Times New Roman"/>
          <w:spacing w:val="37"/>
        </w:rPr>
        <w:t xml:space="preserve"> </w:t>
      </w:r>
      <w:r w:rsidRPr="00461AD1">
        <w:rPr>
          <w:rFonts w:cs="Times New Roman"/>
          <w:spacing w:val="-2"/>
        </w:rPr>
        <w:t>o</w:t>
      </w:r>
      <w:r w:rsidRPr="00461AD1">
        <w:rPr>
          <w:rFonts w:cs="Times New Roman"/>
        </w:rPr>
        <w:t>lan iltizâ</w:t>
      </w:r>
      <w:r w:rsidRPr="00461AD1">
        <w:rPr>
          <w:rFonts w:cs="Times New Roman"/>
          <w:spacing w:val="-2"/>
        </w:rPr>
        <w:t>m</w:t>
      </w:r>
      <w:r w:rsidRPr="00461AD1">
        <w:rPr>
          <w:rFonts w:cs="Times New Roman"/>
        </w:rPr>
        <w:t>ât</w:t>
      </w:r>
      <w:r w:rsidRPr="00461AD1">
        <w:rPr>
          <w:rFonts w:cs="Times New Roman"/>
          <w:spacing w:val="48"/>
        </w:rPr>
        <w:t xml:space="preserve"> </w:t>
      </w:r>
      <w:r w:rsidRPr="00461AD1">
        <w:rPr>
          <w:rFonts w:cs="Times New Roman"/>
        </w:rPr>
        <w:t>d</w:t>
      </w:r>
      <w:r w:rsidRPr="00461AD1">
        <w:rPr>
          <w:rFonts w:cs="Times New Roman"/>
          <w:spacing w:val="-1"/>
        </w:rPr>
        <w:t>e</w:t>
      </w:r>
      <w:r w:rsidRPr="00461AD1">
        <w:rPr>
          <w:rFonts w:cs="Times New Roman"/>
        </w:rPr>
        <w:t>fterine</w:t>
      </w:r>
      <w:r w:rsidRPr="00461AD1">
        <w:rPr>
          <w:rFonts w:cs="Times New Roman"/>
          <w:spacing w:val="48"/>
        </w:rPr>
        <w:t xml:space="preserve"> </w:t>
      </w:r>
      <w:r w:rsidRPr="00461AD1">
        <w:rPr>
          <w:rFonts w:cs="Times New Roman"/>
        </w:rPr>
        <w:t>dâ</w:t>
      </w:r>
      <w:r w:rsidRPr="00461AD1">
        <w:rPr>
          <w:rFonts w:cs="Times New Roman"/>
          <w:spacing w:val="-1"/>
        </w:rPr>
        <w:t>h</w:t>
      </w:r>
      <w:r w:rsidRPr="00461AD1">
        <w:rPr>
          <w:rFonts w:cs="Times New Roman"/>
        </w:rPr>
        <w:t>il</w:t>
      </w:r>
      <w:r w:rsidRPr="00461AD1">
        <w:rPr>
          <w:rFonts w:cs="Times New Roman"/>
          <w:spacing w:val="47"/>
        </w:rPr>
        <w:t xml:space="preserve"> </w:t>
      </w:r>
      <w:r w:rsidRPr="00461AD1">
        <w:rPr>
          <w:rFonts w:cs="Times New Roman"/>
        </w:rPr>
        <w:t>olduğu</w:t>
      </w:r>
      <w:r w:rsidRPr="00461AD1">
        <w:rPr>
          <w:rFonts w:cs="Times New Roman"/>
          <w:spacing w:val="48"/>
        </w:rPr>
        <w:t xml:space="preserve"> </w:t>
      </w:r>
      <w:r w:rsidRPr="00461AD1">
        <w:rPr>
          <w:rFonts w:cs="Times New Roman"/>
        </w:rPr>
        <w:t>ve</w:t>
      </w:r>
      <w:r w:rsidRPr="00461AD1">
        <w:rPr>
          <w:rFonts w:cs="Times New Roman"/>
          <w:spacing w:val="46"/>
        </w:rPr>
        <w:t xml:space="preserve"> </w:t>
      </w:r>
      <w:r w:rsidRPr="00461AD1">
        <w:rPr>
          <w:rFonts w:cs="Times New Roman"/>
        </w:rPr>
        <w:t>bundan</w:t>
      </w:r>
      <w:r w:rsidRPr="00461AD1">
        <w:rPr>
          <w:rFonts w:cs="Times New Roman"/>
          <w:spacing w:val="48"/>
        </w:rPr>
        <w:t xml:space="preserve"> </w:t>
      </w:r>
      <w:r w:rsidRPr="00461AD1">
        <w:rPr>
          <w:rFonts w:cs="Times New Roman"/>
        </w:rPr>
        <w:t>böyle</w:t>
      </w:r>
      <w:r w:rsidRPr="00461AD1">
        <w:rPr>
          <w:rFonts w:cs="Times New Roman"/>
          <w:spacing w:val="48"/>
        </w:rPr>
        <w:t xml:space="preserve"> </w:t>
      </w:r>
      <w:r w:rsidRPr="00461AD1">
        <w:rPr>
          <w:rFonts w:cs="Times New Roman"/>
        </w:rPr>
        <w:t>de</w:t>
      </w:r>
      <w:r w:rsidRPr="00461AD1">
        <w:rPr>
          <w:rFonts w:cs="Times New Roman"/>
          <w:spacing w:val="2"/>
        </w:rPr>
        <w:t>r</w:t>
      </w:r>
      <w:r w:rsidRPr="00461AD1">
        <w:rPr>
          <w:rFonts w:cs="Times New Roman"/>
        </w:rPr>
        <w:t>-ʿuhdesi</w:t>
      </w:r>
      <w:r w:rsidRPr="00461AD1">
        <w:rPr>
          <w:rFonts w:cs="Times New Roman"/>
          <w:spacing w:val="48"/>
        </w:rPr>
        <w:t xml:space="preserve"> </w:t>
      </w:r>
      <w:r w:rsidRPr="00461AD1">
        <w:rPr>
          <w:rFonts w:cs="Times New Roman"/>
        </w:rPr>
        <w:t>dahi</w:t>
      </w:r>
      <w:r w:rsidRPr="00461AD1">
        <w:rPr>
          <w:rFonts w:cs="Times New Roman"/>
          <w:spacing w:val="47"/>
        </w:rPr>
        <w:t xml:space="preserve"> </w:t>
      </w:r>
      <w:r w:rsidRPr="00461AD1">
        <w:rPr>
          <w:rFonts w:cs="Times New Roman"/>
        </w:rPr>
        <w:t>tar</w:t>
      </w:r>
      <w:r w:rsidRPr="00461AD1">
        <w:rPr>
          <w:rFonts w:cs="Times New Roman"/>
          <w:spacing w:val="-2"/>
        </w:rPr>
        <w:t>a</w:t>
      </w:r>
      <w:r w:rsidRPr="00461AD1">
        <w:rPr>
          <w:rFonts w:cs="Times New Roman"/>
        </w:rPr>
        <w:t>fınızdan</w:t>
      </w:r>
      <w:r w:rsidRPr="00461AD1">
        <w:rPr>
          <w:rFonts w:cs="Times New Roman"/>
          <w:spacing w:val="48"/>
        </w:rPr>
        <w:t xml:space="preserve"> </w:t>
      </w:r>
      <w:r w:rsidRPr="00461AD1">
        <w:rPr>
          <w:rFonts w:cs="Times New Roman"/>
        </w:rPr>
        <w:t>ta</w:t>
      </w:r>
      <w:r w:rsidRPr="00461AD1">
        <w:rPr>
          <w:rFonts w:cs="Times New Roman"/>
          <w:spacing w:val="-2"/>
        </w:rPr>
        <w:t>l</w:t>
      </w:r>
      <w:r w:rsidRPr="00461AD1">
        <w:rPr>
          <w:rFonts w:cs="Times New Roman"/>
        </w:rPr>
        <w:t>eb kılın</w:t>
      </w:r>
      <w:r w:rsidRPr="00461AD1">
        <w:rPr>
          <w:rFonts w:cs="Times New Roman"/>
          <w:spacing w:val="-2"/>
        </w:rPr>
        <w:t>m</w:t>
      </w:r>
      <w:r w:rsidRPr="00461AD1">
        <w:rPr>
          <w:rFonts w:cs="Times New Roman"/>
        </w:rPr>
        <w:t>adığı</w:t>
      </w:r>
      <w:r w:rsidRPr="00461AD1">
        <w:rPr>
          <w:rFonts w:cs="Times New Roman"/>
          <w:spacing w:val="50"/>
        </w:rPr>
        <w:t xml:space="preserve"> </w:t>
      </w:r>
      <w:r w:rsidRPr="00461AD1">
        <w:rPr>
          <w:rFonts w:cs="Times New Roman"/>
        </w:rPr>
        <w:t>hâlde</w:t>
      </w:r>
      <w:r w:rsidRPr="00461AD1">
        <w:rPr>
          <w:rFonts w:cs="Times New Roman"/>
          <w:spacing w:val="51"/>
        </w:rPr>
        <w:t xml:space="preserve"> </w:t>
      </w:r>
      <w:r w:rsidRPr="00461AD1">
        <w:rPr>
          <w:rFonts w:cs="Times New Roman"/>
        </w:rPr>
        <w:t>ber-</w:t>
      </w:r>
      <w:r w:rsidRPr="00461AD1">
        <w:rPr>
          <w:rFonts w:cs="Times New Roman"/>
          <w:spacing w:val="-2"/>
        </w:rPr>
        <w:t>m</w:t>
      </w:r>
      <w:r w:rsidRPr="00461AD1">
        <w:rPr>
          <w:rFonts w:cs="Times New Roman"/>
        </w:rPr>
        <w:t>uktez</w:t>
      </w:r>
      <w:r w:rsidRPr="00461AD1">
        <w:rPr>
          <w:rFonts w:cs="Times New Roman"/>
          <w:spacing w:val="1"/>
        </w:rPr>
        <w:t>â</w:t>
      </w:r>
      <w:r w:rsidRPr="00461AD1">
        <w:rPr>
          <w:rFonts w:cs="Times New Roman"/>
        </w:rPr>
        <w:t>-yı</w:t>
      </w:r>
      <w:r w:rsidRPr="00461AD1">
        <w:rPr>
          <w:rFonts w:cs="Times New Roman"/>
          <w:spacing w:val="50"/>
        </w:rPr>
        <w:t xml:space="preserve"> </w:t>
      </w:r>
      <w:r w:rsidRPr="00461AD1">
        <w:rPr>
          <w:rFonts w:cs="Times New Roman"/>
        </w:rPr>
        <w:t>defter-i</w:t>
      </w:r>
      <w:r w:rsidRPr="00461AD1">
        <w:rPr>
          <w:rFonts w:cs="Times New Roman"/>
          <w:spacing w:val="51"/>
        </w:rPr>
        <w:t xml:space="preserve"> </w:t>
      </w:r>
      <w:r w:rsidRPr="00461AD1">
        <w:rPr>
          <w:rFonts w:cs="Times New Roman"/>
          <w:spacing w:val="-2"/>
        </w:rPr>
        <w:t>h</w:t>
      </w:r>
      <w:r w:rsidRPr="00461AD1">
        <w:rPr>
          <w:rFonts w:cs="Times New Roman"/>
        </w:rPr>
        <w:t>âkânî</w:t>
      </w:r>
      <w:r w:rsidRPr="00461AD1">
        <w:rPr>
          <w:rFonts w:cs="Times New Roman"/>
          <w:spacing w:val="52"/>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51"/>
        </w:rPr>
        <w:t xml:space="preserve"> </w:t>
      </w:r>
      <w:r w:rsidRPr="00461AD1">
        <w:rPr>
          <w:rFonts w:cs="Times New Roman"/>
        </w:rPr>
        <w:t>ve</w:t>
      </w:r>
      <w:r w:rsidRPr="00461AD1">
        <w:rPr>
          <w:rFonts w:cs="Times New Roman"/>
          <w:spacing w:val="51"/>
        </w:rPr>
        <w:t xml:space="preserve"> </w:t>
      </w:r>
      <w:r w:rsidRPr="00461AD1">
        <w:rPr>
          <w:rFonts w:cs="Times New Roman"/>
        </w:rPr>
        <w:t>hare</w:t>
      </w:r>
      <w:r w:rsidRPr="00461AD1">
        <w:rPr>
          <w:rFonts w:cs="Times New Roman"/>
          <w:spacing w:val="-1"/>
        </w:rPr>
        <w:t>k</w:t>
      </w:r>
      <w:r w:rsidRPr="00461AD1">
        <w:rPr>
          <w:rFonts w:cs="Times New Roman"/>
        </w:rPr>
        <w:t>et</w:t>
      </w:r>
      <w:r w:rsidRPr="00461AD1">
        <w:rPr>
          <w:rFonts w:cs="Times New Roman"/>
          <w:spacing w:val="51"/>
        </w:rPr>
        <w:t xml:space="preserve"> </w:t>
      </w:r>
      <w:r w:rsidRPr="00461AD1">
        <w:rPr>
          <w:rFonts w:cs="Times New Roman"/>
        </w:rPr>
        <w:t>it</w:t>
      </w:r>
      <w:r w:rsidRPr="00461AD1">
        <w:rPr>
          <w:rFonts w:cs="Times New Roman"/>
          <w:spacing w:val="-2"/>
        </w:rPr>
        <w:t>d</w:t>
      </w:r>
      <w:r w:rsidRPr="00461AD1">
        <w:rPr>
          <w:rFonts w:cs="Times New Roman"/>
        </w:rPr>
        <w:t>iril</w:t>
      </w:r>
      <w:r w:rsidRPr="00461AD1">
        <w:rPr>
          <w:rFonts w:cs="Times New Roman"/>
          <w:spacing w:val="-2"/>
        </w:rPr>
        <w:t>m</w:t>
      </w:r>
      <w:r w:rsidRPr="00461AD1">
        <w:rPr>
          <w:rFonts w:cs="Times New Roman"/>
        </w:rPr>
        <w:t>esine mübâderet</w:t>
      </w:r>
      <w:r w:rsidRPr="00461AD1">
        <w:rPr>
          <w:rFonts w:cs="Times New Roman"/>
          <w:spacing w:val="37"/>
        </w:rPr>
        <w:t xml:space="preserve"> </w:t>
      </w:r>
      <w:r w:rsidRPr="00461AD1">
        <w:rPr>
          <w:rFonts w:cs="Times New Roman"/>
          <w:spacing w:val="-1"/>
        </w:rPr>
        <w:t>e</w:t>
      </w:r>
      <w:r w:rsidRPr="00461AD1">
        <w:rPr>
          <w:rFonts w:cs="Times New Roman"/>
        </w:rPr>
        <w:t>yleye</w:t>
      </w:r>
      <w:r w:rsidRPr="00461AD1">
        <w:rPr>
          <w:rFonts w:cs="Times New Roman"/>
          <w:spacing w:val="-1"/>
        </w:rPr>
        <w:t>s</w:t>
      </w:r>
      <w:r w:rsidRPr="00461AD1">
        <w:rPr>
          <w:rFonts w:cs="Times New Roman"/>
        </w:rPr>
        <w:t>in</w:t>
      </w:r>
      <w:r w:rsidRPr="00461AD1">
        <w:rPr>
          <w:rFonts w:cs="Times New Roman"/>
          <w:spacing w:val="37"/>
        </w:rPr>
        <w:t xml:space="preserve"> </w:t>
      </w:r>
      <w:r w:rsidRPr="00461AD1">
        <w:rPr>
          <w:rFonts w:cs="Times New Roman"/>
        </w:rPr>
        <w:t>ve</w:t>
      </w:r>
      <w:r w:rsidRPr="00461AD1">
        <w:rPr>
          <w:rFonts w:cs="Times New Roman"/>
          <w:spacing w:val="38"/>
        </w:rPr>
        <w:t xml:space="preserve"> </w:t>
      </w:r>
      <w:r w:rsidRPr="00461AD1">
        <w:rPr>
          <w:rFonts w:cs="Times New Roman"/>
        </w:rPr>
        <w:t>siz</w:t>
      </w:r>
      <w:r w:rsidRPr="00461AD1">
        <w:rPr>
          <w:rFonts w:cs="Times New Roman"/>
          <w:spacing w:val="37"/>
        </w:rPr>
        <w:t xml:space="preserve"> </w:t>
      </w:r>
      <w:r w:rsidRPr="00461AD1">
        <w:rPr>
          <w:rFonts w:cs="Times New Roman"/>
        </w:rPr>
        <w:t>ki</w:t>
      </w:r>
      <w:r w:rsidRPr="00461AD1">
        <w:rPr>
          <w:rFonts w:cs="Times New Roman"/>
          <w:spacing w:val="37"/>
        </w:rPr>
        <w:t xml:space="preserve"> </w:t>
      </w:r>
      <w:r w:rsidRPr="00461AD1">
        <w:rPr>
          <w:rFonts w:cs="Times New Roman"/>
        </w:rPr>
        <w:t>nâ’i</w:t>
      </w:r>
      <w:r w:rsidRPr="00461AD1">
        <w:rPr>
          <w:rFonts w:cs="Times New Roman"/>
          <w:spacing w:val="-1"/>
        </w:rPr>
        <w:t>b</w:t>
      </w:r>
      <w:r w:rsidRPr="00461AD1">
        <w:rPr>
          <w:rFonts w:cs="Times New Roman"/>
        </w:rPr>
        <w:t>ler</w:t>
      </w:r>
      <w:r w:rsidRPr="00461AD1">
        <w:rPr>
          <w:rFonts w:cs="Times New Roman"/>
          <w:spacing w:val="36"/>
        </w:rPr>
        <w:t xml:space="preserve"> </w:t>
      </w:r>
      <w:r w:rsidRPr="00461AD1">
        <w:rPr>
          <w:rFonts w:cs="Times New Roman"/>
          <w:spacing w:val="-2"/>
        </w:rPr>
        <w:t>m</w:t>
      </w:r>
      <w:r w:rsidRPr="00461AD1">
        <w:rPr>
          <w:rFonts w:cs="Times New Roman"/>
        </w:rPr>
        <w:t>ûm</w:t>
      </w:r>
      <w:r w:rsidRPr="00461AD1">
        <w:rPr>
          <w:rFonts w:cs="Times New Roman"/>
          <w:spacing w:val="1"/>
        </w:rPr>
        <w:t>â</w:t>
      </w:r>
      <w:r w:rsidRPr="00461AD1">
        <w:rPr>
          <w:rFonts w:cs="Times New Roman"/>
        </w:rPr>
        <w:t>-il</w:t>
      </w:r>
      <w:r w:rsidRPr="00461AD1">
        <w:rPr>
          <w:rFonts w:cs="Times New Roman"/>
          <w:spacing w:val="-1"/>
        </w:rPr>
        <w:t>e</w:t>
      </w:r>
      <w:r w:rsidRPr="00461AD1">
        <w:rPr>
          <w:rFonts w:cs="Times New Roman"/>
        </w:rPr>
        <w:t>yhi</w:t>
      </w:r>
      <w:r w:rsidRPr="00461AD1">
        <w:rPr>
          <w:rFonts w:cs="Times New Roman"/>
          <w:spacing w:val="-2"/>
        </w:rPr>
        <w:t>m</w:t>
      </w:r>
      <w:r w:rsidRPr="00461AD1">
        <w:rPr>
          <w:rFonts w:cs="Times New Roman"/>
        </w:rPr>
        <w:t>âsız</w:t>
      </w:r>
      <w:r w:rsidRPr="00461AD1">
        <w:rPr>
          <w:rFonts w:cs="Times New Roman"/>
          <w:spacing w:val="37"/>
        </w:rPr>
        <w:t xml:space="preserve"> </w:t>
      </w:r>
      <w:r w:rsidRPr="00461AD1">
        <w:rPr>
          <w:rFonts w:cs="Times New Roman"/>
        </w:rPr>
        <w:t>husûsu</w:t>
      </w:r>
      <w:r w:rsidRPr="00461AD1">
        <w:rPr>
          <w:rFonts w:cs="Times New Roman"/>
          <w:spacing w:val="38"/>
        </w:rPr>
        <w:t xml:space="preserve"> </w:t>
      </w:r>
      <w:r w:rsidRPr="00461AD1">
        <w:rPr>
          <w:rFonts w:cs="Times New Roman"/>
          <w:spacing w:val="-2"/>
        </w:rPr>
        <w:t>m</w:t>
      </w:r>
      <w:r w:rsidRPr="00461AD1">
        <w:rPr>
          <w:rFonts w:cs="Times New Roman"/>
        </w:rPr>
        <w:t>ezbûre</w:t>
      </w:r>
      <w:r w:rsidRPr="00461AD1">
        <w:rPr>
          <w:rFonts w:cs="Times New Roman"/>
          <w:spacing w:val="37"/>
        </w:rPr>
        <w:t xml:space="preserve"> </w:t>
      </w:r>
      <w:r w:rsidRPr="00461AD1">
        <w:rPr>
          <w:rFonts w:cs="Times New Roman"/>
          <w:spacing w:val="-2"/>
        </w:rPr>
        <w:t>m</w:t>
      </w:r>
      <w:r w:rsidRPr="00461AD1">
        <w:rPr>
          <w:rFonts w:cs="Times New Roman"/>
        </w:rPr>
        <w:t>ukayy</w:t>
      </w:r>
      <w:r w:rsidRPr="00461AD1">
        <w:rPr>
          <w:rFonts w:cs="Times New Roman"/>
          <w:spacing w:val="1"/>
        </w:rPr>
        <w:t>e</w:t>
      </w:r>
      <w:r w:rsidRPr="00461AD1">
        <w:rPr>
          <w:rFonts w:cs="Times New Roman"/>
        </w:rPr>
        <w:t>d olub</w:t>
      </w:r>
      <w:r w:rsidRPr="00461AD1">
        <w:rPr>
          <w:rFonts w:cs="Times New Roman"/>
          <w:spacing w:val="42"/>
        </w:rPr>
        <w:t xml:space="preserve"> </w:t>
      </w:r>
      <w:r w:rsidRPr="00461AD1">
        <w:rPr>
          <w:rFonts w:cs="Times New Roman"/>
        </w:rPr>
        <w:t>göresiz</w:t>
      </w:r>
      <w:r w:rsidRPr="00461AD1">
        <w:rPr>
          <w:rFonts w:cs="Times New Roman"/>
          <w:spacing w:val="40"/>
        </w:rPr>
        <w:t xml:space="preserve"> </w:t>
      </w:r>
      <w:r w:rsidRPr="00461AD1">
        <w:rPr>
          <w:rFonts w:cs="Times New Roman"/>
        </w:rPr>
        <w:t>defte</w:t>
      </w:r>
      <w:r w:rsidRPr="00461AD1">
        <w:rPr>
          <w:rFonts w:cs="Times New Roman"/>
          <w:spacing w:val="1"/>
        </w:rPr>
        <w:t>r</w:t>
      </w:r>
      <w:r w:rsidRPr="00461AD1">
        <w:rPr>
          <w:rFonts w:cs="Times New Roman"/>
        </w:rPr>
        <w:t>-i</w:t>
      </w:r>
      <w:r w:rsidRPr="00461AD1">
        <w:rPr>
          <w:rFonts w:cs="Times New Roman"/>
          <w:spacing w:val="42"/>
        </w:rPr>
        <w:t xml:space="preserve"> </w:t>
      </w:r>
      <w:r w:rsidRPr="00461AD1">
        <w:rPr>
          <w:rFonts w:cs="Times New Roman"/>
        </w:rPr>
        <w:t>h</w:t>
      </w:r>
      <w:r w:rsidRPr="00461AD1">
        <w:rPr>
          <w:rFonts w:cs="Times New Roman"/>
          <w:spacing w:val="-1"/>
        </w:rPr>
        <w:t>â</w:t>
      </w:r>
      <w:r w:rsidRPr="00461AD1">
        <w:rPr>
          <w:rFonts w:cs="Times New Roman"/>
        </w:rPr>
        <w:t>kânî</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rPr>
        <w:t>defter</w:t>
      </w:r>
      <w:r w:rsidRPr="00461AD1">
        <w:rPr>
          <w:rFonts w:cs="Times New Roman"/>
          <w:spacing w:val="42"/>
        </w:rPr>
        <w:t xml:space="preserve"> </w:t>
      </w:r>
      <w:r w:rsidRPr="00461AD1">
        <w:rPr>
          <w:rFonts w:cs="Times New Roman"/>
        </w:rPr>
        <w:t>e</w:t>
      </w:r>
      <w:r w:rsidRPr="00461AD1">
        <w:rPr>
          <w:rFonts w:cs="Times New Roman"/>
          <w:spacing w:val="-2"/>
        </w:rPr>
        <w:t>m</w:t>
      </w:r>
      <w:r w:rsidRPr="00461AD1">
        <w:rPr>
          <w:rFonts w:cs="Times New Roman"/>
        </w:rPr>
        <w:t>îni</w:t>
      </w:r>
      <w:r w:rsidRPr="00461AD1">
        <w:rPr>
          <w:rFonts w:cs="Times New Roman"/>
          <w:spacing w:val="42"/>
        </w:rPr>
        <w:t xml:space="preserve"> </w:t>
      </w:r>
      <w:r w:rsidRPr="00461AD1">
        <w:rPr>
          <w:rFonts w:cs="Times New Roman"/>
        </w:rPr>
        <w:t>sâbıkın</w:t>
      </w:r>
      <w:r w:rsidRPr="00461AD1">
        <w:rPr>
          <w:rFonts w:cs="Times New Roman"/>
          <w:spacing w:val="42"/>
        </w:rPr>
        <w:t xml:space="preserve"> </w:t>
      </w:r>
      <w:r w:rsidRPr="00461AD1">
        <w:rPr>
          <w:rFonts w:cs="Times New Roman"/>
        </w:rPr>
        <w:t>ʿarzı</w:t>
      </w:r>
      <w:r w:rsidRPr="00461AD1">
        <w:rPr>
          <w:rFonts w:cs="Times New Roman"/>
          <w:spacing w:val="41"/>
        </w:rPr>
        <w:t xml:space="preserve"> </w:t>
      </w:r>
      <w:r w:rsidRPr="00461AD1">
        <w:rPr>
          <w:rFonts w:cs="Times New Roman"/>
        </w:rPr>
        <w:t>mûcebince</w:t>
      </w:r>
      <w:r w:rsidRPr="00461AD1">
        <w:rPr>
          <w:rFonts w:cs="Times New Roman"/>
          <w:spacing w:val="41"/>
        </w:rPr>
        <w:t xml:space="preserve"> </w:t>
      </w:r>
      <w:r w:rsidRPr="00461AD1">
        <w:rPr>
          <w:rFonts w:cs="Times New Roman"/>
        </w:rPr>
        <w:t>zabt</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rPr>
        <w:t>kary</w:t>
      </w:r>
      <w:r w:rsidRPr="00461AD1">
        <w:rPr>
          <w:rFonts w:cs="Times New Roman"/>
          <w:spacing w:val="4"/>
        </w:rPr>
        <w:t>e</w:t>
      </w:r>
      <w:r w:rsidRPr="00461AD1">
        <w:rPr>
          <w:rFonts w:cs="Times New Roman"/>
        </w:rPr>
        <w:t>-i Zehar</w:t>
      </w:r>
      <w:r w:rsidRPr="00461AD1">
        <w:rPr>
          <w:rFonts w:cs="Times New Roman"/>
          <w:spacing w:val="50"/>
        </w:rPr>
        <w:t xml:space="preserve"> </w:t>
      </w:r>
      <w:r w:rsidRPr="00461AD1">
        <w:rPr>
          <w:rFonts w:cs="Times New Roman"/>
        </w:rPr>
        <w:t>ve</w:t>
      </w:r>
      <w:r w:rsidRPr="00461AD1">
        <w:rPr>
          <w:rFonts w:cs="Times New Roman"/>
          <w:spacing w:val="50"/>
        </w:rPr>
        <w:t xml:space="preserve"> </w:t>
      </w:r>
      <w:r w:rsidRPr="00461AD1">
        <w:rPr>
          <w:rFonts w:cs="Times New Roman"/>
          <w:spacing w:val="-2"/>
        </w:rPr>
        <w:t>k</w:t>
      </w:r>
      <w:r w:rsidRPr="00461AD1">
        <w:rPr>
          <w:rFonts w:cs="Times New Roman"/>
        </w:rPr>
        <w:t>ary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50"/>
        </w:rPr>
        <w:t xml:space="preserve"> </w:t>
      </w:r>
      <w:r w:rsidRPr="00461AD1">
        <w:rPr>
          <w:rFonts w:cs="Times New Roman"/>
        </w:rPr>
        <w:t>Ker</w:t>
      </w:r>
      <w:r w:rsidRPr="00461AD1">
        <w:rPr>
          <w:rFonts w:cs="Times New Roman"/>
          <w:spacing w:val="-1"/>
        </w:rPr>
        <w:t>v</w:t>
      </w:r>
      <w:r w:rsidRPr="00461AD1">
        <w:rPr>
          <w:rFonts w:cs="Times New Roman"/>
        </w:rPr>
        <w:t>aras</w:t>
      </w:r>
      <w:r w:rsidRPr="00461AD1">
        <w:rPr>
          <w:rFonts w:cs="Times New Roman"/>
          <w:spacing w:val="50"/>
        </w:rPr>
        <w:t xml:space="preserve"> </w:t>
      </w:r>
      <w:r w:rsidRPr="00461AD1">
        <w:rPr>
          <w:rFonts w:cs="Times New Roman"/>
          <w:spacing w:val="-1"/>
        </w:rPr>
        <w:t>e</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ezbûrel</w:t>
      </w:r>
      <w:r w:rsidRPr="00461AD1">
        <w:rPr>
          <w:rFonts w:cs="Times New Roman"/>
          <w:spacing w:val="-1"/>
        </w:rPr>
        <w:t>e</w:t>
      </w:r>
      <w:r w:rsidRPr="00461AD1">
        <w:rPr>
          <w:rFonts w:cs="Times New Roman"/>
        </w:rPr>
        <w:t>rin</w:t>
      </w:r>
      <w:r w:rsidRPr="00461AD1">
        <w:rPr>
          <w:rFonts w:cs="Times New Roman"/>
          <w:spacing w:val="50"/>
        </w:rPr>
        <w:t xml:space="preserve"> </w:t>
      </w:r>
      <w:r w:rsidRPr="00461AD1">
        <w:rPr>
          <w:rFonts w:cs="Times New Roman"/>
          <w:spacing w:val="-2"/>
        </w:rPr>
        <w:t>m</w:t>
      </w:r>
      <w:r w:rsidRPr="00461AD1">
        <w:rPr>
          <w:rFonts w:cs="Times New Roman"/>
        </w:rPr>
        <w:t>âlikâ</w:t>
      </w:r>
      <w:r w:rsidRPr="00461AD1">
        <w:rPr>
          <w:rFonts w:cs="Times New Roman"/>
          <w:spacing w:val="-2"/>
        </w:rPr>
        <w:t>n</w:t>
      </w:r>
      <w:r w:rsidRPr="00461AD1">
        <w:rPr>
          <w:rFonts w:cs="Times New Roman"/>
        </w:rPr>
        <w:t>el</w:t>
      </w:r>
      <w:r w:rsidRPr="00461AD1">
        <w:rPr>
          <w:rFonts w:cs="Times New Roman"/>
          <w:spacing w:val="-1"/>
        </w:rPr>
        <w:t>e</w:t>
      </w:r>
      <w:r w:rsidRPr="00461AD1">
        <w:rPr>
          <w:rFonts w:cs="Times New Roman"/>
        </w:rPr>
        <w:t>ri</w:t>
      </w:r>
      <w:r w:rsidRPr="00461AD1">
        <w:rPr>
          <w:rFonts w:cs="Times New Roman"/>
          <w:spacing w:val="49"/>
        </w:rPr>
        <w:t xml:space="preserve"> </w:t>
      </w:r>
      <w:r w:rsidRPr="00461AD1">
        <w:rPr>
          <w:rFonts w:cs="Times New Roman"/>
        </w:rPr>
        <w:t>cânibi</w:t>
      </w:r>
      <w:r w:rsidRPr="00461AD1">
        <w:rPr>
          <w:rFonts w:cs="Times New Roman"/>
          <w:spacing w:val="-1"/>
        </w:rPr>
        <w:t>n</w:t>
      </w:r>
      <w:r w:rsidRPr="00461AD1">
        <w:rPr>
          <w:rFonts w:cs="Times New Roman"/>
        </w:rPr>
        <w:t>e</w:t>
      </w:r>
      <w:r w:rsidRPr="00461AD1">
        <w:rPr>
          <w:rFonts w:cs="Times New Roman"/>
          <w:spacing w:val="50"/>
        </w:rPr>
        <w:t xml:space="preserve"> </w:t>
      </w:r>
      <w:r w:rsidRPr="00461AD1">
        <w:rPr>
          <w:rFonts w:cs="Times New Roman"/>
        </w:rPr>
        <w:t>ʿâ</w:t>
      </w:r>
      <w:r w:rsidRPr="00461AD1">
        <w:rPr>
          <w:rFonts w:cs="Times New Roman"/>
          <w:spacing w:val="-2"/>
        </w:rPr>
        <w:t>’</w:t>
      </w:r>
      <w:r w:rsidRPr="00461AD1">
        <w:rPr>
          <w:rFonts w:cs="Times New Roman"/>
        </w:rPr>
        <w:t>id</w:t>
      </w:r>
      <w:r w:rsidRPr="00461AD1">
        <w:rPr>
          <w:rFonts w:cs="Times New Roman"/>
          <w:spacing w:val="50"/>
        </w:rPr>
        <w:t xml:space="preserve"> </w:t>
      </w:r>
      <w:r w:rsidRPr="00461AD1">
        <w:rPr>
          <w:rFonts w:cs="Times New Roman"/>
          <w:spacing w:val="-2"/>
        </w:rPr>
        <w:t>m</w:t>
      </w:r>
      <w:r w:rsidRPr="00461AD1">
        <w:rPr>
          <w:rFonts w:cs="Times New Roman"/>
        </w:rPr>
        <w:t>ahsûlâtların kadî</w:t>
      </w:r>
      <w:r w:rsidRPr="00461AD1">
        <w:rPr>
          <w:rFonts w:cs="Times New Roman"/>
          <w:spacing w:val="-2"/>
        </w:rPr>
        <w:t>m</w:t>
      </w:r>
      <w:r w:rsidRPr="00461AD1">
        <w:rPr>
          <w:rFonts w:cs="Times New Roman"/>
        </w:rPr>
        <w:t>isi</w:t>
      </w:r>
      <w:r w:rsidRPr="00461AD1">
        <w:rPr>
          <w:rFonts w:cs="Times New Roman"/>
          <w:spacing w:val="3"/>
        </w:rPr>
        <w:t xml:space="preserve"> </w:t>
      </w:r>
      <w:r w:rsidRPr="00461AD1">
        <w:rPr>
          <w:rFonts w:cs="Times New Roman"/>
        </w:rPr>
        <w:t>vechile</w:t>
      </w:r>
      <w:r w:rsidRPr="00461AD1">
        <w:rPr>
          <w:rFonts w:cs="Times New Roman"/>
          <w:spacing w:val="2"/>
        </w:rPr>
        <w:t xml:space="preserve"> </w:t>
      </w:r>
      <w:r w:rsidRPr="00461AD1">
        <w:rPr>
          <w:rFonts w:cs="Times New Roman"/>
          <w:spacing w:val="-1"/>
        </w:rPr>
        <w:t>z</w:t>
      </w:r>
      <w:r w:rsidRPr="00461AD1">
        <w:rPr>
          <w:rFonts w:cs="Times New Roman"/>
        </w:rPr>
        <w:t>âviye</w:t>
      </w:r>
      <w:r w:rsidRPr="00461AD1">
        <w:rPr>
          <w:rFonts w:cs="Times New Roman"/>
          <w:spacing w:val="1"/>
        </w:rPr>
        <w:t xml:space="preserve"> </w:t>
      </w:r>
      <w:r w:rsidRPr="00461AD1">
        <w:rPr>
          <w:rFonts w:cs="Times New Roman"/>
        </w:rPr>
        <w:t>vakfı</w:t>
      </w:r>
      <w:r w:rsidRPr="00461AD1">
        <w:rPr>
          <w:rFonts w:cs="Times New Roman"/>
          <w:spacing w:val="4"/>
        </w:rPr>
        <w:t xml:space="preserve"> </w:t>
      </w:r>
      <w:r w:rsidRPr="00461AD1">
        <w:rPr>
          <w:rFonts w:cs="Times New Roman"/>
        </w:rPr>
        <w:t>tarafından</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rPr>
        <w:t>hayvânîleri</w:t>
      </w:r>
      <w:r w:rsidRPr="00461AD1">
        <w:rPr>
          <w:rFonts w:cs="Times New Roman"/>
          <w:spacing w:val="2"/>
        </w:rPr>
        <w:t xml:space="preserve"> </w:t>
      </w:r>
      <w:r w:rsidRPr="00461AD1">
        <w:rPr>
          <w:rFonts w:cs="Times New Roman"/>
          <w:spacing w:val="-1"/>
        </w:rPr>
        <w:t>c</w:t>
      </w:r>
      <w:r w:rsidRPr="00461AD1">
        <w:rPr>
          <w:rFonts w:cs="Times New Roman"/>
        </w:rPr>
        <w:t>ânibine</w:t>
      </w:r>
      <w:r w:rsidRPr="00461AD1">
        <w:rPr>
          <w:rFonts w:cs="Times New Roman"/>
          <w:spacing w:val="2"/>
        </w:rPr>
        <w:t xml:space="preserve"> </w:t>
      </w:r>
      <w:r w:rsidRPr="00461AD1">
        <w:rPr>
          <w:rFonts w:cs="Times New Roman"/>
        </w:rPr>
        <w:t>ʿâ</w:t>
      </w:r>
      <w:r w:rsidRPr="00461AD1">
        <w:rPr>
          <w:rFonts w:cs="Times New Roman"/>
          <w:spacing w:val="-2"/>
        </w:rPr>
        <w:t>’</w:t>
      </w:r>
      <w:r w:rsidRPr="00461AD1">
        <w:rPr>
          <w:rFonts w:cs="Times New Roman"/>
        </w:rPr>
        <w:t>id</w:t>
      </w:r>
      <w:r w:rsidRPr="00461AD1">
        <w:rPr>
          <w:rFonts w:cs="Times New Roman"/>
          <w:spacing w:val="2"/>
        </w:rPr>
        <w:t xml:space="preserve"> </w:t>
      </w:r>
      <w:r w:rsidRPr="00461AD1">
        <w:rPr>
          <w:rFonts w:cs="Times New Roman"/>
          <w:spacing w:val="-2"/>
        </w:rPr>
        <w:t>m</w:t>
      </w:r>
      <w:r w:rsidRPr="00461AD1">
        <w:rPr>
          <w:rFonts w:cs="Times New Roman"/>
        </w:rPr>
        <w:t>ahsûlât</w:t>
      </w:r>
      <w:r w:rsidRPr="00461AD1">
        <w:rPr>
          <w:rFonts w:cs="Times New Roman"/>
          <w:spacing w:val="1"/>
        </w:rPr>
        <w:t xml:space="preserve"> </w:t>
      </w:r>
      <w:r w:rsidRPr="00461AD1">
        <w:rPr>
          <w:rFonts w:cs="Times New Roman"/>
        </w:rPr>
        <w:t>ve rüsû</w:t>
      </w:r>
      <w:r w:rsidRPr="00461AD1">
        <w:rPr>
          <w:rFonts w:cs="Times New Roman"/>
          <w:spacing w:val="-2"/>
        </w:rPr>
        <w:t>m</w:t>
      </w:r>
      <w:r w:rsidRPr="00461AD1">
        <w:rPr>
          <w:rFonts w:cs="Times New Roman"/>
        </w:rPr>
        <w:t>ât-ı</w:t>
      </w:r>
      <w:r w:rsidRPr="00461AD1">
        <w:rPr>
          <w:rFonts w:cs="Times New Roman"/>
          <w:spacing w:val="38"/>
        </w:rPr>
        <w:t xml:space="preserve"> </w:t>
      </w:r>
      <w:r w:rsidRPr="00461AD1">
        <w:rPr>
          <w:rFonts w:cs="Times New Roman"/>
          <w:spacing w:val="-1"/>
        </w:rPr>
        <w:t>s</w:t>
      </w:r>
      <w:r w:rsidRPr="00461AD1">
        <w:rPr>
          <w:rFonts w:cs="Times New Roman"/>
        </w:rPr>
        <w:t>â’irelerin</w:t>
      </w:r>
      <w:r w:rsidRPr="00461AD1">
        <w:rPr>
          <w:rFonts w:cs="Times New Roman"/>
          <w:spacing w:val="38"/>
        </w:rPr>
        <w:t xml:space="preserve"> </w:t>
      </w:r>
      <w:r w:rsidRPr="00461AD1">
        <w:rPr>
          <w:rFonts w:cs="Times New Roman"/>
          <w:spacing w:val="-2"/>
        </w:rPr>
        <w:t>k</w:t>
      </w:r>
      <w:r w:rsidRPr="00461AD1">
        <w:rPr>
          <w:rFonts w:cs="Times New Roman"/>
        </w:rPr>
        <w:t>ezâlik</w:t>
      </w:r>
      <w:r w:rsidRPr="00461AD1">
        <w:rPr>
          <w:rFonts w:cs="Times New Roman"/>
          <w:spacing w:val="37"/>
        </w:rPr>
        <w:t xml:space="preserve"> </w:t>
      </w:r>
      <w:r w:rsidRPr="00461AD1">
        <w:rPr>
          <w:rFonts w:cs="Times New Roman"/>
        </w:rPr>
        <w:t>hâss</w:t>
      </w:r>
      <w:r w:rsidRPr="00461AD1">
        <w:rPr>
          <w:rFonts w:cs="Times New Roman"/>
          <w:spacing w:val="1"/>
        </w:rPr>
        <w:t>a</w:t>
      </w:r>
      <w:r w:rsidRPr="00461AD1">
        <w:rPr>
          <w:rFonts w:cs="Times New Roman"/>
        </w:rPr>
        <w:t>-ı</w:t>
      </w:r>
      <w:r w:rsidRPr="00461AD1">
        <w:rPr>
          <w:rFonts w:cs="Times New Roman"/>
          <w:spacing w:val="38"/>
        </w:rPr>
        <w:t xml:space="preserve"> </w:t>
      </w:r>
      <w:r w:rsidRPr="00461AD1">
        <w:rPr>
          <w:rFonts w:cs="Times New Roman"/>
        </w:rPr>
        <w:t>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m</w:t>
      </w:r>
      <w:r w:rsidRPr="00461AD1">
        <w:rPr>
          <w:rFonts w:cs="Times New Roman"/>
          <w:spacing w:val="36"/>
        </w:rPr>
        <w:t xml:space="preserve"> </w:t>
      </w:r>
      <w:r w:rsidRPr="00461AD1">
        <w:rPr>
          <w:rFonts w:cs="Times New Roman"/>
        </w:rPr>
        <w:t>tarafından</w:t>
      </w:r>
      <w:r w:rsidRPr="00461AD1">
        <w:rPr>
          <w:rFonts w:cs="Times New Roman"/>
          <w:spacing w:val="38"/>
        </w:rPr>
        <w:t xml:space="preserve"> </w:t>
      </w:r>
      <w:r w:rsidRPr="00461AD1">
        <w:rPr>
          <w:rFonts w:cs="Times New Roman"/>
        </w:rPr>
        <w:t>ahz</w:t>
      </w:r>
      <w:r w:rsidRPr="00461AD1">
        <w:rPr>
          <w:rFonts w:cs="Times New Roman"/>
          <w:spacing w:val="38"/>
        </w:rPr>
        <w:t xml:space="preserve"> </w:t>
      </w:r>
      <w:r w:rsidRPr="00461AD1">
        <w:rPr>
          <w:rFonts w:cs="Times New Roman"/>
        </w:rPr>
        <w:t>ve</w:t>
      </w:r>
      <w:r w:rsidRPr="00461AD1">
        <w:rPr>
          <w:rFonts w:cs="Times New Roman"/>
          <w:spacing w:val="37"/>
        </w:rPr>
        <w:t xml:space="preserve"> </w:t>
      </w:r>
      <w:r w:rsidRPr="00461AD1">
        <w:rPr>
          <w:rFonts w:cs="Times New Roman"/>
        </w:rPr>
        <w:t>kabz</w:t>
      </w:r>
      <w:r w:rsidRPr="00461AD1">
        <w:rPr>
          <w:rFonts w:cs="Times New Roman"/>
          <w:spacing w:val="38"/>
        </w:rPr>
        <w:t xml:space="preserve"> </w:t>
      </w:r>
      <w:r w:rsidRPr="00461AD1">
        <w:rPr>
          <w:rFonts w:cs="Times New Roman"/>
        </w:rPr>
        <w:t>it</w:t>
      </w:r>
      <w:r w:rsidRPr="00461AD1">
        <w:rPr>
          <w:rFonts w:cs="Times New Roman"/>
          <w:spacing w:val="-2"/>
        </w:rPr>
        <w:t>d</w:t>
      </w:r>
      <w:r w:rsidRPr="00461AD1">
        <w:rPr>
          <w:rFonts w:cs="Times New Roman"/>
        </w:rPr>
        <w:t>irüb ecânibden</w:t>
      </w:r>
      <w:r w:rsidRPr="00461AD1">
        <w:rPr>
          <w:rFonts w:cs="Times New Roman"/>
          <w:spacing w:val="14"/>
        </w:rPr>
        <w:t xml:space="preserve"> </w:t>
      </w:r>
      <w:r w:rsidRPr="00461AD1">
        <w:rPr>
          <w:rFonts w:cs="Times New Roman"/>
          <w:spacing w:val="-2"/>
        </w:rPr>
        <w:t>o</w:t>
      </w:r>
      <w:r w:rsidRPr="00461AD1">
        <w:rPr>
          <w:rFonts w:cs="Times New Roman"/>
        </w:rPr>
        <w:t>lan</w:t>
      </w:r>
      <w:r w:rsidRPr="00461AD1">
        <w:rPr>
          <w:rFonts w:cs="Times New Roman"/>
          <w:spacing w:val="15"/>
        </w:rPr>
        <w:t xml:space="preserve"> </w:t>
      </w:r>
      <w:r w:rsidRPr="00461AD1">
        <w:rPr>
          <w:rFonts w:cs="Times New Roman"/>
        </w:rPr>
        <w:t>ke</w:t>
      </w:r>
      <w:r w:rsidRPr="00461AD1">
        <w:rPr>
          <w:rFonts w:cs="Times New Roman"/>
          <w:spacing w:val="-1"/>
        </w:rPr>
        <w:t>s</w:t>
      </w:r>
      <w:r w:rsidRPr="00461AD1">
        <w:rPr>
          <w:rFonts w:cs="Times New Roman"/>
        </w:rPr>
        <w:t>ânı</w:t>
      </w:r>
      <w:r w:rsidRPr="00461AD1">
        <w:rPr>
          <w:rFonts w:cs="Times New Roman"/>
          <w:spacing w:val="14"/>
        </w:rPr>
        <w:t xml:space="preserve"> </w:t>
      </w:r>
      <w:r w:rsidRPr="00461AD1">
        <w:rPr>
          <w:rFonts w:cs="Times New Roman"/>
          <w:spacing w:val="-1"/>
        </w:rPr>
        <w:t>z</w:t>
      </w:r>
      <w:r w:rsidRPr="00461AD1">
        <w:rPr>
          <w:rFonts w:cs="Times New Roman"/>
        </w:rPr>
        <w:t>âviye</w:t>
      </w:r>
      <w:r w:rsidRPr="00461AD1">
        <w:rPr>
          <w:rFonts w:cs="Times New Roman"/>
          <w:spacing w:val="15"/>
        </w:rPr>
        <w:t xml:space="preserve"> </w:t>
      </w:r>
      <w:r w:rsidRPr="00461AD1">
        <w:rPr>
          <w:rFonts w:cs="Times New Roman"/>
        </w:rPr>
        <w:t>vakfı</w:t>
      </w:r>
      <w:r w:rsidRPr="00461AD1">
        <w:rPr>
          <w:rFonts w:cs="Times New Roman"/>
          <w:spacing w:val="12"/>
        </w:rPr>
        <w:t xml:space="preserve"> </w:t>
      </w:r>
      <w:r w:rsidRPr="00461AD1">
        <w:rPr>
          <w:rFonts w:cs="Times New Roman"/>
        </w:rPr>
        <w:t>hissesine</w:t>
      </w:r>
      <w:r w:rsidRPr="00461AD1">
        <w:rPr>
          <w:rFonts w:cs="Times New Roman"/>
          <w:spacing w:val="15"/>
        </w:rPr>
        <w:t xml:space="preserve"> </w:t>
      </w:r>
      <w:r w:rsidRPr="00461AD1">
        <w:rPr>
          <w:rFonts w:cs="Times New Roman"/>
          <w:spacing w:val="-2"/>
        </w:rPr>
        <w:t>h</w:t>
      </w:r>
      <w:r w:rsidRPr="00461AD1">
        <w:rPr>
          <w:rFonts w:cs="Times New Roman"/>
        </w:rPr>
        <w:t>ilâ</w:t>
      </w:r>
      <w:r w:rsidRPr="00461AD1">
        <w:rPr>
          <w:rFonts w:cs="Times New Roman"/>
          <w:spacing w:val="2"/>
        </w:rPr>
        <w:t>f</w:t>
      </w:r>
      <w:r w:rsidRPr="00461AD1">
        <w:rPr>
          <w:rFonts w:cs="Times New Roman"/>
        </w:rPr>
        <w:t>-ı</w:t>
      </w:r>
      <w:r w:rsidRPr="00461AD1">
        <w:rPr>
          <w:rFonts w:cs="Times New Roman"/>
          <w:spacing w:val="15"/>
        </w:rPr>
        <w:t xml:space="preserve"> </w:t>
      </w:r>
      <w:r w:rsidRPr="00461AD1">
        <w:rPr>
          <w:rFonts w:cs="Times New Roman"/>
        </w:rPr>
        <w:t>deft</w:t>
      </w:r>
      <w:r w:rsidRPr="00461AD1">
        <w:rPr>
          <w:rFonts w:cs="Times New Roman"/>
          <w:spacing w:val="-1"/>
        </w:rPr>
        <w:t>e</w:t>
      </w:r>
      <w:r w:rsidRPr="00461AD1">
        <w:rPr>
          <w:rFonts w:cs="Times New Roman"/>
        </w:rPr>
        <w:t>r-i</w:t>
      </w:r>
      <w:r w:rsidRPr="00461AD1">
        <w:rPr>
          <w:rFonts w:cs="Times New Roman"/>
          <w:spacing w:val="13"/>
        </w:rPr>
        <w:t xml:space="preserve"> </w:t>
      </w:r>
      <w:r w:rsidRPr="00461AD1">
        <w:rPr>
          <w:rFonts w:cs="Times New Roman"/>
        </w:rPr>
        <w:t>hâkânî</w:t>
      </w:r>
      <w:r w:rsidRPr="00461AD1">
        <w:rPr>
          <w:rFonts w:cs="Times New Roman"/>
          <w:spacing w:val="16"/>
        </w:rPr>
        <w:t xml:space="preserve"> </w:t>
      </w:r>
      <w:r w:rsidRPr="00461AD1">
        <w:rPr>
          <w:rFonts w:cs="Times New Roman"/>
        </w:rPr>
        <w:t>ve</w:t>
      </w:r>
      <w:r w:rsidRPr="00461AD1">
        <w:rPr>
          <w:rFonts w:cs="Times New Roman"/>
          <w:spacing w:val="14"/>
        </w:rPr>
        <w:t xml:space="preserve"> </w:t>
      </w:r>
      <w:r w:rsidRPr="00461AD1">
        <w:rPr>
          <w:rFonts w:cs="Times New Roman"/>
        </w:rPr>
        <w:t>mugâyi</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15"/>
        </w:rPr>
        <w:t xml:space="preserve"> </w:t>
      </w:r>
      <w:r w:rsidRPr="00461AD1">
        <w:rPr>
          <w:rFonts w:cs="Times New Roman"/>
        </w:rPr>
        <w:t>k</w:t>
      </w:r>
      <w:r w:rsidRPr="00461AD1">
        <w:rPr>
          <w:rFonts w:cs="Times New Roman"/>
          <w:spacing w:val="-1"/>
        </w:rPr>
        <w:t>â</w:t>
      </w:r>
      <w:r w:rsidRPr="00461AD1">
        <w:rPr>
          <w:rFonts w:cs="Times New Roman"/>
          <w:spacing w:val="-2"/>
        </w:rPr>
        <w:t>n</w:t>
      </w:r>
      <w:r w:rsidRPr="00461AD1">
        <w:rPr>
          <w:rFonts w:cs="Times New Roman"/>
        </w:rPr>
        <w:t>ûn dahl</w:t>
      </w:r>
      <w:r w:rsidRPr="00461AD1">
        <w:rPr>
          <w:rFonts w:cs="Times New Roman"/>
          <w:spacing w:val="8"/>
        </w:rPr>
        <w:t xml:space="preserve"> </w:t>
      </w:r>
      <w:r w:rsidRPr="00461AD1">
        <w:rPr>
          <w:rFonts w:cs="Times New Roman"/>
        </w:rPr>
        <w:t>ve</w:t>
      </w:r>
      <w:r w:rsidRPr="00461AD1">
        <w:rPr>
          <w:rFonts w:cs="Times New Roman"/>
          <w:spacing w:val="7"/>
        </w:rPr>
        <w:t xml:space="preserve"> </w:t>
      </w:r>
      <w:r w:rsidRPr="00461AD1">
        <w:rPr>
          <w:rFonts w:cs="Times New Roman"/>
        </w:rPr>
        <w:t>taʿ</w:t>
      </w:r>
      <w:r w:rsidRPr="00461AD1">
        <w:rPr>
          <w:rFonts w:cs="Times New Roman"/>
          <w:spacing w:val="-1"/>
        </w:rPr>
        <w:t>a</w:t>
      </w:r>
      <w:r w:rsidRPr="00461AD1">
        <w:rPr>
          <w:rFonts w:cs="Times New Roman"/>
        </w:rPr>
        <w:t>rruz</w:t>
      </w:r>
      <w:r w:rsidRPr="00461AD1">
        <w:rPr>
          <w:rFonts w:cs="Times New Roman"/>
          <w:spacing w:val="6"/>
        </w:rPr>
        <w:t xml:space="preserve"> </w:t>
      </w:r>
      <w:r w:rsidRPr="00461AD1">
        <w:rPr>
          <w:rFonts w:cs="Times New Roman"/>
        </w:rPr>
        <w:t>itd</w:t>
      </w:r>
      <w:r w:rsidRPr="00461AD1">
        <w:rPr>
          <w:rFonts w:cs="Times New Roman"/>
          <w:spacing w:val="-1"/>
        </w:rPr>
        <w:t>i</w:t>
      </w:r>
      <w:r w:rsidRPr="00461AD1">
        <w:rPr>
          <w:rFonts w:cs="Times New Roman"/>
        </w:rPr>
        <w:t>r</w:t>
      </w:r>
      <w:r w:rsidRPr="00461AD1">
        <w:rPr>
          <w:rFonts w:cs="Times New Roman"/>
          <w:spacing w:val="-2"/>
        </w:rPr>
        <w:t>m</w:t>
      </w:r>
      <w:r w:rsidRPr="00461AD1">
        <w:rPr>
          <w:rFonts w:cs="Times New Roman"/>
        </w:rPr>
        <w:t>eyüb</w:t>
      </w:r>
      <w:r w:rsidRPr="00461AD1">
        <w:rPr>
          <w:rFonts w:cs="Times New Roman"/>
          <w:spacing w:val="8"/>
        </w:rPr>
        <w:t xml:space="preserve"> </w:t>
      </w:r>
      <w:r w:rsidRPr="00461AD1">
        <w:rPr>
          <w:rFonts w:cs="Times New Roman"/>
          <w:spacing w:val="-2"/>
        </w:rPr>
        <w:t>m</w:t>
      </w:r>
      <w:r w:rsidRPr="00461AD1">
        <w:rPr>
          <w:rFonts w:cs="Times New Roman"/>
        </w:rPr>
        <w:t>enʿ</w:t>
      </w:r>
      <w:r w:rsidRPr="00461AD1">
        <w:rPr>
          <w:rFonts w:cs="Times New Roman"/>
          <w:spacing w:val="8"/>
        </w:rPr>
        <w:t xml:space="preserve"> </w:t>
      </w:r>
      <w:r w:rsidRPr="00461AD1">
        <w:rPr>
          <w:rFonts w:cs="Times New Roman"/>
        </w:rPr>
        <w:t>ve</w:t>
      </w:r>
      <w:r w:rsidRPr="00461AD1">
        <w:rPr>
          <w:rFonts w:cs="Times New Roman"/>
          <w:spacing w:val="9"/>
        </w:rPr>
        <w:t xml:space="preserve"> </w:t>
      </w:r>
      <w:r w:rsidRPr="00461AD1">
        <w:rPr>
          <w:rFonts w:cs="Times New Roman"/>
        </w:rPr>
        <w:t>defʿî</w:t>
      </w:r>
      <w:r w:rsidRPr="00461AD1">
        <w:rPr>
          <w:rFonts w:cs="Times New Roman"/>
          <w:spacing w:val="8"/>
        </w:rPr>
        <w:t xml:space="preserve"> </w:t>
      </w:r>
      <w:r w:rsidRPr="00461AD1">
        <w:rPr>
          <w:rFonts w:cs="Times New Roman"/>
        </w:rPr>
        <w:t>husûsuna</w:t>
      </w:r>
      <w:r w:rsidRPr="00461AD1">
        <w:rPr>
          <w:rFonts w:cs="Times New Roman"/>
          <w:spacing w:val="7"/>
        </w:rPr>
        <w:t xml:space="preserve"> </w:t>
      </w:r>
      <w:r w:rsidRPr="00461AD1">
        <w:rPr>
          <w:rFonts w:cs="Times New Roman"/>
          <w:spacing w:val="-2"/>
        </w:rPr>
        <w:t>m</w:t>
      </w:r>
      <w:r w:rsidRPr="00461AD1">
        <w:rPr>
          <w:rFonts w:cs="Times New Roman"/>
        </w:rPr>
        <w:t>übâderet</w:t>
      </w:r>
      <w:r w:rsidRPr="00461AD1">
        <w:rPr>
          <w:rFonts w:cs="Times New Roman"/>
          <w:spacing w:val="8"/>
        </w:rPr>
        <w:t xml:space="preserve"> </w:t>
      </w:r>
      <w:r w:rsidRPr="00461AD1">
        <w:rPr>
          <w:rFonts w:cs="Times New Roman"/>
        </w:rPr>
        <w:t>ve</w:t>
      </w:r>
      <w:r w:rsidRPr="00461AD1">
        <w:rPr>
          <w:rFonts w:cs="Times New Roman"/>
          <w:spacing w:val="7"/>
        </w:rPr>
        <w:t xml:space="preserve"> </w:t>
      </w:r>
      <w:r w:rsidRPr="00461AD1">
        <w:rPr>
          <w:rFonts w:cs="Times New Roman"/>
        </w:rPr>
        <w:t>il</w:t>
      </w:r>
      <w:r w:rsidRPr="00461AD1">
        <w:rPr>
          <w:rFonts w:cs="Times New Roman"/>
          <w:spacing w:val="-1"/>
        </w:rPr>
        <w:t>t</w:t>
      </w:r>
      <w:r w:rsidRPr="00461AD1">
        <w:rPr>
          <w:rFonts w:cs="Times New Roman"/>
        </w:rPr>
        <w:t>izâ</w:t>
      </w:r>
      <w:r w:rsidRPr="00461AD1">
        <w:rPr>
          <w:rFonts w:cs="Times New Roman"/>
          <w:spacing w:val="-2"/>
        </w:rPr>
        <w:t>m</w:t>
      </w:r>
      <w:r w:rsidRPr="00461AD1">
        <w:rPr>
          <w:rFonts w:cs="Times New Roman"/>
        </w:rPr>
        <w:t>ât</w:t>
      </w:r>
      <w:r w:rsidRPr="00461AD1">
        <w:rPr>
          <w:rFonts w:cs="Times New Roman"/>
          <w:spacing w:val="8"/>
        </w:rPr>
        <w:t xml:space="preserve"> </w:t>
      </w:r>
      <w:r w:rsidRPr="00461AD1">
        <w:rPr>
          <w:rFonts w:cs="Times New Roman"/>
          <w:spacing w:val="-2"/>
        </w:rPr>
        <w:t>n</w:t>
      </w:r>
      <w:r w:rsidRPr="00461AD1">
        <w:rPr>
          <w:rFonts w:cs="Times New Roman"/>
        </w:rPr>
        <w:t>izâ</w:t>
      </w:r>
      <w:r w:rsidRPr="00461AD1">
        <w:rPr>
          <w:rFonts w:cs="Times New Roman"/>
          <w:spacing w:val="-2"/>
        </w:rPr>
        <w:t>m</w:t>
      </w:r>
      <w:r w:rsidRPr="00461AD1">
        <w:rPr>
          <w:rFonts w:cs="Times New Roman"/>
        </w:rPr>
        <w:t>ına</w:t>
      </w:r>
      <w:r w:rsidRPr="00461AD1">
        <w:rPr>
          <w:rFonts w:cs="Times New Roman"/>
          <w:spacing w:val="7"/>
        </w:rPr>
        <w:t xml:space="preserve"> </w:t>
      </w:r>
      <w:r w:rsidRPr="00461AD1">
        <w:rPr>
          <w:rFonts w:cs="Times New Roman"/>
        </w:rPr>
        <w:t>ve kuyûd-ı</w:t>
      </w:r>
      <w:r w:rsidRPr="00461AD1">
        <w:rPr>
          <w:rFonts w:cs="Times New Roman"/>
          <w:spacing w:val="18"/>
        </w:rPr>
        <w:t xml:space="preserve"> </w:t>
      </w:r>
      <w:r w:rsidRPr="00461AD1">
        <w:rPr>
          <w:rFonts w:cs="Times New Roman"/>
          <w:spacing w:val="-2"/>
        </w:rPr>
        <w:t>d</w:t>
      </w:r>
      <w:r w:rsidRPr="00461AD1">
        <w:rPr>
          <w:rFonts w:cs="Times New Roman"/>
        </w:rPr>
        <w:t>efter</w:t>
      </w:r>
      <w:r w:rsidRPr="00461AD1">
        <w:rPr>
          <w:rFonts w:cs="Times New Roman"/>
          <w:spacing w:val="-1"/>
        </w:rPr>
        <w:t>-</w:t>
      </w:r>
      <w:r w:rsidRPr="00461AD1">
        <w:rPr>
          <w:rFonts w:cs="Times New Roman"/>
        </w:rPr>
        <w:t>i</w:t>
      </w:r>
      <w:r w:rsidRPr="00461AD1">
        <w:rPr>
          <w:rFonts w:cs="Times New Roman"/>
          <w:spacing w:val="18"/>
        </w:rPr>
        <w:t xml:space="preserve"> </w:t>
      </w:r>
      <w:r w:rsidRPr="00461AD1">
        <w:rPr>
          <w:rFonts w:cs="Times New Roman"/>
          <w:spacing w:val="-2"/>
        </w:rPr>
        <w:t>h</w:t>
      </w:r>
      <w:r w:rsidRPr="00461AD1">
        <w:rPr>
          <w:rFonts w:cs="Times New Roman"/>
        </w:rPr>
        <w:t>âkânîye</w:t>
      </w:r>
      <w:r w:rsidRPr="00461AD1">
        <w:rPr>
          <w:rFonts w:cs="Times New Roman"/>
          <w:spacing w:val="17"/>
        </w:rPr>
        <w:t xml:space="preserve"> </w:t>
      </w:r>
      <w:r w:rsidRPr="00461AD1">
        <w:rPr>
          <w:rFonts w:cs="Times New Roman"/>
        </w:rPr>
        <w:t>ve</w:t>
      </w:r>
      <w:r w:rsidRPr="00461AD1">
        <w:rPr>
          <w:rFonts w:cs="Times New Roman"/>
          <w:spacing w:val="18"/>
        </w:rPr>
        <w:t xml:space="preserve"> </w:t>
      </w:r>
      <w:r w:rsidRPr="00461AD1">
        <w:rPr>
          <w:rFonts w:cs="Times New Roman"/>
          <w:spacing w:val="-2"/>
        </w:rPr>
        <w:t>k</w:t>
      </w:r>
      <w:r w:rsidRPr="00461AD1">
        <w:rPr>
          <w:rFonts w:cs="Times New Roman"/>
        </w:rPr>
        <w:t>ân</w:t>
      </w:r>
      <w:r w:rsidRPr="00461AD1">
        <w:rPr>
          <w:rFonts w:cs="Times New Roman"/>
          <w:spacing w:val="-1"/>
        </w:rPr>
        <w:t>û</w:t>
      </w:r>
      <w:r w:rsidRPr="00461AD1">
        <w:rPr>
          <w:rFonts w:cs="Times New Roman"/>
          <w:spacing w:val="1"/>
        </w:rPr>
        <w:t>n</w:t>
      </w:r>
      <w:r w:rsidRPr="00461AD1">
        <w:rPr>
          <w:rFonts w:cs="Times New Roman"/>
        </w:rPr>
        <w:t>-ı</w:t>
      </w:r>
      <w:r w:rsidRPr="00461AD1">
        <w:rPr>
          <w:rFonts w:cs="Times New Roman"/>
          <w:spacing w:val="18"/>
        </w:rPr>
        <w:t xml:space="preserve"> </w:t>
      </w:r>
      <w:r w:rsidRPr="00461AD1">
        <w:rPr>
          <w:rFonts w:cs="Times New Roman"/>
          <w:spacing w:val="-2"/>
        </w:rPr>
        <w:t>m</w:t>
      </w:r>
      <w:r w:rsidRPr="00461AD1">
        <w:rPr>
          <w:rFonts w:cs="Times New Roman"/>
        </w:rPr>
        <w:t>enâfî</w:t>
      </w:r>
      <w:r w:rsidRPr="00461AD1">
        <w:rPr>
          <w:rFonts w:cs="Times New Roman"/>
          <w:spacing w:val="16"/>
        </w:rPr>
        <w:t xml:space="preserve"> </w:t>
      </w:r>
      <w:r w:rsidRPr="00461AD1">
        <w:rPr>
          <w:rFonts w:cs="Times New Roman"/>
        </w:rPr>
        <w:t>vazʿî</w:t>
      </w:r>
      <w:r w:rsidRPr="00461AD1">
        <w:rPr>
          <w:rFonts w:cs="Times New Roman"/>
          <w:spacing w:val="17"/>
        </w:rPr>
        <w:t xml:space="preserve"> </w:t>
      </w:r>
      <w:r w:rsidRPr="00461AD1">
        <w:rPr>
          <w:rFonts w:cs="Times New Roman"/>
        </w:rPr>
        <w:t>tecvî</w:t>
      </w:r>
      <w:r w:rsidRPr="00461AD1">
        <w:rPr>
          <w:rFonts w:cs="Times New Roman"/>
          <w:spacing w:val="-1"/>
        </w:rPr>
        <w:t>z</w:t>
      </w:r>
      <w:r w:rsidRPr="00461AD1">
        <w:rPr>
          <w:rFonts w:cs="Times New Roman"/>
        </w:rPr>
        <w:t>den</w:t>
      </w:r>
      <w:r w:rsidRPr="00461AD1">
        <w:rPr>
          <w:rFonts w:cs="Times New Roman"/>
          <w:spacing w:val="18"/>
        </w:rPr>
        <w:t xml:space="preserve"> </w:t>
      </w:r>
      <w:r w:rsidRPr="00461AD1">
        <w:rPr>
          <w:rFonts w:cs="Times New Roman"/>
        </w:rPr>
        <w:t>hazer</w:t>
      </w:r>
      <w:r w:rsidRPr="00461AD1">
        <w:rPr>
          <w:rFonts w:cs="Times New Roman"/>
          <w:spacing w:val="16"/>
        </w:rPr>
        <w:t xml:space="preserve"> </w:t>
      </w:r>
      <w:r w:rsidRPr="00461AD1">
        <w:rPr>
          <w:rFonts w:cs="Times New Roman"/>
        </w:rPr>
        <w:t>ve</w:t>
      </w:r>
      <w:r w:rsidRPr="00461AD1">
        <w:rPr>
          <w:rFonts w:cs="Times New Roman"/>
          <w:spacing w:val="18"/>
        </w:rPr>
        <w:t xml:space="preserve"> </w:t>
      </w:r>
      <w:r w:rsidRPr="00461AD1">
        <w:rPr>
          <w:rFonts w:cs="Times New Roman"/>
          <w:spacing w:val="-2"/>
        </w:rPr>
        <w:t>m</w:t>
      </w:r>
      <w:r w:rsidRPr="00461AD1">
        <w:rPr>
          <w:rFonts w:cs="Times New Roman"/>
        </w:rPr>
        <w:t>ücânebet olun</w:t>
      </w:r>
      <w:r w:rsidRPr="00461AD1">
        <w:rPr>
          <w:rFonts w:cs="Times New Roman"/>
          <w:spacing w:val="-2"/>
        </w:rPr>
        <w:t>m</w:t>
      </w:r>
      <w:r w:rsidRPr="00461AD1">
        <w:rPr>
          <w:rFonts w:cs="Times New Roman"/>
        </w:rPr>
        <w:t>ak b</w:t>
      </w:r>
      <w:r w:rsidRPr="00461AD1">
        <w:rPr>
          <w:rFonts w:cs="Times New Roman"/>
          <w:spacing w:val="1"/>
        </w:rPr>
        <w:t>â</w:t>
      </w:r>
      <w:r w:rsidRPr="00461AD1">
        <w:rPr>
          <w:rFonts w:cs="Times New Roman"/>
        </w:rPr>
        <w:t>bında. Fî e</w:t>
      </w:r>
      <w:r w:rsidRPr="00461AD1">
        <w:rPr>
          <w:rFonts w:cs="Times New Roman"/>
          <w:spacing w:val="-1"/>
        </w:rPr>
        <w:t>v</w:t>
      </w:r>
      <w:r w:rsidRPr="00461AD1">
        <w:rPr>
          <w:rFonts w:cs="Times New Roman"/>
        </w:rPr>
        <w:t>â’il-i Z sene</w:t>
      </w:r>
      <w:r w:rsidRPr="00461AD1">
        <w:rPr>
          <w:rFonts w:cs="Times New Roman"/>
          <w:spacing w:val="-2"/>
        </w:rPr>
        <w:t xml:space="preserve"> </w:t>
      </w:r>
      <w:r w:rsidRPr="00461AD1">
        <w:rPr>
          <w:rFonts w:cs="Times New Roman"/>
        </w:rPr>
        <w:t>260.</w:t>
      </w:r>
    </w:p>
    <w:p w14:paraId="5C7F43E1" w14:textId="77777777" w:rsidR="00461AD1" w:rsidRPr="00461AD1" w:rsidRDefault="00461AD1" w:rsidP="00123F5A">
      <w:pPr>
        <w:spacing w:line="200" w:lineRule="exact"/>
        <w:rPr>
          <w:rFonts w:ascii="Times New Roman" w:hAnsi="Times New Roman" w:cs="Times New Roman"/>
          <w:sz w:val="24"/>
          <w:szCs w:val="24"/>
        </w:rPr>
      </w:pPr>
    </w:p>
    <w:p w14:paraId="195C0102" w14:textId="77777777" w:rsidR="00461AD1" w:rsidRPr="00461AD1" w:rsidRDefault="00461AD1" w:rsidP="00123F5A">
      <w:pPr>
        <w:spacing w:before="2" w:line="220" w:lineRule="exact"/>
        <w:rPr>
          <w:rFonts w:ascii="Times New Roman" w:hAnsi="Times New Roman" w:cs="Times New Roman"/>
          <w:sz w:val="24"/>
          <w:szCs w:val="24"/>
        </w:rPr>
      </w:pPr>
    </w:p>
    <w:p w14:paraId="6E994CCD" w14:textId="77777777" w:rsidR="00506792" w:rsidRPr="00572977" w:rsidRDefault="00506792" w:rsidP="0003530E">
      <w:pPr>
        <w:pStyle w:val="AralkYok"/>
        <w:ind w:left="714" w:hanging="5"/>
        <w:jc w:val="both"/>
      </w:pPr>
      <w:r w:rsidRPr="00572977">
        <w:t>163/2</w:t>
      </w:r>
      <w:r w:rsidRPr="00572977">
        <w:rPr>
          <w:spacing w:val="40"/>
        </w:rPr>
        <w:t xml:space="preserve"> </w:t>
      </w:r>
      <w:r w:rsidRPr="00572977">
        <w:t>Mülhaka</w:t>
      </w:r>
      <w:r w:rsidRPr="00572977">
        <w:rPr>
          <w:spacing w:val="-1"/>
        </w:rPr>
        <w:t>t</w:t>
      </w:r>
      <w:r w:rsidRPr="00572977">
        <w:t>ı</w:t>
      </w:r>
      <w:r w:rsidRPr="00572977">
        <w:rPr>
          <w:spacing w:val="-1"/>
        </w:rPr>
        <w:t>y</w:t>
      </w:r>
      <w:r w:rsidRPr="00572977">
        <w:t>la</w:t>
      </w:r>
      <w:r w:rsidRPr="00572977">
        <w:rPr>
          <w:spacing w:val="12"/>
        </w:rPr>
        <w:t xml:space="preserve"> </w:t>
      </w:r>
      <w:r w:rsidRPr="00572977">
        <w:t>eyâlet-i</w:t>
      </w:r>
      <w:r w:rsidRPr="00572977">
        <w:rPr>
          <w:spacing w:val="11"/>
        </w:rPr>
        <w:t xml:space="preserve"> </w:t>
      </w:r>
      <w:r w:rsidRPr="00572977">
        <w:t>Trab</w:t>
      </w:r>
      <w:r w:rsidRPr="00572977">
        <w:rPr>
          <w:spacing w:val="-1"/>
        </w:rPr>
        <w:t>z</w:t>
      </w:r>
      <w:r w:rsidRPr="00572977">
        <w:t>on</w:t>
      </w:r>
      <w:r w:rsidRPr="00572977">
        <w:rPr>
          <w:spacing w:val="12"/>
        </w:rPr>
        <w:t xml:space="preserve"> </w:t>
      </w:r>
      <w:r w:rsidRPr="00572977">
        <w:t>müşîri</w:t>
      </w:r>
      <w:r w:rsidRPr="00572977">
        <w:rPr>
          <w:spacing w:val="12"/>
        </w:rPr>
        <w:t xml:space="preserve"> </w:t>
      </w:r>
      <w:r w:rsidRPr="00572977">
        <w:rPr>
          <w:spacing w:val="-2"/>
        </w:rPr>
        <w:t>o</w:t>
      </w:r>
      <w:r w:rsidRPr="00572977">
        <w:t>lub</w:t>
      </w:r>
      <w:r w:rsidRPr="00572977">
        <w:rPr>
          <w:spacing w:val="11"/>
        </w:rPr>
        <w:t xml:space="preserve"> </w:t>
      </w:r>
      <w:r w:rsidRPr="00572977">
        <w:t>Karahisa</w:t>
      </w:r>
      <w:r w:rsidRPr="00572977">
        <w:rPr>
          <w:spacing w:val="3"/>
        </w:rPr>
        <w:t>r</w:t>
      </w:r>
      <w:r w:rsidRPr="00572977">
        <w:rPr>
          <w:spacing w:val="-1"/>
        </w:rPr>
        <w:t>-</w:t>
      </w:r>
      <w:r w:rsidRPr="00572977">
        <w:t>ı</w:t>
      </w:r>
      <w:r w:rsidRPr="00572977">
        <w:rPr>
          <w:spacing w:val="12"/>
        </w:rPr>
        <w:t xml:space="preserve"> </w:t>
      </w:r>
      <w:r w:rsidRPr="00572977">
        <w:t>Şerefi Sancâğı’nın</w:t>
      </w:r>
      <w:r w:rsidRPr="00572977">
        <w:rPr>
          <w:spacing w:val="8"/>
        </w:rPr>
        <w:t xml:space="preserve"> </w:t>
      </w:r>
      <w:r w:rsidRPr="00572977">
        <w:t>em</w:t>
      </w:r>
      <w:r w:rsidRPr="00572977">
        <w:rPr>
          <w:spacing w:val="-1"/>
        </w:rPr>
        <w:t>r</w:t>
      </w:r>
      <w:r w:rsidRPr="00572977">
        <w:t>-i</w:t>
      </w:r>
      <w:r w:rsidRPr="00572977">
        <w:rPr>
          <w:spacing w:val="9"/>
        </w:rPr>
        <w:t xml:space="preserve"> </w:t>
      </w:r>
      <w:r w:rsidRPr="00572977">
        <w:t>idâresi</w:t>
      </w:r>
      <w:r w:rsidRPr="00572977">
        <w:rPr>
          <w:spacing w:val="8"/>
        </w:rPr>
        <w:t xml:space="preserve"> </w:t>
      </w:r>
      <w:r w:rsidRPr="00572977">
        <w:t>ʿuhdesine</w:t>
      </w:r>
      <w:r w:rsidRPr="00572977">
        <w:rPr>
          <w:spacing w:val="9"/>
        </w:rPr>
        <w:t xml:space="preserve"> </w:t>
      </w:r>
      <w:r w:rsidRPr="00572977">
        <w:t>mahûl</w:t>
      </w:r>
      <w:r w:rsidRPr="00572977">
        <w:rPr>
          <w:spacing w:val="8"/>
        </w:rPr>
        <w:t xml:space="preserve"> </w:t>
      </w:r>
      <w:r w:rsidRPr="00572977">
        <w:t>olan</w:t>
      </w:r>
      <w:r w:rsidRPr="00572977">
        <w:rPr>
          <w:spacing w:val="9"/>
        </w:rPr>
        <w:t xml:space="preserve"> </w:t>
      </w:r>
      <w:r w:rsidRPr="00572977">
        <w:t>ve</w:t>
      </w:r>
      <w:r w:rsidRPr="00572977">
        <w:rPr>
          <w:spacing w:val="-2"/>
        </w:rPr>
        <w:t>z</w:t>
      </w:r>
      <w:r w:rsidRPr="00572977">
        <w:t>irim</w:t>
      </w:r>
      <w:r w:rsidRPr="00572977">
        <w:rPr>
          <w:spacing w:val="10"/>
        </w:rPr>
        <w:t xml:space="preserve"> </w:t>
      </w:r>
      <w:r w:rsidRPr="00572977">
        <w:t>A</w:t>
      </w:r>
      <w:r w:rsidRPr="00572977">
        <w:rPr>
          <w:spacing w:val="-1"/>
        </w:rPr>
        <w:t>b</w:t>
      </w:r>
      <w:r w:rsidRPr="00572977">
        <w:t>dullah</w:t>
      </w:r>
      <w:r w:rsidRPr="00572977">
        <w:rPr>
          <w:spacing w:val="9"/>
        </w:rPr>
        <w:t xml:space="preserve"> </w:t>
      </w:r>
      <w:r w:rsidRPr="00572977">
        <w:t>Paşa icl</w:t>
      </w:r>
      <w:r w:rsidRPr="00572977">
        <w:rPr>
          <w:spacing w:val="-1"/>
        </w:rPr>
        <w:t>â</w:t>
      </w:r>
      <w:r w:rsidRPr="00572977">
        <w:t>lelehüye</w:t>
      </w:r>
      <w:r w:rsidRPr="00572977">
        <w:rPr>
          <w:spacing w:val="-2"/>
        </w:rPr>
        <w:t xml:space="preserve"> </w:t>
      </w:r>
      <w:r w:rsidRPr="00572977">
        <w:t>ve Trab</w:t>
      </w:r>
      <w:r w:rsidRPr="00572977">
        <w:rPr>
          <w:spacing w:val="-3"/>
        </w:rPr>
        <w:t>z</w:t>
      </w:r>
      <w:r w:rsidRPr="00572977">
        <w:t>on Ka</w:t>
      </w:r>
      <w:r w:rsidRPr="00572977">
        <w:rPr>
          <w:spacing w:val="-2"/>
        </w:rPr>
        <w:t>z</w:t>
      </w:r>
      <w:r w:rsidRPr="00572977">
        <w:t>âsı nâ’ibine hüküm ki</w:t>
      </w:r>
    </w:p>
    <w:p w14:paraId="7C45DDC3" w14:textId="1D7E6BEF" w:rsidR="00461AD1" w:rsidRPr="00461AD1" w:rsidRDefault="00461AD1" w:rsidP="00123F5A">
      <w:pPr>
        <w:pStyle w:val="GvdeMetni"/>
        <w:spacing w:before="2" w:line="360" w:lineRule="auto"/>
        <w:ind w:left="0" w:firstLine="708"/>
        <w:jc w:val="both"/>
        <w:rPr>
          <w:rFonts w:cs="Times New Roman"/>
        </w:rPr>
      </w:pPr>
      <w:r w:rsidRPr="00461AD1">
        <w:rPr>
          <w:rFonts w:cs="Times New Roman"/>
        </w:rPr>
        <w:t>Fî’</w:t>
      </w:r>
      <w:r w:rsidRPr="00461AD1">
        <w:rPr>
          <w:rFonts w:cs="Times New Roman"/>
          <w:spacing w:val="1"/>
        </w:rPr>
        <w:t>l</w:t>
      </w:r>
      <w:r w:rsidRPr="00461AD1">
        <w:rPr>
          <w:rFonts w:cs="Times New Roman"/>
          <w:spacing w:val="-1"/>
        </w:rPr>
        <w:t>-</w:t>
      </w:r>
      <w:r w:rsidRPr="00461AD1">
        <w:rPr>
          <w:rFonts w:cs="Times New Roman"/>
        </w:rPr>
        <w:t>asl</w:t>
      </w:r>
      <w:r w:rsidRPr="00461AD1">
        <w:rPr>
          <w:rFonts w:cs="Times New Roman"/>
          <w:spacing w:val="10"/>
        </w:rPr>
        <w:t xml:space="preserve"> </w:t>
      </w:r>
      <w:r w:rsidRPr="00461AD1">
        <w:rPr>
          <w:rFonts w:cs="Times New Roman"/>
          <w:spacing w:val="-2"/>
        </w:rPr>
        <w:t>m</w:t>
      </w:r>
      <w:r w:rsidRPr="00461AD1">
        <w:rPr>
          <w:rFonts w:cs="Times New Roman"/>
        </w:rPr>
        <w:t>edîne</w:t>
      </w:r>
      <w:r w:rsidRPr="00461AD1">
        <w:rPr>
          <w:rFonts w:cs="Times New Roman"/>
          <w:spacing w:val="-1"/>
        </w:rPr>
        <w:t>-</w:t>
      </w:r>
      <w:r w:rsidRPr="00461AD1">
        <w:rPr>
          <w:rFonts w:cs="Times New Roman"/>
        </w:rPr>
        <w:t>i</w:t>
      </w:r>
      <w:r w:rsidRPr="00461AD1">
        <w:rPr>
          <w:rFonts w:cs="Times New Roman"/>
          <w:spacing w:val="9"/>
        </w:rPr>
        <w:t xml:space="preserve"> </w:t>
      </w:r>
      <w:r w:rsidRPr="00461AD1">
        <w:rPr>
          <w:rFonts w:cs="Times New Roman"/>
        </w:rPr>
        <w:t>Trabz</w:t>
      </w:r>
      <w:r w:rsidRPr="00461AD1">
        <w:rPr>
          <w:rFonts w:cs="Times New Roman"/>
          <w:spacing w:val="-2"/>
        </w:rPr>
        <w:t>o</w:t>
      </w:r>
      <w:r w:rsidRPr="00461AD1">
        <w:rPr>
          <w:rFonts w:cs="Times New Roman"/>
        </w:rPr>
        <w:t>n</w:t>
      </w:r>
      <w:r w:rsidRPr="00461AD1">
        <w:rPr>
          <w:rFonts w:cs="Times New Roman"/>
          <w:spacing w:val="9"/>
        </w:rPr>
        <w:t xml:space="preserve"> </w:t>
      </w:r>
      <w:r w:rsidRPr="00461AD1">
        <w:rPr>
          <w:rFonts w:cs="Times New Roman"/>
        </w:rPr>
        <w:t>ahâlîsind</w:t>
      </w:r>
      <w:r w:rsidRPr="00461AD1">
        <w:rPr>
          <w:rFonts w:cs="Times New Roman"/>
          <w:spacing w:val="-1"/>
        </w:rPr>
        <w:t>e</w:t>
      </w:r>
      <w:r w:rsidRPr="00461AD1">
        <w:rPr>
          <w:rFonts w:cs="Times New Roman"/>
        </w:rPr>
        <w:t>n</w:t>
      </w:r>
      <w:r w:rsidRPr="00461AD1">
        <w:rPr>
          <w:rFonts w:cs="Times New Roman"/>
          <w:spacing w:val="9"/>
        </w:rPr>
        <w:t xml:space="preserve"> </w:t>
      </w:r>
      <w:r w:rsidRPr="00461AD1">
        <w:rPr>
          <w:rFonts w:cs="Times New Roman"/>
        </w:rPr>
        <w:t>olub</w:t>
      </w:r>
      <w:r w:rsidRPr="00461AD1">
        <w:rPr>
          <w:rFonts w:cs="Times New Roman"/>
          <w:spacing w:val="9"/>
        </w:rPr>
        <w:t xml:space="preserve"> </w:t>
      </w:r>
      <w:r w:rsidRPr="00461AD1">
        <w:rPr>
          <w:rFonts w:cs="Times New Roman"/>
        </w:rPr>
        <w:t>seney</w:t>
      </w:r>
      <w:r w:rsidRPr="00461AD1">
        <w:rPr>
          <w:rFonts w:cs="Times New Roman"/>
          <w:spacing w:val="1"/>
        </w:rPr>
        <w:t>n</w:t>
      </w:r>
      <w:r w:rsidRPr="00461AD1">
        <w:rPr>
          <w:rFonts w:cs="Times New Roman"/>
        </w:rPr>
        <w:t>-i</w:t>
      </w:r>
      <w:r w:rsidRPr="00461AD1">
        <w:rPr>
          <w:rFonts w:cs="Times New Roman"/>
          <w:spacing w:val="9"/>
        </w:rPr>
        <w:t xml:space="preserve"> </w:t>
      </w:r>
      <w:r w:rsidRPr="00461AD1">
        <w:rPr>
          <w:rFonts w:cs="Times New Roman"/>
        </w:rPr>
        <w:t>vâk</w:t>
      </w:r>
      <w:r w:rsidRPr="00461AD1">
        <w:rPr>
          <w:rFonts w:cs="Times New Roman"/>
          <w:spacing w:val="-1"/>
        </w:rPr>
        <w:t>a</w:t>
      </w:r>
      <w:r w:rsidRPr="00461AD1">
        <w:rPr>
          <w:rFonts w:cs="Times New Roman"/>
        </w:rPr>
        <w:t>ra</w:t>
      </w:r>
      <w:r w:rsidRPr="00461AD1">
        <w:rPr>
          <w:rFonts w:cs="Times New Roman"/>
          <w:spacing w:val="-2"/>
        </w:rPr>
        <w:t>d</w:t>
      </w:r>
      <w:r w:rsidRPr="00461AD1">
        <w:rPr>
          <w:rFonts w:cs="Times New Roman"/>
        </w:rPr>
        <w:t>an</w:t>
      </w:r>
      <w:r w:rsidRPr="00461AD1">
        <w:rPr>
          <w:rFonts w:cs="Times New Roman"/>
          <w:spacing w:val="9"/>
        </w:rPr>
        <w:t xml:space="preserve"> </w:t>
      </w:r>
      <w:r w:rsidRPr="00461AD1">
        <w:rPr>
          <w:rFonts w:cs="Times New Roman"/>
        </w:rPr>
        <w:t>berü</w:t>
      </w:r>
      <w:r w:rsidRPr="00461AD1">
        <w:rPr>
          <w:rFonts w:cs="Times New Roman"/>
          <w:spacing w:val="9"/>
        </w:rPr>
        <w:t xml:space="preserve"> </w:t>
      </w:r>
      <w:r w:rsidRPr="00461AD1">
        <w:rPr>
          <w:rFonts w:cs="Times New Roman"/>
        </w:rPr>
        <w:t>Gü</w:t>
      </w:r>
      <w:r w:rsidRPr="00461AD1">
        <w:rPr>
          <w:rFonts w:cs="Times New Roman"/>
          <w:spacing w:val="-2"/>
        </w:rPr>
        <w:t>m</w:t>
      </w:r>
      <w:r w:rsidRPr="00461AD1">
        <w:rPr>
          <w:rFonts w:cs="Times New Roman"/>
        </w:rPr>
        <w:t>üşhane Kazâsı’nda</w:t>
      </w:r>
      <w:r w:rsidRPr="00461AD1">
        <w:rPr>
          <w:rFonts w:cs="Times New Roman"/>
          <w:spacing w:val="29"/>
        </w:rPr>
        <w:t xml:space="preserve"> </w:t>
      </w:r>
      <w:r w:rsidRPr="00461AD1">
        <w:rPr>
          <w:rFonts w:cs="Times New Roman"/>
        </w:rPr>
        <w:t>sâkine</w:t>
      </w:r>
      <w:r w:rsidRPr="00461AD1">
        <w:rPr>
          <w:rFonts w:cs="Times New Roman"/>
          <w:spacing w:val="31"/>
        </w:rPr>
        <w:t xml:space="preserve"> </w:t>
      </w:r>
      <w:r w:rsidRPr="00461AD1">
        <w:rPr>
          <w:rFonts w:cs="Times New Roman"/>
        </w:rPr>
        <w:t>F</w:t>
      </w:r>
      <w:r w:rsidRPr="00461AD1">
        <w:rPr>
          <w:rFonts w:cs="Times New Roman"/>
          <w:spacing w:val="-2"/>
        </w:rPr>
        <w:t>a</w:t>
      </w:r>
      <w:r w:rsidRPr="00461AD1">
        <w:rPr>
          <w:rFonts w:cs="Times New Roman"/>
        </w:rPr>
        <w:t>tı</w:t>
      </w:r>
      <w:r w:rsidRPr="00461AD1">
        <w:rPr>
          <w:rFonts w:cs="Times New Roman"/>
          <w:spacing w:val="-3"/>
        </w:rPr>
        <w:t>m</w:t>
      </w:r>
      <w:r w:rsidRPr="00461AD1">
        <w:rPr>
          <w:rFonts w:cs="Times New Roman"/>
        </w:rPr>
        <w:t>a</w:t>
      </w:r>
      <w:r w:rsidRPr="00461AD1">
        <w:rPr>
          <w:rFonts w:cs="Times New Roman"/>
          <w:spacing w:val="31"/>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29"/>
        </w:rPr>
        <w:t xml:space="preserve"> </w:t>
      </w:r>
      <w:r w:rsidRPr="00461AD1">
        <w:rPr>
          <w:rFonts w:cs="Times New Roman"/>
        </w:rPr>
        <w:t>hatun</w:t>
      </w:r>
      <w:r w:rsidRPr="00461AD1">
        <w:rPr>
          <w:rFonts w:cs="Times New Roman"/>
          <w:spacing w:val="30"/>
        </w:rPr>
        <w:t xml:space="preserve"> </w:t>
      </w:r>
      <w:r w:rsidRPr="00461AD1">
        <w:rPr>
          <w:rFonts w:cs="Times New Roman"/>
        </w:rPr>
        <w:t>l</w:t>
      </w:r>
      <w:r w:rsidRPr="00461AD1">
        <w:rPr>
          <w:rFonts w:cs="Times New Roman"/>
          <w:spacing w:val="2"/>
        </w:rPr>
        <w:t>i</w:t>
      </w:r>
      <w:r w:rsidRPr="00461AD1">
        <w:rPr>
          <w:rFonts w:cs="Times New Roman"/>
        </w:rPr>
        <w:t>-ebeve</w:t>
      </w:r>
      <w:r w:rsidRPr="00461AD1">
        <w:rPr>
          <w:rFonts w:cs="Times New Roman"/>
          <w:spacing w:val="-2"/>
        </w:rPr>
        <w:t>y</w:t>
      </w:r>
      <w:r w:rsidRPr="00461AD1">
        <w:rPr>
          <w:rFonts w:cs="Times New Roman"/>
        </w:rPr>
        <w:t>n</w:t>
      </w:r>
      <w:r w:rsidRPr="00461AD1">
        <w:rPr>
          <w:rFonts w:cs="Times New Roman"/>
          <w:spacing w:val="30"/>
        </w:rPr>
        <w:t xml:space="preserve"> </w:t>
      </w:r>
      <w:r w:rsidRPr="00461AD1">
        <w:rPr>
          <w:rFonts w:cs="Times New Roman"/>
        </w:rPr>
        <w:t>kız</w:t>
      </w:r>
      <w:r w:rsidRPr="00461AD1">
        <w:rPr>
          <w:rFonts w:cs="Times New Roman"/>
          <w:spacing w:val="31"/>
        </w:rPr>
        <w:t xml:space="preserve"> </w:t>
      </w:r>
      <w:r w:rsidRPr="00461AD1">
        <w:rPr>
          <w:rFonts w:cs="Times New Roman"/>
        </w:rPr>
        <w:t>k</w:t>
      </w:r>
      <w:r w:rsidRPr="00461AD1">
        <w:rPr>
          <w:rFonts w:cs="Times New Roman"/>
          <w:spacing w:val="-1"/>
        </w:rPr>
        <w:t>a</w:t>
      </w:r>
      <w:r w:rsidRPr="00461AD1">
        <w:rPr>
          <w:rFonts w:cs="Times New Roman"/>
        </w:rPr>
        <w:t>rın</w:t>
      </w:r>
      <w:r w:rsidRPr="00461AD1">
        <w:rPr>
          <w:rFonts w:cs="Times New Roman"/>
          <w:spacing w:val="-2"/>
        </w:rPr>
        <w:t>d</w:t>
      </w:r>
      <w:r w:rsidRPr="00461AD1">
        <w:rPr>
          <w:rFonts w:cs="Times New Roman"/>
        </w:rPr>
        <w:t>aşı</w:t>
      </w:r>
      <w:r w:rsidRPr="00461AD1">
        <w:rPr>
          <w:rFonts w:cs="Times New Roman"/>
          <w:spacing w:val="31"/>
        </w:rPr>
        <w:t xml:space="preserve"> </w:t>
      </w:r>
      <w:r w:rsidRPr="00461AD1">
        <w:rPr>
          <w:rFonts w:cs="Times New Roman"/>
        </w:rPr>
        <w:t>o</w:t>
      </w:r>
      <w:r w:rsidRPr="00461AD1">
        <w:rPr>
          <w:rFonts w:cs="Times New Roman"/>
          <w:spacing w:val="-2"/>
        </w:rPr>
        <w:t>ğ</w:t>
      </w:r>
      <w:r w:rsidRPr="00461AD1">
        <w:rPr>
          <w:rFonts w:cs="Times New Roman"/>
        </w:rPr>
        <w:t>lu</w:t>
      </w:r>
      <w:r w:rsidRPr="00461AD1">
        <w:rPr>
          <w:rFonts w:cs="Times New Roman"/>
          <w:spacing w:val="31"/>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31"/>
        </w:rPr>
        <w:t xml:space="preserve"> </w:t>
      </w:r>
      <w:r w:rsidRPr="00461AD1">
        <w:rPr>
          <w:rFonts w:cs="Times New Roman"/>
        </w:rPr>
        <w:t>Şakir</w:t>
      </w:r>
      <w:r w:rsidRPr="00461AD1">
        <w:rPr>
          <w:rFonts w:cs="Times New Roman"/>
          <w:spacing w:val="33"/>
        </w:rPr>
        <w:t xml:space="preserve"> </w:t>
      </w:r>
      <w:r w:rsidRPr="00461AD1">
        <w:rPr>
          <w:rFonts w:cs="Times New Roman"/>
        </w:rPr>
        <w:t>ve kızları</w:t>
      </w:r>
      <w:r w:rsidRPr="00461AD1">
        <w:rPr>
          <w:rFonts w:cs="Times New Roman"/>
          <w:spacing w:val="3"/>
        </w:rPr>
        <w:t xml:space="preserve"> </w:t>
      </w:r>
      <w:r w:rsidRPr="00461AD1">
        <w:rPr>
          <w:rFonts w:cs="Times New Roman"/>
        </w:rPr>
        <w:t>Mü</w:t>
      </w:r>
      <w:r w:rsidRPr="00461AD1">
        <w:rPr>
          <w:rFonts w:cs="Times New Roman"/>
          <w:spacing w:val="-1"/>
        </w:rPr>
        <w:t>n</w:t>
      </w:r>
      <w:r w:rsidRPr="00461AD1">
        <w:rPr>
          <w:rFonts w:cs="Times New Roman"/>
        </w:rPr>
        <w:t>ure</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E</w:t>
      </w:r>
      <w:r w:rsidRPr="00461AD1">
        <w:rPr>
          <w:rFonts w:cs="Times New Roman"/>
          <w:spacing w:val="-2"/>
        </w:rPr>
        <w:t>m</w:t>
      </w:r>
      <w:r w:rsidRPr="00461AD1">
        <w:rPr>
          <w:rFonts w:cs="Times New Roman"/>
        </w:rPr>
        <w:t>ine</w:t>
      </w:r>
      <w:r w:rsidRPr="00461AD1">
        <w:rPr>
          <w:rFonts w:cs="Times New Roman"/>
          <w:spacing w:val="3"/>
        </w:rPr>
        <w:t xml:space="preserve"> </w:t>
      </w:r>
      <w:r w:rsidRPr="00461AD1">
        <w:rPr>
          <w:rFonts w:cs="Times New Roman"/>
        </w:rPr>
        <w:t>nâm</w:t>
      </w:r>
      <w:r w:rsidRPr="00461AD1">
        <w:rPr>
          <w:rFonts w:cs="Times New Roman"/>
          <w:spacing w:val="2"/>
        </w:rPr>
        <w:t xml:space="preserve"> </w:t>
      </w:r>
      <w:r w:rsidRPr="00461AD1">
        <w:rPr>
          <w:rFonts w:cs="Times New Roman"/>
        </w:rPr>
        <w:t>hatunlar</w:t>
      </w:r>
      <w:r w:rsidRPr="00461AD1">
        <w:rPr>
          <w:rFonts w:cs="Times New Roman"/>
          <w:spacing w:val="3"/>
        </w:rPr>
        <w:t xml:space="preserve"> </w:t>
      </w:r>
      <w:r w:rsidRPr="00461AD1">
        <w:rPr>
          <w:rFonts w:cs="Times New Roman"/>
        </w:rPr>
        <w:t>ile</w:t>
      </w:r>
      <w:r w:rsidRPr="00461AD1">
        <w:rPr>
          <w:rFonts w:cs="Times New Roman"/>
          <w:spacing w:val="3"/>
        </w:rPr>
        <w:t xml:space="preserve"> </w:t>
      </w:r>
      <w:r w:rsidRPr="00461AD1">
        <w:rPr>
          <w:rFonts w:cs="Times New Roman"/>
        </w:rPr>
        <w:t>mukadde</w:t>
      </w:r>
      <w:r w:rsidRPr="00461AD1">
        <w:rPr>
          <w:rFonts w:cs="Times New Roman"/>
          <w:spacing w:val="-3"/>
        </w:rPr>
        <w:t>m</w:t>
      </w:r>
      <w:r w:rsidRPr="00461AD1">
        <w:rPr>
          <w:rFonts w:cs="Times New Roman"/>
        </w:rPr>
        <w:t>â</w:t>
      </w:r>
      <w:r w:rsidRPr="00461AD1">
        <w:rPr>
          <w:rFonts w:cs="Times New Roman"/>
          <w:spacing w:val="4"/>
        </w:rPr>
        <w:t xml:space="preserve"> </w:t>
      </w:r>
      <w:r w:rsidRPr="00461AD1">
        <w:rPr>
          <w:rFonts w:cs="Times New Roman"/>
          <w:spacing w:val="-2"/>
        </w:rPr>
        <w:t>m</w:t>
      </w:r>
      <w:r w:rsidRPr="00461AD1">
        <w:rPr>
          <w:rFonts w:cs="Times New Roman"/>
        </w:rPr>
        <w:t>ahallinde</w:t>
      </w:r>
      <w:r w:rsidRPr="00461AD1">
        <w:rPr>
          <w:rFonts w:cs="Times New Roman"/>
          <w:spacing w:val="3"/>
        </w:rPr>
        <w:t xml:space="preserve"> </w:t>
      </w:r>
      <w:r w:rsidRPr="00461AD1">
        <w:rPr>
          <w:rFonts w:cs="Times New Roman"/>
          <w:spacing w:val="-2"/>
        </w:rPr>
        <w:t>m</w:t>
      </w:r>
      <w:r w:rsidRPr="00461AD1">
        <w:rPr>
          <w:rFonts w:cs="Times New Roman"/>
        </w:rPr>
        <w:t>ecli</w:t>
      </w:r>
      <w:r w:rsidRPr="00461AD1">
        <w:rPr>
          <w:rFonts w:cs="Times New Roman"/>
          <w:spacing w:val="5"/>
        </w:rPr>
        <w:t>s</w:t>
      </w:r>
      <w:r w:rsidRPr="00461AD1">
        <w:rPr>
          <w:rFonts w:cs="Times New Roman"/>
        </w:rPr>
        <w:t>-i</w:t>
      </w:r>
      <w:r w:rsidRPr="00461AD1">
        <w:rPr>
          <w:rFonts w:cs="Times New Roman"/>
          <w:spacing w:val="3"/>
        </w:rPr>
        <w:t xml:space="preserve"> </w:t>
      </w:r>
      <w:r w:rsidRPr="00461AD1">
        <w:rPr>
          <w:rFonts w:cs="Times New Roman"/>
        </w:rPr>
        <w:t xml:space="preserve">şerʿde </w:t>
      </w:r>
      <w:r w:rsidRPr="00461AD1">
        <w:rPr>
          <w:rFonts w:cs="Times New Roman"/>
          <w:spacing w:val="-2"/>
        </w:rPr>
        <w:t>m</w:t>
      </w:r>
      <w:r w:rsidRPr="00461AD1">
        <w:rPr>
          <w:rFonts w:cs="Times New Roman"/>
        </w:rPr>
        <w:t>edîne-i</w:t>
      </w:r>
      <w:r w:rsidRPr="00461AD1">
        <w:rPr>
          <w:rFonts w:cs="Times New Roman"/>
          <w:spacing w:val="25"/>
        </w:rPr>
        <w:t xml:space="preserve"> </w:t>
      </w:r>
      <w:r w:rsidRPr="00461AD1">
        <w:rPr>
          <w:rFonts w:cs="Times New Roman"/>
        </w:rPr>
        <w:t>Trabzon</w:t>
      </w:r>
      <w:r w:rsidRPr="00461AD1">
        <w:rPr>
          <w:rFonts w:cs="Times New Roman"/>
          <w:spacing w:val="24"/>
        </w:rPr>
        <w:t xml:space="preserve"> </w:t>
      </w:r>
      <w:r w:rsidRPr="00461AD1">
        <w:rPr>
          <w:rFonts w:cs="Times New Roman"/>
        </w:rPr>
        <w:t>sûk</w:t>
      </w:r>
      <w:r w:rsidRPr="00461AD1">
        <w:rPr>
          <w:rFonts w:cs="Times New Roman"/>
          <w:spacing w:val="-1"/>
        </w:rPr>
        <w:t>u</w:t>
      </w:r>
      <w:r w:rsidRPr="00461AD1">
        <w:rPr>
          <w:rFonts w:cs="Times New Roman"/>
        </w:rPr>
        <w:t>nda</w:t>
      </w:r>
      <w:r w:rsidRPr="00461AD1">
        <w:rPr>
          <w:rFonts w:cs="Times New Roman"/>
          <w:spacing w:val="25"/>
        </w:rPr>
        <w:t xml:space="preserve"> </w:t>
      </w:r>
      <w:r w:rsidRPr="00461AD1">
        <w:rPr>
          <w:rFonts w:cs="Times New Roman"/>
        </w:rPr>
        <w:t>vâkiʿ</w:t>
      </w:r>
      <w:r w:rsidRPr="00461AD1">
        <w:rPr>
          <w:rFonts w:cs="Times New Roman"/>
          <w:spacing w:val="25"/>
        </w:rPr>
        <w:t xml:space="preserve"> </w:t>
      </w:r>
      <w:r w:rsidRPr="00461AD1">
        <w:rPr>
          <w:rFonts w:cs="Times New Roman"/>
          <w:spacing w:val="-2"/>
        </w:rPr>
        <w:t>m</w:t>
      </w:r>
      <w:r w:rsidRPr="00461AD1">
        <w:rPr>
          <w:rFonts w:cs="Times New Roman"/>
        </w:rPr>
        <w:t>âʿlu</w:t>
      </w:r>
      <w:r w:rsidRPr="00461AD1">
        <w:rPr>
          <w:rFonts w:cs="Times New Roman"/>
          <w:spacing w:val="-2"/>
        </w:rPr>
        <w:t>m</w:t>
      </w:r>
      <w:r w:rsidRPr="00461AD1">
        <w:rPr>
          <w:rFonts w:cs="Times New Roman"/>
        </w:rPr>
        <w:t>etü’</w:t>
      </w:r>
      <w:r w:rsidRPr="00461AD1">
        <w:rPr>
          <w:rFonts w:cs="Times New Roman"/>
          <w:spacing w:val="3"/>
        </w:rPr>
        <w:t>l</w:t>
      </w:r>
      <w:r w:rsidRPr="00461AD1">
        <w:rPr>
          <w:rFonts w:cs="Times New Roman"/>
        </w:rPr>
        <w:t>-</w:t>
      </w:r>
      <w:r w:rsidRPr="00461AD1">
        <w:rPr>
          <w:rFonts w:cs="Times New Roman"/>
          <w:spacing w:val="-2"/>
        </w:rPr>
        <w:t>h</w:t>
      </w:r>
      <w:r w:rsidRPr="00461AD1">
        <w:rPr>
          <w:rFonts w:cs="Times New Roman"/>
        </w:rPr>
        <w:t>udûd</w:t>
      </w:r>
      <w:r w:rsidRPr="00461AD1">
        <w:rPr>
          <w:rFonts w:cs="Times New Roman"/>
          <w:spacing w:val="24"/>
        </w:rPr>
        <w:t xml:space="preserve"> </w:t>
      </w:r>
      <w:r w:rsidRPr="00461AD1">
        <w:rPr>
          <w:rFonts w:cs="Times New Roman"/>
        </w:rPr>
        <w:t>iki</w:t>
      </w:r>
      <w:r w:rsidRPr="00461AD1">
        <w:rPr>
          <w:rFonts w:cs="Times New Roman"/>
          <w:spacing w:val="25"/>
        </w:rPr>
        <w:t xml:space="preserve"> </w:t>
      </w:r>
      <w:r w:rsidRPr="00461AD1">
        <w:rPr>
          <w:rFonts w:cs="Times New Roman"/>
        </w:rPr>
        <w:t>k</w:t>
      </w:r>
      <w:r w:rsidRPr="00461AD1">
        <w:rPr>
          <w:rFonts w:cs="Times New Roman"/>
          <w:spacing w:val="-1"/>
        </w:rPr>
        <w:t>e</w:t>
      </w:r>
      <w:r w:rsidRPr="00461AD1">
        <w:rPr>
          <w:rFonts w:cs="Times New Roman"/>
        </w:rPr>
        <w:t>beklü</w:t>
      </w:r>
      <w:r w:rsidRPr="00461AD1">
        <w:rPr>
          <w:rFonts w:cs="Times New Roman"/>
          <w:spacing w:val="25"/>
        </w:rPr>
        <w:t xml:space="preserve"> </w:t>
      </w:r>
      <w:r w:rsidRPr="00461AD1">
        <w:rPr>
          <w:rFonts w:cs="Times New Roman"/>
        </w:rPr>
        <w:t>bir</w:t>
      </w:r>
      <w:r w:rsidRPr="00461AD1">
        <w:rPr>
          <w:rFonts w:cs="Times New Roman"/>
          <w:spacing w:val="24"/>
        </w:rPr>
        <w:t xml:space="preserve"> </w:t>
      </w:r>
      <w:r w:rsidRPr="00461AD1">
        <w:rPr>
          <w:rFonts w:cs="Times New Roman"/>
        </w:rPr>
        <w:t>aʿlâ</w:t>
      </w:r>
      <w:r w:rsidRPr="00461AD1">
        <w:rPr>
          <w:rFonts w:cs="Times New Roman"/>
          <w:spacing w:val="24"/>
        </w:rPr>
        <w:t xml:space="preserve"> </w:t>
      </w:r>
      <w:r w:rsidRPr="00461AD1">
        <w:rPr>
          <w:rFonts w:cs="Times New Roman"/>
          <w:spacing w:val="-2"/>
        </w:rPr>
        <w:t>m</w:t>
      </w:r>
      <w:r w:rsidRPr="00461AD1">
        <w:rPr>
          <w:rFonts w:cs="Times New Roman"/>
        </w:rPr>
        <w:t>ülk</w:t>
      </w:r>
      <w:r w:rsidRPr="00461AD1">
        <w:rPr>
          <w:rFonts w:cs="Times New Roman"/>
          <w:spacing w:val="25"/>
        </w:rPr>
        <w:t xml:space="preserve"> </w:t>
      </w:r>
      <w:r w:rsidRPr="00461AD1">
        <w:rPr>
          <w:rFonts w:cs="Times New Roman"/>
        </w:rPr>
        <w:t>dükkan ile</w:t>
      </w:r>
      <w:r w:rsidRPr="00461AD1">
        <w:rPr>
          <w:rFonts w:cs="Times New Roman"/>
          <w:spacing w:val="34"/>
        </w:rPr>
        <w:t xml:space="preserve"> </w:t>
      </w:r>
      <w:r w:rsidRPr="00461AD1">
        <w:rPr>
          <w:rFonts w:cs="Times New Roman"/>
          <w:spacing w:val="-2"/>
        </w:rPr>
        <w:t>m</w:t>
      </w:r>
      <w:r w:rsidRPr="00461AD1">
        <w:rPr>
          <w:rFonts w:cs="Times New Roman"/>
        </w:rPr>
        <w:t>edîne-i</w:t>
      </w:r>
      <w:r w:rsidRPr="00461AD1">
        <w:rPr>
          <w:rFonts w:cs="Times New Roman"/>
          <w:spacing w:val="35"/>
        </w:rPr>
        <w:t xml:space="preserve"> </w:t>
      </w:r>
      <w:r w:rsidRPr="00461AD1">
        <w:rPr>
          <w:rFonts w:cs="Times New Roman"/>
          <w:spacing w:val="-2"/>
        </w:rPr>
        <w:t>m</w:t>
      </w:r>
      <w:r w:rsidRPr="00461AD1">
        <w:rPr>
          <w:rFonts w:cs="Times New Roman"/>
        </w:rPr>
        <w:t>ezkûr</w:t>
      </w:r>
      <w:r w:rsidRPr="00461AD1">
        <w:rPr>
          <w:rFonts w:cs="Times New Roman"/>
          <w:spacing w:val="35"/>
        </w:rPr>
        <w:t xml:space="preserve"> </w:t>
      </w:r>
      <w:r w:rsidRPr="00461AD1">
        <w:rPr>
          <w:rFonts w:cs="Times New Roman"/>
          <w:spacing w:val="-2"/>
        </w:rPr>
        <w:t>m</w:t>
      </w:r>
      <w:r w:rsidRPr="00461AD1">
        <w:rPr>
          <w:rFonts w:cs="Times New Roman"/>
          <w:spacing w:val="1"/>
        </w:rPr>
        <w:t>a</w:t>
      </w:r>
      <w:r w:rsidRPr="00461AD1">
        <w:rPr>
          <w:rFonts w:cs="Times New Roman"/>
        </w:rPr>
        <w:t>hallâtından</w:t>
      </w:r>
      <w:r w:rsidRPr="00461AD1">
        <w:rPr>
          <w:rFonts w:cs="Times New Roman"/>
          <w:spacing w:val="33"/>
        </w:rPr>
        <w:t xml:space="preserve"> </w:t>
      </w:r>
      <w:r w:rsidRPr="00461AD1">
        <w:rPr>
          <w:rFonts w:cs="Times New Roman"/>
        </w:rPr>
        <w:t>Câ</w:t>
      </w:r>
      <w:r w:rsidRPr="00461AD1">
        <w:rPr>
          <w:rFonts w:cs="Times New Roman"/>
          <w:spacing w:val="-2"/>
        </w:rPr>
        <w:t>m</w:t>
      </w:r>
      <w:r w:rsidRPr="00461AD1">
        <w:rPr>
          <w:rFonts w:cs="Times New Roman"/>
        </w:rPr>
        <w:t>iʿ</w:t>
      </w:r>
      <w:r w:rsidRPr="00461AD1">
        <w:rPr>
          <w:rFonts w:cs="Times New Roman"/>
          <w:spacing w:val="3"/>
        </w:rPr>
        <w:t>i</w:t>
      </w:r>
      <w:r w:rsidRPr="00461AD1">
        <w:rPr>
          <w:rFonts w:cs="Times New Roman"/>
        </w:rPr>
        <w:t>-i</w:t>
      </w:r>
      <w:r w:rsidRPr="00461AD1">
        <w:rPr>
          <w:rFonts w:cs="Times New Roman"/>
          <w:spacing w:val="35"/>
        </w:rPr>
        <w:t xml:space="preserve"> </w:t>
      </w:r>
      <w:r w:rsidRPr="00461AD1">
        <w:rPr>
          <w:rFonts w:cs="Times New Roman"/>
        </w:rPr>
        <w:t>K</w:t>
      </w:r>
      <w:r w:rsidRPr="00461AD1">
        <w:rPr>
          <w:rFonts w:cs="Times New Roman"/>
          <w:spacing w:val="-2"/>
        </w:rPr>
        <w:t>e</w:t>
      </w:r>
      <w:r w:rsidRPr="00461AD1">
        <w:rPr>
          <w:rFonts w:cs="Times New Roman"/>
        </w:rPr>
        <w:t>bîr</w:t>
      </w:r>
      <w:r w:rsidRPr="00461AD1">
        <w:rPr>
          <w:rFonts w:cs="Times New Roman"/>
          <w:spacing w:val="35"/>
        </w:rPr>
        <w:t xml:space="preserve"> </w:t>
      </w:r>
      <w:r w:rsidRPr="00461AD1">
        <w:rPr>
          <w:rFonts w:cs="Times New Roman"/>
        </w:rPr>
        <w:t>Mahall</w:t>
      </w:r>
      <w:r w:rsidRPr="00461AD1">
        <w:rPr>
          <w:rFonts w:cs="Times New Roman"/>
          <w:spacing w:val="-2"/>
        </w:rPr>
        <w:t>e</w:t>
      </w:r>
      <w:r w:rsidRPr="00461AD1">
        <w:rPr>
          <w:rFonts w:cs="Times New Roman"/>
        </w:rPr>
        <w:t>si’nde</w:t>
      </w:r>
      <w:r w:rsidRPr="00461AD1">
        <w:rPr>
          <w:rFonts w:cs="Times New Roman"/>
          <w:spacing w:val="34"/>
        </w:rPr>
        <w:t xml:space="preserve"> </w:t>
      </w:r>
      <w:r w:rsidRPr="00461AD1">
        <w:rPr>
          <w:rFonts w:cs="Times New Roman"/>
        </w:rPr>
        <w:t>k</w:t>
      </w:r>
      <w:r w:rsidRPr="00461AD1">
        <w:rPr>
          <w:rFonts w:cs="Times New Roman"/>
          <w:spacing w:val="-1"/>
        </w:rPr>
        <w:t>â</w:t>
      </w:r>
      <w:r w:rsidRPr="00461AD1">
        <w:rPr>
          <w:rFonts w:cs="Times New Roman"/>
        </w:rPr>
        <w:t>’in</w:t>
      </w:r>
      <w:r w:rsidRPr="00461AD1">
        <w:rPr>
          <w:rFonts w:cs="Times New Roman"/>
          <w:spacing w:val="33"/>
        </w:rPr>
        <w:t xml:space="preserve"> </w:t>
      </w:r>
      <w:r w:rsidRPr="00461AD1">
        <w:rPr>
          <w:rFonts w:cs="Times New Roman"/>
        </w:rPr>
        <w:t>büyût</w:t>
      </w:r>
      <w:r w:rsidRPr="00461AD1">
        <w:rPr>
          <w:rFonts w:cs="Times New Roman"/>
          <w:spacing w:val="35"/>
        </w:rPr>
        <w:t xml:space="preserve"> </w:t>
      </w:r>
      <w:r w:rsidRPr="00461AD1">
        <w:rPr>
          <w:rFonts w:cs="Times New Roman"/>
        </w:rPr>
        <w:t>adî</w:t>
      </w:r>
      <w:r w:rsidRPr="00461AD1">
        <w:rPr>
          <w:rFonts w:cs="Times New Roman"/>
          <w:spacing w:val="-2"/>
        </w:rPr>
        <w:t>d</w:t>
      </w:r>
      <w:r w:rsidRPr="00461AD1">
        <w:rPr>
          <w:rFonts w:cs="Times New Roman"/>
        </w:rPr>
        <w:t>eyi müşte</w:t>
      </w:r>
      <w:r w:rsidRPr="00461AD1">
        <w:rPr>
          <w:rFonts w:cs="Times New Roman"/>
          <w:spacing w:val="-2"/>
        </w:rPr>
        <w:t>m</w:t>
      </w:r>
      <w:r w:rsidRPr="00461AD1">
        <w:rPr>
          <w:rFonts w:cs="Times New Roman"/>
        </w:rPr>
        <w:t>il</w:t>
      </w:r>
      <w:r w:rsidRPr="00461AD1">
        <w:rPr>
          <w:rFonts w:cs="Times New Roman"/>
          <w:spacing w:val="11"/>
        </w:rPr>
        <w:t xml:space="preserve"> </w:t>
      </w:r>
      <w:r w:rsidRPr="00461AD1">
        <w:rPr>
          <w:rFonts w:cs="Times New Roman"/>
        </w:rPr>
        <w:t>bir</w:t>
      </w:r>
      <w:r w:rsidRPr="00461AD1">
        <w:rPr>
          <w:rFonts w:cs="Times New Roman"/>
          <w:spacing w:val="11"/>
        </w:rPr>
        <w:t xml:space="preserve"> </w:t>
      </w:r>
      <w:r w:rsidRPr="00461AD1">
        <w:rPr>
          <w:rFonts w:cs="Times New Roman"/>
        </w:rPr>
        <w:t>bâb</w:t>
      </w:r>
      <w:r w:rsidRPr="00461AD1">
        <w:rPr>
          <w:rFonts w:cs="Times New Roman"/>
          <w:spacing w:val="10"/>
        </w:rPr>
        <w:t xml:space="preserve"> </w:t>
      </w:r>
      <w:r w:rsidRPr="00461AD1">
        <w:rPr>
          <w:rFonts w:cs="Times New Roman"/>
          <w:spacing w:val="-2"/>
        </w:rPr>
        <w:t>m</w:t>
      </w:r>
      <w:r w:rsidRPr="00461AD1">
        <w:rPr>
          <w:rFonts w:cs="Times New Roman"/>
        </w:rPr>
        <w:t>ülk</w:t>
      </w:r>
      <w:r w:rsidRPr="00461AD1">
        <w:rPr>
          <w:rFonts w:cs="Times New Roman"/>
          <w:spacing w:val="11"/>
        </w:rPr>
        <w:t xml:space="preserve"> </w:t>
      </w:r>
      <w:r w:rsidRPr="00461AD1">
        <w:rPr>
          <w:rFonts w:cs="Times New Roman"/>
          <w:spacing w:val="-2"/>
        </w:rPr>
        <w:t>m</w:t>
      </w:r>
      <w:r w:rsidRPr="00461AD1">
        <w:rPr>
          <w:rFonts w:cs="Times New Roman"/>
        </w:rPr>
        <w:t>enzil</w:t>
      </w:r>
      <w:r w:rsidRPr="00461AD1">
        <w:rPr>
          <w:rFonts w:cs="Times New Roman"/>
          <w:spacing w:val="12"/>
        </w:rPr>
        <w:t xml:space="preserve"> </w:t>
      </w:r>
      <w:r w:rsidRPr="00461AD1">
        <w:rPr>
          <w:rFonts w:cs="Times New Roman"/>
          <w:spacing w:val="-2"/>
        </w:rPr>
        <w:t>m</w:t>
      </w:r>
      <w:r w:rsidRPr="00461AD1">
        <w:rPr>
          <w:rFonts w:cs="Times New Roman"/>
        </w:rPr>
        <w:t>ahall</w:t>
      </w:r>
      <w:r w:rsidRPr="00461AD1">
        <w:rPr>
          <w:rFonts w:cs="Times New Roman"/>
          <w:spacing w:val="1"/>
        </w:rPr>
        <w:t>e</w:t>
      </w:r>
      <w:r w:rsidRPr="00461AD1">
        <w:rPr>
          <w:rFonts w:cs="Times New Roman"/>
        </w:rPr>
        <w:t>-i</w:t>
      </w:r>
      <w:r w:rsidRPr="00461AD1">
        <w:rPr>
          <w:rFonts w:cs="Times New Roman"/>
          <w:spacing w:val="11"/>
        </w:rPr>
        <w:t xml:space="preserve"> </w:t>
      </w:r>
      <w:r w:rsidRPr="00461AD1">
        <w:rPr>
          <w:rFonts w:cs="Times New Roman"/>
          <w:spacing w:val="-2"/>
        </w:rPr>
        <w:t>m</w:t>
      </w:r>
      <w:r w:rsidRPr="00461AD1">
        <w:rPr>
          <w:rFonts w:cs="Times New Roman"/>
        </w:rPr>
        <w:t>ezbûr</w:t>
      </w:r>
      <w:r w:rsidRPr="00461AD1">
        <w:rPr>
          <w:rFonts w:cs="Times New Roman"/>
          <w:spacing w:val="11"/>
        </w:rPr>
        <w:t xml:space="preserve"> </w:t>
      </w:r>
      <w:r w:rsidRPr="00461AD1">
        <w:rPr>
          <w:rFonts w:cs="Times New Roman"/>
        </w:rPr>
        <w:t>ahâlîsin</w:t>
      </w:r>
      <w:r w:rsidRPr="00461AD1">
        <w:rPr>
          <w:rFonts w:cs="Times New Roman"/>
          <w:spacing w:val="-2"/>
        </w:rPr>
        <w:t>d</w:t>
      </w:r>
      <w:r w:rsidRPr="00461AD1">
        <w:rPr>
          <w:rFonts w:cs="Times New Roman"/>
          <w:spacing w:val="-1"/>
        </w:rPr>
        <w:t>e</w:t>
      </w:r>
      <w:r w:rsidRPr="00461AD1">
        <w:rPr>
          <w:rFonts w:cs="Times New Roman"/>
        </w:rPr>
        <w:t>n</w:t>
      </w:r>
      <w:r w:rsidRPr="00461AD1">
        <w:rPr>
          <w:rFonts w:cs="Times New Roman"/>
          <w:spacing w:val="10"/>
        </w:rPr>
        <w:t xml:space="preserve"> </w:t>
      </w:r>
      <w:r w:rsidRPr="00461AD1">
        <w:rPr>
          <w:rFonts w:cs="Times New Roman"/>
        </w:rPr>
        <w:t>Anasızâde</w:t>
      </w:r>
      <w:r w:rsidRPr="00461AD1">
        <w:rPr>
          <w:rFonts w:cs="Times New Roman"/>
          <w:spacing w:val="9"/>
        </w:rPr>
        <w:t xml:space="preserve"> </w:t>
      </w:r>
      <w:r w:rsidRPr="00461AD1">
        <w:rPr>
          <w:rFonts w:cs="Times New Roman"/>
        </w:rPr>
        <w:t>pederim</w:t>
      </w:r>
      <w:r w:rsidRPr="00461AD1">
        <w:rPr>
          <w:rFonts w:cs="Times New Roman"/>
          <w:spacing w:val="9"/>
        </w:rPr>
        <w:t xml:space="preserve"> </w:t>
      </w:r>
      <w:r w:rsidRPr="00461AD1">
        <w:rPr>
          <w:rFonts w:cs="Times New Roman"/>
        </w:rPr>
        <w:t>Derviş</w:t>
      </w:r>
    </w:p>
    <w:p w14:paraId="576C93CF" w14:textId="213983A3" w:rsidR="00461AD1" w:rsidRPr="00461AD1" w:rsidRDefault="00461AD1" w:rsidP="00123F5A">
      <w:pPr>
        <w:pStyle w:val="GvdeMetni"/>
        <w:spacing w:line="360" w:lineRule="auto"/>
        <w:ind w:left="0"/>
        <w:jc w:val="both"/>
        <w:rPr>
          <w:rFonts w:cs="Times New Roman"/>
        </w:rPr>
      </w:pPr>
      <w:r w:rsidRPr="00461AD1">
        <w:rPr>
          <w:rFonts w:cs="Times New Roman"/>
        </w:rPr>
        <w:lastRenderedPageBreak/>
        <w:t>Mustafa</w:t>
      </w:r>
      <w:r w:rsidRPr="00461AD1">
        <w:rPr>
          <w:rFonts w:cs="Times New Roman"/>
          <w:spacing w:val="25"/>
        </w:rPr>
        <w:t xml:space="preserve"> </w:t>
      </w:r>
      <w:r w:rsidRPr="00461AD1">
        <w:rPr>
          <w:rFonts w:cs="Times New Roman"/>
        </w:rPr>
        <w:t>bin</w:t>
      </w:r>
      <w:r w:rsidRPr="00461AD1">
        <w:rPr>
          <w:rFonts w:cs="Times New Roman"/>
          <w:spacing w:val="25"/>
        </w:rPr>
        <w:t xml:space="preserve"> </w:t>
      </w:r>
      <w:r w:rsidRPr="00461AD1">
        <w:rPr>
          <w:rFonts w:cs="Times New Roman"/>
        </w:rPr>
        <w:t>Hüseyin</w:t>
      </w:r>
      <w:r w:rsidRPr="00461AD1">
        <w:rPr>
          <w:rFonts w:cs="Times New Roman"/>
          <w:spacing w:val="26"/>
        </w:rPr>
        <w:t xml:space="preserve"> </w:t>
      </w:r>
      <w:r w:rsidRPr="00461AD1">
        <w:rPr>
          <w:rFonts w:cs="Times New Roman"/>
        </w:rPr>
        <w:t>nâm</w:t>
      </w:r>
      <w:r w:rsidRPr="00461AD1">
        <w:rPr>
          <w:rFonts w:cs="Times New Roman"/>
          <w:spacing w:val="25"/>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esnenin</w:t>
      </w:r>
      <w:r w:rsidRPr="00461AD1">
        <w:rPr>
          <w:rFonts w:cs="Times New Roman"/>
          <w:spacing w:val="26"/>
        </w:rPr>
        <w:t xml:space="preserve"> </w:t>
      </w:r>
      <w:r w:rsidRPr="00461AD1">
        <w:rPr>
          <w:rFonts w:cs="Times New Roman"/>
        </w:rPr>
        <w:t>yedinde</w:t>
      </w:r>
      <w:r w:rsidRPr="00461AD1">
        <w:rPr>
          <w:rFonts w:cs="Times New Roman"/>
          <w:spacing w:val="26"/>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26"/>
        </w:rPr>
        <w:t xml:space="preserve"> </w:t>
      </w:r>
      <w:r w:rsidRPr="00461AD1">
        <w:rPr>
          <w:rFonts w:cs="Times New Roman"/>
        </w:rPr>
        <w:t>bundan</w:t>
      </w:r>
      <w:r w:rsidRPr="00461AD1">
        <w:rPr>
          <w:rFonts w:cs="Times New Roman"/>
          <w:spacing w:val="26"/>
        </w:rPr>
        <w:t xml:space="preserve"> </w:t>
      </w:r>
      <w:r w:rsidRPr="00461AD1">
        <w:rPr>
          <w:rFonts w:cs="Times New Roman"/>
        </w:rPr>
        <w:t>akdem</w:t>
      </w:r>
      <w:r w:rsidRPr="00461AD1">
        <w:rPr>
          <w:rFonts w:cs="Times New Roman"/>
          <w:spacing w:val="25"/>
        </w:rPr>
        <w:t xml:space="preserve"> </w:t>
      </w:r>
      <w:r w:rsidRPr="00461AD1">
        <w:rPr>
          <w:rFonts w:cs="Times New Roman"/>
        </w:rPr>
        <w:t>fevt</w:t>
      </w:r>
      <w:r w:rsidRPr="00461AD1">
        <w:rPr>
          <w:rFonts w:cs="Times New Roman"/>
          <w:spacing w:val="26"/>
        </w:rPr>
        <w:t xml:space="preserve"> </w:t>
      </w:r>
      <w:r w:rsidRPr="00461AD1">
        <w:rPr>
          <w:rFonts w:cs="Times New Roman"/>
        </w:rPr>
        <w:t>ve</w:t>
      </w:r>
      <w:r w:rsidRPr="00461AD1">
        <w:rPr>
          <w:rFonts w:cs="Times New Roman"/>
          <w:spacing w:val="26"/>
        </w:rPr>
        <w:t xml:space="preserve"> </w:t>
      </w:r>
      <w:r w:rsidRPr="00461AD1">
        <w:rPr>
          <w:rFonts w:cs="Times New Roman"/>
        </w:rPr>
        <w:t>dükkan</w:t>
      </w:r>
      <w:r w:rsidRPr="00461AD1">
        <w:rPr>
          <w:rFonts w:cs="Times New Roman"/>
          <w:spacing w:val="26"/>
        </w:rPr>
        <w:t xml:space="preserve"> </w:t>
      </w:r>
      <w:r w:rsidRPr="00461AD1">
        <w:rPr>
          <w:rFonts w:cs="Times New Roman"/>
        </w:rPr>
        <w:t xml:space="preserve">ve </w:t>
      </w:r>
      <w:r w:rsidRPr="00461AD1">
        <w:rPr>
          <w:rFonts w:cs="Times New Roman"/>
          <w:spacing w:val="-2"/>
        </w:rPr>
        <w:t>m</w:t>
      </w:r>
      <w:r w:rsidRPr="00461AD1">
        <w:rPr>
          <w:rFonts w:cs="Times New Roman"/>
        </w:rPr>
        <w:t>enzil-i</w:t>
      </w:r>
      <w:r w:rsidRPr="00461AD1">
        <w:rPr>
          <w:rFonts w:cs="Times New Roman"/>
          <w:spacing w:val="39"/>
        </w:rPr>
        <w:t xml:space="preserve"> </w:t>
      </w:r>
      <w:r w:rsidRPr="00461AD1">
        <w:rPr>
          <w:rFonts w:cs="Times New Roman"/>
          <w:spacing w:val="-2"/>
        </w:rPr>
        <w:t>m</w:t>
      </w:r>
      <w:r w:rsidRPr="00461AD1">
        <w:rPr>
          <w:rFonts w:cs="Times New Roman"/>
          <w:spacing w:val="1"/>
        </w:rPr>
        <w:t>e</w:t>
      </w:r>
      <w:r w:rsidRPr="00461AD1">
        <w:rPr>
          <w:rFonts w:cs="Times New Roman"/>
        </w:rPr>
        <w:t>zkûr</w:t>
      </w:r>
      <w:r w:rsidRPr="00461AD1">
        <w:rPr>
          <w:rFonts w:cs="Times New Roman"/>
          <w:spacing w:val="39"/>
        </w:rPr>
        <w:t xml:space="preserve"> </w:t>
      </w:r>
      <w:r w:rsidRPr="00461AD1">
        <w:rPr>
          <w:rFonts w:cs="Times New Roman"/>
        </w:rPr>
        <w:t>sulbî</w:t>
      </w:r>
      <w:r w:rsidRPr="00461AD1">
        <w:rPr>
          <w:rFonts w:cs="Times New Roman"/>
          <w:spacing w:val="-1"/>
        </w:rPr>
        <w:t>-</w:t>
      </w:r>
      <w:r w:rsidRPr="00461AD1">
        <w:rPr>
          <w:rFonts w:cs="Times New Roman"/>
        </w:rPr>
        <w:t>i</w:t>
      </w:r>
      <w:r w:rsidRPr="00461AD1">
        <w:rPr>
          <w:rFonts w:cs="Times New Roman"/>
          <w:spacing w:val="38"/>
        </w:rPr>
        <w:t xml:space="preserve"> </w:t>
      </w:r>
      <w:r w:rsidRPr="00461AD1">
        <w:rPr>
          <w:rFonts w:cs="Times New Roman"/>
        </w:rPr>
        <w:t>kebîro</w:t>
      </w:r>
      <w:r w:rsidRPr="00461AD1">
        <w:rPr>
          <w:rFonts w:cs="Times New Roman"/>
          <w:spacing w:val="-2"/>
        </w:rPr>
        <w:t>ğ</w:t>
      </w:r>
      <w:r w:rsidRPr="00461AD1">
        <w:rPr>
          <w:rFonts w:cs="Times New Roman"/>
        </w:rPr>
        <w:t>lu</w:t>
      </w:r>
      <w:r w:rsidRPr="00461AD1">
        <w:rPr>
          <w:rFonts w:cs="Times New Roman"/>
          <w:spacing w:val="38"/>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39"/>
        </w:rPr>
        <w:t xml:space="preserve"> </w:t>
      </w:r>
      <w:r w:rsidRPr="00461AD1">
        <w:rPr>
          <w:rFonts w:cs="Times New Roman"/>
        </w:rPr>
        <w:t>Arif</w:t>
      </w:r>
      <w:r w:rsidRPr="00461AD1">
        <w:rPr>
          <w:rFonts w:cs="Times New Roman"/>
          <w:spacing w:val="39"/>
        </w:rPr>
        <w:t xml:space="preserve"> </w:t>
      </w:r>
      <w:r w:rsidRPr="00461AD1">
        <w:rPr>
          <w:rFonts w:cs="Times New Roman"/>
        </w:rPr>
        <w:t>ve</w:t>
      </w:r>
      <w:r w:rsidRPr="00461AD1">
        <w:rPr>
          <w:rFonts w:cs="Times New Roman"/>
          <w:spacing w:val="39"/>
        </w:rPr>
        <w:t xml:space="preserve"> </w:t>
      </w:r>
      <w:r w:rsidRPr="00461AD1">
        <w:rPr>
          <w:rFonts w:cs="Times New Roman"/>
        </w:rPr>
        <w:t>sulbi</w:t>
      </w:r>
      <w:r w:rsidRPr="00461AD1">
        <w:rPr>
          <w:rFonts w:cs="Times New Roman"/>
          <w:spacing w:val="-2"/>
        </w:rPr>
        <w:t>y</w:t>
      </w:r>
      <w:r w:rsidRPr="00461AD1">
        <w:rPr>
          <w:rFonts w:cs="Times New Roman"/>
          <w:spacing w:val="3"/>
        </w:rPr>
        <w:t>e</w:t>
      </w:r>
      <w:r w:rsidRPr="00461AD1">
        <w:rPr>
          <w:rFonts w:cs="Times New Roman"/>
        </w:rPr>
        <w:t>-i</w:t>
      </w:r>
      <w:r w:rsidRPr="00461AD1">
        <w:rPr>
          <w:rFonts w:cs="Times New Roman"/>
          <w:spacing w:val="39"/>
        </w:rPr>
        <w:t xml:space="preserve"> </w:t>
      </w:r>
      <w:r w:rsidRPr="00461AD1">
        <w:rPr>
          <w:rFonts w:cs="Times New Roman"/>
        </w:rPr>
        <w:t>ke</w:t>
      </w:r>
      <w:r w:rsidRPr="00461AD1">
        <w:rPr>
          <w:rFonts w:cs="Times New Roman"/>
          <w:spacing w:val="-1"/>
        </w:rPr>
        <w:t>b</w:t>
      </w:r>
      <w:r w:rsidRPr="00461AD1">
        <w:rPr>
          <w:rFonts w:cs="Times New Roman"/>
        </w:rPr>
        <w:t>îre</w:t>
      </w:r>
      <w:r w:rsidRPr="00461AD1">
        <w:rPr>
          <w:rFonts w:cs="Times New Roman"/>
          <w:spacing w:val="39"/>
        </w:rPr>
        <w:t xml:space="preserve"> </w:t>
      </w:r>
      <w:r w:rsidRPr="00461AD1">
        <w:rPr>
          <w:rFonts w:cs="Times New Roman"/>
          <w:spacing w:val="-2"/>
        </w:rPr>
        <w:t>k</w:t>
      </w:r>
      <w:r w:rsidRPr="00461AD1">
        <w:rPr>
          <w:rFonts w:cs="Times New Roman"/>
        </w:rPr>
        <w:t>ızları</w:t>
      </w:r>
      <w:r w:rsidRPr="00461AD1">
        <w:rPr>
          <w:rFonts w:cs="Times New Roman"/>
          <w:spacing w:val="39"/>
        </w:rPr>
        <w:t xml:space="preserve"> </w:t>
      </w:r>
      <w:r w:rsidRPr="00461AD1">
        <w:rPr>
          <w:rFonts w:cs="Times New Roman"/>
          <w:spacing w:val="-2"/>
        </w:rPr>
        <w:t>m</w:t>
      </w:r>
      <w:r w:rsidRPr="00461AD1">
        <w:rPr>
          <w:rFonts w:cs="Times New Roman"/>
        </w:rPr>
        <w:t>ezbûre Fatı</w:t>
      </w:r>
      <w:r w:rsidRPr="00461AD1">
        <w:rPr>
          <w:rFonts w:cs="Times New Roman"/>
          <w:spacing w:val="-2"/>
        </w:rPr>
        <w:t>m</w:t>
      </w:r>
      <w:r w:rsidRPr="00461AD1">
        <w:rPr>
          <w:rFonts w:cs="Times New Roman"/>
        </w:rPr>
        <w:t>a</w:t>
      </w:r>
      <w:r w:rsidRPr="00461AD1">
        <w:rPr>
          <w:rFonts w:cs="Times New Roman"/>
          <w:spacing w:val="38"/>
        </w:rPr>
        <w:t xml:space="preserve"> </w:t>
      </w:r>
      <w:r w:rsidRPr="00461AD1">
        <w:rPr>
          <w:rFonts w:cs="Times New Roman"/>
        </w:rPr>
        <w:t>ile</w:t>
      </w:r>
      <w:r w:rsidRPr="00461AD1">
        <w:rPr>
          <w:rFonts w:cs="Times New Roman"/>
          <w:spacing w:val="38"/>
        </w:rPr>
        <w:t xml:space="preserve"> </w:t>
      </w:r>
      <w:r w:rsidRPr="00461AD1">
        <w:rPr>
          <w:rFonts w:cs="Times New Roman"/>
        </w:rPr>
        <w:t>Hüla’ya</w:t>
      </w:r>
      <w:r w:rsidRPr="00461AD1">
        <w:rPr>
          <w:rFonts w:cs="Times New Roman"/>
          <w:spacing w:val="38"/>
        </w:rPr>
        <w:t xml:space="preserve"> </w:t>
      </w:r>
      <w:r w:rsidRPr="00461AD1">
        <w:rPr>
          <w:rFonts w:cs="Times New Roman"/>
          <w:spacing w:val="-1"/>
        </w:rPr>
        <w:t>m</w:t>
      </w:r>
      <w:r w:rsidRPr="00461AD1">
        <w:rPr>
          <w:rFonts w:cs="Times New Roman"/>
          <w:spacing w:val="1"/>
        </w:rPr>
        <w:t>e</w:t>
      </w:r>
      <w:r w:rsidRPr="00461AD1">
        <w:rPr>
          <w:rFonts w:cs="Times New Roman"/>
        </w:rPr>
        <w:t>vrûs</w:t>
      </w:r>
      <w:r w:rsidRPr="00461AD1">
        <w:rPr>
          <w:rFonts w:cs="Times New Roman"/>
          <w:spacing w:val="38"/>
        </w:rPr>
        <w:t xml:space="preserve"> </w:t>
      </w:r>
      <w:r w:rsidRPr="00461AD1">
        <w:rPr>
          <w:rFonts w:cs="Times New Roman"/>
        </w:rPr>
        <w:t>olub</w:t>
      </w:r>
      <w:r w:rsidRPr="00461AD1">
        <w:rPr>
          <w:rFonts w:cs="Times New Roman"/>
          <w:spacing w:val="37"/>
        </w:rPr>
        <w:t xml:space="preserve"> </w:t>
      </w:r>
      <w:r w:rsidRPr="00461AD1">
        <w:rPr>
          <w:rFonts w:cs="Times New Roman"/>
        </w:rPr>
        <w:t>baʿdehü</w:t>
      </w:r>
      <w:r w:rsidRPr="00461AD1">
        <w:rPr>
          <w:rFonts w:cs="Times New Roman"/>
          <w:spacing w:val="38"/>
        </w:rPr>
        <w:t xml:space="preserve"> </w:t>
      </w:r>
      <w:r w:rsidRPr="00461AD1">
        <w:rPr>
          <w:rFonts w:cs="Times New Roman"/>
          <w:spacing w:val="-2"/>
        </w:rPr>
        <w:t>m</w:t>
      </w:r>
      <w:r w:rsidRPr="00461AD1">
        <w:rPr>
          <w:rFonts w:cs="Times New Roman"/>
          <w:spacing w:val="1"/>
        </w:rPr>
        <w:t>e</w:t>
      </w:r>
      <w:r w:rsidRPr="00461AD1">
        <w:rPr>
          <w:rFonts w:cs="Times New Roman"/>
        </w:rPr>
        <w:t>zbûre</w:t>
      </w:r>
      <w:r w:rsidRPr="00461AD1">
        <w:rPr>
          <w:rFonts w:cs="Times New Roman"/>
          <w:spacing w:val="38"/>
        </w:rPr>
        <w:t xml:space="preserve"> </w:t>
      </w:r>
      <w:r w:rsidRPr="00461AD1">
        <w:rPr>
          <w:rFonts w:cs="Times New Roman"/>
        </w:rPr>
        <w:t>Hüdaye</w:t>
      </w:r>
      <w:r w:rsidRPr="00461AD1">
        <w:rPr>
          <w:rFonts w:cs="Times New Roman"/>
          <w:spacing w:val="38"/>
        </w:rPr>
        <w:t xml:space="preserve"> </w:t>
      </w:r>
      <w:r w:rsidRPr="00461AD1">
        <w:rPr>
          <w:rFonts w:cs="Times New Roman"/>
        </w:rPr>
        <w:t>dahi</w:t>
      </w:r>
      <w:r w:rsidRPr="00461AD1">
        <w:rPr>
          <w:rFonts w:cs="Times New Roman"/>
          <w:spacing w:val="38"/>
        </w:rPr>
        <w:t xml:space="preserve"> </w:t>
      </w:r>
      <w:r w:rsidRPr="00461AD1">
        <w:rPr>
          <w:rFonts w:cs="Times New Roman"/>
        </w:rPr>
        <w:t>b</w:t>
      </w:r>
      <w:r w:rsidRPr="00461AD1">
        <w:rPr>
          <w:rFonts w:cs="Times New Roman"/>
          <w:spacing w:val="-2"/>
        </w:rPr>
        <w:t>u</w:t>
      </w:r>
      <w:r w:rsidRPr="00461AD1">
        <w:rPr>
          <w:rFonts w:cs="Times New Roman"/>
        </w:rPr>
        <w:t>ndan</w:t>
      </w:r>
      <w:r w:rsidRPr="00461AD1">
        <w:rPr>
          <w:rFonts w:cs="Times New Roman"/>
          <w:spacing w:val="38"/>
        </w:rPr>
        <w:t xml:space="preserve"> </w:t>
      </w:r>
      <w:r w:rsidRPr="00461AD1">
        <w:rPr>
          <w:rFonts w:cs="Times New Roman"/>
        </w:rPr>
        <w:t>akdem mütevef</w:t>
      </w:r>
      <w:r w:rsidRPr="00461AD1">
        <w:rPr>
          <w:rFonts w:cs="Times New Roman"/>
          <w:spacing w:val="-2"/>
        </w:rPr>
        <w:t>f</w:t>
      </w:r>
      <w:r w:rsidRPr="00461AD1">
        <w:rPr>
          <w:rFonts w:cs="Times New Roman"/>
        </w:rPr>
        <w:t>iye</w:t>
      </w:r>
      <w:r w:rsidRPr="00461AD1">
        <w:rPr>
          <w:rFonts w:cs="Times New Roman"/>
          <w:spacing w:val="15"/>
        </w:rPr>
        <w:t xml:space="preserve"> </w:t>
      </w:r>
      <w:r w:rsidRPr="00461AD1">
        <w:rPr>
          <w:rFonts w:cs="Times New Roman"/>
        </w:rPr>
        <w:t>olub</w:t>
      </w:r>
      <w:r w:rsidRPr="00461AD1">
        <w:rPr>
          <w:rFonts w:cs="Times New Roman"/>
          <w:spacing w:val="15"/>
        </w:rPr>
        <w:t xml:space="preserve"> </w:t>
      </w:r>
      <w:r w:rsidRPr="00461AD1">
        <w:rPr>
          <w:rFonts w:cs="Times New Roman"/>
        </w:rPr>
        <w:t>dükk</w:t>
      </w:r>
      <w:r w:rsidRPr="00461AD1">
        <w:rPr>
          <w:rFonts w:cs="Times New Roman"/>
          <w:spacing w:val="-1"/>
        </w:rPr>
        <w:t>a</w:t>
      </w:r>
      <w:r w:rsidRPr="00461AD1">
        <w:rPr>
          <w:rFonts w:cs="Times New Roman"/>
        </w:rPr>
        <w:t>n</w:t>
      </w:r>
      <w:r w:rsidRPr="00461AD1">
        <w:rPr>
          <w:rFonts w:cs="Times New Roman"/>
          <w:spacing w:val="15"/>
        </w:rPr>
        <w:t xml:space="preserve"> </w:t>
      </w:r>
      <w:r w:rsidRPr="00461AD1">
        <w:rPr>
          <w:rFonts w:cs="Times New Roman"/>
        </w:rPr>
        <w:t>ve</w:t>
      </w:r>
      <w:r w:rsidRPr="00461AD1">
        <w:rPr>
          <w:rFonts w:cs="Times New Roman"/>
          <w:spacing w:val="15"/>
        </w:rPr>
        <w:t xml:space="preserve"> </w:t>
      </w:r>
      <w:r w:rsidRPr="00461AD1">
        <w:rPr>
          <w:rFonts w:cs="Times New Roman"/>
          <w:spacing w:val="-2"/>
        </w:rPr>
        <w:t>m</w:t>
      </w:r>
      <w:r w:rsidRPr="00461AD1">
        <w:rPr>
          <w:rFonts w:cs="Times New Roman"/>
        </w:rPr>
        <w:t>enzil</w:t>
      </w:r>
      <w:r w:rsidRPr="00461AD1">
        <w:rPr>
          <w:rFonts w:cs="Times New Roman"/>
          <w:spacing w:val="15"/>
        </w:rPr>
        <w:t xml:space="preserve"> </w:t>
      </w:r>
      <w:r w:rsidRPr="00461AD1">
        <w:rPr>
          <w:rFonts w:cs="Times New Roman"/>
          <w:spacing w:val="-2"/>
        </w:rPr>
        <w:t>m</w:t>
      </w:r>
      <w:r w:rsidRPr="00461AD1">
        <w:rPr>
          <w:rFonts w:cs="Times New Roman"/>
        </w:rPr>
        <w:t>ezkûrede</w:t>
      </w:r>
      <w:r w:rsidRPr="00461AD1">
        <w:rPr>
          <w:rFonts w:cs="Times New Roman"/>
          <w:spacing w:val="15"/>
        </w:rPr>
        <w:t xml:space="preserve"> </w:t>
      </w:r>
      <w:r w:rsidRPr="00461AD1">
        <w:rPr>
          <w:rFonts w:cs="Times New Roman"/>
        </w:rPr>
        <w:t>olan</w:t>
      </w:r>
      <w:r w:rsidRPr="00461AD1">
        <w:rPr>
          <w:rFonts w:cs="Times New Roman"/>
          <w:spacing w:val="15"/>
        </w:rPr>
        <w:t xml:space="preserve"> </w:t>
      </w:r>
      <w:r w:rsidRPr="00461AD1">
        <w:rPr>
          <w:rFonts w:cs="Times New Roman"/>
        </w:rPr>
        <w:t>hissesi</w:t>
      </w:r>
      <w:r w:rsidRPr="00461AD1">
        <w:rPr>
          <w:rFonts w:cs="Times New Roman"/>
          <w:spacing w:val="14"/>
        </w:rPr>
        <w:t xml:space="preserve"> </w:t>
      </w:r>
      <w:r w:rsidRPr="00461AD1">
        <w:rPr>
          <w:rFonts w:cs="Times New Roman"/>
        </w:rPr>
        <w:t>sulbî</w:t>
      </w:r>
      <w:r w:rsidRPr="00461AD1">
        <w:rPr>
          <w:rFonts w:cs="Times New Roman"/>
          <w:spacing w:val="16"/>
        </w:rPr>
        <w:t xml:space="preserve"> </w:t>
      </w:r>
      <w:r w:rsidRPr="00461AD1">
        <w:rPr>
          <w:rFonts w:cs="Times New Roman"/>
        </w:rPr>
        <w:t>üç</w:t>
      </w:r>
      <w:r w:rsidRPr="00461AD1">
        <w:rPr>
          <w:rFonts w:cs="Times New Roman"/>
          <w:spacing w:val="15"/>
        </w:rPr>
        <w:t xml:space="preserve"> </w:t>
      </w:r>
      <w:r w:rsidRPr="00461AD1">
        <w:rPr>
          <w:rFonts w:cs="Times New Roman"/>
          <w:spacing w:val="-2"/>
        </w:rPr>
        <w:t>n</w:t>
      </w:r>
      <w:r w:rsidRPr="00461AD1">
        <w:rPr>
          <w:rFonts w:cs="Times New Roman"/>
        </w:rPr>
        <w:t>efer</w:t>
      </w:r>
      <w:r w:rsidRPr="00461AD1">
        <w:rPr>
          <w:rFonts w:cs="Times New Roman"/>
          <w:spacing w:val="15"/>
        </w:rPr>
        <w:t xml:space="preserve"> </w:t>
      </w:r>
      <w:r w:rsidRPr="00461AD1">
        <w:rPr>
          <w:rFonts w:cs="Times New Roman"/>
        </w:rPr>
        <w:t>evladın</w:t>
      </w:r>
      <w:r w:rsidRPr="00461AD1">
        <w:rPr>
          <w:rFonts w:cs="Times New Roman"/>
          <w:spacing w:val="15"/>
        </w:rPr>
        <w:t xml:space="preserve"> </w:t>
      </w:r>
      <w:r w:rsidRPr="00461AD1">
        <w:rPr>
          <w:rFonts w:cs="Times New Roman"/>
          <w:spacing w:val="-2"/>
        </w:rPr>
        <w:t>o</w:t>
      </w:r>
      <w:r w:rsidRPr="00461AD1">
        <w:rPr>
          <w:rFonts w:cs="Times New Roman"/>
        </w:rPr>
        <w:t>lub mukadde</w:t>
      </w:r>
      <w:r w:rsidRPr="00461AD1">
        <w:rPr>
          <w:rFonts w:cs="Times New Roman"/>
          <w:spacing w:val="-2"/>
        </w:rPr>
        <w:t>m</w:t>
      </w:r>
      <w:r w:rsidRPr="00461AD1">
        <w:rPr>
          <w:rFonts w:cs="Times New Roman"/>
        </w:rPr>
        <w:t>â</w:t>
      </w:r>
      <w:r w:rsidRPr="00461AD1">
        <w:rPr>
          <w:rFonts w:cs="Times New Roman"/>
          <w:spacing w:val="12"/>
        </w:rPr>
        <w:t xml:space="preserve"> </w:t>
      </w:r>
      <w:r w:rsidRPr="00461AD1">
        <w:rPr>
          <w:rFonts w:cs="Times New Roman"/>
        </w:rPr>
        <w:t>sagîrler</w:t>
      </w:r>
      <w:r w:rsidRPr="00461AD1">
        <w:rPr>
          <w:rFonts w:cs="Times New Roman"/>
          <w:spacing w:val="12"/>
        </w:rPr>
        <w:t xml:space="preserve"> </w:t>
      </w:r>
      <w:r w:rsidRPr="00461AD1">
        <w:rPr>
          <w:rFonts w:cs="Times New Roman"/>
          <w:spacing w:val="-2"/>
        </w:rPr>
        <w:t>v</w:t>
      </w:r>
      <w:r w:rsidRPr="00461AD1">
        <w:rPr>
          <w:rFonts w:cs="Times New Roman"/>
        </w:rPr>
        <w:t>e</w:t>
      </w:r>
      <w:r w:rsidRPr="00461AD1">
        <w:rPr>
          <w:rFonts w:cs="Times New Roman"/>
          <w:spacing w:val="10"/>
        </w:rPr>
        <w:t xml:space="preserve"> </w:t>
      </w:r>
      <w:r w:rsidRPr="00461AD1">
        <w:rPr>
          <w:rFonts w:cs="Times New Roman"/>
        </w:rPr>
        <w:t>hâlâ</w:t>
      </w:r>
      <w:r w:rsidRPr="00461AD1">
        <w:rPr>
          <w:rFonts w:cs="Times New Roman"/>
          <w:spacing w:val="12"/>
        </w:rPr>
        <w:t xml:space="preserve"> </w:t>
      </w:r>
      <w:r w:rsidRPr="00461AD1">
        <w:rPr>
          <w:rFonts w:cs="Times New Roman"/>
        </w:rPr>
        <w:t>ke</w:t>
      </w:r>
      <w:r w:rsidRPr="00461AD1">
        <w:rPr>
          <w:rFonts w:cs="Times New Roman"/>
          <w:spacing w:val="-1"/>
        </w:rPr>
        <w:t>b</w:t>
      </w:r>
      <w:r w:rsidRPr="00461AD1">
        <w:rPr>
          <w:rFonts w:cs="Times New Roman"/>
        </w:rPr>
        <w:t>irler</w:t>
      </w:r>
      <w:r w:rsidRPr="00461AD1">
        <w:rPr>
          <w:rFonts w:cs="Times New Roman"/>
          <w:spacing w:val="11"/>
        </w:rPr>
        <w:t xml:space="preserve"> </w:t>
      </w:r>
      <w:r w:rsidRPr="00461AD1">
        <w:rPr>
          <w:rFonts w:cs="Times New Roman"/>
        </w:rPr>
        <w:t>olan</w:t>
      </w:r>
      <w:r w:rsidRPr="00461AD1">
        <w:rPr>
          <w:rFonts w:cs="Times New Roman"/>
          <w:spacing w:val="11"/>
        </w:rPr>
        <w:t xml:space="preserve"> </w:t>
      </w:r>
      <w:r w:rsidRPr="00461AD1">
        <w:rPr>
          <w:rFonts w:cs="Times New Roman"/>
          <w:spacing w:val="-2"/>
        </w:rPr>
        <w:t>m</w:t>
      </w:r>
      <w:r w:rsidRPr="00461AD1">
        <w:rPr>
          <w:rFonts w:cs="Times New Roman"/>
        </w:rPr>
        <w:t>erkûm</w:t>
      </w:r>
      <w:r w:rsidRPr="00461AD1">
        <w:rPr>
          <w:rFonts w:cs="Times New Roman"/>
          <w:spacing w:val="9"/>
        </w:rPr>
        <w:t xml:space="preserve"> </w:t>
      </w:r>
      <w:r w:rsidRPr="00461AD1">
        <w:rPr>
          <w:rFonts w:cs="Times New Roman"/>
        </w:rPr>
        <w:t>Me</w:t>
      </w:r>
      <w:r w:rsidRPr="00461AD1">
        <w:rPr>
          <w:rFonts w:cs="Times New Roman"/>
          <w:spacing w:val="1"/>
        </w:rPr>
        <w:t>h</w:t>
      </w:r>
      <w:r w:rsidRPr="00461AD1">
        <w:rPr>
          <w:rFonts w:cs="Times New Roman"/>
          <w:spacing w:val="-2"/>
        </w:rPr>
        <w:t>m</w:t>
      </w:r>
      <w:r w:rsidRPr="00461AD1">
        <w:rPr>
          <w:rFonts w:cs="Times New Roman"/>
        </w:rPr>
        <w:t>ed</w:t>
      </w:r>
      <w:r w:rsidRPr="00461AD1">
        <w:rPr>
          <w:rFonts w:cs="Times New Roman"/>
          <w:spacing w:val="13"/>
        </w:rPr>
        <w:t xml:space="preserve"> </w:t>
      </w:r>
      <w:r w:rsidRPr="00461AD1">
        <w:rPr>
          <w:rFonts w:cs="Times New Roman"/>
        </w:rPr>
        <w:t>Şakir</w:t>
      </w:r>
      <w:r w:rsidRPr="00461AD1">
        <w:rPr>
          <w:rFonts w:cs="Times New Roman"/>
          <w:spacing w:val="12"/>
        </w:rPr>
        <w:t xml:space="preserve"> </w:t>
      </w:r>
      <w:r w:rsidRPr="00461AD1">
        <w:rPr>
          <w:rFonts w:cs="Times New Roman"/>
        </w:rPr>
        <w:t>ve</w:t>
      </w:r>
      <w:r w:rsidRPr="00461AD1">
        <w:rPr>
          <w:rFonts w:cs="Times New Roman"/>
          <w:spacing w:val="12"/>
        </w:rPr>
        <w:t xml:space="preserve"> </w:t>
      </w:r>
      <w:r w:rsidRPr="00461AD1">
        <w:rPr>
          <w:rFonts w:cs="Times New Roman"/>
          <w:spacing w:val="-2"/>
        </w:rPr>
        <w:t>m</w:t>
      </w:r>
      <w:r w:rsidRPr="00461AD1">
        <w:rPr>
          <w:rFonts w:cs="Times New Roman"/>
        </w:rPr>
        <w:t>ezbûratân Minure</w:t>
      </w:r>
      <w:r w:rsidRPr="00461AD1">
        <w:rPr>
          <w:rFonts w:cs="Times New Roman"/>
          <w:spacing w:val="37"/>
        </w:rPr>
        <w:t xml:space="preserve"> </w:t>
      </w:r>
      <w:r w:rsidRPr="00461AD1">
        <w:rPr>
          <w:rFonts w:cs="Times New Roman"/>
          <w:spacing w:val="-2"/>
        </w:rPr>
        <w:t>v</w:t>
      </w:r>
      <w:r w:rsidRPr="00461AD1">
        <w:rPr>
          <w:rFonts w:cs="Times New Roman"/>
        </w:rPr>
        <w:t>e</w:t>
      </w:r>
      <w:r w:rsidRPr="00461AD1">
        <w:rPr>
          <w:rFonts w:cs="Times New Roman"/>
          <w:spacing w:val="36"/>
        </w:rPr>
        <w:t xml:space="preserve"> </w:t>
      </w:r>
      <w:r w:rsidRPr="00461AD1">
        <w:rPr>
          <w:rFonts w:cs="Times New Roman"/>
        </w:rPr>
        <w:t>E</w:t>
      </w:r>
      <w:r w:rsidRPr="00461AD1">
        <w:rPr>
          <w:rFonts w:cs="Times New Roman"/>
          <w:spacing w:val="-2"/>
        </w:rPr>
        <w:t>m</w:t>
      </w:r>
      <w:r w:rsidRPr="00461AD1">
        <w:rPr>
          <w:rFonts w:cs="Times New Roman"/>
        </w:rPr>
        <w:t>ine’ye</w:t>
      </w:r>
      <w:r w:rsidRPr="00461AD1">
        <w:rPr>
          <w:rFonts w:cs="Times New Roman"/>
          <w:spacing w:val="37"/>
        </w:rPr>
        <w:t xml:space="preserve"> </w:t>
      </w:r>
      <w:r w:rsidRPr="00461AD1">
        <w:rPr>
          <w:rFonts w:cs="Times New Roman"/>
        </w:rPr>
        <w:t>mevrûs</w:t>
      </w:r>
      <w:r w:rsidRPr="00461AD1">
        <w:rPr>
          <w:rFonts w:cs="Times New Roman"/>
          <w:spacing w:val="37"/>
        </w:rPr>
        <w:t xml:space="preserve"> </w:t>
      </w:r>
      <w:r w:rsidRPr="00461AD1">
        <w:rPr>
          <w:rFonts w:cs="Times New Roman"/>
        </w:rPr>
        <w:t>olub</w:t>
      </w:r>
      <w:r w:rsidRPr="00461AD1">
        <w:rPr>
          <w:rFonts w:cs="Times New Roman"/>
          <w:spacing w:val="36"/>
        </w:rPr>
        <w:t xml:space="preserve"> </w:t>
      </w:r>
      <w:r w:rsidRPr="00461AD1">
        <w:rPr>
          <w:rFonts w:cs="Times New Roman"/>
        </w:rPr>
        <w:t>lakin</w:t>
      </w:r>
      <w:r w:rsidRPr="00461AD1">
        <w:rPr>
          <w:rFonts w:cs="Times New Roman"/>
          <w:spacing w:val="36"/>
        </w:rPr>
        <w:t xml:space="preserve"> </w:t>
      </w:r>
      <w:r w:rsidRPr="00461AD1">
        <w:rPr>
          <w:rFonts w:cs="Times New Roman"/>
          <w:spacing w:val="-2"/>
        </w:rPr>
        <w:t>m</w:t>
      </w:r>
      <w:r w:rsidRPr="00461AD1">
        <w:rPr>
          <w:rFonts w:cs="Times New Roman"/>
        </w:rPr>
        <w:t>erkûm</w:t>
      </w:r>
      <w:r w:rsidRPr="00461AD1">
        <w:rPr>
          <w:rFonts w:cs="Times New Roman"/>
          <w:spacing w:val="38"/>
        </w:rPr>
        <w:t xml:space="preserve"> </w:t>
      </w:r>
      <w:r w:rsidRPr="00461AD1">
        <w:rPr>
          <w:rFonts w:cs="Times New Roman"/>
        </w:rPr>
        <w:t>Me</w:t>
      </w:r>
      <w:r w:rsidRPr="00461AD1">
        <w:rPr>
          <w:rFonts w:cs="Times New Roman"/>
          <w:spacing w:val="1"/>
        </w:rPr>
        <w:t>h</w:t>
      </w:r>
      <w:r w:rsidRPr="00461AD1">
        <w:rPr>
          <w:rFonts w:cs="Times New Roman"/>
          <w:spacing w:val="-2"/>
        </w:rPr>
        <w:t>m</w:t>
      </w:r>
      <w:r w:rsidRPr="00461AD1">
        <w:rPr>
          <w:rFonts w:cs="Times New Roman"/>
        </w:rPr>
        <w:t>ed</w:t>
      </w:r>
      <w:r w:rsidRPr="00461AD1">
        <w:rPr>
          <w:rFonts w:cs="Times New Roman"/>
          <w:spacing w:val="38"/>
        </w:rPr>
        <w:t xml:space="preserve"> </w:t>
      </w:r>
      <w:r w:rsidRPr="00461AD1">
        <w:rPr>
          <w:rFonts w:cs="Times New Roman"/>
        </w:rPr>
        <w:t>Arif</w:t>
      </w:r>
      <w:r w:rsidRPr="00461AD1">
        <w:rPr>
          <w:rFonts w:cs="Times New Roman"/>
          <w:spacing w:val="36"/>
        </w:rPr>
        <w:t xml:space="preserve"> </w:t>
      </w:r>
      <w:r w:rsidRPr="00461AD1">
        <w:rPr>
          <w:rFonts w:cs="Times New Roman"/>
        </w:rPr>
        <w:t>otuz</w:t>
      </w:r>
      <w:r w:rsidRPr="00461AD1">
        <w:rPr>
          <w:rFonts w:cs="Times New Roman"/>
          <w:spacing w:val="37"/>
        </w:rPr>
        <w:t xml:space="preserve"> </w:t>
      </w:r>
      <w:r w:rsidRPr="00461AD1">
        <w:rPr>
          <w:rFonts w:cs="Times New Roman"/>
          <w:spacing w:val="-1"/>
        </w:rPr>
        <w:t>s</w:t>
      </w:r>
      <w:r w:rsidRPr="00461AD1">
        <w:rPr>
          <w:rFonts w:cs="Times New Roman"/>
        </w:rPr>
        <w:t>ene</w:t>
      </w:r>
      <w:r w:rsidRPr="00461AD1">
        <w:rPr>
          <w:rFonts w:cs="Times New Roman"/>
          <w:spacing w:val="37"/>
        </w:rPr>
        <w:t xml:space="preserve"> </w:t>
      </w:r>
      <w:r w:rsidRPr="00461AD1">
        <w:rPr>
          <w:rFonts w:cs="Times New Roman"/>
          <w:spacing w:val="-2"/>
        </w:rPr>
        <w:t>m</w:t>
      </w:r>
      <w:r w:rsidRPr="00461AD1">
        <w:rPr>
          <w:rFonts w:cs="Times New Roman"/>
        </w:rPr>
        <w:t>ukad</w:t>
      </w:r>
      <w:r w:rsidRPr="00461AD1">
        <w:rPr>
          <w:rFonts w:cs="Times New Roman"/>
          <w:spacing w:val="1"/>
        </w:rPr>
        <w:t>d</w:t>
      </w:r>
      <w:r w:rsidRPr="00461AD1">
        <w:rPr>
          <w:rFonts w:cs="Times New Roman"/>
        </w:rPr>
        <w:t>em dükkan-ı</w:t>
      </w:r>
      <w:r w:rsidRPr="00461AD1">
        <w:rPr>
          <w:rFonts w:cs="Times New Roman"/>
          <w:spacing w:val="37"/>
        </w:rPr>
        <w:t xml:space="preserve"> </w:t>
      </w:r>
      <w:r w:rsidRPr="00461AD1">
        <w:rPr>
          <w:rFonts w:cs="Times New Roman"/>
        </w:rPr>
        <w:t>mezbûru</w:t>
      </w:r>
      <w:r w:rsidRPr="00461AD1">
        <w:rPr>
          <w:rFonts w:cs="Times New Roman"/>
          <w:spacing w:val="37"/>
        </w:rPr>
        <w:t xml:space="preserve"> </w:t>
      </w:r>
      <w:r w:rsidRPr="00461AD1">
        <w:rPr>
          <w:rFonts w:cs="Times New Roman"/>
          <w:spacing w:val="-2"/>
        </w:rPr>
        <w:t>m</w:t>
      </w:r>
      <w:r w:rsidRPr="00461AD1">
        <w:rPr>
          <w:rFonts w:cs="Times New Roman"/>
        </w:rPr>
        <w:t>e</w:t>
      </w:r>
      <w:r w:rsidRPr="00461AD1">
        <w:rPr>
          <w:rFonts w:cs="Times New Roman"/>
          <w:spacing w:val="1"/>
        </w:rPr>
        <w:t>d</w:t>
      </w:r>
      <w:r w:rsidRPr="00461AD1">
        <w:rPr>
          <w:rFonts w:cs="Times New Roman"/>
        </w:rPr>
        <w:t>în</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38"/>
        </w:rPr>
        <w:t xml:space="preserve"> </w:t>
      </w:r>
      <w:r w:rsidRPr="00461AD1">
        <w:rPr>
          <w:rFonts w:cs="Times New Roman"/>
          <w:spacing w:val="-2"/>
        </w:rPr>
        <w:t>m</w:t>
      </w:r>
      <w:r w:rsidRPr="00461AD1">
        <w:rPr>
          <w:rFonts w:cs="Times New Roman"/>
        </w:rPr>
        <w:t>ezbûr</w:t>
      </w:r>
      <w:r w:rsidRPr="00461AD1">
        <w:rPr>
          <w:rFonts w:cs="Times New Roman"/>
          <w:spacing w:val="37"/>
        </w:rPr>
        <w:t xml:space="preserve"> </w:t>
      </w:r>
      <w:r w:rsidRPr="00461AD1">
        <w:rPr>
          <w:rFonts w:cs="Times New Roman"/>
        </w:rPr>
        <w:t>ahâlîsind</w:t>
      </w:r>
      <w:r w:rsidRPr="00461AD1">
        <w:rPr>
          <w:rFonts w:cs="Times New Roman"/>
          <w:spacing w:val="-1"/>
        </w:rPr>
        <w:t>e</w:t>
      </w:r>
      <w:r w:rsidRPr="00461AD1">
        <w:rPr>
          <w:rFonts w:cs="Times New Roman"/>
        </w:rPr>
        <w:t>n</w:t>
      </w:r>
      <w:r w:rsidRPr="00461AD1">
        <w:rPr>
          <w:rFonts w:cs="Times New Roman"/>
          <w:spacing w:val="36"/>
        </w:rPr>
        <w:t xml:space="preserve"> </w:t>
      </w:r>
      <w:r w:rsidRPr="00461AD1">
        <w:rPr>
          <w:rFonts w:cs="Times New Roman"/>
        </w:rPr>
        <w:t>Pir</w:t>
      </w:r>
      <w:r w:rsidRPr="00461AD1">
        <w:rPr>
          <w:rFonts w:cs="Times New Roman"/>
          <w:spacing w:val="37"/>
        </w:rPr>
        <w:t xml:space="preserve"> </w:t>
      </w:r>
      <w:r w:rsidRPr="00461AD1">
        <w:rPr>
          <w:rFonts w:cs="Times New Roman"/>
        </w:rPr>
        <w:t>Şeyhzâde</w:t>
      </w:r>
      <w:r w:rsidRPr="00461AD1">
        <w:rPr>
          <w:rFonts w:cs="Times New Roman"/>
          <w:spacing w:val="37"/>
        </w:rPr>
        <w:t xml:space="preserve"> </w:t>
      </w:r>
      <w:r w:rsidRPr="00461AD1">
        <w:rPr>
          <w:rFonts w:cs="Times New Roman"/>
        </w:rPr>
        <w:t>Meh</w:t>
      </w:r>
      <w:r w:rsidRPr="00461AD1">
        <w:rPr>
          <w:rFonts w:cs="Times New Roman"/>
          <w:spacing w:val="-2"/>
        </w:rPr>
        <w:t>m</w:t>
      </w:r>
      <w:r w:rsidRPr="00461AD1">
        <w:rPr>
          <w:rFonts w:cs="Times New Roman"/>
          <w:spacing w:val="1"/>
        </w:rPr>
        <w:t>e</w:t>
      </w:r>
      <w:r w:rsidRPr="00461AD1">
        <w:rPr>
          <w:rFonts w:cs="Times New Roman"/>
        </w:rPr>
        <w:t>d’e</w:t>
      </w:r>
      <w:r w:rsidRPr="00461AD1">
        <w:rPr>
          <w:rFonts w:cs="Times New Roman"/>
          <w:spacing w:val="37"/>
        </w:rPr>
        <w:t xml:space="preserve"> </w:t>
      </w:r>
      <w:r w:rsidRPr="00461AD1">
        <w:rPr>
          <w:rFonts w:cs="Times New Roman"/>
        </w:rPr>
        <w:t>ve</w:t>
      </w:r>
      <w:r w:rsidRPr="00461AD1">
        <w:rPr>
          <w:rFonts w:cs="Times New Roman"/>
          <w:spacing w:val="38"/>
        </w:rPr>
        <w:t xml:space="preserve"> </w:t>
      </w:r>
      <w:r w:rsidRPr="00461AD1">
        <w:rPr>
          <w:rFonts w:cs="Times New Roman"/>
          <w:spacing w:val="-2"/>
        </w:rPr>
        <w:t>m</w:t>
      </w:r>
      <w:r w:rsidRPr="00461AD1">
        <w:rPr>
          <w:rFonts w:cs="Times New Roman"/>
        </w:rPr>
        <w:t>erkûm Meh</w:t>
      </w:r>
      <w:r w:rsidRPr="00461AD1">
        <w:rPr>
          <w:rFonts w:cs="Times New Roman"/>
          <w:spacing w:val="-2"/>
        </w:rPr>
        <w:t>m</w:t>
      </w:r>
      <w:r w:rsidRPr="00461AD1">
        <w:rPr>
          <w:rFonts w:cs="Times New Roman"/>
        </w:rPr>
        <w:t>ed</w:t>
      </w:r>
      <w:r w:rsidRPr="00461AD1">
        <w:rPr>
          <w:rFonts w:cs="Times New Roman"/>
          <w:spacing w:val="42"/>
        </w:rPr>
        <w:t xml:space="preserve"> </w:t>
      </w:r>
      <w:r w:rsidRPr="00461AD1">
        <w:rPr>
          <w:rFonts w:cs="Times New Roman"/>
        </w:rPr>
        <w:t>Arif’inoğlu</w:t>
      </w:r>
      <w:r w:rsidRPr="00461AD1">
        <w:rPr>
          <w:rFonts w:cs="Times New Roman"/>
          <w:spacing w:val="41"/>
        </w:rPr>
        <w:t xml:space="preserve"> </w:t>
      </w:r>
      <w:r w:rsidRPr="00461AD1">
        <w:rPr>
          <w:rFonts w:cs="Times New Roman"/>
          <w:spacing w:val="-2"/>
        </w:rPr>
        <w:t>Z</w:t>
      </w:r>
      <w:r w:rsidRPr="00461AD1">
        <w:rPr>
          <w:rFonts w:cs="Times New Roman"/>
        </w:rPr>
        <w:t>aim</w:t>
      </w:r>
      <w:r w:rsidRPr="00461AD1">
        <w:rPr>
          <w:rFonts w:cs="Times New Roman"/>
          <w:spacing w:val="38"/>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39"/>
        </w:rPr>
        <w:t xml:space="preserve"> </w:t>
      </w:r>
      <w:r w:rsidRPr="00461AD1">
        <w:rPr>
          <w:rFonts w:cs="Times New Roman"/>
        </w:rPr>
        <w:t>ki</w:t>
      </w:r>
      <w:r w:rsidRPr="00461AD1">
        <w:rPr>
          <w:rFonts w:cs="Times New Roman"/>
          <w:spacing w:val="-2"/>
        </w:rPr>
        <w:t>m</w:t>
      </w:r>
      <w:r w:rsidRPr="00461AD1">
        <w:rPr>
          <w:rFonts w:cs="Times New Roman"/>
        </w:rPr>
        <w:t>esne</w:t>
      </w:r>
      <w:r w:rsidRPr="00461AD1">
        <w:rPr>
          <w:rFonts w:cs="Times New Roman"/>
          <w:spacing w:val="41"/>
        </w:rPr>
        <w:t xml:space="preserve"> </w:t>
      </w:r>
      <w:r w:rsidRPr="00461AD1">
        <w:rPr>
          <w:rFonts w:cs="Times New Roman"/>
        </w:rPr>
        <w:t>dahi</w:t>
      </w:r>
      <w:r w:rsidRPr="00461AD1">
        <w:rPr>
          <w:rFonts w:cs="Times New Roman"/>
          <w:spacing w:val="41"/>
        </w:rPr>
        <w:t xml:space="preserve"> </w:t>
      </w:r>
      <w:r w:rsidRPr="00461AD1">
        <w:rPr>
          <w:rFonts w:cs="Times New Roman"/>
        </w:rPr>
        <w:t>diğer</w:t>
      </w:r>
      <w:r w:rsidRPr="00461AD1">
        <w:rPr>
          <w:rFonts w:cs="Times New Roman"/>
          <w:spacing w:val="41"/>
        </w:rPr>
        <w:t xml:space="preserve"> </w:t>
      </w:r>
      <w:r w:rsidRPr="00461AD1">
        <w:rPr>
          <w:rFonts w:cs="Times New Roman"/>
          <w:spacing w:val="-2"/>
        </w:rPr>
        <w:t>m</w:t>
      </w:r>
      <w:r w:rsidRPr="00461AD1">
        <w:rPr>
          <w:rFonts w:cs="Times New Roman"/>
        </w:rPr>
        <w:t>enzi</w:t>
      </w:r>
      <w:r w:rsidRPr="00461AD1">
        <w:rPr>
          <w:rFonts w:cs="Times New Roman"/>
          <w:spacing w:val="4"/>
        </w:rPr>
        <w:t>l</w:t>
      </w:r>
      <w:r w:rsidRPr="00461AD1">
        <w:rPr>
          <w:rFonts w:cs="Times New Roman"/>
          <w:spacing w:val="-1"/>
        </w:rPr>
        <w:t>-</w:t>
      </w:r>
      <w:r w:rsidRPr="00461AD1">
        <w:rPr>
          <w:rFonts w:cs="Times New Roman"/>
        </w:rPr>
        <w:t>i</w:t>
      </w:r>
      <w:r w:rsidRPr="00461AD1">
        <w:rPr>
          <w:rFonts w:cs="Times New Roman"/>
          <w:spacing w:val="41"/>
        </w:rPr>
        <w:t xml:space="preserve"> </w:t>
      </w:r>
      <w:r w:rsidRPr="00461AD1">
        <w:rPr>
          <w:rFonts w:cs="Times New Roman"/>
          <w:spacing w:val="-2"/>
        </w:rPr>
        <w:t>m</w:t>
      </w:r>
      <w:r w:rsidRPr="00461AD1">
        <w:rPr>
          <w:rFonts w:cs="Times New Roman"/>
        </w:rPr>
        <w:t>ezkûru</w:t>
      </w:r>
      <w:r w:rsidRPr="00461AD1">
        <w:rPr>
          <w:rFonts w:cs="Times New Roman"/>
          <w:spacing w:val="40"/>
        </w:rPr>
        <w:t xml:space="preserve"> </w:t>
      </w:r>
      <w:r w:rsidRPr="00461AD1">
        <w:rPr>
          <w:rFonts w:cs="Times New Roman"/>
        </w:rPr>
        <w:t>on</w:t>
      </w:r>
      <w:r w:rsidRPr="00461AD1">
        <w:rPr>
          <w:rFonts w:cs="Times New Roman"/>
          <w:spacing w:val="40"/>
        </w:rPr>
        <w:t xml:space="preserve"> </w:t>
      </w:r>
      <w:r w:rsidRPr="00461AD1">
        <w:rPr>
          <w:rFonts w:cs="Times New Roman"/>
        </w:rPr>
        <w:t>yedi</w:t>
      </w:r>
      <w:r w:rsidRPr="00461AD1">
        <w:rPr>
          <w:rFonts w:cs="Times New Roman"/>
          <w:spacing w:val="41"/>
        </w:rPr>
        <w:t xml:space="preserve"> </w:t>
      </w:r>
      <w:r w:rsidRPr="00461AD1">
        <w:rPr>
          <w:rFonts w:cs="Times New Roman"/>
        </w:rPr>
        <w:t>se</w:t>
      </w:r>
      <w:r w:rsidRPr="00461AD1">
        <w:rPr>
          <w:rFonts w:cs="Times New Roman"/>
          <w:spacing w:val="1"/>
        </w:rPr>
        <w:t>n</w:t>
      </w:r>
      <w:r w:rsidRPr="00461AD1">
        <w:rPr>
          <w:rFonts w:cs="Times New Roman"/>
        </w:rPr>
        <w:t>e mukaddem</w:t>
      </w:r>
      <w:r w:rsidRPr="00461AD1">
        <w:rPr>
          <w:rFonts w:cs="Times New Roman"/>
          <w:spacing w:val="17"/>
        </w:rPr>
        <w:t xml:space="preserve"> </w:t>
      </w:r>
      <w:r w:rsidRPr="00461AD1">
        <w:rPr>
          <w:rFonts w:cs="Times New Roman"/>
        </w:rPr>
        <w:t>Bağdaycıo</w:t>
      </w:r>
      <w:r w:rsidRPr="00461AD1">
        <w:rPr>
          <w:rFonts w:cs="Times New Roman"/>
          <w:spacing w:val="-2"/>
        </w:rPr>
        <w:t>ğ</w:t>
      </w:r>
      <w:r w:rsidRPr="00461AD1">
        <w:rPr>
          <w:rFonts w:cs="Times New Roman"/>
        </w:rPr>
        <w:t>lu</w:t>
      </w:r>
      <w:r w:rsidRPr="00461AD1">
        <w:rPr>
          <w:rFonts w:cs="Times New Roman"/>
          <w:spacing w:val="19"/>
        </w:rPr>
        <w:t xml:space="preserve"> </w:t>
      </w:r>
      <w:r w:rsidRPr="00461AD1">
        <w:rPr>
          <w:rFonts w:cs="Times New Roman"/>
        </w:rPr>
        <w:t>Meh</w:t>
      </w:r>
      <w:r w:rsidRPr="00461AD1">
        <w:rPr>
          <w:rFonts w:cs="Times New Roman"/>
          <w:spacing w:val="-2"/>
        </w:rPr>
        <w:t>m</w:t>
      </w:r>
      <w:r w:rsidRPr="00461AD1">
        <w:rPr>
          <w:rFonts w:cs="Times New Roman"/>
        </w:rPr>
        <w:t>ed’e</w:t>
      </w:r>
      <w:r w:rsidRPr="00461AD1">
        <w:rPr>
          <w:rFonts w:cs="Times New Roman"/>
          <w:spacing w:val="19"/>
        </w:rPr>
        <w:t xml:space="preserve"> </w:t>
      </w:r>
      <w:r w:rsidRPr="00461AD1">
        <w:rPr>
          <w:rFonts w:cs="Times New Roman"/>
        </w:rPr>
        <w:t>zim</w:t>
      </w:r>
      <w:r w:rsidRPr="00461AD1">
        <w:rPr>
          <w:rFonts w:cs="Times New Roman"/>
          <w:spacing w:val="-3"/>
        </w:rPr>
        <w:t>m</w:t>
      </w:r>
      <w:r w:rsidRPr="00461AD1">
        <w:rPr>
          <w:rFonts w:cs="Times New Roman"/>
        </w:rPr>
        <w:t>etinde</w:t>
      </w:r>
      <w:r w:rsidRPr="00461AD1">
        <w:rPr>
          <w:rFonts w:cs="Times New Roman"/>
          <w:spacing w:val="19"/>
        </w:rPr>
        <w:t xml:space="preserve"> </w:t>
      </w:r>
      <w:r w:rsidRPr="00461AD1">
        <w:rPr>
          <w:rFonts w:cs="Times New Roman"/>
        </w:rPr>
        <w:t>beyʿ</w:t>
      </w:r>
      <w:r w:rsidRPr="00461AD1">
        <w:rPr>
          <w:rFonts w:cs="Times New Roman"/>
          <w:spacing w:val="18"/>
        </w:rPr>
        <w:t xml:space="preserve"> </w:t>
      </w:r>
      <w:r w:rsidRPr="00461AD1">
        <w:rPr>
          <w:rFonts w:cs="Times New Roman"/>
        </w:rPr>
        <w:t>it</w:t>
      </w:r>
      <w:r w:rsidRPr="00461AD1">
        <w:rPr>
          <w:rFonts w:cs="Times New Roman"/>
          <w:spacing w:val="-3"/>
        </w:rPr>
        <w:t>m</w:t>
      </w:r>
      <w:r w:rsidRPr="00461AD1">
        <w:rPr>
          <w:rFonts w:cs="Times New Roman"/>
        </w:rPr>
        <w:t>işler</w:t>
      </w:r>
      <w:r w:rsidRPr="00461AD1">
        <w:rPr>
          <w:rFonts w:cs="Times New Roman"/>
          <w:spacing w:val="18"/>
        </w:rPr>
        <w:t xml:space="preserve"> </w:t>
      </w:r>
      <w:r w:rsidRPr="00461AD1">
        <w:rPr>
          <w:rFonts w:cs="Times New Roman"/>
        </w:rPr>
        <w:t>ise</w:t>
      </w:r>
      <w:r w:rsidRPr="00461AD1">
        <w:rPr>
          <w:rFonts w:cs="Times New Roman"/>
          <w:spacing w:val="18"/>
        </w:rPr>
        <w:t xml:space="preserve"> </w:t>
      </w:r>
      <w:r w:rsidRPr="00461AD1">
        <w:rPr>
          <w:rFonts w:cs="Times New Roman"/>
        </w:rPr>
        <w:t>de</w:t>
      </w:r>
      <w:r w:rsidRPr="00461AD1">
        <w:rPr>
          <w:rFonts w:cs="Times New Roman"/>
          <w:spacing w:val="18"/>
        </w:rPr>
        <w:t xml:space="preserve"> </w:t>
      </w:r>
      <w:r w:rsidRPr="00461AD1">
        <w:rPr>
          <w:rFonts w:cs="Times New Roman"/>
        </w:rPr>
        <w:t>mezbû</w:t>
      </w:r>
      <w:r w:rsidRPr="00461AD1">
        <w:rPr>
          <w:rFonts w:cs="Times New Roman"/>
          <w:spacing w:val="4"/>
        </w:rPr>
        <w:t>r</w:t>
      </w:r>
      <w:r w:rsidRPr="00461AD1">
        <w:rPr>
          <w:rFonts w:cs="Times New Roman"/>
        </w:rPr>
        <w:t>e</w:t>
      </w:r>
      <w:r w:rsidRPr="00461AD1">
        <w:rPr>
          <w:rFonts w:cs="Times New Roman"/>
          <w:spacing w:val="18"/>
        </w:rPr>
        <w:t xml:space="preserve"> </w:t>
      </w:r>
      <w:r w:rsidRPr="00461AD1">
        <w:rPr>
          <w:rFonts w:cs="Times New Roman"/>
        </w:rPr>
        <w:t>Fatı</w:t>
      </w:r>
      <w:r w:rsidRPr="00461AD1">
        <w:rPr>
          <w:rFonts w:cs="Times New Roman"/>
          <w:spacing w:val="-3"/>
        </w:rPr>
        <w:t>m</w:t>
      </w:r>
      <w:r w:rsidRPr="00461AD1">
        <w:rPr>
          <w:rFonts w:cs="Times New Roman"/>
        </w:rPr>
        <w:t>a hîn-i</w:t>
      </w:r>
      <w:r w:rsidRPr="00461AD1">
        <w:rPr>
          <w:rFonts w:cs="Times New Roman"/>
          <w:spacing w:val="23"/>
        </w:rPr>
        <w:t xml:space="preserve"> </w:t>
      </w:r>
      <w:r w:rsidRPr="00461AD1">
        <w:rPr>
          <w:rFonts w:cs="Times New Roman"/>
          <w:spacing w:val="-2"/>
        </w:rPr>
        <w:t>b</w:t>
      </w:r>
      <w:r w:rsidRPr="00461AD1">
        <w:rPr>
          <w:rFonts w:cs="Times New Roman"/>
        </w:rPr>
        <w:t>eyʿd</w:t>
      </w:r>
      <w:r w:rsidRPr="00461AD1">
        <w:rPr>
          <w:rFonts w:cs="Times New Roman"/>
          <w:spacing w:val="-1"/>
        </w:rPr>
        <w:t>e</w:t>
      </w:r>
      <w:r w:rsidRPr="00461AD1">
        <w:rPr>
          <w:rFonts w:cs="Times New Roman"/>
        </w:rPr>
        <w:t>n</w:t>
      </w:r>
      <w:r w:rsidRPr="00461AD1">
        <w:rPr>
          <w:rFonts w:cs="Times New Roman"/>
          <w:spacing w:val="22"/>
        </w:rPr>
        <w:t xml:space="preserve"> </w:t>
      </w:r>
      <w:r w:rsidRPr="00461AD1">
        <w:rPr>
          <w:rFonts w:cs="Times New Roman"/>
        </w:rPr>
        <w:t>bu</w:t>
      </w:r>
      <w:r w:rsidRPr="00461AD1">
        <w:rPr>
          <w:rFonts w:cs="Times New Roman"/>
          <w:spacing w:val="22"/>
        </w:rPr>
        <w:t xml:space="preserve"> </w:t>
      </w:r>
      <w:r w:rsidRPr="00461AD1">
        <w:rPr>
          <w:rFonts w:cs="Times New Roman"/>
        </w:rPr>
        <w:t>âna</w:t>
      </w:r>
      <w:r w:rsidRPr="00461AD1">
        <w:rPr>
          <w:rFonts w:cs="Times New Roman"/>
          <w:spacing w:val="23"/>
        </w:rPr>
        <w:t xml:space="preserve"> </w:t>
      </w:r>
      <w:r w:rsidRPr="00461AD1">
        <w:rPr>
          <w:rFonts w:cs="Times New Roman"/>
        </w:rPr>
        <w:t>g</w:t>
      </w:r>
      <w:r w:rsidRPr="00461AD1">
        <w:rPr>
          <w:rFonts w:cs="Times New Roman"/>
          <w:spacing w:val="-1"/>
        </w:rPr>
        <w:t>e</w:t>
      </w:r>
      <w:r w:rsidRPr="00461AD1">
        <w:rPr>
          <w:rFonts w:cs="Times New Roman"/>
        </w:rPr>
        <w:t>lince</w:t>
      </w:r>
      <w:r w:rsidRPr="00461AD1">
        <w:rPr>
          <w:rFonts w:cs="Times New Roman"/>
          <w:spacing w:val="-1"/>
        </w:rPr>
        <w:t>y</w:t>
      </w:r>
      <w:r w:rsidRPr="00461AD1">
        <w:rPr>
          <w:rFonts w:cs="Times New Roman"/>
        </w:rPr>
        <w:t>e</w:t>
      </w:r>
      <w:r w:rsidRPr="00461AD1">
        <w:rPr>
          <w:rFonts w:cs="Times New Roman"/>
          <w:spacing w:val="22"/>
        </w:rPr>
        <w:t xml:space="preserve"> </w:t>
      </w:r>
      <w:r w:rsidRPr="00461AD1">
        <w:rPr>
          <w:rFonts w:cs="Times New Roman"/>
          <w:spacing w:val="-2"/>
        </w:rPr>
        <w:t>m</w:t>
      </w:r>
      <w:r w:rsidRPr="00461AD1">
        <w:rPr>
          <w:rFonts w:cs="Times New Roman"/>
        </w:rPr>
        <w:t>üdde</w:t>
      </w:r>
      <w:r w:rsidRPr="00461AD1">
        <w:rPr>
          <w:rFonts w:cs="Times New Roman"/>
          <w:spacing w:val="3"/>
        </w:rPr>
        <w:t>t</w:t>
      </w:r>
      <w:r w:rsidRPr="00461AD1">
        <w:rPr>
          <w:rFonts w:cs="Times New Roman"/>
          <w:spacing w:val="-1"/>
        </w:rPr>
        <w:t>-</w:t>
      </w:r>
      <w:r w:rsidRPr="00461AD1">
        <w:rPr>
          <w:rFonts w:cs="Times New Roman"/>
        </w:rPr>
        <w:t>i</w:t>
      </w:r>
      <w:r w:rsidRPr="00461AD1">
        <w:rPr>
          <w:rFonts w:cs="Times New Roman"/>
          <w:spacing w:val="23"/>
        </w:rPr>
        <w:t xml:space="preserve"> </w:t>
      </w:r>
      <w:r w:rsidRPr="00461AD1">
        <w:rPr>
          <w:rFonts w:cs="Times New Roman"/>
        </w:rPr>
        <w:t>sefer</w:t>
      </w:r>
      <w:r w:rsidRPr="00461AD1">
        <w:rPr>
          <w:rFonts w:cs="Times New Roman"/>
          <w:spacing w:val="-1"/>
        </w:rPr>
        <w:t>-</w:t>
      </w:r>
      <w:r w:rsidRPr="00461AD1">
        <w:rPr>
          <w:rFonts w:cs="Times New Roman"/>
        </w:rPr>
        <w:t>i</w:t>
      </w:r>
      <w:r w:rsidRPr="00461AD1">
        <w:rPr>
          <w:rFonts w:cs="Times New Roman"/>
          <w:spacing w:val="21"/>
        </w:rPr>
        <w:t xml:space="preserve"> </w:t>
      </w:r>
      <w:r w:rsidRPr="00461AD1">
        <w:rPr>
          <w:rFonts w:cs="Times New Roman"/>
        </w:rPr>
        <w:t>baʿide</w:t>
      </w:r>
      <w:r w:rsidRPr="00461AD1">
        <w:rPr>
          <w:rFonts w:cs="Times New Roman"/>
          <w:spacing w:val="-2"/>
        </w:rPr>
        <w:t>d</w:t>
      </w:r>
      <w:r w:rsidRPr="00461AD1">
        <w:rPr>
          <w:rFonts w:cs="Times New Roman"/>
        </w:rPr>
        <w:t>en</w:t>
      </w:r>
      <w:r w:rsidRPr="00461AD1">
        <w:rPr>
          <w:rFonts w:cs="Times New Roman"/>
          <w:spacing w:val="22"/>
        </w:rPr>
        <w:t xml:space="preserve"> </w:t>
      </w:r>
      <w:r w:rsidRPr="00461AD1">
        <w:rPr>
          <w:rFonts w:cs="Times New Roman"/>
        </w:rPr>
        <w:t>o</w:t>
      </w:r>
      <w:r w:rsidRPr="00461AD1">
        <w:rPr>
          <w:rFonts w:cs="Times New Roman"/>
          <w:spacing w:val="-1"/>
        </w:rPr>
        <w:t>l</w:t>
      </w:r>
      <w:r w:rsidRPr="00461AD1">
        <w:rPr>
          <w:rFonts w:cs="Times New Roman"/>
        </w:rPr>
        <w:t>an</w:t>
      </w:r>
      <w:r w:rsidRPr="00461AD1">
        <w:rPr>
          <w:rFonts w:cs="Times New Roman"/>
          <w:spacing w:val="22"/>
        </w:rPr>
        <w:t xml:space="preserve"> </w:t>
      </w:r>
      <w:r w:rsidRPr="00461AD1">
        <w:rPr>
          <w:rFonts w:cs="Times New Roman"/>
        </w:rPr>
        <w:t>Gü</w:t>
      </w:r>
      <w:r w:rsidRPr="00461AD1">
        <w:rPr>
          <w:rFonts w:cs="Times New Roman"/>
          <w:spacing w:val="-2"/>
        </w:rPr>
        <w:t>m</w:t>
      </w:r>
      <w:r w:rsidRPr="00461AD1">
        <w:rPr>
          <w:rFonts w:cs="Times New Roman"/>
        </w:rPr>
        <w:t>üşhan</w:t>
      </w:r>
      <w:r w:rsidRPr="00461AD1">
        <w:rPr>
          <w:rFonts w:cs="Times New Roman"/>
          <w:spacing w:val="23"/>
        </w:rPr>
        <w:t xml:space="preserve"> </w:t>
      </w:r>
      <w:r w:rsidRPr="00461AD1">
        <w:rPr>
          <w:rFonts w:cs="Times New Roman"/>
        </w:rPr>
        <w:t>Kazâsı’</w:t>
      </w:r>
      <w:r w:rsidRPr="00461AD1">
        <w:rPr>
          <w:rFonts w:cs="Times New Roman"/>
          <w:spacing w:val="-1"/>
        </w:rPr>
        <w:t>n</w:t>
      </w:r>
      <w:r w:rsidRPr="00461AD1">
        <w:rPr>
          <w:rFonts w:cs="Times New Roman"/>
        </w:rPr>
        <w:t>da bulun</w:t>
      </w:r>
      <w:r w:rsidRPr="00461AD1">
        <w:rPr>
          <w:rFonts w:cs="Times New Roman"/>
          <w:spacing w:val="-2"/>
        </w:rPr>
        <w:t>m</w:t>
      </w:r>
      <w:r w:rsidRPr="00461AD1">
        <w:rPr>
          <w:rFonts w:cs="Times New Roman"/>
        </w:rPr>
        <w:t>uş</w:t>
      </w:r>
      <w:r w:rsidRPr="00461AD1">
        <w:rPr>
          <w:rFonts w:cs="Times New Roman"/>
          <w:spacing w:val="28"/>
        </w:rPr>
        <w:t xml:space="preserve"> </w:t>
      </w:r>
      <w:r w:rsidRPr="00461AD1">
        <w:rPr>
          <w:rFonts w:cs="Times New Roman"/>
        </w:rPr>
        <w:t>ve</w:t>
      </w:r>
      <w:r w:rsidRPr="00461AD1">
        <w:rPr>
          <w:rFonts w:cs="Times New Roman"/>
          <w:spacing w:val="28"/>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ûn</w:t>
      </w:r>
      <w:r w:rsidRPr="00461AD1">
        <w:rPr>
          <w:rFonts w:cs="Times New Roman"/>
          <w:spacing w:val="28"/>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30"/>
        </w:rPr>
        <w:t xml:space="preserve"> </w:t>
      </w:r>
      <w:r w:rsidRPr="00461AD1">
        <w:rPr>
          <w:rFonts w:cs="Times New Roman"/>
        </w:rPr>
        <w:t>Şakir</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spacing w:val="-1"/>
        </w:rPr>
        <w:t>M</w:t>
      </w:r>
      <w:r w:rsidRPr="00461AD1">
        <w:rPr>
          <w:rFonts w:cs="Times New Roman"/>
        </w:rPr>
        <w:t>i</w:t>
      </w:r>
      <w:r w:rsidRPr="00461AD1">
        <w:rPr>
          <w:rFonts w:cs="Times New Roman"/>
          <w:spacing w:val="-1"/>
        </w:rPr>
        <w:t>n</w:t>
      </w:r>
      <w:r w:rsidRPr="00461AD1">
        <w:rPr>
          <w:rFonts w:cs="Times New Roman"/>
        </w:rPr>
        <w:t>ure</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rPr>
        <w:t>E</w:t>
      </w:r>
      <w:r w:rsidRPr="00461AD1">
        <w:rPr>
          <w:rFonts w:cs="Times New Roman"/>
          <w:spacing w:val="-1"/>
        </w:rPr>
        <w:t>m</w:t>
      </w:r>
      <w:r w:rsidRPr="00461AD1">
        <w:rPr>
          <w:rFonts w:cs="Times New Roman"/>
        </w:rPr>
        <w:t>ine</w:t>
      </w:r>
      <w:r w:rsidRPr="00461AD1">
        <w:rPr>
          <w:rFonts w:cs="Times New Roman"/>
          <w:spacing w:val="29"/>
        </w:rPr>
        <w:t xml:space="preserve"> </w:t>
      </w:r>
      <w:r w:rsidRPr="00461AD1">
        <w:rPr>
          <w:rFonts w:cs="Times New Roman"/>
        </w:rPr>
        <w:t>dahi</w:t>
      </w:r>
      <w:r w:rsidRPr="00461AD1">
        <w:rPr>
          <w:rFonts w:cs="Times New Roman"/>
          <w:spacing w:val="29"/>
        </w:rPr>
        <w:t xml:space="preserve"> </w:t>
      </w:r>
      <w:r w:rsidRPr="00461AD1">
        <w:rPr>
          <w:rFonts w:cs="Times New Roman"/>
          <w:spacing w:val="-2"/>
        </w:rPr>
        <w:t>o</w:t>
      </w:r>
      <w:r w:rsidRPr="00461AD1">
        <w:rPr>
          <w:rFonts w:cs="Times New Roman"/>
          <w:spacing w:val="5"/>
        </w:rPr>
        <w:t>l</w:t>
      </w:r>
      <w:r w:rsidRPr="00461AD1">
        <w:rPr>
          <w:rFonts w:cs="Times New Roman"/>
          <w:spacing w:val="-1"/>
        </w:rPr>
        <w:t>-</w:t>
      </w:r>
      <w:r w:rsidRPr="00461AD1">
        <w:rPr>
          <w:rFonts w:cs="Times New Roman"/>
        </w:rPr>
        <w:t>vakitde</w:t>
      </w:r>
      <w:r w:rsidRPr="00461AD1">
        <w:rPr>
          <w:rFonts w:cs="Times New Roman"/>
          <w:spacing w:val="27"/>
        </w:rPr>
        <w:t xml:space="preserve"> </w:t>
      </w:r>
      <w:r w:rsidRPr="00461AD1">
        <w:rPr>
          <w:rFonts w:cs="Times New Roman"/>
        </w:rPr>
        <w:t>sagîr</w:t>
      </w:r>
      <w:r w:rsidRPr="00461AD1">
        <w:rPr>
          <w:rFonts w:cs="Times New Roman"/>
          <w:spacing w:val="28"/>
        </w:rPr>
        <w:t xml:space="preserve"> </w:t>
      </w:r>
      <w:r w:rsidRPr="00461AD1">
        <w:rPr>
          <w:rFonts w:cs="Times New Roman"/>
        </w:rPr>
        <w:t>ve sagîre</w:t>
      </w:r>
      <w:r w:rsidRPr="00461AD1">
        <w:rPr>
          <w:rFonts w:cs="Times New Roman"/>
          <w:spacing w:val="24"/>
        </w:rPr>
        <w:t xml:space="preserve"> </w:t>
      </w:r>
      <w:r w:rsidRPr="00461AD1">
        <w:rPr>
          <w:rFonts w:cs="Times New Roman"/>
        </w:rPr>
        <w:t>b</w:t>
      </w:r>
      <w:r w:rsidRPr="00461AD1">
        <w:rPr>
          <w:rFonts w:cs="Times New Roman"/>
          <w:spacing w:val="-2"/>
        </w:rPr>
        <w:t>u</w:t>
      </w:r>
      <w:r w:rsidRPr="00461AD1">
        <w:rPr>
          <w:rFonts w:cs="Times New Roman"/>
        </w:rPr>
        <w:t>l</w:t>
      </w:r>
      <w:r w:rsidRPr="00461AD1">
        <w:rPr>
          <w:rFonts w:cs="Times New Roman"/>
          <w:spacing w:val="-1"/>
        </w:rPr>
        <w:t>u</w:t>
      </w:r>
      <w:r w:rsidRPr="00461AD1">
        <w:rPr>
          <w:rFonts w:cs="Times New Roman"/>
        </w:rPr>
        <w:t>ndukların</w:t>
      </w:r>
      <w:r w:rsidRPr="00461AD1">
        <w:rPr>
          <w:rFonts w:cs="Times New Roman"/>
          <w:spacing w:val="-2"/>
        </w:rPr>
        <w:t>d</w:t>
      </w:r>
      <w:r w:rsidRPr="00461AD1">
        <w:rPr>
          <w:rFonts w:cs="Times New Roman"/>
        </w:rPr>
        <w:t>an</w:t>
      </w:r>
      <w:r w:rsidRPr="00461AD1">
        <w:rPr>
          <w:rFonts w:cs="Times New Roman"/>
          <w:spacing w:val="24"/>
        </w:rPr>
        <w:t xml:space="preserve"> </w:t>
      </w:r>
      <w:r w:rsidRPr="00461AD1">
        <w:rPr>
          <w:rFonts w:cs="Times New Roman"/>
        </w:rPr>
        <w:t>e</w:t>
      </w:r>
      <w:r w:rsidRPr="00461AD1">
        <w:rPr>
          <w:rFonts w:cs="Times New Roman"/>
          <w:spacing w:val="-2"/>
        </w:rPr>
        <w:t>m</w:t>
      </w:r>
      <w:r w:rsidRPr="00461AD1">
        <w:rPr>
          <w:rFonts w:cs="Times New Roman"/>
        </w:rPr>
        <w:t>vâ</w:t>
      </w:r>
      <w:r w:rsidRPr="00461AD1">
        <w:rPr>
          <w:rFonts w:cs="Times New Roman"/>
          <w:spacing w:val="2"/>
        </w:rPr>
        <w:t>l</w:t>
      </w:r>
      <w:r w:rsidRPr="00461AD1">
        <w:rPr>
          <w:rFonts w:cs="Times New Roman"/>
        </w:rPr>
        <w:t>-i</w:t>
      </w:r>
      <w:r w:rsidRPr="00461AD1">
        <w:rPr>
          <w:rFonts w:cs="Times New Roman"/>
          <w:spacing w:val="24"/>
        </w:rPr>
        <w:t xml:space="preserve"> </w:t>
      </w:r>
      <w:r w:rsidRPr="00461AD1">
        <w:rPr>
          <w:rFonts w:cs="Times New Roman"/>
          <w:spacing w:val="-2"/>
        </w:rPr>
        <w:t>m</w:t>
      </w:r>
      <w:r w:rsidRPr="00461AD1">
        <w:rPr>
          <w:rFonts w:cs="Times New Roman"/>
        </w:rPr>
        <w:t>ezkûreden</w:t>
      </w:r>
      <w:r w:rsidRPr="00461AD1">
        <w:rPr>
          <w:rFonts w:cs="Times New Roman"/>
          <w:spacing w:val="24"/>
        </w:rPr>
        <w:t xml:space="preserve"> </w:t>
      </w:r>
      <w:r w:rsidRPr="00461AD1">
        <w:rPr>
          <w:rFonts w:cs="Times New Roman"/>
        </w:rPr>
        <w:t>hisse-i</w:t>
      </w:r>
      <w:r w:rsidRPr="00461AD1">
        <w:rPr>
          <w:rFonts w:cs="Times New Roman"/>
          <w:spacing w:val="24"/>
        </w:rPr>
        <w:t xml:space="preserve"> </w:t>
      </w:r>
      <w:r w:rsidRPr="00461AD1">
        <w:rPr>
          <w:rFonts w:cs="Times New Roman"/>
        </w:rPr>
        <w:t>irsiyel</w:t>
      </w:r>
      <w:r w:rsidRPr="00461AD1">
        <w:rPr>
          <w:rFonts w:cs="Times New Roman"/>
          <w:spacing w:val="-1"/>
        </w:rPr>
        <w:t>e</w:t>
      </w:r>
      <w:r w:rsidRPr="00461AD1">
        <w:rPr>
          <w:rFonts w:cs="Times New Roman"/>
        </w:rPr>
        <w:t>ri</w:t>
      </w:r>
      <w:r w:rsidRPr="00461AD1">
        <w:rPr>
          <w:rFonts w:cs="Times New Roman"/>
          <w:spacing w:val="24"/>
        </w:rPr>
        <w:t xml:space="preserve"> </w:t>
      </w:r>
      <w:r w:rsidRPr="00461AD1">
        <w:rPr>
          <w:rFonts w:cs="Times New Roman"/>
        </w:rPr>
        <w:t>olduğunu bile</w:t>
      </w:r>
      <w:r w:rsidRPr="00461AD1">
        <w:rPr>
          <w:rFonts w:cs="Times New Roman"/>
          <w:spacing w:val="-2"/>
        </w:rPr>
        <w:t>m</w:t>
      </w:r>
      <w:r w:rsidRPr="00461AD1">
        <w:rPr>
          <w:rFonts w:cs="Times New Roman"/>
        </w:rPr>
        <w:t>ediklerinden</w:t>
      </w:r>
      <w:r w:rsidRPr="00461AD1">
        <w:rPr>
          <w:rFonts w:cs="Times New Roman"/>
          <w:spacing w:val="8"/>
        </w:rPr>
        <w:t xml:space="preserve"> </w:t>
      </w:r>
      <w:r w:rsidRPr="00461AD1">
        <w:rPr>
          <w:rFonts w:cs="Times New Roman"/>
        </w:rPr>
        <w:t>ve</w:t>
      </w:r>
      <w:r w:rsidRPr="00461AD1">
        <w:rPr>
          <w:rFonts w:cs="Times New Roman"/>
          <w:spacing w:val="8"/>
        </w:rPr>
        <w:t xml:space="preserve"> </w:t>
      </w:r>
      <w:r w:rsidRPr="00461AD1">
        <w:rPr>
          <w:rFonts w:cs="Times New Roman"/>
        </w:rPr>
        <w:t>bey</w:t>
      </w:r>
      <w:r w:rsidRPr="00461AD1">
        <w:rPr>
          <w:rFonts w:cs="Times New Roman"/>
          <w:spacing w:val="1"/>
        </w:rPr>
        <w:t>ʿ</w:t>
      </w:r>
      <w:r w:rsidRPr="00461AD1">
        <w:rPr>
          <w:rFonts w:cs="Times New Roman"/>
        </w:rPr>
        <w:t>-i</w:t>
      </w:r>
      <w:r w:rsidRPr="00461AD1">
        <w:rPr>
          <w:rFonts w:cs="Times New Roman"/>
          <w:spacing w:val="8"/>
        </w:rPr>
        <w:t xml:space="preserve"> </w:t>
      </w:r>
      <w:r w:rsidRPr="00461AD1">
        <w:rPr>
          <w:rFonts w:cs="Times New Roman"/>
          <w:spacing w:val="-2"/>
        </w:rPr>
        <w:t>m</w:t>
      </w:r>
      <w:r w:rsidRPr="00461AD1">
        <w:rPr>
          <w:rFonts w:cs="Times New Roman"/>
        </w:rPr>
        <w:t>ezkûru</w:t>
      </w:r>
      <w:r w:rsidRPr="00461AD1">
        <w:rPr>
          <w:rFonts w:cs="Times New Roman"/>
          <w:spacing w:val="8"/>
        </w:rPr>
        <w:t xml:space="preserve"> </w:t>
      </w:r>
      <w:r w:rsidRPr="00461AD1">
        <w:rPr>
          <w:rFonts w:cs="Times New Roman"/>
        </w:rPr>
        <w:t>dahi</w:t>
      </w:r>
      <w:r w:rsidRPr="00461AD1">
        <w:rPr>
          <w:rFonts w:cs="Times New Roman"/>
          <w:spacing w:val="8"/>
        </w:rPr>
        <w:t xml:space="preserve"> </w:t>
      </w:r>
      <w:r w:rsidRPr="00461AD1">
        <w:rPr>
          <w:rFonts w:cs="Times New Roman"/>
          <w:spacing w:val="-2"/>
        </w:rPr>
        <w:t>m</w:t>
      </w:r>
      <w:r w:rsidRPr="00461AD1">
        <w:rPr>
          <w:rFonts w:cs="Times New Roman"/>
        </w:rPr>
        <w:t>ücîz</w:t>
      </w:r>
      <w:r w:rsidRPr="00461AD1">
        <w:rPr>
          <w:rFonts w:cs="Times New Roman"/>
          <w:spacing w:val="8"/>
        </w:rPr>
        <w:t xml:space="preserve"> </w:t>
      </w:r>
      <w:r w:rsidRPr="00461AD1">
        <w:rPr>
          <w:rFonts w:cs="Times New Roman"/>
        </w:rPr>
        <w:t>oldukl</w:t>
      </w:r>
      <w:r w:rsidRPr="00461AD1">
        <w:rPr>
          <w:rFonts w:cs="Times New Roman"/>
          <w:spacing w:val="-2"/>
        </w:rPr>
        <w:t>a</w:t>
      </w:r>
      <w:r w:rsidRPr="00461AD1">
        <w:rPr>
          <w:rFonts w:cs="Times New Roman"/>
        </w:rPr>
        <w:t>dından</w:t>
      </w:r>
      <w:r w:rsidRPr="00461AD1">
        <w:rPr>
          <w:rFonts w:cs="Times New Roman"/>
          <w:spacing w:val="8"/>
        </w:rPr>
        <w:t xml:space="preserve"> </w:t>
      </w:r>
      <w:r w:rsidRPr="00461AD1">
        <w:rPr>
          <w:rFonts w:cs="Times New Roman"/>
        </w:rPr>
        <w:t>dükkân</w:t>
      </w:r>
      <w:r w:rsidRPr="00461AD1">
        <w:rPr>
          <w:rFonts w:cs="Times New Roman"/>
          <w:spacing w:val="8"/>
        </w:rPr>
        <w:t xml:space="preserve"> </w:t>
      </w:r>
      <w:r w:rsidRPr="00461AD1">
        <w:rPr>
          <w:rFonts w:cs="Times New Roman"/>
        </w:rPr>
        <w:t>ve</w:t>
      </w:r>
      <w:r w:rsidRPr="00461AD1">
        <w:rPr>
          <w:rFonts w:cs="Times New Roman"/>
          <w:spacing w:val="9"/>
        </w:rPr>
        <w:t xml:space="preserve"> </w:t>
      </w:r>
      <w:r w:rsidRPr="00461AD1">
        <w:rPr>
          <w:rFonts w:cs="Times New Roman"/>
          <w:spacing w:val="-2"/>
        </w:rPr>
        <w:t>m</w:t>
      </w:r>
      <w:r w:rsidRPr="00461AD1">
        <w:rPr>
          <w:rFonts w:cs="Times New Roman"/>
          <w:spacing w:val="1"/>
        </w:rPr>
        <w:t>e</w:t>
      </w:r>
      <w:r w:rsidRPr="00461AD1">
        <w:rPr>
          <w:rFonts w:cs="Times New Roman"/>
        </w:rPr>
        <w:t xml:space="preserve">nzil </w:t>
      </w:r>
      <w:r w:rsidRPr="00461AD1">
        <w:rPr>
          <w:rFonts w:cs="Times New Roman"/>
          <w:spacing w:val="-2"/>
        </w:rPr>
        <w:t>m</w:t>
      </w:r>
      <w:r w:rsidRPr="00461AD1">
        <w:rPr>
          <w:rFonts w:cs="Times New Roman"/>
        </w:rPr>
        <w:t>ezkûrdan</w:t>
      </w:r>
      <w:r w:rsidRPr="00461AD1">
        <w:rPr>
          <w:rFonts w:cs="Times New Roman"/>
          <w:spacing w:val="12"/>
        </w:rPr>
        <w:t xml:space="preserve"> </w:t>
      </w:r>
      <w:r w:rsidRPr="00461AD1">
        <w:rPr>
          <w:rFonts w:cs="Times New Roman"/>
        </w:rPr>
        <w:t>hisse</w:t>
      </w:r>
      <w:r w:rsidRPr="00461AD1">
        <w:rPr>
          <w:rFonts w:cs="Times New Roman"/>
          <w:spacing w:val="-1"/>
        </w:rPr>
        <w:t>-</w:t>
      </w:r>
      <w:r w:rsidRPr="00461AD1">
        <w:rPr>
          <w:rFonts w:cs="Times New Roman"/>
        </w:rPr>
        <w:t>i</w:t>
      </w:r>
      <w:r w:rsidRPr="00461AD1">
        <w:rPr>
          <w:rFonts w:cs="Times New Roman"/>
          <w:spacing w:val="11"/>
        </w:rPr>
        <w:t xml:space="preserve"> </w:t>
      </w:r>
      <w:r w:rsidRPr="00461AD1">
        <w:rPr>
          <w:rFonts w:cs="Times New Roman"/>
        </w:rPr>
        <w:t>irsi</w:t>
      </w:r>
      <w:r w:rsidRPr="00461AD1">
        <w:rPr>
          <w:rFonts w:cs="Times New Roman"/>
          <w:spacing w:val="-1"/>
        </w:rPr>
        <w:t>y</w:t>
      </w:r>
      <w:r w:rsidRPr="00461AD1">
        <w:rPr>
          <w:rFonts w:cs="Times New Roman"/>
        </w:rPr>
        <w:t>elerini</w:t>
      </w:r>
      <w:r w:rsidRPr="00461AD1">
        <w:rPr>
          <w:rFonts w:cs="Times New Roman"/>
          <w:spacing w:val="11"/>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ûn</w:t>
      </w:r>
      <w:r w:rsidRPr="00461AD1">
        <w:rPr>
          <w:rFonts w:cs="Times New Roman"/>
          <w:spacing w:val="10"/>
        </w:rPr>
        <w:t xml:space="preserve"> </w:t>
      </w:r>
      <w:r w:rsidRPr="00461AD1">
        <w:rPr>
          <w:rFonts w:cs="Times New Roman"/>
        </w:rPr>
        <w:t>Fatıma</w:t>
      </w:r>
      <w:r w:rsidRPr="00461AD1">
        <w:rPr>
          <w:rFonts w:cs="Times New Roman"/>
          <w:spacing w:val="10"/>
        </w:rPr>
        <w:t xml:space="preserve"> </w:t>
      </w:r>
      <w:r w:rsidRPr="00461AD1">
        <w:rPr>
          <w:rFonts w:cs="Times New Roman"/>
        </w:rPr>
        <w:t>ve</w:t>
      </w:r>
      <w:r w:rsidRPr="00461AD1">
        <w:rPr>
          <w:rFonts w:cs="Times New Roman"/>
          <w:spacing w:val="10"/>
        </w:rPr>
        <w:t xml:space="preserve"> </w:t>
      </w:r>
      <w:r w:rsidRPr="00461AD1">
        <w:rPr>
          <w:rFonts w:cs="Times New Roman"/>
        </w:rPr>
        <w:t>karındaşların</w:t>
      </w:r>
      <w:r w:rsidRPr="00461AD1">
        <w:rPr>
          <w:rFonts w:cs="Times New Roman"/>
          <w:spacing w:val="10"/>
        </w:rPr>
        <w:t xml:space="preserve"> </w:t>
      </w:r>
      <w:r w:rsidRPr="00461AD1">
        <w:rPr>
          <w:rFonts w:cs="Times New Roman"/>
        </w:rPr>
        <w:t>evlâ</w:t>
      </w:r>
      <w:r w:rsidRPr="00461AD1">
        <w:rPr>
          <w:rFonts w:cs="Times New Roman"/>
          <w:spacing w:val="-1"/>
        </w:rPr>
        <w:t>d</w:t>
      </w:r>
      <w:r w:rsidRPr="00461AD1">
        <w:rPr>
          <w:rFonts w:cs="Times New Roman"/>
        </w:rPr>
        <w:t>ı</w:t>
      </w:r>
      <w:r w:rsidRPr="00461AD1">
        <w:rPr>
          <w:rFonts w:cs="Times New Roman"/>
          <w:spacing w:val="9"/>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12"/>
        </w:rPr>
        <w:t xml:space="preserve"> </w:t>
      </w:r>
      <w:r w:rsidRPr="00461AD1">
        <w:rPr>
          <w:rFonts w:cs="Times New Roman"/>
        </w:rPr>
        <w:t>Şakir ve</w:t>
      </w:r>
      <w:r w:rsidRPr="00461AD1">
        <w:rPr>
          <w:rFonts w:cs="Times New Roman"/>
          <w:spacing w:val="37"/>
        </w:rPr>
        <w:t xml:space="preserve"> </w:t>
      </w:r>
      <w:r w:rsidRPr="00461AD1">
        <w:rPr>
          <w:rFonts w:cs="Times New Roman"/>
        </w:rPr>
        <w:t>Minure</w:t>
      </w:r>
      <w:r w:rsidRPr="00461AD1">
        <w:rPr>
          <w:rFonts w:cs="Times New Roman"/>
          <w:spacing w:val="36"/>
        </w:rPr>
        <w:t xml:space="preserve"> </w:t>
      </w:r>
      <w:r w:rsidRPr="00461AD1">
        <w:rPr>
          <w:rFonts w:cs="Times New Roman"/>
        </w:rPr>
        <w:t>ve</w:t>
      </w:r>
      <w:r w:rsidRPr="00461AD1">
        <w:rPr>
          <w:rFonts w:cs="Times New Roman"/>
          <w:spacing w:val="37"/>
        </w:rPr>
        <w:t xml:space="preserve"> </w:t>
      </w:r>
      <w:r w:rsidRPr="00461AD1">
        <w:rPr>
          <w:rFonts w:cs="Times New Roman"/>
        </w:rPr>
        <w:t>E</w:t>
      </w:r>
      <w:r w:rsidRPr="00461AD1">
        <w:rPr>
          <w:rFonts w:cs="Times New Roman"/>
          <w:spacing w:val="-2"/>
        </w:rPr>
        <w:t>m</w:t>
      </w:r>
      <w:r w:rsidRPr="00461AD1">
        <w:rPr>
          <w:rFonts w:cs="Times New Roman"/>
        </w:rPr>
        <w:t>ine’den</w:t>
      </w:r>
      <w:r w:rsidRPr="00461AD1">
        <w:rPr>
          <w:rFonts w:cs="Times New Roman"/>
          <w:spacing w:val="36"/>
        </w:rPr>
        <w:t xml:space="preserve"> </w:t>
      </w:r>
      <w:r w:rsidRPr="00461AD1">
        <w:rPr>
          <w:rFonts w:cs="Times New Roman"/>
        </w:rPr>
        <w:t>her</w:t>
      </w:r>
      <w:r w:rsidRPr="00461AD1">
        <w:rPr>
          <w:rFonts w:cs="Times New Roman"/>
          <w:spacing w:val="37"/>
        </w:rPr>
        <w:t xml:space="preserve"> </w:t>
      </w:r>
      <w:r w:rsidRPr="00461AD1">
        <w:rPr>
          <w:rFonts w:cs="Times New Roman"/>
        </w:rPr>
        <w:t>biri</w:t>
      </w:r>
      <w:r w:rsidRPr="00461AD1">
        <w:rPr>
          <w:rFonts w:cs="Times New Roman"/>
          <w:spacing w:val="36"/>
        </w:rPr>
        <w:t xml:space="preserve"> </w:t>
      </w:r>
      <w:r w:rsidRPr="00461AD1">
        <w:rPr>
          <w:rFonts w:cs="Times New Roman"/>
          <w:spacing w:val="-2"/>
        </w:rPr>
        <w:t>m</w:t>
      </w:r>
      <w:r w:rsidRPr="00461AD1">
        <w:rPr>
          <w:rFonts w:cs="Times New Roman"/>
        </w:rPr>
        <w:t>ahallinde</w:t>
      </w:r>
      <w:r w:rsidRPr="00461AD1">
        <w:rPr>
          <w:rFonts w:cs="Times New Roman"/>
          <w:spacing w:val="37"/>
        </w:rPr>
        <w:t xml:space="preserve"> </w:t>
      </w:r>
      <w:r w:rsidRPr="00461AD1">
        <w:rPr>
          <w:rFonts w:cs="Times New Roman"/>
        </w:rPr>
        <w:t>vâziʿu’</w:t>
      </w:r>
      <w:r w:rsidRPr="00461AD1">
        <w:rPr>
          <w:rFonts w:cs="Times New Roman"/>
          <w:spacing w:val="3"/>
        </w:rPr>
        <w:t>l</w:t>
      </w:r>
      <w:r w:rsidRPr="00461AD1">
        <w:rPr>
          <w:rFonts w:cs="Times New Roman"/>
        </w:rPr>
        <w:t>-yed</w:t>
      </w:r>
      <w:r w:rsidRPr="00461AD1">
        <w:rPr>
          <w:rFonts w:cs="Times New Roman"/>
          <w:spacing w:val="36"/>
        </w:rPr>
        <w:t xml:space="preserve"> </w:t>
      </w:r>
      <w:r w:rsidRPr="00461AD1">
        <w:rPr>
          <w:rFonts w:cs="Times New Roman"/>
        </w:rPr>
        <w:t>olanlardan</w:t>
      </w:r>
      <w:r w:rsidRPr="00461AD1">
        <w:rPr>
          <w:rFonts w:cs="Times New Roman"/>
          <w:spacing w:val="36"/>
        </w:rPr>
        <w:t xml:space="preserve"> </w:t>
      </w:r>
      <w:r w:rsidRPr="00461AD1">
        <w:rPr>
          <w:rFonts w:cs="Times New Roman"/>
        </w:rPr>
        <w:t>olduğu</w:t>
      </w:r>
      <w:r w:rsidRPr="00461AD1">
        <w:rPr>
          <w:rFonts w:cs="Times New Roman"/>
          <w:spacing w:val="37"/>
        </w:rPr>
        <w:t xml:space="preserve"> </w:t>
      </w:r>
      <w:r w:rsidRPr="00461AD1">
        <w:rPr>
          <w:rFonts w:cs="Times New Roman"/>
        </w:rPr>
        <w:t>bâbında e</w:t>
      </w:r>
      <w:r w:rsidRPr="00461AD1">
        <w:rPr>
          <w:rFonts w:cs="Times New Roman"/>
          <w:spacing w:val="-2"/>
        </w:rPr>
        <w:t>m</w:t>
      </w:r>
      <w:r w:rsidRPr="00461AD1">
        <w:rPr>
          <w:rFonts w:cs="Times New Roman"/>
        </w:rPr>
        <w:t>r-i</w:t>
      </w:r>
      <w:r w:rsidRPr="00461AD1">
        <w:rPr>
          <w:rFonts w:cs="Times New Roman"/>
          <w:spacing w:val="9"/>
        </w:rPr>
        <w:t xml:space="preserve"> </w:t>
      </w:r>
      <w:r w:rsidRPr="00461AD1">
        <w:rPr>
          <w:rFonts w:cs="Times New Roman"/>
        </w:rPr>
        <w:t>şerîfim</w:t>
      </w:r>
      <w:r w:rsidRPr="00461AD1">
        <w:rPr>
          <w:rFonts w:cs="Times New Roman"/>
          <w:spacing w:val="7"/>
        </w:rPr>
        <w:t xml:space="preserve"> </w:t>
      </w:r>
      <w:r w:rsidRPr="00461AD1">
        <w:rPr>
          <w:rFonts w:cs="Times New Roman"/>
        </w:rPr>
        <w:t>sudûru</w:t>
      </w:r>
      <w:r w:rsidRPr="00461AD1">
        <w:rPr>
          <w:rFonts w:cs="Times New Roman"/>
          <w:spacing w:val="9"/>
        </w:rPr>
        <w:t xml:space="preserve"> </w:t>
      </w:r>
      <w:r w:rsidRPr="00461AD1">
        <w:rPr>
          <w:rFonts w:cs="Times New Roman"/>
          <w:spacing w:val="-2"/>
        </w:rPr>
        <w:t>m</w:t>
      </w:r>
      <w:r w:rsidRPr="00461AD1">
        <w:rPr>
          <w:rFonts w:cs="Times New Roman"/>
        </w:rPr>
        <w:t>ezbû</w:t>
      </w:r>
      <w:r w:rsidRPr="00461AD1">
        <w:rPr>
          <w:rFonts w:cs="Times New Roman"/>
          <w:spacing w:val="2"/>
        </w:rPr>
        <w:t>r</w:t>
      </w:r>
      <w:r w:rsidRPr="00461AD1">
        <w:rPr>
          <w:rFonts w:cs="Times New Roman"/>
        </w:rPr>
        <w:t>e</w:t>
      </w:r>
      <w:r w:rsidRPr="00461AD1">
        <w:rPr>
          <w:rFonts w:cs="Times New Roman"/>
          <w:spacing w:val="9"/>
        </w:rPr>
        <w:t xml:space="preserve"> </w:t>
      </w:r>
      <w:r w:rsidRPr="00461AD1">
        <w:rPr>
          <w:rFonts w:cs="Times New Roman"/>
        </w:rPr>
        <w:t>Fatı</w:t>
      </w:r>
      <w:r w:rsidRPr="00461AD1">
        <w:rPr>
          <w:rFonts w:cs="Times New Roman"/>
          <w:spacing w:val="-2"/>
        </w:rPr>
        <w:t>m</w:t>
      </w:r>
      <w:r w:rsidRPr="00461AD1">
        <w:rPr>
          <w:rFonts w:cs="Times New Roman"/>
        </w:rPr>
        <w:t>a</w:t>
      </w:r>
      <w:r w:rsidRPr="00461AD1">
        <w:rPr>
          <w:rFonts w:cs="Times New Roman"/>
          <w:spacing w:val="9"/>
        </w:rPr>
        <w:t xml:space="preserve"> </w:t>
      </w:r>
      <w:r w:rsidRPr="00461AD1">
        <w:rPr>
          <w:rFonts w:cs="Times New Roman"/>
        </w:rPr>
        <w:t>tara</w:t>
      </w:r>
      <w:r w:rsidRPr="00461AD1">
        <w:rPr>
          <w:rFonts w:cs="Times New Roman"/>
          <w:spacing w:val="-2"/>
        </w:rPr>
        <w:t>f</w:t>
      </w:r>
      <w:r w:rsidRPr="00461AD1">
        <w:rPr>
          <w:rFonts w:cs="Times New Roman"/>
        </w:rPr>
        <w:t>ından</w:t>
      </w:r>
      <w:r w:rsidRPr="00461AD1">
        <w:rPr>
          <w:rFonts w:cs="Times New Roman"/>
          <w:spacing w:val="9"/>
        </w:rPr>
        <w:t xml:space="preserve"> </w:t>
      </w:r>
      <w:r w:rsidRPr="00461AD1">
        <w:rPr>
          <w:rFonts w:cs="Times New Roman"/>
        </w:rPr>
        <w:t>bâ-ʿarzıh</w:t>
      </w:r>
      <w:r w:rsidRPr="00461AD1">
        <w:rPr>
          <w:rFonts w:cs="Times New Roman"/>
          <w:spacing w:val="-1"/>
        </w:rPr>
        <w:t>â</w:t>
      </w:r>
      <w:r w:rsidRPr="00461AD1">
        <w:rPr>
          <w:rFonts w:cs="Times New Roman"/>
        </w:rPr>
        <w:t>l</w:t>
      </w:r>
      <w:r w:rsidRPr="00461AD1">
        <w:rPr>
          <w:rFonts w:cs="Times New Roman"/>
          <w:spacing w:val="8"/>
        </w:rPr>
        <w:t xml:space="preserve"> </w:t>
      </w:r>
      <w:r w:rsidRPr="00461AD1">
        <w:rPr>
          <w:rFonts w:cs="Times New Roman"/>
        </w:rPr>
        <w:t>isti</w:t>
      </w:r>
      <w:r w:rsidRPr="00461AD1">
        <w:rPr>
          <w:rFonts w:cs="Times New Roman"/>
          <w:spacing w:val="-1"/>
        </w:rPr>
        <w:t>d</w:t>
      </w:r>
      <w:r w:rsidRPr="00461AD1">
        <w:rPr>
          <w:rFonts w:cs="Times New Roman"/>
        </w:rPr>
        <w:t>ʿâ</w:t>
      </w:r>
      <w:r w:rsidRPr="00461AD1">
        <w:rPr>
          <w:rFonts w:cs="Times New Roman"/>
          <w:spacing w:val="9"/>
        </w:rPr>
        <w:t xml:space="preserve"> </w:t>
      </w:r>
      <w:r w:rsidRPr="00461AD1">
        <w:rPr>
          <w:rFonts w:cs="Times New Roman"/>
        </w:rPr>
        <w:t>k</w:t>
      </w:r>
      <w:r w:rsidRPr="00461AD1">
        <w:rPr>
          <w:rFonts w:cs="Times New Roman"/>
          <w:spacing w:val="-1"/>
        </w:rPr>
        <w:t>ı</w:t>
      </w:r>
      <w:r w:rsidRPr="00461AD1">
        <w:rPr>
          <w:rFonts w:cs="Times New Roman"/>
        </w:rPr>
        <w:t>lın</w:t>
      </w:r>
      <w:r w:rsidRPr="00461AD1">
        <w:rPr>
          <w:rFonts w:cs="Times New Roman"/>
          <w:spacing w:val="-2"/>
        </w:rPr>
        <w:t>m</w:t>
      </w:r>
      <w:r w:rsidRPr="00461AD1">
        <w:rPr>
          <w:rFonts w:cs="Times New Roman"/>
        </w:rPr>
        <w:t>ışdı. mukadde</w:t>
      </w:r>
      <w:r w:rsidRPr="00461AD1">
        <w:rPr>
          <w:rFonts w:cs="Times New Roman"/>
          <w:spacing w:val="-2"/>
        </w:rPr>
        <w:t>m</w:t>
      </w:r>
      <w:r w:rsidRPr="00461AD1">
        <w:rPr>
          <w:rFonts w:cs="Times New Roman"/>
        </w:rPr>
        <w:t>â</w:t>
      </w:r>
      <w:r w:rsidRPr="00461AD1">
        <w:rPr>
          <w:rFonts w:cs="Times New Roman"/>
          <w:spacing w:val="12"/>
        </w:rPr>
        <w:t xml:space="preserve"> </w:t>
      </w:r>
      <w:r w:rsidRPr="00461AD1">
        <w:rPr>
          <w:rFonts w:cs="Times New Roman"/>
        </w:rPr>
        <w:t>bâ-iʿlâm</w:t>
      </w:r>
      <w:r w:rsidRPr="00461AD1">
        <w:rPr>
          <w:rFonts w:cs="Times New Roman"/>
          <w:spacing w:val="10"/>
        </w:rPr>
        <w:t xml:space="preserve"> </w:t>
      </w:r>
      <w:r w:rsidRPr="00461AD1">
        <w:rPr>
          <w:rFonts w:cs="Times New Roman"/>
        </w:rPr>
        <w:t>inhâ</w:t>
      </w:r>
      <w:r w:rsidRPr="00461AD1">
        <w:rPr>
          <w:rFonts w:cs="Times New Roman"/>
          <w:spacing w:val="12"/>
        </w:rPr>
        <w:t xml:space="preserve"> </w:t>
      </w:r>
      <w:r w:rsidRPr="00461AD1">
        <w:rPr>
          <w:rFonts w:cs="Times New Roman"/>
        </w:rPr>
        <w:t>olun</w:t>
      </w:r>
      <w:r w:rsidRPr="00461AD1">
        <w:rPr>
          <w:rFonts w:cs="Times New Roman"/>
          <w:spacing w:val="-2"/>
        </w:rPr>
        <w:t>m</w:t>
      </w:r>
      <w:r w:rsidRPr="00461AD1">
        <w:rPr>
          <w:rFonts w:cs="Times New Roman"/>
        </w:rPr>
        <w:t>uş</w:t>
      </w:r>
      <w:r w:rsidRPr="00461AD1">
        <w:rPr>
          <w:rFonts w:cs="Times New Roman"/>
          <w:spacing w:val="13"/>
        </w:rPr>
        <w:t xml:space="preserve"> </w:t>
      </w:r>
      <w:r w:rsidRPr="00461AD1">
        <w:rPr>
          <w:rFonts w:cs="Times New Roman"/>
        </w:rPr>
        <w:t>ve</w:t>
      </w:r>
      <w:r w:rsidRPr="00461AD1">
        <w:rPr>
          <w:rFonts w:cs="Times New Roman"/>
          <w:spacing w:val="12"/>
        </w:rPr>
        <w:t xml:space="preserve"> </w:t>
      </w:r>
      <w:r w:rsidRPr="00461AD1">
        <w:rPr>
          <w:rFonts w:cs="Times New Roman"/>
        </w:rPr>
        <w:t>husû</w:t>
      </w:r>
      <w:r w:rsidRPr="00461AD1">
        <w:rPr>
          <w:rFonts w:cs="Times New Roman"/>
          <w:spacing w:val="2"/>
        </w:rPr>
        <w:t>s</w:t>
      </w:r>
      <w:r w:rsidRPr="00461AD1">
        <w:rPr>
          <w:rFonts w:cs="Times New Roman"/>
        </w:rPr>
        <w:t>-ı</w:t>
      </w:r>
      <w:r w:rsidRPr="00461AD1">
        <w:rPr>
          <w:rFonts w:cs="Times New Roman"/>
          <w:spacing w:val="11"/>
        </w:rPr>
        <w:t xml:space="preserve"> </w:t>
      </w:r>
      <w:r w:rsidRPr="00461AD1">
        <w:rPr>
          <w:rFonts w:cs="Times New Roman"/>
          <w:spacing w:val="-1"/>
        </w:rPr>
        <w:t>s</w:t>
      </w:r>
      <w:r w:rsidRPr="00461AD1">
        <w:rPr>
          <w:rFonts w:cs="Times New Roman"/>
        </w:rPr>
        <w:t>ezâya</w:t>
      </w:r>
      <w:r w:rsidRPr="00461AD1">
        <w:rPr>
          <w:rFonts w:cs="Times New Roman"/>
          <w:spacing w:val="12"/>
        </w:rPr>
        <w:t xml:space="preserve"> </w:t>
      </w:r>
      <w:r w:rsidRPr="00461AD1">
        <w:rPr>
          <w:rFonts w:cs="Times New Roman"/>
        </w:rPr>
        <w:t>Ana</w:t>
      </w:r>
      <w:r w:rsidRPr="00461AD1">
        <w:rPr>
          <w:rFonts w:cs="Times New Roman"/>
          <w:spacing w:val="-2"/>
        </w:rPr>
        <w:t>d</w:t>
      </w:r>
      <w:r w:rsidRPr="00461AD1">
        <w:rPr>
          <w:rFonts w:cs="Times New Roman"/>
        </w:rPr>
        <w:t>olu</w:t>
      </w:r>
      <w:r w:rsidRPr="00461AD1">
        <w:rPr>
          <w:rFonts w:cs="Times New Roman"/>
          <w:spacing w:val="12"/>
        </w:rPr>
        <w:t xml:space="preserve"> </w:t>
      </w:r>
      <w:r w:rsidRPr="00461AD1">
        <w:rPr>
          <w:rFonts w:cs="Times New Roman"/>
        </w:rPr>
        <w:t>Kâdîʿ</w:t>
      </w:r>
      <w:r w:rsidRPr="00461AD1">
        <w:rPr>
          <w:rFonts w:cs="Times New Roman"/>
          <w:spacing w:val="-1"/>
        </w:rPr>
        <w:t>as</w:t>
      </w:r>
      <w:r w:rsidRPr="00461AD1">
        <w:rPr>
          <w:rFonts w:cs="Times New Roman"/>
        </w:rPr>
        <w:t>keri</w:t>
      </w:r>
      <w:r w:rsidRPr="00461AD1">
        <w:rPr>
          <w:rFonts w:cs="Times New Roman"/>
          <w:spacing w:val="12"/>
        </w:rPr>
        <w:t xml:space="preserve"> </w:t>
      </w:r>
      <w:r w:rsidRPr="00461AD1">
        <w:rPr>
          <w:rFonts w:cs="Times New Roman"/>
        </w:rPr>
        <w:t>esbakl</w:t>
      </w:r>
      <w:r w:rsidRPr="00461AD1">
        <w:rPr>
          <w:rFonts w:cs="Times New Roman"/>
          <w:spacing w:val="-1"/>
        </w:rPr>
        <w:t>a</w:t>
      </w:r>
      <w:r w:rsidRPr="00461AD1">
        <w:rPr>
          <w:rFonts w:cs="Times New Roman"/>
        </w:rPr>
        <w:t>rı</w:t>
      </w:r>
      <w:r w:rsidRPr="00461AD1">
        <w:rPr>
          <w:rFonts w:cs="Times New Roman"/>
          <w:spacing w:val="12"/>
        </w:rPr>
        <w:t xml:space="preserve"> </w:t>
      </w:r>
      <w:r w:rsidRPr="00461AD1">
        <w:rPr>
          <w:rFonts w:cs="Times New Roman"/>
        </w:rPr>
        <w:t>ol havâli</w:t>
      </w:r>
      <w:r w:rsidRPr="00461AD1">
        <w:rPr>
          <w:rFonts w:cs="Times New Roman"/>
          <w:spacing w:val="-1"/>
        </w:rPr>
        <w:t>y</w:t>
      </w:r>
      <w:r w:rsidRPr="00461AD1">
        <w:rPr>
          <w:rFonts w:cs="Times New Roman"/>
        </w:rPr>
        <w:t>i</w:t>
      </w:r>
      <w:r w:rsidRPr="00461AD1">
        <w:rPr>
          <w:rFonts w:cs="Times New Roman"/>
          <w:spacing w:val="7"/>
        </w:rPr>
        <w:t xml:space="preserve"> </w:t>
      </w:r>
      <w:r w:rsidRPr="00461AD1">
        <w:rPr>
          <w:rFonts w:cs="Times New Roman"/>
        </w:rPr>
        <w:t>on</w:t>
      </w:r>
      <w:r w:rsidRPr="00461AD1">
        <w:rPr>
          <w:rFonts w:cs="Times New Roman"/>
          <w:spacing w:val="6"/>
        </w:rPr>
        <w:t xml:space="preserve"> </w:t>
      </w:r>
      <w:r w:rsidRPr="00461AD1">
        <w:rPr>
          <w:rFonts w:cs="Times New Roman"/>
        </w:rPr>
        <w:t>beş</w:t>
      </w:r>
      <w:r w:rsidRPr="00461AD1">
        <w:rPr>
          <w:rFonts w:cs="Times New Roman"/>
          <w:spacing w:val="7"/>
        </w:rPr>
        <w:t xml:space="preserve"> </w:t>
      </w:r>
      <w:r w:rsidRPr="00461AD1">
        <w:rPr>
          <w:rFonts w:cs="Times New Roman"/>
        </w:rPr>
        <w:t>sene</w:t>
      </w:r>
      <w:r w:rsidRPr="00461AD1">
        <w:rPr>
          <w:rFonts w:cs="Times New Roman"/>
          <w:spacing w:val="7"/>
        </w:rPr>
        <w:t xml:space="preserve"> </w:t>
      </w:r>
      <w:r w:rsidRPr="00461AD1">
        <w:rPr>
          <w:rFonts w:cs="Times New Roman"/>
        </w:rPr>
        <w:t>bil</w:t>
      </w:r>
      <w:r w:rsidRPr="00461AD1">
        <w:rPr>
          <w:rFonts w:cs="Times New Roman"/>
          <w:spacing w:val="1"/>
        </w:rPr>
        <w:t>â</w:t>
      </w:r>
      <w:r w:rsidRPr="00461AD1">
        <w:rPr>
          <w:rFonts w:cs="Times New Roman"/>
        </w:rPr>
        <w:t>-ʿözr</w:t>
      </w:r>
      <w:r w:rsidRPr="00461AD1">
        <w:rPr>
          <w:rFonts w:cs="Times New Roman"/>
          <w:spacing w:val="6"/>
        </w:rPr>
        <w:t xml:space="preserve"> </w:t>
      </w:r>
      <w:r w:rsidRPr="00461AD1">
        <w:rPr>
          <w:rFonts w:cs="Times New Roman"/>
        </w:rPr>
        <w:t>terk</w:t>
      </w:r>
      <w:r w:rsidRPr="00461AD1">
        <w:rPr>
          <w:rFonts w:cs="Times New Roman"/>
          <w:spacing w:val="6"/>
        </w:rPr>
        <w:t xml:space="preserve"> </w:t>
      </w:r>
      <w:r w:rsidRPr="00461AD1">
        <w:rPr>
          <w:rFonts w:cs="Times New Roman"/>
        </w:rPr>
        <w:t>olunan</w:t>
      </w:r>
      <w:r w:rsidRPr="00461AD1">
        <w:rPr>
          <w:rFonts w:cs="Times New Roman"/>
          <w:spacing w:val="7"/>
        </w:rPr>
        <w:t xml:space="preserve"> </w:t>
      </w:r>
      <w:r w:rsidRPr="00461AD1">
        <w:rPr>
          <w:rFonts w:cs="Times New Roman"/>
        </w:rPr>
        <w:t>daʿvânın</w:t>
      </w:r>
      <w:r w:rsidRPr="00461AD1">
        <w:rPr>
          <w:rFonts w:cs="Times New Roman"/>
          <w:spacing w:val="7"/>
        </w:rPr>
        <w:t xml:space="preserve"> </w:t>
      </w:r>
      <w:r w:rsidRPr="00461AD1">
        <w:rPr>
          <w:rFonts w:cs="Times New Roman"/>
        </w:rPr>
        <w:t>ist</w:t>
      </w:r>
      <w:r w:rsidRPr="00461AD1">
        <w:rPr>
          <w:rFonts w:cs="Times New Roman"/>
          <w:spacing w:val="-1"/>
        </w:rPr>
        <w:t>i</w:t>
      </w:r>
      <w:r w:rsidRPr="00461AD1">
        <w:rPr>
          <w:rFonts w:cs="Times New Roman"/>
          <w:spacing w:val="-2"/>
        </w:rPr>
        <w:t>m</w:t>
      </w:r>
      <w:r w:rsidRPr="00461AD1">
        <w:rPr>
          <w:rFonts w:cs="Times New Roman"/>
        </w:rPr>
        <w:t>âʿ</w:t>
      </w:r>
      <w:r w:rsidRPr="00461AD1">
        <w:rPr>
          <w:rFonts w:cs="Times New Roman"/>
          <w:spacing w:val="8"/>
        </w:rPr>
        <w:t xml:space="preserve"> </w:t>
      </w:r>
      <w:r w:rsidRPr="00461AD1">
        <w:rPr>
          <w:rFonts w:cs="Times New Roman"/>
        </w:rPr>
        <w:t>me</w:t>
      </w:r>
      <w:r w:rsidRPr="00461AD1">
        <w:rPr>
          <w:rFonts w:cs="Times New Roman"/>
          <w:spacing w:val="-2"/>
        </w:rPr>
        <w:t>m</w:t>
      </w:r>
      <w:r w:rsidRPr="00461AD1">
        <w:rPr>
          <w:rFonts w:cs="Times New Roman"/>
        </w:rPr>
        <w:t>nûʿ</w:t>
      </w:r>
      <w:r w:rsidRPr="00461AD1">
        <w:rPr>
          <w:rFonts w:cs="Times New Roman"/>
          <w:spacing w:val="7"/>
        </w:rPr>
        <w:t xml:space="preserve"> </w:t>
      </w:r>
      <w:r w:rsidRPr="00461AD1">
        <w:rPr>
          <w:rFonts w:cs="Times New Roman"/>
        </w:rPr>
        <w:t>ise</w:t>
      </w:r>
      <w:r w:rsidRPr="00461AD1">
        <w:rPr>
          <w:rFonts w:cs="Times New Roman"/>
          <w:spacing w:val="7"/>
        </w:rPr>
        <w:t xml:space="preserve"> </w:t>
      </w:r>
      <w:r w:rsidRPr="00461AD1">
        <w:rPr>
          <w:rFonts w:cs="Times New Roman"/>
        </w:rPr>
        <w:t>de</w:t>
      </w:r>
      <w:r w:rsidRPr="00461AD1">
        <w:rPr>
          <w:rFonts w:cs="Times New Roman"/>
          <w:spacing w:val="7"/>
        </w:rPr>
        <w:t xml:space="preserve"> </w:t>
      </w:r>
      <w:r w:rsidRPr="00461AD1">
        <w:rPr>
          <w:rFonts w:cs="Times New Roman"/>
        </w:rPr>
        <w:t>ancak tarafeyn</w:t>
      </w:r>
      <w:r w:rsidRPr="00461AD1">
        <w:rPr>
          <w:rFonts w:cs="Times New Roman"/>
          <w:spacing w:val="24"/>
        </w:rPr>
        <w:t xml:space="preserve"> </w:t>
      </w:r>
      <w:r w:rsidRPr="00461AD1">
        <w:rPr>
          <w:rFonts w:cs="Times New Roman"/>
        </w:rPr>
        <w:t>bir</w:t>
      </w:r>
      <w:r w:rsidRPr="00461AD1">
        <w:rPr>
          <w:rFonts w:cs="Times New Roman"/>
          <w:spacing w:val="24"/>
        </w:rPr>
        <w:t xml:space="preserve"> </w:t>
      </w:r>
      <w:r w:rsidRPr="00461AD1">
        <w:rPr>
          <w:rFonts w:cs="Times New Roman"/>
        </w:rPr>
        <w:t>beldede</w:t>
      </w:r>
      <w:r w:rsidRPr="00461AD1">
        <w:rPr>
          <w:rFonts w:cs="Times New Roman"/>
          <w:spacing w:val="25"/>
        </w:rPr>
        <w:t xml:space="preserve"> </w:t>
      </w:r>
      <w:r w:rsidRPr="00461AD1">
        <w:rPr>
          <w:rFonts w:cs="Times New Roman"/>
        </w:rPr>
        <w:t>sâ</w:t>
      </w:r>
      <w:r w:rsidRPr="00461AD1">
        <w:rPr>
          <w:rFonts w:cs="Times New Roman"/>
          <w:spacing w:val="-1"/>
        </w:rPr>
        <w:t>k</w:t>
      </w:r>
      <w:r w:rsidRPr="00461AD1">
        <w:rPr>
          <w:rFonts w:cs="Times New Roman"/>
        </w:rPr>
        <w:t>i</w:t>
      </w:r>
      <w:r w:rsidRPr="00461AD1">
        <w:rPr>
          <w:rFonts w:cs="Times New Roman"/>
          <w:spacing w:val="-1"/>
        </w:rPr>
        <w:t>n</w:t>
      </w:r>
      <w:r w:rsidRPr="00461AD1">
        <w:rPr>
          <w:rFonts w:cs="Times New Roman"/>
        </w:rPr>
        <w:t>ler</w:t>
      </w:r>
      <w:r w:rsidRPr="00461AD1">
        <w:rPr>
          <w:rFonts w:cs="Times New Roman"/>
          <w:spacing w:val="25"/>
        </w:rPr>
        <w:t xml:space="preserve"> </w:t>
      </w:r>
      <w:r w:rsidRPr="00461AD1">
        <w:rPr>
          <w:rFonts w:cs="Times New Roman"/>
        </w:rPr>
        <w:t>alarak</w:t>
      </w:r>
      <w:r w:rsidRPr="00461AD1">
        <w:rPr>
          <w:rFonts w:cs="Times New Roman"/>
          <w:spacing w:val="24"/>
        </w:rPr>
        <w:t xml:space="preserve"> </w:t>
      </w:r>
      <w:r w:rsidRPr="00461AD1">
        <w:rPr>
          <w:rFonts w:cs="Times New Roman"/>
          <w:spacing w:val="-2"/>
        </w:rPr>
        <w:t>m</w:t>
      </w:r>
      <w:r w:rsidRPr="00461AD1">
        <w:rPr>
          <w:rFonts w:cs="Times New Roman"/>
        </w:rPr>
        <w:t>in</w:t>
      </w:r>
      <w:r w:rsidRPr="00461AD1">
        <w:rPr>
          <w:rFonts w:cs="Times New Roman"/>
          <w:spacing w:val="3"/>
        </w:rPr>
        <w:t>v</w:t>
      </w:r>
      <w:r w:rsidRPr="00461AD1">
        <w:rPr>
          <w:rFonts w:cs="Times New Roman"/>
        </w:rPr>
        <w:t>âl-i</w:t>
      </w:r>
      <w:r w:rsidRPr="00461AD1">
        <w:rPr>
          <w:rFonts w:cs="Times New Roman"/>
          <w:spacing w:val="26"/>
        </w:rPr>
        <w:t xml:space="preserve"> </w:t>
      </w:r>
      <w:r w:rsidRPr="00461AD1">
        <w:rPr>
          <w:rFonts w:cs="Times New Roman"/>
          <w:spacing w:val="-2"/>
        </w:rPr>
        <w:t>m</w:t>
      </w:r>
      <w:r w:rsidRPr="00461AD1">
        <w:rPr>
          <w:rFonts w:cs="Times New Roman"/>
        </w:rPr>
        <w:t>uharer</w:t>
      </w:r>
      <w:r w:rsidRPr="00461AD1">
        <w:rPr>
          <w:rFonts w:cs="Times New Roman"/>
          <w:spacing w:val="25"/>
        </w:rPr>
        <w:t xml:space="preserve"> </w:t>
      </w:r>
      <w:r w:rsidRPr="00461AD1">
        <w:rPr>
          <w:rFonts w:cs="Times New Roman"/>
        </w:rPr>
        <w:t>o</w:t>
      </w:r>
      <w:r w:rsidRPr="00461AD1">
        <w:rPr>
          <w:rFonts w:cs="Times New Roman"/>
          <w:spacing w:val="-1"/>
        </w:rPr>
        <w:t>l</w:t>
      </w:r>
      <w:r w:rsidRPr="00461AD1">
        <w:rPr>
          <w:rFonts w:cs="Times New Roman"/>
        </w:rPr>
        <w:t>an</w:t>
      </w:r>
      <w:r w:rsidRPr="00461AD1">
        <w:rPr>
          <w:rFonts w:cs="Times New Roman"/>
          <w:spacing w:val="25"/>
        </w:rPr>
        <w:t xml:space="preserve"> </w:t>
      </w:r>
      <w:r w:rsidRPr="00461AD1">
        <w:rPr>
          <w:rFonts w:cs="Times New Roman"/>
        </w:rPr>
        <w:t>ʿöz</w:t>
      </w:r>
      <w:r w:rsidRPr="00461AD1">
        <w:rPr>
          <w:rFonts w:cs="Times New Roman"/>
          <w:spacing w:val="1"/>
        </w:rPr>
        <w:t>r</w:t>
      </w:r>
      <w:r w:rsidRPr="00461AD1">
        <w:rPr>
          <w:rFonts w:cs="Times New Roman"/>
        </w:rPr>
        <w:t>-i</w:t>
      </w:r>
      <w:r w:rsidRPr="00461AD1">
        <w:rPr>
          <w:rFonts w:cs="Times New Roman"/>
          <w:spacing w:val="25"/>
        </w:rPr>
        <w:t xml:space="preserve"> </w:t>
      </w:r>
      <w:r w:rsidRPr="00461AD1">
        <w:rPr>
          <w:rFonts w:cs="Times New Roman"/>
          <w:spacing w:val="-1"/>
        </w:rPr>
        <w:t>ş</w:t>
      </w:r>
      <w:r w:rsidRPr="00461AD1">
        <w:rPr>
          <w:rFonts w:cs="Times New Roman"/>
        </w:rPr>
        <w:t>erʿisi</w:t>
      </w:r>
      <w:r w:rsidRPr="00461AD1">
        <w:rPr>
          <w:rFonts w:cs="Times New Roman"/>
          <w:spacing w:val="24"/>
        </w:rPr>
        <w:t xml:space="preserve"> </w:t>
      </w:r>
      <w:r w:rsidRPr="00461AD1">
        <w:rPr>
          <w:rFonts w:cs="Times New Roman"/>
        </w:rPr>
        <w:t>var</w:t>
      </w:r>
      <w:r w:rsidRPr="00461AD1">
        <w:rPr>
          <w:rFonts w:cs="Times New Roman"/>
          <w:spacing w:val="25"/>
        </w:rPr>
        <w:t xml:space="preserve"> </w:t>
      </w:r>
      <w:r w:rsidRPr="00461AD1">
        <w:rPr>
          <w:rFonts w:cs="Times New Roman"/>
          <w:spacing w:val="-2"/>
        </w:rPr>
        <w:t>m</w:t>
      </w:r>
      <w:r w:rsidRPr="00461AD1">
        <w:rPr>
          <w:rFonts w:cs="Times New Roman"/>
        </w:rPr>
        <w:t>ıdır</w:t>
      </w:r>
      <w:r w:rsidRPr="00461AD1">
        <w:rPr>
          <w:rFonts w:cs="Times New Roman"/>
          <w:spacing w:val="25"/>
        </w:rPr>
        <w:t xml:space="preserve"> </w:t>
      </w:r>
      <w:r w:rsidRPr="00461AD1">
        <w:rPr>
          <w:rFonts w:cs="Times New Roman"/>
        </w:rPr>
        <w:t>yok mudur</w:t>
      </w:r>
      <w:r w:rsidRPr="00461AD1">
        <w:rPr>
          <w:rFonts w:cs="Times New Roman"/>
          <w:spacing w:val="43"/>
        </w:rPr>
        <w:t xml:space="preserve"> </w:t>
      </w:r>
      <w:r w:rsidRPr="00461AD1">
        <w:rPr>
          <w:rFonts w:cs="Times New Roman"/>
        </w:rPr>
        <w:t>tara</w:t>
      </w:r>
      <w:r w:rsidRPr="00461AD1">
        <w:rPr>
          <w:rFonts w:cs="Times New Roman"/>
          <w:spacing w:val="-2"/>
        </w:rPr>
        <w:t>f</w:t>
      </w:r>
      <w:r w:rsidRPr="00461AD1">
        <w:rPr>
          <w:rFonts w:cs="Times New Roman"/>
        </w:rPr>
        <w:t>eyn</w:t>
      </w:r>
      <w:r w:rsidRPr="00461AD1">
        <w:rPr>
          <w:rFonts w:cs="Times New Roman"/>
          <w:spacing w:val="44"/>
        </w:rPr>
        <w:t xml:space="preserve"> </w:t>
      </w:r>
      <w:r w:rsidRPr="00461AD1">
        <w:rPr>
          <w:rFonts w:cs="Times New Roman"/>
        </w:rPr>
        <w:t>b</w:t>
      </w:r>
      <w:r w:rsidRPr="00461AD1">
        <w:rPr>
          <w:rFonts w:cs="Times New Roman"/>
          <w:spacing w:val="-1"/>
        </w:rPr>
        <w:t>i</w:t>
      </w:r>
      <w:r w:rsidRPr="00461AD1">
        <w:rPr>
          <w:rFonts w:cs="Times New Roman"/>
        </w:rPr>
        <w:t>’</w:t>
      </w:r>
      <w:r w:rsidRPr="00461AD1">
        <w:rPr>
          <w:rFonts w:cs="Times New Roman"/>
          <w:spacing w:val="1"/>
        </w:rPr>
        <w:t>l</w:t>
      </w:r>
      <w:r w:rsidRPr="00461AD1">
        <w:rPr>
          <w:rFonts w:cs="Times New Roman"/>
          <w:spacing w:val="-1"/>
        </w:rPr>
        <w:t>-</w:t>
      </w:r>
      <w:r w:rsidRPr="00461AD1">
        <w:rPr>
          <w:rFonts w:cs="Times New Roman"/>
        </w:rPr>
        <w:t>âcehe</w:t>
      </w:r>
      <w:r w:rsidRPr="00461AD1">
        <w:rPr>
          <w:rFonts w:cs="Times New Roman"/>
          <w:spacing w:val="43"/>
        </w:rPr>
        <w:t xml:space="preserve"> </w:t>
      </w:r>
      <w:r w:rsidRPr="00461AD1">
        <w:rPr>
          <w:rFonts w:cs="Times New Roman"/>
        </w:rPr>
        <w:t>terâfuʿa</w:t>
      </w:r>
      <w:r w:rsidRPr="00461AD1">
        <w:rPr>
          <w:rFonts w:cs="Times New Roman"/>
          <w:spacing w:val="42"/>
        </w:rPr>
        <w:t xml:space="preserve"> </w:t>
      </w:r>
      <w:r w:rsidRPr="00461AD1">
        <w:rPr>
          <w:rFonts w:cs="Times New Roman"/>
        </w:rPr>
        <w:t>muhtâc</w:t>
      </w:r>
      <w:r w:rsidRPr="00461AD1">
        <w:rPr>
          <w:rFonts w:cs="Times New Roman"/>
          <w:spacing w:val="44"/>
        </w:rPr>
        <w:t xml:space="preserve"> </w:t>
      </w:r>
      <w:r w:rsidRPr="00461AD1">
        <w:rPr>
          <w:rFonts w:cs="Times New Roman"/>
        </w:rPr>
        <w:t>o</w:t>
      </w:r>
      <w:r w:rsidRPr="00461AD1">
        <w:rPr>
          <w:rFonts w:cs="Times New Roman"/>
          <w:spacing w:val="-1"/>
        </w:rPr>
        <w:t>l</w:t>
      </w:r>
      <w:r w:rsidRPr="00461AD1">
        <w:rPr>
          <w:rFonts w:cs="Times New Roman"/>
        </w:rPr>
        <w:t>an</w:t>
      </w:r>
      <w:r w:rsidRPr="00461AD1">
        <w:rPr>
          <w:rFonts w:cs="Times New Roman"/>
          <w:spacing w:val="43"/>
        </w:rPr>
        <w:t xml:space="preserve"> </w:t>
      </w:r>
      <w:r w:rsidRPr="00461AD1">
        <w:rPr>
          <w:rFonts w:cs="Times New Roman"/>
          <w:spacing w:val="-2"/>
        </w:rPr>
        <w:t>m</w:t>
      </w:r>
      <w:r w:rsidRPr="00461AD1">
        <w:rPr>
          <w:rFonts w:cs="Times New Roman"/>
        </w:rPr>
        <w:t>evâddan</w:t>
      </w:r>
      <w:r w:rsidRPr="00461AD1">
        <w:rPr>
          <w:rFonts w:cs="Times New Roman"/>
          <w:spacing w:val="44"/>
        </w:rPr>
        <w:t xml:space="preserve"> </w:t>
      </w:r>
      <w:r w:rsidRPr="00461AD1">
        <w:rPr>
          <w:rFonts w:cs="Times New Roman"/>
        </w:rPr>
        <w:t>ol</w:t>
      </w:r>
      <w:r w:rsidRPr="00461AD1">
        <w:rPr>
          <w:rFonts w:cs="Times New Roman"/>
          <w:spacing w:val="-2"/>
        </w:rPr>
        <w:t>m</w:t>
      </w:r>
      <w:r w:rsidRPr="00461AD1">
        <w:rPr>
          <w:rFonts w:cs="Times New Roman"/>
        </w:rPr>
        <w:t>ağla</w:t>
      </w:r>
      <w:r w:rsidRPr="00461AD1">
        <w:rPr>
          <w:rFonts w:cs="Times New Roman"/>
          <w:spacing w:val="44"/>
        </w:rPr>
        <w:t xml:space="preserve"> </w:t>
      </w:r>
      <w:r w:rsidRPr="00461AD1">
        <w:rPr>
          <w:rFonts w:cs="Times New Roman"/>
        </w:rPr>
        <w:t>içl</w:t>
      </w:r>
      <w:r w:rsidRPr="00461AD1">
        <w:rPr>
          <w:rFonts w:cs="Times New Roman"/>
          <w:spacing w:val="-2"/>
        </w:rPr>
        <w:t>e</w:t>
      </w:r>
      <w:r w:rsidRPr="00461AD1">
        <w:rPr>
          <w:rFonts w:cs="Times New Roman"/>
        </w:rPr>
        <w:t>rinde</w:t>
      </w:r>
      <w:r w:rsidRPr="00461AD1">
        <w:rPr>
          <w:rFonts w:cs="Times New Roman"/>
          <w:spacing w:val="43"/>
        </w:rPr>
        <w:t xml:space="preserve"> </w:t>
      </w:r>
      <w:r w:rsidRPr="00461AD1">
        <w:rPr>
          <w:rFonts w:cs="Times New Roman"/>
        </w:rPr>
        <w:t>e</w:t>
      </w:r>
      <w:r w:rsidRPr="00461AD1">
        <w:rPr>
          <w:rFonts w:cs="Times New Roman"/>
          <w:spacing w:val="-2"/>
        </w:rPr>
        <w:t>m</w:t>
      </w:r>
      <w:r w:rsidRPr="00461AD1">
        <w:rPr>
          <w:rFonts w:cs="Times New Roman"/>
        </w:rPr>
        <w:t>lâ</w:t>
      </w:r>
      <w:r w:rsidRPr="00461AD1">
        <w:rPr>
          <w:rFonts w:cs="Times New Roman"/>
          <w:spacing w:val="3"/>
        </w:rPr>
        <w:t>k</w:t>
      </w:r>
      <w:r w:rsidRPr="00461AD1">
        <w:rPr>
          <w:rFonts w:cs="Times New Roman"/>
        </w:rPr>
        <w:t xml:space="preserve">-ı </w:t>
      </w:r>
      <w:r w:rsidRPr="00461AD1">
        <w:rPr>
          <w:rFonts w:cs="Times New Roman"/>
          <w:spacing w:val="-2"/>
        </w:rPr>
        <w:t>m</w:t>
      </w:r>
      <w:r w:rsidRPr="00461AD1">
        <w:rPr>
          <w:rFonts w:cs="Times New Roman"/>
        </w:rPr>
        <w:t>ezkûreye</w:t>
      </w:r>
      <w:r w:rsidRPr="00461AD1">
        <w:rPr>
          <w:rFonts w:cs="Times New Roman"/>
          <w:spacing w:val="45"/>
        </w:rPr>
        <w:t xml:space="preserve"> </w:t>
      </w:r>
      <w:r w:rsidRPr="00461AD1">
        <w:rPr>
          <w:rFonts w:cs="Times New Roman"/>
        </w:rPr>
        <w:t>vâziʿu’</w:t>
      </w:r>
      <w:r w:rsidRPr="00461AD1">
        <w:rPr>
          <w:rFonts w:cs="Times New Roman"/>
          <w:spacing w:val="-1"/>
        </w:rPr>
        <w:t>l</w:t>
      </w:r>
      <w:r w:rsidRPr="00461AD1">
        <w:rPr>
          <w:rFonts w:cs="Times New Roman"/>
        </w:rPr>
        <w:t>-yed</w:t>
      </w:r>
      <w:r w:rsidRPr="00461AD1">
        <w:rPr>
          <w:rFonts w:cs="Times New Roman"/>
          <w:spacing w:val="44"/>
        </w:rPr>
        <w:t xml:space="preserve"> </w:t>
      </w:r>
      <w:r w:rsidRPr="00461AD1">
        <w:rPr>
          <w:rFonts w:cs="Times New Roman"/>
        </w:rPr>
        <w:t>olan</w:t>
      </w:r>
      <w:r w:rsidRPr="00461AD1">
        <w:rPr>
          <w:rFonts w:cs="Times New Roman"/>
          <w:spacing w:val="-1"/>
        </w:rPr>
        <w:t>l</w:t>
      </w:r>
      <w:r w:rsidRPr="00461AD1">
        <w:rPr>
          <w:rFonts w:cs="Times New Roman"/>
        </w:rPr>
        <w:t>ar</w:t>
      </w:r>
      <w:r w:rsidRPr="00461AD1">
        <w:rPr>
          <w:rFonts w:cs="Times New Roman"/>
          <w:spacing w:val="44"/>
        </w:rPr>
        <w:t xml:space="preserve"> </w:t>
      </w:r>
      <w:r w:rsidRPr="00461AD1">
        <w:rPr>
          <w:rFonts w:cs="Times New Roman"/>
        </w:rPr>
        <w:t>ise</w:t>
      </w:r>
      <w:r w:rsidRPr="00461AD1">
        <w:rPr>
          <w:rFonts w:cs="Times New Roman"/>
          <w:spacing w:val="45"/>
        </w:rPr>
        <w:t xml:space="preserve"> </w:t>
      </w:r>
      <w:r w:rsidRPr="00461AD1">
        <w:rPr>
          <w:rFonts w:cs="Times New Roman"/>
          <w:spacing w:val="-2"/>
        </w:rPr>
        <w:t>m</w:t>
      </w:r>
      <w:r w:rsidRPr="00461AD1">
        <w:rPr>
          <w:rFonts w:cs="Times New Roman"/>
        </w:rPr>
        <w:t>ahallinde</w:t>
      </w:r>
      <w:r w:rsidRPr="00461AD1">
        <w:rPr>
          <w:rFonts w:cs="Times New Roman"/>
          <w:spacing w:val="44"/>
        </w:rPr>
        <w:t xml:space="preserve"> </w:t>
      </w:r>
      <w:r w:rsidRPr="00461AD1">
        <w:rPr>
          <w:rFonts w:cs="Times New Roman"/>
        </w:rPr>
        <w:t>bi’</w:t>
      </w:r>
      <w:r w:rsidRPr="00461AD1">
        <w:rPr>
          <w:rFonts w:cs="Times New Roman"/>
          <w:spacing w:val="2"/>
        </w:rPr>
        <w:t>l</w:t>
      </w:r>
      <w:r w:rsidRPr="00461AD1">
        <w:rPr>
          <w:rFonts w:cs="Times New Roman"/>
        </w:rPr>
        <w:t>-</w:t>
      </w:r>
      <w:r w:rsidRPr="00461AD1">
        <w:rPr>
          <w:rFonts w:cs="Times New Roman"/>
          <w:spacing w:val="-2"/>
        </w:rPr>
        <w:t>m</w:t>
      </w:r>
      <w:r w:rsidRPr="00461AD1">
        <w:rPr>
          <w:rFonts w:cs="Times New Roman"/>
        </w:rPr>
        <w:t>uvâcehe</w:t>
      </w:r>
      <w:r w:rsidRPr="00461AD1">
        <w:rPr>
          <w:rFonts w:cs="Times New Roman"/>
          <w:spacing w:val="45"/>
        </w:rPr>
        <w:t xml:space="preserve"> </w:t>
      </w:r>
      <w:r w:rsidRPr="00461AD1">
        <w:rPr>
          <w:rFonts w:cs="Times New Roman"/>
        </w:rPr>
        <w:t>terâfuʿ</w:t>
      </w:r>
      <w:r w:rsidRPr="00461AD1">
        <w:rPr>
          <w:rFonts w:cs="Times New Roman"/>
          <w:spacing w:val="-1"/>
        </w:rPr>
        <w:t>-</w:t>
      </w:r>
      <w:r w:rsidRPr="00461AD1">
        <w:rPr>
          <w:rFonts w:cs="Times New Roman"/>
        </w:rPr>
        <w:t>ı</w:t>
      </w:r>
      <w:r w:rsidRPr="00461AD1">
        <w:rPr>
          <w:rFonts w:cs="Times New Roman"/>
          <w:spacing w:val="44"/>
        </w:rPr>
        <w:t xml:space="preserve"> </w:t>
      </w:r>
      <w:r w:rsidRPr="00461AD1">
        <w:rPr>
          <w:rFonts w:cs="Times New Roman"/>
        </w:rPr>
        <w:t>şer</w:t>
      </w:r>
      <w:r w:rsidRPr="00461AD1">
        <w:rPr>
          <w:rFonts w:cs="Times New Roman"/>
          <w:spacing w:val="-1"/>
        </w:rPr>
        <w:t>ʿ</w:t>
      </w:r>
      <w:r w:rsidRPr="00461AD1">
        <w:rPr>
          <w:rFonts w:cs="Times New Roman"/>
        </w:rPr>
        <w:t>-i</w:t>
      </w:r>
      <w:r w:rsidRPr="00461AD1">
        <w:rPr>
          <w:rFonts w:cs="Times New Roman"/>
          <w:spacing w:val="44"/>
        </w:rPr>
        <w:t xml:space="preserve"> </w:t>
      </w:r>
      <w:r w:rsidRPr="00461AD1">
        <w:rPr>
          <w:rFonts w:cs="Times New Roman"/>
        </w:rPr>
        <w:t>şerîf</w:t>
      </w:r>
      <w:r w:rsidRPr="00461AD1">
        <w:rPr>
          <w:rFonts w:cs="Times New Roman"/>
          <w:spacing w:val="44"/>
        </w:rPr>
        <w:t xml:space="preserve"> </w:t>
      </w:r>
      <w:r w:rsidRPr="00461AD1">
        <w:rPr>
          <w:rFonts w:cs="Times New Roman"/>
        </w:rPr>
        <w:t>ve ihkâk</w:t>
      </w:r>
      <w:r w:rsidRPr="00461AD1">
        <w:rPr>
          <w:rFonts w:cs="Times New Roman"/>
          <w:spacing w:val="-1"/>
        </w:rPr>
        <w:t>-</w:t>
      </w:r>
      <w:r w:rsidRPr="00461AD1">
        <w:rPr>
          <w:rFonts w:cs="Times New Roman"/>
        </w:rPr>
        <w:t>ı</w:t>
      </w:r>
      <w:r w:rsidRPr="00461AD1">
        <w:rPr>
          <w:rFonts w:cs="Times New Roman"/>
          <w:spacing w:val="30"/>
        </w:rPr>
        <w:t xml:space="preserve"> </w:t>
      </w:r>
      <w:r w:rsidRPr="00461AD1">
        <w:rPr>
          <w:rFonts w:cs="Times New Roman"/>
        </w:rPr>
        <w:t>ha</w:t>
      </w:r>
      <w:r w:rsidRPr="00461AD1">
        <w:rPr>
          <w:rFonts w:cs="Times New Roman"/>
          <w:spacing w:val="-1"/>
        </w:rPr>
        <w:t>k</w:t>
      </w:r>
      <w:r w:rsidRPr="00461AD1">
        <w:rPr>
          <w:rFonts w:cs="Times New Roman"/>
        </w:rPr>
        <w:t>k</w:t>
      </w:r>
      <w:r w:rsidRPr="00461AD1">
        <w:rPr>
          <w:rFonts w:cs="Times New Roman"/>
          <w:spacing w:val="29"/>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30"/>
        </w:rPr>
        <w:t xml:space="preserve"> </w:t>
      </w:r>
      <w:r w:rsidRPr="00461AD1">
        <w:rPr>
          <w:rFonts w:cs="Times New Roman"/>
        </w:rPr>
        <w:t>bâbında</w:t>
      </w:r>
      <w:r w:rsidRPr="00461AD1">
        <w:rPr>
          <w:rFonts w:cs="Times New Roman"/>
          <w:spacing w:val="30"/>
        </w:rPr>
        <w:t xml:space="preserve"> </w:t>
      </w:r>
      <w:r w:rsidRPr="00461AD1">
        <w:rPr>
          <w:rFonts w:cs="Times New Roman"/>
        </w:rPr>
        <w:t>e</w:t>
      </w:r>
      <w:r w:rsidRPr="00461AD1">
        <w:rPr>
          <w:rFonts w:cs="Times New Roman"/>
          <w:spacing w:val="-2"/>
        </w:rPr>
        <w:t>m</w:t>
      </w:r>
      <w:r w:rsidRPr="00461AD1">
        <w:rPr>
          <w:rFonts w:cs="Times New Roman"/>
          <w:spacing w:val="2"/>
        </w:rPr>
        <w:t>r</w:t>
      </w:r>
      <w:r w:rsidRPr="00461AD1">
        <w:rPr>
          <w:rFonts w:cs="Times New Roman"/>
        </w:rPr>
        <w:t>-i</w:t>
      </w:r>
      <w:r w:rsidRPr="00461AD1">
        <w:rPr>
          <w:rFonts w:cs="Times New Roman"/>
          <w:spacing w:val="30"/>
        </w:rPr>
        <w:t xml:space="preserve"> </w:t>
      </w:r>
      <w:r w:rsidRPr="00461AD1">
        <w:rPr>
          <w:rFonts w:cs="Times New Roman"/>
          <w:spacing w:val="-1"/>
        </w:rPr>
        <w:t>ş</w:t>
      </w:r>
      <w:r w:rsidRPr="00461AD1">
        <w:rPr>
          <w:rFonts w:cs="Times New Roman"/>
        </w:rPr>
        <w:t>erîfim</w:t>
      </w:r>
      <w:r w:rsidRPr="00461AD1">
        <w:rPr>
          <w:rFonts w:cs="Times New Roman"/>
          <w:spacing w:val="27"/>
        </w:rPr>
        <w:t xml:space="preserve"> </w:t>
      </w:r>
      <w:r w:rsidRPr="00461AD1">
        <w:rPr>
          <w:rFonts w:cs="Times New Roman"/>
        </w:rPr>
        <w:t>sudûru</w:t>
      </w:r>
      <w:r w:rsidRPr="00461AD1">
        <w:rPr>
          <w:rFonts w:cs="Times New Roman"/>
          <w:spacing w:val="29"/>
        </w:rPr>
        <w:t xml:space="preserve"> </w:t>
      </w:r>
      <w:r w:rsidRPr="00461AD1">
        <w:rPr>
          <w:rFonts w:cs="Times New Roman"/>
        </w:rPr>
        <w:t>re’y</w:t>
      </w:r>
      <w:r w:rsidRPr="00461AD1">
        <w:rPr>
          <w:rFonts w:cs="Times New Roman"/>
          <w:spacing w:val="-1"/>
        </w:rPr>
        <w:t>-</w:t>
      </w:r>
      <w:r w:rsidRPr="00461AD1">
        <w:rPr>
          <w:rFonts w:cs="Times New Roman"/>
        </w:rPr>
        <w:t>i</w:t>
      </w:r>
      <w:r w:rsidRPr="00461AD1">
        <w:rPr>
          <w:rFonts w:cs="Times New Roman"/>
          <w:spacing w:val="29"/>
        </w:rPr>
        <w:t xml:space="preserve"> </w:t>
      </w:r>
      <w:r w:rsidRPr="00461AD1">
        <w:rPr>
          <w:rFonts w:cs="Times New Roman"/>
        </w:rPr>
        <w:t>münût</w:t>
      </w:r>
      <w:r w:rsidRPr="00461AD1">
        <w:rPr>
          <w:rFonts w:cs="Times New Roman"/>
          <w:spacing w:val="29"/>
        </w:rPr>
        <w:t xml:space="preserve"> </w:t>
      </w:r>
      <w:r w:rsidRPr="00461AD1">
        <w:rPr>
          <w:rFonts w:cs="Times New Roman"/>
        </w:rPr>
        <w:t>idü</w:t>
      </w:r>
      <w:r w:rsidRPr="00461AD1">
        <w:rPr>
          <w:rFonts w:cs="Times New Roman"/>
          <w:spacing w:val="-1"/>
        </w:rPr>
        <w:t>ğ</w:t>
      </w:r>
      <w:r w:rsidRPr="00461AD1">
        <w:rPr>
          <w:rFonts w:cs="Times New Roman"/>
        </w:rPr>
        <w:t>ünü</w:t>
      </w:r>
      <w:r w:rsidRPr="00461AD1">
        <w:rPr>
          <w:rFonts w:cs="Times New Roman"/>
          <w:spacing w:val="29"/>
        </w:rPr>
        <w:t xml:space="preserve"> </w:t>
      </w:r>
      <w:r w:rsidRPr="00461AD1">
        <w:rPr>
          <w:rFonts w:cs="Times New Roman"/>
        </w:rPr>
        <w:t>iʿlâm</w:t>
      </w:r>
      <w:r w:rsidRPr="00461AD1">
        <w:rPr>
          <w:rFonts w:cs="Times New Roman"/>
          <w:spacing w:val="28"/>
        </w:rPr>
        <w:t xml:space="preserve"> </w:t>
      </w:r>
      <w:r w:rsidRPr="00461AD1">
        <w:rPr>
          <w:rFonts w:cs="Times New Roman"/>
        </w:rPr>
        <w:t>it</w:t>
      </w:r>
      <w:r w:rsidRPr="00461AD1">
        <w:rPr>
          <w:rFonts w:cs="Times New Roman"/>
          <w:spacing w:val="-3"/>
        </w:rPr>
        <w:t>m</w:t>
      </w:r>
      <w:r w:rsidRPr="00461AD1">
        <w:rPr>
          <w:rFonts w:cs="Times New Roman"/>
          <w:spacing w:val="1"/>
        </w:rPr>
        <w:t>i</w:t>
      </w:r>
      <w:r w:rsidRPr="00461AD1">
        <w:rPr>
          <w:rFonts w:cs="Times New Roman"/>
        </w:rPr>
        <w:t>ş ol</w:t>
      </w:r>
      <w:r w:rsidRPr="00461AD1">
        <w:rPr>
          <w:rFonts w:cs="Times New Roman"/>
          <w:spacing w:val="-2"/>
        </w:rPr>
        <w:t>m</w:t>
      </w:r>
      <w:r w:rsidRPr="00461AD1">
        <w:rPr>
          <w:rFonts w:cs="Times New Roman"/>
        </w:rPr>
        <w:t>ağla</w:t>
      </w:r>
      <w:r w:rsidRPr="00461AD1">
        <w:rPr>
          <w:rFonts w:cs="Times New Roman"/>
          <w:spacing w:val="18"/>
        </w:rPr>
        <w:t xml:space="preserve"> </w:t>
      </w:r>
      <w:r w:rsidRPr="00461AD1">
        <w:rPr>
          <w:rFonts w:cs="Times New Roman"/>
        </w:rPr>
        <w:t>iʿlâm</w:t>
      </w:r>
      <w:r w:rsidRPr="00461AD1">
        <w:rPr>
          <w:rFonts w:cs="Times New Roman"/>
          <w:spacing w:val="16"/>
        </w:rPr>
        <w:t xml:space="preserve"> </w:t>
      </w:r>
      <w:r w:rsidRPr="00461AD1">
        <w:rPr>
          <w:rFonts w:cs="Times New Roman"/>
        </w:rPr>
        <w:t>mûcebince</w:t>
      </w:r>
      <w:r w:rsidRPr="00461AD1">
        <w:rPr>
          <w:rFonts w:cs="Times New Roman"/>
          <w:spacing w:val="18"/>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18"/>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18"/>
        </w:rPr>
        <w:t xml:space="preserve"> </w:t>
      </w:r>
      <w:r w:rsidRPr="00461AD1">
        <w:rPr>
          <w:rFonts w:cs="Times New Roman"/>
        </w:rPr>
        <w:t>b</w:t>
      </w:r>
      <w:r w:rsidRPr="00461AD1">
        <w:rPr>
          <w:rFonts w:cs="Times New Roman"/>
          <w:spacing w:val="1"/>
        </w:rPr>
        <w:t>â</w:t>
      </w:r>
      <w:r w:rsidRPr="00461AD1">
        <w:rPr>
          <w:rFonts w:cs="Times New Roman"/>
        </w:rPr>
        <w:t>bında</w:t>
      </w:r>
      <w:r w:rsidRPr="00461AD1">
        <w:rPr>
          <w:rFonts w:cs="Times New Roman"/>
          <w:spacing w:val="18"/>
        </w:rPr>
        <w:t xml:space="preserve"> </w:t>
      </w:r>
      <w:r w:rsidRPr="00461AD1">
        <w:rPr>
          <w:rFonts w:cs="Times New Roman"/>
        </w:rPr>
        <w:t>iki</w:t>
      </w:r>
      <w:r w:rsidRPr="00461AD1">
        <w:rPr>
          <w:rFonts w:cs="Times New Roman"/>
          <w:spacing w:val="18"/>
        </w:rPr>
        <w:t xml:space="preserve"> </w:t>
      </w:r>
      <w:r w:rsidRPr="00461AD1">
        <w:rPr>
          <w:rFonts w:cs="Times New Roman"/>
          <w:spacing w:val="-2"/>
        </w:rPr>
        <w:t>y</w:t>
      </w:r>
      <w:r w:rsidRPr="00461AD1">
        <w:rPr>
          <w:rFonts w:cs="Times New Roman"/>
        </w:rPr>
        <w:t>üz</w:t>
      </w:r>
      <w:r w:rsidRPr="00461AD1">
        <w:rPr>
          <w:rFonts w:cs="Times New Roman"/>
          <w:spacing w:val="18"/>
        </w:rPr>
        <w:t xml:space="preserve"> </w:t>
      </w:r>
      <w:r w:rsidRPr="00461AD1">
        <w:rPr>
          <w:rFonts w:cs="Times New Roman"/>
        </w:rPr>
        <w:t>elli</w:t>
      </w:r>
      <w:r w:rsidRPr="00461AD1">
        <w:rPr>
          <w:rFonts w:cs="Times New Roman"/>
          <w:spacing w:val="17"/>
        </w:rPr>
        <w:t xml:space="preserve"> </w:t>
      </w:r>
      <w:r w:rsidRPr="00461AD1">
        <w:rPr>
          <w:rFonts w:cs="Times New Roman"/>
        </w:rPr>
        <w:t>beş</w:t>
      </w:r>
      <w:r w:rsidRPr="00461AD1">
        <w:rPr>
          <w:rFonts w:cs="Times New Roman"/>
          <w:spacing w:val="17"/>
        </w:rPr>
        <w:t xml:space="preserve"> </w:t>
      </w:r>
      <w:r w:rsidRPr="00461AD1">
        <w:rPr>
          <w:rFonts w:cs="Times New Roman"/>
        </w:rPr>
        <w:t>senesi</w:t>
      </w:r>
      <w:r w:rsidRPr="00461AD1">
        <w:rPr>
          <w:rFonts w:cs="Times New Roman"/>
          <w:spacing w:val="18"/>
        </w:rPr>
        <w:t xml:space="preserve"> </w:t>
      </w:r>
      <w:r w:rsidRPr="00461AD1">
        <w:rPr>
          <w:rFonts w:cs="Times New Roman"/>
        </w:rPr>
        <w:t>evâsı</w:t>
      </w:r>
      <w:r w:rsidRPr="00461AD1">
        <w:rPr>
          <w:rFonts w:cs="Times New Roman"/>
          <w:spacing w:val="6"/>
        </w:rPr>
        <w:t>t</w:t>
      </w:r>
      <w:r w:rsidRPr="00461AD1">
        <w:rPr>
          <w:rFonts w:cs="Times New Roman"/>
          <w:spacing w:val="-1"/>
        </w:rPr>
        <w:t>-</w:t>
      </w:r>
      <w:r w:rsidRPr="00461AD1">
        <w:rPr>
          <w:rFonts w:cs="Times New Roman"/>
        </w:rPr>
        <w:t>ı Safer’inde</w:t>
      </w:r>
      <w:r w:rsidRPr="00461AD1">
        <w:rPr>
          <w:rFonts w:cs="Times New Roman"/>
          <w:spacing w:val="30"/>
        </w:rPr>
        <w:t xml:space="preserve"> </w:t>
      </w:r>
      <w:r w:rsidRPr="00461AD1">
        <w:rPr>
          <w:rFonts w:cs="Times New Roman"/>
          <w:spacing w:val="-1"/>
        </w:rPr>
        <w:t>e</w:t>
      </w:r>
      <w:r w:rsidRPr="00461AD1">
        <w:rPr>
          <w:rFonts w:cs="Times New Roman"/>
          <w:spacing w:val="-2"/>
        </w:rPr>
        <w:t>m</w:t>
      </w:r>
      <w:r w:rsidRPr="00461AD1">
        <w:rPr>
          <w:rFonts w:cs="Times New Roman"/>
        </w:rPr>
        <w:t>r-i</w:t>
      </w:r>
      <w:r w:rsidRPr="00461AD1">
        <w:rPr>
          <w:rFonts w:cs="Times New Roman"/>
          <w:spacing w:val="30"/>
        </w:rPr>
        <w:t xml:space="preserve"> </w:t>
      </w:r>
      <w:r w:rsidRPr="00461AD1">
        <w:rPr>
          <w:rFonts w:cs="Times New Roman"/>
        </w:rPr>
        <w:t>şerîfim</w:t>
      </w:r>
      <w:r w:rsidRPr="00461AD1">
        <w:rPr>
          <w:rFonts w:cs="Times New Roman"/>
          <w:spacing w:val="29"/>
        </w:rPr>
        <w:t xml:space="preserve"> </w:t>
      </w:r>
      <w:r w:rsidRPr="00461AD1">
        <w:rPr>
          <w:rFonts w:cs="Times New Roman"/>
        </w:rPr>
        <w:t>sâdır</w:t>
      </w:r>
      <w:r w:rsidRPr="00461AD1">
        <w:rPr>
          <w:rFonts w:cs="Times New Roman"/>
          <w:spacing w:val="30"/>
        </w:rPr>
        <w:t xml:space="preserve"> </w:t>
      </w:r>
      <w:r w:rsidRPr="00461AD1">
        <w:rPr>
          <w:rFonts w:cs="Times New Roman"/>
        </w:rPr>
        <w:t>ol</w:t>
      </w:r>
      <w:r w:rsidRPr="00461AD1">
        <w:rPr>
          <w:rFonts w:cs="Times New Roman"/>
          <w:spacing w:val="-2"/>
        </w:rPr>
        <w:t>m</w:t>
      </w:r>
      <w:r w:rsidRPr="00461AD1">
        <w:rPr>
          <w:rFonts w:cs="Times New Roman"/>
        </w:rPr>
        <w:t>uş</w:t>
      </w:r>
      <w:r w:rsidRPr="00461AD1">
        <w:rPr>
          <w:rFonts w:cs="Times New Roman"/>
          <w:spacing w:val="30"/>
        </w:rPr>
        <w:t xml:space="preserve"> </w:t>
      </w:r>
      <w:r w:rsidRPr="00461AD1">
        <w:rPr>
          <w:rFonts w:cs="Times New Roman"/>
        </w:rPr>
        <w:t>isede</w:t>
      </w:r>
      <w:r w:rsidRPr="00461AD1">
        <w:rPr>
          <w:rFonts w:cs="Times New Roman"/>
          <w:spacing w:val="30"/>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ların</w:t>
      </w:r>
      <w:r w:rsidRPr="00461AD1">
        <w:rPr>
          <w:rFonts w:cs="Times New Roman"/>
          <w:spacing w:val="29"/>
        </w:rPr>
        <w:t xml:space="preserve"> </w:t>
      </w:r>
      <w:r w:rsidRPr="00461AD1">
        <w:rPr>
          <w:rFonts w:cs="Times New Roman"/>
        </w:rPr>
        <w:t>mahallinde</w:t>
      </w:r>
      <w:r w:rsidRPr="00461AD1">
        <w:rPr>
          <w:rFonts w:cs="Times New Roman"/>
          <w:spacing w:val="30"/>
        </w:rPr>
        <w:t xml:space="preserve"> </w:t>
      </w:r>
      <w:r w:rsidRPr="00461AD1">
        <w:rPr>
          <w:rFonts w:cs="Times New Roman"/>
        </w:rPr>
        <w:t>b</w:t>
      </w:r>
      <w:r w:rsidRPr="00461AD1">
        <w:rPr>
          <w:rFonts w:cs="Times New Roman"/>
          <w:spacing w:val="-1"/>
        </w:rPr>
        <w:t>a</w:t>
      </w:r>
      <w:r w:rsidRPr="00461AD1">
        <w:rPr>
          <w:rFonts w:cs="Times New Roman"/>
        </w:rPr>
        <w:t>ʿzı</w:t>
      </w:r>
      <w:r w:rsidRPr="00461AD1">
        <w:rPr>
          <w:rFonts w:cs="Times New Roman"/>
          <w:spacing w:val="30"/>
        </w:rPr>
        <w:t xml:space="preserve"> </w:t>
      </w:r>
      <w:r w:rsidRPr="00461AD1">
        <w:rPr>
          <w:rFonts w:cs="Times New Roman"/>
        </w:rPr>
        <w:t>ki</w:t>
      </w:r>
      <w:r w:rsidRPr="00461AD1">
        <w:rPr>
          <w:rFonts w:cs="Times New Roman"/>
          <w:spacing w:val="-2"/>
        </w:rPr>
        <w:t>m</w:t>
      </w:r>
      <w:r w:rsidRPr="00461AD1">
        <w:rPr>
          <w:rFonts w:cs="Times New Roman"/>
        </w:rPr>
        <w:t>esnelere isti</w:t>
      </w:r>
      <w:r w:rsidRPr="00461AD1">
        <w:rPr>
          <w:rFonts w:cs="Times New Roman"/>
          <w:spacing w:val="-1"/>
        </w:rPr>
        <w:t>n</w:t>
      </w:r>
      <w:r w:rsidRPr="00461AD1">
        <w:rPr>
          <w:rFonts w:cs="Times New Roman"/>
        </w:rPr>
        <w:t>âdl</w:t>
      </w:r>
      <w:r w:rsidRPr="00461AD1">
        <w:rPr>
          <w:rFonts w:cs="Times New Roman"/>
          <w:spacing w:val="-1"/>
        </w:rPr>
        <w:t>a</w:t>
      </w:r>
      <w:r w:rsidRPr="00461AD1">
        <w:rPr>
          <w:rFonts w:cs="Times New Roman"/>
        </w:rPr>
        <w:t>rı</w:t>
      </w:r>
      <w:r w:rsidRPr="00461AD1">
        <w:rPr>
          <w:rFonts w:cs="Times New Roman"/>
          <w:spacing w:val="23"/>
        </w:rPr>
        <w:t xml:space="preserve"> </w:t>
      </w:r>
      <w:r w:rsidRPr="00461AD1">
        <w:rPr>
          <w:rFonts w:cs="Times New Roman"/>
          <w:spacing w:val="-2"/>
        </w:rPr>
        <w:t>o</w:t>
      </w:r>
      <w:r w:rsidRPr="00461AD1">
        <w:rPr>
          <w:rFonts w:cs="Times New Roman"/>
        </w:rPr>
        <w:t>l</w:t>
      </w:r>
      <w:r w:rsidRPr="00461AD1">
        <w:rPr>
          <w:rFonts w:cs="Times New Roman"/>
          <w:spacing w:val="-2"/>
        </w:rPr>
        <w:t>m</w:t>
      </w:r>
      <w:r w:rsidRPr="00461AD1">
        <w:rPr>
          <w:rFonts w:cs="Times New Roman"/>
        </w:rPr>
        <w:t>ak</w:t>
      </w:r>
      <w:r w:rsidRPr="00461AD1">
        <w:rPr>
          <w:rFonts w:cs="Times New Roman"/>
          <w:spacing w:val="22"/>
        </w:rPr>
        <w:t xml:space="preserve"> </w:t>
      </w:r>
      <w:r w:rsidRPr="00461AD1">
        <w:rPr>
          <w:rFonts w:cs="Times New Roman"/>
        </w:rPr>
        <w:t>hasebiyle</w:t>
      </w:r>
      <w:r w:rsidRPr="00461AD1">
        <w:rPr>
          <w:rFonts w:cs="Times New Roman"/>
          <w:spacing w:val="22"/>
        </w:rPr>
        <w:t xml:space="preserve"> </w:t>
      </w:r>
      <w:r w:rsidRPr="00461AD1">
        <w:rPr>
          <w:rFonts w:cs="Times New Roman"/>
        </w:rPr>
        <w:t>ihkâ</w:t>
      </w:r>
      <w:r w:rsidRPr="00461AD1">
        <w:rPr>
          <w:rFonts w:cs="Times New Roman"/>
          <w:spacing w:val="1"/>
        </w:rPr>
        <w:t>k</w:t>
      </w:r>
      <w:r w:rsidRPr="00461AD1">
        <w:rPr>
          <w:rFonts w:cs="Times New Roman"/>
        </w:rPr>
        <w:t>-ı</w:t>
      </w:r>
      <w:r w:rsidRPr="00461AD1">
        <w:rPr>
          <w:rFonts w:cs="Times New Roman"/>
          <w:spacing w:val="21"/>
        </w:rPr>
        <w:t xml:space="preserve"> </w:t>
      </w:r>
      <w:r w:rsidRPr="00461AD1">
        <w:rPr>
          <w:rFonts w:cs="Times New Roman"/>
        </w:rPr>
        <w:t>hakk</w:t>
      </w:r>
      <w:r w:rsidRPr="00461AD1">
        <w:rPr>
          <w:rFonts w:cs="Times New Roman"/>
          <w:spacing w:val="22"/>
        </w:rPr>
        <w:t xml:space="preserve"> </w:t>
      </w:r>
      <w:r w:rsidRPr="00461AD1">
        <w:rPr>
          <w:rFonts w:cs="Times New Roman"/>
          <w:spacing w:val="-2"/>
        </w:rPr>
        <w:t>m</w:t>
      </w:r>
      <w:r w:rsidRPr="00461AD1">
        <w:rPr>
          <w:rFonts w:cs="Times New Roman"/>
        </w:rPr>
        <w:t>ümkün</w:t>
      </w:r>
      <w:r w:rsidRPr="00461AD1">
        <w:rPr>
          <w:rFonts w:cs="Times New Roman"/>
          <w:spacing w:val="23"/>
        </w:rPr>
        <w:t xml:space="preserve"> </w:t>
      </w:r>
      <w:r w:rsidRPr="00461AD1">
        <w:rPr>
          <w:rFonts w:cs="Times New Roman"/>
        </w:rPr>
        <w:t>ol</w:t>
      </w:r>
      <w:r w:rsidRPr="00461AD1">
        <w:rPr>
          <w:rFonts w:cs="Times New Roman"/>
          <w:spacing w:val="1"/>
        </w:rPr>
        <w:t>a</w:t>
      </w:r>
      <w:r w:rsidRPr="00461AD1">
        <w:rPr>
          <w:rFonts w:cs="Times New Roman"/>
          <w:spacing w:val="-2"/>
        </w:rPr>
        <w:t>m</w:t>
      </w:r>
      <w:r w:rsidRPr="00461AD1">
        <w:rPr>
          <w:rFonts w:cs="Times New Roman"/>
        </w:rPr>
        <w:t>adığı</w:t>
      </w:r>
      <w:r w:rsidRPr="00461AD1">
        <w:rPr>
          <w:rFonts w:cs="Times New Roman"/>
          <w:spacing w:val="23"/>
        </w:rPr>
        <w:t xml:space="preserve"> </w:t>
      </w:r>
      <w:r w:rsidRPr="00461AD1">
        <w:rPr>
          <w:rFonts w:cs="Times New Roman"/>
        </w:rPr>
        <w:t>beyânı</w:t>
      </w:r>
      <w:r w:rsidRPr="00461AD1">
        <w:rPr>
          <w:rFonts w:cs="Times New Roman"/>
          <w:spacing w:val="-2"/>
        </w:rPr>
        <w:t>y</w:t>
      </w:r>
      <w:r w:rsidRPr="00461AD1">
        <w:rPr>
          <w:rFonts w:cs="Times New Roman"/>
        </w:rPr>
        <w:t>la</w:t>
      </w:r>
      <w:r w:rsidRPr="00461AD1">
        <w:rPr>
          <w:rFonts w:cs="Times New Roman"/>
          <w:spacing w:val="21"/>
        </w:rPr>
        <w:t xml:space="preserve"> </w:t>
      </w:r>
      <w:r w:rsidRPr="00461AD1">
        <w:rPr>
          <w:rFonts w:cs="Times New Roman"/>
        </w:rPr>
        <w:t>o</w:t>
      </w:r>
      <w:r w:rsidRPr="00461AD1">
        <w:rPr>
          <w:rFonts w:cs="Times New Roman"/>
          <w:spacing w:val="2"/>
        </w:rPr>
        <w:t>l</w:t>
      </w:r>
      <w:r w:rsidRPr="00461AD1">
        <w:rPr>
          <w:rFonts w:cs="Times New Roman"/>
        </w:rPr>
        <w:t>-bâbda</w:t>
      </w:r>
      <w:r w:rsidRPr="00461AD1">
        <w:rPr>
          <w:rFonts w:cs="Times New Roman"/>
          <w:spacing w:val="21"/>
        </w:rPr>
        <w:t xml:space="preserve"> </w:t>
      </w:r>
      <w:r w:rsidRPr="00461AD1">
        <w:rPr>
          <w:rFonts w:cs="Times New Roman"/>
        </w:rPr>
        <w:t>te’kîd hâvî</w:t>
      </w:r>
      <w:r w:rsidRPr="00461AD1">
        <w:rPr>
          <w:rFonts w:cs="Times New Roman"/>
          <w:spacing w:val="26"/>
        </w:rPr>
        <w:t xml:space="preserve"> </w:t>
      </w:r>
      <w:r w:rsidRPr="00461AD1">
        <w:rPr>
          <w:rFonts w:cs="Times New Roman"/>
        </w:rPr>
        <w:t>e</w:t>
      </w:r>
      <w:r w:rsidRPr="00461AD1">
        <w:rPr>
          <w:rFonts w:cs="Times New Roman"/>
          <w:spacing w:val="-2"/>
        </w:rPr>
        <w:t>m</w:t>
      </w:r>
      <w:r w:rsidRPr="00461AD1">
        <w:rPr>
          <w:rFonts w:cs="Times New Roman"/>
        </w:rPr>
        <w:t>r-i</w:t>
      </w:r>
      <w:r w:rsidRPr="00461AD1">
        <w:rPr>
          <w:rFonts w:cs="Times New Roman"/>
          <w:spacing w:val="26"/>
        </w:rPr>
        <w:t xml:space="preserve"> </w:t>
      </w:r>
      <w:r w:rsidRPr="00461AD1">
        <w:rPr>
          <w:rFonts w:cs="Times New Roman"/>
          <w:spacing w:val="-1"/>
        </w:rPr>
        <w:t>ş</w:t>
      </w:r>
      <w:r w:rsidRPr="00461AD1">
        <w:rPr>
          <w:rFonts w:cs="Times New Roman"/>
        </w:rPr>
        <w:t>erîfim</w:t>
      </w:r>
      <w:r w:rsidRPr="00461AD1">
        <w:rPr>
          <w:rFonts w:cs="Times New Roman"/>
          <w:spacing w:val="24"/>
        </w:rPr>
        <w:t xml:space="preserve"> </w:t>
      </w:r>
      <w:r w:rsidRPr="00461AD1">
        <w:rPr>
          <w:rFonts w:cs="Times New Roman"/>
        </w:rPr>
        <w:t>sudûrunu</w:t>
      </w:r>
      <w:r w:rsidRPr="00461AD1">
        <w:rPr>
          <w:rFonts w:cs="Times New Roman"/>
          <w:spacing w:val="26"/>
        </w:rPr>
        <w:t xml:space="preserve"> </w:t>
      </w:r>
      <w:r w:rsidRPr="00461AD1">
        <w:rPr>
          <w:rFonts w:cs="Times New Roman"/>
          <w:spacing w:val="-2"/>
        </w:rPr>
        <w:t>m</w:t>
      </w:r>
      <w:r w:rsidRPr="00461AD1">
        <w:rPr>
          <w:rFonts w:cs="Times New Roman"/>
        </w:rPr>
        <w:t>ezbûre</w:t>
      </w:r>
      <w:r w:rsidRPr="00461AD1">
        <w:rPr>
          <w:rFonts w:cs="Times New Roman"/>
          <w:spacing w:val="26"/>
        </w:rPr>
        <w:t xml:space="preserve"> </w:t>
      </w:r>
      <w:r w:rsidRPr="00461AD1">
        <w:rPr>
          <w:rFonts w:cs="Times New Roman"/>
        </w:rPr>
        <w:t>Fatı</w:t>
      </w:r>
      <w:r w:rsidRPr="00461AD1">
        <w:rPr>
          <w:rFonts w:cs="Times New Roman"/>
          <w:spacing w:val="-2"/>
        </w:rPr>
        <w:t>m</w:t>
      </w:r>
      <w:r w:rsidRPr="00461AD1">
        <w:rPr>
          <w:rFonts w:cs="Times New Roman"/>
        </w:rPr>
        <w:t>a</w:t>
      </w:r>
      <w:r w:rsidRPr="00461AD1">
        <w:rPr>
          <w:rFonts w:cs="Times New Roman"/>
          <w:spacing w:val="26"/>
        </w:rPr>
        <w:t xml:space="preserve"> </w:t>
      </w:r>
      <w:r w:rsidRPr="00461AD1">
        <w:rPr>
          <w:rFonts w:cs="Times New Roman"/>
        </w:rPr>
        <w:t>bu</w:t>
      </w:r>
      <w:r w:rsidRPr="00461AD1">
        <w:rPr>
          <w:rFonts w:cs="Times New Roman"/>
          <w:spacing w:val="26"/>
        </w:rPr>
        <w:t xml:space="preserve"> </w:t>
      </w:r>
      <w:r w:rsidRPr="00461AD1">
        <w:rPr>
          <w:rFonts w:cs="Times New Roman"/>
        </w:rPr>
        <w:t>defʿa</w:t>
      </w:r>
      <w:r w:rsidRPr="00461AD1">
        <w:rPr>
          <w:rFonts w:cs="Times New Roman"/>
          <w:spacing w:val="26"/>
        </w:rPr>
        <w:t xml:space="preserve"> </w:t>
      </w:r>
      <w:r w:rsidRPr="00461AD1">
        <w:rPr>
          <w:rFonts w:cs="Times New Roman"/>
        </w:rPr>
        <w:t>b</w:t>
      </w:r>
      <w:r w:rsidRPr="00461AD1">
        <w:rPr>
          <w:rFonts w:cs="Times New Roman"/>
          <w:spacing w:val="2"/>
        </w:rPr>
        <w:t>â</w:t>
      </w:r>
      <w:r w:rsidRPr="00461AD1">
        <w:rPr>
          <w:rFonts w:cs="Times New Roman"/>
        </w:rPr>
        <w:t>-ʿarzıh</w:t>
      </w:r>
      <w:r w:rsidRPr="00461AD1">
        <w:rPr>
          <w:rFonts w:cs="Times New Roman"/>
          <w:spacing w:val="-1"/>
        </w:rPr>
        <w:t>â</w:t>
      </w:r>
      <w:r w:rsidRPr="00461AD1">
        <w:rPr>
          <w:rFonts w:cs="Times New Roman"/>
        </w:rPr>
        <w:t>l</w:t>
      </w:r>
      <w:r w:rsidRPr="00461AD1">
        <w:rPr>
          <w:rFonts w:cs="Times New Roman"/>
          <w:spacing w:val="26"/>
        </w:rPr>
        <w:t xml:space="preserve"> </w:t>
      </w:r>
      <w:r w:rsidRPr="00461AD1">
        <w:rPr>
          <w:rFonts w:cs="Times New Roman"/>
        </w:rPr>
        <w:t>is</w:t>
      </w:r>
      <w:r w:rsidRPr="00461AD1">
        <w:rPr>
          <w:rFonts w:cs="Times New Roman"/>
          <w:spacing w:val="-2"/>
        </w:rPr>
        <w:t>t</w:t>
      </w:r>
      <w:r w:rsidRPr="00461AD1">
        <w:rPr>
          <w:rFonts w:cs="Times New Roman"/>
        </w:rPr>
        <w:t>idʿâ</w:t>
      </w:r>
      <w:r w:rsidRPr="00461AD1">
        <w:rPr>
          <w:rFonts w:cs="Times New Roman"/>
          <w:spacing w:val="26"/>
        </w:rPr>
        <w:t xml:space="preserve"> </w:t>
      </w:r>
      <w:r w:rsidRPr="00461AD1">
        <w:rPr>
          <w:rFonts w:cs="Times New Roman"/>
        </w:rPr>
        <w:t>it</w:t>
      </w:r>
      <w:r w:rsidRPr="00461AD1">
        <w:rPr>
          <w:rFonts w:cs="Times New Roman"/>
          <w:spacing w:val="-2"/>
        </w:rPr>
        <w:t>m</w:t>
      </w:r>
      <w:r w:rsidRPr="00461AD1">
        <w:rPr>
          <w:rFonts w:cs="Times New Roman"/>
        </w:rPr>
        <w:t>iş</w:t>
      </w:r>
      <w:r w:rsidRPr="00461AD1">
        <w:rPr>
          <w:rFonts w:cs="Times New Roman"/>
          <w:spacing w:val="26"/>
        </w:rPr>
        <w:t xml:space="preserve"> </w:t>
      </w:r>
      <w:r w:rsidRPr="00461AD1">
        <w:rPr>
          <w:rFonts w:cs="Times New Roman"/>
        </w:rPr>
        <w:t>ku</w:t>
      </w:r>
      <w:r w:rsidRPr="00461AD1">
        <w:rPr>
          <w:rFonts w:cs="Times New Roman"/>
          <w:spacing w:val="-2"/>
        </w:rPr>
        <w:t>y</w:t>
      </w:r>
      <w:r w:rsidRPr="00461AD1">
        <w:rPr>
          <w:rFonts w:cs="Times New Roman"/>
        </w:rPr>
        <w:t>ûda mürâcaʿ</w:t>
      </w:r>
      <w:r w:rsidRPr="00461AD1">
        <w:rPr>
          <w:rFonts w:cs="Times New Roman"/>
          <w:spacing w:val="-1"/>
        </w:rPr>
        <w:t>a</w:t>
      </w:r>
      <w:r w:rsidRPr="00461AD1">
        <w:rPr>
          <w:rFonts w:cs="Times New Roman"/>
        </w:rPr>
        <w:t>t</w:t>
      </w:r>
      <w:r w:rsidRPr="00461AD1">
        <w:rPr>
          <w:rFonts w:cs="Times New Roman"/>
          <w:spacing w:val="17"/>
        </w:rPr>
        <w:t xml:space="preserve"> </w:t>
      </w:r>
      <w:r w:rsidRPr="00461AD1">
        <w:rPr>
          <w:rFonts w:cs="Times New Roman"/>
          <w:spacing w:val="-2"/>
        </w:rPr>
        <w:t>v</w:t>
      </w:r>
      <w:r w:rsidRPr="00461AD1">
        <w:rPr>
          <w:rFonts w:cs="Times New Roman"/>
        </w:rPr>
        <w:t>e</w:t>
      </w:r>
      <w:r w:rsidRPr="00461AD1">
        <w:rPr>
          <w:rFonts w:cs="Times New Roman"/>
          <w:spacing w:val="16"/>
        </w:rPr>
        <w:t xml:space="preserve"> </w:t>
      </w:r>
      <w:r w:rsidRPr="00461AD1">
        <w:rPr>
          <w:rFonts w:cs="Times New Roman"/>
        </w:rPr>
        <w:t>Divân</w:t>
      </w:r>
      <w:r w:rsidRPr="00461AD1">
        <w:rPr>
          <w:rFonts w:cs="Times New Roman"/>
          <w:spacing w:val="-1"/>
        </w:rPr>
        <w:t>-</w:t>
      </w:r>
      <w:r w:rsidRPr="00461AD1">
        <w:rPr>
          <w:rFonts w:cs="Times New Roman"/>
        </w:rPr>
        <w:t>ı</w:t>
      </w:r>
      <w:r w:rsidRPr="00461AD1">
        <w:rPr>
          <w:rFonts w:cs="Times New Roman"/>
          <w:spacing w:val="15"/>
        </w:rPr>
        <w:t xml:space="preserve"> </w:t>
      </w:r>
      <w:r w:rsidRPr="00461AD1">
        <w:rPr>
          <w:rFonts w:cs="Times New Roman"/>
        </w:rPr>
        <w:t>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m</w:t>
      </w:r>
      <w:r w:rsidRPr="00461AD1">
        <w:rPr>
          <w:rFonts w:cs="Times New Roman"/>
          <w:spacing w:val="15"/>
        </w:rPr>
        <w:t xml:space="preserve"> </w:t>
      </w:r>
      <w:r w:rsidRPr="00461AD1">
        <w:rPr>
          <w:rFonts w:cs="Times New Roman"/>
        </w:rPr>
        <w:t>kale</w:t>
      </w:r>
      <w:r w:rsidRPr="00461AD1">
        <w:rPr>
          <w:rFonts w:cs="Times New Roman"/>
          <w:spacing w:val="-2"/>
        </w:rPr>
        <w:t>m</w:t>
      </w:r>
      <w:r w:rsidRPr="00461AD1">
        <w:rPr>
          <w:rFonts w:cs="Times New Roman"/>
        </w:rPr>
        <w:t>inden</w:t>
      </w:r>
      <w:r w:rsidRPr="00461AD1">
        <w:rPr>
          <w:rFonts w:cs="Times New Roman"/>
          <w:spacing w:val="16"/>
        </w:rPr>
        <w:t xml:space="preserve"> </w:t>
      </w:r>
      <w:r w:rsidRPr="00461AD1">
        <w:rPr>
          <w:rFonts w:cs="Times New Roman"/>
          <w:spacing w:val="-2"/>
        </w:rPr>
        <w:t>m</w:t>
      </w:r>
      <w:r w:rsidRPr="00461AD1">
        <w:rPr>
          <w:rFonts w:cs="Times New Roman"/>
        </w:rPr>
        <w:t>uktezâsı</w:t>
      </w:r>
      <w:r w:rsidRPr="00461AD1">
        <w:rPr>
          <w:rFonts w:cs="Times New Roman"/>
          <w:spacing w:val="17"/>
        </w:rPr>
        <w:t xml:space="preserve"> </w:t>
      </w:r>
      <w:r w:rsidRPr="00461AD1">
        <w:rPr>
          <w:rFonts w:cs="Times New Roman"/>
        </w:rPr>
        <w:t>su’âl</w:t>
      </w:r>
      <w:r w:rsidRPr="00461AD1">
        <w:rPr>
          <w:rFonts w:cs="Times New Roman"/>
          <w:spacing w:val="15"/>
        </w:rPr>
        <w:t xml:space="preserve"> </w:t>
      </w:r>
      <w:r w:rsidRPr="00461AD1">
        <w:rPr>
          <w:rFonts w:cs="Times New Roman"/>
        </w:rPr>
        <w:t>ol</w:t>
      </w:r>
      <w:r w:rsidRPr="00461AD1">
        <w:rPr>
          <w:rFonts w:cs="Times New Roman"/>
          <w:spacing w:val="-1"/>
        </w:rPr>
        <w:t>u</w:t>
      </w:r>
      <w:r w:rsidRPr="00461AD1">
        <w:rPr>
          <w:rFonts w:cs="Times New Roman"/>
        </w:rPr>
        <w:t>nduk</w:t>
      </w:r>
      <w:r w:rsidRPr="00461AD1">
        <w:rPr>
          <w:rFonts w:cs="Times New Roman"/>
          <w:spacing w:val="16"/>
        </w:rPr>
        <w:t xml:space="preserve"> </w:t>
      </w:r>
      <w:r w:rsidRPr="00461AD1">
        <w:rPr>
          <w:rFonts w:cs="Times New Roman"/>
        </w:rPr>
        <w:t>da</w:t>
      </w:r>
      <w:r w:rsidRPr="00461AD1">
        <w:rPr>
          <w:rFonts w:cs="Times New Roman"/>
          <w:spacing w:val="15"/>
        </w:rPr>
        <w:t xml:space="preserve"> </w:t>
      </w:r>
      <w:r w:rsidRPr="00461AD1">
        <w:rPr>
          <w:rFonts w:cs="Times New Roman"/>
        </w:rPr>
        <w:t>târî</w:t>
      </w:r>
      <w:r w:rsidRPr="00461AD1">
        <w:rPr>
          <w:rFonts w:cs="Times New Roman"/>
          <w:spacing w:val="4"/>
        </w:rPr>
        <w:t>h</w:t>
      </w:r>
      <w:r w:rsidRPr="00461AD1">
        <w:rPr>
          <w:rFonts w:cs="Times New Roman"/>
          <w:spacing w:val="-1"/>
        </w:rPr>
        <w:t>-</w:t>
      </w:r>
      <w:r w:rsidRPr="00461AD1">
        <w:rPr>
          <w:rFonts w:cs="Times New Roman"/>
        </w:rPr>
        <w:t xml:space="preserve">i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da</w:t>
      </w:r>
      <w:r w:rsidRPr="00461AD1">
        <w:rPr>
          <w:rFonts w:cs="Times New Roman"/>
          <w:spacing w:val="9"/>
        </w:rPr>
        <w:t xml:space="preserve"> </w:t>
      </w:r>
      <w:r w:rsidRPr="00461AD1">
        <w:rPr>
          <w:rFonts w:cs="Times New Roman"/>
          <w:spacing w:val="1"/>
        </w:rPr>
        <w:t>e</w:t>
      </w:r>
      <w:r w:rsidRPr="00461AD1">
        <w:rPr>
          <w:rFonts w:cs="Times New Roman"/>
          <w:spacing w:val="-2"/>
        </w:rPr>
        <w:t>m</w:t>
      </w:r>
      <w:r w:rsidRPr="00461AD1">
        <w:rPr>
          <w:rFonts w:cs="Times New Roman"/>
          <w:spacing w:val="1"/>
        </w:rPr>
        <w:t>r</w:t>
      </w:r>
      <w:r w:rsidRPr="00461AD1">
        <w:rPr>
          <w:rFonts w:cs="Times New Roman"/>
        </w:rPr>
        <w:t>-i</w:t>
      </w:r>
      <w:r w:rsidRPr="00461AD1">
        <w:rPr>
          <w:rFonts w:cs="Times New Roman"/>
          <w:spacing w:val="9"/>
        </w:rPr>
        <w:t xml:space="preserve"> </w:t>
      </w:r>
      <w:r w:rsidRPr="00461AD1">
        <w:rPr>
          <w:rFonts w:cs="Times New Roman"/>
        </w:rPr>
        <w:t>şerîfim</w:t>
      </w:r>
      <w:r w:rsidRPr="00461AD1">
        <w:rPr>
          <w:rFonts w:cs="Times New Roman"/>
          <w:spacing w:val="8"/>
        </w:rPr>
        <w:t xml:space="preserve"> </w:t>
      </w:r>
      <w:r w:rsidRPr="00461AD1">
        <w:rPr>
          <w:rFonts w:cs="Times New Roman"/>
        </w:rPr>
        <w:t>verildi</w:t>
      </w:r>
      <w:r w:rsidRPr="00461AD1">
        <w:rPr>
          <w:rFonts w:cs="Times New Roman"/>
          <w:spacing w:val="-1"/>
        </w:rPr>
        <w:t>ğ</w:t>
      </w:r>
      <w:r w:rsidRPr="00461AD1">
        <w:rPr>
          <w:rFonts w:cs="Times New Roman"/>
        </w:rPr>
        <w:t>i</w:t>
      </w:r>
      <w:r w:rsidRPr="00461AD1">
        <w:rPr>
          <w:rFonts w:cs="Times New Roman"/>
          <w:spacing w:val="9"/>
        </w:rPr>
        <w:t xml:space="preserve"> </w:t>
      </w:r>
      <w:r w:rsidRPr="00461AD1">
        <w:rPr>
          <w:rFonts w:cs="Times New Roman"/>
        </w:rPr>
        <w:t>mestûr</w:t>
      </w:r>
      <w:r w:rsidRPr="00461AD1">
        <w:rPr>
          <w:rFonts w:cs="Times New Roman"/>
          <w:spacing w:val="8"/>
        </w:rPr>
        <w:t xml:space="preserve"> </w:t>
      </w:r>
      <w:r w:rsidRPr="00461AD1">
        <w:rPr>
          <w:rFonts w:cs="Times New Roman"/>
        </w:rPr>
        <w:t>ve</w:t>
      </w:r>
      <w:r w:rsidRPr="00461AD1">
        <w:rPr>
          <w:rFonts w:cs="Times New Roman"/>
          <w:spacing w:val="9"/>
        </w:rPr>
        <w:t xml:space="preserve"> </w:t>
      </w:r>
      <w:r w:rsidRPr="00461AD1">
        <w:rPr>
          <w:rFonts w:cs="Times New Roman"/>
          <w:spacing w:val="-2"/>
        </w:rPr>
        <w:t>m</w:t>
      </w:r>
      <w:r w:rsidRPr="00461AD1">
        <w:rPr>
          <w:rFonts w:cs="Times New Roman"/>
        </w:rPr>
        <w:t>ukayyed</w:t>
      </w:r>
      <w:r w:rsidRPr="00461AD1">
        <w:rPr>
          <w:rFonts w:cs="Times New Roman"/>
          <w:spacing w:val="9"/>
        </w:rPr>
        <w:t xml:space="preserve"> </w:t>
      </w:r>
      <w:r w:rsidRPr="00461AD1">
        <w:rPr>
          <w:rFonts w:cs="Times New Roman"/>
        </w:rPr>
        <w:t>olu</w:t>
      </w:r>
      <w:r w:rsidRPr="00461AD1">
        <w:rPr>
          <w:rFonts w:cs="Times New Roman"/>
          <w:spacing w:val="-1"/>
        </w:rPr>
        <w:t>n</w:t>
      </w:r>
      <w:r w:rsidRPr="00461AD1">
        <w:rPr>
          <w:rFonts w:cs="Times New Roman"/>
        </w:rPr>
        <w:t>duğu</w:t>
      </w:r>
      <w:r w:rsidRPr="00461AD1">
        <w:rPr>
          <w:rFonts w:cs="Times New Roman"/>
          <w:spacing w:val="2"/>
        </w:rPr>
        <w:t>n</w:t>
      </w:r>
      <w:r w:rsidRPr="00461AD1">
        <w:rPr>
          <w:rFonts w:cs="Times New Roman"/>
        </w:rPr>
        <w:t>a</w:t>
      </w:r>
      <w:r w:rsidRPr="00461AD1">
        <w:rPr>
          <w:rFonts w:cs="Times New Roman"/>
          <w:spacing w:val="9"/>
        </w:rPr>
        <w:t xml:space="preserve"> </w:t>
      </w:r>
      <w:r w:rsidRPr="00461AD1">
        <w:rPr>
          <w:rFonts w:cs="Times New Roman"/>
        </w:rPr>
        <w:t>binâ’en</w:t>
      </w:r>
      <w:r w:rsidRPr="00461AD1">
        <w:rPr>
          <w:rFonts w:cs="Times New Roman"/>
          <w:spacing w:val="9"/>
        </w:rPr>
        <w:t xml:space="preserve"> </w:t>
      </w:r>
      <w:r w:rsidRPr="00461AD1">
        <w:rPr>
          <w:rFonts w:cs="Times New Roman"/>
        </w:rPr>
        <w:t>te’kî</w:t>
      </w:r>
      <w:r w:rsidRPr="00461AD1">
        <w:rPr>
          <w:rFonts w:cs="Times New Roman"/>
          <w:spacing w:val="-1"/>
        </w:rPr>
        <w:t>d</w:t>
      </w:r>
      <w:r w:rsidRPr="00461AD1">
        <w:rPr>
          <w:rFonts w:cs="Times New Roman"/>
        </w:rPr>
        <w:t>i</w:t>
      </w:r>
      <w:r w:rsidRPr="00461AD1">
        <w:rPr>
          <w:rFonts w:cs="Times New Roman"/>
          <w:spacing w:val="9"/>
        </w:rPr>
        <w:t xml:space="preserve"> </w:t>
      </w:r>
      <w:r w:rsidRPr="00461AD1">
        <w:rPr>
          <w:rFonts w:cs="Times New Roman"/>
          <w:spacing w:val="-2"/>
        </w:rPr>
        <w:t>h</w:t>
      </w:r>
      <w:r w:rsidRPr="00461AD1">
        <w:rPr>
          <w:rFonts w:cs="Times New Roman"/>
        </w:rPr>
        <w:t>â</w:t>
      </w:r>
      <w:r w:rsidRPr="00461AD1">
        <w:rPr>
          <w:rFonts w:cs="Times New Roman"/>
          <w:spacing w:val="-1"/>
        </w:rPr>
        <w:t>v</w:t>
      </w:r>
      <w:r w:rsidRPr="00461AD1">
        <w:rPr>
          <w:rFonts w:cs="Times New Roman"/>
        </w:rPr>
        <w:t>î e</w:t>
      </w:r>
      <w:r w:rsidRPr="00461AD1">
        <w:rPr>
          <w:rFonts w:cs="Times New Roman"/>
          <w:spacing w:val="-2"/>
        </w:rPr>
        <w:t>m</w:t>
      </w:r>
      <w:r w:rsidRPr="00461AD1">
        <w:rPr>
          <w:rFonts w:cs="Times New Roman"/>
        </w:rPr>
        <w:t>r-i</w:t>
      </w:r>
      <w:r w:rsidRPr="00461AD1">
        <w:rPr>
          <w:rFonts w:cs="Times New Roman"/>
          <w:spacing w:val="25"/>
        </w:rPr>
        <w:t xml:space="preserve"> </w:t>
      </w:r>
      <w:r w:rsidRPr="00461AD1">
        <w:rPr>
          <w:rFonts w:cs="Times New Roman"/>
        </w:rPr>
        <w:t>şerîf</w:t>
      </w:r>
      <w:r w:rsidRPr="00461AD1">
        <w:rPr>
          <w:rFonts w:cs="Times New Roman"/>
          <w:spacing w:val="-1"/>
        </w:rPr>
        <w:t>i</w:t>
      </w:r>
      <w:r w:rsidRPr="00461AD1">
        <w:rPr>
          <w:rFonts w:cs="Times New Roman"/>
        </w:rPr>
        <w:t>m</w:t>
      </w:r>
      <w:r w:rsidRPr="00461AD1">
        <w:rPr>
          <w:rFonts w:cs="Times New Roman"/>
          <w:spacing w:val="23"/>
        </w:rPr>
        <w:t xml:space="preserve"> </w:t>
      </w:r>
      <w:r w:rsidRPr="00461AD1">
        <w:rPr>
          <w:rFonts w:cs="Times New Roman"/>
        </w:rPr>
        <w:t>iʿtâsı</w:t>
      </w:r>
      <w:r w:rsidRPr="00461AD1">
        <w:rPr>
          <w:rFonts w:cs="Times New Roman"/>
          <w:spacing w:val="25"/>
        </w:rPr>
        <w:t xml:space="preserve"> </w:t>
      </w:r>
      <w:r w:rsidRPr="00461AD1">
        <w:rPr>
          <w:rFonts w:cs="Times New Roman"/>
        </w:rPr>
        <w:t>i</w:t>
      </w:r>
      <w:r w:rsidRPr="00461AD1">
        <w:rPr>
          <w:rFonts w:cs="Times New Roman"/>
          <w:spacing w:val="-1"/>
        </w:rPr>
        <w:t>k</w:t>
      </w:r>
      <w:r w:rsidRPr="00461AD1">
        <w:rPr>
          <w:rFonts w:cs="Times New Roman"/>
        </w:rPr>
        <w:t>tizâ</w:t>
      </w:r>
      <w:r w:rsidRPr="00461AD1">
        <w:rPr>
          <w:rFonts w:cs="Times New Roman"/>
          <w:spacing w:val="24"/>
        </w:rPr>
        <w:t xml:space="preserve"> </w:t>
      </w:r>
      <w:r w:rsidRPr="00461AD1">
        <w:rPr>
          <w:rFonts w:cs="Times New Roman"/>
        </w:rPr>
        <w:t>iylediği</w:t>
      </w:r>
      <w:r w:rsidRPr="00461AD1">
        <w:rPr>
          <w:rFonts w:cs="Times New Roman"/>
          <w:spacing w:val="24"/>
        </w:rPr>
        <w:t xml:space="preserve"> </w:t>
      </w:r>
      <w:r w:rsidRPr="00461AD1">
        <w:rPr>
          <w:rFonts w:cs="Times New Roman"/>
        </w:rPr>
        <w:t>kalem-i</w:t>
      </w:r>
      <w:r w:rsidRPr="00461AD1">
        <w:rPr>
          <w:rFonts w:cs="Times New Roman"/>
          <w:spacing w:val="25"/>
        </w:rPr>
        <w:t xml:space="preserve"> </w:t>
      </w:r>
      <w:r w:rsidRPr="00461AD1">
        <w:rPr>
          <w:rFonts w:cs="Times New Roman"/>
          <w:spacing w:val="-2"/>
        </w:rPr>
        <w:t>m</w:t>
      </w:r>
      <w:r w:rsidRPr="00461AD1">
        <w:rPr>
          <w:rFonts w:cs="Times New Roman"/>
        </w:rPr>
        <w:t>ezbûrdan</w:t>
      </w:r>
      <w:r w:rsidRPr="00461AD1">
        <w:rPr>
          <w:rFonts w:cs="Times New Roman"/>
          <w:spacing w:val="25"/>
        </w:rPr>
        <w:t xml:space="preserve"> </w:t>
      </w:r>
      <w:r w:rsidRPr="00461AD1">
        <w:rPr>
          <w:rFonts w:cs="Times New Roman"/>
        </w:rPr>
        <w:t>tah</w:t>
      </w:r>
      <w:r w:rsidRPr="00461AD1">
        <w:rPr>
          <w:rFonts w:cs="Times New Roman"/>
          <w:spacing w:val="-1"/>
        </w:rPr>
        <w:t>r</w:t>
      </w:r>
      <w:r w:rsidRPr="00461AD1">
        <w:rPr>
          <w:rFonts w:cs="Times New Roman"/>
        </w:rPr>
        <w:t>îr</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w:t>
      </w:r>
      <w:r w:rsidRPr="00461AD1">
        <w:rPr>
          <w:rFonts w:cs="Times New Roman"/>
          <w:spacing w:val="-2"/>
        </w:rPr>
        <w:t>m</w:t>
      </w:r>
      <w:r w:rsidRPr="00461AD1">
        <w:rPr>
          <w:rFonts w:cs="Times New Roman"/>
        </w:rPr>
        <w:t>uş</w:t>
      </w:r>
      <w:r w:rsidRPr="00461AD1">
        <w:rPr>
          <w:rFonts w:cs="Times New Roman"/>
          <w:spacing w:val="25"/>
        </w:rPr>
        <w:t xml:space="preserve"> </w:t>
      </w:r>
      <w:r w:rsidRPr="00461AD1">
        <w:rPr>
          <w:rFonts w:cs="Times New Roman"/>
        </w:rPr>
        <w:t>ol</w:t>
      </w:r>
      <w:r w:rsidRPr="00461AD1">
        <w:rPr>
          <w:rFonts w:cs="Times New Roman"/>
          <w:spacing w:val="-2"/>
        </w:rPr>
        <w:t>m</w:t>
      </w:r>
      <w:r w:rsidRPr="00461AD1">
        <w:rPr>
          <w:rFonts w:cs="Times New Roman"/>
          <w:spacing w:val="1"/>
        </w:rPr>
        <w:t>a</w:t>
      </w:r>
      <w:r w:rsidRPr="00461AD1">
        <w:rPr>
          <w:rFonts w:cs="Times New Roman"/>
        </w:rPr>
        <w:t>ğla mukadde</w:t>
      </w:r>
      <w:r w:rsidRPr="00461AD1">
        <w:rPr>
          <w:rFonts w:cs="Times New Roman"/>
          <w:spacing w:val="-2"/>
        </w:rPr>
        <w:t>m</w:t>
      </w:r>
      <w:r w:rsidRPr="00461AD1">
        <w:rPr>
          <w:rFonts w:cs="Times New Roman"/>
        </w:rPr>
        <w:t>â</w:t>
      </w:r>
      <w:r w:rsidRPr="00461AD1">
        <w:rPr>
          <w:rFonts w:cs="Times New Roman"/>
          <w:spacing w:val="24"/>
        </w:rPr>
        <w:t xml:space="preserve"> </w:t>
      </w:r>
      <w:r w:rsidRPr="00461AD1">
        <w:rPr>
          <w:rFonts w:cs="Times New Roman"/>
        </w:rPr>
        <w:t>sâdır</w:t>
      </w:r>
      <w:r w:rsidRPr="00461AD1">
        <w:rPr>
          <w:rFonts w:cs="Times New Roman"/>
          <w:spacing w:val="24"/>
        </w:rPr>
        <w:t xml:space="preserve"> </w:t>
      </w:r>
      <w:r w:rsidRPr="00461AD1">
        <w:rPr>
          <w:rFonts w:cs="Times New Roman"/>
          <w:spacing w:val="-2"/>
        </w:rPr>
        <w:t>o</w:t>
      </w:r>
      <w:r w:rsidRPr="00461AD1">
        <w:rPr>
          <w:rFonts w:cs="Times New Roman"/>
        </w:rPr>
        <w:t>lan</w:t>
      </w:r>
      <w:r w:rsidRPr="00461AD1">
        <w:rPr>
          <w:rFonts w:cs="Times New Roman"/>
          <w:spacing w:val="22"/>
        </w:rPr>
        <w:t xml:space="preserve"> </w:t>
      </w:r>
      <w:r w:rsidRPr="00461AD1">
        <w:rPr>
          <w:rFonts w:cs="Times New Roman"/>
        </w:rPr>
        <w:t>e</w:t>
      </w:r>
      <w:r w:rsidRPr="00461AD1">
        <w:rPr>
          <w:rFonts w:cs="Times New Roman"/>
          <w:spacing w:val="-2"/>
        </w:rPr>
        <w:t>m</w:t>
      </w:r>
      <w:r w:rsidRPr="00461AD1">
        <w:rPr>
          <w:rFonts w:cs="Times New Roman"/>
          <w:spacing w:val="2"/>
        </w:rPr>
        <w:t>r</w:t>
      </w:r>
      <w:r w:rsidRPr="00461AD1">
        <w:rPr>
          <w:rFonts w:cs="Times New Roman"/>
        </w:rPr>
        <w:t>-i</w:t>
      </w:r>
      <w:r w:rsidRPr="00461AD1">
        <w:rPr>
          <w:rFonts w:cs="Times New Roman"/>
          <w:spacing w:val="24"/>
        </w:rPr>
        <w:t xml:space="preserve"> </w:t>
      </w:r>
      <w:r w:rsidRPr="00461AD1">
        <w:rPr>
          <w:rFonts w:cs="Times New Roman"/>
        </w:rPr>
        <w:t>şerîf</w:t>
      </w:r>
      <w:r w:rsidRPr="00461AD1">
        <w:rPr>
          <w:rFonts w:cs="Times New Roman"/>
          <w:spacing w:val="-1"/>
        </w:rPr>
        <w:t>i</w:t>
      </w:r>
      <w:r w:rsidRPr="00461AD1">
        <w:rPr>
          <w:rFonts w:cs="Times New Roman"/>
        </w:rPr>
        <w:t>m</w:t>
      </w:r>
      <w:r w:rsidRPr="00461AD1">
        <w:rPr>
          <w:rFonts w:cs="Times New Roman"/>
          <w:spacing w:val="24"/>
        </w:rPr>
        <w:t xml:space="preserve"> </w:t>
      </w:r>
      <w:r w:rsidRPr="00461AD1">
        <w:rPr>
          <w:rFonts w:cs="Times New Roman"/>
          <w:spacing w:val="-2"/>
        </w:rPr>
        <w:t>m</w:t>
      </w:r>
      <w:r w:rsidRPr="00461AD1">
        <w:rPr>
          <w:rFonts w:cs="Times New Roman"/>
        </w:rPr>
        <w:t>ûcebince</w:t>
      </w:r>
      <w:r w:rsidRPr="00461AD1">
        <w:rPr>
          <w:rFonts w:cs="Times New Roman"/>
          <w:spacing w:val="24"/>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24"/>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24"/>
        </w:rPr>
        <w:t xml:space="preserve"> </w:t>
      </w:r>
      <w:r w:rsidRPr="00461AD1">
        <w:rPr>
          <w:rFonts w:cs="Times New Roman"/>
        </w:rPr>
        <w:t>fer</w:t>
      </w:r>
      <w:r w:rsidRPr="00461AD1">
        <w:rPr>
          <w:rFonts w:cs="Times New Roman"/>
          <w:spacing w:val="-2"/>
        </w:rPr>
        <w:t>m</w:t>
      </w:r>
      <w:r w:rsidRPr="00461AD1">
        <w:rPr>
          <w:rFonts w:cs="Times New Roman"/>
          <w:spacing w:val="1"/>
        </w:rPr>
        <w:t>â</w:t>
      </w:r>
      <w:r w:rsidRPr="00461AD1">
        <w:rPr>
          <w:rFonts w:cs="Times New Roman"/>
        </w:rPr>
        <w:t>nım</w:t>
      </w:r>
      <w:r w:rsidRPr="00461AD1">
        <w:rPr>
          <w:rFonts w:cs="Times New Roman"/>
          <w:spacing w:val="22"/>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ağ</w:t>
      </w:r>
      <w:r w:rsidRPr="00461AD1">
        <w:rPr>
          <w:rFonts w:cs="Times New Roman"/>
          <w:spacing w:val="1"/>
        </w:rPr>
        <w:t>ı</w:t>
      </w:r>
      <w:r w:rsidRPr="00461AD1">
        <w:rPr>
          <w:rFonts w:cs="Times New Roman"/>
        </w:rPr>
        <w:t>n</w:t>
      </w:r>
      <w:r w:rsidRPr="00461AD1">
        <w:rPr>
          <w:rFonts w:cs="Times New Roman"/>
          <w:spacing w:val="23"/>
        </w:rPr>
        <w:t xml:space="preserve"> </w:t>
      </w:r>
      <w:r w:rsidRPr="00461AD1">
        <w:rPr>
          <w:rFonts w:cs="Times New Roman"/>
        </w:rPr>
        <w:t>siz ki</w:t>
      </w:r>
      <w:r w:rsidRPr="00461AD1">
        <w:rPr>
          <w:rFonts w:cs="Times New Roman"/>
          <w:spacing w:val="7"/>
        </w:rPr>
        <w:t xml:space="preserve"> </w:t>
      </w:r>
      <w:r w:rsidRPr="00461AD1">
        <w:rPr>
          <w:rFonts w:cs="Times New Roman"/>
          <w:spacing w:val="-2"/>
        </w:rPr>
        <w:t>m</w:t>
      </w:r>
      <w:r w:rsidRPr="00461AD1">
        <w:rPr>
          <w:rFonts w:cs="Times New Roman"/>
        </w:rPr>
        <w:t>üşî</w:t>
      </w:r>
      <w:r w:rsidRPr="00461AD1">
        <w:rPr>
          <w:rFonts w:cs="Times New Roman"/>
          <w:spacing w:val="1"/>
        </w:rPr>
        <w:t>r</w:t>
      </w:r>
      <w:r w:rsidRPr="00461AD1">
        <w:rPr>
          <w:rFonts w:cs="Times New Roman"/>
        </w:rPr>
        <w:t>-i</w:t>
      </w:r>
      <w:r w:rsidRPr="00461AD1">
        <w:rPr>
          <w:rFonts w:cs="Times New Roman"/>
          <w:spacing w:val="7"/>
        </w:rPr>
        <w:t xml:space="preserve"> </w:t>
      </w:r>
      <w:r w:rsidRPr="00461AD1">
        <w:rPr>
          <w:rFonts w:cs="Times New Roman"/>
        </w:rPr>
        <w:t>müşâr</w:t>
      </w:r>
      <w:r w:rsidRPr="00461AD1">
        <w:rPr>
          <w:rFonts w:cs="Times New Roman"/>
          <w:spacing w:val="7"/>
        </w:rPr>
        <w:t xml:space="preserve"> </w:t>
      </w:r>
      <w:r w:rsidRPr="00461AD1">
        <w:rPr>
          <w:rFonts w:cs="Times New Roman"/>
        </w:rPr>
        <w:t>ve</w:t>
      </w:r>
      <w:r w:rsidRPr="00461AD1">
        <w:rPr>
          <w:rFonts w:cs="Times New Roman"/>
          <w:spacing w:val="7"/>
        </w:rPr>
        <w:t xml:space="preserve"> </w:t>
      </w:r>
      <w:r w:rsidRPr="00461AD1">
        <w:rPr>
          <w:rFonts w:cs="Times New Roman"/>
        </w:rPr>
        <w:t>nâ’i</w:t>
      </w:r>
      <w:r w:rsidRPr="00461AD1">
        <w:rPr>
          <w:rFonts w:cs="Times New Roman"/>
          <w:spacing w:val="1"/>
        </w:rPr>
        <w:t>b</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spacing w:val="-2"/>
        </w:rPr>
        <w:t>m</w:t>
      </w:r>
      <w:r w:rsidRPr="00461AD1">
        <w:rPr>
          <w:rFonts w:cs="Times New Roman"/>
        </w:rPr>
        <w:t>ûmâ-ilyhü</w:t>
      </w:r>
      <w:r w:rsidRPr="00461AD1">
        <w:rPr>
          <w:rFonts w:cs="Times New Roman"/>
          <w:spacing w:val="-3"/>
        </w:rPr>
        <w:t>m</w:t>
      </w:r>
      <w:r w:rsidRPr="00461AD1">
        <w:rPr>
          <w:rFonts w:cs="Times New Roman"/>
        </w:rPr>
        <w:t>âsız</w:t>
      </w:r>
      <w:r w:rsidRPr="00461AD1">
        <w:rPr>
          <w:rFonts w:cs="Times New Roman"/>
          <w:spacing w:val="7"/>
        </w:rPr>
        <w:t xml:space="preserve"> </w:t>
      </w:r>
      <w:r w:rsidRPr="00461AD1">
        <w:rPr>
          <w:rFonts w:cs="Times New Roman"/>
          <w:spacing w:val="-2"/>
        </w:rPr>
        <w:t>m</w:t>
      </w:r>
      <w:r w:rsidRPr="00461AD1">
        <w:rPr>
          <w:rFonts w:cs="Times New Roman"/>
        </w:rPr>
        <w:t>aʿrifetiniz</w:t>
      </w:r>
      <w:r w:rsidRPr="00461AD1">
        <w:rPr>
          <w:rFonts w:cs="Times New Roman"/>
          <w:spacing w:val="7"/>
        </w:rPr>
        <w:t xml:space="preserve"> </w:t>
      </w:r>
      <w:r w:rsidRPr="00461AD1">
        <w:rPr>
          <w:rFonts w:cs="Times New Roman"/>
        </w:rPr>
        <w:t>ile</w:t>
      </w:r>
      <w:r w:rsidRPr="00461AD1">
        <w:rPr>
          <w:rFonts w:cs="Times New Roman"/>
          <w:spacing w:val="6"/>
        </w:rPr>
        <w:t xml:space="preserve"> </w:t>
      </w:r>
      <w:r w:rsidRPr="00461AD1">
        <w:rPr>
          <w:rFonts w:cs="Times New Roman"/>
        </w:rPr>
        <w:t>tarafeyni</w:t>
      </w:r>
      <w:r w:rsidRPr="00461AD1">
        <w:rPr>
          <w:rFonts w:cs="Times New Roman"/>
          <w:spacing w:val="7"/>
        </w:rPr>
        <w:t xml:space="preserve"> </w:t>
      </w:r>
      <w:r w:rsidRPr="00461AD1">
        <w:rPr>
          <w:rFonts w:cs="Times New Roman"/>
          <w:spacing w:val="-2"/>
        </w:rPr>
        <w:t>m</w:t>
      </w:r>
      <w:r w:rsidRPr="00461AD1">
        <w:rPr>
          <w:rFonts w:cs="Times New Roman"/>
        </w:rPr>
        <w:t>aha</w:t>
      </w:r>
      <w:r w:rsidRPr="00461AD1">
        <w:rPr>
          <w:rFonts w:cs="Times New Roman"/>
          <w:spacing w:val="3"/>
        </w:rPr>
        <w:t>l</w:t>
      </w:r>
      <w:r w:rsidRPr="00461AD1">
        <w:rPr>
          <w:rFonts w:cs="Times New Roman"/>
        </w:rPr>
        <w:t xml:space="preserve">linde </w:t>
      </w:r>
      <w:r w:rsidRPr="00461AD1">
        <w:rPr>
          <w:rFonts w:cs="Times New Roman"/>
          <w:spacing w:val="-2"/>
        </w:rPr>
        <w:t>m</w:t>
      </w:r>
      <w:r w:rsidRPr="00461AD1">
        <w:rPr>
          <w:rFonts w:cs="Times New Roman"/>
        </w:rPr>
        <w:t>eclis-i</w:t>
      </w:r>
      <w:r w:rsidRPr="00461AD1">
        <w:rPr>
          <w:rFonts w:cs="Times New Roman"/>
          <w:spacing w:val="1"/>
        </w:rPr>
        <w:t xml:space="preserve"> </w:t>
      </w:r>
      <w:r w:rsidRPr="00461AD1">
        <w:rPr>
          <w:rFonts w:cs="Times New Roman"/>
        </w:rPr>
        <w:t>ş</w:t>
      </w:r>
      <w:r w:rsidRPr="00461AD1">
        <w:rPr>
          <w:rFonts w:cs="Times New Roman"/>
          <w:spacing w:val="-1"/>
        </w:rPr>
        <w:t>e</w:t>
      </w:r>
      <w:r w:rsidRPr="00461AD1">
        <w:rPr>
          <w:rFonts w:cs="Times New Roman"/>
        </w:rPr>
        <w:t>rʿe ihz</w:t>
      </w:r>
      <w:r w:rsidRPr="00461AD1">
        <w:rPr>
          <w:rFonts w:cs="Times New Roman"/>
          <w:spacing w:val="-1"/>
        </w:rPr>
        <w:t>â</w:t>
      </w:r>
      <w:r w:rsidRPr="00461AD1">
        <w:rPr>
          <w:rFonts w:cs="Times New Roman"/>
        </w:rPr>
        <w:t>r</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rPr>
        <w:t>mevlânâ-yı</w:t>
      </w:r>
      <w:r w:rsidRPr="00461AD1">
        <w:rPr>
          <w:rFonts w:cs="Times New Roman"/>
          <w:spacing w:val="1"/>
        </w:rPr>
        <w:t xml:space="preserve"> </w:t>
      </w:r>
      <w:r w:rsidRPr="00461AD1">
        <w:rPr>
          <w:rFonts w:cs="Times New Roman"/>
        </w:rPr>
        <w:t>müşârun</w:t>
      </w:r>
      <w:r w:rsidRPr="00461AD1">
        <w:rPr>
          <w:rFonts w:cs="Times New Roman"/>
          <w:spacing w:val="-1"/>
        </w:rPr>
        <w:t>-</w:t>
      </w:r>
      <w:r w:rsidRPr="00461AD1">
        <w:rPr>
          <w:rFonts w:cs="Times New Roman"/>
        </w:rPr>
        <w:t>iley</w:t>
      </w:r>
      <w:r w:rsidRPr="00461AD1">
        <w:rPr>
          <w:rFonts w:cs="Times New Roman"/>
          <w:spacing w:val="-1"/>
        </w:rPr>
        <w:t>h</w:t>
      </w:r>
      <w:r w:rsidRPr="00461AD1">
        <w:rPr>
          <w:rFonts w:cs="Times New Roman"/>
        </w:rPr>
        <w:t>in</w:t>
      </w:r>
      <w:r w:rsidRPr="00461AD1">
        <w:rPr>
          <w:rFonts w:cs="Times New Roman"/>
          <w:spacing w:val="1"/>
        </w:rPr>
        <w:t xml:space="preserve"> </w:t>
      </w:r>
      <w:r w:rsidRPr="00461AD1">
        <w:rPr>
          <w:rFonts w:cs="Times New Roman"/>
        </w:rPr>
        <w:t>iʿlâ</w:t>
      </w:r>
      <w:r w:rsidRPr="00461AD1">
        <w:rPr>
          <w:rFonts w:cs="Times New Roman"/>
          <w:spacing w:val="-2"/>
        </w:rPr>
        <w:t>m</w:t>
      </w:r>
      <w:r w:rsidRPr="00461AD1">
        <w:rPr>
          <w:rFonts w:cs="Times New Roman"/>
        </w:rPr>
        <w:t>ı</w:t>
      </w:r>
      <w:r w:rsidRPr="00461AD1">
        <w:rPr>
          <w:rFonts w:cs="Times New Roman"/>
          <w:spacing w:val="1"/>
        </w:rPr>
        <w:t xml:space="preserve"> </w:t>
      </w:r>
      <w:r w:rsidRPr="00461AD1">
        <w:rPr>
          <w:rFonts w:cs="Times New Roman"/>
        </w:rPr>
        <w:t>nutk</w:t>
      </w:r>
      <w:r w:rsidRPr="00461AD1">
        <w:rPr>
          <w:rFonts w:cs="Times New Roman"/>
          <w:spacing w:val="1"/>
        </w:rPr>
        <w:t xml:space="preserve"> </w:t>
      </w:r>
      <w:r w:rsidRPr="00461AD1">
        <w:rPr>
          <w:rFonts w:cs="Times New Roman"/>
        </w:rPr>
        <w:t>olduğu</w:t>
      </w:r>
      <w:r w:rsidRPr="00461AD1">
        <w:rPr>
          <w:rFonts w:cs="Times New Roman"/>
          <w:spacing w:val="1"/>
        </w:rPr>
        <w:t xml:space="preserve"> </w:t>
      </w:r>
      <w:r w:rsidRPr="00461AD1">
        <w:rPr>
          <w:rFonts w:cs="Times New Roman"/>
        </w:rPr>
        <w:t>ü</w:t>
      </w:r>
      <w:r w:rsidRPr="00461AD1">
        <w:rPr>
          <w:rFonts w:cs="Times New Roman"/>
          <w:spacing w:val="-1"/>
        </w:rPr>
        <w:t>z</w:t>
      </w:r>
      <w:r w:rsidRPr="00461AD1">
        <w:rPr>
          <w:rFonts w:cs="Times New Roman"/>
        </w:rPr>
        <w:t>ere</w:t>
      </w:r>
      <w:r w:rsidRPr="00461AD1">
        <w:rPr>
          <w:rFonts w:cs="Times New Roman"/>
          <w:spacing w:val="1"/>
        </w:rPr>
        <w:t xml:space="preserve"> </w:t>
      </w:r>
      <w:r w:rsidRPr="00461AD1">
        <w:rPr>
          <w:rFonts w:cs="Times New Roman"/>
        </w:rPr>
        <w:t>on beş sene</w:t>
      </w:r>
    </w:p>
    <w:p w14:paraId="7B6F5FF6" w14:textId="6D8862EB" w:rsidR="00461AD1" w:rsidRPr="00461AD1" w:rsidRDefault="00461AD1" w:rsidP="00123F5A">
      <w:pPr>
        <w:pStyle w:val="GvdeMetni"/>
        <w:spacing w:line="360" w:lineRule="auto"/>
        <w:ind w:left="0"/>
        <w:jc w:val="both"/>
        <w:rPr>
          <w:rFonts w:cs="Times New Roman"/>
        </w:rPr>
      </w:pPr>
      <w:r w:rsidRPr="00461AD1">
        <w:rPr>
          <w:rFonts w:cs="Times New Roman"/>
        </w:rPr>
        <w:lastRenderedPageBreak/>
        <w:t>bil</w:t>
      </w:r>
      <w:r w:rsidRPr="00461AD1">
        <w:rPr>
          <w:rFonts w:cs="Times New Roman"/>
          <w:spacing w:val="-1"/>
        </w:rPr>
        <w:t>â</w:t>
      </w:r>
      <w:r w:rsidRPr="00461AD1">
        <w:rPr>
          <w:rFonts w:cs="Times New Roman"/>
        </w:rPr>
        <w:t>-ʿözr</w:t>
      </w:r>
      <w:r w:rsidRPr="00461AD1">
        <w:rPr>
          <w:rFonts w:cs="Times New Roman"/>
          <w:spacing w:val="8"/>
        </w:rPr>
        <w:t xml:space="preserve"> </w:t>
      </w:r>
      <w:r w:rsidRPr="00461AD1">
        <w:rPr>
          <w:rFonts w:cs="Times New Roman"/>
        </w:rPr>
        <w:t>te</w:t>
      </w:r>
      <w:r w:rsidRPr="00461AD1">
        <w:rPr>
          <w:rFonts w:cs="Times New Roman"/>
          <w:spacing w:val="-2"/>
        </w:rPr>
        <w:t>r</w:t>
      </w:r>
      <w:r w:rsidRPr="00461AD1">
        <w:rPr>
          <w:rFonts w:cs="Times New Roman"/>
        </w:rPr>
        <w:t>k</w:t>
      </w:r>
      <w:r w:rsidRPr="00461AD1">
        <w:rPr>
          <w:rFonts w:cs="Times New Roman"/>
          <w:spacing w:val="8"/>
        </w:rPr>
        <w:t xml:space="preserve"> </w:t>
      </w:r>
      <w:r w:rsidRPr="00461AD1">
        <w:rPr>
          <w:rFonts w:cs="Times New Roman"/>
        </w:rPr>
        <w:t>olunan</w:t>
      </w:r>
      <w:r w:rsidRPr="00461AD1">
        <w:rPr>
          <w:rFonts w:cs="Times New Roman"/>
          <w:spacing w:val="8"/>
        </w:rPr>
        <w:t xml:space="preserve"> </w:t>
      </w:r>
      <w:r w:rsidRPr="00461AD1">
        <w:rPr>
          <w:rFonts w:cs="Times New Roman"/>
          <w:spacing w:val="-2"/>
        </w:rPr>
        <w:t>d</w:t>
      </w:r>
      <w:r w:rsidRPr="00461AD1">
        <w:rPr>
          <w:rFonts w:cs="Times New Roman"/>
        </w:rPr>
        <w:t>aʿvâsı</w:t>
      </w:r>
      <w:r w:rsidRPr="00461AD1">
        <w:rPr>
          <w:rFonts w:cs="Times New Roman"/>
          <w:spacing w:val="-2"/>
        </w:rPr>
        <w:t>n</w:t>
      </w:r>
      <w:r w:rsidRPr="00461AD1">
        <w:rPr>
          <w:rFonts w:cs="Times New Roman"/>
        </w:rPr>
        <w:t>ın</w:t>
      </w:r>
      <w:r w:rsidRPr="00461AD1">
        <w:rPr>
          <w:rFonts w:cs="Times New Roman"/>
          <w:spacing w:val="7"/>
        </w:rPr>
        <w:t xml:space="preserve"> </w:t>
      </w:r>
      <w:r w:rsidRPr="00461AD1">
        <w:rPr>
          <w:rFonts w:cs="Times New Roman"/>
        </w:rPr>
        <w:t>isti</w:t>
      </w:r>
      <w:r w:rsidRPr="00461AD1">
        <w:rPr>
          <w:rFonts w:cs="Times New Roman"/>
          <w:spacing w:val="-2"/>
        </w:rPr>
        <w:t>m</w:t>
      </w:r>
      <w:r w:rsidRPr="00461AD1">
        <w:rPr>
          <w:rFonts w:cs="Times New Roman"/>
        </w:rPr>
        <w:t>âʿı</w:t>
      </w:r>
      <w:r w:rsidRPr="00461AD1">
        <w:rPr>
          <w:rFonts w:cs="Times New Roman"/>
          <w:spacing w:val="8"/>
        </w:rPr>
        <w:t xml:space="preserve"> </w:t>
      </w:r>
      <w:r w:rsidRPr="00461AD1">
        <w:rPr>
          <w:rFonts w:cs="Times New Roman"/>
          <w:spacing w:val="-2"/>
        </w:rPr>
        <w:t>m</w:t>
      </w:r>
      <w:r w:rsidRPr="00461AD1">
        <w:rPr>
          <w:rFonts w:cs="Times New Roman"/>
          <w:spacing w:val="1"/>
        </w:rPr>
        <w:t>e</w:t>
      </w:r>
      <w:r w:rsidRPr="00461AD1">
        <w:rPr>
          <w:rFonts w:cs="Times New Roman"/>
        </w:rPr>
        <w:t>mnû</w:t>
      </w:r>
      <w:r w:rsidRPr="00461AD1">
        <w:rPr>
          <w:rFonts w:cs="Times New Roman"/>
          <w:spacing w:val="7"/>
        </w:rPr>
        <w:t xml:space="preserve"> </w:t>
      </w:r>
      <w:r w:rsidRPr="00461AD1">
        <w:rPr>
          <w:rFonts w:cs="Times New Roman"/>
        </w:rPr>
        <w:t>isede</w:t>
      </w:r>
      <w:r w:rsidRPr="00461AD1">
        <w:rPr>
          <w:rFonts w:cs="Times New Roman"/>
          <w:spacing w:val="7"/>
        </w:rPr>
        <w:t xml:space="preserve"> </w:t>
      </w:r>
      <w:r w:rsidRPr="00461AD1">
        <w:rPr>
          <w:rFonts w:cs="Times New Roman"/>
        </w:rPr>
        <w:t>a</w:t>
      </w:r>
      <w:r w:rsidRPr="00461AD1">
        <w:rPr>
          <w:rFonts w:cs="Times New Roman"/>
          <w:spacing w:val="-1"/>
        </w:rPr>
        <w:t>n</w:t>
      </w:r>
      <w:r w:rsidRPr="00461AD1">
        <w:rPr>
          <w:rFonts w:cs="Times New Roman"/>
        </w:rPr>
        <w:t>cak</w:t>
      </w:r>
      <w:r w:rsidRPr="00461AD1">
        <w:rPr>
          <w:rFonts w:cs="Times New Roman"/>
          <w:spacing w:val="8"/>
        </w:rPr>
        <w:t xml:space="preserve"> </w:t>
      </w:r>
      <w:r w:rsidRPr="00461AD1">
        <w:rPr>
          <w:rFonts w:cs="Times New Roman"/>
        </w:rPr>
        <w:t>tarafe</w:t>
      </w:r>
      <w:r w:rsidRPr="00461AD1">
        <w:rPr>
          <w:rFonts w:cs="Times New Roman"/>
          <w:spacing w:val="-2"/>
        </w:rPr>
        <w:t>y</w:t>
      </w:r>
      <w:r w:rsidRPr="00461AD1">
        <w:rPr>
          <w:rFonts w:cs="Times New Roman"/>
        </w:rPr>
        <w:t>n</w:t>
      </w:r>
      <w:r w:rsidRPr="00461AD1">
        <w:rPr>
          <w:rFonts w:cs="Times New Roman"/>
          <w:spacing w:val="8"/>
        </w:rPr>
        <w:t xml:space="preserve"> </w:t>
      </w:r>
      <w:r w:rsidRPr="00461AD1">
        <w:rPr>
          <w:rFonts w:cs="Times New Roman"/>
        </w:rPr>
        <w:t>bir</w:t>
      </w:r>
      <w:r w:rsidRPr="00461AD1">
        <w:rPr>
          <w:rFonts w:cs="Times New Roman"/>
          <w:spacing w:val="8"/>
        </w:rPr>
        <w:t xml:space="preserve"> </w:t>
      </w:r>
      <w:r w:rsidRPr="00461AD1">
        <w:rPr>
          <w:rFonts w:cs="Times New Roman"/>
          <w:spacing w:val="-2"/>
        </w:rPr>
        <w:t>m</w:t>
      </w:r>
      <w:r w:rsidRPr="00461AD1">
        <w:rPr>
          <w:rFonts w:cs="Times New Roman"/>
        </w:rPr>
        <w:t>ahalde sâkin</w:t>
      </w:r>
      <w:r w:rsidRPr="00461AD1">
        <w:rPr>
          <w:rFonts w:cs="Times New Roman"/>
          <w:spacing w:val="-1"/>
        </w:rPr>
        <w:t>l</w:t>
      </w:r>
      <w:r w:rsidRPr="00461AD1">
        <w:rPr>
          <w:rFonts w:cs="Times New Roman"/>
        </w:rPr>
        <w:t>er</w:t>
      </w:r>
      <w:r w:rsidRPr="00461AD1">
        <w:rPr>
          <w:rFonts w:cs="Times New Roman"/>
          <w:spacing w:val="15"/>
        </w:rPr>
        <w:t xml:space="preserve"> </w:t>
      </w:r>
      <w:r w:rsidRPr="00461AD1">
        <w:rPr>
          <w:rFonts w:cs="Times New Roman"/>
          <w:spacing w:val="-2"/>
        </w:rPr>
        <w:t>o</w:t>
      </w:r>
      <w:r w:rsidRPr="00461AD1">
        <w:rPr>
          <w:rFonts w:cs="Times New Roman"/>
        </w:rPr>
        <w:t>larak</w:t>
      </w:r>
      <w:r w:rsidRPr="00461AD1">
        <w:rPr>
          <w:rFonts w:cs="Times New Roman"/>
          <w:spacing w:val="14"/>
        </w:rPr>
        <w:t xml:space="preserve"> </w:t>
      </w:r>
      <w:r w:rsidRPr="00461AD1">
        <w:rPr>
          <w:rFonts w:cs="Times New Roman"/>
          <w:spacing w:val="-2"/>
        </w:rPr>
        <w:t>m</w:t>
      </w:r>
      <w:r w:rsidRPr="00461AD1">
        <w:rPr>
          <w:rFonts w:cs="Times New Roman"/>
        </w:rPr>
        <w:t>invâ</w:t>
      </w:r>
      <w:r w:rsidRPr="00461AD1">
        <w:rPr>
          <w:rFonts w:cs="Times New Roman"/>
          <w:spacing w:val="1"/>
        </w:rPr>
        <w:t>l</w:t>
      </w:r>
      <w:r w:rsidRPr="00461AD1">
        <w:rPr>
          <w:rFonts w:cs="Times New Roman"/>
        </w:rPr>
        <w:t>-i</w:t>
      </w:r>
      <w:r w:rsidRPr="00461AD1">
        <w:rPr>
          <w:rFonts w:cs="Times New Roman"/>
          <w:spacing w:val="14"/>
        </w:rPr>
        <w:t xml:space="preserve"> </w:t>
      </w:r>
      <w:r w:rsidRPr="00461AD1">
        <w:rPr>
          <w:rFonts w:cs="Times New Roman"/>
          <w:spacing w:val="-2"/>
        </w:rPr>
        <w:t>m</w:t>
      </w:r>
      <w:r w:rsidRPr="00461AD1">
        <w:rPr>
          <w:rFonts w:cs="Times New Roman"/>
        </w:rPr>
        <w:t>eşrûʿ</w:t>
      </w:r>
      <w:r w:rsidRPr="00461AD1">
        <w:rPr>
          <w:rFonts w:cs="Times New Roman"/>
          <w:spacing w:val="15"/>
        </w:rPr>
        <w:t xml:space="preserve"> </w:t>
      </w:r>
      <w:r w:rsidRPr="00461AD1">
        <w:rPr>
          <w:rFonts w:cs="Times New Roman"/>
        </w:rPr>
        <w:t>üzere</w:t>
      </w:r>
      <w:r w:rsidRPr="00461AD1">
        <w:rPr>
          <w:rFonts w:cs="Times New Roman"/>
          <w:spacing w:val="15"/>
        </w:rPr>
        <w:t xml:space="preserve"> </w:t>
      </w:r>
      <w:r w:rsidRPr="00461AD1">
        <w:rPr>
          <w:rFonts w:cs="Times New Roman"/>
        </w:rPr>
        <w:t>ʿöz</w:t>
      </w:r>
      <w:r w:rsidRPr="00461AD1">
        <w:rPr>
          <w:rFonts w:cs="Times New Roman"/>
          <w:spacing w:val="1"/>
        </w:rPr>
        <w:t>r</w:t>
      </w:r>
      <w:r w:rsidRPr="00461AD1">
        <w:rPr>
          <w:rFonts w:cs="Times New Roman"/>
        </w:rPr>
        <w:t>-i</w:t>
      </w:r>
      <w:r w:rsidRPr="00461AD1">
        <w:rPr>
          <w:rFonts w:cs="Times New Roman"/>
          <w:spacing w:val="14"/>
        </w:rPr>
        <w:t xml:space="preserve"> </w:t>
      </w:r>
      <w:r w:rsidRPr="00461AD1">
        <w:rPr>
          <w:rFonts w:cs="Times New Roman"/>
        </w:rPr>
        <w:t>ş</w:t>
      </w:r>
      <w:r w:rsidRPr="00461AD1">
        <w:rPr>
          <w:rFonts w:cs="Times New Roman"/>
          <w:spacing w:val="-1"/>
        </w:rPr>
        <w:t>e</w:t>
      </w:r>
      <w:r w:rsidRPr="00461AD1">
        <w:rPr>
          <w:rFonts w:cs="Times New Roman"/>
        </w:rPr>
        <w:t>rʿîsi</w:t>
      </w:r>
      <w:r w:rsidRPr="00461AD1">
        <w:rPr>
          <w:rFonts w:cs="Times New Roman"/>
          <w:spacing w:val="15"/>
        </w:rPr>
        <w:t xml:space="preserve"> </w:t>
      </w:r>
      <w:r w:rsidRPr="00461AD1">
        <w:rPr>
          <w:rFonts w:cs="Times New Roman"/>
        </w:rPr>
        <w:t>v</w:t>
      </w:r>
      <w:r w:rsidRPr="00461AD1">
        <w:rPr>
          <w:rFonts w:cs="Times New Roman"/>
          <w:spacing w:val="-1"/>
        </w:rPr>
        <w:t>a</w:t>
      </w:r>
      <w:r w:rsidRPr="00461AD1">
        <w:rPr>
          <w:rFonts w:cs="Times New Roman"/>
        </w:rPr>
        <w:t>r</w:t>
      </w:r>
      <w:r w:rsidRPr="00461AD1">
        <w:rPr>
          <w:rFonts w:cs="Times New Roman"/>
          <w:spacing w:val="15"/>
        </w:rPr>
        <w:t xml:space="preserve"> </w:t>
      </w:r>
      <w:r w:rsidRPr="00461AD1">
        <w:rPr>
          <w:rFonts w:cs="Times New Roman"/>
          <w:spacing w:val="-2"/>
        </w:rPr>
        <w:t>m</w:t>
      </w:r>
      <w:r w:rsidRPr="00461AD1">
        <w:rPr>
          <w:rFonts w:cs="Times New Roman"/>
        </w:rPr>
        <w:t>ıdır</w:t>
      </w:r>
      <w:r w:rsidRPr="00461AD1">
        <w:rPr>
          <w:rFonts w:cs="Times New Roman"/>
          <w:spacing w:val="14"/>
        </w:rPr>
        <w:t xml:space="preserve"> </w:t>
      </w:r>
      <w:r w:rsidRPr="00461AD1">
        <w:rPr>
          <w:rFonts w:cs="Times New Roman"/>
        </w:rPr>
        <w:t>yok</w:t>
      </w:r>
      <w:r w:rsidRPr="00461AD1">
        <w:rPr>
          <w:rFonts w:cs="Times New Roman"/>
          <w:spacing w:val="15"/>
        </w:rPr>
        <w:t xml:space="preserve"> </w:t>
      </w:r>
      <w:r w:rsidRPr="00461AD1">
        <w:rPr>
          <w:rFonts w:cs="Times New Roman"/>
          <w:spacing w:val="-2"/>
        </w:rPr>
        <w:t>m</w:t>
      </w:r>
      <w:r w:rsidRPr="00461AD1">
        <w:rPr>
          <w:rFonts w:cs="Times New Roman"/>
        </w:rPr>
        <w:t>udur</w:t>
      </w:r>
      <w:r w:rsidRPr="00461AD1">
        <w:rPr>
          <w:rFonts w:cs="Times New Roman"/>
          <w:spacing w:val="15"/>
        </w:rPr>
        <w:t xml:space="preserve"> </w:t>
      </w:r>
      <w:r w:rsidRPr="00461AD1">
        <w:rPr>
          <w:rFonts w:cs="Times New Roman"/>
        </w:rPr>
        <w:t>bi’</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uvâcehe ber-ne</w:t>
      </w:r>
      <w:r w:rsidRPr="00461AD1">
        <w:rPr>
          <w:rFonts w:cs="Times New Roman"/>
          <w:spacing w:val="-1"/>
        </w:rPr>
        <w:t>h</w:t>
      </w:r>
      <w:r w:rsidRPr="00461AD1">
        <w:rPr>
          <w:rFonts w:cs="Times New Roman"/>
        </w:rPr>
        <w:t>c-i</w:t>
      </w:r>
      <w:r w:rsidRPr="00461AD1">
        <w:rPr>
          <w:rFonts w:cs="Times New Roman"/>
          <w:spacing w:val="18"/>
        </w:rPr>
        <w:t xml:space="preserve"> </w:t>
      </w:r>
      <w:r w:rsidRPr="00461AD1">
        <w:rPr>
          <w:rFonts w:cs="Times New Roman"/>
          <w:spacing w:val="-1"/>
        </w:rPr>
        <w:t>ş</w:t>
      </w:r>
      <w:r w:rsidRPr="00461AD1">
        <w:rPr>
          <w:rFonts w:cs="Times New Roman"/>
        </w:rPr>
        <w:t>erʿî</w:t>
      </w:r>
      <w:r w:rsidRPr="00461AD1">
        <w:rPr>
          <w:rFonts w:cs="Times New Roman"/>
          <w:spacing w:val="18"/>
        </w:rPr>
        <w:t xml:space="preserve"> </w:t>
      </w:r>
      <w:r w:rsidRPr="00461AD1">
        <w:rPr>
          <w:rFonts w:cs="Times New Roman"/>
        </w:rPr>
        <w:t>terâfuʿ</w:t>
      </w:r>
      <w:r w:rsidRPr="00461AD1">
        <w:rPr>
          <w:rFonts w:cs="Times New Roman"/>
          <w:spacing w:val="-1"/>
        </w:rPr>
        <w:t>-</w:t>
      </w:r>
      <w:r w:rsidRPr="00461AD1">
        <w:rPr>
          <w:rFonts w:cs="Times New Roman"/>
        </w:rPr>
        <w:t>ı</w:t>
      </w:r>
      <w:r w:rsidRPr="00461AD1">
        <w:rPr>
          <w:rFonts w:cs="Times New Roman"/>
          <w:spacing w:val="18"/>
        </w:rPr>
        <w:t xml:space="preserve"> </w:t>
      </w:r>
      <w:r w:rsidRPr="00461AD1">
        <w:rPr>
          <w:rFonts w:cs="Times New Roman"/>
        </w:rPr>
        <w:t>şerʿ-i</w:t>
      </w:r>
      <w:r w:rsidRPr="00461AD1">
        <w:rPr>
          <w:rFonts w:cs="Times New Roman"/>
          <w:spacing w:val="18"/>
        </w:rPr>
        <w:t xml:space="preserve"> </w:t>
      </w:r>
      <w:r w:rsidRPr="00461AD1">
        <w:rPr>
          <w:rFonts w:cs="Times New Roman"/>
        </w:rPr>
        <w:t>şerîf</w:t>
      </w:r>
      <w:r w:rsidRPr="00461AD1">
        <w:rPr>
          <w:rFonts w:cs="Times New Roman"/>
          <w:spacing w:val="18"/>
        </w:rPr>
        <w:t xml:space="preserve"> </w:t>
      </w:r>
      <w:r w:rsidRPr="00461AD1">
        <w:rPr>
          <w:rFonts w:cs="Times New Roman"/>
        </w:rPr>
        <w:t>iderek</w:t>
      </w:r>
      <w:r w:rsidRPr="00461AD1">
        <w:rPr>
          <w:rFonts w:cs="Times New Roman"/>
          <w:spacing w:val="17"/>
        </w:rPr>
        <w:t xml:space="preserve"> </w:t>
      </w:r>
      <w:r w:rsidRPr="00461AD1">
        <w:rPr>
          <w:rFonts w:cs="Times New Roman"/>
        </w:rPr>
        <w:t>ihkâk-ı</w:t>
      </w:r>
      <w:r w:rsidRPr="00461AD1">
        <w:rPr>
          <w:rFonts w:cs="Times New Roman"/>
          <w:spacing w:val="19"/>
        </w:rPr>
        <w:t xml:space="preserve"> </w:t>
      </w:r>
      <w:r w:rsidRPr="00461AD1">
        <w:rPr>
          <w:rFonts w:cs="Times New Roman"/>
        </w:rPr>
        <w:t>hak</w:t>
      </w:r>
      <w:r w:rsidRPr="00461AD1">
        <w:rPr>
          <w:rFonts w:cs="Times New Roman"/>
          <w:spacing w:val="-1"/>
        </w:rPr>
        <w:t>k</w:t>
      </w:r>
      <w:r w:rsidRPr="00461AD1">
        <w:rPr>
          <w:rFonts w:cs="Times New Roman"/>
        </w:rPr>
        <w:t>a</w:t>
      </w:r>
      <w:r w:rsidRPr="00461AD1">
        <w:rPr>
          <w:rFonts w:cs="Times New Roman"/>
          <w:spacing w:val="19"/>
        </w:rPr>
        <w:t xml:space="preserve"> </w:t>
      </w:r>
      <w:r w:rsidRPr="00461AD1">
        <w:rPr>
          <w:rFonts w:cs="Times New Roman"/>
          <w:spacing w:val="-2"/>
        </w:rPr>
        <w:t>m</w:t>
      </w:r>
      <w:r w:rsidRPr="00461AD1">
        <w:rPr>
          <w:rFonts w:cs="Times New Roman"/>
        </w:rPr>
        <w:t>übâder</w:t>
      </w:r>
      <w:r w:rsidRPr="00461AD1">
        <w:rPr>
          <w:rFonts w:cs="Times New Roman"/>
          <w:spacing w:val="-1"/>
        </w:rPr>
        <w:t>e</w:t>
      </w:r>
      <w:r w:rsidRPr="00461AD1">
        <w:rPr>
          <w:rFonts w:cs="Times New Roman"/>
        </w:rPr>
        <w:t>t</w:t>
      </w:r>
      <w:r w:rsidRPr="00461AD1">
        <w:rPr>
          <w:rFonts w:cs="Times New Roman"/>
          <w:spacing w:val="19"/>
        </w:rPr>
        <w:t xml:space="preserve"> </w:t>
      </w:r>
      <w:r w:rsidRPr="00461AD1">
        <w:rPr>
          <w:rFonts w:cs="Times New Roman"/>
        </w:rPr>
        <w:t>ve</w:t>
      </w:r>
      <w:r w:rsidRPr="00461AD1">
        <w:rPr>
          <w:rFonts w:cs="Times New Roman"/>
          <w:spacing w:val="19"/>
        </w:rPr>
        <w:t xml:space="preserve"> </w:t>
      </w:r>
      <w:r w:rsidRPr="00461AD1">
        <w:rPr>
          <w:rFonts w:cs="Times New Roman"/>
          <w:spacing w:val="-2"/>
        </w:rPr>
        <w:t>h</w:t>
      </w:r>
      <w:r w:rsidRPr="00461AD1">
        <w:rPr>
          <w:rFonts w:cs="Times New Roman"/>
        </w:rPr>
        <w:t>usû</w:t>
      </w:r>
      <w:r w:rsidRPr="00461AD1">
        <w:rPr>
          <w:rFonts w:cs="Times New Roman"/>
          <w:spacing w:val="2"/>
        </w:rPr>
        <w:t>s</w:t>
      </w:r>
      <w:r w:rsidRPr="00461AD1">
        <w:rPr>
          <w:rFonts w:cs="Times New Roman"/>
        </w:rPr>
        <w:t>-ı</w:t>
      </w:r>
      <w:r w:rsidRPr="00461AD1">
        <w:rPr>
          <w:rFonts w:cs="Times New Roman"/>
          <w:spacing w:val="19"/>
        </w:rPr>
        <w:t xml:space="preserve"> </w:t>
      </w:r>
      <w:r w:rsidRPr="00461AD1">
        <w:rPr>
          <w:rFonts w:cs="Times New Roman"/>
          <w:spacing w:val="-2"/>
        </w:rPr>
        <w:t>m</w:t>
      </w:r>
      <w:r w:rsidRPr="00461AD1">
        <w:rPr>
          <w:rFonts w:cs="Times New Roman"/>
        </w:rPr>
        <w:t>ezbûr zı</w:t>
      </w:r>
      <w:r w:rsidRPr="00461AD1">
        <w:rPr>
          <w:rFonts w:cs="Times New Roman"/>
          <w:spacing w:val="-2"/>
        </w:rPr>
        <w:t>m</w:t>
      </w:r>
      <w:r w:rsidRPr="00461AD1">
        <w:rPr>
          <w:rFonts w:cs="Times New Roman"/>
        </w:rPr>
        <w:t>nında</w:t>
      </w:r>
      <w:r w:rsidRPr="00461AD1">
        <w:rPr>
          <w:rFonts w:cs="Times New Roman"/>
          <w:spacing w:val="29"/>
        </w:rPr>
        <w:t xml:space="preserve"> </w:t>
      </w:r>
      <w:r w:rsidRPr="00461AD1">
        <w:rPr>
          <w:rFonts w:cs="Times New Roman"/>
        </w:rPr>
        <w:t>müddeʿî</w:t>
      </w:r>
      <w:r w:rsidRPr="00461AD1">
        <w:rPr>
          <w:rFonts w:cs="Times New Roman"/>
          <w:spacing w:val="29"/>
        </w:rPr>
        <w:t xml:space="preserve"> </w:t>
      </w:r>
      <w:r w:rsidRPr="00461AD1">
        <w:rPr>
          <w:rFonts w:cs="Times New Roman"/>
        </w:rPr>
        <w:t>mezbûr</w:t>
      </w:r>
      <w:r w:rsidRPr="00461AD1">
        <w:rPr>
          <w:rFonts w:cs="Times New Roman"/>
          <w:spacing w:val="27"/>
        </w:rPr>
        <w:t xml:space="preserve"> </w:t>
      </w:r>
      <w:r w:rsidRPr="00461AD1">
        <w:rPr>
          <w:rFonts w:cs="Times New Roman"/>
        </w:rPr>
        <w:t>tara</w:t>
      </w:r>
      <w:r w:rsidRPr="00461AD1">
        <w:rPr>
          <w:rFonts w:cs="Times New Roman"/>
          <w:spacing w:val="-2"/>
        </w:rPr>
        <w:t>f</w:t>
      </w:r>
      <w:r w:rsidRPr="00461AD1">
        <w:rPr>
          <w:rFonts w:cs="Times New Roman"/>
        </w:rPr>
        <w:t>ından</w:t>
      </w:r>
      <w:r w:rsidRPr="00461AD1">
        <w:rPr>
          <w:rFonts w:cs="Times New Roman"/>
          <w:spacing w:val="28"/>
        </w:rPr>
        <w:t xml:space="preserve"> </w:t>
      </w:r>
      <w:r w:rsidRPr="00461AD1">
        <w:rPr>
          <w:rFonts w:cs="Times New Roman"/>
          <w:spacing w:val="-2"/>
        </w:rPr>
        <w:t>m</w:t>
      </w:r>
      <w:r w:rsidRPr="00461AD1">
        <w:rPr>
          <w:rFonts w:cs="Times New Roman"/>
        </w:rPr>
        <w:t>übâşir</w:t>
      </w:r>
      <w:r w:rsidRPr="00461AD1">
        <w:rPr>
          <w:rFonts w:cs="Times New Roman"/>
          <w:spacing w:val="27"/>
        </w:rPr>
        <w:t xml:space="preserve"> </w:t>
      </w:r>
      <w:r w:rsidRPr="00461AD1">
        <w:rPr>
          <w:rFonts w:cs="Times New Roman"/>
        </w:rPr>
        <w:t>taʿyîn</w:t>
      </w:r>
      <w:r w:rsidRPr="00461AD1">
        <w:rPr>
          <w:rFonts w:cs="Times New Roman"/>
          <w:spacing w:val="27"/>
        </w:rPr>
        <w:t xml:space="preserve"> </w:t>
      </w:r>
      <w:r w:rsidRPr="00461AD1">
        <w:rPr>
          <w:rFonts w:cs="Times New Roman"/>
          <w:spacing w:val="-2"/>
        </w:rPr>
        <w:t>m</w:t>
      </w:r>
      <w:r w:rsidRPr="00461AD1">
        <w:rPr>
          <w:rFonts w:cs="Times New Roman"/>
        </w:rPr>
        <w:t>aslûb</w:t>
      </w:r>
      <w:r w:rsidRPr="00461AD1">
        <w:rPr>
          <w:rFonts w:cs="Times New Roman"/>
          <w:spacing w:val="28"/>
        </w:rPr>
        <w:t xml:space="preserve"> </w:t>
      </w:r>
      <w:r w:rsidRPr="00461AD1">
        <w:rPr>
          <w:rFonts w:cs="Times New Roman"/>
        </w:rPr>
        <w:t>olunduğu</w:t>
      </w:r>
      <w:r w:rsidRPr="00461AD1">
        <w:rPr>
          <w:rFonts w:cs="Times New Roman"/>
          <w:spacing w:val="27"/>
        </w:rPr>
        <w:t xml:space="preserve"> </w:t>
      </w:r>
      <w:r w:rsidRPr="00461AD1">
        <w:rPr>
          <w:rFonts w:cs="Times New Roman"/>
        </w:rPr>
        <w:t>hâlde mu’ahharan irâd</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1"/>
        </w:rPr>
        <w:t xml:space="preserve"> </w:t>
      </w:r>
      <w:r w:rsidRPr="00461AD1">
        <w:rPr>
          <w:rFonts w:cs="Times New Roman"/>
        </w:rPr>
        <w:t>se</w:t>
      </w:r>
      <w:r w:rsidRPr="00461AD1">
        <w:rPr>
          <w:rFonts w:cs="Times New Roman"/>
          <w:spacing w:val="-1"/>
        </w:rPr>
        <w:t>n</w:t>
      </w:r>
      <w:r w:rsidRPr="00461AD1">
        <w:rPr>
          <w:rFonts w:cs="Times New Roman"/>
        </w:rPr>
        <w:t>iyye</w:t>
      </w:r>
      <w:r w:rsidRPr="00461AD1">
        <w:rPr>
          <w:rFonts w:cs="Times New Roman"/>
          <w:spacing w:val="1"/>
        </w:rPr>
        <w:t xml:space="preserve"> </w:t>
      </w:r>
      <w:r w:rsidRPr="00461AD1">
        <w:rPr>
          <w:rFonts w:cs="Times New Roman"/>
          <w:spacing w:val="-2"/>
        </w:rPr>
        <w:t>m</w:t>
      </w:r>
      <w:r w:rsidRPr="00461AD1">
        <w:rPr>
          <w:rFonts w:cs="Times New Roman"/>
        </w:rPr>
        <w:t>ülû</w:t>
      </w:r>
      <w:r w:rsidRPr="00461AD1">
        <w:rPr>
          <w:rFonts w:cs="Times New Roman"/>
          <w:spacing w:val="1"/>
        </w:rPr>
        <w:t>k</w:t>
      </w:r>
      <w:r w:rsidRPr="00461AD1">
        <w:rPr>
          <w:rFonts w:cs="Times New Roman"/>
        </w:rPr>
        <w:t>âne</w:t>
      </w:r>
      <w:r w:rsidRPr="00461AD1">
        <w:rPr>
          <w:rFonts w:cs="Times New Roman"/>
          <w:spacing w:val="-2"/>
        </w:rPr>
        <w:t>m</w:t>
      </w:r>
      <w:r w:rsidRPr="00461AD1">
        <w:rPr>
          <w:rFonts w:cs="Times New Roman"/>
        </w:rPr>
        <w:t>le</w:t>
      </w:r>
      <w:r w:rsidRPr="00461AD1">
        <w:rPr>
          <w:rFonts w:cs="Times New Roman"/>
          <w:spacing w:val="1"/>
        </w:rPr>
        <w:t xml:space="preserve"> </w:t>
      </w:r>
      <w:r w:rsidRPr="00461AD1">
        <w:rPr>
          <w:rFonts w:cs="Times New Roman"/>
        </w:rPr>
        <w:t>verilen</w:t>
      </w:r>
      <w:r w:rsidRPr="00461AD1">
        <w:rPr>
          <w:rFonts w:cs="Times New Roman"/>
          <w:spacing w:val="1"/>
        </w:rPr>
        <w:t xml:space="preserve"> </w:t>
      </w:r>
      <w:r w:rsidRPr="00461AD1">
        <w:rPr>
          <w:rFonts w:cs="Times New Roman"/>
        </w:rPr>
        <w:t>nizâm mûcebince</w:t>
      </w:r>
      <w:r w:rsidRPr="00461AD1">
        <w:rPr>
          <w:rFonts w:cs="Times New Roman"/>
          <w:spacing w:val="1"/>
        </w:rPr>
        <w:t xml:space="preserve"> </w:t>
      </w:r>
      <w:r w:rsidRPr="00461AD1">
        <w:rPr>
          <w:rFonts w:cs="Times New Roman"/>
        </w:rPr>
        <w:t>taʿyîn</w:t>
      </w:r>
      <w:r w:rsidRPr="00461AD1">
        <w:rPr>
          <w:rFonts w:cs="Times New Roman"/>
          <w:spacing w:val="1"/>
        </w:rPr>
        <w:t xml:space="preserve"> </w:t>
      </w:r>
      <w:r w:rsidRPr="00461AD1">
        <w:rPr>
          <w:rFonts w:cs="Times New Roman"/>
        </w:rPr>
        <w:t>olunacak mübâşirin</w:t>
      </w:r>
      <w:r w:rsidRPr="00461AD1">
        <w:rPr>
          <w:rFonts w:cs="Times New Roman"/>
          <w:spacing w:val="30"/>
        </w:rPr>
        <w:t xml:space="preserve"> </w:t>
      </w:r>
      <w:r w:rsidRPr="00461AD1">
        <w:rPr>
          <w:rFonts w:cs="Times New Roman"/>
          <w:spacing w:val="-2"/>
        </w:rPr>
        <w:t>h</w:t>
      </w:r>
      <w:r w:rsidRPr="00461AD1">
        <w:rPr>
          <w:rFonts w:cs="Times New Roman"/>
        </w:rPr>
        <w:t>iz</w:t>
      </w:r>
      <w:r w:rsidRPr="00461AD1">
        <w:rPr>
          <w:rFonts w:cs="Times New Roman"/>
          <w:spacing w:val="-2"/>
        </w:rPr>
        <w:t>m</w:t>
      </w:r>
      <w:r w:rsidRPr="00461AD1">
        <w:rPr>
          <w:rFonts w:cs="Times New Roman"/>
        </w:rPr>
        <w:t>et-i</w:t>
      </w:r>
      <w:r w:rsidRPr="00461AD1">
        <w:rPr>
          <w:rFonts w:cs="Times New Roman"/>
          <w:spacing w:val="30"/>
        </w:rPr>
        <w:t xml:space="preserve"> </w:t>
      </w:r>
      <w:r w:rsidRPr="00461AD1">
        <w:rPr>
          <w:rFonts w:cs="Times New Roman"/>
          <w:spacing w:val="-2"/>
        </w:rPr>
        <w:t>m</w:t>
      </w:r>
      <w:r w:rsidRPr="00461AD1">
        <w:rPr>
          <w:rFonts w:cs="Times New Roman"/>
        </w:rPr>
        <w:t>übâşiriye</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30"/>
        </w:rPr>
        <w:t xml:space="preserve"> </w:t>
      </w:r>
      <w:r w:rsidRPr="00461AD1">
        <w:rPr>
          <w:rFonts w:cs="Times New Roman"/>
        </w:rPr>
        <w:t>sahîhâsı</w:t>
      </w:r>
      <w:r w:rsidRPr="00461AD1">
        <w:rPr>
          <w:rFonts w:cs="Times New Roman"/>
          <w:spacing w:val="30"/>
        </w:rPr>
        <w:t xml:space="preserve"> </w:t>
      </w:r>
      <w:r w:rsidRPr="00461AD1">
        <w:rPr>
          <w:rFonts w:cs="Times New Roman"/>
        </w:rPr>
        <w:t>ken</w:t>
      </w:r>
      <w:r w:rsidRPr="00461AD1">
        <w:rPr>
          <w:rFonts w:cs="Times New Roman"/>
          <w:spacing w:val="-1"/>
        </w:rPr>
        <w:t>d</w:t>
      </w:r>
      <w:r w:rsidRPr="00461AD1">
        <w:rPr>
          <w:rFonts w:cs="Times New Roman"/>
        </w:rPr>
        <w:t>ü</w:t>
      </w:r>
      <w:r w:rsidRPr="00461AD1">
        <w:rPr>
          <w:rFonts w:cs="Times New Roman"/>
          <w:spacing w:val="29"/>
        </w:rPr>
        <w:t xml:space="preserve"> </w:t>
      </w:r>
      <w:r w:rsidRPr="00461AD1">
        <w:rPr>
          <w:rFonts w:cs="Times New Roman"/>
        </w:rPr>
        <w:t>tarafından</w:t>
      </w:r>
      <w:r w:rsidRPr="00461AD1">
        <w:rPr>
          <w:rFonts w:cs="Times New Roman"/>
          <w:spacing w:val="28"/>
        </w:rPr>
        <w:t xml:space="preserve"> </w:t>
      </w:r>
      <w:r w:rsidRPr="00461AD1">
        <w:rPr>
          <w:rFonts w:cs="Times New Roman"/>
        </w:rPr>
        <w:t>te’diye</w:t>
      </w:r>
      <w:r w:rsidRPr="00461AD1">
        <w:rPr>
          <w:rFonts w:cs="Times New Roman"/>
          <w:spacing w:val="28"/>
        </w:rPr>
        <w:t xml:space="preserve"> </w:t>
      </w:r>
      <w:r w:rsidRPr="00461AD1">
        <w:rPr>
          <w:rFonts w:cs="Times New Roman"/>
        </w:rPr>
        <w:t>itd</w:t>
      </w:r>
      <w:r w:rsidRPr="00461AD1">
        <w:rPr>
          <w:rFonts w:cs="Times New Roman"/>
          <w:spacing w:val="-1"/>
        </w:rPr>
        <w:t>i</w:t>
      </w:r>
      <w:r w:rsidRPr="00461AD1">
        <w:rPr>
          <w:rFonts w:cs="Times New Roman"/>
        </w:rPr>
        <w:t>rilüb ve</w:t>
      </w:r>
      <w:r w:rsidRPr="00461AD1">
        <w:rPr>
          <w:rFonts w:cs="Times New Roman"/>
          <w:spacing w:val="9"/>
        </w:rPr>
        <w:t xml:space="preserve"> </w:t>
      </w:r>
      <w:r w:rsidRPr="00461AD1">
        <w:rPr>
          <w:rFonts w:cs="Times New Roman"/>
          <w:spacing w:val="-2"/>
        </w:rPr>
        <w:t>m</w:t>
      </w:r>
      <w:r w:rsidRPr="00461AD1">
        <w:rPr>
          <w:rFonts w:cs="Times New Roman"/>
        </w:rPr>
        <w:t>üddeʿî</w:t>
      </w:r>
      <w:r w:rsidRPr="00461AD1">
        <w:rPr>
          <w:rFonts w:cs="Times New Roman"/>
          <w:spacing w:val="9"/>
        </w:rPr>
        <w:t xml:space="preserve"> </w:t>
      </w:r>
      <w:r w:rsidRPr="00461AD1">
        <w:rPr>
          <w:rFonts w:cs="Times New Roman"/>
        </w:rPr>
        <w:t>aliyye</w:t>
      </w:r>
      <w:r w:rsidRPr="00461AD1">
        <w:rPr>
          <w:rFonts w:cs="Times New Roman"/>
          <w:spacing w:val="8"/>
        </w:rPr>
        <w:t xml:space="preserve"> </w:t>
      </w:r>
      <w:r w:rsidRPr="00461AD1">
        <w:rPr>
          <w:rFonts w:cs="Times New Roman"/>
        </w:rPr>
        <w:t>câ</w:t>
      </w:r>
      <w:r w:rsidRPr="00461AD1">
        <w:rPr>
          <w:rFonts w:cs="Times New Roman"/>
          <w:spacing w:val="-1"/>
        </w:rPr>
        <w:t>n</w:t>
      </w:r>
      <w:r w:rsidRPr="00461AD1">
        <w:rPr>
          <w:rFonts w:cs="Times New Roman"/>
        </w:rPr>
        <w:t>i</w:t>
      </w:r>
      <w:r w:rsidRPr="00461AD1">
        <w:rPr>
          <w:rFonts w:cs="Times New Roman"/>
          <w:spacing w:val="-1"/>
        </w:rPr>
        <w:t>b</w:t>
      </w:r>
      <w:r w:rsidRPr="00461AD1">
        <w:rPr>
          <w:rFonts w:cs="Times New Roman"/>
        </w:rPr>
        <w:t>iden</w:t>
      </w:r>
      <w:r w:rsidRPr="00461AD1">
        <w:rPr>
          <w:rFonts w:cs="Times New Roman"/>
          <w:spacing w:val="9"/>
        </w:rPr>
        <w:t xml:space="preserve"> </w:t>
      </w:r>
      <w:r w:rsidRPr="00461AD1">
        <w:rPr>
          <w:rFonts w:cs="Times New Roman"/>
        </w:rPr>
        <w:t>h</w:t>
      </w:r>
      <w:r w:rsidRPr="00461AD1">
        <w:rPr>
          <w:rFonts w:cs="Times New Roman"/>
          <w:spacing w:val="-1"/>
        </w:rPr>
        <w:t>i</w:t>
      </w:r>
      <w:r w:rsidRPr="00461AD1">
        <w:rPr>
          <w:rFonts w:cs="Times New Roman"/>
        </w:rPr>
        <w:t>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9"/>
        </w:rPr>
        <w:t xml:space="preserve"> </w:t>
      </w:r>
      <w:r w:rsidRPr="00461AD1">
        <w:rPr>
          <w:rFonts w:cs="Times New Roman"/>
          <w:spacing w:val="-2"/>
        </w:rPr>
        <w:t>m</w:t>
      </w:r>
      <w:r w:rsidRPr="00461AD1">
        <w:rPr>
          <w:rFonts w:cs="Times New Roman"/>
        </w:rPr>
        <w:t>übâşeri</w:t>
      </w:r>
      <w:r w:rsidRPr="00461AD1">
        <w:rPr>
          <w:rFonts w:cs="Times New Roman"/>
          <w:spacing w:val="-2"/>
        </w:rPr>
        <w:t>y</w:t>
      </w:r>
      <w:r w:rsidRPr="00461AD1">
        <w:rPr>
          <w:rFonts w:cs="Times New Roman"/>
        </w:rPr>
        <w:t>e</w:t>
      </w:r>
      <w:r w:rsidRPr="00461AD1">
        <w:rPr>
          <w:rFonts w:cs="Times New Roman"/>
          <w:spacing w:val="9"/>
        </w:rPr>
        <w:t xml:space="preserve"> </w:t>
      </w:r>
      <w:r w:rsidRPr="00461AD1">
        <w:rPr>
          <w:rFonts w:cs="Times New Roman"/>
        </w:rPr>
        <w:t>ve</w:t>
      </w:r>
      <w:r w:rsidRPr="00461AD1">
        <w:rPr>
          <w:rFonts w:cs="Times New Roman"/>
          <w:spacing w:val="9"/>
        </w:rPr>
        <w:t xml:space="preserve"> </w:t>
      </w:r>
      <w:r w:rsidRPr="00461AD1">
        <w:rPr>
          <w:rFonts w:cs="Times New Roman"/>
          <w:spacing w:val="-2"/>
        </w:rPr>
        <w:t>m</w:t>
      </w:r>
      <w:r w:rsidRPr="00461AD1">
        <w:rPr>
          <w:rFonts w:cs="Times New Roman"/>
        </w:rPr>
        <w:t>asârıf-ı</w:t>
      </w:r>
      <w:r w:rsidRPr="00461AD1">
        <w:rPr>
          <w:rFonts w:cs="Times New Roman"/>
          <w:spacing w:val="9"/>
        </w:rPr>
        <w:t xml:space="preserve"> </w:t>
      </w:r>
      <w:r w:rsidRPr="00461AD1">
        <w:rPr>
          <w:rFonts w:cs="Times New Roman"/>
          <w:spacing w:val="-2"/>
        </w:rPr>
        <w:t>m</w:t>
      </w:r>
      <w:r w:rsidRPr="00461AD1">
        <w:rPr>
          <w:rFonts w:cs="Times New Roman"/>
        </w:rPr>
        <w:t>utâlebe</w:t>
      </w:r>
      <w:r w:rsidRPr="00461AD1">
        <w:rPr>
          <w:rFonts w:cs="Times New Roman"/>
          <w:spacing w:val="7"/>
        </w:rPr>
        <w:t xml:space="preserve"> </w:t>
      </w:r>
      <w:r w:rsidRPr="00461AD1">
        <w:rPr>
          <w:rFonts w:cs="Times New Roman"/>
        </w:rPr>
        <w:t>ve</w:t>
      </w:r>
      <w:r w:rsidRPr="00461AD1">
        <w:rPr>
          <w:rFonts w:cs="Times New Roman"/>
          <w:spacing w:val="9"/>
        </w:rPr>
        <w:t xml:space="preserve"> </w:t>
      </w:r>
      <w:r w:rsidRPr="00461AD1">
        <w:rPr>
          <w:rFonts w:cs="Times New Roman"/>
        </w:rPr>
        <w:t>ahzından</w:t>
      </w:r>
      <w:r w:rsidRPr="00461AD1">
        <w:rPr>
          <w:rFonts w:cs="Times New Roman"/>
          <w:spacing w:val="8"/>
        </w:rPr>
        <w:t xml:space="preserve"> </w:t>
      </w:r>
      <w:r w:rsidRPr="00461AD1">
        <w:rPr>
          <w:rFonts w:cs="Times New Roman"/>
        </w:rPr>
        <w:t>ve zinhâr</w:t>
      </w:r>
      <w:r w:rsidRPr="00461AD1">
        <w:rPr>
          <w:rFonts w:cs="Times New Roman"/>
          <w:spacing w:val="29"/>
        </w:rPr>
        <w:t xml:space="preserve"> </w:t>
      </w:r>
      <w:r w:rsidRPr="00461AD1">
        <w:rPr>
          <w:rFonts w:cs="Times New Roman"/>
        </w:rPr>
        <w:t>bu</w:t>
      </w:r>
      <w:r w:rsidRPr="00461AD1">
        <w:rPr>
          <w:rFonts w:cs="Times New Roman"/>
          <w:spacing w:val="27"/>
        </w:rPr>
        <w:t xml:space="preserve"> </w:t>
      </w:r>
      <w:r w:rsidRPr="00461AD1">
        <w:rPr>
          <w:rFonts w:cs="Times New Roman"/>
        </w:rPr>
        <w:t>vesîle</w:t>
      </w:r>
      <w:r w:rsidRPr="00461AD1">
        <w:rPr>
          <w:rFonts w:cs="Times New Roman"/>
          <w:spacing w:val="28"/>
        </w:rPr>
        <w:t xml:space="preserve"> </w:t>
      </w:r>
      <w:r w:rsidRPr="00461AD1">
        <w:rPr>
          <w:rFonts w:cs="Times New Roman"/>
        </w:rPr>
        <w:t>ile</w:t>
      </w:r>
      <w:r w:rsidRPr="00461AD1">
        <w:rPr>
          <w:rFonts w:cs="Times New Roman"/>
          <w:spacing w:val="28"/>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28"/>
        </w:rPr>
        <w:t xml:space="preserve"> </w:t>
      </w:r>
      <w:r w:rsidRPr="00461AD1">
        <w:rPr>
          <w:rFonts w:cs="Times New Roman"/>
        </w:rPr>
        <w:t>gadr</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rPr>
        <w:t>taʿ</w:t>
      </w:r>
      <w:r w:rsidRPr="00461AD1">
        <w:rPr>
          <w:rFonts w:cs="Times New Roman"/>
          <w:spacing w:val="-1"/>
        </w:rPr>
        <w:t>a</w:t>
      </w:r>
      <w:r w:rsidRPr="00461AD1">
        <w:rPr>
          <w:rFonts w:cs="Times New Roman"/>
        </w:rPr>
        <w:t>ddî</w:t>
      </w:r>
      <w:r w:rsidRPr="00461AD1">
        <w:rPr>
          <w:rFonts w:cs="Times New Roman"/>
          <w:spacing w:val="29"/>
        </w:rPr>
        <w:t xml:space="preserve"> </w:t>
      </w:r>
      <w:r w:rsidRPr="00461AD1">
        <w:rPr>
          <w:rFonts w:cs="Times New Roman"/>
          <w:spacing w:val="-2"/>
        </w:rPr>
        <w:t>m</w:t>
      </w:r>
      <w:r w:rsidRPr="00461AD1">
        <w:rPr>
          <w:rFonts w:cs="Times New Roman"/>
        </w:rPr>
        <w:t>isüllû</w:t>
      </w:r>
      <w:r w:rsidRPr="00461AD1">
        <w:rPr>
          <w:rFonts w:cs="Times New Roman"/>
          <w:spacing w:val="29"/>
        </w:rPr>
        <w:t xml:space="preserve"> </w:t>
      </w:r>
      <w:r w:rsidRPr="00461AD1">
        <w:rPr>
          <w:rFonts w:cs="Times New Roman"/>
        </w:rPr>
        <w:t>vazʿ</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spacing w:val="-2"/>
        </w:rPr>
        <w:t>h</w:t>
      </w:r>
      <w:r w:rsidRPr="00461AD1">
        <w:rPr>
          <w:rFonts w:cs="Times New Roman"/>
        </w:rPr>
        <w:t>âlet</w:t>
      </w:r>
      <w:r w:rsidRPr="00461AD1">
        <w:rPr>
          <w:rFonts w:cs="Times New Roman"/>
          <w:spacing w:val="29"/>
        </w:rPr>
        <w:t xml:space="preserve"> </w:t>
      </w:r>
      <w:r w:rsidRPr="00461AD1">
        <w:rPr>
          <w:rFonts w:cs="Times New Roman"/>
        </w:rPr>
        <w:t>vuk</w:t>
      </w:r>
      <w:r w:rsidRPr="00461AD1">
        <w:rPr>
          <w:rFonts w:cs="Times New Roman"/>
          <w:spacing w:val="-2"/>
        </w:rPr>
        <w:t>û</w:t>
      </w:r>
      <w:r w:rsidRPr="00461AD1">
        <w:rPr>
          <w:rFonts w:cs="Times New Roman"/>
        </w:rPr>
        <w:t>ʿuna götürül</w:t>
      </w:r>
      <w:r w:rsidRPr="00461AD1">
        <w:rPr>
          <w:rFonts w:cs="Times New Roman"/>
          <w:spacing w:val="-2"/>
        </w:rPr>
        <w:t>m</w:t>
      </w:r>
      <w:r w:rsidRPr="00461AD1">
        <w:rPr>
          <w:rFonts w:cs="Times New Roman"/>
        </w:rPr>
        <w:t>esi</w:t>
      </w:r>
      <w:r w:rsidRPr="00461AD1">
        <w:rPr>
          <w:rFonts w:cs="Times New Roman"/>
          <w:spacing w:val="17"/>
        </w:rPr>
        <w:t xml:space="preserve"> </w:t>
      </w:r>
      <w:r w:rsidRPr="00461AD1">
        <w:rPr>
          <w:rFonts w:cs="Times New Roman"/>
        </w:rPr>
        <w:t>husûsuna</w:t>
      </w:r>
      <w:r w:rsidRPr="00461AD1">
        <w:rPr>
          <w:rFonts w:cs="Times New Roman"/>
          <w:spacing w:val="17"/>
        </w:rPr>
        <w:t xml:space="preserve"> </w:t>
      </w:r>
      <w:r w:rsidRPr="00461AD1">
        <w:rPr>
          <w:rFonts w:cs="Times New Roman"/>
        </w:rPr>
        <w:t>d</w:t>
      </w:r>
      <w:r w:rsidRPr="00461AD1">
        <w:rPr>
          <w:rFonts w:cs="Times New Roman"/>
          <w:spacing w:val="-1"/>
        </w:rPr>
        <w:t>i</w:t>
      </w:r>
      <w:r w:rsidRPr="00461AD1">
        <w:rPr>
          <w:rFonts w:cs="Times New Roman"/>
        </w:rPr>
        <w:t>kkat</w:t>
      </w:r>
      <w:r w:rsidRPr="00461AD1">
        <w:rPr>
          <w:rFonts w:cs="Times New Roman"/>
          <w:spacing w:val="17"/>
        </w:rPr>
        <w:t xml:space="preserve"> </w:t>
      </w:r>
      <w:r w:rsidRPr="00461AD1">
        <w:rPr>
          <w:rFonts w:cs="Times New Roman"/>
        </w:rPr>
        <w:t>ve</w:t>
      </w:r>
      <w:r w:rsidRPr="00461AD1">
        <w:rPr>
          <w:rFonts w:cs="Times New Roman"/>
          <w:spacing w:val="16"/>
        </w:rPr>
        <w:t xml:space="preserve"> </w:t>
      </w:r>
      <w:r w:rsidRPr="00461AD1">
        <w:rPr>
          <w:rFonts w:cs="Times New Roman"/>
        </w:rPr>
        <w:t>keyfiyetin</w:t>
      </w:r>
      <w:r w:rsidRPr="00461AD1">
        <w:rPr>
          <w:rFonts w:cs="Times New Roman"/>
          <w:spacing w:val="16"/>
        </w:rPr>
        <w:t xml:space="preserve"> </w:t>
      </w:r>
      <w:r w:rsidRPr="00461AD1">
        <w:rPr>
          <w:rFonts w:cs="Times New Roman"/>
        </w:rPr>
        <w:t>kaydı</w:t>
      </w:r>
      <w:r w:rsidRPr="00461AD1">
        <w:rPr>
          <w:rFonts w:cs="Times New Roman"/>
          <w:spacing w:val="16"/>
        </w:rPr>
        <w:t xml:space="preserve"> </w:t>
      </w:r>
      <w:r w:rsidRPr="00461AD1">
        <w:rPr>
          <w:rFonts w:cs="Times New Roman"/>
        </w:rPr>
        <w:t>bâlâsına</w:t>
      </w:r>
      <w:r w:rsidRPr="00461AD1">
        <w:rPr>
          <w:rFonts w:cs="Times New Roman"/>
          <w:spacing w:val="16"/>
        </w:rPr>
        <w:t xml:space="preserve"> </w:t>
      </w:r>
      <w:r w:rsidRPr="00461AD1">
        <w:rPr>
          <w:rFonts w:cs="Times New Roman"/>
        </w:rPr>
        <w:t>ş</w:t>
      </w:r>
      <w:r w:rsidRPr="00461AD1">
        <w:rPr>
          <w:rFonts w:cs="Times New Roman"/>
          <w:spacing w:val="-1"/>
        </w:rPr>
        <w:t>e</w:t>
      </w:r>
      <w:r w:rsidRPr="00461AD1">
        <w:rPr>
          <w:rFonts w:cs="Times New Roman"/>
        </w:rPr>
        <w:t>rʿ</w:t>
      </w:r>
      <w:r w:rsidRPr="00461AD1">
        <w:rPr>
          <w:rFonts w:cs="Times New Roman"/>
          <w:spacing w:val="16"/>
        </w:rPr>
        <w:t xml:space="preserve"> </w:t>
      </w:r>
      <w:r w:rsidRPr="00461AD1">
        <w:rPr>
          <w:rFonts w:cs="Times New Roman"/>
        </w:rPr>
        <w:t>veril</w:t>
      </w:r>
      <w:r w:rsidRPr="00461AD1">
        <w:rPr>
          <w:rFonts w:cs="Times New Roman"/>
          <w:spacing w:val="-2"/>
        </w:rPr>
        <w:t>m</w:t>
      </w:r>
      <w:r w:rsidRPr="00461AD1">
        <w:rPr>
          <w:rFonts w:cs="Times New Roman"/>
        </w:rPr>
        <w:t>ek</w:t>
      </w:r>
      <w:r w:rsidRPr="00461AD1">
        <w:rPr>
          <w:rFonts w:cs="Times New Roman"/>
          <w:spacing w:val="16"/>
        </w:rPr>
        <w:t xml:space="preserve"> </w:t>
      </w:r>
      <w:r w:rsidRPr="00461AD1">
        <w:rPr>
          <w:rFonts w:cs="Times New Roman"/>
        </w:rPr>
        <w:t>üzere</w:t>
      </w:r>
      <w:r w:rsidRPr="00461AD1">
        <w:rPr>
          <w:rFonts w:cs="Times New Roman"/>
          <w:spacing w:val="16"/>
        </w:rPr>
        <w:t xml:space="preserve"> </w:t>
      </w:r>
      <w:r w:rsidRPr="00461AD1">
        <w:rPr>
          <w:rFonts w:cs="Times New Roman"/>
        </w:rPr>
        <w:t>de</w:t>
      </w:r>
      <w:r w:rsidRPr="00461AD1">
        <w:rPr>
          <w:rFonts w:cs="Times New Roman"/>
          <w:spacing w:val="3"/>
        </w:rPr>
        <w:t>r</w:t>
      </w:r>
      <w:r w:rsidRPr="00461AD1">
        <w:rPr>
          <w:rFonts w:cs="Times New Roman"/>
        </w:rPr>
        <w:t>-yâ</w:t>
      </w:r>
      <w:r w:rsidRPr="00461AD1">
        <w:rPr>
          <w:rFonts w:cs="Times New Roman"/>
          <w:spacing w:val="-1"/>
        </w:rPr>
        <w:t>r</w:t>
      </w:r>
      <w:r w:rsidRPr="00461AD1">
        <w:rPr>
          <w:rFonts w:cs="Times New Roman"/>
        </w:rPr>
        <w:t>-ı şevket-</w:t>
      </w:r>
      <w:r w:rsidRPr="00461AD1">
        <w:rPr>
          <w:rFonts w:cs="Times New Roman"/>
          <w:spacing w:val="-2"/>
        </w:rPr>
        <w:t>k</w:t>
      </w:r>
      <w:r w:rsidRPr="00461AD1">
        <w:rPr>
          <w:rFonts w:cs="Times New Roman"/>
        </w:rPr>
        <w:t>ar</w:t>
      </w:r>
      <w:r w:rsidRPr="00461AD1">
        <w:rPr>
          <w:rFonts w:cs="Times New Roman"/>
          <w:spacing w:val="-1"/>
        </w:rPr>
        <w:t>â</w:t>
      </w:r>
      <w:r w:rsidRPr="00461AD1">
        <w:rPr>
          <w:rFonts w:cs="Times New Roman"/>
        </w:rPr>
        <w:t>r</w:t>
      </w:r>
      <w:r w:rsidRPr="00461AD1">
        <w:rPr>
          <w:rFonts w:cs="Times New Roman"/>
          <w:spacing w:val="45"/>
        </w:rPr>
        <w:t xml:space="preserve"> </w:t>
      </w:r>
      <w:r w:rsidRPr="00461AD1">
        <w:rPr>
          <w:rFonts w:cs="Times New Roman"/>
          <w:spacing w:val="-2"/>
        </w:rPr>
        <w:t>m</w:t>
      </w:r>
      <w:r w:rsidRPr="00461AD1">
        <w:rPr>
          <w:rFonts w:cs="Times New Roman"/>
        </w:rPr>
        <w:t>ülûkân</w:t>
      </w:r>
      <w:r w:rsidRPr="00461AD1">
        <w:rPr>
          <w:rFonts w:cs="Times New Roman"/>
          <w:spacing w:val="1"/>
        </w:rPr>
        <w:t>e</w:t>
      </w:r>
      <w:r w:rsidRPr="00461AD1">
        <w:rPr>
          <w:rFonts w:cs="Times New Roman"/>
          <w:spacing w:val="-2"/>
        </w:rPr>
        <w:t>m</w:t>
      </w:r>
      <w:r w:rsidRPr="00461AD1">
        <w:rPr>
          <w:rFonts w:cs="Times New Roman"/>
        </w:rPr>
        <w:t>e</w:t>
      </w:r>
      <w:r w:rsidRPr="00461AD1">
        <w:rPr>
          <w:rFonts w:cs="Times New Roman"/>
          <w:spacing w:val="46"/>
        </w:rPr>
        <w:t xml:space="preserve"> </w:t>
      </w:r>
      <w:r w:rsidRPr="00461AD1">
        <w:rPr>
          <w:rFonts w:cs="Times New Roman"/>
        </w:rPr>
        <w:t>inhâ</w:t>
      </w:r>
      <w:r w:rsidRPr="00461AD1">
        <w:rPr>
          <w:rFonts w:cs="Times New Roman"/>
          <w:spacing w:val="47"/>
        </w:rPr>
        <w:t xml:space="preserve"> </w:t>
      </w:r>
      <w:r w:rsidRPr="00461AD1">
        <w:rPr>
          <w:rFonts w:cs="Times New Roman"/>
        </w:rPr>
        <w:t>ve</w:t>
      </w:r>
      <w:r w:rsidRPr="00461AD1">
        <w:rPr>
          <w:rFonts w:cs="Times New Roman"/>
          <w:spacing w:val="46"/>
        </w:rPr>
        <w:t xml:space="preserve"> </w:t>
      </w:r>
      <w:r w:rsidRPr="00461AD1">
        <w:rPr>
          <w:rFonts w:cs="Times New Roman"/>
        </w:rPr>
        <w:t>iʿlâ</w:t>
      </w:r>
      <w:r w:rsidRPr="00461AD1">
        <w:rPr>
          <w:rFonts w:cs="Times New Roman"/>
          <w:spacing w:val="-3"/>
        </w:rPr>
        <w:t>m</w:t>
      </w:r>
      <w:r w:rsidRPr="00461AD1">
        <w:rPr>
          <w:rFonts w:cs="Times New Roman"/>
        </w:rPr>
        <w:t>a</w:t>
      </w:r>
      <w:r w:rsidRPr="00461AD1">
        <w:rPr>
          <w:rFonts w:cs="Times New Roman"/>
          <w:spacing w:val="48"/>
        </w:rPr>
        <w:t xml:space="preserve"> </w:t>
      </w:r>
      <w:r w:rsidRPr="00461AD1">
        <w:rPr>
          <w:rFonts w:cs="Times New Roman"/>
          <w:spacing w:val="-2"/>
        </w:rPr>
        <w:t>m</w:t>
      </w:r>
      <w:r w:rsidRPr="00461AD1">
        <w:rPr>
          <w:rFonts w:cs="Times New Roman"/>
        </w:rPr>
        <w:t>ü</w:t>
      </w:r>
      <w:r w:rsidRPr="00461AD1">
        <w:rPr>
          <w:rFonts w:cs="Times New Roman"/>
          <w:spacing w:val="1"/>
        </w:rPr>
        <w:t>s</w:t>
      </w:r>
      <w:r w:rsidRPr="00461AD1">
        <w:rPr>
          <w:rFonts w:cs="Times New Roman"/>
        </w:rPr>
        <w:t>âraʿat</w:t>
      </w:r>
      <w:r w:rsidRPr="00461AD1">
        <w:rPr>
          <w:rFonts w:cs="Times New Roman"/>
          <w:spacing w:val="46"/>
        </w:rPr>
        <w:t xml:space="preserve"> </w:t>
      </w:r>
      <w:r w:rsidRPr="00461AD1">
        <w:rPr>
          <w:rFonts w:cs="Times New Roman"/>
        </w:rPr>
        <w:t>e</w:t>
      </w:r>
      <w:r w:rsidRPr="00461AD1">
        <w:rPr>
          <w:rFonts w:cs="Times New Roman"/>
          <w:spacing w:val="-1"/>
        </w:rPr>
        <w:t>y</w:t>
      </w:r>
      <w:r w:rsidRPr="00461AD1">
        <w:rPr>
          <w:rFonts w:cs="Times New Roman"/>
        </w:rPr>
        <w:t>le</w:t>
      </w:r>
      <w:r w:rsidRPr="00461AD1">
        <w:rPr>
          <w:rFonts w:cs="Times New Roman"/>
          <w:spacing w:val="-3"/>
        </w:rPr>
        <w:t>m</w:t>
      </w:r>
      <w:r w:rsidRPr="00461AD1">
        <w:rPr>
          <w:rFonts w:cs="Times New Roman"/>
        </w:rPr>
        <w:t>eniz</w:t>
      </w:r>
      <w:r w:rsidRPr="00461AD1">
        <w:rPr>
          <w:rFonts w:cs="Times New Roman"/>
          <w:spacing w:val="46"/>
        </w:rPr>
        <w:t xml:space="preserve"> </w:t>
      </w:r>
      <w:r w:rsidRPr="00461AD1">
        <w:rPr>
          <w:rFonts w:cs="Times New Roman"/>
        </w:rPr>
        <w:t>bâbında</w:t>
      </w:r>
      <w:r w:rsidRPr="00461AD1">
        <w:rPr>
          <w:rFonts w:cs="Times New Roman"/>
          <w:spacing w:val="47"/>
        </w:rPr>
        <w:t xml:space="preserve"> </w:t>
      </w:r>
      <w:r w:rsidRPr="00461AD1">
        <w:rPr>
          <w:rFonts w:cs="Times New Roman"/>
        </w:rPr>
        <w:t>fî</w:t>
      </w:r>
      <w:r w:rsidRPr="00461AD1">
        <w:rPr>
          <w:rFonts w:cs="Times New Roman"/>
          <w:spacing w:val="46"/>
        </w:rPr>
        <w:t xml:space="preserve"> </w:t>
      </w:r>
      <w:r w:rsidRPr="00461AD1">
        <w:rPr>
          <w:rFonts w:cs="Times New Roman"/>
        </w:rPr>
        <w:t>evâsı</w:t>
      </w:r>
      <w:r w:rsidRPr="00461AD1">
        <w:rPr>
          <w:rFonts w:cs="Times New Roman"/>
          <w:spacing w:val="4"/>
        </w:rPr>
        <w:t>t</w:t>
      </w:r>
      <w:r w:rsidRPr="00461AD1">
        <w:rPr>
          <w:rFonts w:cs="Times New Roman"/>
          <w:spacing w:val="-1"/>
        </w:rPr>
        <w:t>-</w:t>
      </w:r>
      <w:r w:rsidRPr="00461AD1">
        <w:rPr>
          <w:rFonts w:cs="Times New Roman"/>
        </w:rPr>
        <w:t>ı</w:t>
      </w:r>
      <w:r w:rsidRPr="00461AD1">
        <w:rPr>
          <w:rFonts w:cs="Times New Roman"/>
          <w:spacing w:val="47"/>
        </w:rPr>
        <w:t xml:space="preserve"> </w:t>
      </w:r>
      <w:r w:rsidRPr="00461AD1">
        <w:rPr>
          <w:rFonts w:cs="Times New Roman"/>
        </w:rPr>
        <w:t>M sene 261.</w:t>
      </w:r>
    </w:p>
    <w:p w14:paraId="7AC1528E" w14:textId="77777777" w:rsidR="00461AD1" w:rsidRPr="00461AD1" w:rsidRDefault="00461AD1" w:rsidP="00123F5A">
      <w:pPr>
        <w:spacing w:line="200" w:lineRule="exact"/>
        <w:rPr>
          <w:rFonts w:ascii="Times New Roman" w:hAnsi="Times New Roman" w:cs="Times New Roman"/>
          <w:sz w:val="24"/>
          <w:szCs w:val="24"/>
        </w:rPr>
      </w:pPr>
    </w:p>
    <w:p w14:paraId="65890AE5" w14:textId="77777777" w:rsidR="00461AD1" w:rsidRPr="00461AD1" w:rsidRDefault="00461AD1" w:rsidP="00123F5A">
      <w:pPr>
        <w:spacing w:before="2" w:line="220" w:lineRule="exact"/>
        <w:rPr>
          <w:rFonts w:ascii="Times New Roman" w:hAnsi="Times New Roman" w:cs="Times New Roman"/>
          <w:sz w:val="24"/>
          <w:szCs w:val="24"/>
        </w:rPr>
      </w:pPr>
    </w:p>
    <w:p w14:paraId="173A1091" w14:textId="5C073239" w:rsidR="00506792" w:rsidRPr="00572977" w:rsidRDefault="00506792" w:rsidP="0003530E">
      <w:pPr>
        <w:pStyle w:val="AralkYok"/>
        <w:ind w:left="714" w:hanging="5"/>
        <w:jc w:val="both"/>
      </w:pPr>
      <w:r w:rsidRPr="00572977">
        <w:t>164/1</w:t>
      </w:r>
      <w:r w:rsidRPr="00572977">
        <w:rPr>
          <w:spacing w:val="40"/>
          <w:rtl/>
        </w:rPr>
        <w:t xml:space="preserve"> </w:t>
      </w:r>
      <w:r w:rsidRPr="00572977">
        <w:t>Mülhakâ</w:t>
      </w:r>
      <w:r w:rsidRPr="00572977">
        <w:rPr>
          <w:spacing w:val="-1"/>
        </w:rPr>
        <w:t>t</w:t>
      </w:r>
      <w:r w:rsidRPr="00572977">
        <w:t>ı</w:t>
      </w:r>
      <w:r w:rsidRPr="00572977">
        <w:rPr>
          <w:spacing w:val="-1"/>
        </w:rPr>
        <w:t>y</w:t>
      </w:r>
      <w:r w:rsidRPr="00572977">
        <w:t xml:space="preserve">la  </w:t>
      </w:r>
      <w:r w:rsidRPr="00572977">
        <w:rPr>
          <w:spacing w:val="19"/>
        </w:rPr>
        <w:t xml:space="preserve"> </w:t>
      </w:r>
      <w:r w:rsidRPr="00572977">
        <w:t>eyâl</w:t>
      </w:r>
      <w:r w:rsidRPr="00572977">
        <w:rPr>
          <w:spacing w:val="-1"/>
        </w:rPr>
        <w:t>e</w:t>
      </w:r>
      <w:r w:rsidRPr="00572977">
        <w:rPr>
          <w:spacing w:val="1"/>
        </w:rPr>
        <w:t>t</w:t>
      </w:r>
      <w:r w:rsidRPr="00572977">
        <w:rPr>
          <w:spacing w:val="-1"/>
        </w:rPr>
        <w:t>-</w:t>
      </w:r>
      <w:r w:rsidRPr="00572977">
        <w:t xml:space="preserve">i  </w:t>
      </w:r>
      <w:r w:rsidRPr="00572977">
        <w:rPr>
          <w:spacing w:val="18"/>
        </w:rPr>
        <w:t xml:space="preserve"> </w:t>
      </w:r>
      <w:r w:rsidRPr="00572977">
        <w:t>Trab</w:t>
      </w:r>
      <w:r w:rsidRPr="00572977">
        <w:rPr>
          <w:spacing w:val="-3"/>
        </w:rPr>
        <w:t>z</w:t>
      </w:r>
      <w:r w:rsidRPr="00572977">
        <w:t xml:space="preserve">on  </w:t>
      </w:r>
      <w:r w:rsidRPr="00572977">
        <w:rPr>
          <w:spacing w:val="19"/>
        </w:rPr>
        <w:t xml:space="preserve"> </w:t>
      </w:r>
      <w:r w:rsidRPr="00572977">
        <w:t>müşî</w:t>
      </w:r>
      <w:r w:rsidRPr="00572977">
        <w:rPr>
          <w:spacing w:val="-1"/>
        </w:rPr>
        <w:t>r</w:t>
      </w:r>
      <w:r w:rsidRPr="00572977">
        <w:t xml:space="preserve">i  </w:t>
      </w:r>
      <w:r w:rsidRPr="00572977">
        <w:rPr>
          <w:spacing w:val="19"/>
        </w:rPr>
        <w:t xml:space="preserve"> </w:t>
      </w:r>
      <w:r w:rsidRPr="00572977">
        <w:rPr>
          <w:spacing w:val="-2"/>
        </w:rPr>
        <w:t>v</w:t>
      </w:r>
      <w:r w:rsidRPr="00572977">
        <w:rPr>
          <w:spacing w:val="1"/>
        </w:rPr>
        <w:t>e</w:t>
      </w:r>
      <w:r w:rsidRPr="00572977">
        <w:rPr>
          <w:spacing w:val="-3"/>
        </w:rPr>
        <w:t>z</w:t>
      </w:r>
      <w:r w:rsidRPr="00572977">
        <w:t xml:space="preserve">irim  </w:t>
      </w:r>
      <w:r w:rsidRPr="00572977">
        <w:rPr>
          <w:spacing w:val="19"/>
        </w:rPr>
        <w:t xml:space="preserve"> </w:t>
      </w:r>
      <w:r w:rsidRPr="00572977">
        <w:t>A</w:t>
      </w:r>
      <w:r w:rsidRPr="00572977">
        <w:rPr>
          <w:spacing w:val="-1"/>
        </w:rPr>
        <w:t>b</w:t>
      </w:r>
      <w:r w:rsidRPr="00572977">
        <w:t xml:space="preserve">dullah  </w:t>
      </w:r>
      <w:r w:rsidRPr="00572977">
        <w:rPr>
          <w:spacing w:val="19"/>
        </w:rPr>
        <w:t xml:space="preserve"> </w:t>
      </w:r>
      <w:r w:rsidRPr="00572977">
        <w:t>Paşa icl</w:t>
      </w:r>
      <w:r w:rsidRPr="00572977">
        <w:rPr>
          <w:spacing w:val="-1"/>
        </w:rPr>
        <w:t>â</w:t>
      </w:r>
      <w:r w:rsidRPr="00572977">
        <w:t>lühûye ve Gümüş</w:t>
      </w:r>
      <w:r w:rsidRPr="00572977">
        <w:rPr>
          <w:spacing w:val="-2"/>
        </w:rPr>
        <w:t>h</w:t>
      </w:r>
      <w:r w:rsidRPr="00572977">
        <w:t>ane K</w:t>
      </w:r>
      <w:r w:rsidRPr="00572977">
        <w:rPr>
          <w:spacing w:val="1"/>
        </w:rPr>
        <w:t>a</w:t>
      </w:r>
      <w:r w:rsidRPr="00572977">
        <w:rPr>
          <w:spacing w:val="-3"/>
        </w:rPr>
        <w:t>z</w:t>
      </w:r>
      <w:r w:rsidRPr="00572977">
        <w:t>âsı</w:t>
      </w:r>
      <w:r w:rsidRPr="00572977">
        <w:rPr>
          <w:spacing w:val="1"/>
        </w:rPr>
        <w:t xml:space="preserve"> </w:t>
      </w:r>
      <w:r w:rsidRPr="00572977">
        <w:t>nâ’ibine hüküm</w:t>
      </w:r>
      <w:r w:rsidRPr="00572977">
        <w:rPr>
          <w:spacing w:val="-1"/>
        </w:rPr>
        <w:t xml:space="preserve"> </w:t>
      </w:r>
      <w:r w:rsidRPr="00572977">
        <w:t>ki</w:t>
      </w:r>
    </w:p>
    <w:p w14:paraId="5B2304DE" w14:textId="0BD77DAA" w:rsidR="00461AD1" w:rsidRPr="00461AD1" w:rsidRDefault="00461AD1" w:rsidP="00123F5A">
      <w:pPr>
        <w:pStyle w:val="GvdeMetni"/>
        <w:spacing w:before="2" w:line="360" w:lineRule="auto"/>
        <w:ind w:left="0" w:firstLine="708"/>
        <w:jc w:val="both"/>
        <w:rPr>
          <w:rFonts w:cs="Times New Roman"/>
        </w:rPr>
      </w:pPr>
      <w:r w:rsidRPr="00461AD1">
        <w:rPr>
          <w:rFonts w:cs="Times New Roman"/>
        </w:rPr>
        <w:t>Haral</w:t>
      </w:r>
      <w:r w:rsidRPr="00461AD1">
        <w:rPr>
          <w:rFonts w:cs="Times New Roman"/>
          <w:spacing w:val="-2"/>
        </w:rPr>
        <w:t>m</w:t>
      </w:r>
      <w:r w:rsidRPr="00461AD1">
        <w:rPr>
          <w:rFonts w:cs="Times New Roman"/>
        </w:rPr>
        <w:t>ebo</w:t>
      </w:r>
      <w:r w:rsidRPr="00461AD1">
        <w:rPr>
          <w:rFonts w:cs="Times New Roman"/>
          <w:spacing w:val="40"/>
        </w:rPr>
        <w:t xml:space="preserve"> </w:t>
      </w:r>
      <w:r w:rsidRPr="00461AD1">
        <w:rPr>
          <w:rFonts w:cs="Times New Roman"/>
        </w:rPr>
        <w:t>ve</w:t>
      </w:r>
      <w:r w:rsidRPr="00461AD1">
        <w:rPr>
          <w:rFonts w:cs="Times New Roman"/>
          <w:spacing w:val="39"/>
        </w:rPr>
        <w:t xml:space="preserve"> </w:t>
      </w:r>
      <w:r w:rsidRPr="00461AD1">
        <w:rPr>
          <w:rFonts w:cs="Times New Roman"/>
        </w:rPr>
        <w:t>Teodori</w:t>
      </w:r>
      <w:r w:rsidRPr="00461AD1">
        <w:rPr>
          <w:rFonts w:cs="Times New Roman"/>
          <w:spacing w:val="39"/>
        </w:rPr>
        <w:t xml:space="preserve"> </w:t>
      </w:r>
      <w:r w:rsidRPr="00461AD1">
        <w:rPr>
          <w:rFonts w:cs="Times New Roman"/>
        </w:rPr>
        <w:t>nâm</w:t>
      </w:r>
      <w:r w:rsidRPr="00461AD1">
        <w:rPr>
          <w:rFonts w:cs="Times New Roman"/>
          <w:spacing w:val="38"/>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3"/>
        </w:rPr>
        <w:t>m</w:t>
      </w:r>
      <w:r w:rsidRPr="00461AD1">
        <w:rPr>
          <w:rFonts w:cs="Times New Roman"/>
        </w:rPr>
        <w:t>îler</w:t>
      </w:r>
      <w:r w:rsidRPr="00461AD1">
        <w:rPr>
          <w:rFonts w:cs="Times New Roman"/>
          <w:spacing w:val="39"/>
        </w:rPr>
        <w:t xml:space="preserve"> </w:t>
      </w:r>
      <w:r w:rsidRPr="00461AD1">
        <w:rPr>
          <w:rFonts w:cs="Times New Roman"/>
        </w:rPr>
        <w:t>Gümüşhane</w:t>
      </w:r>
      <w:r w:rsidRPr="00461AD1">
        <w:rPr>
          <w:rFonts w:cs="Times New Roman"/>
          <w:spacing w:val="39"/>
        </w:rPr>
        <w:t xml:space="preserve"> </w:t>
      </w:r>
      <w:r w:rsidRPr="00461AD1">
        <w:rPr>
          <w:rFonts w:cs="Times New Roman"/>
        </w:rPr>
        <w:t>Ka</w:t>
      </w:r>
      <w:r w:rsidRPr="00461AD1">
        <w:rPr>
          <w:rFonts w:cs="Times New Roman"/>
          <w:spacing w:val="-2"/>
        </w:rPr>
        <w:t>z</w:t>
      </w:r>
      <w:r w:rsidRPr="00461AD1">
        <w:rPr>
          <w:rFonts w:cs="Times New Roman"/>
        </w:rPr>
        <w:t>âsı’na</w:t>
      </w:r>
      <w:r w:rsidRPr="00461AD1">
        <w:rPr>
          <w:rFonts w:cs="Times New Roman"/>
          <w:spacing w:val="38"/>
        </w:rPr>
        <w:t xml:space="preserve"> </w:t>
      </w:r>
      <w:r w:rsidRPr="00461AD1">
        <w:rPr>
          <w:rFonts w:cs="Times New Roman"/>
        </w:rPr>
        <w:t>tâb</w:t>
      </w:r>
      <w:r w:rsidRPr="00461AD1">
        <w:rPr>
          <w:rFonts w:cs="Times New Roman"/>
          <w:spacing w:val="-1"/>
        </w:rPr>
        <w:t>i</w:t>
      </w:r>
      <w:r w:rsidRPr="00461AD1">
        <w:rPr>
          <w:rFonts w:cs="Times New Roman"/>
        </w:rPr>
        <w:t>ʿ</w:t>
      </w:r>
      <w:r w:rsidRPr="00461AD1">
        <w:rPr>
          <w:rFonts w:cs="Times New Roman"/>
          <w:spacing w:val="38"/>
        </w:rPr>
        <w:t xml:space="preserve"> </w:t>
      </w:r>
      <w:r w:rsidRPr="00461AD1">
        <w:rPr>
          <w:rFonts w:cs="Times New Roman"/>
        </w:rPr>
        <w:t>Hubuz Karyesi</w:t>
      </w:r>
      <w:r w:rsidRPr="00461AD1">
        <w:rPr>
          <w:rFonts w:cs="Times New Roman"/>
          <w:spacing w:val="18"/>
        </w:rPr>
        <w:t xml:space="preserve"> </w:t>
      </w:r>
      <w:r w:rsidRPr="00461AD1">
        <w:rPr>
          <w:rFonts w:cs="Times New Roman"/>
        </w:rPr>
        <w:t>toprağında</w:t>
      </w:r>
      <w:r w:rsidRPr="00461AD1">
        <w:rPr>
          <w:rFonts w:cs="Times New Roman"/>
          <w:spacing w:val="19"/>
        </w:rPr>
        <w:t xml:space="preserve"> </w:t>
      </w:r>
      <w:r w:rsidRPr="00461AD1">
        <w:rPr>
          <w:rFonts w:cs="Times New Roman"/>
        </w:rPr>
        <w:t>v</w:t>
      </w:r>
      <w:r w:rsidRPr="00461AD1">
        <w:rPr>
          <w:rFonts w:cs="Times New Roman"/>
          <w:spacing w:val="-1"/>
        </w:rPr>
        <w:t>â</w:t>
      </w:r>
      <w:r w:rsidRPr="00461AD1">
        <w:rPr>
          <w:rFonts w:cs="Times New Roman"/>
        </w:rPr>
        <w:t>kiʿ</w:t>
      </w:r>
      <w:r w:rsidRPr="00461AD1">
        <w:rPr>
          <w:rFonts w:cs="Times New Roman"/>
          <w:spacing w:val="18"/>
        </w:rPr>
        <w:t xml:space="preserve"> </w:t>
      </w:r>
      <w:r w:rsidRPr="00461AD1">
        <w:rPr>
          <w:rFonts w:cs="Times New Roman"/>
        </w:rPr>
        <w:t>on</w:t>
      </w:r>
      <w:r w:rsidRPr="00461AD1">
        <w:rPr>
          <w:rFonts w:cs="Times New Roman"/>
          <w:spacing w:val="18"/>
        </w:rPr>
        <w:t xml:space="preserve"> </w:t>
      </w:r>
      <w:r w:rsidRPr="00461AD1">
        <w:rPr>
          <w:rFonts w:cs="Times New Roman"/>
        </w:rPr>
        <w:t>beş</w:t>
      </w:r>
      <w:r w:rsidRPr="00461AD1">
        <w:rPr>
          <w:rFonts w:cs="Times New Roman"/>
          <w:spacing w:val="18"/>
        </w:rPr>
        <w:t xml:space="preserve"> </w:t>
      </w:r>
      <w:r w:rsidRPr="00461AD1">
        <w:rPr>
          <w:rFonts w:cs="Times New Roman"/>
        </w:rPr>
        <w:t>seneden</w:t>
      </w:r>
      <w:r w:rsidRPr="00461AD1">
        <w:rPr>
          <w:rFonts w:cs="Times New Roman"/>
          <w:spacing w:val="18"/>
        </w:rPr>
        <w:t xml:space="preserve"> </w:t>
      </w:r>
      <w:r w:rsidRPr="00461AD1">
        <w:rPr>
          <w:rFonts w:cs="Times New Roman"/>
        </w:rPr>
        <w:t>berü</w:t>
      </w:r>
      <w:r w:rsidRPr="00461AD1">
        <w:rPr>
          <w:rFonts w:cs="Times New Roman"/>
          <w:spacing w:val="17"/>
        </w:rPr>
        <w:t xml:space="preserve"> </w:t>
      </w:r>
      <w:r w:rsidRPr="00461AD1">
        <w:rPr>
          <w:rFonts w:cs="Times New Roman"/>
        </w:rPr>
        <w:t>ta</w:t>
      </w:r>
      <w:r w:rsidRPr="00461AD1">
        <w:rPr>
          <w:rFonts w:cs="Times New Roman"/>
          <w:spacing w:val="-2"/>
        </w:rPr>
        <w:t>p</w:t>
      </w:r>
      <w:r w:rsidRPr="00461AD1">
        <w:rPr>
          <w:rFonts w:cs="Times New Roman"/>
        </w:rPr>
        <w:t>ulu</w:t>
      </w:r>
      <w:r w:rsidRPr="00461AD1">
        <w:rPr>
          <w:rFonts w:cs="Times New Roman"/>
          <w:spacing w:val="19"/>
        </w:rPr>
        <w:t xml:space="preserve"> </w:t>
      </w:r>
      <w:r w:rsidRPr="00461AD1">
        <w:rPr>
          <w:rFonts w:cs="Times New Roman"/>
        </w:rPr>
        <w:t>ve</w:t>
      </w:r>
      <w:r w:rsidRPr="00461AD1">
        <w:rPr>
          <w:rFonts w:cs="Times New Roman"/>
          <w:spacing w:val="18"/>
        </w:rPr>
        <w:t xml:space="preserve"> </w:t>
      </w:r>
      <w:r w:rsidRPr="00461AD1">
        <w:rPr>
          <w:rFonts w:cs="Times New Roman"/>
        </w:rPr>
        <w:t>te</w:t>
      </w:r>
      <w:r w:rsidRPr="00461AD1">
        <w:rPr>
          <w:rFonts w:cs="Times New Roman"/>
          <w:spacing w:val="-2"/>
        </w:rPr>
        <w:t>m</w:t>
      </w:r>
      <w:r w:rsidRPr="00461AD1">
        <w:rPr>
          <w:rFonts w:cs="Times New Roman"/>
        </w:rPr>
        <w:t>essüklü</w:t>
      </w:r>
      <w:r w:rsidRPr="00461AD1">
        <w:rPr>
          <w:rFonts w:cs="Times New Roman"/>
          <w:spacing w:val="19"/>
        </w:rPr>
        <w:t xml:space="preserve"> </w:t>
      </w:r>
      <w:r w:rsidRPr="00461AD1">
        <w:rPr>
          <w:rFonts w:cs="Times New Roman"/>
        </w:rPr>
        <w:t>b</w:t>
      </w:r>
      <w:r w:rsidRPr="00461AD1">
        <w:rPr>
          <w:rFonts w:cs="Times New Roman"/>
          <w:spacing w:val="-1"/>
        </w:rPr>
        <w:t>e</w:t>
      </w:r>
      <w:r w:rsidRPr="00461AD1">
        <w:rPr>
          <w:rFonts w:cs="Times New Roman"/>
          <w:spacing w:val="4"/>
        </w:rPr>
        <w:t>r</w:t>
      </w:r>
      <w:r w:rsidRPr="00461AD1">
        <w:rPr>
          <w:rFonts w:cs="Times New Roman"/>
        </w:rPr>
        <w:t>-</w:t>
      </w:r>
      <w:r w:rsidRPr="00461AD1">
        <w:rPr>
          <w:rFonts w:cs="Times New Roman"/>
          <w:spacing w:val="-2"/>
        </w:rPr>
        <w:t>v</w:t>
      </w:r>
      <w:r w:rsidRPr="00461AD1">
        <w:rPr>
          <w:rFonts w:cs="Times New Roman"/>
        </w:rPr>
        <w:t>echh-i</w:t>
      </w:r>
      <w:r w:rsidRPr="00461AD1">
        <w:rPr>
          <w:rFonts w:cs="Times New Roman"/>
          <w:spacing w:val="18"/>
        </w:rPr>
        <w:t xml:space="preserve"> </w:t>
      </w:r>
      <w:r w:rsidRPr="00461AD1">
        <w:rPr>
          <w:rFonts w:cs="Times New Roman"/>
        </w:rPr>
        <w:t>işt</w:t>
      </w:r>
      <w:r w:rsidRPr="00461AD1">
        <w:rPr>
          <w:rFonts w:cs="Times New Roman"/>
          <w:spacing w:val="-1"/>
        </w:rPr>
        <w:t>i</w:t>
      </w:r>
      <w:r w:rsidRPr="00461AD1">
        <w:rPr>
          <w:rFonts w:cs="Times New Roman"/>
        </w:rPr>
        <w:t>râk mutasarrıf</w:t>
      </w:r>
      <w:r w:rsidRPr="00461AD1">
        <w:rPr>
          <w:rFonts w:cs="Times New Roman"/>
          <w:spacing w:val="12"/>
        </w:rPr>
        <w:t xml:space="preserve"> </w:t>
      </w:r>
      <w:r w:rsidRPr="00461AD1">
        <w:rPr>
          <w:rFonts w:cs="Times New Roman"/>
          <w:spacing w:val="-2"/>
        </w:rPr>
        <w:t>o</w:t>
      </w:r>
      <w:r w:rsidRPr="00461AD1">
        <w:rPr>
          <w:rFonts w:cs="Times New Roman"/>
        </w:rPr>
        <w:t>ldukl</w:t>
      </w:r>
      <w:r w:rsidRPr="00461AD1">
        <w:rPr>
          <w:rFonts w:cs="Times New Roman"/>
          <w:spacing w:val="-1"/>
        </w:rPr>
        <w:t>a</w:t>
      </w:r>
      <w:r w:rsidRPr="00461AD1">
        <w:rPr>
          <w:rFonts w:cs="Times New Roman"/>
        </w:rPr>
        <w:t>rı</w:t>
      </w:r>
      <w:r w:rsidRPr="00461AD1">
        <w:rPr>
          <w:rFonts w:cs="Times New Roman"/>
          <w:spacing w:val="13"/>
        </w:rPr>
        <w:t xml:space="preserve"> </w:t>
      </w:r>
      <w:r w:rsidRPr="00461AD1">
        <w:rPr>
          <w:rFonts w:cs="Times New Roman"/>
          <w:spacing w:val="-2"/>
        </w:rPr>
        <w:t>m</w:t>
      </w:r>
      <w:r w:rsidRPr="00461AD1">
        <w:rPr>
          <w:rFonts w:cs="Times New Roman"/>
        </w:rPr>
        <w:t>aʿlû</w:t>
      </w:r>
      <w:r w:rsidRPr="00461AD1">
        <w:rPr>
          <w:rFonts w:cs="Times New Roman"/>
          <w:spacing w:val="-2"/>
        </w:rPr>
        <w:t>m</w:t>
      </w:r>
      <w:r w:rsidRPr="00461AD1">
        <w:rPr>
          <w:rFonts w:cs="Times New Roman"/>
        </w:rPr>
        <w:t>etü’</w:t>
      </w:r>
      <w:r w:rsidRPr="00461AD1">
        <w:rPr>
          <w:rFonts w:cs="Times New Roman"/>
          <w:spacing w:val="3"/>
        </w:rPr>
        <w:t>l</w:t>
      </w:r>
      <w:r w:rsidRPr="00461AD1">
        <w:rPr>
          <w:rFonts w:cs="Times New Roman"/>
        </w:rPr>
        <w:t>-h</w:t>
      </w:r>
      <w:r w:rsidRPr="00461AD1">
        <w:rPr>
          <w:rFonts w:cs="Times New Roman"/>
          <w:spacing w:val="-2"/>
        </w:rPr>
        <w:t>u</w:t>
      </w:r>
      <w:r w:rsidRPr="00461AD1">
        <w:rPr>
          <w:rFonts w:cs="Times New Roman"/>
        </w:rPr>
        <w:t>dûd</w:t>
      </w:r>
      <w:r w:rsidRPr="00461AD1">
        <w:rPr>
          <w:rFonts w:cs="Times New Roman"/>
          <w:spacing w:val="12"/>
        </w:rPr>
        <w:t xml:space="preserve"> </w:t>
      </w:r>
      <w:r w:rsidRPr="00461AD1">
        <w:rPr>
          <w:rFonts w:cs="Times New Roman"/>
        </w:rPr>
        <w:t>tarlalal</w:t>
      </w:r>
      <w:r w:rsidRPr="00461AD1">
        <w:rPr>
          <w:rFonts w:cs="Times New Roman"/>
          <w:spacing w:val="-2"/>
        </w:rPr>
        <w:t>a</w:t>
      </w:r>
      <w:r w:rsidRPr="00461AD1">
        <w:rPr>
          <w:rFonts w:cs="Times New Roman"/>
        </w:rPr>
        <w:t>rını</w:t>
      </w:r>
      <w:r w:rsidRPr="00461AD1">
        <w:rPr>
          <w:rFonts w:cs="Times New Roman"/>
          <w:spacing w:val="12"/>
        </w:rPr>
        <w:t xml:space="preserve"> </w:t>
      </w:r>
      <w:r w:rsidRPr="00461AD1">
        <w:rPr>
          <w:rFonts w:cs="Times New Roman"/>
        </w:rPr>
        <w:t>za</w:t>
      </w:r>
      <w:r w:rsidRPr="00461AD1">
        <w:rPr>
          <w:rFonts w:cs="Times New Roman"/>
          <w:spacing w:val="-1"/>
        </w:rPr>
        <w:t>b</w:t>
      </w:r>
      <w:r w:rsidRPr="00461AD1">
        <w:rPr>
          <w:rFonts w:cs="Times New Roman"/>
        </w:rPr>
        <w:t>t</w:t>
      </w:r>
      <w:r w:rsidRPr="00461AD1">
        <w:rPr>
          <w:rFonts w:cs="Times New Roman"/>
          <w:spacing w:val="13"/>
        </w:rPr>
        <w:t xml:space="preserve"> </w:t>
      </w:r>
      <w:r w:rsidRPr="00461AD1">
        <w:rPr>
          <w:rFonts w:cs="Times New Roman"/>
        </w:rPr>
        <w:t>ve</w:t>
      </w:r>
      <w:r w:rsidRPr="00461AD1">
        <w:rPr>
          <w:rFonts w:cs="Times New Roman"/>
          <w:spacing w:val="10"/>
        </w:rPr>
        <w:t xml:space="preserve"> </w:t>
      </w:r>
      <w:r w:rsidRPr="00461AD1">
        <w:rPr>
          <w:rFonts w:cs="Times New Roman"/>
        </w:rPr>
        <w:t>beher</w:t>
      </w:r>
      <w:r w:rsidRPr="00461AD1">
        <w:rPr>
          <w:rFonts w:cs="Times New Roman"/>
          <w:spacing w:val="13"/>
        </w:rPr>
        <w:t xml:space="preserve"> </w:t>
      </w:r>
      <w:r w:rsidRPr="00461AD1">
        <w:rPr>
          <w:rFonts w:cs="Times New Roman"/>
          <w:spacing w:val="-1"/>
        </w:rPr>
        <w:t>s</w:t>
      </w:r>
      <w:r w:rsidRPr="00461AD1">
        <w:rPr>
          <w:rFonts w:cs="Times New Roman"/>
        </w:rPr>
        <w:t>ene</w:t>
      </w:r>
      <w:r w:rsidRPr="00461AD1">
        <w:rPr>
          <w:rFonts w:cs="Times New Roman"/>
          <w:spacing w:val="12"/>
        </w:rPr>
        <w:t xml:space="preserve"> </w:t>
      </w:r>
      <w:r w:rsidRPr="00461AD1">
        <w:rPr>
          <w:rFonts w:cs="Times New Roman"/>
        </w:rPr>
        <w:t>iştirâk</w:t>
      </w:r>
      <w:r w:rsidRPr="00461AD1">
        <w:rPr>
          <w:rFonts w:cs="Times New Roman"/>
          <w:spacing w:val="2"/>
        </w:rPr>
        <w:t>e</w:t>
      </w:r>
      <w:r w:rsidRPr="00461AD1">
        <w:rPr>
          <w:rFonts w:cs="Times New Roman"/>
        </w:rPr>
        <w:t>n</w:t>
      </w:r>
      <w:r w:rsidRPr="00461AD1">
        <w:rPr>
          <w:rFonts w:cs="Times New Roman"/>
          <w:spacing w:val="11"/>
        </w:rPr>
        <w:t xml:space="preserve"> </w:t>
      </w:r>
      <w:r w:rsidRPr="00461AD1">
        <w:rPr>
          <w:rFonts w:cs="Times New Roman"/>
        </w:rPr>
        <w:t>zir</w:t>
      </w:r>
      <w:r w:rsidRPr="00461AD1">
        <w:rPr>
          <w:rFonts w:cs="Times New Roman"/>
          <w:spacing w:val="-2"/>
        </w:rPr>
        <w:t>â</w:t>
      </w:r>
      <w:r w:rsidRPr="00461AD1">
        <w:rPr>
          <w:rFonts w:cs="Times New Roman"/>
        </w:rPr>
        <w:t>ʿat ve</w:t>
      </w:r>
      <w:r w:rsidRPr="00461AD1">
        <w:rPr>
          <w:rFonts w:cs="Times New Roman"/>
          <w:spacing w:val="31"/>
        </w:rPr>
        <w:t xml:space="preserve"> </w:t>
      </w:r>
      <w:r w:rsidRPr="00461AD1">
        <w:rPr>
          <w:rFonts w:cs="Times New Roman"/>
        </w:rPr>
        <w:t>ʿöşr</w:t>
      </w:r>
      <w:r w:rsidRPr="00461AD1">
        <w:rPr>
          <w:rFonts w:cs="Times New Roman"/>
          <w:spacing w:val="31"/>
        </w:rPr>
        <w:t xml:space="preserve"> </w:t>
      </w:r>
      <w:r w:rsidRPr="00461AD1">
        <w:rPr>
          <w:rFonts w:cs="Times New Roman"/>
        </w:rPr>
        <w:t>ve</w:t>
      </w:r>
      <w:r w:rsidRPr="00461AD1">
        <w:rPr>
          <w:rFonts w:cs="Times New Roman"/>
          <w:spacing w:val="30"/>
        </w:rPr>
        <w:t xml:space="preserve"> </w:t>
      </w:r>
      <w:r w:rsidRPr="00461AD1">
        <w:rPr>
          <w:rFonts w:cs="Times New Roman"/>
        </w:rPr>
        <w:t>res</w:t>
      </w:r>
      <w:r w:rsidRPr="00461AD1">
        <w:rPr>
          <w:rFonts w:cs="Times New Roman"/>
          <w:spacing w:val="-3"/>
        </w:rPr>
        <w:t>m</w:t>
      </w:r>
      <w:r w:rsidRPr="00461AD1">
        <w:rPr>
          <w:rFonts w:cs="Times New Roman"/>
        </w:rPr>
        <w:t>in</w:t>
      </w:r>
      <w:r w:rsidRPr="00461AD1">
        <w:rPr>
          <w:rFonts w:cs="Times New Roman"/>
          <w:spacing w:val="31"/>
        </w:rPr>
        <w:t xml:space="preserve"> </w:t>
      </w:r>
      <w:r w:rsidRPr="00461AD1">
        <w:rPr>
          <w:rFonts w:cs="Times New Roman"/>
        </w:rPr>
        <w:t>sâhi</w:t>
      </w:r>
      <w:r w:rsidRPr="00461AD1">
        <w:rPr>
          <w:rFonts w:cs="Times New Roman"/>
          <w:spacing w:val="1"/>
        </w:rPr>
        <w:t>b</w:t>
      </w:r>
      <w:r w:rsidRPr="00461AD1">
        <w:rPr>
          <w:rFonts w:cs="Times New Roman"/>
        </w:rPr>
        <w:t>-i</w:t>
      </w:r>
      <w:r w:rsidRPr="00461AD1">
        <w:rPr>
          <w:rFonts w:cs="Times New Roman"/>
          <w:spacing w:val="31"/>
        </w:rPr>
        <w:t xml:space="preserve"> </w:t>
      </w:r>
      <w:r w:rsidRPr="00461AD1">
        <w:rPr>
          <w:rFonts w:cs="Times New Roman"/>
        </w:rPr>
        <w:t>arzın</w:t>
      </w:r>
      <w:r w:rsidRPr="00461AD1">
        <w:rPr>
          <w:rFonts w:cs="Times New Roman"/>
          <w:spacing w:val="31"/>
        </w:rPr>
        <w:t xml:space="preserve"> </w:t>
      </w:r>
      <w:r w:rsidRPr="00461AD1">
        <w:rPr>
          <w:rFonts w:cs="Times New Roman"/>
        </w:rPr>
        <w:t>e</w:t>
      </w:r>
      <w:r w:rsidRPr="00461AD1">
        <w:rPr>
          <w:rFonts w:cs="Times New Roman"/>
          <w:spacing w:val="-1"/>
        </w:rPr>
        <w:t>v</w:t>
      </w:r>
      <w:r w:rsidRPr="00461AD1">
        <w:rPr>
          <w:rFonts w:cs="Times New Roman"/>
        </w:rPr>
        <w:t>lâdıda</w:t>
      </w:r>
      <w:r w:rsidRPr="00461AD1">
        <w:rPr>
          <w:rFonts w:cs="Times New Roman"/>
          <w:spacing w:val="31"/>
        </w:rPr>
        <w:t xml:space="preserve"> </w:t>
      </w:r>
      <w:r w:rsidRPr="00461AD1">
        <w:rPr>
          <w:rFonts w:cs="Times New Roman"/>
        </w:rPr>
        <w:t>gelüb</w:t>
      </w:r>
      <w:r w:rsidRPr="00461AD1">
        <w:rPr>
          <w:rFonts w:cs="Times New Roman"/>
          <w:spacing w:val="29"/>
        </w:rPr>
        <w:t xml:space="preserve"> </w:t>
      </w:r>
      <w:r w:rsidRPr="00461AD1">
        <w:rPr>
          <w:rFonts w:cs="Times New Roman"/>
        </w:rPr>
        <w:t>aherden</w:t>
      </w:r>
      <w:r w:rsidRPr="00461AD1">
        <w:rPr>
          <w:rFonts w:cs="Times New Roman"/>
          <w:spacing w:val="31"/>
        </w:rPr>
        <w:t xml:space="preserve"> </w:t>
      </w:r>
      <w:r w:rsidRPr="00461AD1">
        <w:rPr>
          <w:rFonts w:cs="Times New Roman"/>
        </w:rPr>
        <w:t>da</w:t>
      </w:r>
      <w:r w:rsidRPr="00461AD1">
        <w:rPr>
          <w:rFonts w:cs="Times New Roman"/>
          <w:spacing w:val="-1"/>
        </w:rPr>
        <w:t>h</w:t>
      </w:r>
      <w:r w:rsidRPr="00461AD1">
        <w:rPr>
          <w:rFonts w:cs="Times New Roman"/>
        </w:rPr>
        <w:t>l</w:t>
      </w:r>
      <w:r w:rsidRPr="00461AD1">
        <w:rPr>
          <w:rFonts w:cs="Times New Roman"/>
          <w:spacing w:val="31"/>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31"/>
        </w:rPr>
        <w:t xml:space="preserve"> </w:t>
      </w:r>
      <w:r w:rsidRPr="00461AD1">
        <w:rPr>
          <w:rFonts w:cs="Times New Roman"/>
        </w:rPr>
        <w:t>îcâb</w:t>
      </w:r>
      <w:r w:rsidRPr="00461AD1">
        <w:rPr>
          <w:rFonts w:cs="Times New Roman"/>
          <w:spacing w:val="31"/>
        </w:rPr>
        <w:t xml:space="preserve"> </w:t>
      </w:r>
      <w:r w:rsidRPr="00461AD1">
        <w:rPr>
          <w:rFonts w:cs="Times New Roman"/>
        </w:rPr>
        <w:t>it</w:t>
      </w:r>
      <w:r w:rsidRPr="00461AD1">
        <w:rPr>
          <w:rFonts w:cs="Times New Roman"/>
          <w:spacing w:val="-2"/>
        </w:rPr>
        <w:t>m</w:t>
      </w:r>
      <w:r w:rsidRPr="00461AD1">
        <w:rPr>
          <w:rFonts w:cs="Times New Roman"/>
        </w:rPr>
        <w:t>ez</w:t>
      </w:r>
      <w:r w:rsidRPr="00461AD1">
        <w:rPr>
          <w:rFonts w:cs="Times New Roman"/>
          <w:spacing w:val="31"/>
        </w:rPr>
        <w:t xml:space="preserve"> </w:t>
      </w:r>
      <w:r w:rsidRPr="00461AD1">
        <w:rPr>
          <w:rFonts w:cs="Times New Roman"/>
        </w:rPr>
        <w:t>i</w:t>
      </w:r>
      <w:r w:rsidRPr="00461AD1">
        <w:rPr>
          <w:rFonts w:cs="Times New Roman"/>
          <w:spacing w:val="-1"/>
        </w:rPr>
        <w:t>k</w:t>
      </w:r>
      <w:r w:rsidRPr="00461AD1">
        <w:rPr>
          <w:rFonts w:cs="Times New Roman"/>
        </w:rPr>
        <w:t>en ecânibden</w:t>
      </w:r>
      <w:r w:rsidRPr="00461AD1">
        <w:rPr>
          <w:rFonts w:cs="Times New Roman"/>
          <w:spacing w:val="31"/>
        </w:rPr>
        <w:t xml:space="preserve"> </w:t>
      </w:r>
      <w:r w:rsidRPr="00461AD1">
        <w:rPr>
          <w:rFonts w:cs="Times New Roman"/>
          <w:spacing w:val="-2"/>
        </w:rPr>
        <w:t>k</w:t>
      </w:r>
      <w:r w:rsidRPr="00461AD1">
        <w:rPr>
          <w:rFonts w:cs="Times New Roman"/>
        </w:rPr>
        <w:t>arye</w:t>
      </w:r>
      <w:r w:rsidRPr="00461AD1">
        <w:rPr>
          <w:rFonts w:cs="Times New Roman"/>
          <w:spacing w:val="-1"/>
        </w:rPr>
        <w:t>-</w:t>
      </w:r>
      <w:r w:rsidRPr="00461AD1">
        <w:rPr>
          <w:rFonts w:cs="Times New Roman"/>
        </w:rPr>
        <w:t>i</w:t>
      </w:r>
      <w:r w:rsidRPr="00461AD1">
        <w:rPr>
          <w:rFonts w:cs="Times New Roman"/>
          <w:spacing w:val="31"/>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w:t>
      </w:r>
      <w:r w:rsidRPr="00461AD1">
        <w:rPr>
          <w:rFonts w:cs="Times New Roman"/>
          <w:spacing w:val="32"/>
        </w:rPr>
        <w:t xml:space="preserve"> </w:t>
      </w:r>
      <w:r w:rsidRPr="00461AD1">
        <w:rPr>
          <w:rFonts w:cs="Times New Roman"/>
          <w:spacing w:val="-2"/>
        </w:rPr>
        <w:t>m</w:t>
      </w:r>
      <w:r w:rsidRPr="00461AD1">
        <w:rPr>
          <w:rFonts w:cs="Times New Roman"/>
        </w:rPr>
        <w:t>üt</w:t>
      </w:r>
      <w:r w:rsidRPr="00461AD1">
        <w:rPr>
          <w:rFonts w:cs="Times New Roman"/>
          <w:spacing w:val="1"/>
        </w:rPr>
        <w:t>e</w:t>
      </w:r>
      <w:r w:rsidRPr="00461AD1">
        <w:rPr>
          <w:rFonts w:cs="Times New Roman"/>
        </w:rPr>
        <w:t>mekkinlerinden</w:t>
      </w:r>
      <w:r w:rsidRPr="00461AD1">
        <w:rPr>
          <w:rFonts w:cs="Times New Roman"/>
          <w:spacing w:val="30"/>
        </w:rPr>
        <w:t xml:space="preserve"> </w:t>
      </w:r>
      <w:r w:rsidRPr="00461AD1">
        <w:rPr>
          <w:rFonts w:cs="Times New Roman"/>
        </w:rPr>
        <w:t>Tudori</w:t>
      </w:r>
      <w:r w:rsidRPr="00461AD1">
        <w:rPr>
          <w:rFonts w:cs="Times New Roman"/>
          <w:spacing w:val="31"/>
        </w:rPr>
        <w:t xml:space="preserve"> </w:t>
      </w:r>
      <w:r w:rsidRPr="00461AD1">
        <w:rPr>
          <w:rFonts w:cs="Times New Roman"/>
        </w:rPr>
        <w:t>nâm</w:t>
      </w:r>
      <w:r w:rsidRPr="00461AD1">
        <w:rPr>
          <w:rFonts w:cs="Times New Roman"/>
          <w:spacing w:val="30"/>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3"/>
        </w:rPr>
        <w:t>m</w:t>
      </w:r>
      <w:r w:rsidRPr="00461AD1">
        <w:rPr>
          <w:rFonts w:cs="Times New Roman"/>
        </w:rPr>
        <w:t>î</w:t>
      </w:r>
      <w:r w:rsidRPr="00461AD1">
        <w:rPr>
          <w:rFonts w:cs="Times New Roman"/>
          <w:spacing w:val="31"/>
        </w:rPr>
        <w:t xml:space="preserve"> </w:t>
      </w:r>
      <w:r w:rsidRPr="00461AD1">
        <w:rPr>
          <w:rFonts w:cs="Times New Roman"/>
        </w:rPr>
        <w:t>o</w:t>
      </w:r>
      <w:r w:rsidRPr="00461AD1">
        <w:rPr>
          <w:rFonts w:cs="Times New Roman"/>
          <w:spacing w:val="5"/>
        </w:rPr>
        <w:t>l</w:t>
      </w:r>
      <w:r w:rsidRPr="00461AD1">
        <w:rPr>
          <w:rFonts w:cs="Times New Roman"/>
        </w:rPr>
        <w:t>-yerle</w:t>
      </w:r>
      <w:r w:rsidRPr="00461AD1">
        <w:rPr>
          <w:rFonts w:cs="Times New Roman"/>
          <w:spacing w:val="-2"/>
        </w:rPr>
        <w:t>r</w:t>
      </w:r>
      <w:r w:rsidRPr="00461AD1">
        <w:rPr>
          <w:rFonts w:cs="Times New Roman"/>
        </w:rPr>
        <w:t>i</w:t>
      </w:r>
      <w:r w:rsidRPr="00461AD1">
        <w:rPr>
          <w:rFonts w:cs="Times New Roman"/>
          <w:spacing w:val="31"/>
        </w:rPr>
        <w:t xml:space="preserve"> </w:t>
      </w:r>
      <w:r w:rsidRPr="00461AD1">
        <w:rPr>
          <w:rFonts w:cs="Times New Roman"/>
        </w:rPr>
        <w:t>sâhib-i arzdan</w:t>
      </w:r>
      <w:r w:rsidRPr="00461AD1">
        <w:rPr>
          <w:rFonts w:cs="Times New Roman"/>
          <w:spacing w:val="20"/>
        </w:rPr>
        <w:t xml:space="preserve"> </w:t>
      </w:r>
      <w:r w:rsidRPr="00461AD1">
        <w:rPr>
          <w:rFonts w:cs="Times New Roman"/>
        </w:rPr>
        <w:t>re</w:t>
      </w:r>
      <w:r w:rsidRPr="00461AD1">
        <w:rPr>
          <w:rFonts w:cs="Times New Roman"/>
          <w:spacing w:val="-2"/>
        </w:rPr>
        <w:t>sm</w:t>
      </w:r>
      <w:r w:rsidRPr="00461AD1">
        <w:rPr>
          <w:rFonts w:cs="Times New Roman"/>
        </w:rPr>
        <w:t>-i</w:t>
      </w:r>
      <w:r w:rsidRPr="00461AD1">
        <w:rPr>
          <w:rFonts w:cs="Times New Roman"/>
          <w:spacing w:val="20"/>
        </w:rPr>
        <w:t xml:space="preserve"> </w:t>
      </w:r>
      <w:r w:rsidRPr="00461AD1">
        <w:rPr>
          <w:rFonts w:cs="Times New Roman"/>
        </w:rPr>
        <w:t>tapu</w:t>
      </w:r>
      <w:r w:rsidRPr="00461AD1">
        <w:rPr>
          <w:rFonts w:cs="Times New Roman"/>
          <w:spacing w:val="20"/>
        </w:rPr>
        <w:t xml:space="preserve"> </w:t>
      </w:r>
      <w:r w:rsidRPr="00461AD1">
        <w:rPr>
          <w:rFonts w:cs="Times New Roman"/>
        </w:rPr>
        <w:t>ile</w:t>
      </w:r>
      <w:r w:rsidRPr="00461AD1">
        <w:rPr>
          <w:rFonts w:cs="Times New Roman"/>
          <w:spacing w:val="20"/>
        </w:rPr>
        <w:t xml:space="preserve"> </w:t>
      </w:r>
      <w:r w:rsidRPr="00461AD1">
        <w:rPr>
          <w:rFonts w:cs="Times New Roman"/>
        </w:rPr>
        <w:t>aldım</w:t>
      </w:r>
      <w:r w:rsidRPr="00461AD1">
        <w:rPr>
          <w:rFonts w:cs="Times New Roman"/>
          <w:spacing w:val="18"/>
        </w:rPr>
        <w:t xml:space="preserve"> </w:t>
      </w:r>
      <w:r w:rsidRPr="00461AD1">
        <w:rPr>
          <w:rFonts w:cs="Times New Roman"/>
        </w:rPr>
        <w:t>deyü</w:t>
      </w:r>
      <w:r w:rsidRPr="00461AD1">
        <w:rPr>
          <w:rFonts w:cs="Times New Roman"/>
          <w:spacing w:val="20"/>
        </w:rPr>
        <w:t xml:space="preserve"> </w:t>
      </w:r>
      <w:r w:rsidRPr="00461AD1">
        <w:rPr>
          <w:rFonts w:cs="Times New Roman"/>
        </w:rPr>
        <w:t>hilâ</w:t>
      </w:r>
      <w:r w:rsidRPr="00461AD1">
        <w:rPr>
          <w:rFonts w:cs="Times New Roman"/>
          <w:spacing w:val="1"/>
        </w:rPr>
        <w:t>f</w:t>
      </w:r>
      <w:r w:rsidRPr="00461AD1">
        <w:rPr>
          <w:rFonts w:cs="Times New Roman"/>
        </w:rPr>
        <w:t>-ı</w:t>
      </w:r>
      <w:r w:rsidRPr="00461AD1">
        <w:rPr>
          <w:rFonts w:cs="Times New Roman"/>
          <w:spacing w:val="20"/>
        </w:rPr>
        <w:t xml:space="preserve"> </w:t>
      </w:r>
      <w:r w:rsidRPr="00461AD1">
        <w:rPr>
          <w:rFonts w:cs="Times New Roman"/>
          <w:spacing w:val="-2"/>
        </w:rPr>
        <w:t>k</w:t>
      </w:r>
      <w:r w:rsidRPr="00461AD1">
        <w:rPr>
          <w:rFonts w:cs="Times New Roman"/>
        </w:rPr>
        <w:t>ânûn</w:t>
      </w:r>
      <w:r w:rsidRPr="00461AD1">
        <w:rPr>
          <w:rFonts w:cs="Times New Roman"/>
          <w:spacing w:val="20"/>
        </w:rPr>
        <w:t xml:space="preserve"> </w:t>
      </w:r>
      <w:r w:rsidRPr="00461AD1">
        <w:rPr>
          <w:rFonts w:cs="Times New Roman"/>
        </w:rPr>
        <w:t>füzûlî</w:t>
      </w:r>
      <w:r w:rsidRPr="00461AD1">
        <w:rPr>
          <w:rFonts w:cs="Times New Roman"/>
          <w:spacing w:val="20"/>
        </w:rPr>
        <w:t xml:space="preserve"> </w:t>
      </w:r>
      <w:r w:rsidRPr="00461AD1">
        <w:rPr>
          <w:rFonts w:cs="Times New Roman"/>
          <w:spacing w:val="-2"/>
        </w:rPr>
        <w:t>m</w:t>
      </w:r>
      <w:r w:rsidRPr="00461AD1">
        <w:rPr>
          <w:rFonts w:cs="Times New Roman"/>
        </w:rPr>
        <w:t>üdâhaleden</w:t>
      </w:r>
      <w:r w:rsidRPr="00461AD1">
        <w:rPr>
          <w:rFonts w:cs="Times New Roman"/>
          <w:spacing w:val="20"/>
        </w:rPr>
        <w:t xml:space="preserve"> </w:t>
      </w:r>
      <w:r w:rsidRPr="00461AD1">
        <w:rPr>
          <w:rFonts w:cs="Times New Roman"/>
        </w:rPr>
        <w:t>hâlî</w:t>
      </w:r>
      <w:r w:rsidRPr="00461AD1">
        <w:rPr>
          <w:rFonts w:cs="Times New Roman"/>
          <w:spacing w:val="20"/>
        </w:rPr>
        <w:t xml:space="preserve"> </w:t>
      </w:r>
      <w:r w:rsidRPr="00461AD1">
        <w:rPr>
          <w:rFonts w:cs="Times New Roman"/>
        </w:rPr>
        <w:t>ol</w:t>
      </w:r>
      <w:r w:rsidRPr="00461AD1">
        <w:rPr>
          <w:rFonts w:cs="Times New Roman"/>
          <w:spacing w:val="-1"/>
        </w:rPr>
        <w:t>d</w:t>
      </w:r>
      <w:r w:rsidRPr="00461AD1">
        <w:rPr>
          <w:rFonts w:cs="Times New Roman"/>
        </w:rPr>
        <w:t>uğu beyânıyla</w:t>
      </w:r>
      <w:r w:rsidRPr="00461AD1">
        <w:rPr>
          <w:rFonts w:cs="Times New Roman"/>
          <w:spacing w:val="22"/>
        </w:rPr>
        <w:t xml:space="preserve"> </w:t>
      </w:r>
      <w:r w:rsidRPr="00461AD1">
        <w:rPr>
          <w:rFonts w:cs="Times New Roman"/>
          <w:spacing w:val="-2"/>
        </w:rPr>
        <w:t>k</w:t>
      </w:r>
      <w:r w:rsidRPr="00461AD1">
        <w:rPr>
          <w:rFonts w:cs="Times New Roman"/>
        </w:rPr>
        <w:t>ânûn</w:t>
      </w:r>
      <w:r w:rsidRPr="00461AD1">
        <w:rPr>
          <w:rFonts w:cs="Times New Roman"/>
          <w:spacing w:val="22"/>
        </w:rPr>
        <w:t xml:space="preserve"> </w:t>
      </w:r>
      <w:r w:rsidRPr="00461AD1">
        <w:rPr>
          <w:rFonts w:cs="Times New Roman"/>
        </w:rPr>
        <w:t>üz</w:t>
      </w:r>
      <w:r w:rsidRPr="00461AD1">
        <w:rPr>
          <w:rFonts w:cs="Times New Roman"/>
          <w:spacing w:val="-1"/>
        </w:rPr>
        <w:t>e</w:t>
      </w:r>
      <w:r w:rsidRPr="00461AD1">
        <w:rPr>
          <w:rFonts w:cs="Times New Roman"/>
        </w:rPr>
        <w:t>re</w:t>
      </w:r>
      <w:r w:rsidRPr="00461AD1">
        <w:rPr>
          <w:rFonts w:cs="Times New Roman"/>
          <w:spacing w:val="22"/>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23"/>
        </w:rPr>
        <w:t xml:space="preserve"> </w:t>
      </w:r>
      <w:r w:rsidRPr="00461AD1">
        <w:rPr>
          <w:rFonts w:cs="Times New Roman"/>
        </w:rPr>
        <w:t>ol</w:t>
      </w:r>
      <w:r w:rsidRPr="00461AD1">
        <w:rPr>
          <w:rFonts w:cs="Times New Roman"/>
          <w:spacing w:val="-1"/>
        </w:rPr>
        <w:t>u</w:t>
      </w:r>
      <w:r w:rsidRPr="00461AD1">
        <w:rPr>
          <w:rFonts w:cs="Times New Roman"/>
        </w:rPr>
        <w:t>n</w:t>
      </w:r>
      <w:r w:rsidRPr="00461AD1">
        <w:rPr>
          <w:rFonts w:cs="Times New Roman"/>
          <w:spacing w:val="-2"/>
        </w:rPr>
        <w:t>m</w:t>
      </w:r>
      <w:r w:rsidRPr="00461AD1">
        <w:rPr>
          <w:rFonts w:cs="Times New Roman"/>
        </w:rPr>
        <w:t>ak</w:t>
      </w:r>
      <w:r w:rsidRPr="00461AD1">
        <w:rPr>
          <w:rFonts w:cs="Times New Roman"/>
          <w:spacing w:val="22"/>
        </w:rPr>
        <w:t xml:space="preserve"> </w:t>
      </w:r>
      <w:r w:rsidRPr="00461AD1">
        <w:rPr>
          <w:rFonts w:cs="Times New Roman"/>
        </w:rPr>
        <w:t>bâbında</w:t>
      </w:r>
      <w:r w:rsidRPr="00461AD1">
        <w:rPr>
          <w:rFonts w:cs="Times New Roman"/>
          <w:spacing w:val="22"/>
        </w:rPr>
        <w:t xml:space="preserve"> </w:t>
      </w:r>
      <w:r w:rsidRPr="00461AD1">
        <w:rPr>
          <w:rFonts w:cs="Times New Roman"/>
        </w:rPr>
        <w:t>e</w:t>
      </w:r>
      <w:r w:rsidRPr="00461AD1">
        <w:rPr>
          <w:rFonts w:cs="Times New Roman"/>
          <w:spacing w:val="-2"/>
        </w:rPr>
        <w:t>m</w:t>
      </w:r>
      <w:r w:rsidRPr="00461AD1">
        <w:rPr>
          <w:rFonts w:cs="Times New Roman"/>
          <w:spacing w:val="3"/>
        </w:rPr>
        <w:t>r</w:t>
      </w:r>
      <w:r w:rsidRPr="00461AD1">
        <w:rPr>
          <w:rFonts w:cs="Times New Roman"/>
        </w:rPr>
        <w:t>-i</w:t>
      </w:r>
      <w:r w:rsidRPr="00461AD1">
        <w:rPr>
          <w:rFonts w:cs="Times New Roman"/>
          <w:spacing w:val="23"/>
        </w:rPr>
        <w:t xml:space="preserve"> </w:t>
      </w:r>
      <w:r w:rsidRPr="00461AD1">
        <w:rPr>
          <w:rFonts w:cs="Times New Roman"/>
          <w:spacing w:val="-1"/>
        </w:rPr>
        <w:t>ş</w:t>
      </w:r>
      <w:r w:rsidRPr="00461AD1">
        <w:rPr>
          <w:rFonts w:cs="Times New Roman"/>
        </w:rPr>
        <w:t>erîfim</w:t>
      </w:r>
      <w:r w:rsidRPr="00461AD1">
        <w:rPr>
          <w:rFonts w:cs="Times New Roman"/>
          <w:spacing w:val="20"/>
        </w:rPr>
        <w:t xml:space="preserve"> </w:t>
      </w:r>
      <w:r w:rsidRPr="00461AD1">
        <w:rPr>
          <w:rFonts w:cs="Times New Roman"/>
        </w:rPr>
        <w:t>sudûrunu</w:t>
      </w:r>
      <w:r w:rsidRPr="00461AD1">
        <w:rPr>
          <w:rFonts w:cs="Times New Roman"/>
          <w:spacing w:val="22"/>
        </w:rPr>
        <w:t xml:space="preserve"> </w:t>
      </w:r>
      <w:r w:rsidRPr="00461AD1">
        <w:rPr>
          <w:rFonts w:cs="Times New Roman"/>
          <w:spacing w:val="-2"/>
        </w:rPr>
        <w:t>m</w:t>
      </w:r>
      <w:r w:rsidRPr="00461AD1">
        <w:rPr>
          <w:rFonts w:cs="Times New Roman"/>
        </w:rPr>
        <w:t>ersû</w:t>
      </w:r>
      <w:r w:rsidRPr="00461AD1">
        <w:rPr>
          <w:rFonts w:cs="Times New Roman"/>
          <w:spacing w:val="-2"/>
        </w:rPr>
        <w:t>m</w:t>
      </w:r>
      <w:r w:rsidRPr="00461AD1">
        <w:rPr>
          <w:rFonts w:cs="Times New Roman"/>
        </w:rPr>
        <w:t>ât Haral</w:t>
      </w:r>
      <w:r w:rsidRPr="00461AD1">
        <w:rPr>
          <w:rFonts w:cs="Times New Roman"/>
          <w:spacing w:val="-2"/>
        </w:rPr>
        <w:t>m</w:t>
      </w:r>
      <w:r w:rsidRPr="00461AD1">
        <w:rPr>
          <w:rFonts w:cs="Times New Roman"/>
        </w:rPr>
        <w:t>ebo</w:t>
      </w:r>
      <w:r w:rsidRPr="00461AD1">
        <w:rPr>
          <w:rFonts w:cs="Times New Roman"/>
          <w:spacing w:val="12"/>
        </w:rPr>
        <w:t xml:space="preserve"> </w:t>
      </w:r>
      <w:r w:rsidRPr="00461AD1">
        <w:rPr>
          <w:rFonts w:cs="Times New Roman"/>
        </w:rPr>
        <w:t>ve</w:t>
      </w:r>
      <w:r w:rsidRPr="00461AD1">
        <w:rPr>
          <w:rFonts w:cs="Times New Roman"/>
          <w:spacing w:val="12"/>
        </w:rPr>
        <w:t xml:space="preserve"> </w:t>
      </w:r>
      <w:r w:rsidRPr="00461AD1">
        <w:rPr>
          <w:rFonts w:cs="Times New Roman"/>
        </w:rPr>
        <w:t>Teodori</w:t>
      </w:r>
      <w:r w:rsidRPr="00461AD1">
        <w:rPr>
          <w:rFonts w:cs="Times New Roman"/>
          <w:spacing w:val="11"/>
        </w:rPr>
        <w:t xml:space="preserve"> </w:t>
      </w:r>
      <w:r w:rsidRPr="00461AD1">
        <w:rPr>
          <w:rFonts w:cs="Times New Roman"/>
        </w:rPr>
        <w:t>nâm</w:t>
      </w:r>
      <w:r w:rsidRPr="00461AD1">
        <w:rPr>
          <w:rFonts w:cs="Times New Roman"/>
          <w:spacing w:val="10"/>
        </w:rPr>
        <w:t xml:space="preserve"> </w:t>
      </w:r>
      <w:r w:rsidRPr="00461AD1">
        <w:rPr>
          <w:rFonts w:cs="Times New Roman"/>
        </w:rPr>
        <w:t>z</w:t>
      </w:r>
      <w:r w:rsidRPr="00461AD1">
        <w:rPr>
          <w:rFonts w:cs="Times New Roman"/>
          <w:spacing w:val="1"/>
        </w:rPr>
        <w:t>i</w:t>
      </w:r>
      <w:r w:rsidRPr="00461AD1">
        <w:rPr>
          <w:rFonts w:cs="Times New Roman"/>
        </w:rPr>
        <w:t>mmîl</w:t>
      </w:r>
      <w:r w:rsidRPr="00461AD1">
        <w:rPr>
          <w:rFonts w:cs="Times New Roman"/>
          <w:spacing w:val="-1"/>
        </w:rPr>
        <w:t>e</w:t>
      </w:r>
      <w:r w:rsidRPr="00461AD1">
        <w:rPr>
          <w:rFonts w:cs="Times New Roman"/>
        </w:rPr>
        <w:t>r</w:t>
      </w:r>
      <w:r w:rsidRPr="00461AD1">
        <w:rPr>
          <w:rFonts w:cs="Times New Roman"/>
          <w:spacing w:val="12"/>
        </w:rPr>
        <w:t xml:space="preserve"> </w:t>
      </w:r>
      <w:r w:rsidRPr="00461AD1">
        <w:rPr>
          <w:rFonts w:cs="Times New Roman"/>
        </w:rPr>
        <w:t>bu</w:t>
      </w:r>
      <w:r w:rsidRPr="00461AD1">
        <w:rPr>
          <w:rFonts w:cs="Times New Roman"/>
          <w:spacing w:val="11"/>
        </w:rPr>
        <w:t xml:space="preserve"> </w:t>
      </w:r>
      <w:r w:rsidRPr="00461AD1">
        <w:rPr>
          <w:rFonts w:cs="Times New Roman"/>
        </w:rPr>
        <w:t>defʿa</w:t>
      </w:r>
      <w:r w:rsidRPr="00461AD1">
        <w:rPr>
          <w:rFonts w:cs="Times New Roman"/>
          <w:spacing w:val="12"/>
        </w:rPr>
        <w:t xml:space="preserve"> </w:t>
      </w:r>
      <w:r w:rsidRPr="00461AD1">
        <w:rPr>
          <w:rFonts w:cs="Times New Roman"/>
        </w:rPr>
        <w:t>b</w:t>
      </w:r>
      <w:r w:rsidRPr="00461AD1">
        <w:rPr>
          <w:rFonts w:cs="Times New Roman"/>
          <w:spacing w:val="3"/>
        </w:rPr>
        <w:t>â</w:t>
      </w:r>
      <w:r w:rsidRPr="00461AD1">
        <w:rPr>
          <w:rFonts w:cs="Times New Roman"/>
        </w:rPr>
        <w:t>-ʿar</w:t>
      </w:r>
      <w:r w:rsidRPr="00461AD1">
        <w:rPr>
          <w:rFonts w:cs="Times New Roman"/>
          <w:spacing w:val="-1"/>
        </w:rPr>
        <w:t>z</w:t>
      </w:r>
      <w:r w:rsidRPr="00461AD1">
        <w:rPr>
          <w:rFonts w:cs="Times New Roman"/>
        </w:rPr>
        <w:t>ıhâl</w:t>
      </w:r>
      <w:r w:rsidRPr="00461AD1">
        <w:rPr>
          <w:rFonts w:cs="Times New Roman"/>
          <w:spacing w:val="11"/>
        </w:rPr>
        <w:t xml:space="preserve"> </w:t>
      </w:r>
      <w:r w:rsidRPr="00461AD1">
        <w:rPr>
          <w:rFonts w:cs="Times New Roman"/>
        </w:rPr>
        <w:t>istidâʿ</w:t>
      </w:r>
      <w:r w:rsidRPr="00461AD1">
        <w:rPr>
          <w:rFonts w:cs="Times New Roman"/>
          <w:spacing w:val="11"/>
        </w:rPr>
        <w:t xml:space="preserve"> </w:t>
      </w:r>
      <w:r w:rsidRPr="00461AD1">
        <w:rPr>
          <w:rFonts w:cs="Times New Roman"/>
        </w:rPr>
        <w:t>it</w:t>
      </w:r>
      <w:r w:rsidRPr="00461AD1">
        <w:rPr>
          <w:rFonts w:cs="Times New Roman"/>
          <w:spacing w:val="-3"/>
        </w:rPr>
        <w:t>m</w:t>
      </w:r>
      <w:r w:rsidRPr="00461AD1">
        <w:rPr>
          <w:rFonts w:cs="Times New Roman"/>
        </w:rPr>
        <w:t>eleriyle</w:t>
      </w:r>
      <w:r w:rsidRPr="00461AD1">
        <w:rPr>
          <w:rFonts w:cs="Times New Roman"/>
          <w:spacing w:val="12"/>
        </w:rPr>
        <w:t xml:space="preserve"> </w:t>
      </w:r>
      <w:r w:rsidRPr="00461AD1">
        <w:rPr>
          <w:rFonts w:cs="Times New Roman"/>
        </w:rPr>
        <w:t>i</w:t>
      </w:r>
      <w:r w:rsidRPr="00461AD1">
        <w:rPr>
          <w:rFonts w:cs="Times New Roman"/>
          <w:spacing w:val="-2"/>
        </w:rPr>
        <w:t>m</w:t>
      </w:r>
      <w:r w:rsidRPr="00461AD1">
        <w:rPr>
          <w:rFonts w:cs="Times New Roman"/>
        </w:rPr>
        <w:t>di münâzaʿa</w:t>
      </w:r>
      <w:r w:rsidRPr="00461AD1">
        <w:rPr>
          <w:rFonts w:cs="Times New Roman"/>
          <w:spacing w:val="35"/>
        </w:rPr>
        <w:t xml:space="preserve"> </w:t>
      </w:r>
      <w:r w:rsidRPr="00461AD1">
        <w:rPr>
          <w:rFonts w:cs="Times New Roman"/>
        </w:rPr>
        <w:t>f</w:t>
      </w:r>
      <w:r w:rsidRPr="00461AD1">
        <w:rPr>
          <w:rFonts w:cs="Times New Roman"/>
          <w:spacing w:val="-2"/>
        </w:rPr>
        <w:t>i</w:t>
      </w:r>
      <w:r w:rsidRPr="00461AD1">
        <w:rPr>
          <w:rFonts w:cs="Times New Roman"/>
        </w:rPr>
        <w:t>hâ</w:t>
      </w:r>
      <w:r w:rsidRPr="00461AD1">
        <w:rPr>
          <w:rFonts w:cs="Times New Roman"/>
          <w:spacing w:val="34"/>
        </w:rPr>
        <w:t xml:space="preserve"> </w:t>
      </w:r>
      <w:r w:rsidRPr="00461AD1">
        <w:rPr>
          <w:rFonts w:cs="Times New Roman"/>
        </w:rPr>
        <w:t>olan</w:t>
      </w:r>
      <w:r w:rsidRPr="00461AD1">
        <w:rPr>
          <w:rFonts w:cs="Times New Roman"/>
          <w:spacing w:val="34"/>
        </w:rPr>
        <w:t xml:space="preserve"> </w:t>
      </w:r>
      <w:r w:rsidRPr="00461AD1">
        <w:rPr>
          <w:rFonts w:cs="Times New Roman"/>
          <w:spacing w:val="-2"/>
        </w:rPr>
        <w:t>y</w:t>
      </w:r>
      <w:r w:rsidRPr="00461AD1">
        <w:rPr>
          <w:rFonts w:cs="Times New Roman"/>
        </w:rPr>
        <w:t>erleri</w:t>
      </w:r>
      <w:r w:rsidRPr="00461AD1">
        <w:rPr>
          <w:rFonts w:cs="Times New Roman"/>
          <w:spacing w:val="35"/>
        </w:rPr>
        <w:t xml:space="preserve"> </w:t>
      </w:r>
      <w:r w:rsidRPr="00461AD1">
        <w:rPr>
          <w:rFonts w:cs="Times New Roman"/>
          <w:spacing w:val="-2"/>
        </w:rPr>
        <w:t>m</w:t>
      </w:r>
      <w:r w:rsidRPr="00461AD1">
        <w:rPr>
          <w:rFonts w:cs="Times New Roman"/>
        </w:rPr>
        <w:t>ersû</w:t>
      </w:r>
      <w:r w:rsidRPr="00461AD1">
        <w:rPr>
          <w:rFonts w:cs="Times New Roman"/>
          <w:spacing w:val="-2"/>
        </w:rPr>
        <w:t>m</w:t>
      </w:r>
      <w:r w:rsidRPr="00461AD1">
        <w:rPr>
          <w:rFonts w:cs="Times New Roman"/>
          <w:spacing w:val="1"/>
        </w:rPr>
        <w:t>â</w:t>
      </w:r>
      <w:r w:rsidRPr="00461AD1">
        <w:rPr>
          <w:rFonts w:cs="Times New Roman"/>
        </w:rPr>
        <w:t>t</w:t>
      </w:r>
      <w:r w:rsidRPr="00461AD1">
        <w:rPr>
          <w:rFonts w:cs="Times New Roman"/>
          <w:spacing w:val="35"/>
        </w:rPr>
        <w:t xml:space="preserve"> </w:t>
      </w:r>
      <w:r w:rsidRPr="00461AD1">
        <w:rPr>
          <w:rFonts w:cs="Times New Roman"/>
        </w:rPr>
        <w:t>za</w:t>
      </w:r>
      <w:r w:rsidRPr="00461AD1">
        <w:rPr>
          <w:rFonts w:cs="Times New Roman"/>
          <w:spacing w:val="-1"/>
        </w:rPr>
        <w:t>b</w:t>
      </w:r>
      <w:r w:rsidRPr="00461AD1">
        <w:rPr>
          <w:rFonts w:cs="Times New Roman"/>
        </w:rPr>
        <w:t>t</w:t>
      </w:r>
      <w:r w:rsidRPr="00461AD1">
        <w:rPr>
          <w:rFonts w:cs="Times New Roman"/>
          <w:spacing w:val="35"/>
        </w:rPr>
        <w:t xml:space="preserve"> </w:t>
      </w:r>
      <w:r w:rsidRPr="00461AD1">
        <w:rPr>
          <w:rFonts w:cs="Times New Roman"/>
        </w:rPr>
        <w:t>ider</w:t>
      </w:r>
      <w:r w:rsidRPr="00461AD1">
        <w:rPr>
          <w:rFonts w:cs="Times New Roman"/>
          <w:spacing w:val="-1"/>
        </w:rPr>
        <w:t>le</w:t>
      </w:r>
      <w:r w:rsidRPr="00461AD1">
        <w:rPr>
          <w:rFonts w:cs="Times New Roman"/>
        </w:rPr>
        <w:t>r</w:t>
      </w:r>
      <w:r w:rsidRPr="00461AD1">
        <w:rPr>
          <w:rFonts w:cs="Times New Roman"/>
          <w:spacing w:val="35"/>
        </w:rPr>
        <w:t xml:space="preserve"> </w:t>
      </w:r>
      <w:r w:rsidRPr="00461AD1">
        <w:rPr>
          <w:rFonts w:cs="Times New Roman"/>
        </w:rPr>
        <w:t>iken</w:t>
      </w:r>
      <w:r w:rsidRPr="00461AD1">
        <w:rPr>
          <w:rFonts w:cs="Times New Roman"/>
          <w:spacing w:val="33"/>
        </w:rPr>
        <w:t xml:space="preserve"> </w:t>
      </w:r>
      <w:r w:rsidRPr="00461AD1">
        <w:rPr>
          <w:rFonts w:cs="Times New Roman"/>
        </w:rPr>
        <w:t>zirâʿat</w:t>
      </w:r>
      <w:r w:rsidRPr="00461AD1">
        <w:rPr>
          <w:rFonts w:cs="Times New Roman"/>
          <w:spacing w:val="34"/>
        </w:rPr>
        <w:t xml:space="preserve"> </w:t>
      </w:r>
      <w:r w:rsidRPr="00461AD1">
        <w:rPr>
          <w:rFonts w:cs="Times New Roman"/>
        </w:rPr>
        <w:t>it</w:t>
      </w:r>
      <w:r w:rsidRPr="00461AD1">
        <w:rPr>
          <w:rFonts w:cs="Times New Roman"/>
          <w:spacing w:val="-3"/>
        </w:rPr>
        <w:t>m</w:t>
      </w:r>
      <w:r w:rsidRPr="00461AD1">
        <w:rPr>
          <w:rFonts w:cs="Times New Roman"/>
        </w:rPr>
        <w:t>eyüb</w:t>
      </w:r>
      <w:r w:rsidRPr="00461AD1">
        <w:rPr>
          <w:rFonts w:cs="Times New Roman"/>
          <w:spacing w:val="34"/>
        </w:rPr>
        <w:t xml:space="preserve"> </w:t>
      </w:r>
      <w:r w:rsidRPr="00461AD1">
        <w:rPr>
          <w:rFonts w:cs="Times New Roman"/>
        </w:rPr>
        <w:t>üç</w:t>
      </w:r>
      <w:r w:rsidRPr="00461AD1">
        <w:rPr>
          <w:rFonts w:cs="Times New Roman"/>
          <w:spacing w:val="34"/>
        </w:rPr>
        <w:t xml:space="preserve"> </w:t>
      </w:r>
      <w:r w:rsidRPr="00461AD1">
        <w:rPr>
          <w:rFonts w:cs="Times New Roman"/>
        </w:rPr>
        <w:t>sene</w:t>
      </w:r>
      <w:r w:rsidRPr="00461AD1">
        <w:rPr>
          <w:rFonts w:cs="Times New Roman"/>
          <w:spacing w:val="33"/>
        </w:rPr>
        <w:t xml:space="preserve"> </w:t>
      </w:r>
      <w:r w:rsidRPr="00461AD1">
        <w:rPr>
          <w:rFonts w:cs="Times New Roman"/>
        </w:rPr>
        <w:t>ʿal</w:t>
      </w:r>
      <w:r w:rsidRPr="00461AD1">
        <w:rPr>
          <w:rFonts w:cs="Times New Roman"/>
          <w:spacing w:val="-2"/>
        </w:rPr>
        <w:t>e</w:t>
      </w:r>
      <w:r w:rsidRPr="00461AD1">
        <w:rPr>
          <w:rFonts w:cs="Times New Roman"/>
        </w:rPr>
        <w:t>’</w:t>
      </w:r>
      <w:r w:rsidRPr="00461AD1">
        <w:rPr>
          <w:rFonts w:cs="Times New Roman"/>
          <w:spacing w:val="6"/>
        </w:rPr>
        <w:t>t</w:t>
      </w:r>
      <w:r w:rsidRPr="00461AD1">
        <w:rPr>
          <w:rFonts w:cs="Times New Roman"/>
        </w:rPr>
        <w:t>- taʿdilen</w:t>
      </w:r>
      <w:r w:rsidRPr="00461AD1">
        <w:rPr>
          <w:rFonts w:cs="Times New Roman"/>
          <w:spacing w:val="43"/>
        </w:rPr>
        <w:t xml:space="preserve"> </w:t>
      </w:r>
      <w:r w:rsidRPr="00461AD1">
        <w:rPr>
          <w:rFonts w:cs="Times New Roman"/>
          <w:spacing w:val="-2"/>
        </w:rPr>
        <w:t>m</w:t>
      </w:r>
      <w:r w:rsidRPr="00461AD1">
        <w:rPr>
          <w:rFonts w:cs="Times New Roman"/>
        </w:rPr>
        <w:t>âniʿ</w:t>
      </w:r>
      <w:r w:rsidRPr="00461AD1">
        <w:rPr>
          <w:rFonts w:cs="Times New Roman"/>
          <w:spacing w:val="43"/>
        </w:rPr>
        <w:t xml:space="preserve"> </w:t>
      </w:r>
      <w:r w:rsidRPr="00461AD1">
        <w:rPr>
          <w:rFonts w:cs="Times New Roman"/>
        </w:rPr>
        <w:t>boz</w:t>
      </w:r>
      <w:r w:rsidRPr="00461AD1">
        <w:rPr>
          <w:rFonts w:cs="Times New Roman"/>
          <w:spacing w:val="43"/>
        </w:rPr>
        <w:t xml:space="preserve"> </w:t>
      </w:r>
      <w:r w:rsidRPr="00461AD1">
        <w:rPr>
          <w:rFonts w:cs="Times New Roman"/>
        </w:rPr>
        <w:t>ve</w:t>
      </w:r>
      <w:r w:rsidRPr="00461AD1">
        <w:rPr>
          <w:rFonts w:cs="Times New Roman"/>
          <w:spacing w:val="42"/>
        </w:rPr>
        <w:t xml:space="preserve"> </w:t>
      </w:r>
      <w:r w:rsidRPr="00461AD1">
        <w:rPr>
          <w:rFonts w:cs="Times New Roman"/>
        </w:rPr>
        <w:t>hâlî</w:t>
      </w:r>
      <w:r w:rsidRPr="00461AD1">
        <w:rPr>
          <w:rFonts w:cs="Times New Roman"/>
          <w:spacing w:val="43"/>
        </w:rPr>
        <w:t xml:space="preserve"> </w:t>
      </w:r>
      <w:r w:rsidRPr="00461AD1">
        <w:rPr>
          <w:rFonts w:cs="Times New Roman"/>
        </w:rPr>
        <w:t>b</w:t>
      </w:r>
      <w:r w:rsidRPr="00461AD1">
        <w:rPr>
          <w:rFonts w:cs="Times New Roman"/>
          <w:spacing w:val="-1"/>
        </w:rPr>
        <w:t>ı</w:t>
      </w:r>
      <w:r w:rsidRPr="00461AD1">
        <w:rPr>
          <w:rFonts w:cs="Times New Roman"/>
        </w:rPr>
        <w:t>ragub</w:t>
      </w:r>
      <w:r w:rsidRPr="00461AD1">
        <w:rPr>
          <w:rFonts w:cs="Times New Roman"/>
          <w:spacing w:val="42"/>
        </w:rPr>
        <w:t xml:space="preserve"> </w:t>
      </w:r>
      <w:r w:rsidRPr="00461AD1">
        <w:rPr>
          <w:rFonts w:cs="Times New Roman"/>
          <w:spacing w:val="-2"/>
        </w:rPr>
        <w:t>m</w:t>
      </w:r>
      <w:r w:rsidRPr="00461AD1">
        <w:rPr>
          <w:rFonts w:cs="Times New Roman"/>
        </w:rPr>
        <w:t>üstehak</w:t>
      </w:r>
      <w:r w:rsidRPr="00461AD1">
        <w:rPr>
          <w:rFonts w:cs="Times New Roman"/>
          <w:spacing w:val="43"/>
        </w:rPr>
        <w:t xml:space="preserve"> </w:t>
      </w:r>
      <w:r w:rsidRPr="00461AD1">
        <w:rPr>
          <w:rFonts w:cs="Times New Roman"/>
        </w:rPr>
        <w:t>tapu</w:t>
      </w:r>
      <w:r w:rsidRPr="00461AD1">
        <w:rPr>
          <w:rFonts w:cs="Times New Roman"/>
          <w:spacing w:val="42"/>
        </w:rPr>
        <w:t xml:space="preserve"> </w:t>
      </w:r>
      <w:r w:rsidRPr="00461AD1">
        <w:rPr>
          <w:rFonts w:cs="Times New Roman"/>
        </w:rPr>
        <w:t>al</w:t>
      </w:r>
      <w:r w:rsidRPr="00461AD1">
        <w:rPr>
          <w:rFonts w:cs="Times New Roman"/>
          <w:spacing w:val="-2"/>
        </w:rPr>
        <w:t>m</w:t>
      </w:r>
      <w:r w:rsidRPr="00461AD1">
        <w:rPr>
          <w:rFonts w:cs="Times New Roman"/>
        </w:rPr>
        <w:t>ış</w:t>
      </w:r>
      <w:r w:rsidRPr="00461AD1">
        <w:rPr>
          <w:rFonts w:cs="Times New Roman"/>
          <w:spacing w:val="43"/>
        </w:rPr>
        <w:t xml:space="preserve"> </w:t>
      </w:r>
      <w:r w:rsidRPr="00461AD1">
        <w:rPr>
          <w:rFonts w:cs="Times New Roman"/>
        </w:rPr>
        <w:t>ve</w:t>
      </w:r>
      <w:r w:rsidRPr="00461AD1">
        <w:rPr>
          <w:rFonts w:cs="Times New Roman"/>
          <w:spacing w:val="43"/>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42"/>
        </w:rPr>
        <w:t xml:space="preserve"> </w:t>
      </w:r>
      <w:r w:rsidRPr="00461AD1">
        <w:rPr>
          <w:rFonts w:cs="Times New Roman"/>
        </w:rPr>
        <w:t>Teodori</w:t>
      </w:r>
      <w:r w:rsidRPr="00461AD1">
        <w:rPr>
          <w:rFonts w:cs="Times New Roman"/>
          <w:spacing w:val="43"/>
        </w:rPr>
        <w:t xml:space="preserve"> </w:t>
      </w:r>
      <w:r w:rsidRPr="00461AD1">
        <w:rPr>
          <w:rFonts w:cs="Times New Roman"/>
        </w:rPr>
        <w:t>bo</w:t>
      </w:r>
      <w:r w:rsidRPr="00461AD1">
        <w:rPr>
          <w:rFonts w:cs="Times New Roman"/>
          <w:spacing w:val="-1"/>
        </w:rPr>
        <w:t>z</w:t>
      </w:r>
      <w:r w:rsidRPr="00461AD1">
        <w:rPr>
          <w:rFonts w:cs="Times New Roman"/>
        </w:rPr>
        <w:t>dan sâhib</w:t>
      </w:r>
      <w:r w:rsidRPr="00461AD1">
        <w:rPr>
          <w:rFonts w:cs="Times New Roman"/>
          <w:spacing w:val="-1"/>
        </w:rPr>
        <w:t>-</w:t>
      </w:r>
      <w:r w:rsidRPr="00461AD1">
        <w:rPr>
          <w:rFonts w:cs="Times New Roman"/>
        </w:rPr>
        <w:t>i</w:t>
      </w:r>
      <w:r w:rsidRPr="00461AD1">
        <w:rPr>
          <w:rFonts w:cs="Times New Roman"/>
          <w:spacing w:val="32"/>
        </w:rPr>
        <w:t xml:space="preserve"> </w:t>
      </w:r>
      <w:r w:rsidRPr="00461AD1">
        <w:rPr>
          <w:rFonts w:cs="Times New Roman"/>
        </w:rPr>
        <w:t>arz</w:t>
      </w:r>
      <w:r w:rsidRPr="00461AD1">
        <w:rPr>
          <w:rFonts w:cs="Times New Roman"/>
          <w:spacing w:val="-1"/>
        </w:rPr>
        <w:t>d</w:t>
      </w:r>
      <w:r w:rsidRPr="00461AD1">
        <w:rPr>
          <w:rFonts w:cs="Times New Roman"/>
        </w:rPr>
        <w:t>an</w:t>
      </w:r>
      <w:r w:rsidRPr="00461AD1">
        <w:rPr>
          <w:rFonts w:cs="Times New Roman"/>
          <w:spacing w:val="32"/>
        </w:rPr>
        <w:t xml:space="preserve"> </w:t>
      </w:r>
      <w:r w:rsidRPr="00461AD1">
        <w:rPr>
          <w:rFonts w:cs="Times New Roman"/>
        </w:rPr>
        <w:t>res</w:t>
      </w:r>
      <w:r w:rsidRPr="00461AD1">
        <w:rPr>
          <w:rFonts w:cs="Times New Roman"/>
          <w:spacing w:val="-1"/>
        </w:rPr>
        <w:t>m</w:t>
      </w:r>
      <w:r w:rsidRPr="00461AD1">
        <w:rPr>
          <w:rFonts w:cs="Times New Roman"/>
        </w:rPr>
        <w:t>-i</w:t>
      </w:r>
      <w:r w:rsidRPr="00461AD1">
        <w:rPr>
          <w:rFonts w:cs="Times New Roman"/>
          <w:spacing w:val="32"/>
        </w:rPr>
        <w:t xml:space="preserve"> </w:t>
      </w:r>
      <w:r w:rsidRPr="00461AD1">
        <w:rPr>
          <w:rFonts w:cs="Times New Roman"/>
        </w:rPr>
        <w:t>tapu</w:t>
      </w:r>
      <w:r w:rsidRPr="00461AD1">
        <w:rPr>
          <w:rFonts w:cs="Times New Roman"/>
          <w:spacing w:val="32"/>
        </w:rPr>
        <w:t xml:space="preserve"> </w:t>
      </w:r>
      <w:r w:rsidRPr="00461AD1">
        <w:rPr>
          <w:rFonts w:cs="Times New Roman"/>
        </w:rPr>
        <w:t>ile</w:t>
      </w:r>
      <w:r w:rsidRPr="00461AD1">
        <w:rPr>
          <w:rFonts w:cs="Times New Roman"/>
          <w:spacing w:val="32"/>
        </w:rPr>
        <w:t xml:space="preserve"> </w:t>
      </w:r>
      <w:r w:rsidRPr="00461AD1">
        <w:rPr>
          <w:rFonts w:cs="Times New Roman"/>
          <w:spacing w:val="-1"/>
        </w:rPr>
        <w:t>a</w:t>
      </w:r>
      <w:r w:rsidRPr="00461AD1">
        <w:rPr>
          <w:rFonts w:cs="Times New Roman"/>
        </w:rPr>
        <w:t>l</w:t>
      </w:r>
      <w:r w:rsidRPr="00461AD1">
        <w:rPr>
          <w:rFonts w:cs="Times New Roman"/>
          <w:spacing w:val="-3"/>
        </w:rPr>
        <w:t>m</w:t>
      </w:r>
      <w:r w:rsidRPr="00461AD1">
        <w:rPr>
          <w:rFonts w:cs="Times New Roman"/>
        </w:rPr>
        <w:t>ış</w:t>
      </w:r>
      <w:r w:rsidRPr="00461AD1">
        <w:rPr>
          <w:rFonts w:cs="Times New Roman"/>
          <w:spacing w:val="32"/>
        </w:rPr>
        <w:t xml:space="preserve"> </w:t>
      </w:r>
      <w:r w:rsidRPr="00461AD1">
        <w:rPr>
          <w:rFonts w:cs="Times New Roman"/>
        </w:rPr>
        <w:t>ve</w:t>
      </w:r>
      <w:r w:rsidRPr="00461AD1">
        <w:rPr>
          <w:rFonts w:cs="Times New Roman"/>
          <w:spacing w:val="32"/>
        </w:rPr>
        <w:t xml:space="preserve"> </w:t>
      </w:r>
      <w:r w:rsidRPr="00461AD1">
        <w:rPr>
          <w:rFonts w:cs="Times New Roman"/>
        </w:rPr>
        <w:t>ye</w:t>
      </w:r>
      <w:r w:rsidRPr="00461AD1">
        <w:rPr>
          <w:rFonts w:cs="Times New Roman"/>
          <w:spacing w:val="1"/>
        </w:rPr>
        <w:t>d</w:t>
      </w:r>
      <w:r w:rsidRPr="00461AD1">
        <w:rPr>
          <w:rFonts w:cs="Times New Roman"/>
        </w:rPr>
        <w:t>ine</w:t>
      </w:r>
      <w:r w:rsidRPr="00461AD1">
        <w:rPr>
          <w:rFonts w:cs="Times New Roman"/>
          <w:spacing w:val="32"/>
        </w:rPr>
        <w:t xml:space="preserve"> </w:t>
      </w:r>
      <w:r w:rsidRPr="00461AD1">
        <w:rPr>
          <w:rFonts w:cs="Times New Roman"/>
        </w:rPr>
        <w:t>te</w:t>
      </w:r>
      <w:r w:rsidRPr="00461AD1">
        <w:rPr>
          <w:rFonts w:cs="Times New Roman"/>
          <w:spacing w:val="-2"/>
        </w:rPr>
        <w:t>m</w:t>
      </w:r>
      <w:r w:rsidRPr="00461AD1">
        <w:rPr>
          <w:rFonts w:cs="Times New Roman"/>
        </w:rPr>
        <w:t>essük</w:t>
      </w:r>
      <w:r w:rsidRPr="00461AD1">
        <w:rPr>
          <w:rFonts w:cs="Times New Roman"/>
          <w:spacing w:val="32"/>
        </w:rPr>
        <w:t xml:space="preserve"> </w:t>
      </w:r>
      <w:r w:rsidRPr="00461AD1">
        <w:rPr>
          <w:rFonts w:cs="Times New Roman"/>
        </w:rPr>
        <w:t>veril</w:t>
      </w:r>
      <w:r w:rsidRPr="00461AD1">
        <w:rPr>
          <w:rFonts w:cs="Times New Roman"/>
          <w:spacing w:val="-2"/>
        </w:rPr>
        <w:t>m</w:t>
      </w:r>
      <w:r w:rsidRPr="00461AD1">
        <w:rPr>
          <w:rFonts w:cs="Times New Roman"/>
        </w:rPr>
        <w:t>iş</w:t>
      </w:r>
      <w:r w:rsidRPr="00461AD1">
        <w:rPr>
          <w:rFonts w:cs="Times New Roman"/>
          <w:spacing w:val="32"/>
        </w:rPr>
        <w:t xml:space="preserve"> </w:t>
      </w:r>
      <w:r w:rsidRPr="00461AD1">
        <w:rPr>
          <w:rFonts w:cs="Times New Roman"/>
        </w:rPr>
        <w:t>ise</w:t>
      </w:r>
      <w:r w:rsidRPr="00461AD1">
        <w:rPr>
          <w:rFonts w:cs="Times New Roman"/>
          <w:spacing w:val="32"/>
        </w:rPr>
        <w:t xml:space="preserve"> </w:t>
      </w:r>
      <w:r w:rsidRPr="00461AD1">
        <w:rPr>
          <w:rFonts w:cs="Times New Roman"/>
          <w:spacing w:val="-2"/>
        </w:rPr>
        <w:t>m</w:t>
      </w:r>
      <w:r w:rsidRPr="00461AD1">
        <w:rPr>
          <w:rFonts w:cs="Times New Roman"/>
        </w:rPr>
        <w:t>üdâhale eyle</w:t>
      </w:r>
      <w:r w:rsidRPr="00461AD1">
        <w:rPr>
          <w:rFonts w:cs="Times New Roman"/>
          <w:spacing w:val="-2"/>
        </w:rPr>
        <w:t>m</w:t>
      </w:r>
      <w:r w:rsidRPr="00461AD1">
        <w:rPr>
          <w:rFonts w:cs="Times New Roman"/>
        </w:rPr>
        <w:t>eleri</w:t>
      </w:r>
      <w:r w:rsidRPr="00461AD1">
        <w:rPr>
          <w:rFonts w:cs="Times New Roman"/>
          <w:spacing w:val="18"/>
        </w:rPr>
        <w:t xml:space="preserve"> </w:t>
      </w:r>
      <w:r w:rsidRPr="00461AD1">
        <w:rPr>
          <w:rFonts w:cs="Times New Roman"/>
          <w:spacing w:val="-2"/>
        </w:rPr>
        <w:t>b</w:t>
      </w:r>
      <w:r w:rsidRPr="00461AD1">
        <w:rPr>
          <w:rFonts w:cs="Times New Roman"/>
          <w:spacing w:val="1"/>
        </w:rPr>
        <w:t>i</w:t>
      </w:r>
      <w:r w:rsidRPr="00461AD1">
        <w:rPr>
          <w:rFonts w:cs="Times New Roman"/>
        </w:rPr>
        <w:t>-hase</w:t>
      </w:r>
      <w:r w:rsidRPr="00461AD1">
        <w:rPr>
          <w:rFonts w:cs="Times New Roman"/>
          <w:spacing w:val="-2"/>
        </w:rPr>
        <w:t>b</w:t>
      </w:r>
      <w:r w:rsidRPr="00461AD1">
        <w:rPr>
          <w:rFonts w:cs="Times New Roman"/>
        </w:rPr>
        <w:t>i’l-k</w:t>
      </w:r>
      <w:r w:rsidRPr="00461AD1">
        <w:rPr>
          <w:rFonts w:cs="Times New Roman"/>
          <w:spacing w:val="-1"/>
        </w:rPr>
        <w:t>â</w:t>
      </w:r>
      <w:r w:rsidRPr="00461AD1">
        <w:rPr>
          <w:rFonts w:cs="Times New Roman"/>
        </w:rPr>
        <w:t>nûn</w:t>
      </w:r>
      <w:r w:rsidRPr="00461AD1">
        <w:rPr>
          <w:rFonts w:cs="Times New Roman"/>
          <w:spacing w:val="17"/>
        </w:rPr>
        <w:t xml:space="preserve"> </w:t>
      </w:r>
      <w:r w:rsidRPr="00461AD1">
        <w:rPr>
          <w:rFonts w:cs="Times New Roman"/>
        </w:rPr>
        <w:t>yolunda</w:t>
      </w:r>
      <w:r w:rsidRPr="00461AD1">
        <w:rPr>
          <w:rFonts w:cs="Times New Roman"/>
          <w:spacing w:val="18"/>
        </w:rPr>
        <w:t xml:space="preserve"> </w:t>
      </w:r>
      <w:r w:rsidRPr="00461AD1">
        <w:rPr>
          <w:rFonts w:cs="Times New Roman"/>
        </w:rPr>
        <w:t>olub</w:t>
      </w:r>
      <w:r w:rsidRPr="00461AD1">
        <w:rPr>
          <w:rFonts w:cs="Times New Roman"/>
          <w:spacing w:val="18"/>
        </w:rPr>
        <w:t xml:space="preserve"> </w:t>
      </w:r>
      <w:r w:rsidRPr="00461AD1">
        <w:rPr>
          <w:rFonts w:cs="Times New Roman"/>
        </w:rPr>
        <w:t>eğer</w:t>
      </w:r>
      <w:r w:rsidRPr="00461AD1">
        <w:rPr>
          <w:rFonts w:cs="Times New Roman"/>
          <w:spacing w:val="18"/>
        </w:rPr>
        <w:t xml:space="preserve"> </w:t>
      </w:r>
      <w:r w:rsidRPr="00461AD1">
        <w:rPr>
          <w:rFonts w:cs="Times New Roman"/>
        </w:rPr>
        <w:t>böyle</w:t>
      </w:r>
      <w:r w:rsidRPr="00461AD1">
        <w:rPr>
          <w:rFonts w:cs="Times New Roman"/>
          <w:spacing w:val="18"/>
        </w:rPr>
        <w:t xml:space="preserve"> </w:t>
      </w:r>
      <w:r w:rsidRPr="00461AD1">
        <w:rPr>
          <w:rFonts w:cs="Times New Roman"/>
        </w:rPr>
        <w:t>ol</w:t>
      </w:r>
      <w:r w:rsidRPr="00461AD1">
        <w:rPr>
          <w:rFonts w:cs="Times New Roman"/>
          <w:spacing w:val="-2"/>
        </w:rPr>
        <w:t>m</w:t>
      </w:r>
      <w:r w:rsidRPr="00461AD1">
        <w:rPr>
          <w:rFonts w:cs="Times New Roman"/>
        </w:rPr>
        <w:t>ayubda</w:t>
      </w:r>
      <w:r w:rsidRPr="00461AD1">
        <w:rPr>
          <w:rFonts w:cs="Times New Roman"/>
          <w:spacing w:val="18"/>
        </w:rPr>
        <w:t xml:space="preserve"> </w:t>
      </w:r>
      <w:r w:rsidRPr="00461AD1">
        <w:rPr>
          <w:rFonts w:cs="Times New Roman"/>
        </w:rPr>
        <w:t>fî’</w:t>
      </w:r>
      <w:r w:rsidRPr="00461AD1">
        <w:rPr>
          <w:rFonts w:cs="Times New Roman"/>
          <w:spacing w:val="3"/>
        </w:rPr>
        <w:t>l</w:t>
      </w:r>
      <w:r w:rsidRPr="00461AD1">
        <w:rPr>
          <w:rFonts w:cs="Times New Roman"/>
        </w:rPr>
        <w:t>-ha</w:t>
      </w:r>
      <w:r w:rsidRPr="00461AD1">
        <w:rPr>
          <w:rFonts w:cs="Times New Roman"/>
          <w:spacing w:val="-1"/>
        </w:rPr>
        <w:t>k</w:t>
      </w:r>
      <w:r w:rsidRPr="00461AD1">
        <w:rPr>
          <w:rFonts w:cs="Times New Roman"/>
        </w:rPr>
        <w:t>î</w:t>
      </w:r>
      <w:r w:rsidRPr="00461AD1">
        <w:rPr>
          <w:rFonts w:cs="Times New Roman"/>
          <w:spacing w:val="-1"/>
        </w:rPr>
        <w:t>k</w:t>
      </w:r>
      <w:r w:rsidRPr="00461AD1">
        <w:rPr>
          <w:rFonts w:cs="Times New Roman"/>
        </w:rPr>
        <w:t>a</w:t>
      </w:r>
      <w:r w:rsidRPr="00461AD1">
        <w:rPr>
          <w:rFonts w:cs="Times New Roman"/>
          <w:spacing w:val="19"/>
        </w:rPr>
        <w:t xml:space="preserve"> </w:t>
      </w:r>
      <w:r w:rsidRPr="00461AD1">
        <w:rPr>
          <w:rFonts w:cs="Times New Roman"/>
          <w:spacing w:val="-2"/>
        </w:rPr>
        <w:t>m</w:t>
      </w:r>
      <w:r w:rsidRPr="00461AD1">
        <w:rPr>
          <w:rFonts w:cs="Times New Roman"/>
        </w:rPr>
        <w:t>ersû</w:t>
      </w:r>
      <w:r w:rsidRPr="00461AD1">
        <w:rPr>
          <w:rFonts w:cs="Times New Roman"/>
          <w:spacing w:val="-2"/>
        </w:rPr>
        <w:t>m</w:t>
      </w:r>
      <w:r w:rsidRPr="00461AD1">
        <w:rPr>
          <w:rFonts w:cs="Times New Roman"/>
          <w:spacing w:val="1"/>
        </w:rPr>
        <w:t>â</w:t>
      </w:r>
      <w:r w:rsidRPr="00461AD1">
        <w:rPr>
          <w:rFonts w:cs="Times New Roman"/>
        </w:rPr>
        <w:t>t ol-yerl</w:t>
      </w:r>
      <w:r w:rsidRPr="00461AD1">
        <w:rPr>
          <w:rFonts w:cs="Times New Roman"/>
          <w:spacing w:val="-1"/>
        </w:rPr>
        <w:t>e</w:t>
      </w:r>
      <w:r w:rsidRPr="00461AD1">
        <w:rPr>
          <w:rFonts w:cs="Times New Roman"/>
        </w:rPr>
        <w:t>re</w:t>
      </w:r>
      <w:r w:rsidRPr="00461AD1">
        <w:rPr>
          <w:rFonts w:cs="Times New Roman"/>
          <w:spacing w:val="37"/>
        </w:rPr>
        <w:t xml:space="preserve"> </w:t>
      </w:r>
      <w:r w:rsidRPr="00461AD1">
        <w:rPr>
          <w:rFonts w:cs="Times New Roman"/>
          <w:spacing w:val="-2"/>
        </w:rPr>
        <w:t>o</w:t>
      </w:r>
      <w:r w:rsidRPr="00461AD1">
        <w:rPr>
          <w:rFonts w:cs="Times New Roman"/>
        </w:rPr>
        <w:t>n</w:t>
      </w:r>
      <w:r w:rsidRPr="00461AD1">
        <w:rPr>
          <w:rFonts w:cs="Times New Roman"/>
          <w:spacing w:val="36"/>
        </w:rPr>
        <w:t xml:space="preserve"> </w:t>
      </w:r>
      <w:r w:rsidRPr="00461AD1">
        <w:rPr>
          <w:rFonts w:cs="Times New Roman"/>
        </w:rPr>
        <w:t>beş</w:t>
      </w:r>
      <w:r w:rsidRPr="00461AD1">
        <w:rPr>
          <w:rFonts w:cs="Times New Roman"/>
          <w:spacing w:val="37"/>
        </w:rPr>
        <w:t xml:space="preserve"> </w:t>
      </w:r>
      <w:r w:rsidRPr="00461AD1">
        <w:rPr>
          <w:rFonts w:cs="Times New Roman"/>
          <w:spacing w:val="-1"/>
        </w:rPr>
        <w:t>s</w:t>
      </w:r>
      <w:r w:rsidRPr="00461AD1">
        <w:rPr>
          <w:rFonts w:cs="Times New Roman"/>
        </w:rPr>
        <w:t>eneden</w:t>
      </w:r>
      <w:r w:rsidRPr="00461AD1">
        <w:rPr>
          <w:rFonts w:cs="Times New Roman"/>
          <w:spacing w:val="36"/>
        </w:rPr>
        <w:t xml:space="preserve"> </w:t>
      </w:r>
      <w:r w:rsidRPr="00461AD1">
        <w:rPr>
          <w:rFonts w:cs="Times New Roman"/>
        </w:rPr>
        <w:t>berü</w:t>
      </w:r>
      <w:r w:rsidRPr="00461AD1">
        <w:rPr>
          <w:rFonts w:cs="Times New Roman"/>
          <w:spacing w:val="37"/>
        </w:rPr>
        <w:t xml:space="preserve"> </w:t>
      </w:r>
      <w:r w:rsidRPr="00461AD1">
        <w:rPr>
          <w:rFonts w:cs="Times New Roman"/>
        </w:rPr>
        <w:t>ta</w:t>
      </w:r>
      <w:r w:rsidRPr="00461AD1">
        <w:rPr>
          <w:rFonts w:cs="Times New Roman"/>
          <w:spacing w:val="-2"/>
        </w:rPr>
        <w:t>p</w:t>
      </w:r>
      <w:r w:rsidRPr="00461AD1">
        <w:rPr>
          <w:rFonts w:cs="Times New Roman"/>
        </w:rPr>
        <w:t>ulu</w:t>
      </w:r>
      <w:r w:rsidRPr="00461AD1">
        <w:rPr>
          <w:rFonts w:cs="Times New Roman"/>
          <w:spacing w:val="37"/>
        </w:rPr>
        <w:t xml:space="preserve"> </w:t>
      </w:r>
      <w:r w:rsidRPr="00461AD1">
        <w:rPr>
          <w:rFonts w:cs="Times New Roman"/>
        </w:rPr>
        <w:t>ve</w:t>
      </w:r>
      <w:r w:rsidRPr="00461AD1">
        <w:rPr>
          <w:rFonts w:cs="Times New Roman"/>
          <w:spacing w:val="36"/>
        </w:rPr>
        <w:t xml:space="preserve"> </w:t>
      </w:r>
      <w:r w:rsidRPr="00461AD1">
        <w:rPr>
          <w:rFonts w:cs="Times New Roman"/>
        </w:rPr>
        <w:t>te</w:t>
      </w:r>
      <w:r w:rsidRPr="00461AD1">
        <w:rPr>
          <w:rFonts w:cs="Times New Roman"/>
          <w:spacing w:val="-2"/>
        </w:rPr>
        <w:t>m</w:t>
      </w:r>
      <w:r w:rsidRPr="00461AD1">
        <w:rPr>
          <w:rFonts w:cs="Times New Roman"/>
        </w:rPr>
        <w:t>essüklü</w:t>
      </w:r>
      <w:r w:rsidRPr="00461AD1">
        <w:rPr>
          <w:rFonts w:cs="Times New Roman"/>
          <w:spacing w:val="37"/>
        </w:rPr>
        <w:t xml:space="preserve"> </w:t>
      </w:r>
      <w:r w:rsidRPr="00461AD1">
        <w:rPr>
          <w:rFonts w:cs="Times New Roman"/>
          <w:spacing w:val="-2"/>
        </w:rPr>
        <w:t>m</w:t>
      </w:r>
      <w:r w:rsidRPr="00461AD1">
        <w:rPr>
          <w:rFonts w:cs="Times New Roman"/>
        </w:rPr>
        <w:t>utasarrıf</w:t>
      </w:r>
      <w:r w:rsidRPr="00461AD1">
        <w:rPr>
          <w:rFonts w:cs="Times New Roman"/>
          <w:spacing w:val="36"/>
        </w:rPr>
        <w:t xml:space="preserve"> </w:t>
      </w:r>
      <w:r w:rsidRPr="00461AD1">
        <w:rPr>
          <w:rFonts w:cs="Times New Roman"/>
        </w:rPr>
        <w:t>olarak</w:t>
      </w:r>
      <w:r w:rsidRPr="00461AD1">
        <w:rPr>
          <w:rFonts w:cs="Times New Roman"/>
          <w:spacing w:val="36"/>
        </w:rPr>
        <w:t xml:space="preserve"> </w:t>
      </w:r>
      <w:r w:rsidRPr="00461AD1">
        <w:rPr>
          <w:rFonts w:cs="Times New Roman"/>
        </w:rPr>
        <w:t>zabt</w:t>
      </w:r>
      <w:r w:rsidRPr="00461AD1">
        <w:rPr>
          <w:rFonts w:cs="Times New Roman"/>
          <w:spacing w:val="36"/>
        </w:rPr>
        <w:t xml:space="preserve"> </w:t>
      </w:r>
      <w:r w:rsidRPr="00461AD1">
        <w:rPr>
          <w:rFonts w:cs="Times New Roman"/>
        </w:rPr>
        <w:t>ve</w:t>
      </w:r>
      <w:r w:rsidRPr="00461AD1">
        <w:rPr>
          <w:rFonts w:cs="Times New Roman"/>
          <w:spacing w:val="37"/>
        </w:rPr>
        <w:t xml:space="preserve"> </w:t>
      </w:r>
      <w:r w:rsidRPr="00461AD1">
        <w:rPr>
          <w:rFonts w:cs="Times New Roman"/>
          <w:spacing w:val="-2"/>
        </w:rPr>
        <w:t>b</w:t>
      </w:r>
      <w:r w:rsidRPr="00461AD1">
        <w:rPr>
          <w:rFonts w:cs="Times New Roman"/>
          <w:spacing w:val="-1"/>
        </w:rPr>
        <w:t>e</w:t>
      </w:r>
      <w:r w:rsidRPr="00461AD1">
        <w:rPr>
          <w:rFonts w:cs="Times New Roman"/>
        </w:rPr>
        <w:t>her sene</w:t>
      </w:r>
      <w:r w:rsidRPr="00461AD1">
        <w:rPr>
          <w:rFonts w:cs="Times New Roman"/>
          <w:spacing w:val="38"/>
        </w:rPr>
        <w:t xml:space="preserve"> </w:t>
      </w:r>
      <w:r w:rsidRPr="00461AD1">
        <w:rPr>
          <w:rFonts w:cs="Times New Roman"/>
        </w:rPr>
        <w:t>iştirâ</w:t>
      </w:r>
      <w:r w:rsidRPr="00461AD1">
        <w:rPr>
          <w:rFonts w:cs="Times New Roman"/>
          <w:spacing w:val="-2"/>
        </w:rPr>
        <w:t>k</w:t>
      </w:r>
      <w:r w:rsidRPr="00461AD1">
        <w:rPr>
          <w:rFonts w:cs="Times New Roman"/>
        </w:rPr>
        <w:t>ân</w:t>
      </w:r>
      <w:r w:rsidRPr="00461AD1">
        <w:rPr>
          <w:rFonts w:cs="Times New Roman"/>
          <w:spacing w:val="38"/>
        </w:rPr>
        <w:t xml:space="preserve"> </w:t>
      </w:r>
      <w:r w:rsidRPr="00461AD1">
        <w:rPr>
          <w:rFonts w:cs="Times New Roman"/>
        </w:rPr>
        <w:t>zirâʿ</w:t>
      </w:r>
      <w:r w:rsidRPr="00461AD1">
        <w:rPr>
          <w:rFonts w:cs="Times New Roman"/>
          <w:spacing w:val="-1"/>
        </w:rPr>
        <w:t>a</w:t>
      </w:r>
      <w:r w:rsidRPr="00461AD1">
        <w:rPr>
          <w:rFonts w:cs="Times New Roman"/>
        </w:rPr>
        <w:t>t</w:t>
      </w:r>
      <w:r w:rsidRPr="00461AD1">
        <w:rPr>
          <w:rFonts w:cs="Times New Roman"/>
          <w:spacing w:val="38"/>
        </w:rPr>
        <w:t xml:space="preserve"> </w:t>
      </w:r>
      <w:r w:rsidRPr="00461AD1">
        <w:rPr>
          <w:rFonts w:cs="Times New Roman"/>
        </w:rPr>
        <w:t>ve</w:t>
      </w:r>
      <w:r w:rsidRPr="00461AD1">
        <w:rPr>
          <w:rFonts w:cs="Times New Roman"/>
          <w:spacing w:val="38"/>
        </w:rPr>
        <w:t xml:space="preserve"> </w:t>
      </w:r>
      <w:r w:rsidRPr="00461AD1">
        <w:rPr>
          <w:rFonts w:cs="Times New Roman"/>
        </w:rPr>
        <w:t>ʿöşr</w:t>
      </w:r>
      <w:r w:rsidRPr="00461AD1">
        <w:rPr>
          <w:rFonts w:cs="Times New Roman"/>
          <w:spacing w:val="38"/>
        </w:rPr>
        <w:t xml:space="preserve"> </w:t>
      </w:r>
      <w:r w:rsidRPr="00461AD1">
        <w:rPr>
          <w:rFonts w:cs="Times New Roman"/>
        </w:rPr>
        <w:t>ve</w:t>
      </w:r>
      <w:r w:rsidRPr="00461AD1">
        <w:rPr>
          <w:rFonts w:cs="Times New Roman"/>
          <w:spacing w:val="37"/>
        </w:rPr>
        <w:t xml:space="preserve"> </w:t>
      </w:r>
      <w:r w:rsidRPr="00461AD1">
        <w:rPr>
          <w:rFonts w:cs="Times New Roman"/>
        </w:rPr>
        <w:t>res</w:t>
      </w:r>
      <w:r w:rsidRPr="00461AD1">
        <w:rPr>
          <w:rFonts w:cs="Times New Roman"/>
          <w:spacing w:val="-3"/>
        </w:rPr>
        <w:t>m</w:t>
      </w:r>
      <w:r w:rsidRPr="00461AD1">
        <w:rPr>
          <w:rFonts w:cs="Times New Roman"/>
        </w:rPr>
        <w:t>in</w:t>
      </w:r>
      <w:r w:rsidRPr="00461AD1">
        <w:rPr>
          <w:rFonts w:cs="Times New Roman"/>
          <w:spacing w:val="38"/>
        </w:rPr>
        <w:t xml:space="preserve"> </w:t>
      </w:r>
      <w:r w:rsidRPr="00461AD1">
        <w:rPr>
          <w:rFonts w:cs="Times New Roman"/>
        </w:rPr>
        <w:t>sâhi</w:t>
      </w:r>
      <w:r w:rsidRPr="00461AD1">
        <w:rPr>
          <w:rFonts w:cs="Times New Roman"/>
          <w:spacing w:val="3"/>
        </w:rPr>
        <w:t>b</w:t>
      </w:r>
      <w:r w:rsidRPr="00461AD1">
        <w:rPr>
          <w:rFonts w:cs="Times New Roman"/>
        </w:rPr>
        <w:t>-i</w:t>
      </w:r>
      <w:r w:rsidRPr="00461AD1">
        <w:rPr>
          <w:rFonts w:cs="Times New Roman"/>
          <w:spacing w:val="37"/>
        </w:rPr>
        <w:t xml:space="preserve"> </w:t>
      </w:r>
      <w:r w:rsidRPr="00461AD1">
        <w:rPr>
          <w:rFonts w:cs="Times New Roman"/>
        </w:rPr>
        <w:t>arza</w:t>
      </w:r>
      <w:r w:rsidRPr="00461AD1">
        <w:rPr>
          <w:rFonts w:cs="Times New Roman"/>
          <w:spacing w:val="38"/>
        </w:rPr>
        <w:t xml:space="preserve"> </w:t>
      </w:r>
      <w:r w:rsidRPr="00461AD1">
        <w:rPr>
          <w:rFonts w:cs="Times New Roman"/>
        </w:rPr>
        <w:t>edâ</w:t>
      </w:r>
      <w:r w:rsidRPr="00461AD1">
        <w:rPr>
          <w:rFonts w:cs="Times New Roman"/>
          <w:spacing w:val="37"/>
        </w:rPr>
        <w:t xml:space="preserve"> </w:t>
      </w:r>
      <w:r w:rsidRPr="00461AD1">
        <w:rPr>
          <w:rFonts w:cs="Times New Roman"/>
        </w:rPr>
        <w:t>i</w:t>
      </w:r>
      <w:r w:rsidRPr="00461AD1">
        <w:rPr>
          <w:rFonts w:cs="Times New Roman"/>
          <w:spacing w:val="-1"/>
        </w:rPr>
        <w:t>d</w:t>
      </w:r>
      <w:r w:rsidRPr="00461AD1">
        <w:rPr>
          <w:rFonts w:cs="Times New Roman"/>
        </w:rPr>
        <w:t>egelü</w:t>
      </w:r>
      <w:r w:rsidRPr="00461AD1">
        <w:rPr>
          <w:rFonts w:cs="Times New Roman"/>
          <w:spacing w:val="-1"/>
        </w:rPr>
        <w:t>r</w:t>
      </w:r>
      <w:r w:rsidRPr="00461AD1">
        <w:rPr>
          <w:rFonts w:cs="Times New Roman"/>
        </w:rPr>
        <w:t>ler</w:t>
      </w:r>
      <w:r w:rsidRPr="00461AD1">
        <w:rPr>
          <w:rFonts w:cs="Times New Roman"/>
          <w:spacing w:val="37"/>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38"/>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37"/>
        </w:rPr>
        <w:t xml:space="preserve"> </w:t>
      </w:r>
      <w:r w:rsidRPr="00461AD1">
        <w:rPr>
          <w:rFonts w:cs="Times New Roman"/>
        </w:rPr>
        <w:t>o</w:t>
      </w:r>
      <w:r w:rsidRPr="00461AD1">
        <w:rPr>
          <w:rFonts w:cs="Times New Roman"/>
          <w:spacing w:val="4"/>
        </w:rPr>
        <w:t>l</w:t>
      </w:r>
      <w:r w:rsidRPr="00461AD1">
        <w:rPr>
          <w:rFonts w:cs="Times New Roman"/>
        </w:rPr>
        <w:t>- yerleri</w:t>
      </w:r>
      <w:r w:rsidRPr="00461AD1">
        <w:rPr>
          <w:rFonts w:cs="Times New Roman"/>
          <w:spacing w:val="57"/>
        </w:rPr>
        <w:t xml:space="preserve"> </w:t>
      </w:r>
      <w:r w:rsidRPr="00461AD1">
        <w:rPr>
          <w:rFonts w:cs="Times New Roman"/>
          <w:spacing w:val="-1"/>
        </w:rPr>
        <w:t>s</w:t>
      </w:r>
      <w:r w:rsidRPr="00461AD1">
        <w:rPr>
          <w:rFonts w:cs="Times New Roman"/>
        </w:rPr>
        <w:t>âhib-i</w:t>
      </w:r>
      <w:r w:rsidRPr="00461AD1">
        <w:rPr>
          <w:rFonts w:cs="Times New Roman"/>
          <w:spacing w:val="57"/>
        </w:rPr>
        <w:t xml:space="preserve"> </w:t>
      </w:r>
      <w:r w:rsidRPr="00461AD1">
        <w:rPr>
          <w:rFonts w:cs="Times New Roman"/>
        </w:rPr>
        <w:t>arzdan</w:t>
      </w:r>
      <w:r w:rsidRPr="00461AD1">
        <w:rPr>
          <w:rFonts w:cs="Times New Roman"/>
          <w:spacing w:val="57"/>
        </w:rPr>
        <w:t xml:space="preserve"> </w:t>
      </w:r>
      <w:r w:rsidRPr="00461AD1">
        <w:rPr>
          <w:rFonts w:cs="Times New Roman"/>
        </w:rPr>
        <w:t>res</w:t>
      </w:r>
      <w:r w:rsidRPr="00461AD1">
        <w:rPr>
          <w:rFonts w:cs="Times New Roman"/>
          <w:spacing w:val="-2"/>
        </w:rPr>
        <w:t>m</w:t>
      </w:r>
      <w:r w:rsidRPr="00461AD1">
        <w:rPr>
          <w:rFonts w:cs="Times New Roman"/>
        </w:rPr>
        <w:t>-i</w:t>
      </w:r>
      <w:r w:rsidRPr="00461AD1">
        <w:rPr>
          <w:rFonts w:cs="Times New Roman"/>
          <w:spacing w:val="57"/>
        </w:rPr>
        <w:t xml:space="preserve"> </w:t>
      </w:r>
      <w:r w:rsidRPr="00461AD1">
        <w:rPr>
          <w:rFonts w:cs="Times New Roman"/>
        </w:rPr>
        <w:t>tapu</w:t>
      </w:r>
      <w:r w:rsidRPr="00461AD1">
        <w:rPr>
          <w:rFonts w:cs="Times New Roman"/>
          <w:spacing w:val="57"/>
        </w:rPr>
        <w:t xml:space="preserve"> </w:t>
      </w:r>
      <w:r w:rsidRPr="00461AD1">
        <w:rPr>
          <w:rFonts w:cs="Times New Roman"/>
        </w:rPr>
        <w:t>ile</w:t>
      </w:r>
      <w:r w:rsidRPr="00461AD1">
        <w:rPr>
          <w:rFonts w:cs="Times New Roman"/>
          <w:spacing w:val="57"/>
        </w:rPr>
        <w:t xml:space="preserve"> </w:t>
      </w:r>
      <w:r w:rsidRPr="00461AD1">
        <w:rPr>
          <w:rFonts w:cs="Times New Roman"/>
          <w:spacing w:val="-1"/>
        </w:rPr>
        <w:t>s</w:t>
      </w:r>
      <w:r w:rsidRPr="00461AD1">
        <w:rPr>
          <w:rFonts w:cs="Times New Roman"/>
        </w:rPr>
        <w:t>atun</w:t>
      </w:r>
      <w:r w:rsidRPr="00461AD1">
        <w:rPr>
          <w:rFonts w:cs="Times New Roman"/>
          <w:spacing w:val="57"/>
        </w:rPr>
        <w:t xml:space="preserve"> </w:t>
      </w:r>
      <w:r w:rsidRPr="00461AD1">
        <w:rPr>
          <w:rFonts w:cs="Times New Roman"/>
          <w:spacing w:val="-1"/>
        </w:rPr>
        <w:t>a</w:t>
      </w:r>
      <w:r w:rsidRPr="00461AD1">
        <w:rPr>
          <w:rFonts w:cs="Times New Roman"/>
        </w:rPr>
        <w:t>l</w:t>
      </w:r>
      <w:r w:rsidRPr="00461AD1">
        <w:rPr>
          <w:rFonts w:cs="Times New Roman"/>
          <w:spacing w:val="-1"/>
        </w:rPr>
        <w:t>d</w:t>
      </w:r>
      <w:r w:rsidRPr="00461AD1">
        <w:rPr>
          <w:rFonts w:cs="Times New Roman"/>
        </w:rPr>
        <w:t>ım</w:t>
      </w:r>
      <w:r w:rsidRPr="00461AD1">
        <w:rPr>
          <w:rFonts w:cs="Times New Roman"/>
          <w:spacing w:val="55"/>
        </w:rPr>
        <w:t xml:space="preserve"> </w:t>
      </w:r>
      <w:r w:rsidRPr="00461AD1">
        <w:rPr>
          <w:rFonts w:cs="Times New Roman"/>
        </w:rPr>
        <w:t>deyü</w:t>
      </w:r>
      <w:r w:rsidRPr="00461AD1">
        <w:rPr>
          <w:rFonts w:cs="Times New Roman"/>
          <w:spacing w:val="58"/>
        </w:rPr>
        <w:t xml:space="preserve"> </w:t>
      </w:r>
      <w:r w:rsidRPr="00461AD1">
        <w:rPr>
          <w:rFonts w:cs="Times New Roman"/>
        </w:rPr>
        <w:t>müdâhale</w:t>
      </w:r>
      <w:r w:rsidRPr="00461AD1">
        <w:rPr>
          <w:rFonts w:cs="Times New Roman"/>
          <w:spacing w:val="57"/>
        </w:rPr>
        <w:t xml:space="preserve"> </w:t>
      </w:r>
      <w:r w:rsidRPr="00461AD1">
        <w:rPr>
          <w:rFonts w:cs="Times New Roman"/>
          <w:spacing w:val="-1"/>
        </w:rPr>
        <w:t>e</w:t>
      </w:r>
      <w:r w:rsidRPr="00461AD1">
        <w:rPr>
          <w:rFonts w:cs="Times New Roman"/>
        </w:rPr>
        <w:t>yledi</w:t>
      </w:r>
      <w:r w:rsidRPr="00461AD1">
        <w:rPr>
          <w:rFonts w:cs="Times New Roman"/>
          <w:spacing w:val="-1"/>
        </w:rPr>
        <w:t>ğ</w:t>
      </w:r>
      <w:r w:rsidRPr="00461AD1">
        <w:rPr>
          <w:rFonts w:cs="Times New Roman"/>
        </w:rPr>
        <w:t>i</w:t>
      </w:r>
      <w:r w:rsidRPr="00461AD1">
        <w:rPr>
          <w:rFonts w:cs="Times New Roman"/>
          <w:spacing w:val="57"/>
        </w:rPr>
        <w:t xml:space="preserve"> </w:t>
      </w:r>
      <w:r w:rsidRPr="00461AD1">
        <w:rPr>
          <w:rFonts w:cs="Times New Roman"/>
          <w:spacing w:val="-2"/>
        </w:rPr>
        <w:t>m</w:t>
      </w:r>
      <w:r w:rsidRPr="00461AD1">
        <w:rPr>
          <w:rFonts w:cs="Times New Roman"/>
        </w:rPr>
        <w:t>uvâfık nefsü’l-e</w:t>
      </w:r>
      <w:r w:rsidRPr="00461AD1">
        <w:rPr>
          <w:rFonts w:cs="Times New Roman"/>
          <w:spacing w:val="-2"/>
        </w:rPr>
        <w:t>m</w:t>
      </w:r>
      <w:r w:rsidRPr="00461AD1">
        <w:rPr>
          <w:rFonts w:cs="Times New Roman"/>
        </w:rPr>
        <w:t>r</w:t>
      </w:r>
      <w:r w:rsidRPr="00461AD1">
        <w:rPr>
          <w:rFonts w:cs="Times New Roman"/>
          <w:spacing w:val="15"/>
        </w:rPr>
        <w:t xml:space="preserve"> </w:t>
      </w:r>
      <w:r w:rsidRPr="00461AD1">
        <w:rPr>
          <w:rFonts w:cs="Times New Roman"/>
        </w:rPr>
        <w:t>olduğu</w:t>
      </w:r>
      <w:r w:rsidRPr="00461AD1">
        <w:rPr>
          <w:rFonts w:cs="Times New Roman"/>
          <w:spacing w:val="15"/>
        </w:rPr>
        <w:t xml:space="preserve"> </w:t>
      </w:r>
      <w:r w:rsidRPr="00461AD1">
        <w:rPr>
          <w:rFonts w:cs="Times New Roman"/>
          <w:spacing w:val="-2"/>
        </w:rPr>
        <w:t>m</w:t>
      </w:r>
      <w:r w:rsidRPr="00461AD1">
        <w:rPr>
          <w:rFonts w:cs="Times New Roman"/>
        </w:rPr>
        <w:t>e</w:t>
      </w:r>
      <w:r w:rsidRPr="00461AD1">
        <w:rPr>
          <w:rFonts w:cs="Times New Roman"/>
          <w:spacing w:val="1"/>
        </w:rPr>
        <w:t>n</w:t>
      </w:r>
      <w:r w:rsidRPr="00461AD1">
        <w:rPr>
          <w:rFonts w:cs="Times New Roman"/>
        </w:rPr>
        <w:t>ʿ</w:t>
      </w:r>
      <w:r w:rsidRPr="00461AD1">
        <w:rPr>
          <w:rFonts w:cs="Times New Roman"/>
          <w:spacing w:val="15"/>
        </w:rPr>
        <w:t xml:space="preserve"> </w:t>
      </w:r>
      <w:r w:rsidRPr="00461AD1">
        <w:rPr>
          <w:rFonts w:cs="Times New Roman"/>
        </w:rPr>
        <w:t>ü</w:t>
      </w:r>
      <w:r w:rsidRPr="00461AD1">
        <w:rPr>
          <w:rFonts w:cs="Times New Roman"/>
          <w:spacing w:val="15"/>
        </w:rPr>
        <w:t xml:space="preserve"> </w:t>
      </w:r>
      <w:r w:rsidRPr="00461AD1">
        <w:rPr>
          <w:rFonts w:cs="Times New Roman"/>
        </w:rPr>
        <w:t>defʿ</w:t>
      </w:r>
      <w:r w:rsidRPr="00461AD1">
        <w:rPr>
          <w:rFonts w:cs="Times New Roman"/>
          <w:spacing w:val="15"/>
        </w:rPr>
        <w:t xml:space="preserve"> </w:t>
      </w:r>
      <w:r w:rsidRPr="00461AD1">
        <w:rPr>
          <w:rFonts w:cs="Times New Roman"/>
          <w:spacing w:val="-2"/>
        </w:rPr>
        <w:t>b</w:t>
      </w:r>
      <w:r w:rsidRPr="00461AD1">
        <w:rPr>
          <w:rFonts w:cs="Times New Roman"/>
        </w:rPr>
        <w:t>ir</w:t>
      </w:r>
      <w:r w:rsidRPr="00461AD1">
        <w:rPr>
          <w:rFonts w:cs="Times New Roman"/>
          <w:spacing w:val="-1"/>
        </w:rPr>
        <w:t>l</w:t>
      </w:r>
      <w:r w:rsidRPr="00461AD1">
        <w:rPr>
          <w:rFonts w:cs="Times New Roman"/>
        </w:rPr>
        <w:t>e</w:t>
      </w:r>
      <w:r w:rsidRPr="00461AD1">
        <w:rPr>
          <w:rFonts w:cs="Times New Roman"/>
          <w:spacing w:val="17"/>
        </w:rPr>
        <w:t xml:space="preserve"> </w:t>
      </w:r>
      <w:r w:rsidRPr="00461AD1">
        <w:rPr>
          <w:rFonts w:cs="Times New Roman"/>
        </w:rPr>
        <w:t>ol-</w:t>
      </w:r>
      <w:r w:rsidRPr="00461AD1">
        <w:rPr>
          <w:rFonts w:cs="Times New Roman"/>
          <w:spacing w:val="-2"/>
        </w:rPr>
        <w:t>y</w:t>
      </w:r>
      <w:r w:rsidRPr="00461AD1">
        <w:rPr>
          <w:rFonts w:cs="Times New Roman"/>
        </w:rPr>
        <w:t>erler</w:t>
      </w:r>
      <w:r w:rsidRPr="00461AD1">
        <w:rPr>
          <w:rFonts w:cs="Times New Roman"/>
          <w:spacing w:val="15"/>
        </w:rPr>
        <w:t xml:space="preserve"> </w:t>
      </w:r>
      <w:r w:rsidRPr="00461AD1">
        <w:rPr>
          <w:rFonts w:cs="Times New Roman"/>
          <w:spacing w:val="-2"/>
        </w:rPr>
        <w:t>y</w:t>
      </w:r>
      <w:r w:rsidRPr="00461AD1">
        <w:rPr>
          <w:rFonts w:cs="Times New Roman"/>
        </w:rPr>
        <w:t>edlerinde</w:t>
      </w:r>
      <w:r w:rsidRPr="00461AD1">
        <w:rPr>
          <w:rFonts w:cs="Times New Roman"/>
          <w:spacing w:val="15"/>
        </w:rPr>
        <w:t xml:space="preserve"> </w:t>
      </w:r>
      <w:r w:rsidRPr="00461AD1">
        <w:rPr>
          <w:rFonts w:cs="Times New Roman"/>
          <w:spacing w:val="-2"/>
        </w:rPr>
        <w:t>o</w:t>
      </w:r>
      <w:r w:rsidRPr="00461AD1">
        <w:rPr>
          <w:rFonts w:cs="Times New Roman"/>
        </w:rPr>
        <w:t>lan</w:t>
      </w:r>
      <w:r w:rsidRPr="00461AD1">
        <w:rPr>
          <w:rFonts w:cs="Times New Roman"/>
          <w:spacing w:val="14"/>
        </w:rPr>
        <w:t xml:space="preserve"> </w:t>
      </w:r>
      <w:r w:rsidRPr="00461AD1">
        <w:rPr>
          <w:rFonts w:cs="Times New Roman"/>
        </w:rPr>
        <w:t>te</w:t>
      </w:r>
      <w:r w:rsidRPr="00461AD1">
        <w:rPr>
          <w:rFonts w:cs="Times New Roman"/>
          <w:spacing w:val="-2"/>
        </w:rPr>
        <w:t>m</w:t>
      </w:r>
      <w:r w:rsidRPr="00461AD1">
        <w:rPr>
          <w:rFonts w:cs="Times New Roman"/>
        </w:rPr>
        <w:t>essük</w:t>
      </w:r>
      <w:r w:rsidRPr="00461AD1">
        <w:rPr>
          <w:rFonts w:cs="Times New Roman"/>
          <w:spacing w:val="15"/>
        </w:rPr>
        <w:t xml:space="preserve"> </w:t>
      </w:r>
      <w:r w:rsidRPr="00461AD1">
        <w:rPr>
          <w:rFonts w:cs="Times New Roman"/>
          <w:spacing w:val="-2"/>
        </w:rPr>
        <w:t>m</w:t>
      </w:r>
      <w:r w:rsidRPr="00461AD1">
        <w:rPr>
          <w:rFonts w:cs="Times New Roman"/>
        </w:rPr>
        <w:t>ûcebince</w:t>
      </w:r>
      <w:r w:rsidRPr="00461AD1">
        <w:rPr>
          <w:rFonts w:cs="Times New Roman"/>
          <w:spacing w:val="14"/>
        </w:rPr>
        <w:t xml:space="preserve"> </w:t>
      </w:r>
      <w:r w:rsidRPr="00461AD1">
        <w:rPr>
          <w:rFonts w:cs="Times New Roman"/>
        </w:rPr>
        <w:t>bir karâ</w:t>
      </w:r>
      <w:r w:rsidRPr="00461AD1">
        <w:rPr>
          <w:rFonts w:cs="Times New Roman"/>
          <w:spacing w:val="-1"/>
        </w:rPr>
        <w:t>r</w:t>
      </w:r>
      <w:r w:rsidRPr="00461AD1">
        <w:rPr>
          <w:rFonts w:cs="Times New Roman"/>
        </w:rPr>
        <w:t>-ı</w:t>
      </w:r>
      <w:r w:rsidRPr="00461AD1">
        <w:rPr>
          <w:rFonts w:cs="Times New Roman"/>
          <w:spacing w:val="38"/>
        </w:rPr>
        <w:t xml:space="preserve"> </w:t>
      </w:r>
      <w:r w:rsidRPr="00461AD1">
        <w:rPr>
          <w:rFonts w:cs="Times New Roman"/>
          <w:spacing w:val="-1"/>
        </w:rPr>
        <w:t>s</w:t>
      </w:r>
      <w:r w:rsidRPr="00461AD1">
        <w:rPr>
          <w:rFonts w:cs="Times New Roman"/>
        </w:rPr>
        <w:t>âbık</w:t>
      </w:r>
      <w:r w:rsidRPr="00461AD1">
        <w:rPr>
          <w:rFonts w:cs="Times New Roman"/>
          <w:spacing w:val="37"/>
        </w:rPr>
        <w:t xml:space="preserve"> </w:t>
      </w:r>
      <w:r w:rsidRPr="00461AD1">
        <w:rPr>
          <w:rFonts w:cs="Times New Roman"/>
        </w:rPr>
        <w:t>iştirâken</w:t>
      </w:r>
      <w:r w:rsidRPr="00461AD1">
        <w:rPr>
          <w:rFonts w:cs="Times New Roman"/>
          <w:spacing w:val="36"/>
        </w:rPr>
        <w:t xml:space="preserve"> </w:t>
      </w:r>
      <w:r w:rsidRPr="00461AD1">
        <w:rPr>
          <w:rFonts w:cs="Times New Roman"/>
        </w:rPr>
        <w:t>zabt</w:t>
      </w:r>
      <w:r w:rsidRPr="00461AD1">
        <w:rPr>
          <w:rFonts w:cs="Times New Roman"/>
          <w:spacing w:val="38"/>
        </w:rPr>
        <w:t xml:space="preserve"> </w:t>
      </w:r>
      <w:r w:rsidRPr="00461AD1">
        <w:rPr>
          <w:rFonts w:cs="Times New Roman"/>
        </w:rPr>
        <w:t>ve</w:t>
      </w:r>
      <w:r w:rsidRPr="00461AD1">
        <w:rPr>
          <w:rFonts w:cs="Times New Roman"/>
          <w:spacing w:val="37"/>
        </w:rPr>
        <w:t xml:space="preserve"> </w:t>
      </w:r>
      <w:r w:rsidRPr="00461AD1">
        <w:rPr>
          <w:rFonts w:cs="Times New Roman"/>
        </w:rPr>
        <w:t>zir</w:t>
      </w:r>
      <w:r w:rsidRPr="00461AD1">
        <w:rPr>
          <w:rFonts w:cs="Times New Roman"/>
          <w:spacing w:val="-1"/>
        </w:rPr>
        <w:t>â</w:t>
      </w:r>
      <w:r w:rsidRPr="00461AD1">
        <w:rPr>
          <w:rFonts w:cs="Times New Roman"/>
        </w:rPr>
        <w:t>ʿat</w:t>
      </w:r>
      <w:r w:rsidRPr="00461AD1">
        <w:rPr>
          <w:rFonts w:cs="Times New Roman"/>
          <w:spacing w:val="37"/>
        </w:rPr>
        <w:t xml:space="preserve"> </w:t>
      </w:r>
      <w:r w:rsidRPr="00461AD1">
        <w:rPr>
          <w:rFonts w:cs="Times New Roman"/>
        </w:rPr>
        <w:t>it</w:t>
      </w:r>
      <w:r w:rsidRPr="00461AD1">
        <w:rPr>
          <w:rFonts w:cs="Times New Roman"/>
          <w:spacing w:val="-2"/>
        </w:rPr>
        <w:t>d</w:t>
      </w:r>
      <w:r w:rsidRPr="00461AD1">
        <w:rPr>
          <w:rFonts w:cs="Times New Roman"/>
        </w:rPr>
        <w:t>iril</w:t>
      </w:r>
      <w:r w:rsidRPr="00461AD1">
        <w:rPr>
          <w:rFonts w:cs="Times New Roman"/>
          <w:spacing w:val="-3"/>
        </w:rPr>
        <w:t>m</w:t>
      </w:r>
      <w:r w:rsidRPr="00461AD1">
        <w:rPr>
          <w:rFonts w:cs="Times New Roman"/>
          <w:spacing w:val="1"/>
        </w:rPr>
        <w:t>e</w:t>
      </w:r>
      <w:r w:rsidRPr="00461AD1">
        <w:rPr>
          <w:rFonts w:cs="Times New Roman"/>
        </w:rPr>
        <w:t>k</w:t>
      </w:r>
      <w:r w:rsidRPr="00461AD1">
        <w:rPr>
          <w:rFonts w:cs="Times New Roman"/>
          <w:spacing w:val="38"/>
        </w:rPr>
        <w:t xml:space="preserve"> </w:t>
      </w:r>
      <w:r w:rsidRPr="00461AD1">
        <w:rPr>
          <w:rFonts w:cs="Times New Roman"/>
          <w:spacing w:val="-2"/>
        </w:rPr>
        <w:t>m</w:t>
      </w:r>
      <w:r w:rsidRPr="00461AD1">
        <w:rPr>
          <w:rFonts w:cs="Times New Roman"/>
        </w:rPr>
        <w:t>uv</w:t>
      </w:r>
      <w:r w:rsidRPr="00461AD1">
        <w:rPr>
          <w:rFonts w:cs="Times New Roman"/>
          <w:spacing w:val="1"/>
        </w:rPr>
        <w:t>â</w:t>
      </w:r>
      <w:r w:rsidRPr="00461AD1">
        <w:rPr>
          <w:rFonts w:cs="Times New Roman"/>
        </w:rPr>
        <w:t>fık</w:t>
      </w:r>
      <w:r w:rsidRPr="00461AD1">
        <w:rPr>
          <w:rFonts w:cs="Times New Roman"/>
          <w:spacing w:val="37"/>
        </w:rPr>
        <w:t xml:space="preserve"> </w:t>
      </w:r>
      <w:r w:rsidRPr="00461AD1">
        <w:rPr>
          <w:rFonts w:cs="Times New Roman"/>
        </w:rPr>
        <w:t>kânûn</w:t>
      </w:r>
      <w:r w:rsidRPr="00461AD1">
        <w:rPr>
          <w:rFonts w:cs="Times New Roman"/>
          <w:spacing w:val="38"/>
        </w:rPr>
        <w:t xml:space="preserve"> </w:t>
      </w:r>
      <w:r w:rsidRPr="00461AD1">
        <w:rPr>
          <w:rFonts w:cs="Times New Roman"/>
        </w:rPr>
        <w:t>ola</w:t>
      </w:r>
      <w:r w:rsidRPr="00461AD1">
        <w:rPr>
          <w:rFonts w:cs="Times New Roman"/>
          <w:spacing w:val="-1"/>
        </w:rPr>
        <w:t>ca</w:t>
      </w:r>
      <w:r w:rsidRPr="00461AD1">
        <w:rPr>
          <w:rFonts w:cs="Times New Roman"/>
        </w:rPr>
        <w:t>ğına</w:t>
      </w:r>
      <w:r w:rsidRPr="00461AD1">
        <w:rPr>
          <w:rFonts w:cs="Times New Roman"/>
          <w:spacing w:val="38"/>
        </w:rPr>
        <w:t xml:space="preserve"> </w:t>
      </w:r>
      <w:r w:rsidRPr="00461AD1">
        <w:rPr>
          <w:rFonts w:cs="Times New Roman"/>
        </w:rPr>
        <w:t>bi</w:t>
      </w:r>
      <w:r w:rsidRPr="00461AD1">
        <w:rPr>
          <w:rFonts w:cs="Times New Roman"/>
          <w:spacing w:val="-1"/>
        </w:rPr>
        <w:t>n</w:t>
      </w:r>
      <w:r w:rsidRPr="00461AD1">
        <w:rPr>
          <w:rFonts w:cs="Times New Roman"/>
        </w:rPr>
        <w:t>â’</w:t>
      </w:r>
      <w:r w:rsidRPr="00461AD1">
        <w:rPr>
          <w:rFonts w:cs="Times New Roman"/>
          <w:spacing w:val="-1"/>
        </w:rPr>
        <w:t>e</w:t>
      </w:r>
      <w:r w:rsidRPr="00461AD1">
        <w:rPr>
          <w:rFonts w:cs="Times New Roman"/>
        </w:rPr>
        <w:t>n</w:t>
      </w:r>
      <w:r w:rsidRPr="00461AD1">
        <w:rPr>
          <w:rFonts w:cs="Times New Roman"/>
          <w:spacing w:val="38"/>
        </w:rPr>
        <w:t xml:space="preserve"> </w:t>
      </w:r>
      <w:r w:rsidRPr="00461AD1">
        <w:rPr>
          <w:rFonts w:cs="Times New Roman"/>
        </w:rPr>
        <w:t>bu bâbda</w:t>
      </w:r>
      <w:r w:rsidRPr="00461AD1">
        <w:rPr>
          <w:rFonts w:cs="Times New Roman"/>
          <w:spacing w:val="50"/>
        </w:rPr>
        <w:t xml:space="preserve"> </w:t>
      </w:r>
      <w:r w:rsidRPr="00461AD1">
        <w:rPr>
          <w:rFonts w:cs="Times New Roman"/>
        </w:rPr>
        <w:t>kân</w:t>
      </w:r>
      <w:r w:rsidRPr="00461AD1">
        <w:rPr>
          <w:rFonts w:cs="Times New Roman"/>
          <w:spacing w:val="-1"/>
        </w:rPr>
        <w:t>û</w:t>
      </w:r>
      <w:r w:rsidRPr="00461AD1">
        <w:rPr>
          <w:rFonts w:cs="Times New Roman"/>
        </w:rPr>
        <w:t>n</w:t>
      </w:r>
      <w:r w:rsidRPr="00461AD1">
        <w:rPr>
          <w:rFonts w:cs="Times New Roman"/>
          <w:spacing w:val="50"/>
        </w:rPr>
        <w:t xml:space="preserve"> </w:t>
      </w:r>
      <w:r w:rsidRPr="00461AD1">
        <w:rPr>
          <w:rFonts w:cs="Times New Roman"/>
        </w:rPr>
        <w:t>üzere</w:t>
      </w:r>
      <w:r w:rsidRPr="00461AD1">
        <w:rPr>
          <w:rFonts w:cs="Times New Roman"/>
          <w:spacing w:val="49"/>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50"/>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50"/>
        </w:rPr>
        <w:t xml:space="preserve"> </w:t>
      </w:r>
      <w:r w:rsidRPr="00461AD1">
        <w:rPr>
          <w:rFonts w:cs="Times New Roman"/>
        </w:rPr>
        <w:t>fer</w:t>
      </w:r>
      <w:r w:rsidRPr="00461AD1">
        <w:rPr>
          <w:rFonts w:cs="Times New Roman"/>
          <w:spacing w:val="-2"/>
        </w:rPr>
        <w:t>m</w:t>
      </w:r>
      <w:r w:rsidRPr="00461AD1">
        <w:rPr>
          <w:rFonts w:cs="Times New Roman"/>
        </w:rPr>
        <w:t>ân</w:t>
      </w:r>
      <w:r w:rsidRPr="00461AD1">
        <w:rPr>
          <w:rFonts w:cs="Times New Roman"/>
          <w:spacing w:val="1"/>
        </w:rPr>
        <w:t>ı</w:t>
      </w:r>
      <w:r w:rsidRPr="00461AD1">
        <w:rPr>
          <w:rFonts w:cs="Times New Roman"/>
        </w:rPr>
        <w:t>m</w:t>
      </w:r>
      <w:r w:rsidRPr="00461AD1">
        <w:rPr>
          <w:rFonts w:cs="Times New Roman"/>
          <w:spacing w:val="49"/>
        </w:rPr>
        <w:t xml:space="preserve"> </w:t>
      </w:r>
      <w:r w:rsidRPr="00461AD1">
        <w:rPr>
          <w:rFonts w:cs="Times New Roman"/>
        </w:rPr>
        <w:t>ol</w:t>
      </w:r>
      <w:r w:rsidRPr="00461AD1">
        <w:rPr>
          <w:rFonts w:cs="Times New Roman"/>
          <w:spacing w:val="-2"/>
        </w:rPr>
        <w:t>m</w:t>
      </w:r>
      <w:r w:rsidRPr="00461AD1">
        <w:rPr>
          <w:rFonts w:cs="Times New Roman"/>
        </w:rPr>
        <w:t>ağın</w:t>
      </w:r>
      <w:r w:rsidRPr="00461AD1">
        <w:rPr>
          <w:rFonts w:cs="Times New Roman"/>
          <w:spacing w:val="50"/>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50"/>
        </w:rPr>
        <w:t xml:space="preserve"> </w:t>
      </w:r>
      <w:r w:rsidRPr="00461AD1">
        <w:rPr>
          <w:rFonts w:cs="Times New Roman"/>
        </w:rPr>
        <w:t>siz</w:t>
      </w:r>
      <w:r w:rsidRPr="00461AD1">
        <w:rPr>
          <w:rFonts w:cs="Times New Roman"/>
          <w:spacing w:val="50"/>
        </w:rPr>
        <w:t xml:space="preserve"> </w:t>
      </w:r>
      <w:r w:rsidRPr="00461AD1">
        <w:rPr>
          <w:rFonts w:cs="Times New Roman"/>
          <w:spacing w:val="-2"/>
        </w:rPr>
        <w:t>k</w:t>
      </w:r>
      <w:r w:rsidRPr="00461AD1">
        <w:rPr>
          <w:rFonts w:cs="Times New Roman"/>
        </w:rPr>
        <w:t>i</w:t>
      </w:r>
      <w:r w:rsidRPr="00461AD1">
        <w:rPr>
          <w:rFonts w:cs="Times New Roman"/>
          <w:spacing w:val="49"/>
        </w:rPr>
        <w:t xml:space="preserve"> </w:t>
      </w:r>
      <w:r w:rsidRPr="00461AD1">
        <w:rPr>
          <w:rFonts w:cs="Times New Roman"/>
        </w:rPr>
        <w:t>müşî</w:t>
      </w:r>
      <w:r w:rsidRPr="00461AD1">
        <w:rPr>
          <w:rFonts w:cs="Times New Roman"/>
          <w:spacing w:val="5"/>
        </w:rPr>
        <w:t>r</w:t>
      </w:r>
      <w:r w:rsidRPr="00461AD1">
        <w:rPr>
          <w:rFonts w:cs="Times New Roman"/>
        </w:rPr>
        <w:t>-i</w:t>
      </w:r>
      <w:r w:rsidRPr="00461AD1">
        <w:rPr>
          <w:rFonts w:cs="Times New Roman"/>
          <w:spacing w:val="49"/>
        </w:rPr>
        <w:t xml:space="preserve"> </w:t>
      </w:r>
      <w:r w:rsidRPr="00461AD1">
        <w:rPr>
          <w:rFonts w:cs="Times New Roman"/>
          <w:spacing w:val="-2"/>
        </w:rPr>
        <w:t>m</w:t>
      </w:r>
      <w:r w:rsidRPr="00461AD1">
        <w:rPr>
          <w:rFonts w:cs="Times New Roman"/>
        </w:rPr>
        <w:t>ü</w:t>
      </w:r>
      <w:r w:rsidRPr="00461AD1">
        <w:rPr>
          <w:rFonts w:cs="Times New Roman"/>
          <w:spacing w:val="1"/>
        </w:rPr>
        <w:t>ş</w:t>
      </w:r>
      <w:r w:rsidRPr="00461AD1">
        <w:rPr>
          <w:rFonts w:cs="Times New Roman"/>
        </w:rPr>
        <w:t>âr</w:t>
      </w:r>
      <w:r w:rsidRPr="00461AD1">
        <w:rPr>
          <w:rFonts w:cs="Times New Roman"/>
          <w:spacing w:val="50"/>
        </w:rPr>
        <w:t xml:space="preserve"> </w:t>
      </w:r>
      <w:r w:rsidRPr="00461AD1">
        <w:rPr>
          <w:rFonts w:cs="Times New Roman"/>
        </w:rPr>
        <w:t>ve</w:t>
      </w:r>
    </w:p>
    <w:p w14:paraId="697E90FD" w14:textId="77777777" w:rsidR="00461AD1" w:rsidRPr="00461AD1" w:rsidRDefault="00461AD1" w:rsidP="00123F5A">
      <w:pPr>
        <w:pStyle w:val="GvdeMetni"/>
        <w:spacing w:line="360" w:lineRule="auto"/>
        <w:ind w:left="0"/>
        <w:jc w:val="both"/>
        <w:rPr>
          <w:rFonts w:cs="Times New Roman"/>
        </w:rPr>
      </w:pPr>
      <w:r w:rsidRPr="00461AD1">
        <w:rPr>
          <w:rFonts w:cs="Times New Roman"/>
        </w:rPr>
        <w:lastRenderedPageBreak/>
        <w:t>nâ’ib</w:t>
      </w:r>
      <w:r w:rsidRPr="00461AD1">
        <w:rPr>
          <w:rFonts w:cs="Times New Roman"/>
          <w:spacing w:val="-1"/>
        </w:rPr>
        <w:t>-</w:t>
      </w:r>
      <w:r w:rsidRPr="00461AD1">
        <w:rPr>
          <w:rFonts w:cs="Times New Roman"/>
        </w:rPr>
        <w:t>i</w:t>
      </w:r>
      <w:r w:rsidRPr="00461AD1">
        <w:rPr>
          <w:rFonts w:cs="Times New Roman"/>
          <w:spacing w:val="31"/>
        </w:rPr>
        <w:t xml:space="preserve"> </w:t>
      </w:r>
      <w:r w:rsidRPr="00461AD1">
        <w:rPr>
          <w:rFonts w:cs="Times New Roman"/>
          <w:spacing w:val="-2"/>
        </w:rPr>
        <w:t>m</w:t>
      </w:r>
      <w:r w:rsidRPr="00461AD1">
        <w:rPr>
          <w:rFonts w:cs="Times New Roman"/>
        </w:rPr>
        <w:t>ûmâ-ileyhüâ</w:t>
      </w:r>
      <w:r w:rsidRPr="00461AD1">
        <w:rPr>
          <w:rFonts w:cs="Times New Roman"/>
          <w:spacing w:val="-1"/>
        </w:rPr>
        <w:t>s</w:t>
      </w:r>
      <w:r w:rsidRPr="00461AD1">
        <w:rPr>
          <w:rFonts w:cs="Times New Roman"/>
        </w:rPr>
        <w:t>ız</w:t>
      </w:r>
      <w:r w:rsidRPr="00461AD1">
        <w:rPr>
          <w:rFonts w:cs="Times New Roman"/>
          <w:spacing w:val="30"/>
        </w:rPr>
        <w:t xml:space="preserve"> </w:t>
      </w:r>
      <w:r w:rsidRPr="00461AD1">
        <w:rPr>
          <w:rFonts w:cs="Times New Roman"/>
        </w:rPr>
        <w:t>husûs</w:t>
      </w:r>
      <w:r w:rsidRPr="00461AD1">
        <w:rPr>
          <w:rFonts w:cs="Times New Roman"/>
          <w:spacing w:val="31"/>
        </w:rPr>
        <w:t xml:space="preserve"> </w:t>
      </w:r>
      <w:r w:rsidRPr="00461AD1">
        <w:rPr>
          <w:rFonts w:cs="Times New Roman"/>
          <w:spacing w:val="-2"/>
        </w:rPr>
        <w:t>m</w:t>
      </w:r>
      <w:r w:rsidRPr="00461AD1">
        <w:rPr>
          <w:rFonts w:cs="Times New Roman"/>
        </w:rPr>
        <w:t>ezbûru</w:t>
      </w:r>
      <w:r w:rsidRPr="00461AD1">
        <w:rPr>
          <w:rFonts w:cs="Times New Roman"/>
          <w:spacing w:val="30"/>
        </w:rPr>
        <w:t xml:space="preserve"> </w:t>
      </w:r>
      <w:r w:rsidRPr="00461AD1">
        <w:rPr>
          <w:rFonts w:cs="Times New Roman"/>
        </w:rPr>
        <w:t>ş</w:t>
      </w:r>
      <w:r w:rsidRPr="00461AD1">
        <w:rPr>
          <w:rFonts w:cs="Times New Roman"/>
          <w:spacing w:val="-1"/>
        </w:rPr>
        <w:t>e</w:t>
      </w:r>
      <w:r w:rsidRPr="00461AD1">
        <w:rPr>
          <w:rFonts w:cs="Times New Roman"/>
        </w:rPr>
        <w:t>r</w:t>
      </w:r>
      <w:r w:rsidRPr="00461AD1">
        <w:rPr>
          <w:rFonts w:cs="Times New Roman"/>
          <w:spacing w:val="2"/>
        </w:rPr>
        <w:t>ʿ</w:t>
      </w:r>
      <w:r w:rsidRPr="00461AD1">
        <w:rPr>
          <w:rFonts w:cs="Times New Roman"/>
          <w:spacing w:val="-1"/>
        </w:rPr>
        <w:t>-</w:t>
      </w:r>
      <w:r w:rsidRPr="00461AD1">
        <w:rPr>
          <w:rFonts w:cs="Times New Roman"/>
        </w:rPr>
        <w:t>i</w:t>
      </w:r>
      <w:r w:rsidRPr="00461AD1">
        <w:rPr>
          <w:rFonts w:cs="Times New Roman"/>
          <w:spacing w:val="31"/>
        </w:rPr>
        <w:t xml:space="preserve"> </w:t>
      </w:r>
      <w:r w:rsidRPr="00461AD1">
        <w:rPr>
          <w:rFonts w:cs="Times New Roman"/>
          <w:spacing w:val="-1"/>
        </w:rPr>
        <w:t>ş</w:t>
      </w:r>
      <w:r w:rsidRPr="00461AD1">
        <w:rPr>
          <w:rFonts w:cs="Times New Roman"/>
        </w:rPr>
        <w:t>erîfe</w:t>
      </w:r>
      <w:r w:rsidRPr="00461AD1">
        <w:rPr>
          <w:rFonts w:cs="Times New Roman"/>
          <w:spacing w:val="30"/>
        </w:rPr>
        <w:t xml:space="preserve"> </w:t>
      </w:r>
      <w:r w:rsidRPr="00461AD1">
        <w:rPr>
          <w:rFonts w:cs="Times New Roman"/>
        </w:rPr>
        <w:t>ve</w:t>
      </w:r>
      <w:r w:rsidRPr="00461AD1">
        <w:rPr>
          <w:rFonts w:cs="Times New Roman"/>
          <w:spacing w:val="30"/>
        </w:rPr>
        <w:t xml:space="preserve"> </w:t>
      </w:r>
      <w:r w:rsidRPr="00461AD1">
        <w:rPr>
          <w:rFonts w:cs="Times New Roman"/>
        </w:rPr>
        <w:t>bâlâda</w:t>
      </w:r>
      <w:r w:rsidRPr="00461AD1">
        <w:rPr>
          <w:rFonts w:cs="Times New Roman"/>
          <w:spacing w:val="30"/>
        </w:rPr>
        <w:t xml:space="preserve"> </w:t>
      </w:r>
      <w:r w:rsidRPr="00461AD1">
        <w:rPr>
          <w:rFonts w:cs="Times New Roman"/>
          <w:spacing w:val="-2"/>
        </w:rPr>
        <w:t>m</w:t>
      </w:r>
      <w:r w:rsidRPr="00461AD1">
        <w:rPr>
          <w:rFonts w:cs="Times New Roman"/>
        </w:rPr>
        <w:t>uharrer</w:t>
      </w:r>
      <w:r w:rsidRPr="00461AD1">
        <w:rPr>
          <w:rFonts w:cs="Times New Roman"/>
          <w:spacing w:val="30"/>
        </w:rPr>
        <w:t xml:space="preserve"> </w:t>
      </w:r>
      <w:r w:rsidRPr="00461AD1">
        <w:rPr>
          <w:rFonts w:cs="Times New Roman"/>
        </w:rPr>
        <w:t>olan</w:t>
      </w:r>
      <w:r w:rsidRPr="00461AD1">
        <w:rPr>
          <w:rFonts w:cs="Times New Roman"/>
          <w:spacing w:val="29"/>
        </w:rPr>
        <w:t xml:space="preserve"> </w:t>
      </w:r>
      <w:r w:rsidRPr="00461AD1">
        <w:rPr>
          <w:rFonts w:cs="Times New Roman"/>
        </w:rPr>
        <w:t>kân</w:t>
      </w:r>
      <w:r w:rsidRPr="00461AD1">
        <w:rPr>
          <w:rFonts w:cs="Times New Roman"/>
          <w:spacing w:val="-1"/>
        </w:rPr>
        <w:t>û</w:t>
      </w:r>
      <w:r w:rsidRPr="00461AD1">
        <w:rPr>
          <w:rFonts w:cs="Times New Roman"/>
          <w:spacing w:val="2"/>
        </w:rPr>
        <w:t>n</w:t>
      </w:r>
      <w:r w:rsidRPr="00461AD1">
        <w:rPr>
          <w:rFonts w:cs="Times New Roman"/>
        </w:rPr>
        <w:t>-ı münî</w:t>
      </w:r>
      <w:r w:rsidRPr="00461AD1">
        <w:rPr>
          <w:rFonts w:cs="Times New Roman"/>
          <w:spacing w:val="-1"/>
        </w:rPr>
        <w:t>f</w:t>
      </w:r>
      <w:r w:rsidRPr="00461AD1">
        <w:rPr>
          <w:rFonts w:cs="Times New Roman"/>
        </w:rPr>
        <w:t>e</w:t>
      </w:r>
      <w:r w:rsidRPr="00461AD1">
        <w:rPr>
          <w:rFonts w:cs="Times New Roman"/>
          <w:spacing w:val="3"/>
        </w:rPr>
        <w:t xml:space="preserve"> </w:t>
      </w:r>
      <w:r w:rsidRPr="00461AD1">
        <w:rPr>
          <w:rFonts w:cs="Times New Roman"/>
        </w:rPr>
        <w:t>tatbîk</w:t>
      </w:r>
      <w:r w:rsidRPr="00461AD1">
        <w:rPr>
          <w:rFonts w:cs="Times New Roman"/>
          <w:spacing w:val="3"/>
        </w:rPr>
        <w:t xml:space="preserve"> </w:t>
      </w:r>
      <w:r w:rsidRPr="00461AD1">
        <w:rPr>
          <w:rFonts w:cs="Times New Roman"/>
        </w:rPr>
        <w:t>iyledin</w:t>
      </w:r>
      <w:r w:rsidRPr="00461AD1">
        <w:rPr>
          <w:rFonts w:cs="Times New Roman"/>
          <w:spacing w:val="3"/>
        </w:rPr>
        <w:t xml:space="preserve"> </w:t>
      </w:r>
      <w:r w:rsidRPr="00461AD1">
        <w:rPr>
          <w:rFonts w:cs="Times New Roman"/>
          <w:spacing w:val="-2"/>
        </w:rPr>
        <w:t>b</w:t>
      </w:r>
      <w:r w:rsidRPr="00461AD1">
        <w:rPr>
          <w:rFonts w:cs="Times New Roman"/>
        </w:rPr>
        <w:t>er-vech</w:t>
      </w:r>
      <w:r w:rsidRPr="00461AD1">
        <w:rPr>
          <w:rFonts w:cs="Times New Roman"/>
          <w:spacing w:val="3"/>
        </w:rPr>
        <w:t xml:space="preserve"> </w:t>
      </w:r>
      <w:r w:rsidRPr="00461AD1">
        <w:rPr>
          <w:rFonts w:cs="Times New Roman"/>
        </w:rPr>
        <w:t>hakk</w:t>
      </w:r>
      <w:r w:rsidRPr="00461AD1">
        <w:rPr>
          <w:rFonts w:cs="Times New Roman"/>
          <w:spacing w:val="-1"/>
        </w:rPr>
        <w:t>â</w:t>
      </w:r>
      <w:r w:rsidRPr="00461AD1">
        <w:rPr>
          <w:rFonts w:cs="Times New Roman"/>
        </w:rPr>
        <w:t>niyetle</w:t>
      </w:r>
      <w:r w:rsidRPr="00461AD1">
        <w:rPr>
          <w:rFonts w:cs="Times New Roman"/>
          <w:spacing w:val="3"/>
        </w:rPr>
        <w:t xml:space="preserve"> </w:t>
      </w:r>
      <w:r w:rsidRPr="00461AD1">
        <w:rPr>
          <w:rFonts w:cs="Times New Roman"/>
        </w:rPr>
        <w:t>rü’</w:t>
      </w:r>
      <w:r w:rsidRPr="00461AD1">
        <w:rPr>
          <w:rFonts w:cs="Times New Roman"/>
          <w:spacing w:val="-2"/>
        </w:rPr>
        <w:t>y</w:t>
      </w:r>
      <w:r w:rsidRPr="00461AD1">
        <w:rPr>
          <w:rFonts w:cs="Times New Roman"/>
          <w:spacing w:val="-1"/>
        </w:rPr>
        <w:t>e</w:t>
      </w:r>
      <w:r w:rsidRPr="00461AD1">
        <w:rPr>
          <w:rFonts w:cs="Times New Roman"/>
        </w:rPr>
        <w:t>t</w:t>
      </w:r>
      <w:r w:rsidRPr="00461AD1">
        <w:rPr>
          <w:rFonts w:cs="Times New Roman"/>
          <w:spacing w:val="3"/>
        </w:rPr>
        <w:t xml:space="preserve"> </w:t>
      </w:r>
      <w:r w:rsidRPr="00461AD1">
        <w:rPr>
          <w:rFonts w:cs="Times New Roman"/>
        </w:rPr>
        <w:t>birle</w:t>
      </w:r>
      <w:r w:rsidRPr="00461AD1">
        <w:rPr>
          <w:rFonts w:cs="Times New Roman"/>
          <w:spacing w:val="3"/>
        </w:rPr>
        <w:t xml:space="preserve"> </w:t>
      </w:r>
      <w:r w:rsidRPr="00461AD1">
        <w:rPr>
          <w:rFonts w:cs="Times New Roman"/>
        </w:rPr>
        <w:t>fî’</w:t>
      </w:r>
      <w:r w:rsidRPr="00461AD1">
        <w:rPr>
          <w:rFonts w:cs="Times New Roman"/>
          <w:spacing w:val="1"/>
        </w:rPr>
        <w:t>l</w:t>
      </w:r>
      <w:r w:rsidRPr="00461AD1">
        <w:rPr>
          <w:rFonts w:cs="Times New Roman"/>
        </w:rPr>
        <w:t>-</w:t>
      </w:r>
      <w:r w:rsidRPr="00461AD1">
        <w:rPr>
          <w:rFonts w:cs="Times New Roman"/>
          <w:spacing w:val="-2"/>
        </w:rPr>
        <w:t>h</w:t>
      </w:r>
      <w:r w:rsidRPr="00461AD1">
        <w:rPr>
          <w:rFonts w:cs="Times New Roman"/>
        </w:rPr>
        <w:t>akîka</w:t>
      </w:r>
      <w:r w:rsidRPr="00461AD1">
        <w:rPr>
          <w:rFonts w:cs="Times New Roman"/>
          <w:spacing w:val="3"/>
        </w:rPr>
        <w:t xml:space="preserve"> </w:t>
      </w:r>
      <w:r w:rsidRPr="00461AD1">
        <w:rPr>
          <w:rFonts w:cs="Times New Roman"/>
          <w:spacing w:val="-2"/>
        </w:rPr>
        <w:t>m</w:t>
      </w:r>
      <w:r w:rsidRPr="00461AD1">
        <w:rPr>
          <w:rFonts w:cs="Times New Roman"/>
        </w:rPr>
        <w:t>ersûmun</w:t>
      </w:r>
      <w:r w:rsidRPr="00461AD1">
        <w:rPr>
          <w:rFonts w:cs="Times New Roman"/>
          <w:spacing w:val="2"/>
        </w:rPr>
        <w:t xml:space="preserve"> </w:t>
      </w:r>
      <w:r w:rsidRPr="00461AD1">
        <w:rPr>
          <w:rFonts w:cs="Times New Roman"/>
        </w:rPr>
        <w:t>o</w:t>
      </w:r>
      <w:r w:rsidRPr="00461AD1">
        <w:rPr>
          <w:rFonts w:cs="Times New Roman"/>
          <w:spacing w:val="1"/>
        </w:rPr>
        <w:t>l</w:t>
      </w:r>
      <w:r w:rsidRPr="00461AD1">
        <w:rPr>
          <w:rFonts w:cs="Times New Roman"/>
        </w:rPr>
        <w:t>-yerlere müdâhale</w:t>
      </w:r>
      <w:r w:rsidRPr="00461AD1">
        <w:rPr>
          <w:rFonts w:cs="Times New Roman"/>
          <w:spacing w:val="36"/>
        </w:rPr>
        <w:t xml:space="preserve"> </w:t>
      </w:r>
      <w:r w:rsidRPr="00461AD1">
        <w:rPr>
          <w:rFonts w:cs="Times New Roman"/>
          <w:spacing w:val="-1"/>
        </w:rPr>
        <w:t>e</w:t>
      </w:r>
      <w:r w:rsidRPr="00461AD1">
        <w:rPr>
          <w:rFonts w:cs="Times New Roman"/>
        </w:rPr>
        <w:t>yle</w:t>
      </w:r>
      <w:r w:rsidRPr="00461AD1">
        <w:rPr>
          <w:rFonts w:cs="Times New Roman"/>
          <w:spacing w:val="-2"/>
        </w:rPr>
        <w:t>m</w:t>
      </w:r>
      <w:r w:rsidRPr="00461AD1">
        <w:rPr>
          <w:rFonts w:cs="Times New Roman"/>
        </w:rPr>
        <w:t>esi</w:t>
      </w:r>
      <w:r w:rsidRPr="00461AD1">
        <w:rPr>
          <w:rFonts w:cs="Times New Roman"/>
          <w:spacing w:val="36"/>
        </w:rPr>
        <w:t xml:space="preserve"> </w:t>
      </w:r>
      <w:r w:rsidRPr="00461AD1">
        <w:rPr>
          <w:rFonts w:cs="Times New Roman"/>
        </w:rPr>
        <w:t>b</w:t>
      </w:r>
      <w:r w:rsidRPr="00461AD1">
        <w:rPr>
          <w:rFonts w:cs="Times New Roman"/>
          <w:spacing w:val="1"/>
        </w:rPr>
        <w:t>î</w:t>
      </w:r>
      <w:r w:rsidRPr="00461AD1">
        <w:rPr>
          <w:rFonts w:cs="Times New Roman"/>
          <w:spacing w:val="-1"/>
        </w:rPr>
        <w:t>-</w:t>
      </w:r>
      <w:r w:rsidRPr="00461AD1">
        <w:rPr>
          <w:rFonts w:cs="Times New Roman"/>
        </w:rPr>
        <w:t>vech</w:t>
      </w:r>
      <w:r w:rsidRPr="00461AD1">
        <w:rPr>
          <w:rFonts w:cs="Times New Roman"/>
          <w:spacing w:val="36"/>
        </w:rPr>
        <w:t xml:space="preserve"> </w:t>
      </w:r>
      <w:r w:rsidRPr="00461AD1">
        <w:rPr>
          <w:rFonts w:cs="Times New Roman"/>
        </w:rPr>
        <w:t>ve</w:t>
      </w:r>
      <w:r w:rsidRPr="00461AD1">
        <w:rPr>
          <w:rFonts w:cs="Times New Roman"/>
          <w:spacing w:val="36"/>
        </w:rPr>
        <w:t xml:space="preserve"> </w:t>
      </w:r>
      <w:r w:rsidRPr="00461AD1">
        <w:rPr>
          <w:rFonts w:cs="Times New Roman"/>
        </w:rPr>
        <w:t>h</w:t>
      </w:r>
      <w:r w:rsidRPr="00461AD1">
        <w:rPr>
          <w:rFonts w:cs="Times New Roman"/>
          <w:spacing w:val="-1"/>
        </w:rPr>
        <w:t>i</w:t>
      </w:r>
      <w:r w:rsidRPr="00461AD1">
        <w:rPr>
          <w:rFonts w:cs="Times New Roman"/>
        </w:rPr>
        <w:t>lâ</w:t>
      </w:r>
      <w:r w:rsidRPr="00461AD1">
        <w:rPr>
          <w:rFonts w:cs="Times New Roman"/>
          <w:spacing w:val="-1"/>
        </w:rPr>
        <w:t>f</w:t>
      </w:r>
      <w:r w:rsidRPr="00461AD1">
        <w:rPr>
          <w:rFonts w:cs="Times New Roman"/>
        </w:rPr>
        <w:t>-ı</w:t>
      </w:r>
      <w:r w:rsidRPr="00461AD1">
        <w:rPr>
          <w:rFonts w:cs="Times New Roman"/>
          <w:spacing w:val="36"/>
        </w:rPr>
        <w:t xml:space="preserve"> </w:t>
      </w:r>
      <w:r w:rsidRPr="00461AD1">
        <w:rPr>
          <w:rFonts w:cs="Times New Roman"/>
        </w:rPr>
        <w:t>kânûn</w:t>
      </w:r>
      <w:r w:rsidRPr="00461AD1">
        <w:rPr>
          <w:rFonts w:cs="Times New Roman"/>
          <w:spacing w:val="36"/>
        </w:rPr>
        <w:t xml:space="preserve"> </w:t>
      </w:r>
      <w:r w:rsidRPr="00461AD1">
        <w:rPr>
          <w:rFonts w:cs="Times New Roman"/>
        </w:rPr>
        <w:t>i</w:t>
      </w:r>
      <w:r w:rsidRPr="00461AD1">
        <w:rPr>
          <w:rFonts w:cs="Times New Roman"/>
          <w:spacing w:val="-1"/>
        </w:rPr>
        <w:t>d</w:t>
      </w:r>
      <w:r w:rsidRPr="00461AD1">
        <w:rPr>
          <w:rFonts w:cs="Times New Roman"/>
        </w:rPr>
        <w:t>üğü</w:t>
      </w:r>
      <w:r w:rsidRPr="00461AD1">
        <w:rPr>
          <w:rFonts w:cs="Times New Roman"/>
          <w:spacing w:val="35"/>
        </w:rPr>
        <w:t xml:space="preserve"> </w:t>
      </w:r>
      <w:r w:rsidRPr="00461AD1">
        <w:rPr>
          <w:rFonts w:cs="Times New Roman"/>
        </w:rPr>
        <w:t>ʿınde’ş-şerʿ</w:t>
      </w:r>
      <w:r w:rsidRPr="00461AD1">
        <w:rPr>
          <w:rFonts w:cs="Times New Roman"/>
          <w:spacing w:val="36"/>
        </w:rPr>
        <w:t xml:space="preserve"> </w:t>
      </w:r>
      <w:r w:rsidRPr="00461AD1">
        <w:rPr>
          <w:rFonts w:cs="Times New Roman"/>
        </w:rPr>
        <w:t>te</w:t>
      </w:r>
      <w:r w:rsidRPr="00461AD1">
        <w:rPr>
          <w:rFonts w:cs="Times New Roman"/>
          <w:spacing w:val="-2"/>
        </w:rPr>
        <w:t>b</w:t>
      </w:r>
      <w:r w:rsidRPr="00461AD1">
        <w:rPr>
          <w:rFonts w:cs="Times New Roman"/>
        </w:rPr>
        <w:t>e</w:t>
      </w:r>
      <w:r w:rsidRPr="00461AD1">
        <w:rPr>
          <w:rFonts w:cs="Times New Roman"/>
          <w:spacing w:val="-1"/>
        </w:rPr>
        <w:t>y</w:t>
      </w:r>
      <w:r w:rsidRPr="00461AD1">
        <w:rPr>
          <w:rFonts w:cs="Times New Roman"/>
        </w:rPr>
        <w:t>yün</w:t>
      </w:r>
      <w:r w:rsidRPr="00461AD1">
        <w:rPr>
          <w:rFonts w:cs="Times New Roman"/>
          <w:spacing w:val="35"/>
        </w:rPr>
        <w:t xml:space="preserve"> </w:t>
      </w:r>
      <w:r w:rsidRPr="00461AD1">
        <w:rPr>
          <w:rFonts w:cs="Times New Roman"/>
        </w:rPr>
        <w:t>ve</w:t>
      </w:r>
      <w:r w:rsidRPr="00461AD1">
        <w:rPr>
          <w:rFonts w:cs="Times New Roman"/>
          <w:spacing w:val="36"/>
        </w:rPr>
        <w:t xml:space="preserve"> </w:t>
      </w:r>
      <w:r w:rsidRPr="00461AD1">
        <w:rPr>
          <w:rFonts w:cs="Times New Roman"/>
        </w:rPr>
        <w:t>tah</w:t>
      </w:r>
      <w:r w:rsidRPr="00461AD1">
        <w:rPr>
          <w:rFonts w:cs="Times New Roman"/>
          <w:spacing w:val="-1"/>
        </w:rPr>
        <w:t>a</w:t>
      </w:r>
      <w:r w:rsidRPr="00461AD1">
        <w:rPr>
          <w:rFonts w:cs="Times New Roman"/>
        </w:rPr>
        <w:t>kkuk iyle</w:t>
      </w:r>
      <w:r w:rsidRPr="00461AD1">
        <w:rPr>
          <w:rFonts w:cs="Times New Roman"/>
          <w:spacing w:val="-1"/>
        </w:rPr>
        <w:t>d</w:t>
      </w:r>
      <w:r w:rsidRPr="00461AD1">
        <w:rPr>
          <w:rFonts w:cs="Times New Roman"/>
        </w:rPr>
        <w:t>iği h</w:t>
      </w:r>
      <w:r w:rsidRPr="00461AD1">
        <w:rPr>
          <w:rFonts w:cs="Times New Roman"/>
          <w:spacing w:val="-1"/>
        </w:rPr>
        <w:t>â</w:t>
      </w:r>
      <w:r w:rsidRPr="00461AD1">
        <w:rPr>
          <w:rFonts w:cs="Times New Roman"/>
        </w:rPr>
        <w:t>l</w:t>
      </w:r>
      <w:r w:rsidRPr="00461AD1">
        <w:rPr>
          <w:rFonts w:cs="Times New Roman"/>
          <w:spacing w:val="-1"/>
        </w:rPr>
        <w:t>d</w:t>
      </w:r>
      <w:r w:rsidRPr="00461AD1">
        <w:rPr>
          <w:rFonts w:cs="Times New Roman"/>
        </w:rPr>
        <w:t xml:space="preserve">e </w:t>
      </w:r>
      <w:r w:rsidRPr="00461AD1">
        <w:rPr>
          <w:rFonts w:cs="Times New Roman"/>
          <w:spacing w:val="-2"/>
        </w:rPr>
        <w:t>m</w:t>
      </w:r>
      <w:r w:rsidRPr="00461AD1">
        <w:rPr>
          <w:rFonts w:cs="Times New Roman"/>
        </w:rPr>
        <w:t>enʿ ü defʿ birle ol-yerler ye</w:t>
      </w:r>
      <w:r w:rsidRPr="00461AD1">
        <w:rPr>
          <w:rFonts w:cs="Times New Roman"/>
          <w:spacing w:val="-1"/>
        </w:rPr>
        <w:t>d</w:t>
      </w:r>
      <w:r w:rsidRPr="00461AD1">
        <w:rPr>
          <w:rFonts w:cs="Times New Roman"/>
        </w:rPr>
        <w:t>lerin</w:t>
      </w:r>
      <w:r w:rsidRPr="00461AD1">
        <w:rPr>
          <w:rFonts w:cs="Times New Roman"/>
          <w:spacing w:val="-2"/>
        </w:rPr>
        <w:t>d</w:t>
      </w:r>
      <w:r w:rsidRPr="00461AD1">
        <w:rPr>
          <w:rFonts w:cs="Times New Roman"/>
        </w:rPr>
        <w:t>e olan te</w:t>
      </w:r>
      <w:r w:rsidRPr="00461AD1">
        <w:rPr>
          <w:rFonts w:cs="Times New Roman"/>
          <w:spacing w:val="-2"/>
        </w:rPr>
        <w:t>m</w:t>
      </w:r>
      <w:r w:rsidRPr="00461AD1">
        <w:rPr>
          <w:rFonts w:cs="Times New Roman"/>
        </w:rPr>
        <w:t xml:space="preserve">essük </w:t>
      </w:r>
      <w:r w:rsidRPr="00461AD1">
        <w:rPr>
          <w:rFonts w:cs="Times New Roman"/>
          <w:spacing w:val="-2"/>
        </w:rPr>
        <w:t>m</w:t>
      </w:r>
      <w:r w:rsidRPr="00461AD1">
        <w:rPr>
          <w:rFonts w:cs="Times New Roman"/>
        </w:rPr>
        <w:t>ûcebince bir karâ</w:t>
      </w:r>
      <w:r w:rsidRPr="00461AD1">
        <w:rPr>
          <w:rFonts w:cs="Times New Roman"/>
          <w:spacing w:val="1"/>
        </w:rPr>
        <w:t>r</w:t>
      </w:r>
      <w:r w:rsidRPr="00461AD1">
        <w:rPr>
          <w:rFonts w:cs="Times New Roman"/>
          <w:spacing w:val="-1"/>
        </w:rPr>
        <w:t>-</w:t>
      </w:r>
      <w:r w:rsidRPr="00461AD1">
        <w:rPr>
          <w:rFonts w:cs="Times New Roman"/>
        </w:rPr>
        <w:t>ı sâbık</w:t>
      </w:r>
      <w:r w:rsidRPr="00461AD1">
        <w:rPr>
          <w:rFonts w:cs="Times New Roman"/>
          <w:spacing w:val="56"/>
        </w:rPr>
        <w:t xml:space="preserve"> </w:t>
      </w:r>
      <w:r w:rsidRPr="00461AD1">
        <w:rPr>
          <w:rFonts w:cs="Times New Roman"/>
          <w:spacing w:val="-2"/>
        </w:rPr>
        <w:t>m</w:t>
      </w:r>
      <w:r w:rsidRPr="00461AD1">
        <w:rPr>
          <w:rFonts w:cs="Times New Roman"/>
        </w:rPr>
        <w:t>ersû</w:t>
      </w:r>
      <w:r w:rsidRPr="00461AD1">
        <w:rPr>
          <w:rFonts w:cs="Times New Roman"/>
          <w:spacing w:val="-2"/>
        </w:rPr>
        <w:t>m</w:t>
      </w:r>
      <w:r w:rsidRPr="00461AD1">
        <w:rPr>
          <w:rFonts w:cs="Times New Roman"/>
        </w:rPr>
        <w:t>âna</w:t>
      </w:r>
      <w:r w:rsidRPr="00461AD1">
        <w:rPr>
          <w:rFonts w:cs="Times New Roman"/>
          <w:spacing w:val="56"/>
        </w:rPr>
        <w:t xml:space="preserve"> </w:t>
      </w:r>
      <w:r w:rsidRPr="00461AD1">
        <w:rPr>
          <w:rFonts w:cs="Times New Roman"/>
        </w:rPr>
        <w:t>zabt</w:t>
      </w:r>
      <w:r w:rsidRPr="00461AD1">
        <w:rPr>
          <w:rFonts w:cs="Times New Roman"/>
          <w:spacing w:val="55"/>
        </w:rPr>
        <w:t xml:space="preserve"> </w:t>
      </w:r>
      <w:r w:rsidRPr="00461AD1">
        <w:rPr>
          <w:rFonts w:cs="Times New Roman"/>
        </w:rPr>
        <w:t>ve</w:t>
      </w:r>
      <w:r w:rsidRPr="00461AD1">
        <w:rPr>
          <w:rFonts w:cs="Times New Roman"/>
          <w:spacing w:val="56"/>
        </w:rPr>
        <w:t xml:space="preserve"> </w:t>
      </w:r>
      <w:r w:rsidRPr="00461AD1">
        <w:rPr>
          <w:rFonts w:cs="Times New Roman"/>
        </w:rPr>
        <w:t>iştirâken</w:t>
      </w:r>
      <w:r w:rsidRPr="00461AD1">
        <w:rPr>
          <w:rFonts w:cs="Times New Roman"/>
          <w:spacing w:val="55"/>
        </w:rPr>
        <w:t xml:space="preserve"> </w:t>
      </w:r>
      <w:r w:rsidRPr="00461AD1">
        <w:rPr>
          <w:rFonts w:cs="Times New Roman"/>
        </w:rPr>
        <w:t>zirâʿ</w:t>
      </w:r>
      <w:r w:rsidRPr="00461AD1">
        <w:rPr>
          <w:rFonts w:cs="Times New Roman"/>
          <w:spacing w:val="-1"/>
        </w:rPr>
        <w:t>a</w:t>
      </w:r>
      <w:r w:rsidRPr="00461AD1">
        <w:rPr>
          <w:rFonts w:cs="Times New Roman"/>
        </w:rPr>
        <w:t>t</w:t>
      </w:r>
      <w:r w:rsidRPr="00461AD1">
        <w:rPr>
          <w:rFonts w:cs="Times New Roman"/>
          <w:spacing w:val="55"/>
        </w:rPr>
        <w:t xml:space="preserve"> </w:t>
      </w:r>
      <w:r w:rsidRPr="00461AD1">
        <w:rPr>
          <w:rFonts w:cs="Times New Roman"/>
        </w:rPr>
        <w:t>itd</w:t>
      </w:r>
      <w:r w:rsidRPr="00461AD1">
        <w:rPr>
          <w:rFonts w:cs="Times New Roman"/>
          <w:spacing w:val="-1"/>
        </w:rPr>
        <w:t>i</w:t>
      </w:r>
      <w:r w:rsidRPr="00461AD1">
        <w:rPr>
          <w:rFonts w:cs="Times New Roman"/>
        </w:rPr>
        <w:t>ril</w:t>
      </w:r>
      <w:r w:rsidRPr="00461AD1">
        <w:rPr>
          <w:rFonts w:cs="Times New Roman"/>
          <w:spacing w:val="-2"/>
        </w:rPr>
        <w:t>m</w:t>
      </w:r>
      <w:r w:rsidRPr="00461AD1">
        <w:rPr>
          <w:rFonts w:cs="Times New Roman"/>
        </w:rPr>
        <w:t>esi</w:t>
      </w:r>
      <w:r w:rsidRPr="00461AD1">
        <w:rPr>
          <w:rFonts w:cs="Times New Roman"/>
          <w:spacing w:val="56"/>
        </w:rPr>
        <w:t xml:space="preserve"> </w:t>
      </w:r>
      <w:r w:rsidRPr="00461AD1">
        <w:rPr>
          <w:rFonts w:cs="Times New Roman"/>
        </w:rPr>
        <w:t>hu</w:t>
      </w:r>
      <w:r w:rsidRPr="00461AD1">
        <w:rPr>
          <w:rFonts w:cs="Times New Roman"/>
          <w:spacing w:val="-1"/>
        </w:rPr>
        <w:t>s</w:t>
      </w:r>
      <w:r w:rsidRPr="00461AD1">
        <w:rPr>
          <w:rFonts w:cs="Times New Roman"/>
        </w:rPr>
        <w:t>ûsuna</w:t>
      </w:r>
      <w:r w:rsidRPr="00461AD1">
        <w:rPr>
          <w:rFonts w:cs="Times New Roman"/>
          <w:spacing w:val="56"/>
        </w:rPr>
        <w:t xml:space="preserve"> </w:t>
      </w:r>
      <w:r w:rsidRPr="00461AD1">
        <w:rPr>
          <w:rFonts w:cs="Times New Roman"/>
          <w:spacing w:val="-2"/>
        </w:rPr>
        <w:t>m</w:t>
      </w:r>
      <w:r w:rsidRPr="00461AD1">
        <w:rPr>
          <w:rFonts w:cs="Times New Roman"/>
        </w:rPr>
        <w:t>üb</w:t>
      </w:r>
      <w:r w:rsidRPr="00461AD1">
        <w:rPr>
          <w:rFonts w:cs="Times New Roman"/>
          <w:spacing w:val="1"/>
        </w:rPr>
        <w:t>â</w:t>
      </w:r>
      <w:r w:rsidRPr="00461AD1">
        <w:rPr>
          <w:rFonts w:cs="Times New Roman"/>
        </w:rPr>
        <w:t>deret</w:t>
      </w:r>
      <w:r w:rsidRPr="00461AD1">
        <w:rPr>
          <w:rFonts w:cs="Times New Roman"/>
          <w:spacing w:val="55"/>
        </w:rPr>
        <w:t xml:space="preserve"> </w:t>
      </w:r>
      <w:r w:rsidRPr="00461AD1">
        <w:rPr>
          <w:rFonts w:cs="Times New Roman"/>
        </w:rPr>
        <w:t>ve</w:t>
      </w:r>
      <w:r w:rsidRPr="00461AD1">
        <w:rPr>
          <w:rFonts w:cs="Times New Roman"/>
          <w:spacing w:val="56"/>
        </w:rPr>
        <w:t xml:space="preserve"> </w:t>
      </w:r>
      <w:r w:rsidRPr="00461AD1">
        <w:rPr>
          <w:rFonts w:cs="Times New Roman"/>
        </w:rPr>
        <w:t>h</w:t>
      </w:r>
      <w:r w:rsidRPr="00461AD1">
        <w:rPr>
          <w:rFonts w:cs="Times New Roman"/>
          <w:spacing w:val="-2"/>
        </w:rPr>
        <w:t>u</w:t>
      </w:r>
      <w:r w:rsidRPr="00461AD1">
        <w:rPr>
          <w:rFonts w:cs="Times New Roman"/>
        </w:rPr>
        <w:t xml:space="preserve">sûs </w:t>
      </w:r>
      <w:r w:rsidRPr="00461AD1">
        <w:rPr>
          <w:rFonts w:cs="Times New Roman"/>
          <w:spacing w:val="-2"/>
        </w:rPr>
        <w:t>m</w:t>
      </w:r>
      <w:r w:rsidRPr="00461AD1">
        <w:rPr>
          <w:rFonts w:cs="Times New Roman"/>
        </w:rPr>
        <w:t>ezbûr</w:t>
      </w:r>
      <w:r w:rsidRPr="00461AD1">
        <w:rPr>
          <w:rFonts w:cs="Times New Roman"/>
          <w:spacing w:val="8"/>
        </w:rPr>
        <w:t xml:space="preserve"> </w:t>
      </w:r>
      <w:r w:rsidRPr="00461AD1">
        <w:rPr>
          <w:rFonts w:cs="Times New Roman"/>
        </w:rPr>
        <w:t>zımnında</w:t>
      </w:r>
      <w:r w:rsidRPr="00461AD1">
        <w:rPr>
          <w:rFonts w:cs="Times New Roman"/>
          <w:spacing w:val="8"/>
        </w:rPr>
        <w:t xml:space="preserve"> </w:t>
      </w:r>
      <w:r w:rsidRPr="00461AD1">
        <w:rPr>
          <w:rFonts w:cs="Times New Roman"/>
          <w:spacing w:val="-2"/>
        </w:rPr>
        <w:t>m</w:t>
      </w:r>
      <w:r w:rsidRPr="00461AD1">
        <w:rPr>
          <w:rFonts w:cs="Times New Roman"/>
        </w:rPr>
        <w:t>üddeʿî</w:t>
      </w:r>
      <w:r w:rsidRPr="00461AD1">
        <w:rPr>
          <w:rFonts w:cs="Times New Roman"/>
          <w:spacing w:val="8"/>
        </w:rPr>
        <w:t xml:space="preserve"> </w:t>
      </w:r>
      <w:r w:rsidRPr="00461AD1">
        <w:rPr>
          <w:rFonts w:cs="Times New Roman"/>
          <w:spacing w:val="-2"/>
        </w:rPr>
        <w:t>m</w:t>
      </w:r>
      <w:r w:rsidRPr="00461AD1">
        <w:rPr>
          <w:rFonts w:cs="Times New Roman"/>
        </w:rPr>
        <w:t>ersû</w:t>
      </w:r>
      <w:r w:rsidRPr="00461AD1">
        <w:rPr>
          <w:rFonts w:cs="Times New Roman"/>
          <w:spacing w:val="-2"/>
        </w:rPr>
        <w:t>m</w:t>
      </w:r>
      <w:r w:rsidRPr="00461AD1">
        <w:rPr>
          <w:rFonts w:cs="Times New Roman"/>
          <w:spacing w:val="1"/>
        </w:rPr>
        <w:t>â</w:t>
      </w:r>
      <w:r w:rsidRPr="00461AD1">
        <w:rPr>
          <w:rFonts w:cs="Times New Roman"/>
        </w:rPr>
        <w:t>n</w:t>
      </w:r>
      <w:r w:rsidRPr="00461AD1">
        <w:rPr>
          <w:rFonts w:cs="Times New Roman"/>
          <w:spacing w:val="8"/>
        </w:rPr>
        <w:t xml:space="preserve"> </w:t>
      </w:r>
      <w:r w:rsidRPr="00461AD1">
        <w:rPr>
          <w:rFonts w:cs="Times New Roman"/>
        </w:rPr>
        <w:t>tara</w:t>
      </w:r>
      <w:r w:rsidRPr="00461AD1">
        <w:rPr>
          <w:rFonts w:cs="Times New Roman"/>
          <w:spacing w:val="-2"/>
        </w:rPr>
        <w:t>f</w:t>
      </w:r>
      <w:r w:rsidRPr="00461AD1">
        <w:rPr>
          <w:rFonts w:cs="Times New Roman"/>
        </w:rPr>
        <w:t>ların</w:t>
      </w:r>
      <w:r w:rsidRPr="00461AD1">
        <w:rPr>
          <w:rFonts w:cs="Times New Roman"/>
          <w:spacing w:val="-2"/>
        </w:rPr>
        <w:t>d</w:t>
      </w:r>
      <w:r w:rsidRPr="00461AD1">
        <w:rPr>
          <w:rFonts w:cs="Times New Roman"/>
        </w:rPr>
        <w:t>an</w:t>
      </w:r>
      <w:r w:rsidRPr="00461AD1">
        <w:rPr>
          <w:rFonts w:cs="Times New Roman"/>
          <w:spacing w:val="8"/>
        </w:rPr>
        <w:t xml:space="preserve"> </w:t>
      </w:r>
      <w:r w:rsidRPr="00461AD1">
        <w:rPr>
          <w:rFonts w:cs="Times New Roman"/>
          <w:spacing w:val="-2"/>
        </w:rPr>
        <w:t>m</w:t>
      </w:r>
      <w:r w:rsidRPr="00461AD1">
        <w:rPr>
          <w:rFonts w:cs="Times New Roman"/>
        </w:rPr>
        <w:t>übâşir</w:t>
      </w:r>
      <w:r w:rsidRPr="00461AD1">
        <w:rPr>
          <w:rFonts w:cs="Times New Roman"/>
          <w:spacing w:val="8"/>
        </w:rPr>
        <w:t xml:space="preserve"> </w:t>
      </w:r>
      <w:r w:rsidRPr="00461AD1">
        <w:rPr>
          <w:rFonts w:cs="Times New Roman"/>
        </w:rPr>
        <w:t>taʿyî</w:t>
      </w:r>
      <w:r w:rsidRPr="00461AD1">
        <w:rPr>
          <w:rFonts w:cs="Times New Roman"/>
          <w:spacing w:val="-1"/>
        </w:rPr>
        <w:t>n</w:t>
      </w:r>
      <w:r w:rsidRPr="00461AD1">
        <w:rPr>
          <w:rFonts w:cs="Times New Roman"/>
        </w:rPr>
        <w:t>i</w:t>
      </w:r>
      <w:r w:rsidRPr="00461AD1">
        <w:rPr>
          <w:rFonts w:cs="Times New Roman"/>
          <w:spacing w:val="8"/>
        </w:rPr>
        <w:t xml:space="preserve"> </w:t>
      </w:r>
      <w:r w:rsidRPr="00461AD1">
        <w:rPr>
          <w:rFonts w:cs="Times New Roman"/>
          <w:spacing w:val="-2"/>
        </w:rPr>
        <w:t>m</w:t>
      </w:r>
      <w:r w:rsidRPr="00461AD1">
        <w:rPr>
          <w:rFonts w:cs="Times New Roman"/>
        </w:rPr>
        <w:t>atlûb</w:t>
      </w:r>
      <w:r w:rsidRPr="00461AD1">
        <w:rPr>
          <w:rFonts w:cs="Times New Roman"/>
          <w:spacing w:val="8"/>
        </w:rPr>
        <w:t xml:space="preserve"> </w:t>
      </w:r>
      <w:r w:rsidRPr="00461AD1">
        <w:rPr>
          <w:rFonts w:cs="Times New Roman"/>
        </w:rPr>
        <w:t>olduğu</w:t>
      </w:r>
      <w:r w:rsidRPr="00461AD1">
        <w:rPr>
          <w:rFonts w:cs="Times New Roman"/>
          <w:spacing w:val="8"/>
        </w:rPr>
        <w:t xml:space="preserve"> </w:t>
      </w:r>
      <w:r w:rsidRPr="00461AD1">
        <w:rPr>
          <w:rFonts w:cs="Times New Roman"/>
        </w:rPr>
        <w:t>h</w:t>
      </w:r>
      <w:r w:rsidRPr="00461AD1">
        <w:rPr>
          <w:rFonts w:cs="Times New Roman"/>
          <w:spacing w:val="-1"/>
        </w:rPr>
        <w:t>â</w:t>
      </w:r>
      <w:r w:rsidRPr="00461AD1">
        <w:rPr>
          <w:rFonts w:cs="Times New Roman"/>
        </w:rPr>
        <w:t>l</w:t>
      </w:r>
      <w:r w:rsidRPr="00461AD1">
        <w:rPr>
          <w:rFonts w:cs="Times New Roman"/>
          <w:spacing w:val="-1"/>
        </w:rPr>
        <w:t>d</w:t>
      </w:r>
      <w:r w:rsidRPr="00461AD1">
        <w:rPr>
          <w:rFonts w:cs="Times New Roman"/>
        </w:rPr>
        <w:t>e mu’ahharan</w:t>
      </w:r>
      <w:r w:rsidRPr="00461AD1">
        <w:rPr>
          <w:rFonts w:cs="Times New Roman"/>
          <w:spacing w:val="20"/>
        </w:rPr>
        <w:t xml:space="preserve"> </w:t>
      </w:r>
      <w:r w:rsidRPr="00461AD1">
        <w:rPr>
          <w:rFonts w:cs="Times New Roman"/>
        </w:rPr>
        <w:t>irâde-i</w:t>
      </w:r>
      <w:r w:rsidRPr="00461AD1">
        <w:rPr>
          <w:rFonts w:cs="Times New Roman"/>
          <w:spacing w:val="21"/>
        </w:rPr>
        <w:t xml:space="preserve"> </w:t>
      </w:r>
      <w:r w:rsidRPr="00461AD1">
        <w:rPr>
          <w:rFonts w:cs="Times New Roman"/>
        </w:rPr>
        <w:t>se</w:t>
      </w:r>
      <w:r w:rsidRPr="00461AD1">
        <w:rPr>
          <w:rFonts w:cs="Times New Roman"/>
          <w:spacing w:val="-1"/>
        </w:rPr>
        <w:t>n</w:t>
      </w:r>
      <w:r w:rsidRPr="00461AD1">
        <w:rPr>
          <w:rFonts w:cs="Times New Roman"/>
        </w:rPr>
        <w:t>i</w:t>
      </w:r>
      <w:r w:rsidRPr="00461AD1">
        <w:rPr>
          <w:rFonts w:cs="Times New Roman"/>
          <w:spacing w:val="-1"/>
        </w:rPr>
        <w:t>y</w:t>
      </w:r>
      <w:r w:rsidRPr="00461AD1">
        <w:rPr>
          <w:rFonts w:cs="Times New Roman"/>
        </w:rPr>
        <w:t>ye-i</w:t>
      </w:r>
      <w:r w:rsidRPr="00461AD1">
        <w:rPr>
          <w:rFonts w:cs="Times New Roman"/>
          <w:spacing w:val="21"/>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den</w:t>
      </w:r>
      <w:r w:rsidRPr="00461AD1">
        <w:rPr>
          <w:rFonts w:cs="Times New Roman"/>
          <w:spacing w:val="21"/>
        </w:rPr>
        <w:t xml:space="preserve"> </w:t>
      </w:r>
      <w:r w:rsidRPr="00461AD1">
        <w:rPr>
          <w:rFonts w:cs="Times New Roman"/>
        </w:rPr>
        <w:t>verilen</w:t>
      </w:r>
      <w:r w:rsidRPr="00461AD1">
        <w:rPr>
          <w:rFonts w:cs="Times New Roman"/>
          <w:spacing w:val="21"/>
        </w:rPr>
        <w:t xml:space="preserve"> </w:t>
      </w:r>
      <w:r w:rsidRPr="00461AD1">
        <w:rPr>
          <w:rFonts w:cs="Times New Roman"/>
        </w:rPr>
        <w:t>nizâm</w:t>
      </w:r>
      <w:r w:rsidRPr="00461AD1">
        <w:rPr>
          <w:rFonts w:cs="Times New Roman"/>
          <w:spacing w:val="19"/>
        </w:rPr>
        <w:t xml:space="preserve"> </w:t>
      </w:r>
      <w:r w:rsidRPr="00461AD1">
        <w:rPr>
          <w:rFonts w:cs="Times New Roman"/>
        </w:rPr>
        <w:t>mûcebince</w:t>
      </w:r>
      <w:r w:rsidRPr="00461AD1">
        <w:rPr>
          <w:rFonts w:cs="Times New Roman"/>
          <w:spacing w:val="21"/>
        </w:rPr>
        <w:t xml:space="preserve"> </w:t>
      </w:r>
      <w:r w:rsidRPr="00461AD1">
        <w:rPr>
          <w:rFonts w:cs="Times New Roman"/>
        </w:rPr>
        <w:t>taʿyîn</w:t>
      </w:r>
      <w:r w:rsidRPr="00461AD1">
        <w:rPr>
          <w:rFonts w:cs="Times New Roman"/>
          <w:spacing w:val="21"/>
        </w:rPr>
        <w:t xml:space="preserve"> </w:t>
      </w:r>
      <w:r w:rsidRPr="00461AD1">
        <w:rPr>
          <w:rFonts w:cs="Times New Roman"/>
        </w:rPr>
        <w:t>olu</w:t>
      </w:r>
      <w:r w:rsidRPr="00461AD1">
        <w:rPr>
          <w:rFonts w:cs="Times New Roman"/>
          <w:spacing w:val="-1"/>
        </w:rPr>
        <w:t>n</w:t>
      </w:r>
      <w:r w:rsidRPr="00461AD1">
        <w:rPr>
          <w:rFonts w:cs="Times New Roman"/>
        </w:rPr>
        <w:t>acak mübâşirin</w:t>
      </w:r>
      <w:r w:rsidRPr="00461AD1">
        <w:rPr>
          <w:rFonts w:cs="Times New Roman"/>
          <w:spacing w:val="2"/>
        </w:rPr>
        <w:t xml:space="preserve"> </w:t>
      </w:r>
      <w:r w:rsidRPr="00461AD1">
        <w:rPr>
          <w:rFonts w:cs="Times New Roman"/>
          <w:spacing w:val="-2"/>
        </w:rPr>
        <w:t>h</w:t>
      </w:r>
      <w:r w:rsidRPr="00461AD1">
        <w:rPr>
          <w:rFonts w:cs="Times New Roman"/>
        </w:rPr>
        <w:t>iz</w:t>
      </w:r>
      <w:r w:rsidRPr="00461AD1">
        <w:rPr>
          <w:rFonts w:cs="Times New Roman"/>
          <w:spacing w:val="-3"/>
        </w:rPr>
        <w:t>m</w:t>
      </w:r>
      <w:r w:rsidRPr="00461AD1">
        <w:rPr>
          <w:rFonts w:cs="Times New Roman"/>
        </w:rPr>
        <w:t>e</w:t>
      </w:r>
      <w:r w:rsidRPr="00461AD1">
        <w:rPr>
          <w:rFonts w:cs="Times New Roman"/>
          <w:spacing w:val="1"/>
        </w:rPr>
        <w:t>t</w:t>
      </w:r>
      <w:r w:rsidRPr="00461AD1">
        <w:rPr>
          <w:rFonts w:cs="Times New Roman"/>
        </w:rPr>
        <w:t>-i</w:t>
      </w:r>
      <w:r w:rsidRPr="00461AD1">
        <w:rPr>
          <w:rFonts w:cs="Times New Roman"/>
          <w:spacing w:val="2"/>
        </w:rPr>
        <w:t xml:space="preserve"> </w:t>
      </w:r>
      <w:r w:rsidRPr="00461AD1">
        <w:rPr>
          <w:rFonts w:cs="Times New Roman"/>
          <w:spacing w:val="-2"/>
        </w:rPr>
        <w:t>m</w:t>
      </w:r>
      <w:r w:rsidRPr="00461AD1">
        <w:rPr>
          <w:rFonts w:cs="Times New Roman"/>
        </w:rPr>
        <w:t>üb</w:t>
      </w:r>
      <w:r w:rsidRPr="00461AD1">
        <w:rPr>
          <w:rFonts w:cs="Times New Roman"/>
          <w:spacing w:val="1"/>
        </w:rPr>
        <w:t>â</w:t>
      </w:r>
      <w:r w:rsidRPr="00461AD1">
        <w:rPr>
          <w:rFonts w:cs="Times New Roman"/>
        </w:rPr>
        <w:t>şiri</w:t>
      </w:r>
      <w:r w:rsidRPr="00461AD1">
        <w:rPr>
          <w:rFonts w:cs="Times New Roman"/>
          <w:spacing w:val="-1"/>
        </w:rPr>
        <w:t>y</w:t>
      </w:r>
      <w:r w:rsidRPr="00461AD1">
        <w:rPr>
          <w:rFonts w:cs="Times New Roman"/>
        </w:rPr>
        <w:t>e</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1"/>
        </w:rPr>
        <w:t xml:space="preserve"> </w:t>
      </w:r>
      <w:r w:rsidRPr="00461AD1">
        <w:rPr>
          <w:rFonts w:cs="Times New Roman"/>
        </w:rPr>
        <w:t>sahî</w:t>
      </w:r>
      <w:r w:rsidRPr="00461AD1">
        <w:rPr>
          <w:rFonts w:cs="Times New Roman"/>
          <w:spacing w:val="-2"/>
        </w:rPr>
        <w:t>h</w:t>
      </w:r>
      <w:r w:rsidRPr="00461AD1">
        <w:rPr>
          <w:rFonts w:cs="Times New Roman"/>
        </w:rPr>
        <w:t>ası</w:t>
      </w:r>
      <w:r w:rsidRPr="00461AD1">
        <w:rPr>
          <w:rFonts w:cs="Times New Roman"/>
          <w:spacing w:val="2"/>
        </w:rPr>
        <w:t xml:space="preserve"> </w:t>
      </w:r>
      <w:r w:rsidRPr="00461AD1">
        <w:rPr>
          <w:rFonts w:cs="Times New Roman"/>
        </w:rPr>
        <w:t>kendü</w:t>
      </w:r>
      <w:r w:rsidRPr="00461AD1">
        <w:rPr>
          <w:rFonts w:cs="Times New Roman"/>
          <w:spacing w:val="1"/>
        </w:rPr>
        <w:t xml:space="preserve"> </w:t>
      </w:r>
      <w:r w:rsidRPr="00461AD1">
        <w:rPr>
          <w:rFonts w:cs="Times New Roman"/>
        </w:rPr>
        <w:t>taraflarından</w:t>
      </w:r>
      <w:r w:rsidRPr="00461AD1">
        <w:rPr>
          <w:rFonts w:cs="Times New Roman"/>
          <w:spacing w:val="2"/>
        </w:rPr>
        <w:t xml:space="preserve"> </w:t>
      </w:r>
      <w:r w:rsidRPr="00461AD1">
        <w:rPr>
          <w:rFonts w:cs="Times New Roman"/>
        </w:rPr>
        <w:t>te’diye</w:t>
      </w:r>
      <w:r w:rsidRPr="00461AD1">
        <w:rPr>
          <w:rFonts w:cs="Times New Roman"/>
          <w:spacing w:val="1"/>
        </w:rPr>
        <w:t xml:space="preserve"> </w:t>
      </w:r>
      <w:r w:rsidRPr="00461AD1">
        <w:rPr>
          <w:rFonts w:cs="Times New Roman"/>
        </w:rPr>
        <w:t>it</w:t>
      </w:r>
      <w:r w:rsidRPr="00461AD1">
        <w:rPr>
          <w:rFonts w:cs="Times New Roman"/>
          <w:spacing w:val="-2"/>
        </w:rPr>
        <w:t>d</w:t>
      </w:r>
      <w:r w:rsidRPr="00461AD1">
        <w:rPr>
          <w:rFonts w:cs="Times New Roman"/>
        </w:rPr>
        <w:t>irilüb müddeʿ-i</w:t>
      </w:r>
      <w:r w:rsidRPr="00461AD1">
        <w:rPr>
          <w:rFonts w:cs="Times New Roman"/>
          <w:spacing w:val="37"/>
        </w:rPr>
        <w:t xml:space="preserve"> </w:t>
      </w:r>
      <w:r w:rsidRPr="00461AD1">
        <w:rPr>
          <w:rFonts w:cs="Times New Roman"/>
          <w:spacing w:val="-1"/>
        </w:rPr>
        <w:t>a</w:t>
      </w:r>
      <w:r w:rsidRPr="00461AD1">
        <w:rPr>
          <w:rFonts w:cs="Times New Roman"/>
        </w:rPr>
        <w:t>liyye</w:t>
      </w:r>
      <w:r w:rsidRPr="00461AD1">
        <w:rPr>
          <w:rFonts w:cs="Times New Roman"/>
          <w:spacing w:val="36"/>
        </w:rPr>
        <w:t xml:space="preserve"> </w:t>
      </w:r>
      <w:r w:rsidRPr="00461AD1">
        <w:rPr>
          <w:rFonts w:cs="Times New Roman"/>
        </w:rPr>
        <w:t>câni</w:t>
      </w:r>
      <w:r w:rsidRPr="00461AD1">
        <w:rPr>
          <w:rFonts w:cs="Times New Roman"/>
          <w:spacing w:val="-2"/>
        </w:rPr>
        <w:t>b</w:t>
      </w:r>
      <w:r w:rsidRPr="00461AD1">
        <w:rPr>
          <w:rFonts w:cs="Times New Roman"/>
        </w:rPr>
        <w:t>i</w:t>
      </w:r>
      <w:r w:rsidRPr="00461AD1">
        <w:rPr>
          <w:rFonts w:cs="Times New Roman"/>
          <w:spacing w:val="-1"/>
        </w:rPr>
        <w:t>n</w:t>
      </w:r>
      <w:r w:rsidRPr="00461AD1">
        <w:rPr>
          <w:rFonts w:cs="Times New Roman"/>
        </w:rPr>
        <w:t>den</w:t>
      </w:r>
      <w:r w:rsidRPr="00461AD1">
        <w:rPr>
          <w:rFonts w:cs="Times New Roman"/>
          <w:spacing w:val="37"/>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spacing w:val="-1"/>
        </w:rPr>
        <w:t>-</w:t>
      </w:r>
      <w:r w:rsidRPr="00461AD1">
        <w:rPr>
          <w:rFonts w:cs="Times New Roman"/>
        </w:rPr>
        <w:t>i</w:t>
      </w:r>
      <w:r w:rsidRPr="00461AD1">
        <w:rPr>
          <w:rFonts w:cs="Times New Roman"/>
          <w:spacing w:val="37"/>
        </w:rPr>
        <w:t xml:space="preserve"> </w:t>
      </w:r>
      <w:r w:rsidRPr="00461AD1">
        <w:rPr>
          <w:rFonts w:cs="Times New Roman"/>
          <w:spacing w:val="-2"/>
        </w:rPr>
        <w:t>m</w:t>
      </w:r>
      <w:r w:rsidRPr="00461AD1">
        <w:rPr>
          <w:rFonts w:cs="Times New Roman"/>
        </w:rPr>
        <w:t>übâşiri</w:t>
      </w:r>
      <w:r w:rsidRPr="00461AD1">
        <w:rPr>
          <w:rFonts w:cs="Times New Roman"/>
          <w:spacing w:val="-2"/>
        </w:rPr>
        <w:t>y</w:t>
      </w:r>
      <w:r w:rsidRPr="00461AD1">
        <w:rPr>
          <w:rFonts w:cs="Times New Roman"/>
        </w:rPr>
        <w:t>e</w:t>
      </w:r>
      <w:r w:rsidRPr="00461AD1">
        <w:rPr>
          <w:rFonts w:cs="Times New Roman"/>
          <w:spacing w:val="37"/>
        </w:rPr>
        <w:t xml:space="preserve"> </w:t>
      </w:r>
      <w:r w:rsidRPr="00461AD1">
        <w:rPr>
          <w:rFonts w:cs="Times New Roman"/>
        </w:rPr>
        <w:t>ve</w:t>
      </w:r>
      <w:r w:rsidRPr="00461AD1">
        <w:rPr>
          <w:rFonts w:cs="Times New Roman"/>
          <w:spacing w:val="37"/>
        </w:rPr>
        <w:t xml:space="preserve"> </w:t>
      </w:r>
      <w:r w:rsidRPr="00461AD1">
        <w:rPr>
          <w:rFonts w:cs="Times New Roman"/>
          <w:spacing w:val="-2"/>
        </w:rPr>
        <w:t>m</w:t>
      </w:r>
      <w:r w:rsidRPr="00461AD1">
        <w:rPr>
          <w:rFonts w:cs="Times New Roman"/>
        </w:rPr>
        <w:t>asârıf-ı</w:t>
      </w:r>
      <w:r w:rsidRPr="00461AD1">
        <w:rPr>
          <w:rFonts w:cs="Times New Roman"/>
          <w:spacing w:val="37"/>
        </w:rPr>
        <w:t xml:space="preserve"> </w:t>
      </w:r>
      <w:r w:rsidRPr="00461AD1">
        <w:rPr>
          <w:rFonts w:cs="Times New Roman"/>
          <w:spacing w:val="-2"/>
        </w:rPr>
        <w:t>m</w:t>
      </w:r>
      <w:r w:rsidRPr="00461AD1">
        <w:rPr>
          <w:rFonts w:cs="Times New Roman"/>
        </w:rPr>
        <w:t>utâlebe</w:t>
      </w:r>
      <w:r w:rsidRPr="00461AD1">
        <w:rPr>
          <w:rFonts w:cs="Times New Roman"/>
          <w:spacing w:val="37"/>
        </w:rPr>
        <w:t xml:space="preserve"> </w:t>
      </w:r>
      <w:r w:rsidRPr="00461AD1">
        <w:rPr>
          <w:rFonts w:cs="Times New Roman"/>
        </w:rPr>
        <w:t>ve</w:t>
      </w:r>
      <w:r w:rsidRPr="00461AD1">
        <w:rPr>
          <w:rFonts w:cs="Times New Roman"/>
          <w:spacing w:val="37"/>
        </w:rPr>
        <w:t xml:space="preserve"> </w:t>
      </w:r>
      <w:r w:rsidRPr="00461AD1">
        <w:rPr>
          <w:rFonts w:cs="Times New Roman"/>
        </w:rPr>
        <w:t>ve</w:t>
      </w:r>
      <w:r w:rsidRPr="00461AD1">
        <w:rPr>
          <w:rFonts w:cs="Times New Roman"/>
          <w:spacing w:val="37"/>
        </w:rPr>
        <w:t xml:space="preserve"> </w:t>
      </w:r>
      <w:r w:rsidRPr="00461AD1">
        <w:rPr>
          <w:rFonts w:cs="Times New Roman"/>
        </w:rPr>
        <w:t>ahzı</w:t>
      </w:r>
      <w:r w:rsidRPr="00461AD1">
        <w:rPr>
          <w:rFonts w:cs="Times New Roman"/>
          <w:spacing w:val="35"/>
        </w:rPr>
        <w:t xml:space="preserve"> </w:t>
      </w:r>
      <w:r w:rsidRPr="00461AD1">
        <w:rPr>
          <w:rFonts w:cs="Times New Roman"/>
        </w:rPr>
        <w:t>ve zinhâr</w:t>
      </w:r>
      <w:r w:rsidRPr="00461AD1">
        <w:rPr>
          <w:rFonts w:cs="Times New Roman"/>
          <w:spacing w:val="3"/>
        </w:rPr>
        <w:t xml:space="preserve"> </w:t>
      </w:r>
      <w:r w:rsidRPr="00461AD1">
        <w:rPr>
          <w:rFonts w:cs="Times New Roman"/>
        </w:rPr>
        <w:t>bu</w:t>
      </w:r>
      <w:r w:rsidRPr="00461AD1">
        <w:rPr>
          <w:rFonts w:cs="Times New Roman"/>
          <w:spacing w:val="3"/>
        </w:rPr>
        <w:t xml:space="preserve"> </w:t>
      </w:r>
      <w:r w:rsidRPr="00461AD1">
        <w:rPr>
          <w:rFonts w:cs="Times New Roman"/>
          <w:spacing w:val="-2"/>
        </w:rPr>
        <w:t>v</w:t>
      </w:r>
      <w:r w:rsidRPr="00461AD1">
        <w:rPr>
          <w:rFonts w:cs="Times New Roman"/>
          <w:spacing w:val="-1"/>
        </w:rPr>
        <w:t>e</w:t>
      </w:r>
      <w:r w:rsidRPr="00461AD1">
        <w:rPr>
          <w:rFonts w:cs="Times New Roman"/>
        </w:rPr>
        <w:t>sîle</w:t>
      </w:r>
      <w:r w:rsidRPr="00461AD1">
        <w:rPr>
          <w:rFonts w:cs="Times New Roman"/>
          <w:spacing w:val="2"/>
        </w:rPr>
        <w:t xml:space="preserve"> </w:t>
      </w:r>
      <w:r w:rsidRPr="00461AD1">
        <w:rPr>
          <w:rFonts w:cs="Times New Roman"/>
        </w:rPr>
        <w:t>ile</w:t>
      </w:r>
      <w:r w:rsidRPr="00461AD1">
        <w:rPr>
          <w:rFonts w:cs="Times New Roman"/>
          <w:spacing w:val="3"/>
        </w:rPr>
        <w:t xml:space="preserve"> </w:t>
      </w:r>
      <w:r w:rsidRPr="00461AD1">
        <w:rPr>
          <w:rFonts w:cs="Times New Roman"/>
          <w:spacing w:val="-2"/>
        </w:rPr>
        <w:t>k</w:t>
      </w:r>
      <w:r w:rsidRPr="00461AD1">
        <w:rPr>
          <w:rFonts w:cs="Times New Roman"/>
        </w:rPr>
        <w:t>i</w:t>
      </w:r>
      <w:r w:rsidRPr="00461AD1">
        <w:rPr>
          <w:rFonts w:cs="Times New Roman"/>
          <w:spacing w:val="-2"/>
        </w:rPr>
        <w:t>m</w:t>
      </w:r>
      <w:r w:rsidRPr="00461AD1">
        <w:rPr>
          <w:rFonts w:cs="Times New Roman"/>
          <w:spacing w:val="1"/>
        </w:rPr>
        <w:t>e</w:t>
      </w:r>
      <w:r w:rsidRPr="00461AD1">
        <w:rPr>
          <w:rFonts w:cs="Times New Roman"/>
        </w:rPr>
        <w:t>sneye</w:t>
      </w:r>
      <w:r w:rsidRPr="00461AD1">
        <w:rPr>
          <w:rFonts w:cs="Times New Roman"/>
          <w:spacing w:val="3"/>
        </w:rPr>
        <w:t xml:space="preserve"> </w:t>
      </w:r>
      <w:r w:rsidRPr="00461AD1">
        <w:rPr>
          <w:rFonts w:cs="Times New Roman"/>
        </w:rPr>
        <w:t>gadr</w:t>
      </w:r>
      <w:r w:rsidRPr="00461AD1">
        <w:rPr>
          <w:rFonts w:cs="Times New Roman"/>
          <w:spacing w:val="3"/>
        </w:rPr>
        <w:t xml:space="preserve"> </w:t>
      </w:r>
      <w:r w:rsidRPr="00461AD1">
        <w:rPr>
          <w:rFonts w:cs="Times New Roman"/>
          <w:spacing w:val="-2"/>
        </w:rPr>
        <w:t>v</w:t>
      </w:r>
      <w:r w:rsidRPr="00461AD1">
        <w:rPr>
          <w:rFonts w:cs="Times New Roman"/>
        </w:rPr>
        <w:t>e</w:t>
      </w:r>
      <w:r w:rsidRPr="00461AD1">
        <w:rPr>
          <w:rFonts w:cs="Times New Roman"/>
          <w:spacing w:val="3"/>
        </w:rPr>
        <w:t xml:space="preserve"> </w:t>
      </w:r>
      <w:r w:rsidRPr="00461AD1">
        <w:rPr>
          <w:rFonts w:cs="Times New Roman"/>
        </w:rPr>
        <w:t>taʿa</w:t>
      </w:r>
      <w:r w:rsidRPr="00461AD1">
        <w:rPr>
          <w:rFonts w:cs="Times New Roman"/>
          <w:spacing w:val="3"/>
        </w:rPr>
        <w:t>d</w:t>
      </w:r>
      <w:r w:rsidRPr="00461AD1">
        <w:rPr>
          <w:rFonts w:cs="Times New Roman"/>
        </w:rPr>
        <w:t>dî</w:t>
      </w:r>
      <w:r w:rsidRPr="00461AD1">
        <w:rPr>
          <w:rFonts w:cs="Times New Roman"/>
          <w:spacing w:val="3"/>
        </w:rPr>
        <w:t xml:space="preserve"> </w:t>
      </w:r>
      <w:r w:rsidRPr="00461AD1">
        <w:rPr>
          <w:rFonts w:cs="Times New Roman"/>
          <w:spacing w:val="-2"/>
        </w:rPr>
        <w:t>m</w:t>
      </w:r>
      <w:r w:rsidRPr="00461AD1">
        <w:rPr>
          <w:rFonts w:cs="Times New Roman"/>
        </w:rPr>
        <w:t>isüllû</w:t>
      </w:r>
      <w:r w:rsidRPr="00461AD1">
        <w:rPr>
          <w:rFonts w:cs="Times New Roman"/>
          <w:spacing w:val="3"/>
        </w:rPr>
        <w:t xml:space="preserve"> </w:t>
      </w:r>
      <w:r w:rsidRPr="00461AD1">
        <w:rPr>
          <w:rFonts w:cs="Times New Roman"/>
        </w:rPr>
        <w:t>v</w:t>
      </w:r>
      <w:r w:rsidRPr="00461AD1">
        <w:rPr>
          <w:rFonts w:cs="Times New Roman"/>
          <w:spacing w:val="-1"/>
        </w:rPr>
        <w:t>a</w:t>
      </w:r>
      <w:r w:rsidRPr="00461AD1">
        <w:rPr>
          <w:rFonts w:cs="Times New Roman"/>
        </w:rPr>
        <w:t>zʿ</w:t>
      </w:r>
      <w:r w:rsidRPr="00461AD1">
        <w:rPr>
          <w:rFonts w:cs="Times New Roman"/>
          <w:spacing w:val="3"/>
        </w:rPr>
        <w:t xml:space="preserve"> </w:t>
      </w:r>
      <w:r w:rsidRPr="00461AD1">
        <w:rPr>
          <w:rFonts w:cs="Times New Roman"/>
          <w:spacing w:val="-2"/>
        </w:rPr>
        <w:t>v</w:t>
      </w:r>
      <w:r w:rsidRPr="00461AD1">
        <w:rPr>
          <w:rFonts w:cs="Times New Roman"/>
        </w:rPr>
        <w:t>e</w:t>
      </w:r>
      <w:r w:rsidRPr="00461AD1">
        <w:rPr>
          <w:rFonts w:cs="Times New Roman"/>
          <w:spacing w:val="3"/>
        </w:rPr>
        <w:t xml:space="preserve"> </w:t>
      </w:r>
      <w:r w:rsidRPr="00461AD1">
        <w:rPr>
          <w:rFonts w:cs="Times New Roman"/>
        </w:rPr>
        <w:t>hâl</w:t>
      </w:r>
      <w:r w:rsidRPr="00461AD1">
        <w:rPr>
          <w:rFonts w:cs="Times New Roman"/>
          <w:spacing w:val="-1"/>
        </w:rPr>
        <w:t>e</w:t>
      </w:r>
      <w:r w:rsidRPr="00461AD1">
        <w:rPr>
          <w:rFonts w:cs="Times New Roman"/>
        </w:rPr>
        <w:t>t</w:t>
      </w:r>
      <w:r w:rsidRPr="00461AD1">
        <w:rPr>
          <w:rFonts w:cs="Times New Roman"/>
          <w:spacing w:val="3"/>
        </w:rPr>
        <w:t xml:space="preserve"> </w:t>
      </w:r>
      <w:r w:rsidRPr="00461AD1">
        <w:rPr>
          <w:rFonts w:cs="Times New Roman"/>
        </w:rPr>
        <w:t>vuk</w:t>
      </w:r>
      <w:r w:rsidRPr="00461AD1">
        <w:rPr>
          <w:rFonts w:cs="Times New Roman"/>
          <w:spacing w:val="-2"/>
        </w:rPr>
        <w:t>û</w:t>
      </w:r>
      <w:r w:rsidRPr="00461AD1">
        <w:rPr>
          <w:rFonts w:cs="Times New Roman"/>
        </w:rPr>
        <w:t>ʿu</w:t>
      </w:r>
      <w:r w:rsidRPr="00461AD1">
        <w:rPr>
          <w:rFonts w:cs="Times New Roman"/>
          <w:spacing w:val="3"/>
        </w:rPr>
        <w:t xml:space="preserve"> </w:t>
      </w:r>
      <w:r w:rsidRPr="00461AD1">
        <w:rPr>
          <w:rFonts w:cs="Times New Roman"/>
        </w:rPr>
        <w:t>getir</w:t>
      </w:r>
      <w:r w:rsidRPr="00461AD1">
        <w:rPr>
          <w:rFonts w:cs="Times New Roman"/>
          <w:spacing w:val="-2"/>
        </w:rPr>
        <w:t>m</w:t>
      </w:r>
      <w:r w:rsidRPr="00461AD1">
        <w:rPr>
          <w:rFonts w:cs="Times New Roman"/>
          <w:spacing w:val="1"/>
        </w:rPr>
        <w:t>e</w:t>
      </w:r>
      <w:r w:rsidRPr="00461AD1">
        <w:rPr>
          <w:rFonts w:cs="Times New Roman"/>
        </w:rPr>
        <w:t>mesi husûsuna</w:t>
      </w:r>
      <w:r w:rsidRPr="00461AD1">
        <w:rPr>
          <w:rFonts w:cs="Times New Roman"/>
          <w:spacing w:val="9"/>
        </w:rPr>
        <w:t xml:space="preserve"> </w:t>
      </w:r>
      <w:r w:rsidRPr="00461AD1">
        <w:rPr>
          <w:rFonts w:cs="Times New Roman"/>
        </w:rPr>
        <w:t>d</w:t>
      </w:r>
      <w:r w:rsidRPr="00461AD1">
        <w:rPr>
          <w:rFonts w:cs="Times New Roman"/>
          <w:spacing w:val="-1"/>
        </w:rPr>
        <w:t>i</w:t>
      </w:r>
      <w:r w:rsidRPr="00461AD1">
        <w:rPr>
          <w:rFonts w:cs="Times New Roman"/>
        </w:rPr>
        <w:t>kkat</w:t>
      </w:r>
      <w:r w:rsidRPr="00461AD1">
        <w:rPr>
          <w:rFonts w:cs="Times New Roman"/>
          <w:spacing w:val="9"/>
        </w:rPr>
        <w:t xml:space="preserve"> </w:t>
      </w:r>
      <w:r w:rsidRPr="00461AD1">
        <w:rPr>
          <w:rFonts w:cs="Times New Roman"/>
        </w:rPr>
        <w:t>ve</w:t>
      </w:r>
      <w:r w:rsidRPr="00461AD1">
        <w:rPr>
          <w:rFonts w:cs="Times New Roman"/>
          <w:spacing w:val="9"/>
        </w:rPr>
        <w:t xml:space="preserve"> </w:t>
      </w:r>
      <w:r w:rsidRPr="00461AD1">
        <w:rPr>
          <w:rFonts w:cs="Times New Roman"/>
        </w:rPr>
        <w:t>key</w:t>
      </w:r>
      <w:r w:rsidRPr="00461AD1">
        <w:rPr>
          <w:rFonts w:cs="Times New Roman"/>
          <w:spacing w:val="-2"/>
        </w:rPr>
        <w:t>f</w:t>
      </w:r>
      <w:r w:rsidRPr="00461AD1">
        <w:rPr>
          <w:rFonts w:cs="Times New Roman"/>
        </w:rPr>
        <w:t>iyetin</w:t>
      </w:r>
      <w:r w:rsidRPr="00461AD1">
        <w:rPr>
          <w:rFonts w:cs="Times New Roman"/>
          <w:spacing w:val="9"/>
        </w:rPr>
        <w:t xml:space="preserve"> </w:t>
      </w:r>
      <w:r w:rsidRPr="00461AD1">
        <w:rPr>
          <w:rFonts w:cs="Times New Roman"/>
        </w:rPr>
        <w:t>kaydı</w:t>
      </w:r>
      <w:r w:rsidRPr="00461AD1">
        <w:rPr>
          <w:rFonts w:cs="Times New Roman"/>
          <w:spacing w:val="7"/>
        </w:rPr>
        <w:t xml:space="preserve"> </w:t>
      </w:r>
      <w:r w:rsidRPr="00461AD1">
        <w:rPr>
          <w:rFonts w:cs="Times New Roman"/>
        </w:rPr>
        <w:t>bâlâsına</w:t>
      </w:r>
      <w:r w:rsidRPr="00461AD1">
        <w:rPr>
          <w:rFonts w:cs="Times New Roman"/>
          <w:spacing w:val="9"/>
        </w:rPr>
        <w:t xml:space="preserve"> </w:t>
      </w:r>
      <w:r w:rsidRPr="00461AD1">
        <w:rPr>
          <w:rFonts w:cs="Times New Roman"/>
        </w:rPr>
        <w:t>ş</w:t>
      </w:r>
      <w:r w:rsidRPr="00461AD1">
        <w:rPr>
          <w:rFonts w:cs="Times New Roman"/>
          <w:spacing w:val="-1"/>
        </w:rPr>
        <w:t>e</w:t>
      </w:r>
      <w:r w:rsidRPr="00461AD1">
        <w:rPr>
          <w:rFonts w:cs="Times New Roman"/>
        </w:rPr>
        <w:t>rh</w:t>
      </w:r>
      <w:r w:rsidRPr="00461AD1">
        <w:rPr>
          <w:rFonts w:cs="Times New Roman"/>
          <w:spacing w:val="8"/>
        </w:rPr>
        <w:t xml:space="preserve"> </w:t>
      </w:r>
      <w:r w:rsidRPr="00461AD1">
        <w:rPr>
          <w:rFonts w:cs="Times New Roman"/>
        </w:rPr>
        <w:t>veril</w:t>
      </w:r>
      <w:r w:rsidRPr="00461AD1">
        <w:rPr>
          <w:rFonts w:cs="Times New Roman"/>
          <w:spacing w:val="-3"/>
        </w:rPr>
        <w:t>m</w:t>
      </w:r>
      <w:r w:rsidRPr="00461AD1">
        <w:rPr>
          <w:rFonts w:cs="Times New Roman"/>
        </w:rPr>
        <w:t>ek</w:t>
      </w:r>
      <w:r w:rsidRPr="00461AD1">
        <w:rPr>
          <w:rFonts w:cs="Times New Roman"/>
          <w:spacing w:val="9"/>
        </w:rPr>
        <w:t xml:space="preserve"> </w:t>
      </w:r>
      <w:r w:rsidRPr="00461AD1">
        <w:rPr>
          <w:rFonts w:cs="Times New Roman"/>
        </w:rPr>
        <w:t>üzere</w:t>
      </w:r>
      <w:r w:rsidRPr="00461AD1">
        <w:rPr>
          <w:rFonts w:cs="Times New Roman"/>
          <w:spacing w:val="9"/>
        </w:rPr>
        <w:t xml:space="preserve"> </w:t>
      </w:r>
      <w:r w:rsidRPr="00461AD1">
        <w:rPr>
          <w:rFonts w:cs="Times New Roman"/>
          <w:spacing w:val="-2"/>
        </w:rPr>
        <w:t>d</w:t>
      </w:r>
      <w:r w:rsidRPr="00461AD1">
        <w:rPr>
          <w:rFonts w:cs="Times New Roman"/>
        </w:rPr>
        <w:t>e</w:t>
      </w:r>
      <w:r w:rsidRPr="00461AD1">
        <w:rPr>
          <w:rFonts w:cs="Times New Roman"/>
          <w:spacing w:val="5"/>
        </w:rPr>
        <w:t>r</w:t>
      </w:r>
      <w:r w:rsidRPr="00461AD1">
        <w:rPr>
          <w:rFonts w:cs="Times New Roman"/>
        </w:rPr>
        <w:t>-</w:t>
      </w:r>
      <w:r w:rsidRPr="00461AD1">
        <w:rPr>
          <w:rFonts w:cs="Times New Roman"/>
          <w:spacing w:val="-2"/>
        </w:rPr>
        <w:t>y</w:t>
      </w:r>
      <w:r w:rsidRPr="00461AD1">
        <w:rPr>
          <w:rFonts w:cs="Times New Roman"/>
          <w:spacing w:val="-1"/>
        </w:rPr>
        <w:t>â</w:t>
      </w:r>
      <w:r w:rsidRPr="00461AD1">
        <w:rPr>
          <w:rFonts w:cs="Times New Roman"/>
        </w:rPr>
        <w:t>r-ı</w:t>
      </w:r>
      <w:r w:rsidRPr="00461AD1">
        <w:rPr>
          <w:rFonts w:cs="Times New Roman"/>
          <w:spacing w:val="8"/>
        </w:rPr>
        <w:t xml:space="preserve"> </w:t>
      </w:r>
      <w:r w:rsidRPr="00461AD1">
        <w:rPr>
          <w:rFonts w:cs="Times New Roman"/>
        </w:rPr>
        <w:t>şevke</w:t>
      </w:r>
      <w:r w:rsidRPr="00461AD1">
        <w:rPr>
          <w:rFonts w:cs="Times New Roman"/>
          <w:spacing w:val="-1"/>
        </w:rPr>
        <w:t>t</w:t>
      </w:r>
      <w:r w:rsidRPr="00461AD1">
        <w:rPr>
          <w:rFonts w:cs="Times New Roman"/>
        </w:rPr>
        <w:t>-k</w:t>
      </w:r>
      <w:r w:rsidRPr="00461AD1">
        <w:rPr>
          <w:rFonts w:cs="Times New Roman"/>
          <w:spacing w:val="-1"/>
        </w:rPr>
        <w:t>a</w:t>
      </w:r>
      <w:r w:rsidRPr="00461AD1">
        <w:rPr>
          <w:rFonts w:cs="Times New Roman"/>
        </w:rPr>
        <w:t xml:space="preserve">râr mülûkâneme inhâ ve işʿârına </w:t>
      </w:r>
      <w:r w:rsidRPr="00461AD1">
        <w:rPr>
          <w:rFonts w:cs="Times New Roman"/>
          <w:spacing w:val="-2"/>
        </w:rPr>
        <w:t>m</w:t>
      </w:r>
      <w:r w:rsidRPr="00461AD1">
        <w:rPr>
          <w:rFonts w:cs="Times New Roman"/>
        </w:rPr>
        <w:t>üsâraʿat</w:t>
      </w:r>
      <w:r w:rsidRPr="00461AD1">
        <w:rPr>
          <w:rFonts w:cs="Times New Roman"/>
          <w:spacing w:val="-1"/>
        </w:rPr>
        <w:t xml:space="preserve"> </w:t>
      </w:r>
      <w:r w:rsidRPr="00461AD1">
        <w:rPr>
          <w:rFonts w:cs="Times New Roman"/>
        </w:rPr>
        <w:t>eyle</w:t>
      </w:r>
      <w:r w:rsidRPr="00461AD1">
        <w:rPr>
          <w:rFonts w:cs="Times New Roman"/>
          <w:spacing w:val="-2"/>
        </w:rPr>
        <w:t>m</w:t>
      </w:r>
      <w:r w:rsidRPr="00461AD1">
        <w:rPr>
          <w:rFonts w:cs="Times New Roman"/>
        </w:rPr>
        <w:t>ek bâbında fî</w:t>
      </w:r>
      <w:r w:rsidRPr="00461AD1">
        <w:rPr>
          <w:rFonts w:cs="Times New Roman"/>
          <w:spacing w:val="-2"/>
        </w:rPr>
        <w:t xml:space="preserve"> </w:t>
      </w:r>
      <w:r w:rsidRPr="00461AD1">
        <w:rPr>
          <w:rFonts w:cs="Times New Roman"/>
        </w:rPr>
        <w:t>evâhi</w:t>
      </w:r>
      <w:r w:rsidRPr="00461AD1">
        <w:rPr>
          <w:rFonts w:cs="Times New Roman"/>
          <w:spacing w:val="1"/>
        </w:rPr>
        <w:t>r</w:t>
      </w:r>
      <w:r w:rsidRPr="00461AD1">
        <w:rPr>
          <w:rFonts w:cs="Times New Roman"/>
        </w:rPr>
        <w:t>-i M sene 361.</w:t>
      </w:r>
    </w:p>
    <w:p w14:paraId="378D19AB" w14:textId="77777777" w:rsidR="00461AD1" w:rsidRPr="00461AD1" w:rsidRDefault="00461AD1" w:rsidP="00123F5A">
      <w:pPr>
        <w:spacing w:line="200" w:lineRule="exact"/>
        <w:rPr>
          <w:rFonts w:ascii="Times New Roman" w:hAnsi="Times New Roman" w:cs="Times New Roman"/>
          <w:sz w:val="24"/>
          <w:szCs w:val="24"/>
        </w:rPr>
      </w:pPr>
    </w:p>
    <w:p w14:paraId="3B1E9435" w14:textId="77777777" w:rsidR="00461AD1" w:rsidRPr="00461AD1" w:rsidRDefault="00461AD1" w:rsidP="00123F5A">
      <w:pPr>
        <w:spacing w:before="2" w:line="220" w:lineRule="exact"/>
        <w:rPr>
          <w:rFonts w:ascii="Times New Roman" w:hAnsi="Times New Roman" w:cs="Times New Roman"/>
          <w:sz w:val="24"/>
          <w:szCs w:val="24"/>
        </w:rPr>
      </w:pPr>
    </w:p>
    <w:p w14:paraId="3335295B" w14:textId="598A00A9" w:rsidR="004C7636" w:rsidRPr="00572977" w:rsidRDefault="004C7636" w:rsidP="0003530E">
      <w:pPr>
        <w:pStyle w:val="AralkYok"/>
        <w:ind w:left="714" w:hanging="5"/>
        <w:jc w:val="both"/>
      </w:pPr>
      <w:r w:rsidRPr="00572977">
        <w:t>164/2 Eyâlet</w:t>
      </w:r>
      <w:r w:rsidRPr="00572977">
        <w:rPr>
          <w:spacing w:val="-1"/>
        </w:rPr>
        <w:t>-</w:t>
      </w:r>
      <w:r w:rsidRPr="00572977">
        <w:t>i</w:t>
      </w:r>
      <w:r w:rsidRPr="00572977">
        <w:rPr>
          <w:spacing w:val="19"/>
        </w:rPr>
        <w:t xml:space="preserve"> </w:t>
      </w:r>
      <w:r w:rsidRPr="00572977">
        <w:t>Trab</w:t>
      </w:r>
      <w:r w:rsidRPr="00572977">
        <w:rPr>
          <w:spacing w:val="-3"/>
        </w:rPr>
        <w:t>z</w:t>
      </w:r>
      <w:r w:rsidRPr="00572977">
        <w:t>on</w:t>
      </w:r>
      <w:r w:rsidRPr="00572977">
        <w:rPr>
          <w:spacing w:val="18"/>
        </w:rPr>
        <w:t xml:space="preserve"> </w:t>
      </w:r>
      <w:r w:rsidRPr="00572977">
        <w:t>Müş</w:t>
      </w:r>
      <w:r w:rsidRPr="00572977">
        <w:rPr>
          <w:spacing w:val="1"/>
        </w:rPr>
        <w:t>î</w:t>
      </w:r>
      <w:r w:rsidRPr="00572977">
        <w:t>ri</w:t>
      </w:r>
      <w:r w:rsidRPr="00572977">
        <w:rPr>
          <w:spacing w:val="19"/>
        </w:rPr>
        <w:t xml:space="preserve"> </w:t>
      </w:r>
      <w:r w:rsidRPr="00572977">
        <w:t>ve</w:t>
      </w:r>
      <w:r w:rsidRPr="00572977">
        <w:rPr>
          <w:spacing w:val="-2"/>
        </w:rPr>
        <w:t>z</w:t>
      </w:r>
      <w:r w:rsidRPr="00572977">
        <w:t>irim</w:t>
      </w:r>
      <w:r w:rsidRPr="00572977">
        <w:rPr>
          <w:spacing w:val="19"/>
        </w:rPr>
        <w:t xml:space="preserve"> </w:t>
      </w:r>
      <w:r w:rsidRPr="00572977">
        <w:t>A</w:t>
      </w:r>
      <w:r w:rsidRPr="00572977">
        <w:rPr>
          <w:spacing w:val="-1"/>
        </w:rPr>
        <w:t>b</w:t>
      </w:r>
      <w:r w:rsidRPr="00572977">
        <w:t>dul</w:t>
      </w:r>
      <w:r w:rsidRPr="00572977">
        <w:rPr>
          <w:spacing w:val="3"/>
        </w:rPr>
        <w:t>l</w:t>
      </w:r>
      <w:r w:rsidRPr="00572977">
        <w:t>ah</w:t>
      </w:r>
      <w:r w:rsidRPr="00572977">
        <w:rPr>
          <w:spacing w:val="18"/>
        </w:rPr>
        <w:t xml:space="preserve"> </w:t>
      </w:r>
      <w:r w:rsidRPr="00572977">
        <w:t>Paşa</w:t>
      </w:r>
      <w:r w:rsidRPr="00572977">
        <w:rPr>
          <w:spacing w:val="19"/>
        </w:rPr>
        <w:t xml:space="preserve"> </w:t>
      </w:r>
      <w:r w:rsidRPr="00572977">
        <w:t>icl</w:t>
      </w:r>
      <w:r w:rsidRPr="00572977">
        <w:rPr>
          <w:spacing w:val="-1"/>
        </w:rPr>
        <w:t>â</w:t>
      </w:r>
      <w:r w:rsidRPr="00572977">
        <w:t>lühûye</w:t>
      </w:r>
      <w:r w:rsidRPr="00572977">
        <w:rPr>
          <w:spacing w:val="18"/>
        </w:rPr>
        <w:t xml:space="preserve"> </w:t>
      </w:r>
      <w:r w:rsidRPr="00572977">
        <w:t>ve</w:t>
      </w:r>
      <w:r w:rsidRPr="00572977">
        <w:rPr>
          <w:spacing w:val="19"/>
        </w:rPr>
        <w:t xml:space="preserve"> </w:t>
      </w:r>
      <w:r w:rsidRPr="00572977">
        <w:t>Torul Ka</w:t>
      </w:r>
      <w:r w:rsidRPr="00572977">
        <w:rPr>
          <w:spacing w:val="-2"/>
        </w:rPr>
        <w:t>z</w:t>
      </w:r>
      <w:r w:rsidRPr="00572977">
        <w:t>âsı nâ’ibine hüküm ki</w:t>
      </w:r>
    </w:p>
    <w:p w14:paraId="6986E383" w14:textId="4462460A" w:rsidR="00461AD1" w:rsidRPr="00461AD1" w:rsidRDefault="00461AD1" w:rsidP="00123F5A">
      <w:pPr>
        <w:pStyle w:val="GvdeMetni"/>
        <w:spacing w:before="2" w:line="360" w:lineRule="auto"/>
        <w:ind w:left="0" w:firstLine="708"/>
        <w:jc w:val="both"/>
        <w:rPr>
          <w:rFonts w:cs="Times New Roman"/>
        </w:rPr>
      </w:pPr>
      <w:r w:rsidRPr="00461AD1">
        <w:rPr>
          <w:rFonts w:cs="Times New Roman"/>
        </w:rPr>
        <w:t>Torul</w:t>
      </w:r>
      <w:r w:rsidRPr="00461AD1">
        <w:rPr>
          <w:rFonts w:cs="Times New Roman"/>
          <w:spacing w:val="35"/>
        </w:rPr>
        <w:t xml:space="preserve"> </w:t>
      </w:r>
      <w:r w:rsidRPr="00461AD1">
        <w:rPr>
          <w:rFonts w:cs="Times New Roman"/>
        </w:rPr>
        <w:t>Kazâsına</w:t>
      </w:r>
      <w:r w:rsidRPr="00461AD1">
        <w:rPr>
          <w:rFonts w:cs="Times New Roman"/>
          <w:spacing w:val="34"/>
        </w:rPr>
        <w:t xml:space="preserve"> </w:t>
      </w:r>
      <w:r w:rsidRPr="00461AD1">
        <w:rPr>
          <w:rFonts w:cs="Times New Roman"/>
        </w:rPr>
        <w:t>tâ</w:t>
      </w:r>
      <w:r w:rsidRPr="00461AD1">
        <w:rPr>
          <w:rFonts w:cs="Times New Roman"/>
          <w:spacing w:val="-2"/>
        </w:rPr>
        <w:t>b</w:t>
      </w:r>
      <w:r w:rsidRPr="00461AD1">
        <w:rPr>
          <w:rFonts w:cs="Times New Roman"/>
        </w:rPr>
        <w:t>iʿ</w:t>
      </w:r>
      <w:r w:rsidRPr="00461AD1">
        <w:rPr>
          <w:rFonts w:cs="Times New Roman"/>
          <w:spacing w:val="35"/>
        </w:rPr>
        <w:t xml:space="preserve"> </w:t>
      </w:r>
      <w:r w:rsidRPr="00461AD1">
        <w:rPr>
          <w:rFonts w:cs="Times New Roman"/>
        </w:rPr>
        <w:t>K</w:t>
      </w:r>
      <w:r w:rsidRPr="00461AD1">
        <w:rPr>
          <w:rFonts w:cs="Times New Roman"/>
          <w:spacing w:val="-2"/>
        </w:rPr>
        <w:t>ü</w:t>
      </w:r>
      <w:r w:rsidRPr="00461AD1">
        <w:rPr>
          <w:rFonts w:cs="Times New Roman"/>
        </w:rPr>
        <w:t>rek</w:t>
      </w:r>
      <w:r w:rsidRPr="00461AD1">
        <w:rPr>
          <w:rFonts w:cs="Times New Roman"/>
          <w:spacing w:val="-1"/>
        </w:rPr>
        <w:t>l</w:t>
      </w:r>
      <w:r w:rsidRPr="00461AD1">
        <w:rPr>
          <w:rFonts w:cs="Times New Roman"/>
        </w:rPr>
        <w:t>i</w:t>
      </w:r>
      <w:r w:rsidRPr="00461AD1">
        <w:rPr>
          <w:rFonts w:cs="Times New Roman"/>
          <w:spacing w:val="35"/>
        </w:rPr>
        <w:t xml:space="preserve"> </w:t>
      </w:r>
      <w:r w:rsidRPr="00461AD1">
        <w:rPr>
          <w:rFonts w:cs="Times New Roman"/>
        </w:rPr>
        <w:t>kary</w:t>
      </w:r>
      <w:r w:rsidRPr="00461AD1">
        <w:rPr>
          <w:rFonts w:cs="Times New Roman"/>
          <w:spacing w:val="-1"/>
        </w:rPr>
        <w:t>e</w:t>
      </w:r>
      <w:r w:rsidRPr="00461AD1">
        <w:rPr>
          <w:rFonts w:cs="Times New Roman"/>
        </w:rPr>
        <w:t>si</w:t>
      </w:r>
      <w:r w:rsidRPr="00461AD1">
        <w:rPr>
          <w:rFonts w:cs="Times New Roman"/>
          <w:spacing w:val="34"/>
        </w:rPr>
        <w:t xml:space="preserve"> </w:t>
      </w:r>
      <w:r w:rsidRPr="00461AD1">
        <w:rPr>
          <w:rFonts w:cs="Times New Roman"/>
        </w:rPr>
        <w:t>ahâlîsinin</w:t>
      </w:r>
      <w:r w:rsidRPr="00461AD1">
        <w:rPr>
          <w:rFonts w:cs="Times New Roman"/>
          <w:spacing w:val="33"/>
        </w:rPr>
        <w:t xml:space="preserve"> </w:t>
      </w:r>
      <w:r w:rsidRPr="00461AD1">
        <w:rPr>
          <w:rFonts w:cs="Times New Roman"/>
        </w:rPr>
        <w:t>karyeleri</w:t>
      </w:r>
      <w:r w:rsidRPr="00461AD1">
        <w:rPr>
          <w:rFonts w:cs="Times New Roman"/>
          <w:spacing w:val="33"/>
        </w:rPr>
        <w:t xml:space="preserve"> </w:t>
      </w:r>
      <w:r w:rsidRPr="00461AD1">
        <w:rPr>
          <w:rFonts w:cs="Times New Roman"/>
        </w:rPr>
        <w:t>t</w:t>
      </w:r>
      <w:r w:rsidRPr="00461AD1">
        <w:rPr>
          <w:rFonts w:cs="Times New Roman"/>
          <w:spacing w:val="-1"/>
        </w:rPr>
        <w:t>o</w:t>
      </w:r>
      <w:r w:rsidRPr="00461AD1">
        <w:rPr>
          <w:rFonts w:cs="Times New Roman"/>
        </w:rPr>
        <w:t>prağında</w:t>
      </w:r>
      <w:r w:rsidRPr="00461AD1">
        <w:rPr>
          <w:rFonts w:cs="Times New Roman"/>
          <w:spacing w:val="35"/>
        </w:rPr>
        <w:t xml:space="preserve"> </w:t>
      </w:r>
      <w:r w:rsidRPr="00461AD1">
        <w:rPr>
          <w:rFonts w:cs="Times New Roman"/>
          <w:spacing w:val="-2"/>
        </w:rPr>
        <w:t>k</w:t>
      </w:r>
      <w:r w:rsidRPr="00461AD1">
        <w:rPr>
          <w:rFonts w:cs="Times New Roman"/>
          <w:spacing w:val="-1"/>
        </w:rPr>
        <w:t>a</w:t>
      </w:r>
      <w:r w:rsidRPr="00461AD1">
        <w:rPr>
          <w:rFonts w:cs="Times New Roman"/>
        </w:rPr>
        <w:t>dî</w:t>
      </w:r>
      <w:r w:rsidRPr="00461AD1">
        <w:rPr>
          <w:rFonts w:cs="Times New Roman"/>
          <w:spacing w:val="-2"/>
        </w:rPr>
        <w:t>m</w:t>
      </w:r>
      <w:r w:rsidRPr="00461AD1">
        <w:rPr>
          <w:rFonts w:cs="Times New Roman"/>
        </w:rPr>
        <w:t>ü’</w:t>
      </w:r>
      <w:r w:rsidRPr="00461AD1">
        <w:rPr>
          <w:rFonts w:cs="Times New Roman"/>
          <w:spacing w:val="5"/>
        </w:rPr>
        <w:t>l</w:t>
      </w:r>
      <w:r w:rsidRPr="00461AD1">
        <w:rPr>
          <w:rFonts w:cs="Times New Roman"/>
        </w:rPr>
        <w:t>- eyyâ</w:t>
      </w:r>
      <w:r w:rsidRPr="00461AD1">
        <w:rPr>
          <w:rFonts w:cs="Times New Roman"/>
          <w:spacing w:val="-2"/>
        </w:rPr>
        <w:t>m</w:t>
      </w:r>
      <w:r w:rsidRPr="00461AD1">
        <w:rPr>
          <w:rFonts w:cs="Times New Roman"/>
        </w:rPr>
        <w:t>dan</w:t>
      </w:r>
      <w:r w:rsidRPr="00461AD1">
        <w:rPr>
          <w:rFonts w:cs="Times New Roman"/>
          <w:spacing w:val="28"/>
        </w:rPr>
        <w:t xml:space="preserve"> </w:t>
      </w:r>
      <w:r w:rsidRPr="00461AD1">
        <w:rPr>
          <w:rFonts w:cs="Times New Roman"/>
        </w:rPr>
        <w:t>berü</w:t>
      </w:r>
      <w:r w:rsidRPr="00461AD1">
        <w:rPr>
          <w:rFonts w:cs="Times New Roman"/>
          <w:spacing w:val="27"/>
        </w:rPr>
        <w:t xml:space="preserve"> </w:t>
      </w:r>
      <w:r w:rsidRPr="00461AD1">
        <w:rPr>
          <w:rFonts w:cs="Times New Roman"/>
        </w:rPr>
        <w:t>koyun</w:t>
      </w:r>
      <w:r w:rsidRPr="00461AD1">
        <w:rPr>
          <w:rFonts w:cs="Times New Roman"/>
          <w:spacing w:val="27"/>
        </w:rPr>
        <w:t xml:space="preserve"> </w:t>
      </w:r>
      <w:r w:rsidRPr="00461AD1">
        <w:rPr>
          <w:rFonts w:cs="Times New Roman"/>
        </w:rPr>
        <w:t>vesâ’ir</w:t>
      </w:r>
      <w:r w:rsidRPr="00461AD1">
        <w:rPr>
          <w:rFonts w:cs="Times New Roman"/>
          <w:spacing w:val="27"/>
        </w:rPr>
        <w:t xml:space="preserve"> </w:t>
      </w:r>
      <w:r w:rsidRPr="00461AD1">
        <w:rPr>
          <w:rFonts w:cs="Times New Roman"/>
        </w:rPr>
        <w:t>davarları</w:t>
      </w:r>
      <w:r w:rsidRPr="00461AD1">
        <w:rPr>
          <w:rFonts w:cs="Times New Roman"/>
          <w:spacing w:val="27"/>
        </w:rPr>
        <w:t xml:space="preserve"> </w:t>
      </w:r>
      <w:r w:rsidRPr="00461AD1">
        <w:rPr>
          <w:rFonts w:cs="Times New Roman"/>
        </w:rPr>
        <w:t>raʿî</w:t>
      </w:r>
      <w:r w:rsidRPr="00461AD1">
        <w:rPr>
          <w:rFonts w:cs="Times New Roman"/>
          <w:spacing w:val="26"/>
        </w:rPr>
        <w:t xml:space="preserve"> </w:t>
      </w:r>
      <w:r w:rsidRPr="00461AD1">
        <w:rPr>
          <w:rFonts w:cs="Times New Roman"/>
        </w:rPr>
        <w:t>olunub</w:t>
      </w:r>
      <w:r w:rsidRPr="00461AD1">
        <w:rPr>
          <w:rFonts w:cs="Times New Roman"/>
          <w:spacing w:val="27"/>
        </w:rPr>
        <w:t xml:space="preserve"> </w:t>
      </w:r>
      <w:r w:rsidRPr="00461AD1">
        <w:rPr>
          <w:rFonts w:cs="Times New Roman"/>
        </w:rPr>
        <w:t>otundan</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suyundan</w:t>
      </w:r>
      <w:r w:rsidRPr="00461AD1">
        <w:rPr>
          <w:rFonts w:cs="Times New Roman"/>
          <w:spacing w:val="27"/>
        </w:rPr>
        <w:t xml:space="preserve"> </w:t>
      </w:r>
      <w:r w:rsidRPr="00461AD1">
        <w:rPr>
          <w:rFonts w:cs="Times New Roman"/>
        </w:rPr>
        <w:t>intifâʿ idegel</w:t>
      </w:r>
      <w:r w:rsidRPr="00461AD1">
        <w:rPr>
          <w:rFonts w:cs="Times New Roman"/>
          <w:spacing w:val="-2"/>
        </w:rPr>
        <w:t>d</w:t>
      </w:r>
      <w:r w:rsidRPr="00461AD1">
        <w:rPr>
          <w:rFonts w:cs="Times New Roman"/>
        </w:rPr>
        <w:t>ikl</w:t>
      </w:r>
      <w:r w:rsidRPr="00461AD1">
        <w:rPr>
          <w:rFonts w:cs="Times New Roman"/>
          <w:spacing w:val="-1"/>
        </w:rPr>
        <w:t>e</w:t>
      </w:r>
      <w:r w:rsidRPr="00461AD1">
        <w:rPr>
          <w:rFonts w:cs="Times New Roman"/>
        </w:rPr>
        <w:t xml:space="preserve">ri </w:t>
      </w:r>
      <w:r w:rsidRPr="00461AD1">
        <w:rPr>
          <w:rFonts w:cs="Times New Roman"/>
          <w:spacing w:val="-2"/>
        </w:rPr>
        <w:t>m</w:t>
      </w:r>
      <w:r w:rsidRPr="00461AD1">
        <w:rPr>
          <w:rFonts w:cs="Times New Roman"/>
        </w:rPr>
        <w:t>ahsûs</w:t>
      </w:r>
      <w:r w:rsidRPr="00461AD1">
        <w:rPr>
          <w:rFonts w:cs="Times New Roman"/>
          <w:spacing w:val="1"/>
        </w:rPr>
        <w:t xml:space="preserve"> </w:t>
      </w:r>
      <w:r w:rsidRPr="00461AD1">
        <w:rPr>
          <w:rFonts w:cs="Times New Roman"/>
        </w:rPr>
        <w:t>ve müstakil kadî</w:t>
      </w:r>
      <w:r w:rsidRPr="00461AD1">
        <w:rPr>
          <w:rFonts w:cs="Times New Roman"/>
          <w:spacing w:val="-2"/>
        </w:rPr>
        <w:t>m</w:t>
      </w:r>
      <w:r w:rsidRPr="00461AD1">
        <w:rPr>
          <w:rFonts w:cs="Times New Roman"/>
        </w:rPr>
        <w:t>i</w:t>
      </w:r>
      <w:r w:rsidRPr="00461AD1">
        <w:rPr>
          <w:rFonts w:cs="Times New Roman"/>
          <w:spacing w:val="2"/>
        </w:rPr>
        <w:t xml:space="preserve"> </w:t>
      </w:r>
      <w:r w:rsidRPr="00461AD1">
        <w:rPr>
          <w:rFonts w:cs="Times New Roman"/>
          <w:spacing w:val="-2"/>
        </w:rPr>
        <w:t>m</w:t>
      </w:r>
      <w:r w:rsidRPr="00461AD1">
        <w:rPr>
          <w:rFonts w:cs="Times New Roman"/>
        </w:rPr>
        <w:t xml:space="preserve">erʿa yerlerinde </w:t>
      </w:r>
      <w:r w:rsidRPr="00461AD1">
        <w:rPr>
          <w:rFonts w:cs="Times New Roman"/>
          <w:spacing w:val="-1"/>
        </w:rPr>
        <w:t>a</w:t>
      </w:r>
      <w:r w:rsidRPr="00461AD1">
        <w:rPr>
          <w:rFonts w:cs="Times New Roman"/>
        </w:rPr>
        <w:t>herin ʿalâk</w:t>
      </w:r>
      <w:r w:rsidRPr="00461AD1">
        <w:rPr>
          <w:rFonts w:cs="Times New Roman"/>
          <w:spacing w:val="-1"/>
        </w:rPr>
        <w:t>a</w:t>
      </w:r>
      <w:r w:rsidRPr="00461AD1">
        <w:rPr>
          <w:rFonts w:cs="Times New Roman"/>
        </w:rPr>
        <w:t>sı</w:t>
      </w:r>
      <w:r w:rsidRPr="00461AD1">
        <w:rPr>
          <w:rFonts w:cs="Times New Roman"/>
          <w:spacing w:val="1"/>
        </w:rPr>
        <w:t xml:space="preserve"> </w:t>
      </w:r>
      <w:r w:rsidRPr="00461AD1">
        <w:rPr>
          <w:rFonts w:cs="Times New Roman"/>
          <w:spacing w:val="-2"/>
        </w:rPr>
        <w:t>o</w:t>
      </w:r>
      <w:r w:rsidRPr="00461AD1">
        <w:rPr>
          <w:rFonts w:cs="Times New Roman"/>
        </w:rPr>
        <w:t>l</w:t>
      </w:r>
      <w:r w:rsidRPr="00461AD1">
        <w:rPr>
          <w:rFonts w:cs="Times New Roman"/>
          <w:spacing w:val="-2"/>
        </w:rPr>
        <w:t>m</w:t>
      </w:r>
      <w:r w:rsidRPr="00461AD1">
        <w:rPr>
          <w:rFonts w:cs="Times New Roman"/>
        </w:rPr>
        <w:t>ayub</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rPr>
        <w:t xml:space="preserve">bu </w:t>
      </w:r>
      <w:r w:rsidRPr="00461AD1">
        <w:rPr>
          <w:rFonts w:cs="Times New Roman"/>
          <w:spacing w:val="-2"/>
        </w:rPr>
        <w:t>m</w:t>
      </w:r>
      <w:r w:rsidRPr="00461AD1">
        <w:rPr>
          <w:rFonts w:cs="Times New Roman"/>
        </w:rPr>
        <w:t>akûle</w:t>
      </w:r>
      <w:r w:rsidRPr="00461AD1">
        <w:rPr>
          <w:rFonts w:cs="Times New Roman"/>
          <w:spacing w:val="27"/>
        </w:rPr>
        <w:t xml:space="preserve"> </w:t>
      </w:r>
      <w:r w:rsidRPr="00461AD1">
        <w:rPr>
          <w:rFonts w:cs="Times New Roman"/>
        </w:rPr>
        <w:t>kadî</w:t>
      </w:r>
      <w:r w:rsidRPr="00461AD1">
        <w:rPr>
          <w:rFonts w:cs="Times New Roman"/>
          <w:spacing w:val="-2"/>
        </w:rPr>
        <w:t>m</w:t>
      </w:r>
      <w:r w:rsidRPr="00461AD1">
        <w:rPr>
          <w:rFonts w:cs="Times New Roman"/>
        </w:rPr>
        <w:t>i</w:t>
      </w:r>
      <w:r w:rsidRPr="00461AD1">
        <w:rPr>
          <w:rFonts w:cs="Times New Roman"/>
          <w:spacing w:val="29"/>
        </w:rPr>
        <w:t xml:space="preserve"> </w:t>
      </w:r>
      <w:r w:rsidRPr="00461AD1">
        <w:rPr>
          <w:rFonts w:cs="Times New Roman"/>
        </w:rPr>
        <w:t>merʿaları</w:t>
      </w:r>
      <w:r w:rsidRPr="00461AD1">
        <w:rPr>
          <w:rFonts w:cs="Times New Roman"/>
          <w:spacing w:val="26"/>
        </w:rPr>
        <w:t xml:space="preserve"> </w:t>
      </w:r>
      <w:r w:rsidRPr="00461AD1">
        <w:rPr>
          <w:rFonts w:cs="Times New Roman"/>
        </w:rPr>
        <w:t>alınub</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spacing w:val="-1"/>
        </w:rPr>
        <w:t>s</w:t>
      </w:r>
      <w:r w:rsidRPr="00461AD1">
        <w:rPr>
          <w:rFonts w:cs="Times New Roman"/>
        </w:rPr>
        <w:t>atıl</w:t>
      </w:r>
      <w:r w:rsidRPr="00461AD1">
        <w:rPr>
          <w:rFonts w:cs="Times New Roman"/>
          <w:spacing w:val="-3"/>
        </w:rPr>
        <w:t>m</w:t>
      </w:r>
      <w:r w:rsidRPr="00461AD1">
        <w:rPr>
          <w:rFonts w:cs="Times New Roman"/>
        </w:rPr>
        <w:t>ak</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tapu</w:t>
      </w:r>
      <w:r w:rsidRPr="00461AD1">
        <w:rPr>
          <w:rFonts w:cs="Times New Roman"/>
          <w:spacing w:val="27"/>
        </w:rPr>
        <w:t xml:space="preserve"> </w:t>
      </w:r>
      <w:r w:rsidRPr="00461AD1">
        <w:rPr>
          <w:rFonts w:cs="Times New Roman"/>
        </w:rPr>
        <w:t>ile</w:t>
      </w:r>
      <w:r w:rsidRPr="00461AD1">
        <w:rPr>
          <w:rFonts w:cs="Times New Roman"/>
          <w:spacing w:val="27"/>
        </w:rPr>
        <w:t xml:space="preserve"> </w:t>
      </w:r>
      <w:r w:rsidRPr="00461AD1">
        <w:rPr>
          <w:rFonts w:cs="Times New Roman"/>
        </w:rPr>
        <w:t>v</w:t>
      </w:r>
      <w:r w:rsidRPr="00461AD1">
        <w:rPr>
          <w:rFonts w:cs="Times New Roman"/>
          <w:spacing w:val="-1"/>
        </w:rPr>
        <w:t>i</w:t>
      </w:r>
      <w:r w:rsidRPr="00461AD1">
        <w:rPr>
          <w:rFonts w:cs="Times New Roman"/>
        </w:rPr>
        <w:t>ri</w:t>
      </w:r>
      <w:r w:rsidRPr="00461AD1">
        <w:rPr>
          <w:rFonts w:cs="Times New Roman"/>
          <w:spacing w:val="-1"/>
        </w:rPr>
        <w:t>l</w:t>
      </w:r>
      <w:r w:rsidRPr="00461AD1">
        <w:rPr>
          <w:rFonts w:cs="Times New Roman"/>
        </w:rPr>
        <w:t>üb</w:t>
      </w:r>
      <w:r w:rsidRPr="00461AD1">
        <w:rPr>
          <w:rFonts w:cs="Times New Roman"/>
          <w:spacing w:val="27"/>
        </w:rPr>
        <w:t xml:space="preserve"> </w:t>
      </w:r>
      <w:r w:rsidRPr="00461AD1">
        <w:rPr>
          <w:rFonts w:cs="Times New Roman"/>
        </w:rPr>
        <w:t>zirâʿat</w:t>
      </w:r>
      <w:r w:rsidRPr="00461AD1">
        <w:rPr>
          <w:rFonts w:cs="Times New Roman"/>
          <w:spacing w:val="27"/>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w:t>
      </w:r>
      <w:r w:rsidRPr="00461AD1">
        <w:rPr>
          <w:rFonts w:cs="Times New Roman"/>
          <w:spacing w:val="-2"/>
        </w:rPr>
        <w:t>m</w:t>
      </w:r>
      <w:r w:rsidRPr="00461AD1">
        <w:rPr>
          <w:rFonts w:cs="Times New Roman"/>
        </w:rPr>
        <w:t>ak</w:t>
      </w:r>
      <w:r w:rsidRPr="00461AD1">
        <w:rPr>
          <w:rFonts w:cs="Times New Roman"/>
          <w:spacing w:val="27"/>
        </w:rPr>
        <w:t xml:space="preserve"> </w:t>
      </w:r>
      <w:r w:rsidRPr="00461AD1">
        <w:rPr>
          <w:rFonts w:cs="Times New Roman"/>
        </w:rPr>
        <w:t>hilâ</w:t>
      </w:r>
      <w:r w:rsidRPr="00461AD1">
        <w:rPr>
          <w:rFonts w:cs="Times New Roman"/>
          <w:spacing w:val="4"/>
        </w:rPr>
        <w:t>f</w:t>
      </w:r>
      <w:r w:rsidRPr="00461AD1">
        <w:rPr>
          <w:rFonts w:cs="Times New Roman"/>
        </w:rPr>
        <w:t>-ı kânûn</w:t>
      </w:r>
      <w:r w:rsidRPr="00461AD1">
        <w:rPr>
          <w:rFonts w:cs="Times New Roman"/>
          <w:spacing w:val="24"/>
        </w:rPr>
        <w:t xml:space="preserve"> </w:t>
      </w:r>
      <w:r w:rsidRPr="00461AD1">
        <w:rPr>
          <w:rFonts w:cs="Times New Roman"/>
        </w:rPr>
        <w:t>iken</w:t>
      </w:r>
      <w:r w:rsidRPr="00461AD1">
        <w:rPr>
          <w:rFonts w:cs="Times New Roman"/>
          <w:spacing w:val="21"/>
        </w:rPr>
        <w:t xml:space="preserve"> </w:t>
      </w:r>
      <w:r w:rsidRPr="00461AD1">
        <w:rPr>
          <w:rFonts w:cs="Times New Roman"/>
        </w:rPr>
        <w:t>kary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24"/>
        </w:rPr>
        <w:t xml:space="preserve"> </w:t>
      </w:r>
      <w:r w:rsidRPr="00461AD1">
        <w:rPr>
          <w:rFonts w:cs="Times New Roman"/>
          <w:spacing w:val="-2"/>
        </w:rPr>
        <w:t>m</w:t>
      </w:r>
      <w:r w:rsidRPr="00461AD1">
        <w:rPr>
          <w:rFonts w:cs="Times New Roman"/>
        </w:rPr>
        <w:t>ezbûre</w:t>
      </w:r>
      <w:r w:rsidRPr="00461AD1">
        <w:rPr>
          <w:rFonts w:cs="Times New Roman"/>
          <w:spacing w:val="24"/>
        </w:rPr>
        <w:t xml:space="preserve"> </w:t>
      </w:r>
      <w:r w:rsidRPr="00461AD1">
        <w:rPr>
          <w:rFonts w:cs="Times New Roman"/>
        </w:rPr>
        <w:t>sâ</w:t>
      </w:r>
      <w:r w:rsidRPr="00461AD1">
        <w:rPr>
          <w:rFonts w:cs="Times New Roman"/>
          <w:spacing w:val="-1"/>
        </w:rPr>
        <w:t>k</w:t>
      </w:r>
      <w:r w:rsidRPr="00461AD1">
        <w:rPr>
          <w:rFonts w:cs="Times New Roman"/>
        </w:rPr>
        <w:t>inl</w:t>
      </w:r>
      <w:r w:rsidRPr="00461AD1">
        <w:rPr>
          <w:rFonts w:cs="Times New Roman"/>
          <w:spacing w:val="-1"/>
        </w:rPr>
        <w:t>e</w:t>
      </w:r>
      <w:r w:rsidRPr="00461AD1">
        <w:rPr>
          <w:rFonts w:cs="Times New Roman"/>
        </w:rPr>
        <w:t>rinden</w:t>
      </w:r>
      <w:r w:rsidRPr="00461AD1">
        <w:rPr>
          <w:rFonts w:cs="Times New Roman"/>
          <w:spacing w:val="24"/>
        </w:rPr>
        <w:t xml:space="preserve"> </w:t>
      </w:r>
      <w:r w:rsidRPr="00461AD1">
        <w:rPr>
          <w:rFonts w:cs="Times New Roman"/>
        </w:rPr>
        <w:t>Üçü</w:t>
      </w:r>
      <w:r w:rsidRPr="00461AD1">
        <w:rPr>
          <w:rFonts w:cs="Times New Roman"/>
          <w:spacing w:val="-2"/>
        </w:rPr>
        <w:t>n</w:t>
      </w:r>
      <w:r w:rsidRPr="00461AD1">
        <w:rPr>
          <w:rFonts w:cs="Times New Roman"/>
        </w:rPr>
        <w:t>cüzâde</w:t>
      </w:r>
      <w:r w:rsidRPr="00461AD1">
        <w:rPr>
          <w:rFonts w:cs="Times New Roman"/>
          <w:spacing w:val="24"/>
        </w:rPr>
        <w:t xml:space="preserve"> </w:t>
      </w:r>
      <w:r w:rsidRPr="00461AD1">
        <w:rPr>
          <w:rFonts w:cs="Times New Roman"/>
        </w:rPr>
        <w:t>A</w:t>
      </w:r>
      <w:r w:rsidRPr="00461AD1">
        <w:rPr>
          <w:rFonts w:cs="Times New Roman"/>
          <w:spacing w:val="-2"/>
        </w:rPr>
        <w:t>l</w:t>
      </w:r>
      <w:r w:rsidRPr="00461AD1">
        <w:rPr>
          <w:rFonts w:cs="Times New Roman"/>
        </w:rPr>
        <w:t>i</w:t>
      </w:r>
      <w:r w:rsidRPr="00461AD1">
        <w:rPr>
          <w:rFonts w:cs="Times New Roman"/>
          <w:spacing w:val="23"/>
        </w:rPr>
        <w:t xml:space="preserve"> </w:t>
      </w:r>
      <w:r w:rsidRPr="00461AD1">
        <w:rPr>
          <w:rFonts w:cs="Times New Roman"/>
        </w:rPr>
        <w:t>Beyoğlu</w:t>
      </w:r>
      <w:r w:rsidRPr="00461AD1">
        <w:rPr>
          <w:rFonts w:cs="Times New Roman"/>
          <w:spacing w:val="24"/>
        </w:rPr>
        <w:t xml:space="preserve"> </w:t>
      </w:r>
      <w:r w:rsidRPr="00461AD1">
        <w:rPr>
          <w:rFonts w:cs="Times New Roman"/>
        </w:rPr>
        <w:t>Os</w:t>
      </w:r>
      <w:r w:rsidRPr="00461AD1">
        <w:rPr>
          <w:rFonts w:cs="Times New Roman"/>
          <w:spacing w:val="-3"/>
        </w:rPr>
        <w:t>m</w:t>
      </w:r>
      <w:r w:rsidRPr="00461AD1">
        <w:rPr>
          <w:rFonts w:cs="Times New Roman"/>
        </w:rPr>
        <w:t>an</w:t>
      </w:r>
      <w:r w:rsidRPr="00461AD1">
        <w:rPr>
          <w:rFonts w:cs="Times New Roman"/>
          <w:spacing w:val="24"/>
        </w:rPr>
        <w:t xml:space="preserve"> </w:t>
      </w:r>
      <w:r w:rsidRPr="00461AD1">
        <w:rPr>
          <w:rFonts w:cs="Times New Roman"/>
        </w:rPr>
        <w:t>Bey</w:t>
      </w:r>
      <w:r w:rsidRPr="00461AD1">
        <w:rPr>
          <w:rFonts w:cs="Times New Roman"/>
          <w:spacing w:val="23"/>
        </w:rPr>
        <w:t xml:space="preserve"> </w:t>
      </w:r>
      <w:r w:rsidRPr="00461AD1">
        <w:rPr>
          <w:rFonts w:cs="Times New Roman"/>
        </w:rPr>
        <w:t>nâm ki</w:t>
      </w:r>
      <w:r w:rsidRPr="00461AD1">
        <w:rPr>
          <w:rFonts w:cs="Times New Roman"/>
          <w:spacing w:val="-2"/>
        </w:rPr>
        <w:t>m</w:t>
      </w:r>
      <w:r w:rsidRPr="00461AD1">
        <w:rPr>
          <w:rFonts w:cs="Times New Roman"/>
        </w:rPr>
        <w:t>esne</w:t>
      </w:r>
      <w:r w:rsidRPr="00461AD1">
        <w:rPr>
          <w:rFonts w:cs="Times New Roman"/>
          <w:spacing w:val="9"/>
        </w:rPr>
        <w:t xml:space="preserve"> </w:t>
      </w:r>
      <w:r w:rsidRPr="00461AD1">
        <w:rPr>
          <w:rFonts w:cs="Times New Roman"/>
        </w:rPr>
        <w:t>zu</w:t>
      </w:r>
      <w:r w:rsidRPr="00461AD1">
        <w:rPr>
          <w:rFonts w:cs="Times New Roman"/>
          <w:spacing w:val="1"/>
        </w:rPr>
        <w:t>h</w:t>
      </w:r>
      <w:r w:rsidRPr="00461AD1">
        <w:rPr>
          <w:rFonts w:cs="Times New Roman"/>
        </w:rPr>
        <w:t>ûr</w:t>
      </w:r>
      <w:r w:rsidRPr="00461AD1">
        <w:rPr>
          <w:rFonts w:cs="Times New Roman"/>
          <w:spacing w:val="9"/>
        </w:rPr>
        <w:t xml:space="preserve"> </w:t>
      </w:r>
      <w:r w:rsidRPr="00461AD1">
        <w:rPr>
          <w:rFonts w:cs="Times New Roman"/>
        </w:rPr>
        <w:t>birle</w:t>
      </w:r>
      <w:r w:rsidRPr="00461AD1">
        <w:rPr>
          <w:rFonts w:cs="Times New Roman"/>
          <w:spacing w:val="8"/>
        </w:rPr>
        <w:t xml:space="preserve"> </w:t>
      </w:r>
      <w:r w:rsidRPr="00461AD1">
        <w:rPr>
          <w:rFonts w:cs="Times New Roman"/>
        </w:rPr>
        <w:t>o</w:t>
      </w:r>
      <w:r w:rsidRPr="00461AD1">
        <w:rPr>
          <w:rFonts w:cs="Times New Roman"/>
          <w:spacing w:val="1"/>
        </w:rPr>
        <w:t>l</w:t>
      </w:r>
      <w:r w:rsidRPr="00461AD1">
        <w:rPr>
          <w:rFonts w:cs="Times New Roman"/>
        </w:rPr>
        <w:t>-</w:t>
      </w:r>
      <w:r w:rsidRPr="00461AD1">
        <w:rPr>
          <w:rFonts w:cs="Times New Roman"/>
          <w:spacing w:val="-2"/>
        </w:rPr>
        <w:t>y</w:t>
      </w:r>
      <w:r w:rsidRPr="00461AD1">
        <w:rPr>
          <w:rFonts w:cs="Times New Roman"/>
        </w:rPr>
        <w:t>erler</w:t>
      </w:r>
      <w:r w:rsidRPr="00461AD1">
        <w:rPr>
          <w:rFonts w:cs="Times New Roman"/>
          <w:spacing w:val="9"/>
        </w:rPr>
        <w:t xml:space="preserve"> </w:t>
      </w:r>
      <w:r w:rsidRPr="00461AD1">
        <w:rPr>
          <w:rFonts w:cs="Times New Roman"/>
          <w:spacing w:val="-2"/>
        </w:rPr>
        <w:t>m</w:t>
      </w:r>
      <w:r w:rsidRPr="00461AD1">
        <w:rPr>
          <w:rFonts w:cs="Times New Roman"/>
        </w:rPr>
        <w:t>uka</w:t>
      </w:r>
      <w:r w:rsidRPr="00461AD1">
        <w:rPr>
          <w:rFonts w:cs="Times New Roman"/>
          <w:spacing w:val="1"/>
        </w:rPr>
        <w:t>d</w:t>
      </w:r>
      <w:r w:rsidRPr="00461AD1">
        <w:rPr>
          <w:rFonts w:cs="Times New Roman"/>
        </w:rPr>
        <w:t>de</w:t>
      </w:r>
      <w:r w:rsidRPr="00461AD1">
        <w:rPr>
          <w:rFonts w:cs="Times New Roman"/>
          <w:spacing w:val="-2"/>
        </w:rPr>
        <w:t>m</w:t>
      </w:r>
      <w:r w:rsidRPr="00461AD1">
        <w:rPr>
          <w:rFonts w:cs="Times New Roman"/>
        </w:rPr>
        <w:t>â</w:t>
      </w:r>
      <w:r w:rsidRPr="00461AD1">
        <w:rPr>
          <w:rFonts w:cs="Times New Roman"/>
          <w:spacing w:val="9"/>
        </w:rPr>
        <w:t xml:space="preserve"> </w:t>
      </w:r>
      <w:r w:rsidRPr="00461AD1">
        <w:rPr>
          <w:rFonts w:cs="Times New Roman"/>
        </w:rPr>
        <w:t>bab</w:t>
      </w:r>
      <w:r w:rsidRPr="00461AD1">
        <w:rPr>
          <w:rFonts w:cs="Times New Roman"/>
          <w:spacing w:val="1"/>
        </w:rPr>
        <w:t>a</w:t>
      </w:r>
      <w:r w:rsidRPr="00461AD1">
        <w:rPr>
          <w:rFonts w:cs="Times New Roman"/>
          <w:spacing w:val="-2"/>
        </w:rPr>
        <w:t>m</w:t>
      </w:r>
      <w:r w:rsidRPr="00461AD1">
        <w:rPr>
          <w:rFonts w:cs="Times New Roman"/>
        </w:rPr>
        <w:t>ın</w:t>
      </w:r>
      <w:r w:rsidRPr="00461AD1">
        <w:rPr>
          <w:rFonts w:cs="Times New Roman"/>
          <w:spacing w:val="9"/>
        </w:rPr>
        <w:t xml:space="preserve"> </w:t>
      </w:r>
      <w:r w:rsidRPr="00461AD1">
        <w:rPr>
          <w:rFonts w:cs="Times New Roman"/>
        </w:rPr>
        <w:t>zabt</w:t>
      </w:r>
      <w:r w:rsidRPr="00461AD1">
        <w:rPr>
          <w:rFonts w:cs="Times New Roman"/>
          <w:spacing w:val="10"/>
        </w:rPr>
        <w:t xml:space="preserve"> </w:t>
      </w:r>
      <w:r w:rsidRPr="00461AD1">
        <w:rPr>
          <w:rFonts w:cs="Times New Roman"/>
        </w:rPr>
        <w:t>ve</w:t>
      </w:r>
      <w:r w:rsidRPr="00461AD1">
        <w:rPr>
          <w:rFonts w:cs="Times New Roman"/>
          <w:spacing w:val="10"/>
        </w:rPr>
        <w:t xml:space="preserve"> </w:t>
      </w:r>
      <w:r w:rsidRPr="00461AD1">
        <w:rPr>
          <w:rFonts w:cs="Times New Roman"/>
        </w:rPr>
        <w:t>zirâʿatinde</w:t>
      </w:r>
      <w:r w:rsidRPr="00461AD1">
        <w:rPr>
          <w:rFonts w:cs="Times New Roman"/>
          <w:spacing w:val="9"/>
        </w:rPr>
        <w:t xml:space="preserve"> </w:t>
      </w:r>
      <w:r w:rsidRPr="00461AD1">
        <w:rPr>
          <w:rFonts w:cs="Times New Roman"/>
        </w:rPr>
        <w:t>i</w:t>
      </w:r>
      <w:r w:rsidRPr="00461AD1">
        <w:rPr>
          <w:rFonts w:cs="Times New Roman"/>
          <w:spacing w:val="-1"/>
        </w:rPr>
        <w:t>d</w:t>
      </w:r>
      <w:r w:rsidRPr="00461AD1">
        <w:rPr>
          <w:rFonts w:cs="Times New Roman"/>
        </w:rPr>
        <w:t>i</w:t>
      </w:r>
      <w:r w:rsidRPr="00461AD1">
        <w:rPr>
          <w:rFonts w:cs="Times New Roman"/>
          <w:spacing w:val="9"/>
        </w:rPr>
        <w:t xml:space="preserve"> </w:t>
      </w:r>
      <w:r w:rsidRPr="00461AD1">
        <w:rPr>
          <w:rFonts w:cs="Times New Roman"/>
        </w:rPr>
        <w:t>fevt</w:t>
      </w:r>
      <w:r w:rsidRPr="00461AD1">
        <w:rPr>
          <w:rFonts w:cs="Times New Roman"/>
          <w:spacing w:val="9"/>
        </w:rPr>
        <w:t xml:space="preserve"> </w:t>
      </w:r>
      <w:r w:rsidRPr="00461AD1">
        <w:rPr>
          <w:rFonts w:cs="Times New Roman"/>
        </w:rPr>
        <w:t>olduk</w:t>
      </w:r>
      <w:r w:rsidRPr="00461AD1">
        <w:rPr>
          <w:rFonts w:cs="Times New Roman"/>
          <w:spacing w:val="9"/>
        </w:rPr>
        <w:t xml:space="preserve"> </w:t>
      </w:r>
      <w:r w:rsidRPr="00461AD1">
        <w:rPr>
          <w:rFonts w:cs="Times New Roman"/>
        </w:rPr>
        <w:t>da bana</w:t>
      </w:r>
      <w:r w:rsidRPr="00461AD1">
        <w:rPr>
          <w:rFonts w:cs="Times New Roman"/>
          <w:spacing w:val="36"/>
        </w:rPr>
        <w:t xml:space="preserve"> </w:t>
      </w:r>
      <w:r w:rsidRPr="00461AD1">
        <w:rPr>
          <w:rFonts w:cs="Times New Roman"/>
        </w:rPr>
        <w:t>i</w:t>
      </w:r>
      <w:r w:rsidRPr="00461AD1">
        <w:rPr>
          <w:rFonts w:cs="Times New Roman"/>
          <w:spacing w:val="-1"/>
        </w:rPr>
        <w:t>n</w:t>
      </w:r>
      <w:r w:rsidRPr="00461AD1">
        <w:rPr>
          <w:rFonts w:cs="Times New Roman"/>
        </w:rPr>
        <w:t>tik</w:t>
      </w:r>
      <w:r w:rsidRPr="00461AD1">
        <w:rPr>
          <w:rFonts w:cs="Times New Roman"/>
          <w:spacing w:val="-1"/>
        </w:rPr>
        <w:t>â</w:t>
      </w:r>
      <w:r w:rsidRPr="00461AD1">
        <w:rPr>
          <w:rFonts w:cs="Times New Roman"/>
        </w:rPr>
        <w:t>l</w:t>
      </w:r>
      <w:r w:rsidRPr="00461AD1">
        <w:rPr>
          <w:rFonts w:cs="Times New Roman"/>
          <w:spacing w:val="35"/>
        </w:rPr>
        <w:t xml:space="preserve"> </w:t>
      </w:r>
      <w:r w:rsidRPr="00461AD1">
        <w:rPr>
          <w:rFonts w:cs="Times New Roman"/>
        </w:rPr>
        <w:t>eyl</w:t>
      </w:r>
      <w:r w:rsidRPr="00461AD1">
        <w:rPr>
          <w:rFonts w:cs="Times New Roman"/>
          <w:spacing w:val="1"/>
        </w:rPr>
        <w:t>e</w:t>
      </w:r>
      <w:r w:rsidRPr="00461AD1">
        <w:rPr>
          <w:rFonts w:cs="Times New Roman"/>
          <w:spacing w:val="-2"/>
        </w:rPr>
        <w:t>d</w:t>
      </w:r>
      <w:r w:rsidRPr="00461AD1">
        <w:rPr>
          <w:rFonts w:cs="Times New Roman"/>
        </w:rPr>
        <w:t>i</w:t>
      </w:r>
      <w:r w:rsidRPr="00461AD1">
        <w:rPr>
          <w:rFonts w:cs="Times New Roman"/>
          <w:spacing w:val="36"/>
        </w:rPr>
        <w:t xml:space="preserve"> </w:t>
      </w:r>
      <w:r w:rsidRPr="00461AD1">
        <w:rPr>
          <w:rFonts w:cs="Times New Roman"/>
        </w:rPr>
        <w:t>de</w:t>
      </w:r>
      <w:r w:rsidRPr="00461AD1">
        <w:rPr>
          <w:rFonts w:cs="Times New Roman"/>
          <w:spacing w:val="-1"/>
        </w:rPr>
        <w:t>y</w:t>
      </w:r>
      <w:r w:rsidRPr="00461AD1">
        <w:rPr>
          <w:rFonts w:cs="Times New Roman"/>
        </w:rPr>
        <w:t>ü</w:t>
      </w:r>
      <w:r w:rsidRPr="00461AD1">
        <w:rPr>
          <w:rFonts w:cs="Times New Roman"/>
          <w:spacing w:val="35"/>
        </w:rPr>
        <w:t xml:space="preserve"> </w:t>
      </w:r>
      <w:r w:rsidRPr="00461AD1">
        <w:rPr>
          <w:rFonts w:cs="Times New Roman"/>
        </w:rPr>
        <w:t>hilâf-ı</w:t>
      </w:r>
      <w:r w:rsidRPr="00461AD1">
        <w:rPr>
          <w:rFonts w:cs="Times New Roman"/>
          <w:spacing w:val="36"/>
        </w:rPr>
        <w:t xml:space="preserve"> </w:t>
      </w:r>
      <w:r w:rsidRPr="00461AD1">
        <w:rPr>
          <w:rFonts w:cs="Times New Roman"/>
        </w:rPr>
        <w:t>k</w:t>
      </w:r>
      <w:r w:rsidRPr="00461AD1">
        <w:rPr>
          <w:rFonts w:cs="Times New Roman"/>
          <w:spacing w:val="-1"/>
        </w:rPr>
        <w:t>â</w:t>
      </w:r>
      <w:r w:rsidRPr="00461AD1">
        <w:rPr>
          <w:rFonts w:cs="Times New Roman"/>
        </w:rPr>
        <w:t>nûn</w:t>
      </w:r>
      <w:r w:rsidRPr="00461AD1">
        <w:rPr>
          <w:rFonts w:cs="Times New Roman"/>
          <w:spacing w:val="35"/>
        </w:rPr>
        <w:t xml:space="preserve"> </w:t>
      </w:r>
      <w:r w:rsidRPr="00461AD1">
        <w:rPr>
          <w:rFonts w:cs="Times New Roman"/>
        </w:rPr>
        <w:t>füzûlî</w:t>
      </w:r>
      <w:r w:rsidRPr="00461AD1">
        <w:rPr>
          <w:rFonts w:cs="Times New Roman"/>
          <w:spacing w:val="35"/>
        </w:rPr>
        <w:t xml:space="preserve"> </w:t>
      </w:r>
      <w:r w:rsidRPr="00461AD1">
        <w:rPr>
          <w:rFonts w:cs="Times New Roman"/>
          <w:spacing w:val="-1"/>
        </w:rPr>
        <w:t>z</w:t>
      </w:r>
      <w:r w:rsidRPr="00461AD1">
        <w:rPr>
          <w:rFonts w:cs="Times New Roman"/>
        </w:rPr>
        <w:t>abt</w:t>
      </w:r>
      <w:r w:rsidRPr="00461AD1">
        <w:rPr>
          <w:rFonts w:cs="Times New Roman"/>
          <w:spacing w:val="35"/>
        </w:rPr>
        <w:t xml:space="preserve"> </w:t>
      </w:r>
      <w:r w:rsidRPr="00461AD1">
        <w:rPr>
          <w:rFonts w:cs="Times New Roman"/>
        </w:rPr>
        <w:t>idüb</w:t>
      </w:r>
      <w:r w:rsidRPr="00461AD1">
        <w:rPr>
          <w:rFonts w:cs="Times New Roman"/>
          <w:spacing w:val="36"/>
        </w:rPr>
        <w:t xml:space="preserve"> </w:t>
      </w:r>
      <w:r w:rsidRPr="00461AD1">
        <w:rPr>
          <w:rFonts w:cs="Times New Roman"/>
        </w:rPr>
        <w:t>g</w:t>
      </w:r>
      <w:r w:rsidRPr="00461AD1">
        <w:rPr>
          <w:rFonts w:cs="Times New Roman"/>
          <w:spacing w:val="-1"/>
        </w:rPr>
        <w:t>a</w:t>
      </w:r>
      <w:r w:rsidRPr="00461AD1">
        <w:rPr>
          <w:rFonts w:cs="Times New Roman"/>
        </w:rPr>
        <w:t>d</w:t>
      </w:r>
      <w:r w:rsidRPr="00461AD1">
        <w:rPr>
          <w:rFonts w:cs="Times New Roman"/>
          <w:spacing w:val="2"/>
        </w:rPr>
        <w:t>r</w:t>
      </w:r>
      <w:r w:rsidRPr="00461AD1">
        <w:rPr>
          <w:rFonts w:cs="Times New Roman"/>
        </w:rPr>
        <w:t>-ı</w:t>
      </w:r>
      <w:r w:rsidRPr="00461AD1">
        <w:rPr>
          <w:rFonts w:cs="Times New Roman"/>
          <w:spacing w:val="35"/>
        </w:rPr>
        <w:t xml:space="preserve"> </w:t>
      </w:r>
      <w:r w:rsidRPr="00461AD1">
        <w:rPr>
          <w:rFonts w:cs="Times New Roman"/>
        </w:rPr>
        <w:t>kü</w:t>
      </w:r>
      <w:r w:rsidRPr="00461AD1">
        <w:rPr>
          <w:rFonts w:cs="Times New Roman"/>
          <w:spacing w:val="-1"/>
        </w:rPr>
        <w:t>l</w:t>
      </w:r>
      <w:r w:rsidRPr="00461AD1">
        <w:rPr>
          <w:rFonts w:cs="Times New Roman"/>
        </w:rPr>
        <w:t>lî</w:t>
      </w:r>
      <w:r w:rsidRPr="00461AD1">
        <w:rPr>
          <w:rFonts w:cs="Times New Roman"/>
          <w:spacing w:val="35"/>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ğ</w:t>
      </w:r>
      <w:r w:rsidRPr="00461AD1">
        <w:rPr>
          <w:rFonts w:cs="Times New Roman"/>
        </w:rPr>
        <w:t>i</w:t>
      </w:r>
      <w:r w:rsidRPr="00461AD1">
        <w:rPr>
          <w:rFonts w:cs="Times New Roman"/>
          <w:spacing w:val="36"/>
        </w:rPr>
        <w:t xml:space="preserve"> </w:t>
      </w:r>
      <w:r w:rsidRPr="00461AD1">
        <w:rPr>
          <w:rFonts w:cs="Times New Roman"/>
        </w:rPr>
        <w:t>beyâ</w:t>
      </w:r>
      <w:r w:rsidRPr="00461AD1">
        <w:rPr>
          <w:rFonts w:cs="Times New Roman"/>
          <w:spacing w:val="-1"/>
        </w:rPr>
        <w:t>n</w:t>
      </w:r>
      <w:r w:rsidRPr="00461AD1">
        <w:rPr>
          <w:rFonts w:cs="Times New Roman"/>
        </w:rPr>
        <w:t>ıyla kânûn</w:t>
      </w:r>
      <w:r w:rsidRPr="00461AD1">
        <w:rPr>
          <w:rFonts w:cs="Times New Roman"/>
          <w:spacing w:val="12"/>
        </w:rPr>
        <w:t xml:space="preserve"> </w:t>
      </w:r>
      <w:r w:rsidRPr="00461AD1">
        <w:rPr>
          <w:rFonts w:cs="Times New Roman"/>
        </w:rPr>
        <w:t>üz</w:t>
      </w:r>
      <w:r w:rsidRPr="00461AD1">
        <w:rPr>
          <w:rFonts w:cs="Times New Roman"/>
          <w:spacing w:val="-1"/>
        </w:rPr>
        <w:t>e</w:t>
      </w:r>
      <w:r w:rsidRPr="00461AD1">
        <w:rPr>
          <w:rFonts w:cs="Times New Roman"/>
        </w:rPr>
        <w:t>re</w:t>
      </w:r>
      <w:r w:rsidRPr="00461AD1">
        <w:rPr>
          <w:rFonts w:cs="Times New Roman"/>
          <w:spacing w:val="11"/>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12"/>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12"/>
        </w:rPr>
        <w:t xml:space="preserve"> </w:t>
      </w:r>
      <w:r w:rsidRPr="00461AD1">
        <w:rPr>
          <w:rFonts w:cs="Times New Roman"/>
        </w:rPr>
        <w:t>bâbında</w:t>
      </w:r>
      <w:r w:rsidRPr="00461AD1">
        <w:rPr>
          <w:rFonts w:cs="Times New Roman"/>
          <w:spacing w:val="12"/>
        </w:rPr>
        <w:t xml:space="preserve"> </w:t>
      </w:r>
      <w:r w:rsidRPr="00461AD1">
        <w:rPr>
          <w:rFonts w:cs="Times New Roman"/>
        </w:rPr>
        <w:t>e</w:t>
      </w:r>
      <w:r w:rsidRPr="00461AD1">
        <w:rPr>
          <w:rFonts w:cs="Times New Roman"/>
          <w:spacing w:val="-2"/>
        </w:rPr>
        <w:t>m</w:t>
      </w:r>
      <w:r w:rsidRPr="00461AD1">
        <w:rPr>
          <w:rFonts w:cs="Times New Roman"/>
          <w:spacing w:val="2"/>
        </w:rPr>
        <w:t>r</w:t>
      </w:r>
      <w:r w:rsidRPr="00461AD1">
        <w:rPr>
          <w:rFonts w:cs="Times New Roman"/>
        </w:rPr>
        <w:t>-i</w:t>
      </w:r>
      <w:r w:rsidRPr="00461AD1">
        <w:rPr>
          <w:rFonts w:cs="Times New Roman"/>
          <w:spacing w:val="12"/>
        </w:rPr>
        <w:t xml:space="preserve"> </w:t>
      </w:r>
      <w:r w:rsidRPr="00461AD1">
        <w:rPr>
          <w:rFonts w:cs="Times New Roman"/>
        </w:rPr>
        <w:t>ş</w:t>
      </w:r>
      <w:r w:rsidRPr="00461AD1">
        <w:rPr>
          <w:rFonts w:cs="Times New Roman"/>
          <w:spacing w:val="-1"/>
        </w:rPr>
        <w:t>e</w:t>
      </w:r>
      <w:r w:rsidRPr="00461AD1">
        <w:rPr>
          <w:rFonts w:cs="Times New Roman"/>
        </w:rPr>
        <w:t>rî</w:t>
      </w:r>
      <w:r w:rsidRPr="00461AD1">
        <w:rPr>
          <w:rFonts w:cs="Times New Roman"/>
          <w:spacing w:val="-2"/>
        </w:rPr>
        <w:t>f</w:t>
      </w:r>
      <w:r w:rsidRPr="00461AD1">
        <w:rPr>
          <w:rFonts w:cs="Times New Roman"/>
        </w:rPr>
        <w:t>im</w:t>
      </w:r>
      <w:r w:rsidRPr="00461AD1">
        <w:rPr>
          <w:rFonts w:cs="Times New Roman"/>
          <w:spacing w:val="10"/>
        </w:rPr>
        <w:t xml:space="preserve"> </w:t>
      </w:r>
      <w:r w:rsidRPr="00461AD1">
        <w:rPr>
          <w:rFonts w:cs="Times New Roman"/>
        </w:rPr>
        <w:t>sudûrunu</w:t>
      </w:r>
      <w:r w:rsidRPr="00461AD1">
        <w:rPr>
          <w:rFonts w:cs="Times New Roman"/>
          <w:spacing w:val="11"/>
        </w:rPr>
        <w:t xml:space="preserve"> </w:t>
      </w:r>
      <w:r w:rsidRPr="00461AD1">
        <w:rPr>
          <w:rFonts w:cs="Times New Roman"/>
        </w:rPr>
        <w:t>karye-i</w:t>
      </w:r>
      <w:r w:rsidRPr="00461AD1">
        <w:rPr>
          <w:rFonts w:cs="Times New Roman"/>
          <w:spacing w:val="12"/>
        </w:rPr>
        <w:t xml:space="preserve"> </w:t>
      </w:r>
      <w:r w:rsidRPr="00461AD1">
        <w:rPr>
          <w:rFonts w:cs="Times New Roman"/>
          <w:spacing w:val="-2"/>
        </w:rPr>
        <w:t>m</w:t>
      </w:r>
      <w:r w:rsidRPr="00461AD1">
        <w:rPr>
          <w:rFonts w:cs="Times New Roman"/>
        </w:rPr>
        <w:t>ezbûre</w:t>
      </w:r>
      <w:r w:rsidRPr="00461AD1">
        <w:rPr>
          <w:rFonts w:cs="Times New Roman"/>
          <w:spacing w:val="12"/>
        </w:rPr>
        <w:t xml:space="preserve"> </w:t>
      </w:r>
      <w:r w:rsidRPr="00461AD1">
        <w:rPr>
          <w:rFonts w:cs="Times New Roman"/>
        </w:rPr>
        <w:t>ahâl</w:t>
      </w:r>
      <w:r w:rsidRPr="00461AD1">
        <w:rPr>
          <w:rFonts w:cs="Times New Roman"/>
          <w:spacing w:val="-1"/>
        </w:rPr>
        <w:t>î</w:t>
      </w:r>
      <w:r w:rsidRPr="00461AD1">
        <w:rPr>
          <w:rFonts w:cs="Times New Roman"/>
        </w:rPr>
        <w:t>si</w:t>
      </w:r>
      <w:r w:rsidRPr="00461AD1">
        <w:rPr>
          <w:rFonts w:cs="Times New Roman"/>
          <w:spacing w:val="11"/>
        </w:rPr>
        <w:t xml:space="preserve"> </w:t>
      </w:r>
      <w:r w:rsidRPr="00461AD1">
        <w:rPr>
          <w:rFonts w:cs="Times New Roman"/>
        </w:rPr>
        <w:t>bu defʿa</w:t>
      </w:r>
      <w:r w:rsidRPr="00461AD1">
        <w:rPr>
          <w:rFonts w:cs="Times New Roman"/>
          <w:spacing w:val="34"/>
        </w:rPr>
        <w:t xml:space="preserve"> </w:t>
      </w:r>
      <w:r w:rsidRPr="00461AD1">
        <w:rPr>
          <w:rFonts w:cs="Times New Roman"/>
        </w:rPr>
        <w:t>bâ-ʿa</w:t>
      </w:r>
      <w:r w:rsidRPr="00461AD1">
        <w:rPr>
          <w:rFonts w:cs="Times New Roman"/>
          <w:spacing w:val="-2"/>
        </w:rPr>
        <w:t>r</w:t>
      </w:r>
      <w:r w:rsidRPr="00461AD1">
        <w:rPr>
          <w:rFonts w:cs="Times New Roman"/>
        </w:rPr>
        <w:t>zıhâl</w:t>
      </w:r>
      <w:r w:rsidRPr="00461AD1">
        <w:rPr>
          <w:rFonts w:cs="Times New Roman"/>
          <w:spacing w:val="34"/>
        </w:rPr>
        <w:t xml:space="preserve"> </w:t>
      </w:r>
      <w:r w:rsidRPr="00461AD1">
        <w:rPr>
          <w:rFonts w:cs="Times New Roman"/>
        </w:rPr>
        <w:t>istidʿâ</w:t>
      </w:r>
      <w:r w:rsidRPr="00461AD1">
        <w:rPr>
          <w:rFonts w:cs="Times New Roman"/>
          <w:spacing w:val="33"/>
        </w:rPr>
        <w:t xml:space="preserve"> </w:t>
      </w:r>
      <w:r w:rsidRPr="00461AD1">
        <w:rPr>
          <w:rFonts w:cs="Times New Roman"/>
        </w:rPr>
        <w:t>it</w:t>
      </w:r>
      <w:r w:rsidRPr="00461AD1">
        <w:rPr>
          <w:rFonts w:cs="Times New Roman"/>
          <w:spacing w:val="-2"/>
        </w:rPr>
        <w:t>m</w:t>
      </w:r>
      <w:r w:rsidRPr="00461AD1">
        <w:rPr>
          <w:rFonts w:cs="Times New Roman"/>
        </w:rPr>
        <w:t>eleri</w:t>
      </w:r>
      <w:r w:rsidRPr="00461AD1">
        <w:rPr>
          <w:rFonts w:cs="Times New Roman"/>
          <w:spacing w:val="-1"/>
        </w:rPr>
        <w:t>y</w:t>
      </w:r>
      <w:r w:rsidRPr="00461AD1">
        <w:rPr>
          <w:rFonts w:cs="Times New Roman"/>
        </w:rPr>
        <w:t>le</w:t>
      </w:r>
      <w:r w:rsidRPr="00461AD1">
        <w:rPr>
          <w:rFonts w:cs="Times New Roman"/>
          <w:spacing w:val="34"/>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36"/>
        </w:rPr>
        <w:t xml:space="preserve"> </w:t>
      </w:r>
      <w:r w:rsidRPr="00461AD1">
        <w:rPr>
          <w:rFonts w:cs="Times New Roman"/>
          <w:spacing w:val="-2"/>
        </w:rPr>
        <w:t>m</w:t>
      </w:r>
      <w:r w:rsidRPr="00461AD1">
        <w:rPr>
          <w:rFonts w:cs="Times New Roman"/>
        </w:rPr>
        <w:t>ün</w:t>
      </w:r>
      <w:r w:rsidRPr="00461AD1">
        <w:rPr>
          <w:rFonts w:cs="Times New Roman"/>
          <w:spacing w:val="1"/>
        </w:rPr>
        <w:t>â</w:t>
      </w:r>
      <w:r w:rsidRPr="00461AD1">
        <w:rPr>
          <w:rFonts w:cs="Times New Roman"/>
        </w:rPr>
        <w:t>zaʿ</w:t>
      </w:r>
      <w:r w:rsidRPr="00461AD1">
        <w:rPr>
          <w:rFonts w:cs="Times New Roman"/>
          <w:spacing w:val="35"/>
        </w:rPr>
        <w:t xml:space="preserve"> </w:t>
      </w:r>
      <w:r w:rsidRPr="00461AD1">
        <w:rPr>
          <w:rFonts w:cs="Times New Roman"/>
        </w:rPr>
        <w:t>fîhâ</w:t>
      </w:r>
      <w:r w:rsidRPr="00461AD1">
        <w:rPr>
          <w:rFonts w:cs="Times New Roman"/>
          <w:spacing w:val="34"/>
        </w:rPr>
        <w:t xml:space="preserve"> </w:t>
      </w:r>
      <w:r w:rsidRPr="00461AD1">
        <w:rPr>
          <w:rFonts w:cs="Times New Roman"/>
          <w:spacing w:val="-2"/>
        </w:rPr>
        <w:t>o</w:t>
      </w:r>
      <w:r w:rsidRPr="00461AD1">
        <w:rPr>
          <w:rFonts w:cs="Times New Roman"/>
        </w:rPr>
        <w:t>lan</w:t>
      </w:r>
      <w:r w:rsidRPr="00461AD1">
        <w:rPr>
          <w:rFonts w:cs="Times New Roman"/>
          <w:spacing w:val="34"/>
        </w:rPr>
        <w:t xml:space="preserve"> </w:t>
      </w:r>
      <w:r w:rsidRPr="00461AD1">
        <w:rPr>
          <w:rFonts w:cs="Times New Roman"/>
          <w:spacing w:val="-2"/>
        </w:rPr>
        <w:t>m</w:t>
      </w:r>
      <w:r w:rsidRPr="00461AD1">
        <w:rPr>
          <w:rFonts w:cs="Times New Roman"/>
        </w:rPr>
        <w:t>ah</w:t>
      </w:r>
      <w:r w:rsidRPr="00461AD1">
        <w:rPr>
          <w:rFonts w:cs="Times New Roman"/>
          <w:spacing w:val="4"/>
        </w:rPr>
        <w:t>r</w:t>
      </w:r>
      <w:r w:rsidRPr="00461AD1">
        <w:rPr>
          <w:rFonts w:cs="Times New Roman"/>
        </w:rPr>
        <w:t>-ı</w:t>
      </w:r>
      <w:r w:rsidRPr="00461AD1">
        <w:rPr>
          <w:rFonts w:cs="Times New Roman"/>
          <w:spacing w:val="35"/>
        </w:rPr>
        <w:t xml:space="preserve"> </w:t>
      </w:r>
      <w:r w:rsidRPr="00461AD1">
        <w:rPr>
          <w:rFonts w:cs="Times New Roman"/>
        </w:rPr>
        <w:t>kadî</w:t>
      </w:r>
      <w:r w:rsidRPr="00461AD1">
        <w:rPr>
          <w:rFonts w:cs="Times New Roman"/>
          <w:spacing w:val="-2"/>
        </w:rPr>
        <w:t>m</w:t>
      </w:r>
      <w:r w:rsidRPr="00461AD1">
        <w:rPr>
          <w:rFonts w:cs="Times New Roman"/>
        </w:rPr>
        <w:t>den</w:t>
      </w:r>
      <w:r w:rsidRPr="00461AD1">
        <w:rPr>
          <w:rFonts w:cs="Times New Roman"/>
          <w:spacing w:val="34"/>
        </w:rPr>
        <w:t xml:space="preserve"> </w:t>
      </w:r>
      <w:r w:rsidRPr="00461AD1">
        <w:rPr>
          <w:rFonts w:cs="Times New Roman"/>
        </w:rPr>
        <w:t>tapu</w:t>
      </w:r>
      <w:r w:rsidRPr="00461AD1">
        <w:rPr>
          <w:rFonts w:cs="Times New Roman"/>
          <w:spacing w:val="34"/>
        </w:rPr>
        <w:t xml:space="preserve"> </w:t>
      </w:r>
      <w:r w:rsidRPr="00461AD1">
        <w:rPr>
          <w:rFonts w:cs="Times New Roman"/>
        </w:rPr>
        <w:t>ile verilüb</w:t>
      </w:r>
      <w:r w:rsidRPr="00461AD1">
        <w:rPr>
          <w:rFonts w:cs="Times New Roman"/>
          <w:spacing w:val="7"/>
        </w:rPr>
        <w:t xml:space="preserve"> </w:t>
      </w:r>
      <w:r w:rsidRPr="00461AD1">
        <w:rPr>
          <w:rFonts w:cs="Times New Roman"/>
        </w:rPr>
        <w:t>zabt</w:t>
      </w:r>
      <w:r w:rsidRPr="00461AD1">
        <w:rPr>
          <w:rFonts w:cs="Times New Roman"/>
          <w:spacing w:val="7"/>
        </w:rPr>
        <w:t xml:space="preserve"> </w:t>
      </w:r>
      <w:r w:rsidRPr="00461AD1">
        <w:rPr>
          <w:rFonts w:cs="Times New Roman"/>
        </w:rPr>
        <w:t>ve</w:t>
      </w:r>
      <w:r w:rsidRPr="00461AD1">
        <w:rPr>
          <w:rFonts w:cs="Times New Roman"/>
          <w:spacing w:val="9"/>
        </w:rPr>
        <w:t xml:space="preserve"> </w:t>
      </w:r>
      <w:r w:rsidRPr="00461AD1">
        <w:rPr>
          <w:rFonts w:cs="Times New Roman"/>
        </w:rPr>
        <w:t>zirâʿat</w:t>
      </w:r>
      <w:r w:rsidRPr="00461AD1">
        <w:rPr>
          <w:rFonts w:cs="Times New Roman"/>
          <w:spacing w:val="8"/>
        </w:rPr>
        <w:t xml:space="preserve"> </w:t>
      </w:r>
      <w:r w:rsidRPr="00461AD1">
        <w:rPr>
          <w:rFonts w:cs="Times New Roman"/>
        </w:rPr>
        <w:t>o</w:t>
      </w:r>
      <w:r w:rsidRPr="00461AD1">
        <w:rPr>
          <w:rFonts w:cs="Times New Roman"/>
          <w:spacing w:val="-1"/>
        </w:rPr>
        <w:t>l</w:t>
      </w:r>
      <w:r w:rsidRPr="00461AD1">
        <w:rPr>
          <w:rFonts w:cs="Times New Roman"/>
        </w:rPr>
        <w:t>unagelen</w:t>
      </w:r>
      <w:r w:rsidRPr="00461AD1">
        <w:rPr>
          <w:rFonts w:cs="Times New Roman"/>
          <w:spacing w:val="8"/>
        </w:rPr>
        <w:t xml:space="preserve"> </w:t>
      </w:r>
      <w:r w:rsidRPr="00461AD1">
        <w:rPr>
          <w:rFonts w:cs="Times New Roman"/>
        </w:rPr>
        <w:t>y</w:t>
      </w:r>
      <w:r w:rsidRPr="00461AD1">
        <w:rPr>
          <w:rFonts w:cs="Times New Roman"/>
          <w:spacing w:val="-1"/>
        </w:rPr>
        <w:t>e</w:t>
      </w:r>
      <w:r w:rsidRPr="00461AD1">
        <w:rPr>
          <w:rFonts w:cs="Times New Roman"/>
        </w:rPr>
        <w:t>rler</w:t>
      </w:r>
      <w:r w:rsidRPr="00461AD1">
        <w:rPr>
          <w:rFonts w:cs="Times New Roman"/>
          <w:spacing w:val="-2"/>
        </w:rPr>
        <w:t>d</w:t>
      </w:r>
      <w:r w:rsidRPr="00461AD1">
        <w:rPr>
          <w:rFonts w:cs="Times New Roman"/>
        </w:rPr>
        <w:t>en</w:t>
      </w:r>
      <w:r w:rsidRPr="00461AD1">
        <w:rPr>
          <w:rFonts w:cs="Times New Roman"/>
          <w:spacing w:val="8"/>
        </w:rPr>
        <w:t xml:space="preserve"> </w:t>
      </w:r>
      <w:r w:rsidRPr="00461AD1">
        <w:rPr>
          <w:rFonts w:cs="Times New Roman"/>
        </w:rPr>
        <w:t>olar</w:t>
      </w:r>
      <w:r w:rsidRPr="00461AD1">
        <w:rPr>
          <w:rFonts w:cs="Times New Roman"/>
          <w:spacing w:val="-2"/>
        </w:rPr>
        <w:t>a</w:t>
      </w:r>
      <w:r w:rsidRPr="00461AD1">
        <w:rPr>
          <w:rFonts w:cs="Times New Roman"/>
        </w:rPr>
        <w:t>k</w:t>
      </w:r>
      <w:r w:rsidRPr="00461AD1">
        <w:rPr>
          <w:rFonts w:cs="Times New Roman"/>
          <w:spacing w:val="9"/>
        </w:rPr>
        <w:t xml:space="preserve"> </w:t>
      </w:r>
      <w:r w:rsidRPr="00461AD1">
        <w:rPr>
          <w:rFonts w:cs="Times New Roman"/>
          <w:spacing w:val="-2"/>
        </w:rPr>
        <w:t>m</w:t>
      </w:r>
      <w:r w:rsidRPr="00461AD1">
        <w:rPr>
          <w:rFonts w:cs="Times New Roman"/>
        </w:rPr>
        <w:t>erkûm</w:t>
      </w:r>
      <w:r w:rsidRPr="00461AD1">
        <w:rPr>
          <w:rFonts w:cs="Times New Roman"/>
          <w:spacing w:val="7"/>
        </w:rPr>
        <w:t xml:space="preserve"> </w:t>
      </w:r>
      <w:r w:rsidRPr="00461AD1">
        <w:rPr>
          <w:rFonts w:cs="Times New Roman"/>
        </w:rPr>
        <w:t>Ali</w:t>
      </w:r>
      <w:r w:rsidRPr="00461AD1">
        <w:rPr>
          <w:rFonts w:cs="Times New Roman"/>
          <w:spacing w:val="8"/>
        </w:rPr>
        <w:t xml:space="preserve"> </w:t>
      </w:r>
      <w:r w:rsidRPr="00461AD1">
        <w:rPr>
          <w:rFonts w:cs="Times New Roman"/>
        </w:rPr>
        <w:t>Bey</w:t>
      </w:r>
      <w:r w:rsidRPr="00461AD1">
        <w:rPr>
          <w:rFonts w:cs="Times New Roman"/>
          <w:spacing w:val="7"/>
        </w:rPr>
        <w:t xml:space="preserve"> </w:t>
      </w:r>
      <w:r w:rsidRPr="00461AD1">
        <w:rPr>
          <w:rFonts w:cs="Times New Roman"/>
        </w:rPr>
        <w:t>ol</w:t>
      </w:r>
      <w:r w:rsidRPr="00461AD1">
        <w:rPr>
          <w:rFonts w:cs="Times New Roman"/>
          <w:spacing w:val="8"/>
        </w:rPr>
        <w:t xml:space="preserve"> </w:t>
      </w:r>
      <w:r w:rsidRPr="00461AD1">
        <w:rPr>
          <w:rFonts w:cs="Times New Roman"/>
        </w:rPr>
        <w:t>yerleri</w:t>
      </w:r>
      <w:r w:rsidRPr="00461AD1">
        <w:rPr>
          <w:rFonts w:cs="Times New Roman"/>
          <w:spacing w:val="8"/>
        </w:rPr>
        <w:t xml:space="preserve"> </w:t>
      </w:r>
      <w:r w:rsidRPr="00461AD1">
        <w:rPr>
          <w:rFonts w:cs="Times New Roman"/>
        </w:rPr>
        <w:t>tapulu</w:t>
      </w:r>
      <w:r w:rsidRPr="00461AD1">
        <w:rPr>
          <w:rFonts w:cs="Times New Roman"/>
          <w:spacing w:val="6"/>
        </w:rPr>
        <w:t xml:space="preserve"> </w:t>
      </w:r>
      <w:r w:rsidRPr="00461AD1">
        <w:rPr>
          <w:rFonts w:cs="Times New Roman"/>
        </w:rPr>
        <w:t>ve te</w:t>
      </w:r>
      <w:r w:rsidRPr="00461AD1">
        <w:rPr>
          <w:rFonts w:cs="Times New Roman"/>
          <w:spacing w:val="-2"/>
        </w:rPr>
        <w:t>m</w:t>
      </w:r>
      <w:r w:rsidRPr="00461AD1">
        <w:rPr>
          <w:rFonts w:cs="Times New Roman"/>
        </w:rPr>
        <w:t>essüklü</w:t>
      </w:r>
      <w:r w:rsidRPr="00461AD1">
        <w:rPr>
          <w:rFonts w:cs="Times New Roman"/>
          <w:spacing w:val="8"/>
        </w:rPr>
        <w:t xml:space="preserve"> </w:t>
      </w:r>
      <w:r w:rsidRPr="00461AD1">
        <w:rPr>
          <w:rFonts w:cs="Times New Roman"/>
        </w:rPr>
        <w:t>mutasarrıf</w:t>
      </w:r>
      <w:r w:rsidRPr="00461AD1">
        <w:rPr>
          <w:rFonts w:cs="Times New Roman"/>
          <w:spacing w:val="7"/>
        </w:rPr>
        <w:t xml:space="preserve"> </w:t>
      </w:r>
      <w:r w:rsidRPr="00461AD1">
        <w:rPr>
          <w:rFonts w:cs="Times New Roman"/>
        </w:rPr>
        <w:t>olarak</w:t>
      </w:r>
      <w:r w:rsidRPr="00461AD1">
        <w:rPr>
          <w:rFonts w:cs="Times New Roman"/>
          <w:spacing w:val="8"/>
        </w:rPr>
        <w:t xml:space="preserve"> </w:t>
      </w:r>
      <w:r w:rsidRPr="00461AD1">
        <w:rPr>
          <w:rFonts w:cs="Times New Roman"/>
        </w:rPr>
        <w:t>za</w:t>
      </w:r>
      <w:r w:rsidRPr="00461AD1">
        <w:rPr>
          <w:rFonts w:cs="Times New Roman"/>
          <w:spacing w:val="-1"/>
        </w:rPr>
        <w:t>b</w:t>
      </w:r>
      <w:r w:rsidRPr="00461AD1">
        <w:rPr>
          <w:rFonts w:cs="Times New Roman"/>
        </w:rPr>
        <w:t>t</w:t>
      </w:r>
      <w:r w:rsidRPr="00461AD1">
        <w:rPr>
          <w:rFonts w:cs="Times New Roman"/>
          <w:spacing w:val="8"/>
        </w:rPr>
        <w:t xml:space="preserve"> </w:t>
      </w:r>
      <w:r w:rsidRPr="00461AD1">
        <w:rPr>
          <w:rFonts w:cs="Times New Roman"/>
          <w:spacing w:val="-2"/>
        </w:rPr>
        <w:t>v</w:t>
      </w:r>
      <w:r w:rsidRPr="00461AD1">
        <w:rPr>
          <w:rFonts w:cs="Times New Roman"/>
        </w:rPr>
        <w:t>e</w:t>
      </w:r>
      <w:r w:rsidRPr="00461AD1">
        <w:rPr>
          <w:rFonts w:cs="Times New Roman"/>
          <w:spacing w:val="8"/>
        </w:rPr>
        <w:t xml:space="preserve"> </w:t>
      </w:r>
      <w:r w:rsidRPr="00461AD1">
        <w:rPr>
          <w:rFonts w:cs="Times New Roman"/>
        </w:rPr>
        <w:t>beher</w:t>
      </w:r>
      <w:r w:rsidRPr="00461AD1">
        <w:rPr>
          <w:rFonts w:cs="Times New Roman"/>
          <w:spacing w:val="8"/>
        </w:rPr>
        <w:t xml:space="preserve"> </w:t>
      </w:r>
      <w:r w:rsidRPr="00461AD1">
        <w:rPr>
          <w:rFonts w:cs="Times New Roman"/>
        </w:rPr>
        <w:t>sene</w:t>
      </w:r>
      <w:r w:rsidRPr="00461AD1">
        <w:rPr>
          <w:rFonts w:cs="Times New Roman"/>
          <w:spacing w:val="7"/>
        </w:rPr>
        <w:t xml:space="preserve"> </w:t>
      </w:r>
      <w:r w:rsidRPr="00461AD1">
        <w:rPr>
          <w:rFonts w:cs="Times New Roman"/>
        </w:rPr>
        <w:t>zirâʿat</w:t>
      </w:r>
      <w:r w:rsidRPr="00461AD1">
        <w:rPr>
          <w:rFonts w:cs="Times New Roman"/>
          <w:spacing w:val="8"/>
        </w:rPr>
        <w:t xml:space="preserve"> </w:t>
      </w:r>
      <w:r w:rsidRPr="00461AD1">
        <w:rPr>
          <w:rFonts w:cs="Times New Roman"/>
        </w:rPr>
        <w:t>ve</w:t>
      </w:r>
      <w:r w:rsidRPr="00461AD1">
        <w:rPr>
          <w:rFonts w:cs="Times New Roman"/>
          <w:spacing w:val="8"/>
        </w:rPr>
        <w:t xml:space="preserve"> </w:t>
      </w:r>
      <w:r w:rsidRPr="00461AD1">
        <w:rPr>
          <w:rFonts w:cs="Times New Roman"/>
        </w:rPr>
        <w:t>ʿöşrün</w:t>
      </w:r>
      <w:r w:rsidRPr="00461AD1">
        <w:rPr>
          <w:rFonts w:cs="Times New Roman"/>
          <w:spacing w:val="8"/>
        </w:rPr>
        <w:t xml:space="preserve"> </w:t>
      </w:r>
      <w:r w:rsidRPr="00461AD1">
        <w:rPr>
          <w:rFonts w:cs="Times New Roman"/>
        </w:rPr>
        <w:t>edâ</w:t>
      </w:r>
      <w:r w:rsidRPr="00461AD1">
        <w:rPr>
          <w:rFonts w:cs="Times New Roman"/>
          <w:spacing w:val="8"/>
        </w:rPr>
        <w:t xml:space="preserve"> </w:t>
      </w:r>
      <w:r w:rsidRPr="00461AD1">
        <w:rPr>
          <w:rFonts w:cs="Times New Roman"/>
        </w:rPr>
        <w:t>i</w:t>
      </w:r>
      <w:r w:rsidRPr="00461AD1">
        <w:rPr>
          <w:rFonts w:cs="Times New Roman"/>
          <w:spacing w:val="-1"/>
        </w:rPr>
        <w:t>d</w:t>
      </w:r>
      <w:r w:rsidRPr="00461AD1">
        <w:rPr>
          <w:rFonts w:cs="Times New Roman"/>
        </w:rPr>
        <w:t>egelür</w:t>
      </w:r>
      <w:r w:rsidRPr="00461AD1">
        <w:rPr>
          <w:rFonts w:cs="Times New Roman"/>
          <w:spacing w:val="8"/>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8"/>
        </w:rPr>
        <w:t xml:space="preserve"> </w:t>
      </w:r>
      <w:r w:rsidRPr="00461AD1">
        <w:rPr>
          <w:rFonts w:cs="Times New Roman"/>
        </w:rPr>
        <w:t>fevt olduk</w:t>
      </w:r>
      <w:r w:rsidRPr="00461AD1">
        <w:rPr>
          <w:rFonts w:cs="Times New Roman"/>
          <w:spacing w:val="1"/>
        </w:rPr>
        <w:t xml:space="preserve"> </w:t>
      </w:r>
      <w:r w:rsidRPr="00461AD1">
        <w:rPr>
          <w:rFonts w:cs="Times New Roman"/>
        </w:rPr>
        <w:t>da</w:t>
      </w:r>
      <w:r w:rsidRPr="00461AD1">
        <w:rPr>
          <w:rFonts w:cs="Times New Roman"/>
          <w:spacing w:val="1"/>
        </w:rPr>
        <w:t xml:space="preserve"> </w:t>
      </w:r>
      <w:r w:rsidRPr="00461AD1">
        <w:rPr>
          <w:rFonts w:cs="Times New Roman"/>
        </w:rPr>
        <w:t>ol</w:t>
      </w:r>
      <w:r w:rsidRPr="00461AD1">
        <w:rPr>
          <w:rFonts w:cs="Times New Roman"/>
          <w:spacing w:val="-1"/>
        </w:rPr>
        <w:t>-</w:t>
      </w:r>
      <w:r w:rsidRPr="00461AD1">
        <w:rPr>
          <w:rFonts w:cs="Times New Roman"/>
        </w:rPr>
        <w:t>yerleri</w:t>
      </w:r>
      <w:r w:rsidRPr="00461AD1">
        <w:rPr>
          <w:rFonts w:cs="Times New Roman"/>
          <w:spacing w:val="1"/>
        </w:rPr>
        <w:t xml:space="preserve"> </w:t>
      </w:r>
      <w:r w:rsidRPr="00461AD1">
        <w:rPr>
          <w:rFonts w:cs="Times New Roman"/>
        </w:rPr>
        <w:t>b</w:t>
      </w:r>
      <w:r w:rsidRPr="00461AD1">
        <w:rPr>
          <w:rFonts w:cs="Times New Roman"/>
          <w:spacing w:val="-1"/>
        </w:rPr>
        <w:t>i</w:t>
      </w:r>
      <w:r w:rsidRPr="00461AD1">
        <w:rPr>
          <w:rFonts w:cs="Times New Roman"/>
        </w:rPr>
        <w:t>-h</w:t>
      </w:r>
      <w:r w:rsidRPr="00461AD1">
        <w:rPr>
          <w:rFonts w:cs="Times New Roman"/>
          <w:spacing w:val="-1"/>
        </w:rPr>
        <w:t>a</w:t>
      </w:r>
      <w:r w:rsidRPr="00461AD1">
        <w:rPr>
          <w:rFonts w:cs="Times New Roman"/>
        </w:rPr>
        <w:t>sebi’l-kânûn</w:t>
      </w:r>
      <w:r w:rsidRPr="00461AD1">
        <w:rPr>
          <w:rFonts w:cs="Times New Roman"/>
          <w:spacing w:val="1"/>
        </w:rPr>
        <w:t xml:space="preserve"> </w:t>
      </w:r>
      <w:r w:rsidRPr="00461AD1">
        <w:rPr>
          <w:rFonts w:cs="Times New Roman"/>
          <w:spacing w:val="-2"/>
        </w:rPr>
        <w:t>m</w:t>
      </w:r>
      <w:r w:rsidRPr="00461AD1">
        <w:rPr>
          <w:rFonts w:cs="Times New Roman"/>
        </w:rPr>
        <w:t>eccânenoğlu</w:t>
      </w:r>
      <w:r w:rsidRPr="00461AD1">
        <w:rPr>
          <w:rFonts w:cs="Times New Roman"/>
          <w:spacing w:val="1"/>
        </w:rPr>
        <w:t xml:space="preserve"> </w:t>
      </w:r>
      <w:r w:rsidRPr="00461AD1">
        <w:rPr>
          <w:rFonts w:cs="Times New Roman"/>
          <w:spacing w:val="-2"/>
        </w:rPr>
        <w:t>m</w:t>
      </w:r>
      <w:r w:rsidRPr="00461AD1">
        <w:rPr>
          <w:rFonts w:cs="Times New Roman"/>
        </w:rPr>
        <w:t>erkûm O</w:t>
      </w:r>
      <w:r w:rsidRPr="00461AD1">
        <w:rPr>
          <w:rFonts w:cs="Times New Roman"/>
          <w:spacing w:val="1"/>
        </w:rPr>
        <w:t>s</w:t>
      </w:r>
      <w:r w:rsidRPr="00461AD1">
        <w:rPr>
          <w:rFonts w:cs="Times New Roman"/>
          <w:spacing w:val="-2"/>
        </w:rPr>
        <w:t>m</w:t>
      </w:r>
      <w:r w:rsidRPr="00461AD1">
        <w:rPr>
          <w:rFonts w:cs="Times New Roman"/>
        </w:rPr>
        <w:t>an</w:t>
      </w:r>
      <w:r w:rsidRPr="00461AD1">
        <w:rPr>
          <w:rFonts w:cs="Times New Roman"/>
          <w:spacing w:val="1"/>
        </w:rPr>
        <w:t xml:space="preserve"> </w:t>
      </w:r>
      <w:r w:rsidRPr="00461AD1">
        <w:rPr>
          <w:rFonts w:cs="Times New Roman"/>
        </w:rPr>
        <w:t>Bey’e</w:t>
      </w:r>
      <w:r w:rsidRPr="00461AD1">
        <w:rPr>
          <w:rFonts w:cs="Times New Roman"/>
          <w:spacing w:val="1"/>
        </w:rPr>
        <w:t xml:space="preserve"> </w:t>
      </w:r>
      <w:r w:rsidRPr="00461AD1">
        <w:rPr>
          <w:rFonts w:cs="Times New Roman"/>
        </w:rPr>
        <w:t>intik</w:t>
      </w:r>
      <w:r w:rsidRPr="00461AD1">
        <w:rPr>
          <w:rFonts w:cs="Times New Roman"/>
          <w:spacing w:val="-1"/>
        </w:rPr>
        <w:t>â</w:t>
      </w:r>
      <w:r w:rsidRPr="00461AD1">
        <w:rPr>
          <w:rFonts w:cs="Times New Roman"/>
        </w:rPr>
        <w:t>l</w:t>
      </w:r>
      <w:r w:rsidRPr="00461AD1">
        <w:rPr>
          <w:rFonts w:cs="Times New Roman"/>
          <w:spacing w:val="1"/>
        </w:rPr>
        <w:t xml:space="preserve"> </w:t>
      </w:r>
      <w:r w:rsidRPr="00461AD1">
        <w:rPr>
          <w:rFonts w:cs="Times New Roman"/>
        </w:rPr>
        <w:t>it</w:t>
      </w:r>
      <w:r w:rsidRPr="00461AD1">
        <w:rPr>
          <w:rFonts w:cs="Times New Roman"/>
          <w:spacing w:val="-3"/>
        </w:rPr>
        <w:t>m</w:t>
      </w:r>
      <w:r w:rsidRPr="00461AD1">
        <w:rPr>
          <w:rFonts w:cs="Times New Roman"/>
        </w:rPr>
        <w:t>iş ise</w:t>
      </w:r>
      <w:r w:rsidRPr="00461AD1">
        <w:rPr>
          <w:rFonts w:cs="Times New Roman"/>
          <w:spacing w:val="10"/>
        </w:rPr>
        <w:t xml:space="preserve"> </w:t>
      </w:r>
      <w:r w:rsidRPr="00461AD1">
        <w:rPr>
          <w:rFonts w:cs="Times New Roman"/>
          <w:spacing w:val="-1"/>
        </w:rPr>
        <w:t>z</w:t>
      </w:r>
      <w:r w:rsidRPr="00461AD1">
        <w:rPr>
          <w:rFonts w:cs="Times New Roman"/>
        </w:rPr>
        <w:t>abt</w:t>
      </w:r>
      <w:r w:rsidRPr="00461AD1">
        <w:rPr>
          <w:rFonts w:cs="Times New Roman"/>
          <w:spacing w:val="10"/>
        </w:rPr>
        <w:t xml:space="preserve"> </w:t>
      </w:r>
      <w:r w:rsidRPr="00461AD1">
        <w:rPr>
          <w:rFonts w:cs="Times New Roman"/>
        </w:rPr>
        <w:t>e</w:t>
      </w:r>
      <w:r w:rsidRPr="00461AD1">
        <w:rPr>
          <w:rFonts w:cs="Times New Roman"/>
          <w:spacing w:val="-1"/>
        </w:rPr>
        <w:t>y</w:t>
      </w:r>
      <w:r w:rsidRPr="00461AD1">
        <w:rPr>
          <w:rFonts w:cs="Times New Roman"/>
        </w:rPr>
        <w:t>le</w:t>
      </w:r>
      <w:r w:rsidRPr="00461AD1">
        <w:rPr>
          <w:rFonts w:cs="Times New Roman"/>
          <w:spacing w:val="-3"/>
        </w:rPr>
        <w:t>m</w:t>
      </w:r>
      <w:r w:rsidRPr="00461AD1">
        <w:rPr>
          <w:rFonts w:cs="Times New Roman"/>
        </w:rPr>
        <w:t>esi</w:t>
      </w:r>
      <w:r w:rsidRPr="00461AD1">
        <w:rPr>
          <w:rFonts w:cs="Times New Roman"/>
          <w:spacing w:val="10"/>
        </w:rPr>
        <w:t xml:space="preserve"> </w:t>
      </w:r>
      <w:r w:rsidRPr="00461AD1">
        <w:rPr>
          <w:rFonts w:cs="Times New Roman"/>
        </w:rPr>
        <w:t>bi-hasebi’l-kânûn</w:t>
      </w:r>
      <w:r w:rsidRPr="00461AD1">
        <w:rPr>
          <w:rFonts w:cs="Times New Roman"/>
          <w:spacing w:val="9"/>
        </w:rPr>
        <w:t xml:space="preserve"> </w:t>
      </w:r>
      <w:r w:rsidRPr="00461AD1">
        <w:rPr>
          <w:rFonts w:cs="Times New Roman"/>
          <w:spacing w:val="-2"/>
        </w:rPr>
        <w:t>y</w:t>
      </w:r>
      <w:r w:rsidRPr="00461AD1">
        <w:rPr>
          <w:rFonts w:cs="Times New Roman"/>
        </w:rPr>
        <w:t>olunda</w:t>
      </w:r>
      <w:r w:rsidRPr="00461AD1">
        <w:rPr>
          <w:rFonts w:cs="Times New Roman"/>
          <w:spacing w:val="9"/>
        </w:rPr>
        <w:t xml:space="preserve"> </w:t>
      </w:r>
      <w:r w:rsidRPr="00461AD1">
        <w:rPr>
          <w:rFonts w:cs="Times New Roman"/>
        </w:rPr>
        <w:t>olub</w:t>
      </w:r>
      <w:r w:rsidRPr="00461AD1">
        <w:rPr>
          <w:rFonts w:cs="Times New Roman"/>
          <w:spacing w:val="7"/>
        </w:rPr>
        <w:t xml:space="preserve"> </w:t>
      </w:r>
      <w:r w:rsidRPr="00461AD1">
        <w:rPr>
          <w:rFonts w:cs="Times New Roman"/>
        </w:rPr>
        <w:t>eğer</w:t>
      </w:r>
      <w:r w:rsidRPr="00461AD1">
        <w:rPr>
          <w:rFonts w:cs="Times New Roman"/>
          <w:spacing w:val="10"/>
        </w:rPr>
        <w:t xml:space="preserve"> </w:t>
      </w:r>
      <w:r w:rsidRPr="00461AD1">
        <w:rPr>
          <w:rFonts w:cs="Times New Roman"/>
        </w:rPr>
        <w:t>bö</w:t>
      </w:r>
      <w:r w:rsidRPr="00461AD1">
        <w:rPr>
          <w:rFonts w:cs="Times New Roman"/>
          <w:spacing w:val="-2"/>
        </w:rPr>
        <w:t>y</w:t>
      </w:r>
      <w:r w:rsidRPr="00461AD1">
        <w:rPr>
          <w:rFonts w:cs="Times New Roman"/>
        </w:rPr>
        <w:t>le</w:t>
      </w:r>
      <w:r w:rsidRPr="00461AD1">
        <w:rPr>
          <w:rFonts w:cs="Times New Roman"/>
          <w:spacing w:val="9"/>
        </w:rPr>
        <w:t xml:space="preserve"> </w:t>
      </w:r>
      <w:r w:rsidRPr="00461AD1">
        <w:rPr>
          <w:rFonts w:cs="Times New Roman"/>
          <w:spacing w:val="-2"/>
        </w:rPr>
        <w:t>o</w:t>
      </w:r>
      <w:r w:rsidRPr="00461AD1">
        <w:rPr>
          <w:rFonts w:cs="Times New Roman"/>
        </w:rPr>
        <w:t>l</w:t>
      </w:r>
      <w:r w:rsidRPr="00461AD1">
        <w:rPr>
          <w:rFonts w:cs="Times New Roman"/>
          <w:spacing w:val="-2"/>
        </w:rPr>
        <w:t>m</w:t>
      </w:r>
      <w:r w:rsidRPr="00461AD1">
        <w:rPr>
          <w:rFonts w:cs="Times New Roman"/>
        </w:rPr>
        <w:t>ayubda</w:t>
      </w:r>
      <w:r w:rsidRPr="00461AD1">
        <w:rPr>
          <w:rFonts w:cs="Times New Roman"/>
          <w:spacing w:val="9"/>
        </w:rPr>
        <w:t xml:space="preserve"> </w:t>
      </w:r>
      <w:r w:rsidRPr="00461AD1">
        <w:rPr>
          <w:rFonts w:cs="Times New Roman"/>
        </w:rPr>
        <w:t>fî’</w:t>
      </w:r>
      <w:r w:rsidRPr="00461AD1">
        <w:rPr>
          <w:rFonts w:cs="Times New Roman"/>
          <w:spacing w:val="3"/>
        </w:rPr>
        <w:t>l</w:t>
      </w:r>
      <w:r w:rsidRPr="00461AD1">
        <w:rPr>
          <w:rFonts w:cs="Times New Roman"/>
        </w:rPr>
        <w:t>-ha</w:t>
      </w:r>
      <w:r w:rsidRPr="00461AD1">
        <w:rPr>
          <w:rFonts w:cs="Times New Roman"/>
          <w:spacing w:val="-1"/>
        </w:rPr>
        <w:t>k</w:t>
      </w:r>
      <w:r w:rsidRPr="00461AD1">
        <w:rPr>
          <w:rFonts w:cs="Times New Roman"/>
        </w:rPr>
        <w:t>îka</w:t>
      </w:r>
      <w:r w:rsidRPr="00461AD1">
        <w:rPr>
          <w:rFonts w:cs="Times New Roman"/>
          <w:spacing w:val="8"/>
        </w:rPr>
        <w:t xml:space="preserve"> </w:t>
      </w:r>
      <w:r w:rsidRPr="00461AD1">
        <w:rPr>
          <w:rFonts w:cs="Times New Roman"/>
        </w:rPr>
        <w:t>zikr olunan</w:t>
      </w:r>
      <w:r w:rsidRPr="00461AD1">
        <w:rPr>
          <w:rFonts w:cs="Times New Roman"/>
          <w:spacing w:val="47"/>
        </w:rPr>
        <w:t xml:space="preserve"> </w:t>
      </w:r>
      <w:r w:rsidRPr="00461AD1">
        <w:rPr>
          <w:rFonts w:cs="Times New Roman"/>
        </w:rPr>
        <w:t>Kö</w:t>
      </w:r>
      <w:r w:rsidRPr="00461AD1">
        <w:rPr>
          <w:rFonts w:cs="Times New Roman"/>
          <w:spacing w:val="-2"/>
        </w:rPr>
        <w:t>r</w:t>
      </w:r>
      <w:r w:rsidRPr="00461AD1">
        <w:rPr>
          <w:rFonts w:cs="Times New Roman"/>
        </w:rPr>
        <w:t>kefet</w:t>
      </w:r>
      <w:r w:rsidRPr="00461AD1">
        <w:rPr>
          <w:rFonts w:cs="Times New Roman"/>
          <w:spacing w:val="46"/>
        </w:rPr>
        <w:t xml:space="preserve"> </w:t>
      </w:r>
      <w:r w:rsidRPr="00461AD1">
        <w:rPr>
          <w:rFonts w:cs="Times New Roman"/>
        </w:rPr>
        <w:t>Kary</w:t>
      </w:r>
      <w:r w:rsidRPr="00461AD1">
        <w:rPr>
          <w:rFonts w:cs="Times New Roman"/>
          <w:spacing w:val="-1"/>
        </w:rPr>
        <w:t>e</w:t>
      </w:r>
      <w:r w:rsidRPr="00461AD1">
        <w:rPr>
          <w:rFonts w:cs="Times New Roman"/>
        </w:rPr>
        <w:t>si</w:t>
      </w:r>
      <w:r w:rsidRPr="00461AD1">
        <w:rPr>
          <w:rFonts w:cs="Times New Roman"/>
          <w:spacing w:val="47"/>
        </w:rPr>
        <w:t xml:space="preserve"> </w:t>
      </w:r>
      <w:r w:rsidRPr="00461AD1">
        <w:rPr>
          <w:rFonts w:cs="Times New Roman"/>
        </w:rPr>
        <w:t>ahâlî</w:t>
      </w:r>
      <w:r w:rsidRPr="00461AD1">
        <w:rPr>
          <w:rFonts w:cs="Times New Roman"/>
          <w:spacing w:val="-1"/>
        </w:rPr>
        <w:t>s</w:t>
      </w:r>
      <w:r w:rsidRPr="00461AD1">
        <w:rPr>
          <w:rFonts w:cs="Times New Roman"/>
        </w:rPr>
        <w:t>inin</w:t>
      </w:r>
      <w:r w:rsidRPr="00461AD1">
        <w:rPr>
          <w:rFonts w:cs="Times New Roman"/>
          <w:spacing w:val="45"/>
        </w:rPr>
        <w:t xml:space="preserve"> </w:t>
      </w:r>
      <w:r w:rsidRPr="00461AD1">
        <w:rPr>
          <w:rFonts w:cs="Times New Roman"/>
        </w:rPr>
        <w:t>kadî</w:t>
      </w:r>
      <w:r w:rsidRPr="00461AD1">
        <w:rPr>
          <w:rFonts w:cs="Times New Roman"/>
          <w:spacing w:val="-2"/>
        </w:rPr>
        <w:t>m</w:t>
      </w:r>
      <w:r w:rsidRPr="00461AD1">
        <w:rPr>
          <w:rFonts w:cs="Times New Roman"/>
        </w:rPr>
        <w:t>ü’</w:t>
      </w:r>
      <w:r w:rsidRPr="00461AD1">
        <w:rPr>
          <w:rFonts w:cs="Times New Roman"/>
          <w:spacing w:val="2"/>
        </w:rPr>
        <w:t>l</w:t>
      </w:r>
      <w:r w:rsidRPr="00461AD1">
        <w:rPr>
          <w:rFonts w:cs="Times New Roman"/>
        </w:rPr>
        <w:t>-</w:t>
      </w:r>
      <w:r w:rsidRPr="00461AD1">
        <w:rPr>
          <w:rFonts w:cs="Times New Roman"/>
          <w:spacing w:val="-1"/>
        </w:rPr>
        <w:t>e</w:t>
      </w:r>
      <w:r w:rsidRPr="00461AD1">
        <w:rPr>
          <w:rFonts w:cs="Times New Roman"/>
        </w:rPr>
        <w:t>yyâ</w:t>
      </w:r>
      <w:r w:rsidRPr="00461AD1">
        <w:rPr>
          <w:rFonts w:cs="Times New Roman"/>
          <w:spacing w:val="-2"/>
        </w:rPr>
        <w:t>m</w:t>
      </w:r>
      <w:r w:rsidRPr="00461AD1">
        <w:rPr>
          <w:rFonts w:cs="Times New Roman"/>
        </w:rPr>
        <w:t>dan</w:t>
      </w:r>
      <w:r w:rsidRPr="00461AD1">
        <w:rPr>
          <w:rFonts w:cs="Times New Roman"/>
          <w:spacing w:val="46"/>
        </w:rPr>
        <w:t xml:space="preserve"> </w:t>
      </w:r>
      <w:r w:rsidRPr="00461AD1">
        <w:rPr>
          <w:rFonts w:cs="Times New Roman"/>
        </w:rPr>
        <w:t>b</w:t>
      </w:r>
      <w:r w:rsidRPr="00461AD1">
        <w:rPr>
          <w:rFonts w:cs="Times New Roman"/>
          <w:spacing w:val="1"/>
        </w:rPr>
        <w:t>e</w:t>
      </w:r>
      <w:r w:rsidRPr="00461AD1">
        <w:rPr>
          <w:rFonts w:cs="Times New Roman"/>
        </w:rPr>
        <w:t>rü</w:t>
      </w:r>
      <w:r w:rsidRPr="00461AD1">
        <w:rPr>
          <w:rFonts w:cs="Times New Roman"/>
          <w:spacing w:val="47"/>
        </w:rPr>
        <w:t xml:space="preserve"> </w:t>
      </w:r>
      <w:r w:rsidRPr="00461AD1">
        <w:rPr>
          <w:rFonts w:cs="Times New Roman"/>
        </w:rPr>
        <w:t>koyun</w:t>
      </w:r>
      <w:r w:rsidRPr="00461AD1">
        <w:rPr>
          <w:rFonts w:cs="Times New Roman"/>
          <w:spacing w:val="46"/>
        </w:rPr>
        <w:t xml:space="preserve"> </w:t>
      </w:r>
      <w:r w:rsidRPr="00461AD1">
        <w:rPr>
          <w:rFonts w:cs="Times New Roman"/>
          <w:spacing w:val="-2"/>
        </w:rPr>
        <w:t>v</w:t>
      </w:r>
      <w:r w:rsidRPr="00461AD1">
        <w:rPr>
          <w:rFonts w:cs="Times New Roman"/>
        </w:rPr>
        <w:t>esâ’ir</w:t>
      </w:r>
      <w:r w:rsidRPr="00461AD1">
        <w:rPr>
          <w:rFonts w:cs="Times New Roman"/>
          <w:spacing w:val="46"/>
        </w:rPr>
        <w:t xml:space="preserve"> </w:t>
      </w:r>
      <w:r w:rsidRPr="00461AD1">
        <w:rPr>
          <w:rFonts w:cs="Times New Roman"/>
        </w:rPr>
        <w:t>dav</w:t>
      </w:r>
      <w:r w:rsidRPr="00461AD1">
        <w:rPr>
          <w:rFonts w:cs="Times New Roman"/>
          <w:spacing w:val="-1"/>
        </w:rPr>
        <w:t>a</w:t>
      </w:r>
      <w:r w:rsidRPr="00461AD1">
        <w:rPr>
          <w:rFonts w:cs="Times New Roman"/>
        </w:rPr>
        <w:t>rları raʿî</w:t>
      </w:r>
      <w:r w:rsidRPr="00461AD1">
        <w:rPr>
          <w:rFonts w:cs="Times New Roman"/>
          <w:spacing w:val="12"/>
        </w:rPr>
        <w:t xml:space="preserve"> </w:t>
      </w:r>
      <w:r w:rsidRPr="00461AD1">
        <w:rPr>
          <w:rFonts w:cs="Times New Roman"/>
        </w:rPr>
        <w:t>olunub</w:t>
      </w:r>
      <w:r w:rsidRPr="00461AD1">
        <w:rPr>
          <w:rFonts w:cs="Times New Roman"/>
          <w:spacing w:val="11"/>
        </w:rPr>
        <w:t xml:space="preserve"> </w:t>
      </w:r>
      <w:r w:rsidRPr="00461AD1">
        <w:rPr>
          <w:rFonts w:cs="Times New Roman"/>
        </w:rPr>
        <w:t>otundan</w:t>
      </w:r>
      <w:r w:rsidRPr="00461AD1">
        <w:rPr>
          <w:rFonts w:cs="Times New Roman"/>
          <w:spacing w:val="12"/>
        </w:rPr>
        <w:t xml:space="preserve"> </w:t>
      </w:r>
      <w:r w:rsidRPr="00461AD1">
        <w:rPr>
          <w:rFonts w:cs="Times New Roman"/>
        </w:rPr>
        <w:t>ve</w:t>
      </w:r>
      <w:r w:rsidRPr="00461AD1">
        <w:rPr>
          <w:rFonts w:cs="Times New Roman"/>
          <w:spacing w:val="10"/>
        </w:rPr>
        <w:t xml:space="preserve"> </w:t>
      </w:r>
      <w:r w:rsidRPr="00461AD1">
        <w:rPr>
          <w:rFonts w:cs="Times New Roman"/>
        </w:rPr>
        <w:t>suyundan</w:t>
      </w:r>
      <w:r w:rsidRPr="00461AD1">
        <w:rPr>
          <w:rFonts w:cs="Times New Roman"/>
          <w:spacing w:val="13"/>
        </w:rPr>
        <w:t xml:space="preserve"> </w:t>
      </w:r>
      <w:r w:rsidRPr="00461AD1">
        <w:rPr>
          <w:rFonts w:cs="Times New Roman"/>
        </w:rPr>
        <w:t>i</w:t>
      </w:r>
      <w:r w:rsidRPr="00461AD1">
        <w:rPr>
          <w:rFonts w:cs="Times New Roman"/>
          <w:spacing w:val="-1"/>
        </w:rPr>
        <w:t>n</w:t>
      </w:r>
      <w:r w:rsidRPr="00461AD1">
        <w:rPr>
          <w:rFonts w:cs="Times New Roman"/>
        </w:rPr>
        <w:t>tifâʿ</w:t>
      </w:r>
      <w:r w:rsidRPr="00461AD1">
        <w:rPr>
          <w:rFonts w:cs="Times New Roman"/>
          <w:spacing w:val="11"/>
        </w:rPr>
        <w:t xml:space="preserve"> </w:t>
      </w:r>
      <w:r w:rsidRPr="00461AD1">
        <w:rPr>
          <w:rFonts w:cs="Times New Roman"/>
        </w:rPr>
        <w:t>ideg</w:t>
      </w:r>
      <w:r w:rsidRPr="00461AD1">
        <w:rPr>
          <w:rFonts w:cs="Times New Roman"/>
          <w:spacing w:val="-1"/>
        </w:rPr>
        <w:t>e</w:t>
      </w:r>
      <w:r w:rsidRPr="00461AD1">
        <w:rPr>
          <w:rFonts w:cs="Times New Roman"/>
        </w:rPr>
        <w:t>l</w:t>
      </w:r>
      <w:r w:rsidRPr="00461AD1">
        <w:rPr>
          <w:rFonts w:cs="Times New Roman"/>
          <w:spacing w:val="-1"/>
        </w:rPr>
        <w:t>d</w:t>
      </w:r>
      <w:r w:rsidRPr="00461AD1">
        <w:rPr>
          <w:rFonts w:cs="Times New Roman"/>
        </w:rPr>
        <w:t>ikl</w:t>
      </w:r>
      <w:r w:rsidRPr="00461AD1">
        <w:rPr>
          <w:rFonts w:cs="Times New Roman"/>
          <w:spacing w:val="-1"/>
        </w:rPr>
        <w:t>e</w:t>
      </w:r>
      <w:r w:rsidRPr="00461AD1">
        <w:rPr>
          <w:rFonts w:cs="Times New Roman"/>
        </w:rPr>
        <w:t>ri</w:t>
      </w:r>
      <w:r w:rsidRPr="00461AD1">
        <w:rPr>
          <w:rFonts w:cs="Times New Roman"/>
          <w:spacing w:val="13"/>
        </w:rPr>
        <w:t xml:space="preserve"> </w:t>
      </w:r>
      <w:r w:rsidRPr="00461AD1">
        <w:rPr>
          <w:rFonts w:cs="Times New Roman"/>
          <w:spacing w:val="-2"/>
        </w:rPr>
        <w:t>m</w:t>
      </w:r>
      <w:r w:rsidRPr="00461AD1">
        <w:rPr>
          <w:rFonts w:cs="Times New Roman"/>
        </w:rPr>
        <w:t>ahsûs</w:t>
      </w:r>
      <w:r w:rsidRPr="00461AD1">
        <w:rPr>
          <w:rFonts w:cs="Times New Roman"/>
          <w:spacing w:val="13"/>
        </w:rPr>
        <w:t xml:space="preserve"> </w:t>
      </w:r>
      <w:r w:rsidRPr="00461AD1">
        <w:rPr>
          <w:rFonts w:cs="Times New Roman"/>
        </w:rPr>
        <w:t>ve</w:t>
      </w:r>
      <w:r w:rsidRPr="00461AD1">
        <w:rPr>
          <w:rFonts w:cs="Times New Roman"/>
          <w:spacing w:val="13"/>
        </w:rPr>
        <w:t xml:space="preserve"> </w:t>
      </w:r>
      <w:r w:rsidRPr="00461AD1">
        <w:rPr>
          <w:rFonts w:cs="Times New Roman"/>
          <w:spacing w:val="-2"/>
        </w:rPr>
        <w:t>m</w:t>
      </w:r>
      <w:r w:rsidRPr="00461AD1">
        <w:rPr>
          <w:rFonts w:cs="Times New Roman"/>
        </w:rPr>
        <w:t>üstak</w:t>
      </w:r>
      <w:r w:rsidRPr="00461AD1">
        <w:rPr>
          <w:rFonts w:cs="Times New Roman"/>
          <w:spacing w:val="-1"/>
        </w:rPr>
        <w:t>i</w:t>
      </w:r>
      <w:r w:rsidRPr="00461AD1">
        <w:rPr>
          <w:rFonts w:cs="Times New Roman"/>
        </w:rPr>
        <w:t>l</w:t>
      </w:r>
      <w:r w:rsidRPr="00461AD1">
        <w:rPr>
          <w:rFonts w:cs="Times New Roman"/>
          <w:spacing w:val="13"/>
        </w:rPr>
        <w:t xml:space="preserve"> </w:t>
      </w:r>
      <w:r w:rsidRPr="00461AD1">
        <w:rPr>
          <w:rFonts w:cs="Times New Roman"/>
          <w:spacing w:val="-2"/>
        </w:rPr>
        <w:t>m</w:t>
      </w:r>
      <w:r w:rsidRPr="00461AD1">
        <w:rPr>
          <w:rFonts w:cs="Times New Roman"/>
        </w:rPr>
        <w:t>erâları</w:t>
      </w:r>
      <w:r w:rsidRPr="00461AD1">
        <w:rPr>
          <w:rFonts w:cs="Times New Roman"/>
          <w:spacing w:val="11"/>
        </w:rPr>
        <w:t xml:space="preserve"> </w:t>
      </w:r>
      <w:r w:rsidRPr="00461AD1">
        <w:rPr>
          <w:rFonts w:cs="Times New Roman"/>
        </w:rPr>
        <w:t>i</w:t>
      </w:r>
      <w:r w:rsidRPr="00461AD1">
        <w:rPr>
          <w:rFonts w:cs="Times New Roman"/>
          <w:spacing w:val="-1"/>
        </w:rPr>
        <w:t>k</w:t>
      </w:r>
      <w:r w:rsidRPr="00461AD1">
        <w:rPr>
          <w:rFonts w:cs="Times New Roman"/>
        </w:rPr>
        <w:t xml:space="preserve">en </w:t>
      </w:r>
      <w:r w:rsidRPr="00461AD1">
        <w:rPr>
          <w:rFonts w:cs="Times New Roman"/>
          <w:spacing w:val="-2"/>
        </w:rPr>
        <w:t>m</w:t>
      </w:r>
      <w:r w:rsidRPr="00461AD1">
        <w:rPr>
          <w:rFonts w:cs="Times New Roman"/>
        </w:rPr>
        <w:t>erkûm</w:t>
      </w:r>
      <w:r w:rsidRPr="00461AD1">
        <w:rPr>
          <w:rFonts w:cs="Times New Roman"/>
          <w:spacing w:val="2"/>
        </w:rPr>
        <w:t xml:space="preserve"> </w:t>
      </w:r>
      <w:r w:rsidRPr="00461AD1">
        <w:rPr>
          <w:rFonts w:cs="Times New Roman"/>
        </w:rPr>
        <w:t>O</w:t>
      </w:r>
      <w:r w:rsidRPr="00461AD1">
        <w:rPr>
          <w:rFonts w:cs="Times New Roman"/>
          <w:spacing w:val="1"/>
        </w:rPr>
        <w:t>s</w:t>
      </w:r>
      <w:r w:rsidRPr="00461AD1">
        <w:rPr>
          <w:rFonts w:cs="Times New Roman"/>
          <w:spacing w:val="-2"/>
        </w:rPr>
        <w:t>m</w:t>
      </w:r>
      <w:r w:rsidRPr="00461AD1">
        <w:rPr>
          <w:rFonts w:cs="Times New Roman"/>
        </w:rPr>
        <w:t>an</w:t>
      </w:r>
      <w:r w:rsidRPr="00461AD1">
        <w:rPr>
          <w:rFonts w:cs="Times New Roman"/>
          <w:spacing w:val="4"/>
        </w:rPr>
        <w:t xml:space="preserve"> </w:t>
      </w:r>
      <w:r w:rsidRPr="00461AD1">
        <w:rPr>
          <w:rFonts w:cs="Times New Roman"/>
        </w:rPr>
        <w:t>Bey</w:t>
      </w:r>
      <w:r w:rsidRPr="00461AD1">
        <w:rPr>
          <w:rFonts w:cs="Times New Roman"/>
          <w:spacing w:val="3"/>
        </w:rPr>
        <w:t xml:space="preserve"> </w:t>
      </w:r>
      <w:r w:rsidRPr="00461AD1">
        <w:rPr>
          <w:rFonts w:cs="Times New Roman"/>
        </w:rPr>
        <w:t>ol</w:t>
      </w:r>
      <w:r w:rsidRPr="00461AD1">
        <w:rPr>
          <w:rFonts w:cs="Times New Roman"/>
          <w:spacing w:val="-1"/>
        </w:rPr>
        <w:t>-</w:t>
      </w:r>
      <w:r w:rsidRPr="00461AD1">
        <w:rPr>
          <w:rFonts w:cs="Times New Roman"/>
        </w:rPr>
        <w:t>yerler</w:t>
      </w:r>
      <w:r w:rsidRPr="00461AD1">
        <w:rPr>
          <w:rFonts w:cs="Times New Roman"/>
          <w:spacing w:val="3"/>
        </w:rPr>
        <w:t xml:space="preserve"> </w:t>
      </w:r>
      <w:r w:rsidRPr="00461AD1">
        <w:rPr>
          <w:rFonts w:cs="Times New Roman"/>
          <w:spacing w:val="-2"/>
        </w:rPr>
        <w:t>m</w:t>
      </w:r>
      <w:r w:rsidRPr="00461AD1">
        <w:rPr>
          <w:rFonts w:cs="Times New Roman"/>
        </w:rPr>
        <w:t>ukadde</w:t>
      </w:r>
      <w:r w:rsidRPr="00461AD1">
        <w:rPr>
          <w:rFonts w:cs="Times New Roman"/>
          <w:spacing w:val="-2"/>
        </w:rPr>
        <w:t>m</w:t>
      </w:r>
      <w:r w:rsidRPr="00461AD1">
        <w:rPr>
          <w:rFonts w:cs="Times New Roman"/>
        </w:rPr>
        <w:t>â</w:t>
      </w:r>
      <w:r w:rsidRPr="00461AD1">
        <w:rPr>
          <w:rFonts w:cs="Times New Roman"/>
          <w:spacing w:val="3"/>
        </w:rPr>
        <w:t xml:space="preserve"> </w:t>
      </w:r>
      <w:r w:rsidRPr="00461AD1">
        <w:rPr>
          <w:rFonts w:cs="Times New Roman"/>
        </w:rPr>
        <w:t>baba</w:t>
      </w:r>
      <w:r w:rsidRPr="00461AD1">
        <w:rPr>
          <w:rFonts w:cs="Times New Roman"/>
          <w:spacing w:val="-2"/>
        </w:rPr>
        <w:t>m</w:t>
      </w:r>
      <w:r w:rsidRPr="00461AD1">
        <w:rPr>
          <w:rFonts w:cs="Times New Roman"/>
        </w:rPr>
        <w:t>ın</w:t>
      </w:r>
      <w:r w:rsidRPr="00461AD1">
        <w:rPr>
          <w:rFonts w:cs="Times New Roman"/>
          <w:spacing w:val="3"/>
        </w:rPr>
        <w:t xml:space="preserve"> </w:t>
      </w:r>
      <w:r w:rsidRPr="00461AD1">
        <w:rPr>
          <w:rFonts w:cs="Times New Roman"/>
        </w:rPr>
        <w:t>zabt</w:t>
      </w:r>
      <w:r w:rsidRPr="00461AD1">
        <w:rPr>
          <w:rFonts w:cs="Times New Roman"/>
          <w:spacing w:val="4"/>
        </w:rPr>
        <w:t xml:space="preserve"> </w:t>
      </w:r>
      <w:r w:rsidRPr="00461AD1">
        <w:rPr>
          <w:rFonts w:cs="Times New Roman"/>
        </w:rPr>
        <w:t>ve</w:t>
      </w:r>
      <w:r w:rsidRPr="00461AD1">
        <w:rPr>
          <w:rFonts w:cs="Times New Roman"/>
          <w:spacing w:val="2"/>
        </w:rPr>
        <w:t xml:space="preserve"> </w:t>
      </w:r>
      <w:r w:rsidRPr="00461AD1">
        <w:rPr>
          <w:rFonts w:cs="Times New Roman"/>
        </w:rPr>
        <w:t>zirâʿatinde</w:t>
      </w:r>
      <w:r w:rsidRPr="00461AD1">
        <w:rPr>
          <w:rFonts w:cs="Times New Roman"/>
          <w:spacing w:val="2"/>
        </w:rPr>
        <w:t xml:space="preserve"> </w:t>
      </w:r>
      <w:r w:rsidRPr="00461AD1">
        <w:rPr>
          <w:rFonts w:cs="Times New Roman"/>
        </w:rPr>
        <w:t>i</w:t>
      </w:r>
      <w:r w:rsidRPr="00461AD1">
        <w:rPr>
          <w:rFonts w:cs="Times New Roman"/>
          <w:spacing w:val="-1"/>
        </w:rPr>
        <w:t>d</w:t>
      </w:r>
      <w:r w:rsidRPr="00461AD1">
        <w:rPr>
          <w:rFonts w:cs="Times New Roman"/>
        </w:rPr>
        <w:t>i</w:t>
      </w:r>
      <w:r w:rsidRPr="00461AD1">
        <w:rPr>
          <w:rFonts w:cs="Times New Roman"/>
          <w:spacing w:val="3"/>
        </w:rPr>
        <w:t xml:space="preserve"> </w:t>
      </w:r>
      <w:r w:rsidRPr="00461AD1">
        <w:rPr>
          <w:rFonts w:cs="Times New Roman"/>
        </w:rPr>
        <w:t>fevt</w:t>
      </w:r>
      <w:r w:rsidRPr="00461AD1">
        <w:rPr>
          <w:rFonts w:cs="Times New Roman"/>
          <w:spacing w:val="3"/>
        </w:rPr>
        <w:t xml:space="preserve"> </w:t>
      </w:r>
      <w:r w:rsidRPr="00461AD1">
        <w:rPr>
          <w:rFonts w:cs="Times New Roman"/>
        </w:rPr>
        <w:t>old</w:t>
      </w:r>
      <w:r w:rsidRPr="00461AD1">
        <w:rPr>
          <w:rFonts w:cs="Times New Roman"/>
          <w:spacing w:val="-1"/>
        </w:rPr>
        <w:t>u</w:t>
      </w:r>
      <w:r w:rsidRPr="00461AD1">
        <w:rPr>
          <w:rFonts w:cs="Times New Roman"/>
        </w:rPr>
        <w:t>k</w:t>
      </w:r>
      <w:r w:rsidRPr="00461AD1">
        <w:rPr>
          <w:rFonts w:cs="Times New Roman"/>
          <w:spacing w:val="3"/>
        </w:rPr>
        <w:t xml:space="preserve"> </w:t>
      </w:r>
      <w:r w:rsidRPr="00461AD1">
        <w:rPr>
          <w:rFonts w:cs="Times New Roman"/>
        </w:rPr>
        <w:t xml:space="preserve">da bana </w:t>
      </w:r>
      <w:r w:rsidRPr="00461AD1">
        <w:rPr>
          <w:rFonts w:cs="Times New Roman"/>
          <w:spacing w:val="6"/>
        </w:rPr>
        <w:t xml:space="preserve"> </w:t>
      </w:r>
      <w:r w:rsidRPr="00461AD1">
        <w:rPr>
          <w:rFonts w:cs="Times New Roman"/>
        </w:rPr>
        <w:t xml:space="preserve">intikâl </w:t>
      </w:r>
      <w:r w:rsidRPr="00461AD1">
        <w:rPr>
          <w:rFonts w:cs="Times New Roman"/>
          <w:spacing w:val="5"/>
        </w:rPr>
        <w:t xml:space="preserve"> </w:t>
      </w:r>
      <w:r w:rsidRPr="00461AD1">
        <w:rPr>
          <w:rFonts w:cs="Times New Roman"/>
        </w:rPr>
        <w:t>iyle</w:t>
      </w:r>
      <w:r w:rsidRPr="00461AD1">
        <w:rPr>
          <w:rFonts w:cs="Times New Roman"/>
          <w:spacing w:val="-1"/>
        </w:rPr>
        <w:t>d</w:t>
      </w:r>
      <w:r w:rsidRPr="00461AD1">
        <w:rPr>
          <w:rFonts w:cs="Times New Roman"/>
        </w:rPr>
        <w:t xml:space="preserve">i </w:t>
      </w:r>
      <w:r w:rsidRPr="00461AD1">
        <w:rPr>
          <w:rFonts w:cs="Times New Roman"/>
          <w:spacing w:val="6"/>
        </w:rPr>
        <w:t xml:space="preserve"> </w:t>
      </w:r>
      <w:r w:rsidRPr="00461AD1">
        <w:rPr>
          <w:rFonts w:cs="Times New Roman"/>
        </w:rPr>
        <w:t>de</w:t>
      </w:r>
      <w:r w:rsidRPr="00461AD1">
        <w:rPr>
          <w:rFonts w:cs="Times New Roman"/>
          <w:spacing w:val="-1"/>
        </w:rPr>
        <w:t>y</w:t>
      </w:r>
      <w:r w:rsidRPr="00461AD1">
        <w:rPr>
          <w:rFonts w:cs="Times New Roman"/>
        </w:rPr>
        <w:t xml:space="preserve">ü </w:t>
      </w:r>
      <w:r w:rsidRPr="00461AD1">
        <w:rPr>
          <w:rFonts w:cs="Times New Roman"/>
          <w:spacing w:val="5"/>
        </w:rPr>
        <w:t xml:space="preserve"> </w:t>
      </w:r>
      <w:r w:rsidRPr="00461AD1">
        <w:rPr>
          <w:rFonts w:cs="Times New Roman"/>
        </w:rPr>
        <w:t xml:space="preserve">füzûlî </w:t>
      </w:r>
      <w:r w:rsidRPr="00461AD1">
        <w:rPr>
          <w:rFonts w:cs="Times New Roman"/>
          <w:spacing w:val="6"/>
        </w:rPr>
        <w:t xml:space="preserve"> </w:t>
      </w:r>
      <w:r w:rsidRPr="00461AD1">
        <w:rPr>
          <w:rFonts w:cs="Times New Roman"/>
        </w:rPr>
        <w:t>za</w:t>
      </w:r>
      <w:r w:rsidRPr="00461AD1">
        <w:rPr>
          <w:rFonts w:cs="Times New Roman"/>
          <w:spacing w:val="-1"/>
        </w:rPr>
        <w:t>b</w:t>
      </w:r>
      <w:r w:rsidRPr="00461AD1">
        <w:rPr>
          <w:rFonts w:cs="Times New Roman"/>
        </w:rPr>
        <w:t xml:space="preserve">t </w:t>
      </w:r>
      <w:r w:rsidRPr="00461AD1">
        <w:rPr>
          <w:rFonts w:cs="Times New Roman"/>
          <w:spacing w:val="6"/>
        </w:rPr>
        <w:t xml:space="preserve"> </w:t>
      </w:r>
      <w:r w:rsidRPr="00461AD1">
        <w:rPr>
          <w:rFonts w:cs="Times New Roman"/>
        </w:rPr>
        <w:t xml:space="preserve">iylediği </w:t>
      </w:r>
      <w:r w:rsidRPr="00461AD1">
        <w:rPr>
          <w:rFonts w:cs="Times New Roman"/>
          <w:spacing w:val="5"/>
        </w:rPr>
        <w:t xml:space="preserve"> </w:t>
      </w:r>
      <w:r w:rsidRPr="00461AD1">
        <w:rPr>
          <w:rFonts w:cs="Times New Roman"/>
        </w:rPr>
        <w:t>muvâ</w:t>
      </w:r>
      <w:r w:rsidRPr="00461AD1">
        <w:rPr>
          <w:rFonts w:cs="Times New Roman"/>
          <w:spacing w:val="-2"/>
        </w:rPr>
        <w:t>f</w:t>
      </w:r>
      <w:r w:rsidRPr="00461AD1">
        <w:rPr>
          <w:rFonts w:cs="Times New Roman"/>
        </w:rPr>
        <w:t xml:space="preserve">ık </w:t>
      </w:r>
      <w:r w:rsidRPr="00461AD1">
        <w:rPr>
          <w:rFonts w:cs="Times New Roman"/>
          <w:spacing w:val="6"/>
        </w:rPr>
        <w:t xml:space="preserve"> </w:t>
      </w:r>
      <w:r w:rsidRPr="00461AD1">
        <w:rPr>
          <w:rFonts w:cs="Times New Roman"/>
        </w:rPr>
        <w:t>nefsü’</w:t>
      </w:r>
      <w:r w:rsidRPr="00461AD1">
        <w:rPr>
          <w:rFonts w:cs="Times New Roman"/>
          <w:spacing w:val="3"/>
        </w:rPr>
        <w:t>l</w:t>
      </w:r>
      <w:r w:rsidRPr="00461AD1">
        <w:rPr>
          <w:rFonts w:cs="Times New Roman"/>
        </w:rPr>
        <w:t>-e</w:t>
      </w:r>
      <w:r w:rsidRPr="00461AD1">
        <w:rPr>
          <w:rFonts w:cs="Times New Roman"/>
          <w:spacing w:val="-2"/>
        </w:rPr>
        <w:t>m</w:t>
      </w:r>
      <w:r w:rsidRPr="00461AD1">
        <w:rPr>
          <w:rFonts w:cs="Times New Roman"/>
        </w:rPr>
        <w:t xml:space="preserve">r </w:t>
      </w:r>
      <w:r w:rsidRPr="00461AD1">
        <w:rPr>
          <w:rFonts w:cs="Times New Roman"/>
          <w:spacing w:val="6"/>
        </w:rPr>
        <w:t xml:space="preserve"> </w:t>
      </w:r>
      <w:r w:rsidRPr="00461AD1">
        <w:rPr>
          <w:rFonts w:cs="Times New Roman"/>
        </w:rPr>
        <w:t xml:space="preserve">olduğu </w:t>
      </w:r>
      <w:r w:rsidRPr="00461AD1">
        <w:rPr>
          <w:rFonts w:cs="Times New Roman"/>
          <w:spacing w:val="6"/>
        </w:rPr>
        <w:t xml:space="preserve"> </w:t>
      </w:r>
      <w:r w:rsidRPr="00461AD1">
        <w:rPr>
          <w:rFonts w:cs="Times New Roman"/>
        </w:rPr>
        <w:t xml:space="preserve">hâlde </w:t>
      </w:r>
      <w:r w:rsidRPr="00461AD1">
        <w:rPr>
          <w:rFonts w:cs="Times New Roman"/>
          <w:spacing w:val="4"/>
        </w:rPr>
        <w:t xml:space="preserve"> </w:t>
      </w:r>
      <w:r w:rsidRPr="00461AD1">
        <w:rPr>
          <w:rFonts w:cs="Times New Roman"/>
        </w:rPr>
        <w:t>bu</w:t>
      </w:r>
    </w:p>
    <w:p w14:paraId="76D301F0" w14:textId="77777777" w:rsidR="00461AD1" w:rsidRPr="00461AD1" w:rsidRDefault="00461AD1" w:rsidP="00123F5A">
      <w:pPr>
        <w:pStyle w:val="GvdeMetni"/>
        <w:spacing w:line="360" w:lineRule="auto"/>
        <w:ind w:left="0"/>
        <w:jc w:val="both"/>
        <w:rPr>
          <w:rFonts w:cs="Times New Roman"/>
        </w:rPr>
      </w:pPr>
      <w:r w:rsidRPr="00461AD1">
        <w:rPr>
          <w:rFonts w:cs="Times New Roman"/>
          <w:spacing w:val="-2"/>
        </w:rPr>
        <w:lastRenderedPageBreak/>
        <w:t>m</w:t>
      </w:r>
      <w:r w:rsidRPr="00461AD1">
        <w:rPr>
          <w:rFonts w:cs="Times New Roman"/>
        </w:rPr>
        <w:t>akûle</w:t>
      </w:r>
      <w:r w:rsidRPr="00461AD1">
        <w:rPr>
          <w:rFonts w:cs="Times New Roman"/>
          <w:spacing w:val="31"/>
        </w:rPr>
        <w:t xml:space="preserve"> </w:t>
      </w:r>
      <w:r w:rsidRPr="00461AD1">
        <w:rPr>
          <w:rFonts w:cs="Times New Roman"/>
          <w:spacing w:val="-2"/>
        </w:rPr>
        <w:t>m</w:t>
      </w:r>
      <w:r w:rsidRPr="00461AD1">
        <w:rPr>
          <w:rFonts w:cs="Times New Roman"/>
        </w:rPr>
        <w:t>erʿâ</w:t>
      </w:r>
      <w:r w:rsidRPr="00461AD1">
        <w:rPr>
          <w:rFonts w:cs="Times New Roman"/>
          <w:spacing w:val="30"/>
        </w:rPr>
        <w:t xml:space="preserve"> </w:t>
      </w:r>
      <w:r w:rsidRPr="00461AD1">
        <w:rPr>
          <w:rFonts w:cs="Times New Roman"/>
        </w:rPr>
        <w:t>y</w:t>
      </w:r>
      <w:r w:rsidRPr="00461AD1">
        <w:rPr>
          <w:rFonts w:cs="Times New Roman"/>
          <w:spacing w:val="-1"/>
        </w:rPr>
        <w:t>e</w:t>
      </w:r>
      <w:r w:rsidRPr="00461AD1">
        <w:rPr>
          <w:rFonts w:cs="Times New Roman"/>
        </w:rPr>
        <w:t>rl</w:t>
      </w:r>
      <w:r w:rsidRPr="00461AD1">
        <w:rPr>
          <w:rFonts w:cs="Times New Roman"/>
          <w:spacing w:val="-1"/>
        </w:rPr>
        <w:t>e</w:t>
      </w:r>
      <w:r w:rsidRPr="00461AD1">
        <w:rPr>
          <w:rFonts w:cs="Times New Roman"/>
        </w:rPr>
        <w:t>ri</w:t>
      </w:r>
      <w:r w:rsidRPr="00461AD1">
        <w:rPr>
          <w:rFonts w:cs="Times New Roman"/>
          <w:spacing w:val="29"/>
        </w:rPr>
        <w:t xml:space="preserve"> </w:t>
      </w:r>
      <w:r w:rsidRPr="00461AD1">
        <w:rPr>
          <w:rFonts w:cs="Times New Roman"/>
        </w:rPr>
        <w:t>k</w:t>
      </w:r>
      <w:r w:rsidRPr="00461AD1">
        <w:rPr>
          <w:rFonts w:cs="Times New Roman"/>
          <w:spacing w:val="-1"/>
        </w:rPr>
        <w:t>a</w:t>
      </w:r>
      <w:r w:rsidRPr="00461AD1">
        <w:rPr>
          <w:rFonts w:cs="Times New Roman"/>
        </w:rPr>
        <w:t>dî</w:t>
      </w:r>
      <w:r w:rsidRPr="00461AD1">
        <w:rPr>
          <w:rFonts w:cs="Times New Roman"/>
          <w:spacing w:val="-2"/>
        </w:rPr>
        <w:t>m</w:t>
      </w:r>
      <w:r w:rsidRPr="00461AD1">
        <w:rPr>
          <w:rFonts w:cs="Times New Roman"/>
        </w:rPr>
        <w:t>isi</w:t>
      </w:r>
      <w:r w:rsidRPr="00461AD1">
        <w:rPr>
          <w:rFonts w:cs="Times New Roman"/>
          <w:spacing w:val="30"/>
        </w:rPr>
        <w:t xml:space="preserve"> </w:t>
      </w:r>
      <w:r w:rsidRPr="00461AD1">
        <w:rPr>
          <w:rFonts w:cs="Times New Roman"/>
        </w:rPr>
        <w:t>üzere</w:t>
      </w:r>
      <w:r w:rsidRPr="00461AD1">
        <w:rPr>
          <w:rFonts w:cs="Times New Roman"/>
          <w:spacing w:val="28"/>
        </w:rPr>
        <w:t xml:space="preserve"> </w:t>
      </w:r>
      <w:r w:rsidRPr="00461AD1">
        <w:rPr>
          <w:rFonts w:cs="Times New Roman"/>
          <w:spacing w:val="-2"/>
        </w:rPr>
        <w:t>m</w:t>
      </w:r>
      <w:r w:rsidRPr="00461AD1">
        <w:rPr>
          <w:rFonts w:cs="Times New Roman"/>
        </w:rPr>
        <w:t>ârü’</w:t>
      </w:r>
      <w:r w:rsidRPr="00461AD1">
        <w:rPr>
          <w:rFonts w:cs="Times New Roman"/>
          <w:spacing w:val="4"/>
        </w:rPr>
        <w:t>l</w:t>
      </w:r>
      <w:r w:rsidRPr="00461AD1">
        <w:rPr>
          <w:rFonts w:cs="Times New Roman"/>
        </w:rPr>
        <w:t>-be</w:t>
      </w:r>
      <w:r w:rsidRPr="00461AD1">
        <w:rPr>
          <w:rFonts w:cs="Times New Roman"/>
          <w:spacing w:val="-1"/>
        </w:rPr>
        <w:t>y</w:t>
      </w:r>
      <w:r w:rsidRPr="00461AD1">
        <w:rPr>
          <w:rFonts w:cs="Times New Roman"/>
        </w:rPr>
        <w:t>ân</w:t>
      </w:r>
      <w:r w:rsidRPr="00461AD1">
        <w:rPr>
          <w:rFonts w:cs="Times New Roman"/>
          <w:spacing w:val="30"/>
        </w:rPr>
        <w:t xml:space="preserve"> </w:t>
      </w:r>
      <w:r w:rsidRPr="00461AD1">
        <w:rPr>
          <w:rFonts w:cs="Times New Roman"/>
        </w:rPr>
        <w:t>Kürkefet</w:t>
      </w:r>
      <w:r w:rsidRPr="00461AD1">
        <w:rPr>
          <w:rFonts w:cs="Times New Roman"/>
          <w:spacing w:val="28"/>
        </w:rPr>
        <w:t xml:space="preserve"> </w:t>
      </w:r>
      <w:r w:rsidRPr="00461AD1">
        <w:rPr>
          <w:rFonts w:cs="Times New Roman"/>
        </w:rPr>
        <w:t>Karyesi</w:t>
      </w:r>
      <w:r w:rsidRPr="00461AD1">
        <w:rPr>
          <w:rFonts w:cs="Times New Roman"/>
          <w:spacing w:val="29"/>
        </w:rPr>
        <w:t xml:space="preserve"> </w:t>
      </w:r>
      <w:r w:rsidRPr="00461AD1">
        <w:rPr>
          <w:rFonts w:cs="Times New Roman"/>
        </w:rPr>
        <w:t>a</w:t>
      </w:r>
      <w:r w:rsidRPr="00461AD1">
        <w:rPr>
          <w:rFonts w:cs="Times New Roman"/>
          <w:spacing w:val="-1"/>
        </w:rPr>
        <w:t>h</w:t>
      </w:r>
      <w:r w:rsidRPr="00461AD1">
        <w:rPr>
          <w:rFonts w:cs="Times New Roman"/>
        </w:rPr>
        <w:t>âlîsine</w:t>
      </w:r>
      <w:r w:rsidRPr="00461AD1">
        <w:rPr>
          <w:rFonts w:cs="Times New Roman"/>
          <w:spacing w:val="28"/>
        </w:rPr>
        <w:t xml:space="preserve"> </w:t>
      </w:r>
      <w:r w:rsidRPr="00461AD1">
        <w:rPr>
          <w:rFonts w:cs="Times New Roman"/>
        </w:rPr>
        <w:t>zabt</w:t>
      </w:r>
      <w:r w:rsidRPr="00461AD1">
        <w:rPr>
          <w:rFonts w:cs="Times New Roman"/>
          <w:spacing w:val="28"/>
        </w:rPr>
        <w:t xml:space="preserve"> </w:t>
      </w:r>
      <w:r w:rsidRPr="00461AD1">
        <w:rPr>
          <w:rFonts w:cs="Times New Roman"/>
        </w:rPr>
        <w:t>ve hayvanl</w:t>
      </w:r>
      <w:r w:rsidRPr="00461AD1">
        <w:rPr>
          <w:rFonts w:cs="Times New Roman"/>
          <w:spacing w:val="-1"/>
        </w:rPr>
        <w:t>a</w:t>
      </w:r>
      <w:r w:rsidRPr="00461AD1">
        <w:rPr>
          <w:rFonts w:cs="Times New Roman"/>
        </w:rPr>
        <w:t>ır</w:t>
      </w:r>
      <w:r w:rsidRPr="00461AD1">
        <w:rPr>
          <w:rFonts w:cs="Times New Roman"/>
          <w:spacing w:val="12"/>
        </w:rPr>
        <w:t xml:space="preserve"> </w:t>
      </w:r>
      <w:r w:rsidRPr="00461AD1">
        <w:rPr>
          <w:rFonts w:cs="Times New Roman"/>
        </w:rPr>
        <w:t>raʿî</w:t>
      </w:r>
      <w:r w:rsidRPr="00461AD1">
        <w:rPr>
          <w:rFonts w:cs="Times New Roman"/>
          <w:spacing w:val="13"/>
        </w:rPr>
        <w:t xml:space="preserve"> </w:t>
      </w:r>
      <w:r w:rsidRPr="00461AD1">
        <w:rPr>
          <w:rFonts w:cs="Times New Roman"/>
        </w:rPr>
        <w:t>itd</w:t>
      </w:r>
      <w:r w:rsidRPr="00461AD1">
        <w:rPr>
          <w:rFonts w:cs="Times New Roman"/>
          <w:spacing w:val="-1"/>
        </w:rPr>
        <w:t>i</w:t>
      </w:r>
      <w:r w:rsidRPr="00461AD1">
        <w:rPr>
          <w:rFonts w:cs="Times New Roman"/>
        </w:rPr>
        <w:t>ril</w:t>
      </w:r>
      <w:r w:rsidRPr="00461AD1">
        <w:rPr>
          <w:rFonts w:cs="Times New Roman"/>
          <w:spacing w:val="-2"/>
        </w:rPr>
        <w:t>m</w:t>
      </w:r>
      <w:r w:rsidRPr="00461AD1">
        <w:rPr>
          <w:rFonts w:cs="Times New Roman"/>
          <w:spacing w:val="1"/>
        </w:rPr>
        <w:t>e</w:t>
      </w:r>
      <w:r w:rsidRPr="00461AD1">
        <w:rPr>
          <w:rFonts w:cs="Times New Roman"/>
        </w:rPr>
        <w:t>k</w:t>
      </w:r>
      <w:r w:rsidRPr="00461AD1">
        <w:rPr>
          <w:rFonts w:cs="Times New Roman"/>
          <w:spacing w:val="12"/>
        </w:rPr>
        <w:t xml:space="preserve"> </w:t>
      </w:r>
      <w:r w:rsidRPr="00461AD1">
        <w:rPr>
          <w:rFonts w:cs="Times New Roman"/>
          <w:spacing w:val="-2"/>
        </w:rPr>
        <w:t>m</w:t>
      </w:r>
      <w:r w:rsidRPr="00461AD1">
        <w:rPr>
          <w:rFonts w:cs="Times New Roman"/>
        </w:rPr>
        <w:t>uvâfık</w:t>
      </w:r>
      <w:r w:rsidRPr="00461AD1">
        <w:rPr>
          <w:rFonts w:cs="Times New Roman"/>
          <w:spacing w:val="11"/>
        </w:rPr>
        <w:t xml:space="preserve"> </w:t>
      </w:r>
      <w:r w:rsidRPr="00461AD1">
        <w:rPr>
          <w:rFonts w:cs="Times New Roman"/>
        </w:rPr>
        <w:t>kânûn</w:t>
      </w:r>
      <w:r w:rsidRPr="00461AD1">
        <w:rPr>
          <w:rFonts w:cs="Times New Roman"/>
          <w:spacing w:val="12"/>
        </w:rPr>
        <w:t xml:space="preserve"> </w:t>
      </w:r>
      <w:r w:rsidRPr="00461AD1">
        <w:rPr>
          <w:rFonts w:cs="Times New Roman"/>
        </w:rPr>
        <w:t>olduğuna</w:t>
      </w:r>
      <w:r w:rsidRPr="00461AD1">
        <w:rPr>
          <w:rFonts w:cs="Times New Roman"/>
          <w:spacing w:val="11"/>
        </w:rPr>
        <w:t xml:space="preserve"> </w:t>
      </w:r>
      <w:r w:rsidRPr="00461AD1">
        <w:rPr>
          <w:rFonts w:cs="Times New Roman"/>
        </w:rPr>
        <w:t>binâ’en</w:t>
      </w:r>
      <w:r w:rsidRPr="00461AD1">
        <w:rPr>
          <w:rFonts w:cs="Times New Roman"/>
          <w:spacing w:val="11"/>
        </w:rPr>
        <w:t xml:space="preserve"> </w:t>
      </w:r>
      <w:r w:rsidRPr="00461AD1">
        <w:rPr>
          <w:rFonts w:cs="Times New Roman"/>
          <w:spacing w:val="-2"/>
        </w:rPr>
        <w:t>k</w:t>
      </w:r>
      <w:r w:rsidRPr="00461AD1">
        <w:rPr>
          <w:rFonts w:cs="Times New Roman"/>
        </w:rPr>
        <w:t>ânûn</w:t>
      </w:r>
      <w:r w:rsidRPr="00461AD1">
        <w:rPr>
          <w:rFonts w:cs="Times New Roman"/>
          <w:spacing w:val="12"/>
        </w:rPr>
        <w:t xml:space="preserve"> </w:t>
      </w:r>
      <w:r w:rsidRPr="00461AD1">
        <w:rPr>
          <w:rFonts w:cs="Times New Roman"/>
        </w:rPr>
        <w:t>üzere</w:t>
      </w:r>
      <w:r w:rsidRPr="00461AD1">
        <w:rPr>
          <w:rFonts w:cs="Times New Roman"/>
          <w:spacing w:val="10"/>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12"/>
        </w:rPr>
        <w:t xml:space="preserve"> </w:t>
      </w:r>
      <w:r w:rsidRPr="00461AD1">
        <w:rPr>
          <w:rFonts w:cs="Times New Roman"/>
        </w:rPr>
        <w:t>olu</w:t>
      </w:r>
      <w:r w:rsidRPr="00461AD1">
        <w:rPr>
          <w:rFonts w:cs="Times New Roman"/>
          <w:spacing w:val="1"/>
        </w:rPr>
        <w:t>n</w:t>
      </w:r>
      <w:r w:rsidRPr="00461AD1">
        <w:rPr>
          <w:rFonts w:cs="Times New Roman"/>
        </w:rPr>
        <w:t>mak fer</w:t>
      </w:r>
      <w:r w:rsidRPr="00461AD1">
        <w:rPr>
          <w:rFonts w:cs="Times New Roman"/>
          <w:spacing w:val="-2"/>
        </w:rPr>
        <w:t>m</w:t>
      </w:r>
      <w:r w:rsidRPr="00461AD1">
        <w:rPr>
          <w:rFonts w:cs="Times New Roman"/>
        </w:rPr>
        <w:t>ânım</w:t>
      </w:r>
      <w:r w:rsidRPr="00461AD1">
        <w:rPr>
          <w:rFonts w:cs="Times New Roman"/>
          <w:spacing w:val="59"/>
        </w:rPr>
        <w:t xml:space="preserve"> </w:t>
      </w:r>
      <w:r w:rsidRPr="00461AD1">
        <w:rPr>
          <w:rFonts w:cs="Times New Roman"/>
        </w:rPr>
        <w:t>ol</w:t>
      </w:r>
      <w:r w:rsidRPr="00461AD1">
        <w:rPr>
          <w:rFonts w:cs="Times New Roman"/>
          <w:spacing w:val="-2"/>
        </w:rPr>
        <w:t>m</w:t>
      </w:r>
      <w:r w:rsidRPr="00461AD1">
        <w:rPr>
          <w:rFonts w:cs="Times New Roman"/>
        </w:rPr>
        <w:t xml:space="preserve">ağın </w:t>
      </w:r>
      <w:r w:rsidRPr="00461AD1">
        <w:rPr>
          <w:rFonts w:cs="Times New Roman"/>
          <w:spacing w:val="1"/>
        </w:rPr>
        <w:t>i</w:t>
      </w:r>
      <w:r w:rsidRPr="00461AD1">
        <w:rPr>
          <w:rFonts w:cs="Times New Roman"/>
          <w:spacing w:val="-2"/>
        </w:rPr>
        <w:t>m</w:t>
      </w:r>
      <w:r w:rsidRPr="00461AD1">
        <w:rPr>
          <w:rFonts w:cs="Times New Roman"/>
        </w:rPr>
        <w:t>di</w:t>
      </w:r>
      <w:r w:rsidRPr="00461AD1">
        <w:rPr>
          <w:rFonts w:cs="Times New Roman"/>
          <w:spacing w:val="1"/>
        </w:rPr>
        <w:t xml:space="preserve"> </w:t>
      </w:r>
      <w:r w:rsidRPr="00461AD1">
        <w:rPr>
          <w:rFonts w:cs="Times New Roman"/>
        </w:rPr>
        <w:t>siz</w:t>
      </w:r>
      <w:r w:rsidRPr="00461AD1">
        <w:rPr>
          <w:rFonts w:cs="Times New Roman"/>
          <w:spacing w:val="1"/>
        </w:rPr>
        <w:t xml:space="preserve"> </w:t>
      </w:r>
      <w:r w:rsidRPr="00461AD1">
        <w:rPr>
          <w:rFonts w:cs="Times New Roman"/>
        </w:rPr>
        <w:t>ki</w:t>
      </w:r>
      <w:r w:rsidRPr="00461AD1">
        <w:rPr>
          <w:rFonts w:cs="Times New Roman"/>
          <w:spacing w:val="1"/>
        </w:rPr>
        <w:t xml:space="preserve"> </w:t>
      </w:r>
      <w:r w:rsidRPr="00461AD1">
        <w:rPr>
          <w:rFonts w:cs="Times New Roman"/>
          <w:spacing w:val="-2"/>
        </w:rPr>
        <w:t>m</w:t>
      </w:r>
      <w:r w:rsidRPr="00461AD1">
        <w:rPr>
          <w:rFonts w:cs="Times New Roman"/>
        </w:rPr>
        <w:t>üşî</w:t>
      </w:r>
      <w:r w:rsidRPr="00461AD1">
        <w:rPr>
          <w:rFonts w:cs="Times New Roman"/>
          <w:spacing w:val="4"/>
        </w:rPr>
        <w:t>r</w:t>
      </w:r>
      <w:r w:rsidRPr="00461AD1">
        <w:rPr>
          <w:rFonts w:cs="Times New Roman"/>
          <w:spacing w:val="-1"/>
        </w:rPr>
        <w:t>-</w:t>
      </w:r>
      <w:r w:rsidRPr="00461AD1">
        <w:rPr>
          <w:rFonts w:cs="Times New Roman"/>
        </w:rPr>
        <w:t>i</w:t>
      </w:r>
      <w:r w:rsidRPr="00461AD1">
        <w:rPr>
          <w:rFonts w:cs="Times New Roman"/>
          <w:spacing w:val="1"/>
        </w:rPr>
        <w:t xml:space="preserve"> </w:t>
      </w:r>
      <w:r w:rsidRPr="00461AD1">
        <w:rPr>
          <w:rFonts w:cs="Times New Roman"/>
          <w:spacing w:val="-2"/>
        </w:rPr>
        <w:t>m</w:t>
      </w:r>
      <w:r w:rsidRPr="00461AD1">
        <w:rPr>
          <w:rFonts w:cs="Times New Roman"/>
        </w:rPr>
        <w:t>üşâr</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rPr>
        <w:t>nâ’ib-i mû</w:t>
      </w:r>
      <w:r w:rsidRPr="00461AD1">
        <w:rPr>
          <w:rFonts w:cs="Times New Roman"/>
          <w:spacing w:val="-2"/>
        </w:rPr>
        <w:t>m</w:t>
      </w:r>
      <w:r w:rsidRPr="00461AD1">
        <w:rPr>
          <w:rFonts w:cs="Times New Roman"/>
        </w:rPr>
        <w:t>â-iley</w:t>
      </w:r>
      <w:r w:rsidRPr="00461AD1">
        <w:rPr>
          <w:rFonts w:cs="Times New Roman"/>
          <w:spacing w:val="-1"/>
        </w:rPr>
        <w:t>h</w:t>
      </w:r>
      <w:r w:rsidRPr="00461AD1">
        <w:rPr>
          <w:rFonts w:cs="Times New Roman"/>
        </w:rPr>
        <w:t>ü</w:t>
      </w:r>
      <w:r w:rsidRPr="00461AD1">
        <w:rPr>
          <w:rFonts w:cs="Times New Roman"/>
          <w:spacing w:val="-2"/>
        </w:rPr>
        <w:t>m</w:t>
      </w:r>
      <w:r w:rsidRPr="00461AD1">
        <w:rPr>
          <w:rFonts w:cs="Times New Roman"/>
        </w:rPr>
        <w:t>âsız</w:t>
      </w:r>
      <w:r w:rsidRPr="00461AD1">
        <w:rPr>
          <w:rFonts w:cs="Times New Roman"/>
          <w:spacing w:val="1"/>
        </w:rPr>
        <w:t xml:space="preserve"> </w:t>
      </w:r>
      <w:r w:rsidRPr="00461AD1">
        <w:rPr>
          <w:rFonts w:cs="Times New Roman"/>
        </w:rPr>
        <w:t>hu</w:t>
      </w:r>
      <w:r w:rsidRPr="00461AD1">
        <w:rPr>
          <w:rFonts w:cs="Times New Roman"/>
          <w:spacing w:val="-1"/>
        </w:rPr>
        <w:t>s</w:t>
      </w:r>
      <w:r w:rsidRPr="00461AD1">
        <w:rPr>
          <w:rFonts w:cs="Times New Roman"/>
        </w:rPr>
        <w:t>û</w:t>
      </w:r>
      <w:r w:rsidRPr="00461AD1">
        <w:rPr>
          <w:rFonts w:cs="Times New Roman"/>
          <w:spacing w:val="1"/>
        </w:rPr>
        <w:t>s</w:t>
      </w:r>
      <w:r w:rsidRPr="00461AD1">
        <w:rPr>
          <w:rFonts w:cs="Times New Roman"/>
        </w:rPr>
        <w:t xml:space="preserve">-ı </w:t>
      </w:r>
      <w:r w:rsidRPr="00461AD1">
        <w:rPr>
          <w:rFonts w:cs="Times New Roman"/>
          <w:spacing w:val="-2"/>
        </w:rPr>
        <w:t>m</w:t>
      </w:r>
      <w:r w:rsidRPr="00461AD1">
        <w:rPr>
          <w:rFonts w:cs="Times New Roman"/>
        </w:rPr>
        <w:t>ezbûru</w:t>
      </w:r>
      <w:r w:rsidRPr="00461AD1">
        <w:rPr>
          <w:rFonts w:cs="Times New Roman"/>
          <w:spacing w:val="24"/>
        </w:rPr>
        <w:t xml:space="preserve"> </w:t>
      </w:r>
      <w:r w:rsidRPr="00461AD1">
        <w:rPr>
          <w:rFonts w:cs="Times New Roman"/>
        </w:rPr>
        <w:t>şer</w:t>
      </w:r>
      <w:r w:rsidRPr="00461AD1">
        <w:rPr>
          <w:rFonts w:cs="Times New Roman"/>
          <w:spacing w:val="1"/>
        </w:rPr>
        <w:t>ʿ</w:t>
      </w:r>
      <w:r w:rsidRPr="00461AD1">
        <w:rPr>
          <w:rFonts w:cs="Times New Roman"/>
        </w:rPr>
        <w:t>-i</w:t>
      </w:r>
      <w:r w:rsidRPr="00461AD1">
        <w:rPr>
          <w:rFonts w:cs="Times New Roman"/>
          <w:spacing w:val="24"/>
        </w:rPr>
        <w:t xml:space="preserve"> </w:t>
      </w:r>
      <w:r w:rsidRPr="00461AD1">
        <w:rPr>
          <w:rFonts w:cs="Times New Roman"/>
        </w:rPr>
        <w:t>şerîfe</w:t>
      </w:r>
      <w:r w:rsidRPr="00461AD1">
        <w:rPr>
          <w:rFonts w:cs="Times New Roman"/>
          <w:spacing w:val="24"/>
        </w:rPr>
        <w:t xml:space="preserve"> </w:t>
      </w:r>
      <w:r w:rsidRPr="00461AD1">
        <w:rPr>
          <w:rFonts w:cs="Times New Roman"/>
        </w:rPr>
        <w:t>ve</w:t>
      </w:r>
      <w:r w:rsidRPr="00461AD1">
        <w:rPr>
          <w:rFonts w:cs="Times New Roman"/>
          <w:spacing w:val="24"/>
        </w:rPr>
        <w:t xml:space="preserve"> </w:t>
      </w:r>
      <w:r w:rsidRPr="00461AD1">
        <w:rPr>
          <w:rFonts w:cs="Times New Roman"/>
        </w:rPr>
        <w:t>bâlâda</w:t>
      </w:r>
      <w:r w:rsidRPr="00461AD1">
        <w:rPr>
          <w:rFonts w:cs="Times New Roman"/>
          <w:spacing w:val="24"/>
        </w:rPr>
        <w:t xml:space="preserve"> </w:t>
      </w:r>
      <w:r w:rsidRPr="00461AD1">
        <w:rPr>
          <w:rFonts w:cs="Times New Roman"/>
          <w:spacing w:val="-2"/>
        </w:rPr>
        <w:t>m</w:t>
      </w:r>
      <w:r w:rsidRPr="00461AD1">
        <w:rPr>
          <w:rFonts w:cs="Times New Roman"/>
        </w:rPr>
        <w:t>uharrer</w:t>
      </w:r>
      <w:r w:rsidRPr="00461AD1">
        <w:rPr>
          <w:rFonts w:cs="Times New Roman"/>
          <w:spacing w:val="24"/>
        </w:rPr>
        <w:t xml:space="preserve"> </w:t>
      </w:r>
      <w:r w:rsidRPr="00461AD1">
        <w:rPr>
          <w:rFonts w:cs="Times New Roman"/>
        </w:rPr>
        <w:t>o</w:t>
      </w:r>
      <w:r w:rsidRPr="00461AD1">
        <w:rPr>
          <w:rFonts w:cs="Times New Roman"/>
          <w:spacing w:val="-1"/>
        </w:rPr>
        <w:t>l</w:t>
      </w:r>
      <w:r w:rsidRPr="00461AD1">
        <w:rPr>
          <w:rFonts w:cs="Times New Roman"/>
        </w:rPr>
        <w:t>an</w:t>
      </w:r>
      <w:r w:rsidRPr="00461AD1">
        <w:rPr>
          <w:rFonts w:cs="Times New Roman"/>
          <w:spacing w:val="25"/>
        </w:rPr>
        <w:t xml:space="preserve"> </w:t>
      </w:r>
      <w:r w:rsidRPr="00461AD1">
        <w:rPr>
          <w:rFonts w:cs="Times New Roman"/>
          <w:spacing w:val="-2"/>
        </w:rPr>
        <w:t>k</w:t>
      </w:r>
      <w:r w:rsidRPr="00461AD1">
        <w:rPr>
          <w:rFonts w:cs="Times New Roman"/>
        </w:rPr>
        <w:t>ânû</w:t>
      </w:r>
      <w:r w:rsidRPr="00461AD1">
        <w:rPr>
          <w:rFonts w:cs="Times New Roman"/>
          <w:spacing w:val="2"/>
        </w:rPr>
        <w:t>n</w:t>
      </w:r>
      <w:r w:rsidRPr="00461AD1">
        <w:rPr>
          <w:rFonts w:cs="Times New Roman"/>
        </w:rPr>
        <w:t>-ı</w:t>
      </w:r>
      <w:r w:rsidRPr="00461AD1">
        <w:rPr>
          <w:rFonts w:cs="Times New Roman"/>
          <w:spacing w:val="25"/>
        </w:rPr>
        <w:t xml:space="preserve"> </w:t>
      </w:r>
      <w:r w:rsidRPr="00461AD1">
        <w:rPr>
          <w:rFonts w:cs="Times New Roman"/>
          <w:spacing w:val="-2"/>
        </w:rPr>
        <w:t>m</w:t>
      </w:r>
      <w:r w:rsidRPr="00461AD1">
        <w:rPr>
          <w:rFonts w:cs="Times New Roman"/>
        </w:rPr>
        <w:t>ünîfe</w:t>
      </w:r>
      <w:r w:rsidRPr="00461AD1">
        <w:rPr>
          <w:rFonts w:cs="Times New Roman"/>
          <w:spacing w:val="24"/>
        </w:rPr>
        <w:t xml:space="preserve"> </w:t>
      </w:r>
      <w:r w:rsidRPr="00461AD1">
        <w:rPr>
          <w:rFonts w:cs="Times New Roman"/>
        </w:rPr>
        <w:t>tatbîk</w:t>
      </w:r>
      <w:r w:rsidRPr="00461AD1">
        <w:rPr>
          <w:rFonts w:cs="Times New Roman"/>
          <w:spacing w:val="23"/>
        </w:rPr>
        <w:t xml:space="preserve"> </w:t>
      </w:r>
      <w:r w:rsidRPr="00461AD1">
        <w:rPr>
          <w:rFonts w:cs="Times New Roman"/>
        </w:rPr>
        <w:t>iderek</w:t>
      </w:r>
      <w:r w:rsidRPr="00461AD1">
        <w:rPr>
          <w:rFonts w:cs="Times New Roman"/>
          <w:spacing w:val="25"/>
        </w:rPr>
        <w:t xml:space="preserve"> </w:t>
      </w:r>
      <w:r w:rsidRPr="00461AD1">
        <w:rPr>
          <w:rFonts w:cs="Times New Roman"/>
        </w:rPr>
        <w:t>be</w:t>
      </w:r>
      <w:r w:rsidRPr="00461AD1">
        <w:rPr>
          <w:rFonts w:cs="Times New Roman"/>
          <w:spacing w:val="1"/>
        </w:rPr>
        <w:t>r</w:t>
      </w:r>
      <w:r w:rsidRPr="00461AD1">
        <w:rPr>
          <w:rFonts w:cs="Times New Roman"/>
        </w:rPr>
        <w:t>-ve</w:t>
      </w:r>
      <w:r w:rsidRPr="00461AD1">
        <w:rPr>
          <w:rFonts w:cs="Times New Roman"/>
          <w:spacing w:val="-1"/>
        </w:rPr>
        <w:t>c</w:t>
      </w:r>
      <w:r w:rsidRPr="00461AD1">
        <w:rPr>
          <w:rFonts w:cs="Times New Roman"/>
        </w:rPr>
        <w:t>h-i hakkâniy</w:t>
      </w:r>
      <w:r w:rsidRPr="00461AD1">
        <w:rPr>
          <w:rFonts w:cs="Times New Roman"/>
          <w:spacing w:val="-1"/>
        </w:rPr>
        <w:t>e</w:t>
      </w:r>
      <w:r w:rsidRPr="00461AD1">
        <w:rPr>
          <w:rFonts w:cs="Times New Roman"/>
        </w:rPr>
        <w:t>t</w:t>
      </w:r>
      <w:r w:rsidRPr="00461AD1">
        <w:rPr>
          <w:rFonts w:cs="Times New Roman"/>
          <w:spacing w:val="18"/>
        </w:rPr>
        <w:t xml:space="preserve"> </w:t>
      </w:r>
      <w:r w:rsidRPr="00461AD1">
        <w:rPr>
          <w:rFonts w:cs="Times New Roman"/>
        </w:rPr>
        <w:t>rü’yet</w:t>
      </w:r>
      <w:r w:rsidRPr="00461AD1">
        <w:rPr>
          <w:rFonts w:cs="Times New Roman"/>
          <w:spacing w:val="19"/>
        </w:rPr>
        <w:t xml:space="preserve"> </w:t>
      </w:r>
      <w:r w:rsidRPr="00461AD1">
        <w:rPr>
          <w:rFonts w:cs="Times New Roman"/>
          <w:spacing w:val="-2"/>
        </w:rPr>
        <w:t>b</w:t>
      </w:r>
      <w:r w:rsidRPr="00461AD1">
        <w:rPr>
          <w:rFonts w:cs="Times New Roman"/>
        </w:rPr>
        <w:t>irle</w:t>
      </w:r>
      <w:r w:rsidRPr="00461AD1">
        <w:rPr>
          <w:rFonts w:cs="Times New Roman"/>
          <w:spacing w:val="19"/>
        </w:rPr>
        <w:t xml:space="preserve"> </w:t>
      </w:r>
      <w:r w:rsidRPr="00461AD1">
        <w:rPr>
          <w:rFonts w:cs="Times New Roman"/>
        </w:rPr>
        <w:t>fî’</w:t>
      </w:r>
      <w:r w:rsidRPr="00461AD1">
        <w:rPr>
          <w:rFonts w:cs="Times New Roman"/>
          <w:spacing w:val="1"/>
        </w:rPr>
        <w:t>l</w:t>
      </w:r>
      <w:r w:rsidRPr="00461AD1">
        <w:rPr>
          <w:rFonts w:cs="Times New Roman"/>
        </w:rPr>
        <w:t>-ha</w:t>
      </w:r>
      <w:r w:rsidRPr="00461AD1">
        <w:rPr>
          <w:rFonts w:cs="Times New Roman"/>
          <w:spacing w:val="-1"/>
        </w:rPr>
        <w:t>k</w:t>
      </w:r>
      <w:r w:rsidRPr="00461AD1">
        <w:rPr>
          <w:rFonts w:cs="Times New Roman"/>
        </w:rPr>
        <w:t>îka</w:t>
      </w:r>
      <w:r w:rsidRPr="00461AD1">
        <w:rPr>
          <w:rFonts w:cs="Times New Roman"/>
          <w:spacing w:val="19"/>
        </w:rPr>
        <w:t xml:space="preserve"> </w:t>
      </w:r>
      <w:r w:rsidRPr="00461AD1">
        <w:rPr>
          <w:rFonts w:cs="Times New Roman"/>
          <w:spacing w:val="-2"/>
        </w:rPr>
        <w:t>m</w:t>
      </w:r>
      <w:r w:rsidRPr="00461AD1">
        <w:rPr>
          <w:rFonts w:cs="Times New Roman"/>
        </w:rPr>
        <w:t>erkûm</w:t>
      </w:r>
      <w:r w:rsidRPr="00461AD1">
        <w:rPr>
          <w:rFonts w:cs="Times New Roman"/>
          <w:spacing w:val="18"/>
        </w:rPr>
        <w:t xml:space="preserve"> </w:t>
      </w:r>
      <w:r w:rsidRPr="00461AD1">
        <w:rPr>
          <w:rFonts w:cs="Times New Roman"/>
        </w:rPr>
        <w:t>Os</w:t>
      </w:r>
      <w:r w:rsidRPr="00461AD1">
        <w:rPr>
          <w:rFonts w:cs="Times New Roman"/>
          <w:spacing w:val="-2"/>
        </w:rPr>
        <w:t>m</w:t>
      </w:r>
      <w:r w:rsidRPr="00461AD1">
        <w:rPr>
          <w:rFonts w:cs="Times New Roman"/>
        </w:rPr>
        <w:t>an</w:t>
      </w:r>
      <w:r w:rsidRPr="00461AD1">
        <w:rPr>
          <w:rFonts w:cs="Times New Roman"/>
          <w:spacing w:val="19"/>
        </w:rPr>
        <w:t xml:space="preserve"> </w:t>
      </w:r>
      <w:r w:rsidRPr="00461AD1">
        <w:rPr>
          <w:rFonts w:cs="Times New Roman"/>
        </w:rPr>
        <w:t>Bey’in</w:t>
      </w:r>
      <w:r w:rsidRPr="00461AD1">
        <w:rPr>
          <w:rFonts w:cs="Times New Roman"/>
          <w:spacing w:val="18"/>
        </w:rPr>
        <w:t xml:space="preserve"> </w:t>
      </w:r>
      <w:r w:rsidRPr="00461AD1">
        <w:rPr>
          <w:rFonts w:cs="Times New Roman"/>
        </w:rPr>
        <w:t>o</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erʿâ</w:t>
      </w:r>
      <w:r w:rsidRPr="00461AD1">
        <w:rPr>
          <w:rFonts w:cs="Times New Roman"/>
          <w:spacing w:val="19"/>
        </w:rPr>
        <w:t xml:space="preserve"> </w:t>
      </w:r>
      <w:r w:rsidRPr="00461AD1">
        <w:rPr>
          <w:rFonts w:cs="Times New Roman"/>
        </w:rPr>
        <w:t>yerleri</w:t>
      </w:r>
      <w:r w:rsidRPr="00461AD1">
        <w:rPr>
          <w:rFonts w:cs="Times New Roman"/>
          <w:spacing w:val="-1"/>
        </w:rPr>
        <w:t>n</w:t>
      </w:r>
      <w:r w:rsidRPr="00461AD1">
        <w:rPr>
          <w:rFonts w:cs="Times New Roman"/>
        </w:rPr>
        <w:t>i</w:t>
      </w:r>
      <w:r w:rsidRPr="00461AD1">
        <w:rPr>
          <w:rFonts w:cs="Times New Roman"/>
          <w:spacing w:val="18"/>
        </w:rPr>
        <w:t xml:space="preserve"> </w:t>
      </w:r>
      <w:r w:rsidRPr="00461AD1">
        <w:rPr>
          <w:rFonts w:cs="Times New Roman"/>
        </w:rPr>
        <w:t>zabt iyle</w:t>
      </w:r>
      <w:r w:rsidRPr="00461AD1">
        <w:rPr>
          <w:rFonts w:cs="Times New Roman"/>
          <w:spacing w:val="-2"/>
        </w:rPr>
        <w:t>m</w:t>
      </w:r>
      <w:r w:rsidRPr="00461AD1">
        <w:rPr>
          <w:rFonts w:cs="Times New Roman"/>
        </w:rPr>
        <w:t>esi</w:t>
      </w:r>
      <w:r w:rsidRPr="00461AD1">
        <w:rPr>
          <w:rFonts w:cs="Times New Roman"/>
          <w:spacing w:val="26"/>
        </w:rPr>
        <w:t xml:space="preserve"> </w:t>
      </w:r>
      <w:r w:rsidRPr="00461AD1">
        <w:rPr>
          <w:rFonts w:cs="Times New Roman"/>
        </w:rPr>
        <w:t>bi</w:t>
      </w:r>
      <w:r w:rsidRPr="00461AD1">
        <w:rPr>
          <w:rFonts w:cs="Times New Roman"/>
          <w:spacing w:val="-1"/>
        </w:rPr>
        <w:t>-</w:t>
      </w:r>
      <w:r w:rsidRPr="00461AD1">
        <w:rPr>
          <w:rFonts w:cs="Times New Roman"/>
        </w:rPr>
        <w:t>vech</w:t>
      </w:r>
      <w:r w:rsidRPr="00461AD1">
        <w:rPr>
          <w:rFonts w:cs="Times New Roman"/>
          <w:spacing w:val="26"/>
        </w:rPr>
        <w:t xml:space="preserve"> </w:t>
      </w:r>
      <w:r w:rsidRPr="00461AD1">
        <w:rPr>
          <w:rFonts w:cs="Times New Roman"/>
        </w:rPr>
        <w:t>ve</w:t>
      </w:r>
      <w:r w:rsidRPr="00461AD1">
        <w:rPr>
          <w:rFonts w:cs="Times New Roman"/>
          <w:spacing w:val="26"/>
        </w:rPr>
        <w:t xml:space="preserve"> </w:t>
      </w:r>
      <w:r w:rsidRPr="00461AD1">
        <w:rPr>
          <w:rFonts w:cs="Times New Roman"/>
          <w:spacing w:val="-2"/>
        </w:rPr>
        <w:t>h</w:t>
      </w:r>
      <w:r w:rsidRPr="00461AD1">
        <w:rPr>
          <w:rFonts w:cs="Times New Roman"/>
        </w:rPr>
        <w:t>il</w:t>
      </w:r>
      <w:r w:rsidRPr="00461AD1">
        <w:rPr>
          <w:rFonts w:cs="Times New Roman"/>
          <w:spacing w:val="-1"/>
        </w:rPr>
        <w:t>â</w:t>
      </w:r>
      <w:r w:rsidRPr="00461AD1">
        <w:rPr>
          <w:rFonts w:cs="Times New Roman"/>
        </w:rPr>
        <w:t>f-ı</w:t>
      </w:r>
      <w:r w:rsidRPr="00461AD1">
        <w:rPr>
          <w:rFonts w:cs="Times New Roman"/>
          <w:spacing w:val="26"/>
        </w:rPr>
        <w:t xml:space="preserve"> </w:t>
      </w:r>
      <w:r w:rsidRPr="00461AD1">
        <w:rPr>
          <w:rFonts w:cs="Times New Roman"/>
        </w:rPr>
        <w:t>kânûn</w:t>
      </w:r>
      <w:r w:rsidRPr="00461AD1">
        <w:rPr>
          <w:rFonts w:cs="Times New Roman"/>
          <w:spacing w:val="25"/>
        </w:rPr>
        <w:t xml:space="preserve"> </w:t>
      </w:r>
      <w:r w:rsidRPr="00461AD1">
        <w:rPr>
          <w:rFonts w:cs="Times New Roman"/>
        </w:rPr>
        <w:t>i</w:t>
      </w:r>
      <w:r w:rsidRPr="00461AD1">
        <w:rPr>
          <w:rFonts w:cs="Times New Roman"/>
          <w:spacing w:val="-1"/>
        </w:rPr>
        <w:t>d</w:t>
      </w:r>
      <w:r w:rsidRPr="00461AD1">
        <w:rPr>
          <w:rFonts w:cs="Times New Roman"/>
        </w:rPr>
        <w:t>üğün</w:t>
      </w:r>
      <w:r w:rsidRPr="00461AD1">
        <w:rPr>
          <w:rFonts w:cs="Times New Roman"/>
          <w:spacing w:val="26"/>
        </w:rPr>
        <w:t xml:space="preserve"> </w:t>
      </w:r>
      <w:r w:rsidRPr="00461AD1">
        <w:rPr>
          <w:rFonts w:cs="Times New Roman"/>
        </w:rPr>
        <w:t>ınde’</w:t>
      </w:r>
      <w:r w:rsidRPr="00461AD1">
        <w:rPr>
          <w:rFonts w:cs="Times New Roman"/>
          <w:spacing w:val="-1"/>
        </w:rPr>
        <w:t>ş</w:t>
      </w:r>
      <w:r w:rsidRPr="00461AD1">
        <w:rPr>
          <w:rFonts w:cs="Times New Roman"/>
        </w:rPr>
        <w:t>-şerʿ</w:t>
      </w:r>
      <w:r w:rsidRPr="00461AD1">
        <w:rPr>
          <w:rFonts w:cs="Times New Roman"/>
          <w:spacing w:val="26"/>
        </w:rPr>
        <w:t xml:space="preserve"> </w:t>
      </w:r>
      <w:r w:rsidRPr="00461AD1">
        <w:rPr>
          <w:rFonts w:cs="Times New Roman"/>
        </w:rPr>
        <w:t>beyân</w:t>
      </w:r>
      <w:r w:rsidRPr="00461AD1">
        <w:rPr>
          <w:rFonts w:cs="Times New Roman"/>
          <w:spacing w:val="24"/>
        </w:rPr>
        <w:t xml:space="preserve"> </w:t>
      </w:r>
      <w:r w:rsidRPr="00461AD1">
        <w:rPr>
          <w:rFonts w:cs="Times New Roman"/>
        </w:rPr>
        <w:t>ve</w:t>
      </w:r>
      <w:r w:rsidRPr="00461AD1">
        <w:rPr>
          <w:rFonts w:cs="Times New Roman"/>
          <w:spacing w:val="26"/>
        </w:rPr>
        <w:t xml:space="preserve"> </w:t>
      </w:r>
      <w:r w:rsidRPr="00461AD1">
        <w:rPr>
          <w:rFonts w:cs="Times New Roman"/>
        </w:rPr>
        <w:t>tahakkuk</w:t>
      </w:r>
      <w:r w:rsidRPr="00461AD1">
        <w:rPr>
          <w:rFonts w:cs="Times New Roman"/>
          <w:spacing w:val="25"/>
        </w:rPr>
        <w:t xml:space="preserve"> </w:t>
      </w:r>
      <w:r w:rsidRPr="00461AD1">
        <w:rPr>
          <w:rFonts w:cs="Times New Roman"/>
        </w:rPr>
        <w:t>iyle</w:t>
      </w:r>
      <w:r w:rsidRPr="00461AD1">
        <w:rPr>
          <w:rFonts w:cs="Times New Roman"/>
          <w:spacing w:val="-1"/>
        </w:rPr>
        <w:t>d</w:t>
      </w:r>
      <w:r w:rsidRPr="00461AD1">
        <w:rPr>
          <w:rFonts w:cs="Times New Roman"/>
        </w:rPr>
        <w:t>iği</w:t>
      </w:r>
      <w:r w:rsidRPr="00461AD1">
        <w:rPr>
          <w:rFonts w:cs="Times New Roman"/>
          <w:spacing w:val="25"/>
        </w:rPr>
        <w:t xml:space="preserve"> </w:t>
      </w:r>
      <w:r w:rsidRPr="00461AD1">
        <w:rPr>
          <w:rFonts w:cs="Times New Roman"/>
        </w:rPr>
        <w:t xml:space="preserve">hâlde </w:t>
      </w:r>
      <w:r w:rsidRPr="00461AD1">
        <w:rPr>
          <w:rFonts w:cs="Times New Roman"/>
          <w:spacing w:val="-2"/>
        </w:rPr>
        <w:t>m</w:t>
      </w:r>
      <w:r w:rsidRPr="00461AD1">
        <w:rPr>
          <w:rFonts w:cs="Times New Roman"/>
        </w:rPr>
        <w:t>enʿ</w:t>
      </w:r>
      <w:r w:rsidRPr="00461AD1">
        <w:rPr>
          <w:rFonts w:cs="Times New Roman"/>
          <w:spacing w:val="21"/>
        </w:rPr>
        <w:t xml:space="preserve"> </w:t>
      </w:r>
      <w:r w:rsidRPr="00461AD1">
        <w:rPr>
          <w:rFonts w:cs="Times New Roman"/>
        </w:rPr>
        <w:t>ve</w:t>
      </w:r>
      <w:r w:rsidRPr="00461AD1">
        <w:rPr>
          <w:rFonts w:cs="Times New Roman"/>
          <w:spacing w:val="21"/>
        </w:rPr>
        <w:t xml:space="preserve"> </w:t>
      </w:r>
      <w:r w:rsidRPr="00461AD1">
        <w:rPr>
          <w:rFonts w:cs="Times New Roman"/>
        </w:rPr>
        <w:t>defʿ</w:t>
      </w:r>
      <w:r w:rsidRPr="00461AD1">
        <w:rPr>
          <w:rFonts w:cs="Times New Roman"/>
          <w:spacing w:val="21"/>
        </w:rPr>
        <w:t xml:space="preserve"> </w:t>
      </w:r>
      <w:r w:rsidRPr="00461AD1">
        <w:rPr>
          <w:rFonts w:cs="Times New Roman"/>
        </w:rPr>
        <w:t>birle</w:t>
      </w:r>
      <w:r w:rsidRPr="00461AD1">
        <w:rPr>
          <w:rFonts w:cs="Times New Roman"/>
          <w:spacing w:val="20"/>
        </w:rPr>
        <w:t xml:space="preserve"> </w:t>
      </w:r>
      <w:r w:rsidRPr="00461AD1">
        <w:rPr>
          <w:rFonts w:cs="Times New Roman"/>
        </w:rPr>
        <w:t>ol-</w:t>
      </w:r>
      <w:r w:rsidRPr="00461AD1">
        <w:rPr>
          <w:rFonts w:cs="Times New Roman"/>
          <w:spacing w:val="-2"/>
        </w:rPr>
        <w:t>m</w:t>
      </w:r>
      <w:r w:rsidRPr="00461AD1">
        <w:rPr>
          <w:rFonts w:cs="Times New Roman"/>
        </w:rPr>
        <w:t>erʿâ</w:t>
      </w:r>
      <w:r w:rsidRPr="00461AD1">
        <w:rPr>
          <w:rFonts w:cs="Times New Roman"/>
          <w:spacing w:val="21"/>
        </w:rPr>
        <w:t xml:space="preserve"> </w:t>
      </w:r>
      <w:r w:rsidRPr="00461AD1">
        <w:rPr>
          <w:rFonts w:cs="Times New Roman"/>
        </w:rPr>
        <w:t>yerleri</w:t>
      </w:r>
      <w:r w:rsidRPr="00461AD1">
        <w:rPr>
          <w:rFonts w:cs="Times New Roman"/>
          <w:spacing w:val="21"/>
        </w:rPr>
        <w:t xml:space="preserve"> </w:t>
      </w:r>
      <w:r w:rsidRPr="00461AD1">
        <w:rPr>
          <w:rFonts w:cs="Times New Roman"/>
        </w:rPr>
        <w:t>ka</w:t>
      </w:r>
      <w:r w:rsidRPr="00461AD1">
        <w:rPr>
          <w:rFonts w:cs="Times New Roman"/>
          <w:spacing w:val="-1"/>
        </w:rPr>
        <w:t>d</w:t>
      </w:r>
      <w:r w:rsidRPr="00461AD1">
        <w:rPr>
          <w:rFonts w:cs="Times New Roman"/>
        </w:rPr>
        <w:t>î</w:t>
      </w:r>
      <w:r w:rsidRPr="00461AD1">
        <w:rPr>
          <w:rFonts w:cs="Times New Roman"/>
          <w:spacing w:val="-2"/>
        </w:rPr>
        <w:t>m</w:t>
      </w:r>
      <w:r w:rsidRPr="00461AD1">
        <w:rPr>
          <w:rFonts w:cs="Times New Roman"/>
        </w:rPr>
        <w:t>i</w:t>
      </w:r>
      <w:r w:rsidRPr="00461AD1">
        <w:rPr>
          <w:rFonts w:cs="Times New Roman"/>
          <w:spacing w:val="21"/>
        </w:rPr>
        <w:t xml:space="preserve"> </w:t>
      </w:r>
      <w:r w:rsidRPr="00461AD1">
        <w:rPr>
          <w:rFonts w:cs="Times New Roman"/>
        </w:rPr>
        <w:t>üzere</w:t>
      </w:r>
      <w:r w:rsidRPr="00461AD1">
        <w:rPr>
          <w:rFonts w:cs="Times New Roman"/>
          <w:spacing w:val="21"/>
        </w:rPr>
        <w:t xml:space="preserve"> </w:t>
      </w:r>
      <w:r w:rsidRPr="00461AD1">
        <w:rPr>
          <w:rFonts w:cs="Times New Roman"/>
          <w:spacing w:val="-2"/>
        </w:rPr>
        <w:t>m</w:t>
      </w:r>
      <w:r w:rsidRPr="00461AD1">
        <w:rPr>
          <w:rFonts w:cs="Times New Roman"/>
        </w:rPr>
        <w:t>ârü’</w:t>
      </w:r>
      <w:r w:rsidRPr="00461AD1">
        <w:rPr>
          <w:rFonts w:cs="Times New Roman"/>
          <w:spacing w:val="3"/>
        </w:rPr>
        <w:t>l</w:t>
      </w:r>
      <w:r w:rsidRPr="00461AD1">
        <w:rPr>
          <w:rFonts w:cs="Times New Roman"/>
        </w:rPr>
        <w:t>-be</w:t>
      </w:r>
      <w:r w:rsidRPr="00461AD1">
        <w:rPr>
          <w:rFonts w:cs="Times New Roman"/>
          <w:spacing w:val="-1"/>
        </w:rPr>
        <w:t>y</w:t>
      </w:r>
      <w:r w:rsidRPr="00461AD1">
        <w:rPr>
          <w:rFonts w:cs="Times New Roman"/>
        </w:rPr>
        <w:t>ân</w:t>
      </w:r>
      <w:r w:rsidRPr="00461AD1">
        <w:rPr>
          <w:rFonts w:cs="Times New Roman"/>
          <w:spacing w:val="21"/>
        </w:rPr>
        <w:t xml:space="preserve"> </w:t>
      </w:r>
      <w:r w:rsidRPr="00461AD1">
        <w:rPr>
          <w:rFonts w:cs="Times New Roman"/>
        </w:rPr>
        <w:t>Kürkü</w:t>
      </w:r>
      <w:r w:rsidRPr="00461AD1">
        <w:rPr>
          <w:rFonts w:cs="Times New Roman"/>
          <w:spacing w:val="-1"/>
        </w:rPr>
        <w:t>f</w:t>
      </w:r>
      <w:r w:rsidRPr="00461AD1">
        <w:rPr>
          <w:rFonts w:cs="Times New Roman"/>
        </w:rPr>
        <w:t>et</w:t>
      </w:r>
      <w:r w:rsidRPr="00461AD1">
        <w:rPr>
          <w:rFonts w:cs="Times New Roman"/>
          <w:spacing w:val="21"/>
        </w:rPr>
        <w:t xml:space="preserve"> </w:t>
      </w:r>
      <w:r w:rsidRPr="00461AD1">
        <w:rPr>
          <w:rFonts w:cs="Times New Roman"/>
        </w:rPr>
        <w:t>Ka</w:t>
      </w:r>
      <w:r w:rsidRPr="00461AD1">
        <w:rPr>
          <w:rFonts w:cs="Times New Roman"/>
          <w:spacing w:val="-1"/>
        </w:rPr>
        <w:t>r</w:t>
      </w:r>
      <w:r w:rsidRPr="00461AD1">
        <w:rPr>
          <w:rFonts w:cs="Times New Roman"/>
        </w:rPr>
        <w:t>yesi ahâlîsine</w:t>
      </w:r>
      <w:r w:rsidRPr="00461AD1">
        <w:rPr>
          <w:rFonts w:cs="Times New Roman"/>
          <w:spacing w:val="30"/>
        </w:rPr>
        <w:t xml:space="preserve"> </w:t>
      </w:r>
      <w:r w:rsidRPr="00461AD1">
        <w:rPr>
          <w:rFonts w:cs="Times New Roman"/>
        </w:rPr>
        <w:t>zab</w:t>
      </w:r>
      <w:r w:rsidRPr="00461AD1">
        <w:rPr>
          <w:rFonts w:cs="Times New Roman"/>
          <w:spacing w:val="30"/>
        </w:rPr>
        <w:t xml:space="preserve"> </w:t>
      </w:r>
      <w:r w:rsidRPr="00461AD1">
        <w:rPr>
          <w:rFonts w:cs="Times New Roman"/>
        </w:rPr>
        <w:t>ve</w:t>
      </w:r>
      <w:r w:rsidRPr="00461AD1">
        <w:rPr>
          <w:rFonts w:cs="Times New Roman"/>
          <w:spacing w:val="31"/>
        </w:rPr>
        <w:t xml:space="preserve"> </w:t>
      </w:r>
      <w:r w:rsidRPr="00461AD1">
        <w:rPr>
          <w:rFonts w:cs="Times New Roman"/>
        </w:rPr>
        <w:t>hay</w:t>
      </w:r>
      <w:r w:rsidRPr="00461AD1">
        <w:rPr>
          <w:rFonts w:cs="Times New Roman"/>
          <w:spacing w:val="-1"/>
        </w:rPr>
        <w:t>v</w:t>
      </w:r>
      <w:r w:rsidRPr="00461AD1">
        <w:rPr>
          <w:rFonts w:cs="Times New Roman"/>
        </w:rPr>
        <w:t>a</w:t>
      </w:r>
      <w:r w:rsidRPr="00461AD1">
        <w:rPr>
          <w:rFonts w:cs="Times New Roman"/>
          <w:spacing w:val="-1"/>
        </w:rPr>
        <w:t>n</w:t>
      </w:r>
      <w:r w:rsidRPr="00461AD1">
        <w:rPr>
          <w:rFonts w:cs="Times New Roman"/>
        </w:rPr>
        <w:t>larının</w:t>
      </w:r>
      <w:r w:rsidRPr="00461AD1">
        <w:rPr>
          <w:rFonts w:cs="Times New Roman"/>
          <w:spacing w:val="30"/>
        </w:rPr>
        <w:t xml:space="preserve"> </w:t>
      </w:r>
      <w:r w:rsidRPr="00461AD1">
        <w:rPr>
          <w:rFonts w:cs="Times New Roman"/>
        </w:rPr>
        <w:t>ra</w:t>
      </w:r>
      <w:r w:rsidRPr="00461AD1">
        <w:rPr>
          <w:rFonts w:cs="Times New Roman"/>
          <w:spacing w:val="1"/>
        </w:rPr>
        <w:t>ʿ</w:t>
      </w:r>
      <w:r w:rsidRPr="00461AD1">
        <w:rPr>
          <w:rFonts w:cs="Times New Roman"/>
        </w:rPr>
        <w:t>î</w:t>
      </w:r>
      <w:r w:rsidRPr="00461AD1">
        <w:rPr>
          <w:rFonts w:cs="Times New Roman"/>
          <w:spacing w:val="30"/>
        </w:rPr>
        <w:t xml:space="preserve"> </w:t>
      </w:r>
      <w:r w:rsidRPr="00461AD1">
        <w:rPr>
          <w:rFonts w:cs="Times New Roman"/>
        </w:rPr>
        <w:t>itdiril</w:t>
      </w:r>
      <w:r w:rsidRPr="00461AD1">
        <w:rPr>
          <w:rFonts w:cs="Times New Roman"/>
          <w:spacing w:val="-2"/>
        </w:rPr>
        <w:t>m</w:t>
      </w:r>
      <w:r w:rsidRPr="00461AD1">
        <w:rPr>
          <w:rFonts w:cs="Times New Roman"/>
        </w:rPr>
        <w:t>esi</w:t>
      </w:r>
      <w:r w:rsidRPr="00461AD1">
        <w:rPr>
          <w:rFonts w:cs="Times New Roman"/>
          <w:spacing w:val="31"/>
        </w:rPr>
        <w:t xml:space="preserve"> </w:t>
      </w:r>
      <w:r w:rsidRPr="00461AD1">
        <w:rPr>
          <w:rFonts w:cs="Times New Roman"/>
          <w:spacing w:val="-2"/>
        </w:rPr>
        <w:t>h</w:t>
      </w:r>
      <w:r w:rsidRPr="00461AD1">
        <w:rPr>
          <w:rFonts w:cs="Times New Roman"/>
        </w:rPr>
        <w:t>usûsuna</w:t>
      </w:r>
      <w:r w:rsidRPr="00461AD1">
        <w:rPr>
          <w:rFonts w:cs="Times New Roman"/>
          <w:spacing w:val="31"/>
        </w:rPr>
        <w:t xml:space="preserve"> </w:t>
      </w:r>
      <w:r w:rsidRPr="00461AD1">
        <w:rPr>
          <w:rFonts w:cs="Times New Roman"/>
          <w:spacing w:val="-2"/>
        </w:rPr>
        <w:t>m</w:t>
      </w:r>
      <w:r w:rsidRPr="00461AD1">
        <w:rPr>
          <w:rFonts w:cs="Times New Roman"/>
        </w:rPr>
        <w:t>übâder</w:t>
      </w:r>
      <w:r w:rsidRPr="00461AD1">
        <w:rPr>
          <w:rFonts w:cs="Times New Roman"/>
          <w:spacing w:val="-1"/>
        </w:rPr>
        <w:t>e</w:t>
      </w:r>
      <w:r w:rsidRPr="00461AD1">
        <w:rPr>
          <w:rFonts w:cs="Times New Roman"/>
        </w:rPr>
        <w:t>t</w:t>
      </w:r>
      <w:r w:rsidRPr="00461AD1">
        <w:rPr>
          <w:rFonts w:cs="Times New Roman"/>
          <w:spacing w:val="31"/>
        </w:rPr>
        <w:t xml:space="preserve"> </w:t>
      </w:r>
      <w:r w:rsidRPr="00461AD1">
        <w:rPr>
          <w:rFonts w:cs="Times New Roman"/>
        </w:rPr>
        <w:t>ve</w:t>
      </w:r>
      <w:r w:rsidRPr="00461AD1">
        <w:rPr>
          <w:rFonts w:cs="Times New Roman"/>
          <w:spacing w:val="28"/>
        </w:rPr>
        <w:t xml:space="preserve"> </w:t>
      </w:r>
      <w:r w:rsidRPr="00461AD1">
        <w:rPr>
          <w:rFonts w:cs="Times New Roman"/>
        </w:rPr>
        <w:t>husû</w:t>
      </w:r>
      <w:r w:rsidRPr="00461AD1">
        <w:rPr>
          <w:rFonts w:cs="Times New Roman"/>
          <w:spacing w:val="3"/>
        </w:rPr>
        <w:t>s</w:t>
      </w:r>
      <w:r w:rsidRPr="00461AD1">
        <w:rPr>
          <w:rFonts w:cs="Times New Roman"/>
        </w:rPr>
        <w:t>-ı</w:t>
      </w:r>
      <w:r w:rsidRPr="00461AD1">
        <w:rPr>
          <w:rFonts w:cs="Times New Roman"/>
          <w:spacing w:val="30"/>
        </w:rPr>
        <w:t xml:space="preserve"> </w:t>
      </w:r>
      <w:r w:rsidRPr="00461AD1">
        <w:rPr>
          <w:rFonts w:cs="Times New Roman"/>
          <w:spacing w:val="-2"/>
        </w:rPr>
        <w:t>m</w:t>
      </w:r>
      <w:r w:rsidRPr="00461AD1">
        <w:rPr>
          <w:rFonts w:cs="Times New Roman"/>
        </w:rPr>
        <w:t>ezbûr zı</w:t>
      </w:r>
      <w:r w:rsidRPr="00461AD1">
        <w:rPr>
          <w:rFonts w:cs="Times New Roman"/>
          <w:spacing w:val="-2"/>
        </w:rPr>
        <w:t>m</w:t>
      </w:r>
      <w:r w:rsidRPr="00461AD1">
        <w:rPr>
          <w:rFonts w:cs="Times New Roman"/>
        </w:rPr>
        <w:t>nında</w:t>
      </w:r>
      <w:r w:rsidRPr="00461AD1">
        <w:rPr>
          <w:rFonts w:cs="Times New Roman"/>
          <w:spacing w:val="55"/>
        </w:rPr>
        <w:t xml:space="preserve"> </w:t>
      </w:r>
      <w:r w:rsidRPr="00461AD1">
        <w:rPr>
          <w:rFonts w:cs="Times New Roman"/>
        </w:rPr>
        <w:t>müddeʿî</w:t>
      </w:r>
      <w:r w:rsidRPr="00461AD1">
        <w:rPr>
          <w:rFonts w:cs="Times New Roman"/>
          <w:spacing w:val="55"/>
        </w:rPr>
        <w:t xml:space="preserve"> </w:t>
      </w:r>
      <w:r w:rsidRPr="00461AD1">
        <w:rPr>
          <w:rFonts w:cs="Times New Roman"/>
        </w:rPr>
        <w:t>ʿa</w:t>
      </w:r>
      <w:r w:rsidRPr="00461AD1">
        <w:rPr>
          <w:rFonts w:cs="Times New Roman"/>
          <w:spacing w:val="-2"/>
        </w:rPr>
        <w:t>l</w:t>
      </w:r>
      <w:r w:rsidRPr="00461AD1">
        <w:rPr>
          <w:rFonts w:cs="Times New Roman"/>
        </w:rPr>
        <w:t>eyhim</w:t>
      </w:r>
      <w:r w:rsidRPr="00461AD1">
        <w:rPr>
          <w:rFonts w:cs="Times New Roman"/>
          <w:spacing w:val="53"/>
        </w:rPr>
        <w:t xml:space="preserve"> </w:t>
      </w:r>
      <w:r w:rsidRPr="00461AD1">
        <w:rPr>
          <w:rFonts w:cs="Times New Roman"/>
        </w:rPr>
        <w:t>câniblerinden</w:t>
      </w:r>
      <w:r w:rsidRPr="00461AD1">
        <w:rPr>
          <w:rFonts w:cs="Times New Roman"/>
          <w:spacing w:val="53"/>
        </w:rPr>
        <w:t xml:space="preserve"> </w:t>
      </w:r>
      <w:r w:rsidRPr="00461AD1">
        <w:rPr>
          <w:rFonts w:cs="Times New Roman"/>
        </w:rPr>
        <w:t>mübâşir</w:t>
      </w:r>
      <w:r w:rsidRPr="00461AD1">
        <w:rPr>
          <w:rFonts w:cs="Times New Roman"/>
          <w:spacing w:val="55"/>
        </w:rPr>
        <w:t xml:space="preserve"> </w:t>
      </w:r>
      <w:r w:rsidRPr="00461AD1">
        <w:rPr>
          <w:rFonts w:cs="Times New Roman"/>
        </w:rPr>
        <w:t>ta</w:t>
      </w:r>
      <w:r w:rsidRPr="00461AD1">
        <w:rPr>
          <w:rFonts w:cs="Times New Roman"/>
          <w:spacing w:val="-2"/>
        </w:rPr>
        <w:t>ʿ</w:t>
      </w:r>
      <w:r w:rsidRPr="00461AD1">
        <w:rPr>
          <w:rFonts w:cs="Times New Roman"/>
        </w:rPr>
        <w:t>yîni</w:t>
      </w:r>
      <w:r w:rsidRPr="00461AD1">
        <w:rPr>
          <w:rFonts w:cs="Times New Roman"/>
          <w:spacing w:val="55"/>
        </w:rPr>
        <w:t xml:space="preserve"> </w:t>
      </w:r>
      <w:r w:rsidRPr="00461AD1">
        <w:rPr>
          <w:rFonts w:cs="Times New Roman"/>
          <w:spacing w:val="-2"/>
        </w:rPr>
        <w:t>m</w:t>
      </w:r>
      <w:r w:rsidRPr="00461AD1">
        <w:rPr>
          <w:rFonts w:cs="Times New Roman"/>
        </w:rPr>
        <w:t>atlûb</w:t>
      </w:r>
      <w:r w:rsidRPr="00461AD1">
        <w:rPr>
          <w:rFonts w:cs="Times New Roman"/>
          <w:spacing w:val="54"/>
        </w:rPr>
        <w:t xml:space="preserve"> </w:t>
      </w:r>
      <w:r w:rsidRPr="00461AD1">
        <w:rPr>
          <w:rFonts w:cs="Times New Roman"/>
        </w:rPr>
        <w:t>olduğu</w:t>
      </w:r>
      <w:r w:rsidRPr="00461AD1">
        <w:rPr>
          <w:rFonts w:cs="Times New Roman"/>
          <w:spacing w:val="55"/>
        </w:rPr>
        <w:t xml:space="preserve"> </w:t>
      </w:r>
      <w:r w:rsidRPr="00461AD1">
        <w:rPr>
          <w:rFonts w:cs="Times New Roman"/>
          <w:spacing w:val="-2"/>
        </w:rPr>
        <w:t>h</w:t>
      </w:r>
      <w:r w:rsidRPr="00461AD1">
        <w:rPr>
          <w:rFonts w:cs="Times New Roman"/>
        </w:rPr>
        <w:t>âlde mu’ahharan</w:t>
      </w:r>
      <w:r w:rsidRPr="00461AD1">
        <w:rPr>
          <w:rFonts w:cs="Times New Roman"/>
          <w:spacing w:val="10"/>
        </w:rPr>
        <w:t xml:space="preserve"> </w:t>
      </w:r>
      <w:r w:rsidRPr="00461AD1">
        <w:rPr>
          <w:rFonts w:cs="Times New Roman"/>
        </w:rPr>
        <w:t>irâ</w:t>
      </w:r>
      <w:r w:rsidRPr="00461AD1">
        <w:rPr>
          <w:rFonts w:cs="Times New Roman"/>
          <w:spacing w:val="-1"/>
        </w:rPr>
        <w:t>d</w:t>
      </w:r>
      <w:r w:rsidRPr="00461AD1">
        <w:rPr>
          <w:rFonts w:cs="Times New Roman"/>
        </w:rPr>
        <w:t>ei</w:t>
      </w:r>
      <w:r w:rsidRPr="00461AD1">
        <w:rPr>
          <w:rFonts w:cs="Times New Roman"/>
          <w:spacing w:val="12"/>
        </w:rPr>
        <w:t xml:space="preserve"> </w:t>
      </w:r>
      <w:r w:rsidRPr="00461AD1">
        <w:rPr>
          <w:rFonts w:cs="Times New Roman"/>
          <w:spacing w:val="-1"/>
        </w:rPr>
        <w:t>s</w:t>
      </w:r>
      <w:r w:rsidRPr="00461AD1">
        <w:rPr>
          <w:rFonts w:cs="Times New Roman"/>
        </w:rPr>
        <w:t>eniyye</w:t>
      </w:r>
      <w:r w:rsidRPr="00461AD1">
        <w:rPr>
          <w:rFonts w:cs="Times New Roman"/>
          <w:spacing w:val="11"/>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le</w:t>
      </w:r>
      <w:r w:rsidRPr="00461AD1">
        <w:rPr>
          <w:rFonts w:cs="Times New Roman"/>
          <w:spacing w:val="12"/>
        </w:rPr>
        <w:t xml:space="preserve"> </w:t>
      </w:r>
      <w:r w:rsidRPr="00461AD1">
        <w:rPr>
          <w:rFonts w:cs="Times New Roman"/>
        </w:rPr>
        <w:t>verilen</w:t>
      </w:r>
      <w:r w:rsidRPr="00461AD1">
        <w:rPr>
          <w:rFonts w:cs="Times New Roman"/>
          <w:spacing w:val="11"/>
        </w:rPr>
        <w:t xml:space="preserve"> </w:t>
      </w:r>
      <w:r w:rsidRPr="00461AD1">
        <w:rPr>
          <w:rFonts w:cs="Times New Roman"/>
        </w:rPr>
        <w:t>nizâm</w:t>
      </w:r>
      <w:r w:rsidRPr="00461AD1">
        <w:rPr>
          <w:rFonts w:cs="Times New Roman"/>
          <w:spacing w:val="10"/>
        </w:rPr>
        <w:t xml:space="preserve"> </w:t>
      </w:r>
      <w:r w:rsidRPr="00461AD1">
        <w:rPr>
          <w:rFonts w:cs="Times New Roman"/>
        </w:rPr>
        <w:t>mûcebince</w:t>
      </w:r>
      <w:r w:rsidRPr="00461AD1">
        <w:rPr>
          <w:rFonts w:cs="Times New Roman"/>
          <w:spacing w:val="11"/>
        </w:rPr>
        <w:t xml:space="preserve"> </w:t>
      </w:r>
      <w:r w:rsidRPr="00461AD1">
        <w:rPr>
          <w:rFonts w:cs="Times New Roman"/>
        </w:rPr>
        <w:t>taʿyîn</w:t>
      </w:r>
      <w:r w:rsidRPr="00461AD1">
        <w:rPr>
          <w:rFonts w:cs="Times New Roman"/>
          <w:spacing w:val="11"/>
        </w:rPr>
        <w:t xml:space="preserve"> </w:t>
      </w:r>
      <w:r w:rsidRPr="00461AD1">
        <w:rPr>
          <w:rFonts w:cs="Times New Roman"/>
        </w:rPr>
        <w:t>olunacak mübâşirin</w:t>
      </w:r>
      <w:r w:rsidRPr="00461AD1">
        <w:rPr>
          <w:rFonts w:cs="Times New Roman"/>
          <w:spacing w:val="20"/>
        </w:rPr>
        <w:t xml:space="preserve"> </w:t>
      </w:r>
      <w:r w:rsidRPr="00461AD1">
        <w:rPr>
          <w:rFonts w:cs="Times New Roman"/>
          <w:spacing w:val="-2"/>
        </w:rPr>
        <w:t>h</w:t>
      </w:r>
      <w:r w:rsidRPr="00461AD1">
        <w:rPr>
          <w:rFonts w:cs="Times New Roman"/>
        </w:rPr>
        <w:t>iz</w:t>
      </w:r>
      <w:r w:rsidRPr="00461AD1">
        <w:rPr>
          <w:rFonts w:cs="Times New Roman"/>
          <w:spacing w:val="-3"/>
        </w:rPr>
        <w:t>m</w:t>
      </w:r>
      <w:r w:rsidRPr="00461AD1">
        <w:rPr>
          <w:rFonts w:cs="Times New Roman"/>
        </w:rPr>
        <w:t>e</w:t>
      </w:r>
      <w:r w:rsidRPr="00461AD1">
        <w:rPr>
          <w:rFonts w:cs="Times New Roman"/>
          <w:spacing w:val="1"/>
        </w:rPr>
        <w:t>t</w:t>
      </w:r>
      <w:r w:rsidRPr="00461AD1">
        <w:rPr>
          <w:rFonts w:cs="Times New Roman"/>
        </w:rPr>
        <w:t>-i</w:t>
      </w:r>
      <w:r w:rsidRPr="00461AD1">
        <w:rPr>
          <w:rFonts w:cs="Times New Roman"/>
          <w:spacing w:val="20"/>
        </w:rPr>
        <w:t xml:space="preserve"> </w:t>
      </w:r>
      <w:r w:rsidRPr="00461AD1">
        <w:rPr>
          <w:rFonts w:cs="Times New Roman"/>
          <w:spacing w:val="-2"/>
        </w:rPr>
        <w:t>m</w:t>
      </w:r>
      <w:r w:rsidRPr="00461AD1">
        <w:rPr>
          <w:rFonts w:cs="Times New Roman"/>
        </w:rPr>
        <w:t>üb</w:t>
      </w:r>
      <w:r w:rsidRPr="00461AD1">
        <w:rPr>
          <w:rFonts w:cs="Times New Roman"/>
          <w:spacing w:val="1"/>
        </w:rPr>
        <w:t>â</w:t>
      </w:r>
      <w:r w:rsidRPr="00461AD1">
        <w:rPr>
          <w:rFonts w:cs="Times New Roman"/>
        </w:rPr>
        <w:t>şiri</w:t>
      </w:r>
      <w:r w:rsidRPr="00461AD1">
        <w:rPr>
          <w:rFonts w:cs="Times New Roman"/>
          <w:spacing w:val="-1"/>
        </w:rPr>
        <w:t>y</w:t>
      </w:r>
      <w:r w:rsidRPr="00461AD1">
        <w:rPr>
          <w:rFonts w:cs="Times New Roman"/>
        </w:rPr>
        <w:t>e</w:t>
      </w:r>
      <w:r w:rsidRPr="00461AD1">
        <w:rPr>
          <w:rFonts w:cs="Times New Roman"/>
          <w:spacing w:val="20"/>
        </w:rPr>
        <w:t xml:space="preserve"> </w:t>
      </w:r>
      <w:r w:rsidRPr="00461AD1">
        <w:rPr>
          <w:rFonts w:cs="Times New Roman"/>
        </w:rPr>
        <w:t>ve</w:t>
      </w:r>
      <w:r w:rsidRPr="00461AD1">
        <w:rPr>
          <w:rFonts w:cs="Times New Roman"/>
          <w:spacing w:val="19"/>
        </w:rPr>
        <w:t xml:space="preserve"> </w:t>
      </w:r>
      <w:r w:rsidRPr="00461AD1">
        <w:rPr>
          <w:rFonts w:cs="Times New Roman"/>
          <w:spacing w:val="-2"/>
        </w:rPr>
        <w:t>m</w:t>
      </w:r>
      <w:r w:rsidRPr="00461AD1">
        <w:rPr>
          <w:rFonts w:cs="Times New Roman"/>
          <w:spacing w:val="1"/>
        </w:rPr>
        <w:t>a</w:t>
      </w:r>
      <w:r w:rsidRPr="00461AD1">
        <w:rPr>
          <w:rFonts w:cs="Times New Roman"/>
        </w:rPr>
        <w:t>sârı</w:t>
      </w:r>
      <w:r w:rsidRPr="00461AD1">
        <w:rPr>
          <w:rFonts w:cs="Times New Roman"/>
          <w:spacing w:val="1"/>
        </w:rPr>
        <w:t>f</w:t>
      </w:r>
      <w:r w:rsidRPr="00461AD1">
        <w:rPr>
          <w:rFonts w:cs="Times New Roman"/>
        </w:rPr>
        <w:t>-ı</w:t>
      </w:r>
      <w:r w:rsidRPr="00461AD1">
        <w:rPr>
          <w:rFonts w:cs="Times New Roman"/>
          <w:spacing w:val="19"/>
        </w:rPr>
        <w:t xml:space="preserve"> </w:t>
      </w:r>
      <w:r w:rsidRPr="00461AD1">
        <w:rPr>
          <w:rFonts w:cs="Times New Roman"/>
        </w:rPr>
        <w:t>sa</w:t>
      </w:r>
      <w:r w:rsidRPr="00461AD1">
        <w:rPr>
          <w:rFonts w:cs="Times New Roman"/>
          <w:spacing w:val="-1"/>
        </w:rPr>
        <w:t>h</w:t>
      </w:r>
      <w:r w:rsidRPr="00461AD1">
        <w:rPr>
          <w:rFonts w:cs="Times New Roman"/>
        </w:rPr>
        <w:t>î</w:t>
      </w:r>
      <w:r w:rsidRPr="00461AD1">
        <w:rPr>
          <w:rFonts w:cs="Times New Roman"/>
          <w:spacing w:val="-1"/>
        </w:rPr>
        <w:t>h</w:t>
      </w:r>
      <w:r w:rsidRPr="00461AD1">
        <w:rPr>
          <w:rFonts w:cs="Times New Roman"/>
        </w:rPr>
        <w:t>â</w:t>
      </w:r>
      <w:r w:rsidRPr="00461AD1">
        <w:rPr>
          <w:rFonts w:cs="Times New Roman"/>
          <w:spacing w:val="20"/>
        </w:rPr>
        <w:t xml:space="preserve"> </w:t>
      </w:r>
      <w:r w:rsidRPr="00461AD1">
        <w:rPr>
          <w:rFonts w:cs="Times New Roman"/>
        </w:rPr>
        <w:t>kendü</w:t>
      </w:r>
      <w:r w:rsidRPr="00461AD1">
        <w:rPr>
          <w:rFonts w:cs="Times New Roman"/>
          <w:spacing w:val="19"/>
        </w:rPr>
        <w:t xml:space="preserve"> </w:t>
      </w:r>
      <w:r w:rsidRPr="00461AD1">
        <w:rPr>
          <w:rFonts w:cs="Times New Roman"/>
        </w:rPr>
        <w:t>tara</w:t>
      </w:r>
      <w:r w:rsidRPr="00461AD1">
        <w:rPr>
          <w:rFonts w:cs="Times New Roman"/>
          <w:spacing w:val="-2"/>
        </w:rPr>
        <w:t>f</w:t>
      </w:r>
      <w:r w:rsidRPr="00461AD1">
        <w:rPr>
          <w:rFonts w:cs="Times New Roman"/>
        </w:rPr>
        <w:t>larından</w:t>
      </w:r>
      <w:r w:rsidRPr="00461AD1">
        <w:rPr>
          <w:rFonts w:cs="Times New Roman"/>
          <w:spacing w:val="19"/>
        </w:rPr>
        <w:t xml:space="preserve"> </w:t>
      </w:r>
      <w:r w:rsidRPr="00461AD1">
        <w:rPr>
          <w:rFonts w:cs="Times New Roman"/>
        </w:rPr>
        <w:t>te</w:t>
      </w:r>
      <w:r w:rsidRPr="00461AD1">
        <w:rPr>
          <w:rFonts w:cs="Times New Roman"/>
          <w:spacing w:val="-2"/>
        </w:rPr>
        <w:t>’</w:t>
      </w:r>
      <w:r w:rsidRPr="00461AD1">
        <w:rPr>
          <w:rFonts w:cs="Times New Roman"/>
        </w:rPr>
        <w:t>diye</w:t>
      </w:r>
      <w:r w:rsidRPr="00461AD1">
        <w:rPr>
          <w:rFonts w:cs="Times New Roman"/>
          <w:spacing w:val="20"/>
        </w:rPr>
        <w:t xml:space="preserve"> </w:t>
      </w:r>
      <w:r w:rsidRPr="00461AD1">
        <w:rPr>
          <w:rFonts w:cs="Times New Roman"/>
        </w:rPr>
        <w:t>itd</w:t>
      </w:r>
      <w:r w:rsidRPr="00461AD1">
        <w:rPr>
          <w:rFonts w:cs="Times New Roman"/>
          <w:spacing w:val="-1"/>
        </w:rPr>
        <w:t>i</w:t>
      </w:r>
      <w:r w:rsidRPr="00461AD1">
        <w:rPr>
          <w:rFonts w:cs="Times New Roman"/>
        </w:rPr>
        <w:t>ril</w:t>
      </w:r>
      <w:r w:rsidRPr="00461AD1">
        <w:rPr>
          <w:rFonts w:cs="Times New Roman"/>
          <w:spacing w:val="-1"/>
        </w:rPr>
        <w:t>ü</w:t>
      </w:r>
      <w:r w:rsidRPr="00461AD1">
        <w:rPr>
          <w:rFonts w:cs="Times New Roman"/>
        </w:rPr>
        <w:t>b müddeʿ-i</w:t>
      </w:r>
      <w:r w:rsidRPr="00461AD1">
        <w:rPr>
          <w:rFonts w:cs="Times New Roman"/>
          <w:spacing w:val="2"/>
        </w:rPr>
        <w:t xml:space="preserve"> </w:t>
      </w:r>
      <w:r w:rsidRPr="00461AD1">
        <w:rPr>
          <w:rFonts w:cs="Times New Roman"/>
        </w:rPr>
        <w:t>ali</w:t>
      </w:r>
      <w:r w:rsidRPr="00461AD1">
        <w:rPr>
          <w:rFonts w:cs="Times New Roman"/>
          <w:spacing w:val="-1"/>
        </w:rPr>
        <w:t>y</w:t>
      </w:r>
      <w:r w:rsidRPr="00461AD1">
        <w:rPr>
          <w:rFonts w:cs="Times New Roman"/>
        </w:rPr>
        <w:t>ye</w:t>
      </w:r>
      <w:r w:rsidRPr="00461AD1">
        <w:rPr>
          <w:rFonts w:cs="Times New Roman"/>
          <w:spacing w:val="3"/>
        </w:rPr>
        <w:t xml:space="preserve"> </w:t>
      </w:r>
      <w:r w:rsidRPr="00461AD1">
        <w:rPr>
          <w:rFonts w:cs="Times New Roman"/>
        </w:rPr>
        <w:t>câ</w:t>
      </w:r>
      <w:r w:rsidRPr="00461AD1">
        <w:rPr>
          <w:rFonts w:cs="Times New Roman"/>
          <w:spacing w:val="-1"/>
        </w:rPr>
        <w:t>n</w:t>
      </w:r>
      <w:r w:rsidRPr="00461AD1">
        <w:rPr>
          <w:rFonts w:cs="Times New Roman"/>
        </w:rPr>
        <w:t>ibi</w:t>
      </w:r>
      <w:r w:rsidRPr="00461AD1">
        <w:rPr>
          <w:rFonts w:cs="Times New Roman"/>
          <w:spacing w:val="-2"/>
        </w:rPr>
        <w:t>n</w:t>
      </w:r>
      <w:r w:rsidRPr="00461AD1">
        <w:rPr>
          <w:rFonts w:cs="Times New Roman"/>
        </w:rPr>
        <w:t>den</w:t>
      </w:r>
      <w:r w:rsidRPr="00461AD1">
        <w:rPr>
          <w:rFonts w:cs="Times New Roman"/>
          <w:spacing w:val="3"/>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2"/>
        </w:rPr>
        <w:t xml:space="preserve"> </w:t>
      </w:r>
      <w:r w:rsidRPr="00461AD1">
        <w:rPr>
          <w:rFonts w:cs="Times New Roman"/>
          <w:spacing w:val="-2"/>
        </w:rPr>
        <w:t>m</w:t>
      </w:r>
      <w:r w:rsidRPr="00461AD1">
        <w:rPr>
          <w:rFonts w:cs="Times New Roman"/>
        </w:rPr>
        <w:t>übâşiriye</w:t>
      </w:r>
      <w:r w:rsidRPr="00461AD1">
        <w:rPr>
          <w:rFonts w:cs="Times New Roman"/>
          <w:spacing w:val="2"/>
        </w:rPr>
        <w:t xml:space="preserve"> </w:t>
      </w:r>
      <w:r w:rsidRPr="00461AD1">
        <w:rPr>
          <w:rFonts w:cs="Times New Roman"/>
        </w:rPr>
        <w:t>ve</w:t>
      </w:r>
      <w:r w:rsidRPr="00461AD1">
        <w:rPr>
          <w:rFonts w:cs="Times New Roman"/>
          <w:spacing w:val="3"/>
        </w:rPr>
        <w:t xml:space="preserve"> </w:t>
      </w:r>
      <w:r w:rsidRPr="00461AD1">
        <w:rPr>
          <w:rFonts w:cs="Times New Roman"/>
          <w:spacing w:val="-2"/>
        </w:rPr>
        <w:t>m</w:t>
      </w:r>
      <w:r w:rsidRPr="00461AD1">
        <w:rPr>
          <w:rFonts w:cs="Times New Roman"/>
        </w:rPr>
        <w:t>asârıf-ı</w:t>
      </w:r>
      <w:r w:rsidRPr="00461AD1">
        <w:rPr>
          <w:rFonts w:cs="Times New Roman"/>
          <w:spacing w:val="2"/>
        </w:rPr>
        <w:t xml:space="preserve"> </w:t>
      </w:r>
      <w:r w:rsidRPr="00461AD1">
        <w:rPr>
          <w:rFonts w:cs="Times New Roman"/>
        </w:rPr>
        <w:t>mutâlebe</w:t>
      </w:r>
      <w:r w:rsidRPr="00461AD1">
        <w:rPr>
          <w:rFonts w:cs="Times New Roman"/>
          <w:spacing w:val="3"/>
        </w:rPr>
        <w:t xml:space="preserve"> </w:t>
      </w:r>
      <w:r w:rsidRPr="00461AD1">
        <w:rPr>
          <w:rFonts w:cs="Times New Roman"/>
          <w:spacing w:val="-2"/>
        </w:rPr>
        <w:t>v</w:t>
      </w:r>
      <w:r w:rsidRPr="00461AD1">
        <w:rPr>
          <w:rFonts w:cs="Times New Roman"/>
        </w:rPr>
        <w:t>e</w:t>
      </w:r>
      <w:r w:rsidRPr="00461AD1">
        <w:rPr>
          <w:rFonts w:cs="Times New Roman"/>
          <w:spacing w:val="2"/>
        </w:rPr>
        <w:t xml:space="preserve"> </w:t>
      </w:r>
      <w:r w:rsidRPr="00461AD1">
        <w:rPr>
          <w:rFonts w:cs="Times New Roman"/>
        </w:rPr>
        <w:t>ahzı</w:t>
      </w:r>
      <w:r w:rsidRPr="00461AD1">
        <w:rPr>
          <w:rFonts w:cs="Times New Roman"/>
          <w:spacing w:val="3"/>
        </w:rPr>
        <w:t xml:space="preserve"> </w:t>
      </w:r>
      <w:r w:rsidRPr="00461AD1">
        <w:rPr>
          <w:rFonts w:cs="Times New Roman"/>
        </w:rPr>
        <w:t>ve</w:t>
      </w:r>
      <w:r w:rsidRPr="00461AD1">
        <w:rPr>
          <w:rFonts w:cs="Times New Roman"/>
          <w:spacing w:val="2"/>
        </w:rPr>
        <w:t xml:space="preserve"> </w:t>
      </w:r>
      <w:r w:rsidRPr="00461AD1">
        <w:rPr>
          <w:rFonts w:cs="Times New Roman"/>
        </w:rPr>
        <w:t>zi</w:t>
      </w:r>
      <w:r w:rsidRPr="00461AD1">
        <w:rPr>
          <w:rFonts w:cs="Times New Roman"/>
          <w:spacing w:val="-2"/>
        </w:rPr>
        <w:t>n</w:t>
      </w:r>
      <w:r w:rsidRPr="00461AD1">
        <w:rPr>
          <w:rFonts w:cs="Times New Roman"/>
        </w:rPr>
        <w:t>hâr bu</w:t>
      </w:r>
      <w:r w:rsidRPr="00461AD1">
        <w:rPr>
          <w:rFonts w:cs="Times New Roman"/>
          <w:spacing w:val="39"/>
        </w:rPr>
        <w:t xml:space="preserve"> </w:t>
      </w:r>
      <w:r w:rsidRPr="00461AD1">
        <w:rPr>
          <w:rFonts w:cs="Times New Roman"/>
        </w:rPr>
        <w:t>vesîle</w:t>
      </w:r>
      <w:r w:rsidRPr="00461AD1">
        <w:rPr>
          <w:rFonts w:cs="Times New Roman"/>
          <w:spacing w:val="39"/>
        </w:rPr>
        <w:t xml:space="preserve"> </w:t>
      </w:r>
      <w:r w:rsidRPr="00461AD1">
        <w:rPr>
          <w:rFonts w:cs="Times New Roman"/>
        </w:rPr>
        <w:t>i</w:t>
      </w:r>
      <w:r w:rsidRPr="00461AD1">
        <w:rPr>
          <w:rFonts w:cs="Times New Roman"/>
          <w:spacing w:val="-2"/>
        </w:rPr>
        <w:t>l</w:t>
      </w:r>
      <w:r w:rsidRPr="00461AD1">
        <w:rPr>
          <w:rFonts w:cs="Times New Roman"/>
        </w:rPr>
        <w:t>e</w:t>
      </w:r>
      <w:r w:rsidRPr="00461AD1">
        <w:rPr>
          <w:rFonts w:cs="Times New Roman"/>
          <w:spacing w:val="39"/>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39"/>
        </w:rPr>
        <w:t xml:space="preserve"> </w:t>
      </w:r>
      <w:r w:rsidRPr="00461AD1">
        <w:rPr>
          <w:rFonts w:cs="Times New Roman"/>
        </w:rPr>
        <w:t>gadr</w:t>
      </w:r>
      <w:r w:rsidRPr="00461AD1">
        <w:rPr>
          <w:rFonts w:cs="Times New Roman"/>
          <w:spacing w:val="39"/>
        </w:rPr>
        <w:t xml:space="preserve"> </w:t>
      </w:r>
      <w:r w:rsidRPr="00461AD1">
        <w:rPr>
          <w:rFonts w:cs="Times New Roman"/>
        </w:rPr>
        <w:t>ve</w:t>
      </w:r>
      <w:r w:rsidRPr="00461AD1">
        <w:rPr>
          <w:rFonts w:cs="Times New Roman"/>
          <w:spacing w:val="39"/>
        </w:rPr>
        <w:t xml:space="preserve"> </w:t>
      </w:r>
      <w:r w:rsidRPr="00461AD1">
        <w:rPr>
          <w:rFonts w:cs="Times New Roman"/>
        </w:rPr>
        <w:t>taʿaddî</w:t>
      </w:r>
      <w:r w:rsidRPr="00461AD1">
        <w:rPr>
          <w:rFonts w:cs="Times New Roman"/>
          <w:spacing w:val="39"/>
        </w:rPr>
        <w:t xml:space="preserve"> </w:t>
      </w:r>
      <w:r w:rsidRPr="00461AD1">
        <w:rPr>
          <w:rFonts w:cs="Times New Roman"/>
          <w:spacing w:val="-2"/>
        </w:rPr>
        <w:t>m</w:t>
      </w:r>
      <w:r w:rsidRPr="00461AD1">
        <w:rPr>
          <w:rFonts w:cs="Times New Roman"/>
        </w:rPr>
        <w:t>isüllû</w:t>
      </w:r>
      <w:r w:rsidRPr="00461AD1">
        <w:rPr>
          <w:rFonts w:cs="Times New Roman"/>
          <w:spacing w:val="39"/>
        </w:rPr>
        <w:t xml:space="preserve"> </w:t>
      </w:r>
      <w:r w:rsidRPr="00461AD1">
        <w:rPr>
          <w:rFonts w:cs="Times New Roman"/>
        </w:rPr>
        <w:t>vazʿ</w:t>
      </w:r>
      <w:r w:rsidRPr="00461AD1">
        <w:rPr>
          <w:rFonts w:cs="Times New Roman"/>
          <w:spacing w:val="40"/>
        </w:rPr>
        <w:t xml:space="preserve"> </w:t>
      </w:r>
      <w:r w:rsidRPr="00461AD1">
        <w:rPr>
          <w:rFonts w:cs="Times New Roman"/>
        </w:rPr>
        <w:t>ve</w:t>
      </w:r>
      <w:r w:rsidRPr="00461AD1">
        <w:rPr>
          <w:rFonts w:cs="Times New Roman"/>
          <w:spacing w:val="38"/>
        </w:rPr>
        <w:t xml:space="preserve"> </w:t>
      </w:r>
      <w:r w:rsidRPr="00461AD1">
        <w:rPr>
          <w:rFonts w:cs="Times New Roman"/>
        </w:rPr>
        <w:t>hâlet</w:t>
      </w:r>
      <w:r w:rsidRPr="00461AD1">
        <w:rPr>
          <w:rFonts w:cs="Times New Roman"/>
          <w:spacing w:val="39"/>
        </w:rPr>
        <w:t xml:space="preserve"> </w:t>
      </w:r>
      <w:r w:rsidRPr="00461AD1">
        <w:rPr>
          <w:rFonts w:cs="Times New Roman"/>
        </w:rPr>
        <w:t>vukû</w:t>
      </w:r>
      <w:r w:rsidRPr="00461AD1">
        <w:rPr>
          <w:rFonts w:cs="Times New Roman"/>
          <w:spacing w:val="-1"/>
        </w:rPr>
        <w:t>ʿ</w:t>
      </w:r>
      <w:r w:rsidRPr="00461AD1">
        <w:rPr>
          <w:rFonts w:cs="Times New Roman"/>
        </w:rPr>
        <w:t>a</w:t>
      </w:r>
      <w:r w:rsidRPr="00461AD1">
        <w:rPr>
          <w:rFonts w:cs="Times New Roman"/>
          <w:spacing w:val="39"/>
        </w:rPr>
        <w:t xml:space="preserve"> </w:t>
      </w:r>
      <w:r w:rsidRPr="00461AD1">
        <w:rPr>
          <w:rFonts w:cs="Times New Roman"/>
        </w:rPr>
        <w:t>getürül</w:t>
      </w:r>
      <w:r w:rsidRPr="00461AD1">
        <w:rPr>
          <w:rFonts w:cs="Times New Roman"/>
          <w:spacing w:val="-2"/>
        </w:rPr>
        <w:t>m</w:t>
      </w:r>
      <w:r w:rsidRPr="00461AD1">
        <w:rPr>
          <w:rFonts w:cs="Times New Roman"/>
        </w:rPr>
        <w:t>e</w:t>
      </w:r>
      <w:r w:rsidRPr="00461AD1">
        <w:rPr>
          <w:rFonts w:cs="Times New Roman"/>
          <w:spacing w:val="-2"/>
        </w:rPr>
        <w:t>m</w:t>
      </w:r>
      <w:r w:rsidRPr="00461AD1">
        <w:rPr>
          <w:rFonts w:cs="Times New Roman"/>
        </w:rPr>
        <w:t>esi husûsuna</w:t>
      </w:r>
      <w:r w:rsidRPr="00461AD1">
        <w:rPr>
          <w:rFonts w:cs="Times New Roman"/>
          <w:spacing w:val="9"/>
        </w:rPr>
        <w:t xml:space="preserve"> </w:t>
      </w:r>
      <w:r w:rsidRPr="00461AD1">
        <w:rPr>
          <w:rFonts w:cs="Times New Roman"/>
        </w:rPr>
        <w:t>d</w:t>
      </w:r>
      <w:r w:rsidRPr="00461AD1">
        <w:rPr>
          <w:rFonts w:cs="Times New Roman"/>
          <w:spacing w:val="-1"/>
        </w:rPr>
        <w:t>i</w:t>
      </w:r>
      <w:r w:rsidRPr="00461AD1">
        <w:rPr>
          <w:rFonts w:cs="Times New Roman"/>
        </w:rPr>
        <w:t>kkat</w:t>
      </w:r>
      <w:r w:rsidRPr="00461AD1">
        <w:rPr>
          <w:rFonts w:cs="Times New Roman"/>
          <w:spacing w:val="9"/>
        </w:rPr>
        <w:t xml:space="preserve"> </w:t>
      </w:r>
      <w:r w:rsidRPr="00461AD1">
        <w:rPr>
          <w:rFonts w:cs="Times New Roman"/>
        </w:rPr>
        <w:t>ve</w:t>
      </w:r>
      <w:r w:rsidRPr="00461AD1">
        <w:rPr>
          <w:rFonts w:cs="Times New Roman"/>
          <w:spacing w:val="9"/>
        </w:rPr>
        <w:t xml:space="preserve"> </w:t>
      </w:r>
      <w:r w:rsidRPr="00461AD1">
        <w:rPr>
          <w:rFonts w:cs="Times New Roman"/>
        </w:rPr>
        <w:t>key</w:t>
      </w:r>
      <w:r w:rsidRPr="00461AD1">
        <w:rPr>
          <w:rFonts w:cs="Times New Roman"/>
          <w:spacing w:val="-2"/>
        </w:rPr>
        <w:t>f</w:t>
      </w:r>
      <w:r w:rsidRPr="00461AD1">
        <w:rPr>
          <w:rFonts w:cs="Times New Roman"/>
        </w:rPr>
        <w:t>iyetin</w:t>
      </w:r>
      <w:r w:rsidRPr="00461AD1">
        <w:rPr>
          <w:rFonts w:cs="Times New Roman"/>
          <w:spacing w:val="9"/>
        </w:rPr>
        <w:t xml:space="preserve"> </w:t>
      </w:r>
      <w:r w:rsidRPr="00461AD1">
        <w:rPr>
          <w:rFonts w:cs="Times New Roman"/>
        </w:rPr>
        <w:t>kaydı</w:t>
      </w:r>
      <w:r w:rsidRPr="00461AD1">
        <w:rPr>
          <w:rFonts w:cs="Times New Roman"/>
          <w:spacing w:val="7"/>
        </w:rPr>
        <w:t xml:space="preserve"> </w:t>
      </w:r>
      <w:r w:rsidRPr="00461AD1">
        <w:rPr>
          <w:rFonts w:cs="Times New Roman"/>
        </w:rPr>
        <w:t>bâlâsına</w:t>
      </w:r>
      <w:r w:rsidRPr="00461AD1">
        <w:rPr>
          <w:rFonts w:cs="Times New Roman"/>
          <w:spacing w:val="9"/>
        </w:rPr>
        <w:t xml:space="preserve"> </w:t>
      </w:r>
      <w:r w:rsidRPr="00461AD1">
        <w:rPr>
          <w:rFonts w:cs="Times New Roman"/>
        </w:rPr>
        <w:t>ş</w:t>
      </w:r>
      <w:r w:rsidRPr="00461AD1">
        <w:rPr>
          <w:rFonts w:cs="Times New Roman"/>
          <w:spacing w:val="-1"/>
        </w:rPr>
        <w:t>e</w:t>
      </w:r>
      <w:r w:rsidRPr="00461AD1">
        <w:rPr>
          <w:rFonts w:cs="Times New Roman"/>
        </w:rPr>
        <w:t>rh</w:t>
      </w:r>
      <w:r w:rsidRPr="00461AD1">
        <w:rPr>
          <w:rFonts w:cs="Times New Roman"/>
          <w:spacing w:val="11"/>
        </w:rPr>
        <w:t xml:space="preserve"> </w:t>
      </w:r>
      <w:r w:rsidRPr="00461AD1">
        <w:rPr>
          <w:rFonts w:cs="Times New Roman"/>
        </w:rPr>
        <w:t>veril</w:t>
      </w:r>
      <w:r w:rsidRPr="00461AD1">
        <w:rPr>
          <w:rFonts w:cs="Times New Roman"/>
          <w:spacing w:val="-3"/>
        </w:rPr>
        <w:t>m</w:t>
      </w:r>
      <w:r w:rsidRPr="00461AD1">
        <w:rPr>
          <w:rFonts w:cs="Times New Roman"/>
        </w:rPr>
        <w:t>ek</w:t>
      </w:r>
      <w:r w:rsidRPr="00461AD1">
        <w:rPr>
          <w:rFonts w:cs="Times New Roman"/>
          <w:spacing w:val="9"/>
        </w:rPr>
        <w:t xml:space="preserve"> </w:t>
      </w:r>
      <w:r w:rsidRPr="00461AD1">
        <w:rPr>
          <w:rFonts w:cs="Times New Roman"/>
        </w:rPr>
        <w:t>üzere</w:t>
      </w:r>
      <w:r w:rsidRPr="00461AD1">
        <w:rPr>
          <w:rFonts w:cs="Times New Roman"/>
          <w:spacing w:val="9"/>
        </w:rPr>
        <w:t xml:space="preserve"> </w:t>
      </w:r>
      <w:r w:rsidRPr="00461AD1">
        <w:rPr>
          <w:rFonts w:cs="Times New Roman"/>
          <w:spacing w:val="-2"/>
        </w:rPr>
        <w:t>d</w:t>
      </w:r>
      <w:r w:rsidRPr="00461AD1">
        <w:rPr>
          <w:rFonts w:cs="Times New Roman"/>
        </w:rPr>
        <w:t>e</w:t>
      </w:r>
      <w:r w:rsidRPr="00461AD1">
        <w:rPr>
          <w:rFonts w:cs="Times New Roman"/>
          <w:spacing w:val="2"/>
        </w:rPr>
        <w:t>r</w:t>
      </w:r>
      <w:r w:rsidRPr="00461AD1">
        <w:rPr>
          <w:rFonts w:cs="Times New Roman"/>
        </w:rPr>
        <w:t>-</w:t>
      </w:r>
      <w:r w:rsidRPr="00461AD1">
        <w:rPr>
          <w:rFonts w:cs="Times New Roman"/>
          <w:spacing w:val="-2"/>
        </w:rPr>
        <w:t>y</w:t>
      </w:r>
      <w:r w:rsidRPr="00461AD1">
        <w:rPr>
          <w:rFonts w:cs="Times New Roman"/>
          <w:spacing w:val="-1"/>
        </w:rPr>
        <w:t>â</w:t>
      </w:r>
      <w:r w:rsidRPr="00461AD1">
        <w:rPr>
          <w:rFonts w:cs="Times New Roman"/>
        </w:rPr>
        <w:t>r-ı</w:t>
      </w:r>
      <w:r w:rsidRPr="00461AD1">
        <w:rPr>
          <w:rFonts w:cs="Times New Roman"/>
          <w:spacing w:val="8"/>
        </w:rPr>
        <w:t xml:space="preserve"> </w:t>
      </w:r>
      <w:r w:rsidRPr="00461AD1">
        <w:rPr>
          <w:rFonts w:cs="Times New Roman"/>
        </w:rPr>
        <w:t>şevke</w:t>
      </w:r>
      <w:r w:rsidRPr="00461AD1">
        <w:rPr>
          <w:rFonts w:cs="Times New Roman"/>
          <w:spacing w:val="-1"/>
        </w:rPr>
        <w:t>t</w:t>
      </w:r>
      <w:r w:rsidRPr="00461AD1">
        <w:rPr>
          <w:rFonts w:cs="Times New Roman"/>
        </w:rPr>
        <w:t>-k</w:t>
      </w:r>
      <w:r w:rsidRPr="00461AD1">
        <w:rPr>
          <w:rFonts w:cs="Times New Roman"/>
          <w:spacing w:val="-1"/>
        </w:rPr>
        <w:t>a</w:t>
      </w:r>
      <w:r w:rsidRPr="00461AD1">
        <w:rPr>
          <w:rFonts w:cs="Times New Roman"/>
        </w:rPr>
        <w:t xml:space="preserve">râr mülûkâneme inhâ ve işʿârına </w:t>
      </w:r>
      <w:r w:rsidRPr="00461AD1">
        <w:rPr>
          <w:rFonts w:cs="Times New Roman"/>
          <w:spacing w:val="-2"/>
        </w:rPr>
        <w:t>m</w:t>
      </w:r>
      <w:r w:rsidRPr="00461AD1">
        <w:rPr>
          <w:rFonts w:cs="Times New Roman"/>
        </w:rPr>
        <w:t>üsâraʿat</w:t>
      </w:r>
      <w:r w:rsidRPr="00461AD1">
        <w:rPr>
          <w:rFonts w:cs="Times New Roman"/>
          <w:spacing w:val="-1"/>
        </w:rPr>
        <w:t xml:space="preserve"> </w:t>
      </w:r>
      <w:r w:rsidRPr="00461AD1">
        <w:rPr>
          <w:rFonts w:cs="Times New Roman"/>
        </w:rPr>
        <w:t>eyle</w:t>
      </w:r>
      <w:r w:rsidRPr="00461AD1">
        <w:rPr>
          <w:rFonts w:cs="Times New Roman"/>
          <w:spacing w:val="-2"/>
        </w:rPr>
        <w:t>m</w:t>
      </w:r>
      <w:r w:rsidRPr="00461AD1">
        <w:rPr>
          <w:rFonts w:cs="Times New Roman"/>
        </w:rPr>
        <w:t>eniz bâbın</w:t>
      </w:r>
      <w:r w:rsidRPr="00461AD1">
        <w:rPr>
          <w:rFonts w:cs="Times New Roman"/>
          <w:spacing w:val="-2"/>
        </w:rPr>
        <w:t>d</w:t>
      </w:r>
      <w:r w:rsidRPr="00461AD1">
        <w:rPr>
          <w:rFonts w:cs="Times New Roman"/>
        </w:rPr>
        <w:t>a</w:t>
      </w:r>
      <w:r w:rsidRPr="00461AD1">
        <w:rPr>
          <w:rFonts w:cs="Times New Roman"/>
          <w:spacing w:val="-1"/>
        </w:rPr>
        <w:t xml:space="preserve"> </w:t>
      </w:r>
      <w:r w:rsidRPr="00461AD1">
        <w:rPr>
          <w:rFonts w:cs="Times New Roman"/>
        </w:rPr>
        <w:t>fî evâhi</w:t>
      </w:r>
      <w:r w:rsidRPr="00461AD1">
        <w:rPr>
          <w:rFonts w:cs="Times New Roman"/>
          <w:spacing w:val="1"/>
        </w:rPr>
        <w:t>r</w:t>
      </w:r>
      <w:r w:rsidRPr="00461AD1">
        <w:rPr>
          <w:rFonts w:cs="Times New Roman"/>
        </w:rPr>
        <w:t>-i S</w:t>
      </w:r>
      <w:r w:rsidRPr="00461AD1">
        <w:rPr>
          <w:rFonts w:cs="Times New Roman"/>
          <w:spacing w:val="-1"/>
        </w:rPr>
        <w:t xml:space="preserve"> </w:t>
      </w:r>
      <w:r w:rsidRPr="00461AD1">
        <w:rPr>
          <w:rFonts w:cs="Times New Roman"/>
        </w:rPr>
        <w:t>sene 261.</w:t>
      </w:r>
    </w:p>
    <w:p w14:paraId="17FE3CDD" w14:textId="77777777" w:rsidR="00461AD1" w:rsidRPr="00461AD1" w:rsidRDefault="00461AD1" w:rsidP="00123F5A">
      <w:pPr>
        <w:spacing w:line="200" w:lineRule="exact"/>
        <w:rPr>
          <w:rFonts w:ascii="Times New Roman" w:hAnsi="Times New Roman" w:cs="Times New Roman"/>
          <w:sz w:val="24"/>
          <w:szCs w:val="24"/>
        </w:rPr>
      </w:pPr>
    </w:p>
    <w:p w14:paraId="0F71BAB0" w14:textId="77777777" w:rsidR="00461AD1" w:rsidRPr="00461AD1" w:rsidRDefault="00461AD1" w:rsidP="00123F5A">
      <w:pPr>
        <w:spacing w:before="2" w:line="220" w:lineRule="exact"/>
        <w:rPr>
          <w:rFonts w:ascii="Times New Roman" w:hAnsi="Times New Roman" w:cs="Times New Roman"/>
          <w:sz w:val="24"/>
          <w:szCs w:val="24"/>
        </w:rPr>
      </w:pPr>
    </w:p>
    <w:p w14:paraId="3534D5B5" w14:textId="1B1EA002" w:rsidR="004C7636" w:rsidRPr="00572977" w:rsidRDefault="004C7636" w:rsidP="00123F5A">
      <w:pPr>
        <w:pStyle w:val="AralkYok"/>
        <w:ind w:firstLine="720"/>
      </w:pPr>
      <w:r w:rsidRPr="00572977">
        <w:t xml:space="preserve">174/1 Tirebolu </w:t>
      </w:r>
      <w:r w:rsidRPr="00572977">
        <w:rPr>
          <w:spacing w:val="-1"/>
        </w:rPr>
        <w:t>m</w:t>
      </w:r>
      <w:r w:rsidRPr="00572977">
        <w:t>aʿa Kürtün</w:t>
      </w:r>
      <w:r w:rsidRPr="00572977">
        <w:rPr>
          <w:spacing w:val="-2"/>
        </w:rPr>
        <w:t xml:space="preserve"> </w:t>
      </w:r>
      <w:r w:rsidRPr="00572977">
        <w:t>Ka</w:t>
      </w:r>
      <w:r w:rsidRPr="00572977">
        <w:rPr>
          <w:spacing w:val="-2"/>
        </w:rPr>
        <w:t>z</w:t>
      </w:r>
      <w:r w:rsidRPr="00572977">
        <w:t>âsı nâ’ibine hüküm ki</w:t>
      </w:r>
    </w:p>
    <w:p w14:paraId="0121186C" w14:textId="06C4B10C" w:rsidR="00461AD1" w:rsidRPr="00461AD1" w:rsidRDefault="00461AD1" w:rsidP="00123F5A">
      <w:pPr>
        <w:pStyle w:val="GvdeMetni"/>
        <w:spacing w:line="360" w:lineRule="auto"/>
        <w:ind w:left="0" w:firstLine="720"/>
        <w:jc w:val="both"/>
        <w:rPr>
          <w:rFonts w:cs="Times New Roman"/>
        </w:rPr>
      </w:pPr>
      <w:r w:rsidRPr="00461AD1">
        <w:rPr>
          <w:rFonts w:cs="Times New Roman"/>
        </w:rPr>
        <w:t>Tirebolu</w:t>
      </w:r>
      <w:r w:rsidRPr="00461AD1">
        <w:rPr>
          <w:rFonts w:cs="Times New Roman"/>
          <w:spacing w:val="18"/>
        </w:rPr>
        <w:t xml:space="preserve"> </w:t>
      </w:r>
      <w:r w:rsidRPr="00461AD1">
        <w:rPr>
          <w:rFonts w:cs="Times New Roman"/>
        </w:rPr>
        <w:t>maʿa</w:t>
      </w:r>
      <w:r w:rsidRPr="00461AD1">
        <w:rPr>
          <w:rFonts w:cs="Times New Roman"/>
          <w:spacing w:val="19"/>
        </w:rPr>
        <w:t xml:space="preserve"> </w:t>
      </w:r>
      <w:r w:rsidRPr="00461AD1">
        <w:rPr>
          <w:rFonts w:cs="Times New Roman"/>
        </w:rPr>
        <w:t>Kürtün</w:t>
      </w:r>
      <w:r w:rsidRPr="00461AD1">
        <w:rPr>
          <w:rFonts w:cs="Times New Roman"/>
          <w:spacing w:val="18"/>
        </w:rPr>
        <w:t xml:space="preserve"> </w:t>
      </w:r>
      <w:r w:rsidRPr="00461AD1">
        <w:rPr>
          <w:rFonts w:cs="Times New Roman"/>
        </w:rPr>
        <w:t>Kazâsı’na</w:t>
      </w:r>
      <w:r w:rsidRPr="00461AD1">
        <w:rPr>
          <w:rFonts w:cs="Times New Roman"/>
          <w:spacing w:val="18"/>
        </w:rPr>
        <w:t xml:space="preserve"> </w:t>
      </w:r>
      <w:r w:rsidRPr="00461AD1">
        <w:rPr>
          <w:rFonts w:cs="Times New Roman"/>
        </w:rPr>
        <w:t>tâbiʿ</w:t>
      </w:r>
      <w:r w:rsidRPr="00461AD1">
        <w:rPr>
          <w:rFonts w:cs="Times New Roman"/>
          <w:spacing w:val="19"/>
        </w:rPr>
        <w:t xml:space="preserve"> </w:t>
      </w:r>
      <w:r w:rsidRPr="00461AD1">
        <w:rPr>
          <w:rFonts w:cs="Times New Roman"/>
        </w:rPr>
        <w:t>Kuskunlu</w:t>
      </w:r>
      <w:r w:rsidRPr="00461AD1">
        <w:rPr>
          <w:rFonts w:cs="Times New Roman"/>
          <w:spacing w:val="19"/>
        </w:rPr>
        <w:t xml:space="preserve"> </w:t>
      </w:r>
      <w:r w:rsidRPr="00461AD1">
        <w:rPr>
          <w:rFonts w:cs="Times New Roman"/>
        </w:rPr>
        <w:t>Karyesi</w:t>
      </w:r>
      <w:r w:rsidRPr="00461AD1">
        <w:rPr>
          <w:rFonts w:cs="Times New Roman"/>
          <w:spacing w:val="19"/>
        </w:rPr>
        <w:t xml:space="preserve"> </w:t>
      </w:r>
      <w:r w:rsidRPr="00461AD1">
        <w:rPr>
          <w:rFonts w:cs="Times New Roman"/>
        </w:rPr>
        <w:t>ahâlîsi</w:t>
      </w:r>
      <w:r w:rsidRPr="00461AD1">
        <w:rPr>
          <w:rFonts w:cs="Times New Roman"/>
          <w:spacing w:val="-2"/>
        </w:rPr>
        <w:t>n</w:t>
      </w:r>
      <w:r w:rsidRPr="00461AD1">
        <w:rPr>
          <w:rFonts w:cs="Times New Roman"/>
        </w:rPr>
        <w:t>in</w:t>
      </w:r>
      <w:r w:rsidRPr="00461AD1">
        <w:rPr>
          <w:rFonts w:cs="Times New Roman"/>
          <w:spacing w:val="18"/>
        </w:rPr>
        <w:t xml:space="preserve"> </w:t>
      </w:r>
      <w:r w:rsidRPr="00461AD1">
        <w:rPr>
          <w:rFonts w:cs="Times New Roman"/>
        </w:rPr>
        <w:t>kary</w:t>
      </w:r>
      <w:r w:rsidRPr="00461AD1">
        <w:rPr>
          <w:rFonts w:cs="Times New Roman"/>
          <w:spacing w:val="4"/>
        </w:rPr>
        <w:t>e</w:t>
      </w:r>
      <w:r w:rsidRPr="00461AD1">
        <w:rPr>
          <w:rFonts w:cs="Times New Roman"/>
        </w:rPr>
        <w:t xml:space="preserve">-i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w:t>
      </w:r>
      <w:r w:rsidRPr="00461AD1">
        <w:rPr>
          <w:rFonts w:cs="Times New Roman"/>
          <w:spacing w:val="8"/>
        </w:rPr>
        <w:t xml:space="preserve"> </w:t>
      </w:r>
      <w:r w:rsidRPr="00461AD1">
        <w:rPr>
          <w:rFonts w:cs="Times New Roman"/>
          <w:spacing w:val="1"/>
        </w:rPr>
        <w:t>t</w:t>
      </w:r>
      <w:r w:rsidRPr="00461AD1">
        <w:rPr>
          <w:rFonts w:cs="Times New Roman"/>
        </w:rPr>
        <w:t>oprağında</w:t>
      </w:r>
      <w:r w:rsidRPr="00461AD1">
        <w:rPr>
          <w:rFonts w:cs="Times New Roman"/>
          <w:spacing w:val="7"/>
        </w:rPr>
        <w:t xml:space="preserve"> </w:t>
      </w:r>
      <w:r w:rsidRPr="00461AD1">
        <w:rPr>
          <w:rFonts w:cs="Times New Roman"/>
        </w:rPr>
        <w:t>v</w:t>
      </w:r>
      <w:r w:rsidRPr="00461AD1">
        <w:rPr>
          <w:rFonts w:cs="Times New Roman"/>
          <w:spacing w:val="-1"/>
        </w:rPr>
        <w:t>â</w:t>
      </w:r>
      <w:r w:rsidRPr="00461AD1">
        <w:rPr>
          <w:rFonts w:cs="Times New Roman"/>
        </w:rPr>
        <w:t>kiʿ</w:t>
      </w:r>
      <w:r w:rsidRPr="00461AD1">
        <w:rPr>
          <w:rFonts w:cs="Times New Roman"/>
          <w:spacing w:val="8"/>
        </w:rPr>
        <w:t xml:space="preserve"> </w:t>
      </w:r>
      <w:r w:rsidRPr="00461AD1">
        <w:rPr>
          <w:rFonts w:cs="Times New Roman"/>
        </w:rPr>
        <w:t>ka</w:t>
      </w:r>
      <w:r w:rsidRPr="00461AD1">
        <w:rPr>
          <w:rFonts w:cs="Times New Roman"/>
          <w:spacing w:val="-1"/>
        </w:rPr>
        <w:t>d</w:t>
      </w:r>
      <w:r w:rsidRPr="00461AD1">
        <w:rPr>
          <w:rFonts w:cs="Times New Roman"/>
        </w:rPr>
        <w:t>î</w:t>
      </w:r>
      <w:r w:rsidRPr="00461AD1">
        <w:rPr>
          <w:rFonts w:cs="Times New Roman"/>
          <w:spacing w:val="-2"/>
        </w:rPr>
        <w:t>m</w:t>
      </w:r>
      <w:r w:rsidRPr="00461AD1">
        <w:rPr>
          <w:rFonts w:cs="Times New Roman"/>
        </w:rPr>
        <w:t>ü’</w:t>
      </w:r>
      <w:r w:rsidRPr="00461AD1">
        <w:rPr>
          <w:rFonts w:cs="Times New Roman"/>
          <w:spacing w:val="2"/>
        </w:rPr>
        <w:t>l</w:t>
      </w:r>
      <w:r w:rsidRPr="00461AD1">
        <w:rPr>
          <w:rFonts w:cs="Times New Roman"/>
        </w:rPr>
        <w:t>-eyyâ</w:t>
      </w:r>
      <w:r w:rsidRPr="00461AD1">
        <w:rPr>
          <w:rFonts w:cs="Times New Roman"/>
          <w:spacing w:val="-2"/>
        </w:rPr>
        <w:t>m</w:t>
      </w:r>
      <w:r w:rsidRPr="00461AD1">
        <w:rPr>
          <w:rFonts w:cs="Times New Roman"/>
        </w:rPr>
        <w:t>dan</w:t>
      </w:r>
      <w:r w:rsidRPr="00461AD1">
        <w:rPr>
          <w:rFonts w:cs="Times New Roman"/>
          <w:spacing w:val="8"/>
        </w:rPr>
        <w:t xml:space="preserve"> </w:t>
      </w:r>
      <w:r w:rsidRPr="00461AD1">
        <w:rPr>
          <w:rFonts w:cs="Times New Roman"/>
        </w:rPr>
        <w:t>berü</w:t>
      </w:r>
      <w:r w:rsidRPr="00461AD1">
        <w:rPr>
          <w:rFonts w:cs="Times New Roman"/>
          <w:spacing w:val="8"/>
        </w:rPr>
        <w:t xml:space="preserve"> </w:t>
      </w:r>
      <w:r w:rsidRPr="00461AD1">
        <w:rPr>
          <w:rFonts w:cs="Times New Roman"/>
        </w:rPr>
        <w:t>koyun</w:t>
      </w:r>
      <w:r w:rsidRPr="00461AD1">
        <w:rPr>
          <w:rFonts w:cs="Times New Roman"/>
          <w:spacing w:val="6"/>
        </w:rPr>
        <w:t xml:space="preserve"> </w:t>
      </w:r>
      <w:r w:rsidRPr="00461AD1">
        <w:rPr>
          <w:rFonts w:cs="Times New Roman"/>
        </w:rPr>
        <w:t>vesâ’ir</w:t>
      </w:r>
      <w:r w:rsidRPr="00461AD1">
        <w:rPr>
          <w:rFonts w:cs="Times New Roman"/>
          <w:spacing w:val="8"/>
        </w:rPr>
        <w:t xml:space="preserve"> </w:t>
      </w:r>
      <w:r w:rsidRPr="00461AD1">
        <w:rPr>
          <w:rFonts w:cs="Times New Roman"/>
        </w:rPr>
        <w:t>da</w:t>
      </w:r>
      <w:r w:rsidRPr="00461AD1">
        <w:rPr>
          <w:rFonts w:cs="Times New Roman"/>
          <w:spacing w:val="-1"/>
        </w:rPr>
        <w:t>va</w:t>
      </w:r>
      <w:r w:rsidRPr="00461AD1">
        <w:rPr>
          <w:rFonts w:cs="Times New Roman"/>
        </w:rPr>
        <w:t>rları</w:t>
      </w:r>
      <w:r w:rsidRPr="00461AD1">
        <w:rPr>
          <w:rFonts w:cs="Times New Roman"/>
          <w:spacing w:val="8"/>
        </w:rPr>
        <w:t xml:space="preserve"> </w:t>
      </w:r>
      <w:r w:rsidRPr="00461AD1">
        <w:rPr>
          <w:rFonts w:cs="Times New Roman"/>
        </w:rPr>
        <w:t>ra</w:t>
      </w:r>
      <w:r w:rsidRPr="00461AD1">
        <w:rPr>
          <w:rFonts w:cs="Times New Roman"/>
          <w:spacing w:val="-2"/>
        </w:rPr>
        <w:t>ʿ</w:t>
      </w:r>
      <w:r w:rsidRPr="00461AD1">
        <w:rPr>
          <w:rFonts w:cs="Times New Roman"/>
        </w:rPr>
        <w:t>î</w:t>
      </w:r>
      <w:r w:rsidRPr="00461AD1">
        <w:rPr>
          <w:rFonts w:cs="Times New Roman"/>
          <w:spacing w:val="8"/>
        </w:rPr>
        <w:t xml:space="preserve"> </w:t>
      </w:r>
      <w:r w:rsidRPr="00461AD1">
        <w:rPr>
          <w:rFonts w:cs="Times New Roman"/>
        </w:rPr>
        <w:t>ol</w:t>
      </w:r>
      <w:r w:rsidRPr="00461AD1">
        <w:rPr>
          <w:rFonts w:cs="Times New Roman"/>
          <w:spacing w:val="-1"/>
        </w:rPr>
        <w:t>u</w:t>
      </w:r>
      <w:r w:rsidRPr="00461AD1">
        <w:rPr>
          <w:rFonts w:cs="Times New Roman"/>
        </w:rPr>
        <w:t>nub otundan</w:t>
      </w:r>
      <w:r w:rsidRPr="00461AD1">
        <w:rPr>
          <w:rFonts w:cs="Times New Roman"/>
          <w:spacing w:val="33"/>
        </w:rPr>
        <w:t xml:space="preserve"> </w:t>
      </w:r>
      <w:r w:rsidRPr="00461AD1">
        <w:rPr>
          <w:rFonts w:cs="Times New Roman"/>
        </w:rPr>
        <w:t>ve</w:t>
      </w:r>
      <w:r w:rsidRPr="00461AD1">
        <w:rPr>
          <w:rFonts w:cs="Times New Roman"/>
          <w:spacing w:val="32"/>
        </w:rPr>
        <w:t xml:space="preserve"> </w:t>
      </w:r>
      <w:r w:rsidRPr="00461AD1">
        <w:rPr>
          <w:rFonts w:cs="Times New Roman"/>
        </w:rPr>
        <w:t>suyudan</w:t>
      </w:r>
      <w:r w:rsidRPr="00461AD1">
        <w:rPr>
          <w:rFonts w:cs="Times New Roman"/>
          <w:spacing w:val="33"/>
        </w:rPr>
        <w:t xml:space="preserve"> </w:t>
      </w:r>
      <w:r w:rsidRPr="00461AD1">
        <w:rPr>
          <w:rFonts w:cs="Times New Roman"/>
        </w:rPr>
        <w:t>i</w:t>
      </w:r>
      <w:r w:rsidRPr="00461AD1">
        <w:rPr>
          <w:rFonts w:cs="Times New Roman"/>
          <w:spacing w:val="-1"/>
        </w:rPr>
        <w:t>n</w:t>
      </w:r>
      <w:r w:rsidRPr="00461AD1">
        <w:rPr>
          <w:rFonts w:cs="Times New Roman"/>
        </w:rPr>
        <w:t>ti</w:t>
      </w:r>
      <w:r w:rsidRPr="00461AD1">
        <w:rPr>
          <w:rFonts w:cs="Times New Roman"/>
          <w:spacing w:val="-1"/>
        </w:rPr>
        <w:t>f</w:t>
      </w:r>
      <w:r w:rsidRPr="00461AD1">
        <w:rPr>
          <w:rFonts w:cs="Times New Roman"/>
        </w:rPr>
        <w:t>âʿ</w:t>
      </w:r>
      <w:r w:rsidRPr="00461AD1">
        <w:rPr>
          <w:rFonts w:cs="Times New Roman"/>
          <w:spacing w:val="33"/>
        </w:rPr>
        <w:t xml:space="preserve"> </w:t>
      </w:r>
      <w:r w:rsidRPr="00461AD1">
        <w:rPr>
          <w:rFonts w:cs="Times New Roman"/>
        </w:rPr>
        <w:t>ideg</w:t>
      </w:r>
      <w:r w:rsidRPr="00461AD1">
        <w:rPr>
          <w:rFonts w:cs="Times New Roman"/>
          <w:spacing w:val="-1"/>
        </w:rPr>
        <w:t>e</w:t>
      </w:r>
      <w:r w:rsidRPr="00461AD1">
        <w:rPr>
          <w:rFonts w:cs="Times New Roman"/>
        </w:rPr>
        <w:t>ldikleri</w:t>
      </w:r>
      <w:r w:rsidRPr="00461AD1">
        <w:rPr>
          <w:rFonts w:cs="Times New Roman"/>
          <w:spacing w:val="33"/>
        </w:rPr>
        <w:t xml:space="preserve"> </w:t>
      </w:r>
      <w:r w:rsidRPr="00461AD1">
        <w:rPr>
          <w:rFonts w:cs="Times New Roman"/>
          <w:spacing w:val="-2"/>
        </w:rPr>
        <w:t>m</w:t>
      </w:r>
      <w:r w:rsidRPr="00461AD1">
        <w:rPr>
          <w:rFonts w:cs="Times New Roman"/>
        </w:rPr>
        <w:t>ahsûs</w:t>
      </w:r>
      <w:r w:rsidRPr="00461AD1">
        <w:rPr>
          <w:rFonts w:cs="Times New Roman"/>
          <w:spacing w:val="33"/>
        </w:rPr>
        <w:t xml:space="preserve"> </w:t>
      </w:r>
      <w:r w:rsidRPr="00461AD1">
        <w:rPr>
          <w:rFonts w:cs="Times New Roman"/>
        </w:rPr>
        <w:t>ve</w:t>
      </w:r>
      <w:r w:rsidRPr="00461AD1">
        <w:rPr>
          <w:rFonts w:cs="Times New Roman"/>
          <w:spacing w:val="33"/>
        </w:rPr>
        <w:t xml:space="preserve"> </w:t>
      </w:r>
      <w:r w:rsidRPr="00461AD1">
        <w:rPr>
          <w:rFonts w:cs="Times New Roman"/>
          <w:spacing w:val="-2"/>
        </w:rPr>
        <w:t>m</w:t>
      </w:r>
      <w:r w:rsidRPr="00461AD1">
        <w:rPr>
          <w:rFonts w:cs="Times New Roman"/>
        </w:rPr>
        <w:t>üstakil</w:t>
      </w:r>
      <w:r w:rsidRPr="00461AD1">
        <w:rPr>
          <w:rFonts w:cs="Times New Roman"/>
          <w:spacing w:val="34"/>
        </w:rPr>
        <w:t xml:space="preserve"> </w:t>
      </w:r>
      <w:r w:rsidRPr="00461AD1">
        <w:rPr>
          <w:rFonts w:cs="Times New Roman"/>
        </w:rPr>
        <w:t>ka</w:t>
      </w:r>
      <w:r w:rsidRPr="00461AD1">
        <w:rPr>
          <w:rFonts w:cs="Times New Roman"/>
          <w:spacing w:val="-1"/>
        </w:rPr>
        <w:t>d</w:t>
      </w:r>
      <w:r w:rsidRPr="00461AD1">
        <w:rPr>
          <w:rFonts w:cs="Times New Roman"/>
        </w:rPr>
        <w:t>î</w:t>
      </w:r>
      <w:r w:rsidRPr="00461AD1">
        <w:rPr>
          <w:rFonts w:cs="Times New Roman"/>
          <w:spacing w:val="-2"/>
        </w:rPr>
        <w:t>m</w:t>
      </w:r>
      <w:r w:rsidRPr="00461AD1">
        <w:rPr>
          <w:rFonts w:cs="Times New Roman"/>
        </w:rPr>
        <w:t>i</w:t>
      </w:r>
      <w:r w:rsidRPr="00461AD1">
        <w:rPr>
          <w:rFonts w:cs="Times New Roman"/>
          <w:spacing w:val="35"/>
        </w:rPr>
        <w:t xml:space="preserve"> </w:t>
      </w:r>
      <w:r w:rsidRPr="00461AD1">
        <w:rPr>
          <w:rFonts w:cs="Times New Roman"/>
        </w:rPr>
        <w:t>merʿâ</w:t>
      </w:r>
      <w:r w:rsidRPr="00461AD1">
        <w:rPr>
          <w:rFonts w:cs="Times New Roman"/>
          <w:spacing w:val="32"/>
        </w:rPr>
        <w:t xml:space="preserve"> </w:t>
      </w:r>
      <w:r w:rsidRPr="00461AD1">
        <w:rPr>
          <w:rFonts w:cs="Times New Roman"/>
        </w:rPr>
        <w:t>yerleri</w:t>
      </w:r>
      <w:r w:rsidRPr="00461AD1">
        <w:rPr>
          <w:rFonts w:cs="Times New Roman"/>
          <w:spacing w:val="-2"/>
        </w:rPr>
        <w:t>n</w:t>
      </w:r>
      <w:r w:rsidRPr="00461AD1">
        <w:rPr>
          <w:rFonts w:cs="Times New Roman"/>
        </w:rPr>
        <w:t>de aherin</w:t>
      </w:r>
      <w:r w:rsidRPr="00461AD1">
        <w:rPr>
          <w:rFonts w:cs="Times New Roman"/>
          <w:spacing w:val="11"/>
        </w:rPr>
        <w:t xml:space="preserve"> </w:t>
      </w:r>
      <w:r w:rsidRPr="00461AD1">
        <w:rPr>
          <w:rFonts w:cs="Times New Roman"/>
        </w:rPr>
        <w:t>ʿalâ</w:t>
      </w:r>
      <w:r w:rsidRPr="00461AD1">
        <w:rPr>
          <w:rFonts w:cs="Times New Roman"/>
          <w:spacing w:val="-2"/>
        </w:rPr>
        <w:t>k</w:t>
      </w:r>
      <w:r w:rsidRPr="00461AD1">
        <w:rPr>
          <w:rFonts w:cs="Times New Roman"/>
        </w:rPr>
        <w:t>ası</w:t>
      </w:r>
      <w:r w:rsidRPr="00461AD1">
        <w:rPr>
          <w:rFonts w:cs="Times New Roman"/>
          <w:spacing w:val="12"/>
        </w:rPr>
        <w:t xml:space="preserve"> </w:t>
      </w:r>
      <w:r w:rsidRPr="00461AD1">
        <w:rPr>
          <w:rFonts w:cs="Times New Roman"/>
        </w:rPr>
        <w:t>ol</w:t>
      </w:r>
      <w:r w:rsidRPr="00461AD1">
        <w:rPr>
          <w:rFonts w:cs="Times New Roman"/>
          <w:spacing w:val="-2"/>
        </w:rPr>
        <w:t>m</w:t>
      </w:r>
      <w:r w:rsidRPr="00461AD1">
        <w:rPr>
          <w:rFonts w:cs="Times New Roman"/>
        </w:rPr>
        <w:t>ayub</w:t>
      </w:r>
      <w:r w:rsidRPr="00461AD1">
        <w:rPr>
          <w:rFonts w:cs="Times New Roman"/>
          <w:spacing w:val="12"/>
        </w:rPr>
        <w:t xml:space="preserve"> </w:t>
      </w:r>
      <w:r w:rsidRPr="00461AD1">
        <w:rPr>
          <w:rFonts w:cs="Times New Roman"/>
        </w:rPr>
        <w:t>dahl</w:t>
      </w:r>
      <w:r w:rsidRPr="00461AD1">
        <w:rPr>
          <w:rFonts w:cs="Times New Roman"/>
          <w:spacing w:val="12"/>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12"/>
        </w:rPr>
        <w:t xml:space="preserve"> </w:t>
      </w:r>
      <w:r w:rsidRPr="00461AD1">
        <w:rPr>
          <w:rFonts w:cs="Times New Roman"/>
        </w:rPr>
        <w:t>îcâb</w:t>
      </w:r>
      <w:r w:rsidRPr="00461AD1">
        <w:rPr>
          <w:rFonts w:cs="Times New Roman"/>
          <w:spacing w:val="12"/>
        </w:rPr>
        <w:t xml:space="preserve"> </w:t>
      </w:r>
      <w:r w:rsidRPr="00461AD1">
        <w:rPr>
          <w:rFonts w:cs="Times New Roman"/>
        </w:rPr>
        <w:t>it</w:t>
      </w:r>
      <w:r w:rsidRPr="00461AD1">
        <w:rPr>
          <w:rFonts w:cs="Times New Roman"/>
          <w:spacing w:val="-2"/>
        </w:rPr>
        <w:t>m</w:t>
      </w:r>
      <w:r w:rsidRPr="00461AD1">
        <w:rPr>
          <w:rFonts w:cs="Times New Roman"/>
        </w:rPr>
        <w:t>ez</w:t>
      </w:r>
      <w:r w:rsidRPr="00461AD1">
        <w:rPr>
          <w:rFonts w:cs="Times New Roman"/>
          <w:spacing w:val="12"/>
        </w:rPr>
        <w:t xml:space="preserve"> </w:t>
      </w:r>
      <w:r w:rsidRPr="00461AD1">
        <w:rPr>
          <w:rFonts w:cs="Times New Roman"/>
        </w:rPr>
        <w:t>iken</w:t>
      </w:r>
      <w:r w:rsidRPr="00461AD1">
        <w:rPr>
          <w:rFonts w:cs="Times New Roman"/>
          <w:spacing w:val="11"/>
        </w:rPr>
        <w:t xml:space="preserve"> </w:t>
      </w:r>
      <w:r w:rsidRPr="00461AD1">
        <w:rPr>
          <w:rFonts w:cs="Times New Roman"/>
        </w:rPr>
        <w:t>yine</w:t>
      </w:r>
      <w:r w:rsidRPr="00461AD1">
        <w:rPr>
          <w:rFonts w:cs="Times New Roman"/>
          <w:spacing w:val="12"/>
        </w:rPr>
        <w:t xml:space="preserve"> </w:t>
      </w:r>
      <w:r w:rsidRPr="00461AD1">
        <w:rPr>
          <w:rFonts w:cs="Times New Roman"/>
        </w:rPr>
        <w:t>kaz</w:t>
      </w:r>
      <w:r w:rsidRPr="00461AD1">
        <w:rPr>
          <w:rFonts w:cs="Times New Roman"/>
          <w:spacing w:val="4"/>
        </w:rPr>
        <w:t>â</w:t>
      </w:r>
      <w:r w:rsidRPr="00461AD1">
        <w:rPr>
          <w:rFonts w:cs="Times New Roman"/>
        </w:rPr>
        <w:t>-ı</w:t>
      </w:r>
      <w:r w:rsidRPr="00461AD1">
        <w:rPr>
          <w:rFonts w:cs="Times New Roman"/>
          <w:spacing w:val="11"/>
        </w:rPr>
        <w:t xml:space="preserve"> </w:t>
      </w:r>
      <w:r w:rsidRPr="00461AD1">
        <w:rPr>
          <w:rFonts w:cs="Times New Roman"/>
          <w:spacing w:val="-2"/>
        </w:rPr>
        <w:t>m</w:t>
      </w:r>
      <w:r w:rsidRPr="00461AD1">
        <w:rPr>
          <w:rFonts w:cs="Times New Roman"/>
        </w:rPr>
        <w:t>ezbûra</w:t>
      </w:r>
      <w:r w:rsidRPr="00461AD1">
        <w:rPr>
          <w:rFonts w:cs="Times New Roman"/>
          <w:spacing w:val="12"/>
        </w:rPr>
        <w:t xml:space="preserve"> </w:t>
      </w:r>
      <w:r w:rsidRPr="00461AD1">
        <w:rPr>
          <w:rFonts w:cs="Times New Roman"/>
        </w:rPr>
        <w:t>tâbiʿ Karakaya</w:t>
      </w:r>
      <w:r w:rsidRPr="00461AD1">
        <w:rPr>
          <w:rFonts w:cs="Times New Roman"/>
          <w:spacing w:val="8"/>
        </w:rPr>
        <w:t xml:space="preserve"> </w:t>
      </w:r>
      <w:r w:rsidRPr="00461AD1">
        <w:rPr>
          <w:rFonts w:cs="Times New Roman"/>
        </w:rPr>
        <w:t>Karyesi</w:t>
      </w:r>
      <w:r w:rsidRPr="00461AD1">
        <w:rPr>
          <w:rFonts w:cs="Times New Roman"/>
          <w:spacing w:val="8"/>
        </w:rPr>
        <w:t xml:space="preserve"> </w:t>
      </w:r>
      <w:r w:rsidRPr="00461AD1">
        <w:rPr>
          <w:rFonts w:cs="Times New Roman"/>
          <w:spacing w:val="1"/>
        </w:rPr>
        <w:t>a</w:t>
      </w:r>
      <w:r w:rsidRPr="00461AD1">
        <w:rPr>
          <w:rFonts w:cs="Times New Roman"/>
        </w:rPr>
        <w:t>h</w:t>
      </w:r>
      <w:r w:rsidRPr="00461AD1">
        <w:rPr>
          <w:rFonts w:cs="Times New Roman"/>
          <w:spacing w:val="-1"/>
        </w:rPr>
        <w:t>â</w:t>
      </w:r>
      <w:r w:rsidRPr="00461AD1">
        <w:rPr>
          <w:rFonts w:cs="Times New Roman"/>
        </w:rPr>
        <w:t>lîsi</w:t>
      </w:r>
      <w:r w:rsidRPr="00461AD1">
        <w:rPr>
          <w:rFonts w:cs="Times New Roman"/>
          <w:spacing w:val="8"/>
        </w:rPr>
        <w:t xml:space="preserve"> </w:t>
      </w:r>
      <w:r w:rsidRPr="00461AD1">
        <w:rPr>
          <w:rFonts w:cs="Times New Roman"/>
        </w:rPr>
        <w:t>o</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erʿâ</w:t>
      </w:r>
      <w:r w:rsidRPr="00461AD1">
        <w:rPr>
          <w:rFonts w:cs="Times New Roman"/>
          <w:spacing w:val="7"/>
        </w:rPr>
        <w:t xml:space="preserve"> </w:t>
      </w:r>
      <w:r w:rsidRPr="00461AD1">
        <w:rPr>
          <w:rFonts w:cs="Times New Roman"/>
        </w:rPr>
        <w:t>yerlerine</w:t>
      </w:r>
      <w:r w:rsidRPr="00461AD1">
        <w:rPr>
          <w:rFonts w:cs="Times New Roman"/>
          <w:spacing w:val="8"/>
        </w:rPr>
        <w:t xml:space="preserve"> </w:t>
      </w:r>
      <w:r w:rsidRPr="00461AD1">
        <w:rPr>
          <w:rFonts w:cs="Times New Roman"/>
        </w:rPr>
        <w:t>hilâf-ı</w:t>
      </w:r>
      <w:r w:rsidRPr="00461AD1">
        <w:rPr>
          <w:rFonts w:cs="Times New Roman"/>
          <w:spacing w:val="8"/>
        </w:rPr>
        <w:t xml:space="preserve"> </w:t>
      </w:r>
      <w:r w:rsidRPr="00461AD1">
        <w:rPr>
          <w:rFonts w:cs="Times New Roman"/>
        </w:rPr>
        <w:t>kân</w:t>
      </w:r>
      <w:r w:rsidRPr="00461AD1">
        <w:rPr>
          <w:rFonts w:cs="Times New Roman"/>
          <w:spacing w:val="-1"/>
        </w:rPr>
        <w:t>û</w:t>
      </w:r>
      <w:r w:rsidRPr="00461AD1">
        <w:rPr>
          <w:rFonts w:cs="Times New Roman"/>
        </w:rPr>
        <w:t>n</w:t>
      </w:r>
      <w:r w:rsidRPr="00461AD1">
        <w:rPr>
          <w:rFonts w:cs="Times New Roman"/>
          <w:spacing w:val="8"/>
        </w:rPr>
        <w:t xml:space="preserve"> </w:t>
      </w:r>
      <w:r w:rsidRPr="00461AD1">
        <w:rPr>
          <w:rFonts w:cs="Times New Roman"/>
        </w:rPr>
        <w:t>füzûlî</w:t>
      </w:r>
      <w:r w:rsidRPr="00461AD1">
        <w:rPr>
          <w:rFonts w:cs="Times New Roman"/>
          <w:spacing w:val="9"/>
        </w:rPr>
        <w:t xml:space="preserve"> </w:t>
      </w:r>
      <w:r w:rsidRPr="00461AD1">
        <w:rPr>
          <w:rFonts w:cs="Times New Roman"/>
        </w:rPr>
        <w:t>müdâhaleden</w:t>
      </w:r>
      <w:r w:rsidRPr="00461AD1">
        <w:rPr>
          <w:rFonts w:cs="Times New Roman"/>
          <w:spacing w:val="7"/>
        </w:rPr>
        <w:t xml:space="preserve"> </w:t>
      </w:r>
      <w:r w:rsidRPr="00461AD1">
        <w:rPr>
          <w:rFonts w:cs="Times New Roman"/>
        </w:rPr>
        <w:t>hâlî oldukl</w:t>
      </w:r>
      <w:r w:rsidRPr="00461AD1">
        <w:rPr>
          <w:rFonts w:cs="Times New Roman"/>
          <w:spacing w:val="-1"/>
        </w:rPr>
        <w:t>a</w:t>
      </w:r>
      <w:r w:rsidRPr="00461AD1">
        <w:rPr>
          <w:rFonts w:cs="Times New Roman"/>
        </w:rPr>
        <w:t>rı</w:t>
      </w:r>
      <w:r w:rsidRPr="00461AD1">
        <w:rPr>
          <w:rFonts w:cs="Times New Roman"/>
          <w:spacing w:val="38"/>
        </w:rPr>
        <w:t xml:space="preserve"> </w:t>
      </w:r>
      <w:r w:rsidRPr="00461AD1">
        <w:rPr>
          <w:rFonts w:cs="Times New Roman"/>
        </w:rPr>
        <w:t>b</w:t>
      </w:r>
      <w:r w:rsidRPr="00461AD1">
        <w:rPr>
          <w:rFonts w:cs="Times New Roman"/>
          <w:spacing w:val="-1"/>
        </w:rPr>
        <w:t>e</w:t>
      </w:r>
      <w:r w:rsidRPr="00461AD1">
        <w:rPr>
          <w:rFonts w:cs="Times New Roman"/>
        </w:rPr>
        <w:t>yânıyla</w:t>
      </w:r>
      <w:r w:rsidRPr="00461AD1">
        <w:rPr>
          <w:rFonts w:cs="Times New Roman"/>
          <w:spacing w:val="38"/>
        </w:rPr>
        <w:t xml:space="preserve"> </w:t>
      </w:r>
      <w:r w:rsidRPr="00461AD1">
        <w:rPr>
          <w:rFonts w:cs="Times New Roman"/>
        </w:rPr>
        <w:t>kâ</w:t>
      </w:r>
      <w:r w:rsidRPr="00461AD1">
        <w:rPr>
          <w:rFonts w:cs="Times New Roman"/>
          <w:spacing w:val="-1"/>
        </w:rPr>
        <w:t>n</w:t>
      </w:r>
      <w:r w:rsidRPr="00461AD1">
        <w:rPr>
          <w:rFonts w:cs="Times New Roman"/>
        </w:rPr>
        <w:t>ûn</w:t>
      </w:r>
      <w:r w:rsidRPr="00461AD1">
        <w:rPr>
          <w:rFonts w:cs="Times New Roman"/>
          <w:spacing w:val="38"/>
        </w:rPr>
        <w:t xml:space="preserve"> </w:t>
      </w:r>
      <w:r w:rsidRPr="00461AD1">
        <w:rPr>
          <w:rFonts w:cs="Times New Roman"/>
        </w:rPr>
        <w:t>üzere</w:t>
      </w:r>
      <w:r w:rsidRPr="00461AD1">
        <w:rPr>
          <w:rFonts w:cs="Times New Roman"/>
          <w:spacing w:val="38"/>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38"/>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spacing w:val="1"/>
        </w:rPr>
        <w:t>a</w:t>
      </w:r>
      <w:r w:rsidRPr="00461AD1">
        <w:rPr>
          <w:rFonts w:cs="Times New Roman"/>
        </w:rPr>
        <w:t>k</w:t>
      </w:r>
      <w:r w:rsidRPr="00461AD1">
        <w:rPr>
          <w:rFonts w:cs="Times New Roman"/>
          <w:spacing w:val="38"/>
        </w:rPr>
        <w:t xml:space="preserve"> </w:t>
      </w:r>
      <w:r w:rsidRPr="00461AD1">
        <w:rPr>
          <w:rFonts w:cs="Times New Roman"/>
        </w:rPr>
        <w:t>bâbında</w:t>
      </w:r>
      <w:r w:rsidRPr="00461AD1">
        <w:rPr>
          <w:rFonts w:cs="Times New Roman"/>
          <w:spacing w:val="38"/>
        </w:rPr>
        <w:t xml:space="preserve"> </w:t>
      </w:r>
      <w:r w:rsidRPr="00461AD1">
        <w:rPr>
          <w:rFonts w:cs="Times New Roman"/>
          <w:spacing w:val="-1"/>
        </w:rPr>
        <w:t>e</w:t>
      </w:r>
      <w:r w:rsidRPr="00461AD1">
        <w:rPr>
          <w:rFonts w:cs="Times New Roman"/>
          <w:spacing w:val="-2"/>
        </w:rPr>
        <w:t>m</w:t>
      </w:r>
      <w:r w:rsidRPr="00461AD1">
        <w:rPr>
          <w:rFonts w:cs="Times New Roman"/>
          <w:spacing w:val="4"/>
        </w:rPr>
        <w:t>r</w:t>
      </w:r>
      <w:r w:rsidRPr="00461AD1">
        <w:rPr>
          <w:rFonts w:cs="Times New Roman"/>
        </w:rPr>
        <w:t>-i</w:t>
      </w:r>
      <w:r w:rsidRPr="00461AD1">
        <w:rPr>
          <w:rFonts w:cs="Times New Roman"/>
          <w:spacing w:val="38"/>
        </w:rPr>
        <w:t xml:space="preserve"> </w:t>
      </w:r>
      <w:r w:rsidRPr="00461AD1">
        <w:rPr>
          <w:rFonts w:cs="Times New Roman"/>
        </w:rPr>
        <w:t>şerîfim</w:t>
      </w:r>
      <w:r w:rsidRPr="00461AD1">
        <w:rPr>
          <w:rFonts w:cs="Times New Roman"/>
          <w:spacing w:val="37"/>
        </w:rPr>
        <w:t xml:space="preserve"> </w:t>
      </w:r>
      <w:r w:rsidRPr="00461AD1">
        <w:rPr>
          <w:rFonts w:cs="Times New Roman"/>
        </w:rPr>
        <w:t>sudûrunu</w:t>
      </w:r>
      <w:r w:rsidRPr="00461AD1">
        <w:rPr>
          <w:rFonts w:cs="Times New Roman"/>
          <w:spacing w:val="38"/>
        </w:rPr>
        <w:t xml:space="preserve"> </w:t>
      </w:r>
      <w:r w:rsidRPr="00461AD1">
        <w:rPr>
          <w:rFonts w:cs="Times New Roman"/>
        </w:rPr>
        <w:t>zikr olunan</w:t>
      </w:r>
      <w:r w:rsidRPr="00461AD1">
        <w:rPr>
          <w:rFonts w:cs="Times New Roman"/>
          <w:spacing w:val="16"/>
        </w:rPr>
        <w:t xml:space="preserve"> </w:t>
      </w:r>
      <w:r w:rsidRPr="00461AD1">
        <w:rPr>
          <w:rFonts w:cs="Times New Roman"/>
        </w:rPr>
        <w:t>Kuskunlu</w:t>
      </w:r>
      <w:r w:rsidRPr="00461AD1">
        <w:rPr>
          <w:rFonts w:cs="Times New Roman"/>
          <w:spacing w:val="15"/>
        </w:rPr>
        <w:t xml:space="preserve"> </w:t>
      </w:r>
      <w:r w:rsidRPr="00461AD1">
        <w:rPr>
          <w:rFonts w:cs="Times New Roman"/>
        </w:rPr>
        <w:t>Kary</w:t>
      </w:r>
      <w:r w:rsidRPr="00461AD1">
        <w:rPr>
          <w:rFonts w:cs="Times New Roman"/>
          <w:spacing w:val="-1"/>
        </w:rPr>
        <w:t>e</w:t>
      </w:r>
      <w:r w:rsidRPr="00461AD1">
        <w:rPr>
          <w:rFonts w:cs="Times New Roman"/>
        </w:rPr>
        <w:t>si</w:t>
      </w:r>
      <w:r w:rsidRPr="00461AD1">
        <w:rPr>
          <w:rFonts w:cs="Times New Roman"/>
          <w:spacing w:val="16"/>
        </w:rPr>
        <w:t xml:space="preserve"> </w:t>
      </w:r>
      <w:r w:rsidRPr="00461AD1">
        <w:rPr>
          <w:rFonts w:cs="Times New Roman"/>
        </w:rPr>
        <w:t>ahâlîsi</w:t>
      </w:r>
      <w:r w:rsidRPr="00461AD1">
        <w:rPr>
          <w:rFonts w:cs="Times New Roman"/>
          <w:spacing w:val="16"/>
        </w:rPr>
        <w:t xml:space="preserve"> </w:t>
      </w:r>
      <w:r w:rsidRPr="00461AD1">
        <w:rPr>
          <w:rFonts w:cs="Times New Roman"/>
        </w:rPr>
        <w:t>bu</w:t>
      </w:r>
      <w:r w:rsidRPr="00461AD1">
        <w:rPr>
          <w:rFonts w:cs="Times New Roman"/>
          <w:spacing w:val="14"/>
        </w:rPr>
        <w:t xml:space="preserve"> </w:t>
      </w:r>
      <w:r w:rsidRPr="00461AD1">
        <w:rPr>
          <w:rFonts w:cs="Times New Roman"/>
        </w:rPr>
        <w:t>defʿa</w:t>
      </w:r>
      <w:r w:rsidRPr="00461AD1">
        <w:rPr>
          <w:rFonts w:cs="Times New Roman"/>
          <w:spacing w:val="15"/>
        </w:rPr>
        <w:t xml:space="preserve"> </w:t>
      </w:r>
      <w:r w:rsidRPr="00461AD1">
        <w:rPr>
          <w:rFonts w:cs="Times New Roman"/>
        </w:rPr>
        <w:t>b</w:t>
      </w:r>
      <w:r w:rsidRPr="00461AD1">
        <w:rPr>
          <w:rFonts w:cs="Times New Roman"/>
          <w:spacing w:val="2"/>
        </w:rPr>
        <w:t>â</w:t>
      </w:r>
      <w:r w:rsidRPr="00461AD1">
        <w:rPr>
          <w:rFonts w:cs="Times New Roman"/>
        </w:rPr>
        <w:t>-ʿarzıhâl</w:t>
      </w:r>
      <w:r w:rsidRPr="00461AD1">
        <w:rPr>
          <w:rFonts w:cs="Times New Roman"/>
          <w:spacing w:val="15"/>
        </w:rPr>
        <w:t xml:space="preserve"> </w:t>
      </w:r>
      <w:r w:rsidRPr="00461AD1">
        <w:rPr>
          <w:rFonts w:cs="Times New Roman"/>
        </w:rPr>
        <w:t>isti</w:t>
      </w:r>
      <w:r w:rsidRPr="00461AD1">
        <w:rPr>
          <w:rFonts w:cs="Times New Roman"/>
          <w:spacing w:val="-1"/>
        </w:rPr>
        <w:t>d</w:t>
      </w:r>
      <w:r w:rsidRPr="00461AD1">
        <w:rPr>
          <w:rFonts w:cs="Times New Roman"/>
        </w:rPr>
        <w:t>ʿâ</w:t>
      </w:r>
      <w:r w:rsidRPr="00461AD1">
        <w:rPr>
          <w:rFonts w:cs="Times New Roman"/>
          <w:spacing w:val="14"/>
        </w:rPr>
        <w:t xml:space="preserve"> </w:t>
      </w:r>
      <w:r w:rsidRPr="00461AD1">
        <w:rPr>
          <w:rFonts w:cs="Times New Roman"/>
        </w:rPr>
        <w:t>it</w:t>
      </w:r>
      <w:r w:rsidRPr="00461AD1">
        <w:rPr>
          <w:rFonts w:cs="Times New Roman"/>
          <w:spacing w:val="-2"/>
        </w:rPr>
        <w:t>m</w:t>
      </w:r>
      <w:r w:rsidRPr="00461AD1">
        <w:rPr>
          <w:rFonts w:cs="Times New Roman"/>
        </w:rPr>
        <w:t>eleriyle</w:t>
      </w:r>
      <w:r w:rsidRPr="00461AD1">
        <w:rPr>
          <w:rFonts w:cs="Times New Roman"/>
          <w:spacing w:val="15"/>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17"/>
        </w:rPr>
        <w:t xml:space="preserve"> </w:t>
      </w:r>
      <w:r w:rsidRPr="00461AD1">
        <w:rPr>
          <w:rFonts w:cs="Times New Roman"/>
          <w:spacing w:val="-2"/>
        </w:rPr>
        <w:t>m</w:t>
      </w:r>
      <w:r w:rsidRPr="00461AD1">
        <w:rPr>
          <w:rFonts w:cs="Times New Roman"/>
        </w:rPr>
        <w:t>ünâzaʿa fihâ</w:t>
      </w:r>
      <w:r w:rsidRPr="00461AD1">
        <w:rPr>
          <w:rFonts w:cs="Times New Roman"/>
          <w:spacing w:val="15"/>
        </w:rPr>
        <w:t xml:space="preserve"> </w:t>
      </w:r>
      <w:r w:rsidRPr="00461AD1">
        <w:rPr>
          <w:rFonts w:cs="Times New Roman"/>
        </w:rPr>
        <w:t>olan</w:t>
      </w:r>
      <w:r w:rsidRPr="00461AD1">
        <w:rPr>
          <w:rFonts w:cs="Times New Roman"/>
          <w:spacing w:val="16"/>
        </w:rPr>
        <w:t xml:space="preserve"> </w:t>
      </w:r>
      <w:r w:rsidRPr="00461AD1">
        <w:rPr>
          <w:rFonts w:cs="Times New Roman"/>
        </w:rPr>
        <w:t>mahall-i</w:t>
      </w:r>
      <w:r w:rsidRPr="00461AD1">
        <w:rPr>
          <w:rFonts w:cs="Times New Roman"/>
          <w:spacing w:val="15"/>
        </w:rPr>
        <w:t xml:space="preserve"> </w:t>
      </w:r>
      <w:r w:rsidRPr="00461AD1">
        <w:rPr>
          <w:rFonts w:cs="Times New Roman"/>
        </w:rPr>
        <w:t>s</w:t>
      </w:r>
      <w:r w:rsidRPr="00461AD1">
        <w:rPr>
          <w:rFonts w:cs="Times New Roman"/>
          <w:spacing w:val="-1"/>
        </w:rPr>
        <w:t>â</w:t>
      </w:r>
      <w:r w:rsidRPr="00461AD1">
        <w:rPr>
          <w:rFonts w:cs="Times New Roman"/>
        </w:rPr>
        <w:t>l</w:t>
      </w:r>
      <w:r w:rsidRPr="00461AD1">
        <w:rPr>
          <w:rFonts w:cs="Times New Roman"/>
          <w:spacing w:val="1"/>
        </w:rPr>
        <w:t>i</w:t>
      </w:r>
      <w:r w:rsidRPr="00461AD1">
        <w:rPr>
          <w:rFonts w:cs="Times New Roman"/>
        </w:rPr>
        <w:t>f</w:t>
      </w:r>
      <w:r w:rsidRPr="00461AD1">
        <w:rPr>
          <w:rFonts w:cs="Times New Roman"/>
          <w:spacing w:val="-2"/>
        </w:rPr>
        <w:t>i</w:t>
      </w:r>
      <w:r w:rsidRPr="00461AD1">
        <w:rPr>
          <w:rFonts w:cs="Times New Roman"/>
        </w:rPr>
        <w:t>’z-</w:t>
      </w:r>
      <w:r w:rsidRPr="00461AD1">
        <w:rPr>
          <w:rFonts w:cs="Times New Roman"/>
          <w:spacing w:val="-1"/>
        </w:rPr>
        <w:t>z</w:t>
      </w:r>
      <w:r w:rsidRPr="00461AD1">
        <w:rPr>
          <w:rFonts w:cs="Times New Roman"/>
        </w:rPr>
        <w:t>ikr</w:t>
      </w:r>
      <w:r w:rsidRPr="00461AD1">
        <w:rPr>
          <w:rFonts w:cs="Times New Roman"/>
          <w:spacing w:val="16"/>
        </w:rPr>
        <w:t xml:space="preserve"> </w:t>
      </w:r>
      <w:r w:rsidRPr="00461AD1">
        <w:rPr>
          <w:rFonts w:cs="Times New Roman"/>
        </w:rPr>
        <w:t>Kara</w:t>
      </w:r>
      <w:r w:rsidRPr="00461AD1">
        <w:rPr>
          <w:rFonts w:cs="Times New Roman"/>
          <w:spacing w:val="-1"/>
        </w:rPr>
        <w:t>k</w:t>
      </w:r>
      <w:r w:rsidRPr="00461AD1">
        <w:rPr>
          <w:rFonts w:cs="Times New Roman"/>
        </w:rPr>
        <w:t>aya</w:t>
      </w:r>
      <w:r w:rsidRPr="00461AD1">
        <w:rPr>
          <w:rFonts w:cs="Times New Roman"/>
          <w:spacing w:val="15"/>
        </w:rPr>
        <w:t xml:space="preserve"> </w:t>
      </w:r>
      <w:r w:rsidRPr="00461AD1">
        <w:rPr>
          <w:rFonts w:cs="Times New Roman"/>
        </w:rPr>
        <w:t>Karyesi</w:t>
      </w:r>
      <w:r w:rsidRPr="00461AD1">
        <w:rPr>
          <w:rFonts w:cs="Times New Roman"/>
          <w:spacing w:val="15"/>
        </w:rPr>
        <w:t xml:space="preserve"> </w:t>
      </w:r>
      <w:r w:rsidRPr="00461AD1">
        <w:rPr>
          <w:rFonts w:cs="Times New Roman"/>
        </w:rPr>
        <w:t>ahâlîsinin</w:t>
      </w:r>
      <w:r w:rsidRPr="00461AD1">
        <w:rPr>
          <w:rFonts w:cs="Times New Roman"/>
          <w:spacing w:val="14"/>
        </w:rPr>
        <w:t xml:space="preserve"> </w:t>
      </w:r>
      <w:r w:rsidRPr="00461AD1">
        <w:rPr>
          <w:rFonts w:cs="Times New Roman"/>
        </w:rPr>
        <w:t>koyun</w:t>
      </w:r>
      <w:r w:rsidRPr="00461AD1">
        <w:rPr>
          <w:rFonts w:cs="Times New Roman"/>
          <w:spacing w:val="15"/>
        </w:rPr>
        <w:t xml:space="preserve"> </w:t>
      </w:r>
      <w:r w:rsidRPr="00461AD1">
        <w:rPr>
          <w:rFonts w:cs="Times New Roman"/>
        </w:rPr>
        <w:t>vesâ’ir</w:t>
      </w:r>
      <w:r w:rsidRPr="00461AD1">
        <w:rPr>
          <w:rFonts w:cs="Times New Roman"/>
          <w:spacing w:val="15"/>
        </w:rPr>
        <w:t xml:space="preserve"> </w:t>
      </w:r>
      <w:r w:rsidRPr="00461AD1">
        <w:rPr>
          <w:rFonts w:cs="Times New Roman"/>
        </w:rPr>
        <w:t>davarları</w:t>
      </w:r>
      <w:r w:rsidRPr="00461AD1">
        <w:rPr>
          <w:rFonts w:cs="Times New Roman"/>
          <w:spacing w:val="15"/>
        </w:rPr>
        <w:t xml:space="preserve"> </w:t>
      </w:r>
      <w:r w:rsidRPr="00461AD1">
        <w:rPr>
          <w:rFonts w:cs="Times New Roman"/>
        </w:rPr>
        <w:t>raʿî olunub</w:t>
      </w:r>
      <w:r w:rsidRPr="00461AD1">
        <w:rPr>
          <w:rFonts w:cs="Times New Roman"/>
          <w:spacing w:val="5"/>
        </w:rPr>
        <w:t xml:space="preserve"> </w:t>
      </w:r>
      <w:r w:rsidRPr="00461AD1">
        <w:rPr>
          <w:rFonts w:cs="Times New Roman"/>
        </w:rPr>
        <w:t>otu</w:t>
      </w:r>
      <w:r w:rsidRPr="00461AD1">
        <w:rPr>
          <w:rFonts w:cs="Times New Roman"/>
          <w:spacing w:val="-1"/>
        </w:rPr>
        <w:t>n</w:t>
      </w:r>
      <w:r w:rsidRPr="00461AD1">
        <w:rPr>
          <w:rFonts w:cs="Times New Roman"/>
        </w:rPr>
        <w:t>dan</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su</w:t>
      </w:r>
      <w:r w:rsidRPr="00461AD1">
        <w:rPr>
          <w:rFonts w:cs="Times New Roman"/>
          <w:spacing w:val="-1"/>
        </w:rPr>
        <w:t>y</w:t>
      </w:r>
      <w:r w:rsidRPr="00461AD1">
        <w:rPr>
          <w:rFonts w:cs="Times New Roman"/>
        </w:rPr>
        <w:t>undan</w:t>
      </w:r>
      <w:r w:rsidRPr="00461AD1">
        <w:rPr>
          <w:rFonts w:cs="Times New Roman"/>
          <w:spacing w:val="4"/>
        </w:rPr>
        <w:t xml:space="preserve"> </w:t>
      </w:r>
      <w:r w:rsidRPr="00461AD1">
        <w:rPr>
          <w:rFonts w:cs="Times New Roman"/>
        </w:rPr>
        <w:t>intif</w:t>
      </w:r>
      <w:r w:rsidRPr="00461AD1">
        <w:rPr>
          <w:rFonts w:cs="Times New Roman"/>
          <w:spacing w:val="-2"/>
        </w:rPr>
        <w:t>â</w:t>
      </w:r>
      <w:r w:rsidRPr="00461AD1">
        <w:rPr>
          <w:rFonts w:cs="Times New Roman"/>
        </w:rPr>
        <w:t>ʿ</w:t>
      </w:r>
      <w:r w:rsidRPr="00461AD1">
        <w:rPr>
          <w:rFonts w:cs="Times New Roman"/>
          <w:spacing w:val="5"/>
        </w:rPr>
        <w:t xml:space="preserve"> </w:t>
      </w:r>
      <w:r w:rsidRPr="00461AD1">
        <w:rPr>
          <w:rFonts w:cs="Times New Roman"/>
        </w:rPr>
        <w:t>ide</w:t>
      </w:r>
      <w:r w:rsidRPr="00461AD1">
        <w:rPr>
          <w:rFonts w:cs="Times New Roman"/>
          <w:spacing w:val="-2"/>
        </w:rPr>
        <w:t>g</w:t>
      </w:r>
      <w:r w:rsidRPr="00461AD1">
        <w:rPr>
          <w:rFonts w:cs="Times New Roman"/>
        </w:rPr>
        <w:t>el</w:t>
      </w:r>
      <w:r w:rsidRPr="00461AD1">
        <w:rPr>
          <w:rFonts w:cs="Times New Roman"/>
          <w:spacing w:val="-2"/>
        </w:rPr>
        <w:t>d</w:t>
      </w:r>
      <w:r w:rsidRPr="00461AD1">
        <w:rPr>
          <w:rFonts w:cs="Times New Roman"/>
        </w:rPr>
        <w:t>il</w:t>
      </w:r>
      <w:r w:rsidRPr="00461AD1">
        <w:rPr>
          <w:rFonts w:cs="Times New Roman"/>
          <w:spacing w:val="-1"/>
        </w:rPr>
        <w:t>e</w:t>
      </w:r>
      <w:r w:rsidRPr="00461AD1">
        <w:rPr>
          <w:rFonts w:cs="Times New Roman"/>
        </w:rPr>
        <w:t>ri</w:t>
      </w:r>
      <w:r w:rsidRPr="00461AD1">
        <w:rPr>
          <w:rFonts w:cs="Times New Roman"/>
          <w:spacing w:val="5"/>
        </w:rPr>
        <w:t xml:space="preserve"> </w:t>
      </w:r>
      <w:r w:rsidRPr="00461AD1">
        <w:rPr>
          <w:rFonts w:cs="Times New Roman"/>
          <w:spacing w:val="-2"/>
        </w:rPr>
        <w:t>m</w:t>
      </w:r>
      <w:r w:rsidRPr="00461AD1">
        <w:rPr>
          <w:rFonts w:cs="Times New Roman"/>
        </w:rPr>
        <w:t>ahsûs</w:t>
      </w:r>
      <w:r w:rsidRPr="00461AD1">
        <w:rPr>
          <w:rFonts w:cs="Times New Roman"/>
          <w:spacing w:val="3"/>
        </w:rPr>
        <w:t xml:space="preserve"> </w:t>
      </w:r>
      <w:r w:rsidRPr="00461AD1">
        <w:rPr>
          <w:rFonts w:cs="Times New Roman"/>
        </w:rPr>
        <w:t>ve</w:t>
      </w:r>
      <w:r w:rsidRPr="00461AD1">
        <w:rPr>
          <w:rFonts w:cs="Times New Roman"/>
          <w:spacing w:val="4"/>
        </w:rPr>
        <w:t xml:space="preserve"> </w:t>
      </w:r>
      <w:r w:rsidRPr="00461AD1">
        <w:rPr>
          <w:rFonts w:cs="Times New Roman"/>
          <w:spacing w:val="-2"/>
        </w:rPr>
        <w:t>m</w:t>
      </w:r>
      <w:r w:rsidRPr="00461AD1">
        <w:rPr>
          <w:rFonts w:cs="Times New Roman"/>
        </w:rPr>
        <w:t>üstakil</w:t>
      </w:r>
      <w:r w:rsidRPr="00461AD1">
        <w:rPr>
          <w:rFonts w:cs="Times New Roman"/>
          <w:spacing w:val="4"/>
        </w:rPr>
        <w:t xml:space="preserve"> </w:t>
      </w:r>
      <w:r w:rsidRPr="00461AD1">
        <w:rPr>
          <w:rFonts w:cs="Times New Roman"/>
          <w:spacing w:val="-2"/>
        </w:rPr>
        <w:t>m</w:t>
      </w:r>
      <w:r w:rsidRPr="00461AD1">
        <w:rPr>
          <w:rFonts w:cs="Times New Roman"/>
        </w:rPr>
        <w:t>erʿâları</w:t>
      </w:r>
      <w:r w:rsidRPr="00461AD1">
        <w:rPr>
          <w:rFonts w:cs="Times New Roman"/>
          <w:spacing w:val="-2"/>
        </w:rPr>
        <w:t>n</w:t>
      </w:r>
      <w:r w:rsidRPr="00461AD1">
        <w:rPr>
          <w:rFonts w:cs="Times New Roman"/>
        </w:rPr>
        <w:t>dan bulun</w:t>
      </w:r>
      <w:r w:rsidRPr="00461AD1">
        <w:rPr>
          <w:rFonts w:cs="Times New Roman"/>
          <w:spacing w:val="-2"/>
        </w:rPr>
        <w:t>m</w:t>
      </w:r>
      <w:r w:rsidRPr="00461AD1">
        <w:rPr>
          <w:rFonts w:cs="Times New Roman"/>
        </w:rPr>
        <w:t>uş</w:t>
      </w:r>
      <w:r w:rsidRPr="00461AD1">
        <w:rPr>
          <w:rFonts w:cs="Times New Roman"/>
          <w:spacing w:val="48"/>
        </w:rPr>
        <w:t xml:space="preserve"> </w:t>
      </w:r>
      <w:r w:rsidRPr="00461AD1">
        <w:rPr>
          <w:rFonts w:cs="Times New Roman"/>
        </w:rPr>
        <w:t>veyâhûd</w:t>
      </w:r>
      <w:r w:rsidRPr="00461AD1">
        <w:rPr>
          <w:rFonts w:cs="Times New Roman"/>
          <w:spacing w:val="48"/>
        </w:rPr>
        <w:t xml:space="preserve"> </w:t>
      </w:r>
      <w:r w:rsidRPr="00461AD1">
        <w:rPr>
          <w:rFonts w:cs="Times New Roman"/>
        </w:rPr>
        <w:t>ha</w:t>
      </w:r>
      <w:r w:rsidRPr="00461AD1">
        <w:rPr>
          <w:rFonts w:cs="Times New Roman"/>
          <w:spacing w:val="-1"/>
        </w:rPr>
        <w:t>y</w:t>
      </w:r>
      <w:r w:rsidRPr="00461AD1">
        <w:rPr>
          <w:rFonts w:cs="Times New Roman"/>
        </w:rPr>
        <w:t>vanları</w:t>
      </w:r>
      <w:r w:rsidRPr="00461AD1">
        <w:rPr>
          <w:rFonts w:cs="Times New Roman"/>
          <w:spacing w:val="47"/>
        </w:rPr>
        <w:t xml:space="preserve"> </w:t>
      </w:r>
      <w:r w:rsidRPr="00461AD1">
        <w:rPr>
          <w:rFonts w:cs="Times New Roman"/>
        </w:rPr>
        <w:t>zi</w:t>
      </w:r>
      <w:r w:rsidRPr="00461AD1">
        <w:rPr>
          <w:rFonts w:cs="Times New Roman"/>
          <w:spacing w:val="-2"/>
        </w:rPr>
        <w:t>k</w:t>
      </w:r>
      <w:r w:rsidRPr="00461AD1">
        <w:rPr>
          <w:rFonts w:cs="Times New Roman"/>
        </w:rPr>
        <w:t>r</w:t>
      </w:r>
      <w:r w:rsidRPr="00461AD1">
        <w:rPr>
          <w:rFonts w:cs="Times New Roman"/>
          <w:spacing w:val="47"/>
        </w:rPr>
        <w:t xml:space="preserve"> </w:t>
      </w:r>
      <w:r w:rsidRPr="00461AD1">
        <w:rPr>
          <w:rFonts w:cs="Times New Roman"/>
        </w:rPr>
        <w:t>olunan</w:t>
      </w:r>
      <w:r w:rsidRPr="00461AD1">
        <w:rPr>
          <w:rFonts w:cs="Times New Roman"/>
          <w:spacing w:val="48"/>
        </w:rPr>
        <w:t xml:space="preserve"> </w:t>
      </w:r>
      <w:r w:rsidRPr="00461AD1">
        <w:rPr>
          <w:rFonts w:cs="Times New Roman"/>
        </w:rPr>
        <w:t>Kuskunlu</w:t>
      </w:r>
      <w:r w:rsidRPr="00461AD1">
        <w:rPr>
          <w:rFonts w:cs="Times New Roman"/>
          <w:spacing w:val="48"/>
        </w:rPr>
        <w:t xml:space="preserve"> </w:t>
      </w:r>
      <w:r w:rsidRPr="00461AD1">
        <w:rPr>
          <w:rFonts w:cs="Times New Roman"/>
        </w:rPr>
        <w:t>Kar</w:t>
      </w:r>
      <w:r w:rsidRPr="00461AD1">
        <w:rPr>
          <w:rFonts w:cs="Times New Roman"/>
          <w:spacing w:val="-1"/>
        </w:rPr>
        <w:t>y</w:t>
      </w:r>
      <w:r w:rsidRPr="00461AD1">
        <w:rPr>
          <w:rFonts w:cs="Times New Roman"/>
        </w:rPr>
        <w:t>esi</w:t>
      </w:r>
      <w:r w:rsidRPr="00461AD1">
        <w:rPr>
          <w:rFonts w:cs="Times New Roman"/>
          <w:spacing w:val="48"/>
        </w:rPr>
        <w:t xml:space="preserve"> </w:t>
      </w:r>
      <w:r w:rsidRPr="00461AD1">
        <w:rPr>
          <w:rFonts w:cs="Times New Roman"/>
        </w:rPr>
        <w:t>ahâlî</w:t>
      </w:r>
      <w:r w:rsidRPr="00461AD1">
        <w:rPr>
          <w:rFonts w:cs="Times New Roman"/>
          <w:spacing w:val="-1"/>
        </w:rPr>
        <w:t>s</w:t>
      </w:r>
      <w:r w:rsidRPr="00461AD1">
        <w:rPr>
          <w:rFonts w:cs="Times New Roman"/>
        </w:rPr>
        <w:t>inin</w:t>
      </w:r>
      <w:r w:rsidRPr="00461AD1">
        <w:rPr>
          <w:rFonts w:cs="Times New Roman"/>
          <w:spacing w:val="47"/>
        </w:rPr>
        <w:t xml:space="preserve"> </w:t>
      </w:r>
      <w:r w:rsidRPr="00461AD1">
        <w:rPr>
          <w:rFonts w:cs="Times New Roman"/>
        </w:rPr>
        <w:t>hayvanatı</w:t>
      </w:r>
      <w:r w:rsidRPr="00461AD1">
        <w:rPr>
          <w:rFonts w:cs="Times New Roman"/>
          <w:spacing w:val="-1"/>
        </w:rPr>
        <w:t>y</w:t>
      </w:r>
      <w:r w:rsidRPr="00461AD1">
        <w:rPr>
          <w:rFonts w:cs="Times New Roman"/>
        </w:rPr>
        <w:t>la müşâʿ</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spacing w:val="-2"/>
        </w:rPr>
        <w:t>m</w:t>
      </w:r>
      <w:r w:rsidRPr="00461AD1">
        <w:rPr>
          <w:rFonts w:cs="Times New Roman"/>
        </w:rPr>
        <w:t>üşterek</w:t>
      </w:r>
      <w:r w:rsidRPr="00461AD1">
        <w:rPr>
          <w:rFonts w:cs="Times New Roman"/>
          <w:spacing w:val="2"/>
        </w:rPr>
        <w:t xml:space="preserve"> </w:t>
      </w:r>
      <w:r w:rsidRPr="00461AD1">
        <w:rPr>
          <w:rFonts w:cs="Times New Roman"/>
        </w:rPr>
        <w:t>raʿî</w:t>
      </w:r>
      <w:r w:rsidRPr="00461AD1">
        <w:rPr>
          <w:rFonts w:cs="Times New Roman"/>
          <w:spacing w:val="1"/>
        </w:rPr>
        <w:t xml:space="preserve"> </w:t>
      </w:r>
      <w:r w:rsidRPr="00461AD1">
        <w:rPr>
          <w:rFonts w:cs="Times New Roman"/>
        </w:rPr>
        <w:t>olu</w:t>
      </w:r>
      <w:r w:rsidRPr="00461AD1">
        <w:rPr>
          <w:rFonts w:cs="Times New Roman"/>
          <w:spacing w:val="2"/>
        </w:rPr>
        <w:t>n</w:t>
      </w:r>
      <w:r w:rsidRPr="00461AD1">
        <w:rPr>
          <w:rFonts w:cs="Times New Roman"/>
        </w:rPr>
        <w:t>a</w:t>
      </w:r>
      <w:r w:rsidRPr="00461AD1">
        <w:rPr>
          <w:rFonts w:cs="Times New Roman"/>
          <w:spacing w:val="3"/>
        </w:rPr>
        <w:t xml:space="preserve"> </w:t>
      </w:r>
      <w:r w:rsidRPr="00461AD1">
        <w:rPr>
          <w:rFonts w:cs="Times New Roman"/>
        </w:rPr>
        <w:t>g</w:t>
      </w:r>
      <w:r w:rsidRPr="00461AD1">
        <w:rPr>
          <w:rFonts w:cs="Times New Roman"/>
          <w:spacing w:val="-1"/>
        </w:rPr>
        <w:t>e</w:t>
      </w:r>
      <w:r w:rsidRPr="00461AD1">
        <w:rPr>
          <w:rFonts w:cs="Times New Roman"/>
        </w:rPr>
        <w:t>l</w:t>
      </w:r>
      <w:r w:rsidRPr="00461AD1">
        <w:rPr>
          <w:rFonts w:cs="Times New Roman"/>
          <w:spacing w:val="-2"/>
        </w:rPr>
        <w:t>m</w:t>
      </w:r>
      <w:r w:rsidRPr="00461AD1">
        <w:rPr>
          <w:rFonts w:cs="Times New Roman"/>
        </w:rPr>
        <w:t>iş</w:t>
      </w:r>
      <w:r w:rsidRPr="00461AD1">
        <w:rPr>
          <w:rFonts w:cs="Times New Roman"/>
          <w:spacing w:val="4"/>
        </w:rPr>
        <w:t xml:space="preserve"> </w:t>
      </w:r>
      <w:r w:rsidRPr="00461AD1">
        <w:rPr>
          <w:rFonts w:cs="Times New Roman"/>
        </w:rPr>
        <w:t>ise</w:t>
      </w:r>
      <w:r w:rsidRPr="00461AD1">
        <w:rPr>
          <w:rFonts w:cs="Times New Roman"/>
          <w:spacing w:val="3"/>
        </w:rPr>
        <w:t xml:space="preserve"> </w:t>
      </w:r>
      <w:r w:rsidRPr="00461AD1">
        <w:rPr>
          <w:rFonts w:cs="Times New Roman"/>
          <w:spacing w:val="-2"/>
        </w:rPr>
        <w:t>m</w:t>
      </w:r>
      <w:r w:rsidRPr="00461AD1">
        <w:rPr>
          <w:rFonts w:cs="Times New Roman"/>
        </w:rPr>
        <w:t>üdâhaleleri</w:t>
      </w:r>
      <w:r w:rsidRPr="00461AD1">
        <w:rPr>
          <w:rFonts w:cs="Times New Roman"/>
          <w:spacing w:val="2"/>
        </w:rPr>
        <w:t xml:space="preserve"> </w:t>
      </w:r>
      <w:r w:rsidRPr="00461AD1">
        <w:rPr>
          <w:rFonts w:cs="Times New Roman"/>
        </w:rPr>
        <w:t>ha</w:t>
      </w:r>
      <w:r w:rsidRPr="00461AD1">
        <w:rPr>
          <w:rFonts w:cs="Times New Roman"/>
          <w:spacing w:val="-1"/>
        </w:rPr>
        <w:t>s</w:t>
      </w:r>
      <w:r w:rsidRPr="00461AD1">
        <w:rPr>
          <w:rFonts w:cs="Times New Roman"/>
        </w:rPr>
        <w:t>e</w:t>
      </w:r>
      <w:r w:rsidRPr="00461AD1">
        <w:rPr>
          <w:rFonts w:cs="Times New Roman"/>
          <w:spacing w:val="-1"/>
        </w:rPr>
        <w:t>b</w:t>
      </w:r>
      <w:r w:rsidRPr="00461AD1">
        <w:rPr>
          <w:rFonts w:cs="Times New Roman"/>
        </w:rPr>
        <w:t>ü’</w:t>
      </w:r>
      <w:r w:rsidRPr="00461AD1">
        <w:rPr>
          <w:rFonts w:cs="Times New Roman"/>
          <w:spacing w:val="2"/>
        </w:rPr>
        <w:t>l</w:t>
      </w:r>
      <w:r w:rsidRPr="00461AD1">
        <w:rPr>
          <w:rFonts w:cs="Times New Roman"/>
        </w:rPr>
        <w:t>-kânûn</w:t>
      </w:r>
      <w:r w:rsidRPr="00461AD1">
        <w:rPr>
          <w:rFonts w:cs="Times New Roman"/>
          <w:spacing w:val="2"/>
        </w:rPr>
        <w:t xml:space="preserve"> </w:t>
      </w:r>
      <w:r w:rsidRPr="00461AD1">
        <w:rPr>
          <w:rFonts w:cs="Times New Roman"/>
          <w:spacing w:val="-2"/>
        </w:rPr>
        <w:t>y</w:t>
      </w:r>
      <w:r w:rsidRPr="00461AD1">
        <w:rPr>
          <w:rFonts w:cs="Times New Roman"/>
        </w:rPr>
        <w:t>olunda</w:t>
      </w:r>
      <w:r w:rsidRPr="00461AD1">
        <w:rPr>
          <w:rFonts w:cs="Times New Roman"/>
          <w:spacing w:val="3"/>
        </w:rPr>
        <w:t xml:space="preserve"> </w:t>
      </w:r>
      <w:r w:rsidRPr="00461AD1">
        <w:rPr>
          <w:rFonts w:cs="Times New Roman"/>
          <w:spacing w:val="-2"/>
        </w:rPr>
        <w:t>o</w:t>
      </w:r>
      <w:r w:rsidRPr="00461AD1">
        <w:rPr>
          <w:rFonts w:cs="Times New Roman"/>
        </w:rPr>
        <w:t>lub</w:t>
      </w:r>
      <w:r w:rsidRPr="00461AD1">
        <w:rPr>
          <w:rFonts w:cs="Times New Roman"/>
          <w:spacing w:val="2"/>
        </w:rPr>
        <w:t xml:space="preserve"> </w:t>
      </w:r>
      <w:r w:rsidRPr="00461AD1">
        <w:rPr>
          <w:rFonts w:cs="Times New Roman"/>
        </w:rPr>
        <w:t>eğer böyle</w:t>
      </w:r>
      <w:r w:rsidRPr="00461AD1">
        <w:rPr>
          <w:rFonts w:cs="Times New Roman"/>
          <w:spacing w:val="52"/>
        </w:rPr>
        <w:t xml:space="preserve"> </w:t>
      </w:r>
      <w:r w:rsidRPr="00461AD1">
        <w:rPr>
          <w:rFonts w:cs="Times New Roman"/>
        </w:rPr>
        <w:t>ol</w:t>
      </w:r>
      <w:r w:rsidRPr="00461AD1">
        <w:rPr>
          <w:rFonts w:cs="Times New Roman"/>
          <w:spacing w:val="-2"/>
        </w:rPr>
        <w:t>m</w:t>
      </w:r>
      <w:r w:rsidRPr="00461AD1">
        <w:rPr>
          <w:rFonts w:cs="Times New Roman"/>
        </w:rPr>
        <w:t>ayubda</w:t>
      </w:r>
      <w:r w:rsidRPr="00461AD1">
        <w:rPr>
          <w:rFonts w:cs="Times New Roman"/>
          <w:spacing w:val="51"/>
        </w:rPr>
        <w:t xml:space="preserve"> </w:t>
      </w:r>
      <w:r w:rsidRPr="00461AD1">
        <w:rPr>
          <w:rFonts w:cs="Times New Roman"/>
        </w:rPr>
        <w:t>fî’</w:t>
      </w:r>
      <w:r w:rsidRPr="00461AD1">
        <w:rPr>
          <w:rFonts w:cs="Times New Roman"/>
          <w:spacing w:val="1"/>
        </w:rPr>
        <w:t>l</w:t>
      </w:r>
      <w:r w:rsidRPr="00461AD1">
        <w:rPr>
          <w:rFonts w:cs="Times New Roman"/>
        </w:rPr>
        <w:t>-</w:t>
      </w:r>
      <w:r w:rsidRPr="00461AD1">
        <w:rPr>
          <w:rFonts w:cs="Times New Roman"/>
          <w:spacing w:val="-2"/>
        </w:rPr>
        <w:t>h</w:t>
      </w:r>
      <w:r w:rsidRPr="00461AD1">
        <w:rPr>
          <w:rFonts w:cs="Times New Roman"/>
        </w:rPr>
        <w:t>akîka</w:t>
      </w:r>
      <w:r w:rsidRPr="00461AD1">
        <w:rPr>
          <w:rFonts w:cs="Times New Roman"/>
          <w:spacing w:val="51"/>
        </w:rPr>
        <w:t xml:space="preserve"> </w:t>
      </w:r>
      <w:r w:rsidRPr="00461AD1">
        <w:rPr>
          <w:rFonts w:cs="Times New Roman"/>
          <w:spacing w:val="-2"/>
        </w:rPr>
        <w:t>m</w:t>
      </w:r>
      <w:r w:rsidRPr="00461AD1">
        <w:rPr>
          <w:rFonts w:cs="Times New Roman"/>
        </w:rPr>
        <w:t>ârü’</w:t>
      </w:r>
      <w:r w:rsidRPr="00461AD1">
        <w:rPr>
          <w:rFonts w:cs="Times New Roman"/>
          <w:spacing w:val="1"/>
        </w:rPr>
        <w:t>z</w:t>
      </w:r>
      <w:r w:rsidRPr="00461AD1">
        <w:rPr>
          <w:rFonts w:cs="Times New Roman"/>
        </w:rPr>
        <w:t>-zi</w:t>
      </w:r>
      <w:r w:rsidRPr="00461AD1">
        <w:rPr>
          <w:rFonts w:cs="Times New Roman"/>
          <w:spacing w:val="-2"/>
        </w:rPr>
        <w:t>k</w:t>
      </w:r>
      <w:r w:rsidRPr="00461AD1">
        <w:rPr>
          <w:rFonts w:cs="Times New Roman"/>
        </w:rPr>
        <w:t>r</w:t>
      </w:r>
      <w:r w:rsidRPr="00461AD1">
        <w:rPr>
          <w:rFonts w:cs="Times New Roman"/>
          <w:spacing w:val="51"/>
        </w:rPr>
        <w:t xml:space="preserve"> </w:t>
      </w:r>
      <w:r w:rsidRPr="00461AD1">
        <w:rPr>
          <w:rFonts w:cs="Times New Roman"/>
        </w:rPr>
        <w:t>Kuskunlu</w:t>
      </w:r>
      <w:r w:rsidRPr="00461AD1">
        <w:rPr>
          <w:rFonts w:cs="Times New Roman"/>
          <w:spacing w:val="51"/>
        </w:rPr>
        <w:t xml:space="preserve"> </w:t>
      </w:r>
      <w:r w:rsidRPr="00461AD1">
        <w:rPr>
          <w:rFonts w:cs="Times New Roman"/>
        </w:rPr>
        <w:t>Karyesi</w:t>
      </w:r>
      <w:r w:rsidRPr="00461AD1">
        <w:rPr>
          <w:rFonts w:cs="Times New Roman"/>
          <w:spacing w:val="51"/>
        </w:rPr>
        <w:t xml:space="preserve"> </w:t>
      </w:r>
      <w:r w:rsidRPr="00461AD1">
        <w:rPr>
          <w:rFonts w:cs="Times New Roman"/>
        </w:rPr>
        <w:t>ahâlîsi</w:t>
      </w:r>
      <w:r w:rsidRPr="00461AD1">
        <w:rPr>
          <w:rFonts w:cs="Times New Roman"/>
          <w:spacing w:val="-2"/>
        </w:rPr>
        <w:t>n</w:t>
      </w:r>
      <w:r w:rsidRPr="00461AD1">
        <w:rPr>
          <w:rFonts w:cs="Times New Roman"/>
        </w:rPr>
        <w:t>in</w:t>
      </w:r>
      <w:r w:rsidRPr="00461AD1">
        <w:rPr>
          <w:rFonts w:cs="Times New Roman"/>
          <w:spacing w:val="50"/>
        </w:rPr>
        <w:t xml:space="preserve"> </w:t>
      </w:r>
      <w:r w:rsidRPr="00461AD1">
        <w:rPr>
          <w:rFonts w:cs="Times New Roman"/>
        </w:rPr>
        <w:t>koyun</w:t>
      </w:r>
      <w:r w:rsidRPr="00461AD1">
        <w:rPr>
          <w:rFonts w:cs="Times New Roman"/>
          <w:spacing w:val="51"/>
        </w:rPr>
        <w:t xml:space="preserve"> </w:t>
      </w:r>
      <w:r w:rsidRPr="00461AD1">
        <w:rPr>
          <w:rFonts w:cs="Times New Roman"/>
        </w:rPr>
        <w:t>vesâ’ir davarları</w:t>
      </w:r>
      <w:r w:rsidRPr="00461AD1">
        <w:rPr>
          <w:rFonts w:cs="Times New Roman"/>
          <w:spacing w:val="55"/>
        </w:rPr>
        <w:t xml:space="preserve"> </w:t>
      </w:r>
      <w:r w:rsidRPr="00461AD1">
        <w:rPr>
          <w:rFonts w:cs="Times New Roman"/>
        </w:rPr>
        <w:t>raʿî</w:t>
      </w:r>
      <w:r w:rsidRPr="00461AD1">
        <w:rPr>
          <w:rFonts w:cs="Times New Roman"/>
          <w:spacing w:val="56"/>
        </w:rPr>
        <w:t xml:space="preserve"> </w:t>
      </w:r>
      <w:r w:rsidRPr="00461AD1">
        <w:rPr>
          <w:rFonts w:cs="Times New Roman"/>
          <w:spacing w:val="-2"/>
        </w:rPr>
        <w:t>o</w:t>
      </w:r>
      <w:r w:rsidRPr="00461AD1">
        <w:rPr>
          <w:rFonts w:cs="Times New Roman"/>
        </w:rPr>
        <w:t>lunub</w:t>
      </w:r>
      <w:r w:rsidRPr="00461AD1">
        <w:rPr>
          <w:rFonts w:cs="Times New Roman"/>
          <w:spacing w:val="56"/>
        </w:rPr>
        <w:t xml:space="preserve"> </w:t>
      </w:r>
      <w:r w:rsidRPr="00461AD1">
        <w:rPr>
          <w:rFonts w:cs="Times New Roman"/>
          <w:spacing w:val="-2"/>
        </w:rPr>
        <w:t>o</w:t>
      </w:r>
      <w:r w:rsidRPr="00461AD1">
        <w:rPr>
          <w:rFonts w:cs="Times New Roman"/>
        </w:rPr>
        <w:t>tundan</w:t>
      </w:r>
      <w:r w:rsidRPr="00461AD1">
        <w:rPr>
          <w:rFonts w:cs="Times New Roman"/>
          <w:spacing w:val="56"/>
        </w:rPr>
        <w:t xml:space="preserve"> </w:t>
      </w:r>
      <w:r w:rsidRPr="00461AD1">
        <w:rPr>
          <w:rFonts w:cs="Times New Roman"/>
        </w:rPr>
        <w:t>ve</w:t>
      </w:r>
      <w:r w:rsidRPr="00461AD1">
        <w:rPr>
          <w:rFonts w:cs="Times New Roman"/>
          <w:spacing w:val="55"/>
        </w:rPr>
        <w:t xml:space="preserve"> </w:t>
      </w:r>
      <w:r w:rsidRPr="00461AD1">
        <w:rPr>
          <w:rFonts w:cs="Times New Roman"/>
          <w:spacing w:val="-1"/>
        </w:rPr>
        <w:t>s</w:t>
      </w:r>
      <w:r w:rsidRPr="00461AD1">
        <w:rPr>
          <w:rFonts w:cs="Times New Roman"/>
        </w:rPr>
        <w:t>uyundan</w:t>
      </w:r>
      <w:r w:rsidRPr="00461AD1">
        <w:rPr>
          <w:rFonts w:cs="Times New Roman"/>
          <w:spacing w:val="56"/>
        </w:rPr>
        <w:t xml:space="preserve"> </w:t>
      </w:r>
      <w:r w:rsidRPr="00461AD1">
        <w:rPr>
          <w:rFonts w:cs="Times New Roman"/>
        </w:rPr>
        <w:t>i</w:t>
      </w:r>
      <w:r w:rsidRPr="00461AD1">
        <w:rPr>
          <w:rFonts w:cs="Times New Roman"/>
          <w:spacing w:val="-1"/>
        </w:rPr>
        <w:t>n</w:t>
      </w:r>
      <w:r w:rsidRPr="00461AD1">
        <w:rPr>
          <w:rFonts w:cs="Times New Roman"/>
        </w:rPr>
        <w:t>ti</w:t>
      </w:r>
      <w:r w:rsidRPr="00461AD1">
        <w:rPr>
          <w:rFonts w:cs="Times New Roman"/>
          <w:spacing w:val="-1"/>
        </w:rPr>
        <w:t>f</w:t>
      </w:r>
      <w:r w:rsidRPr="00461AD1">
        <w:rPr>
          <w:rFonts w:cs="Times New Roman"/>
        </w:rPr>
        <w:t>âʿ</w:t>
      </w:r>
      <w:r w:rsidRPr="00461AD1">
        <w:rPr>
          <w:rFonts w:cs="Times New Roman"/>
          <w:spacing w:val="56"/>
        </w:rPr>
        <w:t xml:space="preserve"> </w:t>
      </w:r>
      <w:r w:rsidRPr="00461AD1">
        <w:rPr>
          <w:rFonts w:cs="Times New Roman"/>
        </w:rPr>
        <w:t>i</w:t>
      </w:r>
      <w:r w:rsidRPr="00461AD1">
        <w:rPr>
          <w:rFonts w:cs="Times New Roman"/>
          <w:spacing w:val="-1"/>
        </w:rPr>
        <w:t>d</w:t>
      </w:r>
      <w:r w:rsidRPr="00461AD1">
        <w:rPr>
          <w:rFonts w:cs="Times New Roman"/>
        </w:rPr>
        <w:t>egel</w:t>
      </w:r>
      <w:r w:rsidRPr="00461AD1">
        <w:rPr>
          <w:rFonts w:cs="Times New Roman"/>
          <w:spacing w:val="-2"/>
        </w:rPr>
        <w:t>d</w:t>
      </w:r>
      <w:r w:rsidRPr="00461AD1">
        <w:rPr>
          <w:rFonts w:cs="Times New Roman"/>
        </w:rPr>
        <w:t>i</w:t>
      </w:r>
      <w:r w:rsidRPr="00461AD1">
        <w:rPr>
          <w:rFonts w:cs="Times New Roman"/>
          <w:spacing w:val="-1"/>
        </w:rPr>
        <w:t>k</w:t>
      </w:r>
      <w:r w:rsidRPr="00461AD1">
        <w:rPr>
          <w:rFonts w:cs="Times New Roman"/>
        </w:rPr>
        <w:t>leri</w:t>
      </w:r>
      <w:r w:rsidRPr="00461AD1">
        <w:rPr>
          <w:rFonts w:cs="Times New Roman"/>
          <w:spacing w:val="55"/>
        </w:rPr>
        <w:t xml:space="preserve"> </w:t>
      </w:r>
      <w:r w:rsidRPr="00461AD1">
        <w:rPr>
          <w:rFonts w:cs="Times New Roman"/>
          <w:spacing w:val="-2"/>
        </w:rPr>
        <w:t>m</w:t>
      </w:r>
      <w:r w:rsidRPr="00461AD1">
        <w:rPr>
          <w:rFonts w:cs="Times New Roman"/>
        </w:rPr>
        <w:t>ahsûs</w:t>
      </w:r>
      <w:r w:rsidRPr="00461AD1">
        <w:rPr>
          <w:rFonts w:cs="Times New Roman"/>
          <w:spacing w:val="56"/>
        </w:rPr>
        <w:t xml:space="preserve"> </w:t>
      </w:r>
      <w:r w:rsidRPr="00461AD1">
        <w:rPr>
          <w:rFonts w:cs="Times New Roman"/>
        </w:rPr>
        <w:t>ve</w:t>
      </w:r>
      <w:r w:rsidRPr="00461AD1">
        <w:rPr>
          <w:rFonts w:cs="Times New Roman"/>
          <w:spacing w:val="56"/>
        </w:rPr>
        <w:t xml:space="preserve"> </w:t>
      </w:r>
      <w:r w:rsidRPr="00461AD1">
        <w:rPr>
          <w:rFonts w:cs="Times New Roman"/>
          <w:spacing w:val="-2"/>
        </w:rPr>
        <w:t>m</w:t>
      </w:r>
      <w:r w:rsidRPr="00461AD1">
        <w:rPr>
          <w:rFonts w:cs="Times New Roman"/>
        </w:rPr>
        <w:t>üstakil kadî</w:t>
      </w:r>
      <w:r w:rsidRPr="00461AD1">
        <w:rPr>
          <w:rFonts w:cs="Times New Roman"/>
          <w:spacing w:val="-2"/>
        </w:rPr>
        <w:t>m</w:t>
      </w:r>
      <w:r w:rsidRPr="00461AD1">
        <w:rPr>
          <w:rFonts w:cs="Times New Roman"/>
        </w:rPr>
        <w:t>i</w:t>
      </w:r>
      <w:r w:rsidRPr="00461AD1">
        <w:rPr>
          <w:rFonts w:cs="Times New Roman"/>
          <w:spacing w:val="39"/>
        </w:rPr>
        <w:t xml:space="preserve"> </w:t>
      </w:r>
      <w:r w:rsidRPr="00461AD1">
        <w:rPr>
          <w:rFonts w:cs="Times New Roman"/>
          <w:spacing w:val="-2"/>
        </w:rPr>
        <w:t>m</w:t>
      </w:r>
      <w:r w:rsidRPr="00461AD1">
        <w:rPr>
          <w:rFonts w:cs="Times New Roman"/>
        </w:rPr>
        <w:t>erʿâları</w:t>
      </w:r>
      <w:r w:rsidRPr="00461AD1">
        <w:rPr>
          <w:rFonts w:cs="Times New Roman"/>
          <w:spacing w:val="37"/>
        </w:rPr>
        <w:t xml:space="preserve"> </w:t>
      </w:r>
      <w:r w:rsidRPr="00461AD1">
        <w:rPr>
          <w:rFonts w:cs="Times New Roman"/>
        </w:rPr>
        <w:t>iken</w:t>
      </w:r>
      <w:r w:rsidRPr="00461AD1">
        <w:rPr>
          <w:rFonts w:cs="Times New Roman"/>
          <w:spacing w:val="38"/>
        </w:rPr>
        <w:t xml:space="preserve"> </w:t>
      </w:r>
      <w:r w:rsidRPr="00461AD1">
        <w:rPr>
          <w:rFonts w:cs="Times New Roman"/>
        </w:rPr>
        <w:t>zikr</w:t>
      </w:r>
      <w:r w:rsidRPr="00461AD1">
        <w:rPr>
          <w:rFonts w:cs="Times New Roman"/>
          <w:spacing w:val="38"/>
        </w:rPr>
        <w:t xml:space="preserve"> </w:t>
      </w:r>
      <w:r w:rsidRPr="00461AD1">
        <w:rPr>
          <w:rFonts w:cs="Times New Roman"/>
        </w:rPr>
        <w:t>olun</w:t>
      </w:r>
      <w:r w:rsidRPr="00461AD1">
        <w:rPr>
          <w:rFonts w:cs="Times New Roman"/>
          <w:spacing w:val="3"/>
        </w:rPr>
        <w:t>a</w:t>
      </w:r>
      <w:r w:rsidRPr="00461AD1">
        <w:rPr>
          <w:rFonts w:cs="Times New Roman"/>
        </w:rPr>
        <w:t>n</w:t>
      </w:r>
      <w:r w:rsidRPr="00461AD1">
        <w:rPr>
          <w:rFonts w:cs="Times New Roman"/>
          <w:spacing w:val="38"/>
        </w:rPr>
        <w:t xml:space="preserve"> </w:t>
      </w:r>
      <w:r w:rsidRPr="00461AD1">
        <w:rPr>
          <w:rFonts w:cs="Times New Roman"/>
        </w:rPr>
        <w:t>Karakaya</w:t>
      </w:r>
      <w:r w:rsidRPr="00461AD1">
        <w:rPr>
          <w:rFonts w:cs="Times New Roman"/>
          <w:spacing w:val="38"/>
        </w:rPr>
        <w:t xml:space="preserve"> </w:t>
      </w:r>
      <w:r w:rsidRPr="00461AD1">
        <w:rPr>
          <w:rFonts w:cs="Times New Roman"/>
        </w:rPr>
        <w:t>Ka</w:t>
      </w:r>
      <w:r w:rsidRPr="00461AD1">
        <w:rPr>
          <w:rFonts w:cs="Times New Roman"/>
          <w:spacing w:val="-1"/>
        </w:rPr>
        <w:t>r</w:t>
      </w:r>
      <w:r w:rsidRPr="00461AD1">
        <w:rPr>
          <w:rFonts w:cs="Times New Roman"/>
        </w:rPr>
        <w:t>yesi</w:t>
      </w:r>
      <w:r w:rsidRPr="00461AD1">
        <w:rPr>
          <w:rFonts w:cs="Times New Roman"/>
          <w:spacing w:val="38"/>
        </w:rPr>
        <w:t xml:space="preserve"> </w:t>
      </w:r>
      <w:r w:rsidRPr="00461AD1">
        <w:rPr>
          <w:rFonts w:cs="Times New Roman"/>
        </w:rPr>
        <w:t>ahâlîsi</w:t>
      </w:r>
      <w:r w:rsidRPr="00461AD1">
        <w:rPr>
          <w:rFonts w:cs="Times New Roman"/>
          <w:spacing w:val="37"/>
        </w:rPr>
        <w:t xml:space="preserve"> </w:t>
      </w:r>
      <w:r w:rsidRPr="00461AD1">
        <w:rPr>
          <w:rFonts w:cs="Times New Roman"/>
        </w:rPr>
        <w:t>o</w:t>
      </w:r>
      <w:r w:rsidRPr="00461AD1">
        <w:rPr>
          <w:rFonts w:cs="Times New Roman"/>
          <w:spacing w:val="2"/>
        </w:rPr>
        <w:t>l</w:t>
      </w:r>
      <w:r w:rsidRPr="00461AD1">
        <w:rPr>
          <w:rFonts w:cs="Times New Roman"/>
        </w:rPr>
        <w:t>-</w:t>
      </w:r>
      <w:r w:rsidRPr="00461AD1">
        <w:rPr>
          <w:rFonts w:cs="Times New Roman"/>
          <w:spacing w:val="-2"/>
        </w:rPr>
        <w:t>m</w:t>
      </w:r>
      <w:r w:rsidRPr="00461AD1">
        <w:rPr>
          <w:rFonts w:cs="Times New Roman"/>
        </w:rPr>
        <w:t>erʿâ</w:t>
      </w:r>
      <w:r w:rsidRPr="00461AD1">
        <w:rPr>
          <w:rFonts w:cs="Times New Roman"/>
          <w:spacing w:val="38"/>
        </w:rPr>
        <w:t xml:space="preserve"> </w:t>
      </w:r>
      <w:r w:rsidRPr="00461AD1">
        <w:rPr>
          <w:rFonts w:cs="Times New Roman"/>
        </w:rPr>
        <w:t>yerlerine</w:t>
      </w:r>
      <w:r w:rsidRPr="00461AD1">
        <w:rPr>
          <w:rFonts w:cs="Times New Roman"/>
          <w:spacing w:val="38"/>
        </w:rPr>
        <w:t xml:space="preserve"> </w:t>
      </w:r>
      <w:r w:rsidRPr="00461AD1">
        <w:rPr>
          <w:rFonts w:cs="Times New Roman"/>
        </w:rPr>
        <w:t>füzû</w:t>
      </w:r>
      <w:r w:rsidRPr="00461AD1">
        <w:rPr>
          <w:rFonts w:cs="Times New Roman"/>
          <w:spacing w:val="-2"/>
        </w:rPr>
        <w:t>l</w:t>
      </w:r>
      <w:r w:rsidRPr="00461AD1">
        <w:rPr>
          <w:rFonts w:cs="Times New Roman"/>
        </w:rPr>
        <w:t>î müdâhale</w:t>
      </w:r>
      <w:r w:rsidRPr="00461AD1">
        <w:rPr>
          <w:rFonts w:cs="Times New Roman"/>
          <w:spacing w:val="51"/>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k</w:t>
      </w:r>
      <w:r w:rsidRPr="00461AD1">
        <w:rPr>
          <w:rFonts w:cs="Times New Roman"/>
        </w:rPr>
        <w:t>leri</w:t>
      </w:r>
      <w:r w:rsidRPr="00461AD1">
        <w:rPr>
          <w:rFonts w:cs="Times New Roman"/>
          <w:spacing w:val="51"/>
        </w:rPr>
        <w:t xml:space="preserve"> </w:t>
      </w:r>
      <w:r w:rsidRPr="00461AD1">
        <w:rPr>
          <w:rFonts w:cs="Times New Roman"/>
        </w:rPr>
        <w:t>muvâ</w:t>
      </w:r>
      <w:r w:rsidRPr="00461AD1">
        <w:rPr>
          <w:rFonts w:cs="Times New Roman"/>
          <w:spacing w:val="-2"/>
        </w:rPr>
        <w:t>f</w:t>
      </w:r>
      <w:r w:rsidRPr="00461AD1">
        <w:rPr>
          <w:rFonts w:cs="Times New Roman"/>
        </w:rPr>
        <w:t>ı</w:t>
      </w:r>
      <w:r w:rsidRPr="00461AD1">
        <w:rPr>
          <w:rFonts w:cs="Times New Roman"/>
          <w:spacing w:val="1"/>
        </w:rPr>
        <w:t>k</w:t>
      </w:r>
      <w:r w:rsidRPr="00461AD1">
        <w:rPr>
          <w:rFonts w:cs="Times New Roman"/>
        </w:rPr>
        <w:t>-ı</w:t>
      </w:r>
      <w:r w:rsidRPr="00461AD1">
        <w:rPr>
          <w:rFonts w:cs="Times New Roman"/>
          <w:spacing w:val="51"/>
        </w:rPr>
        <w:t xml:space="preserve"> </w:t>
      </w:r>
      <w:r w:rsidRPr="00461AD1">
        <w:rPr>
          <w:rFonts w:cs="Times New Roman"/>
        </w:rPr>
        <w:t>nefsi’</w:t>
      </w:r>
      <w:r w:rsidRPr="00461AD1">
        <w:rPr>
          <w:rFonts w:cs="Times New Roman"/>
          <w:spacing w:val="-1"/>
        </w:rPr>
        <w:t>l</w:t>
      </w:r>
      <w:r w:rsidRPr="00461AD1">
        <w:rPr>
          <w:rFonts w:cs="Times New Roman"/>
        </w:rPr>
        <w:t>-e</w:t>
      </w:r>
      <w:r w:rsidRPr="00461AD1">
        <w:rPr>
          <w:rFonts w:cs="Times New Roman"/>
          <w:spacing w:val="-2"/>
        </w:rPr>
        <w:t>m</w:t>
      </w:r>
      <w:r w:rsidRPr="00461AD1">
        <w:rPr>
          <w:rFonts w:cs="Times New Roman"/>
        </w:rPr>
        <w:t>r</w:t>
      </w:r>
      <w:r w:rsidRPr="00461AD1">
        <w:rPr>
          <w:rFonts w:cs="Times New Roman"/>
          <w:spacing w:val="51"/>
        </w:rPr>
        <w:t xml:space="preserve"> </w:t>
      </w:r>
      <w:r w:rsidRPr="00461AD1">
        <w:rPr>
          <w:rFonts w:cs="Times New Roman"/>
        </w:rPr>
        <w:t>olduğu</w:t>
      </w:r>
      <w:r w:rsidRPr="00461AD1">
        <w:rPr>
          <w:rFonts w:cs="Times New Roman"/>
          <w:spacing w:val="51"/>
        </w:rPr>
        <w:t xml:space="preserve"> </w:t>
      </w:r>
      <w:r w:rsidRPr="00461AD1">
        <w:rPr>
          <w:rFonts w:cs="Times New Roman"/>
        </w:rPr>
        <w:t>hâlde</w:t>
      </w:r>
      <w:r w:rsidRPr="00461AD1">
        <w:rPr>
          <w:rFonts w:cs="Times New Roman"/>
          <w:spacing w:val="51"/>
        </w:rPr>
        <w:t xml:space="preserve"> </w:t>
      </w:r>
      <w:r w:rsidRPr="00461AD1">
        <w:rPr>
          <w:rFonts w:cs="Times New Roman"/>
          <w:spacing w:val="-2"/>
        </w:rPr>
        <w:t>m</w:t>
      </w:r>
      <w:r w:rsidRPr="00461AD1">
        <w:rPr>
          <w:rFonts w:cs="Times New Roman"/>
        </w:rPr>
        <w:t>enʿ</w:t>
      </w:r>
      <w:r w:rsidRPr="00461AD1">
        <w:rPr>
          <w:rFonts w:cs="Times New Roman"/>
          <w:spacing w:val="51"/>
        </w:rPr>
        <w:t xml:space="preserve"> </w:t>
      </w:r>
      <w:r w:rsidRPr="00461AD1">
        <w:rPr>
          <w:rFonts w:cs="Times New Roman"/>
        </w:rPr>
        <w:t>ü</w:t>
      </w:r>
      <w:r w:rsidRPr="00461AD1">
        <w:rPr>
          <w:rFonts w:cs="Times New Roman"/>
          <w:spacing w:val="52"/>
        </w:rPr>
        <w:t xml:space="preserve"> </w:t>
      </w:r>
      <w:r w:rsidRPr="00461AD1">
        <w:rPr>
          <w:rFonts w:cs="Times New Roman"/>
        </w:rPr>
        <w:t>defʿ</w:t>
      </w:r>
      <w:r w:rsidRPr="00461AD1">
        <w:rPr>
          <w:rFonts w:cs="Times New Roman"/>
          <w:spacing w:val="52"/>
        </w:rPr>
        <w:t xml:space="preserve"> </w:t>
      </w:r>
      <w:r w:rsidRPr="00461AD1">
        <w:rPr>
          <w:rFonts w:cs="Times New Roman"/>
        </w:rPr>
        <w:t>birle</w:t>
      </w:r>
      <w:r w:rsidRPr="00461AD1">
        <w:rPr>
          <w:rFonts w:cs="Times New Roman"/>
          <w:spacing w:val="51"/>
        </w:rPr>
        <w:t xml:space="preserve"> </w:t>
      </w:r>
      <w:r w:rsidRPr="00461AD1">
        <w:rPr>
          <w:rFonts w:cs="Times New Roman"/>
        </w:rPr>
        <w:t>o</w:t>
      </w:r>
      <w:r w:rsidRPr="00461AD1">
        <w:rPr>
          <w:rFonts w:cs="Times New Roman"/>
          <w:spacing w:val="2"/>
        </w:rPr>
        <w:t>l</w:t>
      </w:r>
      <w:r w:rsidRPr="00461AD1">
        <w:rPr>
          <w:rFonts w:cs="Times New Roman"/>
        </w:rPr>
        <w:t>-</w:t>
      </w:r>
      <w:r w:rsidRPr="00461AD1">
        <w:rPr>
          <w:rFonts w:cs="Times New Roman"/>
          <w:spacing w:val="-2"/>
        </w:rPr>
        <w:t>m</w:t>
      </w:r>
      <w:r w:rsidRPr="00461AD1">
        <w:rPr>
          <w:rFonts w:cs="Times New Roman"/>
          <w:spacing w:val="1"/>
        </w:rPr>
        <w:t>e</w:t>
      </w:r>
      <w:r w:rsidRPr="00461AD1">
        <w:rPr>
          <w:rFonts w:cs="Times New Roman"/>
        </w:rPr>
        <w:t>rʿâ</w:t>
      </w:r>
    </w:p>
    <w:p w14:paraId="6DB29BE8" w14:textId="77777777" w:rsidR="00461AD1" w:rsidRPr="00461AD1" w:rsidRDefault="00461AD1" w:rsidP="0003530E">
      <w:pPr>
        <w:pStyle w:val="GvdeMetni"/>
        <w:spacing w:line="360" w:lineRule="auto"/>
        <w:ind w:left="0"/>
        <w:jc w:val="both"/>
        <w:rPr>
          <w:rFonts w:cs="Times New Roman"/>
        </w:rPr>
      </w:pPr>
      <w:r w:rsidRPr="00461AD1">
        <w:rPr>
          <w:rFonts w:cs="Times New Roman"/>
        </w:rPr>
        <w:lastRenderedPageBreak/>
        <w:t>yerlerine</w:t>
      </w:r>
      <w:r w:rsidRPr="00461AD1">
        <w:rPr>
          <w:rFonts w:cs="Times New Roman"/>
          <w:spacing w:val="32"/>
        </w:rPr>
        <w:t xml:space="preserve"> </w:t>
      </w:r>
      <w:r w:rsidRPr="00461AD1">
        <w:rPr>
          <w:rFonts w:cs="Times New Roman"/>
        </w:rPr>
        <w:t>k</w:t>
      </w:r>
      <w:r w:rsidRPr="00461AD1">
        <w:rPr>
          <w:rFonts w:cs="Times New Roman"/>
          <w:spacing w:val="-1"/>
        </w:rPr>
        <w:t>a</w:t>
      </w:r>
      <w:r w:rsidRPr="00461AD1">
        <w:rPr>
          <w:rFonts w:cs="Times New Roman"/>
        </w:rPr>
        <w:t>dî</w:t>
      </w:r>
      <w:r w:rsidRPr="00461AD1">
        <w:rPr>
          <w:rFonts w:cs="Times New Roman"/>
          <w:spacing w:val="-2"/>
        </w:rPr>
        <w:t>m</w:t>
      </w:r>
      <w:r w:rsidRPr="00461AD1">
        <w:rPr>
          <w:rFonts w:cs="Times New Roman"/>
        </w:rPr>
        <w:t>îsi</w:t>
      </w:r>
      <w:r w:rsidRPr="00461AD1">
        <w:rPr>
          <w:rFonts w:cs="Times New Roman"/>
          <w:spacing w:val="34"/>
        </w:rPr>
        <w:t xml:space="preserve"> </w:t>
      </w:r>
      <w:r w:rsidRPr="00461AD1">
        <w:rPr>
          <w:rFonts w:cs="Times New Roman"/>
        </w:rPr>
        <w:t>üzere</w:t>
      </w:r>
      <w:r w:rsidRPr="00461AD1">
        <w:rPr>
          <w:rFonts w:cs="Times New Roman"/>
          <w:spacing w:val="32"/>
        </w:rPr>
        <w:t xml:space="preserve"> </w:t>
      </w:r>
      <w:r w:rsidRPr="00461AD1">
        <w:rPr>
          <w:rFonts w:cs="Times New Roman"/>
        </w:rPr>
        <w:t>sâlifü’</w:t>
      </w:r>
      <w:r w:rsidRPr="00461AD1">
        <w:rPr>
          <w:rFonts w:cs="Times New Roman"/>
          <w:spacing w:val="1"/>
        </w:rPr>
        <w:t>z</w:t>
      </w:r>
      <w:r w:rsidRPr="00461AD1">
        <w:rPr>
          <w:rFonts w:cs="Times New Roman"/>
        </w:rPr>
        <w:t>-</w:t>
      </w:r>
      <w:r w:rsidRPr="00461AD1">
        <w:rPr>
          <w:rFonts w:cs="Times New Roman"/>
          <w:spacing w:val="-1"/>
        </w:rPr>
        <w:t>z</w:t>
      </w:r>
      <w:r w:rsidRPr="00461AD1">
        <w:rPr>
          <w:rFonts w:cs="Times New Roman"/>
        </w:rPr>
        <w:t>i</w:t>
      </w:r>
      <w:r w:rsidRPr="00461AD1">
        <w:rPr>
          <w:rFonts w:cs="Times New Roman"/>
          <w:spacing w:val="-1"/>
        </w:rPr>
        <w:t>k</w:t>
      </w:r>
      <w:r w:rsidRPr="00461AD1">
        <w:rPr>
          <w:rFonts w:cs="Times New Roman"/>
        </w:rPr>
        <w:t>r</w:t>
      </w:r>
      <w:r w:rsidRPr="00461AD1">
        <w:rPr>
          <w:rFonts w:cs="Times New Roman"/>
          <w:spacing w:val="33"/>
        </w:rPr>
        <w:t xml:space="preserve"> </w:t>
      </w:r>
      <w:r w:rsidRPr="00461AD1">
        <w:rPr>
          <w:rFonts w:cs="Times New Roman"/>
        </w:rPr>
        <w:t>Kuskunlu</w:t>
      </w:r>
      <w:r w:rsidRPr="00461AD1">
        <w:rPr>
          <w:rFonts w:cs="Times New Roman"/>
          <w:spacing w:val="32"/>
        </w:rPr>
        <w:t xml:space="preserve"> </w:t>
      </w:r>
      <w:r w:rsidRPr="00461AD1">
        <w:rPr>
          <w:rFonts w:cs="Times New Roman"/>
        </w:rPr>
        <w:t>Karyesi</w:t>
      </w:r>
      <w:r w:rsidRPr="00461AD1">
        <w:rPr>
          <w:rFonts w:cs="Times New Roman"/>
          <w:spacing w:val="33"/>
        </w:rPr>
        <w:t xml:space="preserve"> </w:t>
      </w:r>
      <w:r w:rsidRPr="00461AD1">
        <w:rPr>
          <w:rFonts w:cs="Times New Roman"/>
        </w:rPr>
        <w:t>a</w:t>
      </w:r>
      <w:r w:rsidRPr="00461AD1">
        <w:rPr>
          <w:rFonts w:cs="Times New Roman"/>
          <w:spacing w:val="-1"/>
        </w:rPr>
        <w:t>hâ</w:t>
      </w:r>
      <w:r w:rsidRPr="00461AD1">
        <w:rPr>
          <w:rFonts w:cs="Times New Roman"/>
        </w:rPr>
        <w:t>lîsine</w:t>
      </w:r>
      <w:r w:rsidRPr="00461AD1">
        <w:rPr>
          <w:rFonts w:cs="Times New Roman"/>
          <w:spacing w:val="33"/>
        </w:rPr>
        <w:t xml:space="preserve"> </w:t>
      </w:r>
      <w:r w:rsidRPr="00461AD1">
        <w:rPr>
          <w:rFonts w:cs="Times New Roman"/>
        </w:rPr>
        <w:t>za</w:t>
      </w:r>
      <w:r w:rsidRPr="00461AD1">
        <w:rPr>
          <w:rFonts w:cs="Times New Roman"/>
          <w:spacing w:val="-1"/>
        </w:rPr>
        <w:t>b</w:t>
      </w:r>
      <w:r w:rsidRPr="00461AD1">
        <w:rPr>
          <w:rFonts w:cs="Times New Roman"/>
        </w:rPr>
        <w:t>t</w:t>
      </w:r>
      <w:r w:rsidRPr="00461AD1">
        <w:rPr>
          <w:rFonts w:cs="Times New Roman"/>
          <w:spacing w:val="33"/>
        </w:rPr>
        <w:t xml:space="preserve"> </w:t>
      </w:r>
      <w:r w:rsidRPr="00461AD1">
        <w:rPr>
          <w:rFonts w:cs="Times New Roman"/>
          <w:spacing w:val="-2"/>
        </w:rPr>
        <w:t>v</w:t>
      </w:r>
      <w:r w:rsidRPr="00461AD1">
        <w:rPr>
          <w:rFonts w:cs="Times New Roman"/>
        </w:rPr>
        <w:t>e</w:t>
      </w:r>
      <w:r w:rsidRPr="00461AD1">
        <w:rPr>
          <w:rFonts w:cs="Times New Roman"/>
          <w:spacing w:val="33"/>
        </w:rPr>
        <w:t xml:space="preserve"> </w:t>
      </w:r>
      <w:r w:rsidRPr="00461AD1">
        <w:rPr>
          <w:rFonts w:cs="Times New Roman"/>
        </w:rPr>
        <w:t>hayvanların raʿî</w:t>
      </w:r>
      <w:r w:rsidRPr="00461AD1">
        <w:rPr>
          <w:rFonts w:cs="Times New Roman"/>
          <w:spacing w:val="7"/>
        </w:rPr>
        <w:t xml:space="preserve"> </w:t>
      </w:r>
      <w:r w:rsidRPr="00461AD1">
        <w:rPr>
          <w:rFonts w:cs="Times New Roman"/>
        </w:rPr>
        <w:t>itd</w:t>
      </w:r>
      <w:r w:rsidRPr="00461AD1">
        <w:rPr>
          <w:rFonts w:cs="Times New Roman"/>
          <w:spacing w:val="-1"/>
        </w:rPr>
        <w:t>i</w:t>
      </w:r>
      <w:r w:rsidRPr="00461AD1">
        <w:rPr>
          <w:rFonts w:cs="Times New Roman"/>
        </w:rPr>
        <w:t>ril</w:t>
      </w:r>
      <w:r w:rsidRPr="00461AD1">
        <w:rPr>
          <w:rFonts w:cs="Times New Roman"/>
          <w:spacing w:val="-2"/>
        </w:rPr>
        <w:t>m</w:t>
      </w:r>
      <w:r w:rsidRPr="00461AD1">
        <w:rPr>
          <w:rFonts w:cs="Times New Roman"/>
        </w:rPr>
        <w:t>ek</w:t>
      </w:r>
      <w:r w:rsidRPr="00461AD1">
        <w:rPr>
          <w:rFonts w:cs="Times New Roman"/>
          <w:spacing w:val="8"/>
        </w:rPr>
        <w:t xml:space="preserve"> </w:t>
      </w:r>
      <w:r w:rsidRPr="00461AD1">
        <w:rPr>
          <w:rFonts w:cs="Times New Roman"/>
          <w:spacing w:val="-2"/>
        </w:rPr>
        <w:t>m</w:t>
      </w:r>
      <w:r w:rsidRPr="00461AD1">
        <w:rPr>
          <w:rFonts w:cs="Times New Roman"/>
        </w:rPr>
        <w:t>uv</w:t>
      </w:r>
      <w:r w:rsidRPr="00461AD1">
        <w:rPr>
          <w:rFonts w:cs="Times New Roman"/>
          <w:spacing w:val="1"/>
        </w:rPr>
        <w:t>â</w:t>
      </w:r>
      <w:r w:rsidRPr="00461AD1">
        <w:rPr>
          <w:rFonts w:cs="Times New Roman"/>
        </w:rPr>
        <w:t>fık-ı</w:t>
      </w:r>
      <w:r w:rsidRPr="00461AD1">
        <w:rPr>
          <w:rFonts w:cs="Times New Roman"/>
          <w:spacing w:val="7"/>
        </w:rPr>
        <w:t xml:space="preserve"> </w:t>
      </w:r>
      <w:r w:rsidRPr="00461AD1">
        <w:rPr>
          <w:rFonts w:cs="Times New Roman"/>
        </w:rPr>
        <w:t>kânûn</w:t>
      </w:r>
      <w:r w:rsidRPr="00461AD1">
        <w:rPr>
          <w:rFonts w:cs="Times New Roman"/>
          <w:spacing w:val="8"/>
        </w:rPr>
        <w:t xml:space="preserve"> </w:t>
      </w:r>
      <w:r w:rsidRPr="00461AD1">
        <w:rPr>
          <w:rFonts w:cs="Times New Roman"/>
        </w:rPr>
        <w:t>o</w:t>
      </w:r>
      <w:r w:rsidRPr="00461AD1">
        <w:rPr>
          <w:rFonts w:cs="Times New Roman"/>
          <w:spacing w:val="1"/>
        </w:rPr>
        <w:t>l</w:t>
      </w:r>
      <w:r w:rsidRPr="00461AD1">
        <w:rPr>
          <w:rFonts w:cs="Times New Roman"/>
          <w:spacing w:val="-1"/>
        </w:rPr>
        <w:t>a</w:t>
      </w:r>
      <w:r w:rsidRPr="00461AD1">
        <w:rPr>
          <w:rFonts w:cs="Times New Roman"/>
        </w:rPr>
        <w:t>ca</w:t>
      </w:r>
      <w:r w:rsidRPr="00461AD1">
        <w:rPr>
          <w:rFonts w:cs="Times New Roman"/>
          <w:spacing w:val="-1"/>
        </w:rPr>
        <w:t>ğ</w:t>
      </w:r>
      <w:r w:rsidRPr="00461AD1">
        <w:rPr>
          <w:rFonts w:cs="Times New Roman"/>
        </w:rPr>
        <w:t>ına</w:t>
      </w:r>
      <w:r w:rsidRPr="00461AD1">
        <w:rPr>
          <w:rFonts w:cs="Times New Roman"/>
          <w:spacing w:val="8"/>
        </w:rPr>
        <w:t xml:space="preserve"> </w:t>
      </w:r>
      <w:r w:rsidRPr="00461AD1">
        <w:rPr>
          <w:rFonts w:cs="Times New Roman"/>
          <w:spacing w:val="-2"/>
        </w:rPr>
        <w:t>b</w:t>
      </w:r>
      <w:r w:rsidRPr="00461AD1">
        <w:rPr>
          <w:rFonts w:cs="Times New Roman"/>
        </w:rPr>
        <w:t>inâ’en</w:t>
      </w:r>
      <w:r w:rsidRPr="00461AD1">
        <w:rPr>
          <w:rFonts w:cs="Times New Roman"/>
          <w:spacing w:val="6"/>
        </w:rPr>
        <w:t xml:space="preserve"> </w:t>
      </w:r>
      <w:r w:rsidRPr="00461AD1">
        <w:rPr>
          <w:rFonts w:cs="Times New Roman"/>
        </w:rPr>
        <w:t>bu</w:t>
      </w:r>
      <w:r w:rsidRPr="00461AD1">
        <w:rPr>
          <w:rFonts w:cs="Times New Roman"/>
          <w:spacing w:val="8"/>
        </w:rPr>
        <w:t xml:space="preserve"> </w:t>
      </w:r>
      <w:r w:rsidRPr="00461AD1">
        <w:rPr>
          <w:rFonts w:cs="Times New Roman"/>
        </w:rPr>
        <w:t>bâbda</w:t>
      </w:r>
      <w:r w:rsidRPr="00461AD1">
        <w:rPr>
          <w:rFonts w:cs="Times New Roman"/>
          <w:spacing w:val="7"/>
        </w:rPr>
        <w:t xml:space="preserve"> </w:t>
      </w:r>
      <w:r w:rsidRPr="00461AD1">
        <w:rPr>
          <w:rFonts w:cs="Times New Roman"/>
          <w:spacing w:val="-2"/>
        </w:rPr>
        <w:t>k</w:t>
      </w:r>
      <w:r w:rsidRPr="00461AD1">
        <w:rPr>
          <w:rFonts w:cs="Times New Roman"/>
        </w:rPr>
        <w:t>ânûn</w:t>
      </w:r>
      <w:r w:rsidRPr="00461AD1">
        <w:rPr>
          <w:rFonts w:cs="Times New Roman"/>
          <w:spacing w:val="8"/>
        </w:rPr>
        <w:t xml:space="preserve"> </w:t>
      </w:r>
      <w:r w:rsidRPr="00461AD1">
        <w:rPr>
          <w:rFonts w:cs="Times New Roman"/>
        </w:rPr>
        <w:t>üz</w:t>
      </w:r>
      <w:r w:rsidRPr="00461AD1">
        <w:rPr>
          <w:rFonts w:cs="Times New Roman"/>
          <w:spacing w:val="-1"/>
        </w:rPr>
        <w:t>e</w:t>
      </w:r>
      <w:r w:rsidRPr="00461AD1">
        <w:rPr>
          <w:rFonts w:cs="Times New Roman"/>
        </w:rPr>
        <w:t>re</w:t>
      </w:r>
      <w:r w:rsidRPr="00461AD1">
        <w:rPr>
          <w:rFonts w:cs="Times New Roman"/>
          <w:spacing w:val="7"/>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8"/>
        </w:rPr>
        <w:t xml:space="preserve"> </w:t>
      </w:r>
      <w:r w:rsidRPr="00461AD1">
        <w:rPr>
          <w:rFonts w:cs="Times New Roman"/>
        </w:rPr>
        <w:t>olunmak fer</w:t>
      </w:r>
      <w:r w:rsidRPr="00461AD1">
        <w:rPr>
          <w:rFonts w:cs="Times New Roman"/>
          <w:spacing w:val="-2"/>
        </w:rPr>
        <w:t>m</w:t>
      </w:r>
      <w:r w:rsidRPr="00461AD1">
        <w:rPr>
          <w:rFonts w:cs="Times New Roman"/>
        </w:rPr>
        <w:t>ânım</w:t>
      </w:r>
      <w:r w:rsidRPr="00461AD1">
        <w:rPr>
          <w:rFonts w:cs="Times New Roman"/>
          <w:spacing w:val="25"/>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ağın</w:t>
      </w:r>
      <w:r w:rsidRPr="00461AD1">
        <w:rPr>
          <w:rFonts w:cs="Times New Roman"/>
          <w:spacing w:val="27"/>
        </w:rPr>
        <w:t xml:space="preserve"> </w:t>
      </w:r>
      <w:r w:rsidRPr="00461AD1">
        <w:rPr>
          <w:rFonts w:cs="Times New Roman"/>
          <w:spacing w:val="1"/>
        </w:rPr>
        <w:t>i</w:t>
      </w:r>
      <w:r w:rsidRPr="00461AD1">
        <w:rPr>
          <w:rFonts w:cs="Times New Roman"/>
          <w:spacing w:val="-2"/>
        </w:rPr>
        <w:t>m</w:t>
      </w:r>
      <w:r w:rsidRPr="00461AD1">
        <w:rPr>
          <w:rFonts w:cs="Times New Roman"/>
        </w:rPr>
        <w:t>di</w:t>
      </w:r>
      <w:r w:rsidRPr="00461AD1">
        <w:rPr>
          <w:rFonts w:cs="Times New Roman"/>
          <w:spacing w:val="27"/>
        </w:rPr>
        <w:t xml:space="preserve"> </w:t>
      </w:r>
      <w:r w:rsidRPr="00461AD1">
        <w:rPr>
          <w:rFonts w:cs="Times New Roman"/>
        </w:rPr>
        <w:t>sen</w:t>
      </w:r>
      <w:r w:rsidRPr="00461AD1">
        <w:rPr>
          <w:rFonts w:cs="Times New Roman"/>
          <w:spacing w:val="27"/>
        </w:rPr>
        <w:t xml:space="preserve"> </w:t>
      </w:r>
      <w:r w:rsidRPr="00461AD1">
        <w:rPr>
          <w:rFonts w:cs="Times New Roman"/>
        </w:rPr>
        <w:t>ki</w:t>
      </w:r>
      <w:r w:rsidRPr="00461AD1">
        <w:rPr>
          <w:rFonts w:cs="Times New Roman"/>
          <w:spacing w:val="27"/>
        </w:rPr>
        <w:t xml:space="preserve"> </w:t>
      </w:r>
      <w:r w:rsidRPr="00461AD1">
        <w:rPr>
          <w:rFonts w:cs="Times New Roman"/>
          <w:spacing w:val="-2"/>
        </w:rPr>
        <w:t>n</w:t>
      </w:r>
      <w:r w:rsidRPr="00461AD1">
        <w:rPr>
          <w:rFonts w:cs="Times New Roman"/>
        </w:rPr>
        <w:t>â’i</w:t>
      </w:r>
      <w:r w:rsidRPr="00461AD1">
        <w:rPr>
          <w:rFonts w:cs="Times New Roman"/>
          <w:spacing w:val="1"/>
        </w:rPr>
        <w:t>b</w:t>
      </w:r>
      <w:r w:rsidRPr="00461AD1">
        <w:rPr>
          <w:rFonts w:cs="Times New Roman"/>
        </w:rPr>
        <w:t>-i</w:t>
      </w:r>
      <w:r w:rsidRPr="00461AD1">
        <w:rPr>
          <w:rFonts w:cs="Times New Roman"/>
          <w:spacing w:val="27"/>
        </w:rPr>
        <w:t xml:space="preserve"> </w:t>
      </w:r>
      <w:r w:rsidRPr="00461AD1">
        <w:rPr>
          <w:rFonts w:cs="Times New Roman"/>
          <w:spacing w:val="-2"/>
        </w:rPr>
        <w:t>m</w:t>
      </w:r>
      <w:r w:rsidRPr="00461AD1">
        <w:rPr>
          <w:rFonts w:cs="Times New Roman"/>
        </w:rPr>
        <w:t>û</w:t>
      </w:r>
      <w:r w:rsidRPr="00461AD1">
        <w:rPr>
          <w:rFonts w:cs="Times New Roman"/>
          <w:spacing w:val="-2"/>
        </w:rPr>
        <w:t>m</w:t>
      </w:r>
      <w:r w:rsidRPr="00461AD1">
        <w:rPr>
          <w:rFonts w:cs="Times New Roman"/>
        </w:rPr>
        <w:t>â-il</w:t>
      </w:r>
      <w:r w:rsidRPr="00461AD1">
        <w:rPr>
          <w:rFonts w:cs="Times New Roman"/>
          <w:spacing w:val="-1"/>
        </w:rPr>
        <w:t>e</w:t>
      </w:r>
      <w:r w:rsidRPr="00461AD1">
        <w:rPr>
          <w:rFonts w:cs="Times New Roman"/>
        </w:rPr>
        <w:t>yhsin</w:t>
      </w:r>
      <w:r w:rsidRPr="00461AD1">
        <w:rPr>
          <w:rFonts w:cs="Times New Roman"/>
          <w:spacing w:val="27"/>
        </w:rPr>
        <w:t xml:space="preserve"> </w:t>
      </w:r>
      <w:r w:rsidRPr="00461AD1">
        <w:rPr>
          <w:rFonts w:cs="Times New Roman"/>
        </w:rPr>
        <w:t>husûs-ı</w:t>
      </w:r>
      <w:r w:rsidRPr="00461AD1">
        <w:rPr>
          <w:rFonts w:cs="Times New Roman"/>
          <w:spacing w:val="27"/>
        </w:rPr>
        <w:t xml:space="preserve"> </w:t>
      </w:r>
      <w:r w:rsidRPr="00461AD1">
        <w:rPr>
          <w:rFonts w:cs="Times New Roman"/>
          <w:spacing w:val="-2"/>
        </w:rPr>
        <w:t>m</w:t>
      </w:r>
      <w:r w:rsidRPr="00461AD1">
        <w:rPr>
          <w:rFonts w:cs="Times New Roman"/>
        </w:rPr>
        <w:t>ezbûru</w:t>
      </w:r>
      <w:r w:rsidRPr="00461AD1">
        <w:rPr>
          <w:rFonts w:cs="Times New Roman"/>
          <w:spacing w:val="26"/>
        </w:rPr>
        <w:t xml:space="preserve"> </w:t>
      </w:r>
      <w:r w:rsidRPr="00461AD1">
        <w:rPr>
          <w:rFonts w:cs="Times New Roman"/>
        </w:rPr>
        <w:t>şerʿ-i</w:t>
      </w:r>
      <w:r w:rsidRPr="00461AD1">
        <w:rPr>
          <w:rFonts w:cs="Times New Roman"/>
          <w:spacing w:val="26"/>
        </w:rPr>
        <w:t xml:space="preserve"> </w:t>
      </w:r>
      <w:r w:rsidRPr="00461AD1">
        <w:rPr>
          <w:rFonts w:cs="Times New Roman"/>
        </w:rPr>
        <w:t>şerîfe</w:t>
      </w:r>
      <w:r w:rsidRPr="00461AD1">
        <w:rPr>
          <w:rFonts w:cs="Times New Roman"/>
          <w:spacing w:val="25"/>
        </w:rPr>
        <w:t xml:space="preserve"> </w:t>
      </w:r>
      <w:r w:rsidRPr="00461AD1">
        <w:rPr>
          <w:rFonts w:cs="Times New Roman"/>
        </w:rPr>
        <w:t>ve bâlâda</w:t>
      </w:r>
      <w:r w:rsidRPr="00461AD1">
        <w:rPr>
          <w:rFonts w:cs="Times New Roman"/>
          <w:spacing w:val="1"/>
        </w:rPr>
        <w:t xml:space="preserve"> </w:t>
      </w:r>
      <w:r w:rsidRPr="00461AD1">
        <w:rPr>
          <w:rFonts w:cs="Times New Roman"/>
          <w:spacing w:val="-2"/>
        </w:rPr>
        <w:t>m</w:t>
      </w:r>
      <w:r w:rsidRPr="00461AD1">
        <w:rPr>
          <w:rFonts w:cs="Times New Roman"/>
        </w:rPr>
        <w:t>uh</w:t>
      </w:r>
      <w:r w:rsidRPr="00461AD1">
        <w:rPr>
          <w:rFonts w:cs="Times New Roman"/>
          <w:spacing w:val="1"/>
        </w:rPr>
        <w:t>a</w:t>
      </w:r>
      <w:r w:rsidRPr="00461AD1">
        <w:rPr>
          <w:rFonts w:cs="Times New Roman"/>
        </w:rPr>
        <w:t>rre</w:t>
      </w:r>
      <w:r w:rsidRPr="00461AD1">
        <w:rPr>
          <w:rFonts w:cs="Times New Roman"/>
          <w:spacing w:val="2"/>
        </w:rPr>
        <w:t xml:space="preserve"> </w:t>
      </w:r>
      <w:r w:rsidRPr="00461AD1">
        <w:rPr>
          <w:rFonts w:cs="Times New Roman"/>
          <w:spacing w:val="-2"/>
        </w:rPr>
        <w:t>o</w:t>
      </w:r>
      <w:r w:rsidRPr="00461AD1">
        <w:rPr>
          <w:rFonts w:cs="Times New Roman"/>
        </w:rPr>
        <w:t>lan kâ</w:t>
      </w:r>
      <w:r w:rsidRPr="00461AD1">
        <w:rPr>
          <w:rFonts w:cs="Times New Roman"/>
          <w:spacing w:val="-1"/>
        </w:rPr>
        <w:t>n</w:t>
      </w:r>
      <w:r w:rsidRPr="00461AD1">
        <w:rPr>
          <w:rFonts w:cs="Times New Roman"/>
        </w:rPr>
        <w:t>û</w:t>
      </w:r>
      <w:r w:rsidRPr="00461AD1">
        <w:rPr>
          <w:rFonts w:cs="Times New Roman"/>
          <w:spacing w:val="2"/>
        </w:rPr>
        <w:t>n</w:t>
      </w:r>
      <w:r w:rsidRPr="00461AD1">
        <w:rPr>
          <w:rFonts w:cs="Times New Roman"/>
        </w:rPr>
        <w:t>-ı</w:t>
      </w:r>
      <w:r w:rsidRPr="00461AD1">
        <w:rPr>
          <w:rFonts w:cs="Times New Roman"/>
          <w:spacing w:val="2"/>
        </w:rPr>
        <w:t xml:space="preserve"> </w:t>
      </w:r>
      <w:r w:rsidRPr="00461AD1">
        <w:rPr>
          <w:rFonts w:cs="Times New Roman"/>
          <w:spacing w:val="-2"/>
        </w:rPr>
        <w:t>m</w:t>
      </w:r>
      <w:r w:rsidRPr="00461AD1">
        <w:rPr>
          <w:rFonts w:cs="Times New Roman"/>
        </w:rPr>
        <w:t>ünîfe</w:t>
      </w:r>
      <w:r w:rsidRPr="00461AD1">
        <w:rPr>
          <w:rFonts w:cs="Times New Roman"/>
          <w:spacing w:val="2"/>
        </w:rPr>
        <w:t xml:space="preserve"> </w:t>
      </w:r>
      <w:r w:rsidRPr="00461AD1">
        <w:rPr>
          <w:rFonts w:cs="Times New Roman"/>
        </w:rPr>
        <w:t>tat</w:t>
      </w:r>
      <w:r w:rsidRPr="00461AD1">
        <w:rPr>
          <w:rFonts w:cs="Times New Roman"/>
          <w:spacing w:val="-1"/>
        </w:rPr>
        <w:t>b</w:t>
      </w:r>
      <w:r w:rsidRPr="00461AD1">
        <w:rPr>
          <w:rFonts w:cs="Times New Roman"/>
        </w:rPr>
        <w:t>îk</w:t>
      </w:r>
      <w:r w:rsidRPr="00461AD1">
        <w:rPr>
          <w:rFonts w:cs="Times New Roman"/>
          <w:spacing w:val="2"/>
        </w:rPr>
        <w:t xml:space="preserve"> </w:t>
      </w:r>
      <w:r w:rsidRPr="00461AD1">
        <w:rPr>
          <w:rFonts w:cs="Times New Roman"/>
        </w:rPr>
        <w:t>i</w:t>
      </w:r>
      <w:r w:rsidRPr="00461AD1">
        <w:rPr>
          <w:rFonts w:cs="Times New Roman"/>
          <w:spacing w:val="-1"/>
        </w:rPr>
        <w:t>d</w:t>
      </w:r>
      <w:r w:rsidRPr="00461AD1">
        <w:rPr>
          <w:rFonts w:cs="Times New Roman"/>
        </w:rPr>
        <w:t>erek</w:t>
      </w:r>
      <w:r w:rsidRPr="00461AD1">
        <w:rPr>
          <w:rFonts w:cs="Times New Roman"/>
          <w:spacing w:val="1"/>
        </w:rPr>
        <w:t xml:space="preserve"> </w:t>
      </w:r>
      <w:r w:rsidRPr="00461AD1">
        <w:rPr>
          <w:rFonts w:cs="Times New Roman"/>
        </w:rPr>
        <w:t>be</w:t>
      </w:r>
      <w:r w:rsidRPr="00461AD1">
        <w:rPr>
          <w:rFonts w:cs="Times New Roman"/>
          <w:spacing w:val="2"/>
        </w:rPr>
        <w:t>r</w:t>
      </w:r>
      <w:r w:rsidRPr="00461AD1">
        <w:rPr>
          <w:rFonts w:cs="Times New Roman"/>
        </w:rPr>
        <w:t>-</w:t>
      </w:r>
      <w:r w:rsidRPr="00461AD1">
        <w:rPr>
          <w:rFonts w:cs="Times New Roman"/>
          <w:spacing w:val="-2"/>
        </w:rPr>
        <w:t>v</w:t>
      </w:r>
      <w:r w:rsidRPr="00461AD1">
        <w:rPr>
          <w:rFonts w:cs="Times New Roman"/>
        </w:rPr>
        <w:t>ech</w:t>
      </w:r>
      <w:r w:rsidRPr="00461AD1">
        <w:rPr>
          <w:rFonts w:cs="Times New Roman"/>
          <w:spacing w:val="-1"/>
        </w:rPr>
        <w:t>-</w:t>
      </w:r>
      <w:r w:rsidRPr="00461AD1">
        <w:rPr>
          <w:rFonts w:cs="Times New Roman"/>
        </w:rPr>
        <w:t>i</w:t>
      </w:r>
      <w:r w:rsidRPr="00461AD1">
        <w:rPr>
          <w:rFonts w:cs="Times New Roman"/>
          <w:spacing w:val="1"/>
        </w:rPr>
        <w:t xml:space="preserve"> </w:t>
      </w:r>
      <w:r w:rsidRPr="00461AD1">
        <w:rPr>
          <w:rFonts w:cs="Times New Roman"/>
        </w:rPr>
        <w:t>hakkâniy</w:t>
      </w:r>
      <w:r w:rsidRPr="00461AD1">
        <w:rPr>
          <w:rFonts w:cs="Times New Roman"/>
          <w:spacing w:val="-1"/>
        </w:rPr>
        <w:t>e</w:t>
      </w:r>
      <w:r w:rsidRPr="00461AD1">
        <w:rPr>
          <w:rFonts w:cs="Times New Roman"/>
        </w:rPr>
        <w:t>t</w:t>
      </w:r>
      <w:r w:rsidRPr="00461AD1">
        <w:rPr>
          <w:rFonts w:cs="Times New Roman"/>
          <w:spacing w:val="2"/>
        </w:rPr>
        <w:t xml:space="preserve"> </w:t>
      </w:r>
      <w:r w:rsidRPr="00461AD1">
        <w:rPr>
          <w:rFonts w:cs="Times New Roman"/>
        </w:rPr>
        <w:t>rü’yet</w:t>
      </w:r>
      <w:r w:rsidRPr="00461AD1">
        <w:rPr>
          <w:rFonts w:cs="Times New Roman"/>
          <w:spacing w:val="1"/>
        </w:rPr>
        <w:t xml:space="preserve"> </w:t>
      </w:r>
      <w:r w:rsidRPr="00461AD1">
        <w:rPr>
          <w:rFonts w:cs="Times New Roman"/>
        </w:rPr>
        <w:t>birle</w:t>
      </w:r>
      <w:r w:rsidRPr="00461AD1">
        <w:rPr>
          <w:rFonts w:cs="Times New Roman"/>
          <w:spacing w:val="2"/>
        </w:rPr>
        <w:t xml:space="preserve"> </w:t>
      </w:r>
      <w:r w:rsidRPr="00461AD1">
        <w:rPr>
          <w:rFonts w:cs="Times New Roman"/>
        </w:rPr>
        <w:t>f</w:t>
      </w:r>
      <w:r w:rsidRPr="00461AD1">
        <w:rPr>
          <w:rFonts w:cs="Times New Roman"/>
          <w:spacing w:val="-2"/>
        </w:rPr>
        <w:t>î</w:t>
      </w:r>
      <w:r w:rsidRPr="00461AD1">
        <w:rPr>
          <w:rFonts w:cs="Times New Roman"/>
        </w:rPr>
        <w:t>’</w:t>
      </w:r>
      <w:r w:rsidRPr="00461AD1">
        <w:rPr>
          <w:rFonts w:cs="Times New Roman"/>
          <w:spacing w:val="2"/>
        </w:rPr>
        <w:t>l</w:t>
      </w:r>
      <w:r w:rsidRPr="00461AD1">
        <w:rPr>
          <w:rFonts w:cs="Times New Roman"/>
        </w:rPr>
        <w:t xml:space="preserve">- hakîka </w:t>
      </w:r>
      <w:r w:rsidRPr="00461AD1">
        <w:rPr>
          <w:rFonts w:cs="Times New Roman"/>
          <w:spacing w:val="-2"/>
        </w:rPr>
        <w:t>m</w:t>
      </w:r>
      <w:r w:rsidRPr="00461AD1">
        <w:rPr>
          <w:rFonts w:cs="Times New Roman"/>
        </w:rPr>
        <w:t>ârü’</w:t>
      </w:r>
      <w:r w:rsidRPr="00461AD1">
        <w:rPr>
          <w:rFonts w:cs="Times New Roman"/>
          <w:spacing w:val="1"/>
        </w:rPr>
        <w:t>z</w:t>
      </w:r>
      <w:r w:rsidRPr="00461AD1">
        <w:rPr>
          <w:rFonts w:cs="Times New Roman"/>
        </w:rPr>
        <w:t>-</w:t>
      </w:r>
      <w:r w:rsidRPr="00461AD1">
        <w:rPr>
          <w:rFonts w:cs="Times New Roman"/>
          <w:spacing w:val="-1"/>
        </w:rPr>
        <w:t>z</w:t>
      </w:r>
      <w:r w:rsidRPr="00461AD1">
        <w:rPr>
          <w:rFonts w:cs="Times New Roman"/>
        </w:rPr>
        <w:t>ikr Kar</w:t>
      </w:r>
      <w:r w:rsidRPr="00461AD1">
        <w:rPr>
          <w:rFonts w:cs="Times New Roman"/>
          <w:spacing w:val="-1"/>
        </w:rPr>
        <w:t>a</w:t>
      </w:r>
      <w:r w:rsidRPr="00461AD1">
        <w:rPr>
          <w:rFonts w:cs="Times New Roman"/>
        </w:rPr>
        <w:t>kaya Kar</w:t>
      </w:r>
      <w:r w:rsidRPr="00461AD1">
        <w:rPr>
          <w:rFonts w:cs="Times New Roman"/>
          <w:spacing w:val="1"/>
        </w:rPr>
        <w:t>y</w:t>
      </w:r>
      <w:r w:rsidRPr="00461AD1">
        <w:rPr>
          <w:rFonts w:cs="Times New Roman"/>
        </w:rPr>
        <w:t>esi ahâlîsi</w:t>
      </w:r>
      <w:r w:rsidRPr="00461AD1">
        <w:rPr>
          <w:rFonts w:cs="Times New Roman"/>
          <w:spacing w:val="-2"/>
        </w:rPr>
        <w:t>n</w:t>
      </w:r>
      <w:r w:rsidRPr="00461AD1">
        <w:rPr>
          <w:rFonts w:cs="Times New Roman"/>
        </w:rPr>
        <w:t>in</w:t>
      </w:r>
      <w:r w:rsidRPr="00461AD1">
        <w:rPr>
          <w:rFonts w:cs="Times New Roman"/>
          <w:spacing w:val="-1"/>
        </w:rPr>
        <w:t xml:space="preserve"> </w:t>
      </w:r>
      <w:r w:rsidRPr="00461AD1">
        <w:rPr>
          <w:rFonts w:cs="Times New Roman"/>
        </w:rPr>
        <w:t>ol-</w:t>
      </w:r>
      <w:r w:rsidRPr="00461AD1">
        <w:rPr>
          <w:rFonts w:cs="Times New Roman"/>
          <w:spacing w:val="-2"/>
        </w:rPr>
        <w:t>m</w:t>
      </w:r>
      <w:r w:rsidRPr="00461AD1">
        <w:rPr>
          <w:rFonts w:cs="Times New Roman"/>
        </w:rPr>
        <w:t xml:space="preserve">erʿâ yerlerine </w:t>
      </w:r>
      <w:r w:rsidRPr="00461AD1">
        <w:rPr>
          <w:rFonts w:cs="Times New Roman"/>
          <w:spacing w:val="-2"/>
        </w:rPr>
        <w:t>m</w:t>
      </w:r>
      <w:r w:rsidRPr="00461AD1">
        <w:rPr>
          <w:rFonts w:cs="Times New Roman"/>
        </w:rPr>
        <w:t>üd</w:t>
      </w:r>
      <w:r w:rsidRPr="00461AD1">
        <w:rPr>
          <w:rFonts w:cs="Times New Roman"/>
          <w:spacing w:val="1"/>
        </w:rPr>
        <w:t>â</w:t>
      </w:r>
      <w:r w:rsidRPr="00461AD1">
        <w:rPr>
          <w:rFonts w:cs="Times New Roman"/>
        </w:rPr>
        <w:t xml:space="preserve">haleleri </w:t>
      </w:r>
      <w:r w:rsidRPr="00461AD1">
        <w:rPr>
          <w:rFonts w:cs="Times New Roman"/>
          <w:spacing w:val="-2"/>
        </w:rPr>
        <w:t>b</w:t>
      </w:r>
      <w:r w:rsidRPr="00461AD1">
        <w:rPr>
          <w:rFonts w:cs="Times New Roman"/>
          <w:spacing w:val="2"/>
        </w:rPr>
        <w:t>î</w:t>
      </w:r>
      <w:r w:rsidRPr="00461AD1">
        <w:rPr>
          <w:rFonts w:cs="Times New Roman"/>
        </w:rPr>
        <w:t>-</w:t>
      </w:r>
      <w:r w:rsidRPr="00461AD1">
        <w:rPr>
          <w:rFonts w:cs="Times New Roman"/>
          <w:spacing w:val="-2"/>
        </w:rPr>
        <w:t>v</w:t>
      </w:r>
      <w:r w:rsidRPr="00461AD1">
        <w:rPr>
          <w:rFonts w:cs="Times New Roman"/>
        </w:rPr>
        <w:t>ech ve</w:t>
      </w:r>
      <w:r w:rsidRPr="00461AD1">
        <w:rPr>
          <w:rFonts w:cs="Times New Roman"/>
          <w:spacing w:val="40"/>
        </w:rPr>
        <w:t xml:space="preserve"> </w:t>
      </w:r>
      <w:r w:rsidRPr="00461AD1">
        <w:rPr>
          <w:rFonts w:cs="Times New Roman"/>
        </w:rPr>
        <w:t>hilâf-ı</w:t>
      </w:r>
      <w:r w:rsidRPr="00461AD1">
        <w:rPr>
          <w:rFonts w:cs="Times New Roman"/>
          <w:spacing w:val="41"/>
        </w:rPr>
        <w:t xml:space="preserve"> </w:t>
      </w:r>
      <w:r w:rsidRPr="00461AD1">
        <w:rPr>
          <w:rFonts w:cs="Times New Roman"/>
          <w:spacing w:val="-2"/>
        </w:rPr>
        <w:t>k</w:t>
      </w:r>
      <w:r w:rsidRPr="00461AD1">
        <w:rPr>
          <w:rFonts w:cs="Times New Roman"/>
        </w:rPr>
        <w:t>ânûn</w:t>
      </w:r>
      <w:r w:rsidRPr="00461AD1">
        <w:rPr>
          <w:rFonts w:cs="Times New Roman"/>
          <w:spacing w:val="40"/>
        </w:rPr>
        <w:t xml:space="preserve"> </w:t>
      </w:r>
      <w:r w:rsidRPr="00461AD1">
        <w:rPr>
          <w:rFonts w:cs="Times New Roman"/>
        </w:rPr>
        <w:t>idüğü</w:t>
      </w:r>
      <w:r w:rsidRPr="00461AD1">
        <w:rPr>
          <w:rFonts w:cs="Times New Roman"/>
          <w:spacing w:val="41"/>
        </w:rPr>
        <w:t xml:space="preserve"> </w:t>
      </w:r>
      <w:r w:rsidRPr="00461AD1">
        <w:rPr>
          <w:rFonts w:cs="Times New Roman"/>
        </w:rPr>
        <w:t>ʿınde’</w:t>
      </w:r>
      <w:r w:rsidRPr="00461AD1">
        <w:rPr>
          <w:rFonts w:cs="Times New Roman"/>
          <w:spacing w:val="1"/>
        </w:rPr>
        <w:t>ş</w:t>
      </w:r>
      <w:r w:rsidRPr="00461AD1">
        <w:rPr>
          <w:rFonts w:cs="Times New Roman"/>
        </w:rPr>
        <w:t>-ş</w:t>
      </w:r>
      <w:r w:rsidRPr="00461AD1">
        <w:rPr>
          <w:rFonts w:cs="Times New Roman"/>
          <w:spacing w:val="-1"/>
        </w:rPr>
        <w:t>e</w:t>
      </w:r>
      <w:r w:rsidRPr="00461AD1">
        <w:rPr>
          <w:rFonts w:cs="Times New Roman"/>
        </w:rPr>
        <w:t>rʿ</w:t>
      </w:r>
      <w:r w:rsidRPr="00461AD1">
        <w:rPr>
          <w:rFonts w:cs="Times New Roman"/>
          <w:spacing w:val="40"/>
        </w:rPr>
        <w:t xml:space="preserve"> </w:t>
      </w:r>
      <w:r w:rsidRPr="00461AD1">
        <w:rPr>
          <w:rFonts w:cs="Times New Roman"/>
        </w:rPr>
        <w:t>tebeyyün</w:t>
      </w:r>
      <w:r w:rsidRPr="00461AD1">
        <w:rPr>
          <w:rFonts w:cs="Times New Roman"/>
          <w:spacing w:val="40"/>
        </w:rPr>
        <w:t xml:space="preserve"> </w:t>
      </w:r>
      <w:r w:rsidRPr="00461AD1">
        <w:rPr>
          <w:rFonts w:cs="Times New Roman"/>
        </w:rPr>
        <w:t>ve</w:t>
      </w:r>
      <w:r w:rsidRPr="00461AD1">
        <w:rPr>
          <w:rFonts w:cs="Times New Roman"/>
          <w:spacing w:val="39"/>
        </w:rPr>
        <w:t xml:space="preserve"> </w:t>
      </w:r>
      <w:r w:rsidRPr="00461AD1">
        <w:rPr>
          <w:rFonts w:cs="Times New Roman"/>
        </w:rPr>
        <w:t>tahakkuk</w:t>
      </w:r>
      <w:r w:rsidRPr="00461AD1">
        <w:rPr>
          <w:rFonts w:cs="Times New Roman"/>
          <w:spacing w:val="40"/>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ğ</w:t>
      </w:r>
      <w:r w:rsidRPr="00461AD1">
        <w:rPr>
          <w:rFonts w:cs="Times New Roman"/>
        </w:rPr>
        <w:t>i</w:t>
      </w:r>
      <w:r w:rsidRPr="00461AD1">
        <w:rPr>
          <w:rFonts w:cs="Times New Roman"/>
          <w:spacing w:val="41"/>
        </w:rPr>
        <w:t xml:space="preserve"> </w:t>
      </w:r>
      <w:r w:rsidRPr="00461AD1">
        <w:rPr>
          <w:rFonts w:cs="Times New Roman"/>
        </w:rPr>
        <w:t>hâl</w:t>
      </w:r>
      <w:r w:rsidRPr="00461AD1">
        <w:rPr>
          <w:rFonts w:cs="Times New Roman"/>
          <w:spacing w:val="-2"/>
        </w:rPr>
        <w:t>d</w:t>
      </w:r>
      <w:r w:rsidRPr="00461AD1">
        <w:rPr>
          <w:rFonts w:cs="Times New Roman"/>
        </w:rPr>
        <w:t>e</w:t>
      </w:r>
      <w:r w:rsidRPr="00461AD1">
        <w:rPr>
          <w:rFonts w:cs="Times New Roman"/>
          <w:spacing w:val="42"/>
        </w:rPr>
        <w:t xml:space="preserve"> </w:t>
      </w:r>
      <w:r w:rsidRPr="00461AD1">
        <w:rPr>
          <w:rFonts w:cs="Times New Roman"/>
          <w:spacing w:val="-2"/>
        </w:rPr>
        <w:t>m</w:t>
      </w:r>
      <w:r w:rsidRPr="00461AD1">
        <w:rPr>
          <w:rFonts w:cs="Times New Roman"/>
        </w:rPr>
        <w:t>enʿ</w:t>
      </w:r>
      <w:r w:rsidRPr="00461AD1">
        <w:rPr>
          <w:rFonts w:cs="Times New Roman"/>
          <w:spacing w:val="41"/>
        </w:rPr>
        <w:t xml:space="preserve"> </w:t>
      </w:r>
      <w:r w:rsidRPr="00461AD1">
        <w:rPr>
          <w:rFonts w:cs="Times New Roman"/>
        </w:rPr>
        <w:t>ü</w:t>
      </w:r>
      <w:r w:rsidRPr="00461AD1">
        <w:rPr>
          <w:rFonts w:cs="Times New Roman"/>
          <w:spacing w:val="40"/>
        </w:rPr>
        <w:t xml:space="preserve"> </w:t>
      </w:r>
      <w:r w:rsidRPr="00461AD1">
        <w:rPr>
          <w:rFonts w:cs="Times New Roman"/>
        </w:rPr>
        <w:t>defʿ birle</w:t>
      </w:r>
      <w:r w:rsidRPr="00461AD1">
        <w:rPr>
          <w:rFonts w:cs="Times New Roman"/>
          <w:spacing w:val="30"/>
        </w:rPr>
        <w:t xml:space="preserve"> </w:t>
      </w:r>
      <w:r w:rsidRPr="00461AD1">
        <w:rPr>
          <w:rFonts w:cs="Times New Roman"/>
        </w:rPr>
        <w:t>o</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erʿâ</w:t>
      </w:r>
      <w:r w:rsidRPr="00461AD1">
        <w:rPr>
          <w:rFonts w:cs="Times New Roman"/>
          <w:spacing w:val="31"/>
        </w:rPr>
        <w:t xml:space="preserve"> </w:t>
      </w:r>
      <w:r w:rsidRPr="00461AD1">
        <w:rPr>
          <w:rFonts w:cs="Times New Roman"/>
        </w:rPr>
        <w:t>yerl</w:t>
      </w:r>
      <w:r w:rsidRPr="00461AD1">
        <w:rPr>
          <w:rFonts w:cs="Times New Roman"/>
          <w:spacing w:val="-1"/>
        </w:rPr>
        <w:t>e</w:t>
      </w:r>
      <w:r w:rsidRPr="00461AD1">
        <w:rPr>
          <w:rFonts w:cs="Times New Roman"/>
        </w:rPr>
        <w:t>ri</w:t>
      </w:r>
      <w:r w:rsidRPr="00461AD1">
        <w:rPr>
          <w:rFonts w:cs="Times New Roman"/>
          <w:spacing w:val="31"/>
        </w:rPr>
        <w:t xml:space="preserve"> </w:t>
      </w:r>
      <w:r w:rsidRPr="00461AD1">
        <w:rPr>
          <w:rFonts w:cs="Times New Roman"/>
        </w:rPr>
        <w:t>k</w:t>
      </w:r>
      <w:r w:rsidRPr="00461AD1">
        <w:rPr>
          <w:rFonts w:cs="Times New Roman"/>
          <w:spacing w:val="-1"/>
        </w:rPr>
        <w:t>a</w:t>
      </w:r>
      <w:r w:rsidRPr="00461AD1">
        <w:rPr>
          <w:rFonts w:cs="Times New Roman"/>
        </w:rPr>
        <w:t>dî</w:t>
      </w:r>
      <w:r w:rsidRPr="00461AD1">
        <w:rPr>
          <w:rFonts w:cs="Times New Roman"/>
          <w:spacing w:val="-2"/>
        </w:rPr>
        <w:t>m</w:t>
      </w:r>
      <w:r w:rsidRPr="00461AD1">
        <w:rPr>
          <w:rFonts w:cs="Times New Roman"/>
        </w:rPr>
        <w:t>îsi</w:t>
      </w:r>
      <w:r w:rsidRPr="00461AD1">
        <w:rPr>
          <w:rFonts w:cs="Times New Roman"/>
          <w:spacing w:val="31"/>
        </w:rPr>
        <w:t xml:space="preserve"> </w:t>
      </w:r>
      <w:r w:rsidRPr="00461AD1">
        <w:rPr>
          <w:rFonts w:cs="Times New Roman"/>
        </w:rPr>
        <w:t>üzere</w:t>
      </w:r>
      <w:r w:rsidRPr="00461AD1">
        <w:rPr>
          <w:rFonts w:cs="Times New Roman"/>
          <w:spacing w:val="30"/>
        </w:rPr>
        <w:t xml:space="preserve"> </w:t>
      </w:r>
      <w:r w:rsidRPr="00461AD1">
        <w:rPr>
          <w:rFonts w:cs="Times New Roman"/>
        </w:rPr>
        <w:t>zikr</w:t>
      </w:r>
      <w:r w:rsidRPr="00461AD1">
        <w:rPr>
          <w:rFonts w:cs="Times New Roman"/>
          <w:spacing w:val="30"/>
        </w:rPr>
        <w:t xml:space="preserve"> </w:t>
      </w:r>
      <w:r w:rsidRPr="00461AD1">
        <w:rPr>
          <w:rFonts w:cs="Times New Roman"/>
        </w:rPr>
        <w:t>olunan</w:t>
      </w:r>
      <w:r w:rsidRPr="00461AD1">
        <w:rPr>
          <w:rFonts w:cs="Times New Roman"/>
          <w:spacing w:val="30"/>
        </w:rPr>
        <w:t xml:space="preserve"> </w:t>
      </w:r>
      <w:r w:rsidRPr="00461AD1">
        <w:rPr>
          <w:rFonts w:cs="Times New Roman"/>
        </w:rPr>
        <w:t>Kuskunlur</w:t>
      </w:r>
      <w:r w:rsidRPr="00461AD1">
        <w:rPr>
          <w:rFonts w:cs="Times New Roman"/>
          <w:spacing w:val="30"/>
        </w:rPr>
        <w:t xml:space="preserve"> </w:t>
      </w:r>
      <w:r w:rsidRPr="00461AD1">
        <w:rPr>
          <w:rFonts w:cs="Times New Roman"/>
        </w:rPr>
        <w:t>Karyesi</w:t>
      </w:r>
      <w:r w:rsidRPr="00461AD1">
        <w:rPr>
          <w:rFonts w:cs="Times New Roman"/>
          <w:spacing w:val="30"/>
        </w:rPr>
        <w:t xml:space="preserve"> </w:t>
      </w:r>
      <w:r w:rsidRPr="00461AD1">
        <w:rPr>
          <w:rFonts w:cs="Times New Roman"/>
        </w:rPr>
        <w:t>ahâlîsi</w:t>
      </w:r>
      <w:r w:rsidRPr="00461AD1">
        <w:rPr>
          <w:rFonts w:cs="Times New Roman"/>
          <w:spacing w:val="-2"/>
        </w:rPr>
        <w:t>n</w:t>
      </w:r>
      <w:r w:rsidRPr="00461AD1">
        <w:rPr>
          <w:rFonts w:cs="Times New Roman"/>
        </w:rPr>
        <w:t>e</w:t>
      </w:r>
      <w:r w:rsidRPr="00461AD1">
        <w:rPr>
          <w:rFonts w:cs="Times New Roman"/>
          <w:spacing w:val="31"/>
        </w:rPr>
        <w:t xml:space="preserve"> </w:t>
      </w:r>
      <w:r w:rsidRPr="00461AD1">
        <w:rPr>
          <w:rFonts w:cs="Times New Roman"/>
        </w:rPr>
        <w:t>za</w:t>
      </w:r>
      <w:r w:rsidRPr="00461AD1">
        <w:rPr>
          <w:rFonts w:cs="Times New Roman"/>
          <w:spacing w:val="-1"/>
        </w:rPr>
        <w:t>b</w:t>
      </w:r>
      <w:r w:rsidRPr="00461AD1">
        <w:rPr>
          <w:rFonts w:cs="Times New Roman"/>
        </w:rPr>
        <w:t>t</w:t>
      </w:r>
      <w:r w:rsidRPr="00461AD1">
        <w:rPr>
          <w:rFonts w:cs="Times New Roman"/>
          <w:spacing w:val="31"/>
        </w:rPr>
        <w:t xml:space="preserve"> </w:t>
      </w:r>
      <w:r w:rsidRPr="00461AD1">
        <w:rPr>
          <w:rFonts w:cs="Times New Roman"/>
          <w:spacing w:val="-2"/>
        </w:rPr>
        <w:t>v</w:t>
      </w:r>
      <w:r w:rsidRPr="00461AD1">
        <w:rPr>
          <w:rFonts w:cs="Times New Roman"/>
        </w:rPr>
        <w:t>e hayvanl</w:t>
      </w:r>
      <w:r w:rsidRPr="00461AD1">
        <w:rPr>
          <w:rFonts w:cs="Times New Roman"/>
          <w:spacing w:val="-1"/>
        </w:rPr>
        <w:t>a</w:t>
      </w:r>
      <w:r w:rsidRPr="00461AD1">
        <w:rPr>
          <w:rFonts w:cs="Times New Roman"/>
        </w:rPr>
        <w:t>rın</w:t>
      </w:r>
      <w:r w:rsidRPr="00461AD1">
        <w:rPr>
          <w:rFonts w:cs="Times New Roman"/>
          <w:spacing w:val="17"/>
        </w:rPr>
        <w:t xml:space="preserve"> </w:t>
      </w:r>
      <w:r w:rsidRPr="00461AD1">
        <w:rPr>
          <w:rFonts w:cs="Times New Roman"/>
        </w:rPr>
        <w:t>raʿî</w:t>
      </w:r>
      <w:r w:rsidRPr="00461AD1">
        <w:rPr>
          <w:rFonts w:cs="Times New Roman"/>
          <w:spacing w:val="18"/>
        </w:rPr>
        <w:t xml:space="preserve"> </w:t>
      </w:r>
      <w:r w:rsidRPr="00461AD1">
        <w:rPr>
          <w:rFonts w:cs="Times New Roman"/>
        </w:rPr>
        <w:t>itd</w:t>
      </w:r>
      <w:r w:rsidRPr="00461AD1">
        <w:rPr>
          <w:rFonts w:cs="Times New Roman"/>
          <w:spacing w:val="-1"/>
        </w:rPr>
        <w:t>i</w:t>
      </w:r>
      <w:r w:rsidRPr="00461AD1">
        <w:rPr>
          <w:rFonts w:cs="Times New Roman"/>
        </w:rPr>
        <w:t>rilmesi</w:t>
      </w:r>
      <w:r w:rsidRPr="00461AD1">
        <w:rPr>
          <w:rFonts w:cs="Times New Roman"/>
          <w:spacing w:val="19"/>
        </w:rPr>
        <w:t xml:space="preserve"> </w:t>
      </w:r>
      <w:r w:rsidRPr="00461AD1">
        <w:rPr>
          <w:rFonts w:cs="Times New Roman"/>
        </w:rPr>
        <w:t>h</w:t>
      </w:r>
      <w:r w:rsidRPr="00461AD1">
        <w:rPr>
          <w:rFonts w:cs="Times New Roman"/>
          <w:spacing w:val="1"/>
        </w:rPr>
        <w:t>u</w:t>
      </w:r>
      <w:r w:rsidRPr="00461AD1">
        <w:rPr>
          <w:rFonts w:cs="Times New Roman"/>
        </w:rPr>
        <w:t>s</w:t>
      </w:r>
      <w:r w:rsidRPr="00461AD1">
        <w:rPr>
          <w:rFonts w:cs="Times New Roman"/>
          <w:spacing w:val="-1"/>
        </w:rPr>
        <w:t>û</w:t>
      </w:r>
      <w:r w:rsidRPr="00461AD1">
        <w:rPr>
          <w:rFonts w:cs="Times New Roman"/>
        </w:rPr>
        <w:t>su</w:t>
      </w:r>
      <w:r w:rsidRPr="00461AD1">
        <w:rPr>
          <w:rFonts w:cs="Times New Roman"/>
          <w:spacing w:val="-1"/>
        </w:rPr>
        <w:t>n</w:t>
      </w:r>
      <w:r w:rsidRPr="00461AD1">
        <w:rPr>
          <w:rFonts w:cs="Times New Roman"/>
        </w:rPr>
        <w:t>a</w:t>
      </w:r>
      <w:r w:rsidRPr="00461AD1">
        <w:rPr>
          <w:rFonts w:cs="Times New Roman"/>
          <w:spacing w:val="19"/>
        </w:rPr>
        <w:t xml:space="preserve"> </w:t>
      </w:r>
      <w:r w:rsidRPr="00461AD1">
        <w:rPr>
          <w:rFonts w:cs="Times New Roman"/>
        </w:rPr>
        <w:t>dikkat</w:t>
      </w:r>
      <w:r w:rsidRPr="00461AD1">
        <w:rPr>
          <w:rFonts w:cs="Times New Roman"/>
          <w:spacing w:val="18"/>
        </w:rPr>
        <w:t xml:space="preserve"> </w:t>
      </w:r>
      <w:r w:rsidRPr="00461AD1">
        <w:rPr>
          <w:rFonts w:cs="Times New Roman"/>
          <w:spacing w:val="-2"/>
        </w:rPr>
        <w:t>v</w:t>
      </w:r>
      <w:r w:rsidRPr="00461AD1">
        <w:rPr>
          <w:rFonts w:cs="Times New Roman"/>
        </w:rPr>
        <w:t>e</w:t>
      </w:r>
      <w:r w:rsidRPr="00461AD1">
        <w:rPr>
          <w:rFonts w:cs="Times New Roman"/>
          <w:spacing w:val="18"/>
        </w:rPr>
        <w:t xml:space="preserve"> </w:t>
      </w:r>
      <w:r w:rsidRPr="00461AD1">
        <w:rPr>
          <w:rFonts w:cs="Times New Roman"/>
        </w:rPr>
        <w:t>keyfiyetin</w:t>
      </w:r>
      <w:r w:rsidRPr="00461AD1">
        <w:rPr>
          <w:rFonts w:cs="Times New Roman"/>
          <w:spacing w:val="18"/>
        </w:rPr>
        <w:t xml:space="preserve"> </w:t>
      </w:r>
      <w:r w:rsidRPr="00461AD1">
        <w:rPr>
          <w:rFonts w:cs="Times New Roman"/>
          <w:spacing w:val="-2"/>
        </w:rPr>
        <w:t>k</w:t>
      </w:r>
      <w:r w:rsidRPr="00461AD1">
        <w:rPr>
          <w:rFonts w:cs="Times New Roman"/>
        </w:rPr>
        <w:t>aydı</w:t>
      </w:r>
      <w:r w:rsidRPr="00461AD1">
        <w:rPr>
          <w:rFonts w:cs="Times New Roman"/>
          <w:spacing w:val="19"/>
        </w:rPr>
        <w:t xml:space="preserve"> </w:t>
      </w:r>
      <w:r w:rsidRPr="00461AD1">
        <w:rPr>
          <w:rFonts w:cs="Times New Roman"/>
        </w:rPr>
        <w:t>b</w:t>
      </w:r>
      <w:r w:rsidRPr="00461AD1">
        <w:rPr>
          <w:rFonts w:cs="Times New Roman"/>
          <w:spacing w:val="-1"/>
        </w:rPr>
        <w:t>â</w:t>
      </w:r>
      <w:r w:rsidRPr="00461AD1">
        <w:rPr>
          <w:rFonts w:cs="Times New Roman"/>
        </w:rPr>
        <w:t>lâ</w:t>
      </w:r>
      <w:r w:rsidRPr="00461AD1">
        <w:rPr>
          <w:rFonts w:cs="Times New Roman"/>
          <w:spacing w:val="-1"/>
        </w:rPr>
        <w:t>s</w:t>
      </w:r>
      <w:r w:rsidRPr="00461AD1">
        <w:rPr>
          <w:rFonts w:cs="Times New Roman"/>
        </w:rPr>
        <w:t>ı</w:t>
      </w:r>
      <w:r w:rsidRPr="00461AD1">
        <w:rPr>
          <w:rFonts w:cs="Times New Roman"/>
          <w:spacing w:val="-1"/>
        </w:rPr>
        <w:t>n</w:t>
      </w:r>
      <w:r w:rsidRPr="00461AD1">
        <w:rPr>
          <w:rFonts w:cs="Times New Roman"/>
        </w:rPr>
        <w:t>a</w:t>
      </w:r>
      <w:r w:rsidRPr="00461AD1">
        <w:rPr>
          <w:rFonts w:cs="Times New Roman"/>
          <w:spacing w:val="19"/>
        </w:rPr>
        <w:t xml:space="preserve"> </w:t>
      </w:r>
      <w:r w:rsidRPr="00461AD1">
        <w:rPr>
          <w:rFonts w:cs="Times New Roman"/>
        </w:rPr>
        <w:t>ş</w:t>
      </w:r>
      <w:r w:rsidRPr="00461AD1">
        <w:rPr>
          <w:rFonts w:cs="Times New Roman"/>
          <w:spacing w:val="-1"/>
        </w:rPr>
        <w:t>e</w:t>
      </w:r>
      <w:r w:rsidRPr="00461AD1">
        <w:rPr>
          <w:rFonts w:cs="Times New Roman"/>
        </w:rPr>
        <w:t>rh</w:t>
      </w:r>
      <w:r w:rsidRPr="00461AD1">
        <w:rPr>
          <w:rFonts w:cs="Times New Roman"/>
          <w:spacing w:val="19"/>
        </w:rPr>
        <w:t xml:space="preserve"> </w:t>
      </w:r>
      <w:r w:rsidRPr="00461AD1">
        <w:rPr>
          <w:rFonts w:cs="Times New Roman"/>
        </w:rPr>
        <w:t>v</w:t>
      </w:r>
      <w:r w:rsidRPr="00461AD1">
        <w:rPr>
          <w:rFonts w:cs="Times New Roman"/>
          <w:spacing w:val="-1"/>
        </w:rPr>
        <w:t>e</w:t>
      </w:r>
      <w:r w:rsidRPr="00461AD1">
        <w:rPr>
          <w:rFonts w:cs="Times New Roman"/>
        </w:rPr>
        <w:t>ril</w:t>
      </w:r>
      <w:r w:rsidRPr="00461AD1">
        <w:rPr>
          <w:rFonts w:cs="Times New Roman"/>
          <w:spacing w:val="-3"/>
        </w:rPr>
        <w:t>m</w:t>
      </w:r>
      <w:r w:rsidRPr="00461AD1">
        <w:rPr>
          <w:rFonts w:cs="Times New Roman"/>
          <w:spacing w:val="1"/>
        </w:rPr>
        <w:t>e</w:t>
      </w:r>
      <w:r w:rsidRPr="00461AD1">
        <w:rPr>
          <w:rFonts w:cs="Times New Roman"/>
        </w:rPr>
        <w:t>k üzere</w:t>
      </w:r>
      <w:r w:rsidRPr="00461AD1">
        <w:rPr>
          <w:rFonts w:cs="Times New Roman"/>
          <w:spacing w:val="3"/>
        </w:rPr>
        <w:t xml:space="preserve"> </w:t>
      </w:r>
      <w:r w:rsidRPr="00461AD1">
        <w:rPr>
          <w:rFonts w:cs="Times New Roman"/>
        </w:rPr>
        <w:t>d</w:t>
      </w:r>
      <w:r w:rsidRPr="00461AD1">
        <w:rPr>
          <w:rFonts w:cs="Times New Roman"/>
          <w:spacing w:val="-1"/>
        </w:rPr>
        <w:t>e</w:t>
      </w:r>
      <w:r w:rsidRPr="00461AD1">
        <w:rPr>
          <w:rFonts w:cs="Times New Roman"/>
        </w:rPr>
        <w:t>r-y</w:t>
      </w:r>
      <w:r w:rsidRPr="00461AD1">
        <w:rPr>
          <w:rFonts w:cs="Times New Roman"/>
          <w:spacing w:val="-1"/>
        </w:rPr>
        <w:t>â</w:t>
      </w:r>
      <w:r w:rsidRPr="00461AD1">
        <w:rPr>
          <w:rFonts w:cs="Times New Roman"/>
        </w:rPr>
        <w:t>r-ı</w:t>
      </w:r>
      <w:r w:rsidRPr="00461AD1">
        <w:rPr>
          <w:rFonts w:cs="Times New Roman"/>
          <w:spacing w:val="3"/>
        </w:rPr>
        <w:t xml:space="preserve"> </w:t>
      </w:r>
      <w:r w:rsidRPr="00461AD1">
        <w:rPr>
          <w:rFonts w:cs="Times New Roman"/>
        </w:rPr>
        <w:t>şevket-</w:t>
      </w:r>
      <w:r w:rsidRPr="00461AD1">
        <w:rPr>
          <w:rFonts w:cs="Times New Roman"/>
          <w:spacing w:val="-2"/>
        </w:rPr>
        <w:t>k</w:t>
      </w:r>
      <w:r w:rsidRPr="00461AD1">
        <w:rPr>
          <w:rFonts w:cs="Times New Roman"/>
          <w:spacing w:val="-1"/>
        </w:rPr>
        <w:t>a</w:t>
      </w:r>
      <w:r w:rsidRPr="00461AD1">
        <w:rPr>
          <w:rFonts w:cs="Times New Roman"/>
        </w:rPr>
        <w:t>râr</w:t>
      </w:r>
      <w:r w:rsidRPr="00461AD1">
        <w:rPr>
          <w:rFonts w:cs="Times New Roman"/>
          <w:spacing w:val="3"/>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e</w:t>
      </w:r>
      <w:r w:rsidRPr="00461AD1">
        <w:rPr>
          <w:rFonts w:cs="Times New Roman"/>
          <w:spacing w:val="3"/>
        </w:rPr>
        <w:t xml:space="preserve"> </w:t>
      </w:r>
      <w:r w:rsidRPr="00461AD1">
        <w:rPr>
          <w:rFonts w:cs="Times New Roman"/>
        </w:rPr>
        <w:t>iʿlâm</w:t>
      </w:r>
      <w:r w:rsidRPr="00461AD1">
        <w:rPr>
          <w:rFonts w:cs="Times New Roman"/>
          <w:spacing w:val="2"/>
        </w:rPr>
        <w:t xml:space="preserve"> </w:t>
      </w:r>
      <w:r w:rsidRPr="00461AD1">
        <w:rPr>
          <w:rFonts w:cs="Times New Roman"/>
        </w:rPr>
        <w:t>ve</w:t>
      </w:r>
      <w:r w:rsidRPr="00461AD1">
        <w:rPr>
          <w:rFonts w:cs="Times New Roman"/>
          <w:spacing w:val="3"/>
        </w:rPr>
        <w:t xml:space="preserve"> </w:t>
      </w:r>
      <w:r w:rsidRPr="00461AD1">
        <w:rPr>
          <w:rFonts w:cs="Times New Roman"/>
        </w:rPr>
        <w:t>işʿ</w:t>
      </w:r>
      <w:r w:rsidRPr="00461AD1">
        <w:rPr>
          <w:rFonts w:cs="Times New Roman"/>
          <w:spacing w:val="-1"/>
        </w:rPr>
        <w:t>â</w:t>
      </w:r>
      <w:r w:rsidRPr="00461AD1">
        <w:rPr>
          <w:rFonts w:cs="Times New Roman"/>
        </w:rPr>
        <w:t>rına</w:t>
      </w:r>
      <w:r w:rsidRPr="00461AD1">
        <w:rPr>
          <w:rFonts w:cs="Times New Roman"/>
          <w:spacing w:val="3"/>
        </w:rPr>
        <w:t xml:space="preserve"> </w:t>
      </w:r>
      <w:r w:rsidRPr="00461AD1">
        <w:rPr>
          <w:rFonts w:cs="Times New Roman"/>
          <w:spacing w:val="-2"/>
        </w:rPr>
        <w:t>m</w:t>
      </w:r>
      <w:r w:rsidRPr="00461AD1">
        <w:rPr>
          <w:rFonts w:cs="Times New Roman"/>
        </w:rPr>
        <w:t>üsâraʿat</w:t>
      </w:r>
      <w:r w:rsidRPr="00461AD1">
        <w:rPr>
          <w:rFonts w:cs="Times New Roman"/>
          <w:spacing w:val="3"/>
        </w:rPr>
        <w:t xml:space="preserve"> </w:t>
      </w:r>
      <w:r w:rsidRPr="00461AD1">
        <w:rPr>
          <w:rFonts w:cs="Times New Roman"/>
        </w:rPr>
        <w:t>e</w:t>
      </w:r>
      <w:r w:rsidRPr="00461AD1">
        <w:rPr>
          <w:rFonts w:cs="Times New Roman"/>
          <w:spacing w:val="-1"/>
        </w:rPr>
        <w:t>y</w:t>
      </w:r>
      <w:r w:rsidRPr="00461AD1">
        <w:rPr>
          <w:rFonts w:cs="Times New Roman"/>
        </w:rPr>
        <w:t>le</w:t>
      </w:r>
      <w:r w:rsidRPr="00461AD1">
        <w:rPr>
          <w:rFonts w:cs="Times New Roman"/>
          <w:spacing w:val="-3"/>
        </w:rPr>
        <w:t>m</w:t>
      </w:r>
      <w:r w:rsidRPr="00461AD1">
        <w:rPr>
          <w:rFonts w:cs="Times New Roman"/>
        </w:rPr>
        <w:t>eniz</w:t>
      </w:r>
      <w:r w:rsidRPr="00461AD1">
        <w:rPr>
          <w:rFonts w:cs="Times New Roman"/>
          <w:spacing w:val="3"/>
        </w:rPr>
        <w:t xml:space="preserve"> </w:t>
      </w:r>
      <w:r w:rsidRPr="00461AD1">
        <w:rPr>
          <w:rFonts w:cs="Times New Roman"/>
        </w:rPr>
        <w:t>bâbında fî evâ’il-i Ş</w:t>
      </w:r>
      <w:r w:rsidRPr="00461AD1">
        <w:rPr>
          <w:rFonts w:cs="Times New Roman"/>
          <w:spacing w:val="-1"/>
        </w:rPr>
        <w:t xml:space="preserve"> </w:t>
      </w:r>
      <w:r w:rsidRPr="00461AD1">
        <w:rPr>
          <w:rFonts w:cs="Times New Roman"/>
        </w:rPr>
        <w:t>sene 261.</w:t>
      </w:r>
    </w:p>
    <w:p w14:paraId="33790D90" w14:textId="77777777" w:rsidR="00461AD1" w:rsidRPr="00461AD1" w:rsidRDefault="00461AD1" w:rsidP="0003530E">
      <w:pPr>
        <w:spacing w:line="360" w:lineRule="auto"/>
        <w:rPr>
          <w:rFonts w:ascii="Times New Roman" w:hAnsi="Times New Roman" w:cs="Times New Roman"/>
          <w:sz w:val="24"/>
          <w:szCs w:val="24"/>
        </w:rPr>
      </w:pPr>
    </w:p>
    <w:p w14:paraId="40BB199A" w14:textId="00ED2467" w:rsidR="004C7636" w:rsidRPr="00572977" w:rsidRDefault="004C7636" w:rsidP="0003530E">
      <w:pPr>
        <w:pStyle w:val="AralkYok"/>
        <w:ind w:left="714" w:hanging="5"/>
        <w:jc w:val="both"/>
      </w:pPr>
      <w:r w:rsidRPr="00572977">
        <w:t>177/1 Mülhakâ</w:t>
      </w:r>
      <w:r w:rsidRPr="00572977">
        <w:rPr>
          <w:spacing w:val="-1"/>
        </w:rPr>
        <w:t>t</w:t>
      </w:r>
      <w:r w:rsidRPr="00572977">
        <w:t>ı</w:t>
      </w:r>
      <w:r w:rsidRPr="00572977">
        <w:rPr>
          <w:spacing w:val="-1"/>
        </w:rPr>
        <w:t>y</w:t>
      </w:r>
      <w:r w:rsidRPr="00572977">
        <w:t xml:space="preserve">la  </w:t>
      </w:r>
      <w:r w:rsidRPr="00572977">
        <w:rPr>
          <w:spacing w:val="19"/>
        </w:rPr>
        <w:t xml:space="preserve"> </w:t>
      </w:r>
      <w:r w:rsidRPr="00572977">
        <w:t>eyâl</w:t>
      </w:r>
      <w:r w:rsidRPr="00572977">
        <w:rPr>
          <w:spacing w:val="-1"/>
        </w:rPr>
        <w:t>e</w:t>
      </w:r>
      <w:r w:rsidRPr="00572977">
        <w:rPr>
          <w:spacing w:val="1"/>
        </w:rPr>
        <w:t>t</w:t>
      </w:r>
      <w:r w:rsidRPr="00572977">
        <w:rPr>
          <w:spacing w:val="-1"/>
        </w:rPr>
        <w:t>-</w:t>
      </w:r>
      <w:r w:rsidRPr="00572977">
        <w:t xml:space="preserve">i  </w:t>
      </w:r>
      <w:r w:rsidRPr="00572977">
        <w:rPr>
          <w:spacing w:val="18"/>
        </w:rPr>
        <w:t xml:space="preserve"> </w:t>
      </w:r>
      <w:r w:rsidRPr="00572977">
        <w:t>Trab</w:t>
      </w:r>
      <w:r w:rsidRPr="00572977">
        <w:rPr>
          <w:spacing w:val="-3"/>
        </w:rPr>
        <w:t>z</w:t>
      </w:r>
      <w:r w:rsidRPr="00572977">
        <w:t xml:space="preserve">on  </w:t>
      </w:r>
      <w:r w:rsidRPr="00572977">
        <w:rPr>
          <w:spacing w:val="19"/>
        </w:rPr>
        <w:t xml:space="preserve"> </w:t>
      </w:r>
      <w:r w:rsidRPr="00572977">
        <w:t>müşî</w:t>
      </w:r>
      <w:r w:rsidRPr="00572977">
        <w:rPr>
          <w:spacing w:val="-1"/>
        </w:rPr>
        <w:t>r</w:t>
      </w:r>
      <w:r w:rsidRPr="00572977">
        <w:t xml:space="preserve">i  </w:t>
      </w:r>
      <w:r w:rsidRPr="00572977">
        <w:rPr>
          <w:spacing w:val="19"/>
        </w:rPr>
        <w:t xml:space="preserve"> </w:t>
      </w:r>
      <w:r w:rsidRPr="00572977">
        <w:rPr>
          <w:spacing w:val="-2"/>
        </w:rPr>
        <w:t>v</w:t>
      </w:r>
      <w:r w:rsidRPr="00572977">
        <w:rPr>
          <w:spacing w:val="1"/>
        </w:rPr>
        <w:t>e</w:t>
      </w:r>
      <w:r w:rsidRPr="00572977">
        <w:rPr>
          <w:spacing w:val="-3"/>
        </w:rPr>
        <w:t>z</w:t>
      </w:r>
      <w:r w:rsidRPr="00572977">
        <w:t xml:space="preserve">irim  </w:t>
      </w:r>
      <w:r w:rsidRPr="00572977">
        <w:rPr>
          <w:spacing w:val="19"/>
        </w:rPr>
        <w:t xml:space="preserve"> </w:t>
      </w:r>
      <w:r w:rsidRPr="00572977">
        <w:t>A</w:t>
      </w:r>
      <w:r w:rsidRPr="00572977">
        <w:rPr>
          <w:spacing w:val="-1"/>
        </w:rPr>
        <w:t>b</w:t>
      </w:r>
      <w:r w:rsidRPr="00572977">
        <w:t xml:space="preserve">dullah  </w:t>
      </w:r>
      <w:r w:rsidRPr="00572977">
        <w:rPr>
          <w:spacing w:val="19"/>
        </w:rPr>
        <w:t xml:space="preserve"> </w:t>
      </w:r>
      <w:r w:rsidRPr="00572977">
        <w:t>Paşa icl</w:t>
      </w:r>
      <w:r w:rsidRPr="00572977">
        <w:rPr>
          <w:spacing w:val="-1"/>
        </w:rPr>
        <w:t>â</w:t>
      </w:r>
      <w:r w:rsidRPr="00572977">
        <w:t>lühûye ve Torul nâ’ibine hük</w:t>
      </w:r>
      <w:r w:rsidRPr="00572977">
        <w:rPr>
          <w:spacing w:val="-2"/>
        </w:rPr>
        <w:t>ü</w:t>
      </w:r>
      <w:r w:rsidRPr="00572977">
        <w:t>m ki</w:t>
      </w:r>
    </w:p>
    <w:p w14:paraId="19DFE585" w14:textId="5602F5B0" w:rsidR="00461AD1" w:rsidRPr="00461AD1" w:rsidRDefault="00461AD1" w:rsidP="0003530E">
      <w:pPr>
        <w:pStyle w:val="GvdeMetni"/>
        <w:spacing w:line="360" w:lineRule="auto"/>
        <w:ind w:left="0" w:firstLine="708"/>
        <w:jc w:val="both"/>
        <w:rPr>
          <w:rFonts w:cs="Times New Roman"/>
        </w:rPr>
      </w:pPr>
      <w:r w:rsidRPr="00461AD1">
        <w:rPr>
          <w:rFonts w:cs="Times New Roman"/>
        </w:rPr>
        <w:t>Trabzon</w:t>
      </w:r>
      <w:r w:rsidRPr="00461AD1">
        <w:rPr>
          <w:rFonts w:cs="Times New Roman"/>
          <w:spacing w:val="56"/>
        </w:rPr>
        <w:t xml:space="preserve"> </w:t>
      </w:r>
      <w:r w:rsidRPr="00461AD1">
        <w:rPr>
          <w:rFonts w:cs="Times New Roman"/>
        </w:rPr>
        <w:t>S</w:t>
      </w:r>
      <w:r w:rsidRPr="00461AD1">
        <w:rPr>
          <w:rFonts w:cs="Times New Roman"/>
          <w:spacing w:val="-2"/>
        </w:rPr>
        <w:t>a</w:t>
      </w:r>
      <w:r w:rsidRPr="00461AD1">
        <w:rPr>
          <w:rFonts w:cs="Times New Roman"/>
        </w:rPr>
        <w:t>ncâğında</w:t>
      </w:r>
      <w:r w:rsidRPr="00461AD1">
        <w:rPr>
          <w:rFonts w:cs="Times New Roman"/>
          <w:spacing w:val="56"/>
        </w:rPr>
        <w:t xml:space="preserve"> </w:t>
      </w:r>
      <w:r w:rsidRPr="00461AD1">
        <w:rPr>
          <w:rFonts w:cs="Times New Roman"/>
          <w:spacing w:val="-2"/>
        </w:rPr>
        <w:t>T</w:t>
      </w:r>
      <w:r w:rsidRPr="00461AD1">
        <w:rPr>
          <w:rFonts w:cs="Times New Roman"/>
        </w:rPr>
        <w:t>orul</w:t>
      </w:r>
      <w:r w:rsidRPr="00461AD1">
        <w:rPr>
          <w:rFonts w:cs="Times New Roman"/>
          <w:spacing w:val="56"/>
        </w:rPr>
        <w:t xml:space="preserve"> </w:t>
      </w:r>
      <w:r w:rsidRPr="00461AD1">
        <w:rPr>
          <w:rFonts w:cs="Times New Roman"/>
        </w:rPr>
        <w:t>Nâhiyesine</w:t>
      </w:r>
      <w:r w:rsidRPr="00461AD1">
        <w:rPr>
          <w:rFonts w:cs="Times New Roman"/>
          <w:spacing w:val="56"/>
        </w:rPr>
        <w:t xml:space="preserve"> </w:t>
      </w:r>
      <w:r w:rsidRPr="00461AD1">
        <w:rPr>
          <w:rFonts w:cs="Times New Roman"/>
        </w:rPr>
        <w:t>tâbiʿ</w:t>
      </w:r>
      <w:r w:rsidRPr="00461AD1">
        <w:rPr>
          <w:rFonts w:cs="Times New Roman"/>
          <w:spacing w:val="55"/>
        </w:rPr>
        <w:t xml:space="preserve"> </w:t>
      </w:r>
      <w:r w:rsidRPr="00461AD1">
        <w:rPr>
          <w:rFonts w:cs="Times New Roman"/>
          <w:spacing w:val="-2"/>
        </w:rPr>
        <w:t>n</w:t>
      </w:r>
      <w:r w:rsidRPr="00461AD1">
        <w:rPr>
          <w:rFonts w:cs="Times New Roman"/>
        </w:rPr>
        <w:t>eferât</w:t>
      </w:r>
      <w:r w:rsidRPr="00461AD1">
        <w:rPr>
          <w:rFonts w:cs="Times New Roman"/>
          <w:spacing w:val="56"/>
        </w:rPr>
        <w:t xml:space="preserve"> </w:t>
      </w:r>
      <w:r w:rsidRPr="00461AD1">
        <w:rPr>
          <w:rFonts w:cs="Times New Roman"/>
        </w:rPr>
        <w:t>ve</w:t>
      </w:r>
      <w:r w:rsidRPr="00461AD1">
        <w:rPr>
          <w:rFonts w:cs="Times New Roman"/>
          <w:spacing w:val="55"/>
        </w:rPr>
        <w:t xml:space="preserve"> </w:t>
      </w:r>
      <w:r w:rsidRPr="00461AD1">
        <w:rPr>
          <w:rFonts w:cs="Times New Roman"/>
        </w:rPr>
        <w:t>ze</w:t>
      </w:r>
      <w:r w:rsidRPr="00461AD1">
        <w:rPr>
          <w:rFonts w:cs="Times New Roman"/>
          <w:spacing w:val="-3"/>
        </w:rPr>
        <w:t>m</w:t>
      </w:r>
      <w:r w:rsidRPr="00461AD1">
        <w:rPr>
          <w:rFonts w:cs="Times New Roman"/>
        </w:rPr>
        <w:t>în</w:t>
      </w:r>
      <w:r w:rsidRPr="00461AD1">
        <w:rPr>
          <w:rFonts w:cs="Times New Roman"/>
          <w:spacing w:val="56"/>
        </w:rPr>
        <w:t xml:space="preserve"> </w:t>
      </w:r>
      <w:r w:rsidRPr="00461AD1">
        <w:rPr>
          <w:rFonts w:cs="Times New Roman"/>
        </w:rPr>
        <w:t>ve</w:t>
      </w:r>
      <w:r w:rsidRPr="00461AD1">
        <w:rPr>
          <w:rFonts w:cs="Times New Roman"/>
          <w:spacing w:val="56"/>
        </w:rPr>
        <w:t xml:space="preserve"> </w:t>
      </w:r>
      <w:r w:rsidRPr="00461AD1">
        <w:rPr>
          <w:rFonts w:cs="Times New Roman"/>
        </w:rPr>
        <w:t>asiyâb</w:t>
      </w:r>
      <w:r w:rsidRPr="00461AD1">
        <w:rPr>
          <w:rFonts w:cs="Times New Roman"/>
          <w:spacing w:val="52"/>
        </w:rPr>
        <w:t xml:space="preserve"> </w:t>
      </w:r>
      <w:r w:rsidRPr="00461AD1">
        <w:rPr>
          <w:rFonts w:cs="Times New Roman"/>
        </w:rPr>
        <w:t>ile karye</w:t>
      </w:r>
      <w:r w:rsidRPr="00461AD1">
        <w:rPr>
          <w:rFonts w:cs="Times New Roman"/>
          <w:spacing w:val="-1"/>
        </w:rPr>
        <w:t>-</w:t>
      </w:r>
      <w:r w:rsidRPr="00461AD1">
        <w:rPr>
          <w:rFonts w:cs="Times New Roman"/>
        </w:rPr>
        <w:t>i</w:t>
      </w:r>
      <w:r w:rsidRPr="00461AD1">
        <w:rPr>
          <w:rFonts w:cs="Times New Roman"/>
          <w:spacing w:val="5"/>
        </w:rPr>
        <w:t xml:space="preserve"> </w:t>
      </w:r>
      <w:r w:rsidRPr="00461AD1">
        <w:rPr>
          <w:rFonts w:cs="Times New Roman"/>
        </w:rPr>
        <w:t>Ak</w:t>
      </w:r>
      <w:r w:rsidRPr="00461AD1">
        <w:rPr>
          <w:rFonts w:cs="Times New Roman"/>
          <w:spacing w:val="-2"/>
        </w:rPr>
        <w:t>ç</w:t>
      </w:r>
      <w:r w:rsidRPr="00461AD1">
        <w:rPr>
          <w:rFonts w:cs="Times New Roman"/>
        </w:rPr>
        <w:t>akalʿa</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h</w:t>
      </w:r>
      <w:r w:rsidRPr="00461AD1">
        <w:rPr>
          <w:rFonts w:cs="Times New Roman"/>
          <w:spacing w:val="-1"/>
        </w:rPr>
        <w:t>â</w:t>
      </w:r>
      <w:r w:rsidRPr="00461AD1">
        <w:rPr>
          <w:rFonts w:cs="Times New Roman"/>
        </w:rPr>
        <w:t>sılı</w:t>
      </w:r>
      <w:r w:rsidRPr="00461AD1">
        <w:rPr>
          <w:rFonts w:cs="Times New Roman"/>
          <w:spacing w:val="3"/>
        </w:rPr>
        <w:t xml:space="preserve"> </w:t>
      </w:r>
      <w:r w:rsidRPr="00461AD1">
        <w:rPr>
          <w:rFonts w:cs="Times New Roman"/>
        </w:rPr>
        <w:t>ta</w:t>
      </w:r>
      <w:r w:rsidRPr="00461AD1">
        <w:rPr>
          <w:rFonts w:cs="Times New Roman"/>
          <w:spacing w:val="-2"/>
        </w:rPr>
        <w:t>h</w:t>
      </w:r>
      <w:r w:rsidRPr="00461AD1">
        <w:rPr>
          <w:rFonts w:cs="Times New Roman"/>
        </w:rPr>
        <w:t>tında</w:t>
      </w:r>
      <w:r w:rsidRPr="00461AD1">
        <w:rPr>
          <w:rFonts w:cs="Times New Roman"/>
          <w:spacing w:val="3"/>
        </w:rPr>
        <w:t xml:space="preserve"> </w:t>
      </w:r>
      <w:r w:rsidRPr="00461AD1">
        <w:rPr>
          <w:rFonts w:cs="Times New Roman"/>
        </w:rPr>
        <w:t>bennâk</w:t>
      </w:r>
      <w:r w:rsidRPr="00461AD1">
        <w:rPr>
          <w:rFonts w:cs="Times New Roman"/>
          <w:spacing w:val="5"/>
        </w:rPr>
        <w:t xml:space="preserve"> </w:t>
      </w:r>
      <w:r w:rsidRPr="00461AD1">
        <w:rPr>
          <w:rFonts w:cs="Times New Roman"/>
        </w:rPr>
        <w:t>ve</w:t>
      </w:r>
      <w:r w:rsidRPr="00461AD1">
        <w:rPr>
          <w:rFonts w:cs="Times New Roman"/>
          <w:spacing w:val="4"/>
        </w:rPr>
        <w:t xml:space="preserve"> </w:t>
      </w:r>
      <w:r w:rsidRPr="00461AD1">
        <w:rPr>
          <w:rFonts w:cs="Times New Roman"/>
        </w:rPr>
        <w:t>ispenç</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hı</w:t>
      </w:r>
      <w:r w:rsidRPr="00461AD1">
        <w:rPr>
          <w:rFonts w:cs="Times New Roman"/>
          <w:spacing w:val="-1"/>
        </w:rPr>
        <w:t>n</w:t>
      </w:r>
      <w:r w:rsidRPr="00461AD1">
        <w:rPr>
          <w:rFonts w:cs="Times New Roman"/>
        </w:rPr>
        <w:t>ta</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şaʿîr</w:t>
      </w:r>
      <w:r w:rsidRPr="00461AD1">
        <w:rPr>
          <w:rFonts w:cs="Times New Roman"/>
          <w:spacing w:val="5"/>
        </w:rPr>
        <w:t xml:space="preserve"> </w:t>
      </w:r>
      <w:r w:rsidRPr="00461AD1">
        <w:rPr>
          <w:rFonts w:cs="Times New Roman"/>
        </w:rPr>
        <w:t>ve</w:t>
      </w:r>
      <w:r w:rsidRPr="00461AD1">
        <w:rPr>
          <w:rFonts w:cs="Times New Roman"/>
          <w:spacing w:val="3"/>
        </w:rPr>
        <w:t xml:space="preserve"> </w:t>
      </w:r>
      <w:r w:rsidRPr="00461AD1">
        <w:rPr>
          <w:rFonts w:cs="Times New Roman"/>
        </w:rPr>
        <w:t>res</w:t>
      </w:r>
      <w:r w:rsidRPr="00461AD1">
        <w:rPr>
          <w:rFonts w:cs="Times New Roman"/>
          <w:spacing w:val="3"/>
        </w:rPr>
        <w:t>m</w:t>
      </w:r>
      <w:r w:rsidRPr="00461AD1">
        <w:rPr>
          <w:rFonts w:cs="Times New Roman"/>
        </w:rPr>
        <w:t>-i</w:t>
      </w:r>
      <w:r w:rsidRPr="00461AD1">
        <w:rPr>
          <w:rFonts w:cs="Times New Roman"/>
          <w:spacing w:val="5"/>
        </w:rPr>
        <w:t xml:space="preserve"> </w:t>
      </w:r>
      <w:r w:rsidRPr="00461AD1">
        <w:rPr>
          <w:rFonts w:cs="Times New Roman"/>
        </w:rPr>
        <w:t>tap</w:t>
      </w:r>
      <w:r w:rsidRPr="00461AD1">
        <w:rPr>
          <w:rFonts w:cs="Times New Roman"/>
          <w:spacing w:val="-1"/>
        </w:rPr>
        <w:t>u</w:t>
      </w:r>
      <w:r w:rsidRPr="00461AD1">
        <w:rPr>
          <w:rFonts w:cs="Times New Roman"/>
        </w:rPr>
        <w:t>-yı ze</w:t>
      </w:r>
      <w:r w:rsidRPr="00461AD1">
        <w:rPr>
          <w:rFonts w:cs="Times New Roman"/>
          <w:spacing w:val="-2"/>
        </w:rPr>
        <w:t>m</w:t>
      </w:r>
      <w:r w:rsidRPr="00461AD1">
        <w:rPr>
          <w:rFonts w:cs="Times New Roman"/>
        </w:rPr>
        <w:t>în</w:t>
      </w:r>
      <w:r w:rsidRPr="00461AD1">
        <w:rPr>
          <w:rFonts w:cs="Times New Roman"/>
          <w:spacing w:val="14"/>
        </w:rPr>
        <w:t xml:space="preserve"> </w:t>
      </w:r>
      <w:r w:rsidRPr="00461AD1">
        <w:rPr>
          <w:rFonts w:cs="Times New Roman"/>
        </w:rPr>
        <w:t>yek</w:t>
      </w:r>
      <w:r w:rsidRPr="00461AD1">
        <w:rPr>
          <w:rFonts w:cs="Times New Roman"/>
          <w:spacing w:val="1"/>
        </w:rPr>
        <w:t>û</w:t>
      </w:r>
      <w:r w:rsidRPr="00461AD1">
        <w:rPr>
          <w:rFonts w:cs="Times New Roman"/>
        </w:rPr>
        <w:t>n</w:t>
      </w:r>
      <w:r w:rsidRPr="00461AD1">
        <w:rPr>
          <w:rFonts w:cs="Times New Roman"/>
          <w:spacing w:val="15"/>
        </w:rPr>
        <w:t xml:space="preserve"> </w:t>
      </w:r>
      <w:r w:rsidRPr="00461AD1">
        <w:rPr>
          <w:rFonts w:cs="Times New Roman"/>
          <w:spacing w:val="-2"/>
        </w:rPr>
        <w:t>m</w:t>
      </w:r>
      <w:r w:rsidRPr="00461AD1">
        <w:rPr>
          <w:rFonts w:cs="Times New Roman"/>
        </w:rPr>
        <w:t>aʿa</w:t>
      </w:r>
      <w:r w:rsidRPr="00461AD1">
        <w:rPr>
          <w:rFonts w:cs="Times New Roman"/>
          <w:spacing w:val="14"/>
        </w:rPr>
        <w:t xml:space="preserve"> </w:t>
      </w:r>
      <w:r w:rsidRPr="00461AD1">
        <w:rPr>
          <w:rFonts w:cs="Times New Roman"/>
        </w:rPr>
        <w:t>gayrihi</w:t>
      </w:r>
      <w:r w:rsidRPr="00461AD1">
        <w:rPr>
          <w:rFonts w:cs="Times New Roman"/>
          <w:spacing w:val="14"/>
        </w:rPr>
        <w:t xml:space="preserve"> </w:t>
      </w:r>
      <w:r w:rsidRPr="00461AD1">
        <w:rPr>
          <w:rFonts w:cs="Times New Roman"/>
        </w:rPr>
        <w:t>dokuz</w:t>
      </w:r>
      <w:r w:rsidRPr="00461AD1">
        <w:rPr>
          <w:rFonts w:cs="Times New Roman"/>
          <w:spacing w:val="13"/>
        </w:rPr>
        <w:t xml:space="preserve"> </w:t>
      </w:r>
      <w:r w:rsidRPr="00461AD1">
        <w:rPr>
          <w:rFonts w:cs="Times New Roman"/>
        </w:rPr>
        <w:t>bin</w:t>
      </w:r>
      <w:r w:rsidRPr="00461AD1">
        <w:rPr>
          <w:rFonts w:cs="Times New Roman"/>
          <w:spacing w:val="14"/>
        </w:rPr>
        <w:t xml:space="preserve"> </w:t>
      </w:r>
      <w:r w:rsidRPr="00461AD1">
        <w:rPr>
          <w:rFonts w:cs="Times New Roman"/>
        </w:rPr>
        <w:t>akçe</w:t>
      </w:r>
      <w:r w:rsidRPr="00461AD1">
        <w:rPr>
          <w:rFonts w:cs="Times New Roman"/>
          <w:spacing w:val="14"/>
        </w:rPr>
        <w:t xml:space="preserve"> </w:t>
      </w:r>
      <w:r w:rsidRPr="00461AD1">
        <w:rPr>
          <w:rFonts w:cs="Times New Roman"/>
          <w:spacing w:val="-2"/>
        </w:rPr>
        <w:t>y</w:t>
      </w:r>
      <w:r w:rsidRPr="00461AD1">
        <w:rPr>
          <w:rFonts w:cs="Times New Roman"/>
        </w:rPr>
        <w:t>azu</w:t>
      </w:r>
      <w:r w:rsidRPr="00461AD1">
        <w:rPr>
          <w:rFonts w:cs="Times New Roman"/>
          <w:spacing w:val="14"/>
        </w:rPr>
        <w:t xml:space="preserve"> </w:t>
      </w:r>
      <w:r w:rsidRPr="00461AD1">
        <w:rPr>
          <w:rFonts w:cs="Times New Roman"/>
        </w:rPr>
        <w:t>ile</w:t>
      </w:r>
      <w:r w:rsidRPr="00461AD1">
        <w:rPr>
          <w:rFonts w:cs="Times New Roman"/>
          <w:spacing w:val="14"/>
        </w:rPr>
        <w:t xml:space="preserve"> </w:t>
      </w:r>
      <w:r w:rsidRPr="00461AD1">
        <w:rPr>
          <w:rFonts w:cs="Times New Roman"/>
        </w:rPr>
        <w:t>def</w:t>
      </w:r>
      <w:r w:rsidRPr="00461AD1">
        <w:rPr>
          <w:rFonts w:cs="Times New Roman"/>
          <w:spacing w:val="-2"/>
        </w:rPr>
        <w:t>t</w:t>
      </w:r>
      <w:r w:rsidRPr="00461AD1">
        <w:rPr>
          <w:rFonts w:cs="Times New Roman"/>
        </w:rPr>
        <w:t>e</w:t>
      </w:r>
      <w:r w:rsidRPr="00461AD1">
        <w:rPr>
          <w:rFonts w:cs="Times New Roman"/>
          <w:spacing w:val="5"/>
        </w:rPr>
        <w:t>r</w:t>
      </w:r>
      <w:r w:rsidRPr="00461AD1">
        <w:rPr>
          <w:rFonts w:cs="Times New Roman"/>
        </w:rPr>
        <w:t>-i</w:t>
      </w:r>
      <w:r w:rsidRPr="00461AD1">
        <w:rPr>
          <w:rFonts w:cs="Times New Roman"/>
          <w:spacing w:val="14"/>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rPr>
        <w:t>âssalda</w:t>
      </w:r>
      <w:r w:rsidRPr="00461AD1">
        <w:rPr>
          <w:rFonts w:cs="Times New Roman"/>
          <w:spacing w:val="14"/>
        </w:rPr>
        <w:t xml:space="preserve"> </w:t>
      </w:r>
      <w:r w:rsidRPr="00461AD1">
        <w:rPr>
          <w:rFonts w:cs="Times New Roman"/>
          <w:spacing w:val="-2"/>
        </w:rPr>
        <w:t>m</w:t>
      </w:r>
      <w:r w:rsidRPr="00461AD1">
        <w:rPr>
          <w:rFonts w:cs="Times New Roman"/>
        </w:rPr>
        <w:t>uharrer kale</w:t>
      </w:r>
      <w:r w:rsidRPr="00461AD1">
        <w:rPr>
          <w:rFonts w:cs="Times New Roman"/>
          <w:spacing w:val="-2"/>
        </w:rPr>
        <w:t>m</w:t>
      </w:r>
      <w:r w:rsidRPr="00461AD1">
        <w:rPr>
          <w:rFonts w:cs="Times New Roman"/>
        </w:rPr>
        <w:t>iyle</w:t>
      </w:r>
      <w:r w:rsidRPr="00461AD1">
        <w:rPr>
          <w:rFonts w:cs="Times New Roman"/>
          <w:spacing w:val="1"/>
        </w:rPr>
        <w:t xml:space="preserve"> </w:t>
      </w:r>
      <w:r w:rsidRPr="00461AD1">
        <w:rPr>
          <w:rFonts w:cs="Times New Roman"/>
        </w:rPr>
        <w:t>tahrîr</w:t>
      </w:r>
      <w:r w:rsidRPr="00461AD1">
        <w:rPr>
          <w:rFonts w:cs="Times New Roman"/>
          <w:spacing w:val="1"/>
        </w:rPr>
        <w:t xml:space="preserve"> </w:t>
      </w:r>
      <w:r w:rsidRPr="00461AD1">
        <w:rPr>
          <w:rFonts w:cs="Times New Roman"/>
          <w:spacing w:val="-2"/>
        </w:rPr>
        <w:t>v</w:t>
      </w:r>
      <w:r w:rsidRPr="00461AD1">
        <w:rPr>
          <w:rFonts w:cs="Times New Roman"/>
        </w:rPr>
        <w:t>e</w:t>
      </w:r>
      <w:r w:rsidRPr="00461AD1">
        <w:rPr>
          <w:rFonts w:cs="Times New Roman"/>
          <w:spacing w:val="1"/>
        </w:rPr>
        <w:t xml:space="preserve"> </w:t>
      </w:r>
      <w:r w:rsidRPr="00461AD1">
        <w:rPr>
          <w:rFonts w:cs="Times New Roman"/>
        </w:rPr>
        <w:t>d</w:t>
      </w:r>
      <w:r w:rsidRPr="00461AD1">
        <w:rPr>
          <w:rFonts w:cs="Times New Roman"/>
          <w:spacing w:val="-1"/>
        </w:rPr>
        <w:t>e</w:t>
      </w:r>
      <w:r w:rsidRPr="00461AD1">
        <w:rPr>
          <w:rFonts w:cs="Times New Roman"/>
        </w:rPr>
        <w:t>fte</w:t>
      </w:r>
      <w:r w:rsidRPr="00461AD1">
        <w:rPr>
          <w:rFonts w:cs="Times New Roman"/>
          <w:spacing w:val="2"/>
        </w:rPr>
        <w:t>r</w:t>
      </w:r>
      <w:r w:rsidRPr="00461AD1">
        <w:rPr>
          <w:rFonts w:cs="Times New Roman"/>
        </w:rPr>
        <w:t>-i ic</w:t>
      </w:r>
      <w:r w:rsidRPr="00461AD1">
        <w:rPr>
          <w:rFonts w:cs="Times New Roman"/>
          <w:spacing w:val="-2"/>
        </w:rPr>
        <w:t>m</w:t>
      </w:r>
      <w:r w:rsidRPr="00461AD1">
        <w:rPr>
          <w:rFonts w:cs="Times New Roman"/>
        </w:rPr>
        <w:t>âlde</w:t>
      </w:r>
      <w:r w:rsidRPr="00461AD1">
        <w:rPr>
          <w:rFonts w:cs="Times New Roman"/>
          <w:spacing w:val="1"/>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rPr>
        <w:t>m yaz</w:t>
      </w:r>
      <w:r w:rsidRPr="00461AD1">
        <w:rPr>
          <w:rFonts w:cs="Times New Roman"/>
          <w:spacing w:val="2"/>
        </w:rPr>
        <w:t>u</w:t>
      </w:r>
      <w:r w:rsidRPr="00461AD1">
        <w:rPr>
          <w:rFonts w:cs="Times New Roman"/>
        </w:rPr>
        <w:t>-yı</w:t>
      </w:r>
      <w:r w:rsidRPr="00461AD1">
        <w:rPr>
          <w:rFonts w:cs="Times New Roman"/>
          <w:spacing w:val="1"/>
        </w:rPr>
        <w:t xml:space="preserve"> </w:t>
      </w:r>
      <w:r w:rsidRPr="00461AD1">
        <w:rPr>
          <w:rFonts w:cs="Times New Roman"/>
          <w:spacing w:val="-2"/>
        </w:rPr>
        <w:t>m</w:t>
      </w:r>
      <w:r w:rsidRPr="00461AD1">
        <w:rPr>
          <w:rFonts w:cs="Times New Roman"/>
        </w:rPr>
        <w:t>ezkûresi</w:t>
      </w:r>
      <w:r w:rsidRPr="00461AD1">
        <w:rPr>
          <w:rFonts w:cs="Times New Roman"/>
          <w:spacing w:val="1"/>
        </w:rPr>
        <w:t xml:space="preserve"> </w:t>
      </w:r>
      <w:r w:rsidRPr="00461AD1">
        <w:rPr>
          <w:rFonts w:cs="Times New Roman"/>
          <w:spacing w:val="-2"/>
        </w:rPr>
        <w:t>m</w:t>
      </w:r>
      <w:r w:rsidRPr="00461AD1">
        <w:rPr>
          <w:rFonts w:cs="Times New Roman"/>
        </w:rPr>
        <w:t>aʿa</w:t>
      </w:r>
      <w:r w:rsidRPr="00461AD1">
        <w:rPr>
          <w:rFonts w:cs="Times New Roman"/>
          <w:spacing w:val="1"/>
        </w:rPr>
        <w:t xml:space="preserve"> </w:t>
      </w:r>
      <w:r w:rsidRPr="00461AD1">
        <w:rPr>
          <w:rFonts w:cs="Times New Roman"/>
        </w:rPr>
        <w:t>gayri</w:t>
      </w:r>
      <w:r w:rsidRPr="00461AD1">
        <w:rPr>
          <w:rFonts w:cs="Times New Roman"/>
          <w:spacing w:val="-1"/>
        </w:rPr>
        <w:t>h</w:t>
      </w:r>
      <w:r w:rsidRPr="00461AD1">
        <w:rPr>
          <w:rFonts w:cs="Times New Roman"/>
        </w:rPr>
        <w:t>i</w:t>
      </w:r>
      <w:r w:rsidRPr="00461AD1">
        <w:rPr>
          <w:rFonts w:cs="Times New Roman"/>
          <w:spacing w:val="1"/>
        </w:rPr>
        <w:t xml:space="preserve"> </w:t>
      </w:r>
      <w:r w:rsidRPr="00461AD1">
        <w:rPr>
          <w:rFonts w:cs="Times New Roman"/>
          <w:spacing w:val="-2"/>
        </w:rPr>
        <w:t>h</w:t>
      </w:r>
      <w:r w:rsidRPr="00461AD1">
        <w:rPr>
          <w:rFonts w:cs="Times New Roman"/>
        </w:rPr>
        <w:t>â</w:t>
      </w:r>
      <w:r w:rsidRPr="00461AD1">
        <w:rPr>
          <w:rFonts w:cs="Times New Roman"/>
          <w:spacing w:val="1"/>
        </w:rPr>
        <w:t xml:space="preserve"> </w:t>
      </w:r>
      <w:r w:rsidRPr="00461AD1">
        <w:rPr>
          <w:rFonts w:cs="Times New Roman"/>
        </w:rPr>
        <w:t>bir görilüb</w:t>
      </w:r>
      <w:r w:rsidRPr="00461AD1">
        <w:rPr>
          <w:rFonts w:cs="Times New Roman"/>
          <w:spacing w:val="39"/>
        </w:rPr>
        <w:t xml:space="preserve"> </w:t>
      </w:r>
      <w:r w:rsidRPr="00461AD1">
        <w:rPr>
          <w:rFonts w:cs="Times New Roman"/>
          <w:spacing w:val="-2"/>
        </w:rPr>
        <w:t>y</w:t>
      </w:r>
      <w:r w:rsidRPr="00461AD1">
        <w:rPr>
          <w:rFonts w:cs="Times New Roman"/>
        </w:rPr>
        <w:t>ir</w:t>
      </w:r>
      <w:r w:rsidRPr="00461AD1">
        <w:rPr>
          <w:rFonts w:cs="Times New Roman"/>
          <w:spacing w:val="-3"/>
        </w:rPr>
        <w:t>m</w:t>
      </w:r>
      <w:r w:rsidRPr="00461AD1">
        <w:rPr>
          <w:rFonts w:cs="Times New Roman"/>
        </w:rPr>
        <w:t>i</w:t>
      </w:r>
      <w:r w:rsidRPr="00461AD1">
        <w:rPr>
          <w:rFonts w:cs="Times New Roman"/>
          <w:spacing w:val="39"/>
        </w:rPr>
        <w:t xml:space="preserve"> </w:t>
      </w:r>
      <w:r w:rsidRPr="00461AD1">
        <w:rPr>
          <w:rFonts w:cs="Times New Roman"/>
        </w:rPr>
        <w:t>beş</w:t>
      </w:r>
      <w:r w:rsidRPr="00461AD1">
        <w:rPr>
          <w:rFonts w:cs="Times New Roman"/>
          <w:spacing w:val="39"/>
        </w:rPr>
        <w:t xml:space="preserve"> </w:t>
      </w:r>
      <w:r w:rsidRPr="00461AD1">
        <w:rPr>
          <w:rFonts w:cs="Times New Roman"/>
        </w:rPr>
        <w:t>bin</w:t>
      </w:r>
      <w:r w:rsidRPr="00461AD1">
        <w:rPr>
          <w:rFonts w:cs="Times New Roman"/>
          <w:spacing w:val="39"/>
        </w:rPr>
        <w:t xml:space="preserve"> </w:t>
      </w:r>
      <w:r w:rsidRPr="00461AD1">
        <w:rPr>
          <w:rFonts w:cs="Times New Roman"/>
        </w:rPr>
        <w:t>akçe</w:t>
      </w:r>
      <w:r w:rsidRPr="00461AD1">
        <w:rPr>
          <w:rFonts w:cs="Times New Roman"/>
          <w:spacing w:val="39"/>
        </w:rPr>
        <w:t xml:space="preserve"> </w:t>
      </w:r>
      <w:r w:rsidRPr="00461AD1">
        <w:rPr>
          <w:rFonts w:cs="Times New Roman"/>
        </w:rPr>
        <w:t>zeʿâmet</w:t>
      </w:r>
      <w:r w:rsidRPr="00461AD1">
        <w:rPr>
          <w:rFonts w:cs="Times New Roman"/>
          <w:spacing w:val="39"/>
        </w:rPr>
        <w:t xml:space="preserve"> </w:t>
      </w:r>
      <w:r w:rsidRPr="00461AD1">
        <w:rPr>
          <w:rFonts w:cs="Times New Roman"/>
        </w:rPr>
        <w:t>be</w:t>
      </w:r>
      <w:r w:rsidRPr="00461AD1">
        <w:rPr>
          <w:rFonts w:cs="Times New Roman"/>
          <w:spacing w:val="1"/>
        </w:rPr>
        <w:t>r</w:t>
      </w:r>
      <w:r w:rsidRPr="00461AD1">
        <w:rPr>
          <w:rFonts w:cs="Times New Roman"/>
        </w:rPr>
        <w:t>-ic</w:t>
      </w:r>
      <w:r w:rsidRPr="00461AD1">
        <w:rPr>
          <w:rFonts w:cs="Times New Roman"/>
          <w:spacing w:val="-2"/>
        </w:rPr>
        <w:t>m</w:t>
      </w:r>
      <w:r w:rsidRPr="00461AD1">
        <w:rPr>
          <w:rFonts w:cs="Times New Roman"/>
        </w:rPr>
        <w:t>âl</w:t>
      </w:r>
      <w:r w:rsidRPr="00461AD1">
        <w:rPr>
          <w:rFonts w:cs="Times New Roman"/>
          <w:spacing w:val="38"/>
        </w:rPr>
        <w:t xml:space="preserve"> </w:t>
      </w:r>
      <w:r w:rsidRPr="00461AD1">
        <w:rPr>
          <w:rFonts w:cs="Times New Roman"/>
        </w:rPr>
        <w:t>ve</w:t>
      </w:r>
      <w:r w:rsidRPr="00461AD1">
        <w:rPr>
          <w:rFonts w:cs="Times New Roman"/>
          <w:spacing w:val="39"/>
        </w:rPr>
        <w:t xml:space="preserve"> </w:t>
      </w:r>
      <w:r w:rsidRPr="00461AD1">
        <w:rPr>
          <w:rFonts w:cs="Times New Roman"/>
        </w:rPr>
        <w:t>ic</w:t>
      </w:r>
      <w:r w:rsidRPr="00461AD1">
        <w:rPr>
          <w:rFonts w:cs="Times New Roman"/>
          <w:spacing w:val="-2"/>
        </w:rPr>
        <w:t>m</w:t>
      </w:r>
      <w:r w:rsidRPr="00461AD1">
        <w:rPr>
          <w:rFonts w:cs="Times New Roman"/>
        </w:rPr>
        <w:t>â</w:t>
      </w:r>
      <w:r w:rsidRPr="00461AD1">
        <w:rPr>
          <w:rFonts w:cs="Times New Roman"/>
          <w:spacing w:val="1"/>
        </w:rPr>
        <w:t>l</w:t>
      </w:r>
      <w:r w:rsidRPr="00461AD1">
        <w:rPr>
          <w:rFonts w:cs="Times New Roman"/>
        </w:rPr>
        <w:t>-i</w:t>
      </w:r>
      <w:r w:rsidRPr="00461AD1">
        <w:rPr>
          <w:rFonts w:cs="Times New Roman"/>
          <w:spacing w:val="38"/>
        </w:rPr>
        <w:t xml:space="preserve"> </w:t>
      </w:r>
      <w:r w:rsidRPr="00461AD1">
        <w:rPr>
          <w:rFonts w:cs="Times New Roman"/>
          <w:spacing w:val="-2"/>
        </w:rPr>
        <w:t>m</w:t>
      </w:r>
      <w:r w:rsidRPr="00461AD1">
        <w:rPr>
          <w:rFonts w:cs="Times New Roman"/>
        </w:rPr>
        <w:t>ezbûrun</w:t>
      </w:r>
      <w:r w:rsidRPr="00461AD1">
        <w:rPr>
          <w:rFonts w:cs="Times New Roman"/>
          <w:spacing w:val="39"/>
        </w:rPr>
        <w:t xml:space="preserve"> </w:t>
      </w:r>
      <w:r w:rsidRPr="00461AD1">
        <w:rPr>
          <w:rFonts w:cs="Times New Roman"/>
        </w:rPr>
        <w:t>yedi</w:t>
      </w:r>
      <w:r w:rsidRPr="00461AD1">
        <w:rPr>
          <w:rFonts w:cs="Times New Roman"/>
          <w:spacing w:val="39"/>
        </w:rPr>
        <w:t xml:space="preserve"> </w:t>
      </w:r>
      <w:r w:rsidRPr="00461AD1">
        <w:rPr>
          <w:rFonts w:cs="Times New Roman"/>
        </w:rPr>
        <w:t>bin</w:t>
      </w:r>
      <w:r w:rsidRPr="00461AD1">
        <w:rPr>
          <w:rFonts w:cs="Times New Roman"/>
          <w:spacing w:val="39"/>
        </w:rPr>
        <w:t xml:space="preserve"> </w:t>
      </w:r>
      <w:r w:rsidRPr="00461AD1">
        <w:rPr>
          <w:rFonts w:cs="Times New Roman"/>
          <w:spacing w:val="-2"/>
        </w:rPr>
        <w:t>b</w:t>
      </w:r>
      <w:r w:rsidRPr="00461AD1">
        <w:rPr>
          <w:rFonts w:cs="Times New Roman"/>
        </w:rPr>
        <w:t>eş</w:t>
      </w:r>
      <w:r w:rsidRPr="00461AD1">
        <w:rPr>
          <w:rFonts w:cs="Times New Roman"/>
          <w:spacing w:val="38"/>
        </w:rPr>
        <w:t xml:space="preserve"> </w:t>
      </w:r>
      <w:r w:rsidRPr="00461AD1">
        <w:rPr>
          <w:rFonts w:cs="Times New Roman"/>
        </w:rPr>
        <w:t>yüz akçesi</w:t>
      </w:r>
      <w:r w:rsidRPr="00461AD1">
        <w:rPr>
          <w:rFonts w:cs="Times New Roman"/>
          <w:spacing w:val="24"/>
        </w:rPr>
        <w:t xml:space="preserve"> </w:t>
      </w:r>
      <w:r w:rsidRPr="00461AD1">
        <w:rPr>
          <w:rFonts w:cs="Times New Roman"/>
        </w:rPr>
        <w:t>k</w:t>
      </w:r>
      <w:r w:rsidRPr="00461AD1">
        <w:rPr>
          <w:rFonts w:cs="Times New Roman"/>
          <w:spacing w:val="-1"/>
        </w:rPr>
        <w:t>a</w:t>
      </w:r>
      <w:r w:rsidRPr="00461AD1">
        <w:rPr>
          <w:rFonts w:cs="Times New Roman"/>
        </w:rPr>
        <w:t>rye-i</w:t>
      </w:r>
      <w:r w:rsidRPr="00461AD1">
        <w:rPr>
          <w:rFonts w:cs="Times New Roman"/>
          <w:spacing w:val="24"/>
        </w:rPr>
        <w:t xml:space="preserve"> </w:t>
      </w:r>
      <w:r w:rsidRPr="00461AD1">
        <w:rPr>
          <w:rFonts w:cs="Times New Roman"/>
        </w:rPr>
        <w:t>Akçakalʿa</w:t>
      </w:r>
      <w:r w:rsidRPr="00461AD1">
        <w:rPr>
          <w:rFonts w:cs="Times New Roman"/>
          <w:spacing w:val="22"/>
        </w:rPr>
        <w:t xml:space="preserve"> </w:t>
      </w:r>
      <w:r w:rsidRPr="00461AD1">
        <w:rPr>
          <w:rFonts w:cs="Times New Roman"/>
        </w:rPr>
        <w:t>e</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ezbûre</w:t>
      </w:r>
      <w:r w:rsidRPr="00461AD1">
        <w:rPr>
          <w:rFonts w:cs="Times New Roman"/>
          <w:spacing w:val="24"/>
        </w:rPr>
        <w:t xml:space="preserve"> </w:t>
      </w:r>
      <w:r w:rsidRPr="00461AD1">
        <w:rPr>
          <w:rFonts w:cs="Times New Roman"/>
        </w:rPr>
        <w:t>ve</w:t>
      </w:r>
      <w:r w:rsidRPr="00461AD1">
        <w:rPr>
          <w:rFonts w:cs="Times New Roman"/>
          <w:spacing w:val="24"/>
        </w:rPr>
        <w:t xml:space="preserve"> </w:t>
      </w:r>
      <w:r w:rsidRPr="00461AD1">
        <w:rPr>
          <w:rFonts w:cs="Times New Roman"/>
        </w:rPr>
        <w:t>gayriden</w:t>
      </w:r>
      <w:r w:rsidRPr="00461AD1">
        <w:rPr>
          <w:rFonts w:cs="Times New Roman"/>
          <w:spacing w:val="23"/>
        </w:rPr>
        <w:t xml:space="preserve"> </w:t>
      </w:r>
      <w:r w:rsidRPr="00461AD1">
        <w:rPr>
          <w:rFonts w:cs="Times New Roman"/>
        </w:rPr>
        <w:t>alt</w:t>
      </w:r>
      <w:r w:rsidRPr="00461AD1">
        <w:rPr>
          <w:rFonts w:cs="Times New Roman"/>
          <w:spacing w:val="-2"/>
        </w:rPr>
        <w:t>m</w:t>
      </w:r>
      <w:r w:rsidRPr="00461AD1">
        <w:rPr>
          <w:rFonts w:cs="Times New Roman"/>
        </w:rPr>
        <w:t>ış</w:t>
      </w:r>
      <w:r w:rsidRPr="00461AD1">
        <w:rPr>
          <w:rFonts w:cs="Times New Roman"/>
          <w:spacing w:val="24"/>
        </w:rPr>
        <w:t xml:space="preserve"> </w:t>
      </w:r>
      <w:r w:rsidRPr="00461AD1">
        <w:rPr>
          <w:rFonts w:cs="Times New Roman"/>
        </w:rPr>
        <w:t>beş</w:t>
      </w:r>
      <w:r w:rsidRPr="00461AD1">
        <w:rPr>
          <w:rFonts w:cs="Times New Roman"/>
          <w:spacing w:val="24"/>
        </w:rPr>
        <w:t xml:space="preserve"> </w:t>
      </w:r>
      <w:r w:rsidRPr="00461AD1">
        <w:rPr>
          <w:rFonts w:cs="Times New Roman"/>
        </w:rPr>
        <w:t>bin</w:t>
      </w:r>
      <w:r w:rsidRPr="00461AD1">
        <w:rPr>
          <w:rFonts w:cs="Times New Roman"/>
          <w:spacing w:val="24"/>
        </w:rPr>
        <w:t xml:space="preserve"> </w:t>
      </w:r>
      <w:r w:rsidRPr="00461AD1">
        <w:rPr>
          <w:rFonts w:cs="Times New Roman"/>
        </w:rPr>
        <w:t>altı</w:t>
      </w:r>
      <w:r w:rsidRPr="00461AD1">
        <w:rPr>
          <w:rFonts w:cs="Times New Roman"/>
          <w:spacing w:val="23"/>
        </w:rPr>
        <w:t xml:space="preserve"> </w:t>
      </w:r>
      <w:r w:rsidRPr="00461AD1">
        <w:rPr>
          <w:rFonts w:cs="Times New Roman"/>
        </w:rPr>
        <w:t>yüz</w:t>
      </w:r>
      <w:r w:rsidRPr="00461AD1">
        <w:rPr>
          <w:rFonts w:cs="Times New Roman"/>
          <w:spacing w:val="22"/>
        </w:rPr>
        <w:t xml:space="preserve"> </w:t>
      </w:r>
      <w:r w:rsidRPr="00461AD1">
        <w:rPr>
          <w:rFonts w:cs="Times New Roman"/>
        </w:rPr>
        <w:t>kırk</w:t>
      </w:r>
      <w:r w:rsidRPr="00461AD1">
        <w:rPr>
          <w:rFonts w:cs="Times New Roman"/>
          <w:spacing w:val="23"/>
        </w:rPr>
        <w:t xml:space="preserve"> </w:t>
      </w:r>
      <w:r w:rsidRPr="00461AD1">
        <w:rPr>
          <w:rFonts w:cs="Times New Roman"/>
        </w:rPr>
        <w:t>altı</w:t>
      </w:r>
      <w:r w:rsidRPr="00461AD1">
        <w:rPr>
          <w:rFonts w:cs="Times New Roman"/>
          <w:spacing w:val="24"/>
        </w:rPr>
        <w:t xml:space="preserve"> </w:t>
      </w:r>
      <w:r w:rsidRPr="00461AD1">
        <w:rPr>
          <w:rFonts w:cs="Times New Roman"/>
        </w:rPr>
        <w:t>a</w:t>
      </w:r>
      <w:r w:rsidRPr="00461AD1">
        <w:rPr>
          <w:rFonts w:cs="Times New Roman"/>
          <w:spacing w:val="-1"/>
        </w:rPr>
        <w:t>k</w:t>
      </w:r>
      <w:r w:rsidRPr="00461AD1">
        <w:rPr>
          <w:rFonts w:cs="Times New Roman"/>
        </w:rPr>
        <w:t>çe zeʿâ</w:t>
      </w:r>
      <w:r w:rsidRPr="00461AD1">
        <w:rPr>
          <w:rFonts w:cs="Times New Roman"/>
          <w:spacing w:val="-2"/>
        </w:rPr>
        <w:t>m</w:t>
      </w:r>
      <w:r w:rsidRPr="00461AD1">
        <w:rPr>
          <w:rFonts w:cs="Times New Roman"/>
        </w:rPr>
        <w:t>ete</w:t>
      </w:r>
      <w:r w:rsidRPr="00461AD1">
        <w:rPr>
          <w:rFonts w:cs="Times New Roman"/>
          <w:spacing w:val="25"/>
        </w:rPr>
        <w:t xml:space="preserve"> </w:t>
      </w:r>
      <w:r w:rsidRPr="00461AD1">
        <w:rPr>
          <w:rFonts w:cs="Times New Roman"/>
        </w:rPr>
        <w:t>mutasarrıf</w:t>
      </w:r>
      <w:r w:rsidRPr="00461AD1">
        <w:rPr>
          <w:rFonts w:cs="Times New Roman"/>
          <w:spacing w:val="24"/>
        </w:rPr>
        <w:t xml:space="preserve"> </w:t>
      </w:r>
      <w:r w:rsidRPr="00461AD1">
        <w:rPr>
          <w:rFonts w:cs="Times New Roman"/>
        </w:rPr>
        <w:t>asâkir</w:t>
      </w:r>
      <w:r w:rsidRPr="00461AD1">
        <w:rPr>
          <w:rFonts w:cs="Times New Roman"/>
          <w:spacing w:val="25"/>
        </w:rPr>
        <w:t xml:space="preserve"> </w:t>
      </w:r>
      <w:r w:rsidRPr="00461AD1">
        <w:rPr>
          <w:rFonts w:cs="Times New Roman"/>
        </w:rPr>
        <w:t>n</w:t>
      </w:r>
      <w:r w:rsidRPr="00461AD1">
        <w:rPr>
          <w:rFonts w:cs="Times New Roman"/>
          <w:spacing w:val="-1"/>
        </w:rPr>
        <w:t>i</w:t>
      </w:r>
      <w:r w:rsidRPr="00461AD1">
        <w:rPr>
          <w:rFonts w:cs="Times New Roman"/>
        </w:rPr>
        <w:t>zâ</w:t>
      </w:r>
      <w:r w:rsidRPr="00461AD1">
        <w:rPr>
          <w:rFonts w:cs="Times New Roman"/>
          <w:spacing w:val="-2"/>
        </w:rPr>
        <w:t>m</w:t>
      </w:r>
      <w:r w:rsidRPr="00461AD1">
        <w:rPr>
          <w:rFonts w:cs="Times New Roman"/>
        </w:rPr>
        <w:t>iy</w:t>
      </w:r>
      <w:r w:rsidRPr="00461AD1">
        <w:rPr>
          <w:rFonts w:cs="Times New Roman"/>
          <w:spacing w:val="2"/>
        </w:rPr>
        <w:t>e</w:t>
      </w:r>
      <w:r w:rsidRPr="00461AD1">
        <w:rPr>
          <w:rFonts w:cs="Times New Roman"/>
        </w:rPr>
        <w:t>-i</w:t>
      </w:r>
      <w:r w:rsidRPr="00461AD1">
        <w:rPr>
          <w:rFonts w:cs="Times New Roman"/>
          <w:spacing w:val="25"/>
        </w:rPr>
        <w:t xml:space="preserve"> </w:t>
      </w:r>
      <w:r w:rsidRPr="00461AD1">
        <w:rPr>
          <w:rFonts w:cs="Times New Roman"/>
          <w:spacing w:val="-1"/>
        </w:rPr>
        <w:t>ş</w:t>
      </w:r>
      <w:r w:rsidRPr="00461AD1">
        <w:rPr>
          <w:rFonts w:cs="Times New Roman"/>
        </w:rPr>
        <w:t>âhânem</w:t>
      </w:r>
      <w:r w:rsidRPr="00461AD1">
        <w:rPr>
          <w:rFonts w:cs="Times New Roman"/>
          <w:spacing w:val="23"/>
        </w:rPr>
        <w:t xml:space="preserve"> </w:t>
      </w:r>
      <w:r w:rsidRPr="00461AD1">
        <w:rPr>
          <w:rFonts w:cs="Times New Roman"/>
        </w:rPr>
        <w:t>süvârisind</w:t>
      </w:r>
      <w:r w:rsidRPr="00461AD1">
        <w:rPr>
          <w:rFonts w:cs="Times New Roman"/>
          <w:spacing w:val="-1"/>
        </w:rPr>
        <w:t>e</w:t>
      </w:r>
      <w:r w:rsidRPr="00461AD1">
        <w:rPr>
          <w:rFonts w:cs="Times New Roman"/>
        </w:rPr>
        <w:t>n</w:t>
      </w:r>
      <w:r w:rsidRPr="00461AD1">
        <w:rPr>
          <w:rFonts w:cs="Times New Roman"/>
          <w:spacing w:val="24"/>
        </w:rPr>
        <w:t xml:space="preserve"> </w:t>
      </w:r>
      <w:r w:rsidRPr="00461AD1">
        <w:rPr>
          <w:rFonts w:cs="Times New Roman"/>
        </w:rPr>
        <w:t>Hüseyin</w:t>
      </w:r>
      <w:r w:rsidRPr="00461AD1">
        <w:rPr>
          <w:rFonts w:cs="Times New Roman"/>
          <w:spacing w:val="25"/>
        </w:rPr>
        <w:t xml:space="preserve"> </w:t>
      </w:r>
      <w:r w:rsidRPr="00461AD1">
        <w:rPr>
          <w:rFonts w:cs="Times New Roman"/>
          <w:spacing w:val="-2"/>
        </w:rPr>
        <w:t>v</w:t>
      </w:r>
      <w:r w:rsidRPr="00461AD1">
        <w:rPr>
          <w:rFonts w:cs="Times New Roman"/>
        </w:rPr>
        <w:t>ele</w:t>
      </w:r>
      <w:r w:rsidRPr="00461AD1">
        <w:rPr>
          <w:rFonts w:cs="Times New Roman"/>
          <w:spacing w:val="2"/>
        </w:rPr>
        <w:t>d</w:t>
      </w:r>
      <w:r w:rsidRPr="00461AD1">
        <w:rPr>
          <w:rFonts w:cs="Times New Roman"/>
          <w:spacing w:val="-1"/>
        </w:rPr>
        <w:t>-</w:t>
      </w:r>
      <w:r w:rsidRPr="00461AD1">
        <w:rPr>
          <w:rFonts w:cs="Times New Roman"/>
        </w:rPr>
        <w:t>i</w:t>
      </w:r>
      <w:r w:rsidRPr="00461AD1">
        <w:rPr>
          <w:rFonts w:cs="Times New Roman"/>
          <w:spacing w:val="25"/>
        </w:rPr>
        <w:t xml:space="preserve"> </w:t>
      </w:r>
      <w:r w:rsidRPr="00461AD1">
        <w:rPr>
          <w:rFonts w:cs="Times New Roman"/>
        </w:rPr>
        <w:t>Meh</w:t>
      </w:r>
      <w:r w:rsidRPr="00461AD1">
        <w:rPr>
          <w:rFonts w:cs="Times New Roman"/>
          <w:spacing w:val="-3"/>
        </w:rPr>
        <w:t>m</w:t>
      </w:r>
      <w:r w:rsidRPr="00461AD1">
        <w:rPr>
          <w:rFonts w:cs="Times New Roman"/>
          <w:spacing w:val="1"/>
        </w:rPr>
        <w:t>e</w:t>
      </w:r>
      <w:r w:rsidRPr="00461AD1">
        <w:rPr>
          <w:rFonts w:cs="Times New Roman"/>
        </w:rPr>
        <w:t>d Çavuş’un</w:t>
      </w:r>
      <w:r w:rsidRPr="00461AD1">
        <w:rPr>
          <w:rFonts w:cs="Times New Roman"/>
          <w:spacing w:val="2"/>
        </w:rPr>
        <w:t xml:space="preserve"> </w:t>
      </w:r>
      <w:r w:rsidRPr="00461AD1">
        <w:rPr>
          <w:rFonts w:cs="Times New Roman"/>
        </w:rPr>
        <w:t>b</w:t>
      </w:r>
      <w:r w:rsidRPr="00461AD1">
        <w:rPr>
          <w:rFonts w:cs="Times New Roman"/>
          <w:spacing w:val="-1"/>
        </w:rPr>
        <w:t>â</w:t>
      </w:r>
      <w:r w:rsidRPr="00461AD1">
        <w:rPr>
          <w:rFonts w:cs="Times New Roman"/>
        </w:rPr>
        <w:t>kîsi</w:t>
      </w:r>
      <w:r w:rsidRPr="00461AD1">
        <w:rPr>
          <w:rFonts w:cs="Times New Roman"/>
          <w:spacing w:val="2"/>
        </w:rPr>
        <w:t xml:space="preserve"> </w:t>
      </w:r>
      <w:r w:rsidRPr="00461AD1">
        <w:rPr>
          <w:rFonts w:cs="Times New Roman"/>
          <w:spacing w:val="-2"/>
        </w:rPr>
        <w:t>m</w:t>
      </w:r>
      <w:r w:rsidRPr="00461AD1">
        <w:rPr>
          <w:rFonts w:cs="Times New Roman"/>
        </w:rPr>
        <w:t>üştereki</w:t>
      </w:r>
      <w:r w:rsidRPr="00461AD1">
        <w:rPr>
          <w:rFonts w:cs="Times New Roman"/>
          <w:spacing w:val="2"/>
        </w:rPr>
        <w:t xml:space="preserve"> </w:t>
      </w:r>
      <w:r w:rsidRPr="00461AD1">
        <w:rPr>
          <w:rFonts w:cs="Times New Roman"/>
        </w:rPr>
        <w:t>kay</w:t>
      </w:r>
      <w:r w:rsidRPr="00461AD1">
        <w:rPr>
          <w:rFonts w:cs="Times New Roman"/>
          <w:spacing w:val="-1"/>
        </w:rPr>
        <w:t>d</w:t>
      </w:r>
      <w:r w:rsidRPr="00461AD1">
        <w:rPr>
          <w:rFonts w:cs="Times New Roman"/>
        </w:rPr>
        <w:t>ları</w:t>
      </w:r>
      <w:r w:rsidRPr="00461AD1">
        <w:rPr>
          <w:rFonts w:cs="Times New Roman"/>
          <w:spacing w:val="-2"/>
        </w:rPr>
        <w:t>n</w:t>
      </w:r>
      <w:r w:rsidRPr="00461AD1">
        <w:rPr>
          <w:rFonts w:cs="Times New Roman"/>
        </w:rPr>
        <w:t>da</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spacing w:val="-2"/>
        </w:rPr>
        <w:t>y</w:t>
      </w:r>
      <w:r w:rsidRPr="00461AD1">
        <w:rPr>
          <w:rFonts w:cs="Times New Roman"/>
        </w:rPr>
        <w:t>ine</w:t>
      </w:r>
      <w:r w:rsidRPr="00461AD1">
        <w:rPr>
          <w:rFonts w:cs="Times New Roman"/>
          <w:spacing w:val="1"/>
        </w:rPr>
        <w:t xml:space="preserve"> </w:t>
      </w:r>
      <w:r w:rsidRPr="00461AD1">
        <w:rPr>
          <w:rFonts w:cs="Times New Roman"/>
        </w:rPr>
        <w:t>Torul</w:t>
      </w:r>
      <w:r w:rsidRPr="00461AD1">
        <w:rPr>
          <w:rFonts w:cs="Times New Roman"/>
          <w:spacing w:val="2"/>
        </w:rPr>
        <w:t xml:space="preserve"> </w:t>
      </w:r>
      <w:r w:rsidRPr="00461AD1">
        <w:rPr>
          <w:rFonts w:cs="Times New Roman"/>
        </w:rPr>
        <w:t>Nâ</w:t>
      </w:r>
      <w:r w:rsidRPr="00461AD1">
        <w:rPr>
          <w:rFonts w:cs="Times New Roman"/>
          <w:spacing w:val="-2"/>
        </w:rPr>
        <w:t>h</w:t>
      </w:r>
      <w:r w:rsidRPr="00461AD1">
        <w:rPr>
          <w:rFonts w:cs="Times New Roman"/>
        </w:rPr>
        <w:t>iyesi’ne</w:t>
      </w:r>
      <w:r w:rsidRPr="00461AD1">
        <w:rPr>
          <w:rFonts w:cs="Times New Roman"/>
          <w:spacing w:val="1"/>
        </w:rPr>
        <w:t xml:space="preserve"> </w:t>
      </w:r>
      <w:r w:rsidRPr="00461AD1">
        <w:rPr>
          <w:rFonts w:cs="Times New Roman"/>
        </w:rPr>
        <w:t>tâ</w:t>
      </w:r>
      <w:r w:rsidRPr="00461AD1">
        <w:rPr>
          <w:rFonts w:cs="Times New Roman"/>
          <w:spacing w:val="-2"/>
        </w:rPr>
        <w:t>b</w:t>
      </w:r>
      <w:r w:rsidRPr="00461AD1">
        <w:rPr>
          <w:rFonts w:cs="Times New Roman"/>
        </w:rPr>
        <w:t>iʿ</w:t>
      </w:r>
      <w:r w:rsidRPr="00461AD1">
        <w:rPr>
          <w:rFonts w:cs="Times New Roman"/>
          <w:spacing w:val="1"/>
        </w:rPr>
        <w:t xml:space="preserve"> </w:t>
      </w:r>
      <w:r w:rsidRPr="00461AD1">
        <w:rPr>
          <w:rFonts w:cs="Times New Roman"/>
          <w:spacing w:val="-2"/>
        </w:rPr>
        <w:t>n</w:t>
      </w:r>
      <w:r w:rsidRPr="00461AD1">
        <w:rPr>
          <w:rFonts w:cs="Times New Roman"/>
        </w:rPr>
        <w:t>eferât</w:t>
      </w:r>
      <w:r w:rsidRPr="00461AD1">
        <w:rPr>
          <w:rFonts w:cs="Times New Roman"/>
          <w:spacing w:val="2"/>
        </w:rPr>
        <w:t xml:space="preserve"> </w:t>
      </w:r>
      <w:r w:rsidRPr="00461AD1">
        <w:rPr>
          <w:rFonts w:cs="Times New Roman"/>
          <w:spacing w:val="-2"/>
        </w:rPr>
        <w:t>v</w:t>
      </w:r>
      <w:r w:rsidRPr="00461AD1">
        <w:rPr>
          <w:rFonts w:cs="Times New Roman"/>
        </w:rPr>
        <w:t>e</w:t>
      </w:r>
      <w:r w:rsidRPr="00461AD1">
        <w:rPr>
          <w:rFonts w:cs="Times New Roman"/>
          <w:spacing w:val="2"/>
        </w:rPr>
        <w:t xml:space="preserve"> </w:t>
      </w:r>
      <w:r w:rsidRPr="00461AD1">
        <w:rPr>
          <w:rFonts w:cs="Times New Roman"/>
          <w:spacing w:val="-1"/>
        </w:rPr>
        <w:t>ze</w:t>
      </w:r>
      <w:r w:rsidRPr="00461AD1">
        <w:rPr>
          <w:rFonts w:cs="Times New Roman"/>
          <w:spacing w:val="-2"/>
        </w:rPr>
        <w:t>m</w:t>
      </w:r>
      <w:r w:rsidRPr="00461AD1">
        <w:rPr>
          <w:rFonts w:cs="Times New Roman"/>
          <w:spacing w:val="1"/>
        </w:rPr>
        <w:t>î</w:t>
      </w:r>
      <w:r w:rsidRPr="00461AD1">
        <w:rPr>
          <w:rFonts w:cs="Times New Roman"/>
        </w:rPr>
        <w:t>n ve asiyâb</w:t>
      </w:r>
      <w:r w:rsidRPr="00461AD1">
        <w:rPr>
          <w:rFonts w:cs="Times New Roman"/>
          <w:spacing w:val="58"/>
        </w:rPr>
        <w:t xml:space="preserve"> </w:t>
      </w:r>
      <w:r w:rsidRPr="00461AD1">
        <w:rPr>
          <w:rFonts w:cs="Times New Roman"/>
        </w:rPr>
        <w:t>ile karye</w:t>
      </w:r>
      <w:r w:rsidRPr="00461AD1">
        <w:rPr>
          <w:rFonts w:cs="Times New Roman"/>
          <w:spacing w:val="-1"/>
        </w:rPr>
        <w:t>-</w:t>
      </w:r>
      <w:r w:rsidRPr="00461AD1">
        <w:rPr>
          <w:rFonts w:cs="Times New Roman"/>
        </w:rPr>
        <w:t>i N</w:t>
      </w:r>
      <w:r w:rsidRPr="00461AD1">
        <w:rPr>
          <w:rFonts w:cs="Times New Roman"/>
          <w:spacing w:val="-1"/>
        </w:rPr>
        <w:t>e</w:t>
      </w:r>
      <w:r w:rsidRPr="00461AD1">
        <w:rPr>
          <w:rFonts w:cs="Times New Roman"/>
        </w:rPr>
        <w:t>mure ve hâsılı tahtın</w:t>
      </w:r>
      <w:r w:rsidRPr="00461AD1">
        <w:rPr>
          <w:rFonts w:cs="Times New Roman"/>
          <w:spacing w:val="-2"/>
        </w:rPr>
        <w:t>d</w:t>
      </w:r>
      <w:r w:rsidRPr="00461AD1">
        <w:rPr>
          <w:rFonts w:cs="Times New Roman"/>
        </w:rPr>
        <w:t>a i</w:t>
      </w:r>
      <w:r w:rsidRPr="00461AD1">
        <w:rPr>
          <w:rFonts w:cs="Times New Roman"/>
          <w:spacing w:val="-1"/>
        </w:rPr>
        <w:t>s</w:t>
      </w:r>
      <w:r w:rsidRPr="00461AD1">
        <w:rPr>
          <w:rFonts w:cs="Times New Roman"/>
        </w:rPr>
        <w:t>penç ve hı</w:t>
      </w:r>
      <w:r w:rsidRPr="00461AD1">
        <w:rPr>
          <w:rFonts w:cs="Times New Roman"/>
          <w:spacing w:val="-2"/>
        </w:rPr>
        <w:t>n</w:t>
      </w:r>
      <w:r w:rsidRPr="00461AD1">
        <w:rPr>
          <w:rFonts w:cs="Times New Roman"/>
        </w:rPr>
        <w:t>ta ve şaʿîr ve resm-i tapû</w:t>
      </w:r>
      <w:r w:rsidRPr="00461AD1">
        <w:rPr>
          <w:rFonts w:cs="Times New Roman"/>
          <w:spacing w:val="-1"/>
        </w:rPr>
        <w:t>-</w:t>
      </w:r>
      <w:r w:rsidRPr="00461AD1">
        <w:rPr>
          <w:rFonts w:cs="Times New Roman"/>
        </w:rPr>
        <w:t>yı ze</w:t>
      </w:r>
      <w:r w:rsidRPr="00461AD1">
        <w:rPr>
          <w:rFonts w:cs="Times New Roman"/>
          <w:spacing w:val="-2"/>
        </w:rPr>
        <w:t>m</w:t>
      </w:r>
      <w:r w:rsidRPr="00461AD1">
        <w:rPr>
          <w:rFonts w:cs="Times New Roman"/>
        </w:rPr>
        <w:t>în</w:t>
      </w:r>
      <w:r w:rsidRPr="00461AD1">
        <w:rPr>
          <w:rFonts w:cs="Times New Roman"/>
          <w:spacing w:val="8"/>
        </w:rPr>
        <w:t xml:space="preserve"> </w:t>
      </w:r>
      <w:r w:rsidRPr="00461AD1">
        <w:rPr>
          <w:rFonts w:cs="Times New Roman"/>
        </w:rPr>
        <w:t>yek</w:t>
      </w:r>
      <w:r w:rsidRPr="00461AD1">
        <w:rPr>
          <w:rFonts w:cs="Times New Roman"/>
          <w:spacing w:val="1"/>
        </w:rPr>
        <w:t>û</w:t>
      </w:r>
      <w:r w:rsidRPr="00461AD1">
        <w:rPr>
          <w:rFonts w:cs="Times New Roman"/>
        </w:rPr>
        <w:t>n</w:t>
      </w:r>
      <w:r w:rsidRPr="00461AD1">
        <w:rPr>
          <w:rFonts w:cs="Times New Roman"/>
          <w:spacing w:val="9"/>
        </w:rPr>
        <w:t xml:space="preserve"> </w:t>
      </w:r>
      <w:r w:rsidRPr="00461AD1">
        <w:rPr>
          <w:rFonts w:cs="Times New Roman"/>
          <w:spacing w:val="-2"/>
        </w:rPr>
        <w:t>m</w:t>
      </w:r>
      <w:r w:rsidRPr="00461AD1">
        <w:rPr>
          <w:rFonts w:cs="Times New Roman"/>
        </w:rPr>
        <w:t>aʿa</w:t>
      </w:r>
      <w:r w:rsidRPr="00461AD1">
        <w:rPr>
          <w:rFonts w:cs="Times New Roman"/>
          <w:spacing w:val="8"/>
        </w:rPr>
        <w:t xml:space="preserve"> </w:t>
      </w:r>
      <w:r w:rsidRPr="00461AD1">
        <w:rPr>
          <w:rFonts w:cs="Times New Roman"/>
        </w:rPr>
        <w:t>gayrihi</w:t>
      </w:r>
      <w:r w:rsidRPr="00461AD1">
        <w:rPr>
          <w:rFonts w:cs="Times New Roman"/>
          <w:spacing w:val="8"/>
        </w:rPr>
        <w:t xml:space="preserve"> </w:t>
      </w:r>
      <w:r w:rsidRPr="00461AD1">
        <w:rPr>
          <w:rFonts w:cs="Times New Roman"/>
        </w:rPr>
        <w:t>on</w:t>
      </w:r>
      <w:r w:rsidRPr="00461AD1">
        <w:rPr>
          <w:rFonts w:cs="Times New Roman"/>
          <w:spacing w:val="8"/>
        </w:rPr>
        <w:t xml:space="preserve"> </w:t>
      </w:r>
      <w:r w:rsidRPr="00461AD1">
        <w:rPr>
          <w:rFonts w:cs="Times New Roman"/>
        </w:rPr>
        <w:t>beş</w:t>
      </w:r>
      <w:r w:rsidRPr="00461AD1">
        <w:rPr>
          <w:rFonts w:cs="Times New Roman"/>
          <w:spacing w:val="7"/>
        </w:rPr>
        <w:t xml:space="preserve"> </w:t>
      </w:r>
      <w:r w:rsidRPr="00461AD1">
        <w:rPr>
          <w:rFonts w:cs="Times New Roman"/>
        </w:rPr>
        <w:t>bin</w:t>
      </w:r>
      <w:r w:rsidRPr="00461AD1">
        <w:rPr>
          <w:rFonts w:cs="Times New Roman"/>
          <w:spacing w:val="8"/>
        </w:rPr>
        <w:t xml:space="preserve"> </w:t>
      </w:r>
      <w:r w:rsidRPr="00461AD1">
        <w:rPr>
          <w:rFonts w:cs="Times New Roman"/>
        </w:rPr>
        <w:t>akçe</w:t>
      </w:r>
      <w:r w:rsidRPr="00461AD1">
        <w:rPr>
          <w:rFonts w:cs="Times New Roman"/>
          <w:spacing w:val="8"/>
        </w:rPr>
        <w:t xml:space="preserve"> </w:t>
      </w:r>
      <w:r w:rsidRPr="00461AD1">
        <w:rPr>
          <w:rFonts w:cs="Times New Roman"/>
        </w:rPr>
        <w:t>yazu</w:t>
      </w:r>
      <w:r w:rsidRPr="00461AD1">
        <w:rPr>
          <w:rFonts w:cs="Times New Roman"/>
          <w:spacing w:val="8"/>
        </w:rPr>
        <w:t xml:space="preserve"> </w:t>
      </w:r>
      <w:r w:rsidRPr="00461AD1">
        <w:rPr>
          <w:rFonts w:cs="Times New Roman"/>
        </w:rPr>
        <w:t>ile</w:t>
      </w:r>
      <w:r w:rsidRPr="00461AD1">
        <w:rPr>
          <w:rFonts w:cs="Times New Roman"/>
          <w:spacing w:val="8"/>
        </w:rPr>
        <w:t xml:space="preserve"> </w:t>
      </w:r>
      <w:r w:rsidRPr="00461AD1">
        <w:rPr>
          <w:rFonts w:cs="Times New Roman"/>
        </w:rPr>
        <w:t>d</w:t>
      </w:r>
      <w:r w:rsidRPr="00461AD1">
        <w:rPr>
          <w:rFonts w:cs="Times New Roman"/>
          <w:spacing w:val="-1"/>
        </w:rPr>
        <w:t>e</w:t>
      </w:r>
      <w:r w:rsidRPr="00461AD1">
        <w:rPr>
          <w:rFonts w:cs="Times New Roman"/>
        </w:rPr>
        <w:t>fte</w:t>
      </w:r>
      <w:r w:rsidRPr="00461AD1">
        <w:rPr>
          <w:rFonts w:cs="Times New Roman"/>
          <w:spacing w:val="5"/>
        </w:rPr>
        <w:t>r</w:t>
      </w:r>
      <w:r w:rsidRPr="00461AD1">
        <w:rPr>
          <w:rFonts w:cs="Times New Roman"/>
        </w:rPr>
        <w:t>-i</w:t>
      </w:r>
      <w:r w:rsidRPr="00461AD1">
        <w:rPr>
          <w:rFonts w:cs="Times New Roman"/>
          <w:spacing w:val="8"/>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rPr>
        <w:t>â</w:t>
      </w:r>
      <w:r w:rsidRPr="00461AD1">
        <w:rPr>
          <w:rFonts w:cs="Times New Roman"/>
          <w:spacing w:val="1"/>
        </w:rPr>
        <w:t>s</w:t>
      </w:r>
      <w:r w:rsidRPr="00461AD1">
        <w:rPr>
          <w:rFonts w:cs="Times New Roman"/>
        </w:rPr>
        <w:t>allaa</w:t>
      </w:r>
      <w:r w:rsidRPr="00461AD1">
        <w:rPr>
          <w:rFonts w:cs="Times New Roman"/>
          <w:spacing w:val="7"/>
        </w:rPr>
        <w:t xml:space="preserve"> </w:t>
      </w:r>
      <w:r w:rsidRPr="00461AD1">
        <w:rPr>
          <w:rFonts w:cs="Times New Roman"/>
          <w:spacing w:val="-2"/>
        </w:rPr>
        <w:t>m</w:t>
      </w:r>
      <w:r w:rsidRPr="00461AD1">
        <w:rPr>
          <w:rFonts w:cs="Times New Roman"/>
        </w:rPr>
        <w:t>uha</w:t>
      </w:r>
      <w:r w:rsidRPr="00461AD1">
        <w:rPr>
          <w:rFonts w:cs="Times New Roman"/>
          <w:spacing w:val="1"/>
        </w:rPr>
        <w:t>r</w:t>
      </w:r>
      <w:r w:rsidRPr="00461AD1">
        <w:rPr>
          <w:rFonts w:cs="Times New Roman"/>
        </w:rPr>
        <w:t>rer kale</w:t>
      </w:r>
      <w:r w:rsidRPr="00461AD1">
        <w:rPr>
          <w:rFonts w:cs="Times New Roman"/>
          <w:spacing w:val="-2"/>
        </w:rPr>
        <w:t>m</w:t>
      </w:r>
      <w:r w:rsidRPr="00461AD1">
        <w:rPr>
          <w:rFonts w:cs="Times New Roman"/>
        </w:rPr>
        <w:t>iyle</w:t>
      </w:r>
      <w:r w:rsidRPr="00461AD1">
        <w:rPr>
          <w:rFonts w:cs="Times New Roman"/>
          <w:spacing w:val="28"/>
        </w:rPr>
        <w:t xml:space="preserve"> </w:t>
      </w:r>
      <w:r w:rsidRPr="00461AD1">
        <w:rPr>
          <w:rFonts w:cs="Times New Roman"/>
        </w:rPr>
        <w:t>tahrîr</w:t>
      </w:r>
      <w:r w:rsidRPr="00461AD1">
        <w:rPr>
          <w:rFonts w:cs="Times New Roman"/>
          <w:spacing w:val="28"/>
        </w:rPr>
        <w:t xml:space="preserve"> </w:t>
      </w:r>
      <w:r w:rsidRPr="00461AD1">
        <w:rPr>
          <w:rFonts w:cs="Times New Roman"/>
        </w:rPr>
        <w:t>ve</w:t>
      </w:r>
      <w:r w:rsidRPr="00461AD1">
        <w:rPr>
          <w:rFonts w:cs="Times New Roman"/>
          <w:spacing w:val="27"/>
        </w:rPr>
        <w:t xml:space="preserve"> </w:t>
      </w:r>
      <w:r w:rsidRPr="00461AD1">
        <w:rPr>
          <w:rFonts w:cs="Times New Roman"/>
        </w:rPr>
        <w:t>def</w:t>
      </w:r>
      <w:r w:rsidRPr="00461AD1">
        <w:rPr>
          <w:rFonts w:cs="Times New Roman"/>
          <w:spacing w:val="-2"/>
        </w:rPr>
        <w:t>t</w:t>
      </w:r>
      <w:r w:rsidRPr="00461AD1">
        <w:rPr>
          <w:rFonts w:cs="Times New Roman"/>
        </w:rPr>
        <w:t>e</w:t>
      </w:r>
      <w:r w:rsidRPr="00461AD1">
        <w:rPr>
          <w:rFonts w:cs="Times New Roman"/>
          <w:spacing w:val="1"/>
        </w:rPr>
        <w:t>r</w:t>
      </w:r>
      <w:r w:rsidRPr="00461AD1">
        <w:rPr>
          <w:rFonts w:cs="Times New Roman"/>
        </w:rPr>
        <w:t>-i</w:t>
      </w:r>
      <w:r w:rsidRPr="00461AD1">
        <w:rPr>
          <w:rFonts w:cs="Times New Roman"/>
          <w:spacing w:val="26"/>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27"/>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rPr>
        <w:t>m</w:t>
      </w:r>
      <w:r w:rsidRPr="00461AD1">
        <w:rPr>
          <w:rFonts w:cs="Times New Roman"/>
          <w:spacing w:val="26"/>
        </w:rPr>
        <w:t xml:space="preserve"> </w:t>
      </w:r>
      <w:r w:rsidRPr="00461AD1">
        <w:rPr>
          <w:rFonts w:cs="Times New Roman"/>
        </w:rPr>
        <w:t>yaz</w:t>
      </w:r>
      <w:r w:rsidRPr="00461AD1">
        <w:rPr>
          <w:rFonts w:cs="Times New Roman"/>
          <w:spacing w:val="2"/>
        </w:rPr>
        <w:t>u</w:t>
      </w:r>
      <w:r w:rsidRPr="00461AD1">
        <w:rPr>
          <w:rFonts w:cs="Times New Roman"/>
        </w:rPr>
        <w:t>-yı</w:t>
      </w:r>
      <w:r w:rsidRPr="00461AD1">
        <w:rPr>
          <w:rFonts w:cs="Times New Roman"/>
          <w:spacing w:val="27"/>
        </w:rPr>
        <w:t xml:space="preserve"> </w:t>
      </w:r>
      <w:r w:rsidRPr="00461AD1">
        <w:rPr>
          <w:rFonts w:cs="Times New Roman"/>
          <w:spacing w:val="-2"/>
        </w:rPr>
        <w:t>m</w:t>
      </w:r>
      <w:r w:rsidRPr="00461AD1">
        <w:rPr>
          <w:rFonts w:cs="Times New Roman"/>
        </w:rPr>
        <w:t>ezkûresinden</w:t>
      </w:r>
      <w:r w:rsidRPr="00461AD1">
        <w:rPr>
          <w:rFonts w:cs="Times New Roman"/>
          <w:spacing w:val="27"/>
        </w:rPr>
        <w:t xml:space="preserve"> </w:t>
      </w:r>
      <w:r w:rsidRPr="00461AD1">
        <w:rPr>
          <w:rFonts w:cs="Times New Roman"/>
        </w:rPr>
        <w:t>on</w:t>
      </w:r>
      <w:r w:rsidRPr="00461AD1">
        <w:rPr>
          <w:rFonts w:cs="Times New Roman"/>
          <w:spacing w:val="27"/>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27"/>
        </w:rPr>
        <w:t xml:space="preserve"> </w:t>
      </w:r>
      <w:r w:rsidRPr="00461AD1">
        <w:rPr>
          <w:rFonts w:cs="Times New Roman"/>
        </w:rPr>
        <w:t>bin</w:t>
      </w:r>
      <w:r w:rsidRPr="00461AD1">
        <w:rPr>
          <w:rFonts w:cs="Times New Roman"/>
          <w:spacing w:val="27"/>
        </w:rPr>
        <w:t xml:space="preserve"> </w:t>
      </w:r>
      <w:r w:rsidRPr="00461AD1">
        <w:rPr>
          <w:rFonts w:cs="Times New Roman"/>
        </w:rPr>
        <w:t>beş</w:t>
      </w:r>
      <w:r w:rsidRPr="00461AD1">
        <w:rPr>
          <w:rFonts w:cs="Times New Roman"/>
          <w:spacing w:val="27"/>
        </w:rPr>
        <w:t xml:space="preserve"> </w:t>
      </w:r>
      <w:r w:rsidRPr="00461AD1">
        <w:rPr>
          <w:rFonts w:cs="Times New Roman"/>
          <w:spacing w:val="-2"/>
        </w:rPr>
        <w:t>y</w:t>
      </w:r>
      <w:r w:rsidRPr="00461AD1">
        <w:rPr>
          <w:rFonts w:cs="Times New Roman"/>
        </w:rPr>
        <w:t>üz akçesi</w:t>
      </w:r>
      <w:r w:rsidRPr="00461AD1">
        <w:rPr>
          <w:rFonts w:cs="Times New Roman"/>
          <w:spacing w:val="4"/>
        </w:rPr>
        <w:t xml:space="preserve"> </w:t>
      </w:r>
      <w:r w:rsidRPr="00461AD1">
        <w:rPr>
          <w:rFonts w:cs="Times New Roman"/>
        </w:rPr>
        <w:t>ifrâz</w:t>
      </w:r>
      <w:r w:rsidRPr="00461AD1">
        <w:rPr>
          <w:rFonts w:cs="Times New Roman"/>
          <w:spacing w:val="3"/>
        </w:rPr>
        <w:t xml:space="preserve"> </w:t>
      </w:r>
      <w:r w:rsidRPr="00461AD1">
        <w:rPr>
          <w:rFonts w:cs="Times New Roman"/>
          <w:spacing w:val="-2"/>
        </w:rPr>
        <w:t>m</w:t>
      </w:r>
      <w:r w:rsidRPr="00461AD1">
        <w:rPr>
          <w:rFonts w:cs="Times New Roman"/>
        </w:rPr>
        <w:t>aʿa</w:t>
      </w:r>
      <w:r w:rsidRPr="00461AD1">
        <w:rPr>
          <w:rFonts w:cs="Times New Roman"/>
          <w:spacing w:val="4"/>
        </w:rPr>
        <w:t xml:space="preserve"> </w:t>
      </w:r>
      <w:r w:rsidRPr="00461AD1">
        <w:rPr>
          <w:rFonts w:cs="Times New Roman"/>
        </w:rPr>
        <w:t>gayrihâ</w:t>
      </w:r>
      <w:r w:rsidRPr="00461AD1">
        <w:rPr>
          <w:rFonts w:cs="Times New Roman"/>
          <w:spacing w:val="5"/>
        </w:rPr>
        <w:t xml:space="preserve"> </w:t>
      </w:r>
      <w:r w:rsidRPr="00461AD1">
        <w:rPr>
          <w:rFonts w:cs="Times New Roman"/>
        </w:rPr>
        <w:t>bir</w:t>
      </w:r>
      <w:r w:rsidRPr="00461AD1">
        <w:rPr>
          <w:rFonts w:cs="Times New Roman"/>
          <w:spacing w:val="5"/>
        </w:rPr>
        <w:t xml:space="preserve"> </w:t>
      </w:r>
      <w:r w:rsidRPr="00461AD1">
        <w:rPr>
          <w:rFonts w:cs="Times New Roman"/>
        </w:rPr>
        <w:t>görilüb</w:t>
      </w:r>
      <w:r w:rsidRPr="00461AD1">
        <w:rPr>
          <w:rFonts w:cs="Times New Roman"/>
          <w:spacing w:val="3"/>
        </w:rPr>
        <w:t xml:space="preserve"> </w:t>
      </w:r>
      <w:r w:rsidRPr="00461AD1">
        <w:rPr>
          <w:rFonts w:cs="Times New Roman"/>
        </w:rPr>
        <w:t>yir</w:t>
      </w:r>
      <w:r w:rsidRPr="00461AD1">
        <w:rPr>
          <w:rFonts w:cs="Times New Roman"/>
          <w:spacing w:val="-2"/>
        </w:rPr>
        <w:t>m</w:t>
      </w:r>
      <w:r w:rsidRPr="00461AD1">
        <w:rPr>
          <w:rFonts w:cs="Times New Roman"/>
        </w:rPr>
        <w:t>i</w:t>
      </w:r>
      <w:r w:rsidRPr="00461AD1">
        <w:rPr>
          <w:rFonts w:cs="Times New Roman"/>
          <w:spacing w:val="5"/>
        </w:rPr>
        <w:t xml:space="preserve"> </w:t>
      </w:r>
      <w:r w:rsidRPr="00461AD1">
        <w:rPr>
          <w:rFonts w:cs="Times New Roman"/>
        </w:rPr>
        <w:t>dört</w:t>
      </w:r>
      <w:r w:rsidRPr="00461AD1">
        <w:rPr>
          <w:rFonts w:cs="Times New Roman"/>
          <w:spacing w:val="5"/>
        </w:rPr>
        <w:t xml:space="preserve"> </w:t>
      </w:r>
      <w:r w:rsidRPr="00461AD1">
        <w:rPr>
          <w:rFonts w:cs="Times New Roman"/>
        </w:rPr>
        <w:t>bin</w:t>
      </w:r>
      <w:r w:rsidRPr="00461AD1">
        <w:rPr>
          <w:rFonts w:cs="Times New Roman"/>
          <w:spacing w:val="5"/>
        </w:rPr>
        <w:t xml:space="preserve"> </w:t>
      </w:r>
      <w:r w:rsidRPr="00461AD1">
        <w:rPr>
          <w:rFonts w:cs="Times New Roman"/>
        </w:rPr>
        <w:t>iki</w:t>
      </w:r>
      <w:r w:rsidRPr="00461AD1">
        <w:rPr>
          <w:rFonts w:cs="Times New Roman"/>
          <w:spacing w:val="5"/>
        </w:rPr>
        <w:t xml:space="preserve"> </w:t>
      </w:r>
      <w:r w:rsidRPr="00461AD1">
        <w:rPr>
          <w:rFonts w:cs="Times New Roman"/>
        </w:rPr>
        <w:t>yüz</w:t>
      </w:r>
      <w:r w:rsidRPr="00461AD1">
        <w:rPr>
          <w:rFonts w:cs="Times New Roman"/>
          <w:spacing w:val="4"/>
        </w:rPr>
        <w:t xml:space="preserve"> </w:t>
      </w:r>
      <w:r w:rsidRPr="00461AD1">
        <w:rPr>
          <w:rFonts w:cs="Times New Roman"/>
          <w:spacing w:val="-2"/>
        </w:rPr>
        <w:t>k</w:t>
      </w:r>
      <w:r w:rsidRPr="00461AD1">
        <w:rPr>
          <w:rFonts w:cs="Times New Roman"/>
        </w:rPr>
        <w:t>ırk</w:t>
      </w:r>
      <w:r w:rsidRPr="00461AD1">
        <w:rPr>
          <w:rFonts w:cs="Times New Roman"/>
          <w:spacing w:val="4"/>
        </w:rPr>
        <w:t xml:space="preserve"> </w:t>
      </w:r>
      <w:r w:rsidRPr="00461AD1">
        <w:rPr>
          <w:rFonts w:cs="Times New Roman"/>
        </w:rPr>
        <w:t>dokuz</w:t>
      </w:r>
      <w:r w:rsidRPr="00461AD1">
        <w:rPr>
          <w:rFonts w:cs="Times New Roman"/>
          <w:spacing w:val="4"/>
        </w:rPr>
        <w:t xml:space="preserve"> </w:t>
      </w:r>
      <w:r w:rsidRPr="00461AD1">
        <w:rPr>
          <w:rFonts w:cs="Times New Roman"/>
        </w:rPr>
        <w:t>a</w:t>
      </w:r>
      <w:r w:rsidRPr="00461AD1">
        <w:rPr>
          <w:rFonts w:cs="Times New Roman"/>
          <w:spacing w:val="-1"/>
        </w:rPr>
        <w:t>k</w:t>
      </w:r>
      <w:r w:rsidRPr="00461AD1">
        <w:rPr>
          <w:rFonts w:cs="Times New Roman"/>
        </w:rPr>
        <w:t>çe</w:t>
      </w:r>
      <w:r w:rsidRPr="00461AD1">
        <w:rPr>
          <w:rFonts w:cs="Times New Roman"/>
          <w:spacing w:val="5"/>
        </w:rPr>
        <w:t xml:space="preserve"> </w:t>
      </w:r>
      <w:r w:rsidRPr="00461AD1">
        <w:rPr>
          <w:rFonts w:cs="Times New Roman"/>
        </w:rPr>
        <w:t>zeʿâ</w:t>
      </w:r>
      <w:r w:rsidRPr="00461AD1">
        <w:rPr>
          <w:rFonts w:cs="Times New Roman"/>
          <w:spacing w:val="-2"/>
        </w:rPr>
        <w:t>m</w:t>
      </w:r>
      <w:r w:rsidRPr="00461AD1">
        <w:rPr>
          <w:rFonts w:cs="Times New Roman"/>
        </w:rPr>
        <w:t>et</w:t>
      </w:r>
      <w:r w:rsidRPr="00461AD1">
        <w:rPr>
          <w:rFonts w:cs="Times New Roman"/>
          <w:spacing w:val="5"/>
        </w:rPr>
        <w:t xml:space="preserve"> </w:t>
      </w:r>
      <w:r w:rsidRPr="00461AD1">
        <w:rPr>
          <w:rFonts w:cs="Times New Roman"/>
        </w:rPr>
        <w:t>bi</w:t>
      </w:r>
      <w:r w:rsidRPr="00461AD1">
        <w:rPr>
          <w:rFonts w:cs="Times New Roman"/>
          <w:spacing w:val="8"/>
        </w:rPr>
        <w:t>r</w:t>
      </w:r>
      <w:r w:rsidRPr="00461AD1">
        <w:rPr>
          <w:rFonts w:cs="Times New Roman"/>
        </w:rPr>
        <w:t>- ic</w:t>
      </w:r>
      <w:r w:rsidRPr="00461AD1">
        <w:rPr>
          <w:rFonts w:cs="Times New Roman"/>
          <w:spacing w:val="-2"/>
        </w:rPr>
        <w:t>m</w:t>
      </w:r>
      <w:r w:rsidRPr="00461AD1">
        <w:rPr>
          <w:rFonts w:cs="Times New Roman"/>
        </w:rPr>
        <w:t>âl</w:t>
      </w:r>
      <w:r w:rsidRPr="00461AD1">
        <w:rPr>
          <w:rFonts w:cs="Times New Roman"/>
          <w:spacing w:val="25"/>
        </w:rPr>
        <w:t xml:space="preserve"> </w:t>
      </w:r>
      <w:r w:rsidRPr="00461AD1">
        <w:rPr>
          <w:rFonts w:cs="Times New Roman"/>
        </w:rPr>
        <w:t>ve</w:t>
      </w:r>
      <w:r w:rsidRPr="00461AD1">
        <w:rPr>
          <w:rFonts w:cs="Times New Roman"/>
          <w:spacing w:val="25"/>
        </w:rPr>
        <w:t xml:space="preserve"> </w:t>
      </w:r>
      <w:r w:rsidRPr="00461AD1">
        <w:rPr>
          <w:rFonts w:cs="Times New Roman"/>
        </w:rPr>
        <w:t>ic</w:t>
      </w:r>
      <w:r w:rsidRPr="00461AD1">
        <w:rPr>
          <w:rFonts w:cs="Times New Roman"/>
          <w:spacing w:val="-3"/>
        </w:rPr>
        <w:t>m</w:t>
      </w:r>
      <w:r w:rsidRPr="00461AD1">
        <w:rPr>
          <w:rFonts w:cs="Times New Roman"/>
        </w:rPr>
        <w:t>â</w:t>
      </w:r>
      <w:r w:rsidRPr="00461AD1">
        <w:rPr>
          <w:rFonts w:cs="Times New Roman"/>
          <w:spacing w:val="1"/>
        </w:rPr>
        <w:t>l</w:t>
      </w:r>
      <w:r w:rsidRPr="00461AD1">
        <w:rPr>
          <w:rFonts w:cs="Times New Roman"/>
        </w:rPr>
        <w:t>-i</w:t>
      </w:r>
      <w:r w:rsidRPr="00461AD1">
        <w:rPr>
          <w:rFonts w:cs="Times New Roman"/>
          <w:spacing w:val="25"/>
        </w:rPr>
        <w:t xml:space="preserve"> </w:t>
      </w:r>
      <w:r w:rsidRPr="00461AD1">
        <w:rPr>
          <w:rFonts w:cs="Times New Roman"/>
          <w:spacing w:val="-2"/>
        </w:rPr>
        <w:t>m</w:t>
      </w:r>
      <w:r w:rsidRPr="00461AD1">
        <w:rPr>
          <w:rFonts w:cs="Times New Roman"/>
        </w:rPr>
        <w:t>ez</w:t>
      </w:r>
      <w:r w:rsidRPr="00461AD1">
        <w:rPr>
          <w:rFonts w:cs="Times New Roman"/>
          <w:spacing w:val="1"/>
        </w:rPr>
        <w:t>b</w:t>
      </w:r>
      <w:r w:rsidRPr="00461AD1">
        <w:rPr>
          <w:rFonts w:cs="Times New Roman"/>
        </w:rPr>
        <w:t>ûr</w:t>
      </w:r>
      <w:r w:rsidRPr="00461AD1">
        <w:rPr>
          <w:rFonts w:cs="Times New Roman"/>
          <w:spacing w:val="25"/>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spacing w:val="-2"/>
        </w:rPr>
        <w:t>m</w:t>
      </w:r>
      <w:r w:rsidRPr="00461AD1">
        <w:rPr>
          <w:rFonts w:cs="Times New Roman"/>
        </w:rPr>
        <w:t>en</w:t>
      </w:r>
      <w:r w:rsidRPr="00461AD1">
        <w:rPr>
          <w:rFonts w:cs="Times New Roman"/>
          <w:spacing w:val="25"/>
        </w:rPr>
        <w:t xml:space="preserve"> </w:t>
      </w:r>
      <w:r w:rsidRPr="00461AD1">
        <w:rPr>
          <w:rFonts w:cs="Times New Roman"/>
        </w:rPr>
        <w:t>kary</w:t>
      </w:r>
      <w:r w:rsidRPr="00461AD1">
        <w:rPr>
          <w:rFonts w:cs="Times New Roman"/>
          <w:spacing w:val="1"/>
        </w:rPr>
        <w:t>e</w:t>
      </w:r>
      <w:r w:rsidRPr="00461AD1">
        <w:rPr>
          <w:rFonts w:cs="Times New Roman"/>
        </w:rPr>
        <w:t>-i</w:t>
      </w:r>
      <w:r w:rsidRPr="00461AD1">
        <w:rPr>
          <w:rFonts w:cs="Times New Roman"/>
          <w:spacing w:val="25"/>
        </w:rPr>
        <w:t xml:space="preserve"> </w:t>
      </w:r>
      <w:r w:rsidRPr="00461AD1">
        <w:rPr>
          <w:rFonts w:cs="Times New Roman"/>
        </w:rPr>
        <w:t>N</w:t>
      </w:r>
      <w:r w:rsidRPr="00461AD1">
        <w:rPr>
          <w:rFonts w:cs="Times New Roman"/>
          <w:spacing w:val="-2"/>
        </w:rPr>
        <w:t>e</w:t>
      </w:r>
      <w:r w:rsidRPr="00461AD1">
        <w:rPr>
          <w:rFonts w:cs="Times New Roman"/>
        </w:rPr>
        <w:t>mure</w:t>
      </w:r>
      <w:r w:rsidRPr="00461AD1">
        <w:rPr>
          <w:rFonts w:cs="Times New Roman"/>
          <w:spacing w:val="24"/>
        </w:rPr>
        <w:t xml:space="preserve"> </w:t>
      </w:r>
      <w:r w:rsidRPr="00461AD1">
        <w:rPr>
          <w:rFonts w:cs="Times New Roman"/>
        </w:rPr>
        <w:t>e</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ezbûre</w:t>
      </w:r>
      <w:r w:rsidRPr="00461AD1">
        <w:rPr>
          <w:rFonts w:cs="Times New Roman"/>
          <w:spacing w:val="25"/>
        </w:rPr>
        <w:t xml:space="preserve"> </w:t>
      </w:r>
      <w:r w:rsidRPr="00461AD1">
        <w:rPr>
          <w:rFonts w:cs="Times New Roman"/>
        </w:rPr>
        <w:t>ve</w:t>
      </w:r>
      <w:r w:rsidRPr="00461AD1">
        <w:rPr>
          <w:rFonts w:cs="Times New Roman"/>
          <w:spacing w:val="24"/>
        </w:rPr>
        <w:t xml:space="preserve"> </w:t>
      </w:r>
      <w:r w:rsidRPr="00461AD1">
        <w:rPr>
          <w:rFonts w:cs="Times New Roman"/>
        </w:rPr>
        <w:t>g</w:t>
      </w:r>
      <w:r w:rsidRPr="00461AD1">
        <w:rPr>
          <w:rFonts w:cs="Times New Roman"/>
          <w:spacing w:val="-1"/>
        </w:rPr>
        <w:t>a</w:t>
      </w:r>
      <w:r w:rsidRPr="00461AD1">
        <w:rPr>
          <w:rFonts w:cs="Times New Roman"/>
        </w:rPr>
        <w:t>yriden</w:t>
      </w:r>
      <w:r w:rsidRPr="00461AD1">
        <w:rPr>
          <w:rFonts w:cs="Times New Roman"/>
          <w:spacing w:val="25"/>
        </w:rPr>
        <w:t xml:space="preserve"> </w:t>
      </w:r>
      <w:r w:rsidRPr="00461AD1">
        <w:rPr>
          <w:rFonts w:cs="Times New Roman"/>
          <w:spacing w:val="-2"/>
        </w:rPr>
        <w:t>y</w:t>
      </w:r>
      <w:r w:rsidRPr="00461AD1">
        <w:rPr>
          <w:rFonts w:cs="Times New Roman"/>
        </w:rPr>
        <w:t>ir</w:t>
      </w:r>
      <w:r w:rsidRPr="00461AD1">
        <w:rPr>
          <w:rFonts w:cs="Times New Roman"/>
          <w:spacing w:val="-2"/>
        </w:rPr>
        <w:t>m</w:t>
      </w:r>
      <w:r w:rsidRPr="00461AD1">
        <w:rPr>
          <w:rFonts w:cs="Times New Roman"/>
        </w:rPr>
        <w:t>i</w:t>
      </w:r>
      <w:r w:rsidRPr="00461AD1">
        <w:rPr>
          <w:rFonts w:cs="Times New Roman"/>
          <w:spacing w:val="25"/>
        </w:rPr>
        <w:t xml:space="preserve"> </w:t>
      </w:r>
      <w:r w:rsidRPr="00461AD1">
        <w:rPr>
          <w:rFonts w:cs="Times New Roman"/>
        </w:rPr>
        <w:t>yedi bin</w:t>
      </w:r>
      <w:r w:rsidRPr="00461AD1">
        <w:rPr>
          <w:rFonts w:cs="Times New Roman"/>
          <w:spacing w:val="5"/>
        </w:rPr>
        <w:t xml:space="preserve"> </w:t>
      </w:r>
      <w:r w:rsidRPr="00461AD1">
        <w:rPr>
          <w:rFonts w:cs="Times New Roman"/>
        </w:rPr>
        <w:t>iki</w:t>
      </w:r>
      <w:r w:rsidRPr="00461AD1">
        <w:rPr>
          <w:rFonts w:cs="Times New Roman"/>
          <w:spacing w:val="5"/>
        </w:rPr>
        <w:t xml:space="preserve"> </w:t>
      </w:r>
      <w:r w:rsidRPr="00461AD1">
        <w:rPr>
          <w:rFonts w:cs="Times New Roman"/>
        </w:rPr>
        <w:t>yüz</w:t>
      </w:r>
      <w:r w:rsidRPr="00461AD1">
        <w:rPr>
          <w:rFonts w:cs="Times New Roman"/>
          <w:spacing w:val="5"/>
        </w:rPr>
        <w:t xml:space="preserve"> </w:t>
      </w:r>
      <w:r w:rsidRPr="00461AD1">
        <w:rPr>
          <w:rFonts w:cs="Times New Roman"/>
        </w:rPr>
        <w:t>kırk</w:t>
      </w:r>
      <w:r w:rsidRPr="00461AD1">
        <w:rPr>
          <w:rFonts w:cs="Times New Roman"/>
          <w:spacing w:val="4"/>
        </w:rPr>
        <w:t xml:space="preserve"> </w:t>
      </w:r>
      <w:r w:rsidRPr="00461AD1">
        <w:rPr>
          <w:rFonts w:cs="Times New Roman"/>
        </w:rPr>
        <w:t>dokuz</w:t>
      </w:r>
      <w:r w:rsidRPr="00461AD1">
        <w:rPr>
          <w:rFonts w:cs="Times New Roman"/>
          <w:spacing w:val="4"/>
        </w:rPr>
        <w:t xml:space="preserve"> </w:t>
      </w:r>
      <w:r w:rsidRPr="00461AD1">
        <w:rPr>
          <w:rFonts w:cs="Times New Roman"/>
        </w:rPr>
        <w:t>akçe</w:t>
      </w:r>
      <w:r w:rsidRPr="00461AD1">
        <w:rPr>
          <w:rFonts w:cs="Times New Roman"/>
          <w:spacing w:val="5"/>
        </w:rPr>
        <w:t xml:space="preserve"> </w:t>
      </w:r>
      <w:r w:rsidRPr="00461AD1">
        <w:rPr>
          <w:rFonts w:cs="Times New Roman"/>
        </w:rPr>
        <w:t>zeâ</w:t>
      </w:r>
      <w:r w:rsidRPr="00461AD1">
        <w:rPr>
          <w:rFonts w:cs="Times New Roman"/>
          <w:spacing w:val="-2"/>
        </w:rPr>
        <w:t>m</w:t>
      </w:r>
      <w:r w:rsidRPr="00461AD1">
        <w:rPr>
          <w:rFonts w:cs="Times New Roman"/>
        </w:rPr>
        <w:t>et</w:t>
      </w:r>
      <w:r w:rsidRPr="00461AD1">
        <w:rPr>
          <w:rFonts w:cs="Times New Roman"/>
          <w:spacing w:val="6"/>
        </w:rPr>
        <w:t xml:space="preserve"> </w:t>
      </w:r>
      <w:r w:rsidRPr="00461AD1">
        <w:rPr>
          <w:rFonts w:cs="Times New Roman"/>
          <w:spacing w:val="-2"/>
        </w:rPr>
        <w:t>m</w:t>
      </w:r>
      <w:r w:rsidRPr="00461AD1">
        <w:rPr>
          <w:rFonts w:cs="Times New Roman"/>
        </w:rPr>
        <w:t>u</w:t>
      </w:r>
      <w:r w:rsidRPr="00461AD1">
        <w:rPr>
          <w:rFonts w:cs="Times New Roman"/>
          <w:spacing w:val="1"/>
        </w:rPr>
        <w:t>t</w:t>
      </w:r>
      <w:r w:rsidRPr="00461AD1">
        <w:rPr>
          <w:rFonts w:cs="Times New Roman"/>
        </w:rPr>
        <w:t>asarrıf</w:t>
      </w:r>
      <w:r w:rsidRPr="00461AD1">
        <w:rPr>
          <w:rFonts w:cs="Times New Roman"/>
          <w:spacing w:val="4"/>
        </w:rPr>
        <w:t xml:space="preserve"> </w:t>
      </w:r>
      <w:r w:rsidRPr="00461AD1">
        <w:rPr>
          <w:rFonts w:cs="Times New Roman"/>
        </w:rPr>
        <w:t>ʿas</w:t>
      </w:r>
      <w:r w:rsidRPr="00461AD1">
        <w:rPr>
          <w:rFonts w:cs="Times New Roman"/>
          <w:spacing w:val="-1"/>
        </w:rPr>
        <w:t>â</w:t>
      </w:r>
      <w:r w:rsidRPr="00461AD1">
        <w:rPr>
          <w:rFonts w:cs="Times New Roman"/>
        </w:rPr>
        <w:t>ki</w:t>
      </w:r>
      <w:r w:rsidRPr="00461AD1">
        <w:rPr>
          <w:rFonts w:cs="Times New Roman"/>
          <w:spacing w:val="4"/>
        </w:rPr>
        <w:t>r</w:t>
      </w:r>
      <w:r w:rsidRPr="00461AD1">
        <w:rPr>
          <w:rFonts w:cs="Times New Roman"/>
          <w:spacing w:val="-1"/>
        </w:rPr>
        <w:t>-</w:t>
      </w:r>
      <w:r w:rsidRPr="00461AD1">
        <w:rPr>
          <w:rFonts w:cs="Times New Roman"/>
        </w:rPr>
        <w:t>i</w:t>
      </w:r>
      <w:r w:rsidRPr="00461AD1">
        <w:rPr>
          <w:rFonts w:cs="Times New Roman"/>
          <w:spacing w:val="5"/>
        </w:rPr>
        <w:t xml:space="preserve"> </w:t>
      </w:r>
      <w:r w:rsidRPr="00461AD1">
        <w:rPr>
          <w:rFonts w:cs="Times New Roman"/>
        </w:rPr>
        <w:t>nizâ</w:t>
      </w:r>
      <w:r w:rsidRPr="00461AD1">
        <w:rPr>
          <w:rFonts w:cs="Times New Roman"/>
          <w:spacing w:val="-2"/>
        </w:rPr>
        <w:t>m</w:t>
      </w:r>
      <w:r w:rsidRPr="00461AD1">
        <w:rPr>
          <w:rFonts w:cs="Times New Roman"/>
        </w:rPr>
        <w:t>iy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5"/>
        </w:rPr>
        <w:t xml:space="preserve"> </w:t>
      </w:r>
      <w:r w:rsidRPr="00461AD1">
        <w:rPr>
          <w:rFonts w:cs="Times New Roman"/>
        </w:rPr>
        <w:t>şâhâ</w:t>
      </w:r>
      <w:r w:rsidRPr="00461AD1">
        <w:rPr>
          <w:rFonts w:cs="Times New Roman"/>
          <w:spacing w:val="-2"/>
        </w:rPr>
        <w:t>n</w:t>
      </w:r>
      <w:r w:rsidRPr="00461AD1">
        <w:rPr>
          <w:rFonts w:cs="Times New Roman"/>
          <w:spacing w:val="1"/>
        </w:rPr>
        <w:t>e</w:t>
      </w:r>
      <w:r w:rsidRPr="00461AD1">
        <w:rPr>
          <w:rFonts w:cs="Times New Roman"/>
        </w:rPr>
        <w:t>m süvârîsinden</w:t>
      </w:r>
      <w:r w:rsidRPr="00461AD1">
        <w:rPr>
          <w:rFonts w:cs="Times New Roman"/>
          <w:spacing w:val="24"/>
        </w:rPr>
        <w:t xml:space="preserve"> </w:t>
      </w:r>
      <w:r w:rsidRPr="00461AD1">
        <w:rPr>
          <w:rFonts w:cs="Times New Roman"/>
        </w:rPr>
        <w:t>Mustafa</w:t>
      </w:r>
      <w:r w:rsidRPr="00461AD1">
        <w:rPr>
          <w:rFonts w:cs="Times New Roman"/>
          <w:spacing w:val="23"/>
        </w:rPr>
        <w:t xml:space="preserve"> </w:t>
      </w:r>
      <w:r w:rsidRPr="00461AD1">
        <w:rPr>
          <w:rFonts w:cs="Times New Roman"/>
        </w:rPr>
        <w:t>veled</w:t>
      </w:r>
      <w:r w:rsidRPr="00461AD1">
        <w:rPr>
          <w:rFonts w:cs="Times New Roman"/>
          <w:spacing w:val="25"/>
        </w:rPr>
        <w:t xml:space="preserve"> </w:t>
      </w:r>
      <w:r w:rsidRPr="00461AD1">
        <w:rPr>
          <w:rFonts w:cs="Times New Roman"/>
        </w:rPr>
        <w:t>Sü</w:t>
      </w:r>
      <w:r w:rsidRPr="00461AD1">
        <w:rPr>
          <w:rFonts w:cs="Times New Roman"/>
          <w:spacing w:val="-1"/>
        </w:rPr>
        <w:t>le</w:t>
      </w:r>
      <w:r w:rsidRPr="00461AD1">
        <w:rPr>
          <w:rFonts w:cs="Times New Roman"/>
        </w:rPr>
        <w:t>y</w:t>
      </w:r>
      <w:r w:rsidRPr="00461AD1">
        <w:rPr>
          <w:rFonts w:cs="Times New Roman"/>
          <w:spacing w:val="-2"/>
        </w:rPr>
        <w:t>m</w:t>
      </w:r>
      <w:r w:rsidRPr="00461AD1">
        <w:rPr>
          <w:rFonts w:cs="Times New Roman"/>
        </w:rPr>
        <w:t>an’ın</w:t>
      </w:r>
      <w:r w:rsidRPr="00461AD1">
        <w:rPr>
          <w:rFonts w:cs="Times New Roman"/>
          <w:spacing w:val="25"/>
        </w:rPr>
        <w:t xml:space="preserve"> </w:t>
      </w:r>
      <w:r w:rsidRPr="00461AD1">
        <w:rPr>
          <w:rFonts w:cs="Times New Roman"/>
          <w:spacing w:val="-2"/>
        </w:rPr>
        <w:t>v</w:t>
      </w:r>
      <w:r w:rsidRPr="00461AD1">
        <w:rPr>
          <w:rFonts w:cs="Times New Roman"/>
        </w:rPr>
        <w:t>e</w:t>
      </w:r>
      <w:r w:rsidRPr="00461AD1">
        <w:rPr>
          <w:rFonts w:cs="Times New Roman"/>
          <w:spacing w:val="25"/>
        </w:rPr>
        <w:t xml:space="preserve"> </w:t>
      </w:r>
      <w:r w:rsidRPr="00461AD1">
        <w:rPr>
          <w:rFonts w:cs="Times New Roman"/>
        </w:rPr>
        <w:t>kay</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24"/>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enin</w:t>
      </w:r>
      <w:r w:rsidRPr="00461AD1">
        <w:rPr>
          <w:rFonts w:cs="Times New Roman"/>
          <w:spacing w:val="25"/>
        </w:rPr>
        <w:t xml:space="preserve"> </w:t>
      </w:r>
      <w:r w:rsidRPr="00461AD1">
        <w:rPr>
          <w:rFonts w:cs="Times New Roman"/>
        </w:rPr>
        <w:t>bâkî</w:t>
      </w:r>
      <w:r w:rsidRPr="00461AD1">
        <w:rPr>
          <w:rFonts w:cs="Times New Roman"/>
          <w:spacing w:val="25"/>
        </w:rPr>
        <w:t xml:space="preserve"> </w:t>
      </w:r>
      <w:r w:rsidRPr="00461AD1">
        <w:rPr>
          <w:rFonts w:cs="Times New Roman"/>
        </w:rPr>
        <w:t>y</w:t>
      </w:r>
      <w:r w:rsidRPr="00461AD1">
        <w:rPr>
          <w:rFonts w:cs="Times New Roman"/>
          <w:spacing w:val="-1"/>
        </w:rPr>
        <w:t>az</w:t>
      </w:r>
      <w:r w:rsidRPr="00461AD1">
        <w:rPr>
          <w:rFonts w:cs="Times New Roman"/>
        </w:rPr>
        <w:t>usu müştereken</w:t>
      </w:r>
      <w:r w:rsidRPr="00461AD1">
        <w:rPr>
          <w:rFonts w:cs="Times New Roman"/>
          <w:spacing w:val="39"/>
        </w:rPr>
        <w:t xml:space="preserve"> </w:t>
      </w:r>
      <w:r w:rsidRPr="00461AD1">
        <w:rPr>
          <w:rFonts w:cs="Times New Roman"/>
        </w:rPr>
        <w:t>kaydlarında</w:t>
      </w:r>
      <w:r w:rsidRPr="00461AD1">
        <w:rPr>
          <w:rFonts w:cs="Times New Roman"/>
          <w:spacing w:val="39"/>
        </w:rPr>
        <w:t xml:space="preserve"> </w:t>
      </w:r>
      <w:r w:rsidRPr="00461AD1">
        <w:rPr>
          <w:rFonts w:cs="Times New Roman"/>
        </w:rPr>
        <w:t>olduğu</w:t>
      </w:r>
      <w:r w:rsidRPr="00461AD1">
        <w:rPr>
          <w:rFonts w:cs="Times New Roman"/>
          <w:spacing w:val="41"/>
        </w:rPr>
        <w:t xml:space="preserve"> </w:t>
      </w:r>
      <w:r w:rsidRPr="00461AD1">
        <w:rPr>
          <w:rFonts w:cs="Times New Roman"/>
        </w:rPr>
        <w:t>ve</w:t>
      </w:r>
      <w:r w:rsidRPr="00461AD1">
        <w:rPr>
          <w:rFonts w:cs="Times New Roman"/>
          <w:spacing w:val="42"/>
        </w:rPr>
        <w:t xml:space="preserve"> </w:t>
      </w:r>
      <w:r w:rsidRPr="00461AD1">
        <w:rPr>
          <w:rFonts w:cs="Times New Roman"/>
        </w:rPr>
        <w:t>yine</w:t>
      </w:r>
      <w:r w:rsidRPr="00461AD1">
        <w:rPr>
          <w:rFonts w:cs="Times New Roman"/>
          <w:spacing w:val="41"/>
        </w:rPr>
        <w:t xml:space="preserve"> </w:t>
      </w:r>
      <w:r w:rsidRPr="00461AD1">
        <w:rPr>
          <w:rFonts w:cs="Times New Roman"/>
        </w:rPr>
        <w:t>Torul</w:t>
      </w:r>
      <w:r w:rsidRPr="00461AD1">
        <w:rPr>
          <w:rFonts w:cs="Times New Roman"/>
          <w:spacing w:val="39"/>
        </w:rPr>
        <w:t xml:space="preserve"> </w:t>
      </w:r>
      <w:r w:rsidRPr="00461AD1">
        <w:rPr>
          <w:rFonts w:cs="Times New Roman"/>
        </w:rPr>
        <w:t>Nâhiyesine</w:t>
      </w:r>
      <w:r w:rsidRPr="00461AD1">
        <w:rPr>
          <w:rFonts w:cs="Times New Roman"/>
          <w:spacing w:val="39"/>
        </w:rPr>
        <w:t xml:space="preserve"> </w:t>
      </w:r>
      <w:r w:rsidRPr="00461AD1">
        <w:rPr>
          <w:rFonts w:cs="Times New Roman"/>
        </w:rPr>
        <w:t>tâb</w:t>
      </w:r>
      <w:r w:rsidRPr="00461AD1">
        <w:rPr>
          <w:rFonts w:cs="Times New Roman"/>
          <w:spacing w:val="-1"/>
        </w:rPr>
        <w:t>i</w:t>
      </w:r>
      <w:r w:rsidRPr="00461AD1">
        <w:rPr>
          <w:rFonts w:cs="Times New Roman"/>
        </w:rPr>
        <w:t>ʿ</w:t>
      </w:r>
      <w:r w:rsidRPr="00461AD1">
        <w:rPr>
          <w:rFonts w:cs="Times New Roman"/>
          <w:spacing w:val="41"/>
        </w:rPr>
        <w:t xml:space="preserve"> </w:t>
      </w:r>
      <w:r w:rsidRPr="00461AD1">
        <w:rPr>
          <w:rFonts w:cs="Times New Roman"/>
        </w:rPr>
        <w:t>res</w:t>
      </w:r>
      <w:r w:rsidRPr="00461AD1">
        <w:rPr>
          <w:rFonts w:cs="Times New Roman"/>
          <w:spacing w:val="2"/>
        </w:rPr>
        <w:t>m</w:t>
      </w:r>
      <w:r w:rsidRPr="00461AD1">
        <w:rPr>
          <w:rFonts w:cs="Times New Roman"/>
        </w:rPr>
        <w:t>-i</w:t>
      </w:r>
      <w:r w:rsidRPr="00461AD1">
        <w:rPr>
          <w:rFonts w:cs="Times New Roman"/>
          <w:spacing w:val="41"/>
        </w:rPr>
        <w:t xml:space="preserve"> </w:t>
      </w:r>
      <w:r w:rsidRPr="00461AD1">
        <w:rPr>
          <w:rFonts w:cs="Times New Roman"/>
        </w:rPr>
        <w:t>yaylak</w:t>
      </w:r>
      <w:r w:rsidRPr="00461AD1">
        <w:rPr>
          <w:rFonts w:cs="Times New Roman"/>
          <w:spacing w:val="40"/>
        </w:rPr>
        <w:t xml:space="preserve"> </w:t>
      </w:r>
      <w:r w:rsidRPr="00461AD1">
        <w:rPr>
          <w:rFonts w:cs="Times New Roman"/>
        </w:rPr>
        <w:t xml:space="preserve">Akdağ </w:t>
      </w:r>
      <w:r w:rsidRPr="00461AD1">
        <w:rPr>
          <w:rFonts w:cs="Times New Roman"/>
          <w:spacing w:val="-2"/>
        </w:rPr>
        <w:t>m</w:t>
      </w:r>
      <w:r w:rsidRPr="00461AD1">
        <w:rPr>
          <w:rFonts w:cs="Times New Roman"/>
        </w:rPr>
        <w:t>aʿa</w:t>
      </w:r>
      <w:r w:rsidRPr="00461AD1">
        <w:rPr>
          <w:rFonts w:cs="Times New Roman"/>
          <w:spacing w:val="54"/>
        </w:rPr>
        <w:t xml:space="preserve"> </w:t>
      </w:r>
      <w:r w:rsidRPr="00461AD1">
        <w:rPr>
          <w:rFonts w:cs="Times New Roman"/>
        </w:rPr>
        <w:t>nâhiy</w:t>
      </w:r>
      <w:r w:rsidRPr="00461AD1">
        <w:rPr>
          <w:rFonts w:cs="Times New Roman"/>
          <w:spacing w:val="1"/>
        </w:rPr>
        <w:t>e</w:t>
      </w:r>
      <w:r w:rsidRPr="00461AD1">
        <w:rPr>
          <w:rFonts w:cs="Times New Roman"/>
        </w:rPr>
        <w:t>-i</w:t>
      </w:r>
      <w:r w:rsidRPr="00461AD1">
        <w:rPr>
          <w:rFonts w:cs="Times New Roman"/>
          <w:spacing w:val="54"/>
        </w:rPr>
        <w:t xml:space="preserve"> </w:t>
      </w:r>
      <w:r w:rsidRPr="00461AD1">
        <w:rPr>
          <w:rFonts w:cs="Times New Roman"/>
        </w:rPr>
        <w:t>Tor</w:t>
      </w:r>
      <w:r w:rsidRPr="00461AD1">
        <w:rPr>
          <w:rFonts w:cs="Times New Roman"/>
          <w:spacing w:val="-1"/>
        </w:rPr>
        <w:t>u</w:t>
      </w:r>
      <w:r w:rsidRPr="00461AD1">
        <w:rPr>
          <w:rFonts w:cs="Times New Roman"/>
        </w:rPr>
        <w:t>l</w:t>
      </w:r>
      <w:r w:rsidRPr="00461AD1">
        <w:rPr>
          <w:rFonts w:cs="Times New Roman"/>
          <w:spacing w:val="54"/>
        </w:rPr>
        <w:t xml:space="preserve"> </w:t>
      </w:r>
      <w:r w:rsidRPr="00461AD1">
        <w:rPr>
          <w:rFonts w:cs="Times New Roman"/>
          <w:spacing w:val="-2"/>
        </w:rPr>
        <w:t>b</w:t>
      </w:r>
      <w:r w:rsidRPr="00461AD1">
        <w:rPr>
          <w:rFonts w:cs="Times New Roman"/>
        </w:rPr>
        <w:t>eher</w:t>
      </w:r>
      <w:r w:rsidRPr="00461AD1">
        <w:rPr>
          <w:rFonts w:cs="Times New Roman"/>
          <w:spacing w:val="54"/>
        </w:rPr>
        <w:t xml:space="preserve"> </w:t>
      </w:r>
      <w:r w:rsidRPr="00461AD1">
        <w:rPr>
          <w:rFonts w:cs="Times New Roman"/>
        </w:rPr>
        <w:t>hâne</w:t>
      </w:r>
      <w:r w:rsidRPr="00461AD1">
        <w:rPr>
          <w:rFonts w:cs="Times New Roman"/>
          <w:spacing w:val="53"/>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54"/>
        </w:rPr>
        <w:t xml:space="preserve"> </w:t>
      </w:r>
      <w:r w:rsidRPr="00461AD1">
        <w:rPr>
          <w:rFonts w:cs="Times New Roman"/>
        </w:rPr>
        <w:t>hâs</w:t>
      </w:r>
      <w:r w:rsidRPr="00461AD1">
        <w:rPr>
          <w:rFonts w:cs="Times New Roman"/>
          <w:spacing w:val="1"/>
        </w:rPr>
        <w:t>ı</w:t>
      </w:r>
      <w:r w:rsidRPr="00461AD1">
        <w:rPr>
          <w:rFonts w:cs="Times New Roman"/>
        </w:rPr>
        <w:t>l</w:t>
      </w:r>
      <w:r w:rsidRPr="00461AD1">
        <w:rPr>
          <w:rFonts w:cs="Times New Roman"/>
          <w:spacing w:val="54"/>
        </w:rPr>
        <w:t xml:space="preserve"> </w:t>
      </w:r>
      <w:r w:rsidRPr="00461AD1">
        <w:rPr>
          <w:rFonts w:cs="Times New Roman"/>
          <w:spacing w:val="-1"/>
        </w:rPr>
        <w:t>a</w:t>
      </w:r>
      <w:r w:rsidRPr="00461AD1">
        <w:rPr>
          <w:rFonts w:cs="Times New Roman"/>
        </w:rPr>
        <w:t>ltı</w:t>
      </w:r>
      <w:r w:rsidRPr="00461AD1">
        <w:rPr>
          <w:rFonts w:cs="Times New Roman"/>
          <w:spacing w:val="53"/>
        </w:rPr>
        <w:t xml:space="preserve"> </w:t>
      </w:r>
      <w:r w:rsidRPr="00461AD1">
        <w:rPr>
          <w:rFonts w:cs="Times New Roman"/>
        </w:rPr>
        <w:t>bin</w:t>
      </w:r>
      <w:r w:rsidRPr="00461AD1">
        <w:rPr>
          <w:rFonts w:cs="Times New Roman"/>
          <w:spacing w:val="54"/>
        </w:rPr>
        <w:t xml:space="preserve"> </w:t>
      </w:r>
      <w:r w:rsidRPr="00461AD1">
        <w:rPr>
          <w:rFonts w:cs="Times New Roman"/>
        </w:rPr>
        <w:t>akçe</w:t>
      </w:r>
      <w:r w:rsidRPr="00461AD1">
        <w:rPr>
          <w:rFonts w:cs="Times New Roman"/>
          <w:spacing w:val="54"/>
        </w:rPr>
        <w:t xml:space="preserve"> </w:t>
      </w:r>
      <w:r w:rsidRPr="00461AD1">
        <w:rPr>
          <w:rFonts w:cs="Times New Roman"/>
          <w:spacing w:val="-2"/>
        </w:rPr>
        <w:t>y</w:t>
      </w:r>
      <w:r w:rsidRPr="00461AD1">
        <w:rPr>
          <w:rFonts w:cs="Times New Roman"/>
        </w:rPr>
        <w:t>azu</w:t>
      </w:r>
      <w:r w:rsidRPr="00461AD1">
        <w:rPr>
          <w:rFonts w:cs="Times New Roman"/>
          <w:spacing w:val="54"/>
        </w:rPr>
        <w:t xml:space="preserve"> </w:t>
      </w:r>
      <w:r w:rsidRPr="00461AD1">
        <w:rPr>
          <w:rFonts w:cs="Times New Roman"/>
        </w:rPr>
        <w:t>ile</w:t>
      </w:r>
      <w:r w:rsidRPr="00461AD1">
        <w:rPr>
          <w:rFonts w:cs="Times New Roman"/>
          <w:spacing w:val="53"/>
        </w:rPr>
        <w:t xml:space="preserve"> </w:t>
      </w:r>
      <w:r w:rsidRPr="00461AD1">
        <w:rPr>
          <w:rFonts w:cs="Times New Roman"/>
        </w:rPr>
        <w:t>def</w:t>
      </w:r>
      <w:r w:rsidRPr="00461AD1">
        <w:rPr>
          <w:rFonts w:cs="Times New Roman"/>
          <w:spacing w:val="-2"/>
        </w:rPr>
        <w:t>t</w:t>
      </w:r>
      <w:r w:rsidRPr="00461AD1">
        <w:rPr>
          <w:rFonts w:cs="Times New Roman"/>
        </w:rPr>
        <w:t>e</w:t>
      </w:r>
      <w:r w:rsidRPr="00461AD1">
        <w:rPr>
          <w:rFonts w:cs="Times New Roman"/>
          <w:spacing w:val="3"/>
        </w:rPr>
        <w:t>r</w:t>
      </w:r>
      <w:r w:rsidRPr="00461AD1">
        <w:rPr>
          <w:rFonts w:cs="Times New Roman"/>
        </w:rPr>
        <w:t>-i</w:t>
      </w:r>
      <w:r w:rsidRPr="00461AD1">
        <w:rPr>
          <w:rFonts w:cs="Times New Roman"/>
          <w:spacing w:val="53"/>
        </w:rPr>
        <w:t xml:space="preserve"> </w:t>
      </w:r>
      <w:r w:rsidRPr="00461AD1">
        <w:rPr>
          <w:rFonts w:cs="Times New Roman"/>
          <w:spacing w:val="-2"/>
        </w:rPr>
        <w:t>m</w:t>
      </w:r>
      <w:r w:rsidRPr="00461AD1">
        <w:rPr>
          <w:rFonts w:cs="Times New Roman"/>
        </w:rPr>
        <w:t>ufâssalda muharrer</w:t>
      </w:r>
      <w:r w:rsidRPr="00461AD1">
        <w:rPr>
          <w:rFonts w:cs="Times New Roman"/>
          <w:spacing w:val="29"/>
        </w:rPr>
        <w:t xml:space="preserve"> </w:t>
      </w:r>
      <w:r w:rsidRPr="00461AD1">
        <w:rPr>
          <w:rFonts w:cs="Times New Roman"/>
          <w:spacing w:val="-2"/>
        </w:rPr>
        <w:t>k</w:t>
      </w:r>
      <w:r w:rsidRPr="00461AD1">
        <w:rPr>
          <w:rFonts w:cs="Times New Roman"/>
          <w:spacing w:val="-1"/>
        </w:rPr>
        <w:t>a</w:t>
      </w:r>
      <w:r w:rsidRPr="00461AD1">
        <w:rPr>
          <w:rFonts w:cs="Times New Roman"/>
        </w:rPr>
        <w:t>le</w:t>
      </w:r>
      <w:r w:rsidRPr="00461AD1">
        <w:rPr>
          <w:rFonts w:cs="Times New Roman"/>
          <w:spacing w:val="-2"/>
        </w:rPr>
        <w:t>m</w:t>
      </w:r>
      <w:r w:rsidRPr="00461AD1">
        <w:rPr>
          <w:rFonts w:cs="Times New Roman"/>
        </w:rPr>
        <w:t>iyle</w:t>
      </w:r>
      <w:r w:rsidRPr="00461AD1">
        <w:rPr>
          <w:rFonts w:cs="Times New Roman"/>
          <w:spacing w:val="28"/>
        </w:rPr>
        <w:t xml:space="preserve"> </w:t>
      </w:r>
      <w:r w:rsidRPr="00461AD1">
        <w:rPr>
          <w:rFonts w:cs="Times New Roman"/>
        </w:rPr>
        <w:t>tah</w:t>
      </w:r>
      <w:r w:rsidRPr="00461AD1">
        <w:rPr>
          <w:rFonts w:cs="Times New Roman"/>
          <w:spacing w:val="-1"/>
        </w:rPr>
        <w:t>r</w:t>
      </w:r>
      <w:r w:rsidRPr="00461AD1">
        <w:rPr>
          <w:rFonts w:cs="Times New Roman"/>
        </w:rPr>
        <w:t>îr</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spacing w:val="-2"/>
        </w:rPr>
        <w:t>d</w:t>
      </w:r>
      <w:r w:rsidRPr="00461AD1">
        <w:rPr>
          <w:rFonts w:cs="Times New Roman"/>
        </w:rPr>
        <w:t>efte</w:t>
      </w:r>
      <w:r w:rsidRPr="00461AD1">
        <w:rPr>
          <w:rFonts w:cs="Times New Roman"/>
          <w:spacing w:val="2"/>
        </w:rPr>
        <w:t>r</w:t>
      </w:r>
      <w:r w:rsidRPr="00461AD1">
        <w:rPr>
          <w:rFonts w:cs="Times New Roman"/>
          <w:spacing w:val="-1"/>
        </w:rPr>
        <w:t>-</w:t>
      </w:r>
      <w:r w:rsidRPr="00461AD1">
        <w:rPr>
          <w:rFonts w:cs="Times New Roman"/>
        </w:rPr>
        <w:t>i</w:t>
      </w:r>
      <w:r w:rsidRPr="00461AD1">
        <w:rPr>
          <w:rFonts w:cs="Times New Roman"/>
          <w:spacing w:val="29"/>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28"/>
        </w:rPr>
        <w:t xml:space="preserve"> </w:t>
      </w:r>
      <w:r w:rsidRPr="00461AD1">
        <w:rPr>
          <w:rFonts w:cs="Times New Roman"/>
        </w:rPr>
        <w:t>res</w:t>
      </w:r>
      <w:r w:rsidRPr="00461AD1">
        <w:rPr>
          <w:rFonts w:cs="Times New Roman"/>
          <w:spacing w:val="-2"/>
        </w:rPr>
        <w:t>m</w:t>
      </w:r>
      <w:r w:rsidRPr="00461AD1">
        <w:rPr>
          <w:rFonts w:cs="Times New Roman"/>
        </w:rPr>
        <w:t>-i</w:t>
      </w:r>
      <w:r w:rsidRPr="00461AD1">
        <w:rPr>
          <w:rFonts w:cs="Times New Roman"/>
          <w:spacing w:val="29"/>
        </w:rPr>
        <w:t xml:space="preserve"> </w:t>
      </w:r>
      <w:r w:rsidRPr="00461AD1">
        <w:rPr>
          <w:rFonts w:cs="Times New Roman"/>
        </w:rPr>
        <w:t>yaylak</w:t>
      </w:r>
      <w:r w:rsidRPr="00461AD1">
        <w:rPr>
          <w:rFonts w:cs="Times New Roman"/>
          <w:spacing w:val="27"/>
        </w:rPr>
        <w:t xml:space="preserve"> </w:t>
      </w:r>
      <w:r w:rsidRPr="00461AD1">
        <w:rPr>
          <w:rFonts w:cs="Times New Roman"/>
        </w:rPr>
        <w:t>kaz</w:t>
      </w:r>
      <w:r w:rsidRPr="00461AD1">
        <w:rPr>
          <w:rFonts w:cs="Times New Roman"/>
          <w:spacing w:val="1"/>
        </w:rPr>
        <w:t>â</w:t>
      </w:r>
      <w:r w:rsidRPr="00461AD1">
        <w:rPr>
          <w:rFonts w:cs="Times New Roman"/>
          <w:spacing w:val="-1"/>
        </w:rPr>
        <w:t>-</w:t>
      </w:r>
      <w:r w:rsidRPr="00461AD1">
        <w:rPr>
          <w:rFonts w:cs="Times New Roman"/>
        </w:rPr>
        <w:t>ı</w:t>
      </w:r>
      <w:r w:rsidRPr="00461AD1">
        <w:rPr>
          <w:rFonts w:cs="Times New Roman"/>
          <w:spacing w:val="29"/>
        </w:rPr>
        <w:t xml:space="preserve"> </w:t>
      </w:r>
      <w:r w:rsidRPr="00461AD1">
        <w:rPr>
          <w:rFonts w:cs="Times New Roman"/>
        </w:rPr>
        <w:t>To</w:t>
      </w:r>
      <w:r w:rsidRPr="00461AD1">
        <w:rPr>
          <w:rFonts w:cs="Times New Roman"/>
          <w:spacing w:val="-1"/>
        </w:rPr>
        <w:t>r</w:t>
      </w:r>
      <w:r w:rsidRPr="00461AD1">
        <w:rPr>
          <w:rFonts w:cs="Times New Roman"/>
        </w:rPr>
        <w:t>ul</w:t>
      </w:r>
      <w:r w:rsidRPr="00461AD1">
        <w:rPr>
          <w:rFonts w:cs="Times New Roman"/>
          <w:spacing w:val="29"/>
        </w:rPr>
        <w:t xml:space="preserve"> </w:t>
      </w:r>
      <w:r w:rsidRPr="00461AD1">
        <w:rPr>
          <w:rFonts w:cs="Times New Roman"/>
        </w:rPr>
        <w:t>deyü</w:t>
      </w:r>
      <w:r w:rsidRPr="00461AD1">
        <w:rPr>
          <w:rFonts w:cs="Times New Roman"/>
          <w:spacing w:val="27"/>
        </w:rPr>
        <w:t xml:space="preserve"> </w:t>
      </w:r>
      <w:r w:rsidRPr="00461AD1">
        <w:rPr>
          <w:rFonts w:cs="Times New Roman"/>
        </w:rPr>
        <w:t xml:space="preserve">temâm yazusuyla </w:t>
      </w:r>
      <w:r w:rsidRPr="00461AD1">
        <w:rPr>
          <w:rFonts w:cs="Times New Roman"/>
          <w:spacing w:val="13"/>
        </w:rPr>
        <w:t xml:space="preserve"> </w:t>
      </w:r>
      <w:r w:rsidRPr="00461AD1">
        <w:rPr>
          <w:rFonts w:cs="Times New Roman"/>
          <w:spacing w:val="-2"/>
        </w:rPr>
        <w:t>m</w:t>
      </w:r>
      <w:r w:rsidRPr="00461AD1">
        <w:rPr>
          <w:rFonts w:cs="Times New Roman"/>
        </w:rPr>
        <w:t>î</w:t>
      </w:r>
      <w:r w:rsidRPr="00461AD1">
        <w:rPr>
          <w:rFonts w:cs="Times New Roman"/>
          <w:spacing w:val="1"/>
        </w:rPr>
        <w:t>r</w:t>
      </w:r>
      <w:r w:rsidRPr="00461AD1">
        <w:rPr>
          <w:rFonts w:cs="Times New Roman"/>
        </w:rPr>
        <w:t xml:space="preserve">-i </w:t>
      </w:r>
      <w:r w:rsidRPr="00461AD1">
        <w:rPr>
          <w:rFonts w:cs="Times New Roman"/>
          <w:spacing w:val="15"/>
        </w:rPr>
        <w:t xml:space="preserve"> </w:t>
      </w:r>
      <w:r w:rsidRPr="00461AD1">
        <w:rPr>
          <w:rFonts w:cs="Times New Roman"/>
          <w:spacing w:val="-2"/>
        </w:rPr>
        <w:t>m</w:t>
      </w:r>
      <w:r w:rsidRPr="00461AD1">
        <w:rPr>
          <w:rFonts w:cs="Times New Roman"/>
        </w:rPr>
        <w:t xml:space="preserve">îrân </w:t>
      </w:r>
      <w:r w:rsidRPr="00461AD1">
        <w:rPr>
          <w:rFonts w:cs="Times New Roman"/>
          <w:spacing w:val="14"/>
        </w:rPr>
        <w:t xml:space="preserve"> </w:t>
      </w:r>
      <w:r w:rsidRPr="00461AD1">
        <w:rPr>
          <w:rFonts w:cs="Times New Roman"/>
        </w:rPr>
        <w:t xml:space="preserve">Trabzon </w:t>
      </w:r>
      <w:r w:rsidRPr="00461AD1">
        <w:rPr>
          <w:rFonts w:cs="Times New Roman"/>
          <w:spacing w:val="14"/>
        </w:rPr>
        <w:t xml:space="preserve"> </w:t>
      </w:r>
      <w:r w:rsidRPr="00461AD1">
        <w:rPr>
          <w:rFonts w:cs="Times New Roman"/>
        </w:rPr>
        <w:t xml:space="preserve">hâss </w:t>
      </w:r>
      <w:r w:rsidRPr="00461AD1">
        <w:rPr>
          <w:rFonts w:cs="Times New Roman"/>
          <w:spacing w:val="14"/>
        </w:rPr>
        <w:t xml:space="preserve"> </w:t>
      </w:r>
      <w:r w:rsidRPr="00461AD1">
        <w:rPr>
          <w:rFonts w:cs="Times New Roman"/>
          <w:spacing w:val="-2"/>
        </w:rPr>
        <w:t>m</w:t>
      </w:r>
      <w:r w:rsidRPr="00461AD1">
        <w:rPr>
          <w:rFonts w:cs="Times New Roman"/>
        </w:rPr>
        <w:t xml:space="preserve">ülhakâtı </w:t>
      </w:r>
      <w:r w:rsidRPr="00461AD1">
        <w:rPr>
          <w:rFonts w:cs="Times New Roman"/>
          <w:spacing w:val="14"/>
        </w:rPr>
        <w:t xml:space="preserve"> </w:t>
      </w:r>
      <w:r w:rsidRPr="00461AD1">
        <w:rPr>
          <w:rFonts w:cs="Times New Roman"/>
        </w:rPr>
        <w:t xml:space="preserve">idüğü </w:t>
      </w:r>
      <w:r w:rsidRPr="00461AD1">
        <w:rPr>
          <w:rFonts w:cs="Times New Roman"/>
          <w:spacing w:val="14"/>
        </w:rPr>
        <w:t xml:space="preserve"> </w:t>
      </w:r>
      <w:r w:rsidRPr="00461AD1">
        <w:rPr>
          <w:rFonts w:cs="Times New Roman"/>
          <w:spacing w:val="-2"/>
        </w:rPr>
        <w:t>d</w:t>
      </w:r>
      <w:r w:rsidRPr="00461AD1">
        <w:rPr>
          <w:rFonts w:cs="Times New Roman"/>
        </w:rPr>
        <w:t>efte</w:t>
      </w:r>
      <w:r w:rsidRPr="00461AD1">
        <w:rPr>
          <w:rFonts w:cs="Times New Roman"/>
          <w:spacing w:val="4"/>
        </w:rPr>
        <w:t>r</w:t>
      </w:r>
      <w:r w:rsidRPr="00461AD1">
        <w:rPr>
          <w:rFonts w:cs="Times New Roman"/>
          <w:spacing w:val="-1"/>
        </w:rPr>
        <w:t>-</w:t>
      </w:r>
      <w:r w:rsidRPr="00461AD1">
        <w:rPr>
          <w:rFonts w:cs="Times New Roman"/>
        </w:rPr>
        <w:t xml:space="preserve">i </w:t>
      </w:r>
      <w:r w:rsidRPr="00461AD1">
        <w:rPr>
          <w:rFonts w:cs="Times New Roman"/>
          <w:spacing w:val="14"/>
        </w:rPr>
        <w:t xml:space="preserve"> </w:t>
      </w:r>
      <w:r w:rsidRPr="00461AD1">
        <w:rPr>
          <w:rFonts w:cs="Times New Roman"/>
        </w:rPr>
        <w:t>hâk</w:t>
      </w:r>
      <w:r w:rsidRPr="00461AD1">
        <w:rPr>
          <w:rFonts w:cs="Times New Roman"/>
          <w:spacing w:val="-1"/>
        </w:rPr>
        <w:t>â</w:t>
      </w:r>
      <w:r w:rsidRPr="00461AD1">
        <w:rPr>
          <w:rFonts w:cs="Times New Roman"/>
        </w:rPr>
        <w:t xml:space="preserve">nîde </w:t>
      </w:r>
      <w:r w:rsidRPr="00461AD1">
        <w:rPr>
          <w:rFonts w:cs="Times New Roman"/>
          <w:spacing w:val="14"/>
        </w:rPr>
        <w:t xml:space="preserve"> </w:t>
      </w:r>
      <w:r w:rsidRPr="00461AD1">
        <w:rPr>
          <w:rFonts w:cs="Times New Roman"/>
          <w:spacing w:val="-2"/>
        </w:rPr>
        <w:t>m</w:t>
      </w:r>
      <w:r w:rsidRPr="00461AD1">
        <w:rPr>
          <w:rFonts w:cs="Times New Roman"/>
        </w:rPr>
        <w:t>uka</w:t>
      </w:r>
      <w:r w:rsidRPr="00461AD1">
        <w:rPr>
          <w:rFonts w:cs="Times New Roman"/>
          <w:spacing w:val="1"/>
        </w:rPr>
        <w:t>y</w:t>
      </w:r>
      <w:r w:rsidRPr="00461AD1">
        <w:rPr>
          <w:rFonts w:cs="Times New Roman"/>
        </w:rPr>
        <w:t>yed</w:t>
      </w:r>
    </w:p>
    <w:p w14:paraId="4691D23C" w14:textId="511C4E41" w:rsidR="00732467" w:rsidRDefault="00461AD1" w:rsidP="00123F5A">
      <w:pPr>
        <w:pStyle w:val="GvdeMetni"/>
        <w:spacing w:line="360" w:lineRule="auto"/>
        <w:ind w:left="0"/>
        <w:jc w:val="both"/>
      </w:pPr>
      <w:r w:rsidRPr="00461AD1">
        <w:rPr>
          <w:rFonts w:cs="Times New Roman"/>
        </w:rPr>
        <w:lastRenderedPageBreak/>
        <w:t>ol</w:t>
      </w:r>
      <w:r w:rsidRPr="00461AD1">
        <w:rPr>
          <w:rFonts w:cs="Times New Roman"/>
          <w:spacing w:val="-2"/>
        </w:rPr>
        <w:t>m</w:t>
      </w:r>
      <w:r w:rsidRPr="00461AD1">
        <w:rPr>
          <w:rFonts w:cs="Times New Roman"/>
        </w:rPr>
        <w:t>ağla</w:t>
      </w:r>
      <w:r w:rsidRPr="00461AD1">
        <w:rPr>
          <w:rFonts w:cs="Times New Roman"/>
          <w:spacing w:val="20"/>
        </w:rPr>
        <w:t xml:space="preserve"> </w:t>
      </w:r>
      <w:r w:rsidRPr="00461AD1">
        <w:rPr>
          <w:rFonts w:cs="Times New Roman"/>
        </w:rPr>
        <w:t>defte</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20"/>
        </w:rPr>
        <w:t xml:space="preserve"> </w:t>
      </w:r>
      <w:r w:rsidRPr="00461AD1">
        <w:rPr>
          <w:rFonts w:cs="Times New Roman"/>
        </w:rPr>
        <w:t>hâ</w:t>
      </w:r>
      <w:r w:rsidRPr="00461AD1">
        <w:rPr>
          <w:rFonts w:cs="Times New Roman"/>
          <w:spacing w:val="-1"/>
        </w:rPr>
        <w:t>k</w:t>
      </w:r>
      <w:r w:rsidRPr="00461AD1">
        <w:rPr>
          <w:rFonts w:cs="Times New Roman"/>
        </w:rPr>
        <w:t>ânîde</w:t>
      </w:r>
      <w:r w:rsidRPr="00461AD1">
        <w:rPr>
          <w:rFonts w:cs="Times New Roman"/>
          <w:spacing w:val="19"/>
        </w:rPr>
        <w:t xml:space="preserve"> </w:t>
      </w:r>
      <w:r w:rsidRPr="00461AD1">
        <w:rPr>
          <w:rFonts w:cs="Times New Roman"/>
          <w:spacing w:val="-2"/>
        </w:rPr>
        <w:t>m</w:t>
      </w:r>
      <w:r w:rsidRPr="00461AD1">
        <w:rPr>
          <w:rFonts w:cs="Times New Roman"/>
        </w:rPr>
        <w:t>î</w:t>
      </w:r>
      <w:r w:rsidRPr="00461AD1">
        <w:rPr>
          <w:rFonts w:cs="Times New Roman"/>
          <w:spacing w:val="1"/>
        </w:rPr>
        <w:t>r</w:t>
      </w:r>
      <w:r w:rsidRPr="00461AD1">
        <w:rPr>
          <w:rFonts w:cs="Times New Roman"/>
        </w:rPr>
        <w:t>-i</w:t>
      </w:r>
      <w:r w:rsidRPr="00461AD1">
        <w:rPr>
          <w:rFonts w:cs="Times New Roman"/>
          <w:spacing w:val="20"/>
        </w:rPr>
        <w:t xml:space="preserve"> </w:t>
      </w:r>
      <w:r w:rsidRPr="00461AD1">
        <w:rPr>
          <w:rFonts w:cs="Times New Roman"/>
        </w:rPr>
        <w:t>mîrân</w:t>
      </w:r>
      <w:r w:rsidRPr="00461AD1">
        <w:rPr>
          <w:rFonts w:cs="Times New Roman"/>
          <w:spacing w:val="20"/>
        </w:rPr>
        <w:t xml:space="preserve"> </w:t>
      </w:r>
      <w:r w:rsidRPr="00461AD1">
        <w:rPr>
          <w:rFonts w:cs="Times New Roman"/>
          <w:spacing w:val="-2"/>
        </w:rPr>
        <w:t>T</w:t>
      </w:r>
      <w:r w:rsidRPr="00461AD1">
        <w:rPr>
          <w:rFonts w:cs="Times New Roman"/>
        </w:rPr>
        <w:t>rabz</w:t>
      </w:r>
      <w:r w:rsidRPr="00461AD1">
        <w:rPr>
          <w:rFonts w:cs="Times New Roman"/>
          <w:spacing w:val="-1"/>
        </w:rPr>
        <w:t>o</w:t>
      </w:r>
      <w:r w:rsidRPr="00461AD1">
        <w:rPr>
          <w:rFonts w:cs="Times New Roman"/>
        </w:rPr>
        <w:t>n</w:t>
      </w:r>
      <w:r w:rsidRPr="00461AD1">
        <w:rPr>
          <w:rFonts w:cs="Times New Roman"/>
          <w:spacing w:val="20"/>
        </w:rPr>
        <w:t xml:space="preserve"> </w:t>
      </w:r>
      <w:r w:rsidRPr="00461AD1">
        <w:rPr>
          <w:rFonts w:cs="Times New Roman"/>
        </w:rPr>
        <w:t>hâ</w:t>
      </w:r>
      <w:r w:rsidRPr="00461AD1">
        <w:rPr>
          <w:rFonts w:cs="Times New Roman"/>
          <w:spacing w:val="1"/>
        </w:rPr>
        <w:t>s</w:t>
      </w:r>
      <w:r w:rsidRPr="00461AD1">
        <w:rPr>
          <w:rFonts w:cs="Times New Roman"/>
        </w:rPr>
        <w:t>sına</w:t>
      </w:r>
      <w:r w:rsidRPr="00461AD1">
        <w:rPr>
          <w:rFonts w:cs="Times New Roman"/>
          <w:spacing w:val="19"/>
        </w:rPr>
        <w:t xml:space="preserve"> </w:t>
      </w:r>
      <w:r w:rsidRPr="00461AD1">
        <w:rPr>
          <w:rFonts w:cs="Times New Roman"/>
          <w:spacing w:val="-2"/>
        </w:rPr>
        <w:t>h</w:t>
      </w:r>
      <w:r w:rsidRPr="00461AD1">
        <w:rPr>
          <w:rFonts w:cs="Times New Roman"/>
        </w:rPr>
        <w:t>âsıl</w:t>
      </w:r>
      <w:r w:rsidRPr="00461AD1">
        <w:rPr>
          <w:rFonts w:cs="Times New Roman"/>
          <w:spacing w:val="19"/>
        </w:rPr>
        <w:t xml:space="preserve"> </w:t>
      </w:r>
      <w:r w:rsidRPr="00461AD1">
        <w:rPr>
          <w:rFonts w:cs="Times New Roman"/>
        </w:rPr>
        <w:t>kayd</w:t>
      </w:r>
      <w:r w:rsidRPr="00461AD1">
        <w:rPr>
          <w:rFonts w:cs="Times New Roman"/>
          <w:spacing w:val="20"/>
        </w:rPr>
        <w:t xml:space="preserve"> </w:t>
      </w:r>
      <w:r w:rsidRPr="00461AD1">
        <w:rPr>
          <w:rFonts w:cs="Times New Roman"/>
          <w:spacing w:val="-2"/>
        </w:rPr>
        <w:t>o</w:t>
      </w:r>
      <w:r w:rsidRPr="00461AD1">
        <w:rPr>
          <w:rFonts w:cs="Times New Roman"/>
        </w:rPr>
        <w:t>unan</w:t>
      </w:r>
      <w:r w:rsidRPr="00461AD1">
        <w:rPr>
          <w:rFonts w:cs="Times New Roman"/>
          <w:spacing w:val="20"/>
        </w:rPr>
        <w:t xml:space="preserve"> </w:t>
      </w:r>
      <w:r w:rsidRPr="00461AD1">
        <w:rPr>
          <w:rFonts w:cs="Times New Roman"/>
        </w:rPr>
        <w:t>defte</w:t>
      </w:r>
      <w:r w:rsidRPr="00461AD1">
        <w:rPr>
          <w:rFonts w:cs="Times New Roman"/>
          <w:spacing w:val="1"/>
        </w:rPr>
        <w:t>r</w:t>
      </w:r>
      <w:r w:rsidRPr="00461AD1">
        <w:rPr>
          <w:rFonts w:cs="Times New Roman"/>
        </w:rPr>
        <w:t>-i mu</w:t>
      </w:r>
      <w:r w:rsidRPr="00461AD1">
        <w:rPr>
          <w:rFonts w:cs="Times New Roman"/>
          <w:spacing w:val="-2"/>
        </w:rPr>
        <w:t>f</w:t>
      </w:r>
      <w:r w:rsidRPr="00461AD1">
        <w:rPr>
          <w:rFonts w:cs="Times New Roman"/>
        </w:rPr>
        <w:t>âssalda</w:t>
      </w:r>
      <w:r w:rsidRPr="00461AD1">
        <w:rPr>
          <w:rFonts w:cs="Times New Roman"/>
          <w:spacing w:val="26"/>
        </w:rPr>
        <w:t xml:space="preserve"> </w:t>
      </w:r>
      <w:r w:rsidRPr="00461AD1">
        <w:rPr>
          <w:rFonts w:cs="Times New Roman"/>
        </w:rPr>
        <w:t>yaylak</w:t>
      </w:r>
      <w:r w:rsidRPr="00461AD1">
        <w:rPr>
          <w:rFonts w:cs="Times New Roman"/>
          <w:spacing w:val="26"/>
        </w:rPr>
        <w:t xml:space="preserve"> </w:t>
      </w:r>
      <w:r w:rsidRPr="00461AD1">
        <w:rPr>
          <w:rFonts w:cs="Times New Roman"/>
        </w:rPr>
        <w:t>Akdağ</w:t>
      </w:r>
      <w:r w:rsidRPr="00461AD1">
        <w:rPr>
          <w:rFonts w:cs="Times New Roman"/>
          <w:spacing w:val="27"/>
        </w:rPr>
        <w:t xml:space="preserve"> </w:t>
      </w:r>
      <w:r w:rsidRPr="00461AD1">
        <w:rPr>
          <w:rFonts w:cs="Times New Roman"/>
          <w:spacing w:val="-2"/>
        </w:rPr>
        <w:t>m</w:t>
      </w:r>
      <w:r w:rsidRPr="00461AD1">
        <w:rPr>
          <w:rFonts w:cs="Times New Roman"/>
        </w:rPr>
        <w:t>aʿa</w:t>
      </w:r>
      <w:r w:rsidRPr="00461AD1">
        <w:rPr>
          <w:rFonts w:cs="Times New Roman"/>
          <w:spacing w:val="26"/>
        </w:rPr>
        <w:t xml:space="preserve"> </w:t>
      </w:r>
      <w:r w:rsidRPr="00461AD1">
        <w:rPr>
          <w:rFonts w:cs="Times New Roman"/>
        </w:rPr>
        <w:t>nâhiy</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26"/>
        </w:rPr>
        <w:t xml:space="preserve"> </w:t>
      </w:r>
      <w:r w:rsidRPr="00461AD1">
        <w:rPr>
          <w:rFonts w:cs="Times New Roman"/>
        </w:rPr>
        <w:t>Torul</w:t>
      </w:r>
      <w:r w:rsidRPr="00461AD1">
        <w:rPr>
          <w:rFonts w:cs="Times New Roman"/>
          <w:spacing w:val="25"/>
        </w:rPr>
        <w:t xml:space="preserve"> </w:t>
      </w:r>
      <w:r w:rsidRPr="00461AD1">
        <w:rPr>
          <w:rFonts w:cs="Times New Roman"/>
        </w:rPr>
        <w:t>beher</w:t>
      </w:r>
      <w:r w:rsidRPr="00461AD1">
        <w:rPr>
          <w:rFonts w:cs="Times New Roman"/>
          <w:spacing w:val="26"/>
        </w:rPr>
        <w:t xml:space="preserve"> </w:t>
      </w:r>
      <w:r w:rsidRPr="00461AD1">
        <w:rPr>
          <w:rFonts w:cs="Times New Roman"/>
        </w:rPr>
        <w:t>hâne</w:t>
      </w:r>
      <w:r w:rsidRPr="00461AD1">
        <w:rPr>
          <w:rFonts w:cs="Times New Roman"/>
          <w:spacing w:val="26"/>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26"/>
        </w:rPr>
        <w:t xml:space="preserve"> </w:t>
      </w:r>
      <w:r w:rsidRPr="00461AD1">
        <w:rPr>
          <w:rFonts w:cs="Times New Roman"/>
        </w:rPr>
        <w:t>akçe</w:t>
      </w:r>
      <w:r w:rsidRPr="00461AD1">
        <w:rPr>
          <w:rFonts w:cs="Times New Roman"/>
          <w:spacing w:val="26"/>
        </w:rPr>
        <w:t xml:space="preserve"> </w:t>
      </w:r>
      <w:r w:rsidRPr="00461AD1">
        <w:rPr>
          <w:rFonts w:cs="Times New Roman"/>
        </w:rPr>
        <w:t>ve</w:t>
      </w:r>
      <w:r w:rsidRPr="00461AD1">
        <w:rPr>
          <w:rFonts w:cs="Times New Roman"/>
          <w:spacing w:val="26"/>
        </w:rPr>
        <w:t xml:space="preserve"> </w:t>
      </w:r>
      <w:r w:rsidRPr="00461AD1">
        <w:rPr>
          <w:rFonts w:cs="Times New Roman"/>
        </w:rPr>
        <w:t>ic</w:t>
      </w:r>
      <w:r w:rsidRPr="00461AD1">
        <w:rPr>
          <w:rFonts w:cs="Times New Roman"/>
          <w:spacing w:val="-3"/>
        </w:rPr>
        <w:t>m</w:t>
      </w:r>
      <w:r w:rsidRPr="00461AD1">
        <w:rPr>
          <w:rFonts w:cs="Times New Roman"/>
        </w:rPr>
        <w:t>âlde</w:t>
      </w:r>
      <w:r w:rsidRPr="00461AD1">
        <w:rPr>
          <w:rFonts w:cs="Times New Roman"/>
          <w:spacing w:val="26"/>
        </w:rPr>
        <w:t xml:space="preserve"> </w:t>
      </w:r>
      <w:r w:rsidRPr="00461AD1">
        <w:rPr>
          <w:rFonts w:cs="Times New Roman"/>
        </w:rPr>
        <w:t>yaylak kazâ</w:t>
      </w:r>
      <w:r w:rsidRPr="00461AD1">
        <w:rPr>
          <w:rFonts w:cs="Times New Roman"/>
          <w:spacing w:val="-1"/>
        </w:rPr>
        <w:t>-</w:t>
      </w:r>
      <w:r w:rsidRPr="00461AD1">
        <w:rPr>
          <w:rFonts w:cs="Times New Roman"/>
        </w:rPr>
        <w:t>ı</w:t>
      </w:r>
      <w:r w:rsidRPr="00461AD1">
        <w:rPr>
          <w:rFonts w:cs="Times New Roman"/>
          <w:spacing w:val="21"/>
        </w:rPr>
        <w:t xml:space="preserve"> </w:t>
      </w:r>
      <w:r w:rsidRPr="00461AD1">
        <w:rPr>
          <w:rFonts w:cs="Times New Roman"/>
        </w:rPr>
        <w:t>Torul</w:t>
      </w:r>
      <w:r w:rsidRPr="00461AD1">
        <w:rPr>
          <w:rFonts w:cs="Times New Roman"/>
          <w:spacing w:val="20"/>
        </w:rPr>
        <w:t xml:space="preserve"> </w:t>
      </w:r>
      <w:r w:rsidRPr="00461AD1">
        <w:rPr>
          <w:rFonts w:cs="Times New Roman"/>
        </w:rPr>
        <w:t>deyü</w:t>
      </w:r>
      <w:r w:rsidRPr="00461AD1">
        <w:rPr>
          <w:rFonts w:cs="Times New Roman"/>
          <w:spacing w:val="21"/>
        </w:rPr>
        <w:t xml:space="preserve"> </w:t>
      </w:r>
      <w:r w:rsidRPr="00461AD1">
        <w:rPr>
          <w:rFonts w:cs="Times New Roman"/>
          <w:spacing w:val="-2"/>
        </w:rPr>
        <w:t>m</w:t>
      </w:r>
      <w:r w:rsidRPr="00461AD1">
        <w:rPr>
          <w:rFonts w:cs="Times New Roman"/>
        </w:rPr>
        <w:t>uk</w:t>
      </w:r>
      <w:r w:rsidRPr="00461AD1">
        <w:rPr>
          <w:rFonts w:cs="Times New Roman"/>
          <w:spacing w:val="1"/>
        </w:rPr>
        <w:t>a</w:t>
      </w:r>
      <w:r w:rsidRPr="00461AD1">
        <w:rPr>
          <w:rFonts w:cs="Times New Roman"/>
        </w:rPr>
        <w:t>yyed</w:t>
      </w:r>
      <w:r w:rsidRPr="00461AD1">
        <w:rPr>
          <w:rFonts w:cs="Times New Roman"/>
          <w:spacing w:val="21"/>
        </w:rPr>
        <w:t xml:space="preserve"> </w:t>
      </w:r>
      <w:r w:rsidRPr="00461AD1">
        <w:rPr>
          <w:rFonts w:cs="Times New Roman"/>
        </w:rPr>
        <w:t>yaylak</w:t>
      </w:r>
      <w:r w:rsidRPr="00461AD1">
        <w:rPr>
          <w:rFonts w:cs="Times New Roman"/>
          <w:spacing w:val="20"/>
        </w:rPr>
        <w:t xml:space="preserve"> </w:t>
      </w:r>
      <w:r w:rsidRPr="00461AD1">
        <w:rPr>
          <w:rFonts w:cs="Times New Roman"/>
        </w:rPr>
        <w:t>yerleri</w:t>
      </w:r>
      <w:r w:rsidRPr="00461AD1">
        <w:rPr>
          <w:rFonts w:cs="Times New Roman"/>
          <w:spacing w:val="-1"/>
        </w:rPr>
        <w:t>n</w:t>
      </w:r>
      <w:r w:rsidRPr="00461AD1">
        <w:rPr>
          <w:rFonts w:cs="Times New Roman"/>
        </w:rPr>
        <w:t>e</w:t>
      </w:r>
      <w:r w:rsidRPr="00461AD1">
        <w:rPr>
          <w:rFonts w:cs="Times New Roman"/>
          <w:spacing w:val="21"/>
        </w:rPr>
        <w:t xml:space="preserve"> </w:t>
      </w:r>
      <w:r w:rsidRPr="00461AD1">
        <w:rPr>
          <w:rFonts w:cs="Times New Roman"/>
        </w:rPr>
        <w:t>mezkûr</w:t>
      </w:r>
      <w:r w:rsidRPr="00461AD1">
        <w:rPr>
          <w:rFonts w:cs="Times New Roman"/>
          <w:spacing w:val="21"/>
        </w:rPr>
        <w:t xml:space="preserve"> </w:t>
      </w:r>
      <w:r w:rsidRPr="00461AD1">
        <w:rPr>
          <w:rFonts w:cs="Times New Roman"/>
        </w:rPr>
        <w:t>Akç</w:t>
      </w:r>
      <w:r w:rsidRPr="00461AD1">
        <w:rPr>
          <w:rFonts w:cs="Times New Roman"/>
          <w:spacing w:val="-2"/>
        </w:rPr>
        <w:t>a</w:t>
      </w:r>
      <w:r w:rsidRPr="00461AD1">
        <w:rPr>
          <w:rFonts w:cs="Times New Roman"/>
        </w:rPr>
        <w:t>kalʿa</w:t>
      </w:r>
      <w:r w:rsidRPr="00461AD1">
        <w:rPr>
          <w:rFonts w:cs="Times New Roman"/>
          <w:spacing w:val="21"/>
        </w:rPr>
        <w:t xml:space="preserve"> </w:t>
      </w:r>
      <w:r w:rsidRPr="00461AD1">
        <w:rPr>
          <w:rFonts w:cs="Times New Roman"/>
        </w:rPr>
        <w:t>K</w:t>
      </w:r>
      <w:r w:rsidRPr="00461AD1">
        <w:rPr>
          <w:rFonts w:cs="Times New Roman"/>
          <w:spacing w:val="-2"/>
        </w:rPr>
        <w:t>a</w:t>
      </w:r>
      <w:r w:rsidRPr="00461AD1">
        <w:rPr>
          <w:rFonts w:cs="Times New Roman"/>
        </w:rPr>
        <w:t>ryesi</w:t>
      </w:r>
      <w:r w:rsidRPr="00461AD1">
        <w:rPr>
          <w:rFonts w:cs="Times New Roman"/>
          <w:spacing w:val="21"/>
        </w:rPr>
        <w:t xml:space="preserve"> </w:t>
      </w:r>
      <w:r w:rsidRPr="00461AD1">
        <w:rPr>
          <w:rFonts w:cs="Times New Roman"/>
        </w:rPr>
        <w:t>ahâlî</w:t>
      </w:r>
      <w:r w:rsidRPr="00461AD1">
        <w:rPr>
          <w:rFonts w:cs="Times New Roman"/>
          <w:spacing w:val="-1"/>
        </w:rPr>
        <w:t>s</w:t>
      </w:r>
      <w:r w:rsidRPr="00461AD1">
        <w:rPr>
          <w:rFonts w:cs="Times New Roman"/>
        </w:rPr>
        <w:t>i</w:t>
      </w:r>
      <w:r w:rsidRPr="00461AD1">
        <w:rPr>
          <w:rFonts w:cs="Times New Roman"/>
          <w:spacing w:val="21"/>
        </w:rPr>
        <w:t xml:space="preserve"> </w:t>
      </w:r>
      <w:r w:rsidRPr="00461AD1">
        <w:rPr>
          <w:rFonts w:cs="Times New Roman"/>
        </w:rPr>
        <w:t>b</w:t>
      </w:r>
      <w:r w:rsidRPr="00461AD1">
        <w:rPr>
          <w:rFonts w:cs="Times New Roman"/>
          <w:spacing w:val="-1"/>
        </w:rPr>
        <w:t>e</w:t>
      </w:r>
      <w:r w:rsidRPr="00461AD1">
        <w:rPr>
          <w:rFonts w:cs="Times New Roman"/>
        </w:rPr>
        <w:t>her sene</w:t>
      </w:r>
      <w:r w:rsidRPr="00461AD1">
        <w:rPr>
          <w:rFonts w:cs="Times New Roman"/>
          <w:spacing w:val="7"/>
        </w:rPr>
        <w:t xml:space="preserve"> </w:t>
      </w:r>
      <w:r w:rsidRPr="00461AD1">
        <w:rPr>
          <w:rFonts w:cs="Times New Roman"/>
        </w:rPr>
        <w:t>za</w:t>
      </w:r>
      <w:r w:rsidRPr="00461AD1">
        <w:rPr>
          <w:rFonts w:cs="Times New Roman"/>
          <w:spacing w:val="-2"/>
        </w:rPr>
        <w:t>m</w:t>
      </w:r>
      <w:r w:rsidRPr="00461AD1">
        <w:rPr>
          <w:rFonts w:cs="Times New Roman"/>
        </w:rPr>
        <w:t>ânında</w:t>
      </w:r>
      <w:r w:rsidRPr="00461AD1">
        <w:rPr>
          <w:rFonts w:cs="Times New Roman"/>
          <w:spacing w:val="7"/>
        </w:rPr>
        <w:t xml:space="preserve"> </w:t>
      </w:r>
      <w:r w:rsidRPr="00461AD1">
        <w:rPr>
          <w:rFonts w:cs="Times New Roman"/>
        </w:rPr>
        <w:t>koyun</w:t>
      </w:r>
      <w:r w:rsidRPr="00461AD1">
        <w:rPr>
          <w:rFonts w:cs="Times New Roman"/>
          <w:spacing w:val="5"/>
        </w:rPr>
        <w:t xml:space="preserve"> </w:t>
      </w:r>
      <w:r w:rsidRPr="00461AD1">
        <w:rPr>
          <w:rFonts w:cs="Times New Roman"/>
        </w:rPr>
        <w:t>vesâ’ir</w:t>
      </w:r>
      <w:r w:rsidRPr="00461AD1">
        <w:rPr>
          <w:rFonts w:cs="Times New Roman"/>
          <w:spacing w:val="7"/>
        </w:rPr>
        <w:t xml:space="preserve"> </w:t>
      </w:r>
      <w:r w:rsidRPr="00461AD1">
        <w:rPr>
          <w:rFonts w:cs="Times New Roman"/>
        </w:rPr>
        <w:t>h</w:t>
      </w:r>
      <w:r w:rsidRPr="00461AD1">
        <w:rPr>
          <w:rFonts w:cs="Times New Roman"/>
          <w:spacing w:val="-1"/>
        </w:rPr>
        <w:t>a</w:t>
      </w:r>
      <w:r w:rsidRPr="00461AD1">
        <w:rPr>
          <w:rFonts w:cs="Times New Roman"/>
        </w:rPr>
        <w:t>yvanlarıyla</w:t>
      </w:r>
      <w:r w:rsidRPr="00461AD1">
        <w:rPr>
          <w:rFonts w:cs="Times New Roman"/>
          <w:spacing w:val="6"/>
        </w:rPr>
        <w:t xml:space="preserve"> </w:t>
      </w:r>
      <w:r w:rsidRPr="00461AD1">
        <w:rPr>
          <w:rFonts w:cs="Times New Roman"/>
        </w:rPr>
        <w:t>çıkub</w:t>
      </w:r>
      <w:r w:rsidRPr="00461AD1">
        <w:rPr>
          <w:rFonts w:cs="Times New Roman"/>
          <w:spacing w:val="6"/>
        </w:rPr>
        <w:t xml:space="preserve"> </w:t>
      </w:r>
      <w:r w:rsidRPr="00461AD1">
        <w:rPr>
          <w:rFonts w:cs="Times New Roman"/>
        </w:rPr>
        <w:t>yaylayub</w:t>
      </w:r>
      <w:r w:rsidRPr="00461AD1">
        <w:rPr>
          <w:rFonts w:cs="Times New Roman"/>
          <w:spacing w:val="6"/>
        </w:rPr>
        <w:t xml:space="preserve"> </w:t>
      </w:r>
      <w:r w:rsidRPr="00461AD1">
        <w:rPr>
          <w:rFonts w:cs="Times New Roman"/>
        </w:rPr>
        <w:t>o</w:t>
      </w:r>
      <w:r w:rsidRPr="00461AD1">
        <w:rPr>
          <w:rFonts w:cs="Times New Roman"/>
          <w:spacing w:val="4"/>
        </w:rPr>
        <w:t>t</w:t>
      </w:r>
      <w:r w:rsidRPr="00461AD1">
        <w:rPr>
          <w:rFonts w:cs="Times New Roman"/>
        </w:rPr>
        <w:t>und</w:t>
      </w:r>
      <w:r w:rsidRPr="00461AD1">
        <w:rPr>
          <w:rFonts w:cs="Times New Roman"/>
          <w:spacing w:val="-1"/>
        </w:rPr>
        <w:t>a</w:t>
      </w:r>
      <w:r w:rsidRPr="00461AD1">
        <w:rPr>
          <w:rFonts w:cs="Times New Roman"/>
        </w:rPr>
        <w:t>n</w:t>
      </w:r>
      <w:r w:rsidRPr="00461AD1">
        <w:rPr>
          <w:rFonts w:cs="Times New Roman"/>
          <w:spacing w:val="6"/>
        </w:rPr>
        <w:t xml:space="preserve"> </w:t>
      </w:r>
      <w:r w:rsidRPr="00461AD1">
        <w:rPr>
          <w:rFonts w:cs="Times New Roman"/>
        </w:rPr>
        <w:t>ve</w:t>
      </w:r>
      <w:r w:rsidRPr="00461AD1">
        <w:rPr>
          <w:rFonts w:cs="Times New Roman"/>
          <w:spacing w:val="7"/>
        </w:rPr>
        <w:t xml:space="preserve"> </w:t>
      </w:r>
      <w:r w:rsidRPr="00461AD1">
        <w:rPr>
          <w:rFonts w:cs="Times New Roman"/>
        </w:rPr>
        <w:t>suyundan intifâʿ</w:t>
      </w:r>
      <w:r w:rsidRPr="00461AD1">
        <w:rPr>
          <w:rFonts w:cs="Times New Roman"/>
          <w:spacing w:val="23"/>
        </w:rPr>
        <w:t xml:space="preserve"> </w:t>
      </w:r>
      <w:r w:rsidRPr="00461AD1">
        <w:rPr>
          <w:rFonts w:cs="Times New Roman"/>
        </w:rPr>
        <w:t>ve</w:t>
      </w:r>
      <w:r w:rsidRPr="00461AD1">
        <w:rPr>
          <w:rFonts w:cs="Times New Roman"/>
          <w:spacing w:val="22"/>
        </w:rPr>
        <w:t xml:space="preserve"> </w:t>
      </w:r>
      <w:r w:rsidRPr="00461AD1">
        <w:rPr>
          <w:rFonts w:cs="Times New Roman"/>
        </w:rPr>
        <w:t>taha</w:t>
      </w:r>
      <w:r w:rsidRPr="00461AD1">
        <w:rPr>
          <w:rFonts w:cs="Times New Roman"/>
          <w:spacing w:val="-1"/>
        </w:rPr>
        <w:t>m</w:t>
      </w:r>
      <w:r w:rsidRPr="00461AD1">
        <w:rPr>
          <w:rFonts w:cs="Times New Roman"/>
        </w:rPr>
        <w:t>mülleri</w:t>
      </w:r>
      <w:r w:rsidRPr="00461AD1">
        <w:rPr>
          <w:rFonts w:cs="Times New Roman"/>
          <w:spacing w:val="-1"/>
        </w:rPr>
        <w:t>n</w:t>
      </w:r>
      <w:r w:rsidRPr="00461AD1">
        <w:rPr>
          <w:rFonts w:cs="Times New Roman"/>
        </w:rPr>
        <w:t>e</w:t>
      </w:r>
      <w:r w:rsidRPr="00461AD1">
        <w:rPr>
          <w:rFonts w:cs="Times New Roman"/>
          <w:spacing w:val="24"/>
        </w:rPr>
        <w:t xml:space="preserve"> </w:t>
      </w:r>
      <w:r w:rsidRPr="00461AD1">
        <w:rPr>
          <w:rFonts w:cs="Times New Roman"/>
        </w:rPr>
        <w:t>göre</w:t>
      </w:r>
      <w:r w:rsidRPr="00461AD1">
        <w:rPr>
          <w:rFonts w:cs="Times New Roman"/>
          <w:spacing w:val="23"/>
        </w:rPr>
        <w:t xml:space="preserve"> </w:t>
      </w:r>
      <w:r w:rsidRPr="00461AD1">
        <w:rPr>
          <w:rFonts w:cs="Times New Roman"/>
        </w:rPr>
        <w:t>îcâb</w:t>
      </w:r>
      <w:r w:rsidRPr="00461AD1">
        <w:rPr>
          <w:rFonts w:cs="Times New Roman"/>
          <w:spacing w:val="21"/>
        </w:rPr>
        <w:t xml:space="preserve"> </w:t>
      </w:r>
      <w:r w:rsidRPr="00461AD1">
        <w:rPr>
          <w:rFonts w:cs="Times New Roman"/>
        </w:rPr>
        <w:t>iden</w:t>
      </w:r>
      <w:r w:rsidRPr="00461AD1">
        <w:rPr>
          <w:rFonts w:cs="Times New Roman"/>
          <w:spacing w:val="23"/>
        </w:rPr>
        <w:t xml:space="preserve"> </w:t>
      </w:r>
      <w:r w:rsidRPr="00461AD1">
        <w:rPr>
          <w:rFonts w:cs="Times New Roman"/>
        </w:rPr>
        <w:t>ya</w:t>
      </w:r>
      <w:r w:rsidRPr="00461AD1">
        <w:rPr>
          <w:rFonts w:cs="Times New Roman"/>
          <w:spacing w:val="-1"/>
        </w:rPr>
        <w:t>y</w:t>
      </w:r>
      <w:r w:rsidRPr="00461AD1">
        <w:rPr>
          <w:rFonts w:cs="Times New Roman"/>
        </w:rPr>
        <w:t>lak</w:t>
      </w:r>
      <w:r w:rsidRPr="00461AD1">
        <w:rPr>
          <w:rFonts w:cs="Times New Roman"/>
          <w:spacing w:val="22"/>
        </w:rPr>
        <w:t xml:space="preserve"> </w:t>
      </w:r>
      <w:r w:rsidRPr="00461AD1">
        <w:rPr>
          <w:rFonts w:cs="Times New Roman"/>
        </w:rPr>
        <w:t>resi</w:t>
      </w:r>
      <w:r w:rsidRPr="00461AD1">
        <w:rPr>
          <w:rFonts w:cs="Times New Roman"/>
          <w:spacing w:val="-2"/>
        </w:rPr>
        <w:t>m</w:t>
      </w:r>
      <w:r w:rsidRPr="00461AD1">
        <w:rPr>
          <w:rFonts w:cs="Times New Roman"/>
        </w:rPr>
        <w:t>leri</w:t>
      </w:r>
      <w:r w:rsidRPr="00461AD1">
        <w:rPr>
          <w:rFonts w:cs="Times New Roman"/>
          <w:spacing w:val="-2"/>
        </w:rPr>
        <w:t>n</w:t>
      </w:r>
      <w:r w:rsidRPr="00461AD1">
        <w:rPr>
          <w:rFonts w:cs="Times New Roman"/>
        </w:rPr>
        <w:t>i</w:t>
      </w:r>
      <w:r w:rsidRPr="00461AD1">
        <w:rPr>
          <w:rFonts w:cs="Times New Roman"/>
          <w:spacing w:val="23"/>
        </w:rPr>
        <w:t xml:space="preserve"> </w:t>
      </w:r>
      <w:r w:rsidRPr="00461AD1">
        <w:rPr>
          <w:rFonts w:cs="Times New Roman"/>
        </w:rPr>
        <w:t>hâs</w:t>
      </w:r>
      <w:r w:rsidRPr="00461AD1">
        <w:rPr>
          <w:rFonts w:cs="Times New Roman"/>
          <w:spacing w:val="5"/>
        </w:rPr>
        <w:t>s</w:t>
      </w:r>
      <w:r w:rsidRPr="00461AD1">
        <w:rPr>
          <w:rFonts w:cs="Times New Roman"/>
        </w:rPr>
        <w:t>-ı</w:t>
      </w:r>
      <w:r w:rsidRPr="00461AD1">
        <w:rPr>
          <w:rFonts w:cs="Times New Roman"/>
          <w:spacing w:val="23"/>
        </w:rPr>
        <w:t xml:space="preserve"> </w:t>
      </w:r>
      <w:r w:rsidRPr="00461AD1">
        <w:rPr>
          <w:rFonts w:cs="Times New Roman"/>
          <w:spacing w:val="-2"/>
        </w:rPr>
        <w:t>m</w:t>
      </w:r>
      <w:r w:rsidRPr="00461AD1">
        <w:rPr>
          <w:rFonts w:cs="Times New Roman"/>
        </w:rPr>
        <w:t>ezbûr</w:t>
      </w:r>
      <w:r w:rsidRPr="00461AD1">
        <w:rPr>
          <w:rFonts w:cs="Times New Roman"/>
          <w:spacing w:val="24"/>
        </w:rPr>
        <w:t xml:space="preserve"> </w:t>
      </w:r>
      <w:r w:rsidRPr="00461AD1">
        <w:rPr>
          <w:rFonts w:cs="Times New Roman"/>
        </w:rPr>
        <w:t>tarafına</w:t>
      </w:r>
      <w:r w:rsidRPr="00461AD1">
        <w:rPr>
          <w:rFonts w:cs="Times New Roman"/>
          <w:spacing w:val="22"/>
        </w:rPr>
        <w:t xml:space="preserve"> </w:t>
      </w:r>
      <w:r w:rsidRPr="00461AD1">
        <w:rPr>
          <w:rFonts w:cs="Times New Roman"/>
          <w:spacing w:val="-1"/>
        </w:rPr>
        <w:t>e</w:t>
      </w:r>
      <w:r w:rsidRPr="00461AD1">
        <w:rPr>
          <w:rFonts w:cs="Times New Roman"/>
        </w:rPr>
        <w:t>dâ idegel</w:t>
      </w:r>
      <w:r w:rsidRPr="00461AD1">
        <w:rPr>
          <w:rFonts w:cs="Times New Roman"/>
          <w:spacing w:val="-2"/>
        </w:rPr>
        <w:t>ü</w:t>
      </w:r>
      <w:r w:rsidRPr="00461AD1">
        <w:rPr>
          <w:rFonts w:cs="Times New Roman"/>
        </w:rPr>
        <w:t>rl</w:t>
      </w:r>
      <w:r w:rsidRPr="00461AD1">
        <w:rPr>
          <w:rFonts w:cs="Times New Roman"/>
          <w:spacing w:val="-1"/>
        </w:rPr>
        <w:t>e</w:t>
      </w:r>
      <w:r w:rsidRPr="00461AD1">
        <w:rPr>
          <w:rFonts w:cs="Times New Roman"/>
        </w:rPr>
        <w:t>r</w:t>
      </w:r>
      <w:r w:rsidRPr="00461AD1">
        <w:rPr>
          <w:rFonts w:cs="Times New Roman"/>
          <w:spacing w:val="35"/>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34"/>
        </w:rPr>
        <w:t xml:space="preserve"> </w:t>
      </w:r>
      <w:r w:rsidRPr="00461AD1">
        <w:rPr>
          <w:rFonts w:cs="Times New Roman"/>
          <w:spacing w:val="-2"/>
        </w:rPr>
        <w:t>m</w:t>
      </w:r>
      <w:r w:rsidRPr="00461AD1">
        <w:rPr>
          <w:rFonts w:cs="Times New Roman"/>
        </w:rPr>
        <w:t>ârü’</w:t>
      </w:r>
      <w:r w:rsidRPr="00461AD1">
        <w:rPr>
          <w:rFonts w:cs="Times New Roman"/>
          <w:spacing w:val="2"/>
        </w:rPr>
        <w:t>l</w:t>
      </w:r>
      <w:r w:rsidRPr="00461AD1">
        <w:rPr>
          <w:rFonts w:cs="Times New Roman"/>
        </w:rPr>
        <w:t>-beyân</w:t>
      </w:r>
      <w:r w:rsidRPr="00461AD1">
        <w:rPr>
          <w:rFonts w:cs="Times New Roman"/>
          <w:spacing w:val="35"/>
        </w:rPr>
        <w:t xml:space="preserve"> </w:t>
      </w:r>
      <w:r w:rsidRPr="00461AD1">
        <w:rPr>
          <w:rFonts w:cs="Times New Roman"/>
        </w:rPr>
        <w:t>Ne</w:t>
      </w:r>
      <w:r w:rsidRPr="00461AD1">
        <w:rPr>
          <w:rFonts w:cs="Times New Roman"/>
          <w:spacing w:val="-1"/>
        </w:rPr>
        <w:t>m</w:t>
      </w:r>
      <w:r w:rsidRPr="00461AD1">
        <w:rPr>
          <w:rFonts w:cs="Times New Roman"/>
        </w:rPr>
        <w:t>ure</w:t>
      </w:r>
      <w:r w:rsidRPr="00461AD1">
        <w:rPr>
          <w:rFonts w:cs="Times New Roman"/>
          <w:spacing w:val="35"/>
        </w:rPr>
        <w:t xml:space="preserve"> </w:t>
      </w:r>
      <w:r w:rsidRPr="00461AD1">
        <w:rPr>
          <w:rFonts w:cs="Times New Roman"/>
        </w:rPr>
        <w:t>Karyesi</w:t>
      </w:r>
      <w:r w:rsidRPr="00461AD1">
        <w:rPr>
          <w:rFonts w:cs="Times New Roman"/>
          <w:spacing w:val="33"/>
        </w:rPr>
        <w:t xml:space="preserve"> </w:t>
      </w:r>
      <w:r w:rsidRPr="00461AD1">
        <w:rPr>
          <w:rFonts w:cs="Times New Roman"/>
        </w:rPr>
        <w:t>ahâlîsi</w:t>
      </w:r>
      <w:r w:rsidRPr="00461AD1">
        <w:rPr>
          <w:rFonts w:cs="Times New Roman"/>
          <w:spacing w:val="34"/>
        </w:rPr>
        <w:t xml:space="preserve"> </w:t>
      </w:r>
      <w:r w:rsidRPr="00461AD1">
        <w:rPr>
          <w:rFonts w:cs="Times New Roman"/>
        </w:rPr>
        <w:t>zi</w:t>
      </w:r>
      <w:r w:rsidRPr="00461AD1">
        <w:rPr>
          <w:rFonts w:cs="Times New Roman"/>
          <w:spacing w:val="-2"/>
        </w:rPr>
        <w:t>k</w:t>
      </w:r>
      <w:r w:rsidRPr="00461AD1">
        <w:rPr>
          <w:rFonts w:cs="Times New Roman"/>
        </w:rPr>
        <w:t>r</w:t>
      </w:r>
      <w:r w:rsidRPr="00461AD1">
        <w:rPr>
          <w:rFonts w:cs="Times New Roman"/>
          <w:spacing w:val="33"/>
        </w:rPr>
        <w:t xml:space="preserve"> </w:t>
      </w:r>
      <w:r w:rsidRPr="00461AD1">
        <w:rPr>
          <w:rFonts w:cs="Times New Roman"/>
        </w:rPr>
        <w:t>olunan</w:t>
      </w:r>
      <w:r w:rsidRPr="00461AD1">
        <w:rPr>
          <w:rFonts w:cs="Times New Roman"/>
          <w:spacing w:val="35"/>
        </w:rPr>
        <w:t xml:space="preserve"> </w:t>
      </w:r>
      <w:r w:rsidR="008E10F4">
        <w:rPr>
          <w:rFonts w:cs="Times New Roman"/>
        </w:rPr>
        <w:t>Akçakale</w:t>
      </w:r>
      <w:r w:rsidRPr="00461AD1">
        <w:rPr>
          <w:rFonts w:cs="Times New Roman"/>
          <w:spacing w:val="34"/>
        </w:rPr>
        <w:t xml:space="preserve"> </w:t>
      </w:r>
      <w:r w:rsidRPr="00461AD1">
        <w:rPr>
          <w:rFonts w:cs="Times New Roman"/>
        </w:rPr>
        <w:t>Ka</w:t>
      </w:r>
      <w:r w:rsidRPr="00461AD1">
        <w:rPr>
          <w:rFonts w:cs="Times New Roman"/>
          <w:spacing w:val="-1"/>
        </w:rPr>
        <w:t>r</w:t>
      </w:r>
      <w:r w:rsidRPr="00461AD1">
        <w:rPr>
          <w:rFonts w:cs="Times New Roman"/>
        </w:rPr>
        <w:t>yesi ahâlîsinin</w:t>
      </w:r>
      <w:r w:rsidRPr="00461AD1">
        <w:rPr>
          <w:rFonts w:cs="Times New Roman"/>
          <w:spacing w:val="55"/>
        </w:rPr>
        <w:t xml:space="preserve"> </w:t>
      </w:r>
      <w:r w:rsidRPr="00461AD1">
        <w:rPr>
          <w:rFonts w:cs="Times New Roman"/>
          <w:spacing w:val="-2"/>
        </w:rPr>
        <w:t>y</w:t>
      </w:r>
      <w:r w:rsidRPr="00461AD1">
        <w:rPr>
          <w:rFonts w:cs="Times New Roman"/>
        </w:rPr>
        <w:t>aylak</w:t>
      </w:r>
      <w:r w:rsidRPr="00461AD1">
        <w:rPr>
          <w:rFonts w:cs="Times New Roman"/>
          <w:spacing w:val="-1"/>
        </w:rPr>
        <w:t>-</w:t>
      </w:r>
      <w:r w:rsidRPr="00461AD1">
        <w:rPr>
          <w:rFonts w:cs="Times New Roman"/>
        </w:rPr>
        <w:t>ı</w:t>
      </w:r>
      <w:r w:rsidRPr="00461AD1">
        <w:rPr>
          <w:rFonts w:cs="Times New Roman"/>
          <w:spacing w:val="55"/>
        </w:rPr>
        <w:t xml:space="preserve"> </w:t>
      </w:r>
      <w:r w:rsidRPr="00461AD1">
        <w:rPr>
          <w:rFonts w:cs="Times New Roman"/>
          <w:spacing w:val="-2"/>
        </w:rPr>
        <w:t>m</w:t>
      </w:r>
      <w:r w:rsidRPr="00461AD1">
        <w:rPr>
          <w:rFonts w:cs="Times New Roman"/>
        </w:rPr>
        <w:t>ezkûra</w:t>
      </w:r>
      <w:r w:rsidRPr="00461AD1">
        <w:rPr>
          <w:rFonts w:cs="Times New Roman"/>
          <w:spacing w:val="55"/>
        </w:rPr>
        <w:t xml:space="preserve"> </w:t>
      </w:r>
      <w:r w:rsidRPr="00461AD1">
        <w:rPr>
          <w:rFonts w:cs="Times New Roman"/>
        </w:rPr>
        <w:t>çık</w:t>
      </w:r>
      <w:r w:rsidRPr="00461AD1">
        <w:rPr>
          <w:rFonts w:cs="Times New Roman"/>
          <w:spacing w:val="-2"/>
        </w:rPr>
        <w:t>m</w:t>
      </w:r>
      <w:r w:rsidRPr="00461AD1">
        <w:rPr>
          <w:rFonts w:cs="Times New Roman"/>
        </w:rPr>
        <w:t>alarına</w:t>
      </w:r>
      <w:r w:rsidRPr="00461AD1">
        <w:rPr>
          <w:rFonts w:cs="Times New Roman"/>
          <w:spacing w:val="55"/>
        </w:rPr>
        <w:t xml:space="preserve"> </w:t>
      </w:r>
      <w:r w:rsidRPr="00461AD1">
        <w:rPr>
          <w:rFonts w:cs="Times New Roman"/>
          <w:spacing w:val="-2"/>
        </w:rPr>
        <w:t>b</w:t>
      </w:r>
      <w:r w:rsidRPr="00461AD1">
        <w:rPr>
          <w:rFonts w:cs="Times New Roman"/>
          <w:spacing w:val="2"/>
        </w:rPr>
        <w:t>î</w:t>
      </w:r>
      <w:r w:rsidRPr="00461AD1">
        <w:rPr>
          <w:rFonts w:cs="Times New Roman"/>
        </w:rPr>
        <w:t>-v</w:t>
      </w:r>
      <w:r w:rsidRPr="00461AD1">
        <w:rPr>
          <w:rFonts w:cs="Times New Roman"/>
          <w:spacing w:val="-1"/>
        </w:rPr>
        <w:t>ec</w:t>
      </w:r>
      <w:r w:rsidRPr="00461AD1">
        <w:rPr>
          <w:rFonts w:cs="Times New Roman"/>
        </w:rPr>
        <w:t>h</w:t>
      </w:r>
      <w:r w:rsidRPr="00461AD1">
        <w:rPr>
          <w:rFonts w:cs="Times New Roman"/>
          <w:spacing w:val="54"/>
        </w:rPr>
        <w:t xml:space="preserve"> </w:t>
      </w:r>
      <w:r w:rsidRPr="00461AD1">
        <w:rPr>
          <w:rFonts w:cs="Times New Roman"/>
          <w:spacing w:val="-2"/>
        </w:rPr>
        <w:t>m</w:t>
      </w:r>
      <w:r w:rsidRPr="00461AD1">
        <w:rPr>
          <w:rFonts w:cs="Times New Roman"/>
        </w:rPr>
        <w:t>uhâlefet</w:t>
      </w:r>
      <w:r w:rsidRPr="00461AD1">
        <w:rPr>
          <w:rFonts w:cs="Times New Roman"/>
          <w:spacing w:val="55"/>
        </w:rPr>
        <w:t xml:space="preserve"> </w:t>
      </w:r>
      <w:r w:rsidRPr="00461AD1">
        <w:rPr>
          <w:rFonts w:cs="Times New Roman"/>
        </w:rPr>
        <w:t>eyledi</w:t>
      </w:r>
      <w:r w:rsidRPr="00461AD1">
        <w:rPr>
          <w:rFonts w:cs="Times New Roman"/>
          <w:spacing w:val="-2"/>
        </w:rPr>
        <w:t>k</w:t>
      </w:r>
      <w:r w:rsidRPr="00461AD1">
        <w:rPr>
          <w:rFonts w:cs="Times New Roman"/>
        </w:rPr>
        <w:t>le</w:t>
      </w:r>
      <w:r w:rsidRPr="00461AD1">
        <w:rPr>
          <w:rFonts w:cs="Times New Roman"/>
          <w:spacing w:val="1"/>
        </w:rPr>
        <w:t>r</w:t>
      </w:r>
      <w:r w:rsidRPr="00461AD1">
        <w:rPr>
          <w:rFonts w:cs="Times New Roman"/>
        </w:rPr>
        <w:t>i</w:t>
      </w:r>
      <w:r w:rsidRPr="00461AD1">
        <w:rPr>
          <w:rFonts w:cs="Times New Roman"/>
          <w:spacing w:val="54"/>
        </w:rPr>
        <w:t xml:space="preserve"> </w:t>
      </w:r>
      <w:r w:rsidRPr="00461AD1">
        <w:rPr>
          <w:rFonts w:cs="Times New Roman"/>
        </w:rPr>
        <w:t>beyânıy</w:t>
      </w:r>
      <w:r w:rsidRPr="00461AD1">
        <w:rPr>
          <w:rFonts w:cs="Times New Roman"/>
          <w:spacing w:val="-1"/>
        </w:rPr>
        <w:t>l</w:t>
      </w:r>
      <w:r w:rsidRPr="00461AD1">
        <w:rPr>
          <w:rFonts w:cs="Times New Roman"/>
        </w:rPr>
        <w:t>a</w:t>
      </w:r>
      <w:r w:rsidRPr="00461AD1">
        <w:rPr>
          <w:rFonts w:cs="Times New Roman"/>
          <w:spacing w:val="54"/>
        </w:rPr>
        <w:t xml:space="preserve"> </w:t>
      </w:r>
      <w:r w:rsidRPr="00461AD1">
        <w:rPr>
          <w:rFonts w:cs="Times New Roman"/>
        </w:rPr>
        <w:t>o</w:t>
      </w:r>
      <w:r w:rsidRPr="00461AD1">
        <w:rPr>
          <w:rFonts w:cs="Times New Roman"/>
          <w:spacing w:val="2"/>
        </w:rPr>
        <w:t>l</w:t>
      </w:r>
      <w:r w:rsidRPr="00461AD1">
        <w:rPr>
          <w:rFonts w:cs="Times New Roman"/>
        </w:rPr>
        <w:t>- bâbda</w:t>
      </w:r>
      <w:r w:rsidRPr="00461AD1">
        <w:rPr>
          <w:rFonts w:cs="Times New Roman"/>
          <w:spacing w:val="2"/>
        </w:rPr>
        <w:t xml:space="preserve"> </w:t>
      </w:r>
      <w:r w:rsidRPr="00461AD1">
        <w:rPr>
          <w:rFonts w:cs="Times New Roman"/>
        </w:rPr>
        <w:t>e</w:t>
      </w:r>
      <w:r w:rsidRPr="00461AD1">
        <w:rPr>
          <w:rFonts w:cs="Times New Roman"/>
          <w:spacing w:val="-2"/>
        </w:rPr>
        <w:t>m</w:t>
      </w:r>
      <w:r w:rsidRPr="00461AD1">
        <w:rPr>
          <w:rFonts w:cs="Times New Roman"/>
        </w:rPr>
        <w:t>r-i</w:t>
      </w:r>
      <w:r w:rsidRPr="00461AD1">
        <w:rPr>
          <w:rFonts w:cs="Times New Roman"/>
          <w:spacing w:val="1"/>
        </w:rPr>
        <w:t xml:space="preserve"> </w:t>
      </w:r>
      <w:r w:rsidRPr="00461AD1">
        <w:rPr>
          <w:rFonts w:cs="Times New Roman"/>
        </w:rPr>
        <w:t>şerîfim sudûrunu</w:t>
      </w:r>
      <w:r w:rsidRPr="00461AD1">
        <w:rPr>
          <w:rFonts w:cs="Times New Roman"/>
          <w:spacing w:val="2"/>
        </w:rPr>
        <w:t xml:space="preserve"> </w:t>
      </w:r>
      <w:r w:rsidRPr="00461AD1">
        <w:rPr>
          <w:rFonts w:cs="Times New Roman"/>
          <w:spacing w:val="-1"/>
        </w:rPr>
        <w:t>z</w:t>
      </w:r>
      <w:r w:rsidRPr="00461AD1">
        <w:rPr>
          <w:rFonts w:cs="Times New Roman"/>
        </w:rPr>
        <w:t>ikr</w:t>
      </w:r>
      <w:r w:rsidRPr="00461AD1">
        <w:rPr>
          <w:rFonts w:cs="Times New Roman"/>
          <w:spacing w:val="2"/>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nan</w:t>
      </w:r>
      <w:r w:rsidRPr="00461AD1">
        <w:rPr>
          <w:rFonts w:cs="Times New Roman"/>
          <w:spacing w:val="2"/>
        </w:rPr>
        <w:t xml:space="preserve"> </w:t>
      </w:r>
      <w:r w:rsidR="008E10F4">
        <w:rPr>
          <w:rFonts w:cs="Times New Roman"/>
        </w:rPr>
        <w:t>Akçakale</w:t>
      </w:r>
      <w:r w:rsidRPr="00461AD1">
        <w:rPr>
          <w:rFonts w:cs="Times New Roman"/>
          <w:spacing w:val="1"/>
        </w:rPr>
        <w:t xml:space="preserve"> </w:t>
      </w:r>
      <w:r w:rsidRPr="00461AD1">
        <w:rPr>
          <w:rFonts w:cs="Times New Roman"/>
        </w:rPr>
        <w:t>Karyesi ahâlîsi</w:t>
      </w:r>
      <w:r w:rsidRPr="00461AD1">
        <w:rPr>
          <w:rFonts w:cs="Times New Roman"/>
          <w:spacing w:val="1"/>
        </w:rPr>
        <w:t xml:space="preserve"> </w:t>
      </w:r>
      <w:r w:rsidRPr="00461AD1">
        <w:rPr>
          <w:rFonts w:cs="Times New Roman"/>
        </w:rPr>
        <w:t>bu</w:t>
      </w:r>
      <w:r w:rsidRPr="00461AD1">
        <w:rPr>
          <w:rFonts w:cs="Times New Roman"/>
          <w:spacing w:val="2"/>
        </w:rPr>
        <w:t xml:space="preserve"> </w:t>
      </w:r>
      <w:r w:rsidRPr="00461AD1">
        <w:rPr>
          <w:rFonts w:cs="Times New Roman"/>
          <w:spacing w:val="-2"/>
        </w:rPr>
        <w:t>d</w:t>
      </w:r>
      <w:r w:rsidRPr="00461AD1">
        <w:rPr>
          <w:rFonts w:cs="Times New Roman"/>
        </w:rPr>
        <w:t>efʿa</w:t>
      </w:r>
      <w:r w:rsidRPr="00461AD1">
        <w:rPr>
          <w:rFonts w:cs="Times New Roman"/>
          <w:spacing w:val="2"/>
        </w:rPr>
        <w:t xml:space="preserve"> </w:t>
      </w:r>
      <w:r w:rsidRPr="00461AD1">
        <w:rPr>
          <w:rFonts w:cs="Times New Roman"/>
        </w:rPr>
        <w:t>b</w:t>
      </w:r>
      <w:r w:rsidRPr="00461AD1">
        <w:rPr>
          <w:rFonts w:cs="Times New Roman"/>
          <w:spacing w:val="4"/>
        </w:rPr>
        <w:t>â</w:t>
      </w:r>
      <w:r w:rsidRPr="00461AD1">
        <w:rPr>
          <w:rFonts w:cs="Times New Roman"/>
          <w:spacing w:val="-1"/>
        </w:rPr>
        <w:t>-</w:t>
      </w:r>
      <w:r w:rsidRPr="00461AD1">
        <w:rPr>
          <w:rFonts w:cs="Times New Roman"/>
        </w:rPr>
        <w:t>ʿarz</w:t>
      </w:r>
      <w:r w:rsidRPr="00461AD1">
        <w:rPr>
          <w:rFonts w:cs="Times New Roman"/>
          <w:spacing w:val="-2"/>
        </w:rPr>
        <w:t>ı</w:t>
      </w:r>
      <w:r w:rsidRPr="00461AD1">
        <w:rPr>
          <w:rFonts w:cs="Times New Roman"/>
        </w:rPr>
        <w:t>hâl isti</w:t>
      </w:r>
      <w:r w:rsidRPr="00461AD1">
        <w:rPr>
          <w:rFonts w:cs="Times New Roman"/>
          <w:spacing w:val="-1"/>
        </w:rPr>
        <w:t>d</w:t>
      </w:r>
      <w:r w:rsidRPr="00461AD1">
        <w:rPr>
          <w:rFonts w:cs="Times New Roman"/>
        </w:rPr>
        <w:t>ʿâ</w:t>
      </w:r>
      <w:r w:rsidRPr="00461AD1">
        <w:rPr>
          <w:rFonts w:cs="Times New Roman"/>
          <w:spacing w:val="7"/>
        </w:rPr>
        <w:t xml:space="preserve"> </w:t>
      </w:r>
      <w:r w:rsidRPr="00461AD1">
        <w:rPr>
          <w:rFonts w:cs="Times New Roman"/>
        </w:rPr>
        <w:t>it</w:t>
      </w:r>
      <w:r w:rsidRPr="00461AD1">
        <w:rPr>
          <w:rFonts w:cs="Times New Roman"/>
          <w:spacing w:val="-2"/>
        </w:rPr>
        <w:t>m</w:t>
      </w:r>
      <w:r w:rsidRPr="00461AD1">
        <w:rPr>
          <w:rFonts w:cs="Times New Roman"/>
        </w:rPr>
        <w:t>eleri</w:t>
      </w:r>
      <w:r w:rsidRPr="00461AD1">
        <w:rPr>
          <w:rFonts w:cs="Times New Roman"/>
          <w:spacing w:val="-1"/>
        </w:rPr>
        <w:t>y</w:t>
      </w:r>
      <w:r w:rsidRPr="00461AD1">
        <w:rPr>
          <w:rFonts w:cs="Times New Roman"/>
        </w:rPr>
        <w:t>le</w:t>
      </w:r>
      <w:r w:rsidRPr="00461AD1">
        <w:rPr>
          <w:rFonts w:cs="Times New Roman"/>
          <w:spacing w:val="8"/>
        </w:rPr>
        <w:t xml:space="preserve"> </w:t>
      </w:r>
      <w:r w:rsidRPr="00461AD1">
        <w:rPr>
          <w:rFonts w:cs="Times New Roman"/>
        </w:rPr>
        <w:t>De</w:t>
      </w:r>
      <w:r w:rsidRPr="00461AD1">
        <w:rPr>
          <w:rFonts w:cs="Times New Roman"/>
          <w:spacing w:val="-1"/>
        </w:rPr>
        <w:t>f</w:t>
      </w:r>
      <w:r w:rsidRPr="00461AD1">
        <w:rPr>
          <w:rFonts w:cs="Times New Roman"/>
        </w:rPr>
        <w:t>terhân</w:t>
      </w:r>
      <w:r w:rsidRPr="00461AD1">
        <w:rPr>
          <w:rFonts w:cs="Times New Roman"/>
          <w:spacing w:val="2"/>
        </w:rPr>
        <w:t>e</w:t>
      </w:r>
      <w:r w:rsidRPr="00461AD1">
        <w:rPr>
          <w:rFonts w:cs="Times New Roman"/>
        </w:rPr>
        <w:t>-i</w:t>
      </w:r>
      <w:r w:rsidRPr="00461AD1">
        <w:rPr>
          <w:rFonts w:cs="Times New Roman"/>
          <w:spacing w:val="7"/>
        </w:rPr>
        <w:t xml:space="preserve"> </w:t>
      </w:r>
      <w:r w:rsidRPr="00461AD1">
        <w:rPr>
          <w:rFonts w:cs="Times New Roman"/>
        </w:rPr>
        <w:t>ʿâ</w:t>
      </w:r>
      <w:r w:rsidRPr="00461AD1">
        <w:rPr>
          <w:rFonts w:cs="Times New Roman"/>
          <w:spacing w:val="-2"/>
        </w:rPr>
        <w:t>m</w:t>
      </w:r>
      <w:r w:rsidRPr="00461AD1">
        <w:rPr>
          <w:rFonts w:cs="Times New Roman"/>
        </w:rPr>
        <w:t>irem</w:t>
      </w:r>
      <w:r w:rsidRPr="00461AD1">
        <w:rPr>
          <w:rFonts w:cs="Times New Roman"/>
          <w:spacing w:val="6"/>
        </w:rPr>
        <w:t xml:space="preserve"> </w:t>
      </w:r>
      <w:r w:rsidRPr="00461AD1">
        <w:rPr>
          <w:rFonts w:cs="Times New Roman"/>
        </w:rPr>
        <w:t>kuyuduna</w:t>
      </w:r>
      <w:r w:rsidRPr="00461AD1">
        <w:rPr>
          <w:rFonts w:cs="Times New Roman"/>
          <w:spacing w:val="8"/>
        </w:rPr>
        <w:t xml:space="preserve"> </w:t>
      </w:r>
      <w:r w:rsidRPr="00461AD1">
        <w:rPr>
          <w:rFonts w:cs="Times New Roman"/>
          <w:spacing w:val="-2"/>
        </w:rPr>
        <w:t>m</w:t>
      </w:r>
      <w:r w:rsidRPr="00461AD1">
        <w:rPr>
          <w:rFonts w:cs="Times New Roman"/>
        </w:rPr>
        <w:t>ürâcaʿat</w:t>
      </w:r>
      <w:r w:rsidRPr="00461AD1">
        <w:rPr>
          <w:rFonts w:cs="Times New Roman"/>
          <w:spacing w:val="7"/>
        </w:rPr>
        <w:t xml:space="preserve"> </w:t>
      </w:r>
      <w:r w:rsidRPr="00461AD1">
        <w:rPr>
          <w:rFonts w:cs="Times New Roman"/>
        </w:rPr>
        <w:t>olunduk</w:t>
      </w:r>
      <w:r w:rsidRPr="00461AD1">
        <w:rPr>
          <w:rFonts w:cs="Times New Roman"/>
          <w:spacing w:val="8"/>
        </w:rPr>
        <w:t xml:space="preserve"> </w:t>
      </w:r>
      <w:r w:rsidRPr="00461AD1">
        <w:rPr>
          <w:rFonts w:cs="Times New Roman"/>
        </w:rPr>
        <w:t>da</w:t>
      </w:r>
      <w:r w:rsidRPr="00461AD1">
        <w:rPr>
          <w:rFonts w:cs="Times New Roman"/>
          <w:spacing w:val="7"/>
        </w:rPr>
        <w:t xml:space="preserve"> </w:t>
      </w:r>
      <w:r w:rsidRPr="00461AD1">
        <w:rPr>
          <w:rFonts w:cs="Times New Roman"/>
        </w:rPr>
        <w:t>vec</w:t>
      </w:r>
      <w:r w:rsidRPr="00461AD1">
        <w:rPr>
          <w:rFonts w:cs="Times New Roman"/>
          <w:spacing w:val="3"/>
        </w:rPr>
        <w:t>h</w:t>
      </w:r>
      <w:r w:rsidRPr="00461AD1">
        <w:rPr>
          <w:rFonts w:cs="Times New Roman"/>
        </w:rPr>
        <w:t>-i</w:t>
      </w:r>
      <w:r w:rsidRPr="00461AD1">
        <w:rPr>
          <w:rFonts w:cs="Times New Roman"/>
          <w:spacing w:val="8"/>
        </w:rPr>
        <w:t xml:space="preserve"> </w:t>
      </w:r>
      <w:r w:rsidRPr="00461AD1">
        <w:rPr>
          <w:rFonts w:cs="Times New Roman"/>
          <w:spacing w:val="-2"/>
        </w:rPr>
        <w:t>m</w:t>
      </w:r>
      <w:r w:rsidRPr="00461AD1">
        <w:rPr>
          <w:rFonts w:cs="Times New Roman"/>
        </w:rPr>
        <w:t>eşrûh üzere</w:t>
      </w:r>
      <w:r w:rsidRPr="00461AD1">
        <w:rPr>
          <w:rFonts w:cs="Times New Roman"/>
          <w:spacing w:val="42"/>
        </w:rPr>
        <w:t xml:space="preserve"> </w:t>
      </w:r>
      <w:r w:rsidRPr="00461AD1">
        <w:rPr>
          <w:rFonts w:cs="Times New Roman"/>
          <w:spacing w:val="-2"/>
        </w:rPr>
        <w:t>o</w:t>
      </w:r>
      <w:r w:rsidRPr="00461AD1">
        <w:rPr>
          <w:rFonts w:cs="Times New Roman"/>
        </w:rPr>
        <w:t>ldu</w:t>
      </w:r>
      <w:r w:rsidRPr="00461AD1">
        <w:rPr>
          <w:rFonts w:cs="Times New Roman"/>
          <w:spacing w:val="-1"/>
        </w:rPr>
        <w:t>ğ</w:t>
      </w:r>
      <w:r w:rsidRPr="00461AD1">
        <w:rPr>
          <w:rFonts w:cs="Times New Roman"/>
        </w:rPr>
        <w:t>u</w:t>
      </w:r>
      <w:r w:rsidRPr="00461AD1">
        <w:rPr>
          <w:rFonts w:cs="Times New Roman"/>
          <w:spacing w:val="41"/>
        </w:rPr>
        <w:t xml:space="preserve"> </w:t>
      </w:r>
      <w:r w:rsidRPr="00461AD1">
        <w:rPr>
          <w:rFonts w:cs="Times New Roman"/>
          <w:spacing w:val="-2"/>
        </w:rPr>
        <w:t>m</w:t>
      </w:r>
      <w:r w:rsidRPr="00461AD1">
        <w:rPr>
          <w:rFonts w:cs="Times New Roman"/>
        </w:rPr>
        <w:t>estûr</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spacing w:val="-2"/>
        </w:rPr>
        <w:t>m</w:t>
      </w:r>
      <w:r w:rsidRPr="00461AD1">
        <w:rPr>
          <w:rFonts w:cs="Times New Roman"/>
        </w:rPr>
        <w:t>ukayyed</w:t>
      </w:r>
      <w:r w:rsidRPr="00461AD1">
        <w:rPr>
          <w:rFonts w:cs="Times New Roman"/>
          <w:spacing w:val="43"/>
        </w:rPr>
        <w:t xml:space="preserve"> </w:t>
      </w:r>
      <w:r w:rsidRPr="00461AD1">
        <w:rPr>
          <w:rFonts w:cs="Times New Roman"/>
        </w:rPr>
        <w:t>bulun</w:t>
      </w:r>
      <w:r w:rsidRPr="00461AD1">
        <w:rPr>
          <w:rFonts w:cs="Times New Roman"/>
          <w:spacing w:val="-2"/>
        </w:rPr>
        <w:t>m</w:t>
      </w:r>
      <w:r w:rsidRPr="00461AD1">
        <w:rPr>
          <w:rFonts w:cs="Times New Roman"/>
        </w:rPr>
        <w:t>uş</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rPr>
        <w:t>res</w:t>
      </w:r>
      <w:r w:rsidRPr="00461AD1">
        <w:rPr>
          <w:rFonts w:cs="Times New Roman"/>
          <w:spacing w:val="-2"/>
        </w:rPr>
        <w:t>m</w:t>
      </w:r>
      <w:r w:rsidRPr="00461AD1">
        <w:rPr>
          <w:rFonts w:cs="Times New Roman"/>
        </w:rPr>
        <w:t>î</w:t>
      </w:r>
      <w:r w:rsidRPr="00461AD1">
        <w:rPr>
          <w:rFonts w:cs="Times New Roman"/>
          <w:spacing w:val="42"/>
        </w:rPr>
        <w:t xml:space="preserve"> </w:t>
      </w:r>
      <w:r w:rsidRPr="00461AD1">
        <w:rPr>
          <w:rFonts w:cs="Times New Roman"/>
        </w:rPr>
        <w:t>defte</w:t>
      </w:r>
      <w:r w:rsidRPr="00461AD1">
        <w:rPr>
          <w:rFonts w:cs="Times New Roman"/>
          <w:spacing w:val="4"/>
        </w:rPr>
        <w:t>r</w:t>
      </w:r>
      <w:r w:rsidRPr="00461AD1">
        <w:rPr>
          <w:rFonts w:cs="Times New Roman"/>
        </w:rPr>
        <w:t>-i</w:t>
      </w:r>
      <w:r w:rsidRPr="00461AD1">
        <w:rPr>
          <w:rFonts w:cs="Times New Roman"/>
          <w:spacing w:val="41"/>
        </w:rPr>
        <w:t xml:space="preserve"> </w:t>
      </w:r>
      <w:r w:rsidRPr="00461AD1">
        <w:rPr>
          <w:rFonts w:cs="Times New Roman"/>
        </w:rPr>
        <w:t>hâkâ</w:t>
      </w:r>
      <w:r w:rsidRPr="00461AD1">
        <w:rPr>
          <w:rFonts w:cs="Times New Roman"/>
          <w:spacing w:val="-1"/>
        </w:rPr>
        <w:t>n</w:t>
      </w:r>
      <w:r w:rsidRPr="00461AD1">
        <w:rPr>
          <w:rFonts w:cs="Times New Roman"/>
        </w:rPr>
        <w:t>î</w:t>
      </w:r>
      <w:r w:rsidRPr="00461AD1">
        <w:rPr>
          <w:rFonts w:cs="Times New Roman"/>
          <w:spacing w:val="-1"/>
        </w:rPr>
        <w:t>d</w:t>
      </w:r>
      <w:r w:rsidRPr="00461AD1">
        <w:rPr>
          <w:rFonts w:cs="Times New Roman"/>
        </w:rPr>
        <w:t>e</w:t>
      </w:r>
      <w:r w:rsidRPr="00461AD1">
        <w:rPr>
          <w:rFonts w:cs="Times New Roman"/>
          <w:spacing w:val="42"/>
        </w:rPr>
        <w:t xml:space="preserve"> </w:t>
      </w:r>
      <w:r w:rsidRPr="00461AD1">
        <w:rPr>
          <w:rFonts w:cs="Times New Roman"/>
          <w:spacing w:val="-2"/>
        </w:rPr>
        <w:t>m</w:t>
      </w:r>
      <w:r w:rsidRPr="00461AD1">
        <w:rPr>
          <w:rFonts w:cs="Times New Roman"/>
        </w:rPr>
        <w:t>îr-i</w:t>
      </w:r>
      <w:r w:rsidRPr="00461AD1">
        <w:rPr>
          <w:rFonts w:cs="Times New Roman"/>
          <w:spacing w:val="42"/>
        </w:rPr>
        <w:t xml:space="preserve"> </w:t>
      </w:r>
      <w:r w:rsidRPr="00461AD1">
        <w:rPr>
          <w:rFonts w:cs="Times New Roman"/>
          <w:spacing w:val="-2"/>
        </w:rPr>
        <w:t>m</w:t>
      </w:r>
      <w:r w:rsidRPr="00461AD1">
        <w:rPr>
          <w:rFonts w:cs="Times New Roman"/>
        </w:rPr>
        <w:t>îrân Trobzan</w:t>
      </w:r>
      <w:r w:rsidRPr="00461AD1">
        <w:rPr>
          <w:rFonts w:cs="Times New Roman"/>
          <w:spacing w:val="49"/>
        </w:rPr>
        <w:t xml:space="preserve"> </w:t>
      </w:r>
      <w:r w:rsidRPr="00461AD1">
        <w:rPr>
          <w:rFonts w:cs="Times New Roman"/>
        </w:rPr>
        <w:t>h</w:t>
      </w:r>
      <w:r w:rsidRPr="00461AD1">
        <w:rPr>
          <w:rFonts w:cs="Times New Roman"/>
          <w:spacing w:val="-1"/>
        </w:rPr>
        <w:t>â</w:t>
      </w:r>
      <w:r w:rsidRPr="00461AD1">
        <w:rPr>
          <w:rFonts w:cs="Times New Roman"/>
        </w:rPr>
        <w:t>ssına</w:t>
      </w:r>
      <w:r w:rsidRPr="00461AD1">
        <w:rPr>
          <w:rFonts w:cs="Times New Roman"/>
          <w:spacing w:val="49"/>
        </w:rPr>
        <w:t xml:space="preserve"> </w:t>
      </w:r>
      <w:r w:rsidRPr="00461AD1">
        <w:rPr>
          <w:rFonts w:cs="Times New Roman"/>
        </w:rPr>
        <w:t>hâ</w:t>
      </w:r>
      <w:r w:rsidRPr="00461AD1">
        <w:rPr>
          <w:rFonts w:cs="Times New Roman"/>
          <w:spacing w:val="-1"/>
        </w:rPr>
        <w:t>s</w:t>
      </w:r>
      <w:r w:rsidRPr="00461AD1">
        <w:rPr>
          <w:rFonts w:cs="Times New Roman"/>
        </w:rPr>
        <w:t>ıl</w:t>
      </w:r>
      <w:r w:rsidRPr="00461AD1">
        <w:rPr>
          <w:rFonts w:cs="Times New Roman"/>
          <w:spacing w:val="48"/>
        </w:rPr>
        <w:t xml:space="preserve"> </w:t>
      </w:r>
      <w:r w:rsidRPr="00461AD1">
        <w:rPr>
          <w:rFonts w:cs="Times New Roman"/>
        </w:rPr>
        <w:t>kayd</w:t>
      </w:r>
      <w:r w:rsidRPr="00461AD1">
        <w:rPr>
          <w:rFonts w:cs="Times New Roman"/>
          <w:spacing w:val="49"/>
        </w:rPr>
        <w:t xml:space="preserve"> </w:t>
      </w:r>
      <w:r w:rsidRPr="00461AD1">
        <w:rPr>
          <w:rFonts w:cs="Times New Roman"/>
        </w:rPr>
        <w:t>olunan</w:t>
      </w:r>
      <w:r w:rsidRPr="00461AD1">
        <w:rPr>
          <w:rFonts w:cs="Times New Roman"/>
          <w:spacing w:val="48"/>
        </w:rPr>
        <w:t xml:space="preserve"> </w:t>
      </w:r>
      <w:r w:rsidRPr="00461AD1">
        <w:rPr>
          <w:rFonts w:cs="Times New Roman"/>
        </w:rPr>
        <w:t>defte</w:t>
      </w:r>
      <w:r w:rsidRPr="00461AD1">
        <w:rPr>
          <w:rFonts w:cs="Times New Roman"/>
          <w:spacing w:val="2"/>
        </w:rPr>
        <w:t>r</w:t>
      </w:r>
      <w:r w:rsidRPr="00461AD1">
        <w:rPr>
          <w:rFonts w:cs="Times New Roman"/>
        </w:rPr>
        <w:t>-i</w:t>
      </w:r>
      <w:r w:rsidRPr="00461AD1">
        <w:rPr>
          <w:rFonts w:cs="Times New Roman"/>
          <w:spacing w:val="48"/>
        </w:rPr>
        <w:t xml:space="preserve"> </w:t>
      </w:r>
      <w:r w:rsidRPr="00461AD1">
        <w:rPr>
          <w:rFonts w:cs="Times New Roman"/>
        </w:rPr>
        <w:t>mu</w:t>
      </w:r>
      <w:r w:rsidRPr="00461AD1">
        <w:rPr>
          <w:rFonts w:cs="Times New Roman"/>
          <w:spacing w:val="-2"/>
        </w:rPr>
        <w:t>f</w:t>
      </w:r>
      <w:r w:rsidRPr="00461AD1">
        <w:rPr>
          <w:rFonts w:cs="Times New Roman"/>
        </w:rPr>
        <w:t>âssalda</w:t>
      </w:r>
      <w:r w:rsidRPr="00461AD1">
        <w:rPr>
          <w:rFonts w:cs="Times New Roman"/>
          <w:spacing w:val="49"/>
        </w:rPr>
        <w:t xml:space="preserve"> </w:t>
      </w:r>
      <w:r w:rsidRPr="00461AD1">
        <w:rPr>
          <w:rFonts w:cs="Times New Roman"/>
        </w:rPr>
        <w:t>yaylak</w:t>
      </w:r>
      <w:r w:rsidRPr="00461AD1">
        <w:rPr>
          <w:rFonts w:cs="Times New Roman"/>
          <w:spacing w:val="48"/>
        </w:rPr>
        <w:t xml:space="preserve"> </w:t>
      </w:r>
      <w:r w:rsidRPr="00461AD1">
        <w:rPr>
          <w:rFonts w:cs="Times New Roman"/>
        </w:rPr>
        <w:t>Akdağ</w:t>
      </w:r>
      <w:r w:rsidRPr="00461AD1">
        <w:rPr>
          <w:rFonts w:cs="Times New Roman"/>
          <w:spacing w:val="48"/>
        </w:rPr>
        <w:t xml:space="preserve"> </w:t>
      </w:r>
      <w:r w:rsidRPr="00461AD1">
        <w:rPr>
          <w:rFonts w:cs="Times New Roman"/>
          <w:spacing w:val="-2"/>
        </w:rPr>
        <w:t>m</w:t>
      </w:r>
      <w:r w:rsidRPr="00461AD1">
        <w:rPr>
          <w:rFonts w:cs="Times New Roman"/>
        </w:rPr>
        <w:t>aʿa</w:t>
      </w:r>
      <w:r w:rsidRPr="00461AD1">
        <w:rPr>
          <w:rFonts w:cs="Times New Roman"/>
          <w:spacing w:val="49"/>
        </w:rPr>
        <w:t xml:space="preserve"> </w:t>
      </w:r>
      <w:r w:rsidRPr="00461AD1">
        <w:rPr>
          <w:rFonts w:cs="Times New Roman"/>
        </w:rPr>
        <w:t>nâhiy</w:t>
      </w:r>
      <w:r w:rsidRPr="00461AD1">
        <w:rPr>
          <w:rFonts w:cs="Times New Roman"/>
          <w:spacing w:val="3"/>
        </w:rPr>
        <w:t>e</w:t>
      </w:r>
      <w:r w:rsidRPr="00461AD1">
        <w:rPr>
          <w:rFonts w:cs="Times New Roman"/>
          <w:spacing w:val="-1"/>
        </w:rPr>
        <w:t>-</w:t>
      </w:r>
      <w:r w:rsidRPr="00461AD1">
        <w:rPr>
          <w:rFonts w:cs="Times New Roman"/>
        </w:rPr>
        <w:t>i Torul</w:t>
      </w:r>
      <w:r w:rsidRPr="00461AD1">
        <w:rPr>
          <w:rFonts w:cs="Times New Roman"/>
          <w:spacing w:val="2"/>
        </w:rPr>
        <w:t xml:space="preserve"> </w:t>
      </w:r>
      <w:r w:rsidRPr="00461AD1">
        <w:rPr>
          <w:rFonts w:cs="Times New Roman"/>
        </w:rPr>
        <w:t>beher</w:t>
      </w:r>
      <w:r w:rsidRPr="00461AD1">
        <w:rPr>
          <w:rFonts w:cs="Times New Roman"/>
          <w:spacing w:val="1"/>
        </w:rPr>
        <w:t xml:space="preserve"> </w:t>
      </w:r>
      <w:r w:rsidRPr="00461AD1">
        <w:rPr>
          <w:rFonts w:cs="Times New Roman"/>
        </w:rPr>
        <w:t>hâne</w:t>
      </w:r>
      <w:r w:rsidRPr="00461AD1">
        <w:rPr>
          <w:rFonts w:cs="Times New Roman"/>
          <w:spacing w:val="2"/>
        </w:rPr>
        <w:t xml:space="preserve"> </w:t>
      </w:r>
      <w:r w:rsidRPr="00461AD1">
        <w:rPr>
          <w:rFonts w:cs="Times New Roman"/>
        </w:rPr>
        <w:t>iki</w:t>
      </w:r>
      <w:r w:rsidRPr="00461AD1">
        <w:rPr>
          <w:rFonts w:cs="Times New Roman"/>
          <w:spacing w:val="2"/>
        </w:rPr>
        <w:t xml:space="preserve"> </w:t>
      </w:r>
      <w:r w:rsidRPr="00461AD1">
        <w:rPr>
          <w:rFonts w:cs="Times New Roman"/>
        </w:rPr>
        <w:t>akçe</w:t>
      </w:r>
      <w:r w:rsidRPr="00461AD1">
        <w:rPr>
          <w:rFonts w:cs="Times New Roman"/>
          <w:spacing w:val="1"/>
        </w:rPr>
        <w:t xml:space="preserve"> </w:t>
      </w:r>
      <w:r w:rsidRPr="00461AD1">
        <w:rPr>
          <w:rFonts w:cs="Times New Roman"/>
        </w:rPr>
        <w:t>ve</w:t>
      </w:r>
      <w:r w:rsidRPr="00461AD1">
        <w:rPr>
          <w:rFonts w:cs="Times New Roman"/>
          <w:spacing w:val="2"/>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2"/>
        </w:rPr>
        <w:t xml:space="preserve"> </w:t>
      </w:r>
      <w:r w:rsidRPr="00461AD1">
        <w:rPr>
          <w:rFonts w:cs="Times New Roman"/>
        </w:rPr>
        <w:t>yaylak</w:t>
      </w:r>
      <w:r w:rsidRPr="00461AD1">
        <w:rPr>
          <w:rFonts w:cs="Times New Roman"/>
          <w:spacing w:val="2"/>
        </w:rPr>
        <w:t xml:space="preserve"> </w:t>
      </w:r>
      <w:r w:rsidRPr="00461AD1">
        <w:rPr>
          <w:rFonts w:cs="Times New Roman"/>
        </w:rPr>
        <w:t>kaz</w:t>
      </w:r>
      <w:r w:rsidRPr="00461AD1">
        <w:rPr>
          <w:rFonts w:cs="Times New Roman"/>
          <w:spacing w:val="3"/>
        </w:rPr>
        <w:t>â</w:t>
      </w:r>
      <w:r w:rsidRPr="00461AD1">
        <w:rPr>
          <w:rFonts w:cs="Times New Roman"/>
        </w:rPr>
        <w:t>-ı</w:t>
      </w:r>
      <w:r w:rsidRPr="00461AD1">
        <w:rPr>
          <w:rFonts w:cs="Times New Roman"/>
          <w:spacing w:val="2"/>
        </w:rPr>
        <w:t xml:space="preserve"> </w:t>
      </w:r>
      <w:r w:rsidRPr="00461AD1">
        <w:rPr>
          <w:rFonts w:cs="Times New Roman"/>
        </w:rPr>
        <w:t>Torul</w:t>
      </w:r>
      <w:r w:rsidRPr="00461AD1">
        <w:rPr>
          <w:rFonts w:cs="Times New Roman"/>
          <w:spacing w:val="2"/>
        </w:rPr>
        <w:t xml:space="preserve"> </w:t>
      </w:r>
      <w:r w:rsidRPr="00461AD1">
        <w:rPr>
          <w:rFonts w:cs="Times New Roman"/>
        </w:rPr>
        <w:t>de</w:t>
      </w:r>
      <w:r w:rsidRPr="00461AD1">
        <w:rPr>
          <w:rFonts w:cs="Times New Roman"/>
          <w:spacing w:val="-1"/>
        </w:rPr>
        <w:t>y</w:t>
      </w:r>
      <w:r w:rsidRPr="00461AD1">
        <w:rPr>
          <w:rFonts w:cs="Times New Roman"/>
        </w:rPr>
        <w:t>ü</w:t>
      </w:r>
      <w:r w:rsidRPr="00461AD1">
        <w:rPr>
          <w:rFonts w:cs="Times New Roman"/>
          <w:spacing w:val="3"/>
        </w:rPr>
        <w:t xml:space="preserve"> </w:t>
      </w:r>
      <w:r w:rsidRPr="00461AD1">
        <w:rPr>
          <w:rFonts w:cs="Times New Roman"/>
          <w:spacing w:val="-2"/>
        </w:rPr>
        <w:t>m</w:t>
      </w:r>
      <w:r w:rsidRPr="00461AD1">
        <w:rPr>
          <w:rFonts w:cs="Times New Roman"/>
        </w:rPr>
        <w:t>ukayyed</w:t>
      </w:r>
      <w:r w:rsidRPr="00461AD1">
        <w:rPr>
          <w:rFonts w:cs="Times New Roman"/>
          <w:spacing w:val="2"/>
        </w:rPr>
        <w:t xml:space="preserve"> </w:t>
      </w:r>
      <w:r w:rsidRPr="00461AD1">
        <w:rPr>
          <w:rFonts w:cs="Times New Roman"/>
        </w:rPr>
        <w:t>yaylak</w:t>
      </w:r>
      <w:r w:rsidRPr="00461AD1">
        <w:rPr>
          <w:rFonts w:cs="Times New Roman"/>
          <w:spacing w:val="2"/>
        </w:rPr>
        <w:t xml:space="preserve"> </w:t>
      </w:r>
      <w:r w:rsidRPr="00461AD1">
        <w:rPr>
          <w:rFonts w:cs="Times New Roman"/>
        </w:rPr>
        <w:t>yer</w:t>
      </w:r>
      <w:r w:rsidRPr="00461AD1">
        <w:rPr>
          <w:rFonts w:cs="Times New Roman"/>
          <w:spacing w:val="-2"/>
        </w:rPr>
        <w:t>l</w:t>
      </w:r>
      <w:r w:rsidRPr="00461AD1">
        <w:rPr>
          <w:rFonts w:cs="Times New Roman"/>
        </w:rPr>
        <w:t>eri kadî</w:t>
      </w:r>
      <w:r w:rsidRPr="00461AD1">
        <w:rPr>
          <w:rFonts w:cs="Times New Roman"/>
          <w:spacing w:val="-2"/>
        </w:rPr>
        <w:t>m</w:t>
      </w:r>
      <w:r w:rsidRPr="00461AD1">
        <w:rPr>
          <w:rFonts w:cs="Times New Roman"/>
        </w:rPr>
        <w:t>den</w:t>
      </w:r>
      <w:r w:rsidRPr="00461AD1">
        <w:rPr>
          <w:rFonts w:cs="Times New Roman"/>
          <w:spacing w:val="43"/>
        </w:rPr>
        <w:t xml:space="preserve"> </w:t>
      </w:r>
      <w:r w:rsidRPr="00461AD1">
        <w:rPr>
          <w:rFonts w:cs="Times New Roman"/>
        </w:rPr>
        <w:t>Torul</w:t>
      </w:r>
      <w:r w:rsidRPr="00461AD1">
        <w:rPr>
          <w:rFonts w:cs="Times New Roman"/>
          <w:spacing w:val="43"/>
        </w:rPr>
        <w:t xml:space="preserve"> </w:t>
      </w:r>
      <w:r w:rsidRPr="00461AD1">
        <w:rPr>
          <w:rFonts w:cs="Times New Roman"/>
        </w:rPr>
        <w:t>Kazâsı</w:t>
      </w:r>
      <w:r w:rsidRPr="00461AD1">
        <w:rPr>
          <w:rFonts w:cs="Times New Roman"/>
          <w:spacing w:val="42"/>
        </w:rPr>
        <w:t xml:space="preserve"> </w:t>
      </w:r>
      <w:r w:rsidRPr="00461AD1">
        <w:rPr>
          <w:rFonts w:cs="Times New Roman"/>
        </w:rPr>
        <w:t>ahâlîsine</w:t>
      </w:r>
      <w:r w:rsidRPr="00461AD1">
        <w:rPr>
          <w:rFonts w:cs="Times New Roman"/>
          <w:spacing w:val="43"/>
        </w:rPr>
        <w:t xml:space="preserve"> </w:t>
      </w:r>
      <w:r w:rsidRPr="00461AD1">
        <w:rPr>
          <w:rFonts w:cs="Times New Roman"/>
          <w:spacing w:val="-2"/>
        </w:rPr>
        <w:t>m</w:t>
      </w:r>
      <w:r w:rsidRPr="00461AD1">
        <w:rPr>
          <w:rFonts w:cs="Times New Roman"/>
        </w:rPr>
        <w:t>ahsûs</w:t>
      </w:r>
      <w:r w:rsidRPr="00461AD1">
        <w:rPr>
          <w:rFonts w:cs="Times New Roman"/>
          <w:spacing w:val="43"/>
        </w:rPr>
        <w:t xml:space="preserve"> </w:t>
      </w:r>
      <w:r w:rsidRPr="00461AD1">
        <w:rPr>
          <w:rFonts w:cs="Times New Roman"/>
        </w:rPr>
        <w:t>o</w:t>
      </w:r>
      <w:r w:rsidRPr="00461AD1">
        <w:rPr>
          <w:rFonts w:cs="Times New Roman"/>
          <w:spacing w:val="1"/>
        </w:rPr>
        <w:t>l</w:t>
      </w:r>
      <w:r w:rsidRPr="00461AD1">
        <w:rPr>
          <w:rFonts w:cs="Times New Roman"/>
        </w:rPr>
        <w:t>mayub</w:t>
      </w:r>
      <w:r w:rsidRPr="00461AD1">
        <w:rPr>
          <w:rFonts w:cs="Times New Roman"/>
          <w:spacing w:val="42"/>
        </w:rPr>
        <w:t xml:space="preserve"> </w:t>
      </w:r>
      <w:r w:rsidRPr="00461AD1">
        <w:rPr>
          <w:rFonts w:cs="Times New Roman"/>
        </w:rPr>
        <w:t>fî’</w:t>
      </w:r>
      <w:r w:rsidRPr="00461AD1">
        <w:rPr>
          <w:rFonts w:cs="Times New Roman"/>
          <w:spacing w:val="4"/>
        </w:rPr>
        <w:t>l</w:t>
      </w:r>
      <w:r w:rsidRPr="00461AD1">
        <w:rPr>
          <w:rFonts w:cs="Times New Roman"/>
        </w:rPr>
        <w:t>-h</w:t>
      </w:r>
      <w:r w:rsidRPr="00461AD1">
        <w:rPr>
          <w:rFonts w:cs="Times New Roman"/>
          <w:spacing w:val="-1"/>
        </w:rPr>
        <w:t>a</w:t>
      </w:r>
      <w:r w:rsidRPr="00461AD1">
        <w:rPr>
          <w:rFonts w:cs="Times New Roman"/>
        </w:rPr>
        <w:t>kîka</w:t>
      </w:r>
      <w:r w:rsidRPr="00461AD1">
        <w:rPr>
          <w:rFonts w:cs="Times New Roman"/>
          <w:spacing w:val="43"/>
        </w:rPr>
        <w:t xml:space="preserve"> </w:t>
      </w:r>
      <w:r w:rsidRPr="00461AD1">
        <w:rPr>
          <w:rFonts w:cs="Times New Roman"/>
        </w:rPr>
        <w:t>zikr</w:t>
      </w:r>
      <w:r w:rsidRPr="00461AD1">
        <w:rPr>
          <w:rFonts w:cs="Times New Roman"/>
          <w:spacing w:val="43"/>
        </w:rPr>
        <w:t xml:space="preserve"> </w:t>
      </w:r>
      <w:r w:rsidRPr="00461AD1">
        <w:rPr>
          <w:rFonts w:cs="Times New Roman"/>
        </w:rPr>
        <w:t>o</w:t>
      </w:r>
      <w:r w:rsidRPr="00461AD1">
        <w:rPr>
          <w:rFonts w:cs="Times New Roman"/>
          <w:spacing w:val="-1"/>
        </w:rPr>
        <w:t>l</w:t>
      </w:r>
      <w:r w:rsidRPr="00461AD1">
        <w:rPr>
          <w:rFonts w:cs="Times New Roman"/>
        </w:rPr>
        <w:t>unan</w:t>
      </w:r>
      <w:r w:rsidRPr="00461AD1">
        <w:rPr>
          <w:rFonts w:cs="Times New Roman"/>
          <w:spacing w:val="43"/>
        </w:rPr>
        <w:t xml:space="preserve"> </w:t>
      </w:r>
      <w:r w:rsidR="008E10F4">
        <w:rPr>
          <w:rFonts w:cs="Times New Roman"/>
        </w:rPr>
        <w:t>Akçakale</w:t>
      </w:r>
      <w:r w:rsidRPr="00461AD1">
        <w:rPr>
          <w:rFonts w:cs="Times New Roman"/>
        </w:rPr>
        <w:t xml:space="preserve"> Karyesi</w:t>
      </w:r>
      <w:r w:rsidRPr="00461AD1">
        <w:rPr>
          <w:rFonts w:cs="Times New Roman"/>
          <w:spacing w:val="6"/>
        </w:rPr>
        <w:t xml:space="preserve"> </w:t>
      </w:r>
      <w:r w:rsidRPr="00461AD1">
        <w:rPr>
          <w:rFonts w:cs="Times New Roman"/>
        </w:rPr>
        <w:t>a</w:t>
      </w:r>
      <w:r w:rsidRPr="00461AD1">
        <w:rPr>
          <w:rFonts w:cs="Times New Roman"/>
          <w:spacing w:val="-1"/>
        </w:rPr>
        <w:t>hâ</w:t>
      </w:r>
      <w:r w:rsidRPr="00461AD1">
        <w:rPr>
          <w:rFonts w:cs="Times New Roman"/>
        </w:rPr>
        <w:t>lîsine</w:t>
      </w:r>
      <w:r w:rsidRPr="00461AD1">
        <w:rPr>
          <w:rFonts w:cs="Times New Roman"/>
          <w:spacing w:val="5"/>
        </w:rPr>
        <w:t xml:space="preserve"> </w:t>
      </w:r>
      <w:r w:rsidRPr="00461AD1">
        <w:rPr>
          <w:rFonts w:cs="Times New Roman"/>
        </w:rPr>
        <w:t>beh</w:t>
      </w:r>
      <w:r w:rsidRPr="00461AD1">
        <w:rPr>
          <w:rFonts w:cs="Times New Roman"/>
          <w:spacing w:val="-1"/>
        </w:rPr>
        <w:t>e</w:t>
      </w:r>
      <w:r w:rsidRPr="00461AD1">
        <w:rPr>
          <w:rFonts w:cs="Times New Roman"/>
        </w:rPr>
        <w:t>r</w:t>
      </w:r>
      <w:r w:rsidRPr="00461AD1">
        <w:rPr>
          <w:rFonts w:cs="Times New Roman"/>
          <w:spacing w:val="5"/>
        </w:rPr>
        <w:t xml:space="preserve"> </w:t>
      </w:r>
      <w:r w:rsidRPr="00461AD1">
        <w:rPr>
          <w:rFonts w:cs="Times New Roman"/>
        </w:rPr>
        <w:t>sene</w:t>
      </w:r>
      <w:r w:rsidRPr="00461AD1">
        <w:rPr>
          <w:rFonts w:cs="Times New Roman"/>
          <w:spacing w:val="6"/>
        </w:rPr>
        <w:t xml:space="preserve"> </w:t>
      </w:r>
      <w:r w:rsidRPr="00461AD1">
        <w:rPr>
          <w:rFonts w:cs="Times New Roman"/>
        </w:rPr>
        <w:t>za</w:t>
      </w:r>
      <w:r w:rsidRPr="00461AD1">
        <w:rPr>
          <w:rFonts w:cs="Times New Roman"/>
          <w:spacing w:val="-2"/>
        </w:rPr>
        <w:t>m</w:t>
      </w:r>
      <w:r w:rsidRPr="00461AD1">
        <w:rPr>
          <w:rFonts w:cs="Times New Roman"/>
        </w:rPr>
        <w:t>ânında</w:t>
      </w:r>
      <w:r w:rsidRPr="00461AD1">
        <w:rPr>
          <w:rFonts w:cs="Times New Roman"/>
          <w:spacing w:val="6"/>
        </w:rPr>
        <w:t xml:space="preserve"> </w:t>
      </w:r>
      <w:r w:rsidRPr="00461AD1">
        <w:rPr>
          <w:rFonts w:cs="Times New Roman"/>
        </w:rPr>
        <w:t>koy</w:t>
      </w:r>
      <w:r w:rsidRPr="00461AD1">
        <w:rPr>
          <w:rFonts w:cs="Times New Roman"/>
          <w:spacing w:val="-2"/>
        </w:rPr>
        <w:t>u</w:t>
      </w:r>
      <w:r w:rsidRPr="00461AD1">
        <w:rPr>
          <w:rFonts w:cs="Times New Roman"/>
        </w:rPr>
        <w:t>n</w:t>
      </w:r>
      <w:r w:rsidRPr="00461AD1">
        <w:rPr>
          <w:rFonts w:cs="Times New Roman"/>
          <w:spacing w:val="5"/>
        </w:rPr>
        <w:t xml:space="preserve"> </w:t>
      </w:r>
      <w:r w:rsidRPr="00461AD1">
        <w:rPr>
          <w:rFonts w:cs="Times New Roman"/>
        </w:rPr>
        <w:t>vesâ’ir</w:t>
      </w:r>
      <w:r w:rsidRPr="00461AD1">
        <w:rPr>
          <w:rFonts w:cs="Times New Roman"/>
          <w:spacing w:val="6"/>
        </w:rPr>
        <w:t xml:space="preserve"> </w:t>
      </w:r>
      <w:r w:rsidRPr="00461AD1">
        <w:rPr>
          <w:rFonts w:cs="Times New Roman"/>
          <w:spacing w:val="-2"/>
        </w:rPr>
        <w:t>d</w:t>
      </w:r>
      <w:r w:rsidRPr="00461AD1">
        <w:rPr>
          <w:rFonts w:cs="Times New Roman"/>
        </w:rPr>
        <w:t>avarları</w:t>
      </w:r>
      <w:r w:rsidRPr="00461AD1">
        <w:rPr>
          <w:rFonts w:cs="Times New Roman"/>
          <w:spacing w:val="-1"/>
        </w:rPr>
        <w:t>y</w:t>
      </w:r>
      <w:r w:rsidRPr="00461AD1">
        <w:rPr>
          <w:rFonts w:cs="Times New Roman"/>
        </w:rPr>
        <w:t>la</w:t>
      </w:r>
      <w:r w:rsidRPr="00461AD1">
        <w:rPr>
          <w:rFonts w:cs="Times New Roman"/>
          <w:spacing w:val="5"/>
        </w:rPr>
        <w:t xml:space="preserve"> </w:t>
      </w:r>
      <w:r w:rsidRPr="00461AD1">
        <w:rPr>
          <w:rFonts w:cs="Times New Roman"/>
        </w:rPr>
        <w:t>kadî</w:t>
      </w:r>
      <w:r w:rsidRPr="00461AD1">
        <w:rPr>
          <w:rFonts w:cs="Times New Roman"/>
          <w:spacing w:val="-2"/>
        </w:rPr>
        <w:t>m</w:t>
      </w:r>
      <w:r w:rsidRPr="00461AD1">
        <w:rPr>
          <w:rFonts w:cs="Times New Roman"/>
        </w:rPr>
        <w:t>den</w:t>
      </w:r>
      <w:r w:rsidRPr="00461AD1">
        <w:rPr>
          <w:rFonts w:cs="Times New Roman"/>
          <w:spacing w:val="6"/>
        </w:rPr>
        <w:t xml:space="preserve"> </w:t>
      </w:r>
      <w:r w:rsidRPr="00461AD1">
        <w:rPr>
          <w:rFonts w:cs="Times New Roman"/>
        </w:rPr>
        <w:t>berü çıkag</w:t>
      </w:r>
      <w:r w:rsidRPr="00461AD1">
        <w:rPr>
          <w:rFonts w:cs="Times New Roman"/>
          <w:spacing w:val="-1"/>
        </w:rPr>
        <w:t>e</w:t>
      </w:r>
      <w:r w:rsidRPr="00461AD1">
        <w:rPr>
          <w:rFonts w:cs="Times New Roman"/>
        </w:rPr>
        <w:t>lürler</w:t>
      </w:r>
      <w:r w:rsidRPr="00461AD1">
        <w:rPr>
          <w:rFonts w:cs="Times New Roman"/>
          <w:spacing w:val="24"/>
        </w:rPr>
        <w:t xml:space="preserve"> </w:t>
      </w:r>
      <w:r w:rsidRPr="00461AD1">
        <w:rPr>
          <w:rFonts w:cs="Times New Roman"/>
        </w:rPr>
        <w:t>iken</w:t>
      </w:r>
      <w:r w:rsidRPr="00461AD1">
        <w:rPr>
          <w:rFonts w:cs="Times New Roman"/>
          <w:spacing w:val="26"/>
        </w:rPr>
        <w:t xml:space="preserve"> </w:t>
      </w:r>
      <w:r w:rsidRPr="00461AD1">
        <w:rPr>
          <w:rFonts w:cs="Times New Roman"/>
        </w:rPr>
        <w:t>sâli</w:t>
      </w:r>
      <w:r w:rsidRPr="00461AD1">
        <w:rPr>
          <w:rFonts w:cs="Times New Roman"/>
          <w:spacing w:val="-2"/>
        </w:rPr>
        <w:t>f</w:t>
      </w:r>
      <w:r w:rsidRPr="00461AD1">
        <w:rPr>
          <w:rFonts w:cs="Times New Roman"/>
        </w:rPr>
        <w:t>ü’</w:t>
      </w:r>
      <w:r w:rsidRPr="00461AD1">
        <w:rPr>
          <w:rFonts w:cs="Times New Roman"/>
          <w:spacing w:val="2"/>
        </w:rPr>
        <w:t>z</w:t>
      </w:r>
      <w:r w:rsidRPr="00461AD1">
        <w:rPr>
          <w:rFonts w:cs="Times New Roman"/>
        </w:rPr>
        <w:t>-</w:t>
      </w:r>
      <w:r w:rsidRPr="00461AD1">
        <w:rPr>
          <w:rFonts w:cs="Times New Roman"/>
          <w:spacing w:val="-1"/>
        </w:rPr>
        <w:t>z</w:t>
      </w:r>
      <w:r w:rsidRPr="00461AD1">
        <w:rPr>
          <w:rFonts w:cs="Times New Roman"/>
        </w:rPr>
        <w:t>ikr</w:t>
      </w:r>
      <w:r w:rsidRPr="00461AD1">
        <w:rPr>
          <w:rFonts w:cs="Times New Roman"/>
          <w:spacing w:val="26"/>
        </w:rPr>
        <w:t xml:space="preserve"> </w:t>
      </w:r>
      <w:r w:rsidRPr="00461AD1">
        <w:rPr>
          <w:rFonts w:cs="Times New Roman"/>
        </w:rPr>
        <w:t>N</w:t>
      </w:r>
      <w:r w:rsidRPr="00461AD1">
        <w:rPr>
          <w:rFonts w:cs="Times New Roman"/>
          <w:spacing w:val="-2"/>
        </w:rPr>
        <w:t>e</w:t>
      </w:r>
      <w:r w:rsidRPr="00461AD1">
        <w:rPr>
          <w:rFonts w:cs="Times New Roman"/>
        </w:rPr>
        <w:t>mure</w:t>
      </w:r>
      <w:r w:rsidRPr="00461AD1">
        <w:rPr>
          <w:rFonts w:cs="Times New Roman"/>
          <w:spacing w:val="26"/>
        </w:rPr>
        <w:t xml:space="preserve"> </w:t>
      </w:r>
      <w:r w:rsidRPr="00461AD1">
        <w:rPr>
          <w:rFonts w:cs="Times New Roman"/>
        </w:rPr>
        <w:t>Karyesi</w:t>
      </w:r>
      <w:r w:rsidRPr="00461AD1">
        <w:rPr>
          <w:rFonts w:cs="Times New Roman"/>
          <w:spacing w:val="26"/>
        </w:rPr>
        <w:t xml:space="preserve"> </w:t>
      </w:r>
      <w:r w:rsidRPr="00461AD1">
        <w:rPr>
          <w:rFonts w:cs="Times New Roman"/>
        </w:rPr>
        <w:t>ahâlîsi</w:t>
      </w:r>
      <w:r w:rsidRPr="00461AD1">
        <w:rPr>
          <w:rFonts w:cs="Times New Roman"/>
          <w:spacing w:val="25"/>
        </w:rPr>
        <w:t xml:space="preserve"> </w:t>
      </w:r>
      <w:r w:rsidRPr="00461AD1">
        <w:rPr>
          <w:rFonts w:cs="Times New Roman"/>
          <w:spacing w:val="-2"/>
        </w:rPr>
        <w:t>m</w:t>
      </w:r>
      <w:r w:rsidRPr="00461AD1">
        <w:rPr>
          <w:rFonts w:cs="Times New Roman"/>
        </w:rPr>
        <w:t>ezkûr</w:t>
      </w:r>
      <w:r w:rsidRPr="00461AD1">
        <w:rPr>
          <w:rFonts w:cs="Times New Roman"/>
          <w:spacing w:val="26"/>
        </w:rPr>
        <w:t xml:space="preserve"> </w:t>
      </w:r>
      <w:r w:rsidR="008E10F4">
        <w:rPr>
          <w:rFonts w:cs="Times New Roman"/>
        </w:rPr>
        <w:t>Akçakale</w:t>
      </w:r>
      <w:r w:rsidRPr="00461AD1">
        <w:rPr>
          <w:rFonts w:cs="Times New Roman"/>
          <w:spacing w:val="26"/>
        </w:rPr>
        <w:t xml:space="preserve"> </w:t>
      </w:r>
      <w:r w:rsidRPr="00461AD1">
        <w:rPr>
          <w:rFonts w:cs="Times New Roman"/>
        </w:rPr>
        <w:t>Ka</w:t>
      </w:r>
      <w:r w:rsidRPr="00461AD1">
        <w:rPr>
          <w:rFonts w:cs="Times New Roman"/>
          <w:spacing w:val="-1"/>
        </w:rPr>
        <w:t>r</w:t>
      </w:r>
      <w:r w:rsidRPr="00461AD1">
        <w:rPr>
          <w:rFonts w:cs="Times New Roman"/>
        </w:rPr>
        <w:t>yesi ahâlîsinin</w:t>
      </w:r>
      <w:r w:rsidRPr="00461AD1">
        <w:rPr>
          <w:rFonts w:cs="Times New Roman"/>
          <w:spacing w:val="21"/>
        </w:rPr>
        <w:t xml:space="preserve"> </w:t>
      </w:r>
      <w:r w:rsidRPr="00461AD1">
        <w:rPr>
          <w:rFonts w:cs="Times New Roman"/>
          <w:spacing w:val="-2"/>
        </w:rPr>
        <w:t>y</w:t>
      </w:r>
      <w:r w:rsidRPr="00461AD1">
        <w:rPr>
          <w:rFonts w:cs="Times New Roman"/>
        </w:rPr>
        <w:t>aylak</w:t>
      </w:r>
      <w:r w:rsidRPr="00461AD1">
        <w:rPr>
          <w:rFonts w:cs="Times New Roman"/>
          <w:spacing w:val="-1"/>
        </w:rPr>
        <w:t>-</w:t>
      </w:r>
      <w:r w:rsidRPr="00461AD1">
        <w:rPr>
          <w:rFonts w:cs="Times New Roman"/>
        </w:rPr>
        <w:t>ı</w:t>
      </w:r>
      <w:r w:rsidRPr="00461AD1">
        <w:rPr>
          <w:rFonts w:cs="Times New Roman"/>
          <w:spacing w:val="21"/>
        </w:rPr>
        <w:t xml:space="preserve"> </w:t>
      </w:r>
      <w:r w:rsidRPr="00461AD1">
        <w:rPr>
          <w:rFonts w:cs="Times New Roman"/>
          <w:spacing w:val="-2"/>
        </w:rPr>
        <w:t>m</w:t>
      </w:r>
      <w:r w:rsidRPr="00461AD1">
        <w:rPr>
          <w:rFonts w:cs="Times New Roman"/>
        </w:rPr>
        <w:t>ezkûre</w:t>
      </w:r>
      <w:r w:rsidRPr="00461AD1">
        <w:rPr>
          <w:rFonts w:cs="Times New Roman"/>
          <w:spacing w:val="21"/>
        </w:rPr>
        <w:t xml:space="preserve"> </w:t>
      </w:r>
      <w:r w:rsidRPr="00461AD1">
        <w:rPr>
          <w:rFonts w:cs="Times New Roman"/>
        </w:rPr>
        <w:t>çık</w:t>
      </w:r>
      <w:r w:rsidRPr="00461AD1">
        <w:rPr>
          <w:rFonts w:cs="Times New Roman"/>
          <w:spacing w:val="-2"/>
        </w:rPr>
        <w:t>m</w:t>
      </w:r>
      <w:r w:rsidRPr="00461AD1">
        <w:rPr>
          <w:rFonts w:cs="Times New Roman"/>
        </w:rPr>
        <w:t>alarına</w:t>
      </w:r>
      <w:r w:rsidRPr="00461AD1">
        <w:rPr>
          <w:rFonts w:cs="Times New Roman"/>
          <w:spacing w:val="21"/>
        </w:rPr>
        <w:t xml:space="preserve"> </w:t>
      </w:r>
      <w:r w:rsidRPr="00461AD1">
        <w:rPr>
          <w:rFonts w:cs="Times New Roman"/>
        </w:rPr>
        <w:t>ka</w:t>
      </w:r>
      <w:r w:rsidRPr="00461AD1">
        <w:rPr>
          <w:rFonts w:cs="Times New Roman"/>
          <w:spacing w:val="-1"/>
        </w:rPr>
        <w:t>d</w:t>
      </w:r>
      <w:r w:rsidRPr="00461AD1">
        <w:rPr>
          <w:rFonts w:cs="Times New Roman"/>
        </w:rPr>
        <w:t>îme</w:t>
      </w:r>
      <w:r w:rsidRPr="00461AD1">
        <w:rPr>
          <w:rFonts w:cs="Times New Roman"/>
          <w:spacing w:val="21"/>
        </w:rPr>
        <w:t xml:space="preserve"> </w:t>
      </w:r>
      <w:r w:rsidRPr="00461AD1">
        <w:rPr>
          <w:rFonts w:cs="Times New Roman"/>
          <w:spacing w:val="-2"/>
        </w:rPr>
        <w:t>m</w:t>
      </w:r>
      <w:r w:rsidRPr="00461AD1">
        <w:rPr>
          <w:rFonts w:cs="Times New Roman"/>
        </w:rPr>
        <w:t>ugâyir</w:t>
      </w:r>
      <w:r w:rsidRPr="00461AD1">
        <w:rPr>
          <w:rFonts w:cs="Times New Roman"/>
          <w:spacing w:val="21"/>
        </w:rPr>
        <w:t xml:space="preserve"> </w:t>
      </w:r>
      <w:r w:rsidRPr="00461AD1">
        <w:rPr>
          <w:rFonts w:cs="Times New Roman"/>
        </w:rPr>
        <w:t>b</w:t>
      </w:r>
      <w:r w:rsidRPr="00461AD1">
        <w:rPr>
          <w:rFonts w:cs="Times New Roman"/>
          <w:spacing w:val="3"/>
        </w:rPr>
        <w:t>î</w:t>
      </w:r>
      <w:r w:rsidRPr="00461AD1">
        <w:rPr>
          <w:rFonts w:cs="Times New Roman"/>
        </w:rPr>
        <w:t>-vech</w:t>
      </w:r>
      <w:r w:rsidRPr="00461AD1">
        <w:rPr>
          <w:rFonts w:cs="Times New Roman"/>
          <w:spacing w:val="21"/>
        </w:rPr>
        <w:t xml:space="preserve"> </w:t>
      </w:r>
      <w:r w:rsidRPr="00461AD1">
        <w:rPr>
          <w:rFonts w:cs="Times New Roman"/>
          <w:spacing w:val="-2"/>
        </w:rPr>
        <w:t>m</w:t>
      </w:r>
      <w:r w:rsidRPr="00461AD1">
        <w:rPr>
          <w:rFonts w:cs="Times New Roman"/>
        </w:rPr>
        <w:t>uhâlefet</w:t>
      </w:r>
      <w:r w:rsidRPr="00461AD1">
        <w:rPr>
          <w:rFonts w:cs="Times New Roman"/>
          <w:spacing w:val="21"/>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k</w:t>
      </w:r>
      <w:r w:rsidRPr="00461AD1">
        <w:rPr>
          <w:rFonts w:cs="Times New Roman"/>
        </w:rPr>
        <w:t>leri muvâ</w:t>
      </w:r>
      <w:r w:rsidRPr="00461AD1">
        <w:rPr>
          <w:rFonts w:cs="Times New Roman"/>
          <w:spacing w:val="-2"/>
        </w:rPr>
        <w:t>f</w:t>
      </w:r>
      <w:r w:rsidRPr="00461AD1">
        <w:rPr>
          <w:rFonts w:cs="Times New Roman"/>
        </w:rPr>
        <w:t>ık-ı</w:t>
      </w:r>
      <w:r w:rsidRPr="00461AD1">
        <w:rPr>
          <w:rFonts w:cs="Times New Roman"/>
          <w:spacing w:val="29"/>
        </w:rPr>
        <w:t xml:space="preserve"> </w:t>
      </w:r>
      <w:r w:rsidRPr="00461AD1">
        <w:rPr>
          <w:rFonts w:cs="Times New Roman"/>
        </w:rPr>
        <w:t>nefsi’l</w:t>
      </w:r>
      <w:r w:rsidRPr="00461AD1">
        <w:rPr>
          <w:rFonts w:cs="Times New Roman"/>
          <w:spacing w:val="-1"/>
        </w:rPr>
        <w:t>-</w:t>
      </w:r>
      <w:r w:rsidRPr="00461AD1">
        <w:rPr>
          <w:rFonts w:cs="Times New Roman"/>
        </w:rPr>
        <w:t>e</w:t>
      </w:r>
      <w:r w:rsidRPr="00461AD1">
        <w:rPr>
          <w:rFonts w:cs="Times New Roman"/>
          <w:spacing w:val="-2"/>
        </w:rPr>
        <w:t>m</w:t>
      </w:r>
      <w:r w:rsidRPr="00461AD1">
        <w:rPr>
          <w:rFonts w:cs="Times New Roman"/>
        </w:rPr>
        <w:t>r</w:t>
      </w:r>
      <w:r w:rsidRPr="00461AD1">
        <w:rPr>
          <w:rFonts w:cs="Times New Roman"/>
          <w:spacing w:val="29"/>
        </w:rPr>
        <w:t xml:space="preserve"> </w:t>
      </w:r>
      <w:r w:rsidRPr="00461AD1">
        <w:rPr>
          <w:rFonts w:cs="Times New Roman"/>
        </w:rPr>
        <w:t>olduğu</w:t>
      </w:r>
      <w:r w:rsidRPr="00461AD1">
        <w:rPr>
          <w:rFonts w:cs="Times New Roman"/>
          <w:spacing w:val="29"/>
        </w:rPr>
        <w:t xml:space="preserve"> </w:t>
      </w:r>
      <w:r w:rsidRPr="00461AD1">
        <w:rPr>
          <w:rFonts w:cs="Times New Roman"/>
        </w:rPr>
        <w:t>hâlde</w:t>
      </w:r>
      <w:r w:rsidRPr="00461AD1">
        <w:rPr>
          <w:rFonts w:cs="Times New Roman"/>
          <w:spacing w:val="28"/>
        </w:rPr>
        <w:t xml:space="preserve"> </w:t>
      </w:r>
      <w:r w:rsidRPr="00461AD1">
        <w:rPr>
          <w:rFonts w:cs="Times New Roman"/>
          <w:spacing w:val="-2"/>
        </w:rPr>
        <w:t>m</w:t>
      </w:r>
      <w:r w:rsidRPr="00461AD1">
        <w:rPr>
          <w:rFonts w:cs="Times New Roman"/>
        </w:rPr>
        <w:t>enʿ</w:t>
      </w:r>
      <w:r w:rsidRPr="00461AD1">
        <w:rPr>
          <w:rFonts w:cs="Times New Roman"/>
          <w:spacing w:val="29"/>
        </w:rPr>
        <w:t xml:space="preserve"> </w:t>
      </w:r>
      <w:r w:rsidRPr="00461AD1">
        <w:rPr>
          <w:rFonts w:cs="Times New Roman"/>
        </w:rPr>
        <w:t>ü</w:t>
      </w:r>
      <w:r w:rsidRPr="00461AD1">
        <w:rPr>
          <w:rFonts w:cs="Times New Roman"/>
          <w:spacing w:val="29"/>
        </w:rPr>
        <w:t xml:space="preserve"> </w:t>
      </w:r>
      <w:r w:rsidRPr="00461AD1">
        <w:rPr>
          <w:rFonts w:cs="Times New Roman"/>
        </w:rPr>
        <w:t>defʿî</w:t>
      </w:r>
      <w:r w:rsidRPr="00461AD1">
        <w:rPr>
          <w:rFonts w:cs="Times New Roman"/>
          <w:spacing w:val="29"/>
        </w:rPr>
        <w:t xml:space="preserve"> </w:t>
      </w:r>
      <w:r w:rsidRPr="00461AD1">
        <w:rPr>
          <w:rFonts w:cs="Times New Roman"/>
        </w:rPr>
        <w:t>kânûn</w:t>
      </w:r>
      <w:r w:rsidRPr="00461AD1">
        <w:rPr>
          <w:rFonts w:cs="Times New Roman"/>
          <w:spacing w:val="28"/>
        </w:rPr>
        <w:t xml:space="preserve"> </w:t>
      </w:r>
      <w:r w:rsidRPr="00461AD1">
        <w:rPr>
          <w:rFonts w:cs="Times New Roman"/>
        </w:rPr>
        <w:t>iktizâsından</w:t>
      </w:r>
      <w:r w:rsidRPr="00461AD1">
        <w:rPr>
          <w:rFonts w:cs="Times New Roman"/>
          <w:spacing w:val="29"/>
        </w:rPr>
        <w:t xml:space="preserve"> </w:t>
      </w:r>
      <w:r w:rsidRPr="00461AD1">
        <w:rPr>
          <w:rFonts w:cs="Times New Roman"/>
        </w:rPr>
        <w:t>b</w:t>
      </w:r>
      <w:r w:rsidRPr="00461AD1">
        <w:rPr>
          <w:rFonts w:cs="Times New Roman"/>
          <w:spacing w:val="-2"/>
        </w:rPr>
        <w:t>u</w:t>
      </w:r>
      <w:r w:rsidRPr="00461AD1">
        <w:rPr>
          <w:rFonts w:cs="Times New Roman"/>
        </w:rPr>
        <w:t>lu</w:t>
      </w:r>
      <w:r w:rsidRPr="00461AD1">
        <w:rPr>
          <w:rFonts w:cs="Times New Roman"/>
          <w:spacing w:val="-2"/>
        </w:rPr>
        <w:t>m</w:t>
      </w:r>
      <w:r w:rsidRPr="00461AD1">
        <w:rPr>
          <w:rFonts w:cs="Times New Roman"/>
        </w:rPr>
        <w:t>uş</w:t>
      </w:r>
      <w:r w:rsidRPr="00461AD1">
        <w:rPr>
          <w:rFonts w:cs="Times New Roman"/>
          <w:spacing w:val="28"/>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spacing w:val="1"/>
        </w:rPr>
        <w:t>a</w:t>
      </w:r>
      <w:r w:rsidRPr="00461AD1">
        <w:rPr>
          <w:rFonts w:cs="Times New Roman"/>
        </w:rPr>
        <w:t>ğla kânûn</w:t>
      </w:r>
      <w:r w:rsidRPr="00461AD1">
        <w:rPr>
          <w:rFonts w:cs="Times New Roman"/>
          <w:spacing w:val="39"/>
        </w:rPr>
        <w:t xml:space="preserve"> </w:t>
      </w:r>
      <w:r w:rsidRPr="00461AD1">
        <w:rPr>
          <w:rFonts w:cs="Times New Roman"/>
        </w:rPr>
        <w:t>üzere</w:t>
      </w:r>
      <w:r w:rsidRPr="00461AD1">
        <w:rPr>
          <w:rFonts w:cs="Times New Roman"/>
          <w:spacing w:val="38"/>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39"/>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40"/>
        </w:rPr>
        <w:t xml:space="preserve"> </w:t>
      </w:r>
      <w:r w:rsidRPr="00461AD1">
        <w:rPr>
          <w:rFonts w:cs="Times New Roman"/>
        </w:rPr>
        <w:t>fer</w:t>
      </w:r>
      <w:r w:rsidRPr="00461AD1">
        <w:rPr>
          <w:rFonts w:cs="Times New Roman"/>
          <w:spacing w:val="-2"/>
        </w:rPr>
        <w:t>m</w:t>
      </w:r>
      <w:r w:rsidRPr="00461AD1">
        <w:rPr>
          <w:rFonts w:cs="Times New Roman"/>
        </w:rPr>
        <w:t>ânım</w:t>
      </w:r>
      <w:r w:rsidRPr="00461AD1">
        <w:rPr>
          <w:rFonts w:cs="Times New Roman"/>
          <w:spacing w:val="37"/>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ağın</w:t>
      </w:r>
      <w:r w:rsidRPr="00461AD1">
        <w:rPr>
          <w:rFonts w:cs="Times New Roman"/>
          <w:spacing w:val="39"/>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39"/>
        </w:rPr>
        <w:t xml:space="preserve"> </w:t>
      </w:r>
      <w:r w:rsidRPr="00461AD1">
        <w:rPr>
          <w:rFonts w:cs="Times New Roman"/>
        </w:rPr>
        <w:t>siz</w:t>
      </w:r>
      <w:r w:rsidRPr="00461AD1">
        <w:rPr>
          <w:rFonts w:cs="Times New Roman"/>
          <w:spacing w:val="40"/>
        </w:rPr>
        <w:t xml:space="preserve"> </w:t>
      </w:r>
      <w:r w:rsidRPr="00461AD1">
        <w:rPr>
          <w:rFonts w:cs="Times New Roman"/>
        </w:rPr>
        <w:t>ki</w:t>
      </w:r>
      <w:r w:rsidRPr="00461AD1">
        <w:rPr>
          <w:rFonts w:cs="Times New Roman"/>
          <w:spacing w:val="38"/>
        </w:rPr>
        <w:t xml:space="preserve"> </w:t>
      </w:r>
      <w:r w:rsidRPr="00461AD1">
        <w:rPr>
          <w:rFonts w:cs="Times New Roman"/>
          <w:spacing w:val="-2"/>
        </w:rPr>
        <w:t>m</w:t>
      </w:r>
      <w:r w:rsidRPr="00461AD1">
        <w:rPr>
          <w:rFonts w:cs="Times New Roman"/>
        </w:rPr>
        <w:t>üşî</w:t>
      </w:r>
      <w:r w:rsidRPr="00461AD1">
        <w:rPr>
          <w:rFonts w:cs="Times New Roman"/>
          <w:spacing w:val="5"/>
        </w:rPr>
        <w:t>r</w:t>
      </w:r>
      <w:r w:rsidRPr="00461AD1">
        <w:rPr>
          <w:rFonts w:cs="Times New Roman"/>
        </w:rPr>
        <w:t>-i</w:t>
      </w:r>
      <w:r w:rsidRPr="00461AD1">
        <w:rPr>
          <w:rFonts w:cs="Times New Roman"/>
          <w:spacing w:val="39"/>
        </w:rPr>
        <w:t xml:space="preserve"> </w:t>
      </w:r>
      <w:r w:rsidRPr="00461AD1">
        <w:rPr>
          <w:rFonts w:cs="Times New Roman"/>
          <w:spacing w:val="-2"/>
        </w:rPr>
        <w:t>m</w:t>
      </w:r>
      <w:r w:rsidRPr="00461AD1">
        <w:rPr>
          <w:rFonts w:cs="Times New Roman"/>
        </w:rPr>
        <w:t>üşârun</w:t>
      </w:r>
      <w:r w:rsidRPr="00461AD1">
        <w:rPr>
          <w:rFonts w:cs="Times New Roman"/>
          <w:spacing w:val="-1"/>
        </w:rPr>
        <w:t>-</w:t>
      </w:r>
      <w:r w:rsidRPr="00461AD1">
        <w:rPr>
          <w:rFonts w:cs="Times New Roman"/>
        </w:rPr>
        <w:t>ileyh</w:t>
      </w:r>
      <w:r w:rsidRPr="00461AD1">
        <w:rPr>
          <w:rFonts w:cs="Times New Roman"/>
          <w:spacing w:val="37"/>
        </w:rPr>
        <w:t xml:space="preserve"> </w:t>
      </w:r>
      <w:r w:rsidRPr="00461AD1">
        <w:rPr>
          <w:rFonts w:cs="Times New Roman"/>
        </w:rPr>
        <w:t>ve nâ’ib</w:t>
      </w:r>
      <w:r w:rsidRPr="00461AD1">
        <w:rPr>
          <w:rFonts w:cs="Times New Roman"/>
          <w:spacing w:val="-1"/>
        </w:rPr>
        <w:t>-</w:t>
      </w:r>
      <w:r w:rsidRPr="00461AD1">
        <w:rPr>
          <w:rFonts w:cs="Times New Roman"/>
        </w:rPr>
        <w:t>i</w:t>
      </w:r>
      <w:r w:rsidRPr="00461AD1">
        <w:rPr>
          <w:rFonts w:cs="Times New Roman"/>
          <w:spacing w:val="38"/>
        </w:rPr>
        <w:t xml:space="preserve"> </w:t>
      </w:r>
      <w:r w:rsidRPr="00461AD1">
        <w:rPr>
          <w:rFonts w:cs="Times New Roman"/>
          <w:spacing w:val="-2"/>
        </w:rPr>
        <w:t>m</w:t>
      </w:r>
      <w:r w:rsidRPr="00461AD1">
        <w:rPr>
          <w:rFonts w:cs="Times New Roman"/>
        </w:rPr>
        <w:t>û</w:t>
      </w:r>
      <w:r w:rsidRPr="00461AD1">
        <w:rPr>
          <w:rFonts w:cs="Times New Roman"/>
          <w:spacing w:val="-2"/>
        </w:rPr>
        <w:t>m</w:t>
      </w:r>
      <w:r w:rsidRPr="00461AD1">
        <w:rPr>
          <w:rFonts w:cs="Times New Roman"/>
        </w:rPr>
        <w:t>â-ileyhsiz</w:t>
      </w:r>
      <w:r w:rsidRPr="00461AD1">
        <w:rPr>
          <w:rFonts w:cs="Times New Roman"/>
          <w:spacing w:val="37"/>
        </w:rPr>
        <w:t xml:space="preserve"> </w:t>
      </w:r>
      <w:r w:rsidRPr="00461AD1">
        <w:rPr>
          <w:rFonts w:cs="Times New Roman"/>
        </w:rPr>
        <w:t>husû</w:t>
      </w:r>
      <w:r w:rsidRPr="00461AD1">
        <w:rPr>
          <w:rFonts w:cs="Times New Roman"/>
          <w:spacing w:val="1"/>
        </w:rPr>
        <w:t>s</w:t>
      </w:r>
      <w:r w:rsidRPr="00461AD1">
        <w:rPr>
          <w:rFonts w:cs="Times New Roman"/>
        </w:rPr>
        <w:t>-ı</w:t>
      </w:r>
      <w:r w:rsidRPr="00461AD1">
        <w:rPr>
          <w:rFonts w:cs="Times New Roman"/>
          <w:spacing w:val="38"/>
        </w:rPr>
        <w:t xml:space="preserve"> </w:t>
      </w:r>
      <w:r w:rsidRPr="00461AD1">
        <w:rPr>
          <w:rFonts w:cs="Times New Roman"/>
          <w:spacing w:val="-2"/>
        </w:rPr>
        <w:t>m</w:t>
      </w:r>
      <w:r w:rsidRPr="00461AD1">
        <w:rPr>
          <w:rFonts w:cs="Times New Roman"/>
        </w:rPr>
        <w:t>ezbûru</w:t>
      </w:r>
      <w:r w:rsidRPr="00461AD1">
        <w:rPr>
          <w:rFonts w:cs="Times New Roman"/>
          <w:spacing w:val="38"/>
        </w:rPr>
        <w:t xml:space="preserve"> </w:t>
      </w:r>
      <w:r w:rsidRPr="00461AD1">
        <w:rPr>
          <w:rFonts w:cs="Times New Roman"/>
        </w:rPr>
        <w:t>şerʿ-i</w:t>
      </w:r>
      <w:r w:rsidRPr="00461AD1">
        <w:rPr>
          <w:rFonts w:cs="Times New Roman"/>
          <w:spacing w:val="37"/>
        </w:rPr>
        <w:t xml:space="preserve"> </w:t>
      </w:r>
      <w:r w:rsidRPr="00461AD1">
        <w:rPr>
          <w:rFonts w:cs="Times New Roman"/>
        </w:rPr>
        <w:t>şerîfe</w:t>
      </w:r>
      <w:r w:rsidRPr="00461AD1">
        <w:rPr>
          <w:rFonts w:cs="Times New Roman"/>
          <w:spacing w:val="38"/>
        </w:rPr>
        <w:t xml:space="preserve"> </w:t>
      </w:r>
      <w:r w:rsidRPr="00461AD1">
        <w:rPr>
          <w:rFonts w:cs="Times New Roman"/>
        </w:rPr>
        <w:t>ve</w:t>
      </w:r>
      <w:r w:rsidRPr="00461AD1">
        <w:rPr>
          <w:rFonts w:cs="Times New Roman"/>
          <w:spacing w:val="38"/>
        </w:rPr>
        <w:t xml:space="preserve"> </w:t>
      </w:r>
      <w:r w:rsidRPr="00461AD1">
        <w:rPr>
          <w:rFonts w:cs="Times New Roman"/>
        </w:rPr>
        <w:t>b</w:t>
      </w:r>
      <w:r w:rsidRPr="00461AD1">
        <w:rPr>
          <w:rFonts w:cs="Times New Roman"/>
          <w:spacing w:val="-1"/>
        </w:rPr>
        <w:t>â</w:t>
      </w:r>
      <w:r w:rsidRPr="00461AD1">
        <w:rPr>
          <w:rFonts w:cs="Times New Roman"/>
        </w:rPr>
        <w:t>lâda</w:t>
      </w:r>
      <w:r w:rsidRPr="00461AD1">
        <w:rPr>
          <w:rFonts w:cs="Times New Roman"/>
          <w:spacing w:val="38"/>
        </w:rPr>
        <w:t xml:space="preserve"> </w:t>
      </w:r>
      <w:r w:rsidRPr="00461AD1">
        <w:rPr>
          <w:rFonts w:cs="Times New Roman"/>
          <w:spacing w:val="-2"/>
        </w:rPr>
        <w:t>m</w:t>
      </w:r>
      <w:r w:rsidRPr="00461AD1">
        <w:rPr>
          <w:rFonts w:cs="Times New Roman"/>
        </w:rPr>
        <w:t>uharrer</w:t>
      </w:r>
      <w:r w:rsidRPr="00461AD1">
        <w:rPr>
          <w:rFonts w:cs="Times New Roman"/>
          <w:spacing w:val="38"/>
        </w:rPr>
        <w:t xml:space="preserve"> </w:t>
      </w:r>
      <w:r w:rsidRPr="00461AD1">
        <w:rPr>
          <w:rFonts w:cs="Times New Roman"/>
        </w:rPr>
        <w:t>olan</w:t>
      </w:r>
      <w:r w:rsidRPr="00461AD1">
        <w:rPr>
          <w:rFonts w:cs="Times New Roman"/>
          <w:spacing w:val="38"/>
        </w:rPr>
        <w:t xml:space="preserve"> </w:t>
      </w:r>
      <w:r w:rsidRPr="00461AD1">
        <w:rPr>
          <w:rFonts w:cs="Times New Roman"/>
        </w:rPr>
        <w:t>kâ</w:t>
      </w:r>
      <w:r w:rsidRPr="00461AD1">
        <w:rPr>
          <w:rFonts w:cs="Times New Roman"/>
          <w:spacing w:val="-1"/>
        </w:rPr>
        <w:t>n</w:t>
      </w:r>
      <w:r w:rsidRPr="00461AD1">
        <w:rPr>
          <w:rFonts w:cs="Times New Roman"/>
        </w:rPr>
        <w:t>û</w:t>
      </w:r>
      <w:r w:rsidRPr="00461AD1">
        <w:rPr>
          <w:rFonts w:cs="Times New Roman"/>
          <w:spacing w:val="3"/>
        </w:rPr>
        <w:t>n</w:t>
      </w:r>
      <w:r w:rsidRPr="00461AD1">
        <w:rPr>
          <w:rFonts w:cs="Times New Roman"/>
        </w:rPr>
        <w:t>-ı münî</w:t>
      </w:r>
      <w:r w:rsidRPr="00461AD1">
        <w:rPr>
          <w:rFonts w:cs="Times New Roman"/>
          <w:spacing w:val="-1"/>
        </w:rPr>
        <w:t>f</w:t>
      </w:r>
      <w:r w:rsidRPr="00461AD1">
        <w:rPr>
          <w:rFonts w:cs="Times New Roman"/>
        </w:rPr>
        <w:t>e</w:t>
      </w:r>
      <w:r w:rsidRPr="00461AD1">
        <w:rPr>
          <w:rFonts w:cs="Times New Roman"/>
          <w:spacing w:val="7"/>
        </w:rPr>
        <w:t xml:space="preserve"> </w:t>
      </w:r>
      <w:r w:rsidRPr="00461AD1">
        <w:rPr>
          <w:rFonts w:cs="Times New Roman"/>
        </w:rPr>
        <w:t>tatbîk</w:t>
      </w:r>
      <w:r w:rsidRPr="00461AD1">
        <w:rPr>
          <w:rFonts w:cs="Times New Roman"/>
          <w:spacing w:val="6"/>
        </w:rPr>
        <w:t xml:space="preserve"> </w:t>
      </w:r>
      <w:r w:rsidRPr="00461AD1">
        <w:rPr>
          <w:rFonts w:cs="Times New Roman"/>
        </w:rPr>
        <w:t>i</w:t>
      </w:r>
      <w:r w:rsidRPr="00461AD1">
        <w:rPr>
          <w:rFonts w:cs="Times New Roman"/>
          <w:spacing w:val="1"/>
        </w:rPr>
        <w:t>d</w:t>
      </w:r>
      <w:r w:rsidRPr="00461AD1">
        <w:rPr>
          <w:rFonts w:cs="Times New Roman"/>
        </w:rPr>
        <w:t>erek</w:t>
      </w:r>
      <w:r w:rsidRPr="00461AD1">
        <w:rPr>
          <w:rFonts w:cs="Times New Roman"/>
          <w:spacing w:val="6"/>
        </w:rPr>
        <w:t xml:space="preserve"> </w:t>
      </w:r>
      <w:r w:rsidRPr="00461AD1">
        <w:rPr>
          <w:rFonts w:cs="Times New Roman"/>
        </w:rPr>
        <w:t>b</w:t>
      </w:r>
      <w:r w:rsidRPr="00461AD1">
        <w:rPr>
          <w:rFonts w:cs="Times New Roman"/>
          <w:spacing w:val="-1"/>
        </w:rPr>
        <w:t>er</w:t>
      </w:r>
      <w:r w:rsidRPr="00461AD1">
        <w:rPr>
          <w:rFonts w:cs="Times New Roman"/>
        </w:rPr>
        <w:t>-vech</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rPr>
        <w:t>hak</w:t>
      </w:r>
      <w:r w:rsidRPr="00461AD1">
        <w:rPr>
          <w:rFonts w:cs="Times New Roman"/>
          <w:spacing w:val="-1"/>
        </w:rPr>
        <w:t>k</w:t>
      </w:r>
      <w:r w:rsidRPr="00461AD1">
        <w:rPr>
          <w:rFonts w:cs="Times New Roman"/>
        </w:rPr>
        <w:t>âniyet</w:t>
      </w:r>
      <w:r w:rsidRPr="00461AD1">
        <w:rPr>
          <w:rFonts w:cs="Times New Roman"/>
          <w:spacing w:val="6"/>
        </w:rPr>
        <w:t xml:space="preserve"> </w:t>
      </w:r>
      <w:r w:rsidRPr="00461AD1">
        <w:rPr>
          <w:rFonts w:cs="Times New Roman"/>
        </w:rPr>
        <w:t>rü’yet</w:t>
      </w:r>
      <w:r w:rsidRPr="00461AD1">
        <w:rPr>
          <w:rFonts w:cs="Times New Roman"/>
          <w:spacing w:val="6"/>
        </w:rPr>
        <w:t xml:space="preserve"> </w:t>
      </w:r>
      <w:r w:rsidRPr="00461AD1">
        <w:rPr>
          <w:rFonts w:cs="Times New Roman"/>
        </w:rPr>
        <w:t>birle</w:t>
      </w:r>
      <w:r w:rsidRPr="00461AD1">
        <w:rPr>
          <w:rFonts w:cs="Times New Roman"/>
          <w:spacing w:val="7"/>
        </w:rPr>
        <w:t xml:space="preserve"> </w:t>
      </w:r>
      <w:r w:rsidRPr="00461AD1">
        <w:rPr>
          <w:rFonts w:cs="Times New Roman"/>
        </w:rPr>
        <w:t>fî</w:t>
      </w:r>
      <w:r w:rsidRPr="00461AD1">
        <w:rPr>
          <w:rFonts w:cs="Times New Roman"/>
          <w:spacing w:val="-1"/>
        </w:rPr>
        <w:t>’</w:t>
      </w:r>
      <w:r w:rsidRPr="00461AD1">
        <w:rPr>
          <w:rFonts w:cs="Times New Roman"/>
          <w:spacing w:val="1"/>
        </w:rPr>
        <w:t>l</w:t>
      </w:r>
      <w:r w:rsidRPr="00461AD1">
        <w:rPr>
          <w:rFonts w:cs="Times New Roman"/>
        </w:rPr>
        <w:t>-</w:t>
      </w:r>
      <w:r w:rsidRPr="00461AD1">
        <w:rPr>
          <w:rFonts w:cs="Times New Roman"/>
          <w:spacing w:val="-2"/>
        </w:rPr>
        <w:t>h</w:t>
      </w:r>
      <w:r w:rsidRPr="00461AD1">
        <w:rPr>
          <w:rFonts w:cs="Times New Roman"/>
          <w:spacing w:val="-1"/>
        </w:rPr>
        <w:t>a</w:t>
      </w:r>
      <w:r w:rsidRPr="00461AD1">
        <w:rPr>
          <w:rFonts w:cs="Times New Roman"/>
        </w:rPr>
        <w:t>kîka</w:t>
      </w:r>
      <w:r w:rsidRPr="00461AD1">
        <w:rPr>
          <w:rFonts w:cs="Times New Roman"/>
          <w:spacing w:val="7"/>
        </w:rPr>
        <w:t xml:space="preserve"> </w:t>
      </w:r>
      <w:r w:rsidRPr="00461AD1">
        <w:rPr>
          <w:rFonts w:cs="Times New Roman"/>
          <w:spacing w:val="-2"/>
        </w:rPr>
        <w:t>m</w:t>
      </w:r>
      <w:r w:rsidRPr="00461AD1">
        <w:rPr>
          <w:rFonts w:cs="Times New Roman"/>
        </w:rPr>
        <w:t>üdâhal</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rPr>
        <w:t>va</w:t>
      </w:r>
      <w:r w:rsidRPr="00461AD1">
        <w:rPr>
          <w:rFonts w:cs="Times New Roman"/>
          <w:spacing w:val="-1"/>
        </w:rPr>
        <w:t>k</w:t>
      </w:r>
      <w:r w:rsidRPr="00461AD1">
        <w:rPr>
          <w:rFonts w:cs="Times New Roman"/>
        </w:rPr>
        <w:t>ıʿa</w:t>
      </w:r>
      <w:r w:rsidRPr="00461AD1">
        <w:rPr>
          <w:rFonts w:cs="Times New Roman"/>
          <w:spacing w:val="4"/>
        </w:rPr>
        <w:t xml:space="preserve"> </w:t>
      </w:r>
      <w:r w:rsidRPr="00461AD1">
        <w:rPr>
          <w:rFonts w:cs="Times New Roman"/>
        </w:rPr>
        <w:t>b</w:t>
      </w:r>
      <w:r w:rsidRPr="00461AD1">
        <w:rPr>
          <w:rFonts w:cs="Times New Roman"/>
          <w:spacing w:val="1"/>
        </w:rPr>
        <w:t>i</w:t>
      </w:r>
      <w:r w:rsidRPr="00461AD1">
        <w:rPr>
          <w:rFonts w:cs="Times New Roman"/>
        </w:rPr>
        <w:t>- vech</w:t>
      </w:r>
      <w:r w:rsidRPr="00461AD1">
        <w:rPr>
          <w:rFonts w:cs="Times New Roman"/>
          <w:spacing w:val="25"/>
        </w:rPr>
        <w:t xml:space="preserve"> </w:t>
      </w:r>
      <w:r w:rsidRPr="00461AD1">
        <w:rPr>
          <w:rFonts w:cs="Times New Roman"/>
        </w:rPr>
        <w:t>ve</w:t>
      </w:r>
      <w:r w:rsidRPr="00461AD1">
        <w:rPr>
          <w:rFonts w:cs="Times New Roman"/>
          <w:spacing w:val="25"/>
        </w:rPr>
        <w:t xml:space="preserve"> </w:t>
      </w:r>
      <w:r w:rsidRPr="00461AD1">
        <w:rPr>
          <w:rFonts w:cs="Times New Roman"/>
        </w:rPr>
        <w:t>hil</w:t>
      </w:r>
      <w:r w:rsidRPr="00461AD1">
        <w:rPr>
          <w:rFonts w:cs="Times New Roman"/>
          <w:spacing w:val="-1"/>
        </w:rPr>
        <w:t>â</w:t>
      </w:r>
      <w:r w:rsidRPr="00461AD1">
        <w:rPr>
          <w:rFonts w:cs="Times New Roman"/>
        </w:rPr>
        <w:t>f-ı</w:t>
      </w:r>
      <w:r w:rsidRPr="00461AD1">
        <w:rPr>
          <w:rFonts w:cs="Times New Roman"/>
          <w:spacing w:val="25"/>
        </w:rPr>
        <w:t xml:space="preserve"> </w:t>
      </w:r>
      <w:r w:rsidRPr="00461AD1">
        <w:rPr>
          <w:rFonts w:cs="Times New Roman"/>
        </w:rPr>
        <w:t>kânûn</w:t>
      </w:r>
      <w:r w:rsidRPr="00461AD1">
        <w:rPr>
          <w:rFonts w:cs="Times New Roman"/>
          <w:spacing w:val="25"/>
        </w:rPr>
        <w:t xml:space="preserve"> </w:t>
      </w:r>
      <w:r w:rsidRPr="00461AD1">
        <w:rPr>
          <w:rFonts w:cs="Times New Roman"/>
        </w:rPr>
        <w:t>idüğün</w:t>
      </w:r>
      <w:r w:rsidRPr="00461AD1">
        <w:rPr>
          <w:rFonts w:cs="Times New Roman"/>
          <w:spacing w:val="25"/>
        </w:rPr>
        <w:t xml:space="preserve"> </w:t>
      </w:r>
      <w:r w:rsidRPr="00461AD1">
        <w:rPr>
          <w:rFonts w:cs="Times New Roman"/>
        </w:rPr>
        <w:t>ʿınde’</w:t>
      </w:r>
      <w:r w:rsidRPr="00461AD1">
        <w:rPr>
          <w:rFonts w:cs="Times New Roman"/>
          <w:spacing w:val="1"/>
        </w:rPr>
        <w:t>ş</w:t>
      </w:r>
      <w:r w:rsidRPr="00461AD1">
        <w:rPr>
          <w:rFonts w:cs="Times New Roman"/>
        </w:rPr>
        <w:t>-şerʿ</w:t>
      </w:r>
      <w:r w:rsidRPr="00461AD1">
        <w:rPr>
          <w:rFonts w:cs="Times New Roman"/>
          <w:spacing w:val="25"/>
        </w:rPr>
        <w:t xml:space="preserve"> </w:t>
      </w:r>
      <w:r w:rsidRPr="00461AD1">
        <w:rPr>
          <w:rFonts w:cs="Times New Roman"/>
        </w:rPr>
        <w:t>tebe</w:t>
      </w:r>
      <w:r w:rsidRPr="00461AD1">
        <w:rPr>
          <w:rFonts w:cs="Times New Roman"/>
          <w:spacing w:val="-1"/>
        </w:rPr>
        <w:t>y</w:t>
      </w:r>
      <w:r w:rsidRPr="00461AD1">
        <w:rPr>
          <w:rFonts w:cs="Times New Roman"/>
        </w:rPr>
        <w:t>yün</w:t>
      </w:r>
      <w:r w:rsidRPr="00461AD1">
        <w:rPr>
          <w:rFonts w:cs="Times New Roman"/>
          <w:spacing w:val="24"/>
        </w:rPr>
        <w:t xml:space="preserve"> </w:t>
      </w:r>
      <w:r w:rsidRPr="00461AD1">
        <w:rPr>
          <w:rFonts w:cs="Times New Roman"/>
        </w:rPr>
        <w:t>ve</w:t>
      </w:r>
      <w:r w:rsidRPr="00461AD1">
        <w:rPr>
          <w:rFonts w:cs="Times New Roman"/>
          <w:spacing w:val="25"/>
        </w:rPr>
        <w:t xml:space="preserve"> </w:t>
      </w:r>
      <w:r w:rsidRPr="00461AD1">
        <w:rPr>
          <w:rFonts w:cs="Times New Roman"/>
        </w:rPr>
        <w:t>tah</w:t>
      </w:r>
      <w:r w:rsidRPr="00461AD1">
        <w:rPr>
          <w:rFonts w:cs="Times New Roman"/>
          <w:spacing w:val="-1"/>
        </w:rPr>
        <w:t>a</w:t>
      </w:r>
      <w:r w:rsidRPr="00461AD1">
        <w:rPr>
          <w:rFonts w:cs="Times New Roman"/>
        </w:rPr>
        <w:t>kkuk</w:t>
      </w:r>
      <w:r w:rsidRPr="00461AD1">
        <w:rPr>
          <w:rFonts w:cs="Times New Roman"/>
          <w:spacing w:val="24"/>
        </w:rPr>
        <w:t xml:space="preserve"> </w:t>
      </w:r>
      <w:r w:rsidRPr="00461AD1">
        <w:rPr>
          <w:rFonts w:cs="Times New Roman"/>
        </w:rPr>
        <w:t>iylediği</w:t>
      </w:r>
      <w:r w:rsidRPr="00461AD1">
        <w:rPr>
          <w:rFonts w:cs="Times New Roman"/>
          <w:spacing w:val="24"/>
        </w:rPr>
        <w:t xml:space="preserve"> </w:t>
      </w:r>
      <w:r w:rsidRPr="00461AD1">
        <w:rPr>
          <w:rFonts w:cs="Times New Roman"/>
        </w:rPr>
        <w:t>hâlde</w:t>
      </w:r>
      <w:r w:rsidRPr="00461AD1">
        <w:rPr>
          <w:rFonts w:cs="Times New Roman"/>
          <w:spacing w:val="25"/>
        </w:rPr>
        <w:t xml:space="preserve"> </w:t>
      </w:r>
      <w:r w:rsidRPr="00461AD1">
        <w:rPr>
          <w:rFonts w:cs="Times New Roman"/>
          <w:spacing w:val="-2"/>
        </w:rPr>
        <w:t>m</w:t>
      </w:r>
      <w:r w:rsidRPr="00461AD1">
        <w:rPr>
          <w:rFonts w:cs="Times New Roman"/>
          <w:spacing w:val="1"/>
        </w:rPr>
        <w:t>e</w:t>
      </w:r>
      <w:r w:rsidRPr="00461AD1">
        <w:rPr>
          <w:rFonts w:cs="Times New Roman"/>
        </w:rPr>
        <w:t>nʿ</w:t>
      </w:r>
      <w:r w:rsidRPr="00461AD1">
        <w:rPr>
          <w:rFonts w:cs="Times New Roman"/>
          <w:spacing w:val="25"/>
        </w:rPr>
        <w:t xml:space="preserve"> </w:t>
      </w:r>
      <w:r w:rsidRPr="00461AD1">
        <w:rPr>
          <w:rFonts w:cs="Times New Roman"/>
        </w:rPr>
        <w:t>ü defʿî</w:t>
      </w:r>
      <w:r w:rsidRPr="00461AD1">
        <w:rPr>
          <w:rFonts w:cs="Times New Roman"/>
          <w:spacing w:val="43"/>
        </w:rPr>
        <w:t xml:space="preserve"> </w:t>
      </w:r>
      <w:r w:rsidRPr="00461AD1">
        <w:rPr>
          <w:rFonts w:cs="Times New Roman"/>
        </w:rPr>
        <w:t>husûsuna</w:t>
      </w:r>
      <w:r w:rsidRPr="00461AD1">
        <w:rPr>
          <w:rFonts w:cs="Times New Roman"/>
          <w:spacing w:val="42"/>
        </w:rPr>
        <w:t xml:space="preserve"> </w:t>
      </w:r>
      <w:r w:rsidRPr="00461AD1">
        <w:rPr>
          <w:rFonts w:cs="Times New Roman"/>
          <w:spacing w:val="-2"/>
        </w:rPr>
        <w:t>m</w:t>
      </w:r>
      <w:r w:rsidRPr="00461AD1">
        <w:rPr>
          <w:rFonts w:cs="Times New Roman"/>
        </w:rPr>
        <w:t>übâ</w:t>
      </w:r>
      <w:r w:rsidRPr="00461AD1">
        <w:rPr>
          <w:rFonts w:cs="Times New Roman"/>
          <w:spacing w:val="1"/>
        </w:rPr>
        <w:t>d</w:t>
      </w:r>
      <w:r w:rsidRPr="00461AD1">
        <w:rPr>
          <w:rFonts w:cs="Times New Roman"/>
        </w:rPr>
        <w:t>eret</w:t>
      </w:r>
      <w:r w:rsidRPr="00461AD1">
        <w:rPr>
          <w:rFonts w:cs="Times New Roman"/>
          <w:spacing w:val="43"/>
        </w:rPr>
        <w:t xml:space="preserve"> </w:t>
      </w:r>
      <w:r w:rsidRPr="00461AD1">
        <w:rPr>
          <w:rFonts w:cs="Times New Roman"/>
          <w:spacing w:val="-2"/>
        </w:rPr>
        <w:t>v</w:t>
      </w:r>
      <w:r w:rsidRPr="00461AD1">
        <w:rPr>
          <w:rFonts w:cs="Times New Roman"/>
        </w:rPr>
        <w:t>e</w:t>
      </w:r>
      <w:r w:rsidRPr="00461AD1">
        <w:rPr>
          <w:rFonts w:cs="Times New Roman"/>
          <w:spacing w:val="43"/>
        </w:rPr>
        <w:t xml:space="preserve"> </w:t>
      </w:r>
      <w:r w:rsidRPr="00461AD1">
        <w:rPr>
          <w:rFonts w:cs="Times New Roman"/>
          <w:spacing w:val="-2"/>
        </w:rPr>
        <w:t>h</w:t>
      </w:r>
      <w:r w:rsidRPr="00461AD1">
        <w:rPr>
          <w:rFonts w:cs="Times New Roman"/>
        </w:rPr>
        <w:t>usû</w:t>
      </w:r>
      <w:r w:rsidRPr="00461AD1">
        <w:rPr>
          <w:rFonts w:cs="Times New Roman"/>
          <w:spacing w:val="2"/>
        </w:rPr>
        <w:t>s</w:t>
      </w:r>
      <w:r w:rsidRPr="00461AD1">
        <w:rPr>
          <w:rFonts w:cs="Times New Roman"/>
        </w:rPr>
        <w:t>-ı</w:t>
      </w:r>
      <w:r w:rsidRPr="00461AD1">
        <w:rPr>
          <w:rFonts w:cs="Times New Roman"/>
          <w:spacing w:val="43"/>
        </w:rPr>
        <w:t xml:space="preserve"> </w:t>
      </w:r>
      <w:r w:rsidRPr="00461AD1">
        <w:rPr>
          <w:rFonts w:cs="Times New Roman"/>
          <w:spacing w:val="-2"/>
        </w:rPr>
        <w:t>m</w:t>
      </w:r>
      <w:r w:rsidRPr="00461AD1">
        <w:rPr>
          <w:rFonts w:cs="Times New Roman"/>
        </w:rPr>
        <w:t>ezbûr</w:t>
      </w:r>
      <w:r w:rsidRPr="00461AD1">
        <w:rPr>
          <w:rFonts w:cs="Times New Roman"/>
          <w:spacing w:val="43"/>
        </w:rPr>
        <w:t xml:space="preserve"> </w:t>
      </w:r>
      <w:r w:rsidRPr="00461AD1">
        <w:rPr>
          <w:rFonts w:cs="Times New Roman"/>
        </w:rPr>
        <w:t>hakkında</w:t>
      </w:r>
      <w:r w:rsidRPr="00461AD1">
        <w:rPr>
          <w:rFonts w:cs="Times New Roman"/>
          <w:spacing w:val="42"/>
        </w:rPr>
        <w:t xml:space="preserve"> </w:t>
      </w:r>
      <w:r w:rsidRPr="00461AD1">
        <w:rPr>
          <w:rFonts w:cs="Times New Roman"/>
          <w:spacing w:val="-2"/>
        </w:rPr>
        <w:t>m</w:t>
      </w:r>
      <w:r w:rsidRPr="00461AD1">
        <w:rPr>
          <w:rFonts w:cs="Times New Roman"/>
        </w:rPr>
        <w:t>üdde</w:t>
      </w:r>
      <w:r w:rsidRPr="00461AD1">
        <w:rPr>
          <w:rFonts w:cs="Times New Roman"/>
          <w:spacing w:val="1"/>
        </w:rPr>
        <w:t>ʿ</w:t>
      </w:r>
      <w:r w:rsidRPr="00461AD1">
        <w:rPr>
          <w:rFonts w:cs="Times New Roman"/>
        </w:rPr>
        <w:t>î</w:t>
      </w:r>
      <w:r w:rsidRPr="00461AD1">
        <w:rPr>
          <w:rFonts w:cs="Times New Roman"/>
          <w:spacing w:val="43"/>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ûn cânib</w:t>
      </w:r>
      <w:r w:rsidRPr="00461AD1">
        <w:rPr>
          <w:rFonts w:cs="Times New Roman"/>
          <w:spacing w:val="-1"/>
        </w:rPr>
        <w:t>l</w:t>
      </w:r>
      <w:r w:rsidRPr="00461AD1">
        <w:rPr>
          <w:rFonts w:cs="Times New Roman"/>
        </w:rPr>
        <w:t>erin</w:t>
      </w:r>
      <w:r w:rsidRPr="00461AD1">
        <w:rPr>
          <w:rFonts w:cs="Times New Roman"/>
          <w:spacing w:val="-1"/>
        </w:rPr>
        <w:t>de</w:t>
      </w:r>
      <w:r w:rsidRPr="00461AD1">
        <w:rPr>
          <w:rFonts w:cs="Times New Roman"/>
        </w:rPr>
        <w:t>n</w:t>
      </w:r>
      <w:r w:rsidRPr="00461AD1">
        <w:rPr>
          <w:rFonts w:cs="Times New Roman"/>
          <w:spacing w:val="34"/>
        </w:rPr>
        <w:t xml:space="preserve"> </w:t>
      </w:r>
      <w:r w:rsidRPr="00461AD1">
        <w:rPr>
          <w:rFonts w:cs="Times New Roman"/>
        </w:rPr>
        <w:t>o</w:t>
      </w:r>
      <w:r w:rsidRPr="00461AD1">
        <w:rPr>
          <w:rFonts w:cs="Times New Roman"/>
          <w:spacing w:val="1"/>
        </w:rPr>
        <w:t>l</w:t>
      </w:r>
      <w:r w:rsidRPr="00461AD1">
        <w:rPr>
          <w:rFonts w:cs="Times New Roman"/>
        </w:rPr>
        <w:t>-tarafda</w:t>
      </w:r>
      <w:r w:rsidRPr="00461AD1">
        <w:rPr>
          <w:rFonts w:cs="Times New Roman"/>
          <w:spacing w:val="34"/>
        </w:rPr>
        <w:t xml:space="preserve"> </w:t>
      </w:r>
      <w:r w:rsidRPr="00461AD1">
        <w:rPr>
          <w:rFonts w:cs="Times New Roman"/>
          <w:spacing w:val="-2"/>
        </w:rPr>
        <w:t>m</w:t>
      </w:r>
      <w:r w:rsidRPr="00461AD1">
        <w:rPr>
          <w:rFonts w:cs="Times New Roman"/>
        </w:rPr>
        <w:t>übâşir</w:t>
      </w:r>
      <w:r w:rsidRPr="00461AD1">
        <w:rPr>
          <w:rFonts w:cs="Times New Roman"/>
          <w:spacing w:val="35"/>
        </w:rPr>
        <w:t xml:space="preserve"> </w:t>
      </w:r>
      <w:r w:rsidRPr="00461AD1">
        <w:rPr>
          <w:rFonts w:cs="Times New Roman"/>
        </w:rPr>
        <w:t>taʿyî</w:t>
      </w:r>
      <w:r w:rsidRPr="00461AD1">
        <w:rPr>
          <w:rFonts w:cs="Times New Roman"/>
          <w:spacing w:val="-1"/>
        </w:rPr>
        <w:t>n</w:t>
      </w:r>
      <w:r w:rsidRPr="00461AD1">
        <w:rPr>
          <w:rFonts w:cs="Times New Roman"/>
        </w:rPr>
        <w:t>i</w:t>
      </w:r>
      <w:r w:rsidRPr="00461AD1">
        <w:rPr>
          <w:rFonts w:cs="Times New Roman"/>
          <w:spacing w:val="35"/>
        </w:rPr>
        <w:t xml:space="preserve"> </w:t>
      </w:r>
      <w:r w:rsidRPr="00461AD1">
        <w:rPr>
          <w:rFonts w:cs="Times New Roman"/>
          <w:spacing w:val="-2"/>
        </w:rPr>
        <w:t>m</w:t>
      </w:r>
      <w:r w:rsidRPr="00461AD1">
        <w:rPr>
          <w:rFonts w:cs="Times New Roman"/>
        </w:rPr>
        <w:t>atlûb</w:t>
      </w:r>
      <w:r w:rsidRPr="00461AD1">
        <w:rPr>
          <w:rFonts w:cs="Times New Roman"/>
          <w:spacing w:val="35"/>
        </w:rPr>
        <w:t xml:space="preserve"> </w:t>
      </w:r>
      <w:r w:rsidRPr="00461AD1">
        <w:rPr>
          <w:rFonts w:cs="Times New Roman"/>
        </w:rPr>
        <w:t>olduğu</w:t>
      </w:r>
      <w:r w:rsidRPr="00461AD1">
        <w:rPr>
          <w:rFonts w:cs="Times New Roman"/>
          <w:spacing w:val="35"/>
        </w:rPr>
        <w:t xml:space="preserve"> </w:t>
      </w:r>
      <w:r w:rsidRPr="00461AD1">
        <w:rPr>
          <w:rFonts w:cs="Times New Roman"/>
        </w:rPr>
        <w:t>hâlde</w:t>
      </w:r>
      <w:r w:rsidRPr="00461AD1">
        <w:rPr>
          <w:rFonts w:cs="Times New Roman"/>
          <w:spacing w:val="34"/>
        </w:rPr>
        <w:t xml:space="preserve"> </w:t>
      </w:r>
      <w:r w:rsidRPr="00461AD1">
        <w:rPr>
          <w:rFonts w:cs="Times New Roman"/>
          <w:spacing w:val="-2"/>
        </w:rPr>
        <w:t>m</w:t>
      </w:r>
      <w:r w:rsidRPr="00461AD1">
        <w:rPr>
          <w:rFonts w:cs="Times New Roman"/>
        </w:rPr>
        <w:t>u’ahharan</w:t>
      </w:r>
      <w:r w:rsidRPr="00461AD1">
        <w:rPr>
          <w:rFonts w:cs="Times New Roman"/>
          <w:spacing w:val="34"/>
        </w:rPr>
        <w:t xml:space="preserve"> </w:t>
      </w:r>
      <w:r w:rsidRPr="00461AD1">
        <w:rPr>
          <w:rFonts w:cs="Times New Roman"/>
        </w:rPr>
        <w:t>irâ</w:t>
      </w:r>
      <w:r w:rsidRPr="00461AD1">
        <w:rPr>
          <w:rFonts w:cs="Times New Roman"/>
          <w:spacing w:val="-2"/>
        </w:rPr>
        <w:t>d</w:t>
      </w:r>
      <w:r w:rsidRPr="00461AD1">
        <w:rPr>
          <w:rFonts w:cs="Times New Roman"/>
          <w:spacing w:val="3"/>
        </w:rPr>
        <w:t>e</w:t>
      </w:r>
      <w:r w:rsidRPr="00461AD1">
        <w:rPr>
          <w:rFonts w:cs="Times New Roman"/>
        </w:rPr>
        <w:t>-i seniyye</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le</w:t>
      </w:r>
      <w:r w:rsidRPr="00461AD1">
        <w:rPr>
          <w:rFonts w:cs="Times New Roman"/>
          <w:spacing w:val="7"/>
        </w:rPr>
        <w:t xml:space="preserve"> </w:t>
      </w:r>
      <w:r w:rsidRPr="00461AD1">
        <w:rPr>
          <w:rFonts w:cs="Times New Roman"/>
          <w:spacing w:val="-2"/>
        </w:rPr>
        <w:t>m</w:t>
      </w:r>
      <w:r w:rsidRPr="00461AD1">
        <w:rPr>
          <w:rFonts w:cs="Times New Roman"/>
        </w:rPr>
        <w:t>ü’esses</w:t>
      </w:r>
      <w:r w:rsidRPr="00461AD1">
        <w:rPr>
          <w:rFonts w:cs="Times New Roman"/>
          <w:spacing w:val="6"/>
        </w:rPr>
        <w:t xml:space="preserve"> </w:t>
      </w:r>
      <w:r w:rsidRPr="00461AD1">
        <w:rPr>
          <w:rFonts w:cs="Times New Roman"/>
        </w:rPr>
        <w:t>olan</w:t>
      </w:r>
      <w:r w:rsidRPr="00461AD1">
        <w:rPr>
          <w:rFonts w:cs="Times New Roman"/>
          <w:spacing w:val="6"/>
        </w:rPr>
        <w:t xml:space="preserve"> </w:t>
      </w:r>
      <w:r w:rsidRPr="00461AD1">
        <w:rPr>
          <w:rFonts w:cs="Times New Roman"/>
          <w:spacing w:val="-2"/>
        </w:rPr>
        <w:t>n</w:t>
      </w:r>
      <w:r w:rsidRPr="00461AD1">
        <w:rPr>
          <w:rFonts w:cs="Times New Roman"/>
        </w:rPr>
        <w:t>izâm</w:t>
      </w:r>
      <w:r w:rsidRPr="00461AD1">
        <w:rPr>
          <w:rFonts w:cs="Times New Roman"/>
          <w:spacing w:val="6"/>
        </w:rPr>
        <w:t xml:space="preserve"> </w:t>
      </w:r>
      <w:r w:rsidRPr="00461AD1">
        <w:rPr>
          <w:rFonts w:cs="Times New Roman"/>
          <w:spacing w:val="-2"/>
        </w:rPr>
        <w:t>m</w:t>
      </w:r>
      <w:r w:rsidRPr="00461AD1">
        <w:rPr>
          <w:rFonts w:cs="Times New Roman"/>
        </w:rPr>
        <w:t>ûcebince</w:t>
      </w:r>
      <w:r w:rsidRPr="00461AD1">
        <w:rPr>
          <w:rFonts w:cs="Times New Roman"/>
          <w:spacing w:val="7"/>
        </w:rPr>
        <w:t xml:space="preserve"> </w:t>
      </w:r>
      <w:r w:rsidRPr="00461AD1">
        <w:rPr>
          <w:rFonts w:cs="Times New Roman"/>
        </w:rPr>
        <w:t>taʿyîn</w:t>
      </w:r>
      <w:r w:rsidRPr="00461AD1">
        <w:rPr>
          <w:rFonts w:cs="Times New Roman"/>
          <w:spacing w:val="7"/>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nacak</w:t>
      </w:r>
      <w:r w:rsidRPr="00461AD1">
        <w:rPr>
          <w:rFonts w:cs="Times New Roman"/>
          <w:spacing w:val="6"/>
        </w:rPr>
        <w:t xml:space="preserve"> </w:t>
      </w:r>
      <w:r w:rsidRPr="00461AD1">
        <w:rPr>
          <w:rFonts w:cs="Times New Roman"/>
          <w:spacing w:val="-2"/>
        </w:rPr>
        <w:t>m</w:t>
      </w:r>
      <w:r w:rsidRPr="00461AD1">
        <w:rPr>
          <w:rFonts w:cs="Times New Roman"/>
        </w:rPr>
        <w:t>übâşirin hiz</w:t>
      </w:r>
      <w:r w:rsidRPr="00461AD1">
        <w:rPr>
          <w:rFonts w:cs="Times New Roman"/>
          <w:spacing w:val="-2"/>
        </w:rPr>
        <w:t>m</w:t>
      </w:r>
      <w:r w:rsidRPr="00461AD1">
        <w:rPr>
          <w:rFonts w:cs="Times New Roman"/>
        </w:rPr>
        <w:t>et-i</w:t>
      </w:r>
      <w:r w:rsidRPr="00461AD1">
        <w:rPr>
          <w:rFonts w:cs="Times New Roman"/>
          <w:spacing w:val="11"/>
        </w:rPr>
        <w:t xml:space="preserve"> </w:t>
      </w:r>
      <w:r w:rsidRPr="00461AD1">
        <w:rPr>
          <w:rFonts w:cs="Times New Roman"/>
          <w:spacing w:val="-2"/>
        </w:rPr>
        <w:t>m</w:t>
      </w:r>
      <w:r w:rsidRPr="00461AD1">
        <w:rPr>
          <w:rFonts w:cs="Times New Roman"/>
        </w:rPr>
        <w:t>übâşiriye</w:t>
      </w:r>
      <w:r w:rsidRPr="00461AD1">
        <w:rPr>
          <w:rFonts w:cs="Times New Roman"/>
          <w:spacing w:val="10"/>
        </w:rPr>
        <w:t xml:space="preserve"> </w:t>
      </w:r>
      <w:r w:rsidRPr="00461AD1">
        <w:rPr>
          <w:rFonts w:cs="Times New Roman"/>
        </w:rPr>
        <w:t>ve</w:t>
      </w:r>
      <w:r w:rsidRPr="00461AD1">
        <w:rPr>
          <w:rFonts w:cs="Times New Roman"/>
          <w:spacing w:val="9"/>
        </w:rPr>
        <w:t xml:space="preser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11"/>
        </w:rPr>
        <w:t xml:space="preserve"> </w:t>
      </w:r>
      <w:r w:rsidRPr="00461AD1">
        <w:rPr>
          <w:rFonts w:cs="Times New Roman"/>
        </w:rPr>
        <w:t>sahîhası</w:t>
      </w:r>
      <w:r w:rsidRPr="00461AD1">
        <w:rPr>
          <w:rFonts w:cs="Times New Roman"/>
          <w:spacing w:val="11"/>
        </w:rPr>
        <w:t xml:space="preserve"> </w:t>
      </w:r>
      <w:r w:rsidRPr="00461AD1">
        <w:rPr>
          <w:rFonts w:cs="Times New Roman"/>
        </w:rPr>
        <w:t>ken</w:t>
      </w:r>
      <w:r w:rsidRPr="00461AD1">
        <w:rPr>
          <w:rFonts w:cs="Times New Roman"/>
          <w:spacing w:val="-1"/>
        </w:rPr>
        <w:t>d</w:t>
      </w:r>
      <w:r w:rsidRPr="00461AD1">
        <w:rPr>
          <w:rFonts w:cs="Times New Roman"/>
        </w:rPr>
        <w:t>ü</w:t>
      </w:r>
      <w:r w:rsidRPr="00461AD1">
        <w:rPr>
          <w:rFonts w:cs="Times New Roman"/>
          <w:spacing w:val="10"/>
        </w:rPr>
        <w:t xml:space="preserve"> </w:t>
      </w:r>
      <w:r w:rsidRPr="00461AD1">
        <w:rPr>
          <w:rFonts w:cs="Times New Roman"/>
        </w:rPr>
        <w:t>tarafl</w:t>
      </w:r>
      <w:r w:rsidRPr="00461AD1">
        <w:rPr>
          <w:rFonts w:cs="Times New Roman"/>
          <w:spacing w:val="-2"/>
        </w:rPr>
        <w:t>a</w:t>
      </w:r>
      <w:r w:rsidRPr="00461AD1">
        <w:rPr>
          <w:rFonts w:cs="Times New Roman"/>
        </w:rPr>
        <w:t>rın</w:t>
      </w:r>
      <w:r w:rsidRPr="00461AD1">
        <w:rPr>
          <w:rFonts w:cs="Times New Roman"/>
          <w:spacing w:val="-2"/>
        </w:rPr>
        <w:t>d</w:t>
      </w:r>
      <w:r w:rsidRPr="00461AD1">
        <w:rPr>
          <w:rFonts w:cs="Times New Roman"/>
        </w:rPr>
        <w:t>an</w:t>
      </w:r>
      <w:r w:rsidRPr="00461AD1">
        <w:rPr>
          <w:rFonts w:cs="Times New Roman"/>
          <w:spacing w:val="10"/>
        </w:rPr>
        <w:t xml:space="preserve"> </w:t>
      </w:r>
      <w:r w:rsidRPr="00461AD1">
        <w:rPr>
          <w:rFonts w:cs="Times New Roman"/>
        </w:rPr>
        <w:t>te’di</w:t>
      </w:r>
      <w:r w:rsidRPr="00461AD1">
        <w:rPr>
          <w:rFonts w:cs="Times New Roman"/>
          <w:spacing w:val="-2"/>
        </w:rPr>
        <w:t>y</w:t>
      </w:r>
      <w:r w:rsidRPr="00461AD1">
        <w:rPr>
          <w:rFonts w:cs="Times New Roman"/>
        </w:rPr>
        <w:t>e</w:t>
      </w:r>
      <w:r w:rsidRPr="00461AD1">
        <w:rPr>
          <w:rFonts w:cs="Times New Roman"/>
          <w:spacing w:val="10"/>
        </w:rPr>
        <w:t xml:space="preserve"> </w:t>
      </w:r>
      <w:r w:rsidRPr="00461AD1">
        <w:rPr>
          <w:rFonts w:cs="Times New Roman"/>
        </w:rPr>
        <w:t>itdirilüb</w:t>
      </w:r>
      <w:r w:rsidRPr="00461AD1">
        <w:rPr>
          <w:rFonts w:cs="Times New Roman"/>
          <w:spacing w:val="10"/>
        </w:rPr>
        <w:t xml:space="preserve"> </w:t>
      </w:r>
      <w:r w:rsidRPr="00461AD1">
        <w:rPr>
          <w:rFonts w:cs="Times New Roman"/>
          <w:spacing w:val="-2"/>
        </w:rPr>
        <w:t>m</w:t>
      </w:r>
      <w:r w:rsidRPr="00461AD1">
        <w:rPr>
          <w:rFonts w:cs="Times New Roman"/>
        </w:rPr>
        <w:t>üdde</w:t>
      </w:r>
      <w:r w:rsidRPr="00461AD1">
        <w:rPr>
          <w:rFonts w:cs="Times New Roman"/>
          <w:spacing w:val="4"/>
        </w:rPr>
        <w:t>ʿ</w:t>
      </w:r>
      <w:r w:rsidRPr="00461AD1">
        <w:rPr>
          <w:rFonts w:cs="Times New Roman"/>
        </w:rPr>
        <w:t>-i ʿaley</w:t>
      </w:r>
      <w:r w:rsidRPr="00461AD1">
        <w:rPr>
          <w:rFonts w:cs="Times New Roman"/>
          <w:spacing w:val="-2"/>
        </w:rPr>
        <w:t>h</w:t>
      </w:r>
      <w:r w:rsidRPr="00461AD1">
        <w:rPr>
          <w:rFonts w:cs="Times New Roman"/>
        </w:rPr>
        <w:t>im</w:t>
      </w:r>
      <w:r w:rsidRPr="00461AD1">
        <w:rPr>
          <w:rFonts w:cs="Times New Roman"/>
          <w:spacing w:val="12"/>
        </w:rPr>
        <w:t xml:space="preserve"> </w:t>
      </w:r>
      <w:r w:rsidRPr="00461AD1">
        <w:rPr>
          <w:rFonts w:cs="Times New Roman"/>
        </w:rPr>
        <w:t>câniblerinden</w:t>
      </w:r>
      <w:r w:rsidRPr="00461AD1">
        <w:rPr>
          <w:rFonts w:cs="Times New Roman"/>
          <w:spacing w:val="12"/>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14"/>
        </w:rPr>
        <w:t xml:space="preserve"> </w:t>
      </w:r>
      <w:r w:rsidRPr="00461AD1">
        <w:rPr>
          <w:rFonts w:cs="Times New Roman"/>
          <w:spacing w:val="-2"/>
        </w:rPr>
        <w:t>m</w:t>
      </w:r>
      <w:r w:rsidRPr="00461AD1">
        <w:rPr>
          <w:rFonts w:cs="Times New Roman"/>
        </w:rPr>
        <w:t>übâş</w:t>
      </w:r>
      <w:r w:rsidRPr="00461AD1">
        <w:rPr>
          <w:rFonts w:cs="Times New Roman"/>
          <w:spacing w:val="1"/>
        </w:rPr>
        <w:t>i</w:t>
      </w:r>
      <w:r w:rsidRPr="00461AD1">
        <w:rPr>
          <w:rFonts w:cs="Times New Roman"/>
        </w:rPr>
        <w:t>riye</w:t>
      </w:r>
      <w:r w:rsidRPr="00461AD1">
        <w:rPr>
          <w:rFonts w:cs="Times New Roman"/>
          <w:spacing w:val="14"/>
        </w:rPr>
        <w:t xml:space="preserve"> </w:t>
      </w:r>
      <w:r w:rsidRPr="00461AD1">
        <w:rPr>
          <w:rFonts w:cs="Times New Roman"/>
        </w:rPr>
        <w:t>ve</w:t>
      </w:r>
      <w:r w:rsidRPr="00461AD1">
        <w:rPr>
          <w:rFonts w:cs="Times New Roman"/>
          <w:spacing w:val="12"/>
        </w:rPr>
        <w:t xml:space="preserve"> </w:t>
      </w:r>
      <w:r w:rsidRPr="00461AD1">
        <w:rPr>
          <w:rFonts w:cs="Times New Roman"/>
          <w:spacing w:val="-2"/>
        </w:rPr>
        <w:t>m</w:t>
      </w:r>
      <w:r w:rsidRPr="00461AD1">
        <w:rPr>
          <w:rFonts w:cs="Times New Roman"/>
        </w:rPr>
        <w:t>asârıf-ı</w:t>
      </w:r>
      <w:r w:rsidRPr="00461AD1">
        <w:rPr>
          <w:rFonts w:cs="Times New Roman"/>
          <w:spacing w:val="14"/>
        </w:rPr>
        <w:t xml:space="preserve"> </w:t>
      </w:r>
      <w:r w:rsidRPr="00461AD1">
        <w:rPr>
          <w:rFonts w:cs="Times New Roman"/>
        </w:rPr>
        <w:t>mutâle</w:t>
      </w:r>
      <w:r w:rsidRPr="00461AD1">
        <w:rPr>
          <w:rFonts w:cs="Times New Roman"/>
          <w:spacing w:val="-2"/>
        </w:rPr>
        <w:t>b</w:t>
      </w:r>
      <w:r w:rsidRPr="00461AD1">
        <w:rPr>
          <w:rFonts w:cs="Times New Roman"/>
        </w:rPr>
        <w:t>e</w:t>
      </w:r>
      <w:r w:rsidRPr="00461AD1">
        <w:rPr>
          <w:rFonts w:cs="Times New Roman"/>
          <w:spacing w:val="14"/>
        </w:rPr>
        <w:t xml:space="preserve"> </w:t>
      </w:r>
      <w:r w:rsidRPr="00461AD1">
        <w:rPr>
          <w:rFonts w:cs="Times New Roman"/>
        </w:rPr>
        <w:t>ve</w:t>
      </w:r>
      <w:r w:rsidRPr="00461AD1">
        <w:rPr>
          <w:rFonts w:cs="Times New Roman"/>
          <w:spacing w:val="13"/>
        </w:rPr>
        <w:t xml:space="preserve"> </w:t>
      </w:r>
      <w:r w:rsidRPr="00461AD1">
        <w:rPr>
          <w:rFonts w:cs="Times New Roman"/>
          <w:spacing w:val="-1"/>
        </w:rPr>
        <w:t>a</w:t>
      </w:r>
      <w:r w:rsidRPr="00461AD1">
        <w:rPr>
          <w:rFonts w:cs="Times New Roman"/>
        </w:rPr>
        <w:t>hzı</w:t>
      </w:r>
      <w:r w:rsidRPr="00461AD1">
        <w:rPr>
          <w:rFonts w:cs="Times New Roman"/>
          <w:spacing w:val="14"/>
        </w:rPr>
        <w:t xml:space="preserve"> </w:t>
      </w:r>
      <w:r w:rsidRPr="00461AD1">
        <w:rPr>
          <w:rFonts w:cs="Times New Roman"/>
        </w:rPr>
        <w:t>ve</w:t>
      </w:r>
      <w:r w:rsidRPr="00461AD1">
        <w:rPr>
          <w:rFonts w:cs="Times New Roman"/>
          <w:spacing w:val="13"/>
        </w:rPr>
        <w:t xml:space="preserve"> </w:t>
      </w:r>
      <w:r w:rsidRPr="00461AD1">
        <w:rPr>
          <w:rFonts w:cs="Times New Roman"/>
        </w:rPr>
        <w:t>zinh</w:t>
      </w:r>
      <w:r w:rsidRPr="00461AD1">
        <w:rPr>
          <w:rFonts w:cs="Times New Roman"/>
          <w:spacing w:val="-1"/>
        </w:rPr>
        <w:t>â</w:t>
      </w:r>
      <w:r w:rsidRPr="00461AD1">
        <w:rPr>
          <w:rFonts w:cs="Times New Roman"/>
        </w:rPr>
        <w:t>r</w:t>
      </w:r>
      <w:r w:rsidRPr="00461AD1">
        <w:rPr>
          <w:rFonts w:cs="Times New Roman"/>
          <w:spacing w:val="14"/>
        </w:rPr>
        <w:t xml:space="preserve"> </w:t>
      </w:r>
      <w:r w:rsidRPr="00461AD1">
        <w:rPr>
          <w:rFonts w:cs="Times New Roman"/>
        </w:rPr>
        <w:t>bu vesîle</w:t>
      </w:r>
      <w:r w:rsidRPr="00461AD1">
        <w:rPr>
          <w:rFonts w:cs="Times New Roman"/>
          <w:spacing w:val="17"/>
        </w:rPr>
        <w:t xml:space="preserve"> </w:t>
      </w:r>
      <w:r w:rsidRPr="00461AD1">
        <w:rPr>
          <w:rFonts w:cs="Times New Roman"/>
        </w:rPr>
        <w:t>ile</w:t>
      </w:r>
      <w:r w:rsidRPr="00461AD1">
        <w:rPr>
          <w:rFonts w:cs="Times New Roman"/>
          <w:spacing w:val="18"/>
        </w:rPr>
        <w:t xml:space="preserve"> </w:t>
      </w:r>
      <w:r w:rsidRPr="00461AD1">
        <w:rPr>
          <w:rFonts w:cs="Times New Roman"/>
          <w:spacing w:val="-2"/>
        </w:rPr>
        <w:t>k</w:t>
      </w:r>
      <w:r w:rsidRPr="00461AD1">
        <w:rPr>
          <w:rFonts w:cs="Times New Roman"/>
        </w:rPr>
        <w:t>i</w:t>
      </w:r>
      <w:r w:rsidRPr="00461AD1">
        <w:rPr>
          <w:rFonts w:cs="Times New Roman"/>
          <w:spacing w:val="-2"/>
        </w:rPr>
        <w:t>m</w:t>
      </w:r>
      <w:r w:rsidRPr="00461AD1">
        <w:rPr>
          <w:rFonts w:cs="Times New Roman"/>
        </w:rPr>
        <w:t>esneye</w:t>
      </w:r>
      <w:r w:rsidRPr="00461AD1">
        <w:rPr>
          <w:rFonts w:cs="Times New Roman"/>
          <w:spacing w:val="18"/>
        </w:rPr>
        <w:t xml:space="preserve"> </w:t>
      </w:r>
      <w:r w:rsidRPr="00461AD1">
        <w:rPr>
          <w:rFonts w:cs="Times New Roman"/>
        </w:rPr>
        <w:t>gadr</w:t>
      </w:r>
      <w:r w:rsidRPr="00461AD1">
        <w:rPr>
          <w:rFonts w:cs="Times New Roman"/>
          <w:spacing w:val="18"/>
        </w:rPr>
        <w:t xml:space="preserve"> </w:t>
      </w:r>
      <w:r w:rsidRPr="00461AD1">
        <w:rPr>
          <w:rFonts w:cs="Times New Roman"/>
        </w:rPr>
        <w:t>ve</w:t>
      </w:r>
      <w:r w:rsidRPr="00461AD1">
        <w:rPr>
          <w:rFonts w:cs="Times New Roman"/>
          <w:spacing w:val="18"/>
        </w:rPr>
        <w:t xml:space="preserve"> </w:t>
      </w:r>
      <w:r w:rsidRPr="00461AD1">
        <w:rPr>
          <w:rFonts w:cs="Times New Roman"/>
        </w:rPr>
        <w:t>taʿ</w:t>
      </w:r>
      <w:r w:rsidRPr="00461AD1">
        <w:rPr>
          <w:rFonts w:cs="Times New Roman"/>
          <w:spacing w:val="-1"/>
        </w:rPr>
        <w:t>a</w:t>
      </w:r>
      <w:r w:rsidRPr="00461AD1">
        <w:rPr>
          <w:rFonts w:cs="Times New Roman"/>
        </w:rPr>
        <w:t>ddî</w:t>
      </w:r>
      <w:r w:rsidRPr="00461AD1">
        <w:rPr>
          <w:rFonts w:cs="Times New Roman"/>
          <w:spacing w:val="18"/>
        </w:rPr>
        <w:t xml:space="preserve"> </w:t>
      </w:r>
      <w:r w:rsidRPr="00461AD1">
        <w:rPr>
          <w:rFonts w:cs="Times New Roman"/>
          <w:spacing w:val="-2"/>
        </w:rPr>
        <w:t>m</w:t>
      </w:r>
      <w:r w:rsidRPr="00461AD1">
        <w:rPr>
          <w:rFonts w:cs="Times New Roman"/>
        </w:rPr>
        <w:t>isüllû</w:t>
      </w:r>
      <w:r w:rsidRPr="00461AD1">
        <w:rPr>
          <w:rFonts w:cs="Times New Roman"/>
          <w:spacing w:val="18"/>
        </w:rPr>
        <w:t xml:space="preserve"> </w:t>
      </w:r>
      <w:r w:rsidRPr="00461AD1">
        <w:rPr>
          <w:rFonts w:cs="Times New Roman"/>
        </w:rPr>
        <w:t>vazʿ</w:t>
      </w:r>
      <w:r w:rsidRPr="00461AD1">
        <w:rPr>
          <w:rFonts w:cs="Times New Roman"/>
          <w:spacing w:val="18"/>
        </w:rPr>
        <w:t xml:space="preserve"> </w:t>
      </w:r>
      <w:r w:rsidRPr="00461AD1">
        <w:rPr>
          <w:rFonts w:cs="Times New Roman"/>
        </w:rPr>
        <w:t>ve</w:t>
      </w:r>
      <w:r w:rsidRPr="00461AD1">
        <w:rPr>
          <w:rFonts w:cs="Times New Roman"/>
          <w:spacing w:val="18"/>
        </w:rPr>
        <w:t xml:space="preserve"> </w:t>
      </w:r>
      <w:r w:rsidRPr="00461AD1">
        <w:rPr>
          <w:rFonts w:cs="Times New Roman"/>
          <w:spacing w:val="-2"/>
        </w:rPr>
        <w:t>h</w:t>
      </w:r>
      <w:r w:rsidRPr="00461AD1">
        <w:rPr>
          <w:rFonts w:cs="Times New Roman"/>
        </w:rPr>
        <w:t>âlete</w:t>
      </w:r>
      <w:r w:rsidRPr="00461AD1">
        <w:rPr>
          <w:rFonts w:cs="Times New Roman"/>
          <w:spacing w:val="17"/>
        </w:rPr>
        <w:t xml:space="preserve"> </w:t>
      </w:r>
      <w:r w:rsidRPr="00461AD1">
        <w:rPr>
          <w:rFonts w:cs="Times New Roman"/>
        </w:rPr>
        <w:t>vukû</w:t>
      </w:r>
      <w:r w:rsidRPr="00461AD1">
        <w:rPr>
          <w:rFonts w:cs="Times New Roman"/>
          <w:spacing w:val="-1"/>
        </w:rPr>
        <w:t>ʿ</w:t>
      </w:r>
      <w:r w:rsidRPr="00461AD1">
        <w:rPr>
          <w:rFonts w:cs="Times New Roman"/>
        </w:rPr>
        <w:t>a</w:t>
      </w:r>
      <w:r w:rsidRPr="00461AD1">
        <w:rPr>
          <w:rFonts w:cs="Times New Roman"/>
          <w:spacing w:val="18"/>
        </w:rPr>
        <w:t xml:space="preserve"> </w:t>
      </w:r>
      <w:r w:rsidRPr="00461AD1">
        <w:rPr>
          <w:rFonts w:cs="Times New Roman"/>
        </w:rPr>
        <w:t>getür</w:t>
      </w:r>
      <w:r w:rsidRPr="00461AD1">
        <w:rPr>
          <w:rFonts w:cs="Times New Roman"/>
          <w:spacing w:val="-2"/>
        </w:rPr>
        <w:t>m</w:t>
      </w:r>
      <w:r w:rsidRPr="00461AD1">
        <w:rPr>
          <w:rFonts w:cs="Times New Roman"/>
          <w:spacing w:val="1"/>
        </w:rPr>
        <w:t>e</w:t>
      </w:r>
      <w:r w:rsidRPr="00461AD1">
        <w:rPr>
          <w:rFonts w:cs="Times New Roman"/>
        </w:rPr>
        <w:t>mesi husûsuna</w:t>
      </w:r>
      <w:r w:rsidRPr="00461AD1">
        <w:rPr>
          <w:rFonts w:cs="Times New Roman"/>
          <w:spacing w:val="11"/>
        </w:rPr>
        <w:t xml:space="preserve"> </w:t>
      </w:r>
      <w:r w:rsidRPr="00461AD1">
        <w:rPr>
          <w:rFonts w:cs="Times New Roman"/>
        </w:rPr>
        <w:t>d</w:t>
      </w:r>
      <w:r w:rsidRPr="00461AD1">
        <w:rPr>
          <w:rFonts w:cs="Times New Roman"/>
          <w:spacing w:val="-1"/>
        </w:rPr>
        <w:t>i</w:t>
      </w:r>
      <w:r w:rsidRPr="00461AD1">
        <w:rPr>
          <w:rFonts w:cs="Times New Roman"/>
        </w:rPr>
        <w:t>kkat</w:t>
      </w:r>
      <w:r w:rsidRPr="00461AD1">
        <w:rPr>
          <w:rFonts w:cs="Times New Roman"/>
          <w:spacing w:val="11"/>
        </w:rPr>
        <w:t xml:space="preserve"> </w:t>
      </w:r>
      <w:r w:rsidRPr="00461AD1">
        <w:rPr>
          <w:rFonts w:cs="Times New Roman"/>
        </w:rPr>
        <w:t>ve</w:t>
      </w:r>
      <w:r w:rsidRPr="00461AD1">
        <w:rPr>
          <w:rFonts w:cs="Times New Roman"/>
          <w:spacing w:val="9"/>
        </w:rPr>
        <w:t xml:space="preserve"> </w:t>
      </w:r>
      <w:r w:rsidRPr="00461AD1">
        <w:rPr>
          <w:rFonts w:cs="Times New Roman"/>
        </w:rPr>
        <w:t>keyfiyetin</w:t>
      </w:r>
      <w:r w:rsidRPr="00461AD1">
        <w:rPr>
          <w:rFonts w:cs="Times New Roman"/>
          <w:spacing w:val="10"/>
        </w:rPr>
        <w:t xml:space="preserve"> </w:t>
      </w:r>
      <w:r w:rsidRPr="00461AD1">
        <w:rPr>
          <w:rFonts w:cs="Times New Roman"/>
        </w:rPr>
        <w:t>kay</w:t>
      </w:r>
      <w:r w:rsidRPr="00461AD1">
        <w:rPr>
          <w:rFonts w:cs="Times New Roman"/>
          <w:spacing w:val="-1"/>
        </w:rPr>
        <w:t>d</w:t>
      </w:r>
      <w:r w:rsidRPr="00461AD1">
        <w:rPr>
          <w:rFonts w:cs="Times New Roman"/>
        </w:rPr>
        <w:t>ı</w:t>
      </w:r>
      <w:r w:rsidRPr="00461AD1">
        <w:rPr>
          <w:rFonts w:cs="Times New Roman"/>
          <w:spacing w:val="9"/>
        </w:rPr>
        <w:t xml:space="preserve"> </w:t>
      </w:r>
      <w:r w:rsidRPr="00461AD1">
        <w:rPr>
          <w:rFonts w:cs="Times New Roman"/>
        </w:rPr>
        <w:t>bâlâsına</w:t>
      </w:r>
      <w:r w:rsidRPr="00461AD1">
        <w:rPr>
          <w:rFonts w:cs="Times New Roman"/>
          <w:spacing w:val="10"/>
        </w:rPr>
        <w:t xml:space="preserve"> </w:t>
      </w:r>
      <w:r w:rsidRPr="00461AD1">
        <w:rPr>
          <w:rFonts w:cs="Times New Roman"/>
          <w:spacing w:val="-1"/>
        </w:rPr>
        <w:t>ş</w:t>
      </w:r>
      <w:r w:rsidRPr="00461AD1">
        <w:rPr>
          <w:rFonts w:cs="Times New Roman"/>
        </w:rPr>
        <w:t>erh</w:t>
      </w:r>
      <w:r w:rsidRPr="00461AD1">
        <w:rPr>
          <w:rFonts w:cs="Times New Roman"/>
          <w:spacing w:val="10"/>
        </w:rPr>
        <w:t xml:space="preserve"> </w:t>
      </w:r>
      <w:r w:rsidRPr="00461AD1">
        <w:rPr>
          <w:rFonts w:cs="Times New Roman"/>
        </w:rPr>
        <w:t>veril</w:t>
      </w:r>
      <w:r w:rsidRPr="00461AD1">
        <w:rPr>
          <w:rFonts w:cs="Times New Roman"/>
          <w:spacing w:val="-3"/>
        </w:rPr>
        <w:t>m</w:t>
      </w:r>
      <w:r w:rsidRPr="00461AD1">
        <w:rPr>
          <w:rFonts w:cs="Times New Roman"/>
        </w:rPr>
        <w:t>ek</w:t>
      </w:r>
      <w:r w:rsidRPr="00461AD1">
        <w:rPr>
          <w:rFonts w:cs="Times New Roman"/>
          <w:spacing w:val="10"/>
        </w:rPr>
        <w:t xml:space="preserve"> </w:t>
      </w:r>
      <w:r w:rsidRPr="00461AD1">
        <w:rPr>
          <w:rFonts w:cs="Times New Roman"/>
        </w:rPr>
        <w:t>üzere</w:t>
      </w:r>
      <w:r w:rsidRPr="00461AD1">
        <w:rPr>
          <w:rFonts w:cs="Times New Roman"/>
          <w:spacing w:val="10"/>
        </w:rPr>
        <w:t xml:space="preserve"> </w:t>
      </w:r>
      <w:r w:rsidRPr="00461AD1">
        <w:rPr>
          <w:rFonts w:cs="Times New Roman"/>
          <w:spacing w:val="-2"/>
        </w:rPr>
        <w:t>d</w:t>
      </w:r>
      <w:r w:rsidRPr="00461AD1">
        <w:rPr>
          <w:rFonts w:cs="Times New Roman"/>
        </w:rPr>
        <w:t>e</w:t>
      </w:r>
      <w:r w:rsidRPr="00461AD1">
        <w:rPr>
          <w:rFonts w:cs="Times New Roman"/>
          <w:spacing w:val="3"/>
        </w:rPr>
        <w:t>r</w:t>
      </w:r>
      <w:r w:rsidRPr="00461AD1">
        <w:rPr>
          <w:rFonts w:cs="Times New Roman"/>
        </w:rPr>
        <w:t>-y</w:t>
      </w:r>
      <w:r w:rsidRPr="00461AD1">
        <w:rPr>
          <w:rFonts w:cs="Times New Roman"/>
          <w:spacing w:val="-1"/>
        </w:rPr>
        <w:t>â</w:t>
      </w:r>
      <w:r w:rsidRPr="00461AD1">
        <w:rPr>
          <w:rFonts w:cs="Times New Roman"/>
        </w:rPr>
        <w:t>r-ı</w:t>
      </w:r>
      <w:r w:rsidRPr="00461AD1">
        <w:rPr>
          <w:rFonts w:cs="Times New Roman"/>
          <w:spacing w:val="9"/>
        </w:rPr>
        <w:t xml:space="preserve"> </w:t>
      </w:r>
      <w:r w:rsidRPr="00461AD1">
        <w:rPr>
          <w:rFonts w:cs="Times New Roman"/>
        </w:rPr>
        <w:t>şevket</w:t>
      </w:r>
      <w:r w:rsidRPr="00461AD1">
        <w:rPr>
          <w:rFonts w:cs="Times New Roman"/>
          <w:spacing w:val="10"/>
        </w:rPr>
        <w:t xml:space="preserve"> </w:t>
      </w:r>
      <w:r w:rsidRPr="00461AD1">
        <w:rPr>
          <w:rFonts w:cs="Times New Roman"/>
        </w:rPr>
        <w:t>k</w:t>
      </w:r>
      <w:r w:rsidRPr="00461AD1">
        <w:rPr>
          <w:rFonts w:cs="Times New Roman"/>
          <w:spacing w:val="-1"/>
        </w:rPr>
        <w:t>a</w:t>
      </w:r>
      <w:r w:rsidRPr="00461AD1">
        <w:rPr>
          <w:rFonts w:cs="Times New Roman"/>
        </w:rPr>
        <w:t xml:space="preserve">râr mülûkâneme inhâ ve işʿârına </w:t>
      </w:r>
      <w:r w:rsidRPr="00461AD1">
        <w:rPr>
          <w:rFonts w:cs="Times New Roman"/>
          <w:spacing w:val="-2"/>
        </w:rPr>
        <w:t>m</w:t>
      </w:r>
      <w:r w:rsidRPr="00461AD1">
        <w:rPr>
          <w:rFonts w:cs="Times New Roman"/>
        </w:rPr>
        <w:t>üsâraʿat</w:t>
      </w:r>
      <w:r w:rsidRPr="00461AD1">
        <w:rPr>
          <w:rFonts w:cs="Times New Roman"/>
          <w:spacing w:val="-1"/>
        </w:rPr>
        <w:t xml:space="preserve"> </w:t>
      </w:r>
      <w:r w:rsidRPr="00461AD1">
        <w:rPr>
          <w:rFonts w:cs="Times New Roman"/>
        </w:rPr>
        <w:t>ey</w:t>
      </w:r>
      <w:r w:rsidRPr="00461AD1">
        <w:rPr>
          <w:rFonts w:cs="Times New Roman"/>
          <w:spacing w:val="1"/>
        </w:rPr>
        <w:t>l</w:t>
      </w:r>
      <w:r w:rsidRPr="00461AD1">
        <w:rPr>
          <w:rFonts w:cs="Times New Roman"/>
        </w:rPr>
        <w:t>e</w:t>
      </w:r>
      <w:r w:rsidRPr="00461AD1">
        <w:rPr>
          <w:rFonts w:cs="Times New Roman"/>
          <w:spacing w:val="-2"/>
        </w:rPr>
        <w:t>m</w:t>
      </w:r>
      <w:r w:rsidRPr="00461AD1">
        <w:rPr>
          <w:rFonts w:cs="Times New Roman"/>
        </w:rPr>
        <w:t>eniz bâbın</w:t>
      </w:r>
      <w:r w:rsidRPr="00461AD1">
        <w:rPr>
          <w:rFonts w:cs="Times New Roman"/>
          <w:spacing w:val="-2"/>
        </w:rPr>
        <w:t>d</w:t>
      </w:r>
      <w:r w:rsidRPr="00461AD1">
        <w:rPr>
          <w:rFonts w:cs="Times New Roman"/>
        </w:rPr>
        <w:t>a</w:t>
      </w:r>
      <w:r w:rsidRPr="00461AD1">
        <w:rPr>
          <w:rFonts w:cs="Times New Roman"/>
          <w:spacing w:val="-1"/>
        </w:rPr>
        <w:t xml:space="preserve"> </w:t>
      </w:r>
      <w:r w:rsidRPr="00461AD1">
        <w:rPr>
          <w:rFonts w:cs="Times New Roman"/>
        </w:rPr>
        <w:t>fî evâsıt-ı S</w:t>
      </w:r>
      <w:r w:rsidRPr="00461AD1">
        <w:rPr>
          <w:rFonts w:cs="Times New Roman"/>
          <w:spacing w:val="-1"/>
        </w:rPr>
        <w:t xml:space="preserve"> </w:t>
      </w:r>
      <w:r w:rsidRPr="00461AD1">
        <w:rPr>
          <w:rFonts w:cs="Times New Roman"/>
        </w:rPr>
        <w:t>sene 261.</w:t>
      </w:r>
      <w:r w:rsidR="00732467" w:rsidRPr="00572977">
        <w:t>180/1 Eyâlet</w:t>
      </w:r>
      <w:r w:rsidR="00732467" w:rsidRPr="00572977">
        <w:rPr>
          <w:spacing w:val="-1"/>
        </w:rPr>
        <w:t>-</w:t>
      </w:r>
      <w:r w:rsidR="00732467" w:rsidRPr="00572977">
        <w:t>i</w:t>
      </w:r>
      <w:r w:rsidR="00732467" w:rsidRPr="00572977">
        <w:rPr>
          <w:spacing w:val="23"/>
        </w:rPr>
        <w:t xml:space="preserve"> </w:t>
      </w:r>
      <w:r w:rsidR="00732467" w:rsidRPr="00572977">
        <w:t>Trab</w:t>
      </w:r>
      <w:r w:rsidR="00732467" w:rsidRPr="00572977">
        <w:rPr>
          <w:spacing w:val="-3"/>
        </w:rPr>
        <w:t>z</w:t>
      </w:r>
      <w:r w:rsidR="00732467" w:rsidRPr="00572977">
        <w:t>on</w:t>
      </w:r>
      <w:r w:rsidR="00732467" w:rsidRPr="00572977">
        <w:rPr>
          <w:spacing w:val="22"/>
        </w:rPr>
        <w:t xml:space="preserve"> </w:t>
      </w:r>
      <w:r w:rsidR="00732467" w:rsidRPr="00572977">
        <w:t>müşîri</w:t>
      </w:r>
      <w:r w:rsidR="00732467" w:rsidRPr="00572977">
        <w:rPr>
          <w:spacing w:val="23"/>
        </w:rPr>
        <w:t xml:space="preserve"> </w:t>
      </w:r>
      <w:r w:rsidR="00732467" w:rsidRPr="00572977">
        <w:t>ve</w:t>
      </w:r>
      <w:r w:rsidR="00732467" w:rsidRPr="00572977">
        <w:rPr>
          <w:spacing w:val="-2"/>
        </w:rPr>
        <w:t>z</w:t>
      </w:r>
      <w:r w:rsidR="00732467" w:rsidRPr="00572977">
        <w:t>irim</w:t>
      </w:r>
      <w:r w:rsidR="00732467" w:rsidRPr="00572977">
        <w:rPr>
          <w:spacing w:val="22"/>
        </w:rPr>
        <w:t xml:space="preserve"> </w:t>
      </w:r>
      <w:r w:rsidR="00732467" w:rsidRPr="00572977">
        <w:t>A</w:t>
      </w:r>
      <w:r w:rsidR="00732467" w:rsidRPr="00572977">
        <w:rPr>
          <w:spacing w:val="-1"/>
        </w:rPr>
        <w:t>b</w:t>
      </w:r>
      <w:r w:rsidR="00732467" w:rsidRPr="00572977">
        <w:t>dullah</w:t>
      </w:r>
      <w:r w:rsidR="00732467" w:rsidRPr="00572977">
        <w:rPr>
          <w:spacing w:val="22"/>
        </w:rPr>
        <w:t xml:space="preserve"> </w:t>
      </w:r>
      <w:r w:rsidR="00732467" w:rsidRPr="00572977">
        <w:t>Paşa</w:t>
      </w:r>
      <w:r w:rsidR="00732467" w:rsidRPr="00572977">
        <w:rPr>
          <w:spacing w:val="22"/>
        </w:rPr>
        <w:t xml:space="preserve"> </w:t>
      </w:r>
      <w:r w:rsidR="00732467" w:rsidRPr="00572977">
        <w:t>icl</w:t>
      </w:r>
      <w:r w:rsidR="00732467" w:rsidRPr="00572977">
        <w:rPr>
          <w:spacing w:val="-1"/>
        </w:rPr>
        <w:t>â</w:t>
      </w:r>
      <w:r w:rsidR="00732467" w:rsidRPr="00572977">
        <w:t>lühûye</w:t>
      </w:r>
      <w:r w:rsidR="00732467" w:rsidRPr="00572977">
        <w:rPr>
          <w:spacing w:val="22"/>
        </w:rPr>
        <w:t xml:space="preserve"> </w:t>
      </w:r>
      <w:r w:rsidR="00732467" w:rsidRPr="00572977">
        <w:t>ve</w:t>
      </w:r>
      <w:r w:rsidR="00732467" w:rsidRPr="00572977">
        <w:rPr>
          <w:spacing w:val="22"/>
        </w:rPr>
        <w:t xml:space="preserve"> </w:t>
      </w:r>
      <w:r w:rsidR="00732467" w:rsidRPr="00572977">
        <w:t>Torul Ka</w:t>
      </w:r>
      <w:r w:rsidR="00732467" w:rsidRPr="00572977">
        <w:rPr>
          <w:spacing w:val="-2"/>
        </w:rPr>
        <w:t>z</w:t>
      </w:r>
      <w:r w:rsidR="00732467" w:rsidRPr="00572977">
        <w:t>âsı nâ’ibine hüküm ki</w:t>
      </w:r>
    </w:p>
    <w:p w14:paraId="70BA834C" w14:textId="77777777" w:rsidR="00701A19" w:rsidRPr="00572977" w:rsidRDefault="00701A19" w:rsidP="00123F5A">
      <w:pPr>
        <w:pStyle w:val="GvdeMetni"/>
        <w:spacing w:line="360" w:lineRule="auto"/>
        <w:ind w:left="0"/>
        <w:jc w:val="both"/>
      </w:pPr>
    </w:p>
    <w:p w14:paraId="6078C64B" w14:textId="53B02034" w:rsidR="00461AD1" w:rsidRPr="00461AD1" w:rsidRDefault="00461AD1" w:rsidP="00123F5A">
      <w:pPr>
        <w:pStyle w:val="GvdeMetni"/>
        <w:spacing w:before="3" w:line="360" w:lineRule="auto"/>
        <w:ind w:left="0" w:firstLine="708"/>
        <w:jc w:val="both"/>
        <w:rPr>
          <w:rFonts w:cs="Times New Roman"/>
        </w:rPr>
      </w:pPr>
      <w:r w:rsidRPr="00461AD1">
        <w:rPr>
          <w:rFonts w:cs="Times New Roman"/>
        </w:rPr>
        <w:lastRenderedPageBreak/>
        <w:t>Torul</w:t>
      </w:r>
      <w:r w:rsidRPr="00461AD1">
        <w:rPr>
          <w:rFonts w:cs="Times New Roman"/>
          <w:spacing w:val="18"/>
        </w:rPr>
        <w:t xml:space="preserve"> </w:t>
      </w:r>
      <w:r w:rsidRPr="00461AD1">
        <w:rPr>
          <w:rFonts w:cs="Times New Roman"/>
        </w:rPr>
        <w:t>Kazâsına</w:t>
      </w:r>
      <w:r w:rsidRPr="00461AD1">
        <w:rPr>
          <w:rFonts w:cs="Times New Roman"/>
          <w:spacing w:val="17"/>
        </w:rPr>
        <w:t xml:space="preserve"> </w:t>
      </w:r>
      <w:r w:rsidRPr="00461AD1">
        <w:rPr>
          <w:rFonts w:cs="Times New Roman"/>
        </w:rPr>
        <w:t>tâ</w:t>
      </w:r>
      <w:r w:rsidRPr="00461AD1">
        <w:rPr>
          <w:rFonts w:cs="Times New Roman"/>
          <w:spacing w:val="-2"/>
        </w:rPr>
        <w:t>b</w:t>
      </w:r>
      <w:r w:rsidRPr="00461AD1">
        <w:rPr>
          <w:rFonts w:cs="Times New Roman"/>
        </w:rPr>
        <w:t>iʿ</w:t>
      </w:r>
      <w:r w:rsidRPr="00461AD1">
        <w:rPr>
          <w:rFonts w:cs="Times New Roman"/>
          <w:spacing w:val="18"/>
        </w:rPr>
        <w:t xml:space="preserve"> </w:t>
      </w:r>
      <w:r w:rsidRPr="00461AD1">
        <w:rPr>
          <w:rFonts w:cs="Times New Roman"/>
        </w:rPr>
        <w:t>Görükse</w:t>
      </w:r>
      <w:r w:rsidRPr="00461AD1">
        <w:rPr>
          <w:rFonts w:cs="Times New Roman"/>
          <w:spacing w:val="18"/>
        </w:rPr>
        <w:t xml:space="preserve"> </w:t>
      </w:r>
      <w:r w:rsidRPr="00461AD1">
        <w:rPr>
          <w:rFonts w:cs="Times New Roman"/>
        </w:rPr>
        <w:t>Kary</w:t>
      </w:r>
      <w:r w:rsidRPr="00461AD1">
        <w:rPr>
          <w:rFonts w:cs="Times New Roman"/>
          <w:spacing w:val="-1"/>
        </w:rPr>
        <w:t>e</w:t>
      </w:r>
      <w:r w:rsidRPr="00461AD1">
        <w:rPr>
          <w:rFonts w:cs="Times New Roman"/>
        </w:rPr>
        <w:t>si</w:t>
      </w:r>
      <w:r w:rsidRPr="00461AD1">
        <w:rPr>
          <w:rFonts w:cs="Times New Roman"/>
          <w:spacing w:val="18"/>
        </w:rPr>
        <w:t xml:space="preserve"> </w:t>
      </w:r>
      <w:r w:rsidRPr="00461AD1">
        <w:rPr>
          <w:rFonts w:cs="Times New Roman"/>
        </w:rPr>
        <w:t>ahâlîsi</w:t>
      </w:r>
      <w:r w:rsidRPr="00461AD1">
        <w:rPr>
          <w:rFonts w:cs="Times New Roman"/>
          <w:spacing w:val="-2"/>
        </w:rPr>
        <w:t>n</w:t>
      </w:r>
      <w:r w:rsidRPr="00461AD1">
        <w:rPr>
          <w:rFonts w:cs="Times New Roman"/>
        </w:rPr>
        <w:t>in</w:t>
      </w:r>
      <w:r w:rsidRPr="00461AD1">
        <w:rPr>
          <w:rFonts w:cs="Times New Roman"/>
          <w:spacing w:val="17"/>
        </w:rPr>
        <w:t xml:space="preserve"> </w:t>
      </w:r>
      <w:r w:rsidRPr="00461AD1">
        <w:rPr>
          <w:rFonts w:cs="Times New Roman"/>
        </w:rPr>
        <w:t>karyel</w:t>
      </w:r>
      <w:r w:rsidRPr="00461AD1">
        <w:rPr>
          <w:rFonts w:cs="Times New Roman"/>
          <w:spacing w:val="-1"/>
        </w:rPr>
        <w:t>e</w:t>
      </w:r>
      <w:r w:rsidRPr="00461AD1">
        <w:rPr>
          <w:rFonts w:cs="Times New Roman"/>
        </w:rPr>
        <w:t>ri</w:t>
      </w:r>
      <w:r w:rsidRPr="00461AD1">
        <w:rPr>
          <w:rFonts w:cs="Times New Roman"/>
          <w:spacing w:val="17"/>
        </w:rPr>
        <w:t xml:space="preserve"> </w:t>
      </w:r>
      <w:r w:rsidRPr="00461AD1">
        <w:rPr>
          <w:rFonts w:cs="Times New Roman"/>
        </w:rPr>
        <w:t>t</w:t>
      </w:r>
      <w:r w:rsidRPr="00461AD1">
        <w:rPr>
          <w:rFonts w:cs="Times New Roman"/>
          <w:spacing w:val="-1"/>
        </w:rPr>
        <w:t>o</w:t>
      </w:r>
      <w:r w:rsidRPr="00461AD1">
        <w:rPr>
          <w:rFonts w:cs="Times New Roman"/>
        </w:rPr>
        <w:t>prağında</w:t>
      </w:r>
      <w:r w:rsidRPr="00461AD1">
        <w:rPr>
          <w:rFonts w:cs="Times New Roman"/>
          <w:spacing w:val="18"/>
        </w:rPr>
        <w:t xml:space="preserve"> </w:t>
      </w:r>
      <w:r w:rsidRPr="00461AD1">
        <w:rPr>
          <w:rFonts w:cs="Times New Roman"/>
        </w:rPr>
        <w:t>k</w:t>
      </w:r>
      <w:r w:rsidRPr="00461AD1">
        <w:rPr>
          <w:rFonts w:cs="Times New Roman"/>
          <w:spacing w:val="-1"/>
        </w:rPr>
        <w:t>a</w:t>
      </w:r>
      <w:r w:rsidRPr="00461AD1">
        <w:rPr>
          <w:rFonts w:cs="Times New Roman"/>
        </w:rPr>
        <w:t>dî</w:t>
      </w:r>
      <w:r w:rsidRPr="00461AD1">
        <w:rPr>
          <w:rFonts w:cs="Times New Roman"/>
          <w:spacing w:val="-2"/>
        </w:rPr>
        <w:t>m</w:t>
      </w:r>
      <w:r w:rsidRPr="00461AD1">
        <w:rPr>
          <w:rFonts w:cs="Times New Roman"/>
        </w:rPr>
        <w:t>ü’</w:t>
      </w:r>
      <w:r w:rsidRPr="00461AD1">
        <w:rPr>
          <w:rFonts w:cs="Times New Roman"/>
          <w:spacing w:val="5"/>
        </w:rPr>
        <w:t>l</w:t>
      </w:r>
      <w:r w:rsidRPr="00461AD1">
        <w:rPr>
          <w:rFonts w:cs="Times New Roman"/>
        </w:rPr>
        <w:t>- eyyâ</w:t>
      </w:r>
      <w:r w:rsidRPr="00461AD1">
        <w:rPr>
          <w:rFonts w:cs="Times New Roman"/>
          <w:spacing w:val="-2"/>
        </w:rPr>
        <w:t>m</w:t>
      </w:r>
      <w:r w:rsidRPr="00461AD1">
        <w:rPr>
          <w:rFonts w:cs="Times New Roman"/>
        </w:rPr>
        <w:t>dan</w:t>
      </w:r>
      <w:r w:rsidRPr="00461AD1">
        <w:rPr>
          <w:rFonts w:cs="Times New Roman"/>
          <w:spacing w:val="28"/>
        </w:rPr>
        <w:t xml:space="preserve"> </w:t>
      </w:r>
      <w:r w:rsidRPr="00461AD1">
        <w:rPr>
          <w:rFonts w:cs="Times New Roman"/>
        </w:rPr>
        <w:t>berü</w:t>
      </w:r>
      <w:r w:rsidRPr="00461AD1">
        <w:rPr>
          <w:rFonts w:cs="Times New Roman"/>
          <w:spacing w:val="27"/>
        </w:rPr>
        <w:t xml:space="preserve"> </w:t>
      </w:r>
      <w:r w:rsidRPr="00461AD1">
        <w:rPr>
          <w:rFonts w:cs="Times New Roman"/>
        </w:rPr>
        <w:t>koyun</w:t>
      </w:r>
      <w:r w:rsidRPr="00461AD1">
        <w:rPr>
          <w:rFonts w:cs="Times New Roman"/>
          <w:spacing w:val="27"/>
        </w:rPr>
        <w:t xml:space="preserve"> </w:t>
      </w:r>
      <w:r w:rsidRPr="00461AD1">
        <w:rPr>
          <w:rFonts w:cs="Times New Roman"/>
        </w:rPr>
        <w:t>vesâ’ir</w:t>
      </w:r>
      <w:r w:rsidRPr="00461AD1">
        <w:rPr>
          <w:rFonts w:cs="Times New Roman"/>
          <w:spacing w:val="27"/>
        </w:rPr>
        <w:t xml:space="preserve"> </w:t>
      </w:r>
      <w:r w:rsidRPr="00461AD1">
        <w:rPr>
          <w:rFonts w:cs="Times New Roman"/>
        </w:rPr>
        <w:t>davarları</w:t>
      </w:r>
      <w:r w:rsidRPr="00461AD1">
        <w:rPr>
          <w:rFonts w:cs="Times New Roman"/>
          <w:spacing w:val="30"/>
        </w:rPr>
        <w:t xml:space="preserve"> </w:t>
      </w:r>
      <w:r w:rsidRPr="00461AD1">
        <w:rPr>
          <w:rFonts w:cs="Times New Roman"/>
        </w:rPr>
        <w:t>raʿî</w:t>
      </w:r>
      <w:r w:rsidRPr="00461AD1">
        <w:rPr>
          <w:rFonts w:cs="Times New Roman"/>
          <w:spacing w:val="26"/>
        </w:rPr>
        <w:t xml:space="preserve"> </w:t>
      </w:r>
      <w:r w:rsidRPr="00461AD1">
        <w:rPr>
          <w:rFonts w:cs="Times New Roman"/>
        </w:rPr>
        <w:t>olunub</w:t>
      </w:r>
      <w:r w:rsidRPr="00461AD1">
        <w:rPr>
          <w:rFonts w:cs="Times New Roman"/>
          <w:spacing w:val="27"/>
        </w:rPr>
        <w:t xml:space="preserve"> </w:t>
      </w:r>
      <w:r w:rsidRPr="00461AD1">
        <w:rPr>
          <w:rFonts w:cs="Times New Roman"/>
        </w:rPr>
        <w:t>otundan</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suyundan</w:t>
      </w:r>
      <w:r w:rsidRPr="00461AD1">
        <w:rPr>
          <w:rFonts w:cs="Times New Roman"/>
          <w:spacing w:val="27"/>
        </w:rPr>
        <w:t xml:space="preserve"> </w:t>
      </w:r>
      <w:r w:rsidRPr="00461AD1">
        <w:rPr>
          <w:rFonts w:cs="Times New Roman"/>
        </w:rPr>
        <w:t>intifâʿ idegel</w:t>
      </w:r>
      <w:r w:rsidRPr="00461AD1">
        <w:rPr>
          <w:rFonts w:cs="Times New Roman"/>
          <w:spacing w:val="-2"/>
        </w:rPr>
        <w:t>d</w:t>
      </w:r>
      <w:r w:rsidRPr="00461AD1">
        <w:rPr>
          <w:rFonts w:cs="Times New Roman"/>
        </w:rPr>
        <w:t>ikl</w:t>
      </w:r>
      <w:r w:rsidRPr="00461AD1">
        <w:rPr>
          <w:rFonts w:cs="Times New Roman"/>
          <w:spacing w:val="-1"/>
        </w:rPr>
        <w:t>e</w:t>
      </w:r>
      <w:r w:rsidRPr="00461AD1">
        <w:rPr>
          <w:rFonts w:cs="Times New Roman"/>
        </w:rPr>
        <w:t xml:space="preserve">ri </w:t>
      </w:r>
      <w:r w:rsidRPr="00461AD1">
        <w:rPr>
          <w:rFonts w:cs="Times New Roman"/>
          <w:spacing w:val="-2"/>
        </w:rPr>
        <w:t>m</w:t>
      </w:r>
      <w:r w:rsidRPr="00461AD1">
        <w:rPr>
          <w:rFonts w:cs="Times New Roman"/>
        </w:rPr>
        <w:t>ahsûs</w:t>
      </w:r>
      <w:r w:rsidRPr="00461AD1">
        <w:rPr>
          <w:rFonts w:cs="Times New Roman"/>
          <w:spacing w:val="1"/>
        </w:rPr>
        <w:t xml:space="preserve"> </w:t>
      </w:r>
      <w:r w:rsidRPr="00461AD1">
        <w:rPr>
          <w:rFonts w:cs="Times New Roman"/>
        </w:rPr>
        <w:t>ve müstakil kadî</w:t>
      </w:r>
      <w:r w:rsidRPr="00461AD1">
        <w:rPr>
          <w:rFonts w:cs="Times New Roman"/>
          <w:spacing w:val="-2"/>
        </w:rPr>
        <w:t>m</w:t>
      </w:r>
      <w:r w:rsidRPr="00461AD1">
        <w:rPr>
          <w:rFonts w:cs="Times New Roman"/>
        </w:rPr>
        <w:t>i</w:t>
      </w:r>
      <w:r w:rsidRPr="00461AD1">
        <w:rPr>
          <w:rFonts w:cs="Times New Roman"/>
          <w:spacing w:val="2"/>
        </w:rPr>
        <w:t xml:space="preserve"> </w:t>
      </w:r>
      <w:r w:rsidRPr="00461AD1">
        <w:rPr>
          <w:rFonts w:cs="Times New Roman"/>
          <w:spacing w:val="-2"/>
        </w:rPr>
        <w:t>m</w:t>
      </w:r>
      <w:r w:rsidRPr="00461AD1">
        <w:rPr>
          <w:rFonts w:cs="Times New Roman"/>
        </w:rPr>
        <w:t xml:space="preserve">erʿâ yerlerinde </w:t>
      </w:r>
      <w:r w:rsidRPr="00461AD1">
        <w:rPr>
          <w:rFonts w:cs="Times New Roman"/>
          <w:spacing w:val="-1"/>
        </w:rPr>
        <w:t>a</w:t>
      </w:r>
      <w:r w:rsidRPr="00461AD1">
        <w:rPr>
          <w:rFonts w:cs="Times New Roman"/>
        </w:rPr>
        <w:t>herin ʿalâk</w:t>
      </w:r>
      <w:r w:rsidRPr="00461AD1">
        <w:rPr>
          <w:rFonts w:cs="Times New Roman"/>
          <w:spacing w:val="-1"/>
        </w:rPr>
        <w:t>a</w:t>
      </w:r>
      <w:r w:rsidRPr="00461AD1">
        <w:rPr>
          <w:rFonts w:cs="Times New Roman"/>
        </w:rPr>
        <w:t>sı</w:t>
      </w:r>
      <w:r w:rsidRPr="00461AD1">
        <w:rPr>
          <w:rFonts w:cs="Times New Roman"/>
          <w:spacing w:val="1"/>
        </w:rPr>
        <w:t xml:space="preserve"> </w:t>
      </w:r>
      <w:r w:rsidRPr="00461AD1">
        <w:rPr>
          <w:rFonts w:cs="Times New Roman"/>
          <w:spacing w:val="-2"/>
        </w:rPr>
        <w:t>o</w:t>
      </w:r>
      <w:r w:rsidRPr="00461AD1">
        <w:rPr>
          <w:rFonts w:cs="Times New Roman"/>
        </w:rPr>
        <w:t>l</w:t>
      </w:r>
      <w:r w:rsidRPr="00461AD1">
        <w:rPr>
          <w:rFonts w:cs="Times New Roman"/>
          <w:spacing w:val="-2"/>
        </w:rPr>
        <w:t>m</w:t>
      </w:r>
      <w:r w:rsidRPr="00461AD1">
        <w:rPr>
          <w:rFonts w:cs="Times New Roman"/>
        </w:rPr>
        <w:t>ayub</w:t>
      </w:r>
      <w:r w:rsidRPr="00461AD1">
        <w:rPr>
          <w:rFonts w:cs="Times New Roman"/>
          <w:spacing w:val="1"/>
        </w:rPr>
        <w:t xml:space="preserve"> </w:t>
      </w:r>
      <w:r w:rsidRPr="00461AD1">
        <w:rPr>
          <w:rFonts w:cs="Times New Roman"/>
        </w:rPr>
        <w:t>ve</w:t>
      </w:r>
      <w:r w:rsidRPr="00461AD1">
        <w:rPr>
          <w:rFonts w:cs="Times New Roman"/>
          <w:spacing w:val="1"/>
        </w:rPr>
        <w:t xml:space="preserve"> </w:t>
      </w:r>
      <w:r w:rsidRPr="00461AD1">
        <w:rPr>
          <w:rFonts w:cs="Times New Roman"/>
        </w:rPr>
        <w:t xml:space="preserve">bu </w:t>
      </w:r>
      <w:r w:rsidRPr="00461AD1">
        <w:rPr>
          <w:rFonts w:cs="Times New Roman"/>
          <w:spacing w:val="-2"/>
        </w:rPr>
        <w:t>m</w:t>
      </w:r>
      <w:r w:rsidRPr="00461AD1">
        <w:rPr>
          <w:rFonts w:cs="Times New Roman"/>
        </w:rPr>
        <w:t>akûle</w:t>
      </w:r>
      <w:r w:rsidRPr="00461AD1">
        <w:rPr>
          <w:rFonts w:cs="Times New Roman"/>
          <w:spacing w:val="2"/>
        </w:rPr>
        <w:t xml:space="preserve"> </w:t>
      </w:r>
      <w:r w:rsidRPr="00461AD1">
        <w:rPr>
          <w:rFonts w:cs="Times New Roman"/>
        </w:rPr>
        <w:t>kadî</w:t>
      </w:r>
      <w:r w:rsidRPr="00461AD1">
        <w:rPr>
          <w:rFonts w:cs="Times New Roman"/>
          <w:spacing w:val="-2"/>
        </w:rPr>
        <w:t>m</w:t>
      </w:r>
      <w:r w:rsidRPr="00461AD1">
        <w:rPr>
          <w:rFonts w:cs="Times New Roman"/>
        </w:rPr>
        <w:t>i</w:t>
      </w:r>
      <w:r w:rsidRPr="00461AD1">
        <w:rPr>
          <w:rFonts w:cs="Times New Roman"/>
          <w:spacing w:val="3"/>
        </w:rPr>
        <w:t xml:space="preserve"> </w:t>
      </w:r>
      <w:r w:rsidRPr="00461AD1">
        <w:rPr>
          <w:rFonts w:cs="Times New Roman"/>
        </w:rPr>
        <w:t>merʿâ</w:t>
      </w:r>
      <w:r w:rsidRPr="00461AD1">
        <w:rPr>
          <w:rFonts w:cs="Times New Roman"/>
          <w:spacing w:val="2"/>
        </w:rPr>
        <w:t xml:space="preserve"> </w:t>
      </w:r>
      <w:r w:rsidRPr="00461AD1">
        <w:rPr>
          <w:rFonts w:cs="Times New Roman"/>
        </w:rPr>
        <w:t>y</w:t>
      </w:r>
      <w:r w:rsidRPr="00461AD1">
        <w:rPr>
          <w:rFonts w:cs="Times New Roman"/>
          <w:spacing w:val="-1"/>
        </w:rPr>
        <w:t>e</w:t>
      </w:r>
      <w:r w:rsidRPr="00461AD1">
        <w:rPr>
          <w:rFonts w:cs="Times New Roman"/>
        </w:rPr>
        <w:t>rleri</w:t>
      </w:r>
      <w:r w:rsidRPr="00461AD1">
        <w:rPr>
          <w:rFonts w:cs="Times New Roman"/>
          <w:spacing w:val="2"/>
        </w:rPr>
        <w:t xml:space="preserve"> </w:t>
      </w:r>
      <w:r w:rsidRPr="00461AD1">
        <w:rPr>
          <w:rFonts w:cs="Times New Roman"/>
        </w:rPr>
        <w:t>alınub ve</w:t>
      </w:r>
      <w:r w:rsidRPr="00461AD1">
        <w:rPr>
          <w:rFonts w:cs="Times New Roman"/>
          <w:spacing w:val="2"/>
        </w:rPr>
        <w:t xml:space="preserve"> </w:t>
      </w:r>
      <w:r w:rsidRPr="00461AD1">
        <w:rPr>
          <w:rFonts w:cs="Times New Roman"/>
        </w:rPr>
        <w:t>satıl</w:t>
      </w:r>
      <w:r w:rsidRPr="00461AD1">
        <w:rPr>
          <w:rFonts w:cs="Times New Roman"/>
          <w:spacing w:val="-3"/>
        </w:rPr>
        <w:t>m</w:t>
      </w:r>
      <w:r w:rsidRPr="00461AD1">
        <w:rPr>
          <w:rFonts w:cs="Times New Roman"/>
        </w:rPr>
        <w:t>ak</w:t>
      </w:r>
      <w:r w:rsidRPr="00461AD1">
        <w:rPr>
          <w:rFonts w:cs="Times New Roman"/>
          <w:spacing w:val="3"/>
        </w:rPr>
        <w:t xml:space="preserve"> </w:t>
      </w:r>
      <w:r w:rsidRPr="00461AD1">
        <w:rPr>
          <w:rFonts w:cs="Times New Roman"/>
        </w:rPr>
        <w:t>ve</w:t>
      </w:r>
      <w:r w:rsidRPr="00461AD1">
        <w:rPr>
          <w:rFonts w:cs="Times New Roman"/>
          <w:spacing w:val="2"/>
        </w:rPr>
        <w:t xml:space="preserve"> </w:t>
      </w:r>
      <w:r w:rsidRPr="00461AD1">
        <w:rPr>
          <w:rFonts w:cs="Times New Roman"/>
        </w:rPr>
        <w:t>tapu</w:t>
      </w:r>
      <w:r w:rsidRPr="00461AD1">
        <w:rPr>
          <w:rFonts w:cs="Times New Roman"/>
          <w:spacing w:val="2"/>
        </w:rPr>
        <w:t xml:space="preserve"> </w:t>
      </w:r>
      <w:r w:rsidRPr="00461AD1">
        <w:rPr>
          <w:rFonts w:cs="Times New Roman"/>
        </w:rPr>
        <w:t>ile</w:t>
      </w:r>
      <w:r w:rsidRPr="00461AD1">
        <w:rPr>
          <w:rFonts w:cs="Times New Roman"/>
          <w:spacing w:val="2"/>
        </w:rPr>
        <w:t xml:space="preserve"> </w:t>
      </w:r>
      <w:r w:rsidRPr="00461AD1">
        <w:rPr>
          <w:rFonts w:cs="Times New Roman"/>
          <w:spacing w:val="-2"/>
        </w:rPr>
        <w:t>v</w:t>
      </w:r>
      <w:r w:rsidRPr="00461AD1">
        <w:rPr>
          <w:rFonts w:cs="Times New Roman"/>
        </w:rPr>
        <w:t>irilüb</w:t>
      </w:r>
      <w:r w:rsidRPr="00461AD1">
        <w:rPr>
          <w:rFonts w:cs="Times New Roman"/>
          <w:spacing w:val="1"/>
        </w:rPr>
        <w:t xml:space="preserve"> </w:t>
      </w:r>
      <w:r w:rsidRPr="00461AD1">
        <w:rPr>
          <w:rFonts w:cs="Times New Roman"/>
        </w:rPr>
        <w:t>zirâʿat</w:t>
      </w:r>
      <w:r w:rsidRPr="00461AD1">
        <w:rPr>
          <w:rFonts w:cs="Times New Roman"/>
          <w:spacing w:val="1"/>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2"/>
        </w:rPr>
        <w:t xml:space="preserve"> </w:t>
      </w:r>
      <w:r w:rsidRPr="00461AD1">
        <w:rPr>
          <w:rFonts w:cs="Times New Roman"/>
        </w:rPr>
        <w:t>hilâ</w:t>
      </w:r>
      <w:r w:rsidRPr="00461AD1">
        <w:rPr>
          <w:rFonts w:cs="Times New Roman"/>
          <w:spacing w:val="6"/>
        </w:rPr>
        <w:t>f</w:t>
      </w:r>
      <w:r w:rsidRPr="00461AD1">
        <w:rPr>
          <w:rFonts w:cs="Times New Roman"/>
        </w:rPr>
        <w:t>- ı</w:t>
      </w:r>
      <w:r w:rsidRPr="00461AD1">
        <w:rPr>
          <w:rFonts w:cs="Times New Roman"/>
          <w:spacing w:val="14"/>
        </w:rPr>
        <w:t xml:space="preserve"> </w:t>
      </w:r>
      <w:r w:rsidRPr="00461AD1">
        <w:rPr>
          <w:rFonts w:cs="Times New Roman"/>
        </w:rPr>
        <w:t>kânûn</w:t>
      </w:r>
      <w:r w:rsidRPr="00461AD1">
        <w:rPr>
          <w:rFonts w:cs="Times New Roman"/>
          <w:spacing w:val="14"/>
        </w:rPr>
        <w:t xml:space="preserve"> </w:t>
      </w:r>
      <w:r w:rsidRPr="00461AD1">
        <w:rPr>
          <w:rFonts w:cs="Times New Roman"/>
        </w:rPr>
        <w:t>iken</w:t>
      </w:r>
      <w:r w:rsidRPr="00461AD1">
        <w:rPr>
          <w:rFonts w:cs="Times New Roman"/>
          <w:spacing w:val="12"/>
        </w:rPr>
        <w:t xml:space="preserve"> </w:t>
      </w:r>
      <w:r w:rsidRPr="00461AD1">
        <w:rPr>
          <w:rFonts w:cs="Times New Roman"/>
        </w:rPr>
        <w:t>kary</w:t>
      </w:r>
      <w:r w:rsidRPr="00461AD1">
        <w:rPr>
          <w:rFonts w:cs="Times New Roman"/>
          <w:spacing w:val="1"/>
        </w:rPr>
        <w:t>e</w:t>
      </w:r>
      <w:r w:rsidRPr="00461AD1">
        <w:rPr>
          <w:rFonts w:cs="Times New Roman"/>
        </w:rPr>
        <w:t>-i</w:t>
      </w:r>
      <w:r w:rsidRPr="00461AD1">
        <w:rPr>
          <w:rFonts w:cs="Times New Roman"/>
          <w:spacing w:val="14"/>
        </w:rPr>
        <w:t xml:space="preserve"> </w:t>
      </w:r>
      <w:r w:rsidRPr="00461AD1">
        <w:rPr>
          <w:rFonts w:cs="Times New Roman"/>
          <w:spacing w:val="-2"/>
        </w:rPr>
        <w:t>m</w:t>
      </w:r>
      <w:r w:rsidRPr="00461AD1">
        <w:rPr>
          <w:rFonts w:cs="Times New Roman"/>
        </w:rPr>
        <w:t>ezbûre</w:t>
      </w:r>
      <w:r w:rsidRPr="00461AD1">
        <w:rPr>
          <w:rFonts w:cs="Times New Roman"/>
          <w:spacing w:val="14"/>
        </w:rPr>
        <w:t xml:space="preserve"> </w:t>
      </w:r>
      <w:r w:rsidRPr="00461AD1">
        <w:rPr>
          <w:rFonts w:cs="Times New Roman"/>
        </w:rPr>
        <w:t>sâki</w:t>
      </w:r>
      <w:r w:rsidRPr="00461AD1">
        <w:rPr>
          <w:rFonts w:cs="Times New Roman"/>
          <w:spacing w:val="-2"/>
        </w:rPr>
        <w:t>n</w:t>
      </w:r>
      <w:r w:rsidRPr="00461AD1">
        <w:rPr>
          <w:rFonts w:cs="Times New Roman"/>
        </w:rPr>
        <w:t>leri</w:t>
      </w:r>
      <w:r w:rsidRPr="00461AD1">
        <w:rPr>
          <w:rFonts w:cs="Times New Roman"/>
          <w:spacing w:val="1"/>
        </w:rPr>
        <w:t>n</w:t>
      </w:r>
      <w:r w:rsidRPr="00461AD1">
        <w:rPr>
          <w:rFonts w:cs="Times New Roman"/>
        </w:rPr>
        <w:t>den</w:t>
      </w:r>
      <w:r w:rsidRPr="00461AD1">
        <w:rPr>
          <w:rFonts w:cs="Times New Roman"/>
          <w:spacing w:val="14"/>
        </w:rPr>
        <w:t xml:space="preserve"> </w:t>
      </w:r>
      <w:r w:rsidRPr="00461AD1">
        <w:rPr>
          <w:rFonts w:cs="Times New Roman"/>
        </w:rPr>
        <w:t>Ali</w:t>
      </w:r>
      <w:r w:rsidRPr="00461AD1">
        <w:rPr>
          <w:rFonts w:cs="Times New Roman"/>
          <w:spacing w:val="13"/>
        </w:rPr>
        <w:t xml:space="preserve"> </w:t>
      </w:r>
      <w:r w:rsidRPr="00461AD1">
        <w:rPr>
          <w:rFonts w:cs="Times New Roman"/>
        </w:rPr>
        <w:t>Beyoğlu</w:t>
      </w:r>
      <w:r w:rsidRPr="00461AD1">
        <w:rPr>
          <w:rFonts w:cs="Times New Roman"/>
          <w:spacing w:val="14"/>
        </w:rPr>
        <w:t xml:space="preserve"> </w:t>
      </w:r>
      <w:r w:rsidRPr="00461AD1">
        <w:rPr>
          <w:rFonts w:cs="Times New Roman"/>
        </w:rPr>
        <w:t>Os</w:t>
      </w:r>
      <w:r w:rsidRPr="00461AD1">
        <w:rPr>
          <w:rFonts w:cs="Times New Roman"/>
          <w:spacing w:val="-2"/>
        </w:rPr>
        <w:t>m</w:t>
      </w:r>
      <w:r w:rsidRPr="00461AD1">
        <w:rPr>
          <w:rFonts w:cs="Times New Roman"/>
        </w:rPr>
        <w:t>an</w:t>
      </w:r>
      <w:r w:rsidRPr="00461AD1">
        <w:rPr>
          <w:rFonts w:cs="Times New Roman"/>
          <w:spacing w:val="15"/>
        </w:rPr>
        <w:t xml:space="preserve"> </w:t>
      </w:r>
      <w:r w:rsidRPr="00461AD1">
        <w:rPr>
          <w:rFonts w:cs="Times New Roman"/>
        </w:rPr>
        <w:t>Bey</w:t>
      </w:r>
      <w:r w:rsidRPr="00461AD1">
        <w:rPr>
          <w:rFonts w:cs="Times New Roman"/>
          <w:spacing w:val="13"/>
        </w:rPr>
        <w:t xml:space="preserve"> </w:t>
      </w:r>
      <w:r w:rsidRPr="00461AD1">
        <w:rPr>
          <w:rFonts w:cs="Times New Roman"/>
        </w:rPr>
        <w:t>nâm</w:t>
      </w:r>
      <w:r w:rsidRPr="00461AD1">
        <w:rPr>
          <w:rFonts w:cs="Times New Roman"/>
          <w:spacing w:val="13"/>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w:t>
      </w:r>
      <w:r w:rsidRPr="00461AD1">
        <w:rPr>
          <w:rFonts w:cs="Times New Roman"/>
          <w:spacing w:val="14"/>
        </w:rPr>
        <w:t xml:space="preserve"> </w:t>
      </w:r>
      <w:r w:rsidRPr="00461AD1">
        <w:rPr>
          <w:rFonts w:cs="Times New Roman"/>
        </w:rPr>
        <w:t>o</w:t>
      </w:r>
      <w:r w:rsidRPr="00461AD1">
        <w:rPr>
          <w:rFonts w:cs="Times New Roman"/>
          <w:spacing w:val="4"/>
        </w:rPr>
        <w:t>l</w:t>
      </w:r>
      <w:r w:rsidRPr="00461AD1">
        <w:rPr>
          <w:rFonts w:cs="Times New Roman"/>
        </w:rPr>
        <w:t>- yerler</w:t>
      </w:r>
      <w:r w:rsidRPr="00461AD1">
        <w:rPr>
          <w:rFonts w:cs="Times New Roman"/>
          <w:spacing w:val="16"/>
        </w:rPr>
        <w:t xml:space="preserve"> </w:t>
      </w:r>
      <w:r w:rsidRPr="00461AD1">
        <w:rPr>
          <w:rFonts w:cs="Times New Roman"/>
        </w:rPr>
        <w:t>ba</w:t>
      </w:r>
      <w:r w:rsidRPr="00461AD1">
        <w:rPr>
          <w:rFonts w:cs="Times New Roman"/>
          <w:spacing w:val="-1"/>
        </w:rPr>
        <w:t>b</w:t>
      </w:r>
      <w:r w:rsidRPr="00461AD1">
        <w:rPr>
          <w:rFonts w:cs="Times New Roman"/>
        </w:rPr>
        <w:t>ı</w:t>
      </w:r>
      <w:r w:rsidRPr="00461AD1">
        <w:rPr>
          <w:rFonts w:cs="Times New Roman"/>
          <w:spacing w:val="-3"/>
        </w:rPr>
        <w:t>m</w:t>
      </w:r>
      <w:r w:rsidRPr="00461AD1">
        <w:rPr>
          <w:rFonts w:cs="Times New Roman"/>
        </w:rPr>
        <w:t>ın</w:t>
      </w:r>
      <w:r w:rsidRPr="00461AD1">
        <w:rPr>
          <w:rFonts w:cs="Times New Roman"/>
          <w:spacing w:val="17"/>
        </w:rPr>
        <w:t xml:space="preserve"> </w:t>
      </w:r>
      <w:r w:rsidRPr="00461AD1">
        <w:rPr>
          <w:rFonts w:cs="Times New Roman"/>
        </w:rPr>
        <w:t>zabt</w:t>
      </w:r>
      <w:r w:rsidRPr="00461AD1">
        <w:rPr>
          <w:rFonts w:cs="Times New Roman"/>
          <w:spacing w:val="17"/>
        </w:rPr>
        <w:t xml:space="preserve"> </w:t>
      </w:r>
      <w:r w:rsidRPr="00461AD1">
        <w:rPr>
          <w:rFonts w:cs="Times New Roman"/>
        </w:rPr>
        <w:t>ve</w:t>
      </w:r>
      <w:r w:rsidRPr="00461AD1">
        <w:rPr>
          <w:rFonts w:cs="Times New Roman"/>
          <w:spacing w:val="15"/>
        </w:rPr>
        <w:t xml:space="preserve"> </w:t>
      </w:r>
      <w:r w:rsidRPr="00461AD1">
        <w:rPr>
          <w:rFonts w:cs="Times New Roman"/>
        </w:rPr>
        <w:t>zirâʿ</w:t>
      </w:r>
      <w:r w:rsidRPr="00461AD1">
        <w:rPr>
          <w:rFonts w:cs="Times New Roman"/>
          <w:spacing w:val="-1"/>
        </w:rPr>
        <w:t>a</w:t>
      </w:r>
      <w:r w:rsidRPr="00461AD1">
        <w:rPr>
          <w:rFonts w:cs="Times New Roman"/>
        </w:rPr>
        <w:t>tin</w:t>
      </w:r>
      <w:r w:rsidRPr="00461AD1">
        <w:rPr>
          <w:rFonts w:cs="Times New Roman"/>
          <w:spacing w:val="-2"/>
        </w:rPr>
        <w:t>d</w:t>
      </w:r>
      <w:r w:rsidRPr="00461AD1">
        <w:rPr>
          <w:rFonts w:cs="Times New Roman"/>
        </w:rPr>
        <w:t>e</w:t>
      </w:r>
      <w:r w:rsidRPr="00461AD1">
        <w:rPr>
          <w:rFonts w:cs="Times New Roman"/>
          <w:spacing w:val="15"/>
        </w:rPr>
        <w:t xml:space="preserve"> </w:t>
      </w:r>
      <w:r w:rsidRPr="00461AD1">
        <w:rPr>
          <w:rFonts w:cs="Times New Roman"/>
        </w:rPr>
        <w:t>idi</w:t>
      </w:r>
      <w:r w:rsidRPr="00461AD1">
        <w:rPr>
          <w:rFonts w:cs="Times New Roman"/>
          <w:spacing w:val="17"/>
        </w:rPr>
        <w:t xml:space="preserve"> </w:t>
      </w:r>
      <w:r w:rsidRPr="00461AD1">
        <w:rPr>
          <w:rFonts w:cs="Times New Roman"/>
        </w:rPr>
        <w:t>fevt</w:t>
      </w:r>
      <w:r w:rsidRPr="00461AD1">
        <w:rPr>
          <w:rFonts w:cs="Times New Roman"/>
          <w:spacing w:val="15"/>
        </w:rPr>
        <w:t xml:space="preserve"> </w:t>
      </w:r>
      <w:r w:rsidRPr="00461AD1">
        <w:rPr>
          <w:rFonts w:cs="Times New Roman"/>
        </w:rPr>
        <w:t>old</w:t>
      </w:r>
      <w:r w:rsidRPr="00461AD1">
        <w:rPr>
          <w:rFonts w:cs="Times New Roman"/>
          <w:spacing w:val="-1"/>
        </w:rPr>
        <w:t>u</w:t>
      </w:r>
      <w:r w:rsidRPr="00461AD1">
        <w:rPr>
          <w:rFonts w:cs="Times New Roman"/>
        </w:rPr>
        <w:t>k</w:t>
      </w:r>
      <w:r w:rsidRPr="00461AD1">
        <w:rPr>
          <w:rFonts w:cs="Times New Roman"/>
          <w:spacing w:val="16"/>
        </w:rPr>
        <w:t xml:space="preserve"> </w:t>
      </w:r>
      <w:r w:rsidRPr="00461AD1">
        <w:rPr>
          <w:rFonts w:cs="Times New Roman"/>
        </w:rPr>
        <w:t>da</w:t>
      </w:r>
      <w:r w:rsidRPr="00461AD1">
        <w:rPr>
          <w:rFonts w:cs="Times New Roman"/>
          <w:spacing w:val="16"/>
        </w:rPr>
        <w:t xml:space="preserve"> </w:t>
      </w:r>
      <w:r w:rsidRPr="00461AD1">
        <w:rPr>
          <w:rFonts w:cs="Times New Roman"/>
        </w:rPr>
        <w:t>ba</w:t>
      </w:r>
      <w:r w:rsidRPr="00461AD1">
        <w:rPr>
          <w:rFonts w:cs="Times New Roman"/>
          <w:spacing w:val="-1"/>
        </w:rPr>
        <w:t>n</w:t>
      </w:r>
      <w:r w:rsidRPr="00461AD1">
        <w:rPr>
          <w:rFonts w:cs="Times New Roman"/>
        </w:rPr>
        <w:t>a</w:t>
      </w:r>
      <w:r w:rsidRPr="00461AD1">
        <w:rPr>
          <w:rFonts w:cs="Times New Roman"/>
          <w:spacing w:val="15"/>
        </w:rPr>
        <w:t xml:space="preserve"> </w:t>
      </w:r>
      <w:r w:rsidRPr="00461AD1">
        <w:rPr>
          <w:rFonts w:cs="Times New Roman"/>
        </w:rPr>
        <w:t>i</w:t>
      </w:r>
      <w:r w:rsidRPr="00461AD1">
        <w:rPr>
          <w:rFonts w:cs="Times New Roman"/>
          <w:spacing w:val="-1"/>
        </w:rPr>
        <w:t>n</w:t>
      </w:r>
      <w:r w:rsidRPr="00461AD1">
        <w:rPr>
          <w:rFonts w:cs="Times New Roman"/>
        </w:rPr>
        <w:t>tik</w:t>
      </w:r>
      <w:r w:rsidRPr="00461AD1">
        <w:rPr>
          <w:rFonts w:cs="Times New Roman"/>
          <w:spacing w:val="-1"/>
        </w:rPr>
        <w:t>â</w:t>
      </w:r>
      <w:r w:rsidRPr="00461AD1">
        <w:rPr>
          <w:rFonts w:cs="Times New Roman"/>
        </w:rPr>
        <w:t>l</w:t>
      </w:r>
      <w:r w:rsidRPr="00461AD1">
        <w:rPr>
          <w:rFonts w:cs="Times New Roman"/>
          <w:spacing w:val="17"/>
        </w:rPr>
        <w:t xml:space="preserve"> </w:t>
      </w:r>
      <w:r w:rsidRPr="00461AD1">
        <w:rPr>
          <w:rFonts w:cs="Times New Roman"/>
        </w:rPr>
        <w:t>i</w:t>
      </w:r>
      <w:r w:rsidRPr="00461AD1">
        <w:rPr>
          <w:rFonts w:cs="Times New Roman"/>
          <w:spacing w:val="-1"/>
        </w:rPr>
        <w:t>y</w:t>
      </w:r>
      <w:r w:rsidRPr="00461AD1">
        <w:rPr>
          <w:rFonts w:cs="Times New Roman"/>
        </w:rPr>
        <w:t>le</w:t>
      </w:r>
      <w:r w:rsidRPr="00461AD1">
        <w:rPr>
          <w:rFonts w:cs="Times New Roman"/>
          <w:spacing w:val="-2"/>
        </w:rPr>
        <w:t>d</w:t>
      </w:r>
      <w:r w:rsidRPr="00461AD1">
        <w:rPr>
          <w:rFonts w:cs="Times New Roman"/>
        </w:rPr>
        <w:t>i</w:t>
      </w:r>
      <w:r w:rsidRPr="00461AD1">
        <w:rPr>
          <w:rFonts w:cs="Times New Roman"/>
          <w:spacing w:val="15"/>
        </w:rPr>
        <w:t xml:space="preserve"> </w:t>
      </w:r>
      <w:r w:rsidRPr="00461AD1">
        <w:rPr>
          <w:rFonts w:cs="Times New Roman"/>
        </w:rPr>
        <w:t>deyü</w:t>
      </w:r>
      <w:r w:rsidRPr="00461AD1">
        <w:rPr>
          <w:rFonts w:cs="Times New Roman"/>
          <w:spacing w:val="16"/>
        </w:rPr>
        <w:t xml:space="preserve"> </w:t>
      </w:r>
      <w:r w:rsidRPr="00461AD1">
        <w:rPr>
          <w:rFonts w:cs="Times New Roman"/>
        </w:rPr>
        <w:t>füzûlî</w:t>
      </w:r>
      <w:r w:rsidRPr="00461AD1">
        <w:rPr>
          <w:rFonts w:cs="Times New Roman"/>
          <w:spacing w:val="14"/>
        </w:rPr>
        <w:t xml:space="preserve"> </w:t>
      </w:r>
      <w:r w:rsidRPr="00461AD1">
        <w:rPr>
          <w:rFonts w:cs="Times New Roman"/>
        </w:rPr>
        <w:t>zabt idüb</w:t>
      </w:r>
      <w:r w:rsidRPr="00461AD1">
        <w:rPr>
          <w:rFonts w:cs="Times New Roman"/>
          <w:spacing w:val="26"/>
        </w:rPr>
        <w:t xml:space="preserve"> </w:t>
      </w:r>
      <w:r w:rsidRPr="00461AD1">
        <w:rPr>
          <w:rFonts w:cs="Times New Roman"/>
        </w:rPr>
        <w:t>gad</w:t>
      </w:r>
      <w:r w:rsidRPr="00461AD1">
        <w:rPr>
          <w:rFonts w:cs="Times New Roman"/>
          <w:spacing w:val="-1"/>
        </w:rPr>
        <w:t>r</w:t>
      </w:r>
      <w:r w:rsidRPr="00461AD1">
        <w:rPr>
          <w:rFonts w:cs="Times New Roman"/>
        </w:rPr>
        <w:t>-ı</w:t>
      </w:r>
      <w:r w:rsidRPr="00461AD1">
        <w:rPr>
          <w:rFonts w:cs="Times New Roman"/>
          <w:spacing w:val="24"/>
        </w:rPr>
        <w:t xml:space="preserve"> </w:t>
      </w:r>
      <w:r w:rsidRPr="00461AD1">
        <w:rPr>
          <w:rFonts w:cs="Times New Roman"/>
        </w:rPr>
        <w:t>küllî</w:t>
      </w:r>
      <w:r w:rsidRPr="00461AD1">
        <w:rPr>
          <w:rFonts w:cs="Times New Roman"/>
          <w:spacing w:val="25"/>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k</w:t>
      </w:r>
      <w:r w:rsidRPr="00461AD1">
        <w:rPr>
          <w:rFonts w:cs="Times New Roman"/>
        </w:rPr>
        <w:t>lerinde</w:t>
      </w:r>
      <w:r w:rsidRPr="00461AD1">
        <w:rPr>
          <w:rFonts w:cs="Times New Roman"/>
          <w:spacing w:val="26"/>
        </w:rPr>
        <w:t xml:space="preserve"> </w:t>
      </w:r>
      <w:r w:rsidRPr="00461AD1">
        <w:rPr>
          <w:rFonts w:cs="Times New Roman"/>
          <w:spacing w:val="-2"/>
        </w:rPr>
        <w:t>m</w:t>
      </w:r>
      <w:r w:rsidRPr="00461AD1">
        <w:rPr>
          <w:rFonts w:cs="Times New Roman"/>
        </w:rPr>
        <w:t>ârü’</w:t>
      </w:r>
      <w:r w:rsidRPr="00461AD1">
        <w:rPr>
          <w:rFonts w:cs="Times New Roman"/>
          <w:spacing w:val="3"/>
        </w:rPr>
        <w:t>l</w:t>
      </w:r>
      <w:r w:rsidRPr="00461AD1">
        <w:rPr>
          <w:rFonts w:cs="Times New Roman"/>
        </w:rPr>
        <w:t>-be</w:t>
      </w:r>
      <w:r w:rsidRPr="00461AD1">
        <w:rPr>
          <w:rFonts w:cs="Times New Roman"/>
          <w:spacing w:val="-1"/>
        </w:rPr>
        <w:t>y</w:t>
      </w:r>
      <w:r w:rsidRPr="00461AD1">
        <w:rPr>
          <w:rFonts w:cs="Times New Roman"/>
        </w:rPr>
        <w:t>ân</w:t>
      </w:r>
      <w:r w:rsidRPr="00461AD1">
        <w:rPr>
          <w:rFonts w:cs="Times New Roman"/>
          <w:spacing w:val="26"/>
        </w:rPr>
        <w:t xml:space="preserve"> </w:t>
      </w:r>
      <w:r w:rsidRPr="00461AD1">
        <w:rPr>
          <w:rFonts w:cs="Times New Roman"/>
          <w:spacing w:val="-2"/>
        </w:rPr>
        <w:t>G</w:t>
      </w:r>
      <w:r w:rsidRPr="00461AD1">
        <w:rPr>
          <w:rFonts w:cs="Times New Roman"/>
        </w:rPr>
        <w:t>örükse</w:t>
      </w:r>
      <w:r w:rsidRPr="00461AD1">
        <w:rPr>
          <w:rFonts w:cs="Times New Roman"/>
          <w:spacing w:val="26"/>
        </w:rPr>
        <w:t xml:space="preserve"> </w:t>
      </w:r>
      <w:r w:rsidRPr="00461AD1">
        <w:rPr>
          <w:rFonts w:cs="Times New Roman"/>
        </w:rPr>
        <w:t>Kar</w:t>
      </w:r>
      <w:r w:rsidRPr="00461AD1">
        <w:rPr>
          <w:rFonts w:cs="Times New Roman"/>
          <w:spacing w:val="-1"/>
        </w:rPr>
        <w:t>y</w:t>
      </w:r>
      <w:r w:rsidRPr="00461AD1">
        <w:rPr>
          <w:rFonts w:cs="Times New Roman"/>
        </w:rPr>
        <w:t>esi</w:t>
      </w:r>
      <w:r w:rsidRPr="00461AD1">
        <w:rPr>
          <w:rFonts w:cs="Times New Roman"/>
          <w:spacing w:val="26"/>
        </w:rPr>
        <w:t xml:space="preserve"> </w:t>
      </w:r>
      <w:r w:rsidRPr="00461AD1">
        <w:rPr>
          <w:rFonts w:cs="Times New Roman"/>
        </w:rPr>
        <w:t>a</w:t>
      </w:r>
      <w:r w:rsidRPr="00461AD1">
        <w:rPr>
          <w:rFonts w:cs="Times New Roman"/>
          <w:spacing w:val="-1"/>
        </w:rPr>
        <w:t>h</w:t>
      </w:r>
      <w:r w:rsidRPr="00461AD1">
        <w:rPr>
          <w:rFonts w:cs="Times New Roman"/>
        </w:rPr>
        <w:t>âlîsi</w:t>
      </w:r>
      <w:r w:rsidRPr="00461AD1">
        <w:rPr>
          <w:rFonts w:cs="Times New Roman"/>
          <w:spacing w:val="24"/>
        </w:rPr>
        <w:t xml:space="preserve"> </w:t>
      </w:r>
      <w:r w:rsidRPr="00461AD1">
        <w:rPr>
          <w:rFonts w:cs="Times New Roman"/>
        </w:rPr>
        <w:t>mukadde</w:t>
      </w:r>
      <w:r w:rsidRPr="00461AD1">
        <w:rPr>
          <w:rFonts w:cs="Times New Roman"/>
          <w:spacing w:val="-2"/>
        </w:rPr>
        <w:t>m</w:t>
      </w:r>
      <w:r w:rsidRPr="00461AD1">
        <w:rPr>
          <w:rFonts w:cs="Times New Roman"/>
        </w:rPr>
        <w:t>â</w:t>
      </w:r>
      <w:r w:rsidRPr="00461AD1">
        <w:rPr>
          <w:rFonts w:cs="Times New Roman"/>
          <w:spacing w:val="26"/>
        </w:rPr>
        <w:t xml:space="preserve"> </w:t>
      </w:r>
      <w:r w:rsidRPr="00461AD1">
        <w:rPr>
          <w:rFonts w:cs="Times New Roman"/>
        </w:rPr>
        <w:t>b</w:t>
      </w:r>
      <w:r w:rsidRPr="00461AD1">
        <w:rPr>
          <w:rFonts w:cs="Times New Roman"/>
          <w:spacing w:val="2"/>
        </w:rPr>
        <w:t>â</w:t>
      </w:r>
      <w:r w:rsidRPr="00461AD1">
        <w:rPr>
          <w:rFonts w:cs="Times New Roman"/>
        </w:rPr>
        <w:t>- ʿarzıhâl</w:t>
      </w:r>
      <w:r w:rsidRPr="00461AD1">
        <w:rPr>
          <w:rFonts w:cs="Times New Roman"/>
          <w:spacing w:val="59"/>
        </w:rPr>
        <w:t xml:space="preserve"> </w:t>
      </w:r>
      <w:r w:rsidRPr="00461AD1">
        <w:rPr>
          <w:rFonts w:cs="Times New Roman"/>
        </w:rPr>
        <w:t>in</w:t>
      </w:r>
      <w:r w:rsidRPr="00461AD1">
        <w:rPr>
          <w:rFonts w:cs="Times New Roman"/>
          <w:spacing w:val="-1"/>
        </w:rPr>
        <w:t>h</w:t>
      </w:r>
      <w:r w:rsidRPr="00461AD1">
        <w:rPr>
          <w:rFonts w:cs="Times New Roman"/>
        </w:rPr>
        <w:t>â iyle</w:t>
      </w:r>
      <w:r w:rsidRPr="00461AD1">
        <w:rPr>
          <w:rFonts w:cs="Times New Roman"/>
          <w:spacing w:val="-1"/>
        </w:rPr>
        <w:t>d</w:t>
      </w:r>
      <w:r w:rsidRPr="00461AD1">
        <w:rPr>
          <w:rFonts w:cs="Times New Roman"/>
        </w:rPr>
        <w:t>ikl</w:t>
      </w:r>
      <w:r w:rsidRPr="00461AD1">
        <w:rPr>
          <w:rFonts w:cs="Times New Roman"/>
          <w:spacing w:val="-1"/>
        </w:rPr>
        <w:t>e</w:t>
      </w:r>
      <w:r w:rsidRPr="00461AD1">
        <w:rPr>
          <w:rFonts w:cs="Times New Roman"/>
        </w:rPr>
        <w:t>rine</w:t>
      </w:r>
      <w:r w:rsidRPr="00461AD1">
        <w:rPr>
          <w:rFonts w:cs="Times New Roman"/>
          <w:spacing w:val="59"/>
        </w:rPr>
        <w:t xml:space="preserve"> </w:t>
      </w:r>
      <w:r w:rsidRPr="00461AD1">
        <w:rPr>
          <w:rFonts w:cs="Times New Roman"/>
        </w:rPr>
        <w:t>binâ’en</w:t>
      </w:r>
      <w:r w:rsidRPr="00461AD1">
        <w:rPr>
          <w:rFonts w:cs="Times New Roman"/>
          <w:spacing w:val="59"/>
        </w:rPr>
        <w:t xml:space="preserve"> </w:t>
      </w:r>
      <w:r w:rsidRPr="00461AD1">
        <w:rPr>
          <w:rFonts w:cs="Times New Roman"/>
        </w:rPr>
        <w:t>kânûn</w:t>
      </w:r>
      <w:r w:rsidRPr="00461AD1">
        <w:rPr>
          <w:rFonts w:cs="Times New Roman"/>
          <w:spacing w:val="2"/>
        </w:rPr>
        <w:t xml:space="preserve"> </w:t>
      </w:r>
      <w:r w:rsidRPr="00461AD1">
        <w:rPr>
          <w:rFonts w:cs="Times New Roman"/>
        </w:rPr>
        <w:t>üzere</w:t>
      </w:r>
      <w:r w:rsidRPr="00461AD1">
        <w:rPr>
          <w:rFonts w:cs="Times New Roman"/>
          <w:spacing w:val="58"/>
        </w:rPr>
        <w:t xml:space="preserve"> </w:t>
      </w:r>
      <w:r w:rsidRPr="00461AD1">
        <w:rPr>
          <w:rFonts w:cs="Times New Roman"/>
        </w:rPr>
        <w:t>ʿa</w:t>
      </w:r>
      <w:r w:rsidRPr="00461AD1">
        <w:rPr>
          <w:rFonts w:cs="Times New Roman"/>
          <w:spacing w:val="-2"/>
        </w:rPr>
        <w:t>m</w:t>
      </w:r>
      <w:r w:rsidRPr="00461AD1">
        <w:rPr>
          <w:rFonts w:cs="Times New Roman"/>
        </w:rPr>
        <w:t>el olun</w:t>
      </w:r>
      <w:r w:rsidRPr="00461AD1">
        <w:rPr>
          <w:rFonts w:cs="Times New Roman"/>
          <w:spacing w:val="-2"/>
        </w:rPr>
        <w:t>m</w:t>
      </w:r>
      <w:r w:rsidRPr="00461AD1">
        <w:rPr>
          <w:rFonts w:cs="Times New Roman"/>
        </w:rPr>
        <w:t>ak bâbın</w:t>
      </w:r>
      <w:r w:rsidRPr="00461AD1">
        <w:rPr>
          <w:rFonts w:cs="Times New Roman"/>
          <w:spacing w:val="1"/>
        </w:rPr>
        <w:t>d</w:t>
      </w:r>
      <w:r w:rsidRPr="00461AD1">
        <w:rPr>
          <w:rFonts w:cs="Times New Roman"/>
        </w:rPr>
        <w:t>a işbu sen</w:t>
      </w:r>
      <w:r w:rsidRPr="00461AD1">
        <w:rPr>
          <w:rFonts w:cs="Times New Roman"/>
          <w:spacing w:val="2"/>
        </w:rPr>
        <w:t>e</w:t>
      </w:r>
      <w:r w:rsidRPr="00461AD1">
        <w:rPr>
          <w:rFonts w:cs="Times New Roman"/>
          <w:spacing w:val="-1"/>
        </w:rPr>
        <w:t>-</w:t>
      </w:r>
      <w:r w:rsidRPr="00461AD1">
        <w:rPr>
          <w:rFonts w:cs="Times New Roman"/>
        </w:rPr>
        <w:t>i mübâreke</w:t>
      </w:r>
      <w:r w:rsidRPr="00461AD1">
        <w:rPr>
          <w:rFonts w:cs="Times New Roman"/>
          <w:spacing w:val="3"/>
        </w:rPr>
        <w:t xml:space="preserve"> </w:t>
      </w:r>
      <w:r w:rsidRPr="00461AD1">
        <w:rPr>
          <w:rFonts w:cs="Times New Roman"/>
          <w:spacing w:val="-1"/>
        </w:rPr>
        <w:t>e</w:t>
      </w:r>
      <w:r w:rsidRPr="00461AD1">
        <w:rPr>
          <w:rFonts w:cs="Times New Roman"/>
        </w:rPr>
        <w:t>vâhi</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3"/>
        </w:rPr>
        <w:t xml:space="preserve"> </w:t>
      </w:r>
      <w:r w:rsidRPr="00461AD1">
        <w:rPr>
          <w:rFonts w:cs="Times New Roman"/>
        </w:rPr>
        <w:t>Safe</w:t>
      </w:r>
      <w:r w:rsidRPr="00461AD1">
        <w:rPr>
          <w:rFonts w:cs="Times New Roman"/>
          <w:spacing w:val="-2"/>
        </w:rPr>
        <w:t>r</w:t>
      </w:r>
      <w:r w:rsidRPr="00461AD1">
        <w:rPr>
          <w:rFonts w:cs="Times New Roman"/>
        </w:rPr>
        <w:t>’inde</w:t>
      </w:r>
      <w:r w:rsidRPr="00461AD1">
        <w:rPr>
          <w:rFonts w:cs="Times New Roman"/>
          <w:spacing w:val="3"/>
        </w:rPr>
        <w:t xml:space="preserve"> </w:t>
      </w:r>
      <w:r w:rsidRPr="00461AD1">
        <w:rPr>
          <w:rFonts w:cs="Times New Roman"/>
        </w:rPr>
        <w:t>sâ</w:t>
      </w:r>
      <w:r w:rsidRPr="00461AD1">
        <w:rPr>
          <w:rFonts w:cs="Times New Roman"/>
          <w:spacing w:val="-1"/>
        </w:rPr>
        <w:t>d</w:t>
      </w:r>
      <w:r w:rsidRPr="00461AD1">
        <w:rPr>
          <w:rFonts w:cs="Times New Roman"/>
        </w:rPr>
        <w:t>ır</w:t>
      </w:r>
      <w:r w:rsidRPr="00461AD1">
        <w:rPr>
          <w:rFonts w:cs="Times New Roman"/>
          <w:spacing w:val="4"/>
        </w:rPr>
        <w:t xml:space="preserve"> </w:t>
      </w:r>
      <w:r w:rsidRPr="00461AD1">
        <w:rPr>
          <w:rFonts w:cs="Times New Roman"/>
          <w:spacing w:val="-2"/>
        </w:rPr>
        <w:t>o</w:t>
      </w:r>
      <w:r w:rsidRPr="00461AD1">
        <w:rPr>
          <w:rFonts w:cs="Times New Roman"/>
        </w:rPr>
        <w:t>lan</w:t>
      </w:r>
      <w:r w:rsidRPr="00461AD1">
        <w:rPr>
          <w:rFonts w:cs="Times New Roman"/>
          <w:spacing w:val="3"/>
        </w:rPr>
        <w:t xml:space="preserve"> </w:t>
      </w:r>
      <w:r w:rsidRPr="00461AD1">
        <w:rPr>
          <w:rFonts w:cs="Times New Roman"/>
        </w:rPr>
        <w:t>e</w:t>
      </w:r>
      <w:r w:rsidRPr="00461AD1">
        <w:rPr>
          <w:rFonts w:cs="Times New Roman"/>
          <w:spacing w:val="-2"/>
        </w:rPr>
        <w:t>m</w:t>
      </w:r>
      <w:r w:rsidRPr="00461AD1">
        <w:rPr>
          <w:rFonts w:cs="Times New Roman"/>
          <w:spacing w:val="2"/>
        </w:rPr>
        <w:t>r</w:t>
      </w:r>
      <w:r w:rsidRPr="00461AD1">
        <w:rPr>
          <w:rFonts w:cs="Times New Roman"/>
        </w:rPr>
        <w:t>-i</w:t>
      </w:r>
      <w:r w:rsidRPr="00461AD1">
        <w:rPr>
          <w:rFonts w:cs="Times New Roman"/>
          <w:spacing w:val="3"/>
        </w:rPr>
        <w:t xml:space="preserve"> </w:t>
      </w:r>
      <w:r w:rsidRPr="00461AD1">
        <w:rPr>
          <w:rFonts w:cs="Times New Roman"/>
        </w:rPr>
        <w:t>şerîfim</w:t>
      </w:r>
      <w:r w:rsidRPr="00461AD1">
        <w:rPr>
          <w:rFonts w:cs="Times New Roman"/>
          <w:spacing w:val="2"/>
        </w:rPr>
        <w:t xml:space="preserve"> </w:t>
      </w:r>
      <w:r w:rsidRPr="00461AD1">
        <w:rPr>
          <w:rFonts w:cs="Times New Roman"/>
        </w:rPr>
        <w:t>Divân-ı</w:t>
      </w:r>
      <w:r w:rsidRPr="00461AD1">
        <w:rPr>
          <w:rFonts w:cs="Times New Roman"/>
          <w:spacing w:val="2"/>
        </w:rPr>
        <w:t xml:space="preserve"> </w:t>
      </w:r>
      <w:r w:rsidRPr="00461AD1">
        <w:rPr>
          <w:rFonts w:cs="Times New Roman"/>
        </w:rPr>
        <w:t>hü</w:t>
      </w:r>
      <w:r w:rsidRPr="00461AD1">
        <w:rPr>
          <w:rFonts w:cs="Times New Roman"/>
          <w:spacing w:val="-2"/>
        </w:rPr>
        <w:t>m</w:t>
      </w:r>
      <w:r w:rsidRPr="00461AD1">
        <w:rPr>
          <w:rFonts w:cs="Times New Roman"/>
        </w:rPr>
        <w:t>âyunumda</w:t>
      </w:r>
      <w:r w:rsidRPr="00461AD1">
        <w:rPr>
          <w:rFonts w:cs="Times New Roman"/>
          <w:spacing w:val="4"/>
        </w:rPr>
        <w:t xml:space="preserve"> </w:t>
      </w:r>
      <w:r w:rsidRPr="00461AD1">
        <w:rPr>
          <w:rFonts w:cs="Times New Roman"/>
          <w:spacing w:val="-2"/>
        </w:rPr>
        <w:t>m</w:t>
      </w:r>
      <w:r w:rsidRPr="00461AD1">
        <w:rPr>
          <w:rFonts w:cs="Times New Roman"/>
        </w:rPr>
        <w:t>uka</w:t>
      </w:r>
      <w:r w:rsidRPr="00461AD1">
        <w:rPr>
          <w:rFonts w:cs="Times New Roman"/>
          <w:spacing w:val="1"/>
        </w:rPr>
        <w:t>y</w:t>
      </w:r>
      <w:r w:rsidRPr="00461AD1">
        <w:rPr>
          <w:rFonts w:cs="Times New Roman"/>
        </w:rPr>
        <w:t>yed olub</w:t>
      </w:r>
      <w:r w:rsidRPr="00461AD1">
        <w:rPr>
          <w:rFonts w:cs="Times New Roman"/>
          <w:spacing w:val="9"/>
        </w:rPr>
        <w:t xml:space="preserve"> </w:t>
      </w:r>
      <w:r w:rsidRPr="00461AD1">
        <w:rPr>
          <w:rFonts w:cs="Times New Roman"/>
        </w:rPr>
        <w:t>el-h</w:t>
      </w:r>
      <w:r w:rsidRPr="00461AD1">
        <w:rPr>
          <w:rFonts w:cs="Times New Roman"/>
          <w:spacing w:val="-1"/>
        </w:rPr>
        <w:t>â</w:t>
      </w:r>
      <w:r w:rsidRPr="00461AD1">
        <w:rPr>
          <w:rFonts w:cs="Times New Roman"/>
        </w:rPr>
        <w:t>letü</w:t>
      </w:r>
      <w:r w:rsidRPr="00461AD1">
        <w:rPr>
          <w:rFonts w:cs="Times New Roman"/>
          <w:spacing w:val="9"/>
        </w:rPr>
        <w:t xml:space="preserve"> </w:t>
      </w:r>
      <w:r w:rsidRPr="00461AD1">
        <w:rPr>
          <w:rFonts w:cs="Times New Roman"/>
        </w:rPr>
        <w:t>hazihi</w:t>
      </w:r>
      <w:r w:rsidRPr="00461AD1">
        <w:rPr>
          <w:rFonts w:cs="Times New Roman"/>
          <w:spacing w:val="9"/>
        </w:rPr>
        <w:t xml:space="preserve"> </w:t>
      </w:r>
      <w:r w:rsidRPr="00461AD1">
        <w:rPr>
          <w:rFonts w:cs="Times New Roman"/>
          <w:spacing w:val="-2"/>
        </w:rPr>
        <w:t>m</w:t>
      </w:r>
      <w:r w:rsidRPr="00461AD1">
        <w:rPr>
          <w:rFonts w:cs="Times New Roman"/>
        </w:rPr>
        <w:t>ârü’</w:t>
      </w:r>
      <w:r w:rsidRPr="00461AD1">
        <w:rPr>
          <w:rFonts w:cs="Times New Roman"/>
          <w:spacing w:val="1"/>
        </w:rPr>
        <w:t>l</w:t>
      </w:r>
      <w:r w:rsidRPr="00461AD1">
        <w:rPr>
          <w:rFonts w:cs="Times New Roman"/>
        </w:rPr>
        <w:t>-beyân</w:t>
      </w:r>
      <w:r w:rsidRPr="00461AD1">
        <w:rPr>
          <w:rFonts w:cs="Times New Roman"/>
          <w:spacing w:val="8"/>
        </w:rPr>
        <w:t xml:space="preserve"> </w:t>
      </w:r>
      <w:r w:rsidRPr="00461AD1">
        <w:rPr>
          <w:rFonts w:cs="Times New Roman"/>
        </w:rPr>
        <w:t>Görükse</w:t>
      </w:r>
      <w:r w:rsidRPr="00461AD1">
        <w:rPr>
          <w:rFonts w:cs="Times New Roman"/>
          <w:spacing w:val="9"/>
        </w:rPr>
        <w:t xml:space="preserve"> </w:t>
      </w:r>
      <w:r w:rsidRPr="00461AD1">
        <w:rPr>
          <w:rFonts w:cs="Times New Roman"/>
        </w:rPr>
        <w:t>Karyesi</w:t>
      </w:r>
      <w:r w:rsidRPr="00461AD1">
        <w:rPr>
          <w:rFonts w:cs="Times New Roman"/>
          <w:spacing w:val="9"/>
        </w:rPr>
        <w:t xml:space="preserve"> </w:t>
      </w:r>
      <w:r w:rsidRPr="00461AD1">
        <w:rPr>
          <w:rFonts w:cs="Times New Roman"/>
        </w:rPr>
        <w:t>ahâlîsi</w:t>
      </w:r>
      <w:r w:rsidRPr="00461AD1">
        <w:rPr>
          <w:rFonts w:cs="Times New Roman"/>
          <w:spacing w:val="-2"/>
        </w:rPr>
        <w:t>n</w:t>
      </w:r>
      <w:r w:rsidRPr="00461AD1">
        <w:rPr>
          <w:rFonts w:cs="Times New Roman"/>
        </w:rPr>
        <w:t>in</w:t>
      </w:r>
      <w:r w:rsidRPr="00461AD1">
        <w:rPr>
          <w:rFonts w:cs="Times New Roman"/>
          <w:spacing w:val="9"/>
        </w:rPr>
        <w:t xml:space="preserve"> </w:t>
      </w:r>
      <w:r w:rsidRPr="00461AD1">
        <w:rPr>
          <w:rFonts w:cs="Times New Roman"/>
        </w:rPr>
        <w:t>Südd</w:t>
      </w:r>
      <w:r w:rsidRPr="00461AD1">
        <w:rPr>
          <w:rFonts w:cs="Times New Roman"/>
          <w:spacing w:val="1"/>
        </w:rPr>
        <w:t>e</w:t>
      </w:r>
      <w:r w:rsidRPr="00461AD1">
        <w:rPr>
          <w:rFonts w:cs="Times New Roman"/>
        </w:rPr>
        <w:t>-i</w:t>
      </w:r>
      <w:r w:rsidRPr="00461AD1">
        <w:rPr>
          <w:rFonts w:cs="Times New Roman"/>
          <w:spacing w:val="9"/>
        </w:rPr>
        <w:t xml:space="preserve"> </w:t>
      </w:r>
      <w:r w:rsidRPr="00461AD1">
        <w:rPr>
          <w:rFonts w:cs="Times New Roman"/>
        </w:rPr>
        <w:t>Saʿâ</w:t>
      </w:r>
      <w:r w:rsidRPr="00461AD1">
        <w:rPr>
          <w:rFonts w:cs="Times New Roman"/>
          <w:spacing w:val="-2"/>
        </w:rPr>
        <w:t>d</w:t>
      </w:r>
      <w:r w:rsidRPr="00461AD1">
        <w:rPr>
          <w:rFonts w:cs="Times New Roman"/>
        </w:rPr>
        <w:t>et</w:t>
      </w:r>
      <w:r w:rsidRPr="00461AD1">
        <w:rPr>
          <w:rFonts w:cs="Times New Roman"/>
          <w:spacing w:val="-2"/>
        </w:rPr>
        <w:t>i</w:t>
      </w:r>
      <w:r w:rsidRPr="00461AD1">
        <w:rPr>
          <w:rFonts w:cs="Times New Roman"/>
        </w:rPr>
        <w:t>me takdîm</w:t>
      </w:r>
      <w:r w:rsidRPr="00461AD1">
        <w:rPr>
          <w:rFonts w:cs="Times New Roman"/>
          <w:spacing w:val="33"/>
        </w:rPr>
        <w:t xml:space="preserve"> </w:t>
      </w:r>
      <w:r w:rsidRPr="00461AD1">
        <w:rPr>
          <w:rFonts w:cs="Times New Roman"/>
        </w:rPr>
        <w:t>iyledikleri</w:t>
      </w:r>
      <w:r w:rsidRPr="00461AD1">
        <w:rPr>
          <w:rFonts w:cs="Times New Roman"/>
          <w:spacing w:val="35"/>
        </w:rPr>
        <w:t xml:space="preserve"> </w:t>
      </w:r>
      <w:r w:rsidRPr="00461AD1">
        <w:rPr>
          <w:rFonts w:cs="Times New Roman"/>
        </w:rPr>
        <w:t>ʿarzıhâll</w:t>
      </w:r>
      <w:r w:rsidRPr="00461AD1">
        <w:rPr>
          <w:rFonts w:cs="Times New Roman"/>
          <w:spacing w:val="-1"/>
        </w:rPr>
        <w:t>e</w:t>
      </w:r>
      <w:r w:rsidRPr="00461AD1">
        <w:rPr>
          <w:rFonts w:cs="Times New Roman"/>
        </w:rPr>
        <w:t>rinde</w:t>
      </w:r>
      <w:r w:rsidRPr="00461AD1">
        <w:rPr>
          <w:rFonts w:cs="Times New Roman"/>
          <w:spacing w:val="34"/>
        </w:rPr>
        <w:t xml:space="preserve"> </w:t>
      </w:r>
      <w:r w:rsidRPr="00461AD1">
        <w:rPr>
          <w:rFonts w:cs="Times New Roman"/>
          <w:spacing w:val="-1"/>
        </w:rPr>
        <w:t>a</w:t>
      </w:r>
      <w:r w:rsidRPr="00461AD1">
        <w:rPr>
          <w:rFonts w:cs="Times New Roman"/>
        </w:rPr>
        <w:t>hâl</w:t>
      </w:r>
      <w:r w:rsidRPr="00461AD1">
        <w:rPr>
          <w:rFonts w:cs="Times New Roman"/>
          <w:spacing w:val="1"/>
        </w:rPr>
        <w:t>î</w:t>
      </w:r>
      <w:r w:rsidRPr="00461AD1">
        <w:rPr>
          <w:rFonts w:cs="Times New Roman"/>
        </w:rPr>
        <w:t>-i</w:t>
      </w:r>
      <w:r w:rsidRPr="00461AD1">
        <w:rPr>
          <w:rFonts w:cs="Times New Roman"/>
          <w:spacing w:val="35"/>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enin</w:t>
      </w:r>
      <w:r w:rsidRPr="00461AD1">
        <w:rPr>
          <w:rFonts w:cs="Times New Roman"/>
          <w:spacing w:val="35"/>
        </w:rPr>
        <w:t xml:space="preserve"> </w:t>
      </w:r>
      <w:r w:rsidRPr="00461AD1">
        <w:rPr>
          <w:rFonts w:cs="Times New Roman"/>
        </w:rPr>
        <w:t>kad</w:t>
      </w:r>
      <w:r w:rsidRPr="00461AD1">
        <w:rPr>
          <w:rFonts w:cs="Times New Roman"/>
          <w:spacing w:val="1"/>
        </w:rPr>
        <w:t>î</w:t>
      </w:r>
      <w:r w:rsidRPr="00461AD1">
        <w:rPr>
          <w:rFonts w:cs="Times New Roman"/>
        </w:rPr>
        <w:t>mü’</w:t>
      </w:r>
      <w:r w:rsidRPr="00461AD1">
        <w:rPr>
          <w:rFonts w:cs="Times New Roman"/>
          <w:spacing w:val="1"/>
        </w:rPr>
        <w:t>l</w:t>
      </w:r>
      <w:r w:rsidRPr="00461AD1">
        <w:rPr>
          <w:rFonts w:cs="Times New Roman"/>
        </w:rPr>
        <w:t>-eyyâ</w:t>
      </w:r>
      <w:r w:rsidRPr="00461AD1">
        <w:rPr>
          <w:rFonts w:cs="Times New Roman"/>
          <w:spacing w:val="-2"/>
        </w:rPr>
        <w:t>m</w:t>
      </w:r>
      <w:r w:rsidRPr="00461AD1">
        <w:rPr>
          <w:rFonts w:cs="Times New Roman"/>
        </w:rPr>
        <w:t>dan</w:t>
      </w:r>
      <w:r w:rsidRPr="00461AD1">
        <w:rPr>
          <w:rFonts w:cs="Times New Roman"/>
          <w:spacing w:val="34"/>
        </w:rPr>
        <w:t xml:space="preserve"> </w:t>
      </w:r>
      <w:r w:rsidRPr="00461AD1">
        <w:rPr>
          <w:rFonts w:cs="Times New Roman"/>
        </w:rPr>
        <w:t>berü</w:t>
      </w:r>
      <w:r w:rsidRPr="00461AD1">
        <w:rPr>
          <w:rFonts w:cs="Times New Roman"/>
          <w:spacing w:val="34"/>
        </w:rPr>
        <w:t xml:space="preserve"> </w:t>
      </w:r>
      <w:r w:rsidRPr="00461AD1">
        <w:rPr>
          <w:rFonts w:cs="Times New Roman"/>
        </w:rPr>
        <w:t>koyun vesâ’ir</w:t>
      </w:r>
      <w:r w:rsidRPr="00461AD1">
        <w:rPr>
          <w:rFonts w:cs="Times New Roman"/>
          <w:spacing w:val="13"/>
        </w:rPr>
        <w:t xml:space="preserve"> </w:t>
      </w:r>
      <w:r w:rsidRPr="00461AD1">
        <w:rPr>
          <w:rFonts w:cs="Times New Roman"/>
        </w:rPr>
        <w:t>da</w:t>
      </w:r>
      <w:r w:rsidRPr="00461AD1">
        <w:rPr>
          <w:rFonts w:cs="Times New Roman"/>
          <w:spacing w:val="-1"/>
        </w:rPr>
        <w:t>v</w:t>
      </w:r>
      <w:r w:rsidRPr="00461AD1">
        <w:rPr>
          <w:rFonts w:cs="Times New Roman"/>
        </w:rPr>
        <w:t>arları</w:t>
      </w:r>
      <w:r w:rsidRPr="00461AD1">
        <w:rPr>
          <w:rFonts w:cs="Times New Roman"/>
          <w:spacing w:val="13"/>
        </w:rPr>
        <w:t xml:space="preserve"> </w:t>
      </w:r>
      <w:r w:rsidRPr="00461AD1">
        <w:rPr>
          <w:rFonts w:cs="Times New Roman"/>
        </w:rPr>
        <w:t>ra</w:t>
      </w:r>
      <w:r w:rsidRPr="00461AD1">
        <w:rPr>
          <w:rFonts w:cs="Times New Roman"/>
          <w:spacing w:val="-2"/>
        </w:rPr>
        <w:t>ʿ</w:t>
      </w:r>
      <w:r w:rsidRPr="00461AD1">
        <w:rPr>
          <w:rFonts w:cs="Times New Roman"/>
        </w:rPr>
        <w:t>î</w:t>
      </w:r>
      <w:r w:rsidRPr="00461AD1">
        <w:rPr>
          <w:rFonts w:cs="Times New Roman"/>
          <w:spacing w:val="13"/>
        </w:rPr>
        <w:t xml:space="preserve"> </w:t>
      </w:r>
      <w:r w:rsidRPr="00461AD1">
        <w:rPr>
          <w:rFonts w:cs="Times New Roman"/>
        </w:rPr>
        <w:t>olunub</w:t>
      </w:r>
      <w:r w:rsidRPr="00461AD1">
        <w:rPr>
          <w:rFonts w:cs="Times New Roman"/>
          <w:spacing w:val="13"/>
        </w:rPr>
        <w:t xml:space="preserve"> </w:t>
      </w:r>
      <w:r w:rsidRPr="00461AD1">
        <w:rPr>
          <w:rFonts w:cs="Times New Roman"/>
        </w:rPr>
        <w:t>otundan</w:t>
      </w:r>
      <w:r w:rsidRPr="00461AD1">
        <w:rPr>
          <w:rFonts w:cs="Times New Roman"/>
          <w:spacing w:val="12"/>
        </w:rPr>
        <w:t xml:space="preserve"> </w:t>
      </w:r>
      <w:r w:rsidRPr="00461AD1">
        <w:rPr>
          <w:rFonts w:cs="Times New Roman"/>
        </w:rPr>
        <w:t>ve</w:t>
      </w:r>
      <w:r w:rsidRPr="00461AD1">
        <w:rPr>
          <w:rFonts w:cs="Times New Roman"/>
          <w:spacing w:val="13"/>
        </w:rPr>
        <w:t xml:space="preserve"> </w:t>
      </w:r>
      <w:r w:rsidRPr="00461AD1">
        <w:rPr>
          <w:rFonts w:cs="Times New Roman"/>
        </w:rPr>
        <w:t>suyundan</w:t>
      </w:r>
      <w:r w:rsidRPr="00461AD1">
        <w:rPr>
          <w:rFonts w:cs="Times New Roman"/>
          <w:spacing w:val="13"/>
        </w:rPr>
        <w:t xml:space="preserve"> </w:t>
      </w:r>
      <w:r w:rsidRPr="00461AD1">
        <w:rPr>
          <w:rFonts w:cs="Times New Roman"/>
        </w:rPr>
        <w:t>intif</w:t>
      </w:r>
      <w:r w:rsidRPr="00461AD1">
        <w:rPr>
          <w:rFonts w:cs="Times New Roman"/>
          <w:spacing w:val="-2"/>
        </w:rPr>
        <w:t>â</w:t>
      </w:r>
      <w:r w:rsidRPr="00461AD1">
        <w:rPr>
          <w:rFonts w:cs="Times New Roman"/>
        </w:rPr>
        <w:t>ʿ</w:t>
      </w:r>
      <w:r w:rsidRPr="00461AD1">
        <w:rPr>
          <w:rFonts w:cs="Times New Roman"/>
          <w:spacing w:val="12"/>
        </w:rPr>
        <w:t xml:space="preserve"> </w:t>
      </w:r>
      <w:r w:rsidRPr="00461AD1">
        <w:rPr>
          <w:rFonts w:cs="Times New Roman"/>
        </w:rPr>
        <w:t>idegel</w:t>
      </w:r>
      <w:r w:rsidRPr="00461AD1">
        <w:rPr>
          <w:rFonts w:cs="Times New Roman"/>
          <w:spacing w:val="-2"/>
        </w:rPr>
        <w:t>d</w:t>
      </w:r>
      <w:r w:rsidRPr="00461AD1">
        <w:rPr>
          <w:rFonts w:cs="Times New Roman"/>
        </w:rPr>
        <w:t>ikl</w:t>
      </w:r>
      <w:r w:rsidRPr="00461AD1">
        <w:rPr>
          <w:rFonts w:cs="Times New Roman"/>
          <w:spacing w:val="-1"/>
        </w:rPr>
        <w:t>e</w:t>
      </w:r>
      <w:r w:rsidRPr="00461AD1">
        <w:rPr>
          <w:rFonts w:cs="Times New Roman"/>
        </w:rPr>
        <w:t>ri</w:t>
      </w:r>
      <w:r w:rsidRPr="00461AD1">
        <w:rPr>
          <w:rFonts w:cs="Times New Roman"/>
          <w:spacing w:val="13"/>
        </w:rPr>
        <w:t xml:space="preserve"> </w:t>
      </w:r>
      <w:r w:rsidRPr="00461AD1">
        <w:rPr>
          <w:rFonts w:cs="Times New Roman"/>
          <w:spacing w:val="-2"/>
        </w:rPr>
        <w:t>m</w:t>
      </w:r>
      <w:r w:rsidRPr="00461AD1">
        <w:rPr>
          <w:rFonts w:cs="Times New Roman"/>
        </w:rPr>
        <w:t>ahsûs</w:t>
      </w:r>
      <w:r w:rsidRPr="00461AD1">
        <w:rPr>
          <w:rFonts w:cs="Times New Roman"/>
          <w:spacing w:val="13"/>
        </w:rPr>
        <w:t xml:space="preserve"> </w:t>
      </w:r>
      <w:r w:rsidRPr="00461AD1">
        <w:rPr>
          <w:rFonts w:cs="Times New Roman"/>
        </w:rPr>
        <w:t>ve müstakil</w:t>
      </w:r>
      <w:r w:rsidRPr="00461AD1">
        <w:rPr>
          <w:rFonts w:cs="Times New Roman"/>
          <w:spacing w:val="2"/>
        </w:rPr>
        <w:t xml:space="preserve"> </w:t>
      </w:r>
      <w:r w:rsidRPr="00461AD1">
        <w:rPr>
          <w:rFonts w:cs="Times New Roman"/>
        </w:rPr>
        <w:t>k</w:t>
      </w:r>
      <w:r w:rsidRPr="00461AD1">
        <w:rPr>
          <w:rFonts w:cs="Times New Roman"/>
          <w:spacing w:val="-1"/>
        </w:rPr>
        <w:t>a</w:t>
      </w:r>
      <w:r w:rsidRPr="00461AD1">
        <w:rPr>
          <w:rFonts w:cs="Times New Roman"/>
        </w:rPr>
        <w:t>dî</w:t>
      </w:r>
      <w:r w:rsidRPr="00461AD1">
        <w:rPr>
          <w:rFonts w:cs="Times New Roman"/>
          <w:spacing w:val="-2"/>
        </w:rPr>
        <w:t>m</w:t>
      </w:r>
      <w:r w:rsidRPr="00461AD1">
        <w:rPr>
          <w:rFonts w:cs="Times New Roman"/>
        </w:rPr>
        <w:t>i</w:t>
      </w:r>
      <w:r w:rsidRPr="00461AD1">
        <w:rPr>
          <w:rFonts w:cs="Times New Roman"/>
          <w:spacing w:val="5"/>
        </w:rPr>
        <w:t xml:space="preserve"> </w:t>
      </w:r>
      <w:r w:rsidRPr="00461AD1">
        <w:rPr>
          <w:rFonts w:cs="Times New Roman"/>
          <w:spacing w:val="-2"/>
        </w:rPr>
        <w:t>m</w:t>
      </w:r>
      <w:r w:rsidRPr="00461AD1">
        <w:rPr>
          <w:rFonts w:cs="Times New Roman"/>
        </w:rPr>
        <w:t>erʿâ</w:t>
      </w:r>
      <w:r w:rsidRPr="00461AD1">
        <w:rPr>
          <w:rFonts w:cs="Times New Roman"/>
          <w:spacing w:val="2"/>
        </w:rPr>
        <w:t xml:space="preserve"> </w:t>
      </w:r>
      <w:r w:rsidRPr="00CB42E8">
        <w:rPr>
          <w:rFonts w:cs="Times New Roman"/>
        </w:rPr>
        <w:t>yerlerinde</w:t>
      </w:r>
      <w:r w:rsidRPr="00CB42E8">
        <w:rPr>
          <w:rFonts w:cs="Times New Roman"/>
          <w:spacing w:val="2"/>
        </w:rPr>
        <w:t xml:space="preserve"> </w:t>
      </w:r>
      <w:r w:rsidRPr="00CB42E8">
        <w:rPr>
          <w:rFonts w:cs="Times New Roman"/>
          <w:spacing w:val="-1"/>
        </w:rPr>
        <w:t>a</w:t>
      </w:r>
      <w:r w:rsidRPr="00CB42E8">
        <w:rPr>
          <w:rFonts w:cs="Times New Roman"/>
        </w:rPr>
        <w:t>herin</w:t>
      </w:r>
      <w:r w:rsidRPr="00CB42E8">
        <w:rPr>
          <w:rFonts w:cs="Times New Roman"/>
          <w:spacing w:val="2"/>
        </w:rPr>
        <w:t xml:space="preserve"> </w:t>
      </w:r>
      <w:r w:rsidRPr="00CB42E8">
        <w:rPr>
          <w:rFonts w:cs="Times New Roman"/>
        </w:rPr>
        <w:t>ʿalâk</w:t>
      </w:r>
      <w:r w:rsidRPr="00CB42E8">
        <w:rPr>
          <w:rFonts w:cs="Times New Roman"/>
          <w:spacing w:val="-1"/>
        </w:rPr>
        <w:t>a</w:t>
      </w:r>
      <w:r w:rsidRPr="00CB42E8">
        <w:rPr>
          <w:rFonts w:cs="Times New Roman"/>
        </w:rPr>
        <w:t>sı</w:t>
      </w:r>
      <w:r w:rsidRPr="00CB42E8">
        <w:rPr>
          <w:rFonts w:cs="Times New Roman"/>
          <w:spacing w:val="4"/>
        </w:rPr>
        <w:t xml:space="preserve"> </w:t>
      </w:r>
      <w:r w:rsidRPr="00CB42E8">
        <w:rPr>
          <w:rFonts w:cs="Times New Roman"/>
          <w:spacing w:val="-2"/>
        </w:rPr>
        <w:t>o</w:t>
      </w:r>
      <w:r w:rsidRPr="00CB42E8">
        <w:rPr>
          <w:rFonts w:cs="Times New Roman"/>
        </w:rPr>
        <w:t>l</w:t>
      </w:r>
      <w:r w:rsidRPr="00CB42E8">
        <w:rPr>
          <w:rFonts w:cs="Times New Roman"/>
          <w:spacing w:val="-2"/>
        </w:rPr>
        <w:t>m</w:t>
      </w:r>
      <w:r w:rsidRPr="00CB42E8">
        <w:rPr>
          <w:rFonts w:cs="Times New Roman"/>
        </w:rPr>
        <w:t>ayub</w:t>
      </w:r>
      <w:r w:rsidRPr="00CB42E8">
        <w:rPr>
          <w:rFonts w:cs="Times New Roman"/>
          <w:spacing w:val="3"/>
        </w:rPr>
        <w:t xml:space="preserve"> </w:t>
      </w:r>
      <w:r w:rsidRPr="00CB42E8">
        <w:rPr>
          <w:rFonts w:cs="Times New Roman"/>
        </w:rPr>
        <w:t>dahl</w:t>
      </w:r>
      <w:r w:rsidRPr="00CB42E8">
        <w:rPr>
          <w:rFonts w:cs="Times New Roman"/>
          <w:spacing w:val="4"/>
        </w:rPr>
        <w:t xml:space="preserve"> </w:t>
      </w:r>
      <w:r w:rsidRPr="00CB42E8">
        <w:rPr>
          <w:rFonts w:cs="Times New Roman"/>
          <w:spacing w:val="-2"/>
        </w:rPr>
        <w:t>o</w:t>
      </w:r>
      <w:r w:rsidRPr="00CB42E8">
        <w:rPr>
          <w:rFonts w:cs="Times New Roman"/>
        </w:rPr>
        <w:t>lun</w:t>
      </w:r>
      <w:r w:rsidRPr="00CB42E8">
        <w:rPr>
          <w:rFonts w:cs="Times New Roman"/>
          <w:spacing w:val="-2"/>
        </w:rPr>
        <w:t>m</w:t>
      </w:r>
      <w:r w:rsidRPr="00CB42E8">
        <w:rPr>
          <w:rFonts w:cs="Times New Roman"/>
          <w:spacing w:val="1"/>
        </w:rPr>
        <w:t>a</w:t>
      </w:r>
      <w:r w:rsidRPr="00CB42E8">
        <w:rPr>
          <w:rFonts w:cs="Times New Roman"/>
        </w:rPr>
        <w:t>k</w:t>
      </w:r>
      <w:r w:rsidRPr="00CB42E8">
        <w:rPr>
          <w:rFonts w:cs="Times New Roman"/>
          <w:spacing w:val="3"/>
        </w:rPr>
        <w:t xml:space="preserve"> </w:t>
      </w:r>
      <w:r w:rsidRPr="00CB42E8">
        <w:rPr>
          <w:rFonts w:cs="Times New Roman"/>
        </w:rPr>
        <w:t>îcâb</w:t>
      </w:r>
      <w:r w:rsidRPr="00CB42E8">
        <w:rPr>
          <w:rFonts w:cs="Times New Roman"/>
          <w:spacing w:val="2"/>
        </w:rPr>
        <w:t xml:space="preserve"> </w:t>
      </w:r>
      <w:r w:rsidRPr="00CB42E8">
        <w:rPr>
          <w:rFonts w:cs="Times New Roman"/>
        </w:rPr>
        <w:t>it</w:t>
      </w:r>
      <w:r w:rsidRPr="00CB42E8">
        <w:rPr>
          <w:rFonts w:cs="Times New Roman"/>
          <w:spacing w:val="-3"/>
        </w:rPr>
        <w:t>m</w:t>
      </w:r>
      <w:r w:rsidRPr="00CB42E8">
        <w:rPr>
          <w:rFonts w:cs="Times New Roman"/>
        </w:rPr>
        <w:t>ez</w:t>
      </w:r>
      <w:r w:rsidRPr="00CB42E8">
        <w:rPr>
          <w:rFonts w:cs="Times New Roman"/>
          <w:spacing w:val="3"/>
        </w:rPr>
        <w:t xml:space="preserve"> </w:t>
      </w:r>
      <w:r w:rsidRPr="00CB42E8">
        <w:rPr>
          <w:rFonts w:cs="Times New Roman"/>
        </w:rPr>
        <w:t>iken yine kaz</w:t>
      </w:r>
      <w:r w:rsidRPr="00CB42E8">
        <w:rPr>
          <w:rFonts w:cs="Times New Roman"/>
          <w:spacing w:val="-1"/>
        </w:rPr>
        <w:t>â</w:t>
      </w:r>
      <w:r w:rsidRPr="00CB42E8">
        <w:rPr>
          <w:rFonts w:cs="Times New Roman"/>
        </w:rPr>
        <w:t>-ı</w:t>
      </w:r>
      <w:r w:rsidRPr="00CB42E8">
        <w:rPr>
          <w:rFonts w:cs="Times New Roman"/>
          <w:spacing w:val="-1"/>
        </w:rPr>
        <w:t xml:space="preserve"> </w:t>
      </w:r>
      <w:r w:rsidRPr="00CB42E8">
        <w:rPr>
          <w:rFonts w:cs="Times New Roman"/>
          <w:spacing w:val="-2"/>
        </w:rPr>
        <w:t>m</w:t>
      </w:r>
      <w:r w:rsidRPr="00CB42E8">
        <w:rPr>
          <w:rFonts w:cs="Times New Roman"/>
        </w:rPr>
        <w:t>ezbûra tâbiʿ Ulban Karyesi ah</w:t>
      </w:r>
      <w:r w:rsidRPr="00CB42E8">
        <w:rPr>
          <w:rFonts w:cs="Times New Roman"/>
          <w:spacing w:val="-1"/>
        </w:rPr>
        <w:t>â</w:t>
      </w:r>
      <w:r w:rsidRPr="00CB42E8">
        <w:rPr>
          <w:rFonts w:cs="Times New Roman"/>
        </w:rPr>
        <w:t>lî</w:t>
      </w:r>
      <w:r w:rsidRPr="00CB42E8">
        <w:rPr>
          <w:rFonts w:cs="Times New Roman"/>
          <w:spacing w:val="-1"/>
        </w:rPr>
        <w:t>s</w:t>
      </w:r>
      <w:r w:rsidRPr="00CB42E8">
        <w:rPr>
          <w:rFonts w:cs="Times New Roman"/>
        </w:rPr>
        <w:t>i</w:t>
      </w:r>
      <w:r w:rsidRPr="00CB42E8">
        <w:rPr>
          <w:rFonts w:cs="Times New Roman"/>
          <w:spacing w:val="-1"/>
        </w:rPr>
        <w:t xml:space="preserve"> </w:t>
      </w:r>
      <w:r w:rsidRPr="00CB42E8">
        <w:rPr>
          <w:rFonts w:cs="Times New Roman"/>
        </w:rPr>
        <w:t xml:space="preserve">olan </w:t>
      </w:r>
      <w:r w:rsidRPr="00CB42E8">
        <w:rPr>
          <w:rFonts w:cs="Times New Roman"/>
          <w:spacing w:val="-2"/>
        </w:rPr>
        <w:t>m</w:t>
      </w:r>
      <w:r w:rsidRPr="00CB42E8">
        <w:rPr>
          <w:rFonts w:cs="Times New Roman"/>
        </w:rPr>
        <w:t>e</w:t>
      </w:r>
      <w:r w:rsidRPr="00CB42E8">
        <w:rPr>
          <w:rFonts w:cs="Times New Roman"/>
          <w:spacing w:val="2"/>
        </w:rPr>
        <w:t>r</w:t>
      </w:r>
      <w:r w:rsidRPr="00CB42E8">
        <w:rPr>
          <w:rFonts w:cs="Times New Roman"/>
        </w:rPr>
        <w:t xml:space="preserve">ʿâ yerlerine </w:t>
      </w:r>
      <w:r w:rsidRPr="00CB42E8">
        <w:rPr>
          <w:rFonts w:cs="Times New Roman"/>
          <w:spacing w:val="-2"/>
        </w:rPr>
        <w:t>h</w:t>
      </w:r>
      <w:r w:rsidRPr="00CB42E8">
        <w:rPr>
          <w:rFonts w:cs="Times New Roman"/>
        </w:rPr>
        <w:t>il</w:t>
      </w:r>
      <w:r w:rsidRPr="00CB42E8">
        <w:rPr>
          <w:rFonts w:cs="Times New Roman"/>
          <w:spacing w:val="-1"/>
        </w:rPr>
        <w:t>â</w:t>
      </w:r>
      <w:r w:rsidRPr="00CB42E8">
        <w:rPr>
          <w:rFonts w:cs="Times New Roman"/>
        </w:rPr>
        <w:t xml:space="preserve">f-ı kânûn </w:t>
      </w:r>
      <w:r w:rsidRPr="00CB42E8">
        <w:rPr>
          <w:rFonts w:cs="Times New Roman"/>
          <w:spacing w:val="-1"/>
        </w:rPr>
        <w:t>f</w:t>
      </w:r>
      <w:r w:rsidRPr="00CB42E8">
        <w:rPr>
          <w:rFonts w:cs="Times New Roman"/>
        </w:rPr>
        <w:t>üzûlî müdâhale</w:t>
      </w:r>
      <w:r w:rsidRPr="00CB42E8">
        <w:rPr>
          <w:rFonts w:cs="Times New Roman"/>
          <w:spacing w:val="50"/>
        </w:rPr>
        <w:t xml:space="preserve"> </w:t>
      </w:r>
      <w:r w:rsidRPr="00CB42E8">
        <w:rPr>
          <w:rFonts w:cs="Times New Roman"/>
        </w:rPr>
        <w:t>ve</w:t>
      </w:r>
      <w:r w:rsidRPr="00CB42E8">
        <w:rPr>
          <w:rFonts w:cs="Times New Roman"/>
          <w:spacing w:val="50"/>
        </w:rPr>
        <w:t xml:space="preserve"> </w:t>
      </w:r>
      <w:r w:rsidRPr="00CB42E8">
        <w:rPr>
          <w:rFonts w:cs="Times New Roman"/>
        </w:rPr>
        <w:t>hayvanl</w:t>
      </w:r>
      <w:r w:rsidRPr="00CB42E8">
        <w:rPr>
          <w:rFonts w:cs="Times New Roman"/>
          <w:spacing w:val="-1"/>
        </w:rPr>
        <w:t>a</w:t>
      </w:r>
      <w:r w:rsidRPr="00CB42E8">
        <w:rPr>
          <w:rFonts w:cs="Times New Roman"/>
        </w:rPr>
        <w:t>rı</w:t>
      </w:r>
      <w:r w:rsidRPr="00CB42E8">
        <w:rPr>
          <w:rFonts w:cs="Times New Roman"/>
          <w:spacing w:val="49"/>
        </w:rPr>
        <w:t xml:space="preserve"> </w:t>
      </w:r>
      <w:r w:rsidRPr="00CB42E8">
        <w:rPr>
          <w:rFonts w:cs="Times New Roman"/>
        </w:rPr>
        <w:t>getürüb</w:t>
      </w:r>
      <w:r w:rsidRPr="00CB42E8">
        <w:rPr>
          <w:rFonts w:cs="Times New Roman"/>
          <w:spacing w:val="49"/>
        </w:rPr>
        <w:t xml:space="preserve"> </w:t>
      </w:r>
      <w:r w:rsidRPr="00CB42E8">
        <w:rPr>
          <w:rFonts w:cs="Times New Roman"/>
        </w:rPr>
        <w:t>raʿî</w:t>
      </w:r>
      <w:r w:rsidRPr="00CB42E8">
        <w:rPr>
          <w:rFonts w:cs="Times New Roman"/>
          <w:spacing w:val="50"/>
        </w:rPr>
        <w:t xml:space="preserve"> </w:t>
      </w:r>
      <w:r w:rsidRPr="00CB42E8">
        <w:rPr>
          <w:rFonts w:cs="Times New Roman"/>
        </w:rPr>
        <w:t>itdirüb</w:t>
      </w:r>
      <w:r w:rsidRPr="00CB42E8">
        <w:rPr>
          <w:rFonts w:cs="Times New Roman"/>
          <w:spacing w:val="50"/>
        </w:rPr>
        <w:t xml:space="preserve"> </w:t>
      </w:r>
      <w:r w:rsidRPr="00CB42E8">
        <w:rPr>
          <w:rFonts w:cs="Times New Roman"/>
          <w:spacing w:val="-1"/>
        </w:rPr>
        <w:t>z</w:t>
      </w:r>
      <w:r w:rsidRPr="00CB42E8">
        <w:rPr>
          <w:rFonts w:cs="Times New Roman"/>
        </w:rPr>
        <w:t>i</w:t>
      </w:r>
      <w:r w:rsidRPr="00CB42E8">
        <w:rPr>
          <w:rFonts w:cs="Times New Roman"/>
          <w:spacing w:val="-1"/>
        </w:rPr>
        <w:t>k</w:t>
      </w:r>
      <w:r w:rsidRPr="00CB42E8">
        <w:rPr>
          <w:rFonts w:cs="Times New Roman"/>
        </w:rPr>
        <w:t>r</w:t>
      </w:r>
      <w:r w:rsidRPr="00CB42E8">
        <w:rPr>
          <w:rFonts w:cs="Times New Roman"/>
          <w:spacing w:val="50"/>
        </w:rPr>
        <w:t xml:space="preserve"> </w:t>
      </w:r>
      <w:r w:rsidRPr="00CB42E8">
        <w:rPr>
          <w:rFonts w:cs="Times New Roman"/>
        </w:rPr>
        <w:t>olunan</w:t>
      </w:r>
      <w:r w:rsidRPr="00CB42E8">
        <w:rPr>
          <w:rFonts w:cs="Times New Roman"/>
          <w:spacing w:val="49"/>
        </w:rPr>
        <w:t xml:space="preserve"> </w:t>
      </w:r>
      <w:r w:rsidRPr="00CB42E8">
        <w:rPr>
          <w:rFonts w:cs="Times New Roman"/>
        </w:rPr>
        <w:t>Görükse</w:t>
      </w:r>
      <w:r w:rsidRPr="00CB42E8">
        <w:rPr>
          <w:rFonts w:cs="Times New Roman"/>
          <w:spacing w:val="50"/>
        </w:rPr>
        <w:t xml:space="preserve"> </w:t>
      </w:r>
      <w:r w:rsidRPr="00CB42E8">
        <w:rPr>
          <w:rFonts w:cs="Times New Roman"/>
        </w:rPr>
        <w:t>Karyesi</w:t>
      </w:r>
      <w:r w:rsidRPr="00CB42E8">
        <w:rPr>
          <w:rFonts w:cs="Times New Roman"/>
          <w:spacing w:val="50"/>
        </w:rPr>
        <w:t xml:space="preserve"> </w:t>
      </w:r>
      <w:r w:rsidRPr="00CB42E8">
        <w:rPr>
          <w:rFonts w:cs="Times New Roman"/>
        </w:rPr>
        <w:t>a</w:t>
      </w:r>
      <w:r w:rsidRPr="00CB42E8">
        <w:rPr>
          <w:rFonts w:cs="Times New Roman"/>
          <w:spacing w:val="-1"/>
        </w:rPr>
        <w:t>h</w:t>
      </w:r>
      <w:r w:rsidRPr="00CB42E8">
        <w:rPr>
          <w:rFonts w:cs="Times New Roman"/>
        </w:rPr>
        <w:t>âlîs</w:t>
      </w:r>
      <w:r w:rsidRPr="00CB42E8">
        <w:rPr>
          <w:rFonts w:cs="Times New Roman"/>
          <w:spacing w:val="-2"/>
        </w:rPr>
        <w:t>i</w:t>
      </w:r>
      <w:r w:rsidRPr="00CB42E8">
        <w:rPr>
          <w:rFonts w:cs="Times New Roman"/>
        </w:rPr>
        <w:t>nin hayvanl</w:t>
      </w:r>
      <w:r w:rsidRPr="00CB42E8">
        <w:rPr>
          <w:rFonts w:cs="Times New Roman"/>
          <w:spacing w:val="-1"/>
        </w:rPr>
        <w:t>a</w:t>
      </w:r>
      <w:r w:rsidRPr="00CB42E8">
        <w:rPr>
          <w:rFonts w:cs="Times New Roman"/>
        </w:rPr>
        <w:t>rın</w:t>
      </w:r>
      <w:r w:rsidRPr="00CB42E8">
        <w:rPr>
          <w:rFonts w:cs="Times New Roman"/>
          <w:spacing w:val="-1"/>
        </w:rPr>
        <w:t>ı</w:t>
      </w:r>
      <w:r w:rsidRPr="00CB42E8">
        <w:rPr>
          <w:rFonts w:cs="Times New Roman"/>
        </w:rPr>
        <w:t>n</w:t>
      </w:r>
      <w:r w:rsidRPr="00CB42E8">
        <w:rPr>
          <w:rFonts w:cs="Times New Roman"/>
          <w:spacing w:val="47"/>
        </w:rPr>
        <w:t xml:space="preserve"> </w:t>
      </w:r>
      <w:r w:rsidRPr="00CB42E8">
        <w:rPr>
          <w:rFonts w:cs="Times New Roman"/>
        </w:rPr>
        <w:t>zarûret</w:t>
      </w:r>
      <w:r w:rsidRPr="00CB42E8">
        <w:rPr>
          <w:rFonts w:cs="Times New Roman"/>
          <w:spacing w:val="47"/>
        </w:rPr>
        <w:t xml:space="preserve"> </w:t>
      </w:r>
      <w:r w:rsidRPr="00CB42E8">
        <w:rPr>
          <w:rFonts w:cs="Times New Roman"/>
          <w:spacing w:val="-2"/>
        </w:rPr>
        <w:t>v</w:t>
      </w:r>
      <w:r w:rsidRPr="00CB42E8">
        <w:rPr>
          <w:rFonts w:cs="Times New Roman"/>
        </w:rPr>
        <w:t>e</w:t>
      </w:r>
      <w:r w:rsidRPr="00CB42E8">
        <w:rPr>
          <w:rFonts w:cs="Times New Roman"/>
          <w:spacing w:val="48"/>
        </w:rPr>
        <w:t xml:space="preserve"> </w:t>
      </w:r>
      <w:r w:rsidRPr="00CB42E8">
        <w:rPr>
          <w:rFonts w:cs="Times New Roman"/>
          <w:spacing w:val="-2"/>
        </w:rPr>
        <w:t>m</w:t>
      </w:r>
      <w:r w:rsidRPr="00CB42E8">
        <w:rPr>
          <w:rFonts w:cs="Times New Roman"/>
        </w:rPr>
        <w:t>uzâyakalarına</w:t>
      </w:r>
      <w:r w:rsidRPr="00CB42E8">
        <w:rPr>
          <w:rFonts w:cs="Times New Roman"/>
          <w:spacing w:val="48"/>
        </w:rPr>
        <w:t xml:space="preserve"> </w:t>
      </w:r>
      <w:r w:rsidRPr="00CB42E8">
        <w:rPr>
          <w:rFonts w:cs="Times New Roman"/>
        </w:rPr>
        <w:t>bâʿis</w:t>
      </w:r>
      <w:r w:rsidRPr="00CB42E8">
        <w:rPr>
          <w:rFonts w:cs="Times New Roman"/>
          <w:spacing w:val="46"/>
        </w:rPr>
        <w:t xml:space="preserve"> </w:t>
      </w:r>
      <w:r w:rsidRPr="00CB42E8">
        <w:rPr>
          <w:rFonts w:cs="Times New Roman"/>
        </w:rPr>
        <w:t>ve</w:t>
      </w:r>
      <w:r w:rsidRPr="00CB42E8">
        <w:rPr>
          <w:rFonts w:cs="Times New Roman"/>
          <w:spacing w:val="48"/>
        </w:rPr>
        <w:t xml:space="preserve"> </w:t>
      </w:r>
      <w:r w:rsidRPr="00CB42E8">
        <w:rPr>
          <w:rFonts w:cs="Times New Roman"/>
        </w:rPr>
        <w:t>bâdî</w:t>
      </w:r>
      <w:r w:rsidRPr="00CB42E8">
        <w:rPr>
          <w:rFonts w:cs="Times New Roman"/>
          <w:spacing w:val="48"/>
        </w:rPr>
        <w:t xml:space="preserve"> </w:t>
      </w:r>
      <w:r w:rsidRPr="00CB42E8">
        <w:rPr>
          <w:rFonts w:cs="Times New Roman"/>
        </w:rPr>
        <w:t>b</w:t>
      </w:r>
      <w:r w:rsidRPr="00CB42E8">
        <w:rPr>
          <w:rFonts w:cs="Times New Roman"/>
          <w:spacing w:val="-1"/>
        </w:rPr>
        <w:t>e</w:t>
      </w:r>
      <w:r w:rsidRPr="00CB42E8">
        <w:rPr>
          <w:rFonts w:cs="Times New Roman"/>
        </w:rPr>
        <w:t>yânıyla</w:t>
      </w:r>
      <w:r w:rsidRPr="00CB42E8">
        <w:rPr>
          <w:rFonts w:cs="Times New Roman"/>
          <w:spacing w:val="48"/>
        </w:rPr>
        <w:t xml:space="preserve"> </w:t>
      </w:r>
      <w:r w:rsidRPr="00CB42E8">
        <w:rPr>
          <w:rFonts w:cs="Times New Roman"/>
        </w:rPr>
        <w:t>kâ</w:t>
      </w:r>
      <w:r w:rsidRPr="00CB42E8">
        <w:rPr>
          <w:rFonts w:cs="Times New Roman"/>
          <w:spacing w:val="-1"/>
        </w:rPr>
        <w:t>n</w:t>
      </w:r>
      <w:r w:rsidRPr="00CB42E8">
        <w:rPr>
          <w:rFonts w:cs="Times New Roman"/>
        </w:rPr>
        <w:t>ûn</w:t>
      </w:r>
      <w:r w:rsidRPr="00CB42E8">
        <w:rPr>
          <w:rFonts w:cs="Times New Roman"/>
          <w:spacing w:val="47"/>
        </w:rPr>
        <w:t xml:space="preserve"> </w:t>
      </w:r>
      <w:r w:rsidRPr="00CB42E8">
        <w:rPr>
          <w:rFonts w:cs="Times New Roman"/>
        </w:rPr>
        <w:t>üzere</w:t>
      </w:r>
      <w:r w:rsidRPr="00CB42E8">
        <w:rPr>
          <w:rFonts w:cs="Times New Roman"/>
          <w:spacing w:val="48"/>
        </w:rPr>
        <w:t xml:space="preserve"> </w:t>
      </w:r>
      <w:r w:rsidRPr="00CB42E8">
        <w:rPr>
          <w:rFonts w:cs="Times New Roman"/>
        </w:rPr>
        <w:t>ʿ</w:t>
      </w:r>
      <w:r w:rsidRPr="00CB42E8">
        <w:rPr>
          <w:rFonts w:cs="Times New Roman"/>
          <w:spacing w:val="-2"/>
        </w:rPr>
        <w:t>am</w:t>
      </w:r>
      <w:r w:rsidRPr="00CB42E8">
        <w:rPr>
          <w:rFonts w:cs="Times New Roman"/>
          <w:spacing w:val="1"/>
        </w:rPr>
        <w:t>e</w:t>
      </w:r>
      <w:r w:rsidRPr="00CB42E8">
        <w:rPr>
          <w:rFonts w:cs="Times New Roman"/>
        </w:rPr>
        <w:t>l olun</w:t>
      </w:r>
      <w:r w:rsidRPr="00CB42E8">
        <w:rPr>
          <w:rFonts w:cs="Times New Roman"/>
          <w:spacing w:val="-2"/>
        </w:rPr>
        <w:t>m</w:t>
      </w:r>
      <w:r w:rsidRPr="00CB42E8">
        <w:rPr>
          <w:rFonts w:cs="Times New Roman"/>
        </w:rPr>
        <w:t>ak</w:t>
      </w:r>
      <w:r w:rsidRPr="00CB42E8">
        <w:rPr>
          <w:rFonts w:cs="Times New Roman"/>
          <w:spacing w:val="7"/>
        </w:rPr>
        <w:t xml:space="preserve"> </w:t>
      </w:r>
      <w:r w:rsidRPr="00CB42E8">
        <w:rPr>
          <w:rFonts w:cs="Times New Roman"/>
        </w:rPr>
        <w:t>bâbında</w:t>
      </w:r>
      <w:r w:rsidRPr="00CB42E8">
        <w:rPr>
          <w:rFonts w:cs="Times New Roman"/>
          <w:spacing w:val="7"/>
        </w:rPr>
        <w:t xml:space="preserve"> </w:t>
      </w:r>
      <w:r w:rsidRPr="00CB42E8">
        <w:rPr>
          <w:rFonts w:cs="Times New Roman"/>
        </w:rPr>
        <w:t>e</w:t>
      </w:r>
      <w:r w:rsidRPr="00CB42E8">
        <w:rPr>
          <w:rFonts w:cs="Times New Roman"/>
          <w:spacing w:val="-2"/>
        </w:rPr>
        <w:t>m</w:t>
      </w:r>
      <w:r w:rsidRPr="00CB42E8">
        <w:rPr>
          <w:rFonts w:cs="Times New Roman"/>
          <w:spacing w:val="1"/>
        </w:rPr>
        <w:t>r</w:t>
      </w:r>
      <w:r w:rsidRPr="00CB42E8">
        <w:rPr>
          <w:rFonts w:cs="Times New Roman"/>
        </w:rPr>
        <w:t>-i</w:t>
      </w:r>
      <w:r w:rsidRPr="00CB42E8">
        <w:rPr>
          <w:rFonts w:cs="Times New Roman"/>
          <w:spacing w:val="6"/>
        </w:rPr>
        <w:t xml:space="preserve"> </w:t>
      </w:r>
      <w:r w:rsidRPr="00CB42E8">
        <w:rPr>
          <w:rFonts w:cs="Times New Roman"/>
        </w:rPr>
        <w:t>şerîfim</w:t>
      </w:r>
      <w:r w:rsidRPr="00CB42E8">
        <w:rPr>
          <w:rFonts w:cs="Times New Roman"/>
          <w:spacing w:val="5"/>
        </w:rPr>
        <w:t xml:space="preserve"> </w:t>
      </w:r>
      <w:r w:rsidRPr="00CB42E8">
        <w:rPr>
          <w:rFonts w:cs="Times New Roman"/>
        </w:rPr>
        <w:t>sudûrunu</w:t>
      </w:r>
      <w:r w:rsidRPr="00CB42E8">
        <w:rPr>
          <w:rFonts w:cs="Times New Roman"/>
          <w:spacing w:val="6"/>
        </w:rPr>
        <w:t xml:space="preserve"> </w:t>
      </w:r>
      <w:r w:rsidRPr="00CB42E8">
        <w:rPr>
          <w:rFonts w:cs="Times New Roman"/>
        </w:rPr>
        <w:t>isti</w:t>
      </w:r>
      <w:r w:rsidRPr="00CB42E8">
        <w:rPr>
          <w:rFonts w:cs="Times New Roman"/>
          <w:spacing w:val="-1"/>
        </w:rPr>
        <w:t>d</w:t>
      </w:r>
      <w:r w:rsidRPr="00CB42E8">
        <w:rPr>
          <w:rFonts w:cs="Times New Roman"/>
        </w:rPr>
        <w:t>ʿâ</w:t>
      </w:r>
      <w:r w:rsidRPr="00CB42E8">
        <w:rPr>
          <w:rFonts w:cs="Times New Roman"/>
          <w:spacing w:val="6"/>
        </w:rPr>
        <w:t xml:space="preserve"> </w:t>
      </w:r>
      <w:r w:rsidRPr="00CB42E8">
        <w:rPr>
          <w:rFonts w:cs="Times New Roman"/>
        </w:rPr>
        <w:t>it</w:t>
      </w:r>
      <w:r w:rsidRPr="00CB42E8">
        <w:rPr>
          <w:rFonts w:cs="Times New Roman"/>
          <w:spacing w:val="-2"/>
        </w:rPr>
        <w:t>m</w:t>
      </w:r>
      <w:r w:rsidRPr="00CB42E8">
        <w:rPr>
          <w:rFonts w:cs="Times New Roman"/>
        </w:rPr>
        <w:t>eleriy</w:t>
      </w:r>
      <w:r w:rsidRPr="00CB42E8">
        <w:rPr>
          <w:rFonts w:cs="Times New Roman"/>
          <w:spacing w:val="2"/>
        </w:rPr>
        <w:t>l</w:t>
      </w:r>
      <w:r w:rsidRPr="00CB42E8">
        <w:rPr>
          <w:rFonts w:cs="Times New Roman"/>
        </w:rPr>
        <w:t>e</w:t>
      </w:r>
      <w:r w:rsidRPr="00CB42E8">
        <w:rPr>
          <w:rFonts w:cs="Times New Roman"/>
          <w:spacing w:val="7"/>
        </w:rPr>
        <w:t xml:space="preserve"> </w:t>
      </w:r>
      <w:r w:rsidRPr="00CB42E8">
        <w:rPr>
          <w:rFonts w:cs="Times New Roman"/>
          <w:spacing w:val="-2"/>
        </w:rPr>
        <w:t>k</w:t>
      </w:r>
      <w:r w:rsidRPr="00CB42E8">
        <w:rPr>
          <w:rFonts w:cs="Times New Roman"/>
        </w:rPr>
        <w:t>uyûda</w:t>
      </w:r>
      <w:r w:rsidRPr="00CB42E8">
        <w:rPr>
          <w:rFonts w:cs="Times New Roman"/>
          <w:spacing w:val="7"/>
        </w:rPr>
        <w:t xml:space="preserve"> </w:t>
      </w:r>
      <w:r w:rsidRPr="00CB42E8">
        <w:rPr>
          <w:rFonts w:cs="Times New Roman"/>
        </w:rPr>
        <w:t>le</w:t>
      </w:r>
      <w:r w:rsidRPr="00CB42E8">
        <w:rPr>
          <w:rFonts w:cs="Times New Roman"/>
          <w:spacing w:val="-2"/>
        </w:rPr>
        <w:t>d</w:t>
      </w:r>
      <w:r w:rsidRPr="00CB42E8">
        <w:rPr>
          <w:rFonts w:cs="Times New Roman"/>
        </w:rPr>
        <w:t>e’l-</w:t>
      </w:r>
      <w:r w:rsidRPr="00CB42E8">
        <w:rPr>
          <w:rFonts w:cs="Times New Roman"/>
          <w:spacing w:val="-2"/>
        </w:rPr>
        <w:t>m</w:t>
      </w:r>
      <w:r w:rsidRPr="00CB42E8">
        <w:rPr>
          <w:rFonts w:cs="Times New Roman"/>
        </w:rPr>
        <w:t>ürâcaʿa</w:t>
      </w:r>
      <w:r w:rsidRPr="00CB42E8">
        <w:rPr>
          <w:rFonts w:cs="Times New Roman"/>
          <w:spacing w:val="7"/>
        </w:rPr>
        <w:t xml:space="preserve"> </w:t>
      </w:r>
      <w:r w:rsidRPr="00CB42E8">
        <w:rPr>
          <w:rFonts w:cs="Times New Roman"/>
        </w:rPr>
        <w:t>b</w:t>
      </w:r>
      <w:r w:rsidRPr="00CB42E8">
        <w:rPr>
          <w:rFonts w:cs="Times New Roman"/>
          <w:spacing w:val="-1"/>
        </w:rPr>
        <w:t>i</w:t>
      </w:r>
      <w:r w:rsidRPr="00CB42E8">
        <w:rPr>
          <w:rFonts w:cs="Times New Roman"/>
          <w:spacing w:val="1"/>
        </w:rPr>
        <w:t>r</w:t>
      </w:r>
      <w:r w:rsidRPr="00CB42E8">
        <w:rPr>
          <w:rFonts w:cs="Times New Roman"/>
        </w:rPr>
        <w:t>- vech-i</w:t>
      </w:r>
      <w:r w:rsidRPr="00CB42E8">
        <w:rPr>
          <w:rFonts w:cs="Times New Roman"/>
          <w:spacing w:val="21"/>
        </w:rPr>
        <w:t xml:space="preserve"> </w:t>
      </w:r>
      <w:r w:rsidRPr="00CB42E8">
        <w:rPr>
          <w:rFonts w:cs="Times New Roman"/>
          <w:spacing w:val="-2"/>
        </w:rPr>
        <w:t>m</w:t>
      </w:r>
      <w:r w:rsidRPr="00CB42E8">
        <w:rPr>
          <w:rFonts w:cs="Times New Roman"/>
        </w:rPr>
        <w:t>uharrer</w:t>
      </w:r>
      <w:r w:rsidRPr="00CB42E8">
        <w:rPr>
          <w:rFonts w:cs="Times New Roman"/>
          <w:spacing w:val="21"/>
        </w:rPr>
        <w:t xml:space="preserve"> </w:t>
      </w:r>
      <w:r w:rsidRPr="00CB42E8">
        <w:rPr>
          <w:rFonts w:cs="Times New Roman"/>
        </w:rPr>
        <w:t>târîh</w:t>
      </w:r>
      <w:r w:rsidRPr="00CB42E8">
        <w:rPr>
          <w:rFonts w:cs="Times New Roman"/>
          <w:spacing w:val="-1"/>
        </w:rPr>
        <w:t>-</w:t>
      </w:r>
      <w:r w:rsidRPr="00CB42E8">
        <w:rPr>
          <w:rFonts w:cs="Times New Roman"/>
        </w:rPr>
        <w:t>i</w:t>
      </w:r>
      <w:r w:rsidRPr="00CB42E8">
        <w:rPr>
          <w:rFonts w:cs="Times New Roman"/>
          <w:spacing w:val="21"/>
        </w:rPr>
        <w:t xml:space="preserve"> </w:t>
      </w:r>
      <w:r w:rsidRPr="00CB42E8">
        <w:rPr>
          <w:rFonts w:cs="Times New Roman"/>
          <w:spacing w:val="-2"/>
        </w:rPr>
        <w:t>m</w:t>
      </w:r>
      <w:r w:rsidRPr="00CB42E8">
        <w:rPr>
          <w:rFonts w:cs="Times New Roman"/>
        </w:rPr>
        <w:t>erkû</w:t>
      </w:r>
      <w:r w:rsidRPr="00CB42E8">
        <w:rPr>
          <w:rFonts w:cs="Times New Roman"/>
          <w:spacing w:val="-2"/>
        </w:rPr>
        <w:t>m</w:t>
      </w:r>
      <w:r w:rsidRPr="00CB42E8">
        <w:rPr>
          <w:rFonts w:cs="Times New Roman"/>
        </w:rPr>
        <w:t>da</w:t>
      </w:r>
      <w:r w:rsidRPr="00CB42E8">
        <w:rPr>
          <w:rFonts w:cs="Times New Roman"/>
          <w:spacing w:val="23"/>
        </w:rPr>
        <w:t xml:space="preserve"> </w:t>
      </w:r>
      <w:r w:rsidRPr="00CB42E8">
        <w:rPr>
          <w:rFonts w:cs="Times New Roman"/>
        </w:rPr>
        <w:t>e</w:t>
      </w:r>
      <w:r w:rsidRPr="00CB42E8">
        <w:rPr>
          <w:rFonts w:cs="Times New Roman"/>
          <w:spacing w:val="-2"/>
        </w:rPr>
        <w:t>m</w:t>
      </w:r>
      <w:r w:rsidRPr="00CB42E8">
        <w:rPr>
          <w:rFonts w:cs="Times New Roman"/>
          <w:spacing w:val="2"/>
        </w:rPr>
        <w:t>r</w:t>
      </w:r>
      <w:r w:rsidRPr="00CB42E8">
        <w:rPr>
          <w:rFonts w:cs="Times New Roman"/>
        </w:rPr>
        <w:t>-i</w:t>
      </w:r>
      <w:r w:rsidRPr="00CB42E8">
        <w:rPr>
          <w:rFonts w:cs="Times New Roman"/>
          <w:spacing w:val="23"/>
        </w:rPr>
        <w:t xml:space="preserve"> </w:t>
      </w:r>
      <w:r w:rsidRPr="00CB42E8">
        <w:rPr>
          <w:rFonts w:cs="Times New Roman"/>
        </w:rPr>
        <w:t>ş</w:t>
      </w:r>
      <w:r w:rsidRPr="00CB42E8">
        <w:rPr>
          <w:rFonts w:cs="Times New Roman"/>
          <w:spacing w:val="-1"/>
        </w:rPr>
        <w:t>e</w:t>
      </w:r>
      <w:r w:rsidRPr="00CB42E8">
        <w:rPr>
          <w:rFonts w:cs="Times New Roman"/>
        </w:rPr>
        <w:t>rî</w:t>
      </w:r>
      <w:r w:rsidRPr="00CB42E8">
        <w:rPr>
          <w:rFonts w:cs="Times New Roman"/>
          <w:spacing w:val="-1"/>
        </w:rPr>
        <w:t>f</w:t>
      </w:r>
      <w:r w:rsidRPr="00CB42E8">
        <w:rPr>
          <w:rFonts w:cs="Times New Roman"/>
          <w:spacing w:val="1"/>
        </w:rPr>
        <w:t>i</w:t>
      </w:r>
      <w:r w:rsidRPr="00CB42E8">
        <w:rPr>
          <w:rFonts w:cs="Times New Roman"/>
        </w:rPr>
        <w:t>m</w:t>
      </w:r>
      <w:r w:rsidRPr="00CB42E8">
        <w:rPr>
          <w:rFonts w:cs="Times New Roman"/>
          <w:spacing w:val="20"/>
        </w:rPr>
        <w:t xml:space="preserve"> </w:t>
      </w:r>
      <w:r w:rsidRPr="00CB42E8">
        <w:rPr>
          <w:rFonts w:cs="Times New Roman"/>
        </w:rPr>
        <w:t>veril</w:t>
      </w:r>
      <w:r w:rsidRPr="00CB42E8">
        <w:rPr>
          <w:rFonts w:cs="Times New Roman"/>
          <w:spacing w:val="-2"/>
        </w:rPr>
        <w:t>d</w:t>
      </w:r>
      <w:r w:rsidRPr="00CB42E8">
        <w:rPr>
          <w:rFonts w:cs="Times New Roman"/>
        </w:rPr>
        <w:t>i</w:t>
      </w:r>
      <w:r w:rsidRPr="00CB42E8">
        <w:rPr>
          <w:rFonts w:cs="Times New Roman"/>
          <w:spacing w:val="-1"/>
        </w:rPr>
        <w:t>ğ</w:t>
      </w:r>
      <w:r w:rsidRPr="00CB42E8">
        <w:rPr>
          <w:rFonts w:cs="Times New Roman"/>
        </w:rPr>
        <w:t>i</w:t>
      </w:r>
      <w:r w:rsidRPr="00CB42E8">
        <w:rPr>
          <w:rFonts w:cs="Times New Roman"/>
          <w:spacing w:val="23"/>
        </w:rPr>
        <w:t xml:space="preserve"> </w:t>
      </w:r>
      <w:r w:rsidRPr="00CB42E8">
        <w:rPr>
          <w:rFonts w:cs="Times New Roman"/>
          <w:spacing w:val="-2"/>
        </w:rPr>
        <w:t>m</w:t>
      </w:r>
      <w:r w:rsidRPr="00CB42E8">
        <w:rPr>
          <w:rFonts w:cs="Times New Roman"/>
        </w:rPr>
        <w:t>ukayyed</w:t>
      </w:r>
      <w:r w:rsidRPr="00CB42E8">
        <w:rPr>
          <w:rFonts w:cs="Times New Roman"/>
          <w:spacing w:val="23"/>
        </w:rPr>
        <w:t xml:space="preserve"> </w:t>
      </w:r>
      <w:r w:rsidRPr="00CB42E8">
        <w:rPr>
          <w:rFonts w:cs="Times New Roman"/>
        </w:rPr>
        <w:t>olduğuna</w:t>
      </w:r>
      <w:r w:rsidRPr="00CB42E8">
        <w:rPr>
          <w:rFonts w:cs="Times New Roman"/>
          <w:spacing w:val="20"/>
        </w:rPr>
        <w:t xml:space="preserve"> </w:t>
      </w:r>
      <w:r w:rsidRPr="00CB42E8">
        <w:rPr>
          <w:rFonts w:cs="Times New Roman"/>
        </w:rPr>
        <w:t>ve münâzaʿa</w:t>
      </w:r>
      <w:r w:rsidRPr="00CB42E8">
        <w:rPr>
          <w:rFonts w:cs="Times New Roman"/>
          <w:spacing w:val="36"/>
        </w:rPr>
        <w:t xml:space="preserve"> </w:t>
      </w:r>
      <w:r w:rsidRPr="00CB42E8">
        <w:rPr>
          <w:rFonts w:cs="Times New Roman"/>
        </w:rPr>
        <w:t>f</w:t>
      </w:r>
      <w:r w:rsidRPr="00CB42E8">
        <w:rPr>
          <w:rFonts w:cs="Times New Roman"/>
          <w:spacing w:val="-2"/>
        </w:rPr>
        <w:t>î</w:t>
      </w:r>
      <w:r w:rsidRPr="00CB42E8">
        <w:rPr>
          <w:rFonts w:cs="Times New Roman"/>
        </w:rPr>
        <w:t>hâ</w:t>
      </w:r>
      <w:r w:rsidRPr="00CB42E8">
        <w:rPr>
          <w:rFonts w:cs="Times New Roman"/>
          <w:spacing w:val="36"/>
        </w:rPr>
        <w:t xml:space="preserve"> </w:t>
      </w:r>
      <w:r w:rsidRPr="00CB42E8">
        <w:rPr>
          <w:rFonts w:cs="Times New Roman"/>
        </w:rPr>
        <w:t>olan</w:t>
      </w:r>
      <w:r w:rsidRPr="00CB42E8">
        <w:rPr>
          <w:rFonts w:cs="Times New Roman"/>
          <w:spacing w:val="35"/>
        </w:rPr>
        <w:t xml:space="preserve"> </w:t>
      </w:r>
      <w:r w:rsidRPr="00CB42E8">
        <w:rPr>
          <w:rFonts w:cs="Times New Roman"/>
          <w:spacing w:val="-2"/>
        </w:rPr>
        <w:t>m</w:t>
      </w:r>
      <w:r w:rsidRPr="00CB42E8">
        <w:rPr>
          <w:rFonts w:cs="Times New Roman"/>
        </w:rPr>
        <w:t>ahall</w:t>
      </w:r>
      <w:r w:rsidRPr="00CB42E8">
        <w:rPr>
          <w:rFonts w:cs="Times New Roman"/>
          <w:spacing w:val="36"/>
        </w:rPr>
        <w:t xml:space="preserve"> </w:t>
      </w:r>
      <w:r w:rsidRPr="00CB42E8">
        <w:rPr>
          <w:rFonts w:cs="Times New Roman"/>
        </w:rPr>
        <w:t>da</w:t>
      </w:r>
      <w:r w:rsidRPr="00CB42E8">
        <w:rPr>
          <w:rFonts w:cs="Times New Roman"/>
          <w:spacing w:val="-1"/>
        </w:rPr>
        <w:t>h</w:t>
      </w:r>
      <w:r w:rsidRPr="00CB42E8">
        <w:rPr>
          <w:rFonts w:cs="Times New Roman"/>
        </w:rPr>
        <w:t>l</w:t>
      </w:r>
      <w:r w:rsidRPr="00CB42E8">
        <w:rPr>
          <w:rFonts w:cs="Times New Roman"/>
          <w:spacing w:val="36"/>
        </w:rPr>
        <w:t xml:space="preserve"> </w:t>
      </w:r>
      <w:r w:rsidRPr="00CB42E8">
        <w:rPr>
          <w:rFonts w:cs="Times New Roman"/>
        </w:rPr>
        <w:t>i</w:t>
      </w:r>
      <w:r w:rsidRPr="00CB42E8">
        <w:rPr>
          <w:rFonts w:cs="Times New Roman"/>
          <w:spacing w:val="-1"/>
        </w:rPr>
        <w:t>d</w:t>
      </w:r>
      <w:r w:rsidRPr="00CB42E8">
        <w:rPr>
          <w:rFonts w:cs="Times New Roman"/>
        </w:rPr>
        <w:t>en</w:t>
      </w:r>
      <w:r w:rsidRPr="00CB42E8">
        <w:rPr>
          <w:rFonts w:cs="Times New Roman"/>
          <w:spacing w:val="36"/>
        </w:rPr>
        <w:t xml:space="preserve"> </w:t>
      </w:r>
      <w:r w:rsidRPr="00CB42E8">
        <w:rPr>
          <w:rFonts w:cs="Times New Roman"/>
          <w:spacing w:val="-2"/>
        </w:rPr>
        <w:t>m</w:t>
      </w:r>
      <w:r w:rsidRPr="00CB42E8">
        <w:rPr>
          <w:rFonts w:cs="Times New Roman"/>
        </w:rPr>
        <w:t>ârü’</w:t>
      </w:r>
      <w:r w:rsidRPr="00CB42E8">
        <w:rPr>
          <w:rFonts w:cs="Times New Roman"/>
          <w:spacing w:val="3"/>
        </w:rPr>
        <w:t>z</w:t>
      </w:r>
      <w:r w:rsidRPr="00CB42E8">
        <w:rPr>
          <w:rFonts w:cs="Times New Roman"/>
        </w:rPr>
        <w:t>-</w:t>
      </w:r>
      <w:r w:rsidRPr="00CB42E8">
        <w:rPr>
          <w:rFonts w:cs="Times New Roman"/>
          <w:spacing w:val="-1"/>
        </w:rPr>
        <w:t>z</w:t>
      </w:r>
      <w:r w:rsidRPr="00CB42E8">
        <w:rPr>
          <w:rFonts w:cs="Times New Roman"/>
        </w:rPr>
        <w:t>ikr</w:t>
      </w:r>
      <w:r w:rsidRPr="00CB42E8">
        <w:rPr>
          <w:rFonts w:cs="Times New Roman"/>
          <w:spacing w:val="36"/>
        </w:rPr>
        <w:t xml:space="preserve"> </w:t>
      </w:r>
      <w:r w:rsidR="007D476D" w:rsidRPr="00CB42E8">
        <w:rPr>
          <w:rFonts w:cs="Times New Roman"/>
        </w:rPr>
        <w:t>Ulb</w:t>
      </w:r>
      <w:r w:rsidRPr="00CB42E8">
        <w:rPr>
          <w:rFonts w:cs="Times New Roman"/>
        </w:rPr>
        <w:t>an</w:t>
      </w:r>
      <w:r w:rsidRPr="00CB42E8">
        <w:rPr>
          <w:rFonts w:cs="Times New Roman"/>
          <w:spacing w:val="36"/>
        </w:rPr>
        <w:t xml:space="preserve"> </w:t>
      </w:r>
      <w:r w:rsidRPr="00CB42E8">
        <w:rPr>
          <w:rFonts w:cs="Times New Roman"/>
          <w:spacing w:val="-2"/>
        </w:rPr>
        <w:t>K</w:t>
      </w:r>
      <w:r w:rsidRPr="00CB42E8">
        <w:rPr>
          <w:rFonts w:cs="Times New Roman"/>
        </w:rPr>
        <w:t>aryesi</w:t>
      </w:r>
      <w:r w:rsidRPr="00CB42E8">
        <w:rPr>
          <w:rFonts w:cs="Times New Roman"/>
          <w:spacing w:val="35"/>
        </w:rPr>
        <w:t xml:space="preserve"> </w:t>
      </w:r>
      <w:r w:rsidRPr="00461AD1">
        <w:rPr>
          <w:rFonts w:cs="Times New Roman"/>
        </w:rPr>
        <w:t>ahâl</w:t>
      </w:r>
      <w:r w:rsidRPr="00461AD1">
        <w:rPr>
          <w:rFonts w:cs="Times New Roman"/>
          <w:spacing w:val="-1"/>
        </w:rPr>
        <w:t>î</w:t>
      </w:r>
      <w:r w:rsidRPr="00461AD1">
        <w:rPr>
          <w:rFonts w:cs="Times New Roman"/>
        </w:rPr>
        <w:t>sinin</w:t>
      </w:r>
      <w:r w:rsidRPr="00461AD1">
        <w:rPr>
          <w:rFonts w:cs="Times New Roman"/>
          <w:spacing w:val="35"/>
        </w:rPr>
        <w:t xml:space="preserve"> </w:t>
      </w:r>
      <w:r w:rsidRPr="00461AD1">
        <w:rPr>
          <w:rFonts w:cs="Times New Roman"/>
        </w:rPr>
        <w:t>ka</w:t>
      </w:r>
      <w:r w:rsidRPr="00461AD1">
        <w:rPr>
          <w:rFonts w:cs="Times New Roman"/>
          <w:spacing w:val="-1"/>
        </w:rPr>
        <w:t>d</w:t>
      </w:r>
      <w:r w:rsidRPr="00461AD1">
        <w:rPr>
          <w:rFonts w:cs="Times New Roman"/>
        </w:rPr>
        <w:t>îmden berü</w:t>
      </w:r>
      <w:r w:rsidRPr="00461AD1">
        <w:rPr>
          <w:rFonts w:cs="Times New Roman"/>
          <w:spacing w:val="16"/>
        </w:rPr>
        <w:t xml:space="preserve"> </w:t>
      </w:r>
      <w:r w:rsidRPr="00461AD1">
        <w:rPr>
          <w:rFonts w:cs="Times New Roman"/>
        </w:rPr>
        <w:t>koyun</w:t>
      </w:r>
      <w:r w:rsidRPr="00461AD1">
        <w:rPr>
          <w:rFonts w:cs="Times New Roman"/>
          <w:spacing w:val="16"/>
        </w:rPr>
        <w:t xml:space="preserve"> </w:t>
      </w:r>
      <w:r w:rsidRPr="00461AD1">
        <w:rPr>
          <w:rFonts w:cs="Times New Roman"/>
        </w:rPr>
        <w:t>vesâ’ir</w:t>
      </w:r>
      <w:r w:rsidRPr="00461AD1">
        <w:rPr>
          <w:rFonts w:cs="Times New Roman"/>
          <w:spacing w:val="17"/>
        </w:rPr>
        <w:t xml:space="preserve"> </w:t>
      </w:r>
      <w:r w:rsidRPr="00461AD1">
        <w:rPr>
          <w:rFonts w:cs="Times New Roman"/>
        </w:rPr>
        <w:t>d</w:t>
      </w:r>
      <w:r w:rsidRPr="00461AD1">
        <w:rPr>
          <w:rFonts w:cs="Times New Roman"/>
          <w:spacing w:val="-1"/>
        </w:rPr>
        <w:t>a</w:t>
      </w:r>
      <w:r w:rsidRPr="00461AD1">
        <w:rPr>
          <w:rFonts w:cs="Times New Roman"/>
        </w:rPr>
        <w:t>varları</w:t>
      </w:r>
      <w:r w:rsidRPr="00461AD1">
        <w:rPr>
          <w:rFonts w:cs="Times New Roman"/>
          <w:spacing w:val="17"/>
        </w:rPr>
        <w:t xml:space="preserve"> </w:t>
      </w:r>
      <w:r w:rsidRPr="00461AD1">
        <w:rPr>
          <w:rFonts w:cs="Times New Roman"/>
        </w:rPr>
        <w:t>raʿî</w:t>
      </w:r>
      <w:r w:rsidRPr="00461AD1">
        <w:rPr>
          <w:rFonts w:cs="Times New Roman"/>
          <w:spacing w:val="15"/>
        </w:rPr>
        <w:t xml:space="preserve"> </w:t>
      </w:r>
      <w:r w:rsidRPr="00461AD1">
        <w:rPr>
          <w:rFonts w:cs="Times New Roman"/>
        </w:rPr>
        <w:t>oluub</w:t>
      </w:r>
      <w:r w:rsidRPr="00461AD1">
        <w:rPr>
          <w:rFonts w:cs="Times New Roman"/>
          <w:spacing w:val="17"/>
        </w:rPr>
        <w:t xml:space="preserve"> </w:t>
      </w:r>
      <w:r w:rsidRPr="00461AD1">
        <w:rPr>
          <w:rFonts w:cs="Times New Roman"/>
        </w:rPr>
        <w:t>otundan</w:t>
      </w:r>
      <w:r w:rsidRPr="00461AD1">
        <w:rPr>
          <w:rFonts w:cs="Times New Roman"/>
          <w:spacing w:val="16"/>
        </w:rPr>
        <w:t xml:space="preserve"> </w:t>
      </w:r>
      <w:r w:rsidRPr="00461AD1">
        <w:rPr>
          <w:rFonts w:cs="Times New Roman"/>
        </w:rPr>
        <w:t>ve</w:t>
      </w:r>
      <w:r w:rsidRPr="00461AD1">
        <w:rPr>
          <w:rFonts w:cs="Times New Roman"/>
          <w:spacing w:val="16"/>
        </w:rPr>
        <w:t xml:space="preserve"> </w:t>
      </w:r>
      <w:r w:rsidRPr="00461AD1">
        <w:rPr>
          <w:rFonts w:cs="Times New Roman"/>
        </w:rPr>
        <w:t>suyundan</w:t>
      </w:r>
      <w:r w:rsidRPr="00461AD1">
        <w:rPr>
          <w:rFonts w:cs="Times New Roman"/>
          <w:spacing w:val="17"/>
        </w:rPr>
        <w:t xml:space="preserve"> </w:t>
      </w:r>
      <w:r w:rsidRPr="00461AD1">
        <w:rPr>
          <w:rFonts w:cs="Times New Roman"/>
        </w:rPr>
        <w:t>inti</w:t>
      </w:r>
      <w:r w:rsidRPr="00461AD1">
        <w:rPr>
          <w:rFonts w:cs="Times New Roman"/>
          <w:spacing w:val="-2"/>
        </w:rPr>
        <w:t>f</w:t>
      </w:r>
      <w:r w:rsidRPr="00461AD1">
        <w:rPr>
          <w:rFonts w:cs="Times New Roman"/>
        </w:rPr>
        <w:t>âʿ</w:t>
      </w:r>
      <w:r w:rsidRPr="00461AD1">
        <w:rPr>
          <w:rFonts w:cs="Times New Roman"/>
          <w:spacing w:val="21"/>
        </w:rPr>
        <w:t xml:space="preserve"> </w:t>
      </w:r>
      <w:r w:rsidRPr="00461AD1">
        <w:rPr>
          <w:rFonts w:cs="Times New Roman"/>
        </w:rPr>
        <w:t>idegeld</w:t>
      </w:r>
      <w:r w:rsidRPr="00461AD1">
        <w:rPr>
          <w:rFonts w:cs="Times New Roman"/>
          <w:spacing w:val="-1"/>
        </w:rPr>
        <w:t>i</w:t>
      </w:r>
      <w:r w:rsidRPr="00461AD1">
        <w:rPr>
          <w:rFonts w:cs="Times New Roman"/>
        </w:rPr>
        <w:t xml:space="preserve">kleri </w:t>
      </w:r>
      <w:r w:rsidRPr="00461AD1">
        <w:rPr>
          <w:rFonts w:cs="Times New Roman"/>
          <w:spacing w:val="-2"/>
        </w:rPr>
        <w:t>m</w:t>
      </w:r>
      <w:r w:rsidRPr="00461AD1">
        <w:rPr>
          <w:rFonts w:cs="Times New Roman"/>
        </w:rPr>
        <w:t>ahsûs</w:t>
      </w:r>
      <w:r w:rsidRPr="00461AD1">
        <w:rPr>
          <w:rFonts w:cs="Times New Roman"/>
          <w:spacing w:val="42"/>
        </w:rPr>
        <w:t xml:space="preserve"> </w:t>
      </w:r>
      <w:r w:rsidRPr="00461AD1">
        <w:rPr>
          <w:rFonts w:cs="Times New Roman"/>
        </w:rPr>
        <w:t>ve</w:t>
      </w:r>
      <w:r w:rsidRPr="00461AD1">
        <w:rPr>
          <w:rFonts w:cs="Times New Roman"/>
          <w:spacing w:val="43"/>
        </w:rPr>
        <w:t xml:space="preserve"> </w:t>
      </w:r>
      <w:r w:rsidRPr="00461AD1">
        <w:rPr>
          <w:rFonts w:cs="Times New Roman"/>
        </w:rPr>
        <w:t>müstakil</w:t>
      </w:r>
      <w:r w:rsidRPr="00461AD1">
        <w:rPr>
          <w:rFonts w:cs="Times New Roman"/>
          <w:spacing w:val="42"/>
        </w:rPr>
        <w:t xml:space="preserve"> </w:t>
      </w:r>
      <w:r w:rsidRPr="00461AD1">
        <w:rPr>
          <w:rFonts w:cs="Times New Roman"/>
        </w:rPr>
        <w:t>k</w:t>
      </w:r>
      <w:r w:rsidRPr="00461AD1">
        <w:rPr>
          <w:rFonts w:cs="Times New Roman"/>
          <w:spacing w:val="-1"/>
        </w:rPr>
        <w:t>a</w:t>
      </w:r>
      <w:r w:rsidRPr="00461AD1">
        <w:rPr>
          <w:rFonts w:cs="Times New Roman"/>
        </w:rPr>
        <w:t>dî</w:t>
      </w:r>
      <w:r w:rsidRPr="00461AD1">
        <w:rPr>
          <w:rFonts w:cs="Times New Roman"/>
          <w:spacing w:val="-2"/>
        </w:rPr>
        <w:t>m</w:t>
      </w:r>
      <w:r w:rsidRPr="00461AD1">
        <w:rPr>
          <w:rFonts w:cs="Times New Roman"/>
        </w:rPr>
        <w:t>i</w:t>
      </w:r>
      <w:r w:rsidRPr="00461AD1">
        <w:rPr>
          <w:rFonts w:cs="Times New Roman"/>
          <w:spacing w:val="43"/>
        </w:rPr>
        <w:t xml:space="preserve"> </w:t>
      </w:r>
      <w:r w:rsidRPr="00461AD1">
        <w:rPr>
          <w:rFonts w:cs="Times New Roman"/>
          <w:spacing w:val="-2"/>
        </w:rPr>
        <w:t>m</w:t>
      </w:r>
      <w:r w:rsidRPr="00461AD1">
        <w:rPr>
          <w:rFonts w:cs="Times New Roman"/>
        </w:rPr>
        <w:t>erʿâ</w:t>
      </w:r>
      <w:r w:rsidRPr="00461AD1">
        <w:rPr>
          <w:rFonts w:cs="Times New Roman"/>
          <w:spacing w:val="42"/>
        </w:rPr>
        <w:t xml:space="preserve"> </w:t>
      </w:r>
      <w:r w:rsidRPr="00461AD1">
        <w:rPr>
          <w:rFonts w:cs="Times New Roman"/>
        </w:rPr>
        <w:t>yerlerinden</w:t>
      </w:r>
      <w:r w:rsidRPr="00461AD1">
        <w:rPr>
          <w:rFonts w:cs="Times New Roman"/>
          <w:spacing w:val="41"/>
        </w:rPr>
        <w:t xml:space="preserve"> </w:t>
      </w:r>
      <w:r w:rsidRPr="00461AD1">
        <w:rPr>
          <w:rFonts w:cs="Times New Roman"/>
        </w:rPr>
        <w:t>bulun</w:t>
      </w:r>
      <w:r w:rsidRPr="00461AD1">
        <w:rPr>
          <w:rFonts w:cs="Times New Roman"/>
          <w:spacing w:val="-2"/>
        </w:rPr>
        <w:t>m</w:t>
      </w:r>
      <w:r w:rsidRPr="00461AD1">
        <w:rPr>
          <w:rFonts w:cs="Times New Roman"/>
        </w:rPr>
        <w:t>uş</w:t>
      </w:r>
      <w:r w:rsidRPr="00461AD1">
        <w:rPr>
          <w:rFonts w:cs="Times New Roman"/>
          <w:spacing w:val="42"/>
        </w:rPr>
        <w:t xml:space="preserve"> </w:t>
      </w:r>
      <w:r w:rsidRPr="00461AD1">
        <w:rPr>
          <w:rFonts w:cs="Times New Roman"/>
        </w:rPr>
        <w:t>veyâhûd</w:t>
      </w:r>
      <w:r w:rsidRPr="00461AD1">
        <w:rPr>
          <w:rFonts w:cs="Times New Roman"/>
          <w:spacing w:val="42"/>
        </w:rPr>
        <w:t xml:space="preserve"> </w:t>
      </w:r>
      <w:r w:rsidRPr="00461AD1">
        <w:rPr>
          <w:rFonts w:cs="Times New Roman"/>
        </w:rPr>
        <w:t>ha</w:t>
      </w:r>
      <w:r w:rsidRPr="00461AD1">
        <w:rPr>
          <w:rFonts w:cs="Times New Roman"/>
          <w:spacing w:val="-1"/>
        </w:rPr>
        <w:t>y</w:t>
      </w:r>
      <w:r w:rsidRPr="00461AD1">
        <w:rPr>
          <w:rFonts w:cs="Times New Roman"/>
        </w:rPr>
        <w:t>vanları</w:t>
      </w:r>
      <w:r w:rsidRPr="00461AD1">
        <w:rPr>
          <w:rFonts w:cs="Times New Roman"/>
          <w:spacing w:val="41"/>
        </w:rPr>
        <w:t xml:space="preserve"> </w:t>
      </w:r>
      <w:r w:rsidRPr="00461AD1">
        <w:rPr>
          <w:rFonts w:cs="Times New Roman"/>
          <w:spacing w:val="-2"/>
        </w:rPr>
        <w:t>m</w:t>
      </w:r>
      <w:r w:rsidRPr="00461AD1">
        <w:rPr>
          <w:rFonts w:cs="Times New Roman"/>
        </w:rPr>
        <w:t>ârü’</w:t>
      </w:r>
      <w:r w:rsidRPr="00461AD1">
        <w:rPr>
          <w:rFonts w:cs="Times New Roman"/>
          <w:spacing w:val="5"/>
        </w:rPr>
        <w:t>l</w:t>
      </w:r>
      <w:r w:rsidRPr="00461AD1">
        <w:rPr>
          <w:rFonts w:cs="Times New Roman"/>
        </w:rPr>
        <w:t>- beyân</w:t>
      </w:r>
      <w:r w:rsidRPr="00461AD1">
        <w:rPr>
          <w:rFonts w:cs="Times New Roman"/>
          <w:spacing w:val="31"/>
        </w:rPr>
        <w:t xml:space="preserve"> </w:t>
      </w:r>
      <w:r w:rsidRPr="00461AD1">
        <w:rPr>
          <w:rFonts w:cs="Times New Roman"/>
        </w:rPr>
        <w:t>Gör</w:t>
      </w:r>
      <w:r w:rsidRPr="00461AD1">
        <w:rPr>
          <w:rFonts w:cs="Times New Roman"/>
          <w:spacing w:val="-2"/>
        </w:rPr>
        <w:t>ü</w:t>
      </w:r>
      <w:r w:rsidRPr="00461AD1">
        <w:rPr>
          <w:rFonts w:cs="Times New Roman"/>
        </w:rPr>
        <w:t>kse</w:t>
      </w:r>
      <w:r w:rsidRPr="00461AD1">
        <w:rPr>
          <w:rFonts w:cs="Times New Roman"/>
          <w:spacing w:val="31"/>
        </w:rPr>
        <w:t xml:space="preserve"> </w:t>
      </w:r>
      <w:r w:rsidRPr="00461AD1">
        <w:rPr>
          <w:rFonts w:cs="Times New Roman"/>
        </w:rPr>
        <w:t>Karyesi</w:t>
      </w:r>
      <w:r w:rsidRPr="00461AD1">
        <w:rPr>
          <w:rFonts w:cs="Times New Roman"/>
          <w:spacing w:val="29"/>
        </w:rPr>
        <w:t xml:space="preserve"> </w:t>
      </w:r>
      <w:r w:rsidRPr="00461AD1">
        <w:rPr>
          <w:rFonts w:cs="Times New Roman"/>
        </w:rPr>
        <w:t>ahâlîsi</w:t>
      </w:r>
      <w:r w:rsidRPr="00461AD1">
        <w:rPr>
          <w:rFonts w:cs="Times New Roman"/>
          <w:spacing w:val="-2"/>
        </w:rPr>
        <w:t>n</w:t>
      </w:r>
      <w:r w:rsidRPr="00461AD1">
        <w:rPr>
          <w:rFonts w:cs="Times New Roman"/>
        </w:rPr>
        <w:t>in</w:t>
      </w:r>
      <w:r w:rsidRPr="00461AD1">
        <w:rPr>
          <w:rFonts w:cs="Times New Roman"/>
          <w:spacing w:val="30"/>
        </w:rPr>
        <w:t xml:space="preserve"> </w:t>
      </w:r>
      <w:r w:rsidRPr="00461AD1">
        <w:rPr>
          <w:rFonts w:cs="Times New Roman"/>
        </w:rPr>
        <w:t>hayvanl</w:t>
      </w:r>
      <w:r w:rsidRPr="00461AD1">
        <w:rPr>
          <w:rFonts w:cs="Times New Roman"/>
          <w:spacing w:val="-1"/>
        </w:rPr>
        <w:t>a</w:t>
      </w:r>
      <w:r w:rsidRPr="00461AD1">
        <w:rPr>
          <w:rFonts w:cs="Times New Roman"/>
        </w:rPr>
        <w:t>rıy</w:t>
      </w:r>
      <w:r w:rsidRPr="00461AD1">
        <w:rPr>
          <w:rFonts w:cs="Times New Roman"/>
          <w:spacing w:val="-1"/>
        </w:rPr>
        <w:t>l</w:t>
      </w:r>
      <w:r w:rsidRPr="00461AD1">
        <w:rPr>
          <w:rFonts w:cs="Times New Roman"/>
        </w:rPr>
        <w:t>a</w:t>
      </w:r>
      <w:r w:rsidRPr="00461AD1">
        <w:rPr>
          <w:rFonts w:cs="Times New Roman"/>
          <w:spacing w:val="31"/>
        </w:rPr>
        <w:t xml:space="preserve"> </w:t>
      </w:r>
      <w:r w:rsidRPr="00461AD1">
        <w:rPr>
          <w:rFonts w:cs="Times New Roman"/>
          <w:spacing w:val="-2"/>
        </w:rPr>
        <w:t>m</w:t>
      </w:r>
      <w:r w:rsidRPr="00461AD1">
        <w:rPr>
          <w:rFonts w:cs="Times New Roman"/>
        </w:rPr>
        <w:t>üşâʿ</w:t>
      </w:r>
      <w:r w:rsidRPr="00461AD1">
        <w:rPr>
          <w:rFonts w:cs="Times New Roman"/>
          <w:spacing w:val="31"/>
        </w:rPr>
        <w:t xml:space="preserve"> </w:t>
      </w:r>
      <w:r w:rsidRPr="00461AD1">
        <w:rPr>
          <w:rFonts w:cs="Times New Roman"/>
        </w:rPr>
        <w:t>ve</w:t>
      </w:r>
      <w:r w:rsidRPr="00461AD1">
        <w:rPr>
          <w:rFonts w:cs="Times New Roman"/>
          <w:spacing w:val="30"/>
        </w:rPr>
        <w:t xml:space="preserve"> </w:t>
      </w:r>
      <w:r w:rsidRPr="00461AD1">
        <w:rPr>
          <w:rFonts w:cs="Times New Roman"/>
        </w:rPr>
        <w:t>müşterek</w:t>
      </w:r>
      <w:r w:rsidRPr="00461AD1">
        <w:rPr>
          <w:rFonts w:cs="Times New Roman"/>
          <w:spacing w:val="30"/>
        </w:rPr>
        <w:t xml:space="preserve"> </w:t>
      </w:r>
      <w:r w:rsidRPr="00461AD1">
        <w:rPr>
          <w:rFonts w:cs="Times New Roman"/>
        </w:rPr>
        <w:t>raʿî</w:t>
      </w:r>
      <w:r w:rsidRPr="00461AD1">
        <w:rPr>
          <w:rFonts w:cs="Times New Roman"/>
          <w:spacing w:val="30"/>
        </w:rPr>
        <w:t xml:space="preserve"> </w:t>
      </w:r>
      <w:r w:rsidRPr="00461AD1">
        <w:rPr>
          <w:rFonts w:cs="Times New Roman"/>
        </w:rPr>
        <w:t>ideg</w:t>
      </w:r>
      <w:r w:rsidRPr="00461AD1">
        <w:rPr>
          <w:rFonts w:cs="Times New Roman"/>
          <w:spacing w:val="-1"/>
        </w:rPr>
        <w:t>e</w:t>
      </w:r>
      <w:r w:rsidRPr="00461AD1">
        <w:rPr>
          <w:rFonts w:cs="Times New Roman"/>
        </w:rPr>
        <w:t>l</w:t>
      </w:r>
      <w:r w:rsidRPr="00461AD1">
        <w:rPr>
          <w:rFonts w:cs="Times New Roman"/>
          <w:spacing w:val="-2"/>
        </w:rPr>
        <w:t>m</w:t>
      </w:r>
      <w:r w:rsidRPr="00461AD1">
        <w:rPr>
          <w:rFonts w:cs="Times New Roman"/>
        </w:rPr>
        <w:t>iş</w:t>
      </w:r>
      <w:r w:rsidRPr="00461AD1">
        <w:rPr>
          <w:rFonts w:cs="Times New Roman"/>
          <w:spacing w:val="31"/>
        </w:rPr>
        <w:t xml:space="preserve"> </w:t>
      </w:r>
      <w:r w:rsidRPr="00461AD1">
        <w:rPr>
          <w:rFonts w:cs="Times New Roman"/>
        </w:rPr>
        <w:t>ise müdâhale</w:t>
      </w:r>
      <w:r w:rsidRPr="00461AD1">
        <w:rPr>
          <w:rFonts w:cs="Times New Roman"/>
          <w:spacing w:val="47"/>
        </w:rPr>
        <w:t xml:space="preserve"> </w:t>
      </w:r>
      <w:r w:rsidRPr="00461AD1">
        <w:rPr>
          <w:rFonts w:cs="Times New Roman"/>
          <w:spacing w:val="-1"/>
        </w:rPr>
        <w:t>e</w:t>
      </w:r>
      <w:r w:rsidRPr="00461AD1">
        <w:rPr>
          <w:rFonts w:cs="Times New Roman"/>
        </w:rPr>
        <w:t>yle</w:t>
      </w:r>
      <w:r w:rsidRPr="00461AD1">
        <w:rPr>
          <w:rFonts w:cs="Times New Roman"/>
          <w:spacing w:val="-2"/>
        </w:rPr>
        <w:t>m</w:t>
      </w:r>
      <w:r w:rsidRPr="00461AD1">
        <w:rPr>
          <w:rFonts w:cs="Times New Roman"/>
        </w:rPr>
        <w:t>eleri</w:t>
      </w:r>
      <w:r w:rsidRPr="00461AD1">
        <w:rPr>
          <w:rFonts w:cs="Times New Roman"/>
          <w:spacing w:val="47"/>
        </w:rPr>
        <w:t xml:space="preserve"> </w:t>
      </w:r>
      <w:r w:rsidRPr="00461AD1">
        <w:rPr>
          <w:rFonts w:cs="Times New Roman"/>
          <w:spacing w:val="-2"/>
        </w:rPr>
        <w:t>h</w:t>
      </w:r>
      <w:r w:rsidRPr="00461AD1">
        <w:rPr>
          <w:rFonts w:cs="Times New Roman"/>
        </w:rPr>
        <w:t>asebü’</w:t>
      </w:r>
      <w:r w:rsidRPr="00461AD1">
        <w:rPr>
          <w:rFonts w:cs="Times New Roman"/>
          <w:spacing w:val="1"/>
        </w:rPr>
        <w:t>l</w:t>
      </w:r>
      <w:r w:rsidRPr="00461AD1">
        <w:rPr>
          <w:rFonts w:cs="Times New Roman"/>
        </w:rPr>
        <w:t>-kâ</w:t>
      </w:r>
      <w:r w:rsidRPr="00461AD1">
        <w:rPr>
          <w:rFonts w:cs="Times New Roman"/>
          <w:spacing w:val="-1"/>
        </w:rPr>
        <w:t>n</w:t>
      </w:r>
      <w:r w:rsidRPr="00461AD1">
        <w:rPr>
          <w:rFonts w:cs="Times New Roman"/>
        </w:rPr>
        <w:t>ûn</w:t>
      </w:r>
      <w:r w:rsidRPr="00461AD1">
        <w:rPr>
          <w:rFonts w:cs="Times New Roman"/>
          <w:spacing w:val="46"/>
        </w:rPr>
        <w:t xml:space="preserve"> </w:t>
      </w:r>
      <w:r w:rsidRPr="00461AD1">
        <w:rPr>
          <w:rFonts w:cs="Times New Roman"/>
        </w:rPr>
        <w:t>yolunda</w:t>
      </w:r>
      <w:r w:rsidRPr="00461AD1">
        <w:rPr>
          <w:rFonts w:cs="Times New Roman"/>
          <w:spacing w:val="45"/>
        </w:rPr>
        <w:t xml:space="preserve"> </w:t>
      </w:r>
      <w:r w:rsidRPr="00461AD1">
        <w:rPr>
          <w:rFonts w:cs="Times New Roman"/>
        </w:rPr>
        <w:t>olub</w:t>
      </w:r>
      <w:r w:rsidRPr="00461AD1">
        <w:rPr>
          <w:rFonts w:cs="Times New Roman"/>
          <w:spacing w:val="47"/>
        </w:rPr>
        <w:t xml:space="preserve"> </w:t>
      </w:r>
      <w:r w:rsidRPr="00461AD1">
        <w:rPr>
          <w:rFonts w:cs="Times New Roman"/>
        </w:rPr>
        <w:t>eğer</w:t>
      </w:r>
      <w:r w:rsidRPr="00461AD1">
        <w:rPr>
          <w:rFonts w:cs="Times New Roman"/>
          <w:spacing w:val="46"/>
        </w:rPr>
        <w:t xml:space="preserve"> </w:t>
      </w:r>
      <w:r w:rsidRPr="00461AD1">
        <w:rPr>
          <w:rFonts w:cs="Times New Roman"/>
          <w:spacing w:val="-2"/>
        </w:rPr>
        <w:t>b</w:t>
      </w:r>
      <w:r w:rsidRPr="00461AD1">
        <w:rPr>
          <w:rFonts w:cs="Times New Roman"/>
        </w:rPr>
        <w:t>öyle</w:t>
      </w:r>
      <w:r w:rsidRPr="00461AD1">
        <w:rPr>
          <w:rFonts w:cs="Times New Roman"/>
          <w:spacing w:val="47"/>
        </w:rPr>
        <w:t xml:space="preserve"> </w:t>
      </w:r>
      <w:r w:rsidRPr="00461AD1">
        <w:rPr>
          <w:rFonts w:cs="Times New Roman"/>
        </w:rPr>
        <w:t>ol</w:t>
      </w:r>
      <w:r w:rsidRPr="00461AD1">
        <w:rPr>
          <w:rFonts w:cs="Times New Roman"/>
          <w:spacing w:val="-2"/>
        </w:rPr>
        <w:t>m</w:t>
      </w:r>
      <w:r w:rsidRPr="00461AD1">
        <w:rPr>
          <w:rFonts w:cs="Times New Roman"/>
        </w:rPr>
        <w:t>ayubda</w:t>
      </w:r>
      <w:r w:rsidRPr="00461AD1">
        <w:rPr>
          <w:rFonts w:cs="Times New Roman"/>
          <w:spacing w:val="47"/>
        </w:rPr>
        <w:t xml:space="preserve"> </w:t>
      </w:r>
      <w:r w:rsidRPr="00461AD1">
        <w:rPr>
          <w:rFonts w:cs="Times New Roman"/>
        </w:rPr>
        <w:t>fî’</w:t>
      </w:r>
      <w:r w:rsidRPr="00461AD1">
        <w:rPr>
          <w:rFonts w:cs="Times New Roman"/>
          <w:spacing w:val="3"/>
        </w:rPr>
        <w:t>l</w:t>
      </w:r>
      <w:r w:rsidRPr="00461AD1">
        <w:rPr>
          <w:rFonts w:cs="Times New Roman"/>
        </w:rPr>
        <w:t>-</w:t>
      </w:r>
      <w:r w:rsidRPr="00461AD1">
        <w:rPr>
          <w:rFonts w:cs="Times New Roman"/>
          <w:spacing w:val="-2"/>
        </w:rPr>
        <w:t>h</w:t>
      </w:r>
      <w:r w:rsidRPr="00461AD1">
        <w:rPr>
          <w:rFonts w:cs="Times New Roman"/>
          <w:spacing w:val="-1"/>
        </w:rPr>
        <w:t>a</w:t>
      </w:r>
      <w:r w:rsidRPr="00461AD1">
        <w:rPr>
          <w:rFonts w:cs="Times New Roman"/>
        </w:rPr>
        <w:t>kîka zikr</w:t>
      </w:r>
      <w:r w:rsidRPr="00461AD1">
        <w:rPr>
          <w:rFonts w:cs="Times New Roman"/>
          <w:spacing w:val="51"/>
        </w:rPr>
        <w:t xml:space="preserve"> </w:t>
      </w:r>
      <w:r w:rsidRPr="00461AD1">
        <w:rPr>
          <w:rFonts w:cs="Times New Roman"/>
          <w:spacing w:val="-2"/>
        </w:rPr>
        <w:t>o</w:t>
      </w:r>
      <w:r w:rsidRPr="00461AD1">
        <w:rPr>
          <w:rFonts w:cs="Times New Roman"/>
        </w:rPr>
        <w:t>lunan</w:t>
      </w:r>
      <w:r w:rsidRPr="00461AD1">
        <w:rPr>
          <w:rFonts w:cs="Times New Roman"/>
          <w:spacing w:val="50"/>
        </w:rPr>
        <w:t xml:space="preserve"> </w:t>
      </w:r>
      <w:r w:rsidRPr="00461AD1">
        <w:rPr>
          <w:rFonts w:cs="Times New Roman"/>
        </w:rPr>
        <w:t>Görükse</w:t>
      </w:r>
      <w:r w:rsidRPr="00461AD1">
        <w:rPr>
          <w:rFonts w:cs="Times New Roman"/>
          <w:spacing w:val="51"/>
        </w:rPr>
        <w:t xml:space="preserve"> </w:t>
      </w:r>
      <w:r w:rsidRPr="00461AD1">
        <w:rPr>
          <w:rFonts w:cs="Times New Roman"/>
        </w:rPr>
        <w:t>Karyesi</w:t>
      </w:r>
      <w:r w:rsidRPr="00461AD1">
        <w:rPr>
          <w:rFonts w:cs="Times New Roman"/>
          <w:spacing w:val="51"/>
        </w:rPr>
        <w:t xml:space="preserve"> </w:t>
      </w:r>
      <w:r w:rsidRPr="00461AD1">
        <w:rPr>
          <w:rFonts w:cs="Times New Roman"/>
        </w:rPr>
        <w:t>a</w:t>
      </w:r>
      <w:r w:rsidRPr="00461AD1">
        <w:rPr>
          <w:rFonts w:cs="Times New Roman"/>
          <w:spacing w:val="-1"/>
        </w:rPr>
        <w:t>h</w:t>
      </w:r>
      <w:r w:rsidRPr="00461AD1">
        <w:rPr>
          <w:rFonts w:cs="Times New Roman"/>
        </w:rPr>
        <w:t>âlîsinin</w:t>
      </w:r>
      <w:r w:rsidRPr="00461AD1">
        <w:rPr>
          <w:rFonts w:cs="Times New Roman"/>
          <w:spacing w:val="51"/>
        </w:rPr>
        <w:t xml:space="preserve"> </w:t>
      </w:r>
      <w:r w:rsidRPr="00461AD1">
        <w:rPr>
          <w:rFonts w:cs="Times New Roman"/>
        </w:rPr>
        <w:t>ka</w:t>
      </w:r>
      <w:r w:rsidRPr="00461AD1">
        <w:rPr>
          <w:rFonts w:cs="Times New Roman"/>
          <w:spacing w:val="-1"/>
        </w:rPr>
        <w:t>d</w:t>
      </w:r>
      <w:r w:rsidRPr="00461AD1">
        <w:rPr>
          <w:rFonts w:cs="Times New Roman"/>
        </w:rPr>
        <w:t>î</w:t>
      </w:r>
      <w:r w:rsidRPr="00461AD1">
        <w:rPr>
          <w:rFonts w:cs="Times New Roman"/>
          <w:spacing w:val="-2"/>
        </w:rPr>
        <w:t>m</w:t>
      </w:r>
      <w:r w:rsidRPr="00461AD1">
        <w:rPr>
          <w:rFonts w:cs="Times New Roman"/>
        </w:rPr>
        <w:t>ü’</w:t>
      </w:r>
      <w:r w:rsidRPr="00461AD1">
        <w:rPr>
          <w:rFonts w:cs="Times New Roman"/>
          <w:spacing w:val="3"/>
        </w:rPr>
        <w:t>l</w:t>
      </w:r>
      <w:r w:rsidRPr="00461AD1">
        <w:rPr>
          <w:rFonts w:cs="Times New Roman"/>
        </w:rPr>
        <w:t>-eyyâ</w:t>
      </w:r>
      <w:r w:rsidRPr="00461AD1">
        <w:rPr>
          <w:rFonts w:cs="Times New Roman"/>
          <w:spacing w:val="-2"/>
        </w:rPr>
        <w:t>m</w:t>
      </w:r>
      <w:r w:rsidRPr="00461AD1">
        <w:rPr>
          <w:rFonts w:cs="Times New Roman"/>
        </w:rPr>
        <w:t>dan</w:t>
      </w:r>
      <w:r w:rsidRPr="00461AD1">
        <w:rPr>
          <w:rFonts w:cs="Times New Roman"/>
          <w:spacing w:val="51"/>
        </w:rPr>
        <w:t xml:space="preserve"> </w:t>
      </w:r>
      <w:r w:rsidRPr="00461AD1">
        <w:rPr>
          <w:rFonts w:cs="Times New Roman"/>
        </w:rPr>
        <w:t>berü</w:t>
      </w:r>
      <w:r w:rsidRPr="00461AD1">
        <w:rPr>
          <w:rFonts w:cs="Times New Roman"/>
          <w:spacing w:val="51"/>
        </w:rPr>
        <w:t xml:space="preserve"> </w:t>
      </w:r>
      <w:r w:rsidRPr="00461AD1">
        <w:rPr>
          <w:rFonts w:cs="Times New Roman"/>
        </w:rPr>
        <w:t>koyun</w:t>
      </w:r>
      <w:r w:rsidRPr="00461AD1">
        <w:rPr>
          <w:rFonts w:cs="Times New Roman"/>
          <w:spacing w:val="51"/>
        </w:rPr>
        <w:t xml:space="preserve"> </w:t>
      </w:r>
      <w:r w:rsidRPr="00461AD1">
        <w:rPr>
          <w:rFonts w:cs="Times New Roman"/>
        </w:rPr>
        <w:t>vesâ’ir davarları</w:t>
      </w:r>
      <w:r w:rsidRPr="00461AD1">
        <w:rPr>
          <w:rFonts w:cs="Times New Roman"/>
          <w:spacing w:val="55"/>
        </w:rPr>
        <w:t xml:space="preserve"> </w:t>
      </w:r>
      <w:r w:rsidRPr="00461AD1">
        <w:rPr>
          <w:rFonts w:cs="Times New Roman"/>
        </w:rPr>
        <w:t>raʿî</w:t>
      </w:r>
      <w:r w:rsidRPr="00461AD1">
        <w:rPr>
          <w:rFonts w:cs="Times New Roman"/>
          <w:spacing w:val="56"/>
        </w:rPr>
        <w:t xml:space="preserve"> </w:t>
      </w:r>
      <w:r w:rsidRPr="00461AD1">
        <w:rPr>
          <w:rFonts w:cs="Times New Roman"/>
          <w:spacing w:val="-2"/>
        </w:rPr>
        <w:t>o</w:t>
      </w:r>
      <w:r w:rsidRPr="00461AD1">
        <w:rPr>
          <w:rFonts w:cs="Times New Roman"/>
        </w:rPr>
        <w:t>lunub</w:t>
      </w:r>
      <w:r w:rsidRPr="00461AD1">
        <w:rPr>
          <w:rFonts w:cs="Times New Roman"/>
          <w:spacing w:val="56"/>
        </w:rPr>
        <w:t xml:space="preserve"> </w:t>
      </w:r>
      <w:r w:rsidRPr="00461AD1">
        <w:rPr>
          <w:rFonts w:cs="Times New Roman"/>
          <w:spacing w:val="-2"/>
        </w:rPr>
        <w:t>o</w:t>
      </w:r>
      <w:r w:rsidRPr="00461AD1">
        <w:rPr>
          <w:rFonts w:cs="Times New Roman"/>
        </w:rPr>
        <w:t>tundan</w:t>
      </w:r>
      <w:r w:rsidRPr="00461AD1">
        <w:rPr>
          <w:rFonts w:cs="Times New Roman"/>
          <w:spacing w:val="56"/>
        </w:rPr>
        <w:t xml:space="preserve"> </w:t>
      </w:r>
      <w:r w:rsidRPr="00461AD1">
        <w:rPr>
          <w:rFonts w:cs="Times New Roman"/>
        </w:rPr>
        <w:t>ve</w:t>
      </w:r>
      <w:r w:rsidRPr="00461AD1">
        <w:rPr>
          <w:rFonts w:cs="Times New Roman"/>
          <w:spacing w:val="55"/>
        </w:rPr>
        <w:t xml:space="preserve"> </w:t>
      </w:r>
      <w:r w:rsidRPr="00461AD1">
        <w:rPr>
          <w:rFonts w:cs="Times New Roman"/>
          <w:spacing w:val="-1"/>
        </w:rPr>
        <w:t>s</w:t>
      </w:r>
      <w:r w:rsidRPr="00461AD1">
        <w:rPr>
          <w:rFonts w:cs="Times New Roman"/>
        </w:rPr>
        <w:t>uyundan</w:t>
      </w:r>
      <w:r w:rsidRPr="00461AD1">
        <w:rPr>
          <w:rFonts w:cs="Times New Roman"/>
          <w:spacing w:val="56"/>
        </w:rPr>
        <w:t xml:space="preserve"> </w:t>
      </w:r>
      <w:r w:rsidRPr="00461AD1">
        <w:rPr>
          <w:rFonts w:cs="Times New Roman"/>
        </w:rPr>
        <w:t>i</w:t>
      </w:r>
      <w:r w:rsidRPr="00461AD1">
        <w:rPr>
          <w:rFonts w:cs="Times New Roman"/>
          <w:spacing w:val="-1"/>
        </w:rPr>
        <w:t>n</w:t>
      </w:r>
      <w:r w:rsidRPr="00461AD1">
        <w:rPr>
          <w:rFonts w:cs="Times New Roman"/>
        </w:rPr>
        <w:t>ti</w:t>
      </w:r>
      <w:r w:rsidRPr="00461AD1">
        <w:rPr>
          <w:rFonts w:cs="Times New Roman"/>
          <w:spacing w:val="-1"/>
        </w:rPr>
        <w:t>f</w:t>
      </w:r>
      <w:r w:rsidRPr="00461AD1">
        <w:rPr>
          <w:rFonts w:cs="Times New Roman"/>
        </w:rPr>
        <w:t>âʿ</w:t>
      </w:r>
      <w:r w:rsidRPr="00461AD1">
        <w:rPr>
          <w:rFonts w:cs="Times New Roman"/>
          <w:spacing w:val="56"/>
        </w:rPr>
        <w:t xml:space="preserve"> </w:t>
      </w:r>
      <w:r w:rsidRPr="00461AD1">
        <w:rPr>
          <w:rFonts w:cs="Times New Roman"/>
        </w:rPr>
        <w:t>i</w:t>
      </w:r>
      <w:r w:rsidRPr="00461AD1">
        <w:rPr>
          <w:rFonts w:cs="Times New Roman"/>
          <w:spacing w:val="-1"/>
        </w:rPr>
        <w:t>d</w:t>
      </w:r>
      <w:r w:rsidRPr="00461AD1">
        <w:rPr>
          <w:rFonts w:cs="Times New Roman"/>
        </w:rPr>
        <w:t>egel</w:t>
      </w:r>
      <w:r w:rsidRPr="00461AD1">
        <w:rPr>
          <w:rFonts w:cs="Times New Roman"/>
          <w:spacing w:val="-2"/>
        </w:rPr>
        <w:t>d</w:t>
      </w:r>
      <w:r w:rsidRPr="00461AD1">
        <w:rPr>
          <w:rFonts w:cs="Times New Roman"/>
        </w:rPr>
        <w:t>i</w:t>
      </w:r>
      <w:r w:rsidRPr="00461AD1">
        <w:rPr>
          <w:rFonts w:cs="Times New Roman"/>
          <w:spacing w:val="-1"/>
        </w:rPr>
        <w:t>k</w:t>
      </w:r>
      <w:r w:rsidRPr="00461AD1">
        <w:rPr>
          <w:rFonts w:cs="Times New Roman"/>
        </w:rPr>
        <w:t>leri</w:t>
      </w:r>
      <w:r w:rsidRPr="00461AD1">
        <w:rPr>
          <w:rFonts w:cs="Times New Roman"/>
          <w:spacing w:val="55"/>
        </w:rPr>
        <w:t xml:space="preserve"> </w:t>
      </w:r>
      <w:r w:rsidRPr="00461AD1">
        <w:rPr>
          <w:rFonts w:cs="Times New Roman"/>
          <w:spacing w:val="-2"/>
        </w:rPr>
        <w:t>m</w:t>
      </w:r>
      <w:r w:rsidRPr="00461AD1">
        <w:rPr>
          <w:rFonts w:cs="Times New Roman"/>
        </w:rPr>
        <w:t>ahsûs</w:t>
      </w:r>
      <w:r w:rsidRPr="00461AD1">
        <w:rPr>
          <w:rFonts w:cs="Times New Roman"/>
          <w:spacing w:val="56"/>
        </w:rPr>
        <w:t xml:space="preserve"> </w:t>
      </w:r>
      <w:r w:rsidRPr="00461AD1">
        <w:rPr>
          <w:rFonts w:cs="Times New Roman"/>
        </w:rPr>
        <w:t>ve</w:t>
      </w:r>
      <w:r w:rsidRPr="00461AD1">
        <w:rPr>
          <w:rFonts w:cs="Times New Roman"/>
          <w:spacing w:val="56"/>
        </w:rPr>
        <w:t xml:space="preserve"> </w:t>
      </w:r>
      <w:r w:rsidRPr="00461AD1">
        <w:rPr>
          <w:rFonts w:cs="Times New Roman"/>
          <w:spacing w:val="-2"/>
        </w:rPr>
        <w:t>m</w:t>
      </w:r>
      <w:r w:rsidRPr="00461AD1">
        <w:rPr>
          <w:rFonts w:cs="Times New Roman"/>
        </w:rPr>
        <w:t>üstakil kadî</w:t>
      </w:r>
      <w:r w:rsidRPr="00461AD1">
        <w:rPr>
          <w:rFonts w:cs="Times New Roman"/>
          <w:spacing w:val="-2"/>
        </w:rPr>
        <w:t>m</w:t>
      </w:r>
      <w:r w:rsidRPr="00461AD1">
        <w:rPr>
          <w:rFonts w:cs="Times New Roman"/>
        </w:rPr>
        <w:t>i</w:t>
      </w:r>
      <w:r w:rsidRPr="00461AD1">
        <w:rPr>
          <w:rFonts w:cs="Times New Roman"/>
          <w:spacing w:val="13"/>
        </w:rPr>
        <w:t xml:space="preserve"> </w:t>
      </w:r>
      <w:r w:rsidRPr="00461AD1">
        <w:rPr>
          <w:rFonts w:cs="Times New Roman"/>
          <w:spacing w:val="-2"/>
        </w:rPr>
        <w:t>m</w:t>
      </w:r>
      <w:r w:rsidRPr="00461AD1">
        <w:rPr>
          <w:rFonts w:cs="Times New Roman"/>
        </w:rPr>
        <w:t>erʿâları</w:t>
      </w:r>
      <w:r w:rsidRPr="00461AD1">
        <w:rPr>
          <w:rFonts w:cs="Times New Roman"/>
          <w:spacing w:val="11"/>
        </w:rPr>
        <w:t xml:space="preserve"> </w:t>
      </w:r>
      <w:r w:rsidRPr="00461AD1">
        <w:rPr>
          <w:rFonts w:cs="Times New Roman"/>
        </w:rPr>
        <w:t>iken</w:t>
      </w:r>
      <w:r w:rsidRPr="00461AD1">
        <w:rPr>
          <w:rFonts w:cs="Times New Roman"/>
          <w:spacing w:val="10"/>
        </w:rPr>
        <w:t xml:space="preserve"> </w:t>
      </w:r>
      <w:r w:rsidRPr="00461AD1">
        <w:rPr>
          <w:rFonts w:cs="Times New Roman"/>
        </w:rPr>
        <w:t>zikr</w:t>
      </w:r>
      <w:r w:rsidRPr="00461AD1">
        <w:rPr>
          <w:rFonts w:cs="Times New Roman"/>
          <w:spacing w:val="12"/>
        </w:rPr>
        <w:t xml:space="preserve"> </w:t>
      </w:r>
      <w:r w:rsidRPr="00461AD1">
        <w:rPr>
          <w:rFonts w:cs="Times New Roman"/>
        </w:rPr>
        <w:t>olu</w:t>
      </w:r>
      <w:r w:rsidRPr="00461AD1">
        <w:rPr>
          <w:rFonts w:cs="Times New Roman"/>
          <w:spacing w:val="-1"/>
        </w:rPr>
        <w:t>n</w:t>
      </w:r>
      <w:r w:rsidRPr="00461AD1">
        <w:rPr>
          <w:rFonts w:cs="Times New Roman"/>
        </w:rPr>
        <w:t>an</w:t>
      </w:r>
      <w:r w:rsidRPr="00461AD1">
        <w:rPr>
          <w:rFonts w:cs="Times New Roman"/>
          <w:spacing w:val="10"/>
        </w:rPr>
        <w:t xml:space="preserve"> </w:t>
      </w:r>
      <w:r w:rsidRPr="00461AD1">
        <w:rPr>
          <w:rFonts w:cs="Times New Roman"/>
        </w:rPr>
        <w:t>Ulyan</w:t>
      </w:r>
      <w:r w:rsidRPr="00461AD1">
        <w:rPr>
          <w:rFonts w:cs="Times New Roman"/>
          <w:spacing w:val="12"/>
        </w:rPr>
        <w:t xml:space="preserve"> </w:t>
      </w:r>
      <w:r w:rsidRPr="00461AD1">
        <w:rPr>
          <w:rFonts w:cs="Times New Roman"/>
        </w:rPr>
        <w:t>Karyesi</w:t>
      </w:r>
      <w:r w:rsidRPr="00461AD1">
        <w:rPr>
          <w:rFonts w:cs="Times New Roman"/>
          <w:spacing w:val="12"/>
        </w:rPr>
        <w:t xml:space="preserve"> </w:t>
      </w:r>
      <w:r w:rsidRPr="00461AD1">
        <w:rPr>
          <w:rFonts w:cs="Times New Roman"/>
        </w:rPr>
        <w:t>ahâlî</w:t>
      </w:r>
      <w:r w:rsidRPr="00461AD1">
        <w:rPr>
          <w:rFonts w:cs="Times New Roman"/>
          <w:spacing w:val="-1"/>
        </w:rPr>
        <w:t>s</w:t>
      </w:r>
      <w:r w:rsidRPr="00461AD1">
        <w:rPr>
          <w:rFonts w:cs="Times New Roman"/>
        </w:rPr>
        <w:t>i</w:t>
      </w:r>
      <w:r w:rsidRPr="00461AD1">
        <w:rPr>
          <w:rFonts w:cs="Times New Roman"/>
          <w:spacing w:val="11"/>
        </w:rPr>
        <w:t xml:space="preserve"> </w:t>
      </w:r>
      <w:r w:rsidRPr="00461AD1">
        <w:rPr>
          <w:rFonts w:cs="Times New Roman"/>
        </w:rPr>
        <w:t>o</w:t>
      </w:r>
      <w:r w:rsidRPr="00461AD1">
        <w:rPr>
          <w:rFonts w:cs="Times New Roman"/>
          <w:spacing w:val="4"/>
        </w:rPr>
        <w:t>l</w:t>
      </w:r>
      <w:r w:rsidRPr="00461AD1">
        <w:rPr>
          <w:rFonts w:cs="Times New Roman"/>
        </w:rPr>
        <w:t>-</w:t>
      </w:r>
      <w:r w:rsidRPr="00461AD1">
        <w:rPr>
          <w:rFonts w:cs="Times New Roman"/>
          <w:spacing w:val="-2"/>
        </w:rPr>
        <w:t>m</w:t>
      </w:r>
      <w:r w:rsidRPr="00461AD1">
        <w:rPr>
          <w:rFonts w:cs="Times New Roman"/>
        </w:rPr>
        <w:t>erʿâ</w:t>
      </w:r>
      <w:r w:rsidRPr="00461AD1">
        <w:rPr>
          <w:rFonts w:cs="Times New Roman"/>
          <w:spacing w:val="12"/>
        </w:rPr>
        <w:t xml:space="preserve"> </w:t>
      </w:r>
      <w:r w:rsidRPr="00461AD1">
        <w:rPr>
          <w:rFonts w:cs="Times New Roman"/>
        </w:rPr>
        <w:t>yerlerine</w:t>
      </w:r>
      <w:r w:rsidRPr="00461AD1">
        <w:rPr>
          <w:rFonts w:cs="Times New Roman"/>
          <w:spacing w:val="12"/>
        </w:rPr>
        <w:t xml:space="preserve"> </w:t>
      </w:r>
      <w:r w:rsidRPr="00461AD1">
        <w:rPr>
          <w:rFonts w:cs="Times New Roman"/>
        </w:rPr>
        <w:t>fü</w:t>
      </w:r>
      <w:r w:rsidRPr="00461AD1">
        <w:rPr>
          <w:rFonts w:cs="Times New Roman"/>
          <w:spacing w:val="-2"/>
        </w:rPr>
        <w:t>z</w:t>
      </w:r>
      <w:r w:rsidRPr="00461AD1">
        <w:rPr>
          <w:rFonts w:cs="Times New Roman"/>
        </w:rPr>
        <w:t>ûlî müdâhale</w:t>
      </w:r>
      <w:r w:rsidRPr="00461AD1">
        <w:rPr>
          <w:rFonts w:cs="Times New Roman"/>
          <w:spacing w:val="30"/>
        </w:rPr>
        <w:t xml:space="preserve"> </w:t>
      </w:r>
      <w:r w:rsidRPr="00461AD1">
        <w:rPr>
          <w:rFonts w:cs="Times New Roman"/>
        </w:rPr>
        <w:t>ve</w:t>
      </w:r>
      <w:r w:rsidRPr="00461AD1">
        <w:rPr>
          <w:rFonts w:cs="Times New Roman"/>
          <w:spacing w:val="30"/>
        </w:rPr>
        <w:t xml:space="preserve"> </w:t>
      </w:r>
      <w:r w:rsidRPr="00461AD1">
        <w:rPr>
          <w:rFonts w:cs="Times New Roman"/>
        </w:rPr>
        <w:t>hayvanlar</w:t>
      </w:r>
      <w:r w:rsidRPr="00461AD1">
        <w:rPr>
          <w:rFonts w:cs="Times New Roman"/>
          <w:spacing w:val="-2"/>
        </w:rPr>
        <w:t>ı</w:t>
      </w:r>
      <w:r w:rsidRPr="00461AD1">
        <w:rPr>
          <w:rFonts w:cs="Times New Roman"/>
        </w:rPr>
        <w:t>nı</w:t>
      </w:r>
      <w:r w:rsidRPr="00461AD1">
        <w:rPr>
          <w:rFonts w:cs="Times New Roman"/>
          <w:spacing w:val="30"/>
        </w:rPr>
        <w:t xml:space="preserve"> </w:t>
      </w:r>
      <w:r w:rsidRPr="00461AD1">
        <w:rPr>
          <w:rFonts w:cs="Times New Roman"/>
        </w:rPr>
        <w:t>getürüb</w:t>
      </w:r>
      <w:r w:rsidRPr="00461AD1">
        <w:rPr>
          <w:rFonts w:cs="Times New Roman"/>
          <w:spacing w:val="30"/>
        </w:rPr>
        <w:t xml:space="preserve"> </w:t>
      </w:r>
      <w:r w:rsidRPr="00461AD1">
        <w:rPr>
          <w:rFonts w:cs="Times New Roman"/>
        </w:rPr>
        <w:t>raʿî</w:t>
      </w:r>
      <w:r w:rsidRPr="00461AD1">
        <w:rPr>
          <w:rFonts w:cs="Times New Roman"/>
          <w:spacing w:val="30"/>
        </w:rPr>
        <w:t xml:space="preserve"> </w:t>
      </w:r>
      <w:r w:rsidRPr="00461AD1">
        <w:rPr>
          <w:rFonts w:cs="Times New Roman"/>
        </w:rPr>
        <w:t>itdirüb</w:t>
      </w:r>
      <w:r w:rsidRPr="00461AD1">
        <w:rPr>
          <w:rFonts w:cs="Times New Roman"/>
          <w:spacing w:val="28"/>
        </w:rPr>
        <w:t xml:space="preserve"> </w:t>
      </w:r>
      <w:r w:rsidRPr="00461AD1">
        <w:rPr>
          <w:rFonts w:cs="Times New Roman"/>
          <w:spacing w:val="-2"/>
        </w:rPr>
        <w:t>m</w:t>
      </w:r>
      <w:r w:rsidRPr="00461AD1">
        <w:rPr>
          <w:rFonts w:cs="Times New Roman"/>
        </w:rPr>
        <w:t>ârü’</w:t>
      </w:r>
      <w:r w:rsidRPr="00461AD1">
        <w:rPr>
          <w:rFonts w:cs="Times New Roman"/>
          <w:spacing w:val="3"/>
        </w:rPr>
        <w:t>z</w:t>
      </w:r>
      <w:r w:rsidRPr="00461AD1">
        <w:rPr>
          <w:rFonts w:cs="Times New Roman"/>
        </w:rPr>
        <w:t>-zikr</w:t>
      </w:r>
      <w:r w:rsidRPr="00461AD1">
        <w:rPr>
          <w:rFonts w:cs="Times New Roman"/>
          <w:spacing w:val="29"/>
        </w:rPr>
        <w:t xml:space="preserve"> </w:t>
      </w:r>
      <w:r w:rsidRPr="00461AD1">
        <w:rPr>
          <w:rFonts w:cs="Times New Roman"/>
        </w:rPr>
        <w:t>Görükse</w:t>
      </w:r>
      <w:r w:rsidRPr="00461AD1">
        <w:rPr>
          <w:rFonts w:cs="Times New Roman"/>
          <w:spacing w:val="30"/>
        </w:rPr>
        <w:t xml:space="preserve"> </w:t>
      </w:r>
      <w:r w:rsidRPr="00461AD1">
        <w:rPr>
          <w:rFonts w:cs="Times New Roman"/>
        </w:rPr>
        <w:t>Karyesi</w:t>
      </w:r>
      <w:r w:rsidRPr="00461AD1">
        <w:rPr>
          <w:rFonts w:cs="Times New Roman"/>
          <w:spacing w:val="30"/>
        </w:rPr>
        <w:t xml:space="preserve"> </w:t>
      </w:r>
      <w:r w:rsidRPr="00461AD1">
        <w:rPr>
          <w:rFonts w:cs="Times New Roman"/>
        </w:rPr>
        <w:t>ahâlî</w:t>
      </w:r>
      <w:r w:rsidRPr="00461AD1">
        <w:rPr>
          <w:rFonts w:cs="Times New Roman"/>
          <w:spacing w:val="-1"/>
        </w:rPr>
        <w:t>s</w:t>
      </w:r>
      <w:r w:rsidRPr="00461AD1">
        <w:rPr>
          <w:rFonts w:cs="Times New Roman"/>
        </w:rPr>
        <w:t>i</w:t>
      </w:r>
      <w:r w:rsidRPr="00461AD1">
        <w:rPr>
          <w:rFonts w:cs="Times New Roman"/>
          <w:spacing w:val="-1"/>
        </w:rPr>
        <w:t>n</w:t>
      </w:r>
      <w:r w:rsidRPr="00461AD1">
        <w:rPr>
          <w:rFonts w:cs="Times New Roman"/>
        </w:rPr>
        <w:t>in hayvanâtının</w:t>
      </w:r>
      <w:r w:rsidRPr="00461AD1">
        <w:rPr>
          <w:rFonts w:cs="Times New Roman"/>
          <w:spacing w:val="58"/>
        </w:rPr>
        <w:t xml:space="preserve"> </w:t>
      </w:r>
      <w:r w:rsidRPr="00461AD1">
        <w:rPr>
          <w:rFonts w:cs="Times New Roman"/>
        </w:rPr>
        <w:t>zar</w:t>
      </w:r>
      <w:r w:rsidRPr="00461AD1">
        <w:rPr>
          <w:rFonts w:cs="Times New Roman"/>
          <w:spacing w:val="-2"/>
        </w:rPr>
        <w:t>û</w:t>
      </w:r>
      <w:r w:rsidRPr="00461AD1">
        <w:rPr>
          <w:rFonts w:cs="Times New Roman"/>
        </w:rPr>
        <w:t>ret-i</w:t>
      </w:r>
      <w:r w:rsidRPr="00461AD1">
        <w:rPr>
          <w:rFonts w:cs="Times New Roman"/>
          <w:spacing w:val="57"/>
        </w:rPr>
        <w:t xml:space="preserve"> </w:t>
      </w:r>
      <w:r w:rsidRPr="00461AD1">
        <w:rPr>
          <w:rFonts w:cs="Times New Roman"/>
        </w:rPr>
        <w:t>muzâyakalarına</w:t>
      </w:r>
      <w:r w:rsidRPr="00461AD1">
        <w:rPr>
          <w:rFonts w:cs="Times New Roman"/>
          <w:spacing w:val="58"/>
        </w:rPr>
        <w:t xml:space="preserve"> </w:t>
      </w:r>
      <w:r w:rsidRPr="00461AD1">
        <w:rPr>
          <w:rFonts w:cs="Times New Roman"/>
        </w:rPr>
        <w:t>b</w:t>
      </w:r>
      <w:r w:rsidRPr="00461AD1">
        <w:rPr>
          <w:rFonts w:cs="Times New Roman"/>
          <w:spacing w:val="-1"/>
        </w:rPr>
        <w:t>â</w:t>
      </w:r>
      <w:r w:rsidRPr="00461AD1">
        <w:rPr>
          <w:rFonts w:cs="Times New Roman"/>
        </w:rPr>
        <w:t>ʿis</w:t>
      </w:r>
      <w:r w:rsidRPr="00461AD1">
        <w:rPr>
          <w:rFonts w:cs="Times New Roman"/>
          <w:spacing w:val="57"/>
        </w:rPr>
        <w:t xml:space="preserve"> </w:t>
      </w:r>
      <w:r w:rsidRPr="00461AD1">
        <w:rPr>
          <w:rFonts w:cs="Times New Roman"/>
        </w:rPr>
        <w:t>ve</w:t>
      </w:r>
      <w:r w:rsidRPr="00461AD1">
        <w:rPr>
          <w:rFonts w:cs="Times New Roman"/>
          <w:spacing w:val="57"/>
        </w:rPr>
        <w:t xml:space="preserve"> </w:t>
      </w:r>
      <w:r w:rsidRPr="00461AD1">
        <w:rPr>
          <w:rFonts w:cs="Times New Roman"/>
        </w:rPr>
        <w:t>bâdî</w:t>
      </w:r>
      <w:r w:rsidRPr="00461AD1">
        <w:rPr>
          <w:rFonts w:cs="Times New Roman"/>
          <w:spacing w:val="59"/>
        </w:rPr>
        <w:t xml:space="preserve"> </w:t>
      </w:r>
      <w:r w:rsidRPr="00461AD1">
        <w:rPr>
          <w:rFonts w:cs="Times New Roman"/>
          <w:spacing w:val="-2"/>
        </w:rPr>
        <w:t>o</w:t>
      </w:r>
      <w:r w:rsidRPr="00461AD1">
        <w:rPr>
          <w:rFonts w:cs="Times New Roman"/>
        </w:rPr>
        <w:t>ldu</w:t>
      </w:r>
      <w:r w:rsidRPr="00461AD1">
        <w:rPr>
          <w:rFonts w:cs="Times New Roman"/>
          <w:spacing w:val="-1"/>
        </w:rPr>
        <w:t>k</w:t>
      </w:r>
      <w:r w:rsidRPr="00461AD1">
        <w:rPr>
          <w:rFonts w:cs="Times New Roman"/>
        </w:rPr>
        <w:t>ları</w:t>
      </w:r>
      <w:r w:rsidRPr="00461AD1">
        <w:rPr>
          <w:rFonts w:cs="Times New Roman"/>
          <w:spacing w:val="58"/>
        </w:rPr>
        <w:t xml:space="preserve"> </w:t>
      </w:r>
      <w:r w:rsidRPr="00461AD1">
        <w:rPr>
          <w:rFonts w:cs="Times New Roman"/>
          <w:spacing w:val="-2"/>
        </w:rPr>
        <w:t>m</w:t>
      </w:r>
      <w:r w:rsidRPr="00461AD1">
        <w:rPr>
          <w:rFonts w:cs="Times New Roman"/>
        </w:rPr>
        <w:t>uvâfı</w:t>
      </w:r>
      <w:r w:rsidRPr="00461AD1">
        <w:rPr>
          <w:rFonts w:cs="Times New Roman"/>
          <w:spacing w:val="3"/>
        </w:rPr>
        <w:t>k</w:t>
      </w:r>
      <w:r w:rsidRPr="00461AD1">
        <w:rPr>
          <w:rFonts w:cs="Times New Roman"/>
        </w:rPr>
        <w:t>-ı</w:t>
      </w:r>
      <w:r w:rsidRPr="00461AD1">
        <w:rPr>
          <w:rFonts w:cs="Times New Roman"/>
          <w:spacing w:val="59"/>
        </w:rPr>
        <w:t xml:space="preserve"> </w:t>
      </w:r>
      <w:r w:rsidRPr="00461AD1">
        <w:rPr>
          <w:rFonts w:cs="Times New Roman"/>
        </w:rPr>
        <w:t>nefs</w:t>
      </w:r>
      <w:r w:rsidRPr="00461AD1">
        <w:rPr>
          <w:rFonts w:cs="Times New Roman"/>
          <w:spacing w:val="-1"/>
        </w:rPr>
        <w:t>i</w:t>
      </w:r>
      <w:r w:rsidRPr="00461AD1">
        <w:rPr>
          <w:rFonts w:cs="Times New Roman"/>
        </w:rPr>
        <w:t>’l-</w:t>
      </w:r>
      <w:r w:rsidRPr="00461AD1">
        <w:rPr>
          <w:rFonts w:cs="Times New Roman"/>
          <w:spacing w:val="-1"/>
        </w:rPr>
        <w:t>e</w:t>
      </w:r>
      <w:r w:rsidRPr="00461AD1">
        <w:rPr>
          <w:rFonts w:cs="Times New Roman"/>
          <w:spacing w:val="-2"/>
        </w:rPr>
        <w:t>m</w:t>
      </w:r>
      <w:r w:rsidRPr="00461AD1">
        <w:rPr>
          <w:rFonts w:cs="Times New Roman"/>
        </w:rPr>
        <w:t>r olduğu</w:t>
      </w:r>
      <w:r w:rsidRPr="00461AD1">
        <w:rPr>
          <w:rFonts w:cs="Times New Roman"/>
          <w:spacing w:val="56"/>
        </w:rPr>
        <w:t xml:space="preserve"> </w:t>
      </w:r>
      <w:r w:rsidRPr="00461AD1">
        <w:rPr>
          <w:rFonts w:cs="Times New Roman"/>
        </w:rPr>
        <w:t>hâl</w:t>
      </w:r>
      <w:r w:rsidRPr="00461AD1">
        <w:rPr>
          <w:rFonts w:cs="Times New Roman"/>
          <w:spacing w:val="-2"/>
        </w:rPr>
        <w:t>d</w:t>
      </w:r>
      <w:r w:rsidRPr="00461AD1">
        <w:rPr>
          <w:rFonts w:cs="Times New Roman"/>
        </w:rPr>
        <w:t>e</w:t>
      </w:r>
      <w:r w:rsidRPr="00461AD1">
        <w:rPr>
          <w:rFonts w:cs="Times New Roman"/>
          <w:spacing w:val="57"/>
        </w:rPr>
        <w:t xml:space="preserve"> </w:t>
      </w:r>
      <w:r w:rsidRPr="00461AD1">
        <w:rPr>
          <w:rFonts w:cs="Times New Roman"/>
          <w:spacing w:val="-2"/>
        </w:rPr>
        <w:t>m</w:t>
      </w:r>
      <w:r w:rsidRPr="00461AD1">
        <w:rPr>
          <w:rFonts w:cs="Times New Roman"/>
        </w:rPr>
        <w:t>enʿ</w:t>
      </w:r>
      <w:r w:rsidRPr="00461AD1">
        <w:rPr>
          <w:rFonts w:cs="Times New Roman"/>
          <w:spacing w:val="56"/>
        </w:rPr>
        <w:t xml:space="preserve"> </w:t>
      </w:r>
      <w:r w:rsidRPr="00461AD1">
        <w:rPr>
          <w:rFonts w:cs="Times New Roman"/>
        </w:rPr>
        <w:t>ü</w:t>
      </w:r>
      <w:r w:rsidRPr="00461AD1">
        <w:rPr>
          <w:rFonts w:cs="Times New Roman"/>
          <w:spacing w:val="56"/>
        </w:rPr>
        <w:t xml:space="preserve"> </w:t>
      </w:r>
      <w:r w:rsidRPr="00461AD1">
        <w:rPr>
          <w:rFonts w:cs="Times New Roman"/>
        </w:rPr>
        <w:t>defʿ</w:t>
      </w:r>
      <w:r w:rsidRPr="00461AD1">
        <w:rPr>
          <w:rFonts w:cs="Times New Roman"/>
          <w:spacing w:val="56"/>
        </w:rPr>
        <w:t xml:space="preserve"> </w:t>
      </w:r>
      <w:r w:rsidRPr="00461AD1">
        <w:rPr>
          <w:rFonts w:cs="Times New Roman"/>
        </w:rPr>
        <w:t>birle</w:t>
      </w:r>
      <w:r w:rsidRPr="00461AD1">
        <w:rPr>
          <w:rFonts w:cs="Times New Roman"/>
          <w:spacing w:val="56"/>
        </w:rPr>
        <w:t xml:space="preserve"> </w:t>
      </w:r>
      <w:r w:rsidRPr="00461AD1">
        <w:rPr>
          <w:rFonts w:cs="Times New Roman"/>
          <w:spacing w:val="-2"/>
        </w:rPr>
        <w:t>o</w:t>
      </w:r>
      <w:r w:rsidRPr="00461AD1">
        <w:rPr>
          <w:rFonts w:cs="Times New Roman"/>
          <w:spacing w:val="3"/>
        </w:rPr>
        <w:t>l</w:t>
      </w:r>
      <w:r w:rsidRPr="00461AD1">
        <w:rPr>
          <w:rFonts w:cs="Times New Roman"/>
          <w:spacing w:val="-1"/>
        </w:rPr>
        <w:t>-</w:t>
      </w:r>
      <w:r w:rsidRPr="00461AD1">
        <w:rPr>
          <w:rFonts w:cs="Times New Roman"/>
          <w:spacing w:val="-2"/>
        </w:rPr>
        <w:t>m</w:t>
      </w:r>
      <w:r w:rsidRPr="00461AD1">
        <w:rPr>
          <w:rFonts w:cs="Times New Roman"/>
        </w:rPr>
        <w:t>erʿâ</w:t>
      </w:r>
      <w:r w:rsidRPr="00461AD1">
        <w:rPr>
          <w:rFonts w:cs="Times New Roman"/>
          <w:spacing w:val="56"/>
        </w:rPr>
        <w:t xml:space="preserve"> </w:t>
      </w:r>
      <w:r w:rsidRPr="00461AD1">
        <w:rPr>
          <w:rFonts w:cs="Times New Roman"/>
        </w:rPr>
        <w:t>yerleri</w:t>
      </w:r>
      <w:r w:rsidRPr="00461AD1">
        <w:rPr>
          <w:rFonts w:cs="Times New Roman"/>
          <w:spacing w:val="56"/>
        </w:rPr>
        <w:t xml:space="preserve"> </w:t>
      </w:r>
      <w:r w:rsidRPr="00461AD1">
        <w:rPr>
          <w:rFonts w:cs="Times New Roman"/>
        </w:rPr>
        <w:t>kadî</w:t>
      </w:r>
      <w:r w:rsidRPr="00461AD1">
        <w:rPr>
          <w:rFonts w:cs="Times New Roman"/>
          <w:spacing w:val="-2"/>
        </w:rPr>
        <w:t>m</w:t>
      </w:r>
      <w:r w:rsidRPr="00461AD1">
        <w:rPr>
          <w:rFonts w:cs="Times New Roman"/>
        </w:rPr>
        <w:t>i</w:t>
      </w:r>
      <w:r w:rsidRPr="00461AD1">
        <w:rPr>
          <w:rFonts w:cs="Times New Roman"/>
          <w:spacing w:val="56"/>
        </w:rPr>
        <w:t xml:space="preserve"> </w:t>
      </w:r>
      <w:r w:rsidRPr="00461AD1">
        <w:rPr>
          <w:rFonts w:cs="Times New Roman"/>
        </w:rPr>
        <w:t>üzere</w:t>
      </w:r>
      <w:r w:rsidRPr="00461AD1">
        <w:rPr>
          <w:rFonts w:cs="Times New Roman"/>
          <w:spacing w:val="56"/>
        </w:rPr>
        <w:t xml:space="preserve"> </w:t>
      </w:r>
      <w:r w:rsidRPr="00461AD1">
        <w:rPr>
          <w:rFonts w:cs="Times New Roman"/>
          <w:spacing w:val="-1"/>
        </w:rPr>
        <w:t>z</w:t>
      </w:r>
      <w:r w:rsidRPr="00461AD1">
        <w:rPr>
          <w:rFonts w:cs="Times New Roman"/>
        </w:rPr>
        <w:t>ikr</w:t>
      </w:r>
      <w:r w:rsidRPr="00461AD1">
        <w:rPr>
          <w:rFonts w:cs="Times New Roman"/>
          <w:spacing w:val="56"/>
        </w:rPr>
        <w:t xml:space="preserve"> </w:t>
      </w:r>
      <w:r w:rsidRPr="00461AD1">
        <w:rPr>
          <w:rFonts w:cs="Times New Roman"/>
        </w:rPr>
        <w:t>o</w:t>
      </w:r>
      <w:r w:rsidRPr="00461AD1">
        <w:rPr>
          <w:rFonts w:cs="Times New Roman"/>
          <w:spacing w:val="-1"/>
        </w:rPr>
        <w:t>l</w:t>
      </w:r>
      <w:r w:rsidRPr="00461AD1">
        <w:rPr>
          <w:rFonts w:cs="Times New Roman"/>
        </w:rPr>
        <w:t>unan</w:t>
      </w:r>
      <w:r w:rsidRPr="00461AD1">
        <w:rPr>
          <w:rFonts w:cs="Times New Roman"/>
          <w:spacing w:val="56"/>
        </w:rPr>
        <w:t xml:space="preserve"> </w:t>
      </w:r>
      <w:r w:rsidRPr="00461AD1">
        <w:rPr>
          <w:rFonts w:cs="Times New Roman"/>
        </w:rPr>
        <w:t>Görükse Karyesi</w:t>
      </w:r>
      <w:r w:rsidRPr="00461AD1">
        <w:rPr>
          <w:rFonts w:cs="Times New Roman"/>
          <w:spacing w:val="38"/>
        </w:rPr>
        <w:t xml:space="preserve"> </w:t>
      </w:r>
      <w:r w:rsidRPr="00461AD1">
        <w:rPr>
          <w:rFonts w:cs="Times New Roman"/>
        </w:rPr>
        <w:t>ahâlîsi</w:t>
      </w:r>
      <w:r w:rsidRPr="00461AD1">
        <w:rPr>
          <w:rFonts w:cs="Times New Roman"/>
          <w:spacing w:val="-2"/>
        </w:rPr>
        <w:t>n</w:t>
      </w:r>
      <w:r w:rsidRPr="00461AD1">
        <w:rPr>
          <w:rFonts w:cs="Times New Roman"/>
        </w:rPr>
        <w:t>e</w:t>
      </w:r>
      <w:r w:rsidRPr="00461AD1">
        <w:rPr>
          <w:rFonts w:cs="Times New Roman"/>
          <w:spacing w:val="39"/>
        </w:rPr>
        <w:t xml:space="preserve"> </w:t>
      </w:r>
      <w:r w:rsidRPr="00461AD1">
        <w:rPr>
          <w:rFonts w:cs="Times New Roman"/>
        </w:rPr>
        <w:t>zabt</w:t>
      </w:r>
      <w:r w:rsidRPr="00461AD1">
        <w:rPr>
          <w:rFonts w:cs="Times New Roman"/>
          <w:spacing w:val="37"/>
        </w:rPr>
        <w:t xml:space="preserve"> </w:t>
      </w:r>
      <w:r w:rsidRPr="00461AD1">
        <w:rPr>
          <w:rFonts w:cs="Times New Roman"/>
        </w:rPr>
        <w:t>ve</w:t>
      </w:r>
      <w:r w:rsidRPr="00461AD1">
        <w:rPr>
          <w:rFonts w:cs="Times New Roman"/>
          <w:spacing w:val="38"/>
        </w:rPr>
        <w:t xml:space="preserve"> </w:t>
      </w:r>
      <w:r w:rsidRPr="00461AD1">
        <w:rPr>
          <w:rFonts w:cs="Times New Roman"/>
        </w:rPr>
        <w:t>hayvanl</w:t>
      </w:r>
      <w:r w:rsidRPr="00461AD1">
        <w:rPr>
          <w:rFonts w:cs="Times New Roman"/>
          <w:spacing w:val="-1"/>
        </w:rPr>
        <w:t>a</w:t>
      </w:r>
      <w:r w:rsidRPr="00461AD1">
        <w:rPr>
          <w:rFonts w:cs="Times New Roman"/>
        </w:rPr>
        <w:t>rı</w:t>
      </w:r>
      <w:r w:rsidRPr="00461AD1">
        <w:rPr>
          <w:rFonts w:cs="Times New Roman"/>
          <w:spacing w:val="38"/>
        </w:rPr>
        <w:t xml:space="preserve"> </w:t>
      </w:r>
      <w:r w:rsidRPr="00461AD1">
        <w:rPr>
          <w:rFonts w:cs="Times New Roman"/>
        </w:rPr>
        <w:t>raʿî</w:t>
      </w:r>
      <w:r w:rsidRPr="00461AD1">
        <w:rPr>
          <w:rFonts w:cs="Times New Roman"/>
          <w:spacing w:val="38"/>
        </w:rPr>
        <w:t xml:space="preserve"> </w:t>
      </w:r>
      <w:r w:rsidRPr="00461AD1">
        <w:rPr>
          <w:rFonts w:cs="Times New Roman"/>
        </w:rPr>
        <w:t>itd</w:t>
      </w:r>
      <w:r w:rsidRPr="00461AD1">
        <w:rPr>
          <w:rFonts w:cs="Times New Roman"/>
          <w:spacing w:val="-1"/>
        </w:rPr>
        <w:t>i</w:t>
      </w:r>
      <w:r w:rsidRPr="00461AD1">
        <w:rPr>
          <w:rFonts w:cs="Times New Roman"/>
        </w:rPr>
        <w:t>ril</w:t>
      </w:r>
      <w:r w:rsidRPr="00461AD1">
        <w:rPr>
          <w:rFonts w:cs="Times New Roman"/>
          <w:spacing w:val="-3"/>
        </w:rPr>
        <w:t>m</w:t>
      </w:r>
      <w:r w:rsidRPr="00461AD1">
        <w:rPr>
          <w:rFonts w:cs="Times New Roman"/>
        </w:rPr>
        <w:t>ek</w:t>
      </w:r>
      <w:r w:rsidRPr="00461AD1">
        <w:rPr>
          <w:rFonts w:cs="Times New Roman"/>
          <w:spacing w:val="40"/>
        </w:rPr>
        <w:t xml:space="preserve"> </w:t>
      </w:r>
      <w:r w:rsidRPr="00461AD1">
        <w:rPr>
          <w:rFonts w:cs="Times New Roman"/>
          <w:spacing w:val="-2"/>
        </w:rPr>
        <w:t>m</w:t>
      </w:r>
      <w:r w:rsidRPr="00461AD1">
        <w:rPr>
          <w:rFonts w:cs="Times New Roman"/>
        </w:rPr>
        <w:t>uvâfı</w:t>
      </w:r>
      <w:r w:rsidRPr="00461AD1">
        <w:rPr>
          <w:rFonts w:cs="Times New Roman"/>
          <w:spacing w:val="3"/>
        </w:rPr>
        <w:t>k</w:t>
      </w:r>
      <w:r w:rsidRPr="00461AD1">
        <w:rPr>
          <w:rFonts w:cs="Times New Roman"/>
        </w:rPr>
        <w:t>-ı</w:t>
      </w:r>
      <w:r w:rsidRPr="00461AD1">
        <w:rPr>
          <w:rFonts w:cs="Times New Roman"/>
          <w:spacing w:val="38"/>
        </w:rPr>
        <w:t xml:space="preserve"> </w:t>
      </w:r>
      <w:r w:rsidRPr="00461AD1">
        <w:rPr>
          <w:rFonts w:cs="Times New Roman"/>
        </w:rPr>
        <w:t>nefs-i</w:t>
      </w:r>
      <w:r w:rsidRPr="00461AD1">
        <w:rPr>
          <w:rFonts w:cs="Times New Roman"/>
          <w:spacing w:val="38"/>
        </w:rPr>
        <w:t xml:space="preserve"> </w:t>
      </w:r>
      <w:r w:rsidRPr="00461AD1">
        <w:rPr>
          <w:rFonts w:cs="Times New Roman"/>
          <w:spacing w:val="-2"/>
        </w:rPr>
        <w:t>k</w:t>
      </w:r>
      <w:r w:rsidRPr="00461AD1">
        <w:rPr>
          <w:rFonts w:cs="Times New Roman"/>
        </w:rPr>
        <w:t>ânûn</w:t>
      </w:r>
      <w:r w:rsidRPr="00461AD1">
        <w:rPr>
          <w:rFonts w:cs="Times New Roman"/>
          <w:spacing w:val="38"/>
        </w:rPr>
        <w:t xml:space="preserve"> </w:t>
      </w:r>
      <w:r w:rsidRPr="00461AD1">
        <w:rPr>
          <w:rFonts w:cs="Times New Roman"/>
        </w:rPr>
        <w:t>olaca</w:t>
      </w:r>
      <w:r w:rsidRPr="00461AD1">
        <w:rPr>
          <w:rFonts w:cs="Times New Roman"/>
          <w:spacing w:val="-1"/>
        </w:rPr>
        <w:t>ğ</w:t>
      </w:r>
      <w:r w:rsidRPr="00461AD1">
        <w:rPr>
          <w:rFonts w:cs="Times New Roman"/>
        </w:rPr>
        <w:t>ına</w:t>
      </w:r>
    </w:p>
    <w:p w14:paraId="145C0889" w14:textId="77777777" w:rsidR="00461AD1" w:rsidRPr="00461AD1" w:rsidRDefault="00461AD1" w:rsidP="0003530E">
      <w:pPr>
        <w:pStyle w:val="GvdeMetni"/>
        <w:spacing w:line="360" w:lineRule="auto"/>
        <w:ind w:left="0"/>
        <w:jc w:val="both"/>
        <w:rPr>
          <w:rFonts w:cs="Times New Roman"/>
        </w:rPr>
      </w:pPr>
      <w:r w:rsidRPr="00461AD1">
        <w:rPr>
          <w:rFonts w:cs="Times New Roman"/>
        </w:rPr>
        <w:t>binâ’en</w:t>
      </w:r>
      <w:r w:rsidRPr="00461AD1">
        <w:rPr>
          <w:rFonts w:cs="Times New Roman"/>
          <w:spacing w:val="36"/>
        </w:rPr>
        <w:t xml:space="preserve"> </w:t>
      </w:r>
      <w:r w:rsidRPr="00461AD1">
        <w:rPr>
          <w:rFonts w:cs="Times New Roman"/>
        </w:rPr>
        <w:t>bu</w:t>
      </w:r>
      <w:r w:rsidRPr="00461AD1">
        <w:rPr>
          <w:rFonts w:cs="Times New Roman"/>
          <w:spacing w:val="36"/>
        </w:rPr>
        <w:t xml:space="preserve"> </w:t>
      </w:r>
      <w:r w:rsidRPr="00461AD1">
        <w:rPr>
          <w:rFonts w:cs="Times New Roman"/>
        </w:rPr>
        <w:t>bâbda</w:t>
      </w:r>
      <w:r w:rsidRPr="00461AD1">
        <w:rPr>
          <w:rFonts w:cs="Times New Roman"/>
          <w:spacing w:val="37"/>
        </w:rPr>
        <w:t xml:space="preserve"> </w:t>
      </w:r>
      <w:r w:rsidRPr="00461AD1">
        <w:rPr>
          <w:rFonts w:cs="Times New Roman"/>
        </w:rPr>
        <w:t>kânûn</w:t>
      </w:r>
      <w:r w:rsidRPr="00461AD1">
        <w:rPr>
          <w:rFonts w:cs="Times New Roman"/>
          <w:spacing w:val="37"/>
        </w:rPr>
        <w:t xml:space="preserve"> </w:t>
      </w:r>
      <w:r w:rsidRPr="00461AD1">
        <w:rPr>
          <w:rFonts w:cs="Times New Roman"/>
        </w:rPr>
        <w:t>üzere</w:t>
      </w:r>
      <w:r w:rsidRPr="00461AD1">
        <w:rPr>
          <w:rFonts w:cs="Times New Roman"/>
          <w:spacing w:val="37"/>
        </w:rPr>
        <w:t xml:space="preserve"> </w:t>
      </w:r>
      <w:r w:rsidRPr="00461AD1">
        <w:rPr>
          <w:rFonts w:cs="Times New Roman"/>
        </w:rPr>
        <w:t>ʿamel</w:t>
      </w:r>
      <w:r w:rsidRPr="00461AD1">
        <w:rPr>
          <w:rFonts w:cs="Times New Roman"/>
          <w:spacing w:val="36"/>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38"/>
        </w:rPr>
        <w:t xml:space="preserve"> </w:t>
      </w:r>
      <w:r w:rsidRPr="00461AD1">
        <w:rPr>
          <w:rFonts w:cs="Times New Roman"/>
        </w:rPr>
        <w:t>fer</w:t>
      </w:r>
      <w:r w:rsidRPr="00461AD1">
        <w:rPr>
          <w:rFonts w:cs="Times New Roman"/>
          <w:spacing w:val="-2"/>
        </w:rPr>
        <w:t>m</w:t>
      </w:r>
      <w:r w:rsidRPr="00461AD1">
        <w:rPr>
          <w:rFonts w:cs="Times New Roman"/>
        </w:rPr>
        <w:t>ânım</w:t>
      </w:r>
      <w:r w:rsidRPr="00461AD1">
        <w:rPr>
          <w:rFonts w:cs="Times New Roman"/>
          <w:spacing w:val="36"/>
        </w:rPr>
        <w:t xml:space="preserve"> </w:t>
      </w:r>
      <w:r w:rsidRPr="00461AD1">
        <w:rPr>
          <w:rFonts w:cs="Times New Roman"/>
        </w:rPr>
        <w:t>ol</w:t>
      </w:r>
      <w:r w:rsidRPr="00461AD1">
        <w:rPr>
          <w:rFonts w:cs="Times New Roman"/>
          <w:spacing w:val="-2"/>
        </w:rPr>
        <w:t>m</w:t>
      </w:r>
      <w:r w:rsidRPr="00461AD1">
        <w:rPr>
          <w:rFonts w:cs="Times New Roman"/>
        </w:rPr>
        <w:t>ağın</w:t>
      </w:r>
      <w:r w:rsidRPr="00461AD1">
        <w:rPr>
          <w:rFonts w:cs="Times New Roman"/>
          <w:spacing w:val="36"/>
        </w:rPr>
        <w:t xml:space="preserve"> </w:t>
      </w:r>
      <w:r w:rsidRPr="00461AD1">
        <w:rPr>
          <w:rFonts w:cs="Times New Roman"/>
          <w:spacing w:val="1"/>
        </w:rPr>
        <w:t>i</w:t>
      </w:r>
      <w:r w:rsidRPr="00461AD1">
        <w:rPr>
          <w:rFonts w:cs="Times New Roman"/>
          <w:spacing w:val="-2"/>
        </w:rPr>
        <w:t>m</w:t>
      </w:r>
      <w:r w:rsidRPr="00461AD1">
        <w:rPr>
          <w:rFonts w:cs="Times New Roman"/>
        </w:rPr>
        <w:t>di</w:t>
      </w:r>
      <w:r w:rsidRPr="00461AD1">
        <w:rPr>
          <w:rFonts w:cs="Times New Roman"/>
          <w:spacing w:val="38"/>
        </w:rPr>
        <w:t xml:space="preserve"> </w:t>
      </w:r>
      <w:r w:rsidRPr="00461AD1">
        <w:rPr>
          <w:rFonts w:cs="Times New Roman"/>
        </w:rPr>
        <w:t>siz</w:t>
      </w:r>
      <w:r w:rsidRPr="00461AD1">
        <w:rPr>
          <w:rFonts w:cs="Times New Roman"/>
          <w:spacing w:val="37"/>
        </w:rPr>
        <w:t xml:space="preserve"> </w:t>
      </w:r>
      <w:r w:rsidRPr="00461AD1">
        <w:rPr>
          <w:rFonts w:cs="Times New Roman"/>
        </w:rPr>
        <w:t>ki</w:t>
      </w:r>
      <w:r w:rsidRPr="00461AD1">
        <w:rPr>
          <w:rFonts w:cs="Times New Roman"/>
          <w:spacing w:val="38"/>
        </w:rPr>
        <w:t xml:space="preserve"> </w:t>
      </w:r>
      <w:r w:rsidRPr="00461AD1">
        <w:rPr>
          <w:rFonts w:cs="Times New Roman"/>
          <w:spacing w:val="-2"/>
        </w:rPr>
        <w:t>m</w:t>
      </w:r>
      <w:r w:rsidRPr="00461AD1">
        <w:rPr>
          <w:rFonts w:cs="Times New Roman"/>
        </w:rPr>
        <w:t>üşî</w:t>
      </w:r>
      <w:r w:rsidRPr="00461AD1">
        <w:rPr>
          <w:rFonts w:cs="Times New Roman"/>
          <w:spacing w:val="7"/>
        </w:rPr>
        <w:t>r</w:t>
      </w:r>
      <w:r w:rsidRPr="00461AD1">
        <w:rPr>
          <w:rFonts w:cs="Times New Roman"/>
        </w:rPr>
        <w:t>-i müşârün-il</w:t>
      </w:r>
      <w:r w:rsidRPr="00461AD1">
        <w:rPr>
          <w:rFonts w:cs="Times New Roman"/>
          <w:spacing w:val="-2"/>
        </w:rPr>
        <w:t>e</w:t>
      </w:r>
      <w:r w:rsidRPr="00461AD1">
        <w:rPr>
          <w:rFonts w:cs="Times New Roman"/>
        </w:rPr>
        <w:t>yh</w:t>
      </w:r>
      <w:r w:rsidRPr="00461AD1">
        <w:rPr>
          <w:rFonts w:cs="Times New Roman"/>
          <w:spacing w:val="33"/>
        </w:rPr>
        <w:t xml:space="preserve"> </w:t>
      </w:r>
      <w:r w:rsidRPr="00461AD1">
        <w:rPr>
          <w:rFonts w:cs="Times New Roman"/>
        </w:rPr>
        <w:t>ve</w:t>
      </w:r>
      <w:r w:rsidRPr="00461AD1">
        <w:rPr>
          <w:rFonts w:cs="Times New Roman"/>
          <w:spacing w:val="33"/>
        </w:rPr>
        <w:t xml:space="preserve"> </w:t>
      </w:r>
      <w:r w:rsidRPr="00461AD1">
        <w:rPr>
          <w:rFonts w:cs="Times New Roman"/>
        </w:rPr>
        <w:t>nâ’ib-i</w:t>
      </w:r>
      <w:r w:rsidRPr="00461AD1">
        <w:rPr>
          <w:rFonts w:cs="Times New Roman"/>
          <w:spacing w:val="33"/>
        </w:rPr>
        <w:t xml:space="preserve"> </w:t>
      </w:r>
      <w:r w:rsidRPr="00461AD1">
        <w:rPr>
          <w:rFonts w:cs="Times New Roman"/>
          <w:spacing w:val="-2"/>
        </w:rPr>
        <w:t>m</w:t>
      </w:r>
      <w:r w:rsidRPr="00461AD1">
        <w:rPr>
          <w:rFonts w:cs="Times New Roman"/>
        </w:rPr>
        <w:t>û</w:t>
      </w:r>
      <w:r w:rsidRPr="00461AD1">
        <w:rPr>
          <w:rFonts w:cs="Times New Roman"/>
          <w:spacing w:val="-2"/>
        </w:rPr>
        <w:t>m</w:t>
      </w:r>
      <w:r w:rsidRPr="00461AD1">
        <w:rPr>
          <w:rFonts w:cs="Times New Roman"/>
          <w:spacing w:val="1"/>
        </w:rPr>
        <w:t>â</w:t>
      </w:r>
      <w:r w:rsidRPr="00461AD1">
        <w:rPr>
          <w:rFonts w:cs="Times New Roman"/>
        </w:rPr>
        <w:t>-</w:t>
      </w:r>
      <w:r w:rsidRPr="00461AD1">
        <w:rPr>
          <w:rFonts w:cs="Times New Roman"/>
          <w:spacing w:val="1"/>
        </w:rPr>
        <w:t>i</w:t>
      </w:r>
      <w:r w:rsidRPr="00461AD1">
        <w:rPr>
          <w:rFonts w:cs="Times New Roman"/>
        </w:rPr>
        <w:t>leyhsin</w:t>
      </w:r>
      <w:r w:rsidRPr="00461AD1">
        <w:rPr>
          <w:rFonts w:cs="Times New Roman"/>
          <w:spacing w:val="33"/>
        </w:rPr>
        <w:t xml:space="preserve"> </w:t>
      </w:r>
      <w:r w:rsidRPr="00461AD1">
        <w:rPr>
          <w:rFonts w:cs="Times New Roman"/>
        </w:rPr>
        <w:t>hu</w:t>
      </w:r>
      <w:r w:rsidRPr="00461AD1">
        <w:rPr>
          <w:rFonts w:cs="Times New Roman"/>
          <w:spacing w:val="-1"/>
        </w:rPr>
        <w:t>s</w:t>
      </w:r>
      <w:r w:rsidRPr="00461AD1">
        <w:rPr>
          <w:rFonts w:cs="Times New Roman"/>
        </w:rPr>
        <w:t>û</w:t>
      </w:r>
      <w:r w:rsidRPr="00461AD1">
        <w:rPr>
          <w:rFonts w:cs="Times New Roman"/>
          <w:spacing w:val="1"/>
        </w:rPr>
        <w:t>s</w:t>
      </w:r>
      <w:r w:rsidRPr="00461AD1">
        <w:rPr>
          <w:rFonts w:cs="Times New Roman"/>
        </w:rPr>
        <w:t>-ı</w:t>
      </w:r>
      <w:r w:rsidRPr="00461AD1">
        <w:rPr>
          <w:rFonts w:cs="Times New Roman"/>
          <w:spacing w:val="33"/>
        </w:rPr>
        <w:t xml:space="preserve"> </w:t>
      </w:r>
      <w:r w:rsidRPr="00461AD1">
        <w:rPr>
          <w:rFonts w:cs="Times New Roman"/>
          <w:spacing w:val="-2"/>
        </w:rPr>
        <w:t>m</w:t>
      </w:r>
      <w:r w:rsidRPr="00461AD1">
        <w:rPr>
          <w:rFonts w:cs="Times New Roman"/>
        </w:rPr>
        <w:t>ezbûru</w:t>
      </w:r>
      <w:r w:rsidRPr="00461AD1">
        <w:rPr>
          <w:rFonts w:cs="Times New Roman"/>
          <w:spacing w:val="33"/>
        </w:rPr>
        <w:t xml:space="preserve"> </w:t>
      </w:r>
      <w:r w:rsidRPr="00461AD1">
        <w:rPr>
          <w:rFonts w:cs="Times New Roman"/>
        </w:rPr>
        <w:t>şerʿ-i</w:t>
      </w:r>
      <w:r w:rsidRPr="00461AD1">
        <w:rPr>
          <w:rFonts w:cs="Times New Roman"/>
          <w:spacing w:val="33"/>
        </w:rPr>
        <w:t xml:space="preserve"> </w:t>
      </w:r>
      <w:r w:rsidRPr="00461AD1">
        <w:rPr>
          <w:rFonts w:cs="Times New Roman"/>
        </w:rPr>
        <w:t>ş</w:t>
      </w:r>
      <w:r w:rsidRPr="00461AD1">
        <w:rPr>
          <w:rFonts w:cs="Times New Roman"/>
          <w:spacing w:val="-1"/>
        </w:rPr>
        <w:t>e</w:t>
      </w:r>
      <w:r w:rsidRPr="00461AD1">
        <w:rPr>
          <w:rFonts w:cs="Times New Roman"/>
        </w:rPr>
        <w:t>rîfe</w:t>
      </w:r>
      <w:r w:rsidRPr="00461AD1">
        <w:rPr>
          <w:rFonts w:cs="Times New Roman"/>
          <w:spacing w:val="32"/>
        </w:rPr>
        <w:t xml:space="preserve"> </w:t>
      </w:r>
      <w:r w:rsidRPr="00461AD1">
        <w:rPr>
          <w:rFonts w:cs="Times New Roman"/>
        </w:rPr>
        <w:t>ve</w:t>
      </w:r>
      <w:r w:rsidRPr="00461AD1">
        <w:rPr>
          <w:rFonts w:cs="Times New Roman"/>
          <w:spacing w:val="33"/>
        </w:rPr>
        <w:t xml:space="preserve"> </w:t>
      </w:r>
      <w:r w:rsidRPr="00461AD1">
        <w:rPr>
          <w:rFonts w:cs="Times New Roman"/>
        </w:rPr>
        <w:t xml:space="preserve">bâlâda </w:t>
      </w:r>
      <w:r w:rsidRPr="00461AD1">
        <w:rPr>
          <w:rFonts w:cs="Times New Roman"/>
        </w:rPr>
        <w:lastRenderedPageBreak/>
        <w:t>muharrer</w:t>
      </w:r>
      <w:r w:rsidRPr="00461AD1">
        <w:rPr>
          <w:rFonts w:cs="Times New Roman"/>
          <w:spacing w:val="13"/>
        </w:rPr>
        <w:t xml:space="preserve"> </w:t>
      </w:r>
      <w:r w:rsidRPr="00461AD1">
        <w:rPr>
          <w:rFonts w:cs="Times New Roman"/>
        </w:rPr>
        <w:t>o</w:t>
      </w:r>
      <w:r w:rsidRPr="00461AD1">
        <w:rPr>
          <w:rFonts w:cs="Times New Roman"/>
          <w:spacing w:val="-1"/>
        </w:rPr>
        <w:t>l</w:t>
      </w:r>
      <w:r w:rsidRPr="00461AD1">
        <w:rPr>
          <w:rFonts w:cs="Times New Roman"/>
        </w:rPr>
        <w:t>an</w:t>
      </w:r>
      <w:r w:rsidRPr="00461AD1">
        <w:rPr>
          <w:rFonts w:cs="Times New Roman"/>
          <w:spacing w:val="13"/>
        </w:rPr>
        <w:t xml:space="preserve"> </w:t>
      </w:r>
      <w:r w:rsidRPr="00461AD1">
        <w:rPr>
          <w:rFonts w:cs="Times New Roman"/>
        </w:rPr>
        <w:t>kânûn-ı</w:t>
      </w:r>
      <w:r w:rsidRPr="00461AD1">
        <w:rPr>
          <w:rFonts w:cs="Times New Roman"/>
          <w:spacing w:val="12"/>
        </w:rPr>
        <w:t xml:space="preserve"> </w:t>
      </w:r>
      <w:r w:rsidRPr="00461AD1">
        <w:rPr>
          <w:rFonts w:cs="Times New Roman"/>
        </w:rPr>
        <w:t>münî</w:t>
      </w:r>
      <w:r w:rsidRPr="00461AD1">
        <w:rPr>
          <w:rFonts w:cs="Times New Roman"/>
          <w:spacing w:val="-1"/>
        </w:rPr>
        <w:t>f</w:t>
      </w:r>
      <w:r w:rsidRPr="00461AD1">
        <w:rPr>
          <w:rFonts w:cs="Times New Roman"/>
        </w:rPr>
        <w:t>e</w:t>
      </w:r>
      <w:r w:rsidRPr="00461AD1">
        <w:rPr>
          <w:rFonts w:cs="Times New Roman"/>
          <w:spacing w:val="14"/>
        </w:rPr>
        <w:t xml:space="preserve"> </w:t>
      </w:r>
      <w:r w:rsidRPr="00461AD1">
        <w:rPr>
          <w:rFonts w:cs="Times New Roman"/>
        </w:rPr>
        <w:t>tatbîk</w:t>
      </w:r>
      <w:r w:rsidRPr="00461AD1">
        <w:rPr>
          <w:rFonts w:cs="Times New Roman"/>
          <w:spacing w:val="12"/>
        </w:rPr>
        <w:t xml:space="preserve"> </w:t>
      </w:r>
      <w:r w:rsidRPr="00461AD1">
        <w:rPr>
          <w:rFonts w:cs="Times New Roman"/>
        </w:rPr>
        <w:t>iderek</w:t>
      </w:r>
      <w:r w:rsidRPr="00461AD1">
        <w:rPr>
          <w:rFonts w:cs="Times New Roman"/>
          <w:spacing w:val="12"/>
        </w:rPr>
        <w:t xml:space="preserve"> </w:t>
      </w:r>
      <w:r w:rsidRPr="00461AD1">
        <w:rPr>
          <w:rFonts w:cs="Times New Roman"/>
        </w:rPr>
        <w:t>b</w:t>
      </w:r>
      <w:r w:rsidRPr="00461AD1">
        <w:rPr>
          <w:rFonts w:cs="Times New Roman"/>
          <w:spacing w:val="-1"/>
        </w:rPr>
        <w:t>e</w:t>
      </w:r>
      <w:r w:rsidRPr="00461AD1">
        <w:rPr>
          <w:rFonts w:cs="Times New Roman"/>
        </w:rPr>
        <w:t>r-vech</w:t>
      </w:r>
      <w:r w:rsidRPr="00461AD1">
        <w:rPr>
          <w:rFonts w:cs="Times New Roman"/>
          <w:spacing w:val="13"/>
        </w:rPr>
        <w:t xml:space="preserve"> </w:t>
      </w:r>
      <w:r w:rsidRPr="00461AD1">
        <w:rPr>
          <w:rFonts w:cs="Times New Roman"/>
        </w:rPr>
        <w:t>hakk</w:t>
      </w:r>
      <w:r w:rsidRPr="00461AD1">
        <w:rPr>
          <w:rFonts w:cs="Times New Roman"/>
          <w:spacing w:val="-1"/>
        </w:rPr>
        <w:t>â</w:t>
      </w:r>
      <w:r w:rsidRPr="00461AD1">
        <w:rPr>
          <w:rFonts w:cs="Times New Roman"/>
        </w:rPr>
        <w:t>niyet</w:t>
      </w:r>
      <w:r w:rsidRPr="00461AD1">
        <w:rPr>
          <w:rFonts w:cs="Times New Roman"/>
          <w:spacing w:val="13"/>
        </w:rPr>
        <w:t xml:space="preserve"> </w:t>
      </w:r>
      <w:r w:rsidRPr="00461AD1">
        <w:rPr>
          <w:rFonts w:cs="Times New Roman"/>
        </w:rPr>
        <w:t>rü’yet</w:t>
      </w:r>
      <w:r w:rsidRPr="00461AD1">
        <w:rPr>
          <w:rFonts w:cs="Times New Roman"/>
          <w:spacing w:val="12"/>
        </w:rPr>
        <w:t xml:space="preserve"> </w:t>
      </w:r>
      <w:r w:rsidRPr="00461AD1">
        <w:rPr>
          <w:rFonts w:cs="Times New Roman"/>
        </w:rPr>
        <w:t>birle</w:t>
      </w:r>
      <w:r w:rsidRPr="00461AD1">
        <w:rPr>
          <w:rFonts w:cs="Times New Roman"/>
          <w:spacing w:val="12"/>
        </w:rPr>
        <w:t xml:space="preserve"> </w:t>
      </w:r>
      <w:r w:rsidRPr="00461AD1">
        <w:rPr>
          <w:rFonts w:cs="Times New Roman"/>
        </w:rPr>
        <w:t>fî’</w:t>
      </w:r>
      <w:r w:rsidRPr="00461AD1">
        <w:rPr>
          <w:rFonts w:cs="Times New Roman"/>
          <w:spacing w:val="2"/>
        </w:rPr>
        <w:t>l</w:t>
      </w:r>
      <w:r w:rsidRPr="00461AD1">
        <w:rPr>
          <w:rFonts w:cs="Times New Roman"/>
        </w:rPr>
        <w:t>-</w:t>
      </w:r>
      <w:r w:rsidRPr="00461AD1">
        <w:rPr>
          <w:rFonts w:cs="Times New Roman"/>
          <w:spacing w:val="-2"/>
        </w:rPr>
        <w:t>h</w:t>
      </w:r>
      <w:r w:rsidRPr="00461AD1">
        <w:rPr>
          <w:rFonts w:cs="Times New Roman"/>
          <w:spacing w:val="-1"/>
        </w:rPr>
        <w:t>a</w:t>
      </w:r>
      <w:r w:rsidRPr="00461AD1">
        <w:rPr>
          <w:rFonts w:cs="Times New Roman"/>
        </w:rPr>
        <w:t xml:space="preserve">kîka </w:t>
      </w:r>
      <w:r w:rsidRPr="00461AD1">
        <w:rPr>
          <w:rFonts w:cs="Times New Roman"/>
          <w:spacing w:val="-2"/>
        </w:rPr>
        <w:t>m</w:t>
      </w:r>
      <w:r w:rsidRPr="00461AD1">
        <w:rPr>
          <w:rFonts w:cs="Times New Roman"/>
        </w:rPr>
        <w:t>ârü’</w:t>
      </w:r>
      <w:r w:rsidRPr="00461AD1">
        <w:rPr>
          <w:rFonts w:cs="Times New Roman"/>
          <w:spacing w:val="1"/>
        </w:rPr>
        <w:t>l</w:t>
      </w:r>
      <w:r w:rsidRPr="00461AD1">
        <w:rPr>
          <w:rFonts w:cs="Times New Roman"/>
        </w:rPr>
        <w:t>-bey</w:t>
      </w:r>
      <w:r w:rsidRPr="00461AD1">
        <w:rPr>
          <w:rFonts w:cs="Times New Roman"/>
          <w:spacing w:val="-1"/>
        </w:rPr>
        <w:t>â</w:t>
      </w:r>
      <w:r w:rsidRPr="00461AD1">
        <w:rPr>
          <w:rFonts w:cs="Times New Roman"/>
        </w:rPr>
        <w:t>n</w:t>
      </w:r>
      <w:r w:rsidRPr="00461AD1">
        <w:rPr>
          <w:rFonts w:cs="Times New Roman"/>
          <w:spacing w:val="15"/>
        </w:rPr>
        <w:t xml:space="preserve"> </w:t>
      </w:r>
      <w:r w:rsidRPr="00461AD1">
        <w:rPr>
          <w:rFonts w:cs="Times New Roman"/>
        </w:rPr>
        <w:t>Ulyan</w:t>
      </w:r>
      <w:r w:rsidRPr="00461AD1">
        <w:rPr>
          <w:rFonts w:cs="Times New Roman"/>
          <w:spacing w:val="15"/>
        </w:rPr>
        <w:t xml:space="preserve"> </w:t>
      </w:r>
      <w:r w:rsidRPr="00461AD1">
        <w:rPr>
          <w:rFonts w:cs="Times New Roman"/>
        </w:rPr>
        <w:t>Ka</w:t>
      </w:r>
      <w:r w:rsidRPr="00461AD1">
        <w:rPr>
          <w:rFonts w:cs="Times New Roman"/>
          <w:spacing w:val="-1"/>
        </w:rPr>
        <w:t>r</w:t>
      </w:r>
      <w:r w:rsidRPr="00461AD1">
        <w:rPr>
          <w:rFonts w:cs="Times New Roman"/>
        </w:rPr>
        <w:t>yesi</w:t>
      </w:r>
      <w:r w:rsidRPr="00461AD1">
        <w:rPr>
          <w:rFonts w:cs="Times New Roman"/>
          <w:spacing w:val="16"/>
        </w:rPr>
        <w:t xml:space="preserve"> </w:t>
      </w:r>
      <w:r w:rsidRPr="00461AD1">
        <w:rPr>
          <w:rFonts w:cs="Times New Roman"/>
        </w:rPr>
        <w:t>a</w:t>
      </w:r>
      <w:r w:rsidRPr="00461AD1">
        <w:rPr>
          <w:rFonts w:cs="Times New Roman"/>
          <w:spacing w:val="-1"/>
        </w:rPr>
        <w:t>h</w:t>
      </w:r>
      <w:r w:rsidRPr="00461AD1">
        <w:rPr>
          <w:rFonts w:cs="Times New Roman"/>
        </w:rPr>
        <w:t>âlîsi</w:t>
      </w:r>
      <w:r w:rsidRPr="00461AD1">
        <w:rPr>
          <w:rFonts w:cs="Times New Roman"/>
          <w:spacing w:val="-2"/>
        </w:rPr>
        <w:t>n</w:t>
      </w:r>
      <w:r w:rsidRPr="00461AD1">
        <w:rPr>
          <w:rFonts w:cs="Times New Roman"/>
        </w:rPr>
        <w:t>in</w:t>
      </w:r>
      <w:r w:rsidRPr="00461AD1">
        <w:rPr>
          <w:rFonts w:cs="Times New Roman"/>
          <w:spacing w:val="15"/>
        </w:rPr>
        <w:t xml:space="preserve"> </w:t>
      </w:r>
      <w:r w:rsidRPr="00461AD1">
        <w:rPr>
          <w:rFonts w:cs="Times New Roman"/>
        </w:rPr>
        <w:t>o</w:t>
      </w:r>
      <w:r w:rsidRPr="00461AD1">
        <w:rPr>
          <w:rFonts w:cs="Times New Roman"/>
          <w:spacing w:val="1"/>
        </w:rPr>
        <w:t>l</w:t>
      </w:r>
      <w:r w:rsidRPr="00461AD1">
        <w:rPr>
          <w:rFonts w:cs="Times New Roman"/>
        </w:rPr>
        <w:t>-</w:t>
      </w:r>
      <w:r w:rsidRPr="00461AD1">
        <w:rPr>
          <w:rFonts w:cs="Times New Roman"/>
          <w:spacing w:val="-2"/>
        </w:rPr>
        <w:t>m</w:t>
      </w:r>
      <w:r w:rsidRPr="00461AD1">
        <w:rPr>
          <w:rFonts w:cs="Times New Roman"/>
        </w:rPr>
        <w:t>erʿâ</w:t>
      </w:r>
      <w:r w:rsidRPr="00461AD1">
        <w:rPr>
          <w:rFonts w:cs="Times New Roman"/>
          <w:spacing w:val="14"/>
        </w:rPr>
        <w:t xml:space="preserve"> </w:t>
      </w:r>
      <w:r w:rsidRPr="00461AD1">
        <w:rPr>
          <w:rFonts w:cs="Times New Roman"/>
        </w:rPr>
        <w:t>yerlerine</w:t>
      </w:r>
      <w:r w:rsidRPr="00461AD1">
        <w:rPr>
          <w:rFonts w:cs="Times New Roman"/>
          <w:spacing w:val="14"/>
        </w:rPr>
        <w:t xml:space="preserve"> </w:t>
      </w:r>
      <w:r w:rsidRPr="00461AD1">
        <w:rPr>
          <w:rFonts w:cs="Times New Roman"/>
        </w:rPr>
        <w:t>müdâhale</w:t>
      </w:r>
      <w:r w:rsidRPr="00461AD1">
        <w:rPr>
          <w:rFonts w:cs="Times New Roman"/>
          <w:spacing w:val="14"/>
        </w:rPr>
        <w:t xml:space="preserve"> </w:t>
      </w:r>
      <w:r w:rsidRPr="00461AD1">
        <w:rPr>
          <w:rFonts w:cs="Times New Roman"/>
        </w:rPr>
        <w:t>eyl</w:t>
      </w:r>
      <w:r w:rsidRPr="00461AD1">
        <w:rPr>
          <w:rFonts w:cs="Times New Roman"/>
          <w:spacing w:val="-1"/>
        </w:rPr>
        <w:t>e</w:t>
      </w:r>
      <w:r w:rsidRPr="00461AD1">
        <w:rPr>
          <w:rFonts w:cs="Times New Roman"/>
          <w:spacing w:val="-2"/>
        </w:rPr>
        <w:t>m</w:t>
      </w:r>
      <w:r w:rsidRPr="00461AD1">
        <w:rPr>
          <w:rFonts w:cs="Times New Roman"/>
        </w:rPr>
        <w:t>eleri</w:t>
      </w:r>
      <w:r w:rsidRPr="00461AD1">
        <w:rPr>
          <w:rFonts w:cs="Times New Roman"/>
          <w:spacing w:val="15"/>
        </w:rPr>
        <w:t xml:space="preserve"> </w:t>
      </w:r>
      <w:r w:rsidRPr="00461AD1">
        <w:rPr>
          <w:rFonts w:cs="Times New Roman"/>
        </w:rPr>
        <w:t>b</w:t>
      </w:r>
      <w:r w:rsidRPr="00461AD1">
        <w:rPr>
          <w:rFonts w:cs="Times New Roman"/>
          <w:spacing w:val="3"/>
        </w:rPr>
        <w:t>î</w:t>
      </w:r>
      <w:r w:rsidRPr="00461AD1">
        <w:rPr>
          <w:rFonts w:cs="Times New Roman"/>
        </w:rPr>
        <w:t>-</w:t>
      </w:r>
      <w:r w:rsidRPr="00461AD1">
        <w:rPr>
          <w:rFonts w:cs="Times New Roman"/>
          <w:spacing w:val="-2"/>
        </w:rPr>
        <w:t>v</w:t>
      </w:r>
      <w:r w:rsidRPr="00461AD1">
        <w:rPr>
          <w:rFonts w:cs="Times New Roman"/>
          <w:spacing w:val="-1"/>
        </w:rPr>
        <w:t>e</w:t>
      </w:r>
      <w:r w:rsidRPr="00461AD1">
        <w:rPr>
          <w:rFonts w:cs="Times New Roman"/>
        </w:rPr>
        <w:t>ch ve</w:t>
      </w:r>
      <w:r w:rsidRPr="00461AD1">
        <w:rPr>
          <w:rFonts w:cs="Times New Roman"/>
          <w:spacing w:val="31"/>
        </w:rPr>
        <w:t xml:space="preserve"> </w:t>
      </w:r>
      <w:r w:rsidRPr="00461AD1">
        <w:rPr>
          <w:rFonts w:cs="Times New Roman"/>
        </w:rPr>
        <w:t>hilâf</w:t>
      </w:r>
      <w:r w:rsidRPr="00461AD1">
        <w:rPr>
          <w:rFonts w:cs="Times New Roman"/>
          <w:spacing w:val="-1"/>
        </w:rPr>
        <w:t>-</w:t>
      </w:r>
      <w:r w:rsidRPr="00461AD1">
        <w:rPr>
          <w:rFonts w:cs="Times New Roman"/>
        </w:rPr>
        <w:t>ı</w:t>
      </w:r>
      <w:r w:rsidRPr="00461AD1">
        <w:rPr>
          <w:rFonts w:cs="Times New Roman"/>
          <w:spacing w:val="31"/>
        </w:rPr>
        <w:t xml:space="preserve"> </w:t>
      </w:r>
      <w:r w:rsidRPr="00461AD1">
        <w:rPr>
          <w:rFonts w:cs="Times New Roman"/>
        </w:rPr>
        <w:t>k</w:t>
      </w:r>
      <w:r w:rsidRPr="00461AD1">
        <w:rPr>
          <w:rFonts w:cs="Times New Roman"/>
          <w:spacing w:val="-1"/>
        </w:rPr>
        <w:t>â</w:t>
      </w:r>
      <w:r w:rsidRPr="00461AD1">
        <w:rPr>
          <w:rFonts w:cs="Times New Roman"/>
        </w:rPr>
        <w:t>nûn</w:t>
      </w:r>
      <w:r w:rsidRPr="00461AD1">
        <w:rPr>
          <w:rFonts w:cs="Times New Roman"/>
          <w:spacing w:val="30"/>
        </w:rPr>
        <w:t xml:space="preserve"> </w:t>
      </w:r>
      <w:r w:rsidRPr="00461AD1">
        <w:rPr>
          <w:rFonts w:cs="Times New Roman"/>
        </w:rPr>
        <w:t>idüğün</w:t>
      </w:r>
      <w:r w:rsidRPr="00461AD1">
        <w:rPr>
          <w:rFonts w:cs="Times New Roman"/>
          <w:spacing w:val="30"/>
        </w:rPr>
        <w:t xml:space="preserve"> </w:t>
      </w:r>
      <w:r w:rsidRPr="00461AD1">
        <w:rPr>
          <w:rFonts w:cs="Times New Roman"/>
        </w:rPr>
        <w:t>ʿınde’</w:t>
      </w:r>
      <w:r w:rsidRPr="00461AD1">
        <w:rPr>
          <w:rFonts w:cs="Times New Roman"/>
          <w:spacing w:val="1"/>
        </w:rPr>
        <w:t>ş</w:t>
      </w:r>
      <w:r w:rsidRPr="00461AD1">
        <w:rPr>
          <w:rFonts w:cs="Times New Roman"/>
        </w:rPr>
        <w:t>-ş</w:t>
      </w:r>
      <w:r w:rsidRPr="00461AD1">
        <w:rPr>
          <w:rFonts w:cs="Times New Roman"/>
          <w:spacing w:val="-1"/>
        </w:rPr>
        <w:t>e</w:t>
      </w:r>
      <w:r w:rsidRPr="00461AD1">
        <w:rPr>
          <w:rFonts w:cs="Times New Roman"/>
        </w:rPr>
        <w:t>rʿ</w:t>
      </w:r>
      <w:r w:rsidRPr="00461AD1">
        <w:rPr>
          <w:rFonts w:cs="Times New Roman"/>
          <w:spacing w:val="30"/>
        </w:rPr>
        <w:t xml:space="preserve"> </w:t>
      </w:r>
      <w:r w:rsidRPr="00461AD1">
        <w:rPr>
          <w:rFonts w:cs="Times New Roman"/>
        </w:rPr>
        <w:t>tebeyyün</w:t>
      </w:r>
      <w:r w:rsidRPr="00461AD1">
        <w:rPr>
          <w:rFonts w:cs="Times New Roman"/>
          <w:spacing w:val="31"/>
        </w:rPr>
        <w:t xml:space="preserve"> </w:t>
      </w:r>
      <w:r w:rsidRPr="00461AD1">
        <w:rPr>
          <w:rFonts w:cs="Times New Roman"/>
        </w:rPr>
        <w:t>ve</w:t>
      </w:r>
      <w:r w:rsidRPr="00461AD1">
        <w:rPr>
          <w:rFonts w:cs="Times New Roman"/>
          <w:spacing w:val="30"/>
        </w:rPr>
        <w:t xml:space="preserve"> </w:t>
      </w:r>
      <w:r w:rsidRPr="00461AD1">
        <w:rPr>
          <w:rFonts w:cs="Times New Roman"/>
        </w:rPr>
        <w:t>tahakkuk</w:t>
      </w:r>
      <w:r w:rsidRPr="00461AD1">
        <w:rPr>
          <w:rFonts w:cs="Times New Roman"/>
          <w:spacing w:val="30"/>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ğ</w:t>
      </w:r>
      <w:r w:rsidRPr="00461AD1">
        <w:rPr>
          <w:rFonts w:cs="Times New Roman"/>
        </w:rPr>
        <w:t>i</w:t>
      </w:r>
      <w:r w:rsidRPr="00461AD1">
        <w:rPr>
          <w:rFonts w:cs="Times New Roman"/>
          <w:spacing w:val="31"/>
        </w:rPr>
        <w:t xml:space="preserve"> </w:t>
      </w:r>
      <w:r w:rsidRPr="00461AD1">
        <w:rPr>
          <w:rFonts w:cs="Times New Roman"/>
        </w:rPr>
        <w:t>hâl</w:t>
      </w:r>
      <w:r w:rsidRPr="00461AD1">
        <w:rPr>
          <w:rFonts w:cs="Times New Roman"/>
          <w:spacing w:val="-2"/>
        </w:rPr>
        <w:t>d</w:t>
      </w:r>
      <w:r w:rsidRPr="00461AD1">
        <w:rPr>
          <w:rFonts w:cs="Times New Roman"/>
        </w:rPr>
        <w:t>e</w:t>
      </w:r>
      <w:r w:rsidRPr="00461AD1">
        <w:rPr>
          <w:rFonts w:cs="Times New Roman"/>
          <w:spacing w:val="31"/>
        </w:rPr>
        <w:t xml:space="preserve"> </w:t>
      </w:r>
      <w:r w:rsidRPr="00461AD1">
        <w:rPr>
          <w:rFonts w:cs="Times New Roman"/>
          <w:spacing w:val="-2"/>
        </w:rPr>
        <w:t>m</w:t>
      </w:r>
      <w:r w:rsidRPr="00461AD1">
        <w:rPr>
          <w:rFonts w:cs="Times New Roman"/>
        </w:rPr>
        <w:t>enʿ</w:t>
      </w:r>
      <w:r w:rsidRPr="00461AD1">
        <w:rPr>
          <w:rFonts w:cs="Times New Roman"/>
          <w:spacing w:val="31"/>
        </w:rPr>
        <w:t xml:space="preserve"> </w:t>
      </w:r>
      <w:r w:rsidRPr="00461AD1">
        <w:rPr>
          <w:rFonts w:cs="Times New Roman"/>
        </w:rPr>
        <w:t>ü</w:t>
      </w:r>
      <w:r w:rsidRPr="00461AD1">
        <w:rPr>
          <w:rFonts w:cs="Times New Roman"/>
          <w:spacing w:val="30"/>
        </w:rPr>
        <w:t xml:space="preserve"> </w:t>
      </w:r>
      <w:r w:rsidRPr="00461AD1">
        <w:rPr>
          <w:rFonts w:cs="Times New Roman"/>
        </w:rPr>
        <w:t>defʿ birle</w:t>
      </w:r>
      <w:r w:rsidRPr="00461AD1">
        <w:rPr>
          <w:rFonts w:cs="Times New Roman"/>
          <w:spacing w:val="38"/>
        </w:rPr>
        <w:t xml:space="preserve"> </w:t>
      </w:r>
      <w:r w:rsidRPr="00461AD1">
        <w:rPr>
          <w:rFonts w:cs="Times New Roman"/>
        </w:rPr>
        <w:t>ol-</w:t>
      </w:r>
      <w:r w:rsidRPr="00461AD1">
        <w:rPr>
          <w:rFonts w:cs="Times New Roman"/>
          <w:spacing w:val="-2"/>
        </w:rPr>
        <w:t>m</w:t>
      </w:r>
      <w:r w:rsidRPr="00461AD1">
        <w:rPr>
          <w:rFonts w:cs="Times New Roman"/>
        </w:rPr>
        <w:t>erʿâ</w:t>
      </w:r>
      <w:r w:rsidRPr="00461AD1">
        <w:rPr>
          <w:rFonts w:cs="Times New Roman"/>
          <w:spacing w:val="39"/>
        </w:rPr>
        <w:t xml:space="preserve"> </w:t>
      </w:r>
      <w:r w:rsidRPr="00461AD1">
        <w:rPr>
          <w:rFonts w:cs="Times New Roman"/>
        </w:rPr>
        <w:t>yerleri</w:t>
      </w:r>
      <w:r w:rsidRPr="00461AD1">
        <w:rPr>
          <w:rFonts w:cs="Times New Roman"/>
          <w:spacing w:val="39"/>
        </w:rPr>
        <w:t xml:space="preserve"> </w:t>
      </w:r>
      <w:r w:rsidRPr="00461AD1">
        <w:rPr>
          <w:rFonts w:cs="Times New Roman"/>
          <w:spacing w:val="-2"/>
        </w:rPr>
        <w:t>k</w:t>
      </w:r>
      <w:r w:rsidRPr="00461AD1">
        <w:rPr>
          <w:rFonts w:cs="Times New Roman"/>
        </w:rPr>
        <w:t>ad</w:t>
      </w:r>
      <w:r w:rsidRPr="00461AD1">
        <w:rPr>
          <w:rFonts w:cs="Times New Roman"/>
          <w:spacing w:val="2"/>
        </w:rPr>
        <w:t>î</w:t>
      </w:r>
      <w:r w:rsidRPr="00461AD1">
        <w:rPr>
          <w:rFonts w:cs="Times New Roman"/>
        </w:rPr>
        <w:t>m</w:t>
      </w:r>
      <w:r w:rsidRPr="00461AD1">
        <w:rPr>
          <w:rFonts w:cs="Times New Roman"/>
          <w:spacing w:val="37"/>
        </w:rPr>
        <w:t xml:space="preserve"> </w:t>
      </w:r>
      <w:r w:rsidRPr="00461AD1">
        <w:rPr>
          <w:rFonts w:cs="Times New Roman"/>
        </w:rPr>
        <w:t>üzere</w:t>
      </w:r>
      <w:r w:rsidRPr="00461AD1">
        <w:rPr>
          <w:rFonts w:cs="Times New Roman"/>
          <w:spacing w:val="40"/>
        </w:rPr>
        <w:t xml:space="preserve"> </w:t>
      </w:r>
      <w:r w:rsidRPr="00461AD1">
        <w:rPr>
          <w:rFonts w:cs="Times New Roman"/>
        </w:rPr>
        <w:t>ve</w:t>
      </w:r>
      <w:r w:rsidRPr="00461AD1">
        <w:rPr>
          <w:rFonts w:cs="Times New Roman"/>
          <w:spacing w:val="39"/>
        </w:rPr>
        <w:t xml:space="preserve"> </w:t>
      </w:r>
      <w:r w:rsidRPr="00461AD1">
        <w:rPr>
          <w:rFonts w:cs="Times New Roman"/>
        </w:rPr>
        <w:t>zikr</w:t>
      </w:r>
      <w:r w:rsidRPr="00461AD1">
        <w:rPr>
          <w:rFonts w:cs="Times New Roman"/>
          <w:spacing w:val="39"/>
        </w:rPr>
        <w:t xml:space="preserve"> </w:t>
      </w:r>
      <w:r w:rsidRPr="00461AD1">
        <w:rPr>
          <w:rFonts w:cs="Times New Roman"/>
        </w:rPr>
        <w:t>olu</w:t>
      </w:r>
      <w:r w:rsidRPr="00461AD1">
        <w:rPr>
          <w:rFonts w:cs="Times New Roman"/>
          <w:spacing w:val="-1"/>
        </w:rPr>
        <w:t>n</w:t>
      </w:r>
      <w:r w:rsidRPr="00461AD1">
        <w:rPr>
          <w:rFonts w:cs="Times New Roman"/>
        </w:rPr>
        <w:t>an</w:t>
      </w:r>
      <w:r w:rsidRPr="00461AD1">
        <w:rPr>
          <w:rFonts w:cs="Times New Roman"/>
          <w:spacing w:val="39"/>
        </w:rPr>
        <w:t xml:space="preserve"> </w:t>
      </w:r>
      <w:r w:rsidRPr="00461AD1">
        <w:rPr>
          <w:rFonts w:cs="Times New Roman"/>
        </w:rPr>
        <w:t>Görükse</w:t>
      </w:r>
      <w:r w:rsidRPr="00461AD1">
        <w:rPr>
          <w:rFonts w:cs="Times New Roman"/>
          <w:spacing w:val="39"/>
        </w:rPr>
        <w:t xml:space="preserve"> </w:t>
      </w:r>
      <w:r w:rsidRPr="00461AD1">
        <w:rPr>
          <w:rFonts w:cs="Times New Roman"/>
        </w:rPr>
        <w:t>Karyesi</w:t>
      </w:r>
      <w:r w:rsidRPr="00461AD1">
        <w:rPr>
          <w:rFonts w:cs="Times New Roman"/>
          <w:spacing w:val="39"/>
        </w:rPr>
        <w:t xml:space="preserve"> </w:t>
      </w:r>
      <w:r w:rsidRPr="00461AD1">
        <w:rPr>
          <w:rFonts w:cs="Times New Roman"/>
        </w:rPr>
        <w:t>a</w:t>
      </w:r>
      <w:r w:rsidRPr="00461AD1">
        <w:rPr>
          <w:rFonts w:cs="Times New Roman"/>
          <w:spacing w:val="-1"/>
        </w:rPr>
        <w:t>h</w:t>
      </w:r>
      <w:r w:rsidRPr="00461AD1">
        <w:rPr>
          <w:rFonts w:cs="Times New Roman"/>
        </w:rPr>
        <w:t>âlîsine</w:t>
      </w:r>
      <w:r w:rsidRPr="00461AD1">
        <w:rPr>
          <w:rFonts w:cs="Times New Roman"/>
          <w:spacing w:val="39"/>
        </w:rPr>
        <w:t xml:space="preserve"> </w:t>
      </w:r>
      <w:r w:rsidRPr="00461AD1">
        <w:rPr>
          <w:rFonts w:cs="Times New Roman"/>
        </w:rPr>
        <w:t>zabt</w:t>
      </w:r>
      <w:r w:rsidRPr="00461AD1">
        <w:rPr>
          <w:rFonts w:cs="Times New Roman"/>
          <w:spacing w:val="38"/>
        </w:rPr>
        <w:t xml:space="preserve"> </w:t>
      </w:r>
      <w:r w:rsidRPr="00461AD1">
        <w:rPr>
          <w:rFonts w:cs="Times New Roman"/>
        </w:rPr>
        <w:t>ve hayvanl</w:t>
      </w:r>
      <w:r w:rsidRPr="00461AD1">
        <w:rPr>
          <w:rFonts w:cs="Times New Roman"/>
          <w:spacing w:val="-1"/>
        </w:rPr>
        <w:t>a</w:t>
      </w:r>
      <w:r w:rsidRPr="00461AD1">
        <w:rPr>
          <w:rFonts w:cs="Times New Roman"/>
        </w:rPr>
        <w:t>rın</w:t>
      </w:r>
      <w:r w:rsidRPr="00461AD1">
        <w:rPr>
          <w:rFonts w:cs="Times New Roman"/>
          <w:spacing w:val="-1"/>
        </w:rPr>
        <w:t>ı</w:t>
      </w:r>
      <w:r w:rsidRPr="00461AD1">
        <w:rPr>
          <w:rFonts w:cs="Times New Roman"/>
        </w:rPr>
        <w:t>n</w:t>
      </w:r>
      <w:r w:rsidRPr="00461AD1">
        <w:rPr>
          <w:rFonts w:cs="Times New Roman"/>
          <w:spacing w:val="58"/>
        </w:rPr>
        <w:t xml:space="preserve"> </w:t>
      </w:r>
      <w:r w:rsidRPr="00461AD1">
        <w:rPr>
          <w:rFonts w:cs="Times New Roman"/>
        </w:rPr>
        <w:t>raʿî</w:t>
      </w:r>
      <w:r w:rsidRPr="00461AD1">
        <w:rPr>
          <w:rFonts w:cs="Times New Roman"/>
          <w:spacing w:val="58"/>
        </w:rPr>
        <w:t xml:space="preserve"> </w:t>
      </w:r>
      <w:r w:rsidRPr="00461AD1">
        <w:rPr>
          <w:rFonts w:cs="Times New Roman"/>
        </w:rPr>
        <w:t>itd</w:t>
      </w:r>
      <w:r w:rsidRPr="00461AD1">
        <w:rPr>
          <w:rFonts w:cs="Times New Roman"/>
          <w:spacing w:val="-1"/>
        </w:rPr>
        <w:t>i</w:t>
      </w:r>
      <w:r w:rsidRPr="00461AD1">
        <w:rPr>
          <w:rFonts w:cs="Times New Roman"/>
        </w:rPr>
        <w:t>ri</w:t>
      </w:r>
      <w:r w:rsidRPr="00461AD1">
        <w:rPr>
          <w:rFonts w:cs="Times New Roman"/>
          <w:spacing w:val="-1"/>
        </w:rPr>
        <w:t>l</w:t>
      </w:r>
      <w:r w:rsidRPr="00461AD1">
        <w:rPr>
          <w:rFonts w:cs="Times New Roman"/>
          <w:spacing w:val="-2"/>
        </w:rPr>
        <w:t>m</w:t>
      </w:r>
      <w:r w:rsidRPr="00461AD1">
        <w:rPr>
          <w:rFonts w:cs="Times New Roman"/>
        </w:rPr>
        <w:t>esi</w:t>
      </w:r>
      <w:r w:rsidRPr="00461AD1">
        <w:rPr>
          <w:rFonts w:cs="Times New Roman"/>
          <w:spacing w:val="59"/>
        </w:rPr>
        <w:t xml:space="preserve"> </w:t>
      </w:r>
      <w:r w:rsidRPr="00461AD1">
        <w:rPr>
          <w:rFonts w:cs="Times New Roman"/>
        </w:rPr>
        <w:t>husûsuna</w:t>
      </w:r>
      <w:r w:rsidRPr="00461AD1">
        <w:rPr>
          <w:rFonts w:cs="Times New Roman"/>
          <w:spacing w:val="59"/>
        </w:rPr>
        <w:t xml:space="preserve"> </w:t>
      </w:r>
      <w:r w:rsidRPr="00461AD1">
        <w:rPr>
          <w:rFonts w:cs="Times New Roman"/>
          <w:spacing w:val="-2"/>
        </w:rPr>
        <w:t>m</w:t>
      </w:r>
      <w:r w:rsidRPr="00461AD1">
        <w:rPr>
          <w:rFonts w:cs="Times New Roman"/>
        </w:rPr>
        <w:t>übêret</w:t>
      </w:r>
      <w:r w:rsidRPr="00461AD1">
        <w:rPr>
          <w:rFonts w:cs="Times New Roman"/>
          <w:spacing w:val="59"/>
        </w:rPr>
        <w:t xml:space="preserve"> </w:t>
      </w:r>
      <w:r w:rsidRPr="00461AD1">
        <w:rPr>
          <w:rFonts w:cs="Times New Roman"/>
        </w:rPr>
        <w:t>ve</w:t>
      </w:r>
      <w:r w:rsidRPr="00461AD1">
        <w:rPr>
          <w:rFonts w:cs="Times New Roman"/>
          <w:spacing w:val="58"/>
        </w:rPr>
        <w:t xml:space="preserve"> </w:t>
      </w:r>
      <w:r w:rsidRPr="00461AD1">
        <w:rPr>
          <w:rFonts w:cs="Times New Roman"/>
        </w:rPr>
        <w:t>hus</w:t>
      </w:r>
      <w:r w:rsidRPr="00461AD1">
        <w:rPr>
          <w:rFonts w:cs="Times New Roman"/>
          <w:spacing w:val="-1"/>
        </w:rPr>
        <w:t>û</w:t>
      </w:r>
      <w:r w:rsidRPr="00461AD1">
        <w:rPr>
          <w:rFonts w:cs="Times New Roman"/>
          <w:spacing w:val="3"/>
        </w:rPr>
        <w:t>s</w:t>
      </w:r>
      <w:r w:rsidRPr="00461AD1">
        <w:rPr>
          <w:rFonts w:cs="Times New Roman"/>
        </w:rPr>
        <w:t>-ı</w:t>
      </w:r>
      <w:r w:rsidRPr="00461AD1">
        <w:rPr>
          <w:rFonts w:cs="Times New Roman"/>
          <w:spacing w:val="57"/>
        </w:rPr>
        <w:t xml:space="preserve"> </w:t>
      </w:r>
      <w:r w:rsidRPr="00461AD1">
        <w:rPr>
          <w:rFonts w:cs="Times New Roman"/>
          <w:spacing w:val="-2"/>
        </w:rPr>
        <w:t>m</w:t>
      </w:r>
      <w:r w:rsidRPr="00461AD1">
        <w:rPr>
          <w:rFonts w:cs="Times New Roman"/>
        </w:rPr>
        <w:t>ezbûrânı</w:t>
      </w:r>
      <w:r w:rsidRPr="00461AD1">
        <w:rPr>
          <w:rFonts w:cs="Times New Roman"/>
          <w:spacing w:val="59"/>
        </w:rPr>
        <w:t xml:space="preserve"> </w:t>
      </w:r>
      <w:r w:rsidRPr="00461AD1">
        <w:rPr>
          <w:rFonts w:cs="Times New Roman"/>
        </w:rPr>
        <w:t>ahere</w:t>
      </w:r>
      <w:r w:rsidRPr="00461AD1">
        <w:rPr>
          <w:rFonts w:cs="Times New Roman"/>
          <w:spacing w:val="57"/>
        </w:rPr>
        <w:t xml:space="preserve"> </w:t>
      </w:r>
      <w:r w:rsidRPr="00461AD1">
        <w:rPr>
          <w:rFonts w:cs="Times New Roman"/>
        </w:rPr>
        <w:t>vu</w:t>
      </w:r>
      <w:r w:rsidRPr="00461AD1">
        <w:rPr>
          <w:rFonts w:cs="Times New Roman"/>
          <w:spacing w:val="-2"/>
        </w:rPr>
        <w:t>k</w:t>
      </w:r>
      <w:r w:rsidRPr="00461AD1">
        <w:rPr>
          <w:rFonts w:cs="Times New Roman"/>
        </w:rPr>
        <w:t>ûʿa getür</w:t>
      </w:r>
      <w:r w:rsidRPr="00461AD1">
        <w:rPr>
          <w:rFonts w:cs="Times New Roman"/>
          <w:spacing w:val="-1"/>
        </w:rPr>
        <w:t>ü</w:t>
      </w:r>
      <w:r w:rsidRPr="00461AD1">
        <w:rPr>
          <w:rFonts w:cs="Times New Roman"/>
        </w:rPr>
        <w:t>l</w:t>
      </w:r>
      <w:r w:rsidRPr="00461AD1">
        <w:rPr>
          <w:rFonts w:cs="Times New Roman"/>
          <w:spacing w:val="-2"/>
        </w:rPr>
        <w:t>m</w:t>
      </w:r>
      <w:r w:rsidRPr="00461AD1">
        <w:rPr>
          <w:rFonts w:cs="Times New Roman"/>
          <w:spacing w:val="1"/>
        </w:rPr>
        <w:t>e</w:t>
      </w:r>
      <w:r w:rsidRPr="00461AD1">
        <w:rPr>
          <w:rFonts w:cs="Times New Roman"/>
        </w:rPr>
        <w:t>mesi</w:t>
      </w:r>
      <w:r w:rsidRPr="00461AD1">
        <w:rPr>
          <w:rFonts w:cs="Times New Roman"/>
          <w:spacing w:val="34"/>
        </w:rPr>
        <w:t xml:space="preserve"> </w:t>
      </w:r>
      <w:r w:rsidRPr="00461AD1">
        <w:rPr>
          <w:rFonts w:cs="Times New Roman"/>
        </w:rPr>
        <w:t>husûsuna</w:t>
      </w:r>
      <w:r w:rsidRPr="00461AD1">
        <w:rPr>
          <w:rFonts w:cs="Times New Roman"/>
          <w:spacing w:val="34"/>
        </w:rPr>
        <w:t xml:space="preserve"> </w:t>
      </w:r>
      <w:r w:rsidRPr="00461AD1">
        <w:rPr>
          <w:rFonts w:cs="Times New Roman"/>
        </w:rPr>
        <w:t>dikkat</w:t>
      </w:r>
      <w:r w:rsidRPr="00461AD1">
        <w:rPr>
          <w:rFonts w:cs="Times New Roman"/>
          <w:spacing w:val="34"/>
        </w:rPr>
        <w:t xml:space="preserve"> </w:t>
      </w:r>
      <w:r w:rsidRPr="00461AD1">
        <w:rPr>
          <w:rFonts w:cs="Times New Roman"/>
        </w:rPr>
        <w:t>ve</w:t>
      </w:r>
      <w:r w:rsidRPr="00461AD1">
        <w:rPr>
          <w:rFonts w:cs="Times New Roman"/>
          <w:spacing w:val="33"/>
        </w:rPr>
        <w:t xml:space="preserve"> </w:t>
      </w:r>
      <w:r w:rsidRPr="00461AD1">
        <w:rPr>
          <w:rFonts w:cs="Times New Roman"/>
        </w:rPr>
        <w:t>keyfiyetin</w:t>
      </w:r>
      <w:r w:rsidRPr="00461AD1">
        <w:rPr>
          <w:rFonts w:cs="Times New Roman"/>
          <w:spacing w:val="35"/>
        </w:rPr>
        <w:t xml:space="preserve"> </w:t>
      </w:r>
      <w:r w:rsidRPr="00461AD1">
        <w:rPr>
          <w:rFonts w:cs="Times New Roman"/>
          <w:spacing w:val="-2"/>
        </w:rPr>
        <w:t>k</w:t>
      </w:r>
      <w:r w:rsidRPr="00461AD1">
        <w:rPr>
          <w:rFonts w:cs="Times New Roman"/>
        </w:rPr>
        <w:t>aydı</w:t>
      </w:r>
      <w:r w:rsidRPr="00461AD1">
        <w:rPr>
          <w:rFonts w:cs="Times New Roman"/>
          <w:spacing w:val="35"/>
        </w:rPr>
        <w:t xml:space="preserve"> </w:t>
      </w:r>
      <w:r w:rsidRPr="00461AD1">
        <w:rPr>
          <w:rFonts w:cs="Times New Roman"/>
        </w:rPr>
        <w:t>bâlâsı</w:t>
      </w:r>
      <w:r w:rsidRPr="00461AD1">
        <w:rPr>
          <w:rFonts w:cs="Times New Roman"/>
          <w:spacing w:val="-1"/>
        </w:rPr>
        <w:t>n</w:t>
      </w:r>
      <w:r w:rsidRPr="00461AD1">
        <w:rPr>
          <w:rFonts w:cs="Times New Roman"/>
        </w:rPr>
        <w:t>a</w:t>
      </w:r>
      <w:r w:rsidRPr="00461AD1">
        <w:rPr>
          <w:rFonts w:cs="Times New Roman"/>
          <w:spacing w:val="34"/>
        </w:rPr>
        <w:t xml:space="preserve"> </w:t>
      </w:r>
      <w:r w:rsidRPr="00461AD1">
        <w:rPr>
          <w:rFonts w:cs="Times New Roman"/>
        </w:rPr>
        <w:t>şerʿ</w:t>
      </w:r>
      <w:r w:rsidRPr="00461AD1">
        <w:rPr>
          <w:rFonts w:cs="Times New Roman"/>
          <w:spacing w:val="34"/>
        </w:rPr>
        <w:t xml:space="preserve"> </w:t>
      </w:r>
      <w:r w:rsidRPr="00461AD1">
        <w:rPr>
          <w:rFonts w:cs="Times New Roman"/>
        </w:rPr>
        <w:t>veri</w:t>
      </w:r>
      <w:r w:rsidRPr="00461AD1">
        <w:rPr>
          <w:rFonts w:cs="Times New Roman"/>
          <w:spacing w:val="-1"/>
        </w:rPr>
        <w:t>l</w:t>
      </w:r>
      <w:r w:rsidRPr="00461AD1">
        <w:rPr>
          <w:rFonts w:cs="Times New Roman"/>
          <w:spacing w:val="-2"/>
        </w:rPr>
        <w:t>m</w:t>
      </w:r>
      <w:r w:rsidRPr="00461AD1">
        <w:rPr>
          <w:rFonts w:cs="Times New Roman"/>
        </w:rPr>
        <w:t>ek</w:t>
      </w:r>
      <w:r w:rsidRPr="00461AD1">
        <w:rPr>
          <w:rFonts w:cs="Times New Roman"/>
          <w:spacing w:val="34"/>
        </w:rPr>
        <w:t xml:space="preserve"> </w:t>
      </w:r>
      <w:r w:rsidRPr="00461AD1">
        <w:rPr>
          <w:rFonts w:cs="Times New Roman"/>
        </w:rPr>
        <w:t>üzere</w:t>
      </w:r>
      <w:r w:rsidRPr="00461AD1">
        <w:rPr>
          <w:rFonts w:cs="Times New Roman"/>
          <w:spacing w:val="34"/>
        </w:rPr>
        <w:t xml:space="preserve"> </w:t>
      </w:r>
      <w:r w:rsidRPr="00461AD1">
        <w:rPr>
          <w:rFonts w:cs="Times New Roman"/>
        </w:rPr>
        <w:t>de</w:t>
      </w:r>
      <w:r w:rsidRPr="00461AD1">
        <w:rPr>
          <w:rFonts w:cs="Times New Roman"/>
          <w:spacing w:val="5"/>
        </w:rPr>
        <w:t>r</w:t>
      </w:r>
      <w:r w:rsidRPr="00461AD1">
        <w:rPr>
          <w:rFonts w:cs="Times New Roman"/>
        </w:rPr>
        <w:t>- yâr-ı</w:t>
      </w:r>
      <w:r w:rsidRPr="00461AD1">
        <w:rPr>
          <w:rFonts w:cs="Times New Roman"/>
          <w:spacing w:val="7"/>
        </w:rPr>
        <w:t xml:space="preserve"> </w:t>
      </w:r>
      <w:r w:rsidRPr="00461AD1">
        <w:rPr>
          <w:rFonts w:cs="Times New Roman"/>
        </w:rPr>
        <w:t>şevket</w:t>
      </w:r>
      <w:r w:rsidRPr="00461AD1">
        <w:rPr>
          <w:rFonts w:cs="Times New Roman"/>
          <w:spacing w:val="-1"/>
        </w:rPr>
        <w:t>-</w:t>
      </w:r>
      <w:r w:rsidRPr="00461AD1">
        <w:rPr>
          <w:rFonts w:cs="Times New Roman"/>
        </w:rPr>
        <w:t>karâr</w:t>
      </w:r>
      <w:r w:rsidRPr="00461AD1">
        <w:rPr>
          <w:rFonts w:cs="Times New Roman"/>
          <w:spacing w:val="7"/>
        </w:rPr>
        <w:t xml:space="preserve"> </w:t>
      </w:r>
      <w:r w:rsidRPr="00461AD1">
        <w:rPr>
          <w:rFonts w:cs="Times New Roman"/>
          <w:spacing w:val="-2"/>
        </w:rPr>
        <w:t>m</w:t>
      </w:r>
      <w:r w:rsidRPr="00461AD1">
        <w:rPr>
          <w:rFonts w:cs="Times New Roman"/>
        </w:rPr>
        <w:t>ülû</w:t>
      </w:r>
      <w:r w:rsidRPr="00461AD1">
        <w:rPr>
          <w:rFonts w:cs="Times New Roman"/>
          <w:spacing w:val="1"/>
        </w:rPr>
        <w:t>k</w:t>
      </w:r>
      <w:r w:rsidRPr="00461AD1">
        <w:rPr>
          <w:rFonts w:cs="Times New Roman"/>
        </w:rPr>
        <w:t>âne</w:t>
      </w:r>
      <w:r w:rsidRPr="00461AD1">
        <w:rPr>
          <w:rFonts w:cs="Times New Roman"/>
          <w:spacing w:val="-2"/>
        </w:rPr>
        <w:t>m</w:t>
      </w:r>
      <w:r w:rsidRPr="00461AD1">
        <w:rPr>
          <w:rFonts w:cs="Times New Roman"/>
        </w:rPr>
        <w:t>e</w:t>
      </w:r>
      <w:r w:rsidRPr="00461AD1">
        <w:rPr>
          <w:rFonts w:cs="Times New Roman"/>
          <w:spacing w:val="8"/>
        </w:rPr>
        <w:t xml:space="preserve"> </w:t>
      </w:r>
      <w:r w:rsidRPr="00461AD1">
        <w:rPr>
          <w:rFonts w:cs="Times New Roman"/>
        </w:rPr>
        <w:t>inhâ</w:t>
      </w:r>
      <w:r w:rsidRPr="00461AD1">
        <w:rPr>
          <w:rFonts w:cs="Times New Roman"/>
          <w:spacing w:val="10"/>
        </w:rPr>
        <w:t xml:space="preserve"> </w:t>
      </w:r>
      <w:r w:rsidRPr="00461AD1">
        <w:rPr>
          <w:rFonts w:cs="Times New Roman"/>
        </w:rPr>
        <w:t>ve</w:t>
      </w:r>
      <w:r w:rsidRPr="00461AD1">
        <w:rPr>
          <w:rFonts w:cs="Times New Roman"/>
          <w:spacing w:val="8"/>
        </w:rPr>
        <w:t xml:space="preserve"> </w:t>
      </w:r>
      <w:r w:rsidRPr="00461AD1">
        <w:rPr>
          <w:rFonts w:cs="Times New Roman"/>
        </w:rPr>
        <w:t>işʿârına</w:t>
      </w:r>
      <w:r w:rsidRPr="00461AD1">
        <w:rPr>
          <w:rFonts w:cs="Times New Roman"/>
          <w:spacing w:val="7"/>
        </w:rPr>
        <w:t xml:space="preserve"> </w:t>
      </w:r>
      <w:r w:rsidRPr="00461AD1">
        <w:rPr>
          <w:rFonts w:cs="Times New Roman"/>
        </w:rPr>
        <w:t>müsâraʿ</w:t>
      </w:r>
      <w:r w:rsidRPr="00461AD1">
        <w:rPr>
          <w:rFonts w:cs="Times New Roman"/>
          <w:spacing w:val="-1"/>
        </w:rPr>
        <w:t>a</w:t>
      </w:r>
      <w:r w:rsidRPr="00461AD1">
        <w:rPr>
          <w:rFonts w:cs="Times New Roman"/>
        </w:rPr>
        <w:t>t</w:t>
      </w:r>
      <w:r w:rsidRPr="00461AD1">
        <w:rPr>
          <w:rFonts w:cs="Times New Roman"/>
          <w:spacing w:val="8"/>
        </w:rPr>
        <w:t xml:space="preserve"> </w:t>
      </w:r>
      <w:r w:rsidRPr="00461AD1">
        <w:rPr>
          <w:rFonts w:cs="Times New Roman"/>
          <w:spacing w:val="-1"/>
        </w:rPr>
        <w:t>e</w:t>
      </w:r>
      <w:r w:rsidRPr="00461AD1">
        <w:rPr>
          <w:rFonts w:cs="Times New Roman"/>
        </w:rPr>
        <w:t>yle</w:t>
      </w:r>
      <w:r w:rsidRPr="00461AD1">
        <w:rPr>
          <w:rFonts w:cs="Times New Roman"/>
          <w:spacing w:val="-2"/>
        </w:rPr>
        <w:t>m</w:t>
      </w:r>
      <w:r w:rsidRPr="00461AD1">
        <w:rPr>
          <w:rFonts w:cs="Times New Roman"/>
        </w:rPr>
        <w:t>eniz</w:t>
      </w:r>
      <w:r w:rsidRPr="00461AD1">
        <w:rPr>
          <w:rFonts w:cs="Times New Roman"/>
          <w:spacing w:val="8"/>
        </w:rPr>
        <w:t xml:space="preserve"> </w:t>
      </w:r>
      <w:r w:rsidRPr="00461AD1">
        <w:rPr>
          <w:rFonts w:cs="Times New Roman"/>
        </w:rPr>
        <w:t>bâbında</w:t>
      </w:r>
      <w:r w:rsidRPr="00461AD1">
        <w:rPr>
          <w:rFonts w:cs="Times New Roman"/>
          <w:spacing w:val="8"/>
        </w:rPr>
        <w:t xml:space="preserve"> </w:t>
      </w:r>
      <w:r w:rsidRPr="00461AD1">
        <w:rPr>
          <w:rFonts w:cs="Times New Roman"/>
        </w:rPr>
        <w:t>fî</w:t>
      </w:r>
      <w:r w:rsidRPr="00461AD1">
        <w:rPr>
          <w:rFonts w:cs="Times New Roman"/>
          <w:spacing w:val="7"/>
        </w:rPr>
        <w:t xml:space="preserve"> </w:t>
      </w:r>
      <w:r w:rsidRPr="00461AD1">
        <w:rPr>
          <w:rFonts w:cs="Times New Roman"/>
        </w:rPr>
        <w:t>evâhi</w:t>
      </w:r>
      <w:r w:rsidRPr="00461AD1">
        <w:rPr>
          <w:rFonts w:cs="Times New Roman"/>
          <w:spacing w:val="1"/>
        </w:rPr>
        <w:t>r</w:t>
      </w:r>
      <w:r w:rsidRPr="00461AD1">
        <w:rPr>
          <w:rFonts w:cs="Times New Roman"/>
          <w:spacing w:val="-1"/>
        </w:rPr>
        <w:t>-</w:t>
      </w:r>
      <w:r w:rsidRPr="00461AD1">
        <w:rPr>
          <w:rFonts w:cs="Times New Roman"/>
        </w:rPr>
        <w:t>i L sene 261.</w:t>
      </w:r>
    </w:p>
    <w:p w14:paraId="4BE6D01E" w14:textId="77777777" w:rsidR="00461AD1" w:rsidRPr="00461AD1" w:rsidRDefault="00461AD1" w:rsidP="0003530E">
      <w:pPr>
        <w:spacing w:line="360" w:lineRule="auto"/>
        <w:rPr>
          <w:rFonts w:ascii="Times New Roman" w:hAnsi="Times New Roman" w:cs="Times New Roman"/>
          <w:sz w:val="24"/>
          <w:szCs w:val="24"/>
        </w:rPr>
      </w:pPr>
    </w:p>
    <w:p w14:paraId="70CAEE5B" w14:textId="157E4399" w:rsidR="00461AD1" w:rsidRPr="00732467" w:rsidRDefault="00461AD1" w:rsidP="0003530E">
      <w:pPr>
        <w:pStyle w:val="AralkYok"/>
        <w:ind w:firstLine="720"/>
      </w:pPr>
      <w:r w:rsidRPr="00732467">
        <w:t>183/2 Gümüşhane Ka</w:t>
      </w:r>
      <w:r w:rsidRPr="00732467">
        <w:rPr>
          <w:spacing w:val="-2"/>
        </w:rPr>
        <w:t>z</w:t>
      </w:r>
      <w:r w:rsidRPr="00732467">
        <w:t>âsına</w:t>
      </w:r>
      <w:r w:rsidRPr="00732467">
        <w:rPr>
          <w:spacing w:val="1"/>
        </w:rPr>
        <w:t xml:space="preserve"> </w:t>
      </w:r>
      <w:r w:rsidRPr="00732467">
        <w:t>nâ’ibine hüküm</w:t>
      </w:r>
      <w:r w:rsidRPr="00732467">
        <w:rPr>
          <w:spacing w:val="-1"/>
        </w:rPr>
        <w:t xml:space="preserve"> </w:t>
      </w:r>
      <w:r w:rsidRPr="00732467">
        <w:t>ki</w:t>
      </w:r>
    </w:p>
    <w:p w14:paraId="32D8222A" w14:textId="3C0B2283" w:rsidR="00461AD1" w:rsidRPr="00461AD1" w:rsidRDefault="00461AD1" w:rsidP="0003530E">
      <w:pPr>
        <w:pStyle w:val="GvdeMetni"/>
        <w:spacing w:line="360" w:lineRule="auto"/>
        <w:ind w:left="0" w:firstLine="709"/>
        <w:jc w:val="both"/>
        <w:rPr>
          <w:rFonts w:cs="Times New Roman"/>
        </w:rPr>
      </w:pPr>
      <w:r w:rsidRPr="00461AD1">
        <w:rPr>
          <w:rFonts w:cs="Times New Roman"/>
        </w:rPr>
        <w:t>Lefter</w:t>
      </w:r>
      <w:r w:rsidRPr="00461AD1">
        <w:rPr>
          <w:rFonts w:cs="Times New Roman"/>
          <w:spacing w:val="33"/>
        </w:rPr>
        <w:t xml:space="preserve"> </w:t>
      </w:r>
      <w:r w:rsidRPr="00461AD1">
        <w:rPr>
          <w:rFonts w:cs="Times New Roman"/>
        </w:rPr>
        <w:t>nâm</w:t>
      </w:r>
      <w:r w:rsidRPr="00461AD1">
        <w:rPr>
          <w:rFonts w:cs="Times New Roman"/>
          <w:spacing w:val="31"/>
        </w:rPr>
        <w:t xml:space="preserve"> </w:t>
      </w:r>
      <w:r w:rsidRPr="00461AD1">
        <w:rPr>
          <w:rFonts w:cs="Times New Roman"/>
        </w:rPr>
        <w:t>zim</w:t>
      </w:r>
      <w:r w:rsidRPr="00461AD1">
        <w:rPr>
          <w:rFonts w:cs="Times New Roman"/>
          <w:spacing w:val="-3"/>
        </w:rPr>
        <w:t>m</w:t>
      </w:r>
      <w:r w:rsidRPr="00461AD1">
        <w:rPr>
          <w:rFonts w:cs="Times New Roman"/>
        </w:rPr>
        <w:t>înin</w:t>
      </w:r>
      <w:r w:rsidRPr="00461AD1">
        <w:rPr>
          <w:rFonts w:cs="Times New Roman"/>
          <w:spacing w:val="33"/>
        </w:rPr>
        <w:t xml:space="preserve"> </w:t>
      </w:r>
      <w:r w:rsidRPr="00461AD1">
        <w:rPr>
          <w:rFonts w:cs="Times New Roman"/>
        </w:rPr>
        <w:t>babası</w:t>
      </w:r>
      <w:r w:rsidRPr="00461AD1">
        <w:rPr>
          <w:rFonts w:cs="Times New Roman"/>
          <w:spacing w:val="33"/>
        </w:rPr>
        <w:t xml:space="preserve"> </w:t>
      </w:r>
      <w:r w:rsidRPr="00461AD1">
        <w:rPr>
          <w:rFonts w:cs="Times New Roman"/>
        </w:rPr>
        <w:t>Yor</w:t>
      </w:r>
      <w:r w:rsidRPr="00461AD1">
        <w:rPr>
          <w:rFonts w:cs="Times New Roman"/>
          <w:spacing w:val="32"/>
        </w:rPr>
        <w:t xml:space="preserve"> </w:t>
      </w:r>
      <w:r w:rsidRPr="00461AD1">
        <w:rPr>
          <w:rFonts w:cs="Times New Roman"/>
        </w:rPr>
        <w:t>zim</w:t>
      </w:r>
      <w:r w:rsidRPr="00461AD1">
        <w:rPr>
          <w:rFonts w:cs="Times New Roman"/>
          <w:spacing w:val="-3"/>
        </w:rPr>
        <w:t>m</w:t>
      </w:r>
      <w:r w:rsidRPr="00461AD1">
        <w:rPr>
          <w:rFonts w:cs="Times New Roman"/>
        </w:rPr>
        <w:t>î</w:t>
      </w:r>
      <w:r w:rsidRPr="00461AD1">
        <w:rPr>
          <w:rFonts w:cs="Times New Roman"/>
          <w:spacing w:val="33"/>
        </w:rPr>
        <w:t xml:space="preserve"> </w:t>
      </w:r>
      <w:r w:rsidRPr="00461AD1">
        <w:rPr>
          <w:rFonts w:cs="Times New Roman"/>
        </w:rPr>
        <w:t>Trabzon</w:t>
      </w:r>
      <w:r w:rsidRPr="00461AD1">
        <w:rPr>
          <w:rFonts w:cs="Times New Roman"/>
          <w:spacing w:val="33"/>
        </w:rPr>
        <w:t xml:space="preserve"> </w:t>
      </w:r>
      <w:r w:rsidRPr="00461AD1">
        <w:rPr>
          <w:rFonts w:cs="Times New Roman"/>
        </w:rPr>
        <w:t>San</w:t>
      </w:r>
      <w:r w:rsidRPr="00461AD1">
        <w:rPr>
          <w:rFonts w:cs="Times New Roman"/>
          <w:spacing w:val="-1"/>
        </w:rPr>
        <w:t>c</w:t>
      </w:r>
      <w:r w:rsidRPr="00461AD1">
        <w:rPr>
          <w:rFonts w:cs="Times New Roman"/>
        </w:rPr>
        <w:t>âğında</w:t>
      </w:r>
      <w:r w:rsidRPr="00461AD1">
        <w:rPr>
          <w:rFonts w:cs="Times New Roman"/>
          <w:spacing w:val="33"/>
        </w:rPr>
        <w:t xml:space="preserve"> </w:t>
      </w:r>
      <w:r w:rsidRPr="00461AD1">
        <w:rPr>
          <w:rFonts w:cs="Times New Roman"/>
        </w:rPr>
        <w:t>G</w:t>
      </w:r>
      <w:r w:rsidRPr="00461AD1">
        <w:rPr>
          <w:rFonts w:cs="Times New Roman"/>
          <w:spacing w:val="-2"/>
        </w:rPr>
        <w:t>ü</w:t>
      </w:r>
      <w:r w:rsidRPr="00461AD1">
        <w:rPr>
          <w:rFonts w:cs="Times New Roman"/>
        </w:rPr>
        <w:t>müşhane Kazâsı’na</w:t>
      </w:r>
      <w:r w:rsidRPr="00461AD1">
        <w:rPr>
          <w:rFonts w:cs="Times New Roman"/>
          <w:spacing w:val="29"/>
        </w:rPr>
        <w:t xml:space="preserve"> </w:t>
      </w:r>
      <w:r w:rsidRPr="00461AD1">
        <w:rPr>
          <w:rFonts w:cs="Times New Roman"/>
        </w:rPr>
        <w:t>tâbiʿ</w:t>
      </w:r>
      <w:r w:rsidRPr="00461AD1">
        <w:rPr>
          <w:rFonts w:cs="Times New Roman"/>
          <w:spacing w:val="30"/>
        </w:rPr>
        <w:t xml:space="preserve"> </w:t>
      </w:r>
      <w:r w:rsidRPr="00461AD1">
        <w:rPr>
          <w:rFonts w:cs="Times New Roman"/>
        </w:rPr>
        <w:t>E</w:t>
      </w:r>
      <w:r w:rsidRPr="00461AD1">
        <w:rPr>
          <w:rFonts w:cs="Times New Roman"/>
          <w:spacing w:val="-3"/>
        </w:rPr>
        <w:t>m</w:t>
      </w:r>
      <w:r w:rsidRPr="00461AD1">
        <w:rPr>
          <w:rFonts w:cs="Times New Roman"/>
        </w:rPr>
        <w:t>rük</w:t>
      </w:r>
      <w:r w:rsidRPr="00461AD1">
        <w:rPr>
          <w:rFonts w:cs="Times New Roman"/>
          <w:spacing w:val="31"/>
        </w:rPr>
        <w:t xml:space="preserve"> </w:t>
      </w:r>
      <w:r w:rsidRPr="00461AD1">
        <w:rPr>
          <w:rFonts w:cs="Times New Roman"/>
        </w:rPr>
        <w:t>Karyesi</w:t>
      </w:r>
      <w:r w:rsidRPr="00461AD1">
        <w:rPr>
          <w:rFonts w:cs="Times New Roman"/>
          <w:spacing w:val="30"/>
        </w:rPr>
        <w:t xml:space="preserve"> </w:t>
      </w:r>
      <w:r w:rsidRPr="00461AD1">
        <w:rPr>
          <w:rFonts w:cs="Times New Roman"/>
        </w:rPr>
        <w:t>to</w:t>
      </w:r>
      <w:r w:rsidRPr="00461AD1">
        <w:rPr>
          <w:rFonts w:cs="Times New Roman"/>
          <w:spacing w:val="-1"/>
        </w:rPr>
        <w:t>p</w:t>
      </w:r>
      <w:r w:rsidRPr="00461AD1">
        <w:rPr>
          <w:rFonts w:cs="Times New Roman"/>
        </w:rPr>
        <w:t>rağında</w:t>
      </w:r>
      <w:r w:rsidRPr="00461AD1">
        <w:rPr>
          <w:rFonts w:cs="Times New Roman"/>
          <w:spacing w:val="30"/>
        </w:rPr>
        <w:t xml:space="preserve"> </w:t>
      </w:r>
      <w:r w:rsidRPr="00461AD1">
        <w:rPr>
          <w:rFonts w:cs="Times New Roman"/>
        </w:rPr>
        <w:t>kâ’in</w:t>
      </w:r>
      <w:r w:rsidRPr="00461AD1">
        <w:rPr>
          <w:rFonts w:cs="Times New Roman"/>
          <w:spacing w:val="28"/>
        </w:rPr>
        <w:t xml:space="preserve"> </w:t>
      </w:r>
      <w:r w:rsidRPr="00461AD1">
        <w:rPr>
          <w:rFonts w:cs="Times New Roman"/>
        </w:rPr>
        <w:t>tapu</w:t>
      </w:r>
      <w:r w:rsidRPr="00461AD1">
        <w:rPr>
          <w:rFonts w:cs="Times New Roman"/>
          <w:spacing w:val="29"/>
        </w:rPr>
        <w:t xml:space="preserve"> </w:t>
      </w:r>
      <w:r w:rsidRPr="00461AD1">
        <w:rPr>
          <w:rFonts w:cs="Times New Roman"/>
        </w:rPr>
        <w:t>te</w:t>
      </w:r>
      <w:r w:rsidRPr="00461AD1">
        <w:rPr>
          <w:rFonts w:cs="Times New Roman"/>
          <w:spacing w:val="-2"/>
        </w:rPr>
        <w:t>m</w:t>
      </w:r>
      <w:r w:rsidRPr="00461AD1">
        <w:rPr>
          <w:rFonts w:cs="Times New Roman"/>
        </w:rPr>
        <w:t>essüküyle</w:t>
      </w:r>
      <w:r w:rsidRPr="00461AD1">
        <w:rPr>
          <w:rFonts w:cs="Times New Roman"/>
          <w:spacing w:val="30"/>
        </w:rPr>
        <w:t xml:space="preserve"> </w:t>
      </w:r>
      <w:r w:rsidRPr="00461AD1">
        <w:rPr>
          <w:rFonts w:cs="Times New Roman"/>
          <w:spacing w:val="-2"/>
        </w:rPr>
        <w:t>m</w:t>
      </w:r>
      <w:r w:rsidRPr="00461AD1">
        <w:rPr>
          <w:rFonts w:cs="Times New Roman"/>
        </w:rPr>
        <w:t>u</w:t>
      </w:r>
      <w:r w:rsidRPr="00461AD1">
        <w:rPr>
          <w:rFonts w:cs="Times New Roman"/>
          <w:spacing w:val="1"/>
        </w:rPr>
        <w:t>t</w:t>
      </w:r>
      <w:r w:rsidRPr="00461AD1">
        <w:rPr>
          <w:rFonts w:cs="Times New Roman"/>
        </w:rPr>
        <w:t>asarrıf</w:t>
      </w:r>
      <w:r w:rsidRPr="00461AD1">
        <w:rPr>
          <w:rFonts w:cs="Times New Roman"/>
          <w:spacing w:val="29"/>
        </w:rPr>
        <w:t xml:space="preserve"> </w:t>
      </w:r>
      <w:r w:rsidRPr="00461AD1">
        <w:rPr>
          <w:rFonts w:cs="Times New Roman"/>
        </w:rPr>
        <w:t>ol</w:t>
      </w:r>
      <w:r w:rsidRPr="00461AD1">
        <w:rPr>
          <w:rFonts w:cs="Times New Roman"/>
          <w:spacing w:val="5"/>
        </w:rPr>
        <w:t>d</w:t>
      </w:r>
      <w:r w:rsidRPr="00461AD1">
        <w:rPr>
          <w:rFonts w:cs="Times New Roman"/>
        </w:rPr>
        <w:t xml:space="preserve">uğu </w:t>
      </w:r>
      <w:r w:rsidRPr="00461AD1">
        <w:rPr>
          <w:rFonts w:cs="Times New Roman"/>
          <w:spacing w:val="-2"/>
        </w:rPr>
        <w:t>m</w:t>
      </w:r>
      <w:r w:rsidRPr="00461AD1">
        <w:rPr>
          <w:rFonts w:cs="Times New Roman"/>
        </w:rPr>
        <w:t>aʿl</w:t>
      </w:r>
      <w:r w:rsidRPr="00461AD1">
        <w:rPr>
          <w:rFonts w:cs="Times New Roman"/>
          <w:spacing w:val="1"/>
        </w:rPr>
        <w:t>û</w:t>
      </w:r>
      <w:r w:rsidRPr="00461AD1">
        <w:rPr>
          <w:rFonts w:cs="Times New Roman"/>
          <w:spacing w:val="-2"/>
        </w:rPr>
        <w:t>m</w:t>
      </w:r>
      <w:r w:rsidRPr="00461AD1">
        <w:rPr>
          <w:rFonts w:cs="Times New Roman"/>
        </w:rPr>
        <w:t>etü’</w:t>
      </w:r>
      <w:r w:rsidRPr="00461AD1">
        <w:rPr>
          <w:rFonts w:cs="Times New Roman"/>
          <w:spacing w:val="1"/>
        </w:rPr>
        <w:t>l</w:t>
      </w:r>
      <w:r w:rsidRPr="00461AD1">
        <w:rPr>
          <w:rFonts w:cs="Times New Roman"/>
        </w:rPr>
        <w:t>-hudûd</w:t>
      </w:r>
      <w:r w:rsidRPr="00461AD1">
        <w:rPr>
          <w:rFonts w:cs="Times New Roman"/>
          <w:spacing w:val="22"/>
        </w:rPr>
        <w:t xml:space="preserve"> </w:t>
      </w:r>
      <w:r w:rsidRPr="00461AD1">
        <w:rPr>
          <w:rFonts w:cs="Times New Roman"/>
        </w:rPr>
        <w:t>tar</w:t>
      </w:r>
      <w:r w:rsidRPr="00461AD1">
        <w:rPr>
          <w:rFonts w:cs="Times New Roman"/>
          <w:spacing w:val="-2"/>
        </w:rPr>
        <w:t>l</w:t>
      </w:r>
      <w:r w:rsidRPr="00461AD1">
        <w:rPr>
          <w:rFonts w:cs="Times New Roman"/>
        </w:rPr>
        <w:t>asını</w:t>
      </w:r>
      <w:r w:rsidRPr="00461AD1">
        <w:rPr>
          <w:rFonts w:cs="Times New Roman"/>
          <w:spacing w:val="23"/>
        </w:rPr>
        <w:t xml:space="preserve"> </w:t>
      </w:r>
      <w:r w:rsidRPr="00461AD1">
        <w:rPr>
          <w:rFonts w:cs="Times New Roman"/>
        </w:rPr>
        <w:t>k</w:t>
      </w:r>
      <w:r w:rsidRPr="00461AD1">
        <w:rPr>
          <w:rFonts w:cs="Times New Roman"/>
          <w:spacing w:val="-1"/>
        </w:rPr>
        <w:t>a</w:t>
      </w:r>
      <w:r w:rsidRPr="00461AD1">
        <w:rPr>
          <w:rFonts w:cs="Times New Roman"/>
        </w:rPr>
        <w:t>rye-i</w:t>
      </w:r>
      <w:r w:rsidRPr="00461AD1">
        <w:rPr>
          <w:rFonts w:cs="Times New Roman"/>
          <w:spacing w:val="23"/>
        </w:rPr>
        <w:t xml:space="preserve"> </w:t>
      </w:r>
      <w:r w:rsidRPr="00461AD1">
        <w:rPr>
          <w:rFonts w:cs="Times New Roman"/>
          <w:spacing w:val="-2"/>
        </w:rPr>
        <w:t>m</w:t>
      </w:r>
      <w:r w:rsidRPr="00461AD1">
        <w:rPr>
          <w:rFonts w:cs="Times New Roman"/>
        </w:rPr>
        <w:t>ezbûre</w:t>
      </w:r>
      <w:r w:rsidRPr="00461AD1">
        <w:rPr>
          <w:rFonts w:cs="Times New Roman"/>
          <w:spacing w:val="22"/>
        </w:rPr>
        <w:t xml:space="preserve"> </w:t>
      </w:r>
      <w:r w:rsidRPr="00461AD1">
        <w:rPr>
          <w:rFonts w:cs="Times New Roman"/>
        </w:rPr>
        <w:t>sâkinleri</w:t>
      </w:r>
      <w:r w:rsidRPr="00461AD1">
        <w:rPr>
          <w:rFonts w:cs="Times New Roman"/>
          <w:spacing w:val="-1"/>
        </w:rPr>
        <w:t>n</w:t>
      </w:r>
      <w:r w:rsidRPr="00461AD1">
        <w:rPr>
          <w:rFonts w:cs="Times New Roman"/>
        </w:rPr>
        <w:t>den</w:t>
      </w:r>
      <w:r w:rsidRPr="00461AD1">
        <w:rPr>
          <w:rFonts w:cs="Times New Roman"/>
          <w:spacing w:val="22"/>
        </w:rPr>
        <w:t xml:space="preserve"> </w:t>
      </w:r>
      <w:r w:rsidRPr="00461AD1">
        <w:rPr>
          <w:rFonts w:cs="Times New Roman"/>
        </w:rPr>
        <w:t>Sisoğlu</w:t>
      </w:r>
      <w:r w:rsidRPr="00461AD1">
        <w:rPr>
          <w:rFonts w:cs="Times New Roman"/>
          <w:spacing w:val="23"/>
        </w:rPr>
        <w:t xml:space="preserve"> </w:t>
      </w:r>
      <w:r w:rsidRPr="00461AD1">
        <w:rPr>
          <w:rFonts w:cs="Times New Roman"/>
        </w:rPr>
        <w:t>Ali</w:t>
      </w:r>
      <w:r w:rsidRPr="00461AD1">
        <w:rPr>
          <w:rFonts w:cs="Times New Roman"/>
          <w:spacing w:val="23"/>
        </w:rPr>
        <w:t xml:space="preserve"> </w:t>
      </w:r>
      <w:r w:rsidRPr="00461AD1">
        <w:rPr>
          <w:rFonts w:cs="Times New Roman"/>
        </w:rPr>
        <w:t>n</w:t>
      </w:r>
      <w:r w:rsidRPr="00461AD1">
        <w:rPr>
          <w:rFonts w:cs="Times New Roman"/>
          <w:spacing w:val="1"/>
        </w:rPr>
        <w:t>â</w:t>
      </w:r>
      <w:r w:rsidRPr="00461AD1">
        <w:rPr>
          <w:rFonts w:cs="Times New Roman"/>
        </w:rPr>
        <w:t>m ki</w:t>
      </w:r>
      <w:r w:rsidRPr="00461AD1">
        <w:rPr>
          <w:rFonts w:cs="Times New Roman"/>
          <w:spacing w:val="-2"/>
        </w:rPr>
        <w:t>m</w:t>
      </w:r>
      <w:r w:rsidRPr="00461AD1">
        <w:rPr>
          <w:rFonts w:cs="Times New Roman"/>
        </w:rPr>
        <w:t>esneden</w:t>
      </w:r>
      <w:r w:rsidRPr="00461AD1">
        <w:rPr>
          <w:rFonts w:cs="Times New Roman"/>
          <w:spacing w:val="1"/>
        </w:rPr>
        <w:t xml:space="preserve"> </w:t>
      </w:r>
      <w:r w:rsidRPr="00461AD1">
        <w:rPr>
          <w:rFonts w:cs="Times New Roman"/>
        </w:rPr>
        <w:t>istif</w:t>
      </w:r>
      <w:r w:rsidRPr="00461AD1">
        <w:rPr>
          <w:rFonts w:cs="Times New Roman"/>
          <w:spacing w:val="-1"/>
        </w:rPr>
        <w:t>r</w:t>
      </w:r>
      <w:r w:rsidRPr="00461AD1">
        <w:rPr>
          <w:rFonts w:cs="Times New Roman"/>
        </w:rPr>
        <w:t>âz iyle</w:t>
      </w:r>
      <w:r w:rsidRPr="00461AD1">
        <w:rPr>
          <w:rFonts w:cs="Times New Roman"/>
          <w:spacing w:val="-2"/>
        </w:rPr>
        <w:t>d</w:t>
      </w:r>
      <w:r w:rsidRPr="00461AD1">
        <w:rPr>
          <w:rFonts w:cs="Times New Roman"/>
        </w:rPr>
        <w:t>iği üç yüz elli guruş de</w:t>
      </w:r>
      <w:r w:rsidRPr="00461AD1">
        <w:rPr>
          <w:rFonts w:cs="Times New Roman"/>
          <w:spacing w:val="-1"/>
        </w:rPr>
        <w:t>y</w:t>
      </w:r>
      <w:r w:rsidRPr="00461AD1">
        <w:rPr>
          <w:rFonts w:cs="Times New Roman"/>
        </w:rPr>
        <w:t>ni</w:t>
      </w:r>
      <w:r w:rsidRPr="00461AD1">
        <w:rPr>
          <w:rFonts w:cs="Times New Roman"/>
          <w:spacing w:val="1"/>
        </w:rPr>
        <w:t xml:space="preserve"> </w:t>
      </w:r>
      <w:r w:rsidRPr="00461AD1">
        <w:rPr>
          <w:rFonts w:cs="Times New Roman"/>
          <w:spacing w:val="-2"/>
        </w:rPr>
        <w:t>m</w:t>
      </w:r>
      <w:r w:rsidRPr="00461AD1">
        <w:rPr>
          <w:rFonts w:cs="Times New Roman"/>
        </w:rPr>
        <w:t>ukâbel</w:t>
      </w:r>
      <w:r w:rsidRPr="00461AD1">
        <w:rPr>
          <w:rFonts w:cs="Times New Roman"/>
          <w:spacing w:val="-1"/>
        </w:rPr>
        <w:t>e</w:t>
      </w:r>
      <w:r w:rsidRPr="00461AD1">
        <w:rPr>
          <w:rFonts w:cs="Times New Roman"/>
        </w:rPr>
        <w:t>sinde rehin tarî</w:t>
      </w:r>
      <w:r w:rsidRPr="00461AD1">
        <w:rPr>
          <w:rFonts w:cs="Times New Roman"/>
          <w:spacing w:val="-2"/>
        </w:rPr>
        <w:t>k</w:t>
      </w:r>
      <w:r w:rsidRPr="00461AD1">
        <w:rPr>
          <w:rFonts w:cs="Times New Roman"/>
        </w:rPr>
        <w:t>iyle vi</w:t>
      </w:r>
      <w:r w:rsidRPr="00461AD1">
        <w:rPr>
          <w:rFonts w:cs="Times New Roman"/>
          <w:spacing w:val="-2"/>
        </w:rPr>
        <w:t>rm</w:t>
      </w:r>
      <w:r w:rsidRPr="00461AD1">
        <w:rPr>
          <w:rFonts w:cs="Times New Roman"/>
          <w:spacing w:val="1"/>
        </w:rPr>
        <w:t>i</w:t>
      </w:r>
      <w:r w:rsidRPr="00461AD1">
        <w:rPr>
          <w:rFonts w:cs="Times New Roman"/>
        </w:rPr>
        <w:t>ş ve</w:t>
      </w:r>
      <w:r w:rsidRPr="00461AD1">
        <w:rPr>
          <w:rFonts w:cs="Times New Roman"/>
          <w:spacing w:val="50"/>
        </w:rPr>
        <w:t xml:space="preserve"> </w:t>
      </w:r>
      <w:r w:rsidRPr="00461AD1">
        <w:rPr>
          <w:rFonts w:cs="Times New Roman"/>
        </w:rPr>
        <w:t>baʿdehü</w:t>
      </w:r>
      <w:r w:rsidRPr="00461AD1">
        <w:rPr>
          <w:rFonts w:cs="Times New Roman"/>
          <w:spacing w:val="49"/>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48"/>
        </w:rPr>
        <w:t xml:space="preserve"> </w:t>
      </w:r>
      <w:r w:rsidRPr="00461AD1">
        <w:rPr>
          <w:rFonts w:cs="Times New Roman"/>
        </w:rPr>
        <w:t>hâ</w:t>
      </w:r>
      <w:r w:rsidRPr="00461AD1">
        <w:rPr>
          <w:rFonts w:cs="Times New Roman"/>
          <w:spacing w:val="1"/>
        </w:rPr>
        <w:t>l</w:t>
      </w:r>
      <w:r w:rsidRPr="00461AD1">
        <w:rPr>
          <w:rFonts w:cs="Times New Roman"/>
        </w:rPr>
        <w:t>ik</w:t>
      </w:r>
      <w:r w:rsidRPr="00461AD1">
        <w:rPr>
          <w:rFonts w:cs="Times New Roman"/>
          <w:spacing w:val="50"/>
        </w:rPr>
        <w:t xml:space="preserve"> </w:t>
      </w:r>
      <w:r w:rsidRPr="00461AD1">
        <w:rPr>
          <w:rFonts w:cs="Times New Roman"/>
        </w:rPr>
        <w:t>olduk</w:t>
      </w:r>
      <w:r w:rsidRPr="00461AD1">
        <w:rPr>
          <w:rFonts w:cs="Times New Roman"/>
          <w:spacing w:val="50"/>
        </w:rPr>
        <w:t xml:space="preserve"> </w:t>
      </w:r>
      <w:r w:rsidRPr="00461AD1">
        <w:rPr>
          <w:rFonts w:cs="Times New Roman"/>
        </w:rPr>
        <w:t>da</w:t>
      </w:r>
      <w:r w:rsidRPr="00461AD1">
        <w:rPr>
          <w:rFonts w:cs="Times New Roman"/>
          <w:spacing w:val="49"/>
        </w:rPr>
        <w:t xml:space="preserve"> </w:t>
      </w:r>
      <w:r w:rsidRPr="00461AD1">
        <w:rPr>
          <w:rFonts w:cs="Times New Roman"/>
        </w:rPr>
        <w:t>arâz</w:t>
      </w:r>
      <w:r w:rsidRPr="00461AD1">
        <w:rPr>
          <w:rFonts w:cs="Times New Roman"/>
          <w:spacing w:val="2"/>
        </w:rPr>
        <w:t>î</w:t>
      </w:r>
      <w:r w:rsidRPr="00461AD1">
        <w:rPr>
          <w:rFonts w:cs="Times New Roman"/>
        </w:rPr>
        <w:t>-i</w:t>
      </w:r>
      <w:r w:rsidRPr="00461AD1">
        <w:rPr>
          <w:rFonts w:cs="Times New Roman"/>
          <w:spacing w:val="50"/>
        </w:rPr>
        <w:t xml:space="preserve"> </w:t>
      </w:r>
      <w:r w:rsidRPr="00461AD1">
        <w:rPr>
          <w:rFonts w:cs="Times New Roman"/>
          <w:spacing w:val="-2"/>
        </w:rPr>
        <w:t>m</w:t>
      </w:r>
      <w:r w:rsidRPr="00461AD1">
        <w:rPr>
          <w:rFonts w:cs="Times New Roman"/>
        </w:rPr>
        <w:t>erkûm</w:t>
      </w:r>
      <w:r w:rsidRPr="00461AD1">
        <w:rPr>
          <w:rFonts w:cs="Times New Roman"/>
          <w:spacing w:val="49"/>
        </w:rPr>
        <w:t xml:space="preserve"> </w:t>
      </w:r>
      <w:r w:rsidRPr="00461AD1">
        <w:rPr>
          <w:rFonts w:cs="Times New Roman"/>
          <w:spacing w:val="-2"/>
        </w:rPr>
        <w:t>m</w:t>
      </w:r>
      <w:r w:rsidRPr="00461AD1">
        <w:rPr>
          <w:rFonts w:cs="Times New Roman"/>
        </w:rPr>
        <w:t>eccânenoğlu</w:t>
      </w:r>
      <w:r w:rsidRPr="00461AD1">
        <w:rPr>
          <w:rFonts w:cs="Times New Roman"/>
          <w:spacing w:val="50"/>
        </w:rPr>
        <w:t xml:space="preserve"> </w:t>
      </w:r>
      <w:r w:rsidRPr="00461AD1">
        <w:rPr>
          <w:rFonts w:cs="Times New Roman"/>
        </w:rPr>
        <w:t>mersûm</w:t>
      </w:r>
      <w:r w:rsidRPr="00461AD1">
        <w:rPr>
          <w:rFonts w:cs="Times New Roman"/>
          <w:spacing w:val="48"/>
        </w:rPr>
        <w:t xml:space="preserve"> </w:t>
      </w:r>
      <w:r w:rsidRPr="00461AD1">
        <w:rPr>
          <w:rFonts w:cs="Times New Roman"/>
        </w:rPr>
        <w:t>Leftere inti</w:t>
      </w:r>
      <w:r w:rsidRPr="00461AD1">
        <w:rPr>
          <w:rFonts w:cs="Times New Roman"/>
          <w:spacing w:val="-1"/>
        </w:rPr>
        <w:t>k</w:t>
      </w:r>
      <w:r w:rsidRPr="00461AD1">
        <w:rPr>
          <w:rFonts w:cs="Times New Roman"/>
        </w:rPr>
        <w:t>âl</w:t>
      </w:r>
      <w:r w:rsidRPr="00461AD1">
        <w:rPr>
          <w:rFonts w:cs="Times New Roman"/>
          <w:spacing w:val="13"/>
        </w:rPr>
        <w:t xml:space="preserve"> </w:t>
      </w:r>
      <w:r w:rsidRPr="00461AD1">
        <w:rPr>
          <w:rFonts w:cs="Times New Roman"/>
        </w:rPr>
        <w:t>iyle</w:t>
      </w:r>
      <w:r w:rsidRPr="00461AD1">
        <w:rPr>
          <w:rFonts w:cs="Times New Roman"/>
          <w:spacing w:val="-2"/>
        </w:rPr>
        <w:t>d</w:t>
      </w:r>
      <w:r w:rsidRPr="00461AD1">
        <w:rPr>
          <w:rFonts w:cs="Times New Roman"/>
        </w:rPr>
        <w:t>iğinden</w:t>
      </w:r>
      <w:r w:rsidRPr="00461AD1">
        <w:rPr>
          <w:rFonts w:cs="Times New Roman"/>
          <w:spacing w:val="13"/>
        </w:rPr>
        <w:t xml:space="preserve"> </w:t>
      </w:r>
      <w:r w:rsidRPr="00461AD1">
        <w:rPr>
          <w:rFonts w:cs="Times New Roman"/>
          <w:spacing w:val="-2"/>
        </w:rPr>
        <w:t>m</w:t>
      </w:r>
      <w:r w:rsidRPr="00461AD1">
        <w:rPr>
          <w:rFonts w:cs="Times New Roman"/>
        </w:rPr>
        <w:t>ersûm</w:t>
      </w:r>
      <w:r w:rsidRPr="00461AD1">
        <w:rPr>
          <w:rFonts w:cs="Times New Roman"/>
          <w:spacing w:val="12"/>
        </w:rPr>
        <w:t xml:space="preserve"> </w:t>
      </w:r>
      <w:r w:rsidRPr="00461AD1">
        <w:rPr>
          <w:rFonts w:cs="Times New Roman"/>
        </w:rPr>
        <w:t>Lefter</w:t>
      </w:r>
      <w:r w:rsidRPr="00461AD1">
        <w:rPr>
          <w:rFonts w:cs="Times New Roman"/>
          <w:spacing w:val="13"/>
        </w:rPr>
        <w:t xml:space="preserve"> </w:t>
      </w:r>
      <w:r w:rsidRPr="00461AD1">
        <w:rPr>
          <w:rFonts w:cs="Times New Roman"/>
        </w:rPr>
        <w:t>zim</w:t>
      </w:r>
      <w:r w:rsidRPr="00461AD1">
        <w:rPr>
          <w:rFonts w:cs="Times New Roman"/>
          <w:spacing w:val="-3"/>
        </w:rPr>
        <w:t>m</w:t>
      </w:r>
      <w:r w:rsidRPr="00461AD1">
        <w:rPr>
          <w:rFonts w:cs="Times New Roman"/>
        </w:rPr>
        <w:t>î</w:t>
      </w:r>
      <w:r w:rsidRPr="00461AD1">
        <w:rPr>
          <w:rFonts w:cs="Times New Roman"/>
          <w:spacing w:val="14"/>
        </w:rPr>
        <w:t xml:space="preserve"> </w:t>
      </w:r>
      <w:r w:rsidRPr="00461AD1">
        <w:rPr>
          <w:rFonts w:cs="Times New Roman"/>
          <w:spacing w:val="-2"/>
        </w:rPr>
        <w:t>m</w:t>
      </w:r>
      <w:r w:rsidRPr="00461AD1">
        <w:rPr>
          <w:rFonts w:cs="Times New Roman"/>
        </w:rPr>
        <w:t>eb</w:t>
      </w:r>
      <w:r w:rsidRPr="00461AD1">
        <w:rPr>
          <w:rFonts w:cs="Times New Roman"/>
          <w:spacing w:val="1"/>
        </w:rPr>
        <w:t>l</w:t>
      </w:r>
      <w:r w:rsidRPr="00461AD1">
        <w:rPr>
          <w:rFonts w:cs="Times New Roman"/>
        </w:rPr>
        <w:t>a</w:t>
      </w:r>
      <w:r w:rsidRPr="00461AD1">
        <w:rPr>
          <w:rFonts w:cs="Times New Roman"/>
          <w:spacing w:val="2"/>
        </w:rPr>
        <w:t>ğ</w:t>
      </w:r>
      <w:r w:rsidRPr="00461AD1">
        <w:rPr>
          <w:rFonts w:cs="Times New Roman"/>
        </w:rPr>
        <w:t>-ı</w:t>
      </w:r>
      <w:r w:rsidRPr="00461AD1">
        <w:rPr>
          <w:rFonts w:cs="Times New Roman"/>
          <w:spacing w:val="13"/>
        </w:rPr>
        <w:t xml:space="preserve"> </w:t>
      </w:r>
      <w:r w:rsidRPr="00461AD1">
        <w:rPr>
          <w:rFonts w:cs="Times New Roman"/>
          <w:spacing w:val="-2"/>
        </w:rPr>
        <w:t>m</w:t>
      </w:r>
      <w:r w:rsidRPr="00461AD1">
        <w:rPr>
          <w:rFonts w:cs="Times New Roman"/>
        </w:rPr>
        <w:t>ezbûru</w:t>
      </w:r>
      <w:r w:rsidRPr="00461AD1">
        <w:rPr>
          <w:rFonts w:cs="Times New Roman"/>
          <w:spacing w:val="14"/>
        </w:rPr>
        <w:t xml:space="preserve"> </w:t>
      </w:r>
      <w:r w:rsidRPr="00461AD1">
        <w:rPr>
          <w:rFonts w:cs="Times New Roman"/>
          <w:spacing w:val="-2"/>
        </w:rPr>
        <w:t>m</w:t>
      </w:r>
      <w:r w:rsidRPr="00461AD1">
        <w:rPr>
          <w:rFonts w:cs="Times New Roman"/>
        </w:rPr>
        <w:t>erkûm</w:t>
      </w:r>
      <w:r w:rsidRPr="00461AD1">
        <w:rPr>
          <w:rFonts w:cs="Times New Roman"/>
          <w:spacing w:val="12"/>
        </w:rPr>
        <w:t xml:space="preserve"> </w:t>
      </w:r>
      <w:r w:rsidRPr="00461AD1">
        <w:rPr>
          <w:rFonts w:cs="Times New Roman"/>
        </w:rPr>
        <w:t>Ali’ye</w:t>
      </w:r>
      <w:r w:rsidRPr="00461AD1">
        <w:rPr>
          <w:rFonts w:cs="Times New Roman"/>
          <w:spacing w:val="13"/>
        </w:rPr>
        <w:t xml:space="preserve"> </w:t>
      </w:r>
      <w:r w:rsidRPr="00461AD1">
        <w:rPr>
          <w:rFonts w:cs="Times New Roman"/>
        </w:rPr>
        <w:t>edâ</w:t>
      </w:r>
      <w:r w:rsidRPr="00461AD1">
        <w:rPr>
          <w:rFonts w:cs="Times New Roman"/>
          <w:spacing w:val="12"/>
        </w:rPr>
        <w:t xml:space="preserve"> </w:t>
      </w:r>
      <w:r w:rsidRPr="00461AD1">
        <w:rPr>
          <w:rFonts w:cs="Times New Roman"/>
        </w:rPr>
        <w:t>it</w:t>
      </w:r>
      <w:r w:rsidRPr="00461AD1">
        <w:rPr>
          <w:rFonts w:cs="Times New Roman"/>
          <w:spacing w:val="-3"/>
        </w:rPr>
        <w:t>m</w:t>
      </w:r>
      <w:r w:rsidRPr="00461AD1">
        <w:rPr>
          <w:rFonts w:cs="Times New Roman"/>
        </w:rPr>
        <w:t>ek üzere</w:t>
      </w:r>
      <w:r w:rsidRPr="00461AD1">
        <w:rPr>
          <w:rFonts w:cs="Times New Roman"/>
          <w:spacing w:val="34"/>
        </w:rPr>
        <w:t xml:space="preserve"> </w:t>
      </w:r>
      <w:r w:rsidRPr="00461AD1">
        <w:rPr>
          <w:rFonts w:cs="Times New Roman"/>
        </w:rPr>
        <w:t>iken</w:t>
      </w:r>
      <w:r w:rsidRPr="00461AD1">
        <w:rPr>
          <w:rFonts w:cs="Times New Roman"/>
          <w:spacing w:val="33"/>
        </w:rPr>
        <w:t xml:space="preserve"> </w:t>
      </w:r>
      <w:r w:rsidRPr="00461AD1">
        <w:rPr>
          <w:rFonts w:cs="Times New Roman"/>
          <w:spacing w:val="-2"/>
        </w:rPr>
        <w:t>m</w:t>
      </w:r>
      <w:r w:rsidRPr="00461AD1">
        <w:rPr>
          <w:rFonts w:cs="Times New Roman"/>
        </w:rPr>
        <w:t>erkûm</w:t>
      </w:r>
      <w:r w:rsidRPr="00461AD1">
        <w:rPr>
          <w:rFonts w:cs="Times New Roman"/>
          <w:spacing w:val="35"/>
        </w:rPr>
        <w:t xml:space="preserve"> </w:t>
      </w:r>
      <w:r w:rsidRPr="00461AD1">
        <w:rPr>
          <w:rFonts w:cs="Times New Roman"/>
        </w:rPr>
        <w:t>Ali</w:t>
      </w:r>
      <w:r w:rsidRPr="00461AD1">
        <w:rPr>
          <w:rFonts w:cs="Times New Roman"/>
          <w:spacing w:val="36"/>
        </w:rPr>
        <w:t xml:space="preserve"> </w:t>
      </w:r>
      <w:r w:rsidRPr="00461AD1">
        <w:rPr>
          <w:rFonts w:cs="Times New Roman"/>
        </w:rPr>
        <w:t>dahi</w:t>
      </w:r>
      <w:r w:rsidRPr="00461AD1">
        <w:rPr>
          <w:rFonts w:cs="Times New Roman"/>
          <w:spacing w:val="36"/>
        </w:rPr>
        <w:t xml:space="preserve"> </w:t>
      </w:r>
      <w:r w:rsidRPr="00461AD1">
        <w:rPr>
          <w:rFonts w:cs="Times New Roman"/>
        </w:rPr>
        <w:t>fevt</w:t>
      </w:r>
      <w:r w:rsidRPr="00461AD1">
        <w:rPr>
          <w:rFonts w:cs="Times New Roman"/>
          <w:spacing w:val="34"/>
        </w:rPr>
        <w:t xml:space="preserve"> </w:t>
      </w:r>
      <w:r w:rsidRPr="00461AD1">
        <w:rPr>
          <w:rFonts w:cs="Times New Roman"/>
          <w:spacing w:val="-2"/>
        </w:rPr>
        <w:t>o</w:t>
      </w:r>
      <w:r w:rsidRPr="00461AD1">
        <w:rPr>
          <w:rFonts w:cs="Times New Roman"/>
        </w:rPr>
        <w:t>lduğuna</w:t>
      </w:r>
      <w:r w:rsidRPr="00461AD1">
        <w:rPr>
          <w:rFonts w:cs="Times New Roman"/>
          <w:spacing w:val="36"/>
        </w:rPr>
        <w:t xml:space="preserve"> </w:t>
      </w:r>
      <w:r w:rsidRPr="00461AD1">
        <w:rPr>
          <w:rFonts w:cs="Times New Roman"/>
        </w:rPr>
        <w:t>ve</w:t>
      </w:r>
      <w:r w:rsidRPr="00461AD1">
        <w:rPr>
          <w:rFonts w:cs="Times New Roman"/>
          <w:spacing w:val="33"/>
        </w:rPr>
        <w:t xml:space="preserve"> </w:t>
      </w:r>
      <w:r w:rsidRPr="00461AD1">
        <w:rPr>
          <w:rFonts w:cs="Times New Roman"/>
        </w:rPr>
        <w:t>bu</w:t>
      </w:r>
      <w:r w:rsidRPr="00461AD1">
        <w:rPr>
          <w:rFonts w:cs="Times New Roman"/>
          <w:spacing w:val="35"/>
        </w:rPr>
        <w:t xml:space="preserve"> </w:t>
      </w:r>
      <w:r w:rsidRPr="00461AD1">
        <w:rPr>
          <w:rFonts w:cs="Times New Roman"/>
          <w:spacing w:val="-2"/>
        </w:rPr>
        <w:t>m</w:t>
      </w:r>
      <w:r w:rsidRPr="00461AD1">
        <w:rPr>
          <w:rFonts w:cs="Times New Roman"/>
        </w:rPr>
        <w:t>akûle</w:t>
      </w:r>
      <w:r w:rsidRPr="00461AD1">
        <w:rPr>
          <w:rFonts w:cs="Times New Roman"/>
          <w:spacing w:val="36"/>
        </w:rPr>
        <w:t xml:space="preserve"> </w:t>
      </w:r>
      <w:r w:rsidRPr="00461AD1">
        <w:rPr>
          <w:rFonts w:cs="Times New Roman"/>
        </w:rPr>
        <w:t>arâz</w:t>
      </w:r>
      <w:r w:rsidRPr="00461AD1">
        <w:rPr>
          <w:rFonts w:cs="Times New Roman"/>
          <w:spacing w:val="4"/>
        </w:rPr>
        <w:t>î</w:t>
      </w:r>
      <w:r w:rsidRPr="00461AD1">
        <w:rPr>
          <w:rFonts w:cs="Times New Roman"/>
        </w:rPr>
        <w:t>-i</w:t>
      </w:r>
      <w:r w:rsidRPr="00461AD1">
        <w:rPr>
          <w:rFonts w:cs="Times New Roman"/>
          <w:spacing w:val="35"/>
        </w:rPr>
        <w:t xml:space="preserve"> </w:t>
      </w:r>
      <w:r w:rsidRPr="00461AD1">
        <w:rPr>
          <w:rFonts w:cs="Times New Roman"/>
          <w:spacing w:val="-2"/>
        </w:rPr>
        <w:t>m</w:t>
      </w:r>
      <w:r w:rsidRPr="00461AD1">
        <w:rPr>
          <w:rFonts w:cs="Times New Roman"/>
        </w:rPr>
        <w:t>îrîyenin</w:t>
      </w:r>
      <w:r w:rsidRPr="00461AD1">
        <w:rPr>
          <w:rFonts w:cs="Times New Roman"/>
          <w:spacing w:val="36"/>
        </w:rPr>
        <w:t xml:space="preserve"> </w:t>
      </w:r>
      <w:r w:rsidRPr="00461AD1">
        <w:rPr>
          <w:rFonts w:cs="Times New Roman"/>
        </w:rPr>
        <w:t>rehi</w:t>
      </w:r>
      <w:r w:rsidRPr="00461AD1">
        <w:rPr>
          <w:rFonts w:cs="Times New Roman"/>
          <w:spacing w:val="-2"/>
        </w:rPr>
        <w:t>n</w:t>
      </w:r>
      <w:r w:rsidRPr="00461AD1">
        <w:rPr>
          <w:rFonts w:cs="Times New Roman"/>
        </w:rPr>
        <w:t>i</w:t>
      </w:r>
      <w:r w:rsidRPr="00461AD1">
        <w:rPr>
          <w:rFonts w:cs="Times New Roman"/>
          <w:spacing w:val="-1"/>
        </w:rPr>
        <w:t>y</w:t>
      </w:r>
      <w:r w:rsidRPr="00461AD1">
        <w:rPr>
          <w:rFonts w:cs="Times New Roman"/>
        </w:rPr>
        <w:t>eti hilâ</w:t>
      </w:r>
      <w:r w:rsidRPr="00461AD1">
        <w:rPr>
          <w:rFonts w:cs="Times New Roman"/>
          <w:spacing w:val="-1"/>
        </w:rPr>
        <w:t>f</w:t>
      </w:r>
      <w:r w:rsidRPr="00461AD1">
        <w:rPr>
          <w:rFonts w:cs="Times New Roman"/>
        </w:rPr>
        <w:t>-ı</w:t>
      </w:r>
      <w:r w:rsidRPr="00461AD1">
        <w:rPr>
          <w:rFonts w:cs="Times New Roman"/>
          <w:spacing w:val="31"/>
        </w:rPr>
        <w:t xml:space="preserve"> </w:t>
      </w:r>
      <w:r w:rsidRPr="00461AD1">
        <w:rPr>
          <w:rFonts w:cs="Times New Roman"/>
        </w:rPr>
        <w:t>kân</w:t>
      </w:r>
      <w:r w:rsidRPr="00461AD1">
        <w:rPr>
          <w:rFonts w:cs="Times New Roman"/>
          <w:spacing w:val="-1"/>
        </w:rPr>
        <w:t>û</w:t>
      </w:r>
      <w:r w:rsidRPr="00461AD1">
        <w:rPr>
          <w:rFonts w:cs="Times New Roman"/>
        </w:rPr>
        <w:t>n</w:t>
      </w:r>
      <w:r w:rsidRPr="00461AD1">
        <w:rPr>
          <w:rFonts w:cs="Times New Roman"/>
          <w:spacing w:val="30"/>
        </w:rPr>
        <w:t xml:space="preserve"> </w:t>
      </w:r>
      <w:r w:rsidRPr="00461AD1">
        <w:rPr>
          <w:rFonts w:cs="Times New Roman"/>
        </w:rPr>
        <w:t>idüğünde</w:t>
      </w:r>
      <w:r w:rsidRPr="00461AD1">
        <w:rPr>
          <w:rFonts w:cs="Times New Roman"/>
          <w:spacing w:val="31"/>
        </w:rPr>
        <w:t xml:space="preserve"> </w:t>
      </w:r>
      <w:r w:rsidRPr="00461AD1">
        <w:rPr>
          <w:rFonts w:cs="Times New Roman"/>
        </w:rPr>
        <w:t>binâ’en</w:t>
      </w:r>
      <w:r w:rsidRPr="00461AD1">
        <w:rPr>
          <w:rFonts w:cs="Times New Roman"/>
          <w:spacing w:val="30"/>
        </w:rPr>
        <w:t xml:space="preserve"> </w:t>
      </w:r>
      <w:r w:rsidRPr="00461AD1">
        <w:rPr>
          <w:rFonts w:cs="Times New Roman"/>
        </w:rPr>
        <w:t>mersûm</w:t>
      </w:r>
      <w:r w:rsidRPr="00461AD1">
        <w:rPr>
          <w:rFonts w:cs="Times New Roman"/>
          <w:spacing w:val="30"/>
        </w:rPr>
        <w:t xml:space="preserve"> </w:t>
      </w:r>
      <w:r w:rsidRPr="00461AD1">
        <w:rPr>
          <w:rFonts w:cs="Times New Roman"/>
          <w:spacing w:val="-2"/>
        </w:rPr>
        <w:t>m</w:t>
      </w:r>
      <w:r w:rsidRPr="00461AD1">
        <w:rPr>
          <w:rFonts w:cs="Times New Roman"/>
        </w:rPr>
        <w:t>eb</w:t>
      </w:r>
      <w:r w:rsidRPr="00461AD1">
        <w:rPr>
          <w:rFonts w:cs="Times New Roman"/>
          <w:spacing w:val="1"/>
        </w:rPr>
        <w:t>l</w:t>
      </w:r>
      <w:r w:rsidRPr="00461AD1">
        <w:rPr>
          <w:rFonts w:cs="Times New Roman"/>
        </w:rPr>
        <w:t>a</w:t>
      </w:r>
      <w:r w:rsidRPr="00461AD1">
        <w:rPr>
          <w:rFonts w:cs="Times New Roman"/>
          <w:spacing w:val="2"/>
        </w:rPr>
        <w:t>ğ</w:t>
      </w:r>
      <w:r w:rsidRPr="00461AD1">
        <w:rPr>
          <w:rFonts w:cs="Times New Roman"/>
        </w:rPr>
        <w:t>-ı</w:t>
      </w:r>
      <w:r w:rsidRPr="00461AD1">
        <w:rPr>
          <w:rFonts w:cs="Times New Roman"/>
          <w:spacing w:val="31"/>
        </w:rPr>
        <w:t xml:space="preserve"> </w:t>
      </w:r>
      <w:r w:rsidRPr="00461AD1">
        <w:rPr>
          <w:rFonts w:cs="Times New Roman"/>
          <w:spacing w:val="-2"/>
        </w:rPr>
        <w:t>m</w:t>
      </w:r>
      <w:r w:rsidRPr="00461AD1">
        <w:rPr>
          <w:rFonts w:cs="Times New Roman"/>
        </w:rPr>
        <w:t>ezbûru</w:t>
      </w:r>
      <w:r w:rsidRPr="00461AD1">
        <w:rPr>
          <w:rFonts w:cs="Times New Roman"/>
          <w:spacing w:val="32"/>
        </w:rPr>
        <w:t xml:space="preserve"> </w:t>
      </w:r>
      <w:r w:rsidRPr="00461AD1">
        <w:rPr>
          <w:rFonts w:cs="Times New Roman"/>
          <w:spacing w:val="-2"/>
        </w:rPr>
        <w:t>m</w:t>
      </w:r>
      <w:r w:rsidRPr="00461AD1">
        <w:rPr>
          <w:rFonts w:cs="Times New Roman"/>
        </w:rPr>
        <w:t>üteveff</w:t>
      </w:r>
      <w:r w:rsidRPr="00461AD1">
        <w:rPr>
          <w:rFonts w:cs="Times New Roman"/>
          <w:spacing w:val="1"/>
        </w:rPr>
        <w:t>â</w:t>
      </w:r>
      <w:r w:rsidRPr="00461AD1">
        <w:rPr>
          <w:rFonts w:cs="Times New Roman"/>
        </w:rPr>
        <w:t>-yı</w:t>
      </w:r>
      <w:r w:rsidRPr="00461AD1">
        <w:rPr>
          <w:rFonts w:cs="Times New Roman"/>
          <w:spacing w:val="31"/>
        </w:rPr>
        <w:t xml:space="preserve"> </w:t>
      </w:r>
      <w:r w:rsidRPr="00461AD1">
        <w:rPr>
          <w:rFonts w:cs="Times New Roman"/>
          <w:spacing w:val="-2"/>
        </w:rPr>
        <w:t>m</w:t>
      </w:r>
      <w:r w:rsidRPr="00461AD1">
        <w:rPr>
          <w:rFonts w:cs="Times New Roman"/>
        </w:rPr>
        <w:t>erkûm Ali’nin</w:t>
      </w:r>
      <w:r w:rsidRPr="00461AD1">
        <w:rPr>
          <w:rFonts w:cs="Times New Roman"/>
          <w:spacing w:val="11"/>
        </w:rPr>
        <w:t xml:space="preserve"> </w:t>
      </w:r>
      <w:r w:rsidRPr="00461AD1">
        <w:rPr>
          <w:rFonts w:cs="Times New Roman"/>
        </w:rPr>
        <w:t>k</w:t>
      </w:r>
      <w:r w:rsidRPr="00461AD1">
        <w:rPr>
          <w:rFonts w:cs="Times New Roman"/>
          <w:spacing w:val="-1"/>
        </w:rPr>
        <w:t>ı</w:t>
      </w:r>
      <w:r w:rsidRPr="00461AD1">
        <w:rPr>
          <w:rFonts w:cs="Times New Roman"/>
        </w:rPr>
        <w:t>zı</w:t>
      </w:r>
      <w:r w:rsidRPr="00461AD1">
        <w:rPr>
          <w:rFonts w:cs="Times New Roman"/>
          <w:spacing w:val="10"/>
        </w:rPr>
        <w:t xml:space="preserve"> </w:t>
      </w:r>
      <w:r w:rsidRPr="00461AD1">
        <w:rPr>
          <w:rFonts w:cs="Times New Roman"/>
        </w:rPr>
        <w:t>Fatı</w:t>
      </w:r>
      <w:r w:rsidRPr="00461AD1">
        <w:rPr>
          <w:rFonts w:cs="Times New Roman"/>
          <w:spacing w:val="-2"/>
        </w:rPr>
        <w:t>m</w:t>
      </w:r>
      <w:r w:rsidRPr="00461AD1">
        <w:rPr>
          <w:rFonts w:cs="Times New Roman"/>
        </w:rPr>
        <w:t>a</w:t>
      </w:r>
      <w:r w:rsidRPr="00461AD1">
        <w:rPr>
          <w:rFonts w:cs="Times New Roman"/>
          <w:spacing w:val="10"/>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9"/>
        </w:rPr>
        <w:t xml:space="preserve"> </w:t>
      </w:r>
      <w:r w:rsidRPr="00461AD1">
        <w:rPr>
          <w:rFonts w:cs="Times New Roman"/>
        </w:rPr>
        <w:t>h</w:t>
      </w:r>
      <w:r w:rsidRPr="00461AD1">
        <w:rPr>
          <w:rFonts w:cs="Times New Roman"/>
          <w:spacing w:val="2"/>
        </w:rPr>
        <w:t>a</w:t>
      </w:r>
      <w:r w:rsidRPr="00461AD1">
        <w:rPr>
          <w:rFonts w:cs="Times New Roman"/>
        </w:rPr>
        <w:t>tuna</w:t>
      </w:r>
      <w:r w:rsidRPr="00461AD1">
        <w:rPr>
          <w:rFonts w:cs="Times New Roman"/>
          <w:spacing w:val="11"/>
        </w:rPr>
        <w:t xml:space="preserve"> </w:t>
      </w:r>
      <w:r w:rsidRPr="00461AD1">
        <w:rPr>
          <w:rFonts w:cs="Times New Roman"/>
        </w:rPr>
        <w:t>iʿtâ</w:t>
      </w:r>
      <w:r w:rsidRPr="00461AD1">
        <w:rPr>
          <w:rFonts w:cs="Times New Roman"/>
          <w:spacing w:val="11"/>
        </w:rPr>
        <w:t xml:space="preserve"> </w:t>
      </w:r>
      <w:r w:rsidRPr="00461AD1">
        <w:rPr>
          <w:rFonts w:cs="Times New Roman"/>
        </w:rPr>
        <w:t>ile</w:t>
      </w:r>
      <w:r w:rsidRPr="00461AD1">
        <w:rPr>
          <w:rFonts w:cs="Times New Roman"/>
          <w:spacing w:val="10"/>
        </w:rPr>
        <w:t xml:space="preserve"> </w:t>
      </w:r>
      <w:r w:rsidRPr="00461AD1">
        <w:rPr>
          <w:rFonts w:cs="Times New Roman"/>
        </w:rPr>
        <w:t>arâzî-i</w:t>
      </w:r>
      <w:r w:rsidRPr="00461AD1">
        <w:rPr>
          <w:rFonts w:cs="Times New Roman"/>
          <w:spacing w:val="11"/>
        </w:rPr>
        <w:t xml:space="preserve"> </w:t>
      </w:r>
      <w:r w:rsidRPr="00461AD1">
        <w:rPr>
          <w:rFonts w:cs="Times New Roman"/>
          <w:spacing w:val="-2"/>
        </w:rPr>
        <w:t>m</w:t>
      </w:r>
      <w:r w:rsidRPr="00461AD1">
        <w:rPr>
          <w:rFonts w:cs="Times New Roman"/>
        </w:rPr>
        <w:t>ezkûreyi</w:t>
      </w:r>
      <w:r w:rsidRPr="00461AD1">
        <w:rPr>
          <w:rFonts w:cs="Times New Roman"/>
          <w:spacing w:val="11"/>
        </w:rPr>
        <w:t xml:space="preserve"> </w:t>
      </w:r>
      <w:r w:rsidRPr="00461AD1">
        <w:rPr>
          <w:rFonts w:cs="Times New Roman"/>
        </w:rPr>
        <w:t>alub</w:t>
      </w:r>
      <w:r w:rsidRPr="00461AD1">
        <w:rPr>
          <w:rFonts w:cs="Times New Roman"/>
          <w:spacing w:val="10"/>
        </w:rPr>
        <w:t xml:space="preserve"> </w:t>
      </w:r>
      <w:r w:rsidRPr="00461AD1">
        <w:rPr>
          <w:rFonts w:cs="Times New Roman"/>
        </w:rPr>
        <w:t>zabt</w:t>
      </w:r>
      <w:r w:rsidRPr="00461AD1">
        <w:rPr>
          <w:rFonts w:cs="Times New Roman"/>
          <w:spacing w:val="10"/>
        </w:rPr>
        <w:t xml:space="preserve"> </w:t>
      </w:r>
      <w:r w:rsidRPr="00461AD1">
        <w:rPr>
          <w:rFonts w:cs="Times New Roman"/>
        </w:rPr>
        <w:t>it</w:t>
      </w:r>
      <w:r w:rsidRPr="00461AD1">
        <w:rPr>
          <w:rFonts w:cs="Times New Roman"/>
          <w:spacing w:val="-2"/>
        </w:rPr>
        <w:t>m</w:t>
      </w:r>
      <w:r w:rsidRPr="00461AD1">
        <w:rPr>
          <w:rFonts w:cs="Times New Roman"/>
        </w:rPr>
        <w:t>ek</w:t>
      </w:r>
      <w:r w:rsidRPr="00461AD1">
        <w:rPr>
          <w:rFonts w:cs="Times New Roman"/>
          <w:spacing w:val="12"/>
        </w:rPr>
        <w:t xml:space="preserve"> </w:t>
      </w:r>
      <w:r w:rsidRPr="00461AD1">
        <w:rPr>
          <w:rFonts w:cs="Times New Roman"/>
        </w:rPr>
        <w:t>murâd iyle</w:t>
      </w:r>
      <w:r w:rsidRPr="00461AD1">
        <w:rPr>
          <w:rFonts w:cs="Times New Roman"/>
          <w:spacing w:val="-1"/>
        </w:rPr>
        <w:t>d</w:t>
      </w:r>
      <w:r w:rsidRPr="00461AD1">
        <w:rPr>
          <w:rFonts w:cs="Times New Roman"/>
        </w:rPr>
        <w:t>ikde</w:t>
      </w:r>
      <w:r w:rsidRPr="00461AD1">
        <w:rPr>
          <w:rFonts w:cs="Times New Roman"/>
          <w:spacing w:val="8"/>
        </w:rPr>
        <w:t xml:space="preserve"> </w:t>
      </w:r>
      <w:r w:rsidRPr="00461AD1">
        <w:rPr>
          <w:rFonts w:cs="Times New Roman"/>
          <w:spacing w:val="-2"/>
        </w:rPr>
        <w:t>m</w:t>
      </w:r>
      <w:r w:rsidRPr="00461AD1">
        <w:rPr>
          <w:rFonts w:cs="Times New Roman"/>
        </w:rPr>
        <w:t>ezbûre</w:t>
      </w:r>
      <w:r w:rsidRPr="00461AD1">
        <w:rPr>
          <w:rFonts w:cs="Times New Roman"/>
          <w:spacing w:val="7"/>
        </w:rPr>
        <w:t xml:space="preserve"> </w:t>
      </w:r>
      <w:r w:rsidRPr="00461AD1">
        <w:rPr>
          <w:rFonts w:cs="Times New Roman"/>
        </w:rPr>
        <w:t>zevcî</w:t>
      </w:r>
      <w:r w:rsidRPr="00461AD1">
        <w:rPr>
          <w:rFonts w:cs="Times New Roman"/>
          <w:spacing w:val="6"/>
        </w:rPr>
        <w:t xml:space="preserve"> </w:t>
      </w:r>
      <w:r w:rsidRPr="00461AD1">
        <w:rPr>
          <w:rFonts w:cs="Times New Roman"/>
        </w:rPr>
        <w:t>Hüseyin</w:t>
      </w:r>
      <w:r w:rsidRPr="00461AD1">
        <w:rPr>
          <w:rFonts w:cs="Times New Roman"/>
          <w:spacing w:val="8"/>
        </w:rPr>
        <w:t xml:space="preserve"> </w:t>
      </w:r>
      <w:r w:rsidRPr="00461AD1">
        <w:rPr>
          <w:rFonts w:cs="Times New Roman"/>
          <w:spacing w:val="-2"/>
        </w:rPr>
        <w:t>n</w:t>
      </w:r>
      <w:r w:rsidRPr="00461AD1">
        <w:rPr>
          <w:rFonts w:cs="Times New Roman"/>
          <w:spacing w:val="-1"/>
        </w:rPr>
        <w:t>â</w:t>
      </w:r>
      <w:r w:rsidRPr="00461AD1">
        <w:rPr>
          <w:rFonts w:cs="Times New Roman"/>
        </w:rPr>
        <w:t>m</w:t>
      </w:r>
      <w:r w:rsidRPr="00461AD1">
        <w:rPr>
          <w:rFonts w:cs="Times New Roman"/>
          <w:spacing w:val="6"/>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esne</w:t>
      </w:r>
      <w:r w:rsidRPr="00461AD1">
        <w:rPr>
          <w:rFonts w:cs="Times New Roman"/>
          <w:spacing w:val="8"/>
        </w:rPr>
        <w:t xml:space="preserve"> </w:t>
      </w:r>
      <w:r w:rsidRPr="00461AD1">
        <w:rPr>
          <w:rFonts w:cs="Times New Roman"/>
        </w:rPr>
        <w:t>ile</w:t>
      </w:r>
      <w:r w:rsidRPr="00461AD1">
        <w:rPr>
          <w:rFonts w:cs="Times New Roman"/>
          <w:spacing w:val="8"/>
        </w:rPr>
        <w:t xml:space="preserve"> </w:t>
      </w:r>
      <w:r w:rsidRPr="00461AD1">
        <w:rPr>
          <w:rFonts w:cs="Times New Roman"/>
        </w:rPr>
        <w:t>yek</w:t>
      </w:r>
      <w:r w:rsidRPr="00461AD1">
        <w:rPr>
          <w:rFonts w:cs="Times New Roman"/>
          <w:spacing w:val="-1"/>
        </w:rPr>
        <w:t>d</w:t>
      </w:r>
      <w:r w:rsidRPr="00461AD1">
        <w:rPr>
          <w:rFonts w:cs="Times New Roman"/>
        </w:rPr>
        <w:t>il</w:t>
      </w:r>
      <w:r w:rsidRPr="00461AD1">
        <w:rPr>
          <w:rFonts w:cs="Times New Roman"/>
          <w:spacing w:val="7"/>
        </w:rPr>
        <w:t xml:space="preserve"> </w:t>
      </w:r>
      <w:r w:rsidRPr="00461AD1">
        <w:rPr>
          <w:rFonts w:cs="Times New Roman"/>
        </w:rPr>
        <w:t>olarak</w:t>
      </w:r>
      <w:r w:rsidRPr="00461AD1">
        <w:rPr>
          <w:rFonts w:cs="Times New Roman"/>
          <w:spacing w:val="8"/>
        </w:rPr>
        <w:t xml:space="preserve"> </w:t>
      </w:r>
      <w:r w:rsidRPr="00461AD1">
        <w:rPr>
          <w:rFonts w:cs="Times New Roman"/>
          <w:spacing w:val="-2"/>
        </w:rPr>
        <w:t>v</w:t>
      </w:r>
      <w:r w:rsidRPr="00461AD1">
        <w:rPr>
          <w:rFonts w:cs="Times New Roman"/>
        </w:rPr>
        <w:t>ir</w:t>
      </w:r>
      <w:r w:rsidRPr="00461AD1">
        <w:rPr>
          <w:rFonts w:cs="Times New Roman"/>
          <w:spacing w:val="-2"/>
        </w:rPr>
        <w:t>m</w:t>
      </w:r>
      <w:r w:rsidRPr="00461AD1">
        <w:rPr>
          <w:rFonts w:cs="Times New Roman"/>
        </w:rPr>
        <w:t>eyüb</w:t>
      </w:r>
      <w:r w:rsidRPr="00461AD1">
        <w:rPr>
          <w:rFonts w:cs="Times New Roman"/>
          <w:spacing w:val="8"/>
        </w:rPr>
        <w:t xml:space="preserve"> </w:t>
      </w:r>
      <w:r w:rsidRPr="00461AD1">
        <w:rPr>
          <w:rFonts w:cs="Times New Roman"/>
        </w:rPr>
        <w:t>gadr</w:t>
      </w:r>
      <w:r w:rsidRPr="00461AD1">
        <w:rPr>
          <w:rFonts w:cs="Times New Roman"/>
          <w:spacing w:val="7"/>
        </w:rPr>
        <w:t xml:space="preserve"> </w:t>
      </w:r>
      <w:r w:rsidRPr="00461AD1">
        <w:rPr>
          <w:rFonts w:cs="Times New Roman"/>
        </w:rPr>
        <w:t>iyle</w:t>
      </w:r>
      <w:r w:rsidRPr="00461AD1">
        <w:rPr>
          <w:rFonts w:cs="Times New Roman"/>
          <w:spacing w:val="-2"/>
        </w:rPr>
        <w:t>d</w:t>
      </w:r>
      <w:r w:rsidRPr="00461AD1">
        <w:rPr>
          <w:rFonts w:cs="Times New Roman"/>
        </w:rPr>
        <w:t>iği beyânıy</w:t>
      </w:r>
      <w:r w:rsidRPr="00461AD1">
        <w:rPr>
          <w:rFonts w:cs="Times New Roman"/>
          <w:spacing w:val="-1"/>
        </w:rPr>
        <w:t>l</w:t>
      </w:r>
      <w:r w:rsidRPr="00461AD1">
        <w:rPr>
          <w:rFonts w:cs="Times New Roman"/>
        </w:rPr>
        <w:t>a</w:t>
      </w:r>
      <w:r w:rsidRPr="00461AD1">
        <w:rPr>
          <w:rFonts w:cs="Times New Roman"/>
          <w:spacing w:val="26"/>
        </w:rPr>
        <w:t xml:space="preserve"> </w:t>
      </w:r>
      <w:r w:rsidRPr="00461AD1">
        <w:rPr>
          <w:rFonts w:cs="Times New Roman"/>
        </w:rPr>
        <w:t>kânûn</w:t>
      </w:r>
      <w:r w:rsidRPr="00461AD1">
        <w:rPr>
          <w:rFonts w:cs="Times New Roman"/>
          <w:spacing w:val="26"/>
        </w:rPr>
        <w:t xml:space="preserve"> </w:t>
      </w:r>
      <w:r w:rsidRPr="00461AD1">
        <w:rPr>
          <w:rFonts w:cs="Times New Roman"/>
        </w:rPr>
        <w:t>üzere</w:t>
      </w:r>
      <w:r w:rsidRPr="00461AD1">
        <w:rPr>
          <w:rFonts w:cs="Times New Roman"/>
          <w:spacing w:val="25"/>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26"/>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27"/>
        </w:rPr>
        <w:t xml:space="preserve"> </w:t>
      </w:r>
      <w:r w:rsidRPr="00461AD1">
        <w:rPr>
          <w:rFonts w:cs="Times New Roman"/>
        </w:rPr>
        <w:t>bâbında</w:t>
      </w:r>
      <w:r w:rsidRPr="00461AD1">
        <w:rPr>
          <w:rFonts w:cs="Times New Roman"/>
          <w:spacing w:val="26"/>
        </w:rPr>
        <w:t xml:space="preserve"> </w:t>
      </w:r>
      <w:r w:rsidRPr="00461AD1">
        <w:rPr>
          <w:rFonts w:cs="Times New Roman"/>
        </w:rPr>
        <w:t>e</w:t>
      </w:r>
      <w:r w:rsidRPr="00461AD1">
        <w:rPr>
          <w:rFonts w:cs="Times New Roman"/>
          <w:spacing w:val="-2"/>
        </w:rPr>
        <w:t>m</w:t>
      </w:r>
      <w:r w:rsidRPr="00461AD1">
        <w:rPr>
          <w:rFonts w:cs="Times New Roman"/>
          <w:spacing w:val="3"/>
        </w:rPr>
        <w:t>r</w:t>
      </w:r>
      <w:r w:rsidRPr="00461AD1">
        <w:rPr>
          <w:rFonts w:cs="Times New Roman"/>
        </w:rPr>
        <w:t>-i</w:t>
      </w:r>
      <w:r w:rsidRPr="00461AD1">
        <w:rPr>
          <w:rFonts w:cs="Times New Roman"/>
          <w:spacing w:val="26"/>
        </w:rPr>
        <w:t xml:space="preserve"> </w:t>
      </w:r>
      <w:r w:rsidRPr="00461AD1">
        <w:rPr>
          <w:rFonts w:cs="Times New Roman"/>
        </w:rPr>
        <w:t>şerîfim</w:t>
      </w:r>
      <w:r w:rsidRPr="00461AD1">
        <w:rPr>
          <w:rFonts w:cs="Times New Roman"/>
          <w:spacing w:val="24"/>
        </w:rPr>
        <w:t xml:space="preserve"> </w:t>
      </w:r>
      <w:r w:rsidRPr="00461AD1">
        <w:rPr>
          <w:rFonts w:cs="Times New Roman"/>
        </w:rPr>
        <w:t>sudûrunu</w:t>
      </w:r>
      <w:r w:rsidRPr="00461AD1">
        <w:rPr>
          <w:rFonts w:cs="Times New Roman"/>
          <w:spacing w:val="27"/>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24"/>
        </w:rPr>
        <w:t xml:space="preserve"> </w:t>
      </w:r>
      <w:r w:rsidRPr="00461AD1">
        <w:rPr>
          <w:rFonts w:cs="Times New Roman"/>
        </w:rPr>
        <w:t>Lefter zim</w:t>
      </w:r>
      <w:r w:rsidRPr="00461AD1">
        <w:rPr>
          <w:rFonts w:cs="Times New Roman"/>
          <w:spacing w:val="-3"/>
        </w:rPr>
        <w:t>m</w:t>
      </w:r>
      <w:r w:rsidRPr="00461AD1">
        <w:rPr>
          <w:rFonts w:cs="Times New Roman"/>
        </w:rPr>
        <w:t>î</w:t>
      </w:r>
      <w:r w:rsidRPr="00461AD1">
        <w:rPr>
          <w:rFonts w:cs="Times New Roman"/>
          <w:spacing w:val="6"/>
        </w:rPr>
        <w:t xml:space="preserve"> </w:t>
      </w:r>
      <w:r w:rsidRPr="00461AD1">
        <w:rPr>
          <w:rFonts w:cs="Times New Roman"/>
        </w:rPr>
        <w:t>bu</w:t>
      </w:r>
      <w:r w:rsidRPr="00461AD1">
        <w:rPr>
          <w:rFonts w:cs="Times New Roman"/>
          <w:spacing w:val="5"/>
        </w:rPr>
        <w:t xml:space="preserve"> </w:t>
      </w:r>
      <w:r w:rsidRPr="00461AD1">
        <w:rPr>
          <w:rFonts w:cs="Times New Roman"/>
        </w:rPr>
        <w:t>defʿa</w:t>
      </w:r>
      <w:r w:rsidRPr="00461AD1">
        <w:rPr>
          <w:rFonts w:cs="Times New Roman"/>
          <w:spacing w:val="6"/>
        </w:rPr>
        <w:t xml:space="preserve"> </w:t>
      </w:r>
      <w:r w:rsidRPr="00461AD1">
        <w:rPr>
          <w:rFonts w:cs="Times New Roman"/>
        </w:rPr>
        <w:t>b</w:t>
      </w:r>
      <w:r w:rsidRPr="00461AD1">
        <w:rPr>
          <w:rFonts w:cs="Times New Roman"/>
          <w:spacing w:val="1"/>
        </w:rPr>
        <w:t>â</w:t>
      </w:r>
      <w:r w:rsidRPr="00461AD1">
        <w:rPr>
          <w:rFonts w:cs="Times New Roman"/>
        </w:rPr>
        <w:t>-ʿar</w:t>
      </w:r>
      <w:r w:rsidRPr="00461AD1">
        <w:rPr>
          <w:rFonts w:cs="Times New Roman"/>
          <w:spacing w:val="-1"/>
        </w:rPr>
        <w:t>z</w:t>
      </w:r>
      <w:r w:rsidRPr="00461AD1">
        <w:rPr>
          <w:rFonts w:cs="Times New Roman"/>
        </w:rPr>
        <w:t>ıhâl</w:t>
      </w:r>
      <w:r w:rsidRPr="00461AD1">
        <w:rPr>
          <w:rFonts w:cs="Times New Roman"/>
          <w:spacing w:val="5"/>
        </w:rPr>
        <w:t xml:space="preserve"> </w:t>
      </w:r>
      <w:r w:rsidRPr="00461AD1">
        <w:rPr>
          <w:rFonts w:cs="Times New Roman"/>
        </w:rPr>
        <w:t>istidʿâ</w:t>
      </w:r>
      <w:r w:rsidRPr="00461AD1">
        <w:rPr>
          <w:rFonts w:cs="Times New Roman"/>
          <w:spacing w:val="4"/>
        </w:rPr>
        <w:t xml:space="preserve"> </w:t>
      </w:r>
      <w:r w:rsidRPr="00461AD1">
        <w:rPr>
          <w:rFonts w:cs="Times New Roman"/>
          <w:spacing w:val="1"/>
        </w:rPr>
        <w:t>i</w:t>
      </w:r>
      <w:r w:rsidRPr="00461AD1">
        <w:rPr>
          <w:rFonts w:cs="Times New Roman"/>
        </w:rPr>
        <w:t>t</w:t>
      </w:r>
      <w:r w:rsidRPr="00461AD1">
        <w:rPr>
          <w:rFonts w:cs="Times New Roman"/>
          <w:spacing w:val="-2"/>
        </w:rPr>
        <w:t>m</w:t>
      </w:r>
      <w:r w:rsidRPr="00461AD1">
        <w:rPr>
          <w:rFonts w:cs="Times New Roman"/>
        </w:rPr>
        <w:t>ekden</w:t>
      </w:r>
      <w:r w:rsidRPr="00461AD1">
        <w:rPr>
          <w:rFonts w:cs="Times New Roman"/>
          <w:spacing w:val="6"/>
        </w:rPr>
        <w:t xml:space="preserve"> </w:t>
      </w:r>
      <w:r w:rsidRPr="00461AD1">
        <w:rPr>
          <w:rFonts w:cs="Times New Roman"/>
        </w:rPr>
        <w:t>nâşî</w:t>
      </w:r>
      <w:r w:rsidRPr="00461AD1">
        <w:rPr>
          <w:rFonts w:cs="Times New Roman"/>
          <w:spacing w:val="6"/>
        </w:rPr>
        <w:t xml:space="preserve"> </w:t>
      </w:r>
      <w:r w:rsidRPr="00461AD1">
        <w:rPr>
          <w:rFonts w:cs="Times New Roman"/>
        </w:rPr>
        <w:t>Divâ</w:t>
      </w:r>
      <w:r w:rsidRPr="00461AD1">
        <w:rPr>
          <w:rFonts w:cs="Times New Roman"/>
          <w:spacing w:val="-1"/>
        </w:rPr>
        <w:t>n</w:t>
      </w:r>
      <w:r w:rsidRPr="00461AD1">
        <w:rPr>
          <w:rFonts w:cs="Times New Roman"/>
        </w:rPr>
        <w:t>-ı</w:t>
      </w:r>
      <w:r w:rsidRPr="00461AD1">
        <w:rPr>
          <w:rFonts w:cs="Times New Roman"/>
          <w:spacing w:val="5"/>
        </w:rPr>
        <w:t xml:space="preserve"> </w:t>
      </w:r>
      <w:r w:rsidRPr="00461AD1">
        <w:rPr>
          <w:rFonts w:cs="Times New Roman"/>
        </w:rPr>
        <w:t>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m</w:t>
      </w:r>
      <w:r w:rsidRPr="00461AD1">
        <w:rPr>
          <w:rFonts w:cs="Times New Roman"/>
          <w:spacing w:val="3"/>
        </w:rPr>
        <w:t xml:space="preserve"> </w:t>
      </w:r>
      <w:r w:rsidRPr="00461AD1">
        <w:rPr>
          <w:rFonts w:cs="Times New Roman"/>
        </w:rPr>
        <w:t>kal</w:t>
      </w:r>
      <w:r w:rsidRPr="00461AD1">
        <w:rPr>
          <w:rFonts w:cs="Times New Roman"/>
          <w:spacing w:val="1"/>
        </w:rPr>
        <w:t>e</w:t>
      </w:r>
      <w:r w:rsidRPr="00461AD1">
        <w:rPr>
          <w:rFonts w:cs="Times New Roman"/>
          <w:spacing w:val="-2"/>
        </w:rPr>
        <w:t>m</w:t>
      </w:r>
      <w:r w:rsidRPr="00461AD1">
        <w:rPr>
          <w:rFonts w:cs="Times New Roman"/>
        </w:rPr>
        <w:t>in</w:t>
      </w:r>
      <w:r w:rsidRPr="00461AD1">
        <w:rPr>
          <w:rFonts w:cs="Times New Roman"/>
          <w:spacing w:val="1"/>
        </w:rPr>
        <w:t>d</w:t>
      </w:r>
      <w:r w:rsidRPr="00461AD1">
        <w:rPr>
          <w:rFonts w:cs="Times New Roman"/>
        </w:rPr>
        <w:t>en kânûnî su’âl</w:t>
      </w:r>
      <w:r w:rsidRPr="00461AD1">
        <w:rPr>
          <w:rFonts w:cs="Times New Roman"/>
          <w:spacing w:val="-2"/>
        </w:rPr>
        <w:t xml:space="preserve"> </w:t>
      </w:r>
      <w:r w:rsidRPr="00461AD1">
        <w:rPr>
          <w:rFonts w:cs="Times New Roman"/>
        </w:rPr>
        <w:t xml:space="preserve">olunduk da </w:t>
      </w:r>
      <w:r w:rsidRPr="00461AD1">
        <w:rPr>
          <w:rFonts w:cs="Times New Roman"/>
          <w:spacing w:val="-2"/>
        </w:rPr>
        <w:t>m</w:t>
      </w:r>
      <w:r w:rsidRPr="00461AD1">
        <w:rPr>
          <w:rFonts w:cs="Times New Roman"/>
        </w:rPr>
        <w:t xml:space="preserve">ünâzaʿa </w:t>
      </w:r>
      <w:r w:rsidRPr="00461AD1">
        <w:rPr>
          <w:rFonts w:cs="Times New Roman"/>
          <w:spacing w:val="-1"/>
        </w:rPr>
        <w:t>f</w:t>
      </w:r>
      <w:r w:rsidRPr="00461AD1">
        <w:rPr>
          <w:rFonts w:cs="Times New Roman"/>
        </w:rPr>
        <w:t>î</w:t>
      </w:r>
      <w:r w:rsidRPr="00461AD1">
        <w:rPr>
          <w:rFonts w:cs="Times New Roman"/>
          <w:spacing w:val="-1"/>
        </w:rPr>
        <w:t>h</w:t>
      </w:r>
      <w:r w:rsidRPr="00461AD1">
        <w:rPr>
          <w:rFonts w:cs="Times New Roman"/>
        </w:rPr>
        <w:t>â olan y</w:t>
      </w:r>
      <w:r w:rsidRPr="00461AD1">
        <w:rPr>
          <w:rFonts w:cs="Times New Roman"/>
          <w:spacing w:val="-1"/>
        </w:rPr>
        <w:t>e</w:t>
      </w:r>
      <w:r w:rsidRPr="00461AD1">
        <w:rPr>
          <w:rFonts w:cs="Times New Roman"/>
        </w:rPr>
        <w:t xml:space="preserve">rlere </w:t>
      </w:r>
      <w:r w:rsidRPr="00461AD1">
        <w:rPr>
          <w:rFonts w:cs="Times New Roman"/>
          <w:spacing w:val="-2"/>
        </w:rPr>
        <w:t>m</w:t>
      </w:r>
      <w:r w:rsidRPr="00461AD1">
        <w:rPr>
          <w:rFonts w:cs="Times New Roman"/>
        </w:rPr>
        <w:t>ersûm</w:t>
      </w:r>
      <w:r w:rsidRPr="00461AD1">
        <w:rPr>
          <w:rFonts w:cs="Times New Roman"/>
          <w:spacing w:val="-1"/>
        </w:rPr>
        <w:t xml:space="preserve"> </w:t>
      </w:r>
      <w:r w:rsidRPr="00461AD1">
        <w:rPr>
          <w:rFonts w:cs="Times New Roman"/>
        </w:rPr>
        <w:t>Lefter zim</w:t>
      </w:r>
      <w:r w:rsidRPr="00461AD1">
        <w:rPr>
          <w:rFonts w:cs="Times New Roman"/>
          <w:spacing w:val="-1"/>
        </w:rPr>
        <w:t>m</w:t>
      </w:r>
      <w:r w:rsidRPr="00461AD1">
        <w:rPr>
          <w:rFonts w:cs="Times New Roman"/>
        </w:rPr>
        <w:t>înin babası</w:t>
      </w:r>
      <w:r w:rsidRPr="00461AD1">
        <w:rPr>
          <w:rFonts w:cs="Times New Roman"/>
          <w:spacing w:val="-2"/>
        </w:rPr>
        <w:t xml:space="preserve"> </w:t>
      </w:r>
      <w:r w:rsidRPr="00461AD1">
        <w:rPr>
          <w:rFonts w:cs="Times New Roman"/>
        </w:rPr>
        <w:t>Yor zim</w:t>
      </w:r>
      <w:r w:rsidRPr="00461AD1">
        <w:rPr>
          <w:rFonts w:cs="Times New Roman"/>
          <w:spacing w:val="-3"/>
        </w:rPr>
        <w:t>m</w:t>
      </w:r>
      <w:r w:rsidRPr="00461AD1">
        <w:rPr>
          <w:rFonts w:cs="Times New Roman"/>
        </w:rPr>
        <w:t>î</w:t>
      </w:r>
      <w:r w:rsidRPr="00461AD1">
        <w:rPr>
          <w:rFonts w:cs="Times New Roman"/>
          <w:spacing w:val="15"/>
        </w:rPr>
        <w:t xml:space="preserve"> </w:t>
      </w:r>
      <w:r w:rsidRPr="00461AD1">
        <w:rPr>
          <w:rFonts w:cs="Times New Roman"/>
        </w:rPr>
        <w:t>tapu</w:t>
      </w:r>
      <w:r w:rsidRPr="00461AD1">
        <w:rPr>
          <w:rFonts w:cs="Times New Roman"/>
          <w:spacing w:val="16"/>
        </w:rPr>
        <w:t xml:space="preserve"> </w:t>
      </w:r>
      <w:r w:rsidRPr="00461AD1">
        <w:rPr>
          <w:rFonts w:cs="Times New Roman"/>
        </w:rPr>
        <w:t>te</w:t>
      </w:r>
      <w:r w:rsidRPr="00461AD1">
        <w:rPr>
          <w:rFonts w:cs="Times New Roman"/>
          <w:spacing w:val="-2"/>
        </w:rPr>
        <w:t>m</w:t>
      </w:r>
      <w:r w:rsidRPr="00461AD1">
        <w:rPr>
          <w:rFonts w:cs="Times New Roman"/>
        </w:rPr>
        <w:t>essüküye</w:t>
      </w:r>
      <w:r w:rsidRPr="00461AD1">
        <w:rPr>
          <w:rFonts w:cs="Times New Roman"/>
          <w:spacing w:val="16"/>
        </w:rPr>
        <w:t xml:space="preserve"> </w:t>
      </w:r>
      <w:r w:rsidRPr="00461AD1">
        <w:rPr>
          <w:rFonts w:cs="Times New Roman"/>
          <w:spacing w:val="-2"/>
        </w:rPr>
        <w:t>m</w:t>
      </w:r>
      <w:r w:rsidRPr="00461AD1">
        <w:rPr>
          <w:rFonts w:cs="Times New Roman"/>
        </w:rPr>
        <w:t>utasarrı</w:t>
      </w:r>
      <w:r w:rsidRPr="00461AD1">
        <w:rPr>
          <w:rFonts w:cs="Times New Roman"/>
          <w:spacing w:val="-1"/>
        </w:rPr>
        <w:t>f</w:t>
      </w:r>
      <w:r w:rsidRPr="00461AD1">
        <w:rPr>
          <w:rFonts w:cs="Times New Roman"/>
        </w:rPr>
        <w:t>ıyken</w:t>
      </w:r>
      <w:r w:rsidRPr="00461AD1">
        <w:rPr>
          <w:rFonts w:cs="Times New Roman"/>
          <w:spacing w:val="15"/>
        </w:rPr>
        <w:t xml:space="preserve"> </w:t>
      </w:r>
      <w:r w:rsidRPr="00461AD1">
        <w:rPr>
          <w:rFonts w:cs="Times New Roman"/>
        </w:rPr>
        <w:t>hâ</w:t>
      </w:r>
      <w:r w:rsidRPr="00461AD1">
        <w:rPr>
          <w:rFonts w:cs="Times New Roman"/>
          <w:spacing w:val="3"/>
        </w:rPr>
        <w:t>l</w:t>
      </w:r>
      <w:r w:rsidRPr="00461AD1">
        <w:rPr>
          <w:rFonts w:cs="Times New Roman"/>
          <w:spacing w:val="-1"/>
        </w:rPr>
        <w:t>-</w:t>
      </w:r>
      <w:r w:rsidRPr="00461AD1">
        <w:rPr>
          <w:rFonts w:cs="Times New Roman"/>
        </w:rPr>
        <w:t>i</w:t>
      </w:r>
      <w:r w:rsidRPr="00461AD1">
        <w:rPr>
          <w:rFonts w:cs="Times New Roman"/>
          <w:spacing w:val="15"/>
        </w:rPr>
        <w:t xml:space="preserve"> </w:t>
      </w:r>
      <w:r w:rsidRPr="00461AD1">
        <w:rPr>
          <w:rFonts w:cs="Times New Roman"/>
        </w:rPr>
        <w:t>hayâtın</w:t>
      </w:r>
      <w:r w:rsidRPr="00461AD1">
        <w:rPr>
          <w:rFonts w:cs="Times New Roman"/>
          <w:spacing w:val="-1"/>
        </w:rPr>
        <w:t>d</w:t>
      </w:r>
      <w:r w:rsidRPr="00461AD1">
        <w:rPr>
          <w:rFonts w:cs="Times New Roman"/>
        </w:rPr>
        <w:t>a</w:t>
      </w:r>
      <w:r w:rsidRPr="00461AD1">
        <w:rPr>
          <w:rFonts w:cs="Times New Roman"/>
          <w:spacing w:val="15"/>
        </w:rPr>
        <w:t xml:space="preserve"> </w:t>
      </w:r>
      <w:r w:rsidRPr="00461AD1">
        <w:rPr>
          <w:rFonts w:cs="Times New Roman"/>
        </w:rPr>
        <w:t>ol-yerle</w:t>
      </w:r>
      <w:r w:rsidRPr="00461AD1">
        <w:rPr>
          <w:rFonts w:cs="Times New Roman"/>
          <w:spacing w:val="-2"/>
        </w:rPr>
        <w:t>r</w:t>
      </w:r>
      <w:r w:rsidRPr="00461AD1">
        <w:rPr>
          <w:rFonts w:cs="Times New Roman"/>
        </w:rPr>
        <w:t>i</w:t>
      </w:r>
      <w:r w:rsidRPr="00461AD1">
        <w:rPr>
          <w:rFonts w:cs="Times New Roman"/>
          <w:spacing w:val="15"/>
        </w:rPr>
        <w:t xml:space="preserve"> </w:t>
      </w:r>
      <w:r w:rsidRPr="00461AD1">
        <w:rPr>
          <w:rFonts w:cs="Times New Roman"/>
        </w:rPr>
        <w:t>rızâsı</w:t>
      </w:r>
      <w:r w:rsidRPr="00461AD1">
        <w:rPr>
          <w:rFonts w:cs="Times New Roman"/>
          <w:spacing w:val="15"/>
        </w:rPr>
        <w:t xml:space="preserve"> </w:t>
      </w:r>
      <w:r w:rsidRPr="00461AD1">
        <w:rPr>
          <w:rFonts w:cs="Times New Roman"/>
        </w:rPr>
        <w:t>ve</w:t>
      </w:r>
      <w:r w:rsidRPr="00461AD1">
        <w:rPr>
          <w:rFonts w:cs="Times New Roman"/>
          <w:spacing w:val="15"/>
        </w:rPr>
        <w:t xml:space="preserve"> </w:t>
      </w:r>
      <w:r w:rsidRPr="00461AD1">
        <w:rPr>
          <w:rFonts w:cs="Times New Roman"/>
        </w:rPr>
        <w:t>sâhi</w:t>
      </w:r>
      <w:r w:rsidRPr="00461AD1">
        <w:rPr>
          <w:rFonts w:cs="Times New Roman"/>
          <w:spacing w:val="1"/>
        </w:rPr>
        <w:t>b</w:t>
      </w:r>
      <w:r w:rsidRPr="00461AD1">
        <w:rPr>
          <w:rFonts w:cs="Times New Roman"/>
          <w:spacing w:val="-1"/>
        </w:rPr>
        <w:t>-</w:t>
      </w:r>
      <w:r w:rsidRPr="00461AD1">
        <w:rPr>
          <w:rFonts w:cs="Times New Roman"/>
        </w:rPr>
        <w:t>i</w:t>
      </w:r>
      <w:r w:rsidRPr="00461AD1">
        <w:rPr>
          <w:rFonts w:cs="Times New Roman"/>
          <w:spacing w:val="14"/>
        </w:rPr>
        <w:t xml:space="preserve"> </w:t>
      </w:r>
      <w:r w:rsidRPr="00461AD1">
        <w:rPr>
          <w:rFonts w:cs="Times New Roman"/>
        </w:rPr>
        <w:t xml:space="preserve">arz </w:t>
      </w:r>
      <w:r w:rsidRPr="00461AD1">
        <w:rPr>
          <w:rFonts w:cs="Times New Roman"/>
          <w:spacing w:val="-2"/>
        </w:rPr>
        <w:t>m</w:t>
      </w:r>
      <w:r w:rsidRPr="00461AD1">
        <w:rPr>
          <w:rFonts w:cs="Times New Roman"/>
        </w:rPr>
        <w:t>aʿrifetiyle</w:t>
      </w:r>
      <w:r w:rsidRPr="00461AD1">
        <w:rPr>
          <w:rFonts w:cs="Times New Roman"/>
          <w:spacing w:val="42"/>
        </w:rPr>
        <w:t xml:space="preserve"> </w:t>
      </w:r>
      <w:r w:rsidRPr="00461AD1">
        <w:rPr>
          <w:rFonts w:cs="Times New Roman"/>
          <w:spacing w:val="-2"/>
        </w:rPr>
        <w:t>m</w:t>
      </w:r>
      <w:r w:rsidRPr="00461AD1">
        <w:rPr>
          <w:rFonts w:cs="Times New Roman"/>
        </w:rPr>
        <w:t>erkûm</w:t>
      </w:r>
      <w:r w:rsidRPr="00461AD1">
        <w:rPr>
          <w:rFonts w:cs="Times New Roman"/>
          <w:spacing w:val="39"/>
        </w:rPr>
        <w:t xml:space="preserve"> </w:t>
      </w:r>
      <w:r w:rsidRPr="00461AD1">
        <w:rPr>
          <w:rFonts w:cs="Times New Roman"/>
        </w:rPr>
        <w:t>Ali’</w:t>
      </w:r>
      <w:r w:rsidRPr="00461AD1">
        <w:rPr>
          <w:rFonts w:cs="Times New Roman"/>
          <w:spacing w:val="-2"/>
        </w:rPr>
        <w:t>y</w:t>
      </w:r>
      <w:r w:rsidRPr="00461AD1">
        <w:rPr>
          <w:rFonts w:cs="Times New Roman"/>
        </w:rPr>
        <w:t>e</w:t>
      </w:r>
      <w:r w:rsidRPr="00461AD1">
        <w:rPr>
          <w:rFonts w:cs="Times New Roman"/>
          <w:spacing w:val="42"/>
        </w:rPr>
        <w:t xml:space="preserve"> </w:t>
      </w:r>
      <w:r w:rsidRPr="00461AD1">
        <w:rPr>
          <w:rFonts w:cs="Times New Roman"/>
        </w:rPr>
        <w:t>ferâğ</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rPr>
        <w:t>tefv</w:t>
      </w:r>
      <w:r w:rsidRPr="00461AD1">
        <w:rPr>
          <w:rFonts w:cs="Times New Roman"/>
          <w:spacing w:val="3"/>
        </w:rPr>
        <w:t>î</w:t>
      </w:r>
      <w:r w:rsidRPr="00461AD1">
        <w:rPr>
          <w:rFonts w:cs="Times New Roman"/>
        </w:rPr>
        <w:t>z</w:t>
      </w:r>
      <w:r w:rsidRPr="00461AD1">
        <w:rPr>
          <w:rFonts w:cs="Times New Roman"/>
          <w:spacing w:val="42"/>
        </w:rPr>
        <w:t xml:space="preserve"> </w:t>
      </w:r>
      <w:r w:rsidRPr="00461AD1">
        <w:rPr>
          <w:rFonts w:cs="Times New Roman"/>
        </w:rPr>
        <w:t>ve</w:t>
      </w:r>
      <w:r w:rsidRPr="00461AD1">
        <w:rPr>
          <w:rFonts w:cs="Times New Roman"/>
          <w:spacing w:val="42"/>
        </w:rPr>
        <w:t xml:space="preserve"> </w:t>
      </w:r>
      <w:r w:rsidRPr="00461AD1">
        <w:rPr>
          <w:rFonts w:cs="Times New Roman"/>
          <w:spacing w:val="-2"/>
        </w:rPr>
        <w:t>m</w:t>
      </w:r>
      <w:r w:rsidRPr="00461AD1">
        <w:rPr>
          <w:rFonts w:cs="Times New Roman"/>
        </w:rPr>
        <w:t>erkûm</w:t>
      </w:r>
      <w:r w:rsidRPr="00461AD1">
        <w:rPr>
          <w:rFonts w:cs="Times New Roman"/>
          <w:spacing w:val="39"/>
        </w:rPr>
        <w:t xml:space="preserve"> </w:t>
      </w:r>
      <w:r w:rsidRPr="00461AD1">
        <w:rPr>
          <w:rFonts w:cs="Times New Roman"/>
        </w:rPr>
        <w:t>dahi</w:t>
      </w:r>
      <w:r w:rsidRPr="00461AD1">
        <w:rPr>
          <w:rFonts w:cs="Times New Roman"/>
          <w:spacing w:val="42"/>
        </w:rPr>
        <w:t xml:space="preserve"> </w:t>
      </w:r>
      <w:r w:rsidRPr="00461AD1">
        <w:rPr>
          <w:rFonts w:cs="Times New Roman"/>
        </w:rPr>
        <w:t>tefevvüz</w:t>
      </w:r>
      <w:r w:rsidRPr="00461AD1">
        <w:rPr>
          <w:rFonts w:cs="Times New Roman"/>
          <w:spacing w:val="40"/>
        </w:rPr>
        <w:t xml:space="preserve"> </w:t>
      </w:r>
      <w:r w:rsidRPr="00461AD1">
        <w:rPr>
          <w:rFonts w:cs="Times New Roman"/>
        </w:rPr>
        <w:t>ve</w:t>
      </w:r>
      <w:r w:rsidRPr="00461AD1">
        <w:rPr>
          <w:rFonts w:cs="Times New Roman"/>
          <w:spacing w:val="42"/>
        </w:rPr>
        <w:t xml:space="preserve"> </w:t>
      </w:r>
      <w:r w:rsidRPr="00461AD1">
        <w:rPr>
          <w:rFonts w:cs="Times New Roman"/>
        </w:rPr>
        <w:t>kabûl</w:t>
      </w:r>
      <w:r w:rsidRPr="00461AD1">
        <w:rPr>
          <w:rFonts w:cs="Times New Roman"/>
          <w:spacing w:val="42"/>
        </w:rPr>
        <w:t xml:space="preserve"> </w:t>
      </w:r>
      <w:r w:rsidRPr="00461AD1">
        <w:rPr>
          <w:rFonts w:cs="Times New Roman"/>
        </w:rPr>
        <w:t>birle yedine</w:t>
      </w:r>
      <w:r w:rsidRPr="00461AD1">
        <w:rPr>
          <w:rFonts w:cs="Times New Roman"/>
          <w:spacing w:val="4"/>
        </w:rPr>
        <w:t xml:space="preserve"> </w:t>
      </w:r>
      <w:r w:rsidRPr="00461AD1">
        <w:rPr>
          <w:rFonts w:cs="Times New Roman"/>
        </w:rPr>
        <w:t>v</w:t>
      </w:r>
      <w:r w:rsidRPr="00461AD1">
        <w:rPr>
          <w:rFonts w:cs="Times New Roman"/>
          <w:spacing w:val="-1"/>
        </w:rPr>
        <w:t>e</w:t>
      </w:r>
      <w:r w:rsidRPr="00461AD1">
        <w:rPr>
          <w:rFonts w:cs="Times New Roman"/>
        </w:rPr>
        <w:t>ri</w:t>
      </w:r>
      <w:r w:rsidRPr="00461AD1">
        <w:rPr>
          <w:rFonts w:cs="Times New Roman"/>
          <w:spacing w:val="-1"/>
        </w:rPr>
        <w:t>l</w:t>
      </w:r>
      <w:r w:rsidRPr="00461AD1">
        <w:rPr>
          <w:rFonts w:cs="Times New Roman"/>
        </w:rPr>
        <w:t>en</w:t>
      </w:r>
      <w:r w:rsidRPr="00461AD1">
        <w:rPr>
          <w:rFonts w:cs="Times New Roman"/>
          <w:spacing w:val="3"/>
        </w:rPr>
        <w:t xml:space="preserve"> </w:t>
      </w:r>
      <w:r w:rsidRPr="00461AD1">
        <w:rPr>
          <w:rFonts w:cs="Times New Roman"/>
        </w:rPr>
        <w:t>te</w:t>
      </w:r>
      <w:r w:rsidRPr="00461AD1">
        <w:rPr>
          <w:rFonts w:cs="Times New Roman"/>
          <w:spacing w:val="-2"/>
        </w:rPr>
        <w:t>m</w:t>
      </w:r>
      <w:r w:rsidRPr="00461AD1">
        <w:rPr>
          <w:rFonts w:cs="Times New Roman"/>
        </w:rPr>
        <w:t>essük</w:t>
      </w:r>
      <w:r w:rsidRPr="00461AD1">
        <w:rPr>
          <w:rFonts w:cs="Times New Roman"/>
          <w:spacing w:val="3"/>
        </w:rPr>
        <w:t xml:space="preserve"> </w:t>
      </w:r>
      <w:r w:rsidRPr="00461AD1">
        <w:rPr>
          <w:rFonts w:cs="Times New Roman"/>
          <w:spacing w:val="-2"/>
        </w:rPr>
        <w:t>m</w:t>
      </w:r>
      <w:r w:rsidRPr="00461AD1">
        <w:rPr>
          <w:rFonts w:cs="Times New Roman"/>
        </w:rPr>
        <w:t>ûcebince</w:t>
      </w:r>
      <w:r w:rsidRPr="00461AD1">
        <w:rPr>
          <w:rFonts w:cs="Times New Roman"/>
          <w:spacing w:val="3"/>
        </w:rPr>
        <w:t xml:space="preserve"> </w:t>
      </w:r>
      <w:r w:rsidRPr="00461AD1">
        <w:rPr>
          <w:rFonts w:cs="Times New Roman"/>
        </w:rPr>
        <w:t>zabt</w:t>
      </w:r>
      <w:r w:rsidRPr="00461AD1">
        <w:rPr>
          <w:rFonts w:cs="Times New Roman"/>
          <w:spacing w:val="4"/>
        </w:rPr>
        <w:t xml:space="preserve"> </w:t>
      </w:r>
      <w:r w:rsidRPr="00461AD1">
        <w:rPr>
          <w:rFonts w:cs="Times New Roman"/>
        </w:rPr>
        <w:t>ve</w:t>
      </w:r>
      <w:r w:rsidRPr="00461AD1">
        <w:rPr>
          <w:rFonts w:cs="Times New Roman"/>
          <w:spacing w:val="3"/>
        </w:rPr>
        <w:t xml:space="preserve"> </w:t>
      </w:r>
      <w:r w:rsidRPr="00461AD1">
        <w:rPr>
          <w:rFonts w:cs="Times New Roman"/>
          <w:spacing w:val="-2"/>
        </w:rPr>
        <w:t>b</w:t>
      </w:r>
      <w:r w:rsidRPr="00461AD1">
        <w:rPr>
          <w:rFonts w:cs="Times New Roman"/>
        </w:rPr>
        <w:t>eher</w:t>
      </w:r>
      <w:r w:rsidRPr="00461AD1">
        <w:rPr>
          <w:rFonts w:cs="Times New Roman"/>
          <w:spacing w:val="3"/>
        </w:rPr>
        <w:t xml:space="preserve"> </w:t>
      </w:r>
      <w:r w:rsidRPr="00461AD1">
        <w:rPr>
          <w:rFonts w:cs="Times New Roman"/>
        </w:rPr>
        <w:t>sene</w:t>
      </w:r>
      <w:r w:rsidRPr="00461AD1">
        <w:rPr>
          <w:rFonts w:cs="Times New Roman"/>
          <w:spacing w:val="2"/>
        </w:rPr>
        <w:t xml:space="preserve"> </w:t>
      </w:r>
      <w:r w:rsidRPr="00461AD1">
        <w:rPr>
          <w:rFonts w:cs="Times New Roman"/>
        </w:rPr>
        <w:t>zirâʿ</w:t>
      </w:r>
      <w:r w:rsidRPr="00461AD1">
        <w:rPr>
          <w:rFonts w:cs="Times New Roman"/>
          <w:spacing w:val="-1"/>
        </w:rPr>
        <w:t>a</w:t>
      </w:r>
      <w:r w:rsidRPr="00461AD1">
        <w:rPr>
          <w:rFonts w:cs="Times New Roman"/>
        </w:rPr>
        <w:t>t</w:t>
      </w:r>
      <w:r w:rsidRPr="00461AD1">
        <w:rPr>
          <w:rFonts w:cs="Times New Roman"/>
          <w:spacing w:val="3"/>
        </w:rPr>
        <w:t xml:space="preserve"> </w:t>
      </w:r>
      <w:r w:rsidRPr="00461AD1">
        <w:rPr>
          <w:rFonts w:cs="Times New Roman"/>
        </w:rPr>
        <w:t>ide</w:t>
      </w:r>
      <w:r w:rsidRPr="00461AD1">
        <w:rPr>
          <w:rFonts w:cs="Times New Roman"/>
          <w:spacing w:val="-2"/>
        </w:rPr>
        <w:t>g</w:t>
      </w:r>
      <w:r w:rsidRPr="00461AD1">
        <w:rPr>
          <w:rFonts w:cs="Times New Roman"/>
        </w:rPr>
        <w:t>elür</w:t>
      </w:r>
      <w:r w:rsidRPr="00461AD1">
        <w:rPr>
          <w:rFonts w:cs="Times New Roman"/>
          <w:spacing w:val="2"/>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3"/>
        </w:rPr>
        <w:t xml:space="preserve"> </w:t>
      </w:r>
      <w:r w:rsidRPr="00461AD1">
        <w:rPr>
          <w:rFonts w:cs="Times New Roman"/>
          <w:spacing w:val="-2"/>
        </w:rPr>
        <w:t>m</w:t>
      </w:r>
      <w:r w:rsidRPr="00461AD1">
        <w:rPr>
          <w:rFonts w:cs="Times New Roman"/>
        </w:rPr>
        <w:t>erkûm</w:t>
      </w:r>
      <w:r w:rsidRPr="00461AD1">
        <w:rPr>
          <w:rFonts w:cs="Times New Roman"/>
          <w:spacing w:val="2"/>
        </w:rPr>
        <w:t xml:space="preserve"> </w:t>
      </w:r>
      <w:r w:rsidRPr="00461AD1">
        <w:rPr>
          <w:rFonts w:cs="Times New Roman"/>
        </w:rPr>
        <w:t>Ali fevt</w:t>
      </w:r>
      <w:r w:rsidRPr="00461AD1">
        <w:rPr>
          <w:rFonts w:cs="Times New Roman"/>
          <w:spacing w:val="17"/>
        </w:rPr>
        <w:t xml:space="preserve"> </w:t>
      </w:r>
      <w:r w:rsidRPr="00461AD1">
        <w:rPr>
          <w:rFonts w:cs="Times New Roman"/>
        </w:rPr>
        <w:t>olduk</w:t>
      </w:r>
      <w:r w:rsidRPr="00461AD1">
        <w:rPr>
          <w:rFonts w:cs="Times New Roman"/>
          <w:spacing w:val="18"/>
        </w:rPr>
        <w:t xml:space="preserve"> </w:t>
      </w:r>
      <w:r w:rsidRPr="00461AD1">
        <w:rPr>
          <w:rFonts w:cs="Times New Roman"/>
          <w:spacing w:val="-2"/>
        </w:rPr>
        <w:t>d</w:t>
      </w:r>
      <w:r w:rsidRPr="00461AD1">
        <w:rPr>
          <w:rFonts w:cs="Times New Roman"/>
        </w:rPr>
        <w:t>a</w:t>
      </w:r>
      <w:r w:rsidRPr="00461AD1">
        <w:rPr>
          <w:rFonts w:cs="Times New Roman"/>
          <w:spacing w:val="18"/>
        </w:rPr>
        <w:t xml:space="preserve"> </w:t>
      </w:r>
      <w:r w:rsidRPr="00461AD1">
        <w:rPr>
          <w:rFonts w:cs="Times New Roman"/>
        </w:rPr>
        <w:t>oğlu</w:t>
      </w:r>
      <w:r w:rsidRPr="00461AD1">
        <w:rPr>
          <w:rFonts w:cs="Times New Roman"/>
          <w:spacing w:val="18"/>
        </w:rPr>
        <w:t xml:space="preserve"> </w:t>
      </w:r>
      <w:r w:rsidRPr="00461AD1">
        <w:rPr>
          <w:rFonts w:cs="Times New Roman"/>
        </w:rPr>
        <w:t>k</w:t>
      </w:r>
      <w:r w:rsidRPr="00461AD1">
        <w:rPr>
          <w:rFonts w:cs="Times New Roman"/>
          <w:spacing w:val="-1"/>
        </w:rPr>
        <w:t>a</w:t>
      </w:r>
      <w:r w:rsidRPr="00461AD1">
        <w:rPr>
          <w:rFonts w:cs="Times New Roman"/>
        </w:rPr>
        <w:t>lmayub</w:t>
      </w:r>
      <w:r w:rsidRPr="00461AD1">
        <w:rPr>
          <w:rFonts w:cs="Times New Roman"/>
          <w:spacing w:val="17"/>
        </w:rPr>
        <w:t xml:space="preserve"> </w:t>
      </w:r>
      <w:r w:rsidRPr="00461AD1">
        <w:rPr>
          <w:rFonts w:cs="Times New Roman"/>
        </w:rPr>
        <w:t>ta</w:t>
      </w:r>
      <w:r w:rsidRPr="00461AD1">
        <w:rPr>
          <w:rFonts w:cs="Times New Roman"/>
          <w:spacing w:val="-1"/>
        </w:rPr>
        <w:t>s</w:t>
      </w:r>
      <w:r w:rsidRPr="00461AD1">
        <w:rPr>
          <w:rFonts w:cs="Times New Roman"/>
        </w:rPr>
        <w:t>arru</w:t>
      </w:r>
      <w:r w:rsidRPr="00461AD1">
        <w:rPr>
          <w:rFonts w:cs="Times New Roman"/>
          <w:spacing w:val="-2"/>
        </w:rPr>
        <w:t>f</w:t>
      </w:r>
      <w:r w:rsidRPr="00461AD1">
        <w:rPr>
          <w:rFonts w:cs="Times New Roman"/>
        </w:rPr>
        <w:t>unda</w:t>
      </w:r>
      <w:r w:rsidRPr="00461AD1">
        <w:rPr>
          <w:rFonts w:cs="Times New Roman"/>
          <w:spacing w:val="18"/>
        </w:rPr>
        <w:t xml:space="preserve"> </w:t>
      </w:r>
      <w:r w:rsidRPr="00461AD1">
        <w:rPr>
          <w:rFonts w:cs="Times New Roman"/>
        </w:rPr>
        <w:t>olan</w:t>
      </w:r>
      <w:r w:rsidRPr="00461AD1">
        <w:rPr>
          <w:rFonts w:cs="Times New Roman"/>
          <w:spacing w:val="16"/>
        </w:rPr>
        <w:t xml:space="preserve"> </w:t>
      </w:r>
      <w:r w:rsidRPr="00461AD1">
        <w:rPr>
          <w:rFonts w:cs="Times New Roman"/>
        </w:rPr>
        <w:t>yerleri</w:t>
      </w:r>
      <w:r w:rsidRPr="00461AD1">
        <w:rPr>
          <w:rFonts w:cs="Times New Roman"/>
          <w:spacing w:val="17"/>
        </w:rPr>
        <w:t xml:space="preserve"> </w:t>
      </w:r>
      <w:r w:rsidRPr="00461AD1">
        <w:rPr>
          <w:rFonts w:cs="Times New Roman"/>
        </w:rPr>
        <w:t>tap</w:t>
      </w:r>
      <w:r w:rsidRPr="00461AD1">
        <w:rPr>
          <w:rFonts w:cs="Times New Roman"/>
          <w:spacing w:val="-2"/>
        </w:rPr>
        <w:t>u</w:t>
      </w:r>
      <w:r w:rsidRPr="00461AD1">
        <w:rPr>
          <w:rFonts w:cs="Times New Roman"/>
        </w:rPr>
        <w:t>ya</w:t>
      </w:r>
      <w:r w:rsidRPr="00461AD1">
        <w:rPr>
          <w:rFonts w:cs="Times New Roman"/>
          <w:spacing w:val="18"/>
        </w:rPr>
        <w:t xml:space="preserve"> </w:t>
      </w:r>
      <w:r w:rsidRPr="00461AD1">
        <w:rPr>
          <w:rFonts w:cs="Times New Roman"/>
          <w:spacing w:val="-2"/>
        </w:rPr>
        <w:t>m</w:t>
      </w:r>
      <w:r w:rsidRPr="00461AD1">
        <w:rPr>
          <w:rFonts w:cs="Times New Roman"/>
        </w:rPr>
        <w:t>üstehak</w:t>
      </w:r>
      <w:r w:rsidRPr="00461AD1">
        <w:rPr>
          <w:rFonts w:cs="Times New Roman"/>
          <w:spacing w:val="18"/>
        </w:rPr>
        <w:t xml:space="preserve"> </w:t>
      </w:r>
      <w:r w:rsidRPr="00461AD1">
        <w:rPr>
          <w:rFonts w:cs="Times New Roman"/>
        </w:rPr>
        <w:t>ve</w:t>
      </w:r>
      <w:r w:rsidRPr="00461AD1">
        <w:rPr>
          <w:rFonts w:cs="Times New Roman"/>
          <w:spacing w:val="18"/>
        </w:rPr>
        <w:t xml:space="preserve"> </w:t>
      </w:r>
      <w:r w:rsidRPr="00461AD1">
        <w:rPr>
          <w:rFonts w:cs="Times New Roman"/>
        </w:rPr>
        <w:t>hak</w:t>
      </w:r>
      <w:r w:rsidRPr="00461AD1">
        <w:rPr>
          <w:rFonts w:cs="Times New Roman"/>
          <w:spacing w:val="5"/>
        </w:rPr>
        <w:t>k</w:t>
      </w:r>
      <w:r w:rsidRPr="00461AD1">
        <w:rPr>
          <w:rFonts w:cs="Times New Roman"/>
          <w:spacing w:val="-1"/>
        </w:rPr>
        <w:t>-</w:t>
      </w:r>
      <w:r w:rsidRPr="00461AD1">
        <w:rPr>
          <w:rFonts w:cs="Times New Roman"/>
        </w:rPr>
        <w:t>ı</w:t>
      </w:r>
      <w:r w:rsidRPr="00461AD1">
        <w:rPr>
          <w:rFonts w:cs="Times New Roman"/>
          <w:spacing w:val="18"/>
        </w:rPr>
        <w:t xml:space="preserve"> </w:t>
      </w:r>
      <w:r w:rsidRPr="00461AD1">
        <w:rPr>
          <w:rFonts w:cs="Times New Roman"/>
        </w:rPr>
        <w:t>tapu bî-garaz</w:t>
      </w:r>
      <w:r w:rsidRPr="00461AD1">
        <w:rPr>
          <w:rFonts w:cs="Times New Roman"/>
          <w:spacing w:val="8"/>
        </w:rPr>
        <w:t xml:space="preserve"> </w:t>
      </w:r>
      <w:r w:rsidRPr="00461AD1">
        <w:rPr>
          <w:rFonts w:cs="Times New Roman"/>
          <w:spacing w:val="-2"/>
        </w:rPr>
        <w:t>m</w:t>
      </w:r>
      <w:r w:rsidRPr="00461AD1">
        <w:rPr>
          <w:rFonts w:cs="Times New Roman"/>
        </w:rPr>
        <w:t>üslü</w:t>
      </w:r>
      <w:r w:rsidRPr="00461AD1">
        <w:rPr>
          <w:rFonts w:cs="Times New Roman"/>
          <w:spacing w:val="-2"/>
        </w:rPr>
        <w:t>m</w:t>
      </w:r>
      <w:r w:rsidRPr="00461AD1">
        <w:rPr>
          <w:rFonts w:cs="Times New Roman"/>
        </w:rPr>
        <w:t>ânların</w:t>
      </w:r>
      <w:r w:rsidRPr="00461AD1">
        <w:rPr>
          <w:rFonts w:cs="Times New Roman"/>
          <w:spacing w:val="7"/>
        </w:rPr>
        <w:t xml:space="preserve"> </w:t>
      </w:r>
      <w:r w:rsidRPr="00461AD1">
        <w:rPr>
          <w:rFonts w:cs="Times New Roman"/>
        </w:rPr>
        <w:t>takdîr</w:t>
      </w:r>
      <w:r w:rsidRPr="00461AD1">
        <w:rPr>
          <w:rFonts w:cs="Times New Roman"/>
          <w:spacing w:val="8"/>
        </w:rPr>
        <w:t xml:space="preserve"> </w:t>
      </w:r>
      <w:r w:rsidRPr="00461AD1">
        <w:rPr>
          <w:rFonts w:cs="Times New Roman"/>
        </w:rPr>
        <w:t>i</w:t>
      </w:r>
      <w:r w:rsidRPr="00461AD1">
        <w:rPr>
          <w:rFonts w:cs="Times New Roman"/>
          <w:spacing w:val="-1"/>
        </w:rPr>
        <w:t>y</w:t>
      </w:r>
      <w:r w:rsidRPr="00461AD1">
        <w:rPr>
          <w:rFonts w:cs="Times New Roman"/>
        </w:rPr>
        <w:t>ledikleri</w:t>
      </w:r>
      <w:r w:rsidRPr="00461AD1">
        <w:rPr>
          <w:rFonts w:cs="Times New Roman"/>
          <w:spacing w:val="8"/>
        </w:rPr>
        <w:t xml:space="preserve"> </w:t>
      </w:r>
      <w:r w:rsidRPr="00461AD1">
        <w:rPr>
          <w:rFonts w:cs="Times New Roman"/>
        </w:rPr>
        <w:t>r</w:t>
      </w:r>
      <w:r w:rsidRPr="00461AD1">
        <w:rPr>
          <w:rFonts w:cs="Times New Roman"/>
          <w:spacing w:val="3"/>
        </w:rPr>
        <w:t>e</w:t>
      </w:r>
      <w:r w:rsidRPr="00461AD1">
        <w:rPr>
          <w:rFonts w:cs="Times New Roman"/>
        </w:rPr>
        <w:t>s</w:t>
      </w:r>
      <w:r w:rsidRPr="00461AD1">
        <w:rPr>
          <w:rFonts w:cs="Times New Roman"/>
          <w:spacing w:val="-2"/>
        </w:rPr>
        <w:t>m</w:t>
      </w:r>
      <w:r w:rsidRPr="00461AD1">
        <w:rPr>
          <w:rFonts w:cs="Times New Roman"/>
        </w:rPr>
        <w:t>-i</w:t>
      </w:r>
      <w:r w:rsidRPr="00461AD1">
        <w:rPr>
          <w:rFonts w:cs="Times New Roman"/>
          <w:spacing w:val="8"/>
        </w:rPr>
        <w:t xml:space="preserve"> </w:t>
      </w:r>
      <w:r w:rsidRPr="00461AD1">
        <w:rPr>
          <w:rFonts w:cs="Times New Roman"/>
        </w:rPr>
        <w:t>tapu</w:t>
      </w:r>
      <w:r w:rsidRPr="00461AD1">
        <w:rPr>
          <w:rFonts w:cs="Times New Roman"/>
          <w:spacing w:val="8"/>
        </w:rPr>
        <w:t xml:space="preserve"> </w:t>
      </w:r>
      <w:r w:rsidRPr="00461AD1">
        <w:rPr>
          <w:rFonts w:cs="Times New Roman"/>
        </w:rPr>
        <w:t>ile</w:t>
      </w:r>
      <w:r w:rsidRPr="00461AD1">
        <w:rPr>
          <w:rFonts w:cs="Times New Roman"/>
          <w:spacing w:val="6"/>
        </w:rPr>
        <w:t xml:space="preserve"> </w:t>
      </w:r>
      <w:r w:rsidRPr="00461AD1">
        <w:rPr>
          <w:rFonts w:cs="Times New Roman"/>
        </w:rPr>
        <w:t>kızı</w:t>
      </w:r>
      <w:r w:rsidRPr="00461AD1">
        <w:rPr>
          <w:rFonts w:cs="Times New Roman"/>
          <w:spacing w:val="8"/>
        </w:rPr>
        <w:t xml:space="preserve"> </w:t>
      </w:r>
      <w:r w:rsidRPr="00461AD1">
        <w:rPr>
          <w:rFonts w:cs="Times New Roman"/>
        </w:rPr>
        <w:t>Fa</w:t>
      </w:r>
      <w:r w:rsidRPr="00461AD1">
        <w:rPr>
          <w:rFonts w:cs="Times New Roman"/>
          <w:spacing w:val="-1"/>
        </w:rPr>
        <w:t>t</w:t>
      </w:r>
      <w:r w:rsidRPr="00461AD1">
        <w:rPr>
          <w:rFonts w:cs="Times New Roman"/>
        </w:rPr>
        <w:t>ı</w:t>
      </w:r>
      <w:r w:rsidRPr="00461AD1">
        <w:rPr>
          <w:rFonts w:cs="Times New Roman"/>
          <w:spacing w:val="-2"/>
        </w:rPr>
        <w:t>m</w:t>
      </w:r>
      <w:r w:rsidRPr="00461AD1">
        <w:rPr>
          <w:rFonts w:cs="Times New Roman"/>
          <w:spacing w:val="1"/>
        </w:rPr>
        <w:t>a</w:t>
      </w:r>
      <w:r w:rsidRPr="00461AD1">
        <w:rPr>
          <w:rFonts w:cs="Times New Roman"/>
        </w:rPr>
        <w:t>’nın</w:t>
      </w:r>
      <w:r w:rsidRPr="00461AD1">
        <w:rPr>
          <w:rFonts w:cs="Times New Roman"/>
          <w:spacing w:val="8"/>
        </w:rPr>
        <w:t xml:space="preserve"> </w:t>
      </w:r>
      <w:r w:rsidRPr="00461AD1">
        <w:rPr>
          <w:rFonts w:cs="Times New Roman"/>
        </w:rPr>
        <w:t>olduğuna binâ’en</w:t>
      </w:r>
      <w:r w:rsidRPr="00461AD1">
        <w:rPr>
          <w:rFonts w:cs="Times New Roman"/>
          <w:spacing w:val="27"/>
        </w:rPr>
        <w:t xml:space="preserve"> </w:t>
      </w:r>
      <w:r w:rsidRPr="00461AD1">
        <w:rPr>
          <w:rFonts w:cs="Times New Roman"/>
          <w:spacing w:val="-2"/>
        </w:rPr>
        <w:t>m</w:t>
      </w:r>
      <w:r w:rsidRPr="00461AD1">
        <w:rPr>
          <w:rFonts w:cs="Times New Roman"/>
        </w:rPr>
        <w:t>ezbûre</w:t>
      </w:r>
      <w:r w:rsidRPr="00461AD1">
        <w:rPr>
          <w:rFonts w:cs="Times New Roman"/>
          <w:spacing w:val="27"/>
        </w:rPr>
        <w:t xml:space="preserve"> </w:t>
      </w:r>
      <w:r w:rsidRPr="00461AD1">
        <w:rPr>
          <w:rFonts w:cs="Times New Roman"/>
        </w:rPr>
        <w:t>res</w:t>
      </w:r>
      <w:r w:rsidRPr="00461AD1">
        <w:rPr>
          <w:rFonts w:cs="Times New Roman"/>
          <w:spacing w:val="-1"/>
        </w:rPr>
        <w:t>m</w:t>
      </w:r>
      <w:r w:rsidRPr="00461AD1">
        <w:rPr>
          <w:rFonts w:cs="Times New Roman"/>
        </w:rPr>
        <w:t>-i</w:t>
      </w:r>
      <w:r w:rsidRPr="00461AD1">
        <w:rPr>
          <w:rFonts w:cs="Times New Roman"/>
          <w:spacing w:val="27"/>
        </w:rPr>
        <w:t xml:space="preserve"> </w:t>
      </w:r>
      <w:r w:rsidRPr="00461AD1">
        <w:rPr>
          <w:rFonts w:cs="Times New Roman"/>
        </w:rPr>
        <w:t>tapu</w:t>
      </w:r>
      <w:r w:rsidRPr="00461AD1">
        <w:rPr>
          <w:rFonts w:cs="Times New Roman"/>
          <w:spacing w:val="27"/>
        </w:rPr>
        <w:t xml:space="preserve"> </w:t>
      </w:r>
      <w:r w:rsidRPr="00461AD1">
        <w:rPr>
          <w:rFonts w:cs="Times New Roman"/>
        </w:rPr>
        <w:t>ile</w:t>
      </w:r>
      <w:r w:rsidRPr="00461AD1">
        <w:rPr>
          <w:rFonts w:cs="Times New Roman"/>
          <w:spacing w:val="27"/>
        </w:rPr>
        <w:t xml:space="preserve"> </w:t>
      </w:r>
      <w:r w:rsidRPr="00461AD1">
        <w:rPr>
          <w:rFonts w:cs="Times New Roman"/>
        </w:rPr>
        <w:t>al</w:t>
      </w:r>
      <w:r w:rsidRPr="00461AD1">
        <w:rPr>
          <w:rFonts w:cs="Times New Roman"/>
          <w:spacing w:val="-2"/>
        </w:rPr>
        <w:t>m</w:t>
      </w:r>
      <w:r w:rsidRPr="00461AD1">
        <w:rPr>
          <w:rFonts w:cs="Times New Roman"/>
        </w:rPr>
        <w:t>ış</w:t>
      </w:r>
      <w:r w:rsidRPr="00461AD1">
        <w:rPr>
          <w:rFonts w:cs="Times New Roman"/>
          <w:spacing w:val="28"/>
        </w:rPr>
        <w:t xml:space="preserve"> </w:t>
      </w:r>
      <w:r w:rsidRPr="00461AD1">
        <w:rPr>
          <w:rFonts w:cs="Times New Roman"/>
        </w:rPr>
        <w:t>ve</w:t>
      </w:r>
      <w:r w:rsidRPr="00461AD1">
        <w:rPr>
          <w:rFonts w:cs="Times New Roman"/>
          <w:spacing w:val="27"/>
        </w:rPr>
        <w:t xml:space="preserve"> </w:t>
      </w:r>
      <w:r w:rsidRPr="00461AD1">
        <w:rPr>
          <w:rFonts w:cs="Times New Roman"/>
        </w:rPr>
        <w:t>yedine</w:t>
      </w:r>
      <w:r w:rsidRPr="00461AD1">
        <w:rPr>
          <w:rFonts w:cs="Times New Roman"/>
          <w:spacing w:val="27"/>
        </w:rPr>
        <w:t xml:space="preserve"> </w:t>
      </w:r>
      <w:r w:rsidRPr="00461AD1">
        <w:rPr>
          <w:rFonts w:cs="Times New Roman"/>
        </w:rPr>
        <w:t>te</w:t>
      </w:r>
      <w:r w:rsidRPr="00461AD1">
        <w:rPr>
          <w:rFonts w:cs="Times New Roman"/>
          <w:spacing w:val="-2"/>
        </w:rPr>
        <w:t>m</w:t>
      </w:r>
      <w:r w:rsidRPr="00461AD1">
        <w:rPr>
          <w:rFonts w:cs="Times New Roman"/>
        </w:rPr>
        <w:t>essük</w:t>
      </w:r>
      <w:r w:rsidRPr="00461AD1">
        <w:rPr>
          <w:rFonts w:cs="Times New Roman"/>
          <w:spacing w:val="27"/>
        </w:rPr>
        <w:t xml:space="preserve"> </w:t>
      </w:r>
      <w:r w:rsidRPr="00461AD1">
        <w:rPr>
          <w:rFonts w:cs="Times New Roman"/>
        </w:rPr>
        <w:t>veril</w:t>
      </w:r>
      <w:r w:rsidRPr="00461AD1">
        <w:rPr>
          <w:rFonts w:cs="Times New Roman"/>
          <w:spacing w:val="-3"/>
        </w:rPr>
        <w:t>m</w:t>
      </w:r>
      <w:r w:rsidRPr="00461AD1">
        <w:rPr>
          <w:rFonts w:cs="Times New Roman"/>
        </w:rPr>
        <w:t>iş</w:t>
      </w:r>
      <w:r w:rsidRPr="00461AD1">
        <w:rPr>
          <w:rFonts w:cs="Times New Roman"/>
          <w:spacing w:val="28"/>
        </w:rPr>
        <w:t xml:space="preserve"> </w:t>
      </w:r>
      <w:r w:rsidRPr="00461AD1">
        <w:rPr>
          <w:rFonts w:cs="Times New Roman"/>
        </w:rPr>
        <w:t>ise</w:t>
      </w:r>
      <w:r w:rsidRPr="00461AD1">
        <w:rPr>
          <w:rFonts w:cs="Times New Roman"/>
          <w:spacing w:val="28"/>
        </w:rPr>
        <w:t xml:space="preserve"> </w:t>
      </w:r>
      <w:r w:rsidRPr="00461AD1">
        <w:rPr>
          <w:rFonts w:cs="Times New Roman"/>
        </w:rPr>
        <w:t>tarafından</w:t>
      </w:r>
      <w:r w:rsidRPr="00461AD1">
        <w:rPr>
          <w:rFonts w:cs="Times New Roman"/>
          <w:spacing w:val="27"/>
        </w:rPr>
        <w:t xml:space="preserve"> </w:t>
      </w:r>
      <w:r w:rsidRPr="00461AD1">
        <w:rPr>
          <w:rFonts w:cs="Times New Roman"/>
        </w:rPr>
        <w:t>zab olun</w:t>
      </w:r>
      <w:r w:rsidRPr="00461AD1">
        <w:rPr>
          <w:rFonts w:cs="Times New Roman"/>
          <w:spacing w:val="-2"/>
        </w:rPr>
        <w:t>m</w:t>
      </w:r>
      <w:r w:rsidRPr="00461AD1">
        <w:rPr>
          <w:rFonts w:cs="Times New Roman"/>
        </w:rPr>
        <w:t>ası</w:t>
      </w:r>
      <w:r w:rsidRPr="00461AD1">
        <w:rPr>
          <w:rFonts w:cs="Times New Roman"/>
          <w:spacing w:val="26"/>
        </w:rPr>
        <w:t xml:space="preserve"> </w:t>
      </w:r>
      <w:r w:rsidRPr="00461AD1">
        <w:rPr>
          <w:rFonts w:cs="Times New Roman"/>
        </w:rPr>
        <w:t>hasebü’l-kân</w:t>
      </w:r>
      <w:r w:rsidRPr="00461AD1">
        <w:rPr>
          <w:rFonts w:cs="Times New Roman"/>
          <w:spacing w:val="-1"/>
        </w:rPr>
        <w:t>û</w:t>
      </w:r>
      <w:r w:rsidRPr="00461AD1">
        <w:rPr>
          <w:rFonts w:cs="Times New Roman"/>
        </w:rPr>
        <w:t>n</w:t>
      </w:r>
      <w:r w:rsidRPr="00461AD1">
        <w:rPr>
          <w:rFonts w:cs="Times New Roman"/>
          <w:spacing w:val="26"/>
        </w:rPr>
        <w:t xml:space="preserve"> </w:t>
      </w:r>
      <w:r w:rsidRPr="00461AD1">
        <w:rPr>
          <w:rFonts w:cs="Times New Roman"/>
        </w:rPr>
        <w:t>yolunda</w:t>
      </w:r>
      <w:r w:rsidRPr="00461AD1">
        <w:rPr>
          <w:rFonts w:cs="Times New Roman"/>
          <w:spacing w:val="25"/>
        </w:rPr>
        <w:t xml:space="preserve"> </w:t>
      </w:r>
      <w:r w:rsidRPr="00461AD1">
        <w:rPr>
          <w:rFonts w:cs="Times New Roman"/>
          <w:spacing w:val="-2"/>
        </w:rPr>
        <w:t>o</w:t>
      </w:r>
      <w:r w:rsidRPr="00461AD1">
        <w:rPr>
          <w:rFonts w:cs="Times New Roman"/>
        </w:rPr>
        <w:t>lub</w:t>
      </w:r>
      <w:r w:rsidRPr="00461AD1">
        <w:rPr>
          <w:rFonts w:cs="Times New Roman"/>
          <w:spacing w:val="26"/>
        </w:rPr>
        <w:t xml:space="preserve"> </w:t>
      </w:r>
      <w:r w:rsidRPr="00461AD1">
        <w:rPr>
          <w:rFonts w:cs="Times New Roman"/>
        </w:rPr>
        <w:t>eğer</w:t>
      </w:r>
      <w:r w:rsidRPr="00461AD1">
        <w:rPr>
          <w:rFonts w:cs="Times New Roman"/>
          <w:spacing w:val="25"/>
        </w:rPr>
        <w:t xml:space="preserve"> </w:t>
      </w:r>
      <w:r w:rsidRPr="00461AD1">
        <w:rPr>
          <w:rFonts w:cs="Times New Roman"/>
        </w:rPr>
        <w:t>b</w:t>
      </w:r>
      <w:r w:rsidRPr="00461AD1">
        <w:rPr>
          <w:rFonts w:cs="Times New Roman"/>
          <w:spacing w:val="-2"/>
        </w:rPr>
        <w:t>ö</w:t>
      </w:r>
      <w:r w:rsidRPr="00461AD1">
        <w:rPr>
          <w:rFonts w:cs="Times New Roman"/>
        </w:rPr>
        <w:t>yle</w:t>
      </w:r>
      <w:r w:rsidRPr="00461AD1">
        <w:rPr>
          <w:rFonts w:cs="Times New Roman"/>
          <w:spacing w:val="26"/>
        </w:rPr>
        <w:t xml:space="preserve"> </w:t>
      </w:r>
      <w:r w:rsidRPr="00461AD1">
        <w:rPr>
          <w:rFonts w:cs="Times New Roman"/>
          <w:spacing w:val="-2"/>
        </w:rPr>
        <w:t>o</w:t>
      </w:r>
      <w:r w:rsidRPr="00461AD1">
        <w:rPr>
          <w:rFonts w:cs="Times New Roman"/>
        </w:rPr>
        <w:t>l</w:t>
      </w:r>
      <w:r w:rsidRPr="00461AD1">
        <w:rPr>
          <w:rFonts w:cs="Times New Roman"/>
          <w:spacing w:val="-2"/>
        </w:rPr>
        <w:t>m</w:t>
      </w:r>
      <w:r w:rsidRPr="00461AD1">
        <w:rPr>
          <w:rFonts w:cs="Times New Roman"/>
        </w:rPr>
        <w:t>ayu</w:t>
      </w:r>
      <w:r w:rsidRPr="00461AD1">
        <w:rPr>
          <w:rFonts w:cs="Times New Roman"/>
          <w:spacing w:val="1"/>
        </w:rPr>
        <w:t>b</w:t>
      </w:r>
      <w:r w:rsidRPr="00461AD1">
        <w:rPr>
          <w:rFonts w:cs="Times New Roman"/>
        </w:rPr>
        <w:t>da</w:t>
      </w:r>
      <w:r w:rsidRPr="00461AD1">
        <w:rPr>
          <w:rFonts w:cs="Times New Roman"/>
          <w:spacing w:val="26"/>
        </w:rPr>
        <w:t xml:space="preserve"> </w:t>
      </w:r>
      <w:r w:rsidRPr="00461AD1">
        <w:rPr>
          <w:rFonts w:cs="Times New Roman"/>
        </w:rPr>
        <w:t>fî’</w:t>
      </w:r>
      <w:r w:rsidRPr="00461AD1">
        <w:rPr>
          <w:rFonts w:cs="Times New Roman"/>
          <w:spacing w:val="2"/>
        </w:rPr>
        <w:t>l</w:t>
      </w:r>
      <w:r w:rsidRPr="00461AD1">
        <w:rPr>
          <w:rFonts w:cs="Times New Roman"/>
        </w:rPr>
        <w:t>-hakîka</w:t>
      </w:r>
      <w:r w:rsidRPr="00461AD1">
        <w:rPr>
          <w:rFonts w:cs="Times New Roman"/>
          <w:spacing w:val="25"/>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24"/>
        </w:rPr>
        <w:t xml:space="preserve"> </w:t>
      </w:r>
      <w:r w:rsidRPr="00461AD1">
        <w:rPr>
          <w:rFonts w:cs="Times New Roman"/>
        </w:rPr>
        <w:t>Yor</w:t>
      </w:r>
      <w:r w:rsidR="005F33D7">
        <w:rPr>
          <w:rFonts w:cs="Times New Roman"/>
        </w:rPr>
        <w:t xml:space="preserve"> </w:t>
      </w:r>
      <w:r w:rsidRPr="00461AD1">
        <w:rPr>
          <w:rFonts w:cs="Times New Roman"/>
        </w:rPr>
        <w:t>zim</w:t>
      </w:r>
      <w:r w:rsidRPr="00461AD1">
        <w:rPr>
          <w:rFonts w:cs="Times New Roman"/>
          <w:spacing w:val="-3"/>
        </w:rPr>
        <w:t>m</w:t>
      </w:r>
      <w:r w:rsidRPr="00461AD1">
        <w:rPr>
          <w:rFonts w:cs="Times New Roman"/>
        </w:rPr>
        <w:t>î</w:t>
      </w:r>
      <w:r w:rsidRPr="00461AD1">
        <w:rPr>
          <w:rFonts w:cs="Times New Roman"/>
          <w:spacing w:val="15"/>
        </w:rPr>
        <w:t xml:space="preserve"> </w:t>
      </w:r>
      <w:r w:rsidRPr="00461AD1">
        <w:rPr>
          <w:rFonts w:cs="Times New Roman"/>
        </w:rPr>
        <w:t>arâz</w:t>
      </w:r>
      <w:r w:rsidRPr="00461AD1">
        <w:rPr>
          <w:rFonts w:cs="Times New Roman"/>
          <w:spacing w:val="1"/>
        </w:rPr>
        <w:t>î</w:t>
      </w:r>
      <w:r w:rsidRPr="00461AD1">
        <w:rPr>
          <w:rFonts w:cs="Times New Roman"/>
        </w:rPr>
        <w:t>-i</w:t>
      </w:r>
      <w:r w:rsidRPr="00461AD1">
        <w:rPr>
          <w:rFonts w:cs="Times New Roman"/>
          <w:spacing w:val="15"/>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spacing w:val="1"/>
        </w:rPr>
        <w:t>e</w:t>
      </w:r>
      <w:r w:rsidRPr="00461AD1">
        <w:rPr>
          <w:rFonts w:cs="Times New Roman"/>
        </w:rPr>
        <w:t>yi</w:t>
      </w:r>
      <w:r w:rsidRPr="00461AD1">
        <w:rPr>
          <w:rFonts w:cs="Times New Roman"/>
          <w:spacing w:val="15"/>
        </w:rPr>
        <w:t xml:space="preserve"> </w:t>
      </w:r>
      <w:r w:rsidRPr="00461AD1">
        <w:rPr>
          <w:rFonts w:cs="Times New Roman"/>
        </w:rPr>
        <w:t>üç</w:t>
      </w:r>
      <w:r w:rsidRPr="00461AD1">
        <w:rPr>
          <w:rFonts w:cs="Times New Roman"/>
          <w:spacing w:val="15"/>
        </w:rPr>
        <w:t xml:space="preserve"> </w:t>
      </w:r>
      <w:r w:rsidRPr="00461AD1">
        <w:rPr>
          <w:rFonts w:cs="Times New Roman"/>
        </w:rPr>
        <w:t>yüz</w:t>
      </w:r>
      <w:r w:rsidRPr="00461AD1">
        <w:rPr>
          <w:rFonts w:cs="Times New Roman"/>
          <w:spacing w:val="15"/>
        </w:rPr>
        <w:t xml:space="preserve"> </w:t>
      </w:r>
      <w:r w:rsidRPr="00461AD1">
        <w:rPr>
          <w:rFonts w:cs="Times New Roman"/>
        </w:rPr>
        <w:t>elli</w:t>
      </w:r>
      <w:r w:rsidRPr="00461AD1">
        <w:rPr>
          <w:rFonts w:cs="Times New Roman"/>
          <w:spacing w:val="15"/>
        </w:rPr>
        <w:t xml:space="preserve"> </w:t>
      </w:r>
      <w:r w:rsidRPr="00461AD1">
        <w:rPr>
          <w:rFonts w:cs="Times New Roman"/>
        </w:rPr>
        <w:t>guruş</w:t>
      </w:r>
      <w:r w:rsidRPr="00461AD1">
        <w:rPr>
          <w:rFonts w:cs="Times New Roman"/>
          <w:spacing w:val="15"/>
        </w:rPr>
        <w:t xml:space="preserve"> </w:t>
      </w:r>
      <w:r w:rsidRPr="00461AD1">
        <w:rPr>
          <w:rFonts w:cs="Times New Roman"/>
          <w:spacing w:val="-2"/>
        </w:rPr>
        <w:t>m</w:t>
      </w:r>
      <w:r w:rsidRPr="00461AD1">
        <w:rPr>
          <w:rFonts w:cs="Times New Roman"/>
        </w:rPr>
        <w:t>ukâbele</w:t>
      </w:r>
      <w:r w:rsidRPr="00461AD1">
        <w:rPr>
          <w:rFonts w:cs="Times New Roman"/>
          <w:spacing w:val="2"/>
        </w:rPr>
        <w:t>s</w:t>
      </w:r>
      <w:r w:rsidRPr="00461AD1">
        <w:rPr>
          <w:rFonts w:cs="Times New Roman"/>
        </w:rPr>
        <w:t>inde</w:t>
      </w:r>
      <w:r w:rsidRPr="00461AD1">
        <w:rPr>
          <w:rFonts w:cs="Times New Roman"/>
          <w:spacing w:val="14"/>
        </w:rPr>
        <w:t xml:space="preserve"> </w:t>
      </w:r>
      <w:r w:rsidRPr="00461AD1">
        <w:rPr>
          <w:rFonts w:cs="Times New Roman"/>
        </w:rPr>
        <w:t>mütevef</w:t>
      </w:r>
      <w:r w:rsidRPr="00461AD1">
        <w:rPr>
          <w:rFonts w:cs="Times New Roman"/>
          <w:spacing w:val="-2"/>
        </w:rPr>
        <w:t>f</w:t>
      </w:r>
      <w:r w:rsidRPr="00461AD1">
        <w:rPr>
          <w:rFonts w:cs="Times New Roman"/>
        </w:rPr>
        <w:t>âyı</w:t>
      </w:r>
      <w:r w:rsidRPr="00461AD1">
        <w:rPr>
          <w:rFonts w:cs="Times New Roman"/>
          <w:spacing w:val="17"/>
        </w:rPr>
        <w:t xml:space="preserve"> </w:t>
      </w:r>
      <w:r w:rsidRPr="00461AD1">
        <w:rPr>
          <w:rFonts w:cs="Times New Roman"/>
          <w:spacing w:val="-2"/>
        </w:rPr>
        <w:t>m</w:t>
      </w:r>
      <w:r w:rsidRPr="00461AD1">
        <w:rPr>
          <w:rFonts w:cs="Times New Roman"/>
        </w:rPr>
        <w:t>erkûm</w:t>
      </w:r>
      <w:r w:rsidRPr="00461AD1">
        <w:rPr>
          <w:rFonts w:cs="Times New Roman"/>
          <w:spacing w:val="14"/>
        </w:rPr>
        <w:t xml:space="preserve"> </w:t>
      </w:r>
      <w:r w:rsidRPr="00461AD1">
        <w:rPr>
          <w:rFonts w:cs="Times New Roman"/>
        </w:rPr>
        <w:t>Ali’ye rehn-i</w:t>
      </w:r>
      <w:r w:rsidRPr="00461AD1">
        <w:rPr>
          <w:rFonts w:cs="Times New Roman"/>
          <w:spacing w:val="32"/>
        </w:rPr>
        <w:t xml:space="preserve"> </w:t>
      </w:r>
      <w:r w:rsidRPr="00461AD1">
        <w:rPr>
          <w:rFonts w:cs="Times New Roman"/>
        </w:rPr>
        <w:t>va</w:t>
      </w:r>
      <w:r w:rsidRPr="00461AD1">
        <w:rPr>
          <w:rFonts w:cs="Times New Roman"/>
          <w:spacing w:val="-1"/>
        </w:rPr>
        <w:t>z</w:t>
      </w:r>
      <w:r w:rsidRPr="00461AD1">
        <w:rPr>
          <w:rFonts w:cs="Times New Roman"/>
        </w:rPr>
        <w:t>ʿ</w:t>
      </w:r>
      <w:r w:rsidRPr="00461AD1">
        <w:rPr>
          <w:rFonts w:cs="Times New Roman"/>
          <w:spacing w:val="32"/>
        </w:rPr>
        <w:t xml:space="preserve"> </w:t>
      </w:r>
      <w:r w:rsidRPr="00461AD1">
        <w:rPr>
          <w:rFonts w:cs="Times New Roman"/>
        </w:rPr>
        <w:t>idüb</w:t>
      </w:r>
      <w:r w:rsidRPr="00461AD1">
        <w:rPr>
          <w:rFonts w:cs="Times New Roman"/>
          <w:spacing w:val="33"/>
        </w:rPr>
        <w:t xml:space="preserve"> </w:t>
      </w:r>
      <w:r w:rsidRPr="00461AD1">
        <w:rPr>
          <w:rFonts w:cs="Times New Roman"/>
        </w:rPr>
        <w:t>kıbe’l</w:t>
      </w:r>
      <w:r w:rsidRPr="00461AD1">
        <w:rPr>
          <w:rFonts w:cs="Times New Roman"/>
          <w:spacing w:val="-1"/>
        </w:rPr>
        <w:t>-</w:t>
      </w:r>
      <w:r w:rsidRPr="00461AD1">
        <w:rPr>
          <w:rFonts w:cs="Times New Roman"/>
        </w:rPr>
        <w:t>edâ</w:t>
      </w:r>
      <w:r w:rsidRPr="00461AD1">
        <w:rPr>
          <w:rFonts w:cs="Times New Roman"/>
          <w:spacing w:val="33"/>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32"/>
        </w:rPr>
        <w:t xml:space="preserve"> </w:t>
      </w:r>
      <w:r w:rsidRPr="00461AD1">
        <w:rPr>
          <w:rFonts w:cs="Times New Roman"/>
        </w:rPr>
        <w:t>hâlik</w:t>
      </w:r>
      <w:r w:rsidRPr="00461AD1">
        <w:rPr>
          <w:rFonts w:cs="Times New Roman"/>
          <w:spacing w:val="32"/>
        </w:rPr>
        <w:t xml:space="preserve"> </w:t>
      </w:r>
      <w:r w:rsidRPr="00461AD1">
        <w:rPr>
          <w:rFonts w:cs="Times New Roman"/>
        </w:rPr>
        <w:t>olduk</w:t>
      </w:r>
      <w:r w:rsidRPr="00461AD1">
        <w:rPr>
          <w:rFonts w:cs="Times New Roman"/>
          <w:spacing w:val="32"/>
        </w:rPr>
        <w:t xml:space="preserve"> </w:t>
      </w:r>
      <w:r w:rsidRPr="00461AD1">
        <w:rPr>
          <w:rFonts w:cs="Times New Roman"/>
        </w:rPr>
        <w:t>da</w:t>
      </w:r>
      <w:r w:rsidRPr="00461AD1">
        <w:rPr>
          <w:rFonts w:cs="Times New Roman"/>
          <w:spacing w:val="33"/>
        </w:rPr>
        <w:t xml:space="preserve"> </w:t>
      </w:r>
      <w:r w:rsidRPr="00461AD1">
        <w:rPr>
          <w:rFonts w:cs="Times New Roman"/>
        </w:rPr>
        <w:t>tarl</w:t>
      </w:r>
      <w:r w:rsidRPr="00461AD1">
        <w:rPr>
          <w:rFonts w:cs="Times New Roman"/>
          <w:spacing w:val="1"/>
        </w:rPr>
        <w:t>a</w:t>
      </w:r>
      <w:r w:rsidRPr="00461AD1">
        <w:rPr>
          <w:rFonts w:cs="Times New Roman"/>
        </w:rPr>
        <w:t>-yı</w:t>
      </w:r>
      <w:r w:rsidRPr="00461AD1">
        <w:rPr>
          <w:rFonts w:cs="Times New Roman"/>
          <w:spacing w:val="32"/>
        </w:rPr>
        <w:t xml:space="preserve"> </w:t>
      </w:r>
      <w:r w:rsidRPr="00461AD1">
        <w:rPr>
          <w:rFonts w:cs="Times New Roman"/>
          <w:spacing w:val="-2"/>
        </w:rPr>
        <w:t>m</w:t>
      </w:r>
      <w:r w:rsidRPr="00461AD1">
        <w:rPr>
          <w:rFonts w:cs="Times New Roman"/>
        </w:rPr>
        <w:t>ezbûr</w:t>
      </w:r>
      <w:r w:rsidRPr="00461AD1">
        <w:rPr>
          <w:rFonts w:cs="Times New Roman"/>
          <w:spacing w:val="34"/>
        </w:rPr>
        <w:t xml:space="preserve"> </w:t>
      </w:r>
      <w:r w:rsidRPr="00461AD1">
        <w:rPr>
          <w:rFonts w:cs="Times New Roman"/>
        </w:rPr>
        <w:t>b</w:t>
      </w:r>
      <w:r w:rsidRPr="00461AD1">
        <w:rPr>
          <w:rFonts w:cs="Times New Roman"/>
          <w:spacing w:val="1"/>
        </w:rPr>
        <w:t>i</w:t>
      </w:r>
      <w:r w:rsidRPr="00461AD1">
        <w:rPr>
          <w:rFonts w:cs="Times New Roman"/>
        </w:rPr>
        <w:t>-hasebü’l-kâ</w:t>
      </w:r>
      <w:r w:rsidRPr="00461AD1">
        <w:rPr>
          <w:rFonts w:cs="Times New Roman"/>
          <w:spacing w:val="-1"/>
        </w:rPr>
        <w:t>n</w:t>
      </w:r>
      <w:r w:rsidRPr="00461AD1">
        <w:rPr>
          <w:rFonts w:cs="Times New Roman"/>
        </w:rPr>
        <w:t xml:space="preserve">ûn </w:t>
      </w:r>
      <w:r w:rsidRPr="00461AD1">
        <w:rPr>
          <w:rFonts w:cs="Times New Roman"/>
          <w:spacing w:val="-2"/>
        </w:rPr>
        <w:lastRenderedPageBreak/>
        <w:t>m</w:t>
      </w:r>
      <w:r w:rsidRPr="00461AD1">
        <w:rPr>
          <w:rFonts w:cs="Times New Roman"/>
        </w:rPr>
        <w:t>eccânenoğlu</w:t>
      </w:r>
      <w:r w:rsidRPr="00461AD1">
        <w:rPr>
          <w:rFonts w:cs="Times New Roman"/>
          <w:spacing w:val="27"/>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26"/>
        </w:rPr>
        <w:t xml:space="preserve"> </w:t>
      </w:r>
      <w:r w:rsidRPr="00461AD1">
        <w:rPr>
          <w:rFonts w:cs="Times New Roman"/>
        </w:rPr>
        <w:t>Lefter</w:t>
      </w:r>
      <w:r w:rsidRPr="00461AD1">
        <w:rPr>
          <w:rFonts w:cs="Times New Roman"/>
          <w:spacing w:val="27"/>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27"/>
        </w:rPr>
        <w:t xml:space="preserve"> </w:t>
      </w:r>
      <w:r w:rsidRPr="00461AD1">
        <w:rPr>
          <w:rFonts w:cs="Times New Roman"/>
        </w:rPr>
        <w:t>intikâl</w:t>
      </w:r>
      <w:r w:rsidRPr="00461AD1">
        <w:rPr>
          <w:rFonts w:cs="Times New Roman"/>
          <w:spacing w:val="26"/>
        </w:rPr>
        <w:t xml:space="preserve"> </w:t>
      </w:r>
      <w:r w:rsidRPr="00461AD1">
        <w:rPr>
          <w:rFonts w:cs="Times New Roman"/>
        </w:rPr>
        <w:t>alın</w:t>
      </w:r>
      <w:r w:rsidRPr="00461AD1">
        <w:rPr>
          <w:rFonts w:cs="Times New Roman"/>
          <w:spacing w:val="-2"/>
        </w:rPr>
        <w:t>m</w:t>
      </w:r>
      <w:r w:rsidRPr="00461AD1">
        <w:rPr>
          <w:rFonts w:cs="Times New Roman"/>
        </w:rPr>
        <w:t>ış</w:t>
      </w:r>
      <w:r w:rsidRPr="00461AD1">
        <w:rPr>
          <w:rFonts w:cs="Times New Roman"/>
          <w:spacing w:val="28"/>
        </w:rPr>
        <w:t xml:space="preserve"> </w:t>
      </w:r>
      <w:r w:rsidRPr="00461AD1">
        <w:rPr>
          <w:rFonts w:cs="Times New Roman"/>
        </w:rPr>
        <w:t>ve</w:t>
      </w:r>
      <w:r w:rsidRPr="00461AD1">
        <w:rPr>
          <w:rFonts w:cs="Times New Roman"/>
          <w:spacing w:val="28"/>
        </w:rPr>
        <w:t xml:space="preserve"> </w:t>
      </w:r>
      <w:r w:rsidRPr="00461AD1">
        <w:rPr>
          <w:rFonts w:cs="Times New Roman"/>
          <w:spacing w:val="-2"/>
        </w:rPr>
        <w:t>m</w:t>
      </w:r>
      <w:r w:rsidRPr="00461AD1">
        <w:rPr>
          <w:rFonts w:cs="Times New Roman"/>
        </w:rPr>
        <w:t>ebla</w:t>
      </w:r>
      <w:r w:rsidRPr="00461AD1">
        <w:rPr>
          <w:rFonts w:cs="Times New Roman"/>
          <w:spacing w:val="5"/>
        </w:rPr>
        <w:t>ğ</w:t>
      </w:r>
      <w:r w:rsidRPr="00461AD1">
        <w:rPr>
          <w:rFonts w:cs="Times New Roman"/>
        </w:rPr>
        <w:t>-ı</w:t>
      </w:r>
      <w:r w:rsidRPr="00461AD1">
        <w:rPr>
          <w:rFonts w:cs="Times New Roman"/>
          <w:spacing w:val="29"/>
        </w:rPr>
        <w:t xml:space="preserve"> </w:t>
      </w:r>
      <w:r w:rsidRPr="00461AD1">
        <w:rPr>
          <w:rFonts w:cs="Times New Roman"/>
        </w:rPr>
        <w:t>mezbûru</w:t>
      </w:r>
      <w:r w:rsidRPr="00461AD1">
        <w:rPr>
          <w:rFonts w:cs="Times New Roman"/>
          <w:spacing w:val="27"/>
        </w:rPr>
        <w:t xml:space="preserve"> </w:t>
      </w:r>
      <w:r w:rsidRPr="00461AD1">
        <w:rPr>
          <w:rFonts w:cs="Times New Roman"/>
          <w:spacing w:val="-2"/>
        </w:rPr>
        <w:t>m</w:t>
      </w:r>
      <w:r w:rsidRPr="00461AD1">
        <w:rPr>
          <w:rFonts w:cs="Times New Roman"/>
        </w:rPr>
        <w:t>erkûm Ali’ye</w:t>
      </w:r>
      <w:r w:rsidRPr="00461AD1">
        <w:rPr>
          <w:rFonts w:cs="Times New Roman"/>
          <w:spacing w:val="38"/>
        </w:rPr>
        <w:t xml:space="preserve"> </w:t>
      </w:r>
      <w:r w:rsidRPr="00461AD1">
        <w:rPr>
          <w:rFonts w:cs="Times New Roman"/>
        </w:rPr>
        <w:t>edâ</w:t>
      </w:r>
      <w:r w:rsidRPr="00461AD1">
        <w:rPr>
          <w:rFonts w:cs="Times New Roman"/>
          <w:spacing w:val="37"/>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39"/>
        </w:rPr>
        <w:t xml:space="preserve"> </w:t>
      </w:r>
      <w:r w:rsidRPr="00461AD1">
        <w:rPr>
          <w:rFonts w:cs="Times New Roman"/>
        </w:rPr>
        <w:t>üzere</w:t>
      </w:r>
      <w:r w:rsidRPr="00461AD1">
        <w:rPr>
          <w:rFonts w:cs="Times New Roman"/>
          <w:spacing w:val="38"/>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38"/>
        </w:rPr>
        <w:t xml:space="preserve"> </w:t>
      </w:r>
      <w:r w:rsidRPr="00461AD1">
        <w:rPr>
          <w:rFonts w:cs="Times New Roman"/>
          <w:spacing w:val="-2"/>
        </w:rPr>
        <w:t>m</w:t>
      </w:r>
      <w:r w:rsidRPr="00461AD1">
        <w:rPr>
          <w:rFonts w:cs="Times New Roman"/>
        </w:rPr>
        <w:t>erkûm</w:t>
      </w:r>
      <w:r w:rsidRPr="00461AD1">
        <w:rPr>
          <w:rFonts w:cs="Times New Roman"/>
          <w:spacing w:val="37"/>
        </w:rPr>
        <w:t xml:space="preserve"> </w:t>
      </w:r>
      <w:r w:rsidRPr="00461AD1">
        <w:rPr>
          <w:rFonts w:cs="Times New Roman"/>
        </w:rPr>
        <w:t>Ali</w:t>
      </w:r>
      <w:r w:rsidRPr="00461AD1">
        <w:rPr>
          <w:rFonts w:cs="Times New Roman"/>
          <w:spacing w:val="38"/>
        </w:rPr>
        <w:t xml:space="preserve"> </w:t>
      </w:r>
      <w:r w:rsidRPr="00461AD1">
        <w:rPr>
          <w:rFonts w:cs="Times New Roman"/>
        </w:rPr>
        <w:t>dahi</w:t>
      </w:r>
      <w:r w:rsidRPr="00461AD1">
        <w:rPr>
          <w:rFonts w:cs="Times New Roman"/>
          <w:spacing w:val="38"/>
        </w:rPr>
        <w:t xml:space="preserve"> </w:t>
      </w:r>
      <w:r w:rsidRPr="00461AD1">
        <w:rPr>
          <w:rFonts w:cs="Times New Roman"/>
        </w:rPr>
        <w:t>fevt</w:t>
      </w:r>
      <w:r w:rsidRPr="00461AD1">
        <w:rPr>
          <w:rFonts w:cs="Times New Roman"/>
          <w:spacing w:val="38"/>
        </w:rPr>
        <w:t xml:space="preserve"> </w:t>
      </w:r>
      <w:r w:rsidRPr="00461AD1">
        <w:rPr>
          <w:rFonts w:cs="Times New Roman"/>
        </w:rPr>
        <w:t>olduğuna</w:t>
      </w:r>
      <w:r w:rsidRPr="00461AD1">
        <w:rPr>
          <w:rFonts w:cs="Times New Roman"/>
          <w:spacing w:val="37"/>
        </w:rPr>
        <w:t xml:space="preserve"> </w:t>
      </w:r>
      <w:r w:rsidRPr="00461AD1">
        <w:rPr>
          <w:rFonts w:cs="Times New Roman"/>
        </w:rPr>
        <w:t>b</w:t>
      </w:r>
      <w:r w:rsidRPr="00461AD1">
        <w:rPr>
          <w:rFonts w:cs="Times New Roman"/>
          <w:spacing w:val="4"/>
        </w:rPr>
        <w:t>i</w:t>
      </w:r>
      <w:r w:rsidRPr="00461AD1">
        <w:rPr>
          <w:rFonts w:cs="Times New Roman"/>
        </w:rPr>
        <w:t>nâ’en</w:t>
      </w:r>
      <w:r w:rsidRPr="00461AD1">
        <w:rPr>
          <w:rFonts w:cs="Times New Roman"/>
          <w:spacing w:val="37"/>
        </w:rPr>
        <w:t xml:space="preserve"> </w:t>
      </w:r>
      <w:r w:rsidRPr="00461AD1">
        <w:rPr>
          <w:rFonts w:cs="Times New Roman"/>
        </w:rPr>
        <w:t>şi</w:t>
      </w:r>
      <w:r w:rsidRPr="00461AD1">
        <w:rPr>
          <w:rFonts w:cs="Times New Roman"/>
          <w:spacing w:val="-2"/>
        </w:rPr>
        <w:t>m</w:t>
      </w:r>
      <w:r w:rsidRPr="00461AD1">
        <w:rPr>
          <w:rFonts w:cs="Times New Roman"/>
        </w:rPr>
        <w:t>di mütevef</w:t>
      </w:r>
      <w:r w:rsidRPr="00461AD1">
        <w:rPr>
          <w:rFonts w:cs="Times New Roman"/>
          <w:spacing w:val="-2"/>
        </w:rPr>
        <w:t>f</w:t>
      </w:r>
      <w:r w:rsidRPr="00461AD1">
        <w:rPr>
          <w:rFonts w:cs="Times New Roman"/>
        </w:rPr>
        <w:t>â-yı</w:t>
      </w:r>
      <w:r w:rsidRPr="00461AD1">
        <w:rPr>
          <w:rFonts w:cs="Times New Roman"/>
          <w:spacing w:val="7"/>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un</w:t>
      </w:r>
      <w:r w:rsidRPr="00461AD1">
        <w:rPr>
          <w:rFonts w:cs="Times New Roman"/>
          <w:spacing w:val="6"/>
        </w:rPr>
        <w:t xml:space="preserve"> </w:t>
      </w:r>
      <w:r w:rsidRPr="00461AD1">
        <w:rPr>
          <w:rFonts w:cs="Times New Roman"/>
        </w:rPr>
        <w:t>kızı</w:t>
      </w:r>
      <w:r w:rsidRPr="00461AD1">
        <w:rPr>
          <w:rFonts w:cs="Times New Roman"/>
          <w:spacing w:val="6"/>
        </w:rPr>
        <w:t xml:space="preserve"> </w:t>
      </w:r>
      <w:r w:rsidRPr="00461AD1">
        <w:rPr>
          <w:rFonts w:cs="Times New Roman"/>
          <w:spacing w:val="-2"/>
        </w:rPr>
        <w:t>m</w:t>
      </w:r>
      <w:r w:rsidRPr="00461AD1">
        <w:rPr>
          <w:rFonts w:cs="Times New Roman"/>
        </w:rPr>
        <w:t>ezbûreye</w:t>
      </w:r>
      <w:r w:rsidRPr="00461AD1">
        <w:rPr>
          <w:rFonts w:cs="Times New Roman"/>
          <w:spacing w:val="6"/>
        </w:rPr>
        <w:t xml:space="preserve"> </w:t>
      </w:r>
      <w:r w:rsidRPr="00461AD1">
        <w:rPr>
          <w:rFonts w:cs="Times New Roman"/>
        </w:rPr>
        <w:t>iʿtâ</w:t>
      </w:r>
      <w:r w:rsidRPr="00461AD1">
        <w:rPr>
          <w:rFonts w:cs="Times New Roman"/>
          <w:spacing w:val="6"/>
        </w:rPr>
        <w:t xml:space="preserve"> </w:t>
      </w:r>
      <w:r w:rsidRPr="00461AD1">
        <w:rPr>
          <w:rFonts w:cs="Times New Roman"/>
        </w:rPr>
        <w:t>ile</w:t>
      </w:r>
      <w:r w:rsidRPr="00461AD1">
        <w:rPr>
          <w:rFonts w:cs="Times New Roman"/>
          <w:spacing w:val="6"/>
        </w:rPr>
        <w:t xml:space="preserve"> </w:t>
      </w:r>
      <w:r w:rsidRPr="00461AD1">
        <w:rPr>
          <w:rFonts w:cs="Times New Roman"/>
        </w:rPr>
        <w:t>ar</w:t>
      </w:r>
      <w:r w:rsidRPr="00461AD1">
        <w:rPr>
          <w:rFonts w:cs="Times New Roman"/>
          <w:spacing w:val="-1"/>
        </w:rPr>
        <w:t>â</w:t>
      </w:r>
      <w:r w:rsidRPr="00461AD1">
        <w:rPr>
          <w:rFonts w:cs="Times New Roman"/>
        </w:rPr>
        <w:t>z</w:t>
      </w:r>
      <w:r w:rsidRPr="00461AD1">
        <w:rPr>
          <w:rFonts w:cs="Times New Roman"/>
          <w:spacing w:val="4"/>
        </w:rPr>
        <w:t>î</w:t>
      </w:r>
      <w:r w:rsidRPr="00461AD1">
        <w:rPr>
          <w:rFonts w:cs="Times New Roman"/>
          <w:spacing w:val="-1"/>
        </w:rPr>
        <w:t>-</w:t>
      </w:r>
      <w:r w:rsidRPr="00461AD1">
        <w:rPr>
          <w:rFonts w:cs="Times New Roman"/>
        </w:rPr>
        <w:t>i</w:t>
      </w:r>
      <w:r w:rsidRPr="00461AD1">
        <w:rPr>
          <w:rFonts w:cs="Times New Roman"/>
          <w:spacing w:val="6"/>
        </w:rPr>
        <w:t xml:space="preserve"> </w:t>
      </w:r>
      <w:r w:rsidRPr="00461AD1">
        <w:rPr>
          <w:rFonts w:cs="Times New Roman"/>
          <w:spacing w:val="-2"/>
        </w:rPr>
        <w:t>m</w:t>
      </w:r>
      <w:r w:rsidRPr="00461AD1">
        <w:rPr>
          <w:rFonts w:cs="Times New Roman"/>
        </w:rPr>
        <w:t>ezkûreyi</w:t>
      </w:r>
      <w:r w:rsidRPr="00461AD1">
        <w:rPr>
          <w:rFonts w:cs="Times New Roman"/>
          <w:spacing w:val="7"/>
        </w:rPr>
        <w:t xml:space="preserve"> </w:t>
      </w:r>
      <w:r w:rsidRPr="00461AD1">
        <w:rPr>
          <w:rFonts w:cs="Times New Roman"/>
        </w:rPr>
        <w:t>alub</w:t>
      </w:r>
      <w:r w:rsidRPr="00461AD1">
        <w:rPr>
          <w:rFonts w:cs="Times New Roman"/>
          <w:spacing w:val="6"/>
        </w:rPr>
        <w:t xml:space="preserve"> </w:t>
      </w:r>
      <w:r w:rsidRPr="00461AD1">
        <w:rPr>
          <w:rFonts w:cs="Times New Roman"/>
          <w:spacing w:val="-1"/>
        </w:rPr>
        <w:t>z</w:t>
      </w:r>
      <w:r w:rsidRPr="00461AD1">
        <w:rPr>
          <w:rFonts w:cs="Times New Roman"/>
        </w:rPr>
        <w:t>abt</w:t>
      </w:r>
      <w:r w:rsidRPr="00461AD1">
        <w:rPr>
          <w:rFonts w:cs="Times New Roman"/>
          <w:spacing w:val="6"/>
        </w:rPr>
        <w:t xml:space="preserve"> </w:t>
      </w:r>
      <w:r w:rsidRPr="00461AD1">
        <w:rPr>
          <w:rFonts w:cs="Times New Roman"/>
        </w:rPr>
        <w:t>it</w:t>
      </w:r>
      <w:r w:rsidRPr="00461AD1">
        <w:rPr>
          <w:rFonts w:cs="Times New Roman"/>
          <w:spacing w:val="-3"/>
        </w:rPr>
        <w:t>m</w:t>
      </w:r>
      <w:r w:rsidRPr="00461AD1">
        <w:rPr>
          <w:rFonts w:cs="Times New Roman"/>
        </w:rPr>
        <w:t>ek iste</w:t>
      </w:r>
      <w:r w:rsidRPr="00461AD1">
        <w:rPr>
          <w:rFonts w:cs="Times New Roman"/>
          <w:spacing w:val="-1"/>
        </w:rPr>
        <w:t>d</w:t>
      </w:r>
      <w:r w:rsidRPr="00461AD1">
        <w:rPr>
          <w:rFonts w:cs="Times New Roman"/>
        </w:rPr>
        <w:t>ikde</w:t>
      </w:r>
      <w:r w:rsidRPr="00461AD1">
        <w:rPr>
          <w:rFonts w:cs="Times New Roman"/>
          <w:spacing w:val="20"/>
        </w:rPr>
        <w:t xml:space="preserve"> </w:t>
      </w:r>
      <w:r w:rsidRPr="00461AD1">
        <w:rPr>
          <w:rFonts w:cs="Times New Roman"/>
          <w:spacing w:val="-2"/>
        </w:rPr>
        <w:t>v</w:t>
      </w:r>
      <w:r w:rsidRPr="00461AD1">
        <w:rPr>
          <w:rFonts w:cs="Times New Roman"/>
        </w:rPr>
        <w:t>ir</w:t>
      </w:r>
      <w:r w:rsidRPr="00461AD1">
        <w:rPr>
          <w:rFonts w:cs="Times New Roman"/>
          <w:spacing w:val="-3"/>
        </w:rPr>
        <w:t>m</w:t>
      </w:r>
      <w:r w:rsidRPr="00461AD1">
        <w:rPr>
          <w:rFonts w:cs="Times New Roman"/>
        </w:rPr>
        <w:t>eyüb</w:t>
      </w:r>
      <w:r w:rsidRPr="00461AD1">
        <w:rPr>
          <w:rFonts w:cs="Times New Roman"/>
          <w:spacing w:val="20"/>
        </w:rPr>
        <w:t xml:space="preserve"> </w:t>
      </w:r>
      <w:r w:rsidRPr="00461AD1">
        <w:rPr>
          <w:rFonts w:cs="Times New Roman"/>
        </w:rPr>
        <w:t>gadr</w:t>
      </w:r>
      <w:r w:rsidRPr="00461AD1">
        <w:rPr>
          <w:rFonts w:cs="Times New Roman"/>
          <w:spacing w:val="20"/>
        </w:rPr>
        <w:t xml:space="preserve"> </w:t>
      </w:r>
      <w:r w:rsidRPr="00461AD1">
        <w:rPr>
          <w:rFonts w:cs="Times New Roman"/>
        </w:rPr>
        <w:t>iyle</w:t>
      </w:r>
      <w:r w:rsidRPr="00461AD1">
        <w:rPr>
          <w:rFonts w:cs="Times New Roman"/>
          <w:spacing w:val="-1"/>
        </w:rPr>
        <w:t>d</w:t>
      </w:r>
      <w:r w:rsidRPr="00461AD1">
        <w:rPr>
          <w:rFonts w:cs="Times New Roman"/>
        </w:rPr>
        <w:t>iği</w:t>
      </w:r>
      <w:r w:rsidRPr="00461AD1">
        <w:rPr>
          <w:rFonts w:cs="Times New Roman"/>
          <w:spacing w:val="19"/>
        </w:rPr>
        <w:t xml:space="preserve"> </w:t>
      </w:r>
      <w:r w:rsidRPr="00461AD1">
        <w:rPr>
          <w:rFonts w:cs="Times New Roman"/>
          <w:spacing w:val="-2"/>
        </w:rPr>
        <w:t>m</w:t>
      </w:r>
      <w:r w:rsidRPr="00461AD1">
        <w:rPr>
          <w:rFonts w:cs="Times New Roman"/>
        </w:rPr>
        <w:t>uvâfı</w:t>
      </w:r>
      <w:r w:rsidRPr="00461AD1">
        <w:rPr>
          <w:rFonts w:cs="Times New Roman"/>
          <w:spacing w:val="2"/>
        </w:rPr>
        <w:t>k</w:t>
      </w:r>
      <w:r w:rsidRPr="00461AD1">
        <w:rPr>
          <w:rFonts w:cs="Times New Roman"/>
        </w:rPr>
        <w:t>-ı</w:t>
      </w:r>
      <w:r w:rsidRPr="00461AD1">
        <w:rPr>
          <w:rFonts w:cs="Times New Roman"/>
          <w:spacing w:val="20"/>
        </w:rPr>
        <w:t xml:space="preserve"> </w:t>
      </w:r>
      <w:r w:rsidRPr="00461AD1">
        <w:rPr>
          <w:rFonts w:cs="Times New Roman"/>
          <w:spacing w:val="-2"/>
        </w:rPr>
        <w:t>n</w:t>
      </w:r>
      <w:r w:rsidRPr="00461AD1">
        <w:rPr>
          <w:rFonts w:cs="Times New Roman"/>
        </w:rPr>
        <w:t>efs</w:t>
      </w:r>
      <w:r w:rsidRPr="00461AD1">
        <w:rPr>
          <w:rFonts w:cs="Times New Roman"/>
          <w:spacing w:val="-1"/>
        </w:rPr>
        <w:t>i</w:t>
      </w:r>
      <w:r w:rsidRPr="00461AD1">
        <w:rPr>
          <w:rFonts w:cs="Times New Roman"/>
        </w:rPr>
        <w:t>’</w:t>
      </w:r>
      <w:r w:rsidRPr="00461AD1">
        <w:rPr>
          <w:rFonts w:cs="Times New Roman"/>
          <w:spacing w:val="1"/>
        </w:rPr>
        <w:t>l</w:t>
      </w:r>
      <w:r w:rsidRPr="00461AD1">
        <w:rPr>
          <w:rFonts w:cs="Times New Roman"/>
        </w:rPr>
        <w:t>-e</w:t>
      </w:r>
      <w:r w:rsidRPr="00461AD1">
        <w:rPr>
          <w:rFonts w:cs="Times New Roman"/>
          <w:spacing w:val="-2"/>
        </w:rPr>
        <w:t>m</w:t>
      </w:r>
      <w:r w:rsidRPr="00461AD1">
        <w:rPr>
          <w:rFonts w:cs="Times New Roman"/>
        </w:rPr>
        <w:t>r</w:t>
      </w:r>
      <w:r w:rsidRPr="00461AD1">
        <w:rPr>
          <w:rFonts w:cs="Times New Roman"/>
          <w:spacing w:val="20"/>
        </w:rPr>
        <w:t xml:space="preserve"> </w:t>
      </w:r>
      <w:r w:rsidRPr="00461AD1">
        <w:rPr>
          <w:rFonts w:cs="Times New Roman"/>
        </w:rPr>
        <w:t>olduğu</w:t>
      </w:r>
      <w:r w:rsidRPr="00461AD1">
        <w:rPr>
          <w:rFonts w:cs="Times New Roman"/>
          <w:spacing w:val="19"/>
        </w:rPr>
        <w:t xml:space="preserve"> </w:t>
      </w:r>
      <w:r w:rsidRPr="00461AD1">
        <w:rPr>
          <w:rFonts w:cs="Times New Roman"/>
        </w:rPr>
        <w:t>hâlde</w:t>
      </w:r>
      <w:r w:rsidRPr="00461AD1">
        <w:rPr>
          <w:rFonts w:cs="Times New Roman"/>
          <w:spacing w:val="19"/>
        </w:rPr>
        <w:t xml:space="preserve"> </w:t>
      </w:r>
      <w:r w:rsidRPr="00461AD1">
        <w:rPr>
          <w:rFonts w:cs="Times New Roman"/>
        </w:rPr>
        <w:t>bu</w:t>
      </w:r>
      <w:r w:rsidRPr="00461AD1">
        <w:rPr>
          <w:rFonts w:cs="Times New Roman"/>
          <w:spacing w:val="18"/>
        </w:rPr>
        <w:t xml:space="preserve"> </w:t>
      </w:r>
      <w:r w:rsidRPr="00461AD1">
        <w:rPr>
          <w:rFonts w:cs="Times New Roman"/>
          <w:spacing w:val="-2"/>
        </w:rPr>
        <w:t>m</w:t>
      </w:r>
      <w:r w:rsidRPr="00461AD1">
        <w:rPr>
          <w:rFonts w:cs="Times New Roman"/>
        </w:rPr>
        <w:t>akûle</w:t>
      </w:r>
      <w:r w:rsidRPr="00461AD1">
        <w:rPr>
          <w:rFonts w:cs="Times New Roman"/>
          <w:spacing w:val="20"/>
        </w:rPr>
        <w:t xml:space="preserve"> </w:t>
      </w:r>
      <w:r w:rsidRPr="00461AD1">
        <w:rPr>
          <w:rFonts w:cs="Times New Roman"/>
        </w:rPr>
        <w:t>arâz</w:t>
      </w:r>
      <w:r w:rsidRPr="00461AD1">
        <w:rPr>
          <w:rFonts w:cs="Times New Roman"/>
          <w:spacing w:val="2"/>
        </w:rPr>
        <w:t>î</w:t>
      </w:r>
      <w:r w:rsidRPr="00461AD1">
        <w:rPr>
          <w:rFonts w:cs="Times New Roman"/>
        </w:rPr>
        <w:t xml:space="preserve">-i </w:t>
      </w:r>
      <w:r w:rsidRPr="00461AD1">
        <w:rPr>
          <w:rFonts w:cs="Times New Roman"/>
          <w:spacing w:val="-2"/>
        </w:rPr>
        <w:t>m</w:t>
      </w:r>
      <w:r w:rsidRPr="00461AD1">
        <w:rPr>
          <w:rFonts w:cs="Times New Roman"/>
        </w:rPr>
        <w:t>îrîyenin</w:t>
      </w:r>
      <w:r w:rsidRPr="00461AD1">
        <w:rPr>
          <w:rFonts w:cs="Times New Roman"/>
          <w:spacing w:val="30"/>
        </w:rPr>
        <w:t xml:space="preserve"> </w:t>
      </w:r>
      <w:r w:rsidRPr="00461AD1">
        <w:rPr>
          <w:rFonts w:cs="Times New Roman"/>
        </w:rPr>
        <w:t>reheniyeti</w:t>
      </w:r>
      <w:r w:rsidRPr="00461AD1">
        <w:rPr>
          <w:rFonts w:cs="Times New Roman"/>
          <w:spacing w:val="30"/>
        </w:rPr>
        <w:t xml:space="preserve"> </w:t>
      </w:r>
      <w:r w:rsidRPr="00461AD1">
        <w:rPr>
          <w:rFonts w:cs="Times New Roman"/>
        </w:rPr>
        <w:t>h</w:t>
      </w:r>
      <w:r w:rsidRPr="00461AD1">
        <w:rPr>
          <w:rFonts w:cs="Times New Roman"/>
          <w:spacing w:val="-1"/>
        </w:rPr>
        <w:t>i</w:t>
      </w:r>
      <w:r w:rsidRPr="00461AD1">
        <w:rPr>
          <w:rFonts w:cs="Times New Roman"/>
        </w:rPr>
        <w:t>lâ</w:t>
      </w:r>
      <w:r w:rsidRPr="00461AD1">
        <w:rPr>
          <w:rFonts w:cs="Times New Roman"/>
          <w:spacing w:val="-1"/>
        </w:rPr>
        <w:t>f</w:t>
      </w:r>
      <w:r w:rsidRPr="00461AD1">
        <w:rPr>
          <w:rFonts w:cs="Times New Roman"/>
        </w:rPr>
        <w:t>-ı</w:t>
      </w:r>
      <w:r w:rsidRPr="00461AD1">
        <w:rPr>
          <w:rFonts w:cs="Times New Roman"/>
          <w:spacing w:val="30"/>
        </w:rPr>
        <w:t xml:space="preserve"> </w:t>
      </w:r>
      <w:r w:rsidRPr="00461AD1">
        <w:rPr>
          <w:rFonts w:cs="Times New Roman"/>
        </w:rPr>
        <w:t>kânûn</w:t>
      </w:r>
      <w:r w:rsidRPr="00461AD1">
        <w:rPr>
          <w:rFonts w:cs="Times New Roman"/>
          <w:spacing w:val="30"/>
        </w:rPr>
        <w:t xml:space="preserve"> </w:t>
      </w:r>
      <w:r w:rsidRPr="00461AD1">
        <w:rPr>
          <w:rFonts w:cs="Times New Roman"/>
        </w:rPr>
        <w:t>o</w:t>
      </w:r>
      <w:r w:rsidRPr="00461AD1">
        <w:rPr>
          <w:rFonts w:cs="Times New Roman"/>
          <w:spacing w:val="-1"/>
        </w:rPr>
        <w:t>l</w:t>
      </w:r>
      <w:r w:rsidRPr="00461AD1">
        <w:rPr>
          <w:rFonts w:cs="Times New Roman"/>
        </w:rPr>
        <w:t>unduğundan</w:t>
      </w:r>
      <w:r w:rsidRPr="00461AD1">
        <w:rPr>
          <w:rFonts w:cs="Times New Roman"/>
          <w:spacing w:val="30"/>
        </w:rPr>
        <w:t xml:space="preserve"> </w:t>
      </w:r>
      <w:r w:rsidRPr="00461AD1">
        <w:rPr>
          <w:rFonts w:cs="Times New Roman"/>
        </w:rPr>
        <w:t>babasından</w:t>
      </w:r>
      <w:r w:rsidRPr="00461AD1">
        <w:rPr>
          <w:rFonts w:cs="Times New Roman"/>
          <w:spacing w:val="29"/>
        </w:rPr>
        <w:t xml:space="preserve"> </w:t>
      </w:r>
      <w:r w:rsidRPr="00461AD1">
        <w:rPr>
          <w:rFonts w:cs="Times New Roman"/>
          <w:spacing w:val="-2"/>
        </w:rPr>
        <w:t>m</w:t>
      </w:r>
      <w:r w:rsidRPr="00461AD1">
        <w:rPr>
          <w:rFonts w:cs="Times New Roman"/>
        </w:rPr>
        <w:t>üntakil</w:t>
      </w:r>
      <w:r w:rsidRPr="00461AD1">
        <w:rPr>
          <w:rFonts w:cs="Times New Roman"/>
          <w:spacing w:val="30"/>
        </w:rPr>
        <w:t xml:space="preserve"> </w:t>
      </w:r>
      <w:r w:rsidRPr="00461AD1">
        <w:rPr>
          <w:rFonts w:cs="Times New Roman"/>
          <w:spacing w:val="-1"/>
        </w:rPr>
        <w:t>a</w:t>
      </w:r>
      <w:r w:rsidRPr="00461AD1">
        <w:rPr>
          <w:rFonts w:cs="Times New Roman"/>
        </w:rPr>
        <w:t>râz</w:t>
      </w:r>
      <w:r w:rsidRPr="00461AD1">
        <w:rPr>
          <w:rFonts w:cs="Times New Roman"/>
          <w:spacing w:val="3"/>
        </w:rPr>
        <w:t>î</w:t>
      </w:r>
      <w:r w:rsidRPr="00461AD1">
        <w:rPr>
          <w:rFonts w:cs="Times New Roman"/>
          <w:spacing w:val="-1"/>
        </w:rPr>
        <w:t>-</w:t>
      </w:r>
      <w:r w:rsidRPr="00461AD1">
        <w:rPr>
          <w:rFonts w:cs="Times New Roman"/>
        </w:rPr>
        <w:t>i</w:t>
      </w:r>
      <w:r w:rsidRPr="00461AD1">
        <w:rPr>
          <w:rFonts w:cs="Times New Roman"/>
          <w:spacing w:val="30"/>
        </w:rPr>
        <w:t xml:space="preserve"> </w:t>
      </w:r>
      <w:r w:rsidRPr="00461AD1">
        <w:rPr>
          <w:rFonts w:cs="Times New Roman"/>
          <w:spacing w:val="-2"/>
        </w:rPr>
        <w:t>m</w:t>
      </w:r>
      <w:r w:rsidRPr="00461AD1">
        <w:rPr>
          <w:rFonts w:cs="Times New Roman"/>
        </w:rPr>
        <w:t xml:space="preserve">erkûm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1"/>
        </w:rPr>
        <w:t xml:space="preserve"> </w:t>
      </w:r>
      <w:r w:rsidRPr="00461AD1">
        <w:rPr>
          <w:rFonts w:cs="Times New Roman"/>
        </w:rPr>
        <w:t>Lefter’e</w:t>
      </w:r>
      <w:r w:rsidRPr="00461AD1">
        <w:rPr>
          <w:rFonts w:cs="Times New Roman"/>
          <w:spacing w:val="1"/>
        </w:rPr>
        <w:t xml:space="preserve"> </w:t>
      </w:r>
      <w:r w:rsidRPr="00461AD1">
        <w:rPr>
          <w:rFonts w:cs="Times New Roman"/>
        </w:rPr>
        <w:t>alıverilüb</w:t>
      </w:r>
      <w:r w:rsidRPr="00461AD1">
        <w:rPr>
          <w:rFonts w:cs="Times New Roman"/>
          <w:spacing w:val="1"/>
        </w:rPr>
        <w:t xml:space="preserve"> </w:t>
      </w:r>
      <w:r w:rsidRPr="00461AD1">
        <w:rPr>
          <w:rFonts w:cs="Times New Roman"/>
        </w:rPr>
        <w:t>zabt</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rPr>
        <w:t>zirâʿ</w:t>
      </w:r>
      <w:r w:rsidRPr="00461AD1">
        <w:rPr>
          <w:rFonts w:cs="Times New Roman"/>
          <w:spacing w:val="-1"/>
        </w:rPr>
        <w:t>a</w:t>
      </w:r>
      <w:r w:rsidRPr="00461AD1">
        <w:rPr>
          <w:rFonts w:cs="Times New Roman"/>
        </w:rPr>
        <w:t>t</w:t>
      </w:r>
      <w:r w:rsidRPr="00461AD1">
        <w:rPr>
          <w:rFonts w:cs="Times New Roman"/>
          <w:spacing w:val="2"/>
        </w:rPr>
        <w:t xml:space="preserve"> </w:t>
      </w:r>
      <w:r w:rsidRPr="00461AD1">
        <w:rPr>
          <w:rFonts w:cs="Times New Roman"/>
        </w:rPr>
        <w:t>it</w:t>
      </w:r>
      <w:r w:rsidRPr="00461AD1">
        <w:rPr>
          <w:rFonts w:cs="Times New Roman"/>
          <w:spacing w:val="-2"/>
        </w:rPr>
        <w:t>d</w:t>
      </w:r>
      <w:r w:rsidRPr="00461AD1">
        <w:rPr>
          <w:rFonts w:cs="Times New Roman"/>
        </w:rPr>
        <w:t>irilmek</w:t>
      </w:r>
      <w:r w:rsidRPr="00461AD1">
        <w:rPr>
          <w:rFonts w:cs="Times New Roman"/>
          <w:spacing w:val="3"/>
        </w:rPr>
        <w:t xml:space="preserve"> </w:t>
      </w:r>
      <w:r w:rsidRPr="00461AD1">
        <w:rPr>
          <w:rFonts w:cs="Times New Roman"/>
          <w:spacing w:val="-2"/>
        </w:rPr>
        <w:t>m</w:t>
      </w:r>
      <w:r w:rsidRPr="00461AD1">
        <w:rPr>
          <w:rFonts w:cs="Times New Roman"/>
        </w:rPr>
        <w:t>uvâfı</w:t>
      </w:r>
      <w:r w:rsidRPr="00461AD1">
        <w:rPr>
          <w:rFonts w:cs="Times New Roman"/>
          <w:spacing w:val="4"/>
        </w:rPr>
        <w:t>k</w:t>
      </w:r>
      <w:r w:rsidRPr="00461AD1">
        <w:rPr>
          <w:rFonts w:cs="Times New Roman"/>
        </w:rPr>
        <w:t>-ı</w:t>
      </w:r>
      <w:r w:rsidRPr="00461AD1">
        <w:rPr>
          <w:rFonts w:cs="Times New Roman"/>
          <w:spacing w:val="2"/>
        </w:rPr>
        <w:t xml:space="preserve"> </w:t>
      </w:r>
      <w:r w:rsidRPr="00461AD1">
        <w:rPr>
          <w:rFonts w:cs="Times New Roman"/>
        </w:rPr>
        <w:t>kânûn</w:t>
      </w:r>
      <w:r w:rsidRPr="00461AD1">
        <w:rPr>
          <w:rFonts w:cs="Times New Roman"/>
          <w:spacing w:val="2"/>
        </w:rPr>
        <w:t xml:space="preserve"> </w:t>
      </w:r>
      <w:r w:rsidRPr="00461AD1">
        <w:rPr>
          <w:rFonts w:cs="Times New Roman"/>
        </w:rPr>
        <w:t>iyl</w:t>
      </w:r>
      <w:r w:rsidRPr="00461AD1">
        <w:rPr>
          <w:rFonts w:cs="Times New Roman"/>
          <w:spacing w:val="-1"/>
        </w:rPr>
        <w:t>e</w:t>
      </w:r>
      <w:r w:rsidRPr="00461AD1">
        <w:rPr>
          <w:rFonts w:cs="Times New Roman"/>
        </w:rPr>
        <w:t>düğün</w:t>
      </w:r>
      <w:r w:rsidRPr="00461AD1">
        <w:rPr>
          <w:rFonts w:cs="Times New Roman"/>
          <w:spacing w:val="2"/>
        </w:rPr>
        <w:t xml:space="preserve"> </w:t>
      </w:r>
      <w:r w:rsidRPr="00461AD1">
        <w:rPr>
          <w:rFonts w:cs="Times New Roman"/>
        </w:rPr>
        <w:t>kal</w:t>
      </w:r>
      <w:r w:rsidRPr="00461AD1">
        <w:rPr>
          <w:rFonts w:cs="Times New Roman"/>
          <w:spacing w:val="-1"/>
        </w:rPr>
        <w:t>em</w:t>
      </w:r>
      <w:r w:rsidRPr="00461AD1">
        <w:rPr>
          <w:rFonts w:cs="Times New Roman"/>
        </w:rPr>
        <w:t xml:space="preserve">-i </w:t>
      </w:r>
      <w:r w:rsidRPr="00461AD1">
        <w:rPr>
          <w:rFonts w:cs="Times New Roman"/>
          <w:spacing w:val="-2"/>
        </w:rPr>
        <w:t>m</w:t>
      </w:r>
      <w:r w:rsidRPr="00461AD1">
        <w:rPr>
          <w:rFonts w:cs="Times New Roman"/>
        </w:rPr>
        <w:t>ezbûrdan</w:t>
      </w:r>
      <w:r w:rsidRPr="00461AD1">
        <w:rPr>
          <w:rFonts w:cs="Times New Roman"/>
          <w:spacing w:val="14"/>
        </w:rPr>
        <w:t xml:space="preserve"> </w:t>
      </w:r>
      <w:r w:rsidRPr="00461AD1">
        <w:rPr>
          <w:rFonts w:cs="Times New Roman"/>
        </w:rPr>
        <w:t>tahrîr</w:t>
      </w:r>
      <w:r w:rsidRPr="00461AD1">
        <w:rPr>
          <w:rFonts w:cs="Times New Roman"/>
          <w:spacing w:val="14"/>
        </w:rPr>
        <w:t xml:space="preserve"> </w:t>
      </w:r>
      <w:r w:rsidRPr="00461AD1">
        <w:rPr>
          <w:rFonts w:cs="Times New Roman"/>
          <w:spacing w:val="-2"/>
        </w:rPr>
        <w:t>o</w:t>
      </w:r>
      <w:r w:rsidRPr="00461AD1">
        <w:rPr>
          <w:rFonts w:cs="Times New Roman"/>
        </w:rPr>
        <w:t>lunmağla</w:t>
      </w:r>
      <w:r w:rsidRPr="00461AD1">
        <w:rPr>
          <w:rFonts w:cs="Times New Roman"/>
          <w:spacing w:val="14"/>
        </w:rPr>
        <w:t xml:space="preserve"> </w:t>
      </w:r>
      <w:r w:rsidRPr="00461AD1">
        <w:rPr>
          <w:rFonts w:cs="Times New Roman"/>
        </w:rPr>
        <w:t>kânûn</w:t>
      </w:r>
      <w:r w:rsidRPr="00461AD1">
        <w:rPr>
          <w:rFonts w:cs="Times New Roman"/>
          <w:spacing w:val="13"/>
        </w:rPr>
        <w:t xml:space="preserve"> </w:t>
      </w:r>
      <w:r w:rsidRPr="00461AD1">
        <w:rPr>
          <w:rFonts w:cs="Times New Roman"/>
        </w:rPr>
        <w:t>üzere</w:t>
      </w:r>
      <w:r w:rsidRPr="00461AD1">
        <w:rPr>
          <w:rFonts w:cs="Times New Roman"/>
          <w:spacing w:val="14"/>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15"/>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15"/>
        </w:rPr>
        <w:t xml:space="preserve"> </w:t>
      </w:r>
      <w:r w:rsidRPr="00461AD1">
        <w:rPr>
          <w:rFonts w:cs="Times New Roman"/>
        </w:rPr>
        <w:t>fer</w:t>
      </w:r>
      <w:r w:rsidRPr="00461AD1">
        <w:rPr>
          <w:rFonts w:cs="Times New Roman"/>
          <w:spacing w:val="-2"/>
        </w:rPr>
        <w:t>m</w:t>
      </w:r>
      <w:r w:rsidRPr="00461AD1">
        <w:rPr>
          <w:rFonts w:cs="Times New Roman"/>
        </w:rPr>
        <w:t>ân</w:t>
      </w:r>
      <w:r w:rsidRPr="00461AD1">
        <w:rPr>
          <w:rFonts w:cs="Times New Roman"/>
          <w:spacing w:val="1"/>
        </w:rPr>
        <w:t>ı</w:t>
      </w:r>
      <w:r w:rsidRPr="00461AD1">
        <w:rPr>
          <w:rFonts w:cs="Times New Roman"/>
        </w:rPr>
        <w:t>m</w:t>
      </w:r>
      <w:r w:rsidRPr="00461AD1">
        <w:rPr>
          <w:rFonts w:cs="Times New Roman"/>
          <w:spacing w:val="13"/>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spacing w:val="1"/>
        </w:rPr>
        <w:t>a</w:t>
      </w:r>
      <w:r w:rsidRPr="00461AD1">
        <w:rPr>
          <w:rFonts w:cs="Times New Roman"/>
        </w:rPr>
        <w:t>ğın</w:t>
      </w:r>
      <w:r w:rsidRPr="00461AD1">
        <w:rPr>
          <w:rFonts w:cs="Times New Roman"/>
          <w:spacing w:val="14"/>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14"/>
        </w:rPr>
        <w:t xml:space="preserve"> </w:t>
      </w:r>
      <w:r w:rsidRPr="00461AD1">
        <w:rPr>
          <w:rFonts w:cs="Times New Roman"/>
        </w:rPr>
        <w:t>senki nâ’ib</w:t>
      </w:r>
      <w:r w:rsidRPr="00461AD1">
        <w:rPr>
          <w:rFonts w:cs="Times New Roman"/>
          <w:spacing w:val="51"/>
        </w:rPr>
        <w:t xml:space="preserve"> </w:t>
      </w:r>
      <w:r w:rsidRPr="00461AD1">
        <w:rPr>
          <w:rFonts w:cs="Times New Roman"/>
          <w:spacing w:val="-2"/>
        </w:rPr>
        <w:t>m</w:t>
      </w:r>
      <w:r w:rsidRPr="00461AD1">
        <w:rPr>
          <w:rFonts w:cs="Times New Roman"/>
        </w:rPr>
        <w:t>û</w:t>
      </w:r>
      <w:r w:rsidRPr="00461AD1">
        <w:rPr>
          <w:rFonts w:cs="Times New Roman"/>
          <w:spacing w:val="-2"/>
        </w:rPr>
        <w:t>m</w:t>
      </w:r>
      <w:r w:rsidRPr="00461AD1">
        <w:rPr>
          <w:rFonts w:cs="Times New Roman"/>
          <w:spacing w:val="2"/>
        </w:rPr>
        <w:t>â</w:t>
      </w:r>
      <w:r w:rsidRPr="00461AD1">
        <w:rPr>
          <w:rFonts w:cs="Times New Roman"/>
        </w:rPr>
        <w:t>-ileyhsin</w:t>
      </w:r>
      <w:r w:rsidRPr="00461AD1">
        <w:rPr>
          <w:rFonts w:cs="Times New Roman"/>
          <w:spacing w:val="51"/>
        </w:rPr>
        <w:t xml:space="preserve"> </w:t>
      </w:r>
      <w:r w:rsidRPr="00461AD1">
        <w:rPr>
          <w:rFonts w:cs="Times New Roman"/>
        </w:rPr>
        <w:t>h</w:t>
      </w:r>
      <w:r w:rsidRPr="00461AD1">
        <w:rPr>
          <w:rFonts w:cs="Times New Roman"/>
          <w:spacing w:val="-2"/>
        </w:rPr>
        <w:t>u</w:t>
      </w:r>
      <w:r w:rsidRPr="00461AD1">
        <w:rPr>
          <w:rFonts w:cs="Times New Roman"/>
        </w:rPr>
        <w:t>sû</w:t>
      </w:r>
      <w:r w:rsidRPr="00461AD1">
        <w:rPr>
          <w:rFonts w:cs="Times New Roman"/>
          <w:spacing w:val="1"/>
        </w:rPr>
        <w:t>s</w:t>
      </w:r>
      <w:r w:rsidRPr="00461AD1">
        <w:rPr>
          <w:rFonts w:cs="Times New Roman"/>
        </w:rPr>
        <w:t>-ı</w:t>
      </w:r>
      <w:r w:rsidRPr="00461AD1">
        <w:rPr>
          <w:rFonts w:cs="Times New Roman"/>
          <w:spacing w:val="51"/>
        </w:rPr>
        <w:t xml:space="preserve"> </w:t>
      </w:r>
      <w:r w:rsidRPr="00461AD1">
        <w:rPr>
          <w:rFonts w:cs="Times New Roman"/>
          <w:spacing w:val="-2"/>
        </w:rPr>
        <w:t>m</w:t>
      </w:r>
      <w:r w:rsidRPr="00461AD1">
        <w:rPr>
          <w:rFonts w:cs="Times New Roman"/>
        </w:rPr>
        <w:t>ezbûru</w:t>
      </w:r>
      <w:r w:rsidRPr="00461AD1">
        <w:rPr>
          <w:rFonts w:cs="Times New Roman"/>
          <w:spacing w:val="51"/>
        </w:rPr>
        <w:t xml:space="preserve"> </w:t>
      </w:r>
      <w:r w:rsidRPr="00461AD1">
        <w:rPr>
          <w:rFonts w:cs="Times New Roman"/>
        </w:rPr>
        <w:t>şerʿ-i</w:t>
      </w:r>
      <w:r w:rsidRPr="00461AD1">
        <w:rPr>
          <w:rFonts w:cs="Times New Roman"/>
          <w:spacing w:val="51"/>
        </w:rPr>
        <w:t xml:space="preserve"> </w:t>
      </w:r>
      <w:r w:rsidRPr="00461AD1">
        <w:rPr>
          <w:rFonts w:cs="Times New Roman"/>
        </w:rPr>
        <w:t>ş</w:t>
      </w:r>
      <w:r w:rsidRPr="00461AD1">
        <w:rPr>
          <w:rFonts w:cs="Times New Roman"/>
          <w:spacing w:val="-1"/>
        </w:rPr>
        <w:t>e</w:t>
      </w:r>
      <w:r w:rsidRPr="00461AD1">
        <w:rPr>
          <w:rFonts w:cs="Times New Roman"/>
        </w:rPr>
        <w:t>rî</w:t>
      </w:r>
      <w:r w:rsidRPr="00461AD1">
        <w:rPr>
          <w:rFonts w:cs="Times New Roman"/>
          <w:spacing w:val="-1"/>
        </w:rPr>
        <w:t>f</w:t>
      </w:r>
      <w:r w:rsidRPr="00461AD1">
        <w:rPr>
          <w:rFonts w:cs="Times New Roman"/>
        </w:rPr>
        <w:t>e</w:t>
      </w:r>
      <w:r w:rsidRPr="00461AD1">
        <w:rPr>
          <w:rFonts w:cs="Times New Roman"/>
          <w:spacing w:val="51"/>
        </w:rPr>
        <w:t xml:space="preserve"> </w:t>
      </w:r>
      <w:r w:rsidRPr="00461AD1">
        <w:rPr>
          <w:rFonts w:cs="Times New Roman"/>
        </w:rPr>
        <w:t>ve</w:t>
      </w:r>
      <w:r w:rsidRPr="00461AD1">
        <w:rPr>
          <w:rFonts w:cs="Times New Roman"/>
          <w:spacing w:val="51"/>
        </w:rPr>
        <w:t xml:space="preserve"> </w:t>
      </w:r>
      <w:r w:rsidRPr="00461AD1">
        <w:rPr>
          <w:rFonts w:cs="Times New Roman"/>
        </w:rPr>
        <w:t>bâlâ</w:t>
      </w:r>
      <w:r w:rsidRPr="00461AD1">
        <w:rPr>
          <w:rFonts w:cs="Times New Roman"/>
          <w:spacing w:val="-1"/>
        </w:rPr>
        <w:t>d</w:t>
      </w:r>
      <w:r w:rsidRPr="00461AD1">
        <w:rPr>
          <w:rFonts w:cs="Times New Roman"/>
        </w:rPr>
        <w:t>a</w:t>
      </w:r>
      <w:r w:rsidRPr="00461AD1">
        <w:rPr>
          <w:rFonts w:cs="Times New Roman"/>
          <w:spacing w:val="52"/>
        </w:rPr>
        <w:t xml:space="preserve"> </w:t>
      </w:r>
      <w:r w:rsidRPr="00461AD1">
        <w:rPr>
          <w:rFonts w:cs="Times New Roman"/>
          <w:spacing w:val="-2"/>
        </w:rPr>
        <w:t>m</w:t>
      </w:r>
      <w:r w:rsidRPr="00461AD1">
        <w:rPr>
          <w:rFonts w:cs="Times New Roman"/>
        </w:rPr>
        <w:t>uharrer</w:t>
      </w:r>
      <w:r w:rsidRPr="00461AD1">
        <w:rPr>
          <w:rFonts w:cs="Times New Roman"/>
          <w:spacing w:val="50"/>
        </w:rPr>
        <w:t xml:space="preserve"> </w:t>
      </w:r>
      <w:r w:rsidRPr="00461AD1">
        <w:rPr>
          <w:rFonts w:cs="Times New Roman"/>
        </w:rPr>
        <w:t>olan</w:t>
      </w:r>
      <w:r w:rsidRPr="00461AD1">
        <w:rPr>
          <w:rFonts w:cs="Times New Roman"/>
          <w:spacing w:val="51"/>
        </w:rPr>
        <w:t xml:space="preserve"> </w:t>
      </w:r>
      <w:r w:rsidRPr="00461AD1">
        <w:rPr>
          <w:rFonts w:cs="Times New Roman"/>
        </w:rPr>
        <w:t>kânû</w:t>
      </w:r>
      <w:r w:rsidRPr="00461AD1">
        <w:rPr>
          <w:rFonts w:cs="Times New Roman"/>
          <w:spacing w:val="3"/>
        </w:rPr>
        <w:t>n</w:t>
      </w:r>
      <w:r w:rsidRPr="00461AD1">
        <w:rPr>
          <w:rFonts w:cs="Times New Roman"/>
        </w:rPr>
        <w:t>-ı münî</w:t>
      </w:r>
      <w:r w:rsidRPr="00461AD1">
        <w:rPr>
          <w:rFonts w:cs="Times New Roman"/>
          <w:spacing w:val="-1"/>
        </w:rPr>
        <w:t>f</w:t>
      </w:r>
      <w:r w:rsidRPr="00461AD1">
        <w:rPr>
          <w:rFonts w:cs="Times New Roman"/>
        </w:rPr>
        <w:t>e</w:t>
      </w:r>
      <w:r w:rsidRPr="00461AD1">
        <w:rPr>
          <w:rFonts w:cs="Times New Roman"/>
          <w:spacing w:val="6"/>
        </w:rPr>
        <w:t xml:space="preserve"> </w:t>
      </w:r>
      <w:r w:rsidRPr="00461AD1">
        <w:rPr>
          <w:rFonts w:cs="Times New Roman"/>
        </w:rPr>
        <w:t>tat</w:t>
      </w:r>
      <w:r w:rsidRPr="00461AD1">
        <w:rPr>
          <w:rFonts w:cs="Times New Roman"/>
          <w:spacing w:val="-1"/>
        </w:rPr>
        <w:t>b</w:t>
      </w:r>
      <w:r w:rsidRPr="00461AD1">
        <w:rPr>
          <w:rFonts w:cs="Times New Roman"/>
        </w:rPr>
        <w:t>îk</w:t>
      </w:r>
      <w:r w:rsidRPr="00461AD1">
        <w:rPr>
          <w:rFonts w:cs="Times New Roman"/>
          <w:spacing w:val="6"/>
        </w:rPr>
        <w:t xml:space="preserve"> </w:t>
      </w:r>
      <w:r w:rsidRPr="00461AD1">
        <w:rPr>
          <w:rFonts w:cs="Times New Roman"/>
        </w:rPr>
        <w:t>iderek</w:t>
      </w:r>
      <w:r w:rsidRPr="00461AD1">
        <w:rPr>
          <w:rFonts w:cs="Times New Roman"/>
          <w:spacing w:val="5"/>
        </w:rPr>
        <w:t xml:space="preserve"> </w:t>
      </w:r>
      <w:r w:rsidRPr="00461AD1">
        <w:rPr>
          <w:rFonts w:cs="Times New Roman"/>
          <w:spacing w:val="-2"/>
        </w:rPr>
        <w:t>b</w:t>
      </w:r>
      <w:r w:rsidRPr="00461AD1">
        <w:rPr>
          <w:rFonts w:cs="Times New Roman"/>
        </w:rPr>
        <w:t>e</w:t>
      </w:r>
      <w:r w:rsidRPr="00461AD1">
        <w:rPr>
          <w:rFonts w:cs="Times New Roman"/>
          <w:spacing w:val="1"/>
        </w:rPr>
        <w:t>r</w:t>
      </w:r>
      <w:r w:rsidRPr="00461AD1">
        <w:rPr>
          <w:rFonts w:cs="Times New Roman"/>
        </w:rPr>
        <w:t>-v</w:t>
      </w:r>
      <w:r w:rsidRPr="00461AD1">
        <w:rPr>
          <w:rFonts w:cs="Times New Roman"/>
          <w:spacing w:val="-1"/>
        </w:rPr>
        <w:t>e</w:t>
      </w:r>
      <w:r w:rsidRPr="00461AD1">
        <w:rPr>
          <w:rFonts w:cs="Times New Roman"/>
        </w:rPr>
        <w:t>ch</w:t>
      </w:r>
      <w:r w:rsidRPr="00461AD1">
        <w:rPr>
          <w:rFonts w:cs="Times New Roman"/>
          <w:spacing w:val="6"/>
        </w:rPr>
        <w:t xml:space="preserve"> </w:t>
      </w:r>
      <w:r w:rsidRPr="00461AD1">
        <w:rPr>
          <w:rFonts w:cs="Times New Roman"/>
        </w:rPr>
        <w:t>ha</w:t>
      </w:r>
      <w:r w:rsidRPr="00461AD1">
        <w:rPr>
          <w:rFonts w:cs="Times New Roman"/>
          <w:spacing w:val="-1"/>
        </w:rPr>
        <w:t>k</w:t>
      </w:r>
      <w:r w:rsidRPr="00461AD1">
        <w:rPr>
          <w:rFonts w:cs="Times New Roman"/>
        </w:rPr>
        <w:t>kaniyet</w:t>
      </w:r>
      <w:r w:rsidRPr="00461AD1">
        <w:rPr>
          <w:rFonts w:cs="Times New Roman"/>
          <w:spacing w:val="5"/>
        </w:rPr>
        <w:t xml:space="preserve"> </w:t>
      </w:r>
      <w:r w:rsidRPr="00461AD1">
        <w:rPr>
          <w:rFonts w:cs="Times New Roman"/>
        </w:rPr>
        <w:t>rü’yet</w:t>
      </w:r>
      <w:r w:rsidRPr="00461AD1">
        <w:rPr>
          <w:rFonts w:cs="Times New Roman"/>
          <w:spacing w:val="6"/>
        </w:rPr>
        <w:t xml:space="preserve"> </w:t>
      </w:r>
      <w:r w:rsidRPr="00461AD1">
        <w:rPr>
          <w:rFonts w:cs="Times New Roman"/>
        </w:rPr>
        <w:t>birle</w:t>
      </w:r>
      <w:r w:rsidRPr="00461AD1">
        <w:rPr>
          <w:rFonts w:cs="Times New Roman"/>
          <w:spacing w:val="6"/>
        </w:rPr>
        <w:t xml:space="preserve"> </w:t>
      </w:r>
      <w:r w:rsidRPr="00461AD1">
        <w:rPr>
          <w:rFonts w:cs="Times New Roman"/>
        </w:rPr>
        <w:t>fî</w:t>
      </w:r>
      <w:r w:rsidRPr="00461AD1">
        <w:rPr>
          <w:rFonts w:cs="Times New Roman"/>
          <w:spacing w:val="-1"/>
        </w:rPr>
        <w:t>’</w:t>
      </w:r>
      <w:r w:rsidRPr="00461AD1">
        <w:rPr>
          <w:rFonts w:cs="Times New Roman"/>
          <w:spacing w:val="2"/>
        </w:rPr>
        <w:t>l</w:t>
      </w:r>
      <w:r w:rsidRPr="00461AD1">
        <w:rPr>
          <w:rFonts w:cs="Times New Roman"/>
        </w:rPr>
        <w:t>-ha</w:t>
      </w:r>
      <w:r w:rsidRPr="00461AD1">
        <w:rPr>
          <w:rFonts w:cs="Times New Roman"/>
          <w:spacing w:val="-1"/>
        </w:rPr>
        <w:t>k</w:t>
      </w:r>
      <w:r w:rsidRPr="00461AD1">
        <w:rPr>
          <w:rFonts w:cs="Times New Roman"/>
        </w:rPr>
        <w:t>îka</w:t>
      </w:r>
      <w:r w:rsidRPr="00461AD1">
        <w:rPr>
          <w:rFonts w:cs="Times New Roman"/>
          <w:spacing w:val="6"/>
        </w:rPr>
        <w:t xml:space="preserve"> </w:t>
      </w:r>
      <w:r w:rsidRPr="00461AD1">
        <w:rPr>
          <w:rFonts w:cs="Times New Roman"/>
        </w:rPr>
        <w:t>ar</w:t>
      </w:r>
      <w:r w:rsidRPr="00461AD1">
        <w:rPr>
          <w:rFonts w:cs="Times New Roman"/>
          <w:spacing w:val="-2"/>
        </w:rPr>
        <w:t>â</w:t>
      </w:r>
      <w:r w:rsidRPr="00461AD1">
        <w:rPr>
          <w:rFonts w:cs="Times New Roman"/>
        </w:rPr>
        <w:t>z</w:t>
      </w:r>
      <w:r w:rsidRPr="00461AD1">
        <w:rPr>
          <w:rFonts w:cs="Times New Roman"/>
          <w:spacing w:val="1"/>
        </w:rPr>
        <w:t>î</w:t>
      </w:r>
      <w:r w:rsidRPr="00461AD1">
        <w:rPr>
          <w:rFonts w:cs="Times New Roman"/>
          <w:spacing w:val="-1"/>
        </w:rPr>
        <w:t>-</w:t>
      </w:r>
      <w:r w:rsidRPr="00461AD1">
        <w:rPr>
          <w:rFonts w:cs="Times New Roman"/>
        </w:rPr>
        <w:t>i</w:t>
      </w:r>
      <w:r w:rsidRPr="00461AD1">
        <w:rPr>
          <w:rFonts w:cs="Times New Roman"/>
          <w:spacing w:val="6"/>
        </w:rPr>
        <w:t xml:space="preserve"> </w:t>
      </w:r>
      <w:r w:rsidRPr="00461AD1">
        <w:rPr>
          <w:rFonts w:cs="Times New Roman"/>
          <w:spacing w:val="-2"/>
        </w:rPr>
        <w:t>m</w:t>
      </w:r>
      <w:r w:rsidRPr="00461AD1">
        <w:rPr>
          <w:rFonts w:cs="Times New Roman"/>
        </w:rPr>
        <w:t xml:space="preserve">ezkûreyi </w:t>
      </w:r>
      <w:r w:rsidRPr="00461AD1">
        <w:rPr>
          <w:rFonts w:cs="Times New Roman"/>
          <w:spacing w:val="-2"/>
        </w:rPr>
        <w:t>m</w:t>
      </w:r>
      <w:r w:rsidRPr="00461AD1">
        <w:rPr>
          <w:rFonts w:cs="Times New Roman"/>
        </w:rPr>
        <w:t>ezbûrenin</w:t>
      </w:r>
      <w:r w:rsidRPr="00461AD1">
        <w:rPr>
          <w:rFonts w:cs="Times New Roman"/>
          <w:spacing w:val="51"/>
        </w:rPr>
        <w:t xml:space="preserve"> </w:t>
      </w:r>
      <w:r w:rsidRPr="00461AD1">
        <w:rPr>
          <w:rFonts w:cs="Times New Roman"/>
        </w:rPr>
        <w:t>te</w:t>
      </w:r>
      <w:r w:rsidRPr="00461AD1">
        <w:rPr>
          <w:rFonts w:cs="Times New Roman"/>
          <w:spacing w:val="-1"/>
        </w:rPr>
        <w:t>s</w:t>
      </w:r>
      <w:r w:rsidRPr="00461AD1">
        <w:rPr>
          <w:rFonts w:cs="Times New Roman"/>
        </w:rPr>
        <w:t>lî</w:t>
      </w:r>
      <w:r w:rsidRPr="00461AD1">
        <w:rPr>
          <w:rFonts w:cs="Times New Roman"/>
          <w:spacing w:val="-2"/>
        </w:rPr>
        <w:t>m</w:t>
      </w:r>
      <w:r w:rsidRPr="00461AD1">
        <w:rPr>
          <w:rFonts w:cs="Times New Roman"/>
        </w:rPr>
        <w:t>den</w:t>
      </w:r>
      <w:r w:rsidRPr="00461AD1">
        <w:rPr>
          <w:rFonts w:cs="Times New Roman"/>
          <w:spacing w:val="51"/>
        </w:rPr>
        <w:t xml:space="preserve"> </w:t>
      </w:r>
      <w:r w:rsidRPr="00461AD1">
        <w:rPr>
          <w:rFonts w:cs="Times New Roman"/>
        </w:rPr>
        <w:t>i</w:t>
      </w:r>
      <w:r w:rsidRPr="00461AD1">
        <w:rPr>
          <w:rFonts w:cs="Times New Roman"/>
          <w:spacing w:val="-3"/>
        </w:rPr>
        <w:t>m</w:t>
      </w:r>
      <w:r w:rsidRPr="00461AD1">
        <w:rPr>
          <w:rFonts w:cs="Times New Roman"/>
        </w:rPr>
        <w:t>tinâʿ</w:t>
      </w:r>
      <w:r w:rsidRPr="00461AD1">
        <w:rPr>
          <w:rFonts w:cs="Times New Roman"/>
          <w:spacing w:val="51"/>
        </w:rPr>
        <w:t xml:space="preserve"> </w:t>
      </w:r>
      <w:r w:rsidRPr="00461AD1">
        <w:rPr>
          <w:rFonts w:cs="Times New Roman"/>
        </w:rPr>
        <w:t>eyl</w:t>
      </w:r>
      <w:r w:rsidRPr="00461AD1">
        <w:rPr>
          <w:rFonts w:cs="Times New Roman"/>
          <w:spacing w:val="-1"/>
        </w:rPr>
        <w:t>e</w:t>
      </w:r>
      <w:r w:rsidRPr="00461AD1">
        <w:rPr>
          <w:rFonts w:cs="Times New Roman"/>
          <w:spacing w:val="-2"/>
        </w:rPr>
        <w:t>m</w:t>
      </w:r>
      <w:r w:rsidRPr="00461AD1">
        <w:rPr>
          <w:rFonts w:cs="Times New Roman"/>
        </w:rPr>
        <w:t>esi</w:t>
      </w:r>
      <w:r w:rsidRPr="00461AD1">
        <w:rPr>
          <w:rFonts w:cs="Times New Roman"/>
          <w:spacing w:val="52"/>
        </w:rPr>
        <w:t xml:space="preserve"> </w:t>
      </w:r>
      <w:r w:rsidRPr="00461AD1">
        <w:rPr>
          <w:rFonts w:cs="Times New Roman"/>
        </w:rPr>
        <w:t>b</w:t>
      </w:r>
      <w:r w:rsidRPr="00461AD1">
        <w:rPr>
          <w:rFonts w:cs="Times New Roman"/>
          <w:spacing w:val="3"/>
        </w:rPr>
        <w:t>î</w:t>
      </w:r>
      <w:r w:rsidRPr="00461AD1">
        <w:rPr>
          <w:rFonts w:cs="Times New Roman"/>
        </w:rPr>
        <w:t>-ve</w:t>
      </w:r>
      <w:r w:rsidRPr="00461AD1">
        <w:rPr>
          <w:rFonts w:cs="Times New Roman"/>
          <w:spacing w:val="-1"/>
        </w:rPr>
        <w:t>c</w:t>
      </w:r>
      <w:r w:rsidRPr="00461AD1">
        <w:rPr>
          <w:rFonts w:cs="Times New Roman"/>
        </w:rPr>
        <w:t>h</w:t>
      </w:r>
      <w:r w:rsidRPr="00461AD1">
        <w:rPr>
          <w:rFonts w:cs="Times New Roman"/>
          <w:spacing w:val="51"/>
        </w:rPr>
        <w:t xml:space="preserve"> </w:t>
      </w:r>
      <w:r w:rsidRPr="00461AD1">
        <w:rPr>
          <w:rFonts w:cs="Times New Roman"/>
        </w:rPr>
        <w:t>ve</w:t>
      </w:r>
      <w:r w:rsidRPr="00461AD1">
        <w:rPr>
          <w:rFonts w:cs="Times New Roman"/>
          <w:spacing w:val="51"/>
        </w:rPr>
        <w:t xml:space="preserve"> </w:t>
      </w:r>
      <w:r w:rsidRPr="00461AD1">
        <w:rPr>
          <w:rFonts w:cs="Times New Roman"/>
          <w:spacing w:val="-2"/>
        </w:rPr>
        <w:t>h</w:t>
      </w:r>
      <w:r w:rsidRPr="00461AD1">
        <w:rPr>
          <w:rFonts w:cs="Times New Roman"/>
        </w:rPr>
        <w:t>ilâf-ı</w:t>
      </w:r>
      <w:r w:rsidRPr="00461AD1">
        <w:rPr>
          <w:rFonts w:cs="Times New Roman"/>
          <w:spacing w:val="50"/>
        </w:rPr>
        <w:t xml:space="preserve"> </w:t>
      </w:r>
      <w:r w:rsidRPr="00461AD1">
        <w:rPr>
          <w:rFonts w:cs="Times New Roman"/>
        </w:rPr>
        <w:t>kânûn</w:t>
      </w:r>
      <w:r w:rsidRPr="00461AD1">
        <w:rPr>
          <w:rFonts w:cs="Times New Roman"/>
          <w:spacing w:val="50"/>
        </w:rPr>
        <w:t xml:space="preserve"> </w:t>
      </w:r>
      <w:r w:rsidRPr="00461AD1">
        <w:rPr>
          <w:rFonts w:cs="Times New Roman"/>
        </w:rPr>
        <w:t>id</w:t>
      </w:r>
      <w:r w:rsidRPr="00461AD1">
        <w:rPr>
          <w:rFonts w:cs="Times New Roman"/>
          <w:spacing w:val="-1"/>
        </w:rPr>
        <w:t>ü</w:t>
      </w:r>
      <w:r w:rsidRPr="00461AD1">
        <w:rPr>
          <w:rFonts w:cs="Times New Roman"/>
        </w:rPr>
        <w:t>ğün</w:t>
      </w:r>
      <w:r w:rsidRPr="00461AD1">
        <w:rPr>
          <w:rFonts w:cs="Times New Roman"/>
          <w:spacing w:val="51"/>
        </w:rPr>
        <w:t xml:space="preserve"> </w:t>
      </w:r>
      <w:r w:rsidRPr="00461AD1">
        <w:rPr>
          <w:rFonts w:cs="Times New Roman"/>
        </w:rPr>
        <w:t>ʿın</w:t>
      </w:r>
      <w:r w:rsidRPr="00461AD1">
        <w:rPr>
          <w:rFonts w:cs="Times New Roman"/>
          <w:spacing w:val="-2"/>
        </w:rPr>
        <w:t>d</w:t>
      </w:r>
      <w:r w:rsidRPr="00461AD1">
        <w:rPr>
          <w:rFonts w:cs="Times New Roman"/>
        </w:rPr>
        <w:t>e’</w:t>
      </w:r>
      <w:r w:rsidRPr="00461AD1">
        <w:rPr>
          <w:rFonts w:cs="Times New Roman"/>
          <w:spacing w:val="1"/>
        </w:rPr>
        <w:t>ş</w:t>
      </w:r>
      <w:r w:rsidRPr="00461AD1">
        <w:rPr>
          <w:rFonts w:cs="Times New Roman"/>
          <w:spacing w:val="-1"/>
        </w:rPr>
        <w:t>-</w:t>
      </w:r>
      <w:r w:rsidRPr="00461AD1">
        <w:rPr>
          <w:rFonts w:cs="Times New Roman"/>
        </w:rPr>
        <w:t>şerʿ tebeyyün</w:t>
      </w:r>
      <w:r w:rsidRPr="00461AD1">
        <w:rPr>
          <w:rFonts w:cs="Times New Roman"/>
          <w:spacing w:val="33"/>
        </w:rPr>
        <w:t xml:space="preserve"> </w:t>
      </w:r>
      <w:r w:rsidRPr="00461AD1">
        <w:rPr>
          <w:rFonts w:cs="Times New Roman"/>
        </w:rPr>
        <w:t>ve</w:t>
      </w:r>
      <w:r w:rsidRPr="00461AD1">
        <w:rPr>
          <w:rFonts w:cs="Times New Roman"/>
          <w:spacing w:val="32"/>
        </w:rPr>
        <w:t xml:space="preserve"> </w:t>
      </w:r>
      <w:r w:rsidRPr="00461AD1">
        <w:rPr>
          <w:rFonts w:cs="Times New Roman"/>
        </w:rPr>
        <w:t>tahakkuk</w:t>
      </w:r>
      <w:r w:rsidRPr="00461AD1">
        <w:rPr>
          <w:rFonts w:cs="Times New Roman"/>
          <w:spacing w:val="32"/>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ğ</w:t>
      </w:r>
      <w:r w:rsidRPr="00461AD1">
        <w:rPr>
          <w:rFonts w:cs="Times New Roman"/>
        </w:rPr>
        <w:t>i</w:t>
      </w:r>
      <w:r w:rsidRPr="00461AD1">
        <w:rPr>
          <w:rFonts w:cs="Times New Roman"/>
          <w:spacing w:val="33"/>
        </w:rPr>
        <w:t xml:space="preserve"> </w:t>
      </w:r>
      <w:r w:rsidRPr="00461AD1">
        <w:rPr>
          <w:rFonts w:cs="Times New Roman"/>
        </w:rPr>
        <w:t>hâl</w:t>
      </w:r>
      <w:r w:rsidRPr="00461AD1">
        <w:rPr>
          <w:rFonts w:cs="Times New Roman"/>
          <w:spacing w:val="-2"/>
        </w:rPr>
        <w:t>d</w:t>
      </w:r>
      <w:r w:rsidRPr="00461AD1">
        <w:rPr>
          <w:rFonts w:cs="Times New Roman"/>
        </w:rPr>
        <w:t>e</w:t>
      </w:r>
      <w:r w:rsidRPr="00461AD1">
        <w:rPr>
          <w:rFonts w:cs="Times New Roman"/>
          <w:spacing w:val="33"/>
        </w:rPr>
        <w:t xml:space="preserve"> </w:t>
      </w:r>
      <w:r w:rsidRPr="00461AD1">
        <w:rPr>
          <w:rFonts w:cs="Times New Roman"/>
          <w:spacing w:val="-2"/>
        </w:rPr>
        <w:t>m</w:t>
      </w:r>
      <w:r w:rsidRPr="00461AD1">
        <w:rPr>
          <w:rFonts w:cs="Times New Roman"/>
        </w:rPr>
        <w:t>enʿ</w:t>
      </w:r>
      <w:r w:rsidRPr="00461AD1">
        <w:rPr>
          <w:rFonts w:cs="Times New Roman"/>
          <w:spacing w:val="33"/>
        </w:rPr>
        <w:t xml:space="preserve"> </w:t>
      </w:r>
      <w:r w:rsidRPr="00461AD1">
        <w:rPr>
          <w:rFonts w:cs="Times New Roman"/>
        </w:rPr>
        <w:t>ü</w:t>
      </w:r>
      <w:r w:rsidRPr="00461AD1">
        <w:rPr>
          <w:rFonts w:cs="Times New Roman"/>
          <w:spacing w:val="33"/>
        </w:rPr>
        <w:t xml:space="preserve"> </w:t>
      </w:r>
      <w:r w:rsidRPr="00461AD1">
        <w:rPr>
          <w:rFonts w:cs="Times New Roman"/>
        </w:rPr>
        <w:t>defʿiyle</w:t>
      </w:r>
      <w:r w:rsidRPr="00461AD1">
        <w:rPr>
          <w:rFonts w:cs="Times New Roman"/>
          <w:spacing w:val="33"/>
        </w:rPr>
        <w:t xml:space="preserve"> </w:t>
      </w:r>
      <w:r w:rsidRPr="00461AD1">
        <w:rPr>
          <w:rFonts w:cs="Times New Roman"/>
          <w:spacing w:val="-1"/>
        </w:rPr>
        <w:t>a</w:t>
      </w:r>
      <w:r w:rsidRPr="00461AD1">
        <w:rPr>
          <w:rFonts w:cs="Times New Roman"/>
        </w:rPr>
        <w:t>râ</w:t>
      </w:r>
      <w:r w:rsidRPr="00461AD1">
        <w:rPr>
          <w:rFonts w:cs="Times New Roman"/>
          <w:spacing w:val="-1"/>
        </w:rPr>
        <w:t>z</w:t>
      </w:r>
      <w:r w:rsidRPr="00461AD1">
        <w:rPr>
          <w:rFonts w:cs="Times New Roman"/>
          <w:spacing w:val="4"/>
        </w:rPr>
        <w:t>î</w:t>
      </w:r>
      <w:r w:rsidRPr="00461AD1">
        <w:rPr>
          <w:rFonts w:cs="Times New Roman"/>
        </w:rPr>
        <w:t>-i</w:t>
      </w:r>
      <w:r w:rsidRPr="00461AD1">
        <w:rPr>
          <w:rFonts w:cs="Times New Roman"/>
          <w:spacing w:val="32"/>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w:t>
      </w:r>
      <w:r w:rsidRPr="00461AD1">
        <w:rPr>
          <w:rFonts w:cs="Times New Roman"/>
          <w:spacing w:val="34"/>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31"/>
        </w:rPr>
        <w:t xml:space="preserve"> </w:t>
      </w:r>
      <w:r w:rsidRPr="00461AD1">
        <w:rPr>
          <w:rFonts w:cs="Times New Roman"/>
        </w:rPr>
        <w:t>Left</w:t>
      </w:r>
      <w:r w:rsidRPr="00461AD1">
        <w:rPr>
          <w:rFonts w:cs="Times New Roman"/>
          <w:spacing w:val="-1"/>
        </w:rPr>
        <w:t>e</w:t>
      </w:r>
      <w:r w:rsidRPr="00461AD1">
        <w:rPr>
          <w:rFonts w:cs="Times New Roman"/>
        </w:rPr>
        <w:t>r zim</w:t>
      </w:r>
      <w:r w:rsidRPr="00461AD1">
        <w:rPr>
          <w:rFonts w:cs="Times New Roman"/>
          <w:spacing w:val="-3"/>
        </w:rPr>
        <w:t>m</w:t>
      </w:r>
      <w:r w:rsidRPr="00461AD1">
        <w:rPr>
          <w:rFonts w:cs="Times New Roman"/>
        </w:rPr>
        <w:t>îye</w:t>
      </w:r>
      <w:r w:rsidRPr="00461AD1">
        <w:rPr>
          <w:rFonts w:cs="Times New Roman"/>
          <w:spacing w:val="28"/>
        </w:rPr>
        <w:t xml:space="preserve"> </w:t>
      </w:r>
      <w:r w:rsidRPr="00461AD1">
        <w:rPr>
          <w:rFonts w:cs="Times New Roman"/>
        </w:rPr>
        <w:t>alıverilüb</w:t>
      </w:r>
      <w:r w:rsidRPr="00461AD1">
        <w:rPr>
          <w:rFonts w:cs="Times New Roman"/>
          <w:spacing w:val="27"/>
        </w:rPr>
        <w:t xml:space="preserve"> </w:t>
      </w:r>
      <w:r w:rsidRPr="00461AD1">
        <w:rPr>
          <w:rFonts w:cs="Times New Roman"/>
        </w:rPr>
        <w:t>zabt</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zirâʿat</w:t>
      </w:r>
      <w:r w:rsidRPr="00461AD1">
        <w:rPr>
          <w:rFonts w:cs="Times New Roman"/>
          <w:spacing w:val="27"/>
        </w:rPr>
        <w:t xml:space="preserve"> </w:t>
      </w:r>
      <w:r w:rsidRPr="00461AD1">
        <w:rPr>
          <w:rFonts w:cs="Times New Roman"/>
        </w:rPr>
        <w:t>itdiril</w:t>
      </w:r>
      <w:r w:rsidRPr="00461AD1">
        <w:rPr>
          <w:rFonts w:cs="Times New Roman"/>
          <w:spacing w:val="-2"/>
        </w:rPr>
        <w:t>m</w:t>
      </w:r>
      <w:r w:rsidRPr="00461AD1">
        <w:rPr>
          <w:rFonts w:cs="Times New Roman"/>
        </w:rPr>
        <w:t>esi</w:t>
      </w:r>
      <w:r w:rsidRPr="00461AD1">
        <w:rPr>
          <w:rFonts w:cs="Times New Roman"/>
          <w:spacing w:val="28"/>
        </w:rPr>
        <w:t xml:space="preserve"> </w:t>
      </w:r>
      <w:r w:rsidRPr="00461AD1">
        <w:rPr>
          <w:rFonts w:cs="Times New Roman"/>
        </w:rPr>
        <w:t>husûsuna</w:t>
      </w:r>
      <w:r w:rsidRPr="00461AD1">
        <w:rPr>
          <w:rFonts w:cs="Times New Roman"/>
          <w:spacing w:val="27"/>
        </w:rPr>
        <w:t xml:space="preserve"> </w:t>
      </w:r>
      <w:r w:rsidRPr="00461AD1">
        <w:rPr>
          <w:rFonts w:cs="Times New Roman"/>
          <w:spacing w:val="-2"/>
        </w:rPr>
        <w:t>m</w:t>
      </w:r>
      <w:r w:rsidRPr="00461AD1">
        <w:rPr>
          <w:rFonts w:cs="Times New Roman"/>
        </w:rPr>
        <w:t>übâder</w:t>
      </w:r>
      <w:r w:rsidRPr="00461AD1">
        <w:rPr>
          <w:rFonts w:cs="Times New Roman"/>
          <w:spacing w:val="-1"/>
        </w:rPr>
        <w:t>e</w:t>
      </w:r>
      <w:r w:rsidRPr="00461AD1">
        <w:rPr>
          <w:rFonts w:cs="Times New Roman"/>
        </w:rPr>
        <w:t>t</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keyfiyetin</w:t>
      </w:r>
      <w:r w:rsidRPr="00461AD1">
        <w:rPr>
          <w:rFonts w:cs="Times New Roman"/>
          <w:spacing w:val="27"/>
        </w:rPr>
        <w:t xml:space="preserve"> </w:t>
      </w:r>
      <w:r w:rsidRPr="00461AD1">
        <w:rPr>
          <w:rFonts w:cs="Times New Roman"/>
          <w:spacing w:val="-2"/>
        </w:rPr>
        <w:t>k</w:t>
      </w:r>
      <w:r w:rsidRPr="00461AD1">
        <w:rPr>
          <w:rFonts w:cs="Times New Roman"/>
        </w:rPr>
        <w:t>aydı bâlâsına</w:t>
      </w:r>
      <w:r w:rsidRPr="00461AD1">
        <w:rPr>
          <w:rFonts w:cs="Times New Roman"/>
          <w:spacing w:val="26"/>
        </w:rPr>
        <w:t xml:space="preserve"> </w:t>
      </w:r>
      <w:r w:rsidRPr="00461AD1">
        <w:rPr>
          <w:rFonts w:cs="Times New Roman"/>
        </w:rPr>
        <w:t>şerh</w:t>
      </w:r>
      <w:r w:rsidRPr="00461AD1">
        <w:rPr>
          <w:rFonts w:cs="Times New Roman"/>
          <w:spacing w:val="25"/>
        </w:rPr>
        <w:t xml:space="preserve"> </w:t>
      </w:r>
      <w:r w:rsidRPr="00461AD1">
        <w:rPr>
          <w:rFonts w:cs="Times New Roman"/>
        </w:rPr>
        <w:t>veril</w:t>
      </w:r>
      <w:r w:rsidRPr="00461AD1">
        <w:rPr>
          <w:rFonts w:cs="Times New Roman"/>
          <w:spacing w:val="-2"/>
        </w:rPr>
        <w:t>m</w:t>
      </w:r>
      <w:r w:rsidRPr="00461AD1">
        <w:rPr>
          <w:rFonts w:cs="Times New Roman"/>
        </w:rPr>
        <w:t>ek</w:t>
      </w:r>
      <w:r w:rsidRPr="00461AD1">
        <w:rPr>
          <w:rFonts w:cs="Times New Roman"/>
          <w:spacing w:val="26"/>
        </w:rPr>
        <w:t xml:space="preserve"> </w:t>
      </w:r>
      <w:r w:rsidRPr="00461AD1">
        <w:rPr>
          <w:rFonts w:cs="Times New Roman"/>
        </w:rPr>
        <w:t>üzere</w:t>
      </w:r>
      <w:r w:rsidRPr="00461AD1">
        <w:rPr>
          <w:rFonts w:cs="Times New Roman"/>
          <w:spacing w:val="26"/>
        </w:rPr>
        <w:t xml:space="preserve"> </w:t>
      </w:r>
      <w:r w:rsidRPr="00461AD1">
        <w:rPr>
          <w:rFonts w:cs="Times New Roman"/>
        </w:rPr>
        <w:t>de</w:t>
      </w:r>
      <w:r w:rsidRPr="00461AD1">
        <w:rPr>
          <w:rFonts w:cs="Times New Roman"/>
          <w:spacing w:val="1"/>
        </w:rPr>
        <w:t>r</w:t>
      </w:r>
      <w:r w:rsidRPr="00461AD1">
        <w:rPr>
          <w:rFonts w:cs="Times New Roman"/>
          <w:spacing w:val="-1"/>
        </w:rPr>
        <w:t>-</w:t>
      </w:r>
      <w:r w:rsidRPr="00461AD1">
        <w:rPr>
          <w:rFonts w:cs="Times New Roman"/>
        </w:rPr>
        <w:t>yâr-ı</w:t>
      </w:r>
      <w:r w:rsidRPr="00461AD1">
        <w:rPr>
          <w:rFonts w:cs="Times New Roman"/>
          <w:spacing w:val="26"/>
        </w:rPr>
        <w:t xml:space="preserve"> </w:t>
      </w:r>
      <w:r w:rsidRPr="00461AD1">
        <w:rPr>
          <w:rFonts w:cs="Times New Roman"/>
          <w:spacing w:val="-1"/>
        </w:rPr>
        <w:t>ş</w:t>
      </w:r>
      <w:r w:rsidRPr="00461AD1">
        <w:rPr>
          <w:rFonts w:cs="Times New Roman"/>
        </w:rPr>
        <w:t>evket-kar</w:t>
      </w:r>
      <w:r w:rsidRPr="00461AD1">
        <w:rPr>
          <w:rFonts w:cs="Times New Roman"/>
          <w:spacing w:val="-1"/>
        </w:rPr>
        <w:t>â</w:t>
      </w:r>
      <w:r w:rsidRPr="00461AD1">
        <w:rPr>
          <w:rFonts w:cs="Times New Roman"/>
        </w:rPr>
        <w:t>r</w:t>
      </w:r>
      <w:r w:rsidRPr="00461AD1">
        <w:rPr>
          <w:rFonts w:cs="Times New Roman"/>
          <w:spacing w:val="26"/>
        </w:rPr>
        <w:t xml:space="preserve"> </w:t>
      </w:r>
      <w:r w:rsidRPr="00461AD1">
        <w:rPr>
          <w:rFonts w:cs="Times New Roman"/>
          <w:spacing w:val="-2"/>
        </w:rPr>
        <w:t>m</w:t>
      </w:r>
      <w:r w:rsidRPr="00461AD1">
        <w:rPr>
          <w:rFonts w:cs="Times New Roman"/>
        </w:rPr>
        <w:t>ül</w:t>
      </w:r>
      <w:r w:rsidRPr="00461AD1">
        <w:rPr>
          <w:rFonts w:cs="Times New Roman"/>
          <w:spacing w:val="1"/>
        </w:rPr>
        <w:t>û</w:t>
      </w:r>
      <w:r w:rsidRPr="00461AD1">
        <w:rPr>
          <w:rFonts w:cs="Times New Roman"/>
        </w:rPr>
        <w:t>kâne</w:t>
      </w:r>
      <w:r w:rsidRPr="00461AD1">
        <w:rPr>
          <w:rFonts w:cs="Times New Roman"/>
          <w:spacing w:val="-2"/>
        </w:rPr>
        <w:t>m</w:t>
      </w:r>
      <w:r w:rsidRPr="00461AD1">
        <w:rPr>
          <w:rFonts w:cs="Times New Roman"/>
        </w:rPr>
        <w:t>e</w:t>
      </w:r>
      <w:r w:rsidRPr="00461AD1">
        <w:rPr>
          <w:rFonts w:cs="Times New Roman"/>
          <w:spacing w:val="26"/>
        </w:rPr>
        <w:t xml:space="preserve"> </w:t>
      </w:r>
      <w:r w:rsidRPr="00461AD1">
        <w:rPr>
          <w:rFonts w:cs="Times New Roman"/>
        </w:rPr>
        <w:t>in</w:t>
      </w:r>
      <w:r w:rsidRPr="00461AD1">
        <w:rPr>
          <w:rFonts w:cs="Times New Roman"/>
          <w:spacing w:val="1"/>
        </w:rPr>
        <w:t>h</w:t>
      </w:r>
      <w:r w:rsidRPr="00461AD1">
        <w:rPr>
          <w:rFonts w:cs="Times New Roman"/>
        </w:rPr>
        <w:t>â</w:t>
      </w:r>
      <w:r w:rsidRPr="00461AD1">
        <w:rPr>
          <w:rFonts w:cs="Times New Roman"/>
          <w:spacing w:val="26"/>
        </w:rPr>
        <w:t xml:space="preserve"> </w:t>
      </w:r>
      <w:r w:rsidRPr="00461AD1">
        <w:rPr>
          <w:rFonts w:cs="Times New Roman"/>
        </w:rPr>
        <w:t>ve</w:t>
      </w:r>
      <w:r w:rsidRPr="00461AD1">
        <w:rPr>
          <w:rFonts w:cs="Times New Roman"/>
          <w:spacing w:val="26"/>
        </w:rPr>
        <w:t xml:space="preserve"> </w:t>
      </w:r>
      <w:r w:rsidRPr="00461AD1">
        <w:rPr>
          <w:rFonts w:cs="Times New Roman"/>
        </w:rPr>
        <w:t>işʿâr</w:t>
      </w:r>
      <w:r w:rsidRPr="00461AD1">
        <w:rPr>
          <w:rFonts w:cs="Times New Roman"/>
          <w:spacing w:val="-2"/>
        </w:rPr>
        <w:t>ı</w:t>
      </w:r>
      <w:r w:rsidRPr="00461AD1">
        <w:rPr>
          <w:rFonts w:cs="Times New Roman"/>
        </w:rPr>
        <w:t>na müsâraʿ</w:t>
      </w:r>
      <w:r w:rsidRPr="00461AD1">
        <w:rPr>
          <w:rFonts w:cs="Times New Roman"/>
          <w:spacing w:val="-1"/>
        </w:rPr>
        <w:t>a</w:t>
      </w:r>
      <w:r w:rsidRPr="00461AD1">
        <w:rPr>
          <w:rFonts w:cs="Times New Roman"/>
        </w:rPr>
        <w:t>t eyle</w:t>
      </w:r>
      <w:r w:rsidRPr="00461AD1">
        <w:rPr>
          <w:rFonts w:cs="Times New Roman"/>
          <w:spacing w:val="-2"/>
        </w:rPr>
        <w:t>m</w:t>
      </w:r>
      <w:r w:rsidRPr="00461AD1">
        <w:rPr>
          <w:rFonts w:cs="Times New Roman"/>
        </w:rPr>
        <w:t>ek bâbında. Fî evâ</w:t>
      </w:r>
      <w:r w:rsidRPr="00461AD1">
        <w:rPr>
          <w:rFonts w:cs="Times New Roman"/>
          <w:spacing w:val="-1"/>
        </w:rPr>
        <w:t>s</w:t>
      </w:r>
      <w:r w:rsidRPr="00461AD1">
        <w:rPr>
          <w:rFonts w:cs="Times New Roman"/>
        </w:rPr>
        <w:t>ıt-ı S sene 2</w:t>
      </w:r>
      <w:r w:rsidRPr="00461AD1">
        <w:rPr>
          <w:rFonts w:cs="Times New Roman"/>
          <w:spacing w:val="-2"/>
        </w:rPr>
        <w:t>6</w:t>
      </w:r>
      <w:r w:rsidRPr="00461AD1">
        <w:rPr>
          <w:rFonts w:cs="Times New Roman"/>
        </w:rPr>
        <w:t>1.</w:t>
      </w:r>
    </w:p>
    <w:p w14:paraId="28A375A8" w14:textId="77777777" w:rsidR="00461AD1" w:rsidRPr="00461AD1" w:rsidRDefault="00461AD1" w:rsidP="00123F5A">
      <w:pPr>
        <w:spacing w:line="200" w:lineRule="exact"/>
        <w:rPr>
          <w:rFonts w:ascii="Times New Roman" w:hAnsi="Times New Roman" w:cs="Times New Roman"/>
          <w:sz w:val="24"/>
          <w:szCs w:val="24"/>
        </w:rPr>
      </w:pPr>
    </w:p>
    <w:p w14:paraId="21E5840D" w14:textId="77777777" w:rsidR="00461AD1" w:rsidRPr="00461AD1" w:rsidRDefault="00461AD1" w:rsidP="00123F5A">
      <w:pPr>
        <w:spacing w:before="2" w:line="220" w:lineRule="exact"/>
        <w:rPr>
          <w:rFonts w:ascii="Times New Roman" w:hAnsi="Times New Roman" w:cs="Times New Roman"/>
          <w:sz w:val="24"/>
          <w:szCs w:val="24"/>
        </w:rPr>
      </w:pPr>
    </w:p>
    <w:p w14:paraId="7D07AE47" w14:textId="769C9AF6" w:rsidR="00461AD1" w:rsidRPr="00732467" w:rsidRDefault="00461AD1" w:rsidP="0003530E">
      <w:pPr>
        <w:pStyle w:val="AralkYok"/>
        <w:ind w:left="709" w:firstLine="0"/>
        <w:jc w:val="both"/>
      </w:pPr>
      <w:r w:rsidRPr="00732467">
        <w:t>184/1 Mülhakâ</w:t>
      </w:r>
      <w:r w:rsidRPr="00732467">
        <w:rPr>
          <w:spacing w:val="-1"/>
        </w:rPr>
        <w:t>t</w:t>
      </w:r>
      <w:r w:rsidRPr="00732467">
        <w:t>ı</w:t>
      </w:r>
      <w:r w:rsidRPr="00732467">
        <w:rPr>
          <w:spacing w:val="-1"/>
        </w:rPr>
        <w:t>y</w:t>
      </w:r>
      <w:r w:rsidRPr="00732467">
        <w:t>la eyâlet-i Trab</w:t>
      </w:r>
      <w:r w:rsidRPr="00732467">
        <w:rPr>
          <w:spacing w:val="-1"/>
        </w:rPr>
        <w:t>z</w:t>
      </w:r>
      <w:r w:rsidRPr="00732467">
        <w:t>on müşîri</w:t>
      </w:r>
      <w:r w:rsidRPr="00732467">
        <w:rPr>
          <w:spacing w:val="41"/>
        </w:rPr>
        <w:t xml:space="preserve"> </w:t>
      </w:r>
      <w:r w:rsidRPr="00732467">
        <w:rPr>
          <w:spacing w:val="1"/>
        </w:rPr>
        <w:t>v</w:t>
      </w:r>
      <w:r w:rsidRPr="00732467">
        <w:t>e</w:t>
      </w:r>
      <w:r w:rsidRPr="00732467">
        <w:rPr>
          <w:spacing w:val="-2"/>
        </w:rPr>
        <w:t>z</w:t>
      </w:r>
      <w:r w:rsidRPr="00732467">
        <w:t>irim H</w:t>
      </w:r>
      <w:r w:rsidRPr="00732467">
        <w:rPr>
          <w:spacing w:val="-1"/>
        </w:rPr>
        <w:t>a</w:t>
      </w:r>
      <w:r w:rsidRPr="00732467">
        <w:t>lil</w:t>
      </w:r>
      <w:r w:rsidRPr="00732467">
        <w:rPr>
          <w:spacing w:val="39"/>
        </w:rPr>
        <w:t xml:space="preserve"> </w:t>
      </w:r>
      <w:r w:rsidRPr="00732467">
        <w:t>Rıfat</w:t>
      </w:r>
      <w:r w:rsidRPr="00732467">
        <w:rPr>
          <w:spacing w:val="41"/>
        </w:rPr>
        <w:t xml:space="preserve"> </w:t>
      </w:r>
      <w:r w:rsidRPr="00732467">
        <w:t>Paşaicl</w:t>
      </w:r>
      <w:r w:rsidRPr="00732467">
        <w:rPr>
          <w:spacing w:val="-1"/>
        </w:rPr>
        <w:t>â</w:t>
      </w:r>
      <w:r w:rsidRPr="00732467">
        <w:t>lühûye ve Torul nâ’ibine hük</w:t>
      </w:r>
      <w:r w:rsidRPr="00732467">
        <w:rPr>
          <w:spacing w:val="-2"/>
        </w:rPr>
        <w:t>ü</w:t>
      </w:r>
      <w:r w:rsidRPr="00732467">
        <w:t>m ki</w:t>
      </w:r>
    </w:p>
    <w:p w14:paraId="27BDCCAE" w14:textId="772AB842" w:rsidR="00461AD1" w:rsidRPr="00461AD1" w:rsidRDefault="00461AD1" w:rsidP="00123F5A">
      <w:pPr>
        <w:pStyle w:val="GvdeMetni"/>
        <w:spacing w:before="2" w:line="360" w:lineRule="auto"/>
        <w:ind w:left="0" w:firstLine="708"/>
        <w:jc w:val="both"/>
        <w:rPr>
          <w:rFonts w:cs="Times New Roman"/>
        </w:rPr>
      </w:pPr>
      <w:r w:rsidRPr="00461AD1">
        <w:rPr>
          <w:rFonts w:cs="Times New Roman"/>
        </w:rPr>
        <w:t>Trabzon</w:t>
      </w:r>
      <w:r w:rsidRPr="00461AD1">
        <w:rPr>
          <w:rFonts w:cs="Times New Roman"/>
          <w:spacing w:val="47"/>
        </w:rPr>
        <w:t xml:space="preserve"> </w:t>
      </w:r>
      <w:r w:rsidRPr="00461AD1">
        <w:rPr>
          <w:rFonts w:cs="Times New Roman"/>
        </w:rPr>
        <w:t>S</w:t>
      </w:r>
      <w:r w:rsidRPr="00461AD1">
        <w:rPr>
          <w:rFonts w:cs="Times New Roman"/>
          <w:spacing w:val="-2"/>
        </w:rPr>
        <w:t>a</w:t>
      </w:r>
      <w:r w:rsidRPr="00461AD1">
        <w:rPr>
          <w:rFonts w:cs="Times New Roman"/>
        </w:rPr>
        <w:t>ncâğında</w:t>
      </w:r>
      <w:r w:rsidRPr="00461AD1">
        <w:rPr>
          <w:rFonts w:cs="Times New Roman"/>
          <w:spacing w:val="48"/>
        </w:rPr>
        <w:t xml:space="preserve"> </w:t>
      </w:r>
      <w:r w:rsidRPr="00461AD1">
        <w:rPr>
          <w:rFonts w:cs="Times New Roman"/>
          <w:spacing w:val="-2"/>
        </w:rPr>
        <w:t>T</w:t>
      </w:r>
      <w:r w:rsidRPr="00461AD1">
        <w:rPr>
          <w:rFonts w:cs="Times New Roman"/>
        </w:rPr>
        <w:t>orul</w:t>
      </w:r>
      <w:r w:rsidRPr="00461AD1">
        <w:rPr>
          <w:rFonts w:cs="Times New Roman"/>
          <w:spacing w:val="48"/>
        </w:rPr>
        <w:t xml:space="preserve"> </w:t>
      </w:r>
      <w:r w:rsidRPr="00461AD1">
        <w:rPr>
          <w:rFonts w:cs="Times New Roman"/>
        </w:rPr>
        <w:t>Nâhiyesine</w:t>
      </w:r>
      <w:r w:rsidRPr="00461AD1">
        <w:rPr>
          <w:rFonts w:cs="Times New Roman"/>
          <w:spacing w:val="48"/>
        </w:rPr>
        <w:t xml:space="preserve"> </w:t>
      </w:r>
      <w:r w:rsidRPr="00461AD1">
        <w:rPr>
          <w:rFonts w:cs="Times New Roman"/>
        </w:rPr>
        <w:t>tâbiʿ</w:t>
      </w:r>
      <w:r w:rsidRPr="00461AD1">
        <w:rPr>
          <w:rFonts w:cs="Times New Roman"/>
          <w:spacing w:val="47"/>
        </w:rPr>
        <w:t xml:space="preserve"> </w:t>
      </w:r>
      <w:r w:rsidRPr="00461AD1">
        <w:rPr>
          <w:rFonts w:cs="Times New Roman"/>
          <w:spacing w:val="-2"/>
        </w:rPr>
        <w:t>n</w:t>
      </w:r>
      <w:r w:rsidRPr="00461AD1">
        <w:rPr>
          <w:rFonts w:cs="Times New Roman"/>
        </w:rPr>
        <w:t>eferât</w:t>
      </w:r>
      <w:r w:rsidRPr="00461AD1">
        <w:rPr>
          <w:rFonts w:cs="Times New Roman"/>
          <w:spacing w:val="48"/>
        </w:rPr>
        <w:t xml:space="preserve"> </w:t>
      </w:r>
      <w:r w:rsidRPr="00461AD1">
        <w:rPr>
          <w:rFonts w:cs="Times New Roman"/>
        </w:rPr>
        <w:t>ile</w:t>
      </w:r>
      <w:r w:rsidRPr="00461AD1">
        <w:rPr>
          <w:rFonts w:cs="Times New Roman"/>
          <w:spacing w:val="47"/>
        </w:rPr>
        <w:t xml:space="preserve"> </w:t>
      </w:r>
      <w:r w:rsidRPr="00461AD1">
        <w:rPr>
          <w:rFonts w:cs="Times New Roman"/>
          <w:spacing w:val="-2"/>
        </w:rPr>
        <w:t>k</w:t>
      </w:r>
      <w:r w:rsidRPr="00461AD1">
        <w:rPr>
          <w:rFonts w:cs="Times New Roman"/>
        </w:rPr>
        <w:t>ary</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48"/>
        </w:rPr>
        <w:t xml:space="preserve"> </w:t>
      </w:r>
      <w:r w:rsidRPr="00461AD1">
        <w:rPr>
          <w:rFonts w:cs="Times New Roman"/>
        </w:rPr>
        <w:t>Uret</w:t>
      </w:r>
      <w:r w:rsidRPr="00461AD1">
        <w:rPr>
          <w:rFonts w:cs="Times New Roman"/>
          <w:spacing w:val="46"/>
        </w:rPr>
        <w:t xml:space="preserve"> </w:t>
      </w:r>
      <w:r w:rsidRPr="00461AD1">
        <w:rPr>
          <w:rFonts w:cs="Times New Roman"/>
        </w:rPr>
        <w:t>ve</w:t>
      </w:r>
      <w:r w:rsidRPr="00461AD1">
        <w:rPr>
          <w:rFonts w:cs="Times New Roman"/>
          <w:spacing w:val="48"/>
        </w:rPr>
        <w:t xml:space="preserve"> </w:t>
      </w:r>
      <w:r w:rsidRPr="00461AD1">
        <w:rPr>
          <w:rFonts w:cs="Times New Roman"/>
        </w:rPr>
        <w:t>hâsılı tah</w:t>
      </w:r>
      <w:r w:rsidRPr="00461AD1">
        <w:rPr>
          <w:rFonts w:cs="Times New Roman"/>
          <w:spacing w:val="-1"/>
        </w:rPr>
        <w:t>t</w:t>
      </w:r>
      <w:r w:rsidRPr="00461AD1">
        <w:rPr>
          <w:rFonts w:cs="Times New Roman"/>
        </w:rPr>
        <w:t>ında</w:t>
      </w:r>
      <w:r w:rsidRPr="00461AD1">
        <w:rPr>
          <w:rFonts w:cs="Times New Roman"/>
          <w:spacing w:val="44"/>
        </w:rPr>
        <w:t xml:space="preserve"> </w:t>
      </w:r>
      <w:r w:rsidRPr="00461AD1">
        <w:rPr>
          <w:rFonts w:cs="Times New Roman"/>
        </w:rPr>
        <w:t>be</w:t>
      </w:r>
      <w:r w:rsidRPr="00461AD1">
        <w:rPr>
          <w:rFonts w:cs="Times New Roman"/>
          <w:spacing w:val="-1"/>
        </w:rPr>
        <w:t>n</w:t>
      </w:r>
      <w:r w:rsidRPr="00461AD1">
        <w:rPr>
          <w:rFonts w:cs="Times New Roman"/>
        </w:rPr>
        <w:t>nâk</w:t>
      </w:r>
      <w:r w:rsidRPr="00461AD1">
        <w:rPr>
          <w:rFonts w:cs="Times New Roman"/>
          <w:spacing w:val="44"/>
        </w:rPr>
        <w:t xml:space="preserve"> </w:t>
      </w:r>
      <w:r w:rsidRPr="00461AD1">
        <w:rPr>
          <w:rFonts w:cs="Times New Roman"/>
        </w:rPr>
        <w:t>ve</w:t>
      </w:r>
      <w:r w:rsidRPr="00461AD1">
        <w:rPr>
          <w:rFonts w:cs="Times New Roman"/>
          <w:spacing w:val="44"/>
        </w:rPr>
        <w:t xml:space="preserve"> </w:t>
      </w:r>
      <w:r w:rsidRPr="00461AD1">
        <w:rPr>
          <w:rFonts w:cs="Times New Roman"/>
        </w:rPr>
        <w:t>hınta</w:t>
      </w:r>
      <w:r w:rsidRPr="00461AD1">
        <w:rPr>
          <w:rFonts w:cs="Times New Roman"/>
          <w:spacing w:val="44"/>
        </w:rPr>
        <w:t xml:space="preserve"> </w:t>
      </w:r>
      <w:r w:rsidRPr="00461AD1">
        <w:rPr>
          <w:rFonts w:cs="Times New Roman"/>
        </w:rPr>
        <w:t>ve</w:t>
      </w:r>
      <w:r w:rsidRPr="00461AD1">
        <w:rPr>
          <w:rFonts w:cs="Times New Roman"/>
          <w:spacing w:val="44"/>
        </w:rPr>
        <w:t xml:space="preserve"> </w:t>
      </w:r>
      <w:r w:rsidRPr="00461AD1">
        <w:rPr>
          <w:rFonts w:cs="Times New Roman"/>
        </w:rPr>
        <w:t>şaʿîr</w:t>
      </w:r>
      <w:r w:rsidRPr="00461AD1">
        <w:rPr>
          <w:rFonts w:cs="Times New Roman"/>
          <w:spacing w:val="44"/>
        </w:rPr>
        <w:t xml:space="preserve"> </w:t>
      </w:r>
      <w:r w:rsidRPr="00461AD1">
        <w:rPr>
          <w:rFonts w:cs="Times New Roman"/>
          <w:spacing w:val="-2"/>
        </w:rPr>
        <w:t>y</w:t>
      </w:r>
      <w:r w:rsidRPr="00461AD1">
        <w:rPr>
          <w:rFonts w:cs="Times New Roman"/>
        </w:rPr>
        <w:t>ekûn</w:t>
      </w:r>
      <w:r w:rsidRPr="00461AD1">
        <w:rPr>
          <w:rFonts w:cs="Times New Roman"/>
          <w:spacing w:val="45"/>
        </w:rPr>
        <w:t xml:space="preserve"> </w:t>
      </w:r>
      <w:r w:rsidRPr="00461AD1">
        <w:rPr>
          <w:rFonts w:cs="Times New Roman"/>
          <w:spacing w:val="-2"/>
        </w:rPr>
        <w:t>m</w:t>
      </w:r>
      <w:r w:rsidRPr="00461AD1">
        <w:rPr>
          <w:rFonts w:cs="Times New Roman"/>
        </w:rPr>
        <w:t>aʿa</w:t>
      </w:r>
      <w:r w:rsidRPr="00461AD1">
        <w:rPr>
          <w:rFonts w:cs="Times New Roman"/>
          <w:spacing w:val="44"/>
        </w:rPr>
        <w:t xml:space="preserve"> </w:t>
      </w:r>
      <w:r w:rsidRPr="00461AD1">
        <w:rPr>
          <w:rFonts w:cs="Times New Roman"/>
        </w:rPr>
        <w:t>gayri</w:t>
      </w:r>
      <w:r w:rsidRPr="00461AD1">
        <w:rPr>
          <w:rFonts w:cs="Times New Roman"/>
          <w:spacing w:val="-1"/>
        </w:rPr>
        <w:t>h</w:t>
      </w:r>
      <w:r w:rsidRPr="00461AD1">
        <w:rPr>
          <w:rFonts w:cs="Times New Roman"/>
        </w:rPr>
        <w:t>i</w:t>
      </w:r>
      <w:r w:rsidRPr="00461AD1">
        <w:rPr>
          <w:rFonts w:cs="Times New Roman"/>
          <w:spacing w:val="44"/>
        </w:rPr>
        <w:t xml:space="preserve"> </w:t>
      </w:r>
      <w:r w:rsidRPr="00461AD1">
        <w:rPr>
          <w:rFonts w:cs="Times New Roman"/>
        </w:rPr>
        <w:t>beş</w:t>
      </w:r>
      <w:r w:rsidRPr="00461AD1">
        <w:rPr>
          <w:rFonts w:cs="Times New Roman"/>
          <w:spacing w:val="44"/>
        </w:rPr>
        <w:t xml:space="preserve"> </w:t>
      </w:r>
      <w:r w:rsidRPr="00461AD1">
        <w:rPr>
          <w:rFonts w:cs="Times New Roman"/>
        </w:rPr>
        <w:t>bin</w:t>
      </w:r>
      <w:r w:rsidRPr="00461AD1">
        <w:rPr>
          <w:rFonts w:cs="Times New Roman"/>
          <w:spacing w:val="44"/>
        </w:rPr>
        <w:t xml:space="preserve"> </w:t>
      </w:r>
      <w:r w:rsidRPr="00461AD1">
        <w:rPr>
          <w:rFonts w:cs="Times New Roman"/>
        </w:rPr>
        <w:t>akçe</w:t>
      </w:r>
      <w:r w:rsidRPr="00461AD1">
        <w:rPr>
          <w:rFonts w:cs="Times New Roman"/>
          <w:spacing w:val="44"/>
        </w:rPr>
        <w:t xml:space="preserve"> </w:t>
      </w:r>
      <w:r w:rsidRPr="00461AD1">
        <w:rPr>
          <w:rFonts w:cs="Times New Roman"/>
        </w:rPr>
        <w:t>y</w:t>
      </w:r>
      <w:r w:rsidRPr="00461AD1">
        <w:rPr>
          <w:rFonts w:cs="Times New Roman"/>
          <w:spacing w:val="-1"/>
        </w:rPr>
        <w:t>a</w:t>
      </w:r>
      <w:r w:rsidRPr="00461AD1">
        <w:rPr>
          <w:rFonts w:cs="Times New Roman"/>
        </w:rPr>
        <w:t>zu</w:t>
      </w:r>
      <w:r w:rsidRPr="00461AD1">
        <w:rPr>
          <w:rFonts w:cs="Times New Roman"/>
          <w:spacing w:val="44"/>
        </w:rPr>
        <w:t xml:space="preserve"> </w:t>
      </w:r>
      <w:r w:rsidRPr="00461AD1">
        <w:rPr>
          <w:rFonts w:cs="Times New Roman"/>
        </w:rPr>
        <w:t>ile</w:t>
      </w:r>
      <w:r w:rsidRPr="00461AD1">
        <w:rPr>
          <w:rFonts w:cs="Times New Roman"/>
          <w:spacing w:val="44"/>
        </w:rPr>
        <w:t xml:space="preserve"> </w:t>
      </w:r>
      <w:r w:rsidRPr="00461AD1">
        <w:rPr>
          <w:rFonts w:cs="Times New Roman"/>
        </w:rPr>
        <w:t>deft</w:t>
      </w:r>
      <w:r w:rsidRPr="00461AD1">
        <w:rPr>
          <w:rFonts w:cs="Times New Roman"/>
          <w:spacing w:val="-1"/>
        </w:rPr>
        <w:t>e</w:t>
      </w:r>
      <w:r w:rsidRPr="00461AD1">
        <w:rPr>
          <w:rFonts w:cs="Times New Roman"/>
          <w:spacing w:val="6"/>
        </w:rPr>
        <w:t>r</w:t>
      </w:r>
      <w:r w:rsidRPr="00461AD1">
        <w:rPr>
          <w:rFonts w:cs="Times New Roman"/>
        </w:rPr>
        <w:t>-i mu</w:t>
      </w:r>
      <w:r w:rsidRPr="00461AD1">
        <w:rPr>
          <w:rFonts w:cs="Times New Roman"/>
          <w:spacing w:val="-2"/>
        </w:rPr>
        <w:t>f</w:t>
      </w:r>
      <w:r w:rsidRPr="00461AD1">
        <w:rPr>
          <w:rFonts w:cs="Times New Roman"/>
        </w:rPr>
        <w:t>âssalda</w:t>
      </w:r>
      <w:r w:rsidRPr="00461AD1">
        <w:rPr>
          <w:rFonts w:cs="Times New Roman"/>
          <w:spacing w:val="2"/>
        </w:rPr>
        <w:t xml:space="preserve"> </w:t>
      </w:r>
      <w:r w:rsidRPr="00461AD1">
        <w:rPr>
          <w:rFonts w:cs="Times New Roman"/>
        </w:rPr>
        <w:t>muharrer</w:t>
      </w:r>
      <w:r w:rsidRPr="00461AD1">
        <w:rPr>
          <w:rFonts w:cs="Times New Roman"/>
          <w:spacing w:val="2"/>
        </w:rPr>
        <w:t xml:space="preserve"> </w:t>
      </w:r>
      <w:r w:rsidRPr="00461AD1">
        <w:rPr>
          <w:rFonts w:cs="Times New Roman"/>
        </w:rPr>
        <w:t>k</w:t>
      </w:r>
      <w:r w:rsidRPr="00461AD1">
        <w:rPr>
          <w:rFonts w:cs="Times New Roman"/>
          <w:spacing w:val="-1"/>
        </w:rPr>
        <w:t>a</w:t>
      </w:r>
      <w:r w:rsidRPr="00461AD1">
        <w:rPr>
          <w:rFonts w:cs="Times New Roman"/>
        </w:rPr>
        <w:t>le</w:t>
      </w:r>
      <w:r w:rsidRPr="00461AD1">
        <w:rPr>
          <w:rFonts w:cs="Times New Roman"/>
          <w:spacing w:val="-2"/>
        </w:rPr>
        <w:t>m</w:t>
      </w:r>
      <w:r w:rsidRPr="00461AD1">
        <w:rPr>
          <w:rFonts w:cs="Times New Roman"/>
        </w:rPr>
        <w:t>iyle</w:t>
      </w:r>
      <w:r w:rsidRPr="00461AD1">
        <w:rPr>
          <w:rFonts w:cs="Times New Roman"/>
          <w:spacing w:val="2"/>
        </w:rPr>
        <w:t xml:space="preserve"> </w:t>
      </w:r>
      <w:r w:rsidRPr="00461AD1">
        <w:rPr>
          <w:rFonts w:cs="Times New Roman"/>
        </w:rPr>
        <w:t>t</w:t>
      </w:r>
      <w:r w:rsidRPr="00461AD1">
        <w:rPr>
          <w:rFonts w:cs="Times New Roman"/>
          <w:spacing w:val="3"/>
        </w:rPr>
        <w:t>a</w:t>
      </w:r>
      <w:r w:rsidRPr="00461AD1">
        <w:rPr>
          <w:rFonts w:cs="Times New Roman"/>
        </w:rPr>
        <w:t>h</w:t>
      </w:r>
      <w:r w:rsidRPr="00461AD1">
        <w:rPr>
          <w:rFonts w:cs="Times New Roman"/>
          <w:spacing w:val="-1"/>
        </w:rPr>
        <w:t>r</w:t>
      </w:r>
      <w:r w:rsidRPr="00461AD1">
        <w:rPr>
          <w:rFonts w:cs="Times New Roman"/>
        </w:rPr>
        <w:t>îr</w:t>
      </w:r>
      <w:r w:rsidRPr="00461AD1">
        <w:rPr>
          <w:rFonts w:cs="Times New Roman"/>
          <w:spacing w:val="1"/>
        </w:rPr>
        <w:t xml:space="preserve"> </w:t>
      </w:r>
      <w:r w:rsidRPr="00461AD1">
        <w:rPr>
          <w:rFonts w:cs="Times New Roman"/>
        </w:rPr>
        <w:t>ve</w:t>
      </w:r>
      <w:r w:rsidRPr="00461AD1">
        <w:rPr>
          <w:rFonts w:cs="Times New Roman"/>
          <w:spacing w:val="2"/>
        </w:rPr>
        <w:t xml:space="preserve"> </w:t>
      </w:r>
      <w:r w:rsidRPr="00461AD1">
        <w:rPr>
          <w:rFonts w:cs="Times New Roman"/>
        </w:rPr>
        <w:t>defter-i</w:t>
      </w:r>
      <w:r w:rsidRPr="00461AD1">
        <w:rPr>
          <w:rFonts w:cs="Times New Roman"/>
          <w:spacing w:val="1"/>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2"/>
        </w:rPr>
        <w:t xml:space="preserve"> </w:t>
      </w:r>
      <w:r w:rsidRPr="00461AD1">
        <w:rPr>
          <w:rFonts w:cs="Times New Roman"/>
        </w:rPr>
        <w:t>temâm</w:t>
      </w:r>
      <w:r w:rsidRPr="00461AD1">
        <w:rPr>
          <w:rFonts w:cs="Times New Roman"/>
          <w:spacing w:val="-1"/>
        </w:rPr>
        <w:t xml:space="preserve"> </w:t>
      </w:r>
      <w:r w:rsidRPr="00461AD1">
        <w:rPr>
          <w:rFonts w:cs="Times New Roman"/>
        </w:rPr>
        <w:t>yaz</w:t>
      </w:r>
      <w:r w:rsidRPr="00461AD1">
        <w:rPr>
          <w:rFonts w:cs="Times New Roman"/>
          <w:spacing w:val="2"/>
        </w:rPr>
        <w:t>û</w:t>
      </w:r>
      <w:r w:rsidRPr="00461AD1">
        <w:rPr>
          <w:rFonts w:cs="Times New Roman"/>
        </w:rPr>
        <w:t>-yı</w:t>
      </w:r>
      <w:r w:rsidRPr="00461AD1">
        <w:rPr>
          <w:rFonts w:cs="Times New Roman"/>
          <w:spacing w:val="2"/>
        </w:rPr>
        <w:t xml:space="preserve"> </w:t>
      </w:r>
      <w:r w:rsidRPr="00461AD1">
        <w:rPr>
          <w:rFonts w:cs="Times New Roman"/>
          <w:spacing w:val="-2"/>
        </w:rPr>
        <w:t>m</w:t>
      </w:r>
      <w:r w:rsidRPr="00461AD1">
        <w:rPr>
          <w:rFonts w:cs="Times New Roman"/>
        </w:rPr>
        <w:t xml:space="preserve">ezkûresinden iki bin </w:t>
      </w:r>
      <w:r w:rsidRPr="00461AD1">
        <w:rPr>
          <w:rFonts w:cs="Times New Roman"/>
          <w:spacing w:val="-2"/>
        </w:rPr>
        <w:t>b</w:t>
      </w:r>
      <w:r w:rsidRPr="00461AD1">
        <w:rPr>
          <w:rFonts w:cs="Times New Roman"/>
        </w:rPr>
        <w:t>eş</w:t>
      </w:r>
      <w:r w:rsidRPr="00461AD1">
        <w:rPr>
          <w:rFonts w:cs="Times New Roman"/>
          <w:spacing w:val="59"/>
        </w:rPr>
        <w:t xml:space="preserve"> </w:t>
      </w:r>
      <w:r w:rsidRPr="00461AD1">
        <w:rPr>
          <w:rFonts w:cs="Times New Roman"/>
        </w:rPr>
        <w:t>yüz açe</w:t>
      </w:r>
      <w:r w:rsidRPr="00461AD1">
        <w:rPr>
          <w:rFonts w:cs="Times New Roman"/>
          <w:spacing w:val="-1"/>
        </w:rPr>
        <w:t>s</w:t>
      </w:r>
      <w:r w:rsidRPr="00461AD1">
        <w:rPr>
          <w:rFonts w:cs="Times New Roman"/>
        </w:rPr>
        <w:t>i</w:t>
      </w:r>
      <w:r w:rsidRPr="00461AD1">
        <w:rPr>
          <w:rFonts w:cs="Times New Roman"/>
          <w:spacing w:val="59"/>
        </w:rPr>
        <w:t xml:space="preserve"> </w:t>
      </w:r>
      <w:r w:rsidRPr="00461AD1">
        <w:rPr>
          <w:rFonts w:cs="Times New Roman"/>
        </w:rPr>
        <w:t>ifrâz ve Kürtün Nâhiyesine</w:t>
      </w:r>
      <w:r w:rsidRPr="00461AD1">
        <w:rPr>
          <w:rFonts w:cs="Times New Roman"/>
          <w:spacing w:val="60"/>
        </w:rPr>
        <w:t xml:space="preserve"> </w:t>
      </w:r>
      <w:r w:rsidRPr="00461AD1">
        <w:rPr>
          <w:rFonts w:cs="Times New Roman"/>
        </w:rPr>
        <w:t>tâbiʿ</w:t>
      </w:r>
      <w:r w:rsidRPr="00461AD1">
        <w:rPr>
          <w:rFonts w:cs="Times New Roman"/>
          <w:spacing w:val="59"/>
        </w:rPr>
        <w:t xml:space="preserve"> </w:t>
      </w:r>
      <w:r w:rsidRPr="00461AD1">
        <w:rPr>
          <w:rFonts w:cs="Times New Roman"/>
        </w:rPr>
        <w:t>Merihufra</w:t>
      </w:r>
      <w:r w:rsidRPr="00461AD1">
        <w:rPr>
          <w:rFonts w:cs="Times New Roman"/>
          <w:spacing w:val="59"/>
        </w:rPr>
        <w:t xml:space="preserve"> </w:t>
      </w:r>
      <w:r w:rsidRPr="00461AD1">
        <w:rPr>
          <w:rFonts w:cs="Times New Roman"/>
        </w:rPr>
        <w:t>Karyesiyle</w:t>
      </w:r>
      <w:r w:rsidRPr="00461AD1">
        <w:rPr>
          <w:rFonts w:cs="Times New Roman"/>
          <w:spacing w:val="58"/>
        </w:rPr>
        <w:t xml:space="preserve"> </w:t>
      </w:r>
      <w:r w:rsidRPr="00461AD1">
        <w:rPr>
          <w:rFonts w:cs="Times New Roman"/>
          <w:spacing w:val="-2"/>
        </w:rPr>
        <w:t>m</w:t>
      </w:r>
      <w:r w:rsidRPr="00461AD1">
        <w:rPr>
          <w:rFonts w:cs="Times New Roman"/>
        </w:rPr>
        <w:t>aʿa gayrihâ</w:t>
      </w:r>
      <w:r w:rsidRPr="00461AD1">
        <w:rPr>
          <w:rFonts w:cs="Times New Roman"/>
          <w:spacing w:val="2"/>
        </w:rPr>
        <w:t xml:space="preserve"> </w:t>
      </w:r>
      <w:r w:rsidRPr="00461AD1">
        <w:rPr>
          <w:rFonts w:cs="Times New Roman"/>
          <w:spacing w:val="-2"/>
        </w:rPr>
        <w:t>b</w:t>
      </w:r>
      <w:r w:rsidRPr="00461AD1">
        <w:rPr>
          <w:rFonts w:cs="Times New Roman"/>
        </w:rPr>
        <w:t>ir</w:t>
      </w:r>
      <w:r w:rsidRPr="00461AD1">
        <w:rPr>
          <w:rFonts w:cs="Times New Roman"/>
          <w:spacing w:val="1"/>
        </w:rPr>
        <w:t xml:space="preserve"> </w:t>
      </w:r>
      <w:r w:rsidRPr="00461AD1">
        <w:rPr>
          <w:rFonts w:cs="Times New Roman"/>
        </w:rPr>
        <w:t>görilüb</w:t>
      </w:r>
      <w:r w:rsidRPr="00461AD1">
        <w:rPr>
          <w:rFonts w:cs="Times New Roman"/>
          <w:spacing w:val="1"/>
        </w:rPr>
        <w:t xml:space="preserve"> </w:t>
      </w:r>
      <w:r w:rsidRPr="00461AD1">
        <w:rPr>
          <w:rFonts w:cs="Times New Roman"/>
        </w:rPr>
        <w:t>altı</w:t>
      </w:r>
      <w:r w:rsidRPr="00461AD1">
        <w:rPr>
          <w:rFonts w:cs="Times New Roman"/>
          <w:spacing w:val="1"/>
        </w:rPr>
        <w:t xml:space="preserve"> </w:t>
      </w:r>
      <w:r w:rsidRPr="00461AD1">
        <w:rPr>
          <w:rFonts w:cs="Times New Roman"/>
        </w:rPr>
        <w:t>bin</w:t>
      </w:r>
      <w:r w:rsidRPr="00461AD1">
        <w:rPr>
          <w:rFonts w:cs="Times New Roman"/>
          <w:spacing w:val="2"/>
        </w:rPr>
        <w:t xml:space="preserve"> </w:t>
      </w:r>
      <w:r w:rsidRPr="00461AD1">
        <w:rPr>
          <w:rFonts w:cs="Times New Roman"/>
        </w:rPr>
        <w:t>akçe</w:t>
      </w:r>
      <w:r w:rsidRPr="00461AD1">
        <w:rPr>
          <w:rFonts w:cs="Times New Roman"/>
          <w:spacing w:val="2"/>
        </w:rPr>
        <w:t xml:space="preserve"> </w:t>
      </w:r>
      <w:r w:rsidRPr="00461AD1">
        <w:rPr>
          <w:rFonts w:cs="Times New Roman"/>
          <w:spacing w:val="-2"/>
        </w:rPr>
        <w:t>b</w:t>
      </w:r>
      <w:r w:rsidRPr="00461AD1">
        <w:rPr>
          <w:rFonts w:cs="Times New Roman"/>
        </w:rPr>
        <w:t>e</w:t>
      </w:r>
      <w:r w:rsidRPr="00461AD1">
        <w:rPr>
          <w:rFonts w:cs="Times New Roman"/>
          <w:spacing w:val="2"/>
        </w:rPr>
        <w:t>r</w:t>
      </w:r>
      <w:r w:rsidRPr="00461AD1">
        <w:rPr>
          <w:rFonts w:cs="Times New Roman"/>
        </w:rPr>
        <w:t>-ic</w:t>
      </w:r>
      <w:r w:rsidRPr="00461AD1">
        <w:rPr>
          <w:rFonts w:cs="Times New Roman"/>
          <w:spacing w:val="-2"/>
        </w:rPr>
        <w:t>m</w:t>
      </w:r>
      <w:r w:rsidRPr="00461AD1">
        <w:rPr>
          <w:rFonts w:cs="Times New Roman"/>
        </w:rPr>
        <w:t>âl</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rPr>
        <w:t>ic</w:t>
      </w:r>
      <w:r w:rsidRPr="00461AD1">
        <w:rPr>
          <w:rFonts w:cs="Times New Roman"/>
          <w:spacing w:val="-3"/>
        </w:rPr>
        <w:t>m</w:t>
      </w:r>
      <w:r w:rsidRPr="00461AD1">
        <w:rPr>
          <w:rFonts w:cs="Times New Roman"/>
        </w:rPr>
        <w:t>âl</w:t>
      </w:r>
      <w:r w:rsidRPr="00461AD1">
        <w:rPr>
          <w:rFonts w:cs="Times New Roman"/>
          <w:spacing w:val="3"/>
        </w:rPr>
        <w:t xml:space="preserve"> </w:t>
      </w:r>
      <w:r w:rsidRPr="00461AD1">
        <w:rPr>
          <w:rFonts w:cs="Times New Roman"/>
          <w:spacing w:val="-2"/>
        </w:rPr>
        <w:t>m</w:t>
      </w:r>
      <w:r w:rsidRPr="00461AD1">
        <w:rPr>
          <w:rFonts w:cs="Times New Roman"/>
        </w:rPr>
        <w:t>ezbûr</w:t>
      </w:r>
      <w:r w:rsidRPr="00461AD1">
        <w:rPr>
          <w:rFonts w:cs="Times New Roman"/>
          <w:spacing w:val="2"/>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spacing w:val="-2"/>
        </w:rPr>
        <w:t>m</w:t>
      </w:r>
      <w:r w:rsidRPr="00461AD1">
        <w:rPr>
          <w:rFonts w:cs="Times New Roman"/>
        </w:rPr>
        <w:t>en</w:t>
      </w:r>
      <w:r w:rsidRPr="00461AD1">
        <w:rPr>
          <w:rFonts w:cs="Times New Roman"/>
          <w:spacing w:val="2"/>
        </w:rPr>
        <w:t xml:space="preserve"> </w:t>
      </w:r>
      <w:r w:rsidRPr="00461AD1">
        <w:rPr>
          <w:rFonts w:cs="Times New Roman"/>
        </w:rPr>
        <w:t>Avt?</w:t>
      </w:r>
      <w:r w:rsidRPr="00461AD1">
        <w:rPr>
          <w:rFonts w:cs="Times New Roman"/>
          <w:spacing w:val="3"/>
        </w:rPr>
        <w:t xml:space="preserve"> </w:t>
      </w:r>
      <w:r w:rsidRPr="00461AD1">
        <w:rPr>
          <w:rFonts w:cs="Times New Roman"/>
        </w:rPr>
        <w:t>Nahiyes</w:t>
      </w:r>
      <w:r w:rsidRPr="00461AD1">
        <w:rPr>
          <w:rFonts w:cs="Times New Roman"/>
          <w:spacing w:val="-2"/>
        </w:rPr>
        <w:t>i</w:t>
      </w:r>
      <w:r w:rsidRPr="00461AD1">
        <w:rPr>
          <w:rFonts w:cs="Times New Roman"/>
        </w:rPr>
        <w:t>n’de Lar</w:t>
      </w:r>
      <w:r w:rsidRPr="00461AD1">
        <w:rPr>
          <w:rFonts w:cs="Times New Roman"/>
          <w:spacing w:val="5"/>
        </w:rPr>
        <w:t xml:space="preserve"> </w:t>
      </w:r>
      <w:r w:rsidRPr="00461AD1">
        <w:rPr>
          <w:rFonts w:cs="Times New Roman"/>
        </w:rPr>
        <w:t>nâm</w:t>
      </w:r>
      <w:r w:rsidRPr="00461AD1">
        <w:rPr>
          <w:rFonts w:cs="Times New Roman"/>
          <w:spacing w:val="2"/>
        </w:rPr>
        <w:t xml:space="preserve"> </w:t>
      </w:r>
      <w:r w:rsidRPr="00461AD1">
        <w:rPr>
          <w:rFonts w:cs="Times New Roman"/>
        </w:rPr>
        <w:t>k</w:t>
      </w:r>
      <w:r w:rsidRPr="00461AD1">
        <w:rPr>
          <w:rFonts w:cs="Times New Roman"/>
          <w:spacing w:val="1"/>
        </w:rPr>
        <w:t>a</w:t>
      </w:r>
      <w:r w:rsidRPr="00461AD1">
        <w:rPr>
          <w:rFonts w:cs="Times New Roman"/>
        </w:rPr>
        <w:t>rye</w:t>
      </w:r>
      <w:r w:rsidRPr="00461AD1">
        <w:rPr>
          <w:rFonts w:cs="Times New Roman"/>
          <w:spacing w:val="5"/>
        </w:rPr>
        <w:t xml:space="preserve"> </w:t>
      </w:r>
      <w:r w:rsidRPr="00461AD1">
        <w:rPr>
          <w:rFonts w:cs="Times New Roman"/>
        </w:rPr>
        <w:t>ve</w:t>
      </w:r>
      <w:r w:rsidRPr="00461AD1">
        <w:rPr>
          <w:rFonts w:cs="Times New Roman"/>
          <w:spacing w:val="4"/>
        </w:rPr>
        <w:t xml:space="preserve"> </w:t>
      </w:r>
      <w:r w:rsidRPr="00461AD1">
        <w:rPr>
          <w:rFonts w:cs="Times New Roman"/>
        </w:rPr>
        <w:t>gayriden</w:t>
      </w:r>
      <w:r w:rsidRPr="00461AD1">
        <w:rPr>
          <w:rFonts w:cs="Times New Roman"/>
          <w:spacing w:val="4"/>
        </w:rPr>
        <w:t xml:space="preserve"> </w:t>
      </w:r>
      <w:r w:rsidRPr="00461AD1">
        <w:rPr>
          <w:rFonts w:cs="Times New Roman"/>
        </w:rPr>
        <w:t>doksan</w:t>
      </w:r>
      <w:r w:rsidRPr="00461AD1">
        <w:rPr>
          <w:rFonts w:cs="Times New Roman"/>
          <w:spacing w:val="3"/>
        </w:rPr>
        <w:t xml:space="preserve"> </w:t>
      </w:r>
      <w:r w:rsidRPr="00461AD1">
        <w:rPr>
          <w:rFonts w:cs="Times New Roman"/>
        </w:rPr>
        <w:t>do</w:t>
      </w:r>
      <w:r w:rsidRPr="00461AD1">
        <w:rPr>
          <w:rFonts w:cs="Times New Roman"/>
          <w:spacing w:val="2"/>
        </w:rPr>
        <w:t>k</w:t>
      </w:r>
      <w:r w:rsidRPr="00461AD1">
        <w:rPr>
          <w:rFonts w:cs="Times New Roman"/>
        </w:rPr>
        <w:t>uz</w:t>
      </w:r>
      <w:r w:rsidRPr="00461AD1">
        <w:rPr>
          <w:rFonts w:cs="Times New Roman"/>
          <w:spacing w:val="4"/>
        </w:rPr>
        <w:t xml:space="preserve"> </w:t>
      </w:r>
      <w:r w:rsidRPr="00461AD1">
        <w:rPr>
          <w:rFonts w:cs="Times New Roman"/>
        </w:rPr>
        <w:t>bin</w:t>
      </w:r>
      <w:r w:rsidRPr="00461AD1">
        <w:rPr>
          <w:rFonts w:cs="Times New Roman"/>
          <w:spacing w:val="5"/>
        </w:rPr>
        <w:t xml:space="preserve"> </w:t>
      </w:r>
      <w:r w:rsidRPr="00461AD1">
        <w:rPr>
          <w:rFonts w:cs="Times New Roman"/>
        </w:rPr>
        <w:t>altı</w:t>
      </w:r>
      <w:r w:rsidRPr="00461AD1">
        <w:rPr>
          <w:rFonts w:cs="Times New Roman"/>
          <w:spacing w:val="5"/>
        </w:rPr>
        <w:t xml:space="preserve"> </w:t>
      </w:r>
      <w:r w:rsidRPr="00461AD1">
        <w:rPr>
          <w:rFonts w:cs="Times New Roman"/>
        </w:rPr>
        <w:t>yüz</w:t>
      </w:r>
      <w:r w:rsidRPr="00461AD1">
        <w:rPr>
          <w:rFonts w:cs="Times New Roman"/>
          <w:spacing w:val="4"/>
        </w:rPr>
        <w:t xml:space="preserve"> </w:t>
      </w:r>
      <w:r w:rsidRPr="00461AD1">
        <w:rPr>
          <w:rFonts w:cs="Times New Roman"/>
          <w:spacing w:val="-2"/>
        </w:rPr>
        <w:t>d</w:t>
      </w:r>
      <w:r w:rsidRPr="00461AD1">
        <w:rPr>
          <w:rFonts w:cs="Times New Roman"/>
        </w:rPr>
        <w:t>oksan</w:t>
      </w:r>
      <w:r w:rsidRPr="00461AD1">
        <w:rPr>
          <w:rFonts w:cs="Times New Roman"/>
          <w:spacing w:val="5"/>
        </w:rPr>
        <w:t xml:space="preserve"> </w:t>
      </w:r>
      <w:r w:rsidRPr="00461AD1">
        <w:rPr>
          <w:rFonts w:cs="Times New Roman"/>
        </w:rPr>
        <w:t>beş</w:t>
      </w:r>
      <w:r w:rsidRPr="00461AD1">
        <w:rPr>
          <w:rFonts w:cs="Times New Roman"/>
          <w:spacing w:val="5"/>
        </w:rPr>
        <w:t xml:space="preserve"> </w:t>
      </w:r>
      <w:r w:rsidRPr="00461AD1">
        <w:rPr>
          <w:rFonts w:cs="Times New Roman"/>
        </w:rPr>
        <w:t>akçe</w:t>
      </w:r>
      <w:r w:rsidRPr="00461AD1">
        <w:rPr>
          <w:rFonts w:cs="Times New Roman"/>
          <w:spacing w:val="5"/>
        </w:rPr>
        <w:t xml:space="preserve"> </w:t>
      </w:r>
      <w:r w:rsidRPr="00461AD1">
        <w:rPr>
          <w:rFonts w:cs="Times New Roman"/>
        </w:rPr>
        <w:t>zeʿâmete mutasarrıf</w:t>
      </w:r>
      <w:r w:rsidRPr="00461AD1">
        <w:rPr>
          <w:rFonts w:cs="Times New Roman"/>
          <w:spacing w:val="38"/>
        </w:rPr>
        <w:t xml:space="preserve"> </w:t>
      </w:r>
      <w:r w:rsidRPr="00461AD1">
        <w:rPr>
          <w:rFonts w:cs="Times New Roman"/>
        </w:rPr>
        <w:t>asâkir</w:t>
      </w:r>
      <w:r w:rsidRPr="00461AD1">
        <w:rPr>
          <w:rFonts w:cs="Times New Roman"/>
          <w:spacing w:val="40"/>
        </w:rPr>
        <w:t xml:space="preserve"> </w:t>
      </w:r>
      <w:r w:rsidRPr="00461AD1">
        <w:rPr>
          <w:rFonts w:cs="Times New Roman"/>
        </w:rPr>
        <w:t>n</w:t>
      </w:r>
      <w:r w:rsidRPr="00461AD1">
        <w:rPr>
          <w:rFonts w:cs="Times New Roman"/>
          <w:spacing w:val="-1"/>
        </w:rPr>
        <w:t>i</w:t>
      </w:r>
      <w:r w:rsidRPr="00461AD1">
        <w:rPr>
          <w:rFonts w:cs="Times New Roman"/>
        </w:rPr>
        <w:t>zâ</w:t>
      </w:r>
      <w:r w:rsidRPr="00461AD1">
        <w:rPr>
          <w:rFonts w:cs="Times New Roman"/>
          <w:spacing w:val="-2"/>
        </w:rPr>
        <w:t>m</w:t>
      </w:r>
      <w:r w:rsidRPr="00461AD1">
        <w:rPr>
          <w:rFonts w:cs="Times New Roman"/>
        </w:rPr>
        <w:t>iy</w:t>
      </w:r>
      <w:r w:rsidRPr="00461AD1">
        <w:rPr>
          <w:rFonts w:cs="Times New Roman"/>
          <w:spacing w:val="2"/>
        </w:rPr>
        <w:t>e</w:t>
      </w:r>
      <w:r w:rsidRPr="00461AD1">
        <w:rPr>
          <w:rFonts w:cs="Times New Roman"/>
        </w:rPr>
        <w:t>-i</w:t>
      </w:r>
      <w:r w:rsidRPr="00461AD1">
        <w:rPr>
          <w:rFonts w:cs="Times New Roman"/>
          <w:spacing w:val="39"/>
        </w:rPr>
        <w:t xml:space="preserve"> </w:t>
      </w:r>
      <w:r w:rsidRPr="00461AD1">
        <w:rPr>
          <w:rFonts w:cs="Times New Roman"/>
        </w:rPr>
        <w:t>şâhâ</w:t>
      </w:r>
      <w:r w:rsidRPr="00461AD1">
        <w:rPr>
          <w:rFonts w:cs="Times New Roman"/>
          <w:spacing w:val="-2"/>
        </w:rPr>
        <w:t>n</w:t>
      </w:r>
      <w:r w:rsidRPr="00461AD1">
        <w:rPr>
          <w:rFonts w:cs="Times New Roman"/>
          <w:spacing w:val="-1"/>
        </w:rPr>
        <w:t>e</w:t>
      </w:r>
      <w:r w:rsidRPr="00461AD1">
        <w:rPr>
          <w:rFonts w:cs="Times New Roman"/>
        </w:rPr>
        <w:t>m</w:t>
      </w:r>
      <w:r w:rsidRPr="00461AD1">
        <w:rPr>
          <w:rFonts w:cs="Times New Roman"/>
          <w:spacing w:val="38"/>
        </w:rPr>
        <w:t xml:space="preserve"> </w:t>
      </w:r>
      <w:r w:rsidRPr="00461AD1">
        <w:rPr>
          <w:rFonts w:cs="Times New Roman"/>
        </w:rPr>
        <w:t>süvârîsi</w:t>
      </w:r>
      <w:r w:rsidRPr="00461AD1">
        <w:rPr>
          <w:rFonts w:cs="Times New Roman"/>
          <w:spacing w:val="-2"/>
        </w:rPr>
        <w:t>n</w:t>
      </w:r>
      <w:r w:rsidRPr="00461AD1">
        <w:rPr>
          <w:rFonts w:cs="Times New Roman"/>
        </w:rPr>
        <w:t>den</w:t>
      </w:r>
      <w:r w:rsidRPr="00461AD1">
        <w:rPr>
          <w:rFonts w:cs="Times New Roman"/>
          <w:spacing w:val="39"/>
        </w:rPr>
        <w:t xml:space="preserve"> </w:t>
      </w:r>
      <w:r w:rsidRPr="00461AD1">
        <w:rPr>
          <w:rFonts w:cs="Times New Roman"/>
        </w:rPr>
        <w:t>Meh</w:t>
      </w:r>
      <w:r w:rsidRPr="00461AD1">
        <w:rPr>
          <w:rFonts w:cs="Times New Roman"/>
          <w:spacing w:val="-2"/>
        </w:rPr>
        <w:t>m</w:t>
      </w:r>
      <w:r w:rsidRPr="00461AD1">
        <w:rPr>
          <w:rFonts w:cs="Times New Roman"/>
          <w:spacing w:val="1"/>
        </w:rPr>
        <w:t>e</w:t>
      </w:r>
      <w:r w:rsidRPr="00461AD1">
        <w:rPr>
          <w:rFonts w:cs="Times New Roman"/>
        </w:rPr>
        <w:t>d</w:t>
      </w:r>
      <w:r w:rsidRPr="00461AD1">
        <w:rPr>
          <w:rFonts w:cs="Times New Roman"/>
          <w:spacing w:val="39"/>
        </w:rPr>
        <w:t xml:space="preserve"> </w:t>
      </w:r>
      <w:r w:rsidRPr="00461AD1">
        <w:rPr>
          <w:rFonts w:cs="Times New Roman"/>
        </w:rPr>
        <w:t>Mikdat</w:t>
      </w:r>
      <w:r w:rsidRPr="00461AD1">
        <w:rPr>
          <w:rFonts w:cs="Times New Roman"/>
          <w:spacing w:val="39"/>
        </w:rPr>
        <w:t xml:space="preserve"> </w:t>
      </w:r>
      <w:r w:rsidRPr="00461AD1">
        <w:rPr>
          <w:rFonts w:cs="Times New Roman"/>
          <w:spacing w:val="-2"/>
        </w:rPr>
        <w:t>v</w:t>
      </w:r>
      <w:r w:rsidRPr="00461AD1">
        <w:rPr>
          <w:rFonts w:cs="Times New Roman"/>
        </w:rPr>
        <w:t>ele</w:t>
      </w:r>
      <w:r w:rsidRPr="00461AD1">
        <w:rPr>
          <w:rFonts w:cs="Times New Roman"/>
          <w:spacing w:val="3"/>
        </w:rPr>
        <w:t>d</w:t>
      </w:r>
      <w:r w:rsidRPr="00461AD1">
        <w:rPr>
          <w:rFonts w:cs="Times New Roman"/>
          <w:spacing w:val="-1"/>
        </w:rPr>
        <w:t>-</w:t>
      </w:r>
      <w:r w:rsidRPr="00461AD1">
        <w:rPr>
          <w:rFonts w:cs="Times New Roman"/>
        </w:rPr>
        <w:t>i</w:t>
      </w:r>
      <w:r w:rsidRPr="00461AD1">
        <w:rPr>
          <w:rFonts w:cs="Times New Roman"/>
          <w:spacing w:val="39"/>
        </w:rPr>
        <w:t xml:space="preserve"> </w:t>
      </w:r>
      <w:r w:rsidRPr="00461AD1">
        <w:rPr>
          <w:rFonts w:cs="Times New Roman"/>
        </w:rPr>
        <w:t>Meh</w:t>
      </w:r>
      <w:r w:rsidRPr="00461AD1">
        <w:rPr>
          <w:rFonts w:cs="Times New Roman"/>
          <w:spacing w:val="-2"/>
        </w:rPr>
        <w:t>m</w:t>
      </w:r>
      <w:r w:rsidRPr="00461AD1">
        <w:rPr>
          <w:rFonts w:cs="Times New Roman"/>
          <w:spacing w:val="1"/>
        </w:rPr>
        <w:t>e</w:t>
      </w:r>
      <w:r w:rsidRPr="00461AD1">
        <w:rPr>
          <w:rFonts w:cs="Times New Roman"/>
        </w:rPr>
        <w:t>d E</w:t>
      </w:r>
      <w:r w:rsidRPr="00461AD1">
        <w:rPr>
          <w:rFonts w:cs="Times New Roman"/>
          <w:spacing w:val="-2"/>
        </w:rPr>
        <w:t>m</w:t>
      </w:r>
      <w:r w:rsidRPr="00461AD1">
        <w:rPr>
          <w:rFonts w:cs="Times New Roman"/>
        </w:rPr>
        <w:t>in’in</w:t>
      </w:r>
      <w:r w:rsidRPr="00461AD1">
        <w:rPr>
          <w:rFonts w:cs="Times New Roman"/>
          <w:spacing w:val="50"/>
        </w:rPr>
        <w:t xml:space="preserve"> </w:t>
      </w:r>
      <w:r w:rsidRPr="00461AD1">
        <w:rPr>
          <w:rFonts w:cs="Times New Roman"/>
        </w:rPr>
        <w:t>ve</w:t>
      </w:r>
      <w:r w:rsidRPr="00461AD1">
        <w:rPr>
          <w:rFonts w:cs="Times New Roman"/>
          <w:spacing w:val="49"/>
        </w:rPr>
        <w:t xml:space="preserve"> </w:t>
      </w:r>
      <w:r w:rsidRPr="00461AD1">
        <w:rPr>
          <w:rFonts w:cs="Times New Roman"/>
        </w:rPr>
        <w:t>kary</w:t>
      </w:r>
      <w:r w:rsidRPr="00461AD1">
        <w:rPr>
          <w:rFonts w:cs="Times New Roman"/>
          <w:spacing w:val="1"/>
        </w:rPr>
        <w:t>e</w:t>
      </w:r>
      <w:r w:rsidRPr="00461AD1">
        <w:rPr>
          <w:rFonts w:cs="Times New Roman"/>
        </w:rPr>
        <w:t>-i</w:t>
      </w:r>
      <w:r w:rsidRPr="00461AD1">
        <w:rPr>
          <w:rFonts w:cs="Times New Roman"/>
          <w:spacing w:val="50"/>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enin</w:t>
      </w:r>
      <w:r w:rsidRPr="00461AD1">
        <w:rPr>
          <w:rFonts w:cs="Times New Roman"/>
          <w:spacing w:val="50"/>
        </w:rPr>
        <w:t xml:space="preserve"> </w:t>
      </w:r>
      <w:r w:rsidRPr="00461AD1">
        <w:rPr>
          <w:rFonts w:cs="Times New Roman"/>
        </w:rPr>
        <w:t>bâkî</w:t>
      </w:r>
      <w:r w:rsidRPr="00461AD1">
        <w:rPr>
          <w:rFonts w:cs="Times New Roman"/>
          <w:spacing w:val="50"/>
        </w:rPr>
        <w:t xml:space="preserve"> </w:t>
      </w:r>
      <w:r w:rsidRPr="00461AD1">
        <w:rPr>
          <w:rFonts w:cs="Times New Roman"/>
        </w:rPr>
        <w:t>yazusu</w:t>
      </w:r>
      <w:r w:rsidRPr="00461AD1">
        <w:rPr>
          <w:rFonts w:cs="Times New Roman"/>
          <w:spacing w:val="48"/>
        </w:rPr>
        <w:t xml:space="preserve"> </w:t>
      </w:r>
      <w:r w:rsidRPr="00461AD1">
        <w:rPr>
          <w:rFonts w:cs="Times New Roman"/>
        </w:rPr>
        <w:t>müştereken</w:t>
      </w:r>
      <w:r w:rsidRPr="00461AD1">
        <w:rPr>
          <w:rFonts w:cs="Times New Roman"/>
          <w:spacing w:val="49"/>
        </w:rPr>
        <w:t xml:space="preserve"> </w:t>
      </w:r>
      <w:r w:rsidRPr="00461AD1">
        <w:rPr>
          <w:rFonts w:cs="Times New Roman"/>
        </w:rPr>
        <w:t>kaydlarında</w:t>
      </w:r>
      <w:r w:rsidRPr="00461AD1">
        <w:rPr>
          <w:rFonts w:cs="Times New Roman"/>
          <w:spacing w:val="48"/>
        </w:rPr>
        <w:t xml:space="preserve"> </w:t>
      </w:r>
      <w:r w:rsidRPr="00461AD1">
        <w:rPr>
          <w:rFonts w:cs="Times New Roman"/>
        </w:rPr>
        <w:t>ve</w:t>
      </w:r>
      <w:r w:rsidRPr="00461AD1">
        <w:rPr>
          <w:rFonts w:cs="Times New Roman"/>
          <w:spacing w:val="50"/>
        </w:rPr>
        <w:t xml:space="preserve"> </w:t>
      </w:r>
      <w:r w:rsidRPr="00461AD1">
        <w:rPr>
          <w:rFonts w:cs="Times New Roman"/>
        </w:rPr>
        <w:t>yine</w:t>
      </w:r>
      <w:r w:rsidRPr="00461AD1">
        <w:rPr>
          <w:rFonts w:cs="Times New Roman"/>
          <w:spacing w:val="50"/>
        </w:rPr>
        <w:t xml:space="preserve"> </w:t>
      </w:r>
      <w:r w:rsidRPr="00461AD1">
        <w:rPr>
          <w:rFonts w:cs="Times New Roman"/>
        </w:rPr>
        <w:t>Torul Nâhiyesine</w:t>
      </w:r>
      <w:r w:rsidRPr="00461AD1">
        <w:rPr>
          <w:rFonts w:cs="Times New Roman"/>
          <w:spacing w:val="27"/>
        </w:rPr>
        <w:t xml:space="preserve"> </w:t>
      </w:r>
      <w:r w:rsidRPr="00461AD1">
        <w:rPr>
          <w:rFonts w:cs="Times New Roman"/>
        </w:rPr>
        <w:t>tâb</w:t>
      </w:r>
      <w:r w:rsidRPr="00461AD1">
        <w:rPr>
          <w:rFonts w:cs="Times New Roman"/>
          <w:spacing w:val="-1"/>
        </w:rPr>
        <w:t>i</w:t>
      </w:r>
      <w:r w:rsidRPr="00461AD1">
        <w:rPr>
          <w:rFonts w:cs="Times New Roman"/>
        </w:rPr>
        <w:t>ʿ</w:t>
      </w:r>
      <w:r w:rsidRPr="00461AD1">
        <w:rPr>
          <w:rFonts w:cs="Times New Roman"/>
          <w:spacing w:val="29"/>
        </w:rPr>
        <w:t xml:space="preserve"> </w:t>
      </w:r>
      <w:r w:rsidRPr="00461AD1">
        <w:rPr>
          <w:rFonts w:cs="Times New Roman"/>
        </w:rPr>
        <w:t>neferât</w:t>
      </w:r>
      <w:r w:rsidRPr="00461AD1">
        <w:rPr>
          <w:rFonts w:cs="Times New Roman"/>
          <w:spacing w:val="28"/>
        </w:rPr>
        <w:t xml:space="preserve"> </w:t>
      </w:r>
      <w:r w:rsidRPr="00461AD1">
        <w:rPr>
          <w:rFonts w:cs="Times New Roman"/>
        </w:rPr>
        <w:t>ile</w:t>
      </w:r>
      <w:r w:rsidRPr="00461AD1">
        <w:rPr>
          <w:rFonts w:cs="Times New Roman"/>
          <w:spacing w:val="28"/>
        </w:rPr>
        <w:t xml:space="preserve"> </w:t>
      </w:r>
      <w:r w:rsidRPr="00461AD1">
        <w:rPr>
          <w:rFonts w:cs="Times New Roman"/>
        </w:rPr>
        <w:t>kary</w:t>
      </w:r>
      <w:r w:rsidRPr="00461AD1">
        <w:rPr>
          <w:rFonts w:cs="Times New Roman"/>
          <w:spacing w:val="1"/>
        </w:rPr>
        <w:t>e</w:t>
      </w:r>
      <w:r w:rsidRPr="00461AD1">
        <w:rPr>
          <w:rFonts w:cs="Times New Roman"/>
        </w:rPr>
        <w:t>-i</w:t>
      </w:r>
      <w:r w:rsidRPr="00461AD1">
        <w:rPr>
          <w:rFonts w:cs="Times New Roman"/>
          <w:spacing w:val="27"/>
        </w:rPr>
        <w:t xml:space="preserve"> </w:t>
      </w:r>
      <w:r w:rsidRPr="00461AD1">
        <w:rPr>
          <w:rFonts w:cs="Times New Roman"/>
        </w:rPr>
        <w:t>Karum</w:t>
      </w:r>
      <w:r w:rsidRPr="00461AD1">
        <w:rPr>
          <w:rFonts w:cs="Times New Roman"/>
          <w:spacing w:val="28"/>
        </w:rPr>
        <w:t xml:space="preserve"> </w:t>
      </w:r>
      <w:r w:rsidRPr="00461AD1">
        <w:rPr>
          <w:rFonts w:cs="Times New Roman"/>
        </w:rPr>
        <w:t>ve</w:t>
      </w:r>
      <w:r w:rsidRPr="00461AD1">
        <w:rPr>
          <w:rFonts w:cs="Times New Roman"/>
          <w:spacing w:val="28"/>
        </w:rPr>
        <w:t xml:space="preserve"> </w:t>
      </w:r>
      <w:r w:rsidRPr="00461AD1">
        <w:rPr>
          <w:rFonts w:cs="Times New Roman"/>
        </w:rPr>
        <w:t>hâsılı</w:t>
      </w:r>
      <w:r w:rsidRPr="00461AD1">
        <w:rPr>
          <w:rFonts w:cs="Times New Roman"/>
          <w:spacing w:val="28"/>
        </w:rPr>
        <w:t xml:space="preserve"> </w:t>
      </w:r>
      <w:r w:rsidRPr="00461AD1">
        <w:rPr>
          <w:rFonts w:cs="Times New Roman"/>
        </w:rPr>
        <w:t>tahtın</w:t>
      </w:r>
      <w:r w:rsidRPr="00461AD1">
        <w:rPr>
          <w:rFonts w:cs="Times New Roman"/>
          <w:spacing w:val="-1"/>
        </w:rPr>
        <w:t>d</w:t>
      </w:r>
      <w:r w:rsidRPr="00461AD1">
        <w:rPr>
          <w:rFonts w:cs="Times New Roman"/>
        </w:rPr>
        <w:t>a</w:t>
      </w:r>
      <w:r w:rsidRPr="00461AD1">
        <w:rPr>
          <w:rFonts w:cs="Times New Roman"/>
          <w:spacing w:val="28"/>
        </w:rPr>
        <w:t xml:space="preserve"> </w:t>
      </w:r>
      <w:r w:rsidRPr="00461AD1">
        <w:rPr>
          <w:rFonts w:cs="Times New Roman"/>
        </w:rPr>
        <w:t>bennâk</w:t>
      </w:r>
      <w:r w:rsidRPr="00461AD1">
        <w:rPr>
          <w:rFonts w:cs="Times New Roman"/>
          <w:spacing w:val="29"/>
        </w:rPr>
        <w:t xml:space="preserve"> </w:t>
      </w:r>
      <w:r w:rsidRPr="00461AD1">
        <w:rPr>
          <w:rFonts w:cs="Times New Roman"/>
        </w:rPr>
        <w:t>ve</w:t>
      </w:r>
      <w:r w:rsidRPr="00461AD1">
        <w:rPr>
          <w:rFonts w:cs="Times New Roman"/>
          <w:spacing w:val="28"/>
        </w:rPr>
        <w:t xml:space="preserve"> </w:t>
      </w:r>
      <w:r w:rsidRPr="00461AD1">
        <w:rPr>
          <w:rFonts w:cs="Times New Roman"/>
        </w:rPr>
        <w:t>hınta</w:t>
      </w:r>
      <w:r w:rsidRPr="00461AD1">
        <w:rPr>
          <w:rFonts w:cs="Times New Roman"/>
          <w:spacing w:val="28"/>
        </w:rPr>
        <w:t xml:space="preserve"> </w:t>
      </w:r>
      <w:r w:rsidRPr="00461AD1">
        <w:rPr>
          <w:rFonts w:cs="Times New Roman"/>
        </w:rPr>
        <w:t>ve</w:t>
      </w:r>
      <w:r w:rsidRPr="00461AD1">
        <w:rPr>
          <w:rFonts w:cs="Times New Roman"/>
          <w:spacing w:val="28"/>
        </w:rPr>
        <w:t xml:space="preserve"> </w:t>
      </w:r>
      <w:r w:rsidRPr="00461AD1">
        <w:rPr>
          <w:rFonts w:cs="Times New Roman"/>
        </w:rPr>
        <w:t>ş</w:t>
      </w:r>
      <w:r w:rsidRPr="00461AD1">
        <w:rPr>
          <w:rFonts w:cs="Times New Roman"/>
          <w:spacing w:val="-1"/>
        </w:rPr>
        <w:t>a</w:t>
      </w:r>
      <w:r w:rsidRPr="00461AD1">
        <w:rPr>
          <w:rFonts w:cs="Times New Roman"/>
        </w:rPr>
        <w:t>ʿîr yekûn</w:t>
      </w:r>
      <w:r w:rsidRPr="00461AD1">
        <w:rPr>
          <w:rFonts w:cs="Times New Roman"/>
          <w:spacing w:val="42"/>
        </w:rPr>
        <w:t xml:space="preserve"> </w:t>
      </w:r>
      <w:r w:rsidRPr="00461AD1">
        <w:rPr>
          <w:rFonts w:cs="Times New Roman"/>
          <w:spacing w:val="-2"/>
        </w:rPr>
        <w:t>m</w:t>
      </w:r>
      <w:r w:rsidRPr="00461AD1">
        <w:rPr>
          <w:rFonts w:cs="Times New Roman"/>
        </w:rPr>
        <w:t>aʿa</w:t>
      </w:r>
      <w:r w:rsidRPr="00461AD1">
        <w:rPr>
          <w:rFonts w:cs="Times New Roman"/>
          <w:spacing w:val="42"/>
        </w:rPr>
        <w:t xml:space="preserve"> </w:t>
      </w:r>
      <w:r w:rsidRPr="00461AD1">
        <w:rPr>
          <w:rFonts w:cs="Times New Roman"/>
        </w:rPr>
        <w:t>gayri</w:t>
      </w:r>
      <w:r w:rsidRPr="00461AD1">
        <w:rPr>
          <w:rFonts w:cs="Times New Roman"/>
          <w:spacing w:val="-1"/>
        </w:rPr>
        <w:t>h</w:t>
      </w:r>
      <w:r w:rsidRPr="00461AD1">
        <w:rPr>
          <w:rFonts w:cs="Times New Roman"/>
        </w:rPr>
        <w:t>i</w:t>
      </w:r>
      <w:r w:rsidRPr="00461AD1">
        <w:rPr>
          <w:rFonts w:cs="Times New Roman"/>
          <w:spacing w:val="42"/>
        </w:rPr>
        <w:t xml:space="preserve"> </w:t>
      </w:r>
      <w:r w:rsidRPr="00461AD1">
        <w:rPr>
          <w:rFonts w:cs="Times New Roman"/>
        </w:rPr>
        <w:t>d</w:t>
      </w:r>
      <w:r w:rsidRPr="00461AD1">
        <w:rPr>
          <w:rFonts w:cs="Times New Roman"/>
          <w:spacing w:val="-2"/>
        </w:rPr>
        <w:t>o</w:t>
      </w:r>
      <w:r w:rsidRPr="00461AD1">
        <w:rPr>
          <w:rFonts w:cs="Times New Roman"/>
        </w:rPr>
        <w:t>kuz</w:t>
      </w:r>
      <w:r w:rsidRPr="00461AD1">
        <w:rPr>
          <w:rFonts w:cs="Times New Roman"/>
          <w:spacing w:val="42"/>
        </w:rPr>
        <w:t xml:space="preserve"> </w:t>
      </w:r>
      <w:r w:rsidRPr="00461AD1">
        <w:rPr>
          <w:rFonts w:cs="Times New Roman"/>
        </w:rPr>
        <w:t>bin</w:t>
      </w:r>
      <w:r w:rsidRPr="00461AD1">
        <w:rPr>
          <w:rFonts w:cs="Times New Roman"/>
          <w:spacing w:val="42"/>
        </w:rPr>
        <w:t xml:space="preserve"> </w:t>
      </w:r>
      <w:r w:rsidRPr="00461AD1">
        <w:rPr>
          <w:rFonts w:cs="Times New Roman"/>
        </w:rPr>
        <w:t>akçe</w:t>
      </w:r>
      <w:r w:rsidRPr="00461AD1">
        <w:rPr>
          <w:rFonts w:cs="Times New Roman"/>
          <w:spacing w:val="41"/>
        </w:rPr>
        <w:t xml:space="preserve"> </w:t>
      </w:r>
      <w:r w:rsidRPr="00461AD1">
        <w:rPr>
          <w:rFonts w:cs="Times New Roman"/>
        </w:rPr>
        <w:t>yazu</w:t>
      </w:r>
      <w:r w:rsidRPr="00461AD1">
        <w:rPr>
          <w:rFonts w:cs="Times New Roman"/>
          <w:spacing w:val="42"/>
        </w:rPr>
        <w:t xml:space="preserve"> </w:t>
      </w:r>
      <w:r w:rsidRPr="00461AD1">
        <w:rPr>
          <w:rFonts w:cs="Times New Roman"/>
        </w:rPr>
        <w:t>ile</w:t>
      </w:r>
      <w:r w:rsidRPr="00461AD1">
        <w:rPr>
          <w:rFonts w:cs="Times New Roman"/>
          <w:spacing w:val="41"/>
        </w:rPr>
        <w:t xml:space="preserve"> </w:t>
      </w:r>
      <w:r w:rsidRPr="00461AD1">
        <w:rPr>
          <w:rFonts w:cs="Times New Roman"/>
          <w:spacing w:val="-2"/>
        </w:rPr>
        <w:t>d</w:t>
      </w:r>
      <w:r w:rsidRPr="00461AD1">
        <w:rPr>
          <w:rFonts w:cs="Times New Roman"/>
        </w:rPr>
        <w:t>efte</w:t>
      </w:r>
      <w:r w:rsidRPr="00461AD1">
        <w:rPr>
          <w:rFonts w:cs="Times New Roman"/>
          <w:spacing w:val="3"/>
        </w:rPr>
        <w:t>r</w:t>
      </w:r>
      <w:r w:rsidRPr="00461AD1">
        <w:rPr>
          <w:rFonts w:cs="Times New Roman"/>
          <w:spacing w:val="-1"/>
        </w:rPr>
        <w:t>-</w:t>
      </w:r>
      <w:r w:rsidRPr="00461AD1">
        <w:rPr>
          <w:rFonts w:cs="Times New Roman"/>
        </w:rPr>
        <w:t>i</w:t>
      </w:r>
      <w:r w:rsidRPr="00461AD1">
        <w:rPr>
          <w:rFonts w:cs="Times New Roman"/>
          <w:spacing w:val="42"/>
        </w:rPr>
        <w:t xml:space="preserve"> </w:t>
      </w:r>
      <w:r w:rsidRPr="00461AD1">
        <w:rPr>
          <w:rFonts w:cs="Times New Roman"/>
          <w:spacing w:val="-2"/>
        </w:rPr>
        <w:t>m</w:t>
      </w:r>
      <w:r w:rsidRPr="00461AD1">
        <w:rPr>
          <w:rFonts w:cs="Times New Roman"/>
        </w:rPr>
        <w:t>ufâssalda</w:t>
      </w:r>
      <w:r w:rsidRPr="00461AD1">
        <w:rPr>
          <w:rFonts w:cs="Times New Roman"/>
          <w:spacing w:val="42"/>
        </w:rPr>
        <w:t xml:space="preserve"> </w:t>
      </w:r>
      <w:r w:rsidRPr="00461AD1">
        <w:rPr>
          <w:rFonts w:cs="Times New Roman"/>
          <w:spacing w:val="-2"/>
        </w:rPr>
        <w:t>m</w:t>
      </w:r>
      <w:r w:rsidRPr="00461AD1">
        <w:rPr>
          <w:rFonts w:cs="Times New Roman"/>
        </w:rPr>
        <w:t>uharrer</w:t>
      </w:r>
      <w:r w:rsidRPr="00461AD1">
        <w:rPr>
          <w:rFonts w:cs="Times New Roman"/>
          <w:spacing w:val="41"/>
        </w:rPr>
        <w:t xml:space="preserve"> </w:t>
      </w:r>
      <w:r w:rsidRPr="00461AD1">
        <w:rPr>
          <w:rFonts w:cs="Times New Roman"/>
        </w:rPr>
        <w:t>kale</w:t>
      </w:r>
      <w:r w:rsidRPr="00461AD1">
        <w:rPr>
          <w:rFonts w:cs="Times New Roman"/>
          <w:spacing w:val="-2"/>
        </w:rPr>
        <w:t>m</w:t>
      </w:r>
      <w:r w:rsidRPr="00461AD1">
        <w:rPr>
          <w:rFonts w:cs="Times New Roman"/>
        </w:rPr>
        <w:t>iyle tah</w:t>
      </w:r>
      <w:r w:rsidRPr="00461AD1">
        <w:rPr>
          <w:rFonts w:cs="Times New Roman"/>
          <w:spacing w:val="-1"/>
        </w:rPr>
        <w:t>r</w:t>
      </w:r>
      <w:r w:rsidRPr="00461AD1">
        <w:rPr>
          <w:rFonts w:cs="Times New Roman"/>
        </w:rPr>
        <w:t>îr</w:t>
      </w:r>
      <w:r w:rsidRPr="00461AD1">
        <w:rPr>
          <w:rFonts w:cs="Times New Roman"/>
          <w:spacing w:val="41"/>
        </w:rPr>
        <w:t xml:space="preserve"> </w:t>
      </w:r>
      <w:r w:rsidRPr="00461AD1">
        <w:rPr>
          <w:rFonts w:cs="Times New Roman"/>
        </w:rPr>
        <w:t>ve</w:t>
      </w:r>
      <w:r w:rsidRPr="00461AD1">
        <w:rPr>
          <w:rFonts w:cs="Times New Roman"/>
          <w:spacing w:val="40"/>
        </w:rPr>
        <w:t xml:space="preserve"> </w:t>
      </w:r>
      <w:r w:rsidRPr="00461AD1">
        <w:rPr>
          <w:rFonts w:cs="Times New Roman"/>
        </w:rPr>
        <w:t>defter</w:t>
      </w:r>
      <w:r w:rsidRPr="00461AD1">
        <w:rPr>
          <w:rFonts w:cs="Times New Roman"/>
          <w:spacing w:val="41"/>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40"/>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rPr>
        <w:t>m</w:t>
      </w:r>
      <w:r w:rsidRPr="00461AD1">
        <w:rPr>
          <w:rFonts w:cs="Times New Roman"/>
          <w:spacing w:val="39"/>
        </w:rPr>
        <w:t xml:space="preserve"> </w:t>
      </w:r>
      <w:r w:rsidRPr="00461AD1">
        <w:rPr>
          <w:rFonts w:cs="Times New Roman"/>
        </w:rPr>
        <w:t>ya</w:t>
      </w:r>
      <w:r w:rsidRPr="00461AD1">
        <w:rPr>
          <w:rFonts w:cs="Times New Roman"/>
          <w:spacing w:val="1"/>
        </w:rPr>
        <w:t>z</w:t>
      </w:r>
      <w:r w:rsidRPr="00461AD1">
        <w:rPr>
          <w:rFonts w:cs="Times New Roman"/>
          <w:spacing w:val="3"/>
        </w:rPr>
        <w:t>u</w:t>
      </w:r>
      <w:r w:rsidRPr="00461AD1">
        <w:rPr>
          <w:rFonts w:cs="Times New Roman"/>
        </w:rPr>
        <w:t>-yı</w:t>
      </w:r>
      <w:r w:rsidRPr="00461AD1">
        <w:rPr>
          <w:rFonts w:cs="Times New Roman"/>
          <w:spacing w:val="41"/>
        </w:rPr>
        <w:t xml:space="preserve"> </w:t>
      </w:r>
      <w:r w:rsidRPr="00461AD1">
        <w:rPr>
          <w:rFonts w:cs="Times New Roman"/>
          <w:spacing w:val="-2"/>
        </w:rPr>
        <w:t>m</w:t>
      </w:r>
      <w:r w:rsidRPr="00461AD1">
        <w:rPr>
          <w:rFonts w:cs="Times New Roman"/>
        </w:rPr>
        <w:t>ezkûresi</w:t>
      </w:r>
      <w:r w:rsidRPr="00461AD1">
        <w:rPr>
          <w:rFonts w:cs="Times New Roman"/>
          <w:spacing w:val="41"/>
        </w:rPr>
        <w:t xml:space="preserve"> </w:t>
      </w:r>
      <w:r w:rsidRPr="00461AD1">
        <w:rPr>
          <w:rFonts w:cs="Times New Roman"/>
        </w:rPr>
        <w:t>Sür</w:t>
      </w:r>
      <w:r w:rsidRPr="00461AD1">
        <w:rPr>
          <w:rFonts w:cs="Times New Roman"/>
          <w:spacing w:val="-2"/>
        </w:rPr>
        <w:t>m</w:t>
      </w:r>
      <w:r w:rsidRPr="00461AD1">
        <w:rPr>
          <w:rFonts w:cs="Times New Roman"/>
        </w:rPr>
        <w:t>ene</w:t>
      </w:r>
      <w:r w:rsidRPr="00461AD1">
        <w:rPr>
          <w:rFonts w:cs="Times New Roman"/>
          <w:spacing w:val="42"/>
        </w:rPr>
        <w:t xml:space="preserve"> </w:t>
      </w:r>
      <w:r w:rsidRPr="00461AD1">
        <w:rPr>
          <w:rFonts w:cs="Times New Roman"/>
        </w:rPr>
        <w:t>Nâhiyesine</w:t>
      </w:r>
      <w:r w:rsidRPr="00461AD1">
        <w:rPr>
          <w:rFonts w:cs="Times New Roman"/>
          <w:spacing w:val="40"/>
        </w:rPr>
        <w:t xml:space="preserve"> </w:t>
      </w:r>
      <w:r w:rsidRPr="00461AD1">
        <w:rPr>
          <w:rFonts w:cs="Times New Roman"/>
        </w:rPr>
        <w:t>tâbiʿ</w:t>
      </w:r>
      <w:r w:rsidRPr="00461AD1">
        <w:rPr>
          <w:rFonts w:cs="Times New Roman"/>
          <w:spacing w:val="41"/>
        </w:rPr>
        <w:t xml:space="preserve"> </w:t>
      </w:r>
      <w:r w:rsidRPr="00461AD1">
        <w:rPr>
          <w:rFonts w:cs="Times New Roman"/>
        </w:rPr>
        <w:t>Rar</w:t>
      </w:r>
      <w:r w:rsidRPr="00461AD1">
        <w:rPr>
          <w:rFonts w:cs="Times New Roman"/>
          <w:spacing w:val="-1"/>
        </w:rPr>
        <w:t>u</w:t>
      </w:r>
      <w:r w:rsidRPr="00461AD1">
        <w:rPr>
          <w:rFonts w:cs="Times New Roman"/>
        </w:rPr>
        <w:t>ha Karyesiyle</w:t>
      </w:r>
      <w:r w:rsidRPr="00461AD1">
        <w:rPr>
          <w:rFonts w:cs="Times New Roman"/>
          <w:spacing w:val="10"/>
        </w:rPr>
        <w:t xml:space="preserve"> </w:t>
      </w:r>
      <w:r w:rsidRPr="00461AD1">
        <w:rPr>
          <w:rFonts w:cs="Times New Roman"/>
          <w:spacing w:val="-2"/>
        </w:rPr>
        <w:t>m</w:t>
      </w:r>
      <w:r w:rsidRPr="00461AD1">
        <w:rPr>
          <w:rFonts w:cs="Times New Roman"/>
        </w:rPr>
        <w:t>aʿa</w:t>
      </w:r>
      <w:r w:rsidRPr="00461AD1">
        <w:rPr>
          <w:rFonts w:cs="Times New Roman"/>
          <w:spacing w:val="12"/>
        </w:rPr>
        <w:t xml:space="preserve"> </w:t>
      </w:r>
      <w:r w:rsidRPr="00461AD1">
        <w:rPr>
          <w:rFonts w:cs="Times New Roman"/>
        </w:rPr>
        <w:t>gayri</w:t>
      </w:r>
      <w:r w:rsidRPr="00461AD1">
        <w:rPr>
          <w:rFonts w:cs="Times New Roman"/>
          <w:spacing w:val="-1"/>
        </w:rPr>
        <w:t>h</w:t>
      </w:r>
      <w:r w:rsidRPr="00461AD1">
        <w:rPr>
          <w:rFonts w:cs="Times New Roman"/>
        </w:rPr>
        <w:t>i</w:t>
      </w:r>
      <w:r w:rsidRPr="00461AD1">
        <w:rPr>
          <w:rFonts w:cs="Times New Roman"/>
          <w:spacing w:val="12"/>
        </w:rPr>
        <w:t xml:space="preserve"> </w:t>
      </w:r>
      <w:r w:rsidRPr="00461AD1">
        <w:rPr>
          <w:rFonts w:cs="Times New Roman"/>
        </w:rPr>
        <w:t>hâ</w:t>
      </w:r>
      <w:r w:rsidRPr="00461AD1">
        <w:rPr>
          <w:rFonts w:cs="Times New Roman"/>
          <w:spacing w:val="12"/>
        </w:rPr>
        <w:t xml:space="preserve"> </w:t>
      </w:r>
      <w:r w:rsidRPr="00461AD1">
        <w:rPr>
          <w:rFonts w:cs="Times New Roman"/>
        </w:rPr>
        <w:t>b</w:t>
      </w:r>
      <w:r w:rsidRPr="00461AD1">
        <w:rPr>
          <w:rFonts w:cs="Times New Roman"/>
          <w:spacing w:val="-1"/>
        </w:rPr>
        <w:t>i</w:t>
      </w:r>
      <w:r w:rsidRPr="00461AD1">
        <w:rPr>
          <w:rFonts w:cs="Times New Roman"/>
        </w:rPr>
        <w:t>r</w:t>
      </w:r>
      <w:r w:rsidRPr="00461AD1">
        <w:rPr>
          <w:rFonts w:cs="Times New Roman"/>
          <w:spacing w:val="12"/>
        </w:rPr>
        <w:t xml:space="preserve"> </w:t>
      </w:r>
      <w:r w:rsidRPr="00461AD1">
        <w:rPr>
          <w:rFonts w:cs="Times New Roman"/>
        </w:rPr>
        <w:t>gör</w:t>
      </w:r>
      <w:r w:rsidRPr="00461AD1">
        <w:rPr>
          <w:rFonts w:cs="Times New Roman"/>
          <w:spacing w:val="-2"/>
        </w:rPr>
        <w:t>i</w:t>
      </w:r>
      <w:r w:rsidRPr="00461AD1">
        <w:rPr>
          <w:rFonts w:cs="Times New Roman"/>
        </w:rPr>
        <w:t>lüb</w:t>
      </w:r>
      <w:r w:rsidRPr="00461AD1">
        <w:rPr>
          <w:rFonts w:cs="Times New Roman"/>
          <w:spacing w:val="12"/>
        </w:rPr>
        <w:t xml:space="preserve"> </w:t>
      </w:r>
      <w:r w:rsidRPr="00461AD1">
        <w:rPr>
          <w:rFonts w:cs="Times New Roman"/>
        </w:rPr>
        <w:t>otuz</w:t>
      </w:r>
      <w:r w:rsidRPr="00461AD1">
        <w:rPr>
          <w:rFonts w:cs="Times New Roman"/>
          <w:spacing w:val="12"/>
        </w:rPr>
        <w:t xml:space="preserve"> </w:t>
      </w:r>
      <w:r w:rsidRPr="00461AD1">
        <w:rPr>
          <w:rFonts w:cs="Times New Roman"/>
          <w:spacing w:val="-2"/>
        </w:rPr>
        <w:t>b</w:t>
      </w:r>
      <w:r w:rsidRPr="00461AD1">
        <w:rPr>
          <w:rFonts w:cs="Times New Roman"/>
        </w:rPr>
        <w:t>in</w:t>
      </w:r>
      <w:r w:rsidRPr="00461AD1">
        <w:rPr>
          <w:rFonts w:cs="Times New Roman"/>
          <w:spacing w:val="11"/>
        </w:rPr>
        <w:t xml:space="preserve"> </w:t>
      </w:r>
      <w:r w:rsidRPr="00461AD1">
        <w:rPr>
          <w:rFonts w:cs="Times New Roman"/>
        </w:rPr>
        <w:t>akçe</w:t>
      </w:r>
      <w:r w:rsidRPr="00461AD1">
        <w:rPr>
          <w:rFonts w:cs="Times New Roman"/>
          <w:spacing w:val="12"/>
        </w:rPr>
        <w:t xml:space="preserve"> </w:t>
      </w:r>
      <w:r w:rsidRPr="00461AD1">
        <w:rPr>
          <w:rFonts w:cs="Times New Roman"/>
        </w:rPr>
        <w:t>b</w:t>
      </w:r>
      <w:r w:rsidRPr="00461AD1">
        <w:rPr>
          <w:rFonts w:cs="Times New Roman"/>
          <w:spacing w:val="-1"/>
        </w:rPr>
        <w:t>e</w:t>
      </w:r>
      <w:r w:rsidRPr="00461AD1">
        <w:rPr>
          <w:rFonts w:cs="Times New Roman"/>
          <w:spacing w:val="4"/>
        </w:rPr>
        <w:t>r</w:t>
      </w:r>
      <w:r w:rsidRPr="00461AD1">
        <w:rPr>
          <w:rFonts w:cs="Times New Roman"/>
        </w:rPr>
        <w:t>-i</w:t>
      </w:r>
      <w:r w:rsidRPr="00461AD1">
        <w:rPr>
          <w:rFonts w:cs="Times New Roman"/>
          <w:spacing w:val="-2"/>
        </w:rPr>
        <w:t>cm</w:t>
      </w:r>
      <w:r w:rsidRPr="00461AD1">
        <w:rPr>
          <w:rFonts w:cs="Times New Roman"/>
        </w:rPr>
        <w:t>âl</w:t>
      </w:r>
      <w:r w:rsidRPr="00461AD1">
        <w:rPr>
          <w:rFonts w:cs="Times New Roman"/>
          <w:spacing w:val="13"/>
        </w:rPr>
        <w:t xml:space="preserve"> </w:t>
      </w:r>
      <w:r w:rsidRPr="00461AD1">
        <w:rPr>
          <w:rFonts w:cs="Times New Roman"/>
        </w:rPr>
        <w:t>ve</w:t>
      </w:r>
      <w:r w:rsidRPr="00461AD1">
        <w:rPr>
          <w:rFonts w:cs="Times New Roman"/>
          <w:spacing w:val="12"/>
        </w:rPr>
        <w:t xml:space="preserve"> </w:t>
      </w:r>
      <w:r w:rsidRPr="00461AD1">
        <w:rPr>
          <w:rFonts w:cs="Times New Roman"/>
        </w:rPr>
        <w:t>ic</w:t>
      </w:r>
      <w:r w:rsidRPr="00461AD1">
        <w:rPr>
          <w:rFonts w:cs="Times New Roman"/>
          <w:spacing w:val="-2"/>
        </w:rPr>
        <w:t>m</w:t>
      </w:r>
      <w:r w:rsidRPr="00461AD1">
        <w:rPr>
          <w:rFonts w:cs="Times New Roman"/>
          <w:spacing w:val="1"/>
        </w:rPr>
        <w:t>âl</w:t>
      </w:r>
      <w:r w:rsidRPr="00461AD1">
        <w:rPr>
          <w:rFonts w:cs="Times New Roman"/>
        </w:rPr>
        <w:t>-i</w:t>
      </w:r>
      <w:r w:rsidRPr="00461AD1">
        <w:rPr>
          <w:rFonts w:cs="Times New Roman"/>
          <w:spacing w:val="12"/>
        </w:rPr>
        <w:t xml:space="preserve"> </w:t>
      </w:r>
      <w:r w:rsidRPr="00461AD1">
        <w:rPr>
          <w:rFonts w:cs="Times New Roman"/>
          <w:spacing w:val="-2"/>
        </w:rPr>
        <w:t>m</w:t>
      </w:r>
      <w:r w:rsidRPr="00461AD1">
        <w:rPr>
          <w:rFonts w:cs="Times New Roman"/>
        </w:rPr>
        <w:t>ezbûr</w:t>
      </w:r>
      <w:r w:rsidRPr="00461AD1">
        <w:rPr>
          <w:rFonts w:cs="Times New Roman"/>
          <w:spacing w:val="-2"/>
        </w:rPr>
        <w:t>u</w:t>
      </w:r>
      <w:r w:rsidRPr="00461AD1">
        <w:rPr>
          <w:rFonts w:cs="Times New Roman"/>
        </w:rPr>
        <w:t>n</w:t>
      </w:r>
      <w:r w:rsidRPr="00461AD1">
        <w:rPr>
          <w:rFonts w:cs="Times New Roman"/>
          <w:spacing w:val="11"/>
        </w:rPr>
        <w:t xml:space="preserve"> </w:t>
      </w:r>
      <w:r w:rsidRPr="00461AD1">
        <w:rPr>
          <w:rFonts w:cs="Times New Roman"/>
        </w:rPr>
        <w:t xml:space="preserve">on bin </w:t>
      </w:r>
      <w:r w:rsidRPr="00461AD1">
        <w:rPr>
          <w:rFonts w:cs="Times New Roman"/>
          <w:spacing w:val="5"/>
        </w:rPr>
        <w:t xml:space="preserve"> </w:t>
      </w:r>
      <w:r w:rsidRPr="00461AD1">
        <w:rPr>
          <w:rFonts w:cs="Times New Roman"/>
        </w:rPr>
        <w:t xml:space="preserve">akçesi </w:t>
      </w:r>
      <w:r w:rsidRPr="00461AD1">
        <w:rPr>
          <w:rFonts w:cs="Times New Roman"/>
          <w:spacing w:val="3"/>
        </w:rPr>
        <w:t xml:space="preserve"> </w:t>
      </w:r>
      <w:r w:rsidRPr="00461AD1">
        <w:rPr>
          <w:rFonts w:cs="Times New Roman"/>
        </w:rPr>
        <w:t>karye</w:t>
      </w:r>
      <w:r w:rsidRPr="00461AD1">
        <w:rPr>
          <w:rFonts w:cs="Times New Roman"/>
          <w:spacing w:val="-1"/>
        </w:rPr>
        <w:t>-</w:t>
      </w:r>
      <w:r w:rsidRPr="00461AD1">
        <w:rPr>
          <w:rFonts w:cs="Times New Roman"/>
        </w:rPr>
        <w:t xml:space="preserve">i </w:t>
      </w:r>
      <w:r w:rsidRPr="00461AD1">
        <w:rPr>
          <w:rFonts w:cs="Times New Roman"/>
          <w:spacing w:val="5"/>
        </w:rPr>
        <w:t xml:space="preserve"> </w:t>
      </w:r>
      <w:r w:rsidRPr="00461AD1">
        <w:rPr>
          <w:rFonts w:cs="Times New Roman"/>
        </w:rPr>
        <w:t>Ra</w:t>
      </w:r>
      <w:r w:rsidRPr="00461AD1">
        <w:rPr>
          <w:rFonts w:cs="Times New Roman"/>
          <w:spacing w:val="-1"/>
        </w:rPr>
        <w:t>r</w:t>
      </w:r>
      <w:r w:rsidRPr="00461AD1">
        <w:rPr>
          <w:rFonts w:cs="Times New Roman"/>
        </w:rPr>
        <w:t xml:space="preserve">uha </w:t>
      </w:r>
      <w:r w:rsidRPr="00461AD1">
        <w:rPr>
          <w:rFonts w:cs="Times New Roman"/>
          <w:spacing w:val="4"/>
        </w:rPr>
        <w:t xml:space="preserve"> </w:t>
      </w:r>
      <w:r w:rsidRPr="00461AD1">
        <w:rPr>
          <w:rFonts w:cs="Times New Roman"/>
        </w:rPr>
        <w:t>el-</w:t>
      </w:r>
      <w:r w:rsidRPr="00461AD1">
        <w:rPr>
          <w:rFonts w:cs="Times New Roman"/>
          <w:spacing w:val="-2"/>
        </w:rPr>
        <w:t>m</w:t>
      </w:r>
      <w:r w:rsidRPr="00461AD1">
        <w:rPr>
          <w:rFonts w:cs="Times New Roman"/>
        </w:rPr>
        <w:t xml:space="preserve">erkûm </w:t>
      </w:r>
      <w:r w:rsidRPr="00461AD1">
        <w:rPr>
          <w:rFonts w:cs="Times New Roman"/>
          <w:spacing w:val="2"/>
        </w:rPr>
        <w:t xml:space="preserve"> </w:t>
      </w:r>
      <w:r w:rsidRPr="00461AD1">
        <w:rPr>
          <w:rFonts w:cs="Times New Roman"/>
        </w:rPr>
        <w:t xml:space="preserve">ve </w:t>
      </w:r>
      <w:r w:rsidRPr="00461AD1">
        <w:rPr>
          <w:rFonts w:cs="Times New Roman"/>
          <w:spacing w:val="4"/>
        </w:rPr>
        <w:t xml:space="preserve"> </w:t>
      </w:r>
      <w:r w:rsidRPr="00461AD1">
        <w:rPr>
          <w:rFonts w:cs="Times New Roman"/>
        </w:rPr>
        <w:t xml:space="preserve">gayriden </w:t>
      </w:r>
      <w:r w:rsidRPr="00461AD1">
        <w:rPr>
          <w:rFonts w:cs="Times New Roman"/>
          <w:spacing w:val="4"/>
        </w:rPr>
        <w:t xml:space="preserve"> </w:t>
      </w:r>
      <w:r w:rsidRPr="00461AD1">
        <w:rPr>
          <w:rFonts w:cs="Times New Roman"/>
        </w:rPr>
        <w:t>ot</w:t>
      </w:r>
      <w:r w:rsidRPr="00461AD1">
        <w:rPr>
          <w:rFonts w:cs="Times New Roman"/>
          <w:spacing w:val="-1"/>
        </w:rPr>
        <w:t>u</w:t>
      </w:r>
      <w:r w:rsidRPr="00461AD1">
        <w:rPr>
          <w:rFonts w:cs="Times New Roman"/>
        </w:rPr>
        <w:t xml:space="preserve">z </w:t>
      </w:r>
      <w:r w:rsidRPr="00461AD1">
        <w:rPr>
          <w:rFonts w:cs="Times New Roman"/>
          <w:spacing w:val="4"/>
        </w:rPr>
        <w:t xml:space="preserve"> </w:t>
      </w:r>
      <w:r w:rsidRPr="00461AD1">
        <w:rPr>
          <w:rFonts w:cs="Times New Roman"/>
          <w:spacing w:val="-2"/>
        </w:rPr>
        <w:t>d</w:t>
      </w:r>
      <w:r w:rsidRPr="00461AD1">
        <w:rPr>
          <w:rFonts w:cs="Times New Roman"/>
        </w:rPr>
        <w:t xml:space="preserve">ört </w:t>
      </w:r>
      <w:r w:rsidRPr="00461AD1">
        <w:rPr>
          <w:rFonts w:cs="Times New Roman"/>
          <w:spacing w:val="5"/>
        </w:rPr>
        <w:t xml:space="preserve"> </w:t>
      </w:r>
      <w:r w:rsidRPr="00461AD1">
        <w:rPr>
          <w:rFonts w:cs="Times New Roman"/>
          <w:spacing w:val="-2"/>
        </w:rPr>
        <w:t>b</w:t>
      </w:r>
      <w:r w:rsidRPr="00461AD1">
        <w:rPr>
          <w:rFonts w:cs="Times New Roman"/>
        </w:rPr>
        <w:t xml:space="preserve">in </w:t>
      </w:r>
      <w:r w:rsidRPr="00461AD1">
        <w:rPr>
          <w:rFonts w:cs="Times New Roman"/>
          <w:spacing w:val="5"/>
        </w:rPr>
        <w:t xml:space="preserve"> </w:t>
      </w:r>
      <w:r w:rsidRPr="00461AD1">
        <w:rPr>
          <w:rFonts w:cs="Times New Roman"/>
        </w:rPr>
        <w:t>do</w:t>
      </w:r>
      <w:r w:rsidRPr="00461AD1">
        <w:rPr>
          <w:rFonts w:cs="Times New Roman"/>
          <w:spacing w:val="-2"/>
        </w:rPr>
        <w:t>k</w:t>
      </w:r>
      <w:r w:rsidRPr="00461AD1">
        <w:rPr>
          <w:rFonts w:cs="Times New Roman"/>
        </w:rPr>
        <w:t xml:space="preserve">san </w:t>
      </w:r>
      <w:r w:rsidRPr="00461AD1">
        <w:rPr>
          <w:rFonts w:cs="Times New Roman"/>
          <w:spacing w:val="5"/>
        </w:rPr>
        <w:t xml:space="preserve"> </w:t>
      </w:r>
      <w:r w:rsidRPr="00461AD1">
        <w:rPr>
          <w:rFonts w:cs="Times New Roman"/>
        </w:rPr>
        <w:t xml:space="preserve">dört </w:t>
      </w:r>
      <w:r w:rsidRPr="00461AD1">
        <w:rPr>
          <w:rFonts w:cs="Times New Roman"/>
          <w:spacing w:val="4"/>
        </w:rPr>
        <w:t xml:space="preserve"> </w:t>
      </w:r>
      <w:r w:rsidRPr="00461AD1">
        <w:rPr>
          <w:rFonts w:cs="Times New Roman"/>
        </w:rPr>
        <w:t>a</w:t>
      </w:r>
      <w:r w:rsidRPr="00461AD1">
        <w:rPr>
          <w:rFonts w:cs="Times New Roman"/>
          <w:spacing w:val="-1"/>
        </w:rPr>
        <w:t>k</w:t>
      </w:r>
      <w:r w:rsidRPr="00461AD1">
        <w:rPr>
          <w:rFonts w:cs="Times New Roman"/>
        </w:rPr>
        <w:t>çe</w:t>
      </w:r>
    </w:p>
    <w:p w14:paraId="36545F5C" w14:textId="331C6767" w:rsidR="00461AD1" w:rsidRPr="00461AD1" w:rsidRDefault="00461AD1" w:rsidP="00123F5A">
      <w:pPr>
        <w:pStyle w:val="GvdeMetni"/>
        <w:spacing w:line="360" w:lineRule="auto"/>
        <w:ind w:left="0"/>
        <w:jc w:val="both"/>
        <w:rPr>
          <w:rFonts w:cs="Times New Roman"/>
        </w:rPr>
      </w:pPr>
      <w:r w:rsidRPr="00461AD1">
        <w:rPr>
          <w:rFonts w:cs="Times New Roman"/>
        </w:rPr>
        <w:t>zeʿâ</w:t>
      </w:r>
      <w:r w:rsidRPr="00461AD1">
        <w:rPr>
          <w:rFonts w:cs="Times New Roman"/>
          <w:spacing w:val="-2"/>
        </w:rPr>
        <w:t>m</w:t>
      </w:r>
      <w:r w:rsidRPr="00461AD1">
        <w:rPr>
          <w:rFonts w:cs="Times New Roman"/>
        </w:rPr>
        <w:t>ete</w:t>
      </w:r>
      <w:r w:rsidRPr="00461AD1">
        <w:rPr>
          <w:rFonts w:cs="Times New Roman"/>
          <w:spacing w:val="7"/>
        </w:rPr>
        <w:t xml:space="preserve"> </w:t>
      </w:r>
      <w:r w:rsidRPr="00461AD1">
        <w:rPr>
          <w:rFonts w:cs="Times New Roman"/>
        </w:rPr>
        <w:t>mutasarrıf</w:t>
      </w:r>
      <w:r w:rsidRPr="00461AD1">
        <w:rPr>
          <w:rFonts w:cs="Times New Roman"/>
          <w:spacing w:val="6"/>
        </w:rPr>
        <w:t xml:space="preserve"> </w:t>
      </w:r>
      <w:r w:rsidRPr="00461AD1">
        <w:rPr>
          <w:rFonts w:cs="Times New Roman"/>
        </w:rPr>
        <w:t>as</w:t>
      </w:r>
      <w:r w:rsidRPr="00461AD1">
        <w:rPr>
          <w:rFonts w:cs="Times New Roman"/>
          <w:spacing w:val="-2"/>
        </w:rPr>
        <w:t>â</w:t>
      </w:r>
      <w:r w:rsidRPr="00461AD1">
        <w:rPr>
          <w:rFonts w:cs="Times New Roman"/>
        </w:rPr>
        <w:t>ki</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rPr>
        <w:t>n</w:t>
      </w:r>
      <w:r w:rsidRPr="00461AD1">
        <w:rPr>
          <w:rFonts w:cs="Times New Roman"/>
          <w:spacing w:val="-1"/>
        </w:rPr>
        <w:t>i</w:t>
      </w:r>
      <w:r w:rsidRPr="00461AD1">
        <w:rPr>
          <w:rFonts w:cs="Times New Roman"/>
        </w:rPr>
        <w:t>zâ</w:t>
      </w:r>
      <w:r w:rsidRPr="00461AD1">
        <w:rPr>
          <w:rFonts w:cs="Times New Roman"/>
          <w:spacing w:val="-2"/>
        </w:rPr>
        <w:t>m</w:t>
      </w:r>
      <w:r w:rsidRPr="00461AD1">
        <w:rPr>
          <w:rFonts w:cs="Times New Roman"/>
        </w:rPr>
        <w:t>iye-i</w:t>
      </w:r>
      <w:r w:rsidRPr="00461AD1">
        <w:rPr>
          <w:rFonts w:cs="Times New Roman"/>
          <w:spacing w:val="6"/>
        </w:rPr>
        <w:t xml:space="preserve"> </w:t>
      </w:r>
      <w:r w:rsidRPr="00461AD1">
        <w:rPr>
          <w:rFonts w:cs="Times New Roman"/>
        </w:rPr>
        <w:t>şâhân</w:t>
      </w:r>
      <w:r w:rsidRPr="00461AD1">
        <w:rPr>
          <w:rFonts w:cs="Times New Roman"/>
          <w:spacing w:val="-1"/>
        </w:rPr>
        <w:t>e</w:t>
      </w:r>
      <w:r w:rsidRPr="00461AD1">
        <w:rPr>
          <w:rFonts w:cs="Times New Roman"/>
        </w:rPr>
        <w:t>m</w:t>
      </w:r>
      <w:r w:rsidRPr="00461AD1">
        <w:rPr>
          <w:rFonts w:cs="Times New Roman"/>
          <w:spacing w:val="5"/>
        </w:rPr>
        <w:t xml:space="preserve"> </w:t>
      </w:r>
      <w:r w:rsidRPr="00461AD1">
        <w:rPr>
          <w:rFonts w:cs="Times New Roman"/>
        </w:rPr>
        <w:t>süvârîsi</w:t>
      </w:r>
      <w:r w:rsidRPr="00461AD1">
        <w:rPr>
          <w:rFonts w:cs="Times New Roman"/>
          <w:spacing w:val="7"/>
        </w:rPr>
        <w:t xml:space="preserve"> </w:t>
      </w:r>
      <w:r w:rsidRPr="00461AD1">
        <w:rPr>
          <w:rFonts w:cs="Times New Roman"/>
        </w:rPr>
        <w:t>tekâʿudlerin</w:t>
      </w:r>
      <w:r w:rsidRPr="00461AD1">
        <w:rPr>
          <w:rFonts w:cs="Times New Roman"/>
          <w:spacing w:val="-2"/>
        </w:rPr>
        <w:t>d</w:t>
      </w:r>
      <w:r w:rsidRPr="00461AD1">
        <w:rPr>
          <w:rFonts w:cs="Times New Roman"/>
        </w:rPr>
        <w:t>en</w:t>
      </w:r>
      <w:r w:rsidRPr="00461AD1">
        <w:rPr>
          <w:rFonts w:cs="Times New Roman"/>
          <w:spacing w:val="7"/>
        </w:rPr>
        <w:t xml:space="preserve"> </w:t>
      </w:r>
      <w:r w:rsidRPr="00461AD1">
        <w:rPr>
          <w:rFonts w:cs="Times New Roman"/>
        </w:rPr>
        <w:t>Os</w:t>
      </w:r>
      <w:r w:rsidRPr="00461AD1">
        <w:rPr>
          <w:rFonts w:cs="Times New Roman"/>
          <w:spacing w:val="-3"/>
        </w:rPr>
        <w:t>m</w:t>
      </w:r>
      <w:r w:rsidRPr="00461AD1">
        <w:rPr>
          <w:rFonts w:cs="Times New Roman"/>
        </w:rPr>
        <w:t>an</w:t>
      </w:r>
      <w:r w:rsidRPr="00461AD1">
        <w:rPr>
          <w:rFonts w:cs="Times New Roman"/>
          <w:spacing w:val="7"/>
        </w:rPr>
        <w:t xml:space="preserve"> </w:t>
      </w:r>
      <w:r w:rsidRPr="00461AD1">
        <w:rPr>
          <w:rFonts w:cs="Times New Roman"/>
        </w:rPr>
        <w:t>vele</w:t>
      </w:r>
      <w:r w:rsidRPr="00461AD1">
        <w:rPr>
          <w:rFonts w:cs="Times New Roman"/>
          <w:spacing w:val="3"/>
        </w:rPr>
        <w:t>d</w:t>
      </w:r>
      <w:r w:rsidRPr="00461AD1">
        <w:rPr>
          <w:rFonts w:cs="Times New Roman"/>
        </w:rPr>
        <w:t>- i</w:t>
      </w:r>
      <w:r w:rsidRPr="00461AD1">
        <w:rPr>
          <w:rFonts w:cs="Times New Roman"/>
          <w:spacing w:val="2"/>
        </w:rPr>
        <w:t xml:space="preserve"> </w:t>
      </w:r>
      <w:r w:rsidRPr="00461AD1">
        <w:rPr>
          <w:rFonts w:cs="Times New Roman"/>
        </w:rPr>
        <w:t>Meh</w:t>
      </w:r>
      <w:r w:rsidRPr="00461AD1">
        <w:rPr>
          <w:rFonts w:cs="Times New Roman"/>
          <w:spacing w:val="-2"/>
        </w:rPr>
        <w:t>m</w:t>
      </w:r>
      <w:r w:rsidRPr="00461AD1">
        <w:rPr>
          <w:rFonts w:cs="Times New Roman"/>
        </w:rPr>
        <w:t>ed’in</w:t>
      </w:r>
      <w:r w:rsidRPr="00461AD1">
        <w:rPr>
          <w:rFonts w:cs="Times New Roman"/>
          <w:spacing w:val="2"/>
        </w:rPr>
        <w:t xml:space="preserve"> </w:t>
      </w:r>
      <w:r w:rsidRPr="00461AD1">
        <w:rPr>
          <w:rFonts w:cs="Times New Roman"/>
        </w:rPr>
        <w:t>bâkîsi</w:t>
      </w:r>
      <w:r w:rsidRPr="00461AD1">
        <w:rPr>
          <w:rFonts w:cs="Times New Roman"/>
          <w:spacing w:val="2"/>
        </w:rPr>
        <w:t xml:space="preserve"> </w:t>
      </w:r>
      <w:r w:rsidRPr="00461AD1">
        <w:rPr>
          <w:rFonts w:cs="Times New Roman"/>
          <w:spacing w:val="-2"/>
        </w:rPr>
        <w:t>m</w:t>
      </w:r>
      <w:r w:rsidRPr="00461AD1">
        <w:rPr>
          <w:rFonts w:cs="Times New Roman"/>
        </w:rPr>
        <w:t>ü</w:t>
      </w:r>
      <w:r w:rsidRPr="00461AD1">
        <w:rPr>
          <w:rFonts w:cs="Times New Roman"/>
          <w:spacing w:val="1"/>
        </w:rPr>
        <w:t>ş</w:t>
      </w:r>
      <w:r w:rsidRPr="00461AD1">
        <w:rPr>
          <w:rFonts w:cs="Times New Roman"/>
        </w:rPr>
        <w:t>tere</w:t>
      </w:r>
      <w:r w:rsidRPr="00461AD1">
        <w:rPr>
          <w:rFonts w:cs="Times New Roman"/>
          <w:spacing w:val="-2"/>
        </w:rPr>
        <w:t>k</w:t>
      </w:r>
      <w:r w:rsidRPr="00461AD1">
        <w:rPr>
          <w:rFonts w:cs="Times New Roman"/>
        </w:rPr>
        <w:t>i</w:t>
      </w:r>
      <w:r w:rsidRPr="00461AD1">
        <w:rPr>
          <w:rFonts w:cs="Times New Roman"/>
          <w:spacing w:val="2"/>
        </w:rPr>
        <w:t xml:space="preserve"> </w:t>
      </w:r>
      <w:r w:rsidRPr="00461AD1">
        <w:rPr>
          <w:rFonts w:cs="Times New Roman"/>
        </w:rPr>
        <w:t>kaydlarında</w:t>
      </w:r>
      <w:r w:rsidRPr="00461AD1">
        <w:rPr>
          <w:rFonts w:cs="Times New Roman"/>
          <w:spacing w:val="2"/>
        </w:rPr>
        <w:t xml:space="preserve"> </w:t>
      </w:r>
      <w:r w:rsidRPr="00461AD1">
        <w:rPr>
          <w:rFonts w:cs="Times New Roman"/>
        </w:rPr>
        <w:t>olduğu</w:t>
      </w:r>
      <w:r w:rsidRPr="00461AD1">
        <w:rPr>
          <w:rFonts w:cs="Times New Roman"/>
          <w:spacing w:val="1"/>
        </w:rPr>
        <w:t xml:space="preserve"> </w:t>
      </w:r>
      <w:r w:rsidRPr="00461AD1">
        <w:rPr>
          <w:rFonts w:cs="Times New Roman"/>
        </w:rPr>
        <w:t>ve</w:t>
      </w:r>
      <w:r w:rsidRPr="00461AD1">
        <w:rPr>
          <w:rFonts w:cs="Times New Roman"/>
          <w:spacing w:val="2"/>
        </w:rPr>
        <w:t xml:space="preserve"> </w:t>
      </w:r>
      <w:r w:rsidRPr="00461AD1">
        <w:rPr>
          <w:rFonts w:cs="Times New Roman"/>
        </w:rPr>
        <w:t>yine</w:t>
      </w:r>
      <w:r w:rsidRPr="00461AD1">
        <w:rPr>
          <w:rFonts w:cs="Times New Roman"/>
          <w:spacing w:val="2"/>
        </w:rPr>
        <w:t xml:space="preserve"> </w:t>
      </w:r>
      <w:r w:rsidRPr="00461AD1">
        <w:rPr>
          <w:rFonts w:cs="Times New Roman"/>
        </w:rPr>
        <w:t>Torul</w:t>
      </w:r>
      <w:r w:rsidRPr="00461AD1">
        <w:rPr>
          <w:rFonts w:cs="Times New Roman"/>
          <w:spacing w:val="2"/>
        </w:rPr>
        <w:t xml:space="preserve"> </w:t>
      </w:r>
      <w:r w:rsidRPr="00461AD1">
        <w:rPr>
          <w:rFonts w:cs="Times New Roman"/>
        </w:rPr>
        <w:t>Nâhiye</w:t>
      </w:r>
      <w:r w:rsidRPr="00461AD1">
        <w:rPr>
          <w:rFonts w:cs="Times New Roman"/>
          <w:spacing w:val="5"/>
        </w:rPr>
        <w:t>s</w:t>
      </w:r>
      <w:r w:rsidRPr="00461AD1">
        <w:rPr>
          <w:rFonts w:cs="Times New Roman"/>
        </w:rPr>
        <w:t>i</w:t>
      </w:r>
      <w:r w:rsidRPr="00461AD1">
        <w:rPr>
          <w:rFonts w:cs="Times New Roman"/>
          <w:spacing w:val="-1"/>
        </w:rPr>
        <w:t>n</w:t>
      </w:r>
      <w:r w:rsidRPr="00461AD1">
        <w:rPr>
          <w:rFonts w:cs="Times New Roman"/>
        </w:rPr>
        <w:t>e</w:t>
      </w:r>
      <w:r w:rsidRPr="00461AD1">
        <w:rPr>
          <w:rFonts w:cs="Times New Roman"/>
          <w:spacing w:val="2"/>
        </w:rPr>
        <w:t xml:space="preserve"> </w:t>
      </w:r>
      <w:r w:rsidRPr="00461AD1">
        <w:rPr>
          <w:rFonts w:cs="Times New Roman"/>
        </w:rPr>
        <w:t>tâbiʿ</w:t>
      </w:r>
      <w:r w:rsidRPr="00461AD1">
        <w:rPr>
          <w:rFonts w:cs="Times New Roman"/>
          <w:spacing w:val="2"/>
        </w:rPr>
        <w:t xml:space="preserve"> </w:t>
      </w:r>
      <w:r w:rsidRPr="00461AD1">
        <w:rPr>
          <w:rFonts w:cs="Times New Roman"/>
        </w:rPr>
        <w:t>re</w:t>
      </w:r>
      <w:r w:rsidRPr="00461AD1">
        <w:rPr>
          <w:rFonts w:cs="Times New Roman"/>
          <w:spacing w:val="-2"/>
        </w:rPr>
        <w:t>s</w:t>
      </w:r>
      <w:r w:rsidRPr="00461AD1">
        <w:rPr>
          <w:rFonts w:cs="Times New Roman"/>
          <w:spacing w:val="-1"/>
        </w:rPr>
        <w:t>m</w:t>
      </w:r>
      <w:r w:rsidRPr="00461AD1">
        <w:rPr>
          <w:rFonts w:cs="Times New Roman"/>
        </w:rPr>
        <w:t xml:space="preserve">-i </w:t>
      </w:r>
      <w:r w:rsidRPr="00461AD1">
        <w:rPr>
          <w:rFonts w:cs="Times New Roman"/>
        </w:rPr>
        <w:lastRenderedPageBreak/>
        <w:t>yaylak</w:t>
      </w:r>
      <w:r w:rsidRPr="00461AD1">
        <w:rPr>
          <w:rFonts w:cs="Times New Roman"/>
          <w:spacing w:val="36"/>
        </w:rPr>
        <w:t xml:space="preserve"> </w:t>
      </w:r>
      <w:r w:rsidRPr="00461AD1">
        <w:rPr>
          <w:rFonts w:cs="Times New Roman"/>
        </w:rPr>
        <w:t>Ak</w:t>
      </w:r>
      <w:r w:rsidRPr="00461AD1">
        <w:rPr>
          <w:rFonts w:cs="Times New Roman"/>
          <w:spacing w:val="-2"/>
        </w:rPr>
        <w:t>d</w:t>
      </w:r>
      <w:r w:rsidRPr="00461AD1">
        <w:rPr>
          <w:rFonts w:cs="Times New Roman"/>
        </w:rPr>
        <w:t>ağ</w:t>
      </w:r>
      <w:r w:rsidRPr="00461AD1">
        <w:rPr>
          <w:rFonts w:cs="Times New Roman"/>
          <w:spacing w:val="37"/>
        </w:rPr>
        <w:t xml:space="preserve"> </w:t>
      </w:r>
      <w:r w:rsidRPr="00461AD1">
        <w:rPr>
          <w:rFonts w:cs="Times New Roman"/>
          <w:spacing w:val="-2"/>
        </w:rPr>
        <w:t>m</w:t>
      </w:r>
      <w:r w:rsidRPr="00461AD1">
        <w:rPr>
          <w:rFonts w:cs="Times New Roman"/>
        </w:rPr>
        <w:t>aʿa</w:t>
      </w:r>
      <w:r w:rsidRPr="00461AD1">
        <w:rPr>
          <w:rFonts w:cs="Times New Roman"/>
          <w:spacing w:val="37"/>
        </w:rPr>
        <w:t xml:space="preserve"> </w:t>
      </w:r>
      <w:r w:rsidRPr="00461AD1">
        <w:rPr>
          <w:rFonts w:cs="Times New Roman"/>
        </w:rPr>
        <w:t>nâhiy</w:t>
      </w:r>
      <w:r w:rsidRPr="00461AD1">
        <w:rPr>
          <w:rFonts w:cs="Times New Roman"/>
          <w:spacing w:val="2"/>
        </w:rPr>
        <w:t>e</w:t>
      </w:r>
      <w:r w:rsidRPr="00461AD1">
        <w:rPr>
          <w:rFonts w:cs="Times New Roman"/>
          <w:spacing w:val="-1"/>
        </w:rPr>
        <w:t>-</w:t>
      </w:r>
      <w:r w:rsidRPr="00461AD1">
        <w:rPr>
          <w:rFonts w:cs="Times New Roman"/>
        </w:rPr>
        <w:t>i</w:t>
      </w:r>
      <w:r w:rsidRPr="00461AD1">
        <w:rPr>
          <w:rFonts w:cs="Times New Roman"/>
          <w:spacing w:val="37"/>
        </w:rPr>
        <w:t xml:space="preserve"> </w:t>
      </w:r>
      <w:r w:rsidRPr="00461AD1">
        <w:rPr>
          <w:rFonts w:cs="Times New Roman"/>
        </w:rPr>
        <w:t>Torul</w:t>
      </w:r>
      <w:r w:rsidRPr="00461AD1">
        <w:rPr>
          <w:rFonts w:cs="Times New Roman"/>
          <w:spacing w:val="36"/>
        </w:rPr>
        <w:t xml:space="preserve"> </w:t>
      </w:r>
      <w:r w:rsidRPr="00461AD1">
        <w:rPr>
          <w:rFonts w:cs="Times New Roman"/>
        </w:rPr>
        <w:t>beher</w:t>
      </w:r>
      <w:r w:rsidRPr="00461AD1">
        <w:rPr>
          <w:rFonts w:cs="Times New Roman"/>
          <w:spacing w:val="37"/>
        </w:rPr>
        <w:t xml:space="preserve"> </w:t>
      </w:r>
      <w:r w:rsidRPr="00461AD1">
        <w:rPr>
          <w:rFonts w:cs="Times New Roman"/>
        </w:rPr>
        <w:t>hân</w:t>
      </w:r>
      <w:r w:rsidRPr="00461AD1">
        <w:rPr>
          <w:rFonts w:cs="Times New Roman"/>
          <w:spacing w:val="-1"/>
        </w:rPr>
        <w:t>e</w:t>
      </w:r>
      <w:r w:rsidRPr="00461AD1">
        <w:rPr>
          <w:rFonts w:cs="Times New Roman"/>
        </w:rPr>
        <w:t>ni</w:t>
      </w:r>
      <w:r w:rsidRPr="00461AD1">
        <w:rPr>
          <w:rFonts w:cs="Times New Roman"/>
          <w:spacing w:val="37"/>
        </w:rPr>
        <w:t xml:space="preserve"> </w:t>
      </w:r>
      <w:r w:rsidRPr="00461AD1">
        <w:rPr>
          <w:rFonts w:cs="Times New Roman"/>
        </w:rPr>
        <w:t>iki</w:t>
      </w:r>
      <w:r w:rsidRPr="00461AD1">
        <w:rPr>
          <w:rFonts w:cs="Times New Roman"/>
          <w:spacing w:val="36"/>
        </w:rPr>
        <w:t xml:space="preserve"> </w:t>
      </w:r>
      <w:r w:rsidRPr="00461AD1">
        <w:rPr>
          <w:rFonts w:cs="Times New Roman"/>
        </w:rPr>
        <w:t>akçe</w:t>
      </w:r>
      <w:r w:rsidRPr="00461AD1">
        <w:rPr>
          <w:rFonts w:cs="Times New Roman"/>
          <w:spacing w:val="36"/>
        </w:rPr>
        <w:t xml:space="preserve"> </w:t>
      </w:r>
      <w:r w:rsidRPr="00461AD1">
        <w:rPr>
          <w:rFonts w:cs="Times New Roman"/>
        </w:rPr>
        <w:t>hâsıl</w:t>
      </w:r>
      <w:r w:rsidRPr="00461AD1">
        <w:rPr>
          <w:rFonts w:cs="Times New Roman"/>
          <w:spacing w:val="36"/>
        </w:rPr>
        <w:t xml:space="preserve"> </w:t>
      </w:r>
      <w:r w:rsidRPr="00461AD1">
        <w:rPr>
          <w:rFonts w:cs="Times New Roman"/>
        </w:rPr>
        <w:t>altı</w:t>
      </w:r>
      <w:r w:rsidRPr="00461AD1">
        <w:rPr>
          <w:rFonts w:cs="Times New Roman"/>
          <w:spacing w:val="36"/>
        </w:rPr>
        <w:t xml:space="preserve"> </w:t>
      </w:r>
      <w:r w:rsidRPr="00461AD1">
        <w:rPr>
          <w:rFonts w:cs="Times New Roman"/>
        </w:rPr>
        <w:t>b</w:t>
      </w:r>
      <w:r w:rsidRPr="00461AD1">
        <w:rPr>
          <w:rFonts w:cs="Times New Roman"/>
          <w:spacing w:val="-1"/>
        </w:rPr>
        <w:t>i</w:t>
      </w:r>
      <w:r w:rsidRPr="00461AD1">
        <w:rPr>
          <w:rFonts w:cs="Times New Roman"/>
        </w:rPr>
        <w:t>n</w:t>
      </w:r>
      <w:r w:rsidRPr="00461AD1">
        <w:rPr>
          <w:rFonts w:cs="Times New Roman"/>
          <w:spacing w:val="36"/>
        </w:rPr>
        <w:t xml:space="preserve"> </w:t>
      </w:r>
      <w:r w:rsidRPr="00461AD1">
        <w:rPr>
          <w:rFonts w:cs="Times New Roman"/>
        </w:rPr>
        <w:t>akçe</w:t>
      </w:r>
      <w:r w:rsidRPr="00461AD1">
        <w:rPr>
          <w:rFonts w:cs="Times New Roman"/>
          <w:spacing w:val="37"/>
        </w:rPr>
        <w:t xml:space="preserve"> </w:t>
      </w:r>
      <w:r w:rsidRPr="00461AD1">
        <w:rPr>
          <w:rFonts w:cs="Times New Roman"/>
        </w:rPr>
        <w:t>yazu</w:t>
      </w:r>
      <w:r w:rsidRPr="00461AD1">
        <w:rPr>
          <w:rFonts w:cs="Times New Roman"/>
          <w:spacing w:val="36"/>
        </w:rPr>
        <w:t xml:space="preserve"> </w:t>
      </w:r>
      <w:r w:rsidRPr="00461AD1">
        <w:rPr>
          <w:rFonts w:cs="Times New Roman"/>
        </w:rPr>
        <w:t>ile defter</w:t>
      </w:r>
      <w:r w:rsidRPr="00461AD1">
        <w:rPr>
          <w:rFonts w:cs="Times New Roman"/>
          <w:spacing w:val="-1"/>
        </w:rPr>
        <w:t>-</w:t>
      </w:r>
      <w:r w:rsidRPr="00461AD1">
        <w:rPr>
          <w:rFonts w:cs="Times New Roman"/>
        </w:rPr>
        <w:t>i</w:t>
      </w:r>
      <w:r w:rsidRPr="00461AD1">
        <w:rPr>
          <w:rFonts w:cs="Times New Roman"/>
          <w:spacing w:val="24"/>
        </w:rPr>
        <w:t xml:space="preserve"> </w:t>
      </w:r>
      <w:r w:rsidRPr="00461AD1">
        <w:rPr>
          <w:rFonts w:cs="Times New Roman"/>
          <w:spacing w:val="-2"/>
        </w:rPr>
        <w:t>m</w:t>
      </w:r>
      <w:r w:rsidRPr="00461AD1">
        <w:rPr>
          <w:rFonts w:cs="Times New Roman"/>
        </w:rPr>
        <w:t>ufâssalda</w:t>
      </w:r>
      <w:r w:rsidRPr="00461AD1">
        <w:rPr>
          <w:rFonts w:cs="Times New Roman"/>
          <w:spacing w:val="24"/>
        </w:rPr>
        <w:t xml:space="preserve"> </w:t>
      </w:r>
      <w:r w:rsidRPr="00461AD1">
        <w:rPr>
          <w:rFonts w:cs="Times New Roman"/>
          <w:spacing w:val="-2"/>
        </w:rPr>
        <w:t>m</w:t>
      </w:r>
      <w:r w:rsidRPr="00461AD1">
        <w:rPr>
          <w:rFonts w:cs="Times New Roman"/>
        </w:rPr>
        <w:t>uharrer</w:t>
      </w:r>
      <w:r w:rsidRPr="00461AD1">
        <w:rPr>
          <w:rFonts w:cs="Times New Roman"/>
          <w:spacing w:val="23"/>
        </w:rPr>
        <w:t xml:space="preserve"> </w:t>
      </w:r>
      <w:r w:rsidRPr="00461AD1">
        <w:rPr>
          <w:rFonts w:cs="Times New Roman"/>
        </w:rPr>
        <w:t>kale</w:t>
      </w:r>
      <w:r w:rsidRPr="00461AD1">
        <w:rPr>
          <w:rFonts w:cs="Times New Roman"/>
          <w:spacing w:val="-2"/>
        </w:rPr>
        <w:t>m</w:t>
      </w:r>
      <w:r w:rsidRPr="00461AD1">
        <w:rPr>
          <w:rFonts w:cs="Times New Roman"/>
        </w:rPr>
        <w:t>iyle</w:t>
      </w:r>
      <w:r w:rsidRPr="00461AD1">
        <w:rPr>
          <w:rFonts w:cs="Times New Roman"/>
          <w:spacing w:val="24"/>
        </w:rPr>
        <w:t xml:space="preserve"> </w:t>
      </w:r>
      <w:r w:rsidRPr="00461AD1">
        <w:rPr>
          <w:rFonts w:cs="Times New Roman"/>
        </w:rPr>
        <w:t>ta</w:t>
      </w:r>
      <w:r w:rsidRPr="00461AD1">
        <w:rPr>
          <w:rFonts w:cs="Times New Roman"/>
          <w:spacing w:val="-2"/>
        </w:rPr>
        <w:t>h</w:t>
      </w:r>
      <w:r w:rsidRPr="00461AD1">
        <w:rPr>
          <w:rFonts w:cs="Times New Roman"/>
        </w:rPr>
        <w:t>rîr</w:t>
      </w:r>
      <w:r w:rsidRPr="00461AD1">
        <w:rPr>
          <w:rFonts w:cs="Times New Roman"/>
          <w:spacing w:val="24"/>
        </w:rPr>
        <w:t xml:space="preserve"> </w:t>
      </w:r>
      <w:r w:rsidRPr="00461AD1">
        <w:rPr>
          <w:rFonts w:cs="Times New Roman"/>
          <w:spacing w:val="-2"/>
        </w:rPr>
        <w:t>v</w:t>
      </w:r>
      <w:r w:rsidRPr="00461AD1">
        <w:rPr>
          <w:rFonts w:cs="Times New Roman"/>
        </w:rPr>
        <w:t>e</w:t>
      </w:r>
      <w:r w:rsidRPr="00461AD1">
        <w:rPr>
          <w:rFonts w:cs="Times New Roman"/>
          <w:spacing w:val="22"/>
        </w:rPr>
        <w:t xml:space="preserve"> </w:t>
      </w:r>
      <w:r w:rsidRPr="00461AD1">
        <w:rPr>
          <w:rFonts w:cs="Times New Roman"/>
        </w:rPr>
        <w:t>defte</w:t>
      </w:r>
      <w:r w:rsidRPr="00461AD1">
        <w:rPr>
          <w:rFonts w:cs="Times New Roman"/>
          <w:spacing w:val="4"/>
        </w:rPr>
        <w:t>r</w:t>
      </w:r>
      <w:r w:rsidRPr="00461AD1">
        <w:rPr>
          <w:rFonts w:cs="Times New Roman"/>
        </w:rPr>
        <w:t>-i</w:t>
      </w:r>
      <w:r w:rsidRPr="00461AD1">
        <w:rPr>
          <w:rFonts w:cs="Times New Roman"/>
          <w:spacing w:val="23"/>
        </w:rPr>
        <w:t xml:space="preserve"> </w:t>
      </w:r>
      <w:r w:rsidRPr="00461AD1">
        <w:rPr>
          <w:rFonts w:cs="Times New Roman"/>
        </w:rPr>
        <w:t>ic</w:t>
      </w:r>
      <w:r w:rsidRPr="00461AD1">
        <w:rPr>
          <w:rFonts w:cs="Times New Roman"/>
          <w:spacing w:val="-3"/>
        </w:rPr>
        <w:t>m</w:t>
      </w:r>
      <w:r w:rsidRPr="00461AD1">
        <w:rPr>
          <w:rFonts w:cs="Times New Roman"/>
        </w:rPr>
        <w:t>âlde</w:t>
      </w:r>
      <w:r w:rsidRPr="00461AD1">
        <w:rPr>
          <w:rFonts w:cs="Times New Roman"/>
          <w:spacing w:val="24"/>
        </w:rPr>
        <w:t xml:space="preserve"> </w:t>
      </w:r>
      <w:r w:rsidRPr="00461AD1">
        <w:rPr>
          <w:rFonts w:cs="Times New Roman"/>
        </w:rPr>
        <w:t>re</w:t>
      </w:r>
      <w:r w:rsidRPr="00461AD1">
        <w:rPr>
          <w:rFonts w:cs="Times New Roman"/>
          <w:spacing w:val="1"/>
        </w:rPr>
        <w:t>s</w:t>
      </w:r>
      <w:r w:rsidRPr="00461AD1">
        <w:rPr>
          <w:rFonts w:cs="Times New Roman"/>
          <w:spacing w:val="-1"/>
        </w:rPr>
        <w:t>m</w:t>
      </w:r>
      <w:r w:rsidRPr="00461AD1">
        <w:rPr>
          <w:rFonts w:cs="Times New Roman"/>
        </w:rPr>
        <w:t>-i</w:t>
      </w:r>
      <w:r w:rsidRPr="00461AD1">
        <w:rPr>
          <w:rFonts w:cs="Times New Roman"/>
          <w:spacing w:val="24"/>
        </w:rPr>
        <w:t xml:space="preserve"> </w:t>
      </w:r>
      <w:r w:rsidRPr="00461AD1">
        <w:rPr>
          <w:rFonts w:cs="Times New Roman"/>
        </w:rPr>
        <w:t>yaylak</w:t>
      </w:r>
      <w:r w:rsidRPr="00461AD1">
        <w:rPr>
          <w:rFonts w:cs="Times New Roman"/>
          <w:spacing w:val="23"/>
        </w:rPr>
        <w:t xml:space="preserve"> </w:t>
      </w:r>
      <w:r w:rsidRPr="00461AD1">
        <w:rPr>
          <w:rFonts w:cs="Times New Roman"/>
        </w:rPr>
        <w:t>k</w:t>
      </w:r>
      <w:r w:rsidRPr="00461AD1">
        <w:rPr>
          <w:rFonts w:cs="Times New Roman"/>
          <w:spacing w:val="-1"/>
        </w:rPr>
        <w:t>az</w:t>
      </w:r>
      <w:r w:rsidRPr="00461AD1">
        <w:rPr>
          <w:rFonts w:cs="Times New Roman"/>
        </w:rPr>
        <w:t>â-ı Torul</w:t>
      </w:r>
      <w:r w:rsidRPr="00461AD1">
        <w:rPr>
          <w:rFonts w:cs="Times New Roman"/>
          <w:spacing w:val="6"/>
        </w:rPr>
        <w:t xml:space="preserve"> </w:t>
      </w:r>
      <w:r w:rsidRPr="00461AD1">
        <w:rPr>
          <w:rFonts w:cs="Times New Roman"/>
        </w:rPr>
        <w:t>deyü</w:t>
      </w:r>
      <w:r w:rsidRPr="00461AD1">
        <w:rPr>
          <w:rFonts w:cs="Times New Roman"/>
          <w:spacing w:val="4"/>
        </w:rPr>
        <w:t xml:space="preserve"> </w:t>
      </w:r>
      <w:r w:rsidRPr="00461AD1">
        <w:rPr>
          <w:rFonts w:cs="Times New Roman"/>
        </w:rPr>
        <w:t>te</w:t>
      </w:r>
      <w:r w:rsidRPr="00461AD1">
        <w:rPr>
          <w:rFonts w:cs="Times New Roman"/>
          <w:spacing w:val="-3"/>
        </w:rPr>
        <w:t>m</w:t>
      </w:r>
      <w:r w:rsidRPr="00461AD1">
        <w:rPr>
          <w:rFonts w:cs="Times New Roman"/>
          <w:spacing w:val="1"/>
        </w:rPr>
        <w:t>â</w:t>
      </w:r>
      <w:r w:rsidRPr="00461AD1">
        <w:rPr>
          <w:rFonts w:cs="Times New Roman"/>
        </w:rPr>
        <w:t>m</w:t>
      </w:r>
      <w:r w:rsidRPr="00461AD1">
        <w:rPr>
          <w:rFonts w:cs="Times New Roman"/>
          <w:spacing w:val="3"/>
        </w:rPr>
        <w:t xml:space="preserve"> </w:t>
      </w:r>
      <w:r w:rsidRPr="00461AD1">
        <w:rPr>
          <w:rFonts w:cs="Times New Roman"/>
        </w:rPr>
        <w:t>yazu</w:t>
      </w:r>
      <w:r w:rsidRPr="00461AD1">
        <w:rPr>
          <w:rFonts w:cs="Times New Roman"/>
          <w:spacing w:val="1"/>
        </w:rPr>
        <w:t>s</w:t>
      </w:r>
      <w:r w:rsidRPr="00461AD1">
        <w:rPr>
          <w:rFonts w:cs="Times New Roman"/>
        </w:rPr>
        <w:t>uyla</w:t>
      </w:r>
      <w:r w:rsidRPr="00461AD1">
        <w:rPr>
          <w:rFonts w:cs="Times New Roman"/>
          <w:spacing w:val="6"/>
        </w:rPr>
        <w:t xml:space="preserve"> </w:t>
      </w:r>
      <w:r w:rsidRPr="00461AD1">
        <w:rPr>
          <w:rFonts w:cs="Times New Roman"/>
          <w:spacing w:val="-2"/>
        </w:rPr>
        <w:t>m</w:t>
      </w:r>
      <w:r w:rsidRPr="00461AD1">
        <w:rPr>
          <w:rFonts w:cs="Times New Roman"/>
        </w:rPr>
        <w:t>î</w:t>
      </w:r>
      <w:r w:rsidRPr="00461AD1">
        <w:rPr>
          <w:rFonts w:cs="Times New Roman"/>
          <w:spacing w:val="3"/>
        </w:rPr>
        <w:t>r</w:t>
      </w:r>
      <w:r w:rsidRPr="00461AD1">
        <w:rPr>
          <w:rFonts w:cs="Times New Roman"/>
        </w:rPr>
        <w:t>-i</w:t>
      </w:r>
      <w:r w:rsidRPr="00461AD1">
        <w:rPr>
          <w:rFonts w:cs="Times New Roman"/>
          <w:spacing w:val="5"/>
        </w:rPr>
        <w:t xml:space="preserve"> </w:t>
      </w:r>
      <w:r w:rsidRPr="00461AD1">
        <w:rPr>
          <w:rFonts w:cs="Times New Roman"/>
        </w:rPr>
        <w:t>mîrân</w:t>
      </w:r>
      <w:r w:rsidRPr="00461AD1">
        <w:rPr>
          <w:rFonts w:cs="Times New Roman"/>
          <w:spacing w:val="5"/>
        </w:rPr>
        <w:t xml:space="preserve"> </w:t>
      </w:r>
      <w:r w:rsidRPr="00461AD1">
        <w:rPr>
          <w:rFonts w:cs="Times New Roman"/>
        </w:rPr>
        <w:t>nefs-i</w:t>
      </w:r>
      <w:r w:rsidRPr="00461AD1">
        <w:rPr>
          <w:rFonts w:cs="Times New Roman"/>
          <w:spacing w:val="5"/>
        </w:rPr>
        <w:t xml:space="preserve"> </w:t>
      </w:r>
      <w:r w:rsidRPr="00461AD1">
        <w:rPr>
          <w:rFonts w:cs="Times New Roman"/>
        </w:rPr>
        <w:t>Trabzon</w:t>
      </w:r>
      <w:r w:rsidRPr="00461AD1">
        <w:rPr>
          <w:rFonts w:cs="Times New Roman"/>
          <w:spacing w:val="5"/>
        </w:rPr>
        <w:t xml:space="preserve"> </w:t>
      </w:r>
      <w:r w:rsidRPr="00461AD1">
        <w:rPr>
          <w:rFonts w:cs="Times New Roman"/>
          <w:spacing w:val="-2"/>
        </w:rPr>
        <w:t>h</w:t>
      </w:r>
      <w:r w:rsidRPr="00461AD1">
        <w:rPr>
          <w:rFonts w:cs="Times New Roman"/>
        </w:rPr>
        <w:t>âssa</w:t>
      </w:r>
      <w:r w:rsidRPr="00461AD1">
        <w:rPr>
          <w:rFonts w:cs="Times New Roman"/>
          <w:spacing w:val="5"/>
        </w:rPr>
        <w:t xml:space="preserve"> </w:t>
      </w:r>
      <w:r w:rsidRPr="00461AD1">
        <w:rPr>
          <w:rFonts w:cs="Times New Roman"/>
          <w:spacing w:val="-2"/>
        </w:rPr>
        <w:t>m</w:t>
      </w:r>
      <w:r w:rsidRPr="00461AD1">
        <w:rPr>
          <w:rFonts w:cs="Times New Roman"/>
        </w:rPr>
        <w:t>ülhakâ</w:t>
      </w:r>
      <w:r w:rsidRPr="00461AD1">
        <w:rPr>
          <w:rFonts w:cs="Times New Roman"/>
          <w:spacing w:val="2"/>
        </w:rPr>
        <w:t>t</w:t>
      </w:r>
      <w:r w:rsidRPr="00461AD1">
        <w:rPr>
          <w:rFonts w:cs="Times New Roman"/>
        </w:rPr>
        <w:t>ı</w:t>
      </w:r>
      <w:r w:rsidRPr="00461AD1">
        <w:rPr>
          <w:rFonts w:cs="Times New Roman"/>
          <w:spacing w:val="5"/>
        </w:rPr>
        <w:t xml:space="preserve"> </w:t>
      </w:r>
      <w:r w:rsidRPr="00461AD1">
        <w:rPr>
          <w:rFonts w:cs="Times New Roman"/>
        </w:rPr>
        <w:t>idüğün</w:t>
      </w:r>
      <w:r w:rsidRPr="00461AD1">
        <w:rPr>
          <w:rFonts w:cs="Times New Roman"/>
          <w:spacing w:val="6"/>
        </w:rPr>
        <w:t xml:space="preserve"> </w:t>
      </w:r>
      <w:r w:rsidRPr="00461AD1">
        <w:rPr>
          <w:rFonts w:cs="Times New Roman"/>
        </w:rPr>
        <w:t>deft</w:t>
      </w:r>
      <w:r w:rsidRPr="00461AD1">
        <w:rPr>
          <w:rFonts w:cs="Times New Roman"/>
          <w:spacing w:val="-1"/>
        </w:rPr>
        <w:t>e</w:t>
      </w:r>
      <w:r w:rsidRPr="00461AD1">
        <w:rPr>
          <w:rFonts w:cs="Times New Roman"/>
        </w:rPr>
        <w:t>r- i</w:t>
      </w:r>
      <w:r w:rsidRPr="00461AD1">
        <w:rPr>
          <w:rFonts w:cs="Times New Roman"/>
          <w:spacing w:val="35"/>
        </w:rPr>
        <w:t xml:space="preserve"> </w:t>
      </w:r>
      <w:r w:rsidRPr="00461AD1">
        <w:rPr>
          <w:rFonts w:cs="Times New Roman"/>
        </w:rPr>
        <w:t>hâkânî</w:t>
      </w:r>
      <w:r w:rsidRPr="00461AD1">
        <w:rPr>
          <w:rFonts w:cs="Times New Roman"/>
          <w:spacing w:val="-2"/>
        </w:rPr>
        <w:t>d</w:t>
      </w:r>
      <w:r w:rsidRPr="00461AD1">
        <w:rPr>
          <w:rFonts w:cs="Times New Roman"/>
        </w:rPr>
        <w:t>en</w:t>
      </w:r>
      <w:r w:rsidRPr="00461AD1">
        <w:rPr>
          <w:rFonts w:cs="Times New Roman"/>
          <w:spacing w:val="33"/>
        </w:rPr>
        <w:t xml:space="preserve"> </w:t>
      </w:r>
      <w:r w:rsidRPr="00461AD1">
        <w:rPr>
          <w:rFonts w:cs="Times New Roman"/>
          <w:spacing w:val="-2"/>
        </w:rPr>
        <w:t>m</w:t>
      </w:r>
      <w:r w:rsidRPr="00461AD1">
        <w:rPr>
          <w:rFonts w:cs="Times New Roman"/>
        </w:rPr>
        <w:t>ukayyed</w:t>
      </w:r>
      <w:r w:rsidRPr="00461AD1">
        <w:rPr>
          <w:rFonts w:cs="Times New Roman"/>
          <w:spacing w:val="36"/>
        </w:rPr>
        <w:t xml:space="preserve"> </w:t>
      </w:r>
      <w:r w:rsidRPr="00461AD1">
        <w:rPr>
          <w:rFonts w:cs="Times New Roman"/>
        </w:rPr>
        <w:t>ol</w:t>
      </w:r>
      <w:r w:rsidRPr="00461AD1">
        <w:rPr>
          <w:rFonts w:cs="Times New Roman"/>
          <w:spacing w:val="-2"/>
        </w:rPr>
        <w:t>m</w:t>
      </w:r>
      <w:r w:rsidRPr="00461AD1">
        <w:rPr>
          <w:rFonts w:cs="Times New Roman"/>
        </w:rPr>
        <w:t>ağla</w:t>
      </w:r>
      <w:r w:rsidRPr="00461AD1">
        <w:rPr>
          <w:rFonts w:cs="Times New Roman"/>
          <w:spacing w:val="34"/>
        </w:rPr>
        <w:t xml:space="preserve"> </w:t>
      </w:r>
      <w:r w:rsidRPr="00461AD1">
        <w:rPr>
          <w:rFonts w:cs="Times New Roman"/>
        </w:rPr>
        <w:t>re</w:t>
      </w:r>
      <w:r w:rsidRPr="00461AD1">
        <w:rPr>
          <w:rFonts w:cs="Times New Roman"/>
          <w:spacing w:val="-1"/>
        </w:rPr>
        <w:t>s</w:t>
      </w:r>
      <w:r w:rsidRPr="00461AD1">
        <w:rPr>
          <w:rFonts w:cs="Times New Roman"/>
        </w:rPr>
        <w:t>m-i</w:t>
      </w:r>
      <w:r w:rsidRPr="00461AD1">
        <w:rPr>
          <w:rFonts w:cs="Times New Roman"/>
          <w:spacing w:val="35"/>
        </w:rPr>
        <w:t xml:space="preserve"> </w:t>
      </w:r>
      <w:r w:rsidRPr="00461AD1">
        <w:rPr>
          <w:rFonts w:cs="Times New Roman"/>
        </w:rPr>
        <w:t>defter-i</w:t>
      </w:r>
      <w:r w:rsidRPr="00461AD1">
        <w:rPr>
          <w:rFonts w:cs="Times New Roman"/>
          <w:spacing w:val="33"/>
        </w:rPr>
        <w:t xml:space="preserve"> </w:t>
      </w:r>
      <w:r w:rsidRPr="00461AD1">
        <w:rPr>
          <w:rFonts w:cs="Times New Roman"/>
        </w:rPr>
        <w:t>hâkânîde</w:t>
      </w:r>
      <w:r w:rsidRPr="00461AD1">
        <w:rPr>
          <w:rFonts w:cs="Times New Roman"/>
          <w:spacing w:val="33"/>
        </w:rPr>
        <w:t xml:space="preserve"> </w:t>
      </w:r>
      <w:r w:rsidRPr="00461AD1">
        <w:rPr>
          <w:rFonts w:cs="Times New Roman"/>
          <w:spacing w:val="-2"/>
        </w:rPr>
        <w:t>m</w:t>
      </w:r>
      <w:r w:rsidRPr="00461AD1">
        <w:rPr>
          <w:rFonts w:cs="Times New Roman"/>
        </w:rPr>
        <w:t>î</w:t>
      </w:r>
      <w:r w:rsidRPr="00461AD1">
        <w:rPr>
          <w:rFonts w:cs="Times New Roman"/>
          <w:spacing w:val="2"/>
        </w:rPr>
        <w:t>r</w:t>
      </w:r>
      <w:r w:rsidRPr="00461AD1">
        <w:rPr>
          <w:rFonts w:cs="Times New Roman"/>
        </w:rPr>
        <w:t>-i</w:t>
      </w:r>
      <w:r w:rsidRPr="00461AD1">
        <w:rPr>
          <w:rFonts w:cs="Times New Roman"/>
          <w:spacing w:val="35"/>
        </w:rPr>
        <w:t xml:space="preserve"> </w:t>
      </w:r>
      <w:r w:rsidRPr="00461AD1">
        <w:rPr>
          <w:rFonts w:cs="Times New Roman"/>
          <w:spacing w:val="-2"/>
        </w:rPr>
        <w:t>m</w:t>
      </w:r>
      <w:r w:rsidRPr="00461AD1">
        <w:rPr>
          <w:rFonts w:cs="Times New Roman"/>
        </w:rPr>
        <w:t>îrân</w:t>
      </w:r>
      <w:r w:rsidRPr="00461AD1">
        <w:rPr>
          <w:rFonts w:cs="Times New Roman"/>
          <w:spacing w:val="34"/>
        </w:rPr>
        <w:t xml:space="preserve"> </w:t>
      </w:r>
      <w:r w:rsidRPr="00461AD1">
        <w:rPr>
          <w:rFonts w:cs="Times New Roman"/>
        </w:rPr>
        <w:t>Trabzon</w:t>
      </w:r>
      <w:r w:rsidRPr="00461AD1">
        <w:rPr>
          <w:rFonts w:cs="Times New Roman"/>
          <w:spacing w:val="34"/>
        </w:rPr>
        <w:t xml:space="preserve"> </w:t>
      </w:r>
      <w:r w:rsidRPr="00461AD1">
        <w:rPr>
          <w:rFonts w:cs="Times New Roman"/>
        </w:rPr>
        <w:t>h</w:t>
      </w:r>
      <w:r w:rsidRPr="00461AD1">
        <w:rPr>
          <w:rFonts w:cs="Times New Roman"/>
          <w:spacing w:val="-1"/>
        </w:rPr>
        <w:t>â</w:t>
      </w:r>
      <w:r w:rsidRPr="00461AD1">
        <w:rPr>
          <w:rFonts w:cs="Times New Roman"/>
        </w:rPr>
        <w:t>ssına hâsıl</w:t>
      </w:r>
      <w:r w:rsidRPr="00461AD1">
        <w:rPr>
          <w:rFonts w:cs="Times New Roman"/>
          <w:spacing w:val="38"/>
        </w:rPr>
        <w:t xml:space="preserve"> </w:t>
      </w:r>
      <w:r w:rsidRPr="00461AD1">
        <w:rPr>
          <w:rFonts w:cs="Times New Roman"/>
        </w:rPr>
        <w:t>kayd</w:t>
      </w:r>
      <w:r w:rsidRPr="00461AD1">
        <w:rPr>
          <w:rFonts w:cs="Times New Roman"/>
          <w:spacing w:val="37"/>
        </w:rPr>
        <w:t xml:space="preserve"> </w:t>
      </w:r>
      <w:r w:rsidRPr="00461AD1">
        <w:rPr>
          <w:rFonts w:cs="Times New Roman"/>
        </w:rPr>
        <w:t>olunan</w:t>
      </w:r>
      <w:r w:rsidRPr="00461AD1">
        <w:rPr>
          <w:rFonts w:cs="Times New Roman"/>
          <w:spacing w:val="38"/>
        </w:rPr>
        <w:t xml:space="preserve"> </w:t>
      </w:r>
      <w:r w:rsidRPr="00461AD1">
        <w:rPr>
          <w:rFonts w:cs="Times New Roman"/>
        </w:rPr>
        <w:t>Akdağ</w:t>
      </w:r>
      <w:r w:rsidRPr="00461AD1">
        <w:rPr>
          <w:rFonts w:cs="Times New Roman"/>
          <w:spacing w:val="39"/>
        </w:rPr>
        <w:t xml:space="preserve"> </w:t>
      </w:r>
      <w:r w:rsidRPr="00461AD1">
        <w:rPr>
          <w:rFonts w:cs="Times New Roman"/>
          <w:spacing w:val="-2"/>
        </w:rPr>
        <w:t>m</w:t>
      </w:r>
      <w:r w:rsidRPr="00461AD1">
        <w:rPr>
          <w:rFonts w:cs="Times New Roman"/>
        </w:rPr>
        <w:t>aʿa</w:t>
      </w:r>
      <w:r w:rsidRPr="00461AD1">
        <w:rPr>
          <w:rFonts w:cs="Times New Roman"/>
          <w:spacing w:val="38"/>
        </w:rPr>
        <w:t xml:space="preserve"> </w:t>
      </w:r>
      <w:r w:rsidRPr="00461AD1">
        <w:rPr>
          <w:rFonts w:cs="Times New Roman"/>
        </w:rPr>
        <w:t>nâhiy</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38"/>
        </w:rPr>
        <w:t xml:space="preserve"> </w:t>
      </w:r>
      <w:r w:rsidRPr="00461AD1">
        <w:rPr>
          <w:rFonts w:cs="Times New Roman"/>
        </w:rPr>
        <w:t>Torul</w:t>
      </w:r>
      <w:r w:rsidRPr="00461AD1">
        <w:rPr>
          <w:rFonts w:cs="Times New Roman"/>
          <w:spacing w:val="37"/>
        </w:rPr>
        <w:t xml:space="preserve"> </w:t>
      </w:r>
      <w:r w:rsidRPr="00461AD1">
        <w:rPr>
          <w:rFonts w:cs="Times New Roman"/>
        </w:rPr>
        <w:t>beherhâne</w:t>
      </w:r>
      <w:r w:rsidRPr="00461AD1">
        <w:rPr>
          <w:rFonts w:cs="Times New Roman"/>
          <w:spacing w:val="38"/>
        </w:rPr>
        <w:t xml:space="preserve"> </w:t>
      </w:r>
      <w:r w:rsidRPr="00461AD1">
        <w:rPr>
          <w:rFonts w:cs="Times New Roman"/>
        </w:rPr>
        <w:t>iki</w:t>
      </w:r>
      <w:r w:rsidRPr="00461AD1">
        <w:rPr>
          <w:rFonts w:cs="Times New Roman"/>
          <w:spacing w:val="38"/>
        </w:rPr>
        <w:t xml:space="preserve"> </w:t>
      </w:r>
      <w:r w:rsidRPr="00461AD1">
        <w:rPr>
          <w:rFonts w:cs="Times New Roman"/>
        </w:rPr>
        <w:t>akçe</w:t>
      </w:r>
      <w:r w:rsidRPr="00461AD1">
        <w:rPr>
          <w:rFonts w:cs="Times New Roman"/>
          <w:spacing w:val="38"/>
        </w:rPr>
        <w:t xml:space="preserve"> </w:t>
      </w:r>
      <w:r w:rsidRPr="00461AD1">
        <w:rPr>
          <w:rFonts w:cs="Times New Roman"/>
        </w:rPr>
        <w:t>ve</w:t>
      </w:r>
      <w:r w:rsidRPr="00461AD1">
        <w:rPr>
          <w:rFonts w:cs="Times New Roman"/>
          <w:spacing w:val="37"/>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38"/>
        </w:rPr>
        <w:t xml:space="preserve"> </w:t>
      </w:r>
      <w:r w:rsidRPr="00461AD1">
        <w:rPr>
          <w:rFonts w:cs="Times New Roman"/>
        </w:rPr>
        <w:t>yaylak kazâ</w:t>
      </w:r>
      <w:r w:rsidRPr="00461AD1">
        <w:rPr>
          <w:rFonts w:cs="Times New Roman"/>
          <w:spacing w:val="-1"/>
        </w:rPr>
        <w:t>-</w:t>
      </w:r>
      <w:r w:rsidRPr="00461AD1">
        <w:rPr>
          <w:rFonts w:cs="Times New Roman"/>
        </w:rPr>
        <w:t>ı Torul</w:t>
      </w:r>
      <w:r w:rsidRPr="00461AD1">
        <w:rPr>
          <w:rFonts w:cs="Times New Roman"/>
          <w:spacing w:val="-1"/>
        </w:rPr>
        <w:t xml:space="preserve"> </w:t>
      </w:r>
      <w:r w:rsidRPr="00461AD1">
        <w:rPr>
          <w:rFonts w:cs="Times New Roman"/>
        </w:rPr>
        <w:t xml:space="preserve">deyü </w:t>
      </w:r>
      <w:r w:rsidRPr="00461AD1">
        <w:rPr>
          <w:rFonts w:cs="Times New Roman"/>
          <w:spacing w:val="-2"/>
        </w:rPr>
        <w:t>m</w:t>
      </w:r>
      <w:r w:rsidRPr="00461AD1">
        <w:rPr>
          <w:rFonts w:cs="Times New Roman"/>
        </w:rPr>
        <w:t>uk</w:t>
      </w:r>
      <w:r w:rsidRPr="00461AD1">
        <w:rPr>
          <w:rFonts w:cs="Times New Roman"/>
          <w:spacing w:val="1"/>
        </w:rPr>
        <w:t>a</w:t>
      </w:r>
      <w:r w:rsidRPr="00461AD1">
        <w:rPr>
          <w:rFonts w:cs="Times New Roman"/>
        </w:rPr>
        <w:t>yyed yaylak</w:t>
      </w:r>
      <w:r w:rsidRPr="00461AD1">
        <w:rPr>
          <w:rFonts w:cs="Times New Roman"/>
          <w:spacing w:val="-1"/>
        </w:rPr>
        <w:t xml:space="preserve"> </w:t>
      </w:r>
      <w:r w:rsidRPr="00461AD1">
        <w:rPr>
          <w:rFonts w:cs="Times New Roman"/>
        </w:rPr>
        <w:t xml:space="preserve">yerlerine </w:t>
      </w:r>
      <w:r w:rsidRPr="00461AD1">
        <w:rPr>
          <w:rFonts w:cs="Times New Roman"/>
          <w:spacing w:val="-2"/>
        </w:rPr>
        <w:t>m</w:t>
      </w:r>
      <w:r w:rsidRPr="00461AD1">
        <w:rPr>
          <w:rFonts w:cs="Times New Roman"/>
        </w:rPr>
        <w:t>ârü’</w:t>
      </w:r>
      <w:r w:rsidRPr="00461AD1">
        <w:rPr>
          <w:rFonts w:cs="Times New Roman"/>
          <w:spacing w:val="1"/>
        </w:rPr>
        <w:t>l</w:t>
      </w:r>
      <w:r w:rsidRPr="00461AD1">
        <w:rPr>
          <w:rFonts w:cs="Times New Roman"/>
        </w:rPr>
        <w:t>-beyân</w:t>
      </w:r>
      <w:r w:rsidRPr="00461AD1">
        <w:rPr>
          <w:rFonts w:cs="Times New Roman"/>
          <w:spacing w:val="-1"/>
        </w:rPr>
        <w:t xml:space="preserve"> </w:t>
      </w:r>
      <w:r w:rsidRPr="00461AD1">
        <w:rPr>
          <w:rFonts w:cs="Times New Roman"/>
        </w:rPr>
        <w:t>Dervese Ka</w:t>
      </w:r>
      <w:r w:rsidRPr="00461AD1">
        <w:rPr>
          <w:rFonts w:cs="Times New Roman"/>
          <w:spacing w:val="-1"/>
        </w:rPr>
        <w:t>r</w:t>
      </w:r>
      <w:r w:rsidRPr="00461AD1">
        <w:rPr>
          <w:rFonts w:cs="Times New Roman"/>
        </w:rPr>
        <w:t>yesi ah</w:t>
      </w:r>
      <w:r w:rsidRPr="00461AD1">
        <w:rPr>
          <w:rFonts w:cs="Times New Roman"/>
          <w:spacing w:val="-1"/>
        </w:rPr>
        <w:t>â</w:t>
      </w:r>
      <w:r w:rsidRPr="00461AD1">
        <w:rPr>
          <w:rFonts w:cs="Times New Roman"/>
          <w:spacing w:val="1"/>
        </w:rPr>
        <w:t>l</w:t>
      </w:r>
      <w:r w:rsidRPr="00461AD1">
        <w:rPr>
          <w:rFonts w:cs="Times New Roman"/>
        </w:rPr>
        <w:t>îsi</w:t>
      </w:r>
      <w:r w:rsidRPr="00461AD1">
        <w:rPr>
          <w:rFonts w:cs="Times New Roman"/>
          <w:spacing w:val="-2"/>
        </w:rPr>
        <w:t xml:space="preserve"> </w:t>
      </w:r>
      <w:r w:rsidRPr="00461AD1">
        <w:rPr>
          <w:rFonts w:cs="Times New Roman"/>
        </w:rPr>
        <w:t>zikr olunan</w:t>
      </w:r>
      <w:r w:rsidRPr="00461AD1">
        <w:rPr>
          <w:rFonts w:cs="Times New Roman"/>
          <w:spacing w:val="32"/>
        </w:rPr>
        <w:t xml:space="preserve"> </w:t>
      </w:r>
      <w:r w:rsidRPr="00461AD1">
        <w:rPr>
          <w:rFonts w:cs="Times New Roman"/>
        </w:rPr>
        <w:t>Ku</w:t>
      </w:r>
      <w:r w:rsidRPr="00461AD1">
        <w:rPr>
          <w:rFonts w:cs="Times New Roman"/>
          <w:spacing w:val="-2"/>
        </w:rPr>
        <w:t>r</w:t>
      </w:r>
      <w:r w:rsidRPr="00461AD1">
        <w:rPr>
          <w:rFonts w:cs="Times New Roman"/>
        </w:rPr>
        <w:t>um</w:t>
      </w:r>
      <w:r w:rsidRPr="00461AD1">
        <w:rPr>
          <w:rFonts w:cs="Times New Roman"/>
          <w:spacing w:val="30"/>
        </w:rPr>
        <w:t xml:space="preserve"> </w:t>
      </w:r>
      <w:r w:rsidRPr="00461AD1">
        <w:rPr>
          <w:rFonts w:cs="Times New Roman"/>
        </w:rPr>
        <w:t>Karyesi</w:t>
      </w:r>
      <w:r w:rsidRPr="00461AD1">
        <w:rPr>
          <w:rFonts w:cs="Times New Roman"/>
          <w:spacing w:val="31"/>
        </w:rPr>
        <w:t xml:space="preserve"> </w:t>
      </w:r>
      <w:r w:rsidRPr="00461AD1">
        <w:rPr>
          <w:rFonts w:cs="Times New Roman"/>
        </w:rPr>
        <w:t>ve</w:t>
      </w:r>
      <w:r w:rsidRPr="00461AD1">
        <w:rPr>
          <w:rFonts w:cs="Times New Roman"/>
          <w:spacing w:val="32"/>
        </w:rPr>
        <w:t xml:space="preserve"> </w:t>
      </w:r>
      <w:r w:rsidRPr="00461AD1">
        <w:rPr>
          <w:rFonts w:cs="Times New Roman"/>
        </w:rPr>
        <w:t>nâhiy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31"/>
        </w:rPr>
        <w:t xml:space="preserve"> </w:t>
      </w:r>
      <w:r w:rsidRPr="00461AD1">
        <w:rPr>
          <w:rFonts w:cs="Times New Roman"/>
          <w:spacing w:val="-2"/>
        </w:rPr>
        <w:t>m</w:t>
      </w:r>
      <w:r w:rsidRPr="00461AD1">
        <w:rPr>
          <w:rFonts w:cs="Times New Roman"/>
        </w:rPr>
        <w:t>ezbûre</w:t>
      </w:r>
      <w:r w:rsidRPr="00461AD1">
        <w:rPr>
          <w:rFonts w:cs="Times New Roman"/>
          <w:spacing w:val="32"/>
        </w:rPr>
        <w:t xml:space="preserve"> </w:t>
      </w:r>
      <w:r w:rsidRPr="00461AD1">
        <w:rPr>
          <w:rFonts w:cs="Times New Roman"/>
        </w:rPr>
        <w:t>kurâsı</w:t>
      </w:r>
      <w:r w:rsidRPr="00461AD1">
        <w:rPr>
          <w:rFonts w:cs="Times New Roman"/>
          <w:spacing w:val="31"/>
        </w:rPr>
        <w:t xml:space="preserve"> </w:t>
      </w:r>
      <w:r w:rsidRPr="00461AD1">
        <w:rPr>
          <w:rFonts w:cs="Times New Roman"/>
        </w:rPr>
        <w:t>ahâlîl</w:t>
      </w:r>
      <w:r w:rsidRPr="00461AD1">
        <w:rPr>
          <w:rFonts w:cs="Times New Roman"/>
          <w:spacing w:val="-2"/>
        </w:rPr>
        <w:t>e</w:t>
      </w:r>
      <w:r w:rsidRPr="00461AD1">
        <w:rPr>
          <w:rFonts w:cs="Times New Roman"/>
        </w:rPr>
        <w:t>riy</w:t>
      </w:r>
      <w:r w:rsidRPr="00461AD1">
        <w:rPr>
          <w:rFonts w:cs="Times New Roman"/>
          <w:spacing w:val="-1"/>
        </w:rPr>
        <w:t>l</w:t>
      </w:r>
      <w:r w:rsidRPr="00461AD1">
        <w:rPr>
          <w:rFonts w:cs="Times New Roman"/>
        </w:rPr>
        <w:t>e</w:t>
      </w:r>
      <w:r w:rsidRPr="00461AD1">
        <w:rPr>
          <w:rFonts w:cs="Times New Roman"/>
          <w:spacing w:val="32"/>
        </w:rPr>
        <w:t xml:space="preserve"> </w:t>
      </w:r>
      <w:r w:rsidRPr="00461AD1">
        <w:rPr>
          <w:rFonts w:cs="Times New Roman"/>
        </w:rPr>
        <w:t>beh</w:t>
      </w:r>
      <w:r w:rsidRPr="00461AD1">
        <w:rPr>
          <w:rFonts w:cs="Times New Roman"/>
          <w:spacing w:val="-1"/>
        </w:rPr>
        <w:t>e</w:t>
      </w:r>
      <w:r w:rsidRPr="00461AD1">
        <w:rPr>
          <w:rFonts w:cs="Times New Roman"/>
        </w:rPr>
        <w:t>r</w:t>
      </w:r>
      <w:r w:rsidRPr="00461AD1">
        <w:rPr>
          <w:rFonts w:cs="Times New Roman"/>
          <w:spacing w:val="31"/>
        </w:rPr>
        <w:t xml:space="preserve"> </w:t>
      </w:r>
      <w:r w:rsidRPr="00461AD1">
        <w:rPr>
          <w:rFonts w:cs="Times New Roman"/>
        </w:rPr>
        <w:t>sene</w:t>
      </w:r>
      <w:r w:rsidRPr="00461AD1">
        <w:rPr>
          <w:rFonts w:cs="Times New Roman"/>
          <w:spacing w:val="32"/>
        </w:rPr>
        <w:t xml:space="preserve"> </w:t>
      </w:r>
      <w:r w:rsidRPr="00461AD1">
        <w:rPr>
          <w:rFonts w:cs="Times New Roman"/>
        </w:rPr>
        <w:t>za</w:t>
      </w:r>
      <w:r w:rsidRPr="00461AD1">
        <w:rPr>
          <w:rFonts w:cs="Times New Roman"/>
          <w:spacing w:val="-2"/>
        </w:rPr>
        <w:t>m</w:t>
      </w:r>
      <w:r w:rsidRPr="00461AD1">
        <w:rPr>
          <w:rFonts w:cs="Times New Roman"/>
        </w:rPr>
        <w:t>anında koyun</w:t>
      </w:r>
      <w:r w:rsidRPr="00461AD1">
        <w:rPr>
          <w:rFonts w:cs="Times New Roman"/>
          <w:spacing w:val="2"/>
        </w:rPr>
        <w:t xml:space="preserve"> </w:t>
      </w:r>
      <w:r w:rsidRPr="00461AD1">
        <w:rPr>
          <w:rFonts w:cs="Times New Roman"/>
        </w:rPr>
        <w:t>vesâ</w:t>
      </w:r>
      <w:r w:rsidRPr="00461AD1">
        <w:rPr>
          <w:rFonts w:cs="Times New Roman"/>
          <w:spacing w:val="-2"/>
        </w:rPr>
        <w:t>’</w:t>
      </w:r>
      <w:r w:rsidRPr="00461AD1">
        <w:rPr>
          <w:rFonts w:cs="Times New Roman"/>
        </w:rPr>
        <w:t>ir</w:t>
      </w:r>
      <w:r w:rsidRPr="00461AD1">
        <w:rPr>
          <w:rFonts w:cs="Times New Roman"/>
          <w:spacing w:val="2"/>
        </w:rPr>
        <w:t xml:space="preserve"> </w:t>
      </w:r>
      <w:r w:rsidRPr="00461AD1">
        <w:rPr>
          <w:rFonts w:cs="Times New Roman"/>
          <w:spacing w:val="-2"/>
        </w:rPr>
        <w:t>d</w:t>
      </w:r>
      <w:r w:rsidRPr="00461AD1">
        <w:rPr>
          <w:rFonts w:cs="Times New Roman"/>
        </w:rPr>
        <w:t>avarları</w:t>
      </w:r>
      <w:r w:rsidRPr="00461AD1">
        <w:rPr>
          <w:rFonts w:cs="Times New Roman"/>
          <w:spacing w:val="-1"/>
        </w:rPr>
        <w:t>y</w:t>
      </w:r>
      <w:r w:rsidRPr="00461AD1">
        <w:rPr>
          <w:rFonts w:cs="Times New Roman"/>
        </w:rPr>
        <w:t>la</w:t>
      </w:r>
      <w:r w:rsidRPr="00461AD1">
        <w:rPr>
          <w:rFonts w:cs="Times New Roman"/>
          <w:spacing w:val="2"/>
        </w:rPr>
        <w:t xml:space="preserve"> </w:t>
      </w:r>
      <w:r w:rsidRPr="00461AD1">
        <w:rPr>
          <w:rFonts w:cs="Times New Roman"/>
          <w:spacing w:val="-1"/>
        </w:rPr>
        <w:t>ç</w:t>
      </w:r>
      <w:r w:rsidRPr="00461AD1">
        <w:rPr>
          <w:rFonts w:cs="Times New Roman"/>
        </w:rPr>
        <w:t>ıkub</w:t>
      </w:r>
      <w:r w:rsidRPr="00461AD1">
        <w:rPr>
          <w:rFonts w:cs="Times New Roman"/>
          <w:spacing w:val="2"/>
        </w:rPr>
        <w:t xml:space="preserve"> </w:t>
      </w:r>
      <w:r w:rsidRPr="00461AD1">
        <w:rPr>
          <w:rFonts w:cs="Times New Roman"/>
          <w:spacing w:val="-2"/>
        </w:rPr>
        <w:t>y</w:t>
      </w:r>
      <w:r w:rsidRPr="00461AD1">
        <w:rPr>
          <w:rFonts w:cs="Times New Roman"/>
        </w:rPr>
        <w:t>a</w:t>
      </w:r>
      <w:r w:rsidRPr="00461AD1">
        <w:rPr>
          <w:rFonts w:cs="Times New Roman"/>
          <w:spacing w:val="-1"/>
        </w:rPr>
        <w:t>y</w:t>
      </w:r>
      <w:r w:rsidRPr="00461AD1">
        <w:rPr>
          <w:rFonts w:cs="Times New Roman"/>
        </w:rPr>
        <w:t>layub</w:t>
      </w:r>
      <w:r w:rsidRPr="00461AD1">
        <w:rPr>
          <w:rFonts w:cs="Times New Roman"/>
          <w:spacing w:val="2"/>
        </w:rPr>
        <w:t xml:space="preserve"> </w:t>
      </w:r>
      <w:r w:rsidRPr="00461AD1">
        <w:rPr>
          <w:rFonts w:cs="Times New Roman"/>
          <w:spacing w:val="-2"/>
        </w:rPr>
        <w:t>o</w:t>
      </w:r>
      <w:r w:rsidRPr="00461AD1">
        <w:rPr>
          <w:rFonts w:cs="Times New Roman"/>
        </w:rPr>
        <w:t>tun</w:t>
      </w:r>
      <w:r w:rsidRPr="00461AD1">
        <w:rPr>
          <w:rFonts w:cs="Times New Roman"/>
          <w:spacing w:val="-1"/>
        </w:rPr>
        <w:t>d</w:t>
      </w:r>
      <w:r w:rsidRPr="00461AD1">
        <w:rPr>
          <w:rFonts w:cs="Times New Roman"/>
        </w:rPr>
        <w:t>an</w:t>
      </w:r>
      <w:r w:rsidRPr="00461AD1">
        <w:rPr>
          <w:rFonts w:cs="Times New Roman"/>
          <w:spacing w:val="2"/>
        </w:rPr>
        <w:t xml:space="preserve"> </w:t>
      </w:r>
      <w:r w:rsidRPr="00461AD1">
        <w:rPr>
          <w:rFonts w:cs="Times New Roman"/>
        </w:rPr>
        <w:t>ve</w:t>
      </w:r>
      <w:r w:rsidRPr="00461AD1">
        <w:rPr>
          <w:rFonts w:cs="Times New Roman"/>
          <w:spacing w:val="1"/>
        </w:rPr>
        <w:t xml:space="preserve"> </w:t>
      </w:r>
      <w:r w:rsidRPr="00461AD1">
        <w:rPr>
          <w:rFonts w:cs="Times New Roman"/>
        </w:rPr>
        <w:t>suyu</w:t>
      </w:r>
      <w:r w:rsidRPr="00461AD1">
        <w:rPr>
          <w:rFonts w:cs="Times New Roman"/>
          <w:spacing w:val="-1"/>
        </w:rPr>
        <w:t>n</w:t>
      </w:r>
      <w:r w:rsidRPr="00461AD1">
        <w:rPr>
          <w:rFonts w:cs="Times New Roman"/>
        </w:rPr>
        <w:t>dan</w:t>
      </w:r>
      <w:r w:rsidRPr="00461AD1">
        <w:rPr>
          <w:rFonts w:cs="Times New Roman"/>
          <w:spacing w:val="2"/>
        </w:rPr>
        <w:t xml:space="preserve"> </w:t>
      </w:r>
      <w:r w:rsidRPr="00461AD1">
        <w:rPr>
          <w:rFonts w:cs="Times New Roman"/>
        </w:rPr>
        <w:t>i</w:t>
      </w:r>
      <w:r w:rsidRPr="00461AD1">
        <w:rPr>
          <w:rFonts w:cs="Times New Roman"/>
          <w:spacing w:val="-1"/>
        </w:rPr>
        <w:t>n</w:t>
      </w:r>
      <w:r w:rsidRPr="00461AD1">
        <w:rPr>
          <w:rFonts w:cs="Times New Roman"/>
        </w:rPr>
        <w:t xml:space="preserve">tifâʿ </w:t>
      </w:r>
      <w:r w:rsidRPr="00461AD1">
        <w:rPr>
          <w:rFonts w:cs="Times New Roman"/>
          <w:spacing w:val="-2"/>
        </w:rPr>
        <w:t>v</w:t>
      </w:r>
      <w:r w:rsidRPr="00461AD1">
        <w:rPr>
          <w:rFonts w:cs="Times New Roman"/>
        </w:rPr>
        <w:t>e</w:t>
      </w:r>
      <w:r w:rsidRPr="00461AD1">
        <w:rPr>
          <w:rFonts w:cs="Times New Roman"/>
          <w:spacing w:val="2"/>
        </w:rPr>
        <w:t xml:space="preserve"> </w:t>
      </w:r>
      <w:r w:rsidRPr="00461AD1">
        <w:rPr>
          <w:rFonts w:cs="Times New Roman"/>
        </w:rPr>
        <w:t>res</w:t>
      </w:r>
      <w:r w:rsidRPr="00461AD1">
        <w:rPr>
          <w:rFonts w:cs="Times New Roman"/>
          <w:spacing w:val="-3"/>
        </w:rPr>
        <w:t>m</w:t>
      </w:r>
      <w:r w:rsidRPr="00461AD1">
        <w:rPr>
          <w:rFonts w:cs="Times New Roman"/>
        </w:rPr>
        <w:t>eni</w:t>
      </w:r>
      <w:r w:rsidRPr="00461AD1">
        <w:rPr>
          <w:rFonts w:cs="Times New Roman"/>
          <w:spacing w:val="2"/>
        </w:rPr>
        <w:t xml:space="preserve"> </w:t>
      </w:r>
      <w:r w:rsidRPr="00461AD1">
        <w:rPr>
          <w:rFonts w:cs="Times New Roman"/>
        </w:rPr>
        <w:t>hâs</w:t>
      </w:r>
      <w:r w:rsidRPr="00461AD1">
        <w:rPr>
          <w:rFonts w:cs="Times New Roman"/>
          <w:spacing w:val="1"/>
        </w:rPr>
        <w:t>s</w:t>
      </w:r>
      <w:r w:rsidRPr="00461AD1">
        <w:rPr>
          <w:rFonts w:cs="Times New Roman"/>
        </w:rPr>
        <w:t xml:space="preserve">a </w:t>
      </w:r>
      <w:r w:rsidRPr="00461AD1">
        <w:rPr>
          <w:rFonts w:cs="Times New Roman"/>
          <w:spacing w:val="-2"/>
        </w:rPr>
        <w:t>m</w:t>
      </w:r>
      <w:r w:rsidRPr="00461AD1">
        <w:rPr>
          <w:rFonts w:cs="Times New Roman"/>
        </w:rPr>
        <w:t>ezbûr</w:t>
      </w:r>
      <w:r w:rsidRPr="00461AD1">
        <w:rPr>
          <w:rFonts w:cs="Times New Roman"/>
          <w:spacing w:val="18"/>
        </w:rPr>
        <w:t xml:space="preserve"> </w:t>
      </w:r>
      <w:r w:rsidRPr="00461AD1">
        <w:rPr>
          <w:rFonts w:cs="Times New Roman"/>
        </w:rPr>
        <w:t>tara</w:t>
      </w:r>
      <w:r w:rsidRPr="00461AD1">
        <w:rPr>
          <w:rFonts w:cs="Times New Roman"/>
          <w:spacing w:val="-2"/>
        </w:rPr>
        <w:t>f</w:t>
      </w:r>
      <w:r w:rsidRPr="00461AD1">
        <w:rPr>
          <w:rFonts w:cs="Times New Roman"/>
        </w:rPr>
        <w:t>ına</w:t>
      </w:r>
      <w:r w:rsidRPr="00461AD1">
        <w:rPr>
          <w:rFonts w:cs="Times New Roman"/>
          <w:spacing w:val="18"/>
        </w:rPr>
        <w:t xml:space="preserve"> </w:t>
      </w:r>
      <w:r w:rsidRPr="00461AD1">
        <w:rPr>
          <w:rFonts w:cs="Times New Roman"/>
        </w:rPr>
        <w:t>edâ</w:t>
      </w:r>
      <w:r w:rsidRPr="00461AD1">
        <w:rPr>
          <w:rFonts w:cs="Times New Roman"/>
          <w:spacing w:val="18"/>
        </w:rPr>
        <w:t xml:space="preserve"> </w:t>
      </w:r>
      <w:r w:rsidRPr="00461AD1">
        <w:rPr>
          <w:rFonts w:cs="Times New Roman"/>
        </w:rPr>
        <w:t>i</w:t>
      </w:r>
      <w:r w:rsidRPr="00461AD1">
        <w:rPr>
          <w:rFonts w:cs="Times New Roman"/>
          <w:spacing w:val="-1"/>
        </w:rPr>
        <w:t>d</w:t>
      </w:r>
      <w:r w:rsidRPr="00461AD1">
        <w:rPr>
          <w:rFonts w:cs="Times New Roman"/>
        </w:rPr>
        <w:t>egelü</w:t>
      </w:r>
      <w:r w:rsidRPr="00461AD1">
        <w:rPr>
          <w:rFonts w:cs="Times New Roman"/>
          <w:spacing w:val="-1"/>
        </w:rPr>
        <w:t>r</w:t>
      </w:r>
      <w:r w:rsidRPr="00461AD1">
        <w:rPr>
          <w:rFonts w:cs="Times New Roman"/>
        </w:rPr>
        <w:t>ler</w:t>
      </w:r>
      <w:r w:rsidRPr="00461AD1">
        <w:rPr>
          <w:rFonts w:cs="Times New Roman"/>
          <w:spacing w:val="17"/>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18"/>
        </w:rPr>
        <w:t xml:space="preserve"> </w:t>
      </w:r>
      <w:r w:rsidRPr="00461AD1">
        <w:rPr>
          <w:rFonts w:cs="Times New Roman"/>
        </w:rPr>
        <w:t>sâlifü’</w:t>
      </w:r>
      <w:r w:rsidRPr="00461AD1">
        <w:rPr>
          <w:rFonts w:cs="Times New Roman"/>
          <w:spacing w:val="3"/>
        </w:rPr>
        <w:t>z</w:t>
      </w:r>
      <w:r w:rsidRPr="00461AD1">
        <w:rPr>
          <w:rFonts w:cs="Times New Roman"/>
          <w:spacing w:val="-1"/>
        </w:rPr>
        <w:t>-</w:t>
      </w:r>
      <w:r w:rsidRPr="00461AD1">
        <w:rPr>
          <w:rFonts w:cs="Times New Roman"/>
        </w:rPr>
        <w:t>zikr</w:t>
      </w:r>
      <w:r w:rsidRPr="00461AD1">
        <w:rPr>
          <w:rFonts w:cs="Times New Roman"/>
          <w:spacing w:val="18"/>
        </w:rPr>
        <w:t xml:space="preserve"> </w:t>
      </w:r>
      <w:r w:rsidRPr="00461AD1">
        <w:rPr>
          <w:rFonts w:cs="Times New Roman"/>
        </w:rPr>
        <w:t>Kurum</w:t>
      </w:r>
      <w:r w:rsidRPr="00461AD1">
        <w:rPr>
          <w:rFonts w:cs="Times New Roman"/>
          <w:spacing w:val="15"/>
        </w:rPr>
        <w:t xml:space="preserve"> </w:t>
      </w:r>
      <w:r w:rsidRPr="00461AD1">
        <w:rPr>
          <w:rFonts w:cs="Times New Roman"/>
        </w:rPr>
        <w:t>Karyesi</w:t>
      </w:r>
      <w:r w:rsidRPr="00461AD1">
        <w:rPr>
          <w:rFonts w:cs="Times New Roman"/>
          <w:spacing w:val="17"/>
        </w:rPr>
        <w:t xml:space="preserve"> </w:t>
      </w:r>
      <w:r w:rsidRPr="00461AD1">
        <w:rPr>
          <w:rFonts w:cs="Times New Roman"/>
          <w:spacing w:val="-1"/>
        </w:rPr>
        <w:t>a</w:t>
      </w:r>
      <w:r w:rsidRPr="00461AD1">
        <w:rPr>
          <w:rFonts w:cs="Times New Roman"/>
        </w:rPr>
        <w:t>hâlîsi</w:t>
      </w:r>
      <w:r w:rsidRPr="00461AD1">
        <w:rPr>
          <w:rFonts w:cs="Times New Roman"/>
          <w:spacing w:val="17"/>
        </w:rPr>
        <w:t xml:space="preserve"> </w:t>
      </w:r>
      <w:r w:rsidRPr="00461AD1">
        <w:rPr>
          <w:rFonts w:cs="Times New Roman"/>
        </w:rPr>
        <w:t>b</w:t>
      </w:r>
      <w:r w:rsidRPr="00461AD1">
        <w:rPr>
          <w:rFonts w:cs="Times New Roman"/>
          <w:spacing w:val="-1"/>
        </w:rPr>
        <w:t>i</w:t>
      </w:r>
      <w:r w:rsidRPr="00461AD1">
        <w:rPr>
          <w:rFonts w:cs="Times New Roman"/>
        </w:rPr>
        <w:t>ri</w:t>
      </w:r>
      <w:r w:rsidRPr="00461AD1">
        <w:rPr>
          <w:rFonts w:cs="Times New Roman"/>
          <w:spacing w:val="1"/>
        </w:rPr>
        <w:t>s</w:t>
      </w:r>
      <w:r w:rsidRPr="00461AD1">
        <w:rPr>
          <w:rFonts w:cs="Times New Roman"/>
        </w:rPr>
        <w:t>i</w:t>
      </w:r>
      <w:r w:rsidRPr="00461AD1">
        <w:rPr>
          <w:rFonts w:cs="Times New Roman"/>
          <w:spacing w:val="-1"/>
        </w:rPr>
        <w:t>n</w:t>
      </w:r>
      <w:r w:rsidRPr="00461AD1">
        <w:rPr>
          <w:rFonts w:cs="Times New Roman"/>
        </w:rPr>
        <w:t>in yaylak</w:t>
      </w:r>
      <w:r w:rsidRPr="00461AD1">
        <w:rPr>
          <w:rFonts w:cs="Times New Roman"/>
          <w:spacing w:val="-1"/>
        </w:rPr>
        <w:t>-</w:t>
      </w:r>
      <w:r w:rsidRPr="00461AD1">
        <w:rPr>
          <w:rFonts w:cs="Times New Roman"/>
        </w:rPr>
        <w:t>ı</w:t>
      </w:r>
      <w:r w:rsidRPr="00461AD1">
        <w:rPr>
          <w:rFonts w:cs="Times New Roman"/>
          <w:spacing w:val="36"/>
        </w:rPr>
        <w:t xml:space="preserve"> </w:t>
      </w:r>
      <w:r w:rsidRPr="00461AD1">
        <w:rPr>
          <w:rFonts w:cs="Times New Roman"/>
          <w:spacing w:val="-2"/>
        </w:rPr>
        <w:t>m</w:t>
      </w:r>
      <w:r w:rsidRPr="00461AD1">
        <w:rPr>
          <w:rFonts w:cs="Times New Roman"/>
          <w:spacing w:val="1"/>
        </w:rPr>
        <w:t>e</w:t>
      </w:r>
      <w:r w:rsidRPr="00461AD1">
        <w:rPr>
          <w:rFonts w:cs="Times New Roman"/>
        </w:rPr>
        <w:t>zbûra</w:t>
      </w:r>
      <w:r w:rsidRPr="00461AD1">
        <w:rPr>
          <w:rFonts w:cs="Times New Roman"/>
          <w:spacing w:val="36"/>
        </w:rPr>
        <w:t xml:space="preserve"> </w:t>
      </w:r>
      <w:r w:rsidRPr="00461AD1">
        <w:rPr>
          <w:rFonts w:cs="Times New Roman"/>
        </w:rPr>
        <w:t>çık</w:t>
      </w:r>
      <w:r w:rsidRPr="00461AD1">
        <w:rPr>
          <w:rFonts w:cs="Times New Roman"/>
          <w:spacing w:val="-2"/>
        </w:rPr>
        <w:t>m</w:t>
      </w:r>
      <w:r w:rsidRPr="00461AD1">
        <w:rPr>
          <w:rFonts w:cs="Times New Roman"/>
        </w:rPr>
        <w:t>anıza</w:t>
      </w:r>
      <w:r w:rsidRPr="00461AD1">
        <w:rPr>
          <w:rFonts w:cs="Times New Roman"/>
          <w:spacing w:val="36"/>
        </w:rPr>
        <w:t xml:space="preserve"> </w:t>
      </w:r>
      <w:r w:rsidRPr="00461AD1">
        <w:rPr>
          <w:rFonts w:cs="Times New Roman"/>
        </w:rPr>
        <w:t>râ</w:t>
      </w:r>
      <w:r w:rsidRPr="00461AD1">
        <w:rPr>
          <w:rFonts w:cs="Times New Roman"/>
          <w:spacing w:val="-1"/>
        </w:rPr>
        <w:t>z</w:t>
      </w:r>
      <w:r w:rsidRPr="00461AD1">
        <w:rPr>
          <w:rFonts w:cs="Times New Roman"/>
        </w:rPr>
        <w:t>ı</w:t>
      </w:r>
      <w:r w:rsidRPr="00461AD1">
        <w:rPr>
          <w:rFonts w:cs="Times New Roman"/>
          <w:spacing w:val="36"/>
        </w:rPr>
        <w:t xml:space="preserve"> </w:t>
      </w:r>
      <w:r w:rsidRPr="00461AD1">
        <w:rPr>
          <w:rFonts w:cs="Times New Roman"/>
        </w:rPr>
        <w:t>d</w:t>
      </w:r>
      <w:r w:rsidRPr="00461AD1">
        <w:rPr>
          <w:rFonts w:cs="Times New Roman"/>
          <w:spacing w:val="-1"/>
        </w:rPr>
        <w:t>e</w:t>
      </w:r>
      <w:r w:rsidRPr="00461AD1">
        <w:rPr>
          <w:rFonts w:cs="Times New Roman"/>
        </w:rPr>
        <w:t>ğiliz</w:t>
      </w:r>
      <w:r w:rsidRPr="00461AD1">
        <w:rPr>
          <w:rFonts w:cs="Times New Roman"/>
          <w:spacing w:val="35"/>
        </w:rPr>
        <w:t xml:space="preserve"> </w:t>
      </w:r>
      <w:r w:rsidRPr="00461AD1">
        <w:rPr>
          <w:rFonts w:cs="Times New Roman"/>
        </w:rPr>
        <w:t>deyü</w:t>
      </w:r>
      <w:r w:rsidRPr="00461AD1">
        <w:rPr>
          <w:rFonts w:cs="Times New Roman"/>
          <w:spacing w:val="36"/>
        </w:rPr>
        <w:t xml:space="preserve"> </w:t>
      </w:r>
      <w:r w:rsidRPr="00461AD1">
        <w:rPr>
          <w:rFonts w:cs="Times New Roman"/>
        </w:rPr>
        <w:t>hilâ</w:t>
      </w:r>
      <w:r w:rsidRPr="00461AD1">
        <w:rPr>
          <w:rFonts w:cs="Times New Roman"/>
          <w:spacing w:val="3"/>
        </w:rPr>
        <w:t>f</w:t>
      </w:r>
      <w:r w:rsidRPr="00461AD1">
        <w:rPr>
          <w:rFonts w:cs="Times New Roman"/>
        </w:rPr>
        <w:t>-ı</w:t>
      </w:r>
      <w:r w:rsidRPr="00461AD1">
        <w:rPr>
          <w:rFonts w:cs="Times New Roman"/>
          <w:spacing w:val="36"/>
        </w:rPr>
        <w:t xml:space="preserve"> </w:t>
      </w:r>
      <w:r w:rsidRPr="00461AD1">
        <w:rPr>
          <w:rFonts w:cs="Times New Roman"/>
        </w:rPr>
        <w:t>kânûn</w:t>
      </w:r>
      <w:r w:rsidRPr="00461AD1">
        <w:rPr>
          <w:rFonts w:cs="Times New Roman"/>
          <w:spacing w:val="36"/>
        </w:rPr>
        <w:t xml:space="preserve"> </w:t>
      </w:r>
      <w:r w:rsidRPr="00461AD1">
        <w:rPr>
          <w:rFonts w:cs="Times New Roman"/>
          <w:spacing w:val="-2"/>
        </w:rPr>
        <w:t>m</w:t>
      </w:r>
      <w:r w:rsidRPr="00461AD1">
        <w:rPr>
          <w:rFonts w:cs="Times New Roman"/>
        </w:rPr>
        <w:t>üdâhale</w:t>
      </w:r>
      <w:r w:rsidRPr="00461AD1">
        <w:rPr>
          <w:rFonts w:cs="Times New Roman"/>
          <w:spacing w:val="36"/>
        </w:rPr>
        <w:t xml:space="preserve"> </w:t>
      </w:r>
      <w:r w:rsidRPr="00461AD1">
        <w:rPr>
          <w:rFonts w:cs="Times New Roman"/>
        </w:rPr>
        <w:t>iyledi</w:t>
      </w:r>
      <w:r w:rsidRPr="00461AD1">
        <w:rPr>
          <w:rFonts w:cs="Times New Roman"/>
          <w:spacing w:val="-2"/>
        </w:rPr>
        <w:t>k</w:t>
      </w:r>
      <w:r w:rsidRPr="00461AD1">
        <w:rPr>
          <w:rFonts w:cs="Times New Roman"/>
        </w:rPr>
        <w:t>lerin</w:t>
      </w:r>
      <w:r w:rsidRPr="00461AD1">
        <w:rPr>
          <w:rFonts w:cs="Times New Roman"/>
          <w:spacing w:val="-2"/>
        </w:rPr>
        <w:t>d</w:t>
      </w:r>
      <w:r w:rsidRPr="00461AD1">
        <w:rPr>
          <w:rFonts w:cs="Times New Roman"/>
        </w:rPr>
        <w:t xml:space="preserve">en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ûn</w:t>
      </w:r>
      <w:r w:rsidRPr="00461AD1">
        <w:rPr>
          <w:rFonts w:cs="Times New Roman"/>
          <w:spacing w:val="6"/>
        </w:rPr>
        <w:t xml:space="preserve"> </w:t>
      </w:r>
      <w:r w:rsidRPr="00461AD1">
        <w:rPr>
          <w:rFonts w:cs="Times New Roman"/>
          <w:spacing w:val="1"/>
        </w:rPr>
        <w:t>i</w:t>
      </w:r>
      <w:r w:rsidRPr="00461AD1">
        <w:rPr>
          <w:rFonts w:cs="Times New Roman"/>
        </w:rPr>
        <w:t>le</w:t>
      </w:r>
      <w:r w:rsidRPr="00461AD1">
        <w:rPr>
          <w:rFonts w:cs="Times New Roman"/>
          <w:spacing w:val="7"/>
        </w:rPr>
        <w:t xml:space="preserve"> </w:t>
      </w:r>
      <w:r w:rsidRPr="00461AD1">
        <w:rPr>
          <w:rFonts w:cs="Times New Roman"/>
          <w:spacing w:val="-2"/>
        </w:rPr>
        <w:t>m</w:t>
      </w:r>
      <w:r w:rsidRPr="00461AD1">
        <w:rPr>
          <w:rFonts w:cs="Times New Roman"/>
        </w:rPr>
        <w:t>ahallin</w:t>
      </w:r>
      <w:r w:rsidRPr="00461AD1">
        <w:rPr>
          <w:rFonts w:cs="Times New Roman"/>
          <w:spacing w:val="-2"/>
        </w:rPr>
        <w:t>d</w:t>
      </w:r>
      <w:r w:rsidRPr="00461AD1">
        <w:rPr>
          <w:rFonts w:cs="Times New Roman"/>
        </w:rPr>
        <w:t>e</w:t>
      </w:r>
      <w:r w:rsidRPr="00461AD1">
        <w:rPr>
          <w:rFonts w:cs="Times New Roman"/>
          <w:spacing w:val="7"/>
        </w:rPr>
        <w:t xml:space="preserve"> </w:t>
      </w:r>
      <w:r w:rsidRPr="00461AD1">
        <w:rPr>
          <w:rFonts w:cs="Times New Roman"/>
        </w:rPr>
        <w:t>le</w:t>
      </w:r>
      <w:r w:rsidRPr="00461AD1">
        <w:rPr>
          <w:rFonts w:cs="Times New Roman"/>
          <w:spacing w:val="-2"/>
        </w:rPr>
        <w:t>d</w:t>
      </w:r>
      <w:r w:rsidRPr="00461AD1">
        <w:rPr>
          <w:rFonts w:cs="Times New Roman"/>
        </w:rPr>
        <w:t>e’</w:t>
      </w:r>
      <w:r w:rsidRPr="00461AD1">
        <w:rPr>
          <w:rFonts w:cs="Times New Roman"/>
          <w:spacing w:val="2"/>
        </w:rPr>
        <w:t>l</w:t>
      </w:r>
      <w:r w:rsidRPr="00461AD1">
        <w:rPr>
          <w:rFonts w:cs="Times New Roman"/>
        </w:rPr>
        <w:t>-</w:t>
      </w:r>
      <w:r w:rsidRPr="00461AD1">
        <w:rPr>
          <w:rFonts w:cs="Times New Roman"/>
          <w:spacing w:val="-2"/>
        </w:rPr>
        <w:t>m</w:t>
      </w:r>
      <w:r w:rsidRPr="00461AD1">
        <w:rPr>
          <w:rFonts w:cs="Times New Roman"/>
        </w:rPr>
        <w:t>ürâfaʿa</w:t>
      </w:r>
      <w:r w:rsidRPr="00461AD1">
        <w:rPr>
          <w:rFonts w:cs="Times New Roman"/>
          <w:spacing w:val="7"/>
        </w:rPr>
        <w:t xml:space="preserve"> </w:t>
      </w:r>
      <w:r w:rsidRPr="00461AD1">
        <w:rPr>
          <w:rFonts w:cs="Times New Roman"/>
        </w:rPr>
        <w:t>ya</w:t>
      </w:r>
      <w:r w:rsidRPr="00461AD1">
        <w:rPr>
          <w:rFonts w:cs="Times New Roman"/>
          <w:spacing w:val="-1"/>
        </w:rPr>
        <w:t>y</w:t>
      </w:r>
      <w:r w:rsidRPr="00461AD1">
        <w:rPr>
          <w:rFonts w:cs="Times New Roman"/>
        </w:rPr>
        <w:t>la</w:t>
      </w:r>
      <w:r w:rsidRPr="00461AD1">
        <w:rPr>
          <w:rFonts w:cs="Times New Roman"/>
          <w:spacing w:val="-1"/>
        </w:rPr>
        <w:t>k</w:t>
      </w:r>
      <w:r w:rsidRPr="00461AD1">
        <w:rPr>
          <w:rFonts w:cs="Times New Roman"/>
        </w:rPr>
        <w:t>-ı</w:t>
      </w:r>
      <w:r w:rsidRPr="00461AD1">
        <w:rPr>
          <w:rFonts w:cs="Times New Roman"/>
          <w:spacing w:val="7"/>
        </w:rPr>
        <w:t xml:space="preserve"> </w:t>
      </w:r>
      <w:r w:rsidRPr="00461AD1">
        <w:rPr>
          <w:rFonts w:cs="Times New Roman"/>
          <w:spacing w:val="-2"/>
        </w:rPr>
        <w:t>m</w:t>
      </w:r>
      <w:r w:rsidRPr="00461AD1">
        <w:rPr>
          <w:rFonts w:cs="Times New Roman"/>
        </w:rPr>
        <w:t>ezkûre</w:t>
      </w:r>
      <w:r w:rsidRPr="00461AD1">
        <w:rPr>
          <w:rFonts w:cs="Times New Roman"/>
          <w:spacing w:val="7"/>
        </w:rPr>
        <w:t xml:space="preserve"> </w:t>
      </w:r>
      <w:r w:rsidRPr="00461AD1">
        <w:rPr>
          <w:rFonts w:cs="Times New Roman"/>
          <w:spacing w:val="-1"/>
        </w:rPr>
        <w:t>z</w:t>
      </w:r>
      <w:r w:rsidRPr="00461AD1">
        <w:rPr>
          <w:rFonts w:cs="Times New Roman"/>
        </w:rPr>
        <w:t>ikr</w:t>
      </w:r>
      <w:r w:rsidRPr="00461AD1">
        <w:rPr>
          <w:rFonts w:cs="Times New Roman"/>
          <w:spacing w:val="7"/>
        </w:rPr>
        <w:t xml:space="preserve"> </w:t>
      </w:r>
      <w:r w:rsidRPr="00461AD1">
        <w:rPr>
          <w:rFonts w:cs="Times New Roman"/>
          <w:spacing w:val="-2"/>
        </w:rPr>
        <w:t>o</w:t>
      </w:r>
      <w:r w:rsidRPr="00461AD1">
        <w:rPr>
          <w:rFonts w:cs="Times New Roman"/>
        </w:rPr>
        <w:t>lunan</w:t>
      </w:r>
      <w:r w:rsidRPr="00461AD1">
        <w:rPr>
          <w:rFonts w:cs="Times New Roman"/>
          <w:spacing w:val="6"/>
        </w:rPr>
        <w:t xml:space="preserve"> </w:t>
      </w:r>
      <w:r w:rsidRPr="00461AD1">
        <w:rPr>
          <w:rFonts w:cs="Times New Roman"/>
          <w:spacing w:val="-2"/>
        </w:rPr>
        <w:t>D</w:t>
      </w:r>
      <w:r w:rsidRPr="00461AD1">
        <w:rPr>
          <w:rFonts w:cs="Times New Roman"/>
        </w:rPr>
        <w:t>eruse</w:t>
      </w:r>
      <w:r w:rsidRPr="00461AD1">
        <w:rPr>
          <w:rFonts w:cs="Times New Roman"/>
          <w:spacing w:val="7"/>
        </w:rPr>
        <w:t xml:space="preserve"> </w:t>
      </w:r>
      <w:r w:rsidRPr="00461AD1">
        <w:rPr>
          <w:rFonts w:cs="Times New Roman"/>
        </w:rPr>
        <w:t>K</w:t>
      </w:r>
      <w:r w:rsidRPr="00461AD1">
        <w:rPr>
          <w:rFonts w:cs="Times New Roman"/>
          <w:spacing w:val="-2"/>
        </w:rPr>
        <w:t>a</w:t>
      </w:r>
      <w:r w:rsidRPr="00461AD1">
        <w:rPr>
          <w:rFonts w:cs="Times New Roman"/>
        </w:rPr>
        <w:t>ryesi ahâlîsinin</w:t>
      </w:r>
      <w:r w:rsidRPr="00461AD1">
        <w:rPr>
          <w:rFonts w:cs="Times New Roman"/>
          <w:spacing w:val="14"/>
        </w:rPr>
        <w:t xml:space="preserve"> </w:t>
      </w:r>
      <w:r w:rsidRPr="00461AD1">
        <w:rPr>
          <w:rFonts w:cs="Times New Roman"/>
          <w:spacing w:val="-2"/>
        </w:rPr>
        <w:t>k</w:t>
      </w:r>
      <w:r w:rsidRPr="00461AD1">
        <w:rPr>
          <w:rFonts w:cs="Times New Roman"/>
        </w:rPr>
        <w:t>adî</w:t>
      </w:r>
      <w:r w:rsidRPr="00461AD1">
        <w:rPr>
          <w:rFonts w:cs="Times New Roman"/>
          <w:spacing w:val="-2"/>
        </w:rPr>
        <w:t>m</w:t>
      </w:r>
      <w:r w:rsidRPr="00461AD1">
        <w:rPr>
          <w:rFonts w:cs="Times New Roman"/>
        </w:rPr>
        <w:t>den</w:t>
      </w:r>
      <w:r w:rsidRPr="00461AD1">
        <w:rPr>
          <w:rFonts w:cs="Times New Roman"/>
          <w:spacing w:val="14"/>
        </w:rPr>
        <w:t xml:space="preserve"> </w:t>
      </w:r>
      <w:r w:rsidRPr="00461AD1">
        <w:rPr>
          <w:rFonts w:cs="Times New Roman"/>
        </w:rPr>
        <w:t>h</w:t>
      </w:r>
      <w:r w:rsidRPr="00461AD1">
        <w:rPr>
          <w:rFonts w:cs="Times New Roman"/>
          <w:spacing w:val="1"/>
        </w:rPr>
        <w:t>a</w:t>
      </w:r>
      <w:r w:rsidRPr="00461AD1">
        <w:rPr>
          <w:rFonts w:cs="Times New Roman"/>
        </w:rPr>
        <w:t>yvanlarıyla</w:t>
      </w:r>
      <w:r w:rsidRPr="00461AD1">
        <w:rPr>
          <w:rFonts w:cs="Times New Roman"/>
          <w:spacing w:val="13"/>
        </w:rPr>
        <w:t xml:space="preserve"> </w:t>
      </w:r>
      <w:r w:rsidRPr="00461AD1">
        <w:rPr>
          <w:rFonts w:cs="Times New Roman"/>
        </w:rPr>
        <w:t>çıkub</w:t>
      </w:r>
      <w:r w:rsidRPr="00461AD1">
        <w:rPr>
          <w:rFonts w:cs="Times New Roman"/>
          <w:spacing w:val="14"/>
        </w:rPr>
        <w:t xml:space="preserve"> </w:t>
      </w:r>
      <w:r w:rsidRPr="00461AD1">
        <w:rPr>
          <w:rFonts w:cs="Times New Roman"/>
        </w:rPr>
        <w:t>yaylayub</w:t>
      </w:r>
      <w:r w:rsidRPr="00461AD1">
        <w:rPr>
          <w:rFonts w:cs="Times New Roman"/>
          <w:spacing w:val="15"/>
        </w:rPr>
        <w:t xml:space="preserve"> </w:t>
      </w:r>
      <w:r w:rsidRPr="00461AD1">
        <w:rPr>
          <w:rFonts w:cs="Times New Roman"/>
          <w:spacing w:val="-2"/>
        </w:rPr>
        <w:t>m</w:t>
      </w:r>
      <w:r w:rsidRPr="00461AD1">
        <w:rPr>
          <w:rFonts w:cs="Times New Roman"/>
        </w:rPr>
        <w:t>üşâʿ</w:t>
      </w:r>
      <w:r w:rsidRPr="00461AD1">
        <w:rPr>
          <w:rFonts w:cs="Times New Roman"/>
          <w:spacing w:val="14"/>
        </w:rPr>
        <w:t xml:space="preserve"> </w:t>
      </w:r>
      <w:r w:rsidRPr="00461AD1">
        <w:rPr>
          <w:rFonts w:cs="Times New Roman"/>
        </w:rPr>
        <w:t>ve</w:t>
      </w:r>
      <w:r w:rsidRPr="00461AD1">
        <w:rPr>
          <w:rFonts w:cs="Times New Roman"/>
          <w:spacing w:val="15"/>
        </w:rPr>
        <w:t xml:space="preserve"> </w:t>
      </w:r>
      <w:r w:rsidRPr="00461AD1">
        <w:rPr>
          <w:rFonts w:cs="Times New Roman"/>
          <w:spacing w:val="-2"/>
        </w:rPr>
        <w:t>m</w:t>
      </w:r>
      <w:r w:rsidRPr="00461AD1">
        <w:rPr>
          <w:rFonts w:cs="Times New Roman"/>
        </w:rPr>
        <w:t>üşterek</w:t>
      </w:r>
      <w:r w:rsidRPr="00461AD1">
        <w:rPr>
          <w:rFonts w:cs="Times New Roman"/>
          <w:spacing w:val="13"/>
        </w:rPr>
        <w:t xml:space="preserve"> </w:t>
      </w:r>
      <w:r w:rsidRPr="00461AD1">
        <w:rPr>
          <w:rFonts w:cs="Times New Roman"/>
        </w:rPr>
        <w:t>otundan</w:t>
      </w:r>
      <w:r w:rsidRPr="00461AD1">
        <w:rPr>
          <w:rFonts w:cs="Times New Roman"/>
          <w:spacing w:val="14"/>
        </w:rPr>
        <w:t xml:space="preserve"> </w:t>
      </w:r>
      <w:r w:rsidRPr="00461AD1">
        <w:rPr>
          <w:rFonts w:cs="Times New Roman"/>
        </w:rPr>
        <w:t>ve suyundan</w:t>
      </w:r>
      <w:r w:rsidRPr="00461AD1">
        <w:rPr>
          <w:rFonts w:cs="Times New Roman"/>
          <w:spacing w:val="51"/>
        </w:rPr>
        <w:t xml:space="preserve"> </w:t>
      </w:r>
      <w:r w:rsidRPr="00461AD1">
        <w:rPr>
          <w:rFonts w:cs="Times New Roman"/>
        </w:rPr>
        <w:t>i</w:t>
      </w:r>
      <w:r w:rsidRPr="00461AD1">
        <w:rPr>
          <w:rFonts w:cs="Times New Roman"/>
          <w:spacing w:val="-1"/>
        </w:rPr>
        <w:t>n</w:t>
      </w:r>
      <w:r w:rsidRPr="00461AD1">
        <w:rPr>
          <w:rFonts w:cs="Times New Roman"/>
        </w:rPr>
        <w:t>tifâʿ</w:t>
      </w:r>
      <w:r w:rsidRPr="00461AD1">
        <w:rPr>
          <w:rFonts w:cs="Times New Roman"/>
          <w:spacing w:val="51"/>
        </w:rPr>
        <w:t xml:space="preserve"> </w:t>
      </w:r>
      <w:r w:rsidRPr="00461AD1">
        <w:rPr>
          <w:rFonts w:cs="Times New Roman"/>
        </w:rPr>
        <w:t>i</w:t>
      </w:r>
      <w:r w:rsidRPr="00461AD1">
        <w:rPr>
          <w:rFonts w:cs="Times New Roman"/>
          <w:spacing w:val="-1"/>
        </w:rPr>
        <w:t>d</w:t>
      </w:r>
      <w:r w:rsidRPr="00461AD1">
        <w:rPr>
          <w:rFonts w:cs="Times New Roman"/>
        </w:rPr>
        <w:t>egel</w:t>
      </w:r>
      <w:r w:rsidRPr="00461AD1">
        <w:rPr>
          <w:rFonts w:cs="Times New Roman"/>
          <w:spacing w:val="-2"/>
        </w:rPr>
        <w:t>d</w:t>
      </w:r>
      <w:r w:rsidRPr="00461AD1">
        <w:rPr>
          <w:rFonts w:cs="Times New Roman"/>
        </w:rPr>
        <w:t>ikl</w:t>
      </w:r>
      <w:r w:rsidRPr="00461AD1">
        <w:rPr>
          <w:rFonts w:cs="Times New Roman"/>
          <w:spacing w:val="-1"/>
        </w:rPr>
        <w:t>e</w:t>
      </w:r>
      <w:r w:rsidRPr="00461AD1">
        <w:rPr>
          <w:rFonts w:cs="Times New Roman"/>
        </w:rPr>
        <w:t>ri</w:t>
      </w:r>
      <w:r w:rsidRPr="00461AD1">
        <w:rPr>
          <w:rFonts w:cs="Times New Roman"/>
          <w:spacing w:val="52"/>
        </w:rPr>
        <w:t xml:space="preserve"> </w:t>
      </w:r>
      <w:r w:rsidRPr="00461AD1">
        <w:rPr>
          <w:rFonts w:cs="Times New Roman"/>
        </w:rPr>
        <w:t>ş</w:t>
      </w:r>
      <w:r w:rsidRPr="00461AD1">
        <w:rPr>
          <w:rFonts w:cs="Times New Roman"/>
          <w:spacing w:val="-1"/>
        </w:rPr>
        <w:t>e</w:t>
      </w:r>
      <w:r w:rsidRPr="00461AD1">
        <w:rPr>
          <w:rFonts w:cs="Times New Roman"/>
        </w:rPr>
        <w:t>rʿan</w:t>
      </w:r>
      <w:r w:rsidRPr="00461AD1">
        <w:rPr>
          <w:rFonts w:cs="Times New Roman"/>
          <w:spacing w:val="50"/>
        </w:rPr>
        <w:t xml:space="preserve"> </w:t>
      </w:r>
      <w:r w:rsidRPr="00461AD1">
        <w:rPr>
          <w:rFonts w:cs="Times New Roman"/>
        </w:rPr>
        <w:t>sâbit</w:t>
      </w:r>
      <w:r w:rsidRPr="00461AD1">
        <w:rPr>
          <w:rFonts w:cs="Times New Roman"/>
          <w:spacing w:val="51"/>
        </w:rPr>
        <w:t xml:space="preserve"> </w:t>
      </w:r>
      <w:r w:rsidRPr="00461AD1">
        <w:rPr>
          <w:rFonts w:cs="Times New Roman"/>
          <w:spacing w:val="-2"/>
        </w:rPr>
        <w:t>o</w:t>
      </w:r>
      <w:r w:rsidRPr="00461AD1">
        <w:rPr>
          <w:rFonts w:cs="Times New Roman"/>
        </w:rPr>
        <w:t>larak</w:t>
      </w:r>
      <w:r w:rsidRPr="00461AD1">
        <w:rPr>
          <w:rFonts w:cs="Times New Roman"/>
          <w:spacing w:val="52"/>
        </w:rPr>
        <w:t xml:space="preserve"> </w:t>
      </w:r>
      <w:r w:rsidRPr="00461AD1">
        <w:rPr>
          <w:rFonts w:cs="Times New Roman"/>
          <w:spacing w:val="-2"/>
        </w:rPr>
        <w:t>m</w:t>
      </w:r>
      <w:r w:rsidRPr="00461AD1">
        <w:rPr>
          <w:rFonts w:cs="Times New Roman"/>
        </w:rPr>
        <w:t>üdâhal</w:t>
      </w:r>
      <w:r w:rsidRPr="00461AD1">
        <w:rPr>
          <w:rFonts w:cs="Times New Roman"/>
          <w:spacing w:val="-1"/>
        </w:rPr>
        <w:t>e</w:t>
      </w:r>
      <w:r w:rsidRPr="00461AD1">
        <w:rPr>
          <w:rFonts w:cs="Times New Roman"/>
        </w:rPr>
        <w:t>lerinin</w:t>
      </w:r>
      <w:r w:rsidRPr="00461AD1">
        <w:rPr>
          <w:rFonts w:cs="Times New Roman"/>
          <w:spacing w:val="51"/>
        </w:rPr>
        <w:t xml:space="preserve"> </w:t>
      </w:r>
      <w:r w:rsidRPr="00461AD1">
        <w:rPr>
          <w:rFonts w:cs="Times New Roman"/>
          <w:spacing w:val="-2"/>
        </w:rPr>
        <w:t>m</w:t>
      </w:r>
      <w:r w:rsidRPr="00461AD1">
        <w:rPr>
          <w:rFonts w:cs="Times New Roman"/>
        </w:rPr>
        <w:t>enʿiyçün</w:t>
      </w:r>
      <w:r w:rsidRPr="00461AD1">
        <w:rPr>
          <w:rFonts w:cs="Times New Roman"/>
          <w:spacing w:val="51"/>
        </w:rPr>
        <w:t xml:space="preserve"> </w:t>
      </w:r>
      <w:r w:rsidRPr="00461AD1">
        <w:rPr>
          <w:rFonts w:cs="Times New Roman"/>
        </w:rPr>
        <w:t>câ</w:t>
      </w:r>
      <w:r w:rsidRPr="00461AD1">
        <w:rPr>
          <w:rFonts w:cs="Times New Roman"/>
          <w:spacing w:val="-1"/>
        </w:rPr>
        <w:t>n</w:t>
      </w:r>
      <w:r w:rsidRPr="00461AD1">
        <w:rPr>
          <w:rFonts w:cs="Times New Roman"/>
        </w:rPr>
        <w:t>i</w:t>
      </w:r>
      <w:r w:rsidRPr="00461AD1">
        <w:rPr>
          <w:rFonts w:cs="Times New Roman"/>
          <w:spacing w:val="4"/>
        </w:rPr>
        <w:t>b</w:t>
      </w:r>
      <w:r w:rsidRPr="00461AD1">
        <w:rPr>
          <w:rFonts w:cs="Times New Roman"/>
        </w:rPr>
        <w:t>-i şerʿden</w:t>
      </w:r>
      <w:r w:rsidRPr="00461AD1">
        <w:rPr>
          <w:rFonts w:cs="Times New Roman"/>
          <w:spacing w:val="56"/>
        </w:rPr>
        <w:t xml:space="preserve"> </w:t>
      </w:r>
      <w:r w:rsidRPr="00461AD1">
        <w:rPr>
          <w:rFonts w:cs="Times New Roman"/>
        </w:rPr>
        <w:t>iʿlâ</w:t>
      </w:r>
      <w:r w:rsidRPr="00461AD1">
        <w:rPr>
          <w:rFonts w:cs="Times New Roman"/>
          <w:spacing w:val="-2"/>
        </w:rPr>
        <w:t>m</w:t>
      </w:r>
      <w:r w:rsidRPr="00461AD1">
        <w:rPr>
          <w:rFonts w:cs="Times New Roman"/>
        </w:rPr>
        <w:t>-ı</w:t>
      </w:r>
      <w:r w:rsidRPr="00461AD1">
        <w:rPr>
          <w:rFonts w:cs="Times New Roman"/>
          <w:spacing w:val="57"/>
        </w:rPr>
        <w:t xml:space="preserve"> </w:t>
      </w:r>
      <w:r w:rsidRPr="00461AD1">
        <w:rPr>
          <w:rFonts w:cs="Times New Roman"/>
        </w:rPr>
        <w:t>şerʿî</w:t>
      </w:r>
      <w:r w:rsidRPr="00461AD1">
        <w:rPr>
          <w:rFonts w:cs="Times New Roman"/>
          <w:spacing w:val="57"/>
        </w:rPr>
        <w:t xml:space="preserve"> </w:t>
      </w:r>
      <w:r w:rsidRPr="00461AD1">
        <w:rPr>
          <w:rFonts w:cs="Times New Roman"/>
        </w:rPr>
        <w:t>iʿ</w:t>
      </w:r>
      <w:r w:rsidRPr="00461AD1">
        <w:rPr>
          <w:rFonts w:cs="Times New Roman"/>
          <w:spacing w:val="-1"/>
        </w:rPr>
        <w:t>t</w:t>
      </w:r>
      <w:r w:rsidRPr="00461AD1">
        <w:rPr>
          <w:rFonts w:cs="Times New Roman"/>
        </w:rPr>
        <w:t>â</w:t>
      </w:r>
      <w:r w:rsidRPr="00461AD1">
        <w:rPr>
          <w:rFonts w:cs="Times New Roman"/>
          <w:spacing w:val="57"/>
        </w:rPr>
        <w:t xml:space="preserve"> </w:t>
      </w:r>
      <w:r w:rsidRPr="00461AD1">
        <w:rPr>
          <w:rFonts w:cs="Times New Roman"/>
        </w:rPr>
        <w:t>olun</w:t>
      </w:r>
      <w:r w:rsidRPr="00461AD1">
        <w:rPr>
          <w:rFonts w:cs="Times New Roman"/>
          <w:spacing w:val="-2"/>
        </w:rPr>
        <w:t>m</w:t>
      </w:r>
      <w:r w:rsidRPr="00461AD1">
        <w:rPr>
          <w:rFonts w:cs="Times New Roman"/>
        </w:rPr>
        <w:t>uşken</w:t>
      </w:r>
      <w:r w:rsidRPr="00461AD1">
        <w:rPr>
          <w:rFonts w:cs="Times New Roman"/>
          <w:spacing w:val="57"/>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lar</w:t>
      </w:r>
      <w:r w:rsidRPr="00461AD1">
        <w:rPr>
          <w:rFonts w:cs="Times New Roman"/>
          <w:spacing w:val="57"/>
        </w:rPr>
        <w:t xml:space="preserve"> </w:t>
      </w:r>
      <w:r w:rsidRPr="00461AD1">
        <w:rPr>
          <w:rFonts w:cs="Times New Roman"/>
        </w:rPr>
        <w:t>kâ</w:t>
      </w:r>
      <w:r w:rsidRPr="00461AD1">
        <w:rPr>
          <w:rFonts w:cs="Times New Roman"/>
          <w:spacing w:val="-1"/>
        </w:rPr>
        <w:t>n</w:t>
      </w:r>
      <w:r w:rsidRPr="00461AD1">
        <w:rPr>
          <w:rFonts w:cs="Times New Roman"/>
        </w:rPr>
        <w:t>iʿ</w:t>
      </w:r>
      <w:r w:rsidRPr="00461AD1">
        <w:rPr>
          <w:rFonts w:cs="Times New Roman"/>
          <w:spacing w:val="57"/>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adıkları</w:t>
      </w:r>
      <w:r w:rsidRPr="00461AD1">
        <w:rPr>
          <w:rFonts w:cs="Times New Roman"/>
          <w:spacing w:val="58"/>
        </w:rPr>
        <w:t xml:space="preserve"> </w:t>
      </w:r>
      <w:r w:rsidRPr="00461AD1">
        <w:rPr>
          <w:rFonts w:cs="Times New Roman"/>
          <w:spacing w:val="-2"/>
        </w:rPr>
        <w:t>b</w:t>
      </w:r>
      <w:r w:rsidRPr="00461AD1">
        <w:rPr>
          <w:rFonts w:cs="Times New Roman"/>
        </w:rPr>
        <w:t>eyânıy</w:t>
      </w:r>
      <w:r w:rsidRPr="00461AD1">
        <w:rPr>
          <w:rFonts w:cs="Times New Roman"/>
          <w:spacing w:val="-1"/>
        </w:rPr>
        <w:t>l</w:t>
      </w:r>
      <w:r w:rsidRPr="00461AD1">
        <w:rPr>
          <w:rFonts w:cs="Times New Roman"/>
        </w:rPr>
        <w:t>a</w:t>
      </w:r>
      <w:r w:rsidRPr="00461AD1">
        <w:rPr>
          <w:rFonts w:cs="Times New Roman"/>
          <w:spacing w:val="57"/>
        </w:rPr>
        <w:t xml:space="preserve"> </w:t>
      </w:r>
      <w:r w:rsidRPr="00461AD1">
        <w:rPr>
          <w:rFonts w:cs="Times New Roman"/>
        </w:rPr>
        <w:t>k</w:t>
      </w:r>
      <w:r w:rsidRPr="00461AD1">
        <w:rPr>
          <w:rFonts w:cs="Times New Roman"/>
          <w:spacing w:val="-1"/>
        </w:rPr>
        <w:t>â</w:t>
      </w:r>
      <w:r w:rsidRPr="00461AD1">
        <w:rPr>
          <w:rFonts w:cs="Times New Roman"/>
        </w:rPr>
        <w:t>nûn üzere</w:t>
      </w:r>
      <w:r w:rsidRPr="00461AD1">
        <w:rPr>
          <w:rFonts w:cs="Times New Roman"/>
          <w:spacing w:val="21"/>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23"/>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22"/>
        </w:rPr>
        <w:t xml:space="preserve"> </w:t>
      </w:r>
      <w:r w:rsidRPr="00461AD1">
        <w:rPr>
          <w:rFonts w:cs="Times New Roman"/>
        </w:rPr>
        <w:t>bâbında</w:t>
      </w:r>
      <w:r w:rsidRPr="00461AD1">
        <w:rPr>
          <w:rFonts w:cs="Times New Roman"/>
          <w:spacing w:val="23"/>
        </w:rPr>
        <w:t xml:space="preserve"> </w:t>
      </w:r>
      <w:r w:rsidRPr="00461AD1">
        <w:rPr>
          <w:rFonts w:cs="Times New Roman"/>
        </w:rPr>
        <w:t>e</w:t>
      </w:r>
      <w:r w:rsidRPr="00461AD1">
        <w:rPr>
          <w:rFonts w:cs="Times New Roman"/>
          <w:spacing w:val="-2"/>
        </w:rPr>
        <w:t>m</w:t>
      </w:r>
      <w:r w:rsidRPr="00461AD1">
        <w:rPr>
          <w:rFonts w:cs="Times New Roman"/>
          <w:spacing w:val="2"/>
        </w:rPr>
        <w:t>r</w:t>
      </w:r>
      <w:r w:rsidRPr="00461AD1">
        <w:rPr>
          <w:rFonts w:cs="Times New Roman"/>
          <w:spacing w:val="-1"/>
        </w:rPr>
        <w:t>-</w:t>
      </w:r>
      <w:r w:rsidRPr="00461AD1">
        <w:rPr>
          <w:rFonts w:cs="Times New Roman"/>
        </w:rPr>
        <w:t>i</w:t>
      </w:r>
      <w:r w:rsidRPr="00461AD1">
        <w:rPr>
          <w:rFonts w:cs="Times New Roman"/>
          <w:spacing w:val="23"/>
        </w:rPr>
        <w:t xml:space="preserve"> </w:t>
      </w:r>
      <w:r w:rsidRPr="00461AD1">
        <w:rPr>
          <w:rFonts w:cs="Times New Roman"/>
        </w:rPr>
        <w:t>ş</w:t>
      </w:r>
      <w:r w:rsidRPr="00461AD1">
        <w:rPr>
          <w:rFonts w:cs="Times New Roman"/>
          <w:spacing w:val="-1"/>
        </w:rPr>
        <w:t>e</w:t>
      </w:r>
      <w:r w:rsidRPr="00461AD1">
        <w:rPr>
          <w:rFonts w:cs="Times New Roman"/>
        </w:rPr>
        <w:t>rîfim</w:t>
      </w:r>
      <w:r w:rsidRPr="00461AD1">
        <w:rPr>
          <w:rFonts w:cs="Times New Roman"/>
          <w:spacing w:val="20"/>
        </w:rPr>
        <w:t xml:space="preserve"> </w:t>
      </w:r>
      <w:r w:rsidRPr="00461AD1">
        <w:rPr>
          <w:rFonts w:cs="Times New Roman"/>
        </w:rPr>
        <w:t>sudûru</w:t>
      </w:r>
      <w:r w:rsidRPr="00461AD1">
        <w:rPr>
          <w:rFonts w:cs="Times New Roman"/>
          <w:spacing w:val="22"/>
        </w:rPr>
        <w:t xml:space="preserve"> </w:t>
      </w:r>
      <w:r w:rsidRPr="00461AD1">
        <w:rPr>
          <w:rFonts w:cs="Times New Roman"/>
        </w:rPr>
        <w:t>zi</w:t>
      </w:r>
      <w:r w:rsidRPr="00461AD1">
        <w:rPr>
          <w:rFonts w:cs="Times New Roman"/>
          <w:spacing w:val="-2"/>
        </w:rPr>
        <w:t>k</w:t>
      </w:r>
      <w:r w:rsidRPr="00461AD1">
        <w:rPr>
          <w:rFonts w:cs="Times New Roman"/>
        </w:rPr>
        <w:t>r</w:t>
      </w:r>
      <w:r w:rsidRPr="00461AD1">
        <w:rPr>
          <w:rFonts w:cs="Times New Roman"/>
          <w:spacing w:val="23"/>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nan</w:t>
      </w:r>
      <w:r w:rsidRPr="00461AD1">
        <w:rPr>
          <w:rFonts w:cs="Times New Roman"/>
          <w:spacing w:val="22"/>
        </w:rPr>
        <w:t xml:space="preserve"> </w:t>
      </w:r>
      <w:r w:rsidRPr="00461AD1">
        <w:rPr>
          <w:rFonts w:cs="Times New Roman"/>
        </w:rPr>
        <w:t>Dure</w:t>
      </w:r>
      <w:r w:rsidRPr="00461AD1">
        <w:rPr>
          <w:rFonts w:cs="Times New Roman"/>
          <w:spacing w:val="-1"/>
        </w:rPr>
        <w:t>s</w:t>
      </w:r>
      <w:r w:rsidRPr="00461AD1">
        <w:rPr>
          <w:rFonts w:cs="Times New Roman"/>
        </w:rPr>
        <w:t>e</w:t>
      </w:r>
      <w:r w:rsidRPr="00461AD1">
        <w:rPr>
          <w:rFonts w:cs="Times New Roman"/>
          <w:spacing w:val="22"/>
        </w:rPr>
        <w:t xml:space="preserve"> </w:t>
      </w:r>
      <w:r w:rsidRPr="00461AD1">
        <w:rPr>
          <w:rFonts w:cs="Times New Roman"/>
        </w:rPr>
        <w:t>Karyesi</w:t>
      </w:r>
      <w:r w:rsidRPr="00461AD1">
        <w:rPr>
          <w:rFonts w:cs="Times New Roman"/>
          <w:spacing w:val="22"/>
        </w:rPr>
        <w:t xml:space="preserve"> </w:t>
      </w:r>
      <w:r w:rsidRPr="00461AD1">
        <w:rPr>
          <w:rFonts w:cs="Times New Roman"/>
          <w:spacing w:val="-1"/>
        </w:rPr>
        <w:t>a</w:t>
      </w:r>
      <w:r w:rsidRPr="00461AD1">
        <w:rPr>
          <w:rFonts w:cs="Times New Roman"/>
        </w:rPr>
        <w:t>hâlîsi tarafl</w:t>
      </w:r>
      <w:r w:rsidRPr="00461AD1">
        <w:rPr>
          <w:rFonts w:cs="Times New Roman"/>
          <w:spacing w:val="-2"/>
        </w:rPr>
        <w:t>a</w:t>
      </w:r>
      <w:r w:rsidRPr="00461AD1">
        <w:rPr>
          <w:rFonts w:cs="Times New Roman"/>
        </w:rPr>
        <w:t>rında</w:t>
      </w:r>
      <w:r w:rsidRPr="00461AD1">
        <w:rPr>
          <w:rFonts w:cs="Times New Roman"/>
          <w:spacing w:val="30"/>
        </w:rPr>
        <w:t xml:space="preserve"> </w:t>
      </w:r>
      <w:r w:rsidRPr="00461AD1">
        <w:rPr>
          <w:rFonts w:cs="Times New Roman"/>
        </w:rPr>
        <w:t>bu</w:t>
      </w:r>
      <w:r w:rsidRPr="00461AD1">
        <w:rPr>
          <w:rFonts w:cs="Times New Roman"/>
          <w:spacing w:val="30"/>
        </w:rPr>
        <w:t xml:space="preserve"> </w:t>
      </w:r>
      <w:r w:rsidRPr="00461AD1">
        <w:rPr>
          <w:rFonts w:cs="Times New Roman"/>
        </w:rPr>
        <w:t>defʿa</w:t>
      </w:r>
      <w:r w:rsidRPr="00461AD1">
        <w:rPr>
          <w:rFonts w:cs="Times New Roman"/>
          <w:spacing w:val="32"/>
        </w:rPr>
        <w:t xml:space="preserve"> </w:t>
      </w:r>
      <w:r w:rsidRPr="00461AD1">
        <w:rPr>
          <w:rFonts w:cs="Times New Roman"/>
        </w:rPr>
        <w:t>bâ-ʿarzı</w:t>
      </w:r>
      <w:r w:rsidRPr="00461AD1">
        <w:rPr>
          <w:rFonts w:cs="Times New Roman"/>
          <w:spacing w:val="-2"/>
        </w:rPr>
        <w:t>h</w:t>
      </w:r>
      <w:r w:rsidRPr="00461AD1">
        <w:rPr>
          <w:rFonts w:cs="Times New Roman"/>
        </w:rPr>
        <w:t>âl</w:t>
      </w:r>
      <w:r w:rsidRPr="00461AD1">
        <w:rPr>
          <w:rFonts w:cs="Times New Roman"/>
          <w:spacing w:val="30"/>
        </w:rPr>
        <w:t xml:space="preserve"> </w:t>
      </w:r>
      <w:r w:rsidRPr="00461AD1">
        <w:rPr>
          <w:rFonts w:cs="Times New Roman"/>
        </w:rPr>
        <w:t>isti</w:t>
      </w:r>
      <w:r w:rsidRPr="00461AD1">
        <w:rPr>
          <w:rFonts w:cs="Times New Roman"/>
          <w:spacing w:val="-1"/>
        </w:rPr>
        <w:t>d</w:t>
      </w:r>
      <w:r w:rsidRPr="00461AD1">
        <w:rPr>
          <w:rFonts w:cs="Times New Roman"/>
        </w:rPr>
        <w:t>ʿâ</w:t>
      </w:r>
      <w:r w:rsidRPr="00461AD1">
        <w:rPr>
          <w:rFonts w:cs="Times New Roman"/>
          <w:spacing w:val="31"/>
        </w:rPr>
        <w:t xml:space="preserve"> </w:t>
      </w:r>
      <w:r w:rsidRPr="00461AD1">
        <w:rPr>
          <w:rFonts w:cs="Times New Roman"/>
        </w:rPr>
        <w:t>ve</w:t>
      </w:r>
      <w:r w:rsidRPr="00461AD1">
        <w:rPr>
          <w:rFonts w:cs="Times New Roman"/>
          <w:spacing w:val="31"/>
        </w:rPr>
        <w:t xml:space="preserve"> </w:t>
      </w:r>
      <w:r w:rsidRPr="00461AD1">
        <w:rPr>
          <w:rFonts w:cs="Times New Roman"/>
        </w:rPr>
        <w:t>iʿlâm-ı</w:t>
      </w:r>
      <w:r w:rsidRPr="00461AD1">
        <w:rPr>
          <w:rFonts w:cs="Times New Roman"/>
          <w:spacing w:val="32"/>
        </w:rPr>
        <w:t xml:space="preserve"> </w:t>
      </w:r>
      <w:r w:rsidRPr="00461AD1">
        <w:rPr>
          <w:rFonts w:cs="Times New Roman"/>
          <w:spacing w:val="-2"/>
        </w:rPr>
        <w:t>m</w:t>
      </w:r>
      <w:r w:rsidRPr="00461AD1">
        <w:rPr>
          <w:rFonts w:cs="Times New Roman"/>
        </w:rPr>
        <w:t>ezkûr</w:t>
      </w:r>
      <w:r w:rsidRPr="00461AD1">
        <w:rPr>
          <w:rFonts w:cs="Times New Roman"/>
          <w:spacing w:val="31"/>
        </w:rPr>
        <w:t xml:space="preserve"> </w:t>
      </w:r>
      <w:r w:rsidRPr="00461AD1">
        <w:rPr>
          <w:rFonts w:cs="Times New Roman"/>
        </w:rPr>
        <w:t>dahi</w:t>
      </w:r>
      <w:r w:rsidRPr="00461AD1">
        <w:rPr>
          <w:rFonts w:cs="Times New Roman"/>
          <w:spacing w:val="31"/>
        </w:rPr>
        <w:t xml:space="preserve"> </w:t>
      </w:r>
      <w:r w:rsidRPr="00461AD1">
        <w:rPr>
          <w:rFonts w:cs="Times New Roman"/>
        </w:rPr>
        <w:t>takdîm</w:t>
      </w:r>
      <w:r w:rsidRPr="00461AD1">
        <w:rPr>
          <w:rFonts w:cs="Times New Roman"/>
          <w:spacing w:val="29"/>
        </w:rPr>
        <w:t xml:space="preserve"> </w:t>
      </w:r>
      <w:r w:rsidRPr="00461AD1">
        <w:rPr>
          <w:rFonts w:cs="Times New Roman"/>
        </w:rPr>
        <w:t>ve</w:t>
      </w:r>
      <w:r w:rsidRPr="00461AD1">
        <w:rPr>
          <w:rFonts w:cs="Times New Roman"/>
          <w:spacing w:val="32"/>
        </w:rPr>
        <w:t xml:space="preserve"> </w:t>
      </w:r>
      <w:r w:rsidRPr="00461AD1">
        <w:rPr>
          <w:rFonts w:cs="Times New Roman"/>
        </w:rPr>
        <w:t>ebnâ olun</w:t>
      </w:r>
      <w:r w:rsidRPr="00461AD1">
        <w:rPr>
          <w:rFonts w:cs="Times New Roman"/>
          <w:spacing w:val="-2"/>
        </w:rPr>
        <w:t>m</w:t>
      </w:r>
      <w:r w:rsidRPr="00461AD1">
        <w:rPr>
          <w:rFonts w:cs="Times New Roman"/>
        </w:rPr>
        <w:t>akdan</w:t>
      </w:r>
      <w:r w:rsidRPr="00461AD1">
        <w:rPr>
          <w:rFonts w:cs="Times New Roman"/>
          <w:spacing w:val="56"/>
        </w:rPr>
        <w:t xml:space="preserve"> </w:t>
      </w:r>
      <w:r w:rsidRPr="00461AD1">
        <w:rPr>
          <w:rFonts w:cs="Times New Roman"/>
        </w:rPr>
        <w:t>nâşî</w:t>
      </w:r>
      <w:r w:rsidRPr="00461AD1">
        <w:rPr>
          <w:rFonts w:cs="Times New Roman"/>
          <w:spacing w:val="55"/>
        </w:rPr>
        <w:t xml:space="preserve"> </w:t>
      </w:r>
      <w:r w:rsidRPr="00461AD1">
        <w:rPr>
          <w:rFonts w:cs="Times New Roman"/>
        </w:rPr>
        <w:t>kuyû</w:t>
      </w:r>
      <w:r w:rsidRPr="00461AD1">
        <w:rPr>
          <w:rFonts w:cs="Times New Roman"/>
          <w:spacing w:val="-2"/>
        </w:rPr>
        <w:t>d</w:t>
      </w:r>
      <w:r w:rsidRPr="00461AD1">
        <w:rPr>
          <w:rFonts w:cs="Times New Roman"/>
        </w:rPr>
        <w:t>a</w:t>
      </w:r>
      <w:r w:rsidRPr="00461AD1">
        <w:rPr>
          <w:rFonts w:cs="Times New Roman"/>
          <w:spacing w:val="55"/>
        </w:rPr>
        <w:t xml:space="preserve"> </w:t>
      </w:r>
      <w:r w:rsidRPr="00461AD1">
        <w:rPr>
          <w:rFonts w:cs="Times New Roman"/>
        </w:rPr>
        <w:t>led</w:t>
      </w:r>
      <w:r w:rsidRPr="00461AD1">
        <w:rPr>
          <w:rFonts w:cs="Times New Roman"/>
          <w:spacing w:val="-1"/>
        </w:rPr>
        <w:t>e</w:t>
      </w:r>
      <w:r w:rsidRPr="00461AD1">
        <w:rPr>
          <w:rFonts w:cs="Times New Roman"/>
        </w:rPr>
        <w:t>’</w:t>
      </w:r>
      <w:r w:rsidRPr="00461AD1">
        <w:rPr>
          <w:rFonts w:cs="Times New Roman"/>
          <w:spacing w:val="2"/>
        </w:rPr>
        <w:t>l</w:t>
      </w:r>
      <w:r w:rsidRPr="00461AD1">
        <w:rPr>
          <w:rFonts w:cs="Times New Roman"/>
        </w:rPr>
        <w:t>-</w:t>
      </w:r>
      <w:r w:rsidRPr="00461AD1">
        <w:rPr>
          <w:rFonts w:cs="Times New Roman"/>
          <w:spacing w:val="-2"/>
        </w:rPr>
        <w:t>m</w:t>
      </w:r>
      <w:r w:rsidRPr="00461AD1">
        <w:rPr>
          <w:rFonts w:cs="Times New Roman"/>
        </w:rPr>
        <w:t>ürâcaʿa</w:t>
      </w:r>
      <w:r w:rsidRPr="00461AD1">
        <w:rPr>
          <w:rFonts w:cs="Times New Roman"/>
          <w:spacing w:val="54"/>
        </w:rPr>
        <w:t xml:space="preserve"> </w:t>
      </w:r>
      <w:r w:rsidRPr="00461AD1">
        <w:rPr>
          <w:rFonts w:cs="Times New Roman"/>
        </w:rPr>
        <w:t>Tor</w:t>
      </w:r>
      <w:r w:rsidRPr="00461AD1">
        <w:rPr>
          <w:rFonts w:cs="Times New Roman"/>
          <w:spacing w:val="-1"/>
        </w:rPr>
        <w:t>u</w:t>
      </w:r>
      <w:r w:rsidRPr="00461AD1">
        <w:rPr>
          <w:rFonts w:cs="Times New Roman"/>
        </w:rPr>
        <w:t>l</w:t>
      </w:r>
      <w:r w:rsidRPr="00461AD1">
        <w:rPr>
          <w:rFonts w:cs="Times New Roman"/>
          <w:spacing w:val="55"/>
        </w:rPr>
        <w:t xml:space="preserve"> </w:t>
      </w:r>
      <w:r w:rsidRPr="00461AD1">
        <w:rPr>
          <w:rFonts w:cs="Times New Roman"/>
        </w:rPr>
        <w:t>Nâhiyesi</w:t>
      </w:r>
      <w:r w:rsidRPr="00461AD1">
        <w:rPr>
          <w:rFonts w:cs="Times New Roman"/>
          <w:spacing w:val="-2"/>
        </w:rPr>
        <w:t>n</w:t>
      </w:r>
      <w:r w:rsidRPr="00461AD1">
        <w:rPr>
          <w:rFonts w:cs="Times New Roman"/>
        </w:rPr>
        <w:t>e</w:t>
      </w:r>
      <w:r w:rsidRPr="00461AD1">
        <w:rPr>
          <w:rFonts w:cs="Times New Roman"/>
          <w:spacing w:val="55"/>
        </w:rPr>
        <w:t xml:space="preserve"> </w:t>
      </w:r>
      <w:r w:rsidRPr="00461AD1">
        <w:rPr>
          <w:rFonts w:cs="Times New Roman"/>
        </w:rPr>
        <w:t>tâb</w:t>
      </w:r>
      <w:r w:rsidRPr="00461AD1">
        <w:rPr>
          <w:rFonts w:cs="Times New Roman"/>
          <w:spacing w:val="-1"/>
        </w:rPr>
        <w:t>i</w:t>
      </w:r>
      <w:r w:rsidRPr="00461AD1">
        <w:rPr>
          <w:rFonts w:cs="Times New Roman"/>
        </w:rPr>
        <w:t>ʿ</w:t>
      </w:r>
      <w:r w:rsidRPr="00461AD1">
        <w:rPr>
          <w:rFonts w:cs="Times New Roman"/>
          <w:spacing w:val="55"/>
        </w:rPr>
        <w:t xml:space="preserve"> </w:t>
      </w:r>
      <w:r w:rsidR="008E10F4">
        <w:rPr>
          <w:rFonts w:cs="Times New Roman"/>
        </w:rPr>
        <w:t>Akçakale</w:t>
      </w:r>
      <w:r w:rsidRPr="00461AD1">
        <w:rPr>
          <w:rFonts w:cs="Times New Roman"/>
          <w:spacing w:val="54"/>
        </w:rPr>
        <w:t xml:space="preserve"> </w:t>
      </w:r>
      <w:r w:rsidRPr="00461AD1">
        <w:rPr>
          <w:rFonts w:cs="Times New Roman"/>
        </w:rPr>
        <w:t>Kar</w:t>
      </w:r>
      <w:r w:rsidRPr="00461AD1">
        <w:rPr>
          <w:rFonts w:cs="Times New Roman"/>
          <w:spacing w:val="-1"/>
        </w:rPr>
        <w:t>y</w:t>
      </w:r>
      <w:r w:rsidRPr="00461AD1">
        <w:rPr>
          <w:rFonts w:cs="Times New Roman"/>
        </w:rPr>
        <w:t>esi ahâlîsi</w:t>
      </w:r>
      <w:r w:rsidRPr="00461AD1">
        <w:rPr>
          <w:rFonts w:cs="Times New Roman"/>
          <w:spacing w:val="20"/>
        </w:rPr>
        <w:t xml:space="preserve"> </w:t>
      </w:r>
      <w:r w:rsidRPr="00461AD1">
        <w:rPr>
          <w:rFonts w:cs="Times New Roman"/>
          <w:spacing w:val="-1"/>
        </w:rPr>
        <w:t>z</w:t>
      </w:r>
      <w:r w:rsidRPr="00461AD1">
        <w:rPr>
          <w:rFonts w:cs="Times New Roman"/>
        </w:rPr>
        <w:t>ikr</w:t>
      </w:r>
      <w:r w:rsidRPr="00461AD1">
        <w:rPr>
          <w:rFonts w:cs="Times New Roman"/>
          <w:spacing w:val="18"/>
        </w:rPr>
        <w:t xml:space="preserve"> </w:t>
      </w:r>
      <w:r w:rsidRPr="00461AD1">
        <w:rPr>
          <w:rFonts w:cs="Times New Roman"/>
        </w:rPr>
        <w:t>olunan</w:t>
      </w:r>
      <w:r w:rsidRPr="00461AD1">
        <w:rPr>
          <w:rFonts w:cs="Times New Roman"/>
          <w:spacing w:val="20"/>
        </w:rPr>
        <w:t xml:space="preserve"> </w:t>
      </w:r>
      <w:r w:rsidRPr="00461AD1">
        <w:rPr>
          <w:rFonts w:cs="Times New Roman"/>
        </w:rPr>
        <w:t>Ak</w:t>
      </w:r>
      <w:r w:rsidRPr="00461AD1">
        <w:rPr>
          <w:rFonts w:cs="Times New Roman"/>
          <w:spacing w:val="-2"/>
        </w:rPr>
        <w:t>d</w:t>
      </w:r>
      <w:r w:rsidRPr="00461AD1">
        <w:rPr>
          <w:rFonts w:cs="Times New Roman"/>
        </w:rPr>
        <w:t>ağ</w:t>
      </w:r>
      <w:r w:rsidRPr="00461AD1">
        <w:rPr>
          <w:rFonts w:cs="Times New Roman"/>
          <w:spacing w:val="20"/>
        </w:rPr>
        <w:t xml:space="preserve"> </w:t>
      </w:r>
      <w:r w:rsidRPr="00461AD1">
        <w:rPr>
          <w:rFonts w:cs="Times New Roman"/>
          <w:spacing w:val="-2"/>
        </w:rPr>
        <w:t>m</w:t>
      </w:r>
      <w:r w:rsidRPr="00461AD1">
        <w:rPr>
          <w:rFonts w:cs="Times New Roman"/>
        </w:rPr>
        <w:t>aʿa</w:t>
      </w:r>
      <w:r w:rsidRPr="00461AD1">
        <w:rPr>
          <w:rFonts w:cs="Times New Roman"/>
          <w:spacing w:val="20"/>
        </w:rPr>
        <w:t xml:space="preserve"> </w:t>
      </w:r>
      <w:r w:rsidRPr="00461AD1">
        <w:rPr>
          <w:rFonts w:cs="Times New Roman"/>
        </w:rPr>
        <w:t>nâhiy</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20"/>
        </w:rPr>
        <w:t xml:space="preserve"> </w:t>
      </w:r>
      <w:r w:rsidRPr="00461AD1">
        <w:rPr>
          <w:rFonts w:cs="Times New Roman"/>
        </w:rPr>
        <w:t>Torul</w:t>
      </w:r>
      <w:r w:rsidRPr="00461AD1">
        <w:rPr>
          <w:rFonts w:cs="Times New Roman"/>
          <w:spacing w:val="18"/>
        </w:rPr>
        <w:t xml:space="preserve"> </w:t>
      </w:r>
      <w:r w:rsidRPr="00461AD1">
        <w:rPr>
          <w:rFonts w:cs="Times New Roman"/>
        </w:rPr>
        <w:t>deyü</w:t>
      </w:r>
      <w:r w:rsidRPr="00461AD1">
        <w:rPr>
          <w:rFonts w:cs="Times New Roman"/>
          <w:spacing w:val="20"/>
        </w:rPr>
        <w:t xml:space="preserve"> </w:t>
      </w:r>
      <w:r w:rsidRPr="00461AD1">
        <w:rPr>
          <w:rFonts w:cs="Times New Roman"/>
          <w:spacing w:val="-2"/>
        </w:rPr>
        <w:t>m</w:t>
      </w:r>
      <w:r w:rsidRPr="00461AD1">
        <w:rPr>
          <w:rFonts w:cs="Times New Roman"/>
        </w:rPr>
        <w:t>uka</w:t>
      </w:r>
      <w:r w:rsidRPr="00461AD1">
        <w:rPr>
          <w:rFonts w:cs="Times New Roman"/>
          <w:spacing w:val="1"/>
        </w:rPr>
        <w:t>y</w:t>
      </w:r>
      <w:r w:rsidRPr="00461AD1">
        <w:rPr>
          <w:rFonts w:cs="Times New Roman"/>
        </w:rPr>
        <w:t>yed</w:t>
      </w:r>
      <w:r w:rsidRPr="00461AD1">
        <w:rPr>
          <w:rFonts w:cs="Times New Roman"/>
          <w:spacing w:val="20"/>
        </w:rPr>
        <w:t xml:space="preserve"> </w:t>
      </w:r>
      <w:r w:rsidRPr="00461AD1">
        <w:rPr>
          <w:rFonts w:cs="Times New Roman"/>
        </w:rPr>
        <w:t>yaylak</w:t>
      </w:r>
      <w:r w:rsidRPr="00461AD1">
        <w:rPr>
          <w:rFonts w:cs="Times New Roman"/>
          <w:spacing w:val="17"/>
        </w:rPr>
        <w:t xml:space="preserve"> </w:t>
      </w:r>
      <w:r w:rsidRPr="00461AD1">
        <w:rPr>
          <w:rFonts w:cs="Times New Roman"/>
        </w:rPr>
        <w:t>yedlerine</w:t>
      </w:r>
      <w:r w:rsidRPr="00461AD1">
        <w:rPr>
          <w:rFonts w:cs="Times New Roman"/>
          <w:spacing w:val="20"/>
        </w:rPr>
        <w:t xml:space="preserve"> </w:t>
      </w:r>
      <w:r w:rsidRPr="00461AD1">
        <w:rPr>
          <w:rFonts w:cs="Times New Roman"/>
          <w:spacing w:val="-2"/>
        </w:rPr>
        <w:t>b</w:t>
      </w:r>
      <w:r w:rsidRPr="00461AD1">
        <w:rPr>
          <w:rFonts w:cs="Times New Roman"/>
          <w:spacing w:val="-1"/>
        </w:rPr>
        <w:t>e</w:t>
      </w:r>
      <w:r w:rsidRPr="00461AD1">
        <w:rPr>
          <w:rFonts w:cs="Times New Roman"/>
        </w:rPr>
        <w:t>her sene</w:t>
      </w:r>
      <w:r w:rsidRPr="00461AD1">
        <w:rPr>
          <w:rFonts w:cs="Times New Roman"/>
          <w:spacing w:val="12"/>
        </w:rPr>
        <w:t xml:space="preserve"> </w:t>
      </w:r>
      <w:r w:rsidRPr="00461AD1">
        <w:rPr>
          <w:rFonts w:cs="Times New Roman"/>
        </w:rPr>
        <w:t>za</w:t>
      </w:r>
      <w:r w:rsidRPr="00461AD1">
        <w:rPr>
          <w:rFonts w:cs="Times New Roman"/>
          <w:spacing w:val="-2"/>
        </w:rPr>
        <w:t>m</w:t>
      </w:r>
      <w:r w:rsidRPr="00461AD1">
        <w:rPr>
          <w:rFonts w:cs="Times New Roman"/>
        </w:rPr>
        <w:t>anında</w:t>
      </w:r>
      <w:r w:rsidRPr="00461AD1">
        <w:rPr>
          <w:rFonts w:cs="Times New Roman"/>
          <w:spacing w:val="12"/>
        </w:rPr>
        <w:t xml:space="preserve"> </w:t>
      </w:r>
      <w:r w:rsidRPr="00461AD1">
        <w:rPr>
          <w:rFonts w:cs="Times New Roman"/>
        </w:rPr>
        <w:t>koyun</w:t>
      </w:r>
      <w:r w:rsidRPr="00461AD1">
        <w:rPr>
          <w:rFonts w:cs="Times New Roman"/>
          <w:spacing w:val="11"/>
        </w:rPr>
        <w:t xml:space="preserve"> </w:t>
      </w:r>
      <w:r w:rsidRPr="00461AD1">
        <w:rPr>
          <w:rFonts w:cs="Times New Roman"/>
        </w:rPr>
        <w:t>v</w:t>
      </w:r>
      <w:r w:rsidRPr="00461AD1">
        <w:rPr>
          <w:rFonts w:cs="Times New Roman"/>
          <w:spacing w:val="1"/>
        </w:rPr>
        <w:t>e</w:t>
      </w:r>
      <w:r w:rsidRPr="00461AD1">
        <w:rPr>
          <w:rFonts w:cs="Times New Roman"/>
        </w:rPr>
        <w:t>sâ’ir</w:t>
      </w:r>
      <w:r w:rsidRPr="00461AD1">
        <w:rPr>
          <w:rFonts w:cs="Times New Roman"/>
          <w:spacing w:val="11"/>
        </w:rPr>
        <w:t xml:space="preserve"> </w:t>
      </w:r>
      <w:r w:rsidRPr="00461AD1">
        <w:rPr>
          <w:rFonts w:cs="Times New Roman"/>
        </w:rPr>
        <w:t>dav</w:t>
      </w:r>
      <w:r w:rsidRPr="00461AD1">
        <w:rPr>
          <w:rFonts w:cs="Times New Roman"/>
          <w:spacing w:val="-1"/>
        </w:rPr>
        <w:t>a</w:t>
      </w:r>
      <w:r w:rsidRPr="00461AD1">
        <w:rPr>
          <w:rFonts w:cs="Times New Roman"/>
        </w:rPr>
        <w:t>rları</w:t>
      </w:r>
      <w:r w:rsidRPr="00461AD1">
        <w:rPr>
          <w:rFonts w:cs="Times New Roman"/>
          <w:spacing w:val="-2"/>
        </w:rPr>
        <w:t>y</w:t>
      </w:r>
      <w:r w:rsidRPr="00461AD1">
        <w:rPr>
          <w:rFonts w:cs="Times New Roman"/>
        </w:rPr>
        <w:t>la</w:t>
      </w:r>
      <w:r w:rsidRPr="00461AD1">
        <w:rPr>
          <w:rFonts w:cs="Times New Roman"/>
          <w:spacing w:val="12"/>
        </w:rPr>
        <w:t xml:space="preserve"> </w:t>
      </w:r>
      <w:r w:rsidRPr="00461AD1">
        <w:rPr>
          <w:rFonts w:cs="Times New Roman"/>
        </w:rPr>
        <w:t>çıkub</w:t>
      </w:r>
      <w:r w:rsidRPr="00461AD1">
        <w:rPr>
          <w:rFonts w:cs="Times New Roman"/>
          <w:spacing w:val="10"/>
        </w:rPr>
        <w:t xml:space="preserve"> </w:t>
      </w:r>
      <w:r w:rsidRPr="00461AD1">
        <w:rPr>
          <w:rFonts w:cs="Times New Roman"/>
        </w:rPr>
        <w:t>yaylayub</w:t>
      </w:r>
      <w:r w:rsidRPr="00461AD1">
        <w:rPr>
          <w:rFonts w:cs="Times New Roman"/>
          <w:spacing w:val="11"/>
        </w:rPr>
        <w:t xml:space="preserve"> </w:t>
      </w:r>
      <w:r w:rsidRPr="00461AD1">
        <w:rPr>
          <w:rFonts w:cs="Times New Roman"/>
        </w:rPr>
        <w:t>o</w:t>
      </w:r>
      <w:r w:rsidRPr="00461AD1">
        <w:rPr>
          <w:rFonts w:cs="Times New Roman"/>
          <w:spacing w:val="-1"/>
        </w:rPr>
        <w:t>t</w:t>
      </w:r>
      <w:r w:rsidRPr="00461AD1">
        <w:rPr>
          <w:rFonts w:cs="Times New Roman"/>
        </w:rPr>
        <w:t>undan</w:t>
      </w:r>
      <w:r w:rsidRPr="00461AD1">
        <w:rPr>
          <w:rFonts w:cs="Times New Roman"/>
          <w:spacing w:val="12"/>
        </w:rPr>
        <w:t xml:space="preserve"> </w:t>
      </w:r>
      <w:r w:rsidRPr="00461AD1">
        <w:rPr>
          <w:rFonts w:cs="Times New Roman"/>
        </w:rPr>
        <w:t>ve</w:t>
      </w:r>
      <w:r w:rsidRPr="00461AD1">
        <w:rPr>
          <w:rFonts w:cs="Times New Roman"/>
          <w:spacing w:val="12"/>
        </w:rPr>
        <w:t xml:space="preserve"> </w:t>
      </w:r>
      <w:r w:rsidRPr="00461AD1">
        <w:rPr>
          <w:rFonts w:cs="Times New Roman"/>
        </w:rPr>
        <w:t>s</w:t>
      </w:r>
      <w:r w:rsidRPr="00461AD1">
        <w:rPr>
          <w:rFonts w:cs="Times New Roman"/>
          <w:spacing w:val="-1"/>
        </w:rPr>
        <w:t>u</w:t>
      </w:r>
      <w:r w:rsidRPr="00461AD1">
        <w:rPr>
          <w:rFonts w:cs="Times New Roman"/>
        </w:rPr>
        <w:t>yundan</w:t>
      </w:r>
      <w:r w:rsidRPr="00461AD1">
        <w:rPr>
          <w:rFonts w:cs="Times New Roman"/>
          <w:spacing w:val="12"/>
        </w:rPr>
        <w:t xml:space="preserve"> </w:t>
      </w:r>
      <w:r w:rsidRPr="00461AD1">
        <w:rPr>
          <w:rFonts w:cs="Times New Roman"/>
        </w:rPr>
        <w:t>intifâʿ it</w:t>
      </w:r>
      <w:r w:rsidRPr="00461AD1">
        <w:rPr>
          <w:rFonts w:cs="Times New Roman"/>
          <w:spacing w:val="-2"/>
        </w:rPr>
        <w:t>m</w:t>
      </w:r>
      <w:r w:rsidRPr="00461AD1">
        <w:rPr>
          <w:rFonts w:cs="Times New Roman"/>
        </w:rPr>
        <w:t>elerine</w:t>
      </w:r>
      <w:r w:rsidRPr="00461AD1">
        <w:rPr>
          <w:rFonts w:cs="Times New Roman"/>
          <w:spacing w:val="43"/>
        </w:rPr>
        <w:t xml:space="preserve"> </w:t>
      </w:r>
      <w:r w:rsidRPr="00461AD1">
        <w:rPr>
          <w:rFonts w:cs="Times New Roman"/>
          <w:spacing w:val="-2"/>
        </w:rPr>
        <w:t>g</w:t>
      </w:r>
      <w:r w:rsidRPr="00461AD1">
        <w:rPr>
          <w:rFonts w:cs="Times New Roman"/>
        </w:rPr>
        <w:t>öre</w:t>
      </w:r>
      <w:r w:rsidRPr="00461AD1">
        <w:rPr>
          <w:rFonts w:cs="Times New Roman"/>
          <w:spacing w:val="43"/>
        </w:rPr>
        <w:t xml:space="preserve"> </w:t>
      </w:r>
      <w:r w:rsidRPr="00461AD1">
        <w:rPr>
          <w:rFonts w:cs="Times New Roman"/>
        </w:rPr>
        <w:t>îcâb</w:t>
      </w:r>
      <w:r w:rsidRPr="00461AD1">
        <w:rPr>
          <w:rFonts w:cs="Times New Roman"/>
          <w:spacing w:val="42"/>
        </w:rPr>
        <w:t xml:space="preserve"> </w:t>
      </w:r>
      <w:r w:rsidRPr="00461AD1">
        <w:rPr>
          <w:rFonts w:cs="Times New Roman"/>
        </w:rPr>
        <w:t>iden</w:t>
      </w:r>
      <w:r w:rsidRPr="00461AD1">
        <w:rPr>
          <w:rFonts w:cs="Times New Roman"/>
          <w:spacing w:val="42"/>
        </w:rPr>
        <w:t xml:space="preserve"> </w:t>
      </w:r>
      <w:r w:rsidRPr="00461AD1">
        <w:rPr>
          <w:rFonts w:cs="Times New Roman"/>
        </w:rPr>
        <w:t>resi</w:t>
      </w:r>
      <w:r w:rsidRPr="00461AD1">
        <w:rPr>
          <w:rFonts w:cs="Times New Roman"/>
          <w:spacing w:val="-2"/>
        </w:rPr>
        <w:t>m</w:t>
      </w:r>
      <w:r w:rsidRPr="00461AD1">
        <w:rPr>
          <w:rFonts w:cs="Times New Roman"/>
        </w:rPr>
        <w:t>leri</w:t>
      </w:r>
      <w:r w:rsidRPr="00461AD1">
        <w:rPr>
          <w:rFonts w:cs="Times New Roman"/>
          <w:spacing w:val="-2"/>
        </w:rPr>
        <w:t>n</w:t>
      </w:r>
      <w:r w:rsidRPr="00461AD1">
        <w:rPr>
          <w:rFonts w:cs="Times New Roman"/>
        </w:rPr>
        <w:t>i</w:t>
      </w:r>
      <w:r w:rsidRPr="00461AD1">
        <w:rPr>
          <w:rFonts w:cs="Times New Roman"/>
          <w:spacing w:val="43"/>
        </w:rPr>
        <w:t xml:space="preserve"> </w:t>
      </w:r>
      <w:r w:rsidRPr="00461AD1">
        <w:rPr>
          <w:rFonts w:cs="Times New Roman"/>
        </w:rPr>
        <w:t>hâs</w:t>
      </w:r>
      <w:r w:rsidRPr="00461AD1">
        <w:rPr>
          <w:rFonts w:cs="Times New Roman"/>
          <w:spacing w:val="3"/>
        </w:rPr>
        <w:t>s</w:t>
      </w:r>
      <w:r w:rsidRPr="00461AD1">
        <w:rPr>
          <w:rFonts w:cs="Times New Roman"/>
        </w:rPr>
        <w:t>-ı</w:t>
      </w:r>
      <w:r w:rsidRPr="00461AD1">
        <w:rPr>
          <w:rFonts w:cs="Times New Roman"/>
          <w:spacing w:val="43"/>
        </w:rPr>
        <w:t xml:space="preserve"> </w:t>
      </w:r>
      <w:r w:rsidRPr="00461AD1">
        <w:rPr>
          <w:rFonts w:cs="Times New Roman"/>
          <w:spacing w:val="-2"/>
        </w:rPr>
        <w:t>m</w:t>
      </w:r>
      <w:r w:rsidRPr="00461AD1">
        <w:rPr>
          <w:rFonts w:cs="Times New Roman"/>
        </w:rPr>
        <w:t>ezbûr</w:t>
      </w:r>
      <w:r w:rsidRPr="00461AD1">
        <w:rPr>
          <w:rFonts w:cs="Times New Roman"/>
          <w:spacing w:val="43"/>
        </w:rPr>
        <w:t xml:space="preserve"> </w:t>
      </w:r>
      <w:r w:rsidRPr="00461AD1">
        <w:rPr>
          <w:rFonts w:cs="Times New Roman"/>
        </w:rPr>
        <w:t>tarafı</w:t>
      </w:r>
      <w:r w:rsidRPr="00461AD1">
        <w:rPr>
          <w:rFonts w:cs="Times New Roman"/>
          <w:spacing w:val="-2"/>
        </w:rPr>
        <w:t>n</w:t>
      </w:r>
      <w:r w:rsidRPr="00461AD1">
        <w:rPr>
          <w:rFonts w:cs="Times New Roman"/>
        </w:rPr>
        <w:t>a</w:t>
      </w:r>
      <w:r w:rsidRPr="00461AD1">
        <w:rPr>
          <w:rFonts w:cs="Times New Roman"/>
          <w:spacing w:val="43"/>
        </w:rPr>
        <w:t xml:space="preserve"> </w:t>
      </w:r>
      <w:r w:rsidRPr="00461AD1">
        <w:rPr>
          <w:rFonts w:cs="Times New Roman"/>
        </w:rPr>
        <w:t>edâ</w:t>
      </w:r>
      <w:r w:rsidRPr="00461AD1">
        <w:rPr>
          <w:rFonts w:cs="Times New Roman"/>
          <w:spacing w:val="43"/>
        </w:rPr>
        <w:t xml:space="preserve"> </w:t>
      </w:r>
      <w:r w:rsidRPr="00461AD1">
        <w:rPr>
          <w:rFonts w:cs="Times New Roman"/>
        </w:rPr>
        <w:t>i</w:t>
      </w:r>
      <w:r w:rsidRPr="00461AD1">
        <w:rPr>
          <w:rFonts w:cs="Times New Roman"/>
          <w:spacing w:val="-1"/>
        </w:rPr>
        <w:t>d</w:t>
      </w:r>
      <w:r w:rsidRPr="00461AD1">
        <w:rPr>
          <w:rFonts w:cs="Times New Roman"/>
        </w:rPr>
        <w:t>egelür</w:t>
      </w:r>
      <w:r w:rsidRPr="00461AD1">
        <w:rPr>
          <w:rFonts w:cs="Times New Roman"/>
          <w:spacing w:val="43"/>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43"/>
        </w:rPr>
        <w:t xml:space="preserve"> </w:t>
      </w:r>
      <w:r w:rsidRPr="00461AD1">
        <w:rPr>
          <w:rFonts w:cs="Times New Roman"/>
        </w:rPr>
        <w:t>(si</w:t>
      </w:r>
      <w:r w:rsidRPr="00461AD1">
        <w:rPr>
          <w:rFonts w:cs="Times New Roman"/>
          <w:spacing w:val="-1"/>
        </w:rPr>
        <w:t>l</w:t>
      </w:r>
      <w:r w:rsidRPr="00461AD1">
        <w:rPr>
          <w:rFonts w:cs="Times New Roman"/>
        </w:rPr>
        <w:t>ik) karyesi</w:t>
      </w:r>
      <w:r w:rsidRPr="00461AD1">
        <w:rPr>
          <w:rFonts w:cs="Times New Roman"/>
          <w:spacing w:val="16"/>
        </w:rPr>
        <w:t xml:space="preserve"> </w:t>
      </w:r>
      <w:r w:rsidRPr="00461AD1">
        <w:rPr>
          <w:rFonts w:cs="Times New Roman"/>
        </w:rPr>
        <w:t>ahâlîsi</w:t>
      </w:r>
      <w:r w:rsidRPr="00461AD1">
        <w:rPr>
          <w:rFonts w:cs="Times New Roman"/>
          <w:spacing w:val="16"/>
        </w:rPr>
        <w:t xml:space="preserve"> </w:t>
      </w:r>
      <w:r w:rsidRPr="00461AD1">
        <w:rPr>
          <w:rFonts w:cs="Times New Roman"/>
        </w:rPr>
        <w:t>füzûlî</w:t>
      </w:r>
      <w:r w:rsidRPr="00461AD1">
        <w:rPr>
          <w:rFonts w:cs="Times New Roman"/>
          <w:spacing w:val="15"/>
        </w:rPr>
        <w:t xml:space="preserve"> </w:t>
      </w:r>
      <w:r w:rsidRPr="00461AD1">
        <w:rPr>
          <w:rFonts w:cs="Times New Roman"/>
        </w:rPr>
        <w:t>müdâhale</w:t>
      </w:r>
      <w:r w:rsidRPr="00461AD1">
        <w:rPr>
          <w:rFonts w:cs="Times New Roman"/>
          <w:spacing w:val="17"/>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k</w:t>
      </w:r>
      <w:r w:rsidRPr="00461AD1">
        <w:rPr>
          <w:rFonts w:cs="Times New Roman"/>
        </w:rPr>
        <w:t>lerin</w:t>
      </w:r>
      <w:r w:rsidRPr="00461AD1">
        <w:rPr>
          <w:rFonts w:cs="Times New Roman"/>
          <w:spacing w:val="15"/>
        </w:rPr>
        <w:t xml:space="preserve"> </w:t>
      </w:r>
      <w:r w:rsidRPr="00461AD1">
        <w:rPr>
          <w:rFonts w:cs="Times New Roman"/>
          <w:spacing w:val="-2"/>
        </w:rPr>
        <w:t>m</w:t>
      </w:r>
      <w:r w:rsidRPr="00461AD1">
        <w:rPr>
          <w:rFonts w:cs="Times New Roman"/>
        </w:rPr>
        <w:t>ârü’</w:t>
      </w:r>
      <w:r w:rsidRPr="00461AD1">
        <w:rPr>
          <w:rFonts w:cs="Times New Roman"/>
          <w:spacing w:val="3"/>
        </w:rPr>
        <w:t>z</w:t>
      </w:r>
      <w:r w:rsidRPr="00461AD1">
        <w:rPr>
          <w:rFonts w:cs="Times New Roman"/>
        </w:rPr>
        <w:t>-zikr</w:t>
      </w:r>
      <w:r w:rsidRPr="00461AD1">
        <w:rPr>
          <w:rFonts w:cs="Times New Roman"/>
          <w:spacing w:val="15"/>
        </w:rPr>
        <w:t xml:space="preserve"> </w:t>
      </w:r>
      <w:r w:rsidR="008E10F4">
        <w:rPr>
          <w:rFonts w:cs="Times New Roman"/>
        </w:rPr>
        <w:t>Akçakale</w:t>
      </w:r>
      <w:r w:rsidRPr="00461AD1">
        <w:rPr>
          <w:rFonts w:cs="Times New Roman"/>
          <w:spacing w:val="15"/>
        </w:rPr>
        <w:t xml:space="preserve"> </w:t>
      </w:r>
      <w:r w:rsidRPr="00461AD1">
        <w:rPr>
          <w:rFonts w:cs="Times New Roman"/>
        </w:rPr>
        <w:t>Karyesi</w:t>
      </w:r>
      <w:r w:rsidRPr="00461AD1">
        <w:rPr>
          <w:rFonts w:cs="Times New Roman"/>
          <w:spacing w:val="17"/>
        </w:rPr>
        <w:t xml:space="preserve"> </w:t>
      </w:r>
      <w:r w:rsidRPr="00461AD1">
        <w:rPr>
          <w:rFonts w:cs="Times New Roman"/>
          <w:spacing w:val="-1"/>
        </w:rPr>
        <w:t>a</w:t>
      </w:r>
      <w:r w:rsidRPr="00461AD1">
        <w:rPr>
          <w:rFonts w:cs="Times New Roman"/>
        </w:rPr>
        <w:t>hâlîsi mukadde</w:t>
      </w:r>
      <w:r w:rsidRPr="00461AD1">
        <w:rPr>
          <w:rFonts w:cs="Times New Roman"/>
          <w:spacing w:val="-2"/>
        </w:rPr>
        <w:t>m</w:t>
      </w:r>
      <w:r w:rsidRPr="00461AD1">
        <w:rPr>
          <w:rFonts w:cs="Times New Roman"/>
        </w:rPr>
        <w:t>â</w:t>
      </w:r>
      <w:r w:rsidRPr="00461AD1">
        <w:rPr>
          <w:rFonts w:cs="Times New Roman"/>
          <w:spacing w:val="16"/>
        </w:rPr>
        <w:t xml:space="preserve"> </w:t>
      </w:r>
      <w:r w:rsidRPr="00461AD1">
        <w:rPr>
          <w:rFonts w:cs="Times New Roman"/>
        </w:rPr>
        <w:t>bâ-ʿarzıh</w:t>
      </w:r>
      <w:r w:rsidRPr="00461AD1">
        <w:rPr>
          <w:rFonts w:cs="Times New Roman"/>
          <w:spacing w:val="-1"/>
        </w:rPr>
        <w:t>â</w:t>
      </w:r>
      <w:r w:rsidRPr="00461AD1">
        <w:rPr>
          <w:rFonts w:cs="Times New Roman"/>
        </w:rPr>
        <w:t>l</w:t>
      </w:r>
      <w:r w:rsidRPr="00461AD1">
        <w:rPr>
          <w:rFonts w:cs="Times New Roman"/>
          <w:spacing w:val="17"/>
        </w:rPr>
        <w:t xml:space="preserve"> </w:t>
      </w:r>
      <w:r w:rsidRPr="00461AD1">
        <w:rPr>
          <w:rFonts w:cs="Times New Roman"/>
        </w:rPr>
        <w:t>inhâ</w:t>
      </w:r>
      <w:r w:rsidRPr="00461AD1">
        <w:rPr>
          <w:rFonts w:cs="Times New Roman"/>
          <w:spacing w:val="16"/>
        </w:rPr>
        <w:t xml:space="preserve"> </w:t>
      </w:r>
      <w:r w:rsidRPr="00461AD1">
        <w:rPr>
          <w:rFonts w:cs="Times New Roman"/>
        </w:rPr>
        <w:t>iylediklerine</w:t>
      </w:r>
      <w:r w:rsidRPr="00461AD1">
        <w:rPr>
          <w:rFonts w:cs="Times New Roman"/>
          <w:spacing w:val="16"/>
        </w:rPr>
        <w:t xml:space="preserve"> </w:t>
      </w:r>
      <w:r w:rsidRPr="00461AD1">
        <w:rPr>
          <w:rFonts w:cs="Times New Roman"/>
        </w:rPr>
        <w:t>bi</w:t>
      </w:r>
      <w:r w:rsidRPr="00461AD1">
        <w:rPr>
          <w:rFonts w:cs="Times New Roman"/>
          <w:spacing w:val="-1"/>
        </w:rPr>
        <w:t>n</w:t>
      </w:r>
      <w:r w:rsidRPr="00461AD1">
        <w:rPr>
          <w:rFonts w:cs="Times New Roman"/>
        </w:rPr>
        <w:t>â’</w:t>
      </w:r>
      <w:r w:rsidRPr="00461AD1">
        <w:rPr>
          <w:rFonts w:cs="Times New Roman"/>
          <w:spacing w:val="-1"/>
        </w:rPr>
        <w:t>e</w:t>
      </w:r>
      <w:r w:rsidRPr="00461AD1">
        <w:rPr>
          <w:rFonts w:cs="Times New Roman"/>
        </w:rPr>
        <w:t>n</w:t>
      </w:r>
      <w:r w:rsidRPr="00461AD1">
        <w:rPr>
          <w:rFonts w:cs="Times New Roman"/>
          <w:spacing w:val="16"/>
        </w:rPr>
        <w:t xml:space="preserve"> </w:t>
      </w:r>
      <w:r w:rsidRPr="00461AD1">
        <w:rPr>
          <w:rFonts w:cs="Times New Roman"/>
        </w:rPr>
        <w:t>kânûn</w:t>
      </w:r>
      <w:r w:rsidRPr="00461AD1">
        <w:rPr>
          <w:rFonts w:cs="Times New Roman"/>
          <w:spacing w:val="16"/>
        </w:rPr>
        <w:t xml:space="preserve"> </w:t>
      </w:r>
      <w:r w:rsidRPr="00461AD1">
        <w:rPr>
          <w:rFonts w:cs="Times New Roman"/>
        </w:rPr>
        <w:t>üzere</w:t>
      </w:r>
      <w:r w:rsidRPr="00461AD1">
        <w:rPr>
          <w:rFonts w:cs="Times New Roman"/>
          <w:spacing w:val="16"/>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17"/>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16"/>
        </w:rPr>
        <w:t xml:space="preserve"> </w:t>
      </w:r>
      <w:r w:rsidRPr="00461AD1">
        <w:rPr>
          <w:rFonts w:cs="Times New Roman"/>
        </w:rPr>
        <w:t>bâbında iki</w:t>
      </w:r>
      <w:r w:rsidRPr="00461AD1">
        <w:rPr>
          <w:rFonts w:cs="Times New Roman"/>
          <w:spacing w:val="11"/>
        </w:rPr>
        <w:t xml:space="preserve"> </w:t>
      </w:r>
      <w:r w:rsidRPr="00461AD1">
        <w:rPr>
          <w:rFonts w:cs="Times New Roman"/>
        </w:rPr>
        <w:t>y</w:t>
      </w:r>
      <w:r w:rsidRPr="00461AD1">
        <w:rPr>
          <w:rFonts w:cs="Times New Roman"/>
          <w:spacing w:val="-2"/>
        </w:rPr>
        <w:t>ü</w:t>
      </w:r>
      <w:r w:rsidRPr="00461AD1">
        <w:rPr>
          <w:rFonts w:cs="Times New Roman"/>
        </w:rPr>
        <w:t>z</w:t>
      </w:r>
      <w:r w:rsidRPr="00461AD1">
        <w:rPr>
          <w:rFonts w:cs="Times New Roman"/>
          <w:spacing w:val="10"/>
        </w:rPr>
        <w:t xml:space="preserve"> </w:t>
      </w:r>
      <w:r w:rsidRPr="00461AD1">
        <w:rPr>
          <w:rFonts w:cs="Times New Roman"/>
          <w:spacing w:val="-1"/>
        </w:rPr>
        <w:t>a</w:t>
      </w:r>
      <w:r w:rsidRPr="00461AD1">
        <w:rPr>
          <w:rFonts w:cs="Times New Roman"/>
        </w:rPr>
        <w:t>lt</w:t>
      </w:r>
      <w:r w:rsidRPr="00461AD1">
        <w:rPr>
          <w:rFonts w:cs="Times New Roman"/>
          <w:spacing w:val="-2"/>
        </w:rPr>
        <w:t>m</w:t>
      </w:r>
      <w:r w:rsidRPr="00461AD1">
        <w:rPr>
          <w:rFonts w:cs="Times New Roman"/>
        </w:rPr>
        <w:t>ış</w:t>
      </w:r>
      <w:r w:rsidRPr="00461AD1">
        <w:rPr>
          <w:rFonts w:cs="Times New Roman"/>
          <w:spacing w:val="11"/>
        </w:rPr>
        <w:t xml:space="preserve"> </w:t>
      </w:r>
      <w:r w:rsidRPr="00461AD1">
        <w:rPr>
          <w:rFonts w:cs="Times New Roman"/>
          <w:spacing w:val="-2"/>
        </w:rPr>
        <w:t>b</w:t>
      </w:r>
      <w:r w:rsidRPr="00461AD1">
        <w:rPr>
          <w:rFonts w:cs="Times New Roman"/>
        </w:rPr>
        <w:t>ir</w:t>
      </w:r>
      <w:r w:rsidRPr="00461AD1">
        <w:rPr>
          <w:rFonts w:cs="Times New Roman"/>
          <w:spacing w:val="10"/>
        </w:rPr>
        <w:t xml:space="preserve"> </w:t>
      </w:r>
      <w:r w:rsidRPr="00461AD1">
        <w:rPr>
          <w:rFonts w:cs="Times New Roman"/>
        </w:rPr>
        <w:t>sene</w:t>
      </w:r>
      <w:r w:rsidRPr="00461AD1">
        <w:rPr>
          <w:rFonts w:cs="Times New Roman"/>
          <w:spacing w:val="-1"/>
        </w:rPr>
        <w:t>s</w:t>
      </w:r>
      <w:r w:rsidRPr="00461AD1">
        <w:rPr>
          <w:rFonts w:cs="Times New Roman"/>
        </w:rPr>
        <w:t>i</w:t>
      </w:r>
      <w:r w:rsidRPr="00461AD1">
        <w:rPr>
          <w:rFonts w:cs="Times New Roman"/>
          <w:spacing w:val="9"/>
        </w:rPr>
        <w:t xml:space="preserve"> </w:t>
      </w:r>
      <w:r w:rsidRPr="00461AD1">
        <w:rPr>
          <w:rFonts w:cs="Times New Roman"/>
        </w:rPr>
        <w:t>evâsı</w:t>
      </w:r>
      <w:r w:rsidRPr="00461AD1">
        <w:rPr>
          <w:rFonts w:cs="Times New Roman"/>
          <w:spacing w:val="2"/>
        </w:rPr>
        <w:t>t</w:t>
      </w:r>
      <w:r w:rsidRPr="00461AD1">
        <w:rPr>
          <w:rFonts w:cs="Times New Roman"/>
        </w:rPr>
        <w:t>-ı</w:t>
      </w:r>
      <w:r w:rsidRPr="00461AD1">
        <w:rPr>
          <w:rFonts w:cs="Times New Roman"/>
          <w:spacing w:val="9"/>
        </w:rPr>
        <w:t xml:space="preserve"> </w:t>
      </w:r>
      <w:r w:rsidRPr="00461AD1">
        <w:rPr>
          <w:rFonts w:cs="Times New Roman"/>
        </w:rPr>
        <w:t>Şaʿbanında</w:t>
      </w:r>
      <w:r w:rsidRPr="00461AD1">
        <w:rPr>
          <w:rFonts w:cs="Times New Roman"/>
          <w:spacing w:val="9"/>
        </w:rPr>
        <w:t xml:space="preserve"> </w:t>
      </w:r>
      <w:r w:rsidRPr="00461AD1">
        <w:rPr>
          <w:rFonts w:cs="Times New Roman"/>
        </w:rPr>
        <w:t>e</w:t>
      </w:r>
      <w:r w:rsidRPr="00461AD1">
        <w:rPr>
          <w:rFonts w:cs="Times New Roman"/>
          <w:spacing w:val="-2"/>
        </w:rPr>
        <w:t>m</w:t>
      </w:r>
      <w:r w:rsidRPr="00461AD1">
        <w:rPr>
          <w:rFonts w:cs="Times New Roman"/>
        </w:rPr>
        <w:t>r-i</w:t>
      </w:r>
      <w:r w:rsidRPr="00461AD1">
        <w:rPr>
          <w:rFonts w:cs="Times New Roman"/>
          <w:spacing w:val="11"/>
        </w:rPr>
        <w:t xml:space="preserve"> </w:t>
      </w:r>
      <w:r w:rsidRPr="00461AD1">
        <w:rPr>
          <w:rFonts w:cs="Times New Roman"/>
        </w:rPr>
        <w:t>ş</w:t>
      </w:r>
      <w:r w:rsidRPr="00461AD1">
        <w:rPr>
          <w:rFonts w:cs="Times New Roman"/>
          <w:spacing w:val="-1"/>
        </w:rPr>
        <w:t>e</w:t>
      </w:r>
      <w:r w:rsidRPr="00461AD1">
        <w:rPr>
          <w:rFonts w:cs="Times New Roman"/>
        </w:rPr>
        <w:t>rîfim</w:t>
      </w:r>
      <w:r w:rsidRPr="00461AD1">
        <w:rPr>
          <w:rFonts w:cs="Times New Roman"/>
          <w:spacing w:val="8"/>
        </w:rPr>
        <w:t xml:space="preserve"> </w:t>
      </w:r>
      <w:r w:rsidRPr="00461AD1">
        <w:rPr>
          <w:rFonts w:cs="Times New Roman"/>
        </w:rPr>
        <w:t>verildi</w:t>
      </w:r>
      <w:r w:rsidRPr="00461AD1">
        <w:rPr>
          <w:rFonts w:cs="Times New Roman"/>
          <w:spacing w:val="-2"/>
        </w:rPr>
        <w:t>ğ</w:t>
      </w:r>
      <w:r w:rsidRPr="00461AD1">
        <w:rPr>
          <w:rFonts w:cs="Times New Roman"/>
        </w:rPr>
        <w:t>i</w:t>
      </w:r>
      <w:r w:rsidRPr="00461AD1">
        <w:rPr>
          <w:rFonts w:cs="Times New Roman"/>
          <w:spacing w:val="11"/>
        </w:rPr>
        <w:t xml:space="preserve"> </w:t>
      </w:r>
      <w:r w:rsidRPr="00461AD1">
        <w:rPr>
          <w:rFonts w:cs="Times New Roman"/>
          <w:spacing w:val="-2"/>
        </w:rPr>
        <w:t>m</w:t>
      </w:r>
      <w:r w:rsidRPr="00461AD1">
        <w:rPr>
          <w:rFonts w:cs="Times New Roman"/>
        </w:rPr>
        <w:t>ukayyed</w:t>
      </w:r>
      <w:r w:rsidRPr="00461AD1">
        <w:rPr>
          <w:rFonts w:cs="Times New Roman"/>
          <w:spacing w:val="11"/>
        </w:rPr>
        <w:t xml:space="preserve"> </w:t>
      </w:r>
      <w:r w:rsidRPr="00461AD1">
        <w:rPr>
          <w:rFonts w:cs="Times New Roman"/>
        </w:rPr>
        <w:t>olduğuna ve</w:t>
      </w:r>
      <w:r w:rsidRPr="00461AD1">
        <w:rPr>
          <w:rFonts w:cs="Times New Roman"/>
          <w:spacing w:val="48"/>
        </w:rPr>
        <w:t xml:space="preserve"> </w:t>
      </w:r>
      <w:r w:rsidRPr="00461AD1">
        <w:rPr>
          <w:rFonts w:cs="Times New Roman"/>
        </w:rPr>
        <w:t>Divân-ı</w:t>
      </w:r>
      <w:r w:rsidRPr="00461AD1">
        <w:rPr>
          <w:rFonts w:cs="Times New Roman"/>
          <w:spacing w:val="47"/>
        </w:rPr>
        <w:t xml:space="preserve"> </w:t>
      </w:r>
      <w:r w:rsidRPr="00461AD1">
        <w:rPr>
          <w:rFonts w:cs="Times New Roman"/>
        </w:rPr>
        <w:t>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m</w:t>
      </w:r>
      <w:r w:rsidRPr="00461AD1">
        <w:rPr>
          <w:rFonts w:cs="Times New Roman"/>
          <w:spacing w:val="47"/>
        </w:rPr>
        <w:t xml:space="preserve"> </w:t>
      </w:r>
      <w:r w:rsidRPr="00461AD1">
        <w:rPr>
          <w:rFonts w:cs="Times New Roman"/>
        </w:rPr>
        <w:t>kale</w:t>
      </w:r>
      <w:r w:rsidRPr="00461AD1">
        <w:rPr>
          <w:rFonts w:cs="Times New Roman"/>
          <w:spacing w:val="-2"/>
        </w:rPr>
        <w:t>m</w:t>
      </w:r>
      <w:r w:rsidRPr="00461AD1">
        <w:rPr>
          <w:rFonts w:cs="Times New Roman"/>
        </w:rPr>
        <w:t>inden</w:t>
      </w:r>
      <w:r w:rsidRPr="00461AD1">
        <w:rPr>
          <w:rFonts w:cs="Times New Roman"/>
          <w:spacing w:val="47"/>
        </w:rPr>
        <w:t xml:space="preserve"> </w:t>
      </w:r>
      <w:r w:rsidRPr="00461AD1">
        <w:rPr>
          <w:rFonts w:cs="Times New Roman"/>
        </w:rPr>
        <w:t>kânûn</w:t>
      </w:r>
      <w:r w:rsidRPr="00461AD1">
        <w:rPr>
          <w:rFonts w:cs="Times New Roman"/>
          <w:spacing w:val="48"/>
        </w:rPr>
        <w:t xml:space="preserve"> </w:t>
      </w:r>
      <w:r w:rsidRPr="00461AD1">
        <w:rPr>
          <w:rFonts w:cs="Times New Roman"/>
        </w:rPr>
        <w:t>su’</w:t>
      </w:r>
      <w:r w:rsidRPr="00461AD1">
        <w:rPr>
          <w:rFonts w:cs="Times New Roman"/>
          <w:spacing w:val="-1"/>
        </w:rPr>
        <w:t>â</w:t>
      </w:r>
      <w:r w:rsidRPr="00461AD1">
        <w:rPr>
          <w:rFonts w:cs="Times New Roman"/>
        </w:rPr>
        <w:t>l</w:t>
      </w:r>
      <w:r w:rsidRPr="00461AD1">
        <w:rPr>
          <w:rFonts w:cs="Times New Roman"/>
          <w:spacing w:val="48"/>
        </w:rPr>
        <w:t xml:space="preserve"> </w:t>
      </w:r>
      <w:r w:rsidRPr="00461AD1">
        <w:rPr>
          <w:rFonts w:cs="Times New Roman"/>
        </w:rPr>
        <w:t>olundukda</w:t>
      </w:r>
      <w:r w:rsidRPr="00461AD1">
        <w:rPr>
          <w:rFonts w:cs="Times New Roman"/>
          <w:spacing w:val="47"/>
        </w:rPr>
        <w:t xml:space="preserve"> </w:t>
      </w:r>
      <w:r w:rsidRPr="00461AD1">
        <w:rPr>
          <w:rFonts w:cs="Times New Roman"/>
        </w:rPr>
        <w:t>res</w:t>
      </w:r>
      <w:r w:rsidRPr="00461AD1">
        <w:rPr>
          <w:rFonts w:cs="Times New Roman"/>
          <w:spacing w:val="2"/>
        </w:rPr>
        <w:t>m</w:t>
      </w:r>
      <w:r w:rsidRPr="00461AD1">
        <w:rPr>
          <w:rFonts w:cs="Times New Roman"/>
        </w:rPr>
        <w:t>-i</w:t>
      </w:r>
      <w:r w:rsidRPr="00461AD1">
        <w:rPr>
          <w:rFonts w:cs="Times New Roman"/>
          <w:spacing w:val="48"/>
        </w:rPr>
        <w:t xml:space="preserve"> </w:t>
      </w:r>
      <w:r w:rsidRPr="00461AD1">
        <w:rPr>
          <w:rFonts w:cs="Times New Roman"/>
        </w:rPr>
        <w:t>defter-i</w:t>
      </w:r>
      <w:r w:rsidRPr="00461AD1">
        <w:rPr>
          <w:rFonts w:cs="Times New Roman"/>
          <w:spacing w:val="48"/>
        </w:rPr>
        <w:t xml:space="preserve"> </w:t>
      </w:r>
      <w:r w:rsidRPr="00461AD1">
        <w:rPr>
          <w:rFonts w:cs="Times New Roman"/>
          <w:spacing w:val="-2"/>
        </w:rPr>
        <w:t>h</w:t>
      </w:r>
      <w:r w:rsidRPr="00461AD1">
        <w:rPr>
          <w:rFonts w:cs="Times New Roman"/>
        </w:rPr>
        <w:t>âkânî</w:t>
      </w:r>
      <w:r w:rsidRPr="00461AD1">
        <w:rPr>
          <w:rFonts w:cs="Times New Roman"/>
          <w:spacing w:val="-2"/>
        </w:rPr>
        <w:t>d</w:t>
      </w:r>
      <w:r w:rsidRPr="00461AD1">
        <w:rPr>
          <w:rFonts w:cs="Times New Roman"/>
        </w:rPr>
        <w:t>e hâss-ı</w:t>
      </w:r>
      <w:r w:rsidRPr="00461AD1">
        <w:rPr>
          <w:rFonts w:cs="Times New Roman"/>
          <w:spacing w:val="39"/>
        </w:rPr>
        <w:t xml:space="preserve"> </w:t>
      </w:r>
      <w:r w:rsidRPr="00461AD1">
        <w:rPr>
          <w:rFonts w:cs="Times New Roman"/>
          <w:spacing w:val="-2"/>
        </w:rPr>
        <w:t>m</w:t>
      </w:r>
      <w:r w:rsidRPr="00461AD1">
        <w:rPr>
          <w:rFonts w:cs="Times New Roman"/>
        </w:rPr>
        <w:t>ezbûre</w:t>
      </w:r>
      <w:r w:rsidRPr="00461AD1">
        <w:rPr>
          <w:rFonts w:cs="Times New Roman"/>
          <w:spacing w:val="39"/>
        </w:rPr>
        <w:t xml:space="preserve"> </w:t>
      </w:r>
      <w:r w:rsidRPr="00461AD1">
        <w:rPr>
          <w:rFonts w:cs="Times New Roman"/>
        </w:rPr>
        <w:t>hâsıl</w:t>
      </w:r>
      <w:r w:rsidRPr="00461AD1">
        <w:rPr>
          <w:rFonts w:cs="Times New Roman"/>
          <w:spacing w:val="39"/>
        </w:rPr>
        <w:t xml:space="preserve"> </w:t>
      </w:r>
      <w:r w:rsidRPr="00461AD1">
        <w:rPr>
          <w:rFonts w:cs="Times New Roman"/>
        </w:rPr>
        <w:t>kayd</w:t>
      </w:r>
      <w:r w:rsidRPr="00461AD1">
        <w:rPr>
          <w:rFonts w:cs="Times New Roman"/>
          <w:spacing w:val="39"/>
        </w:rPr>
        <w:t xml:space="preserve"> </w:t>
      </w:r>
      <w:r w:rsidRPr="00461AD1">
        <w:rPr>
          <w:rFonts w:cs="Times New Roman"/>
        </w:rPr>
        <w:t>olu</w:t>
      </w:r>
      <w:r w:rsidRPr="00461AD1">
        <w:rPr>
          <w:rFonts w:cs="Times New Roman"/>
          <w:spacing w:val="2"/>
        </w:rPr>
        <w:t>n</w:t>
      </w:r>
      <w:r w:rsidRPr="00461AD1">
        <w:rPr>
          <w:rFonts w:cs="Times New Roman"/>
        </w:rPr>
        <w:t>an</w:t>
      </w:r>
      <w:r w:rsidRPr="00461AD1">
        <w:rPr>
          <w:rFonts w:cs="Times New Roman"/>
          <w:spacing w:val="39"/>
        </w:rPr>
        <w:t xml:space="preserve"> </w:t>
      </w:r>
      <w:r w:rsidRPr="00461AD1">
        <w:rPr>
          <w:rFonts w:cs="Times New Roman"/>
        </w:rPr>
        <w:t>Akdağ</w:t>
      </w:r>
      <w:r w:rsidRPr="00461AD1">
        <w:rPr>
          <w:rFonts w:cs="Times New Roman"/>
          <w:spacing w:val="40"/>
        </w:rPr>
        <w:t xml:space="preserve"> </w:t>
      </w:r>
      <w:r w:rsidRPr="00461AD1">
        <w:rPr>
          <w:rFonts w:cs="Times New Roman"/>
          <w:spacing w:val="-2"/>
        </w:rPr>
        <w:t>m</w:t>
      </w:r>
      <w:r w:rsidRPr="00461AD1">
        <w:rPr>
          <w:rFonts w:cs="Times New Roman"/>
        </w:rPr>
        <w:t>aʿa</w:t>
      </w:r>
      <w:r w:rsidRPr="00461AD1">
        <w:rPr>
          <w:rFonts w:cs="Times New Roman"/>
          <w:spacing w:val="39"/>
        </w:rPr>
        <w:t xml:space="preserve"> </w:t>
      </w:r>
      <w:r w:rsidRPr="00461AD1">
        <w:rPr>
          <w:rFonts w:cs="Times New Roman"/>
        </w:rPr>
        <w:t>nâhiy</w:t>
      </w:r>
      <w:r w:rsidRPr="00461AD1">
        <w:rPr>
          <w:rFonts w:cs="Times New Roman"/>
          <w:spacing w:val="1"/>
        </w:rPr>
        <w:t>e</w:t>
      </w:r>
      <w:r w:rsidRPr="00461AD1">
        <w:rPr>
          <w:rFonts w:cs="Times New Roman"/>
        </w:rPr>
        <w:t>-i</w:t>
      </w:r>
      <w:r w:rsidRPr="00461AD1">
        <w:rPr>
          <w:rFonts w:cs="Times New Roman"/>
          <w:spacing w:val="39"/>
        </w:rPr>
        <w:t xml:space="preserve"> </w:t>
      </w:r>
      <w:r w:rsidRPr="00461AD1">
        <w:rPr>
          <w:rFonts w:cs="Times New Roman"/>
          <w:spacing w:val="-2"/>
        </w:rPr>
        <w:t>T</w:t>
      </w:r>
      <w:r w:rsidRPr="00461AD1">
        <w:rPr>
          <w:rFonts w:cs="Times New Roman"/>
        </w:rPr>
        <w:t>orul</w:t>
      </w:r>
      <w:r w:rsidRPr="00461AD1">
        <w:rPr>
          <w:rFonts w:cs="Times New Roman"/>
          <w:spacing w:val="40"/>
        </w:rPr>
        <w:t xml:space="preserve"> </w:t>
      </w:r>
      <w:r w:rsidRPr="00461AD1">
        <w:rPr>
          <w:rFonts w:cs="Times New Roman"/>
        </w:rPr>
        <w:t>beher</w:t>
      </w:r>
      <w:r w:rsidRPr="00461AD1">
        <w:rPr>
          <w:rFonts w:cs="Times New Roman"/>
          <w:spacing w:val="-2"/>
        </w:rPr>
        <w:t>h</w:t>
      </w:r>
      <w:r w:rsidRPr="00461AD1">
        <w:rPr>
          <w:rFonts w:cs="Times New Roman"/>
        </w:rPr>
        <w:t>âne</w:t>
      </w:r>
      <w:r w:rsidRPr="00461AD1">
        <w:rPr>
          <w:rFonts w:cs="Times New Roman"/>
          <w:spacing w:val="39"/>
        </w:rPr>
        <w:t xml:space="preserve"> </w:t>
      </w:r>
      <w:r w:rsidRPr="00461AD1">
        <w:rPr>
          <w:rFonts w:cs="Times New Roman"/>
        </w:rPr>
        <w:t>iki</w:t>
      </w:r>
      <w:r w:rsidRPr="00461AD1">
        <w:rPr>
          <w:rFonts w:cs="Times New Roman"/>
          <w:spacing w:val="40"/>
        </w:rPr>
        <w:t xml:space="preserve"> </w:t>
      </w:r>
      <w:r w:rsidRPr="00461AD1">
        <w:rPr>
          <w:rFonts w:cs="Times New Roman"/>
        </w:rPr>
        <w:t>akçe</w:t>
      </w:r>
      <w:r w:rsidRPr="00461AD1">
        <w:rPr>
          <w:rFonts w:cs="Times New Roman"/>
          <w:spacing w:val="38"/>
        </w:rPr>
        <w:t xml:space="preserve"> </w:t>
      </w:r>
      <w:r w:rsidRPr="00461AD1">
        <w:rPr>
          <w:rFonts w:cs="Times New Roman"/>
        </w:rPr>
        <w:t>ve ic</w:t>
      </w:r>
      <w:r w:rsidRPr="00461AD1">
        <w:rPr>
          <w:rFonts w:cs="Times New Roman"/>
          <w:spacing w:val="-2"/>
        </w:rPr>
        <w:t>m</w:t>
      </w:r>
      <w:r w:rsidRPr="00461AD1">
        <w:rPr>
          <w:rFonts w:cs="Times New Roman"/>
        </w:rPr>
        <w:t>âlde</w:t>
      </w:r>
      <w:r w:rsidRPr="00461AD1">
        <w:rPr>
          <w:rFonts w:cs="Times New Roman"/>
          <w:spacing w:val="20"/>
        </w:rPr>
        <w:t xml:space="preserve"> </w:t>
      </w:r>
      <w:r w:rsidRPr="00461AD1">
        <w:rPr>
          <w:rFonts w:cs="Times New Roman"/>
        </w:rPr>
        <w:t>y</w:t>
      </w:r>
      <w:r w:rsidRPr="00461AD1">
        <w:rPr>
          <w:rFonts w:cs="Times New Roman"/>
          <w:spacing w:val="-1"/>
        </w:rPr>
        <w:t>a</w:t>
      </w:r>
      <w:r w:rsidRPr="00461AD1">
        <w:rPr>
          <w:rFonts w:cs="Times New Roman"/>
        </w:rPr>
        <w:t>ylak</w:t>
      </w:r>
      <w:r w:rsidRPr="00461AD1">
        <w:rPr>
          <w:rFonts w:cs="Times New Roman"/>
          <w:spacing w:val="20"/>
        </w:rPr>
        <w:t xml:space="preserve"> </w:t>
      </w:r>
      <w:r w:rsidRPr="00461AD1">
        <w:rPr>
          <w:rFonts w:cs="Times New Roman"/>
        </w:rPr>
        <w:t>ve</w:t>
      </w:r>
      <w:r w:rsidRPr="00461AD1">
        <w:rPr>
          <w:rFonts w:cs="Times New Roman"/>
          <w:spacing w:val="19"/>
        </w:rPr>
        <w:t xml:space="preserve"> </w:t>
      </w:r>
      <w:r w:rsidRPr="00461AD1">
        <w:rPr>
          <w:rFonts w:cs="Times New Roman"/>
        </w:rPr>
        <w:t>k</w:t>
      </w:r>
      <w:r w:rsidRPr="00461AD1">
        <w:rPr>
          <w:rFonts w:cs="Times New Roman"/>
          <w:spacing w:val="-1"/>
        </w:rPr>
        <w:t>a</w:t>
      </w:r>
      <w:r w:rsidRPr="00461AD1">
        <w:rPr>
          <w:rFonts w:cs="Times New Roman"/>
        </w:rPr>
        <w:t>z</w:t>
      </w:r>
      <w:r w:rsidRPr="00461AD1">
        <w:rPr>
          <w:rFonts w:cs="Times New Roman"/>
          <w:spacing w:val="1"/>
        </w:rPr>
        <w:t>â</w:t>
      </w:r>
      <w:r w:rsidRPr="00461AD1">
        <w:rPr>
          <w:rFonts w:cs="Times New Roman"/>
        </w:rPr>
        <w:t>-ı</w:t>
      </w:r>
      <w:r w:rsidRPr="00461AD1">
        <w:rPr>
          <w:rFonts w:cs="Times New Roman"/>
          <w:spacing w:val="19"/>
        </w:rPr>
        <w:t xml:space="preserve"> </w:t>
      </w:r>
      <w:r w:rsidRPr="00461AD1">
        <w:rPr>
          <w:rFonts w:cs="Times New Roman"/>
        </w:rPr>
        <w:t>Torul</w:t>
      </w:r>
      <w:r w:rsidRPr="00461AD1">
        <w:rPr>
          <w:rFonts w:cs="Times New Roman"/>
          <w:spacing w:val="18"/>
        </w:rPr>
        <w:t xml:space="preserve"> </w:t>
      </w:r>
      <w:r w:rsidRPr="00461AD1">
        <w:rPr>
          <w:rFonts w:cs="Times New Roman"/>
        </w:rPr>
        <w:t>deyü</w:t>
      </w:r>
      <w:r w:rsidRPr="00461AD1">
        <w:rPr>
          <w:rFonts w:cs="Times New Roman"/>
          <w:spacing w:val="20"/>
        </w:rPr>
        <w:t xml:space="preserve"> </w:t>
      </w:r>
      <w:r w:rsidRPr="00461AD1">
        <w:rPr>
          <w:rFonts w:cs="Times New Roman"/>
          <w:spacing w:val="-2"/>
        </w:rPr>
        <w:t>m</w:t>
      </w:r>
      <w:r w:rsidRPr="00461AD1">
        <w:rPr>
          <w:rFonts w:cs="Times New Roman"/>
        </w:rPr>
        <w:t>uk</w:t>
      </w:r>
      <w:r w:rsidRPr="00461AD1">
        <w:rPr>
          <w:rFonts w:cs="Times New Roman"/>
          <w:spacing w:val="1"/>
        </w:rPr>
        <w:t>a</w:t>
      </w:r>
      <w:r w:rsidRPr="00461AD1">
        <w:rPr>
          <w:rFonts w:cs="Times New Roman"/>
        </w:rPr>
        <w:t>yyed</w:t>
      </w:r>
      <w:r w:rsidRPr="00461AD1">
        <w:rPr>
          <w:rFonts w:cs="Times New Roman"/>
          <w:spacing w:val="20"/>
        </w:rPr>
        <w:t xml:space="preserve"> </w:t>
      </w:r>
      <w:r w:rsidRPr="00461AD1">
        <w:rPr>
          <w:rFonts w:cs="Times New Roman"/>
        </w:rPr>
        <w:t>yaylak</w:t>
      </w:r>
      <w:r w:rsidRPr="00461AD1">
        <w:rPr>
          <w:rFonts w:cs="Times New Roman"/>
          <w:spacing w:val="19"/>
        </w:rPr>
        <w:t xml:space="preserve"> </w:t>
      </w:r>
      <w:r w:rsidRPr="00461AD1">
        <w:rPr>
          <w:rFonts w:cs="Times New Roman"/>
        </w:rPr>
        <w:t>yerleri</w:t>
      </w:r>
      <w:r w:rsidRPr="00461AD1">
        <w:rPr>
          <w:rFonts w:cs="Times New Roman"/>
          <w:spacing w:val="19"/>
        </w:rPr>
        <w:t xml:space="preserve"> </w:t>
      </w:r>
      <w:r w:rsidRPr="00461AD1">
        <w:rPr>
          <w:rFonts w:cs="Times New Roman"/>
          <w:spacing w:val="-2"/>
        </w:rPr>
        <w:t>k</w:t>
      </w:r>
      <w:r w:rsidRPr="00461AD1">
        <w:rPr>
          <w:rFonts w:cs="Times New Roman"/>
        </w:rPr>
        <w:t>adî</w:t>
      </w:r>
      <w:r w:rsidRPr="00461AD1">
        <w:rPr>
          <w:rFonts w:cs="Times New Roman"/>
          <w:spacing w:val="-2"/>
        </w:rPr>
        <w:t>m</w:t>
      </w:r>
      <w:r w:rsidRPr="00461AD1">
        <w:rPr>
          <w:rFonts w:cs="Times New Roman"/>
        </w:rPr>
        <w:t>den</w:t>
      </w:r>
      <w:r w:rsidRPr="00461AD1">
        <w:rPr>
          <w:rFonts w:cs="Times New Roman"/>
          <w:spacing w:val="20"/>
        </w:rPr>
        <w:t xml:space="preserve"> </w:t>
      </w:r>
      <w:r w:rsidRPr="00461AD1">
        <w:rPr>
          <w:rFonts w:cs="Times New Roman"/>
        </w:rPr>
        <w:t>Kurum Karyesi</w:t>
      </w:r>
      <w:r w:rsidRPr="00461AD1">
        <w:rPr>
          <w:rFonts w:cs="Times New Roman"/>
          <w:spacing w:val="8"/>
        </w:rPr>
        <w:t xml:space="preserve"> </w:t>
      </w:r>
      <w:r w:rsidRPr="00461AD1">
        <w:rPr>
          <w:rFonts w:cs="Times New Roman"/>
        </w:rPr>
        <w:t>a</w:t>
      </w:r>
      <w:r w:rsidRPr="00461AD1">
        <w:rPr>
          <w:rFonts w:cs="Times New Roman"/>
          <w:spacing w:val="-1"/>
        </w:rPr>
        <w:t>hâ</w:t>
      </w:r>
      <w:r w:rsidRPr="00461AD1">
        <w:rPr>
          <w:rFonts w:cs="Times New Roman"/>
        </w:rPr>
        <w:t>lîsine</w:t>
      </w:r>
      <w:r w:rsidRPr="00461AD1">
        <w:rPr>
          <w:rFonts w:cs="Times New Roman"/>
          <w:spacing w:val="7"/>
        </w:rPr>
        <w:t xml:space="preserve"> </w:t>
      </w:r>
      <w:r w:rsidRPr="00461AD1">
        <w:rPr>
          <w:rFonts w:cs="Times New Roman"/>
          <w:spacing w:val="-2"/>
        </w:rPr>
        <w:t>m</w:t>
      </w:r>
      <w:r w:rsidRPr="00461AD1">
        <w:rPr>
          <w:rFonts w:cs="Times New Roman"/>
        </w:rPr>
        <w:t>ahsûs</w:t>
      </w:r>
      <w:r w:rsidRPr="00461AD1">
        <w:rPr>
          <w:rFonts w:cs="Times New Roman"/>
          <w:spacing w:val="8"/>
        </w:rPr>
        <w:t xml:space="preserve"> </w:t>
      </w:r>
      <w:r w:rsidRPr="00461AD1">
        <w:rPr>
          <w:rFonts w:cs="Times New Roman"/>
        </w:rPr>
        <w:t>ol</w:t>
      </w:r>
      <w:r w:rsidRPr="00461AD1">
        <w:rPr>
          <w:rFonts w:cs="Times New Roman"/>
          <w:spacing w:val="-2"/>
        </w:rPr>
        <w:t>m</w:t>
      </w:r>
      <w:r w:rsidRPr="00461AD1">
        <w:rPr>
          <w:rFonts w:cs="Times New Roman"/>
        </w:rPr>
        <w:t>ayub</w:t>
      </w:r>
      <w:r w:rsidRPr="00461AD1">
        <w:rPr>
          <w:rFonts w:cs="Times New Roman"/>
          <w:spacing w:val="9"/>
        </w:rPr>
        <w:t xml:space="preserve"> </w:t>
      </w:r>
      <w:r w:rsidRPr="00461AD1">
        <w:rPr>
          <w:rFonts w:cs="Times New Roman"/>
        </w:rPr>
        <w:t>fî’</w:t>
      </w:r>
      <w:r w:rsidRPr="00461AD1">
        <w:rPr>
          <w:rFonts w:cs="Times New Roman"/>
          <w:spacing w:val="3"/>
        </w:rPr>
        <w:t>l</w:t>
      </w:r>
      <w:r w:rsidRPr="00461AD1">
        <w:rPr>
          <w:rFonts w:cs="Times New Roman"/>
        </w:rPr>
        <w:t>-ha</w:t>
      </w:r>
      <w:r w:rsidRPr="00461AD1">
        <w:rPr>
          <w:rFonts w:cs="Times New Roman"/>
          <w:spacing w:val="-1"/>
        </w:rPr>
        <w:t>k</w:t>
      </w:r>
      <w:r w:rsidRPr="00461AD1">
        <w:rPr>
          <w:rFonts w:cs="Times New Roman"/>
        </w:rPr>
        <w:t>îka</w:t>
      </w:r>
      <w:r w:rsidRPr="00461AD1">
        <w:rPr>
          <w:rFonts w:cs="Times New Roman"/>
          <w:spacing w:val="7"/>
        </w:rPr>
        <w:t xml:space="preserve"> </w:t>
      </w:r>
      <w:r w:rsidRPr="00461AD1">
        <w:rPr>
          <w:rFonts w:cs="Times New Roman"/>
        </w:rPr>
        <w:t>sâlifü</w:t>
      </w:r>
      <w:r w:rsidRPr="00461AD1">
        <w:rPr>
          <w:rFonts w:cs="Times New Roman"/>
          <w:spacing w:val="-1"/>
        </w:rPr>
        <w:t>’</w:t>
      </w:r>
      <w:r w:rsidRPr="00461AD1">
        <w:rPr>
          <w:rFonts w:cs="Times New Roman"/>
        </w:rPr>
        <w:t>l-b</w:t>
      </w:r>
      <w:r w:rsidRPr="00461AD1">
        <w:rPr>
          <w:rFonts w:cs="Times New Roman"/>
          <w:spacing w:val="-1"/>
        </w:rPr>
        <w:t>e</w:t>
      </w:r>
      <w:r w:rsidRPr="00461AD1">
        <w:rPr>
          <w:rFonts w:cs="Times New Roman"/>
        </w:rPr>
        <w:t>yân</w:t>
      </w:r>
      <w:r w:rsidRPr="00461AD1">
        <w:rPr>
          <w:rFonts w:cs="Times New Roman"/>
          <w:spacing w:val="8"/>
        </w:rPr>
        <w:t xml:space="preserve"> </w:t>
      </w:r>
      <w:r w:rsidRPr="00461AD1">
        <w:rPr>
          <w:rFonts w:cs="Times New Roman"/>
        </w:rPr>
        <w:t>Derun</w:t>
      </w:r>
      <w:r w:rsidRPr="00461AD1">
        <w:rPr>
          <w:rFonts w:cs="Times New Roman"/>
          <w:spacing w:val="7"/>
        </w:rPr>
        <w:t xml:space="preserve"> </w:t>
      </w:r>
      <w:r w:rsidRPr="00461AD1">
        <w:rPr>
          <w:rFonts w:cs="Times New Roman"/>
        </w:rPr>
        <w:t>Karyesi</w:t>
      </w:r>
      <w:r w:rsidRPr="00461AD1">
        <w:rPr>
          <w:rFonts w:cs="Times New Roman"/>
          <w:spacing w:val="8"/>
        </w:rPr>
        <w:t xml:space="preserve"> </w:t>
      </w:r>
      <w:r w:rsidRPr="00461AD1">
        <w:rPr>
          <w:rFonts w:cs="Times New Roman"/>
        </w:rPr>
        <w:t>a</w:t>
      </w:r>
      <w:r w:rsidRPr="00461AD1">
        <w:rPr>
          <w:rFonts w:cs="Times New Roman"/>
          <w:spacing w:val="-1"/>
        </w:rPr>
        <w:t>hâ</w:t>
      </w:r>
      <w:r w:rsidRPr="00461AD1">
        <w:rPr>
          <w:rFonts w:cs="Times New Roman"/>
        </w:rPr>
        <w:t>lîsi beher</w:t>
      </w:r>
      <w:r w:rsidRPr="00461AD1">
        <w:rPr>
          <w:rFonts w:cs="Times New Roman"/>
          <w:spacing w:val="42"/>
        </w:rPr>
        <w:t xml:space="preserve"> </w:t>
      </w:r>
      <w:r w:rsidRPr="00461AD1">
        <w:rPr>
          <w:rFonts w:cs="Times New Roman"/>
        </w:rPr>
        <w:t>sene</w:t>
      </w:r>
      <w:r w:rsidRPr="00461AD1">
        <w:rPr>
          <w:rFonts w:cs="Times New Roman"/>
          <w:spacing w:val="41"/>
        </w:rPr>
        <w:t xml:space="preserve"> </w:t>
      </w:r>
      <w:r w:rsidRPr="00461AD1">
        <w:rPr>
          <w:rFonts w:cs="Times New Roman"/>
        </w:rPr>
        <w:t>za</w:t>
      </w:r>
      <w:r w:rsidRPr="00461AD1">
        <w:rPr>
          <w:rFonts w:cs="Times New Roman"/>
          <w:spacing w:val="-2"/>
        </w:rPr>
        <w:t>m</w:t>
      </w:r>
      <w:r w:rsidRPr="00461AD1">
        <w:rPr>
          <w:rFonts w:cs="Times New Roman"/>
        </w:rPr>
        <w:t>anında</w:t>
      </w:r>
      <w:r w:rsidRPr="00461AD1">
        <w:rPr>
          <w:rFonts w:cs="Times New Roman"/>
          <w:spacing w:val="42"/>
        </w:rPr>
        <w:t xml:space="preserve"> </w:t>
      </w:r>
      <w:r w:rsidRPr="00461AD1">
        <w:rPr>
          <w:rFonts w:cs="Times New Roman"/>
        </w:rPr>
        <w:t>koyun</w:t>
      </w:r>
      <w:r w:rsidRPr="00461AD1">
        <w:rPr>
          <w:rFonts w:cs="Times New Roman"/>
          <w:spacing w:val="41"/>
        </w:rPr>
        <w:t xml:space="preserve"> </w:t>
      </w:r>
      <w:r w:rsidRPr="00461AD1">
        <w:rPr>
          <w:rFonts w:cs="Times New Roman"/>
        </w:rPr>
        <w:t>vesâ’ir</w:t>
      </w:r>
      <w:r w:rsidRPr="00461AD1">
        <w:rPr>
          <w:rFonts w:cs="Times New Roman"/>
          <w:spacing w:val="42"/>
        </w:rPr>
        <w:t xml:space="preserve"> </w:t>
      </w:r>
      <w:r w:rsidRPr="00461AD1">
        <w:rPr>
          <w:rFonts w:cs="Times New Roman"/>
        </w:rPr>
        <w:t>davarl</w:t>
      </w:r>
      <w:r w:rsidRPr="00461AD1">
        <w:rPr>
          <w:rFonts w:cs="Times New Roman"/>
          <w:spacing w:val="-1"/>
        </w:rPr>
        <w:t>a</w:t>
      </w:r>
      <w:r w:rsidRPr="00461AD1">
        <w:rPr>
          <w:rFonts w:cs="Times New Roman"/>
        </w:rPr>
        <w:t>rı</w:t>
      </w:r>
      <w:r w:rsidRPr="00461AD1">
        <w:rPr>
          <w:rFonts w:cs="Times New Roman"/>
          <w:spacing w:val="-2"/>
        </w:rPr>
        <w:t>y</w:t>
      </w:r>
      <w:r w:rsidRPr="00461AD1">
        <w:rPr>
          <w:rFonts w:cs="Times New Roman"/>
        </w:rPr>
        <w:t>la</w:t>
      </w:r>
      <w:r w:rsidRPr="00461AD1">
        <w:rPr>
          <w:rFonts w:cs="Times New Roman"/>
          <w:spacing w:val="45"/>
        </w:rPr>
        <w:t xml:space="preserve"> </w:t>
      </w:r>
      <w:r w:rsidRPr="00461AD1">
        <w:rPr>
          <w:rFonts w:cs="Times New Roman"/>
        </w:rPr>
        <w:t>kadî</w:t>
      </w:r>
      <w:r w:rsidRPr="00461AD1">
        <w:rPr>
          <w:rFonts w:cs="Times New Roman"/>
          <w:spacing w:val="-2"/>
        </w:rPr>
        <w:t>m</w:t>
      </w:r>
      <w:r w:rsidRPr="00461AD1">
        <w:rPr>
          <w:rFonts w:cs="Times New Roman"/>
        </w:rPr>
        <w:t>den</w:t>
      </w:r>
      <w:r w:rsidRPr="00461AD1">
        <w:rPr>
          <w:rFonts w:cs="Times New Roman"/>
          <w:spacing w:val="42"/>
        </w:rPr>
        <w:t xml:space="preserve"> </w:t>
      </w:r>
      <w:r w:rsidRPr="00461AD1">
        <w:rPr>
          <w:rFonts w:cs="Times New Roman"/>
        </w:rPr>
        <w:t>berü</w:t>
      </w:r>
      <w:r w:rsidRPr="00461AD1">
        <w:rPr>
          <w:rFonts w:cs="Times New Roman"/>
          <w:spacing w:val="41"/>
        </w:rPr>
        <w:t xml:space="preserve"> </w:t>
      </w:r>
      <w:r w:rsidRPr="00461AD1">
        <w:rPr>
          <w:rFonts w:cs="Times New Roman"/>
          <w:spacing w:val="-2"/>
        </w:rPr>
        <w:t>m</w:t>
      </w:r>
      <w:r w:rsidRPr="00461AD1">
        <w:rPr>
          <w:rFonts w:cs="Times New Roman"/>
        </w:rPr>
        <w:t>ârü’</w:t>
      </w:r>
      <w:r w:rsidRPr="00461AD1">
        <w:rPr>
          <w:rFonts w:cs="Times New Roman"/>
          <w:spacing w:val="2"/>
        </w:rPr>
        <w:t>z</w:t>
      </w:r>
      <w:r w:rsidRPr="00461AD1">
        <w:rPr>
          <w:rFonts w:cs="Times New Roman"/>
        </w:rPr>
        <w:t>-zi</w:t>
      </w:r>
      <w:r w:rsidRPr="00461AD1">
        <w:rPr>
          <w:rFonts w:cs="Times New Roman"/>
          <w:spacing w:val="-2"/>
        </w:rPr>
        <w:t>k</w:t>
      </w:r>
      <w:r w:rsidRPr="00461AD1">
        <w:rPr>
          <w:rFonts w:cs="Times New Roman"/>
        </w:rPr>
        <w:t>r</w:t>
      </w:r>
      <w:r w:rsidRPr="00461AD1">
        <w:rPr>
          <w:rFonts w:cs="Times New Roman"/>
          <w:spacing w:val="42"/>
        </w:rPr>
        <w:t xml:space="preserve"> </w:t>
      </w:r>
      <w:r w:rsidRPr="00461AD1">
        <w:rPr>
          <w:rFonts w:cs="Times New Roman"/>
        </w:rPr>
        <w:t>Kurum karyesi</w:t>
      </w:r>
      <w:r w:rsidRPr="00461AD1">
        <w:rPr>
          <w:rFonts w:cs="Times New Roman"/>
          <w:spacing w:val="-2"/>
        </w:rPr>
        <w:t>y</w:t>
      </w:r>
      <w:r w:rsidRPr="00461AD1">
        <w:rPr>
          <w:rFonts w:cs="Times New Roman"/>
        </w:rPr>
        <w:t>le</w:t>
      </w:r>
      <w:r w:rsidRPr="00461AD1">
        <w:rPr>
          <w:rFonts w:cs="Times New Roman"/>
          <w:spacing w:val="8"/>
        </w:rPr>
        <w:t xml:space="preserve"> </w:t>
      </w:r>
      <w:r w:rsidRPr="00461AD1">
        <w:rPr>
          <w:rFonts w:cs="Times New Roman"/>
          <w:spacing w:val="-2"/>
        </w:rPr>
        <w:t>n</w:t>
      </w:r>
      <w:r w:rsidRPr="00461AD1">
        <w:rPr>
          <w:rFonts w:cs="Times New Roman"/>
        </w:rPr>
        <w:t>âhiy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8"/>
        </w:rPr>
        <w:t xml:space="preserve"> </w:t>
      </w:r>
      <w:r w:rsidRPr="00461AD1">
        <w:rPr>
          <w:rFonts w:cs="Times New Roman"/>
          <w:spacing w:val="-2"/>
        </w:rPr>
        <w:t>m</w:t>
      </w:r>
      <w:r w:rsidRPr="00461AD1">
        <w:rPr>
          <w:rFonts w:cs="Times New Roman"/>
        </w:rPr>
        <w:t>ezbûre</w:t>
      </w:r>
      <w:r w:rsidRPr="00461AD1">
        <w:rPr>
          <w:rFonts w:cs="Times New Roman"/>
          <w:spacing w:val="8"/>
        </w:rPr>
        <w:t xml:space="preserve"> </w:t>
      </w:r>
      <w:r w:rsidRPr="00461AD1">
        <w:rPr>
          <w:rFonts w:cs="Times New Roman"/>
        </w:rPr>
        <w:t>kurâ</w:t>
      </w:r>
      <w:r w:rsidRPr="00461AD1">
        <w:rPr>
          <w:rFonts w:cs="Times New Roman"/>
          <w:spacing w:val="7"/>
        </w:rPr>
        <w:t xml:space="preserve"> </w:t>
      </w:r>
      <w:r w:rsidRPr="00461AD1">
        <w:rPr>
          <w:rFonts w:cs="Times New Roman"/>
        </w:rPr>
        <w:t>a</w:t>
      </w:r>
      <w:r w:rsidRPr="00461AD1">
        <w:rPr>
          <w:rFonts w:cs="Times New Roman"/>
          <w:spacing w:val="-1"/>
        </w:rPr>
        <w:t>h</w:t>
      </w:r>
      <w:r w:rsidRPr="00461AD1">
        <w:rPr>
          <w:rFonts w:cs="Times New Roman"/>
        </w:rPr>
        <w:t>âlîleri</w:t>
      </w:r>
      <w:r w:rsidRPr="00461AD1">
        <w:rPr>
          <w:rFonts w:cs="Times New Roman"/>
          <w:spacing w:val="7"/>
        </w:rPr>
        <w:t xml:space="preserve"> </w:t>
      </w:r>
      <w:r w:rsidRPr="00461AD1">
        <w:rPr>
          <w:rFonts w:cs="Times New Roman"/>
        </w:rPr>
        <w:t>işt</w:t>
      </w:r>
      <w:r w:rsidRPr="00461AD1">
        <w:rPr>
          <w:rFonts w:cs="Times New Roman"/>
          <w:spacing w:val="-1"/>
        </w:rPr>
        <w:t>i</w:t>
      </w:r>
      <w:r w:rsidRPr="00461AD1">
        <w:rPr>
          <w:rFonts w:cs="Times New Roman"/>
        </w:rPr>
        <w:t>râ</w:t>
      </w:r>
      <w:r w:rsidRPr="00461AD1">
        <w:rPr>
          <w:rFonts w:cs="Times New Roman"/>
          <w:spacing w:val="-2"/>
        </w:rPr>
        <w:t>k</w:t>
      </w:r>
      <w:r w:rsidRPr="00461AD1">
        <w:rPr>
          <w:rFonts w:cs="Times New Roman"/>
        </w:rPr>
        <w:t>en</w:t>
      </w:r>
      <w:r w:rsidRPr="00461AD1">
        <w:rPr>
          <w:rFonts w:cs="Times New Roman"/>
          <w:spacing w:val="8"/>
        </w:rPr>
        <w:t xml:space="preserve"> </w:t>
      </w:r>
      <w:r w:rsidRPr="00461AD1">
        <w:rPr>
          <w:rFonts w:cs="Times New Roman"/>
        </w:rPr>
        <w:t>cıka</w:t>
      </w:r>
      <w:r w:rsidRPr="00461AD1">
        <w:rPr>
          <w:rFonts w:cs="Times New Roman"/>
          <w:spacing w:val="-1"/>
        </w:rPr>
        <w:t>g</w:t>
      </w:r>
      <w:r w:rsidRPr="00461AD1">
        <w:rPr>
          <w:rFonts w:cs="Times New Roman"/>
        </w:rPr>
        <w:t>elüb</w:t>
      </w:r>
      <w:r w:rsidRPr="00461AD1">
        <w:rPr>
          <w:rFonts w:cs="Times New Roman"/>
          <w:spacing w:val="6"/>
        </w:rPr>
        <w:t xml:space="preserve"> </w:t>
      </w:r>
      <w:r w:rsidRPr="00461AD1">
        <w:rPr>
          <w:rFonts w:cs="Times New Roman"/>
        </w:rPr>
        <w:t>resi</w:t>
      </w:r>
      <w:r w:rsidRPr="00461AD1">
        <w:rPr>
          <w:rFonts w:cs="Times New Roman"/>
          <w:spacing w:val="-2"/>
        </w:rPr>
        <w:t>m</w:t>
      </w:r>
      <w:r w:rsidRPr="00461AD1">
        <w:rPr>
          <w:rFonts w:cs="Times New Roman"/>
        </w:rPr>
        <w:t>leri</w:t>
      </w:r>
      <w:r w:rsidRPr="00461AD1">
        <w:rPr>
          <w:rFonts w:cs="Times New Roman"/>
          <w:spacing w:val="-2"/>
        </w:rPr>
        <w:t>n</w:t>
      </w:r>
      <w:r w:rsidRPr="00461AD1">
        <w:rPr>
          <w:rFonts w:cs="Times New Roman"/>
        </w:rPr>
        <w:t>i</w:t>
      </w:r>
      <w:r w:rsidRPr="00461AD1">
        <w:rPr>
          <w:rFonts w:cs="Times New Roman"/>
          <w:spacing w:val="7"/>
        </w:rPr>
        <w:t xml:space="preserve"> </w:t>
      </w:r>
      <w:r w:rsidRPr="00461AD1">
        <w:rPr>
          <w:rFonts w:cs="Times New Roman"/>
        </w:rPr>
        <w:t>hâs</w:t>
      </w:r>
      <w:r w:rsidRPr="00461AD1">
        <w:rPr>
          <w:rFonts w:cs="Times New Roman"/>
          <w:spacing w:val="5"/>
        </w:rPr>
        <w:t>s</w:t>
      </w:r>
      <w:r w:rsidRPr="00461AD1">
        <w:rPr>
          <w:rFonts w:cs="Times New Roman"/>
        </w:rPr>
        <w:t>-ı</w:t>
      </w:r>
      <w:r w:rsidRPr="00461AD1">
        <w:rPr>
          <w:rFonts w:cs="Times New Roman"/>
          <w:spacing w:val="7"/>
        </w:rPr>
        <w:t xml:space="preserve"> </w:t>
      </w:r>
      <w:r w:rsidRPr="00461AD1">
        <w:rPr>
          <w:rFonts w:cs="Times New Roman"/>
          <w:spacing w:val="-2"/>
        </w:rPr>
        <w:t>m</w:t>
      </w:r>
      <w:r w:rsidRPr="00461AD1">
        <w:rPr>
          <w:rFonts w:cs="Times New Roman"/>
        </w:rPr>
        <w:t>ez</w:t>
      </w:r>
      <w:r w:rsidRPr="00461AD1">
        <w:rPr>
          <w:rFonts w:cs="Times New Roman"/>
          <w:spacing w:val="1"/>
        </w:rPr>
        <w:t>b</w:t>
      </w:r>
      <w:r w:rsidRPr="00461AD1">
        <w:rPr>
          <w:rFonts w:cs="Times New Roman"/>
        </w:rPr>
        <w:t xml:space="preserve">ûr tarafına </w:t>
      </w:r>
      <w:r w:rsidRPr="00461AD1">
        <w:rPr>
          <w:rFonts w:cs="Times New Roman"/>
          <w:spacing w:val="16"/>
        </w:rPr>
        <w:t xml:space="preserve"> </w:t>
      </w:r>
      <w:r w:rsidRPr="00461AD1">
        <w:rPr>
          <w:rFonts w:cs="Times New Roman"/>
        </w:rPr>
        <w:t xml:space="preserve">eâ </w:t>
      </w:r>
      <w:r w:rsidRPr="00461AD1">
        <w:rPr>
          <w:rFonts w:cs="Times New Roman"/>
          <w:spacing w:val="15"/>
        </w:rPr>
        <w:t xml:space="preserve"> </w:t>
      </w:r>
      <w:r w:rsidRPr="00461AD1">
        <w:rPr>
          <w:rFonts w:cs="Times New Roman"/>
        </w:rPr>
        <w:t>idegel</w:t>
      </w:r>
      <w:r w:rsidRPr="00461AD1">
        <w:rPr>
          <w:rFonts w:cs="Times New Roman"/>
          <w:spacing w:val="-2"/>
        </w:rPr>
        <w:t>ü</w:t>
      </w:r>
      <w:r w:rsidRPr="00461AD1">
        <w:rPr>
          <w:rFonts w:cs="Times New Roman"/>
        </w:rPr>
        <w:t>rl</w:t>
      </w:r>
      <w:r w:rsidRPr="00461AD1">
        <w:rPr>
          <w:rFonts w:cs="Times New Roman"/>
          <w:spacing w:val="-1"/>
        </w:rPr>
        <w:t>e</w:t>
      </w:r>
      <w:r w:rsidRPr="00461AD1">
        <w:rPr>
          <w:rFonts w:cs="Times New Roman"/>
        </w:rPr>
        <w:t xml:space="preserve">r </w:t>
      </w:r>
      <w:r w:rsidRPr="00461AD1">
        <w:rPr>
          <w:rFonts w:cs="Times New Roman"/>
          <w:spacing w:val="17"/>
        </w:rPr>
        <w:t xml:space="preserve"> </w:t>
      </w:r>
      <w:r w:rsidRPr="00461AD1">
        <w:rPr>
          <w:rFonts w:cs="Times New Roman"/>
        </w:rPr>
        <w:t xml:space="preserve">iken </w:t>
      </w:r>
      <w:r w:rsidRPr="00461AD1">
        <w:rPr>
          <w:rFonts w:cs="Times New Roman"/>
          <w:spacing w:val="16"/>
        </w:rPr>
        <w:t xml:space="preserve"> </w:t>
      </w:r>
      <w:r w:rsidRPr="00461AD1">
        <w:rPr>
          <w:rFonts w:cs="Times New Roman"/>
        </w:rPr>
        <w:t>sâlifü</w:t>
      </w:r>
      <w:r w:rsidRPr="00461AD1">
        <w:rPr>
          <w:rFonts w:cs="Times New Roman"/>
          <w:spacing w:val="-1"/>
        </w:rPr>
        <w:t>’</w:t>
      </w:r>
      <w:r w:rsidRPr="00461AD1">
        <w:rPr>
          <w:rFonts w:cs="Times New Roman"/>
          <w:spacing w:val="3"/>
        </w:rPr>
        <w:t>z</w:t>
      </w:r>
      <w:r w:rsidRPr="00461AD1">
        <w:rPr>
          <w:rFonts w:cs="Times New Roman"/>
        </w:rPr>
        <w:t>-zi</w:t>
      </w:r>
      <w:r w:rsidRPr="00461AD1">
        <w:rPr>
          <w:rFonts w:cs="Times New Roman"/>
          <w:spacing w:val="-2"/>
        </w:rPr>
        <w:t>k</w:t>
      </w:r>
      <w:r w:rsidRPr="00461AD1">
        <w:rPr>
          <w:rFonts w:cs="Times New Roman"/>
        </w:rPr>
        <w:t xml:space="preserve">r </w:t>
      </w:r>
      <w:r w:rsidRPr="00461AD1">
        <w:rPr>
          <w:rFonts w:cs="Times New Roman"/>
          <w:spacing w:val="17"/>
        </w:rPr>
        <w:t xml:space="preserve"> </w:t>
      </w:r>
      <w:r w:rsidRPr="00461AD1">
        <w:rPr>
          <w:rFonts w:cs="Times New Roman"/>
        </w:rPr>
        <w:t xml:space="preserve">Kurum </w:t>
      </w:r>
      <w:r w:rsidRPr="00461AD1">
        <w:rPr>
          <w:rFonts w:cs="Times New Roman"/>
          <w:spacing w:val="15"/>
        </w:rPr>
        <w:t xml:space="preserve"> </w:t>
      </w:r>
      <w:r w:rsidRPr="00461AD1">
        <w:rPr>
          <w:rFonts w:cs="Times New Roman"/>
        </w:rPr>
        <w:t xml:space="preserve">Karyesi </w:t>
      </w:r>
      <w:r w:rsidRPr="00461AD1">
        <w:rPr>
          <w:rFonts w:cs="Times New Roman"/>
          <w:spacing w:val="17"/>
        </w:rPr>
        <w:t xml:space="preserve"> </w:t>
      </w:r>
      <w:r w:rsidRPr="00461AD1">
        <w:rPr>
          <w:rFonts w:cs="Times New Roman"/>
        </w:rPr>
        <w:t xml:space="preserve">ahâlîsi </w:t>
      </w:r>
      <w:r w:rsidRPr="00461AD1">
        <w:rPr>
          <w:rFonts w:cs="Times New Roman"/>
          <w:spacing w:val="16"/>
        </w:rPr>
        <w:t xml:space="preserve"> </w:t>
      </w:r>
      <w:r w:rsidRPr="00461AD1">
        <w:rPr>
          <w:rFonts w:cs="Times New Roman"/>
        </w:rPr>
        <w:t xml:space="preserve">bir </w:t>
      </w:r>
      <w:r w:rsidRPr="00461AD1">
        <w:rPr>
          <w:rFonts w:cs="Times New Roman"/>
          <w:spacing w:val="16"/>
        </w:rPr>
        <w:t xml:space="preserve"> </w:t>
      </w:r>
      <w:r w:rsidRPr="00461AD1">
        <w:rPr>
          <w:rFonts w:cs="Times New Roman"/>
        </w:rPr>
        <w:t xml:space="preserve">sizin </w:t>
      </w:r>
      <w:r w:rsidRPr="00461AD1">
        <w:rPr>
          <w:rFonts w:cs="Times New Roman"/>
          <w:spacing w:val="17"/>
        </w:rPr>
        <w:t xml:space="preserve"> </w:t>
      </w:r>
      <w:r w:rsidRPr="00461AD1">
        <w:rPr>
          <w:rFonts w:cs="Times New Roman"/>
        </w:rPr>
        <w:t>yayl</w:t>
      </w:r>
      <w:r w:rsidRPr="00461AD1">
        <w:rPr>
          <w:rFonts w:cs="Times New Roman"/>
          <w:spacing w:val="-2"/>
        </w:rPr>
        <w:t>a</w:t>
      </w:r>
      <w:r w:rsidRPr="00461AD1">
        <w:rPr>
          <w:rFonts w:cs="Times New Roman"/>
          <w:spacing w:val="3"/>
        </w:rPr>
        <w:t>k</w:t>
      </w:r>
      <w:r w:rsidRPr="00461AD1">
        <w:rPr>
          <w:rFonts w:cs="Times New Roman"/>
        </w:rPr>
        <w:t>-ı</w:t>
      </w:r>
    </w:p>
    <w:p w14:paraId="5DDB1DCB" w14:textId="183DA3F3" w:rsidR="00461AD1" w:rsidRPr="00461AD1" w:rsidRDefault="00461AD1" w:rsidP="0003530E">
      <w:pPr>
        <w:pStyle w:val="GvdeMetni"/>
        <w:spacing w:line="360" w:lineRule="auto"/>
        <w:ind w:left="0"/>
        <w:jc w:val="both"/>
        <w:rPr>
          <w:rFonts w:cs="Times New Roman"/>
        </w:rPr>
      </w:pPr>
      <w:r w:rsidRPr="00461AD1">
        <w:rPr>
          <w:rFonts w:cs="Times New Roman"/>
          <w:spacing w:val="-2"/>
        </w:rPr>
        <w:t>m</w:t>
      </w:r>
      <w:r w:rsidRPr="00461AD1">
        <w:rPr>
          <w:rFonts w:cs="Times New Roman"/>
        </w:rPr>
        <w:t>ezbûre</w:t>
      </w:r>
      <w:r w:rsidRPr="00461AD1">
        <w:rPr>
          <w:rFonts w:cs="Times New Roman"/>
          <w:spacing w:val="8"/>
        </w:rPr>
        <w:t xml:space="preserve"> </w:t>
      </w:r>
      <w:r w:rsidRPr="00461AD1">
        <w:rPr>
          <w:rFonts w:cs="Times New Roman"/>
        </w:rPr>
        <w:t>çık</w:t>
      </w:r>
      <w:r w:rsidRPr="00461AD1">
        <w:rPr>
          <w:rFonts w:cs="Times New Roman"/>
          <w:spacing w:val="-2"/>
        </w:rPr>
        <w:t>m</w:t>
      </w:r>
      <w:r w:rsidRPr="00461AD1">
        <w:rPr>
          <w:rFonts w:cs="Times New Roman"/>
        </w:rPr>
        <w:t>anıza</w:t>
      </w:r>
      <w:r w:rsidRPr="00461AD1">
        <w:rPr>
          <w:rFonts w:cs="Times New Roman"/>
          <w:spacing w:val="8"/>
        </w:rPr>
        <w:t xml:space="preserve"> </w:t>
      </w:r>
      <w:r w:rsidRPr="00461AD1">
        <w:rPr>
          <w:rFonts w:cs="Times New Roman"/>
        </w:rPr>
        <w:t>râzı</w:t>
      </w:r>
      <w:r w:rsidRPr="00461AD1">
        <w:rPr>
          <w:rFonts w:cs="Times New Roman"/>
          <w:spacing w:val="7"/>
        </w:rPr>
        <w:t xml:space="preserve"> </w:t>
      </w:r>
      <w:r w:rsidRPr="00461AD1">
        <w:rPr>
          <w:rFonts w:cs="Times New Roman"/>
        </w:rPr>
        <w:t>değiliz</w:t>
      </w:r>
      <w:r w:rsidRPr="00461AD1">
        <w:rPr>
          <w:rFonts w:cs="Times New Roman"/>
          <w:spacing w:val="8"/>
        </w:rPr>
        <w:t xml:space="preserve"> </w:t>
      </w:r>
      <w:r w:rsidRPr="00461AD1">
        <w:rPr>
          <w:rFonts w:cs="Times New Roman"/>
        </w:rPr>
        <w:t>deyü</w:t>
      </w:r>
      <w:r w:rsidRPr="00461AD1">
        <w:rPr>
          <w:rFonts w:cs="Times New Roman"/>
          <w:spacing w:val="7"/>
        </w:rPr>
        <w:t xml:space="preserve"> </w:t>
      </w:r>
      <w:r w:rsidRPr="00461AD1">
        <w:rPr>
          <w:rFonts w:cs="Times New Roman"/>
          <w:spacing w:val="-2"/>
        </w:rPr>
        <w:t>m</w:t>
      </w:r>
      <w:r w:rsidRPr="00461AD1">
        <w:rPr>
          <w:rFonts w:cs="Times New Roman"/>
        </w:rPr>
        <w:t>üdâhale</w:t>
      </w:r>
      <w:r w:rsidRPr="00461AD1">
        <w:rPr>
          <w:rFonts w:cs="Times New Roman"/>
          <w:spacing w:val="8"/>
        </w:rPr>
        <w:t xml:space="preserve"> </w:t>
      </w:r>
      <w:r w:rsidRPr="00461AD1">
        <w:rPr>
          <w:rFonts w:cs="Times New Roman"/>
        </w:rPr>
        <w:t>iyled</w:t>
      </w:r>
      <w:r w:rsidRPr="00461AD1">
        <w:rPr>
          <w:rFonts w:cs="Times New Roman"/>
          <w:spacing w:val="4"/>
        </w:rPr>
        <w:t>i</w:t>
      </w:r>
      <w:r w:rsidRPr="00461AD1">
        <w:rPr>
          <w:rFonts w:cs="Times New Roman"/>
          <w:spacing w:val="-2"/>
        </w:rPr>
        <w:t>k</w:t>
      </w:r>
      <w:r w:rsidRPr="00461AD1">
        <w:rPr>
          <w:rFonts w:cs="Times New Roman"/>
        </w:rPr>
        <w:t>leri</w:t>
      </w:r>
      <w:r w:rsidRPr="00461AD1">
        <w:rPr>
          <w:rFonts w:cs="Times New Roman"/>
          <w:spacing w:val="7"/>
        </w:rPr>
        <w:t xml:space="preserve"> </w:t>
      </w:r>
      <w:r w:rsidRPr="00461AD1">
        <w:rPr>
          <w:rFonts w:cs="Times New Roman"/>
        </w:rPr>
        <w:t>muvâ</w:t>
      </w:r>
      <w:r w:rsidRPr="00461AD1">
        <w:rPr>
          <w:rFonts w:cs="Times New Roman"/>
          <w:spacing w:val="-2"/>
        </w:rPr>
        <w:t>f</w:t>
      </w:r>
      <w:r w:rsidRPr="00461AD1">
        <w:rPr>
          <w:rFonts w:cs="Times New Roman"/>
        </w:rPr>
        <w:t>ı</w:t>
      </w:r>
      <w:r w:rsidRPr="00461AD1">
        <w:rPr>
          <w:rFonts w:cs="Times New Roman"/>
          <w:spacing w:val="1"/>
        </w:rPr>
        <w:t>k</w:t>
      </w:r>
      <w:r w:rsidRPr="00461AD1">
        <w:rPr>
          <w:rFonts w:cs="Times New Roman"/>
        </w:rPr>
        <w:t>-ı</w:t>
      </w:r>
      <w:r w:rsidRPr="00461AD1">
        <w:rPr>
          <w:rFonts w:cs="Times New Roman"/>
          <w:spacing w:val="8"/>
        </w:rPr>
        <w:t xml:space="preserve"> </w:t>
      </w:r>
      <w:r w:rsidRPr="00461AD1">
        <w:rPr>
          <w:rFonts w:cs="Times New Roman"/>
        </w:rPr>
        <w:t>nef</w:t>
      </w:r>
      <w:r w:rsidRPr="00461AD1">
        <w:rPr>
          <w:rFonts w:cs="Times New Roman"/>
          <w:spacing w:val="-2"/>
        </w:rPr>
        <w:t>s</w:t>
      </w:r>
      <w:r w:rsidRPr="00461AD1">
        <w:rPr>
          <w:rFonts w:cs="Times New Roman"/>
        </w:rPr>
        <w:t>i’</w:t>
      </w:r>
      <w:r w:rsidRPr="00461AD1">
        <w:rPr>
          <w:rFonts w:cs="Times New Roman"/>
          <w:spacing w:val="-1"/>
        </w:rPr>
        <w:t>l</w:t>
      </w:r>
      <w:r w:rsidRPr="00461AD1">
        <w:rPr>
          <w:rFonts w:cs="Times New Roman"/>
        </w:rPr>
        <w:t>-e</w:t>
      </w:r>
      <w:r w:rsidRPr="00461AD1">
        <w:rPr>
          <w:rFonts w:cs="Times New Roman"/>
          <w:spacing w:val="-2"/>
        </w:rPr>
        <w:t>m</w:t>
      </w:r>
      <w:r w:rsidRPr="00461AD1">
        <w:rPr>
          <w:rFonts w:cs="Times New Roman"/>
        </w:rPr>
        <w:t>r</w:t>
      </w:r>
      <w:r w:rsidRPr="00461AD1">
        <w:rPr>
          <w:rFonts w:cs="Times New Roman"/>
          <w:spacing w:val="8"/>
        </w:rPr>
        <w:t xml:space="preserve"> </w:t>
      </w:r>
      <w:r w:rsidRPr="00461AD1">
        <w:rPr>
          <w:rFonts w:cs="Times New Roman"/>
        </w:rPr>
        <w:t>olduğu hâlde</w:t>
      </w:r>
      <w:r w:rsidRPr="00461AD1">
        <w:rPr>
          <w:rFonts w:cs="Times New Roman"/>
          <w:spacing w:val="15"/>
        </w:rPr>
        <w:t xml:space="preserve"> </w:t>
      </w:r>
      <w:r w:rsidRPr="00461AD1">
        <w:rPr>
          <w:rFonts w:cs="Times New Roman"/>
          <w:spacing w:val="-2"/>
        </w:rPr>
        <w:t>m</w:t>
      </w:r>
      <w:r w:rsidRPr="00461AD1">
        <w:rPr>
          <w:rFonts w:cs="Times New Roman"/>
        </w:rPr>
        <w:t>enʿ</w:t>
      </w:r>
      <w:r w:rsidRPr="00461AD1">
        <w:rPr>
          <w:rFonts w:cs="Times New Roman"/>
          <w:spacing w:val="15"/>
        </w:rPr>
        <w:t xml:space="preserve"> </w:t>
      </w:r>
      <w:r w:rsidRPr="00461AD1">
        <w:rPr>
          <w:rFonts w:cs="Times New Roman"/>
        </w:rPr>
        <w:t>ü</w:t>
      </w:r>
      <w:r w:rsidRPr="00461AD1">
        <w:rPr>
          <w:rFonts w:cs="Times New Roman"/>
          <w:spacing w:val="15"/>
        </w:rPr>
        <w:t xml:space="preserve"> </w:t>
      </w:r>
      <w:r w:rsidRPr="00461AD1">
        <w:rPr>
          <w:rFonts w:cs="Times New Roman"/>
        </w:rPr>
        <w:t>defʿî</w:t>
      </w:r>
      <w:r w:rsidRPr="00461AD1">
        <w:rPr>
          <w:rFonts w:cs="Times New Roman"/>
          <w:spacing w:val="17"/>
        </w:rPr>
        <w:t xml:space="preserve"> </w:t>
      </w:r>
      <w:r w:rsidRPr="00461AD1">
        <w:rPr>
          <w:rFonts w:cs="Times New Roman"/>
        </w:rPr>
        <w:t>muvâ</w:t>
      </w:r>
      <w:r w:rsidRPr="00461AD1">
        <w:rPr>
          <w:rFonts w:cs="Times New Roman"/>
          <w:spacing w:val="-2"/>
        </w:rPr>
        <w:t>f</w:t>
      </w:r>
      <w:r w:rsidRPr="00461AD1">
        <w:rPr>
          <w:rFonts w:cs="Times New Roman"/>
        </w:rPr>
        <w:t>ı</w:t>
      </w:r>
      <w:r w:rsidRPr="00461AD1">
        <w:rPr>
          <w:rFonts w:cs="Times New Roman"/>
          <w:spacing w:val="2"/>
        </w:rPr>
        <w:t>k</w:t>
      </w:r>
      <w:r w:rsidRPr="00461AD1">
        <w:rPr>
          <w:rFonts w:cs="Times New Roman"/>
        </w:rPr>
        <w:t>-ı</w:t>
      </w:r>
      <w:r w:rsidRPr="00461AD1">
        <w:rPr>
          <w:rFonts w:cs="Times New Roman"/>
          <w:spacing w:val="15"/>
        </w:rPr>
        <w:t xml:space="preserve"> </w:t>
      </w:r>
      <w:r w:rsidRPr="00461AD1">
        <w:rPr>
          <w:rFonts w:cs="Times New Roman"/>
        </w:rPr>
        <w:t>k</w:t>
      </w:r>
      <w:r w:rsidRPr="00461AD1">
        <w:rPr>
          <w:rFonts w:cs="Times New Roman"/>
          <w:spacing w:val="-1"/>
        </w:rPr>
        <w:t>â</w:t>
      </w:r>
      <w:r w:rsidRPr="00461AD1">
        <w:rPr>
          <w:rFonts w:cs="Times New Roman"/>
        </w:rPr>
        <w:t>nûn</w:t>
      </w:r>
      <w:r w:rsidRPr="00461AD1">
        <w:rPr>
          <w:rFonts w:cs="Times New Roman"/>
          <w:spacing w:val="15"/>
        </w:rPr>
        <w:t xml:space="preserve"> </w:t>
      </w:r>
      <w:r w:rsidRPr="00461AD1">
        <w:rPr>
          <w:rFonts w:cs="Times New Roman"/>
        </w:rPr>
        <w:t>idüğün</w:t>
      </w:r>
      <w:r w:rsidRPr="00461AD1">
        <w:rPr>
          <w:rFonts w:cs="Times New Roman"/>
          <w:spacing w:val="15"/>
        </w:rPr>
        <w:t xml:space="preserve"> </w:t>
      </w:r>
      <w:r w:rsidRPr="00461AD1">
        <w:rPr>
          <w:rFonts w:cs="Times New Roman"/>
        </w:rPr>
        <w:t>kale</w:t>
      </w:r>
      <w:r w:rsidRPr="00461AD1">
        <w:rPr>
          <w:rFonts w:cs="Times New Roman"/>
          <w:spacing w:val="-1"/>
        </w:rPr>
        <w:t>m</w:t>
      </w:r>
      <w:r w:rsidRPr="00461AD1">
        <w:rPr>
          <w:rFonts w:cs="Times New Roman"/>
        </w:rPr>
        <w:t>-i</w:t>
      </w:r>
      <w:r w:rsidRPr="00461AD1">
        <w:rPr>
          <w:rFonts w:cs="Times New Roman"/>
          <w:spacing w:val="17"/>
        </w:rPr>
        <w:t xml:space="preserve"> </w:t>
      </w:r>
      <w:r w:rsidRPr="00461AD1">
        <w:rPr>
          <w:rFonts w:cs="Times New Roman"/>
        </w:rPr>
        <w:t>mezbûrdan</w:t>
      </w:r>
      <w:r w:rsidRPr="00461AD1">
        <w:rPr>
          <w:rFonts w:cs="Times New Roman"/>
          <w:spacing w:val="15"/>
        </w:rPr>
        <w:t xml:space="preserve"> </w:t>
      </w:r>
      <w:r w:rsidRPr="00461AD1">
        <w:rPr>
          <w:rFonts w:cs="Times New Roman"/>
        </w:rPr>
        <w:t>tahrîr</w:t>
      </w:r>
      <w:r w:rsidRPr="00461AD1">
        <w:rPr>
          <w:rFonts w:cs="Times New Roman"/>
          <w:spacing w:val="16"/>
        </w:rPr>
        <w:t xml:space="preserve"> </w:t>
      </w:r>
      <w:r w:rsidRPr="00461AD1">
        <w:rPr>
          <w:rFonts w:cs="Times New Roman"/>
        </w:rPr>
        <w:t>k</w:t>
      </w:r>
      <w:r w:rsidRPr="00461AD1">
        <w:rPr>
          <w:rFonts w:cs="Times New Roman"/>
          <w:spacing w:val="-1"/>
        </w:rPr>
        <w:t>ı</w:t>
      </w:r>
      <w:r w:rsidRPr="00461AD1">
        <w:rPr>
          <w:rFonts w:cs="Times New Roman"/>
        </w:rPr>
        <w:t>lın</w:t>
      </w:r>
      <w:r w:rsidRPr="00461AD1">
        <w:rPr>
          <w:rFonts w:cs="Times New Roman"/>
          <w:spacing w:val="-2"/>
        </w:rPr>
        <w:t>d</w:t>
      </w:r>
      <w:r w:rsidRPr="00461AD1">
        <w:rPr>
          <w:rFonts w:cs="Times New Roman"/>
        </w:rPr>
        <w:t>ı</w:t>
      </w:r>
      <w:r w:rsidRPr="00461AD1">
        <w:rPr>
          <w:rFonts w:cs="Times New Roman"/>
          <w:spacing w:val="-1"/>
        </w:rPr>
        <w:t>ğ</w:t>
      </w:r>
      <w:r w:rsidRPr="00461AD1">
        <w:rPr>
          <w:rFonts w:cs="Times New Roman"/>
        </w:rPr>
        <w:t xml:space="preserve">ına </w:t>
      </w:r>
      <w:r w:rsidRPr="00461AD1">
        <w:rPr>
          <w:rFonts w:cs="Times New Roman"/>
        </w:rPr>
        <w:lastRenderedPageBreak/>
        <w:t>binâ’en kâ</w:t>
      </w:r>
      <w:r w:rsidRPr="00461AD1">
        <w:rPr>
          <w:rFonts w:cs="Times New Roman"/>
          <w:spacing w:val="-1"/>
        </w:rPr>
        <w:t>n</w:t>
      </w:r>
      <w:r w:rsidRPr="00461AD1">
        <w:rPr>
          <w:rFonts w:cs="Times New Roman"/>
        </w:rPr>
        <w:t>ûn üzere ʿ</w:t>
      </w:r>
      <w:r w:rsidRPr="00461AD1">
        <w:rPr>
          <w:rFonts w:cs="Times New Roman"/>
          <w:spacing w:val="-1"/>
        </w:rPr>
        <w:t>a</w:t>
      </w:r>
      <w:r w:rsidRPr="00461AD1">
        <w:rPr>
          <w:rFonts w:cs="Times New Roman"/>
          <w:spacing w:val="-2"/>
        </w:rPr>
        <w:t>m</w:t>
      </w:r>
      <w:r w:rsidRPr="00461AD1">
        <w:rPr>
          <w:rFonts w:cs="Times New Roman"/>
        </w:rPr>
        <w:t xml:space="preserve">el ounmak </w:t>
      </w:r>
      <w:r w:rsidRPr="00461AD1">
        <w:rPr>
          <w:rFonts w:cs="Times New Roman"/>
          <w:spacing w:val="-1"/>
        </w:rPr>
        <w:t>f</w:t>
      </w:r>
      <w:r w:rsidRPr="00461AD1">
        <w:rPr>
          <w:rFonts w:cs="Times New Roman"/>
        </w:rPr>
        <w:t>e</w:t>
      </w:r>
      <w:r w:rsidRPr="00461AD1">
        <w:rPr>
          <w:rFonts w:cs="Times New Roman"/>
          <w:spacing w:val="1"/>
        </w:rPr>
        <w:t>r</w:t>
      </w:r>
      <w:r w:rsidRPr="00461AD1">
        <w:rPr>
          <w:rFonts w:cs="Times New Roman"/>
          <w:spacing w:val="-2"/>
        </w:rPr>
        <w:t>m</w:t>
      </w:r>
      <w:r w:rsidRPr="00461AD1">
        <w:rPr>
          <w:rFonts w:cs="Times New Roman"/>
        </w:rPr>
        <w:t>ân</w:t>
      </w:r>
      <w:r w:rsidRPr="00461AD1">
        <w:rPr>
          <w:rFonts w:cs="Times New Roman"/>
          <w:spacing w:val="1"/>
        </w:rPr>
        <w:t>ı</w:t>
      </w:r>
      <w:r w:rsidRPr="00461AD1">
        <w:rPr>
          <w:rFonts w:cs="Times New Roman"/>
        </w:rPr>
        <w:t>m</w:t>
      </w:r>
      <w:r w:rsidRPr="00461AD1">
        <w:rPr>
          <w:rFonts w:cs="Times New Roman"/>
          <w:spacing w:val="-2"/>
        </w:rPr>
        <w:t xml:space="preserve"> </w:t>
      </w:r>
      <w:r w:rsidRPr="00461AD1">
        <w:rPr>
          <w:rFonts w:cs="Times New Roman"/>
        </w:rPr>
        <w:t>ol</w:t>
      </w:r>
      <w:r w:rsidRPr="00461AD1">
        <w:rPr>
          <w:rFonts w:cs="Times New Roman"/>
          <w:spacing w:val="-2"/>
        </w:rPr>
        <w:t>m</w:t>
      </w:r>
      <w:r w:rsidRPr="00461AD1">
        <w:rPr>
          <w:rFonts w:cs="Times New Roman"/>
        </w:rPr>
        <w:t xml:space="preserve">ağın </w:t>
      </w:r>
      <w:r w:rsidRPr="00461AD1">
        <w:rPr>
          <w:rFonts w:cs="Times New Roman"/>
          <w:spacing w:val="1"/>
        </w:rPr>
        <w:t>i</w:t>
      </w:r>
      <w:r w:rsidRPr="00461AD1">
        <w:rPr>
          <w:rFonts w:cs="Times New Roman"/>
          <w:spacing w:val="-2"/>
        </w:rPr>
        <w:t>m</w:t>
      </w:r>
      <w:r w:rsidRPr="00461AD1">
        <w:rPr>
          <w:rFonts w:cs="Times New Roman"/>
        </w:rPr>
        <w:t>di</w:t>
      </w:r>
      <w:r w:rsidRPr="00461AD1">
        <w:rPr>
          <w:rFonts w:cs="Times New Roman"/>
          <w:spacing w:val="1"/>
        </w:rPr>
        <w:t xml:space="preserve"> </w:t>
      </w:r>
      <w:r w:rsidRPr="00461AD1">
        <w:rPr>
          <w:rFonts w:cs="Times New Roman"/>
        </w:rPr>
        <w:t xml:space="preserve">siz ki </w:t>
      </w:r>
      <w:r w:rsidRPr="00461AD1">
        <w:rPr>
          <w:rFonts w:cs="Times New Roman"/>
          <w:spacing w:val="-2"/>
        </w:rPr>
        <w:t>m</w:t>
      </w:r>
      <w:r w:rsidRPr="00461AD1">
        <w:rPr>
          <w:rFonts w:cs="Times New Roman"/>
        </w:rPr>
        <w:t>üşî</w:t>
      </w:r>
      <w:r w:rsidRPr="00461AD1">
        <w:rPr>
          <w:rFonts w:cs="Times New Roman"/>
          <w:spacing w:val="5"/>
        </w:rPr>
        <w:t>r</w:t>
      </w:r>
      <w:r w:rsidRPr="00461AD1">
        <w:rPr>
          <w:rFonts w:cs="Times New Roman"/>
        </w:rPr>
        <w:t>-i</w:t>
      </w:r>
      <w:r w:rsidRPr="00461AD1">
        <w:rPr>
          <w:rFonts w:cs="Times New Roman"/>
          <w:spacing w:val="1"/>
        </w:rPr>
        <w:t xml:space="preserve"> </w:t>
      </w:r>
      <w:r w:rsidRPr="00461AD1">
        <w:rPr>
          <w:rFonts w:cs="Times New Roman"/>
          <w:spacing w:val="-2"/>
        </w:rPr>
        <w:t>m</w:t>
      </w:r>
      <w:r w:rsidRPr="00461AD1">
        <w:rPr>
          <w:rFonts w:cs="Times New Roman"/>
        </w:rPr>
        <w:t>üşârün-ileyh ve</w:t>
      </w:r>
      <w:r w:rsidRPr="00461AD1">
        <w:rPr>
          <w:rFonts w:cs="Times New Roman"/>
          <w:spacing w:val="56"/>
        </w:rPr>
        <w:t xml:space="preserve"> </w:t>
      </w:r>
      <w:r w:rsidRPr="00461AD1">
        <w:rPr>
          <w:rFonts w:cs="Times New Roman"/>
        </w:rPr>
        <w:t>nâ’ib-i</w:t>
      </w:r>
      <w:r w:rsidRPr="00461AD1">
        <w:rPr>
          <w:rFonts w:cs="Times New Roman"/>
          <w:spacing w:val="54"/>
        </w:rPr>
        <w:t xml:space="preserve"> </w:t>
      </w:r>
      <w:r w:rsidRPr="00461AD1">
        <w:rPr>
          <w:rFonts w:cs="Times New Roman"/>
        </w:rPr>
        <w:t>mû</w:t>
      </w:r>
      <w:r w:rsidRPr="00461AD1">
        <w:rPr>
          <w:rFonts w:cs="Times New Roman"/>
          <w:spacing w:val="-2"/>
        </w:rPr>
        <w:t>m</w:t>
      </w:r>
      <w:r w:rsidRPr="00461AD1">
        <w:rPr>
          <w:rFonts w:cs="Times New Roman"/>
        </w:rPr>
        <w:t>â-iley</w:t>
      </w:r>
      <w:r w:rsidRPr="00461AD1">
        <w:rPr>
          <w:rFonts w:cs="Times New Roman"/>
          <w:spacing w:val="-1"/>
        </w:rPr>
        <w:t>h</w:t>
      </w:r>
      <w:r w:rsidRPr="00461AD1">
        <w:rPr>
          <w:rFonts w:cs="Times New Roman"/>
        </w:rPr>
        <w:t>sin</w:t>
      </w:r>
      <w:r w:rsidRPr="00461AD1">
        <w:rPr>
          <w:rFonts w:cs="Times New Roman"/>
          <w:spacing w:val="56"/>
        </w:rPr>
        <w:t xml:space="preserve"> </w:t>
      </w:r>
      <w:r w:rsidRPr="00461AD1">
        <w:rPr>
          <w:rFonts w:cs="Times New Roman"/>
        </w:rPr>
        <w:t>husûs-ı</w:t>
      </w:r>
      <w:r w:rsidRPr="00461AD1">
        <w:rPr>
          <w:rFonts w:cs="Times New Roman"/>
          <w:spacing w:val="55"/>
        </w:rPr>
        <w:t xml:space="preserve"> </w:t>
      </w:r>
      <w:r w:rsidRPr="00461AD1">
        <w:rPr>
          <w:rFonts w:cs="Times New Roman"/>
          <w:spacing w:val="-2"/>
        </w:rPr>
        <w:t>m</w:t>
      </w:r>
      <w:r w:rsidRPr="00461AD1">
        <w:rPr>
          <w:rFonts w:cs="Times New Roman"/>
        </w:rPr>
        <w:t>ezbûru</w:t>
      </w:r>
      <w:r w:rsidRPr="00461AD1">
        <w:rPr>
          <w:rFonts w:cs="Times New Roman"/>
          <w:spacing w:val="56"/>
        </w:rPr>
        <w:t xml:space="preserve"> </w:t>
      </w:r>
      <w:r w:rsidRPr="00461AD1">
        <w:rPr>
          <w:rFonts w:cs="Times New Roman"/>
        </w:rPr>
        <w:t>şer</w:t>
      </w:r>
      <w:r w:rsidRPr="00461AD1">
        <w:rPr>
          <w:rFonts w:cs="Times New Roman"/>
          <w:spacing w:val="1"/>
        </w:rPr>
        <w:t>ʿ</w:t>
      </w:r>
      <w:r w:rsidRPr="00461AD1">
        <w:rPr>
          <w:rFonts w:cs="Times New Roman"/>
          <w:spacing w:val="-1"/>
        </w:rPr>
        <w:t>-</w:t>
      </w:r>
      <w:r w:rsidRPr="00461AD1">
        <w:rPr>
          <w:rFonts w:cs="Times New Roman"/>
        </w:rPr>
        <w:t>i</w:t>
      </w:r>
      <w:r w:rsidRPr="00461AD1">
        <w:rPr>
          <w:rFonts w:cs="Times New Roman"/>
          <w:spacing w:val="56"/>
        </w:rPr>
        <w:t xml:space="preserve"> </w:t>
      </w:r>
      <w:r w:rsidRPr="00461AD1">
        <w:rPr>
          <w:rFonts w:cs="Times New Roman"/>
        </w:rPr>
        <w:t>ş</w:t>
      </w:r>
      <w:r w:rsidRPr="00461AD1">
        <w:rPr>
          <w:rFonts w:cs="Times New Roman"/>
          <w:spacing w:val="-1"/>
        </w:rPr>
        <w:t>e</w:t>
      </w:r>
      <w:r w:rsidRPr="00461AD1">
        <w:rPr>
          <w:rFonts w:cs="Times New Roman"/>
        </w:rPr>
        <w:t>rîfe</w:t>
      </w:r>
      <w:r w:rsidRPr="00461AD1">
        <w:rPr>
          <w:rFonts w:cs="Times New Roman"/>
          <w:spacing w:val="55"/>
        </w:rPr>
        <w:t xml:space="preserve"> </w:t>
      </w:r>
      <w:r w:rsidRPr="00461AD1">
        <w:rPr>
          <w:rFonts w:cs="Times New Roman"/>
          <w:spacing w:val="-2"/>
        </w:rPr>
        <w:t>v</w:t>
      </w:r>
      <w:r w:rsidRPr="00461AD1">
        <w:rPr>
          <w:rFonts w:cs="Times New Roman"/>
        </w:rPr>
        <w:t>e</w:t>
      </w:r>
      <w:r w:rsidRPr="00461AD1">
        <w:rPr>
          <w:rFonts w:cs="Times New Roman"/>
          <w:spacing w:val="57"/>
        </w:rPr>
        <w:t xml:space="preserve"> </w:t>
      </w:r>
      <w:r w:rsidRPr="00461AD1">
        <w:rPr>
          <w:rFonts w:cs="Times New Roman"/>
        </w:rPr>
        <w:t>bâlâ</w:t>
      </w:r>
      <w:r w:rsidRPr="00461AD1">
        <w:rPr>
          <w:rFonts w:cs="Times New Roman"/>
          <w:spacing w:val="-1"/>
        </w:rPr>
        <w:t>d</w:t>
      </w:r>
      <w:r w:rsidRPr="00461AD1">
        <w:rPr>
          <w:rFonts w:cs="Times New Roman"/>
        </w:rPr>
        <w:t>a</w:t>
      </w:r>
      <w:r w:rsidRPr="00461AD1">
        <w:rPr>
          <w:rFonts w:cs="Times New Roman"/>
          <w:spacing w:val="56"/>
        </w:rPr>
        <w:t xml:space="preserve"> </w:t>
      </w:r>
      <w:r w:rsidRPr="00461AD1">
        <w:rPr>
          <w:rFonts w:cs="Times New Roman"/>
        </w:rPr>
        <w:t>muharrer</w:t>
      </w:r>
      <w:r w:rsidRPr="00461AD1">
        <w:rPr>
          <w:rFonts w:cs="Times New Roman"/>
          <w:spacing w:val="56"/>
        </w:rPr>
        <w:t xml:space="preserve"> </w:t>
      </w:r>
      <w:r w:rsidRPr="00461AD1">
        <w:rPr>
          <w:rFonts w:cs="Times New Roman"/>
        </w:rPr>
        <w:t>kâ</w:t>
      </w:r>
      <w:r w:rsidRPr="00461AD1">
        <w:rPr>
          <w:rFonts w:cs="Times New Roman"/>
          <w:spacing w:val="-1"/>
        </w:rPr>
        <w:t>n</w:t>
      </w:r>
      <w:r w:rsidRPr="00461AD1">
        <w:rPr>
          <w:rFonts w:cs="Times New Roman"/>
        </w:rPr>
        <w:t>ûn-ı münî</w:t>
      </w:r>
      <w:r w:rsidRPr="00461AD1">
        <w:rPr>
          <w:rFonts w:cs="Times New Roman"/>
          <w:spacing w:val="-1"/>
        </w:rPr>
        <w:t>f</w:t>
      </w:r>
      <w:r w:rsidRPr="00461AD1">
        <w:rPr>
          <w:rFonts w:cs="Times New Roman"/>
        </w:rPr>
        <w:t>e</w:t>
      </w:r>
      <w:r w:rsidRPr="00461AD1">
        <w:rPr>
          <w:rFonts w:cs="Times New Roman"/>
          <w:spacing w:val="10"/>
        </w:rPr>
        <w:t xml:space="preserve"> </w:t>
      </w:r>
      <w:r w:rsidRPr="00461AD1">
        <w:rPr>
          <w:rFonts w:cs="Times New Roman"/>
        </w:rPr>
        <w:t>tatbîk</w:t>
      </w:r>
      <w:r w:rsidRPr="00461AD1">
        <w:rPr>
          <w:rFonts w:cs="Times New Roman"/>
          <w:spacing w:val="10"/>
        </w:rPr>
        <w:t xml:space="preserve"> </w:t>
      </w:r>
      <w:r w:rsidRPr="00461AD1">
        <w:rPr>
          <w:rFonts w:cs="Times New Roman"/>
        </w:rPr>
        <w:t>iderek</w:t>
      </w:r>
      <w:r w:rsidRPr="00461AD1">
        <w:rPr>
          <w:rFonts w:cs="Times New Roman"/>
          <w:spacing w:val="10"/>
        </w:rPr>
        <w:t xml:space="preserve"> </w:t>
      </w:r>
      <w:r w:rsidRPr="00461AD1">
        <w:rPr>
          <w:rFonts w:cs="Times New Roman"/>
        </w:rPr>
        <w:t>ber-vech</w:t>
      </w:r>
      <w:r w:rsidRPr="00461AD1">
        <w:rPr>
          <w:rFonts w:cs="Times New Roman"/>
          <w:spacing w:val="-1"/>
        </w:rPr>
        <w:t>-</w:t>
      </w:r>
      <w:r w:rsidRPr="00461AD1">
        <w:rPr>
          <w:rFonts w:cs="Times New Roman"/>
        </w:rPr>
        <w:t>i</w:t>
      </w:r>
      <w:r w:rsidRPr="00461AD1">
        <w:rPr>
          <w:rFonts w:cs="Times New Roman"/>
          <w:spacing w:val="11"/>
        </w:rPr>
        <w:t xml:space="preserve"> </w:t>
      </w:r>
      <w:r w:rsidRPr="00461AD1">
        <w:rPr>
          <w:rFonts w:cs="Times New Roman"/>
        </w:rPr>
        <w:t>hak</w:t>
      </w:r>
      <w:r w:rsidRPr="00461AD1">
        <w:rPr>
          <w:rFonts w:cs="Times New Roman"/>
          <w:spacing w:val="-1"/>
        </w:rPr>
        <w:t>k</w:t>
      </w:r>
      <w:r w:rsidRPr="00461AD1">
        <w:rPr>
          <w:rFonts w:cs="Times New Roman"/>
        </w:rPr>
        <w:t>âniyet</w:t>
      </w:r>
      <w:r w:rsidRPr="00461AD1">
        <w:rPr>
          <w:rFonts w:cs="Times New Roman"/>
          <w:spacing w:val="11"/>
        </w:rPr>
        <w:t xml:space="preserve"> </w:t>
      </w:r>
      <w:r w:rsidRPr="00461AD1">
        <w:rPr>
          <w:rFonts w:cs="Times New Roman"/>
        </w:rPr>
        <w:t>rü’y</w:t>
      </w:r>
      <w:r w:rsidRPr="00461AD1">
        <w:rPr>
          <w:rFonts w:cs="Times New Roman"/>
          <w:spacing w:val="-2"/>
        </w:rPr>
        <w:t>e</w:t>
      </w:r>
      <w:r w:rsidRPr="00461AD1">
        <w:rPr>
          <w:rFonts w:cs="Times New Roman"/>
        </w:rPr>
        <w:t>t</w:t>
      </w:r>
      <w:r w:rsidRPr="00461AD1">
        <w:rPr>
          <w:rFonts w:cs="Times New Roman"/>
          <w:spacing w:val="11"/>
        </w:rPr>
        <w:t xml:space="preserve"> </w:t>
      </w:r>
      <w:r w:rsidRPr="00461AD1">
        <w:rPr>
          <w:rFonts w:cs="Times New Roman"/>
        </w:rPr>
        <w:t>birle</w:t>
      </w:r>
      <w:r w:rsidRPr="00461AD1">
        <w:rPr>
          <w:rFonts w:cs="Times New Roman"/>
          <w:spacing w:val="10"/>
        </w:rPr>
        <w:t xml:space="preserve"> </w:t>
      </w:r>
      <w:r w:rsidRPr="00461AD1">
        <w:rPr>
          <w:rFonts w:cs="Times New Roman"/>
        </w:rPr>
        <w:t>fî’</w:t>
      </w:r>
      <w:r w:rsidRPr="00461AD1">
        <w:rPr>
          <w:rFonts w:cs="Times New Roman"/>
          <w:spacing w:val="2"/>
        </w:rPr>
        <w:t>l</w:t>
      </w:r>
      <w:r w:rsidRPr="00461AD1">
        <w:rPr>
          <w:rFonts w:cs="Times New Roman"/>
        </w:rPr>
        <w:t>-</w:t>
      </w:r>
      <w:r w:rsidRPr="00461AD1">
        <w:rPr>
          <w:rFonts w:cs="Times New Roman"/>
          <w:spacing w:val="-2"/>
        </w:rPr>
        <w:t>h</w:t>
      </w:r>
      <w:r w:rsidRPr="00461AD1">
        <w:rPr>
          <w:rFonts w:cs="Times New Roman"/>
        </w:rPr>
        <w:t>akîka</w:t>
      </w:r>
      <w:r w:rsidRPr="00461AD1">
        <w:rPr>
          <w:rFonts w:cs="Times New Roman"/>
          <w:spacing w:val="10"/>
        </w:rPr>
        <w:t xml:space="preserve"> </w:t>
      </w:r>
      <w:r w:rsidRPr="00461AD1">
        <w:rPr>
          <w:rFonts w:cs="Times New Roman"/>
          <w:spacing w:val="-2"/>
        </w:rPr>
        <w:t>m</w:t>
      </w:r>
      <w:r w:rsidRPr="00461AD1">
        <w:rPr>
          <w:rFonts w:cs="Times New Roman"/>
        </w:rPr>
        <w:t>ârü’</w:t>
      </w:r>
      <w:r w:rsidRPr="00461AD1">
        <w:rPr>
          <w:rFonts w:cs="Times New Roman"/>
          <w:spacing w:val="2"/>
        </w:rPr>
        <w:t>l</w:t>
      </w:r>
      <w:r w:rsidRPr="00461AD1">
        <w:rPr>
          <w:rFonts w:cs="Times New Roman"/>
        </w:rPr>
        <w:t>-beyân</w:t>
      </w:r>
      <w:r w:rsidRPr="00461AD1">
        <w:rPr>
          <w:rFonts w:cs="Times New Roman"/>
          <w:spacing w:val="11"/>
        </w:rPr>
        <w:t xml:space="preserve"> </w:t>
      </w:r>
      <w:r w:rsidRPr="00461AD1">
        <w:rPr>
          <w:rFonts w:cs="Times New Roman"/>
        </w:rPr>
        <w:t>Ku</w:t>
      </w:r>
      <w:r w:rsidRPr="00461AD1">
        <w:rPr>
          <w:rFonts w:cs="Times New Roman"/>
          <w:spacing w:val="-2"/>
        </w:rPr>
        <w:t>r</w:t>
      </w:r>
      <w:r w:rsidRPr="00461AD1">
        <w:rPr>
          <w:rFonts w:cs="Times New Roman"/>
        </w:rPr>
        <w:t>um Karyesi</w:t>
      </w:r>
      <w:r w:rsidRPr="00461AD1">
        <w:rPr>
          <w:rFonts w:cs="Times New Roman"/>
          <w:spacing w:val="13"/>
        </w:rPr>
        <w:t xml:space="preserve"> </w:t>
      </w:r>
      <w:r w:rsidRPr="00461AD1">
        <w:rPr>
          <w:rFonts w:cs="Times New Roman"/>
        </w:rPr>
        <w:t>ahâlîsi</w:t>
      </w:r>
      <w:r w:rsidRPr="00461AD1">
        <w:rPr>
          <w:rFonts w:cs="Times New Roman"/>
          <w:spacing w:val="-2"/>
        </w:rPr>
        <w:t>n</w:t>
      </w:r>
      <w:r w:rsidRPr="00461AD1">
        <w:rPr>
          <w:rFonts w:cs="Times New Roman"/>
        </w:rPr>
        <w:t>in</w:t>
      </w:r>
      <w:r w:rsidRPr="00461AD1">
        <w:rPr>
          <w:rFonts w:cs="Times New Roman"/>
          <w:spacing w:val="13"/>
        </w:rPr>
        <w:t xml:space="preserve"> </w:t>
      </w:r>
      <w:r w:rsidRPr="00461AD1">
        <w:rPr>
          <w:rFonts w:cs="Times New Roman"/>
        </w:rPr>
        <w:t>ol-v</w:t>
      </w:r>
      <w:r w:rsidRPr="00461AD1">
        <w:rPr>
          <w:rFonts w:cs="Times New Roman"/>
          <w:spacing w:val="-1"/>
        </w:rPr>
        <w:t>e</w:t>
      </w:r>
      <w:r w:rsidRPr="00461AD1">
        <w:rPr>
          <w:rFonts w:cs="Times New Roman"/>
        </w:rPr>
        <w:t>chle</w:t>
      </w:r>
      <w:r w:rsidRPr="00461AD1">
        <w:rPr>
          <w:rFonts w:cs="Times New Roman"/>
          <w:spacing w:val="13"/>
        </w:rPr>
        <w:t xml:space="preserve"> </w:t>
      </w:r>
      <w:r w:rsidRPr="00461AD1">
        <w:rPr>
          <w:rFonts w:cs="Times New Roman"/>
          <w:spacing w:val="-2"/>
        </w:rPr>
        <w:t>m</w:t>
      </w:r>
      <w:r w:rsidRPr="00461AD1">
        <w:rPr>
          <w:rFonts w:cs="Times New Roman"/>
        </w:rPr>
        <w:t>üdâ</w:t>
      </w:r>
      <w:r w:rsidRPr="00461AD1">
        <w:rPr>
          <w:rFonts w:cs="Times New Roman"/>
          <w:spacing w:val="1"/>
        </w:rPr>
        <w:t>h</w:t>
      </w:r>
      <w:r w:rsidRPr="00461AD1">
        <w:rPr>
          <w:rFonts w:cs="Times New Roman"/>
        </w:rPr>
        <w:t>ale</w:t>
      </w:r>
      <w:r w:rsidRPr="00461AD1">
        <w:rPr>
          <w:rFonts w:cs="Times New Roman"/>
          <w:spacing w:val="13"/>
        </w:rPr>
        <w:t xml:space="preserve"> </w:t>
      </w:r>
      <w:r w:rsidRPr="00461AD1">
        <w:rPr>
          <w:rFonts w:cs="Times New Roman"/>
        </w:rPr>
        <w:t>eyle</w:t>
      </w:r>
      <w:r w:rsidRPr="00461AD1">
        <w:rPr>
          <w:rFonts w:cs="Times New Roman"/>
          <w:spacing w:val="-3"/>
        </w:rPr>
        <w:t>m</w:t>
      </w:r>
      <w:r w:rsidRPr="00461AD1">
        <w:rPr>
          <w:rFonts w:cs="Times New Roman"/>
        </w:rPr>
        <w:t>eleri</w:t>
      </w:r>
      <w:r w:rsidRPr="00461AD1">
        <w:rPr>
          <w:rFonts w:cs="Times New Roman"/>
          <w:spacing w:val="13"/>
        </w:rPr>
        <w:t xml:space="preserve"> </w:t>
      </w:r>
      <w:r w:rsidRPr="00461AD1">
        <w:rPr>
          <w:rFonts w:cs="Times New Roman"/>
        </w:rPr>
        <w:t>b</w:t>
      </w:r>
      <w:r w:rsidRPr="00461AD1">
        <w:rPr>
          <w:rFonts w:cs="Times New Roman"/>
          <w:spacing w:val="1"/>
        </w:rPr>
        <w:t>î</w:t>
      </w:r>
      <w:r w:rsidRPr="00461AD1">
        <w:rPr>
          <w:rFonts w:cs="Times New Roman"/>
        </w:rPr>
        <w:t>-vech</w:t>
      </w:r>
      <w:r w:rsidRPr="00461AD1">
        <w:rPr>
          <w:rFonts w:cs="Times New Roman"/>
          <w:spacing w:val="12"/>
        </w:rPr>
        <w:t xml:space="preserve"> </w:t>
      </w:r>
      <w:r w:rsidRPr="00461AD1">
        <w:rPr>
          <w:rFonts w:cs="Times New Roman"/>
        </w:rPr>
        <w:t>ve</w:t>
      </w:r>
      <w:r w:rsidRPr="00461AD1">
        <w:rPr>
          <w:rFonts w:cs="Times New Roman"/>
          <w:spacing w:val="13"/>
        </w:rPr>
        <w:t xml:space="preserve"> </w:t>
      </w:r>
      <w:r w:rsidRPr="00461AD1">
        <w:rPr>
          <w:rFonts w:cs="Times New Roman"/>
        </w:rPr>
        <w:t>hilâf-ı</w:t>
      </w:r>
      <w:r w:rsidRPr="00461AD1">
        <w:rPr>
          <w:rFonts w:cs="Times New Roman"/>
          <w:spacing w:val="12"/>
        </w:rPr>
        <w:t xml:space="preserve"> </w:t>
      </w:r>
      <w:r w:rsidRPr="00461AD1">
        <w:rPr>
          <w:rFonts w:cs="Times New Roman"/>
        </w:rPr>
        <w:t>kânûn</w:t>
      </w:r>
      <w:r w:rsidRPr="00461AD1">
        <w:rPr>
          <w:rFonts w:cs="Times New Roman"/>
          <w:spacing w:val="13"/>
        </w:rPr>
        <w:t xml:space="preserve"> </w:t>
      </w:r>
      <w:r w:rsidRPr="00461AD1">
        <w:rPr>
          <w:rFonts w:cs="Times New Roman"/>
        </w:rPr>
        <w:t>idü</w:t>
      </w:r>
      <w:r w:rsidRPr="00461AD1">
        <w:rPr>
          <w:rFonts w:cs="Times New Roman"/>
          <w:spacing w:val="-1"/>
        </w:rPr>
        <w:t>ğ</w:t>
      </w:r>
      <w:r w:rsidRPr="00461AD1">
        <w:rPr>
          <w:rFonts w:cs="Times New Roman"/>
        </w:rPr>
        <w:t>ün ʿınde’ş-ş</w:t>
      </w:r>
      <w:r w:rsidRPr="00461AD1">
        <w:rPr>
          <w:rFonts w:cs="Times New Roman"/>
          <w:spacing w:val="-1"/>
        </w:rPr>
        <w:t>e</w:t>
      </w:r>
      <w:r w:rsidRPr="00461AD1">
        <w:rPr>
          <w:rFonts w:cs="Times New Roman"/>
        </w:rPr>
        <w:t>rʿ</w:t>
      </w:r>
      <w:r w:rsidRPr="00461AD1">
        <w:rPr>
          <w:rFonts w:cs="Times New Roman"/>
          <w:spacing w:val="1"/>
        </w:rPr>
        <w:t xml:space="preserve"> </w:t>
      </w:r>
      <w:r w:rsidRPr="00461AD1">
        <w:rPr>
          <w:rFonts w:cs="Times New Roman"/>
        </w:rPr>
        <w:t>tebeyyün</w:t>
      </w:r>
      <w:r w:rsidRPr="00461AD1">
        <w:rPr>
          <w:rFonts w:cs="Times New Roman"/>
          <w:spacing w:val="2"/>
        </w:rPr>
        <w:t xml:space="preserve"> </w:t>
      </w:r>
      <w:r w:rsidRPr="00461AD1">
        <w:rPr>
          <w:rFonts w:cs="Times New Roman"/>
        </w:rPr>
        <w:t>ve</w:t>
      </w:r>
      <w:r w:rsidRPr="00461AD1">
        <w:rPr>
          <w:rFonts w:cs="Times New Roman"/>
          <w:spacing w:val="1"/>
        </w:rPr>
        <w:t xml:space="preserve"> </w:t>
      </w:r>
      <w:r w:rsidRPr="00461AD1">
        <w:rPr>
          <w:rFonts w:cs="Times New Roman"/>
        </w:rPr>
        <w:t>tahakkuk</w:t>
      </w:r>
      <w:r w:rsidRPr="00461AD1">
        <w:rPr>
          <w:rFonts w:cs="Times New Roman"/>
          <w:spacing w:val="1"/>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ğ</w:t>
      </w:r>
      <w:r w:rsidRPr="00461AD1">
        <w:rPr>
          <w:rFonts w:cs="Times New Roman"/>
        </w:rPr>
        <w:t>i</w:t>
      </w:r>
      <w:r w:rsidRPr="00461AD1">
        <w:rPr>
          <w:rFonts w:cs="Times New Roman"/>
          <w:spacing w:val="2"/>
        </w:rPr>
        <w:t xml:space="preserve"> </w:t>
      </w:r>
      <w:r w:rsidRPr="00461AD1">
        <w:rPr>
          <w:rFonts w:cs="Times New Roman"/>
        </w:rPr>
        <w:t>hâl</w:t>
      </w:r>
      <w:r w:rsidRPr="00461AD1">
        <w:rPr>
          <w:rFonts w:cs="Times New Roman"/>
          <w:spacing w:val="-2"/>
        </w:rPr>
        <w:t>d</w:t>
      </w:r>
      <w:r w:rsidRPr="00461AD1">
        <w:rPr>
          <w:rFonts w:cs="Times New Roman"/>
        </w:rPr>
        <w:t>e</w:t>
      </w:r>
      <w:r w:rsidRPr="00461AD1">
        <w:rPr>
          <w:rFonts w:cs="Times New Roman"/>
          <w:spacing w:val="1"/>
        </w:rPr>
        <w:t xml:space="preserve"> </w:t>
      </w:r>
      <w:r w:rsidRPr="00461AD1">
        <w:rPr>
          <w:rFonts w:cs="Times New Roman"/>
          <w:spacing w:val="-2"/>
        </w:rPr>
        <w:t>m</w:t>
      </w:r>
      <w:r w:rsidRPr="00461AD1">
        <w:rPr>
          <w:rFonts w:cs="Times New Roman"/>
        </w:rPr>
        <w:t>enʿ</w:t>
      </w:r>
      <w:r w:rsidRPr="00461AD1">
        <w:rPr>
          <w:rFonts w:cs="Times New Roman"/>
          <w:spacing w:val="2"/>
        </w:rPr>
        <w:t xml:space="preserve"> </w:t>
      </w:r>
      <w:r w:rsidRPr="00461AD1">
        <w:rPr>
          <w:rFonts w:cs="Times New Roman"/>
        </w:rPr>
        <w:t>ü</w:t>
      </w:r>
      <w:r w:rsidRPr="00461AD1">
        <w:rPr>
          <w:rFonts w:cs="Times New Roman"/>
          <w:spacing w:val="2"/>
        </w:rPr>
        <w:t xml:space="preserve"> </w:t>
      </w:r>
      <w:r w:rsidRPr="00461AD1">
        <w:rPr>
          <w:rFonts w:cs="Times New Roman"/>
        </w:rPr>
        <w:t>defʿî</w:t>
      </w:r>
      <w:r w:rsidRPr="00461AD1">
        <w:rPr>
          <w:rFonts w:cs="Times New Roman"/>
          <w:spacing w:val="2"/>
        </w:rPr>
        <w:t xml:space="preserve"> </w:t>
      </w:r>
      <w:r w:rsidRPr="00461AD1">
        <w:rPr>
          <w:rFonts w:cs="Times New Roman"/>
        </w:rPr>
        <w:t>h</w:t>
      </w:r>
      <w:r w:rsidRPr="00461AD1">
        <w:rPr>
          <w:rFonts w:cs="Times New Roman"/>
          <w:spacing w:val="4"/>
        </w:rPr>
        <w:t>u</w:t>
      </w:r>
      <w:r w:rsidRPr="00461AD1">
        <w:rPr>
          <w:rFonts w:cs="Times New Roman"/>
        </w:rPr>
        <w:t>sûsuna</w:t>
      </w:r>
      <w:r w:rsidRPr="00461AD1">
        <w:rPr>
          <w:rFonts w:cs="Times New Roman"/>
          <w:spacing w:val="2"/>
        </w:rPr>
        <w:t xml:space="preserve"> </w:t>
      </w:r>
      <w:r w:rsidRPr="00461AD1">
        <w:rPr>
          <w:rFonts w:cs="Times New Roman"/>
        </w:rPr>
        <w:t>d</w:t>
      </w:r>
      <w:r w:rsidRPr="00461AD1">
        <w:rPr>
          <w:rFonts w:cs="Times New Roman"/>
          <w:spacing w:val="-1"/>
        </w:rPr>
        <w:t>i</w:t>
      </w:r>
      <w:r w:rsidRPr="00461AD1">
        <w:rPr>
          <w:rFonts w:cs="Times New Roman"/>
        </w:rPr>
        <w:t>kkat</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rPr>
        <w:t>hus</w:t>
      </w:r>
      <w:r w:rsidRPr="00461AD1">
        <w:rPr>
          <w:rFonts w:cs="Times New Roman"/>
          <w:spacing w:val="-1"/>
        </w:rPr>
        <w:t>û</w:t>
      </w:r>
      <w:r w:rsidRPr="00461AD1">
        <w:rPr>
          <w:rFonts w:cs="Times New Roman"/>
          <w:spacing w:val="1"/>
        </w:rPr>
        <w:t>s</w:t>
      </w:r>
      <w:r w:rsidRPr="00461AD1">
        <w:rPr>
          <w:rFonts w:cs="Times New Roman"/>
        </w:rPr>
        <w:t>- ı</w:t>
      </w:r>
      <w:r w:rsidRPr="00461AD1">
        <w:rPr>
          <w:rFonts w:cs="Times New Roman"/>
          <w:spacing w:val="15"/>
        </w:rPr>
        <w:t xml:space="preserve"> </w:t>
      </w:r>
      <w:r w:rsidRPr="00461AD1">
        <w:rPr>
          <w:rFonts w:cs="Times New Roman"/>
          <w:spacing w:val="-2"/>
        </w:rPr>
        <w:t>m</w:t>
      </w:r>
      <w:r w:rsidRPr="00461AD1">
        <w:rPr>
          <w:rFonts w:cs="Times New Roman"/>
        </w:rPr>
        <w:t>ezbûr</w:t>
      </w:r>
      <w:r w:rsidRPr="00461AD1">
        <w:rPr>
          <w:rFonts w:cs="Times New Roman"/>
          <w:spacing w:val="16"/>
        </w:rPr>
        <w:t xml:space="preserve"> </w:t>
      </w:r>
      <w:r w:rsidRPr="00461AD1">
        <w:rPr>
          <w:rFonts w:cs="Times New Roman"/>
        </w:rPr>
        <w:t>zımnında</w:t>
      </w:r>
      <w:r w:rsidRPr="00461AD1">
        <w:rPr>
          <w:rFonts w:cs="Times New Roman"/>
          <w:spacing w:val="15"/>
        </w:rPr>
        <w:t xml:space="preserve"> </w:t>
      </w:r>
      <w:r w:rsidRPr="00461AD1">
        <w:rPr>
          <w:rFonts w:cs="Times New Roman"/>
          <w:spacing w:val="-2"/>
        </w:rPr>
        <w:t>m</w:t>
      </w:r>
      <w:r w:rsidRPr="00461AD1">
        <w:rPr>
          <w:rFonts w:cs="Times New Roman"/>
        </w:rPr>
        <w:t>üddeʿî</w:t>
      </w:r>
      <w:r w:rsidRPr="00461AD1">
        <w:rPr>
          <w:rFonts w:cs="Times New Roman"/>
          <w:spacing w:val="15"/>
        </w:rPr>
        <w:t xml:space="preserve"> </w:t>
      </w:r>
      <w:r w:rsidRPr="00461AD1">
        <w:rPr>
          <w:rFonts w:cs="Times New Roman"/>
          <w:spacing w:val="-2"/>
        </w:rPr>
        <w:t>m</w:t>
      </w:r>
      <w:r w:rsidRPr="00461AD1">
        <w:rPr>
          <w:rFonts w:cs="Times New Roman"/>
        </w:rPr>
        <w:t>erkû</w:t>
      </w:r>
      <w:r w:rsidRPr="00461AD1">
        <w:rPr>
          <w:rFonts w:cs="Times New Roman"/>
          <w:spacing w:val="-1"/>
        </w:rPr>
        <w:t>m</w:t>
      </w:r>
      <w:r w:rsidRPr="00461AD1">
        <w:rPr>
          <w:rFonts w:cs="Times New Roman"/>
        </w:rPr>
        <w:t>ûn</w:t>
      </w:r>
      <w:r w:rsidRPr="00461AD1">
        <w:rPr>
          <w:rFonts w:cs="Times New Roman"/>
          <w:spacing w:val="15"/>
        </w:rPr>
        <w:t xml:space="preserve"> </w:t>
      </w:r>
      <w:r w:rsidRPr="00461AD1">
        <w:rPr>
          <w:rFonts w:cs="Times New Roman"/>
        </w:rPr>
        <w:t>câniblerinden</w:t>
      </w:r>
      <w:r w:rsidRPr="00461AD1">
        <w:rPr>
          <w:rFonts w:cs="Times New Roman"/>
          <w:spacing w:val="16"/>
        </w:rPr>
        <w:t xml:space="preserve"> </w:t>
      </w:r>
      <w:r w:rsidRPr="00461AD1">
        <w:rPr>
          <w:rFonts w:cs="Times New Roman"/>
          <w:spacing w:val="-2"/>
        </w:rPr>
        <w:t>o</w:t>
      </w:r>
      <w:r w:rsidRPr="00461AD1">
        <w:rPr>
          <w:rFonts w:cs="Times New Roman"/>
          <w:spacing w:val="3"/>
        </w:rPr>
        <w:t>l</w:t>
      </w:r>
      <w:r w:rsidRPr="00461AD1">
        <w:rPr>
          <w:rFonts w:cs="Times New Roman"/>
        </w:rPr>
        <w:t>-ta</w:t>
      </w:r>
      <w:r w:rsidRPr="00461AD1">
        <w:rPr>
          <w:rFonts w:cs="Times New Roman"/>
          <w:spacing w:val="-2"/>
        </w:rPr>
        <w:t>r</w:t>
      </w:r>
      <w:r w:rsidRPr="00461AD1">
        <w:rPr>
          <w:rFonts w:cs="Times New Roman"/>
        </w:rPr>
        <w:t>afda</w:t>
      </w:r>
      <w:r w:rsidRPr="00461AD1">
        <w:rPr>
          <w:rFonts w:cs="Times New Roman"/>
          <w:spacing w:val="16"/>
        </w:rPr>
        <w:t xml:space="preserve"> </w:t>
      </w:r>
      <w:r w:rsidRPr="00461AD1">
        <w:rPr>
          <w:rFonts w:cs="Times New Roman"/>
          <w:spacing w:val="-2"/>
        </w:rPr>
        <w:t>m</w:t>
      </w:r>
      <w:r w:rsidRPr="00461AD1">
        <w:rPr>
          <w:rFonts w:cs="Times New Roman"/>
        </w:rPr>
        <w:t>übâşir</w:t>
      </w:r>
      <w:r w:rsidRPr="00461AD1">
        <w:rPr>
          <w:rFonts w:cs="Times New Roman"/>
          <w:spacing w:val="15"/>
        </w:rPr>
        <w:t xml:space="preserve"> </w:t>
      </w:r>
      <w:r w:rsidRPr="00461AD1">
        <w:rPr>
          <w:rFonts w:cs="Times New Roman"/>
        </w:rPr>
        <w:t>taʿyîni</w:t>
      </w:r>
      <w:r w:rsidRPr="00461AD1">
        <w:rPr>
          <w:rFonts w:cs="Times New Roman"/>
          <w:spacing w:val="16"/>
        </w:rPr>
        <w:t xml:space="preserve"> </w:t>
      </w:r>
      <w:r w:rsidRPr="00461AD1">
        <w:rPr>
          <w:rFonts w:cs="Times New Roman"/>
          <w:spacing w:val="-2"/>
        </w:rPr>
        <w:t>m</w:t>
      </w:r>
      <w:r w:rsidRPr="00461AD1">
        <w:rPr>
          <w:rFonts w:cs="Times New Roman"/>
        </w:rPr>
        <w:t>atlûb olduğu</w:t>
      </w:r>
      <w:r w:rsidRPr="00461AD1">
        <w:rPr>
          <w:rFonts w:cs="Times New Roman"/>
          <w:spacing w:val="13"/>
        </w:rPr>
        <w:t xml:space="preserve"> </w:t>
      </w:r>
      <w:r w:rsidRPr="00461AD1">
        <w:rPr>
          <w:rFonts w:cs="Times New Roman"/>
        </w:rPr>
        <w:t>hâl</w:t>
      </w:r>
      <w:r w:rsidRPr="00461AD1">
        <w:rPr>
          <w:rFonts w:cs="Times New Roman"/>
          <w:spacing w:val="-2"/>
        </w:rPr>
        <w:t>d</w:t>
      </w:r>
      <w:r w:rsidRPr="00461AD1">
        <w:rPr>
          <w:rFonts w:cs="Times New Roman"/>
        </w:rPr>
        <w:t>e</w:t>
      </w:r>
      <w:r w:rsidRPr="00461AD1">
        <w:rPr>
          <w:rFonts w:cs="Times New Roman"/>
          <w:spacing w:val="13"/>
        </w:rPr>
        <w:t xml:space="preserve"> </w:t>
      </w:r>
      <w:r w:rsidRPr="00461AD1">
        <w:rPr>
          <w:rFonts w:cs="Times New Roman"/>
          <w:spacing w:val="-2"/>
        </w:rPr>
        <w:t>m</w:t>
      </w:r>
      <w:r w:rsidRPr="00461AD1">
        <w:rPr>
          <w:rFonts w:cs="Times New Roman"/>
        </w:rPr>
        <w:t>u’ahharan</w:t>
      </w:r>
      <w:r w:rsidRPr="00461AD1">
        <w:rPr>
          <w:rFonts w:cs="Times New Roman"/>
          <w:spacing w:val="13"/>
        </w:rPr>
        <w:t xml:space="preserve"> </w:t>
      </w:r>
      <w:r w:rsidRPr="00461AD1">
        <w:rPr>
          <w:rFonts w:cs="Times New Roman"/>
        </w:rPr>
        <w:t>irâd</w:t>
      </w:r>
      <w:r w:rsidRPr="00461AD1">
        <w:rPr>
          <w:rFonts w:cs="Times New Roman"/>
          <w:spacing w:val="1"/>
        </w:rPr>
        <w:t>e</w:t>
      </w:r>
      <w:r w:rsidRPr="00461AD1">
        <w:rPr>
          <w:rFonts w:cs="Times New Roman"/>
        </w:rPr>
        <w:t>-i</w:t>
      </w:r>
      <w:r w:rsidRPr="00461AD1">
        <w:rPr>
          <w:rFonts w:cs="Times New Roman"/>
          <w:spacing w:val="13"/>
        </w:rPr>
        <w:t xml:space="preserve"> </w:t>
      </w:r>
      <w:r w:rsidRPr="00461AD1">
        <w:rPr>
          <w:rFonts w:cs="Times New Roman"/>
          <w:spacing w:val="-1"/>
        </w:rPr>
        <w:t>s</w:t>
      </w:r>
      <w:r w:rsidRPr="00461AD1">
        <w:rPr>
          <w:rFonts w:cs="Times New Roman"/>
        </w:rPr>
        <w:t>eniyye</w:t>
      </w:r>
      <w:r w:rsidRPr="00461AD1">
        <w:rPr>
          <w:rFonts w:cs="Times New Roman"/>
          <w:spacing w:val="-1"/>
        </w:rPr>
        <w:t>-</w:t>
      </w:r>
      <w:r w:rsidRPr="00461AD1">
        <w:rPr>
          <w:rFonts w:cs="Times New Roman"/>
        </w:rPr>
        <w:t>i</w:t>
      </w:r>
      <w:r w:rsidRPr="00461AD1">
        <w:rPr>
          <w:rFonts w:cs="Times New Roman"/>
          <w:spacing w:val="13"/>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le</w:t>
      </w:r>
      <w:r w:rsidRPr="00461AD1">
        <w:rPr>
          <w:rFonts w:cs="Times New Roman"/>
          <w:spacing w:val="13"/>
        </w:rPr>
        <w:t xml:space="preserve"> </w:t>
      </w:r>
      <w:r w:rsidRPr="00461AD1">
        <w:rPr>
          <w:rFonts w:cs="Times New Roman"/>
        </w:rPr>
        <w:t>verilen</w:t>
      </w:r>
      <w:r w:rsidRPr="00461AD1">
        <w:rPr>
          <w:rFonts w:cs="Times New Roman"/>
          <w:spacing w:val="12"/>
        </w:rPr>
        <w:t xml:space="preserve"> </w:t>
      </w:r>
      <w:r w:rsidRPr="00461AD1">
        <w:rPr>
          <w:rFonts w:cs="Times New Roman"/>
        </w:rPr>
        <w:t>niz</w:t>
      </w:r>
      <w:r w:rsidRPr="00461AD1">
        <w:rPr>
          <w:rFonts w:cs="Times New Roman"/>
          <w:spacing w:val="-2"/>
        </w:rPr>
        <w:t>â</w:t>
      </w:r>
      <w:r w:rsidRPr="00461AD1">
        <w:rPr>
          <w:rFonts w:cs="Times New Roman"/>
        </w:rPr>
        <w:t>m</w:t>
      </w:r>
      <w:r w:rsidRPr="00461AD1">
        <w:rPr>
          <w:rFonts w:cs="Times New Roman"/>
          <w:spacing w:val="13"/>
        </w:rPr>
        <w:t xml:space="preserve"> </w:t>
      </w:r>
      <w:r w:rsidRPr="00461AD1">
        <w:rPr>
          <w:rFonts w:cs="Times New Roman"/>
          <w:spacing w:val="-2"/>
        </w:rPr>
        <w:t>m</w:t>
      </w:r>
      <w:r w:rsidRPr="00461AD1">
        <w:rPr>
          <w:rFonts w:cs="Times New Roman"/>
        </w:rPr>
        <w:t>ûcebince taʿyîn</w:t>
      </w:r>
      <w:r w:rsidRPr="00461AD1">
        <w:rPr>
          <w:rFonts w:cs="Times New Roman"/>
          <w:spacing w:val="3"/>
        </w:rPr>
        <w:t xml:space="preserve"> </w:t>
      </w:r>
      <w:r w:rsidRPr="00461AD1">
        <w:rPr>
          <w:rFonts w:cs="Times New Roman"/>
        </w:rPr>
        <w:t>olunacak</w:t>
      </w:r>
      <w:r w:rsidRPr="00461AD1">
        <w:rPr>
          <w:rFonts w:cs="Times New Roman"/>
          <w:spacing w:val="3"/>
        </w:rPr>
        <w:t xml:space="preserve"> </w:t>
      </w:r>
      <w:r w:rsidRPr="00461AD1">
        <w:rPr>
          <w:rFonts w:cs="Times New Roman"/>
          <w:spacing w:val="-2"/>
        </w:rPr>
        <w:t>m</w:t>
      </w:r>
      <w:r w:rsidRPr="00461AD1">
        <w:rPr>
          <w:rFonts w:cs="Times New Roman"/>
        </w:rPr>
        <w:t>übâşirin</w:t>
      </w:r>
      <w:r w:rsidRPr="00461AD1">
        <w:rPr>
          <w:rFonts w:cs="Times New Roman"/>
          <w:spacing w:val="3"/>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2"/>
        </w:rPr>
        <w:t xml:space="preserve"> </w:t>
      </w:r>
      <w:r w:rsidRPr="00461AD1">
        <w:rPr>
          <w:rFonts w:cs="Times New Roman"/>
        </w:rPr>
        <w:t>mübâşiriye</w:t>
      </w:r>
      <w:r w:rsidRPr="00461AD1">
        <w:rPr>
          <w:rFonts w:cs="Times New Roman"/>
          <w:spacing w:val="2"/>
        </w:rPr>
        <w:t xml:space="preserve"> </w:t>
      </w:r>
      <w:r w:rsidRPr="00461AD1">
        <w:rPr>
          <w:rFonts w:cs="Times New Roman"/>
        </w:rPr>
        <w:t>ve</w:t>
      </w:r>
      <w:r w:rsidRPr="00461AD1">
        <w:rPr>
          <w:rFonts w:cs="Times New Roman"/>
          <w:spacing w:val="3"/>
        </w:rPr>
        <w:t xml:space="preserve"> </w:t>
      </w:r>
      <w:r w:rsidRPr="00461AD1">
        <w:rPr>
          <w:rFonts w:cs="Times New Roman"/>
          <w:spacing w:val="-2"/>
        </w:rPr>
        <w:t>m</w:t>
      </w:r>
      <w:r w:rsidRPr="00461AD1">
        <w:rPr>
          <w:rFonts w:cs="Times New Roman"/>
        </w:rPr>
        <w:t>asârıf-ı</w:t>
      </w:r>
      <w:r w:rsidRPr="00461AD1">
        <w:rPr>
          <w:rFonts w:cs="Times New Roman"/>
          <w:spacing w:val="3"/>
        </w:rPr>
        <w:t xml:space="preserve"> </w:t>
      </w:r>
      <w:r w:rsidRPr="00461AD1">
        <w:rPr>
          <w:rFonts w:cs="Times New Roman"/>
        </w:rPr>
        <w:t>sahîha</w:t>
      </w:r>
      <w:r w:rsidRPr="00461AD1">
        <w:rPr>
          <w:rFonts w:cs="Times New Roman"/>
          <w:spacing w:val="-1"/>
        </w:rPr>
        <w:t>s</w:t>
      </w:r>
      <w:r w:rsidRPr="00461AD1">
        <w:rPr>
          <w:rFonts w:cs="Times New Roman"/>
        </w:rPr>
        <w:t>ı</w:t>
      </w:r>
      <w:r w:rsidRPr="00461AD1">
        <w:rPr>
          <w:rFonts w:cs="Times New Roman"/>
          <w:spacing w:val="3"/>
        </w:rPr>
        <w:t xml:space="preserve"> </w:t>
      </w:r>
      <w:r w:rsidRPr="00461AD1">
        <w:rPr>
          <w:rFonts w:cs="Times New Roman"/>
        </w:rPr>
        <w:t>ke</w:t>
      </w:r>
      <w:r w:rsidRPr="00461AD1">
        <w:rPr>
          <w:rFonts w:cs="Times New Roman"/>
          <w:spacing w:val="-1"/>
        </w:rPr>
        <w:t>n</w:t>
      </w:r>
      <w:r w:rsidRPr="00461AD1">
        <w:rPr>
          <w:rFonts w:cs="Times New Roman"/>
          <w:spacing w:val="1"/>
        </w:rPr>
        <w:t>d</w:t>
      </w:r>
      <w:r w:rsidRPr="00461AD1">
        <w:rPr>
          <w:rFonts w:cs="Times New Roman"/>
        </w:rPr>
        <w:t>ü</w:t>
      </w:r>
      <w:r w:rsidRPr="00461AD1">
        <w:rPr>
          <w:rFonts w:cs="Times New Roman"/>
          <w:spacing w:val="3"/>
        </w:rPr>
        <w:t xml:space="preserve"> </w:t>
      </w:r>
      <w:r w:rsidRPr="00461AD1">
        <w:rPr>
          <w:rFonts w:cs="Times New Roman"/>
        </w:rPr>
        <w:t>tarafl</w:t>
      </w:r>
      <w:r w:rsidRPr="00461AD1">
        <w:rPr>
          <w:rFonts w:cs="Times New Roman"/>
          <w:spacing w:val="-2"/>
        </w:rPr>
        <w:t>a</w:t>
      </w:r>
      <w:r w:rsidRPr="00461AD1">
        <w:rPr>
          <w:rFonts w:cs="Times New Roman"/>
        </w:rPr>
        <w:t>rı</w:t>
      </w:r>
      <w:r w:rsidRPr="00461AD1">
        <w:rPr>
          <w:rFonts w:cs="Times New Roman"/>
          <w:spacing w:val="-2"/>
        </w:rPr>
        <w:t>n</w:t>
      </w:r>
      <w:r w:rsidRPr="00461AD1">
        <w:rPr>
          <w:rFonts w:cs="Times New Roman"/>
        </w:rPr>
        <w:t>dan te’diye</w:t>
      </w:r>
      <w:r w:rsidRPr="00461AD1">
        <w:rPr>
          <w:rFonts w:cs="Times New Roman"/>
          <w:spacing w:val="30"/>
        </w:rPr>
        <w:t xml:space="preserve"> </w:t>
      </w:r>
      <w:r w:rsidRPr="00461AD1">
        <w:rPr>
          <w:rFonts w:cs="Times New Roman"/>
        </w:rPr>
        <w:t>it</w:t>
      </w:r>
      <w:r w:rsidRPr="00461AD1">
        <w:rPr>
          <w:rFonts w:cs="Times New Roman"/>
          <w:spacing w:val="-2"/>
        </w:rPr>
        <w:t>d</w:t>
      </w:r>
      <w:r w:rsidRPr="00461AD1">
        <w:rPr>
          <w:rFonts w:cs="Times New Roman"/>
        </w:rPr>
        <w:t>irilüb</w:t>
      </w:r>
      <w:r w:rsidRPr="00461AD1">
        <w:rPr>
          <w:rFonts w:cs="Times New Roman"/>
          <w:spacing w:val="31"/>
        </w:rPr>
        <w:t xml:space="preserve"> </w:t>
      </w:r>
      <w:r w:rsidRPr="00461AD1">
        <w:rPr>
          <w:rFonts w:cs="Times New Roman"/>
          <w:spacing w:val="-2"/>
        </w:rPr>
        <w:t>m</w:t>
      </w:r>
      <w:r w:rsidRPr="00461AD1">
        <w:rPr>
          <w:rFonts w:cs="Times New Roman"/>
        </w:rPr>
        <w:t>üdd</w:t>
      </w:r>
      <w:r w:rsidRPr="00461AD1">
        <w:rPr>
          <w:rFonts w:cs="Times New Roman"/>
          <w:spacing w:val="1"/>
        </w:rPr>
        <w:t>eʿ</w:t>
      </w:r>
      <w:r w:rsidRPr="00461AD1">
        <w:rPr>
          <w:rFonts w:cs="Times New Roman"/>
        </w:rPr>
        <w:t>-i</w:t>
      </w:r>
      <w:r w:rsidRPr="00461AD1">
        <w:rPr>
          <w:rFonts w:cs="Times New Roman"/>
          <w:spacing w:val="31"/>
        </w:rPr>
        <w:t xml:space="preserve"> </w:t>
      </w:r>
      <w:r w:rsidRPr="00461AD1">
        <w:rPr>
          <w:rFonts w:cs="Times New Roman"/>
          <w:spacing w:val="-1"/>
        </w:rPr>
        <w:t>a</w:t>
      </w:r>
      <w:r w:rsidRPr="00461AD1">
        <w:rPr>
          <w:rFonts w:cs="Times New Roman"/>
        </w:rPr>
        <w:t>leyhin</w:t>
      </w:r>
      <w:r w:rsidRPr="00461AD1">
        <w:rPr>
          <w:rFonts w:cs="Times New Roman"/>
          <w:spacing w:val="30"/>
        </w:rPr>
        <w:t xml:space="preserve"> </w:t>
      </w:r>
      <w:r w:rsidRPr="00461AD1">
        <w:rPr>
          <w:rFonts w:cs="Times New Roman"/>
        </w:rPr>
        <w:t>cânibleri</w:t>
      </w:r>
      <w:r w:rsidRPr="00461AD1">
        <w:rPr>
          <w:rFonts w:cs="Times New Roman"/>
          <w:spacing w:val="-1"/>
        </w:rPr>
        <w:t>n</w:t>
      </w:r>
      <w:r w:rsidRPr="00461AD1">
        <w:rPr>
          <w:rFonts w:cs="Times New Roman"/>
        </w:rPr>
        <w:t>den</w:t>
      </w:r>
      <w:r w:rsidRPr="00461AD1">
        <w:rPr>
          <w:rFonts w:cs="Times New Roman"/>
          <w:spacing w:val="31"/>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31"/>
        </w:rPr>
        <w:t xml:space="preserve"> </w:t>
      </w:r>
      <w:r w:rsidRPr="00461AD1">
        <w:rPr>
          <w:rFonts w:cs="Times New Roman"/>
          <w:spacing w:val="-2"/>
        </w:rPr>
        <w:t>m</w:t>
      </w:r>
      <w:r w:rsidRPr="00461AD1">
        <w:rPr>
          <w:rFonts w:cs="Times New Roman"/>
        </w:rPr>
        <w:t>übâşiriye</w:t>
      </w:r>
      <w:r w:rsidRPr="00461AD1">
        <w:rPr>
          <w:rFonts w:cs="Times New Roman"/>
          <w:spacing w:val="30"/>
        </w:rPr>
        <w:t xml:space="preserve"> </w:t>
      </w:r>
      <w:r w:rsidRPr="00461AD1">
        <w:rPr>
          <w:rFonts w:cs="Times New Roman"/>
        </w:rPr>
        <w:t>ve</w:t>
      </w:r>
      <w:r w:rsidRPr="00461AD1">
        <w:rPr>
          <w:rFonts w:cs="Times New Roman"/>
          <w:spacing w:val="32"/>
        </w:rPr>
        <w:t xml:space="preser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 mutâlebe</w:t>
      </w:r>
      <w:r w:rsidRPr="00461AD1">
        <w:rPr>
          <w:rFonts w:cs="Times New Roman"/>
          <w:spacing w:val="3"/>
        </w:rPr>
        <w:t xml:space="preserve"> </w:t>
      </w:r>
      <w:r w:rsidRPr="00461AD1">
        <w:rPr>
          <w:rFonts w:cs="Times New Roman"/>
        </w:rPr>
        <w:t>ve</w:t>
      </w:r>
      <w:r w:rsidRPr="00461AD1">
        <w:rPr>
          <w:rFonts w:cs="Times New Roman"/>
          <w:spacing w:val="2"/>
        </w:rPr>
        <w:t xml:space="preserve"> </w:t>
      </w:r>
      <w:r w:rsidRPr="00461AD1">
        <w:rPr>
          <w:rFonts w:cs="Times New Roman"/>
        </w:rPr>
        <w:t>ahzı</w:t>
      </w:r>
      <w:r w:rsidRPr="00461AD1">
        <w:rPr>
          <w:rFonts w:cs="Times New Roman"/>
          <w:spacing w:val="4"/>
        </w:rPr>
        <w:t xml:space="preserve"> </w:t>
      </w:r>
      <w:r w:rsidRPr="00461AD1">
        <w:rPr>
          <w:rFonts w:cs="Times New Roman"/>
        </w:rPr>
        <w:t>ve</w:t>
      </w:r>
      <w:r w:rsidRPr="00461AD1">
        <w:rPr>
          <w:rFonts w:cs="Times New Roman"/>
          <w:spacing w:val="3"/>
        </w:rPr>
        <w:t xml:space="preserve"> </w:t>
      </w:r>
      <w:r w:rsidRPr="00461AD1">
        <w:rPr>
          <w:rFonts w:cs="Times New Roman"/>
        </w:rPr>
        <w:t>zi</w:t>
      </w:r>
      <w:r w:rsidRPr="00461AD1">
        <w:rPr>
          <w:rFonts w:cs="Times New Roman"/>
          <w:spacing w:val="-2"/>
        </w:rPr>
        <w:t>n</w:t>
      </w:r>
      <w:r w:rsidRPr="00461AD1">
        <w:rPr>
          <w:rFonts w:cs="Times New Roman"/>
        </w:rPr>
        <w:t>hâr</w:t>
      </w:r>
      <w:r w:rsidRPr="00461AD1">
        <w:rPr>
          <w:rFonts w:cs="Times New Roman"/>
          <w:spacing w:val="3"/>
        </w:rPr>
        <w:t xml:space="preserve"> </w:t>
      </w:r>
      <w:r w:rsidRPr="00461AD1">
        <w:rPr>
          <w:rFonts w:cs="Times New Roman"/>
        </w:rPr>
        <w:t>bu</w:t>
      </w:r>
      <w:r w:rsidRPr="00461AD1">
        <w:rPr>
          <w:rFonts w:cs="Times New Roman"/>
          <w:spacing w:val="3"/>
        </w:rPr>
        <w:t xml:space="preserve"> </w:t>
      </w:r>
      <w:r w:rsidRPr="00461AD1">
        <w:rPr>
          <w:rFonts w:cs="Times New Roman"/>
        </w:rPr>
        <w:t>vesîle</w:t>
      </w:r>
      <w:r w:rsidRPr="00461AD1">
        <w:rPr>
          <w:rFonts w:cs="Times New Roman"/>
          <w:spacing w:val="2"/>
        </w:rPr>
        <w:t xml:space="preserve"> </w:t>
      </w:r>
      <w:r w:rsidRPr="00461AD1">
        <w:rPr>
          <w:rFonts w:cs="Times New Roman"/>
        </w:rPr>
        <w:t>ile</w:t>
      </w:r>
      <w:r w:rsidRPr="00461AD1">
        <w:rPr>
          <w:rFonts w:cs="Times New Roman"/>
          <w:spacing w:val="3"/>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3"/>
        </w:rPr>
        <w:t xml:space="preserve"> </w:t>
      </w:r>
      <w:r w:rsidRPr="00461AD1">
        <w:rPr>
          <w:rFonts w:cs="Times New Roman"/>
        </w:rPr>
        <w:t>gadr</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taʿad</w:t>
      </w:r>
      <w:r w:rsidRPr="00461AD1">
        <w:rPr>
          <w:rFonts w:cs="Times New Roman"/>
          <w:spacing w:val="-2"/>
        </w:rPr>
        <w:t>d</w:t>
      </w:r>
      <w:r w:rsidRPr="00461AD1">
        <w:rPr>
          <w:rFonts w:cs="Times New Roman"/>
        </w:rPr>
        <w:t>î</w:t>
      </w:r>
      <w:r w:rsidRPr="00461AD1">
        <w:rPr>
          <w:rFonts w:cs="Times New Roman"/>
          <w:spacing w:val="3"/>
        </w:rPr>
        <w:t xml:space="preserve"> </w:t>
      </w:r>
      <w:r w:rsidRPr="00461AD1">
        <w:rPr>
          <w:rFonts w:cs="Times New Roman"/>
          <w:spacing w:val="-2"/>
        </w:rPr>
        <w:t>m</w:t>
      </w:r>
      <w:r w:rsidRPr="00461AD1">
        <w:rPr>
          <w:rFonts w:cs="Times New Roman"/>
        </w:rPr>
        <w:t>is</w:t>
      </w:r>
      <w:r w:rsidRPr="00461AD1">
        <w:rPr>
          <w:rFonts w:cs="Times New Roman"/>
          <w:spacing w:val="1"/>
        </w:rPr>
        <w:t>ü</w:t>
      </w:r>
      <w:r w:rsidRPr="00461AD1">
        <w:rPr>
          <w:rFonts w:cs="Times New Roman"/>
        </w:rPr>
        <w:t>llû</w:t>
      </w:r>
      <w:r w:rsidRPr="00461AD1">
        <w:rPr>
          <w:rFonts w:cs="Times New Roman"/>
          <w:spacing w:val="3"/>
        </w:rPr>
        <w:t xml:space="preserve"> </w:t>
      </w:r>
      <w:r w:rsidRPr="00461AD1">
        <w:rPr>
          <w:rFonts w:cs="Times New Roman"/>
        </w:rPr>
        <w:t>vazʿ</w:t>
      </w:r>
      <w:r w:rsidRPr="00461AD1">
        <w:rPr>
          <w:rFonts w:cs="Times New Roman"/>
          <w:spacing w:val="4"/>
        </w:rPr>
        <w:t xml:space="preserve"> </w:t>
      </w:r>
      <w:r w:rsidRPr="00461AD1">
        <w:rPr>
          <w:rFonts w:cs="Times New Roman"/>
        </w:rPr>
        <w:t>ve</w:t>
      </w:r>
      <w:r w:rsidRPr="00461AD1">
        <w:rPr>
          <w:rFonts w:cs="Times New Roman"/>
          <w:spacing w:val="3"/>
        </w:rPr>
        <w:t xml:space="preserve"> </w:t>
      </w:r>
      <w:r w:rsidRPr="00461AD1">
        <w:rPr>
          <w:rFonts w:cs="Times New Roman"/>
          <w:spacing w:val="-2"/>
        </w:rPr>
        <w:t>h</w:t>
      </w:r>
      <w:r w:rsidRPr="00461AD1">
        <w:rPr>
          <w:rFonts w:cs="Times New Roman"/>
        </w:rPr>
        <w:t>âlet vukûʿ</w:t>
      </w:r>
      <w:r w:rsidRPr="00461AD1">
        <w:rPr>
          <w:rFonts w:cs="Times New Roman"/>
          <w:spacing w:val="33"/>
        </w:rPr>
        <w:t xml:space="preserve"> </w:t>
      </w:r>
      <w:r w:rsidRPr="00461AD1">
        <w:rPr>
          <w:rFonts w:cs="Times New Roman"/>
        </w:rPr>
        <w:t>get</w:t>
      </w:r>
      <w:r w:rsidRPr="00461AD1">
        <w:rPr>
          <w:rFonts w:cs="Times New Roman"/>
          <w:spacing w:val="-2"/>
        </w:rPr>
        <w:t>ü</w:t>
      </w:r>
      <w:r w:rsidRPr="00461AD1">
        <w:rPr>
          <w:rFonts w:cs="Times New Roman"/>
        </w:rPr>
        <w:t>rül</w:t>
      </w:r>
      <w:r w:rsidRPr="00461AD1">
        <w:rPr>
          <w:rFonts w:cs="Times New Roman"/>
          <w:spacing w:val="-3"/>
        </w:rPr>
        <w:t>m</w:t>
      </w:r>
      <w:r w:rsidRPr="00461AD1">
        <w:rPr>
          <w:rFonts w:cs="Times New Roman"/>
          <w:spacing w:val="1"/>
        </w:rPr>
        <w:t>e</w:t>
      </w:r>
      <w:r w:rsidRPr="00461AD1">
        <w:rPr>
          <w:rFonts w:cs="Times New Roman"/>
          <w:spacing w:val="-2"/>
        </w:rPr>
        <w:t>m</w:t>
      </w:r>
      <w:r w:rsidRPr="00461AD1">
        <w:rPr>
          <w:rFonts w:cs="Times New Roman"/>
        </w:rPr>
        <w:t>esi</w:t>
      </w:r>
      <w:r w:rsidRPr="00461AD1">
        <w:rPr>
          <w:rFonts w:cs="Times New Roman"/>
          <w:spacing w:val="34"/>
        </w:rPr>
        <w:t xml:space="preserve"> </w:t>
      </w:r>
      <w:r w:rsidRPr="00461AD1">
        <w:rPr>
          <w:rFonts w:cs="Times New Roman"/>
        </w:rPr>
        <w:t>husûsuna</w:t>
      </w:r>
      <w:r w:rsidRPr="00461AD1">
        <w:rPr>
          <w:rFonts w:cs="Times New Roman"/>
          <w:spacing w:val="33"/>
        </w:rPr>
        <w:t xml:space="preserve"> </w:t>
      </w:r>
      <w:r w:rsidRPr="00461AD1">
        <w:rPr>
          <w:rFonts w:cs="Times New Roman"/>
          <w:spacing w:val="-2"/>
        </w:rPr>
        <w:t>m</w:t>
      </w:r>
      <w:r w:rsidRPr="00461AD1">
        <w:rPr>
          <w:rFonts w:cs="Times New Roman"/>
        </w:rPr>
        <w:t>übâder</w:t>
      </w:r>
      <w:r w:rsidRPr="00461AD1">
        <w:rPr>
          <w:rFonts w:cs="Times New Roman"/>
          <w:spacing w:val="-1"/>
        </w:rPr>
        <w:t>e</w:t>
      </w:r>
      <w:r w:rsidRPr="00461AD1">
        <w:rPr>
          <w:rFonts w:cs="Times New Roman"/>
        </w:rPr>
        <w:t>t</w:t>
      </w:r>
      <w:r w:rsidRPr="00461AD1">
        <w:rPr>
          <w:rFonts w:cs="Times New Roman"/>
          <w:spacing w:val="33"/>
        </w:rPr>
        <w:t xml:space="preserve"> </w:t>
      </w:r>
      <w:r w:rsidRPr="00461AD1">
        <w:rPr>
          <w:rFonts w:cs="Times New Roman"/>
        </w:rPr>
        <w:t>ve</w:t>
      </w:r>
      <w:r w:rsidRPr="00461AD1">
        <w:rPr>
          <w:rFonts w:cs="Times New Roman"/>
          <w:spacing w:val="32"/>
        </w:rPr>
        <w:t xml:space="preserve"> </w:t>
      </w:r>
      <w:r w:rsidRPr="00461AD1">
        <w:rPr>
          <w:rFonts w:cs="Times New Roman"/>
        </w:rPr>
        <w:t>keyfiyetin</w:t>
      </w:r>
      <w:r w:rsidRPr="00461AD1">
        <w:rPr>
          <w:rFonts w:cs="Times New Roman"/>
          <w:spacing w:val="33"/>
        </w:rPr>
        <w:t xml:space="preserve"> </w:t>
      </w:r>
      <w:r w:rsidRPr="00461AD1">
        <w:rPr>
          <w:rFonts w:cs="Times New Roman"/>
          <w:spacing w:val="-2"/>
        </w:rPr>
        <w:t>k</w:t>
      </w:r>
      <w:r w:rsidRPr="00461AD1">
        <w:rPr>
          <w:rFonts w:cs="Times New Roman"/>
        </w:rPr>
        <w:t>aydı</w:t>
      </w:r>
      <w:r w:rsidRPr="00461AD1">
        <w:rPr>
          <w:rFonts w:cs="Times New Roman"/>
          <w:spacing w:val="33"/>
        </w:rPr>
        <w:t xml:space="preserve"> </w:t>
      </w:r>
      <w:r w:rsidRPr="00461AD1">
        <w:rPr>
          <w:rFonts w:cs="Times New Roman"/>
        </w:rPr>
        <w:t>b</w:t>
      </w:r>
      <w:r w:rsidRPr="00461AD1">
        <w:rPr>
          <w:rFonts w:cs="Times New Roman"/>
          <w:spacing w:val="-1"/>
        </w:rPr>
        <w:t>â</w:t>
      </w:r>
      <w:r w:rsidRPr="00461AD1">
        <w:rPr>
          <w:rFonts w:cs="Times New Roman"/>
        </w:rPr>
        <w:t>lâsına</w:t>
      </w:r>
      <w:r w:rsidRPr="00461AD1">
        <w:rPr>
          <w:rFonts w:cs="Times New Roman"/>
          <w:spacing w:val="33"/>
        </w:rPr>
        <w:t xml:space="preserve"> </w:t>
      </w:r>
      <w:r w:rsidRPr="00461AD1">
        <w:rPr>
          <w:rFonts w:cs="Times New Roman"/>
          <w:spacing w:val="5"/>
        </w:rPr>
        <w:t>ş</w:t>
      </w:r>
      <w:r w:rsidRPr="00461AD1">
        <w:rPr>
          <w:rFonts w:cs="Times New Roman"/>
        </w:rPr>
        <w:t>erh</w:t>
      </w:r>
      <w:r w:rsidRPr="00461AD1">
        <w:rPr>
          <w:rFonts w:cs="Times New Roman"/>
          <w:spacing w:val="32"/>
        </w:rPr>
        <w:t xml:space="preserve"> </w:t>
      </w:r>
      <w:r w:rsidRPr="00461AD1">
        <w:rPr>
          <w:rFonts w:cs="Times New Roman"/>
        </w:rPr>
        <w:t>veri</w:t>
      </w:r>
      <w:r w:rsidRPr="00461AD1">
        <w:rPr>
          <w:rFonts w:cs="Times New Roman"/>
          <w:spacing w:val="-1"/>
        </w:rPr>
        <w:t>l</w:t>
      </w:r>
      <w:r w:rsidRPr="00461AD1">
        <w:rPr>
          <w:rFonts w:cs="Times New Roman"/>
          <w:spacing w:val="-2"/>
        </w:rPr>
        <w:t>m</w:t>
      </w:r>
      <w:r w:rsidRPr="00461AD1">
        <w:rPr>
          <w:rFonts w:cs="Times New Roman"/>
        </w:rPr>
        <w:t>ek üzere</w:t>
      </w:r>
      <w:r w:rsidRPr="00461AD1">
        <w:rPr>
          <w:rFonts w:cs="Times New Roman"/>
          <w:spacing w:val="14"/>
        </w:rPr>
        <w:t xml:space="preserve"> </w:t>
      </w:r>
      <w:r w:rsidRPr="00461AD1">
        <w:rPr>
          <w:rFonts w:cs="Times New Roman"/>
        </w:rPr>
        <w:t>d</w:t>
      </w:r>
      <w:r w:rsidRPr="00461AD1">
        <w:rPr>
          <w:rFonts w:cs="Times New Roman"/>
          <w:spacing w:val="-1"/>
        </w:rPr>
        <w:t>e</w:t>
      </w:r>
      <w:r w:rsidRPr="00461AD1">
        <w:rPr>
          <w:rFonts w:cs="Times New Roman"/>
        </w:rPr>
        <w:t>r-</w:t>
      </w:r>
      <w:r w:rsidRPr="00461AD1">
        <w:rPr>
          <w:rFonts w:cs="Times New Roman"/>
          <w:spacing w:val="-2"/>
        </w:rPr>
        <w:t>y</w:t>
      </w:r>
      <w:r w:rsidRPr="00461AD1">
        <w:rPr>
          <w:rFonts w:cs="Times New Roman"/>
          <w:spacing w:val="-1"/>
        </w:rPr>
        <w:t>â</w:t>
      </w:r>
      <w:r w:rsidRPr="00461AD1">
        <w:rPr>
          <w:rFonts w:cs="Times New Roman"/>
        </w:rPr>
        <w:t>r-ı</w:t>
      </w:r>
      <w:r w:rsidRPr="00461AD1">
        <w:rPr>
          <w:rFonts w:cs="Times New Roman"/>
          <w:spacing w:val="13"/>
        </w:rPr>
        <w:t xml:space="preserve"> </w:t>
      </w:r>
      <w:r w:rsidRPr="00461AD1">
        <w:rPr>
          <w:rFonts w:cs="Times New Roman"/>
        </w:rPr>
        <w:t>şevke</w:t>
      </w:r>
      <w:r w:rsidRPr="00461AD1">
        <w:rPr>
          <w:rFonts w:cs="Times New Roman"/>
          <w:spacing w:val="-1"/>
        </w:rPr>
        <w:t>t</w:t>
      </w:r>
      <w:r w:rsidRPr="00461AD1">
        <w:rPr>
          <w:rFonts w:cs="Times New Roman"/>
        </w:rPr>
        <w:t>-k</w:t>
      </w:r>
      <w:r w:rsidRPr="00461AD1">
        <w:rPr>
          <w:rFonts w:cs="Times New Roman"/>
          <w:spacing w:val="-1"/>
        </w:rPr>
        <w:t>a</w:t>
      </w:r>
      <w:r w:rsidRPr="00461AD1">
        <w:rPr>
          <w:rFonts w:cs="Times New Roman"/>
        </w:rPr>
        <w:t>râr</w:t>
      </w:r>
      <w:r w:rsidRPr="00461AD1">
        <w:rPr>
          <w:rFonts w:cs="Times New Roman"/>
          <w:spacing w:val="14"/>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e</w:t>
      </w:r>
      <w:r w:rsidRPr="00461AD1">
        <w:rPr>
          <w:rFonts w:cs="Times New Roman"/>
          <w:spacing w:val="14"/>
        </w:rPr>
        <w:t xml:space="preserve"> </w:t>
      </w:r>
      <w:r w:rsidRPr="00461AD1">
        <w:rPr>
          <w:rFonts w:cs="Times New Roman"/>
        </w:rPr>
        <w:t>inhâ</w:t>
      </w:r>
      <w:r w:rsidRPr="00461AD1">
        <w:rPr>
          <w:rFonts w:cs="Times New Roman"/>
          <w:spacing w:val="14"/>
        </w:rPr>
        <w:t xml:space="preserve"> </w:t>
      </w:r>
      <w:r w:rsidRPr="00461AD1">
        <w:rPr>
          <w:rFonts w:cs="Times New Roman"/>
        </w:rPr>
        <w:t>ve</w:t>
      </w:r>
      <w:r w:rsidRPr="00461AD1">
        <w:rPr>
          <w:rFonts w:cs="Times New Roman"/>
          <w:spacing w:val="14"/>
        </w:rPr>
        <w:t xml:space="preserve"> </w:t>
      </w:r>
      <w:r w:rsidRPr="00461AD1">
        <w:rPr>
          <w:rFonts w:cs="Times New Roman"/>
        </w:rPr>
        <w:t>işʿ</w:t>
      </w:r>
      <w:r w:rsidRPr="00461AD1">
        <w:rPr>
          <w:rFonts w:cs="Times New Roman"/>
          <w:spacing w:val="-1"/>
        </w:rPr>
        <w:t>â</w:t>
      </w:r>
      <w:r w:rsidRPr="00461AD1">
        <w:rPr>
          <w:rFonts w:cs="Times New Roman"/>
        </w:rPr>
        <w:t>rına</w:t>
      </w:r>
      <w:r w:rsidRPr="00461AD1">
        <w:rPr>
          <w:rFonts w:cs="Times New Roman"/>
          <w:spacing w:val="13"/>
        </w:rPr>
        <w:t xml:space="preserve"> </w:t>
      </w:r>
      <w:r w:rsidRPr="00461AD1">
        <w:rPr>
          <w:rFonts w:cs="Times New Roman"/>
          <w:spacing w:val="-2"/>
        </w:rPr>
        <w:t>m</w:t>
      </w:r>
      <w:r w:rsidRPr="00461AD1">
        <w:rPr>
          <w:rFonts w:cs="Times New Roman"/>
        </w:rPr>
        <w:t>üsâraʿat</w:t>
      </w:r>
      <w:r w:rsidRPr="00461AD1">
        <w:rPr>
          <w:rFonts w:cs="Times New Roman"/>
          <w:spacing w:val="14"/>
        </w:rPr>
        <w:t xml:space="preserve"> </w:t>
      </w:r>
      <w:r w:rsidRPr="00461AD1">
        <w:rPr>
          <w:rFonts w:cs="Times New Roman"/>
        </w:rPr>
        <w:t>e</w:t>
      </w:r>
      <w:r w:rsidRPr="00461AD1">
        <w:rPr>
          <w:rFonts w:cs="Times New Roman"/>
          <w:spacing w:val="-1"/>
        </w:rPr>
        <w:t>y</w:t>
      </w:r>
      <w:r w:rsidRPr="00461AD1">
        <w:rPr>
          <w:rFonts w:cs="Times New Roman"/>
        </w:rPr>
        <w:t>le</w:t>
      </w:r>
      <w:r w:rsidRPr="00461AD1">
        <w:rPr>
          <w:rFonts w:cs="Times New Roman"/>
          <w:spacing w:val="-3"/>
        </w:rPr>
        <w:t>m</w:t>
      </w:r>
      <w:r w:rsidRPr="00461AD1">
        <w:rPr>
          <w:rFonts w:cs="Times New Roman"/>
        </w:rPr>
        <w:t>eniz</w:t>
      </w:r>
      <w:r w:rsidRPr="00461AD1">
        <w:rPr>
          <w:rFonts w:cs="Times New Roman"/>
          <w:spacing w:val="14"/>
        </w:rPr>
        <w:t xml:space="preserve"> </w:t>
      </w:r>
      <w:r w:rsidRPr="00461AD1">
        <w:rPr>
          <w:rFonts w:cs="Times New Roman"/>
        </w:rPr>
        <w:t>bâbında fî evâhi</w:t>
      </w:r>
      <w:r w:rsidRPr="00461AD1">
        <w:rPr>
          <w:rFonts w:cs="Times New Roman"/>
          <w:spacing w:val="-1"/>
        </w:rPr>
        <w:t>r</w:t>
      </w:r>
      <w:r w:rsidRPr="00461AD1">
        <w:rPr>
          <w:rFonts w:cs="Times New Roman"/>
        </w:rPr>
        <w:t>-i S</w:t>
      </w:r>
      <w:r w:rsidRPr="00461AD1">
        <w:rPr>
          <w:rFonts w:cs="Times New Roman"/>
          <w:spacing w:val="-1"/>
        </w:rPr>
        <w:t xml:space="preserve"> </w:t>
      </w:r>
      <w:r w:rsidRPr="00461AD1">
        <w:rPr>
          <w:rFonts w:cs="Times New Roman"/>
        </w:rPr>
        <w:t>sene 262.</w:t>
      </w:r>
    </w:p>
    <w:p w14:paraId="3A12D8A0" w14:textId="77777777" w:rsidR="00461AD1" w:rsidRPr="00461AD1" w:rsidRDefault="00461AD1" w:rsidP="0003530E">
      <w:pPr>
        <w:spacing w:line="360" w:lineRule="auto"/>
        <w:rPr>
          <w:rFonts w:ascii="Times New Roman" w:hAnsi="Times New Roman" w:cs="Times New Roman"/>
          <w:sz w:val="24"/>
          <w:szCs w:val="24"/>
        </w:rPr>
      </w:pPr>
    </w:p>
    <w:p w14:paraId="19E2EC00" w14:textId="1D1AF437" w:rsidR="00461AD1" w:rsidRPr="00732467" w:rsidRDefault="00461AD1" w:rsidP="0003530E">
      <w:pPr>
        <w:pStyle w:val="AralkYok"/>
        <w:ind w:left="709" w:firstLine="0"/>
        <w:jc w:val="both"/>
      </w:pPr>
      <w:r w:rsidRPr="00732467">
        <w:t>185/1 Mülhakâ</w:t>
      </w:r>
      <w:r w:rsidRPr="00732467">
        <w:rPr>
          <w:spacing w:val="-1"/>
        </w:rPr>
        <w:t>t</w:t>
      </w:r>
      <w:r w:rsidRPr="00732467">
        <w:t>ı</w:t>
      </w:r>
      <w:r w:rsidRPr="00732467">
        <w:rPr>
          <w:spacing w:val="-1"/>
        </w:rPr>
        <w:t>y</w:t>
      </w:r>
      <w:r w:rsidRPr="00732467">
        <w:t>la eyâlet-i</w:t>
      </w:r>
      <w:r w:rsidRPr="00732467">
        <w:rPr>
          <w:spacing w:val="39"/>
        </w:rPr>
        <w:t xml:space="preserve"> </w:t>
      </w:r>
      <w:r w:rsidRPr="00732467">
        <w:t>Trab</w:t>
      </w:r>
      <w:r w:rsidRPr="00732467">
        <w:rPr>
          <w:spacing w:val="-1"/>
        </w:rPr>
        <w:t>z</w:t>
      </w:r>
      <w:r w:rsidRPr="00732467">
        <w:t>on</w:t>
      </w:r>
      <w:r w:rsidRPr="00732467">
        <w:rPr>
          <w:spacing w:val="41"/>
        </w:rPr>
        <w:t xml:space="preserve"> </w:t>
      </w:r>
      <w:r w:rsidRPr="00732467">
        <w:t>müşîri ve</w:t>
      </w:r>
      <w:r w:rsidRPr="00732467">
        <w:rPr>
          <w:spacing w:val="-2"/>
        </w:rPr>
        <w:t>z</w:t>
      </w:r>
      <w:r w:rsidRPr="00732467">
        <w:t>irim H</w:t>
      </w:r>
      <w:r w:rsidRPr="00732467">
        <w:rPr>
          <w:spacing w:val="-1"/>
        </w:rPr>
        <w:t>a</w:t>
      </w:r>
      <w:r w:rsidRPr="00732467">
        <w:t>lil Rıfat Paşa icl</w:t>
      </w:r>
      <w:r w:rsidRPr="00732467">
        <w:rPr>
          <w:spacing w:val="-1"/>
        </w:rPr>
        <w:t>â</w:t>
      </w:r>
      <w:r w:rsidRPr="00732467">
        <w:t>lühûye ve Torul nâ’ibine hük</w:t>
      </w:r>
      <w:r w:rsidRPr="00732467">
        <w:rPr>
          <w:spacing w:val="-2"/>
        </w:rPr>
        <w:t>ü</w:t>
      </w:r>
      <w:r w:rsidRPr="00732467">
        <w:t>m ki</w:t>
      </w:r>
    </w:p>
    <w:p w14:paraId="580243BF" w14:textId="568D2F9E" w:rsidR="00461AD1" w:rsidRPr="00461AD1" w:rsidRDefault="00461AD1" w:rsidP="0003530E">
      <w:pPr>
        <w:pStyle w:val="GvdeMetni"/>
        <w:spacing w:line="360" w:lineRule="auto"/>
        <w:ind w:left="0" w:firstLine="708"/>
        <w:jc w:val="both"/>
        <w:rPr>
          <w:rFonts w:cs="Times New Roman"/>
        </w:rPr>
      </w:pPr>
      <w:r w:rsidRPr="00461AD1">
        <w:rPr>
          <w:rFonts w:cs="Times New Roman"/>
        </w:rPr>
        <w:t>Trabzon</w:t>
      </w:r>
      <w:r w:rsidRPr="00461AD1">
        <w:rPr>
          <w:rFonts w:cs="Times New Roman"/>
          <w:spacing w:val="56"/>
        </w:rPr>
        <w:t xml:space="preserve"> </w:t>
      </w:r>
      <w:r w:rsidRPr="00461AD1">
        <w:rPr>
          <w:rFonts w:cs="Times New Roman"/>
        </w:rPr>
        <w:t>S</w:t>
      </w:r>
      <w:r w:rsidRPr="00461AD1">
        <w:rPr>
          <w:rFonts w:cs="Times New Roman"/>
          <w:spacing w:val="-2"/>
        </w:rPr>
        <w:t>a</w:t>
      </w:r>
      <w:r w:rsidRPr="00461AD1">
        <w:rPr>
          <w:rFonts w:cs="Times New Roman"/>
        </w:rPr>
        <w:t>ncâğında</w:t>
      </w:r>
      <w:r w:rsidRPr="00461AD1">
        <w:rPr>
          <w:rFonts w:cs="Times New Roman"/>
          <w:spacing w:val="56"/>
        </w:rPr>
        <w:t xml:space="preserve"> </w:t>
      </w:r>
      <w:r w:rsidRPr="00461AD1">
        <w:rPr>
          <w:rFonts w:cs="Times New Roman"/>
          <w:spacing w:val="-2"/>
        </w:rPr>
        <w:t>T</w:t>
      </w:r>
      <w:r w:rsidRPr="00461AD1">
        <w:rPr>
          <w:rFonts w:cs="Times New Roman"/>
        </w:rPr>
        <w:t>orul</w:t>
      </w:r>
      <w:r w:rsidRPr="00461AD1">
        <w:rPr>
          <w:rFonts w:cs="Times New Roman"/>
          <w:spacing w:val="58"/>
        </w:rPr>
        <w:t xml:space="preserve"> </w:t>
      </w:r>
      <w:r w:rsidRPr="00461AD1">
        <w:rPr>
          <w:rFonts w:cs="Times New Roman"/>
        </w:rPr>
        <w:t>Nâhiyesine</w:t>
      </w:r>
      <w:r w:rsidRPr="00461AD1">
        <w:rPr>
          <w:rFonts w:cs="Times New Roman"/>
          <w:spacing w:val="56"/>
        </w:rPr>
        <w:t xml:space="preserve"> </w:t>
      </w:r>
      <w:r w:rsidRPr="00461AD1">
        <w:rPr>
          <w:rFonts w:cs="Times New Roman"/>
        </w:rPr>
        <w:t>tâbiʿ</w:t>
      </w:r>
      <w:r w:rsidRPr="00461AD1">
        <w:rPr>
          <w:rFonts w:cs="Times New Roman"/>
          <w:spacing w:val="55"/>
        </w:rPr>
        <w:t xml:space="preserve"> </w:t>
      </w:r>
      <w:r w:rsidRPr="00461AD1">
        <w:rPr>
          <w:rFonts w:cs="Times New Roman"/>
          <w:spacing w:val="-2"/>
        </w:rPr>
        <w:t>n</w:t>
      </w:r>
      <w:r w:rsidRPr="00461AD1">
        <w:rPr>
          <w:rFonts w:cs="Times New Roman"/>
        </w:rPr>
        <w:t>eferât</w:t>
      </w:r>
      <w:r w:rsidRPr="00461AD1">
        <w:rPr>
          <w:rFonts w:cs="Times New Roman"/>
          <w:spacing w:val="56"/>
        </w:rPr>
        <w:t xml:space="preserve"> </w:t>
      </w:r>
      <w:r w:rsidRPr="00461AD1">
        <w:rPr>
          <w:rFonts w:cs="Times New Roman"/>
        </w:rPr>
        <w:t>ve</w:t>
      </w:r>
      <w:r w:rsidRPr="00461AD1">
        <w:rPr>
          <w:rFonts w:cs="Times New Roman"/>
          <w:spacing w:val="55"/>
        </w:rPr>
        <w:t xml:space="preserve"> </w:t>
      </w:r>
      <w:r w:rsidRPr="00461AD1">
        <w:rPr>
          <w:rFonts w:cs="Times New Roman"/>
        </w:rPr>
        <w:t>ze</w:t>
      </w:r>
      <w:r w:rsidRPr="00461AD1">
        <w:rPr>
          <w:rFonts w:cs="Times New Roman"/>
          <w:spacing w:val="-3"/>
        </w:rPr>
        <w:t>m</w:t>
      </w:r>
      <w:r w:rsidRPr="00461AD1">
        <w:rPr>
          <w:rFonts w:cs="Times New Roman"/>
        </w:rPr>
        <w:t>în</w:t>
      </w:r>
      <w:r w:rsidRPr="00461AD1">
        <w:rPr>
          <w:rFonts w:cs="Times New Roman"/>
          <w:spacing w:val="56"/>
        </w:rPr>
        <w:t xml:space="preserve"> </w:t>
      </w:r>
      <w:r w:rsidRPr="00461AD1">
        <w:rPr>
          <w:rFonts w:cs="Times New Roman"/>
        </w:rPr>
        <w:t>ve</w:t>
      </w:r>
      <w:r w:rsidRPr="00461AD1">
        <w:rPr>
          <w:rFonts w:cs="Times New Roman"/>
          <w:spacing w:val="56"/>
        </w:rPr>
        <w:t xml:space="preserve"> </w:t>
      </w:r>
      <w:r w:rsidRPr="00461AD1">
        <w:rPr>
          <w:rFonts w:cs="Times New Roman"/>
        </w:rPr>
        <w:t>asiyâb</w:t>
      </w:r>
      <w:r w:rsidRPr="00461AD1">
        <w:rPr>
          <w:rFonts w:cs="Times New Roman"/>
          <w:spacing w:val="52"/>
        </w:rPr>
        <w:t xml:space="preserve"> </w:t>
      </w:r>
      <w:r w:rsidRPr="00461AD1">
        <w:rPr>
          <w:rFonts w:cs="Times New Roman"/>
        </w:rPr>
        <w:t>ile karye</w:t>
      </w:r>
      <w:r w:rsidRPr="00461AD1">
        <w:rPr>
          <w:rFonts w:cs="Times New Roman"/>
          <w:spacing w:val="-1"/>
        </w:rPr>
        <w:t>-</w:t>
      </w:r>
      <w:r w:rsidRPr="00461AD1">
        <w:rPr>
          <w:rFonts w:cs="Times New Roman"/>
        </w:rPr>
        <w:t>i</w:t>
      </w:r>
      <w:r w:rsidRPr="00461AD1">
        <w:rPr>
          <w:rFonts w:cs="Times New Roman"/>
          <w:spacing w:val="5"/>
        </w:rPr>
        <w:t xml:space="preserve"> </w:t>
      </w:r>
      <w:r w:rsidR="008E10F4">
        <w:rPr>
          <w:rFonts w:cs="Times New Roman"/>
        </w:rPr>
        <w:t>Akçakale</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h</w:t>
      </w:r>
      <w:r w:rsidRPr="00461AD1">
        <w:rPr>
          <w:rFonts w:cs="Times New Roman"/>
          <w:spacing w:val="-1"/>
        </w:rPr>
        <w:t>â</w:t>
      </w:r>
      <w:r w:rsidRPr="00461AD1">
        <w:rPr>
          <w:rFonts w:cs="Times New Roman"/>
        </w:rPr>
        <w:t>sılı</w:t>
      </w:r>
      <w:r w:rsidRPr="00461AD1">
        <w:rPr>
          <w:rFonts w:cs="Times New Roman"/>
          <w:spacing w:val="3"/>
        </w:rPr>
        <w:t xml:space="preserve"> </w:t>
      </w:r>
      <w:r w:rsidRPr="00461AD1">
        <w:rPr>
          <w:rFonts w:cs="Times New Roman"/>
        </w:rPr>
        <w:t>ta</w:t>
      </w:r>
      <w:r w:rsidRPr="00461AD1">
        <w:rPr>
          <w:rFonts w:cs="Times New Roman"/>
          <w:spacing w:val="-2"/>
        </w:rPr>
        <w:t>h</w:t>
      </w:r>
      <w:r w:rsidRPr="00461AD1">
        <w:rPr>
          <w:rFonts w:cs="Times New Roman"/>
        </w:rPr>
        <w:t>tında</w:t>
      </w:r>
      <w:r w:rsidRPr="00461AD1">
        <w:rPr>
          <w:rFonts w:cs="Times New Roman"/>
          <w:spacing w:val="3"/>
        </w:rPr>
        <w:t xml:space="preserve"> </w:t>
      </w:r>
      <w:r w:rsidRPr="00461AD1">
        <w:rPr>
          <w:rFonts w:cs="Times New Roman"/>
        </w:rPr>
        <w:t>bennâk</w:t>
      </w:r>
      <w:r w:rsidRPr="00461AD1">
        <w:rPr>
          <w:rFonts w:cs="Times New Roman"/>
          <w:spacing w:val="5"/>
        </w:rPr>
        <w:t xml:space="preserve"> </w:t>
      </w:r>
      <w:r w:rsidRPr="00461AD1">
        <w:rPr>
          <w:rFonts w:cs="Times New Roman"/>
        </w:rPr>
        <w:t>ve</w:t>
      </w:r>
      <w:r w:rsidRPr="00461AD1">
        <w:rPr>
          <w:rFonts w:cs="Times New Roman"/>
          <w:spacing w:val="4"/>
        </w:rPr>
        <w:t xml:space="preserve"> </w:t>
      </w:r>
      <w:r w:rsidRPr="00461AD1">
        <w:rPr>
          <w:rFonts w:cs="Times New Roman"/>
        </w:rPr>
        <w:t>ispenç</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hı</w:t>
      </w:r>
      <w:r w:rsidRPr="00461AD1">
        <w:rPr>
          <w:rFonts w:cs="Times New Roman"/>
          <w:spacing w:val="-1"/>
        </w:rPr>
        <w:t>n</w:t>
      </w:r>
      <w:r w:rsidRPr="00461AD1">
        <w:rPr>
          <w:rFonts w:cs="Times New Roman"/>
        </w:rPr>
        <w:t>ta</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rPr>
        <w:t>şaʿîr</w:t>
      </w:r>
      <w:r w:rsidRPr="00461AD1">
        <w:rPr>
          <w:rFonts w:cs="Times New Roman"/>
          <w:spacing w:val="5"/>
        </w:rPr>
        <w:t xml:space="preserve"> </w:t>
      </w:r>
      <w:r w:rsidRPr="00461AD1">
        <w:rPr>
          <w:rFonts w:cs="Times New Roman"/>
        </w:rPr>
        <w:t>ve</w:t>
      </w:r>
      <w:r w:rsidRPr="00461AD1">
        <w:rPr>
          <w:rFonts w:cs="Times New Roman"/>
          <w:spacing w:val="3"/>
        </w:rPr>
        <w:t xml:space="preserve"> </w:t>
      </w:r>
      <w:r w:rsidRPr="00461AD1">
        <w:rPr>
          <w:rFonts w:cs="Times New Roman"/>
        </w:rPr>
        <w:t>res</w:t>
      </w:r>
      <w:r w:rsidRPr="00461AD1">
        <w:rPr>
          <w:rFonts w:cs="Times New Roman"/>
          <w:spacing w:val="3"/>
        </w:rPr>
        <w:t>m</w:t>
      </w:r>
      <w:r w:rsidRPr="00461AD1">
        <w:rPr>
          <w:rFonts w:cs="Times New Roman"/>
        </w:rPr>
        <w:t>-i</w:t>
      </w:r>
      <w:r w:rsidRPr="00461AD1">
        <w:rPr>
          <w:rFonts w:cs="Times New Roman"/>
          <w:spacing w:val="5"/>
        </w:rPr>
        <w:t xml:space="preserve"> </w:t>
      </w:r>
      <w:r w:rsidRPr="00461AD1">
        <w:rPr>
          <w:rFonts w:cs="Times New Roman"/>
        </w:rPr>
        <w:t>tap</w:t>
      </w:r>
      <w:r w:rsidRPr="00461AD1">
        <w:rPr>
          <w:rFonts w:cs="Times New Roman"/>
          <w:spacing w:val="-1"/>
        </w:rPr>
        <w:t>u</w:t>
      </w:r>
      <w:r w:rsidRPr="00461AD1">
        <w:rPr>
          <w:rFonts w:cs="Times New Roman"/>
        </w:rPr>
        <w:t>-yı ze</w:t>
      </w:r>
      <w:r w:rsidRPr="00461AD1">
        <w:rPr>
          <w:rFonts w:cs="Times New Roman"/>
          <w:spacing w:val="-2"/>
        </w:rPr>
        <w:t>m</w:t>
      </w:r>
      <w:r w:rsidRPr="00461AD1">
        <w:rPr>
          <w:rFonts w:cs="Times New Roman"/>
        </w:rPr>
        <w:t>în</w:t>
      </w:r>
      <w:r w:rsidRPr="00461AD1">
        <w:rPr>
          <w:rFonts w:cs="Times New Roman"/>
          <w:spacing w:val="14"/>
        </w:rPr>
        <w:t xml:space="preserve"> </w:t>
      </w:r>
      <w:r w:rsidRPr="00461AD1">
        <w:rPr>
          <w:rFonts w:cs="Times New Roman"/>
        </w:rPr>
        <w:t>yek</w:t>
      </w:r>
      <w:r w:rsidRPr="00461AD1">
        <w:rPr>
          <w:rFonts w:cs="Times New Roman"/>
          <w:spacing w:val="1"/>
        </w:rPr>
        <w:t>û</w:t>
      </w:r>
      <w:r w:rsidRPr="00461AD1">
        <w:rPr>
          <w:rFonts w:cs="Times New Roman"/>
        </w:rPr>
        <w:t>n</w:t>
      </w:r>
      <w:r w:rsidRPr="00461AD1">
        <w:rPr>
          <w:rFonts w:cs="Times New Roman"/>
          <w:spacing w:val="15"/>
        </w:rPr>
        <w:t xml:space="preserve"> </w:t>
      </w:r>
      <w:r w:rsidRPr="00461AD1">
        <w:rPr>
          <w:rFonts w:cs="Times New Roman"/>
          <w:spacing w:val="-2"/>
        </w:rPr>
        <w:t>m</w:t>
      </w:r>
      <w:r w:rsidRPr="00461AD1">
        <w:rPr>
          <w:rFonts w:cs="Times New Roman"/>
        </w:rPr>
        <w:t>aʿa</w:t>
      </w:r>
      <w:r w:rsidRPr="00461AD1">
        <w:rPr>
          <w:rFonts w:cs="Times New Roman"/>
          <w:spacing w:val="14"/>
        </w:rPr>
        <w:t xml:space="preserve"> </w:t>
      </w:r>
      <w:r w:rsidRPr="00461AD1">
        <w:rPr>
          <w:rFonts w:cs="Times New Roman"/>
        </w:rPr>
        <w:t>gayrihi</w:t>
      </w:r>
      <w:r w:rsidRPr="00461AD1">
        <w:rPr>
          <w:rFonts w:cs="Times New Roman"/>
          <w:spacing w:val="14"/>
        </w:rPr>
        <w:t xml:space="preserve"> </w:t>
      </w:r>
      <w:r w:rsidRPr="00461AD1">
        <w:rPr>
          <w:rFonts w:cs="Times New Roman"/>
        </w:rPr>
        <w:t>dokuz</w:t>
      </w:r>
      <w:r w:rsidRPr="00461AD1">
        <w:rPr>
          <w:rFonts w:cs="Times New Roman"/>
          <w:spacing w:val="13"/>
        </w:rPr>
        <w:t xml:space="preserve"> </w:t>
      </w:r>
      <w:r w:rsidRPr="00461AD1">
        <w:rPr>
          <w:rFonts w:cs="Times New Roman"/>
        </w:rPr>
        <w:t>bin</w:t>
      </w:r>
      <w:r w:rsidRPr="00461AD1">
        <w:rPr>
          <w:rFonts w:cs="Times New Roman"/>
          <w:spacing w:val="14"/>
        </w:rPr>
        <w:t xml:space="preserve"> </w:t>
      </w:r>
      <w:r w:rsidRPr="00461AD1">
        <w:rPr>
          <w:rFonts w:cs="Times New Roman"/>
        </w:rPr>
        <w:t>akçe</w:t>
      </w:r>
      <w:r w:rsidRPr="00461AD1">
        <w:rPr>
          <w:rFonts w:cs="Times New Roman"/>
          <w:spacing w:val="14"/>
        </w:rPr>
        <w:t xml:space="preserve"> </w:t>
      </w:r>
      <w:r w:rsidRPr="00461AD1">
        <w:rPr>
          <w:rFonts w:cs="Times New Roman"/>
          <w:spacing w:val="-2"/>
        </w:rPr>
        <w:t>y</w:t>
      </w:r>
      <w:r w:rsidRPr="00461AD1">
        <w:rPr>
          <w:rFonts w:cs="Times New Roman"/>
        </w:rPr>
        <w:t>azu</w:t>
      </w:r>
      <w:r w:rsidRPr="00461AD1">
        <w:rPr>
          <w:rFonts w:cs="Times New Roman"/>
          <w:spacing w:val="14"/>
        </w:rPr>
        <w:t xml:space="preserve"> </w:t>
      </w:r>
      <w:r w:rsidRPr="00461AD1">
        <w:rPr>
          <w:rFonts w:cs="Times New Roman"/>
        </w:rPr>
        <w:t>ile</w:t>
      </w:r>
      <w:r w:rsidRPr="00461AD1">
        <w:rPr>
          <w:rFonts w:cs="Times New Roman"/>
          <w:spacing w:val="14"/>
        </w:rPr>
        <w:t xml:space="preserve"> </w:t>
      </w:r>
      <w:r w:rsidRPr="00461AD1">
        <w:rPr>
          <w:rFonts w:cs="Times New Roman"/>
        </w:rPr>
        <w:t>def</w:t>
      </w:r>
      <w:r w:rsidRPr="00461AD1">
        <w:rPr>
          <w:rFonts w:cs="Times New Roman"/>
          <w:spacing w:val="-2"/>
        </w:rPr>
        <w:t>t</w:t>
      </w:r>
      <w:r w:rsidRPr="00461AD1">
        <w:rPr>
          <w:rFonts w:cs="Times New Roman"/>
        </w:rPr>
        <w:t>e</w:t>
      </w:r>
      <w:r w:rsidRPr="00461AD1">
        <w:rPr>
          <w:rFonts w:cs="Times New Roman"/>
          <w:spacing w:val="5"/>
        </w:rPr>
        <w:t>r</w:t>
      </w:r>
      <w:r w:rsidRPr="00461AD1">
        <w:rPr>
          <w:rFonts w:cs="Times New Roman"/>
        </w:rPr>
        <w:t>-i</w:t>
      </w:r>
      <w:r w:rsidRPr="00461AD1">
        <w:rPr>
          <w:rFonts w:cs="Times New Roman"/>
          <w:spacing w:val="14"/>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rPr>
        <w:t>âssalda</w:t>
      </w:r>
      <w:r w:rsidRPr="00461AD1">
        <w:rPr>
          <w:rFonts w:cs="Times New Roman"/>
          <w:spacing w:val="14"/>
        </w:rPr>
        <w:t xml:space="preserve"> </w:t>
      </w:r>
      <w:r w:rsidRPr="00461AD1">
        <w:rPr>
          <w:rFonts w:cs="Times New Roman"/>
          <w:spacing w:val="-2"/>
        </w:rPr>
        <w:t>m</w:t>
      </w:r>
      <w:r w:rsidRPr="00461AD1">
        <w:rPr>
          <w:rFonts w:cs="Times New Roman"/>
        </w:rPr>
        <w:t>uharrer kale</w:t>
      </w:r>
      <w:r w:rsidRPr="00461AD1">
        <w:rPr>
          <w:rFonts w:cs="Times New Roman"/>
          <w:spacing w:val="-2"/>
        </w:rPr>
        <w:t>m</w:t>
      </w:r>
      <w:r w:rsidRPr="00461AD1">
        <w:rPr>
          <w:rFonts w:cs="Times New Roman"/>
        </w:rPr>
        <w:t>iyle</w:t>
      </w:r>
      <w:r w:rsidRPr="00461AD1">
        <w:rPr>
          <w:rFonts w:cs="Times New Roman"/>
          <w:spacing w:val="45"/>
        </w:rPr>
        <w:t xml:space="preserve"> </w:t>
      </w:r>
      <w:r w:rsidRPr="00461AD1">
        <w:rPr>
          <w:rFonts w:cs="Times New Roman"/>
        </w:rPr>
        <w:t>tahrîr</w:t>
      </w:r>
      <w:r w:rsidRPr="00461AD1">
        <w:rPr>
          <w:rFonts w:cs="Times New Roman"/>
          <w:spacing w:val="46"/>
        </w:rPr>
        <w:t xml:space="preserve"> </w:t>
      </w:r>
      <w:r w:rsidRPr="00461AD1">
        <w:rPr>
          <w:rFonts w:cs="Times New Roman"/>
          <w:spacing w:val="-2"/>
        </w:rPr>
        <w:t>d</w:t>
      </w:r>
      <w:r w:rsidRPr="00461AD1">
        <w:rPr>
          <w:rFonts w:cs="Times New Roman"/>
        </w:rPr>
        <w:t>efter-i</w:t>
      </w:r>
      <w:r w:rsidRPr="00461AD1">
        <w:rPr>
          <w:rFonts w:cs="Times New Roman"/>
          <w:spacing w:val="44"/>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45"/>
        </w:rPr>
        <w:t xml:space="preserve"> </w:t>
      </w:r>
      <w:r w:rsidRPr="00461AD1">
        <w:rPr>
          <w:rFonts w:cs="Times New Roman"/>
        </w:rPr>
        <w:t>te</w:t>
      </w:r>
      <w:r w:rsidRPr="00461AD1">
        <w:rPr>
          <w:rFonts w:cs="Times New Roman"/>
          <w:spacing w:val="-3"/>
        </w:rPr>
        <w:t>m</w:t>
      </w:r>
      <w:r w:rsidRPr="00461AD1">
        <w:rPr>
          <w:rFonts w:cs="Times New Roman"/>
          <w:spacing w:val="1"/>
        </w:rPr>
        <w:t>â</w:t>
      </w:r>
      <w:r w:rsidRPr="00461AD1">
        <w:rPr>
          <w:rFonts w:cs="Times New Roman"/>
        </w:rPr>
        <w:t>m</w:t>
      </w:r>
      <w:r w:rsidRPr="00461AD1">
        <w:rPr>
          <w:rFonts w:cs="Times New Roman"/>
          <w:spacing w:val="46"/>
        </w:rPr>
        <w:t xml:space="preserve"> </w:t>
      </w:r>
      <w:r w:rsidRPr="00461AD1">
        <w:rPr>
          <w:rFonts w:cs="Times New Roman"/>
        </w:rPr>
        <w:t>yazû-yı</w:t>
      </w:r>
      <w:r w:rsidRPr="00461AD1">
        <w:rPr>
          <w:rFonts w:cs="Times New Roman"/>
          <w:spacing w:val="45"/>
        </w:rPr>
        <w:t xml:space="preserve"> </w:t>
      </w:r>
      <w:r w:rsidRPr="00461AD1">
        <w:rPr>
          <w:rFonts w:cs="Times New Roman"/>
          <w:spacing w:val="-2"/>
        </w:rPr>
        <w:t>m</w:t>
      </w:r>
      <w:r w:rsidRPr="00461AD1">
        <w:rPr>
          <w:rFonts w:cs="Times New Roman"/>
        </w:rPr>
        <w:t>ezkûresi</w:t>
      </w:r>
      <w:r w:rsidRPr="00461AD1">
        <w:rPr>
          <w:rFonts w:cs="Times New Roman"/>
          <w:spacing w:val="46"/>
        </w:rPr>
        <w:t xml:space="preserve"> </w:t>
      </w:r>
      <w:r w:rsidRPr="00461AD1">
        <w:rPr>
          <w:rFonts w:cs="Times New Roman"/>
          <w:spacing w:val="-2"/>
        </w:rPr>
        <w:t>m</w:t>
      </w:r>
      <w:r w:rsidRPr="00461AD1">
        <w:rPr>
          <w:rFonts w:cs="Times New Roman"/>
        </w:rPr>
        <w:t>aʿa</w:t>
      </w:r>
      <w:r w:rsidRPr="00461AD1">
        <w:rPr>
          <w:rFonts w:cs="Times New Roman"/>
          <w:spacing w:val="45"/>
        </w:rPr>
        <w:t xml:space="preserve"> </w:t>
      </w:r>
      <w:r w:rsidRPr="00461AD1">
        <w:rPr>
          <w:rFonts w:cs="Times New Roman"/>
        </w:rPr>
        <w:t>gayrihâ</w:t>
      </w:r>
      <w:r w:rsidRPr="00461AD1">
        <w:rPr>
          <w:rFonts w:cs="Times New Roman"/>
          <w:spacing w:val="45"/>
        </w:rPr>
        <w:t xml:space="preserve"> </w:t>
      </w:r>
      <w:r w:rsidRPr="00461AD1">
        <w:rPr>
          <w:rFonts w:cs="Times New Roman"/>
        </w:rPr>
        <w:t>b</w:t>
      </w:r>
      <w:r w:rsidRPr="00461AD1">
        <w:rPr>
          <w:rFonts w:cs="Times New Roman"/>
          <w:spacing w:val="-1"/>
        </w:rPr>
        <w:t>i</w:t>
      </w:r>
      <w:r w:rsidRPr="00461AD1">
        <w:rPr>
          <w:rFonts w:cs="Times New Roman"/>
        </w:rPr>
        <w:t>r</w:t>
      </w:r>
      <w:r w:rsidRPr="00461AD1">
        <w:rPr>
          <w:rFonts w:cs="Times New Roman"/>
          <w:spacing w:val="45"/>
        </w:rPr>
        <w:t xml:space="preserve"> </w:t>
      </w:r>
      <w:r w:rsidRPr="00461AD1">
        <w:rPr>
          <w:rFonts w:cs="Times New Roman"/>
        </w:rPr>
        <w:t>göri</w:t>
      </w:r>
      <w:r w:rsidRPr="00461AD1">
        <w:rPr>
          <w:rFonts w:cs="Times New Roman"/>
          <w:spacing w:val="-1"/>
        </w:rPr>
        <w:t>l</w:t>
      </w:r>
      <w:r w:rsidRPr="00461AD1">
        <w:rPr>
          <w:rFonts w:cs="Times New Roman"/>
        </w:rPr>
        <w:t>üb yir</w:t>
      </w:r>
      <w:r w:rsidRPr="00461AD1">
        <w:rPr>
          <w:rFonts w:cs="Times New Roman"/>
          <w:spacing w:val="-2"/>
        </w:rPr>
        <w:t>m</w:t>
      </w:r>
      <w:r w:rsidRPr="00461AD1">
        <w:rPr>
          <w:rFonts w:cs="Times New Roman"/>
        </w:rPr>
        <w:t>i</w:t>
      </w:r>
      <w:r w:rsidRPr="00461AD1">
        <w:rPr>
          <w:rFonts w:cs="Times New Roman"/>
          <w:spacing w:val="47"/>
        </w:rPr>
        <w:t xml:space="preserve"> </w:t>
      </w:r>
      <w:r w:rsidRPr="00461AD1">
        <w:rPr>
          <w:rFonts w:cs="Times New Roman"/>
        </w:rPr>
        <w:t>beş</w:t>
      </w:r>
      <w:r w:rsidRPr="00461AD1">
        <w:rPr>
          <w:rFonts w:cs="Times New Roman"/>
          <w:spacing w:val="47"/>
        </w:rPr>
        <w:t xml:space="preserve"> </w:t>
      </w:r>
      <w:r w:rsidRPr="00461AD1">
        <w:rPr>
          <w:rFonts w:cs="Times New Roman"/>
        </w:rPr>
        <w:t>bin</w:t>
      </w:r>
      <w:r w:rsidRPr="00461AD1">
        <w:rPr>
          <w:rFonts w:cs="Times New Roman"/>
          <w:spacing w:val="47"/>
        </w:rPr>
        <w:t xml:space="preserve"> </w:t>
      </w:r>
      <w:r w:rsidRPr="00461AD1">
        <w:rPr>
          <w:rFonts w:cs="Times New Roman"/>
        </w:rPr>
        <w:t>akçe</w:t>
      </w:r>
      <w:r w:rsidRPr="00461AD1">
        <w:rPr>
          <w:rFonts w:cs="Times New Roman"/>
          <w:spacing w:val="45"/>
        </w:rPr>
        <w:t xml:space="preserve"> </w:t>
      </w:r>
      <w:r w:rsidRPr="00461AD1">
        <w:rPr>
          <w:rFonts w:cs="Times New Roman"/>
        </w:rPr>
        <w:t>zeʿâ</w:t>
      </w:r>
      <w:r w:rsidRPr="00461AD1">
        <w:rPr>
          <w:rFonts w:cs="Times New Roman"/>
          <w:spacing w:val="-2"/>
        </w:rPr>
        <w:t>m</w:t>
      </w:r>
      <w:r w:rsidRPr="00461AD1">
        <w:rPr>
          <w:rFonts w:cs="Times New Roman"/>
        </w:rPr>
        <w:t>et</w:t>
      </w:r>
      <w:r w:rsidRPr="00461AD1">
        <w:rPr>
          <w:rFonts w:cs="Times New Roman"/>
          <w:spacing w:val="47"/>
        </w:rPr>
        <w:t xml:space="preserve"> </w:t>
      </w:r>
      <w:r w:rsidRPr="00461AD1">
        <w:rPr>
          <w:rFonts w:cs="Times New Roman"/>
        </w:rPr>
        <w:t>be</w:t>
      </w:r>
      <w:r w:rsidRPr="00461AD1">
        <w:rPr>
          <w:rFonts w:cs="Times New Roman"/>
          <w:spacing w:val="3"/>
        </w:rPr>
        <w:t>r</w:t>
      </w:r>
      <w:r w:rsidRPr="00461AD1">
        <w:rPr>
          <w:rFonts w:cs="Times New Roman"/>
        </w:rPr>
        <w:t>-ic</w:t>
      </w:r>
      <w:r w:rsidRPr="00461AD1">
        <w:rPr>
          <w:rFonts w:cs="Times New Roman"/>
          <w:spacing w:val="-3"/>
        </w:rPr>
        <w:t>m</w:t>
      </w:r>
      <w:r w:rsidRPr="00461AD1">
        <w:rPr>
          <w:rFonts w:cs="Times New Roman"/>
        </w:rPr>
        <w:t>âl</w:t>
      </w:r>
      <w:r w:rsidRPr="00461AD1">
        <w:rPr>
          <w:rFonts w:cs="Times New Roman"/>
          <w:spacing w:val="47"/>
        </w:rPr>
        <w:t xml:space="preserve"> </w:t>
      </w:r>
      <w:r w:rsidRPr="00461AD1">
        <w:rPr>
          <w:rFonts w:cs="Times New Roman"/>
        </w:rPr>
        <w:t>ve</w:t>
      </w:r>
      <w:r w:rsidRPr="00461AD1">
        <w:rPr>
          <w:rFonts w:cs="Times New Roman"/>
          <w:spacing w:val="46"/>
        </w:rPr>
        <w:t xml:space="preserve"> </w:t>
      </w:r>
      <w:r w:rsidRPr="00461AD1">
        <w:rPr>
          <w:rFonts w:cs="Times New Roman"/>
        </w:rPr>
        <w:t>icmâl</w:t>
      </w:r>
      <w:r w:rsidRPr="00461AD1">
        <w:rPr>
          <w:rFonts w:cs="Times New Roman"/>
          <w:spacing w:val="-1"/>
        </w:rPr>
        <w:t>-</w:t>
      </w:r>
      <w:r w:rsidRPr="00461AD1">
        <w:rPr>
          <w:rFonts w:cs="Times New Roman"/>
        </w:rPr>
        <w:t>i</w:t>
      </w:r>
      <w:r w:rsidRPr="00461AD1">
        <w:rPr>
          <w:rFonts w:cs="Times New Roman"/>
          <w:spacing w:val="47"/>
        </w:rPr>
        <w:t xml:space="preserve"> </w:t>
      </w:r>
      <w:r w:rsidRPr="00461AD1">
        <w:rPr>
          <w:rFonts w:cs="Times New Roman"/>
          <w:spacing w:val="-2"/>
        </w:rPr>
        <w:t>m</w:t>
      </w:r>
      <w:r w:rsidRPr="00461AD1">
        <w:rPr>
          <w:rFonts w:cs="Times New Roman"/>
        </w:rPr>
        <w:t>ezbûrun</w:t>
      </w:r>
      <w:r w:rsidRPr="00461AD1">
        <w:rPr>
          <w:rFonts w:cs="Times New Roman"/>
          <w:spacing w:val="46"/>
        </w:rPr>
        <w:t xml:space="preserve"> </w:t>
      </w:r>
      <w:r w:rsidRPr="00461AD1">
        <w:rPr>
          <w:rFonts w:cs="Times New Roman"/>
        </w:rPr>
        <w:t>yedi</w:t>
      </w:r>
      <w:r w:rsidRPr="00461AD1">
        <w:rPr>
          <w:rFonts w:cs="Times New Roman"/>
          <w:spacing w:val="47"/>
        </w:rPr>
        <w:t xml:space="preserve"> </w:t>
      </w:r>
      <w:r w:rsidRPr="00461AD1">
        <w:rPr>
          <w:rFonts w:cs="Times New Roman"/>
        </w:rPr>
        <w:t>bin</w:t>
      </w:r>
      <w:r w:rsidRPr="00461AD1">
        <w:rPr>
          <w:rFonts w:cs="Times New Roman"/>
          <w:spacing w:val="45"/>
        </w:rPr>
        <w:t xml:space="preserve"> </w:t>
      </w:r>
      <w:r w:rsidRPr="00461AD1">
        <w:rPr>
          <w:rFonts w:cs="Times New Roman"/>
        </w:rPr>
        <w:t>beş</w:t>
      </w:r>
      <w:r w:rsidRPr="00461AD1">
        <w:rPr>
          <w:rFonts w:cs="Times New Roman"/>
          <w:spacing w:val="47"/>
        </w:rPr>
        <w:t xml:space="preserve"> </w:t>
      </w:r>
      <w:r w:rsidRPr="00461AD1">
        <w:rPr>
          <w:rFonts w:cs="Times New Roman"/>
        </w:rPr>
        <w:t>yüz</w:t>
      </w:r>
      <w:r w:rsidRPr="00461AD1">
        <w:rPr>
          <w:rFonts w:cs="Times New Roman"/>
          <w:spacing w:val="46"/>
        </w:rPr>
        <w:t xml:space="preserve"> </w:t>
      </w:r>
      <w:r w:rsidRPr="00461AD1">
        <w:rPr>
          <w:rFonts w:cs="Times New Roman"/>
        </w:rPr>
        <w:t>a</w:t>
      </w:r>
      <w:r w:rsidRPr="00461AD1">
        <w:rPr>
          <w:rFonts w:cs="Times New Roman"/>
          <w:spacing w:val="-1"/>
        </w:rPr>
        <w:t>k</w:t>
      </w:r>
      <w:r w:rsidRPr="00461AD1">
        <w:rPr>
          <w:rFonts w:cs="Times New Roman"/>
        </w:rPr>
        <w:t>çesi karye</w:t>
      </w:r>
      <w:r w:rsidRPr="00461AD1">
        <w:rPr>
          <w:rFonts w:cs="Times New Roman"/>
          <w:spacing w:val="-1"/>
        </w:rPr>
        <w:t>-</w:t>
      </w:r>
      <w:r w:rsidRPr="00461AD1">
        <w:rPr>
          <w:rFonts w:cs="Times New Roman"/>
        </w:rPr>
        <w:t>i</w:t>
      </w:r>
      <w:r w:rsidRPr="00461AD1">
        <w:rPr>
          <w:rFonts w:cs="Times New Roman"/>
          <w:spacing w:val="3"/>
        </w:rPr>
        <w:t xml:space="preserve"> </w:t>
      </w:r>
      <w:r w:rsidR="008E10F4">
        <w:rPr>
          <w:rFonts w:cs="Times New Roman"/>
        </w:rPr>
        <w:t>Akçakale</w:t>
      </w:r>
      <w:r w:rsidRPr="00461AD1">
        <w:rPr>
          <w:rFonts w:cs="Times New Roman"/>
          <w:spacing w:val="3"/>
        </w:rPr>
        <w:t xml:space="preserve"> </w:t>
      </w:r>
      <w:r w:rsidRPr="00461AD1">
        <w:rPr>
          <w:rFonts w:cs="Times New Roman"/>
        </w:rPr>
        <w:t>el-</w:t>
      </w:r>
      <w:r w:rsidRPr="00461AD1">
        <w:rPr>
          <w:rFonts w:cs="Times New Roman"/>
          <w:spacing w:val="-2"/>
        </w:rPr>
        <w:t>m</w:t>
      </w:r>
      <w:r w:rsidRPr="00461AD1">
        <w:rPr>
          <w:rFonts w:cs="Times New Roman"/>
          <w:spacing w:val="1"/>
        </w:rPr>
        <w:t>e</w:t>
      </w:r>
      <w:r w:rsidRPr="00461AD1">
        <w:rPr>
          <w:rFonts w:cs="Times New Roman"/>
        </w:rPr>
        <w:t>zbûre</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g</w:t>
      </w:r>
      <w:r w:rsidRPr="00461AD1">
        <w:rPr>
          <w:rFonts w:cs="Times New Roman"/>
          <w:spacing w:val="-1"/>
        </w:rPr>
        <w:t>a</w:t>
      </w:r>
      <w:r w:rsidRPr="00461AD1">
        <w:rPr>
          <w:rFonts w:cs="Times New Roman"/>
        </w:rPr>
        <w:t>yriden</w:t>
      </w:r>
      <w:r w:rsidRPr="00461AD1">
        <w:rPr>
          <w:rFonts w:cs="Times New Roman"/>
          <w:spacing w:val="3"/>
        </w:rPr>
        <w:t xml:space="preserve"> </w:t>
      </w:r>
      <w:r w:rsidRPr="00461AD1">
        <w:rPr>
          <w:rFonts w:cs="Times New Roman"/>
          <w:spacing w:val="-1"/>
        </w:rPr>
        <w:t>a</w:t>
      </w:r>
      <w:r w:rsidRPr="00461AD1">
        <w:rPr>
          <w:rFonts w:cs="Times New Roman"/>
        </w:rPr>
        <w:t>lt</w:t>
      </w:r>
      <w:r w:rsidRPr="00461AD1">
        <w:rPr>
          <w:rFonts w:cs="Times New Roman"/>
          <w:spacing w:val="-2"/>
        </w:rPr>
        <w:t>m</w:t>
      </w:r>
      <w:r w:rsidRPr="00461AD1">
        <w:rPr>
          <w:rFonts w:cs="Times New Roman"/>
        </w:rPr>
        <w:t>ış</w:t>
      </w:r>
      <w:r w:rsidRPr="00461AD1">
        <w:rPr>
          <w:rFonts w:cs="Times New Roman"/>
          <w:spacing w:val="4"/>
        </w:rPr>
        <w:t xml:space="preserve"> </w:t>
      </w:r>
      <w:r w:rsidRPr="00461AD1">
        <w:rPr>
          <w:rFonts w:cs="Times New Roman"/>
        </w:rPr>
        <w:t>beş</w:t>
      </w:r>
      <w:r w:rsidRPr="00461AD1">
        <w:rPr>
          <w:rFonts w:cs="Times New Roman"/>
          <w:spacing w:val="3"/>
        </w:rPr>
        <w:t xml:space="preserve"> </w:t>
      </w:r>
      <w:r w:rsidRPr="00461AD1">
        <w:rPr>
          <w:rFonts w:cs="Times New Roman"/>
        </w:rPr>
        <w:t>bin</w:t>
      </w:r>
      <w:r w:rsidRPr="00461AD1">
        <w:rPr>
          <w:rFonts w:cs="Times New Roman"/>
          <w:spacing w:val="3"/>
        </w:rPr>
        <w:t xml:space="preserve"> </w:t>
      </w:r>
      <w:r w:rsidRPr="00461AD1">
        <w:rPr>
          <w:rFonts w:cs="Times New Roman"/>
        </w:rPr>
        <w:t>altı</w:t>
      </w:r>
      <w:r w:rsidRPr="00461AD1">
        <w:rPr>
          <w:rFonts w:cs="Times New Roman"/>
          <w:spacing w:val="2"/>
        </w:rPr>
        <w:t xml:space="preserve"> </w:t>
      </w:r>
      <w:r w:rsidRPr="00461AD1">
        <w:rPr>
          <w:rFonts w:cs="Times New Roman"/>
        </w:rPr>
        <w:t>yüz</w:t>
      </w:r>
      <w:r w:rsidRPr="00461AD1">
        <w:rPr>
          <w:rFonts w:cs="Times New Roman"/>
          <w:spacing w:val="3"/>
        </w:rPr>
        <w:t xml:space="preserve"> </w:t>
      </w:r>
      <w:r w:rsidRPr="00461AD1">
        <w:rPr>
          <w:rFonts w:cs="Times New Roman"/>
        </w:rPr>
        <w:t>kırk</w:t>
      </w:r>
      <w:r w:rsidRPr="00461AD1">
        <w:rPr>
          <w:rFonts w:cs="Times New Roman"/>
          <w:spacing w:val="3"/>
        </w:rPr>
        <w:t xml:space="preserve"> </w:t>
      </w:r>
      <w:r w:rsidRPr="00461AD1">
        <w:rPr>
          <w:rFonts w:cs="Times New Roman"/>
          <w:spacing w:val="-1"/>
        </w:rPr>
        <w:t>a</w:t>
      </w:r>
      <w:r w:rsidRPr="00461AD1">
        <w:rPr>
          <w:rFonts w:cs="Times New Roman"/>
        </w:rPr>
        <w:t>ltı</w:t>
      </w:r>
      <w:r w:rsidRPr="00461AD1">
        <w:rPr>
          <w:rFonts w:cs="Times New Roman"/>
          <w:spacing w:val="3"/>
        </w:rPr>
        <w:t xml:space="preserve"> </w:t>
      </w:r>
      <w:r w:rsidRPr="00461AD1">
        <w:rPr>
          <w:rFonts w:cs="Times New Roman"/>
        </w:rPr>
        <w:t>akçe</w:t>
      </w:r>
      <w:r w:rsidRPr="00461AD1">
        <w:rPr>
          <w:rFonts w:cs="Times New Roman"/>
          <w:spacing w:val="3"/>
        </w:rPr>
        <w:t xml:space="preserve"> </w:t>
      </w:r>
      <w:r w:rsidRPr="00461AD1">
        <w:rPr>
          <w:rFonts w:cs="Times New Roman"/>
        </w:rPr>
        <w:t>zeʿâ</w:t>
      </w:r>
      <w:r w:rsidRPr="00461AD1">
        <w:rPr>
          <w:rFonts w:cs="Times New Roman"/>
          <w:spacing w:val="-2"/>
        </w:rPr>
        <w:t>m</w:t>
      </w:r>
      <w:r w:rsidRPr="00461AD1">
        <w:rPr>
          <w:rFonts w:cs="Times New Roman"/>
        </w:rPr>
        <w:t>ete mutasarrıf</w:t>
      </w:r>
      <w:r w:rsidRPr="00461AD1">
        <w:rPr>
          <w:rFonts w:cs="Times New Roman"/>
          <w:spacing w:val="30"/>
        </w:rPr>
        <w:t xml:space="preserve"> </w:t>
      </w:r>
      <w:r w:rsidRPr="00461AD1">
        <w:rPr>
          <w:rFonts w:cs="Times New Roman"/>
        </w:rPr>
        <w:t>aske</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31"/>
        </w:rPr>
        <w:t xml:space="preserve"> </w:t>
      </w:r>
      <w:r w:rsidRPr="00461AD1">
        <w:rPr>
          <w:rFonts w:cs="Times New Roman"/>
        </w:rPr>
        <w:t>nizâ</w:t>
      </w:r>
      <w:r w:rsidRPr="00461AD1">
        <w:rPr>
          <w:rFonts w:cs="Times New Roman"/>
          <w:spacing w:val="-2"/>
        </w:rPr>
        <w:t>m</w:t>
      </w:r>
      <w:r w:rsidRPr="00461AD1">
        <w:rPr>
          <w:rFonts w:cs="Times New Roman"/>
        </w:rPr>
        <w:t>iy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31"/>
        </w:rPr>
        <w:t xml:space="preserve"> </w:t>
      </w:r>
      <w:r w:rsidRPr="00461AD1">
        <w:rPr>
          <w:rFonts w:cs="Times New Roman"/>
        </w:rPr>
        <w:t>şâhâne</w:t>
      </w:r>
      <w:r w:rsidRPr="00461AD1">
        <w:rPr>
          <w:rFonts w:cs="Times New Roman"/>
          <w:spacing w:val="30"/>
        </w:rPr>
        <w:t xml:space="preserve"> </w:t>
      </w:r>
      <w:r w:rsidRPr="00461AD1">
        <w:rPr>
          <w:rFonts w:cs="Times New Roman"/>
        </w:rPr>
        <w:t>süvâ</w:t>
      </w:r>
      <w:r w:rsidRPr="00461AD1">
        <w:rPr>
          <w:rFonts w:cs="Times New Roman"/>
          <w:spacing w:val="1"/>
        </w:rPr>
        <w:t>r</w:t>
      </w:r>
      <w:r w:rsidRPr="00461AD1">
        <w:rPr>
          <w:rFonts w:cs="Times New Roman"/>
        </w:rPr>
        <w:t>îsin</w:t>
      </w:r>
      <w:r w:rsidRPr="00461AD1">
        <w:rPr>
          <w:rFonts w:cs="Times New Roman"/>
          <w:spacing w:val="-2"/>
        </w:rPr>
        <w:t>d</w:t>
      </w:r>
      <w:r w:rsidRPr="00461AD1">
        <w:rPr>
          <w:rFonts w:cs="Times New Roman"/>
          <w:spacing w:val="-1"/>
        </w:rPr>
        <w:t>e</w:t>
      </w:r>
      <w:r w:rsidRPr="00461AD1">
        <w:rPr>
          <w:rFonts w:cs="Times New Roman"/>
        </w:rPr>
        <w:t>n</w:t>
      </w:r>
      <w:r w:rsidRPr="00461AD1">
        <w:rPr>
          <w:rFonts w:cs="Times New Roman"/>
          <w:spacing w:val="30"/>
        </w:rPr>
        <w:t xml:space="preserve"> </w:t>
      </w:r>
      <w:r w:rsidRPr="00461AD1">
        <w:rPr>
          <w:rFonts w:cs="Times New Roman"/>
        </w:rPr>
        <w:t>Hüseyin</w:t>
      </w:r>
      <w:r w:rsidRPr="00461AD1">
        <w:rPr>
          <w:rFonts w:cs="Times New Roman"/>
          <w:spacing w:val="31"/>
        </w:rPr>
        <w:t xml:space="preserve"> </w:t>
      </w:r>
      <w:r w:rsidRPr="00461AD1">
        <w:rPr>
          <w:rFonts w:cs="Times New Roman"/>
        </w:rPr>
        <w:t>vele</w:t>
      </w:r>
      <w:r w:rsidRPr="00461AD1">
        <w:rPr>
          <w:rFonts w:cs="Times New Roman"/>
          <w:spacing w:val="1"/>
        </w:rPr>
        <w:t>d</w:t>
      </w:r>
      <w:r w:rsidRPr="00461AD1">
        <w:rPr>
          <w:rFonts w:cs="Times New Roman"/>
          <w:spacing w:val="-1"/>
        </w:rPr>
        <w:t>-</w:t>
      </w:r>
      <w:r w:rsidRPr="00461AD1">
        <w:rPr>
          <w:rFonts w:cs="Times New Roman"/>
        </w:rPr>
        <w:t>i</w:t>
      </w:r>
      <w:r w:rsidRPr="00461AD1">
        <w:rPr>
          <w:rFonts w:cs="Times New Roman"/>
          <w:spacing w:val="31"/>
        </w:rPr>
        <w:t xml:space="preserve"> </w:t>
      </w:r>
      <w:r w:rsidRPr="00461AD1">
        <w:rPr>
          <w:rFonts w:cs="Times New Roman"/>
        </w:rPr>
        <w:t>Meh</w:t>
      </w:r>
      <w:r w:rsidRPr="00461AD1">
        <w:rPr>
          <w:rFonts w:cs="Times New Roman"/>
          <w:spacing w:val="-3"/>
        </w:rPr>
        <w:t>m</w:t>
      </w:r>
      <w:r w:rsidRPr="00461AD1">
        <w:rPr>
          <w:rFonts w:cs="Times New Roman"/>
        </w:rPr>
        <w:t>ed</w:t>
      </w:r>
      <w:r w:rsidRPr="00461AD1">
        <w:rPr>
          <w:rFonts w:cs="Times New Roman"/>
          <w:spacing w:val="32"/>
        </w:rPr>
        <w:t xml:space="preserve"> </w:t>
      </w:r>
      <w:r w:rsidRPr="00461AD1">
        <w:rPr>
          <w:rFonts w:cs="Times New Roman"/>
        </w:rPr>
        <w:t>Çavuş’</w:t>
      </w:r>
      <w:r w:rsidRPr="00461AD1">
        <w:rPr>
          <w:rFonts w:cs="Times New Roman"/>
          <w:spacing w:val="1"/>
        </w:rPr>
        <w:t>u</w:t>
      </w:r>
      <w:r w:rsidRPr="00461AD1">
        <w:rPr>
          <w:rFonts w:cs="Times New Roman"/>
        </w:rPr>
        <w:t>n bâkîsi</w:t>
      </w:r>
      <w:r w:rsidRPr="00461AD1">
        <w:rPr>
          <w:rFonts w:cs="Times New Roman"/>
          <w:spacing w:val="9"/>
        </w:rPr>
        <w:t xml:space="preserve"> </w:t>
      </w:r>
      <w:r w:rsidRPr="00461AD1">
        <w:rPr>
          <w:rFonts w:cs="Times New Roman"/>
          <w:spacing w:val="-2"/>
        </w:rPr>
        <w:t>m</w:t>
      </w:r>
      <w:r w:rsidRPr="00461AD1">
        <w:rPr>
          <w:rFonts w:cs="Times New Roman"/>
        </w:rPr>
        <w:t>üşterekî</w:t>
      </w:r>
      <w:r w:rsidRPr="00461AD1">
        <w:rPr>
          <w:rFonts w:cs="Times New Roman"/>
          <w:spacing w:val="9"/>
        </w:rPr>
        <w:t xml:space="preserve"> </w:t>
      </w:r>
      <w:r w:rsidRPr="00461AD1">
        <w:rPr>
          <w:rFonts w:cs="Times New Roman"/>
        </w:rPr>
        <w:t>kaydla</w:t>
      </w:r>
      <w:r w:rsidRPr="00461AD1">
        <w:rPr>
          <w:rFonts w:cs="Times New Roman"/>
          <w:spacing w:val="-1"/>
        </w:rPr>
        <w:t>r</w:t>
      </w:r>
      <w:r w:rsidRPr="00461AD1">
        <w:rPr>
          <w:rFonts w:cs="Times New Roman"/>
        </w:rPr>
        <w:t>ında</w:t>
      </w:r>
      <w:r w:rsidRPr="00461AD1">
        <w:rPr>
          <w:rFonts w:cs="Times New Roman"/>
          <w:spacing w:val="9"/>
        </w:rPr>
        <w:t xml:space="preserve"> </w:t>
      </w:r>
      <w:r w:rsidRPr="00461AD1">
        <w:rPr>
          <w:rFonts w:cs="Times New Roman"/>
        </w:rPr>
        <w:t>ve</w:t>
      </w:r>
      <w:r w:rsidRPr="00461AD1">
        <w:rPr>
          <w:rFonts w:cs="Times New Roman"/>
          <w:spacing w:val="9"/>
        </w:rPr>
        <w:t xml:space="preserve"> </w:t>
      </w:r>
      <w:r w:rsidRPr="00461AD1">
        <w:rPr>
          <w:rFonts w:cs="Times New Roman"/>
        </w:rPr>
        <w:t>yine</w:t>
      </w:r>
      <w:r w:rsidRPr="00461AD1">
        <w:rPr>
          <w:rFonts w:cs="Times New Roman"/>
          <w:spacing w:val="8"/>
        </w:rPr>
        <w:t xml:space="preserve"> </w:t>
      </w:r>
      <w:r w:rsidRPr="00461AD1">
        <w:rPr>
          <w:rFonts w:cs="Times New Roman"/>
        </w:rPr>
        <w:t>Torul</w:t>
      </w:r>
      <w:r w:rsidRPr="00461AD1">
        <w:rPr>
          <w:rFonts w:cs="Times New Roman"/>
          <w:spacing w:val="9"/>
        </w:rPr>
        <w:t xml:space="preserve"> </w:t>
      </w:r>
      <w:r w:rsidRPr="00461AD1">
        <w:rPr>
          <w:rFonts w:cs="Times New Roman"/>
        </w:rPr>
        <w:t>Nâhiyesine</w:t>
      </w:r>
      <w:r w:rsidRPr="00461AD1">
        <w:rPr>
          <w:rFonts w:cs="Times New Roman"/>
          <w:spacing w:val="9"/>
        </w:rPr>
        <w:t xml:space="preserve"> </w:t>
      </w:r>
      <w:r w:rsidRPr="00461AD1">
        <w:rPr>
          <w:rFonts w:cs="Times New Roman"/>
        </w:rPr>
        <w:t>tâ</w:t>
      </w:r>
      <w:r w:rsidRPr="00461AD1">
        <w:rPr>
          <w:rFonts w:cs="Times New Roman"/>
          <w:spacing w:val="-2"/>
        </w:rPr>
        <w:t>b</w:t>
      </w:r>
      <w:r w:rsidRPr="00461AD1">
        <w:rPr>
          <w:rFonts w:cs="Times New Roman"/>
        </w:rPr>
        <w:t>iʿ</w:t>
      </w:r>
      <w:r w:rsidRPr="00461AD1">
        <w:rPr>
          <w:rFonts w:cs="Times New Roman"/>
          <w:spacing w:val="8"/>
        </w:rPr>
        <w:t xml:space="preserve"> </w:t>
      </w:r>
      <w:r w:rsidRPr="00461AD1">
        <w:rPr>
          <w:rFonts w:cs="Times New Roman"/>
        </w:rPr>
        <w:t>neferât</w:t>
      </w:r>
      <w:r w:rsidRPr="00461AD1">
        <w:rPr>
          <w:rFonts w:cs="Times New Roman"/>
          <w:spacing w:val="10"/>
        </w:rPr>
        <w:t xml:space="preserve"> </w:t>
      </w:r>
      <w:r w:rsidRPr="00461AD1">
        <w:rPr>
          <w:rFonts w:cs="Times New Roman"/>
        </w:rPr>
        <w:t>ve</w:t>
      </w:r>
      <w:r w:rsidRPr="00461AD1">
        <w:rPr>
          <w:rFonts w:cs="Times New Roman"/>
          <w:spacing w:val="9"/>
        </w:rPr>
        <w:t xml:space="preserve"> </w:t>
      </w:r>
      <w:r w:rsidRPr="00461AD1">
        <w:rPr>
          <w:rFonts w:cs="Times New Roman"/>
          <w:spacing w:val="-1"/>
        </w:rPr>
        <w:t>z</w:t>
      </w:r>
      <w:r w:rsidRPr="00461AD1">
        <w:rPr>
          <w:rFonts w:cs="Times New Roman"/>
        </w:rPr>
        <w:t>e</w:t>
      </w:r>
      <w:r w:rsidRPr="00461AD1">
        <w:rPr>
          <w:rFonts w:cs="Times New Roman"/>
          <w:spacing w:val="-2"/>
        </w:rPr>
        <w:t>m</w:t>
      </w:r>
      <w:r w:rsidRPr="00461AD1">
        <w:rPr>
          <w:rFonts w:cs="Times New Roman"/>
        </w:rPr>
        <w:t>în</w:t>
      </w:r>
      <w:r w:rsidRPr="00461AD1">
        <w:rPr>
          <w:rFonts w:cs="Times New Roman"/>
          <w:spacing w:val="9"/>
        </w:rPr>
        <w:t xml:space="preserve"> </w:t>
      </w:r>
      <w:r w:rsidRPr="00461AD1">
        <w:rPr>
          <w:rFonts w:cs="Times New Roman"/>
        </w:rPr>
        <w:t>ve</w:t>
      </w:r>
      <w:r w:rsidRPr="00461AD1">
        <w:rPr>
          <w:rFonts w:cs="Times New Roman"/>
          <w:spacing w:val="9"/>
        </w:rPr>
        <w:t xml:space="preserve"> </w:t>
      </w:r>
      <w:r w:rsidRPr="00461AD1">
        <w:rPr>
          <w:rFonts w:cs="Times New Roman"/>
        </w:rPr>
        <w:t>as</w:t>
      </w:r>
      <w:r w:rsidRPr="00461AD1">
        <w:rPr>
          <w:rFonts w:cs="Times New Roman"/>
          <w:spacing w:val="1"/>
        </w:rPr>
        <w:t>i</w:t>
      </w:r>
      <w:r w:rsidRPr="00461AD1">
        <w:rPr>
          <w:rFonts w:cs="Times New Roman"/>
        </w:rPr>
        <w:t>yâb ile</w:t>
      </w:r>
      <w:r w:rsidRPr="00461AD1">
        <w:rPr>
          <w:rFonts w:cs="Times New Roman"/>
          <w:spacing w:val="19"/>
        </w:rPr>
        <w:t xml:space="preserve"> </w:t>
      </w:r>
      <w:r w:rsidRPr="00461AD1">
        <w:rPr>
          <w:rFonts w:cs="Times New Roman"/>
        </w:rPr>
        <w:t>k</w:t>
      </w:r>
      <w:r w:rsidRPr="00461AD1">
        <w:rPr>
          <w:rFonts w:cs="Times New Roman"/>
          <w:spacing w:val="-1"/>
        </w:rPr>
        <w:t>a</w:t>
      </w:r>
      <w:r w:rsidRPr="00461AD1">
        <w:rPr>
          <w:rFonts w:cs="Times New Roman"/>
        </w:rPr>
        <w:t>ry</w:t>
      </w:r>
      <w:r w:rsidRPr="00461AD1">
        <w:rPr>
          <w:rFonts w:cs="Times New Roman"/>
          <w:spacing w:val="1"/>
        </w:rPr>
        <w:t>e</w:t>
      </w:r>
      <w:r w:rsidRPr="00461AD1">
        <w:rPr>
          <w:rFonts w:cs="Times New Roman"/>
          <w:spacing w:val="-1"/>
        </w:rPr>
        <w:t>-</w:t>
      </w:r>
      <w:r w:rsidRPr="00461AD1">
        <w:rPr>
          <w:rFonts w:cs="Times New Roman"/>
        </w:rPr>
        <w:t>i</w:t>
      </w:r>
      <w:r w:rsidRPr="00461AD1">
        <w:rPr>
          <w:rFonts w:cs="Times New Roman"/>
          <w:spacing w:val="18"/>
        </w:rPr>
        <w:t xml:space="preserve"> </w:t>
      </w:r>
      <w:r w:rsidRPr="00461AD1">
        <w:rPr>
          <w:rFonts w:cs="Times New Roman"/>
        </w:rPr>
        <w:t>Ne</w:t>
      </w:r>
      <w:r w:rsidRPr="00461AD1">
        <w:rPr>
          <w:rFonts w:cs="Times New Roman"/>
          <w:spacing w:val="-2"/>
        </w:rPr>
        <w:t>m</w:t>
      </w:r>
      <w:r w:rsidRPr="00461AD1">
        <w:rPr>
          <w:rFonts w:cs="Times New Roman"/>
        </w:rPr>
        <w:t>ure</w:t>
      </w:r>
      <w:r w:rsidRPr="00461AD1">
        <w:rPr>
          <w:rFonts w:cs="Times New Roman"/>
          <w:spacing w:val="19"/>
        </w:rPr>
        <w:t xml:space="preserve"> </w:t>
      </w:r>
      <w:r w:rsidRPr="00461AD1">
        <w:rPr>
          <w:rFonts w:cs="Times New Roman"/>
        </w:rPr>
        <w:t>ve</w:t>
      </w:r>
      <w:r w:rsidRPr="00461AD1">
        <w:rPr>
          <w:rFonts w:cs="Times New Roman"/>
          <w:spacing w:val="19"/>
        </w:rPr>
        <w:t xml:space="preserve"> </w:t>
      </w:r>
      <w:r w:rsidRPr="00461AD1">
        <w:rPr>
          <w:rFonts w:cs="Times New Roman"/>
        </w:rPr>
        <w:t>hâsılı</w:t>
      </w:r>
      <w:r w:rsidRPr="00461AD1">
        <w:rPr>
          <w:rFonts w:cs="Times New Roman"/>
          <w:spacing w:val="18"/>
        </w:rPr>
        <w:t xml:space="preserve"> </w:t>
      </w:r>
      <w:r w:rsidRPr="00461AD1">
        <w:rPr>
          <w:rFonts w:cs="Times New Roman"/>
        </w:rPr>
        <w:t>ta</w:t>
      </w:r>
      <w:r w:rsidRPr="00461AD1">
        <w:rPr>
          <w:rFonts w:cs="Times New Roman"/>
          <w:spacing w:val="-2"/>
        </w:rPr>
        <w:t>h</w:t>
      </w:r>
      <w:r w:rsidRPr="00461AD1">
        <w:rPr>
          <w:rFonts w:cs="Times New Roman"/>
        </w:rPr>
        <w:t>tı</w:t>
      </w:r>
      <w:r w:rsidRPr="00461AD1">
        <w:rPr>
          <w:rFonts w:cs="Times New Roman"/>
          <w:spacing w:val="-2"/>
        </w:rPr>
        <w:t>n</w:t>
      </w:r>
      <w:r w:rsidRPr="00461AD1">
        <w:rPr>
          <w:rFonts w:cs="Times New Roman"/>
        </w:rPr>
        <w:t>da</w:t>
      </w:r>
      <w:r w:rsidRPr="00461AD1">
        <w:rPr>
          <w:rFonts w:cs="Times New Roman"/>
          <w:spacing w:val="19"/>
        </w:rPr>
        <w:t xml:space="preserve"> </w:t>
      </w:r>
      <w:r w:rsidRPr="00461AD1">
        <w:rPr>
          <w:rFonts w:cs="Times New Roman"/>
        </w:rPr>
        <w:t>ispen</w:t>
      </w:r>
      <w:r w:rsidRPr="00461AD1">
        <w:rPr>
          <w:rFonts w:cs="Times New Roman"/>
          <w:spacing w:val="-1"/>
        </w:rPr>
        <w:t>ç</w:t>
      </w:r>
      <w:r w:rsidRPr="00461AD1">
        <w:rPr>
          <w:rFonts w:cs="Times New Roman"/>
        </w:rPr>
        <w:t>e</w:t>
      </w:r>
      <w:r w:rsidRPr="00461AD1">
        <w:rPr>
          <w:rFonts w:cs="Times New Roman"/>
          <w:spacing w:val="19"/>
        </w:rPr>
        <w:t xml:space="preserve"> </w:t>
      </w:r>
      <w:r w:rsidRPr="00461AD1">
        <w:rPr>
          <w:rFonts w:cs="Times New Roman"/>
          <w:spacing w:val="-2"/>
        </w:rPr>
        <w:t>v</w:t>
      </w:r>
      <w:r w:rsidRPr="00461AD1">
        <w:rPr>
          <w:rFonts w:cs="Times New Roman"/>
        </w:rPr>
        <w:t>e</w:t>
      </w:r>
      <w:r w:rsidRPr="00461AD1">
        <w:rPr>
          <w:rFonts w:cs="Times New Roman"/>
          <w:spacing w:val="19"/>
        </w:rPr>
        <w:t xml:space="preserve"> </w:t>
      </w:r>
      <w:r w:rsidRPr="00461AD1">
        <w:rPr>
          <w:rFonts w:cs="Times New Roman"/>
        </w:rPr>
        <w:t>hınta</w:t>
      </w:r>
      <w:r w:rsidRPr="00461AD1">
        <w:rPr>
          <w:rFonts w:cs="Times New Roman"/>
          <w:spacing w:val="18"/>
        </w:rPr>
        <w:t xml:space="preserve"> </w:t>
      </w:r>
      <w:r w:rsidRPr="00461AD1">
        <w:rPr>
          <w:rFonts w:cs="Times New Roman"/>
        </w:rPr>
        <w:t>ve</w:t>
      </w:r>
      <w:r w:rsidRPr="00461AD1">
        <w:rPr>
          <w:rFonts w:cs="Times New Roman"/>
          <w:spacing w:val="19"/>
        </w:rPr>
        <w:t xml:space="preserve"> </w:t>
      </w:r>
      <w:r w:rsidRPr="00461AD1">
        <w:rPr>
          <w:rFonts w:cs="Times New Roman"/>
          <w:spacing w:val="-1"/>
        </w:rPr>
        <w:t>ş</w:t>
      </w:r>
      <w:r w:rsidRPr="00461AD1">
        <w:rPr>
          <w:rFonts w:cs="Times New Roman"/>
        </w:rPr>
        <w:t>aʿîr</w:t>
      </w:r>
      <w:r w:rsidRPr="00461AD1">
        <w:rPr>
          <w:rFonts w:cs="Times New Roman"/>
          <w:spacing w:val="18"/>
        </w:rPr>
        <w:t xml:space="preserve"> </w:t>
      </w:r>
      <w:r w:rsidRPr="00461AD1">
        <w:rPr>
          <w:rFonts w:cs="Times New Roman"/>
        </w:rPr>
        <w:t>ve</w:t>
      </w:r>
      <w:r w:rsidRPr="00461AD1">
        <w:rPr>
          <w:rFonts w:cs="Times New Roman"/>
          <w:spacing w:val="19"/>
        </w:rPr>
        <w:t xml:space="preserve"> </w:t>
      </w:r>
      <w:r w:rsidRPr="00461AD1">
        <w:rPr>
          <w:rFonts w:cs="Times New Roman"/>
        </w:rPr>
        <w:t>res</w:t>
      </w:r>
      <w:r w:rsidRPr="00461AD1">
        <w:rPr>
          <w:rFonts w:cs="Times New Roman"/>
          <w:spacing w:val="4"/>
        </w:rPr>
        <w:t>m</w:t>
      </w:r>
      <w:r w:rsidRPr="00461AD1">
        <w:rPr>
          <w:rFonts w:cs="Times New Roman"/>
        </w:rPr>
        <w:t>-i</w:t>
      </w:r>
      <w:r w:rsidRPr="00461AD1">
        <w:rPr>
          <w:rFonts w:cs="Times New Roman"/>
          <w:spacing w:val="19"/>
        </w:rPr>
        <w:t xml:space="preserve"> </w:t>
      </w:r>
      <w:r w:rsidRPr="00461AD1">
        <w:rPr>
          <w:rFonts w:cs="Times New Roman"/>
        </w:rPr>
        <w:t>tap</w:t>
      </w:r>
      <w:r w:rsidRPr="00461AD1">
        <w:rPr>
          <w:rFonts w:cs="Times New Roman"/>
          <w:spacing w:val="-1"/>
        </w:rPr>
        <w:t>u</w:t>
      </w:r>
      <w:r w:rsidRPr="00461AD1">
        <w:rPr>
          <w:rFonts w:cs="Times New Roman"/>
        </w:rPr>
        <w:t>-yı</w:t>
      </w:r>
      <w:r w:rsidRPr="00461AD1">
        <w:rPr>
          <w:rFonts w:cs="Times New Roman"/>
          <w:spacing w:val="18"/>
        </w:rPr>
        <w:t xml:space="preserve"> </w:t>
      </w:r>
      <w:r w:rsidRPr="00461AD1">
        <w:rPr>
          <w:rFonts w:cs="Times New Roman"/>
        </w:rPr>
        <w:t>ze</w:t>
      </w:r>
      <w:r w:rsidRPr="00461AD1">
        <w:rPr>
          <w:rFonts w:cs="Times New Roman"/>
          <w:spacing w:val="-3"/>
        </w:rPr>
        <w:t>m</w:t>
      </w:r>
      <w:r w:rsidRPr="00461AD1">
        <w:rPr>
          <w:rFonts w:cs="Times New Roman"/>
        </w:rPr>
        <w:t>în yekûn</w:t>
      </w:r>
      <w:r w:rsidRPr="00461AD1">
        <w:rPr>
          <w:rFonts w:cs="Times New Roman"/>
          <w:spacing w:val="36"/>
        </w:rPr>
        <w:t xml:space="preserve"> </w:t>
      </w:r>
      <w:r w:rsidRPr="00461AD1">
        <w:rPr>
          <w:rFonts w:cs="Times New Roman"/>
          <w:spacing w:val="-2"/>
        </w:rPr>
        <w:t>m</w:t>
      </w:r>
      <w:r w:rsidRPr="00461AD1">
        <w:rPr>
          <w:rFonts w:cs="Times New Roman"/>
        </w:rPr>
        <w:t>aʿa</w:t>
      </w:r>
      <w:r w:rsidRPr="00461AD1">
        <w:rPr>
          <w:rFonts w:cs="Times New Roman"/>
          <w:spacing w:val="36"/>
        </w:rPr>
        <w:t xml:space="preserve"> </w:t>
      </w:r>
      <w:r w:rsidRPr="00461AD1">
        <w:rPr>
          <w:rFonts w:cs="Times New Roman"/>
        </w:rPr>
        <w:t>gayri</w:t>
      </w:r>
      <w:r w:rsidRPr="00461AD1">
        <w:rPr>
          <w:rFonts w:cs="Times New Roman"/>
          <w:spacing w:val="-1"/>
        </w:rPr>
        <w:t>h</w:t>
      </w:r>
      <w:r w:rsidRPr="00461AD1">
        <w:rPr>
          <w:rFonts w:cs="Times New Roman"/>
        </w:rPr>
        <w:t>i</w:t>
      </w:r>
      <w:r w:rsidRPr="00461AD1">
        <w:rPr>
          <w:rFonts w:cs="Times New Roman"/>
          <w:spacing w:val="36"/>
        </w:rPr>
        <w:t xml:space="preserve"> </w:t>
      </w:r>
      <w:r w:rsidRPr="00461AD1">
        <w:rPr>
          <w:rFonts w:cs="Times New Roman"/>
        </w:rPr>
        <w:t>on</w:t>
      </w:r>
      <w:r w:rsidRPr="00461AD1">
        <w:rPr>
          <w:rFonts w:cs="Times New Roman"/>
          <w:spacing w:val="33"/>
        </w:rPr>
        <w:t xml:space="preserve"> </w:t>
      </w:r>
      <w:r w:rsidRPr="00461AD1">
        <w:rPr>
          <w:rFonts w:cs="Times New Roman"/>
        </w:rPr>
        <w:t>beş</w:t>
      </w:r>
      <w:r w:rsidRPr="00461AD1">
        <w:rPr>
          <w:rFonts w:cs="Times New Roman"/>
          <w:spacing w:val="36"/>
        </w:rPr>
        <w:t xml:space="preserve"> </w:t>
      </w:r>
      <w:r w:rsidRPr="00461AD1">
        <w:rPr>
          <w:rFonts w:cs="Times New Roman"/>
        </w:rPr>
        <w:t>bin</w:t>
      </w:r>
      <w:r w:rsidRPr="00461AD1">
        <w:rPr>
          <w:rFonts w:cs="Times New Roman"/>
          <w:spacing w:val="35"/>
        </w:rPr>
        <w:t xml:space="preserve"> </w:t>
      </w:r>
      <w:r w:rsidRPr="00461AD1">
        <w:rPr>
          <w:rFonts w:cs="Times New Roman"/>
        </w:rPr>
        <w:t>akçe</w:t>
      </w:r>
      <w:r w:rsidRPr="00461AD1">
        <w:rPr>
          <w:rFonts w:cs="Times New Roman"/>
          <w:spacing w:val="35"/>
        </w:rPr>
        <w:t xml:space="preserve"> </w:t>
      </w:r>
      <w:r w:rsidRPr="00461AD1">
        <w:rPr>
          <w:rFonts w:cs="Times New Roman"/>
        </w:rPr>
        <w:t>yazu</w:t>
      </w:r>
      <w:r w:rsidRPr="00461AD1">
        <w:rPr>
          <w:rFonts w:cs="Times New Roman"/>
          <w:spacing w:val="37"/>
        </w:rPr>
        <w:t xml:space="preserve"> </w:t>
      </w:r>
      <w:r w:rsidRPr="00461AD1">
        <w:rPr>
          <w:rFonts w:cs="Times New Roman"/>
        </w:rPr>
        <w:t>ile</w:t>
      </w:r>
      <w:r w:rsidRPr="00461AD1">
        <w:rPr>
          <w:rFonts w:cs="Times New Roman"/>
          <w:spacing w:val="34"/>
        </w:rPr>
        <w:t xml:space="preserve"> </w:t>
      </w:r>
      <w:r w:rsidRPr="00461AD1">
        <w:rPr>
          <w:rFonts w:cs="Times New Roman"/>
          <w:spacing w:val="-2"/>
        </w:rPr>
        <w:t>d</w:t>
      </w:r>
      <w:r w:rsidRPr="00461AD1">
        <w:rPr>
          <w:rFonts w:cs="Times New Roman"/>
        </w:rPr>
        <w:t>efte</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36"/>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spacing w:val="1"/>
        </w:rPr>
        <w:t>â</w:t>
      </w:r>
      <w:r w:rsidRPr="00461AD1">
        <w:rPr>
          <w:rFonts w:cs="Times New Roman"/>
        </w:rPr>
        <w:t>ssalda</w:t>
      </w:r>
      <w:r w:rsidRPr="00461AD1">
        <w:rPr>
          <w:rFonts w:cs="Times New Roman"/>
          <w:spacing w:val="35"/>
        </w:rPr>
        <w:t xml:space="preserve"> </w:t>
      </w:r>
      <w:r w:rsidRPr="00461AD1">
        <w:rPr>
          <w:rFonts w:cs="Times New Roman"/>
          <w:spacing w:val="-2"/>
        </w:rPr>
        <w:t>m</w:t>
      </w:r>
      <w:r w:rsidRPr="00461AD1">
        <w:rPr>
          <w:rFonts w:cs="Times New Roman"/>
        </w:rPr>
        <w:t>uh</w:t>
      </w:r>
      <w:r w:rsidRPr="00461AD1">
        <w:rPr>
          <w:rFonts w:cs="Times New Roman"/>
          <w:spacing w:val="1"/>
        </w:rPr>
        <w:t>a</w:t>
      </w:r>
      <w:r w:rsidRPr="00461AD1">
        <w:rPr>
          <w:rFonts w:cs="Times New Roman"/>
        </w:rPr>
        <w:t>rrer</w:t>
      </w:r>
      <w:r w:rsidRPr="00461AD1">
        <w:rPr>
          <w:rFonts w:cs="Times New Roman"/>
          <w:spacing w:val="35"/>
        </w:rPr>
        <w:t xml:space="preserve"> </w:t>
      </w:r>
      <w:r w:rsidRPr="00461AD1">
        <w:rPr>
          <w:rFonts w:cs="Times New Roman"/>
        </w:rPr>
        <w:t>kale</w:t>
      </w:r>
      <w:r w:rsidRPr="00461AD1">
        <w:rPr>
          <w:rFonts w:cs="Times New Roman"/>
          <w:spacing w:val="-3"/>
        </w:rPr>
        <w:t>m</w:t>
      </w:r>
      <w:r w:rsidRPr="00461AD1">
        <w:rPr>
          <w:rFonts w:cs="Times New Roman"/>
        </w:rPr>
        <w:t>iyle tah</w:t>
      </w:r>
      <w:r w:rsidRPr="00461AD1">
        <w:rPr>
          <w:rFonts w:cs="Times New Roman"/>
          <w:spacing w:val="-1"/>
        </w:rPr>
        <w:t>r</w:t>
      </w:r>
      <w:r w:rsidRPr="00461AD1">
        <w:rPr>
          <w:rFonts w:cs="Times New Roman"/>
        </w:rPr>
        <w:t>îr</w:t>
      </w:r>
      <w:r w:rsidRPr="00461AD1">
        <w:rPr>
          <w:rFonts w:cs="Times New Roman"/>
          <w:spacing w:val="14"/>
        </w:rPr>
        <w:t xml:space="preserve"> </w:t>
      </w:r>
      <w:r w:rsidRPr="00461AD1">
        <w:rPr>
          <w:rFonts w:cs="Times New Roman"/>
          <w:spacing w:val="-2"/>
        </w:rPr>
        <w:t>v</w:t>
      </w:r>
      <w:r w:rsidRPr="00461AD1">
        <w:rPr>
          <w:rFonts w:cs="Times New Roman"/>
        </w:rPr>
        <w:t>e</w:t>
      </w:r>
      <w:r w:rsidRPr="00461AD1">
        <w:rPr>
          <w:rFonts w:cs="Times New Roman"/>
          <w:spacing w:val="14"/>
        </w:rPr>
        <w:t xml:space="preserve"> </w:t>
      </w:r>
      <w:r w:rsidRPr="00461AD1">
        <w:rPr>
          <w:rFonts w:cs="Times New Roman"/>
        </w:rPr>
        <w:t>de</w:t>
      </w:r>
      <w:r w:rsidRPr="00461AD1">
        <w:rPr>
          <w:rFonts w:cs="Times New Roman"/>
          <w:spacing w:val="-2"/>
        </w:rPr>
        <w:t>f</w:t>
      </w:r>
      <w:r w:rsidRPr="00461AD1">
        <w:rPr>
          <w:rFonts w:cs="Times New Roman"/>
        </w:rPr>
        <w:t>te</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13"/>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14"/>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rPr>
        <w:t>m</w:t>
      </w:r>
      <w:r w:rsidRPr="00461AD1">
        <w:rPr>
          <w:rFonts w:cs="Times New Roman"/>
          <w:spacing w:val="12"/>
        </w:rPr>
        <w:t xml:space="preserve"> </w:t>
      </w:r>
      <w:r w:rsidRPr="00461AD1">
        <w:rPr>
          <w:rFonts w:cs="Times New Roman"/>
        </w:rPr>
        <w:t>yaz</w:t>
      </w:r>
      <w:r w:rsidRPr="00461AD1">
        <w:rPr>
          <w:rFonts w:cs="Times New Roman"/>
          <w:spacing w:val="2"/>
        </w:rPr>
        <w:t>û</w:t>
      </w:r>
      <w:r w:rsidRPr="00461AD1">
        <w:rPr>
          <w:rFonts w:cs="Times New Roman"/>
        </w:rPr>
        <w:t>-yı</w:t>
      </w:r>
      <w:r w:rsidRPr="00461AD1">
        <w:rPr>
          <w:rFonts w:cs="Times New Roman"/>
          <w:spacing w:val="14"/>
        </w:rPr>
        <w:t xml:space="preserve"> </w:t>
      </w:r>
      <w:r w:rsidRPr="00461AD1">
        <w:rPr>
          <w:rFonts w:cs="Times New Roman"/>
          <w:spacing w:val="-2"/>
        </w:rPr>
        <w:t>m</w:t>
      </w:r>
      <w:r w:rsidRPr="00461AD1">
        <w:rPr>
          <w:rFonts w:cs="Times New Roman"/>
        </w:rPr>
        <w:t>ezkûresinden</w:t>
      </w:r>
      <w:r w:rsidRPr="00461AD1">
        <w:rPr>
          <w:rFonts w:cs="Times New Roman"/>
          <w:spacing w:val="13"/>
        </w:rPr>
        <w:t xml:space="preserve"> </w:t>
      </w:r>
      <w:r w:rsidRPr="00461AD1">
        <w:rPr>
          <w:rFonts w:cs="Times New Roman"/>
        </w:rPr>
        <w:t>on</w:t>
      </w:r>
      <w:r w:rsidRPr="00461AD1">
        <w:rPr>
          <w:rFonts w:cs="Times New Roman"/>
          <w:spacing w:val="12"/>
        </w:rPr>
        <w:t xml:space="preserve"> </w:t>
      </w:r>
      <w:r w:rsidRPr="00461AD1">
        <w:rPr>
          <w:rFonts w:cs="Times New Roman"/>
        </w:rPr>
        <w:t>iki</w:t>
      </w:r>
      <w:r w:rsidRPr="00461AD1">
        <w:rPr>
          <w:rFonts w:cs="Times New Roman"/>
          <w:spacing w:val="14"/>
        </w:rPr>
        <w:t xml:space="preserve"> </w:t>
      </w:r>
      <w:r w:rsidRPr="00461AD1">
        <w:rPr>
          <w:rFonts w:cs="Times New Roman"/>
          <w:spacing w:val="-2"/>
        </w:rPr>
        <w:t>b</w:t>
      </w:r>
      <w:r w:rsidRPr="00461AD1">
        <w:rPr>
          <w:rFonts w:cs="Times New Roman"/>
        </w:rPr>
        <w:t>in</w:t>
      </w:r>
      <w:r w:rsidRPr="00461AD1">
        <w:rPr>
          <w:rFonts w:cs="Times New Roman"/>
          <w:spacing w:val="14"/>
        </w:rPr>
        <w:t xml:space="preserve"> </w:t>
      </w:r>
      <w:r w:rsidRPr="00461AD1">
        <w:rPr>
          <w:rFonts w:cs="Times New Roman"/>
        </w:rPr>
        <w:t>b</w:t>
      </w:r>
      <w:r w:rsidRPr="00461AD1">
        <w:rPr>
          <w:rFonts w:cs="Times New Roman"/>
          <w:spacing w:val="-1"/>
        </w:rPr>
        <w:t>e</w:t>
      </w:r>
      <w:r w:rsidRPr="00461AD1">
        <w:rPr>
          <w:rFonts w:cs="Times New Roman"/>
        </w:rPr>
        <w:t>ş</w:t>
      </w:r>
      <w:r w:rsidRPr="00461AD1">
        <w:rPr>
          <w:rFonts w:cs="Times New Roman"/>
          <w:spacing w:val="14"/>
        </w:rPr>
        <w:t xml:space="preserve"> </w:t>
      </w:r>
      <w:r w:rsidRPr="00461AD1">
        <w:rPr>
          <w:rFonts w:cs="Times New Roman"/>
          <w:spacing w:val="-2"/>
        </w:rPr>
        <w:t>y</w:t>
      </w:r>
      <w:r w:rsidRPr="00461AD1">
        <w:rPr>
          <w:rFonts w:cs="Times New Roman"/>
        </w:rPr>
        <w:t>üz</w:t>
      </w:r>
      <w:r w:rsidRPr="00461AD1">
        <w:rPr>
          <w:rFonts w:cs="Times New Roman"/>
          <w:spacing w:val="14"/>
        </w:rPr>
        <w:t xml:space="preserve"> </w:t>
      </w:r>
      <w:r w:rsidRPr="00461AD1">
        <w:rPr>
          <w:rFonts w:cs="Times New Roman"/>
        </w:rPr>
        <w:t>akçesi</w:t>
      </w:r>
      <w:r w:rsidRPr="00461AD1">
        <w:rPr>
          <w:rFonts w:cs="Times New Roman"/>
          <w:spacing w:val="13"/>
        </w:rPr>
        <w:t xml:space="preserve"> </w:t>
      </w:r>
      <w:r w:rsidRPr="00461AD1">
        <w:rPr>
          <w:rFonts w:cs="Times New Roman"/>
        </w:rPr>
        <w:t>if</w:t>
      </w:r>
      <w:r w:rsidRPr="00461AD1">
        <w:rPr>
          <w:rFonts w:cs="Times New Roman"/>
          <w:spacing w:val="-1"/>
        </w:rPr>
        <w:t>r</w:t>
      </w:r>
      <w:r w:rsidRPr="00461AD1">
        <w:rPr>
          <w:rFonts w:cs="Times New Roman"/>
        </w:rPr>
        <w:t>âz ve</w:t>
      </w:r>
      <w:r w:rsidRPr="00461AD1">
        <w:rPr>
          <w:rFonts w:cs="Times New Roman"/>
          <w:spacing w:val="10"/>
        </w:rPr>
        <w:t xml:space="preserve"> </w:t>
      </w:r>
      <w:r w:rsidRPr="00461AD1">
        <w:rPr>
          <w:rFonts w:cs="Times New Roman"/>
        </w:rPr>
        <w:t>ʿalâ</w:t>
      </w:r>
      <w:r w:rsidRPr="00461AD1">
        <w:rPr>
          <w:rFonts w:cs="Times New Roman"/>
          <w:spacing w:val="11"/>
        </w:rPr>
        <w:t xml:space="preserve"> </w:t>
      </w:r>
      <w:r w:rsidRPr="00461AD1">
        <w:rPr>
          <w:rFonts w:cs="Times New Roman"/>
        </w:rPr>
        <w:t>ga</w:t>
      </w:r>
      <w:r w:rsidRPr="00461AD1">
        <w:rPr>
          <w:rFonts w:cs="Times New Roman"/>
          <w:spacing w:val="-1"/>
        </w:rPr>
        <w:t>y</w:t>
      </w:r>
      <w:r w:rsidRPr="00461AD1">
        <w:rPr>
          <w:rFonts w:cs="Times New Roman"/>
        </w:rPr>
        <w:t>rihâ</w:t>
      </w:r>
      <w:r w:rsidRPr="00461AD1">
        <w:rPr>
          <w:rFonts w:cs="Times New Roman"/>
          <w:spacing w:val="10"/>
        </w:rPr>
        <w:t xml:space="preserve"> </w:t>
      </w:r>
      <w:r w:rsidRPr="00461AD1">
        <w:rPr>
          <w:rFonts w:cs="Times New Roman"/>
        </w:rPr>
        <w:t>bir</w:t>
      </w:r>
      <w:r w:rsidRPr="00461AD1">
        <w:rPr>
          <w:rFonts w:cs="Times New Roman"/>
          <w:spacing w:val="11"/>
        </w:rPr>
        <w:t xml:space="preserve"> </w:t>
      </w:r>
      <w:r w:rsidRPr="00461AD1">
        <w:rPr>
          <w:rFonts w:cs="Times New Roman"/>
        </w:rPr>
        <w:t>göril</w:t>
      </w:r>
      <w:r w:rsidRPr="00461AD1">
        <w:rPr>
          <w:rFonts w:cs="Times New Roman"/>
          <w:spacing w:val="-1"/>
        </w:rPr>
        <w:t>ü</w:t>
      </w:r>
      <w:r w:rsidRPr="00461AD1">
        <w:rPr>
          <w:rFonts w:cs="Times New Roman"/>
        </w:rPr>
        <w:t>b</w:t>
      </w:r>
      <w:r w:rsidRPr="00461AD1">
        <w:rPr>
          <w:rFonts w:cs="Times New Roman"/>
          <w:spacing w:val="10"/>
        </w:rPr>
        <w:t xml:space="preserve"> </w:t>
      </w:r>
      <w:r w:rsidRPr="00461AD1">
        <w:rPr>
          <w:rFonts w:cs="Times New Roman"/>
        </w:rPr>
        <w:t>yer</w:t>
      </w:r>
      <w:r w:rsidRPr="00461AD1">
        <w:rPr>
          <w:rFonts w:cs="Times New Roman"/>
          <w:spacing w:val="-2"/>
        </w:rPr>
        <w:t>m</w:t>
      </w:r>
      <w:r w:rsidRPr="00461AD1">
        <w:rPr>
          <w:rFonts w:cs="Times New Roman"/>
        </w:rPr>
        <w:t>i</w:t>
      </w:r>
      <w:r w:rsidRPr="00461AD1">
        <w:rPr>
          <w:rFonts w:cs="Times New Roman"/>
          <w:spacing w:val="11"/>
        </w:rPr>
        <w:t xml:space="preserve"> </w:t>
      </w:r>
      <w:r w:rsidRPr="00461AD1">
        <w:rPr>
          <w:rFonts w:cs="Times New Roman"/>
        </w:rPr>
        <w:t>dört</w:t>
      </w:r>
      <w:r w:rsidRPr="00461AD1">
        <w:rPr>
          <w:rFonts w:cs="Times New Roman"/>
          <w:spacing w:val="11"/>
        </w:rPr>
        <w:t xml:space="preserve"> </w:t>
      </w:r>
      <w:r w:rsidRPr="00461AD1">
        <w:rPr>
          <w:rFonts w:cs="Times New Roman"/>
        </w:rPr>
        <w:t>bin</w:t>
      </w:r>
      <w:r w:rsidRPr="00461AD1">
        <w:rPr>
          <w:rFonts w:cs="Times New Roman"/>
          <w:spacing w:val="11"/>
        </w:rPr>
        <w:t xml:space="preserve"> </w:t>
      </w:r>
      <w:r w:rsidRPr="00461AD1">
        <w:rPr>
          <w:rFonts w:cs="Times New Roman"/>
        </w:rPr>
        <w:t>iki</w:t>
      </w:r>
      <w:r w:rsidRPr="00461AD1">
        <w:rPr>
          <w:rFonts w:cs="Times New Roman"/>
          <w:spacing w:val="11"/>
        </w:rPr>
        <w:t xml:space="preserve"> </w:t>
      </w:r>
      <w:r w:rsidRPr="00461AD1">
        <w:rPr>
          <w:rFonts w:cs="Times New Roman"/>
        </w:rPr>
        <w:t>yüz</w:t>
      </w:r>
      <w:r w:rsidRPr="00461AD1">
        <w:rPr>
          <w:rFonts w:cs="Times New Roman"/>
          <w:spacing w:val="10"/>
        </w:rPr>
        <w:t xml:space="preserve"> </w:t>
      </w:r>
      <w:r w:rsidRPr="00461AD1">
        <w:rPr>
          <w:rFonts w:cs="Times New Roman"/>
        </w:rPr>
        <w:t>kırk</w:t>
      </w:r>
      <w:r w:rsidRPr="00461AD1">
        <w:rPr>
          <w:rFonts w:cs="Times New Roman"/>
          <w:spacing w:val="10"/>
        </w:rPr>
        <w:t xml:space="preserve"> </w:t>
      </w:r>
      <w:r w:rsidRPr="00461AD1">
        <w:rPr>
          <w:rFonts w:cs="Times New Roman"/>
        </w:rPr>
        <w:t>dokuz</w:t>
      </w:r>
      <w:r w:rsidRPr="00461AD1">
        <w:rPr>
          <w:rFonts w:cs="Times New Roman"/>
          <w:spacing w:val="10"/>
        </w:rPr>
        <w:t xml:space="preserve"> </w:t>
      </w:r>
      <w:r w:rsidRPr="00461AD1">
        <w:rPr>
          <w:rFonts w:cs="Times New Roman"/>
          <w:spacing w:val="-1"/>
        </w:rPr>
        <w:t>a</w:t>
      </w:r>
      <w:r w:rsidRPr="00461AD1">
        <w:rPr>
          <w:rFonts w:cs="Times New Roman"/>
        </w:rPr>
        <w:t>kçe</w:t>
      </w:r>
      <w:r w:rsidRPr="00461AD1">
        <w:rPr>
          <w:rFonts w:cs="Times New Roman"/>
          <w:spacing w:val="11"/>
        </w:rPr>
        <w:t xml:space="preserve"> </w:t>
      </w:r>
      <w:r w:rsidRPr="00461AD1">
        <w:rPr>
          <w:rFonts w:cs="Times New Roman"/>
        </w:rPr>
        <w:t>zeʿâ</w:t>
      </w:r>
      <w:r w:rsidRPr="00461AD1">
        <w:rPr>
          <w:rFonts w:cs="Times New Roman"/>
          <w:spacing w:val="-2"/>
        </w:rPr>
        <w:t>m</w:t>
      </w:r>
      <w:r w:rsidRPr="00461AD1">
        <w:rPr>
          <w:rFonts w:cs="Times New Roman"/>
        </w:rPr>
        <w:t>et</w:t>
      </w:r>
      <w:r w:rsidRPr="00461AD1">
        <w:rPr>
          <w:rFonts w:cs="Times New Roman"/>
          <w:spacing w:val="11"/>
        </w:rPr>
        <w:t xml:space="preserve"> </w:t>
      </w:r>
      <w:r w:rsidRPr="00461AD1">
        <w:rPr>
          <w:rFonts w:cs="Times New Roman"/>
        </w:rPr>
        <w:t>be</w:t>
      </w:r>
      <w:r w:rsidRPr="00461AD1">
        <w:rPr>
          <w:rFonts w:cs="Times New Roman"/>
          <w:spacing w:val="7"/>
        </w:rPr>
        <w:t>r</w:t>
      </w:r>
      <w:r w:rsidRPr="00461AD1">
        <w:rPr>
          <w:rFonts w:cs="Times New Roman"/>
        </w:rPr>
        <w:t>-ic</w:t>
      </w:r>
      <w:r w:rsidRPr="00461AD1">
        <w:rPr>
          <w:rFonts w:cs="Times New Roman"/>
          <w:spacing w:val="-2"/>
        </w:rPr>
        <w:t>m</w:t>
      </w:r>
      <w:r w:rsidRPr="00461AD1">
        <w:rPr>
          <w:rFonts w:cs="Times New Roman"/>
        </w:rPr>
        <w:t>âl</w:t>
      </w:r>
      <w:r w:rsidRPr="00461AD1">
        <w:rPr>
          <w:rFonts w:cs="Times New Roman"/>
          <w:spacing w:val="11"/>
        </w:rPr>
        <w:t xml:space="preserve"> </w:t>
      </w:r>
      <w:r w:rsidRPr="00461AD1">
        <w:rPr>
          <w:rFonts w:cs="Times New Roman"/>
        </w:rPr>
        <w:t>ve ic</w:t>
      </w:r>
      <w:r w:rsidRPr="00461AD1">
        <w:rPr>
          <w:rFonts w:cs="Times New Roman"/>
          <w:spacing w:val="-2"/>
        </w:rPr>
        <w:t>m</w:t>
      </w:r>
      <w:r w:rsidRPr="00461AD1">
        <w:rPr>
          <w:rFonts w:cs="Times New Roman"/>
        </w:rPr>
        <w:t>âl-i</w:t>
      </w:r>
      <w:r w:rsidRPr="00461AD1">
        <w:rPr>
          <w:rFonts w:cs="Times New Roman"/>
          <w:spacing w:val="32"/>
        </w:rPr>
        <w:t xml:space="preserve"> </w:t>
      </w:r>
      <w:r w:rsidRPr="00461AD1">
        <w:rPr>
          <w:rFonts w:cs="Times New Roman"/>
          <w:spacing w:val="-2"/>
        </w:rPr>
        <w:t>m</w:t>
      </w:r>
      <w:r w:rsidRPr="00461AD1">
        <w:rPr>
          <w:rFonts w:cs="Times New Roman"/>
        </w:rPr>
        <w:t>ezbûru</w:t>
      </w:r>
      <w:r w:rsidRPr="00461AD1">
        <w:rPr>
          <w:rFonts w:cs="Times New Roman"/>
          <w:spacing w:val="32"/>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rPr>
        <w:t>men</w:t>
      </w:r>
      <w:r w:rsidRPr="00461AD1">
        <w:rPr>
          <w:rFonts w:cs="Times New Roman"/>
          <w:spacing w:val="31"/>
        </w:rPr>
        <w:t xml:space="preserve"> </w:t>
      </w:r>
      <w:r w:rsidRPr="00461AD1">
        <w:rPr>
          <w:rFonts w:cs="Times New Roman"/>
        </w:rPr>
        <w:t>kary</w:t>
      </w:r>
      <w:r w:rsidRPr="00461AD1">
        <w:rPr>
          <w:rFonts w:cs="Times New Roman"/>
          <w:spacing w:val="1"/>
        </w:rPr>
        <w:t>e</w:t>
      </w:r>
      <w:r w:rsidRPr="00461AD1">
        <w:rPr>
          <w:rFonts w:cs="Times New Roman"/>
        </w:rPr>
        <w:t>-i</w:t>
      </w:r>
      <w:r w:rsidRPr="00461AD1">
        <w:rPr>
          <w:rFonts w:cs="Times New Roman"/>
          <w:spacing w:val="31"/>
        </w:rPr>
        <w:t xml:space="preserve"> </w:t>
      </w:r>
      <w:r w:rsidRPr="00461AD1">
        <w:rPr>
          <w:rFonts w:cs="Times New Roman"/>
        </w:rPr>
        <w:t>Ne</w:t>
      </w:r>
      <w:r w:rsidRPr="00461AD1">
        <w:rPr>
          <w:rFonts w:cs="Times New Roman"/>
          <w:spacing w:val="-2"/>
        </w:rPr>
        <w:t>m</w:t>
      </w:r>
      <w:r w:rsidRPr="00461AD1">
        <w:rPr>
          <w:rFonts w:cs="Times New Roman"/>
        </w:rPr>
        <w:t>ure</w:t>
      </w:r>
      <w:r w:rsidRPr="00461AD1">
        <w:rPr>
          <w:rFonts w:cs="Times New Roman"/>
          <w:spacing w:val="33"/>
        </w:rPr>
        <w:t xml:space="preserve"> </w:t>
      </w:r>
      <w:r w:rsidRPr="00461AD1">
        <w:rPr>
          <w:rFonts w:cs="Times New Roman"/>
        </w:rPr>
        <w:t>el</w:t>
      </w:r>
      <w:r w:rsidRPr="00461AD1">
        <w:rPr>
          <w:rFonts w:cs="Times New Roman"/>
          <w:spacing w:val="-1"/>
        </w:rPr>
        <w:t>-</w:t>
      </w:r>
      <w:r w:rsidRPr="00461AD1">
        <w:rPr>
          <w:rFonts w:cs="Times New Roman"/>
          <w:spacing w:val="-2"/>
        </w:rPr>
        <w:t>m</w:t>
      </w:r>
      <w:r w:rsidRPr="00461AD1">
        <w:rPr>
          <w:rFonts w:cs="Times New Roman"/>
        </w:rPr>
        <w:t>ezbûre</w:t>
      </w:r>
      <w:r w:rsidRPr="00461AD1">
        <w:rPr>
          <w:rFonts w:cs="Times New Roman"/>
          <w:spacing w:val="32"/>
        </w:rPr>
        <w:t xml:space="preserve"> </w:t>
      </w:r>
      <w:r w:rsidRPr="00461AD1">
        <w:rPr>
          <w:rFonts w:cs="Times New Roman"/>
        </w:rPr>
        <w:t>ve</w:t>
      </w:r>
      <w:r w:rsidRPr="00461AD1">
        <w:rPr>
          <w:rFonts w:cs="Times New Roman"/>
          <w:spacing w:val="32"/>
        </w:rPr>
        <w:t xml:space="preserve"> </w:t>
      </w:r>
      <w:r w:rsidRPr="00461AD1">
        <w:rPr>
          <w:rFonts w:cs="Times New Roman"/>
        </w:rPr>
        <w:t>gayri</w:t>
      </w:r>
      <w:r w:rsidRPr="00461AD1">
        <w:rPr>
          <w:rFonts w:cs="Times New Roman"/>
          <w:spacing w:val="-1"/>
        </w:rPr>
        <w:t>d</w:t>
      </w:r>
      <w:r w:rsidRPr="00461AD1">
        <w:rPr>
          <w:rFonts w:cs="Times New Roman"/>
        </w:rPr>
        <w:t>en</w:t>
      </w:r>
      <w:r w:rsidRPr="00461AD1">
        <w:rPr>
          <w:rFonts w:cs="Times New Roman"/>
          <w:spacing w:val="32"/>
        </w:rPr>
        <w:t xml:space="preserve"> </w:t>
      </w:r>
      <w:r w:rsidRPr="00461AD1">
        <w:rPr>
          <w:rFonts w:cs="Times New Roman"/>
        </w:rPr>
        <w:t>y</w:t>
      </w:r>
      <w:r w:rsidRPr="00461AD1">
        <w:rPr>
          <w:rFonts w:cs="Times New Roman"/>
          <w:spacing w:val="-1"/>
        </w:rPr>
        <w:t>i</w:t>
      </w:r>
      <w:r w:rsidRPr="00461AD1">
        <w:rPr>
          <w:rFonts w:cs="Times New Roman"/>
        </w:rPr>
        <w:t>r</w:t>
      </w:r>
      <w:r w:rsidRPr="00461AD1">
        <w:rPr>
          <w:rFonts w:cs="Times New Roman"/>
          <w:spacing w:val="-2"/>
        </w:rPr>
        <w:t>m</w:t>
      </w:r>
      <w:r w:rsidRPr="00461AD1">
        <w:rPr>
          <w:rFonts w:cs="Times New Roman"/>
        </w:rPr>
        <w:t>i</w:t>
      </w:r>
      <w:r w:rsidRPr="00461AD1">
        <w:rPr>
          <w:rFonts w:cs="Times New Roman"/>
          <w:spacing w:val="32"/>
        </w:rPr>
        <w:t xml:space="preserve"> </w:t>
      </w:r>
      <w:r w:rsidRPr="00461AD1">
        <w:rPr>
          <w:rFonts w:cs="Times New Roman"/>
        </w:rPr>
        <w:t>yedi</w:t>
      </w:r>
      <w:r w:rsidRPr="00461AD1">
        <w:rPr>
          <w:rFonts w:cs="Times New Roman"/>
          <w:spacing w:val="32"/>
        </w:rPr>
        <w:t xml:space="preserve"> </w:t>
      </w:r>
      <w:r w:rsidRPr="00461AD1">
        <w:rPr>
          <w:rFonts w:cs="Times New Roman"/>
        </w:rPr>
        <w:t>b</w:t>
      </w:r>
      <w:r w:rsidRPr="00461AD1">
        <w:rPr>
          <w:rFonts w:cs="Times New Roman"/>
          <w:spacing w:val="-1"/>
        </w:rPr>
        <w:t>i</w:t>
      </w:r>
      <w:r w:rsidRPr="00461AD1">
        <w:rPr>
          <w:rFonts w:cs="Times New Roman"/>
        </w:rPr>
        <w:t>n</w:t>
      </w:r>
      <w:r w:rsidRPr="00461AD1">
        <w:rPr>
          <w:rFonts w:cs="Times New Roman"/>
          <w:spacing w:val="32"/>
        </w:rPr>
        <w:t xml:space="preserve"> </w:t>
      </w:r>
      <w:r w:rsidRPr="00461AD1">
        <w:rPr>
          <w:rFonts w:cs="Times New Roman"/>
        </w:rPr>
        <w:t xml:space="preserve">iki yüz </w:t>
      </w:r>
      <w:r w:rsidRPr="00461AD1">
        <w:rPr>
          <w:rFonts w:cs="Times New Roman"/>
          <w:spacing w:val="8"/>
        </w:rPr>
        <w:t xml:space="preserve"> </w:t>
      </w:r>
      <w:r w:rsidRPr="00461AD1">
        <w:rPr>
          <w:rFonts w:cs="Times New Roman"/>
        </w:rPr>
        <w:t xml:space="preserve">kırk </w:t>
      </w:r>
      <w:r w:rsidRPr="00461AD1">
        <w:rPr>
          <w:rFonts w:cs="Times New Roman"/>
          <w:spacing w:val="8"/>
        </w:rPr>
        <w:t xml:space="preserve"> </w:t>
      </w:r>
      <w:r w:rsidRPr="00461AD1">
        <w:rPr>
          <w:rFonts w:cs="Times New Roman"/>
        </w:rPr>
        <w:t xml:space="preserve">dokuz </w:t>
      </w:r>
      <w:r w:rsidRPr="00461AD1">
        <w:rPr>
          <w:rFonts w:cs="Times New Roman"/>
          <w:spacing w:val="8"/>
        </w:rPr>
        <w:t xml:space="preserve"> </w:t>
      </w:r>
      <w:r w:rsidRPr="00461AD1">
        <w:rPr>
          <w:rFonts w:cs="Times New Roman"/>
        </w:rPr>
        <w:t xml:space="preserve">akçe </w:t>
      </w:r>
      <w:r w:rsidRPr="00461AD1">
        <w:rPr>
          <w:rFonts w:cs="Times New Roman"/>
          <w:spacing w:val="8"/>
        </w:rPr>
        <w:t xml:space="preserve"> </w:t>
      </w:r>
      <w:r w:rsidRPr="00461AD1">
        <w:rPr>
          <w:rFonts w:cs="Times New Roman"/>
        </w:rPr>
        <w:t>zeʿâ</w:t>
      </w:r>
      <w:r w:rsidRPr="00461AD1">
        <w:rPr>
          <w:rFonts w:cs="Times New Roman"/>
          <w:spacing w:val="-2"/>
        </w:rPr>
        <w:t>m</w:t>
      </w:r>
      <w:r w:rsidRPr="00461AD1">
        <w:rPr>
          <w:rFonts w:cs="Times New Roman"/>
        </w:rPr>
        <w:t xml:space="preserve">ete </w:t>
      </w:r>
      <w:r w:rsidRPr="00461AD1">
        <w:rPr>
          <w:rFonts w:cs="Times New Roman"/>
          <w:spacing w:val="9"/>
        </w:rPr>
        <w:t xml:space="preserve"> </w:t>
      </w:r>
      <w:r w:rsidRPr="00461AD1">
        <w:rPr>
          <w:rFonts w:cs="Times New Roman"/>
        </w:rPr>
        <w:t xml:space="preserve">mutasarrıf </w:t>
      </w:r>
      <w:r w:rsidRPr="00461AD1">
        <w:rPr>
          <w:rFonts w:cs="Times New Roman"/>
          <w:spacing w:val="8"/>
        </w:rPr>
        <w:t xml:space="preserve"> </w:t>
      </w:r>
      <w:r w:rsidRPr="00461AD1">
        <w:rPr>
          <w:rFonts w:cs="Times New Roman"/>
        </w:rPr>
        <w:t>aske</w:t>
      </w:r>
      <w:r w:rsidRPr="00461AD1">
        <w:rPr>
          <w:rFonts w:cs="Times New Roman"/>
          <w:spacing w:val="2"/>
        </w:rPr>
        <w:t>r</w:t>
      </w:r>
      <w:r w:rsidRPr="00461AD1">
        <w:rPr>
          <w:rFonts w:cs="Times New Roman"/>
        </w:rPr>
        <w:t xml:space="preserve">-i </w:t>
      </w:r>
      <w:r w:rsidRPr="00461AD1">
        <w:rPr>
          <w:rFonts w:cs="Times New Roman"/>
          <w:spacing w:val="8"/>
        </w:rPr>
        <w:t xml:space="preserve"> </w:t>
      </w:r>
      <w:r w:rsidRPr="00461AD1">
        <w:rPr>
          <w:rFonts w:cs="Times New Roman"/>
        </w:rPr>
        <w:t>n</w:t>
      </w:r>
      <w:r w:rsidRPr="00461AD1">
        <w:rPr>
          <w:rFonts w:cs="Times New Roman"/>
          <w:spacing w:val="-1"/>
        </w:rPr>
        <w:t>i</w:t>
      </w:r>
      <w:r w:rsidRPr="00461AD1">
        <w:rPr>
          <w:rFonts w:cs="Times New Roman"/>
        </w:rPr>
        <w:t>zâmiy</w:t>
      </w:r>
      <w:r w:rsidRPr="00461AD1">
        <w:rPr>
          <w:rFonts w:cs="Times New Roman"/>
          <w:spacing w:val="1"/>
        </w:rPr>
        <w:t>e</w:t>
      </w:r>
      <w:r w:rsidRPr="00461AD1">
        <w:rPr>
          <w:rFonts w:cs="Times New Roman"/>
          <w:spacing w:val="-1"/>
        </w:rPr>
        <w:t>-</w:t>
      </w:r>
      <w:r w:rsidRPr="00461AD1">
        <w:rPr>
          <w:rFonts w:cs="Times New Roman"/>
        </w:rPr>
        <w:t xml:space="preserve">i </w:t>
      </w:r>
      <w:r w:rsidRPr="00461AD1">
        <w:rPr>
          <w:rFonts w:cs="Times New Roman"/>
          <w:spacing w:val="8"/>
        </w:rPr>
        <w:t xml:space="preserve"> </w:t>
      </w:r>
      <w:r w:rsidRPr="00461AD1">
        <w:rPr>
          <w:rFonts w:cs="Times New Roman"/>
        </w:rPr>
        <w:t>şâhân</w:t>
      </w:r>
      <w:r w:rsidRPr="00461AD1">
        <w:rPr>
          <w:rFonts w:cs="Times New Roman"/>
          <w:spacing w:val="-1"/>
        </w:rPr>
        <w:t>e</w:t>
      </w:r>
      <w:r w:rsidRPr="00461AD1">
        <w:rPr>
          <w:rFonts w:cs="Times New Roman"/>
        </w:rPr>
        <w:t xml:space="preserve">m </w:t>
      </w:r>
      <w:r w:rsidRPr="00461AD1">
        <w:rPr>
          <w:rFonts w:cs="Times New Roman"/>
          <w:spacing w:val="7"/>
        </w:rPr>
        <w:t xml:space="preserve"> </w:t>
      </w:r>
      <w:r w:rsidRPr="00461AD1">
        <w:rPr>
          <w:rFonts w:cs="Times New Roman"/>
        </w:rPr>
        <w:t>süvârîsi</w:t>
      </w:r>
      <w:r w:rsidRPr="00461AD1">
        <w:rPr>
          <w:rFonts w:cs="Times New Roman"/>
          <w:spacing w:val="-2"/>
        </w:rPr>
        <w:t>n</w:t>
      </w:r>
      <w:r w:rsidRPr="00461AD1">
        <w:rPr>
          <w:rFonts w:cs="Times New Roman"/>
        </w:rPr>
        <w:t>den</w:t>
      </w:r>
    </w:p>
    <w:p w14:paraId="1EA94619" w14:textId="5279C15E" w:rsidR="00461AD1" w:rsidRDefault="00461AD1" w:rsidP="00123F5A">
      <w:pPr>
        <w:pStyle w:val="GvdeMetni"/>
        <w:spacing w:line="360" w:lineRule="auto"/>
        <w:ind w:left="0"/>
        <w:jc w:val="both"/>
        <w:rPr>
          <w:rFonts w:cs="Times New Roman"/>
        </w:rPr>
      </w:pPr>
      <w:r w:rsidRPr="00461AD1">
        <w:rPr>
          <w:rFonts w:cs="Times New Roman"/>
        </w:rPr>
        <w:t>Mustafa v</w:t>
      </w:r>
      <w:r w:rsidRPr="00461AD1">
        <w:rPr>
          <w:rFonts w:cs="Times New Roman"/>
          <w:spacing w:val="-1"/>
        </w:rPr>
        <w:t>e</w:t>
      </w:r>
      <w:r w:rsidRPr="00461AD1">
        <w:rPr>
          <w:rFonts w:cs="Times New Roman"/>
        </w:rPr>
        <w:t>led-i</w:t>
      </w:r>
      <w:r w:rsidRPr="00461AD1">
        <w:rPr>
          <w:rFonts w:cs="Times New Roman"/>
          <w:spacing w:val="1"/>
        </w:rPr>
        <w:t xml:space="preserve"> </w:t>
      </w:r>
      <w:r w:rsidRPr="00461AD1">
        <w:rPr>
          <w:rFonts w:cs="Times New Roman"/>
        </w:rPr>
        <w:t>S</w:t>
      </w:r>
      <w:r w:rsidRPr="00461AD1">
        <w:rPr>
          <w:rFonts w:cs="Times New Roman"/>
          <w:spacing w:val="-2"/>
        </w:rPr>
        <w:t>ü</w:t>
      </w:r>
      <w:r w:rsidRPr="00461AD1">
        <w:rPr>
          <w:rFonts w:cs="Times New Roman"/>
        </w:rPr>
        <w:t>ley</w:t>
      </w:r>
      <w:r w:rsidRPr="00461AD1">
        <w:rPr>
          <w:rFonts w:cs="Times New Roman"/>
          <w:spacing w:val="-1"/>
        </w:rPr>
        <w:t>m</w:t>
      </w:r>
      <w:r w:rsidRPr="00461AD1">
        <w:rPr>
          <w:rFonts w:cs="Times New Roman"/>
        </w:rPr>
        <w:t>an’ın</w:t>
      </w:r>
      <w:r w:rsidRPr="00461AD1">
        <w:rPr>
          <w:rFonts w:cs="Times New Roman"/>
          <w:spacing w:val="1"/>
        </w:rPr>
        <w:t xml:space="preserve"> </w:t>
      </w:r>
      <w:r w:rsidRPr="00461AD1">
        <w:rPr>
          <w:rFonts w:cs="Times New Roman"/>
          <w:spacing w:val="-2"/>
        </w:rPr>
        <w:t>v</w:t>
      </w:r>
      <w:r w:rsidRPr="00461AD1">
        <w:rPr>
          <w:rFonts w:cs="Times New Roman"/>
        </w:rPr>
        <w:t>e</w:t>
      </w:r>
      <w:r w:rsidRPr="00461AD1">
        <w:rPr>
          <w:rFonts w:cs="Times New Roman"/>
          <w:spacing w:val="1"/>
        </w:rPr>
        <w:t xml:space="preserve"> </w:t>
      </w:r>
      <w:r w:rsidRPr="00461AD1">
        <w:rPr>
          <w:rFonts w:cs="Times New Roman"/>
        </w:rPr>
        <w:t>k</w:t>
      </w:r>
      <w:r w:rsidRPr="00461AD1">
        <w:rPr>
          <w:rFonts w:cs="Times New Roman"/>
          <w:spacing w:val="-1"/>
        </w:rPr>
        <w:t>a</w:t>
      </w:r>
      <w:r w:rsidRPr="00461AD1">
        <w:rPr>
          <w:rFonts w:cs="Times New Roman"/>
        </w:rPr>
        <w:t>ry</w:t>
      </w:r>
      <w:r w:rsidRPr="00461AD1">
        <w:rPr>
          <w:rFonts w:cs="Times New Roman"/>
          <w:spacing w:val="1"/>
        </w:rPr>
        <w:t>e</w:t>
      </w:r>
      <w:r w:rsidRPr="00461AD1">
        <w:rPr>
          <w:rFonts w:cs="Times New Roman"/>
        </w:rPr>
        <w:t>-i</w:t>
      </w:r>
      <w:r w:rsidRPr="00461AD1">
        <w:rPr>
          <w:rFonts w:cs="Times New Roman"/>
          <w:spacing w:val="1"/>
        </w:rPr>
        <w:t xml:space="preserve"> </w:t>
      </w:r>
      <w:r w:rsidRPr="00461AD1">
        <w:rPr>
          <w:rFonts w:cs="Times New Roman"/>
          <w:spacing w:val="-2"/>
        </w:rPr>
        <w:t>m</w:t>
      </w:r>
      <w:r w:rsidRPr="00461AD1">
        <w:rPr>
          <w:rFonts w:cs="Times New Roman"/>
        </w:rPr>
        <w:t>erk</w:t>
      </w:r>
      <w:r w:rsidRPr="00461AD1">
        <w:rPr>
          <w:rFonts w:cs="Times New Roman"/>
          <w:spacing w:val="-2"/>
        </w:rPr>
        <w:t>ûm</w:t>
      </w:r>
      <w:r w:rsidRPr="00461AD1">
        <w:rPr>
          <w:rFonts w:cs="Times New Roman"/>
        </w:rPr>
        <w:t>enin bâkî yazusu</w:t>
      </w:r>
      <w:r w:rsidRPr="00461AD1">
        <w:rPr>
          <w:rFonts w:cs="Times New Roman"/>
          <w:spacing w:val="1"/>
        </w:rPr>
        <w:t xml:space="preserve"> </w:t>
      </w:r>
      <w:r w:rsidRPr="00461AD1">
        <w:rPr>
          <w:rFonts w:cs="Times New Roman"/>
          <w:spacing w:val="-2"/>
        </w:rPr>
        <w:t>m</w:t>
      </w:r>
      <w:r w:rsidRPr="00461AD1">
        <w:rPr>
          <w:rFonts w:cs="Times New Roman"/>
        </w:rPr>
        <w:t>üştereki kaydl</w:t>
      </w:r>
      <w:r w:rsidRPr="00461AD1">
        <w:rPr>
          <w:rFonts w:cs="Times New Roman"/>
          <w:spacing w:val="-2"/>
        </w:rPr>
        <w:t>a</w:t>
      </w:r>
      <w:r w:rsidRPr="00461AD1">
        <w:rPr>
          <w:rFonts w:cs="Times New Roman"/>
        </w:rPr>
        <w:t>rında olduğu</w:t>
      </w:r>
      <w:r w:rsidRPr="00461AD1">
        <w:rPr>
          <w:rFonts w:cs="Times New Roman"/>
          <w:spacing w:val="7"/>
        </w:rPr>
        <w:t xml:space="preserve"> </w:t>
      </w:r>
      <w:r w:rsidRPr="00461AD1">
        <w:rPr>
          <w:rFonts w:cs="Times New Roman"/>
        </w:rPr>
        <w:t>ve</w:t>
      </w:r>
      <w:r w:rsidRPr="00461AD1">
        <w:rPr>
          <w:rFonts w:cs="Times New Roman"/>
          <w:spacing w:val="6"/>
        </w:rPr>
        <w:t xml:space="preserve"> </w:t>
      </w:r>
      <w:r w:rsidRPr="00461AD1">
        <w:rPr>
          <w:rFonts w:cs="Times New Roman"/>
        </w:rPr>
        <w:t>y</w:t>
      </w:r>
      <w:r w:rsidRPr="00461AD1">
        <w:rPr>
          <w:rFonts w:cs="Times New Roman"/>
          <w:spacing w:val="-1"/>
        </w:rPr>
        <w:t>i</w:t>
      </w:r>
      <w:r w:rsidRPr="00461AD1">
        <w:rPr>
          <w:rFonts w:cs="Times New Roman"/>
        </w:rPr>
        <w:t>ne</w:t>
      </w:r>
      <w:r w:rsidRPr="00461AD1">
        <w:rPr>
          <w:rFonts w:cs="Times New Roman"/>
          <w:spacing w:val="7"/>
        </w:rPr>
        <w:t xml:space="preserve"> </w:t>
      </w:r>
      <w:r w:rsidRPr="00461AD1">
        <w:rPr>
          <w:rFonts w:cs="Times New Roman"/>
        </w:rPr>
        <w:t>Torul</w:t>
      </w:r>
      <w:r w:rsidRPr="00461AD1">
        <w:rPr>
          <w:rFonts w:cs="Times New Roman"/>
          <w:spacing w:val="6"/>
        </w:rPr>
        <w:t xml:space="preserve"> </w:t>
      </w:r>
      <w:r w:rsidRPr="00461AD1">
        <w:rPr>
          <w:rFonts w:cs="Times New Roman"/>
        </w:rPr>
        <w:t>N</w:t>
      </w:r>
      <w:r w:rsidRPr="00461AD1">
        <w:rPr>
          <w:rFonts w:cs="Times New Roman"/>
          <w:spacing w:val="-2"/>
        </w:rPr>
        <w:t>â</w:t>
      </w:r>
      <w:r w:rsidRPr="00461AD1">
        <w:rPr>
          <w:rFonts w:cs="Times New Roman"/>
        </w:rPr>
        <w:t>hiyesine</w:t>
      </w:r>
      <w:r w:rsidRPr="00461AD1">
        <w:rPr>
          <w:rFonts w:cs="Times New Roman"/>
          <w:spacing w:val="6"/>
        </w:rPr>
        <w:t xml:space="preserve"> </w:t>
      </w:r>
      <w:r w:rsidRPr="00461AD1">
        <w:rPr>
          <w:rFonts w:cs="Times New Roman"/>
        </w:rPr>
        <w:t>tâb</w:t>
      </w:r>
      <w:r w:rsidRPr="00461AD1">
        <w:rPr>
          <w:rFonts w:cs="Times New Roman"/>
          <w:spacing w:val="-2"/>
        </w:rPr>
        <w:t>i</w:t>
      </w:r>
      <w:r w:rsidRPr="00461AD1">
        <w:rPr>
          <w:rFonts w:cs="Times New Roman"/>
        </w:rPr>
        <w:t>ʿ</w:t>
      </w:r>
      <w:r w:rsidRPr="00461AD1">
        <w:rPr>
          <w:rFonts w:cs="Times New Roman"/>
          <w:spacing w:val="7"/>
        </w:rPr>
        <w:t xml:space="preserve"> </w:t>
      </w:r>
      <w:r w:rsidRPr="00461AD1">
        <w:rPr>
          <w:rFonts w:cs="Times New Roman"/>
        </w:rPr>
        <w:t>neferât</w:t>
      </w:r>
      <w:r w:rsidRPr="00461AD1">
        <w:rPr>
          <w:rFonts w:cs="Times New Roman"/>
          <w:spacing w:val="5"/>
        </w:rPr>
        <w:t xml:space="preserve"> </w:t>
      </w:r>
      <w:r w:rsidRPr="00461AD1">
        <w:rPr>
          <w:rFonts w:cs="Times New Roman"/>
        </w:rPr>
        <w:t>ile</w:t>
      </w:r>
      <w:r w:rsidRPr="00461AD1">
        <w:rPr>
          <w:rFonts w:cs="Times New Roman"/>
          <w:spacing w:val="7"/>
        </w:rPr>
        <w:t xml:space="preserve"> </w:t>
      </w:r>
      <w:r w:rsidRPr="00461AD1">
        <w:rPr>
          <w:rFonts w:cs="Times New Roman"/>
        </w:rPr>
        <w:t>karye</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rPr>
        <w:t>Dore</w:t>
      </w:r>
      <w:r w:rsidRPr="00461AD1">
        <w:rPr>
          <w:rFonts w:cs="Times New Roman"/>
          <w:spacing w:val="6"/>
        </w:rPr>
        <w:t xml:space="preserve"> </w:t>
      </w:r>
      <w:r w:rsidRPr="00461AD1">
        <w:rPr>
          <w:rFonts w:cs="Times New Roman"/>
        </w:rPr>
        <w:t>ve</w:t>
      </w:r>
      <w:r w:rsidRPr="00461AD1">
        <w:rPr>
          <w:rFonts w:cs="Times New Roman"/>
          <w:spacing w:val="7"/>
        </w:rPr>
        <w:t xml:space="preserve"> </w:t>
      </w:r>
      <w:r w:rsidRPr="00461AD1">
        <w:rPr>
          <w:rFonts w:cs="Times New Roman"/>
        </w:rPr>
        <w:t>h</w:t>
      </w:r>
      <w:r w:rsidRPr="00461AD1">
        <w:rPr>
          <w:rFonts w:cs="Times New Roman"/>
          <w:spacing w:val="-1"/>
        </w:rPr>
        <w:t>â</w:t>
      </w:r>
      <w:r w:rsidRPr="00461AD1">
        <w:rPr>
          <w:rFonts w:cs="Times New Roman"/>
        </w:rPr>
        <w:t>sılı</w:t>
      </w:r>
      <w:r w:rsidRPr="00461AD1">
        <w:rPr>
          <w:rFonts w:cs="Times New Roman"/>
          <w:spacing w:val="6"/>
        </w:rPr>
        <w:t xml:space="preserve"> </w:t>
      </w:r>
      <w:r w:rsidRPr="00461AD1">
        <w:rPr>
          <w:rFonts w:cs="Times New Roman"/>
        </w:rPr>
        <w:t>tahtında</w:t>
      </w:r>
      <w:r w:rsidRPr="00461AD1">
        <w:rPr>
          <w:rFonts w:cs="Times New Roman"/>
          <w:spacing w:val="6"/>
        </w:rPr>
        <w:t xml:space="preserve"> </w:t>
      </w:r>
      <w:r w:rsidRPr="00461AD1">
        <w:rPr>
          <w:rFonts w:cs="Times New Roman"/>
        </w:rPr>
        <w:t>ben</w:t>
      </w:r>
      <w:r w:rsidRPr="00461AD1">
        <w:rPr>
          <w:rFonts w:cs="Times New Roman"/>
          <w:spacing w:val="-1"/>
        </w:rPr>
        <w:t>n</w:t>
      </w:r>
      <w:r w:rsidRPr="00461AD1">
        <w:rPr>
          <w:rFonts w:cs="Times New Roman"/>
        </w:rPr>
        <w:t xml:space="preserve">âk </w:t>
      </w:r>
      <w:r w:rsidRPr="00461AD1">
        <w:rPr>
          <w:rFonts w:cs="Times New Roman"/>
        </w:rPr>
        <w:lastRenderedPageBreak/>
        <w:t>ve</w:t>
      </w:r>
      <w:r w:rsidRPr="00461AD1">
        <w:rPr>
          <w:rFonts w:cs="Times New Roman"/>
          <w:spacing w:val="9"/>
        </w:rPr>
        <w:t xml:space="preserve"> </w:t>
      </w:r>
      <w:r w:rsidRPr="00461AD1">
        <w:rPr>
          <w:rFonts w:cs="Times New Roman"/>
        </w:rPr>
        <w:t>hınta</w:t>
      </w:r>
      <w:r w:rsidRPr="00461AD1">
        <w:rPr>
          <w:rFonts w:cs="Times New Roman"/>
          <w:spacing w:val="9"/>
        </w:rPr>
        <w:t xml:space="preserve"> </w:t>
      </w:r>
      <w:r w:rsidRPr="00461AD1">
        <w:rPr>
          <w:rFonts w:cs="Times New Roman"/>
          <w:spacing w:val="-2"/>
        </w:rPr>
        <w:t>v</w:t>
      </w:r>
      <w:r w:rsidRPr="00461AD1">
        <w:rPr>
          <w:rFonts w:cs="Times New Roman"/>
        </w:rPr>
        <w:t>e</w:t>
      </w:r>
      <w:r w:rsidRPr="00461AD1">
        <w:rPr>
          <w:rFonts w:cs="Times New Roman"/>
          <w:spacing w:val="8"/>
        </w:rPr>
        <w:t xml:space="preserve"> </w:t>
      </w:r>
      <w:r w:rsidRPr="00461AD1">
        <w:rPr>
          <w:rFonts w:cs="Times New Roman"/>
        </w:rPr>
        <w:t>şaʿîr</w:t>
      </w:r>
      <w:r w:rsidRPr="00461AD1">
        <w:rPr>
          <w:rFonts w:cs="Times New Roman"/>
          <w:spacing w:val="9"/>
        </w:rPr>
        <w:t xml:space="preserve"> </w:t>
      </w:r>
      <w:r w:rsidRPr="00461AD1">
        <w:rPr>
          <w:rFonts w:cs="Times New Roman"/>
        </w:rPr>
        <w:t>yekûn</w:t>
      </w:r>
      <w:r w:rsidRPr="00461AD1">
        <w:rPr>
          <w:rFonts w:cs="Times New Roman"/>
          <w:spacing w:val="8"/>
        </w:rPr>
        <w:t xml:space="preserve"> </w:t>
      </w:r>
      <w:r w:rsidRPr="00461AD1">
        <w:rPr>
          <w:rFonts w:cs="Times New Roman"/>
          <w:spacing w:val="-2"/>
        </w:rPr>
        <w:t>m</w:t>
      </w:r>
      <w:r w:rsidRPr="00461AD1">
        <w:rPr>
          <w:rFonts w:cs="Times New Roman"/>
        </w:rPr>
        <w:t>aʿa</w:t>
      </w:r>
      <w:r w:rsidRPr="00461AD1">
        <w:rPr>
          <w:rFonts w:cs="Times New Roman"/>
          <w:spacing w:val="9"/>
        </w:rPr>
        <w:t xml:space="preserve"> </w:t>
      </w:r>
      <w:r w:rsidRPr="00461AD1">
        <w:rPr>
          <w:rFonts w:cs="Times New Roman"/>
        </w:rPr>
        <w:t>gayrihi</w:t>
      </w:r>
      <w:r w:rsidRPr="00461AD1">
        <w:rPr>
          <w:rFonts w:cs="Times New Roman"/>
          <w:spacing w:val="10"/>
        </w:rPr>
        <w:t xml:space="preserve"> </w:t>
      </w:r>
      <w:r w:rsidRPr="00461AD1">
        <w:rPr>
          <w:rFonts w:cs="Times New Roman"/>
        </w:rPr>
        <w:t>beş</w:t>
      </w:r>
      <w:r w:rsidRPr="00461AD1">
        <w:rPr>
          <w:rFonts w:cs="Times New Roman"/>
          <w:spacing w:val="9"/>
        </w:rPr>
        <w:t xml:space="preserve"> </w:t>
      </w:r>
      <w:r w:rsidRPr="00461AD1">
        <w:rPr>
          <w:rFonts w:cs="Times New Roman"/>
        </w:rPr>
        <w:t>bin</w:t>
      </w:r>
      <w:r w:rsidRPr="00461AD1">
        <w:rPr>
          <w:rFonts w:cs="Times New Roman"/>
          <w:spacing w:val="8"/>
        </w:rPr>
        <w:t xml:space="preserve"> </w:t>
      </w:r>
      <w:r w:rsidRPr="00461AD1">
        <w:rPr>
          <w:rFonts w:cs="Times New Roman"/>
        </w:rPr>
        <w:t>a</w:t>
      </w:r>
      <w:r w:rsidRPr="00461AD1">
        <w:rPr>
          <w:rFonts w:cs="Times New Roman"/>
          <w:spacing w:val="-1"/>
        </w:rPr>
        <w:t>k</w:t>
      </w:r>
      <w:r w:rsidRPr="00461AD1">
        <w:rPr>
          <w:rFonts w:cs="Times New Roman"/>
        </w:rPr>
        <w:t>çe</w:t>
      </w:r>
      <w:r w:rsidRPr="00461AD1">
        <w:rPr>
          <w:rFonts w:cs="Times New Roman"/>
          <w:spacing w:val="9"/>
        </w:rPr>
        <w:t xml:space="preserve"> </w:t>
      </w:r>
      <w:r w:rsidRPr="00461AD1">
        <w:rPr>
          <w:rFonts w:cs="Times New Roman"/>
        </w:rPr>
        <w:t>yazu</w:t>
      </w:r>
      <w:r w:rsidRPr="00461AD1">
        <w:rPr>
          <w:rFonts w:cs="Times New Roman"/>
          <w:spacing w:val="9"/>
        </w:rPr>
        <w:t xml:space="preserve"> </w:t>
      </w:r>
      <w:r w:rsidRPr="00461AD1">
        <w:rPr>
          <w:rFonts w:cs="Times New Roman"/>
        </w:rPr>
        <w:t>ile</w:t>
      </w:r>
      <w:r w:rsidRPr="00461AD1">
        <w:rPr>
          <w:rFonts w:cs="Times New Roman"/>
          <w:spacing w:val="8"/>
        </w:rPr>
        <w:t xml:space="preserve"> </w:t>
      </w:r>
      <w:r w:rsidRPr="00461AD1">
        <w:rPr>
          <w:rFonts w:cs="Times New Roman"/>
        </w:rPr>
        <w:t>defte</w:t>
      </w:r>
      <w:r w:rsidRPr="00461AD1">
        <w:rPr>
          <w:rFonts w:cs="Times New Roman"/>
          <w:spacing w:val="5"/>
        </w:rPr>
        <w:t>r</w:t>
      </w:r>
      <w:r w:rsidRPr="00461AD1">
        <w:rPr>
          <w:rFonts w:cs="Times New Roman"/>
          <w:spacing w:val="-1"/>
        </w:rPr>
        <w:t>-</w:t>
      </w:r>
      <w:r w:rsidRPr="00461AD1">
        <w:rPr>
          <w:rFonts w:cs="Times New Roman"/>
        </w:rPr>
        <w:t>i</w:t>
      </w:r>
      <w:r w:rsidRPr="00461AD1">
        <w:rPr>
          <w:rFonts w:cs="Times New Roman"/>
          <w:spacing w:val="9"/>
        </w:rPr>
        <w:t xml:space="preserve"> </w:t>
      </w:r>
      <w:r w:rsidRPr="00461AD1">
        <w:rPr>
          <w:rFonts w:cs="Times New Roman"/>
          <w:spacing w:val="-2"/>
        </w:rPr>
        <w:t>m</w:t>
      </w:r>
      <w:r w:rsidRPr="00461AD1">
        <w:rPr>
          <w:rFonts w:cs="Times New Roman"/>
        </w:rPr>
        <w:t>ufâssalda</w:t>
      </w:r>
      <w:r w:rsidRPr="00461AD1">
        <w:rPr>
          <w:rFonts w:cs="Times New Roman"/>
          <w:spacing w:val="9"/>
        </w:rPr>
        <w:t xml:space="preserve"> </w:t>
      </w:r>
      <w:r w:rsidRPr="00461AD1">
        <w:rPr>
          <w:rFonts w:cs="Times New Roman"/>
          <w:spacing w:val="-2"/>
        </w:rPr>
        <w:t>m</w:t>
      </w:r>
      <w:r w:rsidRPr="00461AD1">
        <w:rPr>
          <w:rFonts w:cs="Times New Roman"/>
        </w:rPr>
        <w:t>uharrer kale</w:t>
      </w:r>
      <w:r w:rsidRPr="00461AD1">
        <w:rPr>
          <w:rFonts w:cs="Times New Roman"/>
          <w:spacing w:val="-2"/>
        </w:rPr>
        <w:t>m</w:t>
      </w:r>
      <w:r w:rsidRPr="00461AD1">
        <w:rPr>
          <w:rFonts w:cs="Times New Roman"/>
        </w:rPr>
        <w:t>iyle</w:t>
      </w:r>
      <w:r w:rsidRPr="00461AD1">
        <w:rPr>
          <w:rFonts w:cs="Times New Roman"/>
          <w:spacing w:val="57"/>
        </w:rPr>
        <w:t xml:space="preserve"> </w:t>
      </w:r>
      <w:r w:rsidRPr="00461AD1">
        <w:rPr>
          <w:rFonts w:cs="Times New Roman"/>
        </w:rPr>
        <w:t>tahrîr</w:t>
      </w:r>
      <w:r w:rsidRPr="00461AD1">
        <w:rPr>
          <w:rFonts w:cs="Times New Roman"/>
          <w:spacing w:val="58"/>
        </w:rPr>
        <w:t xml:space="preserve"> </w:t>
      </w:r>
      <w:r w:rsidRPr="00461AD1">
        <w:rPr>
          <w:rFonts w:cs="Times New Roman"/>
          <w:spacing w:val="-2"/>
        </w:rPr>
        <w:t>v</w:t>
      </w:r>
      <w:r w:rsidRPr="00461AD1">
        <w:rPr>
          <w:rFonts w:cs="Times New Roman"/>
        </w:rPr>
        <w:t>e</w:t>
      </w:r>
      <w:r w:rsidRPr="00461AD1">
        <w:rPr>
          <w:rFonts w:cs="Times New Roman"/>
          <w:spacing w:val="57"/>
        </w:rPr>
        <w:t xml:space="preserve"> </w:t>
      </w:r>
      <w:r w:rsidRPr="00461AD1">
        <w:rPr>
          <w:rFonts w:cs="Times New Roman"/>
        </w:rPr>
        <w:t>defte</w:t>
      </w:r>
      <w:r w:rsidRPr="00461AD1">
        <w:rPr>
          <w:rFonts w:cs="Times New Roman"/>
          <w:spacing w:val="2"/>
        </w:rPr>
        <w:t>r</w:t>
      </w:r>
      <w:r w:rsidRPr="00461AD1">
        <w:rPr>
          <w:rFonts w:cs="Times New Roman"/>
          <w:spacing w:val="-1"/>
        </w:rPr>
        <w:t>-</w:t>
      </w:r>
      <w:r w:rsidRPr="00461AD1">
        <w:rPr>
          <w:rFonts w:cs="Times New Roman"/>
        </w:rPr>
        <w:t>i</w:t>
      </w:r>
      <w:r w:rsidRPr="00461AD1">
        <w:rPr>
          <w:rFonts w:cs="Times New Roman"/>
          <w:spacing w:val="57"/>
        </w:rPr>
        <w:t xml:space="preserve"> </w:t>
      </w:r>
      <w:r w:rsidRPr="00461AD1">
        <w:rPr>
          <w:rFonts w:cs="Times New Roman"/>
        </w:rPr>
        <w:t>ic</w:t>
      </w:r>
      <w:r w:rsidRPr="00461AD1">
        <w:rPr>
          <w:rFonts w:cs="Times New Roman"/>
          <w:spacing w:val="-3"/>
        </w:rPr>
        <w:t>m</w:t>
      </w:r>
      <w:r w:rsidRPr="00461AD1">
        <w:rPr>
          <w:rFonts w:cs="Times New Roman"/>
        </w:rPr>
        <w:t>âlde</w:t>
      </w:r>
      <w:r w:rsidRPr="00461AD1">
        <w:rPr>
          <w:rFonts w:cs="Times New Roman"/>
          <w:spacing w:val="57"/>
        </w:rPr>
        <w:t xml:space="preserve"> </w:t>
      </w:r>
      <w:r w:rsidRPr="00461AD1">
        <w:rPr>
          <w:rFonts w:cs="Times New Roman"/>
        </w:rPr>
        <w:t>te</w:t>
      </w:r>
      <w:r w:rsidRPr="00461AD1">
        <w:rPr>
          <w:rFonts w:cs="Times New Roman"/>
          <w:spacing w:val="-2"/>
        </w:rPr>
        <w:t>m</w:t>
      </w:r>
      <w:r w:rsidRPr="00461AD1">
        <w:rPr>
          <w:rFonts w:cs="Times New Roman"/>
          <w:spacing w:val="1"/>
        </w:rPr>
        <w:t>â</w:t>
      </w:r>
      <w:r w:rsidRPr="00461AD1">
        <w:rPr>
          <w:rFonts w:cs="Times New Roman"/>
        </w:rPr>
        <w:t>m</w:t>
      </w:r>
      <w:r w:rsidRPr="00461AD1">
        <w:rPr>
          <w:rFonts w:cs="Times New Roman"/>
          <w:spacing w:val="55"/>
        </w:rPr>
        <w:t xml:space="preserve"> </w:t>
      </w:r>
      <w:r w:rsidRPr="00461AD1">
        <w:rPr>
          <w:rFonts w:cs="Times New Roman"/>
        </w:rPr>
        <w:t>y</w:t>
      </w:r>
      <w:r w:rsidRPr="00461AD1">
        <w:rPr>
          <w:rFonts w:cs="Times New Roman"/>
          <w:spacing w:val="1"/>
        </w:rPr>
        <w:t>a</w:t>
      </w:r>
      <w:r w:rsidRPr="00461AD1">
        <w:rPr>
          <w:rFonts w:cs="Times New Roman"/>
        </w:rPr>
        <w:t>z</w:t>
      </w:r>
      <w:r w:rsidRPr="00461AD1">
        <w:rPr>
          <w:rFonts w:cs="Times New Roman"/>
          <w:spacing w:val="1"/>
        </w:rPr>
        <w:t>û</w:t>
      </w:r>
      <w:r w:rsidRPr="00461AD1">
        <w:rPr>
          <w:rFonts w:cs="Times New Roman"/>
        </w:rPr>
        <w:t>-yı</w:t>
      </w:r>
      <w:r w:rsidRPr="00461AD1">
        <w:rPr>
          <w:rFonts w:cs="Times New Roman"/>
          <w:spacing w:val="57"/>
        </w:rPr>
        <w:t xml:space="preserve"> </w:t>
      </w:r>
      <w:r w:rsidRPr="00461AD1">
        <w:rPr>
          <w:rFonts w:cs="Times New Roman"/>
          <w:spacing w:val="-2"/>
        </w:rPr>
        <w:t>m</w:t>
      </w:r>
      <w:r w:rsidRPr="00461AD1">
        <w:rPr>
          <w:rFonts w:cs="Times New Roman"/>
        </w:rPr>
        <w:t>ezkûresinden</w:t>
      </w:r>
      <w:r w:rsidRPr="00461AD1">
        <w:rPr>
          <w:rFonts w:cs="Times New Roman"/>
          <w:spacing w:val="56"/>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57"/>
        </w:rPr>
        <w:t xml:space="preserve"> </w:t>
      </w:r>
      <w:r w:rsidRPr="00461AD1">
        <w:rPr>
          <w:rFonts w:cs="Times New Roman"/>
        </w:rPr>
        <w:t>bin</w:t>
      </w:r>
      <w:r w:rsidRPr="00461AD1">
        <w:rPr>
          <w:rFonts w:cs="Times New Roman"/>
          <w:spacing w:val="57"/>
        </w:rPr>
        <w:t xml:space="preserve"> </w:t>
      </w:r>
      <w:r w:rsidRPr="00461AD1">
        <w:rPr>
          <w:rFonts w:cs="Times New Roman"/>
        </w:rPr>
        <w:t>beş</w:t>
      </w:r>
      <w:r w:rsidRPr="00461AD1">
        <w:rPr>
          <w:rFonts w:cs="Times New Roman"/>
          <w:spacing w:val="56"/>
        </w:rPr>
        <w:t xml:space="preserve"> </w:t>
      </w:r>
      <w:r w:rsidRPr="00461AD1">
        <w:rPr>
          <w:rFonts w:cs="Times New Roman"/>
        </w:rPr>
        <w:t>yüz akçesi</w:t>
      </w:r>
      <w:r w:rsidRPr="00461AD1">
        <w:rPr>
          <w:rFonts w:cs="Times New Roman"/>
          <w:spacing w:val="20"/>
        </w:rPr>
        <w:t xml:space="preserve"> </w:t>
      </w:r>
      <w:r w:rsidRPr="00461AD1">
        <w:rPr>
          <w:rFonts w:cs="Times New Roman"/>
        </w:rPr>
        <w:t>ifr</w:t>
      </w:r>
      <w:r w:rsidRPr="00461AD1">
        <w:rPr>
          <w:rFonts w:cs="Times New Roman"/>
          <w:spacing w:val="-1"/>
        </w:rPr>
        <w:t>â</w:t>
      </w:r>
      <w:r w:rsidRPr="00461AD1">
        <w:rPr>
          <w:rFonts w:cs="Times New Roman"/>
        </w:rPr>
        <w:t>z</w:t>
      </w:r>
      <w:r w:rsidRPr="00461AD1">
        <w:rPr>
          <w:rFonts w:cs="Times New Roman"/>
          <w:spacing w:val="20"/>
        </w:rPr>
        <w:t xml:space="preserve"> </w:t>
      </w:r>
      <w:r w:rsidRPr="00461AD1">
        <w:rPr>
          <w:rFonts w:cs="Times New Roman"/>
        </w:rPr>
        <w:t>ve</w:t>
      </w:r>
      <w:r w:rsidRPr="00461AD1">
        <w:rPr>
          <w:rFonts w:cs="Times New Roman"/>
          <w:spacing w:val="20"/>
        </w:rPr>
        <w:t xml:space="preserve"> </w:t>
      </w:r>
      <w:r w:rsidRPr="00461AD1">
        <w:rPr>
          <w:rFonts w:cs="Times New Roman"/>
        </w:rPr>
        <w:t>yüz</w:t>
      </w:r>
      <w:r w:rsidRPr="00461AD1">
        <w:rPr>
          <w:rFonts w:cs="Times New Roman"/>
          <w:spacing w:val="20"/>
        </w:rPr>
        <w:t xml:space="preserve"> </w:t>
      </w:r>
      <w:r w:rsidRPr="00461AD1">
        <w:rPr>
          <w:rFonts w:cs="Times New Roman"/>
        </w:rPr>
        <w:t>on</w:t>
      </w:r>
      <w:r w:rsidRPr="00461AD1">
        <w:rPr>
          <w:rFonts w:cs="Times New Roman"/>
          <w:spacing w:val="20"/>
        </w:rPr>
        <w:t xml:space="preserve"> </w:t>
      </w:r>
      <w:r w:rsidRPr="00461AD1">
        <w:rPr>
          <w:rFonts w:cs="Times New Roman"/>
        </w:rPr>
        <w:t>doksan</w:t>
      </w:r>
      <w:r w:rsidRPr="00461AD1">
        <w:rPr>
          <w:rFonts w:cs="Times New Roman"/>
          <w:spacing w:val="20"/>
        </w:rPr>
        <w:t xml:space="preserve"> </w:t>
      </w:r>
      <w:r w:rsidRPr="00461AD1">
        <w:rPr>
          <w:rFonts w:cs="Times New Roman"/>
        </w:rPr>
        <w:t>dokuz</w:t>
      </w:r>
      <w:r w:rsidRPr="00461AD1">
        <w:rPr>
          <w:rFonts w:cs="Times New Roman"/>
          <w:spacing w:val="20"/>
        </w:rPr>
        <w:t xml:space="preserve"> </w:t>
      </w:r>
      <w:r w:rsidRPr="00461AD1">
        <w:rPr>
          <w:rFonts w:cs="Times New Roman"/>
        </w:rPr>
        <w:t>bin</w:t>
      </w:r>
      <w:r w:rsidRPr="00461AD1">
        <w:rPr>
          <w:rFonts w:cs="Times New Roman"/>
          <w:spacing w:val="20"/>
        </w:rPr>
        <w:t xml:space="preserve"> </w:t>
      </w:r>
      <w:r w:rsidRPr="00461AD1">
        <w:rPr>
          <w:rFonts w:cs="Times New Roman"/>
        </w:rPr>
        <w:t>altı</w:t>
      </w:r>
      <w:r w:rsidRPr="00461AD1">
        <w:rPr>
          <w:rFonts w:cs="Times New Roman"/>
          <w:spacing w:val="20"/>
        </w:rPr>
        <w:t xml:space="preserve"> </w:t>
      </w:r>
      <w:r w:rsidRPr="00461AD1">
        <w:rPr>
          <w:rFonts w:cs="Times New Roman"/>
        </w:rPr>
        <w:t>y</w:t>
      </w:r>
      <w:r w:rsidRPr="00461AD1">
        <w:rPr>
          <w:rFonts w:cs="Times New Roman"/>
          <w:spacing w:val="3"/>
        </w:rPr>
        <w:t>ü</w:t>
      </w:r>
      <w:r w:rsidRPr="00461AD1">
        <w:rPr>
          <w:rFonts w:cs="Times New Roman"/>
        </w:rPr>
        <w:t>z</w:t>
      </w:r>
      <w:r w:rsidRPr="00461AD1">
        <w:rPr>
          <w:rFonts w:cs="Times New Roman"/>
          <w:spacing w:val="19"/>
        </w:rPr>
        <w:t xml:space="preserve"> </w:t>
      </w:r>
      <w:r w:rsidRPr="00461AD1">
        <w:rPr>
          <w:rFonts w:cs="Times New Roman"/>
        </w:rPr>
        <w:t>doksan</w:t>
      </w:r>
      <w:r w:rsidRPr="00461AD1">
        <w:rPr>
          <w:rFonts w:cs="Times New Roman"/>
          <w:spacing w:val="20"/>
        </w:rPr>
        <w:t xml:space="preserve"> </w:t>
      </w:r>
      <w:r w:rsidRPr="00461AD1">
        <w:rPr>
          <w:rFonts w:cs="Times New Roman"/>
        </w:rPr>
        <w:t>beş</w:t>
      </w:r>
      <w:r w:rsidRPr="00461AD1">
        <w:rPr>
          <w:rFonts w:cs="Times New Roman"/>
          <w:spacing w:val="20"/>
        </w:rPr>
        <w:t xml:space="preserve"> </w:t>
      </w:r>
      <w:r w:rsidRPr="00461AD1">
        <w:rPr>
          <w:rFonts w:cs="Times New Roman"/>
        </w:rPr>
        <w:t>akçe</w:t>
      </w:r>
      <w:r w:rsidRPr="00461AD1">
        <w:rPr>
          <w:rFonts w:cs="Times New Roman"/>
          <w:spacing w:val="20"/>
        </w:rPr>
        <w:t xml:space="preserve"> </w:t>
      </w:r>
      <w:r w:rsidRPr="00461AD1">
        <w:rPr>
          <w:rFonts w:cs="Times New Roman"/>
        </w:rPr>
        <w:t>zeʿâmete</w:t>
      </w:r>
      <w:r w:rsidRPr="00461AD1">
        <w:rPr>
          <w:rFonts w:cs="Times New Roman"/>
          <w:spacing w:val="20"/>
        </w:rPr>
        <w:t xml:space="preserve"> </w:t>
      </w:r>
      <w:r w:rsidRPr="00461AD1">
        <w:rPr>
          <w:rFonts w:cs="Times New Roman"/>
          <w:spacing w:val="-2"/>
        </w:rPr>
        <w:t>m</w:t>
      </w:r>
      <w:r w:rsidRPr="00461AD1">
        <w:rPr>
          <w:rFonts w:cs="Times New Roman"/>
        </w:rPr>
        <w:t>utasarrıf asker</w:t>
      </w:r>
      <w:r w:rsidRPr="00461AD1">
        <w:rPr>
          <w:rFonts w:cs="Times New Roman"/>
          <w:spacing w:val="-1"/>
        </w:rPr>
        <w:t>-</w:t>
      </w:r>
      <w:r w:rsidRPr="00461AD1">
        <w:rPr>
          <w:rFonts w:cs="Times New Roman"/>
        </w:rPr>
        <w:t>i</w:t>
      </w:r>
      <w:r w:rsidRPr="00461AD1">
        <w:rPr>
          <w:rFonts w:cs="Times New Roman"/>
          <w:spacing w:val="17"/>
        </w:rPr>
        <w:t xml:space="preserve"> </w:t>
      </w:r>
      <w:r w:rsidRPr="00461AD1">
        <w:rPr>
          <w:rFonts w:cs="Times New Roman"/>
        </w:rPr>
        <w:t>niz</w:t>
      </w:r>
      <w:r w:rsidRPr="00461AD1">
        <w:rPr>
          <w:rFonts w:cs="Times New Roman"/>
          <w:spacing w:val="-2"/>
        </w:rPr>
        <w:t>âm</w:t>
      </w:r>
      <w:r w:rsidRPr="00461AD1">
        <w:rPr>
          <w:rFonts w:cs="Times New Roman"/>
        </w:rPr>
        <w:t>iye-i</w:t>
      </w:r>
      <w:r w:rsidRPr="00461AD1">
        <w:rPr>
          <w:rFonts w:cs="Times New Roman"/>
          <w:spacing w:val="17"/>
        </w:rPr>
        <w:t xml:space="preserve"> </w:t>
      </w:r>
      <w:r w:rsidRPr="00461AD1">
        <w:rPr>
          <w:rFonts w:cs="Times New Roman"/>
        </w:rPr>
        <w:t>şâhânem</w:t>
      </w:r>
      <w:r w:rsidRPr="00461AD1">
        <w:rPr>
          <w:rFonts w:cs="Times New Roman"/>
          <w:spacing w:val="14"/>
        </w:rPr>
        <w:t xml:space="preserve"> </w:t>
      </w:r>
      <w:r w:rsidRPr="00461AD1">
        <w:rPr>
          <w:rFonts w:cs="Times New Roman"/>
        </w:rPr>
        <w:t>süvârîsinden</w:t>
      </w:r>
      <w:r w:rsidRPr="00461AD1">
        <w:rPr>
          <w:rFonts w:cs="Times New Roman"/>
          <w:spacing w:val="16"/>
        </w:rPr>
        <w:t xml:space="preserve"> </w:t>
      </w:r>
      <w:r w:rsidRPr="00461AD1">
        <w:rPr>
          <w:rFonts w:cs="Times New Roman"/>
        </w:rPr>
        <w:t>Meh</w:t>
      </w:r>
      <w:r w:rsidRPr="00461AD1">
        <w:rPr>
          <w:rFonts w:cs="Times New Roman"/>
          <w:spacing w:val="-3"/>
        </w:rPr>
        <w:t>m</w:t>
      </w:r>
      <w:r w:rsidRPr="00461AD1">
        <w:rPr>
          <w:rFonts w:cs="Times New Roman"/>
        </w:rPr>
        <w:t>ed</w:t>
      </w:r>
      <w:r w:rsidRPr="00461AD1">
        <w:rPr>
          <w:rFonts w:cs="Times New Roman"/>
          <w:spacing w:val="16"/>
        </w:rPr>
        <w:t xml:space="preserve"> </w:t>
      </w:r>
      <w:r w:rsidRPr="00461AD1">
        <w:rPr>
          <w:rFonts w:cs="Times New Roman"/>
        </w:rPr>
        <w:t>Mikdat</w:t>
      </w:r>
      <w:r w:rsidRPr="00461AD1">
        <w:rPr>
          <w:rFonts w:cs="Times New Roman"/>
          <w:spacing w:val="17"/>
        </w:rPr>
        <w:t xml:space="preserve"> </w:t>
      </w:r>
      <w:r w:rsidRPr="00461AD1">
        <w:rPr>
          <w:rFonts w:cs="Times New Roman"/>
        </w:rPr>
        <w:t>vele</w:t>
      </w:r>
      <w:r w:rsidRPr="00461AD1">
        <w:rPr>
          <w:rFonts w:cs="Times New Roman"/>
          <w:spacing w:val="3"/>
        </w:rPr>
        <w:t>d</w:t>
      </w:r>
      <w:r w:rsidRPr="00461AD1">
        <w:rPr>
          <w:rFonts w:cs="Times New Roman"/>
          <w:spacing w:val="-1"/>
        </w:rPr>
        <w:t>-</w:t>
      </w:r>
      <w:r w:rsidRPr="00461AD1">
        <w:rPr>
          <w:rFonts w:cs="Times New Roman"/>
        </w:rPr>
        <w:t>i</w:t>
      </w:r>
      <w:r w:rsidRPr="00461AD1">
        <w:rPr>
          <w:rFonts w:cs="Times New Roman"/>
          <w:spacing w:val="17"/>
        </w:rPr>
        <w:t xml:space="preserve"> </w:t>
      </w:r>
      <w:r w:rsidRPr="00461AD1">
        <w:rPr>
          <w:rFonts w:cs="Times New Roman"/>
        </w:rPr>
        <w:t>Meh</w:t>
      </w:r>
      <w:r w:rsidRPr="00461AD1">
        <w:rPr>
          <w:rFonts w:cs="Times New Roman"/>
          <w:spacing w:val="-2"/>
        </w:rPr>
        <w:t>m</w:t>
      </w:r>
      <w:r w:rsidRPr="00461AD1">
        <w:rPr>
          <w:rFonts w:cs="Times New Roman"/>
        </w:rPr>
        <w:t>ed</w:t>
      </w:r>
      <w:r w:rsidRPr="00461AD1">
        <w:rPr>
          <w:rFonts w:cs="Times New Roman"/>
          <w:spacing w:val="16"/>
        </w:rPr>
        <w:t xml:space="preserve"> </w:t>
      </w:r>
      <w:r w:rsidRPr="00461AD1">
        <w:rPr>
          <w:rFonts w:cs="Times New Roman"/>
        </w:rPr>
        <w:t>E</w:t>
      </w:r>
      <w:r w:rsidRPr="00461AD1">
        <w:rPr>
          <w:rFonts w:cs="Times New Roman"/>
          <w:spacing w:val="-2"/>
        </w:rPr>
        <w:t>m</w:t>
      </w:r>
      <w:r w:rsidRPr="00461AD1">
        <w:rPr>
          <w:rFonts w:cs="Times New Roman"/>
        </w:rPr>
        <w:t>in’in</w:t>
      </w:r>
      <w:r w:rsidRPr="00461AD1">
        <w:rPr>
          <w:rFonts w:cs="Times New Roman"/>
          <w:spacing w:val="17"/>
        </w:rPr>
        <w:t xml:space="preserve"> </w:t>
      </w:r>
      <w:r w:rsidRPr="00461AD1">
        <w:rPr>
          <w:rFonts w:cs="Times New Roman"/>
        </w:rPr>
        <w:t>ve karye</w:t>
      </w:r>
      <w:r w:rsidRPr="00461AD1">
        <w:rPr>
          <w:rFonts w:cs="Times New Roman"/>
          <w:spacing w:val="-1"/>
        </w:rPr>
        <w:t>-</w:t>
      </w:r>
      <w:r w:rsidRPr="00461AD1">
        <w:rPr>
          <w:rFonts w:cs="Times New Roman"/>
        </w:rPr>
        <w:t>i</w:t>
      </w:r>
      <w:r w:rsidRPr="00461AD1">
        <w:rPr>
          <w:rFonts w:cs="Times New Roman"/>
          <w:spacing w:val="26"/>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enin</w:t>
      </w:r>
      <w:r w:rsidRPr="00461AD1">
        <w:rPr>
          <w:rFonts w:cs="Times New Roman"/>
          <w:spacing w:val="26"/>
        </w:rPr>
        <w:t xml:space="preserve"> </w:t>
      </w:r>
      <w:r w:rsidRPr="00461AD1">
        <w:rPr>
          <w:rFonts w:cs="Times New Roman"/>
        </w:rPr>
        <w:t>bâkî</w:t>
      </w:r>
      <w:r w:rsidRPr="00461AD1">
        <w:rPr>
          <w:rFonts w:cs="Times New Roman"/>
          <w:spacing w:val="26"/>
        </w:rPr>
        <w:t xml:space="preserve"> </w:t>
      </w:r>
      <w:r w:rsidRPr="00461AD1">
        <w:rPr>
          <w:rFonts w:cs="Times New Roman"/>
        </w:rPr>
        <w:t>yazusu</w:t>
      </w:r>
      <w:r w:rsidRPr="00461AD1">
        <w:rPr>
          <w:rFonts w:cs="Times New Roman"/>
          <w:spacing w:val="26"/>
        </w:rPr>
        <w:t xml:space="preserve"> </w:t>
      </w:r>
      <w:r w:rsidRPr="00461AD1">
        <w:rPr>
          <w:rFonts w:cs="Times New Roman"/>
        </w:rPr>
        <w:t>müştere</w:t>
      </w:r>
      <w:r w:rsidRPr="00461AD1">
        <w:rPr>
          <w:rFonts w:cs="Times New Roman"/>
          <w:spacing w:val="-1"/>
        </w:rPr>
        <w:t>k</w:t>
      </w:r>
      <w:r w:rsidRPr="00461AD1">
        <w:rPr>
          <w:rFonts w:cs="Times New Roman"/>
        </w:rPr>
        <w:t>i</w:t>
      </w:r>
      <w:r w:rsidRPr="00461AD1">
        <w:rPr>
          <w:rFonts w:cs="Times New Roman"/>
          <w:spacing w:val="26"/>
        </w:rPr>
        <w:t xml:space="preserve"> </w:t>
      </w:r>
      <w:r w:rsidRPr="00461AD1">
        <w:rPr>
          <w:rFonts w:cs="Times New Roman"/>
        </w:rPr>
        <w:t>ka</w:t>
      </w:r>
      <w:r w:rsidRPr="00461AD1">
        <w:rPr>
          <w:rFonts w:cs="Times New Roman"/>
          <w:spacing w:val="-1"/>
        </w:rPr>
        <w:t>y</w:t>
      </w:r>
      <w:r w:rsidRPr="00461AD1">
        <w:rPr>
          <w:rFonts w:cs="Times New Roman"/>
        </w:rPr>
        <w:t>dlarında</w:t>
      </w:r>
      <w:r w:rsidRPr="00461AD1">
        <w:rPr>
          <w:rFonts w:cs="Times New Roman"/>
          <w:spacing w:val="26"/>
        </w:rPr>
        <w:t xml:space="preserve"> </w:t>
      </w:r>
      <w:r w:rsidRPr="00461AD1">
        <w:rPr>
          <w:rFonts w:cs="Times New Roman"/>
        </w:rPr>
        <w:t>ve</w:t>
      </w:r>
      <w:r w:rsidRPr="00461AD1">
        <w:rPr>
          <w:rFonts w:cs="Times New Roman"/>
          <w:spacing w:val="25"/>
        </w:rPr>
        <w:t xml:space="preserve"> </w:t>
      </w:r>
      <w:r w:rsidRPr="00461AD1">
        <w:rPr>
          <w:rFonts w:cs="Times New Roman"/>
        </w:rPr>
        <w:t>yine</w:t>
      </w:r>
      <w:r w:rsidRPr="00461AD1">
        <w:rPr>
          <w:rFonts w:cs="Times New Roman"/>
          <w:spacing w:val="26"/>
        </w:rPr>
        <w:t xml:space="preserve"> </w:t>
      </w:r>
      <w:r w:rsidRPr="00461AD1">
        <w:rPr>
          <w:rFonts w:cs="Times New Roman"/>
        </w:rPr>
        <w:t>Torul</w:t>
      </w:r>
      <w:r w:rsidRPr="00461AD1">
        <w:rPr>
          <w:rFonts w:cs="Times New Roman"/>
          <w:spacing w:val="25"/>
        </w:rPr>
        <w:t xml:space="preserve"> </w:t>
      </w:r>
      <w:r w:rsidRPr="00461AD1">
        <w:rPr>
          <w:rFonts w:cs="Times New Roman"/>
        </w:rPr>
        <w:t>Nâhiyesin</w:t>
      </w:r>
      <w:r w:rsidRPr="00461AD1">
        <w:rPr>
          <w:rFonts w:cs="Times New Roman"/>
          <w:spacing w:val="26"/>
        </w:rPr>
        <w:t xml:space="preserve"> </w:t>
      </w:r>
      <w:r w:rsidRPr="00461AD1">
        <w:rPr>
          <w:rFonts w:cs="Times New Roman"/>
        </w:rPr>
        <w:t>tâbiʿ neferât</w:t>
      </w:r>
      <w:r w:rsidRPr="00461AD1">
        <w:rPr>
          <w:rFonts w:cs="Times New Roman"/>
          <w:spacing w:val="35"/>
        </w:rPr>
        <w:t xml:space="preserve"> </w:t>
      </w:r>
      <w:r w:rsidRPr="00461AD1">
        <w:rPr>
          <w:rFonts w:cs="Times New Roman"/>
        </w:rPr>
        <w:t>ile</w:t>
      </w:r>
      <w:r w:rsidRPr="00461AD1">
        <w:rPr>
          <w:rFonts w:cs="Times New Roman"/>
          <w:spacing w:val="34"/>
        </w:rPr>
        <w:t xml:space="preserve"> </w:t>
      </w:r>
      <w:r w:rsidRPr="00461AD1">
        <w:rPr>
          <w:rFonts w:cs="Times New Roman"/>
          <w:spacing w:val="-2"/>
        </w:rPr>
        <w:t>k</w:t>
      </w:r>
      <w:r w:rsidRPr="00461AD1">
        <w:rPr>
          <w:rFonts w:cs="Times New Roman"/>
        </w:rPr>
        <w:t>aryelerden</w:t>
      </w:r>
      <w:r w:rsidRPr="00461AD1">
        <w:rPr>
          <w:rFonts w:cs="Times New Roman"/>
          <w:spacing w:val="35"/>
        </w:rPr>
        <w:t xml:space="preserve"> </w:t>
      </w:r>
      <w:r w:rsidRPr="00461AD1">
        <w:rPr>
          <w:rFonts w:cs="Times New Roman"/>
          <w:spacing w:val="-2"/>
        </w:rPr>
        <w:t>v</w:t>
      </w:r>
      <w:r w:rsidRPr="00461AD1">
        <w:rPr>
          <w:rFonts w:cs="Times New Roman"/>
        </w:rPr>
        <w:t>e</w:t>
      </w:r>
      <w:r w:rsidRPr="00461AD1">
        <w:rPr>
          <w:rFonts w:cs="Times New Roman"/>
          <w:spacing w:val="36"/>
        </w:rPr>
        <w:t xml:space="preserve"> </w:t>
      </w:r>
      <w:r w:rsidRPr="00461AD1">
        <w:rPr>
          <w:rFonts w:cs="Times New Roman"/>
        </w:rPr>
        <w:t>hâsılı</w:t>
      </w:r>
      <w:r w:rsidRPr="00461AD1">
        <w:rPr>
          <w:rFonts w:cs="Times New Roman"/>
          <w:spacing w:val="35"/>
        </w:rPr>
        <w:t xml:space="preserve"> </w:t>
      </w:r>
      <w:r w:rsidRPr="00461AD1">
        <w:rPr>
          <w:rFonts w:cs="Times New Roman"/>
        </w:rPr>
        <w:t>ta</w:t>
      </w:r>
      <w:r w:rsidRPr="00461AD1">
        <w:rPr>
          <w:rFonts w:cs="Times New Roman"/>
          <w:spacing w:val="-2"/>
        </w:rPr>
        <w:t>h</w:t>
      </w:r>
      <w:r w:rsidRPr="00461AD1">
        <w:rPr>
          <w:rFonts w:cs="Times New Roman"/>
        </w:rPr>
        <w:t>tında</w:t>
      </w:r>
      <w:r w:rsidRPr="00461AD1">
        <w:rPr>
          <w:rFonts w:cs="Times New Roman"/>
          <w:spacing w:val="35"/>
        </w:rPr>
        <w:t xml:space="preserve"> </w:t>
      </w:r>
      <w:r w:rsidRPr="00461AD1">
        <w:rPr>
          <w:rFonts w:cs="Times New Roman"/>
        </w:rPr>
        <w:t>bennâk</w:t>
      </w:r>
      <w:r w:rsidRPr="00461AD1">
        <w:rPr>
          <w:rFonts w:cs="Times New Roman"/>
          <w:spacing w:val="35"/>
        </w:rPr>
        <w:t xml:space="preserve"> </w:t>
      </w:r>
      <w:r w:rsidRPr="00461AD1">
        <w:rPr>
          <w:rFonts w:cs="Times New Roman"/>
        </w:rPr>
        <w:t>ve</w:t>
      </w:r>
      <w:r w:rsidRPr="00461AD1">
        <w:rPr>
          <w:rFonts w:cs="Times New Roman"/>
          <w:spacing w:val="36"/>
        </w:rPr>
        <w:t xml:space="preserve"> </w:t>
      </w:r>
      <w:r w:rsidRPr="00461AD1">
        <w:rPr>
          <w:rFonts w:cs="Times New Roman"/>
        </w:rPr>
        <w:t>h</w:t>
      </w:r>
      <w:r w:rsidRPr="00461AD1">
        <w:rPr>
          <w:rFonts w:cs="Times New Roman"/>
          <w:spacing w:val="3"/>
        </w:rPr>
        <w:t>ı</w:t>
      </w:r>
      <w:r w:rsidRPr="00461AD1">
        <w:rPr>
          <w:rFonts w:cs="Times New Roman"/>
          <w:spacing w:val="-2"/>
        </w:rPr>
        <w:t>n</w:t>
      </w:r>
      <w:r w:rsidRPr="00461AD1">
        <w:rPr>
          <w:rFonts w:cs="Times New Roman"/>
        </w:rPr>
        <w:t>tave</w:t>
      </w:r>
      <w:r w:rsidRPr="00461AD1">
        <w:rPr>
          <w:rFonts w:cs="Times New Roman"/>
          <w:spacing w:val="33"/>
        </w:rPr>
        <w:t xml:space="preserve"> </w:t>
      </w:r>
      <w:r w:rsidRPr="00461AD1">
        <w:rPr>
          <w:rFonts w:cs="Times New Roman"/>
        </w:rPr>
        <w:t>şaʿîr</w:t>
      </w:r>
      <w:r w:rsidRPr="00461AD1">
        <w:rPr>
          <w:rFonts w:cs="Times New Roman"/>
          <w:spacing w:val="35"/>
        </w:rPr>
        <w:t xml:space="preserve"> </w:t>
      </w:r>
      <w:r w:rsidRPr="00461AD1">
        <w:rPr>
          <w:rFonts w:cs="Times New Roman"/>
        </w:rPr>
        <w:t>yekûn</w:t>
      </w:r>
      <w:r w:rsidRPr="00461AD1">
        <w:rPr>
          <w:rFonts w:cs="Times New Roman"/>
          <w:spacing w:val="33"/>
        </w:rPr>
        <w:t xml:space="preserve"> </w:t>
      </w:r>
      <w:r w:rsidRPr="00461AD1">
        <w:rPr>
          <w:rFonts w:cs="Times New Roman"/>
          <w:spacing w:val="-2"/>
        </w:rPr>
        <w:t>m</w:t>
      </w:r>
      <w:r w:rsidRPr="00461AD1">
        <w:rPr>
          <w:rFonts w:cs="Times New Roman"/>
        </w:rPr>
        <w:t>aʿa</w:t>
      </w:r>
      <w:r w:rsidRPr="00461AD1">
        <w:rPr>
          <w:rFonts w:cs="Times New Roman"/>
          <w:spacing w:val="36"/>
        </w:rPr>
        <w:t xml:space="preserve"> </w:t>
      </w:r>
      <w:r w:rsidRPr="00461AD1">
        <w:rPr>
          <w:rFonts w:cs="Times New Roman"/>
        </w:rPr>
        <w:t>gayrihi dokuz</w:t>
      </w:r>
      <w:r w:rsidRPr="00461AD1">
        <w:rPr>
          <w:rFonts w:cs="Times New Roman"/>
          <w:spacing w:val="13"/>
        </w:rPr>
        <w:t xml:space="preserve"> </w:t>
      </w:r>
      <w:r w:rsidRPr="00461AD1">
        <w:rPr>
          <w:rFonts w:cs="Times New Roman"/>
        </w:rPr>
        <w:t>bin</w:t>
      </w:r>
      <w:r w:rsidRPr="00461AD1">
        <w:rPr>
          <w:rFonts w:cs="Times New Roman"/>
          <w:spacing w:val="13"/>
        </w:rPr>
        <w:t xml:space="preserve"> </w:t>
      </w:r>
      <w:r w:rsidRPr="00461AD1">
        <w:rPr>
          <w:rFonts w:cs="Times New Roman"/>
          <w:spacing w:val="-1"/>
        </w:rPr>
        <w:t>a</w:t>
      </w:r>
      <w:r w:rsidRPr="00461AD1">
        <w:rPr>
          <w:rFonts w:cs="Times New Roman"/>
        </w:rPr>
        <w:t>kçe</w:t>
      </w:r>
      <w:r w:rsidRPr="00461AD1">
        <w:rPr>
          <w:rFonts w:cs="Times New Roman"/>
          <w:spacing w:val="13"/>
        </w:rPr>
        <w:t xml:space="preserve"> </w:t>
      </w:r>
      <w:r w:rsidRPr="00461AD1">
        <w:rPr>
          <w:rFonts w:cs="Times New Roman"/>
        </w:rPr>
        <w:t>yazu</w:t>
      </w:r>
      <w:r w:rsidRPr="00461AD1">
        <w:rPr>
          <w:rFonts w:cs="Times New Roman"/>
          <w:spacing w:val="13"/>
        </w:rPr>
        <w:t xml:space="preserve"> </w:t>
      </w:r>
      <w:r w:rsidRPr="00461AD1">
        <w:rPr>
          <w:rFonts w:cs="Times New Roman"/>
        </w:rPr>
        <w:t>ile</w:t>
      </w:r>
      <w:r w:rsidRPr="00461AD1">
        <w:rPr>
          <w:rFonts w:cs="Times New Roman"/>
          <w:spacing w:val="11"/>
        </w:rPr>
        <w:t xml:space="preserve"> </w:t>
      </w:r>
      <w:r w:rsidRPr="00461AD1">
        <w:rPr>
          <w:rFonts w:cs="Times New Roman"/>
        </w:rPr>
        <w:t>defte</w:t>
      </w:r>
      <w:r w:rsidRPr="00461AD1">
        <w:rPr>
          <w:rFonts w:cs="Times New Roman"/>
          <w:spacing w:val="2"/>
        </w:rPr>
        <w:t>r</w:t>
      </w:r>
      <w:r w:rsidRPr="00461AD1">
        <w:rPr>
          <w:rFonts w:cs="Times New Roman"/>
        </w:rPr>
        <w:t>-i</w:t>
      </w:r>
      <w:r w:rsidRPr="00461AD1">
        <w:rPr>
          <w:rFonts w:cs="Times New Roman"/>
          <w:spacing w:val="13"/>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rPr>
        <w:t>âssalda</w:t>
      </w:r>
      <w:r w:rsidRPr="00461AD1">
        <w:rPr>
          <w:rFonts w:cs="Times New Roman"/>
          <w:spacing w:val="13"/>
        </w:rPr>
        <w:t xml:space="preserve"> </w:t>
      </w:r>
      <w:r w:rsidRPr="00461AD1">
        <w:rPr>
          <w:rFonts w:cs="Times New Roman"/>
          <w:spacing w:val="-2"/>
        </w:rPr>
        <w:t>m</w:t>
      </w:r>
      <w:r w:rsidRPr="00461AD1">
        <w:rPr>
          <w:rFonts w:cs="Times New Roman"/>
        </w:rPr>
        <w:t>uharrer</w:t>
      </w:r>
      <w:r w:rsidRPr="00461AD1">
        <w:rPr>
          <w:rFonts w:cs="Times New Roman"/>
          <w:spacing w:val="12"/>
        </w:rPr>
        <w:t xml:space="preserve"> </w:t>
      </w:r>
      <w:r w:rsidRPr="00461AD1">
        <w:rPr>
          <w:rFonts w:cs="Times New Roman"/>
        </w:rPr>
        <w:t>kal</w:t>
      </w:r>
      <w:r w:rsidRPr="00461AD1">
        <w:rPr>
          <w:rFonts w:cs="Times New Roman"/>
          <w:spacing w:val="-1"/>
        </w:rPr>
        <w:t>e</w:t>
      </w:r>
      <w:r w:rsidRPr="00461AD1">
        <w:rPr>
          <w:rFonts w:cs="Times New Roman"/>
          <w:spacing w:val="-2"/>
        </w:rPr>
        <w:t>m</w:t>
      </w:r>
      <w:r w:rsidRPr="00461AD1">
        <w:rPr>
          <w:rFonts w:cs="Times New Roman"/>
        </w:rPr>
        <w:t>iyle</w:t>
      </w:r>
      <w:r w:rsidRPr="00461AD1">
        <w:rPr>
          <w:rFonts w:cs="Times New Roman"/>
          <w:spacing w:val="13"/>
        </w:rPr>
        <w:t xml:space="preserve"> </w:t>
      </w:r>
      <w:r w:rsidRPr="00461AD1">
        <w:rPr>
          <w:rFonts w:cs="Times New Roman"/>
        </w:rPr>
        <w:t>tahrîr</w:t>
      </w:r>
      <w:r w:rsidRPr="00461AD1">
        <w:rPr>
          <w:rFonts w:cs="Times New Roman"/>
          <w:spacing w:val="12"/>
        </w:rPr>
        <w:t xml:space="preserve"> </w:t>
      </w:r>
      <w:r w:rsidRPr="00461AD1">
        <w:rPr>
          <w:rFonts w:cs="Times New Roman"/>
        </w:rPr>
        <w:t>ve</w:t>
      </w:r>
      <w:r w:rsidRPr="00461AD1">
        <w:rPr>
          <w:rFonts w:cs="Times New Roman"/>
          <w:spacing w:val="13"/>
        </w:rPr>
        <w:t xml:space="preserve"> </w:t>
      </w:r>
      <w:r w:rsidRPr="00461AD1">
        <w:rPr>
          <w:rFonts w:cs="Times New Roman"/>
        </w:rPr>
        <w:t>defte</w:t>
      </w:r>
      <w:r w:rsidRPr="00461AD1">
        <w:rPr>
          <w:rFonts w:cs="Times New Roman"/>
          <w:spacing w:val="4"/>
        </w:rPr>
        <w:t>r</w:t>
      </w:r>
      <w:r w:rsidRPr="00461AD1">
        <w:rPr>
          <w:rFonts w:cs="Times New Roman"/>
          <w:spacing w:val="-1"/>
        </w:rPr>
        <w:t>-</w:t>
      </w:r>
      <w:r w:rsidRPr="00461AD1">
        <w:rPr>
          <w:rFonts w:cs="Times New Roman"/>
        </w:rPr>
        <w:t>i</w:t>
      </w:r>
      <w:r w:rsidRPr="00461AD1">
        <w:rPr>
          <w:rFonts w:cs="Times New Roman"/>
          <w:spacing w:val="13"/>
        </w:rPr>
        <w:t xml:space="preserve"> </w:t>
      </w:r>
      <w:r w:rsidRPr="00461AD1">
        <w:rPr>
          <w:rFonts w:cs="Times New Roman"/>
        </w:rPr>
        <w:t>ic</w:t>
      </w:r>
      <w:r w:rsidRPr="00461AD1">
        <w:rPr>
          <w:rFonts w:cs="Times New Roman"/>
          <w:spacing w:val="-3"/>
        </w:rPr>
        <w:t>m</w:t>
      </w:r>
      <w:r w:rsidRPr="00461AD1">
        <w:rPr>
          <w:rFonts w:cs="Times New Roman"/>
          <w:spacing w:val="1"/>
        </w:rPr>
        <w:t>â</w:t>
      </w:r>
      <w:r w:rsidRPr="00461AD1">
        <w:rPr>
          <w:rFonts w:cs="Times New Roman"/>
        </w:rPr>
        <w:t>l te</w:t>
      </w:r>
      <w:r w:rsidRPr="00461AD1">
        <w:rPr>
          <w:rFonts w:cs="Times New Roman"/>
          <w:spacing w:val="-2"/>
        </w:rPr>
        <w:t>m</w:t>
      </w:r>
      <w:r w:rsidRPr="00461AD1">
        <w:rPr>
          <w:rFonts w:cs="Times New Roman"/>
          <w:spacing w:val="1"/>
        </w:rPr>
        <w:t>â</w:t>
      </w:r>
      <w:r w:rsidRPr="00461AD1">
        <w:rPr>
          <w:rFonts w:cs="Times New Roman"/>
          <w:spacing w:val="-2"/>
        </w:rPr>
        <w:t>m</w:t>
      </w:r>
      <w:r w:rsidRPr="00461AD1">
        <w:rPr>
          <w:rFonts w:cs="Times New Roman"/>
        </w:rPr>
        <w:t>-ı</w:t>
      </w:r>
      <w:r w:rsidRPr="00461AD1">
        <w:rPr>
          <w:rFonts w:cs="Times New Roman"/>
          <w:spacing w:val="27"/>
        </w:rPr>
        <w:t xml:space="preserve"> </w:t>
      </w:r>
      <w:r w:rsidRPr="00461AD1">
        <w:rPr>
          <w:rFonts w:cs="Times New Roman"/>
        </w:rPr>
        <w:t>yazû-yı</w:t>
      </w:r>
      <w:r w:rsidRPr="00461AD1">
        <w:rPr>
          <w:rFonts w:cs="Times New Roman"/>
          <w:spacing w:val="27"/>
        </w:rPr>
        <w:t xml:space="preserve"> </w:t>
      </w:r>
      <w:r w:rsidRPr="00461AD1">
        <w:rPr>
          <w:rFonts w:cs="Times New Roman"/>
          <w:spacing w:val="-2"/>
        </w:rPr>
        <w:t>m</w:t>
      </w:r>
      <w:r w:rsidRPr="00461AD1">
        <w:rPr>
          <w:rFonts w:cs="Times New Roman"/>
        </w:rPr>
        <w:t>ezkûresi</w:t>
      </w:r>
      <w:r w:rsidRPr="00461AD1">
        <w:rPr>
          <w:rFonts w:cs="Times New Roman"/>
          <w:spacing w:val="28"/>
        </w:rPr>
        <w:t xml:space="preserve"> </w:t>
      </w:r>
      <w:r w:rsidRPr="00461AD1">
        <w:rPr>
          <w:rFonts w:cs="Times New Roman"/>
        </w:rPr>
        <w:t>Sür</w:t>
      </w:r>
      <w:r w:rsidRPr="00461AD1">
        <w:rPr>
          <w:rFonts w:cs="Times New Roman"/>
          <w:spacing w:val="-2"/>
        </w:rPr>
        <w:t>m</w:t>
      </w:r>
      <w:r w:rsidRPr="00461AD1">
        <w:rPr>
          <w:rFonts w:cs="Times New Roman"/>
        </w:rPr>
        <w:t>ene</w:t>
      </w:r>
      <w:r w:rsidRPr="00461AD1">
        <w:rPr>
          <w:rFonts w:cs="Times New Roman"/>
          <w:spacing w:val="27"/>
        </w:rPr>
        <w:t xml:space="preserve"> </w:t>
      </w:r>
      <w:r w:rsidRPr="00461AD1">
        <w:rPr>
          <w:rFonts w:cs="Times New Roman"/>
        </w:rPr>
        <w:t>Nâhiyesine</w:t>
      </w:r>
      <w:r w:rsidRPr="00461AD1">
        <w:rPr>
          <w:rFonts w:cs="Times New Roman"/>
          <w:spacing w:val="26"/>
        </w:rPr>
        <w:t xml:space="preserve"> </w:t>
      </w:r>
      <w:r w:rsidRPr="00461AD1">
        <w:rPr>
          <w:rFonts w:cs="Times New Roman"/>
        </w:rPr>
        <w:t>tâbiʿ</w:t>
      </w:r>
      <w:r w:rsidRPr="00461AD1">
        <w:rPr>
          <w:rFonts w:cs="Times New Roman"/>
          <w:spacing w:val="28"/>
        </w:rPr>
        <w:t xml:space="preserve"> </w:t>
      </w:r>
      <w:r w:rsidRPr="00461AD1">
        <w:rPr>
          <w:rFonts w:cs="Times New Roman"/>
        </w:rPr>
        <w:t>…</w:t>
      </w:r>
      <w:r w:rsidRPr="00461AD1">
        <w:rPr>
          <w:rFonts w:cs="Times New Roman"/>
          <w:spacing w:val="27"/>
        </w:rPr>
        <w:t xml:space="preserve"> </w:t>
      </w:r>
      <w:r w:rsidRPr="00461AD1">
        <w:rPr>
          <w:rFonts w:cs="Times New Roman"/>
        </w:rPr>
        <w:t>Karyesi</w:t>
      </w:r>
      <w:r w:rsidRPr="00461AD1">
        <w:rPr>
          <w:rFonts w:cs="Times New Roman"/>
          <w:spacing w:val="-1"/>
        </w:rPr>
        <w:t>y</w:t>
      </w:r>
      <w:r w:rsidRPr="00461AD1">
        <w:rPr>
          <w:rFonts w:cs="Times New Roman"/>
        </w:rPr>
        <w:t>le</w:t>
      </w:r>
      <w:r w:rsidRPr="00461AD1">
        <w:rPr>
          <w:rFonts w:cs="Times New Roman"/>
          <w:spacing w:val="27"/>
        </w:rPr>
        <w:t xml:space="preserve"> </w:t>
      </w:r>
      <w:r w:rsidRPr="00461AD1">
        <w:rPr>
          <w:rFonts w:cs="Times New Roman"/>
          <w:spacing w:val="-2"/>
        </w:rPr>
        <w:t>m</w:t>
      </w:r>
      <w:r w:rsidRPr="00461AD1">
        <w:rPr>
          <w:rFonts w:cs="Times New Roman"/>
        </w:rPr>
        <w:t>aʿa</w:t>
      </w:r>
      <w:r w:rsidRPr="00461AD1">
        <w:rPr>
          <w:rFonts w:cs="Times New Roman"/>
          <w:spacing w:val="27"/>
        </w:rPr>
        <w:t xml:space="preserve"> </w:t>
      </w:r>
      <w:r w:rsidRPr="00461AD1">
        <w:rPr>
          <w:rFonts w:cs="Times New Roman"/>
        </w:rPr>
        <w:t>gayrihâ</w:t>
      </w:r>
      <w:r w:rsidRPr="00461AD1">
        <w:rPr>
          <w:rFonts w:cs="Times New Roman"/>
          <w:spacing w:val="27"/>
        </w:rPr>
        <w:t xml:space="preserve"> </w:t>
      </w:r>
      <w:r w:rsidRPr="00461AD1">
        <w:rPr>
          <w:rFonts w:cs="Times New Roman"/>
        </w:rPr>
        <w:t>b</w:t>
      </w:r>
      <w:r w:rsidRPr="00461AD1">
        <w:rPr>
          <w:rFonts w:cs="Times New Roman"/>
          <w:spacing w:val="-1"/>
        </w:rPr>
        <w:t>i</w:t>
      </w:r>
      <w:r w:rsidRPr="00461AD1">
        <w:rPr>
          <w:rFonts w:cs="Times New Roman"/>
        </w:rPr>
        <w:t>r görilüb</w:t>
      </w:r>
      <w:r w:rsidRPr="00461AD1">
        <w:rPr>
          <w:rFonts w:cs="Times New Roman"/>
          <w:spacing w:val="20"/>
        </w:rPr>
        <w:t xml:space="preserve"> </w:t>
      </w:r>
      <w:r w:rsidRPr="00461AD1">
        <w:rPr>
          <w:rFonts w:cs="Times New Roman"/>
        </w:rPr>
        <w:t>otuz</w:t>
      </w:r>
      <w:r w:rsidRPr="00461AD1">
        <w:rPr>
          <w:rFonts w:cs="Times New Roman"/>
          <w:spacing w:val="20"/>
        </w:rPr>
        <w:t xml:space="preserve"> </w:t>
      </w:r>
      <w:r w:rsidRPr="00461AD1">
        <w:rPr>
          <w:rFonts w:cs="Times New Roman"/>
        </w:rPr>
        <w:t>bin</w:t>
      </w:r>
      <w:r w:rsidRPr="00461AD1">
        <w:rPr>
          <w:rFonts w:cs="Times New Roman"/>
          <w:spacing w:val="20"/>
        </w:rPr>
        <w:t xml:space="preserve"> </w:t>
      </w:r>
      <w:r w:rsidRPr="00461AD1">
        <w:rPr>
          <w:rFonts w:cs="Times New Roman"/>
        </w:rPr>
        <w:t>akçe</w:t>
      </w:r>
      <w:r w:rsidRPr="00461AD1">
        <w:rPr>
          <w:rFonts w:cs="Times New Roman"/>
          <w:spacing w:val="21"/>
        </w:rPr>
        <w:t xml:space="preserve"> </w:t>
      </w:r>
      <w:r w:rsidRPr="00461AD1">
        <w:rPr>
          <w:rFonts w:cs="Times New Roman"/>
          <w:spacing w:val="-2"/>
        </w:rPr>
        <w:t>b</w:t>
      </w:r>
      <w:r w:rsidRPr="00461AD1">
        <w:rPr>
          <w:rFonts w:cs="Times New Roman"/>
          <w:spacing w:val="-1"/>
        </w:rPr>
        <w:t>e</w:t>
      </w:r>
      <w:r w:rsidRPr="00461AD1">
        <w:rPr>
          <w:rFonts w:cs="Times New Roman"/>
          <w:spacing w:val="1"/>
        </w:rPr>
        <w:t>r</w:t>
      </w:r>
      <w:r w:rsidRPr="00461AD1">
        <w:rPr>
          <w:rFonts w:cs="Times New Roman"/>
        </w:rPr>
        <w:t>-ic</w:t>
      </w:r>
      <w:r w:rsidRPr="00461AD1">
        <w:rPr>
          <w:rFonts w:cs="Times New Roman"/>
          <w:spacing w:val="-2"/>
        </w:rPr>
        <w:t>m</w:t>
      </w:r>
      <w:r w:rsidRPr="00461AD1">
        <w:rPr>
          <w:rFonts w:cs="Times New Roman"/>
        </w:rPr>
        <w:t>âl</w:t>
      </w:r>
      <w:r w:rsidRPr="00461AD1">
        <w:rPr>
          <w:rFonts w:cs="Times New Roman"/>
          <w:spacing w:val="21"/>
        </w:rPr>
        <w:t xml:space="preserve"> </w:t>
      </w:r>
      <w:r w:rsidRPr="00461AD1">
        <w:rPr>
          <w:rFonts w:cs="Times New Roman"/>
        </w:rPr>
        <w:t>ve</w:t>
      </w:r>
      <w:r w:rsidRPr="00461AD1">
        <w:rPr>
          <w:rFonts w:cs="Times New Roman"/>
          <w:spacing w:val="20"/>
        </w:rPr>
        <w:t xml:space="preserve"> </w:t>
      </w:r>
      <w:r w:rsidRPr="00461AD1">
        <w:rPr>
          <w:rFonts w:cs="Times New Roman"/>
        </w:rPr>
        <w:t>ic</w:t>
      </w:r>
      <w:r w:rsidRPr="00461AD1">
        <w:rPr>
          <w:rFonts w:cs="Times New Roman"/>
          <w:spacing w:val="-3"/>
        </w:rPr>
        <w:t>m</w:t>
      </w:r>
      <w:r w:rsidRPr="00461AD1">
        <w:rPr>
          <w:rFonts w:cs="Times New Roman"/>
        </w:rPr>
        <w:t>â</w:t>
      </w:r>
      <w:r w:rsidRPr="00461AD1">
        <w:rPr>
          <w:rFonts w:cs="Times New Roman"/>
          <w:spacing w:val="2"/>
        </w:rPr>
        <w:t>l</w:t>
      </w:r>
      <w:r w:rsidRPr="00461AD1">
        <w:rPr>
          <w:rFonts w:cs="Times New Roman"/>
        </w:rPr>
        <w:t>-i</w:t>
      </w:r>
      <w:r w:rsidRPr="00461AD1">
        <w:rPr>
          <w:rFonts w:cs="Times New Roman"/>
          <w:spacing w:val="21"/>
        </w:rPr>
        <w:t xml:space="preserve"> </w:t>
      </w:r>
      <w:r w:rsidRPr="00461AD1">
        <w:rPr>
          <w:rFonts w:cs="Times New Roman"/>
          <w:spacing w:val="-2"/>
        </w:rPr>
        <w:t>m</w:t>
      </w:r>
      <w:r w:rsidRPr="00461AD1">
        <w:rPr>
          <w:rFonts w:cs="Times New Roman"/>
        </w:rPr>
        <w:t>ezbûrun</w:t>
      </w:r>
      <w:r w:rsidRPr="00461AD1">
        <w:rPr>
          <w:rFonts w:cs="Times New Roman"/>
          <w:spacing w:val="21"/>
        </w:rPr>
        <w:t xml:space="preserve"> </w:t>
      </w:r>
      <w:r w:rsidRPr="00461AD1">
        <w:rPr>
          <w:rFonts w:cs="Times New Roman"/>
        </w:rPr>
        <w:t>on</w:t>
      </w:r>
      <w:r w:rsidRPr="00461AD1">
        <w:rPr>
          <w:rFonts w:cs="Times New Roman"/>
          <w:spacing w:val="21"/>
        </w:rPr>
        <w:t xml:space="preserve"> </w:t>
      </w:r>
      <w:r w:rsidRPr="00461AD1">
        <w:rPr>
          <w:rFonts w:cs="Times New Roman"/>
          <w:spacing w:val="-1"/>
        </w:rPr>
        <w:t>b</w:t>
      </w:r>
      <w:r w:rsidRPr="00461AD1">
        <w:rPr>
          <w:rFonts w:cs="Times New Roman"/>
        </w:rPr>
        <w:t>in</w:t>
      </w:r>
      <w:r w:rsidRPr="00461AD1">
        <w:rPr>
          <w:rFonts w:cs="Times New Roman"/>
          <w:spacing w:val="20"/>
        </w:rPr>
        <w:t xml:space="preserve"> </w:t>
      </w:r>
      <w:r w:rsidRPr="00461AD1">
        <w:rPr>
          <w:rFonts w:cs="Times New Roman"/>
        </w:rPr>
        <w:t>akçe</w:t>
      </w:r>
      <w:r w:rsidRPr="00461AD1">
        <w:rPr>
          <w:rFonts w:cs="Times New Roman"/>
          <w:spacing w:val="-1"/>
        </w:rPr>
        <w:t>s</w:t>
      </w:r>
      <w:r w:rsidRPr="00461AD1">
        <w:rPr>
          <w:rFonts w:cs="Times New Roman"/>
        </w:rPr>
        <w:t>i</w:t>
      </w:r>
      <w:r w:rsidRPr="00461AD1">
        <w:rPr>
          <w:rFonts w:cs="Times New Roman"/>
          <w:spacing w:val="21"/>
        </w:rPr>
        <w:t xml:space="preserve"> </w:t>
      </w:r>
      <w:r w:rsidRPr="00461AD1">
        <w:rPr>
          <w:rFonts w:cs="Times New Roman"/>
        </w:rPr>
        <w:t>k</w:t>
      </w:r>
      <w:r w:rsidRPr="00461AD1">
        <w:rPr>
          <w:rFonts w:cs="Times New Roman"/>
          <w:spacing w:val="-1"/>
        </w:rPr>
        <w:t>a</w:t>
      </w:r>
      <w:r w:rsidRPr="00461AD1">
        <w:rPr>
          <w:rFonts w:cs="Times New Roman"/>
        </w:rPr>
        <w:t>rye-i</w:t>
      </w:r>
      <w:r w:rsidRPr="00461AD1">
        <w:rPr>
          <w:rFonts w:cs="Times New Roman"/>
          <w:spacing w:val="20"/>
        </w:rPr>
        <w:t xml:space="preserve"> </w:t>
      </w:r>
      <w:r w:rsidRPr="00461AD1">
        <w:rPr>
          <w:rFonts w:cs="Times New Roman"/>
        </w:rPr>
        <w:t>Raduha</w:t>
      </w:r>
      <w:r w:rsidRPr="00461AD1">
        <w:rPr>
          <w:rFonts w:cs="Times New Roman"/>
          <w:spacing w:val="20"/>
        </w:rPr>
        <w:t xml:space="preserve"> </w:t>
      </w:r>
      <w:r w:rsidRPr="00461AD1">
        <w:rPr>
          <w:rFonts w:cs="Times New Roman"/>
        </w:rPr>
        <w:t>e</w:t>
      </w:r>
      <w:r w:rsidRPr="00461AD1">
        <w:rPr>
          <w:rFonts w:cs="Times New Roman"/>
          <w:spacing w:val="1"/>
        </w:rPr>
        <w:t>l</w:t>
      </w:r>
      <w:r w:rsidRPr="00461AD1">
        <w:rPr>
          <w:rFonts w:cs="Times New Roman"/>
        </w:rPr>
        <w:t xml:space="preserve">- </w:t>
      </w:r>
      <w:r w:rsidRPr="00461AD1">
        <w:rPr>
          <w:rFonts w:cs="Times New Roman"/>
          <w:spacing w:val="-2"/>
        </w:rPr>
        <w:t>m</w:t>
      </w:r>
      <w:r w:rsidRPr="00461AD1">
        <w:rPr>
          <w:rFonts w:cs="Times New Roman"/>
        </w:rPr>
        <w:t>erkûm</w:t>
      </w:r>
      <w:r w:rsidRPr="00461AD1">
        <w:rPr>
          <w:rFonts w:cs="Times New Roman"/>
          <w:spacing w:val="17"/>
        </w:rPr>
        <w:t xml:space="preserve"> </w:t>
      </w:r>
      <w:r w:rsidRPr="00461AD1">
        <w:rPr>
          <w:rFonts w:cs="Times New Roman"/>
        </w:rPr>
        <w:t>ve</w:t>
      </w:r>
      <w:r w:rsidRPr="00461AD1">
        <w:rPr>
          <w:rFonts w:cs="Times New Roman"/>
          <w:spacing w:val="18"/>
        </w:rPr>
        <w:t xml:space="preserve"> </w:t>
      </w:r>
      <w:r w:rsidRPr="00461AD1">
        <w:rPr>
          <w:rFonts w:cs="Times New Roman"/>
        </w:rPr>
        <w:t>gayriden</w:t>
      </w:r>
      <w:r w:rsidRPr="00461AD1">
        <w:rPr>
          <w:rFonts w:cs="Times New Roman"/>
          <w:spacing w:val="16"/>
        </w:rPr>
        <w:t xml:space="preserve"> </w:t>
      </w:r>
      <w:r w:rsidRPr="00461AD1">
        <w:rPr>
          <w:rFonts w:cs="Times New Roman"/>
        </w:rPr>
        <w:t>otuz</w:t>
      </w:r>
      <w:r w:rsidRPr="00461AD1">
        <w:rPr>
          <w:rFonts w:cs="Times New Roman"/>
          <w:spacing w:val="18"/>
        </w:rPr>
        <w:t xml:space="preserve"> </w:t>
      </w:r>
      <w:r w:rsidRPr="00461AD1">
        <w:rPr>
          <w:rFonts w:cs="Times New Roman"/>
        </w:rPr>
        <w:t>dört</w:t>
      </w:r>
      <w:r w:rsidRPr="00461AD1">
        <w:rPr>
          <w:rFonts w:cs="Times New Roman"/>
          <w:spacing w:val="18"/>
        </w:rPr>
        <w:t xml:space="preserve"> </w:t>
      </w:r>
      <w:r w:rsidRPr="00461AD1">
        <w:rPr>
          <w:rFonts w:cs="Times New Roman"/>
          <w:spacing w:val="-2"/>
        </w:rPr>
        <w:t>b</w:t>
      </w:r>
      <w:r w:rsidRPr="00461AD1">
        <w:rPr>
          <w:rFonts w:cs="Times New Roman"/>
        </w:rPr>
        <w:t>in</w:t>
      </w:r>
      <w:r w:rsidRPr="00461AD1">
        <w:rPr>
          <w:rFonts w:cs="Times New Roman"/>
          <w:spacing w:val="18"/>
        </w:rPr>
        <w:t xml:space="preserve"> </w:t>
      </w:r>
      <w:r w:rsidRPr="00461AD1">
        <w:rPr>
          <w:rFonts w:cs="Times New Roman"/>
        </w:rPr>
        <w:t>doksan</w:t>
      </w:r>
      <w:r w:rsidRPr="00461AD1">
        <w:rPr>
          <w:rFonts w:cs="Times New Roman"/>
          <w:spacing w:val="17"/>
        </w:rPr>
        <w:t xml:space="preserve"> </w:t>
      </w:r>
      <w:r w:rsidRPr="00461AD1">
        <w:rPr>
          <w:rFonts w:cs="Times New Roman"/>
        </w:rPr>
        <w:t>dört</w:t>
      </w:r>
      <w:r w:rsidRPr="00461AD1">
        <w:rPr>
          <w:rFonts w:cs="Times New Roman"/>
          <w:spacing w:val="18"/>
        </w:rPr>
        <w:t xml:space="preserve"> </w:t>
      </w:r>
      <w:r w:rsidRPr="00461AD1">
        <w:rPr>
          <w:rFonts w:cs="Times New Roman"/>
        </w:rPr>
        <w:t>akçe</w:t>
      </w:r>
      <w:r w:rsidRPr="00461AD1">
        <w:rPr>
          <w:rFonts w:cs="Times New Roman"/>
          <w:spacing w:val="18"/>
        </w:rPr>
        <w:t xml:space="preserve"> </w:t>
      </w:r>
      <w:r w:rsidRPr="00461AD1">
        <w:rPr>
          <w:rFonts w:cs="Times New Roman"/>
          <w:spacing w:val="-1"/>
        </w:rPr>
        <w:t>z</w:t>
      </w:r>
      <w:r w:rsidRPr="00461AD1">
        <w:rPr>
          <w:rFonts w:cs="Times New Roman"/>
        </w:rPr>
        <w:t>eʿâ</w:t>
      </w:r>
      <w:r w:rsidRPr="00461AD1">
        <w:rPr>
          <w:rFonts w:cs="Times New Roman"/>
          <w:spacing w:val="-2"/>
        </w:rPr>
        <w:t>m</w:t>
      </w:r>
      <w:r w:rsidRPr="00461AD1">
        <w:rPr>
          <w:rFonts w:cs="Times New Roman"/>
        </w:rPr>
        <w:t>ete</w:t>
      </w:r>
      <w:r w:rsidRPr="00461AD1">
        <w:rPr>
          <w:rFonts w:cs="Times New Roman"/>
          <w:spacing w:val="19"/>
        </w:rPr>
        <w:t xml:space="preserve"> </w:t>
      </w:r>
      <w:r w:rsidRPr="00461AD1">
        <w:rPr>
          <w:rFonts w:cs="Times New Roman"/>
          <w:spacing w:val="-2"/>
        </w:rPr>
        <w:t>m</w:t>
      </w:r>
      <w:r w:rsidRPr="00461AD1">
        <w:rPr>
          <w:rFonts w:cs="Times New Roman"/>
        </w:rPr>
        <w:t>utasarrıf</w:t>
      </w:r>
      <w:r w:rsidRPr="00461AD1">
        <w:rPr>
          <w:rFonts w:cs="Times New Roman"/>
          <w:spacing w:val="17"/>
        </w:rPr>
        <w:t xml:space="preserve"> </w:t>
      </w:r>
      <w:r w:rsidRPr="00461AD1">
        <w:rPr>
          <w:rFonts w:cs="Times New Roman"/>
        </w:rPr>
        <w:t>aske</w:t>
      </w:r>
      <w:r w:rsidRPr="00461AD1">
        <w:rPr>
          <w:rFonts w:cs="Times New Roman"/>
          <w:spacing w:val="6"/>
        </w:rPr>
        <w:t>r</w:t>
      </w:r>
      <w:r w:rsidRPr="00461AD1">
        <w:rPr>
          <w:rFonts w:cs="Times New Roman"/>
        </w:rPr>
        <w:t>-i nizâ</w:t>
      </w:r>
      <w:r w:rsidRPr="00461AD1">
        <w:rPr>
          <w:rFonts w:cs="Times New Roman"/>
          <w:spacing w:val="-2"/>
        </w:rPr>
        <w:t>m</w:t>
      </w:r>
      <w:r w:rsidRPr="00461AD1">
        <w:rPr>
          <w:rFonts w:cs="Times New Roman"/>
        </w:rPr>
        <w:t>iye-i</w:t>
      </w:r>
      <w:r w:rsidRPr="00461AD1">
        <w:rPr>
          <w:rFonts w:cs="Times New Roman"/>
          <w:spacing w:val="11"/>
        </w:rPr>
        <w:t xml:space="preserve"> </w:t>
      </w:r>
      <w:r w:rsidRPr="00461AD1">
        <w:rPr>
          <w:rFonts w:cs="Times New Roman"/>
        </w:rPr>
        <w:t>şâhânem</w:t>
      </w:r>
      <w:r w:rsidRPr="00461AD1">
        <w:rPr>
          <w:rFonts w:cs="Times New Roman"/>
          <w:spacing w:val="10"/>
        </w:rPr>
        <w:t xml:space="preserve"> </w:t>
      </w:r>
      <w:r w:rsidRPr="00461AD1">
        <w:rPr>
          <w:rFonts w:cs="Times New Roman"/>
          <w:spacing w:val="1"/>
        </w:rPr>
        <w:t>s</w:t>
      </w:r>
      <w:r w:rsidRPr="00461AD1">
        <w:rPr>
          <w:rFonts w:cs="Times New Roman"/>
        </w:rPr>
        <w:t>üvârîsi</w:t>
      </w:r>
      <w:r w:rsidRPr="00461AD1">
        <w:rPr>
          <w:rFonts w:cs="Times New Roman"/>
          <w:spacing w:val="11"/>
        </w:rPr>
        <w:t xml:space="preserve"> </w:t>
      </w:r>
      <w:r w:rsidRPr="00461AD1">
        <w:rPr>
          <w:rFonts w:cs="Times New Roman"/>
        </w:rPr>
        <w:t>te</w:t>
      </w:r>
      <w:r w:rsidRPr="00461AD1">
        <w:rPr>
          <w:rFonts w:cs="Times New Roman"/>
          <w:spacing w:val="-2"/>
        </w:rPr>
        <w:t>k</w:t>
      </w:r>
      <w:r w:rsidRPr="00461AD1">
        <w:rPr>
          <w:rFonts w:cs="Times New Roman"/>
        </w:rPr>
        <w:t>âʿudlerinden</w:t>
      </w:r>
      <w:r w:rsidRPr="00461AD1">
        <w:rPr>
          <w:rFonts w:cs="Times New Roman"/>
          <w:spacing w:val="11"/>
        </w:rPr>
        <w:t xml:space="preserve"> </w:t>
      </w:r>
      <w:r w:rsidRPr="00461AD1">
        <w:rPr>
          <w:rFonts w:cs="Times New Roman"/>
        </w:rPr>
        <w:t>Os</w:t>
      </w:r>
      <w:r w:rsidRPr="00461AD1">
        <w:rPr>
          <w:rFonts w:cs="Times New Roman"/>
          <w:spacing w:val="-2"/>
        </w:rPr>
        <w:t>m</w:t>
      </w:r>
      <w:r w:rsidRPr="00461AD1">
        <w:rPr>
          <w:rFonts w:cs="Times New Roman"/>
        </w:rPr>
        <w:t>an</w:t>
      </w:r>
      <w:r w:rsidRPr="00461AD1">
        <w:rPr>
          <w:rFonts w:cs="Times New Roman"/>
          <w:spacing w:val="12"/>
        </w:rPr>
        <w:t xml:space="preserve"> </w:t>
      </w:r>
      <w:r w:rsidRPr="00461AD1">
        <w:rPr>
          <w:rFonts w:cs="Times New Roman"/>
        </w:rPr>
        <w:t>vele</w:t>
      </w:r>
      <w:r w:rsidRPr="00461AD1">
        <w:rPr>
          <w:rFonts w:cs="Times New Roman"/>
          <w:spacing w:val="4"/>
        </w:rPr>
        <w:t>d</w:t>
      </w:r>
      <w:r w:rsidRPr="00461AD1">
        <w:rPr>
          <w:rFonts w:cs="Times New Roman"/>
          <w:spacing w:val="-1"/>
        </w:rPr>
        <w:t>-</w:t>
      </w:r>
      <w:r w:rsidRPr="00461AD1">
        <w:rPr>
          <w:rFonts w:cs="Times New Roman"/>
        </w:rPr>
        <w:t>i</w:t>
      </w:r>
      <w:r w:rsidRPr="00461AD1">
        <w:rPr>
          <w:rFonts w:cs="Times New Roman"/>
          <w:spacing w:val="12"/>
        </w:rPr>
        <w:t xml:space="preserve"> </w:t>
      </w:r>
      <w:r w:rsidRPr="00461AD1">
        <w:rPr>
          <w:rFonts w:cs="Times New Roman"/>
        </w:rPr>
        <w:t>Meh</w:t>
      </w:r>
      <w:r w:rsidRPr="00461AD1">
        <w:rPr>
          <w:rFonts w:cs="Times New Roman"/>
          <w:spacing w:val="-3"/>
        </w:rPr>
        <w:t>m</w:t>
      </w:r>
      <w:r w:rsidRPr="00461AD1">
        <w:rPr>
          <w:rFonts w:cs="Times New Roman"/>
        </w:rPr>
        <w:t>ed’in</w:t>
      </w:r>
      <w:r w:rsidRPr="00461AD1">
        <w:rPr>
          <w:rFonts w:cs="Times New Roman"/>
          <w:spacing w:val="12"/>
        </w:rPr>
        <w:t xml:space="preserve"> </w:t>
      </w:r>
      <w:r w:rsidRPr="00461AD1">
        <w:rPr>
          <w:rFonts w:cs="Times New Roman"/>
        </w:rPr>
        <w:t>bâ</w:t>
      </w:r>
      <w:r w:rsidRPr="00461AD1">
        <w:rPr>
          <w:rFonts w:cs="Times New Roman"/>
          <w:spacing w:val="1"/>
        </w:rPr>
        <w:t>k</w:t>
      </w:r>
      <w:r w:rsidRPr="00461AD1">
        <w:rPr>
          <w:rFonts w:cs="Times New Roman"/>
        </w:rPr>
        <w:t>îsi müştereki</w:t>
      </w:r>
      <w:r w:rsidRPr="00461AD1">
        <w:rPr>
          <w:rFonts w:cs="Times New Roman"/>
          <w:spacing w:val="42"/>
        </w:rPr>
        <w:t xml:space="preserve"> </w:t>
      </w:r>
      <w:r w:rsidRPr="00461AD1">
        <w:rPr>
          <w:rFonts w:cs="Times New Roman"/>
          <w:spacing w:val="-2"/>
        </w:rPr>
        <w:t>k</w:t>
      </w:r>
      <w:r w:rsidRPr="00461AD1">
        <w:rPr>
          <w:rFonts w:cs="Times New Roman"/>
        </w:rPr>
        <w:t>aydlarında</w:t>
      </w:r>
      <w:r w:rsidRPr="00461AD1">
        <w:rPr>
          <w:rFonts w:cs="Times New Roman"/>
          <w:spacing w:val="42"/>
        </w:rPr>
        <w:t xml:space="preserve"> </w:t>
      </w:r>
      <w:r w:rsidRPr="00461AD1">
        <w:rPr>
          <w:rFonts w:cs="Times New Roman"/>
        </w:rPr>
        <w:t>i</w:t>
      </w:r>
      <w:r w:rsidRPr="00461AD1">
        <w:rPr>
          <w:rFonts w:cs="Times New Roman"/>
          <w:spacing w:val="-1"/>
        </w:rPr>
        <w:t>d</w:t>
      </w:r>
      <w:r w:rsidRPr="00461AD1">
        <w:rPr>
          <w:rFonts w:cs="Times New Roman"/>
        </w:rPr>
        <w:t>üğün</w:t>
      </w:r>
      <w:r w:rsidRPr="00461AD1">
        <w:rPr>
          <w:rFonts w:cs="Times New Roman"/>
          <w:spacing w:val="42"/>
        </w:rPr>
        <w:t xml:space="preserve"> </w:t>
      </w:r>
      <w:r w:rsidRPr="00461AD1">
        <w:rPr>
          <w:rFonts w:cs="Times New Roman"/>
        </w:rPr>
        <w:t>ve</w:t>
      </w:r>
      <w:r w:rsidRPr="00461AD1">
        <w:rPr>
          <w:rFonts w:cs="Times New Roman"/>
          <w:spacing w:val="43"/>
        </w:rPr>
        <w:t xml:space="preserve"> </w:t>
      </w:r>
      <w:r w:rsidRPr="00461AD1">
        <w:rPr>
          <w:rFonts w:cs="Times New Roman"/>
          <w:spacing w:val="-2"/>
        </w:rPr>
        <w:t>T</w:t>
      </w:r>
      <w:r w:rsidRPr="00461AD1">
        <w:rPr>
          <w:rFonts w:cs="Times New Roman"/>
        </w:rPr>
        <w:t>orul</w:t>
      </w:r>
      <w:r w:rsidRPr="00461AD1">
        <w:rPr>
          <w:rFonts w:cs="Times New Roman"/>
          <w:spacing w:val="43"/>
        </w:rPr>
        <w:t xml:space="preserve"> </w:t>
      </w:r>
      <w:r w:rsidRPr="00461AD1">
        <w:rPr>
          <w:rFonts w:cs="Times New Roman"/>
        </w:rPr>
        <w:t>Nâ</w:t>
      </w:r>
      <w:r w:rsidRPr="00461AD1">
        <w:rPr>
          <w:rFonts w:cs="Times New Roman"/>
          <w:spacing w:val="-2"/>
        </w:rPr>
        <w:t>h</w:t>
      </w:r>
      <w:r w:rsidRPr="00461AD1">
        <w:rPr>
          <w:rFonts w:cs="Times New Roman"/>
        </w:rPr>
        <w:t>iyesi’ne</w:t>
      </w:r>
      <w:r w:rsidRPr="00461AD1">
        <w:rPr>
          <w:rFonts w:cs="Times New Roman"/>
          <w:spacing w:val="42"/>
        </w:rPr>
        <w:t xml:space="preserve"> </w:t>
      </w:r>
      <w:r w:rsidRPr="00461AD1">
        <w:rPr>
          <w:rFonts w:cs="Times New Roman"/>
        </w:rPr>
        <w:t>tâ</w:t>
      </w:r>
      <w:r w:rsidRPr="00461AD1">
        <w:rPr>
          <w:rFonts w:cs="Times New Roman"/>
          <w:spacing w:val="-2"/>
        </w:rPr>
        <w:t>b</w:t>
      </w:r>
      <w:r w:rsidRPr="00461AD1">
        <w:rPr>
          <w:rFonts w:cs="Times New Roman"/>
        </w:rPr>
        <w:t>iʿ</w:t>
      </w:r>
      <w:r w:rsidRPr="00461AD1">
        <w:rPr>
          <w:rFonts w:cs="Times New Roman"/>
          <w:spacing w:val="42"/>
        </w:rPr>
        <w:t xml:space="preserve"> </w:t>
      </w:r>
      <w:r w:rsidRPr="00461AD1">
        <w:rPr>
          <w:rFonts w:cs="Times New Roman"/>
        </w:rPr>
        <w:t>res</w:t>
      </w:r>
      <w:r w:rsidRPr="00461AD1">
        <w:rPr>
          <w:rFonts w:cs="Times New Roman"/>
          <w:spacing w:val="1"/>
        </w:rPr>
        <w:t>m</w:t>
      </w:r>
      <w:r w:rsidRPr="00461AD1">
        <w:rPr>
          <w:rFonts w:cs="Times New Roman"/>
        </w:rPr>
        <w:t>-i</w:t>
      </w:r>
      <w:r w:rsidRPr="00461AD1">
        <w:rPr>
          <w:rFonts w:cs="Times New Roman"/>
          <w:spacing w:val="43"/>
        </w:rPr>
        <w:t xml:space="preserve"> </w:t>
      </w:r>
      <w:r w:rsidRPr="00461AD1">
        <w:rPr>
          <w:rFonts w:cs="Times New Roman"/>
        </w:rPr>
        <w:t>yaylak</w:t>
      </w:r>
      <w:r w:rsidRPr="00461AD1">
        <w:rPr>
          <w:rFonts w:cs="Times New Roman"/>
          <w:spacing w:val="42"/>
        </w:rPr>
        <w:t xml:space="preserve"> </w:t>
      </w:r>
      <w:r w:rsidRPr="00461AD1">
        <w:rPr>
          <w:rFonts w:cs="Times New Roman"/>
        </w:rPr>
        <w:t>Akdağ</w:t>
      </w:r>
      <w:r w:rsidRPr="00461AD1">
        <w:rPr>
          <w:rFonts w:cs="Times New Roman"/>
          <w:spacing w:val="43"/>
        </w:rPr>
        <w:t xml:space="preserve"> </w:t>
      </w:r>
      <w:r w:rsidRPr="00461AD1">
        <w:rPr>
          <w:rFonts w:cs="Times New Roman"/>
        </w:rPr>
        <w:t>maʿa nâhiye</w:t>
      </w:r>
      <w:r w:rsidRPr="00461AD1">
        <w:rPr>
          <w:rFonts w:cs="Times New Roman"/>
          <w:spacing w:val="-1"/>
        </w:rPr>
        <w:t>-</w:t>
      </w:r>
      <w:r w:rsidRPr="00461AD1">
        <w:rPr>
          <w:rFonts w:cs="Times New Roman"/>
        </w:rPr>
        <w:t>i</w:t>
      </w:r>
      <w:r w:rsidRPr="00461AD1">
        <w:rPr>
          <w:rFonts w:cs="Times New Roman"/>
          <w:spacing w:val="24"/>
        </w:rPr>
        <w:t xml:space="preserve"> </w:t>
      </w:r>
      <w:r w:rsidRPr="00461AD1">
        <w:rPr>
          <w:rFonts w:cs="Times New Roman"/>
        </w:rPr>
        <w:t>To</w:t>
      </w:r>
      <w:r w:rsidRPr="00461AD1">
        <w:rPr>
          <w:rFonts w:cs="Times New Roman"/>
          <w:spacing w:val="-1"/>
        </w:rPr>
        <w:t>r</w:t>
      </w:r>
      <w:r w:rsidRPr="00461AD1">
        <w:rPr>
          <w:rFonts w:cs="Times New Roman"/>
        </w:rPr>
        <w:t>ul</w:t>
      </w:r>
      <w:r w:rsidRPr="00461AD1">
        <w:rPr>
          <w:rFonts w:cs="Times New Roman"/>
          <w:spacing w:val="24"/>
        </w:rPr>
        <w:t xml:space="preserve"> </w:t>
      </w:r>
      <w:r w:rsidRPr="00461AD1">
        <w:rPr>
          <w:rFonts w:cs="Times New Roman"/>
        </w:rPr>
        <w:t>beh</w:t>
      </w:r>
      <w:r w:rsidRPr="00461AD1">
        <w:rPr>
          <w:rFonts w:cs="Times New Roman"/>
          <w:spacing w:val="-1"/>
        </w:rPr>
        <w:t>e</w:t>
      </w:r>
      <w:r w:rsidRPr="00461AD1">
        <w:rPr>
          <w:rFonts w:cs="Times New Roman"/>
        </w:rPr>
        <w:t>rhâ</w:t>
      </w:r>
      <w:r w:rsidRPr="00461AD1">
        <w:rPr>
          <w:rFonts w:cs="Times New Roman"/>
          <w:spacing w:val="-2"/>
        </w:rPr>
        <w:t>n</w:t>
      </w:r>
      <w:r w:rsidRPr="00461AD1">
        <w:rPr>
          <w:rFonts w:cs="Times New Roman"/>
        </w:rPr>
        <w:t>e</w:t>
      </w:r>
      <w:r w:rsidRPr="00461AD1">
        <w:rPr>
          <w:rFonts w:cs="Times New Roman"/>
          <w:spacing w:val="24"/>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24"/>
        </w:rPr>
        <w:t xml:space="preserve"> </w:t>
      </w:r>
      <w:r w:rsidRPr="00461AD1">
        <w:rPr>
          <w:rFonts w:cs="Times New Roman"/>
        </w:rPr>
        <w:t>h</w:t>
      </w:r>
      <w:r w:rsidRPr="00461AD1">
        <w:rPr>
          <w:rFonts w:cs="Times New Roman"/>
          <w:spacing w:val="-1"/>
        </w:rPr>
        <w:t>â</w:t>
      </w:r>
      <w:r w:rsidRPr="00461AD1">
        <w:rPr>
          <w:rFonts w:cs="Times New Roman"/>
        </w:rPr>
        <w:t>sıl</w:t>
      </w:r>
      <w:r w:rsidRPr="00461AD1">
        <w:rPr>
          <w:rFonts w:cs="Times New Roman"/>
          <w:spacing w:val="23"/>
        </w:rPr>
        <w:t xml:space="preserve"> </w:t>
      </w:r>
      <w:r w:rsidRPr="00461AD1">
        <w:rPr>
          <w:rFonts w:cs="Times New Roman"/>
          <w:spacing w:val="-1"/>
        </w:rPr>
        <w:t>a</w:t>
      </w:r>
      <w:r w:rsidRPr="00461AD1">
        <w:rPr>
          <w:rFonts w:cs="Times New Roman"/>
        </w:rPr>
        <w:t>ltı</w:t>
      </w:r>
      <w:r w:rsidRPr="00461AD1">
        <w:rPr>
          <w:rFonts w:cs="Times New Roman"/>
          <w:spacing w:val="23"/>
        </w:rPr>
        <w:t xml:space="preserve"> </w:t>
      </w:r>
      <w:r w:rsidRPr="00461AD1">
        <w:rPr>
          <w:rFonts w:cs="Times New Roman"/>
        </w:rPr>
        <w:t>bin</w:t>
      </w:r>
      <w:r w:rsidRPr="00461AD1">
        <w:rPr>
          <w:rFonts w:cs="Times New Roman"/>
          <w:spacing w:val="23"/>
        </w:rPr>
        <w:t xml:space="preserve"> </w:t>
      </w:r>
      <w:r w:rsidRPr="00461AD1">
        <w:rPr>
          <w:rFonts w:cs="Times New Roman"/>
        </w:rPr>
        <w:t>akçe</w:t>
      </w:r>
      <w:r w:rsidRPr="00461AD1">
        <w:rPr>
          <w:rFonts w:cs="Times New Roman"/>
          <w:spacing w:val="22"/>
        </w:rPr>
        <w:t xml:space="preserve"> </w:t>
      </w:r>
      <w:r w:rsidRPr="00461AD1">
        <w:rPr>
          <w:rFonts w:cs="Times New Roman"/>
        </w:rPr>
        <w:t>yazu</w:t>
      </w:r>
      <w:r w:rsidRPr="00461AD1">
        <w:rPr>
          <w:rFonts w:cs="Times New Roman"/>
          <w:spacing w:val="24"/>
        </w:rPr>
        <w:t xml:space="preserve"> </w:t>
      </w:r>
      <w:r w:rsidRPr="00461AD1">
        <w:rPr>
          <w:rFonts w:cs="Times New Roman"/>
        </w:rPr>
        <w:t>ile</w:t>
      </w:r>
      <w:r w:rsidRPr="00461AD1">
        <w:rPr>
          <w:rFonts w:cs="Times New Roman"/>
          <w:spacing w:val="22"/>
        </w:rPr>
        <w:t xml:space="preserve"> </w:t>
      </w:r>
      <w:r w:rsidRPr="00461AD1">
        <w:rPr>
          <w:rFonts w:cs="Times New Roman"/>
        </w:rPr>
        <w:t>defte</w:t>
      </w:r>
      <w:r w:rsidRPr="00461AD1">
        <w:rPr>
          <w:rFonts w:cs="Times New Roman"/>
          <w:spacing w:val="4"/>
        </w:rPr>
        <w:t>r</w:t>
      </w:r>
      <w:r w:rsidRPr="00461AD1">
        <w:rPr>
          <w:rFonts w:cs="Times New Roman"/>
          <w:spacing w:val="-1"/>
        </w:rPr>
        <w:t>-</w:t>
      </w:r>
      <w:r w:rsidRPr="00461AD1">
        <w:rPr>
          <w:rFonts w:cs="Times New Roman"/>
        </w:rPr>
        <w:t>i</w:t>
      </w:r>
      <w:r w:rsidRPr="00461AD1">
        <w:rPr>
          <w:rFonts w:cs="Times New Roman"/>
          <w:spacing w:val="24"/>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rPr>
        <w:t>âsallada</w:t>
      </w:r>
      <w:r w:rsidRPr="00461AD1">
        <w:rPr>
          <w:rFonts w:cs="Times New Roman"/>
          <w:spacing w:val="23"/>
        </w:rPr>
        <w:t xml:space="preserve"> </w:t>
      </w:r>
      <w:r w:rsidRPr="00461AD1">
        <w:rPr>
          <w:rFonts w:cs="Times New Roman"/>
          <w:spacing w:val="-2"/>
        </w:rPr>
        <w:t>m</w:t>
      </w:r>
      <w:r w:rsidRPr="00461AD1">
        <w:rPr>
          <w:rFonts w:cs="Times New Roman"/>
        </w:rPr>
        <w:t>uharrer kale</w:t>
      </w:r>
      <w:r w:rsidRPr="00461AD1">
        <w:rPr>
          <w:rFonts w:cs="Times New Roman"/>
          <w:spacing w:val="-2"/>
        </w:rPr>
        <w:t>m</w:t>
      </w:r>
      <w:r w:rsidRPr="00461AD1">
        <w:rPr>
          <w:rFonts w:cs="Times New Roman"/>
        </w:rPr>
        <w:t>iyle</w:t>
      </w:r>
      <w:r w:rsidRPr="00461AD1">
        <w:rPr>
          <w:rFonts w:cs="Times New Roman"/>
          <w:spacing w:val="8"/>
        </w:rPr>
        <w:t xml:space="preserve"> </w:t>
      </w:r>
      <w:r w:rsidRPr="00461AD1">
        <w:rPr>
          <w:rFonts w:cs="Times New Roman"/>
        </w:rPr>
        <w:t>tahrîr</w:t>
      </w:r>
      <w:r w:rsidRPr="00461AD1">
        <w:rPr>
          <w:rFonts w:cs="Times New Roman"/>
          <w:spacing w:val="7"/>
        </w:rPr>
        <w:t xml:space="preserve"> </w:t>
      </w:r>
      <w:r w:rsidRPr="00461AD1">
        <w:rPr>
          <w:rFonts w:cs="Times New Roman"/>
        </w:rPr>
        <w:t>ve</w:t>
      </w:r>
      <w:r w:rsidRPr="00461AD1">
        <w:rPr>
          <w:rFonts w:cs="Times New Roman"/>
          <w:spacing w:val="8"/>
        </w:rPr>
        <w:t xml:space="preserve"> </w:t>
      </w:r>
      <w:r w:rsidRPr="00461AD1">
        <w:rPr>
          <w:rFonts w:cs="Times New Roman"/>
        </w:rPr>
        <w:t>def</w:t>
      </w:r>
      <w:r w:rsidRPr="00461AD1">
        <w:rPr>
          <w:rFonts w:cs="Times New Roman"/>
          <w:spacing w:val="-2"/>
        </w:rPr>
        <w:t>t</w:t>
      </w:r>
      <w:r w:rsidRPr="00461AD1">
        <w:rPr>
          <w:rFonts w:cs="Times New Roman"/>
          <w:spacing w:val="-1"/>
        </w:rPr>
        <w:t>e</w:t>
      </w:r>
      <w:r w:rsidRPr="00461AD1">
        <w:rPr>
          <w:rFonts w:cs="Times New Roman"/>
          <w:spacing w:val="1"/>
        </w:rPr>
        <w:t>r</w:t>
      </w:r>
      <w:r w:rsidRPr="00461AD1">
        <w:rPr>
          <w:rFonts w:cs="Times New Roman"/>
        </w:rPr>
        <w:t>-i</w:t>
      </w:r>
      <w:r w:rsidRPr="00461AD1">
        <w:rPr>
          <w:rFonts w:cs="Times New Roman"/>
          <w:spacing w:val="7"/>
        </w:rPr>
        <w:t xml:space="preserve"> </w:t>
      </w:r>
      <w:r w:rsidRPr="00461AD1">
        <w:rPr>
          <w:rFonts w:cs="Times New Roman"/>
        </w:rPr>
        <w:t>ic</w:t>
      </w:r>
      <w:r w:rsidRPr="00461AD1">
        <w:rPr>
          <w:rFonts w:cs="Times New Roman"/>
          <w:spacing w:val="-2"/>
        </w:rPr>
        <w:t>m</w:t>
      </w:r>
      <w:r w:rsidRPr="00461AD1">
        <w:rPr>
          <w:rFonts w:cs="Times New Roman"/>
        </w:rPr>
        <w:t>âlde</w:t>
      </w:r>
      <w:r w:rsidRPr="00461AD1">
        <w:rPr>
          <w:rFonts w:cs="Times New Roman"/>
          <w:spacing w:val="8"/>
        </w:rPr>
        <w:t xml:space="preserve"> </w:t>
      </w:r>
      <w:r w:rsidRPr="00461AD1">
        <w:rPr>
          <w:rFonts w:cs="Times New Roman"/>
        </w:rPr>
        <w:t>res</w:t>
      </w:r>
      <w:r w:rsidRPr="00461AD1">
        <w:rPr>
          <w:rFonts w:cs="Times New Roman"/>
          <w:spacing w:val="-1"/>
        </w:rPr>
        <w:t>m</w:t>
      </w:r>
      <w:r w:rsidRPr="00461AD1">
        <w:rPr>
          <w:rFonts w:cs="Times New Roman"/>
        </w:rPr>
        <w:t>-i</w:t>
      </w:r>
      <w:r w:rsidRPr="00461AD1">
        <w:rPr>
          <w:rFonts w:cs="Times New Roman"/>
          <w:spacing w:val="8"/>
        </w:rPr>
        <w:t xml:space="preserve"> </w:t>
      </w:r>
      <w:r w:rsidRPr="00461AD1">
        <w:rPr>
          <w:rFonts w:cs="Times New Roman"/>
        </w:rPr>
        <w:t>yaylak</w:t>
      </w:r>
      <w:r w:rsidRPr="00461AD1">
        <w:rPr>
          <w:rFonts w:cs="Times New Roman"/>
          <w:spacing w:val="7"/>
        </w:rPr>
        <w:t xml:space="preserve"> </w:t>
      </w:r>
      <w:r w:rsidRPr="00461AD1">
        <w:rPr>
          <w:rFonts w:cs="Times New Roman"/>
        </w:rPr>
        <w:t>kaz</w:t>
      </w:r>
      <w:r w:rsidRPr="00461AD1">
        <w:rPr>
          <w:rFonts w:cs="Times New Roman"/>
          <w:spacing w:val="1"/>
        </w:rPr>
        <w:t>â</w:t>
      </w:r>
      <w:r w:rsidRPr="00461AD1">
        <w:rPr>
          <w:rFonts w:cs="Times New Roman"/>
          <w:spacing w:val="-1"/>
        </w:rPr>
        <w:t>-</w:t>
      </w:r>
      <w:r w:rsidRPr="00461AD1">
        <w:rPr>
          <w:rFonts w:cs="Times New Roman"/>
        </w:rPr>
        <w:t>ı</w:t>
      </w:r>
      <w:r w:rsidRPr="00461AD1">
        <w:rPr>
          <w:rFonts w:cs="Times New Roman"/>
          <w:spacing w:val="8"/>
        </w:rPr>
        <w:t xml:space="preserve"> </w:t>
      </w:r>
      <w:r w:rsidRPr="00461AD1">
        <w:rPr>
          <w:rFonts w:cs="Times New Roman"/>
        </w:rPr>
        <w:t>T</w:t>
      </w:r>
      <w:r w:rsidRPr="00461AD1">
        <w:rPr>
          <w:rFonts w:cs="Times New Roman"/>
          <w:spacing w:val="-2"/>
        </w:rPr>
        <w:t>o</w:t>
      </w:r>
      <w:r w:rsidRPr="00461AD1">
        <w:rPr>
          <w:rFonts w:cs="Times New Roman"/>
        </w:rPr>
        <w:t>rul</w:t>
      </w:r>
      <w:r w:rsidRPr="00461AD1">
        <w:rPr>
          <w:rFonts w:cs="Times New Roman"/>
          <w:spacing w:val="7"/>
        </w:rPr>
        <w:t xml:space="preserve"> </w:t>
      </w:r>
      <w:r w:rsidRPr="00461AD1">
        <w:rPr>
          <w:rFonts w:cs="Times New Roman"/>
        </w:rPr>
        <w:t>deyü</w:t>
      </w:r>
      <w:r w:rsidRPr="00461AD1">
        <w:rPr>
          <w:rFonts w:cs="Times New Roman"/>
          <w:spacing w:val="7"/>
        </w:rPr>
        <w:t xml:space="preserve"> </w:t>
      </w:r>
      <w:r w:rsidRPr="00461AD1">
        <w:rPr>
          <w:rFonts w:cs="Times New Roman"/>
        </w:rPr>
        <w:t>te</w:t>
      </w:r>
      <w:r w:rsidRPr="00461AD1">
        <w:rPr>
          <w:rFonts w:cs="Times New Roman"/>
          <w:spacing w:val="-2"/>
        </w:rPr>
        <w:t>m</w:t>
      </w:r>
      <w:r w:rsidRPr="00461AD1">
        <w:rPr>
          <w:rFonts w:cs="Times New Roman"/>
        </w:rPr>
        <w:t>â</w:t>
      </w:r>
      <w:r w:rsidRPr="00461AD1">
        <w:rPr>
          <w:rFonts w:cs="Times New Roman"/>
          <w:spacing w:val="-1"/>
        </w:rPr>
        <w:t>m</w:t>
      </w:r>
      <w:r w:rsidRPr="00461AD1">
        <w:rPr>
          <w:rFonts w:cs="Times New Roman"/>
        </w:rPr>
        <w:t>-ı</w:t>
      </w:r>
      <w:r w:rsidRPr="00461AD1">
        <w:rPr>
          <w:rFonts w:cs="Times New Roman"/>
          <w:spacing w:val="8"/>
        </w:rPr>
        <w:t xml:space="preserve"> </w:t>
      </w:r>
      <w:r w:rsidRPr="00461AD1">
        <w:rPr>
          <w:rFonts w:cs="Times New Roman"/>
        </w:rPr>
        <w:t>yazus</w:t>
      </w:r>
      <w:r w:rsidRPr="00461AD1">
        <w:rPr>
          <w:rFonts w:cs="Times New Roman"/>
          <w:spacing w:val="-2"/>
        </w:rPr>
        <w:t>u</w:t>
      </w:r>
      <w:r w:rsidRPr="00461AD1">
        <w:rPr>
          <w:rFonts w:cs="Times New Roman"/>
        </w:rPr>
        <w:t xml:space="preserve">yla </w:t>
      </w:r>
      <w:r w:rsidRPr="00461AD1">
        <w:rPr>
          <w:rFonts w:cs="Times New Roman"/>
          <w:spacing w:val="-2"/>
        </w:rPr>
        <w:t>m</w:t>
      </w:r>
      <w:r w:rsidRPr="00461AD1">
        <w:rPr>
          <w:rFonts w:cs="Times New Roman"/>
        </w:rPr>
        <w:t>îr-i</w:t>
      </w:r>
      <w:r w:rsidRPr="00461AD1">
        <w:rPr>
          <w:rFonts w:cs="Times New Roman"/>
          <w:spacing w:val="15"/>
        </w:rPr>
        <w:t xml:space="preserve"> </w:t>
      </w:r>
      <w:r w:rsidRPr="00461AD1">
        <w:rPr>
          <w:rFonts w:cs="Times New Roman"/>
          <w:spacing w:val="-2"/>
        </w:rPr>
        <w:t>m</w:t>
      </w:r>
      <w:r w:rsidRPr="00461AD1">
        <w:rPr>
          <w:rFonts w:cs="Times New Roman"/>
        </w:rPr>
        <w:t>îrân</w:t>
      </w:r>
      <w:r w:rsidRPr="00461AD1">
        <w:rPr>
          <w:rFonts w:cs="Times New Roman"/>
          <w:spacing w:val="14"/>
        </w:rPr>
        <w:t xml:space="preserve"> </w:t>
      </w:r>
      <w:r w:rsidRPr="00461AD1">
        <w:rPr>
          <w:rFonts w:cs="Times New Roman"/>
        </w:rPr>
        <w:t>Trabzon</w:t>
      </w:r>
      <w:r w:rsidRPr="00461AD1">
        <w:rPr>
          <w:rFonts w:cs="Times New Roman"/>
          <w:spacing w:val="14"/>
        </w:rPr>
        <w:t xml:space="preserve"> </w:t>
      </w:r>
      <w:r w:rsidRPr="00461AD1">
        <w:rPr>
          <w:rFonts w:cs="Times New Roman"/>
        </w:rPr>
        <w:t>hâssı</w:t>
      </w:r>
      <w:r w:rsidRPr="00461AD1">
        <w:rPr>
          <w:rFonts w:cs="Times New Roman"/>
          <w:spacing w:val="14"/>
        </w:rPr>
        <w:t xml:space="preserve"> </w:t>
      </w:r>
      <w:r w:rsidRPr="00461AD1">
        <w:rPr>
          <w:rFonts w:cs="Times New Roman"/>
          <w:spacing w:val="-2"/>
        </w:rPr>
        <w:t>m</w:t>
      </w:r>
      <w:r w:rsidRPr="00461AD1">
        <w:rPr>
          <w:rFonts w:cs="Times New Roman"/>
        </w:rPr>
        <w:t>ülhakâtı</w:t>
      </w:r>
      <w:r w:rsidRPr="00461AD1">
        <w:rPr>
          <w:rFonts w:cs="Times New Roman"/>
          <w:spacing w:val="14"/>
        </w:rPr>
        <w:t xml:space="preserve"> </w:t>
      </w:r>
      <w:r w:rsidRPr="00461AD1">
        <w:rPr>
          <w:rFonts w:cs="Times New Roman"/>
        </w:rPr>
        <w:t>olduğu</w:t>
      </w:r>
      <w:r w:rsidRPr="00461AD1">
        <w:rPr>
          <w:rFonts w:cs="Times New Roman"/>
          <w:spacing w:val="13"/>
        </w:rPr>
        <w:t xml:space="preserve"> </w:t>
      </w:r>
      <w:r w:rsidRPr="00461AD1">
        <w:rPr>
          <w:rFonts w:cs="Times New Roman"/>
        </w:rPr>
        <w:t>defte</w:t>
      </w:r>
      <w:r w:rsidRPr="00461AD1">
        <w:rPr>
          <w:rFonts w:cs="Times New Roman"/>
          <w:spacing w:val="3"/>
        </w:rPr>
        <w:t>r</w:t>
      </w:r>
      <w:r w:rsidRPr="00461AD1">
        <w:rPr>
          <w:rFonts w:cs="Times New Roman"/>
          <w:spacing w:val="-1"/>
        </w:rPr>
        <w:t>-</w:t>
      </w:r>
      <w:r w:rsidRPr="00461AD1">
        <w:rPr>
          <w:rFonts w:cs="Times New Roman"/>
        </w:rPr>
        <w:t>i</w:t>
      </w:r>
      <w:r w:rsidRPr="00461AD1">
        <w:rPr>
          <w:rFonts w:cs="Times New Roman"/>
          <w:spacing w:val="14"/>
        </w:rPr>
        <w:t xml:space="preserve"> </w:t>
      </w:r>
      <w:r w:rsidRPr="00461AD1">
        <w:rPr>
          <w:rFonts w:cs="Times New Roman"/>
        </w:rPr>
        <w:t>hâkânîde</w:t>
      </w:r>
      <w:r w:rsidRPr="00461AD1">
        <w:rPr>
          <w:rFonts w:cs="Times New Roman"/>
          <w:spacing w:val="14"/>
        </w:rPr>
        <w:t xml:space="preserve"> </w:t>
      </w:r>
      <w:r w:rsidRPr="00461AD1">
        <w:rPr>
          <w:rFonts w:cs="Times New Roman"/>
          <w:spacing w:val="-2"/>
        </w:rPr>
        <w:t>m</w:t>
      </w:r>
      <w:r w:rsidRPr="00461AD1">
        <w:rPr>
          <w:rFonts w:cs="Times New Roman"/>
        </w:rPr>
        <w:t>uk</w:t>
      </w:r>
      <w:r w:rsidRPr="00461AD1">
        <w:rPr>
          <w:rFonts w:cs="Times New Roman"/>
          <w:spacing w:val="1"/>
        </w:rPr>
        <w:t>a</w:t>
      </w:r>
      <w:r w:rsidRPr="00461AD1">
        <w:rPr>
          <w:rFonts w:cs="Times New Roman"/>
        </w:rPr>
        <w:t>yyed</w:t>
      </w:r>
      <w:r w:rsidRPr="00461AD1">
        <w:rPr>
          <w:rFonts w:cs="Times New Roman"/>
          <w:spacing w:val="14"/>
        </w:rPr>
        <w:t xml:space="preserve"> </w:t>
      </w:r>
      <w:r w:rsidRPr="00461AD1">
        <w:rPr>
          <w:rFonts w:cs="Times New Roman"/>
        </w:rPr>
        <w:t>ol</w:t>
      </w:r>
      <w:r w:rsidRPr="00461AD1">
        <w:rPr>
          <w:rFonts w:cs="Times New Roman"/>
          <w:spacing w:val="-2"/>
        </w:rPr>
        <w:t>m</w:t>
      </w:r>
      <w:r w:rsidRPr="00461AD1">
        <w:rPr>
          <w:rFonts w:cs="Times New Roman"/>
        </w:rPr>
        <w:t>a</w:t>
      </w:r>
      <w:r w:rsidRPr="00461AD1">
        <w:rPr>
          <w:rFonts w:cs="Times New Roman"/>
          <w:spacing w:val="3"/>
        </w:rPr>
        <w:t>ğ</w:t>
      </w:r>
      <w:r w:rsidRPr="00461AD1">
        <w:rPr>
          <w:rFonts w:cs="Times New Roman"/>
        </w:rPr>
        <w:t>la defter</w:t>
      </w:r>
      <w:r w:rsidRPr="00461AD1">
        <w:rPr>
          <w:rFonts w:cs="Times New Roman"/>
          <w:spacing w:val="-1"/>
        </w:rPr>
        <w:t>-</w:t>
      </w:r>
      <w:r w:rsidRPr="00461AD1">
        <w:rPr>
          <w:rFonts w:cs="Times New Roman"/>
        </w:rPr>
        <w:t>i</w:t>
      </w:r>
      <w:r w:rsidRPr="00461AD1">
        <w:rPr>
          <w:rFonts w:cs="Times New Roman"/>
          <w:spacing w:val="1"/>
        </w:rPr>
        <w:t xml:space="preserve"> </w:t>
      </w:r>
      <w:r w:rsidRPr="00461AD1">
        <w:rPr>
          <w:rFonts w:cs="Times New Roman"/>
        </w:rPr>
        <w:t>hâ</w:t>
      </w:r>
      <w:r w:rsidRPr="00461AD1">
        <w:rPr>
          <w:rFonts w:cs="Times New Roman"/>
          <w:spacing w:val="-1"/>
        </w:rPr>
        <w:t>k</w:t>
      </w:r>
      <w:r w:rsidRPr="00461AD1">
        <w:rPr>
          <w:rFonts w:cs="Times New Roman"/>
        </w:rPr>
        <w:t>ânîde</w:t>
      </w:r>
      <w:r w:rsidRPr="00461AD1">
        <w:rPr>
          <w:rFonts w:cs="Times New Roman"/>
          <w:spacing w:val="1"/>
        </w:rPr>
        <w:t xml:space="preserve"> </w:t>
      </w:r>
      <w:r w:rsidRPr="00461AD1">
        <w:rPr>
          <w:rFonts w:cs="Times New Roman"/>
          <w:spacing w:val="-2"/>
        </w:rPr>
        <w:t>m</w:t>
      </w:r>
      <w:r w:rsidRPr="00461AD1">
        <w:rPr>
          <w:rFonts w:cs="Times New Roman"/>
        </w:rPr>
        <w:t>î</w:t>
      </w:r>
      <w:r w:rsidRPr="00461AD1">
        <w:rPr>
          <w:rFonts w:cs="Times New Roman"/>
          <w:spacing w:val="1"/>
        </w:rPr>
        <w:t>r</w:t>
      </w:r>
      <w:r w:rsidRPr="00461AD1">
        <w:rPr>
          <w:rFonts w:cs="Times New Roman"/>
        </w:rPr>
        <w:t>-i</w:t>
      </w:r>
      <w:r w:rsidRPr="00461AD1">
        <w:rPr>
          <w:rFonts w:cs="Times New Roman"/>
          <w:spacing w:val="1"/>
        </w:rPr>
        <w:t xml:space="preserve"> </w:t>
      </w:r>
      <w:r w:rsidRPr="00461AD1">
        <w:rPr>
          <w:rFonts w:cs="Times New Roman"/>
          <w:spacing w:val="-2"/>
        </w:rPr>
        <w:t>m</w:t>
      </w:r>
      <w:r w:rsidRPr="00461AD1">
        <w:rPr>
          <w:rFonts w:cs="Times New Roman"/>
        </w:rPr>
        <w:t>îrân</w:t>
      </w:r>
      <w:r w:rsidRPr="00461AD1">
        <w:rPr>
          <w:rFonts w:cs="Times New Roman"/>
          <w:spacing w:val="1"/>
        </w:rPr>
        <w:t xml:space="preserve"> </w:t>
      </w:r>
      <w:r w:rsidRPr="00461AD1">
        <w:rPr>
          <w:rFonts w:cs="Times New Roman"/>
        </w:rPr>
        <w:t>Tr</w:t>
      </w:r>
      <w:r w:rsidRPr="00461AD1">
        <w:rPr>
          <w:rFonts w:cs="Times New Roman"/>
          <w:spacing w:val="-1"/>
        </w:rPr>
        <w:t>a</w:t>
      </w:r>
      <w:r w:rsidRPr="00461AD1">
        <w:rPr>
          <w:rFonts w:cs="Times New Roman"/>
        </w:rPr>
        <w:t>bzon</w:t>
      </w:r>
      <w:r w:rsidRPr="00461AD1">
        <w:rPr>
          <w:rFonts w:cs="Times New Roman"/>
          <w:spacing w:val="1"/>
        </w:rPr>
        <w:t xml:space="preserve"> </w:t>
      </w:r>
      <w:r w:rsidRPr="00461AD1">
        <w:rPr>
          <w:rFonts w:cs="Times New Roman"/>
        </w:rPr>
        <w:t>hassa hâsıl</w:t>
      </w:r>
      <w:r w:rsidRPr="00461AD1">
        <w:rPr>
          <w:rFonts w:cs="Times New Roman"/>
          <w:spacing w:val="1"/>
        </w:rPr>
        <w:t xml:space="preserve"> </w:t>
      </w:r>
      <w:r w:rsidRPr="00461AD1">
        <w:rPr>
          <w:rFonts w:cs="Times New Roman"/>
        </w:rPr>
        <w:t>kayd olunan</w:t>
      </w:r>
      <w:r w:rsidRPr="00461AD1">
        <w:rPr>
          <w:rFonts w:cs="Times New Roman"/>
          <w:spacing w:val="1"/>
        </w:rPr>
        <w:t xml:space="preserve"> </w:t>
      </w:r>
      <w:r w:rsidRPr="00461AD1">
        <w:rPr>
          <w:rFonts w:cs="Times New Roman"/>
        </w:rPr>
        <w:t>defte</w:t>
      </w:r>
      <w:r w:rsidRPr="00461AD1">
        <w:rPr>
          <w:rFonts w:cs="Times New Roman"/>
          <w:spacing w:val="3"/>
        </w:rPr>
        <w:t>r</w:t>
      </w:r>
      <w:r w:rsidRPr="00461AD1">
        <w:rPr>
          <w:rFonts w:cs="Times New Roman"/>
          <w:spacing w:val="-1"/>
        </w:rPr>
        <w:t>-</w:t>
      </w:r>
      <w:r w:rsidRPr="00461AD1">
        <w:rPr>
          <w:rFonts w:cs="Times New Roman"/>
        </w:rPr>
        <w:t>i</w:t>
      </w:r>
      <w:r w:rsidRPr="00461AD1">
        <w:rPr>
          <w:rFonts w:cs="Times New Roman"/>
          <w:spacing w:val="1"/>
        </w:rPr>
        <w:t xml:space="preserve"> </w:t>
      </w:r>
      <w:r w:rsidRPr="00461AD1">
        <w:rPr>
          <w:rFonts w:cs="Times New Roman"/>
          <w:spacing w:val="-2"/>
        </w:rPr>
        <w:t>m</w:t>
      </w:r>
      <w:r w:rsidRPr="00461AD1">
        <w:rPr>
          <w:rFonts w:cs="Times New Roman"/>
        </w:rPr>
        <w:t>u</w:t>
      </w:r>
      <w:r w:rsidRPr="00461AD1">
        <w:rPr>
          <w:rFonts w:cs="Times New Roman"/>
          <w:spacing w:val="-1"/>
        </w:rPr>
        <w:t>f</w:t>
      </w:r>
      <w:r w:rsidRPr="00461AD1">
        <w:rPr>
          <w:rFonts w:cs="Times New Roman"/>
        </w:rPr>
        <w:t>âs</w:t>
      </w:r>
      <w:r w:rsidRPr="00461AD1">
        <w:rPr>
          <w:rFonts w:cs="Times New Roman"/>
          <w:spacing w:val="1"/>
        </w:rPr>
        <w:t>s</w:t>
      </w:r>
      <w:r w:rsidRPr="00461AD1">
        <w:rPr>
          <w:rFonts w:cs="Times New Roman"/>
        </w:rPr>
        <w:t>alda yaylak</w:t>
      </w:r>
      <w:r w:rsidRPr="00461AD1">
        <w:rPr>
          <w:rFonts w:cs="Times New Roman"/>
          <w:spacing w:val="23"/>
        </w:rPr>
        <w:t xml:space="preserve"> </w:t>
      </w:r>
      <w:r w:rsidRPr="00461AD1">
        <w:rPr>
          <w:rFonts w:cs="Times New Roman"/>
        </w:rPr>
        <w:t>Ak</w:t>
      </w:r>
      <w:r w:rsidRPr="00461AD1">
        <w:rPr>
          <w:rFonts w:cs="Times New Roman"/>
          <w:spacing w:val="-2"/>
        </w:rPr>
        <w:t>d</w:t>
      </w:r>
      <w:r w:rsidRPr="00461AD1">
        <w:rPr>
          <w:rFonts w:cs="Times New Roman"/>
        </w:rPr>
        <w:t>ağ</w:t>
      </w:r>
      <w:r w:rsidRPr="00461AD1">
        <w:rPr>
          <w:rFonts w:cs="Times New Roman"/>
          <w:spacing w:val="24"/>
        </w:rPr>
        <w:t xml:space="preserve"> </w:t>
      </w:r>
      <w:r w:rsidRPr="00461AD1">
        <w:rPr>
          <w:rFonts w:cs="Times New Roman"/>
          <w:spacing w:val="-2"/>
        </w:rPr>
        <w:t>m</w:t>
      </w:r>
      <w:r w:rsidRPr="00461AD1">
        <w:rPr>
          <w:rFonts w:cs="Times New Roman"/>
        </w:rPr>
        <w:t>aʿa</w:t>
      </w:r>
      <w:r w:rsidRPr="00461AD1">
        <w:rPr>
          <w:rFonts w:cs="Times New Roman"/>
          <w:spacing w:val="24"/>
        </w:rPr>
        <w:t xml:space="preserve"> </w:t>
      </w:r>
      <w:r w:rsidRPr="00461AD1">
        <w:rPr>
          <w:rFonts w:cs="Times New Roman"/>
        </w:rPr>
        <w:t>nâ</w:t>
      </w:r>
      <w:r w:rsidRPr="00461AD1">
        <w:rPr>
          <w:rFonts w:cs="Times New Roman"/>
          <w:spacing w:val="-1"/>
        </w:rPr>
        <w:t>h</w:t>
      </w:r>
      <w:r w:rsidRPr="00461AD1">
        <w:rPr>
          <w:rFonts w:cs="Times New Roman"/>
        </w:rPr>
        <w:t>iy</w:t>
      </w:r>
      <w:r w:rsidRPr="00461AD1">
        <w:rPr>
          <w:rFonts w:cs="Times New Roman"/>
          <w:spacing w:val="2"/>
        </w:rPr>
        <w:t>e</w:t>
      </w:r>
      <w:r w:rsidRPr="00461AD1">
        <w:rPr>
          <w:rFonts w:cs="Times New Roman"/>
          <w:spacing w:val="-1"/>
        </w:rPr>
        <w:t>-</w:t>
      </w:r>
      <w:r w:rsidRPr="00461AD1">
        <w:rPr>
          <w:rFonts w:cs="Times New Roman"/>
        </w:rPr>
        <w:t>i</w:t>
      </w:r>
      <w:r w:rsidRPr="00461AD1">
        <w:rPr>
          <w:rFonts w:cs="Times New Roman"/>
          <w:spacing w:val="24"/>
        </w:rPr>
        <w:t xml:space="preserve"> </w:t>
      </w:r>
      <w:r w:rsidRPr="00461AD1">
        <w:rPr>
          <w:rFonts w:cs="Times New Roman"/>
        </w:rPr>
        <w:t>Tor</w:t>
      </w:r>
      <w:r w:rsidRPr="00461AD1">
        <w:rPr>
          <w:rFonts w:cs="Times New Roman"/>
          <w:spacing w:val="-1"/>
        </w:rPr>
        <w:t>u</w:t>
      </w:r>
      <w:r w:rsidRPr="00461AD1">
        <w:rPr>
          <w:rFonts w:cs="Times New Roman"/>
        </w:rPr>
        <w:t>l</w:t>
      </w:r>
      <w:r w:rsidRPr="00461AD1">
        <w:rPr>
          <w:rFonts w:cs="Times New Roman"/>
          <w:spacing w:val="23"/>
        </w:rPr>
        <w:t xml:space="preserve"> </w:t>
      </w:r>
      <w:r w:rsidRPr="00461AD1">
        <w:rPr>
          <w:rFonts w:cs="Times New Roman"/>
        </w:rPr>
        <w:t>beherhâne</w:t>
      </w:r>
      <w:r w:rsidRPr="00461AD1">
        <w:rPr>
          <w:rFonts w:cs="Times New Roman"/>
          <w:spacing w:val="23"/>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24"/>
        </w:rPr>
        <w:t xml:space="preserve"> </w:t>
      </w:r>
      <w:r w:rsidRPr="00461AD1">
        <w:rPr>
          <w:rFonts w:cs="Times New Roman"/>
        </w:rPr>
        <w:t>akçe</w:t>
      </w:r>
      <w:r w:rsidRPr="00461AD1">
        <w:rPr>
          <w:rFonts w:cs="Times New Roman"/>
          <w:spacing w:val="23"/>
        </w:rPr>
        <w:t xml:space="preserve"> </w:t>
      </w:r>
      <w:r w:rsidRPr="00461AD1">
        <w:rPr>
          <w:rFonts w:cs="Times New Roman"/>
        </w:rPr>
        <w:t>ve</w:t>
      </w:r>
      <w:r w:rsidRPr="00461AD1">
        <w:rPr>
          <w:rFonts w:cs="Times New Roman"/>
          <w:spacing w:val="22"/>
        </w:rPr>
        <w:t xml:space="preserve"> </w:t>
      </w:r>
      <w:r w:rsidRPr="00461AD1">
        <w:rPr>
          <w:rFonts w:cs="Times New Roman"/>
        </w:rPr>
        <w:t>ic</w:t>
      </w:r>
      <w:r w:rsidRPr="00461AD1">
        <w:rPr>
          <w:rFonts w:cs="Times New Roman"/>
          <w:spacing w:val="-3"/>
        </w:rPr>
        <w:t>m</w:t>
      </w:r>
      <w:r w:rsidRPr="00461AD1">
        <w:rPr>
          <w:rFonts w:cs="Times New Roman"/>
        </w:rPr>
        <w:t>âlde</w:t>
      </w:r>
      <w:r w:rsidRPr="00461AD1">
        <w:rPr>
          <w:rFonts w:cs="Times New Roman"/>
          <w:spacing w:val="24"/>
        </w:rPr>
        <w:t xml:space="preserve"> </w:t>
      </w:r>
      <w:r w:rsidRPr="00461AD1">
        <w:rPr>
          <w:rFonts w:cs="Times New Roman"/>
        </w:rPr>
        <w:t>yaylak</w:t>
      </w:r>
      <w:r w:rsidRPr="00461AD1">
        <w:rPr>
          <w:rFonts w:cs="Times New Roman"/>
          <w:spacing w:val="23"/>
        </w:rPr>
        <w:t xml:space="preserve"> </w:t>
      </w:r>
      <w:r w:rsidRPr="00461AD1">
        <w:rPr>
          <w:rFonts w:cs="Times New Roman"/>
        </w:rPr>
        <w:t>kaz</w:t>
      </w:r>
      <w:r w:rsidRPr="00461AD1">
        <w:rPr>
          <w:rFonts w:cs="Times New Roman"/>
          <w:spacing w:val="2"/>
        </w:rPr>
        <w:t>â</w:t>
      </w:r>
      <w:r w:rsidRPr="00461AD1">
        <w:rPr>
          <w:rFonts w:cs="Times New Roman"/>
        </w:rPr>
        <w:t>-ı</w:t>
      </w:r>
      <w:r w:rsidRPr="00461AD1">
        <w:rPr>
          <w:rFonts w:cs="Times New Roman"/>
          <w:spacing w:val="23"/>
        </w:rPr>
        <w:t xml:space="preserve"> </w:t>
      </w:r>
      <w:r w:rsidRPr="00461AD1">
        <w:rPr>
          <w:rFonts w:cs="Times New Roman"/>
          <w:spacing w:val="-2"/>
        </w:rPr>
        <w:t>T</w:t>
      </w:r>
      <w:r w:rsidRPr="00461AD1">
        <w:rPr>
          <w:rFonts w:cs="Times New Roman"/>
        </w:rPr>
        <w:t>orul deyü</w:t>
      </w:r>
      <w:r w:rsidRPr="00461AD1">
        <w:rPr>
          <w:rFonts w:cs="Times New Roman"/>
          <w:spacing w:val="6"/>
        </w:rPr>
        <w:t xml:space="preserve"> </w:t>
      </w:r>
      <w:r w:rsidRPr="00461AD1">
        <w:rPr>
          <w:rFonts w:cs="Times New Roman"/>
          <w:spacing w:val="-2"/>
        </w:rPr>
        <w:t>m</w:t>
      </w:r>
      <w:r w:rsidRPr="00461AD1">
        <w:rPr>
          <w:rFonts w:cs="Times New Roman"/>
        </w:rPr>
        <w:t>uk</w:t>
      </w:r>
      <w:r w:rsidRPr="00461AD1">
        <w:rPr>
          <w:rFonts w:cs="Times New Roman"/>
          <w:spacing w:val="1"/>
        </w:rPr>
        <w:t>a</w:t>
      </w:r>
      <w:r w:rsidRPr="00461AD1">
        <w:rPr>
          <w:rFonts w:cs="Times New Roman"/>
        </w:rPr>
        <w:t>yyed</w:t>
      </w:r>
      <w:r w:rsidRPr="00461AD1">
        <w:rPr>
          <w:rFonts w:cs="Times New Roman"/>
          <w:spacing w:val="4"/>
        </w:rPr>
        <w:t xml:space="preserve"> </w:t>
      </w:r>
      <w:r w:rsidRPr="00461AD1">
        <w:rPr>
          <w:rFonts w:cs="Times New Roman"/>
        </w:rPr>
        <w:t>yaylak</w:t>
      </w:r>
      <w:r w:rsidRPr="00461AD1">
        <w:rPr>
          <w:rFonts w:cs="Times New Roman"/>
          <w:spacing w:val="4"/>
        </w:rPr>
        <w:t xml:space="preserve"> </w:t>
      </w:r>
      <w:r w:rsidRPr="00461AD1">
        <w:rPr>
          <w:rFonts w:cs="Times New Roman"/>
        </w:rPr>
        <w:t>yerlerine</w:t>
      </w:r>
      <w:r w:rsidRPr="00461AD1">
        <w:rPr>
          <w:rFonts w:cs="Times New Roman"/>
          <w:spacing w:val="4"/>
        </w:rPr>
        <w:t xml:space="preserve"> </w:t>
      </w:r>
      <w:r w:rsidRPr="00461AD1">
        <w:rPr>
          <w:rFonts w:cs="Times New Roman"/>
        </w:rPr>
        <w:t>zikr</w:t>
      </w:r>
      <w:r w:rsidRPr="00461AD1">
        <w:rPr>
          <w:rFonts w:cs="Times New Roman"/>
          <w:spacing w:val="5"/>
        </w:rPr>
        <w:t xml:space="preserve"> </w:t>
      </w:r>
      <w:r w:rsidRPr="00461AD1">
        <w:rPr>
          <w:rFonts w:cs="Times New Roman"/>
        </w:rPr>
        <w:t>olunan</w:t>
      </w:r>
      <w:r w:rsidRPr="00461AD1">
        <w:rPr>
          <w:rFonts w:cs="Times New Roman"/>
          <w:spacing w:val="4"/>
        </w:rPr>
        <w:t xml:space="preserve"> </w:t>
      </w:r>
      <w:r w:rsidR="008E10F4">
        <w:rPr>
          <w:rFonts w:cs="Times New Roman"/>
        </w:rPr>
        <w:t>Akçakale</w:t>
      </w:r>
      <w:r w:rsidRPr="00461AD1">
        <w:rPr>
          <w:rFonts w:cs="Times New Roman"/>
          <w:spacing w:val="3"/>
        </w:rPr>
        <w:t xml:space="preserve"> </w:t>
      </w:r>
      <w:r w:rsidRPr="00461AD1">
        <w:rPr>
          <w:rFonts w:cs="Times New Roman"/>
        </w:rPr>
        <w:t>karyesi</w:t>
      </w:r>
      <w:r w:rsidRPr="00461AD1">
        <w:rPr>
          <w:rFonts w:cs="Times New Roman"/>
          <w:spacing w:val="5"/>
        </w:rPr>
        <w:t xml:space="preserve"> </w:t>
      </w:r>
      <w:r w:rsidRPr="00461AD1">
        <w:rPr>
          <w:rFonts w:cs="Times New Roman"/>
        </w:rPr>
        <w:t>a</w:t>
      </w:r>
      <w:r w:rsidRPr="00461AD1">
        <w:rPr>
          <w:rFonts w:cs="Times New Roman"/>
          <w:spacing w:val="-1"/>
        </w:rPr>
        <w:t>h</w:t>
      </w:r>
      <w:r w:rsidRPr="00461AD1">
        <w:rPr>
          <w:rFonts w:cs="Times New Roman"/>
        </w:rPr>
        <w:t>âlîsi</w:t>
      </w:r>
      <w:r w:rsidRPr="00461AD1">
        <w:rPr>
          <w:rFonts w:cs="Times New Roman"/>
          <w:spacing w:val="4"/>
        </w:rPr>
        <w:t xml:space="preserve"> </w:t>
      </w:r>
      <w:r w:rsidRPr="00461AD1">
        <w:rPr>
          <w:rFonts w:cs="Times New Roman"/>
        </w:rPr>
        <w:t>beher</w:t>
      </w:r>
      <w:r w:rsidRPr="00461AD1">
        <w:rPr>
          <w:rFonts w:cs="Times New Roman"/>
          <w:spacing w:val="4"/>
        </w:rPr>
        <w:t xml:space="preserve"> </w:t>
      </w:r>
      <w:r w:rsidRPr="00461AD1">
        <w:rPr>
          <w:rFonts w:cs="Times New Roman"/>
        </w:rPr>
        <w:t>sene za</w:t>
      </w:r>
      <w:r w:rsidRPr="00461AD1">
        <w:rPr>
          <w:rFonts w:cs="Times New Roman"/>
          <w:spacing w:val="-2"/>
        </w:rPr>
        <w:t>m</w:t>
      </w:r>
      <w:r w:rsidRPr="00461AD1">
        <w:rPr>
          <w:rFonts w:cs="Times New Roman"/>
        </w:rPr>
        <w:t>anında</w:t>
      </w:r>
      <w:r w:rsidRPr="00461AD1">
        <w:rPr>
          <w:rFonts w:cs="Times New Roman"/>
          <w:spacing w:val="32"/>
        </w:rPr>
        <w:t xml:space="preserve"> </w:t>
      </w:r>
      <w:r w:rsidRPr="00461AD1">
        <w:rPr>
          <w:rFonts w:cs="Times New Roman"/>
        </w:rPr>
        <w:t>koyun</w:t>
      </w:r>
      <w:r w:rsidRPr="00461AD1">
        <w:rPr>
          <w:rFonts w:cs="Times New Roman"/>
          <w:spacing w:val="32"/>
        </w:rPr>
        <w:t xml:space="preserve"> </w:t>
      </w:r>
      <w:r w:rsidRPr="00461AD1">
        <w:rPr>
          <w:rFonts w:cs="Times New Roman"/>
        </w:rPr>
        <w:t>vesâ’ir</w:t>
      </w:r>
      <w:r w:rsidRPr="00461AD1">
        <w:rPr>
          <w:rFonts w:cs="Times New Roman"/>
          <w:spacing w:val="32"/>
        </w:rPr>
        <w:t xml:space="preserve"> </w:t>
      </w:r>
      <w:r w:rsidRPr="00461AD1">
        <w:rPr>
          <w:rFonts w:cs="Times New Roman"/>
        </w:rPr>
        <w:t>da</w:t>
      </w:r>
      <w:r w:rsidRPr="00461AD1">
        <w:rPr>
          <w:rFonts w:cs="Times New Roman"/>
          <w:spacing w:val="-1"/>
        </w:rPr>
        <w:t>v</w:t>
      </w:r>
      <w:r w:rsidRPr="00461AD1">
        <w:rPr>
          <w:rFonts w:cs="Times New Roman"/>
        </w:rPr>
        <w:t>arla</w:t>
      </w:r>
      <w:r w:rsidRPr="00461AD1">
        <w:rPr>
          <w:rFonts w:cs="Times New Roman"/>
          <w:spacing w:val="-2"/>
        </w:rPr>
        <w:t>r</w:t>
      </w:r>
      <w:r w:rsidRPr="00461AD1">
        <w:rPr>
          <w:rFonts w:cs="Times New Roman"/>
        </w:rPr>
        <w:t>ı</w:t>
      </w:r>
      <w:r w:rsidRPr="00461AD1">
        <w:rPr>
          <w:rFonts w:cs="Times New Roman"/>
          <w:spacing w:val="-1"/>
        </w:rPr>
        <w:t>y</w:t>
      </w:r>
      <w:r w:rsidRPr="00461AD1">
        <w:rPr>
          <w:rFonts w:cs="Times New Roman"/>
        </w:rPr>
        <w:t>la</w:t>
      </w:r>
      <w:r w:rsidRPr="00461AD1">
        <w:rPr>
          <w:rFonts w:cs="Times New Roman"/>
          <w:spacing w:val="32"/>
        </w:rPr>
        <w:t xml:space="preserve"> </w:t>
      </w:r>
      <w:r w:rsidRPr="00461AD1">
        <w:rPr>
          <w:rFonts w:cs="Times New Roman"/>
          <w:spacing w:val="-1"/>
        </w:rPr>
        <w:t>ç</w:t>
      </w:r>
      <w:r w:rsidRPr="00461AD1">
        <w:rPr>
          <w:rFonts w:cs="Times New Roman"/>
        </w:rPr>
        <w:t>ıkub</w:t>
      </w:r>
      <w:r w:rsidRPr="00461AD1">
        <w:rPr>
          <w:rFonts w:cs="Times New Roman"/>
          <w:spacing w:val="32"/>
        </w:rPr>
        <w:t xml:space="preserve"> </w:t>
      </w:r>
      <w:r w:rsidRPr="00461AD1">
        <w:rPr>
          <w:rFonts w:cs="Times New Roman"/>
        </w:rPr>
        <w:t>y</w:t>
      </w:r>
      <w:r w:rsidRPr="00461AD1">
        <w:rPr>
          <w:rFonts w:cs="Times New Roman"/>
          <w:spacing w:val="-1"/>
        </w:rPr>
        <w:t>a</w:t>
      </w:r>
      <w:r w:rsidRPr="00461AD1">
        <w:rPr>
          <w:rFonts w:cs="Times New Roman"/>
        </w:rPr>
        <w:t>ylayub</w:t>
      </w:r>
      <w:r w:rsidRPr="00461AD1">
        <w:rPr>
          <w:rFonts w:cs="Times New Roman"/>
          <w:spacing w:val="32"/>
        </w:rPr>
        <w:t xml:space="preserve"> </w:t>
      </w:r>
      <w:r w:rsidRPr="00461AD1">
        <w:rPr>
          <w:rFonts w:cs="Times New Roman"/>
        </w:rPr>
        <w:t>otu</w:t>
      </w:r>
      <w:r w:rsidRPr="00461AD1">
        <w:rPr>
          <w:rFonts w:cs="Times New Roman"/>
          <w:spacing w:val="-1"/>
        </w:rPr>
        <w:t>n</w:t>
      </w:r>
      <w:r w:rsidRPr="00461AD1">
        <w:rPr>
          <w:rFonts w:cs="Times New Roman"/>
        </w:rPr>
        <w:t>dan</w:t>
      </w:r>
      <w:r w:rsidRPr="00461AD1">
        <w:rPr>
          <w:rFonts w:cs="Times New Roman"/>
          <w:spacing w:val="32"/>
        </w:rPr>
        <w:t xml:space="preserve"> </w:t>
      </w:r>
      <w:r w:rsidRPr="00461AD1">
        <w:rPr>
          <w:rFonts w:cs="Times New Roman"/>
        </w:rPr>
        <w:t>ve</w:t>
      </w:r>
      <w:r w:rsidRPr="00461AD1">
        <w:rPr>
          <w:rFonts w:cs="Times New Roman"/>
          <w:spacing w:val="32"/>
        </w:rPr>
        <w:t xml:space="preserve"> </w:t>
      </w:r>
      <w:r w:rsidRPr="00461AD1">
        <w:rPr>
          <w:rFonts w:cs="Times New Roman"/>
        </w:rPr>
        <w:t>suy</w:t>
      </w:r>
      <w:r w:rsidRPr="00461AD1">
        <w:rPr>
          <w:rFonts w:cs="Times New Roman"/>
          <w:spacing w:val="-1"/>
        </w:rPr>
        <w:t>u</w:t>
      </w:r>
      <w:r w:rsidRPr="00461AD1">
        <w:rPr>
          <w:rFonts w:cs="Times New Roman"/>
        </w:rPr>
        <w:t>ndan</w:t>
      </w:r>
      <w:r w:rsidRPr="00461AD1">
        <w:rPr>
          <w:rFonts w:cs="Times New Roman"/>
          <w:spacing w:val="32"/>
        </w:rPr>
        <w:t xml:space="preserve"> </w:t>
      </w:r>
      <w:r w:rsidRPr="00461AD1">
        <w:rPr>
          <w:rFonts w:cs="Times New Roman"/>
        </w:rPr>
        <w:t>intifâʿ</w:t>
      </w:r>
      <w:r w:rsidRPr="00461AD1">
        <w:rPr>
          <w:rFonts w:cs="Times New Roman"/>
          <w:spacing w:val="31"/>
        </w:rPr>
        <w:t xml:space="preserve"> </w:t>
      </w:r>
      <w:r w:rsidRPr="00461AD1">
        <w:rPr>
          <w:rFonts w:cs="Times New Roman"/>
        </w:rPr>
        <w:t>ve taham</w:t>
      </w:r>
      <w:r w:rsidRPr="00461AD1">
        <w:rPr>
          <w:rFonts w:cs="Times New Roman"/>
          <w:spacing w:val="-3"/>
        </w:rPr>
        <w:t>m</w:t>
      </w:r>
      <w:r w:rsidRPr="00461AD1">
        <w:rPr>
          <w:rFonts w:cs="Times New Roman"/>
        </w:rPr>
        <w:t>üllerine</w:t>
      </w:r>
      <w:r w:rsidRPr="00461AD1">
        <w:rPr>
          <w:rFonts w:cs="Times New Roman"/>
          <w:spacing w:val="42"/>
        </w:rPr>
        <w:t xml:space="preserve"> </w:t>
      </w:r>
      <w:r w:rsidRPr="00461AD1">
        <w:rPr>
          <w:rFonts w:cs="Times New Roman"/>
        </w:rPr>
        <w:t>g</w:t>
      </w:r>
      <w:r w:rsidRPr="00461AD1">
        <w:rPr>
          <w:rFonts w:cs="Times New Roman"/>
          <w:spacing w:val="-2"/>
        </w:rPr>
        <w:t>ö</w:t>
      </w:r>
      <w:r w:rsidRPr="00461AD1">
        <w:rPr>
          <w:rFonts w:cs="Times New Roman"/>
        </w:rPr>
        <w:t>re</w:t>
      </w:r>
      <w:r w:rsidRPr="00461AD1">
        <w:rPr>
          <w:rFonts w:cs="Times New Roman"/>
          <w:spacing w:val="41"/>
        </w:rPr>
        <w:t xml:space="preserve"> </w:t>
      </w:r>
      <w:r w:rsidRPr="00461AD1">
        <w:rPr>
          <w:rFonts w:cs="Times New Roman"/>
        </w:rPr>
        <w:t>îc</w:t>
      </w:r>
      <w:r w:rsidRPr="00461AD1">
        <w:rPr>
          <w:rFonts w:cs="Times New Roman"/>
          <w:spacing w:val="-1"/>
        </w:rPr>
        <w:t>â</w:t>
      </w:r>
      <w:r w:rsidRPr="00461AD1">
        <w:rPr>
          <w:rFonts w:cs="Times New Roman"/>
        </w:rPr>
        <w:t>b</w:t>
      </w:r>
      <w:r w:rsidRPr="00461AD1">
        <w:rPr>
          <w:rFonts w:cs="Times New Roman"/>
          <w:spacing w:val="41"/>
        </w:rPr>
        <w:t xml:space="preserve"> </w:t>
      </w:r>
      <w:r w:rsidRPr="00461AD1">
        <w:rPr>
          <w:rFonts w:cs="Times New Roman"/>
        </w:rPr>
        <w:t>iden</w:t>
      </w:r>
      <w:r w:rsidRPr="00461AD1">
        <w:rPr>
          <w:rFonts w:cs="Times New Roman"/>
          <w:spacing w:val="40"/>
        </w:rPr>
        <w:t xml:space="preserve"> </w:t>
      </w:r>
      <w:r w:rsidRPr="00461AD1">
        <w:rPr>
          <w:rFonts w:cs="Times New Roman"/>
        </w:rPr>
        <w:t>yaylak</w:t>
      </w:r>
      <w:r w:rsidRPr="00461AD1">
        <w:rPr>
          <w:rFonts w:cs="Times New Roman"/>
          <w:spacing w:val="41"/>
        </w:rPr>
        <w:t xml:space="preserve"> </w:t>
      </w:r>
      <w:r w:rsidRPr="00461AD1">
        <w:rPr>
          <w:rFonts w:cs="Times New Roman"/>
        </w:rPr>
        <w:t>res</w:t>
      </w:r>
      <w:r w:rsidRPr="00461AD1">
        <w:rPr>
          <w:rFonts w:cs="Times New Roman"/>
          <w:spacing w:val="-3"/>
        </w:rPr>
        <w:t>m</w:t>
      </w:r>
      <w:r w:rsidRPr="00461AD1">
        <w:rPr>
          <w:rFonts w:cs="Times New Roman"/>
        </w:rPr>
        <w:t>lerini</w:t>
      </w:r>
      <w:r w:rsidRPr="00461AD1">
        <w:rPr>
          <w:rFonts w:cs="Times New Roman"/>
          <w:spacing w:val="42"/>
        </w:rPr>
        <w:t xml:space="preserve"> </w:t>
      </w:r>
      <w:r w:rsidRPr="00461AD1">
        <w:rPr>
          <w:rFonts w:cs="Times New Roman"/>
        </w:rPr>
        <w:t>hâ</w:t>
      </w:r>
      <w:r w:rsidRPr="00461AD1">
        <w:rPr>
          <w:rFonts w:cs="Times New Roman"/>
          <w:spacing w:val="-1"/>
        </w:rPr>
        <w:t>s</w:t>
      </w:r>
      <w:r w:rsidRPr="00461AD1">
        <w:rPr>
          <w:rFonts w:cs="Times New Roman"/>
          <w:spacing w:val="4"/>
        </w:rPr>
        <w:t>s</w:t>
      </w:r>
      <w:r w:rsidRPr="00461AD1">
        <w:rPr>
          <w:rFonts w:cs="Times New Roman"/>
        </w:rPr>
        <w:t>-ı</w:t>
      </w:r>
      <w:r w:rsidRPr="00461AD1">
        <w:rPr>
          <w:rFonts w:cs="Times New Roman"/>
          <w:spacing w:val="41"/>
        </w:rPr>
        <w:t xml:space="preserve"> </w:t>
      </w:r>
      <w:r w:rsidRPr="00461AD1">
        <w:rPr>
          <w:rFonts w:cs="Times New Roman"/>
        </w:rPr>
        <w:t>mezbûr</w:t>
      </w:r>
      <w:r w:rsidRPr="00461AD1">
        <w:rPr>
          <w:rFonts w:cs="Times New Roman"/>
          <w:spacing w:val="40"/>
        </w:rPr>
        <w:t xml:space="preserve"> </w:t>
      </w:r>
      <w:r w:rsidRPr="00461AD1">
        <w:rPr>
          <w:rFonts w:cs="Times New Roman"/>
        </w:rPr>
        <w:t>tara</w:t>
      </w:r>
      <w:r w:rsidRPr="00461AD1">
        <w:rPr>
          <w:rFonts w:cs="Times New Roman"/>
          <w:spacing w:val="-2"/>
        </w:rPr>
        <w:t>f</w:t>
      </w:r>
      <w:r w:rsidRPr="00461AD1">
        <w:rPr>
          <w:rFonts w:cs="Times New Roman"/>
        </w:rPr>
        <w:t>ı</w:t>
      </w:r>
      <w:r w:rsidRPr="00461AD1">
        <w:rPr>
          <w:rFonts w:cs="Times New Roman"/>
          <w:spacing w:val="-1"/>
        </w:rPr>
        <w:t>n</w:t>
      </w:r>
      <w:r w:rsidRPr="00461AD1">
        <w:rPr>
          <w:rFonts w:cs="Times New Roman"/>
        </w:rPr>
        <w:t>a</w:t>
      </w:r>
      <w:r w:rsidRPr="00461AD1">
        <w:rPr>
          <w:rFonts w:cs="Times New Roman"/>
          <w:spacing w:val="42"/>
        </w:rPr>
        <w:t xml:space="preserve"> </w:t>
      </w:r>
      <w:r w:rsidRPr="00461AD1">
        <w:rPr>
          <w:rFonts w:cs="Times New Roman"/>
        </w:rPr>
        <w:t>edâ</w:t>
      </w:r>
      <w:r w:rsidRPr="00461AD1">
        <w:rPr>
          <w:rFonts w:cs="Times New Roman"/>
          <w:spacing w:val="41"/>
        </w:rPr>
        <w:t xml:space="preserve"> </w:t>
      </w:r>
      <w:r w:rsidRPr="00461AD1">
        <w:rPr>
          <w:rFonts w:cs="Times New Roman"/>
        </w:rPr>
        <w:t>ide</w:t>
      </w:r>
      <w:r w:rsidRPr="00461AD1">
        <w:rPr>
          <w:rFonts w:cs="Times New Roman"/>
          <w:spacing w:val="-2"/>
        </w:rPr>
        <w:t>g</w:t>
      </w:r>
      <w:r w:rsidRPr="00461AD1">
        <w:rPr>
          <w:rFonts w:cs="Times New Roman"/>
        </w:rPr>
        <w:t>el</w:t>
      </w:r>
      <w:r w:rsidRPr="00461AD1">
        <w:rPr>
          <w:rFonts w:cs="Times New Roman"/>
          <w:spacing w:val="-2"/>
        </w:rPr>
        <w:t>ü</w:t>
      </w:r>
      <w:r w:rsidRPr="00461AD1">
        <w:rPr>
          <w:rFonts w:cs="Times New Roman"/>
        </w:rPr>
        <w:t>r iken</w:t>
      </w:r>
      <w:r w:rsidRPr="00461AD1">
        <w:rPr>
          <w:rFonts w:cs="Times New Roman"/>
          <w:spacing w:val="46"/>
        </w:rPr>
        <w:t xml:space="preserve"> </w:t>
      </w:r>
      <w:r w:rsidRPr="00461AD1">
        <w:rPr>
          <w:rFonts w:cs="Times New Roman"/>
          <w:spacing w:val="-2"/>
        </w:rPr>
        <w:t>m</w:t>
      </w:r>
      <w:r w:rsidRPr="00461AD1">
        <w:rPr>
          <w:rFonts w:cs="Times New Roman"/>
        </w:rPr>
        <w:t>ârü’l-beyân</w:t>
      </w:r>
      <w:r w:rsidRPr="00461AD1">
        <w:rPr>
          <w:rFonts w:cs="Times New Roman"/>
          <w:spacing w:val="47"/>
        </w:rPr>
        <w:t xml:space="preserve"> </w:t>
      </w:r>
      <w:r w:rsidRPr="00461AD1">
        <w:rPr>
          <w:rFonts w:cs="Times New Roman"/>
        </w:rPr>
        <w:t>Ne</w:t>
      </w:r>
      <w:r w:rsidRPr="00461AD1">
        <w:rPr>
          <w:rFonts w:cs="Times New Roman"/>
          <w:spacing w:val="-1"/>
        </w:rPr>
        <w:t>m</w:t>
      </w:r>
      <w:r w:rsidRPr="00461AD1">
        <w:rPr>
          <w:rFonts w:cs="Times New Roman"/>
        </w:rPr>
        <w:t>ure</w:t>
      </w:r>
      <w:r w:rsidRPr="00461AD1">
        <w:rPr>
          <w:rFonts w:cs="Times New Roman"/>
          <w:spacing w:val="47"/>
        </w:rPr>
        <w:t xml:space="preserve"> </w:t>
      </w:r>
      <w:r w:rsidRPr="00461AD1">
        <w:rPr>
          <w:rFonts w:cs="Times New Roman"/>
        </w:rPr>
        <w:t>Karyesi</w:t>
      </w:r>
      <w:r w:rsidRPr="00461AD1">
        <w:rPr>
          <w:rFonts w:cs="Times New Roman"/>
          <w:spacing w:val="45"/>
        </w:rPr>
        <w:t xml:space="preserve"> </w:t>
      </w:r>
      <w:r w:rsidRPr="00461AD1">
        <w:rPr>
          <w:rFonts w:cs="Times New Roman"/>
        </w:rPr>
        <w:t>ahâlîsi</w:t>
      </w:r>
      <w:r w:rsidRPr="00461AD1">
        <w:rPr>
          <w:rFonts w:cs="Times New Roman"/>
          <w:spacing w:val="46"/>
        </w:rPr>
        <w:t xml:space="preserve"> </w:t>
      </w:r>
      <w:r w:rsidRPr="00461AD1">
        <w:rPr>
          <w:rFonts w:cs="Times New Roman"/>
          <w:spacing w:val="-1"/>
        </w:rPr>
        <w:t>z</w:t>
      </w:r>
      <w:r w:rsidRPr="00461AD1">
        <w:rPr>
          <w:rFonts w:cs="Times New Roman"/>
        </w:rPr>
        <w:t>ikr</w:t>
      </w:r>
      <w:r w:rsidRPr="00461AD1">
        <w:rPr>
          <w:rFonts w:cs="Times New Roman"/>
          <w:spacing w:val="46"/>
        </w:rPr>
        <w:t xml:space="preserve"> </w:t>
      </w:r>
      <w:r w:rsidRPr="00461AD1">
        <w:rPr>
          <w:rFonts w:cs="Times New Roman"/>
        </w:rPr>
        <w:t>olunan</w:t>
      </w:r>
      <w:r w:rsidRPr="00461AD1">
        <w:rPr>
          <w:rFonts w:cs="Times New Roman"/>
          <w:spacing w:val="47"/>
        </w:rPr>
        <w:t xml:space="preserve"> </w:t>
      </w:r>
      <w:r w:rsidRPr="00461AD1">
        <w:rPr>
          <w:rFonts w:cs="Times New Roman"/>
        </w:rPr>
        <w:t>Ağcakalʿa</w:t>
      </w:r>
      <w:r w:rsidRPr="00461AD1">
        <w:rPr>
          <w:rFonts w:cs="Times New Roman"/>
          <w:spacing w:val="46"/>
        </w:rPr>
        <w:t xml:space="preserve"> </w:t>
      </w:r>
      <w:r w:rsidRPr="00461AD1">
        <w:rPr>
          <w:rFonts w:cs="Times New Roman"/>
        </w:rPr>
        <w:t>Ka</w:t>
      </w:r>
      <w:r w:rsidRPr="00461AD1">
        <w:rPr>
          <w:rFonts w:cs="Times New Roman"/>
          <w:spacing w:val="-1"/>
        </w:rPr>
        <w:t>r</w:t>
      </w:r>
      <w:r w:rsidRPr="00461AD1">
        <w:rPr>
          <w:rFonts w:cs="Times New Roman"/>
        </w:rPr>
        <w:t>yesi</w:t>
      </w:r>
      <w:r w:rsidRPr="00461AD1">
        <w:rPr>
          <w:rFonts w:cs="Times New Roman"/>
          <w:spacing w:val="47"/>
        </w:rPr>
        <w:t xml:space="preserve"> </w:t>
      </w:r>
      <w:r w:rsidRPr="00461AD1">
        <w:rPr>
          <w:rFonts w:cs="Times New Roman"/>
        </w:rPr>
        <w:t>ahâlî</w:t>
      </w:r>
      <w:r w:rsidRPr="00461AD1">
        <w:rPr>
          <w:rFonts w:cs="Times New Roman"/>
          <w:spacing w:val="-1"/>
        </w:rPr>
        <w:t>s</w:t>
      </w:r>
      <w:r w:rsidRPr="00461AD1">
        <w:rPr>
          <w:rFonts w:cs="Times New Roman"/>
        </w:rPr>
        <w:t>i</w:t>
      </w:r>
      <w:r w:rsidRPr="00461AD1">
        <w:rPr>
          <w:rFonts w:cs="Times New Roman"/>
          <w:spacing w:val="-1"/>
        </w:rPr>
        <w:t>n</w:t>
      </w:r>
      <w:r w:rsidRPr="00461AD1">
        <w:rPr>
          <w:rFonts w:cs="Times New Roman"/>
        </w:rPr>
        <w:t>in yaylak</w:t>
      </w:r>
      <w:r w:rsidRPr="00461AD1">
        <w:rPr>
          <w:rFonts w:cs="Times New Roman"/>
          <w:spacing w:val="-1"/>
        </w:rPr>
        <w:t>-</w:t>
      </w:r>
      <w:r w:rsidRPr="00461AD1">
        <w:rPr>
          <w:rFonts w:cs="Times New Roman"/>
        </w:rPr>
        <w:t>ı</w:t>
      </w:r>
      <w:r w:rsidRPr="00461AD1">
        <w:rPr>
          <w:rFonts w:cs="Times New Roman"/>
          <w:spacing w:val="39"/>
        </w:rPr>
        <w:t xml:space="preserve"> </w:t>
      </w:r>
      <w:r w:rsidRPr="00461AD1">
        <w:rPr>
          <w:rFonts w:cs="Times New Roman"/>
          <w:spacing w:val="-2"/>
        </w:rPr>
        <w:t>m</w:t>
      </w:r>
      <w:r w:rsidRPr="00461AD1">
        <w:rPr>
          <w:rFonts w:cs="Times New Roman"/>
        </w:rPr>
        <w:t>ezkû</w:t>
      </w:r>
      <w:r w:rsidRPr="00461AD1">
        <w:rPr>
          <w:rFonts w:cs="Times New Roman"/>
          <w:spacing w:val="1"/>
        </w:rPr>
        <w:t>r</w:t>
      </w:r>
      <w:r w:rsidRPr="00461AD1">
        <w:rPr>
          <w:rFonts w:cs="Times New Roman"/>
        </w:rPr>
        <w:t>e</w:t>
      </w:r>
      <w:r w:rsidRPr="00461AD1">
        <w:rPr>
          <w:rFonts w:cs="Times New Roman"/>
          <w:spacing w:val="39"/>
        </w:rPr>
        <w:t xml:space="preserve"> </w:t>
      </w:r>
      <w:r w:rsidRPr="00461AD1">
        <w:rPr>
          <w:rFonts w:cs="Times New Roman"/>
          <w:spacing w:val="-1"/>
        </w:rPr>
        <w:t>ç</w:t>
      </w:r>
      <w:r w:rsidRPr="00461AD1">
        <w:rPr>
          <w:rFonts w:cs="Times New Roman"/>
        </w:rPr>
        <w:t>ık</w:t>
      </w:r>
      <w:r w:rsidRPr="00461AD1">
        <w:rPr>
          <w:rFonts w:cs="Times New Roman"/>
          <w:spacing w:val="-2"/>
        </w:rPr>
        <w:t>m</w:t>
      </w:r>
      <w:r w:rsidRPr="00461AD1">
        <w:rPr>
          <w:rFonts w:cs="Times New Roman"/>
        </w:rPr>
        <w:t>alarına</w:t>
      </w:r>
      <w:r w:rsidRPr="00461AD1">
        <w:rPr>
          <w:rFonts w:cs="Times New Roman"/>
          <w:spacing w:val="39"/>
        </w:rPr>
        <w:t xml:space="preserve"> </w:t>
      </w:r>
      <w:r w:rsidRPr="00461AD1">
        <w:rPr>
          <w:rFonts w:cs="Times New Roman"/>
          <w:spacing w:val="-2"/>
        </w:rPr>
        <w:t>b</w:t>
      </w:r>
      <w:r w:rsidRPr="00461AD1">
        <w:rPr>
          <w:rFonts w:cs="Times New Roman"/>
          <w:spacing w:val="1"/>
        </w:rPr>
        <w:t>î</w:t>
      </w:r>
      <w:r w:rsidRPr="00461AD1">
        <w:rPr>
          <w:rFonts w:cs="Times New Roman"/>
        </w:rPr>
        <w:t>-v</w:t>
      </w:r>
      <w:r w:rsidRPr="00461AD1">
        <w:rPr>
          <w:rFonts w:cs="Times New Roman"/>
          <w:spacing w:val="-1"/>
        </w:rPr>
        <w:t>e</w:t>
      </w:r>
      <w:r w:rsidRPr="00461AD1">
        <w:rPr>
          <w:rFonts w:cs="Times New Roman"/>
        </w:rPr>
        <w:t>ch</w:t>
      </w:r>
      <w:r w:rsidRPr="00461AD1">
        <w:rPr>
          <w:rFonts w:cs="Times New Roman"/>
          <w:spacing w:val="39"/>
        </w:rPr>
        <w:t xml:space="preserve"> </w:t>
      </w:r>
      <w:r w:rsidRPr="00461AD1">
        <w:rPr>
          <w:rFonts w:cs="Times New Roman"/>
          <w:spacing w:val="-2"/>
        </w:rPr>
        <w:t>m</w:t>
      </w:r>
      <w:r w:rsidRPr="00461AD1">
        <w:rPr>
          <w:rFonts w:cs="Times New Roman"/>
        </w:rPr>
        <w:t>uhâlefet</w:t>
      </w:r>
      <w:r w:rsidRPr="00461AD1">
        <w:rPr>
          <w:rFonts w:cs="Times New Roman"/>
          <w:spacing w:val="39"/>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k</w:t>
      </w:r>
      <w:r w:rsidRPr="00461AD1">
        <w:rPr>
          <w:rFonts w:cs="Times New Roman"/>
        </w:rPr>
        <w:t>ler</w:t>
      </w:r>
      <w:r w:rsidRPr="00461AD1">
        <w:rPr>
          <w:rFonts w:cs="Times New Roman"/>
          <w:spacing w:val="-2"/>
        </w:rPr>
        <w:t>i</w:t>
      </w:r>
      <w:r w:rsidRPr="00461AD1">
        <w:rPr>
          <w:rFonts w:cs="Times New Roman"/>
        </w:rPr>
        <w:t>n</w:t>
      </w:r>
      <w:r w:rsidRPr="00461AD1">
        <w:rPr>
          <w:rFonts w:cs="Times New Roman"/>
          <w:spacing w:val="39"/>
        </w:rPr>
        <w:t xml:space="preserve"> </w:t>
      </w:r>
      <w:r w:rsidRPr="00461AD1">
        <w:rPr>
          <w:rFonts w:cs="Times New Roman"/>
          <w:spacing w:val="-2"/>
        </w:rPr>
        <w:t>m</w:t>
      </w:r>
      <w:r w:rsidRPr="00461AD1">
        <w:rPr>
          <w:rFonts w:cs="Times New Roman"/>
        </w:rPr>
        <w:t>ârü’</w:t>
      </w:r>
      <w:r w:rsidRPr="00461AD1">
        <w:rPr>
          <w:rFonts w:cs="Times New Roman"/>
          <w:spacing w:val="3"/>
        </w:rPr>
        <w:t>l</w:t>
      </w:r>
      <w:r w:rsidRPr="00461AD1">
        <w:rPr>
          <w:rFonts w:cs="Times New Roman"/>
        </w:rPr>
        <w:t>-b</w:t>
      </w:r>
      <w:r w:rsidRPr="00461AD1">
        <w:rPr>
          <w:rFonts w:cs="Times New Roman"/>
          <w:spacing w:val="-1"/>
        </w:rPr>
        <w:t>e</w:t>
      </w:r>
      <w:r w:rsidRPr="00461AD1">
        <w:rPr>
          <w:rFonts w:cs="Times New Roman"/>
        </w:rPr>
        <w:t>yân</w:t>
      </w:r>
      <w:r w:rsidRPr="00461AD1">
        <w:rPr>
          <w:rFonts w:cs="Times New Roman"/>
          <w:spacing w:val="39"/>
        </w:rPr>
        <w:t xml:space="preserve"> </w:t>
      </w:r>
      <w:r w:rsidR="008E10F4">
        <w:rPr>
          <w:rFonts w:cs="Times New Roman"/>
        </w:rPr>
        <w:t>Akçakale</w:t>
      </w:r>
      <w:r w:rsidRPr="00461AD1">
        <w:rPr>
          <w:rFonts w:cs="Times New Roman"/>
        </w:rPr>
        <w:t xml:space="preserve"> Karyesi</w:t>
      </w:r>
      <w:r w:rsidRPr="00461AD1">
        <w:rPr>
          <w:rFonts w:cs="Times New Roman"/>
          <w:spacing w:val="59"/>
        </w:rPr>
        <w:t xml:space="preserve"> </w:t>
      </w:r>
      <w:r w:rsidRPr="00461AD1">
        <w:rPr>
          <w:rFonts w:cs="Times New Roman"/>
        </w:rPr>
        <w:t>a</w:t>
      </w:r>
      <w:r w:rsidRPr="00461AD1">
        <w:rPr>
          <w:rFonts w:cs="Times New Roman"/>
          <w:spacing w:val="-1"/>
        </w:rPr>
        <w:t>hâ</w:t>
      </w:r>
      <w:r w:rsidRPr="00461AD1">
        <w:rPr>
          <w:rFonts w:cs="Times New Roman"/>
        </w:rPr>
        <w:t>lîleri</w:t>
      </w:r>
      <w:r w:rsidRPr="00461AD1">
        <w:rPr>
          <w:rFonts w:cs="Times New Roman"/>
          <w:spacing w:val="57"/>
        </w:rPr>
        <w:t xml:space="preserve"> </w:t>
      </w:r>
      <w:r w:rsidRPr="00461AD1">
        <w:rPr>
          <w:rFonts w:cs="Times New Roman"/>
          <w:spacing w:val="-2"/>
        </w:rPr>
        <w:t>m</w:t>
      </w:r>
      <w:r w:rsidRPr="00461AD1">
        <w:rPr>
          <w:rFonts w:cs="Times New Roman"/>
        </w:rPr>
        <w:t>uka</w:t>
      </w:r>
      <w:r w:rsidRPr="00461AD1">
        <w:rPr>
          <w:rFonts w:cs="Times New Roman"/>
          <w:spacing w:val="1"/>
        </w:rPr>
        <w:t>d</w:t>
      </w:r>
      <w:r w:rsidRPr="00461AD1">
        <w:rPr>
          <w:rFonts w:cs="Times New Roman"/>
        </w:rPr>
        <w:t>de</w:t>
      </w:r>
      <w:r w:rsidRPr="00461AD1">
        <w:rPr>
          <w:rFonts w:cs="Times New Roman"/>
          <w:spacing w:val="-2"/>
        </w:rPr>
        <w:t>m</w:t>
      </w:r>
      <w:r w:rsidRPr="00461AD1">
        <w:rPr>
          <w:rFonts w:cs="Times New Roman"/>
        </w:rPr>
        <w:t>â</w:t>
      </w:r>
      <w:r w:rsidRPr="00461AD1">
        <w:rPr>
          <w:rFonts w:cs="Times New Roman"/>
          <w:spacing w:val="58"/>
        </w:rPr>
        <w:t xml:space="preserve"> </w:t>
      </w:r>
      <w:r w:rsidRPr="00461AD1">
        <w:rPr>
          <w:rFonts w:cs="Times New Roman"/>
        </w:rPr>
        <w:t>b</w:t>
      </w:r>
      <w:r w:rsidRPr="00461AD1">
        <w:rPr>
          <w:rFonts w:cs="Times New Roman"/>
          <w:spacing w:val="2"/>
        </w:rPr>
        <w:t>â</w:t>
      </w:r>
      <w:r w:rsidRPr="00461AD1">
        <w:rPr>
          <w:rFonts w:cs="Times New Roman"/>
        </w:rPr>
        <w:t>-ʿarzıhâl</w:t>
      </w:r>
      <w:r w:rsidRPr="00461AD1">
        <w:rPr>
          <w:rFonts w:cs="Times New Roman"/>
          <w:spacing w:val="57"/>
        </w:rPr>
        <w:t xml:space="preserve"> </w:t>
      </w:r>
      <w:r w:rsidRPr="00461AD1">
        <w:rPr>
          <w:rFonts w:cs="Times New Roman"/>
        </w:rPr>
        <w:t>inhâ</w:t>
      </w:r>
      <w:r w:rsidRPr="00461AD1">
        <w:rPr>
          <w:rFonts w:cs="Times New Roman"/>
          <w:spacing w:val="57"/>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k</w:t>
      </w:r>
      <w:r w:rsidRPr="00461AD1">
        <w:rPr>
          <w:rFonts w:cs="Times New Roman"/>
        </w:rPr>
        <w:t>lerine</w:t>
      </w:r>
      <w:r w:rsidRPr="00461AD1">
        <w:rPr>
          <w:rFonts w:cs="Times New Roman"/>
          <w:spacing w:val="57"/>
        </w:rPr>
        <w:t xml:space="preserve"> </w:t>
      </w:r>
      <w:r w:rsidRPr="00461AD1">
        <w:rPr>
          <w:rFonts w:cs="Times New Roman"/>
        </w:rPr>
        <w:t>binâ</w:t>
      </w:r>
      <w:r w:rsidRPr="00461AD1">
        <w:rPr>
          <w:rFonts w:cs="Times New Roman"/>
          <w:spacing w:val="59"/>
        </w:rPr>
        <w:t xml:space="preserve"> </w:t>
      </w:r>
      <w:r w:rsidRPr="00461AD1">
        <w:rPr>
          <w:rFonts w:cs="Times New Roman"/>
        </w:rPr>
        <w:t>kân</w:t>
      </w:r>
      <w:r w:rsidRPr="00461AD1">
        <w:rPr>
          <w:rFonts w:cs="Times New Roman"/>
          <w:spacing w:val="-1"/>
        </w:rPr>
        <w:t>û</w:t>
      </w:r>
      <w:r w:rsidRPr="00461AD1">
        <w:rPr>
          <w:rFonts w:cs="Times New Roman"/>
        </w:rPr>
        <w:t>n</w:t>
      </w:r>
      <w:r w:rsidRPr="00461AD1">
        <w:rPr>
          <w:rFonts w:cs="Times New Roman"/>
          <w:spacing w:val="58"/>
        </w:rPr>
        <w:t xml:space="preserve"> </w:t>
      </w:r>
      <w:r w:rsidRPr="00461AD1">
        <w:rPr>
          <w:rFonts w:cs="Times New Roman"/>
        </w:rPr>
        <w:t>üzere</w:t>
      </w:r>
      <w:r w:rsidRPr="00461AD1">
        <w:rPr>
          <w:rFonts w:cs="Times New Roman"/>
          <w:spacing w:val="57"/>
        </w:rPr>
        <w:t xml:space="preserve"> </w:t>
      </w:r>
      <w:r w:rsidRPr="00461AD1">
        <w:rPr>
          <w:rFonts w:cs="Times New Roman"/>
        </w:rPr>
        <w:t>ʿa</w:t>
      </w:r>
      <w:r w:rsidRPr="00461AD1">
        <w:rPr>
          <w:rFonts w:cs="Times New Roman"/>
          <w:spacing w:val="-3"/>
        </w:rPr>
        <w:t>m</w:t>
      </w:r>
      <w:r w:rsidRPr="00461AD1">
        <w:rPr>
          <w:rFonts w:cs="Times New Roman"/>
          <w:spacing w:val="1"/>
        </w:rPr>
        <w:t>e</w:t>
      </w:r>
      <w:r w:rsidRPr="00461AD1">
        <w:rPr>
          <w:rFonts w:cs="Times New Roman"/>
        </w:rPr>
        <w:t>l olun</w:t>
      </w:r>
      <w:r w:rsidRPr="00461AD1">
        <w:rPr>
          <w:rFonts w:cs="Times New Roman"/>
          <w:spacing w:val="-2"/>
        </w:rPr>
        <w:t>m</w:t>
      </w:r>
      <w:r w:rsidRPr="00461AD1">
        <w:rPr>
          <w:rFonts w:cs="Times New Roman"/>
        </w:rPr>
        <w:t>ak</w:t>
      </w:r>
      <w:r w:rsidRPr="00461AD1">
        <w:rPr>
          <w:rFonts w:cs="Times New Roman"/>
          <w:spacing w:val="12"/>
        </w:rPr>
        <w:t xml:space="preserve"> </w:t>
      </w:r>
      <w:r w:rsidRPr="00461AD1">
        <w:rPr>
          <w:rFonts w:cs="Times New Roman"/>
        </w:rPr>
        <w:t>b</w:t>
      </w:r>
      <w:r w:rsidRPr="00461AD1">
        <w:rPr>
          <w:rFonts w:cs="Times New Roman"/>
          <w:spacing w:val="1"/>
        </w:rPr>
        <w:t>â</w:t>
      </w:r>
      <w:r w:rsidRPr="00461AD1">
        <w:rPr>
          <w:rFonts w:cs="Times New Roman"/>
        </w:rPr>
        <w:t>bında</w:t>
      </w:r>
      <w:r w:rsidRPr="00461AD1">
        <w:rPr>
          <w:rFonts w:cs="Times New Roman"/>
          <w:spacing w:val="12"/>
        </w:rPr>
        <w:t xml:space="preserve"> </w:t>
      </w:r>
      <w:r w:rsidRPr="00461AD1">
        <w:rPr>
          <w:rFonts w:cs="Times New Roman"/>
        </w:rPr>
        <w:t>iki</w:t>
      </w:r>
      <w:r w:rsidRPr="00461AD1">
        <w:rPr>
          <w:rFonts w:cs="Times New Roman"/>
          <w:spacing w:val="12"/>
        </w:rPr>
        <w:t xml:space="preserve"> </w:t>
      </w:r>
      <w:r w:rsidRPr="00461AD1">
        <w:rPr>
          <w:rFonts w:cs="Times New Roman"/>
        </w:rPr>
        <w:t>y</w:t>
      </w:r>
      <w:r w:rsidRPr="00461AD1">
        <w:rPr>
          <w:rFonts w:cs="Times New Roman"/>
          <w:spacing w:val="-2"/>
        </w:rPr>
        <w:t>ü</w:t>
      </w:r>
      <w:r w:rsidRPr="00461AD1">
        <w:rPr>
          <w:rFonts w:cs="Times New Roman"/>
        </w:rPr>
        <w:t>z</w:t>
      </w:r>
      <w:r w:rsidRPr="00461AD1">
        <w:rPr>
          <w:rFonts w:cs="Times New Roman"/>
          <w:spacing w:val="12"/>
        </w:rPr>
        <w:t xml:space="preserve"> </w:t>
      </w:r>
      <w:r w:rsidRPr="00461AD1">
        <w:rPr>
          <w:rFonts w:cs="Times New Roman"/>
        </w:rPr>
        <w:t>alt</w:t>
      </w:r>
      <w:r w:rsidRPr="00461AD1">
        <w:rPr>
          <w:rFonts w:cs="Times New Roman"/>
          <w:spacing w:val="-2"/>
        </w:rPr>
        <w:t>m</w:t>
      </w:r>
      <w:r w:rsidRPr="00461AD1">
        <w:rPr>
          <w:rFonts w:cs="Times New Roman"/>
        </w:rPr>
        <w:t>ış</w:t>
      </w:r>
      <w:r w:rsidRPr="00461AD1">
        <w:rPr>
          <w:rFonts w:cs="Times New Roman"/>
          <w:spacing w:val="12"/>
        </w:rPr>
        <w:t xml:space="preserve"> </w:t>
      </w:r>
      <w:r w:rsidRPr="00461AD1">
        <w:rPr>
          <w:rFonts w:cs="Times New Roman"/>
        </w:rPr>
        <w:t>bir</w:t>
      </w:r>
      <w:r w:rsidRPr="00461AD1">
        <w:rPr>
          <w:rFonts w:cs="Times New Roman"/>
          <w:spacing w:val="11"/>
        </w:rPr>
        <w:t xml:space="preserve"> </w:t>
      </w:r>
      <w:r w:rsidRPr="00461AD1">
        <w:rPr>
          <w:rFonts w:cs="Times New Roman"/>
        </w:rPr>
        <w:t>senesi</w:t>
      </w:r>
      <w:r w:rsidRPr="00461AD1">
        <w:rPr>
          <w:rFonts w:cs="Times New Roman"/>
          <w:spacing w:val="12"/>
        </w:rPr>
        <w:t xml:space="preserve"> </w:t>
      </w:r>
      <w:r w:rsidRPr="00461AD1">
        <w:rPr>
          <w:rFonts w:cs="Times New Roman"/>
        </w:rPr>
        <w:t>e</w:t>
      </w:r>
      <w:r w:rsidRPr="00461AD1">
        <w:rPr>
          <w:rFonts w:cs="Times New Roman"/>
          <w:spacing w:val="-1"/>
        </w:rPr>
        <w:t>v</w:t>
      </w:r>
      <w:r w:rsidRPr="00461AD1">
        <w:rPr>
          <w:rFonts w:cs="Times New Roman"/>
        </w:rPr>
        <w:t>âsı</w:t>
      </w:r>
      <w:r w:rsidRPr="00461AD1">
        <w:rPr>
          <w:rFonts w:cs="Times New Roman"/>
          <w:spacing w:val="2"/>
        </w:rPr>
        <w:t>t</w:t>
      </w:r>
      <w:r w:rsidRPr="00461AD1">
        <w:rPr>
          <w:rFonts w:cs="Times New Roman"/>
        </w:rPr>
        <w:t>-ı</w:t>
      </w:r>
      <w:r w:rsidRPr="00461AD1">
        <w:rPr>
          <w:rFonts w:cs="Times New Roman"/>
          <w:spacing w:val="12"/>
        </w:rPr>
        <w:t xml:space="preserve"> </w:t>
      </w:r>
      <w:r w:rsidRPr="00461AD1">
        <w:rPr>
          <w:rFonts w:cs="Times New Roman"/>
        </w:rPr>
        <w:t>Şaʿba</w:t>
      </w:r>
      <w:r w:rsidRPr="00461AD1">
        <w:rPr>
          <w:rFonts w:cs="Times New Roman"/>
          <w:spacing w:val="-2"/>
        </w:rPr>
        <w:t>n</w:t>
      </w:r>
      <w:r w:rsidRPr="00461AD1">
        <w:rPr>
          <w:rFonts w:cs="Times New Roman"/>
        </w:rPr>
        <w:t>’nında</w:t>
      </w:r>
      <w:r w:rsidRPr="00461AD1">
        <w:rPr>
          <w:rFonts w:cs="Times New Roman"/>
          <w:spacing w:val="11"/>
        </w:rPr>
        <w:t xml:space="preserve"> </w:t>
      </w:r>
      <w:r w:rsidRPr="00461AD1">
        <w:rPr>
          <w:rFonts w:cs="Times New Roman"/>
        </w:rPr>
        <w:t>başka</w:t>
      </w:r>
      <w:r w:rsidRPr="00461AD1">
        <w:rPr>
          <w:rFonts w:cs="Times New Roman"/>
          <w:spacing w:val="12"/>
        </w:rPr>
        <w:t xml:space="preserve"> </w:t>
      </w:r>
      <w:r w:rsidRPr="00461AD1">
        <w:rPr>
          <w:rFonts w:cs="Times New Roman"/>
          <w:spacing w:val="-2"/>
        </w:rPr>
        <w:t>v</w:t>
      </w:r>
      <w:r w:rsidRPr="00461AD1">
        <w:rPr>
          <w:rFonts w:cs="Times New Roman"/>
        </w:rPr>
        <w:t>e</w:t>
      </w:r>
      <w:r w:rsidRPr="00461AD1">
        <w:rPr>
          <w:rFonts w:cs="Times New Roman"/>
          <w:spacing w:val="12"/>
        </w:rPr>
        <w:t xml:space="preserve"> </w:t>
      </w:r>
      <w:r w:rsidRPr="00461AD1">
        <w:rPr>
          <w:rFonts w:cs="Times New Roman"/>
        </w:rPr>
        <w:t>res</w:t>
      </w:r>
      <w:r w:rsidRPr="00461AD1">
        <w:rPr>
          <w:rFonts w:cs="Times New Roman"/>
          <w:spacing w:val="-2"/>
        </w:rPr>
        <w:t>m</w:t>
      </w:r>
      <w:r w:rsidRPr="00461AD1">
        <w:rPr>
          <w:rFonts w:cs="Times New Roman"/>
        </w:rPr>
        <w:t>i</w:t>
      </w:r>
      <w:r w:rsidRPr="00461AD1">
        <w:rPr>
          <w:rFonts w:cs="Times New Roman"/>
          <w:spacing w:val="12"/>
        </w:rPr>
        <w:t xml:space="preserve"> </w:t>
      </w:r>
      <w:r w:rsidRPr="00461AD1">
        <w:rPr>
          <w:rFonts w:cs="Times New Roman"/>
        </w:rPr>
        <w:t>defte</w:t>
      </w:r>
      <w:r w:rsidRPr="00461AD1">
        <w:rPr>
          <w:rFonts w:cs="Times New Roman"/>
          <w:spacing w:val="3"/>
        </w:rPr>
        <w:t>r</w:t>
      </w:r>
      <w:r w:rsidRPr="00461AD1">
        <w:rPr>
          <w:rFonts w:cs="Times New Roman"/>
        </w:rPr>
        <w:t>-i hâkânîde</w:t>
      </w:r>
      <w:r w:rsidRPr="00461AD1">
        <w:rPr>
          <w:rFonts w:cs="Times New Roman"/>
          <w:spacing w:val="55"/>
        </w:rPr>
        <w:t xml:space="preserve"> </w:t>
      </w:r>
      <w:r w:rsidRPr="00461AD1">
        <w:rPr>
          <w:rFonts w:cs="Times New Roman"/>
          <w:spacing w:val="-2"/>
        </w:rPr>
        <w:t>m</w:t>
      </w:r>
      <w:r w:rsidRPr="00461AD1">
        <w:rPr>
          <w:rFonts w:cs="Times New Roman"/>
        </w:rPr>
        <w:t>î</w:t>
      </w:r>
      <w:r w:rsidRPr="00461AD1">
        <w:rPr>
          <w:rFonts w:cs="Times New Roman"/>
          <w:spacing w:val="1"/>
        </w:rPr>
        <w:t>r</w:t>
      </w:r>
      <w:r w:rsidRPr="00461AD1">
        <w:rPr>
          <w:rFonts w:cs="Times New Roman"/>
          <w:spacing w:val="-1"/>
        </w:rPr>
        <w:t>-</w:t>
      </w:r>
      <w:r w:rsidRPr="00461AD1">
        <w:rPr>
          <w:rFonts w:cs="Times New Roman"/>
        </w:rPr>
        <w:t>i</w:t>
      </w:r>
      <w:r w:rsidRPr="00461AD1">
        <w:rPr>
          <w:rFonts w:cs="Times New Roman"/>
          <w:spacing w:val="55"/>
        </w:rPr>
        <w:t xml:space="preserve"> </w:t>
      </w:r>
      <w:r w:rsidRPr="00461AD1">
        <w:rPr>
          <w:rFonts w:cs="Times New Roman"/>
          <w:spacing w:val="-2"/>
        </w:rPr>
        <w:t>m</w:t>
      </w:r>
      <w:r w:rsidRPr="00461AD1">
        <w:rPr>
          <w:rFonts w:cs="Times New Roman"/>
        </w:rPr>
        <w:t>î</w:t>
      </w:r>
      <w:r w:rsidRPr="00461AD1">
        <w:rPr>
          <w:rFonts w:cs="Times New Roman"/>
          <w:spacing w:val="1"/>
        </w:rPr>
        <w:t>r</w:t>
      </w:r>
      <w:r w:rsidRPr="00461AD1">
        <w:rPr>
          <w:rFonts w:cs="Times New Roman"/>
        </w:rPr>
        <w:t>ân</w:t>
      </w:r>
      <w:r w:rsidRPr="00461AD1">
        <w:rPr>
          <w:rFonts w:cs="Times New Roman"/>
          <w:spacing w:val="55"/>
        </w:rPr>
        <w:t xml:space="preserve"> </w:t>
      </w:r>
      <w:r w:rsidRPr="00461AD1">
        <w:rPr>
          <w:rFonts w:cs="Times New Roman"/>
        </w:rPr>
        <w:t>Trabzon</w:t>
      </w:r>
      <w:r w:rsidRPr="00461AD1">
        <w:rPr>
          <w:rFonts w:cs="Times New Roman"/>
          <w:spacing w:val="54"/>
        </w:rPr>
        <w:t xml:space="preserve"> </w:t>
      </w:r>
      <w:r w:rsidRPr="00461AD1">
        <w:rPr>
          <w:rFonts w:cs="Times New Roman"/>
        </w:rPr>
        <w:t>h</w:t>
      </w:r>
      <w:r w:rsidRPr="00461AD1">
        <w:rPr>
          <w:rFonts w:cs="Times New Roman"/>
          <w:spacing w:val="-1"/>
        </w:rPr>
        <w:t>â</w:t>
      </w:r>
      <w:r w:rsidRPr="00461AD1">
        <w:rPr>
          <w:rFonts w:cs="Times New Roman"/>
        </w:rPr>
        <w:t>ssa</w:t>
      </w:r>
      <w:r w:rsidRPr="00461AD1">
        <w:rPr>
          <w:rFonts w:cs="Times New Roman"/>
          <w:spacing w:val="55"/>
        </w:rPr>
        <w:t xml:space="preserve"> </w:t>
      </w:r>
      <w:r w:rsidRPr="00461AD1">
        <w:rPr>
          <w:rFonts w:cs="Times New Roman"/>
        </w:rPr>
        <w:t>hâsıl</w:t>
      </w:r>
      <w:r w:rsidRPr="00461AD1">
        <w:rPr>
          <w:rFonts w:cs="Times New Roman"/>
          <w:spacing w:val="55"/>
        </w:rPr>
        <w:t xml:space="preserve"> </w:t>
      </w:r>
      <w:r w:rsidRPr="00461AD1">
        <w:rPr>
          <w:rFonts w:cs="Times New Roman"/>
        </w:rPr>
        <w:t>k</w:t>
      </w:r>
      <w:r w:rsidRPr="00461AD1">
        <w:rPr>
          <w:rFonts w:cs="Times New Roman"/>
          <w:spacing w:val="-1"/>
        </w:rPr>
        <w:t>a</w:t>
      </w:r>
      <w:r w:rsidRPr="00461AD1">
        <w:rPr>
          <w:rFonts w:cs="Times New Roman"/>
        </w:rPr>
        <w:t>yd</w:t>
      </w:r>
      <w:r w:rsidRPr="00461AD1">
        <w:rPr>
          <w:rFonts w:cs="Times New Roman"/>
          <w:spacing w:val="54"/>
        </w:rPr>
        <w:t xml:space="preserve"> </w:t>
      </w:r>
      <w:r w:rsidRPr="00461AD1">
        <w:rPr>
          <w:rFonts w:cs="Times New Roman"/>
        </w:rPr>
        <w:t>olunan</w:t>
      </w:r>
      <w:r w:rsidRPr="00461AD1">
        <w:rPr>
          <w:rFonts w:cs="Times New Roman"/>
          <w:spacing w:val="54"/>
        </w:rPr>
        <w:t xml:space="preserve"> </w:t>
      </w:r>
      <w:r w:rsidRPr="00461AD1">
        <w:rPr>
          <w:rFonts w:cs="Times New Roman"/>
        </w:rPr>
        <w:t>Akdağ</w:t>
      </w:r>
      <w:r w:rsidRPr="00461AD1">
        <w:rPr>
          <w:rFonts w:cs="Times New Roman"/>
          <w:spacing w:val="55"/>
        </w:rPr>
        <w:t xml:space="preserve"> </w:t>
      </w:r>
      <w:r w:rsidRPr="00461AD1">
        <w:rPr>
          <w:rFonts w:cs="Times New Roman"/>
          <w:spacing w:val="-2"/>
        </w:rPr>
        <w:t>m</w:t>
      </w:r>
      <w:r w:rsidRPr="00461AD1">
        <w:rPr>
          <w:rFonts w:cs="Times New Roman"/>
        </w:rPr>
        <w:t>aʿa</w:t>
      </w:r>
      <w:r w:rsidRPr="00461AD1">
        <w:rPr>
          <w:rFonts w:cs="Times New Roman"/>
          <w:spacing w:val="55"/>
        </w:rPr>
        <w:t xml:space="preserve"> </w:t>
      </w:r>
      <w:r w:rsidRPr="00461AD1">
        <w:rPr>
          <w:rFonts w:cs="Times New Roman"/>
        </w:rPr>
        <w:t>nâhiy</w:t>
      </w:r>
      <w:r w:rsidRPr="00461AD1">
        <w:rPr>
          <w:rFonts w:cs="Times New Roman"/>
          <w:spacing w:val="3"/>
        </w:rPr>
        <w:t>e</w:t>
      </w:r>
      <w:r w:rsidRPr="00461AD1">
        <w:rPr>
          <w:rFonts w:cs="Times New Roman"/>
        </w:rPr>
        <w:t>-i</w:t>
      </w:r>
      <w:r w:rsidRPr="00461AD1">
        <w:rPr>
          <w:rFonts w:cs="Times New Roman"/>
          <w:spacing w:val="54"/>
        </w:rPr>
        <w:t xml:space="preserve"> </w:t>
      </w:r>
      <w:r w:rsidRPr="00461AD1">
        <w:rPr>
          <w:rFonts w:cs="Times New Roman"/>
        </w:rPr>
        <w:t>Torul beherhâne</w:t>
      </w:r>
      <w:r w:rsidRPr="00461AD1">
        <w:rPr>
          <w:rFonts w:cs="Times New Roman"/>
          <w:spacing w:val="41"/>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42"/>
        </w:rPr>
        <w:t xml:space="preserve"> </w:t>
      </w:r>
      <w:r w:rsidRPr="00461AD1">
        <w:rPr>
          <w:rFonts w:cs="Times New Roman"/>
        </w:rPr>
        <w:t>akçe</w:t>
      </w:r>
      <w:r w:rsidRPr="00461AD1">
        <w:rPr>
          <w:rFonts w:cs="Times New Roman"/>
          <w:spacing w:val="42"/>
        </w:rPr>
        <w:t xml:space="preserve"> </w:t>
      </w:r>
      <w:r w:rsidRPr="00461AD1">
        <w:rPr>
          <w:rFonts w:cs="Times New Roman"/>
          <w:spacing w:val="-2"/>
        </w:rPr>
        <w:t>v</w:t>
      </w:r>
      <w:r w:rsidRPr="00461AD1">
        <w:rPr>
          <w:rFonts w:cs="Times New Roman"/>
        </w:rPr>
        <w:t>e</w:t>
      </w:r>
      <w:r w:rsidRPr="00461AD1">
        <w:rPr>
          <w:rFonts w:cs="Times New Roman"/>
          <w:spacing w:val="42"/>
        </w:rPr>
        <w:t xml:space="preserve"> </w:t>
      </w:r>
      <w:r w:rsidRPr="00461AD1">
        <w:rPr>
          <w:rFonts w:cs="Times New Roman"/>
        </w:rPr>
        <w:t>ic</w:t>
      </w:r>
      <w:r w:rsidRPr="00461AD1">
        <w:rPr>
          <w:rFonts w:cs="Times New Roman"/>
          <w:spacing w:val="-3"/>
        </w:rPr>
        <w:t>m</w:t>
      </w:r>
      <w:r w:rsidRPr="00461AD1">
        <w:rPr>
          <w:rFonts w:cs="Times New Roman"/>
        </w:rPr>
        <w:t>âlde</w:t>
      </w:r>
      <w:r w:rsidRPr="00461AD1">
        <w:rPr>
          <w:rFonts w:cs="Times New Roman"/>
          <w:spacing w:val="42"/>
        </w:rPr>
        <w:t xml:space="preserve"> </w:t>
      </w:r>
      <w:r w:rsidRPr="00461AD1">
        <w:rPr>
          <w:rFonts w:cs="Times New Roman"/>
        </w:rPr>
        <w:t>yaylak</w:t>
      </w:r>
      <w:r w:rsidRPr="00461AD1">
        <w:rPr>
          <w:rFonts w:cs="Times New Roman"/>
          <w:spacing w:val="41"/>
        </w:rPr>
        <w:t xml:space="preserve"> </w:t>
      </w:r>
      <w:r w:rsidRPr="00461AD1">
        <w:rPr>
          <w:rFonts w:cs="Times New Roman"/>
        </w:rPr>
        <w:t>kaz</w:t>
      </w:r>
      <w:r w:rsidRPr="00461AD1">
        <w:rPr>
          <w:rFonts w:cs="Times New Roman"/>
          <w:spacing w:val="3"/>
        </w:rPr>
        <w:t>â</w:t>
      </w:r>
      <w:r w:rsidRPr="00461AD1">
        <w:rPr>
          <w:rFonts w:cs="Times New Roman"/>
          <w:spacing w:val="-1"/>
        </w:rPr>
        <w:t>-</w:t>
      </w:r>
      <w:r w:rsidRPr="00461AD1">
        <w:rPr>
          <w:rFonts w:cs="Times New Roman"/>
        </w:rPr>
        <w:t>ı</w:t>
      </w:r>
      <w:r w:rsidRPr="00461AD1">
        <w:rPr>
          <w:rFonts w:cs="Times New Roman"/>
          <w:spacing w:val="42"/>
        </w:rPr>
        <w:t xml:space="preserve"> </w:t>
      </w:r>
      <w:r w:rsidRPr="00461AD1">
        <w:rPr>
          <w:rFonts w:cs="Times New Roman"/>
          <w:spacing w:val="-2"/>
        </w:rPr>
        <w:t>T</w:t>
      </w:r>
      <w:r w:rsidRPr="00461AD1">
        <w:rPr>
          <w:rFonts w:cs="Times New Roman"/>
        </w:rPr>
        <w:t>orul</w:t>
      </w:r>
      <w:r w:rsidRPr="00461AD1">
        <w:rPr>
          <w:rFonts w:cs="Times New Roman"/>
          <w:spacing w:val="42"/>
        </w:rPr>
        <w:t xml:space="preserve"> </w:t>
      </w:r>
      <w:r w:rsidRPr="00461AD1">
        <w:rPr>
          <w:rFonts w:cs="Times New Roman"/>
        </w:rPr>
        <w:t>deyü</w:t>
      </w:r>
      <w:r w:rsidRPr="00461AD1">
        <w:rPr>
          <w:rFonts w:cs="Times New Roman"/>
          <w:spacing w:val="40"/>
        </w:rPr>
        <w:t xml:space="preserve"> </w:t>
      </w:r>
      <w:r w:rsidRPr="00461AD1">
        <w:rPr>
          <w:rFonts w:cs="Times New Roman"/>
        </w:rPr>
        <w:t>mukayyed</w:t>
      </w:r>
      <w:r w:rsidRPr="00461AD1">
        <w:rPr>
          <w:rFonts w:cs="Times New Roman"/>
          <w:spacing w:val="41"/>
        </w:rPr>
        <w:t xml:space="preserve"> </w:t>
      </w:r>
      <w:r w:rsidRPr="00461AD1">
        <w:rPr>
          <w:rFonts w:cs="Times New Roman"/>
        </w:rPr>
        <w:t>yaylak</w:t>
      </w:r>
      <w:r w:rsidRPr="00461AD1">
        <w:rPr>
          <w:rFonts w:cs="Times New Roman"/>
          <w:spacing w:val="41"/>
        </w:rPr>
        <w:t xml:space="preserve"> </w:t>
      </w:r>
      <w:r w:rsidRPr="00461AD1">
        <w:rPr>
          <w:rFonts w:cs="Times New Roman"/>
        </w:rPr>
        <w:t>y</w:t>
      </w:r>
      <w:r w:rsidRPr="00461AD1">
        <w:rPr>
          <w:rFonts w:cs="Times New Roman"/>
          <w:spacing w:val="-1"/>
        </w:rPr>
        <w:t>e</w:t>
      </w:r>
      <w:r w:rsidRPr="00461AD1">
        <w:rPr>
          <w:rFonts w:cs="Times New Roman"/>
        </w:rPr>
        <w:t>rl</w:t>
      </w:r>
      <w:r w:rsidRPr="00461AD1">
        <w:rPr>
          <w:rFonts w:cs="Times New Roman"/>
          <w:spacing w:val="-1"/>
        </w:rPr>
        <w:t>e</w:t>
      </w:r>
      <w:r w:rsidRPr="00461AD1">
        <w:rPr>
          <w:rFonts w:cs="Times New Roman"/>
        </w:rPr>
        <w:t xml:space="preserve">rine </w:t>
      </w:r>
      <w:r w:rsidRPr="00461AD1">
        <w:rPr>
          <w:rFonts w:cs="Times New Roman"/>
          <w:spacing w:val="-2"/>
        </w:rPr>
        <w:t>m</w:t>
      </w:r>
      <w:r w:rsidRPr="00461AD1">
        <w:rPr>
          <w:rFonts w:cs="Times New Roman"/>
        </w:rPr>
        <w:t>ârü’</w:t>
      </w:r>
      <w:r w:rsidRPr="00461AD1">
        <w:rPr>
          <w:rFonts w:cs="Times New Roman"/>
          <w:spacing w:val="1"/>
        </w:rPr>
        <w:t>l</w:t>
      </w:r>
      <w:r w:rsidRPr="00461AD1">
        <w:rPr>
          <w:rFonts w:cs="Times New Roman"/>
        </w:rPr>
        <w:t>-bey</w:t>
      </w:r>
      <w:r w:rsidRPr="00461AD1">
        <w:rPr>
          <w:rFonts w:cs="Times New Roman"/>
          <w:spacing w:val="-1"/>
        </w:rPr>
        <w:t>â</w:t>
      </w:r>
      <w:r w:rsidRPr="00461AD1">
        <w:rPr>
          <w:rFonts w:cs="Times New Roman"/>
        </w:rPr>
        <w:t>n</w:t>
      </w:r>
      <w:r w:rsidRPr="00461AD1">
        <w:rPr>
          <w:rFonts w:cs="Times New Roman"/>
          <w:spacing w:val="20"/>
        </w:rPr>
        <w:t xml:space="preserve"> </w:t>
      </w:r>
      <w:r w:rsidRPr="00461AD1">
        <w:rPr>
          <w:rFonts w:cs="Times New Roman"/>
        </w:rPr>
        <w:t>Kurune</w:t>
      </w:r>
      <w:r w:rsidRPr="00461AD1">
        <w:rPr>
          <w:rFonts w:cs="Times New Roman"/>
          <w:spacing w:val="20"/>
        </w:rPr>
        <w:t xml:space="preserve"> </w:t>
      </w:r>
      <w:r w:rsidRPr="00461AD1">
        <w:rPr>
          <w:rFonts w:cs="Times New Roman"/>
        </w:rPr>
        <w:t>Karyesi</w:t>
      </w:r>
      <w:r w:rsidRPr="00461AD1">
        <w:rPr>
          <w:rFonts w:cs="Times New Roman"/>
          <w:spacing w:val="20"/>
        </w:rPr>
        <w:t xml:space="preserve"> </w:t>
      </w:r>
      <w:r w:rsidRPr="00461AD1">
        <w:rPr>
          <w:rFonts w:cs="Times New Roman"/>
        </w:rPr>
        <w:t>ahâlîsi</w:t>
      </w:r>
      <w:r w:rsidRPr="00461AD1">
        <w:rPr>
          <w:rFonts w:cs="Times New Roman"/>
          <w:spacing w:val="20"/>
        </w:rPr>
        <w:t xml:space="preserve"> </w:t>
      </w:r>
      <w:r w:rsidRPr="00461AD1">
        <w:rPr>
          <w:rFonts w:cs="Times New Roman"/>
        </w:rPr>
        <w:t>Kurum</w:t>
      </w:r>
      <w:r w:rsidRPr="00461AD1">
        <w:rPr>
          <w:rFonts w:cs="Times New Roman"/>
          <w:spacing w:val="18"/>
        </w:rPr>
        <w:t xml:space="preserve"> </w:t>
      </w:r>
      <w:r w:rsidRPr="00461AD1">
        <w:rPr>
          <w:rFonts w:cs="Times New Roman"/>
        </w:rPr>
        <w:t>Karyesi</w:t>
      </w:r>
      <w:r w:rsidRPr="00461AD1">
        <w:rPr>
          <w:rFonts w:cs="Times New Roman"/>
          <w:spacing w:val="20"/>
        </w:rPr>
        <w:t xml:space="preserve"> </w:t>
      </w:r>
      <w:r w:rsidRPr="00461AD1">
        <w:rPr>
          <w:rFonts w:cs="Times New Roman"/>
        </w:rPr>
        <w:t>ve</w:t>
      </w:r>
      <w:r w:rsidRPr="00461AD1">
        <w:rPr>
          <w:rFonts w:cs="Times New Roman"/>
          <w:spacing w:val="20"/>
        </w:rPr>
        <w:t xml:space="preserve"> </w:t>
      </w:r>
      <w:r w:rsidRPr="00461AD1">
        <w:rPr>
          <w:rFonts w:cs="Times New Roman"/>
        </w:rPr>
        <w:t>nâhiy</w:t>
      </w:r>
      <w:r w:rsidRPr="00461AD1">
        <w:rPr>
          <w:rFonts w:cs="Times New Roman"/>
          <w:spacing w:val="4"/>
        </w:rPr>
        <w:t>e</w:t>
      </w:r>
      <w:r w:rsidRPr="00461AD1">
        <w:rPr>
          <w:rFonts w:cs="Times New Roman"/>
          <w:spacing w:val="-1"/>
        </w:rPr>
        <w:t>-</w:t>
      </w:r>
      <w:r w:rsidRPr="00461AD1">
        <w:rPr>
          <w:rFonts w:cs="Times New Roman"/>
        </w:rPr>
        <w:t>i</w:t>
      </w:r>
      <w:r w:rsidRPr="00461AD1">
        <w:rPr>
          <w:rFonts w:cs="Times New Roman"/>
          <w:spacing w:val="20"/>
        </w:rPr>
        <w:t xml:space="preserve"> </w:t>
      </w:r>
      <w:r w:rsidRPr="00461AD1">
        <w:rPr>
          <w:rFonts w:cs="Times New Roman"/>
          <w:spacing w:val="-2"/>
        </w:rPr>
        <w:t>m</w:t>
      </w:r>
      <w:r w:rsidRPr="00461AD1">
        <w:rPr>
          <w:rFonts w:cs="Times New Roman"/>
        </w:rPr>
        <w:t>ezbûre</w:t>
      </w:r>
      <w:r w:rsidRPr="00461AD1">
        <w:rPr>
          <w:rFonts w:cs="Times New Roman"/>
          <w:spacing w:val="20"/>
        </w:rPr>
        <w:t xml:space="preserve"> </w:t>
      </w:r>
      <w:r w:rsidRPr="00461AD1">
        <w:rPr>
          <w:rFonts w:cs="Times New Roman"/>
        </w:rPr>
        <w:t>kurâsı ahâlîleriy</w:t>
      </w:r>
      <w:r w:rsidRPr="00461AD1">
        <w:rPr>
          <w:rFonts w:cs="Times New Roman"/>
          <w:spacing w:val="-1"/>
        </w:rPr>
        <w:t>l</w:t>
      </w:r>
      <w:r w:rsidRPr="00461AD1">
        <w:rPr>
          <w:rFonts w:cs="Times New Roman"/>
        </w:rPr>
        <w:t>e</w:t>
      </w:r>
      <w:r w:rsidRPr="00461AD1">
        <w:rPr>
          <w:rFonts w:cs="Times New Roman"/>
          <w:spacing w:val="20"/>
        </w:rPr>
        <w:t xml:space="preserve"> </w:t>
      </w:r>
      <w:r w:rsidRPr="00461AD1">
        <w:rPr>
          <w:rFonts w:cs="Times New Roman"/>
        </w:rPr>
        <w:t>beher</w:t>
      </w:r>
      <w:r w:rsidRPr="00461AD1">
        <w:rPr>
          <w:rFonts w:cs="Times New Roman"/>
          <w:spacing w:val="22"/>
        </w:rPr>
        <w:t xml:space="preserve"> </w:t>
      </w:r>
      <w:r w:rsidRPr="00461AD1">
        <w:rPr>
          <w:rFonts w:cs="Times New Roman"/>
        </w:rPr>
        <w:t>se</w:t>
      </w:r>
      <w:r w:rsidRPr="00461AD1">
        <w:rPr>
          <w:rFonts w:cs="Times New Roman"/>
          <w:spacing w:val="-1"/>
        </w:rPr>
        <w:t>n</w:t>
      </w:r>
      <w:r w:rsidRPr="00461AD1">
        <w:rPr>
          <w:rFonts w:cs="Times New Roman"/>
        </w:rPr>
        <w:t>e</w:t>
      </w:r>
      <w:r w:rsidRPr="00461AD1">
        <w:rPr>
          <w:rFonts w:cs="Times New Roman"/>
          <w:spacing w:val="20"/>
        </w:rPr>
        <w:t xml:space="preserve"> </w:t>
      </w:r>
      <w:r w:rsidRPr="00461AD1">
        <w:rPr>
          <w:rFonts w:cs="Times New Roman"/>
        </w:rPr>
        <w:t>za</w:t>
      </w:r>
      <w:r w:rsidRPr="00461AD1">
        <w:rPr>
          <w:rFonts w:cs="Times New Roman"/>
          <w:spacing w:val="-2"/>
        </w:rPr>
        <w:t>m</w:t>
      </w:r>
      <w:r w:rsidRPr="00461AD1">
        <w:rPr>
          <w:rFonts w:cs="Times New Roman"/>
        </w:rPr>
        <w:t>anında</w:t>
      </w:r>
      <w:r w:rsidRPr="00461AD1">
        <w:rPr>
          <w:rFonts w:cs="Times New Roman"/>
          <w:spacing w:val="21"/>
        </w:rPr>
        <w:t xml:space="preserve"> </w:t>
      </w:r>
      <w:r w:rsidRPr="00461AD1">
        <w:rPr>
          <w:rFonts w:cs="Times New Roman"/>
        </w:rPr>
        <w:t>ko</w:t>
      </w:r>
      <w:r w:rsidRPr="00461AD1">
        <w:rPr>
          <w:rFonts w:cs="Times New Roman"/>
          <w:spacing w:val="2"/>
        </w:rPr>
        <w:t>y</w:t>
      </w:r>
      <w:r w:rsidRPr="00461AD1">
        <w:rPr>
          <w:rFonts w:cs="Times New Roman"/>
        </w:rPr>
        <w:t>un</w:t>
      </w:r>
      <w:r w:rsidRPr="00461AD1">
        <w:rPr>
          <w:rFonts w:cs="Times New Roman"/>
          <w:spacing w:val="21"/>
        </w:rPr>
        <w:t xml:space="preserve"> </w:t>
      </w:r>
      <w:r w:rsidRPr="00461AD1">
        <w:rPr>
          <w:rFonts w:cs="Times New Roman"/>
        </w:rPr>
        <w:t>vesâ’ir</w:t>
      </w:r>
      <w:r w:rsidRPr="00461AD1">
        <w:rPr>
          <w:rFonts w:cs="Times New Roman"/>
          <w:spacing w:val="21"/>
        </w:rPr>
        <w:t xml:space="preserve"> </w:t>
      </w:r>
      <w:r w:rsidRPr="00461AD1">
        <w:rPr>
          <w:rFonts w:cs="Times New Roman"/>
        </w:rPr>
        <w:t>dav</w:t>
      </w:r>
      <w:r w:rsidRPr="00461AD1">
        <w:rPr>
          <w:rFonts w:cs="Times New Roman"/>
          <w:spacing w:val="-1"/>
        </w:rPr>
        <w:t>a</w:t>
      </w:r>
      <w:r w:rsidRPr="00461AD1">
        <w:rPr>
          <w:rFonts w:cs="Times New Roman"/>
        </w:rPr>
        <w:t>rl</w:t>
      </w:r>
      <w:r w:rsidRPr="00461AD1">
        <w:rPr>
          <w:rFonts w:cs="Times New Roman"/>
          <w:spacing w:val="-1"/>
        </w:rPr>
        <w:t>a</w:t>
      </w:r>
      <w:r w:rsidRPr="00461AD1">
        <w:rPr>
          <w:rFonts w:cs="Times New Roman"/>
        </w:rPr>
        <w:t>rı</w:t>
      </w:r>
      <w:r w:rsidRPr="00461AD1">
        <w:rPr>
          <w:rFonts w:cs="Times New Roman"/>
          <w:spacing w:val="-2"/>
        </w:rPr>
        <w:t>y</w:t>
      </w:r>
      <w:r w:rsidRPr="00461AD1">
        <w:rPr>
          <w:rFonts w:cs="Times New Roman"/>
        </w:rPr>
        <w:t>la</w:t>
      </w:r>
      <w:r w:rsidRPr="00461AD1">
        <w:rPr>
          <w:rFonts w:cs="Times New Roman"/>
          <w:spacing w:val="21"/>
        </w:rPr>
        <w:t xml:space="preserve"> </w:t>
      </w:r>
      <w:r w:rsidRPr="00461AD1">
        <w:rPr>
          <w:rFonts w:cs="Times New Roman"/>
        </w:rPr>
        <w:t>çıkub</w:t>
      </w:r>
      <w:r w:rsidRPr="00461AD1">
        <w:rPr>
          <w:rFonts w:cs="Times New Roman"/>
          <w:spacing w:val="21"/>
        </w:rPr>
        <w:t xml:space="preserve"> </w:t>
      </w:r>
      <w:r w:rsidRPr="00461AD1">
        <w:rPr>
          <w:rFonts w:cs="Times New Roman"/>
          <w:spacing w:val="-2"/>
        </w:rPr>
        <w:t>y</w:t>
      </w:r>
      <w:r w:rsidRPr="00461AD1">
        <w:rPr>
          <w:rFonts w:cs="Times New Roman"/>
        </w:rPr>
        <w:t>a</w:t>
      </w:r>
      <w:r w:rsidRPr="00461AD1">
        <w:rPr>
          <w:rFonts w:cs="Times New Roman"/>
          <w:spacing w:val="-1"/>
        </w:rPr>
        <w:t>y</w:t>
      </w:r>
      <w:r w:rsidRPr="00461AD1">
        <w:rPr>
          <w:rFonts w:cs="Times New Roman"/>
        </w:rPr>
        <w:t>layabu</w:t>
      </w:r>
      <w:r w:rsidRPr="00461AD1">
        <w:rPr>
          <w:rFonts w:cs="Times New Roman"/>
          <w:spacing w:val="21"/>
        </w:rPr>
        <w:t xml:space="preserve"> </w:t>
      </w:r>
      <w:r w:rsidRPr="00461AD1">
        <w:rPr>
          <w:rFonts w:cs="Times New Roman"/>
        </w:rPr>
        <w:t>otu</w:t>
      </w:r>
      <w:r w:rsidRPr="00461AD1">
        <w:rPr>
          <w:rFonts w:cs="Times New Roman"/>
          <w:spacing w:val="-1"/>
        </w:rPr>
        <w:t>n</w:t>
      </w:r>
      <w:r w:rsidRPr="00461AD1">
        <w:rPr>
          <w:rFonts w:cs="Times New Roman"/>
        </w:rPr>
        <w:t>dan ve</w:t>
      </w:r>
      <w:r w:rsidRPr="00461AD1">
        <w:rPr>
          <w:rFonts w:cs="Times New Roman"/>
          <w:spacing w:val="48"/>
        </w:rPr>
        <w:t xml:space="preserve"> </w:t>
      </w:r>
      <w:r w:rsidRPr="00461AD1">
        <w:rPr>
          <w:rFonts w:cs="Times New Roman"/>
        </w:rPr>
        <w:t>suyund</w:t>
      </w:r>
      <w:r w:rsidRPr="00461AD1">
        <w:rPr>
          <w:rFonts w:cs="Times New Roman"/>
          <w:spacing w:val="-1"/>
        </w:rPr>
        <w:t>a</w:t>
      </w:r>
      <w:r w:rsidRPr="00461AD1">
        <w:rPr>
          <w:rFonts w:cs="Times New Roman"/>
        </w:rPr>
        <w:t>n</w:t>
      </w:r>
      <w:r w:rsidRPr="00461AD1">
        <w:rPr>
          <w:rFonts w:cs="Times New Roman"/>
          <w:spacing w:val="47"/>
        </w:rPr>
        <w:t xml:space="preserve"> </w:t>
      </w:r>
      <w:r w:rsidRPr="00461AD1">
        <w:rPr>
          <w:rFonts w:cs="Times New Roman"/>
        </w:rPr>
        <w:t>intifâʿ</w:t>
      </w:r>
      <w:r w:rsidRPr="00461AD1">
        <w:rPr>
          <w:rFonts w:cs="Times New Roman"/>
          <w:spacing w:val="47"/>
        </w:rPr>
        <w:t xml:space="preserve"> </w:t>
      </w:r>
      <w:r w:rsidRPr="00461AD1">
        <w:rPr>
          <w:rFonts w:cs="Times New Roman"/>
        </w:rPr>
        <w:t>re</w:t>
      </w:r>
      <w:r w:rsidRPr="00461AD1">
        <w:rPr>
          <w:rFonts w:cs="Times New Roman"/>
          <w:spacing w:val="-1"/>
        </w:rPr>
        <w:t>s</w:t>
      </w:r>
      <w:r w:rsidRPr="00461AD1">
        <w:rPr>
          <w:rFonts w:cs="Times New Roman"/>
          <w:spacing w:val="-2"/>
        </w:rPr>
        <w:t>m</w:t>
      </w:r>
      <w:r w:rsidRPr="00461AD1">
        <w:rPr>
          <w:rFonts w:cs="Times New Roman"/>
        </w:rPr>
        <w:t>ini</w:t>
      </w:r>
      <w:r w:rsidRPr="00461AD1">
        <w:rPr>
          <w:rFonts w:cs="Times New Roman"/>
          <w:spacing w:val="48"/>
        </w:rPr>
        <w:t xml:space="preserve"> </w:t>
      </w:r>
      <w:r w:rsidRPr="00461AD1">
        <w:rPr>
          <w:rFonts w:cs="Times New Roman"/>
        </w:rPr>
        <w:t>hâs</w:t>
      </w:r>
      <w:r w:rsidRPr="00461AD1">
        <w:rPr>
          <w:rFonts w:cs="Times New Roman"/>
          <w:spacing w:val="2"/>
        </w:rPr>
        <w:t>s</w:t>
      </w:r>
      <w:r w:rsidRPr="00461AD1">
        <w:rPr>
          <w:rFonts w:cs="Times New Roman"/>
        </w:rPr>
        <w:t>-ı</w:t>
      </w:r>
      <w:r w:rsidRPr="00461AD1">
        <w:rPr>
          <w:rFonts w:cs="Times New Roman"/>
          <w:spacing w:val="47"/>
        </w:rPr>
        <w:t xml:space="preserve"> </w:t>
      </w:r>
      <w:r w:rsidRPr="00461AD1">
        <w:rPr>
          <w:rFonts w:cs="Times New Roman"/>
          <w:spacing w:val="-2"/>
        </w:rPr>
        <w:t>m</w:t>
      </w:r>
      <w:r w:rsidRPr="00461AD1">
        <w:rPr>
          <w:rFonts w:cs="Times New Roman"/>
        </w:rPr>
        <w:t>ezbûr</w:t>
      </w:r>
      <w:r w:rsidRPr="00461AD1">
        <w:rPr>
          <w:rFonts w:cs="Times New Roman"/>
          <w:spacing w:val="48"/>
        </w:rPr>
        <w:t xml:space="preserve"> </w:t>
      </w:r>
      <w:r w:rsidRPr="00461AD1">
        <w:rPr>
          <w:rFonts w:cs="Times New Roman"/>
        </w:rPr>
        <w:t>tara</w:t>
      </w:r>
      <w:r w:rsidRPr="00461AD1">
        <w:rPr>
          <w:rFonts w:cs="Times New Roman"/>
          <w:spacing w:val="-2"/>
        </w:rPr>
        <w:t>f</w:t>
      </w:r>
      <w:r w:rsidRPr="00461AD1">
        <w:rPr>
          <w:rFonts w:cs="Times New Roman"/>
        </w:rPr>
        <w:t>ına</w:t>
      </w:r>
      <w:r w:rsidRPr="00461AD1">
        <w:rPr>
          <w:rFonts w:cs="Times New Roman"/>
          <w:spacing w:val="48"/>
        </w:rPr>
        <w:t xml:space="preserve"> </w:t>
      </w:r>
      <w:r w:rsidRPr="00461AD1">
        <w:rPr>
          <w:rFonts w:cs="Times New Roman"/>
        </w:rPr>
        <w:t>edâ</w:t>
      </w:r>
      <w:r w:rsidRPr="00461AD1">
        <w:rPr>
          <w:rFonts w:cs="Times New Roman"/>
          <w:spacing w:val="48"/>
        </w:rPr>
        <w:t xml:space="preserve"> </w:t>
      </w:r>
      <w:r w:rsidRPr="00461AD1">
        <w:rPr>
          <w:rFonts w:cs="Times New Roman"/>
        </w:rPr>
        <w:t>idegelürler</w:t>
      </w:r>
      <w:r w:rsidRPr="00461AD1">
        <w:rPr>
          <w:rFonts w:cs="Times New Roman"/>
          <w:spacing w:val="47"/>
        </w:rPr>
        <w:t xml:space="preserve"> </w:t>
      </w:r>
      <w:r w:rsidRPr="00461AD1">
        <w:rPr>
          <w:rFonts w:cs="Times New Roman"/>
        </w:rPr>
        <w:t>iken</w:t>
      </w:r>
      <w:r w:rsidRPr="00461AD1">
        <w:rPr>
          <w:rFonts w:cs="Times New Roman"/>
          <w:spacing w:val="47"/>
        </w:rPr>
        <w:t xml:space="preserve"> </w:t>
      </w:r>
      <w:r w:rsidRPr="00461AD1">
        <w:rPr>
          <w:rFonts w:cs="Times New Roman"/>
        </w:rPr>
        <w:t>sâlifü’</w:t>
      </w:r>
      <w:r w:rsidRPr="00461AD1">
        <w:rPr>
          <w:rFonts w:cs="Times New Roman"/>
          <w:spacing w:val="2"/>
        </w:rPr>
        <w:t>z</w:t>
      </w:r>
      <w:r w:rsidRPr="00461AD1">
        <w:rPr>
          <w:rFonts w:cs="Times New Roman"/>
        </w:rPr>
        <w:t>-zikr Kuram</w:t>
      </w:r>
      <w:r w:rsidRPr="00461AD1">
        <w:rPr>
          <w:rFonts w:cs="Times New Roman"/>
          <w:spacing w:val="2"/>
        </w:rPr>
        <w:t xml:space="preserve"> </w:t>
      </w:r>
      <w:r w:rsidRPr="00461AD1">
        <w:rPr>
          <w:rFonts w:cs="Times New Roman"/>
        </w:rPr>
        <w:t>Kar</w:t>
      </w:r>
      <w:r w:rsidRPr="00461AD1">
        <w:rPr>
          <w:rFonts w:cs="Times New Roman"/>
          <w:spacing w:val="1"/>
        </w:rPr>
        <w:t>y</w:t>
      </w:r>
      <w:r w:rsidRPr="00461AD1">
        <w:rPr>
          <w:rFonts w:cs="Times New Roman"/>
        </w:rPr>
        <w:t>esi</w:t>
      </w:r>
      <w:r w:rsidRPr="00461AD1">
        <w:rPr>
          <w:rFonts w:cs="Times New Roman"/>
          <w:spacing w:val="5"/>
        </w:rPr>
        <w:t xml:space="preserve"> </w:t>
      </w:r>
      <w:r w:rsidRPr="00461AD1">
        <w:rPr>
          <w:rFonts w:cs="Times New Roman"/>
        </w:rPr>
        <w:t>a</w:t>
      </w:r>
      <w:r w:rsidRPr="00461AD1">
        <w:rPr>
          <w:rFonts w:cs="Times New Roman"/>
          <w:spacing w:val="-1"/>
        </w:rPr>
        <w:t>h</w:t>
      </w:r>
      <w:r w:rsidRPr="00461AD1">
        <w:rPr>
          <w:rFonts w:cs="Times New Roman"/>
        </w:rPr>
        <w:t>âlîsi</w:t>
      </w:r>
      <w:r w:rsidRPr="00461AD1">
        <w:rPr>
          <w:rFonts w:cs="Times New Roman"/>
          <w:spacing w:val="4"/>
        </w:rPr>
        <w:t xml:space="preserve"> </w:t>
      </w:r>
      <w:r w:rsidRPr="00461AD1">
        <w:rPr>
          <w:rFonts w:cs="Times New Roman"/>
        </w:rPr>
        <w:t>b</w:t>
      </w:r>
      <w:r w:rsidRPr="00461AD1">
        <w:rPr>
          <w:rFonts w:cs="Times New Roman"/>
          <w:spacing w:val="-1"/>
        </w:rPr>
        <w:t>i</w:t>
      </w:r>
      <w:r w:rsidRPr="00461AD1">
        <w:rPr>
          <w:rFonts w:cs="Times New Roman"/>
        </w:rPr>
        <w:t>z</w:t>
      </w:r>
      <w:r w:rsidRPr="00461AD1">
        <w:rPr>
          <w:rFonts w:cs="Times New Roman"/>
          <w:spacing w:val="4"/>
        </w:rPr>
        <w:t xml:space="preserve"> </w:t>
      </w:r>
      <w:r w:rsidRPr="00461AD1">
        <w:rPr>
          <w:rFonts w:cs="Times New Roman"/>
        </w:rPr>
        <w:t>sizin</w:t>
      </w:r>
      <w:r w:rsidRPr="00461AD1">
        <w:rPr>
          <w:rFonts w:cs="Times New Roman"/>
          <w:spacing w:val="4"/>
        </w:rPr>
        <w:t xml:space="preserve"> </w:t>
      </w:r>
      <w:r w:rsidRPr="00461AD1">
        <w:rPr>
          <w:rFonts w:cs="Times New Roman"/>
          <w:spacing w:val="-2"/>
        </w:rPr>
        <w:t>y</w:t>
      </w:r>
      <w:r w:rsidRPr="00461AD1">
        <w:rPr>
          <w:rFonts w:cs="Times New Roman"/>
        </w:rPr>
        <w:t>ayl</w:t>
      </w:r>
      <w:r w:rsidRPr="00461AD1">
        <w:rPr>
          <w:rFonts w:cs="Times New Roman"/>
          <w:spacing w:val="-1"/>
        </w:rPr>
        <w:t>a</w:t>
      </w:r>
      <w:r w:rsidRPr="00461AD1">
        <w:rPr>
          <w:rFonts w:cs="Times New Roman"/>
          <w:spacing w:val="2"/>
        </w:rPr>
        <w:t>k</w:t>
      </w:r>
      <w:r w:rsidRPr="00461AD1">
        <w:rPr>
          <w:rFonts w:cs="Times New Roman"/>
        </w:rPr>
        <w:t>-ı</w:t>
      </w:r>
      <w:r w:rsidRPr="00461AD1">
        <w:rPr>
          <w:rFonts w:cs="Times New Roman"/>
          <w:spacing w:val="5"/>
        </w:rPr>
        <w:t xml:space="preserve"> </w:t>
      </w:r>
      <w:r w:rsidRPr="00461AD1">
        <w:rPr>
          <w:rFonts w:cs="Times New Roman"/>
          <w:spacing w:val="-2"/>
        </w:rPr>
        <w:t>m</w:t>
      </w:r>
      <w:r w:rsidRPr="00461AD1">
        <w:rPr>
          <w:rFonts w:cs="Times New Roman"/>
        </w:rPr>
        <w:t>ezkûre</w:t>
      </w:r>
      <w:r w:rsidRPr="00461AD1">
        <w:rPr>
          <w:rFonts w:cs="Times New Roman"/>
          <w:spacing w:val="3"/>
        </w:rPr>
        <w:t xml:space="preserve"> </w:t>
      </w:r>
      <w:r w:rsidRPr="00461AD1">
        <w:rPr>
          <w:rFonts w:cs="Times New Roman"/>
        </w:rPr>
        <w:t>çık</w:t>
      </w:r>
      <w:r w:rsidRPr="00461AD1">
        <w:rPr>
          <w:rFonts w:cs="Times New Roman"/>
          <w:spacing w:val="-2"/>
        </w:rPr>
        <w:t>m</w:t>
      </w:r>
      <w:r w:rsidRPr="00461AD1">
        <w:rPr>
          <w:rFonts w:cs="Times New Roman"/>
        </w:rPr>
        <w:t>anıza</w:t>
      </w:r>
      <w:r w:rsidRPr="00461AD1">
        <w:rPr>
          <w:rFonts w:cs="Times New Roman"/>
          <w:spacing w:val="5"/>
        </w:rPr>
        <w:t xml:space="preserve"> </w:t>
      </w:r>
      <w:r w:rsidRPr="00461AD1">
        <w:rPr>
          <w:rFonts w:cs="Times New Roman"/>
        </w:rPr>
        <w:t>râzı</w:t>
      </w:r>
      <w:r w:rsidRPr="00461AD1">
        <w:rPr>
          <w:rFonts w:cs="Times New Roman"/>
          <w:spacing w:val="4"/>
        </w:rPr>
        <w:t xml:space="preserve"> </w:t>
      </w:r>
      <w:r w:rsidRPr="00461AD1">
        <w:rPr>
          <w:rFonts w:cs="Times New Roman"/>
          <w:spacing w:val="-2"/>
        </w:rPr>
        <w:t>d</w:t>
      </w:r>
      <w:r w:rsidRPr="00461AD1">
        <w:rPr>
          <w:rFonts w:cs="Times New Roman"/>
        </w:rPr>
        <w:t>eğiliz</w:t>
      </w:r>
      <w:r w:rsidRPr="00461AD1">
        <w:rPr>
          <w:rFonts w:cs="Times New Roman"/>
          <w:spacing w:val="3"/>
        </w:rPr>
        <w:t xml:space="preserve"> </w:t>
      </w:r>
      <w:r w:rsidRPr="00461AD1">
        <w:rPr>
          <w:rFonts w:cs="Times New Roman"/>
          <w:spacing w:val="-2"/>
        </w:rPr>
        <w:t>d</w:t>
      </w:r>
      <w:r w:rsidRPr="00461AD1">
        <w:rPr>
          <w:rFonts w:cs="Times New Roman"/>
        </w:rPr>
        <w:t>eyü</w:t>
      </w:r>
      <w:r w:rsidRPr="00461AD1">
        <w:rPr>
          <w:rFonts w:cs="Times New Roman"/>
          <w:spacing w:val="4"/>
        </w:rPr>
        <w:t xml:space="preserve"> </w:t>
      </w:r>
      <w:r w:rsidRPr="00461AD1">
        <w:rPr>
          <w:rFonts w:cs="Times New Roman"/>
          <w:spacing w:val="-2"/>
        </w:rPr>
        <w:t>m</w:t>
      </w:r>
      <w:r w:rsidRPr="00461AD1">
        <w:rPr>
          <w:rFonts w:cs="Times New Roman"/>
        </w:rPr>
        <w:t>üdâhale</w:t>
      </w:r>
      <w:r w:rsidR="005F33D7">
        <w:rPr>
          <w:rFonts w:cs="Times New Roman"/>
        </w:rPr>
        <w:t xml:space="preserve"> </w:t>
      </w:r>
      <w:r w:rsidRPr="00461AD1">
        <w:rPr>
          <w:rFonts w:cs="Times New Roman"/>
        </w:rPr>
        <w:t>iyle</w:t>
      </w:r>
      <w:r w:rsidRPr="00461AD1">
        <w:rPr>
          <w:rFonts w:cs="Times New Roman"/>
          <w:spacing w:val="-1"/>
        </w:rPr>
        <w:t>d</w:t>
      </w:r>
      <w:r w:rsidRPr="00461AD1">
        <w:rPr>
          <w:rFonts w:cs="Times New Roman"/>
        </w:rPr>
        <w:t>ikl</w:t>
      </w:r>
      <w:r w:rsidRPr="00461AD1">
        <w:rPr>
          <w:rFonts w:cs="Times New Roman"/>
          <w:spacing w:val="-1"/>
        </w:rPr>
        <w:t>e</w:t>
      </w:r>
      <w:r w:rsidRPr="00461AD1">
        <w:rPr>
          <w:rFonts w:cs="Times New Roman"/>
        </w:rPr>
        <w:t>ri</w:t>
      </w:r>
      <w:r w:rsidRPr="00461AD1">
        <w:rPr>
          <w:rFonts w:cs="Times New Roman"/>
          <w:spacing w:val="23"/>
        </w:rPr>
        <w:t xml:space="preserve"> </w:t>
      </w:r>
      <w:r w:rsidRPr="00461AD1">
        <w:rPr>
          <w:rFonts w:cs="Times New Roman"/>
          <w:spacing w:val="-1"/>
        </w:rPr>
        <w:t>s</w:t>
      </w:r>
      <w:r w:rsidRPr="00461AD1">
        <w:rPr>
          <w:rFonts w:cs="Times New Roman"/>
        </w:rPr>
        <w:t>âlifü’z-zi</w:t>
      </w:r>
      <w:r w:rsidRPr="00461AD1">
        <w:rPr>
          <w:rFonts w:cs="Times New Roman"/>
          <w:spacing w:val="-2"/>
        </w:rPr>
        <w:t>k</w:t>
      </w:r>
      <w:r w:rsidRPr="00461AD1">
        <w:rPr>
          <w:rFonts w:cs="Times New Roman"/>
        </w:rPr>
        <w:t>r</w:t>
      </w:r>
      <w:r w:rsidRPr="00461AD1">
        <w:rPr>
          <w:rFonts w:cs="Times New Roman"/>
          <w:spacing w:val="23"/>
        </w:rPr>
        <w:t xml:space="preserve"> </w:t>
      </w:r>
      <w:r w:rsidRPr="00461AD1">
        <w:rPr>
          <w:rFonts w:cs="Times New Roman"/>
        </w:rPr>
        <w:t>Durne</w:t>
      </w:r>
      <w:r w:rsidRPr="00461AD1">
        <w:rPr>
          <w:rFonts w:cs="Times New Roman"/>
          <w:spacing w:val="22"/>
        </w:rPr>
        <w:t xml:space="preserve"> </w:t>
      </w:r>
      <w:r w:rsidRPr="00461AD1">
        <w:rPr>
          <w:rFonts w:cs="Times New Roman"/>
        </w:rPr>
        <w:t>Kar</w:t>
      </w:r>
      <w:r w:rsidRPr="00461AD1">
        <w:rPr>
          <w:rFonts w:cs="Times New Roman"/>
          <w:spacing w:val="1"/>
        </w:rPr>
        <w:t>y</w:t>
      </w:r>
      <w:r w:rsidRPr="00461AD1">
        <w:rPr>
          <w:rFonts w:cs="Times New Roman"/>
        </w:rPr>
        <w:t>esi</w:t>
      </w:r>
      <w:r w:rsidRPr="00461AD1">
        <w:rPr>
          <w:rFonts w:cs="Times New Roman"/>
          <w:spacing w:val="23"/>
        </w:rPr>
        <w:t xml:space="preserve"> </w:t>
      </w:r>
      <w:r w:rsidRPr="00461AD1">
        <w:rPr>
          <w:rFonts w:cs="Times New Roman"/>
        </w:rPr>
        <w:t>ahâlî</w:t>
      </w:r>
      <w:r w:rsidRPr="00461AD1">
        <w:rPr>
          <w:rFonts w:cs="Times New Roman"/>
          <w:spacing w:val="-1"/>
        </w:rPr>
        <w:t>s</w:t>
      </w:r>
      <w:r w:rsidRPr="00461AD1">
        <w:rPr>
          <w:rFonts w:cs="Times New Roman"/>
        </w:rPr>
        <w:t>i</w:t>
      </w:r>
      <w:r w:rsidRPr="00461AD1">
        <w:rPr>
          <w:rFonts w:cs="Times New Roman"/>
          <w:spacing w:val="23"/>
        </w:rPr>
        <w:t xml:space="preserve"> </w:t>
      </w:r>
      <w:r w:rsidRPr="00461AD1">
        <w:rPr>
          <w:rFonts w:cs="Times New Roman"/>
        </w:rPr>
        <w:t>tarafından</w:t>
      </w:r>
      <w:r w:rsidRPr="00461AD1">
        <w:rPr>
          <w:rFonts w:cs="Times New Roman"/>
          <w:spacing w:val="22"/>
        </w:rPr>
        <w:t xml:space="preserve"> </w:t>
      </w:r>
      <w:r w:rsidRPr="00461AD1">
        <w:rPr>
          <w:rFonts w:cs="Times New Roman"/>
        </w:rPr>
        <w:t>d</w:t>
      </w:r>
      <w:r w:rsidRPr="00461AD1">
        <w:rPr>
          <w:rFonts w:cs="Times New Roman"/>
          <w:spacing w:val="-1"/>
        </w:rPr>
        <w:t>a</w:t>
      </w:r>
      <w:r w:rsidRPr="00461AD1">
        <w:rPr>
          <w:rFonts w:cs="Times New Roman"/>
        </w:rPr>
        <w:t>hi</w:t>
      </w:r>
      <w:r w:rsidRPr="00461AD1">
        <w:rPr>
          <w:rFonts w:cs="Times New Roman"/>
          <w:spacing w:val="23"/>
        </w:rPr>
        <w:t xml:space="preserve"> </w:t>
      </w:r>
      <w:r w:rsidRPr="00461AD1">
        <w:rPr>
          <w:rFonts w:cs="Times New Roman"/>
        </w:rPr>
        <w:t>b</w:t>
      </w:r>
      <w:r w:rsidRPr="00461AD1">
        <w:rPr>
          <w:rFonts w:cs="Times New Roman"/>
          <w:spacing w:val="1"/>
        </w:rPr>
        <w:t>â</w:t>
      </w:r>
      <w:r w:rsidRPr="00461AD1">
        <w:rPr>
          <w:rFonts w:cs="Times New Roman"/>
        </w:rPr>
        <w:t>-ʿar</w:t>
      </w:r>
      <w:r w:rsidRPr="00461AD1">
        <w:rPr>
          <w:rFonts w:cs="Times New Roman"/>
          <w:spacing w:val="-1"/>
        </w:rPr>
        <w:t>z</w:t>
      </w:r>
      <w:r w:rsidRPr="00461AD1">
        <w:rPr>
          <w:rFonts w:cs="Times New Roman"/>
        </w:rPr>
        <w:t>ı</w:t>
      </w:r>
      <w:r w:rsidRPr="00461AD1">
        <w:rPr>
          <w:rFonts w:cs="Times New Roman"/>
          <w:spacing w:val="-1"/>
        </w:rPr>
        <w:t>h</w:t>
      </w:r>
      <w:r w:rsidRPr="00461AD1">
        <w:rPr>
          <w:rFonts w:cs="Times New Roman"/>
        </w:rPr>
        <w:t>âl</w:t>
      </w:r>
      <w:r w:rsidRPr="00461AD1">
        <w:rPr>
          <w:rFonts w:cs="Times New Roman"/>
          <w:spacing w:val="23"/>
        </w:rPr>
        <w:t xml:space="preserve"> </w:t>
      </w:r>
      <w:r w:rsidRPr="00461AD1">
        <w:rPr>
          <w:rFonts w:cs="Times New Roman"/>
        </w:rPr>
        <w:t>inhâ</w:t>
      </w:r>
      <w:r w:rsidRPr="00461AD1">
        <w:rPr>
          <w:rFonts w:cs="Times New Roman"/>
          <w:spacing w:val="23"/>
        </w:rPr>
        <w:t xml:space="preserve"> </w:t>
      </w:r>
      <w:r w:rsidRPr="00461AD1">
        <w:rPr>
          <w:rFonts w:cs="Times New Roman"/>
        </w:rPr>
        <w:t>olu</w:t>
      </w:r>
      <w:r w:rsidRPr="00461AD1">
        <w:rPr>
          <w:rFonts w:cs="Times New Roman"/>
          <w:spacing w:val="-1"/>
        </w:rPr>
        <w:t>n</w:t>
      </w:r>
      <w:r w:rsidRPr="00461AD1">
        <w:rPr>
          <w:rFonts w:cs="Times New Roman"/>
        </w:rPr>
        <w:t>duk da</w:t>
      </w:r>
      <w:r w:rsidRPr="00461AD1">
        <w:rPr>
          <w:rFonts w:cs="Times New Roman"/>
          <w:spacing w:val="19"/>
        </w:rPr>
        <w:t xml:space="preserve"> </w:t>
      </w:r>
      <w:r w:rsidRPr="00461AD1">
        <w:rPr>
          <w:rFonts w:cs="Times New Roman"/>
        </w:rPr>
        <w:t>binâ</w:t>
      </w:r>
      <w:r w:rsidRPr="00461AD1">
        <w:rPr>
          <w:rFonts w:cs="Times New Roman"/>
          <w:spacing w:val="19"/>
        </w:rPr>
        <w:t xml:space="preserve"> </w:t>
      </w:r>
      <w:r w:rsidRPr="00461AD1">
        <w:rPr>
          <w:rFonts w:cs="Times New Roman"/>
          <w:spacing w:val="-2"/>
        </w:rPr>
        <w:t>k</w:t>
      </w:r>
      <w:r w:rsidRPr="00461AD1">
        <w:rPr>
          <w:rFonts w:cs="Times New Roman"/>
        </w:rPr>
        <w:t>â</w:t>
      </w:r>
      <w:r w:rsidRPr="00461AD1">
        <w:rPr>
          <w:rFonts w:cs="Times New Roman"/>
          <w:spacing w:val="-1"/>
        </w:rPr>
        <w:t>n</w:t>
      </w:r>
      <w:r w:rsidRPr="00461AD1">
        <w:rPr>
          <w:rFonts w:cs="Times New Roman"/>
        </w:rPr>
        <w:t>ûn</w:t>
      </w:r>
      <w:r w:rsidRPr="00461AD1">
        <w:rPr>
          <w:rFonts w:cs="Times New Roman"/>
          <w:spacing w:val="18"/>
        </w:rPr>
        <w:t xml:space="preserve"> </w:t>
      </w:r>
      <w:r w:rsidRPr="00461AD1">
        <w:rPr>
          <w:rFonts w:cs="Times New Roman"/>
        </w:rPr>
        <w:t>üzere</w:t>
      </w:r>
      <w:r w:rsidRPr="00461AD1">
        <w:rPr>
          <w:rFonts w:cs="Times New Roman"/>
          <w:spacing w:val="18"/>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19"/>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spacing w:val="1"/>
        </w:rPr>
        <w:t>a</w:t>
      </w:r>
      <w:r w:rsidRPr="00461AD1">
        <w:rPr>
          <w:rFonts w:cs="Times New Roman"/>
        </w:rPr>
        <w:t>k</w:t>
      </w:r>
      <w:r w:rsidRPr="00461AD1">
        <w:rPr>
          <w:rFonts w:cs="Times New Roman"/>
          <w:spacing w:val="18"/>
        </w:rPr>
        <w:t xml:space="preserve"> </w:t>
      </w:r>
      <w:r w:rsidRPr="00461AD1">
        <w:rPr>
          <w:rFonts w:cs="Times New Roman"/>
        </w:rPr>
        <w:t>bâbında</w:t>
      </w:r>
      <w:r w:rsidRPr="00461AD1">
        <w:rPr>
          <w:rFonts w:cs="Times New Roman"/>
          <w:spacing w:val="18"/>
        </w:rPr>
        <w:t xml:space="preserve"> </w:t>
      </w:r>
      <w:r w:rsidRPr="00461AD1">
        <w:rPr>
          <w:rFonts w:cs="Times New Roman"/>
        </w:rPr>
        <w:t>iş</w:t>
      </w:r>
      <w:r w:rsidRPr="00461AD1">
        <w:rPr>
          <w:rFonts w:cs="Times New Roman"/>
          <w:spacing w:val="18"/>
        </w:rPr>
        <w:t xml:space="preserve"> </w:t>
      </w:r>
      <w:r w:rsidRPr="00461AD1">
        <w:rPr>
          <w:rFonts w:cs="Times New Roman"/>
        </w:rPr>
        <w:t>bu</w:t>
      </w:r>
      <w:r w:rsidRPr="00461AD1">
        <w:rPr>
          <w:rFonts w:cs="Times New Roman"/>
          <w:spacing w:val="18"/>
        </w:rPr>
        <w:t xml:space="preserve"> </w:t>
      </w:r>
      <w:r w:rsidRPr="00461AD1">
        <w:rPr>
          <w:rFonts w:cs="Times New Roman"/>
        </w:rPr>
        <w:t>sen</w:t>
      </w:r>
      <w:r w:rsidRPr="00461AD1">
        <w:rPr>
          <w:rFonts w:cs="Times New Roman"/>
          <w:spacing w:val="4"/>
        </w:rPr>
        <w:t>e</w:t>
      </w:r>
      <w:r w:rsidRPr="00461AD1">
        <w:rPr>
          <w:rFonts w:cs="Times New Roman"/>
          <w:spacing w:val="-1"/>
        </w:rPr>
        <w:t>-</w:t>
      </w:r>
      <w:r w:rsidRPr="00461AD1">
        <w:rPr>
          <w:rFonts w:cs="Times New Roman"/>
        </w:rPr>
        <w:t>i</w:t>
      </w:r>
      <w:r w:rsidRPr="00461AD1">
        <w:rPr>
          <w:rFonts w:cs="Times New Roman"/>
          <w:spacing w:val="18"/>
        </w:rPr>
        <w:t xml:space="preserve"> </w:t>
      </w:r>
      <w:r w:rsidRPr="00461AD1">
        <w:rPr>
          <w:rFonts w:cs="Times New Roman"/>
        </w:rPr>
        <w:t>mübâreke</w:t>
      </w:r>
      <w:r w:rsidRPr="00461AD1">
        <w:rPr>
          <w:rFonts w:cs="Times New Roman"/>
          <w:spacing w:val="19"/>
        </w:rPr>
        <w:t xml:space="preserve"> </w:t>
      </w:r>
      <w:r w:rsidRPr="00461AD1">
        <w:rPr>
          <w:rFonts w:cs="Times New Roman"/>
          <w:spacing w:val="-1"/>
        </w:rPr>
        <w:t>e</w:t>
      </w:r>
      <w:r w:rsidRPr="00461AD1">
        <w:rPr>
          <w:rFonts w:cs="Times New Roman"/>
        </w:rPr>
        <w:t>vâhi</w:t>
      </w:r>
      <w:r w:rsidRPr="00461AD1">
        <w:rPr>
          <w:rFonts w:cs="Times New Roman"/>
          <w:spacing w:val="2"/>
        </w:rPr>
        <w:t>r</w:t>
      </w:r>
      <w:r w:rsidRPr="00461AD1">
        <w:rPr>
          <w:rFonts w:cs="Times New Roman"/>
          <w:spacing w:val="-1"/>
        </w:rPr>
        <w:t>-</w:t>
      </w:r>
      <w:r w:rsidRPr="00461AD1">
        <w:rPr>
          <w:rFonts w:cs="Times New Roman"/>
        </w:rPr>
        <w:t>i</w:t>
      </w:r>
      <w:r w:rsidRPr="00461AD1">
        <w:rPr>
          <w:rFonts w:cs="Times New Roman"/>
          <w:spacing w:val="19"/>
        </w:rPr>
        <w:t xml:space="preserve"> </w:t>
      </w:r>
      <w:r w:rsidRPr="00461AD1">
        <w:rPr>
          <w:rFonts w:cs="Times New Roman"/>
        </w:rPr>
        <w:t>Safe</w:t>
      </w:r>
      <w:r w:rsidRPr="00461AD1">
        <w:rPr>
          <w:rFonts w:cs="Times New Roman"/>
          <w:spacing w:val="-2"/>
        </w:rPr>
        <w:t>r</w:t>
      </w:r>
      <w:r w:rsidRPr="00461AD1">
        <w:rPr>
          <w:rFonts w:cs="Times New Roman"/>
        </w:rPr>
        <w:t xml:space="preserve">’inde </w:t>
      </w:r>
      <w:r w:rsidRPr="00461AD1">
        <w:rPr>
          <w:rFonts w:cs="Times New Roman"/>
        </w:rPr>
        <w:lastRenderedPageBreak/>
        <w:t>başka</w:t>
      </w:r>
      <w:r w:rsidRPr="00461AD1">
        <w:rPr>
          <w:rFonts w:cs="Times New Roman"/>
          <w:spacing w:val="2"/>
        </w:rPr>
        <w:t xml:space="preserve"> </w:t>
      </w:r>
      <w:r w:rsidRPr="00461AD1">
        <w:rPr>
          <w:rFonts w:cs="Times New Roman"/>
        </w:rPr>
        <w:t>sâdır</w:t>
      </w:r>
      <w:r w:rsidRPr="00461AD1">
        <w:rPr>
          <w:rFonts w:cs="Times New Roman"/>
          <w:spacing w:val="2"/>
        </w:rPr>
        <w:t xml:space="preserve"> </w:t>
      </w:r>
      <w:r w:rsidRPr="00461AD1">
        <w:rPr>
          <w:rFonts w:cs="Times New Roman"/>
        </w:rPr>
        <w:t>olan</w:t>
      </w:r>
      <w:r w:rsidRPr="00461AD1">
        <w:rPr>
          <w:rFonts w:cs="Times New Roman"/>
          <w:spacing w:val="2"/>
        </w:rPr>
        <w:t xml:space="preserve"> </w:t>
      </w:r>
      <w:r w:rsidRPr="00461AD1">
        <w:rPr>
          <w:rFonts w:cs="Times New Roman"/>
        </w:rPr>
        <w:t>evâ</w:t>
      </w:r>
      <w:r w:rsidRPr="00461AD1">
        <w:rPr>
          <w:rFonts w:cs="Times New Roman"/>
          <w:spacing w:val="-2"/>
        </w:rPr>
        <w:t>m</w:t>
      </w:r>
      <w:r w:rsidRPr="00461AD1">
        <w:rPr>
          <w:rFonts w:cs="Times New Roman"/>
        </w:rPr>
        <w:t>i</w:t>
      </w:r>
      <w:r w:rsidRPr="00461AD1">
        <w:rPr>
          <w:rFonts w:cs="Times New Roman"/>
          <w:spacing w:val="2"/>
        </w:rPr>
        <w:t>r</w:t>
      </w:r>
      <w:r w:rsidRPr="00461AD1">
        <w:rPr>
          <w:rFonts w:cs="Times New Roman"/>
          <w:spacing w:val="-1"/>
        </w:rPr>
        <w:t>-</w:t>
      </w:r>
      <w:r w:rsidRPr="00461AD1">
        <w:rPr>
          <w:rFonts w:cs="Times New Roman"/>
        </w:rPr>
        <w:t>i</w:t>
      </w:r>
      <w:r w:rsidRPr="00461AD1">
        <w:rPr>
          <w:rFonts w:cs="Times New Roman"/>
          <w:spacing w:val="2"/>
        </w:rPr>
        <w:t xml:space="preserve"> </w:t>
      </w:r>
      <w:r w:rsidRPr="00461AD1">
        <w:rPr>
          <w:rFonts w:cs="Times New Roman"/>
        </w:rPr>
        <w:t>şerîfe</w:t>
      </w:r>
      <w:r w:rsidRPr="00461AD1">
        <w:rPr>
          <w:rFonts w:cs="Times New Roman"/>
          <w:spacing w:val="-1"/>
        </w:rPr>
        <w:t>s</w:t>
      </w:r>
      <w:r w:rsidRPr="00461AD1">
        <w:rPr>
          <w:rFonts w:cs="Times New Roman"/>
        </w:rPr>
        <w:t>i</w:t>
      </w:r>
      <w:r w:rsidRPr="00461AD1">
        <w:rPr>
          <w:rFonts w:cs="Times New Roman"/>
          <w:spacing w:val="2"/>
        </w:rPr>
        <w:t xml:space="preserve"> </w:t>
      </w:r>
      <w:r w:rsidRPr="00461AD1">
        <w:rPr>
          <w:rFonts w:cs="Times New Roman"/>
        </w:rPr>
        <w:t>ve</w:t>
      </w:r>
      <w:r w:rsidRPr="00461AD1">
        <w:rPr>
          <w:rFonts w:cs="Times New Roman"/>
          <w:spacing w:val="1"/>
        </w:rPr>
        <w:t xml:space="preserve"> </w:t>
      </w:r>
      <w:r w:rsidRPr="00461AD1">
        <w:rPr>
          <w:rFonts w:cs="Times New Roman"/>
        </w:rPr>
        <w:t>Divâ</w:t>
      </w:r>
      <w:r w:rsidRPr="00461AD1">
        <w:rPr>
          <w:rFonts w:cs="Times New Roman"/>
          <w:spacing w:val="1"/>
        </w:rPr>
        <w:t>n</w:t>
      </w:r>
      <w:r w:rsidRPr="00461AD1">
        <w:rPr>
          <w:rFonts w:cs="Times New Roman"/>
        </w:rPr>
        <w:t>-ı</w:t>
      </w:r>
      <w:r w:rsidRPr="00461AD1">
        <w:rPr>
          <w:rFonts w:cs="Times New Roman"/>
          <w:spacing w:val="2"/>
        </w:rPr>
        <w:t xml:space="preserve"> </w:t>
      </w:r>
      <w:r w:rsidRPr="00461AD1">
        <w:rPr>
          <w:rFonts w:cs="Times New Roman"/>
        </w:rPr>
        <w:t>Hü</w:t>
      </w:r>
      <w:r w:rsidRPr="00461AD1">
        <w:rPr>
          <w:rFonts w:cs="Times New Roman"/>
          <w:spacing w:val="-3"/>
        </w:rPr>
        <w:t>m</w:t>
      </w:r>
      <w:r w:rsidRPr="00461AD1">
        <w:rPr>
          <w:rFonts w:cs="Times New Roman"/>
        </w:rPr>
        <w:t>âyûn</w:t>
      </w:r>
      <w:r w:rsidRPr="00461AD1">
        <w:rPr>
          <w:rFonts w:cs="Times New Roman"/>
          <w:spacing w:val="1"/>
        </w:rPr>
        <w:t>u</w:t>
      </w:r>
      <w:r w:rsidRPr="00461AD1">
        <w:rPr>
          <w:rFonts w:cs="Times New Roman"/>
        </w:rPr>
        <w:t>mda</w:t>
      </w:r>
      <w:r w:rsidRPr="00461AD1">
        <w:rPr>
          <w:rFonts w:cs="Times New Roman"/>
          <w:spacing w:val="3"/>
        </w:rPr>
        <w:t xml:space="preserve"> </w:t>
      </w:r>
      <w:r w:rsidRPr="00461AD1">
        <w:rPr>
          <w:rFonts w:cs="Times New Roman"/>
          <w:spacing w:val="-2"/>
        </w:rPr>
        <w:t>m</w:t>
      </w:r>
      <w:r w:rsidRPr="00461AD1">
        <w:rPr>
          <w:rFonts w:cs="Times New Roman"/>
        </w:rPr>
        <w:t>ukayyed</w:t>
      </w:r>
      <w:r w:rsidRPr="00461AD1">
        <w:rPr>
          <w:rFonts w:cs="Times New Roman"/>
          <w:spacing w:val="2"/>
        </w:rPr>
        <w:t xml:space="preserve"> </w:t>
      </w:r>
      <w:r w:rsidRPr="00461AD1">
        <w:rPr>
          <w:rFonts w:cs="Times New Roman"/>
        </w:rPr>
        <w:t>olunub</w:t>
      </w:r>
      <w:r w:rsidRPr="00461AD1">
        <w:rPr>
          <w:rFonts w:cs="Times New Roman"/>
          <w:spacing w:val="2"/>
        </w:rPr>
        <w:t xml:space="preserve"> </w:t>
      </w:r>
      <w:r w:rsidRPr="00461AD1">
        <w:rPr>
          <w:rFonts w:cs="Times New Roman"/>
        </w:rPr>
        <w:t>e</w:t>
      </w:r>
      <w:r w:rsidRPr="00461AD1">
        <w:rPr>
          <w:rFonts w:cs="Times New Roman"/>
          <w:spacing w:val="2"/>
        </w:rPr>
        <w:t>l</w:t>
      </w:r>
      <w:r w:rsidRPr="00461AD1">
        <w:rPr>
          <w:rFonts w:cs="Times New Roman"/>
        </w:rPr>
        <w:t>-</w:t>
      </w:r>
      <w:r w:rsidRPr="00461AD1">
        <w:rPr>
          <w:rFonts w:cs="Times New Roman"/>
          <w:spacing w:val="-2"/>
        </w:rPr>
        <w:t>h</w:t>
      </w:r>
      <w:r w:rsidRPr="00461AD1">
        <w:rPr>
          <w:rFonts w:cs="Times New Roman"/>
          <w:spacing w:val="-1"/>
        </w:rPr>
        <w:t>â</w:t>
      </w:r>
      <w:r w:rsidRPr="00461AD1">
        <w:rPr>
          <w:rFonts w:cs="Times New Roman"/>
        </w:rPr>
        <w:t>letü hazihi</w:t>
      </w:r>
      <w:r w:rsidRPr="00461AD1">
        <w:rPr>
          <w:rFonts w:cs="Times New Roman"/>
          <w:spacing w:val="23"/>
        </w:rPr>
        <w:t xml:space="preserve"> </w:t>
      </w:r>
      <w:r w:rsidRPr="00461AD1">
        <w:rPr>
          <w:rFonts w:cs="Times New Roman"/>
        </w:rPr>
        <w:t>sâlifü’l-be</w:t>
      </w:r>
      <w:r w:rsidRPr="00461AD1">
        <w:rPr>
          <w:rFonts w:cs="Times New Roman"/>
          <w:spacing w:val="-1"/>
        </w:rPr>
        <w:t>y</w:t>
      </w:r>
      <w:r w:rsidRPr="00461AD1">
        <w:rPr>
          <w:rFonts w:cs="Times New Roman"/>
        </w:rPr>
        <w:t>ân</w:t>
      </w:r>
      <w:r w:rsidRPr="00461AD1">
        <w:rPr>
          <w:rFonts w:cs="Times New Roman"/>
          <w:spacing w:val="22"/>
        </w:rPr>
        <w:t xml:space="preserve"> </w:t>
      </w:r>
      <w:r w:rsidR="008E10F4">
        <w:rPr>
          <w:rFonts w:cs="Times New Roman"/>
        </w:rPr>
        <w:t>Akçakale</w:t>
      </w:r>
      <w:r w:rsidRPr="00461AD1">
        <w:rPr>
          <w:rFonts w:cs="Times New Roman"/>
          <w:spacing w:val="21"/>
        </w:rPr>
        <w:t xml:space="preserve"> </w:t>
      </w:r>
      <w:r w:rsidRPr="00461AD1">
        <w:rPr>
          <w:rFonts w:cs="Times New Roman"/>
        </w:rPr>
        <w:t>Ka</w:t>
      </w:r>
      <w:r w:rsidRPr="00461AD1">
        <w:rPr>
          <w:rFonts w:cs="Times New Roman"/>
          <w:spacing w:val="1"/>
        </w:rPr>
        <w:t>r</w:t>
      </w:r>
      <w:r w:rsidRPr="00461AD1">
        <w:rPr>
          <w:rFonts w:cs="Times New Roman"/>
        </w:rPr>
        <w:t>yesi</w:t>
      </w:r>
      <w:r w:rsidRPr="00461AD1">
        <w:rPr>
          <w:rFonts w:cs="Times New Roman"/>
          <w:spacing w:val="24"/>
        </w:rPr>
        <w:t xml:space="preserve"> </w:t>
      </w:r>
      <w:r w:rsidRPr="00461AD1">
        <w:rPr>
          <w:rFonts w:cs="Times New Roman"/>
        </w:rPr>
        <w:t>a</w:t>
      </w:r>
      <w:r w:rsidRPr="00461AD1">
        <w:rPr>
          <w:rFonts w:cs="Times New Roman"/>
          <w:spacing w:val="-1"/>
        </w:rPr>
        <w:t>h</w:t>
      </w:r>
      <w:r w:rsidRPr="00461AD1">
        <w:rPr>
          <w:rFonts w:cs="Times New Roman"/>
        </w:rPr>
        <w:t>âlîsinin</w:t>
      </w:r>
      <w:r w:rsidRPr="00461AD1">
        <w:rPr>
          <w:rFonts w:cs="Times New Roman"/>
          <w:spacing w:val="24"/>
        </w:rPr>
        <w:t xml:space="preserve"> </w:t>
      </w:r>
      <w:r w:rsidRPr="00461AD1">
        <w:rPr>
          <w:rFonts w:cs="Times New Roman"/>
        </w:rPr>
        <w:t>S</w:t>
      </w:r>
      <w:r w:rsidRPr="00461AD1">
        <w:rPr>
          <w:rFonts w:cs="Times New Roman"/>
          <w:spacing w:val="-2"/>
        </w:rPr>
        <w:t>ü</w:t>
      </w:r>
      <w:r w:rsidRPr="00461AD1">
        <w:rPr>
          <w:rFonts w:cs="Times New Roman"/>
        </w:rPr>
        <w:t>dd</w:t>
      </w:r>
      <w:r w:rsidRPr="00461AD1">
        <w:rPr>
          <w:rFonts w:cs="Times New Roman"/>
          <w:spacing w:val="1"/>
        </w:rPr>
        <w:t>e</w:t>
      </w:r>
      <w:r w:rsidRPr="00461AD1">
        <w:rPr>
          <w:rFonts w:cs="Times New Roman"/>
        </w:rPr>
        <w:t>-i</w:t>
      </w:r>
      <w:r w:rsidRPr="00461AD1">
        <w:rPr>
          <w:rFonts w:cs="Times New Roman"/>
          <w:spacing w:val="24"/>
        </w:rPr>
        <w:t xml:space="preserve"> </w:t>
      </w:r>
      <w:r w:rsidRPr="00461AD1">
        <w:rPr>
          <w:rFonts w:cs="Times New Roman"/>
        </w:rPr>
        <w:t>S</w:t>
      </w:r>
      <w:r w:rsidRPr="00461AD1">
        <w:rPr>
          <w:rFonts w:cs="Times New Roman"/>
          <w:spacing w:val="-2"/>
        </w:rPr>
        <w:t>a</w:t>
      </w:r>
      <w:r w:rsidRPr="00461AD1">
        <w:rPr>
          <w:rFonts w:cs="Times New Roman"/>
        </w:rPr>
        <w:t>ʿâdeti</w:t>
      </w:r>
      <w:r w:rsidRPr="00461AD1">
        <w:rPr>
          <w:rFonts w:cs="Times New Roman"/>
          <w:spacing w:val="-2"/>
        </w:rPr>
        <w:t>m</w:t>
      </w:r>
      <w:r w:rsidRPr="00461AD1">
        <w:rPr>
          <w:rFonts w:cs="Times New Roman"/>
        </w:rPr>
        <w:t>e</w:t>
      </w:r>
      <w:r w:rsidRPr="00461AD1">
        <w:rPr>
          <w:rFonts w:cs="Times New Roman"/>
          <w:spacing w:val="24"/>
        </w:rPr>
        <w:t xml:space="preserve"> </w:t>
      </w:r>
      <w:r w:rsidRPr="00461AD1">
        <w:rPr>
          <w:rFonts w:cs="Times New Roman"/>
        </w:rPr>
        <w:t>ta</w:t>
      </w:r>
      <w:r w:rsidRPr="00461AD1">
        <w:rPr>
          <w:rFonts w:cs="Times New Roman"/>
          <w:spacing w:val="-2"/>
        </w:rPr>
        <w:t>k</w:t>
      </w:r>
      <w:r w:rsidRPr="00461AD1">
        <w:rPr>
          <w:rFonts w:cs="Times New Roman"/>
        </w:rPr>
        <w:t>d</w:t>
      </w:r>
      <w:r w:rsidRPr="00461AD1">
        <w:rPr>
          <w:rFonts w:cs="Times New Roman"/>
          <w:spacing w:val="1"/>
        </w:rPr>
        <w:t>î</w:t>
      </w:r>
      <w:r w:rsidRPr="00461AD1">
        <w:rPr>
          <w:rFonts w:cs="Times New Roman"/>
        </w:rPr>
        <w:t>m iyle</w:t>
      </w:r>
      <w:r w:rsidRPr="00461AD1">
        <w:rPr>
          <w:rFonts w:cs="Times New Roman"/>
          <w:spacing w:val="-1"/>
        </w:rPr>
        <w:t>d</w:t>
      </w:r>
      <w:r w:rsidRPr="00461AD1">
        <w:rPr>
          <w:rFonts w:cs="Times New Roman"/>
        </w:rPr>
        <w:t>ikl</w:t>
      </w:r>
      <w:r w:rsidRPr="00461AD1">
        <w:rPr>
          <w:rFonts w:cs="Times New Roman"/>
          <w:spacing w:val="-1"/>
        </w:rPr>
        <w:t>e</w:t>
      </w:r>
      <w:r w:rsidRPr="00461AD1">
        <w:rPr>
          <w:rFonts w:cs="Times New Roman"/>
        </w:rPr>
        <w:t>ri</w:t>
      </w:r>
      <w:r w:rsidRPr="00461AD1">
        <w:rPr>
          <w:rFonts w:cs="Times New Roman"/>
          <w:spacing w:val="8"/>
        </w:rPr>
        <w:t xml:space="preserve"> </w:t>
      </w:r>
      <w:r w:rsidRPr="00461AD1">
        <w:rPr>
          <w:rFonts w:cs="Times New Roman"/>
        </w:rPr>
        <w:t>ʿarzı</w:t>
      </w:r>
      <w:r w:rsidRPr="00461AD1">
        <w:rPr>
          <w:rFonts w:cs="Times New Roman"/>
          <w:spacing w:val="-2"/>
        </w:rPr>
        <w:t>h</w:t>
      </w:r>
      <w:r w:rsidRPr="00461AD1">
        <w:rPr>
          <w:rFonts w:cs="Times New Roman"/>
        </w:rPr>
        <w:t>âllerin</w:t>
      </w:r>
      <w:r w:rsidRPr="00461AD1">
        <w:rPr>
          <w:rFonts w:cs="Times New Roman"/>
          <w:spacing w:val="-1"/>
        </w:rPr>
        <w:t>d</w:t>
      </w:r>
      <w:r w:rsidRPr="00461AD1">
        <w:rPr>
          <w:rFonts w:cs="Times New Roman"/>
        </w:rPr>
        <w:t>e</w:t>
      </w:r>
      <w:r w:rsidRPr="00461AD1">
        <w:rPr>
          <w:rFonts w:cs="Times New Roman"/>
          <w:spacing w:val="8"/>
        </w:rPr>
        <w:t xml:space="preserve"> </w:t>
      </w:r>
      <w:r w:rsidRPr="00461AD1">
        <w:rPr>
          <w:rFonts w:cs="Times New Roman"/>
        </w:rPr>
        <w:t>ahâl</w:t>
      </w:r>
      <w:r w:rsidRPr="00461AD1">
        <w:rPr>
          <w:rFonts w:cs="Times New Roman"/>
          <w:spacing w:val="2"/>
        </w:rPr>
        <w:t>î</w:t>
      </w:r>
      <w:r w:rsidRPr="00461AD1">
        <w:rPr>
          <w:rFonts w:cs="Times New Roman"/>
        </w:rPr>
        <w:t>-i</w:t>
      </w:r>
      <w:r w:rsidRPr="00461AD1">
        <w:rPr>
          <w:rFonts w:cs="Times New Roman"/>
          <w:spacing w:val="8"/>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enin</w:t>
      </w:r>
      <w:r w:rsidRPr="00461AD1">
        <w:rPr>
          <w:rFonts w:cs="Times New Roman"/>
          <w:spacing w:val="8"/>
        </w:rPr>
        <w:t xml:space="preserve"> </w:t>
      </w:r>
      <w:r w:rsidRPr="00461AD1">
        <w:rPr>
          <w:rFonts w:cs="Times New Roman"/>
        </w:rPr>
        <w:t>be</w:t>
      </w:r>
      <w:r w:rsidRPr="00461AD1">
        <w:rPr>
          <w:rFonts w:cs="Times New Roman"/>
          <w:spacing w:val="1"/>
        </w:rPr>
        <w:t>r</w:t>
      </w:r>
      <w:r w:rsidRPr="00461AD1">
        <w:rPr>
          <w:rFonts w:cs="Times New Roman"/>
        </w:rPr>
        <w:t>-v</w:t>
      </w:r>
      <w:r w:rsidRPr="00461AD1">
        <w:rPr>
          <w:rFonts w:cs="Times New Roman"/>
          <w:spacing w:val="-1"/>
        </w:rPr>
        <w:t>e</w:t>
      </w:r>
      <w:r w:rsidRPr="00461AD1">
        <w:rPr>
          <w:rFonts w:cs="Times New Roman"/>
        </w:rPr>
        <w:t>ch-i</w:t>
      </w:r>
      <w:r w:rsidRPr="00461AD1">
        <w:rPr>
          <w:rFonts w:cs="Times New Roman"/>
          <w:spacing w:val="7"/>
        </w:rPr>
        <w:t xml:space="preserve"> </w:t>
      </w:r>
      <w:r w:rsidRPr="00461AD1">
        <w:rPr>
          <w:rFonts w:cs="Times New Roman"/>
        </w:rPr>
        <w:t>muharrer</w:t>
      </w:r>
      <w:r w:rsidRPr="00461AD1">
        <w:rPr>
          <w:rFonts w:cs="Times New Roman"/>
          <w:spacing w:val="8"/>
        </w:rPr>
        <w:t xml:space="preserve"> </w:t>
      </w:r>
      <w:r w:rsidRPr="00461AD1">
        <w:rPr>
          <w:rFonts w:cs="Times New Roman"/>
        </w:rPr>
        <w:t>s</w:t>
      </w:r>
      <w:r w:rsidRPr="00461AD1">
        <w:rPr>
          <w:rFonts w:cs="Times New Roman"/>
          <w:spacing w:val="-1"/>
        </w:rPr>
        <w:t>â</w:t>
      </w:r>
      <w:r w:rsidRPr="00461AD1">
        <w:rPr>
          <w:rFonts w:cs="Times New Roman"/>
        </w:rPr>
        <w:t>dır</w:t>
      </w:r>
      <w:r w:rsidRPr="00461AD1">
        <w:rPr>
          <w:rFonts w:cs="Times New Roman"/>
          <w:spacing w:val="8"/>
        </w:rPr>
        <w:t xml:space="preserve"> </w:t>
      </w:r>
      <w:r w:rsidRPr="00461AD1">
        <w:rPr>
          <w:rFonts w:cs="Times New Roman"/>
        </w:rPr>
        <w:t>olan</w:t>
      </w:r>
      <w:r w:rsidRPr="00461AD1">
        <w:rPr>
          <w:rFonts w:cs="Times New Roman"/>
          <w:spacing w:val="6"/>
        </w:rPr>
        <w:t xml:space="preserve"> </w:t>
      </w:r>
      <w:r w:rsidRPr="00461AD1">
        <w:rPr>
          <w:rFonts w:cs="Times New Roman"/>
          <w:spacing w:val="-1"/>
        </w:rPr>
        <w:t>e</w:t>
      </w:r>
      <w:r w:rsidRPr="00461AD1">
        <w:rPr>
          <w:rFonts w:cs="Times New Roman"/>
          <w:spacing w:val="-2"/>
        </w:rPr>
        <w:t>m</w:t>
      </w:r>
      <w:r w:rsidRPr="00461AD1">
        <w:rPr>
          <w:rFonts w:cs="Times New Roman"/>
          <w:spacing w:val="2"/>
        </w:rPr>
        <w:t>r</w:t>
      </w:r>
      <w:r w:rsidRPr="00461AD1">
        <w:rPr>
          <w:rFonts w:cs="Times New Roman"/>
        </w:rPr>
        <w:t>-i şerîfim</w:t>
      </w:r>
      <w:r w:rsidRPr="00461AD1">
        <w:rPr>
          <w:rFonts w:cs="Times New Roman"/>
          <w:spacing w:val="11"/>
        </w:rPr>
        <w:t xml:space="preserve"> </w:t>
      </w:r>
      <w:r w:rsidRPr="00461AD1">
        <w:rPr>
          <w:rFonts w:cs="Times New Roman"/>
          <w:spacing w:val="-2"/>
        </w:rPr>
        <w:t>m</w:t>
      </w:r>
      <w:r w:rsidRPr="00461AD1">
        <w:rPr>
          <w:rFonts w:cs="Times New Roman"/>
        </w:rPr>
        <w:t>û</w:t>
      </w:r>
      <w:r w:rsidRPr="00461AD1">
        <w:rPr>
          <w:rFonts w:cs="Times New Roman"/>
          <w:spacing w:val="1"/>
        </w:rPr>
        <w:t>c</w:t>
      </w:r>
      <w:r w:rsidRPr="00461AD1">
        <w:rPr>
          <w:rFonts w:cs="Times New Roman"/>
        </w:rPr>
        <w:t>ebince</w:t>
      </w:r>
      <w:r w:rsidRPr="00461AD1">
        <w:rPr>
          <w:rFonts w:cs="Times New Roman"/>
          <w:spacing w:val="12"/>
        </w:rPr>
        <w:t xml:space="preserve"> </w:t>
      </w:r>
      <w:r w:rsidRPr="00461AD1">
        <w:rPr>
          <w:rFonts w:cs="Times New Roman"/>
          <w:spacing w:val="-2"/>
        </w:rPr>
        <w:t>y</w:t>
      </w:r>
      <w:r w:rsidRPr="00461AD1">
        <w:rPr>
          <w:rFonts w:cs="Times New Roman"/>
        </w:rPr>
        <w:t>ayl</w:t>
      </w:r>
      <w:r w:rsidRPr="00461AD1">
        <w:rPr>
          <w:rFonts w:cs="Times New Roman"/>
          <w:spacing w:val="-1"/>
        </w:rPr>
        <w:t>a</w:t>
      </w:r>
      <w:r w:rsidRPr="00461AD1">
        <w:rPr>
          <w:rFonts w:cs="Times New Roman"/>
        </w:rPr>
        <w:t>k</w:t>
      </w:r>
      <w:r w:rsidRPr="00461AD1">
        <w:rPr>
          <w:rFonts w:cs="Times New Roman"/>
          <w:spacing w:val="11"/>
        </w:rPr>
        <w:t xml:space="preserve"> </w:t>
      </w:r>
      <w:r w:rsidRPr="00461AD1">
        <w:rPr>
          <w:rFonts w:cs="Times New Roman"/>
        </w:rPr>
        <w:t>yerleri</w:t>
      </w:r>
      <w:r w:rsidRPr="00461AD1">
        <w:rPr>
          <w:rFonts w:cs="Times New Roman"/>
          <w:spacing w:val="-1"/>
        </w:rPr>
        <w:t>n</w:t>
      </w:r>
      <w:r w:rsidRPr="00461AD1">
        <w:rPr>
          <w:rFonts w:cs="Times New Roman"/>
        </w:rPr>
        <w:t>e</w:t>
      </w:r>
      <w:r w:rsidRPr="00461AD1">
        <w:rPr>
          <w:rFonts w:cs="Times New Roman"/>
          <w:spacing w:val="12"/>
        </w:rPr>
        <w:t xml:space="preserve"> </w:t>
      </w:r>
      <w:r w:rsidRPr="00461AD1">
        <w:rPr>
          <w:rFonts w:cs="Times New Roman"/>
          <w:spacing w:val="-1"/>
        </w:rPr>
        <w:t>ç</w:t>
      </w:r>
      <w:r w:rsidRPr="00461AD1">
        <w:rPr>
          <w:rFonts w:cs="Times New Roman"/>
        </w:rPr>
        <w:t>ık</w:t>
      </w:r>
      <w:r w:rsidRPr="00461AD1">
        <w:rPr>
          <w:rFonts w:cs="Times New Roman"/>
          <w:spacing w:val="-2"/>
        </w:rPr>
        <w:t>m</w:t>
      </w:r>
      <w:r w:rsidRPr="00461AD1">
        <w:rPr>
          <w:rFonts w:cs="Times New Roman"/>
        </w:rPr>
        <w:t>alarına</w:t>
      </w:r>
      <w:r w:rsidRPr="00461AD1">
        <w:rPr>
          <w:rFonts w:cs="Times New Roman"/>
          <w:spacing w:val="11"/>
        </w:rPr>
        <w:t xml:space="preserve"> </w:t>
      </w:r>
      <w:r w:rsidRPr="00461AD1">
        <w:rPr>
          <w:rFonts w:cs="Times New Roman"/>
          <w:spacing w:val="-2"/>
        </w:rPr>
        <w:t>m</w:t>
      </w:r>
      <w:r w:rsidRPr="00461AD1">
        <w:rPr>
          <w:rFonts w:cs="Times New Roman"/>
        </w:rPr>
        <w:t>ârü’</w:t>
      </w:r>
      <w:r w:rsidRPr="00461AD1">
        <w:rPr>
          <w:rFonts w:cs="Times New Roman"/>
          <w:spacing w:val="4"/>
        </w:rPr>
        <w:t>z</w:t>
      </w:r>
      <w:r w:rsidRPr="00461AD1">
        <w:rPr>
          <w:rFonts w:cs="Times New Roman"/>
        </w:rPr>
        <w:t>-zikr</w:t>
      </w:r>
      <w:r w:rsidRPr="00461AD1">
        <w:rPr>
          <w:rFonts w:cs="Times New Roman"/>
          <w:spacing w:val="11"/>
        </w:rPr>
        <w:t xml:space="preserve"> </w:t>
      </w:r>
      <w:r w:rsidRPr="00461AD1">
        <w:rPr>
          <w:rFonts w:cs="Times New Roman"/>
        </w:rPr>
        <w:t>Ne</w:t>
      </w:r>
      <w:r w:rsidRPr="00461AD1">
        <w:rPr>
          <w:rFonts w:cs="Times New Roman"/>
          <w:spacing w:val="-2"/>
        </w:rPr>
        <w:t>m</w:t>
      </w:r>
      <w:r w:rsidRPr="00461AD1">
        <w:rPr>
          <w:rFonts w:cs="Times New Roman"/>
        </w:rPr>
        <w:t>ure</w:t>
      </w:r>
      <w:r w:rsidRPr="00461AD1">
        <w:rPr>
          <w:rFonts w:cs="Times New Roman"/>
          <w:spacing w:val="12"/>
        </w:rPr>
        <w:t xml:space="preserve"> </w:t>
      </w:r>
      <w:r w:rsidRPr="00461AD1">
        <w:rPr>
          <w:rFonts w:cs="Times New Roman"/>
        </w:rPr>
        <w:t>Karyesi</w:t>
      </w:r>
      <w:r w:rsidRPr="00461AD1">
        <w:rPr>
          <w:rFonts w:cs="Times New Roman"/>
          <w:spacing w:val="12"/>
        </w:rPr>
        <w:t xml:space="preserve"> </w:t>
      </w:r>
      <w:r w:rsidRPr="00461AD1">
        <w:rPr>
          <w:rFonts w:cs="Times New Roman"/>
        </w:rPr>
        <w:t>ahâl</w:t>
      </w:r>
      <w:r w:rsidRPr="00461AD1">
        <w:rPr>
          <w:rFonts w:cs="Times New Roman"/>
          <w:spacing w:val="-1"/>
        </w:rPr>
        <w:t>î</w:t>
      </w:r>
      <w:r w:rsidRPr="00461AD1">
        <w:rPr>
          <w:rFonts w:cs="Times New Roman"/>
        </w:rPr>
        <w:t>sinin muhâlefetleri</w:t>
      </w:r>
      <w:r w:rsidRPr="00461AD1">
        <w:rPr>
          <w:rFonts w:cs="Times New Roman"/>
          <w:spacing w:val="46"/>
        </w:rPr>
        <w:t xml:space="preserve"> </w:t>
      </w:r>
      <w:r w:rsidRPr="00461AD1">
        <w:rPr>
          <w:rFonts w:cs="Times New Roman"/>
          <w:spacing w:val="-2"/>
        </w:rPr>
        <w:t>m</w:t>
      </w:r>
      <w:r w:rsidRPr="00461AD1">
        <w:rPr>
          <w:rFonts w:cs="Times New Roman"/>
        </w:rPr>
        <w:t>enʿ</w:t>
      </w:r>
      <w:r w:rsidRPr="00461AD1">
        <w:rPr>
          <w:rFonts w:cs="Times New Roman"/>
          <w:spacing w:val="47"/>
        </w:rPr>
        <w:t xml:space="preserve"> </w:t>
      </w:r>
      <w:r w:rsidRPr="00461AD1">
        <w:rPr>
          <w:rFonts w:cs="Times New Roman"/>
        </w:rPr>
        <w:t>olunmuş</w:t>
      </w:r>
      <w:r w:rsidRPr="00461AD1">
        <w:rPr>
          <w:rFonts w:cs="Times New Roman"/>
          <w:spacing w:val="46"/>
        </w:rPr>
        <w:t xml:space="preserve"> </w:t>
      </w:r>
      <w:r w:rsidRPr="00461AD1">
        <w:rPr>
          <w:rFonts w:cs="Times New Roman"/>
        </w:rPr>
        <w:t>iken</w:t>
      </w:r>
      <w:r w:rsidRPr="00461AD1">
        <w:rPr>
          <w:rFonts w:cs="Times New Roman"/>
          <w:spacing w:val="46"/>
        </w:rPr>
        <w:t xml:space="preserve"> </w:t>
      </w:r>
      <w:r w:rsidRPr="00461AD1">
        <w:rPr>
          <w:rFonts w:cs="Times New Roman"/>
        </w:rPr>
        <w:t>s</w:t>
      </w:r>
      <w:r w:rsidRPr="00461AD1">
        <w:rPr>
          <w:rFonts w:cs="Times New Roman"/>
          <w:spacing w:val="-1"/>
        </w:rPr>
        <w:t>â</w:t>
      </w:r>
      <w:r w:rsidRPr="00461AD1">
        <w:rPr>
          <w:rFonts w:cs="Times New Roman"/>
        </w:rPr>
        <w:t>lifü’</w:t>
      </w:r>
      <w:r w:rsidRPr="00461AD1">
        <w:rPr>
          <w:rFonts w:cs="Times New Roman"/>
          <w:spacing w:val="1"/>
        </w:rPr>
        <w:t>l</w:t>
      </w:r>
      <w:r w:rsidRPr="00461AD1">
        <w:rPr>
          <w:rFonts w:cs="Times New Roman"/>
        </w:rPr>
        <w:t>-beyân</w:t>
      </w:r>
      <w:r w:rsidRPr="00461AD1">
        <w:rPr>
          <w:rFonts w:cs="Times New Roman"/>
          <w:spacing w:val="45"/>
        </w:rPr>
        <w:t xml:space="preserve"> </w:t>
      </w:r>
      <w:r w:rsidRPr="00461AD1">
        <w:rPr>
          <w:rFonts w:cs="Times New Roman"/>
          <w:spacing w:val="-2"/>
        </w:rPr>
        <w:t>m</w:t>
      </w:r>
      <w:r w:rsidRPr="00461AD1">
        <w:rPr>
          <w:rFonts w:cs="Times New Roman"/>
        </w:rPr>
        <w:t>ugâyir-i</w:t>
      </w:r>
      <w:r w:rsidRPr="00461AD1">
        <w:rPr>
          <w:rFonts w:cs="Times New Roman"/>
          <w:spacing w:val="45"/>
        </w:rPr>
        <w:t xml:space="preserve"> </w:t>
      </w:r>
      <w:r w:rsidRPr="00461AD1">
        <w:rPr>
          <w:rFonts w:cs="Times New Roman"/>
        </w:rPr>
        <w:t>e</w:t>
      </w:r>
      <w:r w:rsidRPr="00461AD1">
        <w:rPr>
          <w:rFonts w:cs="Times New Roman"/>
          <w:spacing w:val="-2"/>
        </w:rPr>
        <w:t>m</w:t>
      </w:r>
      <w:r w:rsidRPr="00461AD1">
        <w:rPr>
          <w:rFonts w:cs="Times New Roman"/>
          <w:spacing w:val="1"/>
        </w:rPr>
        <w:t>r</w:t>
      </w:r>
      <w:r w:rsidRPr="00461AD1">
        <w:rPr>
          <w:rFonts w:cs="Times New Roman"/>
        </w:rPr>
        <w:t>-i</w:t>
      </w:r>
      <w:r w:rsidRPr="00461AD1">
        <w:rPr>
          <w:rFonts w:cs="Times New Roman"/>
          <w:spacing w:val="47"/>
        </w:rPr>
        <w:t xml:space="preserve"> </w:t>
      </w:r>
      <w:r w:rsidRPr="00461AD1">
        <w:rPr>
          <w:rFonts w:cs="Times New Roman"/>
        </w:rPr>
        <w:t>ʿâlî</w:t>
      </w:r>
      <w:r w:rsidRPr="00461AD1">
        <w:rPr>
          <w:rFonts w:cs="Times New Roman"/>
          <w:spacing w:val="46"/>
        </w:rPr>
        <w:t xml:space="preserve"> </w:t>
      </w:r>
      <w:r w:rsidRPr="00461AD1">
        <w:rPr>
          <w:rFonts w:cs="Times New Roman"/>
          <w:spacing w:val="-2"/>
        </w:rPr>
        <w:t>y</w:t>
      </w:r>
      <w:r w:rsidRPr="00461AD1">
        <w:rPr>
          <w:rFonts w:cs="Times New Roman"/>
        </w:rPr>
        <w:t>ine</w:t>
      </w:r>
      <w:r w:rsidRPr="00461AD1">
        <w:rPr>
          <w:rFonts w:cs="Times New Roman"/>
          <w:spacing w:val="47"/>
        </w:rPr>
        <w:t xml:space="preserve"> </w:t>
      </w:r>
      <w:r w:rsidRPr="00461AD1">
        <w:rPr>
          <w:rFonts w:cs="Times New Roman"/>
        </w:rPr>
        <w:t>ke</w:t>
      </w:r>
      <w:r w:rsidRPr="00461AD1">
        <w:rPr>
          <w:rFonts w:cs="Times New Roman"/>
          <w:spacing w:val="-2"/>
        </w:rPr>
        <w:t>m</w:t>
      </w:r>
      <w:r w:rsidRPr="00461AD1">
        <w:rPr>
          <w:rFonts w:cs="Times New Roman"/>
        </w:rPr>
        <w:t>â</w:t>
      </w:r>
      <w:r w:rsidRPr="00461AD1">
        <w:rPr>
          <w:rFonts w:cs="Times New Roman"/>
          <w:spacing w:val="46"/>
        </w:rPr>
        <w:t xml:space="preserve"> </w:t>
      </w:r>
      <w:r w:rsidRPr="00461AD1">
        <w:rPr>
          <w:rFonts w:cs="Times New Roman"/>
        </w:rPr>
        <w:t>fî’</w:t>
      </w:r>
      <w:r w:rsidRPr="00461AD1">
        <w:rPr>
          <w:rFonts w:cs="Times New Roman"/>
          <w:spacing w:val="2"/>
        </w:rPr>
        <w:t>l</w:t>
      </w:r>
      <w:r w:rsidRPr="00461AD1">
        <w:rPr>
          <w:rFonts w:cs="Times New Roman"/>
        </w:rPr>
        <w:t>- evvel</w:t>
      </w:r>
      <w:r w:rsidRPr="00461AD1">
        <w:rPr>
          <w:rFonts w:cs="Times New Roman"/>
          <w:spacing w:val="17"/>
        </w:rPr>
        <w:t xml:space="preserve"> </w:t>
      </w:r>
      <w:r w:rsidRPr="00461AD1">
        <w:rPr>
          <w:rFonts w:cs="Times New Roman"/>
          <w:spacing w:val="-2"/>
        </w:rPr>
        <w:t>m</w:t>
      </w:r>
      <w:r w:rsidRPr="00461AD1">
        <w:rPr>
          <w:rFonts w:cs="Times New Roman"/>
        </w:rPr>
        <w:t>üd</w:t>
      </w:r>
      <w:r w:rsidRPr="00461AD1">
        <w:rPr>
          <w:rFonts w:cs="Times New Roman"/>
          <w:spacing w:val="1"/>
        </w:rPr>
        <w:t>â</w:t>
      </w:r>
      <w:r w:rsidRPr="00461AD1">
        <w:rPr>
          <w:rFonts w:cs="Times New Roman"/>
        </w:rPr>
        <w:t>haleden</w:t>
      </w:r>
      <w:r w:rsidRPr="00461AD1">
        <w:rPr>
          <w:rFonts w:cs="Times New Roman"/>
          <w:spacing w:val="17"/>
        </w:rPr>
        <w:t xml:space="preserve"> </w:t>
      </w:r>
      <w:r w:rsidRPr="00461AD1">
        <w:rPr>
          <w:rFonts w:cs="Times New Roman"/>
        </w:rPr>
        <w:t>hâlî</w:t>
      </w:r>
      <w:r w:rsidRPr="00461AD1">
        <w:rPr>
          <w:rFonts w:cs="Times New Roman"/>
          <w:spacing w:val="15"/>
        </w:rPr>
        <w:t xml:space="preserve"> </w:t>
      </w:r>
      <w:r w:rsidRPr="00461AD1">
        <w:rPr>
          <w:rFonts w:cs="Times New Roman"/>
        </w:rPr>
        <w:t>oldukları</w:t>
      </w:r>
      <w:r w:rsidRPr="00461AD1">
        <w:rPr>
          <w:rFonts w:cs="Times New Roman"/>
          <w:spacing w:val="17"/>
        </w:rPr>
        <w:t xml:space="preserve"> </w:t>
      </w:r>
      <w:r w:rsidRPr="00461AD1">
        <w:rPr>
          <w:rFonts w:cs="Times New Roman"/>
          <w:spacing w:val="-2"/>
        </w:rPr>
        <w:t>b</w:t>
      </w:r>
      <w:r w:rsidRPr="00461AD1">
        <w:rPr>
          <w:rFonts w:cs="Times New Roman"/>
        </w:rPr>
        <w:t>eyânıy</w:t>
      </w:r>
      <w:r w:rsidRPr="00461AD1">
        <w:rPr>
          <w:rFonts w:cs="Times New Roman"/>
          <w:spacing w:val="-1"/>
        </w:rPr>
        <w:t>l</w:t>
      </w:r>
      <w:r w:rsidRPr="00461AD1">
        <w:rPr>
          <w:rFonts w:cs="Times New Roman"/>
        </w:rPr>
        <w:t>a</w:t>
      </w:r>
      <w:r w:rsidRPr="00461AD1">
        <w:rPr>
          <w:rFonts w:cs="Times New Roman"/>
          <w:spacing w:val="16"/>
        </w:rPr>
        <w:t xml:space="preserve"> </w:t>
      </w:r>
      <w:r w:rsidRPr="00461AD1">
        <w:rPr>
          <w:rFonts w:cs="Times New Roman"/>
        </w:rPr>
        <w:t>kânûn</w:t>
      </w:r>
      <w:r w:rsidRPr="00461AD1">
        <w:rPr>
          <w:rFonts w:cs="Times New Roman"/>
          <w:spacing w:val="16"/>
        </w:rPr>
        <w:t xml:space="preserve"> </w:t>
      </w:r>
      <w:r w:rsidRPr="00461AD1">
        <w:rPr>
          <w:rFonts w:cs="Times New Roman"/>
        </w:rPr>
        <w:t>üzere</w:t>
      </w:r>
      <w:r w:rsidRPr="00461AD1">
        <w:rPr>
          <w:rFonts w:cs="Times New Roman"/>
          <w:spacing w:val="16"/>
        </w:rPr>
        <w:t xml:space="preserve"> </w:t>
      </w:r>
      <w:r w:rsidRPr="00461AD1">
        <w:rPr>
          <w:rFonts w:cs="Times New Roman"/>
        </w:rPr>
        <w:t>ʿa</w:t>
      </w:r>
      <w:r w:rsidRPr="00461AD1">
        <w:rPr>
          <w:rFonts w:cs="Times New Roman"/>
          <w:spacing w:val="-3"/>
        </w:rPr>
        <w:t>m</w:t>
      </w:r>
      <w:r w:rsidRPr="00461AD1">
        <w:rPr>
          <w:rFonts w:cs="Times New Roman"/>
        </w:rPr>
        <w:t>el</w:t>
      </w:r>
      <w:r w:rsidRPr="00461AD1">
        <w:rPr>
          <w:rFonts w:cs="Times New Roman"/>
          <w:spacing w:val="17"/>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spacing w:val="1"/>
        </w:rPr>
        <w:t>a</w:t>
      </w:r>
      <w:r w:rsidRPr="00461AD1">
        <w:rPr>
          <w:rFonts w:cs="Times New Roman"/>
        </w:rPr>
        <w:t>k</w:t>
      </w:r>
      <w:r w:rsidRPr="00461AD1">
        <w:rPr>
          <w:rFonts w:cs="Times New Roman"/>
          <w:spacing w:val="16"/>
        </w:rPr>
        <w:t xml:space="preserve"> </w:t>
      </w:r>
      <w:r w:rsidRPr="00461AD1">
        <w:rPr>
          <w:rFonts w:cs="Times New Roman"/>
        </w:rPr>
        <w:t>bâbında</w:t>
      </w:r>
      <w:r w:rsidRPr="00461AD1">
        <w:rPr>
          <w:rFonts w:cs="Times New Roman"/>
          <w:spacing w:val="17"/>
        </w:rPr>
        <w:t xml:space="preserve"> </w:t>
      </w:r>
      <w:r w:rsidRPr="00461AD1">
        <w:rPr>
          <w:rFonts w:cs="Times New Roman"/>
        </w:rPr>
        <w:t>e</w:t>
      </w:r>
      <w:r w:rsidRPr="00461AD1">
        <w:rPr>
          <w:rFonts w:cs="Times New Roman"/>
          <w:spacing w:val="-2"/>
        </w:rPr>
        <w:t>m</w:t>
      </w:r>
      <w:r w:rsidRPr="00461AD1">
        <w:rPr>
          <w:rFonts w:cs="Times New Roman"/>
          <w:spacing w:val="6"/>
        </w:rPr>
        <w:t>r</w:t>
      </w:r>
      <w:r w:rsidRPr="00461AD1">
        <w:rPr>
          <w:rFonts w:cs="Times New Roman"/>
        </w:rPr>
        <w:t>-i şerîfim</w:t>
      </w:r>
      <w:r w:rsidRPr="00461AD1">
        <w:rPr>
          <w:rFonts w:cs="Times New Roman"/>
          <w:spacing w:val="14"/>
        </w:rPr>
        <w:t xml:space="preserve"> </w:t>
      </w:r>
      <w:r w:rsidRPr="00461AD1">
        <w:rPr>
          <w:rFonts w:cs="Times New Roman"/>
        </w:rPr>
        <w:t>sudûrunu</w:t>
      </w:r>
      <w:r w:rsidRPr="00461AD1">
        <w:rPr>
          <w:rFonts w:cs="Times New Roman"/>
          <w:spacing w:val="16"/>
        </w:rPr>
        <w:t xml:space="preserve"> </w:t>
      </w:r>
      <w:r w:rsidRPr="00461AD1">
        <w:rPr>
          <w:rFonts w:cs="Times New Roman"/>
        </w:rPr>
        <w:t>istidʿâ</w:t>
      </w:r>
      <w:r w:rsidRPr="00461AD1">
        <w:rPr>
          <w:rFonts w:cs="Times New Roman"/>
          <w:spacing w:val="15"/>
        </w:rPr>
        <w:t xml:space="preserve"> </w:t>
      </w:r>
      <w:r w:rsidRPr="00461AD1">
        <w:rPr>
          <w:rFonts w:cs="Times New Roman"/>
        </w:rPr>
        <w:t>it</w:t>
      </w:r>
      <w:r w:rsidRPr="00461AD1">
        <w:rPr>
          <w:rFonts w:cs="Times New Roman"/>
          <w:spacing w:val="-2"/>
        </w:rPr>
        <w:t>m</w:t>
      </w:r>
      <w:r w:rsidRPr="00461AD1">
        <w:rPr>
          <w:rFonts w:cs="Times New Roman"/>
        </w:rPr>
        <w:t>elerine</w:t>
      </w:r>
      <w:r w:rsidRPr="00461AD1">
        <w:rPr>
          <w:rFonts w:cs="Times New Roman"/>
          <w:spacing w:val="17"/>
        </w:rPr>
        <w:t xml:space="preserve"> </w:t>
      </w:r>
      <w:r w:rsidRPr="00461AD1">
        <w:rPr>
          <w:rFonts w:cs="Times New Roman"/>
          <w:spacing w:val="-2"/>
        </w:rPr>
        <w:t>D</w:t>
      </w:r>
      <w:r w:rsidRPr="00461AD1">
        <w:rPr>
          <w:rFonts w:cs="Times New Roman"/>
        </w:rPr>
        <w:t>ivâ</w:t>
      </w:r>
      <w:r w:rsidRPr="00461AD1">
        <w:rPr>
          <w:rFonts w:cs="Times New Roman"/>
          <w:spacing w:val="3"/>
        </w:rPr>
        <w:t>n</w:t>
      </w:r>
      <w:r w:rsidRPr="00461AD1">
        <w:rPr>
          <w:rFonts w:cs="Times New Roman"/>
          <w:spacing w:val="-1"/>
        </w:rPr>
        <w:t>-</w:t>
      </w:r>
      <w:r w:rsidRPr="00461AD1">
        <w:rPr>
          <w:rFonts w:cs="Times New Roman"/>
        </w:rPr>
        <w:t>ı</w:t>
      </w:r>
      <w:r w:rsidRPr="00461AD1">
        <w:rPr>
          <w:rFonts w:cs="Times New Roman"/>
          <w:spacing w:val="17"/>
        </w:rPr>
        <w:t xml:space="preserve"> </w:t>
      </w:r>
      <w:r w:rsidRPr="00461AD1">
        <w:rPr>
          <w:rFonts w:cs="Times New Roman"/>
        </w:rPr>
        <w:t>Hü</w:t>
      </w:r>
      <w:r w:rsidRPr="00461AD1">
        <w:rPr>
          <w:rFonts w:cs="Times New Roman"/>
          <w:spacing w:val="-2"/>
        </w:rPr>
        <w:t>m</w:t>
      </w:r>
      <w:r w:rsidRPr="00461AD1">
        <w:rPr>
          <w:rFonts w:cs="Times New Roman"/>
        </w:rPr>
        <w:t>âyûn</w:t>
      </w:r>
      <w:r w:rsidRPr="00461AD1">
        <w:rPr>
          <w:rFonts w:cs="Times New Roman"/>
          <w:spacing w:val="1"/>
        </w:rPr>
        <w:t>u</w:t>
      </w:r>
      <w:r w:rsidRPr="00461AD1">
        <w:rPr>
          <w:rFonts w:cs="Times New Roman"/>
        </w:rPr>
        <w:t>m</w:t>
      </w:r>
      <w:r w:rsidRPr="00461AD1">
        <w:rPr>
          <w:rFonts w:cs="Times New Roman"/>
          <w:spacing w:val="14"/>
        </w:rPr>
        <w:t xml:space="preserve"> </w:t>
      </w:r>
      <w:r w:rsidRPr="00461AD1">
        <w:rPr>
          <w:rFonts w:cs="Times New Roman"/>
        </w:rPr>
        <w:t>kuyûduna</w:t>
      </w:r>
      <w:r w:rsidRPr="00461AD1">
        <w:rPr>
          <w:rFonts w:cs="Times New Roman"/>
          <w:spacing w:val="16"/>
        </w:rPr>
        <w:t xml:space="preserve"> </w:t>
      </w:r>
      <w:r w:rsidRPr="00461AD1">
        <w:rPr>
          <w:rFonts w:cs="Times New Roman"/>
          <w:spacing w:val="-2"/>
        </w:rPr>
        <w:t>m</w:t>
      </w:r>
      <w:r w:rsidRPr="00461AD1">
        <w:rPr>
          <w:rFonts w:cs="Times New Roman"/>
        </w:rPr>
        <w:t>ürâ</w:t>
      </w:r>
      <w:r w:rsidRPr="00461AD1">
        <w:rPr>
          <w:rFonts w:cs="Times New Roman"/>
          <w:spacing w:val="1"/>
        </w:rPr>
        <w:t>c</w:t>
      </w:r>
      <w:r w:rsidRPr="00461AD1">
        <w:rPr>
          <w:rFonts w:cs="Times New Roman"/>
        </w:rPr>
        <w:t>aʿat</w:t>
      </w:r>
      <w:r w:rsidRPr="00461AD1">
        <w:rPr>
          <w:rFonts w:cs="Times New Roman"/>
          <w:spacing w:val="17"/>
        </w:rPr>
        <w:t xml:space="preserve"> </w:t>
      </w:r>
      <w:r w:rsidRPr="00461AD1">
        <w:rPr>
          <w:rFonts w:cs="Times New Roman"/>
          <w:spacing w:val="-2"/>
        </w:rPr>
        <w:t>o</w:t>
      </w:r>
      <w:r w:rsidRPr="00461AD1">
        <w:rPr>
          <w:rFonts w:cs="Times New Roman"/>
        </w:rPr>
        <w:t>lduk</w:t>
      </w:r>
      <w:r w:rsidRPr="00461AD1">
        <w:rPr>
          <w:rFonts w:cs="Times New Roman"/>
          <w:spacing w:val="17"/>
        </w:rPr>
        <w:t xml:space="preserve"> </w:t>
      </w:r>
      <w:r w:rsidRPr="00461AD1">
        <w:rPr>
          <w:rFonts w:cs="Times New Roman"/>
        </w:rPr>
        <w:t>da ber-v</w:t>
      </w:r>
      <w:r w:rsidRPr="00461AD1">
        <w:rPr>
          <w:rFonts w:cs="Times New Roman"/>
          <w:spacing w:val="-1"/>
        </w:rPr>
        <w:t>e</w:t>
      </w:r>
      <w:r w:rsidRPr="00461AD1">
        <w:rPr>
          <w:rFonts w:cs="Times New Roman"/>
        </w:rPr>
        <w:t>ch-i</w:t>
      </w:r>
      <w:r w:rsidRPr="00461AD1">
        <w:rPr>
          <w:rFonts w:cs="Times New Roman"/>
          <w:spacing w:val="48"/>
        </w:rPr>
        <w:t xml:space="preserve"> </w:t>
      </w:r>
      <w:r w:rsidRPr="00461AD1">
        <w:rPr>
          <w:rFonts w:cs="Times New Roman"/>
        </w:rPr>
        <w:t>muharrer</w:t>
      </w:r>
      <w:r w:rsidRPr="00461AD1">
        <w:rPr>
          <w:rFonts w:cs="Times New Roman"/>
          <w:spacing w:val="49"/>
        </w:rPr>
        <w:t xml:space="preserve"> </w:t>
      </w:r>
      <w:r w:rsidRPr="00461AD1">
        <w:rPr>
          <w:rFonts w:cs="Times New Roman"/>
        </w:rPr>
        <w:t>zikr</w:t>
      </w:r>
      <w:r w:rsidRPr="00461AD1">
        <w:rPr>
          <w:rFonts w:cs="Times New Roman"/>
          <w:spacing w:val="50"/>
        </w:rPr>
        <w:t xml:space="preserve"> </w:t>
      </w:r>
      <w:r w:rsidRPr="00461AD1">
        <w:rPr>
          <w:rFonts w:cs="Times New Roman"/>
        </w:rPr>
        <w:t>olunan</w:t>
      </w:r>
      <w:r w:rsidRPr="00461AD1">
        <w:rPr>
          <w:rFonts w:cs="Times New Roman"/>
          <w:spacing w:val="48"/>
        </w:rPr>
        <w:t xml:space="preserve"> </w:t>
      </w:r>
      <w:r w:rsidRPr="00461AD1">
        <w:rPr>
          <w:rFonts w:cs="Times New Roman"/>
        </w:rPr>
        <w:t>tarihl</w:t>
      </w:r>
      <w:r w:rsidRPr="00461AD1">
        <w:rPr>
          <w:rFonts w:cs="Times New Roman"/>
          <w:spacing w:val="-1"/>
        </w:rPr>
        <w:t>e</w:t>
      </w:r>
      <w:r w:rsidRPr="00461AD1">
        <w:rPr>
          <w:rFonts w:cs="Times New Roman"/>
        </w:rPr>
        <w:t>rden</w:t>
      </w:r>
      <w:r w:rsidRPr="00461AD1">
        <w:rPr>
          <w:rFonts w:cs="Times New Roman"/>
          <w:spacing w:val="48"/>
        </w:rPr>
        <w:t xml:space="preserve"> </w:t>
      </w:r>
      <w:r w:rsidRPr="00461AD1">
        <w:rPr>
          <w:rFonts w:cs="Times New Roman"/>
        </w:rPr>
        <w:t>tarafına</w:t>
      </w:r>
      <w:r w:rsidRPr="00461AD1">
        <w:rPr>
          <w:rFonts w:cs="Times New Roman"/>
          <w:spacing w:val="52"/>
        </w:rPr>
        <w:t xml:space="preserve"> </w:t>
      </w:r>
      <w:r w:rsidRPr="00461AD1">
        <w:rPr>
          <w:rFonts w:cs="Times New Roman"/>
        </w:rPr>
        <w:t>e</w:t>
      </w:r>
      <w:r w:rsidRPr="00461AD1">
        <w:rPr>
          <w:rFonts w:cs="Times New Roman"/>
          <w:spacing w:val="-1"/>
        </w:rPr>
        <w:t>v</w:t>
      </w:r>
      <w:r w:rsidRPr="00461AD1">
        <w:rPr>
          <w:rFonts w:cs="Times New Roman"/>
        </w:rPr>
        <w:t>â</w:t>
      </w:r>
      <w:r w:rsidRPr="00461AD1">
        <w:rPr>
          <w:rFonts w:cs="Times New Roman"/>
          <w:spacing w:val="-2"/>
        </w:rPr>
        <w:t>m</w:t>
      </w:r>
      <w:r w:rsidRPr="00461AD1">
        <w:rPr>
          <w:rFonts w:cs="Times New Roman"/>
        </w:rPr>
        <w:t>i</w:t>
      </w:r>
      <w:r w:rsidRPr="00461AD1">
        <w:rPr>
          <w:rFonts w:cs="Times New Roman"/>
          <w:spacing w:val="1"/>
        </w:rPr>
        <w:t>r</w:t>
      </w:r>
      <w:r w:rsidRPr="00461AD1">
        <w:rPr>
          <w:rFonts w:cs="Times New Roman"/>
        </w:rPr>
        <w:t>-i</w:t>
      </w:r>
      <w:r w:rsidRPr="00461AD1">
        <w:rPr>
          <w:rFonts w:cs="Times New Roman"/>
          <w:spacing w:val="50"/>
        </w:rPr>
        <w:t xml:space="preserve"> </w:t>
      </w:r>
      <w:r w:rsidRPr="00461AD1">
        <w:rPr>
          <w:rFonts w:cs="Times New Roman"/>
        </w:rPr>
        <w:t>ʿali</w:t>
      </w:r>
      <w:r w:rsidRPr="00461AD1">
        <w:rPr>
          <w:rFonts w:cs="Times New Roman"/>
          <w:spacing w:val="-1"/>
        </w:rPr>
        <w:t>y</w:t>
      </w:r>
      <w:r w:rsidRPr="00461AD1">
        <w:rPr>
          <w:rFonts w:cs="Times New Roman"/>
        </w:rPr>
        <w:t>yem</w:t>
      </w:r>
      <w:r w:rsidRPr="00461AD1">
        <w:rPr>
          <w:rFonts w:cs="Times New Roman"/>
          <w:spacing w:val="48"/>
        </w:rPr>
        <w:t xml:space="preserve"> </w:t>
      </w:r>
      <w:r w:rsidRPr="00461AD1">
        <w:rPr>
          <w:rFonts w:cs="Times New Roman"/>
        </w:rPr>
        <w:t>verild</w:t>
      </w:r>
      <w:r w:rsidRPr="00461AD1">
        <w:rPr>
          <w:rFonts w:cs="Times New Roman"/>
          <w:spacing w:val="-1"/>
        </w:rPr>
        <w:t>i</w:t>
      </w:r>
      <w:r w:rsidRPr="00461AD1">
        <w:rPr>
          <w:rFonts w:cs="Times New Roman"/>
        </w:rPr>
        <w:t>ği mukayyed</w:t>
      </w:r>
      <w:r w:rsidRPr="00461AD1">
        <w:rPr>
          <w:rFonts w:cs="Times New Roman"/>
          <w:spacing w:val="30"/>
        </w:rPr>
        <w:t xml:space="preserve"> </w:t>
      </w:r>
      <w:r w:rsidRPr="00461AD1">
        <w:rPr>
          <w:rFonts w:cs="Times New Roman"/>
        </w:rPr>
        <w:t>olduğuna</w:t>
      </w:r>
      <w:r w:rsidRPr="00461AD1">
        <w:rPr>
          <w:rFonts w:cs="Times New Roman"/>
          <w:spacing w:val="31"/>
        </w:rPr>
        <w:t xml:space="preserve"> </w:t>
      </w:r>
      <w:r w:rsidRPr="00461AD1">
        <w:rPr>
          <w:rFonts w:cs="Times New Roman"/>
        </w:rPr>
        <w:t>ve</w:t>
      </w:r>
      <w:r w:rsidRPr="00461AD1">
        <w:rPr>
          <w:rFonts w:cs="Times New Roman"/>
          <w:spacing w:val="30"/>
        </w:rPr>
        <w:t xml:space="preserve"> </w:t>
      </w:r>
      <w:r w:rsidRPr="00461AD1">
        <w:rPr>
          <w:rFonts w:cs="Times New Roman"/>
        </w:rPr>
        <w:t>res</w:t>
      </w:r>
      <w:r w:rsidRPr="00461AD1">
        <w:rPr>
          <w:rFonts w:cs="Times New Roman"/>
          <w:spacing w:val="-2"/>
        </w:rPr>
        <w:t>m</w:t>
      </w:r>
      <w:r w:rsidRPr="00461AD1">
        <w:rPr>
          <w:rFonts w:cs="Times New Roman"/>
        </w:rPr>
        <w:t>i</w:t>
      </w:r>
      <w:r w:rsidRPr="00461AD1">
        <w:rPr>
          <w:rFonts w:cs="Times New Roman"/>
          <w:spacing w:val="31"/>
        </w:rPr>
        <w:t xml:space="preserve"> </w:t>
      </w:r>
      <w:r w:rsidRPr="00461AD1">
        <w:rPr>
          <w:rFonts w:cs="Times New Roman"/>
        </w:rPr>
        <w:t>defte</w:t>
      </w:r>
      <w:r w:rsidRPr="00461AD1">
        <w:rPr>
          <w:rFonts w:cs="Times New Roman"/>
          <w:spacing w:val="1"/>
        </w:rPr>
        <w:t>r</w:t>
      </w:r>
      <w:r w:rsidRPr="00461AD1">
        <w:rPr>
          <w:rFonts w:cs="Times New Roman"/>
        </w:rPr>
        <w:t>-i</w:t>
      </w:r>
      <w:r w:rsidRPr="00461AD1">
        <w:rPr>
          <w:rFonts w:cs="Times New Roman"/>
          <w:spacing w:val="31"/>
        </w:rPr>
        <w:t xml:space="preserve"> </w:t>
      </w:r>
      <w:r w:rsidRPr="00461AD1">
        <w:rPr>
          <w:rFonts w:cs="Times New Roman"/>
        </w:rPr>
        <w:t>hâ</w:t>
      </w:r>
      <w:r w:rsidRPr="00461AD1">
        <w:rPr>
          <w:rFonts w:cs="Times New Roman"/>
          <w:spacing w:val="-1"/>
        </w:rPr>
        <w:t>k</w:t>
      </w:r>
      <w:r w:rsidRPr="00461AD1">
        <w:rPr>
          <w:rFonts w:cs="Times New Roman"/>
        </w:rPr>
        <w:t>ânîde</w:t>
      </w:r>
      <w:r w:rsidRPr="00461AD1">
        <w:rPr>
          <w:rFonts w:cs="Times New Roman"/>
          <w:spacing w:val="30"/>
        </w:rPr>
        <w:t xml:space="preserve"> </w:t>
      </w:r>
      <w:r w:rsidRPr="00461AD1">
        <w:rPr>
          <w:rFonts w:cs="Times New Roman"/>
          <w:spacing w:val="-2"/>
        </w:rPr>
        <w:t>m</w:t>
      </w:r>
      <w:r w:rsidRPr="00461AD1">
        <w:rPr>
          <w:rFonts w:cs="Times New Roman"/>
        </w:rPr>
        <w:t>î</w:t>
      </w:r>
      <w:r w:rsidRPr="00461AD1">
        <w:rPr>
          <w:rFonts w:cs="Times New Roman"/>
          <w:spacing w:val="1"/>
        </w:rPr>
        <w:t>r</w:t>
      </w:r>
      <w:r w:rsidRPr="00461AD1">
        <w:rPr>
          <w:rFonts w:cs="Times New Roman"/>
        </w:rPr>
        <w:t>-i</w:t>
      </w:r>
      <w:r w:rsidRPr="00461AD1">
        <w:rPr>
          <w:rFonts w:cs="Times New Roman"/>
          <w:spacing w:val="31"/>
        </w:rPr>
        <w:t xml:space="preserve"> </w:t>
      </w:r>
      <w:r w:rsidRPr="00461AD1">
        <w:rPr>
          <w:rFonts w:cs="Times New Roman"/>
          <w:spacing w:val="-2"/>
        </w:rPr>
        <w:t>m</w:t>
      </w:r>
      <w:r w:rsidRPr="00461AD1">
        <w:rPr>
          <w:rFonts w:cs="Times New Roman"/>
        </w:rPr>
        <w:t>îrân</w:t>
      </w:r>
      <w:r w:rsidRPr="00461AD1">
        <w:rPr>
          <w:rFonts w:cs="Times New Roman"/>
          <w:spacing w:val="31"/>
        </w:rPr>
        <w:t xml:space="preserve"> </w:t>
      </w:r>
      <w:r w:rsidRPr="00461AD1">
        <w:rPr>
          <w:rFonts w:cs="Times New Roman"/>
        </w:rPr>
        <w:t>Trabzon</w:t>
      </w:r>
      <w:r w:rsidRPr="00461AD1">
        <w:rPr>
          <w:rFonts w:cs="Times New Roman"/>
          <w:spacing w:val="30"/>
        </w:rPr>
        <w:t xml:space="preserve"> </w:t>
      </w:r>
      <w:r w:rsidRPr="00461AD1">
        <w:rPr>
          <w:rFonts w:cs="Times New Roman"/>
        </w:rPr>
        <w:t>hâ</w:t>
      </w:r>
      <w:r w:rsidRPr="00461AD1">
        <w:rPr>
          <w:rFonts w:cs="Times New Roman"/>
          <w:spacing w:val="-1"/>
        </w:rPr>
        <w:t>s</w:t>
      </w:r>
      <w:r w:rsidRPr="00461AD1">
        <w:rPr>
          <w:rFonts w:cs="Times New Roman"/>
        </w:rPr>
        <w:t>sa</w:t>
      </w:r>
      <w:r w:rsidRPr="00461AD1">
        <w:rPr>
          <w:rFonts w:cs="Times New Roman"/>
          <w:spacing w:val="31"/>
        </w:rPr>
        <w:t xml:space="preserve"> </w:t>
      </w:r>
      <w:r w:rsidRPr="00461AD1">
        <w:rPr>
          <w:rFonts w:cs="Times New Roman"/>
        </w:rPr>
        <w:t>hâsıl</w:t>
      </w:r>
      <w:r w:rsidRPr="00461AD1">
        <w:rPr>
          <w:rFonts w:cs="Times New Roman"/>
          <w:spacing w:val="31"/>
        </w:rPr>
        <w:t xml:space="preserve"> </w:t>
      </w:r>
      <w:r w:rsidRPr="00461AD1">
        <w:rPr>
          <w:rFonts w:cs="Times New Roman"/>
        </w:rPr>
        <w:t>ka</w:t>
      </w:r>
      <w:r w:rsidRPr="00461AD1">
        <w:rPr>
          <w:rFonts w:cs="Times New Roman"/>
          <w:spacing w:val="-1"/>
        </w:rPr>
        <w:t>y</w:t>
      </w:r>
      <w:r w:rsidRPr="00461AD1">
        <w:rPr>
          <w:rFonts w:cs="Times New Roman"/>
        </w:rPr>
        <w:t>d olunan</w:t>
      </w:r>
      <w:r w:rsidRPr="00461AD1">
        <w:rPr>
          <w:rFonts w:cs="Times New Roman"/>
          <w:spacing w:val="38"/>
        </w:rPr>
        <w:t xml:space="preserve"> </w:t>
      </w:r>
      <w:r w:rsidRPr="00461AD1">
        <w:rPr>
          <w:rFonts w:cs="Times New Roman"/>
        </w:rPr>
        <w:t>def</w:t>
      </w:r>
      <w:r w:rsidRPr="00461AD1">
        <w:rPr>
          <w:rFonts w:cs="Times New Roman"/>
          <w:spacing w:val="-2"/>
        </w:rPr>
        <w:t>t</w:t>
      </w:r>
      <w:r w:rsidRPr="00461AD1">
        <w:rPr>
          <w:rFonts w:cs="Times New Roman"/>
        </w:rPr>
        <w:t>er-i</w:t>
      </w:r>
      <w:r w:rsidRPr="00461AD1">
        <w:rPr>
          <w:rFonts w:cs="Times New Roman"/>
          <w:spacing w:val="37"/>
        </w:rPr>
        <w:t xml:space="preserve"> </w:t>
      </w:r>
      <w:r w:rsidRPr="00461AD1">
        <w:rPr>
          <w:rFonts w:cs="Times New Roman"/>
          <w:spacing w:val="-2"/>
        </w:rPr>
        <w:t>m</w:t>
      </w:r>
      <w:r w:rsidRPr="00461AD1">
        <w:rPr>
          <w:rFonts w:cs="Times New Roman"/>
        </w:rPr>
        <w:t>ufâssalda</w:t>
      </w:r>
      <w:r w:rsidRPr="00461AD1">
        <w:rPr>
          <w:rFonts w:cs="Times New Roman"/>
          <w:spacing w:val="38"/>
        </w:rPr>
        <w:t xml:space="preserve"> </w:t>
      </w:r>
      <w:r w:rsidRPr="00461AD1">
        <w:rPr>
          <w:rFonts w:cs="Times New Roman"/>
        </w:rPr>
        <w:t>yaylak</w:t>
      </w:r>
      <w:r w:rsidRPr="00461AD1">
        <w:rPr>
          <w:rFonts w:cs="Times New Roman"/>
          <w:spacing w:val="36"/>
        </w:rPr>
        <w:t xml:space="preserve"> </w:t>
      </w:r>
      <w:r w:rsidRPr="00461AD1">
        <w:rPr>
          <w:rFonts w:cs="Times New Roman"/>
        </w:rPr>
        <w:t>Akdağ</w:t>
      </w:r>
      <w:r w:rsidRPr="00461AD1">
        <w:rPr>
          <w:rFonts w:cs="Times New Roman"/>
          <w:spacing w:val="39"/>
        </w:rPr>
        <w:t xml:space="preserve"> </w:t>
      </w:r>
      <w:r w:rsidRPr="00461AD1">
        <w:rPr>
          <w:rFonts w:cs="Times New Roman"/>
          <w:spacing w:val="-2"/>
        </w:rPr>
        <w:t>m</w:t>
      </w:r>
      <w:r w:rsidRPr="00461AD1">
        <w:rPr>
          <w:rFonts w:cs="Times New Roman"/>
        </w:rPr>
        <w:t>aʿa</w:t>
      </w:r>
      <w:r w:rsidRPr="00461AD1">
        <w:rPr>
          <w:rFonts w:cs="Times New Roman"/>
          <w:spacing w:val="38"/>
        </w:rPr>
        <w:t xml:space="preserve"> </w:t>
      </w:r>
      <w:r w:rsidRPr="00461AD1">
        <w:rPr>
          <w:rFonts w:cs="Times New Roman"/>
        </w:rPr>
        <w:t>nâhiy</w:t>
      </w:r>
      <w:r w:rsidRPr="00461AD1">
        <w:rPr>
          <w:rFonts w:cs="Times New Roman"/>
          <w:spacing w:val="3"/>
        </w:rPr>
        <w:t>e</w:t>
      </w:r>
      <w:r w:rsidRPr="00461AD1">
        <w:rPr>
          <w:rFonts w:cs="Times New Roman"/>
          <w:spacing w:val="-1"/>
        </w:rPr>
        <w:t>-</w:t>
      </w:r>
      <w:r w:rsidRPr="00461AD1">
        <w:rPr>
          <w:rFonts w:cs="Times New Roman"/>
        </w:rPr>
        <w:t>i</w:t>
      </w:r>
      <w:r w:rsidRPr="00461AD1">
        <w:rPr>
          <w:rFonts w:cs="Times New Roman"/>
          <w:spacing w:val="38"/>
        </w:rPr>
        <w:t xml:space="preserve"> </w:t>
      </w:r>
      <w:r w:rsidRPr="00461AD1">
        <w:rPr>
          <w:rFonts w:cs="Times New Roman"/>
          <w:spacing w:val="-2"/>
        </w:rPr>
        <w:t>T</w:t>
      </w:r>
      <w:r w:rsidRPr="00461AD1">
        <w:rPr>
          <w:rFonts w:cs="Times New Roman"/>
        </w:rPr>
        <w:t>orul</w:t>
      </w:r>
      <w:r w:rsidRPr="00461AD1">
        <w:rPr>
          <w:rFonts w:cs="Times New Roman"/>
          <w:spacing w:val="38"/>
        </w:rPr>
        <w:t xml:space="preserve"> </w:t>
      </w:r>
      <w:r w:rsidRPr="00461AD1">
        <w:rPr>
          <w:rFonts w:cs="Times New Roman"/>
        </w:rPr>
        <w:t>beh</w:t>
      </w:r>
      <w:r w:rsidRPr="00461AD1">
        <w:rPr>
          <w:rFonts w:cs="Times New Roman"/>
          <w:spacing w:val="-1"/>
        </w:rPr>
        <w:t>e</w:t>
      </w:r>
      <w:r w:rsidRPr="00461AD1">
        <w:rPr>
          <w:rFonts w:cs="Times New Roman"/>
        </w:rPr>
        <w:t>rhâne</w:t>
      </w:r>
      <w:r w:rsidRPr="00461AD1">
        <w:rPr>
          <w:rFonts w:cs="Times New Roman"/>
          <w:spacing w:val="37"/>
        </w:rPr>
        <w:t xml:space="preserve"> </w:t>
      </w:r>
      <w:r w:rsidRPr="00461AD1">
        <w:rPr>
          <w:rFonts w:cs="Times New Roman"/>
        </w:rPr>
        <w:t>iki</w:t>
      </w:r>
      <w:r w:rsidRPr="00461AD1">
        <w:rPr>
          <w:rFonts w:cs="Times New Roman"/>
          <w:spacing w:val="37"/>
        </w:rPr>
        <w:t xml:space="preserve"> </w:t>
      </w:r>
      <w:r w:rsidRPr="00461AD1">
        <w:rPr>
          <w:rFonts w:cs="Times New Roman"/>
        </w:rPr>
        <w:t>akçe</w:t>
      </w:r>
      <w:r w:rsidRPr="00461AD1">
        <w:rPr>
          <w:rFonts w:cs="Times New Roman"/>
          <w:spacing w:val="37"/>
        </w:rPr>
        <w:t xml:space="preserve"> </w:t>
      </w:r>
      <w:r w:rsidRPr="00461AD1">
        <w:rPr>
          <w:rFonts w:cs="Times New Roman"/>
        </w:rPr>
        <w:t>ve ic</w:t>
      </w:r>
      <w:r w:rsidRPr="00461AD1">
        <w:rPr>
          <w:rFonts w:cs="Times New Roman"/>
          <w:spacing w:val="-2"/>
        </w:rPr>
        <w:t>m</w:t>
      </w:r>
      <w:r w:rsidRPr="00461AD1">
        <w:rPr>
          <w:rFonts w:cs="Times New Roman"/>
        </w:rPr>
        <w:t>âlde</w:t>
      </w:r>
      <w:r w:rsidRPr="00461AD1">
        <w:rPr>
          <w:rFonts w:cs="Times New Roman"/>
          <w:spacing w:val="19"/>
        </w:rPr>
        <w:t xml:space="preserve"> </w:t>
      </w:r>
      <w:r w:rsidRPr="00461AD1">
        <w:rPr>
          <w:rFonts w:cs="Times New Roman"/>
        </w:rPr>
        <w:t>ya</w:t>
      </w:r>
      <w:r w:rsidRPr="00461AD1">
        <w:rPr>
          <w:rFonts w:cs="Times New Roman"/>
          <w:spacing w:val="-1"/>
        </w:rPr>
        <w:t>y</w:t>
      </w:r>
      <w:r w:rsidRPr="00461AD1">
        <w:rPr>
          <w:rFonts w:cs="Times New Roman"/>
        </w:rPr>
        <w:t>lak</w:t>
      </w:r>
      <w:r w:rsidRPr="00461AD1">
        <w:rPr>
          <w:rFonts w:cs="Times New Roman"/>
          <w:spacing w:val="18"/>
        </w:rPr>
        <w:t xml:space="preserve"> </w:t>
      </w:r>
      <w:r w:rsidRPr="00461AD1">
        <w:rPr>
          <w:rFonts w:cs="Times New Roman"/>
        </w:rPr>
        <w:t>k</w:t>
      </w:r>
      <w:r w:rsidRPr="00461AD1">
        <w:rPr>
          <w:rFonts w:cs="Times New Roman"/>
          <w:spacing w:val="-1"/>
        </w:rPr>
        <w:t>a</w:t>
      </w:r>
      <w:r w:rsidRPr="00461AD1">
        <w:rPr>
          <w:rFonts w:cs="Times New Roman"/>
        </w:rPr>
        <w:t>z</w:t>
      </w:r>
      <w:r w:rsidRPr="00461AD1">
        <w:rPr>
          <w:rFonts w:cs="Times New Roman"/>
          <w:spacing w:val="1"/>
        </w:rPr>
        <w:t>â</w:t>
      </w:r>
      <w:r w:rsidRPr="00461AD1">
        <w:rPr>
          <w:rFonts w:cs="Times New Roman"/>
          <w:spacing w:val="-1"/>
        </w:rPr>
        <w:t>-</w:t>
      </w:r>
      <w:r w:rsidRPr="00461AD1">
        <w:rPr>
          <w:rFonts w:cs="Times New Roman"/>
        </w:rPr>
        <w:t>ı</w:t>
      </w:r>
      <w:r w:rsidRPr="00461AD1">
        <w:rPr>
          <w:rFonts w:cs="Times New Roman"/>
          <w:spacing w:val="19"/>
        </w:rPr>
        <w:t xml:space="preserve"> </w:t>
      </w:r>
      <w:r w:rsidRPr="00461AD1">
        <w:rPr>
          <w:rFonts w:cs="Times New Roman"/>
          <w:spacing w:val="-2"/>
        </w:rPr>
        <w:t>T</w:t>
      </w:r>
      <w:r w:rsidRPr="00461AD1">
        <w:rPr>
          <w:rFonts w:cs="Times New Roman"/>
        </w:rPr>
        <w:t>orul</w:t>
      </w:r>
      <w:r w:rsidRPr="00461AD1">
        <w:rPr>
          <w:rFonts w:cs="Times New Roman"/>
          <w:spacing w:val="19"/>
        </w:rPr>
        <w:t xml:space="preserve"> </w:t>
      </w:r>
      <w:r w:rsidRPr="00461AD1">
        <w:rPr>
          <w:rFonts w:cs="Times New Roman"/>
        </w:rPr>
        <w:t>deyü</w:t>
      </w:r>
      <w:r w:rsidRPr="00461AD1">
        <w:rPr>
          <w:rFonts w:cs="Times New Roman"/>
          <w:spacing w:val="18"/>
        </w:rPr>
        <w:t xml:space="preserve"> </w:t>
      </w:r>
      <w:r w:rsidRPr="00461AD1">
        <w:rPr>
          <w:rFonts w:cs="Times New Roman"/>
        </w:rPr>
        <w:t>mukayyed</w:t>
      </w:r>
      <w:r w:rsidRPr="00461AD1">
        <w:rPr>
          <w:rFonts w:cs="Times New Roman"/>
          <w:spacing w:val="18"/>
        </w:rPr>
        <w:t xml:space="preserve"> </w:t>
      </w:r>
      <w:r w:rsidRPr="00461AD1">
        <w:rPr>
          <w:rFonts w:cs="Times New Roman"/>
        </w:rPr>
        <w:t>y</w:t>
      </w:r>
      <w:r w:rsidRPr="00461AD1">
        <w:rPr>
          <w:rFonts w:cs="Times New Roman"/>
          <w:spacing w:val="-1"/>
        </w:rPr>
        <w:t>a</w:t>
      </w:r>
      <w:r w:rsidRPr="00461AD1">
        <w:rPr>
          <w:rFonts w:cs="Times New Roman"/>
        </w:rPr>
        <w:t>ylak</w:t>
      </w:r>
      <w:r w:rsidRPr="00461AD1">
        <w:rPr>
          <w:rFonts w:cs="Times New Roman"/>
          <w:spacing w:val="18"/>
        </w:rPr>
        <w:t xml:space="preserve"> </w:t>
      </w:r>
      <w:r w:rsidRPr="00461AD1">
        <w:rPr>
          <w:rFonts w:cs="Times New Roman"/>
        </w:rPr>
        <w:t>y</w:t>
      </w:r>
      <w:r w:rsidRPr="00461AD1">
        <w:rPr>
          <w:rFonts w:cs="Times New Roman"/>
          <w:spacing w:val="-1"/>
        </w:rPr>
        <w:t>e</w:t>
      </w:r>
      <w:r w:rsidRPr="00461AD1">
        <w:rPr>
          <w:rFonts w:cs="Times New Roman"/>
        </w:rPr>
        <w:t>rl</w:t>
      </w:r>
      <w:r w:rsidRPr="00461AD1">
        <w:rPr>
          <w:rFonts w:cs="Times New Roman"/>
          <w:spacing w:val="-1"/>
        </w:rPr>
        <w:t>e</w:t>
      </w:r>
      <w:r w:rsidRPr="00461AD1">
        <w:rPr>
          <w:rFonts w:cs="Times New Roman"/>
        </w:rPr>
        <w:t>ri</w:t>
      </w:r>
      <w:r w:rsidRPr="00461AD1">
        <w:rPr>
          <w:rFonts w:cs="Times New Roman"/>
          <w:spacing w:val="17"/>
        </w:rPr>
        <w:t xml:space="preserve"> </w:t>
      </w:r>
      <w:r w:rsidRPr="00461AD1">
        <w:rPr>
          <w:rFonts w:cs="Times New Roman"/>
        </w:rPr>
        <w:t>kadî</w:t>
      </w:r>
      <w:r w:rsidRPr="00461AD1">
        <w:rPr>
          <w:rFonts w:cs="Times New Roman"/>
          <w:spacing w:val="-2"/>
        </w:rPr>
        <w:t>m</w:t>
      </w:r>
      <w:r w:rsidRPr="00461AD1">
        <w:rPr>
          <w:rFonts w:cs="Times New Roman"/>
        </w:rPr>
        <w:t>d</w:t>
      </w:r>
      <w:r w:rsidRPr="00461AD1">
        <w:rPr>
          <w:rFonts w:cs="Times New Roman"/>
          <w:spacing w:val="3"/>
        </w:rPr>
        <w:t>e</w:t>
      </w:r>
      <w:r w:rsidRPr="00461AD1">
        <w:rPr>
          <w:rFonts w:cs="Times New Roman"/>
        </w:rPr>
        <w:t>n</w:t>
      </w:r>
      <w:r w:rsidRPr="00461AD1">
        <w:rPr>
          <w:rFonts w:cs="Times New Roman"/>
          <w:spacing w:val="18"/>
        </w:rPr>
        <w:t xml:space="preserve"> </w:t>
      </w:r>
      <w:r w:rsidRPr="00461AD1">
        <w:rPr>
          <w:rFonts w:cs="Times New Roman"/>
        </w:rPr>
        <w:t>Ne</w:t>
      </w:r>
      <w:r w:rsidRPr="00461AD1">
        <w:rPr>
          <w:rFonts w:cs="Times New Roman"/>
          <w:spacing w:val="-2"/>
        </w:rPr>
        <w:t>m</w:t>
      </w:r>
      <w:r w:rsidRPr="00461AD1">
        <w:rPr>
          <w:rFonts w:cs="Times New Roman"/>
        </w:rPr>
        <w:t>ure</w:t>
      </w:r>
      <w:r w:rsidRPr="00461AD1">
        <w:rPr>
          <w:rFonts w:cs="Times New Roman"/>
          <w:spacing w:val="19"/>
        </w:rPr>
        <w:t xml:space="preserve"> </w:t>
      </w:r>
      <w:r w:rsidRPr="00461AD1">
        <w:rPr>
          <w:rFonts w:cs="Times New Roman"/>
        </w:rPr>
        <w:t>Karyesi ahâlisinde</w:t>
      </w:r>
      <w:r w:rsidRPr="00461AD1">
        <w:rPr>
          <w:rFonts w:cs="Times New Roman"/>
          <w:spacing w:val="42"/>
        </w:rPr>
        <w:t xml:space="preserve"> </w:t>
      </w:r>
      <w:r w:rsidRPr="00461AD1">
        <w:rPr>
          <w:rFonts w:cs="Times New Roman"/>
          <w:spacing w:val="-2"/>
        </w:rPr>
        <w:t>m</w:t>
      </w:r>
      <w:r w:rsidRPr="00461AD1">
        <w:rPr>
          <w:rFonts w:cs="Times New Roman"/>
        </w:rPr>
        <w:t>ahsûs</w:t>
      </w:r>
      <w:r w:rsidRPr="00461AD1">
        <w:rPr>
          <w:rFonts w:cs="Times New Roman"/>
          <w:spacing w:val="43"/>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ayub</w:t>
      </w:r>
      <w:r w:rsidRPr="00461AD1">
        <w:rPr>
          <w:rFonts w:cs="Times New Roman"/>
          <w:spacing w:val="44"/>
        </w:rPr>
        <w:t xml:space="preserve"> </w:t>
      </w:r>
      <w:r w:rsidRPr="00461AD1">
        <w:rPr>
          <w:rFonts w:cs="Times New Roman"/>
        </w:rPr>
        <w:t>fî’</w:t>
      </w:r>
      <w:r w:rsidRPr="00461AD1">
        <w:rPr>
          <w:rFonts w:cs="Times New Roman"/>
          <w:spacing w:val="2"/>
        </w:rPr>
        <w:t>l</w:t>
      </w:r>
      <w:r w:rsidRPr="00461AD1">
        <w:rPr>
          <w:rFonts w:cs="Times New Roman"/>
          <w:spacing w:val="-1"/>
        </w:rPr>
        <w:t>-</w:t>
      </w:r>
      <w:r w:rsidRPr="00461AD1">
        <w:rPr>
          <w:rFonts w:cs="Times New Roman"/>
        </w:rPr>
        <w:t>hakîka</w:t>
      </w:r>
      <w:r w:rsidRPr="00461AD1">
        <w:rPr>
          <w:rFonts w:cs="Times New Roman"/>
          <w:spacing w:val="43"/>
        </w:rPr>
        <w:t xml:space="preserve"> </w:t>
      </w:r>
      <w:r w:rsidRPr="00461AD1">
        <w:rPr>
          <w:rFonts w:cs="Times New Roman"/>
          <w:spacing w:val="-2"/>
        </w:rPr>
        <w:t>m</w:t>
      </w:r>
      <w:r w:rsidRPr="00461AD1">
        <w:rPr>
          <w:rFonts w:cs="Times New Roman"/>
        </w:rPr>
        <w:t>ârü’</w:t>
      </w:r>
      <w:r w:rsidRPr="00461AD1">
        <w:rPr>
          <w:rFonts w:cs="Times New Roman"/>
          <w:spacing w:val="1"/>
        </w:rPr>
        <w:t>z</w:t>
      </w:r>
      <w:r w:rsidRPr="00461AD1">
        <w:rPr>
          <w:rFonts w:cs="Times New Roman"/>
        </w:rPr>
        <w:t>-</w:t>
      </w:r>
      <w:r w:rsidRPr="00461AD1">
        <w:rPr>
          <w:rFonts w:cs="Times New Roman"/>
          <w:spacing w:val="-1"/>
        </w:rPr>
        <w:t>z</w:t>
      </w:r>
      <w:r w:rsidRPr="00461AD1">
        <w:rPr>
          <w:rFonts w:cs="Times New Roman"/>
        </w:rPr>
        <w:t>ikr</w:t>
      </w:r>
      <w:r w:rsidRPr="00461AD1">
        <w:rPr>
          <w:rFonts w:cs="Times New Roman"/>
          <w:spacing w:val="43"/>
        </w:rPr>
        <w:t xml:space="preserve"> </w:t>
      </w:r>
      <w:r w:rsidRPr="00461AD1">
        <w:rPr>
          <w:rFonts w:cs="Times New Roman"/>
        </w:rPr>
        <w:t>y</w:t>
      </w:r>
      <w:r w:rsidRPr="00461AD1">
        <w:rPr>
          <w:rFonts w:cs="Times New Roman"/>
          <w:spacing w:val="-1"/>
        </w:rPr>
        <w:t>a</w:t>
      </w:r>
      <w:r w:rsidRPr="00461AD1">
        <w:rPr>
          <w:rFonts w:cs="Times New Roman"/>
        </w:rPr>
        <w:t>ylak</w:t>
      </w:r>
      <w:r w:rsidRPr="00461AD1">
        <w:rPr>
          <w:rFonts w:cs="Times New Roman"/>
          <w:spacing w:val="42"/>
        </w:rPr>
        <w:t xml:space="preserve"> </w:t>
      </w:r>
      <w:r w:rsidRPr="00461AD1">
        <w:rPr>
          <w:rFonts w:cs="Times New Roman"/>
        </w:rPr>
        <w:t>yerler</w:t>
      </w:r>
      <w:r w:rsidRPr="00461AD1">
        <w:rPr>
          <w:rFonts w:cs="Times New Roman"/>
          <w:spacing w:val="-2"/>
        </w:rPr>
        <w:t>i</w:t>
      </w:r>
      <w:r w:rsidRPr="00461AD1">
        <w:rPr>
          <w:rFonts w:cs="Times New Roman"/>
        </w:rPr>
        <w:t>ne</w:t>
      </w:r>
      <w:r w:rsidRPr="00461AD1">
        <w:rPr>
          <w:rFonts w:cs="Times New Roman"/>
          <w:spacing w:val="43"/>
        </w:rPr>
        <w:t xml:space="preserve"> </w:t>
      </w:r>
      <w:r w:rsidRPr="00461AD1">
        <w:rPr>
          <w:rFonts w:cs="Times New Roman"/>
        </w:rPr>
        <w:t>zikr</w:t>
      </w:r>
      <w:r w:rsidRPr="00461AD1">
        <w:rPr>
          <w:rFonts w:cs="Times New Roman"/>
          <w:spacing w:val="43"/>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 xml:space="preserve">nan </w:t>
      </w:r>
      <w:r w:rsidR="008E10F4">
        <w:rPr>
          <w:rFonts w:cs="Times New Roman"/>
        </w:rPr>
        <w:t>Akçakale</w:t>
      </w:r>
      <w:r w:rsidRPr="00461AD1">
        <w:rPr>
          <w:rFonts w:cs="Times New Roman"/>
          <w:spacing w:val="2"/>
        </w:rPr>
        <w:t xml:space="preserve"> </w:t>
      </w:r>
      <w:r w:rsidRPr="00461AD1">
        <w:rPr>
          <w:rFonts w:cs="Times New Roman"/>
          <w:spacing w:val="-2"/>
        </w:rPr>
        <w:t>v</w:t>
      </w:r>
      <w:r w:rsidRPr="00461AD1">
        <w:rPr>
          <w:rFonts w:cs="Times New Roman"/>
        </w:rPr>
        <w:t>e</w:t>
      </w:r>
      <w:r w:rsidRPr="00461AD1">
        <w:rPr>
          <w:rFonts w:cs="Times New Roman"/>
          <w:spacing w:val="3"/>
        </w:rPr>
        <w:t xml:space="preserve"> </w:t>
      </w:r>
      <w:r w:rsidRPr="00461AD1">
        <w:rPr>
          <w:rFonts w:cs="Times New Roman"/>
        </w:rPr>
        <w:t>Ne</w:t>
      </w:r>
      <w:r w:rsidRPr="00461AD1">
        <w:rPr>
          <w:rFonts w:cs="Times New Roman"/>
          <w:spacing w:val="-3"/>
        </w:rPr>
        <w:t>m</w:t>
      </w:r>
      <w:r w:rsidRPr="00461AD1">
        <w:rPr>
          <w:rFonts w:cs="Times New Roman"/>
        </w:rPr>
        <w:t>ure</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Durse</w:t>
      </w:r>
      <w:r w:rsidRPr="00461AD1">
        <w:rPr>
          <w:rFonts w:cs="Times New Roman"/>
          <w:spacing w:val="3"/>
        </w:rPr>
        <w:t xml:space="preserve"> </w:t>
      </w:r>
      <w:r w:rsidRPr="00461AD1">
        <w:rPr>
          <w:rFonts w:cs="Times New Roman"/>
          <w:spacing w:val="-2"/>
        </w:rPr>
        <w:t>v</w:t>
      </w:r>
      <w:r w:rsidRPr="00461AD1">
        <w:rPr>
          <w:rFonts w:cs="Times New Roman"/>
        </w:rPr>
        <w:t>e</w:t>
      </w:r>
      <w:r w:rsidRPr="00461AD1">
        <w:rPr>
          <w:rFonts w:cs="Times New Roman"/>
          <w:spacing w:val="2"/>
        </w:rPr>
        <w:t xml:space="preserve"> </w:t>
      </w:r>
      <w:r w:rsidRPr="00461AD1">
        <w:rPr>
          <w:rFonts w:cs="Times New Roman"/>
        </w:rPr>
        <w:t>Kurah</w:t>
      </w:r>
      <w:r w:rsidRPr="00461AD1">
        <w:rPr>
          <w:rFonts w:cs="Times New Roman"/>
          <w:spacing w:val="3"/>
        </w:rPr>
        <w:t xml:space="preserve"> </w:t>
      </w:r>
      <w:r w:rsidRPr="00461AD1">
        <w:rPr>
          <w:rFonts w:cs="Times New Roman"/>
        </w:rPr>
        <w:t>kary</w:t>
      </w:r>
      <w:r w:rsidRPr="00461AD1">
        <w:rPr>
          <w:rFonts w:cs="Times New Roman"/>
          <w:spacing w:val="-1"/>
        </w:rPr>
        <w:t>e</w:t>
      </w:r>
      <w:r w:rsidRPr="00461AD1">
        <w:rPr>
          <w:rFonts w:cs="Times New Roman"/>
        </w:rPr>
        <w:t>leri</w:t>
      </w:r>
      <w:r w:rsidRPr="00461AD1">
        <w:rPr>
          <w:rFonts w:cs="Times New Roman"/>
          <w:spacing w:val="3"/>
        </w:rPr>
        <w:t xml:space="preserve"> </w:t>
      </w:r>
      <w:r w:rsidRPr="00461AD1">
        <w:rPr>
          <w:rFonts w:cs="Times New Roman"/>
        </w:rPr>
        <w:t>ahâl</w:t>
      </w:r>
      <w:r w:rsidRPr="00461AD1">
        <w:rPr>
          <w:rFonts w:cs="Times New Roman"/>
          <w:spacing w:val="-1"/>
        </w:rPr>
        <w:t>î</w:t>
      </w:r>
      <w:r w:rsidRPr="00461AD1">
        <w:rPr>
          <w:rFonts w:cs="Times New Roman"/>
        </w:rPr>
        <w:t>ler</w:t>
      </w:r>
      <w:r w:rsidRPr="00461AD1">
        <w:rPr>
          <w:rFonts w:cs="Times New Roman"/>
          <w:spacing w:val="-2"/>
        </w:rPr>
        <w:t>i</w:t>
      </w:r>
      <w:r w:rsidRPr="00461AD1">
        <w:rPr>
          <w:rFonts w:cs="Times New Roman"/>
        </w:rPr>
        <w:t>yle</w:t>
      </w:r>
      <w:r w:rsidRPr="00461AD1">
        <w:rPr>
          <w:rFonts w:cs="Times New Roman"/>
          <w:spacing w:val="3"/>
        </w:rPr>
        <w:t xml:space="preserve"> </w:t>
      </w:r>
      <w:r w:rsidRPr="00461AD1">
        <w:rPr>
          <w:rFonts w:cs="Times New Roman"/>
        </w:rPr>
        <w:t>nâ</w:t>
      </w:r>
      <w:r w:rsidRPr="00461AD1">
        <w:rPr>
          <w:rFonts w:cs="Times New Roman"/>
          <w:spacing w:val="-1"/>
        </w:rPr>
        <w:t>h</w:t>
      </w:r>
      <w:r w:rsidRPr="00461AD1">
        <w:rPr>
          <w:rFonts w:cs="Times New Roman"/>
        </w:rPr>
        <w:t>iy</w:t>
      </w:r>
      <w:r w:rsidRPr="00461AD1">
        <w:rPr>
          <w:rFonts w:cs="Times New Roman"/>
          <w:spacing w:val="5"/>
        </w:rPr>
        <w:t>e</w:t>
      </w:r>
      <w:r w:rsidRPr="00461AD1">
        <w:rPr>
          <w:rFonts w:cs="Times New Roman"/>
          <w:spacing w:val="-1"/>
        </w:rPr>
        <w:t>-</w:t>
      </w:r>
      <w:r w:rsidRPr="00461AD1">
        <w:rPr>
          <w:rFonts w:cs="Times New Roman"/>
        </w:rPr>
        <w:t>i</w:t>
      </w:r>
      <w:r w:rsidRPr="00461AD1">
        <w:rPr>
          <w:rFonts w:cs="Times New Roman"/>
          <w:spacing w:val="2"/>
        </w:rPr>
        <w:t xml:space="preserve"> </w:t>
      </w:r>
      <w:r w:rsidRPr="00461AD1">
        <w:rPr>
          <w:rFonts w:cs="Times New Roman"/>
          <w:spacing w:val="-2"/>
        </w:rPr>
        <w:t>m</w:t>
      </w:r>
      <w:r w:rsidRPr="00461AD1">
        <w:rPr>
          <w:rFonts w:cs="Times New Roman"/>
        </w:rPr>
        <w:t>ezbûrede</w:t>
      </w:r>
      <w:r w:rsidRPr="00461AD1">
        <w:rPr>
          <w:rFonts w:cs="Times New Roman"/>
          <w:spacing w:val="3"/>
        </w:rPr>
        <w:t xml:space="preserve"> </w:t>
      </w:r>
      <w:r w:rsidRPr="00461AD1">
        <w:rPr>
          <w:rFonts w:cs="Times New Roman"/>
        </w:rPr>
        <w:t>sâ’ir kurâ</w:t>
      </w:r>
      <w:r w:rsidRPr="00461AD1">
        <w:rPr>
          <w:rFonts w:cs="Times New Roman"/>
          <w:spacing w:val="26"/>
        </w:rPr>
        <w:t xml:space="preserve"> </w:t>
      </w:r>
      <w:r w:rsidRPr="00461AD1">
        <w:rPr>
          <w:rFonts w:cs="Times New Roman"/>
        </w:rPr>
        <w:t>ahâlîsi</w:t>
      </w:r>
      <w:r w:rsidRPr="00461AD1">
        <w:rPr>
          <w:rFonts w:cs="Times New Roman"/>
          <w:spacing w:val="25"/>
        </w:rPr>
        <w:t xml:space="preserve"> </w:t>
      </w:r>
      <w:r w:rsidRPr="00461AD1">
        <w:rPr>
          <w:rFonts w:cs="Times New Roman"/>
        </w:rPr>
        <w:t>beher</w:t>
      </w:r>
      <w:r w:rsidRPr="00461AD1">
        <w:rPr>
          <w:rFonts w:cs="Times New Roman"/>
          <w:spacing w:val="26"/>
        </w:rPr>
        <w:t xml:space="preserve"> </w:t>
      </w:r>
      <w:r w:rsidRPr="00461AD1">
        <w:rPr>
          <w:rFonts w:cs="Times New Roman"/>
        </w:rPr>
        <w:t>sene</w:t>
      </w:r>
      <w:r w:rsidRPr="00461AD1">
        <w:rPr>
          <w:rFonts w:cs="Times New Roman"/>
          <w:spacing w:val="25"/>
        </w:rPr>
        <w:t xml:space="preserve"> </w:t>
      </w:r>
      <w:r w:rsidRPr="00461AD1">
        <w:rPr>
          <w:rFonts w:cs="Times New Roman"/>
        </w:rPr>
        <w:t>za</w:t>
      </w:r>
      <w:r w:rsidRPr="00461AD1">
        <w:rPr>
          <w:rFonts w:cs="Times New Roman"/>
          <w:spacing w:val="-2"/>
        </w:rPr>
        <w:t>m</w:t>
      </w:r>
      <w:r w:rsidRPr="00461AD1">
        <w:rPr>
          <w:rFonts w:cs="Times New Roman"/>
        </w:rPr>
        <w:t>anında</w:t>
      </w:r>
      <w:r w:rsidRPr="00461AD1">
        <w:rPr>
          <w:rFonts w:cs="Times New Roman"/>
          <w:spacing w:val="26"/>
        </w:rPr>
        <w:t xml:space="preserve"> </w:t>
      </w:r>
      <w:r w:rsidRPr="00461AD1">
        <w:rPr>
          <w:rFonts w:cs="Times New Roman"/>
        </w:rPr>
        <w:t>koyun</w:t>
      </w:r>
      <w:r w:rsidRPr="00461AD1">
        <w:rPr>
          <w:rFonts w:cs="Times New Roman"/>
          <w:spacing w:val="26"/>
        </w:rPr>
        <w:t xml:space="preserve"> </w:t>
      </w:r>
      <w:r w:rsidRPr="00461AD1">
        <w:rPr>
          <w:rFonts w:cs="Times New Roman"/>
        </w:rPr>
        <w:t>vesâ’ir</w:t>
      </w:r>
      <w:r w:rsidRPr="00461AD1">
        <w:rPr>
          <w:rFonts w:cs="Times New Roman"/>
          <w:spacing w:val="26"/>
        </w:rPr>
        <w:t xml:space="preserve"> </w:t>
      </w:r>
      <w:r w:rsidRPr="00461AD1">
        <w:rPr>
          <w:rFonts w:cs="Times New Roman"/>
        </w:rPr>
        <w:t>davarl</w:t>
      </w:r>
      <w:r w:rsidRPr="00461AD1">
        <w:rPr>
          <w:rFonts w:cs="Times New Roman"/>
          <w:spacing w:val="-1"/>
        </w:rPr>
        <w:t>a</w:t>
      </w:r>
      <w:r w:rsidRPr="00461AD1">
        <w:rPr>
          <w:rFonts w:cs="Times New Roman"/>
        </w:rPr>
        <w:t>rı</w:t>
      </w:r>
      <w:r w:rsidRPr="00461AD1">
        <w:rPr>
          <w:rFonts w:cs="Times New Roman"/>
          <w:spacing w:val="-2"/>
        </w:rPr>
        <w:t>y</w:t>
      </w:r>
      <w:r w:rsidRPr="00461AD1">
        <w:rPr>
          <w:rFonts w:cs="Times New Roman"/>
        </w:rPr>
        <w:t>la</w:t>
      </w:r>
      <w:r w:rsidRPr="00461AD1">
        <w:rPr>
          <w:rFonts w:cs="Times New Roman"/>
          <w:spacing w:val="26"/>
        </w:rPr>
        <w:t xml:space="preserve"> </w:t>
      </w:r>
      <w:r w:rsidRPr="00461AD1">
        <w:rPr>
          <w:rFonts w:cs="Times New Roman"/>
        </w:rPr>
        <w:t>çıkub</w:t>
      </w:r>
      <w:r w:rsidRPr="00461AD1">
        <w:rPr>
          <w:rFonts w:cs="Times New Roman"/>
          <w:spacing w:val="26"/>
        </w:rPr>
        <w:t xml:space="preserve"> </w:t>
      </w:r>
      <w:r w:rsidRPr="00461AD1">
        <w:rPr>
          <w:rFonts w:cs="Times New Roman"/>
        </w:rPr>
        <w:t>ya</w:t>
      </w:r>
      <w:r w:rsidRPr="00461AD1">
        <w:rPr>
          <w:rFonts w:cs="Times New Roman"/>
          <w:spacing w:val="-1"/>
        </w:rPr>
        <w:t>y</w:t>
      </w:r>
      <w:r w:rsidRPr="00461AD1">
        <w:rPr>
          <w:rFonts w:cs="Times New Roman"/>
        </w:rPr>
        <w:t>lay</w:t>
      </w:r>
      <w:r w:rsidRPr="00461AD1">
        <w:rPr>
          <w:rFonts w:cs="Times New Roman"/>
          <w:spacing w:val="5"/>
        </w:rPr>
        <w:t>u</w:t>
      </w:r>
      <w:r w:rsidRPr="00461AD1">
        <w:rPr>
          <w:rFonts w:cs="Times New Roman"/>
        </w:rPr>
        <w:t>b</w:t>
      </w:r>
      <w:r w:rsidRPr="00461AD1">
        <w:rPr>
          <w:rFonts w:cs="Times New Roman"/>
          <w:spacing w:val="26"/>
        </w:rPr>
        <w:t xml:space="preserve"> </w:t>
      </w:r>
      <w:r w:rsidRPr="00461AD1">
        <w:rPr>
          <w:rFonts w:cs="Times New Roman"/>
        </w:rPr>
        <w:t>otundan ve</w:t>
      </w:r>
      <w:r w:rsidRPr="00461AD1">
        <w:rPr>
          <w:rFonts w:cs="Times New Roman"/>
          <w:spacing w:val="4"/>
        </w:rPr>
        <w:t xml:space="preserve"> </w:t>
      </w:r>
      <w:r w:rsidRPr="00461AD1">
        <w:rPr>
          <w:rFonts w:cs="Times New Roman"/>
        </w:rPr>
        <w:t>suyundan</w:t>
      </w:r>
      <w:r w:rsidRPr="00461AD1">
        <w:rPr>
          <w:rFonts w:cs="Times New Roman"/>
          <w:spacing w:val="3"/>
        </w:rPr>
        <w:t xml:space="preserve"> </w:t>
      </w:r>
      <w:r w:rsidRPr="00461AD1">
        <w:rPr>
          <w:rFonts w:cs="Times New Roman"/>
        </w:rPr>
        <w:t>intifâʿ</w:t>
      </w:r>
      <w:r w:rsidRPr="00461AD1">
        <w:rPr>
          <w:rFonts w:cs="Times New Roman"/>
          <w:spacing w:val="3"/>
        </w:rPr>
        <w:t xml:space="preserve"> </w:t>
      </w:r>
      <w:r w:rsidRPr="00461AD1">
        <w:rPr>
          <w:rFonts w:cs="Times New Roman"/>
        </w:rPr>
        <w:t>tah</w:t>
      </w:r>
      <w:r w:rsidRPr="00461AD1">
        <w:rPr>
          <w:rFonts w:cs="Times New Roman"/>
          <w:spacing w:val="-1"/>
        </w:rPr>
        <w:t>a</w:t>
      </w:r>
      <w:r w:rsidRPr="00461AD1">
        <w:rPr>
          <w:rFonts w:cs="Times New Roman"/>
        </w:rPr>
        <w:t>m</w:t>
      </w:r>
      <w:r w:rsidRPr="00461AD1">
        <w:rPr>
          <w:rFonts w:cs="Times New Roman"/>
          <w:spacing w:val="-2"/>
        </w:rPr>
        <w:t>m</w:t>
      </w:r>
      <w:r w:rsidRPr="00461AD1">
        <w:rPr>
          <w:rFonts w:cs="Times New Roman"/>
        </w:rPr>
        <w:t>üllerine</w:t>
      </w:r>
      <w:r w:rsidRPr="00461AD1">
        <w:rPr>
          <w:rFonts w:cs="Times New Roman"/>
          <w:spacing w:val="3"/>
        </w:rPr>
        <w:t xml:space="preserve"> </w:t>
      </w:r>
      <w:r w:rsidRPr="00461AD1">
        <w:rPr>
          <w:rFonts w:cs="Times New Roman"/>
        </w:rPr>
        <w:t>göre</w:t>
      </w:r>
      <w:r w:rsidRPr="00461AD1">
        <w:rPr>
          <w:rFonts w:cs="Times New Roman"/>
          <w:spacing w:val="5"/>
        </w:rPr>
        <w:t xml:space="preserve"> </w:t>
      </w:r>
      <w:r w:rsidRPr="00461AD1">
        <w:rPr>
          <w:rFonts w:cs="Times New Roman"/>
        </w:rPr>
        <w:t>îcâb</w:t>
      </w:r>
      <w:r w:rsidRPr="00461AD1">
        <w:rPr>
          <w:rFonts w:cs="Times New Roman"/>
          <w:spacing w:val="3"/>
        </w:rPr>
        <w:t xml:space="preserve"> </w:t>
      </w:r>
      <w:r w:rsidRPr="00461AD1">
        <w:rPr>
          <w:rFonts w:cs="Times New Roman"/>
        </w:rPr>
        <w:t>i</w:t>
      </w:r>
      <w:r w:rsidRPr="00461AD1">
        <w:rPr>
          <w:rFonts w:cs="Times New Roman"/>
          <w:spacing w:val="-1"/>
        </w:rPr>
        <w:t>d</w:t>
      </w:r>
      <w:r w:rsidRPr="00461AD1">
        <w:rPr>
          <w:rFonts w:cs="Times New Roman"/>
        </w:rPr>
        <w:t>en</w:t>
      </w:r>
      <w:r w:rsidRPr="00461AD1">
        <w:rPr>
          <w:rFonts w:cs="Times New Roman"/>
          <w:spacing w:val="4"/>
        </w:rPr>
        <w:t xml:space="preserve"> </w:t>
      </w:r>
      <w:r w:rsidRPr="00461AD1">
        <w:rPr>
          <w:rFonts w:cs="Times New Roman"/>
        </w:rPr>
        <w:t>res</w:t>
      </w:r>
      <w:r w:rsidRPr="00461AD1">
        <w:rPr>
          <w:rFonts w:cs="Times New Roman"/>
          <w:spacing w:val="-2"/>
        </w:rPr>
        <w:t>m</w:t>
      </w:r>
      <w:r w:rsidRPr="00461AD1">
        <w:rPr>
          <w:rFonts w:cs="Times New Roman"/>
        </w:rPr>
        <w:t>leri</w:t>
      </w:r>
      <w:r w:rsidRPr="00461AD1">
        <w:rPr>
          <w:rFonts w:cs="Times New Roman"/>
          <w:spacing w:val="-2"/>
        </w:rPr>
        <w:t>n</w:t>
      </w:r>
      <w:r w:rsidRPr="00461AD1">
        <w:rPr>
          <w:rFonts w:cs="Times New Roman"/>
        </w:rPr>
        <w:t>i</w:t>
      </w:r>
      <w:r w:rsidRPr="00461AD1">
        <w:rPr>
          <w:rFonts w:cs="Times New Roman"/>
          <w:spacing w:val="5"/>
        </w:rPr>
        <w:t xml:space="preserve"> </w:t>
      </w:r>
      <w:r w:rsidRPr="00461AD1">
        <w:rPr>
          <w:rFonts w:cs="Times New Roman"/>
        </w:rPr>
        <w:t>hâs</w:t>
      </w:r>
      <w:r w:rsidRPr="00461AD1">
        <w:rPr>
          <w:rFonts w:cs="Times New Roman"/>
          <w:spacing w:val="4"/>
        </w:rPr>
        <w:t>s</w:t>
      </w:r>
      <w:r w:rsidRPr="00461AD1">
        <w:rPr>
          <w:rFonts w:cs="Times New Roman"/>
        </w:rPr>
        <w:t>-ı</w:t>
      </w:r>
      <w:r w:rsidRPr="00461AD1">
        <w:rPr>
          <w:rFonts w:cs="Times New Roman"/>
          <w:spacing w:val="3"/>
        </w:rPr>
        <w:t xml:space="preserve"> </w:t>
      </w:r>
      <w:r w:rsidRPr="00461AD1">
        <w:rPr>
          <w:rFonts w:cs="Times New Roman"/>
          <w:spacing w:val="-2"/>
        </w:rPr>
        <w:t>m</w:t>
      </w:r>
      <w:r w:rsidRPr="00461AD1">
        <w:rPr>
          <w:rFonts w:cs="Times New Roman"/>
        </w:rPr>
        <w:t>ezbûr</w:t>
      </w:r>
      <w:r w:rsidRPr="00461AD1">
        <w:rPr>
          <w:rFonts w:cs="Times New Roman"/>
          <w:spacing w:val="5"/>
        </w:rPr>
        <w:t xml:space="preserve"> </w:t>
      </w:r>
      <w:r w:rsidRPr="00461AD1">
        <w:rPr>
          <w:rFonts w:cs="Times New Roman"/>
        </w:rPr>
        <w:t>tarafına</w:t>
      </w:r>
      <w:r w:rsidRPr="00461AD1">
        <w:rPr>
          <w:rFonts w:cs="Times New Roman"/>
          <w:spacing w:val="2"/>
        </w:rPr>
        <w:t xml:space="preserve"> </w:t>
      </w:r>
      <w:r w:rsidRPr="00461AD1">
        <w:rPr>
          <w:rFonts w:cs="Times New Roman"/>
        </w:rPr>
        <w:t>edâ idegel</w:t>
      </w:r>
      <w:r w:rsidRPr="00461AD1">
        <w:rPr>
          <w:rFonts w:cs="Times New Roman"/>
          <w:spacing w:val="-2"/>
        </w:rPr>
        <w:t>ü</w:t>
      </w:r>
      <w:r w:rsidRPr="00461AD1">
        <w:rPr>
          <w:rFonts w:cs="Times New Roman"/>
        </w:rPr>
        <w:t>rl</w:t>
      </w:r>
      <w:r w:rsidRPr="00461AD1">
        <w:rPr>
          <w:rFonts w:cs="Times New Roman"/>
          <w:spacing w:val="-1"/>
        </w:rPr>
        <w:t>e</w:t>
      </w:r>
      <w:r w:rsidRPr="00461AD1">
        <w:rPr>
          <w:rFonts w:cs="Times New Roman"/>
        </w:rPr>
        <w:t>r</w:t>
      </w:r>
      <w:r w:rsidRPr="00461AD1">
        <w:rPr>
          <w:rFonts w:cs="Times New Roman"/>
          <w:spacing w:val="35"/>
        </w:rPr>
        <w:t xml:space="preserve"> </w:t>
      </w:r>
      <w:r w:rsidRPr="00461AD1">
        <w:rPr>
          <w:rFonts w:cs="Times New Roman"/>
        </w:rPr>
        <w:t>i</w:t>
      </w:r>
      <w:r w:rsidRPr="00461AD1">
        <w:rPr>
          <w:rFonts w:cs="Times New Roman"/>
          <w:spacing w:val="-1"/>
        </w:rPr>
        <w:t>k</w:t>
      </w:r>
      <w:r w:rsidRPr="00461AD1">
        <w:rPr>
          <w:rFonts w:cs="Times New Roman"/>
        </w:rPr>
        <w:t>en</w:t>
      </w:r>
      <w:r w:rsidRPr="00461AD1">
        <w:rPr>
          <w:rFonts w:cs="Times New Roman"/>
          <w:spacing w:val="34"/>
        </w:rPr>
        <w:t xml:space="preserve"> </w:t>
      </w:r>
      <w:r w:rsidRPr="00461AD1">
        <w:rPr>
          <w:rFonts w:cs="Times New Roman"/>
        </w:rPr>
        <w:t>sâlifü’z-zikr</w:t>
      </w:r>
      <w:r w:rsidRPr="00461AD1">
        <w:rPr>
          <w:rFonts w:cs="Times New Roman"/>
          <w:spacing w:val="35"/>
        </w:rPr>
        <w:t xml:space="preserve"> </w:t>
      </w:r>
      <w:r w:rsidRPr="00461AD1">
        <w:rPr>
          <w:rFonts w:cs="Times New Roman"/>
        </w:rPr>
        <w:t>Ne</w:t>
      </w:r>
      <w:r w:rsidRPr="00461AD1">
        <w:rPr>
          <w:rFonts w:cs="Times New Roman"/>
          <w:spacing w:val="-3"/>
        </w:rPr>
        <w:t>m</w:t>
      </w:r>
      <w:r w:rsidRPr="00461AD1">
        <w:rPr>
          <w:rFonts w:cs="Times New Roman"/>
        </w:rPr>
        <w:t>ure</w:t>
      </w:r>
      <w:r w:rsidRPr="00461AD1">
        <w:rPr>
          <w:rFonts w:cs="Times New Roman"/>
          <w:spacing w:val="35"/>
        </w:rPr>
        <w:t xml:space="preserve"> </w:t>
      </w:r>
      <w:r w:rsidRPr="00461AD1">
        <w:rPr>
          <w:rFonts w:cs="Times New Roman"/>
        </w:rPr>
        <w:t>Karyesi</w:t>
      </w:r>
      <w:r w:rsidRPr="00461AD1">
        <w:rPr>
          <w:rFonts w:cs="Times New Roman"/>
          <w:spacing w:val="35"/>
        </w:rPr>
        <w:t xml:space="preserve"> </w:t>
      </w:r>
      <w:r w:rsidRPr="00461AD1">
        <w:rPr>
          <w:rFonts w:cs="Times New Roman"/>
          <w:spacing w:val="-1"/>
        </w:rPr>
        <w:t>a</w:t>
      </w:r>
      <w:r w:rsidRPr="00461AD1">
        <w:rPr>
          <w:rFonts w:cs="Times New Roman"/>
        </w:rPr>
        <w:t>hâlîsi</w:t>
      </w:r>
      <w:r w:rsidRPr="00461AD1">
        <w:rPr>
          <w:rFonts w:cs="Times New Roman"/>
          <w:spacing w:val="34"/>
        </w:rPr>
        <w:t xml:space="preserve"> </w:t>
      </w:r>
      <w:r w:rsidRPr="00461AD1">
        <w:rPr>
          <w:rFonts w:cs="Times New Roman"/>
          <w:spacing w:val="-2"/>
        </w:rPr>
        <w:t>m</w:t>
      </w:r>
      <w:r w:rsidRPr="00461AD1">
        <w:rPr>
          <w:rFonts w:cs="Times New Roman"/>
        </w:rPr>
        <w:t>ârü’</w:t>
      </w:r>
      <w:r w:rsidRPr="00461AD1">
        <w:rPr>
          <w:rFonts w:cs="Times New Roman"/>
          <w:spacing w:val="3"/>
        </w:rPr>
        <w:t>l</w:t>
      </w:r>
      <w:r w:rsidRPr="00461AD1">
        <w:rPr>
          <w:rFonts w:cs="Times New Roman"/>
        </w:rPr>
        <w:t>-beyân</w:t>
      </w:r>
      <w:r w:rsidRPr="00461AD1">
        <w:rPr>
          <w:rFonts w:cs="Times New Roman"/>
          <w:spacing w:val="35"/>
        </w:rPr>
        <w:t xml:space="preserve"> </w:t>
      </w:r>
      <w:r w:rsidR="008E10F4">
        <w:rPr>
          <w:rFonts w:cs="Times New Roman"/>
        </w:rPr>
        <w:t>Akçakale</w:t>
      </w:r>
      <w:r w:rsidRPr="00461AD1">
        <w:rPr>
          <w:rFonts w:cs="Times New Roman"/>
          <w:spacing w:val="34"/>
        </w:rPr>
        <w:t xml:space="preserve"> </w:t>
      </w:r>
      <w:r w:rsidRPr="00461AD1">
        <w:rPr>
          <w:rFonts w:cs="Times New Roman"/>
        </w:rPr>
        <w:t>kary</w:t>
      </w:r>
      <w:r w:rsidRPr="00461AD1">
        <w:rPr>
          <w:rFonts w:cs="Times New Roman"/>
          <w:spacing w:val="-1"/>
        </w:rPr>
        <w:t>e</w:t>
      </w:r>
      <w:r w:rsidRPr="00461AD1">
        <w:rPr>
          <w:rFonts w:cs="Times New Roman"/>
        </w:rPr>
        <w:t>si ahâlîsinin</w:t>
      </w:r>
      <w:r w:rsidRPr="00461AD1">
        <w:rPr>
          <w:rFonts w:cs="Times New Roman"/>
          <w:spacing w:val="5"/>
        </w:rPr>
        <w:t xml:space="preserve"> </w:t>
      </w:r>
      <w:r w:rsidRPr="00461AD1">
        <w:rPr>
          <w:rFonts w:cs="Times New Roman"/>
        </w:rPr>
        <w:t>y</w:t>
      </w:r>
      <w:r w:rsidRPr="00461AD1">
        <w:rPr>
          <w:rFonts w:cs="Times New Roman"/>
          <w:spacing w:val="-1"/>
        </w:rPr>
        <w:t>a</w:t>
      </w:r>
      <w:r w:rsidRPr="00461AD1">
        <w:rPr>
          <w:rFonts w:cs="Times New Roman"/>
        </w:rPr>
        <w:t>ylak</w:t>
      </w:r>
      <w:r w:rsidRPr="00461AD1">
        <w:rPr>
          <w:rFonts w:cs="Times New Roman"/>
          <w:spacing w:val="-1"/>
        </w:rPr>
        <w:t>-</w:t>
      </w:r>
      <w:r w:rsidRPr="00461AD1">
        <w:rPr>
          <w:rFonts w:cs="Times New Roman"/>
        </w:rPr>
        <w:t>ı</w:t>
      </w:r>
      <w:r w:rsidRPr="00461AD1">
        <w:rPr>
          <w:rFonts w:cs="Times New Roman"/>
          <w:spacing w:val="5"/>
        </w:rPr>
        <w:t xml:space="preserve"> </w:t>
      </w:r>
      <w:r w:rsidRPr="00461AD1">
        <w:rPr>
          <w:rFonts w:cs="Times New Roman"/>
          <w:spacing w:val="-2"/>
        </w:rPr>
        <w:t>m</w:t>
      </w:r>
      <w:r w:rsidRPr="00461AD1">
        <w:rPr>
          <w:rFonts w:cs="Times New Roman"/>
        </w:rPr>
        <w:t>ez</w:t>
      </w:r>
      <w:r w:rsidRPr="00461AD1">
        <w:rPr>
          <w:rFonts w:cs="Times New Roman"/>
          <w:spacing w:val="1"/>
        </w:rPr>
        <w:t>k</w:t>
      </w:r>
      <w:r w:rsidRPr="00461AD1">
        <w:rPr>
          <w:rFonts w:cs="Times New Roman"/>
        </w:rPr>
        <w:t>ûra</w:t>
      </w:r>
      <w:r w:rsidRPr="00461AD1">
        <w:rPr>
          <w:rFonts w:cs="Times New Roman"/>
          <w:spacing w:val="5"/>
        </w:rPr>
        <w:t xml:space="preserve"> </w:t>
      </w:r>
      <w:r w:rsidRPr="00461AD1">
        <w:rPr>
          <w:rFonts w:cs="Times New Roman"/>
        </w:rPr>
        <w:t>çık</w:t>
      </w:r>
      <w:r w:rsidRPr="00461AD1">
        <w:rPr>
          <w:rFonts w:cs="Times New Roman"/>
          <w:spacing w:val="-2"/>
        </w:rPr>
        <w:t>m</w:t>
      </w:r>
      <w:r w:rsidRPr="00461AD1">
        <w:rPr>
          <w:rFonts w:cs="Times New Roman"/>
        </w:rPr>
        <w:t>alarına</w:t>
      </w:r>
      <w:r w:rsidRPr="00461AD1">
        <w:rPr>
          <w:rFonts w:cs="Times New Roman"/>
          <w:spacing w:val="4"/>
        </w:rPr>
        <w:t xml:space="preserve"> </w:t>
      </w:r>
      <w:r w:rsidRPr="00461AD1">
        <w:rPr>
          <w:rFonts w:cs="Times New Roman"/>
        </w:rPr>
        <w:t>kadî</w:t>
      </w:r>
      <w:r w:rsidRPr="00461AD1">
        <w:rPr>
          <w:rFonts w:cs="Times New Roman"/>
          <w:spacing w:val="-2"/>
        </w:rPr>
        <w:t>m</w:t>
      </w:r>
      <w:r w:rsidRPr="00461AD1">
        <w:rPr>
          <w:rFonts w:cs="Times New Roman"/>
        </w:rPr>
        <w:t>e</w:t>
      </w:r>
      <w:r w:rsidRPr="00461AD1">
        <w:rPr>
          <w:rFonts w:cs="Times New Roman"/>
          <w:spacing w:val="4"/>
        </w:rPr>
        <w:t xml:space="preserve"> </w:t>
      </w:r>
      <w:r w:rsidRPr="00461AD1">
        <w:rPr>
          <w:rFonts w:cs="Times New Roman"/>
        </w:rPr>
        <w:t>mugâyir</w:t>
      </w:r>
      <w:r w:rsidRPr="00461AD1">
        <w:rPr>
          <w:rFonts w:cs="Times New Roman"/>
          <w:spacing w:val="5"/>
        </w:rPr>
        <w:t xml:space="preserve"> </w:t>
      </w:r>
      <w:r w:rsidRPr="00461AD1">
        <w:rPr>
          <w:rFonts w:cs="Times New Roman"/>
          <w:spacing w:val="-2"/>
        </w:rPr>
        <w:t>m</w:t>
      </w:r>
      <w:r w:rsidRPr="00461AD1">
        <w:rPr>
          <w:rFonts w:cs="Times New Roman"/>
        </w:rPr>
        <w:t>üdâhale</w:t>
      </w:r>
      <w:r w:rsidRPr="00461AD1">
        <w:rPr>
          <w:rFonts w:cs="Times New Roman"/>
          <w:spacing w:val="4"/>
        </w:rPr>
        <w:t xml:space="preserve"> </w:t>
      </w:r>
      <w:r w:rsidRPr="00461AD1">
        <w:rPr>
          <w:rFonts w:cs="Times New Roman"/>
        </w:rPr>
        <w:t>i</w:t>
      </w:r>
      <w:r w:rsidRPr="00461AD1">
        <w:rPr>
          <w:rFonts w:cs="Times New Roman"/>
          <w:spacing w:val="-1"/>
        </w:rPr>
        <w:t>y</w:t>
      </w:r>
      <w:r w:rsidRPr="00461AD1">
        <w:rPr>
          <w:rFonts w:cs="Times New Roman"/>
        </w:rPr>
        <w:t>le</w:t>
      </w:r>
      <w:r w:rsidRPr="00461AD1">
        <w:rPr>
          <w:rFonts w:cs="Times New Roman"/>
          <w:spacing w:val="-2"/>
        </w:rPr>
        <w:t>d</w:t>
      </w:r>
      <w:r w:rsidRPr="00461AD1">
        <w:rPr>
          <w:rFonts w:cs="Times New Roman"/>
        </w:rPr>
        <w:t>ikl</w:t>
      </w:r>
      <w:r w:rsidRPr="00461AD1">
        <w:rPr>
          <w:rFonts w:cs="Times New Roman"/>
          <w:spacing w:val="3"/>
        </w:rPr>
        <w:t>e</w:t>
      </w:r>
      <w:r w:rsidRPr="00461AD1">
        <w:rPr>
          <w:rFonts w:cs="Times New Roman"/>
        </w:rPr>
        <w:t>ri</w:t>
      </w:r>
      <w:r w:rsidRPr="00461AD1">
        <w:rPr>
          <w:rFonts w:cs="Times New Roman"/>
          <w:spacing w:val="5"/>
        </w:rPr>
        <w:t xml:space="preserve"> </w:t>
      </w:r>
      <w:r w:rsidRPr="00461AD1">
        <w:rPr>
          <w:rFonts w:cs="Times New Roman"/>
          <w:spacing w:val="-2"/>
        </w:rPr>
        <w:t>m</w:t>
      </w:r>
      <w:r w:rsidRPr="00461AD1">
        <w:rPr>
          <w:rFonts w:cs="Times New Roman"/>
        </w:rPr>
        <w:t>uvâfı</w:t>
      </w:r>
      <w:r w:rsidRPr="00461AD1">
        <w:rPr>
          <w:rFonts w:cs="Times New Roman"/>
          <w:spacing w:val="1"/>
        </w:rPr>
        <w:t>k</w:t>
      </w:r>
      <w:r w:rsidRPr="00461AD1">
        <w:rPr>
          <w:rFonts w:cs="Times New Roman"/>
        </w:rPr>
        <w:t>- ı</w:t>
      </w:r>
      <w:r w:rsidRPr="00461AD1">
        <w:rPr>
          <w:rFonts w:cs="Times New Roman"/>
          <w:spacing w:val="7"/>
        </w:rPr>
        <w:t xml:space="preserve"> </w:t>
      </w:r>
      <w:r w:rsidRPr="00461AD1">
        <w:rPr>
          <w:rFonts w:cs="Times New Roman"/>
        </w:rPr>
        <w:t>nefsi’l</w:t>
      </w:r>
      <w:r w:rsidRPr="00461AD1">
        <w:rPr>
          <w:rFonts w:cs="Times New Roman"/>
          <w:spacing w:val="-1"/>
        </w:rPr>
        <w:t>-</w:t>
      </w:r>
      <w:r w:rsidRPr="00461AD1">
        <w:rPr>
          <w:rFonts w:cs="Times New Roman"/>
        </w:rPr>
        <w:t>e</w:t>
      </w:r>
      <w:r w:rsidRPr="00461AD1">
        <w:rPr>
          <w:rFonts w:cs="Times New Roman"/>
          <w:spacing w:val="-2"/>
        </w:rPr>
        <w:t>m</w:t>
      </w:r>
      <w:r w:rsidRPr="00461AD1">
        <w:rPr>
          <w:rFonts w:cs="Times New Roman"/>
        </w:rPr>
        <w:t>r</w:t>
      </w:r>
      <w:r w:rsidRPr="00461AD1">
        <w:rPr>
          <w:rFonts w:cs="Times New Roman"/>
          <w:spacing w:val="8"/>
        </w:rPr>
        <w:t xml:space="preserve"> </w:t>
      </w:r>
      <w:r w:rsidRPr="00461AD1">
        <w:rPr>
          <w:rFonts w:cs="Times New Roman"/>
        </w:rPr>
        <w:t>olduğu</w:t>
      </w:r>
      <w:r w:rsidRPr="00461AD1">
        <w:rPr>
          <w:rFonts w:cs="Times New Roman"/>
          <w:spacing w:val="7"/>
        </w:rPr>
        <w:t xml:space="preserve"> </w:t>
      </w:r>
      <w:r w:rsidRPr="00461AD1">
        <w:rPr>
          <w:rFonts w:cs="Times New Roman"/>
          <w:spacing w:val="-2"/>
        </w:rPr>
        <w:t>h</w:t>
      </w:r>
      <w:r w:rsidRPr="00461AD1">
        <w:rPr>
          <w:rFonts w:cs="Times New Roman"/>
        </w:rPr>
        <w:t>âl</w:t>
      </w:r>
      <w:r w:rsidRPr="00461AD1">
        <w:rPr>
          <w:rFonts w:cs="Times New Roman"/>
          <w:spacing w:val="-2"/>
        </w:rPr>
        <w:t>d</w:t>
      </w:r>
      <w:r w:rsidRPr="00461AD1">
        <w:rPr>
          <w:rFonts w:cs="Times New Roman"/>
        </w:rPr>
        <w:t>e</w:t>
      </w:r>
      <w:r w:rsidRPr="00461AD1">
        <w:rPr>
          <w:rFonts w:cs="Times New Roman"/>
          <w:spacing w:val="7"/>
        </w:rPr>
        <w:t xml:space="preserve"> </w:t>
      </w:r>
      <w:r w:rsidRPr="00461AD1">
        <w:rPr>
          <w:rFonts w:cs="Times New Roman"/>
          <w:spacing w:val="-2"/>
        </w:rPr>
        <w:t>m</w:t>
      </w:r>
      <w:r w:rsidRPr="00461AD1">
        <w:rPr>
          <w:rFonts w:cs="Times New Roman"/>
        </w:rPr>
        <w:t>enʿ</w:t>
      </w:r>
      <w:r w:rsidRPr="00461AD1">
        <w:rPr>
          <w:rFonts w:cs="Times New Roman"/>
          <w:spacing w:val="7"/>
        </w:rPr>
        <w:t xml:space="preserve"> </w:t>
      </w:r>
      <w:r w:rsidRPr="00461AD1">
        <w:rPr>
          <w:rFonts w:cs="Times New Roman"/>
        </w:rPr>
        <w:t>ve</w:t>
      </w:r>
      <w:r w:rsidRPr="00461AD1">
        <w:rPr>
          <w:rFonts w:cs="Times New Roman"/>
          <w:spacing w:val="7"/>
        </w:rPr>
        <w:t xml:space="preserve"> </w:t>
      </w:r>
      <w:r w:rsidRPr="00461AD1">
        <w:rPr>
          <w:rFonts w:cs="Times New Roman"/>
          <w:spacing w:val="-2"/>
        </w:rPr>
        <w:t>d</w:t>
      </w:r>
      <w:r w:rsidRPr="00461AD1">
        <w:rPr>
          <w:rFonts w:cs="Times New Roman"/>
        </w:rPr>
        <w:t>efʿî</w:t>
      </w:r>
      <w:r w:rsidRPr="00461AD1">
        <w:rPr>
          <w:rFonts w:cs="Times New Roman"/>
          <w:spacing w:val="7"/>
        </w:rPr>
        <w:t xml:space="preserve"> </w:t>
      </w:r>
      <w:r w:rsidRPr="00461AD1">
        <w:rPr>
          <w:rFonts w:cs="Times New Roman"/>
        </w:rPr>
        <w:t>kânûn</w:t>
      </w:r>
      <w:r w:rsidRPr="00461AD1">
        <w:rPr>
          <w:rFonts w:cs="Times New Roman"/>
          <w:spacing w:val="6"/>
        </w:rPr>
        <w:t xml:space="preserve"> </w:t>
      </w:r>
      <w:r w:rsidRPr="00461AD1">
        <w:rPr>
          <w:rFonts w:cs="Times New Roman"/>
        </w:rPr>
        <w:t>i</w:t>
      </w:r>
      <w:r w:rsidRPr="00461AD1">
        <w:rPr>
          <w:rFonts w:cs="Times New Roman"/>
          <w:spacing w:val="-1"/>
        </w:rPr>
        <w:t>k</w:t>
      </w:r>
      <w:r w:rsidRPr="00461AD1">
        <w:rPr>
          <w:rFonts w:cs="Times New Roman"/>
        </w:rPr>
        <w:t>tizâsından</w:t>
      </w:r>
      <w:r w:rsidRPr="00461AD1">
        <w:rPr>
          <w:rFonts w:cs="Times New Roman"/>
          <w:spacing w:val="4"/>
        </w:rPr>
        <w:t xml:space="preserve"> </w:t>
      </w:r>
      <w:r w:rsidRPr="00461AD1">
        <w:rPr>
          <w:rFonts w:cs="Times New Roman"/>
        </w:rPr>
        <w:t>bu</w:t>
      </w:r>
      <w:r w:rsidRPr="00461AD1">
        <w:rPr>
          <w:rFonts w:cs="Times New Roman"/>
          <w:spacing w:val="6"/>
        </w:rPr>
        <w:t xml:space="preserve"> </w:t>
      </w:r>
      <w:r w:rsidRPr="00461AD1">
        <w:rPr>
          <w:rFonts w:cs="Times New Roman"/>
        </w:rPr>
        <w:t>defʿa</w:t>
      </w:r>
      <w:r w:rsidRPr="00461AD1">
        <w:rPr>
          <w:rFonts w:cs="Times New Roman"/>
          <w:spacing w:val="7"/>
        </w:rPr>
        <w:t xml:space="preserve"> </w:t>
      </w:r>
      <w:r w:rsidRPr="00461AD1">
        <w:rPr>
          <w:rFonts w:cs="Times New Roman"/>
          <w:spacing w:val="-2"/>
        </w:rPr>
        <w:t>b</w:t>
      </w:r>
      <w:r w:rsidRPr="00461AD1">
        <w:rPr>
          <w:rFonts w:cs="Times New Roman"/>
        </w:rPr>
        <w:t>i</w:t>
      </w:r>
      <w:r w:rsidRPr="00461AD1">
        <w:rPr>
          <w:rFonts w:cs="Times New Roman"/>
          <w:spacing w:val="-1"/>
        </w:rPr>
        <w:t>n</w:t>
      </w:r>
      <w:r w:rsidRPr="00461AD1">
        <w:rPr>
          <w:rFonts w:cs="Times New Roman"/>
          <w:spacing w:val="4"/>
        </w:rPr>
        <w:t>â</w:t>
      </w:r>
      <w:r w:rsidRPr="00461AD1">
        <w:rPr>
          <w:rFonts w:cs="Times New Roman"/>
        </w:rPr>
        <w:t>-ı</w:t>
      </w:r>
      <w:r w:rsidRPr="00461AD1">
        <w:rPr>
          <w:rFonts w:cs="Times New Roman"/>
          <w:spacing w:val="7"/>
        </w:rPr>
        <w:t xml:space="preserve"> </w:t>
      </w:r>
      <w:r w:rsidRPr="00461AD1">
        <w:rPr>
          <w:rFonts w:cs="Times New Roman"/>
          <w:spacing w:val="-2"/>
        </w:rPr>
        <w:t>k</w:t>
      </w:r>
      <w:r w:rsidRPr="00461AD1">
        <w:rPr>
          <w:rFonts w:cs="Times New Roman"/>
        </w:rPr>
        <w:t>ânûn</w:t>
      </w:r>
      <w:r w:rsidRPr="00461AD1">
        <w:rPr>
          <w:rFonts w:cs="Times New Roman"/>
          <w:spacing w:val="7"/>
        </w:rPr>
        <w:t xml:space="preserve"> </w:t>
      </w:r>
      <w:r w:rsidRPr="00461AD1">
        <w:rPr>
          <w:rFonts w:cs="Times New Roman"/>
        </w:rPr>
        <w:t>ü</w:t>
      </w:r>
      <w:r w:rsidRPr="00461AD1">
        <w:rPr>
          <w:rFonts w:cs="Times New Roman"/>
          <w:spacing w:val="-1"/>
        </w:rPr>
        <w:t>z</w:t>
      </w:r>
      <w:r w:rsidRPr="00461AD1">
        <w:rPr>
          <w:rFonts w:cs="Times New Roman"/>
        </w:rPr>
        <w:t>ere ʿa</w:t>
      </w:r>
      <w:r w:rsidRPr="00461AD1">
        <w:rPr>
          <w:rFonts w:cs="Times New Roman"/>
          <w:spacing w:val="-2"/>
        </w:rPr>
        <w:t>m</w:t>
      </w:r>
      <w:r w:rsidRPr="00461AD1">
        <w:rPr>
          <w:rFonts w:cs="Times New Roman"/>
        </w:rPr>
        <w:t>el</w:t>
      </w:r>
      <w:r w:rsidRPr="00461AD1">
        <w:rPr>
          <w:rFonts w:cs="Times New Roman"/>
          <w:spacing w:val="20"/>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21"/>
        </w:rPr>
        <w:t xml:space="preserve"> </w:t>
      </w:r>
      <w:r w:rsidRPr="00461AD1">
        <w:rPr>
          <w:rFonts w:cs="Times New Roman"/>
        </w:rPr>
        <w:t>fer</w:t>
      </w:r>
      <w:r w:rsidRPr="00461AD1">
        <w:rPr>
          <w:rFonts w:cs="Times New Roman"/>
          <w:spacing w:val="-2"/>
        </w:rPr>
        <w:t>m</w:t>
      </w:r>
      <w:r w:rsidRPr="00461AD1">
        <w:rPr>
          <w:rFonts w:cs="Times New Roman"/>
        </w:rPr>
        <w:t>â</w:t>
      </w:r>
      <w:r w:rsidRPr="00461AD1">
        <w:rPr>
          <w:rFonts w:cs="Times New Roman"/>
          <w:spacing w:val="1"/>
        </w:rPr>
        <w:t>n</w:t>
      </w:r>
      <w:r w:rsidRPr="00461AD1">
        <w:rPr>
          <w:rFonts w:cs="Times New Roman"/>
        </w:rPr>
        <w:t>ım</w:t>
      </w:r>
      <w:r w:rsidRPr="00461AD1">
        <w:rPr>
          <w:rFonts w:cs="Times New Roman"/>
          <w:spacing w:val="18"/>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ağın</w:t>
      </w:r>
      <w:r w:rsidRPr="00461AD1">
        <w:rPr>
          <w:rFonts w:cs="Times New Roman"/>
          <w:spacing w:val="20"/>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20"/>
        </w:rPr>
        <w:t xml:space="preserve"> </w:t>
      </w:r>
      <w:r w:rsidRPr="00461AD1">
        <w:rPr>
          <w:rFonts w:cs="Times New Roman"/>
        </w:rPr>
        <w:t>siz</w:t>
      </w:r>
      <w:r w:rsidRPr="00461AD1">
        <w:rPr>
          <w:rFonts w:cs="Times New Roman"/>
          <w:spacing w:val="20"/>
        </w:rPr>
        <w:t xml:space="preserve"> </w:t>
      </w:r>
      <w:r w:rsidRPr="00461AD1">
        <w:rPr>
          <w:rFonts w:cs="Times New Roman"/>
        </w:rPr>
        <w:t>ki</w:t>
      </w:r>
      <w:r w:rsidRPr="00461AD1">
        <w:rPr>
          <w:rFonts w:cs="Times New Roman"/>
          <w:spacing w:val="18"/>
        </w:rPr>
        <w:t xml:space="preserve"> </w:t>
      </w:r>
      <w:r w:rsidRPr="00461AD1">
        <w:rPr>
          <w:rFonts w:cs="Times New Roman"/>
        </w:rPr>
        <w:t>müşî</w:t>
      </w:r>
      <w:r w:rsidRPr="00461AD1">
        <w:rPr>
          <w:rFonts w:cs="Times New Roman"/>
          <w:spacing w:val="4"/>
        </w:rPr>
        <w:t>r</w:t>
      </w:r>
      <w:r w:rsidRPr="00461AD1">
        <w:rPr>
          <w:rFonts w:cs="Times New Roman"/>
        </w:rPr>
        <w:t>-i</w:t>
      </w:r>
      <w:r w:rsidRPr="00461AD1">
        <w:rPr>
          <w:rFonts w:cs="Times New Roman"/>
          <w:spacing w:val="19"/>
        </w:rPr>
        <w:t xml:space="preserve"> </w:t>
      </w:r>
      <w:r w:rsidRPr="00461AD1">
        <w:rPr>
          <w:rFonts w:cs="Times New Roman"/>
          <w:spacing w:val="-2"/>
        </w:rPr>
        <w:t>m</w:t>
      </w:r>
      <w:r w:rsidRPr="00461AD1">
        <w:rPr>
          <w:rFonts w:cs="Times New Roman"/>
        </w:rPr>
        <w:t>ü</w:t>
      </w:r>
      <w:r w:rsidRPr="00461AD1">
        <w:rPr>
          <w:rFonts w:cs="Times New Roman"/>
          <w:spacing w:val="1"/>
        </w:rPr>
        <w:t>ş</w:t>
      </w:r>
      <w:r w:rsidRPr="00461AD1">
        <w:rPr>
          <w:rFonts w:cs="Times New Roman"/>
        </w:rPr>
        <w:t>ârü</w:t>
      </w:r>
      <w:r w:rsidRPr="00461AD1">
        <w:rPr>
          <w:rFonts w:cs="Times New Roman"/>
          <w:spacing w:val="1"/>
        </w:rPr>
        <w:t>n</w:t>
      </w:r>
      <w:r w:rsidRPr="00461AD1">
        <w:rPr>
          <w:rFonts w:cs="Times New Roman"/>
        </w:rPr>
        <w:t>-ileyh</w:t>
      </w:r>
      <w:r w:rsidRPr="00461AD1">
        <w:rPr>
          <w:rFonts w:cs="Times New Roman"/>
          <w:spacing w:val="18"/>
        </w:rPr>
        <w:t xml:space="preserve"> </w:t>
      </w:r>
      <w:r w:rsidRPr="00461AD1">
        <w:rPr>
          <w:rFonts w:cs="Times New Roman"/>
          <w:spacing w:val="-2"/>
        </w:rPr>
        <w:t>v</w:t>
      </w:r>
      <w:r w:rsidRPr="00461AD1">
        <w:rPr>
          <w:rFonts w:cs="Times New Roman"/>
        </w:rPr>
        <w:t>e</w:t>
      </w:r>
      <w:r w:rsidRPr="00461AD1">
        <w:rPr>
          <w:rFonts w:cs="Times New Roman"/>
          <w:spacing w:val="20"/>
        </w:rPr>
        <w:t xml:space="preserve"> </w:t>
      </w:r>
      <w:r w:rsidRPr="00461AD1">
        <w:rPr>
          <w:rFonts w:cs="Times New Roman"/>
        </w:rPr>
        <w:t>nâ’ib</w:t>
      </w:r>
      <w:r w:rsidRPr="00461AD1">
        <w:rPr>
          <w:rFonts w:cs="Times New Roman"/>
          <w:spacing w:val="-1"/>
        </w:rPr>
        <w:t>-</w:t>
      </w:r>
      <w:r w:rsidRPr="00461AD1">
        <w:rPr>
          <w:rFonts w:cs="Times New Roman"/>
        </w:rPr>
        <w:t>i</w:t>
      </w:r>
      <w:r w:rsidRPr="00461AD1">
        <w:rPr>
          <w:rFonts w:cs="Times New Roman"/>
          <w:spacing w:val="20"/>
        </w:rPr>
        <w:t xml:space="preserve"> </w:t>
      </w:r>
      <w:r w:rsidRPr="00461AD1">
        <w:rPr>
          <w:rFonts w:cs="Times New Roman"/>
          <w:spacing w:val="-2"/>
        </w:rPr>
        <w:t>m</w:t>
      </w:r>
      <w:r w:rsidRPr="00461AD1">
        <w:rPr>
          <w:rFonts w:cs="Times New Roman"/>
        </w:rPr>
        <w:t>û</w:t>
      </w:r>
      <w:r w:rsidRPr="00461AD1">
        <w:rPr>
          <w:rFonts w:cs="Times New Roman"/>
          <w:spacing w:val="-2"/>
        </w:rPr>
        <w:t>m</w:t>
      </w:r>
      <w:r w:rsidRPr="00461AD1">
        <w:rPr>
          <w:rFonts w:cs="Times New Roman"/>
        </w:rPr>
        <w:t>â- ileyhsiz</w:t>
      </w:r>
      <w:r w:rsidRPr="00461AD1">
        <w:rPr>
          <w:rFonts w:cs="Times New Roman"/>
          <w:spacing w:val="38"/>
        </w:rPr>
        <w:t xml:space="preserve"> </w:t>
      </w:r>
      <w:r w:rsidRPr="00461AD1">
        <w:rPr>
          <w:rFonts w:cs="Times New Roman"/>
        </w:rPr>
        <w:t>hu</w:t>
      </w:r>
      <w:r w:rsidRPr="00461AD1">
        <w:rPr>
          <w:rFonts w:cs="Times New Roman"/>
          <w:spacing w:val="-1"/>
        </w:rPr>
        <w:t>s</w:t>
      </w:r>
      <w:r w:rsidRPr="00461AD1">
        <w:rPr>
          <w:rFonts w:cs="Times New Roman"/>
        </w:rPr>
        <w:t>ûs-ı</w:t>
      </w:r>
      <w:r w:rsidRPr="00461AD1">
        <w:rPr>
          <w:rFonts w:cs="Times New Roman"/>
          <w:spacing w:val="38"/>
        </w:rPr>
        <w:t xml:space="preserve"> </w:t>
      </w:r>
      <w:r w:rsidRPr="00461AD1">
        <w:rPr>
          <w:rFonts w:cs="Times New Roman"/>
          <w:spacing w:val="-2"/>
        </w:rPr>
        <w:t>m</w:t>
      </w:r>
      <w:r w:rsidRPr="00461AD1">
        <w:rPr>
          <w:rFonts w:cs="Times New Roman"/>
        </w:rPr>
        <w:t>ezbûru</w:t>
      </w:r>
      <w:r w:rsidRPr="00461AD1">
        <w:rPr>
          <w:rFonts w:cs="Times New Roman"/>
          <w:spacing w:val="38"/>
        </w:rPr>
        <w:t xml:space="preserve"> </w:t>
      </w:r>
      <w:r w:rsidRPr="00461AD1">
        <w:rPr>
          <w:rFonts w:cs="Times New Roman"/>
        </w:rPr>
        <w:t>şerʿ-i</w:t>
      </w:r>
      <w:r w:rsidRPr="00461AD1">
        <w:rPr>
          <w:rFonts w:cs="Times New Roman"/>
          <w:spacing w:val="37"/>
        </w:rPr>
        <w:t xml:space="preserve"> </w:t>
      </w:r>
      <w:r w:rsidRPr="00461AD1">
        <w:rPr>
          <w:rFonts w:cs="Times New Roman"/>
        </w:rPr>
        <w:t>şer</w:t>
      </w:r>
      <w:r w:rsidRPr="00461AD1">
        <w:rPr>
          <w:rFonts w:cs="Times New Roman"/>
          <w:spacing w:val="-1"/>
        </w:rPr>
        <w:t>î</w:t>
      </w:r>
      <w:r w:rsidRPr="00461AD1">
        <w:rPr>
          <w:rFonts w:cs="Times New Roman"/>
        </w:rPr>
        <w:t>fe</w:t>
      </w:r>
      <w:r w:rsidRPr="00461AD1">
        <w:rPr>
          <w:rFonts w:cs="Times New Roman"/>
          <w:spacing w:val="37"/>
        </w:rPr>
        <w:t xml:space="preserve"> </w:t>
      </w:r>
      <w:r w:rsidRPr="00461AD1">
        <w:rPr>
          <w:rFonts w:cs="Times New Roman"/>
        </w:rPr>
        <w:t>ve</w:t>
      </w:r>
      <w:r w:rsidRPr="00461AD1">
        <w:rPr>
          <w:rFonts w:cs="Times New Roman"/>
          <w:spacing w:val="38"/>
        </w:rPr>
        <w:t xml:space="preserve"> </w:t>
      </w:r>
      <w:r w:rsidRPr="00461AD1">
        <w:rPr>
          <w:rFonts w:cs="Times New Roman"/>
        </w:rPr>
        <w:t>bâlâ</w:t>
      </w:r>
      <w:r w:rsidRPr="00461AD1">
        <w:rPr>
          <w:rFonts w:cs="Times New Roman"/>
          <w:spacing w:val="-1"/>
        </w:rPr>
        <w:t>d</w:t>
      </w:r>
      <w:r w:rsidRPr="00461AD1">
        <w:rPr>
          <w:rFonts w:cs="Times New Roman"/>
        </w:rPr>
        <w:t>a</w:t>
      </w:r>
      <w:r w:rsidRPr="00461AD1">
        <w:rPr>
          <w:rFonts w:cs="Times New Roman"/>
          <w:spacing w:val="38"/>
        </w:rPr>
        <w:t xml:space="preserve"> </w:t>
      </w:r>
      <w:r w:rsidRPr="00461AD1">
        <w:rPr>
          <w:rFonts w:cs="Times New Roman"/>
          <w:spacing w:val="-2"/>
        </w:rPr>
        <w:t>m</w:t>
      </w:r>
      <w:r w:rsidRPr="00461AD1">
        <w:rPr>
          <w:rFonts w:cs="Times New Roman"/>
        </w:rPr>
        <w:t>uharrer</w:t>
      </w:r>
      <w:r w:rsidRPr="00461AD1">
        <w:rPr>
          <w:rFonts w:cs="Times New Roman"/>
          <w:spacing w:val="37"/>
        </w:rPr>
        <w:t xml:space="preserve"> </w:t>
      </w:r>
      <w:r w:rsidRPr="00461AD1">
        <w:rPr>
          <w:rFonts w:cs="Times New Roman"/>
        </w:rPr>
        <w:t>olan</w:t>
      </w:r>
      <w:r w:rsidRPr="00461AD1">
        <w:rPr>
          <w:rFonts w:cs="Times New Roman"/>
          <w:spacing w:val="38"/>
        </w:rPr>
        <w:t xml:space="preserve"> </w:t>
      </w:r>
      <w:r w:rsidRPr="00461AD1">
        <w:rPr>
          <w:rFonts w:cs="Times New Roman"/>
        </w:rPr>
        <w:t>kânû</w:t>
      </w:r>
      <w:r w:rsidRPr="00461AD1">
        <w:rPr>
          <w:rFonts w:cs="Times New Roman"/>
          <w:spacing w:val="3"/>
        </w:rPr>
        <w:t>n</w:t>
      </w:r>
      <w:r w:rsidRPr="00461AD1">
        <w:rPr>
          <w:rFonts w:cs="Times New Roman"/>
          <w:spacing w:val="-1"/>
        </w:rPr>
        <w:t>-</w:t>
      </w:r>
      <w:r w:rsidRPr="00461AD1">
        <w:rPr>
          <w:rFonts w:cs="Times New Roman"/>
        </w:rPr>
        <w:t>ı</w:t>
      </w:r>
      <w:r w:rsidRPr="00461AD1">
        <w:rPr>
          <w:rFonts w:cs="Times New Roman"/>
          <w:spacing w:val="38"/>
        </w:rPr>
        <w:t xml:space="preserve"> </w:t>
      </w:r>
      <w:r w:rsidRPr="00461AD1">
        <w:rPr>
          <w:rFonts w:cs="Times New Roman"/>
          <w:spacing w:val="-2"/>
        </w:rPr>
        <w:t>m</w:t>
      </w:r>
      <w:r w:rsidRPr="00461AD1">
        <w:rPr>
          <w:rFonts w:cs="Times New Roman"/>
        </w:rPr>
        <w:t>ünîfe</w:t>
      </w:r>
      <w:r w:rsidRPr="00461AD1">
        <w:rPr>
          <w:rFonts w:cs="Times New Roman"/>
          <w:spacing w:val="38"/>
        </w:rPr>
        <w:t xml:space="preserve"> </w:t>
      </w:r>
      <w:r w:rsidRPr="00461AD1">
        <w:rPr>
          <w:rFonts w:cs="Times New Roman"/>
        </w:rPr>
        <w:t>tatbîk iderek</w:t>
      </w:r>
      <w:r w:rsidRPr="00461AD1">
        <w:rPr>
          <w:rFonts w:cs="Times New Roman"/>
          <w:spacing w:val="41"/>
        </w:rPr>
        <w:t xml:space="preserve"> </w:t>
      </w:r>
      <w:r w:rsidRPr="00461AD1">
        <w:rPr>
          <w:rFonts w:cs="Times New Roman"/>
          <w:spacing w:val="-2"/>
        </w:rPr>
        <w:t>b</w:t>
      </w:r>
      <w:r w:rsidRPr="00461AD1">
        <w:rPr>
          <w:rFonts w:cs="Times New Roman"/>
        </w:rPr>
        <w:t>er</w:t>
      </w:r>
      <w:r w:rsidRPr="00461AD1">
        <w:rPr>
          <w:rFonts w:cs="Times New Roman"/>
          <w:spacing w:val="-1"/>
        </w:rPr>
        <w:t>-</w:t>
      </w:r>
      <w:r w:rsidRPr="00461AD1">
        <w:rPr>
          <w:rFonts w:cs="Times New Roman"/>
        </w:rPr>
        <w:t>vech</w:t>
      </w:r>
      <w:r w:rsidRPr="00461AD1">
        <w:rPr>
          <w:rFonts w:cs="Times New Roman"/>
          <w:spacing w:val="42"/>
        </w:rPr>
        <w:t xml:space="preserve"> </w:t>
      </w:r>
      <w:r w:rsidRPr="00461AD1">
        <w:rPr>
          <w:rFonts w:cs="Times New Roman"/>
        </w:rPr>
        <w:t>hakk</w:t>
      </w:r>
      <w:r w:rsidRPr="00461AD1">
        <w:rPr>
          <w:rFonts w:cs="Times New Roman"/>
          <w:spacing w:val="-1"/>
        </w:rPr>
        <w:t>â</w:t>
      </w:r>
      <w:r w:rsidRPr="00461AD1">
        <w:rPr>
          <w:rFonts w:cs="Times New Roman"/>
        </w:rPr>
        <w:t>niyet</w:t>
      </w:r>
      <w:r w:rsidRPr="00461AD1">
        <w:rPr>
          <w:rFonts w:cs="Times New Roman"/>
          <w:spacing w:val="41"/>
        </w:rPr>
        <w:t xml:space="preserve"> </w:t>
      </w:r>
      <w:r w:rsidRPr="00461AD1">
        <w:rPr>
          <w:rFonts w:cs="Times New Roman"/>
        </w:rPr>
        <w:t>rü’y</w:t>
      </w:r>
      <w:r w:rsidRPr="00461AD1">
        <w:rPr>
          <w:rFonts w:cs="Times New Roman"/>
          <w:spacing w:val="-1"/>
        </w:rPr>
        <w:t>e</w:t>
      </w:r>
      <w:r w:rsidRPr="00461AD1">
        <w:rPr>
          <w:rFonts w:cs="Times New Roman"/>
        </w:rPr>
        <w:t>t</w:t>
      </w:r>
      <w:r w:rsidRPr="00461AD1">
        <w:rPr>
          <w:rFonts w:cs="Times New Roman"/>
          <w:spacing w:val="41"/>
        </w:rPr>
        <w:t xml:space="preserve"> </w:t>
      </w:r>
      <w:r w:rsidRPr="00461AD1">
        <w:rPr>
          <w:rFonts w:cs="Times New Roman"/>
        </w:rPr>
        <w:t>birle</w:t>
      </w:r>
      <w:r w:rsidRPr="00461AD1">
        <w:rPr>
          <w:rFonts w:cs="Times New Roman"/>
          <w:spacing w:val="41"/>
        </w:rPr>
        <w:t xml:space="preserve"> </w:t>
      </w:r>
      <w:r w:rsidRPr="00461AD1">
        <w:rPr>
          <w:rFonts w:cs="Times New Roman"/>
        </w:rPr>
        <w:t>fî</w:t>
      </w:r>
      <w:r w:rsidRPr="00461AD1">
        <w:rPr>
          <w:rFonts w:cs="Times New Roman"/>
          <w:spacing w:val="-1"/>
        </w:rPr>
        <w:t>’</w:t>
      </w:r>
      <w:r w:rsidRPr="00461AD1">
        <w:rPr>
          <w:rFonts w:cs="Times New Roman"/>
          <w:spacing w:val="2"/>
        </w:rPr>
        <w:t>l</w:t>
      </w:r>
      <w:r w:rsidRPr="00461AD1">
        <w:rPr>
          <w:rFonts w:cs="Times New Roman"/>
          <w:spacing w:val="-1"/>
        </w:rPr>
        <w:t>-</w:t>
      </w:r>
      <w:r w:rsidRPr="00461AD1">
        <w:rPr>
          <w:rFonts w:cs="Times New Roman"/>
        </w:rPr>
        <w:t>hakîka</w:t>
      </w:r>
      <w:r w:rsidRPr="00461AD1">
        <w:rPr>
          <w:rFonts w:cs="Times New Roman"/>
          <w:spacing w:val="42"/>
        </w:rPr>
        <w:t xml:space="preserve"> </w:t>
      </w:r>
      <w:r w:rsidRPr="00461AD1">
        <w:rPr>
          <w:rFonts w:cs="Times New Roman"/>
          <w:spacing w:val="-1"/>
        </w:rPr>
        <w:t>s</w:t>
      </w:r>
      <w:r w:rsidRPr="00461AD1">
        <w:rPr>
          <w:rFonts w:cs="Times New Roman"/>
        </w:rPr>
        <w:t>âli</w:t>
      </w:r>
      <w:r w:rsidRPr="00461AD1">
        <w:rPr>
          <w:rFonts w:cs="Times New Roman"/>
          <w:spacing w:val="-2"/>
        </w:rPr>
        <w:t>f</w:t>
      </w:r>
      <w:r w:rsidRPr="00461AD1">
        <w:rPr>
          <w:rFonts w:cs="Times New Roman"/>
        </w:rPr>
        <w:t>ü’</w:t>
      </w:r>
      <w:r w:rsidRPr="00461AD1">
        <w:rPr>
          <w:rFonts w:cs="Times New Roman"/>
          <w:spacing w:val="1"/>
        </w:rPr>
        <w:t>z</w:t>
      </w:r>
      <w:r w:rsidRPr="00461AD1">
        <w:rPr>
          <w:rFonts w:cs="Times New Roman"/>
        </w:rPr>
        <w:t>-</w:t>
      </w:r>
      <w:r w:rsidRPr="00461AD1">
        <w:rPr>
          <w:rFonts w:cs="Times New Roman"/>
          <w:spacing w:val="-1"/>
        </w:rPr>
        <w:t>z</w:t>
      </w:r>
      <w:r w:rsidRPr="00461AD1">
        <w:rPr>
          <w:rFonts w:cs="Times New Roman"/>
        </w:rPr>
        <w:t>ikr</w:t>
      </w:r>
      <w:r w:rsidRPr="00461AD1">
        <w:rPr>
          <w:rFonts w:cs="Times New Roman"/>
          <w:spacing w:val="42"/>
        </w:rPr>
        <w:t xml:space="preserve"> </w:t>
      </w:r>
      <w:r w:rsidRPr="00461AD1">
        <w:rPr>
          <w:rFonts w:cs="Times New Roman"/>
        </w:rPr>
        <w:t>N</w:t>
      </w:r>
      <w:r w:rsidRPr="00461AD1">
        <w:rPr>
          <w:rFonts w:cs="Times New Roman"/>
          <w:spacing w:val="-2"/>
        </w:rPr>
        <w:t>e</w:t>
      </w:r>
      <w:r w:rsidRPr="00461AD1">
        <w:rPr>
          <w:rFonts w:cs="Times New Roman"/>
        </w:rPr>
        <w:t>mure</w:t>
      </w:r>
      <w:r w:rsidRPr="00461AD1">
        <w:rPr>
          <w:rFonts w:cs="Times New Roman"/>
          <w:spacing w:val="41"/>
        </w:rPr>
        <w:t xml:space="preserve"> </w:t>
      </w:r>
      <w:r w:rsidRPr="00461AD1">
        <w:rPr>
          <w:rFonts w:cs="Times New Roman"/>
        </w:rPr>
        <w:t>Karyesi ahâlîsinin</w:t>
      </w:r>
      <w:r w:rsidRPr="00461AD1">
        <w:rPr>
          <w:rFonts w:cs="Times New Roman"/>
          <w:spacing w:val="48"/>
        </w:rPr>
        <w:t xml:space="preserve"> </w:t>
      </w:r>
      <w:r w:rsidRPr="00461AD1">
        <w:rPr>
          <w:rFonts w:cs="Times New Roman"/>
          <w:spacing w:val="-2"/>
        </w:rPr>
        <w:t>o</w:t>
      </w:r>
      <w:r w:rsidRPr="00461AD1">
        <w:rPr>
          <w:rFonts w:cs="Times New Roman"/>
        </w:rPr>
        <w:t>l-vec</w:t>
      </w:r>
      <w:r w:rsidRPr="00461AD1">
        <w:rPr>
          <w:rFonts w:cs="Times New Roman"/>
          <w:spacing w:val="-1"/>
        </w:rPr>
        <w:t>h</w:t>
      </w:r>
      <w:r w:rsidRPr="00461AD1">
        <w:rPr>
          <w:rFonts w:cs="Times New Roman"/>
        </w:rPr>
        <w:t>iyle</w:t>
      </w:r>
      <w:r w:rsidRPr="00461AD1">
        <w:rPr>
          <w:rFonts w:cs="Times New Roman"/>
          <w:spacing w:val="46"/>
        </w:rPr>
        <w:t xml:space="preserve"> </w:t>
      </w:r>
      <w:r w:rsidRPr="00461AD1">
        <w:rPr>
          <w:rFonts w:cs="Times New Roman"/>
        </w:rPr>
        <w:t>müdâhelel</w:t>
      </w:r>
      <w:r w:rsidRPr="00461AD1">
        <w:rPr>
          <w:rFonts w:cs="Times New Roman"/>
          <w:spacing w:val="-1"/>
        </w:rPr>
        <w:t>e</w:t>
      </w:r>
      <w:r w:rsidRPr="00461AD1">
        <w:rPr>
          <w:rFonts w:cs="Times New Roman"/>
        </w:rPr>
        <w:t>ri</w:t>
      </w:r>
      <w:r w:rsidRPr="00461AD1">
        <w:rPr>
          <w:rFonts w:cs="Times New Roman"/>
          <w:spacing w:val="47"/>
        </w:rPr>
        <w:t xml:space="preserve"> </w:t>
      </w:r>
      <w:r w:rsidRPr="00461AD1">
        <w:rPr>
          <w:rFonts w:cs="Times New Roman"/>
        </w:rPr>
        <w:t>b</w:t>
      </w:r>
      <w:r w:rsidRPr="00461AD1">
        <w:rPr>
          <w:rFonts w:cs="Times New Roman"/>
          <w:spacing w:val="1"/>
        </w:rPr>
        <w:t>î</w:t>
      </w:r>
      <w:r w:rsidRPr="00461AD1">
        <w:rPr>
          <w:rFonts w:cs="Times New Roman"/>
        </w:rPr>
        <w:t>-vech</w:t>
      </w:r>
      <w:r w:rsidRPr="00461AD1">
        <w:rPr>
          <w:rFonts w:cs="Times New Roman"/>
          <w:spacing w:val="47"/>
        </w:rPr>
        <w:t xml:space="preserve"> </w:t>
      </w:r>
      <w:r w:rsidRPr="00461AD1">
        <w:rPr>
          <w:rFonts w:cs="Times New Roman"/>
        </w:rPr>
        <w:t>ve</w:t>
      </w:r>
      <w:r w:rsidRPr="00461AD1">
        <w:rPr>
          <w:rFonts w:cs="Times New Roman"/>
          <w:spacing w:val="48"/>
        </w:rPr>
        <w:t xml:space="preserve"> </w:t>
      </w:r>
      <w:r w:rsidRPr="00461AD1">
        <w:rPr>
          <w:rFonts w:cs="Times New Roman"/>
        </w:rPr>
        <w:t>hilâf-ı</w:t>
      </w:r>
      <w:r w:rsidRPr="00461AD1">
        <w:rPr>
          <w:rFonts w:cs="Times New Roman"/>
          <w:spacing w:val="47"/>
        </w:rPr>
        <w:t xml:space="preserve"> </w:t>
      </w:r>
      <w:r w:rsidRPr="00461AD1">
        <w:rPr>
          <w:rFonts w:cs="Times New Roman"/>
        </w:rPr>
        <w:t>kânûn</w:t>
      </w:r>
      <w:r w:rsidRPr="00461AD1">
        <w:rPr>
          <w:rFonts w:cs="Times New Roman"/>
          <w:spacing w:val="48"/>
        </w:rPr>
        <w:t xml:space="preserve"> </w:t>
      </w:r>
      <w:r w:rsidRPr="00461AD1">
        <w:rPr>
          <w:rFonts w:cs="Times New Roman"/>
        </w:rPr>
        <w:t>idüğün</w:t>
      </w:r>
      <w:r w:rsidRPr="00461AD1">
        <w:rPr>
          <w:rFonts w:cs="Times New Roman"/>
          <w:spacing w:val="48"/>
        </w:rPr>
        <w:t xml:space="preserve"> </w:t>
      </w:r>
      <w:r w:rsidRPr="00461AD1">
        <w:rPr>
          <w:rFonts w:cs="Times New Roman"/>
        </w:rPr>
        <w:t>ʿınde’ş</w:t>
      </w:r>
      <w:r w:rsidRPr="00461AD1">
        <w:rPr>
          <w:rFonts w:cs="Times New Roman"/>
          <w:spacing w:val="-1"/>
        </w:rPr>
        <w:t>-</w:t>
      </w:r>
      <w:r w:rsidRPr="00461AD1">
        <w:rPr>
          <w:rFonts w:cs="Times New Roman"/>
        </w:rPr>
        <w:t>şerʿ tebeyyün</w:t>
      </w:r>
      <w:r w:rsidRPr="00461AD1">
        <w:rPr>
          <w:rFonts w:cs="Times New Roman"/>
          <w:spacing w:val="20"/>
        </w:rPr>
        <w:t xml:space="preserve"> </w:t>
      </w:r>
      <w:r w:rsidRPr="00461AD1">
        <w:rPr>
          <w:rFonts w:cs="Times New Roman"/>
          <w:spacing w:val="-2"/>
        </w:rPr>
        <w:t>v</w:t>
      </w:r>
      <w:r w:rsidRPr="00461AD1">
        <w:rPr>
          <w:rFonts w:cs="Times New Roman"/>
        </w:rPr>
        <w:t>e</w:t>
      </w:r>
      <w:r w:rsidRPr="00461AD1">
        <w:rPr>
          <w:rFonts w:cs="Times New Roman"/>
          <w:spacing w:val="19"/>
        </w:rPr>
        <w:t xml:space="preserve"> </w:t>
      </w:r>
      <w:r w:rsidRPr="00461AD1">
        <w:rPr>
          <w:rFonts w:cs="Times New Roman"/>
        </w:rPr>
        <w:t>tahakkuk</w:t>
      </w:r>
      <w:r w:rsidRPr="00461AD1">
        <w:rPr>
          <w:rFonts w:cs="Times New Roman"/>
          <w:spacing w:val="19"/>
        </w:rPr>
        <w:t xml:space="preserve"> </w:t>
      </w:r>
      <w:r w:rsidRPr="00461AD1">
        <w:rPr>
          <w:rFonts w:cs="Times New Roman"/>
        </w:rPr>
        <w:t>i</w:t>
      </w:r>
      <w:r w:rsidRPr="00461AD1">
        <w:rPr>
          <w:rFonts w:cs="Times New Roman"/>
          <w:spacing w:val="-1"/>
        </w:rPr>
        <w:t>y</w:t>
      </w:r>
      <w:r w:rsidRPr="00461AD1">
        <w:rPr>
          <w:rFonts w:cs="Times New Roman"/>
        </w:rPr>
        <w:t>ledi</w:t>
      </w:r>
      <w:r w:rsidRPr="00461AD1">
        <w:rPr>
          <w:rFonts w:cs="Times New Roman"/>
          <w:spacing w:val="-1"/>
        </w:rPr>
        <w:t>ğ</w:t>
      </w:r>
      <w:r w:rsidRPr="00461AD1">
        <w:rPr>
          <w:rFonts w:cs="Times New Roman"/>
        </w:rPr>
        <w:t>i</w:t>
      </w:r>
      <w:r w:rsidRPr="00461AD1">
        <w:rPr>
          <w:rFonts w:cs="Times New Roman"/>
          <w:spacing w:val="20"/>
        </w:rPr>
        <w:t xml:space="preserve"> </w:t>
      </w:r>
      <w:r w:rsidRPr="00461AD1">
        <w:rPr>
          <w:rFonts w:cs="Times New Roman"/>
        </w:rPr>
        <w:t>h</w:t>
      </w:r>
      <w:r w:rsidRPr="00461AD1">
        <w:rPr>
          <w:rFonts w:cs="Times New Roman"/>
          <w:spacing w:val="-1"/>
        </w:rPr>
        <w:t>â</w:t>
      </w:r>
      <w:r w:rsidRPr="00461AD1">
        <w:rPr>
          <w:rFonts w:cs="Times New Roman"/>
        </w:rPr>
        <w:t>lde</w:t>
      </w:r>
      <w:r w:rsidRPr="00461AD1">
        <w:rPr>
          <w:rFonts w:cs="Times New Roman"/>
          <w:spacing w:val="19"/>
        </w:rPr>
        <w:t xml:space="preserve"> </w:t>
      </w:r>
      <w:r w:rsidRPr="00461AD1">
        <w:rPr>
          <w:rFonts w:cs="Times New Roman"/>
          <w:spacing w:val="-2"/>
        </w:rPr>
        <w:t>m</w:t>
      </w:r>
      <w:r w:rsidRPr="00461AD1">
        <w:rPr>
          <w:rFonts w:cs="Times New Roman"/>
        </w:rPr>
        <w:t>enʿ</w:t>
      </w:r>
      <w:r w:rsidRPr="00461AD1">
        <w:rPr>
          <w:rFonts w:cs="Times New Roman"/>
          <w:spacing w:val="20"/>
        </w:rPr>
        <w:t xml:space="preserve"> </w:t>
      </w:r>
      <w:r w:rsidRPr="00461AD1">
        <w:rPr>
          <w:rFonts w:cs="Times New Roman"/>
        </w:rPr>
        <w:t>ve</w:t>
      </w:r>
      <w:r w:rsidRPr="00461AD1">
        <w:rPr>
          <w:rFonts w:cs="Times New Roman"/>
          <w:spacing w:val="20"/>
        </w:rPr>
        <w:t xml:space="preserve"> </w:t>
      </w:r>
      <w:r w:rsidRPr="00461AD1">
        <w:rPr>
          <w:rFonts w:cs="Times New Roman"/>
        </w:rPr>
        <w:t>defʿî</w:t>
      </w:r>
      <w:r w:rsidRPr="00461AD1">
        <w:rPr>
          <w:rFonts w:cs="Times New Roman"/>
          <w:spacing w:val="20"/>
        </w:rPr>
        <w:t xml:space="preserve"> </w:t>
      </w:r>
      <w:r w:rsidRPr="00461AD1">
        <w:rPr>
          <w:rFonts w:cs="Times New Roman"/>
        </w:rPr>
        <w:t>hus</w:t>
      </w:r>
      <w:r w:rsidRPr="00461AD1">
        <w:rPr>
          <w:rFonts w:cs="Times New Roman"/>
          <w:spacing w:val="-1"/>
        </w:rPr>
        <w:t>û</w:t>
      </w:r>
      <w:r w:rsidRPr="00461AD1">
        <w:rPr>
          <w:rFonts w:cs="Times New Roman"/>
        </w:rPr>
        <w:t>suna</w:t>
      </w:r>
      <w:r w:rsidRPr="00461AD1">
        <w:rPr>
          <w:rFonts w:cs="Times New Roman"/>
          <w:spacing w:val="19"/>
        </w:rPr>
        <w:t xml:space="preserve"> </w:t>
      </w:r>
      <w:r w:rsidRPr="00461AD1">
        <w:rPr>
          <w:rFonts w:cs="Times New Roman"/>
        </w:rPr>
        <w:t>dikkat</w:t>
      </w:r>
      <w:r w:rsidRPr="00461AD1">
        <w:rPr>
          <w:rFonts w:cs="Times New Roman"/>
          <w:spacing w:val="21"/>
        </w:rPr>
        <w:t xml:space="preserve"> </w:t>
      </w:r>
      <w:r w:rsidRPr="00461AD1">
        <w:rPr>
          <w:rFonts w:cs="Times New Roman"/>
          <w:spacing w:val="-2"/>
        </w:rPr>
        <w:t>v</w:t>
      </w:r>
      <w:r w:rsidRPr="00461AD1">
        <w:rPr>
          <w:rFonts w:cs="Times New Roman"/>
        </w:rPr>
        <w:t>e</w:t>
      </w:r>
      <w:r w:rsidRPr="00461AD1">
        <w:rPr>
          <w:rFonts w:cs="Times New Roman"/>
          <w:spacing w:val="20"/>
        </w:rPr>
        <w:t xml:space="preserve"> </w:t>
      </w:r>
      <w:r w:rsidRPr="00461AD1">
        <w:rPr>
          <w:rFonts w:cs="Times New Roman"/>
        </w:rPr>
        <w:t>h</w:t>
      </w:r>
      <w:r w:rsidRPr="00461AD1">
        <w:rPr>
          <w:rFonts w:cs="Times New Roman"/>
          <w:spacing w:val="-2"/>
        </w:rPr>
        <w:t>u</w:t>
      </w:r>
      <w:r w:rsidRPr="00461AD1">
        <w:rPr>
          <w:rFonts w:cs="Times New Roman"/>
        </w:rPr>
        <w:t>sû</w:t>
      </w:r>
      <w:r w:rsidRPr="00461AD1">
        <w:rPr>
          <w:rFonts w:cs="Times New Roman"/>
          <w:spacing w:val="5"/>
        </w:rPr>
        <w:t>s</w:t>
      </w:r>
      <w:r w:rsidRPr="00461AD1">
        <w:rPr>
          <w:rFonts w:cs="Times New Roman"/>
        </w:rPr>
        <w:t>-ı</w:t>
      </w:r>
      <w:r w:rsidRPr="00461AD1">
        <w:rPr>
          <w:rFonts w:cs="Times New Roman"/>
          <w:spacing w:val="19"/>
        </w:rPr>
        <w:t xml:space="preserve"> </w:t>
      </w:r>
      <w:r w:rsidRPr="00461AD1">
        <w:rPr>
          <w:rFonts w:cs="Times New Roman"/>
          <w:spacing w:val="-2"/>
        </w:rPr>
        <w:t>m</w:t>
      </w:r>
      <w:r w:rsidRPr="00461AD1">
        <w:rPr>
          <w:rFonts w:cs="Times New Roman"/>
        </w:rPr>
        <w:t>ezb</w:t>
      </w:r>
      <w:r w:rsidRPr="00461AD1">
        <w:rPr>
          <w:rFonts w:cs="Times New Roman"/>
          <w:spacing w:val="1"/>
        </w:rPr>
        <w:t>û</w:t>
      </w:r>
      <w:r w:rsidRPr="00461AD1">
        <w:rPr>
          <w:rFonts w:cs="Times New Roman"/>
        </w:rPr>
        <w:t>r zı</w:t>
      </w:r>
      <w:r w:rsidRPr="00461AD1">
        <w:rPr>
          <w:rFonts w:cs="Times New Roman"/>
          <w:spacing w:val="-2"/>
        </w:rPr>
        <w:t>m</w:t>
      </w:r>
      <w:r w:rsidRPr="00461AD1">
        <w:rPr>
          <w:rFonts w:cs="Times New Roman"/>
        </w:rPr>
        <w:t>nında</w:t>
      </w:r>
      <w:r w:rsidRPr="00461AD1">
        <w:rPr>
          <w:rFonts w:cs="Times New Roman"/>
          <w:spacing w:val="23"/>
        </w:rPr>
        <w:t xml:space="preserve"> </w:t>
      </w:r>
      <w:r w:rsidRPr="00461AD1">
        <w:rPr>
          <w:rFonts w:cs="Times New Roman"/>
        </w:rPr>
        <w:t>müddeʿî</w:t>
      </w:r>
      <w:r w:rsidRPr="00461AD1">
        <w:rPr>
          <w:rFonts w:cs="Times New Roman"/>
          <w:spacing w:val="-1"/>
        </w:rPr>
        <w:t>-</w:t>
      </w:r>
      <w:r w:rsidRPr="00461AD1">
        <w:rPr>
          <w:rFonts w:cs="Times New Roman"/>
        </w:rPr>
        <w:t>i</w:t>
      </w:r>
      <w:r w:rsidRPr="00461AD1">
        <w:rPr>
          <w:rFonts w:cs="Times New Roman"/>
          <w:spacing w:val="21"/>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ûn</w:t>
      </w:r>
      <w:r w:rsidRPr="00461AD1">
        <w:rPr>
          <w:rFonts w:cs="Times New Roman"/>
          <w:spacing w:val="21"/>
        </w:rPr>
        <w:t xml:space="preserve"> </w:t>
      </w:r>
      <w:r w:rsidRPr="00461AD1">
        <w:rPr>
          <w:rFonts w:cs="Times New Roman"/>
        </w:rPr>
        <w:t>câniblerinden</w:t>
      </w:r>
      <w:r w:rsidRPr="00461AD1">
        <w:rPr>
          <w:rFonts w:cs="Times New Roman"/>
          <w:spacing w:val="21"/>
        </w:rPr>
        <w:t xml:space="preserve"> </w:t>
      </w:r>
      <w:r w:rsidRPr="00461AD1">
        <w:rPr>
          <w:rFonts w:cs="Times New Roman"/>
        </w:rPr>
        <w:t>o</w:t>
      </w:r>
      <w:r w:rsidRPr="00461AD1">
        <w:rPr>
          <w:rFonts w:cs="Times New Roman"/>
          <w:spacing w:val="1"/>
        </w:rPr>
        <w:t>l</w:t>
      </w:r>
      <w:r w:rsidRPr="00461AD1">
        <w:rPr>
          <w:rFonts w:cs="Times New Roman"/>
        </w:rPr>
        <w:t>-tara</w:t>
      </w:r>
      <w:r w:rsidRPr="00461AD1">
        <w:rPr>
          <w:rFonts w:cs="Times New Roman"/>
          <w:spacing w:val="-2"/>
        </w:rPr>
        <w:t>f</w:t>
      </w:r>
      <w:r w:rsidRPr="00461AD1">
        <w:rPr>
          <w:rFonts w:cs="Times New Roman"/>
        </w:rPr>
        <w:t>da</w:t>
      </w:r>
      <w:r w:rsidRPr="00461AD1">
        <w:rPr>
          <w:rFonts w:cs="Times New Roman"/>
          <w:spacing w:val="21"/>
        </w:rPr>
        <w:t xml:space="preserve"> </w:t>
      </w:r>
      <w:r w:rsidRPr="00461AD1">
        <w:rPr>
          <w:rFonts w:cs="Times New Roman"/>
          <w:spacing w:val="-2"/>
        </w:rPr>
        <w:t>m</w:t>
      </w:r>
      <w:r w:rsidRPr="00461AD1">
        <w:rPr>
          <w:rFonts w:cs="Times New Roman"/>
        </w:rPr>
        <w:t>übâşir</w:t>
      </w:r>
      <w:r w:rsidRPr="00461AD1">
        <w:rPr>
          <w:rFonts w:cs="Times New Roman"/>
          <w:spacing w:val="20"/>
        </w:rPr>
        <w:t xml:space="preserve"> </w:t>
      </w:r>
      <w:r w:rsidRPr="00461AD1">
        <w:rPr>
          <w:rFonts w:cs="Times New Roman"/>
        </w:rPr>
        <w:t>taʿyîni</w:t>
      </w:r>
      <w:r w:rsidRPr="00461AD1">
        <w:rPr>
          <w:rFonts w:cs="Times New Roman"/>
          <w:spacing w:val="21"/>
        </w:rPr>
        <w:t xml:space="preserve"> </w:t>
      </w:r>
      <w:r w:rsidRPr="00461AD1">
        <w:rPr>
          <w:rFonts w:cs="Times New Roman"/>
          <w:spacing w:val="-2"/>
        </w:rPr>
        <w:t>m</w:t>
      </w:r>
      <w:r w:rsidRPr="00461AD1">
        <w:rPr>
          <w:rFonts w:cs="Times New Roman"/>
        </w:rPr>
        <w:t>atlûb</w:t>
      </w:r>
      <w:r w:rsidRPr="00461AD1">
        <w:rPr>
          <w:rFonts w:cs="Times New Roman"/>
          <w:spacing w:val="21"/>
        </w:rPr>
        <w:t xml:space="preserve"> </w:t>
      </w:r>
      <w:r w:rsidRPr="00461AD1">
        <w:rPr>
          <w:rFonts w:cs="Times New Roman"/>
        </w:rPr>
        <w:t>ol</w:t>
      </w:r>
      <w:r w:rsidRPr="00461AD1">
        <w:rPr>
          <w:rFonts w:cs="Times New Roman"/>
          <w:spacing w:val="-1"/>
        </w:rPr>
        <w:t>d</w:t>
      </w:r>
      <w:r w:rsidRPr="00461AD1">
        <w:rPr>
          <w:rFonts w:cs="Times New Roman"/>
        </w:rPr>
        <w:t>uğu hâlde</w:t>
      </w:r>
      <w:r w:rsidRPr="00461AD1">
        <w:rPr>
          <w:rFonts w:cs="Times New Roman"/>
          <w:spacing w:val="3"/>
        </w:rPr>
        <w:t xml:space="preserve"> </w:t>
      </w:r>
      <w:r w:rsidRPr="00461AD1">
        <w:rPr>
          <w:rFonts w:cs="Times New Roman"/>
          <w:spacing w:val="-2"/>
        </w:rPr>
        <w:t>m</w:t>
      </w:r>
      <w:r w:rsidRPr="00461AD1">
        <w:rPr>
          <w:rFonts w:cs="Times New Roman"/>
        </w:rPr>
        <w:t>u’ahharan</w:t>
      </w:r>
      <w:r w:rsidRPr="00461AD1">
        <w:rPr>
          <w:rFonts w:cs="Times New Roman"/>
          <w:spacing w:val="2"/>
        </w:rPr>
        <w:t xml:space="preserve"> </w:t>
      </w:r>
      <w:r w:rsidRPr="00461AD1">
        <w:rPr>
          <w:rFonts w:cs="Times New Roman"/>
        </w:rPr>
        <w:t>irâ</w:t>
      </w:r>
      <w:r w:rsidRPr="00461AD1">
        <w:rPr>
          <w:rFonts w:cs="Times New Roman"/>
          <w:spacing w:val="-1"/>
        </w:rPr>
        <w:t>d</w:t>
      </w:r>
      <w:r w:rsidRPr="00461AD1">
        <w:rPr>
          <w:rFonts w:cs="Times New Roman"/>
          <w:spacing w:val="1"/>
        </w:rPr>
        <w:t>e</w:t>
      </w:r>
      <w:r w:rsidRPr="00461AD1">
        <w:rPr>
          <w:rFonts w:cs="Times New Roman"/>
        </w:rPr>
        <w:t>-i</w:t>
      </w:r>
      <w:r w:rsidRPr="00461AD1">
        <w:rPr>
          <w:rFonts w:cs="Times New Roman"/>
          <w:spacing w:val="3"/>
        </w:rPr>
        <w:t xml:space="preserve"> </w:t>
      </w:r>
      <w:r w:rsidRPr="00461AD1">
        <w:rPr>
          <w:rFonts w:cs="Times New Roman"/>
          <w:spacing w:val="-1"/>
        </w:rPr>
        <w:t>s</w:t>
      </w:r>
      <w:r w:rsidRPr="00461AD1">
        <w:rPr>
          <w:rFonts w:cs="Times New Roman"/>
        </w:rPr>
        <w:t>eniyy</w:t>
      </w:r>
      <w:r w:rsidRPr="00461AD1">
        <w:rPr>
          <w:rFonts w:cs="Times New Roman"/>
          <w:spacing w:val="-1"/>
        </w:rPr>
        <w:t>e-</w:t>
      </w:r>
      <w:r w:rsidRPr="00461AD1">
        <w:rPr>
          <w:rFonts w:cs="Times New Roman"/>
        </w:rPr>
        <w:t>i</w:t>
      </w:r>
      <w:r w:rsidRPr="00461AD1">
        <w:rPr>
          <w:rFonts w:cs="Times New Roman"/>
          <w:spacing w:val="3"/>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le</w:t>
      </w:r>
      <w:r w:rsidRPr="00461AD1">
        <w:rPr>
          <w:rFonts w:cs="Times New Roman"/>
          <w:spacing w:val="5"/>
        </w:rPr>
        <w:t xml:space="preserve"> </w:t>
      </w:r>
      <w:r w:rsidRPr="00461AD1">
        <w:rPr>
          <w:rFonts w:cs="Times New Roman"/>
          <w:spacing w:val="-2"/>
        </w:rPr>
        <w:t>m</w:t>
      </w:r>
      <w:r w:rsidRPr="00461AD1">
        <w:rPr>
          <w:rFonts w:cs="Times New Roman"/>
        </w:rPr>
        <w:t>ü’esses</w:t>
      </w:r>
      <w:r w:rsidRPr="00461AD1">
        <w:rPr>
          <w:rFonts w:cs="Times New Roman"/>
          <w:spacing w:val="3"/>
        </w:rPr>
        <w:t xml:space="preserve"> </w:t>
      </w:r>
      <w:r w:rsidRPr="00461AD1">
        <w:rPr>
          <w:rFonts w:cs="Times New Roman"/>
        </w:rPr>
        <w:t>olan</w:t>
      </w:r>
      <w:r w:rsidRPr="00461AD1">
        <w:rPr>
          <w:rFonts w:cs="Times New Roman"/>
          <w:spacing w:val="3"/>
        </w:rPr>
        <w:t xml:space="preserve"> </w:t>
      </w:r>
      <w:r w:rsidRPr="00461AD1">
        <w:rPr>
          <w:rFonts w:cs="Times New Roman"/>
          <w:spacing w:val="-2"/>
        </w:rPr>
        <w:t>n</w:t>
      </w:r>
      <w:r w:rsidRPr="00461AD1">
        <w:rPr>
          <w:rFonts w:cs="Times New Roman"/>
        </w:rPr>
        <w:t>izâm</w:t>
      </w:r>
      <w:r w:rsidRPr="00461AD1">
        <w:rPr>
          <w:rFonts w:cs="Times New Roman"/>
          <w:spacing w:val="2"/>
        </w:rPr>
        <w:t xml:space="preserve"> </w:t>
      </w:r>
      <w:r w:rsidRPr="00461AD1">
        <w:rPr>
          <w:rFonts w:cs="Times New Roman"/>
        </w:rPr>
        <w:t>mûcebbince taʿyîn</w:t>
      </w:r>
      <w:r w:rsidRPr="00461AD1">
        <w:rPr>
          <w:rFonts w:cs="Times New Roman"/>
          <w:spacing w:val="39"/>
        </w:rPr>
        <w:t xml:space="preserve"> </w:t>
      </w:r>
      <w:r w:rsidRPr="00461AD1">
        <w:rPr>
          <w:rFonts w:cs="Times New Roman"/>
        </w:rPr>
        <w:t>olu</w:t>
      </w:r>
      <w:r w:rsidRPr="00461AD1">
        <w:rPr>
          <w:rFonts w:cs="Times New Roman"/>
          <w:spacing w:val="-1"/>
        </w:rPr>
        <w:t>n</w:t>
      </w:r>
      <w:r w:rsidRPr="00461AD1">
        <w:rPr>
          <w:rFonts w:cs="Times New Roman"/>
        </w:rPr>
        <w:t>acak</w:t>
      </w:r>
      <w:r w:rsidRPr="00461AD1">
        <w:rPr>
          <w:rFonts w:cs="Times New Roman"/>
          <w:spacing w:val="39"/>
        </w:rPr>
        <w:t xml:space="preserve"> </w:t>
      </w:r>
      <w:r w:rsidRPr="00461AD1">
        <w:rPr>
          <w:rFonts w:cs="Times New Roman"/>
          <w:spacing w:val="-2"/>
        </w:rPr>
        <w:t>m</w:t>
      </w:r>
      <w:r w:rsidRPr="00461AD1">
        <w:rPr>
          <w:rFonts w:cs="Times New Roman"/>
        </w:rPr>
        <w:t>üb</w:t>
      </w:r>
      <w:r w:rsidRPr="00461AD1">
        <w:rPr>
          <w:rFonts w:cs="Times New Roman"/>
          <w:spacing w:val="1"/>
        </w:rPr>
        <w:t>â</w:t>
      </w:r>
      <w:r w:rsidRPr="00461AD1">
        <w:rPr>
          <w:rFonts w:cs="Times New Roman"/>
        </w:rPr>
        <w:t>şirin</w:t>
      </w:r>
      <w:r w:rsidRPr="00461AD1">
        <w:rPr>
          <w:rFonts w:cs="Times New Roman"/>
          <w:spacing w:val="39"/>
        </w:rPr>
        <w:t xml:space="preserve"> </w:t>
      </w:r>
      <w:r w:rsidRPr="00461AD1">
        <w:rPr>
          <w:rFonts w:cs="Times New Roman"/>
          <w:spacing w:val="-2"/>
        </w:rPr>
        <w:t>h</w:t>
      </w:r>
      <w:r w:rsidRPr="00461AD1">
        <w:rPr>
          <w:rFonts w:cs="Times New Roman"/>
        </w:rPr>
        <w:t>izme</w:t>
      </w:r>
      <w:r w:rsidRPr="00461AD1">
        <w:rPr>
          <w:rFonts w:cs="Times New Roman"/>
          <w:spacing w:val="2"/>
        </w:rPr>
        <w:t>t</w:t>
      </w:r>
      <w:r w:rsidRPr="00461AD1">
        <w:rPr>
          <w:rFonts w:cs="Times New Roman"/>
          <w:spacing w:val="-1"/>
        </w:rPr>
        <w:t>-</w:t>
      </w:r>
      <w:r w:rsidRPr="00461AD1">
        <w:rPr>
          <w:rFonts w:cs="Times New Roman"/>
        </w:rPr>
        <w:t>i</w:t>
      </w:r>
      <w:r w:rsidRPr="00461AD1">
        <w:rPr>
          <w:rFonts w:cs="Times New Roman"/>
          <w:spacing w:val="39"/>
        </w:rPr>
        <w:t xml:space="preserve"> </w:t>
      </w:r>
      <w:r w:rsidRPr="00461AD1">
        <w:rPr>
          <w:rFonts w:cs="Times New Roman"/>
          <w:spacing w:val="-2"/>
        </w:rPr>
        <w:t>m</w:t>
      </w:r>
      <w:r w:rsidRPr="00461AD1">
        <w:rPr>
          <w:rFonts w:cs="Times New Roman"/>
        </w:rPr>
        <w:t>übâ</w:t>
      </w:r>
      <w:r w:rsidRPr="00461AD1">
        <w:rPr>
          <w:rFonts w:cs="Times New Roman"/>
          <w:spacing w:val="1"/>
        </w:rPr>
        <w:t>ş</w:t>
      </w:r>
      <w:r w:rsidRPr="00461AD1">
        <w:rPr>
          <w:rFonts w:cs="Times New Roman"/>
        </w:rPr>
        <w:t>eriye</w:t>
      </w:r>
      <w:r w:rsidRPr="00461AD1">
        <w:rPr>
          <w:rFonts w:cs="Times New Roman"/>
          <w:spacing w:val="39"/>
        </w:rPr>
        <w:t xml:space="preserve"> </w:t>
      </w:r>
      <w:r w:rsidRPr="00461AD1">
        <w:rPr>
          <w:rFonts w:cs="Times New Roman"/>
        </w:rPr>
        <w:t>ve</w:t>
      </w:r>
      <w:r w:rsidRPr="00461AD1">
        <w:rPr>
          <w:rFonts w:cs="Times New Roman"/>
          <w:spacing w:val="38"/>
        </w:rPr>
        <w:t xml:space="preser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39"/>
        </w:rPr>
        <w:t xml:space="preserve"> </w:t>
      </w:r>
      <w:r w:rsidRPr="00461AD1">
        <w:rPr>
          <w:rFonts w:cs="Times New Roman"/>
        </w:rPr>
        <w:t>sahîha</w:t>
      </w:r>
      <w:r w:rsidRPr="00461AD1">
        <w:rPr>
          <w:rFonts w:cs="Times New Roman"/>
          <w:spacing w:val="-1"/>
        </w:rPr>
        <w:t>s</w:t>
      </w:r>
      <w:r w:rsidRPr="00461AD1">
        <w:rPr>
          <w:rFonts w:cs="Times New Roman"/>
        </w:rPr>
        <w:t>ı</w:t>
      </w:r>
      <w:r w:rsidRPr="00461AD1">
        <w:rPr>
          <w:rFonts w:cs="Times New Roman"/>
          <w:spacing w:val="39"/>
        </w:rPr>
        <w:t xml:space="preserve"> </w:t>
      </w:r>
      <w:r w:rsidRPr="00461AD1">
        <w:rPr>
          <w:rFonts w:cs="Times New Roman"/>
        </w:rPr>
        <w:t>kendü tarafl</w:t>
      </w:r>
      <w:r w:rsidRPr="00461AD1">
        <w:rPr>
          <w:rFonts w:cs="Times New Roman"/>
          <w:spacing w:val="-2"/>
        </w:rPr>
        <w:t>a</w:t>
      </w:r>
      <w:r w:rsidRPr="00461AD1">
        <w:rPr>
          <w:rFonts w:cs="Times New Roman"/>
        </w:rPr>
        <w:t>rından</w:t>
      </w:r>
      <w:r w:rsidRPr="00461AD1">
        <w:rPr>
          <w:rFonts w:cs="Times New Roman"/>
          <w:spacing w:val="27"/>
        </w:rPr>
        <w:t xml:space="preserve"> </w:t>
      </w:r>
      <w:r w:rsidRPr="00461AD1">
        <w:rPr>
          <w:rFonts w:cs="Times New Roman"/>
        </w:rPr>
        <w:t>te’diye</w:t>
      </w:r>
      <w:r w:rsidRPr="00461AD1">
        <w:rPr>
          <w:rFonts w:cs="Times New Roman"/>
          <w:spacing w:val="28"/>
        </w:rPr>
        <w:t xml:space="preserve"> </w:t>
      </w:r>
      <w:r w:rsidRPr="00461AD1">
        <w:rPr>
          <w:rFonts w:cs="Times New Roman"/>
        </w:rPr>
        <w:t>it</w:t>
      </w:r>
      <w:r w:rsidRPr="00461AD1">
        <w:rPr>
          <w:rFonts w:cs="Times New Roman"/>
          <w:spacing w:val="-2"/>
        </w:rPr>
        <w:t>d</w:t>
      </w:r>
      <w:r w:rsidRPr="00461AD1">
        <w:rPr>
          <w:rFonts w:cs="Times New Roman"/>
        </w:rPr>
        <w:t>irilüb</w:t>
      </w:r>
      <w:r w:rsidRPr="00461AD1">
        <w:rPr>
          <w:rFonts w:cs="Times New Roman"/>
          <w:spacing w:val="28"/>
        </w:rPr>
        <w:t xml:space="preserve"> </w:t>
      </w:r>
      <w:r w:rsidRPr="00461AD1">
        <w:rPr>
          <w:rFonts w:cs="Times New Roman"/>
          <w:spacing w:val="-2"/>
        </w:rPr>
        <w:t>m</w:t>
      </w:r>
      <w:r w:rsidRPr="00461AD1">
        <w:rPr>
          <w:rFonts w:cs="Times New Roman"/>
        </w:rPr>
        <w:t>üdd</w:t>
      </w:r>
      <w:r w:rsidRPr="00461AD1">
        <w:rPr>
          <w:rFonts w:cs="Times New Roman"/>
          <w:spacing w:val="1"/>
        </w:rPr>
        <w:t>eʿ</w:t>
      </w:r>
      <w:r w:rsidRPr="00461AD1">
        <w:rPr>
          <w:rFonts w:cs="Times New Roman"/>
        </w:rPr>
        <w:t>-i</w:t>
      </w:r>
      <w:r w:rsidRPr="00461AD1">
        <w:rPr>
          <w:rFonts w:cs="Times New Roman"/>
          <w:spacing w:val="27"/>
        </w:rPr>
        <w:t xml:space="preserve"> </w:t>
      </w:r>
      <w:r w:rsidRPr="00461AD1">
        <w:rPr>
          <w:rFonts w:cs="Times New Roman"/>
        </w:rPr>
        <w:t>ehem</w:t>
      </w:r>
      <w:r w:rsidRPr="00461AD1">
        <w:rPr>
          <w:rFonts w:cs="Times New Roman"/>
          <w:spacing w:val="-2"/>
        </w:rPr>
        <w:t>m</w:t>
      </w:r>
      <w:r w:rsidRPr="00461AD1">
        <w:rPr>
          <w:rFonts w:cs="Times New Roman"/>
        </w:rPr>
        <w:t>-i</w:t>
      </w:r>
      <w:r w:rsidRPr="00461AD1">
        <w:rPr>
          <w:rFonts w:cs="Times New Roman"/>
          <w:spacing w:val="29"/>
        </w:rPr>
        <w:t xml:space="preserve"> </w:t>
      </w:r>
      <w:r w:rsidRPr="00461AD1">
        <w:rPr>
          <w:rFonts w:cs="Times New Roman"/>
        </w:rPr>
        <w:t>câni</w:t>
      </w:r>
      <w:r w:rsidRPr="00461AD1">
        <w:rPr>
          <w:rFonts w:cs="Times New Roman"/>
          <w:spacing w:val="-2"/>
        </w:rPr>
        <w:t>b</w:t>
      </w:r>
      <w:r w:rsidRPr="00461AD1">
        <w:rPr>
          <w:rFonts w:cs="Times New Roman"/>
        </w:rPr>
        <w:t>lerin</w:t>
      </w:r>
      <w:r w:rsidRPr="00461AD1">
        <w:rPr>
          <w:rFonts w:cs="Times New Roman"/>
          <w:spacing w:val="-2"/>
        </w:rPr>
        <w:t>d</w:t>
      </w:r>
      <w:r w:rsidRPr="00461AD1">
        <w:rPr>
          <w:rFonts w:cs="Times New Roman"/>
        </w:rPr>
        <w:t>en</w:t>
      </w:r>
      <w:r w:rsidRPr="00461AD1">
        <w:rPr>
          <w:rFonts w:cs="Times New Roman"/>
          <w:spacing w:val="28"/>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2"/>
        </w:rPr>
        <w:t>t</w:t>
      </w:r>
      <w:r w:rsidRPr="00461AD1">
        <w:rPr>
          <w:rFonts w:cs="Times New Roman"/>
        </w:rPr>
        <w:t>-i</w:t>
      </w:r>
      <w:r w:rsidRPr="00461AD1">
        <w:rPr>
          <w:rFonts w:cs="Times New Roman"/>
          <w:spacing w:val="26"/>
        </w:rPr>
        <w:t xml:space="preserve"> </w:t>
      </w:r>
      <w:r w:rsidRPr="00461AD1">
        <w:rPr>
          <w:rFonts w:cs="Times New Roman"/>
        </w:rPr>
        <w:t>mübâşiriye</w:t>
      </w:r>
      <w:r w:rsidRPr="00461AD1">
        <w:rPr>
          <w:rFonts w:cs="Times New Roman"/>
          <w:spacing w:val="26"/>
        </w:rPr>
        <w:t xml:space="preserve"> </w:t>
      </w:r>
      <w:r w:rsidRPr="00461AD1">
        <w:rPr>
          <w:rFonts w:cs="Times New Roman"/>
        </w:rPr>
        <w:t xml:space="preserve">ve </w:t>
      </w:r>
      <w:r w:rsidRPr="00461AD1">
        <w:rPr>
          <w:rFonts w:cs="Times New Roman"/>
          <w:spacing w:val="-2"/>
        </w:rPr>
        <w:t>m</w:t>
      </w:r>
      <w:r w:rsidRPr="00461AD1">
        <w:rPr>
          <w:rFonts w:cs="Times New Roman"/>
        </w:rPr>
        <w:t>asârı</w:t>
      </w:r>
      <w:r w:rsidRPr="00461AD1">
        <w:rPr>
          <w:rFonts w:cs="Times New Roman"/>
          <w:spacing w:val="-1"/>
        </w:rPr>
        <w:t>f</w:t>
      </w:r>
      <w:r w:rsidRPr="00461AD1">
        <w:rPr>
          <w:rFonts w:cs="Times New Roman"/>
        </w:rPr>
        <w:t>-ı</w:t>
      </w:r>
      <w:r w:rsidRPr="00461AD1">
        <w:rPr>
          <w:rFonts w:cs="Times New Roman"/>
          <w:spacing w:val="32"/>
        </w:rPr>
        <w:t xml:space="preserve"> </w:t>
      </w:r>
      <w:r w:rsidRPr="00461AD1">
        <w:rPr>
          <w:rFonts w:cs="Times New Roman"/>
        </w:rPr>
        <w:t>mutâle</w:t>
      </w:r>
      <w:r w:rsidRPr="00461AD1">
        <w:rPr>
          <w:rFonts w:cs="Times New Roman"/>
          <w:spacing w:val="-2"/>
        </w:rPr>
        <w:t>b</w:t>
      </w:r>
      <w:r w:rsidRPr="00461AD1">
        <w:rPr>
          <w:rFonts w:cs="Times New Roman"/>
        </w:rPr>
        <w:t>e</w:t>
      </w:r>
      <w:r w:rsidRPr="00461AD1">
        <w:rPr>
          <w:rFonts w:cs="Times New Roman"/>
          <w:spacing w:val="32"/>
        </w:rPr>
        <w:t xml:space="preserve"> </w:t>
      </w:r>
      <w:r w:rsidRPr="00461AD1">
        <w:rPr>
          <w:rFonts w:cs="Times New Roman"/>
        </w:rPr>
        <w:t>ve</w:t>
      </w:r>
      <w:r w:rsidRPr="00461AD1">
        <w:rPr>
          <w:rFonts w:cs="Times New Roman"/>
          <w:spacing w:val="32"/>
        </w:rPr>
        <w:t xml:space="preserve"> </w:t>
      </w:r>
      <w:r w:rsidRPr="00461AD1">
        <w:rPr>
          <w:rFonts w:cs="Times New Roman"/>
          <w:spacing w:val="-1"/>
        </w:rPr>
        <w:t>a</w:t>
      </w:r>
      <w:r w:rsidRPr="00461AD1">
        <w:rPr>
          <w:rFonts w:cs="Times New Roman"/>
        </w:rPr>
        <w:t>hzı</w:t>
      </w:r>
      <w:r w:rsidRPr="00461AD1">
        <w:rPr>
          <w:rFonts w:cs="Times New Roman"/>
          <w:spacing w:val="32"/>
        </w:rPr>
        <w:t xml:space="preserve"> </w:t>
      </w:r>
      <w:r w:rsidRPr="00461AD1">
        <w:rPr>
          <w:rFonts w:cs="Times New Roman"/>
        </w:rPr>
        <w:t>ve</w:t>
      </w:r>
      <w:r w:rsidRPr="00461AD1">
        <w:rPr>
          <w:rFonts w:cs="Times New Roman"/>
          <w:spacing w:val="32"/>
        </w:rPr>
        <w:t xml:space="preserve"> </w:t>
      </w:r>
      <w:r w:rsidRPr="00461AD1">
        <w:rPr>
          <w:rFonts w:cs="Times New Roman"/>
          <w:spacing w:val="-1"/>
        </w:rPr>
        <w:t>z</w:t>
      </w:r>
      <w:r w:rsidRPr="00461AD1">
        <w:rPr>
          <w:rFonts w:cs="Times New Roman"/>
        </w:rPr>
        <w:t>inhâr</w:t>
      </w:r>
      <w:r w:rsidRPr="00461AD1">
        <w:rPr>
          <w:rFonts w:cs="Times New Roman"/>
          <w:spacing w:val="32"/>
        </w:rPr>
        <w:t xml:space="preserve"> </w:t>
      </w:r>
      <w:r w:rsidRPr="00461AD1">
        <w:rPr>
          <w:rFonts w:cs="Times New Roman"/>
        </w:rPr>
        <w:t>bu</w:t>
      </w:r>
      <w:r w:rsidRPr="00461AD1">
        <w:rPr>
          <w:rFonts w:cs="Times New Roman"/>
          <w:spacing w:val="32"/>
        </w:rPr>
        <w:t xml:space="preserve"> </w:t>
      </w:r>
      <w:r w:rsidRPr="00461AD1">
        <w:rPr>
          <w:rFonts w:cs="Times New Roman"/>
        </w:rPr>
        <w:t>vesîle</w:t>
      </w:r>
      <w:r w:rsidRPr="00461AD1">
        <w:rPr>
          <w:rFonts w:cs="Times New Roman"/>
          <w:spacing w:val="31"/>
        </w:rPr>
        <w:t xml:space="preserve"> </w:t>
      </w:r>
      <w:r w:rsidRPr="00461AD1">
        <w:rPr>
          <w:rFonts w:cs="Times New Roman"/>
        </w:rPr>
        <w:t>ile</w:t>
      </w:r>
      <w:r w:rsidRPr="00461AD1">
        <w:rPr>
          <w:rFonts w:cs="Times New Roman"/>
          <w:spacing w:val="32"/>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32"/>
        </w:rPr>
        <w:t xml:space="preserve"> </w:t>
      </w:r>
      <w:r w:rsidRPr="00461AD1">
        <w:rPr>
          <w:rFonts w:cs="Times New Roman"/>
        </w:rPr>
        <w:t>gadr</w:t>
      </w:r>
      <w:r w:rsidRPr="00461AD1">
        <w:rPr>
          <w:rFonts w:cs="Times New Roman"/>
          <w:spacing w:val="32"/>
        </w:rPr>
        <w:t xml:space="preserve"> </w:t>
      </w:r>
      <w:r w:rsidRPr="00461AD1">
        <w:rPr>
          <w:rFonts w:cs="Times New Roman"/>
        </w:rPr>
        <w:t>ve</w:t>
      </w:r>
      <w:r w:rsidRPr="00461AD1">
        <w:rPr>
          <w:rFonts w:cs="Times New Roman"/>
          <w:spacing w:val="31"/>
        </w:rPr>
        <w:t xml:space="preserve"> </w:t>
      </w:r>
      <w:r w:rsidRPr="00461AD1">
        <w:rPr>
          <w:rFonts w:cs="Times New Roman"/>
        </w:rPr>
        <w:t>taʿaddî</w:t>
      </w:r>
      <w:r w:rsidRPr="00461AD1">
        <w:rPr>
          <w:rFonts w:cs="Times New Roman"/>
          <w:spacing w:val="32"/>
        </w:rPr>
        <w:t xml:space="preserve"> </w:t>
      </w:r>
      <w:r w:rsidRPr="00461AD1">
        <w:rPr>
          <w:rFonts w:cs="Times New Roman"/>
          <w:spacing w:val="-2"/>
        </w:rPr>
        <w:t>m</w:t>
      </w:r>
      <w:r w:rsidRPr="00461AD1">
        <w:rPr>
          <w:rFonts w:cs="Times New Roman"/>
        </w:rPr>
        <w:t>isüllû vazʿ</w:t>
      </w:r>
      <w:r w:rsidRPr="00461AD1">
        <w:rPr>
          <w:rFonts w:cs="Times New Roman"/>
          <w:spacing w:val="28"/>
        </w:rPr>
        <w:t xml:space="preserve"> </w:t>
      </w:r>
      <w:r w:rsidRPr="00461AD1">
        <w:rPr>
          <w:rFonts w:cs="Times New Roman"/>
        </w:rPr>
        <w:t>ve</w:t>
      </w:r>
      <w:r w:rsidRPr="00461AD1">
        <w:rPr>
          <w:rFonts w:cs="Times New Roman"/>
          <w:spacing w:val="27"/>
        </w:rPr>
        <w:t xml:space="preserve"> </w:t>
      </w:r>
      <w:r w:rsidRPr="00461AD1">
        <w:rPr>
          <w:rFonts w:cs="Times New Roman"/>
        </w:rPr>
        <w:t>hâl</w:t>
      </w:r>
      <w:r w:rsidRPr="00461AD1">
        <w:rPr>
          <w:rFonts w:cs="Times New Roman"/>
          <w:spacing w:val="-1"/>
        </w:rPr>
        <w:t>e</w:t>
      </w:r>
      <w:r w:rsidRPr="00461AD1">
        <w:rPr>
          <w:rFonts w:cs="Times New Roman"/>
        </w:rPr>
        <w:t>t</w:t>
      </w:r>
      <w:r w:rsidRPr="00461AD1">
        <w:rPr>
          <w:rFonts w:cs="Times New Roman"/>
          <w:spacing w:val="27"/>
        </w:rPr>
        <w:t xml:space="preserve"> </w:t>
      </w:r>
      <w:r w:rsidRPr="00461AD1">
        <w:rPr>
          <w:rFonts w:cs="Times New Roman"/>
        </w:rPr>
        <w:t>vukûʿa</w:t>
      </w:r>
      <w:r w:rsidRPr="00461AD1">
        <w:rPr>
          <w:rFonts w:cs="Times New Roman"/>
          <w:spacing w:val="27"/>
        </w:rPr>
        <w:t xml:space="preserve"> </w:t>
      </w:r>
      <w:r w:rsidRPr="00461AD1">
        <w:rPr>
          <w:rFonts w:cs="Times New Roman"/>
        </w:rPr>
        <w:t>getürül</w:t>
      </w:r>
      <w:r w:rsidRPr="00461AD1">
        <w:rPr>
          <w:rFonts w:cs="Times New Roman"/>
          <w:spacing w:val="-2"/>
        </w:rPr>
        <w:t>m</w:t>
      </w:r>
      <w:r w:rsidRPr="00461AD1">
        <w:rPr>
          <w:rFonts w:cs="Times New Roman"/>
          <w:spacing w:val="1"/>
        </w:rPr>
        <w:t>e</w:t>
      </w:r>
      <w:r w:rsidRPr="00461AD1">
        <w:rPr>
          <w:rFonts w:cs="Times New Roman"/>
          <w:spacing w:val="-2"/>
        </w:rPr>
        <w:t>m</w:t>
      </w:r>
      <w:r w:rsidRPr="00461AD1">
        <w:rPr>
          <w:rFonts w:cs="Times New Roman"/>
        </w:rPr>
        <w:t>esi</w:t>
      </w:r>
      <w:r w:rsidRPr="00461AD1">
        <w:rPr>
          <w:rFonts w:cs="Times New Roman"/>
          <w:spacing w:val="29"/>
        </w:rPr>
        <w:t xml:space="preserve"> </w:t>
      </w:r>
      <w:r w:rsidRPr="00461AD1">
        <w:rPr>
          <w:rFonts w:cs="Times New Roman"/>
        </w:rPr>
        <w:t>husûsuna</w:t>
      </w:r>
      <w:r w:rsidRPr="00461AD1">
        <w:rPr>
          <w:rFonts w:cs="Times New Roman"/>
          <w:spacing w:val="27"/>
        </w:rPr>
        <w:t xml:space="preserve"> </w:t>
      </w:r>
      <w:r w:rsidRPr="00461AD1">
        <w:rPr>
          <w:rFonts w:cs="Times New Roman"/>
        </w:rPr>
        <w:t>mübâder</w:t>
      </w:r>
      <w:r w:rsidRPr="00461AD1">
        <w:rPr>
          <w:rFonts w:cs="Times New Roman"/>
          <w:spacing w:val="-1"/>
        </w:rPr>
        <w:t>e</w:t>
      </w:r>
      <w:r w:rsidRPr="00461AD1">
        <w:rPr>
          <w:rFonts w:cs="Times New Roman"/>
        </w:rPr>
        <w:t>t</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keyfiyetin</w:t>
      </w:r>
      <w:r w:rsidRPr="00461AD1">
        <w:rPr>
          <w:rFonts w:cs="Times New Roman"/>
          <w:spacing w:val="26"/>
        </w:rPr>
        <w:t xml:space="preserve"> </w:t>
      </w:r>
      <w:r w:rsidRPr="00461AD1">
        <w:rPr>
          <w:rFonts w:cs="Times New Roman"/>
        </w:rPr>
        <w:t>kaydı</w:t>
      </w:r>
      <w:r w:rsidRPr="00461AD1">
        <w:rPr>
          <w:rFonts w:cs="Times New Roman"/>
          <w:spacing w:val="28"/>
        </w:rPr>
        <w:t xml:space="preserve"> </w:t>
      </w:r>
      <w:r w:rsidRPr="00461AD1">
        <w:rPr>
          <w:rFonts w:cs="Times New Roman"/>
        </w:rPr>
        <w:t>bâlâs</w:t>
      </w:r>
      <w:r w:rsidRPr="00461AD1">
        <w:rPr>
          <w:rFonts w:cs="Times New Roman"/>
          <w:spacing w:val="-2"/>
        </w:rPr>
        <w:t>ı</w:t>
      </w:r>
      <w:r w:rsidRPr="00461AD1">
        <w:rPr>
          <w:rFonts w:cs="Times New Roman"/>
        </w:rPr>
        <w:t>na</w:t>
      </w:r>
      <w:r w:rsidR="005F33D7">
        <w:rPr>
          <w:rFonts w:cs="Times New Roman"/>
        </w:rPr>
        <w:t xml:space="preserve"> </w:t>
      </w:r>
      <w:r w:rsidRPr="00461AD1">
        <w:rPr>
          <w:rFonts w:cs="Times New Roman"/>
        </w:rPr>
        <w:t xml:space="preserve">şerh </w:t>
      </w:r>
      <w:r w:rsidRPr="00461AD1">
        <w:rPr>
          <w:rFonts w:cs="Times New Roman"/>
          <w:spacing w:val="9"/>
        </w:rPr>
        <w:t xml:space="preserve"> </w:t>
      </w:r>
      <w:r w:rsidRPr="00461AD1">
        <w:rPr>
          <w:rFonts w:cs="Times New Roman"/>
          <w:spacing w:val="-2"/>
        </w:rPr>
        <w:t>v</w:t>
      </w:r>
      <w:r w:rsidRPr="00461AD1">
        <w:rPr>
          <w:rFonts w:cs="Times New Roman"/>
        </w:rPr>
        <w:t>eril</w:t>
      </w:r>
      <w:r w:rsidRPr="00461AD1">
        <w:rPr>
          <w:rFonts w:cs="Times New Roman"/>
          <w:spacing w:val="-1"/>
        </w:rPr>
        <w:t>m</w:t>
      </w:r>
      <w:r w:rsidRPr="00461AD1">
        <w:rPr>
          <w:rFonts w:cs="Times New Roman"/>
        </w:rPr>
        <w:t xml:space="preserve">ek </w:t>
      </w:r>
      <w:r w:rsidRPr="00461AD1">
        <w:rPr>
          <w:rFonts w:cs="Times New Roman"/>
          <w:spacing w:val="9"/>
        </w:rPr>
        <w:t xml:space="preserve"> </w:t>
      </w:r>
      <w:r w:rsidRPr="00461AD1">
        <w:rPr>
          <w:rFonts w:cs="Times New Roman"/>
        </w:rPr>
        <w:t>üz</w:t>
      </w:r>
      <w:r w:rsidRPr="00461AD1">
        <w:rPr>
          <w:rFonts w:cs="Times New Roman"/>
          <w:spacing w:val="-1"/>
        </w:rPr>
        <w:t>e</w:t>
      </w:r>
      <w:r w:rsidRPr="00461AD1">
        <w:rPr>
          <w:rFonts w:cs="Times New Roman"/>
        </w:rPr>
        <w:t xml:space="preserve">re </w:t>
      </w:r>
      <w:r w:rsidRPr="00461AD1">
        <w:rPr>
          <w:rFonts w:cs="Times New Roman"/>
          <w:spacing w:val="9"/>
        </w:rPr>
        <w:t xml:space="preserve"> </w:t>
      </w:r>
      <w:r w:rsidRPr="00461AD1">
        <w:rPr>
          <w:rFonts w:cs="Times New Roman"/>
          <w:spacing w:val="-2"/>
        </w:rPr>
        <w:t>d</w:t>
      </w:r>
      <w:r w:rsidRPr="00461AD1">
        <w:rPr>
          <w:rFonts w:cs="Times New Roman"/>
        </w:rPr>
        <w:t>e</w:t>
      </w:r>
      <w:r w:rsidRPr="00461AD1">
        <w:rPr>
          <w:rFonts w:cs="Times New Roman"/>
          <w:spacing w:val="2"/>
        </w:rPr>
        <w:t>r</w:t>
      </w:r>
      <w:r w:rsidRPr="00461AD1">
        <w:rPr>
          <w:rFonts w:cs="Times New Roman"/>
        </w:rPr>
        <w:t>-y</w:t>
      </w:r>
      <w:r w:rsidRPr="00461AD1">
        <w:rPr>
          <w:rFonts w:cs="Times New Roman"/>
          <w:spacing w:val="-1"/>
        </w:rPr>
        <w:t>â</w:t>
      </w:r>
      <w:r w:rsidRPr="00461AD1">
        <w:rPr>
          <w:rFonts w:cs="Times New Roman"/>
        </w:rPr>
        <w:t>r</w:t>
      </w:r>
      <w:r w:rsidRPr="00461AD1">
        <w:rPr>
          <w:rFonts w:cs="Times New Roman"/>
          <w:spacing w:val="-1"/>
        </w:rPr>
        <w:t>-</w:t>
      </w:r>
      <w:r w:rsidRPr="00461AD1">
        <w:rPr>
          <w:rFonts w:cs="Times New Roman"/>
        </w:rPr>
        <w:t xml:space="preserve">ı </w:t>
      </w:r>
      <w:r w:rsidRPr="00461AD1">
        <w:rPr>
          <w:rFonts w:cs="Times New Roman"/>
          <w:spacing w:val="9"/>
        </w:rPr>
        <w:t xml:space="preserve"> </w:t>
      </w:r>
      <w:r w:rsidRPr="00461AD1">
        <w:rPr>
          <w:rFonts w:cs="Times New Roman"/>
        </w:rPr>
        <w:t>şe</w:t>
      </w:r>
      <w:r w:rsidRPr="00461AD1">
        <w:rPr>
          <w:rFonts w:cs="Times New Roman"/>
          <w:spacing w:val="-1"/>
        </w:rPr>
        <w:t>v</w:t>
      </w:r>
      <w:r w:rsidRPr="00461AD1">
        <w:rPr>
          <w:rFonts w:cs="Times New Roman"/>
        </w:rPr>
        <w:t>ket-k</w:t>
      </w:r>
      <w:r w:rsidRPr="00461AD1">
        <w:rPr>
          <w:rFonts w:cs="Times New Roman"/>
          <w:spacing w:val="-1"/>
        </w:rPr>
        <w:t>a</w:t>
      </w:r>
      <w:r w:rsidRPr="00461AD1">
        <w:rPr>
          <w:rFonts w:cs="Times New Roman"/>
        </w:rPr>
        <w:t xml:space="preserve">râr </w:t>
      </w:r>
      <w:r w:rsidRPr="00461AD1">
        <w:rPr>
          <w:rFonts w:cs="Times New Roman"/>
          <w:spacing w:val="8"/>
        </w:rPr>
        <w:t xml:space="preserve"> </w:t>
      </w:r>
      <w:r w:rsidRPr="00461AD1">
        <w:rPr>
          <w:rFonts w:cs="Times New Roman"/>
        </w:rPr>
        <w:t>mülûkâne</w:t>
      </w:r>
      <w:r w:rsidRPr="00461AD1">
        <w:rPr>
          <w:rFonts w:cs="Times New Roman"/>
          <w:spacing w:val="-2"/>
        </w:rPr>
        <w:t>m</w:t>
      </w:r>
      <w:r w:rsidRPr="00461AD1">
        <w:rPr>
          <w:rFonts w:cs="Times New Roman"/>
        </w:rPr>
        <w:t xml:space="preserve">e </w:t>
      </w:r>
      <w:r w:rsidRPr="00461AD1">
        <w:rPr>
          <w:rFonts w:cs="Times New Roman"/>
          <w:spacing w:val="9"/>
        </w:rPr>
        <w:t xml:space="preserve"> </w:t>
      </w:r>
      <w:r w:rsidRPr="00461AD1">
        <w:rPr>
          <w:rFonts w:cs="Times New Roman"/>
        </w:rPr>
        <w:t xml:space="preserve">inhâ </w:t>
      </w:r>
      <w:r w:rsidRPr="00461AD1">
        <w:rPr>
          <w:rFonts w:cs="Times New Roman"/>
          <w:spacing w:val="9"/>
        </w:rPr>
        <w:t xml:space="preserve"> </w:t>
      </w:r>
      <w:r w:rsidRPr="00461AD1">
        <w:rPr>
          <w:rFonts w:cs="Times New Roman"/>
        </w:rPr>
        <w:t xml:space="preserve">ve </w:t>
      </w:r>
      <w:r w:rsidRPr="00461AD1">
        <w:rPr>
          <w:rFonts w:cs="Times New Roman"/>
          <w:spacing w:val="8"/>
        </w:rPr>
        <w:t xml:space="preserve"> </w:t>
      </w:r>
      <w:r w:rsidRPr="00461AD1">
        <w:rPr>
          <w:rFonts w:cs="Times New Roman"/>
        </w:rPr>
        <w:t>iş</w:t>
      </w:r>
      <w:r w:rsidRPr="00461AD1">
        <w:rPr>
          <w:rFonts w:cs="Times New Roman"/>
          <w:spacing w:val="-2"/>
        </w:rPr>
        <w:t>ʿ</w:t>
      </w:r>
      <w:r w:rsidRPr="00461AD1">
        <w:rPr>
          <w:rFonts w:cs="Times New Roman"/>
        </w:rPr>
        <w:t xml:space="preserve">ârına </w:t>
      </w:r>
      <w:r w:rsidRPr="00461AD1">
        <w:rPr>
          <w:rFonts w:cs="Times New Roman"/>
          <w:spacing w:val="8"/>
        </w:rPr>
        <w:t xml:space="preserve"> </w:t>
      </w:r>
      <w:r w:rsidRPr="00461AD1">
        <w:rPr>
          <w:rFonts w:cs="Times New Roman"/>
          <w:spacing w:val="-2"/>
        </w:rPr>
        <w:t>m</w:t>
      </w:r>
      <w:r w:rsidRPr="00461AD1">
        <w:rPr>
          <w:rFonts w:cs="Times New Roman"/>
        </w:rPr>
        <w:t>üsâraʿ</w:t>
      </w:r>
      <w:r w:rsidRPr="00461AD1">
        <w:rPr>
          <w:rFonts w:cs="Times New Roman"/>
          <w:spacing w:val="-1"/>
        </w:rPr>
        <w:t>a</w:t>
      </w:r>
      <w:r w:rsidRPr="00461AD1">
        <w:rPr>
          <w:rFonts w:cs="Times New Roman"/>
        </w:rPr>
        <w:t>t eyle</w:t>
      </w:r>
      <w:r w:rsidRPr="00461AD1">
        <w:rPr>
          <w:rFonts w:cs="Times New Roman"/>
          <w:spacing w:val="-2"/>
        </w:rPr>
        <w:t>m</w:t>
      </w:r>
      <w:r w:rsidRPr="00461AD1">
        <w:rPr>
          <w:rFonts w:cs="Times New Roman"/>
        </w:rPr>
        <w:t>eniz bâbında fî e</w:t>
      </w:r>
      <w:r w:rsidRPr="00461AD1">
        <w:rPr>
          <w:rFonts w:cs="Times New Roman"/>
          <w:spacing w:val="-1"/>
        </w:rPr>
        <w:t>v</w:t>
      </w:r>
      <w:r w:rsidRPr="00461AD1">
        <w:rPr>
          <w:rFonts w:cs="Times New Roman"/>
        </w:rPr>
        <w:t>âsıt-ı Zâ se</w:t>
      </w:r>
      <w:r w:rsidRPr="00461AD1">
        <w:rPr>
          <w:rFonts w:cs="Times New Roman"/>
          <w:spacing w:val="-2"/>
        </w:rPr>
        <w:t>n</w:t>
      </w:r>
      <w:r w:rsidRPr="00461AD1">
        <w:rPr>
          <w:rFonts w:cs="Times New Roman"/>
        </w:rPr>
        <w:t>e 1262.</w:t>
      </w:r>
    </w:p>
    <w:p w14:paraId="654BDDFB" w14:textId="77777777" w:rsidR="003E0FBD" w:rsidRPr="00461AD1" w:rsidRDefault="003E0FBD" w:rsidP="00123F5A">
      <w:pPr>
        <w:pStyle w:val="GvdeMetni"/>
        <w:spacing w:line="360" w:lineRule="auto"/>
        <w:ind w:left="0"/>
        <w:jc w:val="both"/>
        <w:rPr>
          <w:rFonts w:cs="Times New Roman"/>
        </w:rPr>
      </w:pPr>
    </w:p>
    <w:p w14:paraId="0F5EC632" w14:textId="3F69166E" w:rsidR="00461AD1" w:rsidRPr="00732467" w:rsidRDefault="00461AD1" w:rsidP="0003530E">
      <w:pPr>
        <w:pStyle w:val="AralkYok"/>
        <w:ind w:left="709" w:firstLine="0"/>
        <w:jc w:val="both"/>
      </w:pPr>
      <w:r w:rsidRPr="00732467">
        <w:lastRenderedPageBreak/>
        <w:t>186/1</w:t>
      </w:r>
      <w:r w:rsidRPr="00732467">
        <w:rPr>
          <w:spacing w:val="40"/>
        </w:rPr>
        <w:t xml:space="preserve"> </w:t>
      </w:r>
      <w:r w:rsidRPr="00732467">
        <w:t>Eyâlet</w:t>
      </w:r>
      <w:r w:rsidRPr="00732467">
        <w:rPr>
          <w:spacing w:val="-1"/>
        </w:rPr>
        <w:t>-</w:t>
      </w:r>
      <w:r w:rsidRPr="00732467">
        <w:t>i Trab</w:t>
      </w:r>
      <w:r w:rsidRPr="00732467">
        <w:rPr>
          <w:spacing w:val="-3"/>
        </w:rPr>
        <w:t>z</w:t>
      </w:r>
      <w:r w:rsidRPr="00732467">
        <w:t>on</w:t>
      </w:r>
      <w:r w:rsidRPr="00732467">
        <w:rPr>
          <w:spacing w:val="27"/>
        </w:rPr>
        <w:t xml:space="preserve"> </w:t>
      </w:r>
      <w:r w:rsidRPr="00732467">
        <w:t>mü</w:t>
      </w:r>
      <w:r w:rsidRPr="00732467">
        <w:rPr>
          <w:spacing w:val="1"/>
        </w:rPr>
        <w:t>ş</w:t>
      </w:r>
      <w:r w:rsidRPr="00732467">
        <w:t>îri</w:t>
      </w:r>
      <w:r w:rsidRPr="00732467">
        <w:rPr>
          <w:spacing w:val="27"/>
        </w:rPr>
        <w:t xml:space="preserve"> </w:t>
      </w:r>
      <w:r w:rsidRPr="00732467">
        <w:t>ve</w:t>
      </w:r>
      <w:r w:rsidRPr="00732467">
        <w:rPr>
          <w:spacing w:val="-2"/>
        </w:rPr>
        <w:t>z</w:t>
      </w:r>
      <w:r w:rsidRPr="00732467">
        <w:t>irim</w:t>
      </w:r>
      <w:r w:rsidRPr="00732467">
        <w:rPr>
          <w:spacing w:val="27"/>
        </w:rPr>
        <w:t xml:space="preserve"> </w:t>
      </w:r>
      <w:r w:rsidRPr="00732467">
        <w:t>Halil</w:t>
      </w:r>
      <w:r w:rsidRPr="00732467">
        <w:rPr>
          <w:spacing w:val="27"/>
        </w:rPr>
        <w:t xml:space="preserve"> </w:t>
      </w:r>
      <w:r w:rsidRPr="00732467">
        <w:t>Rıfat</w:t>
      </w:r>
      <w:r w:rsidRPr="00732467">
        <w:rPr>
          <w:spacing w:val="27"/>
        </w:rPr>
        <w:t xml:space="preserve"> </w:t>
      </w:r>
      <w:r w:rsidRPr="00732467">
        <w:t>Paşa</w:t>
      </w:r>
      <w:r w:rsidRPr="00732467">
        <w:rPr>
          <w:spacing w:val="27"/>
        </w:rPr>
        <w:t xml:space="preserve"> </w:t>
      </w:r>
      <w:r w:rsidRPr="00732467">
        <w:t>icl</w:t>
      </w:r>
      <w:r w:rsidRPr="00732467">
        <w:rPr>
          <w:spacing w:val="-1"/>
        </w:rPr>
        <w:t>â</w:t>
      </w:r>
      <w:r w:rsidRPr="00732467">
        <w:t>lühûye ve Trab</w:t>
      </w:r>
      <w:r w:rsidRPr="00732467">
        <w:rPr>
          <w:spacing w:val="-3"/>
        </w:rPr>
        <w:t>z</w:t>
      </w:r>
      <w:r w:rsidRPr="00732467">
        <w:t xml:space="preserve">on </w:t>
      </w:r>
      <w:r w:rsidRPr="00732467">
        <w:rPr>
          <w:spacing w:val="1"/>
        </w:rPr>
        <w:t>K</w:t>
      </w:r>
      <w:r w:rsidRPr="00732467">
        <w:t>a</w:t>
      </w:r>
      <w:r w:rsidRPr="00732467">
        <w:rPr>
          <w:spacing w:val="-3"/>
        </w:rPr>
        <w:t>z</w:t>
      </w:r>
      <w:r w:rsidRPr="00732467">
        <w:t>âsı nâ’ibi</w:t>
      </w:r>
      <w:r w:rsidRPr="00732467">
        <w:rPr>
          <w:spacing w:val="-1"/>
        </w:rPr>
        <w:t>n</w:t>
      </w:r>
      <w:r w:rsidRPr="00732467">
        <w:t>e hüküm ki</w:t>
      </w:r>
    </w:p>
    <w:p w14:paraId="227FD089" w14:textId="71EF83BE" w:rsidR="00461AD1" w:rsidRPr="00461AD1" w:rsidRDefault="00461AD1" w:rsidP="00123F5A">
      <w:pPr>
        <w:pStyle w:val="GvdeMetni"/>
        <w:spacing w:before="2" w:line="360" w:lineRule="auto"/>
        <w:ind w:left="0" w:firstLine="708"/>
        <w:jc w:val="both"/>
        <w:rPr>
          <w:rFonts w:cs="Times New Roman"/>
        </w:rPr>
      </w:pPr>
      <w:r w:rsidRPr="00461AD1">
        <w:rPr>
          <w:rFonts w:cs="Times New Roman"/>
        </w:rPr>
        <w:t>Ye</w:t>
      </w:r>
      <w:r w:rsidRPr="00461AD1">
        <w:rPr>
          <w:rFonts w:cs="Times New Roman"/>
          <w:spacing w:val="-2"/>
        </w:rPr>
        <w:t>m</w:t>
      </w:r>
      <w:r w:rsidRPr="00461AD1">
        <w:rPr>
          <w:rFonts w:cs="Times New Roman"/>
        </w:rPr>
        <w:t>ni</w:t>
      </w:r>
      <w:r w:rsidRPr="00461AD1">
        <w:rPr>
          <w:rFonts w:cs="Times New Roman"/>
          <w:spacing w:val="43"/>
        </w:rPr>
        <w:t xml:space="preserve"> </w:t>
      </w:r>
      <w:r w:rsidRPr="00461AD1">
        <w:rPr>
          <w:rFonts w:cs="Times New Roman"/>
        </w:rPr>
        <w:t>Kaban</w:t>
      </w:r>
      <w:r w:rsidRPr="00461AD1">
        <w:rPr>
          <w:rFonts w:cs="Times New Roman"/>
          <w:spacing w:val="42"/>
        </w:rPr>
        <w:t xml:space="preserve"> </w:t>
      </w:r>
      <w:r w:rsidRPr="00461AD1">
        <w:rPr>
          <w:rFonts w:cs="Times New Roman"/>
        </w:rPr>
        <w:t>oğulla</w:t>
      </w:r>
      <w:r w:rsidRPr="00461AD1">
        <w:rPr>
          <w:rFonts w:cs="Times New Roman"/>
          <w:spacing w:val="-1"/>
        </w:rPr>
        <w:t>r</w:t>
      </w:r>
      <w:r w:rsidRPr="00461AD1">
        <w:rPr>
          <w:rFonts w:cs="Times New Roman"/>
        </w:rPr>
        <w:t>ı</w:t>
      </w:r>
      <w:r w:rsidRPr="00461AD1">
        <w:rPr>
          <w:rFonts w:cs="Times New Roman"/>
          <w:spacing w:val="42"/>
        </w:rPr>
        <w:t xml:space="preserve"> </w:t>
      </w:r>
      <w:r w:rsidRPr="00461AD1">
        <w:rPr>
          <w:rFonts w:cs="Times New Roman"/>
        </w:rPr>
        <w:t>Gorgor</w:t>
      </w:r>
      <w:r w:rsidRPr="00461AD1">
        <w:rPr>
          <w:rFonts w:cs="Times New Roman"/>
          <w:spacing w:val="43"/>
        </w:rPr>
        <w:t xml:space="preserve"> </w:t>
      </w:r>
      <w:r w:rsidRPr="00461AD1">
        <w:rPr>
          <w:rFonts w:cs="Times New Roman"/>
          <w:spacing w:val="-2"/>
        </w:rPr>
        <w:t>v</w:t>
      </w:r>
      <w:r w:rsidRPr="00461AD1">
        <w:rPr>
          <w:rFonts w:cs="Times New Roman"/>
        </w:rPr>
        <w:t>e</w:t>
      </w:r>
      <w:r w:rsidRPr="00461AD1">
        <w:rPr>
          <w:rFonts w:cs="Times New Roman"/>
          <w:spacing w:val="43"/>
        </w:rPr>
        <w:t xml:space="preserve"> </w:t>
      </w:r>
      <w:r w:rsidRPr="00461AD1">
        <w:rPr>
          <w:rFonts w:cs="Times New Roman"/>
        </w:rPr>
        <w:t>Yani</w:t>
      </w:r>
      <w:r w:rsidRPr="00461AD1">
        <w:rPr>
          <w:rFonts w:cs="Times New Roman"/>
          <w:spacing w:val="43"/>
        </w:rPr>
        <w:t xml:space="preserve"> </w:t>
      </w:r>
      <w:r w:rsidRPr="00461AD1">
        <w:rPr>
          <w:rFonts w:cs="Times New Roman"/>
        </w:rPr>
        <w:t>n</w:t>
      </w:r>
      <w:r w:rsidRPr="00461AD1">
        <w:rPr>
          <w:rFonts w:cs="Times New Roman"/>
          <w:spacing w:val="-1"/>
        </w:rPr>
        <w:t>â</w:t>
      </w:r>
      <w:r w:rsidRPr="00461AD1">
        <w:rPr>
          <w:rFonts w:cs="Times New Roman"/>
        </w:rPr>
        <w:t>m</w:t>
      </w:r>
      <w:r w:rsidRPr="00461AD1">
        <w:rPr>
          <w:rFonts w:cs="Times New Roman"/>
          <w:spacing w:val="41"/>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3"/>
        </w:rPr>
        <w:t>m</w:t>
      </w:r>
      <w:r w:rsidRPr="00461AD1">
        <w:rPr>
          <w:rFonts w:cs="Times New Roman"/>
        </w:rPr>
        <w:t>îler</w:t>
      </w:r>
      <w:r w:rsidRPr="00461AD1">
        <w:rPr>
          <w:rFonts w:cs="Times New Roman"/>
          <w:spacing w:val="3"/>
        </w:rPr>
        <w:t>i</w:t>
      </w:r>
      <w:r w:rsidRPr="00461AD1">
        <w:rPr>
          <w:rFonts w:cs="Times New Roman"/>
        </w:rPr>
        <w:t>n</w:t>
      </w:r>
      <w:r w:rsidRPr="00461AD1">
        <w:rPr>
          <w:rFonts w:cs="Times New Roman"/>
          <w:spacing w:val="42"/>
        </w:rPr>
        <w:t xml:space="preserve"> </w:t>
      </w:r>
      <w:r w:rsidRPr="00461AD1">
        <w:rPr>
          <w:rFonts w:cs="Times New Roman"/>
        </w:rPr>
        <w:t>Tra</w:t>
      </w:r>
      <w:r w:rsidRPr="00461AD1">
        <w:rPr>
          <w:rFonts w:cs="Times New Roman"/>
          <w:spacing w:val="-1"/>
        </w:rPr>
        <w:t>b</w:t>
      </w:r>
      <w:r w:rsidRPr="00461AD1">
        <w:rPr>
          <w:rFonts w:cs="Times New Roman"/>
        </w:rPr>
        <w:t>zon</w:t>
      </w:r>
      <w:r w:rsidRPr="00461AD1">
        <w:rPr>
          <w:rFonts w:cs="Times New Roman"/>
          <w:spacing w:val="42"/>
        </w:rPr>
        <w:t xml:space="preserve"> </w:t>
      </w:r>
      <w:r w:rsidRPr="00461AD1">
        <w:rPr>
          <w:rFonts w:cs="Times New Roman"/>
        </w:rPr>
        <w:t>Kazâsı sâkin</w:t>
      </w:r>
      <w:r w:rsidRPr="00461AD1">
        <w:rPr>
          <w:rFonts w:cs="Times New Roman"/>
          <w:spacing w:val="-1"/>
        </w:rPr>
        <w:t>l</w:t>
      </w:r>
      <w:r w:rsidRPr="00461AD1">
        <w:rPr>
          <w:rFonts w:cs="Times New Roman"/>
        </w:rPr>
        <w:t>erin</w:t>
      </w:r>
      <w:r w:rsidRPr="00461AD1">
        <w:rPr>
          <w:rFonts w:cs="Times New Roman"/>
          <w:spacing w:val="-1"/>
        </w:rPr>
        <w:t>de</w:t>
      </w:r>
      <w:r w:rsidRPr="00461AD1">
        <w:rPr>
          <w:rFonts w:cs="Times New Roman"/>
        </w:rPr>
        <w:t>n</w:t>
      </w:r>
      <w:r w:rsidRPr="00461AD1">
        <w:rPr>
          <w:rFonts w:cs="Times New Roman"/>
          <w:spacing w:val="6"/>
        </w:rPr>
        <w:t xml:space="preserve"> </w:t>
      </w:r>
      <w:r w:rsidRPr="00461AD1">
        <w:rPr>
          <w:rFonts w:cs="Times New Roman"/>
        </w:rPr>
        <w:t>Hâcı</w:t>
      </w:r>
      <w:r w:rsidRPr="00461AD1">
        <w:rPr>
          <w:rFonts w:cs="Times New Roman"/>
          <w:spacing w:val="7"/>
        </w:rPr>
        <w:t xml:space="preserve"> </w:t>
      </w:r>
      <w:r w:rsidRPr="00461AD1">
        <w:rPr>
          <w:rFonts w:cs="Times New Roman"/>
        </w:rPr>
        <w:t>F</w:t>
      </w:r>
      <w:r w:rsidRPr="00461AD1">
        <w:rPr>
          <w:rFonts w:cs="Times New Roman"/>
          <w:spacing w:val="-2"/>
        </w:rPr>
        <w:t>e</w:t>
      </w:r>
      <w:r w:rsidRPr="00461AD1">
        <w:rPr>
          <w:rFonts w:cs="Times New Roman"/>
        </w:rPr>
        <w:t>lus</w:t>
      </w:r>
      <w:r w:rsidRPr="00461AD1">
        <w:rPr>
          <w:rFonts w:cs="Times New Roman"/>
          <w:spacing w:val="6"/>
        </w:rPr>
        <w:t xml:space="preserve"> </w:t>
      </w:r>
      <w:r w:rsidRPr="00461AD1">
        <w:rPr>
          <w:rFonts w:cs="Times New Roman"/>
        </w:rPr>
        <w:t>di</w:t>
      </w:r>
      <w:r w:rsidRPr="00461AD1">
        <w:rPr>
          <w:rFonts w:cs="Times New Roman"/>
          <w:spacing w:val="-2"/>
        </w:rPr>
        <w:t>m</w:t>
      </w:r>
      <w:r w:rsidRPr="00461AD1">
        <w:rPr>
          <w:rFonts w:cs="Times New Roman"/>
        </w:rPr>
        <w:t>ekle</w:t>
      </w:r>
      <w:r w:rsidRPr="00461AD1">
        <w:rPr>
          <w:rFonts w:cs="Times New Roman"/>
          <w:spacing w:val="7"/>
        </w:rPr>
        <w:t xml:space="preserve"> </w:t>
      </w:r>
      <w:r w:rsidRPr="00461AD1">
        <w:rPr>
          <w:rFonts w:cs="Times New Roman"/>
          <w:spacing w:val="-2"/>
        </w:rPr>
        <w:t>m</w:t>
      </w:r>
      <w:r w:rsidRPr="00461AD1">
        <w:rPr>
          <w:rFonts w:cs="Times New Roman"/>
          <w:spacing w:val="1"/>
        </w:rPr>
        <w:t>e</w:t>
      </w:r>
      <w:r w:rsidRPr="00461AD1">
        <w:rPr>
          <w:rFonts w:cs="Times New Roman"/>
        </w:rPr>
        <w:t>şhûr</w:t>
      </w:r>
      <w:r w:rsidRPr="00461AD1">
        <w:rPr>
          <w:rFonts w:cs="Times New Roman"/>
          <w:spacing w:val="7"/>
        </w:rPr>
        <w:t xml:space="preserve"> </w:t>
      </w:r>
      <w:r w:rsidRPr="00461AD1">
        <w:rPr>
          <w:rFonts w:cs="Times New Roman"/>
        </w:rPr>
        <w:t>ki</w:t>
      </w:r>
      <w:r w:rsidRPr="00461AD1">
        <w:rPr>
          <w:rFonts w:cs="Times New Roman"/>
          <w:spacing w:val="-2"/>
        </w:rPr>
        <w:t>m</w:t>
      </w:r>
      <w:r w:rsidRPr="00461AD1">
        <w:rPr>
          <w:rFonts w:cs="Times New Roman"/>
        </w:rPr>
        <w:t>esneye</w:t>
      </w:r>
      <w:r w:rsidRPr="00461AD1">
        <w:rPr>
          <w:rFonts w:cs="Times New Roman"/>
          <w:spacing w:val="7"/>
        </w:rPr>
        <w:t xml:space="preserve"> </w:t>
      </w:r>
      <w:r w:rsidRPr="00461AD1">
        <w:rPr>
          <w:rFonts w:cs="Times New Roman"/>
        </w:rPr>
        <w:t>ot</w:t>
      </w:r>
      <w:r w:rsidRPr="00461AD1">
        <w:rPr>
          <w:rFonts w:cs="Times New Roman"/>
          <w:spacing w:val="-1"/>
        </w:rPr>
        <w:t>u</w:t>
      </w:r>
      <w:r w:rsidRPr="00461AD1">
        <w:rPr>
          <w:rFonts w:cs="Times New Roman"/>
        </w:rPr>
        <w:t>z</w:t>
      </w:r>
      <w:r w:rsidRPr="00461AD1">
        <w:rPr>
          <w:rFonts w:cs="Times New Roman"/>
          <w:spacing w:val="7"/>
        </w:rPr>
        <w:t xml:space="preserve"> </w:t>
      </w:r>
      <w:r w:rsidRPr="00461AD1">
        <w:rPr>
          <w:rFonts w:cs="Times New Roman"/>
        </w:rPr>
        <w:t>üç</w:t>
      </w:r>
      <w:r w:rsidRPr="00461AD1">
        <w:rPr>
          <w:rFonts w:cs="Times New Roman"/>
          <w:spacing w:val="4"/>
        </w:rPr>
        <w:t xml:space="preserve"> </w:t>
      </w:r>
      <w:r w:rsidRPr="00461AD1">
        <w:rPr>
          <w:rFonts w:cs="Times New Roman"/>
        </w:rPr>
        <w:t>bin</w:t>
      </w:r>
      <w:r w:rsidRPr="00461AD1">
        <w:rPr>
          <w:rFonts w:cs="Times New Roman"/>
          <w:spacing w:val="7"/>
        </w:rPr>
        <w:t xml:space="preserve"> </w:t>
      </w:r>
      <w:r w:rsidRPr="00461AD1">
        <w:rPr>
          <w:rFonts w:cs="Times New Roman"/>
        </w:rPr>
        <w:t>ve</w:t>
      </w:r>
      <w:r w:rsidRPr="00461AD1">
        <w:rPr>
          <w:rFonts w:cs="Times New Roman"/>
          <w:spacing w:val="6"/>
        </w:rPr>
        <w:t xml:space="preserve"> </w:t>
      </w:r>
      <w:r w:rsidRPr="00461AD1">
        <w:rPr>
          <w:rFonts w:cs="Times New Roman"/>
        </w:rPr>
        <w:t>Ulu</w:t>
      </w:r>
      <w:r w:rsidRPr="00461AD1">
        <w:rPr>
          <w:rFonts w:cs="Times New Roman"/>
          <w:spacing w:val="-1"/>
        </w:rPr>
        <w:t>z</w:t>
      </w:r>
      <w:r w:rsidRPr="00461AD1">
        <w:rPr>
          <w:rFonts w:cs="Times New Roman"/>
        </w:rPr>
        <w:t>âde</w:t>
      </w:r>
      <w:r w:rsidRPr="00461AD1">
        <w:rPr>
          <w:rFonts w:cs="Times New Roman"/>
          <w:spacing w:val="7"/>
        </w:rPr>
        <w:t xml:space="preserve"> </w:t>
      </w:r>
      <w:r w:rsidRPr="00461AD1">
        <w:rPr>
          <w:rFonts w:cs="Times New Roman"/>
        </w:rPr>
        <w:t>Hâcı</w:t>
      </w:r>
      <w:r w:rsidRPr="00461AD1">
        <w:rPr>
          <w:rFonts w:cs="Times New Roman"/>
          <w:spacing w:val="6"/>
        </w:rPr>
        <w:t xml:space="preserve"> </w:t>
      </w:r>
      <w:r w:rsidRPr="00461AD1">
        <w:rPr>
          <w:rFonts w:cs="Times New Roman"/>
        </w:rPr>
        <w:t>Ş</w:t>
      </w:r>
      <w:r w:rsidRPr="00461AD1">
        <w:rPr>
          <w:rFonts w:cs="Times New Roman"/>
          <w:spacing w:val="-2"/>
        </w:rPr>
        <w:t>a</w:t>
      </w:r>
      <w:r w:rsidRPr="00461AD1">
        <w:rPr>
          <w:rFonts w:cs="Times New Roman"/>
        </w:rPr>
        <w:t>kir nâm</w:t>
      </w:r>
      <w:r w:rsidRPr="00461AD1">
        <w:rPr>
          <w:rFonts w:cs="Times New Roman"/>
          <w:spacing w:val="34"/>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w:t>
      </w:r>
      <w:r w:rsidRPr="00461AD1">
        <w:rPr>
          <w:rFonts w:cs="Times New Roman"/>
          <w:spacing w:val="1"/>
        </w:rPr>
        <w:t>n</w:t>
      </w:r>
      <w:r w:rsidRPr="00461AD1">
        <w:rPr>
          <w:rFonts w:cs="Times New Roman"/>
        </w:rPr>
        <w:t>eye</w:t>
      </w:r>
      <w:r w:rsidRPr="00461AD1">
        <w:rPr>
          <w:rFonts w:cs="Times New Roman"/>
          <w:spacing w:val="36"/>
        </w:rPr>
        <w:t xml:space="preserve"> </w:t>
      </w:r>
      <w:r w:rsidRPr="00461AD1">
        <w:rPr>
          <w:rFonts w:cs="Times New Roman"/>
        </w:rPr>
        <w:t>yir</w:t>
      </w:r>
      <w:r w:rsidRPr="00461AD1">
        <w:rPr>
          <w:rFonts w:cs="Times New Roman"/>
          <w:spacing w:val="-2"/>
        </w:rPr>
        <w:t>m</w:t>
      </w:r>
      <w:r w:rsidRPr="00461AD1">
        <w:rPr>
          <w:rFonts w:cs="Times New Roman"/>
        </w:rPr>
        <w:t>i</w:t>
      </w:r>
      <w:r w:rsidRPr="00461AD1">
        <w:rPr>
          <w:rFonts w:cs="Times New Roman"/>
          <w:spacing w:val="36"/>
        </w:rPr>
        <w:t xml:space="preserve"> </w:t>
      </w:r>
      <w:r w:rsidRPr="00461AD1">
        <w:rPr>
          <w:rFonts w:cs="Times New Roman"/>
        </w:rPr>
        <w:t>bin</w:t>
      </w:r>
      <w:r w:rsidRPr="00461AD1">
        <w:rPr>
          <w:rFonts w:cs="Times New Roman"/>
          <w:spacing w:val="36"/>
        </w:rPr>
        <w:t xml:space="preserve"> </w:t>
      </w:r>
      <w:r w:rsidRPr="00461AD1">
        <w:rPr>
          <w:rFonts w:cs="Times New Roman"/>
        </w:rPr>
        <w:t>üç</w:t>
      </w:r>
      <w:r w:rsidRPr="00461AD1">
        <w:rPr>
          <w:rFonts w:cs="Times New Roman"/>
          <w:spacing w:val="36"/>
        </w:rPr>
        <w:t xml:space="preserve"> </w:t>
      </w:r>
      <w:r w:rsidRPr="00461AD1">
        <w:rPr>
          <w:rFonts w:cs="Times New Roman"/>
        </w:rPr>
        <w:t>yüz</w:t>
      </w:r>
      <w:r w:rsidRPr="00461AD1">
        <w:rPr>
          <w:rFonts w:cs="Times New Roman"/>
          <w:spacing w:val="36"/>
        </w:rPr>
        <w:t xml:space="preserve"> </w:t>
      </w:r>
      <w:r w:rsidRPr="00461AD1">
        <w:rPr>
          <w:rFonts w:cs="Times New Roman"/>
        </w:rPr>
        <w:t>yir</w:t>
      </w:r>
      <w:r w:rsidRPr="00461AD1">
        <w:rPr>
          <w:rFonts w:cs="Times New Roman"/>
          <w:spacing w:val="-2"/>
        </w:rPr>
        <w:t>m</w:t>
      </w:r>
      <w:r w:rsidRPr="00461AD1">
        <w:rPr>
          <w:rFonts w:cs="Times New Roman"/>
        </w:rPr>
        <w:t>i</w:t>
      </w:r>
      <w:r w:rsidRPr="00461AD1">
        <w:rPr>
          <w:rFonts w:cs="Times New Roman"/>
          <w:spacing w:val="36"/>
        </w:rPr>
        <w:t xml:space="preserve"> </w:t>
      </w:r>
      <w:r w:rsidRPr="00461AD1">
        <w:rPr>
          <w:rFonts w:cs="Times New Roman"/>
        </w:rPr>
        <w:t>guruş</w:t>
      </w:r>
      <w:r w:rsidRPr="00461AD1">
        <w:rPr>
          <w:rFonts w:cs="Times New Roman"/>
          <w:spacing w:val="36"/>
        </w:rPr>
        <w:t xml:space="preserve"> </w:t>
      </w:r>
      <w:r w:rsidRPr="00461AD1">
        <w:rPr>
          <w:rFonts w:cs="Times New Roman"/>
        </w:rPr>
        <w:t>otuz</w:t>
      </w:r>
      <w:r w:rsidRPr="00461AD1">
        <w:rPr>
          <w:rFonts w:cs="Times New Roman"/>
          <w:spacing w:val="36"/>
        </w:rPr>
        <w:t xml:space="preserve"> </w:t>
      </w:r>
      <w:r w:rsidRPr="00461AD1">
        <w:rPr>
          <w:rFonts w:cs="Times New Roman"/>
        </w:rPr>
        <w:t>para</w:t>
      </w:r>
      <w:r w:rsidRPr="00461AD1">
        <w:rPr>
          <w:rFonts w:cs="Times New Roman"/>
          <w:spacing w:val="36"/>
        </w:rPr>
        <w:t xml:space="preserve"> </w:t>
      </w:r>
      <w:r w:rsidRPr="00461AD1">
        <w:rPr>
          <w:rFonts w:cs="Times New Roman"/>
          <w:spacing w:val="-2"/>
        </w:rPr>
        <w:t>v</w:t>
      </w:r>
      <w:r w:rsidRPr="00461AD1">
        <w:rPr>
          <w:rFonts w:cs="Times New Roman"/>
        </w:rPr>
        <w:t>e</w:t>
      </w:r>
      <w:r w:rsidRPr="00461AD1">
        <w:rPr>
          <w:rFonts w:cs="Times New Roman"/>
          <w:spacing w:val="36"/>
        </w:rPr>
        <w:t xml:space="preserve"> </w:t>
      </w:r>
      <w:r w:rsidRPr="00461AD1">
        <w:rPr>
          <w:rFonts w:cs="Times New Roman"/>
        </w:rPr>
        <w:t>ʿUluzâde</w:t>
      </w:r>
      <w:r w:rsidRPr="00461AD1">
        <w:rPr>
          <w:rFonts w:cs="Times New Roman"/>
          <w:spacing w:val="35"/>
        </w:rPr>
        <w:t xml:space="preserve"> </w:t>
      </w:r>
      <w:r w:rsidRPr="00461AD1">
        <w:rPr>
          <w:rFonts w:cs="Times New Roman"/>
        </w:rPr>
        <w:t>Hacı</w:t>
      </w:r>
      <w:r w:rsidRPr="00461AD1">
        <w:rPr>
          <w:rFonts w:cs="Times New Roman"/>
          <w:spacing w:val="36"/>
        </w:rPr>
        <w:t xml:space="preserve"> </w:t>
      </w:r>
      <w:r w:rsidRPr="00461AD1">
        <w:rPr>
          <w:rFonts w:cs="Times New Roman"/>
        </w:rPr>
        <w:t>Esad</w:t>
      </w:r>
      <w:r w:rsidRPr="00461AD1">
        <w:rPr>
          <w:rFonts w:cs="Times New Roman"/>
          <w:spacing w:val="36"/>
        </w:rPr>
        <w:t xml:space="preserve"> </w:t>
      </w:r>
      <w:r w:rsidRPr="00461AD1">
        <w:rPr>
          <w:rFonts w:cs="Times New Roman"/>
        </w:rPr>
        <w:t>nâm ki</w:t>
      </w:r>
      <w:r w:rsidRPr="00461AD1">
        <w:rPr>
          <w:rFonts w:cs="Times New Roman"/>
          <w:spacing w:val="-2"/>
        </w:rPr>
        <w:t>m</w:t>
      </w:r>
      <w:r w:rsidRPr="00461AD1">
        <w:rPr>
          <w:rFonts w:cs="Times New Roman"/>
        </w:rPr>
        <w:t>esneye</w:t>
      </w:r>
      <w:r w:rsidRPr="00461AD1">
        <w:rPr>
          <w:rFonts w:cs="Times New Roman"/>
          <w:spacing w:val="2"/>
        </w:rPr>
        <w:t xml:space="preserve"> </w:t>
      </w:r>
      <w:r w:rsidRPr="00461AD1">
        <w:rPr>
          <w:rFonts w:cs="Times New Roman"/>
        </w:rPr>
        <w:t>sekiz</w:t>
      </w:r>
      <w:r w:rsidRPr="00461AD1">
        <w:rPr>
          <w:rFonts w:cs="Times New Roman"/>
          <w:spacing w:val="2"/>
        </w:rPr>
        <w:t xml:space="preserve"> </w:t>
      </w:r>
      <w:r w:rsidRPr="00461AD1">
        <w:rPr>
          <w:rFonts w:cs="Times New Roman"/>
        </w:rPr>
        <w:t>bin</w:t>
      </w:r>
      <w:r w:rsidRPr="00461AD1">
        <w:rPr>
          <w:rFonts w:cs="Times New Roman"/>
          <w:spacing w:val="2"/>
        </w:rPr>
        <w:t xml:space="preserve"> </w:t>
      </w:r>
      <w:r w:rsidRPr="00461AD1">
        <w:rPr>
          <w:rFonts w:cs="Times New Roman"/>
        </w:rPr>
        <w:t>üç</w:t>
      </w:r>
      <w:r w:rsidRPr="00461AD1">
        <w:rPr>
          <w:rFonts w:cs="Times New Roman"/>
          <w:spacing w:val="2"/>
        </w:rPr>
        <w:t xml:space="preserve"> </w:t>
      </w:r>
      <w:r w:rsidRPr="00461AD1">
        <w:rPr>
          <w:rFonts w:cs="Times New Roman"/>
        </w:rPr>
        <w:t>yüz</w:t>
      </w:r>
      <w:r w:rsidRPr="00461AD1">
        <w:rPr>
          <w:rFonts w:cs="Times New Roman"/>
          <w:spacing w:val="2"/>
        </w:rPr>
        <w:t xml:space="preserve"> </w:t>
      </w:r>
      <w:r w:rsidRPr="00461AD1">
        <w:rPr>
          <w:rFonts w:cs="Times New Roman"/>
        </w:rPr>
        <w:t>on</w:t>
      </w:r>
      <w:r w:rsidRPr="00461AD1">
        <w:rPr>
          <w:rFonts w:cs="Times New Roman"/>
          <w:spacing w:val="2"/>
        </w:rPr>
        <w:t xml:space="preserve"> </w:t>
      </w:r>
      <w:r w:rsidRPr="00461AD1">
        <w:rPr>
          <w:rFonts w:cs="Times New Roman"/>
        </w:rPr>
        <w:t>sekiz</w:t>
      </w:r>
      <w:r w:rsidRPr="00461AD1">
        <w:rPr>
          <w:rFonts w:cs="Times New Roman"/>
          <w:spacing w:val="1"/>
        </w:rPr>
        <w:t xml:space="preserve"> </w:t>
      </w:r>
      <w:r w:rsidRPr="00461AD1">
        <w:rPr>
          <w:rFonts w:cs="Times New Roman"/>
        </w:rPr>
        <w:t>guruş</w:t>
      </w:r>
      <w:r w:rsidRPr="00461AD1">
        <w:rPr>
          <w:rFonts w:cs="Times New Roman"/>
          <w:spacing w:val="2"/>
        </w:rPr>
        <w:t xml:space="preserve"> </w:t>
      </w:r>
      <w:r w:rsidRPr="00461AD1">
        <w:rPr>
          <w:rFonts w:cs="Times New Roman"/>
        </w:rPr>
        <w:t>on</w:t>
      </w:r>
      <w:r w:rsidRPr="00461AD1">
        <w:rPr>
          <w:rFonts w:cs="Times New Roman"/>
          <w:spacing w:val="2"/>
        </w:rPr>
        <w:t xml:space="preserve"> </w:t>
      </w:r>
      <w:r w:rsidRPr="00461AD1">
        <w:rPr>
          <w:rFonts w:cs="Times New Roman"/>
        </w:rPr>
        <w:t>para</w:t>
      </w:r>
      <w:r w:rsidRPr="00461AD1">
        <w:rPr>
          <w:rFonts w:cs="Times New Roman"/>
          <w:spacing w:val="2"/>
        </w:rPr>
        <w:t xml:space="preserve"> </w:t>
      </w:r>
      <w:r w:rsidRPr="00461AD1">
        <w:rPr>
          <w:rFonts w:cs="Times New Roman"/>
        </w:rPr>
        <w:t>ve</w:t>
      </w:r>
      <w:r w:rsidRPr="00461AD1">
        <w:rPr>
          <w:rFonts w:cs="Times New Roman"/>
          <w:spacing w:val="2"/>
        </w:rPr>
        <w:t xml:space="preserve"> </w:t>
      </w:r>
      <w:r w:rsidRPr="00461AD1">
        <w:rPr>
          <w:rFonts w:cs="Times New Roman"/>
        </w:rPr>
        <w:t>Su</w:t>
      </w:r>
      <w:r w:rsidRPr="00461AD1">
        <w:rPr>
          <w:rFonts w:cs="Times New Roman"/>
          <w:spacing w:val="-1"/>
        </w:rPr>
        <w:t>f</w:t>
      </w:r>
      <w:r w:rsidRPr="00461AD1">
        <w:rPr>
          <w:rFonts w:cs="Times New Roman"/>
        </w:rPr>
        <w:t>izâde</w:t>
      </w:r>
      <w:r w:rsidRPr="00461AD1">
        <w:rPr>
          <w:rFonts w:cs="Times New Roman"/>
          <w:spacing w:val="2"/>
        </w:rPr>
        <w:t xml:space="preserve"> </w:t>
      </w:r>
      <w:r w:rsidRPr="00461AD1">
        <w:rPr>
          <w:rFonts w:cs="Times New Roman"/>
        </w:rPr>
        <w:t>Hüseyin</w:t>
      </w:r>
      <w:r w:rsidRPr="00461AD1">
        <w:rPr>
          <w:rFonts w:cs="Times New Roman"/>
          <w:spacing w:val="2"/>
        </w:rPr>
        <w:t xml:space="preserve"> </w:t>
      </w:r>
      <w:r w:rsidRPr="00461AD1">
        <w:rPr>
          <w:rFonts w:cs="Times New Roman"/>
        </w:rPr>
        <w:t>nâm</w:t>
      </w:r>
      <w:r w:rsidRPr="00461AD1">
        <w:rPr>
          <w:rFonts w:cs="Times New Roman"/>
          <w:spacing w:val="1"/>
        </w:rPr>
        <w:t xml:space="preserve"> </w:t>
      </w:r>
      <w:r w:rsidRPr="00461AD1">
        <w:rPr>
          <w:rFonts w:cs="Times New Roman"/>
        </w:rPr>
        <w:t>k</w:t>
      </w:r>
      <w:r w:rsidRPr="00461AD1">
        <w:rPr>
          <w:rFonts w:cs="Times New Roman"/>
          <w:spacing w:val="7"/>
        </w:rPr>
        <w:t>i</w:t>
      </w:r>
      <w:r w:rsidRPr="00461AD1">
        <w:rPr>
          <w:rFonts w:cs="Times New Roman"/>
          <w:spacing w:val="-2"/>
        </w:rPr>
        <w:t>m</w:t>
      </w:r>
      <w:r w:rsidRPr="00461AD1">
        <w:rPr>
          <w:rFonts w:cs="Times New Roman"/>
        </w:rPr>
        <w:t>esneye sekiz</w:t>
      </w:r>
      <w:r w:rsidRPr="00461AD1">
        <w:rPr>
          <w:rFonts w:cs="Times New Roman"/>
          <w:spacing w:val="25"/>
        </w:rPr>
        <w:t xml:space="preserve"> </w:t>
      </w:r>
      <w:r w:rsidRPr="00461AD1">
        <w:rPr>
          <w:rFonts w:cs="Times New Roman"/>
        </w:rPr>
        <w:t>yüz</w:t>
      </w:r>
      <w:r w:rsidRPr="00461AD1">
        <w:rPr>
          <w:rFonts w:cs="Times New Roman"/>
          <w:spacing w:val="25"/>
        </w:rPr>
        <w:t xml:space="preserve"> </w:t>
      </w:r>
      <w:r w:rsidRPr="00461AD1">
        <w:rPr>
          <w:rFonts w:cs="Times New Roman"/>
          <w:spacing w:val="-2"/>
        </w:rPr>
        <w:t>b</w:t>
      </w:r>
      <w:r w:rsidRPr="00461AD1">
        <w:rPr>
          <w:rFonts w:cs="Times New Roman"/>
        </w:rPr>
        <w:t>ir</w:t>
      </w:r>
      <w:r w:rsidRPr="00461AD1">
        <w:rPr>
          <w:rFonts w:cs="Times New Roman"/>
          <w:spacing w:val="24"/>
        </w:rPr>
        <w:t xml:space="preserve"> </w:t>
      </w:r>
      <w:r w:rsidRPr="00461AD1">
        <w:rPr>
          <w:rFonts w:cs="Times New Roman"/>
        </w:rPr>
        <w:t>guruş</w:t>
      </w:r>
      <w:r w:rsidRPr="00461AD1">
        <w:rPr>
          <w:rFonts w:cs="Times New Roman"/>
          <w:spacing w:val="25"/>
        </w:rPr>
        <w:t xml:space="preserve"> </w:t>
      </w:r>
      <w:r w:rsidRPr="00461AD1">
        <w:rPr>
          <w:rFonts w:cs="Times New Roman"/>
        </w:rPr>
        <w:t>otuz</w:t>
      </w:r>
      <w:r w:rsidRPr="00461AD1">
        <w:rPr>
          <w:rFonts w:cs="Times New Roman"/>
          <w:spacing w:val="24"/>
        </w:rPr>
        <w:t xml:space="preserve"> </w:t>
      </w:r>
      <w:r w:rsidRPr="00461AD1">
        <w:rPr>
          <w:rFonts w:cs="Times New Roman"/>
        </w:rPr>
        <w:t>para</w:t>
      </w:r>
      <w:r w:rsidRPr="00461AD1">
        <w:rPr>
          <w:rFonts w:cs="Times New Roman"/>
          <w:spacing w:val="25"/>
        </w:rPr>
        <w:t xml:space="preserve"> </w:t>
      </w:r>
      <w:r w:rsidRPr="00461AD1">
        <w:rPr>
          <w:rFonts w:cs="Times New Roman"/>
        </w:rPr>
        <w:t>ve</w:t>
      </w:r>
      <w:r w:rsidRPr="00461AD1">
        <w:rPr>
          <w:rFonts w:cs="Times New Roman"/>
          <w:spacing w:val="25"/>
        </w:rPr>
        <w:t xml:space="preserve"> </w:t>
      </w:r>
      <w:r w:rsidRPr="00461AD1">
        <w:rPr>
          <w:rFonts w:cs="Times New Roman"/>
        </w:rPr>
        <w:t>S</w:t>
      </w:r>
      <w:r w:rsidRPr="00461AD1">
        <w:rPr>
          <w:rFonts w:cs="Times New Roman"/>
          <w:spacing w:val="-2"/>
        </w:rPr>
        <w:t>a</w:t>
      </w:r>
      <w:r w:rsidRPr="00461AD1">
        <w:rPr>
          <w:rFonts w:cs="Times New Roman"/>
        </w:rPr>
        <w:t>ndıkcı</w:t>
      </w:r>
      <w:r w:rsidRPr="00461AD1">
        <w:rPr>
          <w:rFonts w:cs="Times New Roman"/>
          <w:spacing w:val="25"/>
        </w:rPr>
        <w:t xml:space="preserve"> </w:t>
      </w:r>
      <w:r w:rsidRPr="00461AD1">
        <w:rPr>
          <w:rFonts w:cs="Times New Roman"/>
        </w:rPr>
        <w:t>Os</w:t>
      </w:r>
      <w:r w:rsidRPr="00461AD1">
        <w:rPr>
          <w:rFonts w:cs="Times New Roman"/>
          <w:spacing w:val="-1"/>
        </w:rPr>
        <w:t>m</w:t>
      </w:r>
      <w:r w:rsidRPr="00461AD1">
        <w:rPr>
          <w:rFonts w:cs="Times New Roman"/>
        </w:rPr>
        <w:t>an</w:t>
      </w:r>
      <w:r w:rsidRPr="00461AD1">
        <w:rPr>
          <w:rFonts w:cs="Times New Roman"/>
          <w:spacing w:val="25"/>
        </w:rPr>
        <w:t xml:space="preserve"> </w:t>
      </w:r>
      <w:r w:rsidRPr="00461AD1">
        <w:rPr>
          <w:rFonts w:cs="Times New Roman"/>
        </w:rPr>
        <w:t>nâm</w:t>
      </w:r>
      <w:r w:rsidRPr="00461AD1">
        <w:rPr>
          <w:rFonts w:cs="Times New Roman"/>
          <w:spacing w:val="23"/>
        </w:rPr>
        <w:t xml:space="preserve"> </w:t>
      </w:r>
      <w:r w:rsidRPr="00461AD1">
        <w:rPr>
          <w:rFonts w:cs="Times New Roman"/>
        </w:rPr>
        <w:t>k</w:t>
      </w:r>
      <w:r w:rsidRPr="00461AD1">
        <w:rPr>
          <w:rFonts w:cs="Times New Roman"/>
          <w:spacing w:val="1"/>
        </w:rPr>
        <w:t>i</w:t>
      </w:r>
      <w:r w:rsidRPr="00461AD1">
        <w:rPr>
          <w:rFonts w:cs="Times New Roman"/>
        </w:rPr>
        <w:t>mesneye</w:t>
      </w:r>
      <w:r w:rsidRPr="00461AD1">
        <w:rPr>
          <w:rFonts w:cs="Times New Roman"/>
          <w:spacing w:val="25"/>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25"/>
        </w:rPr>
        <w:t xml:space="preserve"> </w:t>
      </w:r>
      <w:r w:rsidRPr="00461AD1">
        <w:rPr>
          <w:rFonts w:cs="Times New Roman"/>
          <w:spacing w:val="-2"/>
        </w:rPr>
        <w:t>y</w:t>
      </w:r>
      <w:r w:rsidRPr="00461AD1">
        <w:rPr>
          <w:rFonts w:cs="Times New Roman"/>
        </w:rPr>
        <w:t>üz</w:t>
      </w:r>
      <w:r w:rsidRPr="00461AD1">
        <w:rPr>
          <w:rFonts w:cs="Times New Roman"/>
          <w:spacing w:val="25"/>
        </w:rPr>
        <w:t xml:space="preserve"> </w:t>
      </w:r>
      <w:r w:rsidRPr="00461AD1">
        <w:rPr>
          <w:rFonts w:cs="Times New Roman"/>
        </w:rPr>
        <w:t>yir</w:t>
      </w:r>
      <w:r w:rsidRPr="00461AD1">
        <w:rPr>
          <w:rFonts w:cs="Times New Roman"/>
          <w:spacing w:val="-2"/>
        </w:rPr>
        <w:t>m</w:t>
      </w:r>
      <w:r w:rsidRPr="00461AD1">
        <w:rPr>
          <w:rFonts w:cs="Times New Roman"/>
        </w:rPr>
        <w:t>i</w:t>
      </w:r>
      <w:r w:rsidRPr="00461AD1">
        <w:rPr>
          <w:rFonts w:cs="Times New Roman"/>
          <w:spacing w:val="25"/>
        </w:rPr>
        <w:t xml:space="preserve"> </w:t>
      </w:r>
      <w:r w:rsidRPr="00461AD1">
        <w:rPr>
          <w:rFonts w:cs="Times New Roman"/>
        </w:rPr>
        <w:t>üç</w:t>
      </w:r>
      <w:r w:rsidRPr="00461AD1">
        <w:rPr>
          <w:rFonts w:cs="Times New Roman"/>
          <w:spacing w:val="25"/>
        </w:rPr>
        <w:t xml:space="preserve"> </w:t>
      </w:r>
      <w:r w:rsidRPr="00461AD1">
        <w:rPr>
          <w:rFonts w:cs="Times New Roman"/>
        </w:rPr>
        <w:t>ve diğer</w:t>
      </w:r>
      <w:r w:rsidRPr="00461AD1">
        <w:rPr>
          <w:rFonts w:cs="Times New Roman"/>
          <w:spacing w:val="3"/>
        </w:rPr>
        <w:t xml:space="preserve"> </w:t>
      </w:r>
      <w:r w:rsidRPr="00461AD1">
        <w:rPr>
          <w:rFonts w:cs="Times New Roman"/>
          <w:spacing w:val="-1"/>
        </w:rPr>
        <w:t>s</w:t>
      </w:r>
      <w:r w:rsidRPr="00461AD1">
        <w:rPr>
          <w:rFonts w:cs="Times New Roman"/>
        </w:rPr>
        <w:t>andıkçı</w:t>
      </w:r>
      <w:r w:rsidRPr="00461AD1">
        <w:rPr>
          <w:rFonts w:cs="Times New Roman"/>
          <w:spacing w:val="3"/>
        </w:rPr>
        <w:t xml:space="preserve"> </w:t>
      </w:r>
      <w:r w:rsidRPr="00461AD1">
        <w:rPr>
          <w:rFonts w:cs="Times New Roman"/>
        </w:rPr>
        <w:t>Ö</w:t>
      </w:r>
      <w:r w:rsidRPr="00461AD1">
        <w:rPr>
          <w:rFonts w:cs="Times New Roman"/>
          <w:spacing w:val="-3"/>
        </w:rPr>
        <w:t>m</w:t>
      </w:r>
      <w:r w:rsidRPr="00461AD1">
        <w:rPr>
          <w:rFonts w:cs="Times New Roman"/>
        </w:rPr>
        <w:t>er</w:t>
      </w:r>
      <w:r w:rsidRPr="00461AD1">
        <w:rPr>
          <w:rFonts w:cs="Times New Roman"/>
          <w:spacing w:val="3"/>
        </w:rPr>
        <w:t xml:space="preserve"> </w:t>
      </w:r>
      <w:r w:rsidRPr="00461AD1">
        <w:rPr>
          <w:rFonts w:cs="Times New Roman"/>
        </w:rPr>
        <w:t>nâm</w:t>
      </w:r>
      <w:r w:rsidRPr="00461AD1">
        <w:rPr>
          <w:rFonts w:cs="Times New Roman"/>
          <w:spacing w:val="1"/>
        </w:rPr>
        <w:t xml:space="preserve"> </w:t>
      </w:r>
      <w:r w:rsidRPr="00461AD1">
        <w:rPr>
          <w:rFonts w:cs="Times New Roman"/>
        </w:rPr>
        <w:t>k</w:t>
      </w:r>
      <w:r w:rsidRPr="00461AD1">
        <w:rPr>
          <w:rFonts w:cs="Times New Roman"/>
          <w:spacing w:val="1"/>
        </w:rPr>
        <w:t>i</w:t>
      </w:r>
      <w:r w:rsidRPr="00461AD1">
        <w:rPr>
          <w:rFonts w:cs="Times New Roman"/>
          <w:spacing w:val="-2"/>
        </w:rPr>
        <w:t>m</w:t>
      </w:r>
      <w:r w:rsidRPr="00461AD1">
        <w:rPr>
          <w:rFonts w:cs="Times New Roman"/>
        </w:rPr>
        <w:t>esn</w:t>
      </w:r>
      <w:r w:rsidRPr="00461AD1">
        <w:rPr>
          <w:rFonts w:cs="Times New Roman"/>
          <w:spacing w:val="1"/>
        </w:rPr>
        <w:t>e</w:t>
      </w:r>
      <w:r w:rsidRPr="00461AD1">
        <w:rPr>
          <w:rFonts w:cs="Times New Roman"/>
        </w:rPr>
        <w:t>ye</w:t>
      </w:r>
      <w:r w:rsidRPr="00461AD1">
        <w:rPr>
          <w:rFonts w:cs="Times New Roman"/>
          <w:spacing w:val="3"/>
        </w:rPr>
        <w:t xml:space="preserve"> </w:t>
      </w:r>
      <w:r w:rsidRPr="00461AD1">
        <w:rPr>
          <w:rFonts w:cs="Times New Roman"/>
        </w:rPr>
        <w:t>doksan</w:t>
      </w:r>
      <w:r w:rsidRPr="00461AD1">
        <w:rPr>
          <w:rFonts w:cs="Times New Roman"/>
          <w:spacing w:val="2"/>
        </w:rPr>
        <w:t xml:space="preserve"> </w:t>
      </w:r>
      <w:r w:rsidRPr="00461AD1">
        <w:rPr>
          <w:rFonts w:cs="Times New Roman"/>
        </w:rPr>
        <w:t>i</w:t>
      </w:r>
      <w:r w:rsidRPr="00461AD1">
        <w:rPr>
          <w:rFonts w:cs="Times New Roman"/>
          <w:spacing w:val="-1"/>
        </w:rPr>
        <w:t>k</w:t>
      </w:r>
      <w:r w:rsidRPr="00461AD1">
        <w:rPr>
          <w:rFonts w:cs="Times New Roman"/>
        </w:rPr>
        <w:t>i</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E</w:t>
      </w:r>
      <w:r w:rsidRPr="00461AD1">
        <w:rPr>
          <w:rFonts w:cs="Times New Roman"/>
          <w:spacing w:val="2"/>
        </w:rPr>
        <w:t>l</w:t>
      </w:r>
      <w:r w:rsidRPr="00461AD1">
        <w:rPr>
          <w:rFonts w:cs="Times New Roman"/>
        </w:rPr>
        <w:t>-h</w:t>
      </w:r>
      <w:r w:rsidRPr="00461AD1">
        <w:rPr>
          <w:rFonts w:cs="Times New Roman"/>
          <w:spacing w:val="-1"/>
        </w:rPr>
        <w:t>â</w:t>
      </w:r>
      <w:r w:rsidRPr="00461AD1">
        <w:rPr>
          <w:rFonts w:cs="Times New Roman"/>
        </w:rPr>
        <w:t>cc</w:t>
      </w:r>
      <w:r w:rsidRPr="00461AD1">
        <w:rPr>
          <w:rFonts w:cs="Times New Roman"/>
          <w:spacing w:val="3"/>
        </w:rPr>
        <w:t xml:space="preserve"> </w:t>
      </w:r>
      <w:r w:rsidRPr="00461AD1">
        <w:rPr>
          <w:rFonts w:cs="Times New Roman"/>
        </w:rPr>
        <w:t>Ö</w:t>
      </w:r>
      <w:r w:rsidRPr="00461AD1">
        <w:rPr>
          <w:rFonts w:cs="Times New Roman"/>
          <w:spacing w:val="-3"/>
        </w:rPr>
        <w:t>m</w:t>
      </w:r>
      <w:r w:rsidRPr="00461AD1">
        <w:rPr>
          <w:rFonts w:cs="Times New Roman"/>
        </w:rPr>
        <w:t>er’e</w:t>
      </w:r>
      <w:r w:rsidRPr="00461AD1">
        <w:rPr>
          <w:rFonts w:cs="Times New Roman"/>
          <w:spacing w:val="3"/>
        </w:rPr>
        <w:t xml:space="preserve"> </w:t>
      </w:r>
      <w:r w:rsidRPr="00461AD1">
        <w:rPr>
          <w:rFonts w:cs="Times New Roman"/>
        </w:rPr>
        <w:t>alt</w:t>
      </w:r>
      <w:r w:rsidRPr="00461AD1">
        <w:rPr>
          <w:rFonts w:cs="Times New Roman"/>
          <w:spacing w:val="-2"/>
        </w:rPr>
        <w:t>m</w:t>
      </w:r>
      <w:r w:rsidRPr="00461AD1">
        <w:rPr>
          <w:rFonts w:cs="Times New Roman"/>
        </w:rPr>
        <w:t>ış</w:t>
      </w:r>
      <w:r w:rsidRPr="00461AD1">
        <w:rPr>
          <w:rFonts w:cs="Times New Roman"/>
          <w:spacing w:val="4"/>
        </w:rPr>
        <w:t xml:space="preserve"> </w:t>
      </w:r>
      <w:r w:rsidRPr="00461AD1">
        <w:rPr>
          <w:rFonts w:cs="Times New Roman"/>
        </w:rPr>
        <w:t xml:space="preserve">bin </w:t>
      </w:r>
      <w:r w:rsidRPr="00461AD1">
        <w:rPr>
          <w:rFonts w:cs="Times New Roman"/>
          <w:spacing w:val="2"/>
        </w:rPr>
        <w:t xml:space="preserve"> </w:t>
      </w:r>
      <w:r w:rsidRPr="00461AD1">
        <w:rPr>
          <w:rFonts w:cs="Times New Roman"/>
        </w:rPr>
        <w:t>ve Keyrak</w:t>
      </w:r>
      <w:r w:rsidRPr="00461AD1">
        <w:rPr>
          <w:rFonts w:cs="Times New Roman"/>
          <w:spacing w:val="20"/>
        </w:rPr>
        <w:t xml:space="preserve"> </w:t>
      </w:r>
      <w:r w:rsidRPr="00461AD1">
        <w:rPr>
          <w:rFonts w:cs="Times New Roman"/>
        </w:rPr>
        <w:t>zi</w:t>
      </w:r>
      <w:r w:rsidRPr="00461AD1">
        <w:rPr>
          <w:rFonts w:cs="Times New Roman"/>
          <w:spacing w:val="-2"/>
        </w:rPr>
        <w:t>mm</w:t>
      </w:r>
      <w:r w:rsidRPr="00461AD1">
        <w:rPr>
          <w:rFonts w:cs="Times New Roman"/>
        </w:rPr>
        <w:t>îye</w:t>
      </w:r>
      <w:r w:rsidRPr="00461AD1">
        <w:rPr>
          <w:rFonts w:cs="Times New Roman"/>
          <w:spacing w:val="20"/>
        </w:rPr>
        <w:t xml:space="preserve"> </w:t>
      </w:r>
      <w:r w:rsidRPr="00461AD1">
        <w:rPr>
          <w:rFonts w:cs="Times New Roman"/>
        </w:rPr>
        <w:t>dokuz</w:t>
      </w:r>
      <w:r w:rsidRPr="00461AD1">
        <w:rPr>
          <w:rFonts w:cs="Times New Roman"/>
          <w:spacing w:val="20"/>
        </w:rPr>
        <w:t xml:space="preserve"> </w:t>
      </w:r>
      <w:r w:rsidRPr="00461AD1">
        <w:rPr>
          <w:rFonts w:cs="Times New Roman"/>
        </w:rPr>
        <w:t>bin</w:t>
      </w:r>
      <w:r w:rsidRPr="00461AD1">
        <w:rPr>
          <w:rFonts w:cs="Times New Roman"/>
          <w:spacing w:val="20"/>
        </w:rPr>
        <w:t xml:space="preserve"> </w:t>
      </w:r>
      <w:r w:rsidRPr="00461AD1">
        <w:rPr>
          <w:rFonts w:cs="Times New Roman"/>
        </w:rPr>
        <w:t>yüz</w:t>
      </w:r>
      <w:r w:rsidRPr="00461AD1">
        <w:rPr>
          <w:rFonts w:cs="Times New Roman"/>
          <w:spacing w:val="19"/>
        </w:rPr>
        <w:t xml:space="preserve"> </w:t>
      </w:r>
      <w:r w:rsidRPr="00461AD1">
        <w:rPr>
          <w:rFonts w:cs="Times New Roman"/>
        </w:rPr>
        <w:t>elli</w:t>
      </w:r>
      <w:r w:rsidRPr="00461AD1">
        <w:rPr>
          <w:rFonts w:cs="Times New Roman"/>
          <w:spacing w:val="19"/>
        </w:rPr>
        <w:t xml:space="preserve"> </w:t>
      </w:r>
      <w:r w:rsidRPr="00461AD1">
        <w:rPr>
          <w:rFonts w:cs="Times New Roman"/>
        </w:rPr>
        <w:t>beş</w:t>
      </w:r>
      <w:r w:rsidRPr="00461AD1">
        <w:rPr>
          <w:rFonts w:cs="Times New Roman"/>
          <w:spacing w:val="20"/>
        </w:rPr>
        <w:t xml:space="preserve"> </w:t>
      </w:r>
      <w:r w:rsidRPr="00461AD1">
        <w:rPr>
          <w:rFonts w:cs="Times New Roman"/>
        </w:rPr>
        <w:t>ve</w:t>
      </w:r>
      <w:r w:rsidRPr="00461AD1">
        <w:rPr>
          <w:rFonts w:cs="Times New Roman"/>
          <w:spacing w:val="20"/>
        </w:rPr>
        <w:t xml:space="preserve"> </w:t>
      </w:r>
      <w:r w:rsidRPr="00461AD1">
        <w:rPr>
          <w:rFonts w:cs="Times New Roman"/>
        </w:rPr>
        <w:t>T</w:t>
      </w:r>
      <w:r w:rsidRPr="00461AD1">
        <w:rPr>
          <w:rFonts w:cs="Times New Roman"/>
          <w:spacing w:val="-2"/>
        </w:rPr>
        <w:t>e</w:t>
      </w:r>
      <w:r w:rsidRPr="00461AD1">
        <w:rPr>
          <w:rFonts w:cs="Times New Roman"/>
        </w:rPr>
        <w:t>rzioğlu</w:t>
      </w:r>
      <w:r w:rsidRPr="00461AD1">
        <w:rPr>
          <w:rFonts w:cs="Times New Roman"/>
          <w:spacing w:val="20"/>
        </w:rPr>
        <w:t xml:space="preserve"> </w:t>
      </w:r>
      <w:r w:rsidRPr="00461AD1">
        <w:rPr>
          <w:rFonts w:cs="Times New Roman"/>
        </w:rPr>
        <w:t>Yani</w:t>
      </w:r>
      <w:r w:rsidRPr="00461AD1">
        <w:rPr>
          <w:rFonts w:cs="Times New Roman"/>
          <w:spacing w:val="18"/>
        </w:rPr>
        <w:t xml:space="preserve"> </w:t>
      </w:r>
      <w:r w:rsidRPr="00461AD1">
        <w:rPr>
          <w:rFonts w:cs="Times New Roman"/>
        </w:rPr>
        <w:t>nâm</w:t>
      </w:r>
      <w:r w:rsidRPr="00461AD1">
        <w:rPr>
          <w:rFonts w:cs="Times New Roman"/>
          <w:spacing w:val="18"/>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3"/>
        </w:rPr>
        <w:t>m</w:t>
      </w:r>
      <w:r w:rsidRPr="00461AD1">
        <w:rPr>
          <w:rFonts w:cs="Times New Roman"/>
        </w:rPr>
        <w:t>î</w:t>
      </w:r>
      <w:r w:rsidRPr="00461AD1">
        <w:rPr>
          <w:rFonts w:cs="Times New Roman"/>
          <w:spacing w:val="1"/>
        </w:rPr>
        <w:t>y</w:t>
      </w:r>
      <w:r w:rsidRPr="00461AD1">
        <w:rPr>
          <w:rFonts w:cs="Times New Roman"/>
        </w:rPr>
        <w:t>e</w:t>
      </w:r>
      <w:r w:rsidRPr="00461AD1">
        <w:rPr>
          <w:rFonts w:cs="Times New Roman"/>
          <w:spacing w:val="20"/>
        </w:rPr>
        <w:t xml:space="preserve"> </w:t>
      </w:r>
      <w:r w:rsidRPr="00461AD1">
        <w:rPr>
          <w:rFonts w:cs="Times New Roman"/>
        </w:rPr>
        <w:t>beş</w:t>
      </w:r>
      <w:r w:rsidRPr="00461AD1">
        <w:rPr>
          <w:rFonts w:cs="Times New Roman"/>
          <w:spacing w:val="20"/>
        </w:rPr>
        <w:t xml:space="preserve"> </w:t>
      </w:r>
      <w:r w:rsidRPr="00461AD1">
        <w:rPr>
          <w:rFonts w:cs="Times New Roman"/>
          <w:spacing w:val="-2"/>
        </w:rPr>
        <w:t>b</w:t>
      </w:r>
      <w:r w:rsidRPr="00461AD1">
        <w:rPr>
          <w:rFonts w:cs="Times New Roman"/>
        </w:rPr>
        <w:t>in</w:t>
      </w:r>
      <w:r w:rsidRPr="00461AD1">
        <w:rPr>
          <w:rFonts w:cs="Times New Roman"/>
          <w:spacing w:val="20"/>
        </w:rPr>
        <w:t xml:space="preserve"> </w:t>
      </w:r>
      <w:r w:rsidRPr="00461AD1">
        <w:rPr>
          <w:rFonts w:cs="Times New Roman"/>
        </w:rPr>
        <w:t>d</w:t>
      </w:r>
      <w:r w:rsidRPr="00461AD1">
        <w:rPr>
          <w:rFonts w:cs="Times New Roman"/>
          <w:spacing w:val="-2"/>
        </w:rPr>
        <w:t>ö</w:t>
      </w:r>
      <w:r w:rsidRPr="00461AD1">
        <w:rPr>
          <w:rFonts w:cs="Times New Roman"/>
        </w:rPr>
        <w:t>rt yüz</w:t>
      </w:r>
      <w:r w:rsidRPr="00461AD1">
        <w:rPr>
          <w:rFonts w:cs="Times New Roman"/>
          <w:spacing w:val="33"/>
        </w:rPr>
        <w:t xml:space="preserve"> </w:t>
      </w:r>
      <w:r w:rsidRPr="00461AD1">
        <w:rPr>
          <w:rFonts w:cs="Times New Roman"/>
        </w:rPr>
        <w:t>kı</w:t>
      </w:r>
      <w:r w:rsidRPr="00461AD1">
        <w:rPr>
          <w:rFonts w:cs="Times New Roman"/>
          <w:spacing w:val="1"/>
        </w:rPr>
        <w:t>r</w:t>
      </w:r>
      <w:r w:rsidRPr="00461AD1">
        <w:rPr>
          <w:rFonts w:cs="Times New Roman"/>
        </w:rPr>
        <w:t>k</w:t>
      </w:r>
      <w:r w:rsidRPr="00461AD1">
        <w:rPr>
          <w:rFonts w:cs="Times New Roman"/>
          <w:spacing w:val="32"/>
        </w:rPr>
        <w:t xml:space="preserve"> </w:t>
      </w:r>
      <w:r w:rsidRPr="00461AD1">
        <w:rPr>
          <w:rFonts w:cs="Times New Roman"/>
        </w:rPr>
        <w:t>iki</w:t>
      </w:r>
      <w:r w:rsidRPr="00461AD1">
        <w:rPr>
          <w:rFonts w:cs="Times New Roman"/>
          <w:spacing w:val="33"/>
        </w:rPr>
        <w:t xml:space="preserve"> </w:t>
      </w:r>
      <w:r w:rsidRPr="00461AD1">
        <w:rPr>
          <w:rFonts w:cs="Times New Roman"/>
        </w:rPr>
        <w:t>buçuk</w:t>
      </w:r>
      <w:r w:rsidRPr="00461AD1">
        <w:rPr>
          <w:rFonts w:cs="Times New Roman"/>
          <w:spacing w:val="33"/>
        </w:rPr>
        <w:t xml:space="preserve"> </w:t>
      </w:r>
      <w:r w:rsidRPr="00461AD1">
        <w:rPr>
          <w:rFonts w:cs="Times New Roman"/>
        </w:rPr>
        <w:t>ve</w:t>
      </w:r>
      <w:r w:rsidRPr="00461AD1">
        <w:rPr>
          <w:rFonts w:cs="Times New Roman"/>
          <w:spacing w:val="32"/>
        </w:rPr>
        <w:t xml:space="preserve"> </w:t>
      </w:r>
      <w:r w:rsidRPr="00461AD1">
        <w:rPr>
          <w:rFonts w:cs="Times New Roman"/>
        </w:rPr>
        <w:t>Becoğlu</w:t>
      </w:r>
      <w:r w:rsidRPr="00461AD1">
        <w:rPr>
          <w:rFonts w:cs="Times New Roman"/>
          <w:spacing w:val="33"/>
        </w:rPr>
        <w:t xml:space="preserve"> </w:t>
      </w:r>
      <w:r w:rsidRPr="00461AD1">
        <w:rPr>
          <w:rFonts w:cs="Times New Roman"/>
        </w:rPr>
        <w:t>N</w:t>
      </w:r>
      <w:r w:rsidRPr="00461AD1">
        <w:rPr>
          <w:rFonts w:cs="Times New Roman"/>
          <w:spacing w:val="-2"/>
        </w:rPr>
        <w:t>i</w:t>
      </w:r>
      <w:r w:rsidRPr="00461AD1">
        <w:rPr>
          <w:rFonts w:cs="Times New Roman"/>
        </w:rPr>
        <w:t>kola</w:t>
      </w:r>
      <w:r w:rsidRPr="00461AD1">
        <w:rPr>
          <w:rFonts w:cs="Times New Roman"/>
          <w:spacing w:val="33"/>
        </w:rPr>
        <w:t xml:space="preserve"> </w:t>
      </w:r>
      <w:r w:rsidRPr="00461AD1">
        <w:rPr>
          <w:rFonts w:cs="Times New Roman"/>
          <w:spacing w:val="-1"/>
        </w:rPr>
        <w:t>z</w:t>
      </w:r>
      <w:r w:rsidRPr="00461AD1">
        <w:rPr>
          <w:rFonts w:cs="Times New Roman"/>
        </w:rPr>
        <w:t>im</w:t>
      </w:r>
      <w:r w:rsidRPr="00461AD1">
        <w:rPr>
          <w:rFonts w:cs="Times New Roman"/>
          <w:spacing w:val="-3"/>
        </w:rPr>
        <w:t>m</w:t>
      </w:r>
      <w:r w:rsidRPr="00461AD1">
        <w:rPr>
          <w:rFonts w:cs="Times New Roman"/>
          <w:spacing w:val="1"/>
        </w:rPr>
        <w:t>î</w:t>
      </w:r>
      <w:r w:rsidRPr="00461AD1">
        <w:rPr>
          <w:rFonts w:cs="Times New Roman"/>
        </w:rPr>
        <w:t>ye</w:t>
      </w:r>
      <w:r w:rsidRPr="00461AD1">
        <w:rPr>
          <w:rFonts w:cs="Times New Roman"/>
          <w:spacing w:val="33"/>
        </w:rPr>
        <w:t xml:space="preserve"> </w:t>
      </w:r>
      <w:r w:rsidRPr="00461AD1">
        <w:rPr>
          <w:rFonts w:cs="Times New Roman"/>
        </w:rPr>
        <w:t>iki</w:t>
      </w:r>
      <w:r w:rsidRPr="00461AD1">
        <w:rPr>
          <w:rFonts w:cs="Times New Roman"/>
          <w:spacing w:val="33"/>
        </w:rPr>
        <w:t xml:space="preserve"> </w:t>
      </w:r>
      <w:r w:rsidRPr="00461AD1">
        <w:rPr>
          <w:rFonts w:cs="Times New Roman"/>
        </w:rPr>
        <w:t>bin</w:t>
      </w:r>
      <w:r w:rsidRPr="00461AD1">
        <w:rPr>
          <w:rFonts w:cs="Times New Roman"/>
          <w:spacing w:val="32"/>
        </w:rPr>
        <w:t xml:space="preserve"> </w:t>
      </w:r>
      <w:r w:rsidRPr="00461AD1">
        <w:rPr>
          <w:rFonts w:cs="Times New Roman"/>
          <w:spacing w:val="-1"/>
        </w:rPr>
        <w:t>s</w:t>
      </w:r>
      <w:r w:rsidRPr="00461AD1">
        <w:rPr>
          <w:rFonts w:cs="Times New Roman"/>
        </w:rPr>
        <w:t>ekiz</w:t>
      </w:r>
      <w:r w:rsidRPr="00461AD1">
        <w:rPr>
          <w:rFonts w:cs="Times New Roman"/>
          <w:spacing w:val="33"/>
        </w:rPr>
        <w:t xml:space="preserve"> </w:t>
      </w:r>
      <w:r w:rsidRPr="00461AD1">
        <w:rPr>
          <w:rFonts w:cs="Times New Roman"/>
        </w:rPr>
        <w:t>yüz</w:t>
      </w:r>
      <w:r w:rsidRPr="00461AD1">
        <w:rPr>
          <w:rFonts w:cs="Times New Roman"/>
          <w:spacing w:val="32"/>
        </w:rPr>
        <w:t xml:space="preserve"> </w:t>
      </w:r>
      <w:r w:rsidRPr="00461AD1">
        <w:rPr>
          <w:rFonts w:cs="Times New Roman"/>
        </w:rPr>
        <w:t>ve</w:t>
      </w:r>
      <w:r w:rsidRPr="00461AD1">
        <w:rPr>
          <w:rFonts w:cs="Times New Roman"/>
          <w:spacing w:val="32"/>
        </w:rPr>
        <w:t xml:space="preserve"> </w:t>
      </w:r>
      <w:r w:rsidRPr="00461AD1">
        <w:rPr>
          <w:rFonts w:cs="Times New Roman"/>
        </w:rPr>
        <w:t>Hâcî</w:t>
      </w:r>
      <w:r w:rsidRPr="00461AD1">
        <w:rPr>
          <w:rFonts w:cs="Times New Roman"/>
          <w:spacing w:val="33"/>
        </w:rPr>
        <w:t xml:space="preserve"> </w:t>
      </w:r>
      <w:r w:rsidRPr="00461AD1">
        <w:rPr>
          <w:rFonts w:cs="Times New Roman"/>
        </w:rPr>
        <w:t>Kost</w:t>
      </w:r>
      <w:r w:rsidRPr="00461AD1">
        <w:rPr>
          <w:rFonts w:cs="Times New Roman"/>
          <w:spacing w:val="-1"/>
        </w:rPr>
        <w:t>a</w:t>
      </w:r>
      <w:r w:rsidRPr="00461AD1">
        <w:rPr>
          <w:rFonts w:cs="Times New Roman"/>
        </w:rPr>
        <w:t>ntin zim</w:t>
      </w:r>
      <w:r w:rsidRPr="00461AD1">
        <w:rPr>
          <w:rFonts w:cs="Times New Roman"/>
          <w:spacing w:val="-3"/>
        </w:rPr>
        <w:t>m</w:t>
      </w:r>
      <w:r w:rsidRPr="00461AD1">
        <w:rPr>
          <w:rFonts w:cs="Times New Roman"/>
        </w:rPr>
        <w:t>îye</w:t>
      </w:r>
      <w:r w:rsidRPr="00461AD1">
        <w:rPr>
          <w:rFonts w:cs="Times New Roman"/>
          <w:spacing w:val="29"/>
        </w:rPr>
        <w:t xml:space="preserve"> </w:t>
      </w:r>
      <w:r w:rsidRPr="00461AD1">
        <w:rPr>
          <w:rFonts w:cs="Times New Roman"/>
        </w:rPr>
        <w:t>bin</w:t>
      </w:r>
      <w:r w:rsidRPr="00461AD1">
        <w:rPr>
          <w:rFonts w:cs="Times New Roman"/>
          <w:spacing w:val="29"/>
        </w:rPr>
        <w:t xml:space="preserve"> </w:t>
      </w:r>
      <w:r w:rsidRPr="00461AD1">
        <w:rPr>
          <w:rFonts w:cs="Times New Roman"/>
        </w:rPr>
        <w:t>iki</w:t>
      </w:r>
      <w:r w:rsidRPr="00461AD1">
        <w:rPr>
          <w:rFonts w:cs="Times New Roman"/>
          <w:spacing w:val="29"/>
        </w:rPr>
        <w:t xml:space="preserve"> </w:t>
      </w:r>
      <w:r w:rsidRPr="00461AD1">
        <w:rPr>
          <w:rFonts w:cs="Times New Roman"/>
        </w:rPr>
        <w:t>y</w:t>
      </w:r>
      <w:r w:rsidRPr="00461AD1">
        <w:rPr>
          <w:rFonts w:cs="Times New Roman"/>
          <w:spacing w:val="-2"/>
        </w:rPr>
        <w:t>ü</w:t>
      </w:r>
      <w:r w:rsidRPr="00461AD1">
        <w:rPr>
          <w:rFonts w:cs="Times New Roman"/>
        </w:rPr>
        <w:t>z</w:t>
      </w:r>
      <w:r w:rsidRPr="00461AD1">
        <w:rPr>
          <w:rFonts w:cs="Times New Roman"/>
          <w:spacing w:val="28"/>
        </w:rPr>
        <w:t xml:space="preserve"> </w:t>
      </w:r>
      <w:r w:rsidRPr="00461AD1">
        <w:rPr>
          <w:rFonts w:cs="Times New Roman"/>
        </w:rPr>
        <w:t>o</w:t>
      </w:r>
      <w:r w:rsidRPr="00461AD1">
        <w:rPr>
          <w:rFonts w:cs="Times New Roman"/>
          <w:spacing w:val="-1"/>
        </w:rPr>
        <w:t>t</w:t>
      </w:r>
      <w:r w:rsidRPr="00461AD1">
        <w:rPr>
          <w:rFonts w:cs="Times New Roman"/>
        </w:rPr>
        <w:t>uz</w:t>
      </w:r>
      <w:r w:rsidRPr="00461AD1">
        <w:rPr>
          <w:rFonts w:cs="Times New Roman"/>
          <w:spacing w:val="28"/>
        </w:rPr>
        <w:t xml:space="preserve"> </w:t>
      </w:r>
      <w:r w:rsidRPr="00461AD1">
        <w:rPr>
          <w:rFonts w:cs="Times New Roman"/>
        </w:rPr>
        <w:t>sekiz</w:t>
      </w:r>
      <w:r w:rsidRPr="00461AD1">
        <w:rPr>
          <w:rFonts w:cs="Times New Roman"/>
          <w:spacing w:val="28"/>
        </w:rPr>
        <w:t xml:space="preserve"> </w:t>
      </w:r>
      <w:r w:rsidRPr="00461AD1">
        <w:rPr>
          <w:rFonts w:cs="Times New Roman"/>
        </w:rPr>
        <w:t>b</w:t>
      </w:r>
      <w:r w:rsidRPr="00461AD1">
        <w:rPr>
          <w:rFonts w:cs="Times New Roman"/>
          <w:spacing w:val="-2"/>
        </w:rPr>
        <w:t>u</w:t>
      </w:r>
      <w:r w:rsidRPr="00461AD1">
        <w:rPr>
          <w:rFonts w:cs="Times New Roman"/>
        </w:rPr>
        <w:t>çuk</w:t>
      </w:r>
      <w:r w:rsidRPr="00461AD1">
        <w:rPr>
          <w:rFonts w:cs="Times New Roman"/>
          <w:spacing w:val="28"/>
        </w:rPr>
        <w:t xml:space="preserve"> </w:t>
      </w:r>
      <w:r w:rsidRPr="00461AD1">
        <w:rPr>
          <w:rFonts w:cs="Times New Roman"/>
        </w:rPr>
        <w:t>ve</w:t>
      </w:r>
      <w:r w:rsidRPr="00461AD1">
        <w:rPr>
          <w:rFonts w:cs="Times New Roman"/>
          <w:spacing w:val="28"/>
        </w:rPr>
        <w:t xml:space="preserve"> </w:t>
      </w:r>
      <w:r w:rsidRPr="00461AD1">
        <w:rPr>
          <w:rFonts w:cs="Times New Roman"/>
        </w:rPr>
        <w:t>Ku</w:t>
      </w:r>
      <w:r w:rsidRPr="00461AD1">
        <w:rPr>
          <w:rFonts w:cs="Times New Roman"/>
          <w:spacing w:val="-2"/>
        </w:rPr>
        <w:t>y</w:t>
      </w:r>
      <w:r w:rsidRPr="00461AD1">
        <w:rPr>
          <w:rFonts w:cs="Times New Roman"/>
        </w:rPr>
        <w:t>u</w:t>
      </w:r>
      <w:r w:rsidRPr="00461AD1">
        <w:rPr>
          <w:rFonts w:cs="Times New Roman"/>
          <w:spacing w:val="-2"/>
        </w:rPr>
        <w:t>m</w:t>
      </w:r>
      <w:r w:rsidRPr="00461AD1">
        <w:rPr>
          <w:rFonts w:cs="Times New Roman"/>
        </w:rPr>
        <w:t>cu</w:t>
      </w:r>
      <w:r w:rsidRPr="00461AD1">
        <w:rPr>
          <w:rFonts w:cs="Times New Roman"/>
          <w:spacing w:val="28"/>
        </w:rPr>
        <w:t xml:space="preserve"> </w:t>
      </w:r>
      <w:r w:rsidRPr="00461AD1">
        <w:rPr>
          <w:rFonts w:cs="Times New Roman"/>
        </w:rPr>
        <w:t>A</w:t>
      </w:r>
      <w:r w:rsidRPr="00461AD1">
        <w:rPr>
          <w:rFonts w:cs="Times New Roman"/>
          <w:spacing w:val="-2"/>
        </w:rPr>
        <w:t>m</w:t>
      </w:r>
      <w:r w:rsidRPr="00461AD1">
        <w:rPr>
          <w:rFonts w:cs="Times New Roman"/>
        </w:rPr>
        <w:t>ire</w:t>
      </w:r>
      <w:r w:rsidRPr="00461AD1">
        <w:rPr>
          <w:rFonts w:cs="Times New Roman"/>
          <w:spacing w:val="28"/>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29"/>
        </w:rPr>
        <w:t xml:space="preserve"> </w:t>
      </w:r>
      <w:r w:rsidRPr="00461AD1">
        <w:rPr>
          <w:rFonts w:cs="Times New Roman"/>
        </w:rPr>
        <w:t>dokuz</w:t>
      </w:r>
      <w:r w:rsidRPr="00461AD1">
        <w:rPr>
          <w:rFonts w:cs="Times New Roman"/>
          <w:spacing w:val="28"/>
        </w:rPr>
        <w:t xml:space="preserve"> </w:t>
      </w:r>
      <w:r w:rsidRPr="00461AD1">
        <w:rPr>
          <w:rFonts w:cs="Times New Roman"/>
        </w:rPr>
        <w:t>yüz</w:t>
      </w:r>
      <w:r w:rsidRPr="00461AD1">
        <w:rPr>
          <w:rFonts w:cs="Times New Roman"/>
          <w:spacing w:val="27"/>
        </w:rPr>
        <w:t xml:space="preserve"> </w:t>
      </w:r>
      <w:r w:rsidRPr="00461AD1">
        <w:rPr>
          <w:rFonts w:cs="Times New Roman"/>
        </w:rPr>
        <w:t>on</w:t>
      </w:r>
      <w:r w:rsidRPr="00461AD1">
        <w:rPr>
          <w:rFonts w:cs="Times New Roman"/>
          <w:spacing w:val="28"/>
        </w:rPr>
        <w:t xml:space="preserve"> </w:t>
      </w:r>
      <w:r w:rsidRPr="00461AD1">
        <w:rPr>
          <w:rFonts w:cs="Times New Roman"/>
        </w:rPr>
        <w:t>ve Di</w:t>
      </w:r>
      <w:r w:rsidRPr="00461AD1">
        <w:rPr>
          <w:rFonts w:cs="Times New Roman"/>
          <w:spacing w:val="-2"/>
        </w:rPr>
        <w:t>m</w:t>
      </w:r>
      <w:r w:rsidRPr="00461AD1">
        <w:rPr>
          <w:rFonts w:cs="Times New Roman"/>
        </w:rPr>
        <w:t>itri</w:t>
      </w:r>
      <w:r w:rsidRPr="00461AD1">
        <w:rPr>
          <w:rFonts w:cs="Times New Roman"/>
          <w:spacing w:val="8"/>
        </w:rPr>
        <w:t xml:space="preserve"> </w:t>
      </w:r>
      <w:r w:rsidRPr="00461AD1">
        <w:rPr>
          <w:rFonts w:cs="Times New Roman"/>
        </w:rPr>
        <w:t>zi</w:t>
      </w:r>
      <w:r w:rsidRPr="00461AD1">
        <w:rPr>
          <w:rFonts w:cs="Times New Roman"/>
          <w:spacing w:val="-2"/>
        </w:rPr>
        <w:t>mm</w:t>
      </w:r>
      <w:r w:rsidRPr="00461AD1">
        <w:rPr>
          <w:rFonts w:cs="Times New Roman"/>
        </w:rPr>
        <w:t>îye</w:t>
      </w:r>
      <w:r w:rsidRPr="00461AD1">
        <w:rPr>
          <w:rFonts w:cs="Times New Roman"/>
          <w:spacing w:val="9"/>
        </w:rPr>
        <w:t xml:space="preserve"> </w:t>
      </w:r>
      <w:r w:rsidRPr="00461AD1">
        <w:rPr>
          <w:rFonts w:cs="Times New Roman"/>
        </w:rPr>
        <w:t>yir</w:t>
      </w:r>
      <w:r w:rsidRPr="00461AD1">
        <w:rPr>
          <w:rFonts w:cs="Times New Roman"/>
          <w:spacing w:val="-2"/>
        </w:rPr>
        <w:t>m</w:t>
      </w:r>
      <w:r w:rsidRPr="00461AD1">
        <w:rPr>
          <w:rFonts w:cs="Times New Roman"/>
        </w:rPr>
        <w:t>i</w:t>
      </w:r>
      <w:r w:rsidRPr="00461AD1">
        <w:rPr>
          <w:rFonts w:cs="Times New Roman"/>
          <w:spacing w:val="11"/>
        </w:rPr>
        <w:t xml:space="preserve"> </w:t>
      </w:r>
      <w:r w:rsidRPr="00461AD1">
        <w:rPr>
          <w:rFonts w:cs="Times New Roman"/>
        </w:rPr>
        <w:t>beş</w:t>
      </w:r>
      <w:r w:rsidRPr="00461AD1">
        <w:rPr>
          <w:rFonts w:cs="Times New Roman"/>
          <w:spacing w:val="9"/>
        </w:rPr>
        <w:t xml:space="preserve"> </w:t>
      </w:r>
      <w:r w:rsidRPr="00461AD1">
        <w:rPr>
          <w:rFonts w:cs="Times New Roman"/>
        </w:rPr>
        <w:t>bin</w:t>
      </w:r>
      <w:r w:rsidRPr="00461AD1">
        <w:rPr>
          <w:rFonts w:cs="Times New Roman"/>
          <w:spacing w:val="9"/>
        </w:rPr>
        <w:t xml:space="preserve"> </w:t>
      </w:r>
      <w:r w:rsidRPr="00461AD1">
        <w:rPr>
          <w:rFonts w:cs="Times New Roman"/>
          <w:spacing w:val="-2"/>
        </w:rPr>
        <w:t>v</w:t>
      </w:r>
      <w:r w:rsidRPr="00461AD1">
        <w:rPr>
          <w:rFonts w:cs="Times New Roman"/>
        </w:rPr>
        <w:t>e</w:t>
      </w:r>
      <w:r w:rsidRPr="00461AD1">
        <w:rPr>
          <w:rFonts w:cs="Times New Roman"/>
          <w:spacing w:val="9"/>
        </w:rPr>
        <w:t xml:space="preserve"> </w:t>
      </w:r>
      <w:r w:rsidRPr="00461AD1">
        <w:rPr>
          <w:rFonts w:cs="Times New Roman"/>
          <w:spacing w:val="-2"/>
        </w:rPr>
        <w:t>b</w:t>
      </w:r>
      <w:r w:rsidRPr="00461AD1">
        <w:rPr>
          <w:rFonts w:cs="Times New Roman"/>
        </w:rPr>
        <w:t>ilâderi</w:t>
      </w:r>
      <w:r w:rsidRPr="00461AD1">
        <w:rPr>
          <w:rFonts w:cs="Times New Roman"/>
          <w:spacing w:val="9"/>
        </w:rPr>
        <w:t xml:space="preserve"> </w:t>
      </w:r>
      <w:r w:rsidRPr="00461AD1">
        <w:rPr>
          <w:rFonts w:cs="Times New Roman"/>
        </w:rPr>
        <w:t>o</w:t>
      </w:r>
      <w:r w:rsidRPr="00461AD1">
        <w:rPr>
          <w:rFonts w:cs="Times New Roman"/>
          <w:spacing w:val="-2"/>
        </w:rPr>
        <w:t>ğ</w:t>
      </w:r>
      <w:r w:rsidRPr="00461AD1">
        <w:rPr>
          <w:rFonts w:cs="Times New Roman"/>
        </w:rPr>
        <w:t>lu</w:t>
      </w:r>
      <w:r w:rsidRPr="00461AD1">
        <w:rPr>
          <w:rFonts w:cs="Times New Roman"/>
          <w:spacing w:val="8"/>
        </w:rPr>
        <w:t xml:space="preserve"> </w:t>
      </w:r>
      <w:r w:rsidRPr="00461AD1">
        <w:rPr>
          <w:rFonts w:cs="Times New Roman"/>
        </w:rPr>
        <w:t>Si</w:t>
      </w:r>
      <w:r w:rsidRPr="00461AD1">
        <w:rPr>
          <w:rFonts w:cs="Times New Roman"/>
          <w:spacing w:val="-2"/>
        </w:rPr>
        <w:t>m</w:t>
      </w:r>
      <w:r w:rsidRPr="00461AD1">
        <w:rPr>
          <w:rFonts w:cs="Times New Roman"/>
        </w:rPr>
        <w:t>on</w:t>
      </w:r>
      <w:r w:rsidRPr="00461AD1">
        <w:rPr>
          <w:rFonts w:cs="Times New Roman"/>
          <w:spacing w:val="9"/>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3"/>
        </w:rPr>
        <w:t>m</w:t>
      </w:r>
      <w:r w:rsidRPr="00461AD1">
        <w:rPr>
          <w:rFonts w:cs="Times New Roman"/>
        </w:rPr>
        <w:t>îye</w:t>
      </w:r>
      <w:r w:rsidRPr="00461AD1">
        <w:rPr>
          <w:rFonts w:cs="Times New Roman"/>
          <w:spacing w:val="9"/>
        </w:rPr>
        <w:t xml:space="preserve"> </w:t>
      </w:r>
      <w:r w:rsidRPr="00461AD1">
        <w:rPr>
          <w:rFonts w:cs="Times New Roman"/>
        </w:rPr>
        <w:t>bin</w:t>
      </w:r>
      <w:r w:rsidRPr="00461AD1">
        <w:rPr>
          <w:rFonts w:cs="Times New Roman"/>
          <w:spacing w:val="9"/>
        </w:rPr>
        <w:t xml:space="preserve"> </w:t>
      </w:r>
      <w:r w:rsidRPr="00461AD1">
        <w:rPr>
          <w:rFonts w:cs="Times New Roman"/>
        </w:rPr>
        <w:t>iki</w:t>
      </w:r>
      <w:r w:rsidRPr="00461AD1">
        <w:rPr>
          <w:rFonts w:cs="Times New Roman"/>
          <w:spacing w:val="9"/>
        </w:rPr>
        <w:t xml:space="preserve"> </w:t>
      </w:r>
      <w:r w:rsidRPr="00461AD1">
        <w:rPr>
          <w:rFonts w:cs="Times New Roman"/>
        </w:rPr>
        <w:t>yüz</w:t>
      </w:r>
      <w:r w:rsidRPr="00461AD1">
        <w:rPr>
          <w:rFonts w:cs="Times New Roman"/>
          <w:spacing w:val="9"/>
        </w:rPr>
        <w:t xml:space="preserve"> </w:t>
      </w:r>
      <w:r w:rsidRPr="00461AD1">
        <w:rPr>
          <w:rFonts w:cs="Times New Roman"/>
        </w:rPr>
        <w:t>y</w:t>
      </w:r>
      <w:r w:rsidRPr="00461AD1">
        <w:rPr>
          <w:rFonts w:cs="Times New Roman"/>
          <w:spacing w:val="-1"/>
        </w:rPr>
        <w:t>i</w:t>
      </w:r>
      <w:r w:rsidRPr="00461AD1">
        <w:rPr>
          <w:rFonts w:cs="Times New Roman"/>
        </w:rPr>
        <w:t>r</w:t>
      </w:r>
      <w:r w:rsidRPr="00461AD1">
        <w:rPr>
          <w:rFonts w:cs="Times New Roman"/>
          <w:spacing w:val="-2"/>
        </w:rPr>
        <w:t>m</w:t>
      </w:r>
      <w:r w:rsidRPr="00461AD1">
        <w:rPr>
          <w:rFonts w:cs="Times New Roman"/>
        </w:rPr>
        <w:t>i</w:t>
      </w:r>
      <w:r w:rsidRPr="00461AD1">
        <w:rPr>
          <w:rFonts w:cs="Times New Roman"/>
          <w:spacing w:val="9"/>
        </w:rPr>
        <w:t xml:space="preserve"> </w:t>
      </w:r>
      <w:r w:rsidRPr="00461AD1">
        <w:rPr>
          <w:rFonts w:cs="Times New Roman"/>
        </w:rPr>
        <w:t>bir</w:t>
      </w:r>
      <w:r w:rsidRPr="00461AD1">
        <w:rPr>
          <w:rFonts w:cs="Times New Roman"/>
          <w:spacing w:val="10"/>
        </w:rPr>
        <w:t xml:space="preserve"> </w:t>
      </w:r>
      <w:r w:rsidRPr="00461AD1">
        <w:rPr>
          <w:rFonts w:cs="Times New Roman"/>
        </w:rPr>
        <w:t>ve Karante</w:t>
      </w:r>
      <w:r w:rsidRPr="00461AD1">
        <w:rPr>
          <w:rFonts w:cs="Times New Roman"/>
          <w:spacing w:val="39"/>
        </w:rPr>
        <w:t xml:space="preserve"> </w:t>
      </w:r>
      <w:r w:rsidRPr="00461AD1">
        <w:rPr>
          <w:rFonts w:cs="Times New Roman"/>
          <w:spacing w:val="-1"/>
        </w:rPr>
        <w:t>z</w:t>
      </w:r>
      <w:r w:rsidRPr="00461AD1">
        <w:rPr>
          <w:rFonts w:cs="Times New Roman"/>
        </w:rPr>
        <w:t>im</w:t>
      </w:r>
      <w:r w:rsidRPr="00461AD1">
        <w:rPr>
          <w:rFonts w:cs="Times New Roman"/>
          <w:spacing w:val="-3"/>
        </w:rPr>
        <w:t>m</w:t>
      </w:r>
      <w:r w:rsidRPr="00461AD1">
        <w:rPr>
          <w:rFonts w:cs="Times New Roman"/>
        </w:rPr>
        <w:t>îye</w:t>
      </w:r>
      <w:r w:rsidRPr="00461AD1">
        <w:rPr>
          <w:rFonts w:cs="Times New Roman"/>
          <w:spacing w:val="39"/>
        </w:rPr>
        <w:t xml:space="preserve"> </w:t>
      </w:r>
      <w:r w:rsidRPr="00461AD1">
        <w:rPr>
          <w:rFonts w:cs="Times New Roman"/>
          <w:spacing w:val="1"/>
        </w:rPr>
        <w:t>a</w:t>
      </w:r>
      <w:r w:rsidRPr="00461AD1">
        <w:rPr>
          <w:rFonts w:cs="Times New Roman"/>
        </w:rPr>
        <w:t>ltı</w:t>
      </w:r>
      <w:r w:rsidRPr="00461AD1">
        <w:rPr>
          <w:rFonts w:cs="Times New Roman"/>
          <w:spacing w:val="39"/>
        </w:rPr>
        <w:t xml:space="preserve"> </w:t>
      </w:r>
      <w:r w:rsidRPr="00461AD1">
        <w:rPr>
          <w:rFonts w:cs="Times New Roman"/>
        </w:rPr>
        <w:t>y</w:t>
      </w:r>
      <w:r w:rsidRPr="00461AD1">
        <w:rPr>
          <w:rFonts w:cs="Times New Roman"/>
          <w:spacing w:val="-2"/>
        </w:rPr>
        <w:t>ü</w:t>
      </w:r>
      <w:r w:rsidRPr="00461AD1">
        <w:rPr>
          <w:rFonts w:cs="Times New Roman"/>
        </w:rPr>
        <w:t>z</w:t>
      </w:r>
      <w:r w:rsidRPr="00461AD1">
        <w:rPr>
          <w:rFonts w:cs="Times New Roman"/>
          <w:spacing w:val="39"/>
        </w:rPr>
        <w:t xml:space="preserve"> </w:t>
      </w:r>
      <w:r w:rsidRPr="00461AD1">
        <w:rPr>
          <w:rFonts w:cs="Times New Roman"/>
        </w:rPr>
        <w:t>otuz</w:t>
      </w:r>
      <w:r w:rsidRPr="00461AD1">
        <w:rPr>
          <w:rFonts w:cs="Times New Roman"/>
          <w:spacing w:val="39"/>
        </w:rPr>
        <w:t xml:space="preserve"> </w:t>
      </w:r>
      <w:r w:rsidRPr="00461AD1">
        <w:rPr>
          <w:rFonts w:cs="Times New Roman"/>
        </w:rPr>
        <w:t>ye</w:t>
      </w:r>
      <w:r w:rsidRPr="00461AD1">
        <w:rPr>
          <w:rFonts w:cs="Times New Roman"/>
          <w:spacing w:val="-1"/>
        </w:rPr>
        <w:t>d</w:t>
      </w:r>
      <w:r w:rsidRPr="00461AD1">
        <w:rPr>
          <w:rFonts w:cs="Times New Roman"/>
        </w:rPr>
        <w:t>i</w:t>
      </w:r>
      <w:r w:rsidRPr="00461AD1">
        <w:rPr>
          <w:rFonts w:cs="Times New Roman"/>
          <w:spacing w:val="38"/>
        </w:rPr>
        <w:t xml:space="preserve"> </w:t>
      </w:r>
      <w:r w:rsidRPr="00461AD1">
        <w:rPr>
          <w:rFonts w:cs="Times New Roman"/>
        </w:rPr>
        <w:t>buçuk</w:t>
      </w:r>
      <w:r w:rsidRPr="00461AD1">
        <w:rPr>
          <w:rFonts w:cs="Times New Roman"/>
          <w:spacing w:val="39"/>
        </w:rPr>
        <w:t xml:space="preserve"> </w:t>
      </w:r>
      <w:r w:rsidRPr="00461AD1">
        <w:rPr>
          <w:rFonts w:cs="Times New Roman"/>
        </w:rPr>
        <w:t>ve</w:t>
      </w:r>
      <w:r w:rsidRPr="00461AD1">
        <w:rPr>
          <w:rFonts w:cs="Times New Roman"/>
          <w:spacing w:val="38"/>
        </w:rPr>
        <w:t xml:space="preserve"> </w:t>
      </w:r>
      <w:r w:rsidRPr="00461AD1">
        <w:rPr>
          <w:rFonts w:cs="Times New Roman"/>
        </w:rPr>
        <w:t>Ustabaşıo</w:t>
      </w:r>
      <w:r w:rsidRPr="00461AD1">
        <w:rPr>
          <w:rFonts w:cs="Times New Roman"/>
          <w:spacing w:val="-2"/>
        </w:rPr>
        <w:t>ğ</w:t>
      </w:r>
      <w:r w:rsidRPr="00461AD1">
        <w:rPr>
          <w:rFonts w:cs="Times New Roman"/>
        </w:rPr>
        <w:t>lu</w:t>
      </w:r>
      <w:r w:rsidRPr="00461AD1">
        <w:rPr>
          <w:rFonts w:cs="Times New Roman"/>
          <w:spacing w:val="39"/>
        </w:rPr>
        <w:t xml:space="preserve"> </w:t>
      </w:r>
      <w:r w:rsidRPr="00461AD1">
        <w:rPr>
          <w:rFonts w:cs="Times New Roman"/>
        </w:rPr>
        <w:t>Nikola</w:t>
      </w:r>
      <w:r w:rsidRPr="00461AD1">
        <w:rPr>
          <w:rFonts w:cs="Times New Roman"/>
          <w:spacing w:val="38"/>
        </w:rPr>
        <w:t xml:space="preserve"> </w:t>
      </w:r>
      <w:r w:rsidRPr="00461AD1">
        <w:rPr>
          <w:rFonts w:cs="Times New Roman"/>
        </w:rPr>
        <w:t>zi</w:t>
      </w:r>
      <w:r w:rsidRPr="00461AD1">
        <w:rPr>
          <w:rFonts w:cs="Times New Roman"/>
          <w:spacing w:val="-2"/>
        </w:rPr>
        <w:t>m</w:t>
      </w:r>
      <w:r w:rsidRPr="00461AD1">
        <w:rPr>
          <w:rFonts w:cs="Times New Roman"/>
        </w:rPr>
        <w:t>mîye</w:t>
      </w:r>
      <w:r w:rsidRPr="00461AD1">
        <w:rPr>
          <w:rFonts w:cs="Times New Roman"/>
          <w:spacing w:val="39"/>
        </w:rPr>
        <w:t xml:space="preserve"> </w:t>
      </w:r>
      <w:r w:rsidRPr="00461AD1">
        <w:rPr>
          <w:rFonts w:cs="Times New Roman"/>
        </w:rPr>
        <w:t>üç</w:t>
      </w:r>
      <w:r w:rsidRPr="00461AD1">
        <w:rPr>
          <w:rFonts w:cs="Times New Roman"/>
          <w:spacing w:val="39"/>
        </w:rPr>
        <w:t xml:space="preserve"> </w:t>
      </w:r>
      <w:r w:rsidRPr="00461AD1">
        <w:rPr>
          <w:rFonts w:cs="Times New Roman"/>
        </w:rPr>
        <w:t>yüz seksen</w:t>
      </w:r>
      <w:r w:rsidRPr="00461AD1">
        <w:rPr>
          <w:rFonts w:cs="Times New Roman"/>
          <w:spacing w:val="50"/>
        </w:rPr>
        <w:t xml:space="preserve"> </w:t>
      </w:r>
      <w:r w:rsidRPr="00461AD1">
        <w:rPr>
          <w:rFonts w:cs="Times New Roman"/>
        </w:rPr>
        <w:t>ve</w:t>
      </w:r>
      <w:r w:rsidRPr="00461AD1">
        <w:rPr>
          <w:rFonts w:cs="Times New Roman"/>
          <w:spacing w:val="49"/>
        </w:rPr>
        <w:t xml:space="preserve"> </w:t>
      </w:r>
      <w:r w:rsidRPr="00461AD1">
        <w:rPr>
          <w:rFonts w:cs="Times New Roman"/>
          <w:spacing w:val="-2"/>
        </w:rPr>
        <w:t>d</w:t>
      </w:r>
      <w:r w:rsidRPr="00461AD1">
        <w:rPr>
          <w:rFonts w:cs="Times New Roman"/>
        </w:rPr>
        <w:t>iğer</w:t>
      </w:r>
      <w:r w:rsidRPr="00461AD1">
        <w:rPr>
          <w:rFonts w:cs="Times New Roman"/>
          <w:spacing w:val="50"/>
        </w:rPr>
        <w:t xml:space="preserve"> </w:t>
      </w:r>
      <w:r w:rsidRPr="00461AD1">
        <w:rPr>
          <w:rFonts w:cs="Times New Roman"/>
          <w:spacing w:val="-2"/>
        </w:rPr>
        <w:t>u</w:t>
      </w:r>
      <w:r w:rsidRPr="00461AD1">
        <w:rPr>
          <w:rFonts w:cs="Times New Roman"/>
        </w:rPr>
        <w:t>sta</w:t>
      </w:r>
      <w:r w:rsidRPr="00461AD1">
        <w:rPr>
          <w:rFonts w:cs="Times New Roman"/>
          <w:spacing w:val="-2"/>
        </w:rPr>
        <w:t>b</w:t>
      </w:r>
      <w:r w:rsidRPr="00461AD1">
        <w:rPr>
          <w:rFonts w:cs="Times New Roman"/>
        </w:rPr>
        <w:t>aşıoğlu</w:t>
      </w:r>
      <w:r w:rsidRPr="00461AD1">
        <w:rPr>
          <w:rFonts w:cs="Times New Roman"/>
          <w:spacing w:val="49"/>
        </w:rPr>
        <w:t xml:space="preserve"> </w:t>
      </w:r>
      <w:r w:rsidRPr="00461AD1">
        <w:rPr>
          <w:rFonts w:cs="Times New Roman"/>
        </w:rPr>
        <w:t>Beraşkeve</w:t>
      </w:r>
      <w:r w:rsidRPr="00461AD1">
        <w:rPr>
          <w:rFonts w:cs="Times New Roman"/>
          <w:spacing w:val="50"/>
        </w:rPr>
        <w:t xml:space="preserve"> </w:t>
      </w:r>
      <w:r w:rsidRPr="00461AD1">
        <w:rPr>
          <w:rFonts w:cs="Times New Roman"/>
          <w:spacing w:val="-1"/>
        </w:rPr>
        <w:t>z</w:t>
      </w:r>
      <w:r w:rsidRPr="00461AD1">
        <w:rPr>
          <w:rFonts w:cs="Times New Roman"/>
        </w:rPr>
        <w:t>im</w:t>
      </w:r>
      <w:r w:rsidRPr="00461AD1">
        <w:rPr>
          <w:rFonts w:cs="Times New Roman"/>
          <w:spacing w:val="-1"/>
        </w:rPr>
        <w:t>m</w:t>
      </w:r>
      <w:r w:rsidRPr="00461AD1">
        <w:rPr>
          <w:rFonts w:cs="Times New Roman"/>
        </w:rPr>
        <w:t>iye</w:t>
      </w:r>
      <w:r w:rsidRPr="00461AD1">
        <w:rPr>
          <w:rFonts w:cs="Times New Roman"/>
          <w:spacing w:val="50"/>
        </w:rPr>
        <w:t xml:space="preserve"> </w:t>
      </w:r>
      <w:r w:rsidRPr="00461AD1">
        <w:rPr>
          <w:rFonts w:cs="Times New Roman"/>
        </w:rPr>
        <w:t>dört</w:t>
      </w:r>
      <w:r w:rsidRPr="00461AD1">
        <w:rPr>
          <w:rFonts w:cs="Times New Roman"/>
          <w:spacing w:val="49"/>
        </w:rPr>
        <w:t xml:space="preserve"> </w:t>
      </w:r>
      <w:r w:rsidRPr="00461AD1">
        <w:rPr>
          <w:rFonts w:cs="Times New Roman"/>
        </w:rPr>
        <w:t>y</w:t>
      </w:r>
      <w:r w:rsidRPr="00461AD1">
        <w:rPr>
          <w:rFonts w:cs="Times New Roman"/>
          <w:spacing w:val="-2"/>
        </w:rPr>
        <w:t>ü</w:t>
      </w:r>
      <w:r w:rsidRPr="00461AD1">
        <w:rPr>
          <w:rFonts w:cs="Times New Roman"/>
        </w:rPr>
        <w:t>z</w:t>
      </w:r>
      <w:r w:rsidRPr="00461AD1">
        <w:rPr>
          <w:rFonts w:cs="Times New Roman"/>
          <w:spacing w:val="50"/>
        </w:rPr>
        <w:t xml:space="preserve"> </w:t>
      </w:r>
      <w:r w:rsidRPr="00461AD1">
        <w:rPr>
          <w:rFonts w:cs="Times New Roman"/>
        </w:rPr>
        <w:t>elli</w:t>
      </w:r>
      <w:r w:rsidRPr="00461AD1">
        <w:rPr>
          <w:rFonts w:cs="Times New Roman"/>
          <w:spacing w:val="50"/>
        </w:rPr>
        <w:t xml:space="preserve"> </w:t>
      </w:r>
      <w:r w:rsidRPr="00461AD1">
        <w:rPr>
          <w:rFonts w:cs="Times New Roman"/>
          <w:spacing w:val="-2"/>
        </w:rPr>
        <w:t>v</w:t>
      </w:r>
      <w:r w:rsidRPr="00461AD1">
        <w:rPr>
          <w:rFonts w:cs="Times New Roman"/>
        </w:rPr>
        <w:t>e</w:t>
      </w:r>
      <w:r w:rsidRPr="00461AD1">
        <w:rPr>
          <w:rFonts w:cs="Times New Roman"/>
          <w:spacing w:val="50"/>
        </w:rPr>
        <w:t xml:space="preserve"> </w:t>
      </w:r>
      <w:r w:rsidRPr="00461AD1">
        <w:rPr>
          <w:rFonts w:cs="Times New Roman"/>
          <w:spacing w:val="-2"/>
        </w:rPr>
        <w:t>Y</w:t>
      </w:r>
      <w:r w:rsidRPr="00461AD1">
        <w:rPr>
          <w:rFonts w:cs="Times New Roman"/>
        </w:rPr>
        <w:t>asedcü(?)</w:t>
      </w:r>
      <w:r w:rsidRPr="00461AD1">
        <w:rPr>
          <w:rFonts w:cs="Times New Roman"/>
          <w:spacing w:val="-2"/>
        </w:rPr>
        <w:t>o</w:t>
      </w:r>
      <w:r w:rsidRPr="00461AD1">
        <w:rPr>
          <w:rFonts w:cs="Times New Roman"/>
        </w:rPr>
        <w:t>ğlu Yanke</w:t>
      </w:r>
      <w:r w:rsidRPr="00461AD1">
        <w:rPr>
          <w:rFonts w:cs="Times New Roman"/>
          <w:spacing w:val="5"/>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6"/>
        </w:rPr>
        <w:t xml:space="preserve"> </w:t>
      </w:r>
      <w:r w:rsidRPr="00461AD1">
        <w:rPr>
          <w:rFonts w:cs="Times New Roman"/>
        </w:rPr>
        <w:t>dört</w:t>
      </w:r>
      <w:r w:rsidRPr="00461AD1">
        <w:rPr>
          <w:rFonts w:cs="Times New Roman"/>
          <w:spacing w:val="6"/>
        </w:rPr>
        <w:t xml:space="preserve"> </w:t>
      </w:r>
      <w:r w:rsidRPr="00461AD1">
        <w:rPr>
          <w:rFonts w:cs="Times New Roman"/>
        </w:rPr>
        <w:t>yüz</w:t>
      </w:r>
      <w:r w:rsidRPr="00461AD1">
        <w:rPr>
          <w:rFonts w:cs="Times New Roman"/>
          <w:spacing w:val="6"/>
        </w:rPr>
        <w:t xml:space="preserve"> </w:t>
      </w:r>
      <w:r w:rsidRPr="00461AD1">
        <w:rPr>
          <w:rFonts w:cs="Times New Roman"/>
        </w:rPr>
        <w:t>yet</w:t>
      </w:r>
      <w:r w:rsidRPr="00461AD1">
        <w:rPr>
          <w:rFonts w:cs="Times New Roman"/>
          <w:spacing w:val="-2"/>
        </w:rPr>
        <w:t>m</w:t>
      </w:r>
      <w:r w:rsidRPr="00461AD1">
        <w:rPr>
          <w:rFonts w:cs="Times New Roman"/>
        </w:rPr>
        <w:t>iş</w:t>
      </w:r>
      <w:r w:rsidRPr="00461AD1">
        <w:rPr>
          <w:rFonts w:cs="Times New Roman"/>
          <w:spacing w:val="6"/>
        </w:rPr>
        <w:t xml:space="preserve"> </w:t>
      </w:r>
      <w:r w:rsidRPr="00461AD1">
        <w:rPr>
          <w:rFonts w:cs="Times New Roman"/>
        </w:rPr>
        <w:t>y</w:t>
      </w:r>
      <w:r w:rsidRPr="00461AD1">
        <w:rPr>
          <w:rFonts w:cs="Times New Roman"/>
          <w:spacing w:val="-1"/>
        </w:rPr>
        <w:t>e</w:t>
      </w:r>
      <w:r w:rsidRPr="00461AD1">
        <w:rPr>
          <w:rFonts w:cs="Times New Roman"/>
        </w:rPr>
        <w:t>di</w:t>
      </w:r>
      <w:r w:rsidRPr="00461AD1">
        <w:rPr>
          <w:rFonts w:cs="Times New Roman"/>
          <w:spacing w:val="6"/>
        </w:rPr>
        <w:t xml:space="preserve"> </w:t>
      </w:r>
      <w:r w:rsidRPr="00461AD1">
        <w:rPr>
          <w:rFonts w:cs="Times New Roman"/>
        </w:rPr>
        <w:t>ve</w:t>
      </w:r>
      <w:r w:rsidRPr="00461AD1">
        <w:rPr>
          <w:rFonts w:cs="Times New Roman"/>
          <w:spacing w:val="6"/>
        </w:rPr>
        <w:t xml:space="preserve"> </w:t>
      </w:r>
      <w:r w:rsidRPr="00461AD1">
        <w:rPr>
          <w:rFonts w:cs="Times New Roman"/>
        </w:rPr>
        <w:t>Be</w:t>
      </w:r>
      <w:r w:rsidRPr="00461AD1">
        <w:rPr>
          <w:rFonts w:cs="Times New Roman"/>
          <w:spacing w:val="-1"/>
        </w:rPr>
        <w:t>r</w:t>
      </w:r>
      <w:r w:rsidRPr="00461AD1">
        <w:rPr>
          <w:rFonts w:cs="Times New Roman"/>
        </w:rPr>
        <w:t>aşke</w:t>
      </w:r>
      <w:r w:rsidR="00AC7F9A">
        <w:rPr>
          <w:rFonts w:cs="Times New Roman"/>
        </w:rPr>
        <w:t xml:space="preserve"> </w:t>
      </w:r>
      <w:r w:rsidRPr="00461AD1">
        <w:rPr>
          <w:rFonts w:cs="Times New Roman"/>
        </w:rPr>
        <w:t>ve</w:t>
      </w:r>
      <w:r w:rsidRPr="00461AD1">
        <w:rPr>
          <w:rFonts w:cs="Times New Roman"/>
          <w:spacing w:val="5"/>
        </w:rPr>
        <w:t xml:space="preserve"> </w:t>
      </w:r>
      <w:r w:rsidRPr="00461AD1">
        <w:rPr>
          <w:rFonts w:cs="Times New Roman"/>
        </w:rPr>
        <w:t>oğlu</w:t>
      </w:r>
      <w:r w:rsidRPr="00461AD1">
        <w:rPr>
          <w:rFonts w:cs="Times New Roman"/>
          <w:spacing w:val="6"/>
        </w:rPr>
        <w:t xml:space="preserve"> </w:t>
      </w:r>
      <w:r w:rsidRPr="00461AD1">
        <w:rPr>
          <w:rFonts w:cs="Times New Roman"/>
        </w:rPr>
        <w:t>N</w:t>
      </w:r>
      <w:r w:rsidRPr="00461AD1">
        <w:rPr>
          <w:rFonts w:cs="Times New Roman"/>
          <w:spacing w:val="-2"/>
        </w:rPr>
        <w:t>i</w:t>
      </w:r>
      <w:r w:rsidRPr="00461AD1">
        <w:rPr>
          <w:rFonts w:cs="Times New Roman"/>
        </w:rPr>
        <w:t>kola</w:t>
      </w:r>
      <w:r w:rsidRPr="00461AD1">
        <w:rPr>
          <w:rFonts w:cs="Times New Roman"/>
          <w:spacing w:val="6"/>
        </w:rPr>
        <w:t xml:space="preserve"> </w:t>
      </w:r>
      <w:r w:rsidRPr="00461AD1">
        <w:rPr>
          <w:rFonts w:cs="Times New Roman"/>
          <w:spacing w:val="-1"/>
        </w:rPr>
        <w:t>z</w:t>
      </w:r>
      <w:r w:rsidRPr="00461AD1">
        <w:rPr>
          <w:rFonts w:cs="Times New Roman"/>
        </w:rPr>
        <w:t>im</w:t>
      </w:r>
      <w:r w:rsidRPr="00461AD1">
        <w:rPr>
          <w:rFonts w:cs="Times New Roman"/>
          <w:spacing w:val="-3"/>
        </w:rPr>
        <w:t>m</w:t>
      </w:r>
      <w:r w:rsidRPr="00461AD1">
        <w:rPr>
          <w:rFonts w:cs="Times New Roman"/>
        </w:rPr>
        <w:t>î</w:t>
      </w:r>
      <w:r w:rsidRPr="00461AD1">
        <w:rPr>
          <w:rFonts w:cs="Times New Roman"/>
          <w:spacing w:val="1"/>
        </w:rPr>
        <w:t>y</w:t>
      </w:r>
      <w:r w:rsidRPr="00461AD1">
        <w:rPr>
          <w:rFonts w:cs="Times New Roman"/>
        </w:rPr>
        <w:t>e</w:t>
      </w:r>
      <w:r w:rsidRPr="00461AD1">
        <w:rPr>
          <w:rFonts w:cs="Times New Roman"/>
          <w:spacing w:val="6"/>
        </w:rPr>
        <w:t xml:space="preserve"> </w:t>
      </w:r>
      <w:r w:rsidRPr="00461AD1">
        <w:rPr>
          <w:rFonts w:cs="Times New Roman"/>
        </w:rPr>
        <w:t>üç</w:t>
      </w:r>
      <w:r w:rsidRPr="00461AD1">
        <w:rPr>
          <w:rFonts w:cs="Times New Roman"/>
          <w:spacing w:val="6"/>
        </w:rPr>
        <w:t xml:space="preserve"> </w:t>
      </w:r>
      <w:r w:rsidRPr="00461AD1">
        <w:rPr>
          <w:rFonts w:cs="Times New Roman"/>
        </w:rPr>
        <w:t>yüz</w:t>
      </w:r>
      <w:r w:rsidRPr="00461AD1">
        <w:rPr>
          <w:rFonts w:cs="Times New Roman"/>
          <w:spacing w:val="6"/>
        </w:rPr>
        <w:t xml:space="preserve"> </w:t>
      </w:r>
      <w:r w:rsidRPr="00461AD1">
        <w:rPr>
          <w:rFonts w:cs="Times New Roman"/>
        </w:rPr>
        <w:t>d</w:t>
      </w:r>
      <w:r w:rsidRPr="00461AD1">
        <w:rPr>
          <w:rFonts w:cs="Times New Roman"/>
          <w:spacing w:val="-2"/>
        </w:rPr>
        <w:t>ö</w:t>
      </w:r>
      <w:r w:rsidRPr="00461AD1">
        <w:rPr>
          <w:rFonts w:cs="Times New Roman"/>
        </w:rPr>
        <w:t>rt</w:t>
      </w:r>
      <w:r w:rsidRPr="00461AD1">
        <w:rPr>
          <w:rFonts w:cs="Times New Roman"/>
          <w:spacing w:val="5"/>
        </w:rPr>
        <w:t xml:space="preserve"> </w:t>
      </w:r>
      <w:r w:rsidRPr="00461AD1">
        <w:rPr>
          <w:rFonts w:cs="Times New Roman"/>
        </w:rPr>
        <w:t>ve Karanfiloğ</w:t>
      </w:r>
      <w:r w:rsidRPr="00461AD1">
        <w:rPr>
          <w:rFonts w:cs="Times New Roman"/>
          <w:spacing w:val="-1"/>
        </w:rPr>
        <w:t>l</w:t>
      </w:r>
      <w:r w:rsidRPr="00461AD1">
        <w:rPr>
          <w:rFonts w:cs="Times New Roman"/>
        </w:rPr>
        <w:t>u</w:t>
      </w:r>
      <w:r w:rsidRPr="00461AD1">
        <w:rPr>
          <w:rFonts w:cs="Times New Roman"/>
          <w:spacing w:val="29"/>
        </w:rPr>
        <w:t xml:space="preserve"> </w:t>
      </w:r>
      <w:r w:rsidRPr="00461AD1">
        <w:rPr>
          <w:rFonts w:cs="Times New Roman"/>
        </w:rPr>
        <w:t>Borika</w:t>
      </w:r>
      <w:r w:rsidRPr="00461AD1">
        <w:rPr>
          <w:rFonts w:cs="Times New Roman"/>
          <w:spacing w:val="30"/>
        </w:rPr>
        <w:t xml:space="preserve"> </w:t>
      </w:r>
      <w:r w:rsidRPr="00461AD1">
        <w:rPr>
          <w:rFonts w:cs="Times New Roman"/>
        </w:rPr>
        <w:t>zi</w:t>
      </w:r>
      <w:r w:rsidRPr="00461AD1">
        <w:rPr>
          <w:rFonts w:cs="Times New Roman"/>
          <w:spacing w:val="-2"/>
        </w:rPr>
        <w:t>m</w:t>
      </w:r>
      <w:r w:rsidRPr="00461AD1">
        <w:rPr>
          <w:rFonts w:cs="Times New Roman"/>
        </w:rPr>
        <w:t>mîye</w:t>
      </w:r>
      <w:r w:rsidRPr="00461AD1">
        <w:rPr>
          <w:rFonts w:cs="Times New Roman"/>
          <w:spacing w:val="31"/>
        </w:rPr>
        <w:t xml:space="preserve"> </w:t>
      </w:r>
      <w:r w:rsidRPr="00461AD1">
        <w:rPr>
          <w:rFonts w:cs="Times New Roman"/>
        </w:rPr>
        <w:t>iki</w:t>
      </w:r>
      <w:r w:rsidRPr="00461AD1">
        <w:rPr>
          <w:rFonts w:cs="Times New Roman"/>
          <w:spacing w:val="30"/>
        </w:rPr>
        <w:t xml:space="preserve"> </w:t>
      </w:r>
      <w:r w:rsidRPr="00461AD1">
        <w:rPr>
          <w:rFonts w:cs="Times New Roman"/>
        </w:rPr>
        <w:t>yüz</w:t>
      </w:r>
      <w:r w:rsidRPr="00461AD1">
        <w:rPr>
          <w:rFonts w:cs="Times New Roman"/>
          <w:spacing w:val="30"/>
        </w:rPr>
        <w:t xml:space="preserve"> </w:t>
      </w:r>
      <w:r w:rsidRPr="00461AD1">
        <w:rPr>
          <w:rFonts w:cs="Times New Roman"/>
        </w:rPr>
        <w:t>yet</w:t>
      </w:r>
      <w:r w:rsidRPr="00461AD1">
        <w:rPr>
          <w:rFonts w:cs="Times New Roman"/>
          <w:spacing w:val="-2"/>
        </w:rPr>
        <w:t>m</w:t>
      </w:r>
      <w:r w:rsidRPr="00461AD1">
        <w:rPr>
          <w:rFonts w:cs="Times New Roman"/>
        </w:rPr>
        <w:t>iş</w:t>
      </w:r>
      <w:r w:rsidRPr="00461AD1">
        <w:rPr>
          <w:rFonts w:cs="Times New Roman"/>
          <w:spacing w:val="30"/>
        </w:rPr>
        <w:t xml:space="preserve"> </w:t>
      </w:r>
      <w:r w:rsidRPr="00461AD1">
        <w:rPr>
          <w:rFonts w:cs="Times New Roman"/>
        </w:rPr>
        <w:t>sekiz</w:t>
      </w:r>
      <w:r w:rsidRPr="00461AD1">
        <w:rPr>
          <w:rFonts w:cs="Times New Roman"/>
          <w:spacing w:val="30"/>
        </w:rPr>
        <w:t xml:space="preserve"> </w:t>
      </w:r>
      <w:r w:rsidRPr="00461AD1">
        <w:rPr>
          <w:rFonts w:cs="Times New Roman"/>
        </w:rPr>
        <w:t>ve</w:t>
      </w:r>
      <w:r w:rsidRPr="00461AD1">
        <w:rPr>
          <w:rFonts w:cs="Times New Roman"/>
          <w:spacing w:val="30"/>
        </w:rPr>
        <w:t xml:space="preserve"> </w:t>
      </w:r>
      <w:r w:rsidRPr="00461AD1">
        <w:rPr>
          <w:rFonts w:cs="Times New Roman"/>
        </w:rPr>
        <w:t>Ka</w:t>
      </w:r>
      <w:r w:rsidRPr="00461AD1">
        <w:rPr>
          <w:rFonts w:cs="Times New Roman"/>
          <w:spacing w:val="-1"/>
        </w:rPr>
        <w:t>l</w:t>
      </w:r>
      <w:r w:rsidRPr="00461AD1">
        <w:rPr>
          <w:rFonts w:cs="Times New Roman"/>
        </w:rPr>
        <w:t>buroğlu</w:t>
      </w:r>
      <w:r w:rsidRPr="00461AD1">
        <w:rPr>
          <w:rFonts w:cs="Times New Roman"/>
          <w:spacing w:val="30"/>
        </w:rPr>
        <w:t xml:space="preserve"> </w:t>
      </w:r>
      <w:r w:rsidRPr="00461AD1">
        <w:rPr>
          <w:rFonts w:cs="Times New Roman"/>
        </w:rPr>
        <w:t>Yani</w:t>
      </w:r>
      <w:r w:rsidRPr="00461AD1">
        <w:rPr>
          <w:rFonts w:cs="Times New Roman"/>
          <w:spacing w:val="30"/>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31"/>
        </w:rPr>
        <w:t xml:space="preserve"> </w:t>
      </w:r>
      <w:r w:rsidRPr="00461AD1">
        <w:rPr>
          <w:rFonts w:cs="Times New Roman"/>
        </w:rPr>
        <w:t>iki yüz</w:t>
      </w:r>
      <w:r w:rsidRPr="00461AD1">
        <w:rPr>
          <w:rFonts w:cs="Times New Roman"/>
          <w:spacing w:val="10"/>
        </w:rPr>
        <w:t xml:space="preserve"> </w:t>
      </w:r>
      <w:r w:rsidRPr="00461AD1">
        <w:rPr>
          <w:rFonts w:cs="Times New Roman"/>
        </w:rPr>
        <w:t>doksan</w:t>
      </w:r>
      <w:r w:rsidRPr="00461AD1">
        <w:rPr>
          <w:rFonts w:cs="Times New Roman"/>
          <w:spacing w:val="9"/>
        </w:rPr>
        <w:t xml:space="preserve"> </w:t>
      </w:r>
      <w:r w:rsidRPr="00461AD1">
        <w:rPr>
          <w:rFonts w:cs="Times New Roman"/>
        </w:rPr>
        <w:t>yedi</w:t>
      </w:r>
      <w:r w:rsidRPr="00461AD1">
        <w:rPr>
          <w:rFonts w:cs="Times New Roman"/>
          <w:spacing w:val="11"/>
        </w:rPr>
        <w:t xml:space="preserve"> </w:t>
      </w:r>
      <w:r w:rsidRPr="00461AD1">
        <w:rPr>
          <w:rFonts w:cs="Times New Roman"/>
        </w:rPr>
        <w:t>ve</w:t>
      </w:r>
      <w:r w:rsidRPr="00461AD1">
        <w:rPr>
          <w:rFonts w:cs="Times New Roman"/>
          <w:spacing w:val="9"/>
        </w:rPr>
        <w:t xml:space="preserve"> </w:t>
      </w:r>
      <w:r w:rsidRPr="00461AD1">
        <w:rPr>
          <w:rFonts w:cs="Times New Roman"/>
        </w:rPr>
        <w:t>Sultanoğlu</w:t>
      </w:r>
      <w:r w:rsidRPr="00461AD1">
        <w:rPr>
          <w:rFonts w:cs="Times New Roman"/>
          <w:spacing w:val="11"/>
        </w:rPr>
        <w:t xml:space="preserve"> </w:t>
      </w:r>
      <w:r w:rsidRPr="00461AD1">
        <w:rPr>
          <w:rFonts w:cs="Times New Roman"/>
        </w:rPr>
        <w:t>Ya</w:t>
      </w:r>
      <w:r w:rsidRPr="00461AD1">
        <w:rPr>
          <w:rFonts w:cs="Times New Roman"/>
          <w:spacing w:val="-2"/>
        </w:rPr>
        <w:t>n</w:t>
      </w:r>
      <w:r w:rsidRPr="00461AD1">
        <w:rPr>
          <w:rFonts w:cs="Times New Roman"/>
        </w:rPr>
        <w:t>i</w:t>
      </w:r>
      <w:r w:rsidRPr="00461AD1">
        <w:rPr>
          <w:rFonts w:cs="Times New Roman"/>
          <w:spacing w:val="11"/>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11"/>
        </w:rPr>
        <w:t xml:space="preserve"> </w:t>
      </w:r>
      <w:r w:rsidRPr="00461AD1">
        <w:rPr>
          <w:rFonts w:cs="Times New Roman"/>
        </w:rPr>
        <w:t>i</w:t>
      </w:r>
      <w:r w:rsidRPr="00461AD1">
        <w:rPr>
          <w:rFonts w:cs="Times New Roman"/>
          <w:spacing w:val="-1"/>
        </w:rPr>
        <w:t>k</w:t>
      </w:r>
      <w:r w:rsidRPr="00461AD1">
        <w:rPr>
          <w:rFonts w:cs="Times New Roman"/>
        </w:rPr>
        <w:t>iyüz</w:t>
      </w:r>
      <w:r w:rsidRPr="00461AD1">
        <w:rPr>
          <w:rFonts w:cs="Times New Roman"/>
          <w:spacing w:val="11"/>
        </w:rPr>
        <w:t xml:space="preserve"> </w:t>
      </w:r>
      <w:r w:rsidRPr="00461AD1">
        <w:rPr>
          <w:rFonts w:cs="Times New Roman"/>
          <w:spacing w:val="-1"/>
        </w:rPr>
        <w:t>e</w:t>
      </w:r>
      <w:r w:rsidRPr="00461AD1">
        <w:rPr>
          <w:rFonts w:cs="Times New Roman"/>
        </w:rPr>
        <w:t>lli</w:t>
      </w:r>
      <w:r w:rsidRPr="00461AD1">
        <w:rPr>
          <w:rFonts w:cs="Times New Roman"/>
          <w:spacing w:val="10"/>
        </w:rPr>
        <w:t xml:space="preserve"> </w:t>
      </w:r>
      <w:r w:rsidRPr="00461AD1">
        <w:rPr>
          <w:rFonts w:cs="Times New Roman"/>
        </w:rPr>
        <w:t>ve</w:t>
      </w:r>
      <w:r w:rsidRPr="00461AD1">
        <w:rPr>
          <w:rFonts w:cs="Times New Roman"/>
          <w:spacing w:val="9"/>
        </w:rPr>
        <w:t xml:space="preserve"> </w:t>
      </w:r>
      <w:r w:rsidRPr="00461AD1">
        <w:rPr>
          <w:rFonts w:cs="Times New Roman"/>
        </w:rPr>
        <w:t>Varilci</w:t>
      </w:r>
      <w:r w:rsidRPr="00461AD1">
        <w:rPr>
          <w:rFonts w:cs="Times New Roman"/>
          <w:spacing w:val="9"/>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11"/>
        </w:rPr>
        <w:t xml:space="preserve"> </w:t>
      </w:r>
      <w:r w:rsidRPr="00461AD1">
        <w:rPr>
          <w:rFonts w:cs="Times New Roman"/>
        </w:rPr>
        <w:t>yüz</w:t>
      </w:r>
      <w:r w:rsidRPr="00461AD1">
        <w:rPr>
          <w:rFonts w:cs="Times New Roman"/>
          <w:spacing w:val="10"/>
        </w:rPr>
        <w:t xml:space="preserve"> </w:t>
      </w:r>
      <w:r w:rsidRPr="00461AD1">
        <w:rPr>
          <w:rFonts w:cs="Times New Roman"/>
        </w:rPr>
        <w:t>yir</w:t>
      </w:r>
      <w:r w:rsidRPr="00461AD1">
        <w:rPr>
          <w:rFonts w:cs="Times New Roman"/>
          <w:spacing w:val="-2"/>
        </w:rPr>
        <w:t>m</w:t>
      </w:r>
      <w:r w:rsidRPr="00461AD1">
        <w:rPr>
          <w:rFonts w:cs="Times New Roman"/>
        </w:rPr>
        <w:t>i ve</w:t>
      </w:r>
      <w:r w:rsidRPr="00461AD1">
        <w:rPr>
          <w:rFonts w:cs="Times New Roman"/>
          <w:spacing w:val="34"/>
        </w:rPr>
        <w:t xml:space="preserve"> </w:t>
      </w:r>
      <w:r w:rsidRPr="00461AD1">
        <w:rPr>
          <w:rFonts w:cs="Times New Roman"/>
        </w:rPr>
        <w:t>Tonik</w:t>
      </w:r>
      <w:r w:rsidRPr="00461AD1">
        <w:rPr>
          <w:rFonts w:cs="Times New Roman"/>
          <w:spacing w:val="34"/>
        </w:rPr>
        <w:t xml:space="preserve"> </w:t>
      </w:r>
      <w:r w:rsidRPr="00461AD1">
        <w:rPr>
          <w:rFonts w:cs="Times New Roman"/>
        </w:rPr>
        <w:t>zi</w:t>
      </w:r>
      <w:r w:rsidRPr="00461AD1">
        <w:rPr>
          <w:rFonts w:cs="Times New Roman"/>
          <w:spacing w:val="-2"/>
        </w:rPr>
        <w:t>m</w:t>
      </w:r>
      <w:r w:rsidRPr="00461AD1">
        <w:rPr>
          <w:rFonts w:cs="Times New Roman"/>
        </w:rPr>
        <w:t>mîye</w:t>
      </w:r>
      <w:r w:rsidRPr="00461AD1">
        <w:rPr>
          <w:rFonts w:cs="Times New Roman"/>
          <w:spacing w:val="34"/>
        </w:rPr>
        <w:t xml:space="preserve"> </w:t>
      </w:r>
      <w:r w:rsidRPr="00461AD1">
        <w:rPr>
          <w:rFonts w:cs="Times New Roman"/>
        </w:rPr>
        <w:t>yüz</w:t>
      </w:r>
      <w:r w:rsidRPr="00461AD1">
        <w:rPr>
          <w:rFonts w:cs="Times New Roman"/>
          <w:spacing w:val="36"/>
        </w:rPr>
        <w:t xml:space="preserve"> </w:t>
      </w:r>
      <w:r w:rsidRPr="00461AD1">
        <w:rPr>
          <w:rFonts w:cs="Times New Roman"/>
        </w:rPr>
        <w:t>seksen</w:t>
      </w:r>
      <w:r w:rsidRPr="00461AD1">
        <w:rPr>
          <w:rFonts w:cs="Times New Roman"/>
          <w:spacing w:val="34"/>
        </w:rPr>
        <w:t xml:space="preserve"> </w:t>
      </w:r>
      <w:r w:rsidRPr="00461AD1">
        <w:rPr>
          <w:rFonts w:cs="Times New Roman"/>
        </w:rPr>
        <w:t>iki</w:t>
      </w:r>
      <w:r w:rsidRPr="00461AD1">
        <w:rPr>
          <w:rFonts w:cs="Times New Roman"/>
          <w:spacing w:val="35"/>
        </w:rPr>
        <w:t xml:space="preserve"> </w:t>
      </w:r>
      <w:r w:rsidRPr="00461AD1">
        <w:rPr>
          <w:rFonts w:cs="Times New Roman"/>
          <w:spacing w:val="-2"/>
        </w:rPr>
        <w:t>b</w:t>
      </w:r>
      <w:r w:rsidRPr="00461AD1">
        <w:rPr>
          <w:rFonts w:cs="Times New Roman"/>
        </w:rPr>
        <w:t>uçuk</w:t>
      </w:r>
      <w:r w:rsidRPr="00461AD1">
        <w:rPr>
          <w:rFonts w:cs="Times New Roman"/>
          <w:spacing w:val="34"/>
        </w:rPr>
        <w:t xml:space="preserve"> </w:t>
      </w:r>
      <w:r w:rsidRPr="00461AD1">
        <w:rPr>
          <w:rFonts w:cs="Times New Roman"/>
        </w:rPr>
        <w:t>ve</w:t>
      </w:r>
      <w:r w:rsidRPr="00461AD1">
        <w:rPr>
          <w:rFonts w:cs="Times New Roman"/>
          <w:spacing w:val="34"/>
        </w:rPr>
        <w:t xml:space="preserve"> </w:t>
      </w:r>
      <w:r w:rsidRPr="00461AD1">
        <w:rPr>
          <w:rFonts w:cs="Times New Roman"/>
        </w:rPr>
        <w:t>Hâcî</w:t>
      </w:r>
      <w:r w:rsidRPr="00461AD1">
        <w:rPr>
          <w:rFonts w:cs="Times New Roman"/>
          <w:spacing w:val="35"/>
        </w:rPr>
        <w:t xml:space="preserve"> </w:t>
      </w:r>
      <w:r w:rsidRPr="00461AD1">
        <w:rPr>
          <w:rFonts w:cs="Times New Roman"/>
        </w:rPr>
        <w:t>Kironoğlu</w:t>
      </w:r>
      <w:r w:rsidRPr="00461AD1">
        <w:rPr>
          <w:rFonts w:cs="Times New Roman"/>
          <w:spacing w:val="35"/>
        </w:rPr>
        <w:t xml:space="preserve"> </w:t>
      </w:r>
      <w:r w:rsidRPr="00461AD1">
        <w:rPr>
          <w:rFonts w:cs="Times New Roman"/>
        </w:rPr>
        <w:t>Yanka</w:t>
      </w:r>
      <w:r w:rsidRPr="00461AD1">
        <w:rPr>
          <w:rFonts w:cs="Times New Roman"/>
          <w:spacing w:val="34"/>
        </w:rPr>
        <w:t xml:space="preserve"> </w:t>
      </w:r>
      <w:r w:rsidRPr="00461AD1">
        <w:rPr>
          <w:rFonts w:cs="Times New Roman"/>
        </w:rPr>
        <w:t>zim</w:t>
      </w:r>
      <w:r w:rsidRPr="00461AD1">
        <w:rPr>
          <w:rFonts w:cs="Times New Roman"/>
          <w:spacing w:val="-2"/>
        </w:rPr>
        <w:t>m</w:t>
      </w:r>
      <w:r w:rsidRPr="00461AD1">
        <w:rPr>
          <w:rFonts w:cs="Times New Roman"/>
        </w:rPr>
        <w:t>îye</w:t>
      </w:r>
      <w:r w:rsidRPr="00461AD1">
        <w:rPr>
          <w:rFonts w:cs="Times New Roman"/>
          <w:spacing w:val="35"/>
        </w:rPr>
        <w:t xml:space="preserve"> </w:t>
      </w:r>
      <w:r w:rsidRPr="00461AD1">
        <w:rPr>
          <w:rFonts w:cs="Times New Roman"/>
        </w:rPr>
        <w:t>yüz</w:t>
      </w:r>
      <w:r w:rsidRPr="00461AD1">
        <w:rPr>
          <w:rFonts w:cs="Times New Roman"/>
          <w:spacing w:val="36"/>
        </w:rPr>
        <w:t xml:space="preserve"> </w:t>
      </w:r>
      <w:r w:rsidRPr="00461AD1">
        <w:rPr>
          <w:rFonts w:cs="Times New Roman"/>
        </w:rPr>
        <w:t>ve kaluracı</w:t>
      </w:r>
      <w:r w:rsidRPr="00461AD1">
        <w:rPr>
          <w:rFonts w:cs="Times New Roman"/>
          <w:spacing w:val="33"/>
        </w:rPr>
        <w:t xml:space="preserve"> </w:t>
      </w:r>
      <w:r w:rsidRPr="00461AD1">
        <w:rPr>
          <w:rFonts w:cs="Times New Roman"/>
        </w:rPr>
        <w:t>A</w:t>
      </w:r>
      <w:r w:rsidRPr="00461AD1">
        <w:rPr>
          <w:rFonts w:cs="Times New Roman"/>
          <w:spacing w:val="-2"/>
        </w:rPr>
        <w:t>n</w:t>
      </w:r>
      <w:r w:rsidRPr="00461AD1">
        <w:rPr>
          <w:rFonts w:cs="Times New Roman"/>
        </w:rPr>
        <w:t>astas</w:t>
      </w:r>
      <w:r w:rsidRPr="00461AD1">
        <w:rPr>
          <w:rFonts w:cs="Times New Roman"/>
          <w:spacing w:val="32"/>
        </w:rPr>
        <w:t xml:space="preserve"> </w:t>
      </w:r>
      <w:r w:rsidRPr="00461AD1">
        <w:rPr>
          <w:rFonts w:cs="Times New Roman"/>
        </w:rPr>
        <w:t>zim</w:t>
      </w:r>
      <w:r w:rsidRPr="00461AD1">
        <w:rPr>
          <w:rFonts w:cs="Times New Roman"/>
          <w:spacing w:val="-3"/>
        </w:rPr>
        <w:t>m</w:t>
      </w:r>
      <w:r w:rsidRPr="00461AD1">
        <w:rPr>
          <w:rFonts w:cs="Times New Roman"/>
          <w:spacing w:val="1"/>
        </w:rPr>
        <w:t>î</w:t>
      </w:r>
      <w:r w:rsidRPr="00461AD1">
        <w:rPr>
          <w:rFonts w:cs="Times New Roman"/>
        </w:rPr>
        <w:t>ye</w:t>
      </w:r>
      <w:r w:rsidRPr="00461AD1">
        <w:rPr>
          <w:rFonts w:cs="Times New Roman"/>
          <w:spacing w:val="33"/>
        </w:rPr>
        <w:t xml:space="preserve"> </w:t>
      </w:r>
      <w:r w:rsidRPr="00461AD1">
        <w:rPr>
          <w:rFonts w:cs="Times New Roman"/>
        </w:rPr>
        <w:t>yüz</w:t>
      </w:r>
      <w:r w:rsidRPr="00461AD1">
        <w:rPr>
          <w:rFonts w:cs="Times New Roman"/>
          <w:spacing w:val="33"/>
        </w:rPr>
        <w:t xml:space="preserve"> </w:t>
      </w:r>
      <w:r w:rsidRPr="00461AD1">
        <w:rPr>
          <w:rFonts w:cs="Times New Roman"/>
        </w:rPr>
        <w:t>se</w:t>
      </w:r>
      <w:r w:rsidRPr="00461AD1">
        <w:rPr>
          <w:rFonts w:cs="Times New Roman"/>
          <w:spacing w:val="-1"/>
        </w:rPr>
        <w:t>ks</w:t>
      </w:r>
      <w:r w:rsidRPr="00461AD1">
        <w:rPr>
          <w:rFonts w:cs="Times New Roman"/>
        </w:rPr>
        <w:t>en</w:t>
      </w:r>
      <w:r w:rsidRPr="00461AD1">
        <w:rPr>
          <w:rFonts w:cs="Times New Roman"/>
          <w:spacing w:val="33"/>
        </w:rPr>
        <w:t xml:space="preserve"> </w:t>
      </w:r>
      <w:r w:rsidRPr="00461AD1">
        <w:rPr>
          <w:rFonts w:cs="Times New Roman"/>
        </w:rPr>
        <w:t>ve</w:t>
      </w:r>
      <w:r w:rsidRPr="00461AD1">
        <w:rPr>
          <w:rFonts w:cs="Times New Roman"/>
          <w:spacing w:val="33"/>
        </w:rPr>
        <w:t xml:space="preserve"> </w:t>
      </w:r>
      <w:r w:rsidRPr="00461AD1">
        <w:rPr>
          <w:rFonts w:cs="Times New Roman"/>
          <w:spacing w:val="3"/>
        </w:rPr>
        <w:t>M</w:t>
      </w:r>
      <w:r w:rsidRPr="00461AD1">
        <w:rPr>
          <w:rFonts w:cs="Times New Roman"/>
          <w:spacing w:val="-1"/>
        </w:rPr>
        <w:t>a</w:t>
      </w:r>
      <w:r w:rsidRPr="00461AD1">
        <w:rPr>
          <w:rFonts w:cs="Times New Roman"/>
        </w:rPr>
        <w:t>ʿdencio</w:t>
      </w:r>
      <w:r w:rsidRPr="00461AD1">
        <w:rPr>
          <w:rFonts w:cs="Times New Roman"/>
          <w:spacing w:val="-2"/>
        </w:rPr>
        <w:t>ğ</w:t>
      </w:r>
      <w:r w:rsidRPr="00461AD1">
        <w:rPr>
          <w:rFonts w:cs="Times New Roman"/>
        </w:rPr>
        <w:t>lu</w:t>
      </w:r>
      <w:r w:rsidRPr="00461AD1">
        <w:rPr>
          <w:rFonts w:cs="Times New Roman"/>
          <w:spacing w:val="33"/>
        </w:rPr>
        <w:t xml:space="preserve"> </w:t>
      </w:r>
      <w:r w:rsidRPr="00461AD1">
        <w:rPr>
          <w:rFonts w:cs="Times New Roman"/>
        </w:rPr>
        <w:t>Yanika</w:t>
      </w:r>
      <w:r w:rsidRPr="00461AD1">
        <w:rPr>
          <w:rFonts w:cs="Times New Roman"/>
          <w:spacing w:val="33"/>
        </w:rPr>
        <w:t xml:space="preserve"> </w:t>
      </w:r>
      <w:r w:rsidRPr="00461AD1">
        <w:rPr>
          <w:rFonts w:cs="Times New Roman"/>
          <w:spacing w:val="-1"/>
        </w:rPr>
        <w:t>z</w:t>
      </w:r>
      <w:r w:rsidRPr="00461AD1">
        <w:rPr>
          <w:rFonts w:cs="Times New Roman"/>
        </w:rPr>
        <w:t>im</w:t>
      </w:r>
      <w:r w:rsidRPr="00461AD1">
        <w:rPr>
          <w:rFonts w:cs="Times New Roman"/>
          <w:spacing w:val="-3"/>
        </w:rPr>
        <w:t>m</w:t>
      </w:r>
      <w:r w:rsidRPr="00461AD1">
        <w:rPr>
          <w:rFonts w:cs="Times New Roman"/>
          <w:spacing w:val="1"/>
        </w:rPr>
        <w:t>î</w:t>
      </w:r>
      <w:r w:rsidRPr="00461AD1">
        <w:rPr>
          <w:rFonts w:cs="Times New Roman"/>
        </w:rPr>
        <w:t>ye</w:t>
      </w:r>
      <w:r w:rsidRPr="00461AD1">
        <w:rPr>
          <w:rFonts w:cs="Times New Roman"/>
          <w:spacing w:val="33"/>
        </w:rPr>
        <w:t xml:space="preserve"> </w:t>
      </w:r>
      <w:r w:rsidRPr="00461AD1">
        <w:rPr>
          <w:rFonts w:cs="Times New Roman"/>
        </w:rPr>
        <w:t>elli</w:t>
      </w:r>
      <w:r w:rsidRPr="00461AD1">
        <w:rPr>
          <w:rFonts w:cs="Times New Roman"/>
          <w:spacing w:val="33"/>
        </w:rPr>
        <w:t xml:space="preserve"> </w:t>
      </w:r>
      <w:r w:rsidRPr="00461AD1">
        <w:rPr>
          <w:rFonts w:cs="Times New Roman"/>
        </w:rPr>
        <w:t>d</w:t>
      </w:r>
      <w:r w:rsidRPr="00461AD1">
        <w:rPr>
          <w:rFonts w:cs="Times New Roman"/>
          <w:spacing w:val="-2"/>
        </w:rPr>
        <w:t>ö</w:t>
      </w:r>
      <w:r w:rsidRPr="00461AD1">
        <w:rPr>
          <w:rFonts w:cs="Times New Roman"/>
        </w:rPr>
        <w:t>rt</w:t>
      </w:r>
      <w:r w:rsidRPr="00461AD1">
        <w:rPr>
          <w:rFonts w:cs="Times New Roman"/>
          <w:spacing w:val="32"/>
        </w:rPr>
        <w:t xml:space="preserve"> </w:t>
      </w:r>
      <w:r w:rsidRPr="00461AD1">
        <w:rPr>
          <w:rFonts w:cs="Times New Roman"/>
        </w:rPr>
        <w:t>ve Kavassoğlu</w:t>
      </w:r>
      <w:r w:rsidRPr="00461AD1">
        <w:rPr>
          <w:rFonts w:cs="Times New Roman"/>
          <w:spacing w:val="35"/>
        </w:rPr>
        <w:t xml:space="preserve"> </w:t>
      </w:r>
      <w:r w:rsidRPr="00461AD1">
        <w:rPr>
          <w:rFonts w:cs="Times New Roman"/>
        </w:rPr>
        <w:t>Esba</w:t>
      </w:r>
      <w:r w:rsidRPr="00461AD1">
        <w:rPr>
          <w:rFonts w:cs="Times New Roman"/>
          <w:spacing w:val="36"/>
        </w:rPr>
        <w:t xml:space="preserve"> </w:t>
      </w:r>
      <w:r w:rsidRPr="00461AD1">
        <w:rPr>
          <w:rFonts w:cs="Times New Roman"/>
        </w:rPr>
        <w:t>zimmîye</w:t>
      </w:r>
      <w:r w:rsidRPr="00461AD1">
        <w:rPr>
          <w:rFonts w:cs="Times New Roman"/>
          <w:spacing w:val="36"/>
        </w:rPr>
        <w:t xml:space="preserve"> </w:t>
      </w:r>
      <w:r w:rsidRPr="00461AD1">
        <w:rPr>
          <w:rFonts w:cs="Times New Roman"/>
        </w:rPr>
        <w:t>yüz</w:t>
      </w:r>
      <w:r w:rsidRPr="00461AD1">
        <w:rPr>
          <w:rFonts w:cs="Times New Roman"/>
          <w:spacing w:val="36"/>
        </w:rPr>
        <w:t xml:space="preserve"> </w:t>
      </w:r>
      <w:r w:rsidRPr="00461AD1">
        <w:rPr>
          <w:rFonts w:cs="Times New Roman"/>
        </w:rPr>
        <w:t>yet</w:t>
      </w:r>
      <w:r w:rsidRPr="00461AD1">
        <w:rPr>
          <w:rFonts w:cs="Times New Roman"/>
          <w:spacing w:val="-3"/>
        </w:rPr>
        <w:t>m</w:t>
      </w:r>
      <w:r w:rsidRPr="00461AD1">
        <w:rPr>
          <w:rFonts w:cs="Times New Roman"/>
        </w:rPr>
        <w:t>iş</w:t>
      </w:r>
      <w:r w:rsidRPr="00461AD1">
        <w:rPr>
          <w:rFonts w:cs="Times New Roman"/>
          <w:spacing w:val="36"/>
        </w:rPr>
        <w:t xml:space="preserve"> </w:t>
      </w:r>
      <w:r w:rsidRPr="00461AD1">
        <w:rPr>
          <w:rFonts w:cs="Times New Roman"/>
        </w:rPr>
        <w:t>ve</w:t>
      </w:r>
      <w:r w:rsidRPr="00461AD1">
        <w:rPr>
          <w:rFonts w:cs="Times New Roman"/>
          <w:spacing w:val="37"/>
        </w:rPr>
        <w:t xml:space="preserve"> </w:t>
      </w:r>
      <w:r w:rsidRPr="00461AD1">
        <w:rPr>
          <w:rFonts w:cs="Times New Roman"/>
        </w:rPr>
        <w:t>Karafatoğlu</w:t>
      </w:r>
      <w:r w:rsidRPr="00461AD1">
        <w:rPr>
          <w:rFonts w:cs="Times New Roman"/>
          <w:spacing w:val="36"/>
        </w:rPr>
        <w:t xml:space="preserve"> </w:t>
      </w:r>
      <w:r w:rsidRPr="00461AD1">
        <w:rPr>
          <w:rFonts w:cs="Times New Roman"/>
        </w:rPr>
        <w:t>Mevis</w:t>
      </w:r>
      <w:r w:rsidRPr="00461AD1">
        <w:rPr>
          <w:rFonts w:cs="Times New Roman"/>
          <w:spacing w:val="36"/>
        </w:rPr>
        <w:t xml:space="preserve"> </w:t>
      </w:r>
      <w:r w:rsidRPr="00461AD1">
        <w:rPr>
          <w:rFonts w:cs="Times New Roman"/>
        </w:rPr>
        <w:t>zim</w:t>
      </w:r>
      <w:r w:rsidRPr="00461AD1">
        <w:rPr>
          <w:rFonts w:cs="Times New Roman"/>
          <w:spacing w:val="-3"/>
        </w:rPr>
        <w:t>m</w:t>
      </w:r>
      <w:r w:rsidRPr="00461AD1">
        <w:rPr>
          <w:rFonts w:cs="Times New Roman"/>
        </w:rPr>
        <w:t>îye</w:t>
      </w:r>
      <w:r w:rsidRPr="00461AD1">
        <w:rPr>
          <w:rFonts w:cs="Times New Roman"/>
          <w:spacing w:val="36"/>
        </w:rPr>
        <w:t xml:space="preserve"> </w:t>
      </w:r>
      <w:r w:rsidRPr="00461AD1">
        <w:rPr>
          <w:rFonts w:cs="Times New Roman"/>
        </w:rPr>
        <w:t>yüz</w:t>
      </w:r>
      <w:r w:rsidRPr="00461AD1">
        <w:rPr>
          <w:rFonts w:cs="Times New Roman"/>
          <w:spacing w:val="36"/>
        </w:rPr>
        <w:t xml:space="preserve"> </w:t>
      </w:r>
      <w:r w:rsidRPr="00461AD1">
        <w:rPr>
          <w:rFonts w:cs="Times New Roman"/>
        </w:rPr>
        <w:t>otuz</w:t>
      </w:r>
      <w:r w:rsidRPr="00461AD1">
        <w:rPr>
          <w:rFonts w:cs="Times New Roman"/>
          <w:spacing w:val="36"/>
        </w:rPr>
        <w:t xml:space="preserve"> </w:t>
      </w:r>
      <w:r w:rsidRPr="00461AD1">
        <w:rPr>
          <w:rFonts w:cs="Times New Roman"/>
        </w:rPr>
        <w:t>bir buçuk</w:t>
      </w:r>
      <w:r w:rsidRPr="00461AD1">
        <w:rPr>
          <w:rFonts w:cs="Times New Roman"/>
          <w:spacing w:val="54"/>
        </w:rPr>
        <w:t xml:space="preserve"> </w:t>
      </w:r>
      <w:r w:rsidRPr="00461AD1">
        <w:rPr>
          <w:rFonts w:cs="Times New Roman"/>
        </w:rPr>
        <w:t>ve</w:t>
      </w:r>
      <w:r w:rsidRPr="00461AD1">
        <w:rPr>
          <w:rFonts w:cs="Times New Roman"/>
          <w:spacing w:val="54"/>
        </w:rPr>
        <w:t xml:space="preserve"> </w:t>
      </w:r>
      <w:r w:rsidRPr="00461AD1">
        <w:rPr>
          <w:rFonts w:cs="Times New Roman"/>
        </w:rPr>
        <w:t>Bayburtlu</w:t>
      </w:r>
      <w:r w:rsidRPr="00461AD1">
        <w:rPr>
          <w:rFonts w:cs="Times New Roman"/>
          <w:spacing w:val="53"/>
        </w:rPr>
        <w:t xml:space="preserve"> </w:t>
      </w:r>
      <w:r w:rsidRPr="00461AD1">
        <w:rPr>
          <w:rFonts w:cs="Times New Roman"/>
        </w:rPr>
        <w:t>De</w:t>
      </w:r>
      <w:r w:rsidRPr="00461AD1">
        <w:rPr>
          <w:rFonts w:cs="Times New Roman"/>
          <w:spacing w:val="-3"/>
        </w:rPr>
        <w:t>m</w:t>
      </w:r>
      <w:r w:rsidRPr="00461AD1">
        <w:rPr>
          <w:rFonts w:cs="Times New Roman"/>
        </w:rPr>
        <w:t>irci</w:t>
      </w:r>
      <w:r w:rsidRPr="00461AD1">
        <w:rPr>
          <w:rFonts w:cs="Times New Roman"/>
          <w:spacing w:val="54"/>
        </w:rPr>
        <w:t xml:space="preserve"> </w:t>
      </w:r>
      <w:r w:rsidRPr="00461AD1">
        <w:rPr>
          <w:rFonts w:cs="Times New Roman"/>
        </w:rPr>
        <w:t>zim</w:t>
      </w:r>
      <w:r w:rsidRPr="00461AD1">
        <w:rPr>
          <w:rFonts w:cs="Times New Roman"/>
          <w:spacing w:val="-2"/>
        </w:rPr>
        <w:t>m</w:t>
      </w:r>
      <w:r w:rsidRPr="00461AD1">
        <w:rPr>
          <w:rFonts w:cs="Times New Roman"/>
        </w:rPr>
        <w:t>îye</w:t>
      </w:r>
      <w:r w:rsidRPr="00461AD1">
        <w:rPr>
          <w:rFonts w:cs="Times New Roman"/>
          <w:spacing w:val="54"/>
        </w:rPr>
        <w:t xml:space="preserve"> </w:t>
      </w:r>
      <w:r w:rsidRPr="00461AD1">
        <w:rPr>
          <w:rFonts w:cs="Times New Roman"/>
        </w:rPr>
        <w:t>seksen</w:t>
      </w:r>
      <w:r w:rsidRPr="00461AD1">
        <w:rPr>
          <w:rFonts w:cs="Times New Roman"/>
          <w:spacing w:val="52"/>
        </w:rPr>
        <w:t xml:space="preserve"> </w:t>
      </w:r>
      <w:r w:rsidRPr="00461AD1">
        <w:rPr>
          <w:rFonts w:cs="Times New Roman"/>
        </w:rPr>
        <w:t>ve</w:t>
      </w:r>
      <w:r w:rsidRPr="00461AD1">
        <w:rPr>
          <w:rFonts w:cs="Times New Roman"/>
          <w:spacing w:val="54"/>
        </w:rPr>
        <w:t xml:space="preserve"> </w:t>
      </w:r>
      <w:r w:rsidRPr="00461AD1">
        <w:rPr>
          <w:rFonts w:cs="Times New Roman"/>
        </w:rPr>
        <w:t>Bakkal</w:t>
      </w:r>
      <w:r w:rsidRPr="00461AD1">
        <w:rPr>
          <w:rFonts w:cs="Times New Roman"/>
          <w:spacing w:val="53"/>
        </w:rPr>
        <w:t xml:space="preserve"> </w:t>
      </w:r>
      <w:r w:rsidRPr="00461AD1">
        <w:rPr>
          <w:rFonts w:cs="Times New Roman"/>
        </w:rPr>
        <w:t>Cerido</w:t>
      </w:r>
      <w:r w:rsidRPr="00461AD1">
        <w:rPr>
          <w:rFonts w:cs="Times New Roman"/>
          <w:spacing w:val="53"/>
        </w:rPr>
        <w:t xml:space="preserve"> </w:t>
      </w:r>
      <w:r w:rsidRPr="00461AD1">
        <w:rPr>
          <w:rFonts w:cs="Times New Roman"/>
        </w:rPr>
        <w:t>zi</w:t>
      </w:r>
      <w:r w:rsidRPr="00461AD1">
        <w:rPr>
          <w:rFonts w:cs="Times New Roman"/>
          <w:spacing w:val="-2"/>
        </w:rPr>
        <w:t>mm</w:t>
      </w:r>
      <w:r w:rsidRPr="00461AD1">
        <w:rPr>
          <w:rFonts w:cs="Times New Roman"/>
        </w:rPr>
        <w:t>îye</w:t>
      </w:r>
      <w:r w:rsidRPr="00461AD1">
        <w:rPr>
          <w:rFonts w:cs="Times New Roman"/>
          <w:spacing w:val="54"/>
        </w:rPr>
        <w:t xml:space="preserve"> </w:t>
      </w:r>
      <w:r w:rsidRPr="00461AD1">
        <w:rPr>
          <w:rFonts w:cs="Times New Roman"/>
        </w:rPr>
        <w:t>dokuz</w:t>
      </w:r>
      <w:r w:rsidRPr="00461AD1">
        <w:rPr>
          <w:rFonts w:cs="Times New Roman"/>
          <w:spacing w:val="54"/>
        </w:rPr>
        <w:t xml:space="preserve"> </w:t>
      </w:r>
      <w:r w:rsidRPr="00461AD1">
        <w:rPr>
          <w:rFonts w:cs="Times New Roman"/>
        </w:rPr>
        <w:t>ve Gavril</w:t>
      </w:r>
      <w:r w:rsidRPr="00461AD1">
        <w:rPr>
          <w:rFonts w:cs="Times New Roman"/>
          <w:spacing w:val="25"/>
        </w:rPr>
        <w:t xml:space="preserve"> </w:t>
      </w:r>
      <w:r w:rsidRPr="00461AD1">
        <w:rPr>
          <w:rFonts w:cs="Times New Roman"/>
          <w:spacing w:val="-1"/>
        </w:rPr>
        <w:t>z</w:t>
      </w:r>
      <w:r w:rsidRPr="00461AD1">
        <w:rPr>
          <w:rFonts w:cs="Times New Roman"/>
        </w:rPr>
        <w:t>im</w:t>
      </w:r>
      <w:r w:rsidRPr="00461AD1">
        <w:rPr>
          <w:rFonts w:cs="Times New Roman"/>
          <w:spacing w:val="-3"/>
        </w:rPr>
        <w:t>m</w:t>
      </w:r>
      <w:r w:rsidRPr="00461AD1">
        <w:rPr>
          <w:rFonts w:cs="Times New Roman"/>
        </w:rPr>
        <w:t>îye</w:t>
      </w:r>
      <w:r w:rsidRPr="00461AD1">
        <w:rPr>
          <w:rFonts w:cs="Times New Roman"/>
          <w:spacing w:val="25"/>
        </w:rPr>
        <w:t xml:space="preserve"> </w:t>
      </w:r>
      <w:r w:rsidRPr="00461AD1">
        <w:rPr>
          <w:rFonts w:cs="Times New Roman"/>
        </w:rPr>
        <w:t>kırk</w:t>
      </w:r>
      <w:r w:rsidRPr="00461AD1">
        <w:rPr>
          <w:rFonts w:cs="Times New Roman"/>
          <w:spacing w:val="24"/>
        </w:rPr>
        <w:t xml:space="preserve"> </w:t>
      </w:r>
      <w:r w:rsidRPr="00461AD1">
        <w:rPr>
          <w:rFonts w:cs="Times New Roman"/>
        </w:rPr>
        <w:t>sekiz</w:t>
      </w:r>
      <w:r w:rsidRPr="00461AD1">
        <w:rPr>
          <w:rFonts w:cs="Times New Roman"/>
          <w:spacing w:val="25"/>
        </w:rPr>
        <w:t xml:space="preserve"> </w:t>
      </w:r>
      <w:r w:rsidRPr="00461AD1">
        <w:rPr>
          <w:rFonts w:cs="Times New Roman"/>
        </w:rPr>
        <w:t>buçuk</w:t>
      </w:r>
      <w:r w:rsidRPr="00461AD1">
        <w:rPr>
          <w:rFonts w:cs="Times New Roman"/>
          <w:spacing w:val="24"/>
        </w:rPr>
        <w:t xml:space="preserve"> </w:t>
      </w:r>
      <w:r w:rsidRPr="00461AD1">
        <w:rPr>
          <w:rFonts w:cs="Times New Roman"/>
        </w:rPr>
        <w:t>zim</w:t>
      </w:r>
      <w:r w:rsidRPr="00461AD1">
        <w:rPr>
          <w:rFonts w:cs="Times New Roman"/>
          <w:spacing w:val="-3"/>
        </w:rPr>
        <w:t>m</w:t>
      </w:r>
      <w:r w:rsidRPr="00461AD1">
        <w:rPr>
          <w:rFonts w:cs="Times New Roman"/>
        </w:rPr>
        <w:t>etinde</w:t>
      </w:r>
      <w:r w:rsidRPr="00461AD1">
        <w:rPr>
          <w:rFonts w:cs="Times New Roman"/>
          <w:spacing w:val="25"/>
        </w:rPr>
        <w:t xml:space="preserve"> </w:t>
      </w:r>
      <w:r w:rsidRPr="00461AD1">
        <w:rPr>
          <w:rFonts w:cs="Times New Roman"/>
        </w:rPr>
        <w:t>deynleri</w:t>
      </w:r>
      <w:r w:rsidRPr="00461AD1">
        <w:rPr>
          <w:rFonts w:cs="Times New Roman"/>
          <w:spacing w:val="24"/>
        </w:rPr>
        <w:t xml:space="preserve"> </w:t>
      </w:r>
      <w:r w:rsidRPr="00461AD1">
        <w:rPr>
          <w:rFonts w:cs="Times New Roman"/>
        </w:rPr>
        <w:t>olub</w:t>
      </w:r>
      <w:r w:rsidRPr="00461AD1">
        <w:rPr>
          <w:rFonts w:cs="Times New Roman"/>
          <w:spacing w:val="25"/>
        </w:rPr>
        <w:t xml:space="preserve"> </w:t>
      </w:r>
      <w:r w:rsidRPr="00461AD1">
        <w:rPr>
          <w:rFonts w:cs="Times New Roman"/>
          <w:spacing w:val="-2"/>
        </w:rPr>
        <w:t>m</w:t>
      </w:r>
      <w:r w:rsidRPr="00461AD1">
        <w:rPr>
          <w:rFonts w:cs="Times New Roman"/>
        </w:rPr>
        <w:t>e</w:t>
      </w:r>
      <w:r w:rsidRPr="00461AD1">
        <w:rPr>
          <w:rFonts w:cs="Times New Roman"/>
          <w:spacing w:val="4"/>
        </w:rPr>
        <w:t>b</w:t>
      </w:r>
      <w:r w:rsidRPr="00461AD1">
        <w:rPr>
          <w:rFonts w:cs="Times New Roman"/>
        </w:rPr>
        <w:t>âliğ-i</w:t>
      </w:r>
      <w:r w:rsidRPr="00461AD1">
        <w:rPr>
          <w:rFonts w:cs="Times New Roman"/>
          <w:spacing w:val="25"/>
        </w:rPr>
        <w:t xml:space="preserve"> </w:t>
      </w:r>
      <w:r w:rsidRPr="00461AD1">
        <w:rPr>
          <w:rFonts w:cs="Times New Roman"/>
          <w:spacing w:val="-2"/>
        </w:rPr>
        <w:t>m</w:t>
      </w:r>
      <w:r w:rsidRPr="00461AD1">
        <w:rPr>
          <w:rFonts w:cs="Times New Roman"/>
        </w:rPr>
        <w:t>ezbûreyi defʿaten</w:t>
      </w:r>
      <w:r w:rsidRPr="00461AD1">
        <w:rPr>
          <w:rFonts w:cs="Times New Roman"/>
          <w:spacing w:val="22"/>
        </w:rPr>
        <w:t xml:space="preserve"> </w:t>
      </w:r>
      <w:r w:rsidRPr="00461AD1">
        <w:rPr>
          <w:rFonts w:cs="Times New Roman"/>
        </w:rPr>
        <w:t>edâya</w:t>
      </w:r>
      <w:r w:rsidRPr="00461AD1">
        <w:rPr>
          <w:rFonts w:cs="Times New Roman"/>
          <w:spacing w:val="22"/>
        </w:rPr>
        <w:t xml:space="preserve"> </w:t>
      </w:r>
      <w:r w:rsidRPr="00461AD1">
        <w:rPr>
          <w:rFonts w:cs="Times New Roman"/>
        </w:rPr>
        <w:t>kudretleri</w:t>
      </w:r>
      <w:r w:rsidRPr="00461AD1">
        <w:rPr>
          <w:rFonts w:cs="Times New Roman"/>
          <w:spacing w:val="22"/>
        </w:rPr>
        <w:t xml:space="preserve"> </w:t>
      </w:r>
      <w:r w:rsidRPr="00461AD1">
        <w:rPr>
          <w:rFonts w:cs="Times New Roman"/>
        </w:rPr>
        <w:t>yoğiken</w:t>
      </w:r>
      <w:r w:rsidRPr="00461AD1">
        <w:rPr>
          <w:rFonts w:cs="Times New Roman"/>
          <w:spacing w:val="22"/>
        </w:rPr>
        <w:t xml:space="preserve"> </w:t>
      </w:r>
      <w:r w:rsidRPr="00461AD1">
        <w:rPr>
          <w:rFonts w:cs="Times New Roman"/>
          <w:spacing w:val="-2"/>
        </w:rPr>
        <w:t>d</w:t>
      </w:r>
      <w:r w:rsidRPr="00461AD1">
        <w:rPr>
          <w:rFonts w:cs="Times New Roman"/>
        </w:rPr>
        <w:t>â’i</w:t>
      </w:r>
      <w:r w:rsidRPr="00461AD1">
        <w:rPr>
          <w:rFonts w:cs="Times New Roman"/>
          <w:spacing w:val="-1"/>
        </w:rPr>
        <w:t>n</w:t>
      </w:r>
      <w:r w:rsidRPr="00461AD1">
        <w:rPr>
          <w:rFonts w:cs="Times New Roman"/>
        </w:rPr>
        <w:t>leri</w:t>
      </w:r>
      <w:r w:rsidRPr="00461AD1">
        <w:rPr>
          <w:rFonts w:cs="Times New Roman"/>
          <w:spacing w:val="22"/>
        </w:rPr>
        <w:t xml:space="preserve"> </w:t>
      </w:r>
      <w:r w:rsidRPr="00461AD1">
        <w:rPr>
          <w:rFonts w:cs="Times New Roman"/>
          <w:spacing w:val="-2"/>
        </w:rPr>
        <w:t>m</w:t>
      </w:r>
      <w:r w:rsidRPr="00461AD1">
        <w:rPr>
          <w:rFonts w:cs="Times New Roman"/>
        </w:rPr>
        <w:t>e</w:t>
      </w:r>
      <w:r w:rsidRPr="00461AD1">
        <w:rPr>
          <w:rFonts w:cs="Times New Roman"/>
          <w:spacing w:val="1"/>
        </w:rPr>
        <w:t>r</w:t>
      </w:r>
      <w:r w:rsidRPr="00461AD1">
        <w:rPr>
          <w:rFonts w:cs="Times New Roman"/>
        </w:rPr>
        <w:t>kû</w:t>
      </w:r>
      <w:r w:rsidRPr="00461AD1">
        <w:rPr>
          <w:rFonts w:cs="Times New Roman"/>
          <w:spacing w:val="-2"/>
        </w:rPr>
        <w:t>m</w:t>
      </w:r>
      <w:r w:rsidRPr="00461AD1">
        <w:rPr>
          <w:rFonts w:cs="Times New Roman"/>
        </w:rPr>
        <w:t>ûn</w:t>
      </w:r>
      <w:r w:rsidRPr="00461AD1">
        <w:rPr>
          <w:rFonts w:cs="Times New Roman"/>
          <w:spacing w:val="22"/>
        </w:rPr>
        <w:t xml:space="preserve"> </w:t>
      </w:r>
      <w:r w:rsidRPr="00461AD1">
        <w:rPr>
          <w:rFonts w:cs="Times New Roman"/>
        </w:rPr>
        <w:t>ve</w:t>
      </w:r>
      <w:r w:rsidRPr="00461AD1">
        <w:rPr>
          <w:rFonts w:cs="Times New Roman"/>
          <w:spacing w:val="24"/>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spacing w:val="-2"/>
        </w:rPr>
        <w:t>m</w:t>
      </w:r>
      <w:r w:rsidRPr="00461AD1">
        <w:rPr>
          <w:rFonts w:cs="Times New Roman"/>
        </w:rPr>
        <w:t>ûn</w:t>
      </w:r>
      <w:r w:rsidRPr="00461AD1">
        <w:rPr>
          <w:rFonts w:cs="Times New Roman"/>
          <w:spacing w:val="22"/>
        </w:rPr>
        <w:t xml:space="preserve"> </w:t>
      </w:r>
      <w:r w:rsidRPr="00461AD1">
        <w:rPr>
          <w:rFonts w:cs="Times New Roman"/>
        </w:rPr>
        <w:t>defʿaten</w:t>
      </w:r>
      <w:r w:rsidRPr="00461AD1">
        <w:rPr>
          <w:rFonts w:cs="Times New Roman"/>
          <w:spacing w:val="22"/>
        </w:rPr>
        <w:t xml:space="preserve"> </w:t>
      </w:r>
      <w:r w:rsidRPr="00461AD1">
        <w:rPr>
          <w:rFonts w:cs="Times New Roman"/>
        </w:rPr>
        <w:t>tale</w:t>
      </w:r>
      <w:r w:rsidRPr="00461AD1">
        <w:rPr>
          <w:rFonts w:cs="Times New Roman"/>
          <w:spacing w:val="-1"/>
        </w:rPr>
        <w:t>b</w:t>
      </w:r>
      <w:r w:rsidRPr="00461AD1">
        <w:rPr>
          <w:rFonts w:cs="Times New Roman"/>
        </w:rPr>
        <w:t>iyle tazyik</w:t>
      </w:r>
      <w:r w:rsidRPr="00461AD1">
        <w:rPr>
          <w:rFonts w:cs="Times New Roman"/>
          <w:spacing w:val="-2"/>
        </w:rPr>
        <w:t>d</w:t>
      </w:r>
      <w:r w:rsidRPr="00461AD1">
        <w:rPr>
          <w:rFonts w:cs="Times New Roman"/>
        </w:rPr>
        <w:t>en</w:t>
      </w:r>
      <w:r w:rsidRPr="00461AD1">
        <w:rPr>
          <w:rFonts w:cs="Times New Roman"/>
          <w:spacing w:val="24"/>
        </w:rPr>
        <w:t xml:space="preserve"> </w:t>
      </w:r>
      <w:r w:rsidRPr="00461AD1">
        <w:rPr>
          <w:rFonts w:cs="Times New Roman"/>
        </w:rPr>
        <w:t>hâlî</w:t>
      </w:r>
      <w:r w:rsidRPr="00461AD1">
        <w:rPr>
          <w:rFonts w:cs="Times New Roman"/>
          <w:spacing w:val="24"/>
        </w:rPr>
        <w:t xml:space="preserve"> </w:t>
      </w:r>
      <w:r w:rsidRPr="00461AD1">
        <w:rPr>
          <w:rFonts w:cs="Times New Roman"/>
        </w:rPr>
        <w:t>olduklar</w:t>
      </w:r>
      <w:r w:rsidRPr="00461AD1">
        <w:rPr>
          <w:rFonts w:cs="Times New Roman"/>
          <w:spacing w:val="-2"/>
        </w:rPr>
        <w:t>ı</w:t>
      </w:r>
      <w:r w:rsidRPr="00461AD1">
        <w:rPr>
          <w:rFonts w:cs="Times New Roman"/>
        </w:rPr>
        <w:t>n</w:t>
      </w:r>
      <w:r w:rsidRPr="00461AD1">
        <w:rPr>
          <w:rFonts w:cs="Times New Roman"/>
          <w:spacing w:val="24"/>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spacing w:val="-2"/>
        </w:rPr>
        <w:t>m</w:t>
      </w:r>
      <w:r w:rsidRPr="00461AD1">
        <w:rPr>
          <w:rFonts w:cs="Times New Roman"/>
        </w:rPr>
        <w:t>ân</w:t>
      </w:r>
      <w:r w:rsidRPr="00461AD1">
        <w:rPr>
          <w:rFonts w:cs="Times New Roman"/>
          <w:spacing w:val="24"/>
        </w:rPr>
        <w:t xml:space="preserve"> </w:t>
      </w:r>
      <w:r w:rsidRPr="00461AD1">
        <w:rPr>
          <w:rFonts w:cs="Times New Roman"/>
        </w:rPr>
        <w:t>Gorgor</w:t>
      </w:r>
      <w:r w:rsidRPr="00461AD1">
        <w:rPr>
          <w:rFonts w:cs="Times New Roman"/>
          <w:spacing w:val="24"/>
        </w:rPr>
        <w:t xml:space="preserve"> </w:t>
      </w:r>
      <w:r w:rsidRPr="00461AD1">
        <w:rPr>
          <w:rFonts w:cs="Times New Roman"/>
        </w:rPr>
        <w:t>ve</w:t>
      </w:r>
      <w:r w:rsidRPr="00461AD1">
        <w:rPr>
          <w:rFonts w:cs="Times New Roman"/>
          <w:spacing w:val="25"/>
        </w:rPr>
        <w:t xml:space="preserve"> </w:t>
      </w:r>
      <w:r w:rsidRPr="00461AD1">
        <w:rPr>
          <w:rFonts w:cs="Times New Roman"/>
        </w:rPr>
        <w:t>Yani</w:t>
      </w:r>
      <w:r w:rsidRPr="00461AD1">
        <w:rPr>
          <w:rFonts w:cs="Times New Roman"/>
          <w:spacing w:val="24"/>
        </w:rPr>
        <w:t xml:space="preserve"> </w:t>
      </w:r>
      <w:r w:rsidRPr="00461AD1">
        <w:rPr>
          <w:rFonts w:cs="Times New Roman"/>
        </w:rPr>
        <w:t>zim</w:t>
      </w:r>
      <w:r w:rsidRPr="00461AD1">
        <w:rPr>
          <w:rFonts w:cs="Times New Roman"/>
          <w:spacing w:val="-3"/>
        </w:rPr>
        <w:t>m</w:t>
      </w:r>
      <w:r w:rsidRPr="00461AD1">
        <w:rPr>
          <w:rFonts w:cs="Times New Roman"/>
          <w:spacing w:val="1"/>
        </w:rPr>
        <w:t>î</w:t>
      </w:r>
      <w:r w:rsidRPr="00461AD1">
        <w:rPr>
          <w:rFonts w:cs="Times New Roman"/>
        </w:rPr>
        <w:t>ler</w:t>
      </w:r>
      <w:r w:rsidRPr="00461AD1">
        <w:rPr>
          <w:rFonts w:cs="Times New Roman"/>
          <w:spacing w:val="24"/>
        </w:rPr>
        <w:t xml:space="preserve"> </w:t>
      </w:r>
      <w:r w:rsidRPr="00461AD1">
        <w:rPr>
          <w:rFonts w:cs="Times New Roman"/>
          <w:spacing w:val="-2"/>
        </w:rPr>
        <w:t>m</w:t>
      </w:r>
      <w:r w:rsidRPr="00461AD1">
        <w:rPr>
          <w:rFonts w:cs="Times New Roman"/>
        </w:rPr>
        <w:t>ukadde</w:t>
      </w:r>
      <w:r w:rsidRPr="00461AD1">
        <w:rPr>
          <w:rFonts w:cs="Times New Roman"/>
          <w:spacing w:val="-2"/>
        </w:rPr>
        <w:t>m</w:t>
      </w:r>
      <w:r w:rsidRPr="00461AD1">
        <w:rPr>
          <w:rFonts w:cs="Times New Roman"/>
        </w:rPr>
        <w:t>â</w:t>
      </w:r>
      <w:r w:rsidRPr="00461AD1">
        <w:rPr>
          <w:rFonts w:cs="Times New Roman"/>
          <w:spacing w:val="24"/>
        </w:rPr>
        <w:t xml:space="preserve"> </w:t>
      </w:r>
      <w:r w:rsidRPr="00461AD1">
        <w:rPr>
          <w:rFonts w:cs="Times New Roman"/>
        </w:rPr>
        <w:t>b</w:t>
      </w:r>
      <w:r w:rsidRPr="00461AD1">
        <w:rPr>
          <w:rFonts w:cs="Times New Roman"/>
          <w:spacing w:val="5"/>
        </w:rPr>
        <w:t>â</w:t>
      </w:r>
      <w:r w:rsidRPr="00461AD1">
        <w:rPr>
          <w:rFonts w:cs="Times New Roman"/>
        </w:rPr>
        <w:t>-ʿarz</w:t>
      </w:r>
      <w:r w:rsidRPr="00461AD1">
        <w:rPr>
          <w:rFonts w:cs="Times New Roman"/>
          <w:spacing w:val="-2"/>
        </w:rPr>
        <w:t>ı</w:t>
      </w:r>
      <w:r w:rsidRPr="00461AD1">
        <w:rPr>
          <w:rFonts w:cs="Times New Roman"/>
        </w:rPr>
        <w:t>hâl inhâ</w:t>
      </w:r>
      <w:r w:rsidRPr="00461AD1">
        <w:rPr>
          <w:rFonts w:cs="Times New Roman"/>
          <w:spacing w:val="7"/>
        </w:rPr>
        <w:t xml:space="preserve"> </w:t>
      </w:r>
      <w:r w:rsidRPr="00461AD1">
        <w:rPr>
          <w:rFonts w:cs="Times New Roman"/>
        </w:rPr>
        <w:t>iylediklerine</w:t>
      </w:r>
      <w:r w:rsidRPr="00461AD1">
        <w:rPr>
          <w:rFonts w:cs="Times New Roman"/>
          <w:spacing w:val="6"/>
        </w:rPr>
        <w:t xml:space="preserve"> </w:t>
      </w:r>
      <w:r w:rsidRPr="00461AD1">
        <w:rPr>
          <w:rFonts w:cs="Times New Roman"/>
        </w:rPr>
        <w:t>ve</w:t>
      </w:r>
      <w:r w:rsidRPr="00461AD1">
        <w:rPr>
          <w:rFonts w:cs="Times New Roman"/>
          <w:spacing w:val="7"/>
        </w:rPr>
        <w:t xml:space="preserve"> </w:t>
      </w:r>
      <w:r w:rsidRPr="00461AD1">
        <w:rPr>
          <w:rFonts w:cs="Times New Roman"/>
        </w:rPr>
        <w:t>Divâ</w:t>
      </w:r>
      <w:r w:rsidRPr="00461AD1">
        <w:rPr>
          <w:rFonts w:cs="Times New Roman"/>
          <w:spacing w:val="1"/>
        </w:rPr>
        <w:t>n</w:t>
      </w:r>
      <w:r w:rsidRPr="00461AD1">
        <w:rPr>
          <w:rFonts w:cs="Times New Roman"/>
          <w:spacing w:val="-1"/>
        </w:rPr>
        <w:t>-</w:t>
      </w:r>
      <w:r w:rsidRPr="00461AD1">
        <w:rPr>
          <w:rFonts w:cs="Times New Roman"/>
        </w:rPr>
        <w:t>ı</w:t>
      </w:r>
      <w:r w:rsidRPr="00461AD1">
        <w:rPr>
          <w:rFonts w:cs="Times New Roman"/>
          <w:spacing w:val="7"/>
        </w:rPr>
        <w:t xml:space="preserve"> </w:t>
      </w:r>
      <w:r w:rsidRPr="00461AD1">
        <w:rPr>
          <w:rFonts w:cs="Times New Roman"/>
        </w:rPr>
        <w:t>hü</w:t>
      </w:r>
      <w:r w:rsidRPr="00461AD1">
        <w:rPr>
          <w:rFonts w:cs="Times New Roman"/>
          <w:spacing w:val="-2"/>
        </w:rPr>
        <w:t>m</w:t>
      </w:r>
      <w:r w:rsidRPr="00461AD1">
        <w:rPr>
          <w:rFonts w:cs="Times New Roman"/>
          <w:spacing w:val="1"/>
        </w:rPr>
        <w:t>â</w:t>
      </w:r>
      <w:r w:rsidRPr="00461AD1">
        <w:rPr>
          <w:rFonts w:cs="Times New Roman"/>
        </w:rPr>
        <w:t>yûnum</w:t>
      </w:r>
      <w:r w:rsidRPr="00461AD1">
        <w:rPr>
          <w:rFonts w:cs="Times New Roman"/>
          <w:spacing w:val="5"/>
        </w:rPr>
        <w:t xml:space="preserve"> </w:t>
      </w:r>
      <w:r w:rsidRPr="00461AD1">
        <w:rPr>
          <w:rFonts w:cs="Times New Roman"/>
        </w:rPr>
        <w:t>kale</w:t>
      </w:r>
      <w:r w:rsidRPr="00461AD1">
        <w:rPr>
          <w:rFonts w:cs="Times New Roman"/>
          <w:spacing w:val="-2"/>
        </w:rPr>
        <w:t>m</w:t>
      </w:r>
      <w:r w:rsidRPr="00461AD1">
        <w:rPr>
          <w:rFonts w:cs="Times New Roman"/>
        </w:rPr>
        <w:t>inden</w:t>
      </w:r>
      <w:r w:rsidRPr="00461AD1">
        <w:rPr>
          <w:rFonts w:cs="Times New Roman"/>
          <w:spacing w:val="8"/>
        </w:rPr>
        <w:t xml:space="preserve"> </w:t>
      </w:r>
      <w:r w:rsidRPr="00461AD1">
        <w:rPr>
          <w:rFonts w:cs="Times New Roman"/>
        </w:rPr>
        <w:t>muktezâ</w:t>
      </w:r>
      <w:r w:rsidRPr="00461AD1">
        <w:rPr>
          <w:rFonts w:cs="Times New Roman"/>
          <w:spacing w:val="-1"/>
        </w:rPr>
        <w:t>s</w:t>
      </w:r>
      <w:r w:rsidRPr="00461AD1">
        <w:rPr>
          <w:rFonts w:cs="Times New Roman"/>
        </w:rPr>
        <w:t>ı</w:t>
      </w:r>
      <w:r w:rsidRPr="00461AD1">
        <w:rPr>
          <w:rFonts w:cs="Times New Roman"/>
          <w:spacing w:val="7"/>
        </w:rPr>
        <w:t xml:space="preserve"> </w:t>
      </w:r>
      <w:r w:rsidRPr="00461AD1">
        <w:rPr>
          <w:rFonts w:cs="Times New Roman"/>
        </w:rPr>
        <w:t>su’</w:t>
      </w:r>
      <w:r w:rsidRPr="00461AD1">
        <w:rPr>
          <w:rFonts w:cs="Times New Roman"/>
          <w:spacing w:val="-1"/>
        </w:rPr>
        <w:t>â</w:t>
      </w:r>
      <w:r w:rsidRPr="00461AD1">
        <w:rPr>
          <w:rFonts w:cs="Times New Roman"/>
        </w:rPr>
        <w:t>l</w:t>
      </w:r>
      <w:r w:rsidRPr="00461AD1">
        <w:rPr>
          <w:rFonts w:cs="Times New Roman"/>
          <w:spacing w:val="7"/>
        </w:rPr>
        <w:t xml:space="preserve"> </w:t>
      </w:r>
      <w:r w:rsidRPr="00461AD1">
        <w:rPr>
          <w:rFonts w:cs="Times New Roman"/>
        </w:rPr>
        <w:t>olunduk</w:t>
      </w:r>
      <w:r w:rsidRPr="00461AD1">
        <w:rPr>
          <w:rFonts w:cs="Times New Roman"/>
          <w:spacing w:val="10"/>
        </w:rPr>
        <w:t xml:space="preserve"> </w:t>
      </w:r>
      <w:r w:rsidRPr="00461AD1">
        <w:rPr>
          <w:rFonts w:cs="Times New Roman"/>
          <w:spacing w:val="-2"/>
        </w:rPr>
        <w:t>d</w:t>
      </w:r>
      <w:r w:rsidRPr="00461AD1">
        <w:rPr>
          <w:rFonts w:cs="Times New Roman"/>
        </w:rPr>
        <w:t xml:space="preserve">a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spacing w:val="-2"/>
        </w:rPr>
        <w:t>m</w:t>
      </w:r>
      <w:r w:rsidRPr="00461AD1">
        <w:rPr>
          <w:rFonts w:cs="Times New Roman"/>
        </w:rPr>
        <w:t>un</w:t>
      </w:r>
      <w:r w:rsidRPr="00461AD1">
        <w:rPr>
          <w:rFonts w:cs="Times New Roman"/>
          <w:spacing w:val="17"/>
        </w:rPr>
        <w:t xml:space="preserve"> </w:t>
      </w:r>
      <w:r w:rsidRPr="00461AD1">
        <w:rPr>
          <w:rFonts w:cs="Times New Roman"/>
          <w:spacing w:val="-2"/>
        </w:rPr>
        <w:t>m</w:t>
      </w:r>
      <w:r w:rsidRPr="00461AD1">
        <w:rPr>
          <w:rFonts w:cs="Times New Roman"/>
        </w:rPr>
        <w:t>ebla</w:t>
      </w:r>
      <w:r w:rsidRPr="00461AD1">
        <w:rPr>
          <w:rFonts w:cs="Times New Roman"/>
          <w:spacing w:val="1"/>
        </w:rPr>
        <w:t>ğ</w:t>
      </w:r>
      <w:r w:rsidRPr="00461AD1">
        <w:rPr>
          <w:rFonts w:cs="Times New Roman"/>
        </w:rPr>
        <w:t>-ı</w:t>
      </w:r>
      <w:r w:rsidRPr="00461AD1">
        <w:rPr>
          <w:rFonts w:cs="Times New Roman"/>
          <w:spacing w:val="17"/>
        </w:rPr>
        <w:t xml:space="preserve"> </w:t>
      </w:r>
      <w:r w:rsidRPr="00461AD1">
        <w:rPr>
          <w:rFonts w:cs="Times New Roman"/>
          <w:spacing w:val="-2"/>
        </w:rPr>
        <w:t>m</w:t>
      </w:r>
      <w:r w:rsidRPr="00461AD1">
        <w:rPr>
          <w:rFonts w:cs="Times New Roman"/>
        </w:rPr>
        <w:t>ezbûru</w:t>
      </w:r>
      <w:r w:rsidRPr="00461AD1">
        <w:rPr>
          <w:rFonts w:cs="Times New Roman"/>
          <w:spacing w:val="16"/>
        </w:rPr>
        <w:t xml:space="preserve"> </w:t>
      </w:r>
      <w:r w:rsidRPr="00461AD1">
        <w:rPr>
          <w:rFonts w:cs="Times New Roman"/>
        </w:rPr>
        <w:t>defʿaten</w:t>
      </w:r>
      <w:r w:rsidRPr="00461AD1">
        <w:rPr>
          <w:rFonts w:cs="Times New Roman"/>
          <w:spacing w:val="16"/>
        </w:rPr>
        <w:t xml:space="preserve"> </w:t>
      </w:r>
      <w:r w:rsidRPr="00461AD1">
        <w:rPr>
          <w:rFonts w:cs="Times New Roman"/>
        </w:rPr>
        <w:t>e</w:t>
      </w:r>
      <w:r w:rsidRPr="00461AD1">
        <w:rPr>
          <w:rFonts w:cs="Times New Roman"/>
          <w:spacing w:val="-1"/>
        </w:rPr>
        <w:t>d</w:t>
      </w:r>
      <w:r w:rsidRPr="00461AD1">
        <w:rPr>
          <w:rFonts w:cs="Times New Roman"/>
        </w:rPr>
        <w:t>â-yı</w:t>
      </w:r>
      <w:r w:rsidRPr="00461AD1">
        <w:rPr>
          <w:rFonts w:cs="Times New Roman"/>
          <w:spacing w:val="17"/>
        </w:rPr>
        <w:t xml:space="preserve"> </w:t>
      </w:r>
      <w:r w:rsidRPr="00461AD1">
        <w:rPr>
          <w:rFonts w:cs="Times New Roman"/>
        </w:rPr>
        <w:t>ha</w:t>
      </w:r>
      <w:r w:rsidRPr="00461AD1">
        <w:rPr>
          <w:rFonts w:cs="Times New Roman"/>
          <w:spacing w:val="-1"/>
        </w:rPr>
        <w:t>z</w:t>
      </w:r>
      <w:r w:rsidRPr="00461AD1">
        <w:rPr>
          <w:rFonts w:cs="Times New Roman"/>
        </w:rPr>
        <w:t>ine</w:t>
      </w:r>
      <w:r w:rsidRPr="00461AD1">
        <w:rPr>
          <w:rFonts w:cs="Times New Roman"/>
          <w:spacing w:val="16"/>
        </w:rPr>
        <w:t xml:space="preserve"> </w:t>
      </w:r>
      <w:r w:rsidRPr="00461AD1">
        <w:rPr>
          <w:rFonts w:cs="Times New Roman"/>
        </w:rPr>
        <w:t>kudretleri</w:t>
      </w:r>
      <w:r w:rsidRPr="00461AD1">
        <w:rPr>
          <w:rFonts w:cs="Times New Roman"/>
          <w:spacing w:val="15"/>
        </w:rPr>
        <w:t xml:space="preserve"> </w:t>
      </w:r>
      <w:r w:rsidRPr="00461AD1">
        <w:rPr>
          <w:rFonts w:cs="Times New Roman"/>
        </w:rPr>
        <w:t>olub</w:t>
      </w:r>
      <w:r w:rsidRPr="00461AD1">
        <w:rPr>
          <w:rFonts w:cs="Times New Roman"/>
          <w:spacing w:val="17"/>
        </w:rPr>
        <w:t xml:space="preserve"> </w:t>
      </w:r>
      <w:r w:rsidRPr="00461AD1">
        <w:rPr>
          <w:rFonts w:cs="Times New Roman"/>
        </w:rPr>
        <w:t>ol</w:t>
      </w:r>
      <w:r w:rsidRPr="00461AD1">
        <w:rPr>
          <w:rFonts w:cs="Times New Roman"/>
          <w:spacing w:val="-2"/>
        </w:rPr>
        <w:t>m</w:t>
      </w:r>
      <w:r w:rsidRPr="00461AD1">
        <w:rPr>
          <w:rFonts w:cs="Times New Roman"/>
        </w:rPr>
        <w:t xml:space="preserve">adığı </w:t>
      </w:r>
      <w:r w:rsidRPr="00461AD1">
        <w:rPr>
          <w:rFonts w:cs="Times New Roman"/>
          <w:spacing w:val="-2"/>
        </w:rPr>
        <w:t>m</w:t>
      </w:r>
      <w:r w:rsidRPr="00461AD1">
        <w:rPr>
          <w:rFonts w:cs="Times New Roman"/>
        </w:rPr>
        <w:t>ahallinde</w:t>
      </w:r>
      <w:r w:rsidRPr="00461AD1">
        <w:rPr>
          <w:rFonts w:cs="Times New Roman"/>
          <w:spacing w:val="6"/>
        </w:rPr>
        <w:t xml:space="preserve"> </w:t>
      </w:r>
      <w:r w:rsidRPr="00461AD1">
        <w:rPr>
          <w:rFonts w:cs="Times New Roman"/>
        </w:rPr>
        <w:t>dâ’i</w:t>
      </w:r>
      <w:r w:rsidRPr="00461AD1">
        <w:rPr>
          <w:rFonts w:cs="Times New Roman"/>
          <w:spacing w:val="1"/>
        </w:rPr>
        <w:t>n</w:t>
      </w:r>
      <w:r w:rsidRPr="00461AD1">
        <w:rPr>
          <w:rFonts w:cs="Times New Roman"/>
          <w:spacing w:val="-1"/>
        </w:rPr>
        <w:t>-</w:t>
      </w:r>
      <w:r w:rsidRPr="00461AD1">
        <w:rPr>
          <w:rFonts w:cs="Times New Roman"/>
        </w:rPr>
        <w:t>i</w:t>
      </w:r>
      <w:r w:rsidRPr="00461AD1">
        <w:rPr>
          <w:rFonts w:cs="Times New Roman"/>
          <w:spacing w:val="7"/>
        </w:rPr>
        <w:t xml:space="preserve"> </w:t>
      </w:r>
      <w:r w:rsidRPr="00461AD1">
        <w:rPr>
          <w:rFonts w:cs="Times New Roman"/>
          <w:spacing w:val="-2"/>
        </w:rPr>
        <w:t>m</w:t>
      </w:r>
      <w:r w:rsidRPr="00461AD1">
        <w:rPr>
          <w:rFonts w:cs="Times New Roman"/>
        </w:rPr>
        <w:t>er</w:t>
      </w:r>
      <w:r w:rsidRPr="00461AD1">
        <w:rPr>
          <w:rFonts w:cs="Times New Roman"/>
          <w:spacing w:val="-1"/>
        </w:rPr>
        <w:t>s</w:t>
      </w:r>
      <w:r w:rsidRPr="00461AD1">
        <w:rPr>
          <w:rFonts w:cs="Times New Roman"/>
        </w:rPr>
        <w:t>ûyûn</w:t>
      </w:r>
      <w:r w:rsidRPr="00461AD1">
        <w:rPr>
          <w:rFonts w:cs="Times New Roman"/>
          <w:spacing w:val="6"/>
        </w:rPr>
        <w:t xml:space="preserve"> </w:t>
      </w:r>
      <w:r w:rsidRPr="00461AD1">
        <w:rPr>
          <w:rFonts w:cs="Times New Roman"/>
        </w:rPr>
        <w:t>hazır</w:t>
      </w:r>
      <w:r w:rsidRPr="00461AD1">
        <w:rPr>
          <w:rFonts w:cs="Times New Roman"/>
          <w:spacing w:val="7"/>
        </w:rPr>
        <w:t xml:space="preserve"> </w:t>
      </w:r>
      <w:r w:rsidRPr="00461AD1">
        <w:rPr>
          <w:rFonts w:cs="Times New Roman"/>
          <w:spacing w:val="-2"/>
        </w:rPr>
        <w:t>o</w:t>
      </w:r>
      <w:r w:rsidRPr="00461AD1">
        <w:rPr>
          <w:rFonts w:cs="Times New Roman"/>
        </w:rPr>
        <w:t>ldukl</w:t>
      </w:r>
      <w:r w:rsidRPr="00461AD1">
        <w:rPr>
          <w:rFonts w:cs="Times New Roman"/>
          <w:spacing w:val="-1"/>
        </w:rPr>
        <w:t>a</w:t>
      </w:r>
      <w:r w:rsidRPr="00461AD1">
        <w:rPr>
          <w:rFonts w:cs="Times New Roman"/>
        </w:rPr>
        <w:t>rı</w:t>
      </w:r>
      <w:r w:rsidRPr="00461AD1">
        <w:rPr>
          <w:rFonts w:cs="Times New Roman"/>
          <w:spacing w:val="7"/>
        </w:rPr>
        <w:t xml:space="preserve"> </w:t>
      </w:r>
      <w:r w:rsidRPr="00461AD1">
        <w:rPr>
          <w:rFonts w:cs="Times New Roman"/>
          <w:spacing w:val="-2"/>
        </w:rPr>
        <w:t>h</w:t>
      </w:r>
      <w:r w:rsidRPr="00461AD1">
        <w:rPr>
          <w:rFonts w:cs="Times New Roman"/>
        </w:rPr>
        <w:t>âl</w:t>
      </w:r>
      <w:r w:rsidRPr="00461AD1">
        <w:rPr>
          <w:rFonts w:cs="Times New Roman"/>
          <w:spacing w:val="-2"/>
        </w:rPr>
        <w:t>d</w:t>
      </w:r>
      <w:r w:rsidRPr="00461AD1">
        <w:rPr>
          <w:rFonts w:cs="Times New Roman"/>
        </w:rPr>
        <w:t>e</w:t>
      </w:r>
      <w:r w:rsidRPr="00461AD1">
        <w:rPr>
          <w:rFonts w:cs="Times New Roman"/>
          <w:spacing w:val="7"/>
        </w:rPr>
        <w:t xml:space="preserve"> </w:t>
      </w:r>
      <w:r w:rsidRPr="00461AD1">
        <w:rPr>
          <w:rFonts w:cs="Times New Roman"/>
        </w:rPr>
        <w:t>fevt</w:t>
      </w:r>
      <w:r w:rsidRPr="00461AD1">
        <w:rPr>
          <w:rFonts w:cs="Times New Roman"/>
          <w:spacing w:val="6"/>
        </w:rPr>
        <w:t xml:space="preserve"> </w:t>
      </w:r>
      <w:r w:rsidRPr="00461AD1">
        <w:rPr>
          <w:rFonts w:cs="Times New Roman"/>
          <w:spacing w:val="-2"/>
        </w:rPr>
        <w:t>o</w:t>
      </w:r>
      <w:r w:rsidRPr="00461AD1">
        <w:rPr>
          <w:rFonts w:cs="Times New Roman"/>
        </w:rPr>
        <w:t>lan</w:t>
      </w:r>
      <w:r w:rsidRPr="00461AD1">
        <w:rPr>
          <w:rFonts w:cs="Times New Roman"/>
          <w:spacing w:val="6"/>
        </w:rPr>
        <w:t xml:space="preserve"> </w:t>
      </w:r>
      <w:r w:rsidRPr="00461AD1">
        <w:rPr>
          <w:rFonts w:cs="Times New Roman"/>
          <w:spacing w:val="-2"/>
        </w:rPr>
        <w:t>k</w:t>
      </w:r>
      <w:r w:rsidRPr="00461AD1">
        <w:rPr>
          <w:rFonts w:cs="Times New Roman"/>
        </w:rPr>
        <w:t>esândan</w:t>
      </w:r>
      <w:r w:rsidRPr="00461AD1">
        <w:rPr>
          <w:rFonts w:cs="Times New Roman"/>
          <w:spacing w:val="7"/>
        </w:rPr>
        <w:t xml:space="preserve"> </w:t>
      </w:r>
      <w:r w:rsidRPr="00461AD1">
        <w:rPr>
          <w:rFonts w:cs="Times New Roman"/>
          <w:spacing w:val="-2"/>
        </w:rPr>
        <w:t>g</w:t>
      </w:r>
      <w:r w:rsidRPr="00461AD1">
        <w:rPr>
          <w:rFonts w:cs="Times New Roman"/>
        </w:rPr>
        <w:t>eregi</w:t>
      </w:r>
      <w:r w:rsidRPr="00461AD1">
        <w:rPr>
          <w:rFonts w:cs="Times New Roman"/>
          <w:spacing w:val="7"/>
        </w:rPr>
        <w:t xml:space="preserve"> </w:t>
      </w:r>
      <w:r w:rsidRPr="00461AD1">
        <w:rPr>
          <w:rFonts w:cs="Times New Roman"/>
          <w:spacing w:val="-2"/>
        </w:rPr>
        <w:t>g</w:t>
      </w:r>
      <w:r w:rsidRPr="00461AD1">
        <w:rPr>
          <w:rFonts w:cs="Times New Roman"/>
        </w:rPr>
        <w:t>ibi</w:t>
      </w:r>
      <w:r w:rsidRPr="00461AD1">
        <w:rPr>
          <w:rFonts w:cs="Times New Roman"/>
          <w:spacing w:val="6"/>
        </w:rPr>
        <w:t xml:space="preserve"> </w:t>
      </w:r>
      <w:r w:rsidRPr="00461AD1">
        <w:rPr>
          <w:rFonts w:cs="Times New Roman"/>
        </w:rPr>
        <w:t>tah</w:t>
      </w:r>
      <w:r w:rsidRPr="00461AD1">
        <w:rPr>
          <w:rFonts w:cs="Times New Roman"/>
          <w:spacing w:val="-2"/>
        </w:rPr>
        <w:t>k</w:t>
      </w:r>
      <w:r w:rsidRPr="00461AD1">
        <w:rPr>
          <w:rFonts w:cs="Times New Roman"/>
        </w:rPr>
        <w:t>îk ve</w:t>
      </w:r>
      <w:r w:rsidRPr="00461AD1">
        <w:rPr>
          <w:rFonts w:cs="Times New Roman"/>
          <w:spacing w:val="38"/>
        </w:rPr>
        <w:t xml:space="preserve"> </w:t>
      </w:r>
      <w:r w:rsidRPr="00461AD1">
        <w:rPr>
          <w:rFonts w:cs="Times New Roman"/>
        </w:rPr>
        <w:t>der-y</w:t>
      </w:r>
      <w:r w:rsidRPr="00461AD1">
        <w:rPr>
          <w:rFonts w:cs="Times New Roman"/>
          <w:spacing w:val="-1"/>
        </w:rPr>
        <w:t>â</w:t>
      </w:r>
      <w:r w:rsidRPr="00461AD1">
        <w:rPr>
          <w:rFonts w:cs="Times New Roman"/>
        </w:rPr>
        <w:t>r-ı</w:t>
      </w:r>
      <w:r w:rsidRPr="00461AD1">
        <w:rPr>
          <w:rFonts w:cs="Times New Roman"/>
          <w:spacing w:val="37"/>
        </w:rPr>
        <w:t xml:space="preserve"> </w:t>
      </w:r>
      <w:r w:rsidRPr="00461AD1">
        <w:rPr>
          <w:rFonts w:cs="Times New Roman"/>
        </w:rPr>
        <w:t>şevket-k</w:t>
      </w:r>
      <w:r w:rsidRPr="00461AD1">
        <w:rPr>
          <w:rFonts w:cs="Times New Roman"/>
          <w:spacing w:val="-1"/>
        </w:rPr>
        <w:t>a</w:t>
      </w:r>
      <w:r w:rsidRPr="00461AD1">
        <w:rPr>
          <w:rFonts w:cs="Times New Roman"/>
        </w:rPr>
        <w:t>râr</w:t>
      </w:r>
      <w:r w:rsidRPr="00461AD1">
        <w:rPr>
          <w:rFonts w:cs="Times New Roman"/>
          <w:spacing w:val="38"/>
        </w:rPr>
        <w:t xml:space="preserve"> </w:t>
      </w:r>
      <w:r w:rsidRPr="00461AD1">
        <w:rPr>
          <w:rFonts w:cs="Times New Roman"/>
          <w:spacing w:val="-2"/>
        </w:rPr>
        <w:t>m</w:t>
      </w:r>
      <w:r w:rsidRPr="00461AD1">
        <w:rPr>
          <w:rFonts w:cs="Times New Roman"/>
        </w:rPr>
        <w:t>ülûkâne</w:t>
      </w:r>
      <w:r w:rsidRPr="00461AD1">
        <w:rPr>
          <w:rFonts w:cs="Times New Roman"/>
          <w:spacing w:val="-2"/>
        </w:rPr>
        <w:t>m</w:t>
      </w:r>
      <w:r w:rsidRPr="00461AD1">
        <w:rPr>
          <w:rFonts w:cs="Times New Roman"/>
        </w:rPr>
        <w:t>e</w:t>
      </w:r>
      <w:r w:rsidRPr="00461AD1">
        <w:rPr>
          <w:rFonts w:cs="Times New Roman"/>
          <w:spacing w:val="39"/>
        </w:rPr>
        <w:t xml:space="preserve"> </w:t>
      </w:r>
      <w:r w:rsidRPr="00461AD1">
        <w:rPr>
          <w:rFonts w:cs="Times New Roman"/>
        </w:rPr>
        <w:t>inhâ</w:t>
      </w:r>
      <w:r w:rsidRPr="00461AD1">
        <w:rPr>
          <w:rFonts w:cs="Times New Roman"/>
          <w:spacing w:val="38"/>
        </w:rPr>
        <w:t xml:space="preserve"> </w:t>
      </w:r>
      <w:r w:rsidRPr="00461AD1">
        <w:rPr>
          <w:rFonts w:cs="Times New Roman"/>
        </w:rPr>
        <w:t>ve</w:t>
      </w:r>
      <w:r w:rsidRPr="00461AD1">
        <w:rPr>
          <w:rFonts w:cs="Times New Roman"/>
          <w:spacing w:val="38"/>
        </w:rPr>
        <w:t xml:space="preserve"> </w:t>
      </w:r>
      <w:r w:rsidRPr="00461AD1">
        <w:rPr>
          <w:rFonts w:cs="Times New Roman"/>
        </w:rPr>
        <w:t>ten</w:t>
      </w:r>
      <w:r w:rsidRPr="00461AD1">
        <w:rPr>
          <w:rFonts w:cs="Times New Roman"/>
          <w:spacing w:val="-2"/>
        </w:rPr>
        <w:t>m</w:t>
      </w:r>
      <w:r w:rsidRPr="00461AD1">
        <w:rPr>
          <w:rFonts w:cs="Times New Roman"/>
        </w:rPr>
        <w:t>îk</w:t>
      </w:r>
      <w:r w:rsidRPr="00461AD1">
        <w:rPr>
          <w:rFonts w:cs="Times New Roman"/>
          <w:spacing w:val="38"/>
        </w:rPr>
        <w:t xml:space="preserve"> </w:t>
      </w:r>
      <w:r w:rsidRPr="00461AD1">
        <w:rPr>
          <w:rFonts w:cs="Times New Roman"/>
        </w:rPr>
        <w:t>ol</w:t>
      </w:r>
      <w:r w:rsidRPr="00461AD1">
        <w:rPr>
          <w:rFonts w:cs="Times New Roman"/>
          <w:spacing w:val="1"/>
        </w:rPr>
        <w:t>u</w:t>
      </w:r>
      <w:r w:rsidRPr="00461AD1">
        <w:rPr>
          <w:rFonts w:cs="Times New Roman"/>
          <w:spacing w:val="-2"/>
        </w:rPr>
        <w:t>m</w:t>
      </w:r>
      <w:r w:rsidRPr="00461AD1">
        <w:rPr>
          <w:rFonts w:cs="Times New Roman"/>
        </w:rPr>
        <w:t>ak</w:t>
      </w:r>
      <w:r w:rsidRPr="00461AD1">
        <w:rPr>
          <w:rFonts w:cs="Times New Roman"/>
          <w:spacing w:val="39"/>
        </w:rPr>
        <w:t xml:space="preserve"> </w:t>
      </w:r>
      <w:r w:rsidRPr="00461AD1">
        <w:rPr>
          <w:rFonts w:cs="Times New Roman"/>
        </w:rPr>
        <w:t>içün</w:t>
      </w:r>
      <w:r w:rsidRPr="00461AD1">
        <w:rPr>
          <w:rFonts w:cs="Times New Roman"/>
          <w:spacing w:val="38"/>
        </w:rPr>
        <w:t xml:space="preserve"> </w:t>
      </w:r>
      <w:r w:rsidRPr="00461AD1">
        <w:rPr>
          <w:rFonts w:cs="Times New Roman"/>
        </w:rPr>
        <w:t>istilâ</w:t>
      </w:r>
      <w:r w:rsidRPr="00461AD1">
        <w:rPr>
          <w:rFonts w:cs="Times New Roman"/>
          <w:spacing w:val="4"/>
        </w:rPr>
        <w:t>c</w:t>
      </w:r>
      <w:r w:rsidRPr="00461AD1">
        <w:rPr>
          <w:rFonts w:cs="Times New Roman"/>
        </w:rPr>
        <w:t>-hâ</w:t>
      </w:r>
      <w:r w:rsidRPr="00461AD1">
        <w:rPr>
          <w:rFonts w:cs="Times New Roman"/>
          <w:spacing w:val="-1"/>
        </w:rPr>
        <w:t>v</w:t>
      </w:r>
      <w:r w:rsidRPr="00461AD1">
        <w:rPr>
          <w:rFonts w:cs="Times New Roman"/>
        </w:rPr>
        <w:t>î</w:t>
      </w:r>
      <w:r w:rsidRPr="00461AD1">
        <w:rPr>
          <w:rFonts w:cs="Times New Roman"/>
          <w:spacing w:val="38"/>
        </w:rPr>
        <w:t xml:space="preserve"> </w:t>
      </w:r>
      <w:r w:rsidRPr="00461AD1">
        <w:rPr>
          <w:rFonts w:cs="Times New Roman"/>
          <w:spacing w:val="-1"/>
        </w:rPr>
        <w:t>e</w:t>
      </w:r>
      <w:r w:rsidRPr="00461AD1">
        <w:rPr>
          <w:rFonts w:cs="Times New Roman"/>
          <w:spacing w:val="-2"/>
        </w:rPr>
        <w:t>m</w:t>
      </w:r>
      <w:r w:rsidRPr="00461AD1">
        <w:rPr>
          <w:rFonts w:cs="Times New Roman"/>
        </w:rPr>
        <w:t>r-i şerîfim</w:t>
      </w:r>
      <w:r w:rsidRPr="00461AD1">
        <w:rPr>
          <w:rFonts w:cs="Times New Roman"/>
          <w:spacing w:val="-2"/>
        </w:rPr>
        <w:t xml:space="preserve"> </w:t>
      </w:r>
      <w:r w:rsidRPr="00461AD1">
        <w:rPr>
          <w:rFonts w:cs="Times New Roman"/>
        </w:rPr>
        <w:t>iʿtâ</w:t>
      </w:r>
      <w:r w:rsidRPr="00461AD1">
        <w:rPr>
          <w:rFonts w:cs="Times New Roman"/>
          <w:spacing w:val="-1"/>
        </w:rPr>
        <w:t>s</w:t>
      </w:r>
      <w:r w:rsidRPr="00461AD1">
        <w:rPr>
          <w:rFonts w:cs="Times New Roman"/>
        </w:rPr>
        <w:t>ı</w:t>
      </w:r>
      <w:r w:rsidRPr="00461AD1">
        <w:rPr>
          <w:rFonts w:cs="Times New Roman"/>
          <w:spacing w:val="-1"/>
        </w:rPr>
        <w:t xml:space="preserve"> </w:t>
      </w:r>
      <w:r w:rsidRPr="00461AD1">
        <w:rPr>
          <w:rFonts w:cs="Times New Roman"/>
        </w:rPr>
        <w:t>iktizâ i</w:t>
      </w:r>
      <w:r w:rsidRPr="00461AD1">
        <w:rPr>
          <w:rFonts w:cs="Times New Roman"/>
          <w:spacing w:val="-1"/>
        </w:rPr>
        <w:t>y</w:t>
      </w:r>
      <w:r w:rsidRPr="00461AD1">
        <w:rPr>
          <w:rFonts w:cs="Times New Roman"/>
        </w:rPr>
        <w:t>led</w:t>
      </w:r>
      <w:r w:rsidRPr="00461AD1">
        <w:rPr>
          <w:rFonts w:cs="Times New Roman"/>
          <w:spacing w:val="-1"/>
        </w:rPr>
        <w:t>i</w:t>
      </w:r>
      <w:r w:rsidRPr="00461AD1">
        <w:rPr>
          <w:rFonts w:cs="Times New Roman"/>
        </w:rPr>
        <w:t>ği kale</w:t>
      </w:r>
      <w:r w:rsidRPr="00461AD1">
        <w:rPr>
          <w:rFonts w:cs="Times New Roman"/>
          <w:spacing w:val="-1"/>
        </w:rPr>
        <w:t>m</w:t>
      </w:r>
      <w:r w:rsidRPr="00461AD1">
        <w:rPr>
          <w:rFonts w:cs="Times New Roman"/>
        </w:rPr>
        <w:t>-i mezbûrdan</w:t>
      </w:r>
      <w:r w:rsidRPr="00461AD1">
        <w:rPr>
          <w:rFonts w:cs="Times New Roman"/>
          <w:spacing w:val="-1"/>
        </w:rPr>
        <w:t xml:space="preserve"> </w:t>
      </w:r>
      <w:r w:rsidRPr="00461AD1">
        <w:rPr>
          <w:rFonts w:cs="Times New Roman"/>
        </w:rPr>
        <w:t xml:space="preserve">tahrîr </w:t>
      </w:r>
      <w:r w:rsidRPr="00461AD1">
        <w:rPr>
          <w:rFonts w:cs="Times New Roman"/>
          <w:spacing w:val="-2"/>
        </w:rPr>
        <w:t>o</w:t>
      </w:r>
      <w:r w:rsidRPr="00461AD1">
        <w:rPr>
          <w:rFonts w:cs="Times New Roman"/>
        </w:rPr>
        <w:t>lunduğuna binâ’en</w:t>
      </w:r>
      <w:r w:rsidRPr="00461AD1">
        <w:rPr>
          <w:rFonts w:cs="Times New Roman"/>
          <w:spacing w:val="-2"/>
        </w:rPr>
        <w:t xml:space="preserve"> </w:t>
      </w:r>
      <w:r w:rsidRPr="00461AD1">
        <w:rPr>
          <w:rFonts w:cs="Times New Roman"/>
        </w:rPr>
        <w:t>vec</w:t>
      </w:r>
      <w:r w:rsidRPr="00461AD1">
        <w:rPr>
          <w:rFonts w:cs="Times New Roman"/>
          <w:spacing w:val="1"/>
        </w:rPr>
        <w:t>h</w:t>
      </w:r>
      <w:r w:rsidRPr="00461AD1">
        <w:rPr>
          <w:rFonts w:cs="Times New Roman"/>
        </w:rPr>
        <w:t xml:space="preserve">-i </w:t>
      </w:r>
      <w:r w:rsidRPr="00461AD1">
        <w:rPr>
          <w:rFonts w:cs="Times New Roman"/>
          <w:spacing w:val="-2"/>
        </w:rPr>
        <w:t>m</w:t>
      </w:r>
      <w:r w:rsidRPr="00461AD1">
        <w:rPr>
          <w:rFonts w:cs="Times New Roman"/>
        </w:rPr>
        <w:t>eşrûhüzere</w:t>
      </w:r>
      <w:r w:rsidRPr="00461AD1">
        <w:rPr>
          <w:rFonts w:cs="Times New Roman"/>
          <w:spacing w:val="13"/>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13"/>
        </w:rPr>
        <w:t xml:space="preserve"> </w:t>
      </w:r>
      <w:r w:rsidRPr="00461AD1">
        <w:rPr>
          <w:rFonts w:cs="Times New Roman"/>
        </w:rPr>
        <w:t>olun</w:t>
      </w:r>
      <w:r w:rsidRPr="00461AD1">
        <w:rPr>
          <w:rFonts w:cs="Times New Roman"/>
          <w:spacing w:val="-2"/>
        </w:rPr>
        <w:t>m</w:t>
      </w:r>
      <w:r w:rsidRPr="00461AD1">
        <w:rPr>
          <w:rFonts w:cs="Times New Roman"/>
        </w:rPr>
        <w:t>ak</w:t>
      </w:r>
      <w:r w:rsidRPr="00461AD1">
        <w:rPr>
          <w:rFonts w:cs="Times New Roman"/>
          <w:spacing w:val="14"/>
        </w:rPr>
        <w:t xml:space="preserve"> </w:t>
      </w:r>
      <w:r w:rsidRPr="00461AD1">
        <w:rPr>
          <w:rFonts w:cs="Times New Roman"/>
        </w:rPr>
        <w:t>bâbında</w:t>
      </w:r>
      <w:r w:rsidRPr="00461AD1">
        <w:rPr>
          <w:rFonts w:cs="Times New Roman"/>
          <w:spacing w:val="13"/>
        </w:rPr>
        <w:t xml:space="preserve"> </w:t>
      </w:r>
      <w:r w:rsidRPr="00461AD1">
        <w:rPr>
          <w:rFonts w:cs="Times New Roman"/>
        </w:rPr>
        <w:t>iki</w:t>
      </w:r>
      <w:r w:rsidRPr="00461AD1">
        <w:rPr>
          <w:rFonts w:cs="Times New Roman"/>
          <w:spacing w:val="14"/>
        </w:rPr>
        <w:t xml:space="preserve"> </w:t>
      </w:r>
      <w:r w:rsidRPr="00461AD1">
        <w:rPr>
          <w:rFonts w:cs="Times New Roman"/>
        </w:rPr>
        <w:t>y</w:t>
      </w:r>
      <w:r w:rsidRPr="00461AD1">
        <w:rPr>
          <w:rFonts w:cs="Times New Roman"/>
          <w:spacing w:val="-2"/>
        </w:rPr>
        <w:t>ü</w:t>
      </w:r>
      <w:r w:rsidRPr="00461AD1">
        <w:rPr>
          <w:rFonts w:cs="Times New Roman"/>
        </w:rPr>
        <w:t>z</w:t>
      </w:r>
      <w:r w:rsidRPr="00461AD1">
        <w:rPr>
          <w:rFonts w:cs="Times New Roman"/>
          <w:spacing w:val="14"/>
        </w:rPr>
        <w:t xml:space="preserve"> </w:t>
      </w:r>
      <w:r w:rsidRPr="00461AD1">
        <w:rPr>
          <w:rFonts w:cs="Times New Roman"/>
        </w:rPr>
        <w:t>alt</w:t>
      </w:r>
      <w:r w:rsidRPr="00461AD1">
        <w:rPr>
          <w:rFonts w:cs="Times New Roman"/>
          <w:spacing w:val="-2"/>
        </w:rPr>
        <w:t>m</w:t>
      </w:r>
      <w:r w:rsidRPr="00461AD1">
        <w:rPr>
          <w:rFonts w:cs="Times New Roman"/>
        </w:rPr>
        <w:t>ış</w:t>
      </w:r>
      <w:r w:rsidRPr="00461AD1">
        <w:rPr>
          <w:rFonts w:cs="Times New Roman"/>
          <w:spacing w:val="14"/>
        </w:rPr>
        <w:t xml:space="preserve"> </w:t>
      </w:r>
      <w:r w:rsidRPr="00461AD1">
        <w:rPr>
          <w:rFonts w:cs="Times New Roman"/>
        </w:rPr>
        <w:t>bir</w:t>
      </w:r>
      <w:r w:rsidRPr="00461AD1">
        <w:rPr>
          <w:rFonts w:cs="Times New Roman"/>
          <w:spacing w:val="13"/>
        </w:rPr>
        <w:t xml:space="preserve"> </w:t>
      </w:r>
      <w:r w:rsidRPr="00461AD1">
        <w:rPr>
          <w:rFonts w:cs="Times New Roman"/>
        </w:rPr>
        <w:t>senesi</w:t>
      </w:r>
      <w:r w:rsidRPr="00461AD1">
        <w:rPr>
          <w:rFonts w:cs="Times New Roman"/>
          <w:spacing w:val="13"/>
        </w:rPr>
        <w:t xml:space="preserve"> </w:t>
      </w:r>
      <w:r w:rsidRPr="00461AD1">
        <w:rPr>
          <w:rFonts w:cs="Times New Roman"/>
        </w:rPr>
        <w:t>evâsı</w:t>
      </w:r>
      <w:r w:rsidRPr="00461AD1">
        <w:rPr>
          <w:rFonts w:cs="Times New Roman"/>
          <w:spacing w:val="3"/>
        </w:rPr>
        <w:t>t</w:t>
      </w:r>
      <w:r w:rsidRPr="00461AD1">
        <w:rPr>
          <w:rFonts w:cs="Times New Roman"/>
        </w:rPr>
        <w:t>-ı</w:t>
      </w:r>
      <w:r w:rsidRPr="00461AD1">
        <w:rPr>
          <w:rFonts w:cs="Times New Roman"/>
          <w:spacing w:val="14"/>
        </w:rPr>
        <w:t xml:space="preserve"> </w:t>
      </w:r>
      <w:r w:rsidRPr="00461AD1">
        <w:rPr>
          <w:rFonts w:cs="Times New Roman"/>
          <w:spacing w:val="-2"/>
        </w:rPr>
        <w:t>Z</w:t>
      </w:r>
      <w:r w:rsidRPr="00461AD1">
        <w:rPr>
          <w:rFonts w:cs="Times New Roman"/>
        </w:rPr>
        <w:t>î’</w:t>
      </w:r>
      <w:r w:rsidRPr="00461AD1">
        <w:rPr>
          <w:rFonts w:cs="Times New Roman"/>
          <w:spacing w:val="-1"/>
        </w:rPr>
        <w:t>l</w:t>
      </w:r>
      <w:r w:rsidRPr="00461AD1">
        <w:rPr>
          <w:rFonts w:cs="Times New Roman"/>
        </w:rPr>
        <w:t>-kaʿ</w:t>
      </w:r>
      <w:r w:rsidRPr="00461AD1">
        <w:rPr>
          <w:rFonts w:cs="Times New Roman"/>
          <w:spacing w:val="-2"/>
        </w:rPr>
        <w:t>d</w:t>
      </w:r>
      <w:r w:rsidRPr="00461AD1">
        <w:rPr>
          <w:rFonts w:cs="Times New Roman"/>
          <w:spacing w:val="-1"/>
        </w:rPr>
        <w:t>e</w:t>
      </w:r>
      <w:r w:rsidRPr="00461AD1">
        <w:rPr>
          <w:rFonts w:cs="Times New Roman"/>
        </w:rPr>
        <w:t>sinde</w:t>
      </w:r>
      <w:r w:rsidRPr="00461AD1">
        <w:rPr>
          <w:rFonts w:cs="Times New Roman"/>
          <w:spacing w:val="13"/>
        </w:rPr>
        <w:t xml:space="preserve"> </w:t>
      </w:r>
      <w:r w:rsidRPr="00461AD1">
        <w:rPr>
          <w:rFonts w:cs="Times New Roman"/>
        </w:rPr>
        <w:t>istiʿl</w:t>
      </w:r>
      <w:r w:rsidRPr="00461AD1">
        <w:rPr>
          <w:rFonts w:cs="Times New Roman"/>
          <w:spacing w:val="-1"/>
        </w:rPr>
        <w:t>â</w:t>
      </w:r>
      <w:r w:rsidRPr="00461AD1">
        <w:rPr>
          <w:rFonts w:cs="Times New Roman"/>
        </w:rPr>
        <w:t>mı hâvî</w:t>
      </w:r>
      <w:r w:rsidRPr="00461AD1">
        <w:rPr>
          <w:rFonts w:cs="Times New Roman"/>
          <w:spacing w:val="20"/>
        </w:rPr>
        <w:t xml:space="preserve"> </w:t>
      </w:r>
      <w:r w:rsidRPr="00461AD1">
        <w:rPr>
          <w:rFonts w:cs="Times New Roman"/>
        </w:rPr>
        <w:t>sâ</w:t>
      </w:r>
      <w:r w:rsidRPr="00461AD1">
        <w:rPr>
          <w:rFonts w:cs="Times New Roman"/>
          <w:spacing w:val="-1"/>
        </w:rPr>
        <w:t>d</w:t>
      </w:r>
      <w:r w:rsidRPr="00461AD1">
        <w:rPr>
          <w:rFonts w:cs="Times New Roman"/>
        </w:rPr>
        <w:t>ır</w:t>
      </w:r>
      <w:r w:rsidRPr="00461AD1">
        <w:rPr>
          <w:rFonts w:cs="Times New Roman"/>
          <w:spacing w:val="19"/>
        </w:rPr>
        <w:t xml:space="preserve"> </w:t>
      </w:r>
      <w:r w:rsidRPr="00461AD1">
        <w:rPr>
          <w:rFonts w:cs="Times New Roman"/>
        </w:rPr>
        <w:t>olan</w:t>
      </w:r>
      <w:r w:rsidRPr="00461AD1">
        <w:rPr>
          <w:rFonts w:cs="Times New Roman"/>
          <w:spacing w:val="18"/>
        </w:rPr>
        <w:t xml:space="preserve"> </w:t>
      </w:r>
      <w:r w:rsidRPr="00461AD1">
        <w:rPr>
          <w:rFonts w:cs="Times New Roman"/>
        </w:rPr>
        <w:t>e</w:t>
      </w:r>
      <w:r w:rsidRPr="00461AD1">
        <w:rPr>
          <w:rFonts w:cs="Times New Roman"/>
          <w:spacing w:val="-2"/>
        </w:rPr>
        <w:t>m</w:t>
      </w:r>
      <w:r w:rsidRPr="00461AD1">
        <w:rPr>
          <w:rFonts w:cs="Times New Roman"/>
          <w:spacing w:val="2"/>
        </w:rPr>
        <w:t>r</w:t>
      </w:r>
      <w:r w:rsidRPr="00461AD1">
        <w:rPr>
          <w:rFonts w:cs="Times New Roman"/>
        </w:rPr>
        <w:t>-i</w:t>
      </w:r>
      <w:r w:rsidRPr="00461AD1">
        <w:rPr>
          <w:rFonts w:cs="Times New Roman"/>
          <w:spacing w:val="20"/>
        </w:rPr>
        <w:t xml:space="preserve"> </w:t>
      </w:r>
      <w:r w:rsidRPr="00461AD1">
        <w:rPr>
          <w:rFonts w:cs="Times New Roman"/>
          <w:spacing w:val="-1"/>
        </w:rPr>
        <w:t>ş</w:t>
      </w:r>
      <w:r w:rsidRPr="00461AD1">
        <w:rPr>
          <w:rFonts w:cs="Times New Roman"/>
        </w:rPr>
        <w:t>erîfim</w:t>
      </w:r>
      <w:r w:rsidRPr="00461AD1">
        <w:rPr>
          <w:rFonts w:cs="Times New Roman"/>
          <w:spacing w:val="18"/>
        </w:rPr>
        <w:t xml:space="preserve"> </w:t>
      </w:r>
      <w:r w:rsidRPr="00461AD1">
        <w:rPr>
          <w:rFonts w:cs="Times New Roman"/>
          <w:spacing w:val="-2"/>
        </w:rPr>
        <w:t>m</w:t>
      </w:r>
      <w:r w:rsidRPr="00461AD1">
        <w:rPr>
          <w:rFonts w:cs="Times New Roman"/>
        </w:rPr>
        <w:t>ahalline</w:t>
      </w:r>
      <w:r w:rsidRPr="00461AD1">
        <w:rPr>
          <w:rFonts w:cs="Times New Roman"/>
          <w:spacing w:val="20"/>
        </w:rPr>
        <w:t xml:space="preserve"> </w:t>
      </w:r>
      <w:r w:rsidRPr="00461AD1">
        <w:rPr>
          <w:rFonts w:cs="Times New Roman"/>
        </w:rPr>
        <w:t>lede’</w:t>
      </w:r>
      <w:r w:rsidRPr="00461AD1">
        <w:rPr>
          <w:rFonts w:cs="Times New Roman"/>
          <w:spacing w:val="1"/>
        </w:rPr>
        <w:t>l</w:t>
      </w:r>
      <w:r w:rsidRPr="00461AD1">
        <w:rPr>
          <w:rFonts w:cs="Times New Roman"/>
        </w:rPr>
        <w:t>-vürûd</w:t>
      </w:r>
      <w:r w:rsidRPr="00461AD1">
        <w:rPr>
          <w:rFonts w:cs="Times New Roman"/>
          <w:spacing w:val="19"/>
        </w:rPr>
        <w:t xml:space="preserve"> </w:t>
      </w:r>
      <w:r w:rsidRPr="00461AD1">
        <w:rPr>
          <w:rFonts w:cs="Times New Roman"/>
        </w:rPr>
        <w:t>dâ’i</w:t>
      </w:r>
      <w:r w:rsidRPr="00461AD1">
        <w:rPr>
          <w:rFonts w:cs="Times New Roman"/>
          <w:spacing w:val="-1"/>
        </w:rPr>
        <w:t>n</w:t>
      </w:r>
      <w:r w:rsidRPr="00461AD1">
        <w:rPr>
          <w:rFonts w:cs="Times New Roman"/>
        </w:rPr>
        <w:t>leri</w:t>
      </w:r>
      <w:r w:rsidRPr="00461AD1">
        <w:rPr>
          <w:rFonts w:cs="Times New Roman"/>
          <w:spacing w:val="19"/>
        </w:rPr>
        <w:t xml:space="preserve"> </w:t>
      </w:r>
      <w:r w:rsidRPr="00461AD1">
        <w:rPr>
          <w:rFonts w:cs="Times New Roman"/>
          <w:spacing w:val="-2"/>
        </w:rPr>
        <w:t>m</w:t>
      </w:r>
      <w:r w:rsidRPr="00461AD1">
        <w:rPr>
          <w:rFonts w:cs="Times New Roman"/>
        </w:rPr>
        <w:t>erkû</w:t>
      </w:r>
      <w:r w:rsidRPr="00461AD1">
        <w:rPr>
          <w:rFonts w:cs="Times New Roman"/>
          <w:spacing w:val="-2"/>
        </w:rPr>
        <w:t>m</w:t>
      </w:r>
      <w:r w:rsidRPr="00461AD1">
        <w:rPr>
          <w:rFonts w:cs="Times New Roman"/>
        </w:rPr>
        <w:t>ûn</w:t>
      </w:r>
      <w:r w:rsidRPr="00461AD1">
        <w:rPr>
          <w:rFonts w:cs="Times New Roman"/>
          <w:spacing w:val="21"/>
        </w:rPr>
        <w:t xml:space="preserve"> </w:t>
      </w:r>
      <w:r w:rsidRPr="00461AD1">
        <w:rPr>
          <w:rFonts w:cs="Times New Roman"/>
        </w:rPr>
        <w:t xml:space="preserve">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spacing w:val="-2"/>
        </w:rPr>
        <w:t>m</w:t>
      </w:r>
      <w:r w:rsidRPr="00461AD1">
        <w:rPr>
          <w:rFonts w:cs="Times New Roman"/>
        </w:rPr>
        <w:t>ûndan</w:t>
      </w:r>
      <w:r w:rsidRPr="00461AD1">
        <w:rPr>
          <w:rFonts w:cs="Times New Roman"/>
          <w:spacing w:val="18"/>
        </w:rPr>
        <w:t xml:space="preserve"> </w:t>
      </w:r>
      <w:r w:rsidRPr="00461AD1">
        <w:rPr>
          <w:rFonts w:cs="Times New Roman"/>
          <w:spacing w:val="-2"/>
        </w:rPr>
        <w:t>m</w:t>
      </w:r>
      <w:r w:rsidRPr="00461AD1">
        <w:rPr>
          <w:rFonts w:cs="Times New Roman"/>
        </w:rPr>
        <w:t>ezbûr</w:t>
      </w:r>
      <w:r w:rsidRPr="00461AD1">
        <w:rPr>
          <w:rFonts w:cs="Times New Roman"/>
          <w:spacing w:val="18"/>
        </w:rPr>
        <w:t xml:space="preserve"> </w:t>
      </w:r>
      <w:r w:rsidRPr="00461AD1">
        <w:rPr>
          <w:rFonts w:cs="Times New Roman"/>
        </w:rPr>
        <w:t>Hâcı</w:t>
      </w:r>
      <w:r w:rsidRPr="00461AD1">
        <w:rPr>
          <w:rFonts w:cs="Times New Roman"/>
          <w:spacing w:val="18"/>
        </w:rPr>
        <w:t xml:space="preserve"> </w:t>
      </w:r>
      <w:r w:rsidRPr="00461AD1">
        <w:rPr>
          <w:rFonts w:cs="Times New Roman"/>
        </w:rPr>
        <w:t>Felus</w:t>
      </w:r>
      <w:r w:rsidRPr="00461AD1">
        <w:rPr>
          <w:rFonts w:cs="Times New Roman"/>
          <w:spacing w:val="17"/>
        </w:rPr>
        <w:t xml:space="preserve"> </w:t>
      </w:r>
      <w:r w:rsidRPr="00461AD1">
        <w:rPr>
          <w:rFonts w:cs="Times New Roman"/>
        </w:rPr>
        <w:t>fî’</w:t>
      </w:r>
      <w:r w:rsidRPr="00461AD1">
        <w:rPr>
          <w:rFonts w:cs="Times New Roman"/>
          <w:spacing w:val="2"/>
        </w:rPr>
        <w:t>l</w:t>
      </w:r>
      <w:r w:rsidRPr="00461AD1">
        <w:rPr>
          <w:rFonts w:cs="Times New Roman"/>
        </w:rPr>
        <w:t>-asl</w:t>
      </w:r>
      <w:r w:rsidRPr="00461AD1">
        <w:rPr>
          <w:rFonts w:cs="Times New Roman"/>
          <w:spacing w:val="17"/>
        </w:rPr>
        <w:t xml:space="preserve"> </w:t>
      </w:r>
      <w:r w:rsidRPr="00461AD1">
        <w:rPr>
          <w:rFonts w:cs="Times New Roman"/>
        </w:rPr>
        <w:t>T</w:t>
      </w:r>
      <w:r w:rsidRPr="00461AD1">
        <w:rPr>
          <w:rFonts w:cs="Times New Roman"/>
          <w:spacing w:val="-1"/>
        </w:rPr>
        <w:t>r</w:t>
      </w:r>
      <w:r w:rsidRPr="00461AD1">
        <w:rPr>
          <w:rFonts w:cs="Times New Roman"/>
        </w:rPr>
        <w:t>abzon</w:t>
      </w:r>
      <w:r w:rsidRPr="00461AD1">
        <w:rPr>
          <w:rFonts w:cs="Times New Roman"/>
          <w:spacing w:val="18"/>
        </w:rPr>
        <w:t xml:space="preserve"> </w:t>
      </w:r>
      <w:r w:rsidRPr="00461AD1">
        <w:rPr>
          <w:rFonts w:cs="Times New Roman"/>
        </w:rPr>
        <w:lastRenderedPageBreak/>
        <w:t>sâki</w:t>
      </w:r>
      <w:r w:rsidRPr="00461AD1">
        <w:rPr>
          <w:rFonts w:cs="Times New Roman"/>
          <w:spacing w:val="-2"/>
        </w:rPr>
        <w:t>n</w:t>
      </w:r>
      <w:r w:rsidRPr="00461AD1">
        <w:rPr>
          <w:rFonts w:cs="Times New Roman"/>
        </w:rPr>
        <w:t>lerinden</w:t>
      </w:r>
      <w:r w:rsidRPr="00461AD1">
        <w:rPr>
          <w:rFonts w:cs="Times New Roman"/>
          <w:spacing w:val="17"/>
        </w:rPr>
        <w:t xml:space="preserve"> </w:t>
      </w:r>
      <w:r w:rsidRPr="00461AD1">
        <w:rPr>
          <w:rFonts w:cs="Times New Roman"/>
        </w:rPr>
        <w:t>o</w:t>
      </w:r>
      <w:r w:rsidRPr="00461AD1">
        <w:rPr>
          <w:rFonts w:cs="Times New Roman"/>
          <w:spacing w:val="-1"/>
        </w:rPr>
        <w:t>l</w:t>
      </w:r>
      <w:r w:rsidRPr="00461AD1">
        <w:rPr>
          <w:rFonts w:cs="Times New Roman"/>
        </w:rPr>
        <w:t>duğuna</w:t>
      </w:r>
      <w:r w:rsidRPr="00461AD1">
        <w:rPr>
          <w:rFonts w:cs="Times New Roman"/>
          <w:spacing w:val="18"/>
        </w:rPr>
        <w:t xml:space="preserve"> </w:t>
      </w:r>
      <w:r w:rsidRPr="00461AD1">
        <w:rPr>
          <w:rFonts w:cs="Times New Roman"/>
        </w:rPr>
        <w:t xml:space="preserve">binâ’en </w:t>
      </w:r>
      <w:r w:rsidRPr="00461AD1">
        <w:rPr>
          <w:rFonts w:cs="Times New Roman"/>
          <w:spacing w:val="-2"/>
        </w:rPr>
        <w:t>m</w:t>
      </w:r>
      <w:r w:rsidRPr="00461AD1">
        <w:rPr>
          <w:rFonts w:cs="Times New Roman"/>
        </w:rPr>
        <w:t>edyûn-ı</w:t>
      </w:r>
      <w:r w:rsidRPr="00461AD1">
        <w:rPr>
          <w:rFonts w:cs="Times New Roman"/>
          <w:spacing w:val="53"/>
        </w:rPr>
        <w:t xml:space="preserve"> </w:t>
      </w:r>
      <w:r w:rsidRPr="00461AD1">
        <w:rPr>
          <w:rFonts w:cs="Times New Roman"/>
        </w:rPr>
        <w:t>mersû</w:t>
      </w:r>
      <w:r w:rsidRPr="00461AD1">
        <w:rPr>
          <w:rFonts w:cs="Times New Roman"/>
          <w:spacing w:val="-2"/>
        </w:rPr>
        <w:t>m</w:t>
      </w:r>
      <w:r w:rsidRPr="00461AD1">
        <w:rPr>
          <w:rFonts w:cs="Times New Roman"/>
        </w:rPr>
        <w:t>ân</w:t>
      </w:r>
      <w:r w:rsidRPr="00461AD1">
        <w:rPr>
          <w:rFonts w:cs="Times New Roman"/>
          <w:spacing w:val="51"/>
        </w:rPr>
        <w:t xml:space="preserve"> </w:t>
      </w:r>
      <w:r w:rsidRPr="00461AD1">
        <w:rPr>
          <w:rFonts w:cs="Times New Roman"/>
        </w:rPr>
        <w:t>ile</w:t>
      </w:r>
      <w:r w:rsidRPr="00461AD1">
        <w:rPr>
          <w:rFonts w:cs="Times New Roman"/>
          <w:spacing w:val="51"/>
        </w:rPr>
        <w:t xml:space="preserve"> </w:t>
      </w:r>
      <w:r w:rsidRPr="00461AD1">
        <w:rPr>
          <w:rFonts w:cs="Times New Roman"/>
        </w:rPr>
        <w:t>sâ’i</w:t>
      </w:r>
      <w:r w:rsidRPr="00461AD1">
        <w:rPr>
          <w:rFonts w:cs="Times New Roman"/>
          <w:spacing w:val="1"/>
        </w:rPr>
        <w:t>r</w:t>
      </w:r>
      <w:r w:rsidRPr="00461AD1">
        <w:rPr>
          <w:rFonts w:cs="Times New Roman"/>
        </w:rPr>
        <w:t>-i</w:t>
      </w:r>
      <w:r w:rsidRPr="00461AD1">
        <w:rPr>
          <w:rFonts w:cs="Times New Roman"/>
          <w:spacing w:val="51"/>
        </w:rPr>
        <w:t xml:space="preserve"> </w:t>
      </w:r>
      <w:r w:rsidRPr="00461AD1">
        <w:rPr>
          <w:rFonts w:cs="Times New Roman"/>
        </w:rPr>
        <w:t>dâ’</w:t>
      </w:r>
      <w:r w:rsidRPr="00461AD1">
        <w:rPr>
          <w:rFonts w:cs="Times New Roman"/>
          <w:spacing w:val="-2"/>
        </w:rPr>
        <w:t>i</w:t>
      </w:r>
      <w:r w:rsidRPr="00461AD1">
        <w:rPr>
          <w:rFonts w:cs="Times New Roman"/>
        </w:rPr>
        <w:t>nler</w:t>
      </w:r>
      <w:r w:rsidRPr="00461AD1">
        <w:rPr>
          <w:rFonts w:cs="Times New Roman"/>
          <w:spacing w:val="51"/>
        </w:rPr>
        <w:t xml:space="preserve"> </w:t>
      </w:r>
      <w:r w:rsidRPr="00461AD1">
        <w:rPr>
          <w:rFonts w:cs="Times New Roman"/>
          <w:spacing w:val="-2"/>
        </w:rPr>
        <w:t>m</w:t>
      </w:r>
      <w:r w:rsidRPr="00461AD1">
        <w:rPr>
          <w:rFonts w:cs="Times New Roman"/>
        </w:rPr>
        <w:t>ecli</w:t>
      </w:r>
      <w:r w:rsidRPr="00461AD1">
        <w:rPr>
          <w:rFonts w:cs="Times New Roman"/>
          <w:spacing w:val="1"/>
        </w:rPr>
        <w:t>s</w:t>
      </w:r>
      <w:r w:rsidRPr="00461AD1">
        <w:rPr>
          <w:rFonts w:cs="Times New Roman"/>
          <w:spacing w:val="-1"/>
        </w:rPr>
        <w:t>-</w:t>
      </w:r>
      <w:r w:rsidRPr="00461AD1">
        <w:rPr>
          <w:rFonts w:cs="Times New Roman"/>
        </w:rPr>
        <w:t>i</w:t>
      </w:r>
      <w:r w:rsidRPr="00461AD1">
        <w:rPr>
          <w:rFonts w:cs="Times New Roman"/>
          <w:spacing w:val="51"/>
        </w:rPr>
        <w:t xml:space="preserve"> </w:t>
      </w:r>
      <w:r w:rsidRPr="00461AD1">
        <w:rPr>
          <w:rFonts w:cs="Times New Roman"/>
        </w:rPr>
        <w:t>şerʿde</w:t>
      </w:r>
      <w:r w:rsidRPr="00461AD1">
        <w:rPr>
          <w:rFonts w:cs="Times New Roman"/>
          <w:spacing w:val="50"/>
        </w:rPr>
        <w:t xml:space="preserve"> </w:t>
      </w:r>
      <w:r w:rsidRPr="00461AD1">
        <w:rPr>
          <w:rFonts w:cs="Times New Roman"/>
        </w:rPr>
        <w:t>ha</w:t>
      </w:r>
      <w:r w:rsidRPr="00461AD1">
        <w:rPr>
          <w:rFonts w:cs="Times New Roman"/>
          <w:spacing w:val="-1"/>
        </w:rPr>
        <w:t>z</w:t>
      </w:r>
      <w:r w:rsidRPr="00461AD1">
        <w:rPr>
          <w:rFonts w:cs="Times New Roman"/>
        </w:rPr>
        <w:t>ır</w:t>
      </w:r>
      <w:r w:rsidRPr="00461AD1">
        <w:rPr>
          <w:rFonts w:cs="Times New Roman"/>
          <w:spacing w:val="52"/>
        </w:rPr>
        <w:t xml:space="preserve"> </w:t>
      </w:r>
      <w:r w:rsidRPr="00461AD1">
        <w:rPr>
          <w:rFonts w:cs="Times New Roman"/>
        </w:rPr>
        <w:t>oldukları</w:t>
      </w:r>
      <w:r w:rsidRPr="00461AD1">
        <w:rPr>
          <w:rFonts w:cs="Times New Roman"/>
          <w:spacing w:val="51"/>
        </w:rPr>
        <w:t xml:space="preserve"> </w:t>
      </w:r>
      <w:r w:rsidRPr="00461AD1">
        <w:rPr>
          <w:rFonts w:cs="Times New Roman"/>
        </w:rPr>
        <w:t>hâlde</w:t>
      </w:r>
      <w:r w:rsidRPr="00461AD1">
        <w:rPr>
          <w:rFonts w:cs="Times New Roman"/>
          <w:spacing w:val="51"/>
        </w:rPr>
        <w:t xml:space="preserve"> </w:t>
      </w:r>
      <w:r w:rsidRPr="00461AD1">
        <w:rPr>
          <w:rFonts w:cs="Times New Roman"/>
        </w:rPr>
        <w:t>erb</w:t>
      </w:r>
      <w:r w:rsidRPr="00461AD1">
        <w:rPr>
          <w:rFonts w:cs="Times New Roman"/>
          <w:spacing w:val="-1"/>
        </w:rPr>
        <w:t>â</w:t>
      </w:r>
      <w:r w:rsidRPr="00461AD1">
        <w:rPr>
          <w:rFonts w:cs="Times New Roman"/>
          <w:spacing w:val="2"/>
        </w:rPr>
        <w:t>b</w:t>
      </w:r>
      <w:r w:rsidRPr="00461AD1">
        <w:rPr>
          <w:rFonts w:cs="Times New Roman"/>
        </w:rPr>
        <w:t>-ı vukûf</w:t>
      </w:r>
      <w:r w:rsidRPr="00461AD1">
        <w:rPr>
          <w:rFonts w:cs="Times New Roman"/>
          <w:spacing w:val="17"/>
        </w:rPr>
        <w:t xml:space="preserve"> </w:t>
      </w:r>
      <w:r w:rsidRPr="00461AD1">
        <w:rPr>
          <w:rFonts w:cs="Times New Roman"/>
        </w:rPr>
        <w:t>ihbâr</w:t>
      </w:r>
      <w:r w:rsidRPr="00461AD1">
        <w:rPr>
          <w:rFonts w:cs="Times New Roman"/>
          <w:spacing w:val="17"/>
        </w:rPr>
        <w:t xml:space="preserve"> </w:t>
      </w:r>
      <w:r w:rsidRPr="00461AD1">
        <w:rPr>
          <w:rFonts w:cs="Times New Roman"/>
        </w:rPr>
        <w:t>iyle</w:t>
      </w:r>
      <w:r w:rsidRPr="00461AD1">
        <w:rPr>
          <w:rFonts w:cs="Times New Roman"/>
          <w:spacing w:val="-1"/>
        </w:rPr>
        <w:t>d</w:t>
      </w:r>
      <w:r w:rsidRPr="00461AD1">
        <w:rPr>
          <w:rFonts w:cs="Times New Roman"/>
        </w:rPr>
        <w:t>ikl</w:t>
      </w:r>
      <w:r w:rsidRPr="00461AD1">
        <w:rPr>
          <w:rFonts w:cs="Times New Roman"/>
          <w:spacing w:val="-1"/>
        </w:rPr>
        <w:t>e</w:t>
      </w:r>
      <w:r w:rsidRPr="00461AD1">
        <w:rPr>
          <w:rFonts w:cs="Times New Roman"/>
        </w:rPr>
        <w:t>rini</w:t>
      </w:r>
      <w:r w:rsidRPr="00461AD1">
        <w:rPr>
          <w:rFonts w:cs="Times New Roman"/>
          <w:spacing w:val="17"/>
        </w:rPr>
        <w:t xml:space="preserve"> </w:t>
      </w:r>
      <w:r w:rsidRPr="00461AD1">
        <w:rPr>
          <w:rFonts w:cs="Times New Roman"/>
        </w:rPr>
        <w:t>nat</w:t>
      </w:r>
      <w:r w:rsidRPr="00461AD1">
        <w:rPr>
          <w:rFonts w:cs="Times New Roman"/>
          <w:spacing w:val="2"/>
        </w:rPr>
        <w:t>k</w:t>
      </w:r>
      <w:r w:rsidRPr="00461AD1">
        <w:rPr>
          <w:rFonts w:cs="Times New Roman"/>
          <w:spacing w:val="-1"/>
        </w:rPr>
        <w:t>-</w:t>
      </w:r>
      <w:r w:rsidRPr="00461AD1">
        <w:rPr>
          <w:rFonts w:cs="Times New Roman"/>
        </w:rPr>
        <w:t>ı</w:t>
      </w:r>
      <w:r w:rsidRPr="00461AD1">
        <w:rPr>
          <w:rFonts w:cs="Times New Roman"/>
          <w:spacing w:val="18"/>
        </w:rPr>
        <w:t xml:space="preserve"> </w:t>
      </w:r>
      <w:r w:rsidRPr="00461AD1">
        <w:rPr>
          <w:rFonts w:cs="Times New Roman"/>
        </w:rPr>
        <w:t>v</w:t>
      </w:r>
      <w:r w:rsidRPr="00461AD1">
        <w:rPr>
          <w:rFonts w:cs="Times New Roman"/>
          <w:spacing w:val="-1"/>
        </w:rPr>
        <w:t>â</w:t>
      </w:r>
      <w:r w:rsidRPr="00461AD1">
        <w:rPr>
          <w:rFonts w:cs="Times New Roman"/>
        </w:rPr>
        <w:t>rid</w:t>
      </w:r>
      <w:r w:rsidRPr="00461AD1">
        <w:rPr>
          <w:rFonts w:cs="Times New Roman"/>
          <w:spacing w:val="16"/>
        </w:rPr>
        <w:t xml:space="preserve"> </w:t>
      </w:r>
      <w:r w:rsidRPr="00461AD1">
        <w:rPr>
          <w:rFonts w:cs="Times New Roman"/>
        </w:rPr>
        <w:t>olan</w:t>
      </w:r>
      <w:r w:rsidRPr="00461AD1">
        <w:rPr>
          <w:rFonts w:cs="Times New Roman"/>
          <w:spacing w:val="16"/>
        </w:rPr>
        <w:t xml:space="preserve"> </w:t>
      </w:r>
      <w:r w:rsidRPr="00461AD1">
        <w:rPr>
          <w:rFonts w:cs="Times New Roman"/>
        </w:rPr>
        <w:t>tah</w:t>
      </w:r>
      <w:r w:rsidRPr="00461AD1">
        <w:rPr>
          <w:rFonts w:cs="Times New Roman"/>
          <w:spacing w:val="-1"/>
        </w:rPr>
        <w:t>r</w:t>
      </w:r>
      <w:r w:rsidRPr="00461AD1">
        <w:rPr>
          <w:rFonts w:cs="Times New Roman"/>
        </w:rPr>
        <w:t>îr</w:t>
      </w:r>
      <w:r w:rsidRPr="00461AD1">
        <w:rPr>
          <w:rFonts w:cs="Times New Roman"/>
          <w:spacing w:val="-2"/>
        </w:rPr>
        <w:t>â</w:t>
      </w:r>
      <w:r w:rsidRPr="00461AD1">
        <w:rPr>
          <w:rFonts w:cs="Times New Roman"/>
        </w:rPr>
        <w:t>t</w:t>
      </w:r>
      <w:r w:rsidRPr="00461AD1">
        <w:rPr>
          <w:rFonts w:cs="Times New Roman"/>
          <w:spacing w:val="18"/>
        </w:rPr>
        <w:t xml:space="preserve"> </w:t>
      </w:r>
      <w:r w:rsidRPr="00461AD1">
        <w:rPr>
          <w:rFonts w:cs="Times New Roman"/>
        </w:rPr>
        <w:t>ve</w:t>
      </w:r>
      <w:r w:rsidRPr="00461AD1">
        <w:rPr>
          <w:rFonts w:cs="Times New Roman"/>
          <w:spacing w:val="16"/>
        </w:rPr>
        <w:t xml:space="preserve"> </w:t>
      </w:r>
      <w:r w:rsidRPr="00461AD1">
        <w:rPr>
          <w:rFonts w:cs="Times New Roman"/>
        </w:rPr>
        <w:t>iʿlâm</w:t>
      </w:r>
      <w:r w:rsidRPr="00461AD1">
        <w:rPr>
          <w:rFonts w:cs="Times New Roman"/>
          <w:spacing w:val="17"/>
        </w:rPr>
        <w:t xml:space="preserve"> </w:t>
      </w:r>
      <w:r w:rsidRPr="00461AD1">
        <w:rPr>
          <w:rFonts w:cs="Times New Roman"/>
        </w:rPr>
        <w:t>maz</w:t>
      </w:r>
      <w:r w:rsidRPr="00461AD1">
        <w:rPr>
          <w:rFonts w:cs="Times New Roman"/>
          <w:spacing w:val="-3"/>
        </w:rPr>
        <w:t>m</w:t>
      </w:r>
      <w:r w:rsidRPr="00461AD1">
        <w:rPr>
          <w:rFonts w:cs="Times New Roman"/>
        </w:rPr>
        <w:t>ûnları</w:t>
      </w:r>
      <w:r w:rsidRPr="00461AD1">
        <w:rPr>
          <w:rFonts w:cs="Times New Roman"/>
          <w:spacing w:val="18"/>
        </w:rPr>
        <w:t xml:space="preserve"> </w:t>
      </w:r>
      <w:r w:rsidRPr="00461AD1">
        <w:rPr>
          <w:rFonts w:cs="Times New Roman"/>
          <w:spacing w:val="-1"/>
        </w:rPr>
        <w:t>e</w:t>
      </w:r>
      <w:r w:rsidRPr="00461AD1">
        <w:rPr>
          <w:rFonts w:cs="Times New Roman"/>
          <w:spacing w:val="-2"/>
        </w:rPr>
        <w:t>m</w:t>
      </w:r>
      <w:r w:rsidRPr="00461AD1">
        <w:rPr>
          <w:rFonts w:cs="Times New Roman"/>
          <w:spacing w:val="3"/>
        </w:rPr>
        <w:t>r</w:t>
      </w:r>
      <w:r w:rsidRPr="00461AD1">
        <w:rPr>
          <w:rFonts w:cs="Times New Roman"/>
        </w:rPr>
        <w:t>-i</w:t>
      </w:r>
      <w:r w:rsidRPr="00461AD1">
        <w:rPr>
          <w:rFonts w:cs="Times New Roman"/>
          <w:spacing w:val="18"/>
        </w:rPr>
        <w:t xml:space="preserve"> </w:t>
      </w:r>
      <w:r w:rsidRPr="00461AD1">
        <w:rPr>
          <w:rFonts w:cs="Times New Roman"/>
        </w:rPr>
        <w:t>şerîfi</w:t>
      </w:r>
      <w:r w:rsidRPr="00461AD1">
        <w:rPr>
          <w:rFonts w:cs="Times New Roman"/>
          <w:spacing w:val="-2"/>
        </w:rPr>
        <w:t>m</w:t>
      </w:r>
      <w:r w:rsidRPr="00461AD1">
        <w:rPr>
          <w:rFonts w:cs="Times New Roman"/>
        </w:rPr>
        <w:t>in kaydı</w:t>
      </w:r>
      <w:r w:rsidRPr="00461AD1">
        <w:rPr>
          <w:rFonts w:cs="Times New Roman"/>
          <w:spacing w:val="5"/>
        </w:rPr>
        <w:t xml:space="preserve"> </w:t>
      </w:r>
      <w:r w:rsidRPr="00461AD1">
        <w:rPr>
          <w:rFonts w:cs="Times New Roman"/>
        </w:rPr>
        <w:t>bâl</w:t>
      </w:r>
      <w:r w:rsidRPr="00461AD1">
        <w:rPr>
          <w:rFonts w:cs="Times New Roman"/>
          <w:spacing w:val="-1"/>
        </w:rPr>
        <w:t>âs</w:t>
      </w:r>
      <w:r w:rsidRPr="00461AD1">
        <w:rPr>
          <w:rFonts w:cs="Times New Roman"/>
        </w:rPr>
        <w:t>ına</w:t>
      </w:r>
      <w:r w:rsidRPr="00461AD1">
        <w:rPr>
          <w:rFonts w:cs="Times New Roman"/>
          <w:spacing w:val="6"/>
        </w:rPr>
        <w:t xml:space="preserve"> </w:t>
      </w:r>
      <w:r w:rsidRPr="00461AD1">
        <w:rPr>
          <w:rFonts w:cs="Times New Roman"/>
        </w:rPr>
        <w:t>şerh</w:t>
      </w:r>
      <w:r w:rsidRPr="00461AD1">
        <w:rPr>
          <w:rFonts w:cs="Times New Roman"/>
          <w:spacing w:val="4"/>
        </w:rPr>
        <w:t xml:space="preserve"> </w:t>
      </w:r>
      <w:r w:rsidRPr="00461AD1">
        <w:rPr>
          <w:rFonts w:cs="Times New Roman"/>
          <w:spacing w:val="-2"/>
        </w:rPr>
        <w:t>v</w:t>
      </w:r>
      <w:r w:rsidRPr="00461AD1">
        <w:rPr>
          <w:rFonts w:cs="Times New Roman"/>
        </w:rPr>
        <w:t>eril</w:t>
      </w:r>
      <w:r w:rsidRPr="00461AD1">
        <w:rPr>
          <w:rFonts w:cs="Times New Roman"/>
          <w:spacing w:val="-3"/>
        </w:rPr>
        <w:t>m</w:t>
      </w:r>
      <w:r w:rsidRPr="00461AD1">
        <w:rPr>
          <w:rFonts w:cs="Times New Roman"/>
        </w:rPr>
        <w:t>iş</w:t>
      </w:r>
      <w:r w:rsidRPr="00461AD1">
        <w:rPr>
          <w:rFonts w:cs="Times New Roman"/>
          <w:spacing w:val="5"/>
        </w:rPr>
        <w:t xml:space="preserve"> </w:t>
      </w:r>
      <w:r w:rsidRPr="00461AD1">
        <w:rPr>
          <w:rFonts w:cs="Times New Roman"/>
        </w:rPr>
        <w:t>olduğundan</w:t>
      </w:r>
      <w:r w:rsidRPr="00461AD1">
        <w:rPr>
          <w:rFonts w:cs="Times New Roman"/>
          <w:spacing w:val="6"/>
        </w:rPr>
        <w:t xml:space="preserve"> </w:t>
      </w:r>
      <w:r w:rsidRPr="00461AD1">
        <w:rPr>
          <w:rFonts w:cs="Times New Roman"/>
        </w:rPr>
        <w:t>mersû</w:t>
      </w:r>
      <w:r w:rsidRPr="00461AD1">
        <w:rPr>
          <w:rFonts w:cs="Times New Roman"/>
          <w:spacing w:val="-2"/>
        </w:rPr>
        <w:t>m</w:t>
      </w:r>
      <w:r w:rsidRPr="00461AD1">
        <w:rPr>
          <w:rFonts w:cs="Times New Roman"/>
        </w:rPr>
        <w:t>ât</w:t>
      </w:r>
      <w:r w:rsidRPr="00461AD1">
        <w:rPr>
          <w:rFonts w:cs="Times New Roman"/>
          <w:spacing w:val="5"/>
        </w:rPr>
        <w:t xml:space="preserve"> </w:t>
      </w:r>
      <w:r w:rsidRPr="00461AD1">
        <w:rPr>
          <w:rFonts w:cs="Times New Roman"/>
        </w:rPr>
        <w:t>Gorgor</w:t>
      </w:r>
      <w:r w:rsidRPr="00461AD1">
        <w:rPr>
          <w:rFonts w:cs="Times New Roman"/>
          <w:spacing w:val="5"/>
        </w:rPr>
        <w:t xml:space="preserve"> </w:t>
      </w:r>
      <w:r w:rsidRPr="00461AD1">
        <w:rPr>
          <w:rFonts w:cs="Times New Roman"/>
        </w:rPr>
        <w:t>ve</w:t>
      </w:r>
      <w:r w:rsidRPr="00461AD1">
        <w:rPr>
          <w:rFonts w:cs="Times New Roman"/>
          <w:spacing w:val="3"/>
        </w:rPr>
        <w:t xml:space="preserve"> </w:t>
      </w:r>
      <w:r w:rsidRPr="00461AD1">
        <w:rPr>
          <w:rFonts w:cs="Times New Roman"/>
        </w:rPr>
        <w:t>Yani</w:t>
      </w:r>
      <w:r w:rsidRPr="00461AD1">
        <w:rPr>
          <w:rFonts w:cs="Times New Roman"/>
          <w:spacing w:val="4"/>
        </w:rPr>
        <w:t xml:space="preserve"> </w:t>
      </w:r>
      <w:r w:rsidRPr="00461AD1">
        <w:rPr>
          <w:rFonts w:cs="Times New Roman"/>
        </w:rPr>
        <w:t>zim</w:t>
      </w:r>
      <w:r w:rsidRPr="00461AD1">
        <w:rPr>
          <w:rFonts w:cs="Times New Roman"/>
          <w:spacing w:val="-2"/>
        </w:rPr>
        <w:t>m</w:t>
      </w:r>
      <w:r w:rsidRPr="00461AD1">
        <w:rPr>
          <w:rFonts w:cs="Times New Roman"/>
        </w:rPr>
        <w:t>îl</w:t>
      </w:r>
      <w:r w:rsidRPr="00461AD1">
        <w:rPr>
          <w:rFonts w:cs="Times New Roman"/>
          <w:spacing w:val="-1"/>
        </w:rPr>
        <w:t>e</w:t>
      </w:r>
      <w:r w:rsidRPr="00461AD1">
        <w:rPr>
          <w:rFonts w:cs="Times New Roman"/>
        </w:rPr>
        <w:t>r mukassatan</w:t>
      </w:r>
      <w:r w:rsidRPr="00461AD1">
        <w:rPr>
          <w:rFonts w:cs="Times New Roman"/>
          <w:spacing w:val="44"/>
        </w:rPr>
        <w:t xml:space="preserve"> </w:t>
      </w:r>
      <w:r w:rsidRPr="00461AD1">
        <w:rPr>
          <w:rFonts w:cs="Times New Roman"/>
        </w:rPr>
        <w:t>te’diye</w:t>
      </w:r>
      <w:r w:rsidRPr="00461AD1">
        <w:rPr>
          <w:rFonts w:cs="Times New Roman"/>
          <w:spacing w:val="45"/>
        </w:rPr>
        <w:t xml:space="preserve"> </w:t>
      </w:r>
      <w:r w:rsidRPr="00461AD1">
        <w:rPr>
          <w:rFonts w:cs="Times New Roman"/>
        </w:rPr>
        <w:t>de</w:t>
      </w:r>
      <w:r w:rsidRPr="00461AD1">
        <w:rPr>
          <w:rFonts w:cs="Times New Roman"/>
          <w:spacing w:val="-1"/>
        </w:rPr>
        <w:t>y</w:t>
      </w:r>
      <w:r w:rsidRPr="00461AD1">
        <w:rPr>
          <w:rFonts w:cs="Times New Roman"/>
        </w:rPr>
        <w:t>n</w:t>
      </w:r>
      <w:r w:rsidRPr="00461AD1">
        <w:rPr>
          <w:rFonts w:cs="Times New Roman"/>
          <w:spacing w:val="45"/>
        </w:rPr>
        <w:t xml:space="preserve"> </w:t>
      </w:r>
      <w:r w:rsidRPr="00461AD1">
        <w:rPr>
          <w:rFonts w:cs="Times New Roman"/>
        </w:rPr>
        <w:t>eyle</w:t>
      </w:r>
      <w:r w:rsidRPr="00461AD1">
        <w:rPr>
          <w:rFonts w:cs="Times New Roman"/>
          <w:spacing w:val="-2"/>
        </w:rPr>
        <w:t>m</w:t>
      </w:r>
      <w:r w:rsidRPr="00461AD1">
        <w:rPr>
          <w:rFonts w:cs="Times New Roman"/>
        </w:rPr>
        <w:t>ek</w:t>
      </w:r>
      <w:r w:rsidRPr="00461AD1">
        <w:rPr>
          <w:rFonts w:cs="Times New Roman"/>
          <w:spacing w:val="45"/>
        </w:rPr>
        <w:t xml:space="preserve"> </w:t>
      </w:r>
      <w:r w:rsidRPr="00461AD1">
        <w:rPr>
          <w:rFonts w:cs="Times New Roman"/>
        </w:rPr>
        <w:t>üzere</w:t>
      </w:r>
      <w:r w:rsidRPr="00461AD1">
        <w:rPr>
          <w:rFonts w:cs="Times New Roman"/>
          <w:spacing w:val="44"/>
        </w:rPr>
        <w:t xml:space="preserve"> </w:t>
      </w:r>
      <w:r w:rsidRPr="00461AD1">
        <w:rPr>
          <w:rFonts w:cs="Times New Roman"/>
        </w:rPr>
        <w:t>e</w:t>
      </w:r>
      <w:r w:rsidRPr="00461AD1">
        <w:rPr>
          <w:rFonts w:cs="Times New Roman"/>
          <w:spacing w:val="-2"/>
        </w:rPr>
        <w:t>m</w:t>
      </w:r>
      <w:r w:rsidRPr="00461AD1">
        <w:rPr>
          <w:rFonts w:cs="Times New Roman"/>
          <w:spacing w:val="3"/>
        </w:rPr>
        <w:t>r</w:t>
      </w:r>
      <w:r w:rsidRPr="00461AD1">
        <w:rPr>
          <w:rFonts w:cs="Times New Roman"/>
        </w:rPr>
        <w:t>-i</w:t>
      </w:r>
      <w:r w:rsidRPr="00461AD1">
        <w:rPr>
          <w:rFonts w:cs="Times New Roman"/>
          <w:spacing w:val="45"/>
        </w:rPr>
        <w:t xml:space="preserve"> </w:t>
      </w:r>
      <w:r w:rsidRPr="00461AD1">
        <w:rPr>
          <w:rFonts w:cs="Times New Roman"/>
        </w:rPr>
        <w:t>şerîfim</w:t>
      </w:r>
      <w:r w:rsidRPr="00461AD1">
        <w:rPr>
          <w:rFonts w:cs="Times New Roman"/>
          <w:spacing w:val="43"/>
        </w:rPr>
        <w:t xml:space="preserve"> </w:t>
      </w:r>
      <w:r w:rsidRPr="00461AD1">
        <w:rPr>
          <w:rFonts w:cs="Times New Roman"/>
        </w:rPr>
        <w:t>sudûrunu</w:t>
      </w:r>
      <w:r w:rsidRPr="00461AD1">
        <w:rPr>
          <w:rFonts w:cs="Times New Roman"/>
          <w:spacing w:val="45"/>
        </w:rPr>
        <w:t xml:space="preserve"> </w:t>
      </w:r>
      <w:r w:rsidRPr="00461AD1">
        <w:rPr>
          <w:rFonts w:cs="Times New Roman"/>
        </w:rPr>
        <w:t>bu</w:t>
      </w:r>
      <w:r w:rsidRPr="00461AD1">
        <w:rPr>
          <w:rFonts w:cs="Times New Roman"/>
          <w:spacing w:val="45"/>
        </w:rPr>
        <w:t xml:space="preserve"> </w:t>
      </w:r>
      <w:r w:rsidRPr="00461AD1">
        <w:rPr>
          <w:rFonts w:cs="Times New Roman"/>
          <w:spacing w:val="-2"/>
        </w:rPr>
        <w:t>d</w:t>
      </w:r>
      <w:r w:rsidRPr="00461AD1">
        <w:rPr>
          <w:rFonts w:cs="Times New Roman"/>
        </w:rPr>
        <w:t>efʿa</w:t>
      </w:r>
      <w:r w:rsidRPr="00461AD1">
        <w:rPr>
          <w:rFonts w:cs="Times New Roman"/>
          <w:spacing w:val="45"/>
        </w:rPr>
        <w:t xml:space="preserve"> </w:t>
      </w:r>
      <w:r w:rsidRPr="00461AD1">
        <w:rPr>
          <w:rFonts w:cs="Times New Roman"/>
        </w:rPr>
        <w:t>b</w:t>
      </w:r>
      <w:r w:rsidRPr="00461AD1">
        <w:rPr>
          <w:rFonts w:cs="Times New Roman"/>
          <w:spacing w:val="2"/>
        </w:rPr>
        <w:t>â</w:t>
      </w:r>
      <w:r w:rsidRPr="00461AD1">
        <w:rPr>
          <w:rFonts w:cs="Times New Roman"/>
        </w:rPr>
        <w:t>-ʿar</w:t>
      </w:r>
      <w:r w:rsidRPr="00461AD1">
        <w:rPr>
          <w:rFonts w:cs="Times New Roman"/>
          <w:spacing w:val="-1"/>
        </w:rPr>
        <w:t>z</w:t>
      </w:r>
      <w:r w:rsidRPr="00461AD1">
        <w:rPr>
          <w:rFonts w:cs="Times New Roman"/>
        </w:rPr>
        <w:t>ı</w:t>
      </w:r>
      <w:r w:rsidRPr="00461AD1">
        <w:rPr>
          <w:rFonts w:cs="Times New Roman"/>
          <w:spacing w:val="-1"/>
        </w:rPr>
        <w:t>h</w:t>
      </w:r>
      <w:r w:rsidRPr="00461AD1">
        <w:rPr>
          <w:rFonts w:cs="Times New Roman"/>
        </w:rPr>
        <w:t>âl isti</w:t>
      </w:r>
      <w:r w:rsidRPr="00461AD1">
        <w:rPr>
          <w:rFonts w:cs="Times New Roman"/>
          <w:spacing w:val="-1"/>
        </w:rPr>
        <w:t>d</w:t>
      </w:r>
      <w:r w:rsidRPr="00461AD1">
        <w:rPr>
          <w:rFonts w:cs="Times New Roman"/>
        </w:rPr>
        <w:t>ʿâ</w:t>
      </w:r>
      <w:r w:rsidRPr="00461AD1">
        <w:rPr>
          <w:rFonts w:cs="Times New Roman"/>
          <w:spacing w:val="36"/>
        </w:rPr>
        <w:t xml:space="preserve"> </w:t>
      </w:r>
      <w:r w:rsidRPr="00461AD1">
        <w:rPr>
          <w:rFonts w:cs="Times New Roman"/>
        </w:rPr>
        <w:t>i</w:t>
      </w:r>
      <w:r w:rsidRPr="00461AD1">
        <w:rPr>
          <w:rFonts w:cs="Times New Roman"/>
          <w:spacing w:val="-1"/>
        </w:rPr>
        <w:t>y</w:t>
      </w:r>
      <w:r w:rsidRPr="00461AD1">
        <w:rPr>
          <w:rFonts w:cs="Times New Roman"/>
        </w:rPr>
        <w:t>le</w:t>
      </w:r>
      <w:r w:rsidRPr="00461AD1">
        <w:rPr>
          <w:rFonts w:cs="Times New Roman"/>
          <w:spacing w:val="-2"/>
        </w:rPr>
        <w:t>d</w:t>
      </w:r>
      <w:r w:rsidRPr="00461AD1">
        <w:rPr>
          <w:rFonts w:cs="Times New Roman"/>
        </w:rPr>
        <w:t>ikl</w:t>
      </w:r>
      <w:r w:rsidRPr="00461AD1">
        <w:rPr>
          <w:rFonts w:cs="Times New Roman"/>
          <w:spacing w:val="-1"/>
        </w:rPr>
        <w:t>e</w:t>
      </w:r>
      <w:r w:rsidRPr="00461AD1">
        <w:rPr>
          <w:rFonts w:cs="Times New Roman"/>
        </w:rPr>
        <w:t>rine</w:t>
      </w:r>
      <w:r w:rsidRPr="00461AD1">
        <w:rPr>
          <w:rFonts w:cs="Times New Roman"/>
          <w:spacing w:val="36"/>
        </w:rPr>
        <w:t xml:space="preserve"> </w:t>
      </w:r>
      <w:r w:rsidRPr="00461AD1">
        <w:rPr>
          <w:rFonts w:cs="Times New Roman"/>
        </w:rPr>
        <w:t>ve</w:t>
      </w:r>
      <w:r w:rsidRPr="00461AD1">
        <w:rPr>
          <w:rFonts w:cs="Times New Roman"/>
          <w:spacing w:val="34"/>
        </w:rPr>
        <w:t xml:space="preserve"> </w:t>
      </w:r>
      <w:r w:rsidRPr="00461AD1">
        <w:rPr>
          <w:rFonts w:cs="Times New Roman"/>
        </w:rPr>
        <w:t>defʿaten</w:t>
      </w:r>
      <w:r w:rsidRPr="00461AD1">
        <w:rPr>
          <w:rFonts w:cs="Times New Roman"/>
          <w:spacing w:val="36"/>
        </w:rPr>
        <w:t xml:space="preserve"> </w:t>
      </w:r>
      <w:r w:rsidRPr="00461AD1">
        <w:rPr>
          <w:rFonts w:cs="Times New Roman"/>
        </w:rPr>
        <w:t>ed</w:t>
      </w:r>
      <w:r w:rsidRPr="00461AD1">
        <w:rPr>
          <w:rFonts w:cs="Times New Roman"/>
          <w:spacing w:val="2"/>
        </w:rPr>
        <w:t>â</w:t>
      </w:r>
      <w:r w:rsidRPr="00461AD1">
        <w:rPr>
          <w:rFonts w:cs="Times New Roman"/>
        </w:rPr>
        <w:t>-yı</w:t>
      </w:r>
      <w:r w:rsidRPr="00461AD1">
        <w:rPr>
          <w:rFonts w:cs="Times New Roman"/>
          <w:spacing w:val="36"/>
        </w:rPr>
        <w:t xml:space="preserve"> </w:t>
      </w:r>
      <w:r w:rsidRPr="00461AD1">
        <w:rPr>
          <w:rFonts w:cs="Times New Roman"/>
        </w:rPr>
        <w:t>deyne</w:t>
      </w:r>
      <w:r w:rsidRPr="00461AD1">
        <w:rPr>
          <w:rFonts w:cs="Times New Roman"/>
          <w:spacing w:val="36"/>
        </w:rPr>
        <w:t xml:space="preserve"> </w:t>
      </w:r>
      <w:r w:rsidRPr="00461AD1">
        <w:rPr>
          <w:rFonts w:cs="Times New Roman"/>
        </w:rPr>
        <w:t>ʿade</w:t>
      </w:r>
      <w:r w:rsidRPr="00461AD1">
        <w:rPr>
          <w:rFonts w:cs="Times New Roman"/>
          <w:spacing w:val="-2"/>
        </w:rPr>
        <w:t>m</w:t>
      </w:r>
      <w:r w:rsidRPr="00461AD1">
        <w:rPr>
          <w:rFonts w:cs="Times New Roman"/>
        </w:rPr>
        <w:t>-i</w:t>
      </w:r>
      <w:r w:rsidRPr="00461AD1">
        <w:rPr>
          <w:rFonts w:cs="Times New Roman"/>
          <w:spacing w:val="36"/>
        </w:rPr>
        <w:t xml:space="preserve"> </w:t>
      </w:r>
      <w:r w:rsidRPr="00461AD1">
        <w:rPr>
          <w:rFonts w:cs="Times New Roman"/>
        </w:rPr>
        <w:t>kudreti</w:t>
      </w:r>
      <w:r w:rsidRPr="00461AD1">
        <w:rPr>
          <w:rFonts w:cs="Times New Roman"/>
          <w:spacing w:val="36"/>
        </w:rPr>
        <w:t xml:space="preserve"> </w:t>
      </w:r>
      <w:r w:rsidRPr="00461AD1">
        <w:rPr>
          <w:rFonts w:cs="Times New Roman"/>
        </w:rPr>
        <w:t>ola</w:t>
      </w:r>
      <w:r w:rsidRPr="00461AD1">
        <w:rPr>
          <w:rFonts w:cs="Times New Roman"/>
          <w:spacing w:val="-2"/>
        </w:rPr>
        <w:t>n</w:t>
      </w:r>
      <w:r w:rsidRPr="00461AD1">
        <w:rPr>
          <w:rFonts w:cs="Times New Roman"/>
        </w:rPr>
        <w:t>ları</w:t>
      </w:r>
      <w:r w:rsidRPr="00461AD1">
        <w:rPr>
          <w:rFonts w:cs="Times New Roman"/>
          <w:spacing w:val="35"/>
        </w:rPr>
        <w:t xml:space="preserve"> </w:t>
      </w:r>
      <w:r w:rsidRPr="00461AD1">
        <w:rPr>
          <w:rFonts w:cs="Times New Roman"/>
        </w:rPr>
        <w:t>muvâcehesinde ber-ne</w:t>
      </w:r>
      <w:r w:rsidRPr="00461AD1">
        <w:rPr>
          <w:rFonts w:cs="Times New Roman"/>
          <w:spacing w:val="-1"/>
        </w:rPr>
        <w:t>h</w:t>
      </w:r>
      <w:r w:rsidRPr="00461AD1">
        <w:rPr>
          <w:rFonts w:cs="Times New Roman"/>
        </w:rPr>
        <w:t>c-i</w:t>
      </w:r>
      <w:r w:rsidRPr="00461AD1">
        <w:rPr>
          <w:rFonts w:cs="Times New Roman"/>
          <w:spacing w:val="20"/>
        </w:rPr>
        <w:t xml:space="preserve"> </w:t>
      </w:r>
      <w:r w:rsidRPr="00461AD1">
        <w:rPr>
          <w:rFonts w:cs="Times New Roman"/>
          <w:spacing w:val="-1"/>
        </w:rPr>
        <w:t>ş</w:t>
      </w:r>
      <w:r w:rsidRPr="00461AD1">
        <w:rPr>
          <w:rFonts w:cs="Times New Roman"/>
        </w:rPr>
        <w:t>erʿî</w:t>
      </w:r>
      <w:r w:rsidRPr="00461AD1">
        <w:rPr>
          <w:rFonts w:cs="Times New Roman"/>
          <w:spacing w:val="21"/>
        </w:rPr>
        <w:t xml:space="preserve"> </w:t>
      </w:r>
      <w:r w:rsidRPr="00461AD1">
        <w:rPr>
          <w:rFonts w:cs="Times New Roman"/>
        </w:rPr>
        <w:t>sâ</w:t>
      </w:r>
      <w:r w:rsidRPr="00461AD1">
        <w:rPr>
          <w:rFonts w:cs="Times New Roman"/>
          <w:spacing w:val="-1"/>
        </w:rPr>
        <w:t>b</w:t>
      </w:r>
      <w:r w:rsidRPr="00461AD1">
        <w:rPr>
          <w:rFonts w:cs="Times New Roman"/>
        </w:rPr>
        <w:t>it</w:t>
      </w:r>
      <w:r w:rsidRPr="00461AD1">
        <w:rPr>
          <w:rFonts w:cs="Times New Roman"/>
          <w:spacing w:val="22"/>
        </w:rPr>
        <w:t xml:space="preserve"> </w:t>
      </w:r>
      <w:r w:rsidRPr="00461AD1">
        <w:rPr>
          <w:rFonts w:cs="Times New Roman"/>
          <w:spacing w:val="-2"/>
        </w:rPr>
        <w:t>o</w:t>
      </w:r>
      <w:r w:rsidRPr="00461AD1">
        <w:rPr>
          <w:rFonts w:cs="Times New Roman"/>
        </w:rPr>
        <w:t>lan</w:t>
      </w:r>
      <w:r w:rsidRPr="00461AD1">
        <w:rPr>
          <w:rFonts w:cs="Times New Roman"/>
          <w:spacing w:val="20"/>
        </w:rPr>
        <w:t xml:space="preserve"> </w:t>
      </w:r>
      <w:r w:rsidRPr="00461AD1">
        <w:rPr>
          <w:rFonts w:cs="Times New Roman"/>
          <w:spacing w:val="-1"/>
        </w:rPr>
        <w:t>m</w:t>
      </w:r>
      <w:r w:rsidRPr="00461AD1">
        <w:rPr>
          <w:rFonts w:cs="Times New Roman"/>
        </w:rPr>
        <w:t>edyûn</w:t>
      </w:r>
      <w:r w:rsidRPr="00461AD1">
        <w:rPr>
          <w:rFonts w:cs="Times New Roman"/>
          <w:spacing w:val="1"/>
        </w:rPr>
        <w:t>u</w:t>
      </w:r>
      <w:r w:rsidRPr="00461AD1">
        <w:rPr>
          <w:rFonts w:cs="Times New Roman"/>
        </w:rPr>
        <w:t>n</w:t>
      </w:r>
      <w:r w:rsidRPr="00461AD1">
        <w:rPr>
          <w:rFonts w:cs="Times New Roman"/>
          <w:spacing w:val="21"/>
        </w:rPr>
        <w:t xml:space="preserve"> </w:t>
      </w:r>
      <w:r w:rsidRPr="00461AD1">
        <w:rPr>
          <w:rFonts w:cs="Times New Roman"/>
        </w:rPr>
        <w:t>tak</w:t>
      </w:r>
      <w:r w:rsidRPr="00461AD1">
        <w:rPr>
          <w:rFonts w:cs="Times New Roman"/>
          <w:spacing w:val="-1"/>
        </w:rPr>
        <w:t>s</w:t>
      </w:r>
      <w:r w:rsidRPr="00461AD1">
        <w:rPr>
          <w:rFonts w:cs="Times New Roman"/>
        </w:rPr>
        <w:t>î</w:t>
      </w:r>
      <w:r w:rsidRPr="00461AD1">
        <w:rPr>
          <w:rFonts w:cs="Times New Roman"/>
          <w:spacing w:val="1"/>
        </w:rPr>
        <w:t>t</w:t>
      </w:r>
      <w:r w:rsidRPr="00461AD1">
        <w:rPr>
          <w:rFonts w:cs="Times New Roman"/>
          <w:spacing w:val="-1"/>
        </w:rPr>
        <w:t>-</w:t>
      </w:r>
      <w:r w:rsidRPr="00461AD1">
        <w:rPr>
          <w:rFonts w:cs="Times New Roman"/>
        </w:rPr>
        <w:t>i</w:t>
      </w:r>
      <w:r w:rsidRPr="00461AD1">
        <w:rPr>
          <w:rFonts w:cs="Times New Roman"/>
          <w:spacing w:val="21"/>
        </w:rPr>
        <w:t xml:space="preserve"> </w:t>
      </w:r>
      <w:r w:rsidRPr="00461AD1">
        <w:rPr>
          <w:rFonts w:cs="Times New Roman"/>
          <w:spacing w:val="-1"/>
        </w:rPr>
        <w:t>şe</w:t>
      </w:r>
      <w:r w:rsidRPr="00461AD1">
        <w:rPr>
          <w:rFonts w:cs="Times New Roman"/>
        </w:rPr>
        <w:t>rʿî</w:t>
      </w:r>
      <w:r w:rsidRPr="00461AD1">
        <w:rPr>
          <w:rFonts w:cs="Times New Roman"/>
          <w:spacing w:val="20"/>
        </w:rPr>
        <w:t xml:space="preserve"> </w:t>
      </w:r>
      <w:r w:rsidRPr="00461AD1">
        <w:rPr>
          <w:rFonts w:cs="Times New Roman"/>
        </w:rPr>
        <w:t>ile</w:t>
      </w:r>
      <w:r w:rsidRPr="00461AD1">
        <w:rPr>
          <w:rFonts w:cs="Times New Roman"/>
          <w:spacing w:val="21"/>
        </w:rPr>
        <w:t xml:space="preserve"> </w:t>
      </w:r>
      <w:r w:rsidRPr="00461AD1">
        <w:rPr>
          <w:rFonts w:cs="Times New Roman"/>
        </w:rPr>
        <w:t>edâ-</w:t>
      </w:r>
      <w:r w:rsidRPr="00461AD1">
        <w:rPr>
          <w:rFonts w:cs="Times New Roman"/>
          <w:spacing w:val="-2"/>
        </w:rPr>
        <w:t>y</w:t>
      </w:r>
      <w:r w:rsidRPr="00461AD1">
        <w:rPr>
          <w:rFonts w:cs="Times New Roman"/>
        </w:rPr>
        <w:t>ı</w:t>
      </w:r>
      <w:r w:rsidRPr="00461AD1">
        <w:rPr>
          <w:rFonts w:cs="Times New Roman"/>
          <w:spacing w:val="21"/>
        </w:rPr>
        <w:t xml:space="preserve"> </w:t>
      </w:r>
      <w:r w:rsidRPr="00461AD1">
        <w:rPr>
          <w:rFonts w:cs="Times New Roman"/>
        </w:rPr>
        <w:t>deyn</w:t>
      </w:r>
      <w:r w:rsidRPr="00461AD1">
        <w:rPr>
          <w:rFonts w:cs="Times New Roman"/>
          <w:spacing w:val="20"/>
        </w:rPr>
        <w:t xml:space="preserve"> </w:t>
      </w:r>
      <w:r w:rsidRPr="00461AD1">
        <w:rPr>
          <w:rFonts w:cs="Times New Roman"/>
        </w:rPr>
        <w:t>eyl</w:t>
      </w:r>
      <w:r w:rsidRPr="00461AD1">
        <w:rPr>
          <w:rFonts w:cs="Times New Roman"/>
          <w:spacing w:val="-1"/>
        </w:rPr>
        <w:t>e</w:t>
      </w:r>
      <w:r w:rsidRPr="00461AD1">
        <w:rPr>
          <w:rFonts w:cs="Times New Roman"/>
          <w:spacing w:val="-2"/>
        </w:rPr>
        <w:t>m</w:t>
      </w:r>
      <w:r w:rsidRPr="00461AD1">
        <w:rPr>
          <w:rFonts w:cs="Times New Roman"/>
        </w:rPr>
        <w:t>esi</w:t>
      </w:r>
      <w:r w:rsidRPr="00461AD1">
        <w:rPr>
          <w:rFonts w:cs="Times New Roman"/>
          <w:spacing w:val="22"/>
        </w:rPr>
        <w:t xml:space="preserve"> </w:t>
      </w:r>
      <w:r w:rsidRPr="00461AD1">
        <w:rPr>
          <w:rFonts w:cs="Times New Roman"/>
        </w:rPr>
        <w:t>şürût</w:t>
      </w:r>
      <w:r w:rsidRPr="00461AD1">
        <w:rPr>
          <w:rFonts w:cs="Times New Roman"/>
          <w:spacing w:val="-1"/>
        </w:rPr>
        <w:t>u</w:t>
      </w:r>
      <w:r w:rsidRPr="00461AD1">
        <w:rPr>
          <w:rFonts w:cs="Times New Roman"/>
        </w:rPr>
        <w:t>ndan bulun</w:t>
      </w:r>
      <w:r w:rsidRPr="00461AD1">
        <w:rPr>
          <w:rFonts w:cs="Times New Roman"/>
          <w:spacing w:val="-2"/>
        </w:rPr>
        <w:t>m</w:t>
      </w:r>
      <w:r w:rsidRPr="00461AD1">
        <w:rPr>
          <w:rFonts w:cs="Times New Roman"/>
        </w:rPr>
        <w:t>uş</w:t>
      </w:r>
      <w:r w:rsidRPr="00461AD1">
        <w:rPr>
          <w:rFonts w:cs="Times New Roman"/>
          <w:spacing w:val="52"/>
        </w:rPr>
        <w:t xml:space="preserve"> </w:t>
      </w:r>
      <w:r w:rsidRPr="00461AD1">
        <w:rPr>
          <w:rFonts w:cs="Times New Roman"/>
        </w:rPr>
        <w:t>olduğuna</w:t>
      </w:r>
      <w:r w:rsidRPr="00461AD1">
        <w:rPr>
          <w:rFonts w:cs="Times New Roman"/>
          <w:spacing w:val="50"/>
        </w:rPr>
        <w:t xml:space="preserve"> </w:t>
      </w:r>
      <w:r w:rsidRPr="00461AD1">
        <w:rPr>
          <w:rFonts w:cs="Times New Roman"/>
          <w:spacing w:val="-2"/>
        </w:rPr>
        <w:t>m</w:t>
      </w:r>
      <w:r w:rsidRPr="00461AD1">
        <w:rPr>
          <w:rFonts w:cs="Times New Roman"/>
        </w:rPr>
        <w:t>ebnî</w:t>
      </w:r>
      <w:r w:rsidRPr="00461AD1">
        <w:rPr>
          <w:rFonts w:cs="Times New Roman"/>
          <w:spacing w:val="51"/>
        </w:rPr>
        <w:t xml:space="preserve"> </w:t>
      </w:r>
      <w:r w:rsidRPr="00461AD1">
        <w:rPr>
          <w:rFonts w:cs="Times New Roman"/>
        </w:rPr>
        <w:t>şürûtu</w:t>
      </w:r>
      <w:r w:rsidRPr="00461AD1">
        <w:rPr>
          <w:rFonts w:cs="Times New Roman"/>
          <w:spacing w:val="51"/>
        </w:rPr>
        <w:t xml:space="preserve"> </w:t>
      </w:r>
      <w:r w:rsidRPr="00461AD1">
        <w:rPr>
          <w:rFonts w:cs="Times New Roman"/>
          <w:spacing w:val="-2"/>
        </w:rPr>
        <w:t>m</w:t>
      </w:r>
      <w:r w:rsidRPr="00461AD1">
        <w:rPr>
          <w:rFonts w:cs="Times New Roman"/>
        </w:rPr>
        <w:t>ûcebince</w:t>
      </w:r>
      <w:r w:rsidRPr="00461AD1">
        <w:rPr>
          <w:rFonts w:cs="Times New Roman"/>
          <w:spacing w:val="51"/>
        </w:rPr>
        <w:t xml:space="preserve"> </w:t>
      </w:r>
      <w:r w:rsidRPr="00461AD1">
        <w:rPr>
          <w:rFonts w:cs="Times New Roman"/>
          <w:spacing w:val="-2"/>
        </w:rPr>
        <w:t>m</w:t>
      </w:r>
      <w:r w:rsidRPr="00461AD1">
        <w:rPr>
          <w:rFonts w:cs="Times New Roman"/>
        </w:rPr>
        <w:t>ahalli</w:t>
      </w:r>
      <w:r w:rsidRPr="00461AD1">
        <w:rPr>
          <w:rFonts w:cs="Times New Roman"/>
          <w:spacing w:val="-2"/>
        </w:rPr>
        <w:t>n</w:t>
      </w:r>
      <w:r w:rsidRPr="00461AD1">
        <w:rPr>
          <w:rFonts w:cs="Times New Roman"/>
        </w:rPr>
        <w:t>de</w:t>
      </w:r>
      <w:r w:rsidRPr="00461AD1">
        <w:rPr>
          <w:rFonts w:cs="Times New Roman"/>
          <w:spacing w:val="51"/>
        </w:rPr>
        <w:t xml:space="preserve"> </w:t>
      </w:r>
      <w:r w:rsidRPr="00461AD1">
        <w:rPr>
          <w:rFonts w:cs="Times New Roman"/>
        </w:rPr>
        <w:t>be</w:t>
      </w:r>
      <w:r w:rsidRPr="00461AD1">
        <w:rPr>
          <w:rFonts w:cs="Times New Roman"/>
          <w:spacing w:val="4"/>
        </w:rPr>
        <w:t>r</w:t>
      </w:r>
      <w:r w:rsidRPr="00461AD1">
        <w:rPr>
          <w:rFonts w:cs="Times New Roman"/>
        </w:rPr>
        <w:t>-</w:t>
      </w:r>
      <w:r w:rsidRPr="00461AD1">
        <w:rPr>
          <w:rFonts w:cs="Times New Roman"/>
          <w:spacing w:val="-2"/>
        </w:rPr>
        <w:t>n</w:t>
      </w:r>
      <w:r w:rsidRPr="00461AD1">
        <w:rPr>
          <w:rFonts w:cs="Times New Roman"/>
        </w:rPr>
        <w:t>e</w:t>
      </w:r>
      <w:r w:rsidRPr="00461AD1">
        <w:rPr>
          <w:rFonts w:cs="Times New Roman"/>
          <w:spacing w:val="-1"/>
        </w:rPr>
        <w:t>h</w:t>
      </w:r>
      <w:r w:rsidRPr="00461AD1">
        <w:rPr>
          <w:rFonts w:cs="Times New Roman"/>
        </w:rPr>
        <w:t>c-i</w:t>
      </w:r>
      <w:r w:rsidRPr="00461AD1">
        <w:rPr>
          <w:rFonts w:cs="Times New Roman"/>
          <w:spacing w:val="51"/>
        </w:rPr>
        <w:t xml:space="preserve"> </w:t>
      </w:r>
      <w:r w:rsidRPr="00461AD1">
        <w:rPr>
          <w:rFonts w:cs="Times New Roman"/>
        </w:rPr>
        <w:t>ş</w:t>
      </w:r>
      <w:r w:rsidRPr="00461AD1">
        <w:rPr>
          <w:rFonts w:cs="Times New Roman"/>
          <w:spacing w:val="-1"/>
        </w:rPr>
        <w:t>e</w:t>
      </w:r>
      <w:r w:rsidRPr="00461AD1">
        <w:rPr>
          <w:rFonts w:cs="Times New Roman"/>
        </w:rPr>
        <w:t>rʿî</w:t>
      </w:r>
      <w:r w:rsidRPr="00461AD1">
        <w:rPr>
          <w:rFonts w:cs="Times New Roman"/>
          <w:spacing w:val="51"/>
        </w:rPr>
        <w:t xml:space="preserve"> </w:t>
      </w:r>
      <w:r w:rsidRPr="00461AD1">
        <w:rPr>
          <w:rFonts w:cs="Times New Roman"/>
        </w:rPr>
        <w:t>rü’yet olun</w:t>
      </w:r>
      <w:r w:rsidRPr="00461AD1">
        <w:rPr>
          <w:rFonts w:cs="Times New Roman"/>
          <w:spacing w:val="-2"/>
        </w:rPr>
        <w:t>m</w:t>
      </w:r>
      <w:r w:rsidRPr="00461AD1">
        <w:rPr>
          <w:rFonts w:cs="Times New Roman"/>
        </w:rPr>
        <w:t>ak</w:t>
      </w:r>
      <w:r w:rsidRPr="00461AD1">
        <w:rPr>
          <w:rFonts w:cs="Times New Roman"/>
          <w:spacing w:val="15"/>
        </w:rPr>
        <w:t xml:space="preserve"> </w:t>
      </w:r>
      <w:r w:rsidRPr="00461AD1">
        <w:rPr>
          <w:rFonts w:cs="Times New Roman"/>
        </w:rPr>
        <w:t>fer</w:t>
      </w:r>
      <w:r w:rsidRPr="00461AD1">
        <w:rPr>
          <w:rFonts w:cs="Times New Roman"/>
          <w:spacing w:val="-2"/>
        </w:rPr>
        <w:t>m</w:t>
      </w:r>
      <w:r w:rsidRPr="00461AD1">
        <w:rPr>
          <w:rFonts w:cs="Times New Roman"/>
        </w:rPr>
        <w:t>ân</w:t>
      </w:r>
      <w:r w:rsidRPr="00461AD1">
        <w:rPr>
          <w:rFonts w:cs="Times New Roman"/>
          <w:spacing w:val="1"/>
        </w:rPr>
        <w:t>ı</w:t>
      </w:r>
      <w:r w:rsidRPr="00461AD1">
        <w:rPr>
          <w:rFonts w:cs="Times New Roman"/>
        </w:rPr>
        <w:t>m</w:t>
      </w:r>
      <w:r w:rsidRPr="00461AD1">
        <w:rPr>
          <w:rFonts w:cs="Times New Roman"/>
          <w:spacing w:val="13"/>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spacing w:val="1"/>
        </w:rPr>
        <w:t>a</w:t>
      </w:r>
      <w:r w:rsidRPr="00461AD1">
        <w:rPr>
          <w:rFonts w:cs="Times New Roman"/>
        </w:rPr>
        <w:t>ğın</w:t>
      </w:r>
      <w:r w:rsidRPr="00461AD1">
        <w:rPr>
          <w:rFonts w:cs="Times New Roman"/>
          <w:spacing w:val="15"/>
        </w:rPr>
        <w:t xml:space="preserve"> </w:t>
      </w:r>
      <w:r w:rsidRPr="00461AD1">
        <w:rPr>
          <w:rFonts w:cs="Times New Roman"/>
        </w:rPr>
        <w:t>i</w:t>
      </w:r>
      <w:r w:rsidRPr="00461AD1">
        <w:rPr>
          <w:rFonts w:cs="Times New Roman"/>
          <w:spacing w:val="-2"/>
        </w:rPr>
        <w:t>m</w:t>
      </w:r>
      <w:r w:rsidRPr="00461AD1">
        <w:rPr>
          <w:rFonts w:cs="Times New Roman"/>
        </w:rPr>
        <w:t>di</w:t>
      </w:r>
      <w:r w:rsidRPr="00461AD1">
        <w:rPr>
          <w:rFonts w:cs="Times New Roman"/>
          <w:spacing w:val="15"/>
        </w:rPr>
        <w:t xml:space="preserve"> </w:t>
      </w:r>
      <w:r w:rsidRPr="00461AD1">
        <w:rPr>
          <w:rFonts w:cs="Times New Roman"/>
        </w:rPr>
        <w:t>sizki</w:t>
      </w:r>
      <w:r w:rsidRPr="00461AD1">
        <w:rPr>
          <w:rFonts w:cs="Times New Roman"/>
          <w:spacing w:val="15"/>
        </w:rPr>
        <w:t xml:space="preserve"> </w:t>
      </w:r>
      <w:r w:rsidRPr="00461AD1">
        <w:rPr>
          <w:rFonts w:cs="Times New Roman"/>
          <w:spacing w:val="-2"/>
        </w:rPr>
        <w:t>m</w:t>
      </w:r>
      <w:r w:rsidRPr="00461AD1">
        <w:rPr>
          <w:rFonts w:cs="Times New Roman"/>
        </w:rPr>
        <w:t>üşî</w:t>
      </w:r>
      <w:r w:rsidRPr="00461AD1">
        <w:rPr>
          <w:rFonts w:cs="Times New Roman"/>
          <w:spacing w:val="3"/>
        </w:rPr>
        <w:t>r</w:t>
      </w:r>
      <w:r w:rsidRPr="00461AD1">
        <w:rPr>
          <w:rFonts w:cs="Times New Roman"/>
        </w:rPr>
        <w:t>-i</w:t>
      </w:r>
      <w:r w:rsidRPr="00461AD1">
        <w:rPr>
          <w:rFonts w:cs="Times New Roman"/>
          <w:spacing w:val="15"/>
        </w:rPr>
        <w:t xml:space="preserve"> </w:t>
      </w:r>
      <w:r w:rsidRPr="00461AD1">
        <w:rPr>
          <w:rFonts w:cs="Times New Roman"/>
        </w:rPr>
        <w:t>müşârün</w:t>
      </w:r>
      <w:r w:rsidRPr="00461AD1">
        <w:rPr>
          <w:rFonts w:cs="Times New Roman"/>
          <w:spacing w:val="-1"/>
        </w:rPr>
        <w:t>-</w:t>
      </w:r>
      <w:r w:rsidRPr="00461AD1">
        <w:rPr>
          <w:rFonts w:cs="Times New Roman"/>
        </w:rPr>
        <w:t>ileyh</w:t>
      </w:r>
      <w:r w:rsidRPr="00461AD1">
        <w:rPr>
          <w:rFonts w:cs="Times New Roman"/>
          <w:spacing w:val="14"/>
        </w:rPr>
        <w:t xml:space="preserve"> </w:t>
      </w:r>
      <w:r w:rsidRPr="00461AD1">
        <w:rPr>
          <w:rFonts w:cs="Times New Roman"/>
        </w:rPr>
        <w:t>ve</w:t>
      </w:r>
      <w:r w:rsidRPr="00461AD1">
        <w:rPr>
          <w:rFonts w:cs="Times New Roman"/>
          <w:spacing w:val="15"/>
        </w:rPr>
        <w:t xml:space="preserve"> </w:t>
      </w:r>
      <w:r w:rsidRPr="00461AD1">
        <w:rPr>
          <w:rFonts w:cs="Times New Roman"/>
        </w:rPr>
        <w:t>nâ’i</w:t>
      </w:r>
      <w:r w:rsidRPr="00461AD1">
        <w:rPr>
          <w:rFonts w:cs="Times New Roman"/>
          <w:spacing w:val="1"/>
        </w:rPr>
        <w:t>b</w:t>
      </w:r>
      <w:r w:rsidRPr="00461AD1">
        <w:rPr>
          <w:rFonts w:cs="Times New Roman"/>
        </w:rPr>
        <w:t>-i</w:t>
      </w:r>
      <w:r w:rsidRPr="00461AD1">
        <w:rPr>
          <w:rFonts w:cs="Times New Roman"/>
          <w:spacing w:val="13"/>
        </w:rPr>
        <w:t xml:space="preserve"> </w:t>
      </w:r>
      <w:r w:rsidRPr="00461AD1">
        <w:rPr>
          <w:rFonts w:cs="Times New Roman"/>
        </w:rPr>
        <w:t>mû</w:t>
      </w:r>
      <w:r w:rsidRPr="00461AD1">
        <w:rPr>
          <w:rFonts w:cs="Times New Roman"/>
          <w:spacing w:val="-2"/>
        </w:rPr>
        <w:t>m</w:t>
      </w:r>
      <w:r w:rsidRPr="00461AD1">
        <w:rPr>
          <w:rFonts w:cs="Times New Roman"/>
        </w:rPr>
        <w:t>â-iley</w:t>
      </w:r>
      <w:r w:rsidRPr="00461AD1">
        <w:rPr>
          <w:rFonts w:cs="Times New Roman"/>
          <w:spacing w:val="-1"/>
        </w:rPr>
        <w:t>h</w:t>
      </w:r>
      <w:r w:rsidRPr="00461AD1">
        <w:rPr>
          <w:rFonts w:cs="Times New Roman"/>
        </w:rPr>
        <w:t xml:space="preserve">siz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spacing w:val="-2"/>
        </w:rPr>
        <w:t>m</w:t>
      </w:r>
      <w:r w:rsidRPr="00461AD1">
        <w:rPr>
          <w:rFonts w:cs="Times New Roman"/>
        </w:rPr>
        <w:t>ânın</w:t>
      </w:r>
      <w:r w:rsidRPr="00461AD1">
        <w:rPr>
          <w:rFonts w:cs="Times New Roman"/>
          <w:spacing w:val="39"/>
        </w:rPr>
        <w:t xml:space="preserve"> </w:t>
      </w:r>
      <w:r w:rsidRPr="00461AD1">
        <w:rPr>
          <w:rFonts w:cs="Times New Roman"/>
          <w:spacing w:val="-2"/>
        </w:rPr>
        <w:t>m</w:t>
      </w:r>
      <w:r w:rsidRPr="00461AD1">
        <w:rPr>
          <w:rFonts w:cs="Times New Roman"/>
        </w:rPr>
        <w:t>ebâli</w:t>
      </w:r>
      <w:r w:rsidRPr="00461AD1">
        <w:rPr>
          <w:rFonts w:cs="Times New Roman"/>
          <w:spacing w:val="1"/>
        </w:rPr>
        <w:t>ğ</w:t>
      </w:r>
      <w:r w:rsidRPr="00461AD1">
        <w:rPr>
          <w:rFonts w:cs="Times New Roman"/>
        </w:rPr>
        <w:t>-i</w:t>
      </w:r>
      <w:r w:rsidRPr="00461AD1">
        <w:rPr>
          <w:rFonts w:cs="Times New Roman"/>
          <w:spacing w:val="37"/>
        </w:rPr>
        <w:t xml:space="preserve"> </w:t>
      </w:r>
      <w:r w:rsidRPr="00461AD1">
        <w:rPr>
          <w:rFonts w:cs="Times New Roman"/>
          <w:spacing w:val="-2"/>
        </w:rPr>
        <w:t>m</w:t>
      </w:r>
      <w:r w:rsidRPr="00461AD1">
        <w:rPr>
          <w:rFonts w:cs="Times New Roman"/>
        </w:rPr>
        <w:t>ezbûreyi</w:t>
      </w:r>
      <w:r w:rsidRPr="00461AD1">
        <w:rPr>
          <w:rFonts w:cs="Times New Roman"/>
          <w:spacing w:val="38"/>
        </w:rPr>
        <w:t xml:space="preserve"> </w:t>
      </w:r>
      <w:r w:rsidRPr="00461AD1">
        <w:rPr>
          <w:rFonts w:cs="Times New Roman"/>
        </w:rPr>
        <w:t>defʿat</w:t>
      </w:r>
      <w:r w:rsidRPr="00461AD1">
        <w:rPr>
          <w:rFonts w:cs="Times New Roman"/>
          <w:spacing w:val="1"/>
        </w:rPr>
        <w:t>e</w:t>
      </w:r>
      <w:r w:rsidRPr="00461AD1">
        <w:rPr>
          <w:rFonts w:cs="Times New Roman"/>
        </w:rPr>
        <w:t>n</w:t>
      </w:r>
      <w:r w:rsidRPr="00461AD1">
        <w:rPr>
          <w:rFonts w:cs="Times New Roman"/>
          <w:spacing w:val="36"/>
        </w:rPr>
        <w:t xml:space="preserve"> </w:t>
      </w:r>
      <w:r w:rsidRPr="00461AD1">
        <w:rPr>
          <w:rFonts w:cs="Times New Roman"/>
        </w:rPr>
        <w:t>te’diyeye</w:t>
      </w:r>
      <w:r w:rsidRPr="00461AD1">
        <w:rPr>
          <w:rFonts w:cs="Times New Roman"/>
          <w:spacing w:val="37"/>
        </w:rPr>
        <w:t xml:space="preserve"> </w:t>
      </w:r>
      <w:r w:rsidRPr="00461AD1">
        <w:rPr>
          <w:rFonts w:cs="Times New Roman"/>
        </w:rPr>
        <w:t>k</w:t>
      </w:r>
      <w:r w:rsidRPr="00461AD1">
        <w:rPr>
          <w:rFonts w:cs="Times New Roman"/>
          <w:spacing w:val="-2"/>
        </w:rPr>
        <w:t>u</w:t>
      </w:r>
      <w:r w:rsidRPr="00461AD1">
        <w:rPr>
          <w:rFonts w:cs="Times New Roman"/>
        </w:rPr>
        <w:t>dretleri</w:t>
      </w:r>
      <w:r w:rsidRPr="00461AD1">
        <w:rPr>
          <w:rFonts w:cs="Times New Roman"/>
          <w:spacing w:val="37"/>
        </w:rPr>
        <w:t xml:space="preserve"> </w:t>
      </w:r>
      <w:r w:rsidRPr="00461AD1">
        <w:rPr>
          <w:rFonts w:cs="Times New Roman"/>
        </w:rPr>
        <w:t>ol</w:t>
      </w:r>
      <w:r w:rsidRPr="00461AD1">
        <w:rPr>
          <w:rFonts w:cs="Times New Roman"/>
          <w:spacing w:val="-2"/>
        </w:rPr>
        <w:t>m</w:t>
      </w:r>
      <w:r w:rsidRPr="00461AD1">
        <w:rPr>
          <w:rFonts w:cs="Times New Roman"/>
        </w:rPr>
        <w:t>adığı</w:t>
      </w:r>
      <w:r w:rsidRPr="00461AD1">
        <w:rPr>
          <w:rFonts w:cs="Times New Roman"/>
          <w:spacing w:val="38"/>
        </w:rPr>
        <w:t xml:space="preserve"> </w:t>
      </w:r>
      <w:r w:rsidRPr="00461AD1">
        <w:rPr>
          <w:rFonts w:cs="Times New Roman"/>
          <w:spacing w:val="-2"/>
        </w:rPr>
        <w:t>d</w:t>
      </w:r>
      <w:r w:rsidRPr="00461AD1">
        <w:rPr>
          <w:rFonts w:cs="Times New Roman"/>
        </w:rPr>
        <w:t>â’i</w:t>
      </w:r>
      <w:r w:rsidRPr="00461AD1">
        <w:rPr>
          <w:rFonts w:cs="Times New Roman"/>
          <w:spacing w:val="-1"/>
        </w:rPr>
        <w:t>n</w:t>
      </w:r>
      <w:r w:rsidRPr="00461AD1">
        <w:rPr>
          <w:rFonts w:cs="Times New Roman"/>
        </w:rPr>
        <w:t>leri muvâcehesinde</w:t>
      </w:r>
      <w:r w:rsidRPr="00461AD1">
        <w:rPr>
          <w:rFonts w:cs="Times New Roman"/>
          <w:spacing w:val="2"/>
        </w:rPr>
        <w:t xml:space="preserve"> </w:t>
      </w:r>
      <w:r w:rsidRPr="00461AD1">
        <w:rPr>
          <w:rFonts w:cs="Times New Roman"/>
        </w:rPr>
        <w:t>be</w:t>
      </w:r>
      <w:r w:rsidRPr="00461AD1">
        <w:rPr>
          <w:rFonts w:cs="Times New Roman"/>
          <w:spacing w:val="-1"/>
        </w:rPr>
        <w:t>r</w:t>
      </w:r>
      <w:r w:rsidRPr="00461AD1">
        <w:rPr>
          <w:rFonts w:cs="Times New Roman"/>
        </w:rPr>
        <w:t>-ne</w:t>
      </w:r>
      <w:r w:rsidRPr="00461AD1">
        <w:rPr>
          <w:rFonts w:cs="Times New Roman"/>
          <w:spacing w:val="-1"/>
        </w:rPr>
        <w:t>h</w:t>
      </w:r>
      <w:r w:rsidRPr="00461AD1">
        <w:rPr>
          <w:rFonts w:cs="Times New Roman"/>
        </w:rPr>
        <w:t>c-i</w:t>
      </w:r>
      <w:r w:rsidRPr="00461AD1">
        <w:rPr>
          <w:rFonts w:cs="Times New Roman"/>
          <w:spacing w:val="1"/>
        </w:rPr>
        <w:t xml:space="preserve"> </w:t>
      </w:r>
      <w:r w:rsidRPr="00461AD1">
        <w:rPr>
          <w:rFonts w:cs="Times New Roman"/>
        </w:rPr>
        <w:t>şerʿî</w:t>
      </w:r>
      <w:r w:rsidRPr="00461AD1">
        <w:rPr>
          <w:rFonts w:cs="Times New Roman"/>
          <w:spacing w:val="1"/>
        </w:rPr>
        <w:t xml:space="preserve"> </w:t>
      </w:r>
      <w:r w:rsidRPr="00461AD1">
        <w:rPr>
          <w:rFonts w:cs="Times New Roman"/>
        </w:rPr>
        <w:t>sâbit</w:t>
      </w:r>
      <w:r w:rsidRPr="00461AD1">
        <w:rPr>
          <w:rFonts w:cs="Times New Roman"/>
          <w:spacing w:val="2"/>
        </w:rPr>
        <w:t xml:space="preserve"> </w:t>
      </w:r>
      <w:r w:rsidRPr="00461AD1">
        <w:rPr>
          <w:rFonts w:cs="Times New Roman"/>
        </w:rPr>
        <w:t>ve</w:t>
      </w:r>
      <w:r w:rsidRPr="00461AD1">
        <w:rPr>
          <w:rFonts w:cs="Times New Roman"/>
          <w:spacing w:val="1"/>
        </w:rPr>
        <w:t xml:space="preserve"> </w:t>
      </w:r>
      <w:r w:rsidRPr="00461AD1">
        <w:rPr>
          <w:rFonts w:cs="Times New Roman"/>
          <w:spacing w:val="-2"/>
        </w:rPr>
        <w:t>m</w:t>
      </w:r>
      <w:r w:rsidRPr="00461AD1">
        <w:rPr>
          <w:rFonts w:cs="Times New Roman"/>
        </w:rPr>
        <w:t>ütehakkik</w:t>
      </w:r>
      <w:r w:rsidRPr="00461AD1">
        <w:rPr>
          <w:rFonts w:cs="Times New Roman"/>
          <w:spacing w:val="2"/>
        </w:rPr>
        <w:t xml:space="preserve"> </w:t>
      </w:r>
      <w:r w:rsidRPr="00461AD1">
        <w:rPr>
          <w:rFonts w:cs="Times New Roman"/>
        </w:rPr>
        <w:t>olduğu hâlde</w:t>
      </w:r>
      <w:r w:rsidRPr="00461AD1">
        <w:rPr>
          <w:rFonts w:cs="Times New Roman"/>
          <w:spacing w:val="1"/>
        </w:rPr>
        <w:t xml:space="preserve"> </w:t>
      </w:r>
      <w:r w:rsidRPr="00461AD1">
        <w:rPr>
          <w:rFonts w:cs="Times New Roman"/>
        </w:rPr>
        <w:t>tak</w:t>
      </w:r>
      <w:r w:rsidRPr="00461AD1">
        <w:rPr>
          <w:rFonts w:cs="Times New Roman"/>
          <w:spacing w:val="-1"/>
        </w:rPr>
        <w:t>s</w:t>
      </w:r>
      <w:r w:rsidRPr="00461AD1">
        <w:rPr>
          <w:rFonts w:cs="Times New Roman"/>
        </w:rPr>
        <w:t>î</w:t>
      </w:r>
      <w:r w:rsidRPr="00461AD1">
        <w:rPr>
          <w:rFonts w:cs="Times New Roman"/>
          <w:spacing w:val="4"/>
        </w:rPr>
        <w:t>t</w:t>
      </w:r>
      <w:r w:rsidRPr="00461AD1">
        <w:rPr>
          <w:rFonts w:cs="Times New Roman"/>
          <w:spacing w:val="-1"/>
        </w:rPr>
        <w:t>-</w:t>
      </w:r>
      <w:r w:rsidRPr="00461AD1">
        <w:rPr>
          <w:rFonts w:cs="Times New Roman"/>
        </w:rPr>
        <w:t>i</w:t>
      </w:r>
      <w:r w:rsidRPr="00461AD1">
        <w:rPr>
          <w:rFonts w:cs="Times New Roman"/>
          <w:spacing w:val="2"/>
        </w:rPr>
        <w:t xml:space="preserve"> </w:t>
      </w:r>
      <w:r w:rsidRPr="00461AD1">
        <w:rPr>
          <w:rFonts w:cs="Times New Roman"/>
        </w:rPr>
        <w:t>ş</w:t>
      </w:r>
      <w:r w:rsidRPr="00461AD1">
        <w:rPr>
          <w:rFonts w:cs="Times New Roman"/>
          <w:spacing w:val="-1"/>
        </w:rPr>
        <w:t>e</w:t>
      </w:r>
      <w:r w:rsidRPr="00461AD1">
        <w:rPr>
          <w:rFonts w:cs="Times New Roman"/>
        </w:rPr>
        <w:t>rʿî</w:t>
      </w:r>
      <w:r w:rsidRPr="00461AD1">
        <w:rPr>
          <w:rFonts w:cs="Times New Roman"/>
          <w:spacing w:val="2"/>
        </w:rPr>
        <w:t xml:space="preserve"> </w:t>
      </w:r>
      <w:r w:rsidRPr="00461AD1">
        <w:rPr>
          <w:rFonts w:cs="Times New Roman"/>
        </w:rPr>
        <w:t>ile e</w:t>
      </w:r>
      <w:r w:rsidRPr="00461AD1">
        <w:rPr>
          <w:rFonts w:cs="Times New Roman"/>
          <w:spacing w:val="-1"/>
        </w:rPr>
        <w:t>d</w:t>
      </w:r>
      <w:r w:rsidRPr="00461AD1">
        <w:rPr>
          <w:rFonts w:cs="Times New Roman"/>
        </w:rPr>
        <w:t>â-yı deyn</w:t>
      </w:r>
      <w:r w:rsidRPr="00461AD1">
        <w:rPr>
          <w:rFonts w:cs="Times New Roman"/>
          <w:spacing w:val="40"/>
        </w:rPr>
        <w:t xml:space="preserve"> </w:t>
      </w:r>
      <w:r w:rsidRPr="00461AD1">
        <w:rPr>
          <w:rFonts w:cs="Times New Roman"/>
        </w:rPr>
        <w:t>it</w:t>
      </w:r>
      <w:r w:rsidRPr="00461AD1">
        <w:rPr>
          <w:rFonts w:cs="Times New Roman"/>
          <w:spacing w:val="-2"/>
        </w:rPr>
        <w:t>d</w:t>
      </w:r>
      <w:r w:rsidRPr="00461AD1">
        <w:rPr>
          <w:rFonts w:cs="Times New Roman"/>
        </w:rPr>
        <w:t>iril</w:t>
      </w:r>
      <w:r w:rsidRPr="00461AD1">
        <w:rPr>
          <w:rFonts w:cs="Times New Roman"/>
          <w:spacing w:val="-2"/>
        </w:rPr>
        <w:t>ü</w:t>
      </w:r>
      <w:r w:rsidRPr="00461AD1">
        <w:rPr>
          <w:rFonts w:cs="Times New Roman"/>
        </w:rPr>
        <w:t>b</w:t>
      </w:r>
      <w:r w:rsidRPr="00461AD1">
        <w:rPr>
          <w:rFonts w:cs="Times New Roman"/>
          <w:spacing w:val="40"/>
        </w:rPr>
        <w:t xml:space="preserve"> </w:t>
      </w:r>
      <w:r w:rsidRPr="00461AD1">
        <w:rPr>
          <w:rFonts w:cs="Times New Roman"/>
        </w:rPr>
        <w:t>dâ’i</w:t>
      </w:r>
      <w:r w:rsidRPr="00461AD1">
        <w:rPr>
          <w:rFonts w:cs="Times New Roman"/>
          <w:spacing w:val="-1"/>
        </w:rPr>
        <w:t>n</w:t>
      </w:r>
      <w:r w:rsidRPr="00461AD1">
        <w:rPr>
          <w:rFonts w:cs="Times New Roman"/>
        </w:rPr>
        <w:t>leri</w:t>
      </w:r>
      <w:r w:rsidRPr="00461AD1">
        <w:rPr>
          <w:rFonts w:cs="Times New Roman"/>
          <w:spacing w:val="40"/>
        </w:rPr>
        <w:t xml:space="preserve"> </w:t>
      </w:r>
      <w:r w:rsidRPr="00461AD1">
        <w:rPr>
          <w:rFonts w:cs="Times New Roman"/>
        </w:rPr>
        <w:t>taraflarından</w:t>
      </w:r>
      <w:r w:rsidRPr="00461AD1">
        <w:rPr>
          <w:rFonts w:cs="Times New Roman"/>
          <w:spacing w:val="39"/>
        </w:rPr>
        <w:t xml:space="preserve"> </w:t>
      </w:r>
      <w:r w:rsidRPr="00461AD1">
        <w:rPr>
          <w:rFonts w:cs="Times New Roman"/>
        </w:rPr>
        <w:t>defʿaten</w:t>
      </w:r>
      <w:r w:rsidRPr="00461AD1">
        <w:rPr>
          <w:rFonts w:cs="Times New Roman"/>
          <w:spacing w:val="39"/>
        </w:rPr>
        <w:t xml:space="preserve"> </w:t>
      </w:r>
      <w:r w:rsidRPr="00461AD1">
        <w:rPr>
          <w:rFonts w:cs="Times New Roman"/>
        </w:rPr>
        <w:t>taleb?</w:t>
      </w:r>
      <w:r w:rsidRPr="00461AD1">
        <w:rPr>
          <w:rFonts w:cs="Times New Roman"/>
          <w:spacing w:val="40"/>
        </w:rPr>
        <w:t xml:space="preserve"> </w:t>
      </w:r>
      <w:r w:rsidRPr="00461AD1">
        <w:rPr>
          <w:rFonts w:cs="Times New Roman"/>
        </w:rPr>
        <w:t>ve</w:t>
      </w:r>
      <w:r w:rsidRPr="00461AD1">
        <w:rPr>
          <w:rFonts w:cs="Times New Roman"/>
          <w:spacing w:val="40"/>
        </w:rPr>
        <w:t xml:space="preserve"> </w:t>
      </w:r>
      <w:r w:rsidRPr="00461AD1">
        <w:rPr>
          <w:rFonts w:cs="Times New Roman"/>
        </w:rPr>
        <w:t>ahz</w:t>
      </w:r>
      <w:r w:rsidRPr="00461AD1">
        <w:rPr>
          <w:rFonts w:cs="Times New Roman"/>
          <w:spacing w:val="39"/>
        </w:rPr>
        <w:t xml:space="preserve"> </w:t>
      </w:r>
      <w:r w:rsidRPr="00461AD1">
        <w:rPr>
          <w:rFonts w:cs="Times New Roman"/>
        </w:rPr>
        <w:t>ve</w:t>
      </w:r>
      <w:r w:rsidRPr="00461AD1">
        <w:rPr>
          <w:rFonts w:cs="Times New Roman"/>
          <w:spacing w:val="40"/>
        </w:rPr>
        <w:t xml:space="preserve"> </w:t>
      </w:r>
      <w:r w:rsidRPr="00461AD1">
        <w:rPr>
          <w:rFonts w:cs="Times New Roman"/>
        </w:rPr>
        <w:t>habs</w:t>
      </w:r>
      <w:r w:rsidRPr="00461AD1">
        <w:rPr>
          <w:rFonts w:cs="Times New Roman"/>
          <w:spacing w:val="41"/>
        </w:rPr>
        <w:t xml:space="preserve"> </w:t>
      </w:r>
      <w:r w:rsidRPr="00461AD1">
        <w:rPr>
          <w:rFonts w:cs="Times New Roman"/>
        </w:rPr>
        <w:t>tek</w:t>
      </w:r>
      <w:r w:rsidRPr="00461AD1">
        <w:rPr>
          <w:rFonts w:cs="Times New Roman"/>
          <w:spacing w:val="-2"/>
        </w:rPr>
        <w:t>l</w:t>
      </w:r>
      <w:r w:rsidRPr="00461AD1">
        <w:rPr>
          <w:rFonts w:cs="Times New Roman"/>
        </w:rPr>
        <w:t>îfiyle</w:t>
      </w:r>
      <w:r w:rsidRPr="00461AD1">
        <w:rPr>
          <w:rFonts w:cs="Times New Roman"/>
          <w:spacing w:val="40"/>
        </w:rPr>
        <w:t xml:space="preserve"> </w:t>
      </w:r>
      <w:r w:rsidRPr="00461AD1">
        <w:rPr>
          <w:rFonts w:cs="Times New Roman"/>
        </w:rPr>
        <w:t>taʿad</w:t>
      </w:r>
      <w:r w:rsidRPr="00461AD1">
        <w:rPr>
          <w:rFonts w:cs="Times New Roman"/>
          <w:spacing w:val="-1"/>
        </w:rPr>
        <w:t>d</w:t>
      </w:r>
      <w:r w:rsidRPr="00461AD1">
        <w:rPr>
          <w:rFonts w:cs="Times New Roman"/>
        </w:rPr>
        <w:t>î itd</w:t>
      </w:r>
      <w:r w:rsidRPr="00461AD1">
        <w:rPr>
          <w:rFonts w:cs="Times New Roman"/>
          <w:spacing w:val="-1"/>
        </w:rPr>
        <w:t>i</w:t>
      </w:r>
      <w:r w:rsidRPr="00461AD1">
        <w:rPr>
          <w:rFonts w:cs="Times New Roman"/>
        </w:rPr>
        <w:t>ril</w:t>
      </w:r>
      <w:r w:rsidRPr="00461AD1">
        <w:rPr>
          <w:rFonts w:cs="Times New Roman"/>
          <w:spacing w:val="-2"/>
        </w:rPr>
        <w:t>m</w:t>
      </w:r>
      <w:r w:rsidRPr="00461AD1">
        <w:rPr>
          <w:rFonts w:cs="Times New Roman"/>
          <w:spacing w:val="1"/>
        </w:rPr>
        <w:t>e</w:t>
      </w:r>
      <w:r w:rsidRPr="00461AD1">
        <w:rPr>
          <w:rFonts w:cs="Times New Roman"/>
          <w:spacing w:val="-2"/>
        </w:rPr>
        <w:t>m</w:t>
      </w:r>
      <w:r w:rsidRPr="00461AD1">
        <w:rPr>
          <w:rFonts w:cs="Times New Roman"/>
        </w:rPr>
        <w:t>e</w:t>
      </w:r>
      <w:r w:rsidRPr="00461AD1">
        <w:rPr>
          <w:rFonts w:cs="Times New Roman"/>
          <w:spacing w:val="1"/>
        </w:rPr>
        <w:t>s</w:t>
      </w:r>
      <w:r w:rsidRPr="00461AD1">
        <w:rPr>
          <w:rFonts w:cs="Times New Roman"/>
        </w:rPr>
        <w:t>i husûsuna</w:t>
      </w:r>
      <w:r w:rsidRPr="00461AD1">
        <w:rPr>
          <w:rFonts w:cs="Times New Roman"/>
          <w:spacing w:val="-1"/>
        </w:rPr>
        <w:t xml:space="preserve"> </w:t>
      </w:r>
      <w:r w:rsidRPr="00461AD1">
        <w:rPr>
          <w:rFonts w:cs="Times New Roman"/>
        </w:rPr>
        <w:t xml:space="preserve">mübâderet </w:t>
      </w:r>
      <w:r w:rsidRPr="00461AD1">
        <w:rPr>
          <w:rFonts w:cs="Times New Roman"/>
          <w:spacing w:val="-1"/>
        </w:rPr>
        <w:t>i</w:t>
      </w:r>
      <w:r w:rsidRPr="00461AD1">
        <w:rPr>
          <w:rFonts w:cs="Times New Roman"/>
          <w:spacing w:val="1"/>
        </w:rPr>
        <w:t>y</w:t>
      </w:r>
      <w:r w:rsidRPr="00461AD1">
        <w:rPr>
          <w:rFonts w:cs="Times New Roman"/>
        </w:rPr>
        <w:t>le</w:t>
      </w:r>
      <w:r w:rsidRPr="00461AD1">
        <w:rPr>
          <w:rFonts w:cs="Times New Roman"/>
          <w:spacing w:val="-2"/>
        </w:rPr>
        <w:t>m</w:t>
      </w:r>
      <w:r w:rsidRPr="00461AD1">
        <w:rPr>
          <w:rFonts w:cs="Times New Roman"/>
        </w:rPr>
        <w:t>eniz bâbında.</w:t>
      </w:r>
    </w:p>
    <w:p w14:paraId="1C6FCF12" w14:textId="77777777" w:rsidR="00461AD1" w:rsidRPr="00461AD1" w:rsidRDefault="00461AD1" w:rsidP="00123F5A">
      <w:pPr>
        <w:spacing w:line="200" w:lineRule="exact"/>
        <w:rPr>
          <w:rFonts w:ascii="Times New Roman" w:hAnsi="Times New Roman" w:cs="Times New Roman"/>
          <w:sz w:val="24"/>
          <w:szCs w:val="24"/>
        </w:rPr>
      </w:pPr>
    </w:p>
    <w:p w14:paraId="08679AF7" w14:textId="77777777" w:rsidR="00461AD1" w:rsidRPr="00461AD1" w:rsidRDefault="00461AD1" w:rsidP="00123F5A">
      <w:pPr>
        <w:spacing w:before="2" w:line="220" w:lineRule="exact"/>
        <w:rPr>
          <w:rFonts w:ascii="Times New Roman" w:hAnsi="Times New Roman" w:cs="Times New Roman"/>
          <w:sz w:val="24"/>
          <w:szCs w:val="24"/>
        </w:rPr>
      </w:pPr>
    </w:p>
    <w:p w14:paraId="09B0BCC4" w14:textId="7D0879F3" w:rsidR="00461AD1" w:rsidRPr="00732467" w:rsidRDefault="00461AD1" w:rsidP="0003530E">
      <w:pPr>
        <w:pStyle w:val="AralkYok"/>
        <w:ind w:left="709" w:firstLine="0"/>
        <w:jc w:val="both"/>
      </w:pPr>
      <w:r w:rsidRPr="00732467">
        <w:t>190/1</w:t>
      </w:r>
      <w:r w:rsidRPr="00732467">
        <w:rPr>
          <w:spacing w:val="40"/>
        </w:rPr>
        <w:t xml:space="preserve"> </w:t>
      </w:r>
      <w:r w:rsidRPr="00732467">
        <w:t>Eyâlet</w:t>
      </w:r>
      <w:r w:rsidRPr="00732467">
        <w:rPr>
          <w:spacing w:val="-1"/>
        </w:rPr>
        <w:t>-</w:t>
      </w:r>
      <w:r w:rsidRPr="00732467">
        <w:t>i Trab</w:t>
      </w:r>
      <w:r w:rsidRPr="00732467">
        <w:rPr>
          <w:spacing w:val="-3"/>
        </w:rPr>
        <w:t>z</w:t>
      </w:r>
      <w:r w:rsidRPr="00732467">
        <w:t>on mü</w:t>
      </w:r>
      <w:r w:rsidRPr="00732467">
        <w:rPr>
          <w:spacing w:val="1"/>
        </w:rPr>
        <w:t>ş</w:t>
      </w:r>
      <w:r w:rsidRPr="00732467">
        <w:t>îri ve</w:t>
      </w:r>
      <w:r w:rsidRPr="00732467">
        <w:rPr>
          <w:spacing w:val="-2"/>
        </w:rPr>
        <w:t>z</w:t>
      </w:r>
      <w:r w:rsidRPr="00732467">
        <w:t>irim Halil</w:t>
      </w:r>
      <w:r w:rsidRPr="00732467">
        <w:rPr>
          <w:spacing w:val="27"/>
        </w:rPr>
        <w:t xml:space="preserve"> </w:t>
      </w:r>
      <w:r w:rsidRPr="00732467">
        <w:t>Rıfat</w:t>
      </w:r>
      <w:r w:rsidRPr="00732467">
        <w:rPr>
          <w:spacing w:val="27"/>
        </w:rPr>
        <w:t xml:space="preserve"> </w:t>
      </w:r>
      <w:r w:rsidRPr="00732467">
        <w:t>Paşa icl</w:t>
      </w:r>
      <w:r w:rsidRPr="00732467">
        <w:rPr>
          <w:spacing w:val="-1"/>
        </w:rPr>
        <w:t>â</w:t>
      </w:r>
      <w:r w:rsidRPr="00732467">
        <w:t>lühûye ve Gümüşhane Ka</w:t>
      </w:r>
      <w:r w:rsidRPr="00732467">
        <w:rPr>
          <w:spacing w:val="-2"/>
        </w:rPr>
        <w:t>z</w:t>
      </w:r>
      <w:r w:rsidRPr="00732467">
        <w:t>âsı n</w:t>
      </w:r>
      <w:r w:rsidRPr="00732467">
        <w:rPr>
          <w:spacing w:val="1"/>
        </w:rPr>
        <w:t>â</w:t>
      </w:r>
      <w:r w:rsidRPr="00732467">
        <w:t>’ibine hük</w:t>
      </w:r>
      <w:r w:rsidRPr="00732467">
        <w:rPr>
          <w:spacing w:val="-2"/>
        </w:rPr>
        <w:t>ü</w:t>
      </w:r>
      <w:r w:rsidRPr="00732467">
        <w:t>m ki</w:t>
      </w:r>
    </w:p>
    <w:p w14:paraId="5A4EB68E" w14:textId="433E802E" w:rsidR="00461AD1" w:rsidRPr="00461AD1" w:rsidRDefault="00461AD1" w:rsidP="00123F5A">
      <w:pPr>
        <w:pStyle w:val="GvdeMetni"/>
        <w:spacing w:before="2" w:line="360" w:lineRule="auto"/>
        <w:ind w:left="0" w:firstLine="708"/>
        <w:jc w:val="both"/>
        <w:rPr>
          <w:rFonts w:cs="Times New Roman"/>
        </w:rPr>
      </w:pPr>
      <w:r w:rsidRPr="00461AD1">
        <w:rPr>
          <w:rFonts w:cs="Times New Roman"/>
        </w:rPr>
        <w:t>Gü</w:t>
      </w:r>
      <w:r w:rsidRPr="00461AD1">
        <w:rPr>
          <w:rFonts w:cs="Times New Roman"/>
          <w:spacing w:val="-2"/>
        </w:rPr>
        <w:t>m</w:t>
      </w:r>
      <w:r w:rsidRPr="00461AD1">
        <w:rPr>
          <w:rFonts w:cs="Times New Roman"/>
        </w:rPr>
        <w:t>üşhane</w:t>
      </w:r>
      <w:r w:rsidRPr="00461AD1">
        <w:rPr>
          <w:rFonts w:cs="Times New Roman"/>
          <w:spacing w:val="5"/>
        </w:rPr>
        <w:t xml:space="preserve"> </w:t>
      </w:r>
      <w:r w:rsidRPr="00461AD1">
        <w:rPr>
          <w:rFonts w:cs="Times New Roman"/>
        </w:rPr>
        <w:t>Kazâsı</w:t>
      </w:r>
      <w:r w:rsidRPr="00461AD1">
        <w:rPr>
          <w:rFonts w:cs="Times New Roman"/>
          <w:spacing w:val="5"/>
        </w:rPr>
        <w:t xml:space="preserve"> </w:t>
      </w:r>
      <w:r w:rsidRPr="00461AD1">
        <w:rPr>
          <w:rFonts w:cs="Times New Roman"/>
        </w:rPr>
        <w:t>sâ</w:t>
      </w:r>
      <w:r w:rsidRPr="00461AD1">
        <w:rPr>
          <w:rFonts w:cs="Times New Roman"/>
          <w:spacing w:val="-1"/>
        </w:rPr>
        <w:t>k</w:t>
      </w:r>
      <w:r w:rsidRPr="00461AD1">
        <w:rPr>
          <w:rFonts w:cs="Times New Roman"/>
        </w:rPr>
        <w:t>inl</w:t>
      </w:r>
      <w:r w:rsidRPr="00461AD1">
        <w:rPr>
          <w:rFonts w:cs="Times New Roman"/>
          <w:spacing w:val="-1"/>
        </w:rPr>
        <w:t>e</w:t>
      </w:r>
      <w:r w:rsidRPr="00461AD1">
        <w:rPr>
          <w:rFonts w:cs="Times New Roman"/>
        </w:rPr>
        <w:t>rinden</w:t>
      </w:r>
      <w:r w:rsidRPr="00461AD1">
        <w:rPr>
          <w:rFonts w:cs="Times New Roman"/>
          <w:spacing w:val="3"/>
        </w:rPr>
        <w:t xml:space="preserve"> </w:t>
      </w:r>
      <w:r w:rsidRPr="00461AD1">
        <w:rPr>
          <w:rFonts w:cs="Times New Roman"/>
        </w:rPr>
        <w:t>Tokan</w:t>
      </w:r>
      <w:r w:rsidRPr="00461AD1">
        <w:rPr>
          <w:rFonts w:cs="Times New Roman"/>
          <w:spacing w:val="4"/>
        </w:rPr>
        <w:t xml:space="preserve"> </w:t>
      </w:r>
      <w:r w:rsidRPr="00461AD1">
        <w:rPr>
          <w:rFonts w:cs="Times New Roman"/>
        </w:rPr>
        <w:t>nâm</w:t>
      </w:r>
      <w:r w:rsidRPr="00461AD1">
        <w:rPr>
          <w:rFonts w:cs="Times New Roman"/>
          <w:spacing w:val="4"/>
        </w:rPr>
        <w:t xml:space="preserve"> </w:t>
      </w:r>
      <w:r w:rsidRPr="00461AD1">
        <w:rPr>
          <w:rFonts w:cs="Times New Roman"/>
        </w:rPr>
        <w:t>ki</w:t>
      </w:r>
      <w:r w:rsidRPr="00461AD1">
        <w:rPr>
          <w:rFonts w:cs="Times New Roman"/>
          <w:spacing w:val="-2"/>
        </w:rPr>
        <w:t>m</w:t>
      </w:r>
      <w:r w:rsidRPr="00461AD1">
        <w:rPr>
          <w:rFonts w:cs="Times New Roman"/>
        </w:rPr>
        <w:t>esnenin</w:t>
      </w:r>
      <w:r w:rsidRPr="00461AD1">
        <w:rPr>
          <w:rFonts w:cs="Times New Roman"/>
          <w:spacing w:val="5"/>
        </w:rPr>
        <w:t xml:space="preserve"> </w:t>
      </w:r>
      <w:r w:rsidRPr="00461AD1">
        <w:rPr>
          <w:rFonts w:cs="Times New Roman"/>
        </w:rPr>
        <w:t>babası</w:t>
      </w:r>
      <w:r w:rsidRPr="00461AD1">
        <w:rPr>
          <w:rFonts w:cs="Times New Roman"/>
          <w:spacing w:val="5"/>
        </w:rPr>
        <w:t xml:space="preserve"> </w:t>
      </w:r>
      <w:r w:rsidRPr="00461AD1">
        <w:rPr>
          <w:rFonts w:cs="Times New Roman"/>
          <w:spacing w:val="-2"/>
        </w:rPr>
        <w:t>Öm</w:t>
      </w:r>
      <w:r w:rsidRPr="00461AD1">
        <w:rPr>
          <w:rFonts w:cs="Times New Roman"/>
        </w:rPr>
        <w:t>er</w:t>
      </w:r>
      <w:r w:rsidRPr="00461AD1">
        <w:rPr>
          <w:rFonts w:cs="Times New Roman"/>
          <w:spacing w:val="5"/>
        </w:rPr>
        <w:t xml:space="preserve"> </w:t>
      </w:r>
      <w:r w:rsidRPr="00461AD1">
        <w:rPr>
          <w:rFonts w:cs="Times New Roman"/>
        </w:rPr>
        <w:t>n</w:t>
      </w:r>
      <w:r w:rsidRPr="00461AD1">
        <w:rPr>
          <w:rFonts w:cs="Times New Roman"/>
          <w:spacing w:val="2"/>
        </w:rPr>
        <w:t>â</w:t>
      </w:r>
      <w:r w:rsidRPr="00461AD1">
        <w:rPr>
          <w:rFonts w:cs="Times New Roman"/>
        </w:rPr>
        <w:t>m ki</w:t>
      </w:r>
      <w:r w:rsidRPr="00461AD1">
        <w:rPr>
          <w:rFonts w:cs="Times New Roman"/>
          <w:spacing w:val="-2"/>
        </w:rPr>
        <w:t>m</w:t>
      </w:r>
      <w:r w:rsidRPr="00461AD1">
        <w:rPr>
          <w:rFonts w:cs="Times New Roman"/>
        </w:rPr>
        <w:t>esnenin</w:t>
      </w:r>
      <w:r w:rsidRPr="00461AD1">
        <w:rPr>
          <w:rFonts w:cs="Times New Roman"/>
          <w:spacing w:val="5"/>
        </w:rPr>
        <w:t xml:space="preserve"> </w:t>
      </w:r>
      <w:r w:rsidRPr="00461AD1">
        <w:rPr>
          <w:rFonts w:cs="Times New Roman"/>
        </w:rPr>
        <w:t>yine</w:t>
      </w:r>
      <w:r w:rsidRPr="00461AD1">
        <w:rPr>
          <w:rFonts w:cs="Times New Roman"/>
          <w:spacing w:val="5"/>
        </w:rPr>
        <w:t xml:space="preserve"> </w:t>
      </w:r>
      <w:r w:rsidRPr="00461AD1">
        <w:rPr>
          <w:rFonts w:cs="Times New Roman"/>
        </w:rPr>
        <w:t>kaz</w:t>
      </w:r>
      <w:r w:rsidRPr="00461AD1">
        <w:rPr>
          <w:rFonts w:cs="Times New Roman"/>
          <w:spacing w:val="1"/>
        </w:rPr>
        <w:t>â</w:t>
      </w:r>
      <w:r w:rsidRPr="00461AD1">
        <w:rPr>
          <w:rFonts w:cs="Times New Roman"/>
          <w:spacing w:val="-1"/>
        </w:rPr>
        <w:t>-</w:t>
      </w:r>
      <w:r w:rsidRPr="00461AD1">
        <w:rPr>
          <w:rFonts w:cs="Times New Roman"/>
        </w:rPr>
        <w:t>ı</w:t>
      </w:r>
      <w:r w:rsidRPr="00461AD1">
        <w:rPr>
          <w:rFonts w:cs="Times New Roman"/>
          <w:spacing w:val="5"/>
        </w:rPr>
        <w:t xml:space="preserve"> </w:t>
      </w:r>
      <w:r w:rsidRPr="00461AD1">
        <w:rPr>
          <w:rFonts w:cs="Times New Roman"/>
          <w:spacing w:val="-2"/>
        </w:rPr>
        <w:t>m</w:t>
      </w:r>
      <w:r w:rsidRPr="00461AD1">
        <w:rPr>
          <w:rFonts w:cs="Times New Roman"/>
        </w:rPr>
        <w:t>ezbûr</w:t>
      </w:r>
      <w:r w:rsidRPr="00461AD1">
        <w:rPr>
          <w:rFonts w:cs="Times New Roman"/>
          <w:spacing w:val="6"/>
        </w:rPr>
        <w:t xml:space="preserve"> </w:t>
      </w:r>
      <w:r w:rsidRPr="00461AD1">
        <w:rPr>
          <w:rFonts w:cs="Times New Roman"/>
        </w:rPr>
        <w:t>müte</w:t>
      </w:r>
      <w:r w:rsidRPr="00461AD1">
        <w:rPr>
          <w:rFonts w:cs="Times New Roman"/>
          <w:spacing w:val="-2"/>
        </w:rPr>
        <w:t>m</w:t>
      </w:r>
      <w:r w:rsidRPr="00461AD1">
        <w:rPr>
          <w:rFonts w:cs="Times New Roman"/>
        </w:rPr>
        <w:t>ekkinlerinden</w:t>
      </w:r>
      <w:r w:rsidRPr="00461AD1">
        <w:rPr>
          <w:rFonts w:cs="Times New Roman"/>
          <w:spacing w:val="4"/>
        </w:rPr>
        <w:t xml:space="preserve"> </w:t>
      </w:r>
      <w:r w:rsidRPr="00461AD1">
        <w:rPr>
          <w:rFonts w:cs="Times New Roman"/>
        </w:rPr>
        <w:t>Agob</w:t>
      </w:r>
      <w:r w:rsidRPr="00461AD1">
        <w:rPr>
          <w:rFonts w:cs="Times New Roman"/>
          <w:spacing w:val="5"/>
        </w:rPr>
        <w:t xml:space="preserve"> </w:t>
      </w:r>
      <w:r w:rsidRPr="00461AD1">
        <w:rPr>
          <w:rFonts w:cs="Times New Roman"/>
        </w:rPr>
        <w:t>nâm</w:t>
      </w:r>
      <w:r w:rsidRPr="00461AD1">
        <w:rPr>
          <w:rFonts w:cs="Times New Roman"/>
          <w:spacing w:val="4"/>
        </w:rPr>
        <w:t xml:space="preserve"> </w:t>
      </w:r>
      <w:r w:rsidRPr="00461AD1">
        <w:rPr>
          <w:rFonts w:cs="Times New Roman"/>
        </w:rPr>
        <w:t>z</w:t>
      </w:r>
      <w:r w:rsidRPr="00461AD1">
        <w:rPr>
          <w:rFonts w:cs="Times New Roman"/>
          <w:spacing w:val="1"/>
        </w:rPr>
        <w:t>i</w:t>
      </w:r>
      <w:r w:rsidRPr="00461AD1">
        <w:rPr>
          <w:rFonts w:cs="Times New Roman"/>
        </w:rPr>
        <w:t>m</w:t>
      </w:r>
      <w:r w:rsidRPr="00461AD1">
        <w:rPr>
          <w:rFonts w:cs="Times New Roman"/>
          <w:spacing w:val="-3"/>
        </w:rPr>
        <w:t>m</w:t>
      </w:r>
      <w:r w:rsidRPr="00461AD1">
        <w:rPr>
          <w:rFonts w:cs="Times New Roman"/>
        </w:rPr>
        <w:t>î</w:t>
      </w:r>
      <w:r w:rsidRPr="00461AD1">
        <w:rPr>
          <w:rFonts w:cs="Times New Roman"/>
          <w:spacing w:val="1"/>
        </w:rPr>
        <w:t>y</w:t>
      </w:r>
      <w:r w:rsidRPr="00461AD1">
        <w:rPr>
          <w:rFonts w:cs="Times New Roman"/>
        </w:rPr>
        <w:t>e</w:t>
      </w:r>
      <w:r w:rsidRPr="00461AD1">
        <w:rPr>
          <w:rFonts w:cs="Times New Roman"/>
          <w:spacing w:val="4"/>
        </w:rPr>
        <w:t xml:space="preserve"> </w:t>
      </w:r>
      <w:r w:rsidRPr="00461AD1">
        <w:rPr>
          <w:rFonts w:cs="Times New Roman"/>
        </w:rPr>
        <w:t>bin</w:t>
      </w:r>
      <w:r w:rsidRPr="00461AD1">
        <w:rPr>
          <w:rFonts w:cs="Times New Roman"/>
          <w:spacing w:val="5"/>
        </w:rPr>
        <w:t xml:space="preserve"> </w:t>
      </w:r>
      <w:r w:rsidRPr="00461AD1">
        <w:rPr>
          <w:rFonts w:cs="Times New Roman"/>
        </w:rPr>
        <w:t>yedi</w:t>
      </w:r>
      <w:r w:rsidRPr="00461AD1">
        <w:rPr>
          <w:rFonts w:cs="Times New Roman"/>
          <w:spacing w:val="5"/>
        </w:rPr>
        <w:t xml:space="preserve"> </w:t>
      </w:r>
      <w:r w:rsidRPr="00461AD1">
        <w:rPr>
          <w:rFonts w:cs="Times New Roman"/>
        </w:rPr>
        <w:t>guruş deyni</w:t>
      </w:r>
      <w:r w:rsidRPr="00461AD1">
        <w:rPr>
          <w:rFonts w:cs="Times New Roman"/>
          <w:spacing w:val="2"/>
        </w:rPr>
        <w:t xml:space="preserve"> </w:t>
      </w:r>
      <w:r w:rsidRPr="00461AD1">
        <w:rPr>
          <w:rFonts w:cs="Times New Roman"/>
        </w:rPr>
        <w:t>olub</w:t>
      </w:r>
      <w:r w:rsidRPr="00461AD1">
        <w:rPr>
          <w:rFonts w:cs="Times New Roman"/>
          <w:spacing w:val="1"/>
        </w:rPr>
        <w:t xml:space="preserve"> </w:t>
      </w: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rPr>
        <w:t>m</w:t>
      </w:r>
      <w:r w:rsidRPr="00461AD1">
        <w:rPr>
          <w:rFonts w:cs="Times New Roman"/>
          <w:spacing w:val="1"/>
        </w:rPr>
        <w:t xml:space="preserve"> </w:t>
      </w:r>
      <w:r w:rsidRPr="00461AD1">
        <w:rPr>
          <w:rFonts w:cs="Times New Roman"/>
        </w:rPr>
        <w:t>Agob</w:t>
      </w:r>
      <w:r w:rsidRPr="00461AD1">
        <w:rPr>
          <w:rFonts w:cs="Times New Roman"/>
          <w:spacing w:val="2"/>
        </w:rPr>
        <w:t xml:space="preserve"> </w:t>
      </w:r>
      <w:r w:rsidRPr="00461AD1">
        <w:rPr>
          <w:rFonts w:cs="Times New Roman"/>
        </w:rPr>
        <w:t>zim</w:t>
      </w:r>
      <w:r w:rsidRPr="00461AD1">
        <w:rPr>
          <w:rFonts w:cs="Times New Roman"/>
          <w:spacing w:val="-3"/>
        </w:rPr>
        <w:t>m</w:t>
      </w:r>
      <w:r w:rsidRPr="00461AD1">
        <w:rPr>
          <w:rFonts w:cs="Times New Roman"/>
        </w:rPr>
        <w:t>î</w:t>
      </w:r>
      <w:r w:rsidRPr="00461AD1">
        <w:rPr>
          <w:rFonts w:cs="Times New Roman"/>
          <w:spacing w:val="3"/>
        </w:rPr>
        <w:t xml:space="preserve"> </w:t>
      </w:r>
      <w:r w:rsidRPr="00461AD1">
        <w:rPr>
          <w:rFonts w:cs="Times New Roman"/>
        </w:rPr>
        <w:t>mebla</w:t>
      </w:r>
      <w:r w:rsidRPr="00461AD1">
        <w:rPr>
          <w:rFonts w:cs="Times New Roman"/>
          <w:spacing w:val="3"/>
        </w:rPr>
        <w:t>ğ</w:t>
      </w:r>
      <w:r w:rsidRPr="00461AD1">
        <w:rPr>
          <w:rFonts w:cs="Times New Roman"/>
          <w:spacing w:val="-1"/>
        </w:rPr>
        <w:t>-</w:t>
      </w:r>
      <w:r w:rsidRPr="00461AD1">
        <w:rPr>
          <w:rFonts w:cs="Times New Roman"/>
        </w:rPr>
        <w:t>ı</w:t>
      </w:r>
      <w:r w:rsidRPr="00461AD1">
        <w:rPr>
          <w:rFonts w:cs="Times New Roman"/>
          <w:spacing w:val="2"/>
        </w:rPr>
        <w:t xml:space="preserve"> </w:t>
      </w:r>
      <w:r w:rsidRPr="00461AD1">
        <w:rPr>
          <w:rFonts w:cs="Times New Roman"/>
          <w:spacing w:val="-2"/>
        </w:rPr>
        <w:t>m</w:t>
      </w:r>
      <w:r w:rsidRPr="00461AD1">
        <w:rPr>
          <w:rFonts w:cs="Times New Roman"/>
        </w:rPr>
        <w:t>ezbûr</w:t>
      </w:r>
      <w:r w:rsidRPr="00461AD1">
        <w:rPr>
          <w:rFonts w:cs="Times New Roman"/>
          <w:spacing w:val="2"/>
        </w:rPr>
        <w:t xml:space="preserve"> </w:t>
      </w:r>
      <w:r w:rsidRPr="00461AD1">
        <w:rPr>
          <w:rFonts w:cs="Times New Roman"/>
        </w:rPr>
        <w:t>bin</w:t>
      </w:r>
      <w:r w:rsidRPr="00461AD1">
        <w:rPr>
          <w:rFonts w:cs="Times New Roman"/>
          <w:spacing w:val="2"/>
        </w:rPr>
        <w:t xml:space="preserve"> </w:t>
      </w:r>
      <w:r w:rsidRPr="00461AD1">
        <w:rPr>
          <w:rFonts w:cs="Times New Roman"/>
        </w:rPr>
        <w:t>yedi</w:t>
      </w:r>
      <w:r w:rsidRPr="00461AD1">
        <w:rPr>
          <w:rFonts w:cs="Times New Roman"/>
          <w:spacing w:val="1"/>
        </w:rPr>
        <w:t xml:space="preserve"> </w:t>
      </w:r>
      <w:r w:rsidRPr="00461AD1">
        <w:rPr>
          <w:rFonts w:cs="Times New Roman"/>
        </w:rPr>
        <w:t>yüz</w:t>
      </w:r>
      <w:r w:rsidRPr="00461AD1">
        <w:rPr>
          <w:rFonts w:cs="Times New Roman"/>
          <w:spacing w:val="2"/>
        </w:rPr>
        <w:t xml:space="preserve"> </w:t>
      </w:r>
      <w:r w:rsidRPr="00461AD1">
        <w:rPr>
          <w:rFonts w:cs="Times New Roman"/>
        </w:rPr>
        <w:t>guruş</w:t>
      </w:r>
      <w:r w:rsidRPr="00461AD1">
        <w:rPr>
          <w:rFonts w:cs="Times New Roman"/>
          <w:spacing w:val="2"/>
        </w:rPr>
        <w:t xml:space="preserve"> </w:t>
      </w:r>
      <w:r w:rsidRPr="00461AD1">
        <w:rPr>
          <w:rFonts w:cs="Times New Roman"/>
          <w:spacing w:val="-2"/>
        </w:rPr>
        <w:t>ü</w:t>
      </w:r>
      <w:r w:rsidRPr="00461AD1">
        <w:rPr>
          <w:rFonts w:cs="Times New Roman"/>
        </w:rPr>
        <w:t>zeri</w:t>
      </w:r>
      <w:r w:rsidRPr="00461AD1">
        <w:rPr>
          <w:rFonts w:cs="Times New Roman"/>
          <w:spacing w:val="-1"/>
        </w:rPr>
        <w:t>n</w:t>
      </w:r>
      <w:r w:rsidRPr="00461AD1">
        <w:rPr>
          <w:rFonts w:cs="Times New Roman"/>
        </w:rPr>
        <w:t>e</w:t>
      </w:r>
      <w:r w:rsidRPr="00461AD1">
        <w:rPr>
          <w:rFonts w:cs="Times New Roman"/>
          <w:spacing w:val="2"/>
        </w:rPr>
        <w:t xml:space="preserve"> </w:t>
      </w:r>
      <w:r w:rsidRPr="00461AD1">
        <w:rPr>
          <w:rFonts w:cs="Times New Roman"/>
        </w:rPr>
        <w:t>bilâ</w:t>
      </w:r>
      <w:r w:rsidRPr="00461AD1">
        <w:rPr>
          <w:rFonts w:cs="Times New Roman"/>
          <w:spacing w:val="2"/>
        </w:rPr>
        <w:t xml:space="preserve"> </w:t>
      </w:r>
      <w:r w:rsidRPr="00461AD1">
        <w:rPr>
          <w:rFonts w:cs="Times New Roman"/>
        </w:rPr>
        <w:t>dev</w:t>
      </w:r>
      <w:r w:rsidRPr="00461AD1">
        <w:rPr>
          <w:rFonts w:cs="Times New Roman"/>
          <w:spacing w:val="3"/>
        </w:rPr>
        <w:t>r</w:t>
      </w:r>
      <w:r w:rsidRPr="00461AD1">
        <w:rPr>
          <w:rFonts w:cs="Times New Roman"/>
        </w:rPr>
        <w:t>-i şerʿî</w:t>
      </w:r>
      <w:r w:rsidRPr="00461AD1">
        <w:rPr>
          <w:rFonts w:cs="Times New Roman"/>
          <w:spacing w:val="24"/>
        </w:rPr>
        <w:t xml:space="preserve"> </w:t>
      </w:r>
      <w:r w:rsidRPr="00461AD1">
        <w:rPr>
          <w:rFonts w:cs="Times New Roman"/>
        </w:rPr>
        <w:t>iki</w:t>
      </w:r>
      <w:r w:rsidRPr="00461AD1">
        <w:rPr>
          <w:rFonts w:cs="Times New Roman"/>
          <w:spacing w:val="25"/>
        </w:rPr>
        <w:t xml:space="preserve"> </w:t>
      </w:r>
      <w:r w:rsidRPr="00461AD1">
        <w:rPr>
          <w:rFonts w:cs="Times New Roman"/>
        </w:rPr>
        <w:t>bin</w:t>
      </w:r>
      <w:r w:rsidRPr="00461AD1">
        <w:rPr>
          <w:rFonts w:cs="Times New Roman"/>
          <w:spacing w:val="24"/>
        </w:rPr>
        <w:t xml:space="preserve"> </w:t>
      </w:r>
      <w:r w:rsidRPr="00461AD1">
        <w:rPr>
          <w:rFonts w:cs="Times New Roman"/>
        </w:rPr>
        <w:t>beş</w:t>
      </w:r>
      <w:r w:rsidRPr="00461AD1">
        <w:rPr>
          <w:rFonts w:cs="Times New Roman"/>
          <w:spacing w:val="25"/>
        </w:rPr>
        <w:t xml:space="preserve"> </w:t>
      </w:r>
      <w:r w:rsidRPr="00461AD1">
        <w:rPr>
          <w:rFonts w:cs="Times New Roman"/>
        </w:rPr>
        <w:t>yüz</w:t>
      </w:r>
      <w:r w:rsidRPr="00461AD1">
        <w:rPr>
          <w:rFonts w:cs="Times New Roman"/>
          <w:spacing w:val="25"/>
        </w:rPr>
        <w:t xml:space="preserve"> </w:t>
      </w:r>
      <w:r w:rsidRPr="00461AD1">
        <w:rPr>
          <w:rFonts w:cs="Times New Roman"/>
          <w:spacing w:val="1"/>
        </w:rPr>
        <w:t>g</w:t>
      </w:r>
      <w:r w:rsidRPr="00461AD1">
        <w:rPr>
          <w:rFonts w:cs="Times New Roman"/>
        </w:rPr>
        <w:t>uruş</w:t>
      </w:r>
      <w:r w:rsidRPr="00461AD1">
        <w:rPr>
          <w:rFonts w:cs="Times New Roman"/>
          <w:spacing w:val="25"/>
        </w:rPr>
        <w:t xml:space="preserve"> </w:t>
      </w:r>
      <w:r w:rsidRPr="00461AD1">
        <w:rPr>
          <w:rFonts w:cs="Times New Roman"/>
        </w:rPr>
        <w:t>te</w:t>
      </w:r>
      <w:r w:rsidRPr="00461AD1">
        <w:rPr>
          <w:rFonts w:cs="Times New Roman"/>
          <w:spacing w:val="-2"/>
        </w:rPr>
        <w:t>m</w:t>
      </w:r>
      <w:r w:rsidRPr="00461AD1">
        <w:rPr>
          <w:rFonts w:cs="Times New Roman"/>
        </w:rPr>
        <w:t>âzumuyla</w:t>
      </w:r>
      <w:r w:rsidRPr="00461AD1">
        <w:rPr>
          <w:rFonts w:cs="Times New Roman"/>
          <w:spacing w:val="25"/>
        </w:rPr>
        <w:t xml:space="preserve"> </w:t>
      </w:r>
      <w:r w:rsidRPr="00461AD1">
        <w:rPr>
          <w:rFonts w:cs="Times New Roman"/>
        </w:rPr>
        <w:t>dört</w:t>
      </w:r>
      <w:r w:rsidRPr="00461AD1">
        <w:rPr>
          <w:rFonts w:cs="Times New Roman"/>
          <w:spacing w:val="25"/>
        </w:rPr>
        <w:t xml:space="preserve"> </w:t>
      </w:r>
      <w:r w:rsidRPr="00461AD1">
        <w:rPr>
          <w:rFonts w:cs="Times New Roman"/>
        </w:rPr>
        <w:t>bin</w:t>
      </w:r>
      <w:r w:rsidRPr="00461AD1">
        <w:rPr>
          <w:rFonts w:cs="Times New Roman"/>
          <w:spacing w:val="25"/>
        </w:rPr>
        <w:t xml:space="preserve"> </w:t>
      </w:r>
      <w:r w:rsidRPr="00461AD1">
        <w:rPr>
          <w:rFonts w:cs="Times New Roman"/>
        </w:rPr>
        <w:t>iki</w:t>
      </w:r>
      <w:r w:rsidRPr="00461AD1">
        <w:rPr>
          <w:rFonts w:cs="Times New Roman"/>
          <w:spacing w:val="25"/>
        </w:rPr>
        <w:t xml:space="preserve"> </w:t>
      </w:r>
      <w:r w:rsidRPr="00461AD1">
        <w:rPr>
          <w:rFonts w:cs="Times New Roman"/>
        </w:rPr>
        <w:t>yüz</w:t>
      </w:r>
      <w:r w:rsidRPr="00461AD1">
        <w:rPr>
          <w:rFonts w:cs="Times New Roman"/>
          <w:spacing w:val="25"/>
        </w:rPr>
        <w:t xml:space="preserve"> </w:t>
      </w:r>
      <w:r w:rsidRPr="00461AD1">
        <w:rPr>
          <w:rFonts w:cs="Times New Roman"/>
        </w:rPr>
        <w:t>guruşa</w:t>
      </w:r>
      <w:r w:rsidRPr="00461AD1">
        <w:rPr>
          <w:rFonts w:cs="Times New Roman"/>
          <w:spacing w:val="25"/>
        </w:rPr>
        <w:t xml:space="preserve"> </w:t>
      </w:r>
      <w:r w:rsidRPr="00461AD1">
        <w:rPr>
          <w:rFonts w:cs="Times New Roman"/>
        </w:rPr>
        <w:t>iblâğ</w:t>
      </w:r>
      <w:r w:rsidRPr="00461AD1">
        <w:rPr>
          <w:rFonts w:cs="Times New Roman"/>
          <w:spacing w:val="23"/>
        </w:rPr>
        <w:t xml:space="preserve"> </w:t>
      </w:r>
      <w:r w:rsidRPr="00461AD1">
        <w:rPr>
          <w:rFonts w:cs="Times New Roman"/>
        </w:rPr>
        <w:t>idirek</w:t>
      </w:r>
      <w:r w:rsidRPr="00461AD1">
        <w:rPr>
          <w:rFonts w:cs="Times New Roman"/>
          <w:spacing w:val="24"/>
        </w:rPr>
        <w:t xml:space="preserve"> </w:t>
      </w:r>
      <w:r w:rsidRPr="00461AD1">
        <w:rPr>
          <w:rFonts w:cs="Times New Roman"/>
          <w:spacing w:val="-2"/>
        </w:rPr>
        <w:t>m</w:t>
      </w:r>
      <w:r w:rsidRPr="00461AD1">
        <w:rPr>
          <w:rFonts w:cs="Times New Roman"/>
        </w:rPr>
        <w:t>ebla</w:t>
      </w:r>
      <w:r w:rsidRPr="00461AD1">
        <w:rPr>
          <w:rFonts w:cs="Times New Roman"/>
          <w:spacing w:val="5"/>
        </w:rPr>
        <w:t>ğ</w:t>
      </w:r>
      <w:r w:rsidRPr="00461AD1">
        <w:rPr>
          <w:rFonts w:cs="Times New Roman"/>
        </w:rPr>
        <w:t xml:space="preserve">-ı </w:t>
      </w:r>
      <w:r w:rsidRPr="00461AD1">
        <w:rPr>
          <w:rFonts w:cs="Times New Roman"/>
          <w:spacing w:val="-2"/>
        </w:rPr>
        <w:t>m</w:t>
      </w:r>
      <w:r w:rsidRPr="00461AD1">
        <w:rPr>
          <w:rFonts w:cs="Times New Roman"/>
        </w:rPr>
        <w:t>e</w:t>
      </w:r>
      <w:r w:rsidRPr="00461AD1">
        <w:rPr>
          <w:rFonts w:cs="Times New Roman"/>
          <w:spacing w:val="1"/>
        </w:rPr>
        <w:t>c</w:t>
      </w:r>
      <w:r w:rsidRPr="00461AD1">
        <w:rPr>
          <w:rFonts w:cs="Times New Roman"/>
        </w:rPr>
        <w:t>mûʿ</w:t>
      </w:r>
      <w:r w:rsidRPr="00461AD1">
        <w:rPr>
          <w:rFonts w:cs="Times New Roman"/>
          <w:spacing w:val="4"/>
        </w:rPr>
        <w:t xml:space="preserve"> </w:t>
      </w:r>
      <w:r w:rsidRPr="00461AD1">
        <w:rPr>
          <w:rFonts w:cs="Times New Roman"/>
          <w:spacing w:val="-2"/>
        </w:rPr>
        <w:t>m</w:t>
      </w:r>
      <w:r w:rsidRPr="00461AD1">
        <w:rPr>
          <w:rFonts w:cs="Times New Roman"/>
        </w:rPr>
        <w:t>ezbûra</w:t>
      </w:r>
      <w:r w:rsidRPr="00461AD1">
        <w:rPr>
          <w:rFonts w:cs="Times New Roman"/>
          <w:spacing w:val="3"/>
        </w:rPr>
        <w:t xml:space="preserve"> </w:t>
      </w:r>
      <w:r w:rsidRPr="00461AD1">
        <w:rPr>
          <w:rFonts w:cs="Times New Roman"/>
          <w:spacing w:val="-1"/>
        </w:rPr>
        <w:t>s</w:t>
      </w:r>
      <w:r w:rsidRPr="00461AD1">
        <w:rPr>
          <w:rFonts w:cs="Times New Roman"/>
        </w:rPr>
        <w:t>en</w:t>
      </w:r>
      <w:r w:rsidRPr="00461AD1">
        <w:rPr>
          <w:rFonts w:cs="Times New Roman"/>
          <w:spacing w:val="3"/>
        </w:rPr>
        <w:t xml:space="preserve"> </w:t>
      </w:r>
      <w:r w:rsidRPr="00461AD1">
        <w:rPr>
          <w:rFonts w:cs="Times New Roman"/>
        </w:rPr>
        <w:t>h</w:t>
      </w:r>
      <w:r w:rsidRPr="00461AD1">
        <w:rPr>
          <w:rFonts w:cs="Times New Roman"/>
          <w:spacing w:val="-1"/>
        </w:rPr>
        <w:t>â</w:t>
      </w:r>
      <w:r w:rsidRPr="00461AD1">
        <w:rPr>
          <w:rFonts w:cs="Times New Roman"/>
          <w:spacing w:val="1"/>
        </w:rPr>
        <w:t>l</w:t>
      </w:r>
      <w:r w:rsidRPr="00461AD1">
        <w:rPr>
          <w:rFonts w:cs="Times New Roman"/>
        </w:rPr>
        <w:t>-i</w:t>
      </w:r>
      <w:r w:rsidRPr="00461AD1">
        <w:rPr>
          <w:rFonts w:cs="Times New Roman"/>
          <w:spacing w:val="2"/>
        </w:rPr>
        <w:t xml:space="preserve"> </w:t>
      </w:r>
      <w:r w:rsidRPr="00461AD1">
        <w:rPr>
          <w:rFonts w:cs="Times New Roman"/>
        </w:rPr>
        <w:t>sıgarında</w:t>
      </w:r>
      <w:r w:rsidRPr="00461AD1">
        <w:rPr>
          <w:rFonts w:cs="Times New Roman"/>
          <w:spacing w:val="1"/>
        </w:rPr>
        <w:t xml:space="preserve"> </w:t>
      </w:r>
      <w:r w:rsidRPr="00461AD1">
        <w:rPr>
          <w:rFonts w:cs="Times New Roman"/>
        </w:rPr>
        <w:t>kefîl</w:t>
      </w:r>
      <w:r w:rsidRPr="00461AD1">
        <w:rPr>
          <w:rFonts w:cs="Times New Roman"/>
          <w:spacing w:val="3"/>
        </w:rPr>
        <w:t xml:space="preserve"> </w:t>
      </w:r>
      <w:r w:rsidRPr="00461AD1">
        <w:rPr>
          <w:rFonts w:cs="Times New Roman"/>
        </w:rPr>
        <w:t>ol</w:t>
      </w:r>
      <w:r w:rsidRPr="00461AD1">
        <w:rPr>
          <w:rFonts w:cs="Times New Roman"/>
          <w:spacing w:val="-2"/>
        </w:rPr>
        <w:t>m</w:t>
      </w:r>
      <w:r w:rsidRPr="00461AD1">
        <w:rPr>
          <w:rFonts w:cs="Times New Roman"/>
        </w:rPr>
        <w:t>uş</w:t>
      </w:r>
      <w:r w:rsidRPr="00461AD1">
        <w:rPr>
          <w:rFonts w:cs="Times New Roman"/>
          <w:spacing w:val="3"/>
        </w:rPr>
        <w:t xml:space="preserve"> </w:t>
      </w:r>
      <w:r w:rsidRPr="00461AD1">
        <w:rPr>
          <w:rFonts w:cs="Times New Roman"/>
        </w:rPr>
        <w:t>idin</w:t>
      </w:r>
      <w:r w:rsidRPr="00461AD1">
        <w:rPr>
          <w:rFonts w:cs="Times New Roman"/>
          <w:spacing w:val="3"/>
        </w:rPr>
        <w:t xml:space="preserve"> </w:t>
      </w:r>
      <w:r w:rsidRPr="00461AD1">
        <w:rPr>
          <w:rFonts w:cs="Times New Roman"/>
        </w:rPr>
        <w:t>deyü</w:t>
      </w:r>
      <w:r w:rsidRPr="00461AD1">
        <w:rPr>
          <w:rFonts w:cs="Times New Roman"/>
          <w:spacing w:val="3"/>
        </w:rPr>
        <w:t xml:space="preserve"> </w:t>
      </w:r>
      <w:r w:rsidRPr="00461AD1">
        <w:rPr>
          <w:rFonts w:cs="Times New Roman"/>
          <w:spacing w:val="-2"/>
        </w:rPr>
        <w:t>m</w:t>
      </w:r>
      <w:r w:rsidRPr="00461AD1">
        <w:rPr>
          <w:rFonts w:cs="Times New Roman"/>
        </w:rPr>
        <w:t>erkûm</w:t>
      </w:r>
      <w:r w:rsidRPr="00461AD1">
        <w:rPr>
          <w:rFonts w:cs="Times New Roman"/>
          <w:spacing w:val="1"/>
        </w:rPr>
        <w:t xml:space="preserve"> </w:t>
      </w:r>
      <w:r w:rsidRPr="00461AD1">
        <w:rPr>
          <w:rFonts w:cs="Times New Roman"/>
        </w:rPr>
        <w:t>Tokan’dan</w:t>
      </w:r>
      <w:r w:rsidRPr="00461AD1">
        <w:rPr>
          <w:rFonts w:cs="Times New Roman"/>
          <w:spacing w:val="3"/>
        </w:rPr>
        <w:t xml:space="preserve"> </w:t>
      </w:r>
      <w:r w:rsidRPr="00461AD1">
        <w:rPr>
          <w:rFonts w:cs="Times New Roman"/>
        </w:rPr>
        <w:t>füzûlî</w:t>
      </w:r>
      <w:r w:rsidRPr="00461AD1">
        <w:rPr>
          <w:rFonts w:cs="Times New Roman"/>
          <w:spacing w:val="1"/>
        </w:rPr>
        <w:t xml:space="preserve"> </w:t>
      </w:r>
      <w:r w:rsidRPr="00461AD1">
        <w:rPr>
          <w:rFonts w:cs="Times New Roman"/>
        </w:rPr>
        <w:t>ve bi-gay</w:t>
      </w:r>
      <w:r w:rsidRPr="00461AD1">
        <w:rPr>
          <w:rFonts w:cs="Times New Roman"/>
          <w:spacing w:val="-1"/>
        </w:rPr>
        <w:t>r</w:t>
      </w:r>
      <w:r w:rsidRPr="00461AD1">
        <w:rPr>
          <w:rFonts w:cs="Times New Roman"/>
        </w:rPr>
        <w:t>-i</w:t>
      </w:r>
      <w:r w:rsidRPr="00461AD1">
        <w:rPr>
          <w:rFonts w:cs="Times New Roman"/>
          <w:spacing w:val="39"/>
        </w:rPr>
        <w:t xml:space="preserve"> </w:t>
      </w:r>
      <w:r w:rsidRPr="00461AD1">
        <w:rPr>
          <w:rFonts w:cs="Times New Roman"/>
          <w:spacing w:val="-2"/>
        </w:rPr>
        <w:t>h</w:t>
      </w:r>
      <w:r w:rsidRPr="00461AD1">
        <w:rPr>
          <w:rFonts w:cs="Times New Roman"/>
          <w:spacing w:val="-1"/>
        </w:rPr>
        <w:t>a</w:t>
      </w:r>
      <w:r w:rsidRPr="00461AD1">
        <w:rPr>
          <w:rFonts w:cs="Times New Roman"/>
        </w:rPr>
        <w:t>kkın</w:t>
      </w:r>
      <w:r w:rsidRPr="00461AD1">
        <w:rPr>
          <w:rFonts w:cs="Times New Roman"/>
          <w:spacing w:val="39"/>
        </w:rPr>
        <w:t xml:space="preserve"> </w:t>
      </w:r>
      <w:r w:rsidRPr="00461AD1">
        <w:rPr>
          <w:rFonts w:cs="Times New Roman"/>
        </w:rPr>
        <w:t>ahz</w:t>
      </w:r>
      <w:r w:rsidRPr="00461AD1">
        <w:rPr>
          <w:rFonts w:cs="Times New Roman"/>
          <w:spacing w:val="38"/>
        </w:rPr>
        <w:t xml:space="preserve"> </w:t>
      </w:r>
      <w:r w:rsidRPr="00461AD1">
        <w:rPr>
          <w:rFonts w:cs="Times New Roman"/>
        </w:rPr>
        <w:t>ile</w:t>
      </w:r>
      <w:r w:rsidRPr="00461AD1">
        <w:rPr>
          <w:rFonts w:cs="Times New Roman"/>
          <w:spacing w:val="38"/>
        </w:rPr>
        <w:t xml:space="preserve"> </w:t>
      </w:r>
      <w:r w:rsidRPr="00461AD1">
        <w:rPr>
          <w:rFonts w:cs="Times New Roman"/>
        </w:rPr>
        <w:t>gadr</w:t>
      </w:r>
      <w:r w:rsidRPr="00461AD1">
        <w:rPr>
          <w:rFonts w:cs="Times New Roman"/>
          <w:spacing w:val="39"/>
        </w:rPr>
        <w:t xml:space="preserve"> </w:t>
      </w:r>
      <w:r w:rsidRPr="00461AD1">
        <w:rPr>
          <w:rFonts w:cs="Times New Roman"/>
        </w:rPr>
        <w:t>it</w:t>
      </w:r>
      <w:r w:rsidRPr="00461AD1">
        <w:rPr>
          <w:rFonts w:cs="Times New Roman"/>
          <w:spacing w:val="-3"/>
        </w:rPr>
        <w:t>m</w:t>
      </w:r>
      <w:r w:rsidRPr="00461AD1">
        <w:rPr>
          <w:rFonts w:cs="Times New Roman"/>
        </w:rPr>
        <w:t>iş</w:t>
      </w:r>
      <w:r w:rsidRPr="00461AD1">
        <w:rPr>
          <w:rFonts w:cs="Times New Roman"/>
          <w:spacing w:val="40"/>
        </w:rPr>
        <w:t xml:space="preserve"> </w:t>
      </w:r>
      <w:r w:rsidRPr="00461AD1">
        <w:rPr>
          <w:rFonts w:cs="Times New Roman"/>
        </w:rPr>
        <w:t>olduğu</w:t>
      </w:r>
      <w:r w:rsidRPr="00461AD1">
        <w:rPr>
          <w:rFonts w:cs="Times New Roman"/>
          <w:spacing w:val="39"/>
        </w:rPr>
        <w:t xml:space="preserve"> </w:t>
      </w:r>
      <w:r w:rsidRPr="00461AD1">
        <w:rPr>
          <w:rFonts w:cs="Times New Roman"/>
        </w:rPr>
        <w:t>ve</w:t>
      </w:r>
      <w:r w:rsidRPr="00461AD1">
        <w:rPr>
          <w:rFonts w:cs="Times New Roman"/>
          <w:spacing w:val="39"/>
        </w:rPr>
        <w:t xml:space="preserve"> </w:t>
      </w:r>
      <w:r w:rsidRPr="00461AD1">
        <w:rPr>
          <w:rFonts w:cs="Times New Roman"/>
          <w:spacing w:val="-2"/>
        </w:rPr>
        <w:t>b</w:t>
      </w:r>
      <w:r w:rsidRPr="00461AD1">
        <w:rPr>
          <w:rFonts w:cs="Times New Roman"/>
        </w:rPr>
        <w:t>u</w:t>
      </w:r>
      <w:r w:rsidRPr="00461AD1">
        <w:rPr>
          <w:rFonts w:cs="Times New Roman"/>
          <w:spacing w:val="39"/>
        </w:rPr>
        <w:t xml:space="preserve"> </w:t>
      </w:r>
      <w:r w:rsidRPr="00461AD1">
        <w:rPr>
          <w:rFonts w:cs="Times New Roman"/>
          <w:spacing w:val="-2"/>
        </w:rPr>
        <w:t>m</w:t>
      </w:r>
      <w:r w:rsidRPr="00461AD1">
        <w:rPr>
          <w:rFonts w:cs="Times New Roman"/>
        </w:rPr>
        <w:t>isüllû</w:t>
      </w:r>
      <w:r w:rsidRPr="00461AD1">
        <w:rPr>
          <w:rFonts w:cs="Times New Roman"/>
          <w:spacing w:val="39"/>
        </w:rPr>
        <w:t xml:space="preserve"> </w:t>
      </w:r>
      <w:r w:rsidRPr="00461AD1">
        <w:rPr>
          <w:rFonts w:cs="Times New Roman"/>
        </w:rPr>
        <w:t>hâ</w:t>
      </w:r>
      <w:r w:rsidRPr="00461AD1">
        <w:rPr>
          <w:rFonts w:cs="Times New Roman"/>
          <w:spacing w:val="4"/>
        </w:rPr>
        <w:t>l</w:t>
      </w:r>
      <w:r w:rsidRPr="00461AD1">
        <w:rPr>
          <w:rFonts w:cs="Times New Roman"/>
          <w:spacing w:val="-1"/>
        </w:rPr>
        <w:t>-</w:t>
      </w:r>
      <w:r w:rsidRPr="00461AD1">
        <w:rPr>
          <w:rFonts w:cs="Times New Roman"/>
        </w:rPr>
        <w:t>i</w:t>
      </w:r>
      <w:r w:rsidRPr="00461AD1">
        <w:rPr>
          <w:rFonts w:cs="Times New Roman"/>
          <w:spacing w:val="39"/>
        </w:rPr>
        <w:t xml:space="preserve"> </w:t>
      </w:r>
      <w:r w:rsidRPr="00461AD1">
        <w:rPr>
          <w:rFonts w:cs="Times New Roman"/>
        </w:rPr>
        <w:t>sıgarın</w:t>
      </w:r>
      <w:r w:rsidRPr="00461AD1">
        <w:rPr>
          <w:rFonts w:cs="Times New Roman"/>
          <w:spacing w:val="-2"/>
        </w:rPr>
        <w:t>d</w:t>
      </w:r>
      <w:r w:rsidRPr="00461AD1">
        <w:rPr>
          <w:rFonts w:cs="Times New Roman"/>
        </w:rPr>
        <w:t>a</w:t>
      </w:r>
      <w:r w:rsidRPr="00461AD1">
        <w:rPr>
          <w:rFonts w:cs="Times New Roman"/>
          <w:spacing w:val="39"/>
        </w:rPr>
        <w:t xml:space="preserve"> </w:t>
      </w:r>
      <w:r w:rsidRPr="00461AD1">
        <w:rPr>
          <w:rFonts w:cs="Times New Roman"/>
        </w:rPr>
        <w:t>olan</w:t>
      </w:r>
      <w:r w:rsidRPr="00461AD1">
        <w:rPr>
          <w:rFonts w:cs="Times New Roman"/>
          <w:spacing w:val="39"/>
        </w:rPr>
        <w:t xml:space="preserve"> </w:t>
      </w:r>
      <w:r w:rsidRPr="00461AD1">
        <w:rPr>
          <w:rFonts w:cs="Times New Roman"/>
        </w:rPr>
        <w:t>kefâ</w:t>
      </w:r>
      <w:r w:rsidRPr="00461AD1">
        <w:rPr>
          <w:rFonts w:cs="Times New Roman"/>
          <w:spacing w:val="-1"/>
        </w:rPr>
        <w:t>l</w:t>
      </w:r>
      <w:r w:rsidRPr="00461AD1">
        <w:rPr>
          <w:rFonts w:cs="Times New Roman"/>
        </w:rPr>
        <w:t>et şerʿan</w:t>
      </w:r>
      <w:r w:rsidRPr="00461AD1">
        <w:rPr>
          <w:rFonts w:cs="Times New Roman"/>
          <w:spacing w:val="57"/>
        </w:rPr>
        <w:t xml:space="preserve"> </w:t>
      </w:r>
      <w:r w:rsidRPr="00461AD1">
        <w:rPr>
          <w:rFonts w:cs="Times New Roman"/>
        </w:rPr>
        <w:t>sa</w:t>
      </w:r>
      <w:r w:rsidRPr="00461AD1">
        <w:rPr>
          <w:rFonts w:cs="Times New Roman"/>
          <w:spacing w:val="-1"/>
        </w:rPr>
        <w:t>h</w:t>
      </w:r>
      <w:r w:rsidRPr="00461AD1">
        <w:rPr>
          <w:rFonts w:cs="Times New Roman"/>
        </w:rPr>
        <w:t>îh</w:t>
      </w:r>
      <w:r w:rsidRPr="00461AD1">
        <w:rPr>
          <w:rFonts w:cs="Times New Roman"/>
          <w:spacing w:val="57"/>
        </w:rPr>
        <w:t xml:space="preserve"> </w:t>
      </w:r>
      <w:r w:rsidRPr="00461AD1">
        <w:rPr>
          <w:rFonts w:cs="Times New Roman"/>
        </w:rPr>
        <w:t>ol</w:t>
      </w:r>
      <w:r w:rsidRPr="00461AD1">
        <w:rPr>
          <w:rFonts w:cs="Times New Roman"/>
          <w:spacing w:val="-2"/>
        </w:rPr>
        <w:t>m</w:t>
      </w:r>
      <w:r w:rsidRPr="00461AD1">
        <w:rPr>
          <w:rFonts w:cs="Times New Roman"/>
        </w:rPr>
        <w:t>adığına</w:t>
      </w:r>
      <w:r w:rsidRPr="00461AD1">
        <w:rPr>
          <w:rFonts w:cs="Times New Roman"/>
          <w:spacing w:val="59"/>
        </w:rPr>
        <w:t xml:space="preserve"> </w:t>
      </w:r>
      <w:r w:rsidRPr="00461AD1">
        <w:rPr>
          <w:rFonts w:cs="Times New Roman"/>
        </w:rPr>
        <w:t>câni</w:t>
      </w:r>
      <w:r w:rsidRPr="00461AD1">
        <w:rPr>
          <w:rFonts w:cs="Times New Roman"/>
          <w:spacing w:val="-1"/>
        </w:rPr>
        <w:t>b</w:t>
      </w:r>
      <w:r w:rsidRPr="00461AD1">
        <w:rPr>
          <w:rFonts w:cs="Times New Roman"/>
        </w:rPr>
        <w:t>-i</w:t>
      </w:r>
      <w:r w:rsidRPr="00461AD1">
        <w:rPr>
          <w:rFonts w:cs="Times New Roman"/>
          <w:spacing w:val="57"/>
        </w:rPr>
        <w:t xml:space="preserve"> </w:t>
      </w:r>
      <w:r w:rsidRPr="00461AD1">
        <w:rPr>
          <w:rFonts w:cs="Times New Roman"/>
        </w:rPr>
        <w:t>Ş</w:t>
      </w:r>
      <w:r w:rsidRPr="00461AD1">
        <w:rPr>
          <w:rFonts w:cs="Times New Roman"/>
          <w:spacing w:val="-2"/>
        </w:rPr>
        <w:t>e</w:t>
      </w:r>
      <w:r w:rsidRPr="00461AD1">
        <w:rPr>
          <w:rFonts w:cs="Times New Roman"/>
        </w:rPr>
        <w:t>yhü’</w:t>
      </w:r>
      <w:r w:rsidRPr="00461AD1">
        <w:rPr>
          <w:rFonts w:cs="Times New Roman"/>
          <w:spacing w:val="1"/>
        </w:rPr>
        <w:t>l</w:t>
      </w:r>
      <w:r w:rsidRPr="00461AD1">
        <w:rPr>
          <w:rFonts w:cs="Times New Roman"/>
          <w:spacing w:val="-1"/>
        </w:rPr>
        <w:t>-</w:t>
      </w:r>
      <w:r w:rsidRPr="00461AD1">
        <w:rPr>
          <w:rFonts w:cs="Times New Roman"/>
        </w:rPr>
        <w:t>islâ</w:t>
      </w:r>
      <w:r w:rsidRPr="00461AD1">
        <w:rPr>
          <w:rFonts w:cs="Times New Roman"/>
          <w:spacing w:val="-2"/>
        </w:rPr>
        <w:t>m</w:t>
      </w:r>
      <w:r w:rsidRPr="00461AD1">
        <w:rPr>
          <w:rFonts w:cs="Times New Roman"/>
        </w:rPr>
        <w:t>dan</w:t>
      </w:r>
      <w:r w:rsidRPr="00461AD1">
        <w:rPr>
          <w:rFonts w:cs="Times New Roman"/>
          <w:spacing w:val="58"/>
        </w:rPr>
        <w:t xml:space="preserve"> </w:t>
      </w:r>
      <w:r w:rsidRPr="00461AD1">
        <w:rPr>
          <w:rFonts w:cs="Times New Roman"/>
        </w:rPr>
        <w:t>fetvâ-</w:t>
      </w:r>
      <w:r w:rsidRPr="00461AD1">
        <w:rPr>
          <w:rFonts w:cs="Times New Roman"/>
          <w:spacing w:val="-2"/>
        </w:rPr>
        <w:t>y</w:t>
      </w:r>
      <w:r w:rsidRPr="00461AD1">
        <w:rPr>
          <w:rFonts w:cs="Times New Roman"/>
        </w:rPr>
        <w:t>ı</w:t>
      </w:r>
      <w:r w:rsidRPr="00461AD1">
        <w:rPr>
          <w:rFonts w:cs="Times New Roman"/>
          <w:spacing w:val="57"/>
        </w:rPr>
        <w:t xml:space="preserve"> </w:t>
      </w:r>
      <w:r w:rsidRPr="00461AD1">
        <w:rPr>
          <w:rFonts w:cs="Times New Roman"/>
        </w:rPr>
        <w:t>şerîfe</w:t>
      </w:r>
      <w:r w:rsidRPr="00461AD1">
        <w:rPr>
          <w:rFonts w:cs="Times New Roman"/>
          <w:spacing w:val="58"/>
        </w:rPr>
        <w:t xml:space="preserve"> </w:t>
      </w:r>
      <w:r w:rsidRPr="00461AD1">
        <w:rPr>
          <w:rFonts w:cs="Times New Roman"/>
          <w:spacing w:val="-2"/>
        </w:rPr>
        <w:t>v</w:t>
      </w:r>
      <w:r w:rsidRPr="00461AD1">
        <w:rPr>
          <w:rFonts w:cs="Times New Roman"/>
        </w:rPr>
        <w:t>eril</w:t>
      </w:r>
      <w:r w:rsidRPr="00461AD1">
        <w:rPr>
          <w:rFonts w:cs="Times New Roman"/>
          <w:spacing w:val="-2"/>
        </w:rPr>
        <w:t>d</w:t>
      </w:r>
      <w:r w:rsidRPr="00461AD1">
        <w:rPr>
          <w:rFonts w:cs="Times New Roman"/>
        </w:rPr>
        <w:t>iği</w:t>
      </w:r>
      <w:r w:rsidRPr="00461AD1">
        <w:rPr>
          <w:rFonts w:cs="Times New Roman"/>
          <w:spacing w:val="59"/>
        </w:rPr>
        <w:t xml:space="preserve"> </w:t>
      </w:r>
      <w:r w:rsidRPr="00461AD1">
        <w:rPr>
          <w:rFonts w:cs="Times New Roman"/>
          <w:spacing w:val="-2"/>
        </w:rPr>
        <w:t>b</w:t>
      </w:r>
      <w:r w:rsidRPr="00461AD1">
        <w:rPr>
          <w:rFonts w:cs="Times New Roman"/>
        </w:rPr>
        <w:t>eyânı</w:t>
      </w:r>
      <w:r w:rsidRPr="00461AD1">
        <w:rPr>
          <w:rFonts w:cs="Times New Roman"/>
          <w:spacing w:val="-2"/>
        </w:rPr>
        <w:t>y</w:t>
      </w:r>
      <w:r w:rsidRPr="00461AD1">
        <w:rPr>
          <w:rFonts w:cs="Times New Roman"/>
        </w:rPr>
        <w:t xml:space="preserve">la </w:t>
      </w:r>
      <w:r w:rsidRPr="00461AD1">
        <w:rPr>
          <w:rFonts w:cs="Times New Roman"/>
          <w:spacing w:val="-2"/>
        </w:rPr>
        <w:t>m</w:t>
      </w:r>
      <w:r w:rsidRPr="00461AD1">
        <w:rPr>
          <w:rFonts w:cs="Times New Roman"/>
        </w:rPr>
        <w:t>ahallinde</w:t>
      </w:r>
      <w:r w:rsidRPr="00461AD1">
        <w:rPr>
          <w:rFonts w:cs="Times New Roman"/>
          <w:spacing w:val="13"/>
        </w:rPr>
        <w:t xml:space="preserve"> </w:t>
      </w:r>
      <w:r w:rsidRPr="00461AD1">
        <w:rPr>
          <w:rFonts w:cs="Times New Roman"/>
        </w:rPr>
        <w:t>şerʿle</w:t>
      </w:r>
      <w:r w:rsidRPr="00461AD1">
        <w:rPr>
          <w:rFonts w:cs="Times New Roman"/>
          <w:spacing w:val="12"/>
        </w:rPr>
        <w:t xml:space="preserve"> </w:t>
      </w:r>
      <w:r w:rsidRPr="00461AD1">
        <w:rPr>
          <w:rFonts w:cs="Times New Roman"/>
        </w:rPr>
        <w:t>rü’y</w:t>
      </w:r>
      <w:r w:rsidRPr="00461AD1">
        <w:rPr>
          <w:rFonts w:cs="Times New Roman"/>
          <w:spacing w:val="-2"/>
        </w:rPr>
        <w:t>e</w:t>
      </w:r>
      <w:r w:rsidRPr="00461AD1">
        <w:rPr>
          <w:rFonts w:cs="Times New Roman"/>
        </w:rPr>
        <w:t>t</w:t>
      </w:r>
      <w:r w:rsidRPr="00461AD1">
        <w:rPr>
          <w:rFonts w:cs="Times New Roman"/>
          <w:spacing w:val="13"/>
        </w:rPr>
        <w:t xml:space="preserve"> </w:t>
      </w:r>
      <w:r w:rsidRPr="00461AD1">
        <w:rPr>
          <w:rFonts w:cs="Times New Roman"/>
        </w:rPr>
        <w:t>ve</w:t>
      </w:r>
      <w:r w:rsidRPr="00461AD1">
        <w:rPr>
          <w:rFonts w:cs="Times New Roman"/>
          <w:spacing w:val="13"/>
        </w:rPr>
        <w:t xml:space="preserve"> </w:t>
      </w:r>
      <w:r w:rsidRPr="00461AD1">
        <w:rPr>
          <w:rFonts w:cs="Times New Roman"/>
          <w:spacing w:val="-2"/>
        </w:rPr>
        <w:t>m</w:t>
      </w:r>
      <w:r w:rsidRPr="00461AD1">
        <w:rPr>
          <w:rFonts w:cs="Times New Roman"/>
        </w:rPr>
        <w:t>ebla</w:t>
      </w:r>
      <w:r w:rsidRPr="00461AD1">
        <w:rPr>
          <w:rFonts w:cs="Times New Roman"/>
          <w:spacing w:val="2"/>
        </w:rPr>
        <w:t>ğ</w:t>
      </w:r>
      <w:r w:rsidRPr="00461AD1">
        <w:rPr>
          <w:rFonts w:cs="Times New Roman"/>
        </w:rPr>
        <w:t>-ı</w:t>
      </w:r>
      <w:r w:rsidRPr="00461AD1">
        <w:rPr>
          <w:rFonts w:cs="Times New Roman"/>
          <w:spacing w:val="13"/>
        </w:rPr>
        <w:t xml:space="preserve"> </w:t>
      </w:r>
      <w:r w:rsidRPr="00461AD1">
        <w:rPr>
          <w:rFonts w:cs="Times New Roman"/>
          <w:spacing w:val="-2"/>
        </w:rPr>
        <w:t>m</w:t>
      </w:r>
      <w:r w:rsidRPr="00461AD1">
        <w:rPr>
          <w:rFonts w:cs="Times New Roman"/>
        </w:rPr>
        <w:t>e</w:t>
      </w:r>
      <w:r w:rsidRPr="00461AD1">
        <w:rPr>
          <w:rFonts w:cs="Times New Roman"/>
          <w:spacing w:val="1"/>
        </w:rPr>
        <w:t>c</w:t>
      </w:r>
      <w:r w:rsidRPr="00461AD1">
        <w:rPr>
          <w:rFonts w:cs="Times New Roman"/>
          <w:spacing w:val="-2"/>
        </w:rPr>
        <w:t>m</w:t>
      </w:r>
      <w:r w:rsidRPr="00461AD1">
        <w:rPr>
          <w:rFonts w:cs="Times New Roman"/>
        </w:rPr>
        <w:t>û</w:t>
      </w:r>
      <w:r w:rsidRPr="00461AD1">
        <w:rPr>
          <w:rFonts w:cs="Times New Roman"/>
          <w:spacing w:val="2"/>
        </w:rPr>
        <w:t>ʿ</w:t>
      </w:r>
      <w:r w:rsidRPr="00461AD1">
        <w:rPr>
          <w:rFonts w:cs="Times New Roman"/>
        </w:rPr>
        <w:t>-ı</w:t>
      </w:r>
      <w:r w:rsidRPr="00461AD1">
        <w:rPr>
          <w:rFonts w:cs="Times New Roman"/>
          <w:spacing w:val="13"/>
        </w:rPr>
        <w:t xml:space="preserve"> </w:t>
      </w:r>
      <w:r w:rsidRPr="00461AD1">
        <w:rPr>
          <w:rFonts w:cs="Times New Roman"/>
          <w:spacing w:val="-2"/>
        </w:rPr>
        <w:t>m</w:t>
      </w:r>
      <w:r w:rsidRPr="00461AD1">
        <w:rPr>
          <w:rFonts w:cs="Times New Roman"/>
        </w:rPr>
        <w:t>ezkûun</w:t>
      </w:r>
      <w:r w:rsidRPr="00461AD1">
        <w:rPr>
          <w:rFonts w:cs="Times New Roman"/>
          <w:spacing w:val="13"/>
        </w:rPr>
        <w:t xml:space="preserve"> </w:t>
      </w:r>
      <w:r w:rsidRPr="00461AD1">
        <w:rPr>
          <w:rFonts w:cs="Times New Roman"/>
        </w:rPr>
        <w:t>istirdâd</w:t>
      </w:r>
      <w:r w:rsidRPr="00461AD1">
        <w:rPr>
          <w:rFonts w:cs="Times New Roman"/>
          <w:spacing w:val="12"/>
        </w:rPr>
        <w:t xml:space="preserve"> </w:t>
      </w:r>
      <w:r w:rsidRPr="00461AD1">
        <w:rPr>
          <w:rFonts w:cs="Times New Roman"/>
        </w:rPr>
        <w:t>ile</w:t>
      </w:r>
      <w:r w:rsidRPr="00461AD1">
        <w:rPr>
          <w:rFonts w:cs="Times New Roman"/>
          <w:spacing w:val="11"/>
        </w:rPr>
        <w:t xml:space="preserve"> </w:t>
      </w:r>
      <w:r w:rsidRPr="00461AD1">
        <w:rPr>
          <w:rFonts w:cs="Times New Roman"/>
        </w:rPr>
        <w:t>ihkâ</w:t>
      </w:r>
      <w:r w:rsidRPr="00461AD1">
        <w:rPr>
          <w:rFonts w:cs="Times New Roman"/>
          <w:spacing w:val="1"/>
        </w:rPr>
        <w:t>k</w:t>
      </w:r>
      <w:r w:rsidRPr="00461AD1">
        <w:rPr>
          <w:rFonts w:cs="Times New Roman"/>
        </w:rPr>
        <w:t>-ı</w:t>
      </w:r>
      <w:r w:rsidRPr="00461AD1">
        <w:rPr>
          <w:rFonts w:cs="Times New Roman"/>
          <w:spacing w:val="13"/>
        </w:rPr>
        <w:t xml:space="preserve"> </w:t>
      </w:r>
      <w:r w:rsidRPr="00461AD1">
        <w:rPr>
          <w:rFonts w:cs="Times New Roman"/>
          <w:spacing w:val="-2"/>
        </w:rPr>
        <w:t>h</w:t>
      </w:r>
      <w:r w:rsidRPr="00461AD1">
        <w:rPr>
          <w:rFonts w:cs="Times New Roman"/>
          <w:spacing w:val="-1"/>
        </w:rPr>
        <w:t>a</w:t>
      </w:r>
      <w:r w:rsidRPr="00461AD1">
        <w:rPr>
          <w:rFonts w:cs="Times New Roman"/>
        </w:rPr>
        <w:t>kk olun</w:t>
      </w:r>
      <w:r w:rsidRPr="00461AD1">
        <w:rPr>
          <w:rFonts w:cs="Times New Roman"/>
          <w:spacing w:val="-2"/>
        </w:rPr>
        <w:t>m</w:t>
      </w:r>
      <w:r w:rsidRPr="00461AD1">
        <w:rPr>
          <w:rFonts w:cs="Times New Roman"/>
        </w:rPr>
        <w:t>ak b</w:t>
      </w:r>
      <w:r w:rsidRPr="00461AD1">
        <w:rPr>
          <w:rFonts w:cs="Times New Roman"/>
          <w:spacing w:val="1"/>
        </w:rPr>
        <w:t>â</w:t>
      </w:r>
      <w:r w:rsidRPr="00461AD1">
        <w:rPr>
          <w:rFonts w:cs="Times New Roman"/>
        </w:rPr>
        <w:t>bında e</w:t>
      </w:r>
      <w:r w:rsidRPr="00461AD1">
        <w:rPr>
          <w:rFonts w:cs="Times New Roman"/>
          <w:spacing w:val="-2"/>
        </w:rPr>
        <w:t>m</w:t>
      </w:r>
      <w:r w:rsidRPr="00461AD1">
        <w:rPr>
          <w:rFonts w:cs="Times New Roman"/>
        </w:rPr>
        <w:t>r-i şerîfim</w:t>
      </w:r>
      <w:r w:rsidRPr="00461AD1">
        <w:rPr>
          <w:rFonts w:cs="Times New Roman"/>
          <w:spacing w:val="-3"/>
        </w:rPr>
        <w:t xml:space="preserve"> </w:t>
      </w:r>
      <w:r w:rsidRPr="00461AD1">
        <w:rPr>
          <w:rFonts w:cs="Times New Roman"/>
        </w:rPr>
        <w:t>sud</w:t>
      </w:r>
      <w:r w:rsidRPr="00461AD1">
        <w:rPr>
          <w:rFonts w:cs="Times New Roman"/>
          <w:spacing w:val="1"/>
        </w:rPr>
        <w:t>û</w:t>
      </w:r>
      <w:r w:rsidRPr="00461AD1">
        <w:rPr>
          <w:rFonts w:cs="Times New Roman"/>
        </w:rPr>
        <w:t>run</w:t>
      </w:r>
      <w:r w:rsidRPr="00461AD1">
        <w:rPr>
          <w:rFonts w:cs="Times New Roman"/>
          <w:spacing w:val="1"/>
        </w:rPr>
        <w:t xml:space="preserve"> </w:t>
      </w:r>
      <w:r w:rsidRPr="00461AD1">
        <w:rPr>
          <w:rFonts w:cs="Times New Roman"/>
          <w:spacing w:val="-2"/>
        </w:rPr>
        <w:t>m</w:t>
      </w:r>
      <w:r w:rsidRPr="00461AD1">
        <w:rPr>
          <w:rFonts w:cs="Times New Roman"/>
        </w:rPr>
        <w:t xml:space="preserve">erkûm </w:t>
      </w:r>
      <w:r w:rsidRPr="00461AD1">
        <w:rPr>
          <w:rFonts w:cs="Times New Roman"/>
          <w:spacing w:val="-1"/>
        </w:rPr>
        <w:t>T</w:t>
      </w:r>
      <w:r w:rsidRPr="00461AD1">
        <w:rPr>
          <w:rFonts w:cs="Times New Roman"/>
        </w:rPr>
        <w:t xml:space="preserve">okan bu </w:t>
      </w:r>
      <w:r w:rsidRPr="00461AD1">
        <w:rPr>
          <w:rFonts w:cs="Times New Roman"/>
          <w:spacing w:val="1"/>
        </w:rPr>
        <w:t>d</w:t>
      </w:r>
      <w:r w:rsidRPr="00461AD1">
        <w:rPr>
          <w:rFonts w:cs="Times New Roman"/>
        </w:rPr>
        <w:t>efʿa b</w:t>
      </w:r>
      <w:r w:rsidRPr="00461AD1">
        <w:rPr>
          <w:rFonts w:cs="Times New Roman"/>
          <w:spacing w:val="2"/>
        </w:rPr>
        <w:t>â</w:t>
      </w:r>
      <w:r w:rsidRPr="00461AD1">
        <w:rPr>
          <w:rFonts w:cs="Times New Roman"/>
        </w:rPr>
        <w:t>-ʿarz</w:t>
      </w:r>
      <w:r w:rsidRPr="00461AD1">
        <w:rPr>
          <w:rFonts w:cs="Times New Roman"/>
          <w:spacing w:val="-2"/>
        </w:rPr>
        <w:t>ı</w:t>
      </w:r>
      <w:r w:rsidRPr="00461AD1">
        <w:rPr>
          <w:rFonts w:cs="Times New Roman"/>
        </w:rPr>
        <w:t>hâl istidʿâ i</w:t>
      </w:r>
      <w:r w:rsidRPr="00461AD1">
        <w:rPr>
          <w:rFonts w:cs="Times New Roman"/>
          <w:spacing w:val="-2"/>
        </w:rPr>
        <w:t>tm</w:t>
      </w:r>
      <w:r w:rsidRPr="00461AD1">
        <w:rPr>
          <w:rFonts w:cs="Times New Roman"/>
          <w:spacing w:val="1"/>
        </w:rPr>
        <w:t>i</w:t>
      </w:r>
      <w:r w:rsidRPr="00461AD1">
        <w:rPr>
          <w:rFonts w:cs="Times New Roman"/>
        </w:rPr>
        <w:t>ş ve</w:t>
      </w:r>
      <w:r w:rsidRPr="00461AD1">
        <w:rPr>
          <w:rFonts w:cs="Times New Roman"/>
          <w:spacing w:val="45"/>
        </w:rPr>
        <w:t xml:space="preserve"> </w:t>
      </w:r>
      <w:r w:rsidRPr="00461AD1">
        <w:rPr>
          <w:rFonts w:cs="Times New Roman"/>
        </w:rPr>
        <w:t>husûs-ı</w:t>
      </w:r>
      <w:r w:rsidRPr="00461AD1">
        <w:rPr>
          <w:rFonts w:cs="Times New Roman"/>
          <w:spacing w:val="45"/>
        </w:rPr>
        <w:t xml:space="preserve"> </w:t>
      </w:r>
      <w:r w:rsidRPr="00461AD1">
        <w:rPr>
          <w:rFonts w:cs="Times New Roman"/>
          <w:spacing w:val="-2"/>
        </w:rPr>
        <w:t>m</w:t>
      </w:r>
      <w:r w:rsidRPr="00461AD1">
        <w:rPr>
          <w:rFonts w:cs="Times New Roman"/>
        </w:rPr>
        <w:t>ezbûr</w:t>
      </w:r>
      <w:r w:rsidRPr="00461AD1">
        <w:rPr>
          <w:rFonts w:cs="Times New Roman"/>
          <w:spacing w:val="46"/>
        </w:rPr>
        <w:t xml:space="preserve"> </w:t>
      </w:r>
      <w:r w:rsidRPr="00461AD1">
        <w:rPr>
          <w:rFonts w:cs="Times New Roman"/>
        </w:rPr>
        <w:t>hâlâ</w:t>
      </w:r>
      <w:r w:rsidRPr="00461AD1">
        <w:rPr>
          <w:rFonts w:cs="Times New Roman"/>
          <w:spacing w:val="45"/>
        </w:rPr>
        <w:t xml:space="preserve"> </w:t>
      </w:r>
      <w:r w:rsidRPr="00461AD1">
        <w:rPr>
          <w:rFonts w:cs="Times New Roman"/>
        </w:rPr>
        <w:t>Anad</w:t>
      </w:r>
      <w:r w:rsidRPr="00461AD1">
        <w:rPr>
          <w:rFonts w:cs="Times New Roman"/>
          <w:spacing w:val="1"/>
        </w:rPr>
        <w:t>o</w:t>
      </w:r>
      <w:r w:rsidRPr="00461AD1">
        <w:rPr>
          <w:rFonts w:cs="Times New Roman"/>
        </w:rPr>
        <w:t>lu</w:t>
      </w:r>
      <w:r w:rsidRPr="00461AD1">
        <w:rPr>
          <w:rFonts w:cs="Times New Roman"/>
          <w:spacing w:val="44"/>
        </w:rPr>
        <w:t xml:space="preserve"> </w:t>
      </w:r>
      <w:r w:rsidRPr="00461AD1">
        <w:rPr>
          <w:rFonts w:cs="Times New Roman"/>
        </w:rPr>
        <w:t>Kâdîʿaskeri</w:t>
      </w:r>
      <w:r w:rsidRPr="00461AD1">
        <w:rPr>
          <w:rFonts w:cs="Times New Roman"/>
          <w:spacing w:val="45"/>
        </w:rPr>
        <w:t xml:space="preserve"> </w:t>
      </w:r>
      <w:r w:rsidRPr="00461AD1">
        <w:rPr>
          <w:rFonts w:cs="Times New Roman"/>
        </w:rPr>
        <w:t>Mevlâ</w:t>
      </w:r>
      <w:r w:rsidRPr="00461AD1">
        <w:rPr>
          <w:rFonts w:cs="Times New Roman"/>
          <w:spacing w:val="-2"/>
        </w:rPr>
        <w:t>n</w:t>
      </w:r>
      <w:r w:rsidRPr="00461AD1">
        <w:rPr>
          <w:rFonts w:cs="Times New Roman"/>
        </w:rPr>
        <w:t>â</w:t>
      </w:r>
      <w:r w:rsidRPr="00461AD1">
        <w:rPr>
          <w:rFonts w:cs="Times New Roman"/>
          <w:spacing w:val="45"/>
        </w:rPr>
        <w:t xml:space="preserve"> </w:t>
      </w:r>
      <w:r w:rsidRPr="00461AD1">
        <w:rPr>
          <w:rFonts w:cs="Times New Roman"/>
        </w:rPr>
        <w:t>E</w:t>
      </w:r>
      <w:r w:rsidRPr="00461AD1">
        <w:rPr>
          <w:rFonts w:cs="Times New Roman"/>
          <w:spacing w:val="1"/>
        </w:rPr>
        <w:t>s</w:t>
      </w:r>
      <w:r w:rsidRPr="00461AD1">
        <w:rPr>
          <w:rFonts w:cs="Times New Roman"/>
        </w:rPr>
        <w:t>-seyyid</w:t>
      </w:r>
      <w:r w:rsidRPr="00461AD1">
        <w:rPr>
          <w:rFonts w:cs="Times New Roman"/>
          <w:spacing w:val="44"/>
        </w:rPr>
        <w:t xml:space="preserve"> </w:t>
      </w:r>
      <w:r w:rsidRPr="00461AD1">
        <w:rPr>
          <w:rFonts w:cs="Times New Roman"/>
        </w:rPr>
        <w:t>İbrahim</w:t>
      </w:r>
      <w:r w:rsidRPr="00461AD1">
        <w:rPr>
          <w:rFonts w:cs="Times New Roman"/>
          <w:spacing w:val="44"/>
        </w:rPr>
        <w:t xml:space="preserve"> </w:t>
      </w:r>
      <w:r w:rsidRPr="00461AD1">
        <w:rPr>
          <w:rFonts w:cs="Times New Roman"/>
        </w:rPr>
        <w:t>Halil fezâ’ilühüye</w:t>
      </w:r>
      <w:r w:rsidRPr="00461AD1">
        <w:rPr>
          <w:rFonts w:cs="Times New Roman"/>
          <w:spacing w:val="26"/>
        </w:rPr>
        <w:t xml:space="preserve"> </w:t>
      </w:r>
      <w:r w:rsidRPr="00461AD1">
        <w:rPr>
          <w:rFonts w:cs="Times New Roman"/>
        </w:rPr>
        <w:t>lede’l-ha</w:t>
      </w:r>
      <w:r w:rsidRPr="00461AD1">
        <w:rPr>
          <w:rFonts w:cs="Times New Roman"/>
          <w:spacing w:val="-1"/>
        </w:rPr>
        <w:t>vâ</w:t>
      </w:r>
      <w:r w:rsidRPr="00461AD1">
        <w:rPr>
          <w:rFonts w:cs="Times New Roman"/>
        </w:rPr>
        <w:t>le</w:t>
      </w:r>
      <w:r w:rsidRPr="00461AD1">
        <w:rPr>
          <w:rFonts w:cs="Times New Roman"/>
          <w:spacing w:val="29"/>
        </w:rPr>
        <w:t xml:space="preserve"> </w:t>
      </w:r>
      <w:r w:rsidRPr="00461AD1">
        <w:rPr>
          <w:rFonts w:cs="Times New Roman"/>
        </w:rPr>
        <w:t>ber-vech</w:t>
      </w:r>
      <w:r w:rsidRPr="00461AD1">
        <w:rPr>
          <w:rFonts w:cs="Times New Roman"/>
          <w:spacing w:val="27"/>
        </w:rPr>
        <w:t xml:space="preserve"> </w:t>
      </w:r>
      <w:r w:rsidRPr="00461AD1">
        <w:rPr>
          <w:rFonts w:cs="Times New Roman"/>
        </w:rPr>
        <w:t>tarafeyn</w:t>
      </w:r>
      <w:r w:rsidRPr="00461AD1">
        <w:rPr>
          <w:rFonts w:cs="Times New Roman"/>
          <w:spacing w:val="28"/>
        </w:rPr>
        <w:t xml:space="preserve"> </w:t>
      </w:r>
      <w:r w:rsidRPr="00461AD1">
        <w:rPr>
          <w:rFonts w:cs="Times New Roman"/>
          <w:spacing w:val="-2"/>
        </w:rPr>
        <w:t>b</w:t>
      </w:r>
      <w:r w:rsidRPr="00461AD1">
        <w:rPr>
          <w:rFonts w:cs="Times New Roman"/>
        </w:rPr>
        <w:t>e</w:t>
      </w:r>
      <w:r w:rsidRPr="00461AD1">
        <w:rPr>
          <w:rFonts w:cs="Times New Roman"/>
          <w:spacing w:val="1"/>
        </w:rPr>
        <w:t>r</w:t>
      </w:r>
      <w:r w:rsidRPr="00461AD1">
        <w:rPr>
          <w:rFonts w:cs="Times New Roman"/>
        </w:rPr>
        <w:t>-</w:t>
      </w:r>
      <w:r w:rsidRPr="00461AD1">
        <w:rPr>
          <w:rFonts w:cs="Times New Roman"/>
          <w:spacing w:val="-2"/>
        </w:rPr>
        <w:t>m</w:t>
      </w:r>
      <w:r w:rsidRPr="00461AD1">
        <w:rPr>
          <w:rFonts w:cs="Times New Roman"/>
        </w:rPr>
        <w:t>ûceb</w:t>
      </w:r>
      <w:r w:rsidRPr="00461AD1">
        <w:rPr>
          <w:rFonts w:cs="Times New Roman"/>
          <w:spacing w:val="29"/>
        </w:rPr>
        <w:t xml:space="preserve"> </w:t>
      </w:r>
      <w:r w:rsidRPr="00461AD1">
        <w:rPr>
          <w:rFonts w:cs="Times New Roman"/>
        </w:rPr>
        <w:t>istidʿâ</w:t>
      </w:r>
      <w:r w:rsidRPr="00461AD1">
        <w:rPr>
          <w:rFonts w:cs="Times New Roman"/>
          <w:spacing w:val="28"/>
        </w:rPr>
        <w:t xml:space="preserve"> </w:t>
      </w:r>
      <w:r w:rsidRPr="00461AD1">
        <w:rPr>
          <w:rFonts w:cs="Times New Roman"/>
          <w:spacing w:val="-2"/>
        </w:rPr>
        <w:t>m</w:t>
      </w:r>
      <w:r w:rsidRPr="00461AD1">
        <w:rPr>
          <w:rFonts w:cs="Times New Roman"/>
        </w:rPr>
        <w:t>ahallinde</w:t>
      </w:r>
      <w:r w:rsidRPr="00461AD1">
        <w:rPr>
          <w:rFonts w:cs="Times New Roman"/>
          <w:spacing w:val="28"/>
        </w:rPr>
        <w:t xml:space="preserve"> </w:t>
      </w:r>
      <w:r w:rsidRPr="00461AD1">
        <w:rPr>
          <w:rFonts w:cs="Times New Roman"/>
        </w:rPr>
        <w:t>huz</w:t>
      </w:r>
      <w:r w:rsidRPr="00461AD1">
        <w:rPr>
          <w:rFonts w:cs="Times New Roman"/>
          <w:spacing w:val="-1"/>
        </w:rPr>
        <w:t>û</w:t>
      </w:r>
      <w:r w:rsidRPr="00461AD1">
        <w:rPr>
          <w:rFonts w:cs="Times New Roman"/>
        </w:rPr>
        <w:t>r-ı şerʿde</w:t>
      </w:r>
      <w:r w:rsidRPr="00461AD1">
        <w:rPr>
          <w:rFonts w:cs="Times New Roman"/>
          <w:spacing w:val="59"/>
        </w:rPr>
        <w:t xml:space="preserve"> </w:t>
      </w:r>
      <w:r w:rsidRPr="00461AD1">
        <w:rPr>
          <w:rFonts w:cs="Times New Roman"/>
        </w:rPr>
        <w:t>terâ</w:t>
      </w:r>
      <w:r w:rsidRPr="00461AD1">
        <w:rPr>
          <w:rFonts w:cs="Times New Roman"/>
          <w:spacing w:val="-2"/>
        </w:rPr>
        <w:t>f</w:t>
      </w:r>
      <w:r w:rsidRPr="00461AD1">
        <w:rPr>
          <w:rFonts w:cs="Times New Roman"/>
        </w:rPr>
        <w:t>u</w:t>
      </w:r>
      <w:r w:rsidRPr="00461AD1">
        <w:rPr>
          <w:rFonts w:cs="Times New Roman"/>
          <w:spacing w:val="1"/>
        </w:rPr>
        <w:t>ʿ</w:t>
      </w:r>
      <w:r w:rsidRPr="00461AD1">
        <w:rPr>
          <w:rFonts w:cs="Times New Roman"/>
        </w:rPr>
        <w:t xml:space="preserve">-ı </w:t>
      </w:r>
      <w:r w:rsidRPr="00461AD1">
        <w:rPr>
          <w:rFonts w:cs="Times New Roman"/>
          <w:spacing w:val="-1"/>
        </w:rPr>
        <w:t>ş</w:t>
      </w:r>
      <w:r w:rsidRPr="00461AD1">
        <w:rPr>
          <w:rFonts w:cs="Times New Roman"/>
        </w:rPr>
        <w:t xml:space="preserve">erʿ </w:t>
      </w:r>
      <w:r w:rsidRPr="00461AD1">
        <w:rPr>
          <w:rFonts w:cs="Times New Roman"/>
          <w:spacing w:val="-2"/>
        </w:rPr>
        <w:t>v</w:t>
      </w:r>
      <w:r w:rsidRPr="00461AD1">
        <w:rPr>
          <w:rFonts w:cs="Times New Roman"/>
        </w:rPr>
        <w:t>e</w:t>
      </w:r>
      <w:r w:rsidRPr="00461AD1">
        <w:rPr>
          <w:rFonts w:cs="Times New Roman"/>
          <w:spacing w:val="58"/>
        </w:rPr>
        <w:t xml:space="preserve"> </w:t>
      </w:r>
      <w:r w:rsidRPr="00461AD1">
        <w:rPr>
          <w:rFonts w:cs="Times New Roman"/>
        </w:rPr>
        <w:t>ihkâ</w:t>
      </w:r>
      <w:r w:rsidRPr="00461AD1">
        <w:rPr>
          <w:rFonts w:cs="Times New Roman"/>
          <w:spacing w:val="1"/>
        </w:rPr>
        <w:t>k</w:t>
      </w:r>
      <w:r w:rsidRPr="00461AD1">
        <w:rPr>
          <w:rFonts w:cs="Times New Roman"/>
        </w:rPr>
        <w:t xml:space="preserve">-ı </w:t>
      </w:r>
      <w:r w:rsidRPr="00461AD1">
        <w:rPr>
          <w:rFonts w:cs="Times New Roman"/>
          <w:spacing w:val="-2"/>
        </w:rPr>
        <w:t>h</w:t>
      </w:r>
      <w:r w:rsidRPr="00461AD1">
        <w:rPr>
          <w:rFonts w:cs="Times New Roman"/>
          <w:spacing w:val="-1"/>
        </w:rPr>
        <w:t>â</w:t>
      </w:r>
      <w:r w:rsidRPr="00461AD1">
        <w:rPr>
          <w:rFonts w:cs="Times New Roman"/>
        </w:rPr>
        <w:t>kk</w:t>
      </w:r>
      <w:r w:rsidRPr="00461AD1">
        <w:rPr>
          <w:rFonts w:cs="Times New Roman"/>
          <w:spacing w:val="59"/>
        </w:rPr>
        <w:t xml:space="preserve"> </w:t>
      </w:r>
      <w:r w:rsidRPr="00461AD1">
        <w:rPr>
          <w:rFonts w:cs="Times New Roman"/>
        </w:rPr>
        <w:t>olun</w:t>
      </w:r>
      <w:r w:rsidRPr="00461AD1">
        <w:rPr>
          <w:rFonts w:cs="Times New Roman"/>
          <w:spacing w:val="-2"/>
        </w:rPr>
        <w:t>m</w:t>
      </w:r>
      <w:r w:rsidRPr="00461AD1">
        <w:rPr>
          <w:rFonts w:cs="Times New Roman"/>
        </w:rPr>
        <w:t xml:space="preserve">ak bâbında </w:t>
      </w:r>
      <w:r w:rsidRPr="00461AD1">
        <w:rPr>
          <w:rFonts w:cs="Times New Roman"/>
          <w:spacing w:val="-1"/>
        </w:rPr>
        <w:t>e</w:t>
      </w:r>
      <w:r w:rsidRPr="00461AD1">
        <w:rPr>
          <w:rFonts w:cs="Times New Roman"/>
          <w:spacing w:val="-2"/>
        </w:rPr>
        <w:t>m</w:t>
      </w:r>
      <w:r w:rsidRPr="00461AD1">
        <w:rPr>
          <w:rFonts w:cs="Times New Roman"/>
          <w:spacing w:val="2"/>
        </w:rPr>
        <w:t>r</w:t>
      </w:r>
      <w:r w:rsidRPr="00461AD1">
        <w:rPr>
          <w:rFonts w:cs="Times New Roman"/>
        </w:rPr>
        <w:t>-i şerîfim</w:t>
      </w:r>
      <w:r w:rsidRPr="00461AD1">
        <w:rPr>
          <w:rFonts w:cs="Times New Roman"/>
          <w:spacing w:val="59"/>
        </w:rPr>
        <w:t xml:space="preserve"> </w:t>
      </w:r>
      <w:r w:rsidRPr="00461AD1">
        <w:rPr>
          <w:rFonts w:cs="Times New Roman"/>
        </w:rPr>
        <w:t>sudûru</w:t>
      </w:r>
      <w:r w:rsidRPr="00461AD1">
        <w:rPr>
          <w:rFonts w:cs="Times New Roman"/>
          <w:spacing w:val="59"/>
        </w:rPr>
        <w:t xml:space="preserve"> </w:t>
      </w:r>
      <w:r w:rsidRPr="00461AD1">
        <w:rPr>
          <w:rFonts w:cs="Times New Roman"/>
        </w:rPr>
        <w:t>ir</w:t>
      </w:r>
      <w:r w:rsidRPr="00461AD1">
        <w:rPr>
          <w:rFonts w:cs="Times New Roman"/>
          <w:spacing w:val="-2"/>
        </w:rPr>
        <w:t>â</w:t>
      </w:r>
      <w:r w:rsidRPr="00461AD1">
        <w:rPr>
          <w:rFonts w:cs="Times New Roman"/>
        </w:rPr>
        <w:t>d</w:t>
      </w:r>
      <w:r w:rsidRPr="00461AD1">
        <w:rPr>
          <w:rFonts w:cs="Times New Roman"/>
          <w:spacing w:val="1"/>
        </w:rPr>
        <w:t>e</w:t>
      </w:r>
      <w:r w:rsidRPr="00461AD1">
        <w:rPr>
          <w:rFonts w:cs="Times New Roman"/>
        </w:rPr>
        <w:t>-i ʿaliyye</w:t>
      </w:r>
      <w:r w:rsidRPr="00461AD1">
        <w:rPr>
          <w:rFonts w:cs="Times New Roman"/>
          <w:spacing w:val="-2"/>
        </w:rPr>
        <w:t>m</w:t>
      </w:r>
      <w:r w:rsidRPr="00461AD1">
        <w:rPr>
          <w:rFonts w:cs="Times New Roman"/>
        </w:rPr>
        <w:t>e</w:t>
      </w:r>
      <w:r w:rsidRPr="00461AD1">
        <w:rPr>
          <w:rFonts w:cs="Times New Roman"/>
          <w:spacing w:val="31"/>
        </w:rPr>
        <w:t xml:space="preserve"> </w:t>
      </w:r>
      <w:r w:rsidRPr="00461AD1">
        <w:rPr>
          <w:rFonts w:cs="Times New Roman"/>
          <w:spacing w:val="-2"/>
        </w:rPr>
        <w:t>m</w:t>
      </w:r>
      <w:r w:rsidRPr="00461AD1">
        <w:rPr>
          <w:rFonts w:cs="Times New Roman"/>
        </w:rPr>
        <w:t>enût</w:t>
      </w:r>
      <w:r w:rsidRPr="00461AD1">
        <w:rPr>
          <w:rFonts w:cs="Times New Roman"/>
          <w:spacing w:val="30"/>
        </w:rPr>
        <w:t xml:space="preserve"> </w:t>
      </w:r>
      <w:r w:rsidRPr="00461AD1">
        <w:rPr>
          <w:rFonts w:cs="Times New Roman"/>
        </w:rPr>
        <w:t>idü</w:t>
      </w:r>
      <w:r w:rsidRPr="00461AD1">
        <w:rPr>
          <w:rFonts w:cs="Times New Roman"/>
          <w:spacing w:val="1"/>
        </w:rPr>
        <w:t>ğ</w:t>
      </w:r>
      <w:r w:rsidRPr="00461AD1">
        <w:rPr>
          <w:rFonts w:cs="Times New Roman"/>
        </w:rPr>
        <w:t>ünü</w:t>
      </w:r>
      <w:r w:rsidRPr="00461AD1">
        <w:rPr>
          <w:rFonts w:cs="Times New Roman"/>
          <w:spacing w:val="29"/>
        </w:rPr>
        <w:t xml:space="preserve"> </w:t>
      </w:r>
      <w:r w:rsidRPr="00461AD1">
        <w:rPr>
          <w:rFonts w:cs="Times New Roman"/>
        </w:rPr>
        <w:t>iʿlâm</w:t>
      </w:r>
      <w:r w:rsidRPr="00461AD1">
        <w:rPr>
          <w:rFonts w:cs="Times New Roman"/>
          <w:spacing w:val="27"/>
        </w:rPr>
        <w:t xml:space="preserve"> </w:t>
      </w:r>
      <w:r w:rsidRPr="00461AD1">
        <w:rPr>
          <w:rFonts w:cs="Times New Roman"/>
        </w:rPr>
        <w:t>iyle</w:t>
      </w:r>
      <w:r w:rsidRPr="00461AD1">
        <w:rPr>
          <w:rFonts w:cs="Times New Roman"/>
          <w:spacing w:val="-2"/>
        </w:rPr>
        <w:t>m</w:t>
      </w:r>
      <w:r w:rsidRPr="00461AD1">
        <w:rPr>
          <w:rFonts w:cs="Times New Roman"/>
        </w:rPr>
        <w:t>iş</w:t>
      </w:r>
      <w:r w:rsidRPr="00461AD1">
        <w:rPr>
          <w:rFonts w:cs="Times New Roman"/>
          <w:spacing w:val="30"/>
        </w:rPr>
        <w:t xml:space="preserve"> </w:t>
      </w:r>
      <w:r w:rsidRPr="00461AD1">
        <w:rPr>
          <w:rFonts w:cs="Times New Roman"/>
        </w:rPr>
        <w:t>o</w:t>
      </w:r>
      <w:r w:rsidRPr="00461AD1">
        <w:rPr>
          <w:rFonts w:cs="Times New Roman"/>
          <w:spacing w:val="1"/>
        </w:rPr>
        <w:t>l</w:t>
      </w:r>
      <w:r w:rsidRPr="00461AD1">
        <w:rPr>
          <w:rFonts w:cs="Times New Roman"/>
          <w:spacing w:val="-2"/>
        </w:rPr>
        <w:t>m</w:t>
      </w:r>
      <w:r w:rsidRPr="00461AD1">
        <w:rPr>
          <w:rFonts w:cs="Times New Roman"/>
        </w:rPr>
        <w:t>ağ</w:t>
      </w:r>
      <w:r w:rsidRPr="00461AD1">
        <w:rPr>
          <w:rFonts w:cs="Times New Roman"/>
          <w:spacing w:val="4"/>
        </w:rPr>
        <w:t>l</w:t>
      </w:r>
      <w:r w:rsidRPr="00461AD1">
        <w:rPr>
          <w:rFonts w:cs="Times New Roman"/>
        </w:rPr>
        <w:t>a</w:t>
      </w:r>
      <w:r w:rsidRPr="00461AD1">
        <w:rPr>
          <w:rFonts w:cs="Times New Roman"/>
          <w:spacing w:val="30"/>
        </w:rPr>
        <w:t xml:space="preserve"> </w:t>
      </w:r>
      <w:r w:rsidRPr="00461AD1">
        <w:rPr>
          <w:rFonts w:cs="Times New Roman"/>
          <w:spacing w:val="-2"/>
        </w:rPr>
        <w:t>m</w:t>
      </w:r>
      <w:r w:rsidRPr="00461AD1">
        <w:rPr>
          <w:rFonts w:cs="Times New Roman"/>
        </w:rPr>
        <w:t>ûcebince</w:t>
      </w:r>
      <w:r w:rsidRPr="00461AD1">
        <w:rPr>
          <w:rFonts w:cs="Times New Roman"/>
          <w:spacing w:val="30"/>
        </w:rPr>
        <w:t xml:space="preserve"> </w:t>
      </w:r>
      <w:r w:rsidRPr="00461AD1">
        <w:rPr>
          <w:rFonts w:cs="Times New Roman"/>
        </w:rPr>
        <w:t>ʿa</w:t>
      </w:r>
      <w:r w:rsidRPr="00461AD1">
        <w:rPr>
          <w:rFonts w:cs="Times New Roman"/>
          <w:spacing w:val="-2"/>
        </w:rPr>
        <w:t>m</w:t>
      </w:r>
      <w:r w:rsidRPr="00461AD1">
        <w:rPr>
          <w:rFonts w:cs="Times New Roman"/>
        </w:rPr>
        <w:t>el</w:t>
      </w:r>
      <w:r w:rsidRPr="00461AD1">
        <w:rPr>
          <w:rFonts w:cs="Times New Roman"/>
          <w:spacing w:val="30"/>
        </w:rPr>
        <w:t xml:space="preserve"> </w:t>
      </w:r>
      <w:r w:rsidRPr="00461AD1">
        <w:rPr>
          <w:rFonts w:cs="Times New Roman"/>
        </w:rPr>
        <w:t>olu</w:t>
      </w:r>
      <w:r w:rsidRPr="00461AD1">
        <w:rPr>
          <w:rFonts w:cs="Times New Roman"/>
          <w:spacing w:val="1"/>
        </w:rPr>
        <w:t>n</w:t>
      </w:r>
      <w:r w:rsidRPr="00461AD1">
        <w:rPr>
          <w:rFonts w:cs="Times New Roman"/>
          <w:spacing w:val="-2"/>
        </w:rPr>
        <w:t>m</w:t>
      </w:r>
      <w:r w:rsidRPr="00461AD1">
        <w:rPr>
          <w:rFonts w:cs="Times New Roman"/>
        </w:rPr>
        <w:t>ak</w:t>
      </w:r>
      <w:r w:rsidRPr="00461AD1">
        <w:rPr>
          <w:rFonts w:cs="Times New Roman"/>
          <w:spacing w:val="30"/>
        </w:rPr>
        <w:t xml:space="preserve"> </w:t>
      </w:r>
      <w:r w:rsidRPr="00461AD1">
        <w:rPr>
          <w:rFonts w:cs="Times New Roman"/>
        </w:rPr>
        <w:t>fermânım ol</w:t>
      </w:r>
      <w:r w:rsidRPr="00461AD1">
        <w:rPr>
          <w:rFonts w:cs="Times New Roman"/>
          <w:spacing w:val="-2"/>
        </w:rPr>
        <w:t>m</w:t>
      </w:r>
      <w:r w:rsidRPr="00461AD1">
        <w:rPr>
          <w:rFonts w:cs="Times New Roman"/>
        </w:rPr>
        <w:t>ağın</w:t>
      </w:r>
      <w:r w:rsidRPr="00461AD1">
        <w:rPr>
          <w:rFonts w:cs="Times New Roman"/>
          <w:spacing w:val="46"/>
        </w:rPr>
        <w:t xml:space="preserve"> </w:t>
      </w:r>
      <w:r w:rsidRPr="00461AD1">
        <w:rPr>
          <w:rFonts w:cs="Times New Roman"/>
        </w:rPr>
        <w:t>imdi</w:t>
      </w:r>
      <w:r w:rsidRPr="00461AD1">
        <w:rPr>
          <w:rFonts w:cs="Times New Roman"/>
          <w:spacing w:val="46"/>
        </w:rPr>
        <w:t xml:space="preserve"> </w:t>
      </w:r>
      <w:r w:rsidRPr="00461AD1">
        <w:rPr>
          <w:rFonts w:cs="Times New Roman"/>
        </w:rPr>
        <w:t>siz</w:t>
      </w:r>
      <w:r w:rsidRPr="00461AD1">
        <w:rPr>
          <w:rFonts w:cs="Times New Roman"/>
          <w:spacing w:val="46"/>
        </w:rPr>
        <w:t xml:space="preserve"> </w:t>
      </w:r>
      <w:r w:rsidRPr="00461AD1">
        <w:rPr>
          <w:rFonts w:cs="Times New Roman"/>
        </w:rPr>
        <w:t>ki</w:t>
      </w:r>
      <w:r w:rsidRPr="00461AD1">
        <w:rPr>
          <w:rFonts w:cs="Times New Roman"/>
          <w:spacing w:val="47"/>
        </w:rPr>
        <w:t xml:space="preserve"> </w:t>
      </w:r>
      <w:r w:rsidRPr="00461AD1">
        <w:rPr>
          <w:rFonts w:cs="Times New Roman"/>
          <w:spacing w:val="-2"/>
        </w:rPr>
        <w:t>m</w:t>
      </w:r>
      <w:r w:rsidRPr="00461AD1">
        <w:rPr>
          <w:rFonts w:cs="Times New Roman"/>
        </w:rPr>
        <w:t>üşî</w:t>
      </w:r>
      <w:r w:rsidRPr="00461AD1">
        <w:rPr>
          <w:rFonts w:cs="Times New Roman"/>
          <w:spacing w:val="2"/>
        </w:rPr>
        <w:t>r</w:t>
      </w:r>
      <w:r w:rsidRPr="00461AD1">
        <w:rPr>
          <w:rFonts w:cs="Times New Roman"/>
          <w:spacing w:val="-1"/>
        </w:rPr>
        <w:t>-</w:t>
      </w:r>
      <w:r w:rsidRPr="00461AD1">
        <w:rPr>
          <w:rFonts w:cs="Times New Roman"/>
        </w:rPr>
        <w:t>i</w:t>
      </w:r>
      <w:r w:rsidRPr="00461AD1">
        <w:rPr>
          <w:rFonts w:cs="Times New Roman"/>
          <w:spacing w:val="47"/>
        </w:rPr>
        <w:t xml:space="preserve"> </w:t>
      </w:r>
      <w:r w:rsidRPr="00461AD1">
        <w:rPr>
          <w:rFonts w:cs="Times New Roman"/>
          <w:spacing w:val="-2"/>
        </w:rPr>
        <w:t>m</w:t>
      </w:r>
      <w:r w:rsidRPr="00461AD1">
        <w:rPr>
          <w:rFonts w:cs="Times New Roman"/>
        </w:rPr>
        <w:t>üşârun-ileyh</w:t>
      </w:r>
      <w:r w:rsidRPr="00461AD1">
        <w:rPr>
          <w:rFonts w:cs="Times New Roman"/>
          <w:spacing w:val="46"/>
        </w:rPr>
        <w:t xml:space="preserve"> </w:t>
      </w:r>
      <w:r w:rsidRPr="00461AD1">
        <w:rPr>
          <w:rFonts w:cs="Times New Roman"/>
        </w:rPr>
        <w:t>ve</w:t>
      </w:r>
      <w:r w:rsidRPr="00461AD1">
        <w:rPr>
          <w:rFonts w:cs="Times New Roman"/>
          <w:spacing w:val="45"/>
        </w:rPr>
        <w:t xml:space="preserve"> </w:t>
      </w:r>
      <w:r w:rsidRPr="00461AD1">
        <w:rPr>
          <w:rFonts w:cs="Times New Roman"/>
        </w:rPr>
        <w:t>nâ’ib-i</w:t>
      </w:r>
      <w:r w:rsidRPr="00461AD1">
        <w:rPr>
          <w:rFonts w:cs="Times New Roman"/>
          <w:spacing w:val="47"/>
        </w:rPr>
        <w:t xml:space="preserve"> </w:t>
      </w:r>
      <w:r w:rsidRPr="00461AD1">
        <w:rPr>
          <w:rFonts w:cs="Times New Roman"/>
          <w:spacing w:val="-2"/>
        </w:rPr>
        <w:t>m</w:t>
      </w:r>
      <w:r w:rsidRPr="00461AD1">
        <w:rPr>
          <w:rFonts w:cs="Times New Roman"/>
        </w:rPr>
        <w:t>û</w:t>
      </w:r>
      <w:r w:rsidRPr="00461AD1">
        <w:rPr>
          <w:rFonts w:cs="Times New Roman"/>
          <w:spacing w:val="-2"/>
        </w:rPr>
        <w:t>m</w:t>
      </w:r>
      <w:r w:rsidRPr="00461AD1">
        <w:rPr>
          <w:rFonts w:cs="Times New Roman"/>
        </w:rPr>
        <w:t>â-ileyhsin</w:t>
      </w:r>
      <w:r w:rsidRPr="00461AD1">
        <w:rPr>
          <w:rFonts w:cs="Times New Roman"/>
          <w:spacing w:val="45"/>
        </w:rPr>
        <w:t xml:space="preserve"> </w:t>
      </w:r>
      <w:r w:rsidRPr="00461AD1">
        <w:rPr>
          <w:rFonts w:cs="Times New Roman"/>
          <w:spacing w:val="-2"/>
        </w:rPr>
        <w:t>m</w:t>
      </w:r>
      <w:r w:rsidRPr="00461AD1">
        <w:rPr>
          <w:rFonts w:cs="Times New Roman"/>
        </w:rPr>
        <w:t>aʿrifetiniz</w:t>
      </w:r>
      <w:r w:rsidRPr="00461AD1">
        <w:rPr>
          <w:rFonts w:cs="Times New Roman"/>
          <w:spacing w:val="46"/>
        </w:rPr>
        <w:t xml:space="preserve"> </w:t>
      </w:r>
      <w:r w:rsidRPr="00461AD1">
        <w:rPr>
          <w:rFonts w:cs="Times New Roman"/>
        </w:rPr>
        <w:t>ile</w:t>
      </w:r>
    </w:p>
    <w:p w14:paraId="52FC4070" w14:textId="53B9C8E0" w:rsidR="00732467" w:rsidRDefault="00461AD1" w:rsidP="00123F5A">
      <w:pPr>
        <w:pStyle w:val="GvdeMetni"/>
        <w:spacing w:line="360" w:lineRule="auto"/>
        <w:ind w:left="0"/>
        <w:jc w:val="both"/>
        <w:rPr>
          <w:rFonts w:cs="Times New Roman"/>
        </w:rPr>
      </w:pPr>
      <w:r w:rsidRPr="00461AD1">
        <w:rPr>
          <w:rFonts w:cs="Times New Roman"/>
          <w:spacing w:val="-2"/>
        </w:rPr>
        <w:t>m</w:t>
      </w:r>
      <w:r w:rsidRPr="00461AD1">
        <w:rPr>
          <w:rFonts w:cs="Times New Roman"/>
        </w:rPr>
        <w:t>ers</w:t>
      </w:r>
      <w:r w:rsidRPr="00461AD1">
        <w:rPr>
          <w:rFonts w:cs="Times New Roman"/>
          <w:spacing w:val="1"/>
        </w:rPr>
        <w:t>û</w:t>
      </w:r>
      <w:r w:rsidRPr="00461AD1">
        <w:rPr>
          <w:rFonts w:cs="Times New Roman"/>
          <w:spacing w:val="-2"/>
        </w:rPr>
        <w:t>m</w:t>
      </w:r>
      <w:r w:rsidRPr="00461AD1">
        <w:rPr>
          <w:rFonts w:cs="Times New Roman"/>
        </w:rPr>
        <w:t>u</w:t>
      </w:r>
      <w:r w:rsidRPr="00461AD1">
        <w:rPr>
          <w:rFonts w:cs="Times New Roman"/>
          <w:spacing w:val="8"/>
        </w:rPr>
        <w:t xml:space="preserve"> </w:t>
      </w:r>
      <w:r w:rsidRPr="00461AD1">
        <w:rPr>
          <w:rFonts w:cs="Times New Roman"/>
        </w:rPr>
        <w:t>mahallinde</w:t>
      </w:r>
      <w:r w:rsidRPr="00461AD1">
        <w:rPr>
          <w:rFonts w:cs="Times New Roman"/>
          <w:spacing w:val="7"/>
        </w:rPr>
        <w:t xml:space="preserve"> </w:t>
      </w:r>
      <w:r w:rsidRPr="00461AD1">
        <w:rPr>
          <w:rFonts w:cs="Times New Roman"/>
          <w:spacing w:val="-2"/>
        </w:rPr>
        <w:t>m</w:t>
      </w:r>
      <w:r w:rsidRPr="00461AD1">
        <w:rPr>
          <w:rFonts w:cs="Times New Roman"/>
        </w:rPr>
        <w:t>ecli</w:t>
      </w:r>
      <w:r w:rsidRPr="00461AD1">
        <w:rPr>
          <w:rFonts w:cs="Times New Roman"/>
          <w:spacing w:val="1"/>
        </w:rPr>
        <w:t>s</w:t>
      </w:r>
      <w:r w:rsidRPr="00461AD1">
        <w:rPr>
          <w:rFonts w:cs="Times New Roman"/>
        </w:rPr>
        <w:t>-i</w:t>
      </w:r>
      <w:r w:rsidRPr="00461AD1">
        <w:rPr>
          <w:rFonts w:cs="Times New Roman"/>
          <w:spacing w:val="6"/>
        </w:rPr>
        <w:t xml:space="preserve"> </w:t>
      </w:r>
      <w:r w:rsidRPr="00461AD1">
        <w:rPr>
          <w:rFonts w:cs="Times New Roman"/>
          <w:spacing w:val="-2"/>
        </w:rPr>
        <w:t>m</w:t>
      </w:r>
      <w:r w:rsidRPr="00461AD1">
        <w:rPr>
          <w:rFonts w:cs="Times New Roman"/>
          <w:spacing w:val="1"/>
        </w:rPr>
        <w:t>e</w:t>
      </w:r>
      <w:r w:rsidRPr="00461AD1">
        <w:rPr>
          <w:rFonts w:cs="Times New Roman"/>
          <w:spacing w:val="-2"/>
        </w:rPr>
        <w:t>m</w:t>
      </w:r>
      <w:r w:rsidRPr="00461AD1">
        <w:rPr>
          <w:rFonts w:cs="Times New Roman"/>
          <w:spacing w:val="1"/>
        </w:rPr>
        <w:t>l</w:t>
      </w:r>
      <w:r w:rsidRPr="00461AD1">
        <w:rPr>
          <w:rFonts w:cs="Times New Roman"/>
        </w:rPr>
        <w:t>ekete</w:t>
      </w:r>
      <w:r w:rsidRPr="00461AD1">
        <w:rPr>
          <w:rFonts w:cs="Times New Roman"/>
          <w:spacing w:val="6"/>
        </w:rPr>
        <w:t xml:space="preserve"> </w:t>
      </w:r>
      <w:r w:rsidRPr="00461AD1">
        <w:rPr>
          <w:rFonts w:cs="Times New Roman"/>
        </w:rPr>
        <w:t>ihz</w:t>
      </w:r>
      <w:r w:rsidRPr="00461AD1">
        <w:rPr>
          <w:rFonts w:cs="Times New Roman"/>
          <w:spacing w:val="-1"/>
        </w:rPr>
        <w:t>â</w:t>
      </w:r>
      <w:r w:rsidRPr="00461AD1">
        <w:rPr>
          <w:rFonts w:cs="Times New Roman"/>
        </w:rPr>
        <w:t>r</w:t>
      </w:r>
      <w:r w:rsidRPr="00461AD1">
        <w:rPr>
          <w:rFonts w:cs="Times New Roman"/>
          <w:spacing w:val="6"/>
        </w:rPr>
        <w:t xml:space="preserve"> </w:t>
      </w:r>
      <w:r w:rsidRPr="00461AD1">
        <w:rPr>
          <w:rFonts w:cs="Times New Roman"/>
        </w:rPr>
        <w:t>ve</w:t>
      </w:r>
      <w:r w:rsidRPr="00461AD1">
        <w:rPr>
          <w:rFonts w:cs="Times New Roman"/>
          <w:spacing w:val="7"/>
        </w:rPr>
        <w:t xml:space="preserve"> </w:t>
      </w:r>
      <w:r w:rsidRPr="00461AD1">
        <w:rPr>
          <w:rFonts w:cs="Times New Roman"/>
          <w:spacing w:val="-2"/>
        </w:rPr>
        <w:t>m</w:t>
      </w:r>
      <w:r w:rsidRPr="00461AD1">
        <w:rPr>
          <w:rFonts w:cs="Times New Roman"/>
        </w:rPr>
        <w:t>erkûm</w:t>
      </w:r>
      <w:r w:rsidRPr="00461AD1">
        <w:rPr>
          <w:rFonts w:cs="Times New Roman"/>
          <w:spacing w:val="5"/>
        </w:rPr>
        <w:t xml:space="preserve"> </w:t>
      </w:r>
      <w:r w:rsidRPr="00461AD1">
        <w:rPr>
          <w:rFonts w:cs="Times New Roman"/>
        </w:rPr>
        <w:t>ile</w:t>
      </w:r>
      <w:r w:rsidRPr="00461AD1">
        <w:rPr>
          <w:rFonts w:cs="Times New Roman"/>
          <w:spacing w:val="7"/>
        </w:rPr>
        <w:t xml:space="preserve"> </w:t>
      </w:r>
      <w:r w:rsidRPr="00461AD1">
        <w:rPr>
          <w:rFonts w:cs="Times New Roman"/>
        </w:rPr>
        <w:t>b</w:t>
      </w:r>
      <w:r w:rsidRPr="00461AD1">
        <w:rPr>
          <w:rFonts w:cs="Times New Roman"/>
          <w:spacing w:val="-1"/>
        </w:rPr>
        <w:t>i</w:t>
      </w:r>
      <w:r w:rsidRPr="00461AD1">
        <w:rPr>
          <w:rFonts w:cs="Times New Roman"/>
        </w:rPr>
        <w:t>’</w:t>
      </w:r>
      <w:r w:rsidRPr="00461AD1">
        <w:rPr>
          <w:rFonts w:cs="Times New Roman"/>
          <w:spacing w:val="3"/>
        </w:rPr>
        <w:t>l</w:t>
      </w:r>
      <w:r w:rsidRPr="00461AD1">
        <w:rPr>
          <w:rFonts w:cs="Times New Roman"/>
        </w:rPr>
        <w:t>-</w:t>
      </w:r>
      <w:r w:rsidRPr="00461AD1">
        <w:rPr>
          <w:rFonts w:cs="Times New Roman"/>
          <w:spacing w:val="-2"/>
        </w:rPr>
        <w:t>m</w:t>
      </w:r>
      <w:r w:rsidRPr="00461AD1">
        <w:rPr>
          <w:rFonts w:cs="Times New Roman"/>
        </w:rPr>
        <w:t>uv</w:t>
      </w:r>
      <w:r w:rsidRPr="00461AD1">
        <w:rPr>
          <w:rFonts w:cs="Times New Roman"/>
          <w:spacing w:val="1"/>
        </w:rPr>
        <w:t>â</w:t>
      </w:r>
      <w:r w:rsidRPr="00461AD1">
        <w:rPr>
          <w:rFonts w:cs="Times New Roman"/>
        </w:rPr>
        <w:t>cehe</w:t>
      </w:r>
      <w:r w:rsidRPr="00461AD1">
        <w:rPr>
          <w:rFonts w:cs="Times New Roman"/>
          <w:spacing w:val="7"/>
        </w:rPr>
        <w:t xml:space="preserve"> </w:t>
      </w:r>
      <w:r w:rsidRPr="00461AD1">
        <w:rPr>
          <w:rFonts w:cs="Times New Roman"/>
        </w:rPr>
        <w:t>b</w:t>
      </w:r>
      <w:r w:rsidRPr="00461AD1">
        <w:rPr>
          <w:rFonts w:cs="Times New Roman"/>
          <w:spacing w:val="-1"/>
        </w:rPr>
        <w:t>e</w:t>
      </w:r>
      <w:r w:rsidRPr="00461AD1">
        <w:rPr>
          <w:rFonts w:cs="Times New Roman"/>
          <w:spacing w:val="1"/>
        </w:rPr>
        <w:t>r</w:t>
      </w:r>
      <w:r w:rsidRPr="00461AD1">
        <w:rPr>
          <w:rFonts w:cs="Times New Roman"/>
        </w:rPr>
        <w:t>-n</w:t>
      </w:r>
      <w:r w:rsidRPr="00461AD1">
        <w:rPr>
          <w:rFonts w:cs="Times New Roman"/>
          <w:spacing w:val="-1"/>
        </w:rPr>
        <w:t>e</w:t>
      </w:r>
      <w:r w:rsidRPr="00461AD1">
        <w:rPr>
          <w:rFonts w:cs="Times New Roman"/>
        </w:rPr>
        <w:t>hc-i şerʿî</w:t>
      </w:r>
      <w:r w:rsidRPr="00461AD1">
        <w:rPr>
          <w:rFonts w:cs="Times New Roman"/>
          <w:spacing w:val="27"/>
        </w:rPr>
        <w:t xml:space="preserve"> </w:t>
      </w:r>
      <w:r w:rsidRPr="00461AD1">
        <w:rPr>
          <w:rFonts w:cs="Times New Roman"/>
        </w:rPr>
        <w:t>terâfu</w:t>
      </w:r>
      <w:r w:rsidRPr="00461AD1">
        <w:rPr>
          <w:rFonts w:cs="Times New Roman"/>
          <w:spacing w:val="-1"/>
        </w:rPr>
        <w:t>ʿ</w:t>
      </w:r>
      <w:r w:rsidRPr="00461AD1">
        <w:rPr>
          <w:rFonts w:cs="Times New Roman"/>
        </w:rPr>
        <w:t>-ı</w:t>
      </w:r>
      <w:r w:rsidRPr="00461AD1">
        <w:rPr>
          <w:rFonts w:cs="Times New Roman"/>
          <w:spacing w:val="27"/>
        </w:rPr>
        <w:t xml:space="preserve"> </w:t>
      </w:r>
      <w:r w:rsidRPr="00461AD1">
        <w:rPr>
          <w:rFonts w:cs="Times New Roman"/>
        </w:rPr>
        <w:t>şerʿ</w:t>
      </w:r>
      <w:r w:rsidRPr="00461AD1">
        <w:rPr>
          <w:rFonts w:cs="Times New Roman"/>
          <w:spacing w:val="-1"/>
        </w:rPr>
        <w:t>-</w:t>
      </w:r>
      <w:r w:rsidRPr="00461AD1">
        <w:rPr>
          <w:rFonts w:cs="Times New Roman"/>
        </w:rPr>
        <w:t>i</w:t>
      </w:r>
      <w:r w:rsidRPr="00461AD1">
        <w:rPr>
          <w:rFonts w:cs="Times New Roman"/>
          <w:spacing w:val="27"/>
        </w:rPr>
        <w:t xml:space="preserve"> </w:t>
      </w:r>
      <w:r w:rsidRPr="00461AD1">
        <w:rPr>
          <w:rFonts w:cs="Times New Roman"/>
        </w:rPr>
        <w:t>şer</w:t>
      </w:r>
      <w:r w:rsidRPr="00461AD1">
        <w:rPr>
          <w:rFonts w:cs="Times New Roman"/>
          <w:spacing w:val="-1"/>
        </w:rPr>
        <w:t>î</w:t>
      </w:r>
      <w:r w:rsidRPr="00461AD1">
        <w:rPr>
          <w:rFonts w:cs="Times New Roman"/>
        </w:rPr>
        <w:t>f</w:t>
      </w:r>
      <w:r w:rsidRPr="00461AD1">
        <w:rPr>
          <w:rFonts w:cs="Times New Roman"/>
          <w:spacing w:val="26"/>
        </w:rPr>
        <w:t xml:space="preserve"> </w:t>
      </w:r>
      <w:r w:rsidRPr="00461AD1">
        <w:rPr>
          <w:rFonts w:cs="Times New Roman"/>
        </w:rPr>
        <w:t>iderek</w:t>
      </w:r>
      <w:r w:rsidRPr="00461AD1">
        <w:rPr>
          <w:rFonts w:cs="Times New Roman"/>
          <w:spacing w:val="27"/>
        </w:rPr>
        <w:t xml:space="preserve"> </w:t>
      </w:r>
      <w:r w:rsidRPr="00461AD1">
        <w:rPr>
          <w:rFonts w:cs="Times New Roman"/>
        </w:rPr>
        <w:t>hu</w:t>
      </w:r>
      <w:r w:rsidRPr="00461AD1">
        <w:rPr>
          <w:rFonts w:cs="Times New Roman"/>
          <w:spacing w:val="-1"/>
        </w:rPr>
        <w:t>s</w:t>
      </w:r>
      <w:r w:rsidRPr="00461AD1">
        <w:rPr>
          <w:rFonts w:cs="Times New Roman"/>
        </w:rPr>
        <w:t>û</w:t>
      </w:r>
      <w:r w:rsidRPr="00461AD1">
        <w:rPr>
          <w:rFonts w:cs="Times New Roman"/>
          <w:spacing w:val="1"/>
        </w:rPr>
        <w:t>s</w:t>
      </w:r>
      <w:r w:rsidRPr="00461AD1">
        <w:rPr>
          <w:rFonts w:cs="Times New Roman"/>
        </w:rPr>
        <w:t>-ı</w:t>
      </w:r>
      <w:r w:rsidRPr="00461AD1">
        <w:rPr>
          <w:rFonts w:cs="Times New Roman"/>
          <w:spacing w:val="27"/>
        </w:rPr>
        <w:t xml:space="preserve"> </w:t>
      </w:r>
      <w:r w:rsidRPr="00461AD1">
        <w:rPr>
          <w:rFonts w:cs="Times New Roman"/>
          <w:spacing w:val="-2"/>
        </w:rPr>
        <w:t>m</w:t>
      </w:r>
      <w:r w:rsidRPr="00461AD1">
        <w:rPr>
          <w:rFonts w:cs="Times New Roman"/>
        </w:rPr>
        <w:t>ezbûr</w:t>
      </w:r>
      <w:r w:rsidRPr="00461AD1">
        <w:rPr>
          <w:rFonts w:cs="Times New Roman"/>
          <w:spacing w:val="28"/>
        </w:rPr>
        <w:t xml:space="preserve"> </w:t>
      </w:r>
      <w:r w:rsidRPr="00461AD1">
        <w:rPr>
          <w:rFonts w:cs="Times New Roman"/>
        </w:rPr>
        <w:t>in</w:t>
      </w:r>
      <w:r w:rsidRPr="00461AD1">
        <w:rPr>
          <w:rFonts w:cs="Times New Roman"/>
          <w:spacing w:val="1"/>
        </w:rPr>
        <w:t>h</w:t>
      </w:r>
      <w:r w:rsidRPr="00461AD1">
        <w:rPr>
          <w:rFonts w:cs="Times New Roman"/>
        </w:rPr>
        <w:t>â</w:t>
      </w:r>
      <w:r w:rsidRPr="00461AD1">
        <w:rPr>
          <w:rFonts w:cs="Times New Roman"/>
          <w:spacing w:val="27"/>
        </w:rPr>
        <w:t xml:space="preserve"> </w:t>
      </w:r>
      <w:r w:rsidRPr="00461AD1">
        <w:rPr>
          <w:rFonts w:cs="Times New Roman"/>
        </w:rPr>
        <w:t>olduğu</w:t>
      </w:r>
      <w:r w:rsidRPr="00461AD1">
        <w:rPr>
          <w:rFonts w:cs="Times New Roman"/>
          <w:spacing w:val="26"/>
        </w:rPr>
        <w:t xml:space="preserve"> </w:t>
      </w:r>
      <w:r w:rsidRPr="00461AD1">
        <w:rPr>
          <w:rFonts w:cs="Times New Roman"/>
        </w:rPr>
        <w:t>üzere</w:t>
      </w:r>
      <w:r w:rsidRPr="00461AD1">
        <w:rPr>
          <w:rFonts w:cs="Times New Roman"/>
          <w:spacing w:val="27"/>
        </w:rPr>
        <w:t xml:space="preserve"> </w:t>
      </w:r>
      <w:r w:rsidRPr="00461AD1">
        <w:rPr>
          <w:rFonts w:cs="Times New Roman"/>
        </w:rPr>
        <w:t>ol</w:t>
      </w:r>
      <w:r w:rsidRPr="00461AD1">
        <w:rPr>
          <w:rFonts w:cs="Times New Roman"/>
          <w:spacing w:val="-1"/>
        </w:rPr>
        <w:t>d</w:t>
      </w:r>
      <w:r w:rsidRPr="00461AD1">
        <w:rPr>
          <w:rFonts w:cs="Times New Roman"/>
        </w:rPr>
        <w:t>uğu</w:t>
      </w:r>
      <w:r w:rsidRPr="00461AD1">
        <w:rPr>
          <w:rFonts w:cs="Times New Roman"/>
          <w:spacing w:val="27"/>
        </w:rPr>
        <w:t xml:space="preserve"> </w:t>
      </w:r>
      <w:r w:rsidRPr="00461AD1">
        <w:rPr>
          <w:rFonts w:cs="Times New Roman"/>
        </w:rPr>
        <w:t>ve</w:t>
      </w:r>
      <w:r w:rsidRPr="00461AD1">
        <w:rPr>
          <w:rFonts w:cs="Times New Roman"/>
          <w:spacing w:val="28"/>
        </w:rPr>
        <w:t xml:space="preserve"> </w:t>
      </w:r>
      <w:r w:rsidRPr="00461AD1">
        <w:rPr>
          <w:rFonts w:cs="Times New Roman"/>
          <w:spacing w:val="-2"/>
        </w:rPr>
        <w:t>m</w:t>
      </w:r>
      <w:r w:rsidRPr="00461AD1">
        <w:rPr>
          <w:rFonts w:cs="Times New Roman"/>
        </w:rPr>
        <w:t>erk</w:t>
      </w:r>
      <w:r w:rsidRPr="00461AD1">
        <w:rPr>
          <w:rFonts w:cs="Times New Roman"/>
          <w:spacing w:val="2"/>
        </w:rPr>
        <w:t>û</w:t>
      </w:r>
      <w:r w:rsidRPr="00461AD1">
        <w:rPr>
          <w:rFonts w:cs="Times New Roman"/>
        </w:rPr>
        <w:t xml:space="preserve">m </w:t>
      </w:r>
      <w:r w:rsidRPr="00461AD1">
        <w:rPr>
          <w:rFonts w:cs="Times New Roman"/>
        </w:rPr>
        <w:lastRenderedPageBreak/>
        <w:t>Tokan</w:t>
      </w:r>
      <w:r w:rsidRPr="00461AD1">
        <w:rPr>
          <w:rFonts w:cs="Times New Roman"/>
          <w:spacing w:val="27"/>
        </w:rPr>
        <w:t xml:space="preserve"> </w:t>
      </w:r>
      <w:r w:rsidRPr="00461AD1">
        <w:rPr>
          <w:rFonts w:cs="Times New Roman"/>
        </w:rPr>
        <w:t>irişüb</w:t>
      </w:r>
      <w:r w:rsidRPr="00461AD1">
        <w:rPr>
          <w:rFonts w:cs="Times New Roman"/>
          <w:spacing w:val="26"/>
        </w:rPr>
        <w:t xml:space="preserve"> </w:t>
      </w:r>
      <w:r w:rsidRPr="00461AD1">
        <w:rPr>
          <w:rFonts w:cs="Times New Roman"/>
        </w:rPr>
        <w:t>bâliğ</w:t>
      </w:r>
      <w:r w:rsidRPr="00461AD1">
        <w:rPr>
          <w:rFonts w:cs="Times New Roman"/>
          <w:spacing w:val="27"/>
        </w:rPr>
        <w:t xml:space="preserve"> </w:t>
      </w:r>
      <w:r w:rsidRPr="00461AD1">
        <w:rPr>
          <w:rFonts w:cs="Times New Roman"/>
        </w:rPr>
        <w:t>ve</w:t>
      </w:r>
      <w:r w:rsidRPr="00461AD1">
        <w:rPr>
          <w:rFonts w:cs="Times New Roman"/>
          <w:spacing w:val="27"/>
        </w:rPr>
        <w:t xml:space="preserve"> </w:t>
      </w:r>
      <w:r w:rsidRPr="00461AD1">
        <w:rPr>
          <w:rFonts w:cs="Times New Roman"/>
        </w:rPr>
        <w:t>daʿvâya</w:t>
      </w:r>
      <w:r w:rsidRPr="00461AD1">
        <w:rPr>
          <w:rFonts w:cs="Times New Roman"/>
          <w:spacing w:val="27"/>
        </w:rPr>
        <w:t xml:space="preserve"> </w:t>
      </w:r>
      <w:r w:rsidRPr="00461AD1">
        <w:rPr>
          <w:rFonts w:cs="Times New Roman"/>
        </w:rPr>
        <w:t>kâdır</w:t>
      </w:r>
      <w:r w:rsidRPr="00461AD1">
        <w:rPr>
          <w:rFonts w:cs="Times New Roman"/>
          <w:spacing w:val="26"/>
        </w:rPr>
        <w:t xml:space="preserve"> </w:t>
      </w:r>
      <w:r w:rsidRPr="00461AD1">
        <w:rPr>
          <w:rFonts w:cs="Times New Roman"/>
        </w:rPr>
        <w:t>oldukdan</w:t>
      </w:r>
      <w:r w:rsidRPr="00461AD1">
        <w:rPr>
          <w:rFonts w:cs="Times New Roman"/>
          <w:spacing w:val="27"/>
        </w:rPr>
        <w:t xml:space="preserve"> </w:t>
      </w:r>
      <w:r w:rsidRPr="00461AD1">
        <w:rPr>
          <w:rFonts w:cs="Times New Roman"/>
        </w:rPr>
        <w:t>sonra</w:t>
      </w:r>
      <w:r w:rsidRPr="00461AD1">
        <w:rPr>
          <w:rFonts w:cs="Times New Roman"/>
          <w:spacing w:val="27"/>
        </w:rPr>
        <w:t xml:space="preserve"> </w:t>
      </w:r>
      <w:r w:rsidRPr="00461AD1">
        <w:rPr>
          <w:rFonts w:cs="Times New Roman"/>
        </w:rPr>
        <w:t>bil</w:t>
      </w:r>
      <w:r w:rsidRPr="00461AD1">
        <w:rPr>
          <w:rFonts w:cs="Times New Roman"/>
          <w:spacing w:val="2"/>
        </w:rPr>
        <w:t>â</w:t>
      </w:r>
      <w:r w:rsidRPr="00461AD1">
        <w:rPr>
          <w:rFonts w:cs="Times New Roman"/>
        </w:rPr>
        <w:t>-ʿözr</w:t>
      </w:r>
      <w:r w:rsidRPr="00461AD1">
        <w:rPr>
          <w:rFonts w:cs="Times New Roman"/>
          <w:spacing w:val="27"/>
        </w:rPr>
        <w:t xml:space="preserve"> </w:t>
      </w:r>
      <w:r w:rsidRPr="00461AD1">
        <w:rPr>
          <w:rFonts w:cs="Times New Roman"/>
        </w:rPr>
        <w:t>şerʿî</w:t>
      </w:r>
      <w:r w:rsidRPr="00461AD1">
        <w:rPr>
          <w:rFonts w:cs="Times New Roman"/>
          <w:spacing w:val="27"/>
        </w:rPr>
        <w:t xml:space="preserve"> </w:t>
      </w:r>
      <w:r w:rsidRPr="00461AD1">
        <w:rPr>
          <w:rFonts w:cs="Times New Roman"/>
        </w:rPr>
        <w:t>on</w:t>
      </w:r>
      <w:r w:rsidRPr="00461AD1">
        <w:rPr>
          <w:rFonts w:cs="Times New Roman"/>
          <w:spacing w:val="27"/>
        </w:rPr>
        <w:t xml:space="preserve"> </w:t>
      </w:r>
      <w:r w:rsidRPr="00461AD1">
        <w:rPr>
          <w:rFonts w:cs="Times New Roman"/>
        </w:rPr>
        <w:t>beş</w:t>
      </w:r>
      <w:r w:rsidRPr="00461AD1">
        <w:rPr>
          <w:rFonts w:cs="Times New Roman"/>
          <w:spacing w:val="27"/>
        </w:rPr>
        <w:t xml:space="preserve"> </w:t>
      </w:r>
      <w:r w:rsidRPr="00461AD1">
        <w:rPr>
          <w:rFonts w:cs="Times New Roman"/>
        </w:rPr>
        <w:t>sene</w:t>
      </w:r>
      <w:r w:rsidRPr="00461AD1">
        <w:rPr>
          <w:rFonts w:cs="Times New Roman"/>
          <w:spacing w:val="29"/>
        </w:rPr>
        <w:t xml:space="preserve"> </w:t>
      </w:r>
      <w:r w:rsidRPr="00461AD1">
        <w:rPr>
          <w:rFonts w:cs="Times New Roman"/>
        </w:rPr>
        <w:t>mürûr eyle</w:t>
      </w:r>
      <w:r w:rsidRPr="00461AD1">
        <w:rPr>
          <w:rFonts w:cs="Times New Roman"/>
          <w:spacing w:val="-2"/>
        </w:rPr>
        <w:t>m</w:t>
      </w:r>
      <w:r w:rsidRPr="00461AD1">
        <w:rPr>
          <w:rFonts w:cs="Times New Roman"/>
        </w:rPr>
        <w:t>ediği</w:t>
      </w:r>
      <w:r w:rsidRPr="00461AD1">
        <w:rPr>
          <w:rFonts w:cs="Times New Roman"/>
          <w:spacing w:val="13"/>
        </w:rPr>
        <w:t xml:space="preserve"> </w:t>
      </w:r>
      <w:r w:rsidRPr="00461AD1">
        <w:rPr>
          <w:rFonts w:cs="Times New Roman"/>
        </w:rPr>
        <w:t>hâlde</w:t>
      </w:r>
      <w:r w:rsidRPr="00461AD1">
        <w:rPr>
          <w:rFonts w:cs="Times New Roman"/>
          <w:spacing w:val="13"/>
        </w:rPr>
        <w:t xml:space="preserve"> </w:t>
      </w:r>
      <w:r w:rsidRPr="00461AD1">
        <w:rPr>
          <w:rFonts w:cs="Times New Roman"/>
        </w:rPr>
        <w:t>baʿ</w:t>
      </w:r>
      <w:r w:rsidRPr="00461AD1">
        <w:rPr>
          <w:rFonts w:cs="Times New Roman"/>
          <w:spacing w:val="-2"/>
        </w:rPr>
        <w:t>d</w:t>
      </w:r>
      <w:r w:rsidRPr="00461AD1">
        <w:rPr>
          <w:rFonts w:cs="Times New Roman"/>
        </w:rPr>
        <w:t>e’</w:t>
      </w:r>
      <w:r w:rsidRPr="00461AD1">
        <w:rPr>
          <w:rFonts w:cs="Times New Roman"/>
          <w:spacing w:val="1"/>
        </w:rPr>
        <w:t>s</w:t>
      </w:r>
      <w:r w:rsidRPr="00461AD1">
        <w:rPr>
          <w:rFonts w:cs="Times New Roman"/>
        </w:rPr>
        <w:t>-sübût</w:t>
      </w:r>
      <w:r w:rsidRPr="00461AD1">
        <w:rPr>
          <w:rFonts w:cs="Times New Roman"/>
          <w:spacing w:val="13"/>
        </w:rPr>
        <w:t xml:space="preserve"> </w:t>
      </w:r>
      <w:r w:rsidRPr="00461AD1">
        <w:rPr>
          <w:rFonts w:cs="Times New Roman"/>
        </w:rPr>
        <w:t>b</w:t>
      </w:r>
      <w:r w:rsidRPr="00461AD1">
        <w:rPr>
          <w:rFonts w:cs="Times New Roman"/>
          <w:spacing w:val="-1"/>
        </w:rPr>
        <w:t>e</w:t>
      </w:r>
      <w:r w:rsidRPr="00461AD1">
        <w:rPr>
          <w:rFonts w:cs="Times New Roman"/>
          <w:spacing w:val="1"/>
        </w:rPr>
        <w:t>r</w:t>
      </w:r>
      <w:r w:rsidRPr="00461AD1">
        <w:rPr>
          <w:rFonts w:cs="Times New Roman"/>
          <w:spacing w:val="-1"/>
        </w:rPr>
        <w:t>-</w:t>
      </w:r>
      <w:r w:rsidRPr="00461AD1">
        <w:rPr>
          <w:rFonts w:cs="Times New Roman"/>
        </w:rPr>
        <w:t>mûceb</w:t>
      </w:r>
      <w:r w:rsidRPr="00461AD1">
        <w:rPr>
          <w:rFonts w:cs="Times New Roman"/>
          <w:spacing w:val="12"/>
        </w:rPr>
        <w:t xml:space="preserve"> </w:t>
      </w:r>
      <w:r w:rsidRPr="00461AD1">
        <w:rPr>
          <w:rFonts w:cs="Times New Roman"/>
        </w:rPr>
        <w:t>fetvâ-yı</w:t>
      </w:r>
      <w:r w:rsidRPr="00461AD1">
        <w:rPr>
          <w:rFonts w:cs="Times New Roman"/>
          <w:spacing w:val="13"/>
        </w:rPr>
        <w:t xml:space="preserve"> </w:t>
      </w:r>
      <w:r w:rsidRPr="00461AD1">
        <w:rPr>
          <w:rFonts w:cs="Times New Roman"/>
        </w:rPr>
        <w:t>şerîfe</w:t>
      </w:r>
      <w:r w:rsidRPr="00461AD1">
        <w:rPr>
          <w:rFonts w:cs="Times New Roman"/>
          <w:spacing w:val="12"/>
        </w:rPr>
        <w:t xml:space="preserve"> </w:t>
      </w:r>
      <w:r w:rsidRPr="00461AD1">
        <w:rPr>
          <w:rFonts w:cs="Times New Roman"/>
        </w:rPr>
        <w:t>icrâ-yı</w:t>
      </w:r>
      <w:r w:rsidRPr="00461AD1">
        <w:rPr>
          <w:rFonts w:cs="Times New Roman"/>
          <w:spacing w:val="13"/>
        </w:rPr>
        <w:t xml:space="preserve"> </w:t>
      </w:r>
      <w:r w:rsidRPr="00461AD1">
        <w:rPr>
          <w:rFonts w:cs="Times New Roman"/>
        </w:rPr>
        <w:t>ş</w:t>
      </w:r>
      <w:r w:rsidRPr="00461AD1">
        <w:rPr>
          <w:rFonts w:cs="Times New Roman"/>
          <w:spacing w:val="-1"/>
        </w:rPr>
        <w:t>e</w:t>
      </w:r>
      <w:r w:rsidRPr="00461AD1">
        <w:rPr>
          <w:rFonts w:cs="Times New Roman"/>
        </w:rPr>
        <w:t>r</w:t>
      </w:r>
      <w:r w:rsidRPr="00461AD1">
        <w:rPr>
          <w:rFonts w:cs="Times New Roman"/>
          <w:spacing w:val="1"/>
        </w:rPr>
        <w:t>ʿ</w:t>
      </w:r>
      <w:r w:rsidRPr="00461AD1">
        <w:rPr>
          <w:rFonts w:cs="Times New Roman"/>
          <w:spacing w:val="-1"/>
        </w:rPr>
        <w:t>-</w:t>
      </w:r>
      <w:r w:rsidRPr="00461AD1">
        <w:rPr>
          <w:rFonts w:cs="Times New Roman"/>
        </w:rPr>
        <w:t>i</w:t>
      </w:r>
      <w:r w:rsidRPr="00461AD1">
        <w:rPr>
          <w:rFonts w:cs="Times New Roman"/>
          <w:spacing w:val="13"/>
        </w:rPr>
        <w:t xml:space="preserve"> </w:t>
      </w:r>
      <w:r w:rsidRPr="00461AD1">
        <w:rPr>
          <w:rFonts w:cs="Times New Roman"/>
        </w:rPr>
        <w:t>ş</w:t>
      </w:r>
      <w:r w:rsidRPr="00461AD1">
        <w:rPr>
          <w:rFonts w:cs="Times New Roman"/>
          <w:spacing w:val="-1"/>
        </w:rPr>
        <w:t>e</w:t>
      </w:r>
      <w:r w:rsidRPr="00461AD1">
        <w:rPr>
          <w:rFonts w:cs="Times New Roman"/>
        </w:rPr>
        <w:t>rîfe</w:t>
      </w:r>
      <w:r w:rsidRPr="00461AD1">
        <w:rPr>
          <w:rFonts w:cs="Times New Roman"/>
          <w:spacing w:val="12"/>
        </w:rPr>
        <w:t xml:space="preserve"> </w:t>
      </w:r>
      <w:r w:rsidRPr="00461AD1">
        <w:rPr>
          <w:rFonts w:cs="Times New Roman"/>
        </w:rPr>
        <w:t>ve</w:t>
      </w:r>
      <w:r w:rsidRPr="00461AD1">
        <w:rPr>
          <w:rFonts w:cs="Times New Roman"/>
          <w:spacing w:val="13"/>
        </w:rPr>
        <w:t xml:space="preserve"> </w:t>
      </w:r>
      <w:r w:rsidRPr="00461AD1">
        <w:rPr>
          <w:rFonts w:cs="Times New Roman"/>
        </w:rPr>
        <w:t>ihkâk-ı hakka</w:t>
      </w:r>
      <w:r w:rsidRPr="00461AD1">
        <w:rPr>
          <w:rFonts w:cs="Times New Roman"/>
          <w:spacing w:val="3"/>
        </w:rPr>
        <w:t xml:space="preserve"> </w:t>
      </w:r>
      <w:r w:rsidRPr="00461AD1">
        <w:rPr>
          <w:rFonts w:cs="Times New Roman"/>
        </w:rPr>
        <w:t>dikkat</w:t>
      </w:r>
      <w:r w:rsidRPr="00461AD1">
        <w:rPr>
          <w:rFonts w:cs="Times New Roman"/>
          <w:spacing w:val="3"/>
        </w:rPr>
        <w:t xml:space="preserve"> </w:t>
      </w:r>
      <w:r w:rsidRPr="00461AD1">
        <w:rPr>
          <w:rFonts w:cs="Times New Roman"/>
        </w:rPr>
        <w:t>ve</w:t>
      </w:r>
      <w:r w:rsidRPr="00461AD1">
        <w:rPr>
          <w:rFonts w:cs="Times New Roman"/>
          <w:spacing w:val="3"/>
        </w:rPr>
        <w:t xml:space="preserve"> </w:t>
      </w:r>
      <w:r w:rsidRPr="00461AD1">
        <w:rPr>
          <w:rFonts w:cs="Times New Roman"/>
        </w:rPr>
        <w:t>husû</w:t>
      </w:r>
      <w:r w:rsidRPr="00461AD1">
        <w:rPr>
          <w:rFonts w:cs="Times New Roman"/>
          <w:spacing w:val="1"/>
        </w:rPr>
        <w:t>s</w:t>
      </w:r>
      <w:r w:rsidRPr="00461AD1">
        <w:rPr>
          <w:rFonts w:cs="Times New Roman"/>
        </w:rPr>
        <w:t>-ı</w:t>
      </w:r>
      <w:r w:rsidRPr="00461AD1">
        <w:rPr>
          <w:rFonts w:cs="Times New Roman"/>
          <w:spacing w:val="2"/>
        </w:rPr>
        <w:t xml:space="preserve"> </w:t>
      </w:r>
      <w:r w:rsidRPr="00461AD1">
        <w:rPr>
          <w:rFonts w:cs="Times New Roman"/>
          <w:spacing w:val="-2"/>
        </w:rPr>
        <w:t>m</w:t>
      </w:r>
      <w:r w:rsidRPr="00461AD1">
        <w:rPr>
          <w:rFonts w:cs="Times New Roman"/>
        </w:rPr>
        <w:t>ezbûr</w:t>
      </w:r>
      <w:r w:rsidRPr="00461AD1">
        <w:rPr>
          <w:rFonts w:cs="Times New Roman"/>
          <w:spacing w:val="4"/>
        </w:rPr>
        <w:t xml:space="preserve"> </w:t>
      </w:r>
      <w:r w:rsidRPr="00461AD1">
        <w:rPr>
          <w:rFonts w:cs="Times New Roman"/>
        </w:rPr>
        <w:t>z</w:t>
      </w:r>
      <w:r w:rsidRPr="00461AD1">
        <w:rPr>
          <w:rFonts w:cs="Times New Roman"/>
          <w:spacing w:val="1"/>
        </w:rPr>
        <w:t>ı</w:t>
      </w:r>
      <w:r w:rsidRPr="00461AD1">
        <w:rPr>
          <w:rFonts w:cs="Times New Roman"/>
        </w:rPr>
        <w:t>mnında</w:t>
      </w:r>
      <w:r w:rsidRPr="00461AD1">
        <w:rPr>
          <w:rFonts w:cs="Times New Roman"/>
          <w:spacing w:val="3"/>
        </w:rPr>
        <w:t xml:space="preserve"> </w:t>
      </w:r>
      <w:r w:rsidRPr="00461AD1">
        <w:rPr>
          <w:rFonts w:cs="Times New Roman"/>
          <w:spacing w:val="-2"/>
        </w:rPr>
        <w:t>m</w:t>
      </w:r>
      <w:r w:rsidRPr="00461AD1">
        <w:rPr>
          <w:rFonts w:cs="Times New Roman"/>
        </w:rPr>
        <w:t>üdde</w:t>
      </w:r>
      <w:r w:rsidRPr="00461AD1">
        <w:rPr>
          <w:rFonts w:cs="Times New Roman"/>
          <w:spacing w:val="2"/>
        </w:rPr>
        <w:t>ʿ</w:t>
      </w:r>
      <w:r w:rsidRPr="00461AD1">
        <w:rPr>
          <w:rFonts w:cs="Times New Roman"/>
        </w:rPr>
        <w:t>-i</w:t>
      </w:r>
      <w:r w:rsidRPr="00461AD1">
        <w:rPr>
          <w:rFonts w:cs="Times New Roman"/>
          <w:spacing w:val="4"/>
        </w:rPr>
        <w:t xml:space="preserve"> </w:t>
      </w:r>
      <w:r w:rsidRPr="00461AD1">
        <w:rPr>
          <w:rFonts w:cs="Times New Roman"/>
          <w:spacing w:val="-1"/>
        </w:rPr>
        <w:t>a</w:t>
      </w:r>
      <w:r w:rsidRPr="00461AD1">
        <w:rPr>
          <w:rFonts w:cs="Times New Roman"/>
        </w:rPr>
        <w:t>leyh</w:t>
      </w:r>
      <w:r w:rsidRPr="00461AD1">
        <w:rPr>
          <w:rFonts w:cs="Times New Roman"/>
          <w:spacing w:val="3"/>
        </w:rPr>
        <w:t xml:space="preserve"> </w:t>
      </w:r>
      <w:r w:rsidRPr="00461AD1">
        <w:rPr>
          <w:rFonts w:cs="Times New Roman"/>
        </w:rPr>
        <w:t>câ</w:t>
      </w:r>
      <w:r w:rsidRPr="00461AD1">
        <w:rPr>
          <w:rFonts w:cs="Times New Roman"/>
          <w:spacing w:val="-1"/>
        </w:rPr>
        <w:t>n</w:t>
      </w:r>
      <w:r w:rsidRPr="00461AD1">
        <w:rPr>
          <w:rFonts w:cs="Times New Roman"/>
        </w:rPr>
        <w:t>ibinden</w:t>
      </w:r>
      <w:r w:rsidRPr="00461AD1">
        <w:rPr>
          <w:rFonts w:cs="Times New Roman"/>
          <w:spacing w:val="3"/>
        </w:rPr>
        <w:t xml:space="preserve"> </w:t>
      </w:r>
      <w:r w:rsidRPr="00461AD1">
        <w:rPr>
          <w:rFonts w:cs="Times New Roman"/>
        </w:rPr>
        <w:t>ol</w:t>
      </w:r>
      <w:r w:rsidRPr="00461AD1">
        <w:rPr>
          <w:rFonts w:cs="Times New Roman"/>
          <w:spacing w:val="-1"/>
        </w:rPr>
        <w:t>-</w:t>
      </w:r>
      <w:r w:rsidRPr="00461AD1">
        <w:rPr>
          <w:rFonts w:cs="Times New Roman"/>
        </w:rPr>
        <w:t>tarafda</w:t>
      </w:r>
      <w:r w:rsidRPr="00461AD1">
        <w:rPr>
          <w:rFonts w:cs="Times New Roman"/>
          <w:spacing w:val="2"/>
        </w:rPr>
        <w:t xml:space="preserve"> </w:t>
      </w:r>
      <w:r w:rsidRPr="00461AD1">
        <w:rPr>
          <w:rFonts w:cs="Times New Roman"/>
          <w:spacing w:val="-2"/>
        </w:rPr>
        <w:t>m</w:t>
      </w:r>
      <w:r w:rsidRPr="00461AD1">
        <w:rPr>
          <w:rFonts w:cs="Times New Roman"/>
        </w:rPr>
        <w:t>übâşir taʿyîni</w:t>
      </w:r>
      <w:r w:rsidRPr="00461AD1">
        <w:rPr>
          <w:rFonts w:cs="Times New Roman"/>
          <w:spacing w:val="58"/>
        </w:rPr>
        <w:t xml:space="preserve"> </w:t>
      </w:r>
      <w:r w:rsidRPr="00461AD1">
        <w:rPr>
          <w:rFonts w:cs="Times New Roman"/>
          <w:spacing w:val="-2"/>
        </w:rPr>
        <w:t>m</w:t>
      </w:r>
      <w:r w:rsidRPr="00461AD1">
        <w:rPr>
          <w:rFonts w:cs="Times New Roman"/>
        </w:rPr>
        <w:t>atl</w:t>
      </w:r>
      <w:r w:rsidRPr="00461AD1">
        <w:rPr>
          <w:rFonts w:cs="Times New Roman"/>
          <w:spacing w:val="-1"/>
        </w:rPr>
        <w:t>û</w:t>
      </w:r>
      <w:r w:rsidRPr="00461AD1">
        <w:rPr>
          <w:rFonts w:cs="Times New Roman"/>
        </w:rPr>
        <w:t>b</w:t>
      </w:r>
      <w:r w:rsidRPr="00461AD1">
        <w:rPr>
          <w:rFonts w:cs="Times New Roman"/>
          <w:spacing w:val="58"/>
        </w:rPr>
        <w:t xml:space="preserve"> </w:t>
      </w:r>
      <w:r w:rsidRPr="00461AD1">
        <w:rPr>
          <w:rFonts w:cs="Times New Roman"/>
        </w:rPr>
        <w:t>olunduğu</w:t>
      </w:r>
      <w:r w:rsidRPr="00461AD1">
        <w:rPr>
          <w:rFonts w:cs="Times New Roman"/>
          <w:spacing w:val="57"/>
        </w:rPr>
        <w:t xml:space="preserve"> </w:t>
      </w:r>
      <w:r w:rsidRPr="00461AD1">
        <w:rPr>
          <w:rFonts w:cs="Times New Roman"/>
        </w:rPr>
        <w:t>hâlde</w:t>
      </w:r>
      <w:r w:rsidRPr="00461AD1">
        <w:rPr>
          <w:rFonts w:cs="Times New Roman"/>
          <w:spacing w:val="57"/>
        </w:rPr>
        <w:t xml:space="preserve"> </w:t>
      </w:r>
      <w:r w:rsidRPr="00461AD1">
        <w:rPr>
          <w:rFonts w:cs="Times New Roman"/>
          <w:spacing w:val="-2"/>
        </w:rPr>
        <w:t>m</w:t>
      </w:r>
      <w:r w:rsidRPr="00461AD1">
        <w:rPr>
          <w:rFonts w:cs="Times New Roman"/>
        </w:rPr>
        <w:t>u’ahharan</w:t>
      </w:r>
      <w:r w:rsidRPr="00461AD1">
        <w:rPr>
          <w:rFonts w:cs="Times New Roman"/>
          <w:spacing w:val="58"/>
        </w:rPr>
        <w:t xml:space="preserve"> </w:t>
      </w:r>
      <w:r w:rsidRPr="00461AD1">
        <w:rPr>
          <w:rFonts w:cs="Times New Roman"/>
        </w:rPr>
        <w:t>ir</w:t>
      </w:r>
      <w:r w:rsidRPr="00461AD1">
        <w:rPr>
          <w:rFonts w:cs="Times New Roman"/>
          <w:spacing w:val="-2"/>
        </w:rPr>
        <w:t>â</w:t>
      </w:r>
      <w:r w:rsidRPr="00461AD1">
        <w:rPr>
          <w:rFonts w:cs="Times New Roman"/>
        </w:rPr>
        <w:t>d</w:t>
      </w:r>
      <w:r w:rsidRPr="00461AD1">
        <w:rPr>
          <w:rFonts w:cs="Times New Roman"/>
          <w:spacing w:val="3"/>
        </w:rPr>
        <w:t>e</w:t>
      </w:r>
      <w:r w:rsidRPr="00461AD1">
        <w:rPr>
          <w:rFonts w:cs="Times New Roman"/>
        </w:rPr>
        <w:t>-i</w:t>
      </w:r>
      <w:r w:rsidRPr="00461AD1">
        <w:rPr>
          <w:rFonts w:cs="Times New Roman"/>
          <w:spacing w:val="57"/>
        </w:rPr>
        <w:t xml:space="preserve"> </w:t>
      </w:r>
      <w:r w:rsidRPr="00461AD1">
        <w:rPr>
          <w:rFonts w:cs="Times New Roman"/>
        </w:rPr>
        <w:t>seniy</w:t>
      </w:r>
      <w:r w:rsidRPr="00461AD1">
        <w:rPr>
          <w:rFonts w:cs="Times New Roman"/>
          <w:spacing w:val="-2"/>
        </w:rPr>
        <w:t>y</w:t>
      </w:r>
      <w:r w:rsidRPr="00461AD1">
        <w:rPr>
          <w:rFonts w:cs="Times New Roman"/>
          <w:spacing w:val="-1"/>
        </w:rPr>
        <w:t>e</w:t>
      </w:r>
      <w:r w:rsidRPr="00461AD1">
        <w:rPr>
          <w:rFonts w:cs="Times New Roman"/>
        </w:rPr>
        <w:t>-i</w:t>
      </w:r>
      <w:r w:rsidRPr="00461AD1">
        <w:rPr>
          <w:rFonts w:cs="Times New Roman"/>
          <w:spacing w:val="59"/>
        </w:rPr>
        <w:t xml:space="preserve"> </w:t>
      </w:r>
      <w:r w:rsidRPr="00461AD1">
        <w:rPr>
          <w:rFonts w:cs="Times New Roman"/>
          <w:spacing w:val="-2"/>
        </w:rPr>
        <w:t>m</w:t>
      </w:r>
      <w:r w:rsidRPr="00461AD1">
        <w:rPr>
          <w:rFonts w:cs="Times New Roman"/>
        </w:rPr>
        <w:t>ülûkâne</w:t>
      </w:r>
      <w:r w:rsidRPr="00461AD1">
        <w:rPr>
          <w:rFonts w:cs="Times New Roman"/>
          <w:spacing w:val="-3"/>
        </w:rPr>
        <w:t>m</w:t>
      </w:r>
      <w:r w:rsidRPr="00461AD1">
        <w:rPr>
          <w:rFonts w:cs="Times New Roman"/>
        </w:rPr>
        <w:t xml:space="preserve">le </w:t>
      </w:r>
      <w:r w:rsidRPr="00461AD1">
        <w:rPr>
          <w:rFonts w:cs="Times New Roman"/>
          <w:spacing w:val="-2"/>
        </w:rPr>
        <w:t>m</w:t>
      </w:r>
      <w:r w:rsidRPr="00461AD1">
        <w:rPr>
          <w:rFonts w:cs="Times New Roman"/>
        </w:rPr>
        <w:t>ü’esses olan</w:t>
      </w:r>
      <w:r w:rsidRPr="00461AD1">
        <w:rPr>
          <w:rFonts w:cs="Times New Roman"/>
          <w:spacing w:val="4"/>
        </w:rPr>
        <w:t xml:space="preserve"> </w:t>
      </w:r>
      <w:r w:rsidRPr="00461AD1">
        <w:rPr>
          <w:rFonts w:cs="Times New Roman"/>
        </w:rPr>
        <w:t>n</w:t>
      </w:r>
      <w:r w:rsidRPr="00461AD1">
        <w:rPr>
          <w:rFonts w:cs="Times New Roman"/>
          <w:spacing w:val="-1"/>
        </w:rPr>
        <w:t>i</w:t>
      </w:r>
      <w:r w:rsidRPr="00461AD1">
        <w:rPr>
          <w:rFonts w:cs="Times New Roman"/>
        </w:rPr>
        <w:t>zâm</w:t>
      </w:r>
      <w:r w:rsidRPr="00461AD1">
        <w:rPr>
          <w:rFonts w:cs="Times New Roman"/>
          <w:spacing w:val="4"/>
        </w:rPr>
        <w:t xml:space="preserve"> </w:t>
      </w:r>
      <w:r w:rsidRPr="00461AD1">
        <w:rPr>
          <w:rFonts w:cs="Times New Roman"/>
          <w:spacing w:val="-2"/>
        </w:rPr>
        <w:t>m</w:t>
      </w:r>
      <w:r w:rsidRPr="00461AD1">
        <w:rPr>
          <w:rFonts w:cs="Times New Roman"/>
        </w:rPr>
        <w:t>ûcebince</w:t>
      </w:r>
      <w:r w:rsidRPr="00461AD1">
        <w:rPr>
          <w:rFonts w:cs="Times New Roman"/>
          <w:spacing w:val="5"/>
        </w:rPr>
        <w:t xml:space="preserve"> </w:t>
      </w:r>
      <w:r w:rsidRPr="00461AD1">
        <w:rPr>
          <w:rFonts w:cs="Times New Roman"/>
        </w:rPr>
        <w:t>taʿyîn</w:t>
      </w:r>
      <w:r w:rsidRPr="00461AD1">
        <w:rPr>
          <w:rFonts w:cs="Times New Roman"/>
          <w:spacing w:val="4"/>
        </w:rPr>
        <w:t xml:space="preserve"> </w:t>
      </w:r>
      <w:r w:rsidRPr="00461AD1">
        <w:rPr>
          <w:rFonts w:cs="Times New Roman"/>
          <w:spacing w:val="-2"/>
        </w:rPr>
        <w:t>o</w:t>
      </w:r>
      <w:r w:rsidRPr="00461AD1">
        <w:rPr>
          <w:rFonts w:cs="Times New Roman"/>
        </w:rPr>
        <w:t>l</w:t>
      </w:r>
      <w:r w:rsidRPr="00461AD1">
        <w:rPr>
          <w:rFonts w:cs="Times New Roman"/>
          <w:spacing w:val="-1"/>
        </w:rPr>
        <w:t>u</w:t>
      </w:r>
      <w:r w:rsidRPr="00461AD1">
        <w:rPr>
          <w:rFonts w:cs="Times New Roman"/>
        </w:rPr>
        <w:t>nacak</w:t>
      </w:r>
      <w:r w:rsidRPr="00461AD1">
        <w:rPr>
          <w:rFonts w:cs="Times New Roman"/>
          <w:spacing w:val="4"/>
        </w:rPr>
        <w:t xml:space="preserve"> </w:t>
      </w:r>
      <w:r w:rsidRPr="00461AD1">
        <w:rPr>
          <w:rFonts w:cs="Times New Roman"/>
          <w:spacing w:val="-2"/>
        </w:rPr>
        <w:t>m</w:t>
      </w:r>
      <w:r w:rsidRPr="00461AD1">
        <w:rPr>
          <w:rFonts w:cs="Times New Roman"/>
        </w:rPr>
        <w:t>übâşirin</w:t>
      </w:r>
      <w:r w:rsidRPr="00461AD1">
        <w:rPr>
          <w:rFonts w:cs="Times New Roman"/>
          <w:spacing w:val="3"/>
        </w:rPr>
        <w:t xml:space="preserve"> </w:t>
      </w:r>
      <w:r w:rsidRPr="00461AD1">
        <w:rPr>
          <w:rFonts w:cs="Times New Roman"/>
        </w:rPr>
        <w:t>hiz</w:t>
      </w:r>
      <w:r w:rsidRPr="00461AD1">
        <w:rPr>
          <w:rFonts w:cs="Times New Roman"/>
          <w:spacing w:val="-2"/>
        </w:rPr>
        <w:t>m</w:t>
      </w:r>
      <w:r w:rsidRPr="00461AD1">
        <w:rPr>
          <w:rFonts w:cs="Times New Roman"/>
        </w:rPr>
        <w:t>e</w:t>
      </w:r>
      <w:r w:rsidRPr="00461AD1">
        <w:rPr>
          <w:rFonts w:cs="Times New Roman"/>
          <w:spacing w:val="3"/>
        </w:rPr>
        <w:t>t</w:t>
      </w:r>
      <w:r w:rsidRPr="00461AD1">
        <w:rPr>
          <w:rFonts w:cs="Times New Roman"/>
        </w:rPr>
        <w:t>-i</w:t>
      </w:r>
      <w:r w:rsidRPr="00461AD1">
        <w:rPr>
          <w:rFonts w:cs="Times New Roman"/>
          <w:spacing w:val="5"/>
        </w:rPr>
        <w:t xml:space="preserve"> </w:t>
      </w:r>
      <w:r w:rsidRPr="00461AD1">
        <w:rPr>
          <w:rFonts w:cs="Times New Roman"/>
          <w:spacing w:val="-2"/>
        </w:rPr>
        <w:t>m</w:t>
      </w:r>
      <w:r w:rsidRPr="00461AD1">
        <w:rPr>
          <w:rFonts w:cs="Times New Roman"/>
        </w:rPr>
        <w:t>übâşiriye</w:t>
      </w:r>
      <w:r w:rsidRPr="00461AD1">
        <w:rPr>
          <w:rFonts w:cs="Times New Roman"/>
          <w:spacing w:val="4"/>
        </w:rPr>
        <w:t xml:space="preserve"> </w:t>
      </w:r>
      <w:r w:rsidRPr="00461AD1">
        <w:rPr>
          <w:rFonts w:cs="Times New Roman"/>
        </w:rPr>
        <w:t>ve</w:t>
      </w:r>
      <w:r w:rsidRPr="00461AD1">
        <w:rPr>
          <w:rFonts w:cs="Times New Roman"/>
          <w:spacing w:val="4"/>
        </w:rPr>
        <w:t xml:space="preserve"> </w:t>
      </w:r>
      <w:r w:rsidRPr="00461AD1">
        <w:rPr>
          <w:rFonts w:cs="Times New Roman"/>
          <w:spacing w:val="-2"/>
        </w:rPr>
        <w:t>m</w:t>
      </w:r>
      <w:r w:rsidRPr="00461AD1">
        <w:rPr>
          <w:rFonts w:cs="Times New Roman"/>
        </w:rPr>
        <w:t>asârıf-ı sahîha</w:t>
      </w:r>
      <w:r w:rsidRPr="00461AD1">
        <w:rPr>
          <w:rFonts w:cs="Times New Roman"/>
          <w:spacing w:val="-1"/>
        </w:rPr>
        <w:t>s</w:t>
      </w:r>
      <w:r w:rsidRPr="00461AD1">
        <w:rPr>
          <w:rFonts w:cs="Times New Roman"/>
        </w:rPr>
        <w:t>ı</w:t>
      </w:r>
      <w:r w:rsidRPr="00461AD1">
        <w:rPr>
          <w:rFonts w:cs="Times New Roman"/>
          <w:spacing w:val="5"/>
        </w:rPr>
        <w:t xml:space="preserve"> </w:t>
      </w:r>
      <w:r w:rsidRPr="00461AD1">
        <w:rPr>
          <w:rFonts w:cs="Times New Roman"/>
        </w:rPr>
        <w:t>k</w:t>
      </w:r>
      <w:r w:rsidRPr="00461AD1">
        <w:rPr>
          <w:rFonts w:cs="Times New Roman"/>
          <w:spacing w:val="-1"/>
        </w:rPr>
        <w:t>e</w:t>
      </w:r>
      <w:r w:rsidRPr="00461AD1">
        <w:rPr>
          <w:rFonts w:cs="Times New Roman"/>
        </w:rPr>
        <w:t>ndü</w:t>
      </w:r>
      <w:r w:rsidRPr="00461AD1">
        <w:rPr>
          <w:rFonts w:cs="Times New Roman"/>
          <w:spacing w:val="4"/>
        </w:rPr>
        <w:t xml:space="preserve"> </w:t>
      </w:r>
      <w:r w:rsidRPr="00461AD1">
        <w:rPr>
          <w:rFonts w:cs="Times New Roman"/>
        </w:rPr>
        <w:t>tarafı</w:t>
      </w:r>
      <w:r w:rsidRPr="00461AD1">
        <w:rPr>
          <w:rFonts w:cs="Times New Roman"/>
          <w:spacing w:val="-2"/>
        </w:rPr>
        <w:t>n</w:t>
      </w:r>
      <w:r w:rsidRPr="00461AD1">
        <w:rPr>
          <w:rFonts w:cs="Times New Roman"/>
        </w:rPr>
        <w:t>dan</w:t>
      </w:r>
      <w:r w:rsidRPr="00461AD1">
        <w:rPr>
          <w:rFonts w:cs="Times New Roman"/>
          <w:spacing w:val="4"/>
        </w:rPr>
        <w:t xml:space="preserve"> </w:t>
      </w:r>
      <w:r w:rsidRPr="00461AD1">
        <w:rPr>
          <w:rFonts w:cs="Times New Roman"/>
        </w:rPr>
        <w:t>te’diye</w:t>
      </w:r>
      <w:r w:rsidRPr="00461AD1">
        <w:rPr>
          <w:rFonts w:cs="Times New Roman"/>
          <w:spacing w:val="3"/>
        </w:rPr>
        <w:t xml:space="preserve"> </w:t>
      </w:r>
      <w:r w:rsidRPr="00461AD1">
        <w:rPr>
          <w:rFonts w:cs="Times New Roman"/>
        </w:rPr>
        <w:t>itd</w:t>
      </w:r>
      <w:r w:rsidRPr="00461AD1">
        <w:rPr>
          <w:rFonts w:cs="Times New Roman"/>
          <w:spacing w:val="-1"/>
        </w:rPr>
        <w:t>i</w:t>
      </w:r>
      <w:r w:rsidRPr="00461AD1">
        <w:rPr>
          <w:rFonts w:cs="Times New Roman"/>
        </w:rPr>
        <w:t>rilüb</w:t>
      </w:r>
      <w:r w:rsidRPr="00461AD1">
        <w:rPr>
          <w:rFonts w:cs="Times New Roman"/>
          <w:spacing w:val="3"/>
        </w:rPr>
        <w:t xml:space="preserve"> </w:t>
      </w:r>
      <w:r w:rsidRPr="00461AD1">
        <w:rPr>
          <w:rFonts w:cs="Times New Roman"/>
        </w:rPr>
        <w:t>müdde</w:t>
      </w:r>
      <w:r w:rsidRPr="00461AD1">
        <w:rPr>
          <w:rFonts w:cs="Times New Roman"/>
          <w:spacing w:val="3"/>
        </w:rPr>
        <w:t>ʿ</w:t>
      </w:r>
      <w:r w:rsidRPr="00461AD1">
        <w:rPr>
          <w:rFonts w:cs="Times New Roman"/>
        </w:rPr>
        <w:t>-i</w:t>
      </w:r>
      <w:r w:rsidRPr="00461AD1">
        <w:rPr>
          <w:rFonts w:cs="Times New Roman"/>
          <w:spacing w:val="5"/>
        </w:rPr>
        <w:t xml:space="preserve"> </w:t>
      </w:r>
      <w:r w:rsidRPr="00461AD1">
        <w:rPr>
          <w:rFonts w:cs="Times New Roman"/>
          <w:spacing w:val="-1"/>
        </w:rPr>
        <w:t>a</w:t>
      </w:r>
      <w:r w:rsidRPr="00461AD1">
        <w:rPr>
          <w:rFonts w:cs="Times New Roman"/>
        </w:rPr>
        <w:t>leyh</w:t>
      </w:r>
      <w:r w:rsidRPr="00461AD1">
        <w:rPr>
          <w:rFonts w:cs="Times New Roman"/>
          <w:spacing w:val="4"/>
        </w:rPr>
        <w:t xml:space="preserve"> </w:t>
      </w:r>
      <w:r w:rsidRPr="00461AD1">
        <w:rPr>
          <w:rFonts w:cs="Times New Roman"/>
          <w:spacing w:val="1"/>
        </w:rPr>
        <w:t>c</w:t>
      </w:r>
      <w:r w:rsidRPr="00461AD1">
        <w:rPr>
          <w:rFonts w:cs="Times New Roman"/>
        </w:rPr>
        <w:t>âni</w:t>
      </w:r>
      <w:r w:rsidRPr="00461AD1">
        <w:rPr>
          <w:rFonts w:cs="Times New Roman"/>
          <w:spacing w:val="-2"/>
        </w:rPr>
        <w:t>b</w:t>
      </w:r>
      <w:r w:rsidRPr="00461AD1">
        <w:rPr>
          <w:rFonts w:cs="Times New Roman"/>
        </w:rPr>
        <w:t>i</w:t>
      </w:r>
      <w:r w:rsidRPr="00461AD1">
        <w:rPr>
          <w:rFonts w:cs="Times New Roman"/>
          <w:spacing w:val="-1"/>
        </w:rPr>
        <w:t>n</w:t>
      </w:r>
      <w:r w:rsidRPr="00461AD1">
        <w:rPr>
          <w:rFonts w:cs="Times New Roman"/>
        </w:rPr>
        <w:t>den</w:t>
      </w:r>
      <w:r w:rsidRPr="00461AD1">
        <w:rPr>
          <w:rFonts w:cs="Times New Roman"/>
          <w:spacing w:val="4"/>
        </w:rPr>
        <w:t xml:space="preserve"> </w:t>
      </w:r>
      <w:r w:rsidRPr="00461AD1">
        <w:rPr>
          <w:rFonts w:cs="Times New Roman"/>
        </w:rPr>
        <w:t>hizmet</w:t>
      </w:r>
      <w:r w:rsidRPr="00461AD1">
        <w:rPr>
          <w:rFonts w:cs="Times New Roman"/>
          <w:spacing w:val="-1"/>
        </w:rPr>
        <w:t>-</w:t>
      </w:r>
      <w:r w:rsidRPr="00461AD1">
        <w:rPr>
          <w:rFonts w:cs="Times New Roman"/>
        </w:rPr>
        <w:t>i mübâşiriye</w:t>
      </w:r>
      <w:r w:rsidRPr="00461AD1">
        <w:rPr>
          <w:rFonts w:cs="Times New Roman"/>
          <w:spacing w:val="38"/>
        </w:rPr>
        <w:t xml:space="preserve"> </w:t>
      </w:r>
      <w:r w:rsidRPr="00461AD1">
        <w:rPr>
          <w:rFonts w:cs="Times New Roman"/>
        </w:rPr>
        <w:t>ve</w:t>
      </w:r>
      <w:r w:rsidRPr="00461AD1">
        <w:rPr>
          <w:rFonts w:cs="Times New Roman"/>
          <w:spacing w:val="39"/>
        </w:rPr>
        <w:t xml:space="preserve"> </w:t>
      </w:r>
      <w:r w:rsidRPr="00461AD1">
        <w:rPr>
          <w:rFonts w:cs="Times New Roman"/>
          <w:spacing w:val="-2"/>
        </w:rPr>
        <w:t>m</w:t>
      </w:r>
      <w:r w:rsidRPr="00461AD1">
        <w:rPr>
          <w:rFonts w:cs="Times New Roman"/>
        </w:rPr>
        <w:t>asârıf-ı</w:t>
      </w:r>
      <w:r w:rsidRPr="00461AD1">
        <w:rPr>
          <w:rFonts w:cs="Times New Roman"/>
          <w:spacing w:val="39"/>
        </w:rPr>
        <w:t xml:space="preserve"> </w:t>
      </w:r>
      <w:r w:rsidRPr="00461AD1">
        <w:rPr>
          <w:rFonts w:cs="Times New Roman"/>
          <w:spacing w:val="-2"/>
        </w:rPr>
        <w:t>m</w:t>
      </w:r>
      <w:r w:rsidRPr="00461AD1">
        <w:rPr>
          <w:rFonts w:cs="Times New Roman"/>
        </w:rPr>
        <w:t>utâlebe</w:t>
      </w:r>
      <w:r w:rsidRPr="00461AD1">
        <w:rPr>
          <w:rFonts w:cs="Times New Roman"/>
          <w:spacing w:val="39"/>
        </w:rPr>
        <w:t xml:space="preserve"> </w:t>
      </w:r>
      <w:r w:rsidRPr="00461AD1">
        <w:rPr>
          <w:rFonts w:cs="Times New Roman"/>
        </w:rPr>
        <w:t>ve</w:t>
      </w:r>
      <w:r w:rsidRPr="00461AD1">
        <w:rPr>
          <w:rFonts w:cs="Times New Roman"/>
          <w:spacing w:val="39"/>
        </w:rPr>
        <w:t xml:space="preserve"> </w:t>
      </w:r>
      <w:r w:rsidRPr="00461AD1">
        <w:rPr>
          <w:rFonts w:cs="Times New Roman"/>
        </w:rPr>
        <w:t>ahzı</w:t>
      </w:r>
      <w:r w:rsidRPr="00461AD1">
        <w:rPr>
          <w:rFonts w:cs="Times New Roman"/>
          <w:spacing w:val="40"/>
        </w:rPr>
        <w:t xml:space="preserve"> </w:t>
      </w:r>
      <w:r w:rsidRPr="00461AD1">
        <w:rPr>
          <w:rFonts w:cs="Times New Roman"/>
          <w:spacing w:val="-2"/>
        </w:rPr>
        <w:t>v</w:t>
      </w:r>
      <w:r w:rsidRPr="00461AD1">
        <w:rPr>
          <w:rFonts w:cs="Times New Roman"/>
        </w:rPr>
        <w:t>e</w:t>
      </w:r>
      <w:r w:rsidRPr="00461AD1">
        <w:rPr>
          <w:rFonts w:cs="Times New Roman"/>
          <w:spacing w:val="39"/>
        </w:rPr>
        <w:t xml:space="preserve"> </w:t>
      </w:r>
      <w:r w:rsidRPr="00461AD1">
        <w:rPr>
          <w:rFonts w:cs="Times New Roman"/>
        </w:rPr>
        <w:t>zinhâr</w:t>
      </w:r>
      <w:r w:rsidRPr="00461AD1">
        <w:rPr>
          <w:rFonts w:cs="Times New Roman"/>
          <w:spacing w:val="39"/>
        </w:rPr>
        <w:t xml:space="preserve"> </w:t>
      </w:r>
      <w:r w:rsidRPr="00461AD1">
        <w:rPr>
          <w:rFonts w:cs="Times New Roman"/>
        </w:rPr>
        <w:t>bu</w:t>
      </w:r>
      <w:r w:rsidRPr="00461AD1">
        <w:rPr>
          <w:rFonts w:cs="Times New Roman"/>
          <w:spacing w:val="39"/>
        </w:rPr>
        <w:t xml:space="preserve"> </w:t>
      </w:r>
      <w:r w:rsidRPr="00461AD1">
        <w:rPr>
          <w:rFonts w:cs="Times New Roman"/>
        </w:rPr>
        <w:t>ve</w:t>
      </w:r>
      <w:r w:rsidRPr="00461AD1">
        <w:rPr>
          <w:rFonts w:cs="Times New Roman"/>
          <w:spacing w:val="-1"/>
        </w:rPr>
        <w:t>s</w:t>
      </w:r>
      <w:r w:rsidRPr="00461AD1">
        <w:rPr>
          <w:rFonts w:cs="Times New Roman"/>
        </w:rPr>
        <w:t>île</w:t>
      </w:r>
      <w:r w:rsidRPr="00461AD1">
        <w:rPr>
          <w:rFonts w:cs="Times New Roman"/>
          <w:spacing w:val="38"/>
        </w:rPr>
        <w:t xml:space="preserve"> </w:t>
      </w:r>
      <w:r w:rsidRPr="00461AD1">
        <w:rPr>
          <w:rFonts w:cs="Times New Roman"/>
        </w:rPr>
        <w:t>ile</w:t>
      </w:r>
      <w:r w:rsidRPr="00461AD1">
        <w:rPr>
          <w:rFonts w:cs="Times New Roman"/>
          <w:spacing w:val="39"/>
        </w:rPr>
        <w:t xml:space="preserve"> </w:t>
      </w:r>
      <w:r w:rsidRPr="00461AD1">
        <w:rPr>
          <w:rFonts w:cs="Times New Roman"/>
          <w:spacing w:val="-2"/>
        </w:rPr>
        <w:t>k</w:t>
      </w:r>
      <w:r w:rsidRPr="00461AD1">
        <w:rPr>
          <w:rFonts w:cs="Times New Roman"/>
        </w:rPr>
        <w:t>i</w:t>
      </w:r>
      <w:r w:rsidRPr="00461AD1">
        <w:rPr>
          <w:rFonts w:cs="Times New Roman"/>
          <w:spacing w:val="-2"/>
        </w:rPr>
        <w:t>m</w:t>
      </w:r>
      <w:r w:rsidRPr="00461AD1">
        <w:rPr>
          <w:rFonts w:cs="Times New Roman"/>
          <w:spacing w:val="1"/>
        </w:rPr>
        <w:t>e</w:t>
      </w:r>
      <w:r w:rsidRPr="00461AD1">
        <w:rPr>
          <w:rFonts w:cs="Times New Roman"/>
        </w:rPr>
        <w:t>sneye</w:t>
      </w:r>
      <w:r w:rsidRPr="00461AD1">
        <w:rPr>
          <w:rFonts w:cs="Times New Roman"/>
          <w:spacing w:val="39"/>
        </w:rPr>
        <w:t xml:space="preserve"> </w:t>
      </w:r>
      <w:r w:rsidRPr="00461AD1">
        <w:rPr>
          <w:rFonts w:cs="Times New Roman"/>
        </w:rPr>
        <w:t>gadr</w:t>
      </w:r>
      <w:r w:rsidRPr="00461AD1">
        <w:rPr>
          <w:rFonts w:cs="Times New Roman"/>
          <w:spacing w:val="38"/>
        </w:rPr>
        <w:t xml:space="preserve"> </w:t>
      </w:r>
      <w:r w:rsidRPr="00461AD1">
        <w:rPr>
          <w:rFonts w:cs="Times New Roman"/>
          <w:spacing w:val="-2"/>
        </w:rPr>
        <w:t>v</w:t>
      </w:r>
      <w:r w:rsidRPr="00461AD1">
        <w:rPr>
          <w:rFonts w:cs="Times New Roman"/>
        </w:rPr>
        <w:t>e taʿad</w:t>
      </w:r>
      <w:r w:rsidRPr="00461AD1">
        <w:rPr>
          <w:rFonts w:cs="Times New Roman"/>
          <w:spacing w:val="-2"/>
        </w:rPr>
        <w:t>d</w:t>
      </w:r>
      <w:r w:rsidRPr="00461AD1">
        <w:rPr>
          <w:rFonts w:cs="Times New Roman"/>
        </w:rPr>
        <w:t>î</w:t>
      </w:r>
      <w:r w:rsidRPr="00461AD1">
        <w:rPr>
          <w:rFonts w:cs="Times New Roman"/>
          <w:spacing w:val="21"/>
        </w:rPr>
        <w:t xml:space="preserve"> </w:t>
      </w:r>
      <w:r w:rsidRPr="00461AD1">
        <w:rPr>
          <w:rFonts w:cs="Times New Roman"/>
          <w:spacing w:val="-2"/>
        </w:rPr>
        <w:t>m</w:t>
      </w:r>
      <w:r w:rsidRPr="00461AD1">
        <w:rPr>
          <w:rFonts w:cs="Times New Roman"/>
        </w:rPr>
        <w:t>isüllû</w:t>
      </w:r>
      <w:r w:rsidRPr="00461AD1">
        <w:rPr>
          <w:rFonts w:cs="Times New Roman"/>
          <w:spacing w:val="21"/>
        </w:rPr>
        <w:t xml:space="preserve"> </w:t>
      </w:r>
      <w:r w:rsidRPr="00461AD1">
        <w:rPr>
          <w:rFonts w:cs="Times New Roman"/>
        </w:rPr>
        <w:t>v</w:t>
      </w:r>
      <w:r w:rsidRPr="00461AD1">
        <w:rPr>
          <w:rFonts w:cs="Times New Roman"/>
          <w:spacing w:val="-1"/>
        </w:rPr>
        <w:t>a</w:t>
      </w:r>
      <w:r w:rsidRPr="00461AD1">
        <w:rPr>
          <w:rFonts w:cs="Times New Roman"/>
        </w:rPr>
        <w:t>zʿ</w:t>
      </w:r>
      <w:r w:rsidRPr="00461AD1">
        <w:rPr>
          <w:rFonts w:cs="Times New Roman"/>
          <w:spacing w:val="21"/>
        </w:rPr>
        <w:t xml:space="preserve"> </w:t>
      </w:r>
      <w:r w:rsidRPr="00461AD1">
        <w:rPr>
          <w:rFonts w:cs="Times New Roman"/>
        </w:rPr>
        <w:t>ve</w:t>
      </w:r>
      <w:r w:rsidRPr="00461AD1">
        <w:rPr>
          <w:rFonts w:cs="Times New Roman"/>
          <w:spacing w:val="19"/>
        </w:rPr>
        <w:t xml:space="preserve"> </w:t>
      </w:r>
      <w:r w:rsidRPr="00461AD1">
        <w:rPr>
          <w:rFonts w:cs="Times New Roman"/>
        </w:rPr>
        <w:t>hâlet</w:t>
      </w:r>
      <w:r w:rsidRPr="00461AD1">
        <w:rPr>
          <w:rFonts w:cs="Times New Roman"/>
          <w:spacing w:val="20"/>
        </w:rPr>
        <w:t xml:space="preserve"> </w:t>
      </w:r>
      <w:r w:rsidRPr="00461AD1">
        <w:rPr>
          <w:rFonts w:cs="Times New Roman"/>
        </w:rPr>
        <w:t>vukûʿa</w:t>
      </w:r>
      <w:r w:rsidRPr="00461AD1">
        <w:rPr>
          <w:rFonts w:cs="Times New Roman"/>
          <w:spacing w:val="20"/>
        </w:rPr>
        <w:t xml:space="preserve"> </w:t>
      </w:r>
      <w:r w:rsidRPr="00461AD1">
        <w:rPr>
          <w:rFonts w:cs="Times New Roman"/>
        </w:rPr>
        <w:t>getür</w:t>
      </w:r>
      <w:r w:rsidRPr="00461AD1">
        <w:rPr>
          <w:rFonts w:cs="Times New Roman"/>
          <w:spacing w:val="-1"/>
        </w:rPr>
        <w:t>ü</w:t>
      </w:r>
      <w:r w:rsidRPr="00461AD1">
        <w:rPr>
          <w:rFonts w:cs="Times New Roman"/>
        </w:rPr>
        <w:t>l</w:t>
      </w:r>
      <w:r w:rsidRPr="00461AD1">
        <w:rPr>
          <w:rFonts w:cs="Times New Roman"/>
          <w:spacing w:val="-2"/>
        </w:rPr>
        <w:t>m</w:t>
      </w:r>
      <w:r w:rsidRPr="00461AD1">
        <w:rPr>
          <w:rFonts w:cs="Times New Roman"/>
          <w:spacing w:val="1"/>
        </w:rPr>
        <w:t>e</w:t>
      </w:r>
      <w:r w:rsidRPr="00461AD1">
        <w:rPr>
          <w:rFonts w:cs="Times New Roman"/>
          <w:spacing w:val="-2"/>
        </w:rPr>
        <w:t>m</w:t>
      </w:r>
      <w:r w:rsidRPr="00461AD1">
        <w:rPr>
          <w:rFonts w:cs="Times New Roman"/>
        </w:rPr>
        <w:t>esi</w:t>
      </w:r>
      <w:r w:rsidRPr="00461AD1">
        <w:rPr>
          <w:rFonts w:cs="Times New Roman"/>
          <w:spacing w:val="22"/>
        </w:rPr>
        <w:t xml:space="preserve"> </w:t>
      </w:r>
      <w:r w:rsidRPr="00461AD1">
        <w:rPr>
          <w:rFonts w:cs="Times New Roman"/>
        </w:rPr>
        <w:t>husûsuna</w:t>
      </w:r>
      <w:r w:rsidRPr="00461AD1">
        <w:rPr>
          <w:rFonts w:cs="Times New Roman"/>
          <w:spacing w:val="21"/>
        </w:rPr>
        <w:t xml:space="preserve"> </w:t>
      </w:r>
      <w:r w:rsidRPr="00461AD1">
        <w:rPr>
          <w:rFonts w:cs="Times New Roman"/>
          <w:spacing w:val="-2"/>
        </w:rPr>
        <w:t>m</w:t>
      </w:r>
      <w:r w:rsidRPr="00461AD1">
        <w:rPr>
          <w:rFonts w:cs="Times New Roman"/>
        </w:rPr>
        <w:t>übâderet</w:t>
      </w:r>
      <w:r w:rsidRPr="00461AD1">
        <w:rPr>
          <w:rFonts w:cs="Times New Roman"/>
          <w:spacing w:val="21"/>
        </w:rPr>
        <w:t xml:space="preserve"> </w:t>
      </w:r>
      <w:r w:rsidRPr="00461AD1">
        <w:rPr>
          <w:rFonts w:cs="Times New Roman"/>
        </w:rPr>
        <w:t>ve</w:t>
      </w:r>
      <w:r w:rsidRPr="00461AD1">
        <w:rPr>
          <w:rFonts w:cs="Times New Roman"/>
          <w:spacing w:val="21"/>
        </w:rPr>
        <w:t xml:space="preserve"> </w:t>
      </w:r>
      <w:r w:rsidRPr="00461AD1">
        <w:rPr>
          <w:rFonts w:cs="Times New Roman"/>
          <w:spacing w:val="-2"/>
        </w:rPr>
        <w:t>k</w:t>
      </w:r>
      <w:r w:rsidRPr="00461AD1">
        <w:rPr>
          <w:rFonts w:cs="Times New Roman"/>
        </w:rPr>
        <w:t>eyfiyetin kaydı</w:t>
      </w:r>
      <w:r w:rsidRPr="00461AD1">
        <w:rPr>
          <w:rFonts w:cs="Times New Roman"/>
          <w:spacing w:val="30"/>
        </w:rPr>
        <w:t xml:space="preserve"> </w:t>
      </w:r>
      <w:r w:rsidRPr="00461AD1">
        <w:rPr>
          <w:rFonts w:cs="Times New Roman"/>
        </w:rPr>
        <w:t>b</w:t>
      </w:r>
      <w:r w:rsidRPr="00461AD1">
        <w:rPr>
          <w:rFonts w:cs="Times New Roman"/>
          <w:spacing w:val="-1"/>
        </w:rPr>
        <w:t>â</w:t>
      </w:r>
      <w:r w:rsidRPr="00461AD1">
        <w:rPr>
          <w:rFonts w:cs="Times New Roman"/>
        </w:rPr>
        <w:t>lâ</w:t>
      </w:r>
      <w:r w:rsidRPr="00461AD1">
        <w:rPr>
          <w:rFonts w:cs="Times New Roman"/>
          <w:spacing w:val="-1"/>
        </w:rPr>
        <w:t>s</w:t>
      </w:r>
      <w:r w:rsidRPr="00461AD1">
        <w:rPr>
          <w:rFonts w:cs="Times New Roman"/>
        </w:rPr>
        <w:t>ı</w:t>
      </w:r>
      <w:r w:rsidRPr="00461AD1">
        <w:rPr>
          <w:rFonts w:cs="Times New Roman"/>
          <w:spacing w:val="-1"/>
        </w:rPr>
        <w:t>n</w:t>
      </w:r>
      <w:r w:rsidRPr="00461AD1">
        <w:rPr>
          <w:rFonts w:cs="Times New Roman"/>
        </w:rPr>
        <w:t>a</w:t>
      </w:r>
      <w:r w:rsidRPr="00461AD1">
        <w:rPr>
          <w:rFonts w:cs="Times New Roman"/>
          <w:spacing w:val="30"/>
        </w:rPr>
        <w:t xml:space="preserve"> </w:t>
      </w:r>
      <w:r w:rsidRPr="00461AD1">
        <w:rPr>
          <w:rFonts w:cs="Times New Roman"/>
        </w:rPr>
        <w:t>ş</w:t>
      </w:r>
      <w:r w:rsidRPr="00461AD1">
        <w:rPr>
          <w:rFonts w:cs="Times New Roman"/>
          <w:spacing w:val="-1"/>
        </w:rPr>
        <w:t>e</w:t>
      </w:r>
      <w:r w:rsidRPr="00461AD1">
        <w:rPr>
          <w:rFonts w:cs="Times New Roman"/>
        </w:rPr>
        <w:t>rh</w:t>
      </w:r>
      <w:r w:rsidRPr="00461AD1">
        <w:rPr>
          <w:rFonts w:cs="Times New Roman"/>
          <w:spacing w:val="30"/>
        </w:rPr>
        <w:t xml:space="preserve"> </w:t>
      </w:r>
      <w:r w:rsidRPr="00461AD1">
        <w:rPr>
          <w:rFonts w:cs="Times New Roman"/>
        </w:rPr>
        <w:t>v</w:t>
      </w:r>
      <w:r w:rsidRPr="00461AD1">
        <w:rPr>
          <w:rFonts w:cs="Times New Roman"/>
          <w:spacing w:val="-1"/>
        </w:rPr>
        <w:t>e</w:t>
      </w:r>
      <w:r w:rsidRPr="00461AD1">
        <w:rPr>
          <w:rFonts w:cs="Times New Roman"/>
        </w:rPr>
        <w:t>ril</w:t>
      </w:r>
      <w:r w:rsidRPr="00461AD1">
        <w:rPr>
          <w:rFonts w:cs="Times New Roman"/>
          <w:spacing w:val="-2"/>
        </w:rPr>
        <w:t>m</w:t>
      </w:r>
      <w:r w:rsidRPr="00461AD1">
        <w:rPr>
          <w:rFonts w:cs="Times New Roman"/>
        </w:rPr>
        <w:t>ek</w:t>
      </w:r>
      <w:r w:rsidRPr="00461AD1">
        <w:rPr>
          <w:rFonts w:cs="Times New Roman"/>
          <w:spacing w:val="30"/>
        </w:rPr>
        <w:t xml:space="preserve"> </w:t>
      </w:r>
      <w:r w:rsidRPr="00461AD1">
        <w:rPr>
          <w:rFonts w:cs="Times New Roman"/>
        </w:rPr>
        <w:t>üzere</w:t>
      </w:r>
      <w:r w:rsidRPr="00461AD1">
        <w:rPr>
          <w:rFonts w:cs="Times New Roman"/>
          <w:spacing w:val="28"/>
        </w:rPr>
        <w:t xml:space="preserve"> </w:t>
      </w:r>
      <w:r w:rsidRPr="00461AD1">
        <w:rPr>
          <w:rFonts w:cs="Times New Roman"/>
        </w:rPr>
        <w:t>de</w:t>
      </w:r>
      <w:r w:rsidRPr="00461AD1">
        <w:rPr>
          <w:rFonts w:cs="Times New Roman"/>
          <w:spacing w:val="2"/>
        </w:rPr>
        <w:t>r</w:t>
      </w:r>
      <w:r w:rsidRPr="00461AD1">
        <w:rPr>
          <w:rFonts w:cs="Times New Roman"/>
        </w:rPr>
        <w:t>-y</w:t>
      </w:r>
      <w:r w:rsidRPr="00461AD1">
        <w:rPr>
          <w:rFonts w:cs="Times New Roman"/>
          <w:spacing w:val="-1"/>
        </w:rPr>
        <w:t>â</w:t>
      </w:r>
      <w:r w:rsidRPr="00461AD1">
        <w:rPr>
          <w:rFonts w:cs="Times New Roman"/>
        </w:rPr>
        <w:t>r</w:t>
      </w:r>
      <w:r w:rsidRPr="00461AD1">
        <w:rPr>
          <w:rFonts w:cs="Times New Roman"/>
          <w:spacing w:val="-1"/>
        </w:rPr>
        <w:t>-</w:t>
      </w:r>
      <w:r w:rsidRPr="00461AD1">
        <w:rPr>
          <w:rFonts w:cs="Times New Roman"/>
        </w:rPr>
        <w:t>ı</w:t>
      </w:r>
      <w:r w:rsidRPr="00461AD1">
        <w:rPr>
          <w:rFonts w:cs="Times New Roman"/>
          <w:spacing w:val="30"/>
        </w:rPr>
        <w:t xml:space="preserve"> </w:t>
      </w:r>
      <w:r w:rsidRPr="00461AD1">
        <w:rPr>
          <w:rFonts w:cs="Times New Roman"/>
        </w:rPr>
        <w:t>ş</w:t>
      </w:r>
      <w:r w:rsidRPr="00461AD1">
        <w:rPr>
          <w:rFonts w:cs="Times New Roman"/>
          <w:spacing w:val="-1"/>
        </w:rPr>
        <w:t>e</w:t>
      </w:r>
      <w:r w:rsidRPr="00461AD1">
        <w:rPr>
          <w:rFonts w:cs="Times New Roman"/>
        </w:rPr>
        <w:t>vket-k</w:t>
      </w:r>
      <w:r w:rsidRPr="00461AD1">
        <w:rPr>
          <w:rFonts w:cs="Times New Roman"/>
          <w:spacing w:val="-1"/>
        </w:rPr>
        <w:t>a</w:t>
      </w:r>
      <w:r w:rsidRPr="00461AD1">
        <w:rPr>
          <w:rFonts w:cs="Times New Roman"/>
        </w:rPr>
        <w:t>râr</w:t>
      </w:r>
      <w:r w:rsidRPr="00461AD1">
        <w:rPr>
          <w:rFonts w:cs="Times New Roman"/>
          <w:spacing w:val="27"/>
        </w:rPr>
        <w:t xml:space="preserve"> </w:t>
      </w:r>
      <w:r w:rsidRPr="00461AD1">
        <w:rPr>
          <w:rFonts w:cs="Times New Roman"/>
        </w:rPr>
        <w:t>mülûkâneme</w:t>
      </w:r>
      <w:r w:rsidRPr="00461AD1">
        <w:rPr>
          <w:rFonts w:cs="Times New Roman"/>
          <w:spacing w:val="29"/>
        </w:rPr>
        <w:t xml:space="preserve"> </w:t>
      </w:r>
      <w:r w:rsidRPr="00461AD1">
        <w:rPr>
          <w:rFonts w:cs="Times New Roman"/>
          <w:spacing w:val="1"/>
        </w:rPr>
        <w:t>i</w:t>
      </w:r>
      <w:r w:rsidRPr="00461AD1">
        <w:rPr>
          <w:rFonts w:cs="Times New Roman"/>
        </w:rPr>
        <w:t>nhâ</w:t>
      </w:r>
      <w:r w:rsidRPr="00461AD1">
        <w:rPr>
          <w:rFonts w:cs="Times New Roman"/>
          <w:spacing w:val="28"/>
        </w:rPr>
        <w:t xml:space="preserve"> </w:t>
      </w:r>
      <w:r w:rsidRPr="00461AD1">
        <w:rPr>
          <w:rFonts w:cs="Times New Roman"/>
        </w:rPr>
        <w:t>ve</w:t>
      </w:r>
      <w:r w:rsidRPr="00461AD1">
        <w:rPr>
          <w:rFonts w:cs="Times New Roman"/>
          <w:spacing w:val="28"/>
        </w:rPr>
        <w:t xml:space="preserve"> </w:t>
      </w:r>
      <w:r w:rsidRPr="00461AD1">
        <w:rPr>
          <w:rFonts w:cs="Times New Roman"/>
        </w:rPr>
        <w:t>iʿ</w:t>
      </w:r>
      <w:r w:rsidRPr="00461AD1">
        <w:rPr>
          <w:rFonts w:cs="Times New Roman"/>
          <w:spacing w:val="-1"/>
        </w:rPr>
        <w:t>l</w:t>
      </w:r>
      <w:r w:rsidRPr="00461AD1">
        <w:rPr>
          <w:rFonts w:cs="Times New Roman"/>
        </w:rPr>
        <w:t>âma müsâraʿ</w:t>
      </w:r>
      <w:r w:rsidRPr="00461AD1">
        <w:rPr>
          <w:rFonts w:cs="Times New Roman"/>
          <w:spacing w:val="-1"/>
        </w:rPr>
        <w:t>a</w:t>
      </w:r>
      <w:r w:rsidRPr="00461AD1">
        <w:rPr>
          <w:rFonts w:cs="Times New Roman"/>
        </w:rPr>
        <w:t>t eyle</w:t>
      </w:r>
      <w:r w:rsidRPr="00461AD1">
        <w:rPr>
          <w:rFonts w:cs="Times New Roman"/>
          <w:spacing w:val="-2"/>
        </w:rPr>
        <w:t>m</w:t>
      </w:r>
      <w:r w:rsidRPr="00461AD1">
        <w:rPr>
          <w:rFonts w:cs="Times New Roman"/>
        </w:rPr>
        <w:t>eniz bâbında fî evâhi</w:t>
      </w:r>
      <w:r w:rsidRPr="00461AD1">
        <w:rPr>
          <w:rFonts w:cs="Times New Roman"/>
          <w:spacing w:val="1"/>
        </w:rPr>
        <w:t>r</w:t>
      </w:r>
      <w:r w:rsidRPr="00461AD1">
        <w:rPr>
          <w:rFonts w:cs="Times New Roman"/>
          <w:spacing w:val="-1"/>
        </w:rPr>
        <w:t>-</w:t>
      </w:r>
      <w:r w:rsidRPr="00461AD1">
        <w:rPr>
          <w:rFonts w:cs="Times New Roman"/>
        </w:rPr>
        <w:t>i Câ 262.</w:t>
      </w:r>
    </w:p>
    <w:p w14:paraId="195C2E57" w14:textId="77777777" w:rsidR="00732467" w:rsidRDefault="00732467" w:rsidP="00123F5A">
      <w:pPr>
        <w:pStyle w:val="GvdeMetni"/>
        <w:spacing w:line="360" w:lineRule="auto"/>
        <w:ind w:left="0"/>
        <w:jc w:val="both"/>
        <w:rPr>
          <w:rFonts w:cs="Times New Roman"/>
        </w:rPr>
      </w:pPr>
    </w:p>
    <w:p w14:paraId="2FF91F79" w14:textId="0A547B98" w:rsidR="00732467" w:rsidRDefault="00FC0EDB" w:rsidP="0003530E">
      <w:pPr>
        <w:pStyle w:val="Balk2"/>
        <w:numPr>
          <w:ilvl w:val="0"/>
          <w:numId w:val="0"/>
        </w:numPr>
        <w:ind w:firstLine="709"/>
      </w:pPr>
      <w:bookmarkStart w:id="56" w:name="_Toc58536086"/>
      <w:r>
        <w:t xml:space="preserve">3.2. </w:t>
      </w:r>
      <w:r w:rsidR="00732467" w:rsidRPr="00C92475">
        <w:t>7</w:t>
      </w:r>
      <w:r w:rsidR="00732467" w:rsidRPr="00572977">
        <w:t xml:space="preserve"> </w:t>
      </w:r>
      <w:r w:rsidR="00732467" w:rsidRPr="00C92475">
        <w:t>N</w:t>
      </w:r>
      <w:r w:rsidR="00732467" w:rsidRPr="00C92475">
        <w:rPr>
          <w:spacing w:val="-1"/>
        </w:rPr>
        <w:t>u</w:t>
      </w:r>
      <w:r w:rsidR="00732467" w:rsidRPr="00C92475">
        <w:t>mara</w:t>
      </w:r>
      <w:r w:rsidR="00732467" w:rsidRPr="00C92475">
        <w:rPr>
          <w:spacing w:val="-1"/>
        </w:rPr>
        <w:t>l</w:t>
      </w:r>
      <w:r w:rsidR="00732467" w:rsidRPr="00C92475">
        <w:t>ı Ahkâm Defte</w:t>
      </w:r>
      <w:r w:rsidR="00732467" w:rsidRPr="00C92475">
        <w:rPr>
          <w:spacing w:val="-1"/>
        </w:rPr>
        <w:t>r</w:t>
      </w:r>
      <w:r w:rsidR="00732467" w:rsidRPr="00C92475">
        <w:t>i</w:t>
      </w:r>
      <w:r w:rsidR="00732467" w:rsidRPr="00C92475">
        <w:rPr>
          <w:spacing w:val="-1"/>
        </w:rPr>
        <w:t>n</w:t>
      </w:r>
      <w:r w:rsidR="00732467" w:rsidRPr="00C92475">
        <w:t>deki H</w:t>
      </w:r>
      <w:r w:rsidR="00732467" w:rsidRPr="00C92475">
        <w:rPr>
          <w:spacing w:val="-2"/>
        </w:rPr>
        <w:t>ü</w:t>
      </w:r>
      <w:r w:rsidR="00732467" w:rsidRPr="00C92475">
        <w:t>k</w:t>
      </w:r>
      <w:r w:rsidR="00732467" w:rsidRPr="00C92475">
        <w:rPr>
          <w:spacing w:val="-2"/>
        </w:rPr>
        <w:t>ü</w:t>
      </w:r>
      <w:r w:rsidR="00732467" w:rsidRPr="00C92475">
        <w:t>mler</w:t>
      </w:r>
      <w:bookmarkEnd w:id="56"/>
    </w:p>
    <w:p w14:paraId="762A69E6" w14:textId="77777777" w:rsidR="00FC0EDB" w:rsidRPr="00FC0EDB" w:rsidRDefault="00FC0EDB" w:rsidP="00123F5A">
      <w:pPr>
        <w:rPr>
          <w:lang w:val="tr-TR"/>
        </w:rPr>
      </w:pPr>
    </w:p>
    <w:p w14:paraId="6ABE0ED1" w14:textId="2B8CAC68" w:rsidR="00461AD1" w:rsidRPr="00FC0EDB" w:rsidRDefault="00461AD1" w:rsidP="0003530E">
      <w:pPr>
        <w:tabs>
          <w:tab w:val="left" w:pos="2004"/>
        </w:tabs>
        <w:spacing w:line="360" w:lineRule="auto"/>
        <w:ind w:left="709"/>
        <w:jc w:val="both"/>
        <w:rPr>
          <w:rFonts w:ascii="Times New Roman" w:eastAsia="Times New Roman" w:hAnsi="Times New Roman" w:cs="Times New Roman"/>
          <w:b/>
          <w:bCs/>
          <w:sz w:val="24"/>
          <w:szCs w:val="24"/>
          <w:lang w:val="tr-TR"/>
        </w:rPr>
      </w:pPr>
      <w:r w:rsidRPr="00FC0EDB">
        <w:rPr>
          <w:rFonts w:ascii="Times New Roman" w:eastAsia="Times New Roman" w:hAnsi="Times New Roman" w:cs="Times New Roman"/>
          <w:b/>
          <w:bCs/>
          <w:sz w:val="24"/>
          <w:szCs w:val="24"/>
          <w:lang w:val="tr-TR"/>
        </w:rPr>
        <w:t>5/</w:t>
      </w:r>
      <w:r w:rsidR="00732467" w:rsidRPr="00FC0EDB">
        <w:rPr>
          <w:rFonts w:ascii="Times New Roman" w:eastAsia="Times New Roman" w:hAnsi="Times New Roman" w:cs="Times New Roman"/>
          <w:b/>
          <w:bCs/>
          <w:sz w:val="24"/>
          <w:szCs w:val="24"/>
          <w:lang w:val="tr-TR"/>
        </w:rPr>
        <w:t xml:space="preserve">1 </w:t>
      </w:r>
      <w:r w:rsidRPr="00FC0EDB">
        <w:rPr>
          <w:rFonts w:ascii="Times New Roman" w:eastAsia="Times New Roman" w:hAnsi="Times New Roman" w:cs="Times New Roman"/>
          <w:b/>
          <w:bCs/>
          <w:sz w:val="24"/>
          <w:szCs w:val="24"/>
          <w:lang w:val="tr-TR"/>
        </w:rPr>
        <w:t>Mülhakâ</w:t>
      </w:r>
      <w:r w:rsidRPr="00FC0EDB">
        <w:rPr>
          <w:rFonts w:ascii="Times New Roman" w:eastAsia="Times New Roman" w:hAnsi="Times New Roman" w:cs="Times New Roman"/>
          <w:b/>
          <w:bCs/>
          <w:spacing w:val="-1"/>
          <w:sz w:val="24"/>
          <w:szCs w:val="24"/>
          <w:lang w:val="tr-TR"/>
        </w:rPr>
        <w:t>t</w:t>
      </w:r>
      <w:r w:rsidRPr="00FC0EDB">
        <w:rPr>
          <w:rFonts w:ascii="Times New Roman" w:eastAsia="Times New Roman" w:hAnsi="Times New Roman" w:cs="Times New Roman"/>
          <w:b/>
          <w:bCs/>
          <w:sz w:val="24"/>
          <w:szCs w:val="24"/>
          <w:lang w:val="tr-TR"/>
        </w:rPr>
        <w:t>ı</w:t>
      </w:r>
      <w:r w:rsidRPr="00FC0EDB">
        <w:rPr>
          <w:rFonts w:ascii="Times New Roman" w:eastAsia="Times New Roman" w:hAnsi="Times New Roman" w:cs="Times New Roman"/>
          <w:b/>
          <w:bCs/>
          <w:spacing w:val="-1"/>
          <w:sz w:val="24"/>
          <w:szCs w:val="24"/>
          <w:lang w:val="tr-TR"/>
        </w:rPr>
        <w:t>y</w:t>
      </w:r>
      <w:r w:rsidRPr="00FC0EDB">
        <w:rPr>
          <w:rFonts w:ascii="Times New Roman" w:eastAsia="Times New Roman" w:hAnsi="Times New Roman" w:cs="Times New Roman"/>
          <w:b/>
          <w:bCs/>
          <w:sz w:val="24"/>
          <w:szCs w:val="24"/>
          <w:lang w:val="tr-TR"/>
        </w:rPr>
        <w:t>la eyâlet-i Trab</w:t>
      </w:r>
      <w:r w:rsidRPr="00FC0EDB">
        <w:rPr>
          <w:rFonts w:ascii="Times New Roman" w:eastAsia="Times New Roman" w:hAnsi="Times New Roman" w:cs="Times New Roman"/>
          <w:b/>
          <w:bCs/>
          <w:spacing w:val="-1"/>
          <w:sz w:val="24"/>
          <w:szCs w:val="24"/>
          <w:lang w:val="tr-TR"/>
        </w:rPr>
        <w:t>z</w:t>
      </w:r>
      <w:r w:rsidRPr="00FC0EDB">
        <w:rPr>
          <w:rFonts w:ascii="Times New Roman" w:eastAsia="Times New Roman" w:hAnsi="Times New Roman" w:cs="Times New Roman"/>
          <w:b/>
          <w:bCs/>
          <w:sz w:val="24"/>
          <w:szCs w:val="24"/>
          <w:lang w:val="tr-TR"/>
        </w:rPr>
        <w:t>on müşîri ve</w:t>
      </w:r>
      <w:r w:rsidRPr="00FC0EDB">
        <w:rPr>
          <w:rFonts w:ascii="Times New Roman" w:eastAsia="Times New Roman" w:hAnsi="Times New Roman" w:cs="Times New Roman"/>
          <w:b/>
          <w:bCs/>
          <w:spacing w:val="-2"/>
          <w:sz w:val="24"/>
          <w:szCs w:val="24"/>
          <w:lang w:val="tr-TR"/>
        </w:rPr>
        <w:t>z</w:t>
      </w:r>
      <w:r w:rsidRPr="00FC0EDB">
        <w:rPr>
          <w:rFonts w:ascii="Times New Roman" w:eastAsia="Times New Roman" w:hAnsi="Times New Roman" w:cs="Times New Roman"/>
          <w:b/>
          <w:bCs/>
          <w:sz w:val="24"/>
          <w:szCs w:val="24"/>
          <w:lang w:val="tr-TR"/>
        </w:rPr>
        <w:t>irim</w:t>
      </w:r>
      <w:r w:rsidRPr="00FC0EDB">
        <w:rPr>
          <w:rFonts w:ascii="Times New Roman" w:eastAsia="Times New Roman" w:hAnsi="Times New Roman" w:cs="Times New Roman"/>
          <w:b/>
          <w:bCs/>
          <w:spacing w:val="41"/>
          <w:sz w:val="24"/>
          <w:szCs w:val="24"/>
          <w:lang w:val="tr-TR"/>
        </w:rPr>
        <w:t xml:space="preserve"> </w:t>
      </w:r>
      <w:r w:rsidRPr="00FC0EDB">
        <w:rPr>
          <w:rFonts w:ascii="Times New Roman" w:eastAsia="Times New Roman" w:hAnsi="Times New Roman" w:cs="Times New Roman"/>
          <w:b/>
          <w:bCs/>
          <w:sz w:val="24"/>
          <w:szCs w:val="24"/>
          <w:lang w:val="tr-TR"/>
        </w:rPr>
        <w:t>H</w:t>
      </w:r>
      <w:r w:rsidRPr="00FC0EDB">
        <w:rPr>
          <w:rFonts w:ascii="Times New Roman" w:eastAsia="Times New Roman" w:hAnsi="Times New Roman" w:cs="Times New Roman"/>
          <w:b/>
          <w:bCs/>
          <w:spacing w:val="-1"/>
          <w:sz w:val="24"/>
          <w:szCs w:val="24"/>
          <w:lang w:val="tr-TR"/>
        </w:rPr>
        <w:t>a</w:t>
      </w:r>
      <w:r w:rsidRPr="00FC0EDB">
        <w:rPr>
          <w:rFonts w:ascii="Times New Roman" w:eastAsia="Times New Roman" w:hAnsi="Times New Roman" w:cs="Times New Roman"/>
          <w:b/>
          <w:bCs/>
          <w:sz w:val="24"/>
          <w:szCs w:val="24"/>
          <w:lang w:val="tr-TR"/>
        </w:rPr>
        <w:t>lil</w:t>
      </w:r>
      <w:r w:rsidRPr="00FC0EDB">
        <w:rPr>
          <w:rFonts w:ascii="Times New Roman" w:eastAsia="Times New Roman" w:hAnsi="Times New Roman" w:cs="Times New Roman"/>
          <w:b/>
          <w:bCs/>
          <w:spacing w:val="39"/>
          <w:sz w:val="24"/>
          <w:szCs w:val="24"/>
          <w:lang w:val="tr-TR"/>
        </w:rPr>
        <w:t xml:space="preserve"> </w:t>
      </w:r>
      <w:r w:rsidRPr="00FC0EDB">
        <w:rPr>
          <w:rFonts w:ascii="Times New Roman" w:eastAsia="Times New Roman" w:hAnsi="Times New Roman" w:cs="Times New Roman"/>
          <w:b/>
          <w:bCs/>
          <w:sz w:val="24"/>
          <w:szCs w:val="24"/>
          <w:lang w:val="tr-TR"/>
        </w:rPr>
        <w:t>Rıfat</w:t>
      </w:r>
      <w:r w:rsidRPr="00FC0EDB">
        <w:rPr>
          <w:rFonts w:ascii="Times New Roman" w:eastAsia="Times New Roman" w:hAnsi="Times New Roman" w:cs="Times New Roman"/>
          <w:b/>
          <w:bCs/>
          <w:spacing w:val="41"/>
          <w:sz w:val="24"/>
          <w:szCs w:val="24"/>
          <w:lang w:val="tr-TR"/>
        </w:rPr>
        <w:t xml:space="preserve"> </w:t>
      </w:r>
      <w:r w:rsidRPr="00FC0EDB">
        <w:rPr>
          <w:rFonts w:ascii="Times New Roman" w:eastAsia="Times New Roman" w:hAnsi="Times New Roman" w:cs="Times New Roman"/>
          <w:b/>
          <w:bCs/>
          <w:sz w:val="24"/>
          <w:szCs w:val="24"/>
          <w:lang w:val="tr-TR"/>
        </w:rPr>
        <w:t>Paşa edâmallahü</w:t>
      </w:r>
      <w:r w:rsidRPr="00FC0EDB">
        <w:rPr>
          <w:rFonts w:ascii="Times New Roman" w:eastAsia="Times New Roman" w:hAnsi="Times New Roman" w:cs="Times New Roman"/>
          <w:b/>
          <w:bCs/>
          <w:spacing w:val="-2"/>
          <w:sz w:val="24"/>
          <w:szCs w:val="24"/>
          <w:lang w:val="tr-TR"/>
        </w:rPr>
        <w:t xml:space="preserve"> </w:t>
      </w:r>
      <w:r w:rsidRPr="00FC0EDB">
        <w:rPr>
          <w:rFonts w:ascii="Times New Roman" w:eastAsia="Times New Roman" w:hAnsi="Times New Roman" w:cs="Times New Roman"/>
          <w:b/>
          <w:bCs/>
          <w:sz w:val="24"/>
          <w:szCs w:val="24"/>
          <w:lang w:val="tr-TR"/>
        </w:rPr>
        <w:t>teʿâlâ</w:t>
      </w:r>
      <w:r w:rsidRPr="00FC0EDB">
        <w:rPr>
          <w:rFonts w:ascii="Times New Roman" w:eastAsia="Times New Roman" w:hAnsi="Times New Roman" w:cs="Times New Roman"/>
          <w:b/>
          <w:bCs/>
          <w:spacing w:val="-2"/>
          <w:sz w:val="24"/>
          <w:szCs w:val="24"/>
          <w:lang w:val="tr-TR"/>
        </w:rPr>
        <w:t xml:space="preserve"> </w:t>
      </w:r>
      <w:r w:rsidRPr="00FC0EDB">
        <w:rPr>
          <w:rFonts w:ascii="Times New Roman" w:eastAsia="Times New Roman" w:hAnsi="Times New Roman" w:cs="Times New Roman"/>
          <w:b/>
          <w:bCs/>
          <w:sz w:val="24"/>
          <w:szCs w:val="24"/>
          <w:lang w:val="tr-TR"/>
        </w:rPr>
        <w:t>iclâle</w:t>
      </w:r>
      <w:r w:rsidRPr="00FC0EDB">
        <w:rPr>
          <w:rFonts w:ascii="Times New Roman" w:eastAsia="Times New Roman" w:hAnsi="Times New Roman" w:cs="Times New Roman"/>
          <w:b/>
          <w:bCs/>
          <w:spacing w:val="-1"/>
          <w:sz w:val="24"/>
          <w:szCs w:val="24"/>
          <w:lang w:val="tr-TR"/>
        </w:rPr>
        <w:t>h</w:t>
      </w:r>
      <w:r w:rsidRPr="00FC0EDB">
        <w:rPr>
          <w:rFonts w:ascii="Times New Roman" w:eastAsia="Times New Roman" w:hAnsi="Times New Roman" w:cs="Times New Roman"/>
          <w:b/>
          <w:bCs/>
          <w:sz w:val="24"/>
          <w:szCs w:val="24"/>
          <w:lang w:val="tr-TR"/>
        </w:rPr>
        <w:t>ûye ve Trab</w:t>
      </w:r>
      <w:r w:rsidRPr="00FC0EDB">
        <w:rPr>
          <w:rFonts w:ascii="Times New Roman" w:eastAsia="Times New Roman" w:hAnsi="Times New Roman" w:cs="Times New Roman"/>
          <w:b/>
          <w:bCs/>
          <w:spacing w:val="-3"/>
          <w:sz w:val="24"/>
          <w:szCs w:val="24"/>
          <w:lang w:val="tr-TR"/>
        </w:rPr>
        <w:t>z</w:t>
      </w:r>
      <w:r w:rsidRPr="00FC0EDB">
        <w:rPr>
          <w:rFonts w:ascii="Times New Roman" w:eastAsia="Times New Roman" w:hAnsi="Times New Roman" w:cs="Times New Roman"/>
          <w:b/>
          <w:bCs/>
          <w:sz w:val="24"/>
          <w:szCs w:val="24"/>
          <w:lang w:val="tr-TR"/>
        </w:rPr>
        <w:t>on nâ’ibine hüküm ki</w:t>
      </w:r>
    </w:p>
    <w:p w14:paraId="2BA443F1" w14:textId="31BBAEB8" w:rsidR="00461AD1" w:rsidRPr="00173732" w:rsidRDefault="00461AD1" w:rsidP="00123F5A">
      <w:pPr>
        <w:pStyle w:val="GvdeMetni"/>
        <w:spacing w:before="2" w:line="360" w:lineRule="auto"/>
        <w:ind w:left="0" w:firstLine="708"/>
        <w:jc w:val="both"/>
        <w:rPr>
          <w:rFonts w:cs="Times New Roman"/>
          <w:lang w:val="tr-TR"/>
        </w:rPr>
      </w:pPr>
      <w:r w:rsidRPr="00173732">
        <w:rPr>
          <w:rFonts w:cs="Times New Roman"/>
          <w:spacing w:val="-1"/>
          <w:lang w:val="tr-TR"/>
        </w:rPr>
        <w:t>G</w:t>
      </w:r>
      <w:r w:rsidRPr="00173732">
        <w:rPr>
          <w:rFonts w:cs="Times New Roman"/>
          <w:lang w:val="tr-TR"/>
        </w:rPr>
        <w:t>ü</w:t>
      </w:r>
      <w:r w:rsidRPr="00173732">
        <w:rPr>
          <w:rFonts w:cs="Times New Roman"/>
          <w:spacing w:val="-2"/>
          <w:lang w:val="tr-TR"/>
        </w:rPr>
        <w:t>m</w:t>
      </w:r>
      <w:r w:rsidRPr="00173732">
        <w:rPr>
          <w:rFonts w:cs="Times New Roman"/>
          <w:lang w:val="tr-TR"/>
        </w:rPr>
        <w:t>üşhane</w:t>
      </w:r>
      <w:r w:rsidRPr="00173732">
        <w:rPr>
          <w:rFonts w:cs="Times New Roman"/>
          <w:spacing w:val="25"/>
          <w:lang w:val="tr-TR"/>
        </w:rPr>
        <w:t xml:space="preserve"> </w:t>
      </w:r>
      <w:r w:rsidRPr="00173732">
        <w:rPr>
          <w:rFonts w:cs="Times New Roman"/>
          <w:lang w:val="tr-TR"/>
        </w:rPr>
        <w:t>Kazâsına</w:t>
      </w:r>
      <w:r w:rsidRPr="00173732">
        <w:rPr>
          <w:rFonts w:cs="Times New Roman"/>
          <w:spacing w:val="24"/>
          <w:lang w:val="tr-TR"/>
        </w:rPr>
        <w:t xml:space="preserve"> </w:t>
      </w:r>
      <w:r w:rsidRPr="00173732">
        <w:rPr>
          <w:rFonts w:cs="Times New Roman"/>
          <w:lang w:val="tr-TR"/>
        </w:rPr>
        <w:t>tâbiʿ</w:t>
      </w:r>
      <w:r w:rsidRPr="00173732">
        <w:rPr>
          <w:rFonts w:cs="Times New Roman"/>
          <w:spacing w:val="25"/>
          <w:lang w:val="tr-TR"/>
        </w:rPr>
        <w:t xml:space="preserve"> </w:t>
      </w:r>
      <w:r w:rsidRPr="00173732">
        <w:rPr>
          <w:rFonts w:cs="Times New Roman"/>
          <w:lang w:val="tr-TR"/>
        </w:rPr>
        <w:t>E</w:t>
      </w:r>
      <w:r w:rsidRPr="00173732">
        <w:rPr>
          <w:rFonts w:cs="Times New Roman"/>
          <w:spacing w:val="-2"/>
          <w:lang w:val="tr-TR"/>
        </w:rPr>
        <w:t>ym</w:t>
      </w:r>
      <w:r w:rsidRPr="00173732">
        <w:rPr>
          <w:rFonts w:cs="Times New Roman"/>
          <w:lang w:val="tr-TR"/>
        </w:rPr>
        <w:t>ire</w:t>
      </w:r>
      <w:r w:rsidRPr="00173732">
        <w:rPr>
          <w:rFonts w:cs="Times New Roman"/>
          <w:spacing w:val="25"/>
          <w:lang w:val="tr-TR"/>
        </w:rPr>
        <w:t xml:space="preserve"> </w:t>
      </w:r>
      <w:r w:rsidRPr="00173732">
        <w:rPr>
          <w:rFonts w:cs="Times New Roman"/>
          <w:lang w:val="tr-TR"/>
        </w:rPr>
        <w:t>Kar</w:t>
      </w:r>
      <w:r w:rsidRPr="00173732">
        <w:rPr>
          <w:rFonts w:cs="Times New Roman"/>
          <w:spacing w:val="1"/>
          <w:lang w:val="tr-TR"/>
        </w:rPr>
        <w:t>y</w:t>
      </w:r>
      <w:r w:rsidRPr="00173732">
        <w:rPr>
          <w:rFonts w:cs="Times New Roman"/>
          <w:lang w:val="tr-TR"/>
        </w:rPr>
        <w:t>esi</w:t>
      </w:r>
      <w:r w:rsidRPr="00173732">
        <w:rPr>
          <w:rFonts w:cs="Times New Roman"/>
          <w:spacing w:val="25"/>
          <w:lang w:val="tr-TR"/>
        </w:rPr>
        <w:t xml:space="preserve"> </w:t>
      </w:r>
      <w:r w:rsidRPr="00173732">
        <w:rPr>
          <w:rFonts w:cs="Times New Roman"/>
          <w:lang w:val="tr-TR"/>
        </w:rPr>
        <w:t>ahâlî</w:t>
      </w:r>
      <w:r w:rsidRPr="00173732">
        <w:rPr>
          <w:rFonts w:cs="Times New Roman"/>
          <w:spacing w:val="-1"/>
          <w:lang w:val="tr-TR"/>
        </w:rPr>
        <w:t>s</w:t>
      </w:r>
      <w:r w:rsidRPr="00173732">
        <w:rPr>
          <w:rFonts w:cs="Times New Roman"/>
          <w:lang w:val="tr-TR"/>
        </w:rPr>
        <w:t>i</w:t>
      </w:r>
      <w:r w:rsidRPr="00173732">
        <w:rPr>
          <w:rFonts w:cs="Times New Roman"/>
          <w:spacing w:val="-1"/>
          <w:lang w:val="tr-TR"/>
        </w:rPr>
        <w:t>n</w:t>
      </w:r>
      <w:r w:rsidRPr="00173732">
        <w:rPr>
          <w:rFonts w:cs="Times New Roman"/>
          <w:lang w:val="tr-TR"/>
        </w:rPr>
        <w:t>in</w:t>
      </w:r>
      <w:r w:rsidRPr="00173732">
        <w:rPr>
          <w:rFonts w:cs="Times New Roman"/>
          <w:spacing w:val="25"/>
          <w:lang w:val="tr-TR"/>
        </w:rPr>
        <w:t xml:space="preserve"> </w:t>
      </w:r>
      <w:r w:rsidRPr="00173732">
        <w:rPr>
          <w:rFonts w:cs="Times New Roman"/>
          <w:lang w:val="tr-TR"/>
        </w:rPr>
        <w:t>kary</w:t>
      </w:r>
      <w:r w:rsidRPr="00173732">
        <w:rPr>
          <w:rFonts w:cs="Times New Roman"/>
          <w:spacing w:val="4"/>
          <w:lang w:val="tr-TR"/>
        </w:rPr>
        <w:t>e</w:t>
      </w:r>
      <w:r w:rsidRPr="00173732">
        <w:rPr>
          <w:rFonts w:cs="Times New Roman"/>
          <w:spacing w:val="-1"/>
          <w:lang w:val="tr-TR"/>
        </w:rPr>
        <w:t>-</w:t>
      </w:r>
      <w:r w:rsidRPr="00173732">
        <w:rPr>
          <w:rFonts w:cs="Times New Roman"/>
          <w:lang w:val="tr-TR"/>
        </w:rPr>
        <w:t>i</w:t>
      </w:r>
      <w:r w:rsidRPr="00173732">
        <w:rPr>
          <w:rFonts w:cs="Times New Roman"/>
          <w:spacing w:val="25"/>
          <w:lang w:val="tr-TR"/>
        </w:rPr>
        <w:t xml:space="preserve"> </w:t>
      </w:r>
      <w:r w:rsidRPr="00173732">
        <w:rPr>
          <w:rFonts w:cs="Times New Roman"/>
          <w:spacing w:val="-2"/>
          <w:lang w:val="tr-TR"/>
        </w:rPr>
        <w:t>m</w:t>
      </w:r>
      <w:r w:rsidRPr="00173732">
        <w:rPr>
          <w:rFonts w:cs="Times New Roman"/>
          <w:lang w:val="tr-TR"/>
        </w:rPr>
        <w:t>ezbûre topra</w:t>
      </w:r>
      <w:r w:rsidRPr="00173732">
        <w:rPr>
          <w:rFonts w:cs="Times New Roman"/>
          <w:spacing w:val="-1"/>
          <w:lang w:val="tr-TR"/>
        </w:rPr>
        <w:t>ğ</w:t>
      </w:r>
      <w:r w:rsidRPr="00173732">
        <w:rPr>
          <w:rFonts w:cs="Times New Roman"/>
          <w:lang w:val="tr-TR"/>
        </w:rPr>
        <w:t>ında</w:t>
      </w:r>
      <w:r w:rsidRPr="00173732">
        <w:rPr>
          <w:rFonts w:cs="Times New Roman"/>
          <w:spacing w:val="21"/>
          <w:lang w:val="tr-TR"/>
        </w:rPr>
        <w:t xml:space="preserve"> </w:t>
      </w:r>
      <w:r w:rsidRPr="00173732">
        <w:rPr>
          <w:rFonts w:cs="Times New Roman"/>
          <w:lang w:val="tr-TR"/>
        </w:rPr>
        <w:t>vâkiʿ</w:t>
      </w:r>
      <w:r w:rsidRPr="00173732">
        <w:rPr>
          <w:rFonts w:cs="Times New Roman"/>
          <w:spacing w:val="23"/>
          <w:lang w:val="tr-TR"/>
        </w:rPr>
        <w:t xml:space="preserve"> </w:t>
      </w:r>
      <w:r w:rsidRPr="00173732">
        <w:rPr>
          <w:rFonts w:cs="Times New Roman"/>
          <w:lang w:val="tr-TR"/>
        </w:rPr>
        <w:t>ka</w:t>
      </w:r>
      <w:r w:rsidRPr="00173732">
        <w:rPr>
          <w:rFonts w:cs="Times New Roman"/>
          <w:spacing w:val="-1"/>
          <w:lang w:val="tr-TR"/>
        </w:rPr>
        <w:t>d</w:t>
      </w:r>
      <w:r w:rsidRPr="00173732">
        <w:rPr>
          <w:rFonts w:cs="Times New Roman"/>
          <w:lang w:val="tr-TR"/>
        </w:rPr>
        <w:t>îmü’</w:t>
      </w:r>
      <w:r w:rsidRPr="00173732">
        <w:rPr>
          <w:rFonts w:cs="Times New Roman"/>
          <w:spacing w:val="1"/>
          <w:lang w:val="tr-TR"/>
        </w:rPr>
        <w:t>l</w:t>
      </w:r>
      <w:r w:rsidRPr="00173732">
        <w:rPr>
          <w:rFonts w:cs="Times New Roman"/>
          <w:lang w:val="tr-TR"/>
        </w:rPr>
        <w:t>-ey</w:t>
      </w:r>
      <w:r w:rsidRPr="00173732">
        <w:rPr>
          <w:rFonts w:cs="Times New Roman"/>
          <w:spacing w:val="-1"/>
          <w:lang w:val="tr-TR"/>
        </w:rPr>
        <w:t>y</w:t>
      </w:r>
      <w:r w:rsidRPr="00173732">
        <w:rPr>
          <w:rFonts w:cs="Times New Roman"/>
          <w:lang w:val="tr-TR"/>
        </w:rPr>
        <w:t>â</w:t>
      </w:r>
      <w:r w:rsidRPr="00173732">
        <w:rPr>
          <w:rFonts w:cs="Times New Roman"/>
          <w:spacing w:val="-2"/>
          <w:lang w:val="tr-TR"/>
        </w:rPr>
        <w:t>m</w:t>
      </w:r>
      <w:r w:rsidRPr="00173732">
        <w:rPr>
          <w:rFonts w:cs="Times New Roman"/>
          <w:lang w:val="tr-TR"/>
        </w:rPr>
        <w:t>d</w:t>
      </w:r>
      <w:r w:rsidRPr="00173732">
        <w:rPr>
          <w:rFonts w:cs="Times New Roman"/>
          <w:spacing w:val="1"/>
          <w:lang w:val="tr-TR"/>
        </w:rPr>
        <w:t>a</w:t>
      </w:r>
      <w:r w:rsidRPr="00173732">
        <w:rPr>
          <w:rFonts w:cs="Times New Roman"/>
          <w:lang w:val="tr-TR"/>
        </w:rPr>
        <w:t>n</w:t>
      </w:r>
      <w:r w:rsidRPr="00173732">
        <w:rPr>
          <w:rFonts w:cs="Times New Roman"/>
          <w:spacing w:val="22"/>
          <w:lang w:val="tr-TR"/>
        </w:rPr>
        <w:t xml:space="preserve"> </w:t>
      </w:r>
      <w:r w:rsidRPr="00173732">
        <w:rPr>
          <w:rFonts w:cs="Times New Roman"/>
          <w:lang w:val="tr-TR"/>
        </w:rPr>
        <w:t>berü</w:t>
      </w:r>
      <w:r w:rsidRPr="00173732">
        <w:rPr>
          <w:rFonts w:cs="Times New Roman"/>
          <w:spacing w:val="22"/>
          <w:lang w:val="tr-TR"/>
        </w:rPr>
        <w:t xml:space="preserve"> </w:t>
      </w:r>
      <w:r w:rsidRPr="00173732">
        <w:rPr>
          <w:rFonts w:cs="Times New Roman"/>
          <w:lang w:val="tr-TR"/>
        </w:rPr>
        <w:t>koyun</w:t>
      </w:r>
      <w:r w:rsidRPr="00173732">
        <w:rPr>
          <w:rFonts w:cs="Times New Roman"/>
          <w:spacing w:val="22"/>
          <w:lang w:val="tr-TR"/>
        </w:rPr>
        <w:t xml:space="preserve"> </w:t>
      </w:r>
      <w:r w:rsidRPr="00173732">
        <w:rPr>
          <w:rFonts w:cs="Times New Roman"/>
          <w:lang w:val="tr-TR"/>
        </w:rPr>
        <w:t>vesâ’ir</w:t>
      </w:r>
      <w:r w:rsidRPr="00173732">
        <w:rPr>
          <w:rFonts w:cs="Times New Roman"/>
          <w:spacing w:val="22"/>
          <w:lang w:val="tr-TR"/>
        </w:rPr>
        <w:t xml:space="preserve"> </w:t>
      </w:r>
      <w:r w:rsidRPr="00173732">
        <w:rPr>
          <w:rFonts w:cs="Times New Roman"/>
          <w:lang w:val="tr-TR"/>
        </w:rPr>
        <w:t>d</w:t>
      </w:r>
      <w:r w:rsidRPr="00173732">
        <w:rPr>
          <w:rFonts w:cs="Times New Roman"/>
          <w:spacing w:val="-1"/>
          <w:lang w:val="tr-TR"/>
        </w:rPr>
        <w:t>a</w:t>
      </w:r>
      <w:r w:rsidRPr="00173732">
        <w:rPr>
          <w:rFonts w:cs="Times New Roman"/>
          <w:lang w:val="tr-TR"/>
        </w:rPr>
        <w:t>varları</w:t>
      </w:r>
      <w:r w:rsidRPr="00173732">
        <w:rPr>
          <w:rFonts w:cs="Times New Roman"/>
          <w:spacing w:val="23"/>
          <w:lang w:val="tr-TR"/>
        </w:rPr>
        <w:t xml:space="preserve"> </w:t>
      </w:r>
      <w:r w:rsidRPr="00173732">
        <w:rPr>
          <w:rFonts w:cs="Times New Roman"/>
          <w:lang w:val="tr-TR"/>
        </w:rPr>
        <w:t>raʿî</w:t>
      </w:r>
      <w:r w:rsidRPr="00173732">
        <w:rPr>
          <w:rFonts w:cs="Times New Roman"/>
          <w:spacing w:val="21"/>
          <w:lang w:val="tr-TR"/>
        </w:rPr>
        <w:t xml:space="preserve"> </w:t>
      </w:r>
      <w:r w:rsidRPr="00173732">
        <w:rPr>
          <w:rFonts w:cs="Times New Roman"/>
          <w:lang w:val="tr-TR"/>
        </w:rPr>
        <w:t>olunub</w:t>
      </w:r>
      <w:r w:rsidRPr="00173732">
        <w:rPr>
          <w:rFonts w:cs="Times New Roman"/>
          <w:spacing w:val="23"/>
          <w:lang w:val="tr-TR"/>
        </w:rPr>
        <w:t xml:space="preserve"> </w:t>
      </w:r>
      <w:r w:rsidRPr="00173732">
        <w:rPr>
          <w:rFonts w:cs="Times New Roman"/>
          <w:lang w:val="tr-TR"/>
        </w:rPr>
        <w:t>otu</w:t>
      </w:r>
      <w:r w:rsidRPr="00173732">
        <w:rPr>
          <w:rFonts w:cs="Times New Roman"/>
          <w:spacing w:val="-1"/>
          <w:lang w:val="tr-TR"/>
        </w:rPr>
        <w:t>n</w:t>
      </w:r>
      <w:r w:rsidRPr="00173732">
        <w:rPr>
          <w:rFonts w:cs="Times New Roman"/>
          <w:lang w:val="tr-TR"/>
        </w:rPr>
        <w:t>dan ve</w:t>
      </w:r>
      <w:r w:rsidRPr="00173732">
        <w:rPr>
          <w:rFonts w:cs="Times New Roman"/>
          <w:spacing w:val="38"/>
          <w:lang w:val="tr-TR"/>
        </w:rPr>
        <w:t xml:space="preserve"> </w:t>
      </w:r>
      <w:r w:rsidRPr="00173732">
        <w:rPr>
          <w:rFonts w:cs="Times New Roman"/>
          <w:lang w:val="tr-TR"/>
        </w:rPr>
        <w:t>suyundan</w:t>
      </w:r>
      <w:r w:rsidRPr="00173732">
        <w:rPr>
          <w:rFonts w:cs="Times New Roman"/>
          <w:spacing w:val="38"/>
          <w:lang w:val="tr-TR"/>
        </w:rPr>
        <w:t xml:space="preserve"> </w:t>
      </w:r>
      <w:r w:rsidRPr="00173732">
        <w:rPr>
          <w:rFonts w:cs="Times New Roman"/>
          <w:lang w:val="tr-TR"/>
        </w:rPr>
        <w:t>intifâʿ</w:t>
      </w:r>
      <w:r w:rsidRPr="00173732">
        <w:rPr>
          <w:rFonts w:cs="Times New Roman"/>
          <w:spacing w:val="38"/>
          <w:lang w:val="tr-TR"/>
        </w:rPr>
        <w:t xml:space="preserve"> </w:t>
      </w:r>
      <w:r w:rsidRPr="00173732">
        <w:rPr>
          <w:rFonts w:cs="Times New Roman"/>
          <w:lang w:val="tr-TR"/>
        </w:rPr>
        <w:t>i</w:t>
      </w:r>
      <w:r w:rsidRPr="00173732">
        <w:rPr>
          <w:rFonts w:cs="Times New Roman"/>
          <w:spacing w:val="-1"/>
          <w:lang w:val="tr-TR"/>
        </w:rPr>
        <w:t>de</w:t>
      </w:r>
      <w:r w:rsidRPr="00173732">
        <w:rPr>
          <w:rFonts w:cs="Times New Roman"/>
          <w:lang w:val="tr-TR"/>
        </w:rPr>
        <w:t>geldi</w:t>
      </w:r>
      <w:r w:rsidRPr="00173732">
        <w:rPr>
          <w:rFonts w:cs="Times New Roman"/>
          <w:spacing w:val="-1"/>
          <w:lang w:val="tr-TR"/>
        </w:rPr>
        <w:t>k</w:t>
      </w:r>
      <w:r w:rsidRPr="00173732">
        <w:rPr>
          <w:rFonts w:cs="Times New Roman"/>
          <w:lang w:val="tr-TR"/>
        </w:rPr>
        <w:t>leri</w:t>
      </w:r>
      <w:r w:rsidRPr="00173732">
        <w:rPr>
          <w:rFonts w:cs="Times New Roman"/>
          <w:spacing w:val="37"/>
          <w:lang w:val="tr-TR"/>
        </w:rPr>
        <w:t xml:space="preserve"> </w:t>
      </w:r>
      <w:r w:rsidRPr="00173732">
        <w:rPr>
          <w:rFonts w:cs="Times New Roman"/>
          <w:lang w:val="tr-TR"/>
        </w:rPr>
        <w:t>mahsûs</w:t>
      </w:r>
      <w:r w:rsidRPr="00173732">
        <w:rPr>
          <w:rFonts w:cs="Times New Roman"/>
          <w:spacing w:val="38"/>
          <w:lang w:val="tr-TR"/>
        </w:rPr>
        <w:t xml:space="preserve"> </w:t>
      </w:r>
      <w:r w:rsidRPr="00173732">
        <w:rPr>
          <w:rFonts w:cs="Times New Roman"/>
          <w:lang w:val="tr-TR"/>
        </w:rPr>
        <w:t>ve</w:t>
      </w:r>
      <w:r w:rsidRPr="00173732">
        <w:rPr>
          <w:rFonts w:cs="Times New Roman"/>
          <w:spacing w:val="38"/>
          <w:lang w:val="tr-TR"/>
        </w:rPr>
        <w:t xml:space="preserve"> </w:t>
      </w:r>
      <w:r w:rsidRPr="00173732">
        <w:rPr>
          <w:rFonts w:cs="Times New Roman"/>
          <w:lang w:val="tr-TR"/>
        </w:rPr>
        <w:t>müstakil</w:t>
      </w:r>
      <w:r w:rsidRPr="00173732">
        <w:rPr>
          <w:rFonts w:cs="Times New Roman"/>
          <w:spacing w:val="38"/>
          <w:lang w:val="tr-TR"/>
        </w:rPr>
        <w:t xml:space="preserve"> </w:t>
      </w:r>
      <w:r w:rsidRPr="00173732">
        <w:rPr>
          <w:rFonts w:cs="Times New Roman"/>
          <w:lang w:val="tr-TR"/>
        </w:rPr>
        <w:t>kadî</w:t>
      </w:r>
      <w:r w:rsidRPr="00173732">
        <w:rPr>
          <w:rFonts w:cs="Times New Roman"/>
          <w:spacing w:val="-3"/>
          <w:lang w:val="tr-TR"/>
        </w:rPr>
        <w:t>m</w:t>
      </w:r>
      <w:r w:rsidRPr="00173732">
        <w:rPr>
          <w:rFonts w:cs="Times New Roman"/>
          <w:lang w:val="tr-TR"/>
        </w:rPr>
        <w:t>i</w:t>
      </w:r>
      <w:r w:rsidRPr="00173732">
        <w:rPr>
          <w:rFonts w:cs="Times New Roman"/>
          <w:spacing w:val="39"/>
          <w:lang w:val="tr-TR"/>
        </w:rPr>
        <w:t xml:space="preserve"> </w:t>
      </w:r>
      <w:r w:rsidRPr="00173732">
        <w:rPr>
          <w:rFonts w:cs="Times New Roman"/>
          <w:lang w:val="tr-TR"/>
        </w:rPr>
        <w:t>merʿâ</w:t>
      </w:r>
      <w:r w:rsidRPr="00173732">
        <w:rPr>
          <w:rFonts w:cs="Times New Roman"/>
          <w:spacing w:val="38"/>
          <w:lang w:val="tr-TR"/>
        </w:rPr>
        <w:t xml:space="preserve"> </w:t>
      </w:r>
      <w:r w:rsidRPr="00173732">
        <w:rPr>
          <w:rFonts w:cs="Times New Roman"/>
          <w:lang w:val="tr-TR"/>
        </w:rPr>
        <w:t>yerlerinde</w:t>
      </w:r>
      <w:r w:rsidRPr="00173732">
        <w:rPr>
          <w:rFonts w:cs="Times New Roman"/>
          <w:spacing w:val="38"/>
          <w:lang w:val="tr-TR"/>
        </w:rPr>
        <w:t xml:space="preserve"> </w:t>
      </w:r>
      <w:r w:rsidRPr="00173732">
        <w:rPr>
          <w:rFonts w:cs="Times New Roman"/>
          <w:lang w:val="tr-TR"/>
        </w:rPr>
        <w:t>a</w:t>
      </w:r>
      <w:r w:rsidRPr="00173732">
        <w:rPr>
          <w:rFonts w:cs="Times New Roman"/>
          <w:spacing w:val="-1"/>
          <w:lang w:val="tr-TR"/>
        </w:rPr>
        <w:t>h</w:t>
      </w:r>
      <w:r w:rsidRPr="00173732">
        <w:rPr>
          <w:rFonts w:cs="Times New Roman"/>
          <w:lang w:val="tr-TR"/>
        </w:rPr>
        <w:t>erin ʿalâ</w:t>
      </w:r>
      <w:r w:rsidRPr="00173732">
        <w:rPr>
          <w:rFonts w:cs="Times New Roman"/>
          <w:spacing w:val="-2"/>
          <w:lang w:val="tr-TR"/>
        </w:rPr>
        <w:t>k</w:t>
      </w:r>
      <w:r w:rsidRPr="00173732">
        <w:rPr>
          <w:rFonts w:cs="Times New Roman"/>
          <w:lang w:val="tr-TR"/>
        </w:rPr>
        <w:t>ası</w:t>
      </w:r>
      <w:r w:rsidRPr="00173732">
        <w:rPr>
          <w:rFonts w:cs="Times New Roman"/>
          <w:spacing w:val="48"/>
          <w:lang w:val="tr-TR"/>
        </w:rPr>
        <w:t xml:space="preserve"> </w:t>
      </w:r>
      <w:r w:rsidRPr="00173732">
        <w:rPr>
          <w:rFonts w:cs="Times New Roman"/>
          <w:lang w:val="tr-TR"/>
        </w:rPr>
        <w:t>yo</w:t>
      </w:r>
      <w:r w:rsidRPr="00173732">
        <w:rPr>
          <w:rFonts w:cs="Times New Roman"/>
          <w:spacing w:val="-2"/>
          <w:lang w:val="tr-TR"/>
        </w:rPr>
        <w:t>ğ</w:t>
      </w:r>
      <w:r w:rsidRPr="00173732">
        <w:rPr>
          <w:rFonts w:cs="Times New Roman"/>
          <w:lang w:val="tr-TR"/>
        </w:rPr>
        <w:t>iken</w:t>
      </w:r>
      <w:r w:rsidRPr="00173732">
        <w:rPr>
          <w:rFonts w:cs="Times New Roman"/>
          <w:spacing w:val="47"/>
          <w:lang w:val="tr-TR"/>
        </w:rPr>
        <w:t xml:space="preserve"> </w:t>
      </w:r>
      <w:r w:rsidRPr="00173732">
        <w:rPr>
          <w:rFonts w:cs="Times New Roman"/>
          <w:lang w:val="tr-TR"/>
        </w:rPr>
        <w:t>civ</w:t>
      </w:r>
      <w:r w:rsidRPr="00173732">
        <w:rPr>
          <w:rFonts w:cs="Times New Roman"/>
          <w:spacing w:val="-1"/>
          <w:lang w:val="tr-TR"/>
        </w:rPr>
        <w:t>â</w:t>
      </w:r>
      <w:r w:rsidRPr="00173732">
        <w:rPr>
          <w:rFonts w:cs="Times New Roman"/>
          <w:spacing w:val="2"/>
          <w:lang w:val="tr-TR"/>
        </w:rPr>
        <w:t>r</w:t>
      </w:r>
      <w:r w:rsidRPr="00173732">
        <w:rPr>
          <w:rFonts w:cs="Times New Roman"/>
          <w:lang w:val="tr-TR"/>
        </w:rPr>
        <w:t>ı</w:t>
      </w:r>
      <w:r w:rsidRPr="00173732">
        <w:rPr>
          <w:rFonts w:cs="Times New Roman"/>
          <w:spacing w:val="-1"/>
          <w:lang w:val="tr-TR"/>
        </w:rPr>
        <w:t>n</w:t>
      </w:r>
      <w:r w:rsidRPr="00173732">
        <w:rPr>
          <w:rFonts w:cs="Times New Roman"/>
          <w:lang w:val="tr-TR"/>
        </w:rPr>
        <w:t>da</w:t>
      </w:r>
      <w:r w:rsidRPr="00173732">
        <w:rPr>
          <w:rFonts w:cs="Times New Roman"/>
          <w:spacing w:val="48"/>
          <w:lang w:val="tr-TR"/>
        </w:rPr>
        <w:t xml:space="preserve"> </w:t>
      </w:r>
      <w:r w:rsidRPr="00173732">
        <w:rPr>
          <w:rFonts w:cs="Times New Roman"/>
          <w:lang w:val="tr-TR"/>
        </w:rPr>
        <w:t>vâkiʿ</w:t>
      </w:r>
      <w:r w:rsidRPr="00173732">
        <w:rPr>
          <w:rFonts w:cs="Times New Roman"/>
          <w:spacing w:val="48"/>
          <w:lang w:val="tr-TR"/>
        </w:rPr>
        <w:t xml:space="preserve"> </w:t>
      </w:r>
      <w:r w:rsidRPr="00173732">
        <w:rPr>
          <w:rFonts w:cs="Times New Roman"/>
          <w:lang w:val="tr-TR"/>
        </w:rPr>
        <w:t>A</w:t>
      </w:r>
      <w:r w:rsidR="008E10F4">
        <w:rPr>
          <w:rFonts w:cs="Times New Roman"/>
          <w:lang w:val="tr-TR"/>
        </w:rPr>
        <w:t>kçakale</w:t>
      </w:r>
      <w:r w:rsidRPr="00173732">
        <w:rPr>
          <w:rFonts w:cs="Times New Roman"/>
          <w:spacing w:val="48"/>
          <w:lang w:val="tr-TR"/>
        </w:rPr>
        <w:t xml:space="preserve"> </w:t>
      </w:r>
      <w:r w:rsidRPr="00173732">
        <w:rPr>
          <w:rFonts w:cs="Times New Roman"/>
          <w:lang w:val="tr-TR"/>
        </w:rPr>
        <w:t>Karyesi</w:t>
      </w:r>
      <w:r w:rsidRPr="00173732">
        <w:rPr>
          <w:rFonts w:cs="Times New Roman"/>
          <w:spacing w:val="48"/>
          <w:lang w:val="tr-TR"/>
        </w:rPr>
        <w:t xml:space="preserve"> </w:t>
      </w:r>
      <w:r w:rsidRPr="00173732">
        <w:rPr>
          <w:rFonts w:cs="Times New Roman"/>
          <w:lang w:val="tr-TR"/>
        </w:rPr>
        <w:t>a</w:t>
      </w:r>
      <w:r w:rsidRPr="00173732">
        <w:rPr>
          <w:rFonts w:cs="Times New Roman"/>
          <w:spacing w:val="-1"/>
          <w:lang w:val="tr-TR"/>
        </w:rPr>
        <w:t>h</w:t>
      </w:r>
      <w:r w:rsidRPr="00173732">
        <w:rPr>
          <w:rFonts w:cs="Times New Roman"/>
          <w:lang w:val="tr-TR"/>
        </w:rPr>
        <w:t>âlîsi</w:t>
      </w:r>
      <w:r w:rsidRPr="00173732">
        <w:rPr>
          <w:rFonts w:cs="Times New Roman"/>
          <w:spacing w:val="46"/>
          <w:lang w:val="tr-TR"/>
        </w:rPr>
        <w:t xml:space="preserve"> </w:t>
      </w:r>
      <w:r w:rsidRPr="00173732">
        <w:rPr>
          <w:rFonts w:cs="Times New Roman"/>
          <w:lang w:val="tr-TR"/>
        </w:rPr>
        <w:t>o</w:t>
      </w:r>
      <w:r w:rsidRPr="00173732">
        <w:rPr>
          <w:rFonts w:cs="Times New Roman"/>
          <w:spacing w:val="3"/>
          <w:lang w:val="tr-TR"/>
        </w:rPr>
        <w:t>l</w:t>
      </w:r>
      <w:r w:rsidRPr="00173732">
        <w:rPr>
          <w:rFonts w:cs="Times New Roman"/>
          <w:lang w:val="tr-TR"/>
        </w:rPr>
        <w:t>-</w:t>
      </w:r>
      <w:r w:rsidRPr="00173732">
        <w:rPr>
          <w:rFonts w:cs="Times New Roman"/>
          <w:spacing w:val="-2"/>
          <w:lang w:val="tr-TR"/>
        </w:rPr>
        <w:t>m</w:t>
      </w:r>
      <w:r w:rsidRPr="00173732">
        <w:rPr>
          <w:rFonts w:cs="Times New Roman"/>
          <w:lang w:val="tr-TR"/>
        </w:rPr>
        <w:t>erʿâ</w:t>
      </w:r>
      <w:r w:rsidRPr="00173732">
        <w:rPr>
          <w:rFonts w:cs="Times New Roman"/>
          <w:spacing w:val="48"/>
          <w:lang w:val="tr-TR"/>
        </w:rPr>
        <w:t xml:space="preserve"> </w:t>
      </w:r>
      <w:r w:rsidRPr="00173732">
        <w:rPr>
          <w:rFonts w:cs="Times New Roman"/>
          <w:lang w:val="tr-TR"/>
        </w:rPr>
        <w:t>yerlerine</w:t>
      </w:r>
      <w:r w:rsidRPr="00173732">
        <w:rPr>
          <w:rFonts w:cs="Times New Roman"/>
          <w:spacing w:val="48"/>
          <w:lang w:val="tr-TR"/>
        </w:rPr>
        <w:t xml:space="preserve"> </w:t>
      </w:r>
      <w:r w:rsidRPr="00173732">
        <w:rPr>
          <w:rFonts w:cs="Times New Roman"/>
          <w:spacing w:val="-2"/>
          <w:lang w:val="tr-TR"/>
        </w:rPr>
        <w:t>h</w:t>
      </w:r>
      <w:r w:rsidRPr="00173732">
        <w:rPr>
          <w:rFonts w:cs="Times New Roman"/>
          <w:lang w:val="tr-TR"/>
        </w:rPr>
        <w:t>il</w:t>
      </w:r>
      <w:r w:rsidRPr="00173732">
        <w:rPr>
          <w:rFonts w:cs="Times New Roman"/>
          <w:spacing w:val="-1"/>
          <w:lang w:val="tr-TR"/>
        </w:rPr>
        <w:t>â</w:t>
      </w:r>
      <w:r w:rsidRPr="00173732">
        <w:rPr>
          <w:rFonts w:cs="Times New Roman"/>
          <w:lang w:val="tr-TR"/>
        </w:rPr>
        <w:t>f-ı kânûn</w:t>
      </w:r>
      <w:r w:rsidRPr="00173732">
        <w:rPr>
          <w:rFonts w:cs="Times New Roman"/>
          <w:spacing w:val="48"/>
          <w:lang w:val="tr-TR"/>
        </w:rPr>
        <w:t xml:space="preserve"> </w:t>
      </w:r>
      <w:r w:rsidRPr="00173732">
        <w:rPr>
          <w:rFonts w:cs="Times New Roman"/>
          <w:lang w:val="tr-TR"/>
        </w:rPr>
        <w:t>ve</w:t>
      </w:r>
      <w:r w:rsidRPr="00173732">
        <w:rPr>
          <w:rFonts w:cs="Times New Roman"/>
          <w:spacing w:val="48"/>
          <w:lang w:val="tr-TR"/>
        </w:rPr>
        <w:t xml:space="preserve"> </w:t>
      </w:r>
      <w:r w:rsidRPr="00173732">
        <w:rPr>
          <w:rFonts w:cs="Times New Roman"/>
          <w:lang w:val="tr-TR"/>
        </w:rPr>
        <w:t>kadî</w:t>
      </w:r>
      <w:r w:rsidRPr="00173732">
        <w:rPr>
          <w:rFonts w:cs="Times New Roman"/>
          <w:spacing w:val="-2"/>
          <w:lang w:val="tr-TR"/>
        </w:rPr>
        <w:t>m</w:t>
      </w:r>
      <w:r w:rsidRPr="00173732">
        <w:rPr>
          <w:rFonts w:cs="Times New Roman"/>
          <w:lang w:val="tr-TR"/>
        </w:rPr>
        <w:t>e</w:t>
      </w:r>
      <w:r w:rsidRPr="00173732">
        <w:rPr>
          <w:rFonts w:cs="Times New Roman"/>
          <w:spacing w:val="49"/>
          <w:lang w:val="tr-TR"/>
        </w:rPr>
        <w:t xml:space="preserve"> </w:t>
      </w:r>
      <w:r w:rsidRPr="00173732">
        <w:rPr>
          <w:rFonts w:cs="Times New Roman"/>
          <w:spacing w:val="-2"/>
          <w:lang w:val="tr-TR"/>
        </w:rPr>
        <w:t>m</w:t>
      </w:r>
      <w:r w:rsidRPr="00173732">
        <w:rPr>
          <w:rFonts w:cs="Times New Roman"/>
          <w:lang w:val="tr-TR"/>
        </w:rPr>
        <w:t>ug</w:t>
      </w:r>
      <w:r w:rsidRPr="00173732">
        <w:rPr>
          <w:rFonts w:cs="Times New Roman"/>
          <w:spacing w:val="1"/>
          <w:lang w:val="tr-TR"/>
        </w:rPr>
        <w:t>â</w:t>
      </w:r>
      <w:r w:rsidRPr="00173732">
        <w:rPr>
          <w:rFonts w:cs="Times New Roman"/>
          <w:lang w:val="tr-TR"/>
        </w:rPr>
        <w:t>yir</w:t>
      </w:r>
      <w:r w:rsidRPr="00173732">
        <w:rPr>
          <w:rFonts w:cs="Times New Roman"/>
          <w:spacing w:val="48"/>
          <w:lang w:val="tr-TR"/>
        </w:rPr>
        <w:t xml:space="preserve"> </w:t>
      </w:r>
      <w:r w:rsidRPr="00173732">
        <w:rPr>
          <w:rFonts w:cs="Times New Roman"/>
          <w:lang w:val="tr-TR"/>
        </w:rPr>
        <w:t>füzûlî</w:t>
      </w:r>
      <w:r w:rsidRPr="00173732">
        <w:rPr>
          <w:rFonts w:cs="Times New Roman"/>
          <w:spacing w:val="47"/>
          <w:lang w:val="tr-TR"/>
        </w:rPr>
        <w:t xml:space="preserve"> </w:t>
      </w:r>
      <w:r w:rsidRPr="00173732">
        <w:rPr>
          <w:rFonts w:cs="Times New Roman"/>
          <w:lang w:val="tr-TR"/>
        </w:rPr>
        <w:t>müdâhaleden</w:t>
      </w:r>
      <w:r w:rsidRPr="00173732">
        <w:rPr>
          <w:rFonts w:cs="Times New Roman"/>
          <w:spacing w:val="47"/>
          <w:lang w:val="tr-TR"/>
        </w:rPr>
        <w:t xml:space="preserve"> </w:t>
      </w:r>
      <w:r w:rsidRPr="00173732">
        <w:rPr>
          <w:rFonts w:cs="Times New Roman"/>
          <w:lang w:val="tr-TR"/>
        </w:rPr>
        <w:t>hâlî</w:t>
      </w:r>
      <w:r w:rsidRPr="00173732">
        <w:rPr>
          <w:rFonts w:cs="Times New Roman"/>
          <w:spacing w:val="48"/>
          <w:lang w:val="tr-TR"/>
        </w:rPr>
        <w:t xml:space="preserve"> </w:t>
      </w:r>
      <w:r w:rsidRPr="00173732">
        <w:rPr>
          <w:rFonts w:cs="Times New Roman"/>
          <w:spacing w:val="-2"/>
          <w:lang w:val="tr-TR"/>
        </w:rPr>
        <w:t>o</w:t>
      </w:r>
      <w:r w:rsidRPr="00173732">
        <w:rPr>
          <w:rFonts w:cs="Times New Roman"/>
          <w:lang w:val="tr-TR"/>
        </w:rPr>
        <w:t>ld</w:t>
      </w:r>
      <w:r w:rsidRPr="00173732">
        <w:rPr>
          <w:rFonts w:cs="Times New Roman"/>
          <w:spacing w:val="-1"/>
          <w:lang w:val="tr-TR"/>
        </w:rPr>
        <w:t>u</w:t>
      </w:r>
      <w:r w:rsidRPr="00173732">
        <w:rPr>
          <w:rFonts w:cs="Times New Roman"/>
          <w:lang w:val="tr-TR"/>
        </w:rPr>
        <w:t>kları</w:t>
      </w:r>
      <w:r w:rsidRPr="00173732">
        <w:rPr>
          <w:rFonts w:cs="Times New Roman"/>
          <w:spacing w:val="47"/>
          <w:lang w:val="tr-TR"/>
        </w:rPr>
        <w:t xml:space="preserve"> </w:t>
      </w:r>
      <w:r w:rsidRPr="00173732">
        <w:rPr>
          <w:rFonts w:cs="Times New Roman"/>
          <w:lang w:val="tr-TR"/>
        </w:rPr>
        <w:t>beyânıyla</w:t>
      </w:r>
      <w:r w:rsidRPr="00173732">
        <w:rPr>
          <w:rFonts w:cs="Times New Roman"/>
          <w:spacing w:val="48"/>
          <w:lang w:val="tr-TR"/>
        </w:rPr>
        <w:t xml:space="preserve"> </w:t>
      </w:r>
      <w:r w:rsidRPr="00173732">
        <w:rPr>
          <w:rFonts w:cs="Times New Roman"/>
          <w:lang w:val="tr-TR"/>
        </w:rPr>
        <w:t>kânûn</w:t>
      </w:r>
      <w:r w:rsidRPr="00173732">
        <w:rPr>
          <w:rFonts w:cs="Times New Roman"/>
          <w:spacing w:val="48"/>
          <w:lang w:val="tr-TR"/>
        </w:rPr>
        <w:t xml:space="preserve"> </w:t>
      </w:r>
      <w:r w:rsidRPr="00173732">
        <w:rPr>
          <w:rFonts w:cs="Times New Roman"/>
          <w:spacing w:val="-2"/>
          <w:lang w:val="tr-TR"/>
        </w:rPr>
        <w:t>ü</w:t>
      </w:r>
      <w:r w:rsidRPr="00173732">
        <w:rPr>
          <w:rFonts w:cs="Times New Roman"/>
          <w:lang w:val="tr-TR"/>
        </w:rPr>
        <w:t>zere ʿa</w:t>
      </w:r>
      <w:r w:rsidRPr="00173732">
        <w:rPr>
          <w:rFonts w:cs="Times New Roman"/>
          <w:spacing w:val="-2"/>
          <w:lang w:val="tr-TR"/>
        </w:rPr>
        <w:t>m</w:t>
      </w:r>
      <w:r w:rsidRPr="00173732">
        <w:rPr>
          <w:rFonts w:cs="Times New Roman"/>
          <w:lang w:val="tr-TR"/>
        </w:rPr>
        <w:t>el</w:t>
      </w:r>
      <w:r w:rsidRPr="00173732">
        <w:rPr>
          <w:rFonts w:cs="Times New Roman"/>
          <w:spacing w:val="13"/>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ak</w:t>
      </w:r>
      <w:r w:rsidRPr="00173732">
        <w:rPr>
          <w:rFonts w:cs="Times New Roman"/>
          <w:spacing w:val="13"/>
          <w:lang w:val="tr-TR"/>
        </w:rPr>
        <w:t xml:space="preserve"> </w:t>
      </w:r>
      <w:r w:rsidRPr="00173732">
        <w:rPr>
          <w:rFonts w:cs="Times New Roman"/>
          <w:lang w:val="tr-TR"/>
        </w:rPr>
        <w:t>bâbın</w:t>
      </w:r>
      <w:r w:rsidRPr="00173732">
        <w:rPr>
          <w:rFonts w:cs="Times New Roman"/>
          <w:spacing w:val="1"/>
          <w:lang w:val="tr-TR"/>
        </w:rPr>
        <w:t>d</w:t>
      </w:r>
      <w:r w:rsidRPr="00173732">
        <w:rPr>
          <w:rFonts w:cs="Times New Roman"/>
          <w:lang w:val="tr-TR"/>
        </w:rPr>
        <w:t>a</w:t>
      </w:r>
      <w:r w:rsidRPr="00173732">
        <w:rPr>
          <w:rFonts w:cs="Times New Roman"/>
          <w:spacing w:val="13"/>
          <w:lang w:val="tr-TR"/>
        </w:rPr>
        <w:t xml:space="preserve"> </w:t>
      </w:r>
      <w:r w:rsidRPr="00173732">
        <w:rPr>
          <w:rFonts w:cs="Times New Roman"/>
          <w:lang w:val="tr-TR"/>
        </w:rPr>
        <w:t>e</w:t>
      </w:r>
      <w:r w:rsidRPr="00173732">
        <w:rPr>
          <w:rFonts w:cs="Times New Roman"/>
          <w:spacing w:val="-2"/>
          <w:lang w:val="tr-TR"/>
        </w:rPr>
        <w:t>m</w:t>
      </w:r>
      <w:r w:rsidRPr="00173732">
        <w:rPr>
          <w:rFonts w:cs="Times New Roman"/>
          <w:spacing w:val="2"/>
          <w:lang w:val="tr-TR"/>
        </w:rPr>
        <w:t>r</w:t>
      </w:r>
      <w:r w:rsidRPr="00173732">
        <w:rPr>
          <w:rFonts w:cs="Times New Roman"/>
          <w:lang w:val="tr-TR"/>
        </w:rPr>
        <w:t>-i</w:t>
      </w:r>
      <w:r w:rsidRPr="00173732">
        <w:rPr>
          <w:rFonts w:cs="Times New Roman"/>
          <w:spacing w:val="13"/>
          <w:lang w:val="tr-TR"/>
        </w:rPr>
        <w:t xml:space="preserve"> </w:t>
      </w:r>
      <w:r w:rsidRPr="00173732">
        <w:rPr>
          <w:rFonts w:cs="Times New Roman"/>
          <w:lang w:val="tr-TR"/>
        </w:rPr>
        <w:t>şerî</w:t>
      </w:r>
      <w:r w:rsidRPr="00173732">
        <w:rPr>
          <w:rFonts w:cs="Times New Roman"/>
          <w:spacing w:val="-2"/>
          <w:lang w:val="tr-TR"/>
        </w:rPr>
        <w:t>f</w:t>
      </w:r>
      <w:r w:rsidRPr="00173732">
        <w:rPr>
          <w:rFonts w:cs="Times New Roman"/>
          <w:lang w:val="tr-TR"/>
        </w:rPr>
        <w:t>im</w:t>
      </w:r>
      <w:r w:rsidRPr="00173732">
        <w:rPr>
          <w:rFonts w:cs="Times New Roman"/>
          <w:spacing w:val="11"/>
          <w:lang w:val="tr-TR"/>
        </w:rPr>
        <w:t xml:space="preserve"> </w:t>
      </w:r>
      <w:r w:rsidRPr="00173732">
        <w:rPr>
          <w:rFonts w:cs="Times New Roman"/>
          <w:lang w:val="tr-TR"/>
        </w:rPr>
        <w:t>sudûrunu</w:t>
      </w:r>
      <w:r w:rsidRPr="00173732">
        <w:rPr>
          <w:rFonts w:cs="Times New Roman"/>
          <w:spacing w:val="15"/>
          <w:lang w:val="tr-TR"/>
        </w:rPr>
        <w:t xml:space="preserve"> </w:t>
      </w:r>
      <w:r w:rsidRPr="00173732">
        <w:rPr>
          <w:rFonts w:cs="Times New Roman"/>
          <w:spacing w:val="-2"/>
          <w:lang w:val="tr-TR"/>
        </w:rPr>
        <w:t>m</w:t>
      </w:r>
      <w:r w:rsidRPr="00173732">
        <w:rPr>
          <w:rFonts w:cs="Times New Roman"/>
          <w:lang w:val="tr-TR"/>
        </w:rPr>
        <w:t>ârrü’</w:t>
      </w:r>
      <w:r w:rsidRPr="00173732">
        <w:rPr>
          <w:rFonts w:cs="Times New Roman"/>
          <w:spacing w:val="2"/>
          <w:lang w:val="tr-TR"/>
        </w:rPr>
        <w:t>z</w:t>
      </w:r>
      <w:r w:rsidRPr="00173732">
        <w:rPr>
          <w:rFonts w:cs="Times New Roman"/>
          <w:spacing w:val="-1"/>
          <w:lang w:val="tr-TR"/>
        </w:rPr>
        <w:t>-</w:t>
      </w:r>
      <w:r w:rsidRPr="00173732">
        <w:rPr>
          <w:rFonts w:cs="Times New Roman"/>
          <w:lang w:val="tr-TR"/>
        </w:rPr>
        <w:t>zi</w:t>
      </w:r>
      <w:r w:rsidRPr="00173732">
        <w:rPr>
          <w:rFonts w:cs="Times New Roman"/>
          <w:spacing w:val="-2"/>
          <w:lang w:val="tr-TR"/>
        </w:rPr>
        <w:t>k</w:t>
      </w:r>
      <w:r w:rsidRPr="00173732">
        <w:rPr>
          <w:rFonts w:cs="Times New Roman"/>
          <w:lang w:val="tr-TR"/>
        </w:rPr>
        <w:t>r</w:t>
      </w:r>
      <w:r w:rsidRPr="00173732">
        <w:rPr>
          <w:rFonts w:cs="Times New Roman"/>
          <w:spacing w:val="13"/>
          <w:lang w:val="tr-TR"/>
        </w:rPr>
        <w:t xml:space="preserve"> </w:t>
      </w:r>
      <w:r w:rsidRPr="00173732">
        <w:rPr>
          <w:rFonts w:cs="Times New Roman"/>
          <w:lang w:val="tr-TR"/>
        </w:rPr>
        <w:t>Ey</w:t>
      </w:r>
      <w:r w:rsidRPr="00173732">
        <w:rPr>
          <w:rFonts w:cs="Times New Roman"/>
          <w:spacing w:val="-3"/>
          <w:lang w:val="tr-TR"/>
        </w:rPr>
        <w:t>m</w:t>
      </w:r>
      <w:r w:rsidRPr="00173732">
        <w:rPr>
          <w:rFonts w:cs="Times New Roman"/>
          <w:lang w:val="tr-TR"/>
        </w:rPr>
        <w:t>ire</w:t>
      </w:r>
      <w:r w:rsidRPr="00173732">
        <w:rPr>
          <w:rFonts w:cs="Times New Roman"/>
          <w:spacing w:val="13"/>
          <w:lang w:val="tr-TR"/>
        </w:rPr>
        <w:t xml:space="preserve"> </w:t>
      </w:r>
      <w:r w:rsidRPr="00173732">
        <w:rPr>
          <w:rFonts w:cs="Times New Roman"/>
          <w:lang w:val="tr-TR"/>
        </w:rPr>
        <w:t>Karyesi</w:t>
      </w:r>
      <w:r w:rsidRPr="00173732">
        <w:rPr>
          <w:rFonts w:cs="Times New Roman"/>
          <w:spacing w:val="13"/>
          <w:lang w:val="tr-TR"/>
        </w:rPr>
        <w:t xml:space="preserve"> </w:t>
      </w:r>
      <w:r w:rsidRPr="00173732">
        <w:rPr>
          <w:rFonts w:cs="Times New Roman"/>
          <w:lang w:val="tr-TR"/>
        </w:rPr>
        <w:t>a</w:t>
      </w:r>
      <w:r w:rsidRPr="00173732">
        <w:rPr>
          <w:rFonts w:cs="Times New Roman"/>
          <w:spacing w:val="-1"/>
          <w:lang w:val="tr-TR"/>
        </w:rPr>
        <w:t>h</w:t>
      </w:r>
      <w:r w:rsidRPr="00173732">
        <w:rPr>
          <w:rFonts w:cs="Times New Roman"/>
          <w:lang w:val="tr-TR"/>
        </w:rPr>
        <w:t>âlîsi</w:t>
      </w:r>
      <w:r w:rsidRPr="00173732">
        <w:rPr>
          <w:rFonts w:cs="Times New Roman"/>
          <w:spacing w:val="11"/>
          <w:lang w:val="tr-TR"/>
        </w:rPr>
        <w:t xml:space="preserve"> </w:t>
      </w:r>
      <w:r w:rsidRPr="00173732">
        <w:rPr>
          <w:rFonts w:cs="Times New Roman"/>
          <w:lang w:val="tr-TR"/>
        </w:rPr>
        <w:t>bu defʿa</w:t>
      </w:r>
      <w:r w:rsidRPr="00173732">
        <w:rPr>
          <w:rFonts w:cs="Times New Roman"/>
          <w:spacing w:val="21"/>
          <w:lang w:val="tr-TR"/>
        </w:rPr>
        <w:t xml:space="preserve"> </w:t>
      </w:r>
      <w:r w:rsidRPr="00173732">
        <w:rPr>
          <w:rFonts w:cs="Times New Roman"/>
          <w:lang w:val="tr-TR"/>
        </w:rPr>
        <w:t>bâ-ʿa</w:t>
      </w:r>
      <w:r w:rsidRPr="00173732">
        <w:rPr>
          <w:rFonts w:cs="Times New Roman"/>
          <w:spacing w:val="-2"/>
          <w:lang w:val="tr-TR"/>
        </w:rPr>
        <w:t>r</w:t>
      </w:r>
      <w:r w:rsidRPr="00173732">
        <w:rPr>
          <w:rFonts w:cs="Times New Roman"/>
          <w:lang w:val="tr-TR"/>
        </w:rPr>
        <w:t>zıhâl</w:t>
      </w:r>
      <w:r w:rsidRPr="00173732">
        <w:rPr>
          <w:rFonts w:cs="Times New Roman"/>
          <w:spacing w:val="20"/>
          <w:lang w:val="tr-TR"/>
        </w:rPr>
        <w:t xml:space="preserve"> </w:t>
      </w:r>
      <w:r w:rsidRPr="00173732">
        <w:rPr>
          <w:rFonts w:cs="Times New Roman"/>
          <w:lang w:val="tr-TR"/>
        </w:rPr>
        <w:t>istidʿâ</w:t>
      </w:r>
      <w:r w:rsidRPr="00173732">
        <w:rPr>
          <w:rFonts w:cs="Times New Roman"/>
          <w:spacing w:val="20"/>
          <w:lang w:val="tr-TR"/>
        </w:rPr>
        <w:t xml:space="preserve"> </w:t>
      </w:r>
      <w:r w:rsidRPr="00173732">
        <w:rPr>
          <w:rFonts w:cs="Times New Roman"/>
          <w:lang w:val="tr-TR"/>
        </w:rPr>
        <w:t>i</w:t>
      </w:r>
      <w:r w:rsidRPr="00173732">
        <w:rPr>
          <w:rFonts w:cs="Times New Roman"/>
          <w:spacing w:val="1"/>
          <w:lang w:val="tr-TR"/>
        </w:rPr>
        <w:t>t</w:t>
      </w:r>
      <w:r w:rsidRPr="00173732">
        <w:rPr>
          <w:rFonts w:cs="Times New Roman"/>
          <w:spacing w:val="-2"/>
          <w:lang w:val="tr-TR"/>
        </w:rPr>
        <w:t>m</w:t>
      </w:r>
      <w:r w:rsidRPr="00173732">
        <w:rPr>
          <w:rFonts w:cs="Times New Roman"/>
          <w:lang w:val="tr-TR"/>
        </w:rPr>
        <w:t>eleri</w:t>
      </w:r>
      <w:r w:rsidRPr="00173732">
        <w:rPr>
          <w:rFonts w:cs="Times New Roman"/>
          <w:spacing w:val="-1"/>
          <w:lang w:val="tr-TR"/>
        </w:rPr>
        <w:t>y</w:t>
      </w:r>
      <w:r w:rsidRPr="00173732">
        <w:rPr>
          <w:rFonts w:cs="Times New Roman"/>
          <w:lang w:val="tr-TR"/>
        </w:rPr>
        <w:t>le</w:t>
      </w:r>
      <w:r w:rsidRPr="00173732">
        <w:rPr>
          <w:rFonts w:cs="Times New Roman"/>
          <w:spacing w:val="20"/>
          <w:lang w:val="tr-TR"/>
        </w:rPr>
        <w:t xml:space="preserve"> </w:t>
      </w:r>
      <w:r w:rsidRPr="00173732">
        <w:rPr>
          <w:rFonts w:cs="Times New Roman"/>
          <w:lang w:val="tr-TR"/>
        </w:rPr>
        <w:t>kuyûda</w:t>
      </w:r>
      <w:r w:rsidRPr="00173732">
        <w:rPr>
          <w:rFonts w:cs="Times New Roman"/>
          <w:spacing w:val="21"/>
          <w:lang w:val="tr-TR"/>
        </w:rPr>
        <w:t xml:space="preserve"> </w:t>
      </w:r>
      <w:r w:rsidRPr="00173732">
        <w:rPr>
          <w:rFonts w:cs="Times New Roman"/>
          <w:spacing w:val="-2"/>
          <w:lang w:val="tr-TR"/>
        </w:rPr>
        <w:t>m</w:t>
      </w:r>
      <w:r w:rsidRPr="00173732">
        <w:rPr>
          <w:rFonts w:cs="Times New Roman"/>
          <w:lang w:val="tr-TR"/>
        </w:rPr>
        <w:t>ü</w:t>
      </w:r>
      <w:r w:rsidRPr="00173732">
        <w:rPr>
          <w:rFonts w:cs="Times New Roman"/>
          <w:spacing w:val="1"/>
          <w:lang w:val="tr-TR"/>
        </w:rPr>
        <w:t>r</w:t>
      </w:r>
      <w:r w:rsidRPr="00173732">
        <w:rPr>
          <w:rFonts w:cs="Times New Roman"/>
          <w:lang w:val="tr-TR"/>
        </w:rPr>
        <w:t>âcaʿat</w:t>
      </w:r>
      <w:r w:rsidRPr="00173732">
        <w:rPr>
          <w:rFonts w:cs="Times New Roman"/>
          <w:spacing w:val="21"/>
          <w:lang w:val="tr-TR"/>
        </w:rPr>
        <w:t xml:space="preserve"> </w:t>
      </w:r>
      <w:r w:rsidRPr="00173732">
        <w:rPr>
          <w:rFonts w:cs="Times New Roman"/>
          <w:lang w:val="tr-TR"/>
        </w:rPr>
        <w:t>olunduk</w:t>
      </w:r>
      <w:r w:rsidRPr="00173732">
        <w:rPr>
          <w:rFonts w:cs="Times New Roman"/>
          <w:spacing w:val="20"/>
          <w:lang w:val="tr-TR"/>
        </w:rPr>
        <w:t xml:space="preserve"> </w:t>
      </w:r>
      <w:r w:rsidRPr="00173732">
        <w:rPr>
          <w:rFonts w:cs="Times New Roman"/>
          <w:lang w:val="tr-TR"/>
        </w:rPr>
        <w:t>da</w:t>
      </w:r>
      <w:r w:rsidRPr="00173732">
        <w:rPr>
          <w:rFonts w:cs="Times New Roman"/>
          <w:spacing w:val="21"/>
          <w:lang w:val="tr-TR"/>
        </w:rPr>
        <w:t xml:space="preserve"> </w:t>
      </w:r>
      <w:r w:rsidRPr="00173732">
        <w:rPr>
          <w:rFonts w:cs="Times New Roman"/>
          <w:spacing w:val="-2"/>
          <w:lang w:val="tr-TR"/>
        </w:rPr>
        <w:t>m</w:t>
      </w:r>
      <w:r w:rsidRPr="00173732">
        <w:rPr>
          <w:rFonts w:cs="Times New Roman"/>
          <w:lang w:val="tr-TR"/>
        </w:rPr>
        <w:t>î</w:t>
      </w:r>
      <w:r w:rsidRPr="00173732">
        <w:rPr>
          <w:rFonts w:cs="Times New Roman"/>
          <w:spacing w:val="4"/>
          <w:lang w:val="tr-TR"/>
        </w:rPr>
        <w:t>r</w:t>
      </w:r>
      <w:r w:rsidRPr="00173732">
        <w:rPr>
          <w:rFonts w:cs="Times New Roman"/>
          <w:lang w:val="tr-TR"/>
        </w:rPr>
        <w:t>-i</w:t>
      </w:r>
      <w:r w:rsidRPr="00173732">
        <w:rPr>
          <w:rFonts w:cs="Times New Roman"/>
          <w:spacing w:val="20"/>
          <w:lang w:val="tr-TR"/>
        </w:rPr>
        <w:t xml:space="preserve"> </w:t>
      </w:r>
      <w:r w:rsidRPr="00173732">
        <w:rPr>
          <w:rFonts w:cs="Times New Roman"/>
          <w:spacing w:val="-2"/>
          <w:lang w:val="tr-TR"/>
        </w:rPr>
        <w:t>m</w:t>
      </w:r>
      <w:r w:rsidRPr="00173732">
        <w:rPr>
          <w:rFonts w:cs="Times New Roman"/>
          <w:lang w:val="tr-TR"/>
        </w:rPr>
        <w:t>îrân</w:t>
      </w:r>
      <w:r w:rsidRPr="00173732">
        <w:rPr>
          <w:rFonts w:cs="Times New Roman"/>
          <w:spacing w:val="21"/>
          <w:lang w:val="tr-TR"/>
        </w:rPr>
        <w:t xml:space="preserve"> </w:t>
      </w:r>
      <w:r w:rsidRPr="00173732">
        <w:rPr>
          <w:rFonts w:cs="Times New Roman"/>
          <w:lang w:val="tr-TR"/>
        </w:rPr>
        <w:t>Trabzon hâssa</w:t>
      </w:r>
      <w:r w:rsidRPr="00173732">
        <w:rPr>
          <w:rFonts w:cs="Times New Roman"/>
          <w:spacing w:val="13"/>
          <w:lang w:val="tr-TR"/>
        </w:rPr>
        <w:t xml:space="preserve"> </w:t>
      </w:r>
      <w:r w:rsidRPr="00173732">
        <w:rPr>
          <w:rFonts w:cs="Times New Roman"/>
          <w:lang w:val="tr-TR"/>
        </w:rPr>
        <w:t>Mül</w:t>
      </w:r>
      <w:r w:rsidRPr="00173732">
        <w:rPr>
          <w:rFonts w:cs="Times New Roman"/>
          <w:spacing w:val="-2"/>
          <w:lang w:val="tr-TR"/>
        </w:rPr>
        <w:t>h</w:t>
      </w:r>
      <w:r w:rsidRPr="00173732">
        <w:rPr>
          <w:rFonts w:cs="Times New Roman"/>
          <w:lang w:val="tr-TR"/>
        </w:rPr>
        <w:t>akâtı</w:t>
      </w:r>
      <w:r w:rsidRPr="00173732">
        <w:rPr>
          <w:rFonts w:cs="Times New Roman"/>
          <w:spacing w:val="-1"/>
          <w:lang w:val="tr-TR"/>
        </w:rPr>
        <w:t>y</w:t>
      </w:r>
      <w:r w:rsidRPr="00173732">
        <w:rPr>
          <w:rFonts w:cs="Times New Roman"/>
          <w:lang w:val="tr-TR"/>
        </w:rPr>
        <w:t>la</w:t>
      </w:r>
      <w:r w:rsidRPr="00173732">
        <w:rPr>
          <w:rFonts w:cs="Times New Roman"/>
          <w:spacing w:val="13"/>
          <w:lang w:val="tr-TR"/>
        </w:rPr>
        <w:t xml:space="preserve"> </w:t>
      </w:r>
      <w:r w:rsidRPr="00173732">
        <w:rPr>
          <w:rFonts w:cs="Times New Roman"/>
          <w:lang w:val="tr-TR"/>
        </w:rPr>
        <w:t>o</w:t>
      </w:r>
      <w:r w:rsidRPr="00173732">
        <w:rPr>
          <w:rFonts w:cs="Times New Roman"/>
          <w:spacing w:val="-1"/>
          <w:lang w:val="tr-TR"/>
        </w:rPr>
        <w:t>la</w:t>
      </w:r>
      <w:r w:rsidRPr="00173732">
        <w:rPr>
          <w:rFonts w:cs="Times New Roman"/>
          <w:lang w:val="tr-TR"/>
        </w:rPr>
        <w:t>n</w:t>
      </w:r>
      <w:r w:rsidRPr="00173732">
        <w:rPr>
          <w:rFonts w:cs="Times New Roman"/>
          <w:spacing w:val="12"/>
          <w:lang w:val="tr-TR"/>
        </w:rPr>
        <w:t xml:space="preserve"> </w:t>
      </w:r>
      <w:r w:rsidRPr="00173732">
        <w:rPr>
          <w:rFonts w:cs="Times New Roman"/>
          <w:lang w:val="tr-TR"/>
        </w:rPr>
        <w:t>Torul</w:t>
      </w:r>
      <w:r w:rsidRPr="00173732">
        <w:rPr>
          <w:rFonts w:cs="Times New Roman"/>
          <w:spacing w:val="13"/>
          <w:lang w:val="tr-TR"/>
        </w:rPr>
        <w:t xml:space="preserve"> </w:t>
      </w:r>
      <w:r w:rsidRPr="00173732">
        <w:rPr>
          <w:rFonts w:cs="Times New Roman"/>
          <w:lang w:val="tr-TR"/>
        </w:rPr>
        <w:t>Nâhiyesi</w:t>
      </w:r>
      <w:r w:rsidRPr="00173732">
        <w:rPr>
          <w:rFonts w:cs="Times New Roman"/>
          <w:spacing w:val="-1"/>
          <w:lang w:val="tr-TR"/>
        </w:rPr>
        <w:t>n</w:t>
      </w:r>
      <w:r w:rsidRPr="00173732">
        <w:rPr>
          <w:rFonts w:cs="Times New Roman"/>
          <w:lang w:val="tr-TR"/>
        </w:rPr>
        <w:t>e</w:t>
      </w:r>
      <w:r w:rsidRPr="00173732">
        <w:rPr>
          <w:rFonts w:cs="Times New Roman"/>
          <w:spacing w:val="13"/>
          <w:lang w:val="tr-TR"/>
        </w:rPr>
        <w:t xml:space="preserve"> </w:t>
      </w:r>
      <w:r w:rsidRPr="00173732">
        <w:rPr>
          <w:rFonts w:cs="Times New Roman"/>
          <w:lang w:val="tr-TR"/>
        </w:rPr>
        <w:t>tâ</w:t>
      </w:r>
      <w:r w:rsidRPr="00173732">
        <w:rPr>
          <w:rFonts w:cs="Times New Roman"/>
          <w:spacing w:val="-2"/>
          <w:lang w:val="tr-TR"/>
        </w:rPr>
        <w:t>b</w:t>
      </w:r>
      <w:r w:rsidRPr="00173732">
        <w:rPr>
          <w:rFonts w:cs="Times New Roman"/>
          <w:lang w:val="tr-TR"/>
        </w:rPr>
        <w:t>iʿ</w:t>
      </w:r>
      <w:r w:rsidRPr="00173732">
        <w:rPr>
          <w:rFonts w:cs="Times New Roman"/>
          <w:spacing w:val="13"/>
          <w:lang w:val="tr-TR"/>
        </w:rPr>
        <w:t xml:space="preserve"> </w:t>
      </w:r>
      <w:r w:rsidRPr="00173732">
        <w:rPr>
          <w:rFonts w:cs="Times New Roman"/>
          <w:lang w:val="tr-TR"/>
        </w:rPr>
        <w:t>defte</w:t>
      </w:r>
      <w:r w:rsidRPr="00173732">
        <w:rPr>
          <w:rFonts w:cs="Times New Roman"/>
          <w:spacing w:val="3"/>
          <w:lang w:val="tr-TR"/>
        </w:rPr>
        <w:t>r</w:t>
      </w:r>
      <w:r w:rsidRPr="00173732">
        <w:rPr>
          <w:rFonts w:cs="Times New Roman"/>
          <w:lang w:val="tr-TR"/>
        </w:rPr>
        <w:t>-i</w:t>
      </w:r>
      <w:r w:rsidRPr="00173732">
        <w:rPr>
          <w:rFonts w:cs="Times New Roman"/>
          <w:spacing w:val="12"/>
          <w:lang w:val="tr-TR"/>
        </w:rPr>
        <w:t xml:space="preserve"> </w:t>
      </w:r>
      <w:r w:rsidRPr="00173732">
        <w:rPr>
          <w:rFonts w:cs="Times New Roman"/>
          <w:lang w:val="tr-TR"/>
        </w:rPr>
        <w:t>mu</w:t>
      </w:r>
      <w:r w:rsidRPr="00173732">
        <w:rPr>
          <w:rFonts w:cs="Times New Roman"/>
          <w:spacing w:val="-2"/>
          <w:lang w:val="tr-TR"/>
        </w:rPr>
        <w:t>f</w:t>
      </w:r>
      <w:r w:rsidRPr="00173732">
        <w:rPr>
          <w:rFonts w:cs="Times New Roman"/>
          <w:lang w:val="tr-TR"/>
        </w:rPr>
        <w:t>âssalda</w:t>
      </w:r>
      <w:r w:rsidRPr="00173732">
        <w:rPr>
          <w:rFonts w:cs="Times New Roman"/>
          <w:spacing w:val="13"/>
          <w:lang w:val="tr-TR"/>
        </w:rPr>
        <w:t xml:space="preserve"> </w:t>
      </w:r>
      <w:r w:rsidRPr="00173732">
        <w:rPr>
          <w:rFonts w:cs="Times New Roman"/>
          <w:lang w:val="tr-TR"/>
        </w:rPr>
        <w:t>res</w:t>
      </w:r>
      <w:r w:rsidRPr="00173732">
        <w:rPr>
          <w:rFonts w:cs="Times New Roman"/>
          <w:spacing w:val="-1"/>
          <w:lang w:val="tr-TR"/>
        </w:rPr>
        <w:t>m</w:t>
      </w:r>
      <w:r w:rsidRPr="00173732">
        <w:rPr>
          <w:rFonts w:cs="Times New Roman"/>
          <w:lang w:val="tr-TR"/>
        </w:rPr>
        <w:t>-i</w:t>
      </w:r>
      <w:r w:rsidRPr="00173732">
        <w:rPr>
          <w:rFonts w:cs="Times New Roman"/>
          <w:spacing w:val="13"/>
          <w:lang w:val="tr-TR"/>
        </w:rPr>
        <w:t xml:space="preserve"> </w:t>
      </w:r>
      <w:r w:rsidRPr="00173732">
        <w:rPr>
          <w:rFonts w:cs="Times New Roman"/>
          <w:lang w:val="tr-TR"/>
        </w:rPr>
        <w:t>yaylak Akdağ</w:t>
      </w:r>
      <w:r w:rsidRPr="00173732">
        <w:rPr>
          <w:rFonts w:cs="Times New Roman"/>
          <w:spacing w:val="37"/>
          <w:lang w:val="tr-TR"/>
        </w:rPr>
        <w:t xml:space="preserve"> </w:t>
      </w:r>
      <w:r w:rsidRPr="00173732">
        <w:rPr>
          <w:rFonts w:cs="Times New Roman"/>
          <w:spacing w:val="-2"/>
          <w:lang w:val="tr-TR"/>
        </w:rPr>
        <w:t>m</w:t>
      </w:r>
      <w:r w:rsidRPr="00173732">
        <w:rPr>
          <w:rFonts w:cs="Times New Roman"/>
          <w:lang w:val="tr-TR"/>
        </w:rPr>
        <w:t>aʿa</w:t>
      </w:r>
      <w:r w:rsidRPr="00173732">
        <w:rPr>
          <w:rFonts w:cs="Times New Roman"/>
          <w:spacing w:val="37"/>
          <w:lang w:val="tr-TR"/>
        </w:rPr>
        <w:t xml:space="preserve"> </w:t>
      </w:r>
      <w:r w:rsidRPr="00173732">
        <w:rPr>
          <w:rFonts w:cs="Times New Roman"/>
          <w:lang w:val="tr-TR"/>
        </w:rPr>
        <w:t>nâhiy</w:t>
      </w:r>
      <w:r w:rsidRPr="00173732">
        <w:rPr>
          <w:rFonts w:cs="Times New Roman"/>
          <w:spacing w:val="1"/>
          <w:lang w:val="tr-TR"/>
        </w:rPr>
        <w:t>e</w:t>
      </w:r>
      <w:r w:rsidRPr="00173732">
        <w:rPr>
          <w:rFonts w:cs="Times New Roman"/>
          <w:spacing w:val="-1"/>
          <w:lang w:val="tr-TR"/>
        </w:rPr>
        <w:t>-</w:t>
      </w:r>
      <w:r w:rsidRPr="00173732">
        <w:rPr>
          <w:rFonts w:cs="Times New Roman"/>
          <w:lang w:val="tr-TR"/>
        </w:rPr>
        <w:t>i</w:t>
      </w:r>
      <w:r w:rsidRPr="00173732">
        <w:rPr>
          <w:rFonts w:cs="Times New Roman"/>
          <w:spacing w:val="37"/>
          <w:lang w:val="tr-TR"/>
        </w:rPr>
        <w:t xml:space="preserve"> </w:t>
      </w:r>
      <w:r w:rsidRPr="00173732">
        <w:rPr>
          <w:rFonts w:cs="Times New Roman"/>
          <w:lang w:val="tr-TR"/>
        </w:rPr>
        <w:t>mezbûra</w:t>
      </w:r>
      <w:r w:rsidRPr="00173732">
        <w:rPr>
          <w:rFonts w:cs="Times New Roman"/>
          <w:spacing w:val="37"/>
          <w:lang w:val="tr-TR"/>
        </w:rPr>
        <w:t xml:space="preserve"> </w:t>
      </w:r>
      <w:r w:rsidRPr="00173732">
        <w:rPr>
          <w:rFonts w:cs="Times New Roman"/>
          <w:lang w:val="tr-TR"/>
        </w:rPr>
        <w:t>tâbiʿ</w:t>
      </w:r>
      <w:r w:rsidRPr="00173732">
        <w:rPr>
          <w:rFonts w:cs="Times New Roman"/>
          <w:spacing w:val="36"/>
          <w:lang w:val="tr-TR"/>
        </w:rPr>
        <w:t xml:space="preserve"> </w:t>
      </w:r>
      <w:r w:rsidRPr="00173732">
        <w:rPr>
          <w:rFonts w:cs="Times New Roman"/>
          <w:lang w:val="tr-TR"/>
        </w:rPr>
        <w:t>A</w:t>
      </w:r>
      <w:r w:rsidR="008E10F4">
        <w:rPr>
          <w:rFonts w:cs="Times New Roman"/>
          <w:lang w:val="tr-TR"/>
        </w:rPr>
        <w:t>kçakale</w:t>
      </w:r>
      <w:r w:rsidRPr="00173732">
        <w:rPr>
          <w:rFonts w:cs="Times New Roman"/>
          <w:spacing w:val="36"/>
          <w:lang w:val="tr-TR"/>
        </w:rPr>
        <w:t xml:space="preserve"> </w:t>
      </w:r>
      <w:r w:rsidRPr="00173732">
        <w:rPr>
          <w:rFonts w:cs="Times New Roman"/>
          <w:lang w:val="tr-TR"/>
        </w:rPr>
        <w:t>Karyesi</w:t>
      </w:r>
      <w:r w:rsidRPr="00173732">
        <w:rPr>
          <w:rFonts w:cs="Times New Roman"/>
          <w:spacing w:val="37"/>
          <w:lang w:val="tr-TR"/>
        </w:rPr>
        <w:t xml:space="preserve"> </w:t>
      </w:r>
      <w:r w:rsidRPr="00173732">
        <w:rPr>
          <w:rFonts w:cs="Times New Roman"/>
          <w:lang w:val="tr-TR"/>
        </w:rPr>
        <w:t>ahâlîsi</w:t>
      </w:r>
      <w:r w:rsidRPr="00173732">
        <w:rPr>
          <w:rFonts w:cs="Times New Roman"/>
          <w:spacing w:val="37"/>
          <w:lang w:val="tr-TR"/>
        </w:rPr>
        <w:t xml:space="preserve"> </w:t>
      </w:r>
      <w:r w:rsidRPr="00173732">
        <w:rPr>
          <w:rFonts w:cs="Times New Roman"/>
          <w:spacing w:val="-2"/>
          <w:lang w:val="tr-TR"/>
        </w:rPr>
        <w:t>b</w:t>
      </w:r>
      <w:r w:rsidRPr="00173732">
        <w:rPr>
          <w:rFonts w:cs="Times New Roman"/>
          <w:lang w:val="tr-TR"/>
        </w:rPr>
        <w:t>eher</w:t>
      </w:r>
      <w:r w:rsidRPr="00173732">
        <w:rPr>
          <w:rFonts w:cs="Times New Roman"/>
          <w:spacing w:val="37"/>
          <w:lang w:val="tr-TR"/>
        </w:rPr>
        <w:t xml:space="preserve"> </w:t>
      </w:r>
      <w:r w:rsidRPr="00173732">
        <w:rPr>
          <w:rFonts w:cs="Times New Roman"/>
          <w:lang w:val="tr-TR"/>
        </w:rPr>
        <w:t>s</w:t>
      </w:r>
      <w:r w:rsidRPr="00173732">
        <w:rPr>
          <w:rFonts w:cs="Times New Roman"/>
          <w:spacing w:val="-1"/>
          <w:lang w:val="tr-TR"/>
        </w:rPr>
        <w:t>e</w:t>
      </w:r>
      <w:r w:rsidRPr="00173732">
        <w:rPr>
          <w:rFonts w:cs="Times New Roman"/>
          <w:lang w:val="tr-TR"/>
        </w:rPr>
        <w:t>ne</w:t>
      </w:r>
      <w:r w:rsidRPr="00173732">
        <w:rPr>
          <w:rFonts w:cs="Times New Roman"/>
          <w:spacing w:val="37"/>
          <w:lang w:val="tr-TR"/>
        </w:rPr>
        <w:t xml:space="preserve"> </w:t>
      </w:r>
      <w:r w:rsidRPr="00173732">
        <w:rPr>
          <w:rFonts w:cs="Times New Roman"/>
          <w:lang w:val="tr-TR"/>
        </w:rPr>
        <w:t>za</w:t>
      </w:r>
      <w:r w:rsidRPr="00173732">
        <w:rPr>
          <w:rFonts w:cs="Times New Roman"/>
          <w:spacing w:val="-2"/>
          <w:lang w:val="tr-TR"/>
        </w:rPr>
        <w:t>m</w:t>
      </w:r>
      <w:r w:rsidRPr="00173732">
        <w:rPr>
          <w:rFonts w:cs="Times New Roman"/>
          <w:lang w:val="tr-TR"/>
        </w:rPr>
        <w:t>anında koyun</w:t>
      </w:r>
      <w:r w:rsidRPr="00173732">
        <w:rPr>
          <w:rFonts w:cs="Times New Roman"/>
          <w:spacing w:val="18"/>
          <w:lang w:val="tr-TR"/>
        </w:rPr>
        <w:t xml:space="preserve"> </w:t>
      </w:r>
      <w:r w:rsidRPr="00173732">
        <w:rPr>
          <w:rFonts w:cs="Times New Roman"/>
          <w:lang w:val="tr-TR"/>
        </w:rPr>
        <w:t>vesâ</w:t>
      </w:r>
      <w:r w:rsidRPr="00173732">
        <w:rPr>
          <w:rFonts w:cs="Times New Roman"/>
          <w:spacing w:val="-2"/>
          <w:lang w:val="tr-TR"/>
        </w:rPr>
        <w:t>’</w:t>
      </w:r>
      <w:r w:rsidRPr="00173732">
        <w:rPr>
          <w:rFonts w:cs="Times New Roman"/>
          <w:lang w:val="tr-TR"/>
        </w:rPr>
        <w:t>ir</w:t>
      </w:r>
      <w:r w:rsidRPr="00173732">
        <w:rPr>
          <w:rFonts w:cs="Times New Roman"/>
          <w:spacing w:val="19"/>
          <w:lang w:val="tr-TR"/>
        </w:rPr>
        <w:t xml:space="preserve"> </w:t>
      </w:r>
      <w:r w:rsidRPr="00173732">
        <w:rPr>
          <w:rFonts w:cs="Times New Roman"/>
          <w:spacing w:val="-2"/>
          <w:lang w:val="tr-TR"/>
        </w:rPr>
        <w:t>d</w:t>
      </w:r>
      <w:r w:rsidRPr="00173732">
        <w:rPr>
          <w:rFonts w:cs="Times New Roman"/>
          <w:lang w:val="tr-TR"/>
        </w:rPr>
        <w:t>avarları</w:t>
      </w:r>
      <w:r w:rsidRPr="00173732">
        <w:rPr>
          <w:rFonts w:cs="Times New Roman"/>
          <w:spacing w:val="-1"/>
          <w:lang w:val="tr-TR"/>
        </w:rPr>
        <w:t>y</w:t>
      </w:r>
      <w:r w:rsidRPr="00173732">
        <w:rPr>
          <w:rFonts w:cs="Times New Roman"/>
          <w:lang w:val="tr-TR"/>
        </w:rPr>
        <w:t>la</w:t>
      </w:r>
      <w:r w:rsidRPr="00173732">
        <w:rPr>
          <w:rFonts w:cs="Times New Roman"/>
          <w:spacing w:val="19"/>
          <w:lang w:val="tr-TR"/>
        </w:rPr>
        <w:t xml:space="preserve"> </w:t>
      </w:r>
      <w:r w:rsidRPr="00173732">
        <w:rPr>
          <w:rFonts w:cs="Times New Roman"/>
          <w:spacing w:val="-1"/>
          <w:lang w:val="tr-TR"/>
        </w:rPr>
        <w:t>ç</w:t>
      </w:r>
      <w:r w:rsidRPr="00173732">
        <w:rPr>
          <w:rFonts w:cs="Times New Roman"/>
          <w:lang w:val="tr-TR"/>
        </w:rPr>
        <w:t>ıkub</w:t>
      </w:r>
      <w:r w:rsidRPr="00173732">
        <w:rPr>
          <w:rFonts w:cs="Times New Roman"/>
          <w:spacing w:val="19"/>
          <w:lang w:val="tr-TR"/>
        </w:rPr>
        <w:t xml:space="preserve"> </w:t>
      </w:r>
      <w:r w:rsidRPr="00173732">
        <w:rPr>
          <w:rFonts w:cs="Times New Roman"/>
          <w:lang w:val="tr-TR"/>
        </w:rPr>
        <w:t>yaylayub</w:t>
      </w:r>
      <w:r w:rsidRPr="00173732">
        <w:rPr>
          <w:rFonts w:cs="Times New Roman"/>
          <w:spacing w:val="18"/>
          <w:lang w:val="tr-TR"/>
        </w:rPr>
        <w:t xml:space="preserve"> </w:t>
      </w:r>
      <w:r w:rsidRPr="00173732">
        <w:rPr>
          <w:rFonts w:cs="Times New Roman"/>
          <w:spacing w:val="-2"/>
          <w:lang w:val="tr-TR"/>
        </w:rPr>
        <w:t>o</w:t>
      </w:r>
      <w:r w:rsidRPr="00173732">
        <w:rPr>
          <w:rFonts w:cs="Times New Roman"/>
          <w:lang w:val="tr-TR"/>
        </w:rPr>
        <w:t>tun</w:t>
      </w:r>
      <w:r w:rsidRPr="00173732">
        <w:rPr>
          <w:rFonts w:cs="Times New Roman"/>
          <w:spacing w:val="-1"/>
          <w:lang w:val="tr-TR"/>
        </w:rPr>
        <w:t>d</w:t>
      </w:r>
      <w:r w:rsidRPr="00173732">
        <w:rPr>
          <w:rFonts w:cs="Times New Roman"/>
          <w:lang w:val="tr-TR"/>
        </w:rPr>
        <w:t>an</w:t>
      </w:r>
      <w:r w:rsidRPr="00173732">
        <w:rPr>
          <w:rFonts w:cs="Times New Roman"/>
          <w:spacing w:val="19"/>
          <w:lang w:val="tr-TR"/>
        </w:rPr>
        <w:t xml:space="preserve"> </w:t>
      </w:r>
      <w:r w:rsidRPr="00173732">
        <w:rPr>
          <w:rFonts w:cs="Times New Roman"/>
          <w:lang w:val="tr-TR"/>
        </w:rPr>
        <w:t>ve</w:t>
      </w:r>
      <w:r w:rsidRPr="00173732">
        <w:rPr>
          <w:rFonts w:cs="Times New Roman"/>
          <w:spacing w:val="18"/>
          <w:lang w:val="tr-TR"/>
        </w:rPr>
        <w:t xml:space="preserve"> </w:t>
      </w:r>
      <w:r w:rsidRPr="00173732">
        <w:rPr>
          <w:rFonts w:cs="Times New Roman"/>
          <w:lang w:val="tr-TR"/>
        </w:rPr>
        <w:t>suyu</w:t>
      </w:r>
      <w:r w:rsidRPr="00173732">
        <w:rPr>
          <w:rFonts w:cs="Times New Roman"/>
          <w:spacing w:val="-1"/>
          <w:lang w:val="tr-TR"/>
        </w:rPr>
        <w:t>n</w:t>
      </w:r>
      <w:r w:rsidRPr="00173732">
        <w:rPr>
          <w:rFonts w:cs="Times New Roman"/>
          <w:lang w:val="tr-TR"/>
        </w:rPr>
        <w:t>dan</w:t>
      </w:r>
      <w:r w:rsidRPr="00173732">
        <w:rPr>
          <w:rFonts w:cs="Times New Roman"/>
          <w:spacing w:val="19"/>
          <w:lang w:val="tr-TR"/>
        </w:rPr>
        <w:t xml:space="preserve"> </w:t>
      </w:r>
      <w:r w:rsidRPr="00173732">
        <w:rPr>
          <w:rFonts w:cs="Times New Roman"/>
          <w:lang w:val="tr-TR"/>
        </w:rPr>
        <w:t>i</w:t>
      </w:r>
      <w:r w:rsidRPr="00173732">
        <w:rPr>
          <w:rFonts w:cs="Times New Roman"/>
          <w:spacing w:val="-1"/>
          <w:lang w:val="tr-TR"/>
        </w:rPr>
        <w:t>n</w:t>
      </w:r>
      <w:r w:rsidRPr="00173732">
        <w:rPr>
          <w:rFonts w:cs="Times New Roman"/>
          <w:lang w:val="tr-TR"/>
        </w:rPr>
        <w:t>tifâʿ</w:t>
      </w:r>
      <w:r w:rsidRPr="00173732">
        <w:rPr>
          <w:rFonts w:cs="Times New Roman"/>
          <w:spacing w:val="17"/>
          <w:lang w:val="tr-TR"/>
        </w:rPr>
        <w:t xml:space="preserve"> </w:t>
      </w:r>
      <w:r w:rsidRPr="00173732">
        <w:rPr>
          <w:rFonts w:cs="Times New Roman"/>
          <w:lang w:val="tr-TR"/>
        </w:rPr>
        <w:t>it</w:t>
      </w:r>
      <w:r w:rsidRPr="00173732">
        <w:rPr>
          <w:rFonts w:cs="Times New Roman"/>
          <w:spacing w:val="-3"/>
          <w:lang w:val="tr-TR"/>
        </w:rPr>
        <w:t>m</w:t>
      </w:r>
      <w:r w:rsidRPr="00173732">
        <w:rPr>
          <w:rFonts w:cs="Times New Roman"/>
          <w:lang w:val="tr-TR"/>
        </w:rPr>
        <w:t>elerine</w:t>
      </w:r>
      <w:r w:rsidRPr="00173732">
        <w:rPr>
          <w:rFonts w:cs="Times New Roman"/>
          <w:spacing w:val="19"/>
          <w:lang w:val="tr-TR"/>
        </w:rPr>
        <w:t xml:space="preserve"> </w:t>
      </w:r>
      <w:r w:rsidRPr="00173732">
        <w:rPr>
          <w:rFonts w:cs="Times New Roman"/>
          <w:lang w:val="tr-TR"/>
        </w:rPr>
        <w:t>g</w:t>
      </w:r>
      <w:r w:rsidRPr="00173732">
        <w:rPr>
          <w:rFonts w:cs="Times New Roman"/>
          <w:spacing w:val="-2"/>
          <w:lang w:val="tr-TR"/>
        </w:rPr>
        <w:t>ö</w:t>
      </w:r>
      <w:r w:rsidRPr="00173732">
        <w:rPr>
          <w:rFonts w:cs="Times New Roman"/>
          <w:lang w:val="tr-TR"/>
        </w:rPr>
        <w:t>re îcâb</w:t>
      </w:r>
      <w:r w:rsidRPr="00173732">
        <w:rPr>
          <w:rFonts w:cs="Times New Roman"/>
          <w:spacing w:val="31"/>
          <w:lang w:val="tr-TR"/>
        </w:rPr>
        <w:t xml:space="preserve"> </w:t>
      </w:r>
      <w:r w:rsidRPr="00173732">
        <w:rPr>
          <w:rFonts w:cs="Times New Roman"/>
          <w:lang w:val="tr-TR"/>
        </w:rPr>
        <w:t>iden</w:t>
      </w:r>
      <w:r w:rsidRPr="00173732">
        <w:rPr>
          <w:rFonts w:cs="Times New Roman"/>
          <w:spacing w:val="32"/>
          <w:lang w:val="tr-TR"/>
        </w:rPr>
        <w:t xml:space="preserve"> </w:t>
      </w:r>
      <w:r w:rsidRPr="00173732">
        <w:rPr>
          <w:rFonts w:cs="Times New Roman"/>
          <w:lang w:val="tr-TR"/>
        </w:rPr>
        <w:t>y</w:t>
      </w:r>
      <w:r w:rsidRPr="00173732">
        <w:rPr>
          <w:rFonts w:cs="Times New Roman"/>
          <w:spacing w:val="-1"/>
          <w:lang w:val="tr-TR"/>
        </w:rPr>
        <w:t>a</w:t>
      </w:r>
      <w:r w:rsidRPr="00173732">
        <w:rPr>
          <w:rFonts w:cs="Times New Roman"/>
          <w:lang w:val="tr-TR"/>
        </w:rPr>
        <w:t>ylak</w:t>
      </w:r>
      <w:r w:rsidRPr="00173732">
        <w:rPr>
          <w:rFonts w:cs="Times New Roman"/>
          <w:spacing w:val="32"/>
          <w:lang w:val="tr-TR"/>
        </w:rPr>
        <w:t xml:space="preserve"> </w:t>
      </w:r>
      <w:r w:rsidRPr="00173732">
        <w:rPr>
          <w:rFonts w:cs="Times New Roman"/>
          <w:lang w:val="tr-TR"/>
        </w:rPr>
        <w:t>resi</w:t>
      </w:r>
      <w:r w:rsidRPr="00173732">
        <w:rPr>
          <w:rFonts w:cs="Times New Roman"/>
          <w:spacing w:val="-2"/>
          <w:lang w:val="tr-TR"/>
        </w:rPr>
        <w:t>m</w:t>
      </w:r>
      <w:r w:rsidRPr="00173732">
        <w:rPr>
          <w:rFonts w:cs="Times New Roman"/>
          <w:lang w:val="tr-TR"/>
        </w:rPr>
        <w:t>lerini</w:t>
      </w:r>
      <w:r w:rsidRPr="00173732">
        <w:rPr>
          <w:rFonts w:cs="Times New Roman"/>
          <w:spacing w:val="32"/>
          <w:lang w:val="tr-TR"/>
        </w:rPr>
        <w:t xml:space="preserve"> </w:t>
      </w:r>
      <w:r w:rsidRPr="00173732">
        <w:rPr>
          <w:rFonts w:cs="Times New Roman"/>
          <w:spacing w:val="-2"/>
          <w:lang w:val="tr-TR"/>
        </w:rPr>
        <w:t>h</w:t>
      </w:r>
      <w:r w:rsidRPr="00173732">
        <w:rPr>
          <w:rFonts w:cs="Times New Roman"/>
          <w:lang w:val="tr-TR"/>
        </w:rPr>
        <w:t>âs</w:t>
      </w:r>
      <w:r w:rsidRPr="00173732">
        <w:rPr>
          <w:rFonts w:cs="Times New Roman"/>
          <w:spacing w:val="3"/>
          <w:lang w:val="tr-TR"/>
        </w:rPr>
        <w:t>s</w:t>
      </w:r>
      <w:r w:rsidRPr="00173732">
        <w:rPr>
          <w:rFonts w:cs="Times New Roman"/>
          <w:spacing w:val="-1"/>
          <w:lang w:val="tr-TR"/>
        </w:rPr>
        <w:t>-</w:t>
      </w:r>
      <w:r w:rsidRPr="00173732">
        <w:rPr>
          <w:rFonts w:cs="Times New Roman"/>
          <w:lang w:val="tr-TR"/>
        </w:rPr>
        <w:t>ı</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ezbûr</w:t>
      </w:r>
      <w:r w:rsidRPr="00173732">
        <w:rPr>
          <w:rFonts w:cs="Times New Roman"/>
          <w:spacing w:val="32"/>
          <w:lang w:val="tr-TR"/>
        </w:rPr>
        <w:t xml:space="preserve"> </w:t>
      </w:r>
      <w:r w:rsidRPr="00173732">
        <w:rPr>
          <w:rFonts w:cs="Times New Roman"/>
          <w:lang w:val="tr-TR"/>
        </w:rPr>
        <w:t>tara</w:t>
      </w:r>
      <w:r w:rsidRPr="00173732">
        <w:rPr>
          <w:rFonts w:cs="Times New Roman"/>
          <w:spacing w:val="-2"/>
          <w:lang w:val="tr-TR"/>
        </w:rPr>
        <w:t>f</w:t>
      </w:r>
      <w:r w:rsidRPr="00173732">
        <w:rPr>
          <w:rFonts w:cs="Times New Roman"/>
          <w:lang w:val="tr-TR"/>
        </w:rPr>
        <w:t>ına</w:t>
      </w:r>
      <w:r w:rsidRPr="00173732">
        <w:rPr>
          <w:rFonts w:cs="Times New Roman"/>
          <w:spacing w:val="32"/>
          <w:lang w:val="tr-TR"/>
        </w:rPr>
        <w:t xml:space="preserve"> </w:t>
      </w:r>
      <w:r w:rsidRPr="00173732">
        <w:rPr>
          <w:rFonts w:cs="Times New Roman"/>
          <w:lang w:val="tr-TR"/>
        </w:rPr>
        <w:t>edâ</w:t>
      </w:r>
      <w:r w:rsidRPr="00173732">
        <w:rPr>
          <w:rFonts w:cs="Times New Roman"/>
          <w:spacing w:val="32"/>
          <w:lang w:val="tr-TR"/>
        </w:rPr>
        <w:t xml:space="preserve"> </w:t>
      </w:r>
      <w:r w:rsidRPr="00173732">
        <w:rPr>
          <w:rFonts w:cs="Times New Roman"/>
          <w:lang w:val="tr-TR"/>
        </w:rPr>
        <w:t>i</w:t>
      </w:r>
      <w:r w:rsidRPr="00173732">
        <w:rPr>
          <w:rFonts w:cs="Times New Roman"/>
          <w:spacing w:val="-1"/>
          <w:lang w:val="tr-TR"/>
        </w:rPr>
        <w:t>de</w:t>
      </w:r>
      <w:r w:rsidRPr="00173732">
        <w:rPr>
          <w:rFonts w:cs="Times New Roman"/>
          <w:lang w:val="tr-TR"/>
        </w:rPr>
        <w:t>gelü</w:t>
      </w:r>
      <w:r w:rsidRPr="00173732">
        <w:rPr>
          <w:rFonts w:cs="Times New Roman"/>
          <w:spacing w:val="-1"/>
          <w:lang w:val="tr-TR"/>
        </w:rPr>
        <w:t>r</w:t>
      </w:r>
      <w:r w:rsidRPr="00173732">
        <w:rPr>
          <w:rFonts w:cs="Times New Roman"/>
          <w:lang w:val="tr-TR"/>
        </w:rPr>
        <w:t>ler</w:t>
      </w:r>
      <w:r w:rsidRPr="00173732">
        <w:rPr>
          <w:rFonts w:cs="Times New Roman"/>
          <w:spacing w:val="31"/>
          <w:lang w:val="tr-TR"/>
        </w:rPr>
        <w:t xml:space="preserve"> </w:t>
      </w:r>
      <w:r w:rsidRPr="00173732">
        <w:rPr>
          <w:rFonts w:cs="Times New Roman"/>
          <w:lang w:val="tr-TR"/>
        </w:rPr>
        <w:t>iken</w:t>
      </w:r>
      <w:r w:rsidRPr="00173732">
        <w:rPr>
          <w:rFonts w:cs="Times New Roman"/>
          <w:spacing w:val="31"/>
          <w:lang w:val="tr-TR"/>
        </w:rPr>
        <w:t xml:space="preserve"> </w:t>
      </w:r>
      <w:r w:rsidRPr="00173732">
        <w:rPr>
          <w:rFonts w:cs="Times New Roman"/>
          <w:lang w:val="tr-TR"/>
        </w:rPr>
        <w:t>yine</w:t>
      </w:r>
      <w:r w:rsidRPr="00173732">
        <w:rPr>
          <w:rFonts w:cs="Times New Roman"/>
          <w:spacing w:val="32"/>
          <w:lang w:val="tr-TR"/>
        </w:rPr>
        <w:t xml:space="preserve"> </w:t>
      </w:r>
      <w:r w:rsidRPr="00173732">
        <w:rPr>
          <w:rFonts w:cs="Times New Roman"/>
          <w:lang w:val="tr-TR"/>
        </w:rPr>
        <w:t>nâ</w:t>
      </w:r>
      <w:r w:rsidRPr="00173732">
        <w:rPr>
          <w:rFonts w:cs="Times New Roman"/>
          <w:spacing w:val="-1"/>
          <w:lang w:val="tr-TR"/>
        </w:rPr>
        <w:t>h</w:t>
      </w:r>
      <w:r w:rsidRPr="00173732">
        <w:rPr>
          <w:rFonts w:cs="Times New Roman"/>
          <w:lang w:val="tr-TR"/>
        </w:rPr>
        <w:t>i</w:t>
      </w:r>
      <w:r w:rsidRPr="00173732">
        <w:rPr>
          <w:rFonts w:cs="Times New Roman"/>
          <w:spacing w:val="-1"/>
          <w:lang w:val="tr-TR"/>
        </w:rPr>
        <w:t>y</w:t>
      </w:r>
      <w:r w:rsidRPr="00173732">
        <w:rPr>
          <w:rFonts w:cs="Times New Roman"/>
          <w:spacing w:val="3"/>
          <w:lang w:val="tr-TR"/>
        </w:rPr>
        <w:t>e</w:t>
      </w:r>
      <w:r w:rsidRPr="00173732">
        <w:rPr>
          <w:rFonts w:cs="Times New Roman"/>
          <w:lang w:val="tr-TR"/>
        </w:rPr>
        <w:t xml:space="preserve">-i </w:t>
      </w:r>
      <w:r w:rsidRPr="00173732">
        <w:rPr>
          <w:rFonts w:cs="Times New Roman"/>
          <w:spacing w:val="-2"/>
          <w:lang w:val="tr-TR"/>
        </w:rPr>
        <w:t>m</w:t>
      </w:r>
      <w:r w:rsidRPr="00173732">
        <w:rPr>
          <w:rFonts w:cs="Times New Roman"/>
          <w:lang w:val="tr-TR"/>
        </w:rPr>
        <w:t>ezbûra</w:t>
      </w:r>
      <w:r w:rsidRPr="00173732">
        <w:rPr>
          <w:rFonts w:cs="Times New Roman"/>
          <w:spacing w:val="9"/>
          <w:lang w:val="tr-TR"/>
        </w:rPr>
        <w:t xml:space="preserve"> </w:t>
      </w:r>
      <w:r w:rsidRPr="00173732">
        <w:rPr>
          <w:rFonts w:cs="Times New Roman"/>
          <w:lang w:val="tr-TR"/>
        </w:rPr>
        <w:t>tâbi</w:t>
      </w:r>
      <w:r w:rsidRPr="00173732">
        <w:rPr>
          <w:rFonts w:cs="Times New Roman"/>
          <w:spacing w:val="9"/>
          <w:lang w:val="tr-TR"/>
        </w:rPr>
        <w:t xml:space="preserve"> </w:t>
      </w:r>
      <w:r w:rsidRPr="00173732">
        <w:rPr>
          <w:rFonts w:cs="Times New Roman"/>
          <w:lang w:val="tr-TR"/>
        </w:rPr>
        <w:t>Ne</w:t>
      </w:r>
      <w:r w:rsidRPr="00173732">
        <w:rPr>
          <w:rFonts w:cs="Times New Roman"/>
          <w:spacing w:val="-3"/>
          <w:lang w:val="tr-TR"/>
        </w:rPr>
        <w:t>m</w:t>
      </w:r>
      <w:r w:rsidRPr="00173732">
        <w:rPr>
          <w:rFonts w:cs="Times New Roman"/>
          <w:lang w:val="tr-TR"/>
        </w:rPr>
        <w:t>ure</w:t>
      </w:r>
      <w:r w:rsidRPr="00173732">
        <w:rPr>
          <w:rFonts w:cs="Times New Roman"/>
          <w:spacing w:val="9"/>
          <w:lang w:val="tr-TR"/>
        </w:rPr>
        <w:t xml:space="preserve"> </w:t>
      </w:r>
      <w:r w:rsidRPr="00173732">
        <w:rPr>
          <w:rFonts w:cs="Times New Roman"/>
          <w:lang w:val="tr-TR"/>
        </w:rPr>
        <w:t>Karyesi</w:t>
      </w:r>
      <w:r w:rsidRPr="00173732">
        <w:rPr>
          <w:rFonts w:cs="Times New Roman"/>
          <w:spacing w:val="8"/>
          <w:lang w:val="tr-TR"/>
        </w:rPr>
        <w:t xml:space="preserve"> </w:t>
      </w:r>
      <w:r w:rsidRPr="00173732">
        <w:rPr>
          <w:rFonts w:cs="Times New Roman"/>
          <w:lang w:val="tr-TR"/>
        </w:rPr>
        <w:t>ahâlî</w:t>
      </w:r>
      <w:r w:rsidRPr="00173732">
        <w:rPr>
          <w:rFonts w:cs="Times New Roman"/>
          <w:spacing w:val="-1"/>
          <w:lang w:val="tr-TR"/>
        </w:rPr>
        <w:t>s</w:t>
      </w:r>
      <w:r w:rsidRPr="00173732">
        <w:rPr>
          <w:rFonts w:cs="Times New Roman"/>
          <w:lang w:val="tr-TR"/>
        </w:rPr>
        <w:t>i</w:t>
      </w:r>
      <w:r w:rsidRPr="00173732">
        <w:rPr>
          <w:rFonts w:cs="Times New Roman"/>
          <w:spacing w:val="9"/>
          <w:lang w:val="tr-TR"/>
        </w:rPr>
        <w:t xml:space="preserve"> </w:t>
      </w:r>
      <w:r w:rsidRPr="00173732">
        <w:rPr>
          <w:rFonts w:cs="Times New Roman"/>
          <w:lang w:val="tr-TR"/>
        </w:rPr>
        <w:t>zi</w:t>
      </w:r>
      <w:r w:rsidRPr="00173732">
        <w:rPr>
          <w:rFonts w:cs="Times New Roman"/>
          <w:spacing w:val="-2"/>
          <w:lang w:val="tr-TR"/>
        </w:rPr>
        <w:t>k</w:t>
      </w:r>
      <w:r w:rsidRPr="00173732">
        <w:rPr>
          <w:rFonts w:cs="Times New Roman"/>
          <w:lang w:val="tr-TR"/>
        </w:rPr>
        <w:t>r</w:t>
      </w:r>
      <w:r w:rsidRPr="00173732">
        <w:rPr>
          <w:rFonts w:cs="Times New Roman"/>
          <w:spacing w:val="9"/>
          <w:lang w:val="tr-TR"/>
        </w:rPr>
        <w:t xml:space="preserve"> </w:t>
      </w:r>
      <w:r w:rsidRPr="00173732">
        <w:rPr>
          <w:rFonts w:cs="Times New Roman"/>
          <w:lang w:val="tr-TR"/>
        </w:rPr>
        <w:t>olu</w:t>
      </w:r>
      <w:r w:rsidRPr="00173732">
        <w:rPr>
          <w:rFonts w:cs="Times New Roman"/>
          <w:spacing w:val="-1"/>
          <w:lang w:val="tr-TR"/>
        </w:rPr>
        <w:t>na</w:t>
      </w:r>
      <w:r w:rsidRPr="00173732">
        <w:rPr>
          <w:rFonts w:cs="Times New Roman"/>
          <w:lang w:val="tr-TR"/>
        </w:rPr>
        <w:t>n</w:t>
      </w:r>
      <w:r w:rsidRPr="00173732">
        <w:rPr>
          <w:rFonts w:cs="Times New Roman"/>
          <w:spacing w:val="9"/>
          <w:lang w:val="tr-TR"/>
        </w:rPr>
        <w:t xml:space="preserve"> </w:t>
      </w:r>
      <w:r w:rsidR="008E10F4" w:rsidRPr="00173732">
        <w:rPr>
          <w:rFonts w:cs="Times New Roman"/>
          <w:lang w:val="tr-TR"/>
        </w:rPr>
        <w:t>A</w:t>
      </w:r>
      <w:r w:rsidR="008E10F4">
        <w:rPr>
          <w:rFonts w:cs="Times New Roman"/>
          <w:lang w:val="tr-TR"/>
        </w:rPr>
        <w:t>kçakale</w:t>
      </w:r>
      <w:r w:rsidRPr="00173732">
        <w:rPr>
          <w:rFonts w:cs="Times New Roman"/>
          <w:spacing w:val="8"/>
          <w:lang w:val="tr-TR"/>
        </w:rPr>
        <w:t xml:space="preserve"> </w:t>
      </w:r>
      <w:r w:rsidRPr="00173732">
        <w:rPr>
          <w:rFonts w:cs="Times New Roman"/>
          <w:lang w:val="tr-TR"/>
        </w:rPr>
        <w:t>Karyesi</w:t>
      </w:r>
      <w:r w:rsidRPr="00173732">
        <w:rPr>
          <w:rFonts w:cs="Times New Roman"/>
          <w:spacing w:val="8"/>
          <w:lang w:val="tr-TR"/>
        </w:rPr>
        <w:t xml:space="preserve"> </w:t>
      </w:r>
      <w:r w:rsidRPr="00173732">
        <w:rPr>
          <w:rFonts w:cs="Times New Roman"/>
          <w:lang w:val="tr-TR"/>
        </w:rPr>
        <w:t>ahâlîsi</w:t>
      </w:r>
      <w:r w:rsidRPr="00173732">
        <w:rPr>
          <w:rFonts w:cs="Times New Roman"/>
          <w:spacing w:val="-2"/>
          <w:lang w:val="tr-TR"/>
        </w:rPr>
        <w:t>n</w:t>
      </w:r>
      <w:r w:rsidRPr="00173732">
        <w:rPr>
          <w:rFonts w:cs="Times New Roman"/>
          <w:lang w:val="tr-TR"/>
        </w:rPr>
        <w:t>in</w:t>
      </w:r>
      <w:r w:rsidRPr="00173732">
        <w:rPr>
          <w:rFonts w:cs="Times New Roman"/>
          <w:spacing w:val="9"/>
          <w:lang w:val="tr-TR"/>
        </w:rPr>
        <w:t xml:space="preserve"> </w:t>
      </w:r>
      <w:r w:rsidRPr="00173732">
        <w:rPr>
          <w:rFonts w:cs="Times New Roman"/>
          <w:lang w:val="tr-TR"/>
        </w:rPr>
        <w:t>ya</w:t>
      </w:r>
      <w:r w:rsidRPr="00173732">
        <w:rPr>
          <w:rFonts w:cs="Times New Roman"/>
          <w:spacing w:val="-1"/>
          <w:lang w:val="tr-TR"/>
        </w:rPr>
        <w:t>y</w:t>
      </w:r>
      <w:r w:rsidRPr="00173732">
        <w:rPr>
          <w:rFonts w:cs="Times New Roman"/>
          <w:lang w:val="tr-TR"/>
        </w:rPr>
        <w:t>la</w:t>
      </w:r>
      <w:r w:rsidRPr="00173732">
        <w:rPr>
          <w:rFonts w:cs="Times New Roman"/>
          <w:spacing w:val="4"/>
          <w:lang w:val="tr-TR"/>
        </w:rPr>
        <w:t>k</w:t>
      </w:r>
      <w:r w:rsidRPr="00173732">
        <w:rPr>
          <w:rFonts w:cs="Times New Roman"/>
          <w:lang w:val="tr-TR"/>
        </w:rPr>
        <w:t xml:space="preserve">-ı </w:t>
      </w:r>
      <w:r w:rsidRPr="00173732">
        <w:rPr>
          <w:rFonts w:cs="Times New Roman"/>
          <w:spacing w:val="-2"/>
          <w:lang w:val="tr-TR"/>
        </w:rPr>
        <w:t>m</w:t>
      </w:r>
      <w:r w:rsidRPr="00173732">
        <w:rPr>
          <w:rFonts w:cs="Times New Roman"/>
          <w:lang w:val="tr-TR"/>
        </w:rPr>
        <w:t>ezkûra</w:t>
      </w:r>
      <w:r w:rsidRPr="00173732">
        <w:rPr>
          <w:rFonts w:cs="Times New Roman"/>
          <w:spacing w:val="33"/>
          <w:lang w:val="tr-TR"/>
        </w:rPr>
        <w:t xml:space="preserve"> </w:t>
      </w:r>
      <w:r w:rsidRPr="00173732">
        <w:rPr>
          <w:rFonts w:cs="Times New Roman"/>
          <w:lang w:val="tr-TR"/>
        </w:rPr>
        <w:t>çık</w:t>
      </w:r>
      <w:r w:rsidRPr="00173732">
        <w:rPr>
          <w:rFonts w:cs="Times New Roman"/>
          <w:spacing w:val="-2"/>
          <w:lang w:val="tr-TR"/>
        </w:rPr>
        <w:t>m</w:t>
      </w:r>
      <w:r w:rsidRPr="00173732">
        <w:rPr>
          <w:rFonts w:cs="Times New Roman"/>
          <w:lang w:val="tr-TR"/>
        </w:rPr>
        <w:t>alarına</w:t>
      </w:r>
      <w:r w:rsidRPr="00173732">
        <w:rPr>
          <w:rFonts w:cs="Times New Roman"/>
          <w:spacing w:val="33"/>
          <w:lang w:val="tr-TR"/>
        </w:rPr>
        <w:t xml:space="preserve"> </w:t>
      </w:r>
      <w:r w:rsidRPr="00173732">
        <w:rPr>
          <w:rFonts w:cs="Times New Roman"/>
          <w:lang w:val="tr-TR"/>
        </w:rPr>
        <w:t>b</w:t>
      </w:r>
      <w:r w:rsidRPr="00173732">
        <w:rPr>
          <w:rFonts w:cs="Times New Roman"/>
          <w:spacing w:val="2"/>
          <w:lang w:val="tr-TR"/>
        </w:rPr>
        <w:t>î</w:t>
      </w:r>
      <w:r w:rsidRPr="00173732">
        <w:rPr>
          <w:rFonts w:cs="Times New Roman"/>
          <w:spacing w:val="-1"/>
          <w:lang w:val="tr-TR"/>
        </w:rPr>
        <w:t>-</w:t>
      </w:r>
      <w:r w:rsidRPr="00173732">
        <w:rPr>
          <w:rFonts w:cs="Times New Roman"/>
          <w:lang w:val="tr-TR"/>
        </w:rPr>
        <w:t>vech</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uhâ</w:t>
      </w:r>
      <w:r w:rsidRPr="00173732">
        <w:rPr>
          <w:rFonts w:cs="Times New Roman"/>
          <w:spacing w:val="1"/>
          <w:lang w:val="tr-TR"/>
        </w:rPr>
        <w:t>l</w:t>
      </w:r>
      <w:r w:rsidRPr="00173732">
        <w:rPr>
          <w:rFonts w:cs="Times New Roman"/>
          <w:lang w:val="tr-TR"/>
        </w:rPr>
        <w:t>efet</w:t>
      </w:r>
      <w:r w:rsidRPr="00173732">
        <w:rPr>
          <w:rFonts w:cs="Times New Roman"/>
          <w:spacing w:val="33"/>
          <w:lang w:val="tr-TR"/>
        </w:rPr>
        <w:t xml:space="preserve"> </w:t>
      </w:r>
      <w:r w:rsidRPr="00173732">
        <w:rPr>
          <w:rFonts w:cs="Times New Roman"/>
          <w:lang w:val="tr-TR"/>
        </w:rPr>
        <w:t>iyle</w:t>
      </w:r>
      <w:r w:rsidRPr="00173732">
        <w:rPr>
          <w:rFonts w:cs="Times New Roman"/>
          <w:spacing w:val="-1"/>
          <w:lang w:val="tr-TR"/>
        </w:rPr>
        <w:t>d</w:t>
      </w:r>
      <w:r w:rsidRPr="00173732">
        <w:rPr>
          <w:rFonts w:cs="Times New Roman"/>
          <w:lang w:val="tr-TR"/>
        </w:rPr>
        <w:t>iklerin</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ârrü’</w:t>
      </w:r>
      <w:r w:rsidRPr="00173732">
        <w:rPr>
          <w:rFonts w:cs="Times New Roman"/>
          <w:spacing w:val="1"/>
          <w:lang w:val="tr-TR"/>
        </w:rPr>
        <w:t>l</w:t>
      </w:r>
      <w:r w:rsidRPr="00173732">
        <w:rPr>
          <w:rFonts w:cs="Times New Roman"/>
          <w:lang w:val="tr-TR"/>
        </w:rPr>
        <w:t>-beyân</w:t>
      </w:r>
      <w:r w:rsidRPr="00173732">
        <w:rPr>
          <w:rFonts w:cs="Times New Roman"/>
          <w:spacing w:val="33"/>
          <w:lang w:val="tr-TR"/>
        </w:rPr>
        <w:t xml:space="preserve"> </w:t>
      </w:r>
      <w:r w:rsidR="008E10F4">
        <w:rPr>
          <w:rFonts w:cs="Times New Roman"/>
          <w:lang w:val="tr-TR"/>
        </w:rPr>
        <w:t>Akçakale</w:t>
      </w:r>
      <w:r w:rsidRPr="00173732">
        <w:rPr>
          <w:rFonts w:cs="Times New Roman"/>
          <w:spacing w:val="32"/>
          <w:lang w:val="tr-TR"/>
        </w:rPr>
        <w:t xml:space="preserve"> </w:t>
      </w:r>
      <w:r w:rsidRPr="00173732">
        <w:rPr>
          <w:rFonts w:cs="Times New Roman"/>
          <w:lang w:val="tr-TR"/>
        </w:rPr>
        <w:t>Kar</w:t>
      </w:r>
      <w:r w:rsidRPr="00173732">
        <w:rPr>
          <w:rFonts w:cs="Times New Roman"/>
          <w:spacing w:val="-1"/>
          <w:lang w:val="tr-TR"/>
        </w:rPr>
        <w:t>y</w:t>
      </w:r>
      <w:r w:rsidRPr="00173732">
        <w:rPr>
          <w:rFonts w:cs="Times New Roman"/>
          <w:lang w:val="tr-TR"/>
        </w:rPr>
        <w:t>esi ahâlîsi</w:t>
      </w:r>
      <w:r w:rsidRPr="00173732">
        <w:rPr>
          <w:rFonts w:cs="Times New Roman"/>
          <w:spacing w:val="27"/>
          <w:lang w:val="tr-TR"/>
        </w:rPr>
        <w:t xml:space="preserve"> </w:t>
      </w:r>
      <w:r w:rsidRPr="00173732">
        <w:rPr>
          <w:rFonts w:cs="Times New Roman"/>
          <w:spacing w:val="-2"/>
          <w:lang w:val="tr-TR"/>
        </w:rPr>
        <w:t>m</w:t>
      </w:r>
      <w:r w:rsidRPr="00173732">
        <w:rPr>
          <w:rFonts w:cs="Times New Roman"/>
          <w:lang w:val="tr-TR"/>
        </w:rPr>
        <w:t>ukadde</w:t>
      </w:r>
      <w:r w:rsidRPr="00173732">
        <w:rPr>
          <w:rFonts w:cs="Times New Roman"/>
          <w:spacing w:val="-2"/>
          <w:lang w:val="tr-TR"/>
        </w:rPr>
        <w:t>m</w:t>
      </w:r>
      <w:r w:rsidRPr="00173732">
        <w:rPr>
          <w:rFonts w:cs="Times New Roman"/>
          <w:lang w:val="tr-TR"/>
        </w:rPr>
        <w:t>â</w:t>
      </w:r>
      <w:r w:rsidRPr="00173732">
        <w:rPr>
          <w:rFonts w:cs="Times New Roman"/>
          <w:spacing w:val="27"/>
          <w:lang w:val="tr-TR"/>
        </w:rPr>
        <w:t xml:space="preserve"> </w:t>
      </w:r>
      <w:r w:rsidRPr="00173732">
        <w:rPr>
          <w:rFonts w:cs="Times New Roman"/>
          <w:lang w:val="tr-TR"/>
        </w:rPr>
        <w:t>b</w:t>
      </w:r>
      <w:r w:rsidRPr="00173732">
        <w:rPr>
          <w:rFonts w:cs="Times New Roman"/>
          <w:spacing w:val="1"/>
          <w:lang w:val="tr-TR"/>
        </w:rPr>
        <w:t>â</w:t>
      </w:r>
      <w:r w:rsidRPr="00173732">
        <w:rPr>
          <w:rFonts w:cs="Times New Roman"/>
          <w:lang w:val="tr-TR"/>
        </w:rPr>
        <w:t>-ʿarzı</w:t>
      </w:r>
      <w:r w:rsidRPr="00173732">
        <w:rPr>
          <w:rFonts w:cs="Times New Roman"/>
          <w:spacing w:val="-1"/>
          <w:lang w:val="tr-TR"/>
        </w:rPr>
        <w:t>h</w:t>
      </w:r>
      <w:r w:rsidRPr="00173732">
        <w:rPr>
          <w:rFonts w:cs="Times New Roman"/>
          <w:lang w:val="tr-TR"/>
        </w:rPr>
        <w:t>al</w:t>
      </w:r>
      <w:r w:rsidRPr="00173732">
        <w:rPr>
          <w:rFonts w:cs="Times New Roman"/>
          <w:spacing w:val="27"/>
          <w:lang w:val="tr-TR"/>
        </w:rPr>
        <w:t xml:space="preserve"> </w:t>
      </w:r>
      <w:r w:rsidRPr="00173732">
        <w:rPr>
          <w:rFonts w:cs="Times New Roman"/>
          <w:lang w:val="tr-TR"/>
        </w:rPr>
        <w:t>i</w:t>
      </w:r>
      <w:r w:rsidRPr="00173732">
        <w:rPr>
          <w:rFonts w:cs="Times New Roman"/>
          <w:spacing w:val="-1"/>
          <w:lang w:val="tr-TR"/>
        </w:rPr>
        <w:t>n</w:t>
      </w:r>
      <w:r w:rsidRPr="00173732">
        <w:rPr>
          <w:rFonts w:cs="Times New Roman"/>
          <w:lang w:val="tr-TR"/>
        </w:rPr>
        <w:t>hâ</w:t>
      </w:r>
      <w:r w:rsidRPr="00173732">
        <w:rPr>
          <w:rFonts w:cs="Times New Roman"/>
          <w:spacing w:val="26"/>
          <w:lang w:val="tr-TR"/>
        </w:rPr>
        <w:t xml:space="preserve"> </w:t>
      </w:r>
      <w:r w:rsidRPr="00173732">
        <w:rPr>
          <w:rFonts w:cs="Times New Roman"/>
          <w:lang w:val="tr-TR"/>
        </w:rPr>
        <w:t>eyledi</w:t>
      </w:r>
      <w:r w:rsidRPr="00173732">
        <w:rPr>
          <w:rFonts w:cs="Times New Roman"/>
          <w:spacing w:val="-2"/>
          <w:lang w:val="tr-TR"/>
        </w:rPr>
        <w:t>k</w:t>
      </w:r>
      <w:r w:rsidRPr="00173732">
        <w:rPr>
          <w:rFonts w:cs="Times New Roman"/>
          <w:lang w:val="tr-TR"/>
        </w:rPr>
        <w:t>ler</w:t>
      </w:r>
      <w:r w:rsidRPr="00173732">
        <w:rPr>
          <w:rFonts w:cs="Times New Roman"/>
          <w:spacing w:val="-1"/>
          <w:lang w:val="tr-TR"/>
        </w:rPr>
        <w:t>i</w:t>
      </w:r>
      <w:r w:rsidRPr="00173732">
        <w:rPr>
          <w:rFonts w:cs="Times New Roman"/>
          <w:lang w:val="tr-TR"/>
        </w:rPr>
        <w:t>ne</w:t>
      </w:r>
      <w:r w:rsidRPr="00173732">
        <w:rPr>
          <w:rFonts w:cs="Times New Roman"/>
          <w:spacing w:val="27"/>
          <w:lang w:val="tr-TR"/>
        </w:rPr>
        <w:t xml:space="preserve"> </w:t>
      </w:r>
      <w:r w:rsidRPr="00173732">
        <w:rPr>
          <w:rFonts w:cs="Times New Roman"/>
          <w:lang w:val="tr-TR"/>
        </w:rPr>
        <w:t>binâ’en</w:t>
      </w:r>
      <w:r w:rsidRPr="00173732">
        <w:rPr>
          <w:rFonts w:cs="Times New Roman"/>
          <w:spacing w:val="25"/>
          <w:lang w:val="tr-TR"/>
        </w:rPr>
        <w:t xml:space="preserve"> </w:t>
      </w:r>
      <w:r w:rsidRPr="00173732">
        <w:rPr>
          <w:rFonts w:cs="Times New Roman"/>
          <w:lang w:val="tr-TR"/>
        </w:rPr>
        <w:t>kânûn</w:t>
      </w:r>
      <w:r w:rsidRPr="00173732">
        <w:rPr>
          <w:rFonts w:cs="Times New Roman"/>
          <w:spacing w:val="27"/>
          <w:lang w:val="tr-TR"/>
        </w:rPr>
        <w:t xml:space="preserve"> </w:t>
      </w:r>
      <w:r w:rsidRPr="00173732">
        <w:rPr>
          <w:rFonts w:cs="Times New Roman"/>
          <w:lang w:val="tr-TR"/>
        </w:rPr>
        <w:t>üzere</w:t>
      </w:r>
      <w:r w:rsidRPr="00173732">
        <w:rPr>
          <w:rFonts w:cs="Times New Roman"/>
          <w:spacing w:val="26"/>
          <w:lang w:val="tr-TR"/>
        </w:rPr>
        <w:t xml:space="preserve"> </w:t>
      </w:r>
      <w:r w:rsidRPr="00173732">
        <w:rPr>
          <w:rFonts w:cs="Times New Roman"/>
          <w:lang w:val="tr-TR"/>
        </w:rPr>
        <w:t>ʿa</w:t>
      </w:r>
      <w:r w:rsidRPr="00173732">
        <w:rPr>
          <w:rFonts w:cs="Times New Roman"/>
          <w:spacing w:val="-2"/>
          <w:lang w:val="tr-TR"/>
        </w:rPr>
        <w:t>m</w:t>
      </w:r>
      <w:r w:rsidRPr="00173732">
        <w:rPr>
          <w:rFonts w:cs="Times New Roman"/>
          <w:lang w:val="tr-TR"/>
        </w:rPr>
        <w:t>el</w:t>
      </w:r>
      <w:r w:rsidRPr="00173732">
        <w:rPr>
          <w:rFonts w:cs="Times New Roman"/>
          <w:spacing w:val="27"/>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ak bâbında</w:t>
      </w:r>
      <w:r w:rsidRPr="00173732">
        <w:rPr>
          <w:rFonts w:cs="Times New Roman"/>
          <w:spacing w:val="12"/>
          <w:lang w:val="tr-TR"/>
        </w:rPr>
        <w:t xml:space="preserve"> </w:t>
      </w:r>
      <w:r w:rsidRPr="00173732">
        <w:rPr>
          <w:rFonts w:cs="Times New Roman"/>
          <w:lang w:val="tr-TR"/>
        </w:rPr>
        <w:t>iki</w:t>
      </w:r>
      <w:r w:rsidRPr="00173732">
        <w:rPr>
          <w:rFonts w:cs="Times New Roman"/>
          <w:spacing w:val="12"/>
          <w:lang w:val="tr-TR"/>
        </w:rPr>
        <w:t xml:space="preserve"> </w:t>
      </w:r>
      <w:r w:rsidRPr="00173732">
        <w:rPr>
          <w:rFonts w:cs="Times New Roman"/>
          <w:lang w:val="tr-TR"/>
        </w:rPr>
        <w:t>yüz</w:t>
      </w:r>
      <w:r w:rsidRPr="00173732">
        <w:rPr>
          <w:rFonts w:cs="Times New Roman"/>
          <w:spacing w:val="13"/>
          <w:lang w:val="tr-TR"/>
        </w:rPr>
        <w:t xml:space="preserve"> </w:t>
      </w:r>
      <w:r w:rsidRPr="00173732">
        <w:rPr>
          <w:rFonts w:cs="Times New Roman"/>
          <w:lang w:val="tr-TR"/>
        </w:rPr>
        <w:t>alt</w:t>
      </w:r>
      <w:r w:rsidRPr="00173732">
        <w:rPr>
          <w:rFonts w:cs="Times New Roman"/>
          <w:spacing w:val="-2"/>
          <w:lang w:val="tr-TR"/>
        </w:rPr>
        <w:t>m</w:t>
      </w:r>
      <w:r w:rsidRPr="00173732">
        <w:rPr>
          <w:rFonts w:cs="Times New Roman"/>
          <w:lang w:val="tr-TR"/>
        </w:rPr>
        <w:t>ış</w:t>
      </w:r>
      <w:r w:rsidRPr="00173732">
        <w:rPr>
          <w:rFonts w:cs="Times New Roman"/>
          <w:spacing w:val="13"/>
          <w:lang w:val="tr-TR"/>
        </w:rPr>
        <w:t xml:space="preserve"> </w:t>
      </w:r>
      <w:r w:rsidRPr="00173732">
        <w:rPr>
          <w:rFonts w:cs="Times New Roman"/>
          <w:lang w:val="tr-TR"/>
        </w:rPr>
        <w:t>bir</w:t>
      </w:r>
      <w:r w:rsidRPr="00173732">
        <w:rPr>
          <w:rFonts w:cs="Times New Roman"/>
          <w:spacing w:val="13"/>
          <w:lang w:val="tr-TR"/>
        </w:rPr>
        <w:t xml:space="preserve"> </w:t>
      </w:r>
      <w:r w:rsidRPr="00173732">
        <w:rPr>
          <w:rFonts w:cs="Times New Roman"/>
          <w:spacing w:val="-1"/>
          <w:lang w:val="tr-TR"/>
        </w:rPr>
        <w:t>s</w:t>
      </w:r>
      <w:r w:rsidRPr="00173732">
        <w:rPr>
          <w:rFonts w:cs="Times New Roman"/>
          <w:lang w:val="tr-TR"/>
        </w:rPr>
        <w:t>enesi</w:t>
      </w:r>
      <w:r w:rsidRPr="00173732">
        <w:rPr>
          <w:rFonts w:cs="Times New Roman"/>
          <w:spacing w:val="12"/>
          <w:lang w:val="tr-TR"/>
        </w:rPr>
        <w:t xml:space="preserve"> </w:t>
      </w:r>
      <w:r w:rsidRPr="00173732">
        <w:rPr>
          <w:rFonts w:cs="Times New Roman"/>
          <w:lang w:val="tr-TR"/>
        </w:rPr>
        <w:t>evâsı</w:t>
      </w:r>
      <w:r w:rsidRPr="00173732">
        <w:rPr>
          <w:rFonts w:cs="Times New Roman"/>
          <w:spacing w:val="3"/>
          <w:lang w:val="tr-TR"/>
        </w:rPr>
        <w:t>t</w:t>
      </w:r>
      <w:r w:rsidRPr="00173732">
        <w:rPr>
          <w:rFonts w:cs="Times New Roman"/>
          <w:spacing w:val="-1"/>
          <w:lang w:val="tr-TR"/>
        </w:rPr>
        <w:t>-</w:t>
      </w:r>
      <w:r w:rsidRPr="00173732">
        <w:rPr>
          <w:rFonts w:cs="Times New Roman"/>
          <w:lang w:val="tr-TR"/>
        </w:rPr>
        <w:t>ı</w:t>
      </w:r>
      <w:r w:rsidRPr="00173732">
        <w:rPr>
          <w:rFonts w:cs="Times New Roman"/>
          <w:spacing w:val="13"/>
          <w:lang w:val="tr-TR"/>
        </w:rPr>
        <w:t xml:space="preserve"> </w:t>
      </w:r>
      <w:r w:rsidRPr="00173732">
        <w:rPr>
          <w:rFonts w:cs="Times New Roman"/>
          <w:lang w:val="tr-TR"/>
        </w:rPr>
        <w:t>Şaba</w:t>
      </w:r>
      <w:r w:rsidRPr="00173732">
        <w:rPr>
          <w:rFonts w:cs="Times New Roman"/>
          <w:spacing w:val="-1"/>
          <w:lang w:val="tr-TR"/>
        </w:rPr>
        <w:t>n</w:t>
      </w:r>
      <w:r w:rsidRPr="00173732">
        <w:rPr>
          <w:rFonts w:cs="Times New Roman"/>
          <w:lang w:val="tr-TR"/>
        </w:rPr>
        <w:t>’nında</w:t>
      </w:r>
      <w:r w:rsidRPr="00173732">
        <w:rPr>
          <w:rFonts w:cs="Times New Roman"/>
          <w:spacing w:val="12"/>
          <w:lang w:val="tr-TR"/>
        </w:rPr>
        <w:t xml:space="preserve"> </w:t>
      </w:r>
      <w:r w:rsidRPr="00173732">
        <w:rPr>
          <w:rFonts w:cs="Times New Roman"/>
          <w:lang w:val="tr-TR"/>
        </w:rPr>
        <w:t>başka</w:t>
      </w:r>
      <w:r w:rsidRPr="00173732">
        <w:rPr>
          <w:rFonts w:cs="Times New Roman"/>
          <w:spacing w:val="11"/>
          <w:lang w:val="tr-TR"/>
        </w:rPr>
        <w:t xml:space="preserve"> </w:t>
      </w:r>
      <w:r w:rsidRPr="00173732">
        <w:rPr>
          <w:rFonts w:cs="Times New Roman"/>
          <w:lang w:val="tr-TR"/>
        </w:rPr>
        <w:t>ve</w:t>
      </w:r>
      <w:r w:rsidRPr="00173732">
        <w:rPr>
          <w:rFonts w:cs="Times New Roman"/>
          <w:spacing w:val="13"/>
          <w:lang w:val="tr-TR"/>
        </w:rPr>
        <w:t xml:space="preserve"> </w:t>
      </w:r>
      <w:r w:rsidRPr="00173732">
        <w:rPr>
          <w:rFonts w:cs="Times New Roman"/>
          <w:lang w:val="tr-TR"/>
        </w:rPr>
        <w:t>yine</w:t>
      </w:r>
      <w:r w:rsidRPr="00173732">
        <w:rPr>
          <w:rFonts w:cs="Times New Roman"/>
          <w:spacing w:val="12"/>
          <w:lang w:val="tr-TR"/>
        </w:rPr>
        <w:t xml:space="preserve"> </w:t>
      </w:r>
      <w:r w:rsidRPr="00173732">
        <w:rPr>
          <w:rFonts w:cs="Times New Roman"/>
          <w:lang w:val="tr-TR"/>
        </w:rPr>
        <w:t>zi</w:t>
      </w:r>
      <w:r w:rsidRPr="00173732">
        <w:rPr>
          <w:rFonts w:cs="Times New Roman"/>
          <w:spacing w:val="-2"/>
          <w:lang w:val="tr-TR"/>
        </w:rPr>
        <w:t>k</w:t>
      </w:r>
      <w:r w:rsidRPr="00173732">
        <w:rPr>
          <w:rFonts w:cs="Times New Roman"/>
          <w:lang w:val="tr-TR"/>
        </w:rPr>
        <w:t>r</w:t>
      </w:r>
      <w:r w:rsidRPr="00173732">
        <w:rPr>
          <w:rFonts w:cs="Times New Roman"/>
          <w:spacing w:val="12"/>
          <w:lang w:val="tr-TR"/>
        </w:rPr>
        <w:t xml:space="preserve"> </w:t>
      </w:r>
      <w:r w:rsidRPr="00173732">
        <w:rPr>
          <w:rFonts w:cs="Times New Roman"/>
          <w:lang w:val="tr-TR"/>
        </w:rPr>
        <w:t>olunan</w:t>
      </w:r>
      <w:r w:rsidRPr="00173732">
        <w:rPr>
          <w:rFonts w:cs="Times New Roman"/>
          <w:spacing w:val="13"/>
          <w:lang w:val="tr-TR"/>
        </w:rPr>
        <w:t xml:space="preserve"> </w:t>
      </w:r>
      <w:r w:rsidRPr="00173732">
        <w:rPr>
          <w:rFonts w:cs="Times New Roman"/>
          <w:spacing w:val="-2"/>
          <w:lang w:val="tr-TR"/>
        </w:rPr>
        <w:t>y</w:t>
      </w:r>
      <w:r w:rsidRPr="00173732">
        <w:rPr>
          <w:rFonts w:cs="Times New Roman"/>
          <w:lang w:val="tr-TR"/>
        </w:rPr>
        <w:t>aylak yerlerine</w:t>
      </w:r>
      <w:r w:rsidRPr="00173732">
        <w:rPr>
          <w:rFonts w:cs="Times New Roman"/>
          <w:spacing w:val="29"/>
          <w:lang w:val="tr-TR"/>
        </w:rPr>
        <w:t xml:space="preserve"> </w:t>
      </w:r>
      <w:r w:rsidRPr="00173732">
        <w:rPr>
          <w:rFonts w:cs="Times New Roman"/>
          <w:spacing w:val="-2"/>
          <w:lang w:val="tr-TR"/>
        </w:rPr>
        <w:t>n</w:t>
      </w:r>
      <w:r w:rsidRPr="00173732">
        <w:rPr>
          <w:rFonts w:cs="Times New Roman"/>
          <w:lang w:val="tr-TR"/>
        </w:rPr>
        <w:t>âhiye</w:t>
      </w:r>
      <w:r w:rsidRPr="00173732">
        <w:rPr>
          <w:rFonts w:cs="Times New Roman"/>
          <w:spacing w:val="-1"/>
          <w:lang w:val="tr-TR"/>
        </w:rPr>
        <w:t>-</w:t>
      </w:r>
      <w:r w:rsidRPr="00173732">
        <w:rPr>
          <w:rFonts w:cs="Times New Roman"/>
          <w:lang w:val="tr-TR"/>
        </w:rPr>
        <w:t>i</w:t>
      </w:r>
      <w:r w:rsidRPr="00173732">
        <w:rPr>
          <w:rFonts w:cs="Times New Roman"/>
          <w:spacing w:val="30"/>
          <w:lang w:val="tr-TR"/>
        </w:rPr>
        <w:t xml:space="preserve"> </w:t>
      </w:r>
      <w:r w:rsidRPr="00173732">
        <w:rPr>
          <w:rFonts w:cs="Times New Roman"/>
          <w:spacing w:val="-2"/>
          <w:lang w:val="tr-TR"/>
        </w:rPr>
        <w:t>m</w:t>
      </w:r>
      <w:r w:rsidRPr="00173732">
        <w:rPr>
          <w:rFonts w:cs="Times New Roman"/>
          <w:lang w:val="tr-TR"/>
        </w:rPr>
        <w:t>ezbûra</w:t>
      </w:r>
      <w:r w:rsidRPr="00173732">
        <w:rPr>
          <w:rFonts w:cs="Times New Roman"/>
          <w:spacing w:val="28"/>
          <w:lang w:val="tr-TR"/>
        </w:rPr>
        <w:t xml:space="preserve"> </w:t>
      </w:r>
      <w:r w:rsidRPr="00173732">
        <w:rPr>
          <w:rFonts w:cs="Times New Roman"/>
          <w:lang w:val="tr-TR"/>
        </w:rPr>
        <w:t>tâb</w:t>
      </w:r>
      <w:r w:rsidRPr="00173732">
        <w:rPr>
          <w:rFonts w:cs="Times New Roman"/>
          <w:spacing w:val="-1"/>
          <w:lang w:val="tr-TR"/>
        </w:rPr>
        <w:t>i</w:t>
      </w:r>
      <w:r w:rsidRPr="00173732">
        <w:rPr>
          <w:rFonts w:cs="Times New Roman"/>
          <w:lang w:val="tr-TR"/>
        </w:rPr>
        <w:t>ʿ</w:t>
      </w:r>
      <w:r w:rsidRPr="00173732">
        <w:rPr>
          <w:rFonts w:cs="Times New Roman"/>
          <w:spacing w:val="29"/>
          <w:lang w:val="tr-TR"/>
        </w:rPr>
        <w:t xml:space="preserve"> </w:t>
      </w:r>
      <w:r w:rsidRPr="00173732">
        <w:rPr>
          <w:rFonts w:cs="Times New Roman"/>
          <w:lang w:val="tr-TR"/>
        </w:rPr>
        <w:t>K</w:t>
      </w:r>
      <w:r w:rsidRPr="00173732">
        <w:rPr>
          <w:rFonts w:cs="Times New Roman"/>
          <w:spacing w:val="1"/>
          <w:lang w:val="tr-TR"/>
        </w:rPr>
        <w:t>u</w:t>
      </w:r>
      <w:r w:rsidRPr="00173732">
        <w:rPr>
          <w:rFonts w:cs="Times New Roman"/>
          <w:lang w:val="tr-TR"/>
        </w:rPr>
        <w:t>rne</w:t>
      </w:r>
      <w:r w:rsidRPr="00173732">
        <w:rPr>
          <w:rFonts w:cs="Times New Roman"/>
          <w:spacing w:val="30"/>
          <w:lang w:val="tr-TR"/>
        </w:rPr>
        <w:t xml:space="preserve"> </w:t>
      </w:r>
      <w:r w:rsidRPr="00173732">
        <w:rPr>
          <w:rFonts w:cs="Times New Roman"/>
          <w:lang w:val="tr-TR"/>
        </w:rPr>
        <w:t>ve</w:t>
      </w:r>
      <w:r w:rsidRPr="00173732">
        <w:rPr>
          <w:rFonts w:cs="Times New Roman"/>
          <w:spacing w:val="28"/>
          <w:lang w:val="tr-TR"/>
        </w:rPr>
        <w:t xml:space="preserve"> </w:t>
      </w:r>
      <w:r w:rsidRPr="00173732">
        <w:rPr>
          <w:rFonts w:cs="Times New Roman"/>
          <w:lang w:val="tr-TR"/>
        </w:rPr>
        <w:t>Ferah</w:t>
      </w:r>
      <w:r w:rsidRPr="00173732">
        <w:rPr>
          <w:rFonts w:cs="Times New Roman"/>
          <w:spacing w:val="-1"/>
          <w:lang w:val="tr-TR"/>
        </w:rPr>
        <w:t>l</w:t>
      </w:r>
      <w:r w:rsidRPr="00173732">
        <w:rPr>
          <w:rFonts w:cs="Times New Roman"/>
          <w:lang w:val="tr-TR"/>
        </w:rPr>
        <w:t>ı</w:t>
      </w:r>
      <w:r w:rsidRPr="00173732">
        <w:rPr>
          <w:rFonts w:cs="Times New Roman"/>
          <w:spacing w:val="30"/>
          <w:lang w:val="tr-TR"/>
        </w:rPr>
        <w:t xml:space="preserve"> </w:t>
      </w:r>
      <w:r w:rsidRPr="00173732">
        <w:rPr>
          <w:rFonts w:cs="Times New Roman"/>
          <w:lang w:val="tr-TR"/>
        </w:rPr>
        <w:t>k</w:t>
      </w:r>
      <w:r w:rsidRPr="00173732">
        <w:rPr>
          <w:rFonts w:cs="Times New Roman"/>
          <w:spacing w:val="-1"/>
          <w:lang w:val="tr-TR"/>
        </w:rPr>
        <w:t>a</w:t>
      </w:r>
      <w:r w:rsidRPr="00173732">
        <w:rPr>
          <w:rFonts w:cs="Times New Roman"/>
          <w:lang w:val="tr-TR"/>
        </w:rPr>
        <w:t>ryeleri</w:t>
      </w:r>
      <w:r w:rsidRPr="00173732">
        <w:rPr>
          <w:rFonts w:cs="Times New Roman"/>
          <w:spacing w:val="29"/>
          <w:lang w:val="tr-TR"/>
        </w:rPr>
        <w:t xml:space="preserve"> </w:t>
      </w:r>
      <w:r w:rsidRPr="00173732">
        <w:rPr>
          <w:rFonts w:cs="Times New Roman"/>
          <w:lang w:val="tr-TR"/>
        </w:rPr>
        <w:t>a</w:t>
      </w:r>
      <w:r w:rsidRPr="00173732">
        <w:rPr>
          <w:rFonts w:cs="Times New Roman"/>
          <w:spacing w:val="-1"/>
          <w:lang w:val="tr-TR"/>
        </w:rPr>
        <w:t>h</w:t>
      </w:r>
      <w:r w:rsidRPr="00173732">
        <w:rPr>
          <w:rFonts w:cs="Times New Roman"/>
          <w:lang w:val="tr-TR"/>
        </w:rPr>
        <w:t>âl</w:t>
      </w:r>
      <w:r w:rsidRPr="00173732">
        <w:rPr>
          <w:rFonts w:cs="Times New Roman"/>
          <w:spacing w:val="-2"/>
          <w:lang w:val="tr-TR"/>
        </w:rPr>
        <w:t>î</w:t>
      </w:r>
      <w:r w:rsidRPr="00173732">
        <w:rPr>
          <w:rFonts w:cs="Times New Roman"/>
          <w:lang w:val="tr-TR"/>
        </w:rPr>
        <w:t>leri</w:t>
      </w:r>
      <w:r w:rsidRPr="00173732">
        <w:rPr>
          <w:rFonts w:cs="Times New Roman"/>
          <w:spacing w:val="29"/>
          <w:lang w:val="tr-TR"/>
        </w:rPr>
        <w:t xml:space="preserve"> </w:t>
      </w:r>
      <w:r w:rsidRPr="00173732">
        <w:rPr>
          <w:rFonts w:cs="Times New Roman"/>
          <w:lang w:val="tr-TR"/>
        </w:rPr>
        <w:t>beh</w:t>
      </w:r>
      <w:r w:rsidRPr="00173732">
        <w:rPr>
          <w:rFonts w:cs="Times New Roman"/>
          <w:spacing w:val="-1"/>
          <w:lang w:val="tr-TR"/>
        </w:rPr>
        <w:t>e</w:t>
      </w:r>
      <w:r w:rsidRPr="00173732">
        <w:rPr>
          <w:rFonts w:cs="Times New Roman"/>
          <w:lang w:val="tr-TR"/>
        </w:rPr>
        <w:t>r</w:t>
      </w:r>
      <w:r w:rsidRPr="00173732">
        <w:rPr>
          <w:rFonts w:cs="Times New Roman"/>
          <w:spacing w:val="29"/>
          <w:lang w:val="tr-TR"/>
        </w:rPr>
        <w:t xml:space="preserve"> </w:t>
      </w:r>
      <w:r w:rsidRPr="00173732">
        <w:rPr>
          <w:rFonts w:cs="Times New Roman"/>
          <w:lang w:val="tr-TR"/>
        </w:rPr>
        <w:t>sene za</w:t>
      </w:r>
      <w:r w:rsidRPr="00173732">
        <w:rPr>
          <w:rFonts w:cs="Times New Roman"/>
          <w:spacing w:val="-2"/>
          <w:lang w:val="tr-TR"/>
        </w:rPr>
        <w:t>m</w:t>
      </w:r>
      <w:r w:rsidRPr="00173732">
        <w:rPr>
          <w:rFonts w:cs="Times New Roman"/>
          <w:lang w:val="tr-TR"/>
        </w:rPr>
        <w:t>anında</w:t>
      </w:r>
      <w:r w:rsidRPr="00173732">
        <w:rPr>
          <w:rFonts w:cs="Times New Roman"/>
          <w:spacing w:val="3"/>
          <w:lang w:val="tr-TR"/>
        </w:rPr>
        <w:t xml:space="preserve"> </w:t>
      </w:r>
      <w:r w:rsidRPr="00173732">
        <w:rPr>
          <w:rFonts w:cs="Times New Roman"/>
          <w:lang w:val="tr-TR"/>
        </w:rPr>
        <w:t>hayvanl</w:t>
      </w:r>
      <w:r w:rsidRPr="00173732">
        <w:rPr>
          <w:rFonts w:cs="Times New Roman"/>
          <w:spacing w:val="-1"/>
          <w:lang w:val="tr-TR"/>
        </w:rPr>
        <w:t>a</w:t>
      </w:r>
      <w:r w:rsidRPr="00173732">
        <w:rPr>
          <w:rFonts w:cs="Times New Roman"/>
          <w:lang w:val="tr-TR"/>
        </w:rPr>
        <w:t>rıy</w:t>
      </w:r>
      <w:r w:rsidRPr="00173732">
        <w:rPr>
          <w:rFonts w:cs="Times New Roman"/>
          <w:spacing w:val="-1"/>
          <w:lang w:val="tr-TR"/>
        </w:rPr>
        <w:t>l</w:t>
      </w:r>
      <w:r w:rsidRPr="00173732">
        <w:rPr>
          <w:rFonts w:cs="Times New Roman"/>
          <w:lang w:val="tr-TR"/>
        </w:rPr>
        <w:t>a</w:t>
      </w:r>
      <w:r w:rsidRPr="00173732">
        <w:rPr>
          <w:rFonts w:cs="Times New Roman"/>
          <w:spacing w:val="2"/>
          <w:lang w:val="tr-TR"/>
        </w:rPr>
        <w:t xml:space="preserve"> </w:t>
      </w:r>
      <w:r w:rsidRPr="00173732">
        <w:rPr>
          <w:rFonts w:cs="Times New Roman"/>
          <w:lang w:val="tr-TR"/>
        </w:rPr>
        <w:t>çıkub</w:t>
      </w:r>
      <w:r w:rsidRPr="00173732">
        <w:rPr>
          <w:rFonts w:cs="Times New Roman"/>
          <w:spacing w:val="3"/>
          <w:lang w:val="tr-TR"/>
        </w:rPr>
        <w:t xml:space="preserve"> </w:t>
      </w:r>
      <w:r w:rsidRPr="00173732">
        <w:rPr>
          <w:rFonts w:cs="Times New Roman"/>
          <w:lang w:val="tr-TR"/>
        </w:rPr>
        <w:t>sâlifü’</w:t>
      </w:r>
      <w:r w:rsidRPr="00173732">
        <w:rPr>
          <w:rFonts w:cs="Times New Roman"/>
          <w:spacing w:val="2"/>
          <w:lang w:val="tr-TR"/>
        </w:rPr>
        <w:t>z</w:t>
      </w:r>
      <w:r w:rsidRPr="00173732">
        <w:rPr>
          <w:rFonts w:cs="Times New Roman"/>
          <w:lang w:val="tr-TR"/>
        </w:rPr>
        <w:t>-</w:t>
      </w:r>
      <w:r w:rsidRPr="00173732">
        <w:rPr>
          <w:rFonts w:cs="Times New Roman"/>
          <w:spacing w:val="-1"/>
          <w:lang w:val="tr-TR"/>
        </w:rPr>
        <w:t>z</w:t>
      </w:r>
      <w:r w:rsidRPr="00173732">
        <w:rPr>
          <w:rFonts w:cs="Times New Roman"/>
          <w:lang w:val="tr-TR"/>
        </w:rPr>
        <w:t>ikr</w:t>
      </w:r>
      <w:r w:rsidRPr="00173732">
        <w:rPr>
          <w:rFonts w:cs="Times New Roman"/>
          <w:spacing w:val="4"/>
          <w:lang w:val="tr-TR"/>
        </w:rPr>
        <w:t xml:space="preserve"> </w:t>
      </w:r>
      <w:r w:rsidRPr="00173732">
        <w:rPr>
          <w:rFonts w:cs="Times New Roman"/>
          <w:lang w:val="tr-TR"/>
        </w:rPr>
        <w:t>Kad</w:t>
      </w:r>
      <w:r w:rsidRPr="00173732">
        <w:rPr>
          <w:rFonts w:cs="Times New Roman"/>
          <w:spacing w:val="-1"/>
          <w:lang w:val="tr-TR"/>
        </w:rPr>
        <w:t>r</w:t>
      </w:r>
      <w:r w:rsidRPr="00173732">
        <w:rPr>
          <w:rFonts w:cs="Times New Roman"/>
          <w:lang w:val="tr-TR"/>
        </w:rPr>
        <w:t>ene</w:t>
      </w:r>
      <w:r w:rsidRPr="00173732">
        <w:rPr>
          <w:rFonts w:cs="Times New Roman"/>
          <w:spacing w:val="3"/>
          <w:lang w:val="tr-TR"/>
        </w:rPr>
        <w:t xml:space="preserve"> </w:t>
      </w:r>
      <w:r w:rsidRPr="00173732">
        <w:rPr>
          <w:rFonts w:cs="Times New Roman"/>
          <w:lang w:val="tr-TR"/>
        </w:rPr>
        <w:t>Karyesi</w:t>
      </w:r>
      <w:r w:rsidRPr="00173732">
        <w:rPr>
          <w:rFonts w:cs="Times New Roman"/>
          <w:spacing w:val="2"/>
          <w:lang w:val="tr-TR"/>
        </w:rPr>
        <w:t xml:space="preserve"> </w:t>
      </w:r>
      <w:r w:rsidRPr="00173732">
        <w:rPr>
          <w:rFonts w:cs="Times New Roman"/>
          <w:lang w:val="tr-TR"/>
        </w:rPr>
        <w:t>ahâlîsi</w:t>
      </w:r>
      <w:r w:rsidRPr="00173732">
        <w:rPr>
          <w:rFonts w:cs="Times New Roman"/>
          <w:spacing w:val="3"/>
          <w:lang w:val="tr-TR"/>
        </w:rPr>
        <w:t xml:space="preserve"> </w:t>
      </w:r>
      <w:r w:rsidRPr="00173732">
        <w:rPr>
          <w:rFonts w:cs="Times New Roman"/>
          <w:lang w:val="tr-TR"/>
        </w:rPr>
        <w:t>taraf</w:t>
      </w:r>
      <w:r w:rsidRPr="00173732">
        <w:rPr>
          <w:rFonts w:cs="Times New Roman"/>
          <w:spacing w:val="-2"/>
          <w:lang w:val="tr-TR"/>
        </w:rPr>
        <w:t>ı</w:t>
      </w:r>
      <w:r w:rsidRPr="00173732">
        <w:rPr>
          <w:rFonts w:cs="Times New Roman"/>
          <w:lang w:val="tr-TR"/>
        </w:rPr>
        <w:t>ndan</w:t>
      </w:r>
      <w:r w:rsidRPr="00173732">
        <w:rPr>
          <w:rFonts w:cs="Times New Roman"/>
          <w:spacing w:val="3"/>
          <w:lang w:val="tr-TR"/>
        </w:rPr>
        <w:t xml:space="preserve"> </w:t>
      </w:r>
      <w:r w:rsidRPr="00173732">
        <w:rPr>
          <w:rFonts w:cs="Times New Roman"/>
          <w:lang w:val="tr-TR"/>
        </w:rPr>
        <w:t>dahi</w:t>
      </w:r>
      <w:r w:rsidRPr="00173732">
        <w:rPr>
          <w:rFonts w:cs="Times New Roman"/>
          <w:spacing w:val="4"/>
          <w:lang w:val="tr-TR"/>
        </w:rPr>
        <w:t xml:space="preserve"> </w:t>
      </w:r>
      <w:r w:rsidRPr="00173732">
        <w:rPr>
          <w:rFonts w:cs="Times New Roman"/>
          <w:spacing w:val="-2"/>
          <w:lang w:val="tr-TR"/>
        </w:rPr>
        <w:t>b</w:t>
      </w:r>
      <w:r w:rsidRPr="00173732">
        <w:rPr>
          <w:rFonts w:cs="Times New Roman"/>
          <w:spacing w:val="4"/>
          <w:lang w:val="tr-TR"/>
        </w:rPr>
        <w:t>â</w:t>
      </w:r>
      <w:r w:rsidRPr="00173732">
        <w:rPr>
          <w:rFonts w:cs="Times New Roman"/>
          <w:lang w:val="tr-TR"/>
        </w:rPr>
        <w:t>- ʿarzıhâl</w:t>
      </w:r>
      <w:r w:rsidRPr="00173732">
        <w:rPr>
          <w:rFonts w:cs="Times New Roman"/>
          <w:spacing w:val="19"/>
          <w:lang w:val="tr-TR"/>
        </w:rPr>
        <w:t xml:space="preserve"> </w:t>
      </w:r>
      <w:r w:rsidRPr="00173732">
        <w:rPr>
          <w:rFonts w:cs="Times New Roman"/>
          <w:lang w:val="tr-TR"/>
        </w:rPr>
        <w:t>in</w:t>
      </w:r>
      <w:r w:rsidRPr="00173732">
        <w:rPr>
          <w:rFonts w:cs="Times New Roman"/>
          <w:spacing w:val="-1"/>
          <w:lang w:val="tr-TR"/>
        </w:rPr>
        <w:t>h</w:t>
      </w:r>
      <w:r w:rsidRPr="00173732">
        <w:rPr>
          <w:rFonts w:cs="Times New Roman"/>
          <w:lang w:val="tr-TR"/>
        </w:rPr>
        <w:t>â</w:t>
      </w:r>
      <w:r w:rsidRPr="00173732">
        <w:rPr>
          <w:rFonts w:cs="Times New Roman"/>
          <w:spacing w:val="20"/>
          <w:lang w:val="tr-TR"/>
        </w:rPr>
        <w:t xml:space="preserve"> </w:t>
      </w:r>
      <w:r w:rsidRPr="00173732">
        <w:rPr>
          <w:rFonts w:cs="Times New Roman"/>
          <w:lang w:val="tr-TR"/>
        </w:rPr>
        <w:t>olunduğuna</w:t>
      </w:r>
      <w:r w:rsidRPr="00173732">
        <w:rPr>
          <w:rFonts w:cs="Times New Roman"/>
          <w:spacing w:val="19"/>
          <w:lang w:val="tr-TR"/>
        </w:rPr>
        <w:t xml:space="preserve"> </w:t>
      </w:r>
      <w:r w:rsidRPr="00173732">
        <w:rPr>
          <w:rFonts w:cs="Times New Roman"/>
          <w:spacing w:val="-2"/>
          <w:lang w:val="tr-TR"/>
        </w:rPr>
        <w:t>m</w:t>
      </w:r>
      <w:r w:rsidRPr="00173732">
        <w:rPr>
          <w:rFonts w:cs="Times New Roman"/>
          <w:lang w:val="tr-TR"/>
        </w:rPr>
        <w:t>ebnî</w:t>
      </w:r>
      <w:r w:rsidRPr="00173732">
        <w:rPr>
          <w:rFonts w:cs="Times New Roman"/>
          <w:spacing w:val="20"/>
          <w:lang w:val="tr-TR"/>
        </w:rPr>
        <w:t xml:space="preserve"> </w:t>
      </w:r>
      <w:r w:rsidRPr="00173732">
        <w:rPr>
          <w:rFonts w:cs="Times New Roman"/>
          <w:lang w:val="tr-TR"/>
        </w:rPr>
        <w:t>kânûn</w:t>
      </w:r>
      <w:r w:rsidRPr="00173732">
        <w:rPr>
          <w:rFonts w:cs="Times New Roman"/>
          <w:spacing w:val="20"/>
          <w:lang w:val="tr-TR"/>
        </w:rPr>
        <w:t xml:space="preserve"> </w:t>
      </w:r>
      <w:r w:rsidRPr="00173732">
        <w:rPr>
          <w:rFonts w:cs="Times New Roman"/>
          <w:lang w:val="tr-TR"/>
        </w:rPr>
        <w:t>üzere</w:t>
      </w:r>
      <w:r w:rsidRPr="00173732">
        <w:rPr>
          <w:rFonts w:cs="Times New Roman"/>
          <w:spacing w:val="18"/>
          <w:lang w:val="tr-TR"/>
        </w:rPr>
        <w:t xml:space="preserve"> </w:t>
      </w:r>
      <w:r w:rsidRPr="00173732">
        <w:rPr>
          <w:rFonts w:cs="Times New Roman"/>
          <w:lang w:val="tr-TR"/>
        </w:rPr>
        <w:t>ʿa</w:t>
      </w:r>
      <w:r w:rsidRPr="00173732">
        <w:rPr>
          <w:rFonts w:cs="Times New Roman"/>
          <w:spacing w:val="-2"/>
          <w:lang w:val="tr-TR"/>
        </w:rPr>
        <w:t>m</w:t>
      </w:r>
      <w:r w:rsidRPr="00173732">
        <w:rPr>
          <w:rFonts w:cs="Times New Roman"/>
          <w:lang w:val="tr-TR"/>
        </w:rPr>
        <w:t>el</w:t>
      </w:r>
      <w:r w:rsidRPr="00173732">
        <w:rPr>
          <w:rFonts w:cs="Times New Roman"/>
          <w:spacing w:val="20"/>
          <w:lang w:val="tr-TR"/>
        </w:rPr>
        <w:t xml:space="preserve"> </w:t>
      </w:r>
      <w:r w:rsidRPr="00173732">
        <w:rPr>
          <w:rFonts w:cs="Times New Roman"/>
          <w:lang w:val="tr-TR"/>
        </w:rPr>
        <w:t>ol</w:t>
      </w:r>
      <w:r w:rsidRPr="00173732">
        <w:rPr>
          <w:rFonts w:cs="Times New Roman"/>
          <w:spacing w:val="-1"/>
          <w:lang w:val="tr-TR"/>
        </w:rPr>
        <w:t>u</w:t>
      </w:r>
      <w:r w:rsidRPr="00173732">
        <w:rPr>
          <w:rFonts w:cs="Times New Roman"/>
          <w:lang w:val="tr-TR"/>
        </w:rPr>
        <w:t>n</w:t>
      </w:r>
      <w:r w:rsidRPr="00173732">
        <w:rPr>
          <w:rFonts w:cs="Times New Roman"/>
          <w:spacing w:val="-2"/>
          <w:lang w:val="tr-TR"/>
        </w:rPr>
        <w:t>m</w:t>
      </w:r>
      <w:r w:rsidRPr="00173732">
        <w:rPr>
          <w:rFonts w:cs="Times New Roman"/>
          <w:lang w:val="tr-TR"/>
        </w:rPr>
        <w:t>ak</w:t>
      </w:r>
      <w:r w:rsidRPr="00173732">
        <w:rPr>
          <w:rFonts w:cs="Times New Roman"/>
          <w:spacing w:val="20"/>
          <w:lang w:val="tr-TR"/>
        </w:rPr>
        <w:t xml:space="preserve"> </w:t>
      </w:r>
      <w:r w:rsidRPr="00173732">
        <w:rPr>
          <w:rFonts w:cs="Times New Roman"/>
          <w:lang w:val="tr-TR"/>
        </w:rPr>
        <w:t>bâbında</w:t>
      </w:r>
      <w:r w:rsidRPr="00173732">
        <w:rPr>
          <w:rFonts w:cs="Times New Roman"/>
          <w:spacing w:val="19"/>
          <w:lang w:val="tr-TR"/>
        </w:rPr>
        <w:t xml:space="preserve"> </w:t>
      </w:r>
      <w:r w:rsidRPr="00173732">
        <w:rPr>
          <w:rFonts w:cs="Times New Roman"/>
          <w:lang w:val="tr-TR"/>
        </w:rPr>
        <w:t>işbu</w:t>
      </w:r>
      <w:r w:rsidRPr="00173732">
        <w:rPr>
          <w:rFonts w:cs="Times New Roman"/>
          <w:spacing w:val="19"/>
          <w:lang w:val="tr-TR"/>
        </w:rPr>
        <w:t xml:space="preserve"> </w:t>
      </w:r>
      <w:r w:rsidRPr="00173732">
        <w:rPr>
          <w:rFonts w:cs="Times New Roman"/>
          <w:lang w:val="tr-TR"/>
        </w:rPr>
        <w:t>se</w:t>
      </w:r>
      <w:r w:rsidRPr="00173732">
        <w:rPr>
          <w:rFonts w:cs="Times New Roman"/>
          <w:spacing w:val="-1"/>
          <w:lang w:val="tr-TR"/>
        </w:rPr>
        <w:t>n</w:t>
      </w:r>
      <w:r w:rsidRPr="00173732">
        <w:rPr>
          <w:rFonts w:cs="Times New Roman"/>
          <w:spacing w:val="4"/>
          <w:lang w:val="tr-TR"/>
        </w:rPr>
        <w:t>e</w:t>
      </w:r>
      <w:r w:rsidRPr="00173732">
        <w:rPr>
          <w:rFonts w:cs="Times New Roman"/>
          <w:lang w:val="tr-TR"/>
        </w:rPr>
        <w:t xml:space="preserve">-i </w:t>
      </w:r>
      <w:r w:rsidRPr="00173732">
        <w:rPr>
          <w:rFonts w:cs="Times New Roman"/>
          <w:lang w:val="tr-TR"/>
        </w:rPr>
        <w:lastRenderedPageBreak/>
        <w:t>mübâreke</w:t>
      </w:r>
      <w:r w:rsidRPr="00173732">
        <w:rPr>
          <w:rFonts w:cs="Times New Roman"/>
          <w:spacing w:val="9"/>
          <w:lang w:val="tr-TR"/>
        </w:rPr>
        <w:t xml:space="preserve"> </w:t>
      </w:r>
      <w:r w:rsidRPr="00173732">
        <w:rPr>
          <w:rFonts w:cs="Times New Roman"/>
          <w:lang w:val="tr-TR"/>
        </w:rPr>
        <w:t>evâhir</w:t>
      </w:r>
      <w:r w:rsidRPr="00173732">
        <w:rPr>
          <w:rFonts w:cs="Times New Roman"/>
          <w:spacing w:val="-1"/>
          <w:lang w:val="tr-TR"/>
        </w:rPr>
        <w:t>-</w:t>
      </w:r>
      <w:r w:rsidRPr="00173732">
        <w:rPr>
          <w:rFonts w:cs="Times New Roman"/>
          <w:lang w:val="tr-TR"/>
        </w:rPr>
        <w:t>i</w:t>
      </w:r>
      <w:r w:rsidRPr="00173732">
        <w:rPr>
          <w:rFonts w:cs="Times New Roman"/>
          <w:spacing w:val="9"/>
          <w:lang w:val="tr-TR"/>
        </w:rPr>
        <w:t xml:space="preserve"> </w:t>
      </w:r>
      <w:r w:rsidRPr="00173732">
        <w:rPr>
          <w:rFonts w:cs="Times New Roman"/>
          <w:lang w:val="tr-TR"/>
        </w:rPr>
        <w:t>Safer’inde</w:t>
      </w:r>
      <w:r w:rsidRPr="00173732">
        <w:rPr>
          <w:rFonts w:cs="Times New Roman"/>
          <w:spacing w:val="9"/>
          <w:lang w:val="tr-TR"/>
        </w:rPr>
        <w:t xml:space="preserve"> </w:t>
      </w:r>
      <w:r w:rsidRPr="00173732">
        <w:rPr>
          <w:rFonts w:cs="Times New Roman"/>
          <w:lang w:val="tr-TR"/>
        </w:rPr>
        <w:t>başka</w:t>
      </w:r>
      <w:r w:rsidRPr="00173732">
        <w:rPr>
          <w:rFonts w:cs="Times New Roman"/>
          <w:spacing w:val="8"/>
          <w:lang w:val="tr-TR"/>
        </w:rPr>
        <w:t xml:space="preserve"> </w:t>
      </w:r>
      <w:r w:rsidRPr="00173732">
        <w:rPr>
          <w:rFonts w:cs="Times New Roman"/>
          <w:lang w:val="tr-TR"/>
        </w:rPr>
        <w:t>ve</w:t>
      </w:r>
      <w:r w:rsidRPr="00173732">
        <w:rPr>
          <w:rFonts w:cs="Times New Roman"/>
          <w:spacing w:val="9"/>
          <w:lang w:val="tr-TR"/>
        </w:rPr>
        <w:t xml:space="preserve"> </w:t>
      </w:r>
      <w:r w:rsidRPr="00173732">
        <w:rPr>
          <w:rFonts w:cs="Times New Roman"/>
          <w:lang w:val="tr-TR"/>
        </w:rPr>
        <w:t>sâlifü</w:t>
      </w:r>
      <w:r w:rsidRPr="00173732">
        <w:rPr>
          <w:rFonts w:cs="Times New Roman"/>
          <w:spacing w:val="-1"/>
          <w:lang w:val="tr-TR"/>
        </w:rPr>
        <w:t>’</w:t>
      </w:r>
      <w:r w:rsidRPr="00173732">
        <w:rPr>
          <w:rFonts w:cs="Times New Roman"/>
          <w:spacing w:val="2"/>
          <w:lang w:val="tr-TR"/>
        </w:rPr>
        <w:t>l</w:t>
      </w:r>
      <w:r w:rsidRPr="00173732">
        <w:rPr>
          <w:rFonts w:cs="Times New Roman"/>
          <w:lang w:val="tr-TR"/>
        </w:rPr>
        <w:t>-beyân</w:t>
      </w:r>
      <w:r w:rsidRPr="00173732">
        <w:rPr>
          <w:rFonts w:cs="Times New Roman"/>
          <w:spacing w:val="9"/>
          <w:lang w:val="tr-TR"/>
        </w:rPr>
        <w:t xml:space="preserve"> </w:t>
      </w:r>
      <w:r w:rsidR="008E10F4">
        <w:rPr>
          <w:rFonts w:cs="Times New Roman"/>
          <w:lang w:val="tr-TR"/>
        </w:rPr>
        <w:t>Akçakale</w:t>
      </w:r>
      <w:r w:rsidRPr="00173732">
        <w:rPr>
          <w:rFonts w:cs="Times New Roman"/>
          <w:spacing w:val="9"/>
          <w:lang w:val="tr-TR"/>
        </w:rPr>
        <w:t xml:space="preserve"> </w:t>
      </w:r>
      <w:r w:rsidRPr="00173732">
        <w:rPr>
          <w:rFonts w:cs="Times New Roman"/>
          <w:lang w:val="tr-TR"/>
        </w:rPr>
        <w:t>Ka</w:t>
      </w:r>
      <w:r w:rsidRPr="00173732">
        <w:rPr>
          <w:rFonts w:cs="Times New Roman"/>
          <w:spacing w:val="-1"/>
          <w:lang w:val="tr-TR"/>
        </w:rPr>
        <w:t>r</w:t>
      </w:r>
      <w:r w:rsidRPr="00173732">
        <w:rPr>
          <w:rFonts w:cs="Times New Roman"/>
          <w:lang w:val="tr-TR"/>
        </w:rPr>
        <w:t>yesi</w:t>
      </w:r>
      <w:r w:rsidRPr="00173732">
        <w:rPr>
          <w:rFonts w:cs="Times New Roman"/>
          <w:spacing w:val="10"/>
          <w:lang w:val="tr-TR"/>
        </w:rPr>
        <w:t xml:space="preserve"> </w:t>
      </w:r>
      <w:r w:rsidRPr="00173732">
        <w:rPr>
          <w:rFonts w:cs="Times New Roman"/>
          <w:lang w:val="tr-TR"/>
        </w:rPr>
        <w:t>ahâlîsinin yaylak</w:t>
      </w:r>
      <w:r w:rsidRPr="00173732">
        <w:rPr>
          <w:rFonts w:cs="Times New Roman"/>
          <w:spacing w:val="12"/>
          <w:lang w:val="tr-TR"/>
        </w:rPr>
        <w:t xml:space="preserve"> </w:t>
      </w:r>
      <w:r w:rsidRPr="00173732">
        <w:rPr>
          <w:rFonts w:cs="Times New Roman"/>
          <w:lang w:val="tr-TR"/>
        </w:rPr>
        <w:t>yer</w:t>
      </w:r>
      <w:r w:rsidRPr="00173732">
        <w:rPr>
          <w:rFonts w:cs="Times New Roman"/>
          <w:spacing w:val="-2"/>
          <w:lang w:val="tr-TR"/>
        </w:rPr>
        <w:t>l</w:t>
      </w:r>
      <w:r w:rsidRPr="00173732">
        <w:rPr>
          <w:rFonts w:cs="Times New Roman"/>
          <w:lang w:val="tr-TR"/>
        </w:rPr>
        <w:t>erine</w:t>
      </w:r>
      <w:r w:rsidRPr="00173732">
        <w:rPr>
          <w:rFonts w:cs="Times New Roman"/>
          <w:spacing w:val="13"/>
          <w:lang w:val="tr-TR"/>
        </w:rPr>
        <w:t xml:space="preserve"> </w:t>
      </w:r>
      <w:r w:rsidRPr="00173732">
        <w:rPr>
          <w:rFonts w:cs="Times New Roman"/>
          <w:spacing w:val="-1"/>
          <w:lang w:val="tr-TR"/>
        </w:rPr>
        <w:t>ç</w:t>
      </w:r>
      <w:r w:rsidRPr="00173732">
        <w:rPr>
          <w:rFonts w:cs="Times New Roman"/>
          <w:lang w:val="tr-TR"/>
        </w:rPr>
        <w:t>ık</w:t>
      </w:r>
      <w:r w:rsidRPr="00173732">
        <w:rPr>
          <w:rFonts w:cs="Times New Roman"/>
          <w:spacing w:val="-2"/>
          <w:lang w:val="tr-TR"/>
        </w:rPr>
        <w:t>m</w:t>
      </w:r>
      <w:r w:rsidRPr="00173732">
        <w:rPr>
          <w:rFonts w:cs="Times New Roman"/>
          <w:spacing w:val="1"/>
          <w:lang w:val="tr-TR"/>
        </w:rPr>
        <w:t>a</w:t>
      </w:r>
      <w:r w:rsidRPr="00173732">
        <w:rPr>
          <w:rFonts w:cs="Times New Roman"/>
          <w:lang w:val="tr-TR"/>
        </w:rPr>
        <w:t>larına</w:t>
      </w:r>
      <w:r w:rsidRPr="00173732">
        <w:rPr>
          <w:rFonts w:cs="Times New Roman"/>
          <w:spacing w:val="12"/>
          <w:lang w:val="tr-TR"/>
        </w:rPr>
        <w:t xml:space="preserve"> </w:t>
      </w:r>
      <w:r w:rsidRPr="00173732">
        <w:rPr>
          <w:rFonts w:cs="Times New Roman"/>
          <w:spacing w:val="-2"/>
          <w:lang w:val="tr-TR"/>
        </w:rPr>
        <w:t>m</w:t>
      </w:r>
      <w:r w:rsidRPr="00173732">
        <w:rPr>
          <w:rFonts w:cs="Times New Roman"/>
          <w:lang w:val="tr-TR"/>
        </w:rPr>
        <w:t>ârrü’</w:t>
      </w:r>
      <w:r w:rsidRPr="00173732">
        <w:rPr>
          <w:rFonts w:cs="Times New Roman"/>
          <w:spacing w:val="3"/>
          <w:lang w:val="tr-TR"/>
        </w:rPr>
        <w:t>z</w:t>
      </w:r>
      <w:r w:rsidRPr="00173732">
        <w:rPr>
          <w:rFonts w:cs="Times New Roman"/>
          <w:lang w:val="tr-TR"/>
        </w:rPr>
        <w:t>-</w:t>
      </w:r>
      <w:r w:rsidRPr="00173732">
        <w:rPr>
          <w:rFonts w:cs="Times New Roman"/>
          <w:spacing w:val="-1"/>
          <w:lang w:val="tr-TR"/>
        </w:rPr>
        <w:t>z</w:t>
      </w:r>
      <w:r w:rsidRPr="00173732">
        <w:rPr>
          <w:rFonts w:cs="Times New Roman"/>
          <w:lang w:val="tr-TR"/>
        </w:rPr>
        <w:t>ikr</w:t>
      </w:r>
      <w:r w:rsidRPr="00173732">
        <w:rPr>
          <w:rFonts w:cs="Times New Roman"/>
          <w:spacing w:val="13"/>
          <w:lang w:val="tr-TR"/>
        </w:rPr>
        <w:t xml:space="preserve"> </w:t>
      </w:r>
      <w:r w:rsidRPr="00173732">
        <w:rPr>
          <w:rFonts w:cs="Times New Roman"/>
          <w:lang w:val="tr-TR"/>
        </w:rPr>
        <w:t>N</w:t>
      </w:r>
      <w:r w:rsidRPr="00173732">
        <w:rPr>
          <w:rFonts w:cs="Times New Roman"/>
          <w:spacing w:val="-2"/>
          <w:lang w:val="tr-TR"/>
        </w:rPr>
        <w:t>e</w:t>
      </w:r>
      <w:r w:rsidRPr="00173732">
        <w:rPr>
          <w:rFonts w:cs="Times New Roman"/>
          <w:lang w:val="tr-TR"/>
        </w:rPr>
        <w:t>mure</w:t>
      </w:r>
      <w:r w:rsidRPr="00173732">
        <w:rPr>
          <w:rFonts w:cs="Times New Roman"/>
          <w:spacing w:val="12"/>
          <w:lang w:val="tr-TR"/>
        </w:rPr>
        <w:t xml:space="preserve"> </w:t>
      </w:r>
      <w:r w:rsidRPr="00173732">
        <w:rPr>
          <w:rFonts w:cs="Times New Roman"/>
          <w:lang w:val="tr-TR"/>
        </w:rPr>
        <w:t>Karyesi</w:t>
      </w:r>
      <w:r w:rsidRPr="00173732">
        <w:rPr>
          <w:rFonts w:cs="Times New Roman"/>
          <w:spacing w:val="13"/>
          <w:lang w:val="tr-TR"/>
        </w:rPr>
        <w:t xml:space="preserve"> </w:t>
      </w:r>
      <w:r w:rsidRPr="00173732">
        <w:rPr>
          <w:rFonts w:cs="Times New Roman"/>
          <w:lang w:val="tr-TR"/>
        </w:rPr>
        <w:t>ahâlîsi</w:t>
      </w:r>
      <w:r w:rsidRPr="00173732">
        <w:rPr>
          <w:rFonts w:cs="Times New Roman"/>
          <w:spacing w:val="-2"/>
          <w:lang w:val="tr-TR"/>
        </w:rPr>
        <w:t>n</w:t>
      </w:r>
      <w:r w:rsidRPr="00173732">
        <w:rPr>
          <w:rFonts w:cs="Times New Roman"/>
          <w:lang w:val="tr-TR"/>
        </w:rPr>
        <w:t>in</w:t>
      </w:r>
      <w:r w:rsidRPr="00173732">
        <w:rPr>
          <w:rFonts w:cs="Times New Roman"/>
          <w:spacing w:val="13"/>
          <w:lang w:val="tr-TR"/>
        </w:rPr>
        <w:t xml:space="preserve"> </w:t>
      </w:r>
      <w:r w:rsidRPr="00173732">
        <w:rPr>
          <w:rFonts w:cs="Times New Roman"/>
          <w:spacing w:val="-2"/>
          <w:lang w:val="tr-TR"/>
        </w:rPr>
        <w:t>m</w:t>
      </w:r>
      <w:r w:rsidRPr="00173732">
        <w:rPr>
          <w:rFonts w:cs="Times New Roman"/>
          <w:lang w:val="tr-TR"/>
        </w:rPr>
        <w:t xml:space="preserve">uhâlefetleri </w:t>
      </w:r>
      <w:r w:rsidRPr="00173732">
        <w:rPr>
          <w:rFonts w:cs="Times New Roman"/>
          <w:spacing w:val="-2"/>
          <w:lang w:val="tr-TR"/>
        </w:rPr>
        <w:t>m</w:t>
      </w:r>
      <w:r w:rsidRPr="00173732">
        <w:rPr>
          <w:rFonts w:cs="Times New Roman"/>
          <w:lang w:val="tr-TR"/>
        </w:rPr>
        <w:t>enʿ</w:t>
      </w:r>
      <w:r w:rsidRPr="00173732">
        <w:rPr>
          <w:rFonts w:cs="Times New Roman"/>
          <w:spacing w:val="51"/>
          <w:lang w:val="tr-TR"/>
        </w:rPr>
        <w:t xml:space="preserve"> </w:t>
      </w:r>
      <w:r w:rsidRPr="00173732">
        <w:rPr>
          <w:rFonts w:cs="Times New Roman"/>
          <w:lang w:val="tr-TR"/>
        </w:rPr>
        <w:t>olu</w:t>
      </w:r>
      <w:r w:rsidRPr="00173732">
        <w:rPr>
          <w:rFonts w:cs="Times New Roman"/>
          <w:spacing w:val="1"/>
          <w:lang w:val="tr-TR"/>
        </w:rPr>
        <w:t>n</w:t>
      </w:r>
      <w:r w:rsidRPr="00173732">
        <w:rPr>
          <w:rFonts w:cs="Times New Roman"/>
          <w:lang w:val="tr-TR"/>
        </w:rPr>
        <w:t>muşiken</w:t>
      </w:r>
      <w:r w:rsidRPr="00173732">
        <w:rPr>
          <w:rFonts w:cs="Times New Roman"/>
          <w:spacing w:val="51"/>
          <w:lang w:val="tr-TR"/>
        </w:rPr>
        <w:t xml:space="preserve"> </w:t>
      </w:r>
      <w:r w:rsidRPr="00173732">
        <w:rPr>
          <w:rFonts w:cs="Times New Roman"/>
          <w:spacing w:val="-2"/>
          <w:lang w:val="tr-TR"/>
        </w:rPr>
        <w:t>m</w:t>
      </w:r>
      <w:r w:rsidRPr="00173732">
        <w:rPr>
          <w:rFonts w:cs="Times New Roman"/>
          <w:lang w:val="tr-TR"/>
        </w:rPr>
        <w:t>ugâyir</w:t>
      </w:r>
      <w:r w:rsidRPr="00173732">
        <w:rPr>
          <w:rFonts w:cs="Times New Roman"/>
          <w:spacing w:val="51"/>
          <w:lang w:val="tr-TR"/>
        </w:rPr>
        <w:t xml:space="preserve"> </w:t>
      </w:r>
      <w:r w:rsidRPr="00173732">
        <w:rPr>
          <w:rFonts w:cs="Times New Roman"/>
          <w:lang w:val="tr-TR"/>
        </w:rPr>
        <w:t>e</w:t>
      </w:r>
      <w:r w:rsidRPr="00173732">
        <w:rPr>
          <w:rFonts w:cs="Times New Roman"/>
          <w:spacing w:val="-2"/>
          <w:lang w:val="tr-TR"/>
        </w:rPr>
        <w:t>m</w:t>
      </w:r>
      <w:r w:rsidRPr="00173732">
        <w:rPr>
          <w:rFonts w:cs="Times New Roman"/>
          <w:spacing w:val="2"/>
          <w:lang w:val="tr-TR"/>
        </w:rPr>
        <w:t>r</w:t>
      </w:r>
      <w:r w:rsidRPr="00173732">
        <w:rPr>
          <w:rFonts w:cs="Times New Roman"/>
          <w:lang w:val="tr-TR"/>
        </w:rPr>
        <w:t>-i</w:t>
      </w:r>
      <w:r w:rsidRPr="00173732">
        <w:rPr>
          <w:rFonts w:cs="Times New Roman"/>
          <w:spacing w:val="51"/>
          <w:lang w:val="tr-TR"/>
        </w:rPr>
        <w:t xml:space="preserve"> </w:t>
      </w:r>
      <w:r w:rsidRPr="00173732">
        <w:rPr>
          <w:rFonts w:cs="Times New Roman"/>
          <w:lang w:val="tr-TR"/>
        </w:rPr>
        <w:t>ʿâlî</w:t>
      </w:r>
      <w:r w:rsidRPr="00173732">
        <w:rPr>
          <w:rFonts w:cs="Times New Roman"/>
          <w:spacing w:val="51"/>
          <w:lang w:val="tr-TR"/>
        </w:rPr>
        <w:t xml:space="preserve"> </w:t>
      </w:r>
      <w:r w:rsidRPr="00173732">
        <w:rPr>
          <w:rFonts w:cs="Times New Roman"/>
          <w:spacing w:val="-2"/>
          <w:lang w:val="tr-TR"/>
        </w:rPr>
        <w:t>m</w:t>
      </w:r>
      <w:r w:rsidRPr="00173732">
        <w:rPr>
          <w:rFonts w:cs="Times New Roman"/>
          <w:lang w:val="tr-TR"/>
        </w:rPr>
        <w:t>üdâhale</w:t>
      </w:r>
      <w:r w:rsidRPr="00173732">
        <w:rPr>
          <w:rFonts w:cs="Times New Roman"/>
          <w:spacing w:val="51"/>
          <w:lang w:val="tr-TR"/>
        </w:rPr>
        <w:t xml:space="preserve"> </w:t>
      </w:r>
      <w:r w:rsidRPr="00173732">
        <w:rPr>
          <w:rFonts w:cs="Times New Roman"/>
          <w:lang w:val="tr-TR"/>
        </w:rPr>
        <w:t>eyledi</w:t>
      </w:r>
      <w:r w:rsidRPr="00173732">
        <w:rPr>
          <w:rFonts w:cs="Times New Roman"/>
          <w:spacing w:val="-2"/>
          <w:lang w:val="tr-TR"/>
        </w:rPr>
        <w:t>k</w:t>
      </w:r>
      <w:r w:rsidRPr="00173732">
        <w:rPr>
          <w:rFonts w:cs="Times New Roman"/>
          <w:lang w:val="tr-TR"/>
        </w:rPr>
        <w:t>le</w:t>
      </w:r>
      <w:r w:rsidRPr="00173732">
        <w:rPr>
          <w:rFonts w:cs="Times New Roman"/>
          <w:spacing w:val="-2"/>
          <w:lang w:val="tr-TR"/>
        </w:rPr>
        <w:t>r</w:t>
      </w:r>
      <w:r w:rsidRPr="00173732">
        <w:rPr>
          <w:rFonts w:cs="Times New Roman"/>
          <w:lang w:val="tr-TR"/>
        </w:rPr>
        <w:t>in</w:t>
      </w:r>
      <w:r w:rsidRPr="00173732">
        <w:rPr>
          <w:rFonts w:cs="Times New Roman"/>
          <w:spacing w:val="51"/>
          <w:lang w:val="tr-TR"/>
        </w:rPr>
        <w:t xml:space="preserve"> </w:t>
      </w:r>
      <w:r w:rsidRPr="00173732">
        <w:rPr>
          <w:rFonts w:cs="Times New Roman"/>
          <w:lang w:val="tr-TR"/>
        </w:rPr>
        <w:t>sâlifü’</w:t>
      </w:r>
      <w:r w:rsidRPr="00173732">
        <w:rPr>
          <w:rFonts w:cs="Times New Roman"/>
          <w:spacing w:val="2"/>
          <w:lang w:val="tr-TR"/>
        </w:rPr>
        <w:t>z</w:t>
      </w:r>
      <w:r w:rsidRPr="00173732">
        <w:rPr>
          <w:rFonts w:cs="Times New Roman"/>
          <w:lang w:val="tr-TR"/>
        </w:rPr>
        <w:t>-</w:t>
      </w:r>
      <w:r w:rsidRPr="00173732">
        <w:rPr>
          <w:rFonts w:cs="Times New Roman"/>
          <w:spacing w:val="-1"/>
          <w:lang w:val="tr-TR"/>
        </w:rPr>
        <w:t>z</w:t>
      </w:r>
      <w:r w:rsidRPr="00173732">
        <w:rPr>
          <w:rFonts w:cs="Times New Roman"/>
          <w:lang w:val="tr-TR"/>
        </w:rPr>
        <w:t>ikr</w:t>
      </w:r>
      <w:r w:rsidRPr="00173732">
        <w:rPr>
          <w:rFonts w:cs="Times New Roman"/>
          <w:spacing w:val="52"/>
          <w:lang w:val="tr-TR"/>
        </w:rPr>
        <w:t xml:space="preserve"> </w:t>
      </w:r>
      <w:r w:rsidR="008E10F4">
        <w:rPr>
          <w:rFonts w:cs="Times New Roman"/>
          <w:lang w:val="tr-TR"/>
        </w:rPr>
        <w:t>Akçakale</w:t>
      </w:r>
      <w:r w:rsidRPr="00173732">
        <w:rPr>
          <w:rFonts w:cs="Times New Roman"/>
          <w:lang w:val="tr-TR"/>
        </w:rPr>
        <w:t xml:space="preserve"> ahâlîsi</w:t>
      </w:r>
      <w:r w:rsidRPr="00173732">
        <w:rPr>
          <w:rFonts w:cs="Times New Roman"/>
          <w:spacing w:val="2"/>
          <w:lang w:val="tr-TR"/>
        </w:rPr>
        <w:t xml:space="preserve"> </w:t>
      </w:r>
      <w:r w:rsidRPr="00173732">
        <w:rPr>
          <w:rFonts w:cs="Times New Roman"/>
          <w:lang w:val="tr-TR"/>
        </w:rPr>
        <w:t>tek</w:t>
      </w:r>
      <w:r w:rsidRPr="00173732">
        <w:rPr>
          <w:rFonts w:cs="Times New Roman"/>
          <w:spacing w:val="-1"/>
          <w:lang w:val="tr-TR"/>
        </w:rPr>
        <w:t>ra</w:t>
      </w:r>
      <w:r w:rsidRPr="00173732">
        <w:rPr>
          <w:rFonts w:cs="Times New Roman"/>
          <w:lang w:val="tr-TR"/>
        </w:rPr>
        <w:t>r</w:t>
      </w:r>
      <w:r w:rsidRPr="00173732">
        <w:rPr>
          <w:rFonts w:cs="Times New Roman"/>
          <w:spacing w:val="3"/>
          <w:lang w:val="tr-TR"/>
        </w:rPr>
        <w:t xml:space="preserve"> </w:t>
      </w:r>
      <w:r w:rsidRPr="00173732">
        <w:rPr>
          <w:rFonts w:cs="Times New Roman"/>
          <w:lang w:val="tr-TR"/>
        </w:rPr>
        <w:t>b</w:t>
      </w:r>
      <w:r w:rsidRPr="00173732">
        <w:rPr>
          <w:rFonts w:cs="Times New Roman"/>
          <w:spacing w:val="1"/>
          <w:lang w:val="tr-TR"/>
        </w:rPr>
        <w:t>â</w:t>
      </w:r>
      <w:r w:rsidRPr="00173732">
        <w:rPr>
          <w:rFonts w:cs="Times New Roman"/>
          <w:spacing w:val="-1"/>
          <w:lang w:val="tr-TR"/>
        </w:rPr>
        <w:t>-</w:t>
      </w:r>
      <w:r w:rsidRPr="00173732">
        <w:rPr>
          <w:rFonts w:cs="Times New Roman"/>
          <w:lang w:val="tr-TR"/>
        </w:rPr>
        <w:t>ʿarzıh</w:t>
      </w:r>
      <w:r w:rsidRPr="00173732">
        <w:rPr>
          <w:rFonts w:cs="Times New Roman"/>
          <w:spacing w:val="-1"/>
          <w:lang w:val="tr-TR"/>
        </w:rPr>
        <w:t>â</w:t>
      </w:r>
      <w:r w:rsidRPr="00173732">
        <w:rPr>
          <w:rFonts w:cs="Times New Roman"/>
          <w:lang w:val="tr-TR"/>
        </w:rPr>
        <w:t>l</w:t>
      </w:r>
      <w:r w:rsidRPr="00173732">
        <w:rPr>
          <w:rFonts w:cs="Times New Roman"/>
          <w:spacing w:val="2"/>
          <w:lang w:val="tr-TR"/>
        </w:rPr>
        <w:t xml:space="preserve"> </w:t>
      </w:r>
      <w:r w:rsidRPr="00173732">
        <w:rPr>
          <w:rFonts w:cs="Times New Roman"/>
          <w:lang w:val="tr-TR"/>
        </w:rPr>
        <w:t>inhâ</w:t>
      </w:r>
      <w:r w:rsidRPr="00173732">
        <w:rPr>
          <w:rFonts w:cs="Times New Roman"/>
          <w:spacing w:val="3"/>
          <w:lang w:val="tr-TR"/>
        </w:rPr>
        <w:t xml:space="preserve"> </w:t>
      </w:r>
      <w:r w:rsidRPr="00173732">
        <w:rPr>
          <w:rFonts w:cs="Times New Roman"/>
          <w:spacing w:val="-2"/>
          <w:lang w:val="tr-TR"/>
        </w:rPr>
        <w:t>k</w:t>
      </w:r>
      <w:r w:rsidRPr="00173732">
        <w:rPr>
          <w:rFonts w:cs="Times New Roman"/>
          <w:lang w:val="tr-TR"/>
        </w:rPr>
        <w:t>ânûn</w:t>
      </w:r>
      <w:r w:rsidRPr="00173732">
        <w:rPr>
          <w:rFonts w:cs="Times New Roman"/>
          <w:spacing w:val="2"/>
          <w:lang w:val="tr-TR"/>
        </w:rPr>
        <w:t xml:space="preserve"> </w:t>
      </w:r>
      <w:r w:rsidRPr="00173732">
        <w:rPr>
          <w:rFonts w:cs="Times New Roman"/>
          <w:lang w:val="tr-TR"/>
        </w:rPr>
        <w:t>üzere</w:t>
      </w:r>
      <w:r w:rsidRPr="00173732">
        <w:rPr>
          <w:rFonts w:cs="Times New Roman"/>
          <w:spacing w:val="2"/>
          <w:lang w:val="tr-TR"/>
        </w:rPr>
        <w:t xml:space="preserve"> </w:t>
      </w:r>
      <w:r w:rsidRPr="00173732">
        <w:rPr>
          <w:rFonts w:cs="Times New Roman"/>
          <w:lang w:val="tr-TR"/>
        </w:rPr>
        <w:t>ʿa</w:t>
      </w:r>
      <w:r w:rsidRPr="00173732">
        <w:rPr>
          <w:rFonts w:cs="Times New Roman"/>
          <w:spacing w:val="-2"/>
          <w:lang w:val="tr-TR"/>
        </w:rPr>
        <w:t>m</w:t>
      </w:r>
      <w:r w:rsidRPr="00173732">
        <w:rPr>
          <w:rFonts w:cs="Times New Roman"/>
          <w:lang w:val="tr-TR"/>
        </w:rPr>
        <w:t>el</w:t>
      </w:r>
      <w:r w:rsidRPr="00173732">
        <w:rPr>
          <w:rFonts w:cs="Times New Roman"/>
          <w:spacing w:val="2"/>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spacing w:val="3"/>
          <w:lang w:val="tr-TR"/>
        </w:rPr>
        <w:t>a</w:t>
      </w:r>
      <w:r w:rsidRPr="00173732">
        <w:rPr>
          <w:rFonts w:cs="Times New Roman"/>
          <w:lang w:val="tr-TR"/>
        </w:rPr>
        <w:t>k</w:t>
      </w:r>
      <w:r w:rsidRPr="00173732">
        <w:rPr>
          <w:rFonts w:cs="Times New Roman"/>
          <w:spacing w:val="3"/>
          <w:lang w:val="tr-TR"/>
        </w:rPr>
        <w:t xml:space="preserve"> </w:t>
      </w:r>
      <w:r w:rsidRPr="00173732">
        <w:rPr>
          <w:rFonts w:cs="Times New Roman"/>
          <w:lang w:val="tr-TR"/>
        </w:rPr>
        <w:t>bâbında</w:t>
      </w:r>
      <w:r w:rsidRPr="00173732">
        <w:rPr>
          <w:rFonts w:cs="Times New Roman"/>
          <w:spacing w:val="2"/>
          <w:lang w:val="tr-TR"/>
        </w:rPr>
        <w:t xml:space="preserve"> </w:t>
      </w:r>
      <w:r w:rsidRPr="00173732">
        <w:rPr>
          <w:rFonts w:cs="Times New Roman"/>
          <w:lang w:val="tr-TR"/>
        </w:rPr>
        <w:t>işbu</w:t>
      </w:r>
      <w:r w:rsidRPr="00173732">
        <w:rPr>
          <w:rFonts w:cs="Times New Roman"/>
          <w:spacing w:val="4"/>
          <w:lang w:val="tr-TR"/>
        </w:rPr>
        <w:t xml:space="preserve"> </w:t>
      </w:r>
      <w:r w:rsidRPr="00173732">
        <w:rPr>
          <w:rFonts w:cs="Times New Roman"/>
          <w:spacing w:val="-1"/>
          <w:lang w:val="tr-TR"/>
        </w:rPr>
        <w:t>s</w:t>
      </w:r>
      <w:r w:rsidRPr="00173732">
        <w:rPr>
          <w:rFonts w:cs="Times New Roman"/>
          <w:lang w:val="tr-TR"/>
        </w:rPr>
        <w:t>en</w:t>
      </w:r>
      <w:r w:rsidRPr="00173732">
        <w:rPr>
          <w:rFonts w:cs="Times New Roman"/>
          <w:spacing w:val="1"/>
          <w:lang w:val="tr-TR"/>
        </w:rPr>
        <w:t>e</w:t>
      </w:r>
      <w:r w:rsidRPr="00173732">
        <w:rPr>
          <w:rFonts w:cs="Times New Roman"/>
          <w:lang w:val="tr-TR"/>
        </w:rPr>
        <w:t>-i</w:t>
      </w:r>
      <w:r w:rsidRPr="00173732">
        <w:rPr>
          <w:rFonts w:cs="Times New Roman"/>
          <w:spacing w:val="2"/>
          <w:lang w:val="tr-TR"/>
        </w:rPr>
        <w:t xml:space="preserve"> </w:t>
      </w:r>
      <w:r w:rsidRPr="00173732">
        <w:rPr>
          <w:rFonts w:cs="Times New Roman"/>
          <w:spacing w:val="-2"/>
          <w:lang w:val="tr-TR"/>
        </w:rPr>
        <w:t>m</w:t>
      </w:r>
      <w:r w:rsidRPr="00173732">
        <w:rPr>
          <w:rFonts w:cs="Times New Roman"/>
          <w:lang w:val="tr-TR"/>
        </w:rPr>
        <w:t>übâreke evâsıt-ı</w:t>
      </w:r>
      <w:r w:rsidRPr="00173732">
        <w:rPr>
          <w:rFonts w:cs="Times New Roman"/>
          <w:spacing w:val="23"/>
          <w:lang w:val="tr-TR"/>
        </w:rPr>
        <w:t xml:space="preserve"> </w:t>
      </w:r>
      <w:r w:rsidRPr="00173732">
        <w:rPr>
          <w:rFonts w:cs="Times New Roman"/>
          <w:lang w:val="tr-TR"/>
        </w:rPr>
        <w:t>Re</w:t>
      </w:r>
      <w:r w:rsidRPr="00173732">
        <w:rPr>
          <w:rFonts w:cs="Times New Roman"/>
          <w:spacing w:val="-2"/>
          <w:lang w:val="tr-TR"/>
        </w:rPr>
        <w:t>b</w:t>
      </w:r>
      <w:r w:rsidRPr="00173732">
        <w:rPr>
          <w:rFonts w:cs="Times New Roman"/>
          <w:lang w:val="tr-TR"/>
        </w:rPr>
        <w:t>iʿü</w:t>
      </w:r>
      <w:r w:rsidRPr="00173732">
        <w:rPr>
          <w:rFonts w:cs="Times New Roman"/>
          <w:spacing w:val="-1"/>
          <w:lang w:val="tr-TR"/>
        </w:rPr>
        <w:t>’</w:t>
      </w:r>
      <w:r w:rsidRPr="00173732">
        <w:rPr>
          <w:rFonts w:cs="Times New Roman"/>
          <w:lang w:val="tr-TR"/>
        </w:rPr>
        <w:t>l-ev</w:t>
      </w:r>
      <w:r w:rsidRPr="00173732">
        <w:rPr>
          <w:rFonts w:cs="Times New Roman"/>
          <w:spacing w:val="-1"/>
          <w:lang w:val="tr-TR"/>
        </w:rPr>
        <w:t>v</w:t>
      </w:r>
      <w:r w:rsidRPr="00173732">
        <w:rPr>
          <w:rFonts w:cs="Times New Roman"/>
          <w:lang w:val="tr-TR"/>
        </w:rPr>
        <w:t>eli</w:t>
      </w:r>
      <w:r w:rsidRPr="00173732">
        <w:rPr>
          <w:rFonts w:cs="Times New Roman"/>
          <w:spacing w:val="-1"/>
          <w:lang w:val="tr-TR"/>
        </w:rPr>
        <w:t>n</w:t>
      </w:r>
      <w:r w:rsidRPr="00173732">
        <w:rPr>
          <w:rFonts w:cs="Times New Roman"/>
          <w:lang w:val="tr-TR"/>
        </w:rPr>
        <w:t>de</w:t>
      </w:r>
      <w:r w:rsidRPr="00173732">
        <w:rPr>
          <w:rFonts w:cs="Times New Roman"/>
          <w:spacing w:val="22"/>
          <w:lang w:val="tr-TR"/>
        </w:rPr>
        <w:t xml:space="preserve"> </w:t>
      </w:r>
      <w:r w:rsidRPr="00173732">
        <w:rPr>
          <w:rFonts w:cs="Times New Roman"/>
          <w:lang w:val="tr-TR"/>
        </w:rPr>
        <w:t>sâdır</w:t>
      </w:r>
      <w:r w:rsidRPr="00173732">
        <w:rPr>
          <w:rFonts w:cs="Times New Roman"/>
          <w:spacing w:val="23"/>
          <w:lang w:val="tr-TR"/>
        </w:rPr>
        <w:t xml:space="preserve"> </w:t>
      </w:r>
      <w:r w:rsidRPr="00173732">
        <w:rPr>
          <w:rFonts w:cs="Times New Roman"/>
          <w:spacing w:val="-2"/>
          <w:lang w:val="tr-TR"/>
        </w:rPr>
        <w:t>o</w:t>
      </w:r>
      <w:r w:rsidRPr="00173732">
        <w:rPr>
          <w:rFonts w:cs="Times New Roman"/>
          <w:lang w:val="tr-TR"/>
        </w:rPr>
        <w:t>lan</w:t>
      </w:r>
      <w:r w:rsidRPr="00173732">
        <w:rPr>
          <w:rFonts w:cs="Times New Roman"/>
          <w:spacing w:val="22"/>
          <w:lang w:val="tr-TR"/>
        </w:rPr>
        <w:t xml:space="preserve"> </w:t>
      </w:r>
      <w:r w:rsidRPr="00173732">
        <w:rPr>
          <w:rFonts w:cs="Times New Roman"/>
          <w:lang w:val="tr-TR"/>
        </w:rPr>
        <w:t>e</w:t>
      </w:r>
      <w:r w:rsidRPr="00173732">
        <w:rPr>
          <w:rFonts w:cs="Times New Roman"/>
          <w:spacing w:val="-2"/>
          <w:lang w:val="tr-TR"/>
        </w:rPr>
        <w:t>m</w:t>
      </w:r>
      <w:r w:rsidRPr="00173732">
        <w:rPr>
          <w:rFonts w:cs="Times New Roman"/>
          <w:spacing w:val="2"/>
          <w:lang w:val="tr-TR"/>
        </w:rPr>
        <w:t>r</w:t>
      </w:r>
      <w:r w:rsidRPr="00173732">
        <w:rPr>
          <w:rFonts w:cs="Times New Roman"/>
          <w:lang w:val="tr-TR"/>
        </w:rPr>
        <w:t>-i</w:t>
      </w:r>
      <w:r w:rsidRPr="00173732">
        <w:rPr>
          <w:rFonts w:cs="Times New Roman"/>
          <w:spacing w:val="23"/>
          <w:lang w:val="tr-TR"/>
        </w:rPr>
        <w:t xml:space="preserve"> </w:t>
      </w:r>
      <w:r w:rsidRPr="00173732">
        <w:rPr>
          <w:rFonts w:cs="Times New Roman"/>
          <w:lang w:val="tr-TR"/>
        </w:rPr>
        <w:t>şerî</w:t>
      </w:r>
      <w:r w:rsidRPr="00173732">
        <w:rPr>
          <w:rFonts w:cs="Times New Roman"/>
          <w:spacing w:val="-2"/>
          <w:lang w:val="tr-TR"/>
        </w:rPr>
        <w:t>f</w:t>
      </w:r>
      <w:r w:rsidRPr="00173732">
        <w:rPr>
          <w:rFonts w:cs="Times New Roman"/>
          <w:spacing w:val="1"/>
          <w:lang w:val="tr-TR"/>
        </w:rPr>
        <w:t>i</w:t>
      </w:r>
      <w:r w:rsidRPr="00173732">
        <w:rPr>
          <w:rFonts w:cs="Times New Roman"/>
          <w:lang w:val="tr-TR"/>
        </w:rPr>
        <w:t>m</w:t>
      </w:r>
      <w:r w:rsidRPr="00173732">
        <w:rPr>
          <w:rFonts w:cs="Times New Roman"/>
          <w:spacing w:val="21"/>
          <w:lang w:val="tr-TR"/>
        </w:rPr>
        <w:t xml:space="preserve"> </w:t>
      </w:r>
      <w:r w:rsidRPr="00173732">
        <w:rPr>
          <w:rFonts w:cs="Times New Roman"/>
          <w:spacing w:val="-2"/>
          <w:lang w:val="tr-TR"/>
        </w:rPr>
        <w:t>m</w:t>
      </w:r>
      <w:r w:rsidRPr="00173732">
        <w:rPr>
          <w:rFonts w:cs="Times New Roman"/>
          <w:lang w:val="tr-TR"/>
        </w:rPr>
        <w:t>ahalline</w:t>
      </w:r>
      <w:r w:rsidRPr="00173732">
        <w:rPr>
          <w:rFonts w:cs="Times New Roman"/>
          <w:spacing w:val="22"/>
          <w:lang w:val="tr-TR"/>
        </w:rPr>
        <w:t xml:space="preserve"> </w:t>
      </w:r>
      <w:r w:rsidRPr="00173732">
        <w:rPr>
          <w:rFonts w:cs="Times New Roman"/>
          <w:lang w:val="tr-TR"/>
        </w:rPr>
        <w:t>lede’</w:t>
      </w:r>
      <w:r w:rsidRPr="00173732">
        <w:rPr>
          <w:rFonts w:cs="Times New Roman"/>
          <w:spacing w:val="2"/>
          <w:lang w:val="tr-TR"/>
        </w:rPr>
        <w:t>l</w:t>
      </w:r>
      <w:r w:rsidRPr="00173732">
        <w:rPr>
          <w:rFonts w:cs="Times New Roman"/>
          <w:lang w:val="tr-TR"/>
        </w:rPr>
        <w:t>-v</w:t>
      </w:r>
      <w:r w:rsidRPr="00173732">
        <w:rPr>
          <w:rFonts w:cs="Times New Roman"/>
          <w:spacing w:val="-2"/>
          <w:lang w:val="tr-TR"/>
        </w:rPr>
        <w:t>ü</w:t>
      </w:r>
      <w:r w:rsidRPr="00173732">
        <w:rPr>
          <w:rFonts w:cs="Times New Roman"/>
          <w:lang w:val="tr-TR"/>
        </w:rPr>
        <w:t>rûd</w:t>
      </w:r>
      <w:r w:rsidRPr="00173732">
        <w:rPr>
          <w:rFonts w:cs="Times New Roman"/>
          <w:spacing w:val="23"/>
          <w:lang w:val="tr-TR"/>
        </w:rPr>
        <w:t xml:space="preserve"> </w:t>
      </w:r>
      <w:r w:rsidRPr="00173732">
        <w:rPr>
          <w:rFonts w:cs="Times New Roman"/>
          <w:lang w:val="tr-TR"/>
        </w:rPr>
        <w:t>zikr</w:t>
      </w:r>
      <w:r w:rsidRPr="00173732">
        <w:rPr>
          <w:rFonts w:cs="Times New Roman"/>
          <w:spacing w:val="23"/>
          <w:lang w:val="tr-TR"/>
        </w:rPr>
        <w:t xml:space="preserve"> </w:t>
      </w:r>
      <w:r w:rsidRPr="00173732">
        <w:rPr>
          <w:rFonts w:cs="Times New Roman"/>
          <w:spacing w:val="-2"/>
          <w:lang w:val="tr-TR"/>
        </w:rPr>
        <w:t>o</w:t>
      </w:r>
      <w:r w:rsidRPr="00173732">
        <w:rPr>
          <w:rFonts w:cs="Times New Roman"/>
          <w:lang w:val="tr-TR"/>
        </w:rPr>
        <w:t>l</w:t>
      </w:r>
      <w:r w:rsidRPr="00173732">
        <w:rPr>
          <w:rFonts w:cs="Times New Roman"/>
          <w:spacing w:val="-1"/>
          <w:lang w:val="tr-TR"/>
        </w:rPr>
        <w:t>u</w:t>
      </w:r>
      <w:r w:rsidRPr="00173732">
        <w:rPr>
          <w:rFonts w:cs="Times New Roman"/>
          <w:lang w:val="tr-TR"/>
        </w:rPr>
        <w:t>nan A</w:t>
      </w:r>
      <w:r w:rsidR="008E10F4">
        <w:rPr>
          <w:rFonts w:cs="Times New Roman"/>
          <w:lang w:val="tr-TR"/>
        </w:rPr>
        <w:t>kçakale</w:t>
      </w:r>
      <w:r w:rsidRPr="00173732">
        <w:rPr>
          <w:rFonts w:cs="Times New Roman"/>
          <w:spacing w:val="10"/>
          <w:lang w:val="tr-TR"/>
        </w:rPr>
        <w:t xml:space="preserve"> </w:t>
      </w:r>
      <w:r w:rsidRPr="00173732">
        <w:rPr>
          <w:rFonts w:cs="Times New Roman"/>
          <w:lang w:val="tr-TR"/>
        </w:rPr>
        <w:t>Karyesi</w:t>
      </w:r>
      <w:r w:rsidRPr="00173732">
        <w:rPr>
          <w:rFonts w:cs="Times New Roman"/>
          <w:spacing w:val="12"/>
          <w:lang w:val="tr-TR"/>
        </w:rPr>
        <w:t xml:space="preserve"> </w:t>
      </w:r>
      <w:r w:rsidRPr="00173732">
        <w:rPr>
          <w:rFonts w:cs="Times New Roman"/>
          <w:lang w:val="tr-TR"/>
        </w:rPr>
        <w:t>ahâ</w:t>
      </w:r>
      <w:r w:rsidRPr="00173732">
        <w:rPr>
          <w:rFonts w:cs="Times New Roman"/>
          <w:spacing w:val="-2"/>
          <w:lang w:val="tr-TR"/>
        </w:rPr>
        <w:t>l</w:t>
      </w:r>
      <w:r w:rsidRPr="00173732">
        <w:rPr>
          <w:rFonts w:cs="Times New Roman"/>
          <w:lang w:val="tr-TR"/>
        </w:rPr>
        <w:t>îsinden</w:t>
      </w:r>
      <w:r w:rsidRPr="00173732">
        <w:rPr>
          <w:rFonts w:cs="Times New Roman"/>
          <w:spacing w:val="12"/>
          <w:lang w:val="tr-TR"/>
        </w:rPr>
        <w:t xml:space="preserve"> </w:t>
      </w:r>
      <w:r w:rsidRPr="00173732">
        <w:rPr>
          <w:rFonts w:cs="Times New Roman"/>
          <w:lang w:val="tr-TR"/>
        </w:rPr>
        <w:t>Hâ</w:t>
      </w:r>
      <w:r w:rsidRPr="00173732">
        <w:rPr>
          <w:rFonts w:cs="Times New Roman"/>
          <w:spacing w:val="-2"/>
          <w:lang w:val="tr-TR"/>
        </w:rPr>
        <w:t>c</w:t>
      </w:r>
      <w:r w:rsidRPr="00173732">
        <w:rPr>
          <w:rFonts w:cs="Times New Roman"/>
          <w:lang w:val="tr-TR"/>
        </w:rPr>
        <w:t>ı</w:t>
      </w:r>
      <w:r w:rsidRPr="00173732">
        <w:rPr>
          <w:rFonts w:cs="Times New Roman"/>
          <w:spacing w:val="11"/>
          <w:lang w:val="tr-TR"/>
        </w:rPr>
        <w:t xml:space="preserve"> </w:t>
      </w:r>
      <w:r w:rsidRPr="00173732">
        <w:rPr>
          <w:rFonts w:cs="Times New Roman"/>
          <w:lang w:val="tr-TR"/>
        </w:rPr>
        <w:t>Hasan</w:t>
      </w:r>
      <w:r w:rsidRPr="00173732">
        <w:rPr>
          <w:rFonts w:cs="Times New Roman"/>
          <w:spacing w:val="12"/>
          <w:lang w:val="tr-TR"/>
        </w:rPr>
        <w:t xml:space="preserve"> </w:t>
      </w:r>
      <w:r w:rsidRPr="00173732">
        <w:rPr>
          <w:rFonts w:cs="Times New Roman"/>
          <w:lang w:val="tr-TR"/>
        </w:rPr>
        <w:t>vel</w:t>
      </w:r>
      <w:r w:rsidRPr="00173732">
        <w:rPr>
          <w:rFonts w:cs="Times New Roman"/>
          <w:spacing w:val="-1"/>
          <w:lang w:val="tr-TR"/>
        </w:rPr>
        <w:t>e</w:t>
      </w:r>
      <w:r w:rsidRPr="00173732">
        <w:rPr>
          <w:rFonts w:cs="Times New Roman"/>
          <w:spacing w:val="2"/>
          <w:lang w:val="tr-TR"/>
        </w:rPr>
        <w:t>d</w:t>
      </w:r>
      <w:r w:rsidRPr="00173732">
        <w:rPr>
          <w:rFonts w:cs="Times New Roman"/>
          <w:lang w:val="tr-TR"/>
        </w:rPr>
        <w:t>-i</w:t>
      </w:r>
      <w:r w:rsidRPr="00173732">
        <w:rPr>
          <w:rFonts w:cs="Times New Roman"/>
          <w:spacing w:val="12"/>
          <w:lang w:val="tr-TR"/>
        </w:rPr>
        <w:t xml:space="preserve"> </w:t>
      </w:r>
      <w:r w:rsidRPr="00173732">
        <w:rPr>
          <w:rFonts w:cs="Times New Roman"/>
          <w:lang w:val="tr-TR"/>
        </w:rPr>
        <w:t>Dede</w:t>
      </w:r>
      <w:r w:rsidRPr="00173732">
        <w:rPr>
          <w:rFonts w:cs="Times New Roman"/>
          <w:spacing w:val="11"/>
          <w:lang w:val="tr-TR"/>
        </w:rPr>
        <w:t xml:space="preserve"> </w:t>
      </w:r>
      <w:r w:rsidRPr="00173732">
        <w:rPr>
          <w:rFonts w:cs="Times New Roman"/>
          <w:spacing w:val="-1"/>
          <w:lang w:val="tr-TR"/>
        </w:rPr>
        <w:t>M</w:t>
      </w:r>
      <w:r w:rsidRPr="00173732">
        <w:rPr>
          <w:rFonts w:cs="Times New Roman"/>
          <w:lang w:val="tr-TR"/>
        </w:rPr>
        <w:t>ah</w:t>
      </w:r>
      <w:r w:rsidRPr="00173732">
        <w:rPr>
          <w:rFonts w:cs="Times New Roman"/>
          <w:spacing w:val="-2"/>
          <w:lang w:val="tr-TR"/>
        </w:rPr>
        <w:t>m</w:t>
      </w:r>
      <w:r w:rsidRPr="00173732">
        <w:rPr>
          <w:rFonts w:cs="Times New Roman"/>
          <w:lang w:val="tr-TR"/>
        </w:rPr>
        <w:t>ud</w:t>
      </w:r>
      <w:r w:rsidRPr="00173732">
        <w:rPr>
          <w:rFonts w:cs="Times New Roman"/>
          <w:spacing w:val="11"/>
          <w:lang w:val="tr-TR"/>
        </w:rPr>
        <w:t xml:space="preserve"> </w:t>
      </w:r>
      <w:r w:rsidRPr="00173732">
        <w:rPr>
          <w:rFonts w:cs="Times New Roman"/>
          <w:lang w:val="tr-TR"/>
        </w:rPr>
        <w:t>ve</w:t>
      </w:r>
      <w:r w:rsidRPr="00173732">
        <w:rPr>
          <w:rFonts w:cs="Times New Roman"/>
          <w:spacing w:val="13"/>
          <w:lang w:val="tr-TR"/>
        </w:rPr>
        <w:t xml:space="preserve"> </w:t>
      </w:r>
      <w:r w:rsidRPr="00173732">
        <w:rPr>
          <w:rFonts w:cs="Times New Roman"/>
          <w:lang w:val="tr-TR"/>
        </w:rPr>
        <w:t>Şiş</w:t>
      </w:r>
      <w:r w:rsidRPr="00173732">
        <w:rPr>
          <w:rFonts w:cs="Times New Roman"/>
          <w:spacing w:val="-2"/>
          <w:lang w:val="tr-TR"/>
        </w:rPr>
        <w:t>m</w:t>
      </w:r>
      <w:r w:rsidRPr="00173732">
        <w:rPr>
          <w:rFonts w:cs="Times New Roman"/>
          <w:lang w:val="tr-TR"/>
        </w:rPr>
        <w:t>anoğlu</w:t>
      </w:r>
      <w:r w:rsidRPr="00173732">
        <w:rPr>
          <w:rFonts w:cs="Times New Roman"/>
          <w:spacing w:val="13"/>
          <w:lang w:val="tr-TR"/>
        </w:rPr>
        <w:t xml:space="preserve"> </w:t>
      </w:r>
      <w:r w:rsidRPr="00173732">
        <w:rPr>
          <w:rFonts w:cs="Times New Roman"/>
          <w:lang w:val="tr-TR"/>
        </w:rPr>
        <w:t>Ali bin</w:t>
      </w:r>
      <w:r w:rsidRPr="00173732">
        <w:rPr>
          <w:rFonts w:cs="Times New Roman"/>
          <w:spacing w:val="29"/>
          <w:lang w:val="tr-TR"/>
        </w:rPr>
        <w:t xml:space="preserve"> </w:t>
      </w:r>
      <w:r w:rsidRPr="00173732">
        <w:rPr>
          <w:rFonts w:cs="Times New Roman"/>
          <w:lang w:val="tr-TR"/>
        </w:rPr>
        <w:t>Meh</w:t>
      </w:r>
      <w:r w:rsidRPr="00173732">
        <w:rPr>
          <w:rFonts w:cs="Times New Roman"/>
          <w:spacing w:val="-2"/>
          <w:lang w:val="tr-TR"/>
        </w:rPr>
        <w:t>m</w:t>
      </w:r>
      <w:r w:rsidRPr="00173732">
        <w:rPr>
          <w:rFonts w:cs="Times New Roman"/>
          <w:lang w:val="tr-TR"/>
        </w:rPr>
        <w:t>ed</w:t>
      </w:r>
      <w:r w:rsidRPr="00173732">
        <w:rPr>
          <w:rFonts w:cs="Times New Roman"/>
          <w:spacing w:val="28"/>
          <w:lang w:val="tr-TR"/>
        </w:rPr>
        <w:t xml:space="preserve"> </w:t>
      </w:r>
      <w:r w:rsidRPr="00173732">
        <w:rPr>
          <w:rFonts w:cs="Times New Roman"/>
          <w:lang w:val="tr-TR"/>
        </w:rPr>
        <w:t>ve</w:t>
      </w:r>
      <w:r w:rsidRPr="00173732">
        <w:rPr>
          <w:rFonts w:cs="Times New Roman"/>
          <w:spacing w:val="28"/>
          <w:lang w:val="tr-TR"/>
        </w:rPr>
        <w:t xml:space="preserve"> </w:t>
      </w:r>
      <w:r w:rsidRPr="00173732">
        <w:rPr>
          <w:rFonts w:cs="Times New Roman"/>
          <w:lang w:val="tr-TR"/>
        </w:rPr>
        <w:t>İdris</w:t>
      </w:r>
      <w:r w:rsidRPr="00173732">
        <w:rPr>
          <w:rFonts w:cs="Times New Roman"/>
          <w:spacing w:val="-2"/>
          <w:lang w:val="tr-TR"/>
        </w:rPr>
        <w:t>o</w:t>
      </w:r>
      <w:r w:rsidRPr="00173732">
        <w:rPr>
          <w:rFonts w:cs="Times New Roman"/>
          <w:lang w:val="tr-TR"/>
        </w:rPr>
        <w:t>ğlu</w:t>
      </w:r>
      <w:r w:rsidRPr="00173732">
        <w:rPr>
          <w:rFonts w:cs="Times New Roman"/>
          <w:spacing w:val="29"/>
          <w:lang w:val="tr-TR"/>
        </w:rPr>
        <w:t xml:space="preserve"> </w:t>
      </w:r>
      <w:r w:rsidRPr="00173732">
        <w:rPr>
          <w:rFonts w:cs="Times New Roman"/>
          <w:lang w:val="tr-TR"/>
        </w:rPr>
        <w:t>Ah</w:t>
      </w:r>
      <w:r w:rsidRPr="00173732">
        <w:rPr>
          <w:rFonts w:cs="Times New Roman"/>
          <w:spacing w:val="-3"/>
          <w:lang w:val="tr-TR"/>
        </w:rPr>
        <w:t>m</w:t>
      </w:r>
      <w:r w:rsidRPr="00173732">
        <w:rPr>
          <w:rFonts w:cs="Times New Roman"/>
          <w:lang w:val="tr-TR"/>
        </w:rPr>
        <w:t>ed</w:t>
      </w:r>
      <w:r w:rsidRPr="00173732">
        <w:rPr>
          <w:rFonts w:cs="Times New Roman"/>
          <w:spacing w:val="30"/>
          <w:lang w:val="tr-TR"/>
        </w:rPr>
        <w:t xml:space="preserve"> </w:t>
      </w:r>
      <w:r w:rsidRPr="00173732">
        <w:rPr>
          <w:rFonts w:cs="Times New Roman"/>
          <w:lang w:val="tr-TR"/>
        </w:rPr>
        <w:t>nâm</w:t>
      </w:r>
      <w:r w:rsidRPr="00173732">
        <w:rPr>
          <w:rFonts w:cs="Times New Roman"/>
          <w:spacing w:val="26"/>
          <w:lang w:val="tr-TR"/>
        </w:rPr>
        <w:t xml:space="preserve"> </w:t>
      </w:r>
      <w:r w:rsidRPr="00173732">
        <w:rPr>
          <w:rFonts w:cs="Times New Roman"/>
          <w:lang w:val="tr-TR"/>
        </w:rPr>
        <w:t>k</w:t>
      </w:r>
      <w:r w:rsidRPr="00173732">
        <w:rPr>
          <w:rFonts w:cs="Times New Roman"/>
          <w:spacing w:val="1"/>
          <w:lang w:val="tr-TR"/>
        </w:rPr>
        <w:t>i</w:t>
      </w:r>
      <w:r w:rsidRPr="00173732">
        <w:rPr>
          <w:rFonts w:cs="Times New Roman"/>
          <w:spacing w:val="-2"/>
          <w:lang w:val="tr-TR"/>
        </w:rPr>
        <w:t>m</w:t>
      </w:r>
      <w:r w:rsidRPr="00173732">
        <w:rPr>
          <w:rFonts w:cs="Times New Roman"/>
          <w:lang w:val="tr-TR"/>
        </w:rPr>
        <w:t>es</w:t>
      </w:r>
      <w:r w:rsidRPr="00173732">
        <w:rPr>
          <w:rFonts w:cs="Times New Roman"/>
          <w:spacing w:val="1"/>
          <w:lang w:val="tr-TR"/>
        </w:rPr>
        <w:t>n</w:t>
      </w:r>
      <w:r w:rsidRPr="00173732">
        <w:rPr>
          <w:rFonts w:cs="Times New Roman"/>
          <w:lang w:val="tr-TR"/>
        </w:rPr>
        <w:t>eler</w:t>
      </w:r>
      <w:r w:rsidRPr="00173732">
        <w:rPr>
          <w:rFonts w:cs="Times New Roman"/>
          <w:spacing w:val="28"/>
          <w:lang w:val="tr-TR"/>
        </w:rPr>
        <w:t xml:space="preserve"> </w:t>
      </w:r>
      <w:r w:rsidRPr="00173732">
        <w:rPr>
          <w:rFonts w:cs="Times New Roman"/>
          <w:lang w:val="tr-TR"/>
        </w:rPr>
        <w:t>Zikirli</w:t>
      </w:r>
      <w:r w:rsidRPr="00173732">
        <w:rPr>
          <w:rFonts w:cs="Times New Roman"/>
          <w:spacing w:val="-2"/>
          <w:lang w:val="tr-TR"/>
        </w:rPr>
        <w:t>ç</w:t>
      </w:r>
      <w:r w:rsidRPr="00173732">
        <w:rPr>
          <w:rFonts w:cs="Times New Roman"/>
          <w:lang w:val="tr-TR"/>
        </w:rPr>
        <w:t>a</w:t>
      </w:r>
      <w:r w:rsidRPr="00173732">
        <w:rPr>
          <w:rFonts w:cs="Times New Roman"/>
          <w:spacing w:val="4"/>
          <w:lang w:val="tr-TR"/>
        </w:rPr>
        <w:t>l</w:t>
      </w:r>
      <w:r w:rsidRPr="00173732">
        <w:rPr>
          <w:rFonts w:cs="Times New Roman"/>
          <w:lang w:val="tr-TR"/>
        </w:rPr>
        <w:t>ı</w:t>
      </w:r>
      <w:r w:rsidRPr="00173732">
        <w:rPr>
          <w:rFonts w:cs="Times New Roman"/>
          <w:spacing w:val="29"/>
          <w:lang w:val="tr-TR"/>
        </w:rPr>
        <w:t xml:space="preserve"> </w:t>
      </w:r>
      <w:r w:rsidRPr="00173732">
        <w:rPr>
          <w:rFonts w:cs="Times New Roman"/>
          <w:spacing w:val="-2"/>
          <w:lang w:val="tr-TR"/>
        </w:rPr>
        <w:t>y</w:t>
      </w:r>
      <w:r w:rsidRPr="00173732">
        <w:rPr>
          <w:rFonts w:cs="Times New Roman"/>
          <w:lang w:val="tr-TR"/>
        </w:rPr>
        <w:t>aylak</w:t>
      </w:r>
      <w:r w:rsidRPr="00173732">
        <w:rPr>
          <w:rFonts w:cs="Times New Roman"/>
          <w:spacing w:val="27"/>
          <w:lang w:val="tr-TR"/>
        </w:rPr>
        <w:t xml:space="preserve"> </w:t>
      </w:r>
      <w:r w:rsidRPr="00173732">
        <w:rPr>
          <w:rFonts w:cs="Times New Roman"/>
          <w:spacing w:val="-2"/>
          <w:lang w:val="tr-TR"/>
        </w:rPr>
        <w:t>d</w:t>
      </w:r>
      <w:r w:rsidRPr="00173732">
        <w:rPr>
          <w:rFonts w:cs="Times New Roman"/>
          <w:lang w:val="tr-TR"/>
        </w:rPr>
        <w:t>aʿvâsı</w:t>
      </w:r>
      <w:r w:rsidRPr="00173732">
        <w:rPr>
          <w:rFonts w:cs="Times New Roman"/>
          <w:spacing w:val="-2"/>
          <w:lang w:val="tr-TR"/>
        </w:rPr>
        <w:t>n</w:t>
      </w:r>
      <w:r w:rsidRPr="00173732">
        <w:rPr>
          <w:rFonts w:cs="Times New Roman"/>
          <w:lang w:val="tr-TR"/>
        </w:rPr>
        <w:t>a</w:t>
      </w:r>
      <w:r w:rsidRPr="00173732">
        <w:rPr>
          <w:rFonts w:cs="Times New Roman"/>
          <w:spacing w:val="28"/>
          <w:lang w:val="tr-TR"/>
        </w:rPr>
        <w:t xml:space="preserve"> </w:t>
      </w:r>
      <w:r w:rsidRPr="00173732">
        <w:rPr>
          <w:rFonts w:cs="Times New Roman"/>
          <w:lang w:val="tr-TR"/>
        </w:rPr>
        <w:t>k</w:t>
      </w:r>
      <w:r w:rsidRPr="00173732">
        <w:rPr>
          <w:rFonts w:cs="Times New Roman"/>
          <w:spacing w:val="-1"/>
          <w:lang w:val="tr-TR"/>
        </w:rPr>
        <w:t>e</w:t>
      </w:r>
      <w:r w:rsidRPr="00173732">
        <w:rPr>
          <w:rFonts w:cs="Times New Roman"/>
          <w:lang w:val="tr-TR"/>
        </w:rPr>
        <w:t>ndü tarafl</w:t>
      </w:r>
      <w:r w:rsidRPr="00173732">
        <w:rPr>
          <w:rFonts w:cs="Times New Roman"/>
          <w:spacing w:val="-2"/>
          <w:lang w:val="tr-TR"/>
        </w:rPr>
        <w:t>a</w:t>
      </w:r>
      <w:r w:rsidRPr="00173732">
        <w:rPr>
          <w:rFonts w:cs="Times New Roman"/>
          <w:lang w:val="tr-TR"/>
        </w:rPr>
        <w:t>rından</w:t>
      </w:r>
      <w:r w:rsidRPr="00173732">
        <w:rPr>
          <w:rFonts w:cs="Times New Roman"/>
          <w:spacing w:val="44"/>
          <w:lang w:val="tr-TR"/>
        </w:rPr>
        <w:t xml:space="preserve"> </w:t>
      </w:r>
      <w:r w:rsidRPr="00173732">
        <w:rPr>
          <w:rFonts w:cs="Times New Roman"/>
          <w:lang w:val="tr-TR"/>
        </w:rPr>
        <w:t>asâleten</w:t>
      </w:r>
      <w:r w:rsidRPr="00173732">
        <w:rPr>
          <w:rFonts w:cs="Times New Roman"/>
          <w:spacing w:val="44"/>
          <w:lang w:val="tr-TR"/>
        </w:rPr>
        <w:t xml:space="preserve"> </w:t>
      </w:r>
      <w:r w:rsidRPr="00173732">
        <w:rPr>
          <w:rFonts w:cs="Times New Roman"/>
          <w:lang w:val="tr-TR"/>
        </w:rPr>
        <w:t>v</w:t>
      </w:r>
      <w:r w:rsidRPr="00173732">
        <w:rPr>
          <w:rFonts w:cs="Times New Roman"/>
          <w:spacing w:val="-1"/>
          <w:lang w:val="tr-TR"/>
        </w:rPr>
        <w:t>e</w:t>
      </w:r>
      <w:r w:rsidRPr="00173732">
        <w:rPr>
          <w:rFonts w:cs="Times New Roman"/>
          <w:lang w:val="tr-TR"/>
        </w:rPr>
        <w:t>sâ’ir</w:t>
      </w:r>
      <w:r w:rsidRPr="00173732">
        <w:rPr>
          <w:rFonts w:cs="Times New Roman"/>
          <w:spacing w:val="45"/>
          <w:lang w:val="tr-TR"/>
        </w:rPr>
        <w:t xml:space="preserve"> </w:t>
      </w:r>
      <w:r w:rsidRPr="00173732">
        <w:rPr>
          <w:rFonts w:cs="Times New Roman"/>
          <w:lang w:val="tr-TR"/>
        </w:rPr>
        <w:t>ahâlî</w:t>
      </w:r>
      <w:r w:rsidRPr="00173732">
        <w:rPr>
          <w:rFonts w:cs="Times New Roman"/>
          <w:spacing w:val="44"/>
          <w:lang w:val="tr-TR"/>
        </w:rPr>
        <w:t xml:space="preserve"> </w:t>
      </w:r>
      <w:r w:rsidRPr="00173732">
        <w:rPr>
          <w:rFonts w:cs="Times New Roman"/>
          <w:spacing w:val="-2"/>
          <w:lang w:val="tr-TR"/>
        </w:rPr>
        <w:t>k</w:t>
      </w:r>
      <w:r w:rsidRPr="00173732">
        <w:rPr>
          <w:rFonts w:cs="Times New Roman"/>
          <w:lang w:val="tr-TR"/>
        </w:rPr>
        <w:t>ary</w:t>
      </w:r>
      <w:r w:rsidRPr="00173732">
        <w:rPr>
          <w:rFonts w:cs="Times New Roman"/>
          <w:spacing w:val="3"/>
          <w:lang w:val="tr-TR"/>
        </w:rPr>
        <w:t>e</w:t>
      </w:r>
      <w:r w:rsidRPr="00173732">
        <w:rPr>
          <w:rFonts w:cs="Times New Roman"/>
          <w:spacing w:val="-1"/>
          <w:lang w:val="tr-TR"/>
        </w:rPr>
        <w:t>-</w:t>
      </w:r>
      <w:r w:rsidRPr="00173732">
        <w:rPr>
          <w:rFonts w:cs="Times New Roman"/>
          <w:lang w:val="tr-TR"/>
        </w:rPr>
        <w:t>i</w:t>
      </w:r>
      <w:r w:rsidRPr="00173732">
        <w:rPr>
          <w:rFonts w:cs="Times New Roman"/>
          <w:spacing w:val="45"/>
          <w:lang w:val="tr-TR"/>
        </w:rPr>
        <w:t xml:space="preserve"> </w:t>
      </w:r>
      <w:r w:rsidRPr="00173732">
        <w:rPr>
          <w:rFonts w:cs="Times New Roman"/>
          <w:spacing w:val="-2"/>
          <w:lang w:val="tr-TR"/>
        </w:rPr>
        <w:t>m</w:t>
      </w:r>
      <w:r w:rsidRPr="00173732">
        <w:rPr>
          <w:rFonts w:cs="Times New Roman"/>
          <w:lang w:val="tr-TR"/>
        </w:rPr>
        <w:t>ezkûra</w:t>
      </w:r>
      <w:r w:rsidRPr="00173732">
        <w:rPr>
          <w:rFonts w:cs="Times New Roman"/>
          <w:spacing w:val="45"/>
          <w:lang w:val="tr-TR"/>
        </w:rPr>
        <w:t xml:space="preserve"> </w:t>
      </w:r>
      <w:r w:rsidRPr="00173732">
        <w:rPr>
          <w:rFonts w:cs="Times New Roman"/>
          <w:lang w:val="tr-TR"/>
        </w:rPr>
        <w:t>tarafl</w:t>
      </w:r>
      <w:r w:rsidRPr="00173732">
        <w:rPr>
          <w:rFonts w:cs="Times New Roman"/>
          <w:spacing w:val="-1"/>
          <w:lang w:val="tr-TR"/>
        </w:rPr>
        <w:t>a</w:t>
      </w:r>
      <w:r w:rsidRPr="00173732">
        <w:rPr>
          <w:rFonts w:cs="Times New Roman"/>
          <w:lang w:val="tr-TR"/>
        </w:rPr>
        <w:t>rından</w:t>
      </w:r>
      <w:r w:rsidRPr="00173732">
        <w:rPr>
          <w:rFonts w:cs="Times New Roman"/>
          <w:spacing w:val="45"/>
          <w:lang w:val="tr-TR"/>
        </w:rPr>
        <w:t xml:space="preserve"> </w:t>
      </w:r>
      <w:r w:rsidRPr="00173732">
        <w:rPr>
          <w:rFonts w:cs="Times New Roman"/>
          <w:lang w:val="tr-TR"/>
        </w:rPr>
        <w:t>bi’</w:t>
      </w:r>
      <w:r w:rsidRPr="00173732">
        <w:rPr>
          <w:rFonts w:cs="Times New Roman"/>
          <w:spacing w:val="1"/>
          <w:lang w:val="tr-TR"/>
        </w:rPr>
        <w:t>l</w:t>
      </w:r>
      <w:r w:rsidRPr="00173732">
        <w:rPr>
          <w:rFonts w:cs="Times New Roman"/>
          <w:lang w:val="tr-TR"/>
        </w:rPr>
        <w:t>-v</w:t>
      </w:r>
      <w:r w:rsidRPr="00173732">
        <w:rPr>
          <w:rFonts w:cs="Times New Roman"/>
          <w:spacing w:val="-1"/>
          <w:lang w:val="tr-TR"/>
        </w:rPr>
        <w:t>e</w:t>
      </w:r>
      <w:r w:rsidRPr="00173732">
        <w:rPr>
          <w:rFonts w:cs="Times New Roman"/>
          <w:lang w:val="tr-TR"/>
        </w:rPr>
        <w:t>kâle</w:t>
      </w:r>
      <w:r w:rsidRPr="00173732">
        <w:rPr>
          <w:rFonts w:cs="Times New Roman"/>
          <w:spacing w:val="45"/>
          <w:lang w:val="tr-TR"/>
        </w:rPr>
        <w:t xml:space="preserve"> </w:t>
      </w:r>
      <w:r w:rsidRPr="00173732">
        <w:rPr>
          <w:rFonts w:cs="Times New Roman"/>
          <w:spacing w:val="-2"/>
          <w:lang w:val="tr-TR"/>
        </w:rPr>
        <w:t>m</w:t>
      </w:r>
      <w:r w:rsidRPr="00173732">
        <w:rPr>
          <w:rFonts w:cs="Times New Roman"/>
          <w:lang w:val="tr-TR"/>
        </w:rPr>
        <w:t>eclis</w:t>
      </w:r>
      <w:r w:rsidRPr="00173732">
        <w:rPr>
          <w:rFonts w:cs="Times New Roman"/>
          <w:spacing w:val="-1"/>
          <w:lang w:val="tr-TR"/>
        </w:rPr>
        <w:t>-</w:t>
      </w:r>
      <w:r w:rsidRPr="00173732">
        <w:rPr>
          <w:rFonts w:cs="Times New Roman"/>
          <w:lang w:val="tr-TR"/>
        </w:rPr>
        <w:t>i şerʿde</w:t>
      </w:r>
      <w:r w:rsidRPr="00173732">
        <w:rPr>
          <w:rFonts w:cs="Times New Roman"/>
          <w:spacing w:val="56"/>
          <w:lang w:val="tr-TR"/>
        </w:rPr>
        <w:t xml:space="preserve"> </w:t>
      </w:r>
      <w:r w:rsidRPr="00173732">
        <w:rPr>
          <w:rFonts w:cs="Times New Roman"/>
          <w:lang w:val="tr-TR"/>
        </w:rPr>
        <w:t>s</w:t>
      </w:r>
      <w:r w:rsidRPr="00173732">
        <w:rPr>
          <w:rFonts w:cs="Times New Roman"/>
          <w:spacing w:val="-1"/>
          <w:lang w:val="tr-TR"/>
        </w:rPr>
        <w:t>â</w:t>
      </w:r>
      <w:r w:rsidRPr="00173732">
        <w:rPr>
          <w:rFonts w:cs="Times New Roman"/>
          <w:lang w:val="tr-TR"/>
        </w:rPr>
        <w:t>li</w:t>
      </w:r>
      <w:r w:rsidRPr="00173732">
        <w:rPr>
          <w:rFonts w:cs="Times New Roman"/>
          <w:spacing w:val="-2"/>
          <w:lang w:val="tr-TR"/>
        </w:rPr>
        <w:t>f</w:t>
      </w:r>
      <w:r w:rsidRPr="00173732">
        <w:rPr>
          <w:rFonts w:cs="Times New Roman"/>
          <w:lang w:val="tr-TR"/>
        </w:rPr>
        <w:t>ü’</w:t>
      </w:r>
      <w:r w:rsidRPr="00173732">
        <w:rPr>
          <w:rFonts w:cs="Times New Roman"/>
          <w:spacing w:val="1"/>
          <w:lang w:val="tr-TR"/>
        </w:rPr>
        <w:t>z</w:t>
      </w:r>
      <w:r w:rsidRPr="00173732">
        <w:rPr>
          <w:rFonts w:cs="Times New Roman"/>
          <w:lang w:val="tr-TR"/>
        </w:rPr>
        <w:t>-</w:t>
      </w:r>
      <w:r w:rsidRPr="00173732">
        <w:rPr>
          <w:rFonts w:cs="Times New Roman"/>
          <w:spacing w:val="-1"/>
          <w:lang w:val="tr-TR"/>
        </w:rPr>
        <w:t>z</w:t>
      </w:r>
      <w:r w:rsidRPr="00173732">
        <w:rPr>
          <w:rFonts w:cs="Times New Roman"/>
          <w:lang w:val="tr-TR"/>
        </w:rPr>
        <w:t>ikr</w:t>
      </w:r>
      <w:r w:rsidRPr="00173732">
        <w:rPr>
          <w:rFonts w:cs="Times New Roman"/>
          <w:spacing w:val="56"/>
          <w:lang w:val="tr-TR"/>
        </w:rPr>
        <w:t xml:space="preserve"> </w:t>
      </w:r>
      <w:r w:rsidRPr="00173732">
        <w:rPr>
          <w:rFonts w:cs="Times New Roman"/>
          <w:lang w:val="tr-TR"/>
        </w:rPr>
        <w:t>E</w:t>
      </w:r>
      <w:r w:rsidRPr="00173732">
        <w:rPr>
          <w:rFonts w:cs="Times New Roman"/>
          <w:spacing w:val="-2"/>
          <w:lang w:val="tr-TR"/>
        </w:rPr>
        <w:t>ym</w:t>
      </w:r>
      <w:r w:rsidRPr="00173732">
        <w:rPr>
          <w:rFonts w:cs="Times New Roman"/>
          <w:lang w:val="tr-TR"/>
        </w:rPr>
        <w:t>ere</w:t>
      </w:r>
      <w:r w:rsidRPr="00173732">
        <w:rPr>
          <w:rFonts w:cs="Times New Roman"/>
          <w:spacing w:val="56"/>
          <w:lang w:val="tr-TR"/>
        </w:rPr>
        <w:t xml:space="preserve"> </w:t>
      </w:r>
      <w:r w:rsidRPr="00173732">
        <w:rPr>
          <w:rFonts w:cs="Times New Roman"/>
          <w:lang w:val="tr-TR"/>
        </w:rPr>
        <w:t>Kary</w:t>
      </w:r>
      <w:r w:rsidRPr="00173732">
        <w:rPr>
          <w:rFonts w:cs="Times New Roman"/>
          <w:spacing w:val="1"/>
          <w:lang w:val="tr-TR"/>
        </w:rPr>
        <w:t>e</w:t>
      </w:r>
      <w:r w:rsidRPr="00173732">
        <w:rPr>
          <w:rFonts w:cs="Times New Roman"/>
          <w:lang w:val="tr-TR"/>
        </w:rPr>
        <w:t>si</w:t>
      </w:r>
      <w:r w:rsidRPr="00173732">
        <w:rPr>
          <w:rFonts w:cs="Times New Roman"/>
          <w:spacing w:val="56"/>
          <w:lang w:val="tr-TR"/>
        </w:rPr>
        <w:t xml:space="preserve"> </w:t>
      </w:r>
      <w:r w:rsidRPr="00173732">
        <w:rPr>
          <w:rFonts w:cs="Times New Roman"/>
          <w:lang w:val="tr-TR"/>
        </w:rPr>
        <w:t>ahâlîsin</w:t>
      </w:r>
      <w:r w:rsidRPr="00173732">
        <w:rPr>
          <w:rFonts w:cs="Times New Roman"/>
          <w:spacing w:val="-2"/>
          <w:lang w:val="tr-TR"/>
        </w:rPr>
        <w:t>d</w:t>
      </w:r>
      <w:r w:rsidRPr="00173732">
        <w:rPr>
          <w:rFonts w:cs="Times New Roman"/>
          <w:lang w:val="tr-TR"/>
        </w:rPr>
        <w:t>en</w:t>
      </w:r>
      <w:r w:rsidRPr="00173732">
        <w:rPr>
          <w:rFonts w:cs="Times New Roman"/>
          <w:spacing w:val="56"/>
          <w:lang w:val="tr-TR"/>
        </w:rPr>
        <w:t xml:space="preserve"> </w:t>
      </w:r>
      <w:r w:rsidRPr="00173732">
        <w:rPr>
          <w:rFonts w:cs="Times New Roman"/>
          <w:lang w:val="tr-TR"/>
        </w:rPr>
        <w:t>kende</w:t>
      </w:r>
      <w:r w:rsidRPr="00173732">
        <w:rPr>
          <w:rFonts w:cs="Times New Roman"/>
          <w:spacing w:val="56"/>
          <w:lang w:val="tr-TR"/>
        </w:rPr>
        <w:t xml:space="preserve"> </w:t>
      </w:r>
      <w:r w:rsidRPr="00173732">
        <w:rPr>
          <w:rFonts w:cs="Times New Roman"/>
          <w:lang w:val="tr-TR"/>
        </w:rPr>
        <w:t>taraflarından</w:t>
      </w:r>
      <w:r w:rsidRPr="00173732">
        <w:rPr>
          <w:rFonts w:cs="Times New Roman"/>
          <w:spacing w:val="56"/>
          <w:lang w:val="tr-TR"/>
        </w:rPr>
        <w:t xml:space="preserve"> </w:t>
      </w:r>
      <w:r w:rsidRPr="00173732">
        <w:rPr>
          <w:rFonts w:cs="Times New Roman"/>
          <w:lang w:val="tr-TR"/>
        </w:rPr>
        <w:t>asâleten</w:t>
      </w:r>
      <w:r w:rsidRPr="00173732">
        <w:rPr>
          <w:rFonts w:cs="Times New Roman"/>
          <w:spacing w:val="56"/>
          <w:lang w:val="tr-TR"/>
        </w:rPr>
        <w:t xml:space="preserve"> </w:t>
      </w:r>
      <w:r w:rsidRPr="00173732">
        <w:rPr>
          <w:rFonts w:cs="Times New Roman"/>
          <w:lang w:val="tr-TR"/>
        </w:rPr>
        <w:t>ve</w:t>
      </w:r>
      <w:r w:rsidRPr="00173732">
        <w:rPr>
          <w:rFonts w:cs="Times New Roman"/>
          <w:spacing w:val="-1"/>
          <w:lang w:val="tr-TR"/>
        </w:rPr>
        <w:t>s</w:t>
      </w:r>
      <w:r w:rsidRPr="00173732">
        <w:rPr>
          <w:rFonts w:cs="Times New Roman"/>
          <w:lang w:val="tr-TR"/>
        </w:rPr>
        <w:t>â’ir tarafl</w:t>
      </w:r>
      <w:r w:rsidRPr="00173732">
        <w:rPr>
          <w:rFonts w:cs="Times New Roman"/>
          <w:spacing w:val="-2"/>
          <w:lang w:val="tr-TR"/>
        </w:rPr>
        <w:t>a</w:t>
      </w:r>
      <w:r w:rsidRPr="00173732">
        <w:rPr>
          <w:rFonts w:cs="Times New Roman"/>
          <w:lang w:val="tr-TR"/>
        </w:rPr>
        <w:t>rından</w:t>
      </w:r>
      <w:r w:rsidRPr="00173732">
        <w:rPr>
          <w:rFonts w:cs="Times New Roman"/>
          <w:spacing w:val="42"/>
          <w:lang w:val="tr-TR"/>
        </w:rPr>
        <w:t xml:space="preserve"> </w:t>
      </w:r>
      <w:r w:rsidRPr="00173732">
        <w:rPr>
          <w:rFonts w:cs="Times New Roman"/>
          <w:lang w:val="tr-TR"/>
        </w:rPr>
        <w:t>vekâleten</w:t>
      </w:r>
      <w:r w:rsidRPr="00173732">
        <w:rPr>
          <w:rFonts w:cs="Times New Roman"/>
          <w:spacing w:val="41"/>
          <w:lang w:val="tr-TR"/>
        </w:rPr>
        <w:t xml:space="preserve"> </w:t>
      </w:r>
      <w:r w:rsidRPr="00173732">
        <w:rPr>
          <w:rFonts w:cs="Times New Roman"/>
          <w:lang w:val="tr-TR"/>
        </w:rPr>
        <w:t>Yani</w:t>
      </w:r>
      <w:r w:rsidRPr="00173732">
        <w:rPr>
          <w:rFonts w:cs="Times New Roman"/>
          <w:spacing w:val="43"/>
          <w:lang w:val="tr-TR"/>
        </w:rPr>
        <w:t xml:space="preserve"> </w:t>
      </w:r>
      <w:r w:rsidRPr="00173732">
        <w:rPr>
          <w:rFonts w:cs="Times New Roman"/>
          <w:lang w:val="tr-TR"/>
        </w:rPr>
        <w:t>vele</w:t>
      </w:r>
      <w:r w:rsidRPr="00173732">
        <w:rPr>
          <w:rFonts w:cs="Times New Roman"/>
          <w:spacing w:val="1"/>
          <w:lang w:val="tr-TR"/>
        </w:rPr>
        <w:t>d</w:t>
      </w:r>
      <w:r w:rsidRPr="00173732">
        <w:rPr>
          <w:rFonts w:cs="Times New Roman"/>
          <w:spacing w:val="-1"/>
          <w:lang w:val="tr-TR"/>
        </w:rPr>
        <w:t>-</w:t>
      </w:r>
      <w:r w:rsidRPr="00173732">
        <w:rPr>
          <w:rFonts w:cs="Times New Roman"/>
          <w:lang w:val="tr-TR"/>
        </w:rPr>
        <w:t>i</w:t>
      </w:r>
      <w:r w:rsidRPr="00173732">
        <w:rPr>
          <w:rFonts w:cs="Times New Roman"/>
          <w:spacing w:val="43"/>
          <w:lang w:val="tr-TR"/>
        </w:rPr>
        <w:t xml:space="preserve"> </w:t>
      </w:r>
      <w:r w:rsidRPr="00173732">
        <w:rPr>
          <w:rFonts w:cs="Times New Roman"/>
          <w:lang w:val="tr-TR"/>
        </w:rPr>
        <w:t>Suvah</w:t>
      </w:r>
      <w:r w:rsidRPr="00173732">
        <w:rPr>
          <w:rFonts w:cs="Times New Roman"/>
          <w:spacing w:val="42"/>
          <w:lang w:val="tr-TR"/>
        </w:rPr>
        <w:t xml:space="preserve"> </w:t>
      </w:r>
      <w:r w:rsidRPr="00173732">
        <w:rPr>
          <w:rFonts w:cs="Times New Roman"/>
          <w:spacing w:val="-2"/>
          <w:lang w:val="tr-TR"/>
        </w:rPr>
        <w:t>v</w:t>
      </w:r>
      <w:r w:rsidRPr="00173732">
        <w:rPr>
          <w:rFonts w:cs="Times New Roman"/>
          <w:lang w:val="tr-TR"/>
        </w:rPr>
        <w:t>e</w:t>
      </w:r>
      <w:r w:rsidRPr="00173732">
        <w:rPr>
          <w:rFonts w:cs="Times New Roman"/>
          <w:spacing w:val="42"/>
          <w:lang w:val="tr-TR"/>
        </w:rPr>
        <w:t xml:space="preserve"> </w:t>
      </w:r>
      <w:r w:rsidRPr="00173732">
        <w:rPr>
          <w:rFonts w:cs="Times New Roman"/>
          <w:lang w:val="tr-TR"/>
        </w:rPr>
        <w:t>Karagözo</w:t>
      </w:r>
      <w:r w:rsidRPr="00173732">
        <w:rPr>
          <w:rFonts w:cs="Times New Roman"/>
          <w:spacing w:val="-2"/>
          <w:lang w:val="tr-TR"/>
        </w:rPr>
        <w:t>ğ</w:t>
      </w:r>
      <w:r w:rsidRPr="00173732">
        <w:rPr>
          <w:rFonts w:cs="Times New Roman"/>
          <w:lang w:val="tr-TR"/>
        </w:rPr>
        <w:t>lu</w:t>
      </w:r>
      <w:r w:rsidRPr="00173732">
        <w:rPr>
          <w:rFonts w:cs="Times New Roman"/>
          <w:spacing w:val="44"/>
          <w:lang w:val="tr-TR"/>
        </w:rPr>
        <w:t xml:space="preserve"> </w:t>
      </w:r>
      <w:r w:rsidRPr="00173732">
        <w:rPr>
          <w:rFonts w:cs="Times New Roman"/>
          <w:lang w:val="tr-TR"/>
        </w:rPr>
        <w:t>Panayot</w:t>
      </w:r>
      <w:r w:rsidRPr="00173732">
        <w:rPr>
          <w:rFonts w:cs="Times New Roman"/>
          <w:spacing w:val="42"/>
          <w:lang w:val="tr-TR"/>
        </w:rPr>
        <w:t xml:space="preserve"> </w:t>
      </w:r>
      <w:r w:rsidRPr="00173732">
        <w:rPr>
          <w:rFonts w:cs="Times New Roman"/>
          <w:spacing w:val="-2"/>
          <w:lang w:val="tr-TR"/>
        </w:rPr>
        <w:t>v</w:t>
      </w:r>
      <w:r w:rsidRPr="00173732">
        <w:rPr>
          <w:rFonts w:cs="Times New Roman"/>
          <w:lang w:val="tr-TR"/>
        </w:rPr>
        <w:t>eled</w:t>
      </w:r>
      <w:r w:rsidRPr="00173732">
        <w:rPr>
          <w:rFonts w:cs="Times New Roman"/>
          <w:spacing w:val="-1"/>
          <w:lang w:val="tr-TR"/>
        </w:rPr>
        <w:t>-</w:t>
      </w:r>
      <w:r w:rsidRPr="00173732">
        <w:rPr>
          <w:rFonts w:cs="Times New Roman"/>
          <w:lang w:val="tr-TR"/>
        </w:rPr>
        <w:t>i</w:t>
      </w:r>
      <w:r w:rsidRPr="00173732">
        <w:rPr>
          <w:rFonts w:cs="Times New Roman"/>
          <w:spacing w:val="43"/>
          <w:lang w:val="tr-TR"/>
        </w:rPr>
        <w:t xml:space="preserve"> </w:t>
      </w:r>
      <w:r w:rsidRPr="00173732">
        <w:rPr>
          <w:rFonts w:cs="Times New Roman"/>
          <w:lang w:val="tr-TR"/>
        </w:rPr>
        <w:t>Gor</w:t>
      </w:r>
      <w:r w:rsidRPr="00173732">
        <w:rPr>
          <w:rFonts w:cs="Times New Roman"/>
          <w:spacing w:val="-2"/>
          <w:lang w:val="tr-TR"/>
        </w:rPr>
        <w:t>g</w:t>
      </w:r>
      <w:r w:rsidRPr="00173732">
        <w:rPr>
          <w:rFonts w:cs="Times New Roman"/>
          <w:lang w:val="tr-TR"/>
        </w:rPr>
        <w:t>or</w:t>
      </w:r>
      <w:r w:rsidR="00C92475" w:rsidRPr="00173732">
        <w:rPr>
          <w:rFonts w:cs="Times New Roman"/>
          <w:lang w:val="tr-TR"/>
        </w:rPr>
        <w:t xml:space="preserve"> </w:t>
      </w:r>
      <w:r w:rsidRPr="00173732">
        <w:rPr>
          <w:rFonts w:cs="Times New Roman"/>
          <w:lang w:val="tr-TR"/>
        </w:rPr>
        <w:t>nâm</w:t>
      </w:r>
      <w:r w:rsidRPr="00173732">
        <w:rPr>
          <w:rFonts w:cs="Times New Roman"/>
          <w:spacing w:val="7"/>
          <w:lang w:val="tr-TR"/>
        </w:rPr>
        <w:t xml:space="preserve"> </w:t>
      </w:r>
      <w:r w:rsidRPr="00173732">
        <w:rPr>
          <w:rFonts w:cs="Times New Roman"/>
          <w:lang w:val="tr-TR"/>
        </w:rPr>
        <w:t>z</w:t>
      </w:r>
      <w:r w:rsidRPr="00173732">
        <w:rPr>
          <w:rFonts w:cs="Times New Roman"/>
          <w:spacing w:val="1"/>
          <w:lang w:val="tr-TR"/>
        </w:rPr>
        <w:t>i</w:t>
      </w:r>
      <w:r w:rsidRPr="00173732">
        <w:rPr>
          <w:rFonts w:cs="Times New Roman"/>
          <w:lang w:val="tr-TR"/>
        </w:rPr>
        <w:t>m</w:t>
      </w:r>
      <w:r w:rsidRPr="00173732">
        <w:rPr>
          <w:rFonts w:cs="Times New Roman"/>
          <w:spacing w:val="-3"/>
          <w:lang w:val="tr-TR"/>
        </w:rPr>
        <w:t>m</w:t>
      </w:r>
      <w:r w:rsidRPr="00173732">
        <w:rPr>
          <w:rFonts w:cs="Times New Roman"/>
          <w:lang w:val="tr-TR"/>
        </w:rPr>
        <w:t>îler</w:t>
      </w:r>
      <w:r w:rsidRPr="00173732">
        <w:rPr>
          <w:rFonts w:cs="Times New Roman"/>
          <w:spacing w:val="8"/>
          <w:lang w:val="tr-TR"/>
        </w:rPr>
        <w:t xml:space="preserve"> </w:t>
      </w:r>
      <w:r w:rsidRPr="00173732">
        <w:rPr>
          <w:rFonts w:cs="Times New Roman"/>
          <w:spacing w:val="-2"/>
          <w:lang w:val="tr-TR"/>
        </w:rPr>
        <w:t>m</w:t>
      </w:r>
      <w:r w:rsidRPr="00173732">
        <w:rPr>
          <w:rFonts w:cs="Times New Roman"/>
          <w:lang w:val="tr-TR"/>
        </w:rPr>
        <w:t>ahzarlarında</w:t>
      </w:r>
      <w:r w:rsidRPr="00173732">
        <w:rPr>
          <w:rFonts w:cs="Times New Roman"/>
          <w:spacing w:val="8"/>
          <w:lang w:val="tr-TR"/>
        </w:rPr>
        <w:t xml:space="preserve"> </w:t>
      </w:r>
      <w:r w:rsidRPr="00173732">
        <w:rPr>
          <w:rFonts w:cs="Times New Roman"/>
          <w:lang w:val="tr-TR"/>
        </w:rPr>
        <w:t>yayl</w:t>
      </w:r>
      <w:r w:rsidRPr="00173732">
        <w:rPr>
          <w:rFonts w:cs="Times New Roman"/>
          <w:spacing w:val="-2"/>
          <w:lang w:val="tr-TR"/>
        </w:rPr>
        <w:t>a</w:t>
      </w:r>
      <w:r w:rsidRPr="00173732">
        <w:rPr>
          <w:rFonts w:cs="Times New Roman"/>
          <w:spacing w:val="2"/>
          <w:lang w:val="tr-TR"/>
        </w:rPr>
        <w:t>k</w:t>
      </w:r>
      <w:r w:rsidRPr="00173732">
        <w:rPr>
          <w:rFonts w:cs="Times New Roman"/>
          <w:lang w:val="tr-TR"/>
        </w:rPr>
        <w:t>-ı</w:t>
      </w:r>
      <w:r w:rsidRPr="00173732">
        <w:rPr>
          <w:rFonts w:cs="Times New Roman"/>
          <w:spacing w:val="8"/>
          <w:lang w:val="tr-TR"/>
        </w:rPr>
        <w:t xml:space="preserve"> </w:t>
      </w:r>
      <w:r w:rsidRPr="00173732">
        <w:rPr>
          <w:rFonts w:cs="Times New Roman"/>
          <w:lang w:val="tr-TR"/>
        </w:rPr>
        <w:t>Akdağ</w:t>
      </w:r>
      <w:r w:rsidRPr="00173732">
        <w:rPr>
          <w:rFonts w:cs="Times New Roman"/>
          <w:spacing w:val="7"/>
          <w:lang w:val="tr-TR"/>
        </w:rPr>
        <w:t xml:space="preserve"> </w:t>
      </w:r>
      <w:r w:rsidRPr="00173732">
        <w:rPr>
          <w:rFonts w:cs="Times New Roman"/>
          <w:spacing w:val="-2"/>
          <w:lang w:val="tr-TR"/>
        </w:rPr>
        <w:t>m</w:t>
      </w:r>
      <w:r w:rsidRPr="00173732">
        <w:rPr>
          <w:rFonts w:cs="Times New Roman"/>
          <w:lang w:val="tr-TR"/>
        </w:rPr>
        <w:t>aʿa</w:t>
      </w:r>
      <w:r w:rsidRPr="00173732">
        <w:rPr>
          <w:rFonts w:cs="Times New Roman"/>
          <w:spacing w:val="8"/>
          <w:lang w:val="tr-TR"/>
        </w:rPr>
        <w:t xml:space="preserve"> </w:t>
      </w:r>
      <w:r w:rsidRPr="00173732">
        <w:rPr>
          <w:rFonts w:cs="Times New Roman"/>
          <w:lang w:val="tr-TR"/>
        </w:rPr>
        <w:t>nâhiy</w:t>
      </w:r>
      <w:r w:rsidRPr="00173732">
        <w:rPr>
          <w:rFonts w:cs="Times New Roman"/>
          <w:spacing w:val="2"/>
          <w:lang w:val="tr-TR"/>
        </w:rPr>
        <w:t>e</w:t>
      </w:r>
      <w:r w:rsidRPr="00173732">
        <w:rPr>
          <w:rFonts w:cs="Times New Roman"/>
          <w:lang w:val="tr-TR"/>
        </w:rPr>
        <w:t>-i</w:t>
      </w:r>
      <w:r w:rsidRPr="00173732">
        <w:rPr>
          <w:rFonts w:cs="Times New Roman"/>
          <w:spacing w:val="8"/>
          <w:lang w:val="tr-TR"/>
        </w:rPr>
        <w:t xml:space="preserve"> </w:t>
      </w:r>
      <w:r w:rsidRPr="00173732">
        <w:rPr>
          <w:rFonts w:cs="Times New Roman"/>
          <w:lang w:val="tr-TR"/>
        </w:rPr>
        <w:t>Torul</w:t>
      </w:r>
      <w:r w:rsidRPr="00173732">
        <w:rPr>
          <w:rFonts w:cs="Times New Roman"/>
          <w:spacing w:val="8"/>
          <w:lang w:val="tr-TR"/>
        </w:rPr>
        <w:t xml:space="preserve"> </w:t>
      </w:r>
      <w:r w:rsidRPr="00173732">
        <w:rPr>
          <w:rFonts w:cs="Times New Roman"/>
          <w:spacing w:val="-2"/>
          <w:lang w:val="tr-TR"/>
        </w:rPr>
        <w:t>d</w:t>
      </w:r>
      <w:r w:rsidRPr="00173732">
        <w:rPr>
          <w:rFonts w:cs="Times New Roman"/>
          <w:lang w:val="tr-TR"/>
        </w:rPr>
        <w:t>eyü</w:t>
      </w:r>
      <w:r w:rsidRPr="00173732">
        <w:rPr>
          <w:rFonts w:cs="Times New Roman"/>
          <w:spacing w:val="9"/>
          <w:lang w:val="tr-TR"/>
        </w:rPr>
        <w:t xml:space="preserve"> </w:t>
      </w:r>
      <w:r w:rsidRPr="00173732">
        <w:rPr>
          <w:rFonts w:cs="Times New Roman"/>
          <w:spacing w:val="-2"/>
          <w:lang w:val="tr-TR"/>
        </w:rPr>
        <w:t>m</w:t>
      </w:r>
      <w:r w:rsidRPr="00173732">
        <w:rPr>
          <w:rFonts w:cs="Times New Roman"/>
          <w:lang w:val="tr-TR"/>
        </w:rPr>
        <w:t>uka</w:t>
      </w:r>
      <w:r w:rsidRPr="00173732">
        <w:rPr>
          <w:rFonts w:cs="Times New Roman"/>
          <w:spacing w:val="1"/>
          <w:lang w:val="tr-TR"/>
        </w:rPr>
        <w:t>y</w:t>
      </w:r>
      <w:r w:rsidRPr="00173732">
        <w:rPr>
          <w:rFonts w:cs="Times New Roman"/>
          <w:lang w:val="tr-TR"/>
        </w:rPr>
        <w:t>yed yaylak</w:t>
      </w:r>
      <w:r w:rsidRPr="00173732">
        <w:rPr>
          <w:rFonts w:cs="Times New Roman"/>
          <w:spacing w:val="50"/>
          <w:lang w:val="tr-TR"/>
        </w:rPr>
        <w:t xml:space="preserve"> </w:t>
      </w:r>
      <w:r w:rsidRPr="00173732">
        <w:rPr>
          <w:rFonts w:cs="Times New Roman"/>
          <w:spacing w:val="-2"/>
          <w:lang w:val="tr-TR"/>
        </w:rPr>
        <w:t>m</w:t>
      </w:r>
      <w:r w:rsidRPr="00173732">
        <w:rPr>
          <w:rFonts w:cs="Times New Roman"/>
          <w:lang w:val="tr-TR"/>
        </w:rPr>
        <w:t>a</w:t>
      </w:r>
      <w:r w:rsidRPr="00173732">
        <w:rPr>
          <w:rFonts w:cs="Times New Roman"/>
          <w:spacing w:val="1"/>
          <w:lang w:val="tr-TR"/>
        </w:rPr>
        <w:t>h</w:t>
      </w:r>
      <w:r w:rsidRPr="00173732">
        <w:rPr>
          <w:rFonts w:cs="Times New Roman"/>
          <w:lang w:val="tr-TR"/>
        </w:rPr>
        <w:t>sûs</w:t>
      </w:r>
      <w:r w:rsidRPr="00173732">
        <w:rPr>
          <w:rFonts w:cs="Times New Roman"/>
          <w:spacing w:val="50"/>
          <w:lang w:val="tr-TR"/>
        </w:rPr>
        <w:t xml:space="preserve"> </w:t>
      </w:r>
      <w:r w:rsidRPr="00173732">
        <w:rPr>
          <w:rFonts w:cs="Times New Roman"/>
          <w:lang w:val="tr-TR"/>
        </w:rPr>
        <w:t>ve</w:t>
      </w:r>
      <w:r w:rsidRPr="00173732">
        <w:rPr>
          <w:rFonts w:cs="Times New Roman"/>
          <w:spacing w:val="50"/>
          <w:lang w:val="tr-TR"/>
        </w:rPr>
        <w:t xml:space="preserve"> </w:t>
      </w:r>
      <w:r w:rsidRPr="00173732">
        <w:rPr>
          <w:rFonts w:cs="Times New Roman"/>
          <w:spacing w:val="-2"/>
          <w:lang w:val="tr-TR"/>
        </w:rPr>
        <w:t>m</w:t>
      </w:r>
      <w:r w:rsidRPr="00173732">
        <w:rPr>
          <w:rFonts w:cs="Times New Roman"/>
          <w:lang w:val="tr-TR"/>
        </w:rPr>
        <w:t>üs</w:t>
      </w:r>
      <w:r w:rsidRPr="00173732">
        <w:rPr>
          <w:rFonts w:cs="Times New Roman"/>
          <w:spacing w:val="1"/>
          <w:lang w:val="tr-TR"/>
        </w:rPr>
        <w:t>t</w:t>
      </w:r>
      <w:r w:rsidRPr="00173732">
        <w:rPr>
          <w:rFonts w:cs="Times New Roman"/>
          <w:lang w:val="tr-TR"/>
        </w:rPr>
        <w:t>akil</w:t>
      </w:r>
      <w:r w:rsidRPr="00173732">
        <w:rPr>
          <w:rFonts w:cs="Times New Roman"/>
          <w:spacing w:val="50"/>
          <w:lang w:val="tr-TR"/>
        </w:rPr>
        <w:t xml:space="preserve"> </w:t>
      </w:r>
      <w:r w:rsidRPr="00173732">
        <w:rPr>
          <w:rFonts w:cs="Times New Roman"/>
          <w:lang w:val="tr-TR"/>
        </w:rPr>
        <w:t>ya</w:t>
      </w:r>
      <w:r w:rsidRPr="00173732">
        <w:rPr>
          <w:rFonts w:cs="Times New Roman"/>
          <w:spacing w:val="-1"/>
          <w:lang w:val="tr-TR"/>
        </w:rPr>
        <w:t>y</w:t>
      </w:r>
      <w:r w:rsidRPr="00173732">
        <w:rPr>
          <w:rFonts w:cs="Times New Roman"/>
          <w:lang w:val="tr-TR"/>
        </w:rPr>
        <w:t>lağ</w:t>
      </w:r>
      <w:r w:rsidRPr="00173732">
        <w:rPr>
          <w:rFonts w:cs="Times New Roman"/>
          <w:spacing w:val="-1"/>
          <w:lang w:val="tr-TR"/>
        </w:rPr>
        <w:t>ı</w:t>
      </w:r>
      <w:r w:rsidRPr="00173732">
        <w:rPr>
          <w:rFonts w:cs="Times New Roman"/>
          <w:spacing w:val="-2"/>
          <w:lang w:val="tr-TR"/>
        </w:rPr>
        <w:t>m</w:t>
      </w:r>
      <w:r w:rsidRPr="00173732">
        <w:rPr>
          <w:rFonts w:cs="Times New Roman"/>
          <w:lang w:val="tr-TR"/>
        </w:rPr>
        <w:t>ız</w:t>
      </w:r>
      <w:r w:rsidRPr="00173732">
        <w:rPr>
          <w:rFonts w:cs="Times New Roman"/>
          <w:spacing w:val="50"/>
          <w:lang w:val="tr-TR"/>
        </w:rPr>
        <w:t xml:space="preserve"> </w:t>
      </w:r>
      <w:r w:rsidRPr="00173732">
        <w:rPr>
          <w:rFonts w:cs="Times New Roman"/>
          <w:lang w:val="tr-TR"/>
        </w:rPr>
        <w:t>olub</w:t>
      </w:r>
      <w:r w:rsidRPr="00173732">
        <w:rPr>
          <w:rFonts w:cs="Times New Roman"/>
          <w:spacing w:val="50"/>
          <w:lang w:val="tr-TR"/>
        </w:rPr>
        <w:t xml:space="preserve"> </w:t>
      </w:r>
      <w:r w:rsidRPr="00173732">
        <w:rPr>
          <w:rFonts w:cs="Times New Roman"/>
          <w:lang w:val="tr-TR"/>
        </w:rPr>
        <w:t>za</w:t>
      </w:r>
      <w:r w:rsidRPr="00173732">
        <w:rPr>
          <w:rFonts w:cs="Times New Roman"/>
          <w:spacing w:val="-2"/>
          <w:lang w:val="tr-TR"/>
        </w:rPr>
        <w:t>m</w:t>
      </w:r>
      <w:r w:rsidRPr="00173732">
        <w:rPr>
          <w:rFonts w:cs="Times New Roman"/>
          <w:lang w:val="tr-TR"/>
        </w:rPr>
        <w:t>anında</w:t>
      </w:r>
      <w:r w:rsidRPr="00173732">
        <w:rPr>
          <w:rFonts w:cs="Times New Roman"/>
          <w:spacing w:val="50"/>
          <w:lang w:val="tr-TR"/>
        </w:rPr>
        <w:t xml:space="preserve"> </w:t>
      </w:r>
      <w:r w:rsidRPr="00173732">
        <w:rPr>
          <w:rFonts w:cs="Times New Roman"/>
          <w:lang w:val="tr-TR"/>
        </w:rPr>
        <w:t>çıkub</w:t>
      </w:r>
      <w:r w:rsidRPr="00173732">
        <w:rPr>
          <w:rFonts w:cs="Times New Roman"/>
          <w:spacing w:val="50"/>
          <w:lang w:val="tr-TR"/>
        </w:rPr>
        <w:t xml:space="preserve"> </w:t>
      </w:r>
      <w:r w:rsidRPr="00173732">
        <w:rPr>
          <w:rFonts w:cs="Times New Roman"/>
          <w:lang w:val="tr-TR"/>
        </w:rPr>
        <w:t>otundan</w:t>
      </w:r>
      <w:r w:rsidRPr="00173732">
        <w:rPr>
          <w:rFonts w:cs="Times New Roman"/>
          <w:spacing w:val="49"/>
          <w:lang w:val="tr-TR"/>
        </w:rPr>
        <w:t xml:space="preserve"> </w:t>
      </w:r>
      <w:r w:rsidRPr="00173732">
        <w:rPr>
          <w:rFonts w:cs="Times New Roman"/>
          <w:lang w:val="tr-TR"/>
        </w:rPr>
        <w:t>ve</w:t>
      </w:r>
      <w:r w:rsidRPr="00173732">
        <w:rPr>
          <w:rFonts w:cs="Times New Roman"/>
          <w:spacing w:val="50"/>
          <w:lang w:val="tr-TR"/>
        </w:rPr>
        <w:t xml:space="preserve"> </w:t>
      </w:r>
      <w:r w:rsidRPr="00173732">
        <w:rPr>
          <w:rFonts w:cs="Times New Roman"/>
          <w:lang w:val="tr-TR"/>
        </w:rPr>
        <w:t>suyundan intifâʿ</w:t>
      </w:r>
      <w:r w:rsidRPr="00173732">
        <w:rPr>
          <w:rFonts w:cs="Times New Roman"/>
          <w:spacing w:val="32"/>
          <w:lang w:val="tr-TR"/>
        </w:rPr>
        <w:t xml:space="preserve"> </w:t>
      </w:r>
      <w:r w:rsidRPr="00173732">
        <w:rPr>
          <w:rFonts w:cs="Times New Roman"/>
          <w:lang w:val="tr-TR"/>
        </w:rPr>
        <w:t>ideg</w:t>
      </w:r>
      <w:r w:rsidRPr="00173732">
        <w:rPr>
          <w:rFonts w:cs="Times New Roman"/>
          <w:spacing w:val="-1"/>
          <w:lang w:val="tr-TR"/>
        </w:rPr>
        <w:t>e</w:t>
      </w:r>
      <w:r w:rsidRPr="00173732">
        <w:rPr>
          <w:rFonts w:cs="Times New Roman"/>
          <w:lang w:val="tr-TR"/>
        </w:rPr>
        <w:t>lür</w:t>
      </w:r>
      <w:r w:rsidRPr="00173732">
        <w:rPr>
          <w:rFonts w:cs="Times New Roman"/>
          <w:spacing w:val="34"/>
          <w:lang w:val="tr-TR"/>
        </w:rPr>
        <w:t xml:space="preserve"> </w:t>
      </w:r>
      <w:r w:rsidRPr="00173732">
        <w:rPr>
          <w:rFonts w:cs="Times New Roman"/>
          <w:spacing w:val="-2"/>
          <w:lang w:val="tr-TR"/>
        </w:rPr>
        <w:t>m</w:t>
      </w:r>
      <w:r w:rsidRPr="00173732">
        <w:rPr>
          <w:rFonts w:cs="Times New Roman"/>
          <w:lang w:val="tr-TR"/>
        </w:rPr>
        <w:t>ârrü’</w:t>
      </w:r>
      <w:r w:rsidRPr="00173732">
        <w:rPr>
          <w:rFonts w:cs="Times New Roman"/>
          <w:spacing w:val="1"/>
          <w:lang w:val="tr-TR"/>
        </w:rPr>
        <w:t>z</w:t>
      </w:r>
      <w:r w:rsidRPr="00173732">
        <w:rPr>
          <w:rFonts w:cs="Times New Roman"/>
          <w:spacing w:val="-1"/>
          <w:lang w:val="tr-TR"/>
        </w:rPr>
        <w:t>-</w:t>
      </w:r>
      <w:r w:rsidRPr="00173732">
        <w:rPr>
          <w:rFonts w:cs="Times New Roman"/>
          <w:lang w:val="tr-TR"/>
        </w:rPr>
        <w:t>zikr</w:t>
      </w:r>
      <w:r w:rsidRPr="00173732">
        <w:rPr>
          <w:rFonts w:cs="Times New Roman"/>
          <w:spacing w:val="33"/>
          <w:lang w:val="tr-TR"/>
        </w:rPr>
        <w:t xml:space="preserve"> </w:t>
      </w:r>
      <w:r w:rsidRPr="00173732">
        <w:rPr>
          <w:rFonts w:cs="Times New Roman"/>
          <w:lang w:val="tr-TR"/>
        </w:rPr>
        <w:t>Ne</w:t>
      </w:r>
      <w:r w:rsidRPr="00173732">
        <w:rPr>
          <w:rFonts w:cs="Times New Roman"/>
          <w:spacing w:val="-3"/>
          <w:lang w:val="tr-TR"/>
        </w:rPr>
        <w:t>m</w:t>
      </w:r>
      <w:r w:rsidRPr="00173732">
        <w:rPr>
          <w:rFonts w:cs="Times New Roman"/>
          <w:lang w:val="tr-TR"/>
        </w:rPr>
        <w:t>ure</w:t>
      </w:r>
      <w:r w:rsidRPr="00173732">
        <w:rPr>
          <w:rFonts w:cs="Times New Roman"/>
          <w:spacing w:val="33"/>
          <w:lang w:val="tr-TR"/>
        </w:rPr>
        <w:t xml:space="preserve"> </w:t>
      </w:r>
      <w:r w:rsidRPr="00173732">
        <w:rPr>
          <w:rFonts w:cs="Times New Roman"/>
          <w:lang w:val="tr-TR"/>
        </w:rPr>
        <w:t>karye</w:t>
      </w:r>
      <w:r w:rsidRPr="00173732">
        <w:rPr>
          <w:rFonts w:cs="Times New Roman"/>
          <w:spacing w:val="-1"/>
          <w:lang w:val="tr-TR"/>
        </w:rPr>
        <w:t>s</w:t>
      </w:r>
      <w:r w:rsidRPr="00173732">
        <w:rPr>
          <w:rFonts w:cs="Times New Roman"/>
          <w:lang w:val="tr-TR"/>
        </w:rPr>
        <w:t>i</w:t>
      </w:r>
      <w:r w:rsidRPr="00173732">
        <w:rPr>
          <w:rFonts w:cs="Times New Roman"/>
          <w:spacing w:val="33"/>
          <w:lang w:val="tr-TR"/>
        </w:rPr>
        <w:t xml:space="preserve"> </w:t>
      </w:r>
      <w:r w:rsidRPr="00173732">
        <w:rPr>
          <w:rFonts w:cs="Times New Roman"/>
          <w:lang w:val="tr-TR"/>
        </w:rPr>
        <w:t>a</w:t>
      </w:r>
      <w:r w:rsidRPr="00173732">
        <w:rPr>
          <w:rFonts w:cs="Times New Roman"/>
          <w:spacing w:val="-1"/>
          <w:lang w:val="tr-TR"/>
        </w:rPr>
        <w:t>h</w:t>
      </w:r>
      <w:r w:rsidRPr="00173732">
        <w:rPr>
          <w:rFonts w:cs="Times New Roman"/>
          <w:lang w:val="tr-TR"/>
        </w:rPr>
        <w:t>âlîsinin</w:t>
      </w:r>
      <w:r w:rsidRPr="00173732">
        <w:rPr>
          <w:rFonts w:cs="Times New Roman"/>
          <w:spacing w:val="32"/>
          <w:lang w:val="tr-TR"/>
        </w:rPr>
        <w:t xml:space="preserve"> </w:t>
      </w:r>
      <w:r w:rsidRPr="00173732">
        <w:rPr>
          <w:rFonts w:cs="Times New Roman"/>
          <w:lang w:val="tr-TR"/>
        </w:rPr>
        <w:t>ʿal</w:t>
      </w:r>
      <w:r w:rsidRPr="00173732">
        <w:rPr>
          <w:rFonts w:cs="Times New Roman"/>
          <w:spacing w:val="-2"/>
          <w:lang w:val="tr-TR"/>
        </w:rPr>
        <w:t>â</w:t>
      </w:r>
      <w:r w:rsidRPr="00173732">
        <w:rPr>
          <w:rFonts w:cs="Times New Roman"/>
          <w:lang w:val="tr-TR"/>
        </w:rPr>
        <w:t>kaları</w:t>
      </w:r>
      <w:r w:rsidRPr="00173732">
        <w:rPr>
          <w:rFonts w:cs="Times New Roman"/>
          <w:spacing w:val="33"/>
          <w:lang w:val="tr-TR"/>
        </w:rPr>
        <w:t xml:space="preserve"> </w:t>
      </w:r>
      <w:r w:rsidRPr="00173732">
        <w:rPr>
          <w:rFonts w:cs="Times New Roman"/>
          <w:lang w:val="tr-TR"/>
        </w:rPr>
        <w:t>yoğiken</w:t>
      </w:r>
      <w:r w:rsidRPr="00173732">
        <w:rPr>
          <w:rFonts w:cs="Times New Roman"/>
          <w:spacing w:val="32"/>
          <w:lang w:val="tr-TR"/>
        </w:rPr>
        <w:t xml:space="preserve"> </w:t>
      </w:r>
      <w:r w:rsidRPr="00173732">
        <w:rPr>
          <w:rFonts w:cs="Times New Roman"/>
          <w:lang w:val="tr-TR"/>
        </w:rPr>
        <w:t>üç</w:t>
      </w:r>
      <w:r w:rsidRPr="00173732">
        <w:rPr>
          <w:rFonts w:cs="Times New Roman"/>
          <w:spacing w:val="37"/>
          <w:lang w:val="tr-TR"/>
        </w:rPr>
        <w:t xml:space="preserve"> </w:t>
      </w:r>
      <w:r w:rsidRPr="00173732">
        <w:rPr>
          <w:rFonts w:cs="Times New Roman"/>
          <w:lang w:val="tr-TR"/>
        </w:rPr>
        <w:t>sene</w:t>
      </w:r>
      <w:r w:rsidRPr="00173732">
        <w:rPr>
          <w:rFonts w:cs="Times New Roman"/>
          <w:spacing w:val="-2"/>
          <w:lang w:val="tr-TR"/>
        </w:rPr>
        <w:t>d</w:t>
      </w:r>
      <w:r w:rsidRPr="00173732">
        <w:rPr>
          <w:rFonts w:cs="Times New Roman"/>
          <w:lang w:val="tr-TR"/>
        </w:rPr>
        <w:t>en berü</w:t>
      </w:r>
      <w:r w:rsidRPr="00173732">
        <w:rPr>
          <w:rFonts w:cs="Times New Roman"/>
          <w:spacing w:val="6"/>
          <w:lang w:val="tr-TR"/>
        </w:rPr>
        <w:t xml:space="preserve"> </w:t>
      </w:r>
      <w:r w:rsidRPr="00173732">
        <w:rPr>
          <w:rFonts w:cs="Times New Roman"/>
          <w:lang w:val="tr-TR"/>
        </w:rPr>
        <w:t>ya</w:t>
      </w:r>
      <w:r w:rsidRPr="00173732">
        <w:rPr>
          <w:rFonts w:cs="Times New Roman"/>
          <w:spacing w:val="-1"/>
          <w:lang w:val="tr-TR"/>
        </w:rPr>
        <w:t>y</w:t>
      </w:r>
      <w:r w:rsidRPr="00173732">
        <w:rPr>
          <w:rFonts w:cs="Times New Roman"/>
          <w:lang w:val="tr-TR"/>
        </w:rPr>
        <w:t>la</w:t>
      </w:r>
      <w:r w:rsidRPr="00173732">
        <w:rPr>
          <w:rFonts w:cs="Times New Roman"/>
          <w:spacing w:val="-1"/>
          <w:lang w:val="tr-TR"/>
        </w:rPr>
        <w:t>k</w:t>
      </w:r>
      <w:r w:rsidRPr="00173732">
        <w:rPr>
          <w:rFonts w:cs="Times New Roman"/>
          <w:lang w:val="tr-TR"/>
        </w:rPr>
        <w:t>-ı</w:t>
      </w:r>
      <w:r w:rsidRPr="00173732">
        <w:rPr>
          <w:rFonts w:cs="Times New Roman"/>
          <w:spacing w:val="7"/>
          <w:lang w:val="tr-TR"/>
        </w:rPr>
        <w:t xml:space="preserve"> </w:t>
      </w:r>
      <w:r w:rsidRPr="00173732">
        <w:rPr>
          <w:rFonts w:cs="Times New Roman"/>
          <w:spacing w:val="-2"/>
          <w:lang w:val="tr-TR"/>
        </w:rPr>
        <w:t>m</w:t>
      </w:r>
      <w:r w:rsidRPr="00173732">
        <w:rPr>
          <w:rFonts w:cs="Times New Roman"/>
          <w:lang w:val="tr-TR"/>
        </w:rPr>
        <w:t>ezkûre</w:t>
      </w:r>
      <w:r w:rsidRPr="00173732">
        <w:rPr>
          <w:rFonts w:cs="Times New Roman"/>
          <w:spacing w:val="6"/>
          <w:lang w:val="tr-TR"/>
        </w:rPr>
        <w:t xml:space="preserve"> </w:t>
      </w:r>
      <w:r w:rsidRPr="00173732">
        <w:rPr>
          <w:rFonts w:cs="Times New Roman"/>
          <w:lang w:val="tr-TR"/>
        </w:rPr>
        <w:t>bizim</w:t>
      </w:r>
      <w:r w:rsidRPr="00173732">
        <w:rPr>
          <w:rFonts w:cs="Times New Roman"/>
          <w:spacing w:val="5"/>
          <w:lang w:val="tr-TR"/>
        </w:rPr>
        <w:t xml:space="preserve"> </w:t>
      </w:r>
      <w:r w:rsidRPr="00173732">
        <w:rPr>
          <w:rFonts w:cs="Times New Roman"/>
          <w:lang w:val="tr-TR"/>
        </w:rPr>
        <w:t>kary</w:t>
      </w:r>
      <w:r w:rsidRPr="00173732">
        <w:rPr>
          <w:rFonts w:cs="Times New Roman"/>
          <w:spacing w:val="-1"/>
          <w:lang w:val="tr-TR"/>
        </w:rPr>
        <w:t>e</w:t>
      </w:r>
      <w:r w:rsidRPr="00173732">
        <w:rPr>
          <w:rFonts w:cs="Times New Roman"/>
          <w:spacing w:val="-2"/>
          <w:lang w:val="tr-TR"/>
        </w:rPr>
        <w:t>m</w:t>
      </w:r>
      <w:r w:rsidRPr="00173732">
        <w:rPr>
          <w:rFonts w:cs="Times New Roman"/>
          <w:lang w:val="tr-TR"/>
        </w:rPr>
        <w:t>izin</w:t>
      </w:r>
      <w:r w:rsidRPr="00173732">
        <w:rPr>
          <w:rFonts w:cs="Times New Roman"/>
          <w:spacing w:val="7"/>
          <w:lang w:val="tr-TR"/>
        </w:rPr>
        <w:t xml:space="preserve"> </w:t>
      </w:r>
      <w:r w:rsidRPr="00173732">
        <w:rPr>
          <w:rFonts w:cs="Times New Roman"/>
          <w:lang w:val="tr-TR"/>
        </w:rPr>
        <w:t>yaylağıdır</w:t>
      </w:r>
      <w:r w:rsidRPr="00173732">
        <w:rPr>
          <w:rFonts w:cs="Times New Roman"/>
          <w:spacing w:val="6"/>
          <w:lang w:val="tr-TR"/>
        </w:rPr>
        <w:t xml:space="preserve"> </w:t>
      </w:r>
      <w:r w:rsidRPr="00173732">
        <w:rPr>
          <w:rFonts w:cs="Times New Roman"/>
          <w:lang w:val="tr-TR"/>
        </w:rPr>
        <w:t>deyü</w:t>
      </w:r>
      <w:r w:rsidRPr="00173732">
        <w:rPr>
          <w:rFonts w:cs="Times New Roman"/>
          <w:spacing w:val="6"/>
          <w:lang w:val="tr-TR"/>
        </w:rPr>
        <w:t xml:space="preserve"> </w:t>
      </w:r>
      <w:r w:rsidRPr="00173732">
        <w:rPr>
          <w:rFonts w:cs="Times New Roman"/>
          <w:lang w:val="tr-TR"/>
        </w:rPr>
        <w:t>müdâhale</w:t>
      </w:r>
      <w:r w:rsidRPr="00173732">
        <w:rPr>
          <w:rFonts w:cs="Times New Roman"/>
          <w:spacing w:val="7"/>
          <w:lang w:val="tr-TR"/>
        </w:rPr>
        <w:t xml:space="preserve"> </w:t>
      </w:r>
      <w:r w:rsidRPr="00173732">
        <w:rPr>
          <w:rFonts w:cs="Times New Roman"/>
          <w:lang w:val="tr-TR"/>
        </w:rPr>
        <w:t>i</w:t>
      </w:r>
      <w:r w:rsidRPr="00173732">
        <w:rPr>
          <w:rFonts w:cs="Times New Roman"/>
          <w:spacing w:val="-1"/>
          <w:lang w:val="tr-TR"/>
        </w:rPr>
        <w:t>y</w:t>
      </w:r>
      <w:r w:rsidRPr="00173732">
        <w:rPr>
          <w:rFonts w:cs="Times New Roman"/>
          <w:lang w:val="tr-TR"/>
        </w:rPr>
        <w:t>ledi</w:t>
      </w:r>
      <w:r w:rsidRPr="00173732">
        <w:rPr>
          <w:rFonts w:cs="Times New Roman"/>
          <w:spacing w:val="-1"/>
          <w:lang w:val="tr-TR"/>
        </w:rPr>
        <w:t>k</w:t>
      </w:r>
      <w:r w:rsidRPr="00173732">
        <w:rPr>
          <w:rFonts w:cs="Times New Roman"/>
          <w:lang w:val="tr-TR"/>
        </w:rPr>
        <w:t>lerin</w:t>
      </w:r>
      <w:r w:rsidRPr="00173732">
        <w:rPr>
          <w:rFonts w:cs="Times New Roman"/>
          <w:spacing w:val="-2"/>
          <w:lang w:val="tr-TR"/>
        </w:rPr>
        <w:t>d</w:t>
      </w:r>
      <w:r w:rsidRPr="00173732">
        <w:rPr>
          <w:rFonts w:cs="Times New Roman"/>
          <w:lang w:val="tr-TR"/>
        </w:rPr>
        <w:t xml:space="preserve">en </w:t>
      </w:r>
      <w:r w:rsidRPr="00173732">
        <w:rPr>
          <w:rFonts w:cs="Times New Roman"/>
          <w:spacing w:val="-2"/>
          <w:lang w:val="tr-TR"/>
        </w:rPr>
        <w:t>m</w:t>
      </w:r>
      <w:r w:rsidRPr="00173732">
        <w:rPr>
          <w:rFonts w:cs="Times New Roman"/>
          <w:lang w:val="tr-TR"/>
        </w:rPr>
        <w:t>erkû</w:t>
      </w:r>
      <w:r w:rsidRPr="00173732">
        <w:rPr>
          <w:rFonts w:cs="Times New Roman"/>
          <w:spacing w:val="-2"/>
          <w:lang w:val="tr-TR"/>
        </w:rPr>
        <w:t>m</w:t>
      </w:r>
      <w:r w:rsidRPr="00173732">
        <w:rPr>
          <w:rFonts w:cs="Times New Roman"/>
          <w:lang w:val="tr-TR"/>
        </w:rPr>
        <w:t>lar</w:t>
      </w:r>
      <w:r w:rsidRPr="00173732">
        <w:rPr>
          <w:rFonts w:cs="Times New Roman"/>
          <w:spacing w:val="25"/>
          <w:lang w:val="tr-TR"/>
        </w:rPr>
        <w:t xml:space="preserve"> </w:t>
      </w:r>
      <w:r w:rsidRPr="00173732">
        <w:rPr>
          <w:rFonts w:cs="Times New Roman"/>
          <w:lang w:val="tr-TR"/>
        </w:rPr>
        <w:t>ile</w:t>
      </w:r>
      <w:r w:rsidRPr="00173732">
        <w:rPr>
          <w:rFonts w:cs="Times New Roman"/>
          <w:spacing w:val="25"/>
          <w:lang w:val="tr-TR"/>
        </w:rPr>
        <w:t xml:space="preserve"> </w:t>
      </w:r>
      <w:r w:rsidRPr="00173732">
        <w:rPr>
          <w:rFonts w:cs="Times New Roman"/>
          <w:spacing w:val="-2"/>
          <w:lang w:val="tr-TR"/>
        </w:rPr>
        <w:t>m</w:t>
      </w:r>
      <w:r w:rsidRPr="00173732">
        <w:rPr>
          <w:rFonts w:cs="Times New Roman"/>
          <w:lang w:val="tr-TR"/>
        </w:rPr>
        <w:t>ahal</w:t>
      </w:r>
      <w:r w:rsidRPr="00173732">
        <w:rPr>
          <w:rFonts w:cs="Times New Roman"/>
          <w:spacing w:val="2"/>
          <w:lang w:val="tr-TR"/>
        </w:rPr>
        <w:t>l</w:t>
      </w:r>
      <w:r w:rsidRPr="00173732">
        <w:rPr>
          <w:rFonts w:cs="Times New Roman"/>
          <w:lang w:val="tr-TR"/>
        </w:rPr>
        <w:t>-i</w:t>
      </w:r>
      <w:r w:rsidRPr="00173732">
        <w:rPr>
          <w:rFonts w:cs="Times New Roman"/>
          <w:spacing w:val="24"/>
          <w:lang w:val="tr-TR"/>
        </w:rPr>
        <w:t xml:space="preserve"> </w:t>
      </w:r>
      <w:r w:rsidRPr="00173732">
        <w:rPr>
          <w:rFonts w:cs="Times New Roman"/>
          <w:lang w:val="tr-TR"/>
        </w:rPr>
        <w:t>nizâʿ</w:t>
      </w:r>
      <w:r w:rsidRPr="00173732">
        <w:rPr>
          <w:rFonts w:cs="Times New Roman"/>
          <w:spacing w:val="25"/>
          <w:lang w:val="tr-TR"/>
        </w:rPr>
        <w:t xml:space="preserve"> </w:t>
      </w:r>
      <w:r w:rsidRPr="00173732">
        <w:rPr>
          <w:rFonts w:cs="Times New Roman"/>
          <w:lang w:val="tr-TR"/>
        </w:rPr>
        <w:t>ü</w:t>
      </w:r>
      <w:r w:rsidRPr="00173732">
        <w:rPr>
          <w:rFonts w:cs="Times New Roman"/>
          <w:spacing w:val="-1"/>
          <w:lang w:val="tr-TR"/>
        </w:rPr>
        <w:t>z</w:t>
      </w:r>
      <w:r w:rsidRPr="00173732">
        <w:rPr>
          <w:rFonts w:cs="Times New Roman"/>
          <w:lang w:val="tr-TR"/>
        </w:rPr>
        <w:t>erl</w:t>
      </w:r>
      <w:r w:rsidRPr="00173732">
        <w:rPr>
          <w:rFonts w:cs="Times New Roman"/>
          <w:spacing w:val="-2"/>
          <w:lang w:val="tr-TR"/>
        </w:rPr>
        <w:t>e</w:t>
      </w:r>
      <w:r w:rsidRPr="00173732">
        <w:rPr>
          <w:rFonts w:cs="Times New Roman"/>
          <w:lang w:val="tr-TR"/>
        </w:rPr>
        <w:t>rinde</w:t>
      </w:r>
      <w:r w:rsidRPr="00173732">
        <w:rPr>
          <w:rFonts w:cs="Times New Roman"/>
          <w:spacing w:val="25"/>
          <w:lang w:val="tr-TR"/>
        </w:rPr>
        <w:t xml:space="preserve"> </w:t>
      </w:r>
      <w:r w:rsidRPr="00173732">
        <w:rPr>
          <w:rFonts w:cs="Times New Roman"/>
          <w:lang w:val="tr-TR"/>
        </w:rPr>
        <w:t>sâ</w:t>
      </w:r>
      <w:r w:rsidRPr="00173732">
        <w:rPr>
          <w:rFonts w:cs="Times New Roman"/>
          <w:spacing w:val="-1"/>
          <w:lang w:val="tr-TR"/>
        </w:rPr>
        <w:t>h</w:t>
      </w:r>
      <w:r w:rsidRPr="00173732">
        <w:rPr>
          <w:rFonts w:cs="Times New Roman"/>
          <w:lang w:val="tr-TR"/>
        </w:rPr>
        <w:t>i</w:t>
      </w:r>
      <w:r w:rsidRPr="00173732">
        <w:rPr>
          <w:rFonts w:cs="Times New Roman"/>
          <w:spacing w:val="2"/>
          <w:lang w:val="tr-TR"/>
        </w:rPr>
        <w:t>b</w:t>
      </w:r>
      <w:r w:rsidRPr="00173732">
        <w:rPr>
          <w:rFonts w:cs="Times New Roman"/>
          <w:spacing w:val="-1"/>
          <w:lang w:val="tr-TR"/>
        </w:rPr>
        <w:t>-</w:t>
      </w:r>
      <w:r w:rsidRPr="00173732">
        <w:rPr>
          <w:rFonts w:cs="Times New Roman"/>
          <w:lang w:val="tr-TR"/>
        </w:rPr>
        <w:t>i</w:t>
      </w:r>
      <w:r w:rsidRPr="00173732">
        <w:rPr>
          <w:rFonts w:cs="Times New Roman"/>
          <w:spacing w:val="25"/>
          <w:lang w:val="tr-TR"/>
        </w:rPr>
        <w:t xml:space="preserve"> </w:t>
      </w:r>
      <w:r w:rsidRPr="00173732">
        <w:rPr>
          <w:rFonts w:cs="Times New Roman"/>
          <w:lang w:val="tr-TR"/>
        </w:rPr>
        <w:t>arz</w:t>
      </w:r>
      <w:r w:rsidRPr="00173732">
        <w:rPr>
          <w:rFonts w:cs="Times New Roman"/>
          <w:spacing w:val="25"/>
          <w:lang w:val="tr-TR"/>
        </w:rPr>
        <w:t xml:space="preserve"> </w:t>
      </w:r>
      <w:r w:rsidRPr="00173732">
        <w:rPr>
          <w:rFonts w:cs="Times New Roman"/>
          <w:lang w:val="tr-TR"/>
        </w:rPr>
        <w:t>ha</w:t>
      </w:r>
      <w:r w:rsidRPr="00173732">
        <w:rPr>
          <w:rFonts w:cs="Times New Roman"/>
          <w:spacing w:val="-1"/>
          <w:lang w:val="tr-TR"/>
        </w:rPr>
        <w:t>z</w:t>
      </w:r>
      <w:r w:rsidRPr="00173732">
        <w:rPr>
          <w:rFonts w:cs="Times New Roman"/>
          <w:lang w:val="tr-TR"/>
        </w:rPr>
        <w:t>ır</w:t>
      </w:r>
      <w:r w:rsidRPr="00173732">
        <w:rPr>
          <w:rFonts w:cs="Times New Roman"/>
          <w:spacing w:val="25"/>
          <w:lang w:val="tr-TR"/>
        </w:rPr>
        <w:t xml:space="preserve"> </w:t>
      </w:r>
      <w:r w:rsidRPr="00173732">
        <w:rPr>
          <w:rFonts w:cs="Times New Roman"/>
          <w:spacing w:val="-2"/>
          <w:lang w:val="tr-TR"/>
        </w:rPr>
        <w:t>o</w:t>
      </w:r>
      <w:r w:rsidRPr="00173732">
        <w:rPr>
          <w:rFonts w:cs="Times New Roman"/>
          <w:lang w:val="tr-TR"/>
        </w:rPr>
        <w:t>lduğu</w:t>
      </w:r>
      <w:r w:rsidRPr="00173732">
        <w:rPr>
          <w:rFonts w:cs="Times New Roman"/>
          <w:spacing w:val="25"/>
          <w:lang w:val="tr-TR"/>
        </w:rPr>
        <w:t xml:space="preserve"> </w:t>
      </w:r>
      <w:r w:rsidRPr="00173732">
        <w:rPr>
          <w:rFonts w:cs="Times New Roman"/>
          <w:lang w:val="tr-TR"/>
        </w:rPr>
        <w:t>hâlde</w:t>
      </w:r>
      <w:r w:rsidRPr="00173732">
        <w:rPr>
          <w:rFonts w:cs="Times New Roman"/>
          <w:spacing w:val="24"/>
          <w:lang w:val="tr-TR"/>
        </w:rPr>
        <w:t xml:space="preserve"> </w:t>
      </w:r>
      <w:r w:rsidRPr="00173732">
        <w:rPr>
          <w:rFonts w:cs="Times New Roman"/>
          <w:lang w:val="tr-TR"/>
        </w:rPr>
        <w:t>bi’</w:t>
      </w:r>
      <w:r w:rsidRPr="00173732">
        <w:rPr>
          <w:rFonts w:cs="Times New Roman"/>
          <w:spacing w:val="3"/>
          <w:lang w:val="tr-TR"/>
        </w:rPr>
        <w:t>l</w:t>
      </w:r>
      <w:r w:rsidRPr="00173732">
        <w:rPr>
          <w:rFonts w:cs="Times New Roman"/>
          <w:lang w:val="tr-TR"/>
        </w:rPr>
        <w:t>-</w:t>
      </w:r>
      <w:r w:rsidRPr="00173732">
        <w:rPr>
          <w:rFonts w:cs="Times New Roman"/>
          <w:spacing w:val="-2"/>
          <w:lang w:val="tr-TR"/>
        </w:rPr>
        <w:t>m</w:t>
      </w:r>
      <w:r w:rsidRPr="00173732">
        <w:rPr>
          <w:rFonts w:cs="Times New Roman"/>
          <w:lang w:val="tr-TR"/>
        </w:rPr>
        <w:t>üvâcehe lede’l-ferâğ</w:t>
      </w:r>
      <w:r w:rsidRPr="00173732">
        <w:rPr>
          <w:rFonts w:cs="Times New Roman"/>
          <w:spacing w:val="38"/>
          <w:lang w:val="tr-TR"/>
        </w:rPr>
        <w:t xml:space="preserve"> </w:t>
      </w:r>
      <w:r w:rsidRPr="00173732">
        <w:rPr>
          <w:rFonts w:cs="Times New Roman"/>
          <w:lang w:val="tr-TR"/>
        </w:rPr>
        <w:t>yaylak</w:t>
      </w:r>
      <w:r w:rsidRPr="00173732">
        <w:rPr>
          <w:rFonts w:cs="Times New Roman"/>
          <w:spacing w:val="-1"/>
          <w:lang w:val="tr-TR"/>
        </w:rPr>
        <w:t>-</w:t>
      </w:r>
      <w:r w:rsidRPr="00173732">
        <w:rPr>
          <w:rFonts w:cs="Times New Roman"/>
          <w:lang w:val="tr-TR"/>
        </w:rPr>
        <w:t>ı</w:t>
      </w:r>
      <w:r w:rsidRPr="00173732">
        <w:rPr>
          <w:rFonts w:cs="Times New Roman"/>
          <w:spacing w:val="39"/>
          <w:lang w:val="tr-TR"/>
        </w:rPr>
        <w:t xml:space="preserve"> </w:t>
      </w:r>
      <w:r w:rsidRPr="00173732">
        <w:rPr>
          <w:rFonts w:cs="Times New Roman"/>
          <w:spacing w:val="-2"/>
          <w:lang w:val="tr-TR"/>
        </w:rPr>
        <w:t>m</w:t>
      </w:r>
      <w:r w:rsidRPr="00173732">
        <w:rPr>
          <w:rFonts w:cs="Times New Roman"/>
          <w:spacing w:val="1"/>
          <w:lang w:val="tr-TR"/>
        </w:rPr>
        <w:t>e</w:t>
      </w:r>
      <w:r w:rsidRPr="00173732">
        <w:rPr>
          <w:rFonts w:cs="Times New Roman"/>
          <w:lang w:val="tr-TR"/>
        </w:rPr>
        <w:t>zkûra</w:t>
      </w:r>
      <w:r w:rsidRPr="00173732">
        <w:rPr>
          <w:rFonts w:cs="Times New Roman"/>
          <w:spacing w:val="39"/>
          <w:lang w:val="tr-TR"/>
        </w:rPr>
        <w:t xml:space="preserve"> </w:t>
      </w:r>
      <w:r w:rsidRPr="00173732">
        <w:rPr>
          <w:rFonts w:cs="Times New Roman"/>
          <w:lang w:val="tr-TR"/>
        </w:rPr>
        <w:t>kadî</w:t>
      </w:r>
      <w:r w:rsidRPr="00173732">
        <w:rPr>
          <w:rFonts w:cs="Times New Roman"/>
          <w:spacing w:val="-2"/>
          <w:lang w:val="tr-TR"/>
        </w:rPr>
        <w:t>m</w:t>
      </w:r>
      <w:r w:rsidRPr="00173732">
        <w:rPr>
          <w:rFonts w:cs="Times New Roman"/>
          <w:lang w:val="tr-TR"/>
        </w:rPr>
        <w:t>den</w:t>
      </w:r>
      <w:r w:rsidRPr="00173732">
        <w:rPr>
          <w:rFonts w:cs="Times New Roman"/>
          <w:spacing w:val="39"/>
          <w:lang w:val="tr-TR"/>
        </w:rPr>
        <w:t xml:space="preserve"> </w:t>
      </w:r>
      <w:r w:rsidR="008E10F4">
        <w:rPr>
          <w:rFonts w:cs="Times New Roman"/>
          <w:lang w:val="tr-TR"/>
        </w:rPr>
        <w:t>Akçakale</w:t>
      </w:r>
      <w:r w:rsidRPr="00173732">
        <w:rPr>
          <w:rFonts w:cs="Times New Roman"/>
          <w:spacing w:val="39"/>
          <w:lang w:val="tr-TR"/>
        </w:rPr>
        <w:t xml:space="preserve"> </w:t>
      </w:r>
      <w:r w:rsidRPr="00173732">
        <w:rPr>
          <w:rFonts w:cs="Times New Roman"/>
          <w:lang w:val="tr-TR"/>
        </w:rPr>
        <w:t>Kary</w:t>
      </w:r>
      <w:r w:rsidRPr="00173732">
        <w:rPr>
          <w:rFonts w:cs="Times New Roman"/>
          <w:spacing w:val="-1"/>
          <w:lang w:val="tr-TR"/>
        </w:rPr>
        <w:t>e</w:t>
      </w:r>
      <w:r w:rsidRPr="00173732">
        <w:rPr>
          <w:rFonts w:cs="Times New Roman"/>
          <w:lang w:val="tr-TR"/>
        </w:rPr>
        <w:t>si</w:t>
      </w:r>
      <w:r w:rsidRPr="00173732">
        <w:rPr>
          <w:rFonts w:cs="Times New Roman"/>
          <w:spacing w:val="40"/>
          <w:lang w:val="tr-TR"/>
        </w:rPr>
        <w:t xml:space="preserve"> </w:t>
      </w:r>
      <w:r w:rsidRPr="00173732">
        <w:rPr>
          <w:rFonts w:cs="Times New Roman"/>
          <w:lang w:val="tr-TR"/>
        </w:rPr>
        <w:t>ahâlîsi</w:t>
      </w:r>
      <w:r w:rsidRPr="00173732">
        <w:rPr>
          <w:rFonts w:cs="Times New Roman"/>
          <w:spacing w:val="-2"/>
          <w:lang w:val="tr-TR"/>
        </w:rPr>
        <w:t>n</w:t>
      </w:r>
      <w:r w:rsidRPr="00173732">
        <w:rPr>
          <w:rFonts w:cs="Times New Roman"/>
          <w:lang w:val="tr-TR"/>
        </w:rPr>
        <w:t>in</w:t>
      </w:r>
      <w:r w:rsidRPr="00173732">
        <w:rPr>
          <w:rFonts w:cs="Times New Roman"/>
          <w:spacing w:val="39"/>
          <w:lang w:val="tr-TR"/>
        </w:rPr>
        <w:t xml:space="preserve"> </w:t>
      </w:r>
      <w:r w:rsidRPr="00173732">
        <w:rPr>
          <w:rFonts w:cs="Times New Roman"/>
          <w:spacing w:val="-2"/>
          <w:lang w:val="tr-TR"/>
        </w:rPr>
        <w:t>m</w:t>
      </w:r>
      <w:r w:rsidRPr="00173732">
        <w:rPr>
          <w:rFonts w:cs="Times New Roman"/>
          <w:lang w:val="tr-TR"/>
        </w:rPr>
        <w:t>ahsûs</w:t>
      </w:r>
      <w:r w:rsidRPr="00173732">
        <w:rPr>
          <w:rFonts w:cs="Times New Roman"/>
          <w:spacing w:val="39"/>
          <w:lang w:val="tr-TR"/>
        </w:rPr>
        <w:t xml:space="preserve"> </w:t>
      </w:r>
      <w:r w:rsidRPr="00173732">
        <w:rPr>
          <w:rFonts w:cs="Times New Roman"/>
          <w:lang w:val="tr-TR"/>
        </w:rPr>
        <w:t>y</w:t>
      </w:r>
      <w:r w:rsidRPr="00173732">
        <w:rPr>
          <w:rFonts w:cs="Times New Roman"/>
          <w:spacing w:val="1"/>
          <w:lang w:val="tr-TR"/>
        </w:rPr>
        <w:t>a</w:t>
      </w:r>
      <w:r w:rsidRPr="00173732">
        <w:rPr>
          <w:rFonts w:cs="Times New Roman"/>
          <w:lang w:val="tr-TR"/>
        </w:rPr>
        <w:t>ylak olduğu</w:t>
      </w:r>
      <w:r w:rsidRPr="00173732">
        <w:rPr>
          <w:rFonts w:cs="Times New Roman"/>
          <w:spacing w:val="2"/>
          <w:lang w:val="tr-TR"/>
        </w:rPr>
        <w:t xml:space="preserve"> </w:t>
      </w:r>
      <w:r w:rsidRPr="00173732">
        <w:rPr>
          <w:rFonts w:cs="Times New Roman"/>
          <w:lang w:val="tr-TR"/>
        </w:rPr>
        <w:t>kırk</w:t>
      </w:r>
      <w:r w:rsidRPr="00173732">
        <w:rPr>
          <w:rFonts w:cs="Times New Roman"/>
          <w:spacing w:val="-1"/>
          <w:lang w:val="tr-TR"/>
        </w:rPr>
        <w:t xml:space="preserve"> </w:t>
      </w:r>
      <w:r w:rsidRPr="00173732">
        <w:rPr>
          <w:rFonts w:cs="Times New Roman"/>
          <w:lang w:val="tr-TR"/>
        </w:rPr>
        <w:t>iki</w:t>
      </w:r>
      <w:r w:rsidRPr="00173732">
        <w:rPr>
          <w:rFonts w:cs="Times New Roman"/>
          <w:spacing w:val="2"/>
          <w:lang w:val="tr-TR"/>
        </w:rPr>
        <w:t xml:space="preserve"> </w:t>
      </w:r>
      <w:r w:rsidRPr="00173732">
        <w:rPr>
          <w:rFonts w:cs="Times New Roman"/>
          <w:lang w:val="tr-TR"/>
        </w:rPr>
        <w:t>nefer</w:t>
      </w:r>
      <w:r w:rsidRPr="00173732">
        <w:rPr>
          <w:rFonts w:cs="Times New Roman"/>
          <w:spacing w:val="2"/>
          <w:lang w:val="tr-TR"/>
        </w:rPr>
        <w:t xml:space="preserve"> </w:t>
      </w:r>
      <w:r w:rsidRPr="00173732">
        <w:rPr>
          <w:rFonts w:cs="Times New Roman"/>
          <w:spacing w:val="-2"/>
          <w:lang w:val="tr-TR"/>
        </w:rPr>
        <w:t>m</w:t>
      </w:r>
      <w:r w:rsidRPr="00173732">
        <w:rPr>
          <w:rFonts w:cs="Times New Roman"/>
          <w:lang w:val="tr-TR"/>
        </w:rPr>
        <w:t>aʿlû</w:t>
      </w:r>
      <w:r w:rsidRPr="00173732">
        <w:rPr>
          <w:rFonts w:cs="Times New Roman"/>
          <w:spacing w:val="-2"/>
          <w:lang w:val="tr-TR"/>
        </w:rPr>
        <w:t>m</w:t>
      </w:r>
      <w:r w:rsidRPr="00173732">
        <w:rPr>
          <w:rFonts w:cs="Times New Roman"/>
          <w:lang w:val="tr-TR"/>
        </w:rPr>
        <w:t>ü’</w:t>
      </w:r>
      <w:r w:rsidRPr="00173732">
        <w:rPr>
          <w:rFonts w:cs="Times New Roman"/>
          <w:spacing w:val="3"/>
          <w:lang w:val="tr-TR"/>
        </w:rPr>
        <w:t>l</w:t>
      </w:r>
      <w:r w:rsidRPr="00173732">
        <w:rPr>
          <w:rFonts w:cs="Times New Roman"/>
          <w:lang w:val="tr-TR"/>
        </w:rPr>
        <w:t>-esâ</w:t>
      </w:r>
      <w:r w:rsidRPr="00173732">
        <w:rPr>
          <w:rFonts w:cs="Times New Roman"/>
          <w:spacing w:val="-3"/>
          <w:lang w:val="tr-TR"/>
        </w:rPr>
        <w:t>m</w:t>
      </w:r>
      <w:r w:rsidRPr="00173732">
        <w:rPr>
          <w:rFonts w:cs="Times New Roman"/>
          <w:lang w:val="tr-TR"/>
        </w:rPr>
        <w:t>î</w:t>
      </w:r>
      <w:r w:rsidRPr="00173732">
        <w:rPr>
          <w:rFonts w:cs="Times New Roman"/>
          <w:spacing w:val="2"/>
          <w:lang w:val="tr-TR"/>
        </w:rPr>
        <w:t xml:space="preserve"> </w:t>
      </w:r>
      <w:r w:rsidRPr="00173732">
        <w:rPr>
          <w:rFonts w:cs="Times New Roman"/>
          <w:lang w:val="tr-TR"/>
        </w:rPr>
        <w:t>c</w:t>
      </w:r>
      <w:r w:rsidRPr="00173732">
        <w:rPr>
          <w:rFonts w:cs="Times New Roman"/>
          <w:spacing w:val="1"/>
          <w:lang w:val="tr-TR"/>
        </w:rPr>
        <w:t>e</w:t>
      </w:r>
      <w:r w:rsidRPr="00173732">
        <w:rPr>
          <w:rFonts w:cs="Times New Roman"/>
          <w:spacing w:val="-2"/>
          <w:lang w:val="tr-TR"/>
        </w:rPr>
        <w:t>m</w:t>
      </w:r>
      <w:r w:rsidRPr="00173732">
        <w:rPr>
          <w:rFonts w:cs="Times New Roman"/>
          <w:lang w:val="tr-TR"/>
        </w:rPr>
        <w:t>âʿa</w:t>
      </w:r>
      <w:r w:rsidRPr="00173732">
        <w:rPr>
          <w:rFonts w:cs="Times New Roman"/>
          <w:spacing w:val="1"/>
          <w:lang w:val="tr-TR"/>
        </w:rPr>
        <w:t>t</w:t>
      </w:r>
      <w:r w:rsidRPr="00173732">
        <w:rPr>
          <w:rFonts w:cs="Times New Roman"/>
          <w:lang w:val="tr-TR"/>
        </w:rPr>
        <w:t>-i</w:t>
      </w:r>
      <w:r w:rsidRPr="00173732">
        <w:rPr>
          <w:rFonts w:cs="Times New Roman"/>
          <w:spacing w:val="1"/>
          <w:lang w:val="tr-TR"/>
        </w:rPr>
        <w:t xml:space="preserve"> </w:t>
      </w:r>
      <w:r w:rsidRPr="00173732">
        <w:rPr>
          <w:rFonts w:cs="Times New Roman"/>
          <w:spacing w:val="-2"/>
          <w:lang w:val="tr-TR"/>
        </w:rPr>
        <w:t>m</w:t>
      </w:r>
      <w:r w:rsidRPr="00173732">
        <w:rPr>
          <w:rFonts w:cs="Times New Roman"/>
          <w:lang w:val="tr-TR"/>
        </w:rPr>
        <w:t>üsl</w:t>
      </w:r>
      <w:r w:rsidRPr="00173732">
        <w:rPr>
          <w:rFonts w:cs="Times New Roman"/>
          <w:spacing w:val="2"/>
          <w:lang w:val="tr-TR"/>
        </w:rPr>
        <w:t>i</w:t>
      </w:r>
      <w:r w:rsidRPr="00173732">
        <w:rPr>
          <w:rFonts w:cs="Times New Roman"/>
          <w:spacing w:val="-2"/>
          <w:lang w:val="tr-TR"/>
        </w:rPr>
        <w:t>m</w:t>
      </w:r>
      <w:r w:rsidRPr="00173732">
        <w:rPr>
          <w:rFonts w:cs="Times New Roman"/>
          <w:lang w:val="tr-TR"/>
        </w:rPr>
        <w:t>în</w:t>
      </w:r>
      <w:r w:rsidRPr="00173732">
        <w:rPr>
          <w:rFonts w:cs="Times New Roman"/>
          <w:spacing w:val="2"/>
          <w:lang w:val="tr-TR"/>
        </w:rPr>
        <w:t xml:space="preserve"> </w:t>
      </w:r>
      <w:r w:rsidRPr="00173732">
        <w:rPr>
          <w:rFonts w:cs="Times New Roman"/>
          <w:lang w:val="tr-TR"/>
        </w:rPr>
        <w:t>şehâdetleriyle</w:t>
      </w:r>
      <w:r w:rsidRPr="00173732">
        <w:rPr>
          <w:rFonts w:cs="Times New Roman"/>
          <w:spacing w:val="1"/>
          <w:lang w:val="tr-TR"/>
        </w:rPr>
        <w:t xml:space="preserve"> </w:t>
      </w:r>
      <w:r w:rsidRPr="00173732">
        <w:rPr>
          <w:rFonts w:cs="Times New Roman"/>
          <w:lang w:val="tr-TR"/>
        </w:rPr>
        <w:t>tev</w:t>
      </w:r>
      <w:r w:rsidRPr="00173732">
        <w:rPr>
          <w:rFonts w:cs="Times New Roman"/>
          <w:spacing w:val="-1"/>
          <w:lang w:val="tr-TR"/>
        </w:rPr>
        <w:t>â</w:t>
      </w:r>
      <w:r w:rsidRPr="00173732">
        <w:rPr>
          <w:rFonts w:cs="Times New Roman"/>
          <w:lang w:val="tr-TR"/>
        </w:rPr>
        <w:t>türen</w:t>
      </w:r>
      <w:r w:rsidRPr="00173732">
        <w:rPr>
          <w:rFonts w:cs="Times New Roman"/>
          <w:spacing w:val="1"/>
          <w:lang w:val="tr-TR"/>
        </w:rPr>
        <w:t xml:space="preserve"> </w:t>
      </w:r>
      <w:r w:rsidRPr="00173732">
        <w:rPr>
          <w:rFonts w:cs="Times New Roman"/>
          <w:spacing w:val="-1"/>
          <w:lang w:val="tr-TR"/>
        </w:rPr>
        <w:t>s</w:t>
      </w:r>
      <w:r w:rsidRPr="00173732">
        <w:rPr>
          <w:rFonts w:cs="Times New Roman"/>
          <w:lang w:val="tr-TR"/>
        </w:rPr>
        <w:t>âbit olarak</w:t>
      </w:r>
      <w:r w:rsidRPr="00173732">
        <w:rPr>
          <w:rFonts w:cs="Times New Roman"/>
          <w:spacing w:val="12"/>
          <w:lang w:val="tr-TR"/>
        </w:rPr>
        <w:t xml:space="preserve"> </w:t>
      </w:r>
      <w:r w:rsidRPr="00173732">
        <w:rPr>
          <w:rFonts w:cs="Times New Roman"/>
          <w:lang w:val="tr-TR"/>
        </w:rPr>
        <w:t>hü</w:t>
      </w:r>
      <w:r w:rsidRPr="00173732">
        <w:rPr>
          <w:rFonts w:cs="Times New Roman"/>
          <w:spacing w:val="-1"/>
          <w:lang w:val="tr-TR"/>
        </w:rPr>
        <w:t>cc</w:t>
      </w:r>
      <w:r w:rsidRPr="00173732">
        <w:rPr>
          <w:rFonts w:cs="Times New Roman"/>
          <w:lang w:val="tr-TR"/>
        </w:rPr>
        <w:t>e</w:t>
      </w:r>
      <w:r w:rsidRPr="00173732">
        <w:rPr>
          <w:rFonts w:cs="Times New Roman"/>
          <w:spacing w:val="1"/>
          <w:lang w:val="tr-TR"/>
        </w:rPr>
        <w:t>t</w:t>
      </w:r>
      <w:r w:rsidRPr="00173732">
        <w:rPr>
          <w:rFonts w:cs="Times New Roman"/>
          <w:spacing w:val="-1"/>
          <w:lang w:val="tr-TR"/>
        </w:rPr>
        <w:t>-</w:t>
      </w:r>
      <w:r w:rsidRPr="00173732">
        <w:rPr>
          <w:rFonts w:cs="Times New Roman"/>
          <w:lang w:val="tr-TR"/>
        </w:rPr>
        <w:t>i</w:t>
      </w:r>
      <w:r w:rsidRPr="00173732">
        <w:rPr>
          <w:rFonts w:cs="Times New Roman"/>
          <w:spacing w:val="13"/>
          <w:lang w:val="tr-TR"/>
        </w:rPr>
        <w:t xml:space="preserve"> </w:t>
      </w:r>
      <w:r w:rsidRPr="00173732">
        <w:rPr>
          <w:rFonts w:cs="Times New Roman"/>
          <w:lang w:val="tr-TR"/>
        </w:rPr>
        <w:t>şerʿiyye</w:t>
      </w:r>
      <w:r w:rsidRPr="00173732">
        <w:rPr>
          <w:rFonts w:cs="Times New Roman"/>
          <w:spacing w:val="12"/>
          <w:lang w:val="tr-TR"/>
        </w:rPr>
        <w:t xml:space="preserve"> </w:t>
      </w:r>
      <w:r w:rsidRPr="00173732">
        <w:rPr>
          <w:rFonts w:cs="Times New Roman"/>
          <w:lang w:val="tr-TR"/>
        </w:rPr>
        <w:t>veril</w:t>
      </w:r>
      <w:r w:rsidRPr="00173732">
        <w:rPr>
          <w:rFonts w:cs="Times New Roman"/>
          <w:spacing w:val="-2"/>
          <w:lang w:val="tr-TR"/>
        </w:rPr>
        <w:t>m</w:t>
      </w:r>
      <w:r w:rsidRPr="00173732">
        <w:rPr>
          <w:rFonts w:cs="Times New Roman"/>
          <w:lang w:val="tr-TR"/>
        </w:rPr>
        <w:t>işik</w:t>
      </w:r>
      <w:r w:rsidRPr="00173732">
        <w:rPr>
          <w:rFonts w:cs="Times New Roman"/>
          <w:spacing w:val="-1"/>
          <w:lang w:val="tr-TR"/>
        </w:rPr>
        <w:t>e</w:t>
      </w:r>
      <w:r w:rsidRPr="00173732">
        <w:rPr>
          <w:rFonts w:cs="Times New Roman"/>
          <w:lang w:val="tr-TR"/>
        </w:rPr>
        <w:t>n</w:t>
      </w:r>
      <w:r w:rsidRPr="00173732">
        <w:rPr>
          <w:rFonts w:cs="Times New Roman"/>
          <w:spacing w:val="14"/>
          <w:lang w:val="tr-TR"/>
        </w:rPr>
        <w:t xml:space="preserve"> </w:t>
      </w:r>
      <w:r w:rsidRPr="00173732">
        <w:rPr>
          <w:rFonts w:cs="Times New Roman"/>
          <w:spacing w:val="-2"/>
          <w:lang w:val="tr-TR"/>
        </w:rPr>
        <w:t>m</w:t>
      </w:r>
      <w:r w:rsidRPr="00173732">
        <w:rPr>
          <w:rFonts w:cs="Times New Roman"/>
          <w:lang w:val="tr-TR"/>
        </w:rPr>
        <w:t>ârrü’</w:t>
      </w:r>
      <w:r w:rsidRPr="00173732">
        <w:rPr>
          <w:rFonts w:cs="Times New Roman"/>
          <w:spacing w:val="2"/>
          <w:lang w:val="tr-TR"/>
        </w:rPr>
        <w:t>z</w:t>
      </w:r>
      <w:r w:rsidRPr="00173732">
        <w:rPr>
          <w:rFonts w:cs="Times New Roman"/>
          <w:spacing w:val="-1"/>
          <w:lang w:val="tr-TR"/>
        </w:rPr>
        <w:t>-</w:t>
      </w:r>
      <w:r w:rsidRPr="00173732">
        <w:rPr>
          <w:rFonts w:cs="Times New Roman"/>
          <w:lang w:val="tr-TR"/>
        </w:rPr>
        <w:t>zikr</w:t>
      </w:r>
      <w:r w:rsidRPr="00173732">
        <w:rPr>
          <w:rFonts w:cs="Times New Roman"/>
          <w:spacing w:val="12"/>
          <w:lang w:val="tr-TR"/>
        </w:rPr>
        <w:t xml:space="preserve"> </w:t>
      </w:r>
      <w:r w:rsidRPr="00173732">
        <w:rPr>
          <w:rFonts w:cs="Times New Roman"/>
          <w:lang w:val="tr-TR"/>
        </w:rPr>
        <w:t>Ey</w:t>
      </w:r>
      <w:r w:rsidRPr="00173732">
        <w:rPr>
          <w:rFonts w:cs="Times New Roman"/>
          <w:spacing w:val="-2"/>
          <w:lang w:val="tr-TR"/>
        </w:rPr>
        <w:t>m</w:t>
      </w:r>
      <w:r w:rsidRPr="00173732">
        <w:rPr>
          <w:rFonts w:cs="Times New Roman"/>
          <w:lang w:val="tr-TR"/>
        </w:rPr>
        <w:t>ire</w:t>
      </w:r>
      <w:r w:rsidRPr="00173732">
        <w:rPr>
          <w:rFonts w:cs="Times New Roman"/>
          <w:spacing w:val="13"/>
          <w:lang w:val="tr-TR"/>
        </w:rPr>
        <w:t xml:space="preserve"> </w:t>
      </w:r>
      <w:r w:rsidRPr="00173732">
        <w:rPr>
          <w:rFonts w:cs="Times New Roman"/>
          <w:lang w:val="tr-TR"/>
        </w:rPr>
        <w:t>Karyesi</w:t>
      </w:r>
      <w:r w:rsidRPr="00173732">
        <w:rPr>
          <w:rFonts w:cs="Times New Roman"/>
          <w:spacing w:val="12"/>
          <w:lang w:val="tr-TR"/>
        </w:rPr>
        <w:t xml:space="preserve"> </w:t>
      </w:r>
      <w:r w:rsidRPr="00173732">
        <w:rPr>
          <w:rFonts w:cs="Times New Roman"/>
          <w:lang w:val="tr-TR"/>
        </w:rPr>
        <w:t>ahâlî</w:t>
      </w:r>
      <w:r w:rsidRPr="00173732">
        <w:rPr>
          <w:rFonts w:cs="Times New Roman"/>
          <w:spacing w:val="-1"/>
          <w:lang w:val="tr-TR"/>
        </w:rPr>
        <w:t>s</w:t>
      </w:r>
      <w:r w:rsidRPr="00173732">
        <w:rPr>
          <w:rFonts w:cs="Times New Roman"/>
          <w:lang w:val="tr-TR"/>
        </w:rPr>
        <w:t>i</w:t>
      </w:r>
      <w:r w:rsidRPr="00173732">
        <w:rPr>
          <w:rFonts w:cs="Times New Roman"/>
          <w:spacing w:val="13"/>
          <w:lang w:val="tr-TR"/>
        </w:rPr>
        <w:t xml:space="preserve"> </w:t>
      </w:r>
      <w:r w:rsidRPr="00173732">
        <w:rPr>
          <w:rFonts w:cs="Times New Roman"/>
          <w:spacing w:val="-2"/>
          <w:lang w:val="tr-TR"/>
        </w:rPr>
        <w:t>m</w:t>
      </w:r>
      <w:r w:rsidRPr="00173732">
        <w:rPr>
          <w:rFonts w:cs="Times New Roman"/>
          <w:lang w:val="tr-TR"/>
        </w:rPr>
        <w:t>üdâheleden hâlî</w:t>
      </w:r>
      <w:r w:rsidRPr="00173732">
        <w:rPr>
          <w:rFonts w:cs="Times New Roman"/>
          <w:spacing w:val="6"/>
          <w:lang w:val="tr-TR"/>
        </w:rPr>
        <w:t xml:space="preserve"> </w:t>
      </w:r>
      <w:r w:rsidRPr="00173732">
        <w:rPr>
          <w:rFonts w:cs="Times New Roman"/>
          <w:lang w:val="tr-TR"/>
        </w:rPr>
        <w:t>oldukl</w:t>
      </w:r>
      <w:r w:rsidRPr="00173732">
        <w:rPr>
          <w:rFonts w:cs="Times New Roman"/>
          <w:spacing w:val="-2"/>
          <w:lang w:val="tr-TR"/>
        </w:rPr>
        <w:t>a</w:t>
      </w:r>
      <w:r w:rsidRPr="00173732">
        <w:rPr>
          <w:rFonts w:cs="Times New Roman"/>
          <w:lang w:val="tr-TR"/>
        </w:rPr>
        <w:t>rından</w:t>
      </w:r>
      <w:r w:rsidRPr="00173732">
        <w:rPr>
          <w:rFonts w:cs="Times New Roman"/>
          <w:spacing w:val="6"/>
          <w:lang w:val="tr-TR"/>
        </w:rPr>
        <w:t xml:space="preserve"> </w:t>
      </w:r>
      <w:r w:rsidRPr="00173732">
        <w:rPr>
          <w:rFonts w:cs="Times New Roman"/>
          <w:lang w:val="tr-TR"/>
        </w:rPr>
        <w:t>su’</w:t>
      </w:r>
      <w:r w:rsidRPr="00173732">
        <w:rPr>
          <w:rFonts w:cs="Times New Roman"/>
          <w:spacing w:val="-1"/>
          <w:lang w:val="tr-TR"/>
        </w:rPr>
        <w:t>â</w:t>
      </w:r>
      <w:r w:rsidRPr="00173732">
        <w:rPr>
          <w:rFonts w:cs="Times New Roman"/>
          <w:lang w:val="tr-TR"/>
        </w:rPr>
        <w:t>l</w:t>
      </w:r>
      <w:r w:rsidRPr="00173732">
        <w:rPr>
          <w:rFonts w:cs="Times New Roman"/>
          <w:spacing w:val="5"/>
          <w:lang w:val="tr-TR"/>
        </w:rPr>
        <w:t xml:space="preserve"> </w:t>
      </w:r>
      <w:r w:rsidRPr="00173732">
        <w:rPr>
          <w:rFonts w:cs="Times New Roman"/>
          <w:lang w:val="tr-TR"/>
        </w:rPr>
        <w:t>olunub</w:t>
      </w:r>
      <w:r w:rsidRPr="00173732">
        <w:rPr>
          <w:rFonts w:cs="Times New Roman"/>
          <w:spacing w:val="6"/>
          <w:lang w:val="tr-TR"/>
        </w:rPr>
        <w:t xml:space="preserve"> </w:t>
      </w:r>
      <w:r w:rsidRPr="00173732">
        <w:rPr>
          <w:rFonts w:cs="Times New Roman"/>
          <w:lang w:val="tr-TR"/>
        </w:rPr>
        <w:t>füzûlî</w:t>
      </w:r>
      <w:r w:rsidRPr="00173732">
        <w:rPr>
          <w:rFonts w:cs="Times New Roman"/>
          <w:spacing w:val="6"/>
          <w:lang w:val="tr-TR"/>
        </w:rPr>
        <w:t xml:space="preserve"> </w:t>
      </w:r>
      <w:r w:rsidRPr="00173732">
        <w:rPr>
          <w:rFonts w:cs="Times New Roman"/>
          <w:spacing w:val="-2"/>
          <w:lang w:val="tr-TR"/>
        </w:rPr>
        <w:t>m</w:t>
      </w:r>
      <w:r w:rsidRPr="00173732">
        <w:rPr>
          <w:rFonts w:cs="Times New Roman"/>
          <w:lang w:val="tr-TR"/>
        </w:rPr>
        <w:t>üdâhalelerinin</w:t>
      </w:r>
      <w:r w:rsidRPr="00173732">
        <w:rPr>
          <w:rFonts w:cs="Times New Roman"/>
          <w:spacing w:val="6"/>
          <w:lang w:val="tr-TR"/>
        </w:rPr>
        <w:t xml:space="preserve"> </w:t>
      </w:r>
      <w:r w:rsidRPr="00173732">
        <w:rPr>
          <w:rFonts w:cs="Times New Roman"/>
          <w:spacing w:val="-2"/>
          <w:lang w:val="tr-TR"/>
        </w:rPr>
        <w:t>m</w:t>
      </w:r>
      <w:r w:rsidRPr="00173732">
        <w:rPr>
          <w:rFonts w:cs="Times New Roman"/>
          <w:spacing w:val="1"/>
          <w:lang w:val="tr-TR"/>
        </w:rPr>
        <w:t>e</w:t>
      </w:r>
      <w:r w:rsidRPr="00173732">
        <w:rPr>
          <w:rFonts w:cs="Times New Roman"/>
          <w:lang w:val="tr-TR"/>
        </w:rPr>
        <w:t>nʿî</w:t>
      </w:r>
      <w:r w:rsidRPr="00173732">
        <w:rPr>
          <w:rFonts w:cs="Times New Roman"/>
          <w:spacing w:val="6"/>
          <w:lang w:val="tr-TR"/>
        </w:rPr>
        <w:t xml:space="preserve"> </w:t>
      </w:r>
      <w:r w:rsidRPr="00173732">
        <w:rPr>
          <w:rFonts w:cs="Times New Roman"/>
          <w:spacing w:val="-2"/>
          <w:lang w:val="tr-TR"/>
        </w:rPr>
        <w:t>m</w:t>
      </w:r>
      <w:r w:rsidRPr="00173732">
        <w:rPr>
          <w:rFonts w:cs="Times New Roman"/>
          <w:lang w:val="tr-TR"/>
        </w:rPr>
        <w:t>atlûbumuzdur</w:t>
      </w:r>
      <w:r w:rsidRPr="00173732">
        <w:rPr>
          <w:rFonts w:cs="Times New Roman"/>
          <w:spacing w:val="6"/>
          <w:lang w:val="tr-TR"/>
        </w:rPr>
        <w:t xml:space="preserve"> </w:t>
      </w:r>
      <w:r w:rsidRPr="00173732">
        <w:rPr>
          <w:rFonts w:cs="Times New Roman"/>
          <w:lang w:val="tr-TR"/>
        </w:rPr>
        <w:t>deyü asâl</w:t>
      </w:r>
      <w:r w:rsidRPr="00173732">
        <w:rPr>
          <w:rFonts w:cs="Times New Roman"/>
          <w:spacing w:val="-1"/>
          <w:lang w:val="tr-TR"/>
        </w:rPr>
        <w:t>e</w:t>
      </w:r>
      <w:r w:rsidRPr="00173732">
        <w:rPr>
          <w:rFonts w:cs="Times New Roman"/>
          <w:lang w:val="tr-TR"/>
        </w:rPr>
        <w:t>teh</w:t>
      </w:r>
      <w:r w:rsidRPr="00173732">
        <w:rPr>
          <w:rFonts w:cs="Times New Roman"/>
          <w:spacing w:val="-1"/>
          <w:lang w:val="tr-TR"/>
        </w:rPr>
        <w:t>-</w:t>
      </w:r>
      <w:r w:rsidRPr="00173732">
        <w:rPr>
          <w:rFonts w:cs="Times New Roman"/>
          <w:lang w:val="tr-TR"/>
        </w:rPr>
        <w:t>i</w:t>
      </w:r>
      <w:r w:rsidRPr="00173732">
        <w:rPr>
          <w:rFonts w:cs="Times New Roman"/>
          <w:spacing w:val="17"/>
          <w:lang w:val="tr-TR"/>
        </w:rPr>
        <w:t xml:space="preserve"> </w:t>
      </w:r>
      <w:r w:rsidRPr="00173732">
        <w:rPr>
          <w:rFonts w:cs="Times New Roman"/>
          <w:lang w:val="tr-TR"/>
        </w:rPr>
        <w:t>vekâl</w:t>
      </w:r>
      <w:r w:rsidRPr="00173732">
        <w:rPr>
          <w:rFonts w:cs="Times New Roman"/>
          <w:spacing w:val="-1"/>
          <w:lang w:val="tr-TR"/>
        </w:rPr>
        <w:t>e</w:t>
      </w:r>
      <w:r w:rsidRPr="00173732">
        <w:rPr>
          <w:rFonts w:cs="Times New Roman"/>
          <w:lang w:val="tr-TR"/>
        </w:rPr>
        <w:t>ten</w:t>
      </w:r>
      <w:r w:rsidRPr="00173732">
        <w:rPr>
          <w:rFonts w:cs="Times New Roman"/>
          <w:spacing w:val="16"/>
          <w:lang w:val="tr-TR"/>
        </w:rPr>
        <w:t xml:space="preserve"> </w:t>
      </w:r>
      <w:r w:rsidRPr="00173732">
        <w:rPr>
          <w:rFonts w:cs="Times New Roman"/>
          <w:lang w:val="tr-TR"/>
        </w:rPr>
        <w:t>baʿde’d-daʿvâ</w:t>
      </w:r>
      <w:r w:rsidRPr="00173732">
        <w:rPr>
          <w:rFonts w:cs="Times New Roman"/>
          <w:spacing w:val="17"/>
          <w:lang w:val="tr-TR"/>
        </w:rPr>
        <w:t xml:space="preserve"> </w:t>
      </w:r>
      <w:r w:rsidRPr="00173732">
        <w:rPr>
          <w:rFonts w:cs="Times New Roman"/>
          <w:lang w:val="tr-TR"/>
        </w:rPr>
        <w:t>ve’s</w:t>
      </w:r>
      <w:r w:rsidRPr="00173732">
        <w:rPr>
          <w:rFonts w:cs="Times New Roman"/>
          <w:spacing w:val="-1"/>
          <w:lang w:val="tr-TR"/>
        </w:rPr>
        <w:t>-</w:t>
      </w:r>
      <w:r w:rsidRPr="00173732">
        <w:rPr>
          <w:rFonts w:cs="Times New Roman"/>
          <w:lang w:val="tr-TR"/>
        </w:rPr>
        <w:t>su’âl</w:t>
      </w:r>
      <w:r w:rsidRPr="00173732">
        <w:rPr>
          <w:rFonts w:cs="Times New Roman"/>
          <w:spacing w:val="18"/>
          <w:lang w:val="tr-TR"/>
        </w:rPr>
        <w:t xml:space="preserve"> </w:t>
      </w:r>
      <w:r w:rsidRPr="00173732">
        <w:rPr>
          <w:rFonts w:cs="Times New Roman"/>
          <w:spacing w:val="-2"/>
          <w:lang w:val="tr-TR"/>
        </w:rPr>
        <w:t>m</w:t>
      </w:r>
      <w:r w:rsidRPr="00173732">
        <w:rPr>
          <w:rFonts w:cs="Times New Roman"/>
          <w:lang w:val="tr-TR"/>
        </w:rPr>
        <w:t>ers</w:t>
      </w:r>
      <w:r w:rsidRPr="00173732">
        <w:rPr>
          <w:rFonts w:cs="Times New Roman"/>
          <w:spacing w:val="1"/>
          <w:lang w:val="tr-TR"/>
        </w:rPr>
        <w:t>û</w:t>
      </w:r>
      <w:r w:rsidRPr="00173732">
        <w:rPr>
          <w:rFonts w:cs="Times New Roman"/>
          <w:spacing w:val="-2"/>
          <w:lang w:val="tr-TR"/>
        </w:rPr>
        <w:t>m</w:t>
      </w:r>
      <w:r w:rsidRPr="00173732">
        <w:rPr>
          <w:rFonts w:cs="Times New Roman"/>
          <w:lang w:val="tr-TR"/>
        </w:rPr>
        <w:t>lar</w:t>
      </w:r>
      <w:r w:rsidRPr="00173732">
        <w:rPr>
          <w:rFonts w:cs="Times New Roman"/>
          <w:spacing w:val="18"/>
          <w:lang w:val="tr-TR"/>
        </w:rPr>
        <w:t xml:space="preserve"> </w:t>
      </w:r>
      <w:r w:rsidRPr="00173732">
        <w:rPr>
          <w:rFonts w:cs="Times New Roman"/>
          <w:lang w:val="tr-TR"/>
        </w:rPr>
        <w:t>ci</w:t>
      </w:r>
      <w:r w:rsidRPr="00173732">
        <w:rPr>
          <w:rFonts w:cs="Times New Roman"/>
          <w:spacing w:val="-2"/>
          <w:lang w:val="tr-TR"/>
        </w:rPr>
        <w:t>v</w:t>
      </w:r>
      <w:r w:rsidRPr="00173732">
        <w:rPr>
          <w:rFonts w:cs="Times New Roman"/>
          <w:lang w:val="tr-TR"/>
        </w:rPr>
        <w:t>arlar</w:t>
      </w:r>
      <w:r w:rsidRPr="00173732">
        <w:rPr>
          <w:rFonts w:cs="Times New Roman"/>
          <w:spacing w:val="-1"/>
          <w:lang w:val="tr-TR"/>
        </w:rPr>
        <w:t>ı</w:t>
      </w:r>
      <w:r w:rsidRPr="00173732">
        <w:rPr>
          <w:rFonts w:cs="Times New Roman"/>
          <w:lang w:val="tr-TR"/>
        </w:rPr>
        <w:t>nda</w:t>
      </w:r>
      <w:r w:rsidRPr="00173732">
        <w:rPr>
          <w:rFonts w:cs="Times New Roman"/>
          <w:spacing w:val="18"/>
          <w:lang w:val="tr-TR"/>
        </w:rPr>
        <w:t xml:space="preserve"> </w:t>
      </w:r>
      <w:r w:rsidRPr="00173732">
        <w:rPr>
          <w:rFonts w:cs="Times New Roman"/>
          <w:spacing w:val="-2"/>
          <w:lang w:val="tr-TR"/>
        </w:rPr>
        <w:t>m</w:t>
      </w:r>
      <w:r w:rsidRPr="00173732">
        <w:rPr>
          <w:rFonts w:cs="Times New Roman"/>
          <w:lang w:val="tr-TR"/>
        </w:rPr>
        <w:t>urâfaʿ</w:t>
      </w:r>
      <w:r w:rsidRPr="00173732">
        <w:rPr>
          <w:rFonts w:cs="Times New Roman"/>
          <w:spacing w:val="3"/>
          <w:lang w:val="tr-TR"/>
        </w:rPr>
        <w:t>a</w:t>
      </w:r>
      <w:r w:rsidRPr="00173732">
        <w:rPr>
          <w:rFonts w:cs="Times New Roman"/>
          <w:lang w:val="tr-TR"/>
        </w:rPr>
        <w:t xml:space="preserve">-ı </w:t>
      </w:r>
      <w:r w:rsidRPr="00173732">
        <w:rPr>
          <w:rFonts w:cs="Times New Roman"/>
          <w:spacing w:val="-2"/>
          <w:lang w:val="tr-TR"/>
        </w:rPr>
        <w:t>m</w:t>
      </w:r>
      <w:r w:rsidRPr="00173732">
        <w:rPr>
          <w:rFonts w:cs="Times New Roman"/>
          <w:lang w:val="tr-TR"/>
        </w:rPr>
        <w:t>ezkûreyi</w:t>
      </w:r>
      <w:r w:rsidRPr="00173732">
        <w:rPr>
          <w:rFonts w:cs="Times New Roman"/>
          <w:spacing w:val="38"/>
          <w:lang w:val="tr-TR"/>
        </w:rPr>
        <w:t xml:space="preserve"> </w:t>
      </w:r>
      <w:r w:rsidRPr="00173732">
        <w:rPr>
          <w:rFonts w:cs="Times New Roman"/>
          <w:lang w:val="tr-TR"/>
        </w:rPr>
        <w:t>ikrâr</w:t>
      </w:r>
      <w:r w:rsidRPr="00173732">
        <w:rPr>
          <w:rFonts w:cs="Times New Roman"/>
          <w:spacing w:val="38"/>
          <w:lang w:val="tr-TR"/>
        </w:rPr>
        <w:t xml:space="preserve"> </w:t>
      </w:r>
      <w:r w:rsidRPr="00173732">
        <w:rPr>
          <w:rFonts w:cs="Times New Roman"/>
          <w:lang w:val="tr-TR"/>
        </w:rPr>
        <w:t>ve</w:t>
      </w:r>
      <w:r w:rsidRPr="00173732">
        <w:rPr>
          <w:rFonts w:cs="Times New Roman"/>
          <w:spacing w:val="37"/>
          <w:lang w:val="tr-TR"/>
        </w:rPr>
        <w:t xml:space="preserve"> </w:t>
      </w:r>
      <w:r w:rsidRPr="00173732">
        <w:rPr>
          <w:rFonts w:cs="Times New Roman"/>
          <w:lang w:val="tr-TR"/>
        </w:rPr>
        <w:t>iʿtirâf</w:t>
      </w:r>
      <w:r w:rsidRPr="00173732">
        <w:rPr>
          <w:rFonts w:cs="Times New Roman"/>
          <w:spacing w:val="37"/>
          <w:lang w:val="tr-TR"/>
        </w:rPr>
        <w:t xml:space="preserve"> </w:t>
      </w:r>
      <w:r w:rsidRPr="00173732">
        <w:rPr>
          <w:rFonts w:cs="Times New Roman"/>
          <w:lang w:val="tr-TR"/>
        </w:rPr>
        <w:t>idüb</w:t>
      </w:r>
      <w:r w:rsidRPr="00173732">
        <w:rPr>
          <w:rFonts w:cs="Times New Roman"/>
          <w:spacing w:val="38"/>
          <w:lang w:val="tr-TR"/>
        </w:rPr>
        <w:t xml:space="preserve"> </w:t>
      </w:r>
      <w:r w:rsidRPr="00173732">
        <w:rPr>
          <w:rFonts w:cs="Times New Roman"/>
          <w:spacing w:val="-1"/>
          <w:lang w:val="tr-TR"/>
        </w:rPr>
        <w:t>a</w:t>
      </w:r>
      <w:r w:rsidRPr="00173732">
        <w:rPr>
          <w:rFonts w:cs="Times New Roman"/>
          <w:lang w:val="tr-TR"/>
        </w:rPr>
        <w:t>ncak</w:t>
      </w:r>
      <w:r w:rsidRPr="00173732">
        <w:rPr>
          <w:rFonts w:cs="Times New Roman"/>
          <w:spacing w:val="38"/>
          <w:lang w:val="tr-TR"/>
        </w:rPr>
        <w:t xml:space="preserve"> </w:t>
      </w:r>
      <w:r w:rsidRPr="00173732">
        <w:rPr>
          <w:rFonts w:cs="Times New Roman"/>
          <w:lang w:val="tr-TR"/>
        </w:rPr>
        <w:t>sâhi</w:t>
      </w:r>
      <w:r w:rsidRPr="00173732">
        <w:rPr>
          <w:rFonts w:cs="Times New Roman"/>
          <w:spacing w:val="3"/>
          <w:lang w:val="tr-TR"/>
        </w:rPr>
        <w:t>b</w:t>
      </w:r>
      <w:r w:rsidRPr="00173732">
        <w:rPr>
          <w:rFonts w:cs="Times New Roman"/>
          <w:spacing w:val="-1"/>
          <w:lang w:val="tr-TR"/>
        </w:rPr>
        <w:t>-</w:t>
      </w:r>
      <w:r w:rsidRPr="00173732">
        <w:rPr>
          <w:rFonts w:cs="Times New Roman"/>
          <w:lang w:val="tr-TR"/>
        </w:rPr>
        <w:t>i</w:t>
      </w:r>
      <w:r w:rsidRPr="00173732">
        <w:rPr>
          <w:rFonts w:cs="Times New Roman"/>
          <w:spacing w:val="38"/>
          <w:lang w:val="tr-TR"/>
        </w:rPr>
        <w:t xml:space="preserve"> </w:t>
      </w:r>
      <w:r w:rsidRPr="00173732">
        <w:rPr>
          <w:rFonts w:cs="Times New Roman"/>
          <w:lang w:val="tr-TR"/>
        </w:rPr>
        <w:t>arzın</w:t>
      </w:r>
      <w:r w:rsidRPr="00173732">
        <w:rPr>
          <w:rFonts w:cs="Times New Roman"/>
          <w:spacing w:val="38"/>
          <w:lang w:val="tr-TR"/>
        </w:rPr>
        <w:t xml:space="preserve"> </w:t>
      </w:r>
      <w:r w:rsidRPr="00173732">
        <w:rPr>
          <w:rFonts w:cs="Times New Roman"/>
          <w:spacing w:val="-2"/>
          <w:lang w:val="tr-TR"/>
        </w:rPr>
        <w:t>m</w:t>
      </w:r>
      <w:r w:rsidRPr="00173732">
        <w:rPr>
          <w:rFonts w:cs="Times New Roman"/>
          <w:lang w:val="tr-TR"/>
        </w:rPr>
        <w:t>ecli</w:t>
      </w:r>
      <w:r w:rsidRPr="00173732">
        <w:rPr>
          <w:rFonts w:cs="Times New Roman"/>
          <w:spacing w:val="1"/>
          <w:lang w:val="tr-TR"/>
        </w:rPr>
        <w:t>s</w:t>
      </w:r>
      <w:r w:rsidRPr="00173732">
        <w:rPr>
          <w:rFonts w:cs="Times New Roman"/>
          <w:lang w:val="tr-TR"/>
        </w:rPr>
        <w:t>-i</w:t>
      </w:r>
      <w:r w:rsidRPr="00173732">
        <w:rPr>
          <w:rFonts w:cs="Times New Roman"/>
          <w:spacing w:val="38"/>
          <w:lang w:val="tr-TR"/>
        </w:rPr>
        <w:t xml:space="preserve"> </w:t>
      </w:r>
      <w:r w:rsidRPr="00173732">
        <w:rPr>
          <w:rFonts w:cs="Times New Roman"/>
          <w:spacing w:val="-2"/>
          <w:lang w:val="tr-TR"/>
        </w:rPr>
        <w:t>m</w:t>
      </w:r>
      <w:r w:rsidRPr="00173732">
        <w:rPr>
          <w:rFonts w:cs="Times New Roman"/>
          <w:lang w:val="tr-TR"/>
        </w:rPr>
        <w:t>aʿkûd</w:t>
      </w:r>
      <w:r w:rsidRPr="00173732">
        <w:rPr>
          <w:rFonts w:cs="Times New Roman"/>
          <w:spacing w:val="39"/>
          <w:lang w:val="tr-TR"/>
        </w:rPr>
        <w:t xml:space="preserve"> </w:t>
      </w:r>
      <w:r w:rsidRPr="00173732">
        <w:rPr>
          <w:rFonts w:cs="Times New Roman"/>
          <w:spacing w:val="-2"/>
          <w:lang w:val="tr-TR"/>
        </w:rPr>
        <w:t>m</w:t>
      </w:r>
      <w:r w:rsidRPr="00173732">
        <w:rPr>
          <w:rFonts w:cs="Times New Roman"/>
          <w:lang w:val="tr-TR"/>
        </w:rPr>
        <w:t>ezkûrede bulundukl</w:t>
      </w:r>
      <w:r w:rsidRPr="00173732">
        <w:rPr>
          <w:rFonts w:cs="Times New Roman"/>
          <w:spacing w:val="-1"/>
          <w:lang w:val="tr-TR"/>
        </w:rPr>
        <w:t>a</w:t>
      </w:r>
      <w:r w:rsidRPr="00173732">
        <w:rPr>
          <w:rFonts w:cs="Times New Roman"/>
          <w:lang w:val="tr-TR"/>
        </w:rPr>
        <w:t>rını</w:t>
      </w:r>
      <w:r w:rsidRPr="00173732">
        <w:rPr>
          <w:rFonts w:cs="Times New Roman"/>
          <w:spacing w:val="2"/>
          <w:lang w:val="tr-TR"/>
        </w:rPr>
        <w:t xml:space="preserve"> </w:t>
      </w:r>
      <w:r w:rsidRPr="00173732">
        <w:rPr>
          <w:rFonts w:cs="Times New Roman"/>
          <w:lang w:val="tr-TR"/>
        </w:rPr>
        <w:t>inkâr</w:t>
      </w:r>
      <w:r w:rsidRPr="00173732">
        <w:rPr>
          <w:rFonts w:cs="Times New Roman"/>
          <w:spacing w:val="2"/>
          <w:lang w:val="tr-TR"/>
        </w:rPr>
        <w:t xml:space="preserve"> </w:t>
      </w:r>
      <w:r w:rsidRPr="00173732">
        <w:rPr>
          <w:rFonts w:cs="Times New Roman"/>
          <w:lang w:val="tr-TR"/>
        </w:rPr>
        <w:t>ve</w:t>
      </w:r>
      <w:r w:rsidRPr="00173732">
        <w:rPr>
          <w:rFonts w:cs="Times New Roman"/>
          <w:spacing w:val="2"/>
          <w:lang w:val="tr-TR"/>
        </w:rPr>
        <w:t xml:space="preserve"> </w:t>
      </w:r>
      <w:r w:rsidRPr="00173732">
        <w:rPr>
          <w:rFonts w:cs="Times New Roman"/>
          <w:spacing w:val="-2"/>
          <w:lang w:val="tr-TR"/>
        </w:rPr>
        <w:t>y</w:t>
      </w:r>
      <w:r w:rsidRPr="00173732">
        <w:rPr>
          <w:rFonts w:cs="Times New Roman"/>
          <w:lang w:val="tr-TR"/>
        </w:rPr>
        <w:t>ayla</w:t>
      </w:r>
      <w:r w:rsidRPr="00173732">
        <w:rPr>
          <w:rFonts w:cs="Times New Roman"/>
          <w:spacing w:val="2"/>
          <w:lang w:val="tr-TR"/>
        </w:rPr>
        <w:t>k</w:t>
      </w:r>
      <w:r w:rsidRPr="00173732">
        <w:rPr>
          <w:rFonts w:cs="Times New Roman"/>
          <w:spacing w:val="-1"/>
          <w:lang w:val="tr-TR"/>
        </w:rPr>
        <w:t>-</w:t>
      </w:r>
      <w:r w:rsidRPr="00173732">
        <w:rPr>
          <w:rFonts w:cs="Times New Roman"/>
          <w:lang w:val="tr-TR"/>
        </w:rPr>
        <w:t>ı</w:t>
      </w:r>
      <w:r w:rsidRPr="00173732">
        <w:rPr>
          <w:rFonts w:cs="Times New Roman"/>
          <w:spacing w:val="2"/>
          <w:lang w:val="tr-TR"/>
        </w:rPr>
        <w:t xml:space="preserve"> </w:t>
      </w:r>
      <w:r w:rsidRPr="00173732">
        <w:rPr>
          <w:rFonts w:cs="Times New Roman"/>
          <w:spacing w:val="-2"/>
          <w:lang w:val="tr-TR"/>
        </w:rPr>
        <w:t>m</w:t>
      </w:r>
      <w:r w:rsidRPr="00173732">
        <w:rPr>
          <w:rFonts w:cs="Times New Roman"/>
          <w:lang w:val="tr-TR"/>
        </w:rPr>
        <w:t>e</w:t>
      </w:r>
      <w:r w:rsidRPr="00173732">
        <w:rPr>
          <w:rFonts w:cs="Times New Roman"/>
          <w:spacing w:val="1"/>
          <w:lang w:val="tr-TR"/>
        </w:rPr>
        <w:t>z</w:t>
      </w:r>
      <w:r w:rsidRPr="00173732">
        <w:rPr>
          <w:rFonts w:cs="Times New Roman"/>
          <w:lang w:val="tr-TR"/>
        </w:rPr>
        <w:t>kûr</w:t>
      </w:r>
      <w:r w:rsidRPr="00173732">
        <w:rPr>
          <w:rFonts w:cs="Times New Roman"/>
          <w:spacing w:val="2"/>
          <w:lang w:val="tr-TR"/>
        </w:rPr>
        <w:t xml:space="preserve"> </w:t>
      </w:r>
      <w:r w:rsidRPr="00173732">
        <w:rPr>
          <w:rFonts w:cs="Times New Roman"/>
          <w:lang w:val="tr-TR"/>
        </w:rPr>
        <w:t>Ey</w:t>
      </w:r>
      <w:r w:rsidRPr="00173732">
        <w:rPr>
          <w:rFonts w:cs="Times New Roman"/>
          <w:spacing w:val="-2"/>
          <w:lang w:val="tr-TR"/>
        </w:rPr>
        <w:t>m</w:t>
      </w:r>
      <w:r w:rsidRPr="00173732">
        <w:rPr>
          <w:rFonts w:cs="Times New Roman"/>
          <w:lang w:val="tr-TR"/>
        </w:rPr>
        <w:t>ire</w:t>
      </w:r>
      <w:r w:rsidRPr="00173732">
        <w:rPr>
          <w:rFonts w:cs="Times New Roman"/>
          <w:spacing w:val="2"/>
          <w:lang w:val="tr-TR"/>
        </w:rPr>
        <w:t xml:space="preserve"> </w:t>
      </w:r>
      <w:r w:rsidRPr="00173732">
        <w:rPr>
          <w:rFonts w:cs="Times New Roman"/>
          <w:lang w:val="tr-TR"/>
        </w:rPr>
        <w:t>Karyesi</w:t>
      </w:r>
      <w:r w:rsidRPr="00173732">
        <w:rPr>
          <w:rFonts w:cs="Times New Roman"/>
          <w:spacing w:val="2"/>
          <w:lang w:val="tr-TR"/>
        </w:rPr>
        <w:t xml:space="preserve"> </w:t>
      </w:r>
      <w:r w:rsidRPr="00173732">
        <w:rPr>
          <w:rFonts w:cs="Times New Roman"/>
          <w:lang w:val="tr-TR"/>
        </w:rPr>
        <w:t>to</w:t>
      </w:r>
      <w:r w:rsidRPr="00173732">
        <w:rPr>
          <w:rFonts w:cs="Times New Roman"/>
          <w:spacing w:val="-1"/>
          <w:lang w:val="tr-TR"/>
        </w:rPr>
        <w:t>p</w:t>
      </w:r>
      <w:r w:rsidRPr="00173732">
        <w:rPr>
          <w:rFonts w:cs="Times New Roman"/>
          <w:lang w:val="tr-TR"/>
        </w:rPr>
        <w:t>rağında</w:t>
      </w:r>
      <w:r w:rsidRPr="00173732">
        <w:rPr>
          <w:rFonts w:cs="Times New Roman"/>
          <w:spacing w:val="2"/>
          <w:lang w:val="tr-TR"/>
        </w:rPr>
        <w:t xml:space="preserve"> </w:t>
      </w:r>
      <w:r w:rsidRPr="00173732">
        <w:rPr>
          <w:rFonts w:cs="Times New Roman"/>
          <w:lang w:val="tr-TR"/>
        </w:rPr>
        <w:t>old</w:t>
      </w:r>
      <w:r w:rsidRPr="00173732">
        <w:rPr>
          <w:rFonts w:cs="Times New Roman"/>
          <w:spacing w:val="-1"/>
          <w:lang w:val="tr-TR"/>
        </w:rPr>
        <w:t>u</w:t>
      </w:r>
      <w:r w:rsidRPr="00173732">
        <w:rPr>
          <w:rFonts w:cs="Times New Roman"/>
          <w:lang w:val="tr-TR"/>
        </w:rPr>
        <w:t>ğundan</w:t>
      </w:r>
      <w:r w:rsidRPr="00173732">
        <w:rPr>
          <w:rFonts w:cs="Times New Roman"/>
          <w:spacing w:val="2"/>
          <w:lang w:val="tr-TR"/>
        </w:rPr>
        <w:t xml:space="preserve"> </w:t>
      </w:r>
      <w:r w:rsidRPr="00173732">
        <w:rPr>
          <w:rFonts w:cs="Times New Roman"/>
          <w:lang w:val="tr-TR"/>
        </w:rPr>
        <w:t>zabt</w:t>
      </w:r>
      <w:r w:rsidRPr="00173732">
        <w:rPr>
          <w:rFonts w:cs="Times New Roman"/>
          <w:spacing w:val="1"/>
          <w:lang w:val="tr-TR"/>
        </w:rPr>
        <w:t xml:space="preserve"> </w:t>
      </w:r>
      <w:r w:rsidRPr="00173732">
        <w:rPr>
          <w:rFonts w:cs="Times New Roman"/>
          <w:lang w:val="tr-TR"/>
        </w:rPr>
        <w:t>ve tasarrufu</w:t>
      </w:r>
      <w:r w:rsidRPr="00173732">
        <w:rPr>
          <w:rFonts w:cs="Times New Roman"/>
          <w:spacing w:val="30"/>
          <w:lang w:val="tr-TR"/>
        </w:rPr>
        <w:t xml:space="preserve"> </w:t>
      </w:r>
      <w:r w:rsidRPr="00173732">
        <w:rPr>
          <w:rFonts w:cs="Times New Roman"/>
          <w:lang w:val="tr-TR"/>
        </w:rPr>
        <w:t>b</w:t>
      </w:r>
      <w:r w:rsidRPr="00173732">
        <w:rPr>
          <w:rFonts w:cs="Times New Roman"/>
          <w:spacing w:val="-1"/>
          <w:lang w:val="tr-TR"/>
        </w:rPr>
        <w:t>i</w:t>
      </w:r>
      <w:r w:rsidRPr="00173732">
        <w:rPr>
          <w:rFonts w:cs="Times New Roman"/>
          <w:lang w:val="tr-TR"/>
        </w:rPr>
        <w:t>zim</w:t>
      </w:r>
      <w:r w:rsidRPr="00173732">
        <w:rPr>
          <w:rFonts w:cs="Times New Roman"/>
          <w:spacing w:val="30"/>
          <w:lang w:val="tr-TR"/>
        </w:rPr>
        <w:t xml:space="preserve"> </w:t>
      </w:r>
      <w:r w:rsidRPr="00173732">
        <w:rPr>
          <w:rFonts w:cs="Times New Roman"/>
          <w:lang w:val="tr-TR"/>
        </w:rPr>
        <w:t>o</w:t>
      </w:r>
      <w:r w:rsidRPr="00173732">
        <w:rPr>
          <w:rFonts w:cs="Times New Roman"/>
          <w:spacing w:val="1"/>
          <w:lang w:val="tr-TR"/>
        </w:rPr>
        <w:t>l</w:t>
      </w:r>
      <w:r w:rsidRPr="00173732">
        <w:rPr>
          <w:rFonts w:cs="Times New Roman"/>
          <w:spacing w:val="-2"/>
          <w:lang w:val="tr-TR"/>
        </w:rPr>
        <w:t>m</w:t>
      </w:r>
      <w:r w:rsidRPr="00173732">
        <w:rPr>
          <w:rFonts w:cs="Times New Roman"/>
          <w:lang w:val="tr-TR"/>
        </w:rPr>
        <w:t>uşdur</w:t>
      </w:r>
      <w:r w:rsidRPr="00173732">
        <w:rPr>
          <w:rFonts w:cs="Times New Roman"/>
          <w:spacing w:val="31"/>
          <w:lang w:val="tr-TR"/>
        </w:rPr>
        <w:t xml:space="preserve"> </w:t>
      </w:r>
      <w:r w:rsidRPr="00173732">
        <w:rPr>
          <w:rFonts w:cs="Times New Roman"/>
          <w:lang w:val="tr-TR"/>
        </w:rPr>
        <w:t>ol</w:t>
      </w:r>
      <w:r w:rsidRPr="00173732">
        <w:rPr>
          <w:rFonts w:cs="Times New Roman"/>
          <w:spacing w:val="-1"/>
          <w:lang w:val="tr-TR"/>
        </w:rPr>
        <w:t>u</w:t>
      </w:r>
      <w:r w:rsidRPr="00173732">
        <w:rPr>
          <w:rFonts w:cs="Times New Roman"/>
          <w:lang w:val="tr-TR"/>
        </w:rPr>
        <w:t>r</w:t>
      </w:r>
      <w:r w:rsidRPr="00173732">
        <w:rPr>
          <w:rFonts w:cs="Times New Roman"/>
          <w:spacing w:val="31"/>
          <w:lang w:val="tr-TR"/>
        </w:rPr>
        <w:t xml:space="preserve"> </w:t>
      </w:r>
      <w:r w:rsidRPr="00173732">
        <w:rPr>
          <w:rFonts w:cs="Times New Roman"/>
          <w:lang w:val="tr-TR"/>
        </w:rPr>
        <w:t>de</w:t>
      </w:r>
      <w:r w:rsidRPr="00173732">
        <w:rPr>
          <w:rFonts w:cs="Times New Roman"/>
          <w:spacing w:val="-1"/>
          <w:lang w:val="tr-TR"/>
        </w:rPr>
        <w:t>y</w:t>
      </w:r>
      <w:r w:rsidRPr="00173732">
        <w:rPr>
          <w:rFonts w:cs="Times New Roman"/>
          <w:lang w:val="tr-TR"/>
        </w:rPr>
        <w:t>ü</w:t>
      </w:r>
      <w:r w:rsidRPr="00173732">
        <w:rPr>
          <w:rFonts w:cs="Times New Roman"/>
          <w:spacing w:val="30"/>
          <w:lang w:val="tr-TR"/>
        </w:rPr>
        <w:t xml:space="preserve"> </w:t>
      </w:r>
      <w:r w:rsidRPr="00173732">
        <w:rPr>
          <w:rFonts w:cs="Times New Roman"/>
          <w:spacing w:val="-2"/>
          <w:lang w:val="tr-TR"/>
        </w:rPr>
        <w:t>m</w:t>
      </w:r>
      <w:r w:rsidRPr="00173732">
        <w:rPr>
          <w:rFonts w:cs="Times New Roman"/>
          <w:lang w:val="tr-TR"/>
        </w:rPr>
        <w:t>eşhûd</w:t>
      </w:r>
      <w:r w:rsidRPr="00173732">
        <w:rPr>
          <w:rFonts w:cs="Times New Roman"/>
          <w:spacing w:val="30"/>
          <w:lang w:val="tr-TR"/>
        </w:rPr>
        <w:t xml:space="preserve"> </w:t>
      </w:r>
      <w:r w:rsidRPr="00173732">
        <w:rPr>
          <w:rFonts w:cs="Times New Roman"/>
          <w:lang w:val="tr-TR"/>
        </w:rPr>
        <w:t>ve</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ütevâtir</w:t>
      </w:r>
      <w:r w:rsidRPr="00173732">
        <w:rPr>
          <w:rFonts w:cs="Times New Roman"/>
          <w:spacing w:val="-1"/>
          <w:lang w:val="tr-TR"/>
        </w:rPr>
        <w:t>i</w:t>
      </w:r>
      <w:r w:rsidRPr="00173732">
        <w:rPr>
          <w:rFonts w:cs="Times New Roman"/>
          <w:lang w:val="tr-TR"/>
        </w:rPr>
        <w:t>n</w:t>
      </w:r>
      <w:r w:rsidRPr="00173732">
        <w:rPr>
          <w:rFonts w:cs="Times New Roman"/>
          <w:spacing w:val="29"/>
          <w:lang w:val="tr-TR"/>
        </w:rPr>
        <w:t xml:space="preserve"> </w:t>
      </w:r>
      <w:r w:rsidRPr="00173732">
        <w:rPr>
          <w:rFonts w:cs="Times New Roman"/>
          <w:lang w:val="tr-TR"/>
        </w:rPr>
        <w:t>hilâfına</w:t>
      </w:r>
      <w:r w:rsidRPr="00173732">
        <w:rPr>
          <w:rFonts w:cs="Times New Roman"/>
          <w:spacing w:val="30"/>
          <w:lang w:val="tr-TR"/>
        </w:rPr>
        <w:t xml:space="preserve"> </w:t>
      </w:r>
      <w:r w:rsidRPr="00173732">
        <w:rPr>
          <w:rFonts w:cs="Times New Roman"/>
          <w:lang w:val="tr-TR"/>
        </w:rPr>
        <w:t>şâhi</w:t>
      </w:r>
      <w:r w:rsidRPr="00173732">
        <w:rPr>
          <w:rFonts w:cs="Times New Roman"/>
          <w:spacing w:val="4"/>
          <w:lang w:val="tr-TR"/>
        </w:rPr>
        <w:t>d</w:t>
      </w:r>
      <w:r w:rsidRPr="00173732">
        <w:rPr>
          <w:rFonts w:cs="Times New Roman"/>
          <w:spacing w:val="-1"/>
          <w:lang w:val="tr-TR"/>
        </w:rPr>
        <w:t>-</w:t>
      </w:r>
      <w:r w:rsidRPr="00173732">
        <w:rPr>
          <w:rFonts w:cs="Times New Roman"/>
          <w:lang w:val="tr-TR"/>
        </w:rPr>
        <w:t>i</w:t>
      </w:r>
      <w:r w:rsidRPr="00173732">
        <w:rPr>
          <w:rFonts w:cs="Times New Roman"/>
          <w:spacing w:val="30"/>
          <w:lang w:val="tr-TR"/>
        </w:rPr>
        <w:t xml:space="preserve"> </w:t>
      </w:r>
      <w:r w:rsidRPr="00173732">
        <w:rPr>
          <w:rFonts w:cs="Times New Roman"/>
          <w:lang w:val="tr-TR"/>
        </w:rPr>
        <w:t>ikâmesine ibti</w:t>
      </w:r>
      <w:r w:rsidRPr="00173732">
        <w:rPr>
          <w:rFonts w:cs="Times New Roman"/>
          <w:spacing w:val="-1"/>
          <w:lang w:val="tr-TR"/>
        </w:rPr>
        <w:t>d</w:t>
      </w:r>
      <w:r w:rsidRPr="00173732">
        <w:rPr>
          <w:rFonts w:cs="Times New Roman"/>
          <w:lang w:val="tr-TR"/>
        </w:rPr>
        <w:t>âr</w:t>
      </w:r>
      <w:r w:rsidRPr="00173732">
        <w:rPr>
          <w:rFonts w:cs="Times New Roman"/>
          <w:spacing w:val="6"/>
          <w:lang w:val="tr-TR"/>
        </w:rPr>
        <w:t xml:space="preserve"> </w:t>
      </w:r>
      <w:r w:rsidRPr="00173732">
        <w:rPr>
          <w:rFonts w:cs="Times New Roman"/>
          <w:lang w:val="tr-TR"/>
        </w:rPr>
        <w:t>i</w:t>
      </w:r>
      <w:r w:rsidRPr="00173732">
        <w:rPr>
          <w:rFonts w:cs="Times New Roman"/>
          <w:spacing w:val="-1"/>
          <w:lang w:val="tr-TR"/>
        </w:rPr>
        <w:t>y</w:t>
      </w:r>
      <w:r w:rsidRPr="00173732">
        <w:rPr>
          <w:rFonts w:cs="Times New Roman"/>
          <w:lang w:val="tr-TR"/>
        </w:rPr>
        <w:t>le</w:t>
      </w:r>
      <w:r w:rsidRPr="00173732">
        <w:rPr>
          <w:rFonts w:cs="Times New Roman"/>
          <w:spacing w:val="-3"/>
          <w:lang w:val="tr-TR"/>
        </w:rPr>
        <w:t>m</w:t>
      </w:r>
      <w:r w:rsidRPr="00173732">
        <w:rPr>
          <w:rFonts w:cs="Times New Roman"/>
          <w:lang w:val="tr-TR"/>
        </w:rPr>
        <w:t>işler</w:t>
      </w:r>
      <w:r w:rsidRPr="00173732">
        <w:rPr>
          <w:rFonts w:cs="Times New Roman"/>
          <w:spacing w:val="6"/>
          <w:lang w:val="tr-TR"/>
        </w:rPr>
        <w:t xml:space="preserve"> </w:t>
      </w:r>
      <w:r w:rsidRPr="00173732">
        <w:rPr>
          <w:rFonts w:cs="Times New Roman"/>
          <w:lang w:val="tr-TR"/>
        </w:rPr>
        <w:t>ise</w:t>
      </w:r>
      <w:r w:rsidRPr="00173732">
        <w:rPr>
          <w:rFonts w:cs="Times New Roman"/>
          <w:spacing w:val="5"/>
          <w:lang w:val="tr-TR"/>
        </w:rPr>
        <w:t xml:space="preserve"> </w:t>
      </w:r>
      <w:r w:rsidRPr="00173732">
        <w:rPr>
          <w:rFonts w:cs="Times New Roman"/>
          <w:lang w:val="tr-TR"/>
        </w:rPr>
        <w:t>de</w:t>
      </w:r>
      <w:r w:rsidRPr="00173732">
        <w:rPr>
          <w:rFonts w:cs="Times New Roman"/>
          <w:spacing w:val="6"/>
          <w:lang w:val="tr-TR"/>
        </w:rPr>
        <w:t xml:space="preserve"> </w:t>
      </w:r>
      <w:r w:rsidRPr="00173732">
        <w:rPr>
          <w:rFonts w:cs="Times New Roman"/>
          <w:spacing w:val="-2"/>
          <w:lang w:val="tr-TR"/>
        </w:rPr>
        <w:t>m</w:t>
      </w:r>
      <w:r w:rsidRPr="00173732">
        <w:rPr>
          <w:rFonts w:cs="Times New Roman"/>
          <w:lang w:val="tr-TR"/>
        </w:rPr>
        <w:t>ers</w:t>
      </w:r>
      <w:r w:rsidRPr="00173732">
        <w:rPr>
          <w:rFonts w:cs="Times New Roman"/>
          <w:spacing w:val="1"/>
          <w:lang w:val="tr-TR"/>
        </w:rPr>
        <w:t>û</w:t>
      </w:r>
      <w:r w:rsidRPr="00173732">
        <w:rPr>
          <w:rFonts w:cs="Times New Roman"/>
          <w:spacing w:val="-2"/>
          <w:lang w:val="tr-TR"/>
        </w:rPr>
        <w:t>m</w:t>
      </w:r>
      <w:r w:rsidRPr="00173732">
        <w:rPr>
          <w:rFonts w:cs="Times New Roman"/>
          <w:spacing w:val="1"/>
          <w:lang w:val="tr-TR"/>
        </w:rPr>
        <w:t>l</w:t>
      </w:r>
      <w:r w:rsidRPr="00173732">
        <w:rPr>
          <w:rFonts w:cs="Times New Roman"/>
          <w:lang w:val="tr-TR"/>
        </w:rPr>
        <w:t>arın</w:t>
      </w:r>
      <w:r w:rsidRPr="00173732">
        <w:rPr>
          <w:rFonts w:cs="Times New Roman"/>
          <w:spacing w:val="6"/>
          <w:lang w:val="tr-TR"/>
        </w:rPr>
        <w:t xml:space="preserve"> </w:t>
      </w:r>
      <w:r w:rsidRPr="00173732">
        <w:rPr>
          <w:rFonts w:cs="Times New Roman"/>
          <w:spacing w:val="-2"/>
          <w:lang w:val="tr-TR"/>
        </w:rPr>
        <w:t>m</w:t>
      </w:r>
      <w:r w:rsidRPr="00173732">
        <w:rPr>
          <w:rFonts w:cs="Times New Roman"/>
          <w:lang w:val="tr-TR"/>
        </w:rPr>
        <w:t>akâl</w:t>
      </w:r>
      <w:r w:rsidRPr="00173732">
        <w:rPr>
          <w:rFonts w:cs="Times New Roman"/>
          <w:spacing w:val="-1"/>
          <w:lang w:val="tr-TR"/>
        </w:rPr>
        <w:t>â</w:t>
      </w:r>
      <w:r w:rsidRPr="00173732">
        <w:rPr>
          <w:rFonts w:cs="Times New Roman"/>
          <w:spacing w:val="4"/>
          <w:lang w:val="tr-TR"/>
        </w:rPr>
        <w:t>t</w:t>
      </w:r>
      <w:r w:rsidRPr="00173732">
        <w:rPr>
          <w:rFonts w:cs="Times New Roman"/>
          <w:lang w:val="tr-TR"/>
        </w:rPr>
        <w:t>-ı</w:t>
      </w:r>
      <w:r w:rsidRPr="00173732">
        <w:rPr>
          <w:rFonts w:cs="Times New Roman"/>
          <w:spacing w:val="6"/>
          <w:lang w:val="tr-TR"/>
        </w:rPr>
        <w:t xml:space="preserve"> </w:t>
      </w:r>
      <w:r w:rsidRPr="00173732">
        <w:rPr>
          <w:rFonts w:cs="Times New Roman"/>
          <w:spacing w:val="-2"/>
          <w:lang w:val="tr-TR"/>
        </w:rPr>
        <w:t>m</w:t>
      </w:r>
      <w:r w:rsidRPr="00173732">
        <w:rPr>
          <w:rFonts w:cs="Times New Roman"/>
          <w:lang w:val="tr-TR"/>
        </w:rPr>
        <w:t>eşrûhalarına</w:t>
      </w:r>
      <w:r w:rsidRPr="00173732">
        <w:rPr>
          <w:rFonts w:cs="Times New Roman"/>
          <w:spacing w:val="4"/>
          <w:lang w:val="tr-TR"/>
        </w:rPr>
        <w:t xml:space="preserve"> </w:t>
      </w:r>
      <w:r w:rsidRPr="00173732">
        <w:rPr>
          <w:rFonts w:cs="Times New Roman"/>
          <w:lang w:val="tr-TR"/>
        </w:rPr>
        <w:t>iltifât</w:t>
      </w:r>
      <w:r w:rsidRPr="00173732">
        <w:rPr>
          <w:rFonts w:cs="Times New Roman"/>
          <w:spacing w:val="4"/>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spacing w:val="1"/>
          <w:lang w:val="tr-TR"/>
        </w:rPr>
        <w:t>a</w:t>
      </w:r>
      <w:r w:rsidRPr="00173732">
        <w:rPr>
          <w:rFonts w:cs="Times New Roman"/>
          <w:spacing w:val="-2"/>
          <w:lang w:val="tr-TR"/>
        </w:rPr>
        <w:t>m</w:t>
      </w:r>
      <w:r w:rsidRPr="00173732">
        <w:rPr>
          <w:rFonts w:cs="Times New Roman"/>
          <w:lang w:val="tr-TR"/>
        </w:rPr>
        <w:t>ış</w:t>
      </w:r>
      <w:r w:rsidRPr="00173732">
        <w:rPr>
          <w:rFonts w:cs="Times New Roman"/>
          <w:spacing w:val="7"/>
          <w:lang w:val="tr-TR"/>
        </w:rPr>
        <w:t xml:space="preserve"> </w:t>
      </w:r>
      <w:r w:rsidRPr="00173732">
        <w:rPr>
          <w:rFonts w:cs="Times New Roman"/>
          <w:lang w:val="tr-TR"/>
        </w:rPr>
        <w:t>ve mukadde</w:t>
      </w:r>
      <w:r w:rsidRPr="00173732">
        <w:rPr>
          <w:rFonts w:cs="Times New Roman"/>
          <w:spacing w:val="-2"/>
          <w:lang w:val="tr-TR"/>
        </w:rPr>
        <w:t>m</w:t>
      </w:r>
      <w:r w:rsidRPr="00173732">
        <w:rPr>
          <w:rFonts w:cs="Times New Roman"/>
          <w:lang w:val="tr-TR"/>
        </w:rPr>
        <w:t>â</w:t>
      </w:r>
      <w:r w:rsidRPr="00173732">
        <w:rPr>
          <w:rFonts w:cs="Times New Roman"/>
          <w:spacing w:val="55"/>
          <w:lang w:val="tr-TR"/>
        </w:rPr>
        <w:t xml:space="preserve"> </w:t>
      </w:r>
      <w:r w:rsidRPr="00173732">
        <w:rPr>
          <w:rFonts w:cs="Times New Roman"/>
          <w:spacing w:val="-2"/>
          <w:lang w:val="tr-TR"/>
        </w:rPr>
        <w:t>m</w:t>
      </w:r>
      <w:r w:rsidRPr="00173732">
        <w:rPr>
          <w:rFonts w:cs="Times New Roman"/>
          <w:lang w:val="tr-TR"/>
        </w:rPr>
        <w:t>urâfaʿada</w:t>
      </w:r>
      <w:r w:rsidRPr="00173732">
        <w:rPr>
          <w:rFonts w:cs="Times New Roman"/>
          <w:spacing w:val="55"/>
          <w:lang w:val="tr-TR"/>
        </w:rPr>
        <w:t xml:space="preserve"> </w:t>
      </w:r>
      <w:r w:rsidRPr="00173732">
        <w:rPr>
          <w:rFonts w:cs="Times New Roman"/>
          <w:lang w:val="tr-TR"/>
        </w:rPr>
        <w:t>sâhi</w:t>
      </w:r>
      <w:r w:rsidRPr="00173732">
        <w:rPr>
          <w:rFonts w:cs="Times New Roman"/>
          <w:spacing w:val="1"/>
          <w:lang w:val="tr-TR"/>
        </w:rPr>
        <w:t>b</w:t>
      </w:r>
      <w:r w:rsidRPr="00173732">
        <w:rPr>
          <w:rFonts w:cs="Times New Roman"/>
          <w:spacing w:val="-1"/>
          <w:lang w:val="tr-TR"/>
        </w:rPr>
        <w:t>-</w:t>
      </w:r>
      <w:r w:rsidRPr="00173732">
        <w:rPr>
          <w:rFonts w:cs="Times New Roman"/>
          <w:lang w:val="tr-TR"/>
        </w:rPr>
        <w:t>i</w:t>
      </w:r>
      <w:r w:rsidRPr="00173732">
        <w:rPr>
          <w:rFonts w:cs="Times New Roman"/>
          <w:spacing w:val="55"/>
          <w:lang w:val="tr-TR"/>
        </w:rPr>
        <w:t xml:space="preserve"> </w:t>
      </w:r>
      <w:r w:rsidRPr="00173732">
        <w:rPr>
          <w:rFonts w:cs="Times New Roman"/>
          <w:spacing w:val="-1"/>
          <w:lang w:val="tr-TR"/>
        </w:rPr>
        <w:t>a</w:t>
      </w:r>
      <w:r w:rsidRPr="00173732">
        <w:rPr>
          <w:rFonts w:cs="Times New Roman"/>
          <w:lang w:val="tr-TR"/>
        </w:rPr>
        <w:t>rz</w:t>
      </w:r>
      <w:r w:rsidRPr="00173732">
        <w:rPr>
          <w:rFonts w:cs="Times New Roman"/>
          <w:spacing w:val="54"/>
          <w:lang w:val="tr-TR"/>
        </w:rPr>
        <w:t xml:space="preserve"> </w:t>
      </w:r>
      <w:r w:rsidRPr="00173732">
        <w:rPr>
          <w:rFonts w:cs="Times New Roman"/>
          <w:lang w:val="tr-TR"/>
        </w:rPr>
        <w:t>bulunduğunu</w:t>
      </w:r>
      <w:r w:rsidRPr="00173732">
        <w:rPr>
          <w:rFonts w:cs="Times New Roman"/>
          <w:spacing w:val="54"/>
          <w:lang w:val="tr-TR"/>
        </w:rPr>
        <w:t xml:space="preserve"> </w:t>
      </w:r>
      <w:r w:rsidRPr="00173732">
        <w:rPr>
          <w:rFonts w:cs="Times New Roman"/>
          <w:lang w:val="tr-TR"/>
        </w:rPr>
        <w:t>inkârlar</w:t>
      </w:r>
      <w:r w:rsidRPr="00173732">
        <w:rPr>
          <w:rFonts w:cs="Times New Roman"/>
          <w:spacing w:val="-2"/>
          <w:lang w:val="tr-TR"/>
        </w:rPr>
        <w:t>ı</w:t>
      </w:r>
      <w:r w:rsidRPr="00173732">
        <w:rPr>
          <w:rFonts w:cs="Times New Roman"/>
          <w:lang w:val="tr-TR"/>
        </w:rPr>
        <w:t>yla</w:t>
      </w:r>
      <w:r w:rsidRPr="00173732">
        <w:rPr>
          <w:rFonts w:cs="Times New Roman"/>
          <w:spacing w:val="55"/>
          <w:lang w:val="tr-TR"/>
        </w:rPr>
        <w:t xml:space="preserve"> </w:t>
      </w:r>
      <w:r w:rsidRPr="00173732">
        <w:rPr>
          <w:rFonts w:cs="Times New Roman"/>
          <w:spacing w:val="-2"/>
          <w:lang w:val="tr-TR"/>
        </w:rPr>
        <w:t>m</w:t>
      </w:r>
      <w:r w:rsidRPr="00173732">
        <w:rPr>
          <w:rFonts w:cs="Times New Roman"/>
          <w:lang w:val="tr-TR"/>
        </w:rPr>
        <w:t>ukâri</w:t>
      </w:r>
      <w:r w:rsidRPr="00173732">
        <w:rPr>
          <w:rFonts w:cs="Times New Roman"/>
          <w:spacing w:val="2"/>
          <w:lang w:val="tr-TR"/>
        </w:rPr>
        <w:t>n</w:t>
      </w:r>
      <w:r w:rsidRPr="00173732">
        <w:rPr>
          <w:rFonts w:cs="Times New Roman"/>
          <w:lang w:val="tr-TR"/>
        </w:rPr>
        <w:t>-i</w:t>
      </w:r>
      <w:r w:rsidRPr="00173732">
        <w:rPr>
          <w:rFonts w:cs="Times New Roman"/>
          <w:spacing w:val="55"/>
          <w:lang w:val="tr-TR"/>
        </w:rPr>
        <w:t xml:space="preserve"> </w:t>
      </w:r>
      <w:r w:rsidRPr="00173732">
        <w:rPr>
          <w:rFonts w:cs="Times New Roman"/>
          <w:lang w:val="tr-TR"/>
        </w:rPr>
        <w:t>b</w:t>
      </w:r>
      <w:r w:rsidRPr="00173732">
        <w:rPr>
          <w:rFonts w:cs="Times New Roman"/>
          <w:spacing w:val="-1"/>
          <w:lang w:val="tr-TR"/>
        </w:rPr>
        <w:t>e</w:t>
      </w:r>
      <w:r w:rsidRPr="00173732">
        <w:rPr>
          <w:rFonts w:cs="Times New Roman"/>
          <w:lang w:val="tr-TR"/>
        </w:rPr>
        <w:t>lîne</w:t>
      </w:r>
      <w:r w:rsidRPr="00173732">
        <w:rPr>
          <w:rFonts w:cs="Times New Roman"/>
          <w:spacing w:val="54"/>
          <w:lang w:val="tr-TR"/>
        </w:rPr>
        <w:t xml:space="preserve"> </w:t>
      </w:r>
      <w:r w:rsidRPr="00173732">
        <w:rPr>
          <w:rFonts w:cs="Times New Roman"/>
          <w:lang w:val="tr-TR"/>
        </w:rPr>
        <w:t>ta</w:t>
      </w:r>
      <w:r w:rsidRPr="00173732">
        <w:rPr>
          <w:rFonts w:cs="Times New Roman"/>
          <w:spacing w:val="-2"/>
          <w:lang w:val="tr-TR"/>
        </w:rPr>
        <w:t>l</w:t>
      </w:r>
      <w:r w:rsidRPr="00173732">
        <w:rPr>
          <w:rFonts w:cs="Times New Roman"/>
          <w:spacing w:val="1"/>
          <w:lang w:val="tr-TR"/>
        </w:rPr>
        <w:t>e</w:t>
      </w:r>
      <w:r w:rsidRPr="00173732">
        <w:rPr>
          <w:rFonts w:cs="Times New Roman"/>
          <w:lang w:val="tr-TR"/>
        </w:rPr>
        <w:t>b olunduk</w:t>
      </w:r>
      <w:r w:rsidRPr="00173732">
        <w:rPr>
          <w:rFonts w:cs="Times New Roman"/>
          <w:spacing w:val="20"/>
          <w:lang w:val="tr-TR"/>
        </w:rPr>
        <w:t xml:space="preserve"> </w:t>
      </w:r>
      <w:r w:rsidRPr="00173732">
        <w:rPr>
          <w:rFonts w:cs="Times New Roman"/>
          <w:lang w:val="tr-TR"/>
        </w:rPr>
        <w:t>da</w:t>
      </w:r>
      <w:r w:rsidRPr="00173732">
        <w:rPr>
          <w:rFonts w:cs="Times New Roman"/>
          <w:spacing w:val="19"/>
          <w:lang w:val="tr-TR"/>
        </w:rPr>
        <w:t xml:space="preserve"> </w:t>
      </w:r>
      <w:r w:rsidRPr="00173732">
        <w:rPr>
          <w:rFonts w:cs="Times New Roman"/>
          <w:spacing w:val="-2"/>
          <w:lang w:val="tr-TR"/>
        </w:rPr>
        <w:t>m</w:t>
      </w:r>
      <w:r w:rsidRPr="00173732">
        <w:rPr>
          <w:rFonts w:cs="Times New Roman"/>
          <w:lang w:val="tr-TR"/>
        </w:rPr>
        <w:t>akbûlü’</w:t>
      </w:r>
      <w:r w:rsidRPr="00173732">
        <w:rPr>
          <w:rFonts w:cs="Times New Roman"/>
          <w:spacing w:val="1"/>
          <w:lang w:val="tr-TR"/>
        </w:rPr>
        <w:t>ş</w:t>
      </w:r>
      <w:r w:rsidRPr="00173732">
        <w:rPr>
          <w:rFonts w:cs="Times New Roman"/>
          <w:lang w:val="tr-TR"/>
        </w:rPr>
        <w:t>-şehâdeh</w:t>
      </w:r>
      <w:r w:rsidRPr="00173732">
        <w:rPr>
          <w:rFonts w:cs="Times New Roman"/>
          <w:spacing w:val="19"/>
          <w:lang w:val="tr-TR"/>
        </w:rPr>
        <w:t xml:space="preserve"> </w:t>
      </w:r>
      <w:r w:rsidRPr="00173732">
        <w:rPr>
          <w:rFonts w:cs="Times New Roman"/>
          <w:lang w:val="tr-TR"/>
        </w:rPr>
        <w:t>iyl</w:t>
      </w:r>
      <w:r w:rsidRPr="00173732">
        <w:rPr>
          <w:rFonts w:cs="Times New Roman"/>
          <w:spacing w:val="-1"/>
          <w:lang w:val="tr-TR"/>
        </w:rPr>
        <w:t>e</w:t>
      </w:r>
      <w:r w:rsidRPr="00173732">
        <w:rPr>
          <w:rFonts w:cs="Times New Roman"/>
          <w:lang w:val="tr-TR"/>
        </w:rPr>
        <w:t>dikl</w:t>
      </w:r>
      <w:r w:rsidRPr="00173732">
        <w:rPr>
          <w:rFonts w:cs="Times New Roman"/>
          <w:spacing w:val="-1"/>
          <w:lang w:val="tr-TR"/>
        </w:rPr>
        <w:t>e</w:t>
      </w:r>
      <w:r w:rsidRPr="00173732">
        <w:rPr>
          <w:rFonts w:cs="Times New Roman"/>
          <w:lang w:val="tr-TR"/>
        </w:rPr>
        <w:t>ri</w:t>
      </w:r>
      <w:r w:rsidRPr="00173732">
        <w:rPr>
          <w:rFonts w:cs="Times New Roman"/>
          <w:spacing w:val="19"/>
          <w:lang w:val="tr-TR"/>
        </w:rPr>
        <w:t xml:space="preserve"> </w:t>
      </w:r>
      <w:r w:rsidRPr="00173732">
        <w:rPr>
          <w:rFonts w:cs="Times New Roman"/>
          <w:lang w:val="tr-TR"/>
        </w:rPr>
        <w:t>ihbâr</w:t>
      </w:r>
      <w:r w:rsidRPr="00173732">
        <w:rPr>
          <w:rFonts w:cs="Times New Roman"/>
          <w:spacing w:val="19"/>
          <w:lang w:val="tr-TR"/>
        </w:rPr>
        <w:t xml:space="preserve"> </w:t>
      </w:r>
      <w:r w:rsidRPr="00173732">
        <w:rPr>
          <w:rFonts w:cs="Times New Roman"/>
          <w:lang w:val="tr-TR"/>
        </w:rPr>
        <w:t>olunan</w:t>
      </w:r>
      <w:r w:rsidRPr="00173732">
        <w:rPr>
          <w:rFonts w:cs="Times New Roman"/>
          <w:spacing w:val="20"/>
          <w:lang w:val="tr-TR"/>
        </w:rPr>
        <w:t xml:space="preserve"> </w:t>
      </w:r>
      <w:r w:rsidRPr="00173732">
        <w:rPr>
          <w:rFonts w:cs="Times New Roman"/>
          <w:spacing w:val="-2"/>
          <w:lang w:val="tr-TR"/>
        </w:rPr>
        <w:t>T</w:t>
      </w:r>
      <w:r w:rsidRPr="00173732">
        <w:rPr>
          <w:rFonts w:cs="Times New Roman"/>
          <w:lang w:val="tr-TR"/>
        </w:rPr>
        <w:t>aluyanoğlu</w:t>
      </w:r>
      <w:r w:rsidRPr="00173732">
        <w:rPr>
          <w:rFonts w:cs="Times New Roman"/>
          <w:spacing w:val="19"/>
          <w:lang w:val="tr-TR"/>
        </w:rPr>
        <w:t xml:space="preserve"> </w:t>
      </w:r>
      <w:r w:rsidRPr="00173732">
        <w:rPr>
          <w:rFonts w:cs="Times New Roman"/>
          <w:lang w:val="tr-TR"/>
        </w:rPr>
        <w:t>Mah</w:t>
      </w:r>
      <w:r w:rsidRPr="00173732">
        <w:rPr>
          <w:rFonts w:cs="Times New Roman"/>
          <w:spacing w:val="-2"/>
          <w:lang w:val="tr-TR"/>
        </w:rPr>
        <w:t>m</w:t>
      </w:r>
      <w:r w:rsidRPr="00173732">
        <w:rPr>
          <w:rFonts w:cs="Times New Roman"/>
          <w:lang w:val="tr-TR"/>
        </w:rPr>
        <w:t>ud</w:t>
      </w:r>
      <w:r w:rsidRPr="00173732">
        <w:rPr>
          <w:rFonts w:cs="Times New Roman"/>
          <w:spacing w:val="20"/>
          <w:lang w:val="tr-TR"/>
        </w:rPr>
        <w:t xml:space="preserve"> </w:t>
      </w:r>
      <w:r w:rsidRPr="00173732">
        <w:rPr>
          <w:rFonts w:cs="Times New Roman"/>
          <w:lang w:val="tr-TR"/>
        </w:rPr>
        <w:t>Bey</w:t>
      </w:r>
      <w:r w:rsidRPr="00173732">
        <w:rPr>
          <w:rFonts w:cs="Times New Roman"/>
          <w:spacing w:val="20"/>
          <w:lang w:val="tr-TR"/>
        </w:rPr>
        <w:t xml:space="preserve"> </w:t>
      </w:r>
      <w:r w:rsidRPr="00173732">
        <w:rPr>
          <w:rFonts w:cs="Times New Roman"/>
          <w:spacing w:val="-2"/>
          <w:lang w:val="tr-TR"/>
        </w:rPr>
        <w:t>v</w:t>
      </w:r>
      <w:r w:rsidRPr="00173732">
        <w:rPr>
          <w:rFonts w:cs="Times New Roman"/>
          <w:lang w:val="tr-TR"/>
        </w:rPr>
        <w:t>e Hâcı</w:t>
      </w:r>
      <w:r w:rsidRPr="00173732">
        <w:rPr>
          <w:rFonts w:cs="Times New Roman"/>
          <w:spacing w:val="53"/>
          <w:lang w:val="tr-TR"/>
        </w:rPr>
        <w:t xml:space="preserve"> </w:t>
      </w:r>
      <w:r w:rsidRPr="00173732">
        <w:rPr>
          <w:rFonts w:cs="Times New Roman"/>
          <w:lang w:val="tr-TR"/>
        </w:rPr>
        <w:t>Mahmud</w:t>
      </w:r>
      <w:r w:rsidRPr="00173732">
        <w:rPr>
          <w:rFonts w:cs="Times New Roman"/>
          <w:spacing w:val="52"/>
          <w:lang w:val="tr-TR"/>
        </w:rPr>
        <w:t xml:space="preserve"> </w:t>
      </w:r>
      <w:r w:rsidRPr="00173732">
        <w:rPr>
          <w:rFonts w:cs="Times New Roman"/>
          <w:lang w:val="tr-TR"/>
        </w:rPr>
        <w:t>ve</w:t>
      </w:r>
      <w:r w:rsidRPr="00173732">
        <w:rPr>
          <w:rFonts w:cs="Times New Roman"/>
          <w:spacing w:val="52"/>
          <w:lang w:val="tr-TR"/>
        </w:rPr>
        <w:t xml:space="preserve"> </w:t>
      </w:r>
      <w:r w:rsidRPr="00173732">
        <w:rPr>
          <w:rFonts w:cs="Times New Roman"/>
          <w:lang w:val="tr-TR"/>
        </w:rPr>
        <w:t>Der</w:t>
      </w:r>
      <w:r w:rsidRPr="00173732">
        <w:rPr>
          <w:rFonts w:cs="Times New Roman"/>
          <w:spacing w:val="-1"/>
          <w:lang w:val="tr-TR"/>
        </w:rPr>
        <w:t>v</w:t>
      </w:r>
      <w:r w:rsidRPr="00173732">
        <w:rPr>
          <w:rFonts w:cs="Times New Roman"/>
          <w:lang w:val="tr-TR"/>
        </w:rPr>
        <w:t>işzâde</w:t>
      </w:r>
      <w:r w:rsidRPr="00173732">
        <w:rPr>
          <w:rFonts w:cs="Times New Roman"/>
          <w:spacing w:val="53"/>
          <w:lang w:val="tr-TR"/>
        </w:rPr>
        <w:t xml:space="preserve"> </w:t>
      </w:r>
      <w:r w:rsidRPr="00173732">
        <w:rPr>
          <w:rFonts w:cs="Times New Roman"/>
          <w:lang w:val="tr-TR"/>
        </w:rPr>
        <w:t>Tu</w:t>
      </w:r>
      <w:r w:rsidRPr="00173732">
        <w:rPr>
          <w:rFonts w:cs="Times New Roman"/>
          <w:spacing w:val="-1"/>
          <w:lang w:val="tr-TR"/>
        </w:rPr>
        <w:t>fa</w:t>
      </w:r>
      <w:r w:rsidRPr="00173732">
        <w:rPr>
          <w:rFonts w:cs="Times New Roman"/>
          <w:lang w:val="tr-TR"/>
        </w:rPr>
        <w:t>n</w:t>
      </w:r>
      <w:r w:rsidRPr="00173732">
        <w:rPr>
          <w:rFonts w:cs="Times New Roman"/>
          <w:spacing w:val="52"/>
          <w:lang w:val="tr-TR"/>
        </w:rPr>
        <w:t xml:space="preserve"> </w:t>
      </w:r>
      <w:r w:rsidRPr="00173732">
        <w:rPr>
          <w:rFonts w:cs="Times New Roman"/>
          <w:lang w:val="tr-TR"/>
        </w:rPr>
        <w:t>ve</w:t>
      </w:r>
      <w:r w:rsidRPr="00173732">
        <w:rPr>
          <w:rFonts w:cs="Times New Roman"/>
          <w:spacing w:val="52"/>
          <w:lang w:val="tr-TR"/>
        </w:rPr>
        <w:t xml:space="preserve"> </w:t>
      </w:r>
      <w:r w:rsidRPr="00173732">
        <w:rPr>
          <w:rFonts w:cs="Times New Roman"/>
          <w:lang w:val="tr-TR"/>
        </w:rPr>
        <w:t>Erzur</w:t>
      </w:r>
      <w:r w:rsidRPr="00173732">
        <w:rPr>
          <w:rFonts w:cs="Times New Roman"/>
          <w:spacing w:val="-2"/>
          <w:lang w:val="tr-TR"/>
        </w:rPr>
        <w:t>um</w:t>
      </w:r>
      <w:r w:rsidRPr="00173732">
        <w:rPr>
          <w:rFonts w:cs="Times New Roman"/>
          <w:lang w:val="tr-TR"/>
        </w:rPr>
        <w:t>lu</w:t>
      </w:r>
      <w:r w:rsidRPr="00173732">
        <w:rPr>
          <w:rFonts w:cs="Times New Roman"/>
          <w:spacing w:val="53"/>
          <w:lang w:val="tr-TR"/>
        </w:rPr>
        <w:t xml:space="preserve"> </w:t>
      </w:r>
      <w:r w:rsidRPr="00173732">
        <w:rPr>
          <w:rFonts w:cs="Times New Roman"/>
          <w:lang w:val="tr-TR"/>
        </w:rPr>
        <w:t>oğlu</w:t>
      </w:r>
      <w:r w:rsidRPr="00173732">
        <w:rPr>
          <w:rFonts w:cs="Times New Roman"/>
          <w:spacing w:val="53"/>
          <w:lang w:val="tr-TR"/>
        </w:rPr>
        <w:t xml:space="preserve"> </w:t>
      </w:r>
      <w:r w:rsidRPr="00173732">
        <w:rPr>
          <w:rFonts w:cs="Times New Roman"/>
          <w:lang w:val="tr-TR"/>
        </w:rPr>
        <w:t>A</w:t>
      </w:r>
      <w:r w:rsidRPr="00173732">
        <w:rPr>
          <w:rFonts w:cs="Times New Roman"/>
          <w:spacing w:val="1"/>
          <w:lang w:val="tr-TR"/>
        </w:rPr>
        <w:t>h</w:t>
      </w:r>
      <w:r w:rsidRPr="00173732">
        <w:rPr>
          <w:rFonts w:cs="Times New Roman"/>
          <w:spacing w:val="-2"/>
          <w:lang w:val="tr-TR"/>
        </w:rPr>
        <w:t>m</w:t>
      </w:r>
      <w:r w:rsidRPr="00173732">
        <w:rPr>
          <w:rFonts w:cs="Times New Roman"/>
          <w:lang w:val="tr-TR"/>
        </w:rPr>
        <w:t>ed</w:t>
      </w:r>
      <w:r w:rsidRPr="00173732">
        <w:rPr>
          <w:rFonts w:cs="Times New Roman"/>
          <w:spacing w:val="52"/>
          <w:lang w:val="tr-TR"/>
        </w:rPr>
        <w:t xml:space="preserve"> </w:t>
      </w:r>
      <w:r w:rsidRPr="00173732">
        <w:rPr>
          <w:rFonts w:cs="Times New Roman"/>
          <w:lang w:val="tr-TR"/>
        </w:rPr>
        <w:t>n</w:t>
      </w:r>
      <w:r w:rsidRPr="00173732">
        <w:rPr>
          <w:rFonts w:cs="Times New Roman"/>
          <w:spacing w:val="1"/>
          <w:lang w:val="tr-TR"/>
        </w:rPr>
        <w:t>â</w:t>
      </w:r>
      <w:r w:rsidRPr="00173732">
        <w:rPr>
          <w:rFonts w:cs="Times New Roman"/>
          <w:lang w:val="tr-TR"/>
        </w:rPr>
        <w:t>m</w:t>
      </w:r>
      <w:r w:rsidRPr="00173732">
        <w:rPr>
          <w:rFonts w:cs="Times New Roman"/>
          <w:spacing w:val="50"/>
          <w:lang w:val="tr-TR"/>
        </w:rPr>
        <w:t xml:space="preserve"> </w:t>
      </w:r>
      <w:r w:rsidRPr="00173732">
        <w:rPr>
          <w:rFonts w:cs="Times New Roman"/>
          <w:lang w:val="tr-TR"/>
        </w:rPr>
        <w:t>ki</w:t>
      </w:r>
      <w:r w:rsidRPr="00173732">
        <w:rPr>
          <w:rFonts w:cs="Times New Roman"/>
          <w:spacing w:val="-2"/>
          <w:lang w:val="tr-TR"/>
        </w:rPr>
        <w:t>m</w:t>
      </w:r>
      <w:r w:rsidRPr="00173732">
        <w:rPr>
          <w:rFonts w:cs="Times New Roman"/>
          <w:lang w:val="tr-TR"/>
        </w:rPr>
        <w:t>esneler</w:t>
      </w:r>
      <w:r w:rsidRPr="00173732">
        <w:rPr>
          <w:rFonts w:cs="Times New Roman"/>
          <w:spacing w:val="51"/>
          <w:lang w:val="tr-TR"/>
        </w:rPr>
        <w:t xml:space="preserve"> </w:t>
      </w:r>
      <w:r w:rsidRPr="00173732">
        <w:rPr>
          <w:rFonts w:cs="Times New Roman"/>
          <w:lang w:val="tr-TR"/>
        </w:rPr>
        <w:t>l</w:t>
      </w:r>
      <w:r w:rsidRPr="00173732">
        <w:rPr>
          <w:rFonts w:cs="Times New Roman"/>
          <w:spacing w:val="5"/>
          <w:lang w:val="tr-TR"/>
        </w:rPr>
        <w:t>i</w:t>
      </w:r>
      <w:r w:rsidRPr="00173732">
        <w:rPr>
          <w:rFonts w:cs="Times New Roman"/>
          <w:lang w:val="tr-TR"/>
        </w:rPr>
        <w:t>- ecli’ş-</w:t>
      </w:r>
      <w:r w:rsidRPr="00173732">
        <w:rPr>
          <w:rFonts w:cs="Times New Roman"/>
          <w:spacing w:val="-1"/>
          <w:lang w:val="tr-TR"/>
        </w:rPr>
        <w:t>ş</w:t>
      </w:r>
      <w:r w:rsidRPr="00173732">
        <w:rPr>
          <w:rFonts w:cs="Times New Roman"/>
          <w:lang w:val="tr-TR"/>
        </w:rPr>
        <w:t>ehâdeh</w:t>
      </w:r>
      <w:r w:rsidRPr="00173732">
        <w:rPr>
          <w:rFonts w:cs="Times New Roman"/>
          <w:spacing w:val="5"/>
          <w:lang w:val="tr-TR"/>
        </w:rPr>
        <w:t xml:space="preserve"> </w:t>
      </w:r>
      <w:r w:rsidRPr="00173732">
        <w:rPr>
          <w:rFonts w:cs="Times New Roman"/>
          <w:spacing w:val="-2"/>
          <w:lang w:val="tr-TR"/>
        </w:rPr>
        <w:t>m</w:t>
      </w:r>
      <w:r w:rsidRPr="00173732">
        <w:rPr>
          <w:rFonts w:cs="Times New Roman"/>
          <w:lang w:val="tr-TR"/>
        </w:rPr>
        <w:t>ecli</w:t>
      </w:r>
      <w:r w:rsidRPr="00173732">
        <w:rPr>
          <w:rFonts w:cs="Times New Roman"/>
          <w:spacing w:val="1"/>
          <w:lang w:val="tr-TR"/>
        </w:rPr>
        <w:t>s</w:t>
      </w:r>
      <w:r w:rsidRPr="00173732">
        <w:rPr>
          <w:rFonts w:cs="Times New Roman"/>
          <w:spacing w:val="-1"/>
          <w:lang w:val="tr-TR"/>
        </w:rPr>
        <w:t>-</w:t>
      </w:r>
      <w:r w:rsidRPr="00173732">
        <w:rPr>
          <w:rFonts w:cs="Times New Roman"/>
          <w:lang w:val="tr-TR"/>
        </w:rPr>
        <w:t>i</w:t>
      </w:r>
      <w:r w:rsidRPr="00173732">
        <w:rPr>
          <w:rFonts w:cs="Times New Roman"/>
          <w:spacing w:val="5"/>
          <w:lang w:val="tr-TR"/>
        </w:rPr>
        <w:t xml:space="preserve"> </w:t>
      </w:r>
      <w:r w:rsidRPr="00173732">
        <w:rPr>
          <w:rFonts w:cs="Times New Roman"/>
          <w:spacing w:val="-1"/>
          <w:lang w:val="tr-TR"/>
        </w:rPr>
        <w:t>ş</w:t>
      </w:r>
      <w:r w:rsidRPr="00173732">
        <w:rPr>
          <w:rFonts w:cs="Times New Roman"/>
          <w:lang w:val="tr-TR"/>
        </w:rPr>
        <w:t>erʿ</w:t>
      </w:r>
      <w:r w:rsidRPr="00173732">
        <w:rPr>
          <w:rFonts w:cs="Times New Roman"/>
          <w:spacing w:val="5"/>
          <w:lang w:val="tr-TR"/>
        </w:rPr>
        <w:t xml:space="preserve"> </w:t>
      </w:r>
      <w:r w:rsidRPr="00173732">
        <w:rPr>
          <w:rFonts w:cs="Times New Roman"/>
          <w:lang w:val="tr-TR"/>
        </w:rPr>
        <w:t>ha</w:t>
      </w:r>
      <w:r w:rsidRPr="00173732">
        <w:rPr>
          <w:rFonts w:cs="Times New Roman"/>
          <w:spacing w:val="-1"/>
          <w:lang w:val="tr-TR"/>
        </w:rPr>
        <w:t>z</w:t>
      </w:r>
      <w:r w:rsidRPr="00173732">
        <w:rPr>
          <w:rFonts w:cs="Times New Roman"/>
          <w:lang w:val="tr-TR"/>
        </w:rPr>
        <w:t>ırûn</w:t>
      </w:r>
      <w:r w:rsidRPr="00173732">
        <w:rPr>
          <w:rFonts w:cs="Times New Roman"/>
          <w:spacing w:val="3"/>
          <w:lang w:val="tr-TR"/>
        </w:rPr>
        <w:t xml:space="preserve"> </w:t>
      </w:r>
      <w:r w:rsidRPr="00173732">
        <w:rPr>
          <w:rFonts w:cs="Times New Roman"/>
          <w:lang w:val="tr-TR"/>
        </w:rPr>
        <w:t>olub</w:t>
      </w:r>
      <w:r w:rsidRPr="00173732">
        <w:rPr>
          <w:rFonts w:cs="Times New Roman"/>
          <w:spacing w:val="5"/>
          <w:lang w:val="tr-TR"/>
        </w:rPr>
        <w:t xml:space="preserve"> </w:t>
      </w:r>
      <w:r w:rsidRPr="00173732">
        <w:rPr>
          <w:rFonts w:cs="Times New Roman"/>
          <w:lang w:val="tr-TR"/>
        </w:rPr>
        <w:t>istişhâd</w:t>
      </w:r>
      <w:r w:rsidRPr="00173732">
        <w:rPr>
          <w:rFonts w:cs="Times New Roman"/>
          <w:spacing w:val="3"/>
          <w:lang w:val="tr-TR"/>
        </w:rPr>
        <w:t xml:space="preserve"> </w:t>
      </w:r>
      <w:r w:rsidRPr="00173732">
        <w:rPr>
          <w:rFonts w:cs="Times New Roman"/>
          <w:lang w:val="tr-TR"/>
        </w:rPr>
        <w:t>ol</w:t>
      </w:r>
      <w:r w:rsidRPr="00173732">
        <w:rPr>
          <w:rFonts w:cs="Times New Roman"/>
          <w:spacing w:val="-2"/>
          <w:lang w:val="tr-TR"/>
        </w:rPr>
        <w:t>m</w:t>
      </w:r>
      <w:r w:rsidRPr="00173732">
        <w:rPr>
          <w:rFonts w:cs="Times New Roman"/>
          <w:lang w:val="tr-TR"/>
        </w:rPr>
        <w:t>adıklarında</w:t>
      </w:r>
      <w:r w:rsidRPr="00173732">
        <w:rPr>
          <w:rFonts w:cs="Times New Roman"/>
          <w:spacing w:val="4"/>
          <w:lang w:val="tr-TR"/>
        </w:rPr>
        <w:t xml:space="preserve"> </w:t>
      </w:r>
      <w:r w:rsidRPr="00173732">
        <w:rPr>
          <w:rFonts w:cs="Times New Roman"/>
          <w:lang w:val="tr-TR"/>
        </w:rPr>
        <w:t>fî’</w:t>
      </w:r>
      <w:r w:rsidRPr="00173732">
        <w:rPr>
          <w:rFonts w:cs="Times New Roman"/>
          <w:spacing w:val="4"/>
          <w:lang w:val="tr-TR"/>
        </w:rPr>
        <w:t>l</w:t>
      </w:r>
      <w:r w:rsidRPr="00173732">
        <w:rPr>
          <w:rFonts w:cs="Times New Roman"/>
          <w:lang w:val="tr-TR"/>
        </w:rPr>
        <w:t>-ha</w:t>
      </w:r>
      <w:r w:rsidRPr="00173732">
        <w:rPr>
          <w:rFonts w:cs="Times New Roman"/>
          <w:spacing w:val="-1"/>
          <w:lang w:val="tr-TR"/>
        </w:rPr>
        <w:t>k</w:t>
      </w:r>
      <w:r w:rsidRPr="00173732">
        <w:rPr>
          <w:rFonts w:cs="Times New Roman"/>
          <w:lang w:val="tr-TR"/>
        </w:rPr>
        <w:t>î</w:t>
      </w:r>
      <w:r w:rsidRPr="00173732">
        <w:rPr>
          <w:rFonts w:cs="Times New Roman"/>
          <w:spacing w:val="-1"/>
          <w:lang w:val="tr-TR"/>
        </w:rPr>
        <w:t>k</w:t>
      </w:r>
      <w:r w:rsidRPr="00173732">
        <w:rPr>
          <w:rFonts w:cs="Times New Roman"/>
          <w:lang w:val="tr-TR"/>
        </w:rPr>
        <w:t>a</w:t>
      </w:r>
      <w:r w:rsidRPr="00173732">
        <w:rPr>
          <w:rFonts w:cs="Times New Roman"/>
          <w:spacing w:val="4"/>
          <w:lang w:val="tr-TR"/>
        </w:rPr>
        <w:t xml:space="preserve"> </w:t>
      </w:r>
      <w:r w:rsidRPr="00173732">
        <w:rPr>
          <w:rFonts w:cs="Times New Roman"/>
          <w:lang w:val="tr-TR"/>
        </w:rPr>
        <w:t>ber-</w:t>
      </w:r>
      <w:r w:rsidRPr="00173732">
        <w:rPr>
          <w:rFonts w:cs="Times New Roman"/>
          <w:spacing w:val="-2"/>
          <w:lang w:val="tr-TR"/>
        </w:rPr>
        <w:t>m</w:t>
      </w:r>
      <w:r w:rsidRPr="00173732">
        <w:rPr>
          <w:rFonts w:cs="Times New Roman"/>
          <w:lang w:val="tr-TR"/>
        </w:rPr>
        <w:t>invâl- i</w:t>
      </w:r>
      <w:r w:rsidRPr="00173732">
        <w:rPr>
          <w:rFonts w:cs="Times New Roman"/>
          <w:spacing w:val="26"/>
          <w:lang w:val="tr-TR"/>
        </w:rPr>
        <w:t xml:space="preserve"> </w:t>
      </w:r>
      <w:r w:rsidRPr="00173732">
        <w:rPr>
          <w:rFonts w:cs="Times New Roman"/>
          <w:spacing w:val="-2"/>
          <w:lang w:val="tr-TR"/>
        </w:rPr>
        <w:t>m</w:t>
      </w:r>
      <w:r w:rsidRPr="00173732">
        <w:rPr>
          <w:rFonts w:cs="Times New Roman"/>
          <w:lang w:val="tr-TR"/>
        </w:rPr>
        <w:t>eşrûh</w:t>
      </w:r>
      <w:r w:rsidRPr="00173732">
        <w:rPr>
          <w:rFonts w:cs="Times New Roman"/>
          <w:spacing w:val="26"/>
          <w:lang w:val="tr-TR"/>
        </w:rPr>
        <w:t xml:space="preserve"> </w:t>
      </w:r>
      <w:r w:rsidRPr="00173732">
        <w:rPr>
          <w:rFonts w:cs="Times New Roman"/>
          <w:lang w:val="tr-TR"/>
        </w:rPr>
        <w:t>tarafeyn</w:t>
      </w:r>
      <w:r w:rsidRPr="00173732">
        <w:rPr>
          <w:rFonts w:cs="Times New Roman"/>
          <w:spacing w:val="25"/>
          <w:lang w:val="tr-TR"/>
        </w:rPr>
        <w:t xml:space="preserve"> </w:t>
      </w:r>
      <w:r w:rsidRPr="00173732">
        <w:rPr>
          <w:rFonts w:cs="Times New Roman"/>
          <w:spacing w:val="-2"/>
          <w:lang w:val="tr-TR"/>
        </w:rPr>
        <w:t>m</w:t>
      </w:r>
      <w:r w:rsidRPr="00173732">
        <w:rPr>
          <w:rFonts w:cs="Times New Roman"/>
          <w:lang w:val="tr-TR"/>
        </w:rPr>
        <w:t>üvâcehelerin</w:t>
      </w:r>
      <w:r w:rsidRPr="00173732">
        <w:rPr>
          <w:rFonts w:cs="Times New Roman"/>
          <w:spacing w:val="-2"/>
          <w:lang w:val="tr-TR"/>
        </w:rPr>
        <w:t>d</w:t>
      </w:r>
      <w:r w:rsidRPr="00173732">
        <w:rPr>
          <w:rFonts w:cs="Times New Roman"/>
          <w:lang w:val="tr-TR"/>
        </w:rPr>
        <w:t>e</w:t>
      </w:r>
      <w:r w:rsidRPr="00173732">
        <w:rPr>
          <w:rFonts w:cs="Times New Roman"/>
          <w:spacing w:val="26"/>
          <w:lang w:val="tr-TR"/>
        </w:rPr>
        <w:t xml:space="preserve"> </w:t>
      </w:r>
      <w:r w:rsidRPr="00173732">
        <w:rPr>
          <w:rFonts w:cs="Times New Roman"/>
          <w:spacing w:val="3"/>
          <w:lang w:val="tr-TR"/>
        </w:rPr>
        <w:t>s</w:t>
      </w:r>
      <w:r w:rsidRPr="00173732">
        <w:rPr>
          <w:rFonts w:cs="Times New Roman"/>
          <w:lang w:val="tr-TR"/>
        </w:rPr>
        <w:t>âhib</w:t>
      </w:r>
      <w:r w:rsidRPr="00173732">
        <w:rPr>
          <w:rFonts w:cs="Times New Roman"/>
          <w:spacing w:val="-1"/>
          <w:lang w:val="tr-TR"/>
        </w:rPr>
        <w:t>-</w:t>
      </w:r>
      <w:r w:rsidRPr="00173732">
        <w:rPr>
          <w:rFonts w:cs="Times New Roman"/>
          <w:lang w:val="tr-TR"/>
        </w:rPr>
        <w:t>i</w:t>
      </w:r>
      <w:r w:rsidRPr="00173732">
        <w:rPr>
          <w:rFonts w:cs="Times New Roman"/>
          <w:spacing w:val="26"/>
          <w:lang w:val="tr-TR"/>
        </w:rPr>
        <w:t xml:space="preserve"> </w:t>
      </w:r>
      <w:r w:rsidRPr="00173732">
        <w:rPr>
          <w:rFonts w:cs="Times New Roman"/>
          <w:spacing w:val="-1"/>
          <w:lang w:val="tr-TR"/>
        </w:rPr>
        <w:t>a</w:t>
      </w:r>
      <w:r w:rsidRPr="00173732">
        <w:rPr>
          <w:rFonts w:cs="Times New Roman"/>
          <w:lang w:val="tr-TR"/>
        </w:rPr>
        <w:t>rz</w:t>
      </w:r>
      <w:r w:rsidRPr="00173732">
        <w:rPr>
          <w:rFonts w:cs="Times New Roman"/>
          <w:spacing w:val="26"/>
          <w:lang w:val="tr-TR"/>
        </w:rPr>
        <w:t xml:space="preserve"> </w:t>
      </w:r>
      <w:r w:rsidRPr="00173732">
        <w:rPr>
          <w:rFonts w:cs="Times New Roman"/>
          <w:lang w:val="tr-TR"/>
        </w:rPr>
        <w:t>hazır</w:t>
      </w:r>
      <w:r w:rsidRPr="00173732">
        <w:rPr>
          <w:rFonts w:cs="Times New Roman"/>
          <w:spacing w:val="26"/>
          <w:lang w:val="tr-TR"/>
        </w:rPr>
        <w:t xml:space="preserve"> </w:t>
      </w:r>
      <w:r w:rsidRPr="00173732">
        <w:rPr>
          <w:rFonts w:cs="Times New Roman"/>
          <w:lang w:val="tr-TR"/>
        </w:rPr>
        <w:t>o</w:t>
      </w:r>
      <w:r w:rsidRPr="00173732">
        <w:rPr>
          <w:rFonts w:cs="Times New Roman"/>
          <w:spacing w:val="-1"/>
          <w:lang w:val="tr-TR"/>
        </w:rPr>
        <w:t>l</w:t>
      </w:r>
      <w:r w:rsidRPr="00173732">
        <w:rPr>
          <w:rFonts w:cs="Times New Roman"/>
          <w:lang w:val="tr-TR"/>
        </w:rPr>
        <w:t>dukları</w:t>
      </w:r>
      <w:r w:rsidRPr="00173732">
        <w:rPr>
          <w:rFonts w:cs="Times New Roman"/>
          <w:spacing w:val="26"/>
          <w:lang w:val="tr-TR"/>
        </w:rPr>
        <w:t xml:space="preserve"> </w:t>
      </w:r>
      <w:r w:rsidRPr="00173732">
        <w:rPr>
          <w:rFonts w:cs="Times New Roman"/>
          <w:lang w:val="tr-TR"/>
        </w:rPr>
        <w:t>hâlde</w:t>
      </w:r>
      <w:r w:rsidRPr="00173732">
        <w:rPr>
          <w:rFonts w:cs="Times New Roman"/>
          <w:spacing w:val="25"/>
          <w:lang w:val="tr-TR"/>
        </w:rPr>
        <w:t xml:space="preserve"> </w:t>
      </w:r>
      <w:r w:rsidRPr="00173732">
        <w:rPr>
          <w:rFonts w:cs="Times New Roman"/>
          <w:lang w:val="tr-TR"/>
        </w:rPr>
        <w:t>zikr</w:t>
      </w:r>
      <w:r w:rsidRPr="00173732">
        <w:rPr>
          <w:rFonts w:cs="Times New Roman"/>
          <w:spacing w:val="26"/>
          <w:lang w:val="tr-TR"/>
        </w:rPr>
        <w:t xml:space="preserve"> </w:t>
      </w:r>
      <w:r w:rsidRPr="00173732">
        <w:rPr>
          <w:rFonts w:cs="Times New Roman"/>
          <w:lang w:val="tr-TR"/>
        </w:rPr>
        <w:t>ol</w:t>
      </w:r>
      <w:r w:rsidRPr="00173732">
        <w:rPr>
          <w:rFonts w:cs="Times New Roman"/>
          <w:spacing w:val="-1"/>
          <w:lang w:val="tr-TR"/>
        </w:rPr>
        <w:t>u</w:t>
      </w:r>
      <w:r w:rsidRPr="00173732">
        <w:rPr>
          <w:rFonts w:cs="Times New Roman"/>
          <w:lang w:val="tr-TR"/>
        </w:rPr>
        <w:t>nan yaylakda</w:t>
      </w:r>
      <w:r w:rsidRPr="00173732">
        <w:rPr>
          <w:rFonts w:cs="Times New Roman"/>
          <w:spacing w:val="51"/>
          <w:lang w:val="tr-TR"/>
        </w:rPr>
        <w:t xml:space="preserve"> </w:t>
      </w:r>
      <w:r w:rsidRPr="00173732">
        <w:rPr>
          <w:rFonts w:cs="Times New Roman"/>
          <w:spacing w:val="-2"/>
          <w:lang w:val="tr-TR"/>
        </w:rPr>
        <w:t>m</w:t>
      </w:r>
      <w:r w:rsidRPr="00173732">
        <w:rPr>
          <w:rFonts w:cs="Times New Roman"/>
          <w:lang w:val="tr-TR"/>
        </w:rPr>
        <w:t>ârü’z-zi</w:t>
      </w:r>
      <w:r w:rsidRPr="00173732">
        <w:rPr>
          <w:rFonts w:cs="Times New Roman"/>
          <w:spacing w:val="-2"/>
          <w:lang w:val="tr-TR"/>
        </w:rPr>
        <w:t>k</w:t>
      </w:r>
      <w:r w:rsidRPr="00173732">
        <w:rPr>
          <w:rFonts w:cs="Times New Roman"/>
          <w:lang w:val="tr-TR"/>
        </w:rPr>
        <w:t>r</w:t>
      </w:r>
      <w:r w:rsidRPr="00173732">
        <w:rPr>
          <w:rFonts w:cs="Times New Roman"/>
          <w:spacing w:val="50"/>
          <w:lang w:val="tr-TR"/>
        </w:rPr>
        <w:t xml:space="preserve"> </w:t>
      </w:r>
      <w:r w:rsidRPr="00173732">
        <w:rPr>
          <w:rFonts w:cs="Times New Roman"/>
          <w:lang w:val="tr-TR"/>
        </w:rPr>
        <w:t>Ey</w:t>
      </w:r>
      <w:r w:rsidRPr="00173732">
        <w:rPr>
          <w:rFonts w:cs="Times New Roman"/>
          <w:spacing w:val="-2"/>
          <w:lang w:val="tr-TR"/>
        </w:rPr>
        <w:t>m</w:t>
      </w:r>
      <w:r w:rsidRPr="00173732">
        <w:rPr>
          <w:rFonts w:cs="Times New Roman"/>
          <w:lang w:val="tr-TR"/>
        </w:rPr>
        <w:t>ire</w:t>
      </w:r>
      <w:r w:rsidRPr="00173732">
        <w:rPr>
          <w:rFonts w:cs="Times New Roman"/>
          <w:spacing w:val="51"/>
          <w:lang w:val="tr-TR"/>
        </w:rPr>
        <w:t xml:space="preserve"> </w:t>
      </w:r>
      <w:r w:rsidRPr="00173732">
        <w:rPr>
          <w:rFonts w:cs="Times New Roman"/>
          <w:lang w:val="tr-TR"/>
        </w:rPr>
        <w:t>Karyesi</w:t>
      </w:r>
      <w:r w:rsidRPr="00173732">
        <w:rPr>
          <w:rFonts w:cs="Times New Roman"/>
          <w:spacing w:val="50"/>
          <w:lang w:val="tr-TR"/>
        </w:rPr>
        <w:t xml:space="preserve"> </w:t>
      </w:r>
      <w:r w:rsidRPr="00173732">
        <w:rPr>
          <w:rFonts w:cs="Times New Roman"/>
          <w:lang w:val="tr-TR"/>
        </w:rPr>
        <w:t>ahâlî</w:t>
      </w:r>
      <w:r w:rsidRPr="00173732">
        <w:rPr>
          <w:rFonts w:cs="Times New Roman"/>
          <w:spacing w:val="-1"/>
          <w:lang w:val="tr-TR"/>
        </w:rPr>
        <w:t>s</w:t>
      </w:r>
      <w:r w:rsidRPr="00173732">
        <w:rPr>
          <w:rFonts w:cs="Times New Roman"/>
          <w:lang w:val="tr-TR"/>
        </w:rPr>
        <w:t>inin</w:t>
      </w:r>
      <w:r w:rsidRPr="00173732">
        <w:rPr>
          <w:rFonts w:cs="Times New Roman"/>
          <w:spacing w:val="51"/>
          <w:lang w:val="tr-TR"/>
        </w:rPr>
        <w:t xml:space="preserve"> </w:t>
      </w:r>
      <w:r w:rsidRPr="00173732">
        <w:rPr>
          <w:rFonts w:cs="Times New Roman"/>
          <w:lang w:val="tr-TR"/>
        </w:rPr>
        <w:t>ʿalâ</w:t>
      </w:r>
      <w:r w:rsidRPr="00173732">
        <w:rPr>
          <w:rFonts w:cs="Times New Roman"/>
          <w:spacing w:val="-1"/>
          <w:lang w:val="tr-TR"/>
        </w:rPr>
        <w:t>k</w:t>
      </w:r>
      <w:r w:rsidRPr="00173732">
        <w:rPr>
          <w:rFonts w:cs="Times New Roman"/>
          <w:lang w:val="tr-TR"/>
        </w:rPr>
        <w:t>aları</w:t>
      </w:r>
      <w:r w:rsidRPr="00173732">
        <w:rPr>
          <w:rFonts w:cs="Times New Roman"/>
          <w:spacing w:val="51"/>
          <w:lang w:val="tr-TR"/>
        </w:rPr>
        <w:t xml:space="preserve"> </w:t>
      </w:r>
      <w:r w:rsidRPr="00173732">
        <w:rPr>
          <w:rFonts w:cs="Times New Roman"/>
          <w:lang w:val="tr-TR"/>
        </w:rPr>
        <w:t>yokd</w:t>
      </w:r>
      <w:r w:rsidRPr="00173732">
        <w:rPr>
          <w:rFonts w:cs="Times New Roman"/>
          <w:spacing w:val="-2"/>
          <w:lang w:val="tr-TR"/>
        </w:rPr>
        <w:t>u</w:t>
      </w:r>
      <w:r w:rsidRPr="00173732">
        <w:rPr>
          <w:rFonts w:cs="Times New Roman"/>
          <w:lang w:val="tr-TR"/>
        </w:rPr>
        <w:t>r</w:t>
      </w:r>
      <w:r w:rsidRPr="00173732">
        <w:rPr>
          <w:rFonts w:cs="Times New Roman"/>
          <w:spacing w:val="50"/>
          <w:lang w:val="tr-TR"/>
        </w:rPr>
        <w:t xml:space="preserve"> </w:t>
      </w:r>
      <w:r w:rsidRPr="00173732">
        <w:rPr>
          <w:rFonts w:cs="Times New Roman"/>
          <w:lang w:val="tr-TR"/>
        </w:rPr>
        <w:t>sâlifü</w:t>
      </w:r>
      <w:r w:rsidRPr="00173732">
        <w:rPr>
          <w:rFonts w:cs="Times New Roman"/>
          <w:spacing w:val="-1"/>
          <w:lang w:val="tr-TR"/>
        </w:rPr>
        <w:t>’</w:t>
      </w:r>
      <w:r w:rsidRPr="00173732">
        <w:rPr>
          <w:rFonts w:cs="Times New Roman"/>
          <w:spacing w:val="4"/>
          <w:lang w:val="tr-TR"/>
        </w:rPr>
        <w:t>l</w:t>
      </w:r>
      <w:r w:rsidRPr="00173732">
        <w:rPr>
          <w:rFonts w:cs="Times New Roman"/>
          <w:lang w:val="tr-TR"/>
        </w:rPr>
        <w:t>-b</w:t>
      </w:r>
      <w:r w:rsidRPr="00173732">
        <w:rPr>
          <w:rFonts w:cs="Times New Roman"/>
          <w:spacing w:val="-1"/>
          <w:lang w:val="tr-TR"/>
        </w:rPr>
        <w:t>e</w:t>
      </w:r>
      <w:r w:rsidRPr="00173732">
        <w:rPr>
          <w:rFonts w:cs="Times New Roman"/>
          <w:lang w:val="tr-TR"/>
        </w:rPr>
        <w:t xml:space="preserve">yân </w:t>
      </w:r>
      <w:r w:rsidR="008E10F4">
        <w:rPr>
          <w:rFonts w:cs="Times New Roman"/>
          <w:lang w:val="tr-TR"/>
        </w:rPr>
        <w:t>Akçakale</w:t>
      </w:r>
      <w:r w:rsidRPr="00173732">
        <w:rPr>
          <w:rFonts w:cs="Times New Roman"/>
          <w:spacing w:val="20"/>
          <w:lang w:val="tr-TR"/>
        </w:rPr>
        <w:t xml:space="preserve"> </w:t>
      </w:r>
      <w:r w:rsidRPr="00173732">
        <w:rPr>
          <w:rFonts w:cs="Times New Roman"/>
          <w:lang w:val="tr-TR"/>
        </w:rPr>
        <w:t>Karyesi</w:t>
      </w:r>
      <w:r w:rsidRPr="00173732">
        <w:rPr>
          <w:rFonts w:cs="Times New Roman"/>
          <w:spacing w:val="21"/>
          <w:lang w:val="tr-TR"/>
        </w:rPr>
        <w:t xml:space="preserve"> </w:t>
      </w:r>
      <w:r w:rsidRPr="00173732">
        <w:rPr>
          <w:rFonts w:cs="Times New Roman"/>
          <w:lang w:val="tr-TR"/>
        </w:rPr>
        <w:t>a</w:t>
      </w:r>
      <w:r w:rsidRPr="00173732">
        <w:rPr>
          <w:rFonts w:cs="Times New Roman"/>
          <w:spacing w:val="-1"/>
          <w:lang w:val="tr-TR"/>
        </w:rPr>
        <w:t>h</w:t>
      </w:r>
      <w:r w:rsidRPr="00173732">
        <w:rPr>
          <w:rFonts w:cs="Times New Roman"/>
          <w:lang w:val="tr-TR"/>
        </w:rPr>
        <w:t>âlîsinin</w:t>
      </w:r>
      <w:r w:rsidRPr="00173732">
        <w:rPr>
          <w:rFonts w:cs="Times New Roman"/>
          <w:spacing w:val="20"/>
          <w:lang w:val="tr-TR"/>
        </w:rPr>
        <w:t xml:space="preserve"> </w:t>
      </w:r>
      <w:r w:rsidRPr="00173732">
        <w:rPr>
          <w:rFonts w:cs="Times New Roman"/>
          <w:spacing w:val="-2"/>
          <w:lang w:val="tr-TR"/>
        </w:rPr>
        <w:t>m</w:t>
      </w:r>
      <w:r w:rsidRPr="00173732">
        <w:rPr>
          <w:rFonts w:cs="Times New Roman"/>
          <w:lang w:val="tr-TR"/>
        </w:rPr>
        <w:t>ine’</w:t>
      </w:r>
      <w:r w:rsidRPr="00173732">
        <w:rPr>
          <w:rFonts w:cs="Times New Roman"/>
          <w:spacing w:val="3"/>
          <w:lang w:val="tr-TR"/>
        </w:rPr>
        <w:t>l</w:t>
      </w:r>
      <w:r w:rsidRPr="00173732">
        <w:rPr>
          <w:rFonts w:cs="Times New Roman"/>
          <w:lang w:val="tr-TR"/>
        </w:rPr>
        <w:t>-ka</w:t>
      </w:r>
      <w:r w:rsidRPr="00173732">
        <w:rPr>
          <w:rFonts w:cs="Times New Roman"/>
          <w:spacing w:val="-1"/>
          <w:lang w:val="tr-TR"/>
        </w:rPr>
        <w:t>d</w:t>
      </w:r>
      <w:r w:rsidRPr="00173732">
        <w:rPr>
          <w:rFonts w:cs="Times New Roman"/>
          <w:lang w:val="tr-TR"/>
        </w:rPr>
        <w:t>îm</w:t>
      </w:r>
      <w:r w:rsidRPr="00173732">
        <w:rPr>
          <w:rFonts w:cs="Times New Roman"/>
          <w:spacing w:val="19"/>
          <w:lang w:val="tr-TR"/>
        </w:rPr>
        <w:t xml:space="preserve"> </w:t>
      </w:r>
      <w:r w:rsidRPr="00173732">
        <w:rPr>
          <w:rFonts w:cs="Times New Roman"/>
          <w:lang w:val="tr-TR"/>
        </w:rPr>
        <w:t>zabt</w:t>
      </w:r>
      <w:r w:rsidRPr="00173732">
        <w:rPr>
          <w:rFonts w:cs="Times New Roman"/>
          <w:spacing w:val="22"/>
          <w:lang w:val="tr-TR"/>
        </w:rPr>
        <w:t xml:space="preserve"> </w:t>
      </w:r>
      <w:r w:rsidRPr="00173732">
        <w:rPr>
          <w:rFonts w:cs="Times New Roman"/>
          <w:lang w:val="tr-TR"/>
        </w:rPr>
        <w:t>ve</w:t>
      </w:r>
      <w:r w:rsidRPr="00173732">
        <w:rPr>
          <w:rFonts w:cs="Times New Roman"/>
          <w:spacing w:val="21"/>
          <w:lang w:val="tr-TR"/>
        </w:rPr>
        <w:t xml:space="preserve"> </w:t>
      </w:r>
      <w:r w:rsidRPr="00173732">
        <w:rPr>
          <w:rFonts w:cs="Times New Roman"/>
          <w:lang w:val="tr-TR"/>
        </w:rPr>
        <w:t>tas</w:t>
      </w:r>
      <w:r w:rsidRPr="00173732">
        <w:rPr>
          <w:rFonts w:cs="Times New Roman"/>
          <w:spacing w:val="-1"/>
          <w:lang w:val="tr-TR"/>
        </w:rPr>
        <w:t>a</w:t>
      </w:r>
      <w:r w:rsidRPr="00173732">
        <w:rPr>
          <w:rFonts w:cs="Times New Roman"/>
          <w:lang w:val="tr-TR"/>
        </w:rPr>
        <w:t>rru</w:t>
      </w:r>
      <w:r w:rsidRPr="00173732">
        <w:rPr>
          <w:rFonts w:cs="Times New Roman"/>
          <w:spacing w:val="-1"/>
          <w:lang w:val="tr-TR"/>
        </w:rPr>
        <w:t>f</w:t>
      </w:r>
      <w:r w:rsidRPr="00173732">
        <w:rPr>
          <w:rFonts w:cs="Times New Roman"/>
          <w:lang w:val="tr-TR"/>
        </w:rPr>
        <w:t>larında</w:t>
      </w:r>
      <w:r w:rsidRPr="00173732">
        <w:rPr>
          <w:rFonts w:cs="Times New Roman"/>
          <w:spacing w:val="22"/>
          <w:lang w:val="tr-TR"/>
        </w:rPr>
        <w:t xml:space="preserve"> </w:t>
      </w:r>
      <w:r w:rsidRPr="00173732">
        <w:rPr>
          <w:rFonts w:cs="Times New Roman"/>
          <w:spacing w:val="-2"/>
          <w:lang w:val="tr-TR"/>
        </w:rPr>
        <w:t>m</w:t>
      </w:r>
      <w:r w:rsidRPr="00173732">
        <w:rPr>
          <w:rFonts w:cs="Times New Roman"/>
          <w:lang w:val="tr-TR"/>
        </w:rPr>
        <w:t>ahsûs</w:t>
      </w:r>
      <w:r w:rsidRPr="00173732">
        <w:rPr>
          <w:rFonts w:cs="Times New Roman"/>
          <w:spacing w:val="21"/>
          <w:lang w:val="tr-TR"/>
        </w:rPr>
        <w:t xml:space="preserve"> </w:t>
      </w:r>
      <w:r w:rsidRPr="00173732">
        <w:rPr>
          <w:rFonts w:cs="Times New Roman"/>
          <w:lang w:val="tr-TR"/>
        </w:rPr>
        <w:t>ve</w:t>
      </w:r>
      <w:r w:rsidRPr="00173732">
        <w:rPr>
          <w:rFonts w:cs="Times New Roman"/>
          <w:spacing w:val="21"/>
          <w:lang w:val="tr-TR"/>
        </w:rPr>
        <w:t xml:space="preserve"> </w:t>
      </w:r>
      <w:r w:rsidRPr="00173732">
        <w:rPr>
          <w:rFonts w:cs="Times New Roman"/>
          <w:spacing w:val="-2"/>
          <w:lang w:val="tr-TR"/>
        </w:rPr>
        <w:t>m</w:t>
      </w:r>
      <w:r w:rsidRPr="00173732">
        <w:rPr>
          <w:rFonts w:cs="Times New Roman"/>
          <w:lang w:val="tr-TR"/>
        </w:rPr>
        <w:t>üstakil yaylak</w:t>
      </w:r>
      <w:r w:rsidRPr="00173732">
        <w:rPr>
          <w:rFonts w:cs="Times New Roman"/>
          <w:spacing w:val="-1"/>
          <w:lang w:val="tr-TR"/>
        </w:rPr>
        <w:t>l</w:t>
      </w:r>
      <w:r w:rsidRPr="00173732">
        <w:rPr>
          <w:rFonts w:cs="Times New Roman"/>
          <w:lang w:val="tr-TR"/>
        </w:rPr>
        <w:t>arı</w:t>
      </w:r>
      <w:r w:rsidRPr="00173732">
        <w:rPr>
          <w:rFonts w:cs="Times New Roman"/>
          <w:spacing w:val="-1"/>
          <w:lang w:val="tr-TR"/>
        </w:rPr>
        <w:t>d</w:t>
      </w:r>
      <w:r w:rsidRPr="00173732">
        <w:rPr>
          <w:rFonts w:cs="Times New Roman"/>
          <w:lang w:val="tr-TR"/>
        </w:rPr>
        <w:t>ır</w:t>
      </w:r>
      <w:r w:rsidRPr="00173732">
        <w:rPr>
          <w:rFonts w:cs="Times New Roman"/>
          <w:spacing w:val="42"/>
          <w:lang w:val="tr-TR"/>
        </w:rPr>
        <w:t xml:space="preserve"> </w:t>
      </w:r>
      <w:r w:rsidRPr="00173732">
        <w:rPr>
          <w:rFonts w:cs="Times New Roman"/>
          <w:lang w:val="tr-TR"/>
        </w:rPr>
        <w:t>deyü</w:t>
      </w:r>
      <w:r w:rsidRPr="00173732">
        <w:rPr>
          <w:rFonts w:cs="Times New Roman"/>
          <w:spacing w:val="43"/>
          <w:lang w:val="tr-TR"/>
        </w:rPr>
        <w:t xml:space="preserve"> </w:t>
      </w:r>
      <w:r w:rsidRPr="00173732">
        <w:rPr>
          <w:rFonts w:cs="Times New Roman"/>
          <w:lang w:val="tr-TR"/>
        </w:rPr>
        <w:t>icrâ</w:t>
      </w:r>
      <w:r w:rsidRPr="00173732">
        <w:rPr>
          <w:rFonts w:cs="Times New Roman"/>
          <w:spacing w:val="-1"/>
          <w:lang w:val="tr-TR"/>
        </w:rPr>
        <w:t>-</w:t>
      </w:r>
      <w:r w:rsidRPr="00173732">
        <w:rPr>
          <w:rFonts w:cs="Times New Roman"/>
          <w:lang w:val="tr-TR"/>
        </w:rPr>
        <w:t>yı</w:t>
      </w:r>
      <w:r w:rsidRPr="00173732">
        <w:rPr>
          <w:rFonts w:cs="Times New Roman"/>
          <w:spacing w:val="43"/>
          <w:lang w:val="tr-TR"/>
        </w:rPr>
        <w:t xml:space="preserve"> </w:t>
      </w:r>
      <w:r w:rsidRPr="00173732">
        <w:rPr>
          <w:rFonts w:cs="Times New Roman"/>
          <w:lang w:val="tr-TR"/>
        </w:rPr>
        <w:t>şehâd</w:t>
      </w:r>
      <w:r w:rsidRPr="00173732">
        <w:rPr>
          <w:rFonts w:cs="Times New Roman"/>
          <w:spacing w:val="-1"/>
          <w:lang w:val="tr-TR"/>
        </w:rPr>
        <w:t>e</w:t>
      </w:r>
      <w:r w:rsidRPr="00173732">
        <w:rPr>
          <w:rFonts w:cs="Times New Roman"/>
          <w:spacing w:val="1"/>
          <w:lang w:val="tr-TR"/>
        </w:rPr>
        <w:t>t</w:t>
      </w:r>
      <w:r w:rsidRPr="00173732">
        <w:rPr>
          <w:rFonts w:cs="Times New Roman"/>
          <w:lang w:val="tr-TR"/>
        </w:rPr>
        <w:t>-i</w:t>
      </w:r>
      <w:r w:rsidRPr="00173732">
        <w:rPr>
          <w:rFonts w:cs="Times New Roman"/>
          <w:spacing w:val="42"/>
          <w:lang w:val="tr-TR"/>
        </w:rPr>
        <w:t xml:space="preserve"> </w:t>
      </w:r>
      <w:r w:rsidRPr="00173732">
        <w:rPr>
          <w:rFonts w:cs="Times New Roman"/>
          <w:lang w:val="tr-TR"/>
        </w:rPr>
        <w:t>şerʿiy</w:t>
      </w:r>
      <w:r w:rsidRPr="00173732">
        <w:rPr>
          <w:rFonts w:cs="Times New Roman"/>
          <w:spacing w:val="-2"/>
          <w:lang w:val="tr-TR"/>
        </w:rPr>
        <w:t>y</w:t>
      </w:r>
      <w:r w:rsidRPr="00173732">
        <w:rPr>
          <w:rFonts w:cs="Times New Roman"/>
          <w:lang w:val="tr-TR"/>
        </w:rPr>
        <w:t>e</w:t>
      </w:r>
      <w:r w:rsidRPr="00173732">
        <w:rPr>
          <w:rFonts w:cs="Times New Roman"/>
          <w:spacing w:val="44"/>
          <w:lang w:val="tr-TR"/>
        </w:rPr>
        <w:t xml:space="preserve"> </w:t>
      </w:r>
      <w:r w:rsidRPr="00173732">
        <w:rPr>
          <w:rFonts w:cs="Times New Roman"/>
          <w:lang w:val="tr-TR"/>
        </w:rPr>
        <w:t>it</w:t>
      </w:r>
      <w:r w:rsidRPr="00173732">
        <w:rPr>
          <w:rFonts w:cs="Times New Roman"/>
          <w:spacing w:val="-3"/>
          <w:lang w:val="tr-TR"/>
        </w:rPr>
        <w:t>m</w:t>
      </w:r>
      <w:r w:rsidRPr="00173732">
        <w:rPr>
          <w:rFonts w:cs="Times New Roman"/>
          <w:lang w:val="tr-TR"/>
        </w:rPr>
        <w:t>eleriyle</w:t>
      </w:r>
      <w:r w:rsidRPr="00173732">
        <w:rPr>
          <w:rFonts w:cs="Times New Roman"/>
          <w:spacing w:val="43"/>
          <w:lang w:val="tr-TR"/>
        </w:rPr>
        <w:t xml:space="preserve"> </w:t>
      </w:r>
      <w:r w:rsidRPr="00173732">
        <w:rPr>
          <w:rFonts w:cs="Times New Roman"/>
          <w:lang w:val="tr-TR"/>
        </w:rPr>
        <w:t>mûcebiyle</w:t>
      </w:r>
      <w:r w:rsidRPr="00173732">
        <w:rPr>
          <w:rFonts w:cs="Times New Roman"/>
          <w:spacing w:val="42"/>
          <w:lang w:val="tr-TR"/>
        </w:rPr>
        <w:t xml:space="preserve"> </w:t>
      </w:r>
      <w:r w:rsidRPr="00173732">
        <w:rPr>
          <w:rFonts w:cs="Times New Roman"/>
          <w:lang w:val="tr-TR"/>
        </w:rPr>
        <w:t>baʿde’</w:t>
      </w:r>
      <w:r w:rsidRPr="00173732">
        <w:rPr>
          <w:rFonts w:cs="Times New Roman"/>
          <w:spacing w:val="2"/>
          <w:lang w:val="tr-TR"/>
        </w:rPr>
        <w:t>l</w:t>
      </w:r>
      <w:r w:rsidRPr="00173732">
        <w:rPr>
          <w:rFonts w:cs="Times New Roman"/>
          <w:lang w:val="tr-TR"/>
        </w:rPr>
        <w:t>-hükm</w:t>
      </w:r>
      <w:r w:rsidRPr="00173732">
        <w:rPr>
          <w:rFonts w:cs="Times New Roman"/>
          <w:spacing w:val="41"/>
          <w:lang w:val="tr-TR"/>
        </w:rPr>
        <w:t xml:space="preserve"> </w:t>
      </w:r>
      <w:r w:rsidRPr="00173732">
        <w:rPr>
          <w:rFonts w:cs="Times New Roman"/>
          <w:lang w:val="tr-TR"/>
        </w:rPr>
        <w:t xml:space="preserve">zikr </w:t>
      </w:r>
      <w:r w:rsidRPr="00173732">
        <w:rPr>
          <w:rFonts w:cs="Times New Roman"/>
          <w:lang w:val="tr-TR"/>
        </w:rPr>
        <w:lastRenderedPageBreak/>
        <w:t>olunan</w:t>
      </w:r>
      <w:r w:rsidRPr="00173732">
        <w:rPr>
          <w:rFonts w:cs="Times New Roman"/>
          <w:spacing w:val="37"/>
          <w:lang w:val="tr-TR"/>
        </w:rPr>
        <w:t xml:space="preserve"> </w:t>
      </w:r>
      <w:r w:rsidRPr="00173732">
        <w:rPr>
          <w:rFonts w:cs="Times New Roman"/>
          <w:lang w:val="tr-TR"/>
        </w:rPr>
        <w:t>E</w:t>
      </w:r>
      <w:r w:rsidRPr="00173732">
        <w:rPr>
          <w:rFonts w:cs="Times New Roman"/>
          <w:spacing w:val="-2"/>
          <w:lang w:val="tr-TR"/>
        </w:rPr>
        <w:t>ym</w:t>
      </w:r>
      <w:r w:rsidRPr="00173732">
        <w:rPr>
          <w:rFonts w:cs="Times New Roman"/>
          <w:lang w:val="tr-TR"/>
        </w:rPr>
        <w:t>ire</w:t>
      </w:r>
      <w:r w:rsidRPr="00173732">
        <w:rPr>
          <w:rFonts w:cs="Times New Roman"/>
          <w:spacing w:val="37"/>
          <w:lang w:val="tr-TR"/>
        </w:rPr>
        <w:t xml:space="preserve"> </w:t>
      </w:r>
      <w:r w:rsidRPr="00173732">
        <w:rPr>
          <w:rFonts w:cs="Times New Roman"/>
          <w:lang w:val="tr-TR"/>
        </w:rPr>
        <w:t>Karyesi</w:t>
      </w:r>
      <w:r w:rsidRPr="00173732">
        <w:rPr>
          <w:rFonts w:cs="Times New Roman"/>
          <w:spacing w:val="37"/>
          <w:lang w:val="tr-TR"/>
        </w:rPr>
        <w:t xml:space="preserve"> </w:t>
      </w:r>
      <w:r w:rsidRPr="00173732">
        <w:rPr>
          <w:rFonts w:cs="Times New Roman"/>
          <w:lang w:val="tr-TR"/>
        </w:rPr>
        <w:t>ahâlî</w:t>
      </w:r>
      <w:r w:rsidRPr="00173732">
        <w:rPr>
          <w:rFonts w:cs="Times New Roman"/>
          <w:spacing w:val="-1"/>
          <w:lang w:val="tr-TR"/>
        </w:rPr>
        <w:t>s</w:t>
      </w:r>
      <w:r w:rsidRPr="00173732">
        <w:rPr>
          <w:rFonts w:cs="Times New Roman"/>
          <w:lang w:val="tr-TR"/>
        </w:rPr>
        <w:t>i</w:t>
      </w:r>
      <w:r w:rsidRPr="00173732">
        <w:rPr>
          <w:rFonts w:cs="Times New Roman"/>
          <w:spacing w:val="-1"/>
          <w:lang w:val="tr-TR"/>
        </w:rPr>
        <w:t>n</w:t>
      </w:r>
      <w:r w:rsidRPr="00173732">
        <w:rPr>
          <w:rFonts w:cs="Times New Roman"/>
          <w:lang w:val="tr-TR"/>
        </w:rPr>
        <w:t>in</w:t>
      </w:r>
      <w:r w:rsidRPr="00173732">
        <w:rPr>
          <w:rFonts w:cs="Times New Roman"/>
          <w:spacing w:val="37"/>
          <w:lang w:val="tr-TR"/>
        </w:rPr>
        <w:t xml:space="preserve"> </w:t>
      </w:r>
      <w:r w:rsidRPr="00173732">
        <w:rPr>
          <w:rFonts w:cs="Times New Roman"/>
          <w:lang w:val="tr-TR"/>
        </w:rPr>
        <w:t>yaylak-ı</w:t>
      </w:r>
      <w:r w:rsidRPr="00173732">
        <w:rPr>
          <w:rFonts w:cs="Times New Roman"/>
          <w:spacing w:val="37"/>
          <w:lang w:val="tr-TR"/>
        </w:rPr>
        <w:t xml:space="preserve"> </w:t>
      </w:r>
      <w:r w:rsidRPr="00173732">
        <w:rPr>
          <w:rFonts w:cs="Times New Roman"/>
          <w:spacing w:val="-2"/>
          <w:lang w:val="tr-TR"/>
        </w:rPr>
        <w:t>m</w:t>
      </w:r>
      <w:r w:rsidRPr="00173732">
        <w:rPr>
          <w:rFonts w:cs="Times New Roman"/>
          <w:lang w:val="tr-TR"/>
        </w:rPr>
        <w:t>ezkûrdan</w:t>
      </w:r>
      <w:r w:rsidRPr="00173732">
        <w:rPr>
          <w:rFonts w:cs="Times New Roman"/>
          <w:spacing w:val="37"/>
          <w:lang w:val="tr-TR"/>
        </w:rPr>
        <w:t xml:space="preserve"> </w:t>
      </w:r>
      <w:r w:rsidRPr="00173732">
        <w:rPr>
          <w:rFonts w:cs="Times New Roman"/>
          <w:lang w:val="tr-TR"/>
        </w:rPr>
        <w:t>kefere</w:t>
      </w:r>
      <w:r w:rsidRPr="00173732">
        <w:rPr>
          <w:rFonts w:cs="Times New Roman"/>
          <w:spacing w:val="-1"/>
          <w:lang w:val="tr-TR"/>
        </w:rPr>
        <w:t>y</w:t>
      </w:r>
      <w:r w:rsidRPr="00173732">
        <w:rPr>
          <w:rFonts w:cs="Times New Roman"/>
          <w:lang w:val="tr-TR"/>
        </w:rPr>
        <w:t>edlerine</w:t>
      </w:r>
      <w:r w:rsidRPr="00173732">
        <w:rPr>
          <w:rFonts w:cs="Times New Roman"/>
          <w:spacing w:val="37"/>
          <w:lang w:val="tr-TR"/>
        </w:rPr>
        <w:t xml:space="preserve"> </w:t>
      </w:r>
      <w:r w:rsidRPr="00173732">
        <w:rPr>
          <w:rFonts w:cs="Times New Roman"/>
          <w:lang w:val="tr-TR"/>
        </w:rPr>
        <w:t>t</w:t>
      </w:r>
      <w:r w:rsidRPr="00173732">
        <w:rPr>
          <w:rFonts w:cs="Times New Roman"/>
          <w:spacing w:val="-2"/>
          <w:lang w:val="tr-TR"/>
        </w:rPr>
        <w:t>e</w:t>
      </w:r>
      <w:r w:rsidRPr="00173732">
        <w:rPr>
          <w:rFonts w:cs="Times New Roman"/>
          <w:lang w:val="tr-TR"/>
        </w:rPr>
        <w:t>nbîh olunduğunu</w:t>
      </w:r>
      <w:r w:rsidRPr="00173732">
        <w:rPr>
          <w:rFonts w:cs="Times New Roman"/>
          <w:spacing w:val="47"/>
          <w:lang w:val="tr-TR"/>
        </w:rPr>
        <w:t xml:space="preserve"> </w:t>
      </w:r>
      <w:r w:rsidRPr="00173732">
        <w:rPr>
          <w:rFonts w:cs="Times New Roman"/>
          <w:spacing w:val="-2"/>
          <w:lang w:val="tr-TR"/>
        </w:rPr>
        <w:t>m</w:t>
      </w:r>
      <w:r w:rsidRPr="00173732">
        <w:rPr>
          <w:rFonts w:cs="Times New Roman"/>
          <w:lang w:val="tr-TR"/>
        </w:rPr>
        <w:t>übeyyin</w:t>
      </w:r>
      <w:r w:rsidRPr="00173732">
        <w:rPr>
          <w:rFonts w:cs="Times New Roman"/>
          <w:spacing w:val="47"/>
          <w:lang w:val="tr-TR"/>
        </w:rPr>
        <w:t xml:space="preserve"> </w:t>
      </w:r>
      <w:r w:rsidRPr="00173732">
        <w:rPr>
          <w:rFonts w:cs="Times New Roman"/>
          <w:lang w:val="tr-TR"/>
        </w:rPr>
        <w:t>vârid</w:t>
      </w:r>
      <w:r w:rsidRPr="00173732">
        <w:rPr>
          <w:rFonts w:cs="Times New Roman"/>
          <w:spacing w:val="47"/>
          <w:lang w:val="tr-TR"/>
        </w:rPr>
        <w:t xml:space="preserve"> </w:t>
      </w:r>
      <w:r w:rsidRPr="00173732">
        <w:rPr>
          <w:rFonts w:cs="Times New Roman"/>
          <w:spacing w:val="-2"/>
          <w:lang w:val="tr-TR"/>
        </w:rPr>
        <w:t>o</w:t>
      </w:r>
      <w:r w:rsidRPr="00173732">
        <w:rPr>
          <w:rFonts w:cs="Times New Roman"/>
          <w:lang w:val="tr-TR"/>
        </w:rPr>
        <w:t>lan</w:t>
      </w:r>
      <w:r w:rsidRPr="00173732">
        <w:rPr>
          <w:rFonts w:cs="Times New Roman"/>
          <w:spacing w:val="46"/>
          <w:lang w:val="tr-TR"/>
        </w:rPr>
        <w:t xml:space="preserve"> </w:t>
      </w:r>
      <w:r w:rsidRPr="00173732">
        <w:rPr>
          <w:rFonts w:cs="Times New Roman"/>
          <w:lang w:val="tr-TR"/>
        </w:rPr>
        <w:t>ʿarza</w:t>
      </w:r>
      <w:r w:rsidRPr="00173732">
        <w:rPr>
          <w:rFonts w:cs="Times New Roman"/>
          <w:spacing w:val="47"/>
          <w:lang w:val="tr-TR"/>
        </w:rPr>
        <w:t xml:space="preserve"> </w:t>
      </w:r>
      <w:r w:rsidRPr="00173732">
        <w:rPr>
          <w:rFonts w:cs="Times New Roman"/>
          <w:lang w:val="tr-TR"/>
        </w:rPr>
        <w:t>ve</w:t>
      </w:r>
      <w:r w:rsidRPr="00173732">
        <w:rPr>
          <w:rFonts w:cs="Times New Roman"/>
          <w:spacing w:val="45"/>
          <w:lang w:val="tr-TR"/>
        </w:rPr>
        <w:t xml:space="preserve"> </w:t>
      </w:r>
      <w:r w:rsidRPr="00173732">
        <w:rPr>
          <w:rFonts w:cs="Times New Roman"/>
          <w:lang w:val="tr-TR"/>
        </w:rPr>
        <w:t>iʿlâ</w:t>
      </w:r>
      <w:r w:rsidRPr="00173732">
        <w:rPr>
          <w:rFonts w:cs="Times New Roman"/>
          <w:spacing w:val="-1"/>
          <w:lang w:val="tr-TR"/>
        </w:rPr>
        <w:t>m</w:t>
      </w:r>
      <w:r w:rsidRPr="00173732">
        <w:rPr>
          <w:rFonts w:cs="Times New Roman"/>
          <w:lang w:val="tr-TR"/>
        </w:rPr>
        <w:t>-ı</w:t>
      </w:r>
      <w:r w:rsidRPr="00173732">
        <w:rPr>
          <w:rFonts w:cs="Times New Roman"/>
          <w:spacing w:val="48"/>
          <w:lang w:val="tr-TR"/>
        </w:rPr>
        <w:t xml:space="preserve"> </w:t>
      </w:r>
      <w:r w:rsidRPr="00173732">
        <w:rPr>
          <w:rFonts w:cs="Times New Roman"/>
          <w:spacing w:val="-2"/>
          <w:lang w:val="tr-TR"/>
        </w:rPr>
        <w:t>m</w:t>
      </w:r>
      <w:r w:rsidRPr="00173732">
        <w:rPr>
          <w:rFonts w:cs="Times New Roman"/>
          <w:lang w:val="tr-TR"/>
        </w:rPr>
        <w:t>a</w:t>
      </w:r>
      <w:r w:rsidRPr="00173732">
        <w:rPr>
          <w:rFonts w:cs="Times New Roman"/>
          <w:spacing w:val="1"/>
          <w:lang w:val="tr-TR"/>
        </w:rPr>
        <w:t>z</w:t>
      </w:r>
      <w:r w:rsidRPr="00173732">
        <w:rPr>
          <w:rFonts w:cs="Times New Roman"/>
          <w:spacing w:val="-2"/>
          <w:lang w:val="tr-TR"/>
        </w:rPr>
        <w:t>m</w:t>
      </w:r>
      <w:r w:rsidRPr="00173732">
        <w:rPr>
          <w:rFonts w:cs="Times New Roman"/>
          <w:lang w:val="tr-TR"/>
        </w:rPr>
        <w:t>ûnları</w:t>
      </w:r>
      <w:r w:rsidRPr="00173732">
        <w:rPr>
          <w:rFonts w:cs="Times New Roman"/>
          <w:spacing w:val="46"/>
          <w:lang w:val="tr-TR"/>
        </w:rPr>
        <w:t xml:space="preserve"> </w:t>
      </w:r>
      <w:r w:rsidRPr="00173732">
        <w:rPr>
          <w:rFonts w:cs="Times New Roman"/>
          <w:lang w:val="tr-TR"/>
        </w:rPr>
        <w:t>işbu</w:t>
      </w:r>
      <w:r w:rsidRPr="00173732">
        <w:rPr>
          <w:rFonts w:cs="Times New Roman"/>
          <w:spacing w:val="46"/>
          <w:lang w:val="tr-TR"/>
        </w:rPr>
        <w:t xml:space="preserve"> </w:t>
      </w:r>
      <w:r w:rsidRPr="00173732">
        <w:rPr>
          <w:rFonts w:cs="Times New Roman"/>
          <w:spacing w:val="-1"/>
          <w:lang w:val="tr-TR"/>
        </w:rPr>
        <w:t>s</w:t>
      </w:r>
      <w:r w:rsidRPr="00173732">
        <w:rPr>
          <w:rFonts w:cs="Times New Roman"/>
          <w:lang w:val="tr-TR"/>
        </w:rPr>
        <w:t>en</w:t>
      </w:r>
      <w:r w:rsidRPr="00173732">
        <w:rPr>
          <w:rFonts w:cs="Times New Roman"/>
          <w:spacing w:val="2"/>
          <w:lang w:val="tr-TR"/>
        </w:rPr>
        <w:t>e</w:t>
      </w:r>
      <w:r w:rsidRPr="00173732">
        <w:rPr>
          <w:rFonts w:cs="Times New Roman"/>
          <w:lang w:val="tr-TR"/>
        </w:rPr>
        <w:t>-i</w:t>
      </w:r>
      <w:r w:rsidRPr="00173732">
        <w:rPr>
          <w:rFonts w:cs="Times New Roman"/>
          <w:spacing w:val="47"/>
          <w:lang w:val="tr-TR"/>
        </w:rPr>
        <w:t xml:space="preserve"> </w:t>
      </w:r>
      <w:r w:rsidRPr="00173732">
        <w:rPr>
          <w:rFonts w:cs="Times New Roman"/>
          <w:spacing w:val="-2"/>
          <w:lang w:val="tr-TR"/>
        </w:rPr>
        <w:t>m</w:t>
      </w:r>
      <w:r w:rsidRPr="00173732">
        <w:rPr>
          <w:rFonts w:cs="Times New Roman"/>
          <w:lang w:val="tr-TR"/>
        </w:rPr>
        <w:t>übâreke Ce</w:t>
      </w:r>
      <w:r w:rsidRPr="00173732">
        <w:rPr>
          <w:rFonts w:cs="Times New Roman"/>
          <w:spacing w:val="-2"/>
          <w:lang w:val="tr-TR"/>
        </w:rPr>
        <w:t>m</w:t>
      </w:r>
      <w:r w:rsidRPr="00173732">
        <w:rPr>
          <w:rFonts w:cs="Times New Roman"/>
          <w:lang w:val="tr-TR"/>
        </w:rPr>
        <w:t>âziye’l</w:t>
      </w:r>
      <w:r w:rsidRPr="00173732">
        <w:rPr>
          <w:rFonts w:cs="Times New Roman"/>
          <w:spacing w:val="-1"/>
          <w:lang w:val="tr-TR"/>
        </w:rPr>
        <w:t>-</w:t>
      </w:r>
      <w:r w:rsidRPr="00173732">
        <w:rPr>
          <w:rFonts w:cs="Times New Roman"/>
          <w:lang w:val="tr-TR"/>
        </w:rPr>
        <w:t>evvelisinin</w:t>
      </w:r>
      <w:r w:rsidRPr="00173732">
        <w:rPr>
          <w:rFonts w:cs="Times New Roman"/>
          <w:spacing w:val="13"/>
          <w:lang w:val="tr-TR"/>
        </w:rPr>
        <w:t xml:space="preserve"> </w:t>
      </w:r>
      <w:r w:rsidRPr="00173732">
        <w:rPr>
          <w:rFonts w:cs="Times New Roman"/>
          <w:lang w:val="tr-TR"/>
        </w:rPr>
        <w:t>ikin</w:t>
      </w:r>
      <w:r w:rsidRPr="00173732">
        <w:rPr>
          <w:rFonts w:cs="Times New Roman"/>
          <w:spacing w:val="-1"/>
          <w:lang w:val="tr-TR"/>
        </w:rPr>
        <w:t>c</w:t>
      </w:r>
      <w:r w:rsidRPr="00173732">
        <w:rPr>
          <w:rFonts w:cs="Times New Roman"/>
          <w:lang w:val="tr-TR"/>
        </w:rPr>
        <w:t>i</w:t>
      </w:r>
      <w:r w:rsidRPr="00173732">
        <w:rPr>
          <w:rFonts w:cs="Times New Roman"/>
          <w:spacing w:val="14"/>
          <w:lang w:val="tr-TR"/>
        </w:rPr>
        <w:t xml:space="preserve"> </w:t>
      </w:r>
      <w:r w:rsidRPr="00173732">
        <w:rPr>
          <w:rFonts w:cs="Times New Roman"/>
          <w:lang w:val="tr-TR"/>
        </w:rPr>
        <w:t>gününde</w:t>
      </w:r>
      <w:r w:rsidRPr="00173732">
        <w:rPr>
          <w:rFonts w:cs="Times New Roman"/>
          <w:spacing w:val="14"/>
          <w:lang w:val="tr-TR"/>
        </w:rPr>
        <w:t xml:space="preserve"> </w:t>
      </w:r>
      <w:r w:rsidRPr="00173732">
        <w:rPr>
          <w:rFonts w:cs="Times New Roman"/>
          <w:spacing w:val="1"/>
          <w:lang w:val="tr-TR"/>
        </w:rPr>
        <w:t>e</w:t>
      </w:r>
      <w:r w:rsidRPr="00173732">
        <w:rPr>
          <w:rFonts w:cs="Times New Roman"/>
          <w:spacing w:val="-2"/>
          <w:lang w:val="tr-TR"/>
        </w:rPr>
        <w:t>m</w:t>
      </w:r>
      <w:r w:rsidRPr="00173732">
        <w:rPr>
          <w:rFonts w:cs="Times New Roman"/>
          <w:spacing w:val="2"/>
          <w:lang w:val="tr-TR"/>
        </w:rPr>
        <w:t>r</w:t>
      </w:r>
      <w:r w:rsidRPr="00173732">
        <w:rPr>
          <w:rFonts w:cs="Times New Roman"/>
          <w:lang w:val="tr-TR"/>
        </w:rPr>
        <w:t>-i</w:t>
      </w:r>
      <w:r w:rsidRPr="00173732">
        <w:rPr>
          <w:rFonts w:cs="Times New Roman"/>
          <w:spacing w:val="14"/>
          <w:lang w:val="tr-TR"/>
        </w:rPr>
        <w:t xml:space="preserve"> </w:t>
      </w:r>
      <w:r w:rsidRPr="00173732">
        <w:rPr>
          <w:rFonts w:cs="Times New Roman"/>
          <w:lang w:val="tr-TR"/>
        </w:rPr>
        <w:t>ʿâl</w:t>
      </w:r>
      <w:r w:rsidRPr="00173732">
        <w:rPr>
          <w:rFonts w:cs="Times New Roman"/>
          <w:spacing w:val="-1"/>
          <w:lang w:val="tr-TR"/>
        </w:rPr>
        <w:t>î</w:t>
      </w:r>
      <w:r w:rsidRPr="00173732">
        <w:rPr>
          <w:rFonts w:cs="Times New Roman"/>
          <w:lang w:val="tr-TR"/>
        </w:rPr>
        <w:t>-i</w:t>
      </w:r>
      <w:r w:rsidRPr="00173732">
        <w:rPr>
          <w:rFonts w:cs="Times New Roman"/>
          <w:spacing w:val="14"/>
          <w:lang w:val="tr-TR"/>
        </w:rPr>
        <w:t xml:space="preserve"> </w:t>
      </w:r>
      <w:r w:rsidRPr="00173732">
        <w:rPr>
          <w:rFonts w:cs="Times New Roman"/>
          <w:spacing w:val="-2"/>
          <w:lang w:val="tr-TR"/>
        </w:rPr>
        <w:t>m</w:t>
      </w:r>
      <w:r w:rsidRPr="00173732">
        <w:rPr>
          <w:rFonts w:cs="Times New Roman"/>
          <w:lang w:val="tr-TR"/>
        </w:rPr>
        <w:t>ezk</w:t>
      </w:r>
      <w:r w:rsidRPr="00173732">
        <w:rPr>
          <w:rFonts w:cs="Times New Roman"/>
          <w:spacing w:val="1"/>
          <w:lang w:val="tr-TR"/>
        </w:rPr>
        <w:t>û</w:t>
      </w:r>
      <w:r w:rsidRPr="00173732">
        <w:rPr>
          <w:rFonts w:cs="Times New Roman"/>
          <w:lang w:val="tr-TR"/>
        </w:rPr>
        <w:t>run</w:t>
      </w:r>
      <w:r w:rsidRPr="00173732">
        <w:rPr>
          <w:rFonts w:cs="Times New Roman"/>
          <w:spacing w:val="15"/>
          <w:lang w:val="tr-TR"/>
        </w:rPr>
        <w:t xml:space="preserve"> </w:t>
      </w:r>
      <w:r w:rsidRPr="00173732">
        <w:rPr>
          <w:rFonts w:cs="Times New Roman"/>
          <w:spacing w:val="-1"/>
          <w:lang w:val="tr-TR"/>
        </w:rPr>
        <w:t>m</w:t>
      </w:r>
      <w:r w:rsidRPr="00173732">
        <w:rPr>
          <w:rFonts w:cs="Times New Roman"/>
          <w:lang w:val="tr-TR"/>
        </w:rPr>
        <w:t>uhîdi</w:t>
      </w:r>
      <w:r w:rsidRPr="00173732">
        <w:rPr>
          <w:rFonts w:cs="Times New Roman"/>
          <w:spacing w:val="14"/>
          <w:lang w:val="tr-TR"/>
        </w:rPr>
        <w:t xml:space="preserve"> </w:t>
      </w:r>
      <w:r w:rsidRPr="00173732">
        <w:rPr>
          <w:rFonts w:cs="Times New Roman"/>
          <w:lang w:val="tr-TR"/>
        </w:rPr>
        <w:t>bâlâsına</w:t>
      </w:r>
      <w:r w:rsidRPr="00173732">
        <w:rPr>
          <w:rFonts w:cs="Times New Roman"/>
          <w:spacing w:val="14"/>
          <w:lang w:val="tr-TR"/>
        </w:rPr>
        <w:t xml:space="preserve"> </w:t>
      </w:r>
      <w:r w:rsidRPr="00173732">
        <w:rPr>
          <w:rFonts w:cs="Times New Roman"/>
          <w:spacing w:val="-1"/>
          <w:lang w:val="tr-TR"/>
        </w:rPr>
        <w:t>ş</w:t>
      </w:r>
      <w:r w:rsidRPr="00173732">
        <w:rPr>
          <w:rFonts w:cs="Times New Roman"/>
          <w:lang w:val="tr-TR"/>
        </w:rPr>
        <w:t>erh veril</w:t>
      </w:r>
      <w:r w:rsidRPr="00173732">
        <w:rPr>
          <w:rFonts w:cs="Times New Roman"/>
          <w:spacing w:val="-3"/>
          <w:lang w:val="tr-TR"/>
        </w:rPr>
        <w:t>m</w:t>
      </w:r>
      <w:r w:rsidRPr="00173732">
        <w:rPr>
          <w:rFonts w:cs="Times New Roman"/>
          <w:lang w:val="tr-TR"/>
        </w:rPr>
        <w:t>iş</w:t>
      </w:r>
      <w:r w:rsidRPr="00173732">
        <w:rPr>
          <w:rFonts w:cs="Times New Roman"/>
          <w:spacing w:val="47"/>
          <w:lang w:val="tr-TR"/>
        </w:rPr>
        <w:t xml:space="preserve"> </w:t>
      </w:r>
      <w:r w:rsidRPr="00173732">
        <w:rPr>
          <w:rFonts w:cs="Times New Roman"/>
          <w:lang w:val="tr-TR"/>
        </w:rPr>
        <w:t>olduğu</w:t>
      </w:r>
      <w:r w:rsidRPr="00173732">
        <w:rPr>
          <w:rFonts w:cs="Times New Roman"/>
          <w:spacing w:val="47"/>
          <w:lang w:val="tr-TR"/>
        </w:rPr>
        <w:t xml:space="preserve"> </w:t>
      </w:r>
      <w:r w:rsidRPr="00173732">
        <w:rPr>
          <w:rFonts w:cs="Times New Roman"/>
          <w:spacing w:val="-2"/>
          <w:lang w:val="tr-TR"/>
        </w:rPr>
        <w:t>m</w:t>
      </w:r>
      <w:r w:rsidRPr="00173732">
        <w:rPr>
          <w:rFonts w:cs="Times New Roman"/>
          <w:lang w:val="tr-TR"/>
        </w:rPr>
        <w:t>uka</w:t>
      </w:r>
      <w:r w:rsidRPr="00173732">
        <w:rPr>
          <w:rFonts w:cs="Times New Roman"/>
          <w:spacing w:val="1"/>
          <w:lang w:val="tr-TR"/>
        </w:rPr>
        <w:t>y</w:t>
      </w:r>
      <w:r w:rsidRPr="00173732">
        <w:rPr>
          <w:rFonts w:cs="Times New Roman"/>
          <w:lang w:val="tr-TR"/>
        </w:rPr>
        <w:t>yed</w:t>
      </w:r>
      <w:r w:rsidRPr="00173732">
        <w:rPr>
          <w:rFonts w:cs="Times New Roman"/>
          <w:spacing w:val="46"/>
          <w:lang w:val="tr-TR"/>
        </w:rPr>
        <w:t xml:space="preserve"> </w:t>
      </w:r>
      <w:r w:rsidRPr="00173732">
        <w:rPr>
          <w:rFonts w:cs="Times New Roman"/>
          <w:lang w:val="tr-TR"/>
        </w:rPr>
        <w:t>olduğuna</w:t>
      </w:r>
      <w:r w:rsidRPr="00173732">
        <w:rPr>
          <w:rFonts w:cs="Times New Roman"/>
          <w:spacing w:val="46"/>
          <w:lang w:val="tr-TR"/>
        </w:rPr>
        <w:t xml:space="preserve"> </w:t>
      </w:r>
      <w:r w:rsidRPr="00173732">
        <w:rPr>
          <w:rFonts w:cs="Times New Roman"/>
          <w:lang w:val="tr-TR"/>
        </w:rPr>
        <w:t>ve</w:t>
      </w:r>
      <w:r w:rsidRPr="00173732">
        <w:rPr>
          <w:rFonts w:cs="Times New Roman"/>
          <w:spacing w:val="46"/>
          <w:lang w:val="tr-TR"/>
        </w:rPr>
        <w:t xml:space="preserve"> </w:t>
      </w:r>
      <w:r w:rsidRPr="00173732">
        <w:rPr>
          <w:rFonts w:cs="Times New Roman"/>
          <w:lang w:val="tr-TR"/>
        </w:rPr>
        <w:t>Div</w:t>
      </w:r>
      <w:r w:rsidRPr="00173732">
        <w:rPr>
          <w:rFonts w:cs="Times New Roman"/>
          <w:spacing w:val="-1"/>
          <w:lang w:val="tr-TR"/>
        </w:rPr>
        <w:t>â</w:t>
      </w:r>
      <w:r w:rsidRPr="00173732">
        <w:rPr>
          <w:rFonts w:cs="Times New Roman"/>
          <w:spacing w:val="2"/>
          <w:lang w:val="tr-TR"/>
        </w:rPr>
        <w:t>n</w:t>
      </w:r>
      <w:r w:rsidRPr="00173732">
        <w:rPr>
          <w:rFonts w:cs="Times New Roman"/>
          <w:lang w:val="tr-TR"/>
        </w:rPr>
        <w:t>-ı</w:t>
      </w:r>
      <w:r w:rsidRPr="00173732">
        <w:rPr>
          <w:rFonts w:cs="Times New Roman"/>
          <w:spacing w:val="47"/>
          <w:lang w:val="tr-TR"/>
        </w:rPr>
        <w:t xml:space="preserve"> </w:t>
      </w:r>
      <w:r w:rsidRPr="00173732">
        <w:rPr>
          <w:rFonts w:cs="Times New Roman"/>
          <w:lang w:val="tr-TR"/>
        </w:rPr>
        <w:t>Hü</w:t>
      </w:r>
      <w:r w:rsidRPr="00173732">
        <w:rPr>
          <w:rFonts w:cs="Times New Roman"/>
          <w:spacing w:val="-3"/>
          <w:lang w:val="tr-TR"/>
        </w:rPr>
        <w:t>m</w:t>
      </w:r>
      <w:r w:rsidRPr="00173732">
        <w:rPr>
          <w:rFonts w:cs="Times New Roman"/>
          <w:lang w:val="tr-TR"/>
        </w:rPr>
        <w:t>ây</w:t>
      </w:r>
      <w:r w:rsidRPr="00173732">
        <w:rPr>
          <w:rFonts w:cs="Times New Roman"/>
          <w:spacing w:val="1"/>
          <w:lang w:val="tr-TR"/>
        </w:rPr>
        <w:t>û</w:t>
      </w:r>
      <w:r w:rsidRPr="00173732">
        <w:rPr>
          <w:rFonts w:cs="Times New Roman"/>
          <w:lang w:val="tr-TR"/>
        </w:rPr>
        <w:t>num</w:t>
      </w:r>
      <w:r w:rsidRPr="00173732">
        <w:rPr>
          <w:rFonts w:cs="Times New Roman"/>
          <w:spacing w:val="44"/>
          <w:lang w:val="tr-TR"/>
        </w:rPr>
        <w:t xml:space="preserve"> </w:t>
      </w:r>
      <w:r w:rsidRPr="00173732">
        <w:rPr>
          <w:rFonts w:cs="Times New Roman"/>
          <w:lang w:val="tr-TR"/>
        </w:rPr>
        <w:t>kale</w:t>
      </w:r>
      <w:r w:rsidRPr="00173732">
        <w:rPr>
          <w:rFonts w:cs="Times New Roman"/>
          <w:spacing w:val="-2"/>
          <w:lang w:val="tr-TR"/>
        </w:rPr>
        <w:t>m</w:t>
      </w:r>
      <w:r w:rsidRPr="00173732">
        <w:rPr>
          <w:rFonts w:cs="Times New Roman"/>
          <w:spacing w:val="1"/>
          <w:lang w:val="tr-TR"/>
        </w:rPr>
        <w:t>i</w:t>
      </w:r>
      <w:r w:rsidRPr="00173732">
        <w:rPr>
          <w:rFonts w:cs="Times New Roman"/>
          <w:lang w:val="tr-TR"/>
        </w:rPr>
        <w:t>nden</w:t>
      </w:r>
      <w:r w:rsidRPr="00173732">
        <w:rPr>
          <w:rFonts w:cs="Times New Roman"/>
          <w:spacing w:val="46"/>
          <w:lang w:val="tr-TR"/>
        </w:rPr>
        <w:t xml:space="preserve"> </w:t>
      </w:r>
      <w:r w:rsidRPr="00173732">
        <w:rPr>
          <w:rFonts w:cs="Times New Roman"/>
          <w:spacing w:val="-2"/>
          <w:lang w:val="tr-TR"/>
        </w:rPr>
        <w:t>m</w:t>
      </w:r>
      <w:r w:rsidRPr="00173732">
        <w:rPr>
          <w:rFonts w:cs="Times New Roman"/>
          <w:lang w:val="tr-TR"/>
        </w:rPr>
        <w:t>uktezâsı lede’</w:t>
      </w:r>
      <w:r w:rsidRPr="00173732">
        <w:rPr>
          <w:rFonts w:cs="Times New Roman"/>
          <w:spacing w:val="-1"/>
          <w:lang w:val="tr-TR"/>
        </w:rPr>
        <w:t>s</w:t>
      </w:r>
      <w:r w:rsidRPr="00173732">
        <w:rPr>
          <w:rFonts w:cs="Times New Roman"/>
          <w:lang w:val="tr-TR"/>
        </w:rPr>
        <w:t>-su’âl</w:t>
      </w:r>
      <w:r w:rsidRPr="00173732">
        <w:rPr>
          <w:rFonts w:cs="Times New Roman"/>
          <w:spacing w:val="27"/>
          <w:lang w:val="tr-TR"/>
        </w:rPr>
        <w:t xml:space="preserve"> </w:t>
      </w:r>
      <w:r w:rsidRPr="00173732">
        <w:rPr>
          <w:rFonts w:cs="Times New Roman"/>
          <w:lang w:val="tr-TR"/>
        </w:rPr>
        <w:t>zikr</w:t>
      </w:r>
      <w:r w:rsidRPr="00173732">
        <w:rPr>
          <w:rFonts w:cs="Times New Roman"/>
          <w:spacing w:val="29"/>
          <w:lang w:val="tr-TR"/>
        </w:rPr>
        <w:t xml:space="preserve"> </w:t>
      </w:r>
      <w:r w:rsidRPr="00173732">
        <w:rPr>
          <w:rFonts w:cs="Times New Roman"/>
          <w:lang w:val="tr-TR"/>
        </w:rPr>
        <w:t>olu</w:t>
      </w:r>
      <w:r w:rsidRPr="00173732">
        <w:rPr>
          <w:rFonts w:cs="Times New Roman"/>
          <w:spacing w:val="-1"/>
          <w:lang w:val="tr-TR"/>
        </w:rPr>
        <w:t>n</w:t>
      </w:r>
      <w:r w:rsidRPr="00173732">
        <w:rPr>
          <w:rFonts w:cs="Times New Roman"/>
          <w:lang w:val="tr-TR"/>
        </w:rPr>
        <w:t>an</w:t>
      </w:r>
      <w:r w:rsidRPr="00173732">
        <w:rPr>
          <w:rFonts w:cs="Times New Roman"/>
          <w:spacing w:val="28"/>
          <w:lang w:val="tr-TR"/>
        </w:rPr>
        <w:t xml:space="preserve"> </w:t>
      </w:r>
      <w:r w:rsidRPr="00173732">
        <w:rPr>
          <w:rFonts w:cs="Times New Roman"/>
          <w:lang w:val="tr-TR"/>
        </w:rPr>
        <w:t>Ey</w:t>
      </w:r>
      <w:r w:rsidRPr="00173732">
        <w:rPr>
          <w:rFonts w:cs="Times New Roman"/>
          <w:spacing w:val="-2"/>
          <w:lang w:val="tr-TR"/>
        </w:rPr>
        <w:t>m</w:t>
      </w:r>
      <w:r w:rsidRPr="00173732">
        <w:rPr>
          <w:rFonts w:cs="Times New Roman"/>
          <w:lang w:val="tr-TR"/>
        </w:rPr>
        <w:t>ire</w:t>
      </w:r>
      <w:r w:rsidRPr="00173732">
        <w:rPr>
          <w:rFonts w:cs="Times New Roman"/>
          <w:spacing w:val="28"/>
          <w:lang w:val="tr-TR"/>
        </w:rPr>
        <w:t xml:space="preserve"> </w:t>
      </w:r>
      <w:r w:rsidRPr="00173732">
        <w:rPr>
          <w:rFonts w:cs="Times New Roman"/>
          <w:lang w:val="tr-TR"/>
        </w:rPr>
        <w:t>Karyesi’</w:t>
      </w:r>
      <w:r w:rsidRPr="00173732">
        <w:rPr>
          <w:rFonts w:cs="Times New Roman"/>
          <w:spacing w:val="-2"/>
          <w:lang w:val="tr-TR"/>
        </w:rPr>
        <w:t>n</w:t>
      </w:r>
      <w:r w:rsidRPr="00173732">
        <w:rPr>
          <w:rFonts w:cs="Times New Roman"/>
          <w:lang w:val="tr-TR"/>
        </w:rPr>
        <w:t>in</w:t>
      </w:r>
      <w:r w:rsidRPr="00173732">
        <w:rPr>
          <w:rFonts w:cs="Times New Roman"/>
          <w:spacing w:val="29"/>
          <w:lang w:val="tr-TR"/>
        </w:rPr>
        <w:t xml:space="preserve"> </w:t>
      </w:r>
      <w:r w:rsidRPr="00173732">
        <w:rPr>
          <w:rFonts w:cs="Times New Roman"/>
          <w:lang w:val="tr-TR"/>
        </w:rPr>
        <w:t>e</w:t>
      </w:r>
      <w:r w:rsidRPr="00173732">
        <w:rPr>
          <w:rFonts w:cs="Times New Roman"/>
          <w:spacing w:val="2"/>
          <w:lang w:val="tr-TR"/>
        </w:rPr>
        <w:t>l</w:t>
      </w:r>
      <w:r w:rsidRPr="00173732">
        <w:rPr>
          <w:rFonts w:cs="Times New Roman"/>
          <w:spacing w:val="-1"/>
          <w:lang w:val="tr-TR"/>
        </w:rPr>
        <w:t>-</w:t>
      </w:r>
      <w:r w:rsidRPr="00173732">
        <w:rPr>
          <w:rFonts w:cs="Times New Roman"/>
          <w:lang w:val="tr-TR"/>
        </w:rPr>
        <w:t>hâletü</w:t>
      </w:r>
      <w:r w:rsidRPr="00173732">
        <w:rPr>
          <w:rFonts w:cs="Times New Roman"/>
          <w:spacing w:val="28"/>
          <w:lang w:val="tr-TR"/>
        </w:rPr>
        <w:t xml:space="preserve"> </w:t>
      </w:r>
      <w:r w:rsidRPr="00173732">
        <w:rPr>
          <w:rFonts w:cs="Times New Roman"/>
          <w:lang w:val="tr-TR"/>
        </w:rPr>
        <w:t>h</w:t>
      </w:r>
      <w:r w:rsidRPr="00173732">
        <w:rPr>
          <w:rFonts w:cs="Times New Roman"/>
          <w:spacing w:val="-1"/>
          <w:lang w:val="tr-TR"/>
        </w:rPr>
        <w:t>a</w:t>
      </w:r>
      <w:r w:rsidRPr="00173732">
        <w:rPr>
          <w:rFonts w:cs="Times New Roman"/>
          <w:lang w:val="tr-TR"/>
        </w:rPr>
        <w:t>zi</w:t>
      </w:r>
      <w:r w:rsidRPr="00173732">
        <w:rPr>
          <w:rFonts w:cs="Times New Roman"/>
          <w:spacing w:val="-2"/>
          <w:lang w:val="tr-TR"/>
        </w:rPr>
        <w:t>h</w:t>
      </w:r>
      <w:r w:rsidRPr="00173732">
        <w:rPr>
          <w:rFonts w:cs="Times New Roman"/>
          <w:lang w:val="tr-TR"/>
        </w:rPr>
        <w:t>i</w:t>
      </w:r>
      <w:r w:rsidRPr="00173732">
        <w:rPr>
          <w:rFonts w:cs="Times New Roman"/>
          <w:spacing w:val="29"/>
          <w:lang w:val="tr-TR"/>
        </w:rPr>
        <w:t xml:space="preserve"> </w:t>
      </w:r>
      <w:r w:rsidRPr="00173732">
        <w:rPr>
          <w:rFonts w:cs="Times New Roman"/>
          <w:lang w:val="tr-TR"/>
        </w:rPr>
        <w:t>iddiʿâ</w:t>
      </w:r>
      <w:r w:rsidRPr="00173732">
        <w:rPr>
          <w:rFonts w:cs="Times New Roman"/>
          <w:spacing w:val="29"/>
          <w:lang w:val="tr-TR"/>
        </w:rPr>
        <w:t xml:space="preserve"> </w:t>
      </w:r>
      <w:r w:rsidRPr="00173732">
        <w:rPr>
          <w:rFonts w:cs="Times New Roman"/>
          <w:lang w:val="tr-TR"/>
        </w:rPr>
        <w:t>eyl</w:t>
      </w:r>
      <w:r w:rsidRPr="00173732">
        <w:rPr>
          <w:rFonts w:cs="Times New Roman"/>
          <w:spacing w:val="-2"/>
          <w:lang w:val="tr-TR"/>
        </w:rPr>
        <w:t>e</w:t>
      </w:r>
      <w:r w:rsidRPr="00173732">
        <w:rPr>
          <w:rFonts w:cs="Times New Roman"/>
          <w:lang w:val="tr-TR"/>
        </w:rPr>
        <w:t>dikl</w:t>
      </w:r>
      <w:r w:rsidRPr="00173732">
        <w:rPr>
          <w:rFonts w:cs="Times New Roman"/>
          <w:spacing w:val="-1"/>
          <w:lang w:val="tr-TR"/>
        </w:rPr>
        <w:t>e</w:t>
      </w:r>
      <w:r w:rsidRPr="00173732">
        <w:rPr>
          <w:rFonts w:cs="Times New Roman"/>
          <w:lang w:val="tr-TR"/>
        </w:rPr>
        <w:t>ri</w:t>
      </w:r>
      <w:r w:rsidRPr="00173732">
        <w:rPr>
          <w:rFonts w:cs="Times New Roman"/>
          <w:spacing w:val="29"/>
          <w:lang w:val="tr-TR"/>
        </w:rPr>
        <w:t xml:space="preserve"> </w:t>
      </w:r>
      <w:r w:rsidRPr="00173732">
        <w:rPr>
          <w:rFonts w:cs="Times New Roman"/>
          <w:spacing w:val="-2"/>
          <w:lang w:val="tr-TR"/>
        </w:rPr>
        <w:t>m</w:t>
      </w:r>
      <w:r w:rsidRPr="00173732">
        <w:rPr>
          <w:rFonts w:cs="Times New Roman"/>
          <w:lang w:val="tr-TR"/>
        </w:rPr>
        <w:t>erʿ</w:t>
      </w:r>
      <w:r w:rsidRPr="00173732">
        <w:rPr>
          <w:rFonts w:cs="Times New Roman"/>
          <w:spacing w:val="3"/>
          <w:lang w:val="tr-TR"/>
        </w:rPr>
        <w:t>â</w:t>
      </w:r>
      <w:r w:rsidRPr="00173732">
        <w:rPr>
          <w:rFonts w:cs="Times New Roman"/>
          <w:lang w:val="tr-TR"/>
        </w:rPr>
        <w:t>-ı kadî</w:t>
      </w:r>
      <w:r w:rsidRPr="00173732">
        <w:rPr>
          <w:rFonts w:cs="Times New Roman"/>
          <w:spacing w:val="-2"/>
          <w:lang w:val="tr-TR"/>
        </w:rPr>
        <w:t>m</w:t>
      </w:r>
      <w:r w:rsidRPr="00173732">
        <w:rPr>
          <w:rFonts w:cs="Times New Roman"/>
          <w:lang w:val="tr-TR"/>
        </w:rPr>
        <w:t>den</w:t>
      </w:r>
      <w:r w:rsidRPr="00173732">
        <w:rPr>
          <w:rFonts w:cs="Times New Roman"/>
          <w:spacing w:val="16"/>
          <w:lang w:val="tr-TR"/>
        </w:rPr>
        <w:t xml:space="preserve"> </w:t>
      </w:r>
      <w:r w:rsidRPr="00173732">
        <w:rPr>
          <w:rFonts w:cs="Times New Roman"/>
          <w:lang w:val="tr-TR"/>
        </w:rPr>
        <w:t>hayvanât</w:t>
      </w:r>
      <w:r w:rsidRPr="00173732">
        <w:rPr>
          <w:rFonts w:cs="Times New Roman"/>
          <w:spacing w:val="16"/>
          <w:lang w:val="tr-TR"/>
        </w:rPr>
        <w:t xml:space="preserve"> </w:t>
      </w:r>
      <w:r w:rsidRPr="00173732">
        <w:rPr>
          <w:rFonts w:cs="Times New Roman"/>
          <w:lang w:val="tr-TR"/>
        </w:rPr>
        <w:t>raʿî</w:t>
      </w:r>
      <w:r w:rsidRPr="00173732">
        <w:rPr>
          <w:rFonts w:cs="Times New Roman"/>
          <w:spacing w:val="15"/>
          <w:lang w:val="tr-TR"/>
        </w:rPr>
        <w:t xml:space="preserve"> </w:t>
      </w:r>
      <w:r w:rsidRPr="00173732">
        <w:rPr>
          <w:rFonts w:cs="Times New Roman"/>
          <w:lang w:val="tr-TR"/>
        </w:rPr>
        <w:t>olunub</w:t>
      </w:r>
      <w:r w:rsidRPr="00173732">
        <w:rPr>
          <w:rFonts w:cs="Times New Roman"/>
          <w:spacing w:val="17"/>
          <w:lang w:val="tr-TR"/>
        </w:rPr>
        <w:t xml:space="preserve"> </w:t>
      </w:r>
      <w:r w:rsidRPr="00173732">
        <w:rPr>
          <w:rFonts w:cs="Times New Roman"/>
          <w:spacing w:val="-2"/>
          <w:lang w:val="tr-TR"/>
        </w:rPr>
        <w:t>o</w:t>
      </w:r>
      <w:r w:rsidRPr="00173732">
        <w:rPr>
          <w:rFonts w:cs="Times New Roman"/>
          <w:lang w:val="tr-TR"/>
        </w:rPr>
        <w:t>t</w:t>
      </w:r>
      <w:r w:rsidRPr="00173732">
        <w:rPr>
          <w:rFonts w:cs="Times New Roman"/>
          <w:spacing w:val="-1"/>
          <w:lang w:val="tr-TR"/>
        </w:rPr>
        <w:t>u</w:t>
      </w:r>
      <w:r w:rsidRPr="00173732">
        <w:rPr>
          <w:rFonts w:cs="Times New Roman"/>
          <w:lang w:val="tr-TR"/>
        </w:rPr>
        <w:t>ndan</w:t>
      </w:r>
      <w:r w:rsidRPr="00173732">
        <w:rPr>
          <w:rFonts w:cs="Times New Roman"/>
          <w:spacing w:val="16"/>
          <w:lang w:val="tr-TR"/>
        </w:rPr>
        <w:t xml:space="preserve"> </w:t>
      </w:r>
      <w:r w:rsidRPr="00173732">
        <w:rPr>
          <w:rFonts w:cs="Times New Roman"/>
          <w:lang w:val="tr-TR"/>
        </w:rPr>
        <w:t>i</w:t>
      </w:r>
      <w:r w:rsidRPr="00173732">
        <w:rPr>
          <w:rFonts w:cs="Times New Roman"/>
          <w:spacing w:val="-1"/>
          <w:lang w:val="tr-TR"/>
        </w:rPr>
        <w:t>n</w:t>
      </w:r>
      <w:r w:rsidRPr="00173732">
        <w:rPr>
          <w:rFonts w:cs="Times New Roman"/>
          <w:lang w:val="tr-TR"/>
        </w:rPr>
        <w:t>tifâʿ</w:t>
      </w:r>
      <w:r w:rsidRPr="00173732">
        <w:rPr>
          <w:rFonts w:cs="Times New Roman"/>
          <w:spacing w:val="15"/>
          <w:lang w:val="tr-TR"/>
        </w:rPr>
        <w:t xml:space="preserve"> </w:t>
      </w:r>
      <w:r w:rsidRPr="00173732">
        <w:rPr>
          <w:rFonts w:cs="Times New Roman"/>
          <w:lang w:val="tr-TR"/>
        </w:rPr>
        <w:t>olunagelen</w:t>
      </w:r>
      <w:r w:rsidRPr="00173732">
        <w:rPr>
          <w:rFonts w:cs="Times New Roman"/>
          <w:spacing w:val="14"/>
          <w:lang w:val="tr-TR"/>
        </w:rPr>
        <w:t xml:space="preserve"> </w:t>
      </w:r>
      <w:r w:rsidRPr="00173732">
        <w:rPr>
          <w:rFonts w:cs="Times New Roman"/>
          <w:spacing w:val="-2"/>
          <w:lang w:val="tr-TR"/>
        </w:rPr>
        <w:t>m</w:t>
      </w:r>
      <w:r w:rsidRPr="00173732">
        <w:rPr>
          <w:rFonts w:cs="Times New Roman"/>
          <w:lang w:val="tr-TR"/>
        </w:rPr>
        <w:t>erʿâ</w:t>
      </w:r>
      <w:r w:rsidRPr="00173732">
        <w:rPr>
          <w:rFonts w:cs="Times New Roman"/>
          <w:spacing w:val="17"/>
          <w:lang w:val="tr-TR"/>
        </w:rPr>
        <w:t xml:space="preserve"> </w:t>
      </w:r>
      <w:r w:rsidRPr="00173732">
        <w:rPr>
          <w:rFonts w:cs="Times New Roman"/>
          <w:spacing w:val="-2"/>
          <w:lang w:val="tr-TR"/>
        </w:rPr>
        <w:t>m</w:t>
      </w:r>
      <w:r w:rsidRPr="00173732">
        <w:rPr>
          <w:rFonts w:cs="Times New Roman"/>
          <w:lang w:val="tr-TR"/>
        </w:rPr>
        <w:t>ıdır</w:t>
      </w:r>
      <w:r w:rsidRPr="00173732">
        <w:rPr>
          <w:rFonts w:cs="Times New Roman"/>
          <w:spacing w:val="17"/>
          <w:lang w:val="tr-TR"/>
        </w:rPr>
        <w:t xml:space="preserve"> </w:t>
      </w:r>
      <w:r w:rsidRPr="00173732">
        <w:rPr>
          <w:rFonts w:cs="Times New Roman"/>
          <w:lang w:val="tr-TR"/>
        </w:rPr>
        <w:t>yo</w:t>
      </w:r>
      <w:r w:rsidRPr="00173732">
        <w:rPr>
          <w:rFonts w:cs="Times New Roman"/>
          <w:spacing w:val="4"/>
          <w:lang w:val="tr-TR"/>
        </w:rPr>
        <w:t>h</w:t>
      </w:r>
      <w:r w:rsidRPr="00173732">
        <w:rPr>
          <w:rFonts w:cs="Times New Roman"/>
          <w:lang w:val="tr-TR"/>
        </w:rPr>
        <w:t>sa</w:t>
      </w:r>
      <w:r w:rsidRPr="00173732">
        <w:rPr>
          <w:rFonts w:cs="Times New Roman"/>
          <w:spacing w:val="17"/>
          <w:lang w:val="tr-TR"/>
        </w:rPr>
        <w:t xml:space="preserve"> </w:t>
      </w:r>
      <w:r w:rsidRPr="00173732">
        <w:rPr>
          <w:rFonts w:cs="Times New Roman"/>
          <w:lang w:val="tr-TR"/>
        </w:rPr>
        <w:t>bu</w:t>
      </w:r>
      <w:r w:rsidRPr="00173732">
        <w:rPr>
          <w:rFonts w:cs="Times New Roman"/>
          <w:spacing w:val="15"/>
          <w:lang w:val="tr-TR"/>
        </w:rPr>
        <w:t xml:space="preserve"> </w:t>
      </w:r>
      <w:r w:rsidRPr="00173732">
        <w:rPr>
          <w:rFonts w:cs="Times New Roman"/>
          <w:spacing w:val="-2"/>
          <w:lang w:val="tr-TR"/>
        </w:rPr>
        <w:t>v</w:t>
      </w:r>
      <w:r w:rsidRPr="00173732">
        <w:rPr>
          <w:rFonts w:cs="Times New Roman"/>
          <w:lang w:val="tr-TR"/>
        </w:rPr>
        <w:t>esîle ile</w:t>
      </w:r>
      <w:r w:rsidRPr="00173732">
        <w:rPr>
          <w:rFonts w:cs="Times New Roman"/>
          <w:spacing w:val="51"/>
          <w:lang w:val="tr-TR"/>
        </w:rPr>
        <w:t xml:space="preserve"> </w:t>
      </w:r>
      <w:r w:rsidRPr="00173732">
        <w:rPr>
          <w:rFonts w:cs="Times New Roman"/>
          <w:lang w:val="tr-TR"/>
        </w:rPr>
        <w:t>bâlâda</w:t>
      </w:r>
      <w:r w:rsidRPr="00173732">
        <w:rPr>
          <w:rFonts w:cs="Times New Roman"/>
          <w:spacing w:val="50"/>
          <w:lang w:val="tr-TR"/>
        </w:rPr>
        <w:t xml:space="preserve"> </w:t>
      </w:r>
      <w:r w:rsidRPr="00173732">
        <w:rPr>
          <w:rFonts w:cs="Times New Roman"/>
          <w:lang w:val="tr-TR"/>
        </w:rPr>
        <w:t>muharrer</w:t>
      </w:r>
      <w:r w:rsidRPr="00173732">
        <w:rPr>
          <w:rFonts w:cs="Times New Roman"/>
          <w:spacing w:val="51"/>
          <w:lang w:val="tr-TR"/>
        </w:rPr>
        <w:t xml:space="preserve"> </w:t>
      </w:r>
      <w:r w:rsidRPr="00173732">
        <w:rPr>
          <w:rFonts w:cs="Times New Roman"/>
          <w:spacing w:val="-2"/>
          <w:lang w:val="tr-TR"/>
        </w:rPr>
        <w:t>k</w:t>
      </w:r>
      <w:r w:rsidRPr="00173732">
        <w:rPr>
          <w:rFonts w:cs="Times New Roman"/>
          <w:lang w:val="tr-TR"/>
        </w:rPr>
        <w:t>öy</w:t>
      </w:r>
      <w:r w:rsidRPr="00173732">
        <w:rPr>
          <w:rFonts w:cs="Times New Roman"/>
          <w:spacing w:val="51"/>
          <w:lang w:val="tr-TR"/>
        </w:rPr>
        <w:t xml:space="preserve"> </w:t>
      </w:r>
      <w:r w:rsidRPr="00173732">
        <w:rPr>
          <w:rFonts w:cs="Times New Roman"/>
          <w:lang w:val="tr-TR"/>
        </w:rPr>
        <w:t>lerl</w:t>
      </w:r>
      <w:r w:rsidRPr="00173732">
        <w:rPr>
          <w:rFonts w:cs="Times New Roman"/>
          <w:spacing w:val="-1"/>
          <w:lang w:val="tr-TR"/>
        </w:rPr>
        <w:t>e</w:t>
      </w:r>
      <w:r w:rsidRPr="00173732">
        <w:rPr>
          <w:rFonts w:cs="Times New Roman"/>
          <w:lang w:val="tr-TR"/>
        </w:rPr>
        <w:t>rine</w:t>
      </w:r>
      <w:r w:rsidRPr="00173732">
        <w:rPr>
          <w:rFonts w:cs="Times New Roman"/>
          <w:spacing w:val="50"/>
          <w:lang w:val="tr-TR"/>
        </w:rPr>
        <w:t xml:space="preserve"> </w:t>
      </w:r>
      <w:r w:rsidRPr="00173732">
        <w:rPr>
          <w:rFonts w:cs="Times New Roman"/>
          <w:lang w:val="tr-TR"/>
        </w:rPr>
        <w:t>tenbî</w:t>
      </w:r>
      <w:r w:rsidRPr="00173732">
        <w:rPr>
          <w:rFonts w:cs="Times New Roman"/>
          <w:spacing w:val="3"/>
          <w:lang w:val="tr-TR"/>
        </w:rPr>
        <w:t>h</w:t>
      </w:r>
      <w:r w:rsidRPr="00173732">
        <w:rPr>
          <w:rFonts w:cs="Times New Roman"/>
          <w:spacing w:val="-1"/>
          <w:lang w:val="tr-TR"/>
        </w:rPr>
        <w:t>-</w:t>
      </w:r>
      <w:r w:rsidRPr="00173732">
        <w:rPr>
          <w:rFonts w:cs="Times New Roman"/>
          <w:lang w:val="tr-TR"/>
        </w:rPr>
        <w:t>i</w:t>
      </w:r>
      <w:r w:rsidRPr="00173732">
        <w:rPr>
          <w:rFonts w:cs="Times New Roman"/>
          <w:spacing w:val="51"/>
          <w:lang w:val="tr-TR"/>
        </w:rPr>
        <w:t xml:space="preserve"> </w:t>
      </w:r>
      <w:r w:rsidRPr="00173732">
        <w:rPr>
          <w:rFonts w:cs="Times New Roman"/>
          <w:lang w:val="tr-TR"/>
        </w:rPr>
        <w:t>ş</w:t>
      </w:r>
      <w:r w:rsidRPr="00173732">
        <w:rPr>
          <w:rFonts w:cs="Times New Roman"/>
          <w:spacing w:val="-1"/>
          <w:lang w:val="tr-TR"/>
        </w:rPr>
        <w:t>e</w:t>
      </w:r>
      <w:r w:rsidRPr="00173732">
        <w:rPr>
          <w:rFonts w:cs="Times New Roman"/>
          <w:lang w:val="tr-TR"/>
        </w:rPr>
        <w:t>rʿî</w:t>
      </w:r>
      <w:r w:rsidRPr="00173732">
        <w:rPr>
          <w:rFonts w:cs="Times New Roman"/>
          <w:spacing w:val="51"/>
          <w:lang w:val="tr-TR"/>
        </w:rPr>
        <w:t xml:space="preserve"> </w:t>
      </w:r>
      <w:r w:rsidRPr="00173732">
        <w:rPr>
          <w:rFonts w:cs="Times New Roman"/>
          <w:lang w:val="tr-TR"/>
        </w:rPr>
        <w:t>olu</w:t>
      </w:r>
      <w:r w:rsidRPr="00173732">
        <w:rPr>
          <w:rFonts w:cs="Times New Roman"/>
          <w:spacing w:val="-1"/>
          <w:lang w:val="tr-TR"/>
        </w:rPr>
        <w:t>n</w:t>
      </w:r>
      <w:r w:rsidRPr="00173732">
        <w:rPr>
          <w:rFonts w:cs="Times New Roman"/>
          <w:lang w:val="tr-TR"/>
        </w:rPr>
        <w:t>an</w:t>
      </w:r>
      <w:r w:rsidRPr="00173732">
        <w:rPr>
          <w:rFonts w:cs="Times New Roman"/>
          <w:spacing w:val="51"/>
          <w:lang w:val="tr-TR"/>
        </w:rPr>
        <w:t xml:space="preserve"> </w:t>
      </w:r>
      <w:r w:rsidRPr="00173732">
        <w:rPr>
          <w:rFonts w:cs="Times New Roman"/>
          <w:lang w:val="tr-TR"/>
        </w:rPr>
        <w:t>yaylak</w:t>
      </w:r>
      <w:r w:rsidRPr="00173732">
        <w:rPr>
          <w:rFonts w:cs="Times New Roman"/>
          <w:spacing w:val="51"/>
          <w:lang w:val="tr-TR"/>
        </w:rPr>
        <w:t xml:space="preserve"> </w:t>
      </w:r>
      <w:r w:rsidRPr="00173732">
        <w:rPr>
          <w:rFonts w:cs="Times New Roman"/>
          <w:lang w:val="tr-TR"/>
        </w:rPr>
        <w:t>husûsunu</w:t>
      </w:r>
      <w:r w:rsidRPr="00173732">
        <w:rPr>
          <w:rFonts w:cs="Times New Roman"/>
          <w:spacing w:val="50"/>
          <w:lang w:val="tr-TR"/>
        </w:rPr>
        <w:t xml:space="preserve"> </w:t>
      </w:r>
      <w:r w:rsidRPr="00173732">
        <w:rPr>
          <w:rFonts w:cs="Times New Roman"/>
          <w:lang w:val="tr-TR"/>
        </w:rPr>
        <w:t xml:space="preserve">tekerrürden ʿibâret </w:t>
      </w:r>
      <w:r w:rsidRPr="00173732">
        <w:rPr>
          <w:rFonts w:cs="Times New Roman"/>
          <w:spacing w:val="-2"/>
          <w:lang w:val="tr-TR"/>
        </w:rPr>
        <w:t>m</w:t>
      </w:r>
      <w:r w:rsidRPr="00173732">
        <w:rPr>
          <w:rFonts w:cs="Times New Roman"/>
          <w:lang w:val="tr-TR"/>
        </w:rPr>
        <w:t>idir keyfiyet-i</w:t>
      </w:r>
      <w:r w:rsidRPr="00173732">
        <w:rPr>
          <w:rFonts w:cs="Times New Roman"/>
          <w:spacing w:val="59"/>
          <w:lang w:val="tr-TR"/>
        </w:rPr>
        <w:t xml:space="preserve"> </w:t>
      </w:r>
      <w:r w:rsidRPr="00173732">
        <w:rPr>
          <w:rFonts w:cs="Times New Roman"/>
          <w:lang w:val="tr-TR"/>
        </w:rPr>
        <w:t>sahîha ve</w:t>
      </w:r>
      <w:r w:rsidRPr="00173732">
        <w:rPr>
          <w:rFonts w:cs="Times New Roman"/>
          <w:spacing w:val="-1"/>
          <w:lang w:val="tr-TR"/>
        </w:rPr>
        <w:t>c</w:t>
      </w:r>
      <w:r w:rsidRPr="00173732">
        <w:rPr>
          <w:rFonts w:cs="Times New Roman"/>
          <w:lang w:val="tr-TR"/>
        </w:rPr>
        <w:t>hiyle Der-</w:t>
      </w:r>
      <w:r w:rsidRPr="00173732">
        <w:rPr>
          <w:rFonts w:cs="Times New Roman"/>
          <w:spacing w:val="-1"/>
          <w:lang w:val="tr-TR"/>
        </w:rPr>
        <w:t>s</w:t>
      </w:r>
      <w:r w:rsidRPr="00173732">
        <w:rPr>
          <w:rFonts w:cs="Times New Roman"/>
          <w:lang w:val="tr-TR"/>
        </w:rPr>
        <w:t>aʿâdeti</w:t>
      </w:r>
      <w:r w:rsidRPr="00173732">
        <w:rPr>
          <w:rFonts w:cs="Times New Roman"/>
          <w:spacing w:val="-2"/>
          <w:lang w:val="tr-TR"/>
        </w:rPr>
        <w:t>m</w:t>
      </w:r>
      <w:r w:rsidRPr="00173732">
        <w:rPr>
          <w:rFonts w:cs="Times New Roman"/>
          <w:lang w:val="tr-TR"/>
        </w:rPr>
        <w:t>e inhâ ve işʿ</w:t>
      </w:r>
      <w:r w:rsidRPr="00173732">
        <w:rPr>
          <w:rFonts w:cs="Times New Roman"/>
          <w:spacing w:val="-1"/>
          <w:lang w:val="tr-TR"/>
        </w:rPr>
        <w:t>â</w:t>
      </w:r>
      <w:r w:rsidRPr="00173732">
        <w:rPr>
          <w:rFonts w:cs="Times New Roman"/>
          <w:lang w:val="tr-TR"/>
        </w:rPr>
        <w:t>r olun</w:t>
      </w:r>
      <w:r w:rsidRPr="00173732">
        <w:rPr>
          <w:rFonts w:cs="Times New Roman"/>
          <w:spacing w:val="-2"/>
          <w:lang w:val="tr-TR"/>
        </w:rPr>
        <w:t>m</w:t>
      </w:r>
      <w:r w:rsidRPr="00173732">
        <w:rPr>
          <w:rFonts w:cs="Times New Roman"/>
          <w:lang w:val="tr-TR"/>
        </w:rPr>
        <w:t>ak içün istiʿdâ</w:t>
      </w:r>
      <w:r w:rsidRPr="00173732">
        <w:rPr>
          <w:rFonts w:cs="Times New Roman"/>
          <w:spacing w:val="-2"/>
          <w:lang w:val="tr-TR"/>
        </w:rPr>
        <w:t>m</w:t>
      </w:r>
      <w:r w:rsidRPr="00173732">
        <w:rPr>
          <w:rFonts w:cs="Times New Roman"/>
          <w:lang w:val="tr-TR"/>
        </w:rPr>
        <w:t>ı</w:t>
      </w:r>
      <w:r w:rsidRPr="00173732">
        <w:rPr>
          <w:rFonts w:cs="Times New Roman"/>
          <w:spacing w:val="36"/>
          <w:lang w:val="tr-TR"/>
        </w:rPr>
        <w:t xml:space="preserve"> </w:t>
      </w:r>
      <w:r w:rsidRPr="00173732">
        <w:rPr>
          <w:rFonts w:cs="Times New Roman"/>
          <w:lang w:val="tr-TR"/>
        </w:rPr>
        <w:t>hâvî</w:t>
      </w:r>
      <w:r w:rsidRPr="00173732">
        <w:rPr>
          <w:rFonts w:cs="Times New Roman"/>
          <w:spacing w:val="36"/>
          <w:lang w:val="tr-TR"/>
        </w:rPr>
        <w:t xml:space="preserve"> </w:t>
      </w:r>
      <w:r w:rsidRPr="00173732">
        <w:rPr>
          <w:rFonts w:cs="Times New Roman"/>
          <w:lang w:val="tr-TR"/>
        </w:rPr>
        <w:t>e</w:t>
      </w:r>
      <w:r w:rsidRPr="00173732">
        <w:rPr>
          <w:rFonts w:cs="Times New Roman"/>
          <w:spacing w:val="-2"/>
          <w:lang w:val="tr-TR"/>
        </w:rPr>
        <w:t>m</w:t>
      </w:r>
      <w:r w:rsidRPr="00173732">
        <w:rPr>
          <w:rFonts w:cs="Times New Roman"/>
          <w:spacing w:val="1"/>
          <w:lang w:val="tr-TR"/>
        </w:rPr>
        <w:t>r</w:t>
      </w:r>
      <w:r w:rsidRPr="00173732">
        <w:rPr>
          <w:rFonts w:cs="Times New Roman"/>
          <w:lang w:val="tr-TR"/>
        </w:rPr>
        <w:t>-i</w:t>
      </w:r>
      <w:r w:rsidRPr="00173732">
        <w:rPr>
          <w:rFonts w:cs="Times New Roman"/>
          <w:spacing w:val="36"/>
          <w:lang w:val="tr-TR"/>
        </w:rPr>
        <w:t xml:space="preserve"> </w:t>
      </w:r>
      <w:r w:rsidRPr="00173732">
        <w:rPr>
          <w:rFonts w:cs="Times New Roman"/>
          <w:lang w:val="tr-TR"/>
        </w:rPr>
        <w:t>şerîfim</w:t>
      </w:r>
      <w:r w:rsidRPr="00173732">
        <w:rPr>
          <w:rFonts w:cs="Times New Roman"/>
          <w:spacing w:val="33"/>
          <w:lang w:val="tr-TR"/>
        </w:rPr>
        <w:t xml:space="preserve"> </w:t>
      </w:r>
      <w:r w:rsidRPr="00173732">
        <w:rPr>
          <w:rFonts w:cs="Times New Roman"/>
          <w:lang w:val="tr-TR"/>
        </w:rPr>
        <w:t>iʿtâsı</w:t>
      </w:r>
      <w:r w:rsidRPr="00173732">
        <w:rPr>
          <w:rFonts w:cs="Times New Roman"/>
          <w:spacing w:val="36"/>
          <w:lang w:val="tr-TR"/>
        </w:rPr>
        <w:t xml:space="preserve"> </w:t>
      </w:r>
      <w:r w:rsidRPr="00173732">
        <w:rPr>
          <w:rFonts w:cs="Times New Roman"/>
          <w:lang w:val="tr-TR"/>
        </w:rPr>
        <w:t>i</w:t>
      </w:r>
      <w:r w:rsidRPr="00173732">
        <w:rPr>
          <w:rFonts w:cs="Times New Roman"/>
          <w:spacing w:val="-1"/>
          <w:lang w:val="tr-TR"/>
        </w:rPr>
        <w:t>k</w:t>
      </w:r>
      <w:r w:rsidRPr="00173732">
        <w:rPr>
          <w:rFonts w:cs="Times New Roman"/>
          <w:lang w:val="tr-TR"/>
        </w:rPr>
        <w:t>tizâ</w:t>
      </w:r>
      <w:r w:rsidRPr="00173732">
        <w:rPr>
          <w:rFonts w:cs="Times New Roman"/>
          <w:spacing w:val="35"/>
          <w:lang w:val="tr-TR"/>
        </w:rPr>
        <w:t xml:space="preserve"> </w:t>
      </w:r>
      <w:r w:rsidRPr="00173732">
        <w:rPr>
          <w:rFonts w:cs="Times New Roman"/>
          <w:lang w:val="tr-TR"/>
        </w:rPr>
        <w:t>iyle</w:t>
      </w:r>
      <w:r w:rsidRPr="00173732">
        <w:rPr>
          <w:rFonts w:cs="Times New Roman"/>
          <w:spacing w:val="-1"/>
          <w:lang w:val="tr-TR"/>
        </w:rPr>
        <w:t>d</w:t>
      </w:r>
      <w:r w:rsidRPr="00173732">
        <w:rPr>
          <w:rFonts w:cs="Times New Roman"/>
          <w:lang w:val="tr-TR"/>
        </w:rPr>
        <w:t>i</w:t>
      </w:r>
      <w:r w:rsidRPr="00173732">
        <w:rPr>
          <w:rFonts w:cs="Times New Roman"/>
          <w:spacing w:val="-1"/>
          <w:lang w:val="tr-TR"/>
        </w:rPr>
        <w:t>ğ</w:t>
      </w:r>
      <w:r w:rsidRPr="00173732">
        <w:rPr>
          <w:rFonts w:cs="Times New Roman"/>
          <w:lang w:val="tr-TR"/>
        </w:rPr>
        <w:t>i</w:t>
      </w:r>
      <w:r w:rsidRPr="00173732">
        <w:rPr>
          <w:rFonts w:cs="Times New Roman"/>
          <w:spacing w:val="36"/>
          <w:lang w:val="tr-TR"/>
        </w:rPr>
        <w:t xml:space="preserve"> </w:t>
      </w:r>
      <w:r w:rsidRPr="00173732">
        <w:rPr>
          <w:rFonts w:cs="Times New Roman"/>
          <w:lang w:val="tr-TR"/>
        </w:rPr>
        <w:t>kale</w:t>
      </w:r>
      <w:r w:rsidRPr="00173732">
        <w:rPr>
          <w:rFonts w:cs="Times New Roman"/>
          <w:spacing w:val="1"/>
          <w:lang w:val="tr-TR"/>
        </w:rPr>
        <w:t>m</w:t>
      </w:r>
      <w:r w:rsidRPr="00173732">
        <w:rPr>
          <w:rFonts w:cs="Times New Roman"/>
          <w:lang w:val="tr-TR"/>
        </w:rPr>
        <w:t>-i</w:t>
      </w:r>
      <w:r w:rsidRPr="00173732">
        <w:rPr>
          <w:rFonts w:cs="Times New Roman"/>
          <w:spacing w:val="35"/>
          <w:lang w:val="tr-TR"/>
        </w:rPr>
        <w:t xml:space="preserve"> </w:t>
      </w:r>
      <w:r w:rsidRPr="00173732">
        <w:rPr>
          <w:rFonts w:cs="Times New Roman"/>
          <w:spacing w:val="-2"/>
          <w:lang w:val="tr-TR"/>
        </w:rPr>
        <w:t>m</w:t>
      </w:r>
      <w:r w:rsidRPr="00173732">
        <w:rPr>
          <w:rFonts w:cs="Times New Roman"/>
          <w:lang w:val="tr-TR"/>
        </w:rPr>
        <w:t>ezbûrdan</w:t>
      </w:r>
      <w:r w:rsidRPr="00173732">
        <w:rPr>
          <w:rFonts w:cs="Times New Roman"/>
          <w:spacing w:val="36"/>
          <w:lang w:val="tr-TR"/>
        </w:rPr>
        <w:t xml:space="preserve"> </w:t>
      </w:r>
      <w:r w:rsidRPr="00173732">
        <w:rPr>
          <w:rFonts w:cs="Times New Roman"/>
          <w:lang w:val="tr-TR"/>
        </w:rPr>
        <w:t>tah</w:t>
      </w:r>
      <w:r w:rsidRPr="00173732">
        <w:rPr>
          <w:rFonts w:cs="Times New Roman"/>
          <w:spacing w:val="-1"/>
          <w:lang w:val="tr-TR"/>
        </w:rPr>
        <w:t>r</w:t>
      </w:r>
      <w:r w:rsidRPr="00173732">
        <w:rPr>
          <w:rFonts w:cs="Times New Roman"/>
          <w:lang w:val="tr-TR"/>
        </w:rPr>
        <w:t>îr</w:t>
      </w:r>
      <w:r w:rsidRPr="00173732">
        <w:rPr>
          <w:rFonts w:cs="Times New Roman"/>
          <w:spacing w:val="38"/>
          <w:lang w:val="tr-TR"/>
        </w:rPr>
        <w:t xml:space="preserve"> </w:t>
      </w:r>
      <w:r w:rsidRPr="00173732">
        <w:rPr>
          <w:rFonts w:cs="Times New Roman"/>
          <w:lang w:val="tr-TR"/>
        </w:rPr>
        <w:t>olu</w:t>
      </w:r>
      <w:r w:rsidRPr="00173732">
        <w:rPr>
          <w:rFonts w:cs="Times New Roman"/>
          <w:spacing w:val="-1"/>
          <w:lang w:val="tr-TR"/>
        </w:rPr>
        <w:t>n</w:t>
      </w:r>
      <w:r w:rsidRPr="00173732">
        <w:rPr>
          <w:rFonts w:cs="Times New Roman"/>
          <w:spacing w:val="-2"/>
          <w:lang w:val="tr-TR"/>
        </w:rPr>
        <w:t>m</w:t>
      </w:r>
      <w:r w:rsidRPr="00173732">
        <w:rPr>
          <w:rFonts w:cs="Times New Roman"/>
          <w:lang w:val="tr-TR"/>
        </w:rPr>
        <w:t>ağla vech-i</w:t>
      </w:r>
      <w:r w:rsidRPr="00173732">
        <w:rPr>
          <w:rFonts w:cs="Times New Roman"/>
          <w:spacing w:val="21"/>
          <w:lang w:val="tr-TR"/>
        </w:rPr>
        <w:t xml:space="preserve"> </w:t>
      </w:r>
      <w:r w:rsidRPr="00173732">
        <w:rPr>
          <w:rFonts w:cs="Times New Roman"/>
          <w:spacing w:val="-2"/>
          <w:lang w:val="tr-TR"/>
        </w:rPr>
        <w:t>m</w:t>
      </w:r>
      <w:r w:rsidRPr="00173732">
        <w:rPr>
          <w:rFonts w:cs="Times New Roman"/>
          <w:lang w:val="tr-TR"/>
        </w:rPr>
        <w:t>eşrûh</w:t>
      </w:r>
      <w:r w:rsidRPr="00173732">
        <w:rPr>
          <w:rFonts w:cs="Times New Roman"/>
          <w:spacing w:val="22"/>
          <w:lang w:val="tr-TR"/>
        </w:rPr>
        <w:t xml:space="preserve"> </w:t>
      </w:r>
      <w:r w:rsidRPr="00173732">
        <w:rPr>
          <w:rFonts w:cs="Times New Roman"/>
          <w:lang w:val="tr-TR"/>
        </w:rPr>
        <w:t>üzere</w:t>
      </w:r>
      <w:r w:rsidRPr="00173732">
        <w:rPr>
          <w:rFonts w:cs="Times New Roman"/>
          <w:spacing w:val="21"/>
          <w:lang w:val="tr-TR"/>
        </w:rPr>
        <w:t xml:space="preserve"> </w:t>
      </w:r>
      <w:r w:rsidRPr="00173732">
        <w:rPr>
          <w:rFonts w:cs="Times New Roman"/>
          <w:lang w:val="tr-TR"/>
        </w:rPr>
        <w:t>ʿa</w:t>
      </w:r>
      <w:r w:rsidRPr="00173732">
        <w:rPr>
          <w:rFonts w:cs="Times New Roman"/>
          <w:spacing w:val="-3"/>
          <w:lang w:val="tr-TR"/>
        </w:rPr>
        <w:t>m</w:t>
      </w:r>
      <w:r w:rsidRPr="00173732">
        <w:rPr>
          <w:rFonts w:cs="Times New Roman"/>
          <w:lang w:val="tr-TR"/>
        </w:rPr>
        <w:t>el</w:t>
      </w:r>
      <w:r w:rsidRPr="00173732">
        <w:rPr>
          <w:rFonts w:cs="Times New Roman"/>
          <w:spacing w:val="23"/>
          <w:lang w:val="tr-TR"/>
        </w:rPr>
        <w:t xml:space="preserve"> </w:t>
      </w:r>
      <w:r w:rsidRPr="00173732">
        <w:rPr>
          <w:rFonts w:cs="Times New Roman"/>
          <w:lang w:val="tr-TR"/>
        </w:rPr>
        <w:t>olu</w:t>
      </w:r>
      <w:r w:rsidRPr="00173732">
        <w:rPr>
          <w:rFonts w:cs="Times New Roman"/>
          <w:spacing w:val="1"/>
          <w:lang w:val="tr-TR"/>
        </w:rPr>
        <w:t>n</w:t>
      </w:r>
      <w:r w:rsidRPr="00173732">
        <w:rPr>
          <w:rFonts w:cs="Times New Roman"/>
          <w:spacing w:val="-2"/>
          <w:lang w:val="tr-TR"/>
        </w:rPr>
        <w:t>m</w:t>
      </w:r>
      <w:r w:rsidRPr="00173732">
        <w:rPr>
          <w:rFonts w:cs="Times New Roman"/>
          <w:lang w:val="tr-TR"/>
        </w:rPr>
        <w:t>ak</w:t>
      </w:r>
      <w:r w:rsidRPr="00173732">
        <w:rPr>
          <w:rFonts w:cs="Times New Roman"/>
          <w:spacing w:val="22"/>
          <w:lang w:val="tr-TR"/>
        </w:rPr>
        <w:t xml:space="preserve"> </w:t>
      </w:r>
      <w:r w:rsidRPr="00173732">
        <w:rPr>
          <w:rFonts w:cs="Times New Roman"/>
          <w:lang w:val="tr-TR"/>
        </w:rPr>
        <w:t>fer</w:t>
      </w:r>
      <w:r w:rsidRPr="00173732">
        <w:rPr>
          <w:rFonts w:cs="Times New Roman"/>
          <w:spacing w:val="-2"/>
          <w:lang w:val="tr-TR"/>
        </w:rPr>
        <w:t>m</w:t>
      </w:r>
      <w:r w:rsidRPr="00173732">
        <w:rPr>
          <w:rFonts w:cs="Times New Roman"/>
          <w:lang w:val="tr-TR"/>
        </w:rPr>
        <w:t>ân</w:t>
      </w:r>
      <w:r w:rsidRPr="00173732">
        <w:rPr>
          <w:rFonts w:cs="Times New Roman"/>
          <w:spacing w:val="1"/>
          <w:lang w:val="tr-TR"/>
        </w:rPr>
        <w:t>ı</w:t>
      </w:r>
      <w:r w:rsidRPr="00173732">
        <w:rPr>
          <w:rFonts w:cs="Times New Roman"/>
          <w:lang w:val="tr-TR"/>
        </w:rPr>
        <w:t>m</w:t>
      </w:r>
      <w:r w:rsidRPr="00173732">
        <w:rPr>
          <w:rFonts w:cs="Times New Roman"/>
          <w:spacing w:val="21"/>
          <w:lang w:val="tr-TR"/>
        </w:rPr>
        <w:t xml:space="preserve"> </w:t>
      </w:r>
      <w:r w:rsidRPr="00173732">
        <w:rPr>
          <w:rFonts w:cs="Times New Roman"/>
          <w:lang w:val="tr-TR"/>
        </w:rPr>
        <w:t>ol</w:t>
      </w:r>
      <w:r w:rsidRPr="00173732">
        <w:rPr>
          <w:rFonts w:cs="Times New Roman"/>
          <w:spacing w:val="-2"/>
          <w:lang w:val="tr-TR"/>
        </w:rPr>
        <w:t>m</w:t>
      </w:r>
      <w:r w:rsidRPr="00173732">
        <w:rPr>
          <w:rFonts w:cs="Times New Roman"/>
          <w:lang w:val="tr-TR"/>
        </w:rPr>
        <w:t>ağın</w:t>
      </w:r>
      <w:r w:rsidRPr="00173732">
        <w:rPr>
          <w:rFonts w:cs="Times New Roman"/>
          <w:spacing w:val="22"/>
          <w:lang w:val="tr-TR"/>
        </w:rPr>
        <w:t xml:space="preserve"> </w:t>
      </w:r>
      <w:r w:rsidRPr="00173732">
        <w:rPr>
          <w:rFonts w:cs="Times New Roman"/>
          <w:lang w:val="tr-TR"/>
        </w:rPr>
        <w:t>istiʿlâc</w:t>
      </w:r>
      <w:r w:rsidRPr="00173732">
        <w:rPr>
          <w:rFonts w:cs="Times New Roman"/>
          <w:spacing w:val="22"/>
          <w:lang w:val="tr-TR"/>
        </w:rPr>
        <w:t xml:space="preserve"> </w:t>
      </w:r>
      <w:r w:rsidRPr="00173732">
        <w:rPr>
          <w:rFonts w:cs="Times New Roman"/>
          <w:lang w:val="tr-TR"/>
        </w:rPr>
        <w:t>hâvî</w:t>
      </w:r>
      <w:r w:rsidRPr="00173732">
        <w:rPr>
          <w:rFonts w:cs="Times New Roman"/>
          <w:spacing w:val="22"/>
          <w:lang w:val="tr-TR"/>
        </w:rPr>
        <w:t xml:space="preserve"> </w:t>
      </w:r>
      <w:r w:rsidRPr="00173732">
        <w:rPr>
          <w:rFonts w:cs="Times New Roman"/>
          <w:lang w:val="tr-TR"/>
        </w:rPr>
        <w:t>işbu</w:t>
      </w:r>
      <w:r w:rsidRPr="00173732">
        <w:rPr>
          <w:rFonts w:cs="Times New Roman"/>
          <w:spacing w:val="22"/>
          <w:lang w:val="tr-TR"/>
        </w:rPr>
        <w:t xml:space="preserve"> </w:t>
      </w:r>
      <w:r w:rsidRPr="00173732">
        <w:rPr>
          <w:rFonts w:cs="Times New Roman"/>
          <w:lang w:val="tr-TR"/>
        </w:rPr>
        <w:t>e</w:t>
      </w:r>
      <w:r w:rsidRPr="00173732">
        <w:rPr>
          <w:rFonts w:cs="Times New Roman"/>
          <w:spacing w:val="-2"/>
          <w:lang w:val="tr-TR"/>
        </w:rPr>
        <w:t>m</w:t>
      </w:r>
      <w:r w:rsidRPr="00173732">
        <w:rPr>
          <w:rFonts w:cs="Times New Roman"/>
          <w:spacing w:val="5"/>
          <w:lang w:val="tr-TR"/>
        </w:rPr>
        <w:t>r</w:t>
      </w:r>
      <w:r w:rsidRPr="00173732">
        <w:rPr>
          <w:rFonts w:cs="Times New Roman"/>
          <w:lang w:val="tr-TR"/>
        </w:rPr>
        <w:t>-i</w:t>
      </w:r>
      <w:r w:rsidRPr="00173732">
        <w:rPr>
          <w:rFonts w:cs="Times New Roman"/>
          <w:spacing w:val="23"/>
          <w:lang w:val="tr-TR"/>
        </w:rPr>
        <w:t xml:space="preserve"> </w:t>
      </w:r>
      <w:r w:rsidRPr="00173732">
        <w:rPr>
          <w:rFonts w:cs="Times New Roman"/>
          <w:lang w:val="tr-TR"/>
        </w:rPr>
        <w:t>şer</w:t>
      </w:r>
      <w:r w:rsidRPr="00173732">
        <w:rPr>
          <w:rFonts w:cs="Times New Roman"/>
          <w:spacing w:val="-1"/>
          <w:lang w:val="tr-TR"/>
        </w:rPr>
        <w:t>î</w:t>
      </w:r>
      <w:r w:rsidRPr="00173732">
        <w:rPr>
          <w:rFonts w:cs="Times New Roman"/>
          <w:lang w:val="tr-TR"/>
        </w:rPr>
        <w:t>fim</w:t>
      </w:r>
    </w:p>
    <w:p w14:paraId="57CF3E47" w14:textId="77777777" w:rsidR="00461AD1" w:rsidRPr="00173732" w:rsidRDefault="00461AD1" w:rsidP="00123F5A">
      <w:pPr>
        <w:pStyle w:val="GvdeMetni"/>
        <w:spacing w:line="360" w:lineRule="auto"/>
        <w:ind w:left="0"/>
        <w:jc w:val="both"/>
        <w:rPr>
          <w:rFonts w:cs="Times New Roman"/>
          <w:lang w:val="tr-TR"/>
        </w:rPr>
      </w:pPr>
      <w:r w:rsidRPr="00173732">
        <w:rPr>
          <w:rFonts w:cs="Times New Roman"/>
          <w:lang w:val="tr-TR"/>
        </w:rPr>
        <w:t>ısdâr</w:t>
      </w:r>
      <w:r w:rsidRPr="00173732">
        <w:rPr>
          <w:rFonts w:cs="Times New Roman"/>
          <w:spacing w:val="3"/>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uşdur</w:t>
      </w:r>
      <w:r w:rsidRPr="00173732">
        <w:rPr>
          <w:rFonts w:cs="Times New Roman"/>
          <w:spacing w:val="3"/>
          <w:lang w:val="tr-TR"/>
        </w:rPr>
        <w:t xml:space="preserve"> </w:t>
      </w:r>
      <w:r w:rsidRPr="00173732">
        <w:rPr>
          <w:rFonts w:cs="Times New Roman"/>
          <w:lang w:val="tr-TR"/>
        </w:rPr>
        <w:t>i</w:t>
      </w:r>
      <w:r w:rsidRPr="00173732">
        <w:rPr>
          <w:rFonts w:cs="Times New Roman"/>
          <w:spacing w:val="-2"/>
          <w:lang w:val="tr-TR"/>
        </w:rPr>
        <w:t>m</w:t>
      </w:r>
      <w:r w:rsidRPr="00173732">
        <w:rPr>
          <w:rFonts w:cs="Times New Roman"/>
          <w:lang w:val="tr-TR"/>
        </w:rPr>
        <w:t>di</w:t>
      </w:r>
      <w:r w:rsidRPr="00173732">
        <w:rPr>
          <w:rFonts w:cs="Times New Roman"/>
          <w:spacing w:val="5"/>
          <w:lang w:val="tr-TR"/>
        </w:rPr>
        <w:t xml:space="preserve"> </w:t>
      </w:r>
      <w:r w:rsidRPr="00173732">
        <w:rPr>
          <w:rFonts w:cs="Times New Roman"/>
          <w:lang w:val="tr-TR"/>
        </w:rPr>
        <w:t>siz</w:t>
      </w:r>
      <w:r w:rsidRPr="00173732">
        <w:rPr>
          <w:rFonts w:cs="Times New Roman"/>
          <w:spacing w:val="4"/>
          <w:lang w:val="tr-TR"/>
        </w:rPr>
        <w:t xml:space="preserve"> </w:t>
      </w:r>
      <w:r w:rsidRPr="00173732">
        <w:rPr>
          <w:rFonts w:cs="Times New Roman"/>
          <w:lang w:val="tr-TR"/>
        </w:rPr>
        <w:t>ki</w:t>
      </w:r>
      <w:r w:rsidRPr="00173732">
        <w:rPr>
          <w:rFonts w:cs="Times New Roman"/>
          <w:spacing w:val="3"/>
          <w:lang w:val="tr-TR"/>
        </w:rPr>
        <w:t xml:space="preserve"> </w:t>
      </w:r>
      <w:r w:rsidRPr="00173732">
        <w:rPr>
          <w:rFonts w:cs="Times New Roman"/>
          <w:spacing w:val="-2"/>
          <w:lang w:val="tr-TR"/>
        </w:rPr>
        <w:t>m</w:t>
      </w:r>
      <w:r w:rsidRPr="00173732">
        <w:rPr>
          <w:rFonts w:cs="Times New Roman"/>
          <w:lang w:val="tr-TR"/>
        </w:rPr>
        <w:t>üşî</w:t>
      </w:r>
      <w:r w:rsidRPr="00173732">
        <w:rPr>
          <w:rFonts w:cs="Times New Roman"/>
          <w:spacing w:val="3"/>
          <w:lang w:val="tr-TR"/>
        </w:rPr>
        <w:t>r</w:t>
      </w:r>
      <w:r w:rsidRPr="00173732">
        <w:rPr>
          <w:rFonts w:cs="Times New Roman"/>
          <w:lang w:val="tr-TR"/>
        </w:rPr>
        <w:t>-i</w:t>
      </w:r>
      <w:r w:rsidRPr="00173732">
        <w:rPr>
          <w:rFonts w:cs="Times New Roman"/>
          <w:spacing w:val="3"/>
          <w:lang w:val="tr-TR"/>
        </w:rPr>
        <w:t xml:space="preserve"> </w:t>
      </w:r>
      <w:r w:rsidRPr="00173732">
        <w:rPr>
          <w:rFonts w:cs="Times New Roman"/>
          <w:spacing w:val="-2"/>
          <w:lang w:val="tr-TR"/>
        </w:rPr>
        <w:t>m</w:t>
      </w:r>
      <w:r w:rsidRPr="00173732">
        <w:rPr>
          <w:rFonts w:cs="Times New Roman"/>
          <w:lang w:val="tr-TR"/>
        </w:rPr>
        <w:t>üşârün-ileyh</w:t>
      </w:r>
      <w:r w:rsidRPr="00173732">
        <w:rPr>
          <w:rFonts w:cs="Times New Roman"/>
          <w:spacing w:val="3"/>
          <w:lang w:val="tr-TR"/>
        </w:rPr>
        <w:t xml:space="preserve"> </w:t>
      </w:r>
      <w:r w:rsidRPr="00173732">
        <w:rPr>
          <w:rFonts w:cs="Times New Roman"/>
          <w:lang w:val="tr-TR"/>
        </w:rPr>
        <w:t>ve</w:t>
      </w:r>
      <w:r w:rsidRPr="00173732">
        <w:rPr>
          <w:rFonts w:cs="Times New Roman"/>
          <w:spacing w:val="3"/>
          <w:lang w:val="tr-TR"/>
        </w:rPr>
        <w:t xml:space="preserve"> </w:t>
      </w:r>
      <w:r w:rsidRPr="00173732">
        <w:rPr>
          <w:rFonts w:cs="Times New Roman"/>
          <w:lang w:val="tr-TR"/>
        </w:rPr>
        <w:t>nâ’i</w:t>
      </w:r>
      <w:r w:rsidRPr="00173732">
        <w:rPr>
          <w:rFonts w:cs="Times New Roman"/>
          <w:spacing w:val="1"/>
          <w:lang w:val="tr-TR"/>
        </w:rPr>
        <w:t>b</w:t>
      </w:r>
      <w:r w:rsidRPr="00173732">
        <w:rPr>
          <w:rFonts w:cs="Times New Roman"/>
          <w:spacing w:val="-1"/>
          <w:lang w:val="tr-TR"/>
        </w:rPr>
        <w:t>-</w:t>
      </w:r>
      <w:r w:rsidRPr="00173732">
        <w:rPr>
          <w:rFonts w:cs="Times New Roman"/>
          <w:lang w:val="tr-TR"/>
        </w:rPr>
        <w:t>i</w:t>
      </w:r>
      <w:r w:rsidRPr="00173732">
        <w:rPr>
          <w:rFonts w:cs="Times New Roman"/>
          <w:spacing w:val="3"/>
          <w:lang w:val="tr-TR"/>
        </w:rPr>
        <w:t xml:space="preserve"> </w:t>
      </w:r>
      <w:r w:rsidRPr="00173732">
        <w:rPr>
          <w:rFonts w:cs="Times New Roman"/>
          <w:spacing w:val="-2"/>
          <w:lang w:val="tr-TR"/>
        </w:rPr>
        <w:t>m</w:t>
      </w:r>
      <w:r w:rsidRPr="00173732">
        <w:rPr>
          <w:rFonts w:cs="Times New Roman"/>
          <w:lang w:val="tr-TR"/>
        </w:rPr>
        <w:t>ûmâ-ileyhsiz</w:t>
      </w:r>
      <w:r w:rsidRPr="00173732">
        <w:rPr>
          <w:rFonts w:cs="Times New Roman"/>
          <w:spacing w:val="3"/>
          <w:lang w:val="tr-TR"/>
        </w:rPr>
        <w:t xml:space="preserve"> </w:t>
      </w:r>
      <w:r w:rsidRPr="00173732">
        <w:rPr>
          <w:rFonts w:cs="Times New Roman"/>
          <w:lang w:val="tr-TR"/>
        </w:rPr>
        <w:t xml:space="preserve">ber- </w:t>
      </w:r>
      <w:r w:rsidRPr="00173732">
        <w:rPr>
          <w:rFonts w:cs="Times New Roman"/>
          <w:spacing w:val="-2"/>
          <w:lang w:val="tr-TR"/>
        </w:rPr>
        <w:t>m</w:t>
      </w:r>
      <w:r w:rsidRPr="00173732">
        <w:rPr>
          <w:rFonts w:cs="Times New Roman"/>
          <w:lang w:val="tr-TR"/>
        </w:rPr>
        <w:t>invâl</w:t>
      </w:r>
      <w:r w:rsidRPr="00173732">
        <w:rPr>
          <w:rFonts w:cs="Times New Roman"/>
          <w:spacing w:val="35"/>
          <w:lang w:val="tr-TR"/>
        </w:rPr>
        <w:t xml:space="preserve"> </w:t>
      </w:r>
      <w:r w:rsidRPr="00173732">
        <w:rPr>
          <w:rFonts w:cs="Times New Roman"/>
          <w:spacing w:val="-2"/>
          <w:lang w:val="tr-TR"/>
        </w:rPr>
        <w:t>m</w:t>
      </w:r>
      <w:r w:rsidRPr="00173732">
        <w:rPr>
          <w:rFonts w:cs="Times New Roman"/>
          <w:lang w:val="tr-TR"/>
        </w:rPr>
        <w:t>uharrer</w:t>
      </w:r>
      <w:r w:rsidRPr="00173732">
        <w:rPr>
          <w:rFonts w:cs="Times New Roman"/>
          <w:spacing w:val="33"/>
          <w:lang w:val="tr-TR"/>
        </w:rPr>
        <w:t xml:space="preserve"> </w:t>
      </w:r>
      <w:r w:rsidRPr="00173732">
        <w:rPr>
          <w:rFonts w:cs="Times New Roman"/>
          <w:spacing w:val="-2"/>
          <w:lang w:val="tr-TR"/>
        </w:rPr>
        <w:t>m</w:t>
      </w:r>
      <w:r w:rsidRPr="00173732">
        <w:rPr>
          <w:rFonts w:cs="Times New Roman"/>
          <w:lang w:val="tr-TR"/>
        </w:rPr>
        <w:t>ârü’</w:t>
      </w:r>
      <w:r w:rsidRPr="00173732">
        <w:rPr>
          <w:rFonts w:cs="Times New Roman"/>
          <w:spacing w:val="2"/>
          <w:lang w:val="tr-TR"/>
        </w:rPr>
        <w:t>z</w:t>
      </w:r>
      <w:r w:rsidRPr="00173732">
        <w:rPr>
          <w:rFonts w:cs="Times New Roman"/>
          <w:lang w:val="tr-TR"/>
        </w:rPr>
        <w:t>-</w:t>
      </w:r>
      <w:r w:rsidRPr="00173732">
        <w:rPr>
          <w:rFonts w:cs="Times New Roman"/>
          <w:spacing w:val="-1"/>
          <w:lang w:val="tr-TR"/>
        </w:rPr>
        <w:t>z</w:t>
      </w:r>
      <w:r w:rsidRPr="00173732">
        <w:rPr>
          <w:rFonts w:cs="Times New Roman"/>
          <w:lang w:val="tr-TR"/>
        </w:rPr>
        <w:t>ikr</w:t>
      </w:r>
      <w:r w:rsidRPr="00173732">
        <w:rPr>
          <w:rFonts w:cs="Times New Roman"/>
          <w:spacing w:val="34"/>
          <w:lang w:val="tr-TR"/>
        </w:rPr>
        <w:t xml:space="preserve"> </w:t>
      </w:r>
      <w:r w:rsidRPr="00173732">
        <w:rPr>
          <w:rFonts w:cs="Times New Roman"/>
          <w:lang w:val="tr-TR"/>
        </w:rPr>
        <w:t>E</w:t>
      </w:r>
      <w:r w:rsidRPr="00173732">
        <w:rPr>
          <w:rFonts w:cs="Times New Roman"/>
          <w:spacing w:val="-2"/>
          <w:lang w:val="tr-TR"/>
        </w:rPr>
        <w:t>ym</w:t>
      </w:r>
      <w:r w:rsidRPr="00173732">
        <w:rPr>
          <w:rFonts w:cs="Times New Roman"/>
          <w:lang w:val="tr-TR"/>
        </w:rPr>
        <w:t>ire</w:t>
      </w:r>
      <w:r w:rsidRPr="00173732">
        <w:rPr>
          <w:rFonts w:cs="Times New Roman"/>
          <w:spacing w:val="33"/>
          <w:lang w:val="tr-TR"/>
        </w:rPr>
        <w:t xml:space="preserve"> </w:t>
      </w:r>
      <w:r w:rsidRPr="00173732">
        <w:rPr>
          <w:rFonts w:cs="Times New Roman"/>
          <w:lang w:val="tr-TR"/>
        </w:rPr>
        <w:t>Karyesi’nin</w:t>
      </w:r>
      <w:r w:rsidRPr="00173732">
        <w:rPr>
          <w:rFonts w:cs="Times New Roman"/>
          <w:spacing w:val="32"/>
          <w:lang w:val="tr-TR"/>
        </w:rPr>
        <w:t xml:space="preserve"> </w:t>
      </w:r>
      <w:r w:rsidRPr="00173732">
        <w:rPr>
          <w:rFonts w:cs="Times New Roman"/>
          <w:lang w:val="tr-TR"/>
        </w:rPr>
        <w:t>id</w:t>
      </w:r>
      <w:r w:rsidRPr="00173732">
        <w:rPr>
          <w:rFonts w:cs="Times New Roman"/>
          <w:spacing w:val="-1"/>
          <w:lang w:val="tr-TR"/>
        </w:rPr>
        <w:t>d</w:t>
      </w:r>
      <w:r w:rsidRPr="00173732">
        <w:rPr>
          <w:rFonts w:cs="Times New Roman"/>
          <w:lang w:val="tr-TR"/>
        </w:rPr>
        <w:t>iʿâ</w:t>
      </w:r>
      <w:r w:rsidRPr="00173732">
        <w:rPr>
          <w:rFonts w:cs="Times New Roman"/>
          <w:spacing w:val="33"/>
          <w:lang w:val="tr-TR"/>
        </w:rPr>
        <w:t xml:space="preserve"> </w:t>
      </w:r>
      <w:r w:rsidRPr="00173732">
        <w:rPr>
          <w:rFonts w:cs="Times New Roman"/>
          <w:lang w:val="tr-TR"/>
        </w:rPr>
        <w:t>it</w:t>
      </w:r>
      <w:r w:rsidRPr="00173732">
        <w:rPr>
          <w:rFonts w:cs="Times New Roman"/>
          <w:spacing w:val="-2"/>
          <w:lang w:val="tr-TR"/>
        </w:rPr>
        <w:t>m</w:t>
      </w:r>
      <w:r w:rsidRPr="00173732">
        <w:rPr>
          <w:rFonts w:cs="Times New Roman"/>
          <w:lang w:val="tr-TR"/>
        </w:rPr>
        <w:t>ekde</w:t>
      </w:r>
      <w:r w:rsidRPr="00173732">
        <w:rPr>
          <w:rFonts w:cs="Times New Roman"/>
          <w:spacing w:val="33"/>
          <w:lang w:val="tr-TR"/>
        </w:rPr>
        <w:t xml:space="preserve"> </w:t>
      </w:r>
      <w:r w:rsidRPr="00173732">
        <w:rPr>
          <w:rFonts w:cs="Times New Roman"/>
          <w:lang w:val="tr-TR"/>
        </w:rPr>
        <w:t>oldukl</w:t>
      </w:r>
      <w:r w:rsidRPr="00173732">
        <w:rPr>
          <w:rFonts w:cs="Times New Roman"/>
          <w:spacing w:val="-1"/>
          <w:lang w:val="tr-TR"/>
        </w:rPr>
        <w:t>a</w:t>
      </w:r>
      <w:r w:rsidRPr="00173732">
        <w:rPr>
          <w:rFonts w:cs="Times New Roman"/>
          <w:lang w:val="tr-TR"/>
        </w:rPr>
        <w:t>rı</w:t>
      </w:r>
      <w:r w:rsidRPr="00173732">
        <w:rPr>
          <w:rFonts w:cs="Times New Roman"/>
          <w:spacing w:val="34"/>
          <w:lang w:val="tr-TR"/>
        </w:rPr>
        <w:t xml:space="preserve"> </w:t>
      </w:r>
      <w:r w:rsidRPr="00173732">
        <w:rPr>
          <w:rFonts w:cs="Times New Roman"/>
          <w:spacing w:val="-2"/>
          <w:lang w:val="tr-TR"/>
        </w:rPr>
        <w:t>y</w:t>
      </w:r>
      <w:r w:rsidRPr="00173732">
        <w:rPr>
          <w:rFonts w:cs="Times New Roman"/>
          <w:lang w:val="tr-TR"/>
        </w:rPr>
        <w:t>erler kadî</w:t>
      </w:r>
      <w:r w:rsidRPr="00173732">
        <w:rPr>
          <w:rFonts w:cs="Times New Roman"/>
          <w:spacing w:val="-2"/>
          <w:lang w:val="tr-TR"/>
        </w:rPr>
        <w:t>m</w:t>
      </w:r>
      <w:r w:rsidRPr="00173732">
        <w:rPr>
          <w:rFonts w:cs="Times New Roman"/>
          <w:lang w:val="tr-TR"/>
        </w:rPr>
        <w:t>den</w:t>
      </w:r>
      <w:r w:rsidRPr="00173732">
        <w:rPr>
          <w:rFonts w:cs="Times New Roman"/>
          <w:spacing w:val="32"/>
          <w:lang w:val="tr-TR"/>
        </w:rPr>
        <w:t xml:space="preserve"> </w:t>
      </w:r>
      <w:r w:rsidRPr="00173732">
        <w:rPr>
          <w:rFonts w:cs="Times New Roman"/>
          <w:lang w:val="tr-TR"/>
        </w:rPr>
        <w:t>karyeleri</w:t>
      </w:r>
      <w:r w:rsidRPr="00173732">
        <w:rPr>
          <w:rFonts w:cs="Times New Roman"/>
          <w:spacing w:val="31"/>
          <w:lang w:val="tr-TR"/>
        </w:rPr>
        <w:t xml:space="preserve"> </w:t>
      </w:r>
      <w:r w:rsidRPr="00173732">
        <w:rPr>
          <w:rFonts w:cs="Times New Roman"/>
          <w:lang w:val="tr-TR"/>
        </w:rPr>
        <w:t>ha</w:t>
      </w:r>
      <w:r w:rsidRPr="00173732">
        <w:rPr>
          <w:rFonts w:cs="Times New Roman"/>
          <w:spacing w:val="-1"/>
          <w:lang w:val="tr-TR"/>
        </w:rPr>
        <w:t>y</w:t>
      </w:r>
      <w:r w:rsidRPr="00173732">
        <w:rPr>
          <w:rFonts w:cs="Times New Roman"/>
          <w:lang w:val="tr-TR"/>
        </w:rPr>
        <w:t>vanâta</w:t>
      </w:r>
      <w:r w:rsidRPr="00173732">
        <w:rPr>
          <w:rFonts w:cs="Times New Roman"/>
          <w:spacing w:val="31"/>
          <w:lang w:val="tr-TR"/>
        </w:rPr>
        <w:t xml:space="preserve"> </w:t>
      </w:r>
      <w:r w:rsidRPr="00173732">
        <w:rPr>
          <w:rFonts w:cs="Times New Roman"/>
          <w:spacing w:val="-2"/>
          <w:lang w:val="tr-TR"/>
        </w:rPr>
        <w:t>m</w:t>
      </w:r>
      <w:r w:rsidRPr="00173732">
        <w:rPr>
          <w:rFonts w:cs="Times New Roman"/>
          <w:lang w:val="tr-TR"/>
        </w:rPr>
        <w:t>ah</w:t>
      </w:r>
      <w:r w:rsidRPr="00173732">
        <w:rPr>
          <w:rFonts w:cs="Times New Roman"/>
          <w:spacing w:val="1"/>
          <w:lang w:val="tr-TR"/>
        </w:rPr>
        <w:t>s</w:t>
      </w:r>
      <w:r w:rsidRPr="00173732">
        <w:rPr>
          <w:rFonts w:cs="Times New Roman"/>
          <w:lang w:val="tr-TR"/>
        </w:rPr>
        <w:t>ûs</w:t>
      </w:r>
      <w:r w:rsidRPr="00173732">
        <w:rPr>
          <w:rFonts w:cs="Times New Roman"/>
          <w:spacing w:val="32"/>
          <w:lang w:val="tr-TR"/>
        </w:rPr>
        <w:t xml:space="preserve"> </w:t>
      </w:r>
      <w:r w:rsidRPr="00173732">
        <w:rPr>
          <w:rFonts w:cs="Times New Roman"/>
          <w:spacing w:val="-2"/>
          <w:lang w:val="tr-TR"/>
        </w:rPr>
        <w:t>m</w:t>
      </w:r>
      <w:r w:rsidRPr="00173732">
        <w:rPr>
          <w:rFonts w:cs="Times New Roman"/>
          <w:lang w:val="tr-TR"/>
        </w:rPr>
        <w:t>erʿâ</w:t>
      </w:r>
      <w:r w:rsidRPr="00173732">
        <w:rPr>
          <w:rFonts w:cs="Times New Roman"/>
          <w:spacing w:val="32"/>
          <w:lang w:val="tr-TR"/>
        </w:rPr>
        <w:t xml:space="preserve"> </w:t>
      </w:r>
      <w:r w:rsidRPr="00173732">
        <w:rPr>
          <w:rFonts w:cs="Times New Roman"/>
          <w:lang w:val="tr-TR"/>
        </w:rPr>
        <w:t>y</w:t>
      </w:r>
      <w:r w:rsidRPr="00173732">
        <w:rPr>
          <w:rFonts w:cs="Times New Roman"/>
          <w:spacing w:val="-1"/>
          <w:lang w:val="tr-TR"/>
        </w:rPr>
        <w:t>e</w:t>
      </w:r>
      <w:r w:rsidRPr="00173732">
        <w:rPr>
          <w:rFonts w:cs="Times New Roman"/>
          <w:lang w:val="tr-TR"/>
        </w:rPr>
        <w:t>rlerinden</w:t>
      </w:r>
      <w:r w:rsidRPr="00173732">
        <w:rPr>
          <w:rFonts w:cs="Times New Roman"/>
          <w:spacing w:val="31"/>
          <w:lang w:val="tr-TR"/>
        </w:rPr>
        <w:t xml:space="preserve"> </w:t>
      </w:r>
      <w:r w:rsidRPr="00173732">
        <w:rPr>
          <w:rFonts w:cs="Times New Roman"/>
          <w:spacing w:val="-2"/>
          <w:lang w:val="tr-TR"/>
        </w:rPr>
        <w:t>m</w:t>
      </w:r>
      <w:r w:rsidRPr="00173732">
        <w:rPr>
          <w:rFonts w:cs="Times New Roman"/>
          <w:spacing w:val="1"/>
          <w:lang w:val="tr-TR"/>
        </w:rPr>
        <w:t>i</w:t>
      </w:r>
      <w:r w:rsidRPr="00173732">
        <w:rPr>
          <w:rFonts w:cs="Times New Roman"/>
          <w:lang w:val="tr-TR"/>
        </w:rPr>
        <w:t>dir</w:t>
      </w:r>
      <w:r w:rsidRPr="00173732">
        <w:rPr>
          <w:rFonts w:cs="Times New Roman"/>
          <w:spacing w:val="32"/>
          <w:lang w:val="tr-TR"/>
        </w:rPr>
        <w:t xml:space="preserve"> </w:t>
      </w:r>
      <w:r w:rsidRPr="00173732">
        <w:rPr>
          <w:rFonts w:cs="Times New Roman"/>
          <w:lang w:val="tr-TR"/>
        </w:rPr>
        <w:t>yoh</w:t>
      </w:r>
      <w:r w:rsidRPr="00173732">
        <w:rPr>
          <w:rFonts w:cs="Times New Roman"/>
          <w:spacing w:val="-1"/>
          <w:lang w:val="tr-TR"/>
        </w:rPr>
        <w:t>s</w:t>
      </w:r>
      <w:r w:rsidRPr="00173732">
        <w:rPr>
          <w:rFonts w:cs="Times New Roman"/>
          <w:lang w:val="tr-TR"/>
        </w:rPr>
        <w:t>a</w:t>
      </w:r>
      <w:r w:rsidRPr="00173732">
        <w:rPr>
          <w:rFonts w:cs="Times New Roman"/>
          <w:spacing w:val="32"/>
          <w:lang w:val="tr-TR"/>
        </w:rPr>
        <w:t xml:space="preserve"> </w:t>
      </w:r>
      <w:r w:rsidRPr="00173732">
        <w:rPr>
          <w:rFonts w:cs="Times New Roman"/>
          <w:spacing w:val="-2"/>
          <w:lang w:val="tr-TR"/>
        </w:rPr>
        <w:t>k</w:t>
      </w:r>
      <w:r w:rsidRPr="00173732">
        <w:rPr>
          <w:rFonts w:cs="Times New Roman"/>
          <w:lang w:val="tr-TR"/>
        </w:rPr>
        <w:t>efere</w:t>
      </w:r>
      <w:r w:rsidRPr="00173732">
        <w:rPr>
          <w:rFonts w:cs="Times New Roman"/>
          <w:spacing w:val="32"/>
          <w:lang w:val="tr-TR"/>
        </w:rPr>
        <w:t xml:space="preserve"> </w:t>
      </w:r>
      <w:r w:rsidRPr="00173732">
        <w:rPr>
          <w:rFonts w:cs="Times New Roman"/>
          <w:lang w:val="tr-TR"/>
        </w:rPr>
        <w:t>y</w:t>
      </w:r>
      <w:r w:rsidRPr="00173732">
        <w:rPr>
          <w:rFonts w:cs="Times New Roman"/>
          <w:spacing w:val="-1"/>
          <w:lang w:val="tr-TR"/>
        </w:rPr>
        <w:t>e</w:t>
      </w:r>
      <w:r w:rsidRPr="00173732">
        <w:rPr>
          <w:rFonts w:cs="Times New Roman"/>
          <w:lang w:val="tr-TR"/>
        </w:rPr>
        <w:t>rl</w:t>
      </w:r>
      <w:r w:rsidRPr="00173732">
        <w:rPr>
          <w:rFonts w:cs="Times New Roman"/>
          <w:spacing w:val="-1"/>
          <w:lang w:val="tr-TR"/>
        </w:rPr>
        <w:t>e</w:t>
      </w:r>
      <w:r w:rsidRPr="00173732">
        <w:rPr>
          <w:rFonts w:cs="Times New Roman"/>
          <w:lang w:val="tr-TR"/>
        </w:rPr>
        <w:t>rine tenbîh</w:t>
      </w:r>
      <w:r w:rsidRPr="00173732">
        <w:rPr>
          <w:rFonts w:cs="Times New Roman"/>
          <w:spacing w:val="57"/>
          <w:lang w:val="tr-TR"/>
        </w:rPr>
        <w:t xml:space="preserve"> </w:t>
      </w:r>
      <w:r w:rsidRPr="00173732">
        <w:rPr>
          <w:rFonts w:cs="Times New Roman"/>
          <w:spacing w:val="-2"/>
          <w:lang w:val="tr-TR"/>
        </w:rPr>
        <w:t>o</w:t>
      </w:r>
      <w:r w:rsidRPr="00173732">
        <w:rPr>
          <w:rFonts w:cs="Times New Roman"/>
          <w:lang w:val="tr-TR"/>
        </w:rPr>
        <w:t>lu</w:t>
      </w:r>
      <w:r w:rsidRPr="00173732">
        <w:rPr>
          <w:rFonts w:cs="Times New Roman"/>
          <w:spacing w:val="-1"/>
          <w:lang w:val="tr-TR"/>
        </w:rPr>
        <w:t>n</w:t>
      </w:r>
      <w:r w:rsidRPr="00173732">
        <w:rPr>
          <w:rFonts w:cs="Times New Roman"/>
          <w:lang w:val="tr-TR"/>
        </w:rPr>
        <w:t>an</w:t>
      </w:r>
      <w:r w:rsidRPr="00173732">
        <w:rPr>
          <w:rFonts w:cs="Times New Roman"/>
          <w:spacing w:val="57"/>
          <w:lang w:val="tr-TR"/>
        </w:rPr>
        <w:t xml:space="preserve"> </w:t>
      </w:r>
      <w:r w:rsidRPr="00173732">
        <w:rPr>
          <w:rFonts w:cs="Times New Roman"/>
          <w:lang w:val="tr-TR"/>
        </w:rPr>
        <w:t>yaylak</w:t>
      </w:r>
      <w:r w:rsidRPr="00173732">
        <w:rPr>
          <w:rFonts w:cs="Times New Roman"/>
          <w:spacing w:val="56"/>
          <w:lang w:val="tr-TR"/>
        </w:rPr>
        <w:t xml:space="preserve"> </w:t>
      </w:r>
      <w:r w:rsidRPr="00173732">
        <w:rPr>
          <w:rFonts w:cs="Times New Roman"/>
          <w:spacing w:val="-2"/>
          <w:lang w:val="tr-TR"/>
        </w:rPr>
        <w:t>y</w:t>
      </w:r>
      <w:r w:rsidRPr="00173732">
        <w:rPr>
          <w:rFonts w:cs="Times New Roman"/>
          <w:lang w:val="tr-TR"/>
        </w:rPr>
        <w:t>erlerinden</w:t>
      </w:r>
      <w:r w:rsidRPr="00173732">
        <w:rPr>
          <w:rFonts w:cs="Times New Roman"/>
          <w:spacing w:val="56"/>
          <w:lang w:val="tr-TR"/>
        </w:rPr>
        <w:t xml:space="preserve"> </w:t>
      </w:r>
      <w:r w:rsidRPr="00173732">
        <w:rPr>
          <w:rFonts w:cs="Times New Roman"/>
          <w:spacing w:val="-2"/>
          <w:lang w:val="tr-TR"/>
        </w:rPr>
        <w:t>o</w:t>
      </w:r>
      <w:r w:rsidRPr="00173732">
        <w:rPr>
          <w:rFonts w:cs="Times New Roman"/>
          <w:lang w:val="tr-TR"/>
        </w:rPr>
        <w:t>larak</w:t>
      </w:r>
      <w:r w:rsidRPr="00173732">
        <w:rPr>
          <w:rFonts w:cs="Times New Roman"/>
          <w:spacing w:val="56"/>
          <w:lang w:val="tr-TR"/>
        </w:rPr>
        <w:t xml:space="preserve"> </w:t>
      </w:r>
      <w:r w:rsidRPr="00173732">
        <w:rPr>
          <w:rFonts w:cs="Times New Roman"/>
          <w:lang w:val="tr-TR"/>
        </w:rPr>
        <w:t>bir</w:t>
      </w:r>
      <w:r w:rsidRPr="00173732">
        <w:rPr>
          <w:rFonts w:cs="Times New Roman"/>
          <w:spacing w:val="57"/>
          <w:lang w:val="tr-TR"/>
        </w:rPr>
        <w:t xml:space="preserve"> </w:t>
      </w:r>
      <w:r w:rsidRPr="00173732">
        <w:rPr>
          <w:rFonts w:cs="Times New Roman"/>
          <w:lang w:val="tr-TR"/>
        </w:rPr>
        <w:t>takrîb</w:t>
      </w:r>
      <w:r w:rsidRPr="00173732">
        <w:rPr>
          <w:rFonts w:cs="Times New Roman"/>
          <w:spacing w:val="57"/>
          <w:lang w:val="tr-TR"/>
        </w:rPr>
        <w:t xml:space="preserve"> </w:t>
      </w:r>
      <w:r w:rsidRPr="00173732">
        <w:rPr>
          <w:rFonts w:cs="Times New Roman"/>
          <w:spacing w:val="-2"/>
          <w:lang w:val="tr-TR"/>
        </w:rPr>
        <w:t>m</w:t>
      </w:r>
      <w:r w:rsidRPr="00173732">
        <w:rPr>
          <w:rFonts w:cs="Times New Roman"/>
          <w:lang w:val="tr-TR"/>
        </w:rPr>
        <w:t>erʿâ</w:t>
      </w:r>
      <w:r w:rsidRPr="00173732">
        <w:rPr>
          <w:rFonts w:cs="Times New Roman"/>
          <w:spacing w:val="56"/>
          <w:lang w:val="tr-TR"/>
        </w:rPr>
        <w:t xml:space="preserve"> </w:t>
      </w:r>
      <w:r w:rsidRPr="00173732">
        <w:rPr>
          <w:rFonts w:cs="Times New Roman"/>
          <w:lang w:val="tr-TR"/>
        </w:rPr>
        <w:t>sûretiyle</w:t>
      </w:r>
      <w:r w:rsidRPr="00173732">
        <w:rPr>
          <w:rFonts w:cs="Times New Roman"/>
          <w:spacing w:val="56"/>
          <w:lang w:val="tr-TR"/>
        </w:rPr>
        <w:t xml:space="preserve"> </w:t>
      </w:r>
      <w:r w:rsidRPr="00173732">
        <w:rPr>
          <w:rFonts w:cs="Times New Roman"/>
          <w:lang w:val="tr-TR"/>
        </w:rPr>
        <w:t>h</w:t>
      </w:r>
      <w:r w:rsidRPr="00173732">
        <w:rPr>
          <w:rFonts w:cs="Times New Roman"/>
          <w:spacing w:val="-2"/>
          <w:lang w:val="tr-TR"/>
        </w:rPr>
        <w:t>u</w:t>
      </w:r>
      <w:r w:rsidRPr="00173732">
        <w:rPr>
          <w:rFonts w:cs="Times New Roman"/>
          <w:lang w:val="tr-TR"/>
        </w:rPr>
        <w:t>sû</w:t>
      </w:r>
      <w:r w:rsidRPr="00173732">
        <w:rPr>
          <w:rFonts w:cs="Times New Roman"/>
          <w:spacing w:val="5"/>
          <w:lang w:val="tr-TR"/>
        </w:rPr>
        <w:t>s</w:t>
      </w:r>
      <w:r w:rsidRPr="00173732">
        <w:rPr>
          <w:rFonts w:cs="Times New Roman"/>
          <w:lang w:val="tr-TR"/>
        </w:rPr>
        <w:t>-ı</w:t>
      </w:r>
      <w:r w:rsidRPr="00173732">
        <w:rPr>
          <w:rFonts w:cs="Times New Roman"/>
          <w:spacing w:val="57"/>
          <w:lang w:val="tr-TR"/>
        </w:rPr>
        <w:t xml:space="preserve"> </w:t>
      </w:r>
      <w:r w:rsidRPr="00173732">
        <w:rPr>
          <w:rFonts w:cs="Times New Roman"/>
          <w:spacing w:val="-2"/>
          <w:lang w:val="tr-TR"/>
        </w:rPr>
        <w:t>m</w:t>
      </w:r>
      <w:r w:rsidRPr="00173732">
        <w:rPr>
          <w:rFonts w:cs="Times New Roman"/>
          <w:lang w:val="tr-TR"/>
        </w:rPr>
        <w:t>ezbûru tekrâr</w:t>
      </w:r>
      <w:r w:rsidRPr="00173732">
        <w:rPr>
          <w:rFonts w:cs="Times New Roman"/>
          <w:spacing w:val="36"/>
          <w:lang w:val="tr-TR"/>
        </w:rPr>
        <w:t xml:space="preserve"> </w:t>
      </w:r>
      <w:r w:rsidRPr="00173732">
        <w:rPr>
          <w:rFonts w:cs="Times New Roman"/>
          <w:lang w:val="tr-TR"/>
        </w:rPr>
        <w:t>rü’y</w:t>
      </w:r>
      <w:r w:rsidRPr="00173732">
        <w:rPr>
          <w:rFonts w:cs="Times New Roman"/>
          <w:spacing w:val="-2"/>
          <w:lang w:val="tr-TR"/>
        </w:rPr>
        <w:t>e</w:t>
      </w:r>
      <w:r w:rsidRPr="00173732">
        <w:rPr>
          <w:rFonts w:cs="Times New Roman"/>
          <w:lang w:val="tr-TR"/>
        </w:rPr>
        <w:t>t</w:t>
      </w:r>
      <w:r w:rsidRPr="00173732">
        <w:rPr>
          <w:rFonts w:cs="Times New Roman"/>
          <w:spacing w:val="37"/>
          <w:lang w:val="tr-TR"/>
        </w:rPr>
        <w:t xml:space="preserve"> </w:t>
      </w:r>
      <w:r w:rsidRPr="00173732">
        <w:rPr>
          <w:rFonts w:cs="Times New Roman"/>
          <w:lang w:val="tr-TR"/>
        </w:rPr>
        <w:t>olun</w:t>
      </w:r>
      <w:r w:rsidRPr="00173732">
        <w:rPr>
          <w:rFonts w:cs="Times New Roman"/>
          <w:spacing w:val="-2"/>
          <w:lang w:val="tr-TR"/>
        </w:rPr>
        <w:t>m</w:t>
      </w:r>
      <w:r w:rsidRPr="00173732">
        <w:rPr>
          <w:rFonts w:cs="Times New Roman"/>
          <w:lang w:val="tr-TR"/>
        </w:rPr>
        <w:t>ası</w:t>
      </w:r>
      <w:r w:rsidRPr="00173732">
        <w:rPr>
          <w:rFonts w:cs="Times New Roman"/>
          <w:spacing w:val="-2"/>
          <w:lang w:val="tr-TR"/>
        </w:rPr>
        <w:t>n</w:t>
      </w:r>
      <w:r w:rsidRPr="00173732">
        <w:rPr>
          <w:rFonts w:cs="Times New Roman"/>
          <w:lang w:val="tr-TR"/>
        </w:rPr>
        <w:t>dan</w:t>
      </w:r>
      <w:r w:rsidRPr="00173732">
        <w:rPr>
          <w:rFonts w:cs="Times New Roman"/>
          <w:spacing w:val="37"/>
          <w:lang w:val="tr-TR"/>
        </w:rPr>
        <w:t xml:space="preserve"> </w:t>
      </w:r>
      <w:r w:rsidRPr="00173732">
        <w:rPr>
          <w:rFonts w:cs="Times New Roman"/>
          <w:lang w:val="tr-TR"/>
        </w:rPr>
        <w:t>ʿi</w:t>
      </w:r>
      <w:r w:rsidRPr="00173732">
        <w:rPr>
          <w:rFonts w:cs="Times New Roman"/>
          <w:spacing w:val="-2"/>
          <w:lang w:val="tr-TR"/>
        </w:rPr>
        <w:t>b</w:t>
      </w:r>
      <w:r w:rsidRPr="00173732">
        <w:rPr>
          <w:rFonts w:cs="Times New Roman"/>
          <w:lang w:val="tr-TR"/>
        </w:rPr>
        <w:t>âr</w:t>
      </w:r>
      <w:r w:rsidRPr="00173732">
        <w:rPr>
          <w:rFonts w:cs="Times New Roman"/>
          <w:spacing w:val="-1"/>
          <w:lang w:val="tr-TR"/>
        </w:rPr>
        <w:t>e</w:t>
      </w:r>
      <w:r w:rsidRPr="00173732">
        <w:rPr>
          <w:rFonts w:cs="Times New Roman"/>
          <w:lang w:val="tr-TR"/>
        </w:rPr>
        <w:t>t</w:t>
      </w:r>
      <w:r w:rsidRPr="00173732">
        <w:rPr>
          <w:rFonts w:cs="Times New Roman"/>
          <w:spacing w:val="36"/>
          <w:lang w:val="tr-TR"/>
        </w:rPr>
        <w:t xml:space="preserve"> </w:t>
      </w:r>
      <w:r w:rsidRPr="00173732">
        <w:rPr>
          <w:rFonts w:cs="Times New Roman"/>
          <w:spacing w:val="-2"/>
          <w:lang w:val="tr-TR"/>
        </w:rPr>
        <w:t>m</w:t>
      </w:r>
      <w:r w:rsidRPr="00173732">
        <w:rPr>
          <w:rFonts w:cs="Times New Roman"/>
          <w:lang w:val="tr-TR"/>
        </w:rPr>
        <w:t>idir</w:t>
      </w:r>
      <w:r w:rsidRPr="00173732">
        <w:rPr>
          <w:rFonts w:cs="Times New Roman"/>
          <w:spacing w:val="37"/>
          <w:lang w:val="tr-TR"/>
        </w:rPr>
        <w:t xml:space="preserve"> </w:t>
      </w:r>
      <w:r w:rsidRPr="00173732">
        <w:rPr>
          <w:rFonts w:cs="Times New Roman"/>
          <w:lang w:val="tr-TR"/>
        </w:rPr>
        <w:t>taraf</w:t>
      </w:r>
      <w:r w:rsidRPr="00173732">
        <w:rPr>
          <w:rFonts w:cs="Times New Roman"/>
          <w:spacing w:val="-2"/>
          <w:lang w:val="tr-TR"/>
        </w:rPr>
        <w:t>e</w:t>
      </w:r>
      <w:r w:rsidRPr="00173732">
        <w:rPr>
          <w:rFonts w:cs="Times New Roman"/>
          <w:lang w:val="tr-TR"/>
        </w:rPr>
        <w:t>y</w:t>
      </w:r>
      <w:r w:rsidRPr="00173732">
        <w:rPr>
          <w:rFonts w:cs="Times New Roman"/>
          <w:spacing w:val="3"/>
          <w:lang w:val="tr-TR"/>
        </w:rPr>
        <w:t>n</w:t>
      </w:r>
      <w:r w:rsidRPr="00173732">
        <w:rPr>
          <w:rFonts w:cs="Times New Roman"/>
          <w:lang w:val="tr-TR"/>
        </w:rPr>
        <w:t>-i</w:t>
      </w:r>
      <w:r w:rsidRPr="00173732">
        <w:rPr>
          <w:rFonts w:cs="Times New Roman"/>
          <w:spacing w:val="37"/>
          <w:lang w:val="tr-TR"/>
        </w:rPr>
        <w:t xml:space="preserve"> </w:t>
      </w:r>
      <w:r w:rsidRPr="00173732">
        <w:rPr>
          <w:rFonts w:cs="Times New Roman"/>
          <w:spacing w:val="-2"/>
          <w:lang w:val="tr-TR"/>
        </w:rPr>
        <w:t>m</w:t>
      </w:r>
      <w:r w:rsidRPr="00173732">
        <w:rPr>
          <w:rFonts w:cs="Times New Roman"/>
          <w:lang w:val="tr-TR"/>
        </w:rPr>
        <w:t>üvâcehesinde</w:t>
      </w:r>
      <w:r w:rsidRPr="00173732">
        <w:rPr>
          <w:rFonts w:cs="Times New Roman"/>
          <w:spacing w:val="36"/>
          <w:lang w:val="tr-TR"/>
        </w:rPr>
        <w:t xml:space="preserve"> </w:t>
      </w:r>
      <w:r w:rsidRPr="00173732">
        <w:rPr>
          <w:rFonts w:cs="Times New Roman"/>
          <w:lang w:val="tr-TR"/>
        </w:rPr>
        <w:t>maʿrif</w:t>
      </w:r>
      <w:r w:rsidRPr="00173732">
        <w:rPr>
          <w:rFonts w:cs="Times New Roman"/>
          <w:spacing w:val="-2"/>
          <w:lang w:val="tr-TR"/>
        </w:rPr>
        <w:t>e</w:t>
      </w:r>
      <w:r w:rsidRPr="00173732">
        <w:rPr>
          <w:rFonts w:cs="Times New Roman"/>
          <w:spacing w:val="2"/>
          <w:lang w:val="tr-TR"/>
        </w:rPr>
        <w:t>t</w:t>
      </w:r>
      <w:r w:rsidRPr="00173732">
        <w:rPr>
          <w:rFonts w:cs="Times New Roman"/>
          <w:lang w:val="tr-TR"/>
        </w:rPr>
        <w:t>-i</w:t>
      </w:r>
      <w:r w:rsidRPr="00173732">
        <w:rPr>
          <w:rFonts w:cs="Times New Roman"/>
          <w:spacing w:val="36"/>
          <w:lang w:val="tr-TR"/>
        </w:rPr>
        <w:t xml:space="preserve"> </w:t>
      </w:r>
      <w:r w:rsidRPr="00173732">
        <w:rPr>
          <w:rFonts w:cs="Times New Roman"/>
          <w:lang w:val="tr-TR"/>
        </w:rPr>
        <w:t>ş</w:t>
      </w:r>
      <w:r w:rsidRPr="00173732">
        <w:rPr>
          <w:rFonts w:cs="Times New Roman"/>
          <w:spacing w:val="-1"/>
          <w:lang w:val="tr-TR"/>
        </w:rPr>
        <w:t>e</w:t>
      </w:r>
      <w:r w:rsidRPr="00173732">
        <w:rPr>
          <w:rFonts w:cs="Times New Roman"/>
          <w:lang w:val="tr-TR"/>
        </w:rPr>
        <w:t>rʿiyye tahakkuk</w:t>
      </w:r>
      <w:r w:rsidRPr="00173732">
        <w:rPr>
          <w:rFonts w:cs="Times New Roman"/>
          <w:spacing w:val="10"/>
          <w:lang w:val="tr-TR"/>
        </w:rPr>
        <w:t xml:space="preserve"> </w:t>
      </w:r>
      <w:r w:rsidRPr="00173732">
        <w:rPr>
          <w:rFonts w:cs="Times New Roman"/>
          <w:lang w:val="tr-TR"/>
        </w:rPr>
        <w:t>birle</w:t>
      </w:r>
      <w:r w:rsidRPr="00173732">
        <w:rPr>
          <w:rFonts w:cs="Times New Roman"/>
          <w:spacing w:val="11"/>
          <w:lang w:val="tr-TR"/>
        </w:rPr>
        <w:t xml:space="preserve"> </w:t>
      </w:r>
      <w:r w:rsidRPr="00173732">
        <w:rPr>
          <w:rFonts w:cs="Times New Roman"/>
          <w:lang w:val="tr-TR"/>
        </w:rPr>
        <w:t>keyfiyetin</w:t>
      </w:r>
      <w:r w:rsidRPr="00173732">
        <w:rPr>
          <w:rFonts w:cs="Times New Roman"/>
          <w:spacing w:val="9"/>
          <w:lang w:val="tr-TR"/>
        </w:rPr>
        <w:t xml:space="preserve"> </w:t>
      </w:r>
      <w:r w:rsidRPr="00173732">
        <w:rPr>
          <w:rFonts w:cs="Times New Roman"/>
          <w:lang w:val="tr-TR"/>
        </w:rPr>
        <w:t>de</w:t>
      </w:r>
      <w:r w:rsidRPr="00173732">
        <w:rPr>
          <w:rFonts w:cs="Times New Roman"/>
          <w:spacing w:val="1"/>
          <w:lang w:val="tr-TR"/>
        </w:rPr>
        <w:t>r</w:t>
      </w:r>
      <w:r w:rsidRPr="00173732">
        <w:rPr>
          <w:rFonts w:cs="Times New Roman"/>
          <w:lang w:val="tr-TR"/>
        </w:rPr>
        <w:t>-yâ</w:t>
      </w:r>
      <w:r w:rsidRPr="00173732">
        <w:rPr>
          <w:rFonts w:cs="Times New Roman"/>
          <w:spacing w:val="-1"/>
          <w:lang w:val="tr-TR"/>
        </w:rPr>
        <w:t>r</w:t>
      </w:r>
      <w:r w:rsidRPr="00173732">
        <w:rPr>
          <w:rFonts w:cs="Times New Roman"/>
          <w:lang w:val="tr-TR"/>
        </w:rPr>
        <w:t>-ı</w:t>
      </w:r>
      <w:r w:rsidRPr="00173732">
        <w:rPr>
          <w:rFonts w:cs="Times New Roman"/>
          <w:spacing w:val="11"/>
          <w:lang w:val="tr-TR"/>
        </w:rPr>
        <w:t xml:space="preserve"> </w:t>
      </w:r>
      <w:r w:rsidRPr="00173732">
        <w:rPr>
          <w:rFonts w:cs="Times New Roman"/>
          <w:lang w:val="tr-TR"/>
        </w:rPr>
        <w:t>ş</w:t>
      </w:r>
      <w:r w:rsidRPr="00173732">
        <w:rPr>
          <w:rFonts w:cs="Times New Roman"/>
          <w:spacing w:val="-1"/>
          <w:lang w:val="tr-TR"/>
        </w:rPr>
        <w:t>e</w:t>
      </w:r>
      <w:r w:rsidRPr="00173732">
        <w:rPr>
          <w:rFonts w:cs="Times New Roman"/>
          <w:lang w:val="tr-TR"/>
        </w:rPr>
        <w:t>vket-k</w:t>
      </w:r>
      <w:r w:rsidRPr="00173732">
        <w:rPr>
          <w:rFonts w:cs="Times New Roman"/>
          <w:spacing w:val="-1"/>
          <w:lang w:val="tr-TR"/>
        </w:rPr>
        <w:t>a</w:t>
      </w:r>
      <w:r w:rsidRPr="00173732">
        <w:rPr>
          <w:rFonts w:cs="Times New Roman"/>
          <w:lang w:val="tr-TR"/>
        </w:rPr>
        <w:t>râr</w:t>
      </w:r>
      <w:r w:rsidRPr="00173732">
        <w:rPr>
          <w:rFonts w:cs="Times New Roman"/>
          <w:spacing w:val="9"/>
          <w:lang w:val="tr-TR"/>
        </w:rPr>
        <w:t xml:space="preserve"> </w:t>
      </w:r>
      <w:r w:rsidRPr="00173732">
        <w:rPr>
          <w:rFonts w:cs="Times New Roman"/>
          <w:lang w:val="tr-TR"/>
        </w:rPr>
        <w:t>mülûkâneme</w:t>
      </w:r>
      <w:r w:rsidRPr="00173732">
        <w:rPr>
          <w:rFonts w:cs="Times New Roman"/>
          <w:spacing w:val="10"/>
          <w:lang w:val="tr-TR"/>
        </w:rPr>
        <w:t xml:space="preserve"> </w:t>
      </w:r>
      <w:r w:rsidRPr="00173732">
        <w:rPr>
          <w:rFonts w:cs="Times New Roman"/>
          <w:lang w:val="tr-TR"/>
        </w:rPr>
        <w:t>inhâ</w:t>
      </w:r>
      <w:r w:rsidRPr="00173732">
        <w:rPr>
          <w:rFonts w:cs="Times New Roman"/>
          <w:spacing w:val="11"/>
          <w:lang w:val="tr-TR"/>
        </w:rPr>
        <w:t xml:space="preserve"> </w:t>
      </w:r>
      <w:r w:rsidRPr="00173732">
        <w:rPr>
          <w:rFonts w:cs="Times New Roman"/>
          <w:lang w:val="tr-TR"/>
        </w:rPr>
        <w:t>ve</w:t>
      </w:r>
      <w:r w:rsidRPr="00173732">
        <w:rPr>
          <w:rFonts w:cs="Times New Roman"/>
          <w:spacing w:val="10"/>
          <w:lang w:val="tr-TR"/>
        </w:rPr>
        <w:t xml:space="preserve"> </w:t>
      </w:r>
      <w:r w:rsidRPr="00173732">
        <w:rPr>
          <w:rFonts w:cs="Times New Roman"/>
          <w:lang w:val="tr-TR"/>
        </w:rPr>
        <w:t>işʿârına</w:t>
      </w:r>
      <w:r w:rsidRPr="00173732">
        <w:rPr>
          <w:rFonts w:cs="Times New Roman"/>
          <w:spacing w:val="11"/>
          <w:lang w:val="tr-TR"/>
        </w:rPr>
        <w:t xml:space="preserve"> </w:t>
      </w:r>
      <w:r w:rsidRPr="00173732">
        <w:rPr>
          <w:rFonts w:cs="Times New Roman"/>
          <w:spacing w:val="-2"/>
          <w:lang w:val="tr-TR"/>
        </w:rPr>
        <w:t>m</w:t>
      </w:r>
      <w:r w:rsidRPr="00173732">
        <w:rPr>
          <w:rFonts w:cs="Times New Roman"/>
          <w:lang w:val="tr-TR"/>
        </w:rPr>
        <w:t>üsâraʿat eyle</w:t>
      </w:r>
      <w:r w:rsidRPr="00173732">
        <w:rPr>
          <w:rFonts w:cs="Times New Roman"/>
          <w:spacing w:val="-2"/>
          <w:lang w:val="tr-TR"/>
        </w:rPr>
        <w:t>m</w:t>
      </w:r>
      <w:r w:rsidRPr="00173732">
        <w:rPr>
          <w:rFonts w:cs="Times New Roman"/>
          <w:lang w:val="tr-TR"/>
        </w:rPr>
        <w:t>eniz bâbında fî e</w:t>
      </w:r>
      <w:r w:rsidRPr="00173732">
        <w:rPr>
          <w:rFonts w:cs="Times New Roman"/>
          <w:spacing w:val="-1"/>
          <w:lang w:val="tr-TR"/>
        </w:rPr>
        <w:t>v</w:t>
      </w:r>
      <w:r w:rsidRPr="00173732">
        <w:rPr>
          <w:rFonts w:cs="Times New Roman"/>
          <w:lang w:val="tr-TR"/>
        </w:rPr>
        <w:t>âhi</w:t>
      </w:r>
      <w:r w:rsidRPr="00173732">
        <w:rPr>
          <w:rFonts w:cs="Times New Roman"/>
          <w:spacing w:val="1"/>
          <w:lang w:val="tr-TR"/>
        </w:rPr>
        <w:t>r</w:t>
      </w:r>
      <w:r w:rsidRPr="00173732">
        <w:rPr>
          <w:rFonts w:cs="Times New Roman"/>
          <w:spacing w:val="-1"/>
          <w:lang w:val="tr-TR"/>
        </w:rPr>
        <w:t>-</w:t>
      </w:r>
      <w:r w:rsidRPr="00173732">
        <w:rPr>
          <w:rFonts w:cs="Times New Roman"/>
          <w:lang w:val="tr-TR"/>
        </w:rPr>
        <w:t>i C sene 262.</w:t>
      </w:r>
    </w:p>
    <w:p w14:paraId="44951FCE" w14:textId="77777777" w:rsidR="00461AD1" w:rsidRPr="00173732" w:rsidRDefault="00461AD1" w:rsidP="00123F5A">
      <w:pPr>
        <w:spacing w:line="200" w:lineRule="exact"/>
        <w:rPr>
          <w:rFonts w:ascii="Times New Roman" w:hAnsi="Times New Roman" w:cs="Times New Roman"/>
          <w:sz w:val="24"/>
          <w:szCs w:val="24"/>
          <w:lang w:val="tr-TR"/>
        </w:rPr>
      </w:pPr>
    </w:p>
    <w:p w14:paraId="27F1FEE6" w14:textId="77777777" w:rsidR="00461AD1" w:rsidRPr="00173732" w:rsidRDefault="00461AD1" w:rsidP="00123F5A">
      <w:pPr>
        <w:spacing w:before="2" w:line="220" w:lineRule="exact"/>
        <w:jc w:val="both"/>
        <w:rPr>
          <w:rFonts w:ascii="Times New Roman" w:hAnsi="Times New Roman" w:cs="Times New Roman"/>
          <w:sz w:val="24"/>
          <w:szCs w:val="24"/>
          <w:lang w:val="tr-TR"/>
        </w:rPr>
      </w:pPr>
    </w:p>
    <w:p w14:paraId="09CC87F6" w14:textId="04534763" w:rsidR="00461AD1" w:rsidRPr="00173732" w:rsidRDefault="00461AD1" w:rsidP="0003530E">
      <w:pPr>
        <w:pStyle w:val="AralkYok"/>
        <w:ind w:left="709" w:firstLine="0"/>
        <w:jc w:val="both"/>
        <w:rPr>
          <w:lang w:val="tr-TR"/>
        </w:rPr>
      </w:pPr>
      <w:r w:rsidRPr="00173732">
        <w:rPr>
          <w:lang w:val="tr-TR"/>
        </w:rPr>
        <w:t>7/1Mülhakâ</w:t>
      </w:r>
      <w:r w:rsidRPr="00173732">
        <w:rPr>
          <w:spacing w:val="-1"/>
          <w:lang w:val="tr-TR"/>
        </w:rPr>
        <w:t>t</w:t>
      </w:r>
      <w:r w:rsidRPr="00173732">
        <w:rPr>
          <w:lang w:val="tr-TR"/>
        </w:rPr>
        <w:t>ı</w:t>
      </w:r>
      <w:r w:rsidRPr="00173732">
        <w:rPr>
          <w:spacing w:val="-1"/>
          <w:lang w:val="tr-TR"/>
        </w:rPr>
        <w:t>y</w:t>
      </w:r>
      <w:r w:rsidRPr="00173732">
        <w:rPr>
          <w:lang w:val="tr-TR"/>
        </w:rPr>
        <w:t>la eyâlet-i Trab</w:t>
      </w:r>
      <w:r w:rsidRPr="00173732">
        <w:rPr>
          <w:spacing w:val="-1"/>
          <w:lang w:val="tr-TR"/>
        </w:rPr>
        <w:t>z</w:t>
      </w:r>
      <w:r w:rsidRPr="00173732">
        <w:rPr>
          <w:lang w:val="tr-TR"/>
        </w:rPr>
        <w:t>on müşîri</w:t>
      </w:r>
      <w:r w:rsidRPr="00173732">
        <w:rPr>
          <w:spacing w:val="41"/>
          <w:lang w:val="tr-TR"/>
        </w:rPr>
        <w:t xml:space="preserve"> </w:t>
      </w:r>
      <w:r w:rsidRPr="00173732">
        <w:rPr>
          <w:lang w:val="tr-TR"/>
        </w:rPr>
        <w:t>ve</w:t>
      </w:r>
      <w:r w:rsidRPr="00173732">
        <w:rPr>
          <w:spacing w:val="-2"/>
          <w:lang w:val="tr-TR"/>
        </w:rPr>
        <w:t>z</w:t>
      </w:r>
      <w:r w:rsidRPr="00173732">
        <w:rPr>
          <w:lang w:val="tr-TR"/>
        </w:rPr>
        <w:t>irim H</w:t>
      </w:r>
      <w:r w:rsidRPr="00173732">
        <w:rPr>
          <w:spacing w:val="-1"/>
          <w:lang w:val="tr-TR"/>
        </w:rPr>
        <w:t>a</w:t>
      </w:r>
      <w:r w:rsidRPr="00173732">
        <w:rPr>
          <w:lang w:val="tr-TR"/>
        </w:rPr>
        <w:t>lil Rıfat</w:t>
      </w:r>
      <w:r w:rsidR="00C92475" w:rsidRPr="00173732">
        <w:rPr>
          <w:lang w:val="tr-TR"/>
        </w:rPr>
        <w:t xml:space="preserve"> </w:t>
      </w:r>
      <w:r w:rsidRPr="00173732">
        <w:rPr>
          <w:lang w:val="tr-TR"/>
        </w:rPr>
        <w:t>Paşaicl</w:t>
      </w:r>
      <w:r w:rsidRPr="00173732">
        <w:rPr>
          <w:spacing w:val="-1"/>
          <w:lang w:val="tr-TR"/>
        </w:rPr>
        <w:t>â</w:t>
      </w:r>
      <w:r w:rsidRPr="00173732">
        <w:rPr>
          <w:lang w:val="tr-TR"/>
        </w:rPr>
        <w:t xml:space="preserve">lehûye </w:t>
      </w:r>
      <w:r w:rsidRPr="00173732">
        <w:rPr>
          <w:spacing w:val="-2"/>
          <w:lang w:val="tr-TR"/>
        </w:rPr>
        <w:t>v</w:t>
      </w:r>
      <w:r w:rsidRPr="00173732">
        <w:rPr>
          <w:lang w:val="tr-TR"/>
        </w:rPr>
        <w:t>e Torul nâ’ibine hüküm ki</w:t>
      </w:r>
    </w:p>
    <w:p w14:paraId="7496414A" w14:textId="2CE6E58C" w:rsidR="00461AD1" w:rsidRPr="008E10F4" w:rsidRDefault="00461AD1" w:rsidP="00123F5A">
      <w:pPr>
        <w:pStyle w:val="GvdeMetni"/>
        <w:spacing w:before="2" w:line="360" w:lineRule="auto"/>
        <w:ind w:left="0" w:firstLine="708"/>
        <w:jc w:val="both"/>
        <w:rPr>
          <w:rFonts w:cs="Times New Roman"/>
          <w:lang w:val="tr-TR"/>
        </w:rPr>
      </w:pPr>
      <w:r w:rsidRPr="008E10F4">
        <w:rPr>
          <w:rFonts w:cs="Times New Roman"/>
          <w:lang w:val="tr-TR"/>
        </w:rPr>
        <w:t>Trabzon</w:t>
      </w:r>
      <w:r w:rsidRPr="008E10F4">
        <w:rPr>
          <w:rFonts w:cs="Times New Roman"/>
          <w:spacing w:val="41"/>
          <w:lang w:val="tr-TR"/>
        </w:rPr>
        <w:t xml:space="preserve"> </w:t>
      </w:r>
      <w:r w:rsidRPr="008E10F4">
        <w:rPr>
          <w:rFonts w:cs="Times New Roman"/>
          <w:lang w:val="tr-TR"/>
        </w:rPr>
        <w:t>S</w:t>
      </w:r>
      <w:r w:rsidRPr="008E10F4">
        <w:rPr>
          <w:rFonts w:cs="Times New Roman"/>
          <w:spacing w:val="-2"/>
          <w:lang w:val="tr-TR"/>
        </w:rPr>
        <w:t>a</w:t>
      </w:r>
      <w:r w:rsidRPr="008E10F4">
        <w:rPr>
          <w:rFonts w:cs="Times New Roman"/>
          <w:lang w:val="tr-TR"/>
        </w:rPr>
        <w:t>ncâğı’nda</w:t>
      </w:r>
      <w:r w:rsidRPr="008E10F4">
        <w:rPr>
          <w:rFonts w:cs="Times New Roman"/>
          <w:spacing w:val="41"/>
          <w:lang w:val="tr-TR"/>
        </w:rPr>
        <w:t xml:space="preserve"> </w:t>
      </w:r>
      <w:r w:rsidRPr="008E10F4">
        <w:rPr>
          <w:rFonts w:cs="Times New Roman"/>
          <w:spacing w:val="-2"/>
          <w:lang w:val="tr-TR"/>
        </w:rPr>
        <w:t>T</w:t>
      </w:r>
      <w:r w:rsidRPr="008E10F4">
        <w:rPr>
          <w:rFonts w:cs="Times New Roman"/>
          <w:lang w:val="tr-TR"/>
        </w:rPr>
        <w:t>orul</w:t>
      </w:r>
      <w:r w:rsidRPr="008E10F4">
        <w:rPr>
          <w:rFonts w:cs="Times New Roman"/>
          <w:spacing w:val="44"/>
          <w:lang w:val="tr-TR"/>
        </w:rPr>
        <w:t xml:space="preserve"> </w:t>
      </w:r>
      <w:r w:rsidRPr="008E10F4">
        <w:rPr>
          <w:rFonts w:cs="Times New Roman"/>
          <w:lang w:val="tr-TR"/>
        </w:rPr>
        <w:t>Nâhi</w:t>
      </w:r>
      <w:r w:rsidRPr="008E10F4">
        <w:rPr>
          <w:rFonts w:cs="Times New Roman"/>
          <w:spacing w:val="-1"/>
          <w:lang w:val="tr-TR"/>
        </w:rPr>
        <w:t>ye</w:t>
      </w:r>
      <w:r w:rsidRPr="008E10F4">
        <w:rPr>
          <w:rFonts w:cs="Times New Roman"/>
          <w:lang w:val="tr-TR"/>
        </w:rPr>
        <w:t>si’ne</w:t>
      </w:r>
      <w:r w:rsidRPr="008E10F4">
        <w:rPr>
          <w:rFonts w:cs="Times New Roman"/>
          <w:spacing w:val="40"/>
          <w:lang w:val="tr-TR"/>
        </w:rPr>
        <w:t xml:space="preserve"> </w:t>
      </w:r>
      <w:r w:rsidRPr="008E10F4">
        <w:rPr>
          <w:rFonts w:cs="Times New Roman"/>
          <w:lang w:val="tr-TR"/>
        </w:rPr>
        <w:t>tâ</w:t>
      </w:r>
      <w:r w:rsidRPr="008E10F4">
        <w:rPr>
          <w:rFonts w:cs="Times New Roman"/>
          <w:spacing w:val="-2"/>
          <w:lang w:val="tr-TR"/>
        </w:rPr>
        <w:t>b</w:t>
      </w:r>
      <w:r w:rsidRPr="008E10F4">
        <w:rPr>
          <w:rFonts w:cs="Times New Roman"/>
          <w:lang w:val="tr-TR"/>
        </w:rPr>
        <w:t>iʿ</w:t>
      </w:r>
      <w:r w:rsidRPr="008E10F4">
        <w:rPr>
          <w:rFonts w:cs="Times New Roman"/>
          <w:spacing w:val="41"/>
          <w:lang w:val="tr-TR"/>
        </w:rPr>
        <w:t xml:space="preserve"> </w:t>
      </w:r>
      <w:r w:rsidRPr="008E10F4">
        <w:rPr>
          <w:rFonts w:cs="Times New Roman"/>
          <w:lang w:val="tr-TR"/>
        </w:rPr>
        <w:t>neferât</w:t>
      </w:r>
      <w:r w:rsidRPr="008E10F4">
        <w:rPr>
          <w:rFonts w:cs="Times New Roman"/>
          <w:spacing w:val="42"/>
          <w:lang w:val="tr-TR"/>
        </w:rPr>
        <w:t xml:space="preserve"> </w:t>
      </w:r>
      <w:r w:rsidRPr="008E10F4">
        <w:rPr>
          <w:rFonts w:cs="Times New Roman"/>
          <w:lang w:val="tr-TR"/>
        </w:rPr>
        <w:t>ve</w:t>
      </w:r>
      <w:r w:rsidRPr="008E10F4">
        <w:rPr>
          <w:rFonts w:cs="Times New Roman"/>
          <w:spacing w:val="40"/>
          <w:lang w:val="tr-TR"/>
        </w:rPr>
        <w:t xml:space="preserve"> </w:t>
      </w:r>
      <w:r w:rsidRPr="008E10F4">
        <w:rPr>
          <w:rFonts w:cs="Times New Roman"/>
          <w:spacing w:val="-1"/>
          <w:lang w:val="tr-TR"/>
        </w:rPr>
        <w:t>z</w:t>
      </w:r>
      <w:r w:rsidRPr="008E10F4">
        <w:rPr>
          <w:rFonts w:cs="Times New Roman"/>
          <w:lang w:val="tr-TR"/>
        </w:rPr>
        <w:t>e</w:t>
      </w:r>
      <w:r w:rsidRPr="008E10F4">
        <w:rPr>
          <w:rFonts w:cs="Times New Roman"/>
          <w:spacing w:val="-2"/>
          <w:lang w:val="tr-TR"/>
        </w:rPr>
        <w:t>m</w:t>
      </w:r>
      <w:r w:rsidRPr="008E10F4">
        <w:rPr>
          <w:rFonts w:cs="Times New Roman"/>
          <w:lang w:val="tr-TR"/>
        </w:rPr>
        <w:t>în</w:t>
      </w:r>
      <w:r w:rsidRPr="008E10F4">
        <w:rPr>
          <w:rFonts w:cs="Times New Roman"/>
          <w:spacing w:val="42"/>
          <w:lang w:val="tr-TR"/>
        </w:rPr>
        <w:t xml:space="preserve"> </w:t>
      </w:r>
      <w:r w:rsidRPr="008E10F4">
        <w:rPr>
          <w:rFonts w:cs="Times New Roman"/>
          <w:lang w:val="tr-TR"/>
        </w:rPr>
        <w:t>ve</w:t>
      </w:r>
      <w:r w:rsidRPr="008E10F4">
        <w:rPr>
          <w:rFonts w:cs="Times New Roman"/>
          <w:spacing w:val="42"/>
          <w:lang w:val="tr-TR"/>
        </w:rPr>
        <w:t xml:space="preserve"> </w:t>
      </w:r>
      <w:r w:rsidRPr="008E10F4">
        <w:rPr>
          <w:rFonts w:cs="Times New Roman"/>
          <w:lang w:val="tr-TR"/>
        </w:rPr>
        <w:t>asiyâb</w:t>
      </w:r>
      <w:r w:rsidRPr="008E10F4">
        <w:rPr>
          <w:rFonts w:cs="Times New Roman"/>
          <w:spacing w:val="23"/>
          <w:lang w:val="tr-TR"/>
        </w:rPr>
        <w:t xml:space="preserve"> </w:t>
      </w:r>
      <w:r w:rsidRPr="008E10F4">
        <w:rPr>
          <w:rFonts w:cs="Times New Roman"/>
          <w:lang w:val="tr-TR"/>
        </w:rPr>
        <w:t>ile karye</w:t>
      </w:r>
      <w:r w:rsidRPr="008E10F4">
        <w:rPr>
          <w:rFonts w:cs="Times New Roman"/>
          <w:spacing w:val="-1"/>
          <w:lang w:val="tr-TR"/>
        </w:rPr>
        <w:t>-</w:t>
      </w:r>
      <w:r w:rsidRPr="008E10F4">
        <w:rPr>
          <w:rFonts w:cs="Times New Roman"/>
          <w:lang w:val="tr-TR"/>
        </w:rPr>
        <w:t>i</w:t>
      </w:r>
      <w:r w:rsidRPr="008E10F4">
        <w:rPr>
          <w:rFonts w:cs="Times New Roman"/>
          <w:spacing w:val="5"/>
          <w:lang w:val="tr-TR"/>
        </w:rPr>
        <w:t xml:space="preserve"> </w:t>
      </w:r>
      <w:r w:rsidR="008E10F4">
        <w:rPr>
          <w:rFonts w:cs="Times New Roman"/>
          <w:lang w:val="tr-TR"/>
        </w:rPr>
        <w:t>Akçakale</w:t>
      </w:r>
      <w:r w:rsidRPr="008E10F4">
        <w:rPr>
          <w:rFonts w:cs="Times New Roman"/>
          <w:spacing w:val="4"/>
          <w:lang w:val="tr-TR"/>
        </w:rPr>
        <w:t xml:space="preserve"> </w:t>
      </w:r>
      <w:r w:rsidRPr="008E10F4">
        <w:rPr>
          <w:rFonts w:cs="Times New Roman"/>
          <w:lang w:val="tr-TR"/>
        </w:rPr>
        <w:t>ve</w:t>
      </w:r>
      <w:r w:rsidRPr="008E10F4">
        <w:rPr>
          <w:rFonts w:cs="Times New Roman"/>
          <w:spacing w:val="4"/>
          <w:lang w:val="tr-TR"/>
        </w:rPr>
        <w:t xml:space="preserve"> </w:t>
      </w:r>
      <w:r w:rsidRPr="008E10F4">
        <w:rPr>
          <w:rFonts w:cs="Times New Roman"/>
          <w:lang w:val="tr-TR"/>
        </w:rPr>
        <w:t>h</w:t>
      </w:r>
      <w:r w:rsidRPr="008E10F4">
        <w:rPr>
          <w:rFonts w:cs="Times New Roman"/>
          <w:spacing w:val="-1"/>
          <w:lang w:val="tr-TR"/>
        </w:rPr>
        <w:t>â</w:t>
      </w:r>
      <w:r w:rsidRPr="008E10F4">
        <w:rPr>
          <w:rFonts w:cs="Times New Roman"/>
          <w:lang w:val="tr-TR"/>
        </w:rPr>
        <w:t>sılı</w:t>
      </w:r>
      <w:r w:rsidRPr="008E10F4">
        <w:rPr>
          <w:rFonts w:cs="Times New Roman"/>
          <w:spacing w:val="3"/>
          <w:lang w:val="tr-TR"/>
        </w:rPr>
        <w:t xml:space="preserve"> </w:t>
      </w:r>
      <w:r w:rsidRPr="008E10F4">
        <w:rPr>
          <w:rFonts w:cs="Times New Roman"/>
          <w:lang w:val="tr-TR"/>
        </w:rPr>
        <w:t>ta</w:t>
      </w:r>
      <w:r w:rsidRPr="008E10F4">
        <w:rPr>
          <w:rFonts w:cs="Times New Roman"/>
          <w:spacing w:val="-2"/>
          <w:lang w:val="tr-TR"/>
        </w:rPr>
        <w:t>h</w:t>
      </w:r>
      <w:r w:rsidRPr="008E10F4">
        <w:rPr>
          <w:rFonts w:cs="Times New Roman"/>
          <w:lang w:val="tr-TR"/>
        </w:rPr>
        <w:t>tında</w:t>
      </w:r>
      <w:r w:rsidRPr="008E10F4">
        <w:rPr>
          <w:rFonts w:cs="Times New Roman"/>
          <w:spacing w:val="3"/>
          <w:lang w:val="tr-TR"/>
        </w:rPr>
        <w:t xml:space="preserve"> </w:t>
      </w:r>
      <w:r w:rsidRPr="008E10F4">
        <w:rPr>
          <w:rFonts w:cs="Times New Roman"/>
          <w:lang w:val="tr-TR"/>
        </w:rPr>
        <w:t>bennâk</w:t>
      </w:r>
      <w:r w:rsidRPr="008E10F4">
        <w:rPr>
          <w:rFonts w:cs="Times New Roman"/>
          <w:spacing w:val="5"/>
          <w:lang w:val="tr-TR"/>
        </w:rPr>
        <w:t xml:space="preserve"> </w:t>
      </w:r>
      <w:r w:rsidRPr="008E10F4">
        <w:rPr>
          <w:rFonts w:cs="Times New Roman"/>
          <w:lang w:val="tr-TR"/>
        </w:rPr>
        <w:t>ve</w:t>
      </w:r>
      <w:r w:rsidRPr="008E10F4">
        <w:rPr>
          <w:rFonts w:cs="Times New Roman"/>
          <w:spacing w:val="4"/>
          <w:lang w:val="tr-TR"/>
        </w:rPr>
        <w:t xml:space="preserve"> </w:t>
      </w:r>
      <w:r w:rsidRPr="008E10F4">
        <w:rPr>
          <w:rFonts w:cs="Times New Roman"/>
          <w:lang w:val="tr-TR"/>
        </w:rPr>
        <w:t>ispenç</w:t>
      </w:r>
      <w:r w:rsidRPr="008E10F4">
        <w:rPr>
          <w:rFonts w:cs="Times New Roman"/>
          <w:spacing w:val="4"/>
          <w:lang w:val="tr-TR"/>
        </w:rPr>
        <w:t xml:space="preserve"> </w:t>
      </w:r>
      <w:r w:rsidRPr="008E10F4">
        <w:rPr>
          <w:rFonts w:cs="Times New Roman"/>
          <w:lang w:val="tr-TR"/>
        </w:rPr>
        <w:t>ve</w:t>
      </w:r>
      <w:r w:rsidRPr="008E10F4">
        <w:rPr>
          <w:rFonts w:cs="Times New Roman"/>
          <w:spacing w:val="4"/>
          <w:lang w:val="tr-TR"/>
        </w:rPr>
        <w:t xml:space="preserve"> </w:t>
      </w:r>
      <w:r w:rsidRPr="008E10F4">
        <w:rPr>
          <w:rFonts w:cs="Times New Roman"/>
          <w:lang w:val="tr-TR"/>
        </w:rPr>
        <w:t>hı</w:t>
      </w:r>
      <w:r w:rsidRPr="008E10F4">
        <w:rPr>
          <w:rFonts w:cs="Times New Roman"/>
          <w:spacing w:val="-1"/>
          <w:lang w:val="tr-TR"/>
        </w:rPr>
        <w:t>n</w:t>
      </w:r>
      <w:r w:rsidRPr="008E10F4">
        <w:rPr>
          <w:rFonts w:cs="Times New Roman"/>
          <w:lang w:val="tr-TR"/>
        </w:rPr>
        <w:t>ta</w:t>
      </w:r>
      <w:r w:rsidRPr="008E10F4">
        <w:rPr>
          <w:rFonts w:cs="Times New Roman"/>
          <w:spacing w:val="4"/>
          <w:lang w:val="tr-TR"/>
        </w:rPr>
        <w:t xml:space="preserve"> </w:t>
      </w:r>
      <w:r w:rsidRPr="008E10F4">
        <w:rPr>
          <w:rFonts w:cs="Times New Roman"/>
          <w:lang w:val="tr-TR"/>
        </w:rPr>
        <w:t>ve</w:t>
      </w:r>
      <w:r w:rsidRPr="008E10F4">
        <w:rPr>
          <w:rFonts w:cs="Times New Roman"/>
          <w:spacing w:val="4"/>
          <w:lang w:val="tr-TR"/>
        </w:rPr>
        <w:t xml:space="preserve"> </w:t>
      </w:r>
      <w:r w:rsidRPr="008E10F4">
        <w:rPr>
          <w:rFonts w:cs="Times New Roman"/>
          <w:lang w:val="tr-TR"/>
        </w:rPr>
        <w:t>şaʿîr</w:t>
      </w:r>
      <w:r w:rsidRPr="008E10F4">
        <w:rPr>
          <w:rFonts w:cs="Times New Roman"/>
          <w:spacing w:val="5"/>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lang w:val="tr-TR"/>
        </w:rPr>
        <w:t>res</w:t>
      </w:r>
      <w:r w:rsidRPr="008E10F4">
        <w:rPr>
          <w:rFonts w:cs="Times New Roman"/>
          <w:spacing w:val="3"/>
          <w:lang w:val="tr-TR"/>
        </w:rPr>
        <w:t>m</w:t>
      </w:r>
      <w:r w:rsidRPr="008E10F4">
        <w:rPr>
          <w:rFonts w:cs="Times New Roman"/>
          <w:lang w:val="tr-TR"/>
        </w:rPr>
        <w:t>-i</w:t>
      </w:r>
      <w:r w:rsidRPr="008E10F4">
        <w:rPr>
          <w:rFonts w:cs="Times New Roman"/>
          <w:spacing w:val="5"/>
          <w:lang w:val="tr-TR"/>
        </w:rPr>
        <w:t xml:space="preserve"> </w:t>
      </w:r>
      <w:r w:rsidRPr="008E10F4">
        <w:rPr>
          <w:rFonts w:cs="Times New Roman"/>
          <w:lang w:val="tr-TR"/>
        </w:rPr>
        <w:t>tap</w:t>
      </w:r>
      <w:r w:rsidRPr="008E10F4">
        <w:rPr>
          <w:rFonts w:cs="Times New Roman"/>
          <w:spacing w:val="-1"/>
          <w:lang w:val="tr-TR"/>
        </w:rPr>
        <w:t>u</w:t>
      </w:r>
      <w:r w:rsidRPr="008E10F4">
        <w:rPr>
          <w:rFonts w:cs="Times New Roman"/>
          <w:lang w:val="tr-TR"/>
        </w:rPr>
        <w:t>-yı ze</w:t>
      </w:r>
      <w:r w:rsidRPr="008E10F4">
        <w:rPr>
          <w:rFonts w:cs="Times New Roman"/>
          <w:spacing w:val="-2"/>
          <w:lang w:val="tr-TR"/>
        </w:rPr>
        <w:t>m</w:t>
      </w:r>
      <w:r w:rsidRPr="008E10F4">
        <w:rPr>
          <w:rFonts w:cs="Times New Roman"/>
          <w:lang w:val="tr-TR"/>
        </w:rPr>
        <w:t>în</w:t>
      </w:r>
      <w:r w:rsidRPr="008E10F4">
        <w:rPr>
          <w:rFonts w:cs="Times New Roman"/>
          <w:spacing w:val="14"/>
          <w:lang w:val="tr-TR"/>
        </w:rPr>
        <w:t xml:space="preserve"> </w:t>
      </w:r>
      <w:r w:rsidRPr="008E10F4">
        <w:rPr>
          <w:rFonts w:cs="Times New Roman"/>
          <w:lang w:val="tr-TR"/>
        </w:rPr>
        <w:t>yek</w:t>
      </w:r>
      <w:r w:rsidRPr="008E10F4">
        <w:rPr>
          <w:rFonts w:cs="Times New Roman"/>
          <w:spacing w:val="1"/>
          <w:lang w:val="tr-TR"/>
        </w:rPr>
        <w:t>û</w:t>
      </w:r>
      <w:r w:rsidRPr="008E10F4">
        <w:rPr>
          <w:rFonts w:cs="Times New Roman"/>
          <w:lang w:val="tr-TR"/>
        </w:rPr>
        <w:t>n</w:t>
      </w:r>
      <w:r w:rsidRPr="008E10F4">
        <w:rPr>
          <w:rFonts w:cs="Times New Roman"/>
          <w:spacing w:val="15"/>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14"/>
          <w:lang w:val="tr-TR"/>
        </w:rPr>
        <w:t xml:space="preserve"> </w:t>
      </w:r>
      <w:r w:rsidRPr="008E10F4">
        <w:rPr>
          <w:rFonts w:cs="Times New Roman"/>
          <w:lang w:val="tr-TR"/>
        </w:rPr>
        <w:t>gayrihi</w:t>
      </w:r>
      <w:r w:rsidRPr="008E10F4">
        <w:rPr>
          <w:rFonts w:cs="Times New Roman"/>
          <w:spacing w:val="14"/>
          <w:lang w:val="tr-TR"/>
        </w:rPr>
        <w:t xml:space="preserve"> </w:t>
      </w:r>
      <w:r w:rsidRPr="008E10F4">
        <w:rPr>
          <w:rFonts w:cs="Times New Roman"/>
          <w:lang w:val="tr-TR"/>
        </w:rPr>
        <w:t>dokuz</w:t>
      </w:r>
      <w:r w:rsidRPr="008E10F4">
        <w:rPr>
          <w:rFonts w:cs="Times New Roman"/>
          <w:spacing w:val="13"/>
          <w:lang w:val="tr-TR"/>
        </w:rPr>
        <w:t xml:space="preserve"> </w:t>
      </w:r>
      <w:r w:rsidRPr="008E10F4">
        <w:rPr>
          <w:rFonts w:cs="Times New Roman"/>
          <w:lang w:val="tr-TR"/>
        </w:rPr>
        <w:t>bin</w:t>
      </w:r>
      <w:r w:rsidRPr="008E10F4">
        <w:rPr>
          <w:rFonts w:cs="Times New Roman"/>
          <w:spacing w:val="14"/>
          <w:lang w:val="tr-TR"/>
        </w:rPr>
        <w:t xml:space="preserve"> </w:t>
      </w:r>
      <w:r w:rsidRPr="008E10F4">
        <w:rPr>
          <w:rFonts w:cs="Times New Roman"/>
          <w:lang w:val="tr-TR"/>
        </w:rPr>
        <w:t>akçe</w:t>
      </w:r>
      <w:r w:rsidRPr="008E10F4">
        <w:rPr>
          <w:rFonts w:cs="Times New Roman"/>
          <w:spacing w:val="14"/>
          <w:lang w:val="tr-TR"/>
        </w:rPr>
        <w:t xml:space="preserve"> </w:t>
      </w:r>
      <w:r w:rsidRPr="008E10F4">
        <w:rPr>
          <w:rFonts w:cs="Times New Roman"/>
          <w:spacing w:val="-2"/>
          <w:lang w:val="tr-TR"/>
        </w:rPr>
        <w:t>y</w:t>
      </w:r>
      <w:r w:rsidRPr="008E10F4">
        <w:rPr>
          <w:rFonts w:cs="Times New Roman"/>
          <w:lang w:val="tr-TR"/>
        </w:rPr>
        <w:t>azu</w:t>
      </w:r>
      <w:r w:rsidRPr="008E10F4">
        <w:rPr>
          <w:rFonts w:cs="Times New Roman"/>
          <w:spacing w:val="14"/>
          <w:lang w:val="tr-TR"/>
        </w:rPr>
        <w:t xml:space="preserve"> </w:t>
      </w:r>
      <w:r w:rsidRPr="008E10F4">
        <w:rPr>
          <w:rFonts w:cs="Times New Roman"/>
          <w:lang w:val="tr-TR"/>
        </w:rPr>
        <w:t>ile</w:t>
      </w:r>
      <w:r w:rsidRPr="008E10F4">
        <w:rPr>
          <w:rFonts w:cs="Times New Roman"/>
          <w:spacing w:val="14"/>
          <w:lang w:val="tr-TR"/>
        </w:rPr>
        <w:t xml:space="preserve"> </w:t>
      </w:r>
      <w:r w:rsidRPr="008E10F4">
        <w:rPr>
          <w:rFonts w:cs="Times New Roman"/>
          <w:lang w:val="tr-TR"/>
        </w:rPr>
        <w:t>def</w:t>
      </w:r>
      <w:r w:rsidRPr="008E10F4">
        <w:rPr>
          <w:rFonts w:cs="Times New Roman"/>
          <w:spacing w:val="-2"/>
          <w:lang w:val="tr-TR"/>
        </w:rPr>
        <w:t>t</w:t>
      </w:r>
      <w:r w:rsidRPr="008E10F4">
        <w:rPr>
          <w:rFonts w:cs="Times New Roman"/>
          <w:lang w:val="tr-TR"/>
        </w:rPr>
        <w:t>e</w:t>
      </w:r>
      <w:r w:rsidRPr="008E10F4">
        <w:rPr>
          <w:rFonts w:cs="Times New Roman"/>
          <w:spacing w:val="5"/>
          <w:lang w:val="tr-TR"/>
        </w:rPr>
        <w:t>r</w:t>
      </w:r>
      <w:r w:rsidRPr="008E10F4">
        <w:rPr>
          <w:rFonts w:cs="Times New Roman"/>
          <w:lang w:val="tr-TR"/>
        </w:rPr>
        <w:t>-i</w:t>
      </w:r>
      <w:r w:rsidRPr="008E10F4">
        <w:rPr>
          <w:rFonts w:cs="Times New Roman"/>
          <w:spacing w:val="14"/>
          <w:lang w:val="tr-TR"/>
        </w:rPr>
        <w:t xml:space="preserve"> </w:t>
      </w:r>
      <w:r w:rsidRPr="008E10F4">
        <w:rPr>
          <w:rFonts w:cs="Times New Roman"/>
          <w:spacing w:val="-2"/>
          <w:lang w:val="tr-TR"/>
        </w:rPr>
        <w:t>m</w:t>
      </w:r>
      <w:r w:rsidRPr="008E10F4">
        <w:rPr>
          <w:rFonts w:cs="Times New Roman"/>
          <w:lang w:val="tr-TR"/>
        </w:rPr>
        <w:t>u</w:t>
      </w:r>
      <w:r w:rsidRPr="008E10F4">
        <w:rPr>
          <w:rFonts w:cs="Times New Roman"/>
          <w:spacing w:val="-1"/>
          <w:lang w:val="tr-TR"/>
        </w:rPr>
        <w:t>f</w:t>
      </w:r>
      <w:r w:rsidRPr="008E10F4">
        <w:rPr>
          <w:rFonts w:cs="Times New Roman"/>
          <w:lang w:val="tr-TR"/>
        </w:rPr>
        <w:t>âssalda</w:t>
      </w:r>
      <w:r w:rsidRPr="008E10F4">
        <w:rPr>
          <w:rFonts w:cs="Times New Roman"/>
          <w:spacing w:val="14"/>
          <w:lang w:val="tr-TR"/>
        </w:rPr>
        <w:t xml:space="preserve"> </w:t>
      </w:r>
      <w:r w:rsidRPr="008E10F4">
        <w:rPr>
          <w:rFonts w:cs="Times New Roman"/>
          <w:spacing w:val="-2"/>
          <w:lang w:val="tr-TR"/>
        </w:rPr>
        <w:t>m</w:t>
      </w:r>
      <w:r w:rsidRPr="008E10F4">
        <w:rPr>
          <w:rFonts w:cs="Times New Roman"/>
          <w:lang w:val="tr-TR"/>
        </w:rPr>
        <w:t>uharrer kale</w:t>
      </w:r>
      <w:r w:rsidRPr="008E10F4">
        <w:rPr>
          <w:rFonts w:cs="Times New Roman"/>
          <w:spacing w:val="-2"/>
          <w:lang w:val="tr-TR"/>
        </w:rPr>
        <w:t>m</w:t>
      </w:r>
      <w:r w:rsidRPr="008E10F4">
        <w:rPr>
          <w:rFonts w:cs="Times New Roman"/>
          <w:lang w:val="tr-TR"/>
        </w:rPr>
        <w:t>iyle</w:t>
      </w:r>
      <w:r w:rsidRPr="008E10F4">
        <w:rPr>
          <w:rFonts w:cs="Times New Roman"/>
          <w:spacing w:val="15"/>
          <w:lang w:val="tr-TR"/>
        </w:rPr>
        <w:t xml:space="preserve"> </w:t>
      </w:r>
      <w:r w:rsidRPr="008E10F4">
        <w:rPr>
          <w:rFonts w:cs="Times New Roman"/>
          <w:lang w:val="tr-TR"/>
        </w:rPr>
        <w:t>tahrîr</w:t>
      </w:r>
      <w:r w:rsidRPr="008E10F4">
        <w:rPr>
          <w:rFonts w:cs="Times New Roman"/>
          <w:spacing w:val="15"/>
          <w:lang w:val="tr-TR"/>
        </w:rPr>
        <w:t xml:space="preserve"> </w:t>
      </w:r>
      <w:r w:rsidRPr="008E10F4">
        <w:rPr>
          <w:rFonts w:cs="Times New Roman"/>
          <w:lang w:val="tr-TR"/>
        </w:rPr>
        <w:t>ve</w:t>
      </w:r>
      <w:r w:rsidRPr="008E10F4">
        <w:rPr>
          <w:rFonts w:cs="Times New Roman"/>
          <w:spacing w:val="15"/>
          <w:lang w:val="tr-TR"/>
        </w:rPr>
        <w:t xml:space="preserve"> </w:t>
      </w:r>
      <w:r w:rsidRPr="008E10F4">
        <w:rPr>
          <w:rFonts w:cs="Times New Roman"/>
          <w:lang w:val="tr-TR"/>
        </w:rPr>
        <w:t>deft</w:t>
      </w:r>
      <w:r w:rsidRPr="008E10F4">
        <w:rPr>
          <w:rFonts w:cs="Times New Roman"/>
          <w:spacing w:val="-1"/>
          <w:lang w:val="tr-TR"/>
        </w:rPr>
        <w:t>e</w:t>
      </w:r>
      <w:r w:rsidRPr="008E10F4">
        <w:rPr>
          <w:rFonts w:cs="Times New Roman"/>
          <w:spacing w:val="1"/>
          <w:lang w:val="tr-TR"/>
        </w:rPr>
        <w:t>r</w:t>
      </w:r>
      <w:r w:rsidRPr="008E10F4">
        <w:rPr>
          <w:rFonts w:cs="Times New Roman"/>
          <w:lang w:val="tr-TR"/>
        </w:rPr>
        <w:t>-i</w:t>
      </w:r>
      <w:r w:rsidRPr="008E10F4">
        <w:rPr>
          <w:rFonts w:cs="Times New Roman"/>
          <w:spacing w:val="14"/>
          <w:lang w:val="tr-TR"/>
        </w:rPr>
        <w:t xml:space="preserve"> </w:t>
      </w:r>
      <w:r w:rsidRPr="008E10F4">
        <w:rPr>
          <w:rFonts w:cs="Times New Roman"/>
          <w:lang w:val="tr-TR"/>
        </w:rPr>
        <w:t>ic</w:t>
      </w:r>
      <w:r w:rsidRPr="008E10F4">
        <w:rPr>
          <w:rFonts w:cs="Times New Roman"/>
          <w:spacing w:val="-2"/>
          <w:lang w:val="tr-TR"/>
        </w:rPr>
        <w:t>m</w:t>
      </w:r>
      <w:r w:rsidRPr="008E10F4">
        <w:rPr>
          <w:rFonts w:cs="Times New Roman"/>
          <w:lang w:val="tr-TR"/>
        </w:rPr>
        <w:t>âlde</w:t>
      </w:r>
      <w:r w:rsidRPr="008E10F4">
        <w:rPr>
          <w:rFonts w:cs="Times New Roman"/>
          <w:spacing w:val="15"/>
          <w:lang w:val="tr-TR"/>
        </w:rPr>
        <w:t xml:space="preserve"> </w:t>
      </w:r>
      <w:r w:rsidRPr="008E10F4">
        <w:rPr>
          <w:rFonts w:cs="Times New Roman"/>
          <w:lang w:val="tr-TR"/>
        </w:rPr>
        <w:t>te</w:t>
      </w:r>
      <w:r w:rsidRPr="008E10F4">
        <w:rPr>
          <w:rFonts w:cs="Times New Roman"/>
          <w:spacing w:val="-2"/>
          <w:lang w:val="tr-TR"/>
        </w:rPr>
        <w:t>m</w:t>
      </w:r>
      <w:r w:rsidRPr="008E10F4">
        <w:rPr>
          <w:rFonts w:cs="Times New Roman"/>
          <w:spacing w:val="1"/>
          <w:lang w:val="tr-TR"/>
        </w:rPr>
        <w:t>â</w:t>
      </w:r>
      <w:r w:rsidRPr="008E10F4">
        <w:rPr>
          <w:rFonts w:cs="Times New Roman"/>
          <w:lang w:val="tr-TR"/>
        </w:rPr>
        <w:t>m</w:t>
      </w:r>
      <w:r w:rsidRPr="008E10F4">
        <w:rPr>
          <w:rFonts w:cs="Times New Roman"/>
          <w:spacing w:val="13"/>
          <w:lang w:val="tr-TR"/>
        </w:rPr>
        <w:t xml:space="preserve"> </w:t>
      </w:r>
      <w:r w:rsidRPr="008E10F4">
        <w:rPr>
          <w:rFonts w:cs="Times New Roman"/>
          <w:lang w:val="tr-TR"/>
        </w:rPr>
        <w:t>yazû-yı</w:t>
      </w:r>
      <w:r w:rsidRPr="008E10F4">
        <w:rPr>
          <w:rFonts w:cs="Times New Roman"/>
          <w:spacing w:val="15"/>
          <w:lang w:val="tr-TR"/>
        </w:rPr>
        <w:t xml:space="preserve"> </w:t>
      </w:r>
      <w:r w:rsidRPr="008E10F4">
        <w:rPr>
          <w:rFonts w:cs="Times New Roman"/>
          <w:spacing w:val="-2"/>
          <w:lang w:val="tr-TR"/>
        </w:rPr>
        <w:t>m</w:t>
      </w:r>
      <w:r w:rsidRPr="008E10F4">
        <w:rPr>
          <w:rFonts w:cs="Times New Roman"/>
          <w:lang w:val="tr-TR"/>
        </w:rPr>
        <w:t>ezkûresi</w:t>
      </w:r>
      <w:r w:rsidRPr="008E10F4">
        <w:rPr>
          <w:rFonts w:cs="Times New Roman"/>
          <w:spacing w:val="16"/>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15"/>
          <w:lang w:val="tr-TR"/>
        </w:rPr>
        <w:t xml:space="preserve"> </w:t>
      </w:r>
      <w:r w:rsidRPr="008E10F4">
        <w:rPr>
          <w:rFonts w:cs="Times New Roman"/>
          <w:lang w:val="tr-TR"/>
        </w:rPr>
        <w:t>gayri</w:t>
      </w:r>
      <w:r w:rsidRPr="008E10F4">
        <w:rPr>
          <w:rFonts w:cs="Times New Roman"/>
          <w:spacing w:val="-1"/>
          <w:lang w:val="tr-TR"/>
        </w:rPr>
        <w:t>h</w:t>
      </w:r>
      <w:r w:rsidRPr="008E10F4">
        <w:rPr>
          <w:rFonts w:cs="Times New Roman"/>
          <w:lang w:val="tr-TR"/>
        </w:rPr>
        <w:t>â</w:t>
      </w:r>
      <w:r w:rsidRPr="008E10F4">
        <w:rPr>
          <w:rFonts w:cs="Times New Roman"/>
          <w:spacing w:val="15"/>
          <w:lang w:val="tr-TR"/>
        </w:rPr>
        <w:t xml:space="preserve"> </w:t>
      </w:r>
      <w:r w:rsidRPr="008E10F4">
        <w:rPr>
          <w:rFonts w:cs="Times New Roman"/>
          <w:lang w:val="tr-TR"/>
        </w:rPr>
        <w:t>bir</w:t>
      </w:r>
      <w:r w:rsidRPr="008E10F4">
        <w:rPr>
          <w:rFonts w:cs="Times New Roman"/>
          <w:spacing w:val="15"/>
          <w:lang w:val="tr-TR"/>
        </w:rPr>
        <w:t xml:space="preserve"> </w:t>
      </w:r>
      <w:r w:rsidRPr="008E10F4">
        <w:rPr>
          <w:rFonts w:cs="Times New Roman"/>
          <w:lang w:val="tr-TR"/>
        </w:rPr>
        <w:t>göril</w:t>
      </w:r>
      <w:r w:rsidRPr="008E10F4">
        <w:rPr>
          <w:rFonts w:cs="Times New Roman"/>
          <w:spacing w:val="-1"/>
          <w:lang w:val="tr-TR"/>
        </w:rPr>
        <w:t>ü</w:t>
      </w:r>
      <w:r w:rsidRPr="008E10F4">
        <w:rPr>
          <w:rFonts w:cs="Times New Roman"/>
          <w:lang w:val="tr-TR"/>
        </w:rPr>
        <w:t>b yir</w:t>
      </w:r>
      <w:r w:rsidRPr="008E10F4">
        <w:rPr>
          <w:rFonts w:cs="Times New Roman"/>
          <w:spacing w:val="-2"/>
          <w:lang w:val="tr-TR"/>
        </w:rPr>
        <w:t>m</w:t>
      </w:r>
      <w:r w:rsidRPr="008E10F4">
        <w:rPr>
          <w:rFonts w:cs="Times New Roman"/>
          <w:lang w:val="tr-TR"/>
        </w:rPr>
        <w:t>i</w:t>
      </w:r>
      <w:r w:rsidRPr="008E10F4">
        <w:rPr>
          <w:rFonts w:cs="Times New Roman"/>
          <w:spacing w:val="47"/>
          <w:lang w:val="tr-TR"/>
        </w:rPr>
        <w:t xml:space="preserve"> </w:t>
      </w:r>
      <w:r w:rsidRPr="008E10F4">
        <w:rPr>
          <w:rFonts w:cs="Times New Roman"/>
          <w:lang w:val="tr-TR"/>
        </w:rPr>
        <w:t>beş</w:t>
      </w:r>
      <w:r w:rsidRPr="008E10F4">
        <w:rPr>
          <w:rFonts w:cs="Times New Roman"/>
          <w:spacing w:val="47"/>
          <w:lang w:val="tr-TR"/>
        </w:rPr>
        <w:t xml:space="preserve"> </w:t>
      </w:r>
      <w:r w:rsidRPr="008E10F4">
        <w:rPr>
          <w:rFonts w:cs="Times New Roman"/>
          <w:lang w:val="tr-TR"/>
        </w:rPr>
        <w:t>bin</w:t>
      </w:r>
      <w:r w:rsidRPr="008E10F4">
        <w:rPr>
          <w:rFonts w:cs="Times New Roman"/>
          <w:spacing w:val="47"/>
          <w:lang w:val="tr-TR"/>
        </w:rPr>
        <w:t xml:space="preserve"> </w:t>
      </w:r>
      <w:r w:rsidRPr="008E10F4">
        <w:rPr>
          <w:rFonts w:cs="Times New Roman"/>
          <w:lang w:val="tr-TR"/>
        </w:rPr>
        <w:t>akçe</w:t>
      </w:r>
      <w:r w:rsidRPr="008E10F4">
        <w:rPr>
          <w:rFonts w:cs="Times New Roman"/>
          <w:spacing w:val="45"/>
          <w:lang w:val="tr-TR"/>
        </w:rPr>
        <w:t xml:space="preserve"> </w:t>
      </w:r>
      <w:r w:rsidRPr="008E10F4">
        <w:rPr>
          <w:rFonts w:cs="Times New Roman"/>
          <w:lang w:val="tr-TR"/>
        </w:rPr>
        <w:t>zeʿâ</w:t>
      </w:r>
      <w:r w:rsidRPr="008E10F4">
        <w:rPr>
          <w:rFonts w:cs="Times New Roman"/>
          <w:spacing w:val="-2"/>
          <w:lang w:val="tr-TR"/>
        </w:rPr>
        <w:t>m</w:t>
      </w:r>
      <w:r w:rsidRPr="008E10F4">
        <w:rPr>
          <w:rFonts w:cs="Times New Roman"/>
          <w:lang w:val="tr-TR"/>
        </w:rPr>
        <w:t>et</w:t>
      </w:r>
      <w:r w:rsidRPr="008E10F4">
        <w:rPr>
          <w:rFonts w:cs="Times New Roman"/>
          <w:spacing w:val="47"/>
          <w:lang w:val="tr-TR"/>
        </w:rPr>
        <w:t xml:space="preserve"> </w:t>
      </w:r>
      <w:r w:rsidRPr="008E10F4">
        <w:rPr>
          <w:rFonts w:cs="Times New Roman"/>
          <w:lang w:val="tr-TR"/>
        </w:rPr>
        <w:t>be</w:t>
      </w:r>
      <w:r w:rsidRPr="008E10F4">
        <w:rPr>
          <w:rFonts w:cs="Times New Roman"/>
          <w:spacing w:val="3"/>
          <w:lang w:val="tr-TR"/>
        </w:rPr>
        <w:t>r</w:t>
      </w:r>
      <w:r w:rsidRPr="008E10F4">
        <w:rPr>
          <w:rFonts w:cs="Times New Roman"/>
          <w:lang w:val="tr-TR"/>
        </w:rPr>
        <w:t>-ic</w:t>
      </w:r>
      <w:r w:rsidRPr="008E10F4">
        <w:rPr>
          <w:rFonts w:cs="Times New Roman"/>
          <w:spacing w:val="-3"/>
          <w:lang w:val="tr-TR"/>
        </w:rPr>
        <w:t>m</w:t>
      </w:r>
      <w:r w:rsidRPr="008E10F4">
        <w:rPr>
          <w:rFonts w:cs="Times New Roman"/>
          <w:lang w:val="tr-TR"/>
        </w:rPr>
        <w:t>âl</w:t>
      </w:r>
      <w:r w:rsidRPr="008E10F4">
        <w:rPr>
          <w:rFonts w:cs="Times New Roman"/>
          <w:spacing w:val="47"/>
          <w:lang w:val="tr-TR"/>
        </w:rPr>
        <w:t xml:space="preserve"> </w:t>
      </w:r>
      <w:r w:rsidRPr="008E10F4">
        <w:rPr>
          <w:rFonts w:cs="Times New Roman"/>
          <w:lang w:val="tr-TR"/>
        </w:rPr>
        <w:t>ve</w:t>
      </w:r>
      <w:r w:rsidRPr="008E10F4">
        <w:rPr>
          <w:rFonts w:cs="Times New Roman"/>
          <w:spacing w:val="46"/>
          <w:lang w:val="tr-TR"/>
        </w:rPr>
        <w:t xml:space="preserve"> </w:t>
      </w:r>
      <w:r w:rsidRPr="008E10F4">
        <w:rPr>
          <w:rFonts w:cs="Times New Roman"/>
          <w:lang w:val="tr-TR"/>
        </w:rPr>
        <w:t>icmâl</w:t>
      </w:r>
      <w:r w:rsidRPr="008E10F4">
        <w:rPr>
          <w:rFonts w:cs="Times New Roman"/>
          <w:spacing w:val="-1"/>
          <w:lang w:val="tr-TR"/>
        </w:rPr>
        <w:t>-</w:t>
      </w:r>
      <w:r w:rsidRPr="008E10F4">
        <w:rPr>
          <w:rFonts w:cs="Times New Roman"/>
          <w:lang w:val="tr-TR"/>
        </w:rPr>
        <w:t>i</w:t>
      </w:r>
      <w:r w:rsidRPr="008E10F4">
        <w:rPr>
          <w:rFonts w:cs="Times New Roman"/>
          <w:spacing w:val="47"/>
          <w:lang w:val="tr-TR"/>
        </w:rPr>
        <w:t xml:space="preserve"> </w:t>
      </w:r>
      <w:r w:rsidRPr="008E10F4">
        <w:rPr>
          <w:rFonts w:cs="Times New Roman"/>
          <w:spacing w:val="-2"/>
          <w:lang w:val="tr-TR"/>
        </w:rPr>
        <w:t>m</w:t>
      </w:r>
      <w:r w:rsidRPr="008E10F4">
        <w:rPr>
          <w:rFonts w:cs="Times New Roman"/>
          <w:lang w:val="tr-TR"/>
        </w:rPr>
        <w:t>ezburun</w:t>
      </w:r>
      <w:r w:rsidRPr="008E10F4">
        <w:rPr>
          <w:rFonts w:cs="Times New Roman"/>
          <w:spacing w:val="46"/>
          <w:lang w:val="tr-TR"/>
        </w:rPr>
        <w:t xml:space="preserve"> </w:t>
      </w:r>
      <w:r w:rsidRPr="008E10F4">
        <w:rPr>
          <w:rFonts w:cs="Times New Roman"/>
          <w:lang w:val="tr-TR"/>
        </w:rPr>
        <w:t>yedi</w:t>
      </w:r>
      <w:r w:rsidRPr="008E10F4">
        <w:rPr>
          <w:rFonts w:cs="Times New Roman"/>
          <w:spacing w:val="47"/>
          <w:lang w:val="tr-TR"/>
        </w:rPr>
        <w:t xml:space="preserve"> </w:t>
      </w:r>
      <w:r w:rsidRPr="008E10F4">
        <w:rPr>
          <w:rFonts w:cs="Times New Roman"/>
          <w:lang w:val="tr-TR"/>
        </w:rPr>
        <w:t>bin</w:t>
      </w:r>
      <w:r w:rsidRPr="008E10F4">
        <w:rPr>
          <w:rFonts w:cs="Times New Roman"/>
          <w:spacing w:val="45"/>
          <w:lang w:val="tr-TR"/>
        </w:rPr>
        <w:t xml:space="preserve"> </w:t>
      </w:r>
      <w:r w:rsidRPr="008E10F4">
        <w:rPr>
          <w:rFonts w:cs="Times New Roman"/>
          <w:lang w:val="tr-TR"/>
        </w:rPr>
        <w:t>beş</w:t>
      </w:r>
      <w:r w:rsidRPr="008E10F4">
        <w:rPr>
          <w:rFonts w:cs="Times New Roman"/>
          <w:spacing w:val="47"/>
          <w:lang w:val="tr-TR"/>
        </w:rPr>
        <w:t xml:space="preserve"> </w:t>
      </w:r>
      <w:r w:rsidRPr="008E10F4">
        <w:rPr>
          <w:rFonts w:cs="Times New Roman"/>
          <w:lang w:val="tr-TR"/>
        </w:rPr>
        <w:t>yüz</w:t>
      </w:r>
      <w:r w:rsidRPr="008E10F4">
        <w:rPr>
          <w:rFonts w:cs="Times New Roman"/>
          <w:spacing w:val="46"/>
          <w:lang w:val="tr-TR"/>
        </w:rPr>
        <w:t xml:space="preserve"> </w:t>
      </w:r>
      <w:r w:rsidRPr="008E10F4">
        <w:rPr>
          <w:rFonts w:cs="Times New Roman"/>
          <w:lang w:val="tr-TR"/>
        </w:rPr>
        <w:t>a</w:t>
      </w:r>
      <w:r w:rsidRPr="008E10F4">
        <w:rPr>
          <w:rFonts w:cs="Times New Roman"/>
          <w:spacing w:val="-1"/>
          <w:lang w:val="tr-TR"/>
        </w:rPr>
        <w:t>k</w:t>
      </w:r>
      <w:r w:rsidRPr="008E10F4">
        <w:rPr>
          <w:rFonts w:cs="Times New Roman"/>
          <w:lang w:val="tr-TR"/>
        </w:rPr>
        <w:t>çesi karye</w:t>
      </w:r>
      <w:r w:rsidRPr="008E10F4">
        <w:rPr>
          <w:rFonts w:cs="Times New Roman"/>
          <w:spacing w:val="-1"/>
          <w:lang w:val="tr-TR"/>
        </w:rPr>
        <w:t>-</w:t>
      </w:r>
      <w:r w:rsidRPr="008E10F4">
        <w:rPr>
          <w:rFonts w:cs="Times New Roman"/>
          <w:lang w:val="tr-TR"/>
        </w:rPr>
        <w:t>i</w:t>
      </w:r>
      <w:r w:rsidRPr="008E10F4">
        <w:rPr>
          <w:rFonts w:cs="Times New Roman"/>
          <w:spacing w:val="27"/>
          <w:lang w:val="tr-TR"/>
        </w:rPr>
        <w:t xml:space="preserve"> </w:t>
      </w:r>
      <w:r w:rsidR="008E10F4">
        <w:rPr>
          <w:rFonts w:cs="Times New Roman"/>
          <w:lang w:val="tr-TR"/>
        </w:rPr>
        <w:t>Akçakale</w:t>
      </w:r>
      <w:r w:rsidRPr="008E10F4">
        <w:rPr>
          <w:rFonts w:cs="Times New Roman"/>
          <w:spacing w:val="27"/>
          <w:lang w:val="tr-TR"/>
        </w:rPr>
        <w:t xml:space="preserve"> </w:t>
      </w:r>
      <w:r w:rsidRPr="008E10F4">
        <w:rPr>
          <w:rFonts w:cs="Times New Roman"/>
          <w:lang w:val="tr-TR"/>
        </w:rPr>
        <w:t>e</w:t>
      </w:r>
      <w:r w:rsidRPr="008E10F4">
        <w:rPr>
          <w:rFonts w:cs="Times New Roman"/>
          <w:spacing w:val="1"/>
          <w:lang w:val="tr-TR"/>
        </w:rPr>
        <w:t>l</w:t>
      </w:r>
      <w:r w:rsidRPr="008E10F4">
        <w:rPr>
          <w:rFonts w:cs="Times New Roman"/>
          <w:lang w:val="tr-TR"/>
        </w:rPr>
        <w:t>-</w:t>
      </w:r>
      <w:r w:rsidRPr="008E10F4">
        <w:rPr>
          <w:rFonts w:cs="Times New Roman"/>
          <w:spacing w:val="-2"/>
          <w:lang w:val="tr-TR"/>
        </w:rPr>
        <w:t>m</w:t>
      </w:r>
      <w:r w:rsidRPr="008E10F4">
        <w:rPr>
          <w:rFonts w:cs="Times New Roman"/>
          <w:lang w:val="tr-TR"/>
        </w:rPr>
        <w:t>ezbûre</w:t>
      </w:r>
      <w:r w:rsidRPr="008E10F4">
        <w:rPr>
          <w:rFonts w:cs="Times New Roman"/>
          <w:spacing w:val="27"/>
          <w:lang w:val="tr-TR"/>
        </w:rPr>
        <w:t xml:space="preserve"> </w:t>
      </w:r>
      <w:r w:rsidRPr="008E10F4">
        <w:rPr>
          <w:rFonts w:cs="Times New Roman"/>
          <w:lang w:val="tr-TR"/>
        </w:rPr>
        <w:t>gayr</w:t>
      </w:r>
      <w:r w:rsidRPr="008E10F4">
        <w:rPr>
          <w:rFonts w:cs="Times New Roman"/>
          <w:spacing w:val="-2"/>
          <w:lang w:val="tr-TR"/>
        </w:rPr>
        <w:t>i</w:t>
      </w:r>
      <w:r w:rsidRPr="008E10F4">
        <w:rPr>
          <w:rFonts w:cs="Times New Roman"/>
          <w:lang w:val="tr-TR"/>
        </w:rPr>
        <w:t>den</w:t>
      </w:r>
      <w:r w:rsidRPr="008E10F4">
        <w:rPr>
          <w:rFonts w:cs="Times New Roman"/>
          <w:spacing w:val="27"/>
          <w:lang w:val="tr-TR"/>
        </w:rPr>
        <w:t xml:space="preserve"> </w:t>
      </w:r>
      <w:r w:rsidRPr="008E10F4">
        <w:rPr>
          <w:rFonts w:cs="Times New Roman"/>
          <w:lang w:val="tr-TR"/>
        </w:rPr>
        <w:t>alt</w:t>
      </w:r>
      <w:r w:rsidRPr="008E10F4">
        <w:rPr>
          <w:rFonts w:cs="Times New Roman"/>
          <w:spacing w:val="-2"/>
          <w:lang w:val="tr-TR"/>
        </w:rPr>
        <w:t>m</w:t>
      </w:r>
      <w:r w:rsidRPr="008E10F4">
        <w:rPr>
          <w:rFonts w:cs="Times New Roman"/>
          <w:lang w:val="tr-TR"/>
        </w:rPr>
        <w:t>ış</w:t>
      </w:r>
      <w:r w:rsidRPr="008E10F4">
        <w:rPr>
          <w:rFonts w:cs="Times New Roman"/>
          <w:spacing w:val="28"/>
          <w:lang w:val="tr-TR"/>
        </w:rPr>
        <w:t xml:space="preserve"> </w:t>
      </w:r>
      <w:r w:rsidRPr="008E10F4">
        <w:rPr>
          <w:rFonts w:cs="Times New Roman"/>
          <w:lang w:val="tr-TR"/>
        </w:rPr>
        <w:t>beş</w:t>
      </w:r>
      <w:r w:rsidRPr="008E10F4">
        <w:rPr>
          <w:rFonts w:cs="Times New Roman"/>
          <w:spacing w:val="27"/>
          <w:lang w:val="tr-TR"/>
        </w:rPr>
        <w:t xml:space="preserve"> </w:t>
      </w:r>
      <w:r w:rsidRPr="008E10F4">
        <w:rPr>
          <w:rFonts w:cs="Times New Roman"/>
          <w:lang w:val="tr-TR"/>
        </w:rPr>
        <w:t>bin</w:t>
      </w:r>
      <w:r w:rsidRPr="008E10F4">
        <w:rPr>
          <w:rFonts w:cs="Times New Roman"/>
          <w:spacing w:val="27"/>
          <w:lang w:val="tr-TR"/>
        </w:rPr>
        <w:t xml:space="preserve"> </w:t>
      </w:r>
      <w:r w:rsidRPr="008E10F4">
        <w:rPr>
          <w:rFonts w:cs="Times New Roman"/>
          <w:lang w:val="tr-TR"/>
        </w:rPr>
        <w:t>altı</w:t>
      </w:r>
      <w:r w:rsidRPr="008E10F4">
        <w:rPr>
          <w:rFonts w:cs="Times New Roman"/>
          <w:spacing w:val="26"/>
          <w:lang w:val="tr-TR"/>
        </w:rPr>
        <w:t xml:space="preserve"> </w:t>
      </w:r>
      <w:r w:rsidRPr="008E10F4">
        <w:rPr>
          <w:rFonts w:cs="Times New Roman"/>
          <w:lang w:val="tr-TR"/>
        </w:rPr>
        <w:t>yüz</w:t>
      </w:r>
      <w:r w:rsidRPr="008E10F4">
        <w:rPr>
          <w:rFonts w:cs="Times New Roman"/>
          <w:spacing w:val="27"/>
          <w:lang w:val="tr-TR"/>
        </w:rPr>
        <w:t xml:space="preserve"> </w:t>
      </w:r>
      <w:r w:rsidRPr="008E10F4">
        <w:rPr>
          <w:rFonts w:cs="Times New Roman"/>
          <w:lang w:val="tr-TR"/>
        </w:rPr>
        <w:t>kırk</w:t>
      </w:r>
      <w:r w:rsidRPr="008E10F4">
        <w:rPr>
          <w:rFonts w:cs="Times New Roman"/>
          <w:spacing w:val="27"/>
          <w:lang w:val="tr-TR"/>
        </w:rPr>
        <w:t xml:space="preserve"> </w:t>
      </w:r>
      <w:r w:rsidRPr="008E10F4">
        <w:rPr>
          <w:rFonts w:cs="Times New Roman"/>
          <w:lang w:val="tr-TR"/>
        </w:rPr>
        <w:t>altı</w:t>
      </w:r>
      <w:r w:rsidRPr="008E10F4">
        <w:rPr>
          <w:rFonts w:cs="Times New Roman"/>
          <w:spacing w:val="26"/>
          <w:lang w:val="tr-TR"/>
        </w:rPr>
        <w:t xml:space="preserve"> </w:t>
      </w:r>
      <w:r w:rsidRPr="008E10F4">
        <w:rPr>
          <w:rFonts w:cs="Times New Roman"/>
          <w:lang w:val="tr-TR"/>
        </w:rPr>
        <w:t>akçe</w:t>
      </w:r>
      <w:r w:rsidRPr="008E10F4">
        <w:rPr>
          <w:rFonts w:cs="Times New Roman"/>
          <w:spacing w:val="27"/>
          <w:lang w:val="tr-TR"/>
        </w:rPr>
        <w:t xml:space="preserve"> </w:t>
      </w:r>
      <w:r w:rsidRPr="008E10F4">
        <w:rPr>
          <w:rFonts w:cs="Times New Roman"/>
          <w:lang w:val="tr-TR"/>
        </w:rPr>
        <w:t>zeʿâ</w:t>
      </w:r>
      <w:r w:rsidRPr="008E10F4">
        <w:rPr>
          <w:rFonts w:cs="Times New Roman"/>
          <w:spacing w:val="-2"/>
          <w:lang w:val="tr-TR"/>
        </w:rPr>
        <w:t>m</w:t>
      </w:r>
      <w:r w:rsidRPr="008E10F4">
        <w:rPr>
          <w:rFonts w:cs="Times New Roman"/>
          <w:lang w:val="tr-TR"/>
        </w:rPr>
        <w:t>ete mutasarrıf</w:t>
      </w:r>
      <w:r w:rsidRPr="008E10F4">
        <w:rPr>
          <w:rFonts w:cs="Times New Roman"/>
          <w:spacing w:val="18"/>
          <w:lang w:val="tr-TR"/>
        </w:rPr>
        <w:t xml:space="preserve"> </w:t>
      </w:r>
      <w:r w:rsidRPr="008E10F4">
        <w:rPr>
          <w:rFonts w:cs="Times New Roman"/>
          <w:lang w:val="tr-TR"/>
        </w:rPr>
        <w:t>asâkir-i</w:t>
      </w:r>
      <w:r w:rsidRPr="008E10F4">
        <w:rPr>
          <w:rFonts w:cs="Times New Roman"/>
          <w:spacing w:val="19"/>
          <w:lang w:val="tr-TR"/>
        </w:rPr>
        <w:t xml:space="preserve"> </w:t>
      </w:r>
      <w:r w:rsidRPr="008E10F4">
        <w:rPr>
          <w:rFonts w:cs="Times New Roman"/>
          <w:lang w:val="tr-TR"/>
        </w:rPr>
        <w:t>nizâ</w:t>
      </w:r>
      <w:r w:rsidRPr="008E10F4">
        <w:rPr>
          <w:rFonts w:cs="Times New Roman"/>
          <w:spacing w:val="-3"/>
          <w:lang w:val="tr-TR"/>
        </w:rPr>
        <w:t>m</w:t>
      </w:r>
      <w:r w:rsidRPr="008E10F4">
        <w:rPr>
          <w:rFonts w:cs="Times New Roman"/>
          <w:lang w:val="tr-TR"/>
        </w:rPr>
        <w:t>iy</w:t>
      </w:r>
      <w:r w:rsidRPr="008E10F4">
        <w:rPr>
          <w:rFonts w:cs="Times New Roman"/>
          <w:spacing w:val="1"/>
          <w:lang w:val="tr-TR"/>
        </w:rPr>
        <w:t>e</w:t>
      </w:r>
      <w:r w:rsidRPr="008E10F4">
        <w:rPr>
          <w:rFonts w:cs="Times New Roman"/>
          <w:lang w:val="tr-TR"/>
        </w:rPr>
        <w:t>-i</w:t>
      </w:r>
      <w:r w:rsidRPr="008E10F4">
        <w:rPr>
          <w:rFonts w:cs="Times New Roman"/>
          <w:spacing w:val="20"/>
          <w:lang w:val="tr-TR"/>
        </w:rPr>
        <w:t xml:space="preserve"> </w:t>
      </w:r>
      <w:r w:rsidRPr="008E10F4">
        <w:rPr>
          <w:rFonts w:cs="Times New Roman"/>
          <w:lang w:val="tr-TR"/>
        </w:rPr>
        <w:t>ş</w:t>
      </w:r>
      <w:r w:rsidRPr="008E10F4">
        <w:rPr>
          <w:rFonts w:cs="Times New Roman"/>
          <w:spacing w:val="-1"/>
          <w:lang w:val="tr-TR"/>
        </w:rPr>
        <w:t>a</w:t>
      </w:r>
      <w:r w:rsidRPr="008E10F4">
        <w:rPr>
          <w:rFonts w:cs="Times New Roman"/>
          <w:lang w:val="tr-TR"/>
        </w:rPr>
        <w:t>hânem</w:t>
      </w:r>
      <w:r w:rsidRPr="008E10F4">
        <w:rPr>
          <w:rFonts w:cs="Times New Roman"/>
          <w:spacing w:val="18"/>
          <w:lang w:val="tr-TR"/>
        </w:rPr>
        <w:t xml:space="preserve"> </w:t>
      </w:r>
      <w:r w:rsidRPr="008E10F4">
        <w:rPr>
          <w:rFonts w:cs="Times New Roman"/>
          <w:lang w:val="tr-TR"/>
        </w:rPr>
        <w:t>süvârîsinden</w:t>
      </w:r>
      <w:r w:rsidRPr="008E10F4">
        <w:rPr>
          <w:rFonts w:cs="Times New Roman"/>
          <w:spacing w:val="19"/>
          <w:lang w:val="tr-TR"/>
        </w:rPr>
        <w:t xml:space="preserve"> </w:t>
      </w:r>
      <w:r w:rsidRPr="008E10F4">
        <w:rPr>
          <w:rFonts w:cs="Times New Roman"/>
          <w:lang w:val="tr-TR"/>
        </w:rPr>
        <w:t>Hüseyin</w:t>
      </w:r>
      <w:r w:rsidRPr="008E10F4">
        <w:rPr>
          <w:rFonts w:cs="Times New Roman"/>
          <w:spacing w:val="20"/>
          <w:lang w:val="tr-TR"/>
        </w:rPr>
        <w:t xml:space="preserve"> </w:t>
      </w:r>
      <w:r w:rsidRPr="008E10F4">
        <w:rPr>
          <w:rFonts w:cs="Times New Roman"/>
          <w:lang w:val="tr-TR"/>
        </w:rPr>
        <w:t>v</w:t>
      </w:r>
      <w:r w:rsidRPr="008E10F4">
        <w:rPr>
          <w:rFonts w:cs="Times New Roman"/>
          <w:spacing w:val="-1"/>
          <w:lang w:val="tr-TR"/>
        </w:rPr>
        <w:t>e</w:t>
      </w:r>
      <w:r w:rsidRPr="008E10F4">
        <w:rPr>
          <w:rFonts w:cs="Times New Roman"/>
          <w:lang w:val="tr-TR"/>
        </w:rPr>
        <w:t>le</w:t>
      </w:r>
      <w:r w:rsidRPr="008E10F4">
        <w:rPr>
          <w:rFonts w:cs="Times New Roman"/>
          <w:spacing w:val="1"/>
          <w:lang w:val="tr-TR"/>
        </w:rPr>
        <w:t>d</w:t>
      </w:r>
      <w:r w:rsidRPr="008E10F4">
        <w:rPr>
          <w:rFonts w:cs="Times New Roman"/>
          <w:spacing w:val="-1"/>
          <w:lang w:val="tr-TR"/>
        </w:rPr>
        <w:t>-</w:t>
      </w:r>
      <w:r w:rsidRPr="008E10F4">
        <w:rPr>
          <w:rFonts w:cs="Times New Roman"/>
          <w:lang w:val="tr-TR"/>
        </w:rPr>
        <w:t>i</w:t>
      </w:r>
      <w:r w:rsidRPr="008E10F4">
        <w:rPr>
          <w:rFonts w:cs="Times New Roman"/>
          <w:spacing w:val="20"/>
          <w:lang w:val="tr-TR"/>
        </w:rPr>
        <w:t xml:space="preserve"> </w:t>
      </w:r>
      <w:r w:rsidRPr="008E10F4">
        <w:rPr>
          <w:rFonts w:cs="Times New Roman"/>
          <w:lang w:val="tr-TR"/>
        </w:rPr>
        <w:t>Meh</w:t>
      </w:r>
      <w:r w:rsidRPr="008E10F4">
        <w:rPr>
          <w:rFonts w:cs="Times New Roman"/>
          <w:spacing w:val="-3"/>
          <w:lang w:val="tr-TR"/>
        </w:rPr>
        <w:t>m</w:t>
      </w:r>
      <w:r w:rsidRPr="008E10F4">
        <w:rPr>
          <w:rFonts w:cs="Times New Roman"/>
          <w:lang w:val="tr-TR"/>
        </w:rPr>
        <w:t>ed Çavuş’un</w:t>
      </w:r>
      <w:r w:rsidRPr="008E10F4">
        <w:rPr>
          <w:rFonts w:cs="Times New Roman"/>
          <w:spacing w:val="3"/>
          <w:lang w:val="tr-TR"/>
        </w:rPr>
        <w:t xml:space="preserve"> </w:t>
      </w:r>
      <w:r w:rsidRPr="008E10F4">
        <w:rPr>
          <w:rFonts w:cs="Times New Roman"/>
          <w:lang w:val="tr-TR"/>
        </w:rPr>
        <w:t>bâkîsi</w:t>
      </w:r>
      <w:r w:rsidRPr="008E10F4">
        <w:rPr>
          <w:rFonts w:cs="Times New Roman"/>
          <w:spacing w:val="3"/>
          <w:lang w:val="tr-TR"/>
        </w:rPr>
        <w:t xml:space="preserve"> </w:t>
      </w:r>
      <w:r w:rsidRPr="008E10F4">
        <w:rPr>
          <w:rFonts w:cs="Times New Roman"/>
          <w:spacing w:val="-2"/>
          <w:lang w:val="tr-TR"/>
        </w:rPr>
        <w:t>m</w:t>
      </w:r>
      <w:r w:rsidRPr="008E10F4">
        <w:rPr>
          <w:rFonts w:cs="Times New Roman"/>
          <w:lang w:val="tr-TR"/>
        </w:rPr>
        <w:t>üşterekei</w:t>
      </w:r>
      <w:r w:rsidRPr="008E10F4">
        <w:rPr>
          <w:rFonts w:cs="Times New Roman"/>
          <w:spacing w:val="3"/>
          <w:lang w:val="tr-TR"/>
        </w:rPr>
        <w:t xml:space="preserve"> </w:t>
      </w:r>
      <w:r w:rsidRPr="008E10F4">
        <w:rPr>
          <w:rFonts w:cs="Times New Roman"/>
          <w:lang w:val="tr-TR"/>
        </w:rPr>
        <w:t>kay</w:t>
      </w:r>
      <w:r w:rsidRPr="008E10F4">
        <w:rPr>
          <w:rFonts w:cs="Times New Roman"/>
          <w:spacing w:val="-1"/>
          <w:lang w:val="tr-TR"/>
        </w:rPr>
        <w:t>d</w:t>
      </w:r>
      <w:r w:rsidRPr="008E10F4">
        <w:rPr>
          <w:rFonts w:cs="Times New Roman"/>
          <w:lang w:val="tr-TR"/>
        </w:rPr>
        <w:t>larında</w:t>
      </w:r>
      <w:r w:rsidRPr="008E10F4">
        <w:rPr>
          <w:rFonts w:cs="Times New Roman"/>
          <w:spacing w:val="4"/>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spacing w:val="-2"/>
          <w:lang w:val="tr-TR"/>
        </w:rPr>
        <w:t>y</w:t>
      </w:r>
      <w:r w:rsidRPr="008E10F4">
        <w:rPr>
          <w:rFonts w:cs="Times New Roman"/>
          <w:lang w:val="tr-TR"/>
        </w:rPr>
        <w:t>ine</w:t>
      </w:r>
      <w:r w:rsidRPr="008E10F4">
        <w:rPr>
          <w:rFonts w:cs="Times New Roman"/>
          <w:spacing w:val="3"/>
          <w:lang w:val="tr-TR"/>
        </w:rPr>
        <w:t xml:space="preserve"> </w:t>
      </w:r>
      <w:r w:rsidRPr="008E10F4">
        <w:rPr>
          <w:rFonts w:cs="Times New Roman"/>
          <w:lang w:val="tr-TR"/>
        </w:rPr>
        <w:t>Torul</w:t>
      </w:r>
      <w:r w:rsidRPr="008E10F4">
        <w:rPr>
          <w:rFonts w:cs="Times New Roman"/>
          <w:spacing w:val="2"/>
          <w:lang w:val="tr-TR"/>
        </w:rPr>
        <w:t xml:space="preserve"> </w:t>
      </w:r>
      <w:r w:rsidRPr="008E10F4">
        <w:rPr>
          <w:rFonts w:cs="Times New Roman"/>
          <w:lang w:val="tr-TR"/>
        </w:rPr>
        <w:t>Nâhiyesine</w:t>
      </w:r>
      <w:r w:rsidRPr="008E10F4">
        <w:rPr>
          <w:rFonts w:cs="Times New Roman"/>
          <w:spacing w:val="2"/>
          <w:lang w:val="tr-TR"/>
        </w:rPr>
        <w:t xml:space="preserve"> </w:t>
      </w:r>
      <w:r w:rsidRPr="008E10F4">
        <w:rPr>
          <w:rFonts w:cs="Times New Roman"/>
          <w:lang w:val="tr-TR"/>
        </w:rPr>
        <w:t>tâb</w:t>
      </w:r>
      <w:r w:rsidRPr="008E10F4">
        <w:rPr>
          <w:rFonts w:cs="Times New Roman"/>
          <w:spacing w:val="-1"/>
          <w:lang w:val="tr-TR"/>
        </w:rPr>
        <w:t>i</w:t>
      </w:r>
      <w:r w:rsidRPr="008E10F4">
        <w:rPr>
          <w:rFonts w:cs="Times New Roman"/>
          <w:lang w:val="tr-TR"/>
        </w:rPr>
        <w:t>ʿ</w:t>
      </w:r>
      <w:r w:rsidRPr="008E10F4">
        <w:rPr>
          <w:rFonts w:cs="Times New Roman"/>
          <w:spacing w:val="3"/>
          <w:lang w:val="tr-TR"/>
        </w:rPr>
        <w:t xml:space="preserve"> </w:t>
      </w:r>
      <w:r w:rsidRPr="008E10F4">
        <w:rPr>
          <w:rFonts w:cs="Times New Roman"/>
          <w:lang w:val="tr-TR"/>
        </w:rPr>
        <w:t xml:space="preserve">neferât </w:t>
      </w:r>
      <w:r w:rsidRPr="008E10F4">
        <w:rPr>
          <w:rFonts w:cs="Times New Roman"/>
          <w:spacing w:val="3"/>
          <w:lang w:val="tr-TR"/>
        </w:rPr>
        <w:t xml:space="preserve"> </w:t>
      </w:r>
      <w:r w:rsidRPr="008E10F4">
        <w:rPr>
          <w:rFonts w:cs="Times New Roman"/>
          <w:lang w:val="tr-TR"/>
        </w:rPr>
        <w:t>ve ze</w:t>
      </w:r>
      <w:r w:rsidRPr="008E10F4">
        <w:rPr>
          <w:rFonts w:cs="Times New Roman"/>
          <w:spacing w:val="-2"/>
          <w:lang w:val="tr-TR"/>
        </w:rPr>
        <w:t>m</w:t>
      </w:r>
      <w:r w:rsidRPr="008E10F4">
        <w:rPr>
          <w:rFonts w:cs="Times New Roman"/>
          <w:lang w:val="tr-TR"/>
        </w:rPr>
        <w:t>în</w:t>
      </w:r>
      <w:r w:rsidRPr="008E10F4">
        <w:rPr>
          <w:rFonts w:cs="Times New Roman"/>
          <w:spacing w:val="3"/>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lang w:val="tr-TR"/>
        </w:rPr>
        <w:t xml:space="preserve">asiyâb </w:t>
      </w:r>
      <w:r w:rsidRPr="008E10F4">
        <w:rPr>
          <w:rFonts w:cs="Times New Roman"/>
          <w:spacing w:val="6"/>
          <w:lang w:val="tr-TR"/>
        </w:rPr>
        <w:t xml:space="preserve"> </w:t>
      </w:r>
      <w:r w:rsidRPr="008E10F4">
        <w:rPr>
          <w:rFonts w:cs="Times New Roman"/>
          <w:lang w:val="tr-TR"/>
        </w:rPr>
        <w:t>ile</w:t>
      </w:r>
      <w:r w:rsidRPr="008E10F4">
        <w:rPr>
          <w:rFonts w:cs="Times New Roman"/>
          <w:spacing w:val="3"/>
          <w:lang w:val="tr-TR"/>
        </w:rPr>
        <w:t xml:space="preserve"> </w:t>
      </w:r>
      <w:r w:rsidRPr="008E10F4">
        <w:rPr>
          <w:rFonts w:cs="Times New Roman"/>
          <w:lang w:val="tr-TR"/>
        </w:rPr>
        <w:t>k</w:t>
      </w:r>
      <w:r w:rsidRPr="008E10F4">
        <w:rPr>
          <w:rFonts w:cs="Times New Roman"/>
          <w:spacing w:val="-1"/>
          <w:lang w:val="tr-TR"/>
        </w:rPr>
        <w:t>a</w:t>
      </w:r>
      <w:r w:rsidRPr="008E10F4">
        <w:rPr>
          <w:rFonts w:cs="Times New Roman"/>
          <w:lang w:val="tr-TR"/>
        </w:rPr>
        <w:t>rye-i</w:t>
      </w:r>
      <w:r w:rsidRPr="008E10F4">
        <w:rPr>
          <w:rFonts w:cs="Times New Roman"/>
          <w:spacing w:val="3"/>
          <w:lang w:val="tr-TR"/>
        </w:rPr>
        <w:t xml:space="preserve"> </w:t>
      </w:r>
      <w:r w:rsidRPr="008E10F4">
        <w:rPr>
          <w:rFonts w:cs="Times New Roman"/>
          <w:lang w:val="tr-TR"/>
        </w:rPr>
        <w:t>Ne</w:t>
      </w:r>
      <w:r w:rsidRPr="008E10F4">
        <w:rPr>
          <w:rFonts w:cs="Times New Roman"/>
          <w:spacing w:val="-3"/>
          <w:lang w:val="tr-TR"/>
        </w:rPr>
        <w:t>m</w:t>
      </w:r>
      <w:r w:rsidRPr="008E10F4">
        <w:rPr>
          <w:rFonts w:cs="Times New Roman"/>
          <w:lang w:val="tr-TR"/>
        </w:rPr>
        <w:t>ure</w:t>
      </w:r>
      <w:r w:rsidRPr="008E10F4">
        <w:rPr>
          <w:rFonts w:cs="Times New Roman"/>
          <w:spacing w:val="3"/>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lang w:val="tr-TR"/>
        </w:rPr>
        <w:t>hâsılı</w:t>
      </w:r>
      <w:r w:rsidRPr="008E10F4">
        <w:rPr>
          <w:rFonts w:cs="Times New Roman"/>
          <w:spacing w:val="2"/>
          <w:lang w:val="tr-TR"/>
        </w:rPr>
        <w:t xml:space="preserve"> </w:t>
      </w:r>
      <w:r w:rsidRPr="008E10F4">
        <w:rPr>
          <w:rFonts w:cs="Times New Roman"/>
          <w:lang w:val="tr-TR"/>
        </w:rPr>
        <w:t>ta</w:t>
      </w:r>
      <w:r w:rsidRPr="008E10F4">
        <w:rPr>
          <w:rFonts w:cs="Times New Roman"/>
          <w:spacing w:val="-2"/>
          <w:lang w:val="tr-TR"/>
        </w:rPr>
        <w:t>h</w:t>
      </w:r>
      <w:r w:rsidRPr="008E10F4">
        <w:rPr>
          <w:rFonts w:cs="Times New Roman"/>
          <w:lang w:val="tr-TR"/>
        </w:rPr>
        <w:t>tında</w:t>
      </w:r>
      <w:r w:rsidRPr="008E10F4">
        <w:rPr>
          <w:rFonts w:cs="Times New Roman"/>
          <w:spacing w:val="2"/>
          <w:lang w:val="tr-TR"/>
        </w:rPr>
        <w:t xml:space="preserve"> </w:t>
      </w:r>
      <w:r w:rsidRPr="008E10F4">
        <w:rPr>
          <w:rFonts w:cs="Times New Roman"/>
          <w:lang w:val="tr-TR"/>
        </w:rPr>
        <w:t>isepe</w:t>
      </w:r>
      <w:r w:rsidRPr="008E10F4">
        <w:rPr>
          <w:rFonts w:cs="Times New Roman"/>
          <w:spacing w:val="-1"/>
          <w:lang w:val="tr-TR"/>
        </w:rPr>
        <w:t>n</w:t>
      </w:r>
      <w:r w:rsidRPr="008E10F4">
        <w:rPr>
          <w:rFonts w:cs="Times New Roman"/>
          <w:lang w:val="tr-TR"/>
        </w:rPr>
        <w:t>ç</w:t>
      </w:r>
      <w:r w:rsidRPr="008E10F4">
        <w:rPr>
          <w:rFonts w:cs="Times New Roman"/>
          <w:spacing w:val="3"/>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lang w:val="tr-TR"/>
        </w:rPr>
        <w:t>hı</w:t>
      </w:r>
      <w:r w:rsidRPr="008E10F4">
        <w:rPr>
          <w:rFonts w:cs="Times New Roman"/>
          <w:spacing w:val="-1"/>
          <w:lang w:val="tr-TR"/>
        </w:rPr>
        <w:t>n</w:t>
      </w:r>
      <w:r w:rsidRPr="008E10F4">
        <w:rPr>
          <w:rFonts w:cs="Times New Roman"/>
          <w:lang w:val="tr-TR"/>
        </w:rPr>
        <w:t>ta</w:t>
      </w:r>
      <w:r w:rsidRPr="008E10F4">
        <w:rPr>
          <w:rFonts w:cs="Times New Roman"/>
          <w:spacing w:val="3"/>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3"/>
          <w:lang w:val="tr-TR"/>
        </w:rPr>
        <w:t xml:space="preserve"> </w:t>
      </w:r>
      <w:r w:rsidRPr="008E10F4">
        <w:rPr>
          <w:rFonts w:cs="Times New Roman"/>
          <w:lang w:val="tr-TR"/>
        </w:rPr>
        <w:t>şaʿîr</w:t>
      </w:r>
      <w:r w:rsidRPr="008E10F4">
        <w:rPr>
          <w:rFonts w:cs="Times New Roman"/>
          <w:spacing w:val="3"/>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3"/>
          <w:lang w:val="tr-TR"/>
        </w:rPr>
        <w:t xml:space="preserve"> </w:t>
      </w:r>
      <w:r w:rsidRPr="008E10F4">
        <w:rPr>
          <w:rFonts w:cs="Times New Roman"/>
          <w:lang w:val="tr-TR"/>
        </w:rPr>
        <w:t>res</w:t>
      </w:r>
      <w:r w:rsidRPr="008E10F4">
        <w:rPr>
          <w:rFonts w:cs="Times New Roman"/>
          <w:spacing w:val="2"/>
          <w:lang w:val="tr-TR"/>
        </w:rPr>
        <w:t>m</w:t>
      </w:r>
      <w:r w:rsidRPr="008E10F4">
        <w:rPr>
          <w:rFonts w:cs="Times New Roman"/>
          <w:lang w:val="tr-TR"/>
        </w:rPr>
        <w:t>- i</w:t>
      </w:r>
      <w:r w:rsidRPr="008E10F4">
        <w:rPr>
          <w:rFonts w:cs="Times New Roman"/>
          <w:spacing w:val="6"/>
          <w:lang w:val="tr-TR"/>
        </w:rPr>
        <w:t xml:space="preserve"> </w:t>
      </w:r>
      <w:r w:rsidRPr="008E10F4">
        <w:rPr>
          <w:rFonts w:cs="Times New Roman"/>
          <w:lang w:val="tr-TR"/>
        </w:rPr>
        <w:t>tapu-</w:t>
      </w:r>
      <w:r w:rsidRPr="008E10F4">
        <w:rPr>
          <w:rFonts w:cs="Times New Roman"/>
          <w:spacing w:val="-2"/>
          <w:lang w:val="tr-TR"/>
        </w:rPr>
        <w:t>y</w:t>
      </w:r>
      <w:r w:rsidRPr="008E10F4">
        <w:rPr>
          <w:rFonts w:cs="Times New Roman"/>
          <w:lang w:val="tr-TR"/>
        </w:rPr>
        <w:t>ı</w:t>
      </w:r>
      <w:r w:rsidRPr="008E10F4">
        <w:rPr>
          <w:rFonts w:cs="Times New Roman"/>
          <w:spacing w:val="6"/>
          <w:lang w:val="tr-TR"/>
        </w:rPr>
        <w:t xml:space="preserve"> </w:t>
      </w:r>
      <w:r w:rsidRPr="008E10F4">
        <w:rPr>
          <w:rFonts w:cs="Times New Roman"/>
          <w:lang w:val="tr-TR"/>
        </w:rPr>
        <w:t>ze</w:t>
      </w:r>
      <w:r w:rsidRPr="008E10F4">
        <w:rPr>
          <w:rFonts w:cs="Times New Roman"/>
          <w:spacing w:val="-3"/>
          <w:lang w:val="tr-TR"/>
        </w:rPr>
        <w:t>m</w:t>
      </w:r>
      <w:r w:rsidRPr="008E10F4">
        <w:rPr>
          <w:rFonts w:cs="Times New Roman"/>
          <w:lang w:val="tr-TR"/>
        </w:rPr>
        <w:t>în</w:t>
      </w:r>
      <w:r w:rsidRPr="008E10F4">
        <w:rPr>
          <w:rFonts w:cs="Times New Roman"/>
          <w:spacing w:val="6"/>
          <w:lang w:val="tr-TR"/>
        </w:rPr>
        <w:t xml:space="preserve"> </w:t>
      </w:r>
      <w:r w:rsidRPr="008E10F4">
        <w:rPr>
          <w:rFonts w:cs="Times New Roman"/>
          <w:lang w:val="tr-TR"/>
        </w:rPr>
        <w:t>yekûn</w:t>
      </w:r>
      <w:r w:rsidRPr="008E10F4">
        <w:rPr>
          <w:rFonts w:cs="Times New Roman"/>
          <w:spacing w:val="7"/>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6"/>
          <w:lang w:val="tr-TR"/>
        </w:rPr>
        <w:t xml:space="preserve"> </w:t>
      </w:r>
      <w:r w:rsidRPr="008E10F4">
        <w:rPr>
          <w:rFonts w:cs="Times New Roman"/>
          <w:lang w:val="tr-TR"/>
        </w:rPr>
        <w:t>gayrihi</w:t>
      </w:r>
      <w:r w:rsidRPr="008E10F4">
        <w:rPr>
          <w:rFonts w:cs="Times New Roman"/>
          <w:spacing w:val="6"/>
          <w:lang w:val="tr-TR"/>
        </w:rPr>
        <w:t xml:space="preserve"> </w:t>
      </w:r>
      <w:r w:rsidRPr="008E10F4">
        <w:rPr>
          <w:rFonts w:cs="Times New Roman"/>
          <w:lang w:val="tr-TR"/>
        </w:rPr>
        <w:t>on</w:t>
      </w:r>
      <w:r w:rsidRPr="008E10F4">
        <w:rPr>
          <w:rFonts w:cs="Times New Roman"/>
          <w:spacing w:val="5"/>
          <w:lang w:val="tr-TR"/>
        </w:rPr>
        <w:t xml:space="preserve"> </w:t>
      </w:r>
      <w:r w:rsidRPr="008E10F4">
        <w:rPr>
          <w:rFonts w:cs="Times New Roman"/>
          <w:lang w:val="tr-TR"/>
        </w:rPr>
        <w:t>beş</w:t>
      </w:r>
      <w:r w:rsidRPr="008E10F4">
        <w:rPr>
          <w:rFonts w:cs="Times New Roman"/>
          <w:spacing w:val="6"/>
          <w:lang w:val="tr-TR"/>
        </w:rPr>
        <w:t xml:space="preserve"> </w:t>
      </w:r>
      <w:r w:rsidRPr="008E10F4">
        <w:rPr>
          <w:rFonts w:cs="Times New Roman"/>
          <w:lang w:val="tr-TR"/>
        </w:rPr>
        <w:t>b</w:t>
      </w:r>
      <w:r w:rsidRPr="008E10F4">
        <w:rPr>
          <w:rFonts w:cs="Times New Roman"/>
          <w:spacing w:val="-1"/>
          <w:lang w:val="tr-TR"/>
        </w:rPr>
        <w:t>i</w:t>
      </w:r>
      <w:r w:rsidRPr="008E10F4">
        <w:rPr>
          <w:rFonts w:cs="Times New Roman"/>
          <w:lang w:val="tr-TR"/>
        </w:rPr>
        <w:t>n</w:t>
      </w:r>
      <w:r w:rsidRPr="008E10F4">
        <w:rPr>
          <w:rFonts w:cs="Times New Roman"/>
          <w:spacing w:val="5"/>
          <w:lang w:val="tr-TR"/>
        </w:rPr>
        <w:t xml:space="preserve"> </w:t>
      </w:r>
      <w:r w:rsidRPr="008E10F4">
        <w:rPr>
          <w:rFonts w:cs="Times New Roman"/>
          <w:lang w:val="tr-TR"/>
        </w:rPr>
        <w:t>akçe</w:t>
      </w:r>
      <w:r w:rsidRPr="008E10F4">
        <w:rPr>
          <w:rFonts w:cs="Times New Roman"/>
          <w:spacing w:val="6"/>
          <w:lang w:val="tr-TR"/>
        </w:rPr>
        <w:t xml:space="preserve"> </w:t>
      </w:r>
      <w:r w:rsidRPr="008E10F4">
        <w:rPr>
          <w:rFonts w:cs="Times New Roman"/>
          <w:spacing w:val="3"/>
          <w:lang w:val="tr-TR"/>
        </w:rPr>
        <w:t>y</w:t>
      </w:r>
      <w:r w:rsidRPr="008E10F4">
        <w:rPr>
          <w:rFonts w:cs="Times New Roman"/>
          <w:lang w:val="tr-TR"/>
        </w:rPr>
        <w:t>azu</w:t>
      </w:r>
      <w:r w:rsidRPr="008E10F4">
        <w:rPr>
          <w:rFonts w:cs="Times New Roman"/>
          <w:spacing w:val="5"/>
          <w:lang w:val="tr-TR"/>
        </w:rPr>
        <w:t xml:space="preserve"> </w:t>
      </w:r>
      <w:r w:rsidRPr="008E10F4">
        <w:rPr>
          <w:rFonts w:cs="Times New Roman"/>
          <w:lang w:val="tr-TR"/>
        </w:rPr>
        <w:t>ile</w:t>
      </w:r>
      <w:r w:rsidRPr="008E10F4">
        <w:rPr>
          <w:rFonts w:cs="Times New Roman"/>
          <w:spacing w:val="6"/>
          <w:lang w:val="tr-TR"/>
        </w:rPr>
        <w:t xml:space="preserve"> </w:t>
      </w:r>
      <w:r w:rsidRPr="008E10F4">
        <w:rPr>
          <w:rFonts w:cs="Times New Roman"/>
          <w:lang w:val="tr-TR"/>
        </w:rPr>
        <w:t>deft</w:t>
      </w:r>
      <w:r w:rsidRPr="008E10F4">
        <w:rPr>
          <w:rFonts w:cs="Times New Roman"/>
          <w:spacing w:val="-1"/>
          <w:lang w:val="tr-TR"/>
        </w:rPr>
        <w:t>e</w:t>
      </w:r>
      <w:r w:rsidRPr="008E10F4">
        <w:rPr>
          <w:rFonts w:cs="Times New Roman"/>
          <w:lang w:val="tr-TR"/>
        </w:rPr>
        <w:t>r-i</w:t>
      </w:r>
      <w:r w:rsidRPr="008E10F4">
        <w:rPr>
          <w:rFonts w:cs="Times New Roman"/>
          <w:spacing w:val="6"/>
          <w:lang w:val="tr-TR"/>
        </w:rPr>
        <w:t xml:space="preserve"> </w:t>
      </w:r>
      <w:r w:rsidRPr="008E10F4">
        <w:rPr>
          <w:rFonts w:cs="Times New Roman"/>
          <w:spacing w:val="-2"/>
          <w:lang w:val="tr-TR"/>
        </w:rPr>
        <w:t>m</w:t>
      </w:r>
      <w:r w:rsidRPr="008E10F4">
        <w:rPr>
          <w:rFonts w:cs="Times New Roman"/>
          <w:lang w:val="tr-TR"/>
        </w:rPr>
        <w:t>u</w:t>
      </w:r>
      <w:r w:rsidRPr="008E10F4">
        <w:rPr>
          <w:rFonts w:cs="Times New Roman"/>
          <w:spacing w:val="-1"/>
          <w:lang w:val="tr-TR"/>
        </w:rPr>
        <w:t>f</w:t>
      </w:r>
      <w:r w:rsidRPr="008E10F4">
        <w:rPr>
          <w:rFonts w:cs="Times New Roman"/>
          <w:lang w:val="tr-TR"/>
        </w:rPr>
        <w:t>âssalda muharrer</w:t>
      </w:r>
      <w:r w:rsidRPr="008E10F4">
        <w:rPr>
          <w:rFonts w:cs="Times New Roman"/>
          <w:spacing w:val="17"/>
          <w:lang w:val="tr-TR"/>
        </w:rPr>
        <w:t xml:space="preserve"> </w:t>
      </w:r>
      <w:r w:rsidRPr="008E10F4">
        <w:rPr>
          <w:rFonts w:cs="Times New Roman"/>
          <w:spacing w:val="-2"/>
          <w:lang w:val="tr-TR"/>
        </w:rPr>
        <w:t>k</w:t>
      </w:r>
      <w:r w:rsidRPr="008E10F4">
        <w:rPr>
          <w:rFonts w:cs="Times New Roman"/>
          <w:spacing w:val="-1"/>
          <w:lang w:val="tr-TR"/>
        </w:rPr>
        <w:t>a</w:t>
      </w:r>
      <w:r w:rsidRPr="008E10F4">
        <w:rPr>
          <w:rFonts w:cs="Times New Roman"/>
          <w:lang w:val="tr-TR"/>
        </w:rPr>
        <w:t>le</w:t>
      </w:r>
      <w:r w:rsidRPr="008E10F4">
        <w:rPr>
          <w:rFonts w:cs="Times New Roman"/>
          <w:spacing w:val="-2"/>
          <w:lang w:val="tr-TR"/>
        </w:rPr>
        <w:t>m</w:t>
      </w:r>
      <w:r w:rsidRPr="008E10F4">
        <w:rPr>
          <w:rFonts w:cs="Times New Roman"/>
          <w:lang w:val="tr-TR"/>
        </w:rPr>
        <w:t>iyle</w:t>
      </w:r>
      <w:r w:rsidRPr="008E10F4">
        <w:rPr>
          <w:rFonts w:cs="Times New Roman"/>
          <w:spacing w:val="16"/>
          <w:lang w:val="tr-TR"/>
        </w:rPr>
        <w:t xml:space="preserve"> </w:t>
      </w:r>
      <w:r w:rsidRPr="008E10F4">
        <w:rPr>
          <w:rFonts w:cs="Times New Roman"/>
          <w:lang w:val="tr-TR"/>
        </w:rPr>
        <w:t>ta</w:t>
      </w:r>
      <w:r w:rsidRPr="008E10F4">
        <w:rPr>
          <w:rFonts w:cs="Times New Roman"/>
          <w:spacing w:val="-2"/>
          <w:lang w:val="tr-TR"/>
        </w:rPr>
        <w:t>h</w:t>
      </w:r>
      <w:r w:rsidRPr="008E10F4">
        <w:rPr>
          <w:rFonts w:cs="Times New Roman"/>
          <w:lang w:val="tr-TR"/>
        </w:rPr>
        <w:t>rîr</w:t>
      </w:r>
      <w:r w:rsidRPr="008E10F4">
        <w:rPr>
          <w:rFonts w:cs="Times New Roman"/>
          <w:spacing w:val="16"/>
          <w:lang w:val="tr-TR"/>
        </w:rPr>
        <w:t xml:space="preserve"> </w:t>
      </w:r>
      <w:r w:rsidRPr="008E10F4">
        <w:rPr>
          <w:rFonts w:cs="Times New Roman"/>
          <w:lang w:val="tr-TR"/>
        </w:rPr>
        <w:t>ve</w:t>
      </w:r>
      <w:r w:rsidRPr="008E10F4">
        <w:rPr>
          <w:rFonts w:cs="Times New Roman"/>
          <w:spacing w:val="15"/>
          <w:lang w:val="tr-TR"/>
        </w:rPr>
        <w:t xml:space="preserve"> </w:t>
      </w:r>
      <w:r w:rsidRPr="008E10F4">
        <w:rPr>
          <w:rFonts w:cs="Times New Roman"/>
          <w:lang w:val="tr-TR"/>
        </w:rPr>
        <w:t>defte</w:t>
      </w:r>
      <w:r w:rsidRPr="008E10F4">
        <w:rPr>
          <w:rFonts w:cs="Times New Roman"/>
          <w:spacing w:val="1"/>
          <w:lang w:val="tr-TR"/>
        </w:rPr>
        <w:t>r</w:t>
      </w:r>
      <w:r w:rsidRPr="008E10F4">
        <w:rPr>
          <w:rFonts w:cs="Times New Roman"/>
          <w:spacing w:val="-1"/>
          <w:lang w:val="tr-TR"/>
        </w:rPr>
        <w:t>-</w:t>
      </w:r>
      <w:r w:rsidRPr="008E10F4">
        <w:rPr>
          <w:rFonts w:cs="Times New Roman"/>
          <w:lang w:val="tr-TR"/>
        </w:rPr>
        <w:t>i</w:t>
      </w:r>
      <w:r w:rsidRPr="008E10F4">
        <w:rPr>
          <w:rFonts w:cs="Times New Roman"/>
          <w:spacing w:val="17"/>
          <w:lang w:val="tr-TR"/>
        </w:rPr>
        <w:t xml:space="preserve"> </w:t>
      </w:r>
      <w:r w:rsidRPr="008E10F4">
        <w:rPr>
          <w:rFonts w:cs="Times New Roman"/>
          <w:lang w:val="tr-TR"/>
        </w:rPr>
        <w:t>ic</w:t>
      </w:r>
      <w:r w:rsidRPr="008E10F4">
        <w:rPr>
          <w:rFonts w:cs="Times New Roman"/>
          <w:spacing w:val="-2"/>
          <w:lang w:val="tr-TR"/>
        </w:rPr>
        <w:t>m</w:t>
      </w:r>
      <w:r w:rsidRPr="008E10F4">
        <w:rPr>
          <w:rFonts w:cs="Times New Roman"/>
          <w:lang w:val="tr-TR"/>
        </w:rPr>
        <w:t>âlde</w:t>
      </w:r>
      <w:r w:rsidRPr="008E10F4">
        <w:rPr>
          <w:rFonts w:cs="Times New Roman"/>
          <w:spacing w:val="15"/>
          <w:lang w:val="tr-TR"/>
        </w:rPr>
        <w:t xml:space="preserve"> </w:t>
      </w:r>
      <w:r w:rsidRPr="008E10F4">
        <w:rPr>
          <w:rFonts w:cs="Times New Roman"/>
          <w:lang w:val="tr-TR"/>
        </w:rPr>
        <w:t>te</w:t>
      </w:r>
      <w:r w:rsidRPr="008E10F4">
        <w:rPr>
          <w:rFonts w:cs="Times New Roman"/>
          <w:spacing w:val="-3"/>
          <w:lang w:val="tr-TR"/>
        </w:rPr>
        <w:t>m</w:t>
      </w:r>
      <w:r w:rsidRPr="008E10F4">
        <w:rPr>
          <w:rFonts w:cs="Times New Roman"/>
          <w:spacing w:val="1"/>
          <w:lang w:val="tr-TR"/>
        </w:rPr>
        <w:t>â</w:t>
      </w:r>
      <w:r w:rsidRPr="008E10F4">
        <w:rPr>
          <w:rFonts w:cs="Times New Roman"/>
          <w:lang w:val="tr-TR"/>
        </w:rPr>
        <w:t>m</w:t>
      </w:r>
      <w:r w:rsidRPr="008E10F4">
        <w:rPr>
          <w:rFonts w:cs="Times New Roman"/>
          <w:spacing w:val="15"/>
          <w:lang w:val="tr-TR"/>
        </w:rPr>
        <w:t xml:space="preserve"> </w:t>
      </w:r>
      <w:r w:rsidRPr="008E10F4">
        <w:rPr>
          <w:rFonts w:cs="Times New Roman"/>
          <w:lang w:val="tr-TR"/>
        </w:rPr>
        <w:t>yaz</w:t>
      </w:r>
      <w:r w:rsidRPr="008E10F4">
        <w:rPr>
          <w:rFonts w:cs="Times New Roman"/>
          <w:spacing w:val="1"/>
          <w:lang w:val="tr-TR"/>
        </w:rPr>
        <w:t>û</w:t>
      </w:r>
      <w:r w:rsidRPr="008E10F4">
        <w:rPr>
          <w:rFonts w:cs="Times New Roman"/>
          <w:lang w:val="tr-TR"/>
        </w:rPr>
        <w:t>-yı</w:t>
      </w:r>
      <w:r w:rsidRPr="008E10F4">
        <w:rPr>
          <w:rFonts w:cs="Times New Roman"/>
          <w:spacing w:val="17"/>
          <w:lang w:val="tr-TR"/>
        </w:rPr>
        <w:t xml:space="preserve"> </w:t>
      </w:r>
      <w:r w:rsidRPr="008E10F4">
        <w:rPr>
          <w:rFonts w:cs="Times New Roman"/>
          <w:spacing w:val="-2"/>
          <w:lang w:val="tr-TR"/>
        </w:rPr>
        <w:t>m</w:t>
      </w:r>
      <w:r w:rsidRPr="008E10F4">
        <w:rPr>
          <w:rFonts w:cs="Times New Roman"/>
          <w:lang w:val="tr-TR"/>
        </w:rPr>
        <w:t>ezkûresinden</w:t>
      </w:r>
      <w:r w:rsidRPr="008E10F4">
        <w:rPr>
          <w:rFonts w:cs="Times New Roman"/>
          <w:spacing w:val="16"/>
          <w:lang w:val="tr-TR"/>
        </w:rPr>
        <w:t xml:space="preserve"> </w:t>
      </w:r>
      <w:r w:rsidRPr="008E10F4">
        <w:rPr>
          <w:rFonts w:cs="Times New Roman"/>
          <w:lang w:val="tr-TR"/>
        </w:rPr>
        <w:t>on</w:t>
      </w:r>
      <w:r w:rsidRPr="008E10F4">
        <w:rPr>
          <w:rFonts w:cs="Times New Roman"/>
          <w:spacing w:val="16"/>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i</w:t>
      </w:r>
      <w:r w:rsidRPr="008E10F4">
        <w:rPr>
          <w:rFonts w:cs="Times New Roman"/>
          <w:spacing w:val="15"/>
          <w:lang w:val="tr-TR"/>
        </w:rPr>
        <w:t xml:space="preserve"> </w:t>
      </w:r>
      <w:r w:rsidRPr="008E10F4">
        <w:rPr>
          <w:rFonts w:cs="Times New Roman"/>
          <w:lang w:val="tr-TR"/>
        </w:rPr>
        <w:t>bin beş</w:t>
      </w:r>
      <w:r w:rsidRPr="008E10F4">
        <w:rPr>
          <w:rFonts w:cs="Times New Roman"/>
          <w:spacing w:val="18"/>
          <w:lang w:val="tr-TR"/>
        </w:rPr>
        <w:t xml:space="preserve"> </w:t>
      </w:r>
      <w:r w:rsidRPr="008E10F4">
        <w:rPr>
          <w:rFonts w:cs="Times New Roman"/>
          <w:lang w:val="tr-TR"/>
        </w:rPr>
        <w:t>yüz</w:t>
      </w:r>
      <w:r w:rsidRPr="008E10F4">
        <w:rPr>
          <w:rFonts w:cs="Times New Roman"/>
          <w:spacing w:val="16"/>
          <w:lang w:val="tr-TR"/>
        </w:rPr>
        <w:t xml:space="preserve"> </w:t>
      </w:r>
      <w:r w:rsidRPr="008E10F4">
        <w:rPr>
          <w:rFonts w:cs="Times New Roman"/>
          <w:lang w:val="tr-TR"/>
        </w:rPr>
        <w:t>akçesi</w:t>
      </w:r>
      <w:r w:rsidRPr="008E10F4">
        <w:rPr>
          <w:rFonts w:cs="Times New Roman"/>
          <w:spacing w:val="16"/>
          <w:lang w:val="tr-TR"/>
        </w:rPr>
        <w:t xml:space="preserve"> </w:t>
      </w:r>
      <w:r w:rsidRPr="008E10F4">
        <w:rPr>
          <w:rFonts w:cs="Times New Roman"/>
          <w:lang w:val="tr-TR"/>
        </w:rPr>
        <w:t>ifrâz</w:t>
      </w:r>
      <w:r w:rsidRPr="008E10F4">
        <w:rPr>
          <w:rFonts w:cs="Times New Roman"/>
          <w:spacing w:val="18"/>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16"/>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18"/>
          <w:lang w:val="tr-TR"/>
        </w:rPr>
        <w:t xml:space="preserve"> </w:t>
      </w:r>
      <w:r w:rsidRPr="008E10F4">
        <w:rPr>
          <w:rFonts w:cs="Times New Roman"/>
          <w:lang w:val="tr-TR"/>
        </w:rPr>
        <w:t>gayri</w:t>
      </w:r>
      <w:r w:rsidRPr="008E10F4">
        <w:rPr>
          <w:rFonts w:cs="Times New Roman"/>
          <w:spacing w:val="-1"/>
          <w:lang w:val="tr-TR"/>
        </w:rPr>
        <w:t>h</w:t>
      </w:r>
      <w:r w:rsidRPr="008E10F4">
        <w:rPr>
          <w:rFonts w:cs="Times New Roman"/>
          <w:lang w:val="tr-TR"/>
        </w:rPr>
        <w:t>â</w:t>
      </w:r>
      <w:r w:rsidRPr="008E10F4">
        <w:rPr>
          <w:rFonts w:cs="Times New Roman"/>
          <w:spacing w:val="18"/>
          <w:lang w:val="tr-TR"/>
        </w:rPr>
        <w:t xml:space="preserve"> </w:t>
      </w:r>
      <w:r w:rsidRPr="008E10F4">
        <w:rPr>
          <w:rFonts w:cs="Times New Roman"/>
          <w:lang w:val="tr-TR"/>
        </w:rPr>
        <w:t>bir</w:t>
      </w:r>
      <w:r w:rsidRPr="008E10F4">
        <w:rPr>
          <w:rFonts w:cs="Times New Roman"/>
          <w:spacing w:val="17"/>
          <w:lang w:val="tr-TR"/>
        </w:rPr>
        <w:t xml:space="preserve"> </w:t>
      </w:r>
      <w:r w:rsidRPr="008E10F4">
        <w:rPr>
          <w:rFonts w:cs="Times New Roman"/>
          <w:lang w:val="tr-TR"/>
        </w:rPr>
        <w:t>göri</w:t>
      </w:r>
      <w:r w:rsidRPr="008E10F4">
        <w:rPr>
          <w:rFonts w:cs="Times New Roman"/>
          <w:spacing w:val="-1"/>
          <w:lang w:val="tr-TR"/>
        </w:rPr>
        <w:t>l</w:t>
      </w:r>
      <w:r w:rsidRPr="008E10F4">
        <w:rPr>
          <w:rFonts w:cs="Times New Roman"/>
          <w:lang w:val="tr-TR"/>
        </w:rPr>
        <w:t>ib</w:t>
      </w:r>
      <w:r w:rsidRPr="008E10F4">
        <w:rPr>
          <w:rFonts w:cs="Times New Roman"/>
          <w:spacing w:val="17"/>
          <w:lang w:val="tr-TR"/>
        </w:rPr>
        <w:t xml:space="preserve"> </w:t>
      </w:r>
      <w:r w:rsidRPr="008E10F4">
        <w:rPr>
          <w:rFonts w:cs="Times New Roman"/>
          <w:lang w:val="tr-TR"/>
        </w:rPr>
        <w:t>yir</w:t>
      </w:r>
      <w:r w:rsidRPr="008E10F4">
        <w:rPr>
          <w:rFonts w:cs="Times New Roman"/>
          <w:spacing w:val="-2"/>
          <w:lang w:val="tr-TR"/>
        </w:rPr>
        <w:t>m</w:t>
      </w:r>
      <w:r w:rsidRPr="008E10F4">
        <w:rPr>
          <w:rFonts w:cs="Times New Roman"/>
          <w:lang w:val="tr-TR"/>
        </w:rPr>
        <w:t>i</w:t>
      </w:r>
      <w:r w:rsidRPr="008E10F4">
        <w:rPr>
          <w:rFonts w:cs="Times New Roman"/>
          <w:spacing w:val="18"/>
          <w:lang w:val="tr-TR"/>
        </w:rPr>
        <w:t xml:space="preserve"> </w:t>
      </w:r>
      <w:r w:rsidRPr="008E10F4">
        <w:rPr>
          <w:rFonts w:cs="Times New Roman"/>
          <w:lang w:val="tr-TR"/>
        </w:rPr>
        <w:t>dört</w:t>
      </w:r>
      <w:r w:rsidRPr="008E10F4">
        <w:rPr>
          <w:rFonts w:cs="Times New Roman"/>
          <w:spacing w:val="16"/>
          <w:lang w:val="tr-TR"/>
        </w:rPr>
        <w:t xml:space="preserve"> </w:t>
      </w:r>
      <w:r w:rsidRPr="008E10F4">
        <w:rPr>
          <w:rFonts w:cs="Times New Roman"/>
          <w:lang w:val="tr-TR"/>
        </w:rPr>
        <w:t>bin</w:t>
      </w:r>
      <w:r w:rsidRPr="008E10F4">
        <w:rPr>
          <w:rFonts w:cs="Times New Roman"/>
          <w:spacing w:val="18"/>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i</w:t>
      </w:r>
      <w:r w:rsidRPr="008E10F4">
        <w:rPr>
          <w:rFonts w:cs="Times New Roman"/>
          <w:spacing w:val="18"/>
          <w:lang w:val="tr-TR"/>
        </w:rPr>
        <w:t xml:space="preserve"> </w:t>
      </w:r>
      <w:r w:rsidRPr="008E10F4">
        <w:rPr>
          <w:rFonts w:cs="Times New Roman"/>
          <w:lang w:val="tr-TR"/>
        </w:rPr>
        <w:t>yüz</w:t>
      </w:r>
      <w:r w:rsidRPr="008E10F4">
        <w:rPr>
          <w:rFonts w:cs="Times New Roman"/>
          <w:spacing w:val="15"/>
          <w:lang w:val="tr-TR"/>
        </w:rPr>
        <w:t xml:space="preserve"> </w:t>
      </w:r>
      <w:r w:rsidRPr="008E10F4">
        <w:rPr>
          <w:rFonts w:cs="Times New Roman"/>
          <w:lang w:val="tr-TR"/>
        </w:rPr>
        <w:t>kırk</w:t>
      </w:r>
      <w:r w:rsidRPr="008E10F4">
        <w:rPr>
          <w:rFonts w:cs="Times New Roman"/>
          <w:spacing w:val="17"/>
          <w:lang w:val="tr-TR"/>
        </w:rPr>
        <w:t xml:space="preserve"> </w:t>
      </w:r>
      <w:r w:rsidRPr="008E10F4">
        <w:rPr>
          <w:rFonts w:cs="Times New Roman"/>
          <w:lang w:val="tr-TR"/>
        </w:rPr>
        <w:t>dok</w:t>
      </w:r>
      <w:r w:rsidRPr="008E10F4">
        <w:rPr>
          <w:rFonts w:cs="Times New Roman"/>
          <w:spacing w:val="-2"/>
          <w:lang w:val="tr-TR"/>
        </w:rPr>
        <w:t>u</w:t>
      </w:r>
      <w:r w:rsidRPr="008E10F4">
        <w:rPr>
          <w:rFonts w:cs="Times New Roman"/>
          <w:lang w:val="tr-TR"/>
        </w:rPr>
        <w:t>z</w:t>
      </w:r>
      <w:r w:rsidRPr="008E10F4">
        <w:rPr>
          <w:rFonts w:cs="Times New Roman"/>
          <w:spacing w:val="16"/>
          <w:lang w:val="tr-TR"/>
        </w:rPr>
        <w:t xml:space="preserve"> </w:t>
      </w:r>
      <w:r w:rsidRPr="008E10F4">
        <w:rPr>
          <w:rFonts w:cs="Times New Roman"/>
          <w:lang w:val="tr-TR"/>
        </w:rPr>
        <w:t xml:space="preserve">akçe </w:t>
      </w:r>
      <w:r w:rsidRPr="008E10F4">
        <w:rPr>
          <w:rFonts w:cs="Times New Roman"/>
          <w:lang w:val="tr-TR"/>
        </w:rPr>
        <w:lastRenderedPageBreak/>
        <w:t>zeʿâ</w:t>
      </w:r>
      <w:r w:rsidRPr="008E10F4">
        <w:rPr>
          <w:rFonts w:cs="Times New Roman"/>
          <w:spacing w:val="-2"/>
          <w:lang w:val="tr-TR"/>
        </w:rPr>
        <w:t>m</w:t>
      </w:r>
      <w:r w:rsidRPr="008E10F4">
        <w:rPr>
          <w:rFonts w:cs="Times New Roman"/>
          <w:lang w:val="tr-TR"/>
        </w:rPr>
        <w:t>et</w:t>
      </w:r>
      <w:r w:rsidRPr="008E10F4">
        <w:rPr>
          <w:rFonts w:cs="Times New Roman"/>
          <w:spacing w:val="11"/>
          <w:lang w:val="tr-TR"/>
        </w:rPr>
        <w:t xml:space="preserve"> </w:t>
      </w:r>
      <w:r w:rsidRPr="008E10F4">
        <w:rPr>
          <w:rFonts w:cs="Times New Roman"/>
          <w:lang w:val="tr-TR"/>
        </w:rPr>
        <w:t>be</w:t>
      </w:r>
      <w:r w:rsidRPr="008E10F4">
        <w:rPr>
          <w:rFonts w:cs="Times New Roman"/>
          <w:spacing w:val="1"/>
          <w:lang w:val="tr-TR"/>
        </w:rPr>
        <w:t>r</w:t>
      </w:r>
      <w:r w:rsidRPr="008E10F4">
        <w:rPr>
          <w:rFonts w:cs="Times New Roman"/>
          <w:spacing w:val="-1"/>
          <w:lang w:val="tr-TR"/>
        </w:rPr>
        <w:t>-</w:t>
      </w:r>
      <w:r w:rsidRPr="008E10F4">
        <w:rPr>
          <w:rFonts w:cs="Times New Roman"/>
          <w:lang w:val="tr-TR"/>
        </w:rPr>
        <w:t>ic</w:t>
      </w:r>
      <w:r w:rsidRPr="008E10F4">
        <w:rPr>
          <w:rFonts w:cs="Times New Roman"/>
          <w:spacing w:val="-2"/>
          <w:lang w:val="tr-TR"/>
        </w:rPr>
        <w:t>m</w:t>
      </w:r>
      <w:r w:rsidRPr="008E10F4">
        <w:rPr>
          <w:rFonts w:cs="Times New Roman"/>
          <w:lang w:val="tr-TR"/>
        </w:rPr>
        <w:t>âl</w:t>
      </w:r>
      <w:r w:rsidRPr="008E10F4">
        <w:rPr>
          <w:rFonts w:cs="Times New Roman"/>
          <w:spacing w:val="11"/>
          <w:lang w:val="tr-TR"/>
        </w:rPr>
        <w:t xml:space="preserve"> </w:t>
      </w:r>
      <w:r w:rsidRPr="008E10F4">
        <w:rPr>
          <w:rFonts w:cs="Times New Roman"/>
          <w:lang w:val="tr-TR"/>
        </w:rPr>
        <w:t>ve</w:t>
      </w:r>
      <w:r w:rsidRPr="008E10F4">
        <w:rPr>
          <w:rFonts w:cs="Times New Roman"/>
          <w:spacing w:val="10"/>
          <w:lang w:val="tr-TR"/>
        </w:rPr>
        <w:t xml:space="preserve"> </w:t>
      </w:r>
      <w:r w:rsidRPr="008E10F4">
        <w:rPr>
          <w:rFonts w:cs="Times New Roman"/>
          <w:lang w:val="tr-TR"/>
        </w:rPr>
        <w:t>ic</w:t>
      </w:r>
      <w:r w:rsidRPr="008E10F4">
        <w:rPr>
          <w:rFonts w:cs="Times New Roman"/>
          <w:spacing w:val="-3"/>
          <w:lang w:val="tr-TR"/>
        </w:rPr>
        <w:t>m</w:t>
      </w:r>
      <w:r w:rsidRPr="008E10F4">
        <w:rPr>
          <w:rFonts w:cs="Times New Roman"/>
          <w:lang w:val="tr-TR"/>
        </w:rPr>
        <w:t>â</w:t>
      </w:r>
      <w:r w:rsidRPr="008E10F4">
        <w:rPr>
          <w:rFonts w:cs="Times New Roman"/>
          <w:spacing w:val="2"/>
          <w:lang w:val="tr-TR"/>
        </w:rPr>
        <w:t>l</w:t>
      </w:r>
      <w:r w:rsidRPr="008E10F4">
        <w:rPr>
          <w:rFonts w:cs="Times New Roman"/>
          <w:lang w:val="tr-TR"/>
        </w:rPr>
        <w:t>-i</w:t>
      </w:r>
      <w:r w:rsidRPr="008E10F4">
        <w:rPr>
          <w:rFonts w:cs="Times New Roman"/>
          <w:spacing w:val="12"/>
          <w:lang w:val="tr-TR"/>
        </w:rPr>
        <w:t xml:space="preserve"> </w:t>
      </w:r>
      <w:r w:rsidRPr="008E10F4">
        <w:rPr>
          <w:rFonts w:cs="Times New Roman"/>
          <w:spacing w:val="-2"/>
          <w:lang w:val="tr-TR"/>
        </w:rPr>
        <w:t>m</w:t>
      </w:r>
      <w:r w:rsidRPr="008E10F4">
        <w:rPr>
          <w:rFonts w:cs="Times New Roman"/>
          <w:lang w:val="tr-TR"/>
        </w:rPr>
        <w:t>ezbûr</w:t>
      </w:r>
      <w:r w:rsidRPr="008E10F4">
        <w:rPr>
          <w:rFonts w:cs="Times New Roman"/>
          <w:spacing w:val="11"/>
          <w:lang w:val="tr-TR"/>
        </w:rPr>
        <w:t xml:space="preserve"> </w:t>
      </w:r>
      <w:r w:rsidRPr="008E10F4">
        <w:rPr>
          <w:rFonts w:cs="Times New Roman"/>
          <w:lang w:val="tr-TR"/>
        </w:rPr>
        <w:t>te</w:t>
      </w:r>
      <w:r w:rsidRPr="008E10F4">
        <w:rPr>
          <w:rFonts w:cs="Times New Roman"/>
          <w:spacing w:val="-2"/>
          <w:lang w:val="tr-TR"/>
        </w:rPr>
        <w:t>m</w:t>
      </w:r>
      <w:r w:rsidRPr="008E10F4">
        <w:rPr>
          <w:rFonts w:cs="Times New Roman"/>
          <w:spacing w:val="1"/>
          <w:lang w:val="tr-TR"/>
        </w:rPr>
        <w:t>â</w:t>
      </w:r>
      <w:r w:rsidRPr="008E10F4">
        <w:rPr>
          <w:rFonts w:cs="Times New Roman"/>
          <w:spacing w:val="-2"/>
          <w:lang w:val="tr-TR"/>
        </w:rPr>
        <w:t>m</w:t>
      </w:r>
      <w:r w:rsidRPr="008E10F4">
        <w:rPr>
          <w:rFonts w:cs="Times New Roman"/>
          <w:lang w:val="tr-TR"/>
        </w:rPr>
        <w:t>en</w:t>
      </w:r>
      <w:r w:rsidRPr="008E10F4">
        <w:rPr>
          <w:rFonts w:cs="Times New Roman"/>
          <w:spacing w:val="10"/>
          <w:lang w:val="tr-TR"/>
        </w:rPr>
        <w:t xml:space="preserve"> </w:t>
      </w:r>
      <w:r w:rsidRPr="008E10F4">
        <w:rPr>
          <w:rFonts w:cs="Times New Roman"/>
          <w:lang w:val="tr-TR"/>
        </w:rPr>
        <w:t>kary</w:t>
      </w:r>
      <w:r w:rsidRPr="008E10F4">
        <w:rPr>
          <w:rFonts w:cs="Times New Roman"/>
          <w:spacing w:val="2"/>
          <w:lang w:val="tr-TR"/>
        </w:rPr>
        <w:t>e</w:t>
      </w:r>
      <w:r w:rsidRPr="008E10F4">
        <w:rPr>
          <w:rFonts w:cs="Times New Roman"/>
          <w:spacing w:val="-1"/>
          <w:lang w:val="tr-TR"/>
        </w:rPr>
        <w:t>-</w:t>
      </w:r>
      <w:r w:rsidRPr="008E10F4">
        <w:rPr>
          <w:rFonts w:cs="Times New Roman"/>
          <w:lang w:val="tr-TR"/>
        </w:rPr>
        <w:t>i</w:t>
      </w:r>
      <w:r w:rsidRPr="008E10F4">
        <w:rPr>
          <w:rFonts w:cs="Times New Roman"/>
          <w:spacing w:val="11"/>
          <w:lang w:val="tr-TR"/>
        </w:rPr>
        <w:t xml:space="preserve"> </w:t>
      </w:r>
      <w:r w:rsidRPr="008E10F4">
        <w:rPr>
          <w:rFonts w:cs="Times New Roman"/>
          <w:lang w:val="tr-TR"/>
        </w:rPr>
        <w:t>Nu</w:t>
      </w:r>
      <w:r w:rsidRPr="008E10F4">
        <w:rPr>
          <w:rFonts w:cs="Times New Roman"/>
          <w:spacing w:val="-1"/>
          <w:lang w:val="tr-TR"/>
        </w:rPr>
        <w:t>m</w:t>
      </w:r>
      <w:r w:rsidRPr="008E10F4">
        <w:rPr>
          <w:rFonts w:cs="Times New Roman"/>
          <w:lang w:val="tr-TR"/>
        </w:rPr>
        <w:t>ure</w:t>
      </w:r>
      <w:r w:rsidRPr="008E10F4">
        <w:rPr>
          <w:rFonts w:cs="Times New Roman"/>
          <w:spacing w:val="11"/>
          <w:lang w:val="tr-TR"/>
        </w:rPr>
        <w:t xml:space="preserve"> </w:t>
      </w:r>
      <w:r w:rsidRPr="008E10F4">
        <w:rPr>
          <w:rFonts w:cs="Times New Roman"/>
          <w:lang w:val="tr-TR"/>
        </w:rPr>
        <w:t>el-</w:t>
      </w:r>
      <w:r w:rsidRPr="008E10F4">
        <w:rPr>
          <w:rFonts w:cs="Times New Roman"/>
          <w:spacing w:val="-2"/>
          <w:lang w:val="tr-TR"/>
        </w:rPr>
        <w:t>m</w:t>
      </w:r>
      <w:r w:rsidRPr="008E10F4">
        <w:rPr>
          <w:rFonts w:cs="Times New Roman"/>
          <w:lang w:val="tr-TR"/>
        </w:rPr>
        <w:t>ezbûre</w:t>
      </w:r>
      <w:r w:rsidRPr="008E10F4">
        <w:rPr>
          <w:rFonts w:cs="Times New Roman"/>
          <w:spacing w:val="10"/>
          <w:lang w:val="tr-TR"/>
        </w:rPr>
        <w:t xml:space="preserve"> </w:t>
      </w:r>
      <w:r w:rsidRPr="008E10F4">
        <w:rPr>
          <w:rFonts w:cs="Times New Roman"/>
          <w:lang w:val="tr-TR"/>
        </w:rPr>
        <w:t>ve</w:t>
      </w:r>
      <w:r w:rsidRPr="008E10F4">
        <w:rPr>
          <w:rFonts w:cs="Times New Roman"/>
          <w:spacing w:val="10"/>
          <w:lang w:val="tr-TR"/>
        </w:rPr>
        <w:t xml:space="preserve"> </w:t>
      </w:r>
      <w:r w:rsidRPr="008E10F4">
        <w:rPr>
          <w:rFonts w:cs="Times New Roman"/>
          <w:lang w:val="tr-TR"/>
        </w:rPr>
        <w:t>gayr</w:t>
      </w:r>
      <w:r w:rsidRPr="008E10F4">
        <w:rPr>
          <w:rFonts w:cs="Times New Roman"/>
          <w:spacing w:val="-2"/>
          <w:lang w:val="tr-TR"/>
        </w:rPr>
        <w:t>i</w:t>
      </w:r>
      <w:r w:rsidRPr="008E10F4">
        <w:rPr>
          <w:rFonts w:cs="Times New Roman"/>
          <w:lang w:val="tr-TR"/>
        </w:rPr>
        <w:t>den yir</w:t>
      </w:r>
      <w:r w:rsidRPr="008E10F4">
        <w:rPr>
          <w:rFonts w:cs="Times New Roman"/>
          <w:spacing w:val="-2"/>
          <w:lang w:val="tr-TR"/>
        </w:rPr>
        <w:t>m</w:t>
      </w:r>
      <w:r w:rsidRPr="008E10F4">
        <w:rPr>
          <w:rFonts w:cs="Times New Roman"/>
          <w:lang w:val="tr-TR"/>
        </w:rPr>
        <w:t>i</w:t>
      </w:r>
      <w:r w:rsidRPr="008E10F4">
        <w:rPr>
          <w:rFonts w:cs="Times New Roman"/>
          <w:spacing w:val="8"/>
          <w:lang w:val="tr-TR"/>
        </w:rPr>
        <w:t xml:space="preserve"> </w:t>
      </w:r>
      <w:r w:rsidRPr="008E10F4">
        <w:rPr>
          <w:rFonts w:cs="Times New Roman"/>
          <w:lang w:val="tr-TR"/>
        </w:rPr>
        <w:t>yedi</w:t>
      </w:r>
      <w:r w:rsidRPr="008E10F4">
        <w:rPr>
          <w:rFonts w:cs="Times New Roman"/>
          <w:spacing w:val="8"/>
          <w:lang w:val="tr-TR"/>
        </w:rPr>
        <w:t xml:space="preserve"> </w:t>
      </w:r>
      <w:r w:rsidRPr="008E10F4">
        <w:rPr>
          <w:rFonts w:cs="Times New Roman"/>
          <w:spacing w:val="-2"/>
          <w:lang w:val="tr-TR"/>
        </w:rPr>
        <w:t>b</w:t>
      </w:r>
      <w:r w:rsidRPr="008E10F4">
        <w:rPr>
          <w:rFonts w:cs="Times New Roman"/>
          <w:lang w:val="tr-TR"/>
        </w:rPr>
        <w:t>in</w:t>
      </w:r>
      <w:r w:rsidRPr="008E10F4">
        <w:rPr>
          <w:rFonts w:cs="Times New Roman"/>
          <w:spacing w:val="8"/>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i</w:t>
      </w:r>
      <w:r w:rsidRPr="008E10F4">
        <w:rPr>
          <w:rFonts w:cs="Times New Roman"/>
          <w:spacing w:val="8"/>
          <w:lang w:val="tr-TR"/>
        </w:rPr>
        <w:t xml:space="preserve"> </w:t>
      </w:r>
      <w:r w:rsidRPr="008E10F4">
        <w:rPr>
          <w:rFonts w:cs="Times New Roman"/>
          <w:lang w:val="tr-TR"/>
        </w:rPr>
        <w:t>y</w:t>
      </w:r>
      <w:r w:rsidRPr="008E10F4">
        <w:rPr>
          <w:rFonts w:cs="Times New Roman"/>
          <w:spacing w:val="-2"/>
          <w:lang w:val="tr-TR"/>
        </w:rPr>
        <w:t>ü</w:t>
      </w:r>
      <w:r w:rsidRPr="008E10F4">
        <w:rPr>
          <w:rFonts w:cs="Times New Roman"/>
          <w:lang w:val="tr-TR"/>
        </w:rPr>
        <w:t>z</w:t>
      </w:r>
      <w:r w:rsidRPr="008E10F4">
        <w:rPr>
          <w:rFonts w:cs="Times New Roman"/>
          <w:spacing w:val="8"/>
          <w:lang w:val="tr-TR"/>
        </w:rPr>
        <w:t xml:space="preserve"> </w:t>
      </w:r>
      <w:r w:rsidRPr="008E10F4">
        <w:rPr>
          <w:rFonts w:cs="Times New Roman"/>
          <w:lang w:val="tr-TR"/>
        </w:rPr>
        <w:t>k</w:t>
      </w:r>
      <w:r w:rsidRPr="008E10F4">
        <w:rPr>
          <w:rFonts w:cs="Times New Roman"/>
          <w:spacing w:val="-1"/>
          <w:lang w:val="tr-TR"/>
        </w:rPr>
        <w:t>ı</w:t>
      </w:r>
      <w:r w:rsidRPr="008E10F4">
        <w:rPr>
          <w:rFonts w:cs="Times New Roman"/>
          <w:lang w:val="tr-TR"/>
        </w:rPr>
        <w:t>rk</w:t>
      </w:r>
      <w:r w:rsidRPr="008E10F4">
        <w:rPr>
          <w:rFonts w:cs="Times New Roman"/>
          <w:spacing w:val="8"/>
          <w:lang w:val="tr-TR"/>
        </w:rPr>
        <w:t xml:space="preserve"> </w:t>
      </w:r>
      <w:r w:rsidRPr="008E10F4">
        <w:rPr>
          <w:rFonts w:cs="Times New Roman"/>
          <w:lang w:val="tr-TR"/>
        </w:rPr>
        <w:t>dokuz</w:t>
      </w:r>
      <w:r w:rsidRPr="008E10F4">
        <w:rPr>
          <w:rFonts w:cs="Times New Roman"/>
          <w:spacing w:val="7"/>
          <w:lang w:val="tr-TR"/>
        </w:rPr>
        <w:t xml:space="preserve"> </w:t>
      </w:r>
      <w:r w:rsidRPr="008E10F4">
        <w:rPr>
          <w:rFonts w:cs="Times New Roman"/>
          <w:lang w:val="tr-TR"/>
        </w:rPr>
        <w:t>a</w:t>
      </w:r>
      <w:r w:rsidRPr="008E10F4">
        <w:rPr>
          <w:rFonts w:cs="Times New Roman"/>
          <w:spacing w:val="-1"/>
          <w:lang w:val="tr-TR"/>
        </w:rPr>
        <w:t>k</w:t>
      </w:r>
      <w:r w:rsidRPr="008E10F4">
        <w:rPr>
          <w:rFonts w:cs="Times New Roman"/>
          <w:lang w:val="tr-TR"/>
        </w:rPr>
        <w:t>çe</w:t>
      </w:r>
      <w:r w:rsidRPr="008E10F4">
        <w:rPr>
          <w:rFonts w:cs="Times New Roman"/>
          <w:spacing w:val="8"/>
          <w:lang w:val="tr-TR"/>
        </w:rPr>
        <w:t xml:space="preserve"> </w:t>
      </w:r>
      <w:r w:rsidRPr="008E10F4">
        <w:rPr>
          <w:rFonts w:cs="Times New Roman"/>
          <w:lang w:val="tr-TR"/>
        </w:rPr>
        <w:t>zeʿâ</w:t>
      </w:r>
      <w:r w:rsidRPr="008E10F4">
        <w:rPr>
          <w:rFonts w:cs="Times New Roman"/>
          <w:spacing w:val="-2"/>
          <w:lang w:val="tr-TR"/>
        </w:rPr>
        <w:t>m</w:t>
      </w:r>
      <w:r w:rsidRPr="008E10F4">
        <w:rPr>
          <w:rFonts w:cs="Times New Roman"/>
          <w:lang w:val="tr-TR"/>
        </w:rPr>
        <w:t>ete</w:t>
      </w:r>
      <w:r w:rsidRPr="008E10F4">
        <w:rPr>
          <w:rFonts w:cs="Times New Roman"/>
          <w:spacing w:val="7"/>
          <w:lang w:val="tr-TR"/>
        </w:rPr>
        <w:t xml:space="preserve"> </w:t>
      </w:r>
      <w:r w:rsidRPr="008E10F4">
        <w:rPr>
          <w:rFonts w:cs="Times New Roman"/>
          <w:lang w:val="tr-TR"/>
        </w:rPr>
        <w:t>mutasarrıf</w:t>
      </w:r>
      <w:r w:rsidRPr="008E10F4">
        <w:rPr>
          <w:rFonts w:cs="Times New Roman"/>
          <w:spacing w:val="7"/>
          <w:lang w:val="tr-TR"/>
        </w:rPr>
        <w:t xml:space="preserve"> </w:t>
      </w:r>
      <w:r w:rsidRPr="008E10F4">
        <w:rPr>
          <w:rFonts w:cs="Times New Roman"/>
          <w:spacing w:val="-1"/>
          <w:lang w:val="tr-TR"/>
        </w:rPr>
        <w:t>a</w:t>
      </w:r>
      <w:r w:rsidRPr="008E10F4">
        <w:rPr>
          <w:rFonts w:cs="Times New Roman"/>
          <w:lang w:val="tr-TR"/>
        </w:rPr>
        <w:t>sâki</w:t>
      </w:r>
      <w:r w:rsidRPr="008E10F4">
        <w:rPr>
          <w:rFonts w:cs="Times New Roman"/>
          <w:spacing w:val="3"/>
          <w:lang w:val="tr-TR"/>
        </w:rPr>
        <w:t>r</w:t>
      </w:r>
      <w:r w:rsidRPr="008E10F4">
        <w:rPr>
          <w:rFonts w:cs="Times New Roman"/>
          <w:lang w:val="tr-TR"/>
        </w:rPr>
        <w:t>-i</w:t>
      </w:r>
      <w:r w:rsidRPr="008E10F4">
        <w:rPr>
          <w:rFonts w:cs="Times New Roman"/>
          <w:spacing w:val="7"/>
          <w:lang w:val="tr-TR"/>
        </w:rPr>
        <w:t xml:space="preserve"> </w:t>
      </w:r>
      <w:r w:rsidRPr="008E10F4">
        <w:rPr>
          <w:rFonts w:cs="Times New Roman"/>
          <w:lang w:val="tr-TR"/>
        </w:rPr>
        <w:t>niz</w:t>
      </w:r>
      <w:r w:rsidRPr="008E10F4">
        <w:rPr>
          <w:rFonts w:cs="Times New Roman"/>
          <w:spacing w:val="-1"/>
          <w:lang w:val="tr-TR"/>
        </w:rPr>
        <w:t>â</w:t>
      </w:r>
      <w:r w:rsidRPr="008E10F4">
        <w:rPr>
          <w:rFonts w:cs="Times New Roman"/>
          <w:spacing w:val="-2"/>
          <w:lang w:val="tr-TR"/>
        </w:rPr>
        <w:t>m</w:t>
      </w:r>
      <w:r w:rsidRPr="008E10F4">
        <w:rPr>
          <w:rFonts w:cs="Times New Roman"/>
          <w:lang w:val="tr-TR"/>
        </w:rPr>
        <w:t>iy</w:t>
      </w:r>
      <w:r w:rsidRPr="008E10F4">
        <w:rPr>
          <w:rFonts w:cs="Times New Roman"/>
          <w:spacing w:val="1"/>
          <w:lang w:val="tr-TR"/>
        </w:rPr>
        <w:t>e</w:t>
      </w:r>
      <w:r w:rsidRPr="008E10F4">
        <w:rPr>
          <w:rFonts w:cs="Times New Roman"/>
          <w:lang w:val="tr-TR"/>
        </w:rPr>
        <w:t>-i</w:t>
      </w:r>
      <w:r w:rsidRPr="008E10F4">
        <w:rPr>
          <w:rFonts w:cs="Times New Roman"/>
          <w:spacing w:val="8"/>
          <w:lang w:val="tr-TR"/>
        </w:rPr>
        <w:t xml:space="preserve"> </w:t>
      </w:r>
      <w:r w:rsidRPr="008E10F4">
        <w:rPr>
          <w:rFonts w:cs="Times New Roman"/>
          <w:lang w:val="tr-TR"/>
        </w:rPr>
        <w:t>şâhânem süvârîsinden</w:t>
      </w:r>
      <w:r w:rsidRPr="008E10F4">
        <w:rPr>
          <w:rFonts w:cs="Times New Roman"/>
          <w:spacing w:val="55"/>
          <w:lang w:val="tr-TR"/>
        </w:rPr>
        <w:t xml:space="preserve"> </w:t>
      </w:r>
      <w:r w:rsidRPr="008E10F4">
        <w:rPr>
          <w:rFonts w:cs="Times New Roman"/>
          <w:lang w:val="tr-TR"/>
        </w:rPr>
        <w:t>Mustafa</w:t>
      </w:r>
      <w:r w:rsidRPr="008E10F4">
        <w:rPr>
          <w:rFonts w:cs="Times New Roman"/>
          <w:spacing w:val="55"/>
          <w:lang w:val="tr-TR"/>
        </w:rPr>
        <w:t xml:space="preserve"> </w:t>
      </w:r>
      <w:r w:rsidRPr="008E10F4">
        <w:rPr>
          <w:rFonts w:cs="Times New Roman"/>
          <w:lang w:val="tr-TR"/>
        </w:rPr>
        <w:t>vele</w:t>
      </w:r>
      <w:r w:rsidRPr="008E10F4">
        <w:rPr>
          <w:rFonts w:cs="Times New Roman"/>
          <w:spacing w:val="1"/>
          <w:lang w:val="tr-TR"/>
        </w:rPr>
        <w:t>d</w:t>
      </w:r>
      <w:r w:rsidRPr="008E10F4">
        <w:rPr>
          <w:rFonts w:cs="Times New Roman"/>
          <w:spacing w:val="-1"/>
          <w:lang w:val="tr-TR"/>
        </w:rPr>
        <w:t>-</w:t>
      </w:r>
      <w:r w:rsidRPr="008E10F4">
        <w:rPr>
          <w:rFonts w:cs="Times New Roman"/>
          <w:lang w:val="tr-TR"/>
        </w:rPr>
        <w:t>i</w:t>
      </w:r>
      <w:r w:rsidRPr="008E10F4">
        <w:rPr>
          <w:rFonts w:cs="Times New Roman"/>
          <w:spacing w:val="56"/>
          <w:lang w:val="tr-TR"/>
        </w:rPr>
        <w:t xml:space="preserve"> </w:t>
      </w:r>
      <w:r w:rsidRPr="008E10F4">
        <w:rPr>
          <w:rFonts w:cs="Times New Roman"/>
          <w:lang w:val="tr-TR"/>
        </w:rPr>
        <w:t>Sü</w:t>
      </w:r>
      <w:r w:rsidRPr="008E10F4">
        <w:rPr>
          <w:rFonts w:cs="Times New Roman"/>
          <w:spacing w:val="-1"/>
          <w:lang w:val="tr-TR"/>
        </w:rPr>
        <w:t>l</w:t>
      </w:r>
      <w:r w:rsidRPr="008E10F4">
        <w:rPr>
          <w:rFonts w:cs="Times New Roman"/>
          <w:lang w:val="tr-TR"/>
        </w:rPr>
        <w:t>ey</w:t>
      </w:r>
      <w:r w:rsidRPr="008E10F4">
        <w:rPr>
          <w:rFonts w:cs="Times New Roman"/>
          <w:spacing w:val="-2"/>
          <w:lang w:val="tr-TR"/>
        </w:rPr>
        <w:t>m</w:t>
      </w:r>
      <w:r w:rsidRPr="008E10F4">
        <w:rPr>
          <w:rFonts w:cs="Times New Roman"/>
          <w:lang w:val="tr-TR"/>
        </w:rPr>
        <w:t>an’ın</w:t>
      </w:r>
      <w:r w:rsidRPr="008E10F4">
        <w:rPr>
          <w:rFonts w:cs="Times New Roman"/>
          <w:spacing w:val="56"/>
          <w:lang w:val="tr-TR"/>
        </w:rPr>
        <w:t xml:space="preserve"> </w:t>
      </w:r>
      <w:r w:rsidRPr="008E10F4">
        <w:rPr>
          <w:rFonts w:cs="Times New Roman"/>
          <w:lang w:val="tr-TR"/>
        </w:rPr>
        <w:t>ve</w:t>
      </w:r>
      <w:r w:rsidRPr="008E10F4">
        <w:rPr>
          <w:rFonts w:cs="Times New Roman"/>
          <w:spacing w:val="56"/>
          <w:lang w:val="tr-TR"/>
        </w:rPr>
        <w:t xml:space="preserve"> </w:t>
      </w:r>
      <w:r w:rsidRPr="008E10F4">
        <w:rPr>
          <w:rFonts w:cs="Times New Roman"/>
          <w:lang w:val="tr-TR"/>
        </w:rPr>
        <w:t>kary</w:t>
      </w:r>
      <w:r w:rsidRPr="008E10F4">
        <w:rPr>
          <w:rFonts w:cs="Times New Roman"/>
          <w:spacing w:val="1"/>
          <w:lang w:val="tr-TR"/>
        </w:rPr>
        <w:t>e</w:t>
      </w:r>
      <w:r w:rsidRPr="008E10F4">
        <w:rPr>
          <w:rFonts w:cs="Times New Roman"/>
          <w:spacing w:val="-1"/>
          <w:lang w:val="tr-TR"/>
        </w:rPr>
        <w:t>-</w:t>
      </w:r>
      <w:r w:rsidRPr="008E10F4">
        <w:rPr>
          <w:rFonts w:cs="Times New Roman"/>
          <w:lang w:val="tr-TR"/>
        </w:rPr>
        <w:t>i</w:t>
      </w:r>
      <w:r w:rsidRPr="008E10F4">
        <w:rPr>
          <w:rFonts w:cs="Times New Roman"/>
          <w:spacing w:val="55"/>
          <w:lang w:val="tr-TR"/>
        </w:rPr>
        <w:t xml:space="preserve"> </w:t>
      </w:r>
      <w:r w:rsidRPr="008E10F4">
        <w:rPr>
          <w:rFonts w:cs="Times New Roman"/>
          <w:spacing w:val="-2"/>
          <w:lang w:val="tr-TR"/>
        </w:rPr>
        <w:t>m</w:t>
      </w:r>
      <w:r w:rsidRPr="008E10F4">
        <w:rPr>
          <w:rFonts w:cs="Times New Roman"/>
          <w:lang w:val="tr-TR"/>
        </w:rPr>
        <w:t>erkû</w:t>
      </w:r>
      <w:r w:rsidRPr="008E10F4">
        <w:rPr>
          <w:rFonts w:cs="Times New Roman"/>
          <w:spacing w:val="-2"/>
          <w:lang w:val="tr-TR"/>
        </w:rPr>
        <w:t>m</w:t>
      </w:r>
      <w:r w:rsidRPr="008E10F4">
        <w:rPr>
          <w:rFonts w:cs="Times New Roman"/>
          <w:lang w:val="tr-TR"/>
        </w:rPr>
        <w:t>enin</w:t>
      </w:r>
      <w:r w:rsidRPr="008E10F4">
        <w:rPr>
          <w:rFonts w:cs="Times New Roman"/>
          <w:spacing w:val="57"/>
          <w:lang w:val="tr-TR"/>
        </w:rPr>
        <w:t xml:space="preserve"> </w:t>
      </w:r>
      <w:r w:rsidRPr="008E10F4">
        <w:rPr>
          <w:rFonts w:cs="Times New Roman"/>
          <w:lang w:val="tr-TR"/>
        </w:rPr>
        <w:t>bâkî</w:t>
      </w:r>
      <w:r w:rsidRPr="008E10F4">
        <w:rPr>
          <w:rFonts w:cs="Times New Roman"/>
          <w:spacing w:val="56"/>
          <w:lang w:val="tr-TR"/>
        </w:rPr>
        <w:t xml:space="preserve"> </w:t>
      </w:r>
      <w:r w:rsidRPr="008E10F4">
        <w:rPr>
          <w:rFonts w:cs="Times New Roman"/>
          <w:lang w:val="tr-TR"/>
        </w:rPr>
        <w:t>yaz</w:t>
      </w:r>
      <w:r w:rsidRPr="008E10F4">
        <w:rPr>
          <w:rFonts w:cs="Times New Roman"/>
          <w:spacing w:val="-1"/>
          <w:lang w:val="tr-TR"/>
        </w:rPr>
        <w:t>u</w:t>
      </w:r>
      <w:r w:rsidRPr="008E10F4">
        <w:rPr>
          <w:rFonts w:cs="Times New Roman"/>
          <w:lang w:val="tr-TR"/>
        </w:rPr>
        <w:t>su müştereki</w:t>
      </w:r>
      <w:r w:rsidRPr="008E10F4">
        <w:rPr>
          <w:rFonts w:cs="Times New Roman"/>
          <w:spacing w:val="30"/>
          <w:lang w:val="tr-TR"/>
        </w:rPr>
        <w:t xml:space="preserve"> </w:t>
      </w:r>
      <w:r w:rsidRPr="008E10F4">
        <w:rPr>
          <w:rFonts w:cs="Times New Roman"/>
          <w:spacing w:val="-2"/>
          <w:lang w:val="tr-TR"/>
        </w:rPr>
        <w:t>k</w:t>
      </w:r>
      <w:r w:rsidRPr="008E10F4">
        <w:rPr>
          <w:rFonts w:cs="Times New Roman"/>
          <w:lang w:val="tr-TR"/>
        </w:rPr>
        <w:t>aydlarında</w:t>
      </w:r>
      <w:r w:rsidRPr="008E10F4">
        <w:rPr>
          <w:rFonts w:cs="Times New Roman"/>
          <w:spacing w:val="31"/>
          <w:lang w:val="tr-TR"/>
        </w:rPr>
        <w:t xml:space="preserve"> </w:t>
      </w:r>
      <w:r w:rsidRPr="008E10F4">
        <w:rPr>
          <w:rFonts w:cs="Times New Roman"/>
          <w:spacing w:val="-2"/>
          <w:lang w:val="tr-TR"/>
        </w:rPr>
        <w:t>o</w:t>
      </w:r>
      <w:r w:rsidRPr="008E10F4">
        <w:rPr>
          <w:rFonts w:cs="Times New Roman"/>
          <w:lang w:val="tr-TR"/>
        </w:rPr>
        <w:t>lduğu</w:t>
      </w:r>
      <w:r w:rsidRPr="008E10F4">
        <w:rPr>
          <w:rFonts w:cs="Times New Roman"/>
          <w:spacing w:val="31"/>
          <w:lang w:val="tr-TR"/>
        </w:rPr>
        <w:t xml:space="preserve"> </w:t>
      </w:r>
      <w:r w:rsidRPr="008E10F4">
        <w:rPr>
          <w:rFonts w:cs="Times New Roman"/>
          <w:lang w:val="tr-TR"/>
        </w:rPr>
        <w:t>ve</w:t>
      </w:r>
      <w:r w:rsidRPr="008E10F4">
        <w:rPr>
          <w:rFonts w:cs="Times New Roman"/>
          <w:spacing w:val="31"/>
          <w:lang w:val="tr-TR"/>
        </w:rPr>
        <w:t xml:space="preserve"> </w:t>
      </w:r>
      <w:r w:rsidRPr="008E10F4">
        <w:rPr>
          <w:rFonts w:cs="Times New Roman"/>
          <w:spacing w:val="-2"/>
          <w:lang w:val="tr-TR"/>
        </w:rPr>
        <w:t>y</w:t>
      </w:r>
      <w:r w:rsidRPr="008E10F4">
        <w:rPr>
          <w:rFonts w:cs="Times New Roman"/>
          <w:lang w:val="tr-TR"/>
        </w:rPr>
        <w:t>i</w:t>
      </w:r>
      <w:r w:rsidRPr="008E10F4">
        <w:rPr>
          <w:rFonts w:cs="Times New Roman"/>
          <w:spacing w:val="-1"/>
          <w:lang w:val="tr-TR"/>
        </w:rPr>
        <w:t>n</w:t>
      </w:r>
      <w:r w:rsidRPr="008E10F4">
        <w:rPr>
          <w:rFonts w:cs="Times New Roman"/>
          <w:lang w:val="tr-TR"/>
        </w:rPr>
        <w:t>e</w:t>
      </w:r>
      <w:r w:rsidRPr="008E10F4">
        <w:rPr>
          <w:rFonts w:cs="Times New Roman"/>
          <w:spacing w:val="31"/>
          <w:lang w:val="tr-TR"/>
        </w:rPr>
        <w:t xml:space="preserve"> </w:t>
      </w:r>
      <w:r w:rsidRPr="008E10F4">
        <w:rPr>
          <w:rFonts w:cs="Times New Roman"/>
          <w:lang w:val="tr-TR"/>
        </w:rPr>
        <w:t>Torul</w:t>
      </w:r>
      <w:r w:rsidRPr="008E10F4">
        <w:rPr>
          <w:rFonts w:cs="Times New Roman"/>
          <w:spacing w:val="31"/>
          <w:lang w:val="tr-TR"/>
        </w:rPr>
        <w:t xml:space="preserve"> </w:t>
      </w:r>
      <w:r w:rsidRPr="008E10F4">
        <w:rPr>
          <w:rFonts w:cs="Times New Roman"/>
          <w:lang w:val="tr-TR"/>
        </w:rPr>
        <w:t>N</w:t>
      </w:r>
      <w:r w:rsidRPr="008E10F4">
        <w:rPr>
          <w:rFonts w:cs="Times New Roman"/>
          <w:spacing w:val="-2"/>
          <w:lang w:val="tr-TR"/>
        </w:rPr>
        <w:t>â</w:t>
      </w:r>
      <w:r w:rsidRPr="008E10F4">
        <w:rPr>
          <w:rFonts w:cs="Times New Roman"/>
          <w:lang w:val="tr-TR"/>
        </w:rPr>
        <w:t>hiyesine</w:t>
      </w:r>
      <w:r w:rsidRPr="008E10F4">
        <w:rPr>
          <w:rFonts w:cs="Times New Roman"/>
          <w:spacing w:val="30"/>
          <w:lang w:val="tr-TR"/>
        </w:rPr>
        <w:t xml:space="preserve"> </w:t>
      </w:r>
      <w:r w:rsidRPr="008E10F4">
        <w:rPr>
          <w:rFonts w:cs="Times New Roman"/>
          <w:lang w:val="tr-TR"/>
        </w:rPr>
        <w:t>tâ</w:t>
      </w:r>
      <w:r w:rsidRPr="008E10F4">
        <w:rPr>
          <w:rFonts w:cs="Times New Roman"/>
          <w:spacing w:val="-2"/>
          <w:lang w:val="tr-TR"/>
        </w:rPr>
        <w:t>b</w:t>
      </w:r>
      <w:r w:rsidRPr="008E10F4">
        <w:rPr>
          <w:rFonts w:cs="Times New Roman"/>
          <w:lang w:val="tr-TR"/>
        </w:rPr>
        <w:t>iʿ</w:t>
      </w:r>
      <w:r w:rsidRPr="008E10F4">
        <w:rPr>
          <w:rFonts w:cs="Times New Roman"/>
          <w:spacing w:val="31"/>
          <w:lang w:val="tr-TR"/>
        </w:rPr>
        <w:t xml:space="preserve"> </w:t>
      </w:r>
      <w:r w:rsidRPr="008E10F4">
        <w:rPr>
          <w:rFonts w:cs="Times New Roman"/>
          <w:lang w:val="tr-TR"/>
        </w:rPr>
        <w:t>nefe</w:t>
      </w:r>
      <w:r w:rsidRPr="008E10F4">
        <w:rPr>
          <w:rFonts w:cs="Times New Roman"/>
          <w:spacing w:val="-1"/>
          <w:lang w:val="tr-TR"/>
        </w:rPr>
        <w:t>r</w:t>
      </w:r>
      <w:r w:rsidRPr="008E10F4">
        <w:rPr>
          <w:rFonts w:cs="Times New Roman"/>
          <w:lang w:val="tr-TR"/>
        </w:rPr>
        <w:t>ât</w:t>
      </w:r>
      <w:r w:rsidRPr="008E10F4">
        <w:rPr>
          <w:rFonts w:cs="Times New Roman"/>
          <w:spacing w:val="34"/>
          <w:lang w:val="tr-TR"/>
        </w:rPr>
        <w:t xml:space="preserve"> </w:t>
      </w:r>
      <w:r w:rsidRPr="008E10F4">
        <w:rPr>
          <w:rFonts w:cs="Times New Roman"/>
          <w:lang w:val="tr-TR"/>
        </w:rPr>
        <w:t>ile</w:t>
      </w:r>
      <w:r w:rsidRPr="008E10F4">
        <w:rPr>
          <w:rFonts w:cs="Times New Roman"/>
          <w:spacing w:val="30"/>
          <w:lang w:val="tr-TR"/>
        </w:rPr>
        <w:t xml:space="preserve"> </w:t>
      </w:r>
      <w:r w:rsidRPr="008E10F4">
        <w:rPr>
          <w:rFonts w:cs="Times New Roman"/>
          <w:lang w:val="tr-TR"/>
        </w:rPr>
        <w:t>kary</w:t>
      </w:r>
      <w:r w:rsidRPr="008E10F4">
        <w:rPr>
          <w:rFonts w:cs="Times New Roman"/>
          <w:spacing w:val="-1"/>
          <w:lang w:val="tr-TR"/>
        </w:rPr>
        <w:t>e</w:t>
      </w:r>
      <w:r w:rsidRPr="008E10F4">
        <w:rPr>
          <w:rFonts w:cs="Times New Roman"/>
          <w:lang w:val="tr-TR"/>
        </w:rPr>
        <w:t>-i</w:t>
      </w:r>
      <w:r w:rsidRPr="008E10F4">
        <w:rPr>
          <w:rFonts w:cs="Times New Roman"/>
          <w:spacing w:val="31"/>
          <w:lang w:val="tr-TR"/>
        </w:rPr>
        <w:t xml:space="preserve"> </w:t>
      </w:r>
      <w:r w:rsidRPr="008E10F4">
        <w:rPr>
          <w:rFonts w:cs="Times New Roman"/>
          <w:spacing w:val="-2"/>
          <w:lang w:val="tr-TR"/>
        </w:rPr>
        <w:t>A</w:t>
      </w:r>
      <w:r w:rsidRPr="008E10F4">
        <w:rPr>
          <w:rFonts w:cs="Times New Roman"/>
          <w:lang w:val="tr-TR"/>
        </w:rPr>
        <w:t>vra hâsılı</w:t>
      </w:r>
      <w:r w:rsidRPr="008E10F4">
        <w:rPr>
          <w:rFonts w:cs="Times New Roman"/>
          <w:spacing w:val="1"/>
          <w:lang w:val="tr-TR"/>
        </w:rPr>
        <w:t xml:space="preserve"> </w:t>
      </w:r>
      <w:r w:rsidRPr="008E10F4">
        <w:rPr>
          <w:rFonts w:cs="Times New Roman"/>
          <w:lang w:val="tr-TR"/>
        </w:rPr>
        <w:t>tah</w:t>
      </w:r>
      <w:r w:rsidRPr="008E10F4">
        <w:rPr>
          <w:rFonts w:cs="Times New Roman"/>
          <w:spacing w:val="-1"/>
          <w:lang w:val="tr-TR"/>
        </w:rPr>
        <w:t>t</w:t>
      </w:r>
      <w:r w:rsidRPr="008E10F4">
        <w:rPr>
          <w:rFonts w:cs="Times New Roman"/>
          <w:lang w:val="tr-TR"/>
        </w:rPr>
        <w:t>ı</w:t>
      </w:r>
      <w:r w:rsidRPr="008E10F4">
        <w:rPr>
          <w:rFonts w:cs="Times New Roman"/>
          <w:spacing w:val="-1"/>
          <w:lang w:val="tr-TR"/>
        </w:rPr>
        <w:t>n</w:t>
      </w:r>
      <w:r w:rsidRPr="008E10F4">
        <w:rPr>
          <w:rFonts w:cs="Times New Roman"/>
          <w:lang w:val="tr-TR"/>
        </w:rPr>
        <w:t>da</w:t>
      </w:r>
      <w:r w:rsidRPr="008E10F4">
        <w:rPr>
          <w:rFonts w:cs="Times New Roman"/>
          <w:spacing w:val="3"/>
          <w:lang w:val="tr-TR"/>
        </w:rPr>
        <w:t xml:space="preserve"> </w:t>
      </w:r>
      <w:r w:rsidRPr="008E10F4">
        <w:rPr>
          <w:rFonts w:cs="Times New Roman"/>
          <w:lang w:val="tr-TR"/>
        </w:rPr>
        <w:t>bennâk</w:t>
      </w:r>
      <w:r w:rsidRPr="008E10F4">
        <w:rPr>
          <w:rFonts w:cs="Times New Roman"/>
          <w:spacing w:val="3"/>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3"/>
          <w:lang w:val="tr-TR"/>
        </w:rPr>
        <w:t xml:space="preserve"> </w:t>
      </w:r>
      <w:r w:rsidRPr="008E10F4">
        <w:rPr>
          <w:rFonts w:cs="Times New Roman"/>
          <w:lang w:val="tr-TR"/>
        </w:rPr>
        <w:t>hınta</w:t>
      </w:r>
      <w:r w:rsidRPr="008E10F4">
        <w:rPr>
          <w:rFonts w:cs="Times New Roman"/>
          <w:spacing w:val="3"/>
          <w:lang w:val="tr-TR"/>
        </w:rPr>
        <w:t xml:space="preserve"> </w:t>
      </w:r>
      <w:r w:rsidRPr="008E10F4">
        <w:rPr>
          <w:rFonts w:cs="Times New Roman"/>
          <w:lang w:val="tr-TR"/>
        </w:rPr>
        <w:t>ve</w:t>
      </w:r>
      <w:r w:rsidRPr="008E10F4">
        <w:rPr>
          <w:rFonts w:cs="Times New Roman"/>
          <w:spacing w:val="2"/>
          <w:lang w:val="tr-TR"/>
        </w:rPr>
        <w:t xml:space="preserve"> </w:t>
      </w:r>
      <w:r w:rsidRPr="008E10F4">
        <w:rPr>
          <w:rFonts w:cs="Times New Roman"/>
          <w:lang w:val="tr-TR"/>
        </w:rPr>
        <w:t>ş</w:t>
      </w:r>
      <w:r w:rsidRPr="008E10F4">
        <w:rPr>
          <w:rFonts w:cs="Times New Roman"/>
          <w:spacing w:val="-1"/>
          <w:lang w:val="tr-TR"/>
        </w:rPr>
        <w:t>a</w:t>
      </w:r>
      <w:r w:rsidRPr="008E10F4">
        <w:rPr>
          <w:rFonts w:cs="Times New Roman"/>
          <w:lang w:val="tr-TR"/>
        </w:rPr>
        <w:t>ʿîr</w:t>
      </w:r>
      <w:r w:rsidRPr="008E10F4">
        <w:rPr>
          <w:rFonts w:cs="Times New Roman"/>
          <w:spacing w:val="2"/>
          <w:lang w:val="tr-TR"/>
        </w:rPr>
        <w:t xml:space="preserve"> </w:t>
      </w:r>
      <w:r w:rsidRPr="008E10F4">
        <w:rPr>
          <w:rFonts w:cs="Times New Roman"/>
          <w:lang w:val="tr-TR"/>
        </w:rPr>
        <w:t>yekûn</w:t>
      </w:r>
      <w:r w:rsidRPr="008E10F4">
        <w:rPr>
          <w:rFonts w:cs="Times New Roman"/>
          <w:spacing w:val="3"/>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3"/>
          <w:lang w:val="tr-TR"/>
        </w:rPr>
        <w:t xml:space="preserve"> </w:t>
      </w:r>
      <w:r w:rsidRPr="008E10F4">
        <w:rPr>
          <w:rFonts w:cs="Times New Roman"/>
          <w:lang w:val="tr-TR"/>
        </w:rPr>
        <w:t>ga</w:t>
      </w:r>
      <w:r w:rsidRPr="008E10F4">
        <w:rPr>
          <w:rFonts w:cs="Times New Roman"/>
          <w:spacing w:val="-1"/>
          <w:lang w:val="tr-TR"/>
        </w:rPr>
        <w:t>y</w:t>
      </w:r>
      <w:r w:rsidRPr="008E10F4">
        <w:rPr>
          <w:rFonts w:cs="Times New Roman"/>
          <w:lang w:val="tr-TR"/>
        </w:rPr>
        <w:t>ri</w:t>
      </w:r>
      <w:r w:rsidRPr="008E10F4">
        <w:rPr>
          <w:rFonts w:cs="Times New Roman"/>
          <w:spacing w:val="-2"/>
          <w:lang w:val="tr-TR"/>
        </w:rPr>
        <w:t>h</w:t>
      </w:r>
      <w:r w:rsidRPr="008E10F4">
        <w:rPr>
          <w:rFonts w:cs="Times New Roman"/>
          <w:lang w:val="tr-TR"/>
        </w:rPr>
        <w:t>i</w:t>
      </w:r>
      <w:r w:rsidRPr="008E10F4">
        <w:rPr>
          <w:rFonts w:cs="Times New Roman"/>
          <w:spacing w:val="3"/>
          <w:lang w:val="tr-TR"/>
        </w:rPr>
        <w:t xml:space="preserve"> </w:t>
      </w:r>
      <w:r w:rsidRPr="008E10F4">
        <w:rPr>
          <w:rFonts w:cs="Times New Roman"/>
          <w:spacing w:val="-2"/>
          <w:lang w:val="tr-TR"/>
        </w:rPr>
        <w:t>b</w:t>
      </w:r>
      <w:r w:rsidRPr="008E10F4">
        <w:rPr>
          <w:rFonts w:cs="Times New Roman"/>
          <w:lang w:val="tr-TR"/>
        </w:rPr>
        <w:t>eş</w:t>
      </w:r>
      <w:r w:rsidRPr="008E10F4">
        <w:rPr>
          <w:rFonts w:cs="Times New Roman"/>
          <w:spacing w:val="3"/>
          <w:lang w:val="tr-TR"/>
        </w:rPr>
        <w:t xml:space="preserve"> </w:t>
      </w:r>
      <w:r w:rsidRPr="008E10F4">
        <w:rPr>
          <w:rFonts w:cs="Times New Roman"/>
          <w:lang w:val="tr-TR"/>
        </w:rPr>
        <w:t>bin</w:t>
      </w:r>
      <w:r w:rsidRPr="008E10F4">
        <w:rPr>
          <w:rFonts w:cs="Times New Roman"/>
          <w:spacing w:val="2"/>
          <w:lang w:val="tr-TR"/>
        </w:rPr>
        <w:t xml:space="preserve"> </w:t>
      </w:r>
      <w:r w:rsidRPr="008E10F4">
        <w:rPr>
          <w:rFonts w:cs="Times New Roman"/>
          <w:lang w:val="tr-TR"/>
        </w:rPr>
        <w:t>akçe</w:t>
      </w:r>
      <w:r w:rsidRPr="008E10F4">
        <w:rPr>
          <w:rFonts w:cs="Times New Roman"/>
          <w:spacing w:val="1"/>
          <w:lang w:val="tr-TR"/>
        </w:rPr>
        <w:t xml:space="preserve"> </w:t>
      </w:r>
      <w:r w:rsidRPr="008E10F4">
        <w:rPr>
          <w:rFonts w:cs="Times New Roman"/>
          <w:lang w:val="tr-TR"/>
        </w:rPr>
        <w:t>yazu</w:t>
      </w:r>
      <w:r w:rsidRPr="008E10F4">
        <w:rPr>
          <w:rFonts w:cs="Times New Roman"/>
          <w:spacing w:val="3"/>
          <w:lang w:val="tr-TR"/>
        </w:rPr>
        <w:t xml:space="preserve"> </w:t>
      </w:r>
      <w:r w:rsidRPr="008E10F4">
        <w:rPr>
          <w:rFonts w:cs="Times New Roman"/>
          <w:lang w:val="tr-TR"/>
        </w:rPr>
        <w:t>ile</w:t>
      </w:r>
      <w:r w:rsidRPr="008E10F4">
        <w:rPr>
          <w:rFonts w:cs="Times New Roman"/>
          <w:spacing w:val="3"/>
          <w:lang w:val="tr-TR"/>
        </w:rPr>
        <w:t xml:space="preserve"> </w:t>
      </w:r>
      <w:r w:rsidRPr="008E10F4">
        <w:rPr>
          <w:rFonts w:cs="Times New Roman"/>
          <w:spacing w:val="-2"/>
          <w:lang w:val="tr-TR"/>
        </w:rPr>
        <w:t>d</w:t>
      </w:r>
      <w:r w:rsidRPr="008E10F4">
        <w:rPr>
          <w:rFonts w:cs="Times New Roman"/>
          <w:lang w:val="tr-TR"/>
        </w:rPr>
        <w:t>efte</w:t>
      </w:r>
      <w:r w:rsidRPr="008E10F4">
        <w:rPr>
          <w:rFonts w:cs="Times New Roman"/>
          <w:spacing w:val="6"/>
          <w:lang w:val="tr-TR"/>
        </w:rPr>
        <w:t>r</w:t>
      </w:r>
      <w:r w:rsidRPr="008E10F4">
        <w:rPr>
          <w:rFonts w:cs="Times New Roman"/>
          <w:lang w:val="tr-TR"/>
        </w:rPr>
        <w:t>-i mu</w:t>
      </w:r>
      <w:r w:rsidRPr="008E10F4">
        <w:rPr>
          <w:rFonts w:cs="Times New Roman"/>
          <w:spacing w:val="-2"/>
          <w:lang w:val="tr-TR"/>
        </w:rPr>
        <w:t>f</w:t>
      </w:r>
      <w:r w:rsidRPr="008E10F4">
        <w:rPr>
          <w:rFonts w:cs="Times New Roman"/>
          <w:lang w:val="tr-TR"/>
        </w:rPr>
        <w:t>âssalda</w:t>
      </w:r>
      <w:r w:rsidRPr="008E10F4">
        <w:rPr>
          <w:rFonts w:cs="Times New Roman"/>
          <w:spacing w:val="2"/>
          <w:lang w:val="tr-TR"/>
        </w:rPr>
        <w:t xml:space="preserve"> </w:t>
      </w:r>
      <w:r w:rsidRPr="008E10F4">
        <w:rPr>
          <w:rFonts w:cs="Times New Roman"/>
          <w:lang w:val="tr-TR"/>
        </w:rPr>
        <w:t>muharrer</w:t>
      </w:r>
      <w:r w:rsidRPr="008E10F4">
        <w:rPr>
          <w:rFonts w:cs="Times New Roman"/>
          <w:spacing w:val="2"/>
          <w:lang w:val="tr-TR"/>
        </w:rPr>
        <w:t xml:space="preserve"> </w:t>
      </w:r>
      <w:r w:rsidRPr="008E10F4">
        <w:rPr>
          <w:rFonts w:cs="Times New Roman"/>
          <w:lang w:val="tr-TR"/>
        </w:rPr>
        <w:t>k</w:t>
      </w:r>
      <w:r w:rsidRPr="008E10F4">
        <w:rPr>
          <w:rFonts w:cs="Times New Roman"/>
          <w:spacing w:val="-1"/>
          <w:lang w:val="tr-TR"/>
        </w:rPr>
        <w:t>a</w:t>
      </w:r>
      <w:r w:rsidRPr="008E10F4">
        <w:rPr>
          <w:rFonts w:cs="Times New Roman"/>
          <w:lang w:val="tr-TR"/>
        </w:rPr>
        <w:t>le</w:t>
      </w:r>
      <w:r w:rsidRPr="008E10F4">
        <w:rPr>
          <w:rFonts w:cs="Times New Roman"/>
          <w:spacing w:val="-2"/>
          <w:lang w:val="tr-TR"/>
        </w:rPr>
        <w:t>m</w:t>
      </w:r>
      <w:r w:rsidRPr="008E10F4">
        <w:rPr>
          <w:rFonts w:cs="Times New Roman"/>
          <w:lang w:val="tr-TR"/>
        </w:rPr>
        <w:t>iyle</w:t>
      </w:r>
      <w:r w:rsidRPr="008E10F4">
        <w:rPr>
          <w:rFonts w:cs="Times New Roman"/>
          <w:spacing w:val="2"/>
          <w:lang w:val="tr-TR"/>
        </w:rPr>
        <w:t xml:space="preserve"> </w:t>
      </w:r>
      <w:r w:rsidRPr="008E10F4">
        <w:rPr>
          <w:rFonts w:cs="Times New Roman"/>
          <w:lang w:val="tr-TR"/>
        </w:rPr>
        <w:t>tah</w:t>
      </w:r>
      <w:r w:rsidRPr="008E10F4">
        <w:rPr>
          <w:rFonts w:cs="Times New Roman"/>
          <w:spacing w:val="-1"/>
          <w:lang w:val="tr-TR"/>
        </w:rPr>
        <w:t>r</w:t>
      </w:r>
      <w:r w:rsidRPr="008E10F4">
        <w:rPr>
          <w:rFonts w:cs="Times New Roman"/>
          <w:lang w:val="tr-TR"/>
        </w:rPr>
        <w:t>îr</w:t>
      </w:r>
      <w:r w:rsidRPr="008E10F4">
        <w:rPr>
          <w:rFonts w:cs="Times New Roman"/>
          <w:spacing w:val="1"/>
          <w:lang w:val="tr-TR"/>
        </w:rPr>
        <w:t xml:space="preserve"> </w:t>
      </w:r>
      <w:r w:rsidRPr="008E10F4">
        <w:rPr>
          <w:rFonts w:cs="Times New Roman"/>
          <w:lang w:val="tr-TR"/>
        </w:rPr>
        <w:t>ve</w:t>
      </w:r>
      <w:r w:rsidRPr="008E10F4">
        <w:rPr>
          <w:rFonts w:cs="Times New Roman"/>
          <w:spacing w:val="2"/>
          <w:lang w:val="tr-TR"/>
        </w:rPr>
        <w:t xml:space="preserve"> </w:t>
      </w:r>
      <w:r w:rsidRPr="008E10F4">
        <w:rPr>
          <w:rFonts w:cs="Times New Roman"/>
          <w:lang w:val="tr-TR"/>
        </w:rPr>
        <w:t>defte</w:t>
      </w:r>
      <w:r w:rsidRPr="008E10F4">
        <w:rPr>
          <w:rFonts w:cs="Times New Roman"/>
          <w:spacing w:val="2"/>
          <w:lang w:val="tr-TR"/>
        </w:rPr>
        <w:t>r</w:t>
      </w:r>
      <w:r w:rsidRPr="008E10F4">
        <w:rPr>
          <w:rFonts w:cs="Times New Roman"/>
          <w:lang w:val="tr-TR"/>
        </w:rPr>
        <w:t>-i</w:t>
      </w:r>
      <w:r w:rsidRPr="008E10F4">
        <w:rPr>
          <w:rFonts w:cs="Times New Roman"/>
          <w:spacing w:val="1"/>
          <w:lang w:val="tr-TR"/>
        </w:rPr>
        <w:t xml:space="preserve"> </w:t>
      </w:r>
      <w:r w:rsidRPr="008E10F4">
        <w:rPr>
          <w:rFonts w:cs="Times New Roman"/>
          <w:lang w:val="tr-TR"/>
        </w:rPr>
        <w:t>ic</w:t>
      </w:r>
      <w:r w:rsidRPr="008E10F4">
        <w:rPr>
          <w:rFonts w:cs="Times New Roman"/>
          <w:spacing w:val="-2"/>
          <w:lang w:val="tr-TR"/>
        </w:rPr>
        <w:t>m</w:t>
      </w:r>
      <w:r w:rsidRPr="008E10F4">
        <w:rPr>
          <w:rFonts w:cs="Times New Roman"/>
          <w:lang w:val="tr-TR"/>
        </w:rPr>
        <w:t>âlde</w:t>
      </w:r>
      <w:r w:rsidRPr="008E10F4">
        <w:rPr>
          <w:rFonts w:cs="Times New Roman"/>
          <w:spacing w:val="2"/>
          <w:lang w:val="tr-TR"/>
        </w:rPr>
        <w:t xml:space="preserve"> </w:t>
      </w:r>
      <w:r w:rsidRPr="008E10F4">
        <w:rPr>
          <w:rFonts w:cs="Times New Roman"/>
          <w:lang w:val="tr-TR"/>
        </w:rPr>
        <w:t>temâm</w:t>
      </w:r>
      <w:r w:rsidRPr="008E10F4">
        <w:rPr>
          <w:rFonts w:cs="Times New Roman"/>
          <w:spacing w:val="-1"/>
          <w:lang w:val="tr-TR"/>
        </w:rPr>
        <w:t xml:space="preserve"> </w:t>
      </w:r>
      <w:r w:rsidRPr="008E10F4">
        <w:rPr>
          <w:rFonts w:cs="Times New Roman"/>
          <w:lang w:val="tr-TR"/>
        </w:rPr>
        <w:t>yaz</w:t>
      </w:r>
      <w:r w:rsidRPr="008E10F4">
        <w:rPr>
          <w:rFonts w:cs="Times New Roman"/>
          <w:spacing w:val="2"/>
          <w:lang w:val="tr-TR"/>
        </w:rPr>
        <w:t>û</w:t>
      </w:r>
      <w:r w:rsidRPr="008E10F4">
        <w:rPr>
          <w:rFonts w:cs="Times New Roman"/>
          <w:lang w:val="tr-TR"/>
        </w:rPr>
        <w:t>-yı</w:t>
      </w:r>
      <w:r w:rsidRPr="008E10F4">
        <w:rPr>
          <w:rFonts w:cs="Times New Roman"/>
          <w:spacing w:val="2"/>
          <w:lang w:val="tr-TR"/>
        </w:rPr>
        <w:t xml:space="preserve"> </w:t>
      </w:r>
      <w:r w:rsidRPr="008E10F4">
        <w:rPr>
          <w:rFonts w:cs="Times New Roman"/>
          <w:spacing w:val="-2"/>
          <w:lang w:val="tr-TR"/>
        </w:rPr>
        <w:t>m</w:t>
      </w:r>
      <w:r w:rsidRPr="008E10F4">
        <w:rPr>
          <w:rFonts w:cs="Times New Roman"/>
          <w:lang w:val="tr-TR"/>
        </w:rPr>
        <w:t>ezkûresinden iki</w:t>
      </w:r>
      <w:r w:rsidRPr="008E10F4">
        <w:rPr>
          <w:rFonts w:cs="Times New Roman"/>
          <w:spacing w:val="53"/>
          <w:lang w:val="tr-TR"/>
        </w:rPr>
        <w:t xml:space="preserve"> </w:t>
      </w:r>
      <w:r w:rsidRPr="008E10F4">
        <w:rPr>
          <w:rFonts w:cs="Times New Roman"/>
          <w:spacing w:val="-2"/>
          <w:lang w:val="tr-TR"/>
        </w:rPr>
        <w:t>b</w:t>
      </w:r>
      <w:r w:rsidRPr="008E10F4">
        <w:rPr>
          <w:rFonts w:cs="Times New Roman"/>
          <w:lang w:val="tr-TR"/>
        </w:rPr>
        <w:t>in</w:t>
      </w:r>
      <w:r w:rsidRPr="008E10F4">
        <w:rPr>
          <w:rFonts w:cs="Times New Roman"/>
          <w:spacing w:val="53"/>
          <w:lang w:val="tr-TR"/>
        </w:rPr>
        <w:t xml:space="preserve"> </w:t>
      </w:r>
      <w:r w:rsidRPr="008E10F4">
        <w:rPr>
          <w:rFonts w:cs="Times New Roman"/>
          <w:spacing w:val="-2"/>
          <w:lang w:val="tr-TR"/>
        </w:rPr>
        <w:t>b</w:t>
      </w:r>
      <w:r w:rsidRPr="008E10F4">
        <w:rPr>
          <w:rFonts w:cs="Times New Roman"/>
          <w:lang w:val="tr-TR"/>
        </w:rPr>
        <w:t>eş</w:t>
      </w:r>
      <w:r w:rsidRPr="008E10F4">
        <w:rPr>
          <w:rFonts w:cs="Times New Roman"/>
          <w:spacing w:val="51"/>
          <w:lang w:val="tr-TR"/>
        </w:rPr>
        <w:t xml:space="preserve"> </w:t>
      </w:r>
      <w:r w:rsidRPr="008E10F4">
        <w:rPr>
          <w:rFonts w:cs="Times New Roman"/>
          <w:lang w:val="tr-TR"/>
        </w:rPr>
        <w:t>yüz</w:t>
      </w:r>
      <w:r w:rsidRPr="008E10F4">
        <w:rPr>
          <w:rFonts w:cs="Times New Roman"/>
          <w:spacing w:val="52"/>
          <w:lang w:val="tr-TR"/>
        </w:rPr>
        <w:t xml:space="preserve"> </w:t>
      </w:r>
      <w:r w:rsidRPr="008E10F4">
        <w:rPr>
          <w:rFonts w:cs="Times New Roman"/>
          <w:lang w:val="tr-TR"/>
        </w:rPr>
        <w:t>akçesi</w:t>
      </w:r>
      <w:r w:rsidRPr="008E10F4">
        <w:rPr>
          <w:rFonts w:cs="Times New Roman"/>
          <w:spacing w:val="50"/>
          <w:lang w:val="tr-TR"/>
        </w:rPr>
        <w:t xml:space="preserve"> </w:t>
      </w:r>
      <w:r w:rsidRPr="008E10F4">
        <w:rPr>
          <w:rFonts w:cs="Times New Roman"/>
          <w:lang w:val="tr-TR"/>
        </w:rPr>
        <w:t>ifrâz</w:t>
      </w:r>
      <w:r w:rsidRPr="008E10F4">
        <w:rPr>
          <w:rFonts w:cs="Times New Roman"/>
          <w:spacing w:val="53"/>
          <w:lang w:val="tr-TR"/>
        </w:rPr>
        <w:t xml:space="preserve"> </w:t>
      </w:r>
      <w:r w:rsidRPr="008E10F4">
        <w:rPr>
          <w:rFonts w:cs="Times New Roman"/>
          <w:lang w:val="tr-TR"/>
        </w:rPr>
        <w:t>ve</w:t>
      </w:r>
      <w:r w:rsidRPr="008E10F4">
        <w:rPr>
          <w:rFonts w:cs="Times New Roman"/>
          <w:spacing w:val="51"/>
          <w:lang w:val="tr-TR"/>
        </w:rPr>
        <w:t xml:space="preserve"> </w:t>
      </w:r>
      <w:r w:rsidRPr="008E10F4">
        <w:rPr>
          <w:rFonts w:cs="Times New Roman"/>
          <w:lang w:val="tr-TR"/>
        </w:rPr>
        <w:t>Kürtün</w:t>
      </w:r>
      <w:r w:rsidRPr="008E10F4">
        <w:rPr>
          <w:rFonts w:cs="Times New Roman"/>
          <w:spacing w:val="53"/>
          <w:lang w:val="tr-TR"/>
        </w:rPr>
        <w:t xml:space="preserve"> </w:t>
      </w:r>
      <w:r w:rsidRPr="008E10F4">
        <w:rPr>
          <w:rFonts w:cs="Times New Roman"/>
          <w:lang w:val="tr-TR"/>
        </w:rPr>
        <w:t>Nâ</w:t>
      </w:r>
      <w:r w:rsidRPr="008E10F4">
        <w:rPr>
          <w:rFonts w:cs="Times New Roman"/>
          <w:spacing w:val="-2"/>
          <w:lang w:val="tr-TR"/>
        </w:rPr>
        <w:t>h</w:t>
      </w:r>
      <w:r w:rsidRPr="008E10F4">
        <w:rPr>
          <w:rFonts w:cs="Times New Roman"/>
          <w:lang w:val="tr-TR"/>
        </w:rPr>
        <w:t>iyesine</w:t>
      </w:r>
      <w:r w:rsidRPr="008E10F4">
        <w:rPr>
          <w:rFonts w:cs="Times New Roman"/>
          <w:spacing w:val="51"/>
          <w:lang w:val="tr-TR"/>
        </w:rPr>
        <w:t xml:space="preserve"> </w:t>
      </w:r>
      <w:r w:rsidRPr="008E10F4">
        <w:rPr>
          <w:rFonts w:cs="Times New Roman"/>
          <w:lang w:val="tr-TR"/>
        </w:rPr>
        <w:t>tâb</w:t>
      </w:r>
      <w:r w:rsidRPr="008E10F4">
        <w:rPr>
          <w:rFonts w:cs="Times New Roman"/>
          <w:spacing w:val="-1"/>
          <w:lang w:val="tr-TR"/>
        </w:rPr>
        <w:t>i</w:t>
      </w:r>
      <w:r w:rsidRPr="008E10F4">
        <w:rPr>
          <w:rFonts w:cs="Times New Roman"/>
          <w:lang w:val="tr-TR"/>
        </w:rPr>
        <w:t>ʿ</w:t>
      </w:r>
      <w:r w:rsidRPr="008E10F4">
        <w:rPr>
          <w:rFonts w:cs="Times New Roman"/>
          <w:spacing w:val="51"/>
          <w:lang w:val="tr-TR"/>
        </w:rPr>
        <w:t xml:space="preserve"> </w:t>
      </w:r>
      <w:r w:rsidRPr="008E10F4">
        <w:rPr>
          <w:rFonts w:cs="Times New Roman"/>
          <w:lang w:val="tr-TR"/>
        </w:rPr>
        <w:t>Marho</w:t>
      </w:r>
      <w:r w:rsidRPr="008E10F4">
        <w:rPr>
          <w:rFonts w:cs="Times New Roman"/>
          <w:spacing w:val="4"/>
          <w:lang w:val="tr-TR"/>
        </w:rPr>
        <w:t>l</w:t>
      </w:r>
      <w:r w:rsidRPr="008E10F4">
        <w:rPr>
          <w:rFonts w:cs="Times New Roman"/>
          <w:lang w:val="tr-TR"/>
        </w:rPr>
        <w:t>uk</w:t>
      </w:r>
      <w:r w:rsidRPr="008E10F4">
        <w:rPr>
          <w:rFonts w:cs="Times New Roman"/>
          <w:spacing w:val="50"/>
          <w:lang w:val="tr-TR"/>
        </w:rPr>
        <w:t xml:space="preserve"> </w:t>
      </w:r>
      <w:r w:rsidRPr="008E10F4">
        <w:rPr>
          <w:rFonts w:cs="Times New Roman"/>
          <w:lang w:val="tr-TR"/>
        </w:rPr>
        <w:t>Karyesiyle</w:t>
      </w:r>
      <w:r w:rsidRPr="008E10F4">
        <w:rPr>
          <w:rFonts w:cs="Times New Roman"/>
          <w:spacing w:val="51"/>
          <w:lang w:val="tr-TR"/>
        </w:rPr>
        <w:t xml:space="preserve"> </w:t>
      </w:r>
      <w:r w:rsidRPr="008E10F4">
        <w:rPr>
          <w:rFonts w:cs="Times New Roman"/>
          <w:spacing w:val="-2"/>
          <w:lang w:val="tr-TR"/>
        </w:rPr>
        <w:t>m</w:t>
      </w:r>
      <w:r w:rsidRPr="008E10F4">
        <w:rPr>
          <w:rFonts w:cs="Times New Roman"/>
          <w:lang w:val="tr-TR"/>
        </w:rPr>
        <w:t>aʿa gayrihâ</w:t>
      </w:r>
      <w:r w:rsidRPr="008E10F4">
        <w:rPr>
          <w:rFonts w:cs="Times New Roman"/>
          <w:spacing w:val="2"/>
          <w:lang w:val="tr-TR"/>
        </w:rPr>
        <w:t xml:space="preserve"> </w:t>
      </w:r>
      <w:r w:rsidRPr="008E10F4">
        <w:rPr>
          <w:rFonts w:cs="Times New Roman"/>
          <w:lang w:val="tr-TR"/>
        </w:rPr>
        <w:t>bir</w:t>
      </w:r>
      <w:r w:rsidRPr="008E10F4">
        <w:rPr>
          <w:rFonts w:cs="Times New Roman"/>
          <w:spacing w:val="1"/>
          <w:lang w:val="tr-TR"/>
        </w:rPr>
        <w:t xml:space="preserve"> </w:t>
      </w:r>
      <w:r w:rsidRPr="008E10F4">
        <w:rPr>
          <w:rFonts w:cs="Times New Roman"/>
          <w:lang w:val="tr-TR"/>
        </w:rPr>
        <w:t>görilib</w:t>
      </w:r>
      <w:r w:rsidRPr="008E10F4">
        <w:rPr>
          <w:rFonts w:cs="Times New Roman"/>
          <w:spacing w:val="3"/>
          <w:lang w:val="tr-TR"/>
        </w:rPr>
        <w:t xml:space="preserve"> </w:t>
      </w:r>
      <w:r w:rsidRPr="008E10F4">
        <w:rPr>
          <w:rFonts w:cs="Times New Roman"/>
          <w:spacing w:val="-1"/>
          <w:lang w:val="tr-TR"/>
        </w:rPr>
        <w:t>a</w:t>
      </w:r>
      <w:r w:rsidRPr="008E10F4">
        <w:rPr>
          <w:rFonts w:cs="Times New Roman"/>
          <w:lang w:val="tr-TR"/>
        </w:rPr>
        <w:t>ltı</w:t>
      </w:r>
      <w:r w:rsidRPr="008E10F4">
        <w:rPr>
          <w:rFonts w:cs="Times New Roman"/>
          <w:spacing w:val="2"/>
          <w:lang w:val="tr-TR"/>
        </w:rPr>
        <w:t xml:space="preserve"> </w:t>
      </w:r>
      <w:r w:rsidRPr="008E10F4">
        <w:rPr>
          <w:rFonts w:cs="Times New Roman"/>
          <w:spacing w:val="-2"/>
          <w:lang w:val="tr-TR"/>
        </w:rPr>
        <w:t>b</w:t>
      </w:r>
      <w:r w:rsidRPr="008E10F4">
        <w:rPr>
          <w:rFonts w:cs="Times New Roman"/>
          <w:lang w:val="tr-TR"/>
        </w:rPr>
        <w:t>in</w:t>
      </w:r>
      <w:r w:rsidRPr="008E10F4">
        <w:rPr>
          <w:rFonts w:cs="Times New Roman"/>
          <w:spacing w:val="3"/>
          <w:lang w:val="tr-TR"/>
        </w:rPr>
        <w:t xml:space="preserve"> </w:t>
      </w:r>
      <w:r w:rsidRPr="008E10F4">
        <w:rPr>
          <w:rFonts w:cs="Times New Roman"/>
          <w:lang w:val="tr-TR"/>
        </w:rPr>
        <w:t>akçe</w:t>
      </w:r>
      <w:r w:rsidRPr="008E10F4">
        <w:rPr>
          <w:rFonts w:cs="Times New Roman"/>
          <w:spacing w:val="2"/>
          <w:lang w:val="tr-TR"/>
        </w:rPr>
        <w:t xml:space="preserve"> </w:t>
      </w:r>
      <w:r w:rsidRPr="008E10F4">
        <w:rPr>
          <w:rFonts w:cs="Times New Roman"/>
          <w:lang w:val="tr-TR"/>
        </w:rPr>
        <w:t>be</w:t>
      </w:r>
      <w:r w:rsidRPr="008E10F4">
        <w:rPr>
          <w:rFonts w:cs="Times New Roman"/>
          <w:spacing w:val="2"/>
          <w:lang w:val="tr-TR"/>
        </w:rPr>
        <w:t>r</w:t>
      </w:r>
      <w:r w:rsidRPr="008E10F4">
        <w:rPr>
          <w:rFonts w:cs="Times New Roman"/>
          <w:lang w:val="tr-TR"/>
        </w:rPr>
        <w:t>-ic</w:t>
      </w:r>
      <w:r w:rsidRPr="008E10F4">
        <w:rPr>
          <w:rFonts w:cs="Times New Roman"/>
          <w:spacing w:val="-3"/>
          <w:lang w:val="tr-TR"/>
        </w:rPr>
        <w:t>m</w:t>
      </w:r>
      <w:r w:rsidRPr="008E10F4">
        <w:rPr>
          <w:rFonts w:cs="Times New Roman"/>
          <w:lang w:val="tr-TR"/>
        </w:rPr>
        <w:t>âl</w:t>
      </w:r>
      <w:r w:rsidRPr="008E10F4">
        <w:rPr>
          <w:rFonts w:cs="Times New Roman"/>
          <w:spacing w:val="3"/>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lang w:val="tr-TR"/>
        </w:rPr>
        <w:t>icmâl</w:t>
      </w:r>
      <w:r w:rsidRPr="008E10F4">
        <w:rPr>
          <w:rFonts w:cs="Times New Roman"/>
          <w:spacing w:val="-1"/>
          <w:lang w:val="tr-TR"/>
        </w:rPr>
        <w:t>-</w:t>
      </w:r>
      <w:r w:rsidRPr="008E10F4">
        <w:rPr>
          <w:rFonts w:cs="Times New Roman"/>
          <w:lang w:val="tr-TR"/>
        </w:rPr>
        <w:t>i</w:t>
      </w:r>
      <w:r w:rsidRPr="008E10F4">
        <w:rPr>
          <w:rFonts w:cs="Times New Roman"/>
          <w:spacing w:val="3"/>
          <w:lang w:val="tr-TR"/>
        </w:rPr>
        <w:t xml:space="preserve"> </w:t>
      </w:r>
      <w:r w:rsidRPr="008E10F4">
        <w:rPr>
          <w:rFonts w:cs="Times New Roman"/>
          <w:spacing w:val="-2"/>
          <w:lang w:val="tr-TR"/>
        </w:rPr>
        <w:t>m</w:t>
      </w:r>
      <w:r w:rsidRPr="008E10F4">
        <w:rPr>
          <w:rFonts w:cs="Times New Roman"/>
          <w:lang w:val="tr-TR"/>
        </w:rPr>
        <w:t>ezbûr</w:t>
      </w:r>
      <w:r w:rsidRPr="008E10F4">
        <w:rPr>
          <w:rFonts w:cs="Times New Roman"/>
          <w:spacing w:val="4"/>
          <w:lang w:val="tr-TR"/>
        </w:rPr>
        <w:t xml:space="preserve"> </w:t>
      </w:r>
      <w:r w:rsidRPr="008E10F4">
        <w:rPr>
          <w:rFonts w:cs="Times New Roman"/>
          <w:lang w:val="tr-TR"/>
        </w:rPr>
        <w:t>te</w:t>
      </w:r>
      <w:r w:rsidRPr="008E10F4">
        <w:rPr>
          <w:rFonts w:cs="Times New Roman"/>
          <w:spacing w:val="-2"/>
          <w:lang w:val="tr-TR"/>
        </w:rPr>
        <w:t>m</w:t>
      </w:r>
      <w:r w:rsidRPr="008E10F4">
        <w:rPr>
          <w:rFonts w:cs="Times New Roman"/>
          <w:spacing w:val="1"/>
          <w:lang w:val="tr-TR"/>
        </w:rPr>
        <w:t>â</w:t>
      </w:r>
      <w:r w:rsidRPr="008E10F4">
        <w:rPr>
          <w:rFonts w:cs="Times New Roman"/>
          <w:spacing w:val="-2"/>
          <w:lang w:val="tr-TR"/>
        </w:rPr>
        <w:t>m</w:t>
      </w:r>
      <w:r w:rsidRPr="008E10F4">
        <w:rPr>
          <w:rFonts w:cs="Times New Roman"/>
          <w:lang w:val="tr-TR"/>
        </w:rPr>
        <w:t>en</w:t>
      </w:r>
      <w:r w:rsidRPr="008E10F4">
        <w:rPr>
          <w:rFonts w:cs="Times New Roman"/>
          <w:spacing w:val="3"/>
          <w:lang w:val="tr-TR"/>
        </w:rPr>
        <w:t xml:space="preserve"> </w:t>
      </w:r>
      <w:r w:rsidRPr="008E10F4">
        <w:rPr>
          <w:rFonts w:cs="Times New Roman"/>
          <w:lang w:val="tr-TR"/>
        </w:rPr>
        <w:t>Avt</w:t>
      </w:r>
      <w:r w:rsidRPr="008E10F4">
        <w:rPr>
          <w:rFonts w:cs="Times New Roman"/>
          <w:spacing w:val="4"/>
          <w:lang w:val="tr-TR"/>
        </w:rPr>
        <w:t xml:space="preserve"> </w:t>
      </w:r>
      <w:r w:rsidRPr="008E10F4">
        <w:rPr>
          <w:rFonts w:cs="Times New Roman"/>
          <w:lang w:val="tr-TR"/>
        </w:rPr>
        <w:t>Nâhiyesi’nde E</w:t>
      </w:r>
      <w:r w:rsidRPr="008E10F4">
        <w:rPr>
          <w:rFonts w:cs="Times New Roman"/>
          <w:spacing w:val="-1"/>
          <w:lang w:val="tr-TR"/>
        </w:rPr>
        <w:t>f</w:t>
      </w:r>
      <w:r w:rsidRPr="008E10F4">
        <w:rPr>
          <w:rFonts w:cs="Times New Roman"/>
          <w:lang w:val="tr-TR"/>
        </w:rPr>
        <w:t>er</w:t>
      </w:r>
      <w:r w:rsidRPr="008E10F4">
        <w:rPr>
          <w:rFonts w:cs="Times New Roman"/>
          <w:spacing w:val="59"/>
          <w:lang w:val="tr-TR"/>
        </w:rPr>
        <w:t xml:space="preserve"> </w:t>
      </w:r>
      <w:r w:rsidRPr="008E10F4">
        <w:rPr>
          <w:rFonts w:cs="Times New Roman"/>
          <w:lang w:val="tr-TR"/>
        </w:rPr>
        <w:t>n</w:t>
      </w:r>
      <w:r w:rsidRPr="008E10F4">
        <w:rPr>
          <w:rFonts w:cs="Times New Roman"/>
          <w:spacing w:val="1"/>
          <w:lang w:val="tr-TR"/>
        </w:rPr>
        <w:t>â</w:t>
      </w:r>
      <w:r w:rsidRPr="008E10F4">
        <w:rPr>
          <w:rFonts w:cs="Times New Roman"/>
          <w:lang w:val="tr-TR"/>
        </w:rPr>
        <w:t>m</w:t>
      </w:r>
      <w:r w:rsidRPr="008E10F4">
        <w:rPr>
          <w:rFonts w:cs="Times New Roman"/>
          <w:spacing w:val="56"/>
          <w:lang w:val="tr-TR"/>
        </w:rPr>
        <w:t xml:space="preserve"> </w:t>
      </w:r>
      <w:r w:rsidRPr="008E10F4">
        <w:rPr>
          <w:rFonts w:cs="Times New Roman"/>
          <w:lang w:val="tr-TR"/>
        </w:rPr>
        <w:t>karye</w:t>
      </w:r>
      <w:r w:rsidRPr="008E10F4">
        <w:rPr>
          <w:rFonts w:cs="Times New Roman"/>
          <w:spacing w:val="58"/>
          <w:lang w:val="tr-TR"/>
        </w:rPr>
        <w:t xml:space="preserve"> </w:t>
      </w:r>
      <w:r w:rsidRPr="008E10F4">
        <w:rPr>
          <w:rFonts w:cs="Times New Roman"/>
          <w:lang w:val="tr-TR"/>
        </w:rPr>
        <w:t>ve</w:t>
      </w:r>
      <w:r w:rsidRPr="008E10F4">
        <w:rPr>
          <w:rFonts w:cs="Times New Roman"/>
          <w:spacing w:val="58"/>
          <w:lang w:val="tr-TR"/>
        </w:rPr>
        <w:t xml:space="preserve"> </w:t>
      </w:r>
      <w:r w:rsidRPr="008E10F4">
        <w:rPr>
          <w:rFonts w:cs="Times New Roman"/>
          <w:lang w:val="tr-TR"/>
        </w:rPr>
        <w:t>ga</w:t>
      </w:r>
      <w:r w:rsidRPr="008E10F4">
        <w:rPr>
          <w:rFonts w:cs="Times New Roman"/>
          <w:spacing w:val="-1"/>
          <w:lang w:val="tr-TR"/>
        </w:rPr>
        <w:t>y</w:t>
      </w:r>
      <w:r w:rsidRPr="008E10F4">
        <w:rPr>
          <w:rFonts w:cs="Times New Roman"/>
          <w:lang w:val="tr-TR"/>
        </w:rPr>
        <w:t>riden</w:t>
      </w:r>
      <w:r w:rsidRPr="008E10F4">
        <w:rPr>
          <w:rFonts w:cs="Times New Roman"/>
          <w:spacing w:val="58"/>
          <w:lang w:val="tr-TR"/>
        </w:rPr>
        <w:t xml:space="preserve"> </w:t>
      </w:r>
      <w:r w:rsidRPr="008E10F4">
        <w:rPr>
          <w:rFonts w:cs="Times New Roman"/>
          <w:lang w:val="tr-TR"/>
        </w:rPr>
        <w:t>doks</w:t>
      </w:r>
      <w:r w:rsidRPr="008E10F4">
        <w:rPr>
          <w:rFonts w:cs="Times New Roman"/>
          <w:spacing w:val="-1"/>
          <w:lang w:val="tr-TR"/>
        </w:rPr>
        <w:t>a</w:t>
      </w:r>
      <w:r w:rsidRPr="008E10F4">
        <w:rPr>
          <w:rFonts w:cs="Times New Roman"/>
          <w:lang w:val="tr-TR"/>
        </w:rPr>
        <w:t>n</w:t>
      </w:r>
      <w:r w:rsidRPr="008E10F4">
        <w:rPr>
          <w:rFonts w:cs="Times New Roman"/>
          <w:spacing w:val="58"/>
          <w:lang w:val="tr-TR"/>
        </w:rPr>
        <w:t xml:space="preserve"> </w:t>
      </w:r>
      <w:r w:rsidRPr="008E10F4">
        <w:rPr>
          <w:rFonts w:cs="Times New Roman"/>
          <w:lang w:val="tr-TR"/>
        </w:rPr>
        <w:t>dokuz</w:t>
      </w:r>
      <w:r w:rsidRPr="008E10F4">
        <w:rPr>
          <w:rFonts w:cs="Times New Roman"/>
          <w:spacing w:val="58"/>
          <w:lang w:val="tr-TR"/>
        </w:rPr>
        <w:t xml:space="preserve"> </w:t>
      </w:r>
      <w:r w:rsidRPr="008E10F4">
        <w:rPr>
          <w:rFonts w:cs="Times New Roman"/>
          <w:lang w:val="tr-TR"/>
        </w:rPr>
        <w:t>bin</w:t>
      </w:r>
      <w:r w:rsidRPr="008E10F4">
        <w:rPr>
          <w:rFonts w:cs="Times New Roman"/>
          <w:spacing w:val="59"/>
          <w:lang w:val="tr-TR"/>
        </w:rPr>
        <w:t xml:space="preserve"> </w:t>
      </w:r>
      <w:r w:rsidRPr="008E10F4">
        <w:rPr>
          <w:rFonts w:cs="Times New Roman"/>
          <w:lang w:val="tr-TR"/>
        </w:rPr>
        <w:t>altı</w:t>
      </w:r>
      <w:r w:rsidRPr="008E10F4">
        <w:rPr>
          <w:rFonts w:cs="Times New Roman"/>
          <w:spacing w:val="59"/>
          <w:lang w:val="tr-TR"/>
        </w:rPr>
        <w:t xml:space="preserve"> </w:t>
      </w:r>
      <w:r w:rsidRPr="008E10F4">
        <w:rPr>
          <w:rFonts w:cs="Times New Roman"/>
          <w:lang w:val="tr-TR"/>
        </w:rPr>
        <w:t>yüz</w:t>
      </w:r>
      <w:r w:rsidRPr="008E10F4">
        <w:rPr>
          <w:rFonts w:cs="Times New Roman"/>
          <w:spacing w:val="57"/>
          <w:lang w:val="tr-TR"/>
        </w:rPr>
        <w:t xml:space="preserve"> </w:t>
      </w:r>
      <w:r w:rsidRPr="008E10F4">
        <w:rPr>
          <w:rFonts w:cs="Times New Roman"/>
          <w:lang w:val="tr-TR"/>
        </w:rPr>
        <w:t>doksan</w:t>
      </w:r>
      <w:r w:rsidRPr="008E10F4">
        <w:rPr>
          <w:rFonts w:cs="Times New Roman"/>
          <w:spacing w:val="59"/>
          <w:lang w:val="tr-TR"/>
        </w:rPr>
        <w:t xml:space="preserve"> </w:t>
      </w:r>
      <w:r w:rsidRPr="008E10F4">
        <w:rPr>
          <w:rFonts w:cs="Times New Roman"/>
          <w:lang w:val="tr-TR"/>
        </w:rPr>
        <w:t>beş</w:t>
      </w:r>
      <w:r w:rsidRPr="008E10F4">
        <w:rPr>
          <w:rFonts w:cs="Times New Roman"/>
          <w:spacing w:val="57"/>
          <w:lang w:val="tr-TR"/>
        </w:rPr>
        <w:t xml:space="preserve"> </w:t>
      </w:r>
      <w:r w:rsidRPr="008E10F4">
        <w:rPr>
          <w:rFonts w:cs="Times New Roman"/>
          <w:lang w:val="tr-TR"/>
        </w:rPr>
        <w:t>akçe</w:t>
      </w:r>
      <w:r w:rsidRPr="008E10F4">
        <w:rPr>
          <w:rFonts w:cs="Times New Roman"/>
          <w:spacing w:val="59"/>
          <w:lang w:val="tr-TR"/>
        </w:rPr>
        <w:t xml:space="preserve"> </w:t>
      </w:r>
      <w:r w:rsidRPr="008E10F4">
        <w:rPr>
          <w:rFonts w:cs="Times New Roman"/>
          <w:lang w:val="tr-TR"/>
        </w:rPr>
        <w:t>zeʿ</w:t>
      </w:r>
      <w:r w:rsidRPr="008E10F4">
        <w:rPr>
          <w:rFonts w:cs="Times New Roman"/>
          <w:spacing w:val="-1"/>
          <w:lang w:val="tr-TR"/>
        </w:rPr>
        <w:t>â</w:t>
      </w:r>
      <w:r w:rsidRPr="008E10F4">
        <w:rPr>
          <w:rFonts w:cs="Times New Roman"/>
          <w:spacing w:val="-2"/>
          <w:lang w:val="tr-TR"/>
        </w:rPr>
        <w:t>m</w:t>
      </w:r>
      <w:r w:rsidRPr="008E10F4">
        <w:rPr>
          <w:rFonts w:cs="Times New Roman"/>
          <w:lang w:val="tr-TR"/>
        </w:rPr>
        <w:t>ete mutasarrıf</w:t>
      </w:r>
      <w:r w:rsidRPr="008E10F4">
        <w:rPr>
          <w:rFonts w:cs="Times New Roman"/>
          <w:spacing w:val="20"/>
          <w:lang w:val="tr-TR"/>
        </w:rPr>
        <w:t xml:space="preserve"> </w:t>
      </w:r>
      <w:r w:rsidRPr="008E10F4">
        <w:rPr>
          <w:rFonts w:cs="Times New Roman"/>
          <w:lang w:val="tr-TR"/>
        </w:rPr>
        <w:t>asâkir-i</w:t>
      </w:r>
      <w:r w:rsidRPr="008E10F4">
        <w:rPr>
          <w:rFonts w:cs="Times New Roman"/>
          <w:spacing w:val="21"/>
          <w:lang w:val="tr-TR"/>
        </w:rPr>
        <w:t xml:space="preserve"> </w:t>
      </w:r>
      <w:r w:rsidRPr="008E10F4">
        <w:rPr>
          <w:rFonts w:cs="Times New Roman"/>
          <w:lang w:val="tr-TR"/>
        </w:rPr>
        <w:t>n</w:t>
      </w:r>
      <w:r w:rsidRPr="008E10F4">
        <w:rPr>
          <w:rFonts w:cs="Times New Roman"/>
          <w:spacing w:val="-1"/>
          <w:lang w:val="tr-TR"/>
        </w:rPr>
        <w:t>i</w:t>
      </w:r>
      <w:r w:rsidRPr="008E10F4">
        <w:rPr>
          <w:rFonts w:cs="Times New Roman"/>
          <w:lang w:val="tr-TR"/>
        </w:rPr>
        <w:t>zâ</w:t>
      </w:r>
      <w:r w:rsidRPr="008E10F4">
        <w:rPr>
          <w:rFonts w:cs="Times New Roman"/>
          <w:spacing w:val="-3"/>
          <w:lang w:val="tr-TR"/>
        </w:rPr>
        <w:t>m</w:t>
      </w:r>
      <w:r w:rsidRPr="008E10F4">
        <w:rPr>
          <w:rFonts w:cs="Times New Roman"/>
          <w:lang w:val="tr-TR"/>
        </w:rPr>
        <w:t>iy</w:t>
      </w:r>
      <w:r w:rsidRPr="008E10F4">
        <w:rPr>
          <w:rFonts w:cs="Times New Roman"/>
          <w:spacing w:val="1"/>
          <w:lang w:val="tr-TR"/>
        </w:rPr>
        <w:t>e</w:t>
      </w:r>
      <w:r w:rsidRPr="008E10F4">
        <w:rPr>
          <w:rFonts w:cs="Times New Roman"/>
          <w:lang w:val="tr-TR"/>
        </w:rPr>
        <w:t>-i</w:t>
      </w:r>
      <w:r w:rsidRPr="008E10F4">
        <w:rPr>
          <w:rFonts w:cs="Times New Roman"/>
          <w:spacing w:val="21"/>
          <w:lang w:val="tr-TR"/>
        </w:rPr>
        <w:t xml:space="preserve"> </w:t>
      </w:r>
      <w:r w:rsidRPr="008E10F4">
        <w:rPr>
          <w:rFonts w:cs="Times New Roman"/>
          <w:lang w:val="tr-TR"/>
        </w:rPr>
        <w:t>şâhânem</w:t>
      </w:r>
      <w:r w:rsidRPr="008E10F4">
        <w:rPr>
          <w:rFonts w:cs="Times New Roman"/>
          <w:spacing w:val="19"/>
          <w:lang w:val="tr-TR"/>
        </w:rPr>
        <w:t xml:space="preserve"> </w:t>
      </w:r>
      <w:r w:rsidRPr="008E10F4">
        <w:rPr>
          <w:rFonts w:cs="Times New Roman"/>
          <w:lang w:val="tr-TR"/>
        </w:rPr>
        <w:t>süvârîsinden</w:t>
      </w:r>
      <w:r w:rsidRPr="008E10F4">
        <w:rPr>
          <w:rFonts w:cs="Times New Roman"/>
          <w:spacing w:val="21"/>
          <w:lang w:val="tr-TR"/>
        </w:rPr>
        <w:t xml:space="preserve"> </w:t>
      </w:r>
      <w:r w:rsidRPr="008E10F4">
        <w:rPr>
          <w:rFonts w:cs="Times New Roman"/>
          <w:lang w:val="tr-TR"/>
        </w:rPr>
        <w:t>Meh</w:t>
      </w:r>
      <w:r w:rsidRPr="008E10F4">
        <w:rPr>
          <w:rFonts w:cs="Times New Roman"/>
          <w:spacing w:val="-3"/>
          <w:lang w:val="tr-TR"/>
        </w:rPr>
        <w:t>m</w:t>
      </w:r>
      <w:r w:rsidRPr="008E10F4">
        <w:rPr>
          <w:rFonts w:cs="Times New Roman"/>
          <w:lang w:val="tr-TR"/>
        </w:rPr>
        <w:t>ed</w:t>
      </w:r>
      <w:r w:rsidRPr="008E10F4">
        <w:rPr>
          <w:rFonts w:cs="Times New Roman"/>
          <w:spacing w:val="21"/>
          <w:lang w:val="tr-TR"/>
        </w:rPr>
        <w:t xml:space="preserve"> </w:t>
      </w:r>
      <w:r w:rsidRPr="008E10F4">
        <w:rPr>
          <w:rFonts w:cs="Times New Roman"/>
          <w:lang w:val="tr-TR"/>
        </w:rPr>
        <w:t>Mikdat</w:t>
      </w:r>
      <w:r w:rsidRPr="008E10F4">
        <w:rPr>
          <w:rFonts w:cs="Times New Roman"/>
          <w:spacing w:val="21"/>
          <w:lang w:val="tr-TR"/>
        </w:rPr>
        <w:t xml:space="preserve"> </w:t>
      </w:r>
      <w:r w:rsidRPr="008E10F4">
        <w:rPr>
          <w:rFonts w:cs="Times New Roman"/>
          <w:lang w:val="tr-TR"/>
        </w:rPr>
        <w:t>vele</w:t>
      </w:r>
      <w:r w:rsidRPr="008E10F4">
        <w:rPr>
          <w:rFonts w:cs="Times New Roman"/>
          <w:spacing w:val="3"/>
          <w:lang w:val="tr-TR"/>
        </w:rPr>
        <w:t>d</w:t>
      </w:r>
      <w:r w:rsidRPr="008E10F4">
        <w:rPr>
          <w:rFonts w:cs="Times New Roman"/>
          <w:spacing w:val="-1"/>
          <w:lang w:val="tr-TR"/>
        </w:rPr>
        <w:t>-</w:t>
      </w:r>
      <w:r w:rsidRPr="008E10F4">
        <w:rPr>
          <w:rFonts w:cs="Times New Roman"/>
          <w:lang w:val="tr-TR"/>
        </w:rPr>
        <w:t>i</w:t>
      </w:r>
      <w:r w:rsidRPr="008E10F4">
        <w:rPr>
          <w:rFonts w:cs="Times New Roman"/>
          <w:spacing w:val="21"/>
          <w:lang w:val="tr-TR"/>
        </w:rPr>
        <w:t xml:space="preserve"> </w:t>
      </w:r>
      <w:r w:rsidRPr="008E10F4">
        <w:rPr>
          <w:rFonts w:cs="Times New Roman"/>
          <w:lang w:val="tr-TR"/>
        </w:rPr>
        <w:t>Meh</w:t>
      </w:r>
      <w:r w:rsidRPr="008E10F4">
        <w:rPr>
          <w:rFonts w:cs="Times New Roman"/>
          <w:spacing w:val="-2"/>
          <w:lang w:val="tr-TR"/>
        </w:rPr>
        <w:t>m</w:t>
      </w:r>
      <w:r w:rsidRPr="008E10F4">
        <w:rPr>
          <w:rFonts w:cs="Times New Roman"/>
          <w:lang w:val="tr-TR"/>
        </w:rPr>
        <w:t>ed</w:t>
      </w:r>
      <w:r w:rsidR="005F33D7" w:rsidRPr="008E10F4">
        <w:rPr>
          <w:rFonts w:cs="Times New Roman"/>
          <w:lang w:val="tr-TR"/>
        </w:rPr>
        <w:t xml:space="preserve"> </w:t>
      </w:r>
      <w:r w:rsidRPr="008E10F4">
        <w:rPr>
          <w:rFonts w:cs="Times New Roman"/>
          <w:lang w:val="tr-TR"/>
        </w:rPr>
        <w:t>E</w:t>
      </w:r>
      <w:r w:rsidRPr="008E10F4">
        <w:rPr>
          <w:rFonts w:cs="Times New Roman"/>
          <w:spacing w:val="-2"/>
          <w:lang w:val="tr-TR"/>
        </w:rPr>
        <w:t>m</w:t>
      </w:r>
      <w:r w:rsidRPr="008E10F4">
        <w:rPr>
          <w:rFonts w:cs="Times New Roman"/>
          <w:lang w:val="tr-TR"/>
        </w:rPr>
        <w:t>in’in</w:t>
      </w:r>
      <w:r w:rsidRPr="008E10F4">
        <w:rPr>
          <w:rFonts w:cs="Times New Roman"/>
          <w:spacing w:val="7"/>
          <w:lang w:val="tr-TR"/>
        </w:rPr>
        <w:t xml:space="preserve"> </w:t>
      </w:r>
      <w:r w:rsidRPr="008E10F4">
        <w:rPr>
          <w:rFonts w:cs="Times New Roman"/>
          <w:lang w:val="tr-TR"/>
        </w:rPr>
        <w:t>ve</w:t>
      </w:r>
      <w:r w:rsidRPr="008E10F4">
        <w:rPr>
          <w:rFonts w:cs="Times New Roman"/>
          <w:spacing w:val="6"/>
          <w:lang w:val="tr-TR"/>
        </w:rPr>
        <w:t xml:space="preserve"> </w:t>
      </w:r>
      <w:r w:rsidRPr="008E10F4">
        <w:rPr>
          <w:rFonts w:cs="Times New Roman"/>
          <w:lang w:val="tr-TR"/>
        </w:rPr>
        <w:t>karye-i</w:t>
      </w:r>
      <w:r w:rsidRPr="008E10F4">
        <w:rPr>
          <w:rFonts w:cs="Times New Roman"/>
          <w:spacing w:val="6"/>
          <w:lang w:val="tr-TR"/>
        </w:rPr>
        <w:t xml:space="preserve"> </w:t>
      </w:r>
      <w:r w:rsidRPr="008E10F4">
        <w:rPr>
          <w:rFonts w:cs="Times New Roman"/>
          <w:spacing w:val="-2"/>
          <w:lang w:val="tr-TR"/>
        </w:rPr>
        <w:t>m</w:t>
      </w:r>
      <w:r w:rsidRPr="008E10F4">
        <w:rPr>
          <w:rFonts w:cs="Times New Roman"/>
          <w:spacing w:val="1"/>
          <w:lang w:val="tr-TR"/>
        </w:rPr>
        <w:t>e</w:t>
      </w:r>
      <w:r w:rsidRPr="008E10F4">
        <w:rPr>
          <w:rFonts w:cs="Times New Roman"/>
          <w:lang w:val="tr-TR"/>
        </w:rPr>
        <w:t>rkû</w:t>
      </w:r>
      <w:r w:rsidRPr="008E10F4">
        <w:rPr>
          <w:rFonts w:cs="Times New Roman"/>
          <w:spacing w:val="-2"/>
          <w:lang w:val="tr-TR"/>
        </w:rPr>
        <w:t>m</w:t>
      </w:r>
      <w:r w:rsidRPr="008E10F4">
        <w:rPr>
          <w:rFonts w:cs="Times New Roman"/>
          <w:lang w:val="tr-TR"/>
        </w:rPr>
        <w:t>enin</w:t>
      </w:r>
      <w:r w:rsidRPr="008E10F4">
        <w:rPr>
          <w:rFonts w:cs="Times New Roman"/>
          <w:spacing w:val="6"/>
          <w:lang w:val="tr-TR"/>
        </w:rPr>
        <w:t xml:space="preserve"> </w:t>
      </w:r>
      <w:r w:rsidRPr="008E10F4">
        <w:rPr>
          <w:rFonts w:cs="Times New Roman"/>
          <w:lang w:val="tr-TR"/>
        </w:rPr>
        <w:t>bâkî</w:t>
      </w:r>
      <w:r w:rsidRPr="008E10F4">
        <w:rPr>
          <w:rFonts w:cs="Times New Roman"/>
          <w:spacing w:val="7"/>
          <w:lang w:val="tr-TR"/>
        </w:rPr>
        <w:t xml:space="preserve"> </w:t>
      </w:r>
      <w:r w:rsidRPr="008E10F4">
        <w:rPr>
          <w:rFonts w:cs="Times New Roman"/>
          <w:lang w:val="tr-TR"/>
        </w:rPr>
        <w:t>y</w:t>
      </w:r>
      <w:r w:rsidRPr="008E10F4">
        <w:rPr>
          <w:rFonts w:cs="Times New Roman"/>
          <w:spacing w:val="-1"/>
          <w:lang w:val="tr-TR"/>
        </w:rPr>
        <w:t>a</w:t>
      </w:r>
      <w:r w:rsidRPr="008E10F4">
        <w:rPr>
          <w:rFonts w:cs="Times New Roman"/>
          <w:lang w:val="tr-TR"/>
        </w:rPr>
        <w:t>zusu</w:t>
      </w:r>
      <w:r w:rsidRPr="008E10F4">
        <w:rPr>
          <w:rFonts w:cs="Times New Roman"/>
          <w:spacing w:val="6"/>
          <w:lang w:val="tr-TR"/>
        </w:rPr>
        <w:t xml:space="preserve"> </w:t>
      </w:r>
      <w:r w:rsidRPr="008E10F4">
        <w:rPr>
          <w:rFonts w:cs="Times New Roman"/>
          <w:lang w:val="tr-TR"/>
        </w:rPr>
        <w:t>müştereki</w:t>
      </w:r>
      <w:r w:rsidRPr="008E10F4">
        <w:rPr>
          <w:rFonts w:cs="Times New Roman"/>
          <w:spacing w:val="6"/>
          <w:lang w:val="tr-TR"/>
        </w:rPr>
        <w:t xml:space="preserve"> </w:t>
      </w:r>
      <w:r w:rsidRPr="008E10F4">
        <w:rPr>
          <w:rFonts w:cs="Times New Roman"/>
          <w:spacing w:val="-2"/>
          <w:lang w:val="tr-TR"/>
        </w:rPr>
        <w:t>k</w:t>
      </w:r>
      <w:r w:rsidRPr="008E10F4">
        <w:rPr>
          <w:rFonts w:cs="Times New Roman"/>
          <w:lang w:val="tr-TR"/>
        </w:rPr>
        <w:t>aydlarında</w:t>
      </w:r>
      <w:r w:rsidRPr="008E10F4">
        <w:rPr>
          <w:rFonts w:cs="Times New Roman"/>
          <w:spacing w:val="6"/>
          <w:lang w:val="tr-TR"/>
        </w:rPr>
        <w:t xml:space="preserve"> </w:t>
      </w:r>
      <w:r w:rsidRPr="008E10F4">
        <w:rPr>
          <w:rFonts w:cs="Times New Roman"/>
          <w:lang w:val="tr-TR"/>
        </w:rPr>
        <w:t>ve</w:t>
      </w:r>
      <w:r w:rsidRPr="008E10F4">
        <w:rPr>
          <w:rFonts w:cs="Times New Roman"/>
          <w:spacing w:val="7"/>
          <w:lang w:val="tr-TR"/>
        </w:rPr>
        <w:t xml:space="preserve"> </w:t>
      </w:r>
      <w:r w:rsidRPr="008E10F4">
        <w:rPr>
          <w:rFonts w:cs="Times New Roman"/>
          <w:lang w:val="tr-TR"/>
        </w:rPr>
        <w:t>yine</w:t>
      </w:r>
      <w:r w:rsidRPr="008E10F4">
        <w:rPr>
          <w:rFonts w:cs="Times New Roman"/>
          <w:spacing w:val="6"/>
          <w:lang w:val="tr-TR"/>
        </w:rPr>
        <w:t xml:space="preserve"> </w:t>
      </w:r>
      <w:r w:rsidRPr="008E10F4">
        <w:rPr>
          <w:rFonts w:cs="Times New Roman"/>
          <w:lang w:val="tr-TR"/>
        </w:rPr>
        <w:t>T</w:t>
      </w:r>
      <w:r w:rsidRPr="008E10F4">
        <w:rPr>
          <w:rFonts w:cs="Times New Roman"/>
          <w:spacing w:val="-2"/>
          <w:lang w:val="tr-TR"/>
        </w:rPr>
        <w:t>o</w:t>
      </w:r>
      <w:r w:rsidRPr="008E10F4">
        <w:rPr>
          <w:rFonts w:cs="Times New Roman"/>
          <w:lang w:val="tr-TR"/>
        </w:rPr>
        <w:t>rul Nâhiyesi’</w:t>
      </w:r>
      <w:r w:rsidRPr="008E10F4">
        <w:rPr>
          <w:rFonts w:cs="Times New Roman"/>
          <w:spacing w:val="-2"/>
          <w:lang w:val="tr-TR"/>
        </w:rPr>
        <w:t>n</w:t>
      </w:r>
      <w:r w:rsidRPr="008E10F4">
        <w:rPr>
          <w:rFonts w:cs="Times New Roman"/>
          <w:lang w:val="tr-TR"/>
        </w:rPr>
        <w:t>e</w:t>
      </w:r>
      <w:r w:rsidRPr="008E10F4">
        <w:rPr>
          <w:rFonts w:cs="Times New Roman"/>
          <w:spacing w:val="13"/>
          <w:lang w:val="tr-TR"/>
        </w:rPr>
        <w:t xml:space="preserve"> </w:t>
      </w:r>
      <w:r w:rsidRPr="008E10F4">
        <w:rPr>
          <w:rFonts w:cs="Times New Roman"/>
          <w:lang w:val="tr-TR"/>
        </w:rPr>
        <w:t>tâbiʿ</w:t>
      </w:r>
      <w:r w:rsidRPr="008E10F4">
        <w:rPr>
          <w:rFonts w:cs="Times New Roman"/>
          <w:spacing w:val="14"/>
          <w:lang w:val="tr-TR"/>
        </w:rPr>
        <w:t xml:space="preserve"> </w:t>
      </w:r>
      <w:r w:rsidRPr="008E10F4">
        <w:rPr>
          <w:rFonts w:cs="Times New Roman"/>
          <w:lang w:val="tr-TR"/>
        </w:rPr>
        <w:t>neferât</w:t>
      </w:r>
      <w:r w:rsidRPr="008E10F4">
        <w:rPr>
          <w:rFonts w:cs="Times New Roman"/>
          <w:spacing w:val="13"/>
          <w:lang w:val="tr-TR"/>
        </w:rPr>
        <w:t xml:space="preserve"> </w:t>
      </w:r>
      <w:r w:rsidRPr="008E10F4">
        <w:rPr>
          <w:rFonts w:cs="Times New Roman"/>
          <w:lang w:val="tr-TR"/>
        </w:rPr>
        <w:t>ile</w:t>
      </w:r>
      <w:r w:rsidRPr="008E10F4">
        <w:rPr>
          <w:rFonts w:cs="Times New Roman"/>
          <w:spacing w:val="14"/>
          <w:lang w:val="tr-TR"/>
        </w:rPr>
        <w:t xml:space="preserve"> </w:t>
      </w:r>
      <w:r w:rsidRPr="008E10F4">
        <w:rPr>
          <w:rFonts w:cs="Times New Roman"/>
          <w:lang w:val="tr-TR"/>
        </w:rPr>
        <w:t>kar</w:t>
      </w:r>
      <w:r w:rsidRPr="008E10F4">
        <w:rPr>
          <w:rFonts w:cs="Times New Roman"/>
          <w:spacing w:val="-2"/>
          <w:lang w:val="tr-TR"/>
        </w:rPr>
        <w:t>y</w:t>
      </w:r>
      <w:r w:rsidRPr="008E10F4">
        <w:rPr>
          <w:rFonts w:cs="Times New Roman"/>
          <w:spacing w:val="3"/>
          <w:lang w:val="tr-TR"/>
        </w:rPr>
        <w:t>e</w:t>
      </w:r>
      <w:r w:rsidRPr="008E10F4">
        <w:rPr>
          <w:rFonts w:cs="Times New Roman"/>
          <w:lang w:val="tr-TR"/>
        </w:rPr>
        <w:t>-i</w:t>
      </w:r>
      <w:r w:rsidRPr="008E10F4">
        <w:rPr>
          <w:rFonts w:cs="Times New Roman"/>
          <w:spacing w:val="13"/>
          <w:lang w:val="tr-TR"/>
        </w:rPr>
        <w:t xml:space="preserve"> </w:t>
      </w:r>
      <w:r w:rsidRPr="008E10F4">
        <w:rPr>
          <w:rFonts w:cs="Times New Roman"/>
          <w:lang w:val="tr-TR"/>
        </w:rPr>
        <w:t>Kardem</w:t>
      </w:r>
      <w:r w:rsidRPr="008E10F4">
        <w:rPr>
          <w:rFonts w:cs="Times New Roman"/>
          <w:spacing w:val="13"/>
          <w:lang w:val="tr-TR"/>
        </w:rPr>
        <w:t xml:space="preserve"> </w:t>
      </w:r>
      <w:r w:rsidRPr="008E10F4">
        <w:rPr>
          <w:rFonts w:cs="Times New Roman"/>
          <w:lang w:val="tr-TR"/>
        </w:rPr>
        <w:t>ve</w:t>
      </w:r>
      <w:r w:rsidRPr="008E10F4">
        <w:rPr>
          <w:rFonts w:cs="Times New Roman"/>
          <w:spacing w:val="15"/>
          <w:lang w:val="tr-TR"/>
        </w:rPr>
        <w:t xml:space="preserve"> </w:t>
      </w:r>
      <w:r w:rsidRPr="008E10F4">
        <w:rPr>
          <w:rFonts w:cs="Times New Roman"/>
          <w:lang w:val="tr-TR"/>
        </w:rPr>
        <w:t>hâsılı</w:t>
      </w:r>
      <w:r w:rsidRPr="008E10F4">
        <w:rPr>
          <w:rFonts w:cs="Times New Roman"/>
          <w:spacing w:val="13"/>
          <w:lang w:val="tr-TR"/>
        </w:rPr>
        <w:t xml:space="preserve"> </w:t>
      </w:r>
      <w:r w:rsidRPr="008E10F4">
        <w:rPr>
          <w:rFonts w:cs="Times New Roman"/>
          <w:lang w:val="tr-TR"/>
        </w:rPr>
        <w:t>tah</w:t>
      </w:r>
      <w:r w:rsidRPr="008E10F4">
        <w:rPr>
          <w:rFonts w:cs="Times New Roman"/>
          <w:spacing w:val="-1"/>
          <w:lang w:val="tr-TR"/>
        </w:rPr>
        <w:t>t</w:t>
      </w:r>
      <w:r w:rsidRPr="008E10F4">
        <w:rPr>
          <w:rFonts w:cs="Times New Roman"/>
          <w:lang w:val="tr-TR"/>
        </w:rPr>
        <w:t>ı</w:t>
      </w:r>
      <w:r w:rsidRPr="008E10F4">
        <w:rPr>
          <w:rFonts w:cs="Times New Roman"/>
          <w:spacing w:val="-1"/>
          <w:lang w:val="tr-TR"/>
        </w:rPr>
        <w:t>n</w:t>
      </w:r>
      <w:r w:rsidRPr="008E10F4">
        <w:rPr>
          <w:rFonts w:cs="Times New Roman"/>
          <w:lang w:val="tr-TR"/>
        </w:rPr>
        <w:t>da</w:t>
      </w:r>
      <w:r w:rsidRPr="008E10F4">
        <w:rPr>
          <w:rFonts w:cs="Times New Roman"/>
          <w:spacing w:val="14"/>
          <w:lang w:val="tr-TR"/>
        </w:rPr>
        <w:t xml:space="preserve"> </w:t>
      </w:r>
      <w:r w:rsidRPr="008E10F4">
        <w:rPr>
          <w:rFonts w:cs="Times New Roman"/>
          <w:lang w:val="tr-TR"/>
        </w:rPr>
        <w:t>bennâk</w:t>
      </w:r>
      <w:r w:rsidRPr="008E10F4">
        <w:rPr>
          <w:rFonts w:cs="Times New Roman"/>
          <w:spacing w:val="14"/>
          <w:lang w:val="tr-TR"/>
        </w:rPr>
        <w:t xml:space="preserve"> </w:t>
      </w:r>
      <w:r w:rsidRPr="008E10F4">
        <w:rPr>
          <w:rFonts w:cs="Times New Roman"/>
          <w:lang w:val="tr-TR"/>
        </w:rPr>
        <w:t>ve</w:t>
      </w:r>
      <w:r w:rsidRPr="008E10F4">
        <w:rPr>
          <w:rFonts w:cs="Times New Roman"/>
          <w:spacing w:val="14"/>
          <w:lang w:val="tr-TR"/>
        </w:rPr>
        <w:t xml:space="preserve"> </w:t>
      </w:r>
      <w:r w:rsidRPr="008E10F4">
        <w:rPr>
          <w:rFonts w:cs="Times New Roman"/>
          <w:lang w:val="tr-TR"/>
        </w:rPr>
        <w:t>hınta</w:t>
      </w:r>
      <w:r w:rsidRPr="008E10F4">
        <w:rPr>
          <w:rFonts w:cs="Times New Roman"/>
          <w:spacing w:val="14"/>
          <w:lang w:val="tr-TR"/>
        </w:rPr>
        <w:t xml:space="preserve"> </w:t>
      </w:r>
      <w:r w:rsidRPr="008E10F4">
        <w:rPr>
          <w:rFonts w:cs="Times New Roman"/>
          <w:lang w:val="tr-TR"/>
        </w:rPr>
        <w:t>ve</w:t>
      </w:r>
      <w:r w:rsidRPr="008E10F4">
        <w:rPr>
          <w:rFonts w:cs="Times New Roman"/>
          <w:spacing w:val="14"/>
          <w:lang w:val="tr-TR"/>
        </w:rPr>
        <w:t xml:space="preserve"> </w:t>
      </w:r>
      <w:r w:rsidRPr="008E10F4">
        <w:rPr>
          <w:rFonts w:cs="Times New Roman"/>
          <w:lang w:val="tr-TR"/>
        </w:rPr>
        <w:t>şaʿîr yekûn</w:t>
      </w:r>
      <w:r w:rsidRPr="008E10F4">
        <w:rPr>
          <w:rFonts w:cs="Times New Roman"/>
          <w:spacing w:val="42"/>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42"/>
          <w:lang w:val="tr-TR"/>
        </w:rPr>
        <w:t xml:space="preserve"> </w:t>
      </w:r>
      <w:r w:rsidRPr="008E10F4">
        <w:rPr>
          <w:rFonts w:cs="Times New Roman"/>
          <w:lang w:val="tr-TR"/>
        </w:rPr>
        <w:t>gayri</w:t>
      </w:r>
      <w:r w:rsidRPr="008E10F4">
        <w:rPr>
          <w:rFonts w:cs="Times New Roman"/>
          <w:spacing w:val="-1"/>
          <w:lang w:val="tr-TR"/>
        </w:rPr>
        <w:t>h</w:t>
      </w:r>
      <w:r w:rsidRPr="008E10F4">
        <w:rPr>
          <w:rFonts w:cs="Times New Roman"/>
          <w:lang w:val="tr-TR"/>
        </w:rPr>
        <w:t>i</w:t>
      </w:r>
      <w:r w:rsidRPr="008E10F4">
        <w:rPr>
          <w:rFonts w:cs="Times New Roman"/>
          <w:spacing w:val="42"/>
          <w:lang w:val="tr-TR"/>
        </w:rPr>
        <w:t xml:space="preserve"> </w:t>
      </w:r>
      <w:r w:rsidRPr="008E10F4">
        <w:rPr>
          <w:rFonts w:cs="Times New Roman"/>
          <w:lang w:val="tr-TR"/>
        </w:rPr>
        <w:t>d</w:t>
      </w:r>
      <w:r w:rsidRPr="008E10F4">
        <w:rPr>
          <w:rFonts w:cs="Times New Roman"/>
          <w:spacing w:val="-2"/>
          <w:lang w:val="tr-TR"/>
        </w:rPr>
        <w:t>o</w:t>
      </w:r>
      <w:r w:rsidRPr="008E10F4">
        <w:rPr>
          <w:rFonts w:cs="Times New Roman"/>
          <w:lang w:val="tr-TR"/>
        </w:rPr>
        <w:t>kuz</w:t>
      </w:r>
      <w:r w:rsidRPr="008E10F4">
        <w:rPr>
          <w:rFonts w:cs="Times New Roman"/>
          <w:spacing w:val="42"/>
          <w:lang w:val="tr-TR"/>
        </w:rPr>
        <w:t xml:space="preserve"> </w:t>
      </w:r>
      <w:r w:rsidRPr="008E10F4">
        <w:rPr>
          <w:rFonts w:cs="Times New Roman"/>
          <w:lang w:val="tr-TR"/>
        </w:rPr>
        <w:t>bin</w:t>
      </w:r>
      <w:r w:rsidRPr="008E10F4">
        <w:rPr>
          <w:rFonts w:cs="Times New Roman"/>
          <w:spacing w:val="42"/>
          <w:lang w:val="tr-TR"/>
        </w:rPr>
        <w:t xml:space="preserve"> </w:t>
      </w:r>
      <w:r w:rsidRPr="008E10F4">
        <w:rPr>
          <w:rFonts w:cs="Times New Roman"/>
          <w:lang w:val="tr-TR"/>
        </w:rPr>
        <w:t>akçe</w:t>
      </w:r>
      <w:r w:rsidRPr="008E10F4">
        <w:rPr>
          <w:rFonts w:cs="Times New Roman"/>
          <w:spacing w:val="41"/>
          <w:lang w:val="tr-TR"/>
        </w:rPr>
        <w:t xml:space="preserve"> </w:t>
      </w:r>
      <w:r w:rsidRPr="008E10F4">
        <w:rPr>
          <w:rFonts w:cs="Times New Roman"/>
          <w:lang w:val="tr-TR"/>
        </w:rPr>
        <w:t>yazu</w:t>
      </w:r>
      <w:r w:rsidRPr="008E10F4">
        <w:rPr>
          <w:rFonts w:cs="Times New Roman"/>
          <w:spacing w:val="42"/>
          <w:lang w:val="tr-TR"/>
        </w:rPr>
        <w:t xml:space="preserve"> </w:t>
      </w:r>
      <w:r w:rsidRPr="008E10F4">
        <w:rPr>
          <w:rFonts w:cs="Times New Roman"/>
          <w:lang w:val="tr-TR"/>
        </w:rPr>
        <w:t>ile</w:t>
      </w:r>
      <w:r w:rsidRPr="008E10F4">
        <w:rPr>
          <w:rFonts w:cs="Times New Roman"/>
          <w:spacing w:val="41"/>
          <w:lang w:val="tr-TR"/>
        </w:rPr>
        <w:t xml:space="preserve"> </w:t>
      </w:r>
      <w:r w:rsidRPr="008E10F4">
        <w:rPr>
          <w:rFonts w:cs="Times New Roman"/>
          <w:spacing w:val="-2"/>
          <w:lang w:val="tr-TR"/>
        </w:rPr>
        <w:t>d</w:t>
      </w:r>
      <w:r w:rsidRPr="008E10F4">
        <w:rPr>
          <w:rFonts w:cs="Times New Roman"/>
          <w:lang w:val="tr-TR"/>
        </w:rPr>
        <w:t>efte</w:t>
      </w:r>
      <w:r w:rsidRPr="008E10F4">
        <w:rPr>
          <w:rFonts w:cs="Times New Roman"/>
          <w:spacing w:val="3"/>
          <w:lang w:val="tr-TR"/>
        </w:rPr>
        <w:t>r</w:t>
      </w:r>
      <w:r w:rsidRPr="008E10F4">
        <w:rPr>
          <w:rFonts w:cs="Times New Roman"/>
          <w:spacing w:val="-1"/>
          <w:lang w:val="tr-TR"/>
        </w:rPr>
        <w:t>-</w:t>
      </w:r>
      <w:r w:rsidRPr="008E10F4">
        <w:rPr>
          <w:rFonts w:cs="Times New Roman"/>
          <w:lang w:val="tr-TR"/>
        </w:rPr>
        <w:t>i</w:t>
      </w:r>
      <w:r w:rsidRPr="008E10F4">
        <w:rPr>
          <w:rFonts w:cs="Times New Roman"/>
          <w:spacing w:val="42"/>
          <w:lang w:val="tr-TR"/>
        </w:rPr>
        <w:t xml:space="preserve"> </w:t>
      </w:r>
      <w:r w:rsidRPr="008E10F4">
        <w:rPr>
          <w:rFonts w:cs="Times New Roman"/>
          <w:spacing w:val="-2"/>
          <w:lang w:val="tr-TR"/>
        </w:rPr>
        <w:t>m</w:t>
      </w:r>
      <w:r w:rsidRPr="008E10F4">
        <w:rPr>
          <w:rFonts w:cs="Times New Roman"/>
          <w:lang w:val="tr-TR"/>
        </w:rPr>
        <w:t>ufâssalda</w:t>
      </w:r>
      <w:r w:rsidRPr="008E10F4">
        <w:rPr>
          <w:rFonts w:cs="Times New Roman"/>
          <w:spacing w:val="42"/>
          <w:lang w:val="tr-TR"/>
        </w:rPr>
        <w:t xml:space="preserve"> </w:t>
      </w:r>
      <w:r w:rsidRPr="008E10F4">
        <w:rPr>
          <w:rFonts w:cs="Times New Roman"/>
          <w:spacing w:val="-2"/>
          <w:lang w:val="tr-TR"/>
        </w:rPr>
        <w:t>m</w:t>
      </w:r>
      <w:r w:rsidRPr="008E10F4">
        <w:rPr>
          <w:rFonts w:cs="Times New Roman"/>
          <w:lang w:val="tr-TR"/>
        </w:rPr>
        <w:t>uharrer</w:t>
      </w:r>
      <w:r w:rsidRPr="008E10F4">
        <w:rPr>
          <w:rFonts w:cs="Times New Roman"/>
          <w:spacing w:val="41"/>
          <w:lang w:val="tr-TR"/>
        </w:rPr>
        <w:t xml:space="preserve"> </w:t>
      </w:r>
      <w:r w:rsidRPr="008E10F4">
        <w:rPr>
          <w:rFonts w:cs="Times New Roman"/>
          <w:lang w:val="tr-TR"/>
        </w:rPr>
        <w:t>kale</w:t>
      </w:r>
      <w:r w:rsidRPr="008E10F4">
        <w:rPr>
          <w:rFonts w:cs="Times New Roman"/>
          <w:spacing w:val="-2"/>
          <w:lang w:val="tr-TR"/>
        </w:rPr>
        <w:t>m</w:t>
      </w:r>
      <w:r w:rsidRPr="008E10F4">
        <w:rPr>
          <w:rFonts w:cs="Times New Roman"/>
          <w:lang w:val="tr-TR"/>
        </w:rPr>
        <w:t>iy</w:t>
      </w:r>
      <w:r w:rsidRPr="008E10F4">
        <w:rPr>
          <w:rFonts w:cs="Times New Roman"/>
          <w:spacing w:val="3"/>
          <w:lang w:val="tr-TR"/>
        </w:rPr>
        <w:t>l</w:t>
      </w:r>
      <w:r w:rsidRPr="008E10F4">
        <w:rPr>
          <w:rFonts w:cs="Times New Roman"/>
          <w:lang w:val="tr-TR"/>
        </w:rPr>
        <w:t>e tah</w:t>
      </w:r>
      <w:r w:rsidRPr="008E10F4">
        <w:rPr>
          <w:rFonts w:cs="Times New Roman"/>
          <w:spacing w:val="-1"/>
          <w:lang w:val="tr-TR"/>
        </w:rPr>
        <w:t>r</w:t>
      </w:r>
      <w:r w:rsidRPr="008E10F4">
        <w:rPr>
          <w:rFonts w:cs="Times New Roman"/>
          <w:lang w:val="tr-TR"/>
        </w:rPr>
        <w:t>îr</w:t>
      </w:r>
      <w:r w:rsidRPr="008E10F4">
        <w:rPr>
          <w:rFonts w:cs="Times New Roman"/>
          <w:spacing w:val="2"/>
          <w:lang w:val="tr-TR"/>
        </w:rPr>
        <w:t xml:space="preserve"> </w:t>
      </w:r>
      <w:r w:rsidRPr="008E10F4">
        <w:rPr>
          <w:rFonts w:cs="Times New Roman"/>
          <w:lang w:val="tr-TR"/>
        </w:rPr>
        <w:t>ve</w:t>
      </w:r>
      <w:r w:rsidRPr="008E10F4">
        <w:rPr>
          <w:rFonts w:cs="Times New Roman"/>
          <w:spacing w:val="2"/>
          <w:lang w:val="tr-TR"/>
        </w:rPr>
        <w:t xml:space="preserve"> </w:t>
      </w:r>
      <w:r w:rsidRPr="008E10F4">
        <w:rPr>
          <w:rFonts w:cs="Times New Roman"/>
          <w:lang w:val="tr-TR"/>
        </w:rPr>
        <w:t>defte</w:t>
      </w:r>
      <w:r w:rsidRPr="008E10F4">
        <w:rPr>
          <w:rFonts w:cs="Times New Roman"/>
          <w:spacing w:val="1"/>
          <w:lang w:val="tr-TR"/>
        </w:rPr>
        <w:t>r</w:t>
      </w:r>
      <w:r w:rsidRPr="008E10F4">
        <w:rPr>
          <w:rFonts w:cs="Times New Roman"/>
          <w:spacing w:val="-1"/>
          <w:lang w:val="tr-TR"/>
        </w:rPr>
        <w:t>-</w:t>
      </w:r>
      <w:r w:rsidRPr="008E10F4">
        <w:rPr>
          <w:rFonts w:cs="Times New Roman"/>
          <w:lang w:val="tr-TR"/>
        </w:rPr>
        <w:t>i</w:t>
      </w:r>
      <w:r w:rsidRPr="008E10F4">
        <w:rPr>
          <w:rFonts w:cs="Times New Roman"/>
          <w:spacing w:val="2"/>
          <w:lang w:val="tr-TR"/>
        </w:rPr>
        <w:t xml:space="preserve"> </w:t>
      </w:r>
      <w:r w:rsidRPr="008E10F4">
        <w:rPr>
          <w:rFonts w:cs="Times New Roman"/>
          <w:lang w:val="tr-TR"/>
        </w:rPr>
        <w:t>ic</w:t>
      </w:r>
      <w:r w:rsidRPr="008E10F4">
        <w:rPr>
          <w:rFonts w:cs="Times New Roman"/>
          <w:spacing w:val="-2"/>
          <w:lang w:val="tr-TR"/>
        </w:rPr>
        <w:t>m</w:t>
      </w:r>
      <w:r w:rsidRPr="008E10F4">
        <w:rPr>
          <w:rFonts w:cs="Times New Roman"/>
          <w:lang w:val="tr-TR"/>
        </w:rPr>
        <w:t>âlde</w:t>
      </w:r>
      <w:r w:rsidRPr="008E10F4">
        <w:rPr>
          <w:rFonts w:cs="Times New Roman"/>
          <w:spacing w:val="1"/>
          <w:lang w:val="tr-TR"/>
        </w:rPr>
        <w:t xml:space="preserve"> </w:t>
      </w:r>
      <w:r w:rsidRPr="008E10F4">
        <w:rPr>
          <w:rFonts w:cs="Times New Roman"/>
          <w:lang w:val="tr-TR"/>
        </w:rPr>
        <w:t>te</w:t>
      </w:r>
      <w:r w:rsidRPr="008E10F4">
        <w:rPr>
          <w:rFonts w:cs="Times New Roman"/>
          <w:spacing w:val="-2"/>
          <w:lang w:val="tr-TR"/>
        </w:rPr>
        <w:t>m</w:t>
      </w:r>
      <w:r w:rsidRPr="008E10F4">
        <w:rPr>
          <w:rFonts w:cs="Times New Roman"/>
          <w:spacing w:val="1"/>
          <w:lang w:val="tr-TR"/>
        </w:rPr>
        <w:t>â</w:t>
      </w:r>
      <w:r w:rsidRPr="008E10F4">
        <w:rPr>
          <w:rFonts w:cs="Times New Roman"/>
          <w:spacing w:val="-1"/>
          <w:lang w:val="tr-TR"/>
        </w:rPr>
        <w:t>m</w:t>
      </w:r>
      <w:r w:rsidRPr="008E10F4">
        <w:rPr>
          <w:rFonts w:cs="Times New Roman"/>
          <w:lang w:val="tr-TR"/>
        </w:rPr>
        <w:t>-ı</w:t>
      </w:r>
      <w:r w:rsidRPr="008E10F4">
        <w:rPr>
          <w:rFonts w:cs="Times New Roman"/>
          <w:spacing w:val="2"/>
          <w:lang w:val="tr-TR"/>
        </w:rPr>
        <w:t xml:space="preserve"> </w:t>
      </w:r>
      <w:r w:rsidRPr="008E10F4">
        <w:rPr>
          <w:rFonts w:cs="Times New Roman"/>
          <w:lang w:val="tr-TR"/>
        </w:rPr>
        <w:t>y</w:t>
      </w:r>
      <w:r w:rsidRPr="008E10F4">
        <w:rPr>
          <w:rFonts w:cs="Times New Roman"/>
          <w:spacing w:val="1"/>
          <w:lang w:val="tr-TR"/>
        </w:rPr>
        <w:t>a</w:t>
      </w:r>
      <w:r w:rsidRPr="008E10F4">
        <w:rPr>
          <w:rFonts w:cs="Times New Roman"/>
          <w:lang w:val="tr-TR"/>
        </w:rPr>
        <w:t>zû-yı</w:t>
      </w:r>
      <w:r w:rsidRPr="008E10F4">
        <w:rPr>
          <w:rFonts w:cs="Times New Roman"/>
          <w:spacing w:val="2"/>
          <w:lang w:val="tr-TR"/>
        </w:rPr>
        <w:t xml:space="preserve"> </w:t>
      </w:r>
      <w:r w:rsidRPr="008E10F4">
        <w:rPr>
          <w:rFonts w:cs="Times New Roman"/>
          <w:spacing w:val="-2"/>
          <w:lang w:val="tr-TR"/>
        </w:rPr>
        <w:t>m</w:t>
      </w:r>
      <w:r w:rsidRPr="008E10F4">
        <w:rPr>
          <w:rFonts w:cs="Times New Roman"/>
          <w:lang w:val="tr-TR"/>
        </w:rPr>
        <w:t>ezkûresi</w:t>
      </w:r>
      <w:r w:rsidRPr="008E10F4">
        <w:rPr>
          <w:rFonts w:cs="Times New Roman"/>
          <w:spacing w:val="2"/>
          <w:lang w:val="tr-TR"/>
        </w:rPr>
        <w:t xml:space="preserve"> </w:t>
      </w:r>
      <w:r w:rsidRPr="008E10F4">
        <w:rPr>
          <w:rFonts w:cs="Times New Roman"/>
          <w:lang w:val="tr-TR"/>
        </w:rPr>
        <w:t>Sür</w:t>
      </w:r>
      <w:r w:rsidRPr="008E10F4">
        <w:rPr>
          <w:rFonts w:cs="Times New Roman"/>
          <w:spacing w:val="-2"/>
          <w:lang w:val="tr-TR"/>
        </w:rPr>
        <w:t>m</w:t>
      </w:r>
      <w:r w:rsidRPr="008E10F4">
        <w:rPr>
          <w:rFonts w:cs="Times New Roman"/>
          <w:lang w:val="tr-TR"/>
        </w:rPr>
        <w:t>ene</w:t>
      </w:r>
      <w:r w:rsidRPr="008E10F4">
        <w:rPr>
          <w:rFonts w:cs="Times New Roman"/>
          <w:spacing w:val="2"/>
          <w:lang w:val="tr-TR"/>
        </w:rPr>
        <w:t xml:space="preserve"> </w:t>
      </w:r>
      <w:r w:rsidRPr="008E10F4">
        <w:rPr>
          <w:rFonts w:cs="Times New Roman"/>
          <w:lang w:val="tr-TR"/>
        </w:rPr>
        <w:t>Nâhiyesi’</w:t>
      </w:r>
      <w:r w:rsidRPr="008E10F4">
        <w:rPr>
          <w:rFonts w:cs="Times New Roman"/>
          <w:spacing w:val="-2"/>
          <w:lang w:val="tr-TR"/>
        </w:rPr>
        <w:t>n</w:t>
      </w:r>
      <w:r w:rsidRPr="008E10F4">
        <w:rPr>
          <w:rFonts w:cs="Times New Roman"/>
          <w:lang w:val="tr-TR"/>
        </w:rPr>
        <w:t>de</w:t>
      </w:r>
      <w:r w:rsidRPr="008E10F4">
        <w:rPr>
          <w:rFonts w:cs="Times New Roman"/>
          <w:spacing w:val="2"/>
          <w:lang w:val="tr-TR"/>
        </w:rPr>
        <w:t xml:space="preserve"> </w:t>
      </w:r>
      <w:r w:rsidRPr="008E10F4">
        <w:rPr>
          <w:rFonts w:cs="Times New Roman"/>
          <w:lang w:val="tr-TR"/>
        </w:rPr>
        <w:t>tâbiʿ</w:t>
      </w:r>
      <w:r w:rsidRPr="008E10F4">
        <w:rPr>
          <w:rFonts w:cs="Times New Roman"/>
          <w:spacing w:val="2"/>
          <w:lang w:val="tr-TR"/>
        </w:rPr>
        <w:t xml:space="preserve"> </w:t>
      </w:r>
      <w:r w:rsidRPr="008E10F4">
        <w:rPr>
          <w:rFonts w:cs="Times New Roman"/>
          <w:lang w:val="tr-TR"/>
        </w:rPr>
        <w:t>Ra</w:t>
      </w:r>
      <w:r w:rsidRPr="008E10F4">
        <w:rPr>
          <w:rFonts w:cs="Times New Roman"/>
          <w:spacing w:val="-1"/>
          <w:lang w:val="tr-TR"/>
        </w:rPr>
        <w:t>r</w:t>
      </w:r>
      <w:r w:rsidRPr="008E10F4">
        <w:rPr>
          <w:rFonts w:cs="Times New Roman"/>
          <w:lang w:val="tr-TR"/>
        </w:rPr>
        <w:t>ud Karyesiyle</w:t>
      </w:r>
      <w:r w:rsidRPr="008E10F4">
        <w:rPr>
          <w:rFonts w:cs="Times New Roman"/>
          <w:spacing w:val="47"/>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49"/>
          <w:lang w:val="tr-TR"/>
        </w:rPr>
        <w:t xml:space="preserve"> </w:t>
      </w:r>
      <w:r w:rsidRPr="008E10F4">
        <w:rPr>
          <w:rFonts w:cs="Times New Roman"/>
          <w:lang w:val="tr-TR"/>
        </w:rPr>
        <w:t>gayri</w:t>
      </w:r>
      <w:r w:rsidRPr="008E10F4">
        <w:rPr>
          <w:rFonts w:cs="Times New Roman"/>
          <w:spacing w:val="-1"/>
          <w:lang w:val="tr-TR"/>
        </w:rPr>
        <w:t>h</w:t>
      </w:r>
      <w:r w:rsidRPr="008E10F4">
        <w:rPr>
          <w:rFonts w:cs="Times New Roman"/>
          <w:lang w:val="tr-TR"/>
        </w:rPr>
        <w:t>â</w:t>
      </w:r>
      <w:r w:rsidRPr="008E10F4">
        <w:rPr>
          <w:rFonts w:cs="Times New Roman"/>
          <w:spacing w:val="49"/>
          <w:lang w:val="tr-TR"/>
        </w:rPr>
        <w:t xml:space="preserve"> </w:t>
      </w:r>
      <w:r w:rsidRPr="008E10F4">
        <w:rPr>
          <w:rFonts w:cs="Times New Roman"/>
          <w:lang w:val="tr-TR"/>
        </w:rPr>
        <w:t>bir</w:t>
      </w:r>
      <w:r w:rsidRPr="008E10F4">
        <w:rPr>
          <w:rFonts w:cs="Times New Roman"/>
          <w:spacing w:val="48"/>
          <w:lang w:val="tr-TR"/>
        </w:rPr>
        <w:t xml:space="preserve"> </w:t>
      </w:r>
      <w:r w:rsidRPr="008E10F4">
        <w:rPr>
          <w:rFonts w:cs="Times New Roman"/>
          <w:lang w:val="tr-TR"/>
        </w:rPr>
        <w:t>görilib</w:t>
      </w:r>
      <w:r w:rsidRPr="008E10F4">
        <w:rPr>
          <w:rFonts w:cs="Times New Roman"/>
          <w:spacing w:val="48"/>
          <w:lang w:val="tr-TR"/>
        </w:rPr>
        <w:t xml:space="preserve"> </w:t>
      </w:r>
      <w:r w:rsidRPr="008E10F4">
        <w:rPr>
          <w:rFonts w:cs="Times New Roman"/>
          <w:lang w:val="tr-TR"/>
        </w:rPr>
        <w:t>otuz</w:t>
      </w:r>
      <w:r w:rsidRPr="008E10F4">
        <w:rPr>
          <w:rFonts w:cs="Times New Roman"/>
          <w:spacing w:val="49"/>
          <w:lang w:val="tr-TR"/>
        </w:rPr>
        <w:t xml:space="preserve"> </w:t>
      </w:r>
      <w:r w:rsidRPr="008E10F4">
        <w:rPr>
          <w:rFonts w:cs="Times New Roman"/>
          <w:spacing w:val="-2"/>
          <w:lang w:val="tr-TR"/>
        </w:rPr>
        <w:t>b</w:t>
      </w:r>
      <w:r w:rsidRPr="008E10F4">
        <w:rPr>
          <w:rFonts w:cs="Times New Roman"/>
          <w:lang w:val="tr-TR"/>
        </w:rPr>
        <w:t>in</w:t>
      </w:r>
      <w:r w:rsidRPr="008E10F4">
        <w:rPr>
          <w:rFonts w:cs="Times New Roman"/>
          <w:spacing w:val="48"/>
          <w:lang w:val="tr-TR"/>
        </w:rPr>
        <w:t xml:space="preserve"> </w:t>
      </w:r>
      <w:r w:rsidRPr="008E10F4">
        <w:rPr>
          <w:rFonts w:cs="Times New Roman"/>
          <w:lang w:val="tr-TR"/>
        </w:rPr>
        <w:t>be</w:t>
      </w:r>
      <w:r w:rsidRPr="008E10F4">
        <w:rPr>
          <w:rFonts w:cs="Times New Roman"/>
          <w:spacing w:val="3"/>
          <w:lang w:val="tr-TR"/>
        </w:rPr>
        <w:t>r</w:t>
      </w:r>
      <w:r w:rsidRPr="008E10F4">
        <w:rPr>
          <w:rFonts w:cs="Times New Roman"/>
          <w:lang w:val="tr-TR"/>
        </w:rPr>
        <w:t>-ic</w:t>
      </w:r>
      <w:r w:rsidRPr="008E10F4">
        <w:rPr>
          <w:rFonts w:cs="Times New Roman"/>
          <w:spacing w:val="-3"/>
          <w:lang w:val="tr-TR"/>
        </w:rPr>
        <w:t>m</w:t>
      </w:r>
      <w:r w:rsidRPr="008E10F4">
        <w:rPr>
          <w:rFonts w:cs="Times New Roman"/>
          <w:lang w:val="tr-TR"/>
        </w:rPr>
        <w:t>âl</w:t>
      </w:r>
      <w:r w:rsidRPr="008E10F4">
        <w:rPr>
          <w:rFonts w:cs="Times New Roman"/>
          <w:spacing w:val="49"/>
          <w:lang w:val="tr-TR"/>
        </w:rPr>
        <w:t xml:space="preserve"> </w:t>
      </w:r>
      <w:r w:rsidRPr="008E10F4">
        <w:rPr>
          <w:rFonts w:cs="Times New Roman"/>
          <w:lang w:val="tr-TR"/>
        </w:rPr>
        <w:t>ve</w:t>
      </w:r>
      <w:r w:rsidRPr="008E10F4">
        <w:rPr>
          <w:rFonts w:cs="Times New Roman"/>
          <w:spacing w:val="49"/>
          <w:lang w:val="tr-TR"/>
        </w:rPr>
        <w:t xml:space="preserve"> </w:t>
      </w:r>
      <w:r w:rsidRPr="008E10F4">
        <w:rPr>
          <w:rFonts w:cs="Times New Roman"/>
          <w:lang w:val="tr-TR"/>
        </w:rPr>
        <w:t>ic</w:t>
      </w:r>
      <w:r w:rsidRPr="008E10F4">
        <w:rPr>
          <w:rFonts w:cs="Times New Roman"/>
          <w:spacing w:val="-2"/>
          <w:lang w:val="tr-TR"/>
        </w:rPr>
        <w:t>m</w:t>
      </w:r>
      <w:r w:rsidRPr="008E10F4">
        <w:rPr>
          <w:rFonts w:cs="Times New Roman"/>
          <w:lang w:val="tr-TR"/>
        </w:rPr>
        <w:t>â</w:t>
      </w:r>
      <w:r w:rsidRPr="008E10F4">
        <w:rPr>
          <w:rFonts w:cs="Times New Roman"/>
          <w:spacing w:val="2"/>
          <w:lang w:val="tr-TR"/>
        </w:rPr>
        <w:t>l</w:t>
      </w:r>
      <w:r w:rsidRPr="008E10F4">
        <w:rPr>
          <w:rFonts w:cs="Times New Roman"/>
          <w:lang w:val="tr-TR"/>
        </w:rPr>
        <w:t>-i</w:t>
      </w:r>
      <w:r w:rsidRPr="008E10F4">
        <w:rPr>
          <w:rFonts w:cs="Times New Roman"/>
          <w:spacing w:val="49"/>
          <w:lang w:val="tr-TR"/>
        </w:rPr>
        <w:t xml:space="preserve"> </w:t>
      </w:r>
      <w:r w:rsidRPr="008E10F4">
        <w:rPr>
          <w:rFonts w:cs="Times New Roman"/>
          <w:spacing w:val="-2"/>
          <w:lang w:val="tr-TR"/>
        </w:rPr>
        <w:t>m</w:t>
      </w:r>
      <w:r w:rsidRPr="008E10F4">
        <w:rPr>
          <w:rFonts w:cs="Times New Roman"/>
          <w:lang w:val="tr-TR"/>
        </w:rPr>
        <w:t>ezkûrun</w:t>
      </w:r>
      <w:r w:rsidRPr="008E10F4">
        <w:rPr>
          <w:rFonts w:cs="Times New Roman"/>
          <w:spacing w:val="48"/>
          <w:lang w:val="tr-TR"/>
        </w:rPr>
        <w:t xml:space="preserve"> </w:t>
      </w:r>
      <w:r w:rsidRPr="008E10F4">
        <w:rPr>
          <w:rFonts w:cs="Times New Roman"/>
          <w:lang w:val="tr-TR"/>
        </w:rPr>
        <w:t>on</w:t>
      </w:r>
      <w:r w:rsidRPr="008E10F4">
        <w:rPr>
          <w:rFonts w:cs="Times New Roman"/>
          <w:spacing w:val="47"/>
          <w:lang w:val="tr-TR"/>
        </w:rPr>
        <w:t xml:space="preserve"> </w:t>
      </w:r>
      <w:r w:rsidRPr="008E10F4">
        <w:rPr>
          <w:rFonts w:cs="Times New Roman"/>
          <w:lang w:val="tr-TR"/>
        </w:rPr>
        <w:t>bin akçesi</w:t>
      </w:r>
      <w:r w:rsidRPr="008E10F4">
        <w:rPr>
          <w:rFonts w:cs="Times New Roman"/>
          <w:spacing w:val="24"/>
          <w:lang w:val="tr-TR"/>
        </w:rPr>
        <w:t xml:space="preserve"> </w:t>
      </w:r>
      <w:r w:rsidRPr="008E10F4">
        <w:rPr>
          <w:rFonts w:cs="Times New Roman"/>
          <w:lang w:val="tr-TR"/>
        </w:rPr>
        <w:t>k</w:t>
      </w:r>
      <w:r w:rsidRPr="008E10F4">
        <w:rPr>
          <w:rFonts w:cs="Times New Roman"/>
          <w:spacing w:val="-1"/>
          <w:lang w:val="tr-TR"/>
        </w:rPr>
        <w:t>a</w:t>
      </w:r>
      <w:r w:rsidRPr="008E10F4">
        <w:rPr>
          <w:rFonts w:cs="Times New Roman"/>
          <w:lang w:val="tr-TR"/>
        </w:rPr>
        <w:t>rye-i</w:t>
      </w:r>
      <w:r w:rsidRPr="008E10F4">
        <w:rPr>
          <w:rFonts w:cs="Times New Roman"/>
          <w:spacing w:val="24"/>
          <w:lang w:val="tr-TR"/>
        </w:rPr>
        <w:t xml:space="preserve"> </w:t>
      </w:r>
      <w:r w:rsidRPr="008E10F4">
        <w:rPr>
          <w:rFonts w:cs="Times New Roman"/>
          <w:lang w:val="tr-TR"/>
        </w:rPr>
        <w:t>Rarud</w:t>
      </w:r>
      <w:r w:rsidRPr="008E10F4">
        <w:rPr>
          <w:rFonts w:cs="Times New Roman"/>
          <w:spacing w:val="24"/>
          <w:lang w:val="tr-TR"/>
        </w:rPr>
        <w:t xml:space="preserve"> </w:t>
      </w:r>
      <w:r w:rsidRPr="008E10F4">
        <w:rPr>
          <w:rFonts w:cs="Times New Roman"/>
          <w:lang w:val="tr-TR"/>
        </w:rPr>
        <w:t>e</w:t>
      </w:r>
      <w:r w:rsidRPr="008E10F4">
        <w:rPr>
          <w:rFonts w:cs="Times New Roman"/>
          <w:spacing w:val="1"/>
          <w:lang w:val="tr-TR"/>
        </w:rPr>
        <w:t>l</w:t>
      </w:r>
      <w:r w:rsidRPr="008E10F4">
        <w:rPr>
          <w:rFonts w:cs="Times New Roman"/>
          <w:spacing w:val="-1"/>
          <w:lang w:val="tr-TR"/>
        </w:rPr>
        <w:t>-</w:t>
      </w:r>
      <w:r w:rsidRPr="008E10F4">
        <w:rPr>
          <w:rFonts w:cs="Times New Roman"/>
          <w:spacing w:val="-2"/>
          <w:lang w:val="tr-TR"/>
        </w:rPr>
        <w:t>m</w:t>
      </w:r>
      <w:r w:rsidRPr="008E10F4">
        <w:rPr>
          <w:rFonts w:cs="Times New Roman"/>
          <w:lang w:val="tr-TR"/>
        </w:rPr>
        <w:t>ezbûre</w:t>
      </w:r>
      <w:r w:rsidRPr="008E10F4">
        <w:rPr>
          <w:rFonts w:cs="Times New Roman"/>
          <w:spacing w:val="24"/>
          <w:lang w:val="tr-TR"/>
        </w:rPr>
        <w:t xml:space="preserve"> </w:t>
      </w:r>
      <w:r w:rsidRPr="008E10F4">
        <w:rPr>
          <w:rFonts w:cs="Times New Roman"/>
          <w:lang w:val="tr-TR"/>
        </w:rPr>
        <w:t>ve</w:t>
      </w:r>
      <w:r w:rsidRPr="008E10F4">
        <w:rPr>
          <w:rFonts w:cs="Times New Roman"/>
          <w:spacing w:val="25"/>
          <w:lang w:val="tr-TR"/>
        </w:rPr>
        <w:t xml:space="preserve"> </w:t>
      </w:r>
      <w:r w:rsidRPr="008E10F4">
        <w:rPr>
          <w:rFonts w:cs="Times New Roman"/>
          <w:lang w:val="tr-TR"/>
        </w:rPr>
        <w:t>gayriden</w:t>
      </w:r>
      <w:r w:rsidRPr="008E10F4">
        <w:rPr>
          <w:rFonts w:cs="Times New Roman"/>
          <w:spacing w:val="23"/>
          <w:lang w:val="tr-TR"/>
        </w:rPr>
        <w:t xml:space="preserve"> </w:t>
      </w:r>
      <w:r w:rsidRPr="008E10F4">
        <w:rPr>
          <w:rFonts w:cs="Times New Roman"/>
          <w:lang w:val="tr-TR"/>
        </w:rPr>
        <w:t>o</w:t>
      </w:r>
      <w:r w:rsidRPr="008E10F4">
        <w:rPr>
          <w:rFonts w:cs="Times New Roman"/>
          <w:spacing w:val="-1"/>
          <w:lang w:val="tr-TR"/>
        </w:rPr>
        <w:t>t</w:t>
      </w:r>
      <w:r w:rsidRPr="008E10F4">
        <w:rPr>
          <w:rFonts w:cs="Times New Roman"/>
          <w:lang w:val="tr-TR"/>
        </w:rPr>
        <w:t>uz</w:t>
      </w:r>
      <w:r w:rsidRPr="008E10F4">
        <w:rPr>
          <w:rFonts w:cs="Times New Roman"/>
          <w:spacing w:val="24"/>
          <w:lang w:val="tr-TR"/>
        </w:rPr>
        <w:t xml:space="preserve"> </w:t>
      </w:r>
      <w:r w:rsidRPr="008E10F4">
        <w:rPr>
          <w:rFonts w:cs="Times New Roman"/>
          <w:lang w:val="tr-TR"/>
        </w:rPr>
        <w:t>dört</w:t>
      </w:r>
      <w:r w:rsidRPr="008E10F4">
        <w:rPr>
          <w:rFonts w:cs="Times New Roman"/>
          <w:spacing w:val="24"/>
          <w:lang w:val="tr-TR"/>
        </w:rPr>
        <w:t xml:space="preserve"> </w:t>
      </w:r>
      <w:r w:rsidRPr="008E10F4">
        <w:rPr>
          <w:rFonts w:cs="Times New Roman"/>
          <w:lang w:val="tr-TR"/>
        </w:rPr>
        <w:t>bin</w:t>
      </w:r>
      <w:r w:rsidRPr="008E10F4">
        <w:rPr>
          <w:rFonts w:cs="Times New Roman"/>
          <w:spacing w:val="24"/>
          <w:lang w:val="tr-TR"/>
        </w:rPr>
        <w:t xml:space="preserve"> </w:t>
      </w:r>
      <w:r w:rsidRPr="008E10F4">
        <w:rPr>
          <w:rFonts w:cs="Times New Roman"/>
          <w:lang w:val="tr-TR"/>
        </w:rPr>
        <w:t>doksan</w:t>
      </w:r>
      <w:r w:rsidRPr="008E10F4">
        <w:rPr>
          <w:rFonts w:cs="Times New Roman"/>
          <w:spacing w:val="24"/>
          <w:lang w:val="tr-TR"/>
        </w:rPr>
        <w:t xml:space="preserve"> </w:t>
      </w:r>
      <w:r w:rsidRPr="008E10F4">
        <w:rPr>
          <w:rFonts w:cs="Times New Roman"/>
          <w:lang w:val="tr-TR"/>
        </w:rPr>
        <w:t>dört</w:t>
      </w:r>
      <w:r w:rsidRPr="008E10F4">
        <w:rPr>
          <w:rFonts w:cs="Times New Roman"/>
          <w:spacing w:val="23"/>
          <w:lang w:val="tr-TR"/>
        </w:rPr>
        <w:t xml:space="preserve"> </w:t>
      </w:r>
      <w:r w:rsidRPr="008E10F4">
        <w:rPr>
          <w:rFonts w:cs="Times New Roman"/>
          <w:lang w:val="tr-TR"/>
        </w:rPr>
        <w:t>akçe</w:t>
      </w:r>
      <w:r w:rsidRPr="008E10F4">
        <w:rPr>
          <w:rFonts w:cs="Times New Roman"/>
          <w:spacing w:val="24"/>
          <w:lang w:val="tr-TR"/>
        </w:rPr>
        <w:t xml:space="preserve"> </w:t>
      </w:r>
      <w:r w:rsidRPr="008E10F4">
        <w:rPr>
          <w:rFonts w:cs="Times New Roman"/>
          <w:lang w:val="tr-TR"/>
        </w:rPr>
        <w:t xml:space="preserve">zeʿâmete </w:t>
      </w:r>
      <w:r w:rsidRPr="008E10F4">
        <w:rPr>
          <w:rFonts w:cs="Times New Roman"/>
          <w:spacing w:val="-1"/>
          <w:lang w:val="tr-TR"/>
        </w:rPr>
        <w:t>m</w:t>
      </w:r>
      <w:r w:rsidRPr="008E10F4">
        <w:rPr>
          <w:rFonts w:cs="Times New Roman"/>
          <w:lang w:val="tr-TR"/>
        </w:rPr>
        <w:t>utasarrf</w:t>
      </w:r>
      <w:r w:rsidRPr="008E10F4">
        <w:rPr>
          <w:rFonts w:cs="Times New Roman"/>
          <w:spacing w:val="19"/>
          <w:lang w:val="tr-TR"/>
        </w:rPr>
        <w:t xml:space="preserve"> </w:t>
      </w:r>
      <w:r w:rsidRPr="008E10F4">
        <w:rPr>
          <w:rFonts w:cs="Times New Roman"/>
          <w:spacing w:val="-1"/>
          <w:lang w:val="tr-TR"/>
        </w:rPr>
        <w:t>a</w:t>
      </w:r>
      <w:r w:rsidRPr="008E10F4">
        <w:rPr>
          <w:rFonts w:cs="Times New Roman"/>
          <w:lang w:val="tr-TR"/>
        </w:rPr>
        <w:t>sâkir-i</w:t>
      </w:r>
      <w:r w:rsidRPr="008E10F4">
        <w:rPr>
          <w:rFonts w:cs="Times New Roman"/>
          <w:spacing w:val="20"/>
          <w:lang w:val="tr-TR"/>
        </w:rPr>
        <w:t xml:space="preserve"> </w:t>
      </w:r>
      <w:r w:rsidRPr="008E10F4">
        <w:rPr>
          <w:rFonts w:cs="Times New Roman"/>
          <w:spacing w:val="-2"/>
          <w:lang w:val="tr-TR"/>
        </w:rPr>
        <w:t>n</w:t>
      </w:r>
      <w:r w:rsidRPr="008E10F4">
        <w:rPr>
          <w:rFonts w:cs="Times New Roman"/>
          <w:lang w:val="tr-TR"/>
        </w:rPr>
        <w:t>iz</w:t>
      </w:r>
      <w:r w:rsidRPr="008E10F4">
        <w:rPr>
          <w:rFonts w:cs="Times New Roman"/>
          <w:spacing w:val="-1"/>
          <w:lang w:val="tr-TR"/>
        </w:rPr>
        <w:t>â</w:t>
      </w:r>
      <w:r w:rsidRPr="008E10F4">
        <w:rPr>
          <w:rFonts w:cs="Times New Roman"/>
          <w:spacing w:val="-2"/>
          <w:lang w:val="tr-TR"/>
        </w:rPr>
        <w:t>m</w:t>
      </w:r>
      <w:r w:rsidRPr="008E10F4">
        <w:rPr>
          <w:rFonts w:cs="Times New Roman"/>
          <w:lang w:val="tr-TR"/>
        </w:rPr>
        <w:t>iy</w:t>
      </w:r>
      <w:r w:rsidRPr="008E10F4">
        <w:rPr>
          <w:rFonts w:cs="Times New Roman"/>
          <w:spacing w:val="1"/>
          <w:lang w:val="tr-TR"/>
        </w:rPr>
        <w:t>e</w:t>
      </w:r>
      <w:r w:rsidRPr="008E10F4">
        <w:rPr>
          <w:rFonts w:cs="Times New Roman"/>
          <w:lang w:val="tr-TR"/>
        </w:rPr>
        <w:t>-i</w:t>
      </w:r>
      <w:r w:rsidRPr="008E10F4">
        <w:rPr>
          <w:rFonts w:cs="Times New Roman"/>
          <w:spacing w:val="20"/>
          <w:lang w:val="tr-TR"/>
        </w:rPr>
        <w:t xml:space="preserve"> </w:t>
      </w:r>
      <w:r w:rsidRPr="008E10F4">
        <w:rPr>
          <w:rFonts w:cs="Times New Roman"/>
          <w:lang w:val="tr-TR"/>
        </w:rPr>
        <w:t>şâ</w:t>
      </w:r>
      <w:r w:rsidRPr="008E10F4">
        <w:rPr>
          <w:rFonts w:cs="Times New Roman"/>
          <w:spacing w:val="-1"/>
          <w:lang w:val="tr-TR"/>
        </w:rPr>
        <w:t>h</w:t>
      </w:r>
      <w:r w:rsidRPr="008E10F4">
        <w:rPr>
          <w:rFonts w:cs="Times New Roman"/>
          <w:lang w:val="tr-TR"/>
        </w:rPr>
        <w:t>ânem</w:t>
      </w:r>
      <w:r w:rsidRPr="008E10F4">
        <w:rPr>
          <w:rFonts w:cs="Times New Roman"/>
          <w:spacing w:val="18"/>
          <w:lang w:val="tr-TR"/>
        </w:rPr>
        <w:t xml:space="preserve"> </w:t>
      </w:r>
      <w:r w:rsidRPr="008E10F4">
        <w:rPr>
          <w:rFonts w:cs="Times New Roman"/>
          <w:lang w:val="tr-TR"/>
        </w:rPr>
        <w:t>süvârîsi</w:t>
      </w:r>
      <w:r w:rsidRPr="008E10F4">
        <w:rPr>
          <w:rFonts w:cs="Times New Roman"/>
          <w:spacing w:val="20"/>
          <w:lang w:val="tr-TR"/>
        </w:rPr>
        <w:t xml:space="preserve"> </w:t>
      </w:r>
      <w:r w:rsidRPr="008E10F4">
        <w:rPr>
          <w:rFonts w:cs="Times New Roman"/>
          <w:lang w:val="tr-TR"/>
        </w:rPr>
        <w:t>ta</w:t>
      </w:r>
      <w:r w:rsidRPr="008E10F4">
        <w:rPr>
          <w:rFonts w:cs="Times New Roman"/>
          <w:spacing w:val="-2"/>
          <w:lang w:val="tr-TR"/>
        </w:rPr>
        <w:t>k</w:t>
      </w:r>
      <w:r w:rsidRPr="008E10F4">
        <w:rPr>
          <w:rFonts w:cs="Times New Roman"/>
          <w:lang w:val="tr-TR"/>
        </w:rPr>
        <w:t>âʿu</w:t>
      </w:r>
      <w:r w:rsidRPr="008E10F4">
        <w:rPr>
          <w:rFonts w:cs="Times New Roman"/>
          <w:spacing w:val="-2"/>
          <w:lang w:val="tr-TR"/>
        </w:rPr>
        <w:t>d</w:t>
      </w:r>
      <w:r w:rsidRPr="008E10F4">
        <w:rPr>
          <w:rFonts w:cs="Times New Roman"/>
          <w:lang w:val="tr-TR"/>
        </w:rPr>
        <w:t>larından</w:t>
      </w:r>
      <w:r w:rsidRPr="008E10F4">
        <w:rPr>
          <w:rFonts w:cs="Times New Roman"/>
          <w:spacing w:val="20"/>
          <w:lang w:val="tr-TR"/>
        </w:rPr>
        <w:t xml:space="preserve"> </w:t>
      </w:r>
      <w:r w:rsidRPr="008E10F4">
        <w:rPr>
          <w:rFonts w:cs="Times New Roman"/>
          <w:spacing w:val="-2"/>
          <w:lang w:val="tr-TR"/>
        </w:rPr>
        <w:t>O</w:t>
      </w:r>
      <w:r w:rsidRPr="008E10F4">
        <w:rPr>
          <w:rFonts w:cs="Times New Roman"/>
          <w:lang w:val="tr-TR"/>
        </w:rPr>
        <w:t>s</w:t>
      </w:r>
      <w:r w:rsidRPr="008E10F4">
        <w:rPr>
          <w:rFonts w:cs="Times New Roman"/>
          <w:spacing w:val="-2"/>
          <w:lang w:val="tr-TR"/>
        </w:rPr>
        <w:t>m</w:t>
      </w:r>
      <w:r w:rsidRPr="008E10F4">
        <w:rPr>
          <w:rFonts w:cs="Times New Roman"/>
          <w:lang w:val="tr-TR"/>
        </w:rPr>
        <w:t>an</w:t>
      </w:r>
      <w:r w:rsidRPr="008E10F4">
        <w:rPr>
          <w:rFonts w:cs="Times New Roman"/>
          <w:spacing w:val="20"/>
          <w:lang w:val="tr-TR"/>
        </w:rPr>
        <w:t xml:space="preserve"> </w:t>
      </w:r>
      <w:r w:rsidRPr="008E10F4">
        <w:rPr>
          <w:rFonts w:cs="Times New Roman"/>
          <w:lang w:val="tr-TR"/>
        </w:rPr>
        <w:t>vele</w:t>
      </w:r>
      <w:r w:rsidRPr="008E10F4">
        <w:rPr>
          <w:rFonts w:cs="Times New Roman"/>
          <w:spacing w:val="3"/>
          <w:lang w:val="tr-TR"/>
        </w:rPr>
        <w:t>d</w:t>
      </w:r>
      <w:r w:rsidRPr="008E10F4">
        <w:rPr>
          <w:rFonts w:cs="Times New Roman"/>
          <w:lang w:val="tr-TR"/>
        </w:rPr>
        <w:t>-i Meh</w:t>
      </w:r>
      <w:r w:rsidRPr="008E10F4">
        <w:rPr>
          <w:rFonts w:cs="Times New Roman"/>
          <w:spacing w:val="-2"/>
          <w:lang w:val="tr-TR"/>
        </w:rPr>
        <w:t>m</w:t>
      </w:r>
      <w:r w:rsidRPr="008E10F4">
        <w:rPr>
          <w:rFonts w:cs="Times New Roman"/>
          <w:lang w:val="tr-TR"/>
        </w:rPr>
        <w:t>ed’in</w:t>
      </w:r>
      <w:r w:rsidRPr="008E10F4">
        <w:rPr>
          <w:rFonts w:cs="Times New Roman"/>
          <w:spacing w:val="5"/>
          <w:lang w:val="tr-TR"/>
        </w:rPr>
        <w:t xml:space="preserve"> </w:t>
      </w:r>
      <w:r w:rsidRPr="008E10F4">
        <w:rPr>
          <w:rFonts w:cs="Times New Roman"/>
          <w:lang w:val="tr-TR"/>
        </w:rPr>
        <w:t>bâkîsi</w:t>
      </w:r>
      <w:r w:rsidRPr="008E10F4">
        <w:rPr>
          <w:rFonts w:cs="Times New Roman"/>
          <w:spacing w:val="5"/>
          <w:lang w:val="tr-TR"/>
        </w:rPr>
        <w:t xml:space="preserve"> </w:t>
      </w:r>
      <w:r w:rsidRPr="008E10F4">
        <w:rPr>
          <w:rFonts w:cs="Times New Roman"/>
          <w:spacing w:val="-2"/>
          <w:lang w:val="tr-TR"/>
        </w:rPr>
        <w:t>m</w:t>
      </w:r>
      <w:r w:rsidRPr="008E10F4">
        <w:rPr>
          <w:rFonts w:cs="Times New Roman"/>
          <w:lang w:val="tr-TR"/>
        </w:rPr>
        <w:t>üştereki</w:t>
      </w:r>
      <w:r w:rsidRPr="008E10F4">
        <w:rPr>
          <w:rFonts w:cs="Times New Roman"/>
          <w:spacing w:val="5"/>
          <w:lang w:val="tr-TR"/>
        </w:rPr>
        <w:t xml:space="preserve"> </w:t>
      </w:r>
      <w:r w:rsidRPr="008E10F4">
        <w:rPr>
          <w:rFonts w:cs="Times New Roman"/>
          <w:lang w:val="tr-TR"/>
        </w:rPr>
        <w:t>kaydlarında</w:t>
      </w:r>
      <w:r w:rsidRPr="008E10F4">
        <w:rPr>
          <w:rFonts w:cs="Times New Roman"/>
          <w:spacing w:val="4"/>
          <w:lang w:val="tr-TR"/>
        </w:rPr>
        <w:t xml:space="preserve"> </w:t>
      </w:r>
      <w:r w:rsidRPr="008E10F4">
        <w:rPr>
          <w:rFonts w:cs="Times New Roman"/>
          <w:lang w:val="tr-TR"/>
        </w:rPr>
        <w:t>idüğü</w:t>
      </w:r>
      <w:r w:rsidRPr="008E10F4">
        <w:rPr>
          <w:rFonts w:cs="Times New Roman"/>
          <w:spacing w:val="5"/>
          <w:lang w:val="tr-TR"/>
        </w:rPr>
        <w:t xml:space="preserve"> </w:t>
      </w:r>
      <w:r w:rsidRPr="008E10F4">
        <w:rPr>
          <w:rFonts w:cs="Times New Roman"/>
          <w:lang w:val="tr-TR"/>
        </w:rPr>
        <w:t>ve</w:t>
      </w:r>
      <w:r w:rsidRPr="008E10F4">
        <w:rPr>
          <w:rFonts w:cs="Times New Roman"/>
          <w:spacing w:val="4"/>
          <w:lang w:val="tr-TR"/>
        </w:rPr>
        <w:t xml:space="preserve"> </w:t>
      </w:r>
      <w:r w:rsidRPr="008E10F4">
        <w:rPr>
          <w:rFonts w:cs="Times New Roman"/>
          <w:lang w:val="tr-TR"/>
        </w:rPr>
        <w:t>Torul</w:t>
      </w:r>
      <w:r w:rsidRPr="008E10F4">
        <w:rPr>
          <w:rFonts w:cs="Times New Roman"/>
          <w:spacing w:val="5"/>
          <w:lang w:val="tr-TR"/>
        </w:rPr>
        <w:t xml:space="preserve"> </w:t>
      </w:r>
      <w:r w:rsidRPr="008E10F4">
        <w:rPr>
          <w:rFonts w:cs="Times New Roman"/>
          <w:lang w:val="tr-TR"/>
        </w:rPr>
        <w:t>Nâhiyesi</w:t>
      </w:r>
      <w:r w:rsidRPr="008E10F4">
        <w:rPr>
          <w:rFonts w:cs="Times New Roman"/>
          <w:spacing w:val="-1"/>
          <w:lang w:val="tr-TR"/>
        </w:rPr>
        <w:t>n</w:t>
      </w:r>
      <w:r w:rsidRPr="008E10F4">
        <w:rPr>
          <w:rFonts w:cs="Times New Roman"/>
          <w:lang w:val="tr-TR"/>
        </w:rPr>
        <w:t>e</w:t>
      </w:r>
      <w:r w:rsidRPr="008E10F4">
        <w:rPr>
          <w:rFonts w:cs="Times New Roman"/>
          <w:spacing w:val="4"/>
          <w:lang w:val="tr-TR"/>
        </w:rPr>
        <w:t xml:space="preserve"> </w:t>
      </w:r>
      <w:r w:rsidRPr="008E10F4">
        <w:rPr>
          <w:rFonts w:cs="Times New Roman"/>
          <w:lang w:val="tr-TR"/>
        </w:rPr>
        <w:t>tâb</w:t>
      </w:r>
      <w:r w:rsidRPr="008E10F4">
        <w:rPr>
          <w:rFonts w:cs="Times New Roman"/>
          <w:spacing w:val="-1"/>
          <w:lang w:val="tr-TR"/>
        </w:rPr>
        <w:t>i</w:t>
      </w:r>
      <w:r w:rsidRPr="008E10F4">
        <w:rPr>
          <w:rFonts w:cs="Times New Roman"/>
          <w:lang w:val="tr-TR"/>
        </w:rPr>
        <w:t>ʿ</w:t>
      </w:r>
      <w:r w:rsidRPr="008E10F4">
        <w:rPr>
          <w:rFonts w:cs="Times New Roman"/>
          <w:spacing w:val="3"/>
          <w:lang w:val="tr-TR"/>
        </w:rPr>
        <w:t xml:space="preserve"> </w:t>
      </w:r>
      <w:r w:rsidRPr="008E10F4">
        <w:rPr>
          <w:rFonts w:cs="Times New Roman"/>
          <w:lang w:val="tr-TR"/>
        </w:rPr>
        <w:t>res</w:t>
      </w:r>
      <w:r w:rsidRPr="008E10F4">
        <w:rPr>
          <w:rFonts w:cs="Times New Roman"/>
          <w:spacing w:val="3"/>
          <w:lang w:val="tr-TR"/>
        </w:rPr>
        <w:t>m</w:t>
      </w:r>
      <w:r w:rsidRPr="008E10F4">
        <w:rPr>
          <w:rFonts w:cs="Times New Roman"/>
          <w:lang w:val="tr-TR"/>
        </w:rPr>
        <w:t>-i</w:t>
      </w:r>
      <w:r w:rsidRPr="008E10F4">
        <w:rPr>
          <w:rFonts w:cs="Times New Roman"/>
          <w:spacing w:val="5"/>
          <w:lang w:val="tr-TR"/>
        </w:rPr>
        <w:t xml:space="preserve"> </w:t>
      </w:r>
      <w:r w:rsidRPr="008E10F4">
        <w:rPr>
          <w:rFonts w:cs="Times New Roman"/>
          <w:lang w:val="tr-TR"/>
        </w:rPr>
        <w:t>yaylak Akdağı</w:t>
      </w:r>
      <w:r w:rsidRPr="008E10F4">
        <w:rPr>
          <w:rFonts w:cs="Times New Roman"/>
          <w:spacing w:val="22"/>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22"/>
          <w:lang w:val="tr-TR"/>
        </w:rPr>
        <w:t xml:space="preserve"> </w:t>
      </w:r>
      <w:r w:rsidRPr="008E10F4">
        <w:rPr>
          <w:rFonts w:cs="Times New Roman"/>
          <w:lang w:val="tr-TR"/>
        </w:rPr>
        <w:t>nâhiye-i</w:t>
      </w:r>
      <w:r w:rsidRPr="008E10F4">
        <w:rPr>
          <w:rFonts w:cs="Times New Roman"/>
          <w:spacing w:val="21"/>
          <w:lang w:val="tr-TR"/>
        </w:rPr>
        <w:t xml:space="preserve"> </w:t>
      </w:r>
      <w:r w:rsidRPr="008E10F4">
        <w:rPr>
          <w:rFonts w:cs="Times New Roman"/>
          <w:lang w:val="tr-TR"/>
        </w:rPr>
        <w:t>Torul</w:t>
      </w:r>
      <w:r w:rsidRPr="008E10F4">
        <w:rPr>
          <w:rFonts w:cs="Times New Roman"/>
          <w:spacing w:val="23"/>
          <w:lang w:val="tr-TR"/>
        </w:rPr>
        <w:t xml:space="preserve"> </w:t>
      </w:r>
      <w:r w:rsidRPr="008E10F4">
        <w:rPr>
          <w:rFonts w:cs="Times New Roman"/>
          <w:lang w:val="tr-TR"/>
        </w:rPr>
        <w:t>beh</w:t>
      </w:r>
      <w:r w:rsidRPr="008E10F4">
        <w:rPr>
          <w:rFonts w:cs="Times New Roman"/>
          <w:spacing w:val="-1"/>
          <w:lang w:val="tr-TR"/>
        </w:rPr>
        <w:t>e</w:t>
      </w:r>
      <w:r w:rsidRPr="008E10F4">
        <w:rPr>
          <w:rFonts w:cs="Times New Roman"/>
          <w:lang w:val="tr-TR"/>
        </w:rPr>
        <w:t>r</w:t>
      </w:r>
      <w:r w:rsidRPr="008E10F4">
        <w:rPr>
          <w:rFonts w:cs="Times New Roman"/>
          <w:spacing w:val="21"/>
          <w:lang w:val="tr-TR"/>
        </w:rPr>
        <w:t xml:space="preserve"> </w:t>
      </w:r>
      <w:r w:rsidRPr="008E10F4">
        <w:rPr>
          <w:rFonts w:cs="Times New Roman"/>
          <w:lang w:val="tr-TR"/>
        </w:rPr>
        <w:t>hâne</w:t>
      </w:r>
      <w:r w:rsidRPr="008E10F4">
        <w:rPr>
          <w:rFonts w:cs="Times New Roman"/>
          <w:spacing w:val="23"/>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i</w:t>
      </w:r>
      <w:r w:rsidRPr="008E10F4">
        <w:rPr>
          <w:rFonts w:cs="Times New Roman"/>
          <w:spacing w:val="21"/>
          <w:lang w:val="tr-TR"/>
        </w:rPr>
        <w:t xml:space="preserve"> </w:t>
      </w:r>
      <w:r w:rsidRPr="008E10F4">
        <w:rPr>
          <w:rFonts w:cs="Times New Roman"/>
          <w:lang w:val="tr-TR"/>
        </w:rPr>
        <w:t>hâsıl</w:t>
      </w:r>
      <w:r w:rsidRPr="008E10F4">
        <w:rPr>
          <w:rFonts w:cs="Times New Roman"/>
          <w:spacing w:val="21"/>
          <w:lang w:val="tr-TR"/>
        </w:rPr>
        <w:t xml:space="preserve"> </w:t>
      </w:r>
      <w:r w:rsidRPr="008E10F4">
        <w:rPr>
          <w:rFonts w:cs="Times New Roman"/>
          <w:lang w:val="tr-TR"/>
        </w:rPr>
        <w:t>altı</w:t>
      </w:r>
      <w:r w:rsidRPr="008E10F4">
        <w:rPr>
          <w:rFonts w:cs="Times New Roman"/>
          <w:spacing w:val="23"/>
          <w:lang w:val="tr-TR"/>
        </w:rPr>
        <w:t xml:space="preserve"> </w:t>
      </w:r>
      <w:r w:rsidRPr="008E10F4">
        <w:rPr>
          <w:rFonts w:cs="Times New Roman"/>
          <w:spacing w:val="-2"/>
          <w:lang w:val="tr-TR"/>
        </w:rPr>
        <w:t>b</w:t>
      </w:r>
      <w:r w:rsidRPr="008E10F4">
        <w:rPr>
          <w:rFonts w:cs="Times New Roman"/>
          <w:lang w:val="tr-TR"/>
        </w:rPr>
        <w:t>in</w:t>
      </w:r>
      <w:r w:rsidRPr="008E10F4">
        <w:rPr>
          <w:rFonts w:cs="Times New Roman"/>
          <w:spacing w:val="23"/>
          <w:lang w:val="tr-TR"/>
        </w:rPr>
        <w:t xml:space="preserve"> </w:t>
      </w:r>
      <w:r w:rsidRPr="008E10F4">
        <w:rPr>
          <w:rFonts w:cs="Times New Roman"/>
          <w:lang w:val="tr-TR"/>
        </w:rPr>
        <w:t>akçe</w:t>
      </w:r>
      <w:r w:rsidRPr="008E10F4">
        <w:rPr>
          <w:rFonts w:cs="Times New Roman"/>
          <w:spacing w:val="22"/>
          <w:lang w:val="tr-TR"/>
        </w:rPr>
        <w:t xml:space="preserve"> </w:t>
      </w:r>
      <w:r w:rsidRPr="008E10F4">
        <w:rPr>
          <w:rFonts w:cs="Times New Roman"/>
          <w:lang w:val="tr-TR"/>
        </w:rPr>
        <w:t>y</w:t>
      </w:r>
      <w:r w:rsidRPr="008E10F4">
        <w:rPr>
          <w:rFonts w:cs="Times New Roman"/>
          <w:spacing w:val="-1"/>
          <w:lang w:val="tr-TR"/>
        </w:rPr>
        <w:t>a</w:t>
      </w:r>
      <w:r w:rsidRPr="008E10F4">
        <w:rPr>
          <w:rFonts w:cs="Times New Roman"/>
          <w:lang w:val="tr-TR"/>
        </w:rPr>
        <w:t>zu</w:t>
      </w:r>
      <w:r w:rsidRPr="008E10F4">
        <w:rPr>
          <w:rFonts w:cs="Times New Roman"/>
          <w:spacing w:val="22"/>
          <w:lang w:val="tr-TR"/>
        </w:rPr>
        <w:t xml:space="preserve"> </w:t>
      </w:r>
      <w:r w:rsidRPr="008E10F4">
        <w:rPr>
          <w:rFonts w:cs="Times New Roman"/>
          <w:lang w:val="tr-TR"/>
        </w:rPr>
        <w:t>ile</w:t>
      </w:r>
      <w:r w:rsidRPr="008E10F4">
        <w:rPr>
          <w:rFonts w:cs="Times New Roman"/>
          <w:spacing w:val="22"/>
          <w:lang w:val="tr-TR"/>
        </w:rPr>
        <w:t xml:space="preserve"> </w:t>
      </w:r>
      <w:r w:rsidRPr="008E10F4">
        <w:rPr>
          <w:rFonts w:cs="Times New Roman"/>
          <w:lang w:val="tr-TR"/>
        </w:rPr>
        <w:t>def</w:t>
      </w:r>
      <w:r w:rsidRPr="008E10F4">
        <w:rPr>
          <w:rFonts w:cs="Times New Roman"/>
          <w:spacing w:val="-2"/>
          <w:lang w:val="tr-TR"/>
        </w:rPr>
        <w:t>t</w:t>
      </w:r>
      <w:r w:rsidRPr="008E10F4">
        <w:rPr>
          <w:rFonts w:cs="Times New Roman"/>
          <w:lang w:val="tr-TR"/>
        </w:rPr>
        <w:t>e</w:t>
      </w:r>
      <w:r w:rsidRPr="008E10F4">
        <w:rPr>
          <w:rFonts w:cs="Times New Roman"/>
          <w:spacing w:val="4"/>
          <w:lang w:val="tr-TR"/>
        </w:rPr>
        <w:t>r</w:t>
      </w:r>
      <w:r w:rsidRPr="008E10F4">
        <w:rPr>
          <w:rFonts w:cs="Times New Roman"/>
          <w:lang w:val="tr-TR"/>
        </w:rPr>
        <w:t>-i mu</w:t>
      </w:r>
      <w:r w:rsidRPr="008E10F4">
        <w:rPr>
          <w:rFonts w:cs="Times New Roman"/>
          <w:spacing w:val="-2"/>
          <w:lang w:val="tr-TR"/>
        </w:rPr>
        <w:t>f</w:t>
      </w:r>
      <w:r w:rsidRPr="008E10F4">
        <w:rPr>
          <w:rFonts w:cs="Times New Roman"/>
          <w:lang w:val="tr-TR"/>
        </w:rPr>
        <w:t>âssalda</w:t>
      </w:r>
      <w:r w:rsidRPr="008E10F4">
        <w:rPr>
          <w:rFonts w:cs="Times New Roman"/>
          <w:spacing w:val="40"/>
          <w:lang w:val="tr-TR"/>
        </w:rPr>
        <w:t xml:space="preserve"> </w:t>
      </w:r>
      <w:r w:rsidRPr="008E10F4">
        <w:rPr>
          <w:rFonts w:cs="Times New Roman"/>
          <w:lang w:val="tr-TR"/>
        </w:rPr>
        <w:t>muharrer</w:t>
      </w:r>
      <w:r w:rsidRPr="008E10F4">
        <w:rPr>
          <w:rFonts w:cs="Times New Roman"/>
          <w:spacing w:val="41"/>
          <w:lang w:val="tr-TR"/>
        </w:rPr>
        <w:t xml:space="preserve"> </w:t>
      </w:r>
      <w:r w:rsidRPr="008E10F4">
        <w:rPr>
          <w:rFonts w:cs="Times New Roman"/>
          <w:lang w:val="tr-TR"/>
        </w:rPr>
        <w:t>k</w:t>
      </w:r>
      <w:r w:rsidRPr="008E10F4">
        <w:rPr>
          <w:rFonts w:cs="Times New Roman"/>
          <w:spacing w:val="-1"/>
          <w:lang w:val="tr-TR"/>
        </w:rPr>
        <w:t>a</w:t>
      </w:r>
      <w:r w:rsidRPr="008E10F4">
        <w:rPr>
          <w:rFonts w:cs="Times New Roman"/>
          <w:lang w:val="tr-TR"/>
        </w:rPr>
        <w:t>le</w:t>
      </w:r>
      <w:r w:rsidRPr="008E10F4">
        <w:rPr>
          <w:rFonts w:cs="Times New Roman"/>
          <w:spacing w:val="-2"/>
          <w:lang w:val="tr-TR"/>
        </w:rPr>
        <w:t>m</w:t>
      </w:r>
      <w:r w:rsidRPr="008E10F4">
        <w:rPr>
          <w:rFonts w:cs="Times New Roman"/>
          <w:lang w:val="tr-TR"/>
        </w:rPr>
        <w:t>iyle</w:t>
      </w:r>
      <w:r w:rsidRPr="008E10F4">
        <w:rPr>
          <w:rFonts w:cs="Times New Roman"/>
          <w:spacing w:val="42"/>
          <w:lang w:val="tr-TR"/>
        </w:rPr>
        <w:t xml:space="preserve"> </w:t>
      </w:r>
      <w:r w:rsidRPr="008E10F4">
        <w:rPr>
          <w:rFonts w:cs="Times New Roman"/>
          <w:lang w:val="tr-TR"/>
        </w:rPr>
        <w:t>ta</w:t>
      </w:r>
      <w:r w:rsidRPr="008E10F4">
        <w:rPr>
          <w:rFonts w:cs="Times New Roman"/>
          <w:spacing w:val="-2"/>
          <w:lang w:val="tr-TR"/>
        </w:rPr>
        <w:t>h</w:t>
      </w:r>
      <w:r w:rsidRPr="008E10F4">
        <w:rPr>
          <w:rFonts w:cs="Times New Roman"/>
          <w:lang w:val="tr-TR"/>
        </w:rPr>
        <w:t>rîr</w:t>
      </w:r>
      <w:r w:rsidRPr="008E10F4">
        <w:rPr>
          <w:rFonts w:cs="Times New Roman"/>
          <w:spacing w:val="42"/>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42"/>
          <w:lang w:val="tr-TR"/>
        </w:rPr>
        <w:t xml:space="preserve"> </w:t>
      </w:r>
      <w:r w:rsidRPr="008E10F4">
        <w:rPr>
          <w:rFonts w:cs="Times New Roman"/>
          <w:lang w:val="tr-TR"/>
        </w:rPr>
        <w:t>deft</w:t>
      </w:r>
      <w:r w:rsidRPr="008E10F4">
        <w:rPr>
          <w:rFonts w:cs="Times New Roman"/>
          <w:spacing w:val="-1"/>
          <w:lang w:val="tr-TR"/>
        </w:rPr>
        <w:t>e</w:t>
      </w:r>
      <w:r w:rsidRPr="008E10F4">
        <w:rPr>
          <w:rFonts w:cs="Times New Roman"/>
          <w:spacing w:val="2"/>
          <w:lang w:val="tr-TR"/>
        </w:rPr>
        <w:t>r</w:t>
      </w:r>
      <w:r w:rsidRPr="008E10F4">
        <w:rPr>
          <w:rFonts w:cs="Times New Roman"/>
          <w:spacing w:val="-1"/>
          <w:lang w:val="tr-TR"/>
        </w:rPr>
        <w:t>-</w:t>
      </w:r>
      <w:r w:rsidRPr="008E10F4">
        <w:rPr>
          <w:rFonts w:cs="Times New Roman"/>
          <w:lang w:val="tr-TR"/>
        </w:rPr>
        <w:t>i</w:t>
      </w:r>
      <w:r w:rsidRPr="008E10F4">
        <w:rPr>
          <w:rFonts w:cs="Times New Roman"/>
          <w:spacing w:val="42"/>
          <w:lang w:val="tr-TR"/>
        </w:rPr>
        <w:t xml:space="preserve"> </w:t>
      </w:r>
      <w:r w:rsidRPr="008E10F4">
        <w:rPr>
          <w:rFonts w:cs="Times New Roman"/>
          <w:lang w:val="tr-TR"/>
        </w:rPr>
        <w:t>ic</w:t>
      </w:r>
      <w:r w:rsidRPr="008E10F4">
        <w:rPr>
          <w:rFonts w:cs="Times New Roman"/>
          <w:spacing w:val="-3"/>
          <w:lang w:val="tr-TR"/>
        </w:rPr>
        <w:t>m</w:t>
      </w:r>
      <w:r w:rsidRPr="008E10F4">
        <w:rPr>
          <w:rFonts w:cs="Times New Roman"/>
          <w:lang w:val="tr-TR"/>
        </w:rPr>
        <w:t>âlde</w:t>
      </w:r>
      <w:r w:rsidRPr="008E10F4">
        <w:rPr>
          <w:rFonts w:cs="Times New Roman"/>
          <w:spacing w:val="42"/>
          <w:lang w:val="tr-TR"/>
        </w:rPr>
        <w:t xml:space="preserve"> </w:t>
      </w:r>
      <w:r w:rsidRPr="008E10F4">
        <w:rPr>
          <w:rFonts w:cs="Times New Roman"/>
          <w:lang w:val="tr-TR"/>
        </w:rPr>
        <w:t>res</w:t>
      </w:r>
      <w:r w:rsidRPr="008E10F4">
        <w:rPr>
          <w:rFonts w:cs="Times New Roman"/>
          <w:spacing w:val="-2"/>
          <w:lang w:val="tr-TR"/>
        </w:rPr>
        <w:t>m</w:t>
      </w:r>
      <w:r w:rsidRPr="008E10F4">
        <w:rPr>
          <w:rFonts w:cs="Times New Roman"/>
          <w:lang w:val="tr-TR"/>
        </w:rPr>
        <w:t>-i</w:t>
      </w:r>
      <w:r w:rsidRPr="008E10F4">
        <w:rPr>
          <w:rFonts w:cs="Times New Roman"/>
          <w:spacing w:val="42"/>
          <w:lang w:val="tr-TR"/>
        </w:rPr>
        <w:t xml:space="preserve"> </w:t>
      </w:r>
      <w:r w:rsidRPr="008E10F4">
        <w:rPr>
          <w:rFonts w:cs="Times New Roman"/>
          <w:lang w:val="tr-TR"/>
        </w:rPr>
        <w:t>yaylak</w:t>
      </w:r>
      <w:r w:rsidRPr="008E10F4">
        <w:rPr>
          <w:rFonts w:cs="Times New Roman"/>
          <w:spacing w:val="40"/>
          <w:lang w:val="tr-TR"/>
        </w:rPr>
        <w:t xml:space="preserve"> </w:t>
      </w:r>
      <w:r w:rsidRPr="008E10F4">
        <w:rPr>
          <w:rFonts w:cs="Times New Roman"/>
          <w:lang w:val="tr-TR"/>
        </w:rPr>
        <w:t>kazâ-ı</w:t>
      </w:r>
      <w:r w:rsidRPr="008E10F4">
        <w:rPr>
          <w:rFonts w:cs="Times New Roman"/>
          <w:spacing w:val="42"/>
          <w:lang w:val="tr-TR"/>
        </w:rPr>
        <w:t xml:space="preserve"> </w:t>
      </w:r>
      <w:r w:rsidRPr="008E10F4">
        <w:rPr>
          <w:rFonts w:cs="Times New Roman"/>
          <w:lang w:val="tr-TR"/>
        </w:rPr>
        <w:t>T</w:t>
      </w:r>
      <w:r w:rsidRPr="008E10F4">
        <w:rPr>
          <w:rFonts w:cs="Times New Roman"/>
          <w:spacing w:val="-2"/>
          <w:lang w:val="tr-TR"/>
        </w:rPr>
        <w:t>o</w:t>
      </w:r>
      <w:r w:rsidRPr="008E10F4">
        <w:rPr>
          <w:rFonts w:cs="Times New Roman"/>
          <w:lang w:val="tr-TR"/>
        </w:rPr>
        <w:t>rul deyü</w:t>
      </w:r>
      <w:r w:rsidRPr="008E10F4">
        <w:rPr>
          <w:rFonts w:cs="Times New Roman"/>
          <w:spacing w:val="31"/>
          <w:lang w:val="tr-TR"/>
        </w:rPr>
        <w:t xml:space="preserve"> </w:t>
      </w:r>
      <w:r w:rsidRPr="008E10F4">
        <w:rPr>
          <w:rFonts w:cs="Times New Roman"/>
          <w:lang w:val="tr-TR"/>
        </w:rPr>
        <w:t>te</w:t>
      </w:r>
      <w:r w:rsidRPr="008E10F4">
        <w:rPr>
          <w:rFonts w:cs="Times New Roman"/>
          <w:spacing w:val="-2"/>
          <w:lang w:val="tr-TR"/>
        </w:rPr>
        <w:t>m</w:t>
      </w:r>
      <w:r w:rsidRPr="008E10F4">
        <w:rPr>
          <w:rFonts w:cs="Times New Roman"/>
          <w:spacing w:val="1"/>
          <w:lang w:val="tr-TR"/>
        </w:rPr>
        <w:t>â</w:t>
      </w:r>
      <w:r w:rsidRPr="008E10F4">
        <w:rPr>
          <w:rFonts w:cs="Times New Roman"/>
          <w:lang w:val="tr-TR"/>
        </w:rPr>
        <w:t>m</w:t>
      </w:r>
      <w:r w:rsidRPr="008E10F4">
        <w:rPr>
          <w:rFonts w:cs="Times New Roman"/>
          <w:spacing w:val="30"/>
          <w:lang w:val="tr-TR"/>
        </w:rPr>
        <w:t xml:space="preserve"> </w:t>
      </w:r>
      <w:r w:rsidRPr="008E10F4">
        <w:rPr>
          <w:rFonts w:cs="Times New Roman"/>
          <w:lang w:val="tr-TR"/>
        </w:rPr>
        <w:t>yazusu</w:t>
      </w:r>
      <w:r w:rsidRPr="008E10F4">
        <w:rPr>
          <w:rFonts w:cs="Times New Roman"/>
          <w:spacing w:val="-2"/>
          <w:lang w:val="tr-TR"/>
        </w:rPr>
        <w:t>y</w:t>
      </w:r>
      <w:r w:rsidRPr="008E10F4">
        <w:rPr>
          <w:rFonts w:cs="Times New Roman"/>
          <w:lang w:val="tr-TR"/>
        </w:rPr>
        <w:t>la</w:t>
      </w:r>
      <w:r w:rsidRPr="008E10F4">
        <w:rPr>
          <w:rFonts w:cs="Times New Roman"/>
          <w:spacing w:val="30"/>
          <w:lang w:val="tr-TR"/>
        </w:rPr>
        <w:t xml:space="preserve"> </w:t>
      </w:r>
      <w:r w:rsidRPr="008E10F4">
        <w:rPr>
          <w:rFonts w:cs="Times New Roman"/>
          <w:spacing w:val="-2"/>
          <w:lang w:val="tr-TR"/>
        </w:rPr>
        <w:t>m</w:t>
      </w:r>
      <w:r w:rsidRPr="008E10F4">
        <w:rPr>
          <w:rFonts w:cs="Times New Roman"/>
          <w:lang w:val="tr-TR"/>
        </w:rPr>
        <w:t>î</w:t>
      </w:r>
      <w:r w:rsidRPr="008E10F4">
        <w:rPr>
          <w:rFonts w:cs="Times New Roman"/>
          <w:spacing w:val="3"/>
          <w:lang w:val="tr-TR"/>
        </w:rPr>
        <w:t>r</w:t>
      </w:r>
      <w:r w:rsidRPr="008E10F4">
        <w:rPr>
          <w:rFonts w:cs="Times New Roman"/>
          <w:lang w:val="tr-TR"/>
        </w:rPr>
        <w:t>-i</w:t>
      </w:r>
      <w:r w:rsidRPr="008E10F4">
        <w:rPr>
          <w:rFonts w:cs="Times New Roman"/>
          <w:spacing w:val="31"/>
          <w:lang w:val="tr-TR"/>
        </w:rPr>
        <w:t xml:space="preserve"> </w:t>
      </w:r>
      <w:r w:rsidRPr="008E10F4">
        <w:rPr>
          <w:rFonts w:cs="Times New Roman"/>
          <w:spacing w:val="-2"/>
          <w:lang w:val="tr-TR"/>
        </w:rPr>
        <w:t>m</w:t>
      </w:r>
      <w:r w:rsidRPr="008E10F4">
        <w:rPr>
          <w:rFonts w:cs="Times New Roman"/>
          <w:lang w:val="tr-TR"/>
        </w:rPr>
        <w:t>îrân</w:t>
      </w:r>
      <w:r w:rsidRPr="008E10F4">
        <w:rPr>
          <w:rFonts w:cs="Times New Roman"/>
          <w:spacing w:val="30"/>
          <w:lang w:val="tr-TR"/>
        </w:rPr>
        <w:t xml:space="preserve"> </w:t>
      </w:r>
      <w:r w:rsidRPr="008E10F4">
        <w:rPr>
          <w:rFonts w:cs="Times New Roman"/>
          <w:lang w:val="tr-TR"/>
        </w:rPr>
        <w:t>Trabzon</w:t>
      </w:r>
      <w:r w:rsidRPr="008E10F4">
        <w:rPr>
          <w:rFonts w:cs="Times New Roman"/>
          <w:spacing w:val="30"/>
          <w:lang w:val="tr-TR"/>
        </w:rPr>
        <w:t xml:space="preserve"> </w:t>
      </w:r>
      <w:r w:rsidRPr="008E10F4">
        <w:rPr>
          <w:rFonts w:cs="Times New Roman"/>
          <w:lang w:val="tr-TR"/>
        </w:rPr>
        <w:t>h</w:t>
      </w:r>
      <w:r w:rsidRPr="008E10F4">
        <w:rPr>
          <w:rFonts w:cs="Times New Roman"/>
          <w:spacing w:val="-1"/>
          <w:lang w:val="tr-TR"/>
        </w:rPr>
        <w:t>âs</w:t>
      </w:r>
      <w:r w:rsidRPr="008E10F4">
        <w:rPr>
          <w:rFonts w:cs="Times New Roman"/>
          <w:lang w:val="tr-TR"/>
        </w:rPr>
        <w:t>sı</w:t>
      </w:r>
      <w:r w:rsidRPr="008E10F4">
        <w:rPr>
          <w:rFonts w:cs="Times New Roman"/>
          <w:spacing w:val="31"/>
          <w:lang w:val="tr-TR"/>
        </w:rPr>
        <w:t xml:space="preserve"> </w:t>
      </w:r>
      <w:r w:rsidRPr="008E10F4">
        <w:rPr>
          <w:rFonts w:cs="Times New Roman"/>
          <w:spacing w:val="-2"/>
          <w:lang w:val="tr-TR"/>
        </w:rPr>
        <w:t>m</w:t>
      </w:r>
      <w:r w:rsidRPr="008E10F4">
        <w:rPr>
          <w:rFonts w:cs="Times New Roman"/>
          <w:lang w:val="tr-TR"/>
        </w:rPr>
        <w:t>ülhakâtı</w:t>
      </w:r>
      <w:r w:rsidRPr="008E10F4">
        <w:rPr>
          <w:rFonts w:cs="Times New Roman"/>
          <w:spacing w:val="30"/>
          <w:lang w:val="tr-TR"/>
        </w:rPr>
        <w:t xml:space="preserve"> </w:t>
      </w:r>
      <w:r w:rsidRPr="008E10F4">
        <w:rPr>
          <w:rFonts w:cs="Times New Roman"/>
          <w:lang w:val="tr-TR"/>
        </w:rPr>
        <w:t>olduğu</w:t>
      </w:r>
      <w:r w:rsidRPr="008E10F4">
        <w:rPr>
          <w:rFonts w:cs="Times New Roman"/>
          <w:spacing w:val="31"/>
          <w:lang w:val="tr-TR"/>
        </w:rPr>
        <w:t xml:space="preserve"> </w:t>
      </w:r>
      <w:r w:rsidRPr="008E10F4">
        <w:rPr>
          <w:rFonts w:cs="Times New Roman"/>
          <w:spacing w:val="-2"/>
          <w:lang w:val="tr-TR"/>
        </w:rPr>
        <w:t>d</w:t>
      </w:r>
      <w:r w:rsidRPr="008E10F4">
        <w:rPr>
          <w:rFonts w:cs="Times New Roman"/>
          <w:lang w:val="tr-TR"/>
        </w:rPr>
        <w:t>efte</w:t>
      </w:r>
      <w:r w:rsidRPr="008E10F4">
        <w:rPr>
          <w:rFonts w:cs="Times New Roman"/>
          <w:spacing w:val="3"/>
          <w:lang w:val="tr-TR"/>
        </w:rPr>
        <w:t>r</w:t>
      </w:r>
      <w:r w:rsidRPr="008E10F4">
        <w:rPr>
          <w:rFonts w:cs="Times New Roman"/>
          <w:lang w:val="tr-TR"/>
        </w:rPr>
        <w:t>-i</w:t>
      </w:r>
      <w:r w:rsidRPr="008E10F4">
        <w:rPr>
          <w:rFonts w:cs="Times New Roman"/>
          <w:spacing w:val="30"/>
          <w:lang w:val="tr-TR"/>
        </w:rPr>
        <w:t xml:space="preserve"> </w:t>
      </w:r>
      <w:r w:rsidRPr="008E10F4">
        <w:rPr>
          <w:rFonts w:cs="Times New Roman"/>
          <w:lang w:val="tr-TR"/>
        </w:rPr>
        <w:t>hâkâ</w:t>
      </w:r>
      <w:r w:rsidRPr="008E10F4">
        <w:rPr>
          <w:rFonts w:cs="Times New Roman"/>
          <w:spacing w:val="-1"/>
          <w:lang w:val="tr-TR"/>
        </w:rPr>
        <w:t>n</w:t>
      </w:r>
      <w:r w:rsidRPr="008E10F4">
        <w:rPr>
          <w:rFonts w:cs="Times New Roman"/>
          <w:lang w:val="tr-TR"/>
        </w:rPr>
        <w:t>î</w:t>
      </w:r>
      <w:r w:rsidRPr="008E10F4">
        <w:rPr>
          <w:rFonts w:cs="Times New Roman"/>
          <w:spacing w:val="-1"/>
          <w:lang w:val="tr-TR"/>
        </w:rPr>
        <w:t>d</w:t>
      </w:r>
      <w:r w:rsidRPr="008E10F4">
        <w:rPr>
          <w:rFonts w:cs="Times New Roman"/>
          <w:lang w:val="tr-TR"/>
        </w:rPr>
        <w:t>e mukayyed</w:t>
      </w:r>
      <w:r w:rsidRPr="008E10F4">
        <w:rPr>
          <w:rFonts w:cs="Times New Roman"/>
          <w:spacing w:val="43"/>
          <w:lang w:val="tr-TR"/>
        </w:rPr>
        <w:t xml:space="preserve"> </w:t>
      </w:r>
      <w:r w:rsidRPr="008E10F4">
        <w:rPr>
          <w:rFonts w:cs="Times New Roman"/>
          <w:lang w:val="tr-TR"/>
        </w:rPr>
        <w:t>ol</w:t>
      </w:r>
      <w:r w:rsidRPr="008E10F4">
        <w:rPr>
          <w:rFonts w:cs="Times New Roman"/>
          <w:spacing w:val="-2"/>
          <w:lang w:val="tr-TR"/>
        </w:rPr>
        <w:t>m</w:t>
      </w:r>
      <w:r w:rsidRPr="008E10F4">
        <w:rPr>
          <w:rFonts w:cs="Times New Roman"/>
          <w:lang w:val="tr-TR"/>
        </w:rPr>
        <w:t>ağla</w:t>
      </w:r>
      <w:r w:rsidRPr="008E10F4">
        <w:rPr>
          <w:rFonts w:cs="Times New Roman"/>
          <w:spacing w:val="44"/>
          <w:lang w:val="tr-TR"/>
        </w:rPr>
        <w:t xml:space="preserve"> </w:t>
      </w:r>
      <w:r w:rsidRPr="008E10F4">
        <w:rPr>
          <w:rFonts w:cs="Times New Roman"/>
          <w:lang w:val="tr-TR"/>
        </w:rPr>
        <w:t>defte</w:t>
      </w:r>
      <w:r w:rsidRPr="008E10F4">
        <w:rPr>
          <w:rFonts w:cs="Times New Roman"/>
          <w:spacing w:val="1"/>
          <w:lang w:val="tr-TR"/>
        </w:rPr>
        <w:t>r</w:t>
      </w:r>
      <w:r w:rsidRPr="008E10F4">
        <w:rPr>
          <w:rFonts w:cs="Times New Roman"/>
          <w:lang w:val="tr-TR"/>
        </w:rPr>
        <w:t>-i</w:t>
      </w:r>
      <w:r w:rsidRPr="008E10F4">
        <w:rPr>
          <w:rFonts w:cs="Times New Roman"/>
          <w:spacing w:val="43"/>
          <w:lang w:val="tr-TR"/>
        </w:rPr>
        <w:t xml:space="preserve"> </w:t>
      </w:r>
      <w:r w:rsidRPr="008E10F4">
        <w:rPr>
          <w:rFonts w:cs="Times New Roman"/>
          <w:lang w:val="tr-TR"/>
        </w:rPr>
        <w:t>hâkâ</w:t>
      </w:r>
      <w:r w:rsidRPr="008E10F4">
        <w:rPr>
          <w:rFonts w:cs="Times New Roman"/>
          <w:spacing w:val="-1"/>
          <w:lang w:val="tr-TR"/>
        </w:rPr>
        <w:t>n</w:t>
      </w:r>
      <w:r w:rsidRPr="008E10F4">
        <w:rPr>
          <w:rFonts w:cs="Times New Roman"/>
          <w:lang w:val="tr-TR"/>
        </w:rPr>
        <w:t>î</w:t>
      </w:r>
      <w:r w:rsidRPr="008E10F4">
        <w:rPr>
          <w:rFonts w:cs="Times New Roman"/>
          <w:spacing w:val="-1"/>
          <w:lang w:val="tr-TR"/>
        </w:rPr>
        <w:t>d</w:t>
      </w:r>
      <w:r w:rsidRPr="008E10F4">
        <w:rPr>
          <w:rFonts w:cs="Times New Roman"/>
          <w:lang w:val="tr-TR"/>
        </w:rPr>
        <w:t>e</w:t>
      </w:r>
      <w:r w:rsidRPr="008E10F4">
        <w:rPr>
          <w:rFonts w:cs="Times New Roman"/>
          <w:spacing w:val="44"/>
          <w:lang w:val="tr-TR"/>
        </w:rPr>
        <w:t xml:space="preserve"> </w:t>
      </w:r>
      <w:r w:rsidRPr="008E10F4">
        <w:rPr>
          <w:rFonts w:cs="Times New Roman"/>
          <w:spacing w:val="-2"/>
          <w:lang w:val="tr-TR"/>
        </w:rPr>
        <w:t>m</w:t>
      </w:r>
      <w:r w:rsidRPr="008E10F4">
        <w:rPr>
          <w:rFonts w:cs="Times New Roman"/>
          <w:lang w:val="tr-TR"/>
        </w:rPr>
        <w:t>î</w:t>
      </w:r>
      <w:r w:rsidRPr="008E10F4">
        <w:rPr>
          <w:rFonts w:cs="Times New Roman"/>
          <w:spacing w:val="1"/>
          <w:lang w:val="tr-TR"/>
        </w:rPr>
        <w:t>r</w:t>
      </w:r>
      <w:r w:rsidRPr="008E10F4">
        <w:rPr>
          <w:rFonts w:cs="Times New Roman"/>
          <w:lang w:val="tr-TR"/>
        </w:rPr>
        <w:t>-i</w:t>
      </w:r>
      <w:r w:rsidRPr="008E10F4">
        <w:rPr>
          <w:rFonts w:cs="Times New Roman"/>
          <w:spacing w:val="44"/>
          <w:lang w:val="tr-TR"/>
        </w:rPr>
        <w:t xml:space="preserve"> </w:t>
      </w:r>
      <w:r w:rsidRPr="008E10F4">
        <w:rPr>
          <w:rFonts w:cs="Times New Roman"/>
          <w:spacing w:val="-2"/>
          <w:lang w:val="tr-TR"/>
        </w:rPr>
        <w:t>m</w:t>
      </w:r>
      <w:r w:rsidRPr="008E10F4">
        <w:rPr>
          <w:rFonts w:cs="Times New Roman"/>
          <w:lang w:val="tr-TR"/>
        </w:rPr>
        <w:t>îrân</w:t>
      </w:r>
      <w:r w:rsidRPr="008E10F4">
        <w:rPr>
          <w:rFonts w:cs="Times New Roman"/>
          <w:spacing w:val="44"/>
          <w:lang w:val="tr-TR"/>
        </w:rPr>
        <w:t xml:space="preserve"> </w:t>
      </w:r>
      <w:r w:rsidRPr="008E10F4">
        <w:rPr>
          <w:rFonts w:cs="Times New Roman"/>
          <w:lang w:val="tr-TR"/>
        </w:rPr>
        <w:t>Trabzon</w:t>
      </w:r>
      <w:r w:rsidRPr="008E10F4">
        <w:rPr>
          <w:rFonts w:cs="Times New Roman"/>
          <w:spacing w:val="42"/>
          <w:lang w:val="tr-TR"/>
        </w:rPr>
        <w:t xml:space="preserve"> </w:t>
      </w:r>
      <w:r w:rsidRPr="008E10F4">
        <w:rPr>
          <w:rFonts w:cs="Times New Roman"/>
          <w:lang w:val="tr-TR"/>
        </w:rPr>
        <w:t>hâssı</w:t>
      </w:r>
      <w:r w:rsidRPr="008E10F4">
        <w:rPr>
          <w:rFonts w:cs="Times New Roman"/>
          <w:spacing w:val="-1"/>
          <w:lang w:val="tr-TR"/>
        </w:rPr>
        <w:t>n</w:t>
      </w:r>
      <w:r w:rsidRPr="008E10F4">
        <w:rPr>
          <w:rFonts w:cs="Times New Roman"/>
          <w:lang w:val="tr-TR"/>
        </w:rPr>
        <w:t>a</w:t>
      </w:r>
      <w:r w:rsidRPr="008E10F4">
        <w:rPr>
          <w:rFonts w:cs="Times New Roman"/>
          <w:spacing w:val="44"/>
          <w:lang w:val="tr-TR"/>
        </w:rPr>
        <w:t xml:space="preserve"> </w:t>
      </w:r>
      <w:r w:rsidRPr="008E10F4">
        <w:rPr>
          <w:rFonts w:cs="Times New Roman"/>
          <w:lang w:val="tr-TR"/>
        </w:rPr>
        <w:t>h</w:t>
      </w:r>
      <w:r w:rsidRPr="008E10F4">
        <w:rPr>
          <w:rFonts w:cs="Times New Roman"/>
          <w:spacing w:val="-1"/>
          <w:lang w:val="tr-TR"/>
        </w:rPr>
        <w:t>â</w:t>
      </w:r>
      <w:r w:rsidRPr="008E10F4">
        <w:rPr>
          <w:rFonts w:cs="Times New Roman"/>
          <w:lang w:val="tr-TR"/>
        </w:rPr>
        <w:t>sıl</w:t>
      </w:r>
      <w:r w:rsidRPr="008E10F4">
        <w:rPr>
          <w:rFonts w:cs="Times New Roman"/>
          <w:spacing w:val="45"/>
          <w:lang w:val="tr-TR"/>
        </w:rPr>
        <w:t xml:space="preserve"> </w:t>
      </w:r>
      <w:r w:rsidRPr="008E10F4">
        <w:rPr>
          <w:rFonts w:cs="Times New Roman"/>
          <w:spacing w:val="-2"/>
          <w:lang w:val="tr-TR"/>
        </w:rPr>
        <w:t>k</w:t>
      </w:r>
      <w:r w:rsidRPr="008E10F4">
        <w:rPr>
          <w:rFonts w:cs="Times New Roman"/>
          <w:lang w:val="tr-TR"/>
        </w:rPr>
        <w:t>ayd</w:t>
      </w:r>
      <w:r w:rsidRPr="008E10F4">
        <w:rPr>
          <w:rFonts w:cs="Times New Roman"/>
          <w:spacing w:val="44"/>
          <w:lang w:val="tr-TR"/>
        </w:rPr>
        <w:t xml:space="preserve"> </w:t>
      </w:r>
      <w:r w:rsidRPr="008E10F4">
        <w:rPr>
          <w:rFonts w:cs="Times New Roman"/>
          <w:lang w:val="tr-TR"/>
        </w:rPr>
        <w:t>ol</w:t>
      </w:r>
      <w:r w:rsidRPr="008E10F4">
        <w:rPr>
          <w:rFonts w:cs="Times New Roman"/>
          <w:spacing w:val="-1"/>
          <w:lang w:val="tr-TR"/>
        </w:rPr>
        <w:t>u</w:t>
      </w:r>
      <w:r w:rsidRPr="008E10F4">
        <w:rPr>
          <w:rFonts w:cs="Times New Roman"/>
          <w:lang w:val="tr-TR"/>
        </w:rPr>
        <w:t>nan defter</w:t>
      </w:r>
      <w:r w:rsidRPr="008E10F4">
        <w:rPr>
          <w:rFonts w:cs="Times New Roman"/>
          <w:spacing w:val="-1"/>
          <w:lang w:val="tr-TR"/>
        </w:rPr>
        <w:t>-</w:t>
      </w:r>
      <w:r w:rsidRPr="008E10F4">
        <w:rPr>
          <w:rFonts w:cs="Times New Roman"/>
          <w:lang w:val="tr-TR"/>
        </w:rPr>
        <w:t>i</w:t>
      </w:r>
      <w:r w:rsidRPr="008E10F4">
        <w:rPr>
          <w:rFonts w:cs="Times New Roman"/>
          <w:spacing w:val="23"/>
          <w:lang w:val="tr-TR"/>
        </w:rPr>
        <w:t xml:space="preserve"> </w:t>
      </w:r>
      <w:r w:rsidRPr="008E10F4">
        <w:rPr>
          <w:rFonts w:cs="Times New Roman"/>
          <w:spacing w:val="-2"/>
          <w:lang w:val="tr-TR"/>
        </w:rPr>
        <w:t>m</w:t>
      </w:r>
      <w:r w:rsidRPr="008E10F4">
        <w:rPr>
          <w:rFonts w:cs="Times New Roman"/>
          <w:lang w:val="tr-TR"/>
        </w:rPr>
        <w:t>ufâssalda</w:t>
      </w:r>
      <w:r w:rsidRPr="008E10F4">
        <w:rPr>
          <w:rFonts w:cs="Times New Roman"/>
          <w:spacing w:val="22"/>
          <w:lang w:val="tr-TR"/>
        </w:rPr>
        <w:t xml:space="preserve"> </w:t>
      </w:r>
      <w:r w:rsidRPr="008E10F4">
        <w:rPr>
          <w:rFonts w:cs="Times New Roman"/>
          <w:lang w:val="tr-TR"/>
        </w:rPr>
        <w:t>yaylak-ı</w:t>
      </w:r>
      <w:r w:rsidRPr="008E10F4">
        <w:rPr>
          <w:rFonts w:cs="Times New Roman"/>
          <w:spacing w:val="23"/>
          <w:lang w:val="tr-TR"/>
        </w:rPr>
        <w:t xml:space="preserve"> </w:t>
      </w:r>
      <w:r w:rsidRPr="008E10F4">
        <w:rPr>
          <w:rFonts w:cs="Times New Roman"/>
          <w:lang w:val="tr-TR"/>
        </w:rPr>
        <w:t>Akdağ</w:t>
      </w:r>
      <w:r w:rsidRPr="008E10F4">
        <w:rPr>
          <w:rFonts w:cs="Times New Roman"/>
          <w:spacing w:val="21"/>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22"/>
          <w:lang w:val="tr-TR"/>
        </w:rPr>
        <w:t xml:space="preserve"> </w:t>
      </w:r>
      <w:r w:rsidRPr="008E10F4">
        <w:rPr>
          <w:rFonts w:cs="Times New Roman"/>
          <w:lang w:val="tr-TR"/>
        </w:rPr>
        <w:t>nâhiy</w:t>
      </w:r>
      <w:r w:rsidRPr="008E10F4">
        <w:rPr>
          <w:rFonts w:cs="Times New Roman"/>
          <w:spacing w:val="1"/>
          <w:lang w:val="tr-TR"/>
        </w:rPr>
        <w:t>e</w:t>
      </w:r>
      <w:r w:rsidRPr="008E10F4">
        <w:rPr>
          <w:rFonts w:cs="Times New Roman"/>
          <w:lang w:val="tr-TR"/>
        </w:rPr>
        <w:t>-i</w:t>
      </w:r>
      <w:r w:rsidRPr="008E10F4">
        <w:rPr>
          <w:rFonts w:cs="Times New Roman"/>
          <w:spacing w:val="23"/>
          <w:lang w:val="tr-TR"/>
        </w:rPr>
        <w:t xml:space="preserve"> </w:t>
      </w:r>
      <w:r w:rsidRPr="008E10F4">
        <w:rPr>
          <w:rFonts w:cs="Times New Roman"/>
          <w:lang w:val="tr-TR"/>
        </w:rPr>
        <w:t>Tor</w:t>
      </w:r>
      <w:r w:rsidRPr="008E10F4">
        <w:rPr>
          <w:rFonts w:cs="Times New Roman"/>
          <w:spacing w:val="-1"/>
          <w:lang w:val="tr-TR"/>
        </w:rPr>
        <w:t>u</w:t>
      </w:r>
      <w:r w:rsidRPr="008E10F4">
        <w:rPr>
          <w:rFonts w:cs="Times New Roman"/>
          <w:lang w:val="tr-TR"/>
        </w:rPr>
        <w:t>l</w:t>
      </w:r>
      <w:r w:rsidRPr="008E10F4">
        <w:rPr>
          <w:rFonts w:cs="Times New Roman"/>
          <w:spacing w:val="23"/>
          <w:lang w:val="tr-TR"/>
        </w:rPr>
        <w:t xml:space="preserve"> </w:t>
      </w:r>
      <w:r w:rsidRPr="008E10F4">
        <w:rPr>
          <w:rFonts w:cs="Times New Roman"/>
          <w:lang w:val="tr-TR"/>
        </w:rPr>
        <w:t>be</w:t>
      </w:r>
      <w:r w:rsidRPr="008E10F4">
        <w:rPr>
          <w:rFonts w:cs="Times New Roman"/>
          <w:spacing w:val="-1"/>
          <w:lang w:val="tr-TR"/>
        </w:rPr>
        <w:t>h</w:t>
      </w:r>
      <w:r w:rsidRPr="008E10F4">
        <w:rPr>
          <w:rFonts w:cs="Times New Roman"/>
          <w:lang w:val="tr-TR"/>
        </w:rPr>
        <w:t>erhâne</w:t>
      </w:r>
      <w:r w:rsidRPr="008E10F4">
        <w:rPr>
          <w:rFonts w:cs="Times New Roman"/>
          <w:spacing w:val="21"/>
          <w:lang w:val="tr-TR"/>
        </w:rPr>
        <w:t xml:space="preserve"> </w:t>
      </w:r>
      <w:r w:rsidRPr="008E10F4">
        <w:rPr>
          <w:rFonts w:cs="Times New Roman"/>
          <w:lang w:val="tr-TR"/>
        </w:rPr>
        <w:t>iki</w:t>
      </w:r>
      <w:r w:rsidRPr="008E10F4">
        <w:rPr>
          <w:rFonts w:cs="Times New Roman"/>
          <w:spacing w:val="23"/>
          <w:lang w:val="tr-TR"/>
        </w:rPr>
        <w:t xml:space="preserve"> </w:t>
      </w:r>
      <w:r w:rsidRPr="008E10F4">
        <w:rPr>
          <w:rFonts w:cs="Times New Roman"/>
          <w:spacing w:val="-1"/>
          <w:lang w:val="tr-TR"/>
        </w:rPr>
        <w:t>a</w:t>
      </w:r>
      <w:r w:rsidRPr="008E10F4">
        <w:rPr>
          <w:rFonts w:cs="Times New Roman"/>
          <w:lang w:val="tr-TR"/>
        </w:rPr>
        <w:t>kçeve</w:t>
      </w:r>
      <w:r w:rsidRPr="008E10F4">
        <w:rPr>
          <w:rFonts w:cs="Times New Roman"/>
          <w:spacing w:val="23"/>
          <w:lang w:val="tr-TR"/>
        </w:rPr>
        <w:t xml:space="preserve"> </w:t>
      </w:r>
      <w:r w:rsidRPr="008E10F4">
        <w:rPr>
          <w:rFonts w:cs="Times New Roman"/>
          <w:lang w:val="tr-TR"/>
        </w:rPr>
        <w:t>ic</w:t>
      </w:r>
      <w:r w:rsidRPr="008E10F4">
        <w:rPr>
          <w:rFonts w:cs="Times New Roman"/>
          <w:spacing w:val="-2"/>
          <w:lang w:val="tr-TR"/>
        </w:rPr>
        <w:t>m</w:t>
      </w:r>
      <w:r w:rsidRPr="008E10F4">
        <w:rPr>
          <w:rFonts w:cs="Times New Roman"/>
          <w:lang w:val="tr-TR"/>
        </w:rPr>
        <w:t>âlde yaylak</w:t>
      </w:r>
      <w:r w:rsidRPr="008E10F4">
        <w:rPr>
          <w:rFonts w:cs="Times New Roman"/>
          <w:spacing w:val="42"/>
          <w:lang w:val="tr-TR"/>
        </w:rPr>
        <w:t xml:space="preserve"> </w:t>
      </w:r>
      <w:r w:rsidRPr="008E10F4">
        <w:rPr>
          <w:rFonts w:cs="Times New Roman"/>
          <w:spacing w:val="-2"/>
          <w:lang w:val="tr-TR"/>
        </w:rPr>
        <w:t>k</w:t>
      </w:r>
      <w:r w:rsidRPr="008E10F4">
        <w:rPr>
          <w:rFonts w:cs="Times New Roman"/>
          <w:lang w:val="tr-TR"/>
        </w:rPr>
        <w:t>azâ-ı</w:t>
      </w:r>
      <w:r w:rsidRPr="008E10F4">
        <w:rPr>
          <w:rFonts w:cs="Times New Roman"/>
          <w:spacing w:val="43"/>
          <w:lang w:val="tr-TR"/>
        </w:rPr>
        <w:t xml:space="preserve"> </w:t>
      </w:r>
      <w:r w:rsidRPr="008E10F4">
        <w:rPr>
          <w:rFonts w:cs="Times New Roman"/>
          <w:lang w:val="tr-TR"/>
        </w:rPr>
        <w:t>Tor</w:t>
      </w:r>
      <w:r w:rsidRPr="008E10F4">
        <w:rPr>
          <w:rFonts w:cs="Times New Roman"/>
          <w:spacing w:val="-1"/>
          <w:lang w:val="tr-TR"/>
        </w:rPr>
        <w:t>u</w:t>
      </w:r>
      <w:r w:rsidRPr="008E10F4">
        <w:rPr>
          <w:rFonts w:cs="Times New Roman"/>
          <w:lang w:val="tr-TR"/>
        </w:rPr>
        <w:t>l</w:t>
      </w:r>
      <w:r w:rsidRPr="008E10F4">
        <w:rPr>
          <w:rFonts w:cs="Times New Roman"/>
          <w:spacing w:val="43"/>
          <w:lang w:val="tr-TR"/>
        </w:rPr>
        <w:t xml:space="preserve"> </w:t>
      </w:r>
      <w:r w:rsidRPr="008E10F4">
        <w:rPr>
          <w:rFonts w:cs="Times New Roman"/>
          <w:spacing w:val="-2"/>
          <w:lang w:val="tr-TR"/>
        </w:rPr>
        <w:t>d</w:t>
      </w:r>
      <w:r w:rsidRPr="008E10F4">
        <w:rPr>
          <w:rFonts w:cs="Times New Roman"/>
          <w:spacing w:val="-1"/>
          <w:lang w:val="tr-TR"/>
        </w:rPr>
        <w:t>e</w:t>
      </w:r>
      <w:r w:rsidRPr="008E10F4">
        <w:rPr>
          <w:rFonts w:cs="Times New Roman"/>
          <w:lang w:val="tr-TR"/>
        </w:rPr>
        <w:t>yü</w:t>
      </w:r>
      <w:r w:rsidRPr="008E10F4">
        <w:rPr>
          <w:rFonts w:cs="Times New Roman"/>
          <w:spacing w:val="42"/>
          <w:lang w:val="tr-TR"/>
        </w:rPr>
        <w:t xml:space="preserve"> </w:t>
      </w:r>
      <w:r w:rsidRPr="008E10F4">
        <w:rPr>
          <w:rFonts w:cs="Times New Roman"/>
          <w:spacing w:val="-2"/>
          <w:lang w:val="tr-TR"/>
        </w:rPr>
        <w:t>m</w:t>
      </w:r>
      <w:r w:rsidRPr="008E10F4">
        <w:rPr>
          <w:rFonts w:cs="Times New Roman"/>
          <w:lang w:val="tr-TR"/>
        </w:rPr>
        <w:t>ukayy</w:t>
      </w:r>
      <w:r w:rsidRPr="008E10F4">
        <w:rPr>
          <w:rFonts w:cs="Times New Roman"/>
          <w:spacing w:val="1"/>
          <w:lang w:val="tr-TR"/>
        </w:rPr>
        <w:t>e</w:t>
      </w:r>
      <w:r w:rsidRPr="008E10F4">
        <w:rPr>
          <w:rFonts w:cs="Times New Roman"/>
          <w:lang w:val="tr-TR"/>
        </w:rPr>
        <w:t>d</w:t>
      </w:r>
      <w:r w:rsidRPr="008E10F4">
        <w:rPr>
          <w:rFonts w:cs="Times New Roman"/>
          <w:spacing w:val="42"/>
          <w:lang w:val="tr-TR"/>
        </w:rPr>
        <w:t xml:space="preserve"> </w:t>
      </w:r>
      <w:r w:rsidRPr="008E10F4">
        <w:rPr>
          <w:rFonts w:cs="Times New Roman"/>
          <w:lang w:val="tr-TR"/>
        </w:rPr>
        <w:t>yaylak</w:t>
      </w:r>
      <w:r w:rsidRPr="008E10F4">
        <w:rPr>
          <w:rFonts w:cs="Times New Roman"/>
          <w:spacing w:val="41"/>
          <w:lang w:val="tr-TR"/>
        </w:rPr>
        <w:t xml:space="preserve"> </w:t>
      </w:r>
      <w:r w:rsidRPr="008E10F4">
        <w:rPr>
          <w:rFonts w:cs="Times New Roman"/>
          <w:lang w:val="tr-TR"/>
        </w:rPr>
        <w:t>y</w:t>
      </w:r>
      <w:r w:rsidRPr="008E10F4">
        <w:rPr>
          <w:rFonts w:cs="Times New Roman"/>
          <w:spacing w:val="-1"/>
          <w:lang w:val="tr-TR"/>
        </w:rPr>
        <w:t>e</w:t>
      </w:r>
      <w:r w:rsidRPr="008E10F4">
        <w:rPr>
          <w:rFonts w:cs="Times New Roman"/>
          <w:lang w:val="tr-TR"/>
        </w:rPr>
        <w:t>rlerine</w:t>
      </w:r>
      <w:r w:rsidRPr="008E10F4">
        <w:rPr>
          <w:rFonts w:cs="Times New Roman"/>
          <w:spacing w:val="42"/>
          <w:lang w:val="tr-TR"/>
        </w:rPr>
        <w:t xml:space="preserve"> </w:t>
      </w:r>
      <w:r w:rsidRPr="008E10F4">
        <w:rPr>
          <w:rFonts w:cs="Times New Roman"/>
          <w:lang w:val="tr-TR"/>
        </w:rPr>
        <w:t>zi</w:t>
      </w:r>
      <w:r w:rsidRPr="008E10F4">
        <w:rPr>
          <w:rFonts w:cs="Times New Roman"/>
          <w:spacing w:val="-2"/>
          <w:lang w:val="tr-TR"/>
        </w:rPr>
        <w:t>k</w:t>
      </w:r>
      <w:r w:rsidRPr="008E10F4">
        <w:rPr>
          <w:rFonts w:cs="Times New Roman"/>
          <w:lang w:val="tr-TR"/>
        </w:rPr>
        <w:t>r</w:t>
      </w:r>
      <w:r w:rsidRPr="008E10F4">
        <w:rPr>
          <w:rFonts w:cs="Times New Roman"/>
          <w:spacing w:val="42"/>
          <w:lang w:val="tr-TR"/>
        </w:rPr>
        <w:t xml:space="preserve"> </w:t>
      </w:r>
      <w:r w:rsidRPr="008E10F4">
        <w:rPr>
          <w:rFonts w:cs="Times New Roman"/>
          <w:lang w:val="tr-TR"/>
        </w:rPr>
        <w:t>olunan</w:t>
      </w:r>
      <w:r w:rsidRPr="008E10F4">
        <w:rPr>
          <w:rFonts w:cs="Times New Roman"/>
          <w:spacing w:val="43"/>
          <w:lang w:val="tr-TR"/>
        </w:rPr>
        <w:t xml:space="preserve"> </w:t>
      </w:r>
      <w:r w:rsidR="008E10F4">
        <w:rPr>
          <w:rFonts w:cs="Times New Roman"/>
          <w:lang w:val="tr-TR"/>
        </w:rPr>
        <w:t>Akçakale</w:t>
      </w:r>
      <w:r w:rsidRPr="008E10F4">
        <w:rPr>
          <w:rFonts w:cs="Times New Roman"/>
          <w:spacing w:val="42"/>
          <w:lang w:val="tr-TR"/>
        </w:rPr>
        <w:t xml:space="preserve"> </w:t>
      </w:r>
      <w:r w:rsidRPr="008E10F4">
        <w:rPr>
          <w:rFonts w:cs="Times New Roman"/>
          <w:lang w:val="tr-TR"/>
        </w:rPr>
        <w:t>Kar</w:t>
      </w:r>
      <w:r w:rsidRPr="008E10F4">
        <w:rPr>
          <w:rFonts w:cs="Times New Roman"/>
          <w:spacing w:val="-1"/>
          <w:lang w:val="tr-TR"/>
        </w:rPr>
        <w:t>y</w:t>
      </w:r>
      <w:r w:rsidRPr="008E10F4">
        <w:rPr>
          <w:rFonts w:cs="Times New Roman"/>
          <w:lang w:val="tr-TR"/>
        </w:rPr>
        <w:t>esi ahâlîsi</w:t>
      </w:r>
      <w:r w:rsidRPr="008E10F4">
        <w:rPr>
          <w:rFonts w:cs="Times New Roman"/>
          <w:spacing w:val="58"/>
          <w:lang w:val="tr-TR"/>
        </w:rPr>
        <w:t xml:space="preserve"> </w:t>
      </w:r>
      <w:r w:rsidRPr="008E10F4">
        <w:rPr>
          <w:rFonts w:cs="Times New Roman"/>
          <w:lang w:val="tr-TR"/>
        </w:rPr>
        <w:t>be</w:t>
      </w:r>
      <w:r w:rsidRPr="008E10F4">
        <w:rPr>
          <w:rFonts w:cs="Times New Roman"/>
          <w:spacing w:val="-1"/>
          <w:lang w:val="tr-TR"/>
        </w:rPr>
        <w:t>he</w:t>
      </w:r>
      <w:r w:rsidRPr="008E10F4">
        <w:rPr>
          <w:rFonts w:cs="Times New Roman"/>
          <w:lang w:val="tr-TR"/>
        </w:rPr>
        <w:t>rsene</w:t>
      </w:r>
      <w:r w:rsidRPr="008E10F4">
        <w:rPr>
          <w:rFonts w:cs="Times New Roman"/>
          <w:spacing w:val="59"/>
          <w:lang w:val="tr-TR"/>
        </w:rPr>
        <w:t xml:space="preserve"> </w:t>
      </w:r>
      <w:r w:rsidRPr="008E10F4">
        <w:rPr>
          <w:rFonts w:cs="Times New Roman"/>
          <w:spacing w:val="-1"/>
          <w:lang w:val="tr-TR"/>
        </w:rPr>
        <w:t>z</w:t>
      </w:r>
      <w:r w:rsidRPr="008E10F4">
        <w:rPr>
          <w:rFonts w:cs="Times New Roman"/>
          <w:lang w:val="tr-TR"/>
        </w:rPr>
        <w:t>e</w:t>
      </w:r>
      <w:r w:rsidRPr="008E10F4">
        <w:rPr>
          <w:rFonts w:cs="Times New Roman"/>
          <w:spacing w:val="-2"/>
          <w:lang w:val="tr-TR"/>
        </w:rPr>
        <w:t>m</w:t>
      </w:r>
      <w:r w:rsidRPr="008E10F4">
        <w:rPr>
          <w:rFonts w:cs="Times New Roman"/>
          <w:spacing w:val="1"/>
          <w:lang w:val="tr-TR"/>
        </w:rPr>
        <w:t>â</w:t>
      </w:r>
      <w:r w:rsidRPr="008E10F4">
        <w:rPr>
          <w:rFonts w:cs="Times New Roman"/>
          <w:lang w:val="tr-TR"/>
        </w:rPr>
        <w:t>nında</w:t>
      </w:r>
      <w:r w:rsidRPr="008E10F4">
        <w:rPr>
          <w:rFonts w:cs="Times New Roman"/>
          <w:spacing w:val="59"/>
          <w:lang w:val="tr-TR"/>
        </w:rPr>
        <w:t xml:space="preserve"> </w:t>
      </w:r>
      <w:r w:rsidRPr="008E10F4">
        <w:rPr>
          <w:rFonts w:cs="Times New Roman"/>
          <w:lang w:val="tr-TR"/>
        </w:rPr>
        <w:t>koy</w:t>
      </w:r>
      <w:r w:rsidRPr="008E10F4">
        <w:rPr>
          <w:rFonts w:cs="Times New Roman"/>
          <w:spacing w:val="-2"/>
          <w:lang w:val="tr-TR"/>
        </w:rPr>
        <w:t>u</w:t>
      </w:r>
      <w:r w:rsidRPr="008E10F4">
        <w:rPr>
          <w:rFonts w:cs="Times New Roman"/>
          <w:lang w:val="tr-TR"/>
        </w:rPr>
        <w:t>n</w:t>
      </w:r>
      <w:r w:rsidRPr="008E10F4">
        <w:rPr>
          <w:rFonts w:cs="Times New Roman"/>
          <w:spacing w:val="58"/>
          <w:lang w:val="tr-TR"/>
        </w:rPr>
        <w:t xml:space="preserve"> </w:t>
      </w:r>
      <w:r w:rsidRPr="008E10F4">
        <w:rPr>
          <w:rFonts w:cs="Times New Roman"/>
          <w:lang w:val="tr-TR"/>
        </w:rPr>
        <w:t>vesâ’ir</w:t>
      </w:r>
      <w:r w:rsidRPr="008E10F4">
        <w:rPr>
          <w:rFonts w:cs="Times New Roman"/>
          <w:spacing w:val="58"/>
          <w:lang w:val="tr-TR"/>
        </w:rPr>
        <w:t xml:space="preserve"> </w:t>
      </w:r>
      <w:r w:rsidRPr="008E10F4">
        <w:rPr>
          <w:rFonts w:cs="Times New Roman"/>
          <w:spacing w:val="-2"/>
          <w:lang w:val="tr-TR"/>
        </w:rPr>
        <w:t>d</w:t>
      </w:r>
      <w:r w:rsidRPr="008E10F4">
        <w:rPr>
          <w:rFonts w:cs="Times New Roman"/>
          <w:lang w:val="tr-TR"/>
        </w:rPr>
        <w:t>avarları</w:t>
      </w:r>
      <w:r w:rsidRPr="008E10F4">
        <w:rPr>
          <w:rFonts w:cs="Times New Roman"/>
          <w:spacing w:val="-1"/>
          <w:lang w:val="tr-TR"/>
        </w:rPr>
        <w:t>y</w:t>
      </w:r>
      <w:r w:rsidRPr="008E10F4">
        <w:rPr>
          <w:rFonts w:cs="Times New Roman"/>
          <w:lang w:val="tr-TR"/>
        </w:rPr>
        <w:t>la</w:t>
      </w:r>
      <w:r w:rsidRPr="008E10F4">
        <w:rPr>
          <w:rFonts w:cs="Times New Roman"/>
          <w:spacing w:val="57"/>
          <w:lang w:val="tr-TR"/>
        </w:rPr>
        <w:t xml:space="preserve"> </w:t>
      </w:r>
      <w:r w:rsidRPr="008E10F4">
        <w:rPr>
          <w:rFonts w:cs="Times New Roman"/>
          <w:lang w:val="tr-TR"/>
        </w:rPr>
        <w:t>çıkub</w:t>
      </w:r>
      <w:r w:rsidRPr="008E10F4">
        <w:rPr>
          <w:rFonts w:cs="Times New Roman"/>
          <w:spacing w:val="58"/>
          <w:lang w:val="tr-TR"/>
        </w:rPr>
        <w:t xml:space="preserve"> </w:t>
      </w:r>
      <w:r w:rsidRPr="008E10F4">
        <w:rPr>
          <w:rFonts w:cs="Times New Roman"/>
          <w:lang w:val="tr-TR"/>
        </w:rPr>
        <w:t>ya</w:t>
      </w:r>
      <w:r w:rsidRPr="008E10F4">
        <w:rPr>
          <w:rFonts w:cs="Times New Roman"/>
          <w:spacing w:val="-1"/>
          <w:lang w:val="tr-TR"/>
        </w:rPr>
        <w:t>y</w:t>
      </w:r>
      <w:r w:rsidRPr="008E10F4">
        <w:rPr>
          <w:rFonts w:cs="Times New Roman"/>
          <w:lang w:val="tr-TR"/>
        </w:rPr>
        <w:t>layub</w:t>
      </w:r>
      <w:r w:rsidRPr="008E10F4">
        <w:rPr>
          <w:rFonts w:cs="Times New Roman"/>
          <w:spacing w:val="58"/>
          <w:lang w:val="tr-TR"/>
        </w:rPr>
        <w:t xml:space="preserve"> </w:t>
      </w:r>
      <w:r w:rsidRPr="008E10F4">
        <w:rPr>
          <w:rFonts w:cs="Times New Roman"/>
          <w:lang w:val="tr-TR"/>
        </w:rPr>
        <w:t>otundan</w:t>
      </w:r>
      <w:r w:rsidRPr="008E10F4">
        <w:rPr>
          <w:rFonts w:cs="Times New Roman"/>
          <w:spacing w:val="58"/>
          <w:lang w:val="tr-TR"/>
        </w:rPr>
        <w:t xml:space="preserve"> </w:t>
      </w:r>
      <w:r w:rsidRPr="008E10F4">
        <w:rPr>
          <w:rFonts w:cs="Times New Roman"/>
          <w:lang w:val="tr-TR"/>
        </w:rPr>
        <w:t>ve suyundan</w:t>
      </w:r>
      <w:r w:rsidRPr="008E10F4">
        <w:rPr>
          <w:rFonts w:cs="Times New Roman"/>
          <w:spacing w:val="47"/>
          <w:lang w:val="tr-TR"/>
        </w:rPr>
        <w:t xml:space="preserve"> </w:t>
      </w:r>
      <w:r w:rsidRPr="008E10F4">
        <w:rPr>
          <w:rFonts w:cs="Times New Roman"/>
          <w:lang w:val="tr-TR"/>
        </w:rPr>
        <w:t>i</w:t>
      </w:r>
      <w:r w:rsidRPr="008E10F4">
        <w:rPr>
          <w:rFonts w:cs="Times New Roman"/>
          <w:spacing w:val="-1"/>
          <w:lang w:val="tr-TR"/>
        </w:rPr>
        <w:t>n</w:t>
      </w:r>
      <w:r w:rsidRPr="008E10F4">
        <w:rPr>
          <w:rFonts w:cs="Times New Roman"/>
          <w:lang w:val="tr-TR"/>
        </w:rPr>
        <w:t>tifâʿ</w:t>
      </w:r>
      <w:r w:rsidRPr="008E10F4">
        <w:rPr>
          <w:rFonts w:cs="Times New Roman"/>
          <w:spacing w:val="46"/>
          <w:lang w:val="tr-TR"/>
        </w:rPr>
        <w:t xml:space="preserve"> </w:t>
      </w:r>
      <w:r w:rsidRPr="008E10F4">
        <w:rPr>
          <w:rFonts w:cs="Times New Roman"/>
          <w:lang w:val="tr-TR"/>
        </w:rPr>
        <w:t>ve</w:t>
      </w:r>
      <w:r w:rsidRPr="008E10F4">
        <w:rPr>
          <w:rFonts w:cs="Times New Roman"/>
          <w:spacing w:val="45"/>
          <w:lang w:val="tr-TR"/>
        </w:rPr>
        <w:t xml:space="preserve"> </w:t>
      </w:r>
      <w:r w:rsidRPr="008E10F4">
        <w:rPr>
          <w:rFonts w:cs="Times New Roman"/>
          <w:lang w:val="tr-TR"/>
        </w:rPr>
        <w:t>ta</w:t>
      </w:r>
      <w:r w:rsidRPr="008E10F4">
        <w:rPr>
          <w:rFonts w:cs="Times New Roman"/>
          <w:spacing w:val="-2"/>
          <w:lang w:val="tr-TR"/>
        </w:rPr>
        <w:t>h</w:t>
      </w:r>
      <w:r w:rsidRPr="008E10F4">
        <w:rPr>
          <w:rFonts w:cs="Times New Roman"/>
          <w:lang w:val="tr-TR"/>
        </w:rPr>
        <w:t>am</w:t>
      </w:r>
      <w:r w:rsidRPr="008E10F4">
        <w:rPr>
          <w:rFonts w:cs="Times New Roman"/>
          <w:spacing w:val="-2"/>
          <w:lang w:val="tr-TR"/>
        </w:rPr>
        <w:t>m</w:t>
      </w:r>
      <w:r w:rsidRPr="008E10F4">
        <w:rPr>
          <w:rFonts w:cs="Times New Roman"/>
          <w:lang w:val="tr-TR"/>
        </w:rPr>
        <w:t>üllerine</w:t>
      </w:r>
      <w:r w:rsidRPr="008E10F4">
        <w:rPr>
          <w:rFonts w:cs="Times New Roman"/>
          <w:spacing w:val="48"/>
          <w:lang w:val="tr-TR"/>
        </w:rPr>
        <w:t xml:space="preserve"> </w:t>
      </w:r>
      <w:r w:rsidRPr="008E10F4">
        <w:rPr>
          <w:rFonts w:cs="Times New Roman"/>
          <w:lang w:val="tr-TR"/>
        </w:rPr>
        <w:t>göre</w:t>
      </w:r>
      <w:r w:rsidRPr="008E10F4">
        <w:rPr>
          <w:rFonts w:cs="Times New Roman"/>
          <w:spacing w:val="47"/>
          <w:lang w:val="tr-TR"/>
        </w:rPr>
        <w:t xml:space="preserve"> </w:t>
      </w:r>
      <w:r w:rsidRPr="008E10F4">
        <w:rPr>
          <w:rFonts w:cs="Times New Roman"/>
          <w:lang w:val="tr-TR"/>
        </w:rPr>
        <w:t>îcâb</w:t>
      </w:r>
      <w:r w:rsidRPr="008E10F4">
        <w:rPr>
          <w:rFonts w:cs="Times New Roman"/>
          <w:spacing w:val="46"/>
          <w:lang w:val="tr-TR"/>
        </w:rPr>
        <w:t xml:space="preserve"> </w:t>
      </w:r>
      <w:r w:rsidRPr="008E10F4">
        <w:rPr>
          <w:rFonts w:cs="Times New Roman"/>
          <w:lang w:val="tr-TR"/>
        </w:rPr>
        <w:t>i</w:t>
      </w:r>
      <w:r w:rsidRPr="008E10F4">
        <w:rPr>
          <w:rFonts w:cs="Times New Roman"/>
          <w:spacing w:val="-1"/>
          <w:lang w:val="tr-TR"/>
        </w:rPr>
        <w:t>d</w:t>
      </w:r>
      <w:r w:rsidRPr="008E10F4">
        <w:rPr>
          <w:rFonts w:cs="Times New Roman"/>
          <w:lang w:val="tr-TR"/>
        </w:rPr>
        <w:t>en</w:t>
      </w:r>
      <w:r w:rsidRPr="008E10F4">
        <w:rPr>
          <w:rFonts w:cs="Times New Roman"/>
          <w:spacing w:val="46"/>
          <w:lang w:val="tr-TR"/>
        </w:rPr>
        <w:t xml:space="preserve"> </w:t>
      </w:r>
      <w:r w:rsidRPr="008E10F4">
        <w:rPr>
          <w:rFonts w:cs="Times New Roman"/>
          <w:lang w:val="tr-TR"/>
        </w:rPr>
        <w:t>yaylak</w:t>
      </w:r>
      <w:r w:rsidRPr="008E10F4">
        <w:rPr>
          <w:rFonts w:cs="Times New Roman"/>
          <w:spacing w:val="45"/>
          <w:lang w:val="tr-TR"/>
        </w:rPr>
        <w:t xml:space="preserve"> </w:t>
      </w:r>
      <w:r w:rsidRPr="008E10F4">
        <w:rPr>
          <w:rFonts w:cs="Times New Roman"/>
          <w:lang w:val="tr-TR"/>
        </w:rPr>
        <w:t>resi</w:t>
      </w:r>
      <w:r w:rsidRPr="008E10F4">
        <w:rPr>
          <w:rFonts w:cs="Times New Roman"/>
          <w:spacing w:val="-2"/>
          <w:lang w:val="tr-TR"/>
        </w:rPr>
        <w:t>m</w:t>
      </w:r>
      <w:r w:rsidRPr="008E10F4">
        <w:rPr>
          <w:rFonts w:cs="Times New Roman"/>
          <w:lang w:val="tr-TR"/>
        </w:rPr>
        <w:t>leri</w:t>
      </w:r>
      <w:r w:rsidRPr="008E10F4">
        <w:rPr>
          <w:rFonts w:cs="Times New Roman"/>
          <w:spacing w:val="-2"/>
          <w:lang w:val="tr-TR"/>
        </w:rPr>
        <w:t>n</w:t>
      </w:r>
      <w:r w:rsidRPr="008E10F4">
        <w:rPr>
          <w:rFonts w:cs="Times New Roman"/>
          <w:lang w:val="tr-TR"/>
        </w:rPr>
        <w:t>i</w:t>
      </w:r>
      <w:r w:rsidRPr="008E10F4">
        <w:rPr>
          <w:rFonts w:cs="Times New Roman"/>
          <w:spacing w:val="45"/>
          <w:lang w:val="tr-TR"/>
        </w:rPr>
        <w:t xml:space="preserve"> </w:t>
      </w:r>
      <w:r w:rsidRPr="008E10F4">
        <w:rPr>
          <w:rFonts w:cs="Times New Roman"/>
          <w:lang w:val="tr-TR"/>
        </w:rPr>
        <w:t>hâs</w:t>
      </w:r>
      <w:r w:rsidRPr="008E10F4">
        <w:rPr>
          <w:rFonts w:cs="Times New Roman"/>
          <w:spacing w:val="3"/>
          <w:lang w:val="tr-TR"/>
        </w:rPr>
        <w:t>s</w:t>
      </w:r>
      <w:r w:rsidRPr="008E10F4">
        <w:rPr>
          <w:rFonts w:cs="Times New Roman"/>
          <w:lang w:val="tr-TR"/>
        </w:rPr>
        <w:t>-ı</w:t>
      </w:r>
      <w:r w:rsidRPr="008E10F4">
        <w:rPr>
          <w:rFonts w:cs="Times New Roman"/>
          <w:spacing w:val="45"/>
          <w:lang w:val="tr-TR"/>
        </w:rPr>
        <w:t xml:space="preserve"> </w:t>
      </w:r>
      <w:r w:rsidRPr="008E10F4">
        <w:rPr>
          <w:rFonts w:cs="Times New Roman"/>
          <w:spacing w:val="-2"/>
          <w:lang w:val="tr-TR"/>
        </w:rPr>
        <w:t>m</w:t>
      </w:r>
      <w:r w:rsidRPr="008E10F4">
        <w:rPr>
          <w:rFonts w:cs="Times New Roman"/>
          <w:lang w:val="tr-TR"/>
        </w:rPr>
        <w:t>ez</w:t>
      </w:r>
      <w:r w:rsidRPr="008E10F4">
        <w:rPr>
          <w:rFonts w:cs="Times New Roman"/>
          <w:spacing w:val="1"/>
          <w:lang w:val="tr-TR"/>
        </w:rPr>
        <w:t>b</w:t>
      </w:r>
      <w:r w:rsidRPr="008E10F4">
        <w:rPr>
          <w:rFonts w:cs="Times New Roman"/>
          <w:lang w:val="tr-TR"/>
        </w:rPr>
        <w:t>ûr tarafına</w:t>
      </w:r>
      <w:r w:rsidRPr="008E10F4">
        <w:rPr>
          <w:rFonts w:cs="Times New Roman"/>
          <w:spacing w:val="39"/>
          <w:lang w:val="tr-TR"/>
        </w:rPr>
        <w:t xml:space="preserve"> </w:t>
      </w:r>
      <w:r w:rsidRPr="008E10F4">
        <w:rPr>
          <w:rFonts w:cs="Times New Roman"/>
          <w:lang w:val="tr-TR"/>
        </w:rPr>
        <w:t>edâ</w:t>
      </w:r>
      <w:r w:rsidRPr="008E10F4">
        <w:rPr>
          <w:rFonts w:cs="Times New Roman"/>
          <w:spacing w:val="38"/>
          <w:lang w:val="tr-TR"/>
        </w:rPr>
        <w:t xml:space="preserve"> </w:t>
      </w:r>
      <w:r w:rsidRPr="008E10F4">
        <w:rPr>
          <w:rFonts w:cs="Times New Roman"/>
          <w:lang w:val="tr-TR"/>
        </w:rPr>
        <w:t>idegelü</w:t>
      </w:r>
      <w:r w:rsidRPr="008E10F4">
        <w:rPr>
          <w:rFonts w:cs="Times New Roman"/>
          <w:spacing w:val="-1"/>
          <w:lang w:val="tr-TR"/>
        </w:rPr>
        <w:t>r</w:t>
      </w:r>
      <w:r w:rsidRPr="008E10F4">
        <w:rPr>
          <w:rFonts w:cs="Times New Roman"/>
          <w:lang w:val="tr-TR"/>
        </w:rPr>
        <w:t>ler</w:t>
      </w:r>
      <w:r w:rsidRPr="008E10F4">
        <w:rPr>
          <w:rFonts w:cs="Times New Roman"/>
          <w:spacing w:val="38"/>
          <w:lang w:val="tr-TR"/>
        </w:rPr>
        <w:t xml:space="preserve"> </w:t>
      </w:r>
      <w:r w:rsidRPr="008E10F4">
        <w:rPr>
          <w:rFonts w:cs="Times New Roman"/>
          <w:lang w:val="tr-TR"/>
        </w:rPr>
        <w:t>iken</w:t>
      </w:r>
      <w:r w:rsidRPr="008E10F4">
        <w:rPr>
          <w:rFonts w:cs="Times New Roman"/>
          <w:spacing w:val="40"/>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3"/>
          <w:lang w:val="tr-TR"/>
        </w:rPr>
        <w:t>l</w:t>
      </w:r>
      <w:r w:rsidRPr="008E10F4">
        <w:rPr>
          <w:rFonts w:cs="Times New Roman"/>
          <w:lang w:val="tr-TR"/>
        </w:rPr>
        <w:t>-be</w:t>
      </w:r>
      <w:r w:rsidRPr="008E10F4">
        <w:rPr>
          <w:rFonts w:cs="Times New Roman"/>
          <w:spacing w:val="-1"/>
          <w:lang w:val="tr-TR"/>
        </w:rPr>
        <w:t>y</w:t>
      </w:r>
      <w:r w:rsidRPr="008E10F4">
        <w:rPr>
          <w:rFonts w:cs="Times New Roman"/>
          <w:lang w:val="tr-TR"/>
        </w:rPr>
        <w:t>ân</w:t>
      </w:r>
      <w:r w:rsidRPr="008E10F4">
        <w:rPr>
          <w:rFonts w:cs="Times New Roman"/>
          <w:spacing w:val="39"/>
          <w:lang w:val="tr-TR"/>
        </w:rPr>
        <w:t xml:space="preserve"> </w:t>
      </w:r>
      <w:r w:rsidRPr="008E10F4">
        <w:rPr>
          <w:rFonts w:cs="Times New Roman"/>
          <w:lang w:val="tr-TR"/>
        </w:rPr>
        <w:t>Ne</w:t>
      </w:r>
      <w:r w:rsidRPr="008E10F4">
        <w:rPr>
          <w:rFonts w:cs="Times New Roman"/>
          <w:spacing w:val="-2"/>
          <w:lang w:val="tr-TR"/>
        </w:rPr>
        <w:t>m</w:t>
      </w:r>
      <w:r w:rsidRPr="008E10F4">
        <w:rPr>
          <w:rFonts w:cs="Times New Roman"/>
          <w:lang w:val="tr-TR"/>
        </w:rPr>
        <w:t>ure</w:t>
      </w:r>
      <w:r w:rsidRPr="008E10F4">
        <w:rPr>
          <w:rFonts w:cs="Times New Roman"/>
          <w:spacing w:val="39"/>
          <w:lang w:val="tr-TR"/>
        </w:rPr>
        <w:t xml:space="preserve"> </w:t>
      </w:r>
      <w:r w:rsidRPr="008E10F4">
        <w:rPr>
          <w:rFonts w:cs="Times New Roman"/>
          <w:lang w:val="tr-TR"/>
        </w:rPr>
        <w:t>Karyesi</w:t>
      </w:r>
      <w:r w:rsidRPr="008E10F4">
        <w:rPr>
          <w:rFonts w:cs="Times New Roman"/>
          <w:spacing w:val="40"/>
          <w:lang w:val="tr-TR"/>
        </w:rPr>
        <w:t xml:space="preserve"> </w:t>
      </w:r>
      <w:r w:rsidRPr="008E10F4">
        <w:rPr>
          <w:rFonts w:cs="Times New Roman"/>
          <w:lang w:val="tr-TR"/>
        </w:rPr>
        <w:t>ahâlî</w:t>
      </w:r>
      <w:r w:rsidRPr="008E10F4">
        <w:rPr>
          <w:rFonts w:cs="Times New Roman"/>
          <w:spacing w:val="-1"/>
          <w:lang w:val="tr-TR"/>
        </w:rPr>
        <w:t>s</w:t>
      </w:r>
      <w:r w:rsidRPr="008E10F4">
        <w:rPr>
          <w:rFonts w:cs="Times New Roman"/>
          <w:lang w:val="tr-TR"/>
        </w:rPr>
        <w:t>i</w:t>
      </w:r>
      <w:r w:rsidRPr="008E10F4">
        <w:rPr>
          <w:rFonts w:cs="Times New Roman"/>
          <w:spacing w:val="39"/>
          <w:lang w:val="tr-TR"/>
        </w:rPr>
        <w:t xml:space="preserve"> </w:t>
      </w:r>
      <w:r w:rsidRPr="008E10F4">
        <w:rPr>
          <w:rFonts w:cs="Times New Roman"/>
          <w:lang w:val="tr-TR"/>
        </w:rPr>
        <w:t>zikr</w:t>
      </w:r>
      <w:r w:rsidRPr="008E10F4">
        <w:rPr>
          <w:rFonts w:cs="Times New Roman"/>
          <w:spacing w:val="39"/>
          <w:lang w:val="tr-TR"/>
        </w:rPr>
        <w:t xml:space="preserve"> </w:t>
      </w:r>
      <w:r w:rsidRPr="008E10F4">
        <w:rPr>
          <w:rFonts w:cs="Times New Roman"/>
          <w:lang w:val="tr-TR"/>
        </w:rPr>
        <w:t>olu</w:t>
      </w:r>
      <w:r w:rsidRPr="008E10F4">
        <w:rPr>
          <w:rFonts w:cs="Times New Roman"/>
          <w:spacing w:val="-1"/>
          <w:lang w:val="tr-TR"/>
        </w:rPr>
        <w:t>na</w:t>
      </w:r>
      <w:r w:rsidRPr="008E10F4">
        <w:rPr>
          <w:rFonts w:cs="Times New Roman"/>
          <w:lang w:val="tr-TR"/>
        </w:rPr>
        <w:t xml:space="preserve">n </w:t>
      </w:r>
      <w:r w:rsidR="008E10F4">
        <w:rPr>
          <w:rFonts w:cs="Times New Roman"/>
          <w:lang w:val="tr-TR"/>
        </w:rPr>
        <w:t>Akçakale</w:t>
      </w:r>
      <w:r w:rsidRPr="008E10F4">
        <w:rPr>
          <w:rFonts w:cs="Times New Roman"/>
          <w:spacing w:val="20"/>
          <w:lang w:val="tr-TR"/>
        </w:rPr>
        <w:t xml:space="preserve"> </w:t>
      </w:r>
      <w:r w:rsidRPr="008E10F4">
        <w:rPr>
          <w:rFonts w:cs="Times New Roman"/>
          <w:lang w:val="tr-TR"/>
        </w:rPr>
        <w:t>Karyesi</w:t>
      </w:r>
      <w:r w:rsidRPr="008E10F4">
        <w:rPr>
          <w:rFonts w:cs="Times New Roman"/>
          <w:spacing w:val="21"/>
          <w:lang w:val="tr-TR"/>
        </w:rPr>
        <w:t xml:space="preserve"> </w:t>
      </w:r>
      <w:r w:rsidRPr="008E10F4">
        <w:rPr>
          <w:rFonts w:cs="Times New Roman"/>
          <w:lang w:val="tr-TR"/>
        </w:rPr>
        <w:t>a</w:t>
      </w:r>
      <w:r w:rsidRPr="008E10F4">
        <w:rPr>
          <w:rFonts w:cs="Times New Roman"/>
          <w:spacing w:val="-1"/>
          <w:lang w:val="tr-TR"/>
        </w:rPr>
        <w:t>h</w:t>
      </w:r>
      <w:r w:rsidRPr="008E10F4">
        <w:rPr>
          <w:rFonts w:cs="Times New Roman"/>
          <w:lang w:val="tr-TR"/>
        </w:rPr>
        <w:t>âlîsinin</w:t>
      </w:r>
      <w:r w:rsidRPr="008E10F4">
        <w:rPr>
          <w:rFonts w:cs="Times New Roman"/>
          <w:spacing w:val="21"/>
          <w:lang w:val="tr-TR"/>
        </w:rPr>
        <w:t xml:space="preserve"> </w:t>
      </w:r>
      <w:r w:rsidRPr="008E10F4">
        <w:rPr>
          <w:rFonts w:cs="Times New Roman"/>
          <w:lang w:val="tr-TR"/>
        </w:rPr>
        <w:t>y</w:t>
      </w:r>
      <w:r w:rsidRPr="008E10F4">
        <w:rPr>
          <w:rFonts w:cs="Times New Roman"/>
          <w:spacing w:val="-1"/>
          <w:lang w:val="tr-TR"/>
        </w:rPr>
        <w:t>a</w:t>
      </w:r>
      <w:r w:rsidRPr="008E10F4">
        <w:rPr>
          <w:rFonts w:cs="Times New Roman"/>
          <w:lang w:val="tr-TR"/>
        </w:rPr>
        <w:t>yla</w:t>
      </w:r>
      <w:r w:rsidRPr="008E10F4">
        <w:rPr>
          <w:rFonts w:cs="Times New Roman"/>
          <w:spacing w:val="2"/>
          <w:lang w:val="tr-TR"/>
        </w:rPr>
        <w:t>k</w:t>
      </w:r>
      <w:r w:rsidRPr="008E10F4">
        <w:rPr>
          <w:rFonts w:cs="Times New Roman"/>
          <w:spacing w:val="-1"/>
          <w:lang w:val="tr-TR"/>
        </w:rPr>
        <w:t>-</w:t>
      </w:r>
      <w:r w:rsidRPr="008E10F4">
        <w:rPr>
          <w:rFonts w:cs="Times New Roman"/>
          <w:lang w:val="tr-TR"/>
        </w:rPr>
        <w:t>ı</w:t>
      </w:r>
      <w:r w:rsidRPr="008E10F4">
        <w:rPr>
          <w:rFonts w:cs="Times New Roman"/>
          <w:spacing w:val="21"/>
          <w:lang w:val="tr-TR"/>
        </w:rPr>
        <w:t xml:space="preserve"> </w:t>
      </w:r>
      <w:r w:rsidRPr="008E10F4">
        <w:rPr>
          <w:rFonts w:cs="Times New Roman"/>
          <w:spacing w:val="-2"/>
          <w:lang w:val="tr-TR"/>
        </w:rPr>
        <w:t>m</w:t>
      </w:r>
      <w:r w:rsidRPr="008E10F4">
        <w:rPr>
          <w:rFonts w:cs="Times New Roman"/>
          <w:lang w:val="tr-TR"/>
        </w:rPr>
        <w:t>e</w:t>
      </w:r>
      <w:r w:rsidRPr="008E10F4">
        <w:rPr>
          <w:rFonts w:cs="Times New Roman"/>
          <w:spacing w:val="1"/>
          <w:lang w:val="tr-TR"/>
        </w:rPr>
        <w:t>z</w:t>
      </w:r>
      <w:r w:rsidRPr="008E10F4">
        <w:rPr>
          <w:rFonts w:cs="Times New Roman"/>
          <w:lang w:val="tr-TR"/>
        </w:rPr>
        <w:t>kûra</w:t>
      </w:r>
      <w:r w:rsidRPr="008E10F4">
        <w:rPr>
          <w:rFonts w:cs="Times New Roman"/>
          <w:spacing w:val="21"/>
          <w:lang w:val="tr-TR"/>
        </w:rPr>
        <w:t xml:space="preserve"> </w:t>
      </w:r>
      <w:r w:rsidRPr="008E10F4">
        <w:rPr>
          <w:rFonts w:cs="Times New Roman"/>
          <w:lang w:val="tr-TR"/>
        </w:rPr>
        <w:t>çık</w:t>
      </w:r>
      <w:r w:rsidRPr="008E10F4">
        <w:rPr>
          <w:rFonts w:cs="Times New Roman"/>
          <w:spacing w:val="-2"/>
          <w:lang w:val="tr-TR"/>
        </w:rPr>
        <w:t>m</w:t>
      </w:r>
      <w:r w:rsidRPr="008E10F4">
        <w:rPr>
          <w:rFonts w:cs="Times New Roman"/>
          <w:lang w:val="tr-TR"/>
        </w:rPr>
        <w:t>alarına</w:t>
      </w:r>
      <w:r w:rsidRPr="008E10F4">
        <w:rPr>
          <w:rFonts w:cs="Times New Roman"/>
          <w:spacing w:val="21"/>
          <w:lang w:val="tr-TR"/>
        </w:rPr>
        <w:t xml:space="preserve"> </w:t>
      </w:r>
      <w:r w:rsidRPr="008E10F4">
        <w:rPr>
          <w:rFonts w:cs="Times New Roman"/>
          <w:lang w:val="tr-TR"/>
        </w:rPr>
        <w:t>b</w:t>
      </w:r>
      <w:r w:rsidRPr="008E10F4">
        <w:rPr>
          <w:rFonts w:cs="Times New Roman"/>
          <w:spacing w:val="2"/>
          <w:lang w:val="tr-TR"/>
        </w:rPr>
        <w:t>î</w:t>
      </w:r>
      <w:r w:rsidRPr="008E10F4">
        <w:rPr>
          <w:rFonts w:cs="Times New Roman"/>
          <w:lang w:val="tr-TR"/>
        </w:rPr>
        <w:t>-</w:t>
      </w:r>
      <w:r w:rsidRPr="008E10F4">
        <w:rPr>
          <w:rFonts w:cs="Times New Roman"/>
          <w:spacing w:val="-2"/>
          <w:lang w:val="tr-TR"/>
        </w:rPr>
        <w:t>v</w:t>
      </w:r>
      <w:r w:rsidRPr="008E10F4">
        <w:rPr>
          <w:rFonts w:cs="Times New Roman"/>
          <w:lang w:val="tr-TR"/>
        </w:rPr>
        <w:t>ech</w:t>
      </w:r>
      <w:r w:rsidRPr="008E10F4">
        <w:rPr>
          <w:rFonts w:cs="Times New Roman"/>
          <w:spacing w:val="21"/>
          <w:lang w:val="tr-TR"/>
        </w:rPr>
        <w:t xml:space="preserve"> </w:t>
      </w:r>
      <w:r w:rsidRPr="008E10F4">
        <w:rPr>
          <w:rFonts w:cs="Times New Roman"/>
          <w:spacing w:val="-2"/>
          <w:lang w:val="tr-TR"/>
        </w:rPr>
        <w:t>m</w:t>
      </w:r>
      <w:r w:rsidRPr="008E10F4">
        <w:rPr>
          <w:rFonts w:cs="Times New Roman"/>
          <w:lang w:val="tr-TR"/>
        </w:rPr>
        <w:t>uhâ</w:t>
      </w:r>
      <w:r w:rsidRPr="008E10F4">
        <w:rPr>
          <w:rFonts w:cs="Times New Roman"/>
          <w:spacing w:val="1"/>
          <w:lang w:val="tr-TR"/>
        </w:rPr>
        <w:t>l</w:t>
      </w:r>
      <w:r w:rsidRPr="008E10F4">
        <w:rPr>
          <w:rFonts w:cs="Times New Roman"/>
          <w:lang w:val="tr-TR"/>
        </w:rPr>
        <w:t>efet iyle</w:t>
      </w:r>
      <w:r w:rsidRPr="008E10F4">
        <w:rPr>
          <w:rFonts w:cs="Times New Roman"/>
          <w:spacing w:val="-1"/>
          <w:lang w:val="tr-TR"/>
        </w:rPr>
        <w:t>d</w:t>
      </w:r>
      <w:r w:rsidRPr="008E10F4">
        <w:rPr>
          <w:rFonts w:cs="Times New Roman"/>
          <w:lang w:val="tr-TR"/>
        </w:rPr>
        <w:t>ikl</w:t>
      </w:r>
      <w:r w:rsidRPr="008E10F4">
        <w:rPr>
          <w:rFonts w:cs="Times New Roman"/>
          <w:spacing w:val="-1"/>
          <w:lang w:val="tr-TR"/>
        </w:rPr>
        <w:t>e</w:t>
      </w:r>
      <w:r w:rsidRPr="008E10F4">
        <w:rPr>
          <w:rFonts w:cs="Times New Roman"/>
          <w:lang w:val="tr-TR"/>
        </w:rPr>
        <w:t>rin</w:t>
      </w:r>
      <w:r w:rsidRPr="008E10F4">
        <w:rPr>
          <w:rFonts w:cs="Times New Roman"/>
          <w:spacing w:val="27"/>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1"/>
          <w:lang w:val="tr-TR"/>
        </w:rPr>
        <w:t>l</w:t>
      </w:r>
      <w:r w:rsidRPr="008E10F4">
        <w:rPr>
          <w:rFonts w:cs="Times New Roman"/>
          <w:lang w:val="tr-TR"/>
        </w:rPr>
        <w:t>-b</w:t>
      </w:r>
      <w:r w:rsidRPr="008E10F4">
        <w:rPr>
          <w:rFonts w:cs="Times New Roman"/>
          <w:spacing w:val="-1"/>
          <w:lang w:val="tr-TR"/>
        </w:rPr>
        <w:t>e</w:t>
      </w:r>
      <w:r w:rsidRPr="008E10F4">
        <w:rPr>
          <w:rFonts w:cs="Times New Roman"/>
          <w:lang w:val="tr-TR"/>
        </w:rPr>
        <w:t>yân</w:t>
      </w:r>
      <w:r w:rsidRPr="008E10F4">
        <w:rPr>
          <w:rFonts w:cs="Times New Roman"/>
          <w:spacing w:val="28"/>
          <w:lang w:val="tr-TR"/>
        </w:rPr>
        <w:t xml:space="preserve"> </w:t>
      </w:r>
      <w:r w:rsidR="008E10F4">
        <w:rPr>
          <w:rFonts w:cs="Times New Roman"/>
          <w:lang w:val="tr-TR"/>
        </w:rPr>
        <w:t>Akçakale</w:t>
      </w:r>
      <w:r w:rsidRPr="008E10F4">
        <w:rPr>
          <w:rFonts w:cs="Times New Roman"/>
          <w:spacing w:val="28"/>
          <w:lang w:val="tr-TR"/>
        </w:rPr>
        <w:t xml:space="preserve"> </w:t>
      </w:r>
      <w:r w:rsidRPr="008E10F4">
        <w:rPr>
          <w:rFonts w:cs="Times New Roman"/>
          <w:lang w:val="tr-TR"/>
        </w:rPr>
        <w:t>Kar</w:t>
      </w:r>
      <w:r w:rsidRPr="008E10F4">
        <w:rPr>
          <w:rFonts w:cs="Times New Roman"/>
          <w:spacing w:val="-1"/>
          <w:lang w:val="tr-TR"/>
        </w:rPr>
        <w:t>y</w:t>
      </w:r>
      <w:r w:rsidRPr="008E10F4">
        <w:rPr>
          <w:rFonts w:cs="Times New Roman"/>
          <w:lang w:val="tr-TR"/>
        </w:rPr>
        <w:t>esi</w:t>
      </w:r>
      <w:r w:rsidRPr="008E10F4">
        <w:rPr>
          <w:rFonts w:cs="Times New Roman"/>
          <w:spacing w:val="28"/>
          <w:lang w:val="tr-TR"/>
        </w:rPr>
        <w:t xml:space="preserve"> </w:t>
      </w:r>
      <w:r w:rsidRPr="008E10F4">
        <w:rPr>
          <w:rFonts w:cs="Times New Roman"/>
          <w:lang w:val="tr-TR"/>
        </w:rPr>
        <w:t>ahâlîsi</w:t>
      </w:r>
      <w:r w:rsidRPr="008E10F4">
        <w:rPr>
          <w:rFonts w:cs="Times New Roman"/>
          <w:spacing w:val="30"/>
          <w:lang w:val="tr-TR"/>
        </w:rPr>
        <w:t xml:space="preserve"> </w:t>
      </w:r>
      <w:r w:rsidRPr="008E10F4">
        <w:rPr>
          <w:rFonts w:cs="Times New Roman"/>
          <w:spacing w:val="-2"/>
          <w:lang w:val="tr-TR"/>
        </w:rPr>
        <w:t>m</w:t>
      </w:r>
      <w:r w:rsidRPr="008E10F4">
        <w:rPr>
          <w:rFonts w:cs="Times New Roman"/>
          <w:lang w:val="tr-TR"/>
        </w:rPr>
        <w:t>ukadde</w:t>
      </w:r>
      <w:r w:rsidRPr="008E10F4">
        <w:rPr>
          <w:rFonts w:cs="Times New Roman"/>
          <w:spacing w:val="-2"/>
          <w:lang w:val="tr-TR"/>
        </w:rPr>
        <w:t>m</w:t>
      </w:r>
      <w:r w:rsidRPr="008E10F4">
        <w:rPr>
          <w:rFonts w:cs="Times New Roman"/>
          <w:lang w:val="tr-TR"/>
        </w:rPr>
        <w:t>â</w:t>
      </w:r>
      <w:r w:rsidRPr="008E10F4">
        <w:rPr>
          <w:rFonts w:cs="Times New Roman"/>
          <w:spacing w:val="30"/>
          <w:lang w:val="tr-TR"/>
        </w:rPr>
        <w:t xml:space="preserve"> </w:t>
      </w:r>
      <w:r w:rsidRPr="008E10F4">
        <w:rPr>
          <w:rFonts w:cs="Times New Roman"/>
          <w:lang w:val="tr-TR"/>
        </w:rPr>
        <w:t>bâ-ʿarzı</w:t>
      </w:r>
      <w:r w:rsidRPr="008E10F4">
        <w:rPr>
          <w:rFonts w:cs="Times New Roman"/>
          <w:spacing w:val="-2"/>
          <w:lang w:val="tr-TR"/>
        </w:rPr>
        <w:t>h</w:t>
      </w:r>
      <w:r w:rsidRPr="008E10F4">
        <w:rPr>
          <w:rFonts w:cs="Times New Roman"/>
          <w:lang w:val="tr-TR"/>
        </w:rPr>
        <w:t>âl</w:t>
      </w:r>
      <w:r w:rsidRPr="008E10F4">
        <w:rPr>
          <w:rFonts w:cs="Times New Roman"/>
          <w:spacing w:val="27"/>
          <w:lang w:val="tr-TR"/>
        </w:rPr>
        <w:t xml:space="preserve"> </w:t>
      </w:r>
      <w:r w:rsidRPr="008E10F4">
        <w:rPr>
          <w:rFonts w:cs="Times New Roman"/>
          <w:lang w:val="tr-TR"/>
        </w:rPr>
        <w:t>inhâ iyle</w:t>
      </w:r>
      <w:r w:rsidRPr="008E10F4">
        <w:rPr>
          <w:rFonts w:cs="Times New Roman"/>
          <w:spacing w:val="-1"/>
          <w:lang w:val="tr-TR"/>
        </w:rPr>
        <w:t>d</w:t>
      </w:r>
      <w:r w:rsidRPr="008E10F4">
        <w:rPr>
          <w:rFonts w:cs="Times New Roman"/>
          <w:lang w:val="tr-TR"/>
        </w:rPr>
        <w:t>ikl</w:t>
      </w:r>
      <w:r w:rsidRPr="008E10F4">
        <w:rPr>
          <w:rFonts w:cs="Times New Roman"/>
          <w:spacing w:val="-1"/>
          <w:lang w:val="tr-TR"/>
        </w:rPr>
        <w:t>e</w:t>
      </w:r>
      <w:r w:rsidRPr="008E10F4">
        <w:rPr>
          <w:rFonts w:cs="Times New Roman"/>
          <w:lang w:val="tr-TR"/>
        </w:rPr>
        <w:t>rine</w:t>
      </w:r>
      <w:r w:rsidRPr="008E10F4">
        <w:rPr>
          <w:rFonts w:cs="Times New Roman"/>
          <w:spacing w:val="55"/>
          <w:lang w:val="tr-TR"/>
        </w:rPr>
        <w:t xml:space="preserve"> </w:t>
      </w:r>
      <w:r w:rsidRPr="008E10F4">
        <w:rPr>
          <w:rFonts w:cs="Times New Roman"/>
          <w:lang w:val="tr-TR"/>
        </w:rPr>
        <w:t>binâ’en</w:t>
      </w:r>
      <w:r w:rsidRPr="008E10F4">
        <w:rPr>
          <w:rFonts w:cs="Times New Roman"/>
          <w:spacing w:val="56"/>
          <w:lang w:val="tr-TR"/>
        </w:rPr>
        <w:t xml:space="preserve"> </w:t>
      </w:r>
      <w:r w:rsidRPr="008E10F4">
        <w:rPr>
          <w:rFonts w:cs="Times New Roman"/>
          <w:spacing w:val="-2"/>
          <w:lang w:val="tr-TR"/>
        </w:rPr>
        <w:t>k</w:t>
      </w:r>
      <w:r w:rsidRPr="008E10F4">
        <w:rPr>
          <w:rFonts w:cs="Times New Roman"/>
          <w:spacing w:val="-1"/>
          <w:lang w:val="tr-TR"/>
        </w:rPr>
        <w:t>â</w:t>
      </w:r>
      <w:r w:rsidRPr="008E10F4">
        <w:rPr>
          <w:rFonts w:cs="Times New Roman"/>
          <w:lang w:val="tr-TR"/>
        </w:rPr>
        <w:t>nûn</w:t>
      </w:r>
      <w:r w:rsidRPr="008E10F4">
        <w:rPr>
          <w:rFonts w:cs="Times New Roman"/>
          <w:spacing w:val="56"/>
          <w:lang w:val="tr-TR"/>
        </w:rPr>
        <w:t xml:space="preserve"> </w:t>
      </w:r>
      <w:r w:rsidRPr="008E10F4">
        <w:rPr>
          <w:rFonts w:cs="Times New Roman"/>
          <w:lang w:val="tr-TR"/>
        </w:rPr>
        <w:t>üzere</w:t>
      </w:r>
      <w:r w:rsidRPr="008E10F4">
        <w:rPr>
          <w:rFonts w:cs="Times New Roman"/>
          <w:spacing w:val="55"/>
          <w:lang w:val="tr-TR"/>
        </w:rPr>
        <w:t xml:space="preserve"> </w:t>
      </w:r>
      <w:r w:rsidRPr="008E10F4">
        <w:rPr>
          <w:rFonts w:cs="Times New Roman"/>
          <w:lang w:val="tr-TR"/>
        </w:rPr>
        <w:t>ʿa</w:t>
      </w:r>
      <w:r w:rsidRPr="008E10F4">
        <w:rPr>
          <w:rFonts w:cs="Times New Roman"/>
          <w:spacing w:val="-3"/>
          <w:lang w:val="tr-TR"/>
        </w:rPr>
        <w:t>m</w:t>
      </w:r>
      <w:r w:rsidRPr="008E10F4">
        <w:rPr>
          <w:rFonts w:cs="Times New Roman"/>
          <w:lang w:val="tr-TR"/>
        </w:rPr>
        <w:t>el</w:t>
      </w:r>
      <w:r w:rsidRPr="008E10F4">
        <w:rPr>
          <w:rFonts w:cs="Times New Roman"/>
          <w:spacing w:val="56"/>
          <w:lang w:val="tr-TR"/>
        </w:rPr>
        <w:t xml:space="preserve"> </w:t>
      </w:r>
      <w:r w:rsidRPr="008E10F4">
        <w:rPr>
          <w:rFonts w:cs="Times New Roman"/>
          <w:lang w:val="tr-TR"/>
        </w:rPr>
        <w:t>olu</w:t>
      </w:r>
      <w:r w:rsidRPr="008E10F4">
        <w:rPr>
          <w:rFonts w:cs="Times New Roman"/>
          <w:spacing w:val="1"/>
          <w:lang w:val="tr-TR"/>
        </w:rPr>
        <w:t>n</w:t>
      </w:r>
      <w:r w:rsidRPr="008E10F4">
        <w:rPr>
          <w:rFonts w:cs="Times New Roman"/>
          <w:lang w:val="tr-TR"/>
        </w:rPr>
        <w:t>mak</w:t>
      </w:r>
      <w:r w:rsidRPr="008E10F4">
        <w:rPr>
          <w:rFonts w:cs="Times New Roman"/>
          <w:spacing w:val="55"/>
          <w:lang w:val="tr-TR"/>
        </w:rPr>
        <w:t xml:space="preserve"> </w:t>
      </w:r>
      <w:r w:rsidRPr="008E10F4">
        <w:rPr>
          <w:rFonts w:cs="Times New Roman"/>
          <w:lang w:val="tr-TR"/>
        </w:rPr>
        <w:t>bâbında</w:t>
      </w:r>
      <w:r w:rsidRPr="008E10F4">
        <w:rPr>
          <w:rFonts w:cs="Times New Roman"/>
          <w:spacing w:val="55"/>
          <w:lang w:val="tr-TR"/>
        </w:rPr>
        <w:t xml:space="preserve"> </w:t>
      </w:r>
      <w:r w:rsidRPr="008E10F4">
        <w:rPr>
          <w:rFonts w:cs="Times New Roman"/>
          <w:lang w:val="tr-TR"/>
        </w:rPr>
        <w:t>iki</w:t>
      </w:r>
      <w:r w:rsidRPr="008E10F4">
        <w:rPr>
          <w:rFonts w:cs="Times New Roman"/>
          <w:spacing w:val="56"/>
          <w:lang w:val="tr-TR"/>
        </w:rPr>
        <w:t xml:space="preserve"> </w:t>
      </w:r>
      <w:r w:rsidRPr="008E10F4">
        <w:rPr>
          <w:rFonts w:cs="Times New Roman"/>
          <w:lang w:val="tr-TR"/>
        </w:rPr>
        <w:t>yüz</w:t>
      </w:r>
      <w:r w:rsidRPr="008E10F4">
        <w:rPr>
          <w:rFonts w:cs="Times New Roman"/>
          <w:spacing w:val="56"/>
          <w:lang w:val="tr-TR"/>
        </w:rPr>
        <w:t xml:space="preserve"> </w:t>
      </w:r>
      <w:r w:rsidRPr="008E10F4">
        <w:rPr>
          <w:rFonts w:cs="Times New Roman"/>
          <w:spacing w:val="-1"/>
          <w:lang w:val="tr-TR"/>
        </w:rPr>
        <w:t>a</w:t>
      </w:r>
      <w:r w:rsidRPr="008E10F4">
        <w:rPr>
          <w:rFonts w:cs="Times New Roman"/>
          <w:lang w:val="tr-TR"/>
        </w:rPr>
        <w:t>lt</w:t>
      </w:r>
      <w:r w:rsidRPr="008E10F4">
        <w:rPr>
          <w:rFonts w:cs="Times New Roman"/>
          <w:spacing w:val="-3"/>
          <w:lang w:val="tr-TR"/>
        </w:rPr>
        <w:t>m</w:t>
      </w:r>
      <w:r w:rsidRPr="008E10F4">
        <w:rPr>
          <w:rFonts w:cs="Times New Roman"/>
          <w:lang w:val="tr-TR"/>
        </w:rPr>
        <w:t>ış</w:t>
      </w:r>
      <w:r w:rsidRPr="008E10F4">
        <w:rPr>
          <w:rFonts w:cs="Times New Roman"/>
          <w:spacing w:val="56"/>
          <w:lang w:val="tr-TR"/>
        </w:rPr>
        <w:t xml:space="preserve"> </w:t>
      </w:r>
      <w:r w:rsidRPr="008E10F4">
        <w:rPr>
          <w:rFonts w:cs="Times New Roman"/>
          <w:lang w:val="tr-TR"/>
        </w:rPr>
        <w:t>bir</w:t>
      </w:r>
      <w:r w:rsidRPr="008E10F4">
        <w:rPr>
          <w:rFonts w:cs="Times New Roman"/>
          <w:spacing w:val="56"/>
          <w:lang w:val="tr-TR"/>
        </w:rPr>
        <w:t xml:space="preserve"> </w:t>
      </w:r>
      <w:r w:rsidRPr="008E10F4">
        <w:rPr>
          <w:rFonts w:cs="Times New Roman"/>
          <w:lang w:val="tr-TR"/>
        </w:rPr>
        <w:t>senesi evâsıt-ı</w:t>
      </w:r>
      <w:r w:rsidRPr="008E10F4">
        <w:rPr>
          <w:rFonts w:cs="Times New Roman"/>
          <w:spacing w:val="18"/>
          <w:lang w:val="tr-TR"/>
        </w:rPr>
        <w:t xml:space="preserve"> </w:t>
      </w:r>
      <w:r w:rsidRPr="008E10F4">
        <w:rPr>
          <w:rFonts w:cs="Times New Roman"/>
          <w:lang w:val="tr-TR"/>
        </w:rPr>
        <w:t>Şaʿban’nında</w:t>
      </w:r>
      <w:r w:rsidRPr="008E10F4">
        <w:rPr>
          <w:rFonts w:cs="Times New Roman"/>
          <w:spacing w:val="18"/>
          <w:lang w:val="tr-TR"/>
        </w:rPr>
        <w:t xml:space="preserve"> </w:t>
      </w:r>
      <w:r w:rsidRPr="008E10F4">
        <w:rPr>
          <w:rFonts w:cs="Times New Roman"/>
          <w:lang w:val="tr-TR"/>
        </w:rPr>
        <w:t>b</w:t>
      </w:r>
      <w:r w:rsidRPr="008E10F4">
        <w:rPr>
          <w:rFonts w:cs="Times New Roman"/>
          <w:spacing w:val="-1"/>
          <w:lang w:val="tr-TR"/>
        </w:rPr>
        <w:t>a</w:t>
      </w:r>
      <w:r w:rsidRPr="008E10F4">
        <w:rPr>
          <w:rFonts w:cs="Times New Roman"/>
          <w:lang w:val="tr-TR"/>
        </w:rPr>
        <w:t>şka</w:t>
      </w:r>
      <w:r w:rsidRPr="008E10F4">
        <w:rPr>
          <w:rFonts w:cs="Times New Roman"/>
          <w:spacing w:val="19"/>
          <w:lang w:val="tr-TR"/>
        </w:rPr>
        <w:t xml:space="preserve"> </w:t>
      </w:r>
      <w:r w:rsidRPr="008E10F4">
        <w:rPr>
          <w:rFonts w:cs="Times New Roman"/>
          <w:lang w:val="tr-TR"/>
        </w:rPr>
        <w:t>ve</w:t>
      </w:r>
      <w:r w:rsidRPr="008E10F4">
        <w:rPr>
          <w:rFonts w:cs="Times New Roman"/>
          <w:spacing w:val="18"/>
          <w:lang w:val="tr-TR"/>
        </w:rPr>
        <w:t xml:space="preserve"> </w:t>
      </w:r>
      <w:r w:rsidRPr="008E10F4">
        <w:rPr>
          <w:rFonts w:cs="Times New Roman"/>
          <w:lang w:val="tr-TR"/>
        </w:rPr>
        <w:t>res</w:t>
      </w:r>
      <w:r w:rsidRPr="008E10F4">
        <w:rPr>
          <w:rFonts w:cs="Times New Roman"/>
          <w:spacing w:val="-2"/>
          <w:lang w:val="tr-TR"/>
        </w:rPr>
        <w:t>m</w:t>
      </w:r>
      <w:r w:rsidRPr="008E10F4">
        <w:rPr>
          <w:rFonts w:cs="Times New Roman"/>
          <w:lang w:val="tr-TR"/>
        </w:rPr>
        <w:t>i</w:t>
      </w:r>
      <w:r w:rsidRPr="008E10F4">
        <w:rPr>
          <w:rFonts w:cs="Times New Roman"/>
          <w:spacing w:val="19"/>
          <w:lang w:val="tr-TR"/>
        </w:rPr>
        <w:t xml:space="preserve"> </w:t>
      </w:r>
      <w:r w:rsidRPr="008E10F4">
        <w:rPr>
          <w:rFonts w:cs="Times New Roman"/>
          <w:lang w:val="tr-TR"/>
        </w:rPr>
        <w:t>defte</w:t>
      </w:r>
      <w:r w:rsidRPr="008E10F4">
        <w:rPr>
          <w:rFonts w:cs="Times New Roman"/>
          <w:spacing w:val="1"/>
          <w:lang w:val="tr-TR"/>
        </w:rPr>
        <w:t>r</w:t>
      </w:r>
      <w:r w:rsidRPr="008E10F4">
        <w:rPr>
          <w:rFonts w:cs="Times New Roman"/>
          <w:lang w:val="tr-TR"/>
        </w:rPr>
        <w:t>-i</w:t>
      </w:r>
      <w:r w:rsidRPr="008E10F4">
        <w:rPr>
          <w:rFonts w:cs="Times New Roman"/>
          <w:spacing w:val="18"/>
          <w:lang w:val="tr-TR"/>
        </w:rPr>
        <w:t xml:space="preserve"> </w:t>
      </w:r>
      <w:r w:rsidRPr="008E10F4">
        <w:rPr>
          <w:rFonts w:cs="Times New Roman"/>
          <w:lang w:val="tr-TR"/>
        </w:rPr>
        <w:t>h</w:t>
      </w:r>
      <w:r w:rsidRPr="008E10F4">
        <w:rPr>
          <w:rFonts w:cs="Times New Roman"/>
          <w:spacing w:val="-1"/>
          <w:lang w:val="tr-TR"/>
        </w:rPr>
        <w:t>â</w:t>
      </w:r>
      <w:r w:rsidRPr="008E10F4">
        <w:rPr>
          <w:rFonts w:cs="Times New Roman"/>
          <w:lang w:val="tr-TR"/>
        </w:rPr>
        <w:t>kânîde</w:t>
      </w:r>
      <w:r w:rsidRPr="008E10F4">
        <w:rPr>
          <w:rFonts w:cs="Times New Roman"/>
          <w:spacing w:val="19"/>
          <w:lang w:val="tr-TR"/>
        </w:rPr>
        <w:t xml:space="preserve"> </w:t>
      </w:r>
      <w:r w:rsidRPr="008E10F4">
        <w:rPr>
          <w:rFonts w:cs="Times New Roman"/>
          <w:spacing w:val="-2"/>
          <w:lang w:val="tr-TR"/>
        </w:rPr>
        <w:t>m</w:t>
      </w:r>
      <w:r w:rsidRPr="008E10F4">
        <w:rPr>
          <w:rFonts w:cs="Times New Roman"/>
          <w:lang w:val="tr-TR"/>
        </w:rPr>
        <w:t>î</w:t>
      </w:r>
      <w:r w:rsidRPr="008E10F4">
        <w:rPr>
          <w:rFonts w:cs="Times New Roman"/>
          <w:spacing w:val="1"/>
          <w:lang w:val="tr-TR"/>
        </w:rPr>
        <w:t>r</w:t>
      </w:r>
      <w:r w:rsidRPr="008E10F4">
        <w:rPr>
          <w:rFonts w:cs="Times New Roman"/>
          <w:lang w:val="tr-TR"/>
        </w:rPr>
        <w:t>-i</w:t>
      </w:r>
      <w:r w:rsidRPr="008E10F4">
        <w:rPr>
          <w:rFonts w:cs="Times New Roman"/>
          <w:spacing w:val="18"/>
          <w:lang w:val="tr-TR"/>
        </w:rPr>
        <w:t xml:space="preserve"> </w:t>
      </w:r>
      <w:r w:rsidRPr="008E10F4">
        <w:rPr>
          <w:rFonts w:cs="Times New Roman"/>
          <w:spacing w:val="-2"/>
          <w:lang w:val="tr-TR"/>
        </w:rPr>
        <w:t>m</w:t>
      </w:r>
      <w:r w:rsidRPr="008E10F4">
        <w:rPr>
          <w:rFonts w:cs="Times New Roman"/>
          <w:lang w:val="tr-TR"/>
        </w:rPr>
        <w:t>îrân</w:t>
      </w:r>
      <w:r w:rsidRPr="008E10F4">
        <w:rPr>
          <w:rFonts w:cs="Times New Roman"/>
          <w:spacing w:val="19"/>
          <w:lang w:val="tr-TR"/>
        </w:rPr>
        <w:t xml:space="preserve"> </w:t>
      </w:r>
      <w:r w:rsidRPr="008E10F4">
        <w:rPr>
          <w:rFonts w:cs="Times New Roman"/>
          <w:lang w:val="tr-TR"/>
        </w:rPr>
        <w:t>Tra</w:t>
      </w:r>
      <w:r w:rsidRPr="008E10F4">
        <w:rPr>
          <w:rFonts w:cs="Times New Roman"/>
          <w:spacing w:val="-1"/>
          <w:lang w:val="tr-TR"/>
        </w:rPr>
        <w:t>b</w:t>
      </w:r>
      <w:r w:rsidRPr="008E10F4">
        <w:rPr>
          <w:rFonts w:cs="Times New Roman"/>
          <w:lang w:val="tr-TR"/>
        </w:rPr>
        <w:t>zon</w:t>
      </w:r>
      <w:r w:rsidRPr="008E10F4">
        <w:rPr>
          <w:rFonts w:cs="Times New Roman"/>
          <w:spacing w:val="19"/>
          <w:lang w:val="tr-TR"/>
        </w:rPr>
        <w:t xml:space="preserve"> </w:t>
      </w:r>
      <w:r w:rsidRPr="008E10F4">
        <w:rPr>
          <w:rFonts w:cs="Times New Roman"/>
          <w:lang w:val="tr-TR"/>
        </w:rPr>
        <w:t>hâssı</w:t>
      </w:r>
      <w:r w:rsidRPr="008E10F4">
        <w:rPr>
          <w:rFonts w:cs="Times New Roman"/>
          <w:spacing w:val="18"/>
          <w:lang w:val="tr-TR"/>
        </w:rPr>
        <w:t xml:space="preserve"> </w:t>
      </w:r>
      <w:r w:rsidRPr="008E10F4">
        <w:rPr>
          <w:rFonts w:cs="Times New Roman"/>
          <w:lang w:val="tr-TR"/>
        </w:rPr>
        <w:t>h</w:t>
      </w:r>
      <w:r w:rsidRPr="008E10F4">
        <w:rPr>
          <w:rFonts w:cs="Times New Roman"/>
          <w:spacing w:val="-1"/>
          <w:lang w:val="tr-TR"/>
        </w:rPr>
        <w:t>â</w:t>
      </w:r>
      <w:r w:rsidRPr="008E10F4">
        <w:rPr>
          <w:rFonts w:cs="Times New Roman"/>
          <w:lang w:val="tr-TR"/>
        </w:rPr>
        <w:t>sıl kayd</w:t>
      </w:r>
      <w:r w:rsidRPr="008E10F4">
        <w:rPr>
          <w:rFonts w:cs="Times New Roman"/>
          <w:spacing w:val="15"/>
          <w:lang w:val="tr-TR"/>
        </w:rPr>
        <w:t xml:space="preserve"> </w:t>
      </w:r>
      <w:r w:rsidRPr="008E10F4">
        <w:rPr>
          <w:rFonts w:cs="Times New Roman"/>
          <w:lang w:val="tr-TR"/>
        </w:rPr>
        <w:t>olunan</w:t>
      </w:r>
      <w:r w:rsidRPr="008E10F4">
        <w:rPr>
          <w:rFonts w:cs="Times New Roman"/>
          <w:spacing w:val="14"/>
          <w:lang w:val="tr-TR"/>
        </w:rPr>
        <w:t xml:space="preserve"> </w:t>
      </w:r>
      <w:r w:rsidRPr="008E10F4">
        <w:rPr>
          <w:rFonts w:cs="Times New Roman"/>
          <w:lang w:val="tr-TR"/>
        </w:rPr>
        <w:t>Akdağ</w:t>
      </w:r>
      <w:r w:rsidRPr="008E10F4">
        <w:rPr>
          <w:rFonts w:cs="Times New Roman"/>
          <w:spacing w:val="16"/>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15"/>
          <w:lang w:val="tr-TR"/>
        </w:rPr>
        <w:t xml:space="preserve"> </w:t>
      </w:r>
      <w:r w:rsidRPr="008E10F4">
        <w:rPr>
          <w:rFonts w:cs="Times New Roman"/>
          <w:lang w:val="tr-TR"/>
        </w:rPr>
        <w:t>nâhiy</w:t>
      </w:r>
      <w:r w:rsidRPr="008E10F4">
        <w:rPr>
          <w:rFonts w:cs="Times New Roman"/>
          <w:spacing w:val="1"/>
          <w:lang w:val="tr-TR"/>
        </w:rPr>
        <w:t>e</w:t>
      </w:r>
      <w:r w:rsidRPr="008E10F4">
        <w:rPr>
          <w:rFonts w:cs="Times New Roman"/>
          <w:lang w:val="tr-TR"/>
        </w:rPr>
        <w:t>-i</w:t>
      </w:r>
      <w:r w:rsidRPr="008E10F4">
        <w:rPr>
          <w:rFonts w:cs="Times New Roman"/>
          <w:spacing w:val="15"/>
          <w:lang w:val="tr-TR"/>
        </w:rPr>
        <w:t xml:space="preserve"> </w:t>
      </w:r>
      <w:r w:rsidRPr="008E10F4">
        <w:rPr>
          <w:rFonts w:cs="Times New Roman"/>
          <w:spacing w:val="-2"/>
          <w:lang w:val="tr-TR"/>
        </w:rPr>
        <w:t>T</w:t>
      </w:r>
      <w:r w:rsidRPr="008E10F4">
        <w:rPr>
          <w:rFonts w:cs="Times New Roman"/>
          <w:lang w:val="tr-TR"/>
        </w:rPr>
        <w:t>orul</w:t>
      </w:r>
      <w:r w:rsidRPr="008E10F4">
        <w:rPr>
          <w:rFonts w:cs="Times New Roman"/>
          <w:spacing w:val="16"/>
          <w:lang w:val="tr-TR"/>
        </w:rPr>
        <w:t xml:space="preserve"> </w:t>
      </w:r>
      <w:r w:rsidRPr="008E10F4">
        <w:rPr>
          <w:rFonts w:cs="Times New Roman"/>
          <w:lang w:val="tr-TR"/>
        </w:rPr>
        <w:t>beh</w:t>
      </w:r>
      <w:r w:rsidRPr="008E10F4">
        <w:rPr>
          <w:rFonts w:cs="Times New Roman"/>
          <w:spacing w:val="-1"/>
          <w:lang w:val="tr-TR"/>
        </w:rPr>
        <w:t>e</w:t>
      </w:r>
      <w:r w:rsidRPr="008E10F4">
        <w:rPr>
          <w:rFonts w:cs="Times New Roman"/>
          <w:lang w:val="tr-TR"/>
        </w:rPr>
        <w:t>rhâne</w:t>
      </w:r>
      <w:r w:rsidRPr="008E10F4">
        <w:rPr>
          <w:rFonts w:cs="Times New Roman"/>
          <w:spacing w:val="15"/>
          <w:lang w:val="tr-TR"/>
        </w:rPr>
        <w:t xml:space="preserve"> </w:t>
      </w:r>
      <w:r w:rsidRPr="008E10F4">
        <w:rPr>
          <w:rFonts w:cs="Times New Roman"/>
          <w:lang w:val="tr-TR"/>
        </w:rPr>
        <w:t>iki</w:t>
      </w:r>
      <w:r w:rsidRPr="008E10F4">
        <w:rPr>
          <w:rFonts w:cs="Times New Roman"/>
          <w:spacing w:val="16"/>
          <w:lang w:val="tr-TR"/>
        </w:rPr>
        <w:t xml:space="preserve"> </w:t>
      </w:r>
      <w:r w:rsidRPr="008E10F4">
        <w:rPr>
          <w:rFonts w:cs="Times New Roman"/>
          <w:lang w:val="tr-TR"/>
        </w:rPr>
        <w:t>a</w:t>
      </w:r>
      <w:r w:rsidRPr="008E10F4">
        <w:rPr>
          <w:rFonts w:cs="Times New Roman"/>
          <w:spacing w:val="-1"/>
          <w:lang w:val="tr-TR"/>
        </w:rPr>
        <w:t>k</w:t>
      </w:r>
      <w:r w:rsidRPr="008E10F4">
        <w:rPr>
          <w:rFonts w:cs="Times New Roman"/>
          <w:lang w:val="tr-TR"/>
        </w:rPr>
        <w:t>çe</w:t>
      </w:r>
      <w:r w:rsidRPr="008E10F4">
        <w:rPr>
          <w:rFonts w:cs="Times New Roman"/>
          <w:spacing w:val="14"/>
          <w:lang w:val="tr-TR"/>
        </w:rPr>
        <w:t xml:space="preserve"> </w:t>
      </w:r>
      <w:r w:rsidRPr="008E10F4">
        <w:rPr>
          <w:rFonts w:cs="Times New Roman"/>
          <w:lang w:val="tr-TR"/>
        </w:rPr>
        <w:t>ve</w:t>
      </w:r>
      <w:r w:rsidRPr="008E10F4">
        <w:rPr>
          <w:rFonts w:cs="Times New Roman"/>
          <w:spacing w:val="17"/>
          <w:lang w:val="tr-TR"/>
        </w:rPr>
        <w:t xml:space="preserve"> </w:t>
      </w:r>
      <w:r w:rsidRPr="008E10F4">
        <w:rPr>
          <w:rFonts w:cs="Times New Roman"/>
          <w:lang w:val="tr-TR"/>
        </w:rPr>
        <w:t>ic</w:t>
      </w:r>
      <w:r w:rsidRPr="008E10F4">
        <w:rPr>
          <w:rFonts w:cs="Times New Roman"/>
          <w:spacing w:val="-2"/>
          <w:lang w:val="tr-TR"/>
        </w:rPr>
        <w:t>m</w:t>
      </w:r>
      <w:r w:rsidRPr="008E10F4">
        <w:rPr>
          <w:rFonts w:cs="Times New Roman"/>
          <w:lang w:val="tr-TR"/>
        </w:rPr>
        <w:t>âlde</w:t>
      </w:r>
      <w:r w:rsidRPr="008E10F4">
        <w:rPr>
          <w:rFonts w:cs="Times New Roman"/>
          <w:spacing w:val="15"/>
          <w:lang w:val="tr-TR"/>
        </w:rPr>
        <w:t xml:space="preserve"> </w:t>
      </w:r>
      <w:r w:rsidRPr="008E10F4">
        <w:rPr>
          <w:rFonts w:cs="Times New Roman"/>
          <w:lang w:val="tr-TR"/>
        </w:rPr>
        <w:t>yaylak</w:t>
      </w:r>
      <w:r w:rsidRPr="008E10F4">
        <w:rPr>
          <w:rFonts w:cs="Times New Roman"/>
          <w:spacing w:val="-1"/>
          <w:lang w:val="tr-TR"/>
        </w:rPr>
        <w:t>-</w:t>
      </w:r>
      <w:r w:rsidRPr="008E10F4">
        <w:rPr>
          <w:rFonts w:cs="Times New Roman"/>
          <w:lang w:val="tr-TR"/>
        </w:rPr>
        <w:t>ı</w:t>
      </w:r>
      <w:r w:rsidRPr="008E10F4">
        <w:rPr>
          <w:rFonts w:cs="Times New Roman"/>
          <w:spacing w:val="15"/>
          <w:lang w:val="tr-TR"/>
        </w:rPr>
        <w:t xml:space="preserve"> </w:t>
      </w:r>
      <w:r w:rsidRPr="008E10F4">
        <w:rPr>
          <w:rFonts w:cs="Times New Roman"/>
          <w:lang w:val="tr-TR"/>
        </w:rPr>
        <w:t>ka</w:t>
      </w:r>
      <w:r w:rsidRPr="008E10F4">
        <w:rPr>
          <w:rFonts w:cs="Times New Roman"/>
          <w:spacing w:val="-1"/>
          <w:lang w:val="tr-TR"/>
        </w:rPr>
        <w:t>z</w:t>
      </w:r>
      <w:r w:rsidRPr="008E10F4">
        <w:rPr>
          <w:rFonts w:cs="Times New Roman"/>
          <w:lang w:val="tr-TR"/>
        </w:rPr>
        <w:t xml:space="preserve">â-ı </w:t>
      </w:r>
      <w:r w:rsidRPr="008E10F4">
        <w:rPr>
          <w:rFonts w:cs="Times New Roman"/>
          <w:lang w:val="tr-TR"/>
        </w:rPr>
        <w:lastRenderedPageBreak/>
        <w:t>Torul</w:t>
      </w:r>
      <w:r w:rsidRPr="008E10F4">
        <w:rPr>
          <w:rFonts w:cs="Times New Roman"/>
          <w:spacing w:val="15"/>
          <w:lang w:val="tr-TR"/>
        </w:rPr>
        <w:t xml:space="preserve"> </w:t>
      </w:r>
      <w:r w:rsidRPr="008E10F4">
        <w:rPr>
          <w:rFonts w:cs="Times New Roman"/>
          <w:lang w:val="tr-TR"/>
        </w:rPr>
        <w:t>deyü</w:t>
      </w:r>
      <w:r w:rsidRPr="008E10F4">
        <w:rPr>
          <w:rFonts w:cs="Times New Roman"/>
          <w:spacing w:val="14"/>
          <w:lang w:val="tr-TR"/>
        </w:rPr>
        <w:t xml:space="preserve"> </w:t>
      </w:r>
      <w:r w:rsidRPr="008E10F4">
        <w:rPr>
          <w:rFonts w:cs="Times New Roman"/>
          <w:lang w:val="tr-TR"/>
        </w:rPr>
        <w:t>mukayyed</w:t>
      </w:r>
      <w:r w:rsidRPr="008E10F4">
        <w:rPr>
          <w:rFonts w:cs="Times New Roman"/>
          <w:spacing w:val="15"/>
          <w:lang w:val="tr-TR"/>
        </w:rPr>
        <w:t xml:space="preserve"> </w:t>
      </w:r>
      <w:r w:rsidRPr="008E10F4">
        <w:rPr>
          <w:rFonts w:cs="Times New Roman"/>
          <w:lang w:val="tr-TR"/>
        </w:rPr>
        <w:t>yaylak</w:t>
      </w:r>
      <w:r w:rsidRPr="008E10F4">
        <w:rPr>
          <w:rFonts w:cs="Times New Roman"/>
          <w:spacing w:val="15"/>
          <w:lang w:val="tr-TR"/>
        </w:rPr>
        <w:t xml:space="preserve"> </w:t>
      </w:r>
      <w:r w:rsidRPr="008E10F4">
        <w:rPr>
          <w:rFonts w:cs="Times New Roman"/>
          <w:lang w:val="tr-TR"/>
        </w:rPr>
        <w:t>y</w:t>
      </w:r>
      <w:r w:rsidRPr="008E10F4">
        <w:rPr>
          <w:rFonts w:cs="Times New Roman"/>
          <w:spacing w:val="-1"/>
          <w:lang w:val="tr-TR"/>
        </w:rPr>
        <w:t>e</w:t>
      </w:r>
      <w:r w:rsidRPr="008E10F4">
        <w:rPr>
          <w:rFonts w:cs="Times New Roman"/>
          <w:lang w:val="tr-TR"/>
        </w:rPr>
        <w:t>rl</w:t>
      </w:r>
      <w:r w:rsidRPr="008E10F4">
        <w:rPr>
          <w:rFonts w:cs="Times New Roman"/>
          <w:spacing w:val="-1"/>
          <w:lang w:val="tr-TR"/>
        </w:rPr>
        <w:t>e</w:t>
      </w:r>
      <w:r w:rsidRPr="008E10F4">
        <w:rPr>
          <w:rFonts w:cs="Times New Roman"/>
          <w:lang w:val="tr-TR"/>
        </w:rPr>
        <w:t>rine</w:t>
      </w:r>
      <w:r w:rsidRPr="008E10F4">
        <w:rPr>
          <w:rFonts w:cs="Times New Roman"/>
          <w:spacing w:val="15"/>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3"/>
          <w:lang w:val="tr-TR"/>
        </w:rPr>
        <w:t>l</w:t>
      </w:r>
      <w:r w:rsidRPr="008E10F4">
        <w:rPr>
          <w:rFonts w:cs="Times New Roman"/>
          <w:lang w:val="tr-TR"/>
        </w:rPr>
        <w:t>-</w:t>
      </w:r>
      <w:r w:rsidRPr="008E10F4">
        <w:rPr>
          <w:rFonts w:cs="Times New Roman"/>
          <w:spacing w:val="-2"/>
          <w:lang w:val="tr-TR"/>
        </w:rPr>
        <w:t>b</w:t>
      </w:r>
      <w:r w:rsidRPr="008E10F4">
        <w:rPr>
          <w:rFonts w:cs="Times New Roman"/>
          <w:lang w:val="tr-TR"/>
        </w:rPr>
        <w:t>eyân</w:t>
      </w:r>
      <w:r w:rsidRPr="008E10F4">
        <w:rPr>
          <w:rFonts w:cs="Times New Roman"/>
          <w:spacing w:val="15"/>
          <w:lang w:val="tr-TR"/>
        </w:rPr>
        <w:t xml:space="preserve"> </w:t>
      </w:r>
      <w:r w:rsidRPr="008E10F4">
        <w:rPr>
          <w:rFonts w:cs="Times New Roman"/>
          <w:lang w:val="tr-TR"/>
        </w:rPr>
        <w:t>Devr</w:t>
      </w:r>
      <w:r w:rsidRPr="008E10F4">
        <w:rPr>
          <w:rFonts w:cs="Times New Roman"/>
          <w:spacing w:val="-1"/>
          <w:lang w:val="tr-TR"/>
        </w:rPr>
        <w:t>e</w:t>
      </w:r>
      <w:r w:rsidRPr="008E10F4">
        <w:rPr>
          <w:rFonts w:cs="Times New Roman"/>
          <w:lang w:val="tr-TR"/>
        </w:rPr>
        <w:t>ne</w:t>
      </w:r>
      <w:r w:rsidRPr="008E10F4">
        <w:rPr>
          <w:rFonts w:cs="Times New Roman"/>
          <w:spacing w:val="15"/>
          <w:lang w:val="tr-TR"/>
        </w:rPr>
        <w:t xml:space="preserve"> </w:t>
      </w:r>
      <w:r w:rsidRPr="008E10F4">
        <w:rPr>
          <w:rFonts w:cs="Times New Roman"/>
          <w:lang w:val="tr-TR"/>
        </w:rPr>
        <w:t>Karyesi</w:t>
      </w:r>
      <w:r w:rsidRPr="008E10F4">
        <w:rPr>
          <w:rFonts w:cs="Times New Roman"/>
          <w:spacing w:val="14"/>
          <w:lang w:val="tr-TR"/>
        </w:rPr>
        <w:t xml:space="preserve"> </w:t>
      </w:r>
      <w:r w:rsidRPr="008E10F4">
        <w:rPr>
          <w:rFonts w:cs="Times New Roman"/>
          <w:lang w:val="tr-TR"/>
        </w:rPr>
        <w:t>ahâlîsi</w:t>
      </w:r>
      <w:r w:rsidRPr="008E10F4">
        <w:rPr>
          <w:rFonts w:cs="Times New Roman"/>
          <w:spacing w:val="15"/>
          <w:lang w:val="tr-TR"/>
        </w:rPr>
        <w:t xml:space="preserve"> </w:t>
      </w:r>
      <w:r w:rsidRPr="008E10F4">
        <w:rPr>
          <w:rFonts w:cs="Times New Roman"/>
          <w:lang w:val="tr-TR"/>
        </w:rPr>
        <w:t>Kar</w:t>
      </w:r>
      <w:r w:rsidRPr="008E10F4">
        <w:rPr>
          <w:rFonts w:cs="Times New Roman"/>
          <w:spacing w:val="-1"/>
          <w:lang w:val="tr-TR"/>
        </w:rPr>
        <w:t>d</w:t>
      </w:r>
      <w:r w:rsidRPr="008E10F4">
        <w:rPr>
          <w:rFonts w:cs="Times New Roman"/>
          <w:spacing w:val="1"/>
          <w:lang w:val="tr-TR"/>
        </w:rPr>
        <w:t>e</w:t>
      </w:r>
      <w:r w:rsidRPr="008E10F4">
        <w:rPr>
          <w:rFonts w:cs="Times New Roman"/>
          <w:lang w:val="tr-TR"/>
        </w:rPr>
        <w:t>m Karyesi</w:t>
      </w:r>
      <w:r w:rsidRPr="008E10F4">
        <w:rPr>
          <w:rFonts w:cs="Times New Roman"/>
          <w:spacing w:val="39"/>
          <w:lang w:val="tr-TR"/>
        </w:rPr>
        <w:t xml:space="preserve"> </w:t>
      </w:r>
      <w:r w:rsidRPr="008E10F4">
        <w:rPr>
          <w:rFonts w:cs="Times New Roman"/>
          <w:lang w:val="tr-TR"/>
        </w:rPr>
        <w:t>ve</w:t>
      </w:r>
      <w:r w:rsidRPr="008E10F4">
        <w:rPr>
          <w:rFonts w:cs="Times New Roman"/>
          <w:spacing w:val="39"/>
          <w:lang w:val="tr-TR"/>
        </w:rPr>
        <w:t xml:space="preserve"> </w:t>
      </w:r>
      <w:r w:rsidRPr="008E10F4">
        <w:rPr>
          <w:rFonts w:cs="Times New Roman"/>
          <w:lang w:val="tr-TR"/>
        </w:rPr>
        <w:t>nâhiy</w:t>
      </w:r>
      <w:r w:rsidRPr="008E10F4">
        <w:rPr>
          <w:rFonts w:cs="Times New Roman"/>
          <w:spacing w:val="1"/>
          <w:lang w:val="tr-TR"/>
        </w:rPr>
        <w:t>e</w:t>
      </w:r>
      <w:r w:rsidRPr="008E10F4">
        <w:rPr>
          <w:rFonts w:cs="Times New Roman"/>
          <w:spacing w:val="-1"/>
          <w:lang w:val="tr-TR"/>
        </w:rPr>
        <w:t>-</w:t>
      </w:r>
      <w:r w:rsidRPr="008E10F4">
        <w:rPr>
          <w:rFonts w:cs="Times New Roman"/>
          <w:lang w:val="tr-TR"/>
        </w:rPr>
        <w:t>i</w:t>
      </w:r>
      <w:r w:rsidRPr="008E10F4">
        <w:rPr>
          <w:rFonts w:cs="Times New Roman"/>
          <w:spacing w:val="39"/>
          <w:lang w:val="tr-TR"/>
        </w:rPr>
        <w:t xml:space="preserve"> </w:t>
      </w:r>
      <w:r w:rsidRPr="008E10F4">
        <w:rPr>
          <w:rFonts w:cs="Times New Roman"/>
          <w:spacing w:val="-2"/>
          <w:lang w:val="tr-TR"/>
        </w:rPr>
        <w:t>m</w:t>
      </w:r>
      <w:r w:rsidRPr="008E10F4">
        <w:rPr>
          <w:rFonts w:cs="Times New Roman"/>
          <w:spacing w:val="1"/>
          <w:lang w:val="tr-TR"/>
        </w:rPr>
        <w:t>e</w:t>
      </w:r>
      <w:r w:rsidRPr="008E10F4">
        <w:rPr>
          <w:rFonts w:cs="Times New Roman"/>
          <w:lang w:val="tr-TR"/>
        </w:rPr>
        <w:t>zbûre</w:t>
      </w:r>
      <w:r w:rsidRPr="008E10F4">
        <w:rPr>
          <w:rFonts w:cs="Times New Roman"/>
          <w:spacing w:val="39"/>
          <w:lang w:val="tr-TR"/>
        </w:rPr>
        <w:t xml:space="preserve"> </w:t>
      </w:r>
      <w:r w:rsidRPr="008E10F4">
        <w:rPr>
          <w:rFonts w:cs="Times New Roman"/>
          <w:lang w:val="tr-TR"/>
        </w:rPr>
        <w:t>kurâ</w:t>
      </w:r>
      <w:r w:rsidRPr="008E10F4">
        <w:rPr>
          <w:rFonts w:cs="Times New Roman"/>
          <w:spacing w:val="-1"/>
          <w:lang w:val="tr-TR"/>
        </w:rPr>
        <w:t>s</w:t>
      </w:r>
      <w:r w:rsidRPr="008E10F4">
        <w:rPr>
          <w:rFonts w:cs="Times New Roman"/>
          <w:lang w:val="tr-TR"/>
        </w:rPr>
        <w:t>ı</w:t>
      </w:r>
      <w:r w:rsidRPr="008E10F4">
        <w:rPr>
          <w:rFonts w:cs="Times New Roman"/>
          <w:spacing w:val="38"/>
          <w:lang w:val="tr-TR"/>
        </w:rPr>
        <w:t xml:space="preserve"> </w:t>
      </w:r>
      <w:r w:rsidRPr="008E10F4">
        <w:rPr>
          <w:rFonts w:cs="Times New Roman"/>
          <w:lang w:val="tr-TR"/>
        </w:rPr>
        <w:t>ahâlîleri</w:t>
      </w:r>
      <w:r w:rsidRPr="008E10F4">
        <w:rPr>
          <w:rFonts w:cs="Times New Roman"/>
          <w:spacing w:val="-2"/>
          <w:lang w:val="tr-TR"/>
        </w:rPr>
        <w:t>y</w:t>
      </w:r>
      <w:r w:rsidRPr="008E10F4">
        <w:rPr>
          <w:rFonts w:cs="Times New Roman"/>
          <w:lang w:val="tr-TR"/>
        </w:rPr>
        <w:t>le</w:t>
      </w:r>
      <w:r w:rsidRPr="008E10F4">
        <w:rPr>
          <w:rFonts w:cs="Times New Roman"/>
          <w:spacing w:val="38"/>
          <w:lang w:val="tr-TR"/>
        </w:rPr>
        <w:t xml:space="preserve"> </w:t>
      </w:r>
      <w:r w:rsidRPr="008E10F4">
        <w:rPr>
          <w:rFonts w:cs="Times New Roman"/>
          <w:lang w:val="tr-TR"/>
        </w:rPr>
        <w:t>beher</w:t>
      </w:r>
      <w:r w:rsidRPr="008E10F4">
        <w:rPr>
          <w:rFonts w:cs="Times New Roman"/>
          <w:spacing w:val="40"/>
          <w:lang w:val="tr-TR"/>
        </w:rPr>
        <w:t xml:space="preserve"> </w:t>
      </w:r>
      <w:r w:rsidRPr="008E10F4">
        <w:rPr>
          <w:rFonts w:cs="Times New Roman"/>
          <w:lang w:val="tr-TR"/>
        </w:rPr>
        <w:t>sene</w:t>
      </w:r>
      <w:r w:rsidRPr="008E10F4">
        <w:rPr>
          <w:rFonts w:cs="Times New Roman"/>
          <w:spacing w:val="38"/>
          <w:lang w:val="tr-TR"/>
        </w:rPr>
        <w:t xml:space="preserve"> </w:t>
      </w:r>
      <w:r w:rsidRPr="008E10F4">
        <w:rPr>
          <w:rFonts w:cs="Times New Roman"/>
          <w:lang w:val="tr-TR"/>
        </w:rPr>
        <w:t>za</w:t>
      </w:r>
      <w:r w:rsidRPr="008E10F4">
        <w:rPr>
          <w:rFonts w:cs="Times New Roman"/>
          <w:spacing w:val="-2"/>
          <w:lang w:val="tr-TR"/>
        </w:rPr>
        <w:t>m</w:t>
      </w:r>
      <w:r w:rsidRPr="008E10F4">
        <w:rPr>
          <w:rFonts w:cs="Times New Roman"/>
          <w:lang w:val="tr-TR"/>
        </w:rPr>
        <w:t>anında</w:t>
      </w:r>
      <w:r w:rsidRPr="008E10F4">
        <w:rPr>
          <w:rFonts w:cs="Times New Roman"/>
          <w:spacing w:val="40"/>
          <w:lang w:val="tr-TR"/>
        </w:rPr>
        <w:t xml:space="preserve"> </w:t>
      </w:r>
      <w:r w:rsidRPr="008E10F4">
        <w:rPr>
          <w:rFonts w:cs="Times New Roman"/>
          <w:lang w:val="tr-TR"/>
        </w:rPr>
        <w:t>koyun</w:t>
      </w:r>
      <w:r w:rsidRPr="008E10F4">
        <w:rPr>
          <w:rFonts w:cs="Times New Roman"/>
          <w:spacing w:val="39"/>
          <w:lang w:val="tr-TR"/>
        </w:rPr>
        <w:t xml:space="preserve"> </w:t>
      </w:r>
      <w:r w:rsidRPr="008E10F4">
        <w:rPr>
          <w:rFonts w:cs="Times New Roman"/>
          <w:lang w:val="tr-TR"/>
        </w:rPr>
        <w:t>vesâ’ir davarları</w:t>
      </w:r>
      <w:r w:rsidRPr="008E10F4">
        <w:rPr>
          <w:rFonts w:cs="Times New Roman"/>
          <w:spacing w:val="-1"/>
          <w:lang w:val="tr-TR"/>
        </w:rPr>
        <w:t>y</w:t>
      </w:r>
      <w:r w:rsidRPr="008E10F4">
        <w:rPr>
          <w:rFonts w:cs="Times New Roman"/>
          <w:lang w:val="tr-TR"/>
        </w:rPr>
        <w:t>la</w:t>
      </w:r>
      <w:r w:rsidRPr="008E10F4">
        <w:rPr>
          <w:rFonts w:cs="Times New Roman"/>
          <w:spacing w:val="14"/>
          <w:lang w:val="tr-TR"/>
        </w:rPr>
        <w:t xml:space="preserve"> </w:t>
      </w:r>
      <w:r w:rsidRPr="008E10F4">
        <w:rPr>
          <w:rFonts w:cs="Times New Roman"/>
          <w:lang w:val="tr-TR"/>
        </w:rPr>
        <w:t>çıkub</w:t>
      </w:r>
      <w:r w:rsidRPr="008E10F4">
        <w:rPr>
          <w:rFonts w:cs="Times New Roman"/>
          <w:spacing w:val="15"/>
          <w:lang w:val="tr-TR"/>
        </w:rPr>
        <w:t xml:space="preserve"> </w:t>
      </w:r>
      <w:r w:rsidRPr="008E10F4">
        <w:rPr>
          <w:rFonts w:cs="Times New Roman"/>
          <w:lang w:val="tr-TR"/>
        </w:rPr>
        <w:t>yaylayub</w:t>
      </w:r>
      <w:r w:rsidRPr="008E10F4">
        <w:rPr>
          <w:rFonts w:cs="Times New Roman"/>
          <w:spacing w:val="15"/>
          <w:lang w:val="tr-TR"/>
        </w:rPr>
        <w:t xml:space="preserve"> </w:t>
      </w:r>
      <w:r w:rsidRPr="008E10F4">
        <w:rPr>
          <w:rFonts w:cs="Times New Roman"/>
          <w:lang w:val="tr-TR"/>
        </w:rPr>
        <w:t>otundan</w:t>
      </w:r>
      <w:r w:rsidRPr="008E10F4">
        <w:rPr>
          <w:rFonts w:cs="Times New Roman"/>
          <w:spacing w:val="15"/>
          <w:lang w:val="tr-TR"/>
        </w:rPr>
        <w:t xml:space="preserve"> </w:t>
      </w:r>
      <w:r w:rsidRPr="008E10F4">
        <w:rPr>
          <w:rFonts w:cs="Times New Roman"/>
          <w:lang w:val="tr-TR"/>
        </w:rPr>
        <w:t>ve</w:t>
      </w:r>
      <w:r w:rsidRPr="008E10F4">
        <w:rPr>
          <w:rFonts w:cs="Times New Roman"/>
          <w:spacing w:val="15"/>
          <w:lang w:val="tr-TR"/>
        </w:rPr>
        <w:t xml:space="preserve"> </w:t>
      </w:r>
      <w:r w:rsidRPr="008E10F4">
        <w:rPr>
          <w:rFonts w:cs="Times New Roman"/>
          <w:lang w:val="tr-TR"/>
        </w:rPr>
        <w:t>suyundan</w:t>
      </w:r>
      <w:r w:rsidRPr="008E10F4">
        <w:rPr>
          <w:rFonts w:cs="Times New Roman"/>
          <w:spacing w:val="15"/>
          <w:lang w:val="tr-TR"/>
        </w:rPr>
        <w:t xml:space="preserve"> </w:t>
      </w:r>
      <w:r w:rsidRPr="008E10F4">
        <w:rPr>
          <w:rFonts w:cs="Times New Roman"/>
          <w:lang w:val="tr-TR"/>
        </w:rPr>
        <w:t>intifâʿ</w:t>
      </w:r>
      <w:r w:rsidRPr="008E10F4">
        <w:rPr>
          <w:rFonts w:cs="Times New Roman"/>
          <w:spacing w:val="14"/>
          <w:lang w:val="tr-TR"/>
        </w:rPr>
        <w:t xml:space="preserve"> </w:t>
      </w:r>
      <w:r w:rsidRPr="008E10F4">
        <w:rPr>
          <w:rFonts w:cs="Times New Roman"/>
          <w:lang w:val="tr-TR"/>
        </w:rPr>
        <w:t>ve</w:t>
      </w:r>
      <w:r w:rsidRPr="008E10F4">
        <w:rPr>
          <w:rFonts w:cs="Times New Roman"/>
          <w:spacing w:val="15"/>
          <w:lang w:val="tr-TR"/>
        </w:rPr>
        <w:t xml:space="preserve"> </w:t>
      </w:r>
      <w:r w:rsidRPr="008E10F4">
        <w:rPr>
          <w:rFonts w:cs="Times New Roman"/>
          <w:lang w:val="tr-TR"/>
        </w:rPr>
        <w:t>res</w:t>
      </w:r>
      <w:r w:rsidRPr="008E10F4">
        <w:rPr>
          <w:rFonts w:cs="Times New Roman"/>
          <w:spacing w:val="-2"/>
          <w:lang w:val="tr-TR"/>
        </w:rPr>
        <w:t>m</w:t>
      </w:r>
      <w:r w:rsidRPr="008E10F4">
        <w:rPr>
          <w:rFonts w:cs="Times New Roman"/>
          <w:lang w:val="tr-TR"/>
        </w:rPr>
        <w:t>in</w:t>
      </w:r>
      <w:r w:rsidRPr="008E10F4">
        <w:rPr>
          <w:rFonts w:cs="Times New Roman"/>
          <w:spacing w:val="16"/>
          <w:lang w:val="tr-TR"/>
        </w:rPr>
        <w:t xml:space="preserve"> </w:t>
      </w:r>
      <w:r w:rsidRPr="008E10F4">
        <w:rPr>
          <w:rFonts w:cs="Times New Roman"/>
          <w:spacing w:val="4"/>
          <w:lang w:val="tr-TR"/>
        </w:rPr>
        <w:t>h</w:t>
      </w:r>
      <w:r w:rsidRPr="008E10F4">
        <w:rPr>
          <w:rFonts w:cs="Times New Roman"/>
          <w:lang w:val="tr-TR"/>
        </w:rPr>
        <w:t>âssı</w:t>
      </w:r>
      <w:r w:rsidRPr="008E10F4">
        <w:rPr>
          <w:rFonts w:cs="Times New Roman"/>
          <w:spacing w:val="15"/>
          <w:lang w:val="tr-TR"/>
        </w:rPr>
        <w:t xml:space="preserve"> </w:t>
      </w:r>
      <w:r w:rsidRPr="008E10F4">
        <w:rPr>
          <w:rFonts w:cs="Times New Roman"/>
          <w:spacing w:val="-2"/>
          <w:lang w:val="tr-TR"/>
        </w:rPr>
        <w:t>m</w:t>
      </w:r>
      <w:r w:rsidRPr="008E10F4">
        <w:rPr>
          <w:rFonts w:cs="Times New Roman"/>
          <w:lang w:val="tr-TR"/>
        </w:rPr>
        <w:t>e</w:t>
      </w:r>
      <w:r w:rsidRPr="008E10F4">
        <w:rPr>
          <w:rFonts w:cs="Times New Roman"/>
          <w:spacing w:val="1"/>
          <w:lang w:val="tr-TR"/>
        </w:rPr>
        <w:t>z</w:t>
      </w:r>
      <w:r w:rsidRPr="008E10F4">
        <w:rPr>
          <w:rFonts w:cs="Times New Roman"/>
          <w:lang w:val="tr-TR"/>
        </w:rPr>
        <w:t>bûr tarafına</w:t>
      </w:r>
      <w:r w:rsidRPr="008E10F4">
        <w:rPr>
          <w:rFonts w:cs="Times New Roman"/>
          <w:spacing w:val="52"/>
          <w:lang w:val="tr-TR"/>
        </w:rPr>
        <w:t xml:space="preserve"> </w:t>
      </w:r>
      <w:r w:rsidRPr="008E10F4">
        <w:rPr>
          <w:rFonts w:cs="Times New Roman"/>
          <w:lang w:val="tr-TR"/>
        </w:rPr>
        <w:t>edâ</w:t>
      </w:r>
      <w:r w:rsidRPr="008E10F4">
        <w:rPr>
          <w:rFonts w:cs="Times New Roman"/>
          <w:spacing w:val="53"/>
          <w:lang w:val="tr-TR"/>
        </w:rPr>
        <w:t xml:space="preserve"> </w:t>
      </w:r>
      <w:r w:rsidRPr="008E10F4">
        <w:rPr>
          <w:rFonts w:cs="Times New Roman"/>
          <w:lang w:val="tr-TR"/>
        </w:rPr>
        <w:t>ideg</w:t>
      </w:r>
      <w:r w:rsidRPr="008E10F4">
        <w:rPr>
          <w:rFonts w:cs="Times New Roman"/>
          <w:spacing w:val="-1"/>
          <w:lang w:val="tr-TR"/>
        </w:rPr>
        <w:t>e</w:t>
      </w:r>
      <w:r w:rsidRPr="008E10F4">
        <w:rPr>
          <w:rFonts w:cs="Times New Roman"/>
          <w:lang w:val="tr-TR"/>
        </w:rPr>
        <w:t>lürler</w:t>
      </w:r>
      <w:r w:rsidRPr="008E10F4">
        <w:rPr>
          <w:rFonts w:cs="Times New Roman"/>
          <w:spacing w:val="53"/>
          <w:lang w:val="tr-TR"/>
        </w:rPr>
        <w:t xml:space="preserve"> </w:t>
      </w:r>
      <w:r w:rsidRPr="008E10F4">
        <w:rPr>
          <w:rFonts w:cs="Times New Roman"/>
          <w:lang w:val="tr-TR"/>
        </w:rPr>
        <w:t>iken</w:t>
      </w:r>
      <w:r w:rsidRPr="008E10F4">
        <w:rPr>
          <w:rFonts w:cs="Times New Roman"/>
          <w:spacing w:val="52"/>
          <w:lang w:val="tr-TR"/>
        </w:rPr>
        <w:t xml:space="preserve"> </w:t>
      </w:r>
      <w:r w:rsidRPr="008E10F4">
        <w:rPr>
          <w:rFonts w:cs="Times New Roman"/>
          <w:lang w:val="tr-TR"/>
        </w:rPr>
        <w:t>sâlifü’</w:t>
      </w:r>
      <w:r w:rsidRPr="008E10F4">
        <w:rPr>
          <w:rFonts w:cs="Times New Roman"/>
          <w:spacing w:val="2"/>
          <w:lang w:val="tr-TR"/>
        </w:rPr>
        <w:t>z</w:t>
      </w:r>
      <w:r w:rsidRPr="008E10F4">
        <w:rPr>
          <w:rFonts w:cs="Times New Roman"/>
          <w:lang w:val="tr-TR"/>
        </w:rPr>
        <w:t>-</w:t>
      </w:r>
      <w:r w:rsidRPr="008E10F4">
        <w:rPr>
          <w:rFonts w:cs="Times New Roman"/>
          <w:spacing w:val="-1"/>
          <w:lang w:val="tr-TR"/>
        </w:rPr>
        <w:t>z</w:t>
      </w:r>
      <w:r w:rsidRPr="008E10F4">
        <w:rPr>
          <w:rFonts w:cs="Times New Roman"/>
          <w:lang w:val="tr-TR"/>
        </w:rPr>
        <w:t>ikr</w:t>
      </w:r>
      <w:r w:rsidRPr="008E10F4">
        <w:rPr>
          <w:rFonts w:cs="Times New Roman"/>
          <w:spacing w:val="53"/>
          <w:lang w:val="tr-TR"/>
        </w:rPr>
        <w:t xml:space="preserve"> </w:t>
      </w:r>
      <w:r w:rsidRPr="008E10F4">
        <w:rPr>
          <w:rFonts w:cs="Times New Roman"/>
          <w:lang w:val="tr-TR"/>
        </w:rPr>
        <w:t>Ka</w:t>
      </w:r>
      <w:r w:rsidRPr="008E10F4">
        <w:rPr>
          <w:rFonts w:cs="Times New Roman"/>
          <w:spacing w:val="-1"/>
          <w:lang w:val="tr-TR"/>
        </w:rPr>
        <w:t>r</w:t>
      </w:r>
      <w:r w:rsidRPr="008E10F4">
        <w:rPr>
          <w:rFonts w:cs="Times New Roman"/>
          <w:lang w:val="tr-TR"/>
        </w:rPr>
        <w:t>dem</w:t>
      </w:r>
      <w:r w:rsidRPr="008E10F4">
        <w:rPr>
          <w:rFonts w:cs="Times New Roman"/>
          <w:spacing w:val="52"/>
          <w:lang w:val="tr-TR"/>
        </w:rPr>
        <w:t xml:space="preserve"> </w:t>
      </w:r>
      <w:r w:rsidRPr="008E10F4">
        <w:rPr>
          <w:rFonts w:cs="Times New Roman"/>
          <w:lang w:val="tr-TR"/>
        </w:rPr>
        <w:t>Karyesi</w:t>
      </w:r>
      <w:r w:rsidRPr="008E10F4">
        <w:rPr>
          <w:rFonts w:cs="Times New Roman"/>
          <w:spacing w:val="54"/>
          <w:lang w:val="tr-TR"/>
        </w:rPr>
        <w:t xml:space="preserve"> </w:t>
      </w:r>
      <w:r w:rsidRPr="008E10F4">
        <w:rPr>
          <w:rFonts w:cs="Times New Roman"/>
          <w:lang w:val="tr-TR"/>
        </w:rPr>
        <w:t>ahâlî</w:t>
      </w:r>
      <w:r w:rsidRPr="008E10F4">
        <w:rPr>
          <w:rFonts w:cs="Times New Roman"/>
          <w:spacing w:val="-1"/>
          <w:lang w:val="tr-TR"/>
        </w:rPr>
        <w:t>s</w:t>
      </w:r>
      <w:r w:rsidRPr="008E10F4">
        <w:rPr>
          <w:rFonts w:cs="Times New Roman"/>
          <w:lang w:val="tr-TR"/>
        </w:rPr>
        <w:t>i</w:t>
      </w:r>
      <w:r w:rsidRPr="008E10F4">
        <w:rPr>
          <w:rFonts w:cs="Times New Roman"/>
          <w:spacing w:val="54"/>
          <w:lang w:val="tr-TR"/>
        </w:rPr>
        <w:t xml:space="preserve"> </w:t>
      </w:r>
      <w:r w:rsidRPr="008E10F4">
        <w:rPr>
          <w:rFonts w:cs="Times New Roman"/>
          <w:spacing w:val="-2"/>
          <w:lang w:val="tr-TR"/>
        </w:rPr>
        <w:t>b</w:t>
      </w:r>
      <w:r w:rsidRPr="008E10F4">
        <w:rPr>
          <w:rFonts w:cs="Times New Roman"/>
          <w:lang w:val="tr-TR"/>
        </w:rPr>
        <w:t>iz</w:t>
      </w:r>
      <w:r w:rsidRPr="008E10F4">
        <w:rPr>
          <w:rFonts w:cs="Times New Roman"/>
          <w:spacing w:val="53"/>
          <w:lang w:val="tr-TR"/>
        </w:rPr>
        <w:t xml:space="preserve"> </w:t>
      </w:r>
      <w:r w:rsidRPr="008E10F4">
        <w:rPr>
          <w:rFonts w:cs="Times New Roman"/>
          <w:lang w:val="tr-TR"/>
        </w:rPr>
        <w:t>sizin</w:t>
      </w:r>
      <w:r w:rsidRPr="008E10F4">
        <w:rPr>
          <w:rFonts w:cs="Times New Roman"/>
          <w:spacing w:val="54"/>
          <w:lang w:val="tr-TR"/>
        </w:rPr>
        <w:t xml:space="preserve"> </w:t>
      </w:r>
      <w:r w:rsidRPr="008E10F4">
        <w:rPr>
          <w:rFonts w:cs="Times New Roman"/>
          <w:lang w:val="tr-TR"/>
        </w:rPr>
        <w:t>ya</w:t>
      </w:r>
      <w:r w:rsidRPr="008E10F4">
        <w:rPr>
          <w:rFonts w:cs="Times New Roman"/>
          <w:spacing w:val="-1"/>
          <w:lang w:val="tr-TR"/>
        </w:rPr>
        <w:t>y</w:t>
      </w:r>
      <w:r w:rsidRPr="008E10F4">
        <w:rPr>
          <w:rFonts w:cs="Times New Roman"/>
          <w:lang w:val="tr-TR"/>
        </w:rPr>
        <w:t>la</w:t>
      </w:r>
      <w:r w:rsidRPr="008E10F4">
        <w:rPr>
          <w:rFonts w:cs="Times New Roman"/>
          <w:spacing w:val="1"/>
          <w:lang w:val="tr-TR"/>
        </w:rPr>
        <w:t>k</w:t>
      </w:r>
      <w:r w:rsidRPr="008E10F4">
        <w:rPr>
          <w:rFonts w:cs="Times New Roman"/>
          <w:lang w:val="tr-TR"/>
        </w:rPr>
        <w:t xml:space="preserve">-ı </w:t>
      </w:r>
      <w:r w:rsidRPr="008E10F4">
        <w:rPr>
          <w:rFonts w:cs="Times New Roman"/>
          <w:spacing w:val="-2"/>
          <w:lang w:val="tr-TR"/>
        </w:rPr>
        <w:t>m</w:t>
      </w:r>
      <w:r w:rsidRPr="008E10F4">
        <w:rPr>
          <w:rFonts w:cs="Times New Roman"/>
          <w:lang w:val="tr-TR"/>
        </w:rPr>
        <w:t>ezkûre</w:t>
      </w:r>
      <w:r w:rsidRPr="008E10F4">
        <w:rPr>
          <w:rFonts w:cs="Times New Roman"/>
          <w:spacing w:val="2"/>
          <w:lang w:val="tr-TR"/>
        </w:rPr>
        <w:t xml:space="preserve"> </w:t>
      </w:r>
      <w:r w:rsidRPr="008E10F4">
        <w:rPr>
          <w:rFonts w:cs="Times New Roman"/>
          <w:lang w:val="tr-TR"/>
        </w:rPr>
        <w:t>çık</w:t>
      </w:r>
      <w:r w:rsidRPr="008E10F4">
        <w:rPr>
          <w:rFonts w:cs="Times New Roman"/>
          <w:spacing w:val="-2"/>
          <w:lang w:val="tr-TR"/>
        </w:rPr>
        <w:t>m</w:t>
      </w:r>
      <w:r w:rsidRPr="008E10F4">
        <w:rPr>
          <w:rFonts w:cs="Times New Roman"/>
          <w:lang w:val="tr-TR"/>
        </w:rPr>
        <w:t>anıza</w:t>
      </w:r>
      <w:r w:rsidRPr="008E10F4">
        <w:rPr>
          <w:rFonts w:cs="Times New Roman"/>
          <w:spacing w:val="2"/>
          <w:lang w:val="tr-TR"/>
        </w:rPr>
        <w:t xml:space="preserve"> </w:t>
      </w:r>
      <w:r w:rsidRPr="008E10F4">
        <w:rPr>
          <w:rFonts w:cs="Times New Roman"/>
          <w:lang w:val="tr-TR"/>
        </w:rPr>
        <w:t>râzı</w:t>
      </w:r>
      <w:r w:rsidRPr="008E10F4">
        <w:rPr>
          <w:rFonts w:cs="Times New Roman"/>
          <w:spacing w:val="1"/>
          <w:lang w:val="tr-TR"/>
        </w:rPr>
        <w:t xml:space="preserve"> </w:t>
      </w:r>
      <w:r w:rsidRPr="008E10F4">
        <w:rPr>
          <w:rFonts w:cs="Times New Roman"/>
          <w:lang w:val="tr-TR"/>
        </w:rPr>
        <w:t>değiliz</w:t>
      </w:r>
      <w:r w:rsidRPr="008E10F4">
        <w:rPr>
          <w:rFonts w:cs="Times New Roman"/>
          <w:spacing w:val="2"/>
          <w:lang w:val="tr-TR"/>
        </w:rPr>
        <w:t xml:space="preserve"> </w:t>
      </w:r>
      <w:r w:rsidRPr="008E10F4">
        <w:rPr>
          <w:rFonts w:cs="Times New Roman"/>
          <w:lang w:val="tr-TR"/>
        </w:rPr>
        <w:t>deyü</w:t>
      </w:r>
      <w:r w:rsidRPr="008E10F4">
        <w:rPr>
          <w:rFonts w:cs="Times New Roman"/>
          <w:spacing w:val="2"/>
          <w:lang w:val="tr-TR"/>
        </w:rPr>
        <w:t xml:space="preserve"> </w:t>
      </w:r>
      <w:r w:rsidRPr="008E10F4">
        <w:rPr>
          <w:rFonts w:cs="Times New Roman"/>
          <w:spacing w:val="-2"/>
          <w:lang w:val="tr-TR"/>
        </w:rPr>
        <w:t>m</w:t>
      </w:r>
      <w:r w:rsidRPr="008E10F4">
        <w:rPr>
          <w:rFonts w:cs="Times New Roman"/>
          <w:lang w:val="tr-TR"/>
        </w:rPr>
        <w:t>üdâhale</w:t>
      </w:r>
      <w:r w:rsidRPr="008E10F4">
        <w:rPr>
          <w:rFonts w:cs="Times New Roman"/>
          <w:spacing w:val="2"/>
          <w:lang w:val="tr-TR"/>
        </w:rPr>
        <w:t xml:space="preserve"> </w:t>
      </w:r>
      <w:r w:rsidRPr="008E10F4">
        <w:rPr>
          <w:rFonts w:cs="Times New Roman"/>
          <w:lang w:val="tr-TR"/>
        </w:rPr>
        <w:t>i</w:t>
      </w:r>
      <w:r w:rsidRPr="008E10F4">
        <w:rPr>
          <w:rFonts w:cs="Times New Roman"/>
          <w:spacing w:val="-1"/>
          <w:lang w:val="tr-TR"/>
        </w:rPr>
        <w:t>y</w:t>
      </w:r>
      <w:r w:rsidRPr="008E10F4">
        <w:rPr>
          <w:rFonts w:cs="Times New Roman"/>
          <w:lang w:val="tr-TR"/>
        </w:rPr>
        <w:t>ledi</w:t>
      </w:r>
      <w:r w:rsidRPr="008E10F4">
        <w:rPr>
          <w:rFonts w:cs="Times New Roman"/>
          <w:spacing w:val="-1"/>
          <w:lang w:val="tr-TR"/>
        </w:rPr>
        <w:t>k</w:t>
      </w:r>
      <w:r w:rsidRPr="008E10F4">
        <w:rPr>
          <w:rFonts w:cs="Times New Roman"/>
          <w:lang w:val="tr-TR"/>
        </w:rPr>
        <w:t>leri</w:t>
      </w:r>
      <w:r w:rsidRPr="008E10F4">
        <w:rPr>
          <w:rFonts w:cs="Times New Roman"/>
          <w:spacing w:val="1"/>
          <w:lang w:val="tr-TR"/>
        </w:rPr>
        <w:t xml:space="preserve"> </w:t>
      </w:r>
      <w:r w:rsidRPr="008E10F4">
        <w:rPr>
          <w:rFonts w:cs="Times New Roman"/>
          <w:lang w:val="tr-TR"/>
        </w:rPr>
        <w:t>s</w:t>
      </w:r>
      <w:r w:rsidRPr="008E10F4">
        <w:rPr>
          <w:rFonts w:cs="Times New Roman"/>
          <w:spacing w:val="-1"/>
          <w:lang w:val="tr-TR"/>
        </w:rPr>
        <w:t>â</w:t>
      </w:r>
      <w:r w:rsidRPr="008E10F4">
        <w:rPr>
          <w:rFonts w:cs="Times New Roman"/>
          <w:lang w:val="tr-TR"/>
        </w:rPr>
        <w:t>lifü’</w:t>
      </w:r>
      <w:r w:rsidRPr="008E10F4">
        <w:rPr>
          <w:rFonts w:cs="Times New Roman"/>
          <w:spacing w:val="4"/>
          <w:lang w:val="tr-TR"/>
        </w:rPr>
        <w:t>z</w:t>
      </w:r>
      <w:r w:rsidRPr="008E10F4">
        <w:rPr>
          <w:rFonts w:cs="Times New Roman"/>
          <w:spacing w:val="-1"/>
          <w:lang w:val="tr-TR"/>
        </w:rPr>
        <w:t>-</w:t>
      </w:r>
      <w:r w:rsidRPr="008E10F4">
        <w:rPr>
          <w:rFonts w:cs="Times New Roman"/>
          <w:lang w:val="tr-TR"/>
        </w:rPr>
        <w:t>zikr</w:t>
      </w:r>
      <w:r w:rsidRPr="008E10F4">
        <w:rPr>
          <w:rFonts w:cs="Times New Roman"/>
          <w:spacing w:val="2"/>
          <w:lang w:val="tr-TR"/>
        </w:rPr>
        <w:t xml:space="preserve"> </w:t>
      </w:r>
      <w:r w:rsidRPr="008E10F4">
        <w:rPr>
          <w:rFonts w:cs="Times New Roman"/>
          <w:spacing w:val="-2"/>
          <w:lang w:val="tr-TR"/>
        </w:rPr>
        <w:t>D</w:t>
      </w:r>
      <w:r w:rsidRPr="008E10F4">
        <w:rPr>
          <w:rFonts w:cs="Times New Roman"/>
          <w:lang w:val="tr-TR"/>
        </w:rPr>
        <w:t>evrene</w:t>
      </w:r>
      <w:r w:rsidRPr="008E10F4">
        <w:rPr>
          <w:rFonts w:cs="Times New Roman"/>
          <w:spacing w:val="2"/>
          <w:lang w:val="tr-TR"/>
        </w:rPr>
        <w:t xml:space="preserve"> </w:t>
      </w:r>
      <w:r w:rsidRPr="008E10F4">
        <w:rPr>
          <w:rFonts w:cs="Times New Roman"/>
          <w:lang w:val="tr-TR"/>
        </w:rPr>
        <w:t>Kar</w:t>
      </w:r>
      <w:r w:rsidRPr="008E10F4">
        <w:rPr>
          <w:rFonts w:cs="Times New Roman"/>
          <w:spacing w:val="-1"/>
          <w:lang w:val="tr-TR"/>
        </w:rPr>
        <w:t>y</w:t>
      </w:r>
      <w:r w:rsidRPr="008E10F4">
        <w:rPr>
          <w:rFonts w:cs="Times New Roman"/>
          <w:lang w:val="tr-TR"/>
        </w:rPr>
        <w:t>esi ahâlîsi</w:t>
      </w:r>
      <w:r w:rsidRPr="008E10F4">
        <w:rPr>
          <w:rFonts w:cs="Times New Roman"/>
          <w:spacing w:val="8"/>
          <w:lang w:val="tr-TR"/>
        </w:rPr>
        <w:t xml:space="preserve"> </w:t>
      </w:r>
      <w:r w:rsidRPr="008E10F4">
        <w:rPr>
          <w:rFonts w:cs="Times New Roman"/>
          <w:lang w:val="tr-TR"/>
        </w:rPr>
        <w:t>taraf</w:t>
      </w:r>
      <w:r w:rsidRPr="008E10F4">
        <w:rPr>
          <w:rFonts w:cs="Times New Roman"/>
          <w:spacing w:val="-2"/>
          <w:lang w:val="tr-TR"/>
        </w:rPr>
        <w:t>ı</w:t>
      </w:r>
      <w:r w:rsidRPr="008E10F4">
        <w:rPr>
          <w:rFonts w:cs="Times New Roman"/>
          <w:lang w:val="tr-TR"/>
        </w:rPr>
        <w:t>ndan</w:t>
      </w:r>
      <w:r w:rsidRPr="008E10F4">
        <w:rPr>
          <w:rFonts w:cs="Times New Roman"/>
          <w:spacing w:val="9"/>
          <w:lang w:val="tr-TR"/>
        </w:rPr>
        <w:t xml:space="preserve"> </w:t>
      </w:r>
      <w:r w:rsidRPr="008E10F4">
        <w:rPr>
          <w:rFonts w:cs="Times New Roman"/>
          <w:lang w:val="tr-TR"/>
        </w:rPr>
        <w:t>dahi</w:t>
      </w:r>
      <w:r w:rsidRPr="008E10F4">
        <w:rPr>
          <w:rFonts w:cs="Times New Roman"/>
          <w:spacing w:val="10"/>
          <w:lang w:val="tr-TR"/>
        </w:rPr>
        <w:t xml:space="preserve"> </w:t>
      </w:r>
      <w:r w:rsidRPr="008E10F4">
        <w:rPr>
          <w:rFonts w:cs="Times New Roman"/>
          <w:spacing w:val="-2"/>
          <w:lang w:val="tr-TR"/>
        </w:rPr>
        <w:t>b</w:t>
      </w:r>
      <w:r w:rsidRPr="008E10F4">
        <w:rPr>
          <w:rFonts w:cs="Times New Roman"/>
          <w:spacing w:val="1"/>
          <w:lang w:val="tr-TR"/>
        </w:rPr>
        <w:t>â</w:t>
      </w:r>
      <w:r w:rsidRPr="008E10F4">
        <w:rPr>
          <w:rFonts w:cs="Times New Roman"/>
          <w:lang w:val="tr-TR"/>
        </w:rPr>
        <w:t>-ʿarzı</w:t>
      </w:r>
      <w:r w:rsidRPr="008E10F4">
        <w:rPr>
          <w:rFonts w:cs="Times New Roman"/>
          <w:spacing w:val="-2"/>
          <w:lang w:val="tr-TR"/>
        </w:rPr>
        <w:t>h</w:t>
      </w:r>
      <w:r w:rsidRPr="008E10F4">
        <w:rPr>
          <w:rFonts w:cs="Times New Roman"/>
          <w:lang w:val="tr-TR"/>
        </w:rPr>
        <w:t>âl</w:t>
      </w:r>
      <w:r w:rsidRPr="008E10F4">
        <w:rPr>
          <w:rFonts w:cs="Times New Roman"/>
          <w:spacing w:val="8"/>
          <w:lang w:val="tr-TR"/>
        </w:rPr>
        <w:t xml:space="preserve"> </w:t>
      </w:r>
      <w:r w:rsidRPr="008E10F4">
        <w:rPr>
          <w:rFonts w:cs="Times New Roman"/>
          <w:lang w:val="tr-TR"/>
        </w:rPr>
        <w:t>i</w:t>
      </w:r>
      <w:r w:rsidRPr="008E10F4">
        <w:rPr>
          <w:rFonts w:cs="Times New Roman"/>
          <w:spacing w:val="-1"/>
          <w:lang w:val="tr-TR"/>
        </w:rPr>
        <w:t>n</w:t>
      </w:r>
      <w:r w:rsidRPr="008E10F4">
        <w:rPr>
          <w:rFonts w:cs="Times New Roman"/>
          <w:lang w:val="tr-TR"/>
        </w:rPr>
        <w:t>hâ</w:t>
      </w:r>
      <w:r w:rsidRPr="008E10F4">
        <w:rPr>
          <w:rFonts w:cs="Times New Roman"/>
          <w:spacing w:val="9"/>
          <w:lang w:val="tr-TR"/>
        </w:rPr>
        <w:t xml:space="preserve"> </w:t>
      </w:r>
      <w:r w:rsidRPr="008E10F4">
        <w:rPr>
          <w:rFonts w:cs="Times New Roman"/>
          <w:lang w:val="tr-TR"/>
        </w:rPr>
        <w:t>olunduğuna</w:t>
      </w:r>
      <w:r w:rsidRPr="008E10F4">
        <w:rPr>
          <w:rFonts w:cs="Times New Roman"/>
          <w:spacing w:val="8"/>
          <w:lang w:val="tr-TR"/>
        </w:rPr>
        <w:t xml:space="preserve"> </w:t>
      </w:r>
      <w:r w:rsidRPr="008E10F4">
        <w:rPr>
          <w:rFonts w:cs="Times New Roman"/>
          <w:lang w:val="tr-TR"/>
        </w:rPr>
        <w:t>binâ’en</w:t>
      </w:r>
      <w:r w:rsidRPr="008E10F4">
        <w:rPr>
          <w:rFonts w:cs="Times New Roman"/>
          <w:spacing w:val="8"/>
          <w:lang w:val="tr-TR"/>
        </w:rPr>
        <w:t xml:space="preserve"> </w:t>
      </w:r>
      <w:r w:rsidRPr="008E10F4">
        <w:rPr>
          <w:rFonts w:cs="Times New Roman"/>
          <w:spacing w:val="-2"/>
          <w:lang w:val="tr-TR"/>
        </w:rPr>
        <w:t>k</w:t>
      </w:r>
      <w:r w:rsidRPr="008E10F4">
        <w:rPr>
          <w:rFonts w:cs="Times New Roman"/>
          <w:lang w:val="tr-TR"/>
        </w:rPr>
        <w:t>ânûn</w:t>
      </w:r>
      <w:r w:rsidRPr="008E10F4">
        <w:rPr>
          <w:rFonts w:cs="Times New Roman"/>
          <w:spacing w:val="9"/>
          <w:lang w:val="tr-TR"/>
        </w:rPr>
        <w:t xml:space="preserve"> </w:t>
      </w:r>
      <w:r w:rsidRPr="008E10F4">
        <w:rPr>
          <w:rFonts w:cs="Times New Roman"/>
          <w:lang w:val="tr-TR"/>
        </w:rPr>
        <w:t>üzere</w:t>
      </w:r>
      <w:r w:rsidRPr="008E10F4">
        <w:rPr>
          <w:rFonts w:cs="Times New Roman"/>
          <w:spacing w:val="12"/>
          <w:lang w:val="tr-TR"/>
        </w:rPr>
        <w:t xml:space="preserve"> </w:t>
      </w:r>
      <w:r w:rsidRPr="008E10F4">
        <w:rPr>
          <w:rFonts w:cs="Times New Roman"/>
          <w:lang w:val="tr-TR"/>
        </w:rPr>
        <w:t>ʿa</w:t>
      </w:r>
      <w:r w:rsidRPr="008E10F4">
        <w:rPr>
          <w:rFonts w:cs="Times New Roman"/>
          <w:spacing w:val="-3"/>
          <w:lang w:val="tr-TR"/>
        </w:rPr>
        <w:t>m</w:t>
      </w:r>
      <w:r w:rsidRPr="008E10F4">
        <w:rPr>
          <w:rFonts w:cs="Times New Roman"/>
          <w:lang w:val="tr-TR"/>
        </w:rPr>
        <w:t>el</w:t>
      </w:r>
      <w:r w:rsidRPr="008E10F4">
        <w:rPr>
          <w:rFonts w:cs="Times New Roman"/>
          <w:spacing w:val="9"/>
          <w:lang w:val="tr-TR"/>
        </w:rPr>
        <w:t xml:space="preserve"> </w:t>
      </w:r>
      <w:r w:rsidRPr="008E10F4">
        <w:rPr>
          <w:rFonts w:cs="Times New Roman"/>
          <w:lang w:val="tr-TR"/>
        </w:rPr>
        <w:t>olu</w:t>
      </w:r>
      <w:r w:rsidRPr="008E10F4">
        <w:rPr>
          <w:rFonts w:cs="Times New Roman"/>
          <w:spacing w:val="1"/>
          <w:lang w:val="tr-TR"/>
        </w:rPr>
        <w:t>n</w:t>
      </w:r>
      <w:r w:rsidRPr="008E10F4">
        <w:rPr>
          <w:rFonts w:cs="Times New Roman"/>
          <w:lang w:val="tr-TR"/>
        </w:rPr>
        <w:t>mak bâbında</w:t>
      </w:r>
      <w:r w:rsidRPr="008E10F4">
        <w:rPr>
          <w:rFonts w:cs="Times New Roman"/>
          <w:spacing w:val="31"/>
          <w:lang w:val="tr-TR"/>
        </w:rPr>
        <w:t xml:space="preserve"> </w:t>
      </w:r>
      <w:r w:rsidRPr="008E10F4">
        <w:rPr>
          <w:rFonts w:cs="Times New Roman"/>
          <w:lang w:val="tr-TR"/>
        </w:rPr>
        <w:t>işbu</w:t>
      </w:r>
      <w:r w:rsidRPr="008E10F4">
        <w:rPr>
          <w:rFonts w:cs="Times New Roman"/>
          <w:spacing w:val="30"/>
          <w:lang w:val="tr-TR"/>
        </w:rPr>
        <w:t xml:space="preserve"> </w:t>
      </w:r>
      <w:r w:rsidRPr="008E10F4">
        <w:rPr>
          <w:rFonts w:cs="Times New Roman"/>
          <w:lang w:val="tr-TR"/>
        </w:rPr>
        <w:t>sen</w:t>
      </w:r>
      <w:r w:rsidRPr="008E10F4">
        <w:rPr>
          <w:rFonts w:cs="Times New Roman"/>
          <w:spacing w:val="1"/>
          <w:lang w:val="tr-TR"/>
        </w:rPr>
        <w:t>e</w:t>
      </w:r>
      <w:r w:rsidRPr="008E10F4">
        <w:rPr>
          <w:rFonts w:cs="Times New Roman"/>
          <w:lang w:val="tr-TR"/>
        </w:rPr>
        <w:t>-i</w:t>
      </w:r>
      <w:r w:rsidRPr="008E10F4">
        <w:rPr>
          <w:rFonts w:cs="Times New Roman"/>
          <w:spacing w:val="31"/>
          <w:lang w:val="tr-TR"/>
        </w:rPr>
        <w:t xml:space="preserve"> </w:t>
      </w:r>
      <w:r w:rsidRPr="008E10F4">
        <w:rPr>
          <w:rFonts w:cs="Times New Roman"/>
          <w:lang w:val="tr-TR"/>
        </w:rPr>
        <w:t>mübâreke</w:t>
      </w:r>
      <w:r w:rsidRPr="008E10F4">
        <w:rPr>
          <w:rFonts w:cs="Times New Roman"/>
          <w:spacing w:val="31"/>
          <w:lang w:val="tr-TR"/>
        </w:rPr>
        <w:t xml:space="preserve"> </w:t>
      </w:r>
      <w:r w:rsidRPr="008E10F4">
        <w:rPr>
          <w:rFonts w:cs="Times New Roman"/>
          <w:lang w:val="tr-TR"/>
        </w:rPr>
        <w:t>e</w:t>
      </w:r>
      <w:r w:rsidRPr="008E10F4">
        <w:rPr>
          <w:rFonts w:cs="Times New Roman"/>
          <w:spacing w:val="-1"/>
          <w:lang w:val="tr-TR"/>
        </w:rPr>
        <w:t>v</w:t>
      </w:r>
      <w:r w:rsidRPr="008E10F4">
        <w:rPr>
          <w:rFonts w:cs="Times New Roman"/>
          <w:lang w:val="tr-TR"/>
        </w:rPr>
        <w:t>âhi</w:t>
      </w:r>
      <w:r w:rsidRPr="008E10F4">
        <w:rPr>
          <w:rFonts w:cs="Times New Roman"/>
          <w:spacing w:val="1"/>
          <w:lang w:val="tr-TR"/>
        </w:rPr>
        <w:t>r</w:t>
      </w:r>
      <w:r w:rsidRPr="008E10F4">
        <w:rPr>
          <w:rFonts w:cs="Times New Roman"/>
          <w:spacing w:val="-1"/>
          <w:lang w:val="tr-TR"/>
        </w:rPr>
        <w:t>-</w:t>
      </w:r>
      <w:r w:rsidRPr="008E10F4">
        <w:rPr>
          <w:rFonts w:cs="Times New Roman"/>
          <w:lang w:val="tr-TR"/>
        </w:rPr>
        <w:t>i</w:t>
      </w:r>
      <w:r w:rsidRPr="008E10F4">
        <w:rPr>
          <w:rFonts w:cs="Times New Roman"/>
          <w:spacing w:val="31"/>
          <w:lang w:val="tr-TR"/>
        </w:rPr>
        <w:t xml:space="preserve"> </w:t>
      </w:r>
      <w:r w:rsidRPr="008E10F4">
        <w:rPr>
          <w:rFonts w:cs="Times New Roman"/>
          <w:lang w:val="tr-TR"/>
        </w:rPr>
        <w:t>Safe</w:t>
      </w:r>
      <w:r w:rsidRPr="008E10F4">
        <w:rPr>
          <w:rFonts w:cs="Times New Roman"/>
          <w:spacing w:val="-2"/>
          <w:lang w:val="tr-TR"/>
        </w:rPr>
        <w:t>r</w:t>
      </w:r>
      <w:r w:rsidRPr="008E10F4">
        <w:rPr>
          <w:rFonts w:cs="Times New Roman"/>
          <w:lang w:val="tr-TR"/>
        </w:rPr>
        <w:t>’inde</w:t>
      </w:r>
      <w:r w:rsidRPr="008E10F4">
        <w:rPr>
          <w:rFonts w:cs="Times New Roman"/>
          <w:spacing w:val="31"/>
          <w:lang w:val="tr-TR"/>
        </w:rPr>
        <w:t xml:space="preserve"> </w:t>
      </w:r>
      <w:r w:rsidRPr="008E10F4">
        <w:rPr>
          <w:rFonts w:cs="Times New Roman"/>
          <w:lang w:val="tr-TR"/>
        </w:rPr>
        <w:t>başka</w:t>
      </w:r>
      <w:r w:rsidRPr="008E10F4">
        <w:rPr>
          <w:rFonts w:cs="Times New Roman"/>
          <w:spacing w:val="30"/>
          <w:lang w:val="tr-TR"/>
        </w:rPr>
        <w:t xml:space="preserve"> </w:t>
      </w:r>
      <w:r w:rsidRPr="008E10F4">
        <w:rPr>
          <w:rFonts w:cs="Times New Roman"/>
          <w:lang w:val="tr-TR"/>
        </w:rPr>
        <w:t>sâlifü’</w:t>
      </w:r>
      <w:r w:rsidRPr="008E10F4">
        <w:rPr>
          <w:rFonts w:cs="Times New Roman"/>
          <w:spacing w:val="2"/>
          <w:lang w:val="tr-TR"/>
        </w:rPr>
        <w:t>l</w:t>
      </w:r>
      <w:r w:rsidRPr="008E10F4">
        <w:rPr>
          <w:rFonts w:cs="Times New Roman"/>
          <w:lang w:val="tr-TR"/>
        </w:rPr>
        <w:t>-</w:t>
      </w:r>
      <w:r w:rsidRPr="008E10F4">
        <w:rPr>
          <w:rFonts w:cs="Times New Roman"/>
          <w:spacing w:val="-2"/>
          <w:lang w:val="tr-TR"/>
        </w:rPr>
        <w:t>b</w:t>
      </w:r>
      <w:r w:rsidRPr="008E10F4">
        <w:rPr>
          <w:rFonts w:cs="Times New Roman"/>
          <w:spacing w:val="-1"/>
          <w:lang w:val="tr-TR"/>
        </w:rPr>
        <w:t>e</w:t>
      </w:r>
      <w:r w:rsidRPr="008E10F4">
        <w:rPr>
          <w:rFonts w:cs="Times New Roman"/>
          <w:lang w:val="tr-TR"/>
        </w:rPr>
        <w:t>yân</w:t>
      </w:r>
      <w:r w:rsidRPr="008E10F4">
        <w:rPr>
          <w:rFonts w:cs="Times New Roman"/>
          <w:spacing w:val="31"/>
          <w:lang w:val="tr-TR"/>
        </w:rPr>
        <w:t xml:space="preserve"> </w:t>
      </w:r>
      <w:r w:rsidR="008E10F4">
        <w:rPr>
          <w:rFonts w:cs="Times New Roman"/>
          <w:lang w:val="tr-TR"/>
        </w:rPr>
        <w:t>Akçakale</w:t>
      </w:r>
      <w:r w:rsidRPr="008E10F4">
        <w:rPr>
          <w:rFonts w:cs="Times New Roman"/>
          <w:lang w:val="tr-TR"/>
        </w:rPr>
        <w:t xml:space="preserve"> Karyesi</w:t>
      </w:r>
      <w:r w:rsidRPr="008E10F4">
        <w:rPr>
          <w:rFonts w:cs="Times New Roman"/>
          <w:spacing w:val="27"/>
          <w:lang w:val="tr-TR"/>
        </w:rPr>
        <w:t xml:space="preserve"> </w:t>
      </w:r>
      <w:r w:rsidRPr="008E10F4">
        <w:rPr>
          <w:rFonts w:cs="Times New Roman"/>
          <w:lang w:val="tr-TR"/>
        </w:rPr>
        <w:t>ahâlîsi</w:t>
      </w:r>
      <w:r w:rsidRPr="008E10F4">
        <w:rPr>
          <w:rFonts w:cs="Times New Roman"/>
          <w:spacing w:val="-2"/>
          <w:lang w:val="tr-TR"/>
        </w:rPr>
        <w:t>n</w:t>
      </w:r>
      <w:r w:rsidRPr="008E10F4">
        <w:rPr>
          <w:rFonts w:cs="Times New Roman"/>
          <w:lang w:val="tr-TR"/>
        </w:rPr>
        <w:t>in</w:t>
      </w:r>
      <w:r w:rsidRPr="008E10F4">
        <w:rPr>
          <w:rFonts w:cs="Times New Roman"/>
          <w:spacing w:val="29"/>
          <w:lang w:val="tr-TR"/>
        </w:rPr>
        <w:t xml:space="preserve"> </w:t>
      </w:r>
      <w:r w:rsidRPr="008E10F4">
        <w:rPr>
          <w:rFonts w:cs="Times New Roman"/>
          <w:spacing w:val="-1"/>
          <w:lang w:val="tr-TR"/>
        </w:rPr>
        <w:t>z</w:t>
      </w:r>
      <w:r w:rsidRPr="008E10F4">
        <w:rPr>
          <w:rFonts w:cs="Times New Roman"/>
          <w:lang w:val="tr-TR"/>
        </w:rPr>
        <w:t>ikr</w:t>
      </w:r>
      <w:r w:rsidRPr="008E10F4">
        <w:rPr>
          <w:rFonts w:cs="Times New Roman"/>
          <w:spacing w:val="28"/>
          <w:lang w:val="tr-TR"/>
        </w:rPr>
        <w:t xml:space="preserve"> </w:t>
      </w:r>
      <w:r w:rsidRPr="008E10F4">
        <w:rPr>
          <w:rFonts w:cs="Times New Roman"/>
          <w:lang w:val="tr-TR"/>
        </w:rPr>
        <w:t>olunan</w:t>
      </w:r>
      <w:r w:rsidRPr="008E10F4">
        <w:rPr>
          <w:rFonts w:cs="Times New Roman"/>
          <w:spacing w:val="29"/>
          <w:lang w:val="tr-TR"/>
        </w:rPr>
        <w:t xml:space="preserve"> </w:t>
      </w:r>
      <w:r w:rsidRPr="008E10F4">
        <w:rPr>
          <w:rFonts w:cs="Times New Roman"/>
          <w:spacing w:val="-2"/>
          <w:lang w:val="tr-TR"/>
        </w:rPr>
        <w:t>y</w:t>
      </w:r>
      <w:r w:rsidRPr="008E10F4">
        <w:rPr>
          <w:rFonts w:cs="Times New Roman"/>
          <w:spacing w:val="-1"/>
          <w:lang w:val="tr-TR"/>
        </w:rPr>
        <w:t>a</w:t>
      </w:r>
      <w:r w:rsidRPr="008E10F4">
        <w:rPr>
          <w:rFonts w:cs="Times New Roman"/>
          <w:lang w:val="tr-TR"/>
        </w:rPr>
        <w:t>ylak</w:t>
      </w:r>
      <w:r w:rsidRPr="008E10F4">
        <w:rPr>
          <w:rFonts w:cs="Times New Roman"/>
          <w:spacing w:val="28"/>
          <w:lang w:val="tr-TR"/>
        </w:rPr>
        <w:t xml:space="preserve"> </w:t>
      </w:r>
      <w:r w:rsidRPr="008E10F4">
        <w:rPr>
          <w:rFonts w:cs="Times New Roman"/>
          <w:lang w:val="tr-TR"/>
        </w:rPr>
        <w:t>y</w:t>
      </w:r>
      <w:r w:rsidRPr="008E10F4">
        <w:rPr>
          <w:rFonts w:cs="Times New Roman"/>
          <w:spacing w:val="-1"/>
          <w:lang w:val="tr-TR"/>
        </w:rPr>
        <w:t>e</w:t>
      </w:r>
      <w:r w:rsidRPr="008E10F4">
        <w:rPr>
          <w:rFonts w:cs="Times New Roman"/>
          <w:lang w:val="tr-TR"/>
        </w:rPr>
        <w:t>rl</w:t>
      </w:r>
      <w:r w:rsidRPr="008E10F4">
        <w:rPr>
          <w:rFonts w:cs="Times New Roman"/>
          <w:spacing w:val="-1"/>
          <w:lang w:val="tr-TR"/>
        </w:rPr>
        <w:t>e</w:t>
      </w:r>
      <w:r w:rsidRPr="008E10F4">
        <w:rPr>
          <w:rFonts w:cs="Times New Roman"/>
          <w:lang w:val="tr-TR"/>
        </w:rPr>
        <w:t>rine</w:t>
      </w:r>
      <w:r w:rsidRPr="008E10F4">
        <w:rPr>
          <w:rFonts w:cs="Times New Roman"/>
          <w:spacing w:val="28"/>
          <w:lang w:val="tr-TR"/>
        </w:rPr>
        <w:t xml:space="preserve"> </w:t>
      </w:r>
      <w:r w:rsidRPr="008E10F4">
        <w:rPr>
          <w:rFonts w:cs="Times New Roman"/>
          <w:lang w:val="tr-TR"/>
        </w:rPr>
        <w:t>çık</w:t>
      </w:r>
      <w:r w:rsidRPr="008E10F4">
        <w:rPr>
          <w:rFonts w:cs="Times New Roman"/>
          <w:spacing w:val="-2"/>
          <w:lang w:val="tr-TR"/>
        </w:rPr>
        <w:t>m</w:t>
      </w:r>
      <w:r w:rsidRPr="008E10F4">
        <w:rPr>
          <w:rFonts w:cs="Times New Roman"/>
          <w:lang w:val="tr-TR"/>
        </w:rPr>
        <w:t>alarına</w:t>
      </w:r>
      <w:r w:rsidRPr="008E10F4">
        <w:rPr>
          <w:rFonts w:cs="Times New Roman"/>
          <w:spacing w:val="28"/>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3"/>
          <w:lang w:val="tr-TR"/>
        </w:rPr>
        <w:t>z</w:t>
      </w:r>
      <w:r w:rsidRPr="008E10F4">
        <w:rPr>
          <w:rFonts w:cs="Times New Roman"/>
          <w:lang w:val="tr-TR"/>
        </w:rPr>
        <w:t>-zikr</w:t>
      </w:r>
      <w:r w:rsidRPr="008E10F4">
        <w:rPr>
          <w:rFonts w:cs="Times New Roman"/>
          <w:spacing w:val="27"/>
          <w:lang w:val="tr-TR"/>
        </w:rPr>
        <w:t xml:space="preserve"> </w:t>
      </w:r>
      <w:r w:rsidRPr="008E10F4">
        <w:rPr>
          <w:rFonts w:cs="Times New Roman"/>
          <w:lang w:val="tr-TR"/>
        </w:rPr>
        <w:t>Ne</w:t>
      </w:r>
      <w:r w:rsidRPr="008E10F4">
        <w:rPr>
          <w:rFonts w:cs="Times New Roman"/>
          <w:spacing w:val="-3"/>
          <w:lang w:val="tr-TR"/>
        </w:rPr>
        <w:t>m</w:t>
      </w:r>
      <w:r w:rsidRPr="008E10F4">
        <w:rPr>
          <w:rFonts w:cs="Times New Roman"/>
          <w:lang w:val="tr-TR"/>
        </w:rPr>
        <w:t>ure Karyesi</w:t>
      </w:r>
      <w:r w:rsidRPr="008E10F4">
        <w:rPr>
          <w:rFonts w:cs="Times New Roman"/>
          <w:spacing w:val="24"/>
          <w:lang w:val="tr-TR"/>
        </w:rPr>
        <w:t xml:space="preserve"> </w:t>
      </w:r>
      <w:r w:rsidRPr="008E10F4">
        <w:rPr>
          <w:rFonts w:cs="Times New Roman"/>
          <w:lang w:val="tr-TR"/>
        </w:rPr>
        <w:t>ahâlîsi</w:t>
      </w:r>
      <w:r w:rsidRPr="008E10F4">
        <w:rPr>
          <w:rFonts w:cs="Times New Roman"/>
          <w:spacing w:val="-2"/>
          <w:lang w:val="tr-TR"/>
        </w:rPr>
        <w:t>n</w:t>
      </w:r>
      <w:r w:rsidRPr="008E10F4">
        <w:rPr>
          <w:rFonts w:cs="Times New Roman"/>
          <w:lang w:val="tr-TR"/>
        </w:rPr>
        <w:t>in</w:t>
      </w:r>
      <w:r w:rsidRPr="008E10F4">
        <w:rPr>
          <w:rFonts w:cs="Times New Roman"/>
          <w:spacing w:val="24"/>
          <w:lang w:val="tr-TR"/>
        </w:rPr>
        <w:t xml:space="preserve"> </w:t>
      </w:r>
      <w:r w:rsidRPr="008E10F4">
        <w:rPr>
          <w:rFonts w:cs="Times New Roman"/>
          <w:spacing w:val="-2"/>
          <w:lang w:val="tr-TR"/>
        </w:rPr>
        <w:t>m</w:t>
      </w:r>
      <w:r w:rsidRPr="008E10F4">
        <w:rPr>
          <w:rFonts w:cs="Times New Roman"/>
          <w:lang w:val="tr-TR"/>
        </w:rPr>
        <w:t>uh</w:t>
      </w:r>
      <w:r w:rsidRPr="008E10F4">
        <w:rPr>
          <w:rFonts w:cs="Times New Roman"/>
          <w:spacing w:val="1"/>
          <w:lang w:val="tr-TR"/>
        </w:rPr>
        <w:t>â</w:t>
      </w:r>
      <w:r w:rsidRPr="008E10F4">
        <w:rPr>
          <w:rFonts w:cs="Times New Roman"/>
          <w:lang w:val="tr-TR"/>
        </w:rPr>
        <w:t>lefetleri</w:t>
      </w:r>
      <w:r w:rsidRPr="008E10F4">
        <w:rPr>
          <w:rFonts w:cs="Times New Roman"/>
          <w:spacing w:val="24"/>
          <w:lang w:val="tr-TR"/>
        </w:rPr>
        <w:t xml:space="preserve"> </w:t>
      </w:r>
      <w:r w:rsidRPr="008E10F4">
        <w:rPr>
          <w:rFonts w:cs="Times New Roman"/>
          <w:spacing w:val="-2"/>
          <w:lang w:val="tr-TR"/>
        </w:rPr>
        <w:t>m</w:t>
      </w:r>
      <w:r w:rsidRPr="008E10F4">
        <w:rPr>
          <w:rFonts w:cs="Times New Roman"/>
          <w:lang w:val="tr-TR"/>
        </w:rPr>
        <w:t>enʿ</w:t>
      </w:r>
      <w:r w:rsidRPr="008E10F4">
        <w:rPr>
          <w:rFonts w:cs="Times New Roman"/>
          <w:spacing w:val="24"/>
          <w:lang w:val="tr-TR"/>
        </w:rPr>
        <w:t xml:space="preserve"> </w:t>
      </w:r>
      <w:r w:rsidRPr="008E10F4">
        <w:rPr>
          <w:rFonts w:cs="Times New Roman"/>
          <w:lang w:val="tr-TR"/>
        </w:rPr>
        <w:t>olun</w:t>
      </w:r>
      <w:r w:rsidRPr="008E10F4">
        <w:rPr>
          <w:rFonts w:cs="Times New Roman"/>
          <w:spacing w:val="-2"/>
          <w:lang w:val="tr-TR"/>
        </w:rPr>
        <w:t>m</w:t>
      </w:r>
      <w:r w:rsidRPr="008E10F4">
        <w:rPr>
          <w:rFonts w:cs="Times New Roman"/>
          <w:lang w:val="tr-TR"/>
        </w:rPr>
        <w:t>uşiken</w:t>
      </w:r>
      <w:r w:rsidRPr="008E10F4">
        <w:rPr>
          <w:rFonts w:cs="Times New Roman"/>
          <w:spacing w:val="24"/>
          <w:lang w:val="tr-TR"/>
        </w:rPr>
        <w:t xml:space="preserve"> </w:t>
      </w:r>
      <w:r w:rsidRPr="008E10F4">
        <w:rPr>
          <w:rFonts w:cs="Times New Roman"/>
          <w:spacing w:val="-2"/>
          <w:lang w:val="tr-TR"/>
        </w:rPr>
        <w:t>m</w:t>
      </w:r>
      <w:r w:rsidRPr="008E10F4">
        <w:rPr>
          <w:rFonts w:cs="Times New Roman"/>
          <w:lang w:val="tr-TR"/>
        </w:rPr>
        <w:t>ugâyir</w:t>
      </w:r>
      <w:r w:rsidRPr="008E10F4">
        <w:rPr>
          <w:rFonts w:cs="Times New Roman"/>
          <w:spacing w:val="24"/>
          <w:lang w:val="tr-TR"/>
        </w:rPr>
        <w:t xml:space="preserve"> </w:t>
      </w:r>
      <w:r w:rsidRPr="008E10F4">
        <w:rPr>
          <w:rFonts w:cs="Times New Roman"/>
          <w:lang w:val="tr-TR"/>
        </w:rPr>
        <w:t>e</w:t>
      </w:r>
      <w:r w:rsidRPr="008E10F4">
        <w:rPr>
          <w:rFonts w:cs="Times New Roman"/>
          <w:spacing w:val="-2"/>
          <w:lang w:val="tr-TR"/>
        </w:rPr>
        <w:t>m</w:t>
      </w:r>
      <w:r w:rsidRPr="008E10F4">
        <w:rPr>
          <w:rFonts w:cs="Times New Roman"/>
          <w:spacing w:val="4"/>
          <w:lang w:val="tr-TR"/>
        </w:rPr>
        <w:t>r</w:t>
      </w:r>
      <w:r w:rsidRPr="008E10F4">
        <w:rPr>
          <w:rFonts w:cs="Times New Roman"/>
          <w:lang w:val="tr-TR"/>
        </w:rPr>
        <w:t>-i</w:t>
      </w:r>
      <w:r w:rsidRPr="008E10F4">
        <w:rPr>
          <w:rFonts w:cs="Times New Roman"/>
          <w:spacing w:val="24"/>
          <w:lang w:val="tr-TR"/>
        </w:rPr>
        <w:t xml:space="preserve"> </w:t>
      </w:r>
      <w:r w:rsidRPr="008E10F4">
        <w:rPr>
          <w:rFonts w:cs="Times New Roman"/>
          <w:lang w:val="tr-TR"/>
        </w:rPr>
        <w:t>ʿâlî</w:t>
      </w:r>
      <w:r w:rsidRPr="008E10F4">
        <w:rPr>
          <w:rFonts w:cs="Times New Roman"/>
          <w:spacing w:val="23"/>
          <w:lang w:val="tr-TR"/>
        </w:rPr>
        <w:t xml:space="preserve"> </w:t>
      </w:r>
      <w:r w:rsidRPr="008E10F4">
        <w:rPr>
          <w:rFonts w:cs="Times New Roman"/>
          <w:lang w:val="tr-TR"/>
        </w:rPr>
        <w:t>ke</w:t>
      </w:r>
      <w:r w:rsidRPr="008E10F4">
        <w:rPr>
          <w:rFonts w:cs="Times New Roman"/>
          <w:spacing w:val="-2"/>
          <w:lang w:val="tr-TR"/>
        </w:rPr>
        <w:t>m</w:t>
      </w:r>
      <w:r w:rsidRPr="008E10F4">
        <w:rPr>
          <w:rFonts w:cs="Times New Roman"/>
          <w:lang w:val="tr-TR"/>
        </w:rPr>
        <w:t>â</w:t>
      </w:r>
      <w:r w:rsidRPr="008E10F4">
        <w:rPr>
          <w:rFonts w:cs="Times New Roman"/>
          <w:spacing w:val="25"/>
          <w:lang w:val="tr-TR"/>
        </w:rPr>
        <w:t xml:space="preserve"> </w:t>
      </w:r>
      <w:r w:rsidRPr="008E10F4">
        <w:rPr>
          <w:rFonts w:cs="Times New Roman"/>
          <w:lang w:val="tr-TR"/>
        </w:rPr>
        <w:t>fî’</w:t>
      </w:r>
      <w:r w:rsidRPr="008E10F4">
        <w:rPr>
          <w:rFonts w:cs="Times New Roman"/>
          <w:spacing w:val="1"/>
          <w:lang w:val="tr-TR"/>
        </w:rPr>
        <w:t>l</w:t>
      </w:r>
      <w:r w:rsidRPr="008E10F4">
        <w:rPr>
          <w:rFonts w:cs="Times New Roman"/>
          <w:lang w:val="tr-TR"/>
        </w:rPr>
        <w:t>-e</w:t>
      </w:r>
      <w:r w:rsidRPr="008E10F4">
        <w:rPr>
          <w:rFonts w:cs="Times New Roman"/>
          <w:spacing w:val="-2"/>
          <w:lang w:val="tr-TR"/>
        </w:rPr>
        <w:t>v</w:t>
      </w:r>
      <w:r w:rsidRPr="008E10F4">
        <w:rPr>
          <w:rFonts w:cs="Times New Roman"/>
          <w:lang w:val="tr-TR"/>
        </w:rPr>
        <w:t>vel müdâhaleden</w:t>
      </w:r>
      <w:r w:rsidRPr="008E10F4">
        <w:rPr>
          <w:rFonts w:cs="Times New Roman"/>
          <w:spacing w:val="7"/>
          <w:lang w:val="tr-TR"/>
        </w:rPr>
        <w:t xml:space="preserve"> </w:t>
      </w:r>
      <w:r w:rsidRPr="008E10F4">
        <w:rPr>
          <w:rFonts w:cs="Times New Roman"/>
          <w:lang w:val="tr-TR"/>
        </w:rPr>
        <w:t>hâlî</w:t>
      </w:r>
      <w:r w:rsidRPr="008E10F4">
        <w:rPr>
          <w:rFonts w:cs="Times New Roman"/>
          <w:spacing w:val="8"/>
          <w:lang w:val="tr-TR"/>
        </w:rPr>
        <w:t xml:space="preserve"> </w:t>
      </w:r>
      <w:r w:rsidRPr="008E10F4">
        <w:rPr>
          <w:rFonts w:cs="Times New Roman"/>
          <w:lang w:val="tr-TR"/>
        </w:rPr>
        <w:t>oldukların</w:t>
      </w:r>
      <w:r w:rsidRPr="008E10F4">
        <w:rPr>
          <w:rFonts w:cs="Times New Roman"/>
          <w:spacing w:val="7"/>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1"/>
          <w:lang w:val="tr-TR"/>
        </w:rPr>
        <w:t>l</w:t>
      </w:r>
      <w:r w:rsidRPr="008E10F4">
        <w:rPr>
          <w:rFonts w:cs="Times New Roman"/>
          <w:lang w:val="tr-TR"/>
        </w:rPr>
        <w:t>-beyân</w:t>
      </w:r>
      <w:r w:rsidRPr="008E10F4">
        <w:rPr>
          <w:rFonts w:cs="Times New Roman"/>
          <w:spacing w:val="8"/>
          <w:lang w:val="tr-TR"/>
        </w:rPr>
        <w:t xml:space="preserve"> </w:t>
      </w:r>
      <w:r w:rsidR="008E10F4">
        <w:rPr>
          <w:rFonts w:cs="Times New Roman"/>
          <w:lang w:val="tr-TR"/>
        </w:rPr>
        <w:t>Akçakale</w:t>
      </w:r>
      <w:r w:rsidRPr="008E10F4">
        <w:rPr>
          <w:rFonts w:cs="Times New Roman"/>
          <w:spacing w:val="8"/>
          <w:lang w:val="tr-TR"/>
        </w:rPr>
        <w:t xml:space="preserve"> </w:t>
      </w:r>
      <w:r w:rsidRPr="008E10F4">
        <w:rPr>
          <w:rFonts w:cs="Times New Roman"/>
          <w:lang w:val="tr-TR"/>
        </w:rPr>
        <w:t>Kar</w:t>
      </w:r>
      <w:r w:rsidRPr="008E10F4">
        <w:rPr>
          <w:rFonts w:cs="Times New Roman"/>
          <w:spacing w:val="-1"/>
          <w:lang w:val="tr-TR"/>
        </w:rPr>
        <w:t>y</w:t>
      </w:r>
      <w:r w:rsidRPr="008E10F4">
        <w:rPr>
          <w:rFonts w:cs="Times New Roman"/>
          <w:lang w:val="tr-TR"/>
        </w:rPr>
        <w:t>esi</w:t>
      </w:r>
      <w:r w:rsidRPr="008E10F4">
        <w:rPr>
          <w:rFonts w:cs="Times New Roman"/>
          <w:spacing w:val="7"/>
          <w:lang w:val="tr-TR"/>
        </w:rPr>
        <w:t xml:space="preserve"> </w:t>
      </w:r>
      <w:r w:rsidRPr="008E10F4">
        <w:rPr>
          <w:rFonts w:cs="Times New Roman"/>
          <w:lang w:val="tr-TR"/>
        </w:rPr>
        <w:t>ahâlîsi</w:t>
      </w:r>
      <w:r w:rsidRPr="008E10F4">
        <w:rPr>
          <w:rFonts w:cs="Times New Roman"/>
          <w:spacing w:val="7"/>
          <w:lang w:val="tr-TR"/>
        </w:rPr>
        <w:t xml:space="preserve"> </w:t>
      </w:r>
      <w:r w:rsidRPr="008E10F4">
        <w:rPr>
          <w:rFonts w:cs="Times New Roman"/>
          <w:lang w:val="tr-TR"/>
        </w:rPr>
        <w:t>tek</w:t>
      </w:r>
      <w:r w:rsidRPr="008E10F4">
        <w:rPr>
          <w:rFonts w:cs="Times New Roman"/>
          <w:spacing w:val="-1"/>
          <w:lang w:val="tr-TR"/>
        </w:rPr>
        <w:t>r</w:t>
      </w:r>
      <w:r w:rsidRPr="008E10F4">
        <w:rPr>
          <w:rFonts w:cs="Times New Roman"/>
          <w:lang w:val="tr-TR"/>
        </w:rPr>
        <w:t>ar</w:t>
      </w:r>
      <w:r w:rsidRPr="008E10F4">
        <w:rPr>
          <w:rFonts w:cs="Times New Roman"/>
          <w:spacing w:val="8"/>
          <w:lang w:val="tr-TR"/>
        </w:rPr>
        <w:t xml:space="preserve"> </w:t>
      </w:r>
      <w:r w:rsidRPr="008E10F4">
        <w:rPr>
          <w:rFonts w:cs="Times New Roman"/>
          <w:lang w:val="tr-TR"/>
        </w:rPr>
        <w:t>b</w:t>
      </w:r>
      <w:r w:rsidRPr="008E10F4">
        <w:rPr>
          <w:rFonts w:cs="Times New Roman"/>
          <w:spacing w:val="3"/>
          <w:lang w:val="tr-TR"/>
        </w:rPr>
        <w:t>â</w:t>
      </w:r>
      <w:r w:rsidRPr="008E10F4">
        <w:rPr>
          <w:rFonts w:cs="Times New Roman"/>
          <w:spacing w:val="-1"/>
          <w:lang w:val="tr-TR"/>
        </w:rPr>
        <w:t>-</w:t>
      </w:r>
      <w:r w:rsidRPr="008E10F4">
        <w:rPr>
          <w:rFonts w:cs="Times New Roman"/>
          <w:lang w:val="tr-TR"/>
        </w:rPr>
        <w:t>ʿarzıh</w:t>
      </w:r>
      <w:r w:rsidRPr="008E10F4">
        <w:rPr>
          <w:rFonts w:cs="Times New Roman"/>
          <w:spacing w:val="-1"/>
          <w:lang w:val="tr-TR"/>
        </w:rPr>
        <w:t>â</w:t>
      </w:r>
      <w:r w:rsidRPr="008E10F4">
        <w:rPr>
          <w:rFonts w:cs="Times New Roman"/>
          <w:lang w:val="tr-TR"/>
        </w:rPr>
        <w:t>l</w:t>
      </w:r>
    </w:p>
    <w:p w14:paraId="0E69F8D3" w14:textId="6428612F" w:rsidR="00461AD1" w:rsidRPr="008E10F4" w:rsidRDefault="00461AD1" w:rsidP="00123F5A">
      <w:pPr>
        <w:pStyle w:val="GvdeMetni"/>
        <w:spacing w:line="360" w:lineRule="auto"/>
        <w:ind w:left="0"/>
        <w:jc w:val="both"/>
        <w:rPr>
          <w:rFonts w:cs="Times New Roman"/>
          <w:lang w:val="tr-TR"/>
        </w:rPr>
      </w:pPr>
      <w:r w:rsidRPr="008E10F4">
        <w:rPr>
          <w:rFonts w:cs="Times New Roman"/>
          <w:lang w:val="tr-TR"/>
        </w:rPr>
        <w:t>inhâ</w:t>
      </w:r>
      <w:r w:rsidRPr="008E10F4">
        <w:rPr>
          <w:rFonts w:cs="Times New Roman"/>
          <w:spacing w:val="37"/>
          <w:lang w:val="tr-TR"/>
        </w:rPr>
        <w:t xml:space="preserve"> </w:t>
      </w:r>
      <w:r w:rsidRPr="008E10F4">
        <w:rPr>
          <w:rFonts w:cs="Times New Roman"/>
          <w:lang w:val="tr-TR"/>
        </w:rPr>
        <w:t>i</w:t>
      </w:r>
      <w:r w:rsidRPr="008E10F4">
        <w:rPr>
          <w:rFonts w:cs="Times New Roman"/>
          <w:spacing w:val="-1"/>
          <w:lang w:val="tr-TR"/>
        </w:rPr>
        <w:t>y</w:t>
      </w:r>
      <w:r w:rsidRPr="008E10F4">
        <w:rPr>
          <w:rFonts w:cs="Times New Roman"/>
          <w:lang w:val="tr-TR"/>
        </w:rPr>
        <w:t>ledi</w:t>
      </w:r>
      <w:r w:rsidRPr="008E10F4">
        <w:rPr>
          <w:rFonts w:cs="Times New Roman"/>
          <w:spacing w:val="-1"/>
          <w:lang w:val="tr-TR"/>
        </w:rPr>
        <w:t>k</w:t>
      </w:r>
      <w:r w:rsidRPr="008E10F4">
        <w:rPr>
          <w:rFonts w:cs="Times New Roman"/>
          <w:lang w:val="tr-TR"/>
        </w:rPr>
        <w:t>lerine</w:t>
      </w:r>
      <w:r w:rsidRPr="008E10F4">
        <w:rPr>
          <w:rFonts w:cs="Times New Roman"/>
          <w:spacing w:val="36"/>
          <w:lang w:val="tr-TR"/>
        </w:rPr>
        <w:t xml:space="preserve"> </w:t>
      </w:r>
      <w:r w:rsidRPr="008E10F4">
        <w:rPr>
          <w:rFonts w:cs="Times New Roman"/>
          <w:lang w:val="tr-TR"/>
        </w:rPr>
        <w:t>ve</w:t>
      </w:r>
      <w:r w:rsidRPr="008E10F4">
        <w:rPr>
          <w:rFonts w:cs="Times New Roman"/>
          <w:spacing w:val="36"/>
          <w:lang w:val="tr-TR"/>
        </w:rPr>
        <w:t xml:space="preserve"> </w:t>
      </w:r>
      <w:r w:rsidRPr="008E10F4">
        <w:rPr>
          <w:rFonts w:cs="Times New Roman"/>
          <w:lang w:val="tr-TR"/>
        </w:rPr>
        <w:t>res</w:t>
      </w:r>
      <w:r w:rsidRPr="008E10F4">
        <w:rPr>
          <w:rFonts w:cs="Times New Roman"/>
          <w:spacing w:val="-3"/>
          <w:lang w:val="tr-TR"/>
        </w:rPr>
        <w:t>m</w:t>
      </w:r>
      <w:r w:rsidRPr="008E10F4">
        <w:rPr>
          <w:rFonts w:cs="Times New Roman"/>
          <w:lang w:val="tr-TR"/>
        </w:rPr>
        <w:t>î</w:t>
      </w:r>
      <w:r w:rsidRPr="008E10F4">
        <w:rPr>
          <w:rFonts w:cs="Times New Roman"/>
          <w:spacing w:val="37"/>
          <w:lang w:val="tr-TR"/>
        </w:rPr>
        <w:t xml:space="preserve"> </w:t>
      </w:r>
      <w:r w:rsidRPr="008E10F4">
        <w:rPr>
          <w:rFonts w:cs="Times New Roman"/>
          <w:lang w:val="tr-TR"/>
        </w:rPr>
        <w:t>defte</w:t>
      </w:r>
      <w:r w:rsidRPr="008E10F4">
        <w:rPr>
          <w:rFonts w:cs="Times New Roman"/>
          <w:spacing w:val="2"/>
          <w:lang w:val="tr-TR"/>
        </w:rPr>
        <w:t>r</w:t>
      </w:r>
      <w:r w:rsidRPr="008E10F4">
        <w:rPr>
          <w:rFonts w:cs="Times New Roman"/>
          <w:lang w:val="tr-TR"/>
        </w:rPr>
        <w:t>-i</w:t>
      </w:r>
      <w:r w:rsidRPr="008E10F4">
        <w:rPr>
          <w:rFonts w:cs="Times New Roman"/>
          <w:spacing w:val="36"/>
          <w:lang w:val="tr-TR"/>
        </w:rPr>
        <w:t xml:space="preserve"> </w:t>
      </w:r>
      <w:r w:rsidRPr="008E10F4">
        <w:rPr>
          <w:rFonts w:cs="Times New Roman"/>
          <w:lang w:val="tr-TR"/>
        </w:rPr>
        <w:t>hâkânîde</w:t>
      </w:r>
      <w:r w:rsidRPr="008E10F4">
        <w:rPr>
          <w:rFonts w:cs="Times New Roman"/>
          <w:spacing w:val="34"/>
          <w:lang w:val="tr-TR"/>
        </w:rPr>
        <w:t xml:space="preserve"> </w:t>
      </w:r>
      <w:r w:rsidRPr="008E10F4">
        <w:rPr>
          <w:rFonts w:cs="Times New Roman"/>
          <w:spacing w:val="-2"/>
          <w:lang w:val="tr-TR"/>
        </w:rPr>
        <w:t>m</w:t>
      </w:r>
      <w:r w:rsidRPr="008E10F4">
        <w:rPr>
          <w:rFonts w:cs="Times New Roman"/>
          <w:lang w:val="tr-TR"/>
        </w:rPr>
        <w:t>î</w:t>
      </w:r>
      <w:r w:rsidRPr="008E10F4">
        <w:rPr>
          <w:rFonts w:cs="Times New Roman"/>
          <w:spacing w:val="1"/>
          <w:lang w:val="tr-TR"/>
        </w:rPr>
        <w:t>r</w:t>
      </w:r>
      <w:r w:rsidRPr="008E10F4">
        <w:rPr>
          <w:rFonts w:cs="Times New Roman"/>
          <w:lang w:val="tr-TR"/>
        </w:rPr>
        <w:t>-i</w:t>
      </w:r>
      <w:r w:rsidRPr="008E10F4">
        <w:rPr>
          <w:rFonts w:cs="Times New Roman"/>
          <w:spacing w:val="37"/>
          <w:lang w:val="tr-TR"/>
        </w:rPr>
        <w:t xml:space="preserve"> </w:t>
      </w:r>
      <w:r w:rsidRPr="008E10F4">
        <w:rPr>
          <w:rFonts w:cs="Times New Roman"/>
          <w:spacing w:val="-2"/>
          <w:lang w:val="tr-TR"/>
        </w:rPr>
        <w:t>m</w:t>
      </w:r>
      <w:r w:rsidRPr="008E10F4">
        <w:rPr>
          <w:rFonts w:cs="Times New Roman"/>
          <w:lang w:val="tr-TR"/>
        </w:rPr>
        <w:t>îrân</w:t>
      </w:r>
      <w:r w:rsidRPr="008E10F4">
        <w:rPr>
          <w:rFonts w:cs="Times New Roman"/>
          <w:spacing w:val="37"/>
          <w:lang w:val="tr-TR"/>
        </w:rPr>
        <w:t xml:space="preserve"> </w:t>
      </w:r>
      <w:r w:rsidRPr="008E10F4">
        <w:rPr>
          <w:rFonts w:cs="Times New Roman"/>
          <w:lang w:val="tr-TR"/>
        </w:rPr>
        <w:t>Trobzon</w:t>
      </w:r>
      <w:r w:rsidRPr="008E10F4">
        <w:rPr>
          <w:rFonts w:cs="Times New Roman"/>
          <w:spacing w:val="37"/>
          <w:lang w:val="tr-TR"/>
        </w:rPr>
        <w:t xml:space="preserve"> </w:t>
      </w:r>
      <w:r w:rsidRPr="008E10F4">
        <w:rPr>
          <w:rFonts w:cs="Times New Roman"/>
          <w:spacing w:val="-2"/>
          <w:lang w:val="tr-TR"/>
        </w:rPr>
        <w:t>h</w:t>
      </w:r>
      <w:r w:rsidRPr="008E10F4">
        <w:rPr>
          <w:rFonts w:cs="Times New Roman"/>
          <w:lang w:val="tr-TR"/>
        </w:rPr>
        <w:t>âssına</w:t>
      </w:r>
      <w:r w:rsidRPr="008E10F4">
        <w:rPr>
          <w:rFonts w:cs="Times New Roman"/>
          <w:spacing w:val="37"/>
          <w:lang w:val="tr-TR"/>
        </w:rPr>
        <w:t xml:space="preserve"> </w:t>
      </w:r>
      <w:r w:rsidRPr="008E10F4">
        <w:rPr>
          <w:rFonts w:cs="Times New Roman"/>
          <w:spacing w:val="-2"/>
          <w:lang w:val="tr-TR"/>
        </w:rPr>
        <w:t>h</w:t>
      </w:r>
      <w:r w:rsidRPr="008E10F4">
        <w:rPr>
          <w:rFonts w:cs="Times New Roman"/>
          <w:lang w:val="tr-TR"/>
        </w:rPr>
        <w:t>âsıl</w:t>
      </w:r>
      <w:r w:rsidRPr="008E10F4">
        <w:rPr>
          <w:rFonts w:cs="Times New Roman"/>
          <w:spacing w:val="36"/>
          <w:lang w:val="tr-TR"/>
        </w:rPr>
        <w:t xml:space="preserve"> </w:t>
      </w:r>
      <w:r w:rsidRPr="008E10F4">
        <w:rPr>
          <w:rFonts w:cs="Times New Roman"/>
          <w:lang w:val="tr-TR"/>
        </w:rPr>
        <w:t>kayd olan</w:t>
      </w:r>
      <w:r w:rsidRPr="008E10F4">
        <w:rPr>
          <w:rFonts w:cs="Times New Roman"/>
          <w:spacing w:val="46"/>
          <w:lang w:val="tr-TR"/>
        </w:rPr>
        <w:t xml:space="preserve"> </w:t>
      </w:r>
      <w:r w:rsidRPr="008E10F4">
        <w:rPr>
          <w:rFonts w:cs="Times New Roman"/>
          <w:lang w:val="tr-TR"/>
        </w:rPr>
        <w:t>defter-i</w:t>
      </w:r>
      <w:r w:rsidRPr="008E10F4">
        <w:rPr>
          <w:rFonts w:cs="Times New Roman"/>
          <w:spacing w:val="47"/>
          <w:lang w:val="tr-TR"/>
        </w:rPr>
        <w:t xml:space="preserve"> </w:t>
      </w:r>
      <w:r w:rsidRPr="008E10F4">
        <w:rPr>
          <w:rFonts w:cs="Times New Roman"/>
          <w:spacing w:val="-2"/>
          <w:lang w:val="tr-TR"/>
        </w:rPr>
        <w:t>m</w:t>
      </w:r>
      <w:r w:rsidRPr="008E10F4">
        <w:rPr>
          <w:rFonts w:cs="Times New Roman"/>
          <w:lang w:val="tr-TR"/>
        </w:rPr>
        <w:t>u</w:t>
      </w:r>
      <w:r w:rsidRPr="008E10F4">
        <w:rPr>
          <w:rFonts w:cs="Times New Roman"/>
          <w:spacing w:val="-1"/>
          <w:lang w:val="tr-TR"/>
        </w:rPr>
        <w:t>f</w:t>
      </w:r>
      <w:r w:rsidRPr="008E10F4">
        <w:rPr>
          <w:rFonts w:cs="Times New Roman"/>
          <w:lang w:val="tr-TR"/>
        </w:rPr>
        <w:t>âssalda</w:t>
      </w:r>
      <w:r w:rsidRPr="008E10F4">
        <w:rPr>
          <w:rFonts w:cs="Times New Roman"/>
          <w:spacing w:val="46"/>
          <w:lang w:val="tr-TR"/>
        </w:rPr>
        <w:t xml:space="preserve"> </w:t>
      </w:r>
      <w:r w:rsidRPr="008E10F4">
        <w:rPr>
          <w:rFonts w:cs="Times New Roman"/>
          <w:lang w:val="tr-TR"/>
        </w:rPr>
        <w:t>yayla</w:t>
      </w:r>
      <w:r w:rsidRPr="008E10F4">
        <w:rPr>
          <w:rFonts w:cs="Times New Roman"/>
          <w:spacing w:val="1"/>
          <w:lang w:val="tr-TR"/>
        </w:rPr>
        <w:t>k</w:t>
      </w:r>
      <w:r w:rsidRPr="008E10F4">
        <w:rPr>
          <w:rFonts w:cs="Times New Roman"/>
          <w:spacing w:val="-1"/>
          <w:lang w:val="tr-TR"/>
        </w:rPr>
        <w:t>-</w:t>
      </w:r>
      <w:r w:rsidRPr="008E10F4">
        <w:rPr>
          <w:rFonts w:cs="Times New Roman"/>
          <w:lang w:val="tr-TR"/>
        </w:rPr>
        <w:t>ı</w:t>
      </w:r>
      <w:r w:rsidRPr="008E10F4">
        <w:rPr>
          <w:rFonts w:cs="Times New Roman"/>
          <w:spacing w:val="47"/>
          <w:lang w:val="tr-TR"/>
        </w:rPr>
        <w:t xml:space="preserve"> </w:t>
      </w:r>
      <w:r w:rsidRPr="008E10F4">
        <w:rPr>
          <w:rFonts w:cs="Times New Roman"/>
          <w:lang w:val="tr-TR"/>
        </w:rPr>
        <w:t>Akdağ</w:t>
      </w:r>
      <w:r w:rsidRPr="008E10F4">
        <w:rPr>
          <w:rFonts w:cs="Times New Roman"/>
          <w:spacing w:val="46"/>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46"/>
          <w:lang w:val="tr-TR"/>
        </w:rPr>
        <w:t xml:space="preserve"> </w:t>
      </w:r>
      <w:r w:rsidRPr="008E10F4">
        <w:rPr>
          <w:rFonts w:cs="Times New Roman"/>
          <w:lang w:val="tr-TR"/>
        </w:rPr>
        <w:t>nâhiy</w:t>
      </w:r>
      <w:r w:rsidRPr="008E10F4">
        <w:rPr>
          <w:rFonts w:cs="Times New Roman"/>
          <w:spacing w:val="1"/>
          <w:lang w:val="tr-TR"/>
        </w:rPr>
        <w:t>e</w:t>
      </w:r>
      <w:r w:rsidRPr="008E10F4">
        <w:rPr>
          <w:rFonts w:cs="Times New Roman"/>
          <w:spacing w:val="-1"/>
          <w:lang w:val="tr-TR"/>
        </w:rPr>
        <w:t>-</w:t>
      </w:r>
      <w:r w:rsidRPr="008E10F4">
        <w:rPr>
          <w:rFonts w:cs="Times New Roman"/>
          <w:lang w:val="tr-TR"/>
        </w:rPr>
        <w:t>i</w:t>
      </w:r>
      <w:r w:rsidRPr="008E10F4">
        <w:rPr>
          <w:rFonts w:cs="Times New Roman"/>
          <w:spacing w:val="47"/>
          <w:lang w:val="tr-TR"/>
        </w:rPr>
        <w:t xml:space="preserve"> </w:t>
      </w:r>
      <w:r w:rsidRPr="008E10F4">
        <w:rPr>
          <w:rFonts w:cs="Times New Roman"/>
          <w:lang w:val="tr-TR"/>
        </w:rPr>
        <w:t>T</w:t>
      </w:r>
      <w:r w:rsidRPr="008E10F4">
        <w:rPr>
          <w:rFonts w:cs="Times New Roman"/>
          <w:spacing w:val="-2"/>
          <w:lang w:val="tr-TR"/>
        </w:rPr>
        <w:t>o</w:t>
      </w:r>
      <w:r w:rsidRPr="008E10F4">
        <w:rPr>
          <w:rFonts w:cs="Times New Roman"/>
          <w:lang w:val="tr-TR"/>
        </w:rPr>
        <w:t>rul</w:t>
      </w:r>
      <w:r w:rsidRPr="008E10F4">
        <w:rPr>
          <w:rFonts w:cs="Times New Roman"/>
          <w:spacing w:val="47"/>
          <w:lang w:val="tr-TR"/>
        </w:rPr>
        <w:t xml:space="preserve"> </w:t>
      </w:r>
      <w:r w:rsidRPr="008E10F4">
        <w:rPr>
          <w:rFonts w:cs="Times New Roman"/>
          <w:lang w:val="tr-TR"/>
        </w:rPr>
        <w:t>beh</w:t>
      </w:r>
      <w:r w:rsidRPr="008E10F4">
        <w:rPr>
          <w:rFonts w:cs="Times New Roman"/>
          <w:spacing w:val="-1"/>
          <w:lang w:val="tr-TR"/>
        </w:rPr>
        <w:t>e</w:t>
      </w:r>
      <w:r w:rsidRPr="008E10F4">
        <w:rPr>
          <w:rFonts w:cs="Times New Roman"/>
          <w:lang w:val="tr-TR"/>
        </w:rPr>
        <w:t>rhâne</w:t>
      </w:r>
      <w:r w:rsidRPr="008E10F4">
        <w:rPr>
          <w:rFonts w:cs="Times New Roman"/>
          <w:spacing w:val="46"/>
          <w:lang w:val="tr-TR"/>
        </w:rPr>
        <w:t xml:space="preserve"> </w:t>
      </w:r>
      <w:r w:rsidRPr="008E10F4">
        <w:rPr>
          <w:rFonts w:cs="Times New Roman"/>
          <w:lang w:val="tr-TR"/>
        </w:rPr>
        <w:t>iki</w:t>
      </w:r>
      <w:r w:rsidRPr="008E10F4">
        <w:rPr>
          <w:rFonts w:cs="Times New Roman"/>
          <w:spacing w:val="47"/>
          <w:lang w:val="tr-TR"/>
        </w:rPr>
        <w:t xml:space="preserve"> </w:t>
      </w:r>
      <w:r w:rsidRPr="008E10F4">
        <w:rPr>
          <w:rFonts w:cs="Times New Roman"/>
          <w:lang w:val="tr-TR"/>
        </w:rPr>
        <w:t>a</w:t>
      </w:r>
      <w:r w:rsidRPr="008E10F4">
        <w:rPr>
          <w:rFonts w:cs="Times New Roman"/>
          <w:spacing w:val="-1"/>
          <w:lang w:val="tr-TR"/>
        </w:rPr>
        <w:t>k</w:t>
      </w:r>
      <w:r w:rsidRPr="008E10F4">
        <w:rPr>
          <w:rFonts w:cs="Times New Roman"/>
          <w:lang w:val="tr-TR"/>
        </w:rPr>
        <w:t>çe</w:t>
      </w:r>
      <w:r w:rsidRPr="008E10F4">
        <w:rPr>
          <w:rFonts w:cs="Times New Roman"/>
          <w:spacing w:val="45"/>
          <w:lang w:val="tr-TR"/>
        </w:rPr>
        <w:t xml:space="preserve"> </w:t>
      </w:r>
      <w:r w:rsidRPr="008E10F4">
        <w:rPr>
          <w:rFonts w:cs="Times New Roman"/>
          <w:spacing w:val="2"/>
          <w:lang w:val="tr-TR"/>
        </w:rPr>
        <w:t>v</w:t>
      </w:r>
      <w:r w:rsidRPr="008E10F4">
        <w:rPr>
          <w:rFonts w:cs="Times New Roman"/>
          <w:lang w:val="tr-TR"/>
        </w:rPr>
        <w:t>e ic</w:t>
      </w:r>
      <w:r w:rsidRPr="008E10F4">
        <w:rPr>
          <w:rFonts w:cs="Times New Roman"/>
          <w:spacing w:val="-2"/>
          <w:lang w:val="tr-TR"/>
        </w:rPr>
        <w:t>m</w:t>
      </w:r>
      <w:r w:rsidRPr="008E10F4">
        <w:rPr>
          <w:rFonts w:cs="Times New Roman"/>
          <w:lang w:val="tr-TR"/>
        </w:rPr>
        <w:t>âlde</w:t>
      </w:r>
      <w:r w:rsidRPr="008E10F4">
        <w:rPr>
          <w:rFonts w:cs="Times New Roman"/>
          <w:spacing w:val="3"/>
          <w:lang w:val="tr-TR"/>
        </w:rPr>
        <w:t xml:space="preserve"> </w:t>
      </w:r>
      <w:r w:rsidRPr="008E10F4">
        <w:rPr>
          <w:rFonts w:cs="Times New Roman"/>
          <w:lang w:val="tr-TR"/>
        </w:rPr>
        <w:t>yaylak</w:t>
      </w:r>
      <w:r w:rsidRPr="008E10F4">
        <w:rPr>
          <w:rFonts w:cs="Times New Roman"/>
          <w:spacing w:val="-1"/>
          <w:lang w:val="tr-TR"/>
        </w:rPr>
        <w:t>-</w:t>
      </w:r>
      <w:r w:rsidRPr="008E10F4">
        <w:rPr>
          <w:rFonts w:cs="Times New Roman"/>
          <w:lang w:val="tr-TR"/>
        </w:rPr>
        <w:t>ı</w:t>
      </w:r>
      <w:r w:rsidRPr="008E10F4">
        <w:rPr>
          <w:rFonts w:cs="Times New Roman"/>
          <w:spacing w:val="3"/>
          <w:lang w:val="tr-TR"/>
        </w:rPr>
        <w:t xml:space="preserve"> </w:t>
      </w:r>
      <w:r w:rsidRPr="008E10F4">
        <w:rPr>
          <w:rFonts w:cs="Times New Roman"/>
          <w:lang w:val="tr-TR"/>
        </w:rPr>
        <w:t>kazâ</w:t>
      </w:r>
      <w:r w:rsidRPr="008E10F4">
        <w:rPr>
          <w:rFonts w:cs="Times New Roman"/>
          <w:spacing w:val="-1"/>
          <w:lang w:val="tr-TR"/>
        </w:rPr>
        <w:t>-</w:t>
      </w:r>
      <w:r w:rsidRPr="008E10F4">
        <w:rPr>
          <w:rFonts w:cs="Times New Roman"/>
          <w:lang w:val="tr-TR"/>
        </w:rPr>
        <w:t>ı</w:t>
      </w:r>
      <w:r w:rsidRPr="008E10F4">
        <w:rPr>
          <w:rFonts w:cs="Times New Roman"/>
          <w:spacing w:val="3"/>
          <w:lang w:val="tr-TR"/>
        </w:rPr>
        <w:t xml:space="preserve"> </w:t>
      </w:r>
      <w:r w:rsidRPr="008E10F4">
        <w:rPr>
          <w:rFonts w:cs="Times New Roman"/>
          <w:lang w:val="tr-TR"/>
        </w:rPr>
        <w:t>Torul</w:t>
      </w:r>
      <w:r w:rsidRPr="008E10F4">
        <w:rPr>
          <w:rFonts w:cs="Times New Roman"/>
          <w:spacing w:val="3"/>
          <w:lang w:val="tr-TR"/>
        </w:rPr>
        <w:t xml:space="preserve"> </w:t>
      </w:r>
      <w:r w:rsidRPr="008E10F4">
        <w:rPr>
          <w:rFonts w:cs="Times New Roman"/>
          <w:lang w:val="tr-TR"/>
        </w:rPr>
        <w:t>deyü</w:t>
      </w:r>
      <w:r w:rsidRPr="008E10F4">
        <w:rPr>
          <w:rFonts w:cs="Times New Roman"/>
          <w:spacing w:val="3"/>
          <w:lang w:val="tr-TR"/>
        </w:rPr>
        <w:t xml:space="preserve"> </w:t>
      </w:r>
      <w:r w:rsidRPr="008E10F4">
        <w:rPr>
          <w:rFonts w:cs="Times New Roman"/>
          <w:lang w:val="tr-TR"/>
        </w:rPr>
        <w:t>mukayyed</w:t>
      </w:r>
      <w:r w:rsidRPr="008E10F4">
        <w:rPr>
          <w:rFonts w:cs="Times New Roman"/>
          <w:spacing w:val="3"/>
          <w:lang w:val="tr-TR"/>
        </w:rPr>
        <w:t xml:space="preserve"> </w:t>
      </w:r>
      <w:r w:rsidRPr="008E10F4">
        <w:rPr>
          <w:rFonts w:cs="Times New Roman"/>
          <w:lang w:val="tr-TR"/>
        </w:rPr>
        <w:t>yaylak</w:t>
      </w:r>
      <w:r w:rsidRPr="008E10F4">
        <w:rPr>
          <w:rFonts w:cs="Times New Roman"/>
          <w:spacing w:val="3"/>
          <w:lang w:val="tr-TR"/>
        </w:rPr>
        <w:t xml:space="preserve"> </w:t>
      </w:r>
      <w:r w:rsidRPr="008E10F4">
        <w:rPr>
          <w:rFonts w:cs="Times New Roman"/>
          <w:lang w:val="tr-TR"/>
        </w:rPr>
        <w:t>yerleri</w:t>
      </w:r>
      <w:r w:rsidRPr="008E10F4">
        <w:rPr>
          <w:rFonts w:cs="Times New Roman"/>
          <w:spacing w:val="2"/>
          <w:lang w:val="tr-TR"/>
        </w:rPr>
        <w:t xml:space="preserve"> </w:t>
      </w:r>
      <w:r w:rsidRPr="008E10F4">
        <w:rPr>
          <w:rFonts w:cs="Times New Roman"/>
          <w:lang w:val="tr-TR"/>
        </w:rPr>
        <w:t>kadî</w:t>
      </w:r>
      <w:r w:rsidRPr="008E10F4">
        <w:rPr>
          <w:rFonts w:cs="Times New Roman"/>
          <w:spacing w:val="-2"/>
          <w:lang w:val="tr-TR"/>
        </w:rPr>
        <w:t>m</w:t>
      </w:r>
      <w:r w:rsidRPr="008E10F4">
        <w:rPr>
          <w:rFonts w:cs="Times New Roman"/>
          <w:lang w:val="tr-TR"/>
        </w:rPr>
        <w:t>den</w:t>
      </w:r>
      <w:r w:rsidRPr="008E10F4">
        <w:rPr>
          <w:rFonts w:cs="Times New Roman"/>
          <w:spacing w:val="4"/>
          <w:lang w:val="tr-TR"/>
        </w:rPr>
        <w:t xml:space="preserve"> </w:t>
      </w:r>
      <w:r w:rsidRPr="008E10F4">
        <w:rPr>
          <w:rFonts w:cs="Times New Roman"/>
          <w:lang w:val="tr-TR"/>
        </w:rPr>
        <w:t>Ne</w:t>
      </w:r>
      <w:r w:rsidRPr="008E10F4">
        <w:rPr>
          <w:rFonts w:cs="Times New Roman"/>
          <w:spacing w:val="-2"/>
          <w:lang w:val="tr-TR"/>
        </w:rPr>
        <w:t>m</w:t>
      </w:r>
      <w:r w:rsidRPr="008E10F4">
        <w:rPr>
          <w:rFonts w:cs="Times New Roman"/>
          <w:lang w:val="tr-TR"/>
        </w:rPr>
        <w:t>ure</w:t>
      </w:r>
      <w:r w:rsidRPr="008E10F4">
        <w:rPr>
          <w:rFonts w:cs="Times New Roman"/>
          <w:spacing w:val="3"/>
          <w:lang w:val="tr-TR"/>
        </w:rPr>
        <w:t xml:space="preserve"> </w:t>
      </w:r>
      <w:r w:rsidRPr="008E10F4">
        <w:rPr>
          <w:rFonts w:cs="Times New Roman"/>
          <w:lang w:val="tr-TR"/>
        </w:rPr>
        <w:t>Karyesi ahâlîsine</w:t>
      </w:r>
      <w:r w:rsidRPr="008E10F4">
        <w:rPr>
          <w:rFonts w:cs="Times New Roman"/>
          <w:spacing w:val="57"/>
          <w:lang w:val="tr-TR"/>
        </w:rPr>
        <w:t xml:space="preserve"> </w:t>
      </w:r>
      <w:r w:rsidRPr="008E10F4">
        <w:rPr>
          <w:rFonts w:cs="Times New Roman"/>
          <w:lang w:val="tr-TR"/>
        </w:rPr>
        <w:t>mahsûs</w:t>
      </w:r>
      <w:r w:rsidRPr="008E10F4">
        <w:rPr>
          <w:rFonts w:cs="Times New Roman"/>
          <w:spacing w:val="58"/>
          <w:lang w:val="tr-TR"/>
        </w:rPr>
        <w:t xml:space="preserve"> </w:t>
      </w:r>
      <w:r w:rsidRPr="008E10F4">
        <w:rPr>
          <w:rFonts w:cs="Times New Roman"/>
          <w:lang w:val="tr-TR"/>
        </w:rPr>
        <w:t>ol</w:t>
      </w:r>
      <w:r w:rsidRPr="008E10F4">
        <w:rPr>
          <w:rFonts w:cs="Times New Roman"/>
          <w:spacing w:val="-2"/>
          <w:lang w:val="tr-TR"/>
        </w:rPr>
        <w:t>m</w:t>
      </w:r>
      <w:r w:rsidRPr="008E10F4">
        <w:rPr>
          <w:rFonts w:cs="Times New Roman"/>
          <w:lang w:val="tr-TR"/>
        </w:rPr>
        <w:t>ayub</w:t>
      </w:r>
      <w:r w:rsidRPr="008E10F4">
        <w:rPr>
          <w:rFonts w:cs="Times New Roman"/>
          <w:spacing w:val="58"/>
          <w:lang w:val="tr-TR"/>
        </w:rPr>
        <w:t xml:space="preserve"> </w:t>
      </w:r>
      <w:r w:rsidRPr="008E10F4">
        <w:rPr>
          <w:rFonts w:cs="Times New Roman"/>
          <w:lang w:val="tr-TR"/>
        </w:rPr>
        <w:t>fî’</w:t>
      </w:r>
      <w:r w:rsidRPr="008E10F4">
        <w:rPr>
          <w:rFonts w:cs="Times New Roman"/>
          <w:spacing w:val="2"/>
          <w:lang w:val="tr-TR"/>
        </w:rPr>
        <w:t>l</w:t>
      </w:r>
      <w:r w:rsidRPr="008E10F4">
        <w:rPr>
          <w:rFonts w:cs="Times New Roman"/>
          <w:lang w:val="tr-TR"/>
        </w:rPr>
        <w:t>-</w:t>
      </w:r>
      <w:r w:rsidRPr="008E10F4">
        <w:rPr>
          <w:rFonts w:cs="Times New Roman"/>
          <w:spacing w:val="-2"/>
          <w:lang w:val="tr-TR"/>
        </w:rPr>
        <w:t>h</w:t>
      </w:r>
      <w:r w:rsidRPr="008E10F4">
        <w:rPr>
          <w:rFonts w:cs="Times New Roman"/>
          <w:spacing w:val="-1"/>
          <w:lang w:val="tr-TR"/>
        </w:rPr>
        <w:t>a</w:t>
      </w:r>
      <w:r w:rsidRPr="008E10F4">
        <w:rPr>
          <w:rFonts w:cs="Times New Roman"/>
          <w:lang w:val="tr-TR"/>
        </w:rPr>
        <w:t>kîkâ</w:t>
      </w:r>
      <w:r w:rsidRPr="008E10F4">
        <w:rPr>
          <w:rFonts w:cs="Times New Roman"/>
          <w:spacing w:val="59"/>
          <w:lang w:val="tr-TR"/>
        </w:rPr>
        <w:t xml:space="preserve"> </w:t>
      </w:r>
      <w:r w:rsidRPr="008E10F4">
        <w:rPr>
          <w:rFonts w:cs="Times New Roman"/>
          <w:spacing w:val="-2"/>
          <w:lang w:val="tr-TR"/>
        </w:rPr>
        <w:t>m</w:t>
      </w:r>
      <w:r w:rsidRPr="008E10F4">
        <w:rPr>
          <w:rFonts w:cs="Times New Roman"/>
          <w:lang w:val="tr-TR"/>
        </w:rPr>
        <w:t>ârü</w:t>
      </w:r>
      <w:r w:rsidRPr="008E10F4">
        <w:rPr>
          <w:rFonts w:cs="Times New Roman"/>
          <w:spacing w:val="-1"/>
          <w:lang w:val="tr-TR"/>
        </w:rPr>
        <w:t>’</w:t>
      </w:r>
      <w:r w:rsidRPr="008E10F4">
        <w:rPr>
          <w:rFonts w:cs="Times New Roman"/>
          <w:lang w:val="tr-TR"/>
        </w:rPr>
        <w:t>z-zi</w:t>
      </w:r>
      <w:r w:rsidRPr="008E10F4">
        <w:rPr>
          <w:rFonts w:cs="Times New Roman"/>
          <w:spacing w:val="-2"/>
          <w:lang w:val="tr-TR"/>
        </w:rPr>
        <w:t>k</w:t>
      </w:r>
      <w:r w:rsidRPr="008E10F4">
        <w:rPr>
          <w:rFonts w:cs="Times New Roman"/>
          <w:lang w:val="tr-TR"/>
        </w:rPr>
        <w:t>r</w:t>
      </w:r>
      <w:r w:rsidRPr="008E10F4">
        <w:rPr>
          <w:rFonts w:cs="Times New Roman"/>
          <w:spacing w:val="59"/>
          <w:lang w:val="tr-TR"/>
        </w:rPr>
        <w:t xml:space="preserve"> </w:t>
      </w:r>
      <w:r w:rsidRPr="008E10F4">
        <w:rPr>
          <w:rFonts w:cs="Times New Roman"/>
          <w:lang w:val="tr-TR"/>
        </w:rPr>
        <w:t>ya</w:t>
      </w:r>
      <w:r w:rsidRPr="008E10F4">
        <w:rPr>
          <w:rFonts w:cs="Times New Roman"/>
          <w:spacing w:val="-1"/>
          <w:lang w:val="tr-TR"/>
        </w:rPr>
        <w:t>y</w:t>
      </w:r>
      <w:r w:rsidRPr="008E10F4">
        <w:rPr>
          <w:rFonts w:cs="Times New Roman"/>
          <w:lang w:val="tr-TR"/>
        </w:rPr>
        <w:t>lak</w:t>
      </w:r>
      <w:r w:rsidRPr="008E10F4">
        <w:rPr>
          <w:rFonts w:cs="Times New Roman"/>
          <w:spacing w:val="58"/>
          <w:lang w:val="tr-TR"/>
        </w:rPr>
        <w:t xml:space="preserve"> </w:t>
      </w:r>
      <w:r w:rsidRPr="008E10F4">
        <w:rPr>
          <w:rFonts w:cs="Times New Roman"/>
          <w:lang w:val="tr-TR"/>
        </w:rPr>
        <w:t>yerleri</w:t>
      </w:r>
      <w:r w:rsidRPr="008E10F4">
        <w:rPr>
          <w:rFonts w:cs="Times New Roman"/>
          <w:spacing w:val="-2"/>
          <w:lang w:val="tr-TR"/>
        </w:rPr>
        <w:t>n</w:t>
      </w:r>
      <w:r w:rsidRPr="008E10F4">
        <w:rPr>
          <w:rFonts w:cs="Times New Roman"/>
          <w:lang w:val="tr-TR"/>
        </w:rPr>
        <w:t>e</w:t>
      </w:r>
      <w:r w:rsidRPr="008E10F4">
        <w:rPr>
          <w:rFonts w:cs="Times New Roman"/>
          <w:spacing w:val="58"/>
          <w:lang w:val="tr-TR"/>
        </w:rPr>
        <w:t xml:space="preserve"> </w:t>
      </w:r>
      <w:r w:rsidRPr="008E10F4">
        <w:rPr>
          <w:rFonts w:cs="Times New Roman"/>
          <w:lang w:val="tr-TR"/>
        </w:rPr>
        <w:t>zi</w:t>
      </w:r>
      <w:r w:rsidRPr="008E10F4">
        <w:rPr>
          <w:rFonts w:cs="Times New Roman"/>
          <w:spacing w:val="-2"/>
          <w:lang w:val="tr-TR"/>
        </w:rPr>
        <w:t>k</w:t>
      </w:r>
      <w:r w:rsidRPr="008E10F4">
        <w:rPr>
          <w:rFonts w:cs="Times New Roman"/>
          <w:lang w:val="tr-TR"/>
        </w:rPr>
        <w:t>r</w:t>
      </w:r>
      <w:r w:rsidRPr="008E10F4">
        <w:rPr>
          <w:rFonts w:cs="Times New Roman"/>
          <w:spacing w:val="59"/>
          <w:lang w:val="tr-TR"/>
        </w:rPr>
        <w:t xml:space="preserve"> </w:t>
      </w:r>
      <w:r w:rsidRPr="008E10F4">
        <w:rPr>
          <w:rFonts w:cs="Times New Roman"/>
          <w:spacing w:val="-2"/>
          <w:lang w:val="tr-TR"/>
        </w:rPr>
        <w:t>o</w:t>
      </w:r>
      <w:r w:rsidRPr="008E10F4">
        <w:rPr>
          <w:rFonts w:cs="Times New Roman"/>
          <w:lang w:val="tr-TR"/>
        </w:rPr>
        <w:t>l</w:t>
      </w:r>
      <w:r w:rsidRPr="008E10F4">
        <w:rPr>
          <w:rFonts w:cs="Times New Roman"/>
          <w:spacing w:val="-1"/>
          <w:lang w:val="tr-TR"/>
        </w:rPr>
        <w:t>u</w:t>
      </w:r>
      <w:r w:rsidRPr="008E10F4">
        <w:rPr>
          <w:rFonts w:cs="Times New Roman"/>
          <w:lang w:val="tr-TR"/>
        </w:rPr>
        <w:t>n</w:t>
      </w:r>
      <w:r w:rsidRPr="008E10F4">
        <w:rPr>
          <w:rFonts w:cs="Times New Roman"/>
          <w:spacing w:val="1"/>
          <w:lang w:val="tr-TR"/>
        </w:rPr>
        <w:t>a</w:t>
      </w:r>
      <w:r w:rsidRPr="008E10F4">
        <w:rPr>
          <w:rFonts w:cs="Times New Roman"/>
          <w:lang w:val="tr-TR"/>
        </w:rPr>
        <w:t xml:space="preserve">n </w:t>
      </w:r>
      <w:r w:rsidR="008E10F4">
        <w:rPr>
          <w:rFonts w:cs="Times New Roman"/>
          <w:lang w:val="tr-TR"/>
        </w:rPr>
        <w:t>Akçakale</w:t>
      </w:r>
      <w:r w:rsidRPr="008E10F4">
        <w:rPr>
          <w:rFonts w:cs="Times New Roman"/>
          <w:spacing w:val="43"/>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44"/>
          <w:lang w:val="tr-TR"/>
        </w:rPr>
        <w:t xml:space="preserve"> </w:t>
      </w:r>
      <w:r w:rsidRPr="008E10F4">
        <w:rPr>
          <w:rFonts w:cs="Times New Roman"/>
          <w:lang w:val="tr-TR"/>
        </w:rPr>
        <w:t>Ne</w:t>
      </w:r>
      <w:r w:rsidRPr="008E10F4">
        <w:rPr>
          <w:rFonts w:cs="Times New Roman"/>
          <w:spacing w:val="-3"/>
          <w:lang w:val="tr-TR"/>
        </w:rPr>
        <w:t>m</w:t>
      </w:r>
      <w:r w:rsidRPr="008E10F4">
        <w:rPr>
          <w:rFonts w:cs="Times New Roman"/>
          <w:lang w:val="tr-TR"/>
        </w:rPr>
        <w:t>ure</w:t>
      </w:r>
      <w:r w:rsidRPr="008E10F4">
        <w:rPr>
          <w:rFonts w:cs="Times New Roman"/>
          <w:spacing w:val="44"/>
          <w:lang w:val="tr-TR"/>
        </w:rPr>
        <w:t xml:space="preserve"> </w:t>
      </w:r>
      <w:r w:rsidRPr="008E10F4">
        <w:rPr>
          <w:rFonts w:cs="Times New Roman"/>
          <w:lang w:val="tr-TR"/>
        </w:rPr>
        <w:t>ve</w:t>
      </w:r>
      <w:r w:rsidRPr="008E10F4">
        <w:rPr>
          <w:rFonts w:cs="Times New Roman"/>
          <w:spacing w:val="44"/>
          <w:lang w:val="tr-TR"/>
        </w:rPr>
        <w:t xml:space="preserve"> </w:t>
      </w:r>
      <w:r w:rsidRPr="008E10F4">
        <w:rPr>
          <w:rFonts w:cs="Times New Roman"/>
          <w:lang w:val="tr-TR"/>
        </w:rPr>
        <w:t>Dore</w:t>
      </w:r>
      <w:r w:rsidRPr="008E10F4">
        <w:rPr>
          <w:rFonts w:cs="Times New Roman"/>
          <w:spacing w:val="44"/>
          <w:lang w:val="tr-TR"/>
        </w:rPr>
        <w:t xml:space="preserve"> </w:t>
      </w:r>
      <w:r w:rsidRPr="008E10F4">
        <w:rPr>
          <w:rFonts w:cs="Times New Roman"/>
          <w:lang w:val="tr-TR"/>
        </w:rPr>
        <w:t>ve</w:t>
      </w:r>
      <w:r w:rsidRPr="008E10F4">
        <w:rPr>
          <w:rFonts w:cs="Times New Roman"/>
          <w:spacing w:val="43"/>
          <w:lang w:val="tr-TR"/>
        </w:rPr>
        <w:t xml:space="preserve"> </w:t>
      </w:r>
      <w:r w:rsidRPr="008E10F4">
        <w:rPr>
          <w:rFonts w:cs="Times New Roman"/>
          <w:lang w:val="tr-TR"/>
        </w:rPr>
        <w:t>Kardem</w:t>
      </w:r>
      <w:r w:rsidRPr="008E10F4">
        <w:rPr>
          <w:rFonts w:cs="Times New Roman"/>
          <w:spacing w:val="42"/>
          <w:lang w:val="tr-TR"/>
        </w:rPr>
        <w:t xml:space="preserve"> </w:t>
      </w:r>
      <w:r w:rsidRPr="008E10F4">
        <w:rPr>
          <w:rFonts w:cs="Times New Roman"/>
          <w:lang w:val="tr-TR"/>
        </w:rPr>
        <w:t>karyeleri</w:t>
      </w:r>
      <w:r w:rsidRPr="008E10F4">
        <w:rPr>
          <w:rFonts w:cs="Times New Roman"/>
          <w:spacing w:val="44"/>
          <w:lang w:val="tr-TR"/>
        </w:rPr>
        <w:t xml:space="preserve"> </w:t>
      </w:r>
      <w:r w:rsidRPr="008E10F4">
        <w:rPr>
          <w:rFonts w:cs="Times New Roman"/>
          <w:lang w:val="tr-TR"/>
        </w:rPr>
        <w:t>ahâl</w:t>
      </w:r>
      <w:r w:rsidRPr="008E10F4">
        <w:rPr>
          <w:rFonts w:cs="Times New Roman"/>
          <w:spacing w:val="-1"/>
          <w:lang w:val="tr-TR"/>
        </w:rPr>
        <w:t>î</w:t>
      </w:r>
      <w:r w:rsidRPr="008E10F4">
        <w:rPr>
          <w:rFonts w:cs="Times New Roman"/>
          <w:lang w:val="tr-TR"/>
        </w:rPr>
        <w:t>leri</w:t>
      </w:r>
      <w:r w:rsidRPr="008E10F4">
        <w:rPr>
          <w:rFonts w:cs="Times New Roman"/>
          <w:spacing w:val="-1"/>
          <w:lang w:val="tr-TR"/>
        </w:rPr>
        <w:t>y</w:t>
      </w:r>
      <w:r w:rsidRPr="008E10F4">
        <w:rPr>
          <w:rFonts w:cs="Times New Roman"/>
          <w:lang w:val="tr-TR"/>
        </w:rPr>
        <w:t>le</w:t>
      </w:r>
      <w:r w:rsidRPr="008E10F4">
        <w:rPr>
          <w:rFonts w:cs="Times New Roman"/>
          <w:spacing w:val="44"/>
          <w:lang w:val="tr-TR"/>
        </w:rPr>
        <w:t xml:space="preserve"> </w:t>
      </w:r>
      <w:r w:rsidRPr="008E10F4">
        <w:rPr>
          <w:rFonts w:cs="Times New Roman"/>
          <w:lang w:val="tr-TR"/>
        </w:rPr>
        <w:t>nâ</w:t>
      </w:r>
      <w:r w:rsidRPr="008E10F4">
        <w:rPr>
          <w:rFonts w:cs="Times New Roman"/>
          <w:spacing w:val="-1"/>
          <w:lang w:val="tr-TR"/>
        </w:rPr>
        <w:t>h</w:t>
      </w:r>
      <w:r w:rsidRPr="008E10F4">
        <w:rPr>
          <w:rFonts w:cs="Times New Roman"/>
          <w:lang w:val="tr-TR"/>
        </w:rPr>
        <w:t>i</w:t>
      </w:r>
      <w:r w:rsidRPr="008E10F4">
        <w:rPr>
          <w:rFonts w:cs="Times New Roman"/>
          <w:spacing w:val="-1"/>
          <w:lang w:val="tr-TR"/>
        </w:rPr>
        <w:t>y</w:t>
      </w:r>
      <w:r w:rsidRPr="008E10F4">
        <w:rPr>
          <w:rFonts w:cs="Times New Roman"/>
          <w:spacing w:val="4"/>
          <w:lang w:val="tr-TR"/>
        </w:rPr>
        <w:t>e</w:t>
      </w:r>
      <w:r w:rsidRPr="008E10F4">
        <w:rPr>
          <w:rFonts w:cs="Times New Roman"/>
          <w:lang w:val="tr-TR"/>
        </w:rPr>
        <w:t>-i</w:t>
      </w:r>
      <w:r w:rsidRPr="008E10F4">
        <w:rPr>
          <w:rFonts w:cs="Times New Roman"/>
          <w:spacing w:val="44"/>
          <w:lang w:val="tr-TR"/>
        </w:rPr>
        <w:t xml:space="preserve"> </w:t>
      </w:r>
      <w:r w:rsidRPr="008E10F4">
        <w:rPr>
          <w:rFonts w:cs="Times New Roman"/>
          <w:spacing w:val="-2"/>
          <w:lang w:val="tr-TR"/>
        </w:rPr>
        <w:t>m</w:t>
      </w:r>
      <w:r w:rsidRPr="008E10F4">
        <w:rPr>
          <w:rFonts w:cs="Times New Roman"/>
          <w:lang w:val="tr-TR"/>
        </w:rPr>
        <w:t>ezbûr</w:t>
      </w:r>
      <w:r w:rsidRPr="008E10F4">
        <w:rPr>
          <w:rFonts w:cs="Times New Roman"/>
          <w:spacing w:val="-1"/>
          <w:lang w:val="tr-TR"/>
        </w:rPr>
        <w:t>e</w:t>
      </w:r>
      <w:r w:rsidRPr="008E10F4">
        <w:rPr>
          <w:rFonts w:cs="Times New Roman"/>
          <w:lang w:val="tr-TR"/>
        </w:rPr>
        <w:t>de sâ’ir kurâ</w:t>
      </w:r>
      <w:r w:rsidRPr="008E10F4">
        <w:rPr>
          <w:rFonts w:cs="Times New Roman"/>
          <w:spacing w:val="1"/>
          <w:lang w:val="tr-TR"/>
        </w:rPr>
        <w:t xml:space="preserve"> </w:t>
      </w:r>
      <w:r w:rsidRPr="008E10F4">
        <w:rPr>
          <w:rFonts w:cs="Times New Roman"/>
          <w:spacing w:val="-1"/>
          <w:lang w:val="tr-TR"/>
        </w:rPr>
        <w:t>a</w:t>
      </w:r>
      <w:r w:rsidRPr="008E10F4">
        <w:rPr>
          <w:rFonts w:cs="Times New Roman"/>
          <w:lang w:val="tr-TR"/>
        </w:rPr>
        <w:t>hâlîsi beher sene</w:t>
      </w:r>
      <w:r w:rsidRPr="008E10F4">
        <w:rPr>
          <w:rFonts w:cs="Times New Roman"/>
          <w:spacing w:val="1"/>
          <w:lang w:val="tr-TR"/>
        </w:rPr>
        <w:t xml:space="preserve"> </w:t>
      </w:r>
      <w:r w:rsidRPr="008E10F4">
        <w:rPr>
          <w:rFonts w:cs="Times New Roman"/>
          <w:lang w:val="tr-TR"/>
        </w:rPr>
        <w:t>za</w:t>
      </w:r>
      <w:r w:rsidRPr="008E10F4">
        <w:rPr>
          <w:rFonts w:cs="Times New Roman"/>
          <w:spacing w:val="-2"/>
          <w:lang w:val="tr-TR"/>
        </w:rPr>
        <w:t>m</w:t>
      </w:r>
      <w:r w:rsidRPr="008E10F4">
        <w:rPr>
          <w:rFonts w:cs="Times New Roman"/>
          <w:spacing w:val="1"/>
          <w:lang w:val="tr-TR"/>
        </w:rPr>
        <w:t>a</w:t>
      </w:r>
      <w:r w:rsidRPr="008E10F4">
        <w:rPr>
          <w:rFonts w:cs="Times New Roman"/>
          <w:lang w:val="tr-TR"/>
        </w:rPr>
        <w:t>nında</w:t>
      </w:r>
      <w:r w:rsidRPr="008E10F4">
        <w:rPr>
          <w:rFonts w:cs="Times New Roman"/>
          <w:spacing w:val="1"/>
          <w:lang w:val="tr-TR"/>
        </w:rPr>
        <w:t xml:space="preserve"> </w:t>
      </w:r>
      <w:r w:rsidRPr="008E10F4">
        <w:rPr>
          <w:rFonts w:cs="Times New Roman"/>
          <w:lang w:val="tr-TR"/>
        </w:rPr>
        <w:t>koy</w:t>
      </w:r>
      <w:r w:rsidRPr="008E10F4">
        <w:rPr>
          <w:rFonts w:cs="Times New Roman"/>
          <w:spacing w:val="-2"/>
          <w:lang w:val="tr-TR"/>
        </w:rPr>
        <w:t>u</w:t>
      </w:r>
      <w:r w:rsidRPr="008E10F4">
        <w:rPr>
          <w:rFonts w:cs="Times New Roman"/>
          <w:lang w:val="tr-TR"/>
        </w:rPr>
        <w:t>n vesâ’ir</w:t>
      </w:r>
      <w:r w:rsidRPr="008E10F4">
        <w:rPr>
          <w:rFonts w:cs="Times New Roman"/>
          <w:spacing w:val="1"/>
          <w:lang w:val="tr-TR"/>
        </w:rPr>
        <w:t xml:space="preserve"> </w:t>
      </w:r>
      <w:r w:rsidRPr="008E10F4">
        <w:rPr>
          <w:rFonts w:cs="Times New Roman"/>
          <w:spacing w:val="-2"/>
          <w:lang w:val="tr-TR"/>
        </w:rPr>
        <w:t>d</w:t>
      </w:r>
      <w:r w:rsidRPr="008E10F4">
        <w:rPr>
          <w:rFonts w:cs="Times New Roman"/>
          <w:lang w:val="tr-TR"/>
        </w:rPr>
        <w:t>avarları</w:t>
      </w:r>
      <w:r w:rsidRPr="008E10F4">
        <w:rPr>
          <w:rFonts w:cs="Times New Roman"/>
          <w:spacing w:val="-1"/>
          <w:lang w:val="tr-TR"/>
        </w:rPr>
        <w:t>y</w:t>
      </w:r>
      <w:r w:rsidRPr="008E10F4">
        <w:rPr>
          <w:rFonts w:cs="Times New Roman"/>
          <w:lang w:val="tr-TR"/>
        </w:rPr>
        <w:t>la çıkub yaylayub otundan</w:t>
      </w:r>
      <w:r w:rsidRPr="008E10F4">
        <w:rPr>
          <w:rFonts w:cs="Times New Roman"/>
          <w:spacing w:val="4"/>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spacing w:val="-1"/>
          <w:lang w:val="tr-TR"/>
        </w:rPr>
        <w:t>s</w:t>
      </w:r>
      <w:r w:rsidRPr="008E10F4">
        <w:rPr>
          <w:rFonts w:cs="Times New Roman"/>
          <w:lang w:val="tr-TR"/>
        </w:rPr>
        <w:t>uyundan</w:t>
      </w:r>
      <w:r w:rsidRPr="008E10F4">
        <w:rPr>
          <w:rFonts w:cs="Times New Roman"/>
          <w:spacing w:val="4"/>
          <w:lang w:val="tr-TR"/>
        </w:rPr>
        <w:t xml:space="preserve"> </w:t>
      </w:r>
      <w:r w:rsidRPr="008E10F4">
        <w:rPr>
          <w:rFonts w:cs="Times New Roman"/>
          <w:lang w:val="tr-TR"/>
        </w:rPr>
        <w:t>i</w:t>
      </w:r>
      <w:r w:rsidRPr="008E10F4">
        <w:rPr>
          <w:rFonts w:cs="Times New Roman"/>
          <w:spacing w:val="-1"/>
          <w:lang w:val="tr-TR"/>
        </w:rPr>
        <w:t>n</w:t>
      </w:r>
      <w:r w:rsidRPr="008E10F4">
        <w:rPr>
          <w:rFonts w:cs="Times New Roman"/>
          <w:lang w:val="tr-TR"/>
        </w:rPr>
        <w:t>ti</w:t>
      </w:r>
      <w:r w:rsidRPr="008E10F4">
        <w:rPr>
          <w:rFonts w:cs="Times New Roman"/>
          <w:spacing w:val="-1"/>
          <w:lang w:val="tr-TR"/>
        </w:rPr>
        <w:t>f</w:t>
      </w:r>
      <w:r w:rsidRPr="008E10F4">
        <w:rPr>
          <w:rFonts w:cs="Times New Roman"/>
          <w:lang w:val="tr-TR"/>
        </w:rPr>
        <w:t>âʿ</w:t>
      </w:r>
      <w:r w:rsidRPr="008E10F4">
        <w:rPr>
          <w:rFonts w:cs="Times New Roman"/>
          <w:spacing w:val="5"/>
          <w:lang w:val="tr-TR"/>
        </w:rPr>
        <w:t xml:space="preserve"> </w:t>
      </w:r>
      <w:r w:rsidRPr="008E10F4">
        <w:rPr>
          <w:rFonts w:cs="Times New Roman"/>
          <w:lang w:val="tr-TR"/>
        </w:rPr>
        <w:t>ve</w:t>
      </w:r>
      <w:r w:rsidRPr="008E10F4">
        <w:rPr>
          <w:rFonts w:cs="Times New Roman"/>
          <w:spacing w:val="3"/>
          <w:lang w:val="tr-TR"/>
        </w:rPr>
        <w:t xml:space="preserve"> </w:t>
      </w:r>
      <w:r w:rsidRPr="008E10F4">
        <w:rPr>
          <w:rFonts w:cs="Times New Roman"/>
          <w:lang w:val="tr-TR"/>
        </w:rPr>
        <w:t>taha</w:t>
      </w:r>
      <w:r w:rsidRPr="008E10F4">
        <w:rPr>
          <w:rFonts w:cs="Times New Roman"/>
          <w:spacing w:val="-2"/>
          <w:lang w:val="tr-TR"/>
        </w:rPr>
        <w:t>m</w:t>
      </w:r>
      <w:r w:rsidRPr="008E10F4">
        <w:rPr>
          <w:rFonts w:cs="Times New Roman"/>
          <w:lang w:val="tr-TR"/>
        </w:rPr>
        <w:t>mülleri</w:t>
      </w:r>
      <w:r w:rsidRPr="008E10F4">
        <w:rPr>
          <w:rFonts w:cs="Times New Roman"/>
          <w:spacing w:val="-1"/>
          <w:lang w:val="tr-TR"/>
        </w:rPr>
        <w:t>n</w:t>
      </w:r>
      <w:r w:rsidRPr="008E10F4">
        <w:rPr>
          <w:rFonts w:cs="Times New Roman"/>
          <w:lang w:val="tr-TR"/>
        </w:rPr>
        <w:t>e</w:t>
      </w:r>
      <w:r w:rsidRPr="008E10F4">
        <w:rPr>
          <w:rFonts w:cs="Times New Roman"/>
          <w:spacing w:val="4"/>
          <w:lang w:val="tr-TR"/>
        </w:rPr>
        <w:t xml:space="preserve"> </w:t>
      </w:r>
      <w:r w:rsidRPr="008E10F4">
        <w:rPr>
          <w:rFonts w:cs="Times New Roman"/>
          <w:lang w:val="tr-TR"/>
        </w:rPr>
        <w:t>g</w:t>
      </w:r>
      <w:r w:rsidRPr="008E10F4">
        <w:rPr>
          <w:rFonts w:cs="Times New Roman"/>
          <w:spacing w:val="-2"/>
          <w:lang w:val="tr-TR"/>
        </w:rPr>
        <w:t>ö</w:t>
      </w:r>
      <w:r w:rsidRPr="008E10F4">
        <w:rPr>
          <w:rFonts w:cs="Times New Roman"/>
          <w:lang w:val="tr-TR"/>
        </w:rPr>
        <w:t>re</w:t>
      </w:r>
      <w:r w:rsidRPr="008E10F4">
        <w:rPr>
          <w:rFonts w:cs="Times New Roman"/>
          <w:spacing w:val="3"/>
          <w:lang w:val="tr-TR"/>
        </w:rPr>
        <w:t xml:space="preserve"> </w:t>
      </w:r>
      <w:r w:rsidRPr="008E10F4">
        <w:rPr>
          <w:rFonts w:cs="Times New Roman"/>
          <w:lang w:val="tr-TR"/>
        </w:rPr>
        <w:t>îcâb</w:t>
      </w:r>
      <w:r w:rsidRPr="008E10F4">
        <w:rPr>
          <w:rFonts w:cs="Times New Roman"/>
          <w:spacing w:val="3"/>
          <w:lang w:val="tr-TR"/>
        </w:rPr>
        <w:t xml:space="preserve"> </w:t>
      </w:r>
      <w:r w:rsidRPr="008E10F4">
        <w:rPr>
          <w:rFonts w:cs="Times New Roman"/>
          <w:lang w:val="tr-TR"/>
        </w:rPr>
        <w:t>iden</w:t>
      </w:r>
      <w:r w:rsidRPr="008E10F4">
        <w:rPr>
          <w:rFonts w:cs="Times New Roman"/>
          <w:spacing w:val="2"/>
          <w:lang w:val="tr-TR"/>
        </w:rPr>
        <w:t xml:space="preserve"> </w:t>
      </w:r>
      <w:r w:rsidRPr="008E10F4">
        <w:rPr>
          <w:rFonts w:cs="Times New Roman"/>
          <w:lang w:val="tr-TR"/>
        </w:rPr>
        <w:t>resi</w:t>
      </w:r>
      <w:r w:rsidRPr="008E10F4">
        <w:rPr>
          <w:rFonts w:cs="Times New Roman"/>
          <w:spacing w:val="-2"/>
          <w:lang w:val="tr-TR"/>
        </w:rPr>
        <w:t>m</w:t>
      </w:r>
      <w:r w:rsidRPr="008E10F4">
        <w:rPr>
          <w:rFonts w:cs="Times New Roman"/>
          <w:lang w:val="tr-TR"/>
        </w:rPr>
        <w:t>leri</w:t>
      </w:r>
      <w:r w:rsidRPr="008E10F4">
        <w:rPr>
          <w:rFonts w:cs="Times New Roman"/>
          <w:spacing w:val="-2"/>
          <w:lang w:val="tr-TR"/>
        </w:rPr>
        <w:t>n</w:t>
      </w:r>
      <w:r w:rsidRPr="008E10F4">
        <w:rPr>
          <w:rFonts w:cs="Times New Roman"/>
          <w:lang w:val="tr-TR"/>
        </w:rPr>
        <w:t>i</w:t>
      </w:r>
      <w:r w:rsidRPr="008E10F4">
        <w:rPr>
          <w:rFonts w:cs="Times New Roman"/>
          <w:spacing w:val="5"/>
          <w:lang w:val="tr-TR"/>
        </w:rPr>
        <w:t xml:space="preserve"> </w:t>
      </w:r>
      <w:r w:rsidRPr="008E10F4">
        <w:rPr>
          <w:rFonts w:cs="Times New Roman"/>
          <w:spacing w:val="-2"/>
          <w:lang w:val="tr-TR"/>
        </w:rPr>
        <w:t>h</w:t>
      </w:r>
      <w:r w:rsidRPr="008E10F4">
        <w:rPr>
          <w:rFonts w:cs="Times New Roman"/>
          <w:lang w:val="tr-TR"/>
        </w:rPr>
        <w:t>âs</w:t>
      </w:r>
      <w:r w:rsidRPr="008E10F4">
        <w:rPr>
          <w:rFonts w:cs="Times New Roman"/>
          <w:spacing w:val="6"/>
          <w:lang w:val="tr-TR"/>
        </w:rPr>
        <w:t>s</w:t>
      </w:r>
      <w:r w:rsidRPr="008E10F4">
        <w:rPr>
          <w:rFonts w:cs="Times New Roman"/>
          <w:lang w:val="tr-TR"/>
        </w:rPr>
        <w:t>-ı</w:t>
      </w:r>
      <w:r w:rsidRPr="008E10F4">
        <w:rPr>
          <w:rFonts w:cs="Times New Roman"/>
          <w:spacing w:val="3"/>
          <w:lang w:val="tr-TR"/>
        </w:rPr>
        <w:t xml:space="preserve"> </w:t>
      </w:r>
      <w:r w:rsidRPr="008E10F4">
        <w:rPr>
          <w:rFonts w:cs="Times New Roman"/>
          <w:spacing w:val="-2"/>
          <w:lang w:val="tr-TR"/>
        </w:rPr>
        <w:t>m</w:t>
      </w:r>
      <w:r w:rsidRPr="008E10F4">
        <w:rPr>
          <w:rFonts w:cs="Times New Roman"/>
          <w:lang w:val="tr-TR"/>
        </w:rPr>
        <w:t>ezbûr tarafına</w:t>
      </w:r>
      <w:r w:rsidRPr="008E10F4">
        <w:rPr>
          <w:rFonts w:cs="Times New Roman"/>
          <w:spacing w:val="3"/>
          <w:lang w:val="tr-TR"/>
        </w:rPr>
        <w:t xml:space="preserve"> </w:t>
      </w:r>
      <w:r w:rsidRPr="008E10F4">
        <w:rPr>
          <w:rFonts w:cs="Times New Roman"/>
          <w:lang w:val="tr-TR"/>
        </w:rPr>
        <w:t>e</w:t>
      </w:r>
      <w:r w:rsidRPr="008E10F4">
        <w:rPr>
          <w:rFonts w:cs="Times New Roman"/>
          <w:spacing w:val="-1"/>
          <w:lang w:val="tr-TR"/>
        </w:rPr>
        <w:t>d</w:t>
      </w:r>
      <w:r w:rsidRPr="008E10F4">
        <w:rPr>
          <w:rFonts w:cs="Times New Roman"/>
          <w:lang w:val="tr-TR"/>
        </w:rPr>
        <w:t>â</w:t>
      </w:r>
      <w:r w:rsidRPr="008E10F4">
        <w:rPr>
          <w:rFonts w:cs="Times New Roman"/>
          <w:spacing w:val="4"/>
          <w:lang w:val="tr-TR"/>
        </w:rPr>
        <w:t xml:space="preserve"> </w:t>
      </w:r>
      <w:r w:rsidRPr="008E10F4">
        <w:rPr>
          <w:rFonts w:cs="Times New Roman"/>
          <w:lang w:val="tr-TR"/>
        </w:rPr>
        <w:t>idegel</w:t>
      </w:r>
      <w:r w:rsidRPr="008E10F4">
        <w:rPr>
          <w:rFonts w:cs="Times New Roman"/>
          <w:spacing w:val="-2"/>
          <w:lang w:val="tr-TR"/>
        </w:rPr>
        <w:t>ü</w:t>
      </w:r>
      <w:r w:rsidRPr="008E10F4">
        <w:rPr>
          <w:rFonts w:cs="Times New Roman"/>
          <w:lang w:val="tr-TR"/>
        </w:rPr>
        <w:t>rleriken</w:t>
      </w:r>
      <w:r w:rsidRPr="008E10F4">
        <w:rPr>
          <w:rFonts w:cs="Times New Roman"/>
          <w:spacing w:val="4"/>
          <w:lang w:val="tr-TR"/>
        </w:rPr>
        <w:t xml:space="preserve"> </w:t>
      </w:r>
      <w:r w:rsidRPr="008E10F4">
        <w:rPr>
          <w:rFonts w:cs="Times New Roman"/>
          <w:spacing w:val="-1"/>
          <w:lang w:val="tr-TR"/>
        </w:rPr>
        <w:t>s</w:t>
      </w:r>
      <w:r w:rsidRPr="008E10F4">
        <w:rPr>
          <w:rFonts w:cs="Times New Roman"/>
          <w:lang w:val="tr-TR"/>
        </w:rPr>
        <w:t>âlifü’</w:t>
      </w:r>
      <w:r w:rsidRPr="008E10F4">
        <w:rPr>
          <w:rFonts w:cs="Times New Roman"/>
          <w:spacing w:val="2"/>
          <w:lang w:val="tr-TR"/>
        </w:rPr>
        <w:t>z</w:t>
      </w:r>
      <w:r w:rsidRPr="008E10F4">
        <w:rPr>
          <w:rFonts w:cs="Times New Roman"/>
          <w:lang w:val="tr-TR"/>
        </w:rPr>
        <w:t>-</w:t>
      </w:r>
      <w:r w:rsidRPr="008E10F4">
        <w:rPr>
          <w:rFonts w:cs="Times New Roman"/>
          <w:spacing w:val="-1"/>
          <w:lang w:val="tr-TR"/>
        </w:rPr>
        <w:t>z</w:t>
      </w:r>
      <w:r w:rsidRPr="008E10F4">
        <w:rPr>
          <w:rFonts w:cs="Times New Roman"/>
          <w:lang w:val="tr-TR"/>
        </w:rPr>
        <w:t>ikr</w:t>
      </w:r>
      <w:r w:rsidRPr="008E10F4">
        <w:rPr>
          <w:rFonts w:cs="Times New Roman"/>
          <w:spacing w:val="5"/>
          <w:lang w:val="tr-TR"/>
        </w:rPr>
        <w:t xml:space="preserve"> </w:t>
      </w:r>
      <w:r w:rsidRPr="008E10F4">
        <w:rPr>
          <w:rFonts w:cs="Times New Roman"/>
          <w:lang w:val="tr-TR"/>
        </w:rPr>
        <w:t>N</w:t>
      </w:r>
      <w:r w:rsidRPr="008E10F4">
        <w:rPr>
          <w:rFonts w:cs="Times New Roman"/>
          <w:spacing w:val="-2"/>
          <w:lang w:val="tr-TR"/>
        </w:rPr>
        <w:t>e</w:t>
      </w:r>
      <w:r w:rsidRPr="008E10F4">
        <w:rPr>
          <w:rFonts w:cs="Times New Roman"/>
          <w:lang w:val="tr-TR"/>
        </w:rPr>
        <w:t>mure</w:t>
      </w:r>
      <w:r w:rsidRPr="008E10F4">
        <w:rPr>
          <w:rFonts w:cs="Times New Roman"/>
          <w:spacing w:val="4"/>
          <w:lang w:val="tr-TR"/>
        </w:rPr>
        <w:t xml:space="preserve"> </w:t>
      </w:r>
      <w:r w:rsidRPr="008E10F4">
        <w:rPr>
          <w:rFonts w:cs="Times New Roman"/>
          <w:lang w:val="tr-TR"/>
        </w:rPr>
        <w:t>Karyesi</w:t>
      </w:r>
      <w:r w:rsidRPr="008E10F4">
        <w:rPr>
          <w:rFonts w:cs="Times New Roman"/>
          <w:spacing w:val="5"/>
          <w:lang w:val="tr-TR"/>
        </w:rPr>
        <w:t xml:space="preserve"> </w:t>
      </w:r>
      <w:r w:rsidRPr="008E10F4">
        <w:rPr>
          <w:rFonts w:cs="Times New Roman"/>
          <w:lang w:val="tr-TR"/>
        </w:rPr>
        <w:t>ahâlî</w:t>
      </w:r>
      <w:r w:rsidRPr="008E10F4">
        <w:rPr>
          <w:rFonts w:cs="Times New Roman"/>
          <w:spacing w:val="-1"/>
          <w:lang w:val="tr-TR"/>
        </w:rPr>
        <w:t>s</w:t>
      </w:r>
      <w:r w:rsidRPr="008E10F4">
        <w:rPr>
          <w:rFonts w:cs="Times New Roman"/>
          <w:lang w:val="tr-TR"/>
        </w:rPr>
        <w:t>i</w:t>
      </w:r>
      <w:r w:rsidRPr="008E10F4">
        <w:rPr>
          <w:rFonts w:cs="Times New Roman"/>
          <w:spacing w:val="5"/>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1"/>
          <w:lang w:val="tr-TR"/>
        </w:rPr>
        <w:t>l</w:t>
      </w:r>
      <w:r w:rsidRPr="008E10F4">
        <w:rPr>
          <w:rFonts w:cs="Times New Roman"/>
          <w:lang w:val="tr-TR"/>
        </w:rPr>
        <w:t>-b</w:t>
      </w:r>
      <w:r w:rsidRPr="008E10F4">
        <w:rPr>
          <w:rFonts w:cs="Times New Roman"/>
          <w:spacing w:val="-1"/>
          <w:lang w:val="tr-TR"/>
        </w:rPr>
        <w:t>e</w:t>
      </w:r>
      <w:r w:rsidRPr="008E10F4">
        <w:rPr>
          <w:rFonts w:cs="Times New Roman"/>
          <w:lang w:val="tr-TR"/>
        </w:rPr>
        <w:t xml:space="preserve">yân </w:t>
      </w:r>
      <w:r w:rsidR="008E10F4">
        <w:rPr>
          <w:rFonts w:cs="Times New Roman"/>
          <w:lang w:val="tr-TR"/>
        </w:rPr>
        <w:t>Akçakale</w:t>
      </w:r>
      <w:r w:rsidRPr="008E10F4">
        <w:rPr>
          <w:rFonts w:cs="Times New Roman"/>
          <w:spacing w:val="15"/>
          <w:lang w:val="tr-TR"/>
        </w:rPr>
        <w:t xml:space="preserve"> </w:t>
      </w:r>
      <w:r w:rsidRPr="008E10F4">
        <w:rPr>
          <w:rFonts w:cs="Times New Roman"/>
          <w:lang w:val="tr-TR"/>
        </w:rPr>
        <w:t>Karyesi</w:t>
      </w:r>
      <w:r w:rsidRPr="008E10F4">
        <w:rPr>
          <w:rFonts w:cs="Times New Roman"/>
          <w:spacing w:val="17"/>
          <w:lang w:val="tr-TR"/>
        </w:rPr>
        <w:t xml:space="preserve"> </w:t>
      </w:r>
      <w:r w:rsidRPr="008E10F4">
        <w:rPr>
          <w:rFonts w:cs="Times New Roman"/>
          <w:lang w:val="tr-TR"/>
        </w:rPr>
        <w:t>ahâlîsinin</w:t>
      </w:r>
      <w:r w:rsidRPr="008E10F4">
        <w:rPr>
          <w:rFonts w:cs="Times New Roman"/>
          <w:spacing w:val="15"/>
          <w:lang w:val="tr-TR"/>
        </w:rPr>
        <w:t xml:space="preserve"> </w:t>
      </w:r>
      <w:r w:rsidRPr="008E10F4">
        <w:rPr>
          <w:rFonts w:cs="Times New Roman"/>
          <w:lang w:val="tr-TR"/>
        </w:rPr>
        <w:t>yaylak-ı</w:t>
      </w:r>
      <w:r w:rsidRPr="008E10F4">
        <w:rPr>
          <w:rFonts w:cs="Times New Roman"/>
          <w:spacing w:val="17"/>
          <w:lang w:val="tr-TR"/>
        </w:rPr>
        <w:t xml:space="preserve"> </w:t>
      </w:r>
      <w:r w:rsidRPr="008E10F4">
        <w:rPr>
          <w:rFonts w:cs="Times New Roman"/>
          <w:spacing w:val="-2"/>
          <w:lang w:val="tr-TR"/>
        </w:rPr>
        <w:t>m</w:t>
      </w:r>
      <w:r w:rsidRPr="008E10F4">
        <w:rPr>
          <w:rFonts w:cs="Times New Roman"/>
          <w:lang w:val="tr-TR"/>
        </w:rPr>
        <w:t>ezkûra</w:t>
      </w:r>
      <w:r w:rsidRPr="008E10F4">
        <w:rPr>
          <w:rFonts w:cs="Times New Roman"/>
          <w:spacing w:val="16"/>
          <w:lang w:val="tr-TR"/>
        </w:rPr>
        <w:t xml:space="preserve"> </w:t>
      </w:r>
      <w:r w:rsidRPr="008E10F4">
        <w:rPr>
          <w:rFonts w:cs="Times New Roman"/>
          <w:lang w:val="tr-TR"/>
        </w:rPr>
        <w:t>çık</w:t>
      </w:r>
      <w:r w:rsidRPr="008E10F4">
        <w:rPr>
          <w:rFonts w:cs="Times New Roman"/>
          <w:spacing w:val="-2"/>
          <w:lang w:val="tr-TR"/>
        </w:rPr>
        <w:t>m</w:t>
      </w:r>
      <w:r w:rsidRPr="008E10F4">
        <w:rPr>
          <w:rFonts w:cs="Times New Roman"/>
          <w:lang w:val="tr-TR"/>
        </w:rPr>
        <w:t>alarına</w:t>
      </w:r>
      <w:r w:rsidRPr="008E10F4">
        <w:rPr>
          <w:rFonts w:cs="Times New Roman"/>
          <w:spacing w:val="16"/>
          <w:lang w:val="tr-TR"/>
        </w:rPr>
        <w:t xml:space="preserve"> </w:t>
      </w:r>
      <w:r w:rsidRPr="008E10F4">
        <w:rPr>
          <w:rFonts w:cs="Times New Roman"/>
          <w:lang w:val="tr-TR"/>
        </w:rPr>
        <w:t>kadîm-i</w:t>
      </w:r>
      <w:r w:rsidRPr="008E10F4">
        <w:rPr>
          <w:rFonts w:cs="Times New Roman"/>
          <w:spacing w:val="18"/>
          <w:lang w:val="tr-TR"/>
        </w:rPr>
        <w:t xml:space="preserve"> </w:t>
      </w:r>
      <w:r w:rsidRPr="008E10F4">
        <w:rPr>
          <w:rFonts w:cs="Times New Roman"/>
          <w:spacing w:val="-2"/>
          <w:lang w:val="tr-TR"/>
        </w:rPr>
        <w:t>m</w:t>
      </w:r>
      <w:r w:rsidRPr="008E10F4">
        <w:rPr>
          <w:rFonts w:cs="Times New Roman"/>
          <w:lang w:val="tr-TR"/>
        </w:rPr>
        <w:t>ugâyir</w:t>
      </w:r>
      <w:r w:rsidRPr="008E10F4">
        <w:rPr>
          <w:rFonts w:cs="Times New Roman"/>
          <w:spacing w:val="17"/>
          <w:lang w:val="tr-TR"/>
        </w:rPr>
        <w:t xml:space="preserve"> </w:t>
      </w:r>
      <w:r w:rsidRPr="008E10F4">
        <w:rPr>
          <w:rFonts w:cs="Times New Roman"/>
          <w:spacing w:val="-2"/>
          <w:lang w:val="tr-TR"/>
        </w:rPr>
        <w:t>m</w:t>
      </w:r>
      <w:r w:rsidRPr="008E10F4">
        <w:rPr>
          <w:rFonts w:cs="Times New Roman"/>
          <w:lang w:val="tr-TR"/>
        </w:rPr>
        <w:t>üdâhale eyledi</w:t>
      </w:r>
      <w:r w:rsidRPr="008E10F4">
        <w:rPr>
          <w:rFonts w:cs="Times New Roman"/>
          <w:spacing w:val="-2"/>
          <w:lang w:val="tr-TR"/>
        </w:rPr>
        <w:t>k</w:t>
      </w:r>
      <w:r w:rsidRPr="008E10F4">
        <w:rPr>
          <w:rFonts w:cs="Times New Roman"/>
          <w:lang w:val="tr-TR"/>
        </w:rPr>
        <w:t>leri</w:t>
      </w:r>
      <w:r w:rsidRPr="008E10F4">
        <w:rPr>
          <w:rFonts w:cs="Times New Roman"/>
          <w:spacing w:val="29"/>
          <w:lang w:val="tr-TR"/>
        </w:rPr>
        <w:t xml:space="preserve"> </w:t>
      </w:r>
      <w:r w:rsidRPr="008E10F4">
        <w:rPr>
          <w:rFonts w:cs="Times New Roman"/>
          <w:lang w:val="tr-TR"/>
        </w:rPr>
        <w:t>muvâ</w:t>
      </w:r>
      <w:r w:rsidRPr="008E10F4">
        <w:rPr>
          <w:rFonts w:cs="Times New Roman"/>
          <w:spacing w:val="-2"/>
          <w:lang w:val="tr-TR"/>
        </w:rPr>
        <w:t>f</w:t>
      </w:r>
      <w:r w:rsidRPr="008E10F4">
        <w:rPr>
          <w:rFonts w:cs="Times New Roman"/>
          <w:lang w:val="tr-TR"/>
        </w:rPr>
        <w:t>ı</w:t>
      </w:r>
      <w:r w:rsidRPr="008E10F4">
        <w:rPr>
          <w:rFonts w:cs="Times New Roman"/>
          <w:spacing w:val="1"/>
          <w:lang w:val="tr-TR"/>
        </w:rPr>
        <w:t>k</w:t>
      </w:r>
      <w:r w:rsidRPr="008E10F4">
        <w:rPr>
          <w:rFonts w:cs="Times New Roman"/>
          <w:lang w:val="tr-TR"/>
        </w:rPr>
        <w:t>-ı</w:t>
      </w:r>
      <w:r w:rsidRPr="008E10F4">
        <w:rPr>
          <w:rFonts w:cs="Times New Roman"/>
          <w:spacing w:val="31"/>
          <w:lang w:val="tr-TR"/>
        </w:rPr>
        <w:t xml:space="preserve"> </w:t>
      </w:r>
      <w:r w:rsidRPr="008E10F4">
        <w:rPr>
          <w:rFonts w:cs="Times New Roman"/>
          <w:lang w:val="tr-TR"/>
        </w:rPr>
        <w:t>nefsi’</w:t>
      </w:r>
      <w:r w:rsidRPr="008E10F4">
        <w:rPr>
          <w:rFonts w:cs="Times New Roman"/>
          <w:spacing w:val="1"/>
          <w:lang w:val="tr-TR"/>
        </w:rPr>
        <w:t>l</w:t>
      </w:r>
      <w:r w:rsidRPr="008E10F4">
        <w:rPr>
          <w:rFonts w:cs="Times New Roman"/>
          <w:spacing w:val="-1"/>
          <w:lang w:val="tr-TR"/>
        </w:rPr>
        <w:t>-</w:t>
      </w:r>
      <w:r w:rsidRPr="008E10F4">
        <w:rPr>
          <w:rFonts w:cs="Times New Roman"/>
          <w:lang w:val="tr-TR"/>
        </w:rPr>
        <w:t>e</w:t>
      </w:r>
      <w:r w:rsidRPr="008E10F4">
        <w:rPr>
          <w:rFonts w:cs="Times New Roman"/>
          <w:spacing w:val="-2"/>
          <w:lang w:val="tr-TR"/>
        </w:rPr>
        <w:t>m</w:t>
      </w:r>
      <w:r w:rsidRPr="008E10F4">
        <w:rPr>
          <w:rFonts w:cs="Times New Roman"/>
          <w:lang w:val="tr-TR"/>
        </w:rPr>
        <w:t>r</w:t>
      </w:r>
      <w:r w:rsidRPr="008E10F4">
        <w:rPr>
          <w:rFonts w:cs="Times New Roman"/>
          <w:spacing w:val="31"/>
          <w:lang w:val="tr-TR"/>
        </w:rPr>
        <w:t xml:space="preserve"> </w:t>
      </w:r>
      <w:r w:rsidRPr="008E10F4">
        <w:rPr>
          <w:rFonts w:cs="Times New Roman"/>
          <w:lang w:val="tr-TR"/>
        </w:rPr>
        <w:t>olduğu</w:t>
      </w:r>
      <w:r w:rsidRPr="008E10F4">
        <w:rPr>
          <w:rFonts w:cs="Times New Roman"/>
          <w:spacing w:val="31"/>
          <w:lang w:val="tr-TR"/>
        </w:rPr>
        <w:t xml:space="preserve"> </w:t>
      </w:r>
      <w:r w:rsidRPr="008E10F4">
        <w:rPr>
          <w:rFonts w:cs="Times New Roman"/>
          <w:lang w:val="tr-TR"/>
        </w:rPr>
        <w:t>hâlde</w:t>
      </w:r>
      <w:r w:rsidRPr="008E10F4">
        <w:rPr>
          <w:rFonts w:cs="Times New Roman"/>
          <w:spacing w:val="30"/>
          <w:lang w:val="tr-TR"/>
        </w:rPr>
        <w:t xml:space="preserve"> </w:t>
      </w:r>
      <w:r w:rsidRPr="008E10F4">
        <w:rPr>
          <w:rFonts w:cs="Times New Roman"/>
          <w:spacing w:val="-2"/>
          <w:lang w:val="tr-TR"/>
        </w:rPr>
        <w:t>m</w:t>
      </w:r>
      <w:r w:rsidRPr="008E10F4">
        <w:rPr>
          <w:rFonts w:cs="Times New Roman"/>
          <w:lang w:val="tr-TR"/>
        </w:rPr>
        <w:t>enʿ</w:t>
      </w:r>
      <w:r w:rsidRPr="008E10F4">
        <w:rPr>
          <w:rFonts w:cs="Times New Roman"/>
          <w:spacing w:val="31"/>
          <w:lang w:val="tr-TR"/>
        </w:rPr>
        <w:t xml:space="preserve"> </w:t>
      </w:r>
      <w:r w:rsidRPr="008E10F4">
        <w:rPr>
          <w:rFonts w:cs="Times New Roman"/>
          <w:lang w:val="tr-TR"/>
        </w:rPr>
        <w:t>ve</w:t>
      </w:r>
      <w:r w:rsidRPr="008E10F4">
        <w:rPr>
          <w:rFonts w:cs="Times New Roman"/>
          <w:spacing w:val="31"/>
          <w:lang w:val="tr-TR"/>
        </w:rPr>
        <w:t xml:space="preserve"> </w:t>
      </w:r>
      <w:r w:rsidRPr="008E10F4">
        <w:rPr>
          <w:rFonts w:cs="Times New Roman"/>
          <w:lang w:val="tr-TR"/>
        </w:rPr>
        <w:t>defʿî</w:t>
      </w:r>
      <w:r w:rsidRPr="008E10F4">
        <w:rPr>
          <w:rFonts w:cs="Times New Roman"/>
          <w:spacing w:val="31"/>
          <w:lang w:val="tr-TR"/>
        </w:rPr>
        <w:t xml:space="preserve"> </w:t>
      </w:r>
      <w:r w:rsidRPr="008E10F4">
        <w:rPr>
          <w:rFonts w:cs="Times New Roman"/>
          <w:lang w:val="tr-TR"/>
        </w:rPr>
        <w:t>kânûn</w:t>
      </w:r>
      <w:r w:rsidRPr="008E10F4">
        <w:rPr>
          <w:rFonts w:cs="Times New Roman"/>
          <w:spacing w:val="30"/>
          <w:lang w:val="tr-TR"/>
        </w:rPr>
        <w:t xml:space="preserve"> </w:t>
      </w:r>
      <w:r w:rsidRPr="008E10F4">
        <w:rPr>
          <w:rFonts w:cs="Times New Roman"/>
          <w:lang w:val="tr-TR"/>
        </w:rPr>
        <w:t>iktizâsın</w:t>
      </w:r>
      <w:r w:rsidRPr="008E10F4">
        <w:rPr>
          <w:rFonts w:cs="Times New Roman"/>
          <w:spacing w:val="-1"/>
          <w:lang w:val="tr-TR"/>
        </w:rPr>
        <w:t>da</w:t>
      </w:r>
      <w:r w:rsidRPr="008E10F4">
        <w:rPr>
          <w:rFonts w:cs="Times New Roman"/>
          <w:lang w:val="tr-TR"/>
        </w:rPr>
        <w:t>n bulunduğuna</w:t>
      </w:r>
      <w:r w:rsidRPr="008E10F4">
        <w:rPr>
          <w:rFonts w:cs="Times New Roman"/>
          <w:spacing w:val="14"/>
          <w:lang w:val="tr-TR"/>
        </w:rPr>
        <w:t xml:space="preserve"> </w:t>
      </w:r>
      <w:r w:rsidRPr="008E10F4">
        <w:rPr>
          <w:rFonts w:cs="Times New Roman"/>
          <w:lang w:val="tr-TR"/>
        </w:rPr>
        <w:t>binâ’en</w:t>
      </w:r>
      <w:r w:rsidRPr="008E10F4">
        <w:rPr>
          <w:rFonts w:cs="Times New Roman"/>
          <w:spacing w:val="14"/>
          <w:lang w:val="tr-TR"/>
        </w:rPr>
        <w:t xml:space="preserve"> </w:t>
      </w:r>
      <w:r w:rsidRPr="008E10F4">
        <w:rPr>
          <w:rFonts w:cs="Times New Roman"/>
          <w:spacing w:val="-2"/>
          <w:lang w:val="tr-TR"/>
        </w:rPr>
        <w:t>k</w:t>
      </w:r>
      <w:r w:rsidRPr="008E10F4">
        <w:rPr>
          <w:rFonts w:cs="Times New Roman"/>
          <w:lang w:val="tr-TR"/>
        </w:rPr>
        <w:t>ânûn</w:t>
      </w:r>
      <w:r w:rsidRPr="008E10F4">
        <w:rPr>
          <w:rFonts w:cs="Times New Roman"/>
          <w:spacing w:val="14"/>
          <w:lang w:val="tr-TR"/>
        </w:rPr>
        <w:t xml:space="preserve"> </w:t>
      </w:r>
      <w:r w:rsidRPr="008E10F4">
        <w:rPr>
          <w:rFonts w:cs="Times New Roman"/>
          <w:lang w:val="tr-TR"/>
        </w:rPr>
        <w:t>üzere</w:t>
      </w:r>
      <w:r w:rsidRPr="008E10F4">
        <w:rPr>
          <w:rFonts w:cs="Times New Roman"/>
          <w:spacing w:val="13"/>
          <w:lang w:val="tr-TR"/>
        </w:rPr>
        <w:t xml:space="preserve"> </w:t>
      </w:r>
      <w:r w:rsidRPr="008E10F4">
        <w:rPr>
          <w:rFonts w:cs="Times New Roman"/>
          <w:lang w:val="tr-TR"/>
        </w:rPr>
        <w:t>ʿa</w:t>
      </w:r>
      <w:r w:rsidRPr="008E10F4">
        <w:rPr>
          <w:rFonts w:cs="Times New Roman"/>
          <w:spacing w:val="-2"/>
          <w:lang w:val="tr-TR"/>
        </w:rPr>
        <w:t>m</w:t>
      </w:r>
      <w:r w:rsidRPr="008E10F4">
        <w:rPr>
          <w:rFonts w:cs="Times New Roman"/>
          <w:lang w:val="tr-TR"/>
        </w:rPr>
        <w:t>el</w:t>
      </w:r>
      <w:r w:rsidRPr="008E10F4">
        <w:rPr>
          <w:rFonts w:cs="Times New Roman"/>
          <w:spacing w:val="14"/>
          <w:lang w:val="tr-TR"/>
        </w:rPr>
        <w:t xml:space="preserve"> </w:t>
      </w:r>
      <w:r w:rsidRPr="008E10F4">
        <w:rPr>
          <w:rFonts w:cs="Times New Roman"/>
          <w:lang w:val="tr-TR"/>
        </w:rPr>
        <w:t>olu</w:t>
      </w:r>
      <w:r w:rsidRPr="008E10F4">
        <w:rPr>
          <w:rFonts w:cs="Times New Roman"/>
          <w:spacing w:val="1"/>
          <w:lang w:val="tr-TR"/>
        </w:rPr>
        <w:t>n</w:t>
      </w:r>
      <w:r w:rsidRPr="008E10F4">
        <w:rPr>
          <w:rFonts w:cs="Times New Roman"/>
          <w:spacing w:val="-2"/>
          <w:lang w:val="tr-TR"/>
        </w:rPr>
        <w:t>m</w:t>
      </w:r>
      <w:r w:rsidRPr="008E10F4">
        <w:rPr>
          <w:rFonts w:cs="Times New Roman"/>
          <w:lang w:val="tr-TR"/>
        </w:rPr>
        <w:t>ak</w:t>
      </w:r>
      <w:r w:rsidRPr="008E10F4">
        <w:rPr>
          <w:rFonts w:cs="Times New Roman"/>
          <w:spacing w:val="14"/>
          <w:lang w:val="tr-TR"/>
        </w:rPr>
        <w:t xml:space="preserve"> </w:t>
      </w:r>
      <w:r w:rsidRPr="008E10F4">
        <w:rPr>
          <w:rFonts w:cs="Times New Roman"/>
          <w:lang w:val="tr-TR"/>
        </w:rPr>
        <w:t>bâbında</w:t>
      </w:r>
      <w:r w:rsidRPr="008E10F4">
        <w:rPr>
          <w:rFonts w:cs="Times New Roman"/>
          <w:spacing w:val="14"/>
          <w:lang w:val="tr-TR"/>
        </w:rPr>
        <w:t xml:space="preserve"> </w:t>
      </w:r>
      <w:r w:rsidRPr="008E10F4">
        <w:rPr>
          <w:rFonts w:cs="Times New Roman"/>
          <w:lang w:val="tr-TR"/>
        </w:rPr>
        <w:t>işbu</w:t>
      </w:r>
      <w:r w:rsidRPr="008E10F4">
        <w:rPr>
          <w:rFonts w:cs="Times New Roman"/>
          <w:spacing w:val="14"/>
          <w:lang w:val="tr-TR"/>
        </w:rPr>
        <w:t xml:space="preserve"> </w:t>
      </w:r>
      <w:r w:rsidRPr="008E10F4">
        <w:rPr>
          <w:rFonts w:cs="Times New Roman"/>
          <w:lang w:val="tr-TR"/>
        </w:rPr>
        <w:t>se</w:t>
      </w:r>
      <w:r w:rsidRPr="008E10F4">
        <w:rPr>
          <w:rFonts w:cs="Times New Roman"/>
          <w:spacing w:val="-1"/>
          <w:lang w:val="tr-TR"/>
        </w:rPr>
        <w:t>n</w:t>
      </w:r>
      <w:r w:rsidRPr="008E10F4">
        <w:rPr>
          <w:rFonts w:cs="Times New Roman"/>
          <w:spacing w:val="4"/>
          <w:lang w:val="tr-TR"/>
        </w:rPr>
        <w:t>e</w:t>
      </w:r>
      <w:r w:rsidRPr="008E10F4">
        <w:rPr>
          <w:rFonts w:cs="Times New Roman"/>
          <w:lang w:val="tr-TR"/>
        </w:rPr>
        <w:t>-i</w:t>
      </w:r>
      <w:r w:rsidRPr="008E10F4">
        <w:rPr>
          <w:rFonts w:cs="Times New Roman"/>
          <w:spacing w:val="14"/>
          <w:lang w:val="tr-TR"/>
        </w:rPr>
        <w:t xml:space="preserve"> </w:t>
      </w:r>
      <w:r w:rsidRPr="008E10F4">
        <w:rPr>
          <w:rFonts w:cs="Times New Roman"/>
          <w:spacing w:val="-2"/>
          <w:lang w:val="tr-TR"/>
        </w:rPr>
        <w:t>m</w:t>
      </w:r>
      <w:r w:rsidRPr="008E10F4">
        <w:rPr>
          <w:rFonts w:cs="Times New Roman"/>
          <w:lang w:val="tr-TR"/>
        </w:rPr>
        <w:t>übâreke-i evâsıt-ı</w:t>
      </w:r>
      <w:r w:rsidRPr="008E10F4">
        <w:rPr>
          <w:rFonts w:cs="Times New Roman"/>
          <w:spacing w:val="41"/>
          <w:lang w:val="tr-TR"/>
        </w:rPr>
        <w:t xml:space="preserve"> </w:t>
      </w:r>
      <w:r w:rsidRPr="008E10F4">
        <w:rPr>
          <w:rFonts w:cs="Times New Roman"/>
          <w:lang w:val="tr-TR"/>
        </w:rPr>
        <w:t>Rebiʿü’l-ev</w:t>
      </w:r>
      <w:r w:rsidRPr="008E10F4">
        <w:rPr>
          <w:rFonts w:cs="Times New Roman"/>
          <w:spacing w:val="-1"/>
          <w:lang w:val="tr-TR"/>
        </w:rPr>
        <w:t>v</w:t>
      </w:r>
      <w:r w:rsidRPr="008E10F4">
        <w:rPr>
          <w:rFonts w:cs="Times New Roman"/>
          <w:lang w:val="tr-TR"/>
        </w:rPr>
        <w:t>eli</w:t>
      </w:r>
      <w:r w:rsidRPr="008E10F4">
        <w:rPr>
          <w:rFonts w:cs="Times New Roman"/>
          <w:spacing w:val="-1"/>
          <w:lang w:val="tr-TR"/>
        </w:rPr>
        <w:t>n</w:t>
      </w:r>
      <w:r w:rsidRPr="008E10F4">
        <w:rPr>
          <w:rFonts w:cs="Times New Roman"/>
          <w:lang w:val="tr-TR"/>
        </w:rPr>
        <w:t>de</w:t>
      </w:r>
      <w:r w:rsidRPr="008E10F4">
        <w:rPr>
          <w:rFonts w:cs="Times New Roman"/>
          <w:spacing w:val="42"/>
          <w:lang w:val="tr-TR"/>
        </w:rPr>
        <w:t xml:space="preserve"> </w:t>
      </w:r>
      <w:r w:rsidRPr="008E10F4">
        <w:rPr>
          <w:rFonts w:cs="Times New Roman"/>
          <w:lang w:val="tr-TR"/>
        </w:rPr>
        <w:t>sâdır</w:t>
      </w:r>
      <w:r w:rsidRPr="008E10F4">
        <w:rPr>
          <w:rFonts w:cs="Times New Roman"/>
          <w:spacing w:val="42"/>
          <w:lang w:val="tr-TR"/>
        </w:rPr>
        <w:t xml:space="preserve"> </w:t>
      </w:r>
      <w:r w:rsidRPr="008E10F4">
        <w:rPr>
          <w:rFonts w:cs="Times New Roman"/>
          <w:lang w:val="tr-TR"/>
        </w:rPr>
        <w:t>ol</w:t>
      </w:r>
      <w:r w:rsidRPr="008E10F4">
        <w:rPr>
          <w:rFonts w:cs="Times New Roman"/>
          <w:spacing w:val="-1"/>
          <w:lang w:val="tr-TR"/>
        </w:rPr>
        <w:t>a</w:t>
      </w:r>
      <w:r w:rsidRPr="008E10F4">
        <w:rPr>
          <w:rFonts w:cs="Times New Roman"/>
          <w:lang w:val="tr-TR"/>
        </w:rPr>
        <w:t>n</w:t>
      </w:r>
      <w:r w:rsidRPr="008E10F4">
        <w:rPr>
          <w:rFonts w:cs="Times New Roman"/>
          <w:spacing w:val="41"/>
          <w:lang w:val="tr-TR"/>
        </w:rPr>
        <w:t xml:space="preserve"> </w:t>
      </w:r>
      <w:r w:rsidRPr="008E10F4">
        <w:rPr>
          <w:rFonts w:cs="Times New Roman"/>
          <w:lang w:val="tr-TR"/>
        </w:rPr>
        <w:t>e</w:t>
      </w:r>
      <w:r w:rsidRPr="008E10F4">
        <w:rPr>
          <w:rFonts w:cs="Times New Roman"/>
          <w:spacing w:val="-2"/>
          <w:lang w:val="tr-TR"/>
        </w:rPr>
        <w:t>m</w:t>
      </w:r>
      <w:r w:rsidRPr="008E10F4">
        <w:rPr>
          <w:rFonts w:cs="Times New Roman"/>
          <w:lang w:val="tr-TR"/>
        </w:rPr>
        <w:t>r-i</w:t>
      </w:r>
      <w:r w:rsidRPr="008E10F4">
        <w:rPr>
          <w:rFonts w:cs="Times New Roman"/>
          <w:spacing w:val="42"/>
          <w:lang w:val="tr-TR"/>
        </w:rPr>
        <w:t xml:space="preserve"> </w:t>
      </w:r>
      <w:r w:rsidRPr="008E10F4">
        <w:rPr>
          <w:rFonts w:cs="Times New Roman"/>
          <w:lang w:val="tr-TR"/>
        </w:rPr>
        <w:t>şer</w:t>
      </w:r>
      <w:r w:rsidRPr="008E10F4">
        <w:rPr>
          <w:rFonts w:cs="Times New Roman"/>
          <w:spacing w:val="-1"/>
          <w:lang w:val="tr-TR"/>
        </w:rPr>
        <w:t>î</w:t>
      </w:r>
      <w:r w:rsidRPr="008E10F4">
        <w:rPr>
          <w:rFonts w:cs="Times New Roman"/>
          <w:lang w:val="tr-TR"/>
        </w:rPr>
        <w:t>fim</w:t>
      </w:r>
      <w:r w:rsidRPr="008E10F4">
        <w:rPr>
          <w:rFonts w:cs="Times New Roman"/>
          <w:spacing w:val="41"/>
          <w:lang w:val="tr-TR"/>
        </w:rPr>
        <w:t xml:space="preserve"> </w:t>
      </w:r>
      <w:r w:rsidRPr="008E10F4">
        <w:rPr>
          <w:rFonts w:cs="Times New Roman"/>
          <w:spacing w:val="-2"/>
          <w:lang w:val="tr-TR"/>
        </w:rPr>
        <w:t>m</w:t>
      </w:r>
      <w:r w:rsidRPr="008E10F4">
        <w:rPr>
          <w:rFonts w:cs="Times New Roman"/>
          <w:lang w:val="tr-TR"/>
        </w:rPr>
        <w:t>ahalline</w:t>
      </w:r>
      <w:r w:rsidRPr="008E10F4">
        <w:rPr>
          <w:rFonts w:cs="Times New Roman"/>
          <w:spacing w:val="41"/>
          <w:lang w:val="tr-TR"/>
        </w:rPr>
        <w:t xml:space="preserve"> </w:t>
      </w:r>
      <w:r w:rsidRPr="008E10F4">
        <w:rPr>
          <w:rFonts w:cs="Times New Roman"/>
          <w:lang w:val="tr-TR"/>
        </w:rPr>
        <w:t>led</w:t>
      </w:r>
      <w:r w:rsidRPr="008E10F4">
        <w:rPr>
          <w:rFonts w:cs="Times New Roman"/>
          <w:spacing w:val="-1"/>
          <w:lang w:val="tr-TR"/>
        </w:rPr>
        <w:t>e</w:t>
      </w:r>
      <w:r w:rsidRPr="008E10F4">
        <w:rPr>
          <w:rFonts w:cs="Times New Roman"/>
          <w:lang w:val="tr-TR"/>
        </w:rPr>
        <w:t>’</w:t>
      </w:r>
      <w:r w:rsidRPr="008E10F4">
        <w:rPr>
          <w:rFonts w:cs="Times New Roman"/>
          <w:spacing w:val="1"/>
          <w:lang w:val="tr-TR"/>
        </w:rPr>
        <w:t>l</w:t>
      </w:r>
      <w:r w:rsidRPr="008E10F4">
        <w:rPr>
          <w:rFonts w:cs="Times New Roman"/>
          <w:lang w:val="tr-TR"/>
        </w:rPr>
        <w:t>-v</w:t>
      </w:r>
      <w:r w:rsidRPr="008E10F4">
        <w:rPr>
          <w:rFonts w:cs="Times New Roman"/>
          <w:spacing w:val="-2"/>
          <w:lang w:val="tr-TR"/>
        </w:rPr>
        <w:t>ü</w:t>
      </w:r>
      <w:r w:rsidRPr="008E10F4">
        <w:rPr>
          <w:rFonts w:cs="Times New Roman"/>
          <w:lang w:val="tr-TR"/>
        </w:rPr>
        <w:t>rûd</w:t>
      </w:r>
      <w:r w:rsidRPr="008E10F4">
        <w:rPr>
          <w:rFonts w:cs="Times New Roman"/>
          <w:spacing w:val="42"/>
          <w:lang w:val="tr-TR"/>
        </w:rPr>
        <w:t xml:space="preserve"> </w:t>
      </w:r>
      <w:r w:rsidRPr="008E10F4">
        <w:rPr>
          <w:rFonts w:cs="Times New Roman"/>
          <w:lang w:val="tr-TR"/>
        </w:rPr>
        <w:t>Zikirli</w:t>
      </w:r>
      <w:r w:rsidRPr="008E10F4">
        <w:rPr>
          <w:rFonts w:cs="Times New Roman"/>
          <w:spacing w:val="-2"/>
          <w:lang w:val="tr-TR"/>
        </w:rPr>
        <w:t>ç</w:t>
      </w:r>
      <w:r w:rsidRPr="008E10F4">
        <w:rPr>
          <w:rFonts w:cs="Times New Roman"/>
          <w:lang w:val="tr-TR"/>
        </w:rPr>
        <w:t>alı yaylak</w:t>
      </w:r>
      <w:r w:rsidRPr="008E10F4">
        <w:rPr>
          <w:rFonts w:cs="Times New Roman"/>
          <w:spacing w:val="24"/>
          <w:lang w:val="tr-TR"/>
        </w:rPr>
        <w:t xml:space="preserve"> </w:t>
      </w:r>
      <w:r w:rsidRPr="008E10F4">
        <w:rPr>
          <w:rFonts w:cs="Times New Roman"/>
          <w:lang w:val="tr-TR"/>
        </w:rPr>
        <w:t>d</w:t>
      </w:r>
      <w:r w:rsidRPr="008E10F4">
        <w:rPr>
          <w:rFonts w:cs="Times New Roman"/>
          <w:spacing w:val="-1"/>
          <w:lang w:val="tr-TR"/>
        </w:rPr>
        <w:t>a</w:t>
      </w:r>
      <w:r w:rsidRPr="008E10F4">
        <w:rPr>
          <w:rFonts w:cs="Times New Roman"/>
          <w:lang w:val="tr-TR"/>
        </w:rPr>
        <w:t>ʿvâsına</w:t>
      </w:r>
      <w:r w:rsidRPr="008E10F4">
        <w:rPr>
          <w:rFonts w:cs="Times New Roman"/>
          <w:spacing w:val="25"/>
          <w:lang w:val="tr-TR"/>
        </w:rPr>
        <w:t xml:space="preserve"> </w:t>
      </w:r>
      <w:r w:rsidRPr="008E10F4">
        <w:rPr>
          <w:rFonts w:cs="Times New Roman"/>
          <w:lang w:val="tr-TR"/>
        </w:rPr>
        <w:t>kendü</w:t>
      </w:r>
      <w:r w:rsidRPr="008E10F4">
        <w:rPr>
          <w:rFonts w:cs="Times New Roman"/>
          <w:spacing w:val="24"/>
          <w:lang w:val="tr-TR"/>
        </w:rPr>
        <w:t xml:space="preserve"> </w:t>
      </w:r>
      <w:r w:rsidRPr="008E10F4">
        <w:rPr>
          <w:rFonts w:cs="Times New Roman"/>
          <w:lang w:val="tr-TR"/>
        </w:rPr>
        <w:t>tarafl</w:t>
      </w:r>
      <w:r w:rsidRPr="008E10F4">
        <w:rPr>
          <w:rFonts w:cs="Times New Roman"/>
          <w:spacing w:val="-2"/>
          <w:lang w:val="tr-TR"/>
        </w:rPr>
        <w:t>a</w:t>
      </w:r>
      <w:r w:rsidRPr="008E10F4">
        <w:rPr>
          <w:rFonts w:cs="Times New Roman"/>
          <w:lang w:val="tr-TR"/>
        </w:rPr>
        <w:t>rınd</w:t>
      </w:r>
      <w:r w:rsidRPr="008E10F4">
        <w:rPr>
          <w:rFonts w:cs="Times New Roman"/>
          <w:spacing w:val="-1"/>
          <w:lang w:val="tr-TR"/>
        </w:rPr>
        <w:t>a</w:t>
      </w:r>
      <w:r w:rsidRPr="008E10F4">
        <w:rPr>
          <w:rFonts w:cs="Times New Roman"/>
          <w:lang w:val="tr-TR"/>
        </w:rPr>
        <w:t>n</w:t>
      </w:r>
      <w:r w:rsidRPr="008E10F4">
        <w:rPr>
          <w:rFonts w:cs="Times New Roman"/>
          <w:spacing w:val="24"/>
          <w:lang w:val="tr-TR"/>
        </w:rPr>
        <w:t xml:space="preserve"> </w:t>
      </w:r>
      <w:r w:rsidRPr="008E10F4">
        <w:rPr>
          <w:rFonts w:cs="Times New Roman"/>
          <w:lang w:val="tr-TR"/>
        </w:rPr>
        <w:t>asâleten</w:t>
      </w:r>
      <w:r w:rsidRPr="008E10F4">
        <w:rPr>
          <w:rFonts w:cs="Times New Roman"/>
          <w:spacing w:val="25"/>
          <w:lang w:val="tr-TR"/>
        </w:rPr>
        <w:t xml:space="preserve"> </w:t>
      </w:r>
      <w:r w:rsidRPr="008E10F4">
        <w:rPr>
          <w:rFonts w:cs="Times New Roman"/>
          <w:spacing w:val="-2"/>
          <w:lang w:val="tr-TR"/>
        </w:rPr>
        <w:t>v</w:t>
      </w:r>
      <w:r w:rsidRPr="008E10F4">
        <w:rPr>
          <w:rFonts w:cs="Times New Roman"/>
          <w:lang w:val="tr-TR"/>
        </w:rPr>
        <w:t>esâ’ir</w:t>
      </w:r>
      <w:r w:rsidRPr="008E10F4">
        <w:rPr>
          <w:rFonts w:cs="Times New Roman"/>
          <w:spacing w:val="25"/>
          <w:lang w:val="tr-TR"/>
        </w:rPr>
        <w:t xml:space="preserve"> </w:t>
      </w:r>
      <w:r w:rsidRPr="008E10F4">
        <w:rPr>
          <w:rFonts w:cs="Times New Roman"/>
          <w:lang w:val="tr-TR"/>
        </w:rPr>
        <w:t>taraf</w:t>
      </w:r>
      <w:r w:rsidRPr="008E10F4">
        <w:rPr>
          <w:rFonts w:cs="Times New Roman"/>
          <w:spacing w:val="-2"/>
          <w:lang w:val="tr-TR"/>
        </w:rPr>
        <w:t>l</w:t>
      </w:r>
      <w:r w:rsidRPr="008E10F4">
        <w:rPr>
          <w:rFonts w:cs="Times New Roman"/>
          <w:lang w:val="tr-TR"/>
        </w:rPr>
        <w:t>arından</w:t>
      </w:r>
      <w:r w:rsidRPr="008E10F4">
        <w:rPr>
          <w:rFonts w:cs="Times New Roman"/>
          <w:spacing w:val="24"/>
          <w:lang w:val="tr-TR"/>
        </w:rPr>
        <w:t xml:space="preserve"> </w:t>
      </w:r>
      <w:r w:rsidRPr="008E10F4">
        <w:rPr>
          <w:rFonts w:cs="Times New Roman"/>
          <w:spacing w:val="-2"/>
          <w:lang w:val="tr-TR"/>
        </w:rPr>
        <w:t>b</w:t>
      </w:r>
      <w:r w:rsidRPr="008E10F4">
        <w:rPr>
          <w:rFonts w:cs="Times New Roman"/>
          <w:lang w:val="tr-TR"/>
        </w:rPr>
        <w:t>i’</w:t>
      </w:r>
      <w:r w:rsidRPr="008E10F4">
        <w:rPr>
          <w:rFonts w:cs="Times New Roman"/>
          <w:spacing w:val="4"/>
          <w:lang w:val="tr-TR"/>
        </w:rPr>
        <w:t>l</w:t>
      </w:r>
      <w:r w:rsidRPr="008E10F4">
        <w:rPr>
          <w:rFonts w:cs="Times New Roman"/>
          <w:spacing w:val="-1"/>
          <w:lang w:val="tr-TR"/>
        </w:rPr>
        <w:t>-</w:t>
      </w:r>
      <w:r w:rsidRPr="008E10F4">
        <w:rPr>
          <w:rFonts w:cs="Times New Roman"/>
          <w:lang w:val="tr-TR"/>
        </w:rPr>
        <w:t>vekâl</w:t>
      </w:r>
      <w:r w:rsidRPr="008E10F4">
        <w:rPr>
          <w:rFonts w:cs="Times New Roman"/>
          <w:spacing w:val="-1"/>
          <w:lang w:val="tr-TR"/>
        </w:rPr>
        <w:t>e</w:t>
      </w:r>
      <w:r w:rsidRPr="008E10F4">
        <w:rPr>
          <w:rFonts w:cs="Times New Roman"/>
          <w:lang w:val="tr-TR"/>
        </w:rPr>
        <w:t>ten</w:t>
      </w:r>
      <w:r w:rsidRPr="008E10F4">
        <w:rPr>
          <w:rFonts w:cs="Times New Roman"/>
          <w:spacing w:val="24"/>
          <w:lang w:val="tr-TR"/>
        </w:rPr>
        <w:t xml:space="preserve"> </w:t>
      </w:r>
      <w:r w:rsidRPr="008E10F4">
        <w:rPr>
          <w:rFonts w:cs="Times New Roman"/>
          <w:lang w:val="tr-TR"/>
        </w:rPr>
        <w:t>Yani veled</w:t>
      </w:r>
      <w:r w:rsidRPr="008E10F4">
        <w:rPr>
          <w:rFonts w:cs="Times New Roman"/>
          <w:spacing w:val="-1"/>
          <w:lang w:val="tr-TR"/>
        </w:rPr>
        <w:t>-</w:t>
      </w:r>
      <w:r w:rsidRPr="008E10F4">
        <w:rPr>
          <w:rFonts w:cs="Times New Roman"/>
          <w:lang w:val="tr-TR"/>
        </w:rPr>
        <w:t>i</w:t>
      </w:r>
      <w:r w:rsidRPr="008E10F4">
        <w:rPr>
          <w:rFonts w:cs="Times New Roman"/>
          <w:spacing w:val="38"/>
          <w:lang w:val="tr-TR"/>
        </w:rPr>
        <w:t xml:space="preserve"> </w:t>
      </w:r>
      <w:r w:rsidRPr="008E10F4">
        <w:rPr>
          <w:rFonts w:cs="Times New Roman"/>
          <w:lang w:val="tr-TR"/>
        </w:rPr>
        <w:t>Suvah</w:t>
      </w:r>
      <w:r w:rsidRPr="008E10F4">
        <w:rPr>
          <w:rFonts w:cs="Times New Roman"/>
          <w:spacing w:val="38"/>
          <w:lang w:val="tr-TR"/>
        </w:rPr>
        <w:t xml:space="preserve"> </w:t>
      </w:r>
      <w:r w:rsidRPr="008E10F4">
        <w:rPr>
          <w:rFonts w:cs="Times New Roman"/>
          <w:lang w:val="tr-TR"/>
        </w:rPr>
        <w:t>ve</w:t>
      </w:r>
      <w:r w:rsidRPr="008E10F4">
        <w:rPr>
          <w:rFonts w:cs="Times New Roman"/>
          <w:spacing w:val="38"/>
          <w:lang w:val="tr-TR"/>
        </w:rPr>
        <w:t xml:space="preserve"> </w:t>
      </w:r>
      <w:r w:rsidRPr="008E10F4">
        <w:rPr>
          <w:rFonts w:cs="Times New Roman"/>
          <w:lang w:val="tr-TR"/>
        </w:rPr>
        <w:t>Karagözoğlu</w:t>
      </w:r>
      <w:r w:rsidRPr="008E10F4">
        <w:rPr>
          <w:rFonts w:cs="Times New Roman"/>
          <w:spacing w:val="38"/>
          <w:lang w:val="tr-TR"/>
        </w:rPr>
        <w:t xml:space="preserve"> </w:t>
      </w:r>
      <w:r w:rsidRPr="008E10F4">
        <w:rPr>
          <w:rFonts w:cs="Times New Roman"/>
          <w:lang w:val="tr-TR"/>
        </w:rPr>
        <w:t>Panayot</w:t>
      </w:r>
      <w:r w:rsidRPr="008E10F4">
        <w:rPr>
          <w:rFonts w:cs="Times New Roman"/>
          <w:spacing w:val="38"/>
          <w:lang w:val="tr-TR"/>
        </w:rPr>
        <w:t xml:space="preserve"> </w:t>
      </w:r>
      <w:r w:rsidRPr="008E10F4">
        <w:rPr>
          <w:rFonts w:cs="Times New Roman"/>
          <w:lang w:val="tr-TR"/>
        </w:rPr>
        <w:t>vele</w:t>
      </w:r>
      <w:r w:rsidRPr="008E10F4">
        <w:rPr>
          <w:rFonts w:cs="Times New Roman"/>
          <w:spacing w:val="1"/>
          <w:lang w:val="tr-TR"/>
        </w:rPr>
        <w:t>d</w:t>
      </w:r>
      <w:r w:rsidRPr="008E10F4">
        <w:rPr>
          <w:rFonts w:cs="Times New Roman"/>
          <w:lang w:val="tr-TR"/>
        </w:rPr>
        <w:t>-i</w:t>
      </w:r>
      <w:r w:rsidRPr="008E10F4">
        <w:rPr>
          <w:rFonts w:cs="Times New Roman"/>
          <w:spacing w:val="38"/>
          <w:lang w:val="tr-TR"/>
        </w:rPr>
        <w:t xml:space="preserve"> </w:t>
      </w:r>
      <w:r w:rsidRPr="008E10F4">
        <w:rPr>
          <w:rFonts w:cs="Times New Roman"/>
          <w:lang w:val="tr-TR"/>
        </w:rPr>
        <w:t>Gorgor</w:t>
      </w:r>
      <w:r w:rsidRPr="008E10F4">
        <w:rPr>
          <w:rFonts w:cs="Times New Roman"/>
          <w:spacing w:val="38"/>
          <w:lang w:val="tr-TR"/>
        </w:rPr>
        <w:t xml:space="preserve"> </w:t>
      </w:r>
      <w:r w:rsidRPr="008E10F4">
        <w:rPr>
          <w:rFonts w:cs="Times New Roman"/>
          <w:spacing w:val="-2"/>
          <w:lang w:val="tr-TR"/>
        </w:rPr>
        <w:t>n</w:t>
      </w:r>
      <w:r w:rsidRPr="008E10F4">
        <w:rPr>
          <w:rFonts w:cs="Times New Roman"/>
          <w:lang w:val="tr-TR"/>
        </w:rPr>
        <w:t>âm</w:t>
      </w:r>
      <w:r w:rsidRPr="008E10F4">
        <w:rPr>
          <w:rFonts w:cs="Times New Roman"/>
          <w:spacing w:val="37"/>
          <w:lang w:val="tr-TR"/>
        </w:rPr>
        <w:t xml:space="preserve"> </w:t>
      </w:r>
      <w:r w:rsidRPr="008E10F4">
        <w:rPr>
          <w:rFonts w:cs="Times New Roman"/>
          <w:lang w:val="tr-TR"/>
        </w:rPr>
        <w:t>zim</w:t>
      </w:r>
      <w:r w:rsidRPr="008E10F4">
        <w:rPr>
          <w:rFonts w:cs="Times New Roman"/>
          <w:spacing w:val="-2"/>
          <w:lang w:val="tr-TR"/>
        </w:rPr>
        <w:t>m</w:t>
      </w:r>
      <w:r w:rsidRPr="008E10F4">
        <w:rPr>
          <w:rFonts w:cs="Times New Roman"/>
          <w:lang w:val="tr-TR"/>
        </w:rPr>
        <w:t>îler</w:t>
      </w:r>
      <w:r w:rsidRPr="008E10F4">
        <w:rPr>
          <w:rFonts w:cs="Times New Roman"/>
          <w:spacing w:val="38"/>
          <w:lang w:val="tr-TR"/>
        </w:rPr>
        <w:t xml:space="preserve"> </w:t>
      </w:r>
      <w:r w:rsidRPr="008E10F4">
        <w:rPr>
          <w:rFonts w:cs="Times New Roman"/>
          <w:spacing w:val="-2"/>
          <w:lang w:val="tr-TR"/>
        </w:rPr>
        <w:t>m</w:t>
      </w:r>
      <w:r w:rsidRPr="008E10F4">
        <w:rPr>
          <w:rFonts w:cs="Times New Roman"/>
          <w:lang w:val="tr-TR"/>
        </w:rPr>
        <w:t>ahzarları</w:t>
      </w:r>
      <w:r w:rsidRPr="008E10F4">
        <w:rPr>
          <w:rFonts w:cs="Times New Roman"/>
          <w:spacing w:val="-1"/>
          <w:lang w:val="tr-TR"/>
        </w:rPr>
        <w:t>n</w:t>
      </w:r>
      <w:r w:rsidRPr="008E10F4">
        <w:rPr>
          <w:rFonts w:cs="Times New Roman"/>
          <w:lang w:val="tr-TR"/>
        </w:rPr>
        <w:t>da yaylak</w:t>
      </w:r>
      <w:r w:rsidRPr="008E10F4">
        <w:rPr>
          <w:rFonts w:cs="Times New Roman"/>
          <w:spacing w:val="-1"/>
          <w:lang w:val="tr-TR"/>
        </w:rPr>
        <w:t>-</w:t>
      </w:r>
      <w:r w:rsidRPr="008E10F4">
        <w:rPr>
          <w:rFonts w:cs="Times New Roman"/>
          <w:lang w:val="tr-TR"/>
        </w:rPr>
        <w:t>ı</w:t>
      </w:r>
      <w:r w:rsidRPr="008E10F4">
        <w:rPr>
          <w:rFonts w:cs="Times New Roman"/>
          <w:spacing w:val="20"/>
          <w:lang w:val="tr-TR"/>
        </w:rPr>
        <w:t xml:space="preserve"> </w:t>
      </w:r>
      <w:r w:rsidRPr="008E10F4">
        <w:rPr>
          <w:rFonts w:cs="Times New Roman"/>
          <w:lang w:val="tr-TR"/>
        </w:rPr>
        <w:t>A</w:t>
      </w:r>
      <w:r w:rsidRPr="008E10F4">
        <w:rPr>
          <w:rFonts w:cs="Times New Roman"/>
          <w:spacing w:val="-2"/>
          <w:lang w:val="tr-TR"/>
        </w:rPr>
        <w:t>k</w:t>
      </w:r>
      <w:r w:rsidRPr="008E10F4">
        <w:rPr>
          <w:rFonts w:cs="Times New Roman"/>
          <w:lang w:val="tr-TR"/>
        </w:rPr>
        <w:t>dağ</w:t>
      </w:r>
      <w:r w:rsidRPr="008E10F4">
        <w:rPr>
          <w:rFonts w:cs="Times New Roman"/>
          <w:spacing w:val="20"/>
          <w:lang w:val="tr-TR"/>
        </w:rPr>
        <w:t xml:space="preserve"> </w:t>
      </w:r>
      <w:r w:rsidRPr="008E10F4">
        <w:rPr>
          <w:rFonts w:cs="Times New Roman"/>
          <w:spacing w:val="-2"/>
          <w:lang w:val="tr-TR"/>
        </w:rPr>
        <w:t>m</w:t>
      </w:r>
      <w:r w:rsidRPr="008E10F4">
        <w:rPr>
          <w:rFonts w:cs="Times New Roman"/>
          <w:lang w:val="tr-TR"/>
        </w:rPr>
        <w:t>aʿa</w:t>
      </w:r>
      <w:r w:rsidRPr="008E10F4">
        <w:rPr>
          <w:rFonts w:cs="Times New Roman"/>
          <w:spacing w:val="20"/>
          <w:lang w:val="tr-TR"/>
        </w:rPr>
        <w:t xml:space="preserve"> </w:t>
      </w:r>
      <w:r w:rsidRPr="008E10F4">
        <w:rPr>
          <w:rFonts w:cs="Times New Roman"/>
          <w:lang w:val="tr-TR"/>
        </w:rPr>
        <w:t>nâhiy</w:t>
      </w:r>
      <w:r w:rsidRPr="008E10F4">
        <w:rPr>
          <w:rFonts w:cs="Times New Roman"/>
          <w:spacing w:val="2"/>
          <w:lang w:val="tr-TR"/>
        </w:rPr>
        <w:t>e</w:t>
      </w:r>
      <w:r w:rsidRPr="008E10F4">
        <w:rPr>
          <w:rFonts w:cs="Times New Roman"/>
          <w:spacing w:val="-1"/>
          <w:lang w:val="tr-TR"/>
        </w:rPr>
        <w:t>-</w:t>
      </w:r>
      <w:r w:rsidRPr="008E10F4">
        <w:rPr>
          <w:rFonts w:cs="Times New Roman"/>
          <w:lang w:val="tr-TR"/>
        </w:rPr>
        <w:t>i</w:t>
      </w:r>
      <w:r w:rsidRPr="008E10F4">
        <w:rPr>
          <w:rFonts w:cs="Times New Roman"/>
          <w:spacing w:val="20"/>
          <w:lang w:val="tr-TR"/>
        </w:rPr>
        <w:t xml:space="preserve"> </w:t>
      </w:r>
      <w:r w:rsidRPr="008E10F4">
        <w:rPr>
          <w:rFonts w:cs="Times New Roman"/>
          <w:lang w:val="tr-TR"/>
        </w:rPr>
        <w:t>To</w:t>
      </w:r>
      <w:r w:rsidRPr="008E10F4">
        <w:rPr>
          <w:rFonts w:cs="Times New Roman"/>
          <w:spacing w:val="-1"/>
          <w:lang w:val="tr-TR"/>
        </w:rPr>
        <w:t>r</w:t>
      </w:r>
      <w:r w:rsidRPr="008E10F4">
        <w:rPr>
          <w:rFonts w:cs="Times New Roman"/>
          <w:lang w:val="tr-TR"/>
        </w:rPr>
        <w:t>ul</w:t>
      </w:r>
      <w:r w:rsidRPr="008E10F4">
        <w:rPr>
          <w:rFonts w:cs="Times New Roman"/>
          <w:spacing w:val="20"/>
          <w:lang w:val="tr-TR"/>
        </w:rPr>
        <w:t xml:space="preserve"> </w:t>
      </w:r>
      <w:r w:rsidRPr="008E10F4">
        <w:rPr>
          <w:rFonts w:cs="Times New Roman"/>
          <w:lang w:val="tr-TR"/>
        </w:rPr>
        <w:t>deyü</w:t>
      </w:r>
      <w:r w:rsidRPr="008E10F4">
        <w:rPr>
          <w:rFonts w:cs="Times New Roman"/>
          <w:spacing w:val="20"/>
          <w:lang w:val="tr-TR"/>
        </w:rPr>
        <w:t xml:space="preserve"> </w:t>
      </w:r>
      <w:r w:rsidRPr="008E10F4">
        <w:rPr>
          <w:rFonts w:cs="Times New Roman"/>
          <w:spacing w:val="-2"/>
          <w:lang w:val="tr-TR"/>
        </w:rPr>
        <w:t>m</w:t>
      </w:r>
      <w:r w:rsidRPr="008E10F4">
        <w:rPr>
          <w:rFonts w:cs="Times New Roman"/>
          <w:lang w:val="tr-TR"/>
        </w:rPr>
        <w:t>ukayyed</w:t>
      </w:r>
      <w:r w:rsidRPr="008E10F4">
        <w:rPr>
          <w:rFonts w:cs="Times New Roman"/>
          <w:spacing w:val="20"/>
          <w:lang w:val="tr-TR"/>
        </w:rPr>
        <w:t xml:space="preserve"> </w:t>
      </w:r>
      <w:r w:rsidRPr="008E10F4">
        <w:rPr>
          <w:rFonts w:cs="Times New Roman"/>
          <w:lang w:val="tr-TR"/>
        </w:rPr>
        <w:t>y</w:t>
      </w:r>
      <w:r w:rsidRPr="008E10F4">
        <w:rPr>
          <w:rFonts w:cs="Times New Roman"/>
          <w:spacing w:val="-1"/>
          <w:lang w:val="tr-TR"/>
        </w:rPr>
        <w:t>a</w:t>
      </w:r>
      <w:r w:rsidRPr="008E10F4">
        <w:rPr>
          <w:rFonts w:cs="Times New Roman"/>
          <w:lang w:val="tr-TR"/>
        </w:rPr>
        <w:t>ylak</w:t>
      </w:r>
      <w:r w:rsidRPr="008E10F4">
        <w:rPr>
          <w:rFonts w:cs="Times New Roman"/>
          <w:spacing w:val="20"/>
          <w:lang w:val="tr-TR"/>
        </w:rPr>
        <w:t xml:space="preserve"> </w:t>
      </w:r>
      <w:r w:rsidRPr="008E10F4">
        <w:rPr>
          <w:rFonts w:cs="Times New Roman"/>
          <w:spacing w:val="-2"/>
          <w:lang w:val="tr-TR"/>
        </w:rPr>
        <w:t>m</w:t>
      </w:r>
      <w:r w:rsidRPr="008E10F4">
        <w:rPr>
          <w:rFonts w:cs="Times New Roman"/>
          <w:lang w:val="tr-TR"/>
        </w:rPr>
        <w:t>ahsûs</w:t>
      </w:r>
      <w:r w:rsidRPr="008E10F4">
        <w:rPr>
          <w:rFonts w:cs="Times New Roman"/>
          <w:spacing w:val="20"/>
          <w:lang w:val="tr-TR"/>
        </w:rPr>
        <w:t xml:space="preserve"> </w:t>
      </w:r>
      <w:r w:rsidRPr="008E10F4">
        <w:rPr>
          <w:rFonts w:cs="Times New Roman"/>
          <w:lang w:val="tr-TR"/>
        </w:rPr>
        <w:t>ve</w:t>
      </w:r>
      <w:r w:rsidRPr="008E10F4">
        <w:rPr>
          <w:rFonts w:cs="Times New Roman"/>
          <w:spacing w:val="20"/>
          <w:lang w:val="tr-TR"/>
        </w:rPr>
        <w:t xml:space="preserve"> </w:t>
      </w:r>
      <w:r w:rsidRPr="008E10F4">
        <w:rPr>
          <w:rFonts w:cs="Times New Roman"/>
          <w:spacing w:val="-2"/>
          <w:lang w:val="tr-TR"/>
        </w:rPr>
        <w:t>m</w:t>
      </w:r>
      <w:r w:rsidRPr="008E10F4">
        <w:rPr>
          <w:rFonts w:cs="Times New Roman"/>
          <w:lang w:val="tr-TR"/>
        </w:rPr>
        <w:t>üstakil yaylağı</w:t>
      </w:r>
      <w:r w:rsidRPr="008E10F4">
        <w:rPr>
          <w:rFonts w:cs="Times New Roman"/>
          <w:spacing w:val="-2"/>
          <w:lang w:val="tr-TR"/>
        </w:rPr>
        <w:t>m</w:t>
      </w:r>
      <w:r w:rsidRPr="008E10F4">
        <w:rPr>
          <w:rFonts w:cs="Times New Roman"/>
          <w:lang w:val="tr-TR"/>
        </w:rPr>
        <w:t>ız</w:t>
      </w:r>
      <w:r w:rsidRPr="008E10F4">
        <w:rPr>
          <w:rFonts w:cs="Times New Roman"/>
          <w:spacing w:val="43"/>
          <w:lang w:val="tr-TR"/>
        </w:rPr>
        <w:t xml:space="preserve"> </w:t>
      </w:r>
      <w:r w:rsidRPr="008E10F4">
        <w:rPr>
          <w:rFonts w:cs="Times New Roman"/>
          <w:lang w:val="tr-TR"/>
        </w:rPr>
        <w:t>olub</w:t>
      </w:r>
      <w:r w:rsidRPr="008E10F4">
        <w:rPr>
          <w:rFonts w:cs="Times New Roman"/>
          <w:spacing w:val="43"/>
          <w:lang w:val="tr-TR"/>
        </w:rPr>
        <w:t xml:space="preserve"> </w:t>
      </w:r>
      <w:r w:rsidRPr="008E10F4">
        <w:rPr>
          <w:rFonts w:cs="Times New Roman"/>
          <w:lang w:val="tr-TR"/>
        </w:rPr>
        <w:t>za</w:t>
      </w:r>
      <w:r w:rsidRPr="008E10F4">
        <w:rPr>
          <w:rFonts w:cs="Times New Roman"/>
          <w:spacing w:val="-2"/>
          <w:lang w:val="tr-TR"/>
        </w:rPr>
        <w:t>m</w:t>
      </w:r>
      <w:r w:rsidRPr="008E10F4">
        <w:rPr>
          <w:rFonts w:cs="Times New Roman"/>
          <w:lang w:val="tr-TR"/>
        </w:rPr>
        <w:t>anında</w:t>
      </w:r>
      <w:r w:rsidRPr="008E10F4">
        <w:rPr>
          <w:rFonts w:cs="Times New Roman"/>
          <w:spacing w:val="43"/>
          <w:lang w:val="tr-TR"/>
        </w:rPr>
        <w:t xml:space="preserve"> </w:t>
      </w:r>
      <w:r w:rsidRPr="008E10F4">
        <w:rPr>
          <w:rFonts w:cs="Times New Roman"/>
          <w:lang w:val="tr-TR"/>
        </w:rPr>
        <w:t>çıkub</w:t>
      </w:r>
      <w:r w:rsidRPr="008E10F4">
        <w:rPr>
          <w:rFonts w:cs="Times New Roman"/>
          <w:spacing w:val="42"/>
          <w:lang w:val="tr-TR"/>
        </w:rPr>
        <w:t xml:space="preserve"> </w:t>
      </w:r>
      <w:r w:rsidRPr="008E10F4">
        <w:rPr>
          <w:rFonts w:cs="Times New Roman"/>
          <w:lang w:val="tr-TR"/>
        </w:rPr>
        <w:t>otundan</w:t>
      </w:r>
      <w:r w:rsidRPr="008E10F4">
        <w:rPr>
          <w:rFonts w:cs="Times New Roman"/>
          <w:spacing w:val="42"/>
          <w:lang w:val="tr-TR"/>
        </w:rPr>
        <w:t xml:space="preserve"> </w:t>
      </w:r>
      <w:r w:rsidRPr="008E10F4">
        <w:rPr>
          <w:rFonts w:cs="Times New Roman"/>
          <w:lang w:val="tr-TR"/>
        </w:rPr>
        <w:t>ve</w:t>
      </w:r>
      <w:r w:rsidRPr="008E10F4">
        <w:rPr>
          <w:rFonts w:cs="Times New Roman"/>
          <w:spacing w:val="43"/>
          <w:lang w:val="tr-TR"/>
        </w:rPr>
        <w:t xml:space="preserve"> </w:t>
      </w:r>
      <w:r w:rsidRPr="008E10F4">
        <w:rPr>
          <w:rFonts w:cs="Times New Roman"/>
          <w:lang w:val="tr-TR"/>
        </w:rPr>
        <w:t>suyundan</w:t>
      </w:r>
      <w:r w:rsidRPr="008E10F4">
        <w:rPr>
          <w:rFonts w:cs="Times New Roman"/>
          <w:spacing w:val="43"/>
          <w:lang w:val="tr-TR"/>
        </w:rPr>
        <w:t xml:space="preserve"> </w:t>
      </w:r>
      <w:r w:rsidRPr="008E10F4">
        <w:rPr>
          <w:rFonts w:cs="Times New Roman"/>
          <w:lang w:val="tr-TR"/>
        </w:rPr>
        <w:t>intifâʿ</w:t>
      </w:r>
      <w:r w:rsidRPr="008E10F4">
        <w:rPr>
          <w:rFonts w:cs="Times New Roman"/>
          <w:spacing w:val="43"/>
          <w:lang w:val="tr-TR"/>
        </w:rPr>
        <w:t xml:space="preserve"> </w:t>
      </w:r>
      <w:r w:rsidRPr="008E10F4">
        <w:rPr>
          <w:rFonts w:cs="Times New Roman"/>
          <w:lang w:val="tr-TR"/>
        </w:rPr>
        <w:t>idegel</w:t>
      </w:r>
      <w:r w:rsidRPr="008E10F4">
        <w:rPr>
          <w:rFonts w:cs="Times New Roman"/>
          <w:spacing w:val="-2"/>
          <w:lang w:val="tr-TR"/>
        </w:rPr>
        <w:t>ü</w:t>
      </w:r>
      <w:r w:rsidRPr="008E10F4">
        <w:rPr>
          <w:rFonts w:cs="Times New Roman"/>
          <w:lang w:val="tr-TR"/>
        </w:rPr>
        <w:t>r</w:t>
      </w:r>
      <w:r w:rsidRPr="008E10F4">
        <w:rPr>
          <w:rFonts w:cs="Times New Roman"/>
          <w:spacing w:val="43"/>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5"/>
          <w:lang w:val="tr-TR"/>
        </w:rPr>
        <w:t>z</w:t>
      </w:r>
      <w:r w:rsidRPr="008E10F4">
        <w:rPr>
          <w:rFonts w:cs="Times New Roman"/>
          <w:lang w:val="tr-TR"/>
        </w:rPr>
        <w:t>-</w:t>
      </w:r>
      <w:r w:rsidRPr="008E10F4">
        <w:rPr>
          <w:rFonts w:cs="Times New Roman"/>
          <w:spacing w:val="-1"/>
          <w:lang w:val="tr-TR"/>
        </w:rPr>
        <w:t>z</w:t>
      </w:r>
      <w:r w:rsidRPr="008E10F4">
        <w:rPr>
          <w:rFonts w:cs="Times New Roman"/>
          <w:lang w:val="tr-TR"/>
        </w:rPr>
        <w:t>i</w:t>
      </w:r>
      <w:r w:rsidRPr="008E10F4">
        <w:rPr>
          <w:rFonts w:cs="Times New Roman"/>
          <w:spacing w:val="-1"/>
          <w:lang w:val="tr-TR"/>
        </w:rPr>
        <w:t>k</w:t>
      </w:r>
      <w:r w:rsidRPr="008E10F4">
        <w:rPr>
          <w:rFonts w:cs="Times New Roman"/>
          <w:lang w:val="tr-TR"/>
        </w:rPr>
        <w:t>r Ne</w:t>
      </w:r>
      <w:r w:rsidRPr="008E10F4">
        <w:rPr>
          <w:rFonts w:cs="Times New Roman"/>
          <w:spacing w:val="-2"/>
          <w:lang w:val="tr-TR"/>
        </w:rPr>
        <w:t>m</w:t>
      </w:r>
      <w:r w:rsidRPr="008E10F4">
        <w:rPr>
          <w:rFonts w:cs="Times New Roman"/>
          <w:lang w:val="tr-TR"/>
        </w:rPr>
        <w:t>ure</w:t>
      </w:r>
      <w:r w:rsidRPr="008E10F4">
        <w:rPr>
          <w:rFonts w:cs="Times New Roman"/>
          <w:spacing w:val="24"/>
          <w:lang w:val="tr-TR"/>
        </w:rPr>
        <w:t xml:space="preserve"> </w:t>
      </w:r>
      <w:r w:rsidRPr="008E10F4">
        <w:rPr>
          <w:rFonts w:cs="Times New Roman"/>
          <w:lang w:val="tr-TR"/>
        </w:rPr>
        <w:t>karyesi</w:t>
      </w:r>
      <w:r w:rsidRPr="008E10F4">
        <w:rPr>
          <w:rFonts w:cs="Times New Roman"/>
          <w:spacing w:val="24"/>
          <w:lang w:val="tr-TR"/>
        </w:rPr>
        <w:t xml:space="preserve"> </w:t>
      </w:r>
      <w:r w:rsidRPr="008E10F4">
        <w:rPr>
          <w:rFonts w:cs="Times New Roman"/>
          <w:lang w:val="tr-TR"/>
        </w:rPr>
        <w:t>ahâlî</w:t>
      </w:r>
      <w:r w:rsidRPr="008E10F4">
        <w:rPr>
          <w:rFonts w:cs="Times New Roman"/>
          <w:spacing w:val="-1"/>
          <w:lang w:val="tr-TR"/>
        </w:rPr>
        <w:t>s</w:t>
      </w:r>
      <w:r w:rsidRPr="008E10F4">
        <w:rPr>
          <w:rFonts w:cs="Times New Roman"/>
          <w:lang w:val="tr-TR"/>
        </w:rPr>
        <w:t>i</w:t>
      </w:r>
      <w:r w:rsidRPr="008E10F4">
        <w:rPr>
          <w:rFonts w:cs="Times New Roman"/>
          <w:spacing w:val="-1"/>
          <w:lang w:val="tr-TR"/>
        </w:rPr>
        <w:t>n</w:t>
      </w:r>
      <w:r w:rsidRPr="008E10F4">
        <w:rPr>
          <w:rFonts w:cs="Times New Roman"/>
          <w:lang w:val="tr-TR"/>
        </w:rPr>
        <w:t>in</w:t>
      </w:r>
      <w:r w:rsidRPr="008E10F4">
        <w:rPr>
          <w:rFonts w:cs="Times New Roman"/>
          <w:spacing w:val="24"/>
          <w:lang w:val="tr-TR"/>
        </w:rPr>
        <w:t xml:space="preserve"> </w:t>
      </w:r>
      <w:r w:rsidRPr="008E10F4">
        <w:rPr>
          <w:rFonts w:cs="Times New Roman"/>
          <w:lang w:val="tr-TR"/>
        </w:rPr>
        <w:t>ʿalâka</w:t>
      </w:r>
      <w:r w:rsidRPr="008E10F4">
        <w:rPr>
          <w:rFonts w:cs="Times New Roman"/>
          <w:spacing w:val="-1"/>
          <w:lang w:val="tr-TR"/>
        </w:rPr>
        <w:t>l</w:t>
      </w:r>
      <w:r w:rsidRPr="008E10F4">
        <w:rPr>
          <w:rFonts w:cs="Times New Roman"/>
          <w:lang w:val="tr-TR"/>
        </w:rPr>
        <w:t>arı</w:t>
      </w:r>
      <w:r w:rsidRPr="008E10F4">
        <w:rPr>
          <w:rFonts w:cs="Times New Roman"/>
          <w:spacing w:val="23"/>
          <w:lang w:val="tr-TR"/>
        </w:rPr>
        <w:t xml:space="preserve"> </w:t>
      </w:r>
      <w:r w:rsidRPr="008E10F4">
        <w:rPr>
          <w:rFonts w:cs="Times New Roman"/>
          <w:lang w:val="tr-TR"/>
        </w:rPr>
        <w:t>yoğiken</w:t>
      </w:r>
      <w:r w:rsidRPr="008E10F4">
        <w:rPr>
          <w:rFonts w:cs="Times New Roman"/>
          <w:spacing w:val="23"/>
          <w:lang w:val="tr-TR"/>
        </w:rPr>
        <w:t xml:space="preserve"> </w:t>
      </w:r>
      <w:r w:rsidRPr="008E10F4">
        <w:rPr>
          <w:rFonts w:cs="Times New Roman"/>
          <w:lang w:val="tr-TR"/>
        </w:rPr>
        <w:t>üç</w:t>
      </w:r>
      <w:r w:rsidRPr="008E10F4">
        <w:rPr>
          <w:rFonts w:cs="Times New Roman"/>
          <w:spacing w:val="22"/>
          <w:lang w:val="tr-TR"/>
        </w:rPr>
        <w:t xml:space="preserve"> </w:t>
      </w:r>
      <w:r w:rsidRPr="008E10F4">
        <w:rPr>
          <w:rFonts w:cs="Times New Roman"/>
          <w:lang w:val="tr-TR"/>
        </w:rPr>
        <w:t>seneden</w:t>
      </w:r>
      <w:r w:rsidRPr="008E10F4">
        <w:rPr>
          <w:rFonts w:cs="Times New Roman"/>
          <w:spacing w:val="24"/>
          <w:lang w:val="tr-TR"/>
        </w:rPr>
        <w:t xml:space="preserve"> </w:t>
      </w:r>
      <w:r w:rsidRPr="008E10F4">
        <w:rPr>
          <w:rFonts w:cs="Times New Roman"/>
          <w:lang w:val="tr-TR"/>
        </w:rPr>
        <w:t>b</w:t>
      </w:r>
      <w:r w:rsidRPr="008E10F4">
        <w:rPr>
          <w:rFonts w:cs="Times New Roman"/>
          <w:spacing w:val="-1"/>
          <w:lang w:val="tr-TR"/>
        </w:rPr>
        <w:t>e</w:t>
      </w:r>
      <w:r w:rsidRPr="008E10F4">
        <w:rPr>
          <w:rFonts w:cs="Times New Roman"/>
          <w:lang w:val="tr-TR"/>
        </w:rPr>
        <w:t>rü</w:t>
      </w:r>
      <w:r w:rsidRPr="008E10F4">
        <w:rPr>
          <w:rFonts w:cs="Times New Roman"/>
          <w:spacing w:val="24"/>
          <w:lang w:val="tr-TR"/>
        </w:rPr>
        <w:t xml:space="preserve"> </w:t>
      </w:r>
      <w:r w:rsidRPr="008E10F4">
        <w:rPr>
          <w:rFonts w:cs="Times New Roman"/>
          <w:lang w:val="tr-TR"/>
        </w:rPr>
        <w:t>yayla</w:t>
      </w:r>
      <w:r w:rsidRPr="008E10F4">
        <w:rPr>
          <w:rFonts w:cs="Times New Roman"/>
          <w:spacing w:val="3"/>
          <w:lang w:val="tr-TR"/>
        </w:rPr>
        <w:t>k</w:t>
      </w:r>
      <w:r w:rsidRPr="008E10F4">
        <w:rPr>
          <w:rFonts w:cs="Times New Roman"/>
          <w:lang w:val="tr-TR"/>
        </w:rPr>
        <w:t>-ı</w:t>
      </w:r>
      <w:r w:rsidRPr="008E10F4">
        <w:rPr>
          <w:rFonts w:cs="Times New Roman"/>
          <w:spacing w:val="23"/>
          <w:lang w:val="tr-TR"/>
        </w:rPr>
        <w:t xml:space="preserve"> </w:t>
      </w:r>
      <w:r w:rsidRPr="008E10F4">
        <w:rPr>
          <w:rFonts w:cs="Times New Roman"/>
          <w:spacing w:val="-2"/>
          <w:lang w:val="tr-TR"/>
        </w:rPr>
        <w:t>m</w:t>
      </w:r>
      <w:r w:rsidRPr="008E10F4">
        <w:rPr>
          <w:rFonts w:cs="Times New Roman"/>
          <w:lang w:val="tr-TR"/>
        </w:rPr>
        <w:t>ezkûre</w:t>
      </w:r>
      <w:r w:rsidRPr="008E10F4">
        <w:rPr>
          <w:rFonts w:cs="Times New Roman"/>
          <w:spacing w:val="24"/>
          <w:lang w:val="tr-TR"/>
        </w:rPr>
        <w:t xml:space="preserve"> </w:t>
      </w:r>
      <w:r w:rsidRPr="008E10F4">
        <w:rPr>
          <w:rFonts w:cs="Times New Roman"/>
          <w:lang w:val="tr-TR"/>
        </w:rPr>
        <w:t>bizim karye</w:t>
      </w:r>
      <w:r w:rsidRPr="008E10F4">
        <w:rPr>
          <w:rFonts w:cs="Times New Roman"/>
          <w:spacing w:val="-2"/>
          <w:lang w:val="tr-TR"/>
        </w:rPr>
        <w:t>m</w:t>
      </w:r>
      <w:r w:rsidRPr="008E10F4">
        <w:rPr>
          <w:rFonts w:cs="Times New Roman"/>
          <w:lang w:val="tr-TR"/>
        </w:rPr>
        <w:t>izin</w:t>
      </w:r>
      <w:r w:rsidRPr="008E10F4">
        <w:rPr>
          <w:rFonts w:cs="Times New Roman"/>
          <w:spacing w:val="8"/>
          <w:lang w:val="tr-TR"/>
        </w:rPr>
        <w:t xml:space="preserve"> </w:t>
      </w:r>
      <w:r w:rsidRPr="008E10F4">
        <w:rPr>
          <w:rFonts w:cs="Times New Roman"/>
          <w:lang w:val="tr-TR"/>
        </w:rPr>
        <w:t>yaylağı</w:t>
      </w:r>
      <w:r w:rsidRPr="008E10F4">
        <w:rPr>
          <w:rFonts w:cs="Times New Roman"/>
          <w:spacing w:val="-1"/>
          <w:lang w:val="tr-TR"/>
        </w:rPr>
        <w:t>d</w:t>
      </w:r>
      <w:r w:rsidRPr="008E10F4">
        <w:rPr>
          <w:rFonts w:cs="Times New Roman"/>
          <w:lang w:val="tr-TR"/>
        </w:rPr>
        <w:t>ır</w:t>
      </w:r>
      <w:r w:rsidRPr="008E10F4">
        <w:rPr>
          <w:rFonts w:cs="Times New Roman"/>
          <w:spacing w:val="8"/>
          <w:lang w:val="tr-TR"/>
        </w:rPr>
        <w:t xml:space="preserve"> </w:t>
      </w:r>
      <w:r w:rsidRPr="008E10F4">
        <w:rPr>
          <w:rFonts w:cs="Times New Roman"/>
          <w:spacing w:val="-2"/>
          <w:lang w:val="tr-TR"/>
        </w:rPr>
        <w:t>d</w:t>
      </w:r>
      <w:r w:rsidRPr="008E10F4">
        <w:rPr>
          <w:rFonts w:cs="Times New Roman"/>
          <w:lang w:val="tr-TR"/>
        </w:rPr>
        <w:t>eyü</w:t>
      </w:r>
      <w:r w:rsidRPr="008E10F4">
        <w:rPr>
          <w:rFonts w:cs="Times New Roman"/>
          <w:spacing w:val="8"/>
          <w:lang w:val="tr-TR"/>
        </w:rPr>
        <w:t xml:space="preserve"> </w:t>
      </w:r>
      <w:r w:rsidRPr="008E10F4">
        <w:rPr>
          <w:rFonts w:cs="Times New Roman"/>
          <w:spacing w:val="-2"/>
          <w:lang w:val="tr-TR"/>
        </w:rPr>
        <w:t>m</w:t>
      </w:r>
      <w:r w:rsidRPr="008E10F4">
        <w:rPr>
          <w:rFonts w:cs="Times New Roman"/>
          <w:lang w:val="tr-TR"/>
        </w:rPr>
        <w:t>üdâ</w:t>
      </w:r>
      <w:r w:rsidRPr="008E10F4">
        <w:rPr>
          <w:rFonts w:cs="Times New Roman"/>
          <w:spacing w:val="1"/>
          <w:lang w:val="tr-TR"/>
        </w:rPr>
        <w:t>h</w:t>
      </w:r>
      <w:r w:rsidRPr="008E10F4">
        <w:rPr>
          <w:rFonts w:cs="Times New Roman"/>
          <w:lang w:val="tr-TR"/>
        </w:rPr>
        <w:t>ale</w:t>
      </w:r>
      <w:r w:rsidRPr="008E10F4">
        <w:rPr>
          <w:rFonts w:cs="Times New Roman"/>
          <w:spacing w:val="8"/>
          <w:lang w:val="tr-TR"/>
        </w:rPr>
        <w:t xml:space="preserve"> </w:t>
      </w:r>
      <w:r w:rsidRPr="008E10F4">
        <w:rPr>
          <w:rFonts w:cs="Times New Roman"/>
          <w:lang w:val="tr-TR"/>
        </w:rPr>
        <w:t>i</w:t>
      </w:r>
      <w:r w:rsidRPr="008E10F4">
        <w:rPr>
          <w:rFonts w:cs="Times New Roman"/>
          <w:spacing w:val="-1"/>
          <w:lang w:val="tr-TR"/>
        </w:rPr>
        <w:t>y</w:t>
      </w:r>
      <w:r w:rsidRPr="008E10F4">
        <w:rPr>
          <w:rFonts w:cs="Times New Roman"/>
          <w:lang w:val="tr-TR"/>
        </w:rPr>
        <w:t>ledi</w:t>
      </w:r>
      <w:r w:rsidRPr="008E10F4">
        <w:rPr>
          <w:rFonts w:cs="Times New Roman"/>
          <w:spacing w:val="-1"/>
          <w:lang w:val="tr-TR"/>
        </w:rPr>
        <w:t>k</w:t>
      </w:r>
      <w:r w:rsidRPr="008E10F4">
        <w:rPr>
          <w:rFonts w:cs="Times New Roman"/>
          <w:lang w:val="tr-TR"/>
        </w:rPr>
        <w:t>lerinden</w:t>
      </w:r>
      <w:r w:rsidRPr="008E10F4">
        <w:rPr>
          <w:rFonts w:cs="Times New Roman"/>
          <w:spacing w:val="12"/>
          <w:lang w:val="tr-TR"/>
        </w:rPr>
        <w:t xml:space="preserve"> </w:t>
      </w:r>
      <w:r w:rsidRPr="008E10F4">
        <w:rPr>
          <w:rFonts w:cs="Times New Roman"/>
          <w:spacing w:val="-2"/>
          <w:lang w:val="tr-TR"/>
        </w:rPr>
        <w:t>m</w:t>
      </w:r>
      <w:r w:rsidRPr="008E10F4">
        <w:rPr>
          <w:rFonts w:cs="Times New Roman"/>
          <w:lang w:val="tr-TR"/>
        </w:rPr>
        <w:t>erkû</w:t>
      </w:r>
      <w:r w:rsidRPr="008E10F4">
        <w:rPr>
          <w:rFonts w:cs="Times New Roman"/>
          <w:spacing w:val="-2"/>
          <w:lang w:val="tr-TR"/>
        </w:rPr>
        <w:t>m</w:t>
      </w:r>
      <w:r w:rsidRPr="008E10F4">
        <w:rPr>
          <w:rFonts w:cs="Times New Roman"/>
          <w:lang w:val="tr-TR"/>
        </w:rPr>
        <w:t>lar</w:t>
      </w:r>
      <w:r w:rsidRPr="008E10F4">
        <w:rPr>
          <w:rFonts w:cs="Times New Roman"/>
          <w:spacing w:val="8"/>
          <w:lang w:val="tr-TR"/>
        </w:rPr>
        <w:t xml:space="preserve"> </w:t>
      </w:r>
      <w:r w:rsidRPr="008E10F4">
        <w:rPr>
          <w:rFonts w:cs="Times New Roman"/>
          <w:lang w:val="tr-TR"/>
        </w:rPr>
        <w:t>ile</w:t>
      </w:r>
      <w:r w:rsidRPr="008E10F4">
        <w:rPr>
          <w:rFonts w:cs="Times New Roman"/>
          <w:spacing w:val="6"/>
          <w:lang w:val="tr-TR"/>
        </w:rPr>
        <w:t xml:space="preserve"> </w:t>
      </w:r>
      <w:r w:rsidRPr="008E10F4">
        <w:rPr>
          <w:rFonts w:cs="Times New Roman"/>
          <w:spacing w:val="-2"/>
          <w:lang w:val="tr-TR"/>
        </w:rPr>
        <w:t>m</w:t>
      </w:r>
      <w:r w:rsidRPr="008E10F4">
        <w:rPr>
          <w:rFonts w:cs="Times New Roman"/>
          <w:lang w:val="tr-TR"/>
        </w:rPr>
        <w:t>ahal</w:t>
      </w:r>
      <w:r w:rsidRPr="008E10F4">
        <w:rPr>
          <w:rFonts w:cs="Times New Roman"/>
          <w:spacing w:val="2"/>
          <w:lang w:val="tr-TR"/>
        </w:rPr>
        <w:t>l</w:t>
      </w:r>
      <w:r w:rsidRPr="008E10F4">
        <w:rPr>
          <w:rFonts w:cs="Times New Roman"/>
          <w:lang w:val="tr-TR"/>
        </w:rPr>
        <w:t>-i</w:t>
      </w:r>
      <w:r w:rsidRPr="008E10F4">
        <w:rPr>
          <w:rFonts w:cs="Times New Roman"/>
          <w:spacing w:val="8"/>
          <w:lang w:val="tr-TR"/>
        </w:rPr>
        <w:t xml:space="preserve"> </w:t>
      </w:r>
      <w:r w:rsidRPr="008E10F4">
        <w:rPr>
          <w:rFonts w:cs="Times New Roman"/>
          <w:lang w:val="tr-TR"/>
        </w:rPr>
        <w:t>nizâʿ üzerlerin</w:t>
      </w:r>
      <w:r w:rsidRPr="008E10F4">
        <w:rPr>
          <w:rFonts w:cs="Times New Roman"/>
          <w:spacing w:val="-1"/>
          <w:lang w:val="tr-TR"/>
        </w:rPr>
        <w:t>d</w:t>
      </w:r>
      <w:r w:rsidRPr="008E10F4">
        <w:rPr>
          <w:rFonts w:cs="Times New Roman"/>
          <w:lang w:val="tr-TR"/>
        </w:rPr>
        <w:t>e</w:t>
      </w:r>
      <w:r w:rsidRPr="008E10F4">
        <w:rPr>
          <w:rFonts w:cs="Times New Roman"/>
          <w:spacing w:val="16"/>
          <w:lang w:val="tr-TR"/>
        </w:rPr>
        <w:t xml:space="preserve"> </w:t>
      </w:r>
      <w:r w:rsidRPr="008E10F4">
        <w:rPr>
          <w:rFonts w:cs="Times New Roman"/>
          <w:lang w:val="tr-TR"/>
        </w:rPr>
        <w:t>sâhib</w:t>
      </w:r>
      <w:r w:rsidRPr="008E10F4">
        <w:rPr>
          <w:rFonts w:cs="Times New Roman"/>
          <w:spacing w:val="-1"/>
          <w:lang w:val="tr-TR"/>
        </w:rPr>
        <w:t>-</w:t>
      </w:r>
      <w:r w:rsidRPr="008E10F4">
        <w:rPr>
          <w:rFonts w:cs="Times New Roman"/>
          <w:lang w:val="tr-TR"/>
        </w:rPr>
        <w:t>i</w:t>
      </w:r>
      <w:r w:rsidRPr="008E10F4">
        <w:rPr>
          <w:rFonts w:cs="Times New Roman"/>
          <w:spacing w:val="17"/>
          <w:lang w:val="tr-TR"/>
        </w:rPr>
        <w:t xml:space="preserve"> </w:t>
      </w:r>
      <w:r w:rsidRPr="008E10F4">
        <w:rPr>
          <w:rFonts w:cs="Times New Roman"/>
          <w:lang w:val="tr-TR"/>
        </w:rPr>
        <w:t>arz</w:t>
      </w:r>
      <w:r w:rsidRPr="008E10F4">
        <w:rPr>
          <w:rFonts w:cs="Times New Roman"/>
          <w:spacing w:val="16"/>
          <w:lang w:val="tr-TR"/>
        </w:rPr>
        <w:t xml:space="preserve"> </w:t>
      </w:r>
      <w:r w:rsidRPr="008E10F4">
        <w:rPr>
          <w:rFonts w:cs="Times New Roman"/>
          <w:spacing w:val="-2"/>
          <w:lang w:val="tr-TR"/>
        </w:rPr>
        <w:t>h</w:t>
      </w:r>
      <w:r w:rsidRPr="008E10F4">
        <w:rPr>
          <w:rFonts w:cs="Times New Roman"/>
          <w:lang w:val="tr-TR"/>
        </w:rPr>
        <w:t>azır</w:t>
      </w:r>
      <w:r w:rsidRPr="008E10F4">
        <w:rPr>
          <w:rFonts w:cs="Times New Roman"/>
          <w:spacing w:val="17"/>
          <w:lang w:val="tr-TR"/>
        </w:rPr>
        <w:t xml:space="preserve"> </w:t>
      </w:r>
      <w:r w:rsidRPr="008E10F4">
        <w:rPr>
          <w:rFonts w:cs="Times New Roman"/>
          <w:lang w:val="tr-TR"/>
        </w:rPr>
        <w:t>olduğu</w:t>
      </w:r>
      <w:r w:rsidRPr="008E10F4">
        <w:rPr>
          <w:rFonts w:cs="Times New Roman"/>
          <w:spacing w:val="15"/>
          <w:lang w:val="tr-TR"/>
        </w:rPr>
        <w:t xml:space="preserve"> </w:t>
      </w:r>
      <w:r w:rsidRPr="008E10F4">
        <w:rPr>
          <w:rFonts w:cs="Times New Roman"/>
          <w:lang w:val="tr-TR"/>
        </w:rPr>
        <w:t>hâlde</w:t>
      </w:r>
      <w:r w:rsidRPr="008E10F4">
        <w:rPr>
          <w:rFonts w:cs="Times New Roman"/>
          <w:spacing w:val="16"/>
          <w:lang w:val="tr-TR"/>
        </w:rPr>
        <w:t xml:space="preserve"> </w:t>
      </w:r>
      <w:r w:rsidRPr="008E10F4">
        <w:rPr>
          <w:rFonts w:cs="Times New Roman"/>
          <w:lang w:val="tr-TR"/>
        </w:rPr>
        <w:t>bi’</w:t>
      </w:r>
      <w:r w:rsidRPr="008E10F4">
        <w:rPr>
          <w:rFonts w:cs="Times New Roman"/>
          <w:spacing w:val="2"/>
          <w:lang w:val="tr-TR"/>
        </w:rPr>
        <w:t>l</w:t>
      </w:r>
      <w:r w:rsidRPr="008E10F4">
        <w:rPr>
          <w:rFonts w:cs="Times New Roman"/>
          <w:lang w:val="tr-TR"/>
        </w:rPr>
        <w:t>-</w:t>
      </w:r>
      <w:r w:rsidRPr="008E10F4">
        <w:rPr>
          <w:rFonts w:cs="Times New Roman"/>
          <w:spacing w:val="-2"/>
          <w:lang w:val="tr-TR"/>
        </w:rPr>
        <w:t>m</w:t>
      </w:r>
      <w:r w:rsidRPr="008E10F4">
        <w:rPr>
          <w:rFonts w:cs="Times New Roman"/>
          <w:lang w:val="tr-TR"/>
        </w:rPr>
        <w:t>üvâcehe</w:t>
      </w:r>
      <w:r w:rsidRPr="008E10F4">
        <w:rPr>
          <w:rFonts w:cs="Times New Roman"/>
          <w:spacing w:val="16"/>
          <w:lang w:val="tr-TR"/>
        </w:rPr>
        <w:t xml:space="preserve"> </w:t>
      </w:r>
      <w:r w:rsidRPr="008E10F4">
        <w:rPr>
          <w:rFonts w:cs="Times New Roman"/>
          <w:lang w:val="tr-TR"/>
        </w:rPr>
        <w:t>le</w:t>
      </w:r>
      <w:r w:rsidRPr="008E10F4">
        <w:rPr>
          <w:rFonts w:cs="Times New Roman"/>
          <w:spacing w:val="-2"/>
          <w:lang w:val="tr-TR"/>
        </w:rPr>
        <w:t>d</w:t>
      </w:r>
      <w:r w:rsidRPr="008E10F4">
        <w:rPr>
          <w:rFonts w:cs="Times New Roman"/>
          <w:lang w:val="tr-TR"/>
        </w:rPr>
        <w:t>e’</w:t>
      </w:r>
      <w:r w:rsidRPr="008E10F4">
        <w:rPr>
          <w:rFonts w:cs="Times New Roman"/>
          <w:spacing w:val="1"/>
          <w:lang w:val="tr-TR"/>
        </w:rPr>
        <w:t>l</w:t>
      </w:r>
      <w:r w:rsidRPr="008E10F4">
        <w:rPr>
          <w:rFonts w:cs="Times New Roman"/>
          <w:lang w:val="tr-TR"/>
        </w:rPr>
        <w:t>-f</w:t>
      </w:r>
      <w:r w:rsidRPr="008E10F4">
        <w:rPr>
          <w:rFonts w:cs="Times New Roman"/>
          <w:spacing w:val="-2"/>
          <w:lang w:val="tr-TR"/>
        </w:rPr>
        <w:t>e</w:t>
      </w:r>
      <w:r w:rsidRPr="008E10F4">
        <w:rPr>
          <w:rFonts w:cs="Times New Roman"/>
          <w:lang w:val="tr-TR"/>
        </w:rPr>
        <w:t>râğ</w:t>
      </w:r>
      <w:r w:rsidRPr="008E10F4">
        <w:rPr>
          <w:rFonts w:cs="Times New Roman"/>
          <w:spacing w:val="16"/>
          <w:lang w:val="tr-TR"/>
        </w:rPr>
        <w:t xml:space="preserve"> </w:t>
      </w:r>
      <w:r w:rsidRPr="008E10F4">
        <w:rPr>
          <w:rFonts w:cs="Times New Roman"/>
          <w:lang w:val="tr-TR"/>
        </w:rPr>
        <w:t>y</w:t>
      </w:r>
      <w:r w:rsidRPr="008E10F4">
        <w:rPr>
          <w:rFonts w:cs="Times New Roman"/>
          <w:spacing w:val="-1"/>
          <w:lang w:val="tr-TR"/>
        </w:rPr>
        <w:t>a</w:t>
      </w:r>
      <w:r w:rsidRPr="008E10F4">
        <w:rPr>
          <w:rFonts w:cs="Times New Roman"/>
          <w:lang w:val="tr-TR"/>
        </w:rPr>
        <w:t>ylak</w:t>
      </w:r>
      <w:r w:rsidRPr="008E10F4">
        <w:rPr>
          <w:rFonts w:cs="Times New Roman"/>
          <w:spacing w:val="-1"/>
          <w:lang w:val="tr-TR"/>
        </w:rPr>
        <w:t>-</w:t>
      </w:r>
      <w:r w:rsidRPr="008E10F4">
        <w:rPr>
          <w:rFonts w:cs="Times New Roman"/>
          <w:lang w:val="tr-TR"/>
        </w:rPr>
        <w:t>ı</w:t>
      </w:r>
      <w:r w:rsidRPr="008E10F4">
        <w:rPr>
          <w:rFonts w:cs="Times New Roman"/>
          <w:spacing w:val="17"/>
          <w:lang w:val="tr-TR"/>
        </w:rPr>
        <w:t xml:space="preserve"> </w:t>
      </w:r>
      <w:r w:rsidRPr="008E10F4">
        <w:rPr>
          <w:rFonts w:cs="Times New Roman"/>
          <w:spacing w:val="-2"/>
          <w:lang w:val="tr-TR"/>
        </w:rPr>
        <w:t>m</w:t>
      </w:r>
      <w:r w:rsidRPr="008E10F4">
        <w:rPr>
          <w:rFonts w:cs="Times New Roman"/>
          <w:lang w:val="tr-TR"/>
        </w:rPr>
        <w:t>ez</w:t>
      </w:r>
      <w:r w:rsidRPr="008E10F4">
        <w:rPr>
          <w:rFonts w:cs="Times New Roman"/>
          <w:spacing w:val="1"/>
          <w:lang w:val="tr-TR"/>
        </w:rPr>
        <w:t>k</w:t>
      </w:r>
      <w:r w:rsidRPr="008E10F4">
        <w:rPr>
          <w:rFonts w:cs="Times New Roman"/>
          <w:lang w:val="tr-TR"/>
        </w:rPr>
        <w:t>ûre kadî</w:t>
      </w:r>
      <w:r w:rsidRPr="008E10F4">
        <w:rPr>
          <w:rFonts w:cs="Times New Roman"/>
          <w:spacing w:val="-2"/>
          <w:lang w:val="tr-TR"/>
        </w:rPr>
        <w:t>m</w:t>
      </w:r>
      <w:r w:rsidRPr="008E10F4">
        <w:rPr>
          <w:rFonts w:cs="Times New Roman"/>
          <w:lang w:val="tr-TR"/>
        </w:rPr>
        <w:t>den</w:t>
      </w:r>
      <w:r w:rsidRPr="008E10F4">
        <w:rPr>
          <w:rFonts w:cs="Times New Roman"/>
          <w:spacing w:val="22"/>
          <w:lang w:val="tr-TR"/>
        </w:rPr>
        <w:t xml:space="preserve"> </w:t>
      </w:r>
      <w:r w:rsidR="008E10F4">
        <w:rPr>
          <w:rFonts w:cs="Times New Roman"/>
          <w:lang w:val="tr-TR"/>
        </w:rPr>
        <w:t>Akçakale</w:t>
      </w:r>
      <w:r w:rsidRPr="008E10F4">
        <w:rPr>
          <w:rFonts w:cs="Times New Roman"/>
          <w:spacing w:val="23"/>
          <w:lang w:val="tr-TR"/>
        </w:rPr>
        <w:t xml:space="preserve"> </w:t>
      </w:r>
      <w:r w:rsidRPr="008E10F4">
        <w:rPr>
          <w:rFonts w:cs="Times New Roman"/>
          <w:lang w:val="tr-TR"/>
        </w:rPr>
        <w:t>K</w:t>
      </w:r>
      <w:r w:rsidRPr="008E10F4">
        <w:rPr>
          <w:rFonts w:cs="Times New Roman"/>
          <w:spacing w:val="-2"/>
          <w:lang w:val="tr-TR"/>
        </w:rPr>
        <w:t>a</w:t>
      </w:r>
      <w:r w:rsidRPr="008E10F4">
        <w:rPr>
          <w:rFonts w:cs="Times New Roman"/>
          <w:lang w:val="tr-TR"/>
        </w:rPr>
        <w:t>ryesi</w:t>
      </w:r>
      <w:r w:rsidRPr="008E10F4">
        <w:rPr>
          <w:rFonts w:cs="Times New Roman"/>
          <w:spacing w:val="22"/>
          <w:lang w:val="tr-TR"/>
        </w:rPr>
        <w:t xml:space="preserve"> </w:t>
      </w:r>
      <w:r w:rsidRPr="008E10F4">
        <w:rPr>
          <w:rFonts w:cs="Times New Roman"/>
          <w:lang w:val="tr-TR"/>
        </w:rPr>
        <w:t>ahâlîsinin</w:t>
      </w:r>
      <w:r w:rsidRPr="008E10F4">
        <w:rPr>
          <w:rFonts w:cs="Times New Roman"/>
          <w:spacing w:val="22"/>
          <w:lang w:val="tr-TR"/>
        </w:rPr>
        <w:t xml:space="preserve"> </w:t>
      </w:r>
      <w:r w:rsidRPr="008E10F4">
        <w:rPr>
          <w:rFonts w:cs="Times New Roman"/>
          <w:spacing w:val="-2"/>
          <w:lang w:val="tr-TR"/>
        </w:rPr>
        <w:t>m</w:t>
      </w:r>
      <w:r w:rsidRPr="008E10F4">
        <w:rPr>
          <w:rFonts w:cs="Times New Roman"/>
          <w:lang w:val="tr-TR"/>
        </w:rPr>
        <w:t>ahsûs</w:t>
      </w:r>
      <w:r w:rsidRPr="008E10F4">
        <w:rPr>
          <w:rFonts w:cs="Times New Roman"/>
          <w:spacing w:val="23"/>
          <w:lang w:val="tr-TR"/>
        </w:rPr>
        <w:t xml:space="preserve"> </w:t>
      </w:r>
      <w:r w:rsidRPr="008E10F4">
        <w:rPr>
          <w:rFonts w:cs="Times New Roman"/>
          <w:lang w:val="tr-TR"/>
        </w:rPr>
        <w:t>yaylak</w:t>
      </w:r>
      <w:r w:rsidRPr="008E10F4">
        <w:rPr>
          <w:rFonts w:cs="Times New Roman"/>
          <w:spacing w:val="22"/>
          <w:lang w:val="tr-TR"/>
        </w:rPr>
        <w:t xml:space="preserve"> </w:t>
      </w:r>
      <w:r w:rsidRPr="008E10F4">
        <w:rPr>
          <w:rFonts w:cs="Times New Roman"/>
          <w:lang w:val="tr-TR"/>
        </w:rPr>
        <w:t>old</w:t>
      </w:r>
      <w:r w:rsidRPr="008E10F4">
        <w:rPr>
          <w:rFonts w:cs="Times New Roman"/>
          <w:spacing w:val="-1"/>
          <w:lang w:val="tr-TR"/>
        </w:rPr>
        <w:t>u</w:t>
      </w:r>
      <w:r w:rsidRPr="008E10F4">
        <w:rPr>
          <w:rFonts w:cs="Times New Roman"/>
          <w:lang w:val="tr-TR"/>
        </w:rPr>
        <w:t>ğu</w:t>
      </w:r>
      <w:r w:rsidRPr="008E10F4">
        <w:rPr>
          <w:rFonts w:cs="Times New Roman"/>
          <w:spacing w:val="22"/>
          <w:lang w:val="tr-TR"/>
        </w:rPr>
        <w:t xml:space="preserve"> </w:t>
      </w:r>
      <w:r w:rsidRPr="008E10F4">
        <w:rPr>
          <w:rFonts w:cs="Times New Roman"/>
          <w:lang w:val="tr-TR"/>
        </w:rPr>
        <w:t>kırk</w:t>
      </w:r>
      <w:r w:rsidRPr="008E10F4">
        <w:rPr>
          <w:rFonts w:cs="Times New Roman"/>
          <w:spacing w:val="22"/>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i</w:t>
      </w:r>
      <w:r w:rsidRPr="008E10F4">
        <w:rPr>
          <w:rFonts w:cs="Times New Roman"/>
          <w:spacing w:val="21"/>
          <w:lang w:val="tr-TR"/>
        </w:rPr>
        <w:t xml:space="preserve"> </w:t>
      </w:r>
      <w:r w:rsidRPr="008E10F4">
        <w:rPr>
          <w:rFonts w:cs="Times New Roman"/>
          <w:lang w:val="tr-TR"/>
        </w:rPr>
        <w:t>nefer</w:t>
      </w:r>
      <w:r w:rsidRPr="008E10F4">
        <w:rPr>
          <w:rFonts w:cs="Times New Roman"/>
          <w:spacing w:val="22"/>
          <w:lang w:val="tr-TR"/>
        </w:rPr>
        <w:t xml:space="preserve"> </w:t>
      </w:r>
      <w:r w:rsidRPr="008E10F4">
        <w:rPr>
          <w:rFonts w:cs="Times New Roman"/>
          <w:lang w:val="tr-TR"/>
        </w:rPr>
        <w:t>ce</w:t>
      </w:r>
      <w:r w:rsidRPr="008E10F4">
        <w:rPr>
          <w:rFonts w:cs="Times New Roman"/>
          <w:spacing w:val="-2"/>
          <w:lang w:val="tr-TR"/>
        </w:rPr>
        <w:t>m</w:t>
      </w:r>
      <w:r w:rsidRPr="008E10F4">
        <w:rPr>
          <w:rFonts w:cs="Times New Roman"/>
          <w:lang w:val="tr-TR"/>
        </w:rPr>
        <w:t>âʿa</w:t>
      </w:r>
      <w:r w:rsidRPr="008E10F4">
        <w:rPr>
          <w:rFonts w:cs="Times New Roman"/>
          <w:spacing w:val="5"/>
          <w:lang w:val="tr-TR"/>
        </w:rPr>
        <w:t>t</w:t>
      </w:r>
      <w:r w:rsidRPr="008E10F4">
        <w:rPr>
          <w:rFonts w:cs="Times New Roman"/>
          <w:spacing w:val="-1"/>
          <w:lang w:val="tr-TR"/>
        </w:rPr>
        <w:t>-</w:t>
      </w:r>
      <w:r w:rsidRPr="008E10F4">
        <w:rPr>
          <w:rFonts w:cs="Times New Roman"/>
          <w:lang w:val="tr-TR"/>
        </w:rPr>
        <w:t>i müsli</w:t>
      </w:r>
      <w:r w:rsidRPr="008E10F4">
        <w:rPr>
          <w:rFonts w:cs="Times New Roman"/>
          <w:spacing w:val="-2"/>
          <w:lang w:val="tr-TR"/>
        </w:rPr>
        <w:t>m</w:t>
      </w:r>
      <w:r w:rsidRPr="008E10F4">
        <w:rPr>
          <w:rFonts w:cs="Times New Roman"/>
          <w:lang w:val="tr-TR"/>
        </w:rPr>
        <w:t>în</w:t>
      </w:r>
      <w:r w:rsidRPr="008E10F4">
        <w:rPr>
          <w:rFonts w:cs="Times New Roman"/>
          <w:spacing w:val="31"/>
          <w:lang w:val="tr-TR"/>
        </w:rPr>
        <w:t xml:space="preserve"> </w:t>
      </w:r>
      <w:r w:rsidRPr="008E10F4">
        <w:rPr>
          <w:rFonts w:cs="Times New Roman"/>
          <w:lang w:val="tr-TR"/>
        </w:rPr>
        <w:t>ş</w:t>
      </w:r>
      <w:r w:rsidRPr="008E10F4">
        <w:rPr>
          <w:rFonts w:cs="Times New Roman"/>
          <w:spacing w:val="1"/>
          <w:lang w:val="tr-TR"/>
        </w:rPr>
        <w:t>e</w:t>
      </w:r>
      <w:r w:rsidRPr="008E10F4">
        <w:rPr>
          <w:rFonts w:cs="Times New Roman"/>
          <w:lang w:val="tr-TR"/>
        </w:rPr>
        <w:t>hâdetleri</w:t>
      </w:r>
      <w:r w:rsidRPr="008E10F4">
        <w:rPr>
          <w:rFonts w:cs="Times New Roman"/>
          <w:spacing w:val="-1"/>
          <w:lang w:val="tr-TR"/>
        </w:rPr>
        <w:t>y</w:t>
      </w:r>
      <w:r w:rsidRPr="008E10F4">
        <w:rPr>
          <w:rFonts w:cs="Times New Roman"/>
          <w:lang w:val="tr-TR"/>
        </w:rPr>
        <w:t>le</w:t>
      </w:r>
      <w:r w:rsidRPr="008E10F4">
        <w:rPr>
          <w:rFonts w:cs="Times New Roman"/>
          <w:spacing w:val="30"/>
          <w:lang w:val="tr-TR"/>
        </w:rPr>
        <w:t xml:space="preserve"> </w:t>
      </w:r>
      <w:r w:rsidRPr="008E10F4">
        <w:rPr>
          <w:rFonts w:cs="Times New Roman"/>
          <w:lang w:val="tr-TR"/>
        </w:rPr>
        <w:t>tevât</w:t>
      </w:r>
      <w:r w:rsidRPr="008E10F4">
        <w:rPr>
          <w:rFonts w:cs="Times New Roman"/>
          <w:spacing w:val="-2"/>
          <w:lang w:val="tr-TR"/>
        </w:rPr>
        <w:t>ü</w:t>
      </w:r>
      <w:r w:rsidRPr="008E10F4">
        <w:rPr>
          <w:rFonts w:cs="Times New Roman"/>
          <w:lang w:val="tr-TR"/>
        </w:rPr>
        <w:t>ren</w:t>
      </w:r>
      <w:r w:rsidRPr="008E10F4">
        <w:rPr>
          <w:rFonts w:cs="Times New Roman"/>
          <w:spacing w:val="30"/>
          <w:lang w:val="tr-TR"/>
        </w:rPr>
        <w:t xml:space="preserve"> </w:t>
      </w:r>
      <w:r w:rsidRPr="008E10F4">
        <w:rPr>
          <w:rFonts w:cs="Times New Roman"/>
          <w:lang w:val="tr-TR"/>
        </w:rPr>
        <w:t>s</w:t>
      </w:r>
      <w:r w:rsidRPr="008E10F4">
        <w:rPr>
          <w:rFonts w:cs="Times New Roman"/>
          <w:spacing w:val="-1"/>
          <w:lang w:val="tr-TR"/>
        </w:rPr>
        <w:t>â</w:t>
      </w:r>
      <w:r w:rsidRPr="008E10F4">
        <w:rPr>
          <w:rFonts w:cs="Times New Roman"/>
          <w:lang w:val="tr-TR"/>
        </w:rPr>
        <w:t>bit</w:t>
      </w:r>
      <w:r w:rsidRPr="008E10F4">
        <w:rPr>
          <w:rFonts w:cs="Times New Roman"/>
          <w:spacing w:val="31"/>
          <w:lang w:val="tr-TR"/>
        </w:rPr>
        <w:t xml:space="preserve"> </w:t>
      </w:r>
      <w:r w:rsidRPr="008E10F4">
        <w:rPr>
          <w:rFonts w:cs="Times New Roman"/>
          <w:lang w:val="tr-TR"/>
        </w:rPr>
        <w:t>olarak</w:t>
      </w:r>
      <w:r w:rsidRPr="008E10F4">
        <w:rPr>
          <w:rFonts w:cs="Times New Roman"/>
          <w:spacing w:val="31"/>
          <w:lang w:val="tr-TR"/>
        </w:rPr>
        <w:t xml:space="preserve"> </w:t>
      </w:r>
      <w:r w:rsidRPr="008E10F4">
        <w:rPr>
          <w:rFonts w:cs="Times New Roman"/>
          <w:lang w:val="tr-TR"/>
        </w:rPr>
        <w:t>hücce</w:t>
      </w:r>
      <w:r w:rsidRPr="008E10F4">
        <w:rPr>
          <w:rFonts w:cs="Times New Roman"/>
          <w:spacing w:val="2"/>
          <w:lang w:val="tr-TR"/>
        </w:rPr>
        <w:t>t</w:t>
      </w:r>
      <w:r w:rsidRPr="008E10F4">
        <w:rPr>
          <w:rFonts w:cs="Times New Roman"/>
          <w:lang w:val="tr-TR"/>
        </w:rPr>
        <w:t>-i</w:t>
      </w:r>
      <w:r w:rsidRPr="008E10F4">
        <w:rPr>
          <w:rFonts w:cs="Times New Roman"/>
          <w:spacing w:val="31"/>
          <w:lang w:val="tr-TR"/>
        </w:rPr>
        <w:t xml:space="preserve"> </w:t>
      </w:r>
      <w:r w:rsidRPr="008E10F4">
        <w:rPr>
          <w:rFonts w:cs="Times New Roman"/>
          <w:lang w:val="tr-TR"/>
        </w:rPr>
        <w:t>şerʿiyye</w:t>
      </w:r>
      <w:r w:rsidRPr="008E10F4">
        <w:rPr>
          <w:rFonts w:cs="Times New Roman"/>
          <w:spacing w:val="30"/>
          <w:lang w:val="tr-TR"/>
        </w:rPr>
        <w:t xml:space="preserve"> </w:t>
      </w:r>
      <w:r w:rsidRPr="008E10F4">
        <w:rPr>
          <w:rFonts w:cs="Times New Roman"/>
          <w:lang w:val="tr-TR"/>
        </w:rPr>
        <w:t>veril</w:t>
      </w:r>
      <w:r w:rsidRPr="008E10F4">
        <w:rPr>
          <w:rFonts w:cs="Times New Roman"/>
          <w:spacing w:val="-2"/>
          <w:lang w:val="tr-TR"/>
        </w:rPr>
        <w:t>m</w:t>
      </w:r>
      <w:r w:rsidRPr="008E10F4">
        <w:rPr>
          <w:rFonts w:cs="Times New Roman"/>
          <w:lang w:val="tr-TR"/>
        </w:rPr>
        <w:t>işiken</w:t>
      </w:r>
      <w:r w:rsidRPr="008E10F4">
        <w:rPr>
          <w:rFonts w:cs="Times New Roman"/>
          <w:spacing w:val="31"/>
          <w:lang w:val="tr-TR"/>
        </w:rPr>
        <w:t xml:space="preserve"> </w:t>
      </w:r>
      <w:r w:rsidRPr="008E10F4">
        <w:rPr>
          <w:rFonts w:cs="Times New Roman"/>
          <w:spacing w:val="-2"/>
          <w:lang w:val="tr-TR"/>
        </w:rPr>
        <w:t>m</w:t>
      </w:r>
      <w:r w:rsidRPr="008E10F4">
        <w:rPr>
          <w:rFonts w:cs="Times New Roman"/>
          <w:lang w:val="tr-TR"/>
        </w:rPr>
        <w:t>ârrü’</w:t>
      </w:r>
      <w:r w:rsidRPr="008E10F4">
        <w:rPr>
          <w:rFonts w:cs="Times New Roman"/>
          <w:spacing w:val="2"/>
          <w:lang w:val="tr-TR"/>
        </w:rPr>
        <w:t>z</w:t>
      </w:r>
      <w:r w:rsidRPr="008E10F4">
        <w:rPr>
          <w:rFonts w:cs="Times New Roman"/>
          <w:lang w:val="tr-TR"/>
        </w:rPr>
        <w:t>- zikr</w:t>
      </w:r>
      <w:r w:rsidRPr="008E10F4">
        <w:rPr>
          <w:rFonts w:cs="Times New Roman"/>
          <w:spacing w:val="26"/>
          <w:lang w:val="tr-TR"/>
        </w:rPr>
        <w:t xml:space="preserve"> </w:t>
      </w:r>
      <w:r w:rsidRPr="008E10F4">
        <w:rPr>
          <w:rFonts w:cs="Times New Roman"/>
          <w:lang w:val="tr-TR"/>
        </w:rPr>
        <w:t>Ne</w:t>
      </w:r>
      <w:r w:rsidRPr="008E10F4">
        <w:rPr>
          <w:rFonts w:cs="Times New Roman"/>
          <w:spacing w:val="-3"/>
          <w:lang w:val="tr-TR"/>
        </w:rPr>
        <w:t>m</w:t>
      </w:r>
      <w:r w:rsidRPr="008E10F4">
        <w:rPr>
          <w:rFonts w:cs="Times New Roman"/>
          <w:lang w:val="tr-TR"/>
        </w:rPr>
        <w:t>ûre</w:t>
      </w:r>
      <w:r w:rsidRPr="008E10F4">
        <w:rPr>
          <w:rFonts w:cs="Times New Roman"/>
          <w:spacing w:val="26"/>
          <w:lang w:val="tr-TR"/>
        </w:rPr>
        <w:t xml:space="preserve"> </w:t>
      </w:r>
      <w:r w:rsidRPr="008E10F4">
        <w:rPr>
          <w:rFonts w:cs="Times New Roman"/>
          <w:lang w:val="tr-TR"/>
        </w:rPr>
        <w:t>Karyesi</w:t>
      </w:r>
      <w:r w:rsidRPr="008E10F4">
        <w:rPr>
          <w:rFonts w:cs="Times New Roman"/>
          <w:spacing w:val="25"/>
          <w:lang w:val="tr-TR"/>
        </w:rPr>
        <w:t xml:space="preserve"> </w:t>
      </w:r>
      <w:r w:rsidRPr="008E10F4">
        <w:rPr>
          <w:rFonts w:cs="Times New Roman"/>
          <w:lang w:val="tr-TR"/>
        </w:rPr>
        <w:t>ahâlîsi</w:t>
      </w:r>
      <w:r w:rsidRPr="008E10F4">
        <w:rPr>
          <w:rFonts w:cs="Times New Roman"/>
          <w:spacing w:val="26"/>
          <w:lang w:val="tr-TR"/>
        </w:rPr>
        <w:t xml:space="preserve"> </w:t>
      </w:r>
      <w:r w:rsidRPr="008E10F4">
        <w:rPr>
          <w:rFonts w:cs="Times New Roman"/>
          <w:spacing w:val="-2"/>
          <w:lang w:val="tr-TR"/>
        </w:rPr>
        <w:t>m</w:t>
      </w:r>
      <w:r w:rsidRPr="008E10F4">
        <w:rPr>
          <w:rFonts w:cs="Times New Roman"/>
          <w:lang w:val="tr-TR"/>
        </w:rPr>
        <w:t>üdâheleden</w:t>
      </w:r>
      <w:r w:rsidRPr="008E10F4">
        <w:rPr>
          <w:rFonts w:cs="Times New Roman"/>
          <w:spacing w:val="26"/>
          <w:lang w:val="tr-TR"/>
        </w:rPr>
        <w:t xml:space="preserve"> </w:t>
      </w:r>
      <w:r w:rsidRPr="008E10F4">
        <w:rPr>
          <w:rFonts w:cs="Times New Roman"/>
          <w:lang w:val="tr-TR"/>
        </w:rPr>
        <w:t>h</w:t>
      </w:r>
      <w:r w:rsidRPr="008E10F4">
        <w:rPr>
          <w:rFonts w:cs="Times New Roman"/>
          <w:spacing w:val="-1"/>
          <w:lang w:val="tr-TR"/>
        </w:rPr>
        <w:t>â</w:t>
      </w:r>
      <w:r w:rsidRPr="008E10F4">
        <w:rPr>
          <w:rFonts w:cs="Times New Roman"/>
          <w:lang w:val="tr-TR"/>
        </w:rPr>
        <w:t>lî</w:t>
      </w:r>
      <w:r w:rsidRPr="008E10F4">
        <w:rPr>
          <w:rFonts w:cs="Times New Roman"/>
          <w:spacing w:val="26"/>
          <w:lang w:val="tr-TR"/>
        </w:rPr>
        <w:t xml:space="preserve"> </w:t>
      </w:r>
      <w:r w:rsidRPr="008E10F4">
        <w:rPr>
          <w:rFonts w:cs="Times New Roman"/>
          <w:lang w:val="tr-TR"/>
        </w:rPr>
        <w:t>olduklar</w:t>
      </w:r>
      <w:r w:rsidRPr="008E10F4">
        <w:rPr>
          <w:rFonts w:cs="Times New Roman"/>
          <w:spacing w:val="-2"/>
          <w:lang w:val="tr-TR"/>
        </w:rPr>
        <w:t>ı</w:t>
      </w:r>
      <w:r w:rsidRPr="008E10F4">
        <w:rPr>
          <w:rFonts w:cs="Times New Roman"/>
          <w:lang w:val="tr-TR"/>
        </w:rPr>
        <w:t>ndan</w:t>
      </w:r>
      <w:r w:rsidRPr="008E10F4">
        <w:rPr>
          <w:rFonts w:cs="Times New Roman"/>
          <w:spacing w:val="26"/>
          <w:lang w:val="tr-TR"/>
        </w:rPr>
        <w:t xml:space="preserve"> </w:t>
      </w:r>
      <w:r w:rsidRPr="008E10F4">
        <w:rPr>
          <w:rFonts w:cs="Times New Roman"/>
          <w:lang w:val="tr-TR"/>
        </w:rPr>
        <w:t>su’âl</w:t>
      </w:r>
      <w:r w:rsidRPr="008E10F4">
        <w:rPr>
          <w:rFonts w:cs="Times New Roman"/>
          <w:spacing w:val="25"/>
          <w:lang w:val="tr-TR"/>
        </w:rPr>
        <w:t xml:space="preserve"> </w:t>
      </w:r>
      <w:r w:rsidRPr="008E10F4">
        <w:rPr>
          <w:rFonts w:cs="Times New Roman"/>
          <w:lang w:val="tr-TR"/>
        </w:rPr>
        <w:t>olunub</w:t>
      </w:r>
      <w:r w:rsidRPr="008E10F4">
        <w:rPr>
          <w:rFonts w:cs="Times New Roman"/>
          <w:spacing w:val="26"/>
          <w:lang w:val="tr-TR"/>
        </w:rPr>
        <w:t xml:space="preserve"> </w:t>
      </w:r>
      <w:r w:rsidRPr="008E10F4">
        <w:rPr>
          <w:rFonts w:cs="Times New Roman"/>
          <w:lang w:val="tr-TR"/>
        </w:rPr>
        <w:t xml:space="preserve">füzûlî </w:t>
      </w:r>
      <w:r w:rsidRPr="008E10F4">
        <w:rPr>
          <w:rFonts w:cs="Times New Roman"/>
          <w:lang w:val="tr-TR"/>
        </w:rPr>
        <w:lastRenderedPageBreak/>
        <w:t>müdâhalel</w:t>
      </w:r>
      <w:r w:rsidRPr="008E10F4">
        <w:rPr>
          <w:rFonts w:cs="Times New Roman"/>
          <w:spacing w:val="-1"/>
          <w:lang w:val="tr-TR"/>
        </w:rPr>
        <w:t>e</w:t>
      </w:r>
      <w:r w:rsidRPr="008E10F4">
        <w:rPr>
          <w:rFonts w:cs="Times New Roman"/>
          <w:lang w:val="tr-TR"/>
        </w:rPr>
        <w:t>rinin</w:t>
      </w:r>
      <w:r w:rsidRPr="008E10F4">
        <w:rPr>
          <w:rFonts w:cs="Times New Roman"/>
          <w:spacing w:val="27"/>
          <w:lang w:val="tr-TR"/>
        </w:rPr>
        <w:t xml:space="preserve"> </w:t>
      </w:r>
      <w:r w:rsidRPr="008E10F4">
        <w:rPr>
          <w:rFonts w:cs="Times New Roman"/>
          <w:spacing w:val="-2"/>
          <w:lang w:val="tr-TR"/>
        </w:rPr>
        <w:t>m</w:t>
      </w:r>
      <w:r w:rsidRPr="008E10F4">
        <w:rPr>
          <w:rFonts w:cs="Times New Roman"/>
          <w:lang w:val="tr-TR"/>
        </w:rPr>
        <w:t>enʿî</w:t>
      </w:r>
      <w:r w:rsidRPr="008E10F4">
        <w:rPr>
          <w:rFonts w:cs="Times New Roman"/>
          <w:spacing w:val="27"/>
          <w:lang w:val="tr-TR"/>
        </w:rPr>
        <w:t xml:space="preserve"> </w:t>
      </w:r>
      <w:r w:rsidRPr="008E10F4">
        <w:rPr>
          <w:rFonts w:cs="Times New Roman"/>
          <w:spacing w:val="-2"/>
          <w:lang w:val="tr-TR"/>
        </w:rPr>
        <w:t>m</w:t>
      </w:r>
      <w:r w:rsidRPr="008E10F4">
        <w:rPr>
          <w:rFonts w:cs="Times New Roman"/>
          <w:lang w:val="tr-TR"/>
        </w:rPr>
        <w:t>atlûb</w:t>
      </w:r>
      <w:r w:rsidRPr="008E10F4">
        <w:rPr>
          <w:rFonts w:cs="Times New Roman"/>
          <w:spacing w:val="1"/>
          <w:lang w:val="tr-TR"/>
        </w:rPr>
        <w:t>u</w:t>
      </w:r>
      <w:r w:rsidRPr="008E10F4">
        <w:rPr>
          <w:rFonts w:cs="Times New Roman"/>
          <w:spacing w:val="-2"/>
          <w:lang w:val="tr-TR"/>
        </w:rPr>
        <w:t>m</w:t>
      </w:r>
      <w:r w:rsidRPr="008E10F4">
        <w:rPr>
          <w:rFonts w:cs="Times New Roman"/>
          <w:lang w:val="tr-TR"/>
        </w:rPr>
        <w:t>u</w:t>
      </w:r>
      <w:r w:rsidRPr="008E10F4">
        <w:rPr>
          <w:rFonts w:cs="Times New Roman"/>
          <w:spacing w:val="1"/>
          <w:lang w:val="tr-TR"/>
        </w:rPr>
        <w:t>z</w:t>
      </w:r>
      <w:r w:rsidRPr="008E10F4">
        <w:rPr>
          <w:rFonts w:cs="Times New Roman"/>
          <w:lang w:val="tr-TR"/>
        </w:rPr>
        <w:t>dur</w:t>
      </w:r>
      <w:r w:rsidRPr="008E10F4">
        <w:rPr>
          <w:rFonts w:cs="Times New Roman"/>
          <w:spacing w:val="27"/>
          <w:lang w:val="tr-TR"/>
        </w:rPr>
        <w:t xml:space="preserve"> </w:t>
      </w:r>
      <w:r w:rsidRPr="008E10F4">
        <w:rPr>
          <w:rFonts w:cs="Times New Roman"/>
          <w:lang w:val="tr-TR"/>
        </w:rPr>
        <w:t>deyü</w:t>
      </w:r>
      <w:r w:rsidRPr="008E10F4">
        <w:rPr>
          <w:rFonts w:cs="Times New Roman"/>
          <w:spacing w:val="27"/>
          <w:lang w:val="tr-TR"/>
        </w:rPr>
        <w:t xml:space="preserve"> </w:t>
      </w:r>
      <w:r w:rsidRPr="008E10F4">
        <w:rPr>
          <w:rFonts w:cs="Times New Roman"/>
          <w:lang w:val="tr-TR"/>
        </w:rPr>
        <w:t>v</w:t>
      </w:r>
      <w:r w:rsidRPr="008E10F4">
        <w:rPr>
          <w:rFonts w:cs="Times New Roman"/>
          <w:spacing w:val="-1"/>
          <w:lang w:val="tr-TR"/>
        </w:rPr>
        <w:t>e</w:t>
      </w:r>
      <w:r w:rsidRPr="008E10F4">
        <w:rPr>
          <w:rFonts w:cs="Times New Roman"/>
          <w:lang w:val="tr-TR"/>
        </w:rPr>
        <w:t>sâl</w:t>
      </w:r>
      <w:r w:rsidRPr="008E10F4">
        <w:rPr>
          <w:rFonts w:cs="Times New Roman"/>
          <w:spacing w:val="-1"/>
          <w:lang w:val="tr-TR"/>
        </w:rPr>
        <w:t>e</w:t>
      </w:r>
      <w:r w:rsidRPr="008E10F4">
        <w:rPr>
          <w:rFonts w:cs="Times New Roman"/>
          <w:lang w:val="tr-TR"/>
        </w:rPr>
        <w:t>te</w:t>
      </w:r>
      <w:r w:rsidRPr="008E10F4">
        <w:rPr>
          <w:rFonts w:cs="Times New Roman"/>
          <w:spacing w:val="3"/>
          <w:lang w:val="tr-TR"/>
        </w:rPr>
        <w:t>n</w:t>
      </w:r>
      <w:r w:rsidRPr="008E10F4">
        <w:rPr>
          <w:rFonts w:cs="Times New Roman"/>
          <w:spacing w:val="-1"/>
          <w:lang w:val="tr-TR"/>
        </w:rPr>
        <w:t>-</w:t>
      </w:r>
      <w:r w:rsidRPr="008E10F4">
        <w:rPr>
          <w:rFonts w:cs="Times New Roman"/>
          <w:lang w:val="tr-TR"/>
        </w:rPr>
        <w:t>i</w:t>
      </w:r>
      <w:r w:rsidRPr="008E10F4">
        <w:rPr>
          <w:rFonts w:cs="Times New Roman"/>
          <w:spacing w:val="27"/>
          <w:lang w:val="tr-TR"/>
        </w:rPr>
        <w:t xml:space="preserve"> </w:t>
      </w:r>
      <w:r w:rsidRPr="008E10F4">
        <w:rPr>
          <w:rFonts w:cs="Times New Roman"/>
          <w:lang w:val="tr-TR"/>
        </w:rPr>
        <w:t>v</w:t>
      </w:r>
      <w:r w:rsidRPr="008E10F4">
        <w:rPr>
          <w:rFonts w:cs="Times New Roman"/>
          <w:spacing w:val="-1"/>
          <w:lang w:val="tr-TR"/>
        </w:rPr>
        <w:t>e</w:t>
      </w:r>
      <w:r w:rsidRPr="008E10F4">
        <w:rPr>
          <w:rFonts w:cs="Times New Roman"/>
          <w:lang w:val="tr-TR"/>
        </w:rPr>
        <w:t>kâleten</w:t>
      </w:r>
      <w:r w:rsidRPr="008E10F4">
        <w:rPr>
          <w:rFonts w:cs="Times New Roman"/>
          <w:spacing w:val="27"/>
          <w:lang w:val="tr-TR"/>
        </w:rPr>
        <w:t xml:space="preserve"> </w:t>
      </w:r>
      <w:r w:rsidRPr="008E10F4">
        <w:rPr>
          <w:rFonts w:cs="Times New Roman"/>
          <w:lang w:val="tr-TR"/>
        </w:rPr>
        <w:t>baʿ</w:t>
      </w:r>
      <w:r w:rsidRPr="008E10F4">
        <w:rPr>
          <w:rFonts w:cs="Times New Roman"/>
          <w:spacing w:val="-2"/>
          <w:lang w:val="tr-TR"/>
        </w:rPr>
        <w:t>d</w:t>
      </w:r>
      <w:r w:rsidRPr="008E10F4">
        <w:rPr>
          <w:rFonts w:cs="Times New Roman"/>
          <w:lang w:val="tr-TR"/>
        </w:rPr>
        <w:t>e’</w:t>
      </w:r>
      <w:r w:rsidRPr="008E10F4">
        <w:rPr>
          <w:rFonts w:cs="Times New Roman"/>
          <w:spacing w:val="1"/>
          <w:lang w:val="tr-TR"/>
        </w:rPr>
        <w:t>d</w:t>
      </w:r>
      <w:r w:rsidRPr="008E10F4">
        <w:rPr>
          <w:rFonts w:cs="Times New Roman"/>
          <w:lang w:val="tr-TR"/>
        </w:rPr>
        <w:t>-d</w:t>
      </w:r>
      <w:r w:rsidRPr="008E10F4">
        <w:rPr>
          <w:rFonts w:cs="Times New Roman"/>
          <w:spacing w:val="-1"/>
          <w:lang w:val="tr-TR"/>
        </w:rPr>
        <w:t>a</w:t>
      </w:r>
      <w:r w:rsidRPr="008E10F4">
        <w:rPr>
          <w:rFonts w:cs="Times New Roman"/>
          <w:lang w:val="tr-TR"/>
        </w:rPr>
        <w:t>ʿvâ</w:t>
      </w:r>
      <w:r w:rsidRPr="008E10F4">
        <w:rPr>
          <w:rFonts w:cs="Times New Roman"/>
          <w:spacing w:val="27"/>
          <w:lang w:val="tr-TR"/>
        </w:rPr>
        <w:t xml:space="preserve"> </w:t>
      </w:r>
      <w:r w:rsidRPr="008E10F4">
        <w:rPr>
          <w:rFonts w:cs="Times New Roman"/>
          <w:spacing w:val="-2"/>
          <w:lang w:val="tr-TR"/>
        </w:rPr>
        <w:t>v</w:t>
      </w:r>
      <w:r w:rsidRPr="008E10F4">
        <w:rPr>
          <w:rFonts w:cs="Times New Roman"/>
          <w:lang w:val="tr-TR"/>
        </w:rPr>
        <w:t>e’s- su’âl</w:t>
      </w:r>
      <w:r w:rsidRPr="008E10F4">
        <w:rPr>
          <w:rFonts w:cs="Times New Roman"/>
          <w:spacing w:val="37"/>
          <w:lang w:val="tr-TR"/>
        </w:rPr>
        <w:t xml:space="preserve"> </w:t>
      </w:r>
      <w:r w:rsidRPr="008E10F4">
        <w:rPr>
          <w:rFonts w:cs="Times New Roman"/>
          <w:spacing w:val="-2"/>
          <w:lang w:val="tr-TR"/>
        </w:rPr>
        <w:t>m</w:t>
      </w:r>
      <w:r w:rsidRPr="008E10F4">
        <w:rPr>
          <w:rFonts w:cs="Times New Roman"/>
          <w:lang w:val="tr-TR"/>
        </w:rPr>
        <w:t>ersû</w:t>
      </w:r>
      <w:r w:rsidRPr="008E10F4">
        <w:rPr>
          <w:rFonts w:cs="Times New Roman"/>
          <w:spacing w:val="-2"/>
          <w:lang w:val="tr-TR"/>
        </w:rPr>
        <w:t>m</w:t>
      </w:r>
      <w:r w:rsidRPr="008E10F4">
        <w:rPr>
          <w:rFonts w:cs="Times New Roman"/>
          <w:lang w:val="tr-TR"/>
        </w:rPr>
        <w:t>lar</w:t>
      </w:r>
      <w:r w:rsidRPr="008E10F4">
        <w:rPr>
          <w:rFonts w:cs="Times New Roman"/>
          <w:spacing w:val="37"/>
          <w:lang w:val="tr-TR"/>
        </w:rPr>
        <w:t xml:space="preserve"> </w:t>
      </w:r>
      <w:r w:rsidRPr="008E10F4">
        <w:rPr>
          <w:rFonts w:cs="Times New Roman"/>
          <w:lang w:val="tr-TR"/>
        </w:rPr>
        <w:t>civarlarında</w:t>
      </w:r>
      <w:r w:rsidRPr="008E10F4">
        <w:rPr>
          <w:rFonts w:cs="Times New Roman"/>
          <w:spacing w:val="37"/>
          <w:lang w:val="tr-TR"/>
        </w:rPr>
        <w:t xml:space="preserve"> </w:t>
      </w:r>
      <w:r w:rsidRPr="008E10F4">
        <w:rPr>
          <w:rFonts w:cs="Times New Roman"/>
          <w:spacing w:val="-2"/>
          <w:lang w:val="tr-TR"/>
        </w:rPr>
        <w:t>m</w:t>
      </w:r>
      <w:r w:rsidRPr="008E10F4">
        <w:rPr>
          <w:rFonts w:cs="Times New Roman"/>
          <w:lang w:val="tr-TR"/>
        </w:rPr>
        <w:t>urâfaʿ</w:t>
      </w:r>
      <w:r w:rsidRPr="008E10F4">
        <w:rPr>
          <w:rFonts w:cs="Times New Roman"/>
          <w:spacing w:val="3"/>
          <w:lang w:val="tr-TR"/>
        </w:rPr>
        <w:t>a</w:t>
      </w:r>
      <w:r w:rsidRPr="008E10F4">
        <w:rPr>
          <w:rFonts w:cs="Times New Roman"/>
          <w:spacing w:val="-1"/>
          <w:lang w:val="tr-TR"/>
        </w:rPr>
        <w:t>-</w:t>
      </w:r>
      <w:r w:rsidRPr="008E10F4">
        <w:rPr>
          <w:rFonts w:cs="Times New Roman"/>
          <w:lang w:val="tr-TR"/>
        </w:rPr>
        <w:t>ı</w:t>
      </w:r>
      <w:r w:rsidRPr="008E10F4">
        <w:rPr>
          <w:rFonts w:cs="Times New Roman"/>
          <w:spacing w:val="37"/>
          <w:lang w:val="tr-TR"/>
        </w:rPr>
        <w:t xml:space="preserve"> </w:t>
      </w:r>
      <w:r w:rsidRPr="008E10F4">
        <w:rPr>
          <w:rFonts w:cs="Times New Roman"/>
          <w:spacing w:val="-2"/>
          <w:lang w:val="tr-TR"/>
        </w:rPr>
        <w:t>m</w:t>
      </w:r>
      <w:r w:rsidRPr="008E10F4">
        <w:rPr>
          <w:rFonts w:cs="Times New Roman"/>
          <w:lang w:val="tr-TR"/>
        </w:rPr>
        <w:t>ezk</w:t>
      </w:r>
      <w:r w:rsidRPr="008E10F4">
        <w:rPr>
          <w:rFonts w:cs="Times New Roman"/>
          <w:spacing w:val="1"/>
          <w:lang w:val="tr-TR"/>
        </w:rPr>
        <w:t>û</w:t>
      </w:r>
      <w:r w:rsidRPr="008E10F4">
        <w:rPr>
          <w:rFonts w:cs="Times New Roman"/>
          <w:lang w:val="tr-TR"/>
        </w:rPr>
        <w:t>reyi</w:t>
      </w:r>
      <w:r w:rsidRPr="008E10F4">
        <w:rPr>
          <w:rFonts w:cs="Times New Roman"/>
          <w:spacing w:val="37"/>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râr</w:t>
      </w:r>
      <w:r w:rsidRPr="008E10F4">
        <w:rPr>
          <w:rFonts w:cs="Times New Roman"/>
          <w:spacing w:val="37"/>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37"/>
          <w:lang w:val="tr-TR"/>
        </w:rPr>
        <w:t xml:space="preserve"> </w:t>
      </w:r>
      <w:r w:rsidRPr="008E10F4">
        <w:rPr>
          <w:rFonts w:cs="Times New Roman"/>
          <w:lang w:val="tr-TR"/>
        </w:rPr>
        <w:t>iʿti</w:t>
      </w:r>
      <w:r w:rsidRPr="008E10F4">
        <w:rPr>
          <w:rFonts w:cs="Times New Roman"/>
          <w:spacing w:val="2"/>
          <w:lang w:val="tr-TR"/>
        </w:rPr>
        <w:t>r</w:t>
      </w:r>
      <w:r w:rsidRPr="008E10F4">
        <w:rPr>
          <w:rFonts w:cs="Times New Roman"/>
          <w:lang w:val="tr-TR"/>
        </w:rPr>
        <w:t>âf</w:t>
      </w:r>
      <w:r w:rsidRPr="008E10F4">
        <w:rPr>
          <w:rFonts w:cs="Times New Roman"/>
          <w:spacing w:val="36"/>
          <w:lang w:val="tr-TR"/>
        </w:rPr>
        <w:t xml:space="preserve"> </w:t>
      </w:r>
      <w:r w:rsidRPr="008E10F4">
        <w:rPr>
          <w:rFonts w:cs="Times New Roman"/>
          <w:lang w:val="tr-TR"/>
        </w:rPr>
        <w:t>id</w:t>
      </w:r>
      <w:r w:rsidRPr="008E10F4">
        <w:rPr>
          <w:rFonts w:cs="Times New Roman"/>
          <w:spacing w:val="-1"/>
          <w:lang w:val="tr-TR"/>
        </w:rPr>
        <w:t>ü</w:t>
      </w:r>
      <w:r w:rsidRPr="008E10F4">
        <w:rPr>
          <w:rFonts w:cs="Times New Roman"/>
          <w:lang w:val="tr-TR"/>
        </w:rPr>
        <w:t>b</w:t>
      </w:r>
      <w:r w:rsidRPr="008E10F4">
        <w:rPr>
          <w:rFonts w:cs="Times New Roman"/>
          <w:spacing w:val="36"/>
          <w:lang w:val="tr-TR"/>
        </w:rPr>
        <w:t xml:space="preserve"> </w:t>
      </w:r>
      <w:r w:rsidRPr="008E10F4">
        <w:rPr>
          <w:rFonts w:cs="Times New Roman"/>
          <w:lang w:val="tr-TR"/>
        </w:rPr>
        <w:t>ancak</w:t>
      </w:r>
      <w:r w:rsidRPr="008E10F4">
        <w:rPr>
          <w:rFonts w:cs="Times New Roman"/>
          <w:spacing w:val="36"/>
          <w:lang w:val="tr-TR"/>
        </w:rPr>
        <w:t xml:space="preserve"> </w:t>
      </w:r>
      <w:r w:rsidRPr="008E10F4">
        <w:rPr>
          <w:rFonts w:cs="Times New Roman"/>
          <w:lang w:val="tr-TR"/>
        </w:rPr>
        <w:t>sâ</w:t>
      </w:r>
      <w:r w:rsidRPr="008E10F4">
        <w:rPr>
          <w:rFonts w:cs="Times New Roman"/>
          <w:spacing w:val="-1"/>
          <w:lang w:val="tr-TR"/>
        </w:rPr>
        <w:t>h</w:t>
      </w:r>
      <w:r w:rsidRPr="008E10F4">
        <w:rPr>
          <w:rFonts w:cs="Times New Roman"/>
          <w:lang w:val="tr-TR"/>
        </w:rPr>
        <w:t>i</w:t>
      </w:r>
      <w:r w:rsidRPr="008E10F4">
        <w:rPr>
          <w:rFonts w:cs="Times New Roman"/>
          <w:spacing w:val="1"/>
          <w:lang w:val="tr-TR"/>
        </w:rPr>
        <w:t>b</w:t>
      </w:r>
      <w:r w:rsidRPr="008E10F4">
        <w:rPr>
          <w:rFonts w:cs="Times New Roman"/>
          <w:spacing w:val="-1"/>
          <w:lang w:val="tr-TR"/>
        </w:rPr>
        <w:t>-</w:t>
      </w:r>
      <w:r w:rsidRPr="008E10F4">
        <w:rPr>
          <w:rFonts w:cs="Times New Roman"/>
          <w:lang w:val="tr-TR"/>
        </w:rPr>
        <w:t>i arzın</w:t>
      </w:r>
      <w:r w:rsidRPr="008E10F4">
        <w:rPr>
          <w:rFonts w:cs="Times New Roman"/>
          <w:spacing w:val="44"/>
          <w:lang w:val="tr-TR"/>
        </w:rPr>
        <w:t xml:space="preserve"> </w:t>
      </w:r>
      <w:r w:rsidRPr="008E10F4">
        <w:rPr>
          <w:rFonts w:cs="Times New Roman"/>
          <w:spacing w:val="-2"/>
          <w:lang w:val="tr-TR"/>
        </w:rPr>
        <w:t>m</w:t>
      </w:r>
      <w:r w:rsidRPr="008E10F4">
        <w:rPr>
          <w:rFonts w:cs="Times New Roman"/>
          <w:lang w:val="tr-TR"/>
        </w:rPr>
        <w:t>eclis-i</w:t>
      </w:r>
      <w:r w:rsidRPr="008E10F4">
        <w:rPr>
          <w:rFonts w:cs="Times New Roman"/>
          <w:spacing w:val="45"/>
          <w:lang w:val="tr-TR"/>
        </w:rPr>
        <w:t xml:space="preserve"> </w:t>
      </w:r>
      <w:r w:rsidRPr="008E10F4">
        <w:rPr>
          <w:rFonts w:cs="Times New Roman"/>
          <w:spacing w:val="-2"/>
          <w:lang w:val="tr-TR"/>
        </w:rPr>
        <w:t>m</w:t>
      </w:r>
      <w:r w:rsidRPr="008E10F4">
        <w:rPr>
          <w:rFonts w:cs="Times New Roman"/>
          <w:lang w:val="tr-TR"/>
        </w:rPr>
        <w:t>aʿkûd</w:t>
      </w:r>
      <w:r w:rsidRPr="008E10F4">
        <w:rPr>
          <w:rFonts w:cs="Times New Roman"/>
          <w:spacing w:val="44"/>
          <w:lang w:val="tr-TR"/>
        </w:rPr>
        <w:t xml:space="preserve"> </w:t>
      </w:r>
      <w:r w:rsidRPr="008E10F4">
        <w:rPr>
          <w:rFonts w:cs="Times New Roman"/>
          <w:spacing w:val="-2"/>
          <w:lang w:val="tr-TR"/>
        </w:rPr>
        <w:t>m</w:t>
      </w:r>
      <w:r w:rsidRPr="008E10F4">
        <w:rPr>
          <w:rFonts w:cs="Times New Roman"/>
          <w:lang w:val="tr-TR"/>
        </w:rPr>
        <w:t>ezkûrede</w:t>
      </w:r>
      <w:r w:rsidRPr="008E10F4">
        <w:rPr>
          <w:rFonts w:cs="Times New Roman"/>
          <w:spacing w:val="45"/>
          <w:lang w:val="tr-TR"/>
        </w:rPr>
        <w:t xml:space="preserve"> </w:t>
      </w:r>
      <w:r w:rsidRPr="008E10F4">
        <w:rPr>
          <w:rFonts w:cs="Times New Roman"/>
          <w:lang w:val="tr-TR"/>
        </w:rPr>
        <w:t>bulundukl</w:t>
      </w:r>
      <w:r w:rsidRPr="008E10F4">
        <w:rPr>
          <w:rFonts w:cs="Times New Roman"/>
          <w:spacing w:val="-1"/>
          <w:lang w:val="tr-TR"/>
        </w:rPr>
        <w:t>a</w:t>
      </w:r>
      <w:r w:rsidRPr="008E10F4">
        <w:rPr>
          <w:rFonts w:cs="Times New Roman"/>
          <w:lang w:val="tr-TR"/>
        </w:rPr>
        <w:t>rını</w:t>
      </w:r>
      <w:r w:rsidRPr="008E10F4">
        <w:rPr>
          <w:rFonts w:cs="Times New Roman"/>
          <w:spacing w:val="45"/>
          <w:lang w:val="tr-TR"/>
        </w:rPr>
        <w:t xml:space="preserve"> </w:t>
      </w:r>
      <w:r w:rsidRPr="008E10F4">
        <w:rPr>
          <w:rFonts w:cs="Times New Roman"/>
          <w:lang w:val="tr-TR"/>
        </w:rPr>
        <w:t>inkâr</w:t>
      </w:r>
      <w:r w:rsidRPr="008E10F4">
        <w:rPr>
          <w:rFonts w:cs="Times New Roman"/>
          <w:spacing w:val="45"/>
          <w:lang w:val="tr-TR"/>
        </w:rPr>
        <w:t xml:space="preserve"> </w:t>
      </w:r>
      <w:r w:rsidRPr="008E10F4">
        <w:rPr>
          <w:rFonts w:cs="Times New Roman"/>
          <w:lang w:val="tr-TR"/>
        </w:rPr>
        <w:t>ve</w:t>
      </w:r>
      <w:r w:rsidRPr="008E10F4">
        <w:rPr>
          <w:rFonts w:cs="Times New Roman"/>
          <w:spacing w:val="43"/>
          <w:lang w:val="tr-TR"/>
        </w:rPr>
        <w:t xml:space="preserve"> </w:t>
      </w:r>
      <w:r w:rsidRPr="008E10F4">
        <w:rPr>
          <w:rFonts w:cs="Times New Roman"/>
          <w:lang w:val="tr-TR"/>
        </w:rPr>
        <w:t>yayla</w:t>
      </w:r>
      <w:r w:rsidRPr="008E10F4">
        <w:rPr>
          <w:rFonts w:cs="Times New Roman"/>
          <w:spacing w:val="3"/>
          <w:lang w:val="tr-TR"/>
        </w:rPr>
        <w:t>k</w:t>
      </w:r>
      <w:r w:rsidRPr="008E10F4">
        <w:rPr>
          <w:rFonts w:cs="Times New Roman"/>
          <w:spacing w:val="-1"/>
          <w:lang w:val="tr-TR"/>
        </w:rPr>
        <w:t>-</w:t>
      </w:r>
      <w:r w:rsidRPr="008E10F4">
        <w:rPr>
          <w:rFonts w:cs="Times New Roman"/>
          <w:lang w:val="tr-TR"/>
        </w:rPr>
        <w:t>ı</w:t>
      </w:r>
      <w:r w:rsidRPr="008E10F4">
        <w:rPr>
          <w:rFonts w:cs="Times New Roman"/>
          <w:spacing w:val="45"/>
          <w:lang w:val="tr-TR"/>
        </w:rPr>
        <w:t xml:space="preserve"> </w:t>
      </w:r>
      <w:r w:rsidRPr="008E10F4">
        <w:rPr>
          <w:rFonts w:cs="Times New Roman"/>
          <w:spacing w:val="-2"/>
          <w:lang w:val="tr-TR"/>
        </w:rPr>
        <w:t>m</w:t>
      </w:r>
      <w:r w:rsidRPr="008E10F4">
        <w:rPr>
          <w:rFonts w:cs="Times New Roman"/>
          <w:lang w:val="tr-TR"/>
        </w:rPr>
        <w:t>ezkûre</w:t>
      </w:r>
      <w:r w:rsidRPr="008E10F4">
        <w:rPr>
          <w:rFonts w:cs="Times New Roman"/>
          <w:spacing w:val="45"/>
          <w:lang w:val="tr-TR"/>
        </w:rPr>
        <w:t xml:space="preserve"> </w:t>
      </w:r>
      <w:r w:rsidRPr="008E10F4">
        <w:rPr>
          <w:rFonts w:cs="Times New Roman"/>
          <w:lang w:val="tr-TR"/>
        </w:rPr>
        <w:t>Ne</w:t>
      </w:r>
      <w:r w:rsidRPr="008E10F4">
        <w:rPr>
          <w:rFonts w:cs="Times New Roman"/>
          <w:spacing w:val="-3"/>
          <w:lang w:val="tr-TR"/>
        </w:rPr>
        <w:t>m</w:t>
      </w:r>
      <w:r w:rsidRPr="008E10F4">
        <w:rPr>
          <w:rFonts w:cs="Times New Roman"/>
          <w:lang w:val="tr-TR"/>
        </w:rPr>
        <w:t>ure Karyesi</w:t>
      </w:r>
      <w:r w:rsidRPr="008E10F4">
        <w:rPr>
          <w:rFonts w:cs="Times New Roman"/>
          <w:spacing w:val="15"/>
          <w:lang w:val="tr-TR"/>
        </w:rPr>
        <w:t xml:space="preserve"> </w:t>
      </w:r>
      <w:r w:rsidRPr="008E10F4">
        <w:rPr>
          <w:rFonts w:cs="Times New Roman"/>
          <w:lang w:val="tr-TR"/>
        </w:rPr>
        <w:t>toprağında</w:t>
      </w:r>
      <w:r w:rsidRPr="008E10F4">
        <w:rPr>
          <w:rFonts w:cs="Times New Roman"/>
          <w:spacing w:val="17"/>
          <w:lang w:val="tr-TR"/>
        </w:rPr>
        <w:t xml:space="preserve"> </w:t>
      </w:r>
      <w:r w:rsidRPr="008E10F4">
        <w:rPr>
          <w:rFonts w:cs="Times New Roman"/>
          <w:spacing w:val="-2"/>
          <w:lang w:val="tr-TR"/>
        </w:rPr>
        <w:t>o</w:t>
      </w:r>
      <w:r w:rsidRPr="008E10F4">
        <w:rPr>
          <w:rFonts w:cs="Times New Roman"/>
          <w:lang w:val="tr-TR"/>
        </w:rPr>
        <w:t>ld</w:t>
      </w:r>
      <w:r w:rsidRPr="008E10F4">
        <w:rPr>
          <w:rFonts w:cs="Times New Roman"/>
          <w:spacing w:val="-1"/>
          <w:lang w:val="tr-TR"/>
        </w:rPr>
        <w:t>u</w:t>
      </w:r>
      <w:r w:rsidRPr="008E10F4">
        <w:rPr>
          <w:rFonts w:cs="Times New Roman"/>
          <w:lang w:val="tr-TR"/>
        </w:rPr>
        <w:t>ğundan</w:t>
      </w:r>
      <w:r w:rsidRPr="008E10F4">
        <w:rPr>
          <w:rFonts w:cs="Times New Roman"/>
          <w:spacing w:val="16"/>
          <w:lang w:val="tr-TR"/>
        </w:rPr>
        <w:t xml:space="preserve"> </w:t>
      </w:r>
      <w:r w:rsidRPr="008E10F4">
        <w:rPr>
          <w:rFonts w:cs="Times New Roman"/>
          <w:lang w:val="tr-TR"/>
        </w:rPr>
        <w:t>za</w:t>
      </w:r>
      <w:r w:rsidRPr="008E10F4">
        <w:rPr>
          <w:rFonts w:cs="Times New Roman"/>
          <w:spacing w:val="-1"/>
          <w:lang w:val="tr-TR"/>
        </w:rPr>
        <w:t>b</w:t>
      </w:r>
      <w:r w:rsidRPr="008E10F4">
        <w:rPr>
          <w:rFonts w:cs="Times New Roman"/>
          <w:lang w:val="tr-TR"/>
        </w:rPr>
        <w:t>t</w:t>
      </w:r>
      <w:r w:rsidRPr="008E10F4">
        <w:rPr>
          <w:rFonts w:cs="Times New Roman"/>
          <w:spacing w:val="15"/>
          <w:lang w:val="tr-TR"/>
        </w:rPr>
        <w:t xml:space="preserve"> </w:t>
      </w:r>
      <w:r w:rsidRPr="008E10F4">
        <w:rPr>
          <w:rFonts w:cs="Times New Roman"/>
          <w:lang w:val="tr-TR"/>
        </w:rPr>
        <w:t>ve</w:t>
      </w:r>
      <w:r w:rsidRPr="008E10F4">
        <w:rPr>
          <w:rFonts w:cs="Times New Roman"/>
          <w:spacing w:val="16"/>
          <w:lang w:val="tr-TR"/>
        </w:rPr>
        <w:t xml:space="preserve"> </w:t>
      </w:r>
      <w:r w:rsidRPr="008E10F4">
        <w:rPr>
          <w:rFonts w:cs="Times New Roman"/>
          <w:lang w:val="tr-TR"/>
        </w:rPr>
        <w:t>tas</w:t>
      </w:r>
      <w:r w:rsidRPr="008E10F4">
        <w:rPr>
          <w:rFonts w:cs="Times New Roman"/>
          <w:spacing w:val="-2"/>
          <w:lang w:val="tr-TR"/>
        </w:rPr>
        <w:t>a</w:t>
      </w:r>
      <w:r w:rsidRPr="008E10F4">
        <w:rPr>
          <w:rFonts w:cs="Times New Roman"/>
          <w:lang w:val="tr-TR"/>
        </w:rPr>
        <w:t>rru</w:t>
      </w:r>
      <w:r w:rsidRPr="008E10F4">
        <w:rPr>
          <w:rFonts w:cs="Times New Roman"/>
          <w:spacing w:val="-1"/>
          <w:lang w:val="tr-TR"/>
        </w:rPr>
        <w:t>f</w:t>
      </w:r>
      <w:r w:rsidRPr="008E10F4">
        <w:rPr>
          <w:rFonts w:cs="Times New Roman"/>
          <w:lang w:val="tr-TR"/>
        </w:rPr>
        <w:t>u</w:t>
      </w:r>
      <w:r w:rsidRPr="008E10F4">
        <w:rPr>
          <w:rFonts w:cs="Times New Roman"/>
          <w:spacing w:val="16"/>
          <w:lang w:val="tr-TR"/>
        </w:rPr>
        <w:t xml:space="preserve"> </w:t>
      </w:r>
      <w:r w:rsidRPr="008E10F4">
        <w:rPr>
          <w:rFonts w:cs="Times New Roman"/>
          <w:lang w:val="tr-TR"/>
        </w:rPr>
        <w:t>bizim</w:t>
      </w:r>
      <w:r w:rsidRPr="008E10F4">
        <w:rPr>
          <w:rFonts w:cs="Times New Roman"/>
          <w:spacing w:val="14"/>
          <w:lang w:val="tr-TR"/>
        </w:rPr>
        <w:t xml:space="preserve"> </w:t>
      </w:r>
      <w:r w:rsidRPr="008E10F4">
        <w:rPr>
          <w:rFonts w:cs="Times New Roman"/>
          <w:lang w:val="tr-TR"/>
        </w:rPr>
        <w:t>o</w:t>
      </w:r>
      <w:r w:rsidRPr="008E10F4">
        <w:rPr>
          <w:rFonts w:cs="Times New Roman"/>
          <w:spacing w:val="1"/>
          <w:lang w:val="tr-TR"/>
        </w:rPr>
        <w:t>l</w:t>
      </w:r>
      <w:r w:rsidRPr="008E10F4">
        <w:rPr>
          <w:rFonts w:cs="Times New Roman"/>
          <w:lang w:val="tr-TR"/>
        </w:rPr>
        <w:t>muşdur</w:t>
      </w:r>
      <w:r w:rsidRPr="008E10F4">
        <w:rPr>
          <w:rFonts w:cs="Times New Roman"/>
          <w:spacing w:val="16"/>
          <w:lang w:val="tr-TR"/>
        </w:rPr>
        <w:t xml:space="preserve"> </w:t>
      </w:r>
      <w:r w:rsidRPr="008E10F4">
        <w:rPr>
          <w:rFonts w:cs="Times New Roman"/>
          <w:lang w:val="tr-TR"/>
        </w:rPr>
        <w:t>ol</w:t>
      </w:r>
      <w:r w:rsidRPr="008E10F4">
        <w:rPr>
          <w:rFonts w:cs="Times New Roman"/>
          <w:spacing w:val="-1"/>
          <w:lang w:val="tr-TR"/>
        </w:rPr>
        <w:t>u</w:t>
      </w:r>
      <w:r w:rsidRPr="008E10F4">
        <w:rPr>
          <w:rFonts w:cs="Times New Roman"/>
          <w:lang w:val="tr-TR"/>
        </w:rPr>
        <w:t>r</w:t>
      </w:r>
      <w:r w:rsidRPr="008E10F4">
        <w:rPr>
          <w:rFonts w:cs="Times New Roman"/>
          <w:spacing w:val="17"/>
          <w:lang w:val="tr-TR"/>
        </w:rPr>
        <w:t xml:space="preserve"> </w:t>
      </w:r>
      <w:r w:rsidRPr="008E10F4">
        <w:rPr>
          <w:rFonts w:cs="Times New Roman"/>
          <w:spacing w:val="-2"/>
          <w:lang w:val="tr-TR"/>
        </w:rPr>
        <w:t>d</w:t>
      </w:r>
      <w:r w:rsidRPr="008E10F4">
        <w:rPr>
          <w:rFonts w:cs="Times New Roman"/>
          <w:lang w:val="tr-TR"/>
        </w:rPr>
        <w:t>eyü</w:t>
      </w:r>
      <w:r w:rsidRPr="008E10F4">
        <w:rPr>
          <w:rFonts w:cs="Times New Roman"/>
          <w:spacing w:val="16"/>
          <w:lang w:val="tr-TR"/>
        </w:rPr>
        <w:t xml:space="preserve"> </w:t>
      </w:r>
      <w:r w:rsidRPr="008E10F4">
        <w:rPr>
          <w:rFonts w:cs="Times New Roman"/>
          <w:spacing w:val="-2"/>
          <w:lang w:val="tr-TR"/>
        </w:rPr>
        <w:t>m</w:t>
      </w:r>
      <w:r w:rsidRPr="008E10F4">
        <w:rPr>
          <w:rFonts w:cs="Times New Roman"/>
          <w:lang w:val="tr-TR"/>
        </w:rPr>
        <w:t>eşhûd</w:t>
      </w:r>
      <w:r w:rsidRPr="008E10F4">
        <w:rPr>
          <w:rFonts w:cs="Times New Roman"/>
          <w:spacing w:val="17"/>
          <w:lang w:val="tr-TR"/>
        </w:rPr>
        <w:t xml:space="preserve"> </w:t>
      </w:r>
      <w:r w:rsidRPr="008E10F4">
        <w:rPr>
          <w:rFonts w:cs="Times New Roman"/>
          <w:lang w:val="tr-TR"/>
        </w:rPr>
        <w:t>ve mütevâtirin</w:t>
      </w:r>
      <w:r w:rsidRPr="008E10F4">
        <w:rPr>
          <w:rFonts w:cs="Times New Roman"/>
          <w:spacing w:val="32"/>
          <w:lang w:val="tr-TR"/>
        </w:rPr>
        <w:t xml:space="preserve"> </w:t>
      </w:r>
      <w:r w:rsidRPr="008E10F4">
        <w:rPr>
          <w:rFonts w:cs="Times New Roman"/>
          <w:lang w:val="tr-TR"/>
        </w:rPr>
        <w:t>hilâfına</w:t>
      </w:r>
      <w:r w:rsidRPr="008E10F4">
        <w:rPr>
          <w:rFonts w:cs="Times New Roman"/>
          <w:spacing w:val="32"/>
          <w:lang w:val="tr-TR"/>
        </w:rPr>
        <w:t xml:space="preserve"> </w:t>
      </w:r>
      <w:r w:rsidRPr="008E10F4">
        <w:rPr>
          <w:rFonts w:cs="Times New Roman"/>
          <w:lang w:val="tr-TR"/>
        </w:rPr>
        <w:t>şâhid-i</w:t>
      </w:r>
      <w:r w:rsidRPr="008E10F4">
        <w:rPr>
          <w:rFonts w:cs="Times New Roman"/>
          <w:spacing w:val="32"/>
          <w:lang w:val="tr-TR"/>
        </w:rPr>
        <w:t xml:space="preserve"> </w:t>
      </w:r>
      <w:r w:rsidRPr="008E10F4">
        <w:rPr>
          <w:rFonts w:cs="Times New Roman"/>
          <w:lang w:val="tr-TR"/>
        </w:rPr>
        <w:t>ikâ</w:t>
      </w:r>
      <w:r w:rsidRPr="008E10F4">
        <w:rPr>
          <w:rFonts w:cs="Times New Roman"/>
          <w:spacing w:val="-2"/>
          <w:lang w:val="tr-TR"/>
        </w:rPr>
        <w:t>m</w:t>
      </w:r>
      <w:r w:rsidRPr="008E10F4">
        <w:rPr>
          <w:rFonts w:cs="Times New Roman"/>
          <w:lang w:val="tr-TR"/>
        </w:rPr>
        <w:t>esine</w:t>
      </w:r>
      <w:r w:rsidRPr="008E10F4">
        <w:rPr>
          <w:rFonts w:cs="Times New Roman"/>
          <w:spacing w:val="33"/>
          <w:lang w:val="tr-TR"/>
        </w:rPr>
        <w:t xml:space="preserve"> </w:t>
      </w:r>
      <w:r w:rsidRPr="008E10F4">
        <w:rPr>
          <w:rFonts w:cs="Times New Roman"/>
          <w:lang w:val="tr-TR"/>
        </w:rPr>
        <w:t>ibtidâr</w:t>
      </w:r>
      <w:r w:rsidRPr="008E10F4">
        <w:rPr>
          <w:rFonts w:cs="Times New Roman"/>
          <w:spacing w:val="33"/>
          <w:lang w:val="tr-TR"/>
        </w:rPr>
        <w:t xml:space="preserve"> </w:t>
      </w:r>
      <w:r w:rsidRPr="008E10F4">
        <w:rPr>
          <w:rFonts w:cs="Times New Roman"/>
          <w:lang w:val="tr-TR"/>
        </w:rPr>
        <w:t>i</w:t>
      </w:r>
      <w:r w:rsidRPr="008E10F4">
        <w:rPr>
          <w:rFonts w:cs="Times New Roman"/>
          <w:spacing w:val="-1"/>
          <w:lang w:val="tr-TR"/>
        </w:rPr>
        <w:t>y</w:t>
      </w:r>
      <w:r w:rsidRPr="008E10F4">
        <w:rPr>
          <w:rFonts w:cs="Times New Roman"/>
          <w:lang w:val="tr-TR"/>
        </w:rPr>
        <w:t>le</w:t>
      </w:r>
      <w:r w:rsidRPr="008E10F4">
        <w:rPr>
          <w:rFonts w:cs="Times New Roman"/>
          <w:spacing w:val="-3"/>
          <w:lang w:val="tr-TR"/>
        </w:rPr>
        <w:t>m</w:t>
      </w:r>
      <w:r w:rsidRPr="008E10F4">
        <w:rPr>
          <w:rFonts w:cs="Times New Roman"/>
          <w:lang w:val="tr-TR"/>
        </w:rPr>
        <w:t>işler</w:t>
      </w:r>
      <w:r w:rsidRPr="008E10F4">
        <w:rPr>
          <w:rFonts w:cs="Times New Roman"/>
          <w:spacing w:val="33"/>
          <w:lang w:val="tr-TR"/>
        </w:rPr>
        <w:t xml:space="preserve"> </w:t>
      </w:r>
      <w:r w:rsidRPr="008E10F4">
        <w:rPr>
          <w:rFonts w:cs="Times New Roman"/>
          <w:lang w:val="tr-TR"/>
        </w:rPr>
        <w:t>ise</w:t>
      </w:r>
      <w:r w:rsidRPr="008E10F4">
        <w:rPr>
          <w:rFonts w:cs="Times New Roman"/>
          <w:spacing w:val="31"/>
          <w:lang w:val="tr-TR"/>
        </w:rPr>
        <w:t xml:space="preserve"> </w:t>
      </w:r>
      <w:r w:rsidRPr="008E10F4">
        <w:rPr>
          <w:rFonts w:cs="Times New Roman"/>
          <w:lang w:val="tr-TR"/>
        </w:rPr>
        <w:t>de</w:t>
      </w:r>
      <w:r w:rsidRPr="008E10F4">
        <w:rPr>
          <w:rFonts w:cs="Times New Roman"/>
          <w:spacing w:val="33"/>
          <w:lang w:val="tr-TR"/>
        </w:rPr>
        <w:t xml:space="preserve"> </w:t>
      </w:r>
      <w:r w:rsidRPr="008E10F4">
        <w:rPr>
          <w:rFonts w:cs="Times New Roman"/>
          <w:spacing w:val="-2"/>
          <w:lang w:val="tr-TR"/>
        </w:rPr>
        <w:t>m</w:t>
      </w:r>
      <w:r w:rsidRPr="008E10F4">
        <w:rPr>
          <w:rFonts w:cs="Times New Roman"/>
          <w:lang w:val="tr-TR"/>
        </w:rPr>
        <w:t>ers</w:t>
      </w:r>
      <w:r w:rsidRPr="008E10F4">
        <w:rPr>
          <w:rFonts w:cs="Times New Roman"/>
          <w:spacing w:val="1"/>
          <w:lang w:val="tr-TR"/>
        </w:rPr>
        <w:t>ûm</w:t>
      </w:r>
      <w:r w:rsidRPr="008E10F4">
        <w:rPr>
          <w:rFonts w:cs="Times New Roman"/>
          <w:lang w:val="tr-TR"/>
        </w:rPr>
        <w:t>ların</w:t>
      </w:r>
      <w:r w:rsidRPr="008E10F4">
        <w:rPr>
          <w:rFonts w:cs="Times New Roman"/>
          <w:spacing w:val="33"/>
          <w:lang w:val="tr-TR"/>
        </w:rPr>
        <w:t xml:space="preserve"> </w:t>
      </w:r>
      <w:r w:rsidRPr="008E10F4">
        <w:rPr>
          <w:rFonts w:cs="Times New Roman"/>
          <w:spacing w:val="-2"/>
          <w:lang w:val="tr-TR"/>
        </w:rPr>
        <w:t>m</w:t>
      </w:r>
      <w:r w:rsidRPr="008E10F4">
        <w:rPr>
          <w:rFonts w:cs="Times New Roman"/>
          <w:lang w:val="tr-TR"/>
        </w:rPr>
        <w:t xml:space="preserve">akâlât-ı </w:t>
      </w:r>
      <w:r w:rsidRPr="008E10F4">
        <w:rPr>
          <w:rFonts w:cs="Times New Roman"/>
          <w:spacing w:val="-2"/>
          <w:lang w:val="tr-TR"/>
        </w:rPr>
        <w:t>m</w:t>
      </w:r>
      <w:r w:rsidRPr="008E10F4">
        <w:rPr>
          <w:rFonts w:cs="Times New Roman"/>
          <w:lang w:val="tr-TR"/>
        </w:rPr>
        <w:t>eşrûhları</w:t>
      </w:r>
      <w:r w:rsidRPr="008E10F4">
        <w:rPr>
          <w:rFonts w:cs="Times New Roman"/>
          <w:spacing w:val="-2"/>
          <w:lang w:val="tr-TR"/>
        </w:rPr>
        <w:t>n</w:t>
      </w:r>
      <w:r w:rsidRPr="008E10F4">
        <w:rPr>
          <w:rFonts w:cs="Times New Roman"/>
          <w:lang w:val="tr-TR"/>
        </w:rPr>
        <w:t>a</w:t>
      </w:r>
      <w:r w:rsidRPr="008E10F4">
        <w:rPr>
          <w:rFonts w:cs="Times New Roman"/>
          <w:spacing w:val="60"/>
          <w:lang w:val="tr-TR"/>
        </w:rPr>
        <w:t xml:space="preserve"> </w:t>
      </w:r>
      <w:r w:rsidRPr="008E10F4">
        <w:rPr>
          <w:rFonts w:cs="Times New Roman"/>
          <w:lang w:val="tr-TR"/>
        </w:rPr>
        <w:t>iltifât</w:t>
      </w:r>
      <w:r w:rsidRPr="008E10F4">
        <w:rPr>
          <w:rFonts w:cs="Times New Roman"/>
          <w:spacing w:val="59"/>
          <w:lang w:val="tr-TR"/>
        </w:rPr>
        <w:t xml:space="preserve"> </w:t>
      </w:r>
      <w:r w:rsidRPr="008E10F4">
        <w:rPr>
          <w:rFonts w:cs="Times New Roman"/>
          <w:spacing w:val="-2"/>
          <w:lang w:val="tr-TR"/>
        </w:rPr>
        <w:t>o</w:t>
      </w:r>
      <w:r w:rsidRPr="008E10F4">
        <w:rPr>
          <w:rFonts w:cs="Times New Roman"/>
          <w:lang w:val="tr-TR"/>
        </w:rPr>
        <w:t>l</w:t>
      </w:r>
      <w:r w:rsidRPr="008E10F4">
        <w:rPr>
          <w:rFonts w:cs="Times New Roman"/>
          <w:spacing w:val="-1"/>
          <w:lang w:val="tr-TR"/>
        </w:rPr>
        <w:t>u</w:t>
      </w:r>
      <w:r w:rsidRPr="008E10F4">
        <w:rPr>
          <w:rFonts w:cs="Times New Roman"/>
          <w:lang w:val="tr-TR"/>
        </w:rPr>
        <w:t>n</w:t>
      </w:r>
      <w:r w:rsidRPr="008E10F4">
        <w:rPr>
          <w:rFonts w:cs="Times New Roman"/>
          <w:spacing w:val="-2"/>
          <w:lang w:val="tr-TR"/>
        </w:rPr>
        <w:t>m</w:t>
      </w:r>
      <w:r w:rsidRPr="008E10F4">
        <w:rPr>
          <w:rFonts w:cs="Times New Roman"/>
          <w:spacing w:val="1"/>
          <w:lang w:val="tr-TR"/>
        </w:rPr>
        <w:t>a</w:t>
      </w:r>
      <w:r w:rsidRPr="008E10F4">
        <w:rPr>
          <w:rFonts w:cs="Times New Roman"/>
          <w:spacing w:val="-2"/>
          <w:lang w:val="tr-TR"/>
        </w:rPr>
        <w:t>m</w:t>
      </w:r>
      <w:r w:rsidRPr="008E10F4">
        <w:rPr>
          <w:rFonts w:cs="Times New Roman"/>
          <w:lang w:val="tr-TR"/>
        </w:rPr>
        <w:t>ış ve mukadde</w:t>
      </w:r>
      <w:r w:rsidRPr="008E10F4">
        <w:rPr>
          <w:rFonts w:cs="Times New Roman"/>
          <w:spacing w:val="-2"/>
          <w:lang w:val="tr-TR"/>
        </w:rPr>
        <w:t>m</w:t>
      </w:r>
      <w:r w:rsidRPr="008E10F4">
        <w:rPr>
          <w:rFonts w:cs="Times New Roman"/>
          <w:lang w:val="tr-TR"/>
        </w:rPr>
        <w:t>â</w:t>
      </w:r>
      <w:r w:rsidRPr="008E10F4">
        <w:rPr>
          <w:rFonts w:cs="Times New Roman"/>
          <w:spacing w:val="1"/>
          <w:lang w:val="tr-TR"/>
        </w:rPr>
        <w:t xml:space="preserve"> </w:t>
      </w:r>
      <w:r w:rsidRPr="008E10F4">
        <w:rPr>
          <w:rFonts w:cs="Times New Roman"/>
          <w:spacing w:val="-2"/>
          <w:lang w:val="tr-TR"/>
        </w:rPr>
        <w:t>m</w:t>
      </w:r>
      <w:r w:rsidRPr="008E10F4">
        <w:rPr>
          <w:rFonts w:cs="Times New Roman"/>
          <w:lang w:val="tr-TR"/>
        </w:rPr>
        <w:t>urâfaʿada</w:t>
      </w:r>
      <w:r w:rsidRPr="008E10F4">
        <w:rPr>
          <w:rFonts w:cs="Times New Roman"/>
          <w:spacing w:val="59"/>
          <w:lang w:val="tr-TR"/>
        </w:rPr>
        <w:t xml:space="preserve"> </w:t>
      </w:r>
      <w:r w:rsidRPr="008E10F4">
        <w:rPr>
          <w:rFonts w:cs="Times New Roman"/>
          <w:lang w:val="tr-TR"/>
        </w:rPr>
        <w:t>sâhi</w:t>
      </w:r>
      <w:r w:rsidRPr="008E10F4">
        <w:rPr>
          <w:rFonts w:cs="Times New Roman"/>
          <w:spacing w:val="4"/>
          <w:lang w:val="tr-TR"/>
        </w:rPr>
        <w:t>b</w:t>
      </w:r>
      <w:r w:rsidRPr="008E10F4">
        <w:rPr>
          <w:rFonts w:cs="Times New Roman"/>
          <w:spacing w:val="-1"/>
          <w:lang w:val="tr-TR"/>
        </w:rPr>
        <w:t>-</w:t>
      </w:r>
      <w:r w:rsidRPr="008E10F4">
        <w:rPr>
          <w:rFonts w:cs="Times New Roman"/>
          <w:lang w:val="tr-TR"/>
        </w:rPr>
        <w:t>i arz</w:t>
      </w:r>
      <w:r w:rsidRPr="008E10F4">
        <w:rPr>
          <w:rFonts w:cs="Times New Roman"/>
          <w:spacing w:val="58"/>
          <w:lang w:val="tr-TR"/>
        </w:rPr>
        <w:t xml:space="preserve"> </w:t>
      </w:r>
      <w:r w:rsidRPr="008E10F4">
        <w:rPr>
          <w:rFonts w:cs="Times New Roman"/>
          <w:lang w:val="tr-TR"/>
        </w:rPr>
        <w:t>bulunduğu</w:t>
      </w:r>
      <w:r w:rsidRPr="008E10F4">
        <w:rPr>
          <w:rFonts w:cs="Times New Roman"/>
          <w:spacing w:val="1"/>
          <w:lang w:val="tr-TR"/>
        </w:rPr>
        <w:t>n</w:t>
      </w:r>
      <w:r w:rsidRPr="008E10F4">
        <w:rPr>
          <w:rFonts w:cs="Times New Roman"/>
          <w:lang w:val="tr-TR"/>
        </w:rPr>
        <w:t>u inkârlarıyla</w:t>
      </w:r>
      <w:r w:rsidRPr="008E10F4">
        <w:rPr>
          <w:rFonts w:cs="Times New Roman"/>
          <w:spacing w:val="8"/>
          <w:lang w:val="tr-TR"/>
        </w:rPr>
        <w:t xml:space="preserve"> </w:t>
      </w:r>
      <w:r w:rsidRPr="008E10F4">
        <w:rPr>
          <w:rFonts w:cs="Times New Roman"/>
          <w:lang w:val="tr-TR"/>
        </w:rPr>
        <w:t>mukârin-i</w:t>
      </w:r>
      <w:r w:rsidRPr="008E10F4">
        <w:rPr>
          <w:rFonts w:cs="Times New Roman"/>
          <w:spacing w:val="9"/>
          <w:lang w:val="tr-TR"/>
        </w:rPr>
        <w:t xml:space="preserve"> </w:t>
      </w:r>
      <w:r w:rsidRPr="008E10F4">
        <w:rPr>
          <w:rFonts w:cs="Times New Roman"/>
          <w:spacing w:val="-2"/>
          <w:lang w:val="tr-TR"/>
        </w:rPr>
        <w:t>b</w:t>
      </w:r>
      <w:r w:rsidRPr="008E10F4">
        <w:rPr>
          <w:rFonts w:cs="Times New Roman"/>
          <w:lang w:val="tr-TR"/>
        </w:rPr>
        <w:t>elîne</w:t>
      </w:r>
      <w:r w:rsidRPr="008E10F4">
        <w:rPr>
          <w:rFonts w:cs="Times New Roman"/>
          <w:spacing w:val="8"/>
          <w:lang w:val="tr-TR"/>
        </w:rPr>
        <w:t xml:space="preserve"> </w:t>
      </w:r>
      <w:r w:rsidRPr="008E10F4">
        <w:rPr>
          <w:rFonts w:cs="Times New Roman"/>
          <w:lang w:val="tr-TR"/>
        </w:rPr>
        <w:t>taleb</w:t>
      </w:r>
      <w:r w:rsidRPr="008E10F4">
        <w:rPr>
          <w:rFonts w:cs="Times New Roman"/>
          <w:spacing w:val="8"/>
          <w:lang w:val="tr-TR"/>
        </w:rPr>
        <w:t xml:space="preserve"> </w:t>
      </w:r>
      <w:r w:rsidRPr="008E10F4">
        <w:rPr>
          <w:rFonts w:cs="Times New Roman"/>
          <w:spacing w:val="-2"/>
          <w:lang w:val="tr-TR"/>
        </w:rPr>
        <w:t>o</w:t>
      </w:r>
      <w:r w:rsidRPr="008E10F4">
        <w:rPr>
          <w:rFonts w:cs="Times New Roman"/>
          <w:lang w:val="tr-TR"/>
        </w:rPr>
        <w:t>lunduk</w:t>
      </w:r>
      <w:r w:rsidRPr="008E10F4">
        <w:rPr>
          <w:rFonts w:cs="Times New Roman"/>
          <w:spacing w:val="9"/>
          <w:lang w:val="tr-TR"/>
        </w:rPr>
        <w:t xml:space="preserve"> </w:t>
      </w:r>
      <w:r w:rsidRPr="008E10F4">
        <w:rPr>
          <w:rFonts w:cs="Times New Roman"/>
          <w:lang w:val="tr-TR"/>
        </w:rPr>
        <w:t>da</w:t>
      </w:r>
      <w:r w:rsidRPr="008E10F4">
        <w:rPr>
          <w:rFonts w:cs="Times New Roman"/>
          <w:spacing w:val="9"/>
          <w:lang w:val="tr-TR"/>
        </w:rPr>
        <w:t xml:space="preserve"> </w:t>
      </w:r>
      <w:r w:rsidRPr="008E10F4">
        <w:rPr>
          <w:rFonts w:cs="Times New Roman"/>
          <w:lang w:val="tr-TR"/>
        </w:rPr>
        <w:t>makbûlü’</w:t>
      </w:r>
      <w:r w:rsidRPr="008E10F4">
        <w:rPr>
          <w:rFonts w:cs="Times New Roman"/>
          <w:spacing w:val="1"/>
          <w:lang w:val="tr-TR"/>
        </w:rPr>
        <w:t>ş</w:t>
      </w:r>
      <w:r w:rsidRPr="008E10F4">
        <w:rPr>
          <w:rFonts w:cs="Times New Roman"/>
          <w:lang w:val="tr-TR"/>
        </w:rPr>
        <w:t>-şe</w:t>
      </w:r>
      <w:r w:rsidRPr="008E10F4">
        <w:rPr>
          <w:rFonts w:cs="Times New Roman"/>
          <w:spacing w:val="-1"/>
          <w:lang w:val="tr-TR"/>
        </w:rPr>
        <w:t>h</w:t>
      </w:r>
      <w:r w:rsidRPr="008E10F4">
        <w:rPr>
          <w:rFonts w:cs="Times New Roman"/>
          <w:lang w:val="tr-TR"/>
        </w:rPr>
        <w:t>âdeh</w:t>
      </w:r>
      <w:r w:rsidRPr="008E10F4">
        <w:rPr>
          <w:rFonts w:cs="Times New Roman"/>
          <w:spacing w:val="9"/>
          <w:lang w:val="tr-TR"/>
        </w:rPr>
        <w:t xml:space="preserve"> </w:t>
      </w:r>
      <w:r w:rsidRPr="008E10F4">
        <w:rPr>
          <w:rFonts w:cs="Times New Roman"/>
          <w:lang w:val="tr-TR"/>
        </w:rPr>
        <w:t>idükle</w:t>
      </w:r>
      <w:r w:rsidRPr="008E10F4">
        <w:rPr>
          <w:rFonts w:cs="Times New Roman"/>
          <w:spacing w:val="-1"/>
          <w:lang w:val="tr-TR"/>
        </w:rPr>
        <w:t>r</w:t>
      </w:r>
      <w:r w:rsidRPr="008E10F4">
        <w:rPr>
          <w:rFonts w:cs="Times New Roman"/>
          <w:lang w:val="tr-TR"/>
        </w:rPr>
        <w:t>i</w:t>
      </w:r>
      <w:r w:rsidRPr="008E10F4">
        <w:rPr>
          <w:rFonts w:cs="Times New Roman"/>
          <w:spacing w:val="9"/>
          <w:lang w:val="tr-TR"/>
        </w:rPr>
        <w:t xml:space="preserve"> </w:t>
      </w:r>
      <w:r w:rsidRPr="008E10F4">
        <w:rPr>
          <w:rFonts w:cs="Times New Roman"/>
          <w:lang w:val="tr-TR"/>
        </w:rPr>
        <w:t>ihbâr</w:t>
      </w:r>
      <w:r w:rsidRPr="008E10F4">
        <w:rPr>
          <w:rFonts w:cs="Times New Roman"/>
          <w:spacing w:val="9"/>
          <w:lang w:val="tr-TR"/>
        </w:rPr>
        <w:t xml:space="preserve"> </w:t>
      </w:r>
      <w:r w:rsidRPr="008E10F4">
        <w:rPr>
          <w:rFonts w:cs="Times New Roman"/>
          <w:lang w:val="tr-TR"/>
        </w:rPr>
        <w:t>olu</w:t>
      </w:r>
      <w:r w:rsidRPr="008E10F4">
        <w:rPr>
          <w:rFonts w:cs="Times New Roman"/>
          <w:spacing w:val="-1"/>
          <w:lang w:val="tr-TR"/>
        </w:rPr>
        <w:t>n</w:t>
      </w:r>
      <w:r w:rsidRPr="008E10F4">
        <w:rPr>
          <w:rFonts w:cs="Times New Roman"/>
          <w:lang w:val="tr-TR"/>
        </w:rPr>
        <w:t>an Taluyanoğ</w:t>
      </w:r>
      <w:r w:rsidRPr="008E10F4">
        <w:rPr>
          <w:rFonts w:cs="Times New Roman"/>
          <w:spacing w:val="-1"/>
          <w:lang w:val="tr-TR"/>
        </w:rPr>
        <w:t>l</w:t>
      </w:r>
      <w:r w:rsidRPr="008E10F4">
        <w:rPr>
          <w:rFonts w:cs="Times New Roman"/>
          <w:lang w:val="tr-TR"/>
        </w:rPr>
        <w:t>u</w:t>
      </w:r>
      <w:r w:rsidRPr="008E10F4">
        <w:rPr>
          <w:rFonts w:cs="Times New Roman"/>
          <w:spacing w:val="17"/>
          <w:lang w:val="tr-TR"/>
        </w:rPr>
        <w:t xml:space="preserve"> </w:t>
      </w:r>
      <w:r w:rsidRPr="008E10F4">
        <w:rPr>
          <w:rFonts w:cs="Times New Roman"/>
          <w:lang w:val="tr-TR"/>
        </w:rPr>
        <w:t>Mah</w:t>
      </w:r>
      <w:r w:rsidRPr="008E10F4">
        <w:rPr>
          <w:rFonts w:cs="Times New Roman"/>
          <w:spacing w:val="-2"/>
          <w:lang w:val="tr-TR"/>
        </w:rPr>
        <w:t>m</w:t>
      </w:r>
      <w:r w:rsidRPr="008E10F4">
        <w:rPr>
          <w:rFonts w:cs="Times New Roman"/>
          <w:lang w:val="tr-TR"/>
        </w:rPr>
        <w:t>ud</w:t>
      </w:r>
      <w:r w:rsidRPr="008E10F4">
        <w:rPr>
          <w:rFonts w:cs="Times New Roman"/>
          <w:spacing w:val="18"/>
          <w:lang w:val="tr-TR"/>
        </w:rPr>
        <w:t xml:space="preserve"> </w:t>
      </w:r>
      <w:r w:rsidRPr="008E10F4">
        <w:rPr>
          <w:rFonts w:cs="Times New Roman"/>
          <w:lang w:val="tr-TR"/>
        </w:rPr>
        <w:t>Bey</w:t>
      </w:r>
      <w:r w:rsidRPr="008E10F4">
        <w:rPr>
          <w:rFonts w:cs="Times New Roman"/>
          <w:spacing w:val="17"/>
          <w:lang w:val="tr-TR"/>
        </w:rPr>
        <w:t xml:space="preserve"> </w:t>
      </w:r>
      <w:r w:rsidRPr="008E10F4">
        <w:rPr>
          <w:rFonts w:cs="Times New Roman"/>
          <w:lang w:val="tr-TR"/>
        </w:rPr>
        <w:t>ve</w:t>
      </w:r>
      <w:r w:rsidRPr="008E10F4">
        <w:rPr>
          <w:rFonts w:cs="Times New Roman"/>
          <w:spacing w:val="18"/>
          <w:lang w:val="tr-TR"/>
        </w:rPr>
        <w:t xml:space="preserve"> </w:t>
      </w:r>
      <w:r w:rsidRPr="008E10F4">
        <w:rPr>
          <w:rFonts w:cs="Times New Roman"/>
          <w:lang w:val="tr-TR"/>
        </w:rPr>
        <w:t>Hâcı</w:t>
      </w:r>
      <w:r w:rsidRPr="008E10F4">
        <w:rPr>
          <w:rFonts w:cs="Times New Roman"/>
          <w:spacing w:val="17"/>
          <w:lang w:val="tr-TR"/>
        </w:rPr>
        <w:t xml:space="preserve"> </w:t>
      </w:r>
      <w:r w:rsidRPr="008E10F4">
        <w:rPr>
          <w:rFonts w:cs="Times New Roman"/>
          <w:lang w:val="tr-TR"/>
        </w:rPr>
        <w:t>Mah</w:t>
      </w:r>
      <w:r w:rsidRPr="008E10F4">
        <w:rPr>
          <w:rFonts w:cs="Times New Roman"/>
          <w:spacing w:val="-2"/>
          <w:lang w:val="tr-TR"/>
        </w:rPr>
        <w:t>m</w:t>
      </w:r>
      <w:r w:rsidRPr="008E10F4">
        <w:rPr>
          <w:rFonts w:cs="Times New Roman"/>
          <w:lang w:val="tr-TR"/>
        </w:rPr>
        <w:t>ud</w:t>
      </w:r>
      <w:r w:rsidRPr="008E10F4">
        <w:rPr>
          <w:rFonts w:cs="Times New Roman"/>
          <w:spacing w:val="17"/>
          <w:lang w:val="tr-TR"/>
        </w:rPr>
        <w:t xml:space="preserve"> </w:t>
      </w:r>
      <w:r w:rsidRPr="008E10F4">
        <w:rPr>
          <w:rFonts w:cs="Times New Roman"/>
          <w:lang w:val="tr-TR"/>
        </w:rPr>
        <w:t>ve</w:t>
      </w:r>
      <w:r w:rsidRPr="008E10F4">
        <w:rPr>
          <w:rFonts w:cs="Times New Roman"/>
          <w:spacing w:val="18"/>
          <w:lang w:val="tr-TR"/>
        </w:rPr>
        <w:t xml:space="preserve"> </w:t>
      </w:r>
      <w:r w:rsidRPr="008E10F4">
        <w:rPr>
          <w:rFonts w:cs="Times New Roman"/>
          <w:lang w:val="tr-TR"/>
        </w:rPr>
        <w:t>Derviş</w:t>
      </w:r>
      <w:r w:rsidRPr="008E10F4">
        <w:rPr>
          <w:rFonts w:cs="Times New Roman"/>
          <w:spacing w:val="-1"/>
          <w:lang w:val="tr-TR"/>
        </w:rPr>
        <w:t>z</w:t>
      </w:r>
      <w:r w:rsidRPr="008E10F4">
        <w:rPr>
          <w:rFonts w:cs="Times New Roman"/>
          <w:lang w:val="tr-TR"/>
        </w:rPr>
        <w:t>â</w:t>
      </w:r>
      <w:r w:rsidRPr="008E10F4">
        <w:rPr>
          <w:rFonts w:cs="Times New Roman"/>
          <w:spacing w:val="-1"/>
          <w:lang w:val="tr-TR"/>
        </w:rPr>
        <w:t>d</w:t>
      </w:r>
      <w:r w:rsidRPr="008E10F4">
        <w:rPr>
          <w:rFonts w:cs="Times New Roman"/>
          <w:lang w:val="tr-TR"/>
        </w:rPr>
        <w:t>e</w:t>
      </w:r>
      <w:r w:rsidRPr="008E10F4">
        <w:rPr>
          <w:rFonts w:cs="Times New Roman"/>
          <w:spacing w:val="18"/>
          <w:lang w:val="tr-TR"/>
        </w:rPr>
        <w:t xml:space="preserve"> </w:t>
      </w:r>
      <w:r w:rsidRPr="008E10F4">
        <w:rPr>
          <w:rFonts w:cs="Times New Roman"/>
          <w:lang w:val="tr-TR"/>
        </w:rPr>
        <w:t>Tu</w:t>
      </w:r>
      <w:r w:rsidRPr="008E10F4">
        <w:rPr>
          <w:rFonts w:cs="Times New Roman"/>
          <w:spacing w:val="-1"/>
          <w:lang w:val="tr-TR"/>
        </w:rPr>
        <w:t>f</w:t>
      </w:r>
      <w:r w:rsidRPr="008E10F4">
        <w:rPr>
          <w:rFonts w:cs="Times New Roman"/>
          <w:lang w:val="tr-TR"/>
        </w:rPr>
        <w:t>an</w:t>
      </w:r>
      <w:r w:rsidRPr="008E10F4">
        <w:rPr>
          <w:rFonts w:cs="Times New Roman"/>
          <w:spacing w:val="18"/>
          <w:lang w:val="tr-TR"/>
        </w:rPr>
        <w:t xml:space="preserve"> </w:t>
      </w:r>
      <w:r w:rsidRPr="008E10F4">
        <w:rPr>
          <w:rFonts w:cs="Times New Roman"/>
          <w:lang w:val="tr-TR"/>
        </w:rPr>
        <w:t>ve</w:t>
      </w:r>
      <w:r w:rsidRPr="008E10F4">
        <w:rPr>
          <w:rFonts w:cs="Times New Roman"/>
          <w:spacing w:val="16"/>
          <w:lang w:val="tr-TR"/>
        </w:rPr>
        <w:t xml:space="preserve"> </w:t>
      </w:r>
      <w:r w:rsidRPr="008E10F4">
        <w:rPr>
          <w:rFonts w:cs="Times New Roman"/>
          <w:lang w:val="tr-TR"/>
        </w:rPr>
        <w:t>Erzuru</w:t>
      </w:r>
      <w:r w:rsidRPr="008E10F4">
        <w:rPr>
          <w:rFonts w:cs="Times New Roman"/>
          <w:spacing w:val="-2"/>
          <w:lang w:val="tr-TR"/>
        </w:rPr>
        <w:t>m</w:t>
      </w:r>
      <w:r w:rsidRPr="008E10F4">
        <w:rPr>
          <w:rFonts w:cs="Times New Roman"/>
          <w:lang w:val="tr-TR"/>
        </w:rPr>
        <w:t>lu</w:t>
      </w:r>
      <w:r w:rsidRPr="008E10F4">
        <w:rPr>
          <w:rFonts w:cs="Times New Roman"/>
          <w:spacing w:val="18"/>
          <w:lang w:val="tr-TR"/>
        </w:rPr>
        <w:t xml:space="preserve"> </w:t>
      </w:r>
      <w:r w:rsidRPr="008E10F4">
        <w:rPr>
          <w:rFonts w:cs="Times New Roman"/>
          <w:lang w:val="tr-TR"/>
        </w:rPr>
        <w:t>o</w:t>
      </w:r>
      <w:r w:rsidRPr="008E10F4">
        <w:rPr>
          <w:rFonts w:cs="Times New Roman"/>
          <w:spacing w:val="4"/>
          <w:lang w:val="tr-TR"/>
        </w:rPr>
        <w:t>ğ</w:t>
      </w:r>
      <w:r w:rsidRPr="008E10F4">
        <w:rPr>
          <w:rFonts w:cs="Times New Roman"/>
          <w:lang w:val="tr-TR"/>
        </w:rPr>
        <w:t>lu Ah</w:t>
      </w:r>
      <w:r w:rsidRPr="008E10F4">
        <w:rPr>
          <w:rFonts w:cs="Times New Roman"/>
          <w:spacing w:val="-2"/>
          <w:lang w:val="tr-TR"/>
        </w:rPr>
        <w:t>m</w:t>
      </w:r>
      <w:r w:rsidRPr="008E10F4">
        <w:rPr>
          <w:rFonts w:cs="Times New Roman"/>
          <w:lang w:val="tr-TR"/>
        </w:rPr>
        <w:t>ed</w:t>
      </w:r>
      <w:r w:rsidRPr="008E10F4">
        <w:rPr>
          <w:rFonts w:cs="Times New Roman"/>
          <w:spacing w:val="37"/>
          <w:lang w:val="tr-TR"/>
        </w:rPr>
        <w:t xml:space="preserve"> </w:t>
      </w:r>
      <w:r w:rsidRPr="008E10F4">
        <w:rPr>
          <w:rFonts w:cs="Times New Roman"/>
          <w:lang w:val="tr-TR"/>
        </w:rPr>
        <w:t>nâm</w:t>
      </w:r>
      <w:r w:rsidRPr="008E10F4">
        <w:rPr>
          <w:rFonts w:cs="Times New Roman"/>
          <w:spacing w:val="35"/>
          <w:lang w:val="tr-TR"/>
        </w:rPr>
        <w:t xml:space="preserve"> </w:t>
      </w:r>
      <w:r w:rsidRPr="008E10F4">
        <w:rPr>
          <w:rFonts w:cs="Times New Roman"/>
          <w:lang w:val="tr-TR"/>
        </w:rPr>
        <w:t>k</w:t>
      </w:r>
      <w:r w:rsidRPr="008E10F4">
        <w:rPr>
          <w:rFonts w:cs="Times New Roman"/>
          <w:spacing w:val="1"/>
          <w:lang w:val="tr-TR"/>
        </w:rPr>
        <w:t>i</w:t>
      </w:r>
      <w:r w:rsidRPr="008E10F4">
        <w:rPr>
          <w:rFonts w:cs="Times New Roman"/>
          <w:spacing w:val="-2"/>
          <w:lang w:val="tr-TR"/>
        </w:rPr>
        <w:t>m</w:t>
      </w:r>
      <w:r w:rsidRPr="008E10F4">
        <w:rPr>
          <w:rFonts w:cs="Times New Roman"/>
          <w:lang w:val="tr-TR"/>
        </w:rPr>
        <w:t>esn</w:t>
      </w:r>
      <w:r w:rsidRPr="008E10F4">
        <w:rPr>
          <w:rFonts w:cs="Times New Roman"/>
          <w:spacing w:val="1"/>
          <w:lang w:val="tr-TR"/>
        </w:rPr>
        <w:t>e</w:t>
      </w:r>
      <w:r w:rsidRPr="008E10F4">
        <w:rPr>
          <w:rFonts w:cs="Times New Roman"/>
          <w:lang w:val="tr-TR"/>
        </w:rPr>
        <w:t>ler</w:t>
      </w:r>
      <w:r w:rsidRPr="008E10F4">
        <w:rPr>
          <w:rFonts w:cs="Times New Roman"/>
          <w:spacing w:val="36"/>
          <w:lang w:val="tr-TR"/>
        </w:rPr>
        <w:t xml:space="preserve"> </w:t>
      </w:r>
      <w:r w:rsidRPr="008E10F4">
        <w:rPr>
          <w:rFonts w:cs="Times New Roman"/>
          <w:lang w:val="tr-TR"/>
        </w:rPr>
        <w:t>l</w:t>
      </w:r>
      <w:r w:rsidRPr="008E10F4">
        <w:rPr>
          <w:rFonts w:cs="Times New Roman"/>
          <w:spacing w:val="1"/>
          <w:lang w:val="tr-TR"/>
        </w:rPr>
        <w:t>i</w:t>
      </w:r>
      <w:r w:rsidRPr="008E10F4">
        <w:rPr>
          <w:rFonts w:cs="Times New Roman"/>
          <w:lang w:val="tr-TR"/>
        </w:rPr>
        <w:t>-ecl</w:t>
      </w:r>
      <w:r w:rsidRPr="008E10F4">
        <w:rPr>
          <w:rFonts w:cs="Times New Roman"/>
          <w:spacing w:val="-1"/>
          <w:lang w:val="tr-TR"/>
        </w:rPr>
        <w:t>i</w:t>
      </w:r>
      <w:r w:rsidRPr="008E10F4">
        <w:rPr>
          <w:rFonts w:cs="Times New Roman"/>
          <w:lang w:val="tr-TR"/>
        </w:rPr>
        <w:t>’</w:t>
      </w:r>
      <w:r w:rsidRPr="008E10F4">
        <w:rPr>
          <w:rFonts w:cs="Times New Roman"/>
          <w:spacing w:val="-1"/>
          <w:lang w:val="tr-TR"/>
        </w:rPr>
        <w:t>ş</w:t>
      </w:r>
      <w:r w:rsidRPr="008E10F4">
        <w:rPr>
          <w:rFonts w:cs="Times New Roman"/>
          <w:lang w:val="tr-TR"/>
        </w:rPr>
        <w:t>-şehâdeh</w:t>
      </w:r>
      <w:r w:rsidRPr="008E10F4">
        <w:rPr>
          <w:rFonts w:cs="Times New Roman"/>
          <w:spacing w:val="34"/>
          <w:lang w:val="tr-TR"/>
        </w:rPr>
        <w:t xml:space="preserve"> </w:t>
      </w:r>
      <w:r w:rsidRPr="008E10F4">
        <w:rPr>
          <w:rFonts w:cs="Times New Roman"/>
          <w:spacing w:val="-2"/>
          <w:lang w:val="tr-TR"/>
        </w:rPr>
        <w:t>m</w:t>
      </w:r>
      <w:r w:rsidRPr="008E10F4">
        <w:rPr>
          <w:rFonts w:cs="Times New Roman"/>
          <w:lang w:val="tr-TR"/>
        </w:rPr>
        <w:t>ecli</w:t>
      </w:r>
      <w:r w:rsidRPr="008E10F4">
        <w:rPr>
          <w:rFonts w:cs="Times New Roman"/>
          <w:spacing w:val="1"/>
          <w:lang w:val="tr-TR"/>
        </w:rPr>
        <w:t>s</w:t>
      </w:r>
      <w:r w:rsidRPr="008E10F4">
        <w:rPr>
          <w:rFonts w:cs="Times New Roman"/>
          <w:lang w:val="tr-TR"/>
        </w:rPr>
        <w:t>-i</w:t>
      </w:r>
      <w:r w:rsidRPr="008E10F4">
        <w:rPr>
          <w:rFonts w:cs="Times New Roman"/>
          <w:spacing w:val="37"/>
          <w:lang w:val="tr-TR"/>
        </w:rPr>
        <w:t xml:space="preserve"> </w:t>
      </w:r>
      <w:r w:rsidRPr="008E10F4">
        <w:rPr>
          <w:rFonts w:cs="Times New Roman"/>
          <w:spacing w:val="-1"/>
          <w:lang w:val="tr-TR"/>
        </w:rPr>
        <w:t>şe</w:t>
      </w:r>
      <w:r w:rsidRPr="008E10F4">
        <w:rPr>
          <w:rFonts w:cs="Times New Roman"/>
          <w:lang w:val="tr-TR"/>
        </w:rPr>
        <w:t>rʿ</w:t>
      </w:r>
      <w:r w:rsidRPr="008E10F4">
        <w:rPr>
          <w:rFonts w:cs="Times New Roman"/>
          <w:spacing w:val="37"/>
          <w:lang w:val="tr-TR"/>
        </w:rPr>
        <w:t xml:space="preserve"> </w:t>
      </w:r>
      <w:r w:rsidRPr="008E10F4">
        <w:rPr>
          <w:rFonts w:cs="Times New Roman"/>
          <w:spacing w:val="-2"/>
          <w:lang w:val="tr-TR"/>
        </w:rPr>
        <w:t>h</w:t>
      </w:r>
      <w:r w:rsidRPr="008E10F4">
        <w:rPr>
          <w:rFonts w:cs="Times New Roman"/>
          <w:lang w:val="tr-TR"/>
        </w:rPr>
        <w:t>azırûn</w:t>
      </w:r>
      <w:r w:rsidRPr="008E10F4">
        <w:rPr>
          <w:rFonts w:cs="Times New Roman"/>
          <w:spacing w:val="36"/>
          <w:lang w:val="tr-TR"/>
        </w:rPr>
        <w:t xml:space="preserve"> </w:t>
      </w:r>
      <w:r w:rsidRPr="008E10F4">
        <w:rPr>
          <w:rFonts w:cs="Times New Roman"/>
          <w:lang w:val="tr-TR"/>
        </w:rPr>
        <w:t>olub</w:t>
      </w:r>
      <w:r w:rsidRPr="008E10F4">
        <w:rPr>
          <w:rFonts w:cs="Times New Roman"/>
          <w:spacing w:val="36"/>
          <w:lang w:val="tr-TR"/>
        </w:rPr>
        <w:t xml:space="preserve"> </w:t>
      </w:r>
      <w:r w:rsidRPr="008E10F4">
        <w:rPr>
          <w:rFonts w:cs="Times New Roman"/>
          <w:lang w:val="tr-TR"/>
        </w:rPr>
        <w:t>ist</w:t>
      </w:r>
      <w:r w:rsidRPr="008E10F4">
        <w:rPr>
          <w:rFonts w:cs="Times New Roman"/>
          <w:spacing w:val="-1"/>
          <w:lang w:val="tr-TR"/>
        </w:rPr>
        <w:t>i</w:t>
      </w:r>
      <w:r w:rsidRPr="008E10F4">
        <w:rPr>
          <w:rFonts w:cs="Times New Roman"/>
          <w:lang w:val="tr-TR"/>
        </w:rPr>
        <w:t>şhâd ol</w:t>
      </w:r>
      <w:r w:rsidRPr="008E10F4">
        <w:rPr>
          <w:rFonts w:cs="Times New Roman"/>
          <w:spacing w:val="-2"/>
          <w:lang w:val="tr-TR"/>
        </w:rPr>
        <w:t>m</w:t>
      </w:r>
      <w:r w:rsidRPr="008E10F4">
        <w:rPr>
          <w:rFonts w:cs="Times New Roman"/>
          <w:lang w:val="tr-TR"/>
        </w:rPr>
        <w:t>adıkları</w:t>
      </w:r>
      <w:r w:rsidRPr="008E10F4">
        <w:rPr>
          <w:rFonts w:cs="Times New Roman"/>
          <w:spacing w:val="-2"/>
          <w:lang w:val="tr-TR"/>
        </w:rPr>
        <w:t>n</w:t>
      </w:r>
      <w:r w:rsidRPr="008E10F4">
        <w:rPr>
          <w:rFonts w:cs="Times New Roman"/>
          <w:lang w:val="tr-TR"/>
        </w:rPr>
        <w:t>dan</w:t>
      </w:r>
      <w:r w:rsidRPr="008E10F4">
        <w:rPr>
          <w:rFonts w:cs="Times New Roman"/>
          <w:spacing w:val="31"/>
          <w:lang w:val="tr-TR"/>
        </w:rPr>
        <w:t xml:space="preserve"> </w:t>
      </w:r>
      <w:r w:rsidRPr="008E10F4">
        <w:rPr>
          <w:rFonts w:cs="Times New Roman"/>
          <w:lang w:val="tr-TR"/>
        </w:rPr>
        <w:t>fî’</w:t>
      </w:r>
      <w:r w:rsidRPr="008E10F4">
        <w:rPr>
          <w:rFonts w:cs="Times New Roman"/>
          <w:spacing w:val="1"/>
          <w:lang w:val="tr-TR"/>
        </w:rPr>
        <w:t>l</w:t>
      </w:r>
      <w:r w:rsidRPr="008E10F4">
        <w:rPr>
          <w:rFonts w:cs="Times New Roman"/>
          <w:lang w:val="tr-TR"/>
        </w:rPr>
        <w:t>-ha</w:t>
      </w:r>
      <w:r w:rsidRPr="008E10F4">
        <w:rPr>
          <w:rFonts w:cs="Times New Roman"/>
          <w:spacing w:val="-1"/>
          <w:lang w:val="tr-TR"/>
        </w:rPr>
        <w:t>k</w:t>
      </w:r>
      <w:r w:rsidRPr="008E10F4">
        <w:rPr>
          <w:rFonts w:cs="Times New Roman"/>
          <w:lang w:val="tr-TR"/>
        </w:rPr>
        <w:t>î</w:t>
      </w:r>
      <w:r w:rsidRPr="008E10F4">
        <w:rPr>
          <w:rFonts w:cs="Times New Roman"/>
          <w:spacing w:val="-1"/>
          <w:lang w:val="tr-TR"/>
        </w:rPr>
        <w:t>k</w:t>
      </w:r>
      <w:r w:rsidRPr="008E10F4">
        <w:rPr>
          <w:rFonts w:cs="Times New Roman"/>
          <w:lang w:val="tr-TR"/>
        </w:rPr>
        <w:t>a</w:t>
      </w:r>
      <w:r w:rsidRPr="008E10F4">
        <w:rPr>
          <w:rFonts w:cs="Times New Roman"/>
          <w:spacing w:val="31"/>
          <w:lang w:val="tr-TR"/>
        </w:rPr>
        <w:t xml:space="preserve"> </w:t>
      </w:r>
      <w:r w:rsidRPr="008E10F4">
        <w:rPr>
          <w:rFonts w:cs="Times New Roman"/>
          <w:lang w:val="tr-TR"/>
        </w:rPr>
        <w:t>be</w:t>
      </w:r>
      <w:r w:rsidRPr="008E10F4">
        <w:rPr>
          <w:rFonts w:cs="Times New Roman"/>
          <w:spacing w:val="1"/>
          <w:lang w:val="tr-TR"/>
        </w:rPr>
        <w:t>r</w:t>
      </w:r>
      <w:r w:rsidRPr="008E10F4">
        <w:rPr>
          <w:rFonts w:cs="Times New Roman"/>
          <w:lang w:val="tr-TR"/>
        </w:rPr>
        <w:t>-</w:t>
      </w:r>
      <w:r w:rsidRPr="008E10F4">
        <w:rPr>
          <w:rFonts w:cs="Times New Roman"/>
          <w:spacing w:val="-2"/>
          <w:lang w:val="tr-TR"/>
        </w:rPr>
        <w:t>m</w:t>
      </w:r>
      <w:r w:rsidRPr="008E10F4">
        <w:rPr>
          <w:rFonts w:cs="Times New Roman"/>
          <w:lang w:val="tr-TR"/>
        </w:rPr>
        <w:t>invâl</w:t>
      </w:r>
      <w:r w:rsidRPr="008E10F4">
        <w:rPr>
          <w:rFonts w:cs="Times New Roman"/>
          <w:spacing w:val="-1"/>
          <w:lang w:val="tr-TR"/>
        </w:rPr>
        <w:t>-</w:t>
      </w:r>
      <w:r w:rsidRPr="008E10F4">
        <w:rPr>
          <w:rFonts w:cs="Times New Roman"/>
          <w:lang w:val="tr-TR"/>
        </w:rPr>
        <w:t>i</w:t>
      </w:r>
      <w:r w:rsidRPr="008E10F4">
        <w:rPr>
          <w:rFonts w:cs="Times New Roman"/>
          <w:spacing w:val="31"/>
          <w:lang w:val="tr-TR"/>
        </w:rPr>
        <w:t xml:space="preserve"> </w:t>
      </w:r>
      <w:r w:rsidRPr="008E10F4">
        <w:rPr>
          <w:rFonts w:cs="Times New Roman"/>
          <w:spacing w:val="-2"/>
          <w:lang w:val="tr-TR"/>
        </w:rPr>
        <w:t>m</w:t>
      </w:r>
      <w:r w:rsidRPr="008E10F4">
        <w:rPr>
          <w:rFonts w:cs="Times New Roman"/>
          <w:lang w:val="tr-TR"/>
        </w:rPr>
        <w:t>eşrûh</w:t>
      </w:r>
      <w:r w:rsidRPr="008E10F4">
        <w:rPr>
          <w:rFonts w:cs="Times New Roman"/>
          <w:spacing w:val="32"/>
          <w:lang w:val="tr-TR"/>
        </w:rPr>
        <w:t xml:space="preserve"> </w:t>
      </w:r>
      <w:r w:rsidRPr="008E10F4">
        <w:rPr>
          <w:rFonts w:cs="Times New Roman"/>
          <w:lang w:val="tr-TR"/>
        </w:rPr>
        <w:t>tarafeyn</w:t>
      </w:r>
      <w:r w:rsidRPr="008E10F4">
        <w:rPr>
          <w:rFonts w:cs="Times New Roman"/>
          <w:spacing w:val="30"/>
          <w:lang w:val="tr-TR"/>
        </w:rPr>
        <w:t xml:space="preserve"> </w:t>
      </w:r>
      <w:r w:rsidRPr="008E10F4">
        <w:rPr>
          <w:rFonts w:cs="Times New Roman"/>
          <w:spacing w:val="-2"/>
          <w:lang w:val="tr-TR"/>
        </w:rPr>
        <w:t>m</w:t>
      </w:r>
      <w:r w:rsidRPr="008E10F4">
        <w:rPr>
          <w:rFonts w:cs="Times New Roman"/>
          <w:lang w:val="tr-TR"/>
        </w:rPr>
        <w:t>üvâcehelerin</w:t>
      </w:r>
      <w:r w:rsidRPr="008E10F4">
        <w:rPr>
          <w:rFonts w:cs="Times New Roman"/>
          <w:spacing w:val="-2"/>
          <w:lang w:val="tr-TR"/>
        </w:rPr>
        <w:t>d</w:t>
      </w:r>
      <w:r w:rsidRPr="008E10F4">
        <w:rPr>
          <w:rFonts w:cs="Times New Roman"/>
          <w:lang w:val="tr-TR"/>
        </w:rPr>
        <w:t>e</w:t>
      </w:r>
      <w:r w:rsidRPr="008E10F4">
        <w:rPr>
          <w:rFonts w:cs="Times New Roman"/>
          <w:spacing w:val="31"/>
          <w:lang w:val="tr-TR"/>
        </w:rPr>
        <w:t xml:space="preserve"> </w:t>
      </w:r>
      <w:r w:rsidRPr="008E10F4">
        <w:rPr>
          <w:rFonts w:cs="Times New Roman"/>
          <w:lang w:val="tr-TR"/>
        </w:rPr>
        <w:t>sâhi</w:t>
      </w:r>
      <w:r w:rsidRPr="008E10F4">
        <w:rPr>
          <w:rFonts w:cs="Times New Roman"/>
          <w:spacing w:val="3"/>
          <w:lang w:val="tr-TR"/>
        </w:rPr>
        <w:t>b</w:t>
      </w:r>
      <w:r w:rsidRPr="008E10F4">
        <w:rPr>
          <w:rFonts w:cs="Times New Roman"/>
          <w:spacing w:val="-1"/>
          <w:lang w:val="tr-TR"/>
        </w:rPr>
        <w:t>-</w:t>
      </w:r>
      <w:r w:rsidRPr="008E10F4">
        <w:rPr>
          <w:rFonts w:cs="Times New Roman"/>
          <w:lang w:val="tr-TR"/>
        </w:rPr>
        <w:t>i</w:t>
      </w:r>
      <w:r w:rsidRPr="008E10F4">
        <w:rPr>
          <w:rFonts w:cs="Times New Roman"/>
          <w:spacing w:val="31"/>
          <w:lang w:val="tr-TR"/>
        </w:rPr>
        <w:t xml:space="preserve"> </w:t>
      </w:r>
      <w:r w:rsidRPr="008E10F4">
        <w:rPr>
          <w:rFonts w:cs="Times New Roman"/>
          <w:lang w:val="tr-TR"/>
        </w:rPr>
        <w:t>arz</w:t>
      </w:r>
    </w:p>
    <w:p w14:paraId="127B5D3E" w14:textId="63A94692" w:rsidR="00461AD1" w:rsidRPr="00EE36EE" w:rsidRDefault="00461AD1" w:rsidP="00123F5A">
      <w:pPr>
        <w:pStyle w:val="GvdeMetni"/>
        <w:spacing w:line="360" w:lineRule="auto"/>
        <w:ind w:left="0"/>
        <w:jc w:val="both"/>
        <w:rPr>
          <w:rFonts w:cs="Times New Roman"/>
          <w:lang w:val="tr-TR"/>
        </w:rPr>
      </w:pPr>
      <w:r w:rsidRPr="008E10F4">
        <w:rPr>
          <w:rFonts w:cs="Times New Roman"/>
          <w:lang w:val="tr-TR"/>
        </w:rPr>
        <w:t xml:space="preserve">hazır </w:t>
      </w:r>
      <w:r w:rsidRPr="008E10F4">
        <w:rPr>
          <w:rFonts w:cs="Times New Roman"/>
          <w:spacing w:val="-2"/>
          <w:lang w:val="tr-TR"/>
        </w:rPr>
        <w:t>o</w:t>
      </w:r>
      <w:r w:rsidRPr="008E10F4">
        <w:rPr>
          <w:rFonts w:cs="Times New Roman"/>
          <w:lang w:val="tr-TR"/>
        </w:rPr>
        <w:t>ldukları h</w:t>
      </w:r>
      <w:r w:rsidRPr="008E10F4">
        <w:rPr>
          <w:rFonts w:cs="Times New Roman"/>
          <w:spacing w:val="-1"/>
          <w:lang w:val="tr-TR"/>
        </w:rPr>
        <w:t>â</w:t>
      </w:r>
      <w:r w:rsidRPr="008E10F4">
        <w:rPr>
          <w:rFonts w:cs="Times New Roman"/>
          <w:lang w:val="tr-TR"/>
        </w:rPr>
        <w:t xml:space="preserve">lde </w:t>
      </w:r>
      <w:r w:rsidRPr="008E10F4">
        <w:rPr>
          <w:rFonts w:cs="Times New Roman"/>
          <w:spacing w:val="-1"/>
          <w:lang w:val="tr-TR"/>
        </w:rPr>
        <w:t>z</w:t>
      </w:r>
      <w:r w:rsidRPr="008E10F4">
        <w:rPr>
          <w:rFonts w:cs="Times New Roman"/>
          <w:lang w:val="tr-TR"/>
        </w:rPr>
        <w:t>i</w:t>
      </w:r>
      <w:r w:rsidRPr="008E10F4">
        <w:rPr>
          <w:rFonts w:cs="Times New Roman"/>
          <w:spacing w:val="-1"/>
          <w:lang w:val="tr-TR"/>
        </w:rPr>
        <w:t>k</w:t>
      </w:r>
      <w:r w:rsidRPr="008E10F4">
        <w:rPr>
          <w:rFonts w:cs="Times New Roman"/>
          <w:lang w:val="tr-TR"/>
        </w:rPr>
        <w:t xml:space="preserve">r olunan </w:t>
      </w:r>
      <w:r w:rsidRPr="008E10F4">
        <w:rPr>
          <w:rFonts w:cs="Times New Roman"/>
          <w:spacing w:val="-2"/>
          <w:lang w:val="tr-TR"/>
        </w:rPr>
        <w:t>y</w:t>
      </w:r>
      <w:r w:rsidRPr="008E10F4">
        <w:rPr>
          <w:rFonts w:cs="Times New Roman"/>
          <w:lang w:val="tr-TR"/>
        </w:rPr>
        <w:t xml:space="preserve">aylakda </w:t>
      </w:r>
      <w:r w:rsidRPr="008E10F4">
        <w:rPr>
          <w:rFonts w:cs="Times New Roman"/>
          <w:spacing w:val="-2"/>
          <w:lang w:val="tr-TR"/>
        </w:rPr>
        <w:t>m</w:t>
      </w:r>
      <w:r w:rsidRPr="008E10F4">
        <w:rPr>
          <w:rFonts w:cs="Times New Roman"/>
          <w:lang w:val="tr-TR"/>
        </w:rPr>
        <w:t>ârrü’</w:t>
      </w:r>
      <w:r w:rsidRPr="008E10F4">
        <w:rPr>
          <w:rFonts w:cs="Times New Roman"/>
          <w:spacing w:val="2"/>
          <w:lang w:val="tr-TR"/>
        </w:rPr>
        <w:t>z</w:t>
      </w:r>
      <w:r w:rsidRPr="008E10F4">
        <w:rPr>
          <w:rFonts w:cs="Times New Roman"/>
          <w:lang w:val="tr-TR"/>
        </w:rPr>
        <w:t>-</w:t>
      </w:r>
      <w:r w:rsidRPr="008E10F4">
        <w:rPr>
          <w:rFonts w:cs="Times New Roman"/>
          <w:spacing w:val="-1"/>
          <w:lang w:val="tr-TR"/>
        </w:rPr>
        <w:t>z</w:t>
      </w:r>
      <w:r w:rsidRPr="008E10F4">
        <w:rPr>
          <w:rFonts w:cs="Times New Roman"/>
          <w:lang w:val="tr-TR"/>
        </w:rPr>
        <w:t>ikr Ne</w:t>
      </w:r>
      <w:r w:rsidRPr="008E10F4">
        <w:rPr>
          <w:rFonts w:cs="Times New Roman"/>
          <w:spacing w:val="-3"/>
          <w:lang w:val="tr-TR"/>
        </w:rPr>
        <w:t>m</w:t>
      </w:r>
      <w:r w:rsidRPr="008E10F4">
        <w:rPr>
          <w:rFonts w:cs="Times New Roman"/>
          <w:lang w:val="tr-TR"/>
        </w:rPr>
        <w:t>ure Kar</w:t>
      </w:r>
      <w:r w:rsidRPr="008E10F4">
        <w:rPr>
          <w:rFonts w:cs="Times New Roman"/>
          <w:spacing w:val="1"/>
          <w:lang w:val="tr-TR"/>
        </w:rPr>
        <w:t>y</w:t>
      </w:r>
      <w:r w:rsidRPr="008E10F4">
        <w:rPr>
          <w:rFonts w:cs="Times New Roman"/>
          <w:lang w:val="tr-TR"/>
        </w:rPr>
        <w:t>esi ahâlî</w:t>
      </w:r>
      <w:r w:rsidRPr="008E10F4">
        <w:rPr>
          <w:rFonts w:cs="Times New Roman"/>
          <w:spacing w:val="-1"/>
          <w:lang w:val="tr-TR"/>
        </w:rPr>
        <w:t>s</w:t>
      </w:r>
      <w:r w:rsidRPr="008E10F4">
        <w:rPr>
          <w:rFonts w:cs="Times New Roman"/>
          <w:lang w:val="tr-TR"/>
        </w:rPr>
        <w:t>inin ʿalâ</w:t>
      </w:r>
      <w:r w:rsidRPr="008E10F4">
        <w:rPr>
          <w:rFonts w:cs="Times New Roman"/>
          <w:spacing w:val="-2"/>
          <w:lang w:val="tr-TR"/>
        </w:rPr>
        <w:t>k</w:t>
      </w:r>
      <w:r w:rsidRPr="008E10F4">
        <w:rPr>
          <w:rFonts w:cs="Times New Roman"/>
          <w:lang w:val="tr-TR"/>
        </w:rPr>
        <w:t>al</w:t>
      </w:r>
      <w:r w:rsidRPr="008E10F4">
        <w:rPr>
          <w:rFonts w:cs="Times New Roman"/>
          <w:spacing w:val="-1"/>
          <w:lang w:val="tr-TR"/>
        </w:rPr>
        <w:t>a</w:t>
      </w:r>
      <w:r w:rsidRPr="008E10F4">
        <w:rPr>
          <w:rFonts w:cs="Times New Roman"/>
          <w:lang w:val="tr-TR"/>
        </w:rPr>
        <w:t>rı</w:t>
      </w:r>
      <w:r w:rsidRPr="008E10F4">
        <w:rPr>
          <w:rFonts w:cs="Times New Roman"/>
          <w:spacing w:val="5"/>
          <w:lang w:val="tr-TR"/>
        </w:rPr>
        <w:t xml:space="preserve"> </w:t>
      </w:r>
      <w:r w:rsidRPr="008E10F4">
        <w:rPr>
          <w:rFonts w:cs="Times New Roman"/>
          <w:spacing w:val="-2"/>
          <w:lang w:val="tr-TR"/>
        </w:rPr>
        <w:t>y</w:t>
      </w:r>
      <w:r w:rsidRPr="008E10F4">
        <w:rPr>
          <w:rFonts w:cs="Times New Roman"/>
          <w:lang w:val="tr-TR"/>
        </w:rPr>
        <w:t>okdur</w:t>
      </w:r>
      <w:r w:rsidRPr="008E10F4">
        <w:rPr>
          <w:rFonts w:cs="Times New Roman"/>
          <w:spacing w:val="3"/>
          <w:lang w:val="tr-TR"/>
        </w:rPr>
        <w:t xml:space="preserve"> </w:t>
      </w:r>
      <w:r w:rsidRPr="008E10F4">
        <w:rPr>
          <w:rFonts w:cs="Times New Roman"/>
          <w:lang w:val="tr-TR"/>
        </w:rPr>
        <w:t>sâlifü’l-be</w:t>
      </w:r>
      <w:r w:rsidRPr="008E10F4">
        <w:rPr>
          <w:rFonts w:cs="Times New Roman"/>
          <w:spacing w:val="-1"/>
          <w:lang w:val="tr-TR"/>
        </w:rPr>
        <w:t>y</w:t>
      </w:r>
      <w:r w:rsidRPr="008E10F4">
        <w:rPr>
          <w:rFonts w:cs="Times New Roman"/>
          <w:lang w:val="tr-TR"/>
        </w:rPr>
        <w:t>ân</w:t>
      </w:r>
      <w:r w:rsidRPr="008E10F4">
        <w:rPr>
          <w:rFonts w:cs="Times New Roman"/>
          <w:spacing w:val="3"/>
          <w:lang w:val="tr-TR"/>
        </w:rPr>
        <w:t xml:space="preserve"> </w:t>
      </w:r>
      <w:r w:rsidR="008E10F4">
        <w:rPr>
          <w:rFonts w:cs="Times New Roman"/>
          <w:lang w:val="tr-TR"/>
        </w:rPr>
        <w:t>Akçakale</w:t>
      </w:r>
      <w:r w:rsidRPr="008E10F4">
        <w:rPr>
          <w:rFonts w:cs="Times New Roman"/>
          <w:spacing w:val="3"/>
          <w:lang w:val="tr-TR"/>
        </w:rPr>
        <w:t xml:space="preserve"> </w:t>
      </w:r>
      <w:r w:rsidRPr="008E10F4">
        <w:rPr>
          <w:rFonts w:cs="Times New Roman"/>
          <w:lang w:val="tr-TR"/>
        </w:rPr>
        <w:t>Ka</w:t>
      </w:r>
      <w:r w:rsidRPr="008E10F4">
        <w:rPr>
          <w:rFonts w:cs="Times New Roman"/>
          <w:spacing w:val="-1"/>
          <w:lang w:val="tr-TR"/>
        </w:rPr>
        <w:t>r</w:t>
      </w:r>
      <w:r w:rsidRPr="008E10F4">
        <w:rPr>
          <w:rFonts w:cs="Times New Roman"/>
          <w:lang w:val="tr-TR"/>
        </w:rPr>
        <w:t>yesi</w:t>
      </w:r>
      <w:r w:rsidRPr="008E10F4">
        <w:rPr>
          <w:rFonts w:cs="Times New Roman"/>
          <w:spacing w:val="4"/>
          <w:lang w:val="tr-TR"/>
        </w:rPr>
        <w:t xml:space="preserve"> </w:t>
      </w:r>
      <w:r w:rsidRPr="008E10F4">
        <w:rPr>
          <w:rFonts w:cs="Times New Roman"/>
          <w:lang w:val="tr-TR"/>
        </w:rPr>
        <w:t>ahâl</w:t>
      </w:r>
      <w:r w:rsidRPr="008E10F4">
        <w:rPr>
          <w:rFonts w:cs="Times New Roman"/>
          <w:spacing w:val="-1"/>
          <w:lang w:val="tr-TR"/>
        </w:rPr>
        <w:t>î</w:t>
      </w:r>
      <w:r w:rsidRPr="008E10F4">
        <w:rPr>
          <w:rFonts w:cs="Times New Roman"/>
          <w:lang w:val="tr-TR"/>
        </w:rPr>
        <w:t>sinin</w:t>
      </w:r>
      <w:r w:rsidRPr="008E10F4">
        <w:rPr>
          <w:rFonts w:cs="Times New Roman"/>
          <w:spacing w:val="3"/>
          <w:lang w:val="tr-TR"/>
        </w:rPr>
        <w:t xml:space="preserve"> </w:t>
      </w:r>
      <w:r w:rsidRPr="008E10F4">
        <w:rPr>
          <w:rFonts w:cs="Times New Roman"/>
          <w:spacing w:val="-2"/>
          <w:lang w:val="tr-TR"/>
        </w:rPr>
        <w:t>m</w:t>
      </w:r>
      <w:r w:rsidRPr="008E10F4">
        <w:rPr>
          <w:rFonts w:cs="Times New Roman"/>
          <w:lang w:val="tr-TR"/>
        </w:rPr>
        <w:t>ine’</w:t>
      </w:r>
      <w:r w:rsidRPr="008E10F4">
        <w:rPr>
          <w:rFonts w:cs="Times New Roman"/>
          <w:spacing w:val="3"/>
          <w:lang w:val="tr-TR"/>
        </w:rPr>
        <w:t>l</w:t>
      </w:r>
      <w:r w:rsidRPr="008E10F4">
        <w:rPr>
          <w:rFonts w:cs="Times New Roman"/>
          <w:spacing w:val="-1"/>
          <w:lang w:val="tr-TR"/>
        </w:rPr>
        <w:t>-</w:t>
      </w:r>
      <w:r w:rsidRPr="008E10F4">
        <w:rPr>
          <w:rFonts w:cs="Times New Roman"/>
          <w:lang w:val="tr-TR"/>
        </w:rPr>
        <w:t>kadîm</w:t>
      </w:r>
      <w:r w:rsidRPr="008E10F4">
        <w:rPr>
          <w:rFonts w:cs="Times New Roman"/>
          <w:spacing w:val="2"/>
          <w:lang w:val="tr-TR"/>
        </w:rPr>
        <w:t xml:space="preserve"> </w:t>
      </w:r>
      <w:r w:rsidRPr="008E10F4">
        <w:rPr>
          <w:rFonts w:cs="Times New Roman"/>
          <w:lang w:val="tr-TR"/>
        </w:rPr>
        <w:t>zabt</w:t>
      </w:r>
      <w:r w:rsidRPr="008E10F4">
        <w:rPr>
          <w:rFonts w:cs="Times New Roman"/>
          <w:spacing w:val="4"/>
          <w:lang w:val="tr-TR"/>
        </w:rPr>
        <w:t xml:space="preserve"> </w:t>
      </w:r>
      <w:r w:rsidRPr="008E10F4">
        <w:rPr>
          <w:rFonts w:cs="Times New Roman"/>
          <w:lang w:val="tr-TR"/>
        </w:rPr>
        <w:t>ve tasarrufları</w:t>
      </w:r>
      <w:r w:rsidRPr="008E10F4">
        <w:rPr>
          <w:rFonts w:cs="Times New Roman"/>
          <w:spacing w:val="-2"/>
          <w:lang w:val="tr-TR"/>
        </w:rPr>
        <w:t>n</w:t>
      </w:r>
      <w:r w:rsidRPr="008E10F4">
        <w:rPr>
          <w:rFonts w:cs="Times New Roman"/>
          <w:lang w:val="tr-TR"/>
        </w:rPr>
        <w:t>da</w:t>
      </w:r>
      <w:r w:rsidRPr="008E10F4">
        <w:rPr>
          <w:rFonts w:cs="Times New Roman"/>
          <w:spacing w:val="51"/>
          <w:lang w:val="tr-TR"/>
        </w:rPr>
        <w:t xml:space="preserve"> </w:t>
      </w:r>
      <w:r w:rsidRPr="008E10F4">
        <w:rPr>
          <w:rFonts w:cs="Times New Roman"/>
          <w:spacing w:val="-2"/>
          <w:lang w:val="tr-TR"/>
        </w:rPr>
        <w:t>m</w:t>
      </w:r>
      <w:r w:rsidRPr="008E10F4">
        <w:rPr>
          <w:rFonts w:cs="Times New Roman"/>
          <w:lang w:val="tr-TR"/>
        </w:rPr>
        <w:t>ahsûs</w:t>
      </w:r>
      <w:r w:rsidRPr="008E10F4">
        <w:rPr>
          <w:rFonts w:cs="Times New Roman"/>
          <w:spacing w:val="53"/>
          <w:lang w:val="tr-TR"/>
        </w:rPr>
        <w:t xml:space="preserve"> </w:t>
      </w:r>
      <w:r w:rsidRPr="008E10F4">
        <w:rPr>
          <w:rFonts w:cs="Times New Roman"/>
          <w:lang w:val="tr-TR"/>
        </w:rPr>
        <w:t>ve</w:t>
      </w:r>
      <w:r w:rsidRPr="008E10F4">
        <w:rPr>
          <w:rFonts w:cs="Times New Roman"/>
          <w:spacing w:val="51"/>
          <w:lang w:val="tr-TR"/>
        </w:rPr>
        <w:t xml:space="preserve"> </w:t>
      </w:r>
      <w:r w:rsidRPr="008E10F4">
        <w:rPr>
          <w:rFonts w:cs="Times New Roman"/>
          <w:spacing w:val="-2"/>
          <w:lang w:val="tr-TR"/>
        </w:rPr>
        <w:t>m</w:t>
      </w:r>
      <w:r w:rsidRPr="008E10F4">
        <w:rPr>
          <w:rFonts w:cs="Times New Roman"/>
          <w:lang w:val="tr-TR"/>
        </w:rPr>
        <w:t>üst</w:t>
      </w:r>
      <w:r w:rsidRPr="008E10F4">
        <w:rPr>
          <w:rFonts w:cs="Times New Roman"/>
          <w:spacing w:val="1"/>
          <w:lang w:val="tr-TR"/>
        </w:rPr>
        <w:t>a</w:t>
      </w:r>
      <w:r w:rsidRPr="008E10F4">
        <w:rPr>
          <w:rFonts w:cs="Times New Roman"/>
          <w:lang w:val="tr-TR"/>
        </w:rPr>
        <w:t>kil</w:t>
      </w:r>
      <w:r w:rsidRPr="008E10F4">
        <w:rPr>
          <w:rFonts w:cs="Times New Roman"/>
          <w:spacing w:val="52"/>
          <w:lang w:val="tr-TR"/>
        </w:rPr>
        <w:t xml:space="preserve"> </w:t>
      </w:r>
      <w:r w:rsidRPr="008E10F4">
        <w:rPr>
          <w:rFonts w:cs="Times New Roman"/>
          <w:lang w:val="tr-TR"/>
        </w:rPr>
        <w:t>yaylak</w:t>
      </w:r>
      <w:r w:rsidRPr="008E10F4">
        <w:rPr>
          <w:rFonts w:cs="Times New Roman"/>
          <w:spacing w:val="-1"/>
          <w:lang w:val="tr-TR"/>
        </w:rPr>
        <w:t>l</w:t>
      </w:r>
      <w:r w:rsidRPr="008E10F4">
        <w:rPr>
          <w:rFonts w:cs="Times New Roman"/>
          <w:lang w:val="tr-TR"/>
        </w:rPr>
        <w:t>arı</w:t>
      </w:r>
      <w:r w:rsidRPr="008E10F4">
        <w:rPr>
          <w:rFonts w:cs="Times New Roman"/>
          <w:spacing w:val="-1"/>
          <w:lang w:val="tr-TR"/>
        </w:rPr>
        <w:t>d</w:t>
      </w:r>
      <w:r w:rsidRPr="008E10F4">
        <w:rPr>
          <w:rFonts w:cs="Times New Roman"/>
          <w:lang w:val="tr-TR"/>
        </w:rPr>
        <w:t>ır</w:t>
      </w:r>
      <w:r w:rsidRPr="008E10F4">
        <w:rPr>
          <w:rFonts w:cs="Times New Roman"/>
          <w:spacing w:val="52"/>
          <w:lang w:val="tr-TR"/>
        </w:rPr>
        <w:t xml:space="preserve"> </w:t>
      </w:r>
      <w:r w:rsidRPr="008E10F4">
        <w:rPr>
          <w:rFonts w:cs="Times New Roman"/>
          <w:lang w:val="tr-TR"/>
        </w:rPr>
        <w:t>deyü</w:t>
      </w:r>
      <w:r w:rsidRPr="008E10F4">
        <w:rPr>
          <w:rFonts w:cs="Times New Roman"/>
          <w:spacing w:val="50"/>
          <w:lang w:val="tr-TR"/>
        </w:rPr>
        <w:t xml:space="preserve"> </w:t>
      </w:r>
      <w:r w:rsidRPr="008E10F4">
        <w:rPr>
          <w:rFonts w:cs="Times New Roman"/>
          <w:lang w:val="tr-TR"/>
        </w:rPr>
        <w:t>icr</w:t>
      </w:r>
      <w:r w:rsidRPr="008E10F4">
        <w:rPr>
          <w:rFonts w:cs="Times New Roman"/>
          <w:spacing w:val="3"/>
          <w:lang w:val="tr-TR"/>
        </w:rPr>
        <w:t>â</w:t>
      </w:r>
      <w:r w:rsidRPr="008E10F4">
        <w:rPr>
          <w:rFonts w:cs="Times New Roman"/>
          <w:lang w:val="tr-TR"/>
        </w:rPr>
        <w:t>-yı</w:t>
      </w:r>
      <w:r w:rsidRPr="008E10F4">
        <w:rPr>
          <w:rFonts w:cs="Times New Roman"/>
          <w:spacing w:val="51"/>
          <w:lang w:val="tr-TR"/>
        </w:rPr>
        <w:t xml:space="preserve"> </w:t>
      </w:r>
      <w:r w:rsidRPr="008E10F4">
        <w:rPr>
          <w:rFonts w:cs="Times New Roman"/>
          <w:lang w:val="tr-TR"/>
        </w:rPr>
        <w:t>ş</w:t>
      </w:r>
      <w:r w:rsidRPr="008E10F4">
        <w:rPr>
          <w:rFonts w:cs="Times New Roman"/>
          <w:spacing w:val="-1"/>
          <w:lang w:val="tr-TR"/>
        </w:rPr>
        <w:t>e</w:t>
      </w:r>
      <w:r w:rsidRPr="008E10F4">
        <w:rPr>
          <w:rFonts w:cs="Times New Roman"/>
          <w:lang w:val="tr-TR"/>
        </w:rPr>
        <w:t>hâde</w:t>
      </w:r>
      <w:r w:rsidRPr="008E10F4">
        <w:rPr>
          <w:rFonts w:cs="Times New Roman"/>
          <w:spacing w:val="1"/>
          <w:lang w:val="tr-TR"/>
        </w:rPr>
        <w:t>t</w:t>
      </w:r>
      <w:r w:rsidRPr="008E10F4">
        <w:rPr>
          <w:rFonts w:cs="Times New Roman"/>
          <w:spacing w:val="-1"/>
          <w:lang w:val="tr-TR"/>
        </w:rPr>
        <w:t>-</w:t>
      </w:r>
      <w:r w:rsidRPr="008E10F4">
        <w:rPr>
          <w:rFonts w:cs="Times New Roman"/>
          <w:lang w:val="tr-TR"/>
        </w:rPr>
        <w:t>i</w:t>
      </w:r>
      <w:r w:rsidRPr="008E10F4">
        <w:rPr>
          <w:rFonts w:cs="Times New Roman"/>
          <w:spacing w:val="51"/>
          <w:lang w:val="tr-TR"/>
        </w:rPr>
        <w:t xml:space="preserve"> </w:t>
      </w:r>
      <w:r w:rsidRPr="008E10F4">
        <w:rPr>
          <w:rFonts w:cs="Times New Roman"/>
          <w:lang w:val="tr-TR"/>
        </w:rPr>
        <w:t>şer</w:t>
      </w:r>
      <w:r w:rsidRPr="008E10F4">
        <w:rPr>
          <w:rFonts w:cs="Times New Roman"/>
          <w:spacing w:val="-1"/>
          <w:lang w:val="tr-TR"/>
        </w:rPr>
        <w:t>ʿ</w:t>
      </w:r>
      <w:r w:rsidRPr="008E10F4">
        <w:rPr>
          <w:rFonts w:cs="Times New Roman"/>
          <w:lang w:val="tr-TR"/>
        </w:rPr>
        <w:t>iyye it</w:t>
      </w:r>
      <w:r w:rsidRPr="008E10F4">
        <w:rPr>
          <w:rFonts w:cs="Times New Roman"/>
          <w:spacing w:val="-2"/>
          <w:lang w:val="tr-TR"/>
        </w:rPr>
        <w:t>m</w:t>
      </w:r>
      <w:r w:rsidRPr="008E10F4">
        <w:rPr>
          <w:rFonts w:cs="Times New Roman"/>
          <w:lang w:val="tr-TR"/>
        </w:rPr>
        <w:t>eleriyle</w:t>
      </w:r>
      <w:r w:rsidRPr="008E10F4">
        <w:rPr>
          <w:rFonts w:cs="Times New Roman"/>
          <w:spacing w:val="50"/>
          <w:lang w:val="tr-TR"/>
        </w:rPr>
        <w:t xml:space="preserve"> </w:t>
      </w:r>
      <w:r w:rsidRPr="008E10F4">
        <w:rPr>
          <w:rFonts w:cs="Times New Roman"/>
          <w:lang w:val="tr-TR"/>
        </w:rPr>
        <w:t>mûcebiyle</w:t>
      </w:r>
      <w:r w:rsidRPr="008E10F4">
        <w:rPr>
          <w:rFonts w:cs="Times New Roman"/>
          <w:spacing w:val="50"/>
          <w:lang w:val="tr-TR"/>
        </w:rPr>
        <w:t xml:space="preserve"> </w:t>
      </w:r>
      <w:r w:rsidRPr="008E10F4">
        <w:rPr>
          <w:rFonts w:cs="Times New Roman"/>
          <w:lang w:val="tr-TR"/>
        </w:rPr>
        <w:t>baʿde’</w:t>
      </w:r>
      <w:r w:rsidRPr="008E10F4">
        <w:rPr>
          <w:rFonts w:cs="Times New Roman"/>
          <w:spacing w:val="2"/>
          <w:lang w:val="tr-TR"/>
        </w:rPr>
        <w:t>l</w:t>
      </w:r>
      <w:r w:rsidRPr="008E10F4">
        <w:rPr>
          <w:rFonts w:cs="Times New Roman"/>
          <w:lang w:val="tr-TR"/>
        </w:rPr>
        <w:t>-hü</w:t>
      </w:r>
      <w:r w:rsidRPr="008E10F4">
        <w:rPr>
          <w:rFonts w:cs="Times New Roman"/>
          <w:spacing w:val="-2"/>
          <w:lang w:val="tr-TR"/>
        </w:rPr>
        <w:t>k</w:t>
      </w:r>
      <w:r w:rsidRPr="008E10F4">
        <w:rPr>
          <w:rFonts w:cs="Times New Roman"/>
          <w:lang w:val="tr-TR"/>
        </w:rPr>
        <w:t>m</w:t>
      </w:r>
      <w:r w:rsidRPr="008E10F4">
        <w:rPr>
          <w:rFonts w:cs="Times New Roman"/>
          <w:spacing w:val="50"/>
          <w:lang w:val="tr-TR"/>
        </w:rPr>
        <w:t xml:space="preserve"> </w:t>
      </w:r>
      <w:r w:rsidRPr="008E10F4">
        <w:rPr>
          <w:rFonts w:cs="Times New Roman"/>
          <w:lang w:val="tr-TR"/>
        </w:rPr>
        <w:t>zikr</w:t>
      </w:r>
      <w:r w:rsidRPr="008E10F4">
        <w:rPr>
          <w:rFonts w:cs="Times New Roman"/>
          <w:spacing w:val="51"/>
          <w:lang w:val="tr-TR"/>
        </w:rPr>
        <w:t xml:space="preserve"> </w:t>
      </w:r>
      <w:r w:rsidRPr="008E10F4">
        <w:rPr>
          <w:rFonts w:cs="Times New Roman"/>
          <w:lang w:val="tr-TR"/>
        </w:rPr>
        <w:t>olu</w:t>
      </w:r>
      <w:r w:rsidRPr="008E10F4">
        <w:rPr>
          <w:rFonts w:cs="Times New Roman"/>
          <w:spacing w:val="-1"/>
          <w:lang w:val="tr-TR"/>
        </w:rPr>
        <w:t>n</w:t>
      </w:r>
      <w:r w:rsidRPr="008E10F4">
        <w:rPr>
          <w:rFonts w:cs="Times New Roman"/>
          <w:lang w:val="tr-TR"/>
        </w:rPr>
        <w:t>an</w:t>
      </w:r>
      <w:r w:rsidRPr="008E10F4">
        <w:rPr>
          <w:rFonts w:cs="Times New Roman"/>
          <w:spacing w:val="51"/>
          <w:lang w:val="tr-TR"/>
        </w:rPr>
        <w:t xml:space="preserve"> </w:t>
      </w:r>
      <w:r w:rsidRPr="008E10F4">
        <w:rPr>
          <w:rFonts w:cs="Times New Roman"/>
          <w:lang w:val="tr-TR"/>
        </w:rPr>
        <w:t>Ne</w:t>
      </w:r>
      <w:r w:rsidRPr="008E10F4">
        <w:rPr>
          <w:rFonts w:cs="Times New Roman"/>
          <w:spacing w:val="-2"/>
          <w:lang w:val="tr-TR"/>
        </w:rPr>
        <w:t>m</w:t>
      </w:r>
      <w:r w:rsidRPr="008E10F4">
        <w:rPr>
          <w:rFonts w:cs="Times New Roman"/>
          <w:lang w:val="tr-TR"/>
        </w:rPr>
        <w:t>ure</w:t>
      </w:r>
      <w:r w:rsidRPr="008E10F4">
        <w:rPr>
          <w:rFonts w:cs="Times New Roman"/>
          <w:spacing w:val="51"/>
          <w:lang w:val="tr-TR"/>
        </w:rPr>
        <w:t xml:space="preserve"> </w:t>
      </w:r>
      <w:r w:rsidRPr="008E10F4">
        <w:rPr>
          <w:rFonts w:cs="Times New Roman"/>
          <w:lang w:val="tr-TR"/>
        </w:rPr>
        <w:t>Karyesi</w:t>
      </w:r>
      <w:r w:rsidRPr="008E10F4">
        <w:rPr>
          <w:rFonts w:cs="Times New Roman"/>
          <w:spacing w:val="51"/>
          <w:lang w:val="tr-TR"/>
        </w:rPr>
        <w:t xml:space="preserve"> </w:t>
      </w:r>
      <w:r w:rsidRPr="008E10F4">
        <w:rPr>
          <w:rFonts w:cs="Times New Roman"/>
          <w:lang w:val="tr-TR"/>
        </w:rPr>
        <w:t>ahâlîsi</w:t>
      </w:r>
      <w:r w:rsidRPr="008E10F4">
        <w:rPr>
          <w:rFonts w:cs="Times New Roman"/>
          <w:spacing w:val="-2"/>
          <w:lang w:val="tr-TR"/>
        </w:rPr>
        <w:t>n</w:t>
      </w:r>
      <w:r w:rsidRPr="008E10F4">
        <w:rPr>
          <w:rFonts w:cs="Times New Roman"/>
          <w:lang w:val="tr-TR"/>
        </w:rPr>
        <w:t>in</w:t>
      </w:r>
      <w:r w:rsidRPr="008E10F4">
        <w:rPr>
          <w:rFonts w:cs="Times New Roman"/>
          <w:spacing w:val="51"/>
          <w:lang w:val="tr-TR"/>
        </w:rPr>
        <w:t xml:space="preserve"> </w:t>
      </w:r>
      <w:r w:rsidRPr="008E10F4">
        <w:rPr>
          <w:rFonts w:cs="Times New Roman"/>
          <w:lang w:val="tr-TR"/>
        </w:rPr>
        <w:t>ya</w:t>
      </w:r>
      <w:r w:rsidRPr="008E10F4">
        <w:rPr>
          <w:rFonts w:cs="Times New Roman"/>
          <w:spacing w:val="-1"/>
          <w:lang w:val="tr-TR"/>
        </w:rPr>
        <w:t>y</w:t>
      </w:r>
      <w:r w:rsidRPr="008E10F4">
        <w:rPr>
          <w:rFonts w:cs="Times New Roman"/>
          <w:lang w:val="tr-TR"/>
        </w:rPr>
        <w:t>la</w:t>
      </w:r>
      <w:r w:rsidRPr="008E10F4">
        <w:rPr>
          <w:rFonts w:cs="Times New Roman"/>
          <w:spacing w:val="2"/>
          <w:lang w:val="tr-TR"/>
        </w:rPr>
        <w:t>k</w:t>
      </w:r>
      <w:r w:rsidRPr="008E10F4">
        <w:rPr>
          <w:rFonts w:cs="Times New Roman"/>
          <w:lang w:val="tr-TR"/>
        </w:rPr>
        <w:t xml:space="preserve">-ı </w:t>
      </w:r>
      <w:r w:rsidRPr="008E10F4">
        <w:rPr>
          <w:rFonts w:cs="Times New Roman"/>
          <w:spacing w:val="-2"/>
          <w:lang w:val="tr-TR"/>
        </w:rPr>
        <w:t>m</w:t>
      </w:r>
      <w:r w:rsidRPr="008E10F4">
        <w:rPr>
          <w:rFonts w:cs="Times New Roman"/>
          <w:lang w:val="tr-TR"/>
        </w:rPr>
        <w:t>ezkûrdan</w:t>
      </w:r>
      <w:r w:rsidRPr="008E10F4">
        <w:rPr>
          <w:rFonts w:cs="Times New Roman"/>
          <w:spacing w:val="40"/>
          <w:lang w:val="tr-TR"/>
        </w:rPr>
        <w:t xml:space="preserve"> </w:t>
      </w:r>
      <w:r w:rsidRPr="008E10F4">
        <w:rPr>
          <w:rFonts w:cs="Times New Roman"/>
          <w:lang w:val="tr-TR"/>
        </w:rPr>
        <w:t>kefereyedlerine</w:t>
      </w:r>
      <w:r w:rsidRPr="008E10F4">
        <w:rPr>
          <w:rFonts w:cs="Times New Roman"/>
          <w:spacing w:val="40"/>
          <w:lang w:val="tr-TR"/>
        </w:rPr>
        <w:t xml:space="preserve"> </w:t>
      </w:r>
      <w:r w:rsidRPr="008E10F4">
        <w:rPr>
          <w:rFonts w:cs="Times New Roman"/>
          <w:lang w:val="tr-TR"/>
        </w:rPr>
        <w:t>ten</w:t>
      </w:r>
      <w:r w:rsidRPr="008E10F4">
        <w:rPr>
          <w:rFonts w:cs="Times New Roman"/>
          <w:spacing w:val="-2"/>
          <w:lang w:val="tr-TR"/>
        </w:rPr>
        <w:t>b</w:t>
      </w:r>
      <w:r w:rsidRPr="008E10F4">
        <w:rPr>
          <w:rFonts w:cs="Times New Roman"/>
          <w:lang w:val="tr-TR"/>
        </w:rPr>
        <w:t>îh</w:t>
      </w:r>
      <w:r w:rsidRPr="008E10F4">
        <w:rPr>
          <w:rFonts w:cs="Times New Roman"/>
          <w:spacing w:val="41"/>
          <w:lang w:val="tr-TR"/>
        </w:rPr>
        <w:t xml:space="preserve"> </w:t>
      </w:r>
      <w:r w:rsidRPr="008E10F4">
        <w:rPr>
          <w:rFonts w:cs="Times New Roman"/>
          <w:spacing w:val="-2"/>
          <w:lang w:val="tr-TR"/>
        </w:rPr>
        <w:t>o</w:t>
      </w:r>
      <w:r w:rsidRPr="008E10F4">
        <w:rPr>
          <w:rFonts w:cs="Times New Roman"/>
          <w:lang w:val="tr-TR"/>
        </w:rPr>
        <w:t>lunduğunu</w:t>
      </w:r>
      <w:r w:rsidRPr="008E10F4">
        <w:rPr>
          <w:rFonts w:cs="Times New Roman"/>
          <w:spacing w:val="41"/>
          <w:lang w:val="tr-TR"/>
        </w:rPr>
        <w:t xml:space="preserve"> </w:t>
      </w:r>
      <w:r w:rsidRPr="008E10F4">
        <w:rPr>
          <w:rFonts w:cs="Times New Roman"/>
          <w:lang w:val="tr-TR"/>
        </w:rPr>
        <w:t>mübeyyin</w:t>
      </w:r>
      <w:r w:rsidRPr="008E10F4">
        <w:rPr>
          <w:rFonts w:cs="Times New Roman"/>
          <w:spacing w:val="40"/>
          <w:lang w:val="tr-TR"/>
        </w:rPr>
        <w:t xml:space="preserve"> </w:t>
      </w:r>
      <w:r w:rsidRPr="008E10F4">
        <w:rPr>
          <w:rFonts w:cs="Times New Roman"/>
          <w:lang w:val="tr-TR"/>
        </w:rPr>
        <w:t>vârid</w:t>
      </w:r>
      <w:r w:rsidRPr="008E10F4">
        <w:rPr>
          <w:rFonts w:cs="Times New Roman"/>
          <w:spacing w:val="41"/>
          <w:lang w:val="tr-TR"/>
        </w:rPr>
        <w:t xml:space="preserve"> </w:t>
      </w:r>
      <w:r w:rsidRPr="008E10F4">
        <w:rPr>
          <w:rFonts w:cs="Times New Roman"/>
          <w:spacing w:val="-2"/>
          <w:lang w:val="tr-TR"/>
        </w:rPr>
        <w:t>o</w:t>
      </w:r>
      <w:r w:rsidRPr="008E10F4">
        <w:rPr>
          <w:rFonts w:cs="Times New Roman"/>
          <w:lang w:val="tr-TR"/>
        </w:rPr>
        <w:t>lan</w:t>
      </w:r>
      <w:r w:rsidRPr="008E10F4">
        <w:rPr>
          <w:rFonts w:cs="Times New Roman"/>
          <w:spacing w:val="40"/>
          <w:lang w:val="tr-TR"/>
        </w:rPr>
        <w:t xml:space="preserve"> </w:t>
      </w:r>
      <w:r w:rsidRPr="008E10F4">
        <w:rPr>
          <w:rFonts w:cs="Times New Roman"/>
          <w:lang w:val="tr-TR"/>
        </w:rPr>
        <w:t>ʿarîza</w:t>
      </w:r>
      <w:r w:rsidRPr="008E10F4">
        <w:rPr>
          <w:rFonts w:cs="Times New Roman"/>
          <w:spacing w:val="40"/>
          <w:lang w:val="tr-TR"/>
        </w:rPr>
        <w:t xml:space="preserve"> </w:t>
      </w:r>
      <w:r w:rsidRPr="008E10F4">
        <w:rPr>
          <w:rFonts w:cs="Times New Roman"/>
          <w:spacing w:val="-2"/>
          <w:lang w:val="tr-TR"/>
        </w:rPr>
        <w:t>v</w:t>
      </w:r>
      <w:r w:rsidRPr="008E10F4">
        <w:rPr>
          <w:rFonts w:cs="Times New Roman"/>
          <w:lang w:val="tr-TR"/>
        </w:rPr>
        <w:t>e</w:t>
      </w:r>
      <w:r w:rsidRPr="008E10F4">
        <w:rPr>
          <w:rFonts w:cs="Times New Roman"/>
          <w:spacing w:val="40"/>
          <w:lang w:val="tr-TR"/>
        </w:rPr>
        <w:t xml:space="preserve"> </w:t>
      </w:r>
      <w:r w:rsidRPr="008E10F4">
        <w:rPr>
          <w:rFonts w:cs="Times New Roman"/>
          <w:lang w:val="tr-TR"/>
        </w:rPr>
        <w:t>iʿlâ</w:t>
      </w:r>
      <w:r w:rsidRPr="008E10F4">
        <w:rPr>
          <w:rFonts w:cs="Times New Roman"/>
          <w:spacing w:val="1"/>
          <w:lang w:val="tr-TR"/>
        </w:rPr>
        <w:t>m</w:t>
      </w:r>
      <w:r w:rsidRPr="008E10F4">
        <w:rPr>
          <w:rFonts w:cs="Times New Roman"/>
          <w:lang w:val="tr-TR"/>
        </w:rPr>
        <w:t xml:space="preserve">-ı </w:t>
      </w:r>
      <w:r w:rsidRPr="008E10F4">
        <w:rPr>
          <w:rFonts w:cs="Times New Roman"/>
          <w:spacing w:val="-2"/>
          <w:lang w:val="tr-TR"/>
        </w:rPr>
        <w:t>m</w:t>
      </w:r>
      <w:r w:rsidRPr="008E10F4">
        <w:rPr>
          <w:rFonts w:cs="Times New Roman"/>
          <w:lang w:val="tr-TR"/>
        </w:rPr>
        <w:t>a</w:t>
      </w:r>
      <w:r w:rsidRPr="008E10F4">
        <w:rPr>
          <w:rFonts w:cs="Times New Roman"/>
          <w:spacing w:val="1"/>
          <w:lang w:val="tr-TR"/>
        </w:rPr>
        <w:t>z</w:t>
      </w:r>
      <w:r w:rsidRPr="008E10F4">
        <w:rPr>
          <w:rFonts w:cs="Times New Roman"/>
          <w:lang w:val="tr-TR"/>
        </w:rPr>
        <w:t>mûnları</w:t>
      </w:r>
      <w:r w:rsidRPr="008E10F4">
        <w:rPr>
          <w:rFonts w:cs="Times New Roman"/>
          <w:spacing w:val="45"/>
          <w:lang w:val="tr-TR"/>
        </w:rPr>
        <w:t xml:space="preserve"> </w:t>
      </w:r>
      <w:r w:rsidRPr="008E10F4">
        <w:rPr>
          <w:rFonts w:cs="Times New Roman"/>
          <w:lang w:val="tr-TR"/>
        </w:rPr>
        <w:t>işbu</w:t>
      </w:r>
      <w:r w:rsidRPr="008E10F4">
        <w:rPr>
          <w:rFonts w:cs="Times New Roman"/>
          <w:spacing w:val="44"/>
          <w:lang w:val="tr-TR"/>
        </w:rPr>
        <w:t xml:space="preserve"> </w:t>
      </w:r>
      <w:r w:rsidRPr="008E10F4">
        <w:rPr>
          <w:rFonts w:cs="Times New Roman"/>
          <w:lang w:val="tr-TR"/>
        </w:rPr>
        <w:t>sene-i</w:t>
      </w:r>
      <w:r w:rsidRPr="008E10F4">
        <w:rPr>
          <w:rFonts w:cs="Times New Roman"/>
          <w:spacing w:val="44"/>
          <w:lang w:val="tr-TR"/>
        </w:rPr>
        <w:t xml:space="preserve"> </w:t>
      </w:r>
      <w:r w:rsidRPr="008E10F4">
        <w:rPr>
          <w:rFonts w:cs="Times New Roman"/>
          <w:spacing w:val="-2"/>
          <w:lang w:val="tr-TR"/>
        </w:rPr>
        <w:t>m</w:t>
      </w:r>
      <w:r w:rsidRPr="008E10F4">
        <w:rPr>
          <w:rFonts w:cs="Times New Roman"/>
          <w:lang w:val="tr-TR"/>
        </w:rPr>
        <w:t>übâreke</w:t>
      </w:r>
      <w:r w:rsidRPr="008E10F4">
        <w:rPr>
          <w:rFonts w:cs="Times New Roman"/>
          <w:spacing w:val="44"/>
          <w:lang w:val="tr-TR"/>
        </w:rPr>
        <w:t xml:space="preserve"> </w:t>
      </w:r>
      <w:r w:rsidRPr="008E10F4">
        <w:rPr>
          <w:rFonts w:cs="Times New Roman"/>
          <w:lang w:val="tr-TR"/>
        </w:rPr>
        <w:t>Ce</w:t>
      </w:r>
      <w:r w:rsidRPr="008E10F4">
        <w:rPr>
          <w:rFonts w:cs="Times New Roman"/>
          <w:spacing w:val="-2"/>
          <w:lang w:val="tr-TR"/>
        </w:rPr>
        <w:t>m</w:t>
      </w:r>
      <w:r w:rsidRPr="008E10F4">
        <w:rPr>
          <w:rFonts w:cs="Times New Roman"/>
          <w:lang w:val="tr-TR"/>
        </w:rPr>
        <w:t>âziye’</w:t>
      </w:r>
      <w:r w:rsidRPr="008E10F4">
        <w:rPr>
          <w:rFonts w:cs="Times New Roman"/>
          <w:spacing w:val="1"/>
          <w:lang w:val="tr-TR"/>
        </w:rPr>
        <w:t>l</w:t>
      </w:r>
      <w:r w:rsidRPr="008E10F4">
        <w:rPr>
          <w:rFonts w:cs="Times New Roman"/>
          <w:spacing w:val="-1"/>
          <w:lang w:val="tr-TR"/>
        </w:rPr>
        <w:t>-</w:t>
      </w:r>
      <w:r w:rsidRPr="008E10F4">
        <w:rPr>
          <w:rFonts w:cs="Times New Roman"/>
          <w:lang w:val="tr-TR"/>
        </w:rPr>
        <w:t>evvelisinin</w:t>
      </w:r>
      <w:r w:rsidRPr="008E10F4">
        <w:rPr>
          <w:rFonts w:cs="Times New Roman"/>
          <w:spacing w:val="44"/>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inci</w:t>
      </w:r>
      <w:r w:rsidRPr="008E10F4">
        <w:rPr>
          <w:rFonts w:cs="Times New Roman"/>
          <w:spacing w:val="44"/>
          <w:lang w:val="tr-TR"/>
        </w:rPr>
        <w:t xml:space="preserve"> </w:t>
      </w:r>
      <w:r w:rsidRPr="008E10F4">
        <w:rPr>
          <w:rFonts w:cs="Times New Roman"/>
          <w:lang w:val="tr-TR"/>
        </w:rPr>
        <w:t>günü</w:t>
      </w:r>
      <w:r w:rsidRPr="008E10F4">
        <w:rPr>
          <w:rFonts w:cs="Times New Roman"/>
          <w:spacing w:val="-2"/>
          <w:lang w:val="tr-TR"/>
        </w:rPr>
        <w:t>n</w:t>
      </w:r>
      <w:r w:rsidRPr="008E10F4">
        <w:rPr>
          <w:rFonts w:cs="Times New Roman"/>
          <w:lang w:val="tr-TR"/>
        </w:rPr>
        <w:t>de</w:t>
      </w:r>
      <w:r w:rsidRPr="008E10F4">
        <w:rPr>
          <w:rFonts w:cs="Times New Roman"/>
          <w:spacing w:val="45"/>
          <w:lang w:val="tr-TR"/>
        </w:rPr>
        <w:t xml:space="preserve"> </w:t>
      </w:r>
      <w:r w:rsidRPr="008E10F4">
        <w:rPr>
          <w:rFonts w:cs="Times New Roman"/>
          <w:lang w:val="tr-TR"/>
        </w:rPr>
        <w:t>e</w:t>
      </w:r>
      <w:r w:rsidRPr="008E10F4">
        <w:rPr>
          <w:rFonts w:cs="Times New Roman"/>
          <w:spacing w:val="-2"/>
          <w:lang w:val="tr-TR"/>
        </w:rPr>
        <w:t>m</w:t>
      </w:r>
      <w:r w:rsidRPr="008E10F4">
        <w:rPr>
          <w:rFonts w:cs="Times New Roman"/>
          <w:spacing w:val="2"/>
          <w:lang w:val="tr-TR"/>
        </w:rPr>
        <w:t>r</w:t>
      </w:r>
      <w:r w:rsidRPr="008E10F4">
        <w:rPr>
          <w:rFonts w:cs="Times New Roman"/>
          <w:lang w:val="tr-TR"/>
        </w:rPr>
        <w:t>-i</w:t>
      </w:r>
      <w:r w:rsidRPr="008E10F4">
        <w:rPr>
          <w:rFonts w:cs="Times New Roman"/>
          <w:spacing w:val="44"/>
          <w:lang w:val="tr-TR"/>
        </w:rPr>
        <w:t xml:space="preserve"> </w:t>
      </w:r>
      <w:r w:rsidRPr="008E10F4">
        <w:rPr>
          <w:rFonts w:cs="Times New Roman"/>
          <w:lang w:val="tr-TR"/>
        </w:rPr>
        <w:t xml:space="preserve">ʿâlî-i </w:t>
      </w:r>
      <w:r w:rsidRPr="008E10F4">
        <w:rPr>
          <w:rFonts w:cs="Times New Roman"/>
          <w:spacing w:val="-2"/>
          <w:lang w:val="tr-TR"/>
        </w:rPr>
        <w:t>m</w:t>
      </w:r>
      <w:r w:rsidRPr="008E10F4">
        <w:rPr>
          <w:rFonts w:cs="Times New Roman"/>
          <w:lang w:val="tr-TR"/>
        </w:rPr>
        <w:t>ezkûrun</w:t>
      </w:r>
      <w:r w:rsidRPr="008E10F4">
        <w:rPr>
          <w:rFonts w:cs="Times New Roman"/>
          <w:spacing w:val="41"/>
          <w:lang w:val="tr-TR"/>
        </w:rPr>
        <w:t xml:space="preserve"> </w:t>
      </w:r>
      <w:r w:rsidRPr="008E10F4">
        <w:rPr>
          <w:rFonts w:cs="Times New Roman"/>
          <w:lang w:val="tr-TR"/>
        </w:rPr>
        <w:t>kaydı</w:t>
      </w:r>
      <w:r w:rsidRPr="008E10F4">
        <w:rPr>
          <w:rFonts w:cs="Times New Roman"/>
          <w:spacing w:val="42"/>
          <w:lang w:val="tr-TR"/>
        </w:rPr>
        <w:t xml:space="preserve"> </w:t>
      </w:r>
      <w:r w:rsidRPr="008E10F4">
        <w:rPr>
          <w:rFonts w:cs="Times New Roman"/>
          <w:lang w:val="tr-TR"/>
        </w:rPr>
        <w:t>b</w:t>
      </w:r>
      <w:r w:rsidRPr="008E10F4">
        <w:rPr>
          <w:rFonts w:cs="Times New Roman"/>
          <w:spacing w:val="-1"/>
          <w:lang w:val="tr-TR"/>
        </w:rPr>
        <w:t>â</w:t>
      </w:r>
      <w:r w:rsidRPr="008E10F4">
        <w:rPr>
          <w:rFonts w:cs="Times New Roman"/>
          <w:lang w:val="tr-TR"/>
        </w:rPr>
        <w:t>lâ</w:t>
      </w:r>
      <w:r w:rsidRPr="008E10F4">
        <w:rPr>
          <w:rFonts w:cs="Times New Roman"/>
          <w:spacing w:val="-1"/>
          <w:lang w:val="tr-TR"/>
        </w:rPr>
        <w:t>s</w:t>
      </w:r>
      <w:r w:rsidRPr="008E10F4">
        <w:rPr>
          <w:rFonts w:cs="Times New Roman"/>
          <w:lang w:val="tr-TR"/>
        </w:rPr>
        <w:t>ına</w:t>
      </w:r>
      <w:r w:rsidRPr="008E10F4">
        <w:rPr>
          <w:rFonts w:cs="Times New Roman"/>
          <w:spacing w:val="42"/>
          <w:lang w:val="tr-TR"/>
        </w:rPr>
        <w:t xml:space="preserve"> </w:t>
      </w:r>
      <w:r w:rsidRPr="008E10F4">
        <w:rPr>
          <w:rFonts w:cs="Times New Roman"/>
          <w:spacing w:val="-1"/>
          <w:lang w:val="tr-TR"/>
        </w:rPr>
        <w:t>ş</w:t>
      </w:r>
      <w:r w:rsidRPr="008E10F4">
        <w:rPr>
          <w:rFonts w:cs="Times New Roman"/>
          <w:lang w:val="tr-TR"/>
        </w:rPr>
        <w:t>erh</w:t>
      </w:r>
      <w:r w:rsidRPr="008E10F4">
        <w:rPr>
          <w:rFonts w:cs="Times New Roman"/>
          <w:spacing w:val="41"/>
          <w:lang w:val="tr-TR"/>
        </w:rPr>
        <w:t xml:space="preserve"> </w:t>
      </w:r>
      <w:r w:rsidRPr="008E10F4">
        <w:rPr>
          <w:rFonts w:cs="Times New Roman"/>
          <w:spacing w:val="-2"/>
          <w:lang w:val="tr-TR"/>
        </w:rPr>
        <w:t>v</w:t>
      </w:r>
      <w:r w:rsidRPr="008E10F4">
        <w:rPr>
          <w:rFonts w:cs="Times New Roman"/>
          <w:lang w:val="tr-TR"/>
        </w:rPr>
        <w:t>eril</w:t>
      </w:r>
      <w:r w:rsidRPr="008E10F4">
        <w:rPr>
          <w:rFonts w:cs="Times New Roman"/>
          <w:spacing w:val="-3"/>
          <w:lang w:val="tr-TR"/>
        </w:rPr>
        <w:t>m</w:t>
      </w:r>
      <w:r w:rsidRPr="008E10F4">
        <w:rPr>
          <w:rFonts w:cs="Times New Roman"/>
          <w:lang w:val="tr-TR"/>
        </w:rPr>
        <w:t>işiken</w:t>
      </w:r>
      <w:r w:rsidRPr="008E10F4">
        <w:rPr>
          <w:rFonts w:cs="Times New Roman"/>
          <w:spacing w:val="42"/>
          <w:lang w:val="tr-TR"/>
        </w:rPr>
        <w:t xml:space="preserve"> </w:t>
      </w:r>
      <w:r w:rsidRPr="008E10F4">
        <w:rPr>
          <w:rFonts w:cs="Times New Roman"/>
          <w:lang w:val="tr-TR"/>
        </w:rPr>
        <w:t>zi</w:t>
      </w:r>
      <w:r w:rsidRPr="008E10F4">
        <w:rPr>
          <w:rFonts w:cs="Times New Roman"/>
          <w:spacing w:val="-2"/>
          <w:lang w:val="tr-TR"/>
        </w:rPr>
        <w:t>k</w:t>
      </w:r>
      <w:r w:rsidRPr="008E10F4">
        <w:rPr>
          <w:rFonts w:cs="Times New Roman"/>
          <w:lang w:val="tr-TR"/>
        </w:rPr>
        <w:t>r</w:t>
      </w:r>
      <w:r w:rsidRPr="008E10F4">
        <w:rPr>
          <w:rFonts w:cs="Times New Roman"/>
          <w:spacing w:val="42"/>
          <w:lang w:val="tr-TR"/>
        </w:rPr>
        <w:t xml:space="preserve"> </w:t>
      </w:r>
      <w:r w:rsidRPr="008E10F4">
        <w:rPr>
          <w:rFonts w:cs="Times New Roman"/>
          <w:lang w:val="tr-TR"/>
        </w:rPr>
        <w:t>olu</w:t>
      </w:r>
      <w:r w:rsidRPr="008E10F4">
        <w:rPr>
          <w:rFonts w:cs="Times New Roman"/>
          <w:spacing w:val="-1"/>
          <w:lang w:val="tr-TR"/>
        </w:rPr>
        <w:t>n</w:t>
      </w:r>
      <w:r w:rsidRPr="008E10F4">
        <w:rPr>
          <w:rFonts w:cs="Times New Roman"/>
          <w:lang w:val="tr-TR"/>
        </w:rPr>
        <w:t>an</w:t>
      </w:r>
      <w:r w:rsidRPr="008E10F4">
        <w:rPr>
          <w:rFonts w:cs="Times New Roman"/>
          <w:spacing w:val="42"/>
          <w:lang w:val="tr-TR"/>
        </w:rPr>
        <w:t xml:space="preserve"> </w:t>
      </w:r>
      <w:r w:rsidRPr="008E10F4">
        <w:rPr>
          <w:rFonts w:cs="Times New Roman"/>
          <w:lang w:val="tr-TR"/>
        </w:rPr>
        <w:t>Ne</w:t>
      </w:r>
      <w:r w:rsidRPr="008E10F4">
        <w:rPr>
          <w:rFonts w:cs="Times New Roman"/>
          <w:spacing w:val="-3"/>
          <w:lang w:val="tr-TR"/>
        </w:rPr>
        <w:t>m</w:t>
      </w:r>
      <w:r w:rsidRPr="008E10F4">
        <w:rPr>
          <w:rFonts w:cs="Times New Roman"/>
          <w:lang w:val="tr-TR"/>
        </w:rPr>
        <w:t>ure</w:t>
      </w:r>
      <w:r w:rsidRPr="008E10F4">
        <w:rPr>
          <w:rFonts w:cs="Times New Roman"/>
          <w:spacing w:val="42"/>
          <w:lang w:val="tr-TR"/>
        </w:rPr>
        <w:t xml:space="preserve"> </w:t>
      </w:r>
      <w:r w:rsidRPr="008E10F4">
        <w:rPr>
          <w:rFonts w:cs="Times New Roman"/>
          <w:lang w:val="tr-TR"/>
        </w:rPr>
        <w:t>Karyesi</w:t>
      </w:r>
      <w:r w:rsidRPr="008E10F4">
        <w:rPr>
          <w:rFonts w:cs="Times New Roman"/>
          <w:spacing w:val="41"/>
          <w:lang w:val="tr-TR"/>
        </w:rPr>
        <w:t xml:space="preserve"> </w:t>
      </w:r>
      <w:r w:rsidRPr="008E10F4">
        <w:rPr>
          <w:rFonts w:cs="Times New Roman"/>
          <w:spacing w:val="-1"/>
          <w:lang w:val="tr-TR"/>
        </w:rPr>
        <w:t>a</w:t>
      </w:r>
      <w:r w:rsidRPr="008E10F4">
        <w:rPr>
          <w:rFonts w:cs="Times New Roman"/>
          <w:lang w:val="tr-TR"/>
        </w:rPr>
        <w:t>hâlîsi tarafından</w:t>
      </w:r>
      <w:r w:rsidRPr="008E10F4">
        <w:rPr>
          <w:rFonts w:cs="Times New Roman"/>
          <w:spacing w:val="48"/>
          <w:lang w:val="tr-TR"/>
        </w:rPr>
        <w:t xml:space="preserve"> </w:t>
      </w:r>
      <w:r w:rsidRPr="008E10F4">
        <w:rPr>
          <w:rFonts w:cs="Times New Roman"/>
          <w:spacing w:val="-2"/>
          <w:lang w:val="tr-TR"/>
        </w:rPr>
        <w:t>y</w:t>
      </w:r>
      <w:r w:rsidRPr="008E10F4">
        <w:rPr>
          <w:rFonts w:cs="Times New Roman"/>
          <w:lang w:val="tr-TR"/>
        </w:rPr>
        <w:t>ayla</w:t>
      </w:r>
      <w:r w:rsidRPr="008E10F4">
        <w:rPr>
          <w:rFonts w:cs="Times New Roman"/>
          <w:spacing w:val="1"/>
          <w:lang w:val="tr-TR"/>
        </w:rPr>
        <w:t>k</w:t>
      </w:r>
      <w:r w:rsidRPr="008E10F4">
        <w:rPr>
          <w:rFonts w:cs="Times New Roman"/>
          <w:spacing w:val="-1"/>
          <w:lang w:val="tr-TR"/>
        </w:rPr>
        <w:t>-</w:t>
      </w:r>
      <w:r w:rsidRPr="008E10F4">
        <w:rPr>
          <w:rFonts w:cs="Times New Roman"/>
          <w:lang w:val="tr-TR"/>
        </w:rPr>
        <w:t>ı</w:t>
      </w:r>
      <w:r w:rsidRPr="008E10F4">
        <w:rPr>
          <w:rFonts w:cs="Times New Roman"/>
          <w:spacing w:val="50"/>
          <w:lang w:val="tr-TR"/>
        </w:rPr>
        <w:t xml:space="preserve"> </w:t>
      </w:r>
      <w:r w:rsidRPr="008E10F4">
        <w:rPr>
          <w:rFonts w:cs="Times New Roman"/>
          <w:spacing w:val="-2"/>
          <w:lang w:val="tr-TR"/>
        </w:rPr>
        <w:t>m</w:t>
      </w:r>
      <w:r w:rsidRPr="008E10F4">
        <w:rPr>
          <w:rFonts w:cs="Times New Roman"/>
          <w:lang w:val="tr-TR"/>
        </w:rPr>
        <w:t>ezkûre</w:t>
      </w:r>
      <w:r w:rsidRPr="008E10F4">
        <w:rPr>
          <w:rFonts w:cs="Times New Roman"/>
          <w:spacing w:val="50"/>
          <w:lang w:val="tr-TR"/>
        </w:rPr>
        <w:t xml:space="preserve"> </w:t>
      </w:r>
      <w:r w:rsidRPr="008E10F4">
        <w:rPr>
          <w:rFonts w:cs="Times New Roman"/>
          <w:lang w:val="tr-TR"/>
        </w:rPr>
        <w:t>ke</w:t>
      </w:r>
      <w:r w:rsidRPr="008E10F4">
        <w:rPr>
          <w:rFonts w:cs="Times New Roman"/>
          <w:spacing w:val="-2"/>
          <w:lang w:val="tr-TR"/>
        </w:rPr>
        <w:t>m</w:t>
      </w:r>
      <w:r w:rsidRPr="008E10F4">
        <w:rPr>
          <w:rFonts w:cs="Times New Roman"/>
          <w:lang w:val="tr-TR"/>
        </w:rPr>
        <w:t>â</w:t>
      </w:r>
      <w:r w:rsidRPr="008E10F4">
        <w:rPr>
          <w:rFonts w:cs="Times New Roman"/>
          <w:spacing w:val="50"/>
          <w:lang w:val="tr-TR"/>
        </w:rPr>
        <w:t xml:space="preserve"> </w:t>
      </w:r>
      <w:r w:rsidRPr="008E10F4">
        <w:rPr>
          <w:rFonts w:cs="Times New Roman"/>
          <w:lang w:val="tr-TR"/>
        </w:rPr>
        <w:t>f</w:t>
      </w:r>
      <w:r w:rsidRPr="008E10F4">
        <w:rPr>
          <w:rFonts w:cs="Times New Roman"/>
          <w:spacing w:val="1"/>
          <w:lang w:val="tr-TR"/>
        </w:rPr>
        <w:t>î</w:t>
      </w:r>
      <w:r w:rsidRPr="008E10F4">
        <w:rPr>
          <w:rFonts w:cs="Times New Roman"/>
          <w:lang w:val="tr-TR"/>
        </w:rPr>
        <w:t>’s-sâ</w:t>
      </w:r>
      <w:r w:rsidRPr="008E10F4">
        <w:rPr>
          <w:rFonts w:cs="Times New Roman"/>
          <w:spacing w:val="-1"/>
          <w:lang w:val="tr-TR"/>
        </w:rPr>
        <w:t>b</w:t>
      </w:r>
      <w:r w:rsidRPr="008E10F4">
        <w:rPr>
          <w:rFonts w:cs="Times New Roman"/>
          <w:lang w:val="tr-TR"/>
        </w:rPr>
        <w:t>ık</w:t>
      </w:r>
      <w:r w:rsidRPr="008E10F4">
        <w:rPr>
          <w:rFonts w:cs="Times New Roman"/>
          <w:spacing w:val="50"/>
          <w:lang w:val="tr-TR"/>
        </w:rPr>
        <w:t xml:space="preserve"> </w:t>
      </w:r>
      <w:r w:rsidRPr="008E10F4">
        <w:rPr>
          <w:rFonts w:cs="Times New Roman"/>
          <w:lang w:val="tr-TR"/>
        </w:rPr>
        <w:t>müdâhale</w:t>
      </w:r>
      <w:r w:rsidRPr="008E10F4">
        <w:rPr>
          <w:rFonts w:cs="Times New Roman"/>
          <w:spacing w:val="50"/>
          <w:lang w:val="tr-TR"/>
        </w:rPr>
        <w:t xml:space="preserve"> </w:t>
      </w:r>
      <w:r w:rsidRPr="008E10F4">
        <w:rPr>
          <w:rFonts w:cs="Times New Roman"/>
          <w:spacing w:val="-2"/>
          <w:lang w:val="tr-TR"/>
        </w:rPr>
        <w:t>o</w:t>
      </w:r>
      <w:r w:rsidRPr="008E10F4">
        <w:rPr>
          <w:rFonts w:cs="Times New Roman"/>
          <w:lang w:val="tr-TR"/>
        </w:rPr>
        <w:t>l</w:t>
      </w:r>
      <w:r w:rsidRPr="008E10F4">
        <w:rPr>
          <w:rFonts w:cs="Times New Roman"/>
          <w:spacing w:val="-1"/>
          <w:lang w:val="tr-TR"/>
        </w:rPr>
        <w:t>u</w:t>
      </w:r>
      <w:r w:rsidRPr="008E10F4">
        <w:rPr>
          <w:rFonts w:cs="Times New Roman"/>
          <w:lang w:val="tr-TR"/>
        </w:rPr>
        <w:t>nduğu</w:t>
      </w:r>
      <w:r w:rsidRPr="008E10F4">
        <w:rPr>
          <w:rFonts w:cs="Times New Roman"/>
          <w:spacing w:val="50"/>
          <w:lang w:val="tr-TR"/>
        </w:rPr>
        <w:t xml:space="preserve"> </w:t>
      </w:r>
      <w:r w:rsidRPr="008E10F4">
        <w:rPr>
          <w:rFonts w:cs="Times New Roman"/>
          <w:lang w:val="tr-TR"/>
        </w:rPr>
        <w:t>bey</w:t>
      </w:r>
      <w:r w:rsidRPr="008E10F4">
        <w:rPr>
          <w:rFonts w:cs="Times New Roman"/>
          <w:spacing w:val="-1"/>
          <w:lang w:val="tr-TR"/>
        </w:rPr>
        <w:t>â</w:t>
      </w:r>
      <w:r w:rsidRPr="008E10F4">
        <w:rPr>
          <w:rFonts w:cs="Times New Roman"/>
          <w:lang w:val="tr-TR"/>
        </w:rPr>
        <w:t>nıyla</w:t>
      </w:r>
      <w:r w:rsidRPr="008E10F4">
        <w:rPr>
          <w:rFonts w:cs="Times New Roman"/>
          <w:spacing w:val="50"/>
          <w:lang w:val="tr-TR"/>
        </w:rPr>
        <w:t xml:space="preserve"> </w:t>
      </w:r>
      <w:r w:rsidRPr="008E10F4">
        <w:rPr>
          <w:rFonts w:cs="Times New Roman"/>
          <w:spacing w:val="-2"/>
          <w:lang w:val="tr-TR"/>
        </w:rPr>
        <w:t>o</w:t>
      </w:r>
      <w:r w:rsidRPr="008E10F4">
        <w:rPr>
          <w:rFonts w:cs="Times New Roman"/>
          <w:spacing w:val="2"/>
          <w:lang w:val="tr-TR"/>
        </w:rPr>
        <w:t>l</w:t>
      </w:r>
      <w:r w:rsidRPr="008E10F4">
        <w:rPr>
          <w:rFonts w:cs="Times New Roman"/>
          <w:lang w:val="tr-TR"/>
        </w:rPr>
        <w:t>-bâ</w:t>
      </w:r>
      <w:r w:rsidRPr="008E10F4">
        <w:rPr>
          <w:rFonts w:cs="Times New Roman"/>
          <w:spacing w:val="-1"/>
          <w:lang w:val="tr-TR"/>
        </w:rPr>
        <w:t>b</w:t>
      </w:r>
      <w:r w:rsidRPr="008E10F4">
        <w:rPr>
          <w:rFonts w:cs="Times New Roman"/>
          <w:lang w:val="tr-TR"/>
        </w:rPr>
        <w:t>da e</w:t>
      </w:r>
      <w:r w:rsidRPr="008E10F4">
        <w:rPr>
          <w:rFonts w:cs="Times New Roman"/>
          <w:spacing w:val="-2"/>
          <w:lang w:val="tr-TR"/>
        </w:rPr>
        <w:t>m</w:t>
      </w:r>
      <w:r w:rsidRPr="008E10F4">
        <w:rPr>
          <w:rFonts w:cs="Times New Roman"/>
          <w:lang w:val="tr-TR"/>
        </w:rPr>
        <w:t>r-i</w:t>
      </w:r>
      <w:r w:rsidRPr="008E10F4">
        <w:rPr>
          <w:rFonts w:cs="Times New Roman"/>
          <w:spacing w:val="50"/>
          <w:lang w:val="tr-TR"/>
        </w:rPr>
        <w:t xml:space="preserve"> </w:t>
      </w:r>
      <w:r w:rsidRPr="008E10F4">
        <w:rPr>
          <w:rFonts w:cs="Times New Roman"/>
          <w:lang w:val="tr-TR"/>
        </w:rPr>
        <w:t>şerîf</w:t>
      </w:r>
      <w:r w:rsidRPr="008E10F4">
        <w:rPr>
          <w:rFonts w:cs="Times New Roman"/>
          <w:spacing w:val="-1"/>
          <w:lang w:val="tr-TR"/>
        </w:rPr>
        <w:t>i</w:t>
      </w:r>
      <w:r w:rsidRPr="008E10F4">
        <w:rPr>
          <w:rFonts w:cs="Times New Roman"/>
          <w:lang w:val="tr-TR"/>
        </w:rPr>
        <w:t>m</w:t>
      </w:r>
      <w:r w:rsidRPr="008E10F4">
        <w:rPr>
          <w:rFonts w:cs="Times New Roman"/>
          <w:spacing w:val="49"/>
          <w:lang w:val="tr-TR"/>
        </w:rPr>
        <w:t xml:space="preserve"> </w:t>
      </w:r>
      <w:r w:rsidRPr="008E10F4">
        <w:rPr>
          <w:rFonts w:cs="Times New Roman"/>
          <w:lang w:val="tr-TR"/>
        </w:rPr>
        <w:t>sudûru</w:t>
      </w:r>
      <w:r w:rsidRPr="008E10F4">
        <w:rPr>
          <w:rFonts w:cs="Times New Roman"/>
          <w:spacing w:val="50"/>
          <w:lang w:val="tr-TR"/>
        </w:rPr>
        <w:t xml:space="preserve"> </w:t>
      </w:r>
      <w:r w:rsidRPr="008E10F4">
        <w:rPr>
          <w:rFonts w:cs="Times New Roman"/>
          <w:lang w:val="tr-TR"/>
        </w:rPr>
        <w:t>sâlifü’</w:t>
      </w:r>
      <w:r w:rsidRPr="008E10F4">
        <w:rPr>
          <w:rFonts w:cs="Times New Roman"/>
          <w:spacing w:val="1"/>
          <w:lang w:val="tr-TR"/>
        </w:rPr>
        <w:t>z</w:t>
      </w:r>
      <w:r w:rsidRPr="008E10F4">
        <w:rPr>
          <w:rFonts w:cs="Times New Roman"/>
          <w:lang w:val="tr-TR"/>
        </w:rPr>
        <w:t>-zi</w:t>
      </w:r>
      <w:r w:rsidRPr="008E10F4">
        <w:rPr>
          <w:rFonts w:cs="Times New Roman"/>
          <w:spacing w:val="-2"/>
          <w:lang w:val="tr-TR"/>
        </w:rPr>
        <w:t>k</w:t>
      </w:r>
      <w:r w:rsidRPr="008E10F4">
        <w:rPr>
          <w:rFonts w:cs="Times New Roman"/>
          <w:lang w:val="tr-TR"/>
        </w:rPr>
        <w:t>r</w:t>
      </w:r>
      <w:r w:rsidRPr="008E10F4">
        <w:rPr>
          <w:rFonts w:cs="Times New Roman"/>
          <w:spacing w:val="50"/>
          <w:lang w:val="tr-TR"/>
        </w:rPr>
        <w:t xml:space="preserve"> </w:t>
      </w:r>
      <w:r w:rsidR="008E10F4">
        <w:rPr>
          <w:rFonts w:cs="Times New Roman"/>
          <w:lang w:val="tr-TR"/>
        </w:rPr>
        <w:t>Akçakale</w:t>
      </w:r>
      <w:r w:rsidRPr="008E10F4">
        <w:rPr>
          <w:rFonts w:cs="Times New Roman"/>
          <w:spacing w:val="49"/>
          <w:lang w:val="tr-TR"/>
        </w:rPr>
        <w:t xml:space="preserve"> </w:t>
      </w:r>
      <w:r w:rsidRPr="008E10F4">
        <w:rPr>
          <w:rFonts w:cs="Times New Roman"/>
          <w:lang w:val="tr-TR"/>
        </w:rPr>
        <w:t>Karyesi</w:t>
      </w:r>
      <w:r w:rsidRPr="008E10F4">
        <w:rPr>
          <w:rFonts w:cs="Times New Roman"/>
          <w:spacing w:val="50"/>
          <w:lang w:val="tr-TR"/>
        </w:rPr>
        <w:t xml:space="preserve"> </w:t>
      </w:r>
      <w:r w:rsidRPr="008E10F4">
        <w:rPr>
          <w:rFonts w:cs="Times New Roman"/>
          <w:lang w:val="tr-TR"/>
        </w:rPr>
        <w:t>ahâlîsi</w:t>
      </w:r>
      <w:r w:rsidRPr="008E10F4">
        <w:rPr>
          <w:rFonts w:cs="Times New Roman"/>
          <w:spacing w:val="49"/>
          <w:lang w:val="tr-TR"/>
        </w:rPr>
        <w:t xml:space="preserve"> </w:t>
      </w:r>
      <w:r w:rsidRPr="008E10F4">
        <w:rPr>
          <w:rFonts w:cs="Times New Roman"/>
          <w:lang w:val="tr-TR"/>
        </w:rPr>
        <w:t>tarafın</w:t>
      </w:r>
      <w:r w:rsidRPr="008E10F4">
        <w:rPr>
          <w:rFonts w:cs="Times New Roman"/>
          <w:spacing w:val="-2"/>
          <w:lang w:val="tr-TR"/>
        </w:rPr>
        <w:t>d</w:t>
      </w:r>
      <w:r w:rsidRPr="008E10F4">
        <w:rPr>
          <w:rFonts w:cs="Times New Roman"/>
          <w:lang w:val="tr-TR"/>
        </w:rPr>
        <w:t>an</w:t>
      </w:r>
      <w:r w:rsidRPr="008E10F4">
        <w:rPr>
          <w:rFonts w:cs="Times New Roman"/>
          <w:spacing w:val="50"/>
          <w:lang w:val="tr-TR"/>
        </w:rPr>
        <w:t xml:space="preserve"> </w:t>
      </w:r>
      <w:r w:rsidRPr="008E10F4">
        <w:rPr>
          <w:rFonts w:cs="Times New Roman"/>
          <w:lang w:val="tr-TR"/>
        </w:rPr>
        <w:t>bu</w:t>
      </w:r>
      <w:r w:rsidRPr="008E10F4">
        <w:rPr>
          <w:rFonts w:cs="Times New Roman"/>
          <w:spacing w:val="50"/>
          <w:lang w:val="tr-TR"/>
        </w:rPr>
        <w:t xml:space="preserve"> </w:t>
      </w:r>
      <w:r w:rsidRPr="008E10F4">
        <w:rPr>
          <w:rFonts w:cs="Times New Roman"/>
          <w:lang w:val="tr-TR"/>
        </w:rPr>
        <w:t>defʿa</w:t>
      </w:r>
      <w:r w:rsidRPr="008E10F4">
        <w:rPr>
          <w:rFonts w:cs="Times New Roman"/>
          <w:spacing w:val="50"/>
          <w:lang w:val="tr-TR"/>
        </w:rPr>
        <w:t xml:space="preserve"> </w:t>
      </w:r>
      <w:r w:rsidRPr="008E10F4">
        <w:rPr>
          <w:rFonts w:cs="Times New Roman"/>
          <w:lang w:val="tr-TR"/>
        </w:rPr>
        <w:t>b</w:t>
      </w:r>
      <w:r w:rsidRPr="008E10F4">
        <w:rPr>
          <w:rFonts w:cs="Times New Roman"/>
          <w:spacing w:val="3"/>
          <w:lang w:val="tr-TR"/>
        </w:rPr>
        <w:t>â</w:t>
      </w:r>
      <w:r w:rsidRPr="008E10F4">
        <w:rPr>
          <w:rFonts w:cs="Times New Roman"/>
          <w:lang w:val="tr-TR"/>
        </w:rPr>
        <w:t>- ʿarzıhâl</w:t>
      </w:r>
      <w:r w:rsidRPr="008E10F4">
        <w:rPr>
          <w:rFonts w:cs="Times New Roman"/>
          <w:spacing w:val="10"/>
          <w:lang w:val="tr-TR"/>
        </w:rPr>
        <w:t xml:space="preserve"> </w:t>
      </w:r>
      <w:r w:rsidRPr="008E10F4">
        <w:rPr>
          <w:rFonts w:cs="Times New Roman"/>
          <w:lang w:val="tr-TR"/>
        </w:rPr>
        <w:t>ist</w:t>
      </w:r>
      <w:r w:rsidRPr="008E10F4">
        <w:rPr>
          <w:rFonts w:cs="Times New Roman"/>
          <w:spacing w:val="-1"/>
          <w:lang w:val="tr-TR"/>
        </w:rPr>
        <w:t>i</w:t>
      </w:r>
      <w:r w:rsidRPr="008E10F4">
        <w:rPr>
          <w:rFonts w:cs="Times New Roman"/>
          <w:lang w:val="tr-TR"/>
        </w:rPr>
        <w:t>dʿâ</w:t>
      </w:r>
      <w:r w:rsidRPr="008E10F4">
        <w:rPr>
          <w:rFonts w:cs="Times New Roman"/>
          <w:spacing w:val="11"/>
          <w:lang w:val="tr-TR"/>
        </w:rPr>
        <w:t xml:space="preserve"> </w:t>
      </w:r>
      <w:r w:rsidRPr="008E10F4">
        <w:rPr>
          <w:rFonts w:cs="Times New Roman"/>
          <w:lang w:val="tr-TR"/>
        </w:rPr>
        <w:t>olun</w:t>
      </w:r>
      <w:r w:rsidRPr="008E10F4">
        <w:rPr>
          <w:rFonts w:cs="Times New Roman"/>
          <w:spacing w:val="-2"/>
          <w:lang w:val="tr-TR"/>
        </w:rPr>
        <w:t>m</w:t>
      </w:r>
      <w:r w:rsidRPr="008E10F4">
        <w:rPr>
          <w:rFonts w:cs="Times New Roman"/>
          <w:lang w:val="tr-TR"/>
        </w:rPr>
        <w:t>uş</w:t>
      </w:r>
      <w:r w:rsidRPr="008E10F4">
        <w:rPr>
          <w:rFonts w:cs="Times New Roman"/>
          <w:spacing w:val="10"/>
          <w:lang w:val="tr-TR"/>
        </w:rPr>
        <w:t xml:space="preserve"> </w:t>
      </w:r>
      <w:r w:rsidRPr="008E10F4">
        <w:rPr>
          <w:rFonts w:cs="Times New Roman"/>
          <w:lang w:val="tr-TR"/>
        </w:rPr>
        <w:t>ve</w:t>
      </w:r>
      <w:r w:rsidRPr="008E10F4">
        <w:rPr>
          <w:rFonts w:cs="Times New Roman"/>
          <w:spacing w:val="10"/>
          <w:lang w:val="tr-TR"/>
        </w:rPr>
        <w:t xml:space="preserve"> </w:t>
      </w:r>
      <w:r w:rsidRPr="008E10F4">
        <w:rPr>
          <w:rFonts w:cs="Times New Roman"/>
          <w:lang w:val="tr-TR"/>
        </w:rPr>
        <w:t>kuyû</w:t>
      </w:r>
      <w:r w:rsidRPr="008E10F4">
        <w:rPr>
          <w:rFonts w:cs="Times New Roman"/>
          <w:spacing w:val="-2"/>
          <w:lang w:val="tr-TR"/>
        </w:rPr>
        <w:t>d</w:t>
      </w:r>
      <w:r w:rsidRPr="008E10F4">
        <w:rPr>
          <w:rFonts w:cs="Times New Roman"/>
          <w:lang w:val="tr-TR"/>
        </w:rPr>
        <w:t>a</w:t>
      </w:r>
      <w:r w:rsidRPr="008E10F4">
        <w:rPr>
          <w:rFonts w:cs="Times New Roman"/>
          <w:spacing w:val="10"/>
          <w:lang w:val="tr-TR"/>
        </w:rPr>
        <w:t xml:space="preserve"> </w:t>
      </w:r>
      <w:r w:rsidRPr="008E10F4">
        <w:rPr>
          <w:rFonts w:cs="Times New Roman"/>
          <w:spacing w:val="-2"/>
          <w:lang w:val="tr-TR"/>
        </w:rPr>
        <w:t>m</w:t>
      </w:r>
      <w:r w:rsidRPr="008E10F4">
        <w:rPr>
          <w:rFonts w:cs="Times New Roman"/>
          <w:lang w:val="tr-TR"/>
        </w:rPr>
        <w:t>ürâcaʿat</w:t>
      </w:r>
      <w:r w:rsidRPr="008E10F4">
        <w:rPr>
          <w:rFonts w:cs="Times New Roman"/>
          <w:spacing w:val="10"/>
          <w:lang w:val="tr-TR"/>
        </w:rPr>
        <w:t xml:space="preserve"> </w:t>
      </w:r>
      <w:r w:rsidRPr="008E10F4">
        <w:rPr>
          <w:rFonts w:cs="Times New Roman"/>
          <w:lang w:val="tr-TR"/>
        </w:rPr>
        <w:t>ve</w:t>
      </w:r>
      <w:r w:rsidRPr="008E10F4">
        <w:rPr>
          <w:rFonts w:cs="Times New Roman"/>
          <w:spacing w:val="10"/>
          <w:lang w:val="tr-TR"/>
        </w:rPr>
        <w:t xml:space="preserve"> </w:t>
      </w:r>
      <w:r w:rsidRPr="008E10F4">
        <w:rPr>
          <w:rFonts w:cs="Times New Roman"/>
          <w:lang w:val="tr-TR"/>
        </w:rPr>
        <w:t>Divâ</w:t>
      </w:r>
      <w:r w:rsidRPr="008E10F4">
        <w:rPr>
          <w:rFonts w:cs="Times New Roman"/>
          <w:spacing w:val="2"/>
          <w:lang w:val="tr-TR"/>
        </w:rPr>
        <w:t>n</w:t>
      </w:r>
      <w:r w:rsidRPr="008E10F4">
        <w:rPr>
          <w:rFonts w:cs="Times New Roman"/>
          <w:lang w:val="tr-TR"/>
        </w:rPr>
        <w:t>-ı</w:t>
      </w:r>
      <w:r w:rsidRPr="008E10F4">
        <w:rPr>
          <w:rFonts w:cs="Times New Roman"/>
          <w:spacing w:val="9"/>
          <w:lang w:val="tr-TR"/>
        </w:rPr>
        <w:t xml:space="preserve"> </w:t>
      </w:r>
      <w:r w:rsidRPr="008E10F4">
        <w:rPr>
          <w:rFonts w:cs="Times New Roman"/>
          <w:lang w:val="tr-TR"/>
        </w:rPr>
        <w:t>hü</w:t>
      </w:r>
      <w:r w:rsidRPr="008E10F4">
        <w:rPr>
          <w:rFonts w:cs="Times New Roman"/>
          <w:spacing w:val="-2"/>
          <w:lang w:val="tr-TR"/>
        </w:rPr>
        <w:t>m</w:t>
      </w:r>
      <w:r w:rsidRPr="008E10F4">
        <w:rPr>
          <w:rFonts w:cs="Times New Roman"/>
          <w:lang w:val="tr-TR"/>
        </w:rPr>
        <w:t>âyûn</w:t>
      </w:r>
      <w:r w:rsidRPr="008E10F4">
        <w:rPr>
          <w:rFonts w:cs="Times New Roman"/>
          <w:spacing w:val="1"/>
          <w:lang w:val="tr-TR"/>
        </w:rPr>
        <w:t>u</w:t>
      </w:r>
      <w:r w:rsidRPr="008E10F4">
        <w:rPr>
          <w:rFonts w:cs="Times New Roman"/>
          <w:lang w:val="tr-TR"/>
        </w:rPr>
        <w:t>m</w:t>
      </w:r>
      <w:r w:rsidRPr="008E10F4">
        <w:rPr>
          <w:rFonts w:cs="Times New Roman"/>
          <w:spacing w:val="8"/>
          <w:lang w:val="tr-TR"/>
        </w:rPr>
        <w:t xml:space="preserve"> </w:t>
      </w:r>
      <w:r w:rsidRPr="008E10F4">
        <w:rPr>
          <w:rFonts w:cs="Times New Roman"/>
          <w:lang w:val="tr-TR"/>
        </w:rPr>
        <w:t>kal</w:t>
      </w:r>
      <w:r w:rsidRPr="008E10F4">
        <w:rPr>
          <w:rFonts w:cs="Times New Roman"/>
          <w:spacing w:val="1"/>
          <w:lang w:val="tr-TR"/>
        </w:rPr>
        <w:t>e</w:t>
      </w:r>
      <w:r w:rsidRPr="008E10F4">
        <w:rPr>
          <w:rFonts w:cs="Times New Roman"/>
          <w:spacing w:val="-2"/>
          <w:lang w:val="tr-TR"/>
        </w:rPr>
        <w:t>m</w:t>
      </w:r>
      <w:r w:rsidRPr="008E10F4">
        <w:rPr>
          <w:rFonts w:cs="Times New Roman"/>
          <w:lang w:val="tr-TR"/>
        </w:rPr>
        <w:t>inden muktezâsı</w:t>
      </w:r>
      <w:r w:rsidRPr="008E10F4">
        <w:rPr>
          <w:rFonts w:cs="Times New Roman"/>
          <w:spacing w:val="9"/>
          <w:lang w:val="tr-TR"/>
        </w:rPr>
        <w:t xml:space="preserve"> </w:t>
      </w:r>
      <w:r w:rsidRPr="008E10F4">
        <w:rPr>
          <w:rFonts w:cs="Times New Roman"/>
          <w:spacing w:val="-1"/>
          <w:lang w:val="tr-TR"/>
        </w:rPr>
        <w:t>s</w:t>
      </w:r>
      <w:r w:rsidRPr="008E10F4">
        <w:rPr>
          <w:rFonts w:cs="Times New Roman"/>
          <w:lang w:val="tr-TR"/>
        </w:rPr>
        <w:t>u’âl</w:t>
      </w:r>
      <w:r w:rsidRPr="008E10F4">
        <w:rPr>
          <w:rFonts w:cs="Times New Roman"/>
          <w:spacing w:val="9"/>
          <w:lang w:val="tr-TR"/>
        </w:rPr>
        <w:t xml:space="preserve"> </w:t>
      </w:r>
      <w:r w:rsidRPr="008E10F4">
        <w:rPr>
          <w:rFonts w:cs="Times New Roman"/>
          <w:spacing w:val="-2"/>
          <w:lang w:val="tr-TR"/>
        </w:rPr>
        <w:t>o</w:t>
      </w:r>
      <w:r w:rsidRPr="008E10F4">
        <w:rPr>
          <w:rFonts w:cs="Times New Roman"/>
          <w:lang w:val="tr-TR"/>
        </w:rPr>
        <w:t>lunduk</w:t>
      </w:r>
      <w:r w:rsidRPr="008E10F4">
        <w:rPr>
          <w:rFonts w:cs="Times New Roman"/>
          <w:spacing w:val="8"/>
          <w:lang w:val="tr-TR"/>
        </w:rPr>
        <w:t xml:space="preserve"> </w:t>
      </w:r>
      <w:r w:rsidRPr="008E10F4">
        <w:rPr>
          <w:rFonts w:cs="Times New Roman"/>
          <w:lang w:val="tr-TR"/>
        </w:rPr>
        <w:t>da</w:t>
      </w:r>
      <w:r w:rsidRPr="008E10F4">
        <w:rPr>
          <w:rFonts w:cs="Times New Roman"/>
          <w:spacing w:val="9"/>
          <w:lang w:val="tr-TR"/>
        </w:rPr>
        <w:t xml:space="preserve"> </w:t>
      </w:r>
      <w:r w:rsidRPr="008E10F4">
        <w:rPr>
          <w:rFonts w:cs="Times New Roman"/>
          <w:lang w:val="tr-TR"/>
        </w:rPr>
        <w:t>be</w:t>
      </w:r>
      <w:r w:rsidRPr="008E10F4">
        <w:rPr>
          <w:rFonts w:cs="Times New Roman"/>
          <w:spacing w:val="1"/>
          <w:lang w:val="tr-TR"/>
        </w:rPr>
        <w:t>r</w:t>
      </w:r>
      <w:r w:rsidRPr="008E10F4">
        <w:rPr>
          <w:rFonts w:cs="Times New Roman"/>
          <w:lang w:val="tr-TR"/>
        </w:rPr>
        <w:t>-ve</w:t>
      </w:r>
      <w:r w:rsidRPr="008E10F4">
        <w:rPr>
          <w:rFonts w:cs="Times New Roman"/>
          <w:spacing w:val="-1"/>
          <w:lang w:val="tr-TR"/>
        </w:rPr>
        <w:t>c</w:t>
      </w:r>
      <w:r w:rsidRPr="008E10F4">
        <w:rPr>
          <w:rFonts w:cs="Times New Roman"/>
          <w:lang w:val="tr-TR"/>
        </w:rPr>
        <w:t>h-i</w:t>
      </w:r>
      <w:r w:rsidRPr="008E10F4">
        <w:rPr>
          <w:rFonts w:cs="Times New Roman"/>
          <w:spacing w:val="9"/>
          <w:lang w:val="tr-TR"/>
        </w:rPr>
        <w:t xml:space="preserve"> </w:t>
      </w:r>
      <w:r w:rsidRPr="008E10F4">
        <w:rPr>
          <w:rFonts w:cs="Times New Roman"/>
          <w:spacing w:val="-2"/>
          <w:lang w:val="tr-TR"/>
        </w:rPr>
        <w:t>m</w:t>
      </w:r>
      <w:r w:rsidRPr="008E10F4">
        <w:rPr>
          <w:rFonts w:cs="Times New Roman"/>
          <w:lang w:val="tr-TR"/>
        </w:rPr>
        <w:t>uharrer</w:t>
      </w:r>
      <w:r w:rsidRPr="008E10F4">
        <w:rPr>
          <w:rFonts w:cs="Times New Roman"/>
          <w:spacing w:val="8"/>
          <w:lang w:val="tr-TR"/>
        </w:rPr>
        <w:t xml:space="preserve"> </w:t>
      </w:r>
      <w:r w:rsidRPr="008E10F4">
        <w:rPr>
          <w:rFonts w:cs="Times New Roman"/>
          <w:lang w:val="tr-TR"/>
        </w:rPr>
        <w:t>z</w:t>
      </w:r>
      <w:r w:rsidRPr="008E10F4">
        <w:rPr>
          <w:rFonts w:cs="Times New Roman"/>
          <w:spacing w:val="1"/>
          <w:lang w:val="tr-TR"/>
        </w:rPr>
        <w:t>i</w:t>
      </w:r>
      <w:r w:rsidRPr="008E10F4">
        <w:rPr>
          <w:rFonts w:cs="Times New Roman"/>
          <w:lang w:val="tr-TR"/>
        </w:rPr>
        <w:t>kr</w:t>
      </w:r>
      <w:r w:rsidRPr="008E10F4">
        <w:rPr>
          <w:rFonts w:cs="Times New Roman"/>
          <w:spacing w:val="9"/>
          <w:lang w:val="tr-TR"/>
        </w:rPr>
        <w:t xml:space="preserve"> </w:t>
      </w:r>
      <w:r w:rsidRPr="008E10F4">
        <w:rPr>
          <w:rFonts w:cs="Times New Roman"/>
          <w:spacing w:val="-2"/>
          <w:lang w:val="tr-TR"/>
        </w:rPr>
        <w:t>o</w:t>
      </w:r>
      <w:r w:rsidRPr="008E10F4">
        <w:rPr>
          <w:rFonts w:cs="Times New Roman"/>
          <w:lang w:val="tr-TR"/>
        </w:rPr>
        <w:t>lunan</w:t>
      </w:r>
      <w:r w:rsidRPr="008E10F4">
        <w:rPr>
          <w:rFonts w:cs="Times New Roman"/>
          <w:spacing w:val="8"/>
          <w:lang w:val="tr-TR"/>
        </w:rPr>
        <w:t xml:space="preserve"> </w:t>
      </w:r>
      <w:r w:rsidRPr="008E10F4">
        <w:rPr>
          <w:rFonts w:cs="Times New Roman"/>
          <w:lang w:val="tr-TR"/>
        </w:rPr>
        <w:t>tarîhl</w:t>
      </w:r>
      <w:r w:rsidRPr="008E10F4">
        <w:rPr>
          <w:rFonts w:cs="Times New Roman"/>
          <w:spacing w:val="-1"/>
          <w:lang w:val="tr-TR"/>
        </w:rPr>
        <w:t>e</w:t>
      </w:r>
      <w:r w:rsidRPr="008E10F4">
        <w:rPr>
          <w:rFonts w:cs="Times New Roman"/>
          <w:lang w:val="tr-TR"/>
        </w:rPr>
        <w:t>rde</w:t>
      </w:r>
      <w:r w:rsidRPr="008E10F4">
        <w:rPr>
          <w:rFonts w:cs="Times New Roman"/>
          <w:spacing w:val="8"/>
          <w:lang w:val="tr-TR"/>
        </w:rPr>
        <w:t xml:space="preserve"> </w:t>
      </w:r>
      <w:r w:rsidRPr="008E10F4">
        <w:rPr>
          <w:rFonts w:cs="Times New Roman"/>
          <w:lang w:val="tr-TR"/>
        </w:rPr>
        <w:t>tarafına</w:t>
      </w:r>
      <w:r w:rsidRPr="008E10F4">
        <w:rPr>
          <w:rFonts w:cs="Times New Roman"/>
          <w:spacing w:val="9"/>
          <w:lang w:val="tr-TR"/>
        </w:rPr>
        <w:t xml:space="preserve"> </w:t>
      </w:r>
      <w:r w:rsidRPr="008E10F4">
        <w:rPr>
          <w:rFonts w:cs="Times New Roman"/>
          <w:lang w:val="tr-TR"/>
        </w:rPr>
        <w:t>e</w:t>
      </w:r>
      <w:r w:rsidRPr="008E10F4">
        <w:rPr>
          <w:rFonts w:cs="Times New Roman"/>
          <w:spacing w:val="-1"/>
          <w:lang w:val="tr-TR"/>
        </w:rPr>
        <w:t>vâ</w:t>
      </w:r>
      <w:r w:rsidRPr="008E10F4">
        <w:rPr>
          <w:rFonts w:cs="Times New Roman"/>
          <w:spacing w:val="-2"/>
          <w:lang w:val="tr-TR"/>
        </w:rPr>
        <w:t>m</w:t>
      </w:r>
      <w:r w:rsidRPr="008E10F4">
        <w:rPr>
          <w:rFonts w:cs="Times New Roman"/>
          <w:lang w:val="tr-TR"/>
        </w:rPr>
        <w:t>i</w:t>
      </w:r>
      <w:r w:rsidRPr="008E10F4">
        <w:rPr>
          <w:rFonts w:cs="Times New Roman"/>
          <w:spacing w:val="3"/>
          <w:lang w:val="tr-TR"/>
        </w:rPr>
        <w:t>r</w:t>
      </w:r>
      <w:r w:rsidRPr="008E10F4">
        <w:rPr>
          <w:rFonts w:cs="Times New Roman"/>
          <w:spacing w:val="1"/>
          <w:lang w:val="tr-TR"/>
        </w:rPr>
        <w:t>-</w:t>
      </w:r>
      <w:r w:rsidRPr="008E10F4">
        <w:rPr>
          <w:rFonts w:cs="Times New Roman"/>
          <w:lang w:val="tr-TR"/>
        </w:rPr>
        <w:t>i şerîfem</w:t>
      </w:r>
      <w:r w:rsidRPr="008E10F4">
        <w:rPr>
          <w:rFonts w:cs="Times New Roman"/>
          <w:spacing w:val="9"/>
          <w:lang w:val="tr-TR"/>
        </w:rPr>
        <w:t xml:space="preserve"> </w:t>
      </w:r>
      <w:r w:rsidRPr="008E10F4">
        <w:rPr>
          <w:rFonts w:cs="Times New Roman"/>
          <w:lang w:val="tr-TR"/>
        </w:rPr>
        <w:t>verildiği</w:t>
      </w:r>
      <w:r w:rsidRPr="008E10F4">
        <w:rPr>
          <w:rFonts w:cs="Times New Roman"/>
          <w:spacing w:val="12"/>
          <w:lang w:val="tr-TR"/>
        </w:rPr>
        <w:t xml:space="preserve"> </w:t>
      </w:r>
      <w:r w:rsidRPr="008E10F4">
        <w:rPr>
          <w:rFonts w:cs="Times New Roman"/>
          <w:spacing w:val="-2"/>
          <w:lang w:val="tr-TR"/>
        </w:rPr>
        <w:t>m</w:t>
      </w:r>
      <w:r w:rsidRPr="008E10F4">
        <w:rPr>
          <w:rFonts w:cs="Times New Roman"/>
          <w:lang w:val="tr-TR"/>
        </w:rPr>
        <w:t>ukayyed</w:t>
      </w:r>
      <w:r w:rsidRPr="008E10F4">
        <w:rPr>
          <w:rFonts w:cs="Times New Roman"/>
          <w:spacing w:val="12"/>
          <w:lang w:val="tr-TR"/>
        </w:rPr>
        <w:t xml:space="preserve"> </w:t>
      </w:r>
      <w:r w:rsidRPr="008E10F4">
        <w:rPr>
          <w:rFonts w:cs="Times New Roman"/>
          <w:lang w:val="tr-TR"/>
        </w:rPr>
        <w:t>bulunmuş</w:t>
      </w:r>
      <w:r w:rsidRPr="008E10F4">
        <w:rPr>
          <w:rFonts w:cs="Times New Roman"/>
          <w:spacing w:val="11"/>
          <w:lang w:val="tr-TR"/>
        </w:rPr>
        <w:t xml:space="preserve"> </w:t>
      </w:r>
      <w:r w:rsidRPr="008E10F4">
        <w:rPr>
          <w:rFonts w:cs="Times New Roman"/>
          <w:lang w:val="tr-TR"/>
        </w:rPr>
        <w:t>olduğuna</w:t>
      </w:r>
      <w:r w:rsidRPr="008E10F4">
        <w:rPr>
          <w:rFonts w:cs="Times New Roman"/>
          <w:spacing w:val="11"/>
          <w:lang w:val="tr-TR"/>
        </w:rPr>
        <w:t xml:space="preserve"> </w:t>
      </w:r>
      <w:r w:rsidRPr="008E10F4">
        <w:rPr>
          <w:rFonts w:cs="Times New Roman"/>
          <w:lang w:val="tr-TR"/>
        </w:rPr>
        <w:t>binâ’en</w:t>
      </w:r>
      <w:r w:rsidRPr="008E10F4">
        <w:rPr>
          <w:rFonts w:cs="Times New Roman"/>
          <w:spacing w:val="10"/>
          <w:lang w:val="tr-TR"/>
        </w:rPr>
        <w:t xml:space="preserve"> </w:t>
      </w:r>
      <w:r w:rsidRPr="008E10F4">
        <w:rPr>
          <w:rFonts w:cs="Times New Roman"/>
          <w:lang w:val="tr-TR"/>
        </w:rPr>
        <w:t>in</w:t>
      </w:r>
      <w:r w:rsidRPr="008E10F4">
        <w:rPr>
          <w:rFonts w:cs="Times New Roman"/>
          <w:spacing w:val="-1"/>
          <w:lang w:val="tr-TR"/>
        </w:rPr>
        <w:t>h</w:t>
      </w:r>
      <w:r w:rsidRPr="008E10F4">
        <w:rPr>
          <w:rFonts w:cs="Times New Roman"/>
          <w:lang w:val="tr-TR"/>
        </w:rPr>
        <w:t>â</w:t>
      </w:r>
      <w:r w:rsidRPr="008E10F4">
        <w:rPr>
          <w:rFonts w:cs="Times New Roman"/>
          <w:spacing w:val="12"/>
          <w:lang w:val="tr-TR"/>
        </w:rPr>
        <w:t xml:space="preserve"> </w:t>
      </w:r>
      <w:r w:rsidRPr="008E10F4">
        <w:rPr>
          <w:rFonts w:cs="Times New Roman"/>
          <w:lang w:val="tr-TR"/>
        </w:rPr>
        <w:t>olunduğu</w:t>
      </w:r>
      <w:r w:rsidRPr="008E10F4">
        <w:rPr>
          <w:rFonts w:cs="Times New Roman"/>
          <w:spacing w:val="11"/>
          <w:lang w:val="tr-TR"/>
        </w:rPr>
        <w:t xml:space="preserve"> </w:t>
      </w:r>
      <w:r w:rsidRPr="008E10F4">
        <w:rPr>
          <w:rFonts w:cs="Times New Roman"/>
          <w:lang w:val="tr-TR"/>
        </w:rPr>
        <w:t>üzere</w:t>
      </w:r>
      <w:r w:rsidRPr="008E10F4">
        <w:rPr>
          <w:rFonts w:cs="Times New Roman"/>
          <w:spacing w:val="10"/>
          <w:lang w:val="tr-TR"/>
        </w:rPr>
        <w:t xml:space="preserve"> </w:t>
      </w:r>
      <w:r w:rsidRPr="008E10F4">
        <w:rPr>
          <w:rFonts w:cs="Times New Roman"/>
          <w:lang w:val="tr-TR"/>
        </w:rPr>
        <w:t>ise</w:t>
      </w:r>
      <w:r w:rsidRPr="008E10F4">
        <w:rPr>
          <w:rFonts w:cs="Times New Roman"/>
          <w:spacing w:val="12"/>
          <w:lang w:val="tr-TR"/>
        </w:rPr>
        <w:t xml:space="preserve"> </w:t>
      </w:r>
      <w:r w:rsidRPr="008E10F4">
        <w:rPr>
          <w:rFonts w:cs="Times New Roman"/>
          <w:lang w:val="tr-TR"/>
        </w:rPr>
        <w:t>iʿ</w:t>
      </w:r>
      <w:r w:rsidRPr="008E10F4">
        <w:rPr>
          <w:rFonts w:cs="Times New Roman"/>
          <w:spacing w:val="-1"/>
          <w:lang w:val="tr-TR"/>
        </w:rPr>
        <w:t>l</w:t>
      </w:r>
      <w:r w:rsidRPr="008E10F4">
        <w:rPr>
          <w:rFonts w:cs="Times New Roman"/>
          <w:lang w:val="tr-TR"/>
        </w:rPr>
        <w:t>â</w:t>
      </w:r>
      <w:r w:rsidRPr="008E10F4">
        <w:rPr>
          <w:rFonts w:cs="Times New Roman"/>
          <w:spacing w:val="3"/>
          <w:lang w:val="tr-TR"/>
        </w:rPr>
        <w:t>m</w:t>
      </w:r>
      <w:r w:rsidRPr="008E10F4">
        <w:rPr>
          <w:rFonts w:cs="Times New Roman"/>
          <w:lang w:val="tr-TR"/>
        </w:rPr>
        <w:t>- hâlî</w:t>
      </w:r>
      <w:r w:rsidRPr="008E10F4">
        <w:rPr>
          <w:rFonts w:cs="Times New Roman"/>
          <w:spacing w:val="47"/>
          <w:lang w:val="tr-TR"/>
        </w:rPr>
        <w:t xml:space="preserve"> </w:t>
      </w:r>
      <w:r w:rsidRPr="008E10F4">
        <w:rPr>
          <w:rFonts w:cs="Times New Roman"/>
          <w:spacing w:val="-2"/>
          <w:lang w:val="tr-TR"/>
        </w:rPr>
        <w:t>m</w:t>
      </w:r>
      <w:r w:rsidRPr="008E10F4">
        <w:rPr>
          <w:rFonts w:cs="Times New Roman"/>
          <w:lang w:val="tr-TR"/>
        </w:rPr>
        <w:t>üşʿar</w:t>
      </w:r>
      <w:r w:rsidRPr="008E10F4">
        <w:rPr>
          <w:rFonts w:cs="Times New Roman"/>
          <w:spacing w:val="46"/>
          <w:lang w:val="tr-TR"/>
        </w:rPr>
        <w:t xml:space="preserve"> </w:t>
      </w:r>
      <w:r w:rsidRPr="008E10F4">
        <w:rPr>
          <w:rFonts w:cs="Times New Roman"/>
          <w:lang w:val="tr-TR"/>
        </w:rPr>
        <w:t>e</w:t>
      </w:r>
      <w:r w:rsidRPr="008E10F4">
        <w:rPr>
          <w:rFonts w:cs="Times New Roman"/>
          <w:spacing w:val="-2"/>
          <w:lang w:val="tr-TR"/>
        </w:rPr>
        <w:t>m</w:t>
      </w:r>
      <w:r w:rsidRPr="008E10F4">
        <w:rPr>
          <w:rFonts w:cs="Times New Roman"/>
          <w:spacing w:val="1"/>
          <w:lang w:val="tr-TR"/>
        </w:rPr>
        <w:t>r</w:t>
      </w:r>
      <w:r w:rsidRPr="008E10F4">
        <w:rPr>
          <w:rFonts w:cs="Times New Roman"/>
          <w:lang w:val="tr-TR"/>
        </w:rPr>
        <w:t>-i</w:t>
      </w:r>
      <w:r w:rsidRPr="008E10F4">
        <w:rPr>
          <w:rFonts w:cs="Times New Roman"/>
          <w:spacing w:val="47"/>
          <w:lang w:val="tr-TR"/>
        </w:rPr>
        <w:t xml:space="preserve"> </w:t>
      </w:r>
      <w:r w:rsidRPr="008E10F4">
        <w:rPr>
          <w:rFonts w:cs="Times New Roman"/>
          <w:lang w:val="tr-TR"/>
        </w:rPr>
        <w:t>şerîf</w:t>
      </w:r>
      <w:r w:rsidRPr="008E10F4">
        <w:rPr>
          <w:rFonts w:cs="Times New Roman"/>
          <w:spacing w:val="-1"/>
          <w:lang w:val="tr-TR"/>
        </w:rPr>
        <w:t>i</w:t>
      </w:r>
      <w:r w:rsidRPr="008E10F4">
        <w:rPr>
          <w:rFonts w:cs="Times New Roman"/>
          <w:lang w:val="tr-TR"/>
        </w:rPr>
        <w:t>m</w:t>
      </w:r>
      <w:r w:rsidRPr="008E10F4">
        <w:rPr>
          <w:rFonts w:cs="Times New Roman"/>
          <w:spacing w:val="44"/>
          <w:lang w:val="tr-TR"/>
        </w:rPr>
        <w:t xml:space="preserve"> </w:t>
      </w:r>
      <w:r w:rsidRPr="008E10F4">
        <w:rPr>
          <w:rFonts w:cs="Times New Roman"/>
          <w:lang w:val="tr-TR"/>
        </w:rPr>
        <w:t>iʿtâsı</w:t>
      </w:r>
      <w:r w:rsidRPr="008E10F4">
        <w:rPr>
          <w:rFonts w:cs="Times New Roman"/>
          <w:spacing w:val="47"/>
          <w:lang w:val="tr-TR"/>
        </w:rPr>
        <w:t xml:space="preserve"> </w:t>
      </w:r>
      <w:r w:rsidRPr="008E10F4">
        <w:rPr>
          <w:rFonts w:cs="Times New Roman"/>
          <w:lang w:val="tr-TR"/>
        </w:rPr>
        <w:t>i</w:t>
      </w:r>
      <w:r w:rsidRPr="008E10F4">
        <w:rPr>
          <w:rFonts w:cs="Times New Roman"/>
          <w:spacing w:val="-1"/>
          <w:lang w:val="tr-TR"/>
        </w:rPr>
        <w:t>k</w:t>
      </w:r>
      <w:r w:rsidRPr="008E10F4">
        <w:rPr>
          <w:rFonts w:cs="Times New Roman"/>
          <w:lang w:val="tr-TR"/>
        </w:rPr>
        <w:t>tizâ</w:t>
      </w:r>
      <w:r w:rsidRPr="008E10F4">
        <w:rPr>
          <w:rFonts w:cs="Times New Roman"/>
          <w:spacing w:val="46"/>
          <w:lang w:val="tr-TR"/>
        </w:rPr>
        <w:t xml:space="preserve"> </w:t>
      </w:r>
      <w:r w:rsidRPr="008E10F4">
        <w:rPr>
          <w:rFonts w:cs="Times New Roman"/>
          <w:lang w:val="tr-TR"/>
        </w:rPr>
        <w:t>iylediği</w:t>
      </w:r>
      <w:r w:rsidRPr="008E10F4">
        <w:rPr>
          <w:rFonts w:cs="Times New Roman"/>
          <w:spacing w:val="46"/>
          <w:lang w:val="tr-TR"/>
        </w:rPr>
        <w:t xml:space="preserve"> </w:t>
      </w:r>
      <w:r w:rsidRPr="008E10F4">
        <w:rPr>
          <w:rFonts w:cs="Times New Roman"/>
          <w:lang w:val="tr-TR"/>
        </w:rPr>
        <w:t>tahrîr</w:t>
      </w:r>
      <w:r w:rsidRPr="008E10F4">
        <w:rPr>
          <w:rFonts w:cs="Times New Roman"/>
          <w:spacing w:val="46"/>
          <w:lang w:val="tr-TR"/>
        </w:rPr>
        <w:t xml:space="preserve"> </w:t>
      </w:r>
      <w:r w:rsidRPr="008E10F4">
        <w:rPr>
          <w:rFonts w:cs="Times New Roman"/>
          <w:lang w:val="tr-TR"/>
        </w:rPr>
        <w:t>olunmağla</w:t>
      </w:r>
      <w:r w:rsidRPr="008E10F4">
        <w:rPr>
          <w:rFonts w:cs="Times New Roman"/>
          <w:spacing w:val="47"/>
          <w:lang w:val="tr-TR"/>
        </w:rPr>
        <w:t xml:space="preserve"> </w:t>
      </w:r>
      <w:r w:rsidRPr="008E10F4">
        <w:rPr>
          <w:rFonts w:cs="Times New Roman"/>
          <w:lang w:val="tr-TR"/>
        </w:rPr>
        <w:t>vec</w:t>
      </w:r>
      <w:r w:rsidRPr="008E10F4">
        <w:rPr>
          <w:rFonts w:cs="Times New Roman"/>
          <w:spacing w:val="2"/>
          <w:lang w:val="tr-TR"/>
        </w:rPr>
        <w:t>h</w:t>
      </w:r>
      <w:r w:rsidRPr="008E10F4">
        <w:rPr>
          <w:rFonts w:cs="Times New Roman"/>
          <w:lang w:val="tr-TR"/>
        </w:rPr>
        <w:t>-i</w:t>
      </w:r>
      <w:r w:rsidRPr="008E10F4">
        <w:rPr>
          <w:rFonts w:cs="Times New Roman"/>
          <w:spacing w:val="45"/>
          <w:lang w:val="tr-TR"/>
        </w:rPr>
        <w:t xml:space="preserve"> </w:t>
      </w:r>
      <w:r w:rsidRPr="008E10F4">
        <w:rPr>
          <w:rFonts w:cs="Times New Roman"/>
          <w:spacing w:val="-2"/>
          <w:lang w:val="tr-TR"/>
        </w:rPr>
        <w:t>m</w:t>
      </w:r>
      <w:r w:rsidRPr="008E10F4">
        <w:rPr>
          <w:rFonts w:cs="Times New Roman"/>
          <w:lang w:val="tr-TR"/>
        </w:rPr>
        <w:t>eşrûh</w:t>
      </w:r>
      <w:r w:rsidRPr="008E10F4">
        <w:rPr>
          <w:rFonts w:cs="Times New Roman"/>
          <w:spacing w:val="46"/>
          <w:lang w:val="tr-TR"/>
        </w:rPr>
        <w:t xml:space="preserve"> </w:t>
      </w:r>
      <w:r w:rsidRPr="008E10F4">
        <w:rPr>
          <w:rFonts w:cs="Times New Roman"/>
          <w:lang w:val="tr-TR"/>
        </w:rPr>
        <w:t>üzere ʿa</w:t>
      </w:r>
      <w:r w:rsidRPr="008E10F4">
        <w:rPr>
          <w:rFonts w:cs="Times New Roman"/>
          <w:spacing w:val="-2"/>
          <w:lang w:val="tr-TR"/>
        </w:rPr>
        <w:t>m</w:t>
      </w:r>
      <w:r w:rsidRPr="008E10F4">
        <w:rPr>
          <w:rFonts w:cs="Times New Roman"/>
          <w:lang w:val="tr-TR"/>
        </w:rPr>
        <w:t>el</w:t>
      </w:r>
      <w:r w:rsidRPr="008E10F4">
        <w:rPr>
          <w:rFonts w:cs="Times New Roman"/>
          <w:spacing w:val="48"/>
          <w:lang w:val="tr-TR"/>
        </w:rPr>
        <w:t xml:space="preserve"> </w:t>
      </w:r>
      <w:r w:rsidRPr="008E10F4">
        <w:rPr>
          <w:rFonts w:cs="Times New Roman"/>
          <w:lang w:val="tr-TR"/>
        </w:rPr>
        <w:t>olun</w:t>
      </w:r>
      <w:r w:rsidRPr="008E10F4">
        <w:rPr>
          <w:rFonts w:cs="Times New Roman"/>
          <w:spacing w:val="-2"/>
          <w:lang w:val="tr-TR"/>
        </w:rPr>
        <w:t>m</w:t>
      </w:r>
      <w:r w:rsidRPr="008E10F4">
        <w:rPr>
          <w:rFonts w:cs="Times New Roman"/>
          <w:lang w:val="tr-TR"/>
        </w:rPr>
        <w:t>ak</w:t>
      </w:r>
      <w:r w:rsidRPr="008E10F4">
        <w:rPr>
          <w:rFonts w:cs="Times New Roman"/>
          <w:spacing w:val="49"/>
          <w:lang w:val="tr-TR"/>
        </w:rPr>
        <w:t xml:space="preserve"> </w:t>
      </w:r>
      <w:r w:rsidRPr="008E10F4">
        <w:rPr>
          <w:rFonts w:cs="Times New Roman"/>
          <w:lang w:val="tr-TR"/>
        </w:rPr>
        <w:t>fer</w:t>
      </w:r>
      <w:r w:rsidRPr="008E10F4">
        <w:rPr>
          <w:rFonts w:cs="Times New Roman"/>
          <w:spacing w:val="-2"/>
          <w:lang w:val="tr-TR"/>
        </w:rPr>
        <w:t>m</w:t>
      </w:r>
      <w:r w:rsidRPr="008E10F4">
        <w:rPr>
          <w:rFonts w:cs="Times New Roman"/>
          <w:lang w:val="tr-TR"/>
        </w:rPr>
        <w:t>â</w:t>
      </w:r>
      <w:r w:rsidRPr="008E10F4">
        <w:rPr>
          <w:rFonts w:cs="Times New Roman"/>
          <w:spacing w:val="1"/>
          <w:lang w:val="tr-TR"/>
        </w:rPr>
        <w:t>n</w:t>
      </w:r>
      <w:r w:rsidRPr="008E10F4">
        <w:rPr>
          <w:rFonts w:cs="Times New Roman"/>
          <w:lang w:val="tr-TR"/>
        </w:rPr>
        <w:t>ım</w:t>
      </w:r>
      <w:r w:rsidRPr="008E10F4">
        <w:rPr>
          <w:rFonts w:cs="Times New Roman"/>
          <w:spacing w:val="46"/>
          <w:lang w:val="tr-TR"/>
        </w:rPr>
        <w:t xml:space="preserve"> </w:t>
      </w:r>
      <w:r w:rsidRPr="008E10F4">
        <w:rPr>
          <w:rFonts w:cs="Times New Roman"/>
          <w:lang w:val="tr-TR"/>
        </w:rPr>
        <w:t>o</w:t>
      </w:r>
      <w:r w:rsidRPr="008E10F4">
        <w:rPr>
          <w:rFonts w:cs="Times New Roman"/>
          <w:spacing w:val="1"/>
          <w:lang w:val="tr-TR"/>
        </w:rPr>
        <w:t>l</w:t>
      </w:r>
      <w:r w:rsidRPr="008E10F4">
        <w:rPr>
          <w:rFonts w:cs="Times New Roman"/>
          <w:spacing w:val="-2"/>
          <w:lang w:val="tr-TR"/>
        </w:rPr>
        <w:t>m</w:t>
      </w:r>
      <w:r w:rsidRPr="008E10F4">
        <w:rPr>
          <w:rFonts w:cs="Times New Roman"/>
          <w:lang w:val="tr-TR"/>
        </w:rPr>
        <w:t>ağın</w:t>
      </w:r>
      <w:r w:rsidRPr="008E10F4">
        <w:rPr>
          <w:rFonts w:cs="Times New Roman"/>
          <w:spacing w:val="48"/>
          <w:lang w:val="tr-TR"/>
        </w:rPr>
        <w:t xml:space="preserve"> </w:t>
      </w:r>
      <w:r w:rsidRPr="008E10F4">
        <w:rPr>
          <w:rFonts w:cs="Times New Roman"/>
          <w:lang w:val="tr-TR"/>
        </w:rPr>
        <w:t>daʿvâ</w:t>
      </w:r>
      <w:r w:rsidRPr="008E10F4">
        <w:rPr>
          <w:rFonts w:cs="Times New Roman"/>
          <w:spacing w:val="48"/>
          <w:lang w:val="tr-TR"/>
        </w:rPr>
        <w:t xml:space="preserve"> </w:t>
      </w:r>
      <w:r w:rsidRPr="008E10F4">
        <w:rPr>
          <w:rFonts w:cs="Times New Roman"/>
          <w:spacing w:val="-2"/>
          <w:lang w:val="tr-TR"/>
        </w:rPr>
        <w:t>m</w:t>
      </w:r>
      <w:r w:rsidRPr="008E10F4">
        <w:rPr>
          <w:rFonts w:cs="Times New Roman"/>
          <w:lang w:val="tr-TR"/>
        </w:rPr>
        <w:t>ahal</w:t>
      </w:r>
      <w:r w:rsidRPr="008E10F4">
        <w:rPr>
          <w:rFonts w:cs="Times New Roman"/>
          <w:spacing w:val="3"/>
          <w:lang w:val="tr-TR"/>
        </w:rPr>
        <w:t>l</w:t>
      </w:r>
      <w:r w:rsidRPr="008E10F4">
        <w:rPr>
          <w:rFonts w:cs="Times New Roman"/>
          <w:lang w:val="tr-TR"/>
        </w:rPr>
        <w:t>-i</w:t>
      </w:r>
      <w:r w:rsidRPr="008E10F4">
        <w:rPr>
          <w:rFonts w:cs="Times New Roman"/>
          <w:spacing w:val="48"/>
          <w:lang w:val="tr-TR"/>
        </w:rPr>
        <w:t xml:space="preserve"> </w:t>
      </w:r>
      <w:r w:rsidRPr="008E10F4">
        <w:rPr>
          <w:rFonts w:cs="Times New Roman"/>
          <w:spacing w:val="-1"/>
          <w:lang w:val="tr-TR"/>
        </w:rPr>
        <w:t>s</w:t>
      </w:r>
      <w:r w:rsidRPr="008E10F4">
        <w:rPr>
          <w:rFonts w:cs="Times New Roman"/>
          <w:lang w:val="tr-TR"/>
        </w:rPr>
        <w:t>ibâkında</w:t>
      </w:r>
      <w:r w:rsidRPr="008E10F4">
        <w:rPr>
          <w:rFonts w:cs="Times New Roman"/>
          <w:spacing w:val="47"/>
          <w:lang w:val="tr-TR"/>
        </w:rPr>
        <w:t xml:space="preserve"> </w:t>
      </w:r>
      <w:r w:rsidRPr="008E10F4">
        <w:rPr>
          <w:rFonts w:cs="Times New Roman"/>
          <w:lang w:val="tr-TR"/>
        </w:rPr>
        <w:t>işbu</w:t>
      </w:r>
      <w:r w:rsidRPr="008E10F4">
        <w:rPr>
          <w:rFonts w:cs="Times New Roman"/>
          <w:spacing w:val="48"/>
          <w:lang w:val="tr-TR"/>
        </w:rPr>
        <w:t xml:space="preserve"> </w:t>
      </w:r>
      <w:r w:rsidRPr="008E10F4">
        <w:rPr>
          <w:rFonts w:cs="Times New Roman"/>
          <w:lang w:val="tr-TR"/>
        </w:rPr>
        <w:t>e</w:t>
      </w:r>
      <w:r w:rsidRPr="008E10F4">
        <w:rPr>
          <w:rFonts w:cs="Times New Roman"/>
          <w:spacing w:val="-2"/>
          <w:lang w:val="tr-TR"/>
        </w:rPr>
        <w:t>m</w:t>
      </w:r>
      <w:r w:rsidRPr="008E10F4">
        <w:rPr>
          <w:rFonts w:cs="Times New Roman"/>
          <w:spacing w:val="1"/>
          <w:lang w:val="tr-TR"/>
        </w:rPr>
        <w:t>r</w:t>
      </w:r>
      <w:r w:rsidRPr="008E10F4">
        <w:rPr>
          <w:rFonts w:cs="Times New Roman"/>
          <w:lang w:val="tr-TR"/>
        </w:rPr>
        <w:t>-i</w:t>
      </w:r>
      <w:r w:rsidRPr="008E10F4">
        <w:rPr>
          <w:rFonts w:cs="Times New Roman"/>
          <w:spacing w:val="48"/>
          <w:lang w:val="tr-TR"/>
        </w:rPr>
        <w:t xml:space="preserve"> </w:t>
      </w:r>
      <w:r w:rsidRPr="008E10F4">
        <w:rPr>
          <w:rFonts w:cs="Times New Roman"/>
          <w:lang w:val="tr-TR"/>
        </w:rPr>
        <w:t>ş</w:t>
      </w:r>
      <w:r w:rsidRPr="008E10F4">
        <w:rPr>
          <w:rFonts w:cs="Times New Roman"/>
          <w:spacing w:val="-1"/>
          <w:lang w:val="tr-TR"/>
        </w:rPr>
        <w:t>e</w:t>
      </w:r>
      <w:r w:rsidRPr="008E10F4">
        <w:rPr>
          <w:rFonts w:cs="Times New Roman"/>
          <w:lang w:val="tr-TR"/>
        </w:rPr>
        <w:t>rîfim</w:t>
      </w:r>
      <w:r w:rsidRPr="008E10F4">
        <w:rPr>
          <w:rFonts w:cs="Times New Roman"/>
          <w:spacing w:val="45"/>
          <w:lang w:val="tr-TR"/>
        </w:rPr>
        <w:t xml:space="preserve"> </w:t>
      </w:r>
      <w:r w:rsidRPr="008E10F4">
        <w:rPr>
          <w:rFonts w:cs="Times New Roman"/>
          <w:lang w:val="tr-TR"/>
        </w:rPr>
        <w:t>ısdâr olun</w:t>
      </w:r>
      <w:r w:rsidRPr="008E10F4">
        <w:rPr>
          <w:rFonts w:cs="Times New Roman"/>
          <w:spacing w:val="-2"/>
          <w:lang w:val="tr-TR"/>
        </w:rPr>
        <w:t>m</w:t>
      </w:r>
      <w:r w:rsidRPr="008E10F4">
        <w:rPr>
          <w:rFonts w:cs="Times New Roman"/>
          <w:lang w:val="tr-TR"/>
        </w:rPr>
        <w:t>uşdur</w:t>
      </w:r>
      <w:r w:rsidRPr="008E10F4">
        <w:rPr>
          <w:rFonts w:cs="Times New Roman"/>
          <w:spacing w:val="27"/>
          <w:lang w:val="tr-TR"/>
        </w:rPr>
        <w:t xml:space="preserve"> </w:t>
      </w:r>
      <w:r w:rsidRPr="008E10F4">
        <w:rPr>
          <w:rFonts w:cs="Times New Roman"/>
          <w:lang w:val="tr-TR"/>
        </w:rPr>
        <w:t>i</w:t>
      </w:r>
      <w:r w:rsidRPr="008E10F4">
        <w:rPr>
          <w:rFonts w:cs="Times New Roman"/>
          <w:spacing w:val="-2"/>
          <w:lang w:val="tr-TR"/>
        </w:rPr>
        <w:t>m</w:t>
      </w:r>
      <w:r w:rsidRPr="008E10F4">
        <w:rPr>
          <w:rFonts w:cs="Times New Roman"/>
          <w:lang w:val="tr-TR"/>
        </w:rPr>
        <w:t>di</w:t>
      </w:r>
      <w:r w:rsidRPr="008E10F4">
        <w:rPr>
          <w:rFonts w:cs="Times New Roman"/>
          <w:spacing w:val="26"/>
          <w:lang w:val="tr-TR"/>
        </w:rPr>
        <w:t xml:space="preserve"> </w:t>
      </w:r>
      <w:r w:rsidRPr="008E10F4">
        <w:rPr>
          <w:rFonts w:cs="Times New Roman"/>
          <w:lang w:val="tr-TR"/>
        </w:rPr>
        <w:t>siz</w:t>
      </w:r>
      <w:r w:rsidRPr="008E10F4">
        <w:rPr>
          <w:rFonts w:cs="Times New Roman"/>
          <w:spacing w:val="26"/>
          <w:lang w:val="tr-TR"/>
        </w:rPr>
        <w:t xml:space="preserve"> </w:t>
      </w:r>
      <w:r w:rsidRPr="008E10F4">
        <w:rPr>
          <w:rFonts w:cs="Times New Roman"/>
          <w:spacing w:val="-2"/>
          <w:lang w:val="tr-TR"/>
        </w:rPr>
        <w:t>k</w:t>
      </w:r>
      <w:r w:rsidRPr="008E10F4">
        <w:rPr>
          <w:rFonts w:cs="Times New Roman"/>
          <w:lang w:val="tr-TR"/>
        </w:rPr>
        <w:t>i</w:t>
      </w:r>
      <w:r w:rsidRPr="008E10F4">
        <w:rPr>
          <w:rFonts w:cs="Times New Roman"/>
          <w:spacing w:val="25"/>
          <w:lang w:val="tr-TR"/>
        </w:rPr>
        <w:t xml:space="preserve"> </w:t>
      </w:r>
      <w:r w:rsidRPr="008E10F4">
        <w:rPr>
          <w:rFonts w:cs="Times New Roman"/>
          <w:spacing w:val="-2"/>
          <w:lang w:val="tr-TR"/>
        </w:rPr>
        <w:t>m</w:t>
      </w:r>
      <w:r w:rsidRPr="008E10F4">
        <w:rPr>
          <w:rFonts w:cs="Times New Roman"/>
          <w:lang w:val="tr-TR"/>
        </w:rPr>
        <w:t>üşî</w:t>
      </w:r>
      <w:r w:rsidRPr="008E10F4">
        <w:rPr>
          <w:rFonts w:cs="Times New Roman"/>
          <w:spacing w:val="3"/>
          <w:lang w:val="tr-TR"/>
        </w:rPr>
        <w:t>r</w:t>
      </w:r>
      <w:r w:rsidRPr="008E10F4">
        <w:rPr>
          <w:rFonts w:cs="Times New Roman"/>
          <w:lang w:val="tr-TR"/>
        </w:rPr>
        <w:t>-i</w:t>
      </w:r>
      <w:r w:rsidRPr="008E10F4">
        <w:rPr>
          <w:rFonts w:cs="Times New Roman"/>
          <w:spacing w:val="26"/>
          <w:lang w:val="tr-TR"/>
        </w:rPr>
        <w:t xml:space="preserve"> </w:t>
      </w:r>
      <w:r w:rsidRPr="008E10F4">
        <w:rPr>
          <w:rFonts w:cs="Times New Roman"/>
          <w:spacing w:val="-2"/>
          <w:lang w:val="tr-TR"/>
        </w:rPr>
        <w:t>m</w:t>
      </w:r>
      <w:r w:rsidRPr="008E10F4">
        <w:rPr>
          <w:rFonts w:cs="Times New Roman"/>
          <w:lang w:val="tr-TR"/>
        </w:rPr>
        <w:t>üşârün</w:t>
      </w:r>
      <w:r w:rsidRPr="008E10F4">
        <w:rPr>
          <w:rFonts w:cs="Times New Roman"/>
          <w:spacing w:val="-1"/>
          <w:lang w:val="tr-TR"/>
        </w:rPr>
        <w:t>-</w:t>
      </w:r>
      <w:r w:rsidRPr="008E10F4">
        <w:rPr>
          <w:rFonts w:cs="Times New Roman"/>
          <w:lang w:val="tr-TR"/>
        </w:rPr>
        <w:t>ileyh</w:t>
      </w:r>
      <w:r w:rsidRPr="008E10F4">
        <w:rPr>
          <w:rFonts w:cs="Times New Roman"/>
          <w:spacing w:val="24"/>
          <w:lang w:val="tr-TR"/>
        </w:rPr>
        <w:t xml:space="preserve"> </w:t>
      </w:r>
      <w:r w:rsidRPr="008E10F4">
        <w:rPr>
          <w:rFonts w:cs="Times New Roman"/>
          <w:lang w:val="tr-TR"/>
        </w:rPr>
        <w:t>ve</w:t>
      </w:r>
      <w:r w:rsidRPr="008E10F4">
        <w:rPr>
          <w:rFonts w:cs="Times New Roman"/>
          <w:spacing w:val="26"/>
          <w:lang w:val="tr-TR"/>
        </w:rPr>
        <w:t xml:space="preserve"> </w:t>
      </w:r>
      <w:r w:rsidRPr="008E10F4">
        <w:rPr>
          <w:rFonts w:cs="Times New Roman"/>
          <w:lang w:val="tr-TR"/>
        </w:rPr>
        <w:t>nâ’ib</w:t>
      </w:r>
      <w:r w:rsidRPr="008E10F4">
        <w:rPr>
          <w:rFonts w:cs="Times New Roman"/>
          <w:spacing w:val="-1"/>
          <w:lang w:val="tr-TR"/>
        </w:rPr>
        <w:t>-</w:t>
      </w:r>
      <w:r w:rsidRPr="008E10F4">
        <w:rPr>
          <w:rFonts w:cs="Times New Roman"/>
          <w:lang w:val="tr-TR"/>
        </w:rPr>
        <w:t>i</w:t>
      </w:r>
      <w:r w:rsidRPr="008E10F4">
        <w:rPr>
          <w:rFonts w:cs="Times New Roman"/>
          <w:spacing w:val="26"/>
          <w:lang w:val="tr-TR"/>
        </w:rPr>
        <w:t xml:space="preserve"> </w:t>
      </w:r>
      <w:r w:rsidRPr="008E10F4">
        <w:rPr>
          <w:rFonts w:cs="Times New Roman"/>
          <w:lang w:val="tr-TR"/>
        </w:rPr>
        <w:t>mû</w:t>
      </w:r>
      <w:r w:rsidRPr="008E10F4">
        <w:rPr>
          <w:rFonts w:cs="Times New Roman"/>
          <w:spacing w:val="-2"/>
          <w:lang w:val="tr-TR"/>
        </w:rPr>
        <w:t>m</w:t>
      </w:r>
      <w:r w:rsidRPr="008E10F4">
        <w:rPr>
          <w:rFonts w:cs="Times New Roman"/>
          <w:lang w:val="tr-TR"/>
        </w:rPr>
        <w:t>â-ileyhs</w:t>
      </w:r>
      <w:r w:rsidRPr="008E10F4">
        <w:rPr>
          <w:rFonts w:cs="Times New Roman"/>
          <w:spacing w:val="-2"/>
          <w:lang w:val="tr-TR"/>
        </w:rPr>
        <w:t>i</w:t>
      </w:r>
      <w:r w:rsidRPr="008E10F4">
        <w:rPr>
          <w:rFonts w:cs="Times New Roman"/>
          <w:lang w:val="tr-TR"/>
        </w:rPr>
        <w:t>z</w:t>
      </w:r>
      <w:r w:rsidRPr="008E10F4">
        <w:rPr>
          <w:rFonts w:cs="Times New Roman"/>
          <w:spacing w:val="26"/>
          <w:lang w:val="tr-TR"/>
        </w:rPr>
        <w:t xml:space="preserve"> </w:t>
      </w:r>
      <w:r w:rsidRPr="008E10F4">
        <w:rPr>
          <w:rFonts w:cs="Times New Roman"/>
          <w:lang w:val="tr-TR"/>
        </w:rPr>
        <w:t>inhâ</w:t>
      </w:r>
      <w:r w:rsidRPr="008E10F4">
        <w:rPr>
          <w:rFonts w:cs="Times New Roman"/>
          <w:spacing w:val="25"/>
          <w:lang w:val="tr-TR"/>
        </w:rPr>
        <w:t xml:space="preserve"> </w:t>
      </w:r>
      <w:r w:rsidRPr="008E10F4">
        <w:rPr>
          <w:rFonts w:cs="Times New Roman"/>
          <w:lang w:val="tr-TR"/>
        </w:rPr>
        <w:t>ve</w:t>
      </w:r>
      <w:r w:rsidRPr="008E10F4">
        <w:rPr>
          <w:rFonts w:cs="Times New Roman"/>
          <w:spacing w:val="25"/>
          <w:lang w:val="tr-TR"/>
        </w:rPr>
        <w:t xml:space="preserve"> </w:t>
      </w:r>
      <w:r w:rsidRPr="008E10F4">
        <w:rPr>
          <w:rFonts w:cs="Times New Roman"/>
          <w:lang w:val="tr-TR"/>
        </w:rPr>
        <w:t>iʿ</w:t>
      </w:r>
      <w:r w:rsidRPr="008E10F4">
        <w:rPr>
          <w:rFonts w:cs="Times New Roman"/>
          <w:spacing w:val="-1"/>
          <w:lang w:val="tr-TR"/>
        </w:rPr>
        <w:t>l</w:t>
      </w:r>
      <w:r w:rsidRPr="008E10F4">
        <w:rPr>
          <w:rFonts w:cs="Times New Roman"/>
          <w:spacing w:val="1"/>
          <w:lang w:val="tr-TR"/>
        </w:rPr>
        <w:t>â</w:t>
      </w:r>
      <w:r w:rsidRPr="008E10F4">
        <w:rPr>
          <w:rFonts w:cs="Times New Roman"/>
          <w:lang w:val="tr-TR"/>
        </w:rPr>
        <w:t>m olunduğu</w:t>
      </w:r>
      <w:r w:rsidRPr="008E10F4">
        <w:rPr>
          <w:rFonts w:cs="Times New Roman"/>
          <w:spacing w:val="39"/>
          <w:lang w:val="tr-TR"/>
        </w:rPr>
        <w:t xml:space="preserve"> </w:t>
      </w:r>
      <w:r w:rsidRPr="008E10F4">
        <w:rPr>
          <w:rFonts w:cs="Times New Roman"/>
          <w:lang w:val="tr-TR"/>
        </w:rPr>
        <w:t>üzere</w:t>
      </w:r>
      <w:r w:rsidRPr="008E10F4">
        <w:rPr>
          <w:rFonts w:cs="Times New Roman"/>
          <w:spacing w:val="39"/>
          <w:lang w:val="tr-TR"/>
        </w:rPr>
        <w:t xml:space="preserve"> </w:t>
      </w:r>
      <w:r w:rsidRPr="008E10F4">
        <w:rPr>
          <w:rFonts w:cs="Times New Roman"/>
          <w:lang w:val="tr-TR"/>
        </w:rPr>
        <w:t>yaylak-ı</w:t>
      </w:r>
      <w:r w:rsidRPr="008E10F4">
        <w:rPr>
          <w:rFonts w:cs="Times New Roman"/>
          <w:spacing w:val="39"/>
          <w:lang w:val="tr-TR"/>
        </w:rPr>
        <w:t xml:space="preserve"> </w:t>
      </w:r>
      <w:r w:rsidRPr="008E10F4">
        <w:rPr>
          <w:rFonts w:cs="Times New Roman"/>
          <w:spacing w:val="-2"/>
          <w:lang w:val="tr-TR"/>
        </w:rPr>
        <w:t>m</w:t>
      </w:r>
      <w:r w:rsidRPr="008E10F4">
        <w:rPr>
          <w:rFonts w:cs="Times New Roman"/>
          <w:lang w:val="tr-TR"/>
        </w:rPr>
        <w:t>ezkûreye</w:t>
      </w:r>
      <w:r w:rsidRPr="008E10F4">
        <w:rPr>
          <w:rFonts w:cs="Times New Roman"/>
          <w:spacing w:val="39"/>
          <w:lang w:val="tr-TR"/>
        </w:rPr>
        <w:t xml:space="preserve"> </w:t>
      </w:r>
      <w:r w:rsidRPr="008E10F4">
        <w:rPr>
          <w:rFonts w:cs="Times New Roman"/>
          <w:lang w:val="tr-TR"/>
        </w:rPr>
        <w:t>zi</w:t>
      </w:r>
      <w:r w:rsidRPr="008E10F4">
        <w:rPr>
          <w:rFonts w:cs="Times New Roman"/>
          <w:spacing w:val="-2"/>
          <w:lang w:val="tr-TR"/>
        </w:rPr>
        <w:t>k</w:t>
      </w:r>
      <w:r w:rsidRPr="008E10F4">
        <w:rPr>
          <w:rFonts w:cs="Times New Roman"/>
          <w:lang w:val="tr-TR"/>
        </w:rPr>
        <w:t>r</w:t>
      </w:r>
      <w:r w:rsidRPr="008E10F4">
        <w:rPr>
          <w:rFonts w:cs="Times New Roman"/>
          <w:spacing w:val="38"/>
          <w:lang w:val="tr-TR"/>
        </w:rPr>
        <w:t xml:space="preserve"> </w:t>
      </w:r>
      <w:r w:rsidRPr="008E10F4">
        <w:rPr>
          <w:rFonts w:cs="Times New Roman"/>
          <w:lang w:val="tr-TR"/>
        </w:rPr>
        <w:t>olunan</w:t>
      </w:r>
      <w:r w:rsidRPr="008E10F4">
        <w:rPr>
          <w:rFonts w:cs="Times New Roman"/>
          <w:spacing w:val="40"/>
          <w:lang w:val="tr-TR"/>
        </w:rPr>
        <w:t xml:space="preserve"> </w:t>
      </w:r>
      <w:r w:rsidRPr="008E10F4">
        <w:rPr>
          <w:rFonts w:cs="Times New Roman"/>
          <w:lang w:val="tr-TR"/>
        </w:rPr>
        <w:t>Ne</w:t>
      </w:r>
      <w:r w:rsidRPr="008E10F4">
        <w:rPr>
          <w:rFonts w:cs="Times New Roman"/>
          <w:spacing w:val="-2"/>
          <w:lang w:val="tr-TR"/>
        </w:rPr>
        <w:t>m</w:t>
      </w:r>
      <w:r w:rsidRPr="008E10F4">
        <w:rPr>
          <w:rFonts w:cs="Times New Roman"/>
          <w:lang w:val="tr-TR"/>
        </w:rPr>
        <w:t>ure</w:t>
      </w:r>
      <w:r w:rsidRPr="008E10F4">
        <w:rPr>
          <w:rFonts w:cs="Times New Roman"/>
          <w:spacing w:val="39"/>
          <w:lang w:val="tr-TR"/>
        </w:rPr>
        <w:t xml:space="preserve"> </w:t>
      </w:r>
      <w:r w:rsidRPr="008E10F4">
        <w:rPr>
          <w:rFonts w:cs="Times New Roman"/>
          <w:lang w:val="tr-TR"/>
        </w:rPr>
        <w:t>Karyesi</w:t>
      </w:r>
      <w:r w:rsidRPr="008E10F4">
        <w:rPr>
          <w:rFonts w:cs="Times New Roman"/>
          <w:spacing w:val="40"/>
          <w:lang w:val="tr-TR"/>
        </w:rPr>
        <w:t xml:space="preserve"> </w:t>
      </w:r>
      <w:r w:rsidRPr="008E10F4">
        <w:rPr>
          <w:rFonts w:cs="Times New Roman"/>
          <w:lang w:val="tr-TR"/>
        </w:rPr>
        <w:t>a</w:t>
      </w:r>
      <w:r w:rsidRPr="008E10F4">
        <w:rPr>
          <w:rFonts w:cs="Times New Roman"/>
          <w:spacing w:val="-1"/>
          <w:lang w:val="tr-TR"/>
        </w:rPr>
        <w:t>h</w:t>
      </w:r>
      <w:r w:rsidRPr="008E10F4">
        <w:rPr>
          <w:rFonts w:cs="Times New Roman"/>
          <w:lang w:val="tr-TR"/>
        </w:rPr>
        <w:t>âlîsinin müdâhalel</w:t>
      </w:r>
      <w:r w:rsidRPr="008E10F4">
        <w:rPr>
          <w:rFonts w:cs="Times New Roman"/>
          <w:spacing w:val="-1"/>
          <w:lang w:val="tr-TR"/>
        </w:rPr>
        <w:t>e</w:t>
      </w:r>
      <w:r w:rsidRPr="008E10F4">
        <w:rPr>
          <w:rFonts w:cs="Times New Roman"/>
          <w:lang w:val="tr-TR"/>
        </w:rPr>
        <w:t>ri</w:t>
      </w:r>
      <w:r w:rsidRPr="008E10F4">
        <w:rPr>
          <w:rFonts w:cs="Times New Roman"/>
          <w:spacing w:val="7"/>
          <w:lang w:val="tr-TR"/>
        </w:rPr>
        <w:t xml:space="preserve"> </w:t>
      </w:r>
      <w:r w:rsidRPr="008E10F4">
        <w:rPr>
          <w:rFonts w:cs="Times New Roman"/>
          <w:lang w:val="tr-TR"/>
        </w:rPr>
        <w:t>b</w:t>
      </w:r>
      <w:r w:rsidRPr="008E10F4">
        <w:rPr>
          <w:rFonts w:cs="Times New Roman"/>
          <w:spacing w:val="-1"/>
          <w:lang w:val="tr-TR"/>
        </w:rPr>
        <w:t>î</w:t>
      </w:r>
      <w:r w:rsidRPr="008E10F4">
        <w:rPr>
          <w:rFonts w:cs="Times New Roman"/>
          <w:lang w:val="tr-TR"/>
        </w:rPr>
        <w:t>-vech</w:t>
      </w:r>
      <w:r w:rsidRPr="008E10F4">
        <w:rPr>
          <w:rFonts w:cs="Times New Roman"/>
          <w:spacing w:val="8"/>
          <w:lang w:val="tr-TR"/>
        </w:rPr>
        <w:t xml:space="preserve"> </w:t>
      </w:r>
      <w:r w:rsidRPr="008E10F4">
        <w:rPr>
          <w:rFonts w:cs="Times New Roman"/>
          <w:spacing w:val="-2"/>
          <w:lang w:val="tr-TR"/>
        </w:rPr>
        <w:t>o</w:t>
      </w:r>
      <w:r w:rsidRPr="008E10F4">
        <w:rPr>
          <w:rFonts w:cs="Times New Roman"/>
          <w:lang w:val="tr-TR"/>
        </w:rPr>
        <w:t>l</w:t>
      </w:r>
      <w:r w:rsidRPr="008E10F4">
        <w:rPr>
          <w:rFonts w:cs="Times New Roman"/>
          <w:spacing w:val="-1"/>
          <w:lang w:val="tr-TR"/>
        </w:rPr>
        <w:t>d</w:t>
      </w:r>
      <w:r w:rsidRPr="008E10F4">
        <w:rPr>
          <w:rFonts w:cs="Times New Roman"/>
          <w:lang w:val="tr-TR"/>
        </w:rPr>
        <w:t>uğu</w:t>
      </w:r>
      <w:r w:rsidRPr="008E10F4">
        <w:rPr>
          <w:rFonts w:cs="Times New Roman"/>
          <w:spacing w:val="8"/>
          <w:lang w:val="tr-TR"/>
        </w:rPr>
        <w:t xml:space="preserve"> </w:t>
      </w:r>
      <w:r w:rsidRPr="008E10F4">
        <w:rPr>
          <w:rFonts w:cs="Times New Roman"/>
          <w:lang w:val="tr-TR"/>
        </w:rPr>
        <w:t>tebey</w:t>
      </w:r>
      <w:r w:rsidRPr="008E10F4">
        <w:rPr>
          <w:rFonts w:cs="Times New Roman"/>
          <w:spacing w:val="-1"/>
          <w:lang w:val="tr-TR"/>
        </w:rPr>
        <w:t>y</w:t>
      </w:r>
      <w:r w:rsidRPr="008E10F4">
        <w:rPr>
          <w:rFonts w:cs="Times New Roman"/>
          <w:lang w:val="tr-TR"/>
        </w:rPr>
        <w:t>ün</w:t>
      </w:r>
      <w:r w:rsidRPr="008E10F4">
        <w:rPr>
          <w:rFonts w:cs="Times New Roman"/>
          <w:spacing w:val="8"/>
          <w:lang w:val="tr-TR"/>
        </w:rPr>
        <w:t xml:space="preserve"> </w:t>
      </w:r>
      <w:r w:rsidRPr="008E10F4">
        <w:rPr>
          <w:rFonts w:cs="Times New Roman"/>
          <w:lang w:val="tr-TR"/>
        </w:rPr>
        <w:t>ve</w:t>
      </w:r>
      <w:r w:rsidRPr="008E10F4">
        <w:rPr>
          <w:rFonts w:cs="Times New Roman"/>
          <w:spacing w:val="8"/>
          <w:lang w:val="tr-TR"/>
        </w:rPr>
        <w:t xml:space="preserve"> </w:t>
      </w:r>
      <w:r w:rsidRPr="008E10F4">
        <w:rPr>
          <w:rFonts w:cs="Times New Roman"/>
          <w:lang w:val="tr-TR"/>
        </w:rPr>
        <w:t>taha</w:t>
      </w:r>
      <w:r w:rsidRPr="008E10F4">
        <w:rPr>
          <w:rFonts w:cs="Times New Roman"/>
          <w:spacing w:val="-2"/>
          <w:lang w:val="tr-TR"/>
        </w:rPr>
        <w:t>k</w:t>
      </w:r>
      <w:r w:rsidRPr="008E10F4">
        <w:rPr>
          <w:rFonts w:cs="Times New Roman"/>
          <w:lang w:val="tr-TR"/>
        </w:rPr>
        <w:t>kuk</w:t>
      </w:r>
      <w:r w:rsidRPr="008E10F4">
        <w:rPr>
          <w:rFonts w:cs="Times New Roman"/>
          <w:spacing w:val="8"/>
          <w:lang w:val="tr-TR"/>
        </w:rPr>
        <w:t xml:space="preserve"> </w:t>
      </w:r>
      <w:r w:rsidRPr="008E10F4">
        <w:rPr>
          <w:rFonts w:cs="Times New Roman"/>
          <w:lang w:val="tr-TR"/>
        </w:rPr>
        <w:t>iyle</w:t>
      </w:r>
      <w:r w:rsidRPr="008E10F4">
        <w:rPr>
          <w:rFonts w:cs="Times New Roman"/>
          <w:spacing w:val="-1"/>
          <w:lang w:val="tr-TR"/>
        </w:rPr>
        <w:t>d</w:t>
      </w:r>
      <w:r w:rsidRPr="008E10F4">
        <w:rPr>
          <w:rFonts w:cs="Times New Roman"/>
          <w:lang w:val="tr-TR"/>
        </w:rPr>
        <w:t>iği</w:t>
      </w:r>
      <w:r w:rsidRPr="008E10F4">
        <w:rPr>
          <w:rFonts w:cs="Times New Roman"/>
          <w:spacing w:val="7"/>
          <w:lang w:val="tr-TR"/>
        </w:rPr>
        <w:t xml:space="preserve"> </w:t>
      </w:r>
      <w:r w:rsidRPr="008E10F4">
        <w:rPr>
          <w:rFonts w:cs="Times New Roman"/>
          <w:lang w:val="tr-TR"/>
        </w:rPr>
        <w:t>hâlde</w:t>
      </w:r>
      <w:r w:rsidRPr="008E10F4">
        <w:rPr>
          <w:rFonts w:cs="Times New Roman"/>
          <w:spacing w:val="7"/>
          <w:lang w:val="tr-TR"/>
        </w:rPr>
        <w:t xml:space="preserve"> </w:t>
      </w:r>
      <w:r w:rsidRPr="008E10F4">
        <w:rPr>
          <w:rFonts w:cs="Times New Roman"/>
          <w:spacing w:val="-2"/>
          <w:lang w:val="tr-TR"/>
        </w:rPr>
        <w:t>m</w:t>
      </w:r>
      <w:r w:rsidRPr="008E10F4">
        <w:rPr>
          <w:rFonts w:cs="Times New Roman"/>
          <w:lang w:val="tr-TR"/>
        </w:rPr>
        <w:t>a</w:t>
      </w:r>
      <w:r w:rsidRPr="008E10F4">
        <w:rPr>
          <w:rFonts w:cs="Times New Roman"/>
          <w:spacing w:val="3"/>
          <w:lang w:val="tr-TR"/>
        </w:rPr>
        <w:t>ʿ</w:t>
      </w:r>
      <w:r w:rsidRPr="008E10F4">
        <w:rPr>
          <w:rFonts w:cs="Times New Roman"/>
          <w:lang w:val="tr-TR"/>
        </w:rPr>
        <w:t>rifet-i</w:t>
      </w:r>
      <w:r w:rsidRPr="008E10F4">
        <w:rPr>
          <w:rFonts w:cs="Times New Roman"/>
          <w:spacing w:val="8"/>
          <w:lang w:val="tr-TR"/>
        </w:rPr>
        <w:t xml:space="preserve"> </w:t>
      </w:r>
      <w:r w:rsidRPr="008E10F4">
        <w:rPr>
          <w:rFonts w:cs="Times New Roman"/>
          <w:spacing w:val="-1"/>
          <w:lang w:val="tr-TR"/>
        </w:rPr>
        <w:t>ş</w:t>
      </w:r>
      <w:r w:rsidRPr="008E10F4">
        <w:rPr>
          <w:rFonts w:cs="Times New Roman"/>
          <w:lang w:val="tr-TR"/>
        </w:rPr>
        <w:t>erʿle</w:t>
      </w:r>
      <w:r w:rsidRPr="008E10F4">
        <w:rPr>
          <w:rFonts w:cs="Times New Roman"/>
          <w:spacing w:val="6"/>
          <w:lang w:val="tr-TR"/>
        </w:rPr>
        <w:t xml:space="preserve"> </w:t>
      </w:r>
      <w:r w:rsidRPr="008E10F4">
        <w:rPr>
          <w:rFonts w:cs="Times New Roman"/>
          <w:spacing w:val="-2"/>
          <w:lang w:val="tr-TR"/>
        </w:rPr>
        <w:t>m</w:t>
      </w:r>
      <w:r w:rsidRPr="008E10F4">
        <w:rPr>
          <w:rFonts w:cs="Times New Roman"/>
          <w:lang w:val="tr-TR"/>
        </w:rPr>
        <w:t>enʿ ü defʿî hus</w:t>
      </w:r>
      <w:r w:rsidRPr="008E10F4">
        <w:rPr>
          <w:rFonts w:cs="Times New Roman"/>
          <w:spacing w:val="-2"/>
          <w:lang w:val="tr-TR"/>
        </w:rPr>
        <w:t>û</w:t>
      </w:r>
      <w:r w:rsidRPr="008E10F4">
        <w:rPr>
          <w:rFonts w:cs="Times New Roman"/>
          <w:lang w:val="tr-TR"/>
        </w:rPr>
        <w:t xml:space="preserve">suna </w:t>
      </w:r>
      <w:r w:rsidRPr="008E10F4">
        <w:rPr>
          <w:rFonts w:cs="Times New Roman"/>
          <w:spacing w:val="-2"/>
          <w:lang w:val="tr-TR"/>
        </w:rPr>
        <w:t>m</w:t>
      </w:r>
      <w:r w:rsidRPr="008E10F4">
        <w:rPr>
          <w:rFonts w:cs="Times New Roman"/>
          <w:lang w:val="tr-TR"/>
        </w:rPr>
        <w:t>übâ</w:t>
      </w:r>
      <w:r w:rsidRPr="008E10F4">
        <w:rPr>
          <w:rFonts w:cs="Times New Roman"/>
          <w:spacing w:val="1"/>
          <w:lang w:val="tr-TR"/>
        </w:rPr>
        <w:t>d</w:t>
      </w:r>
      <w:r w:rsidRPr="008E10F4">
        <w:rPr>
          <w:rFonts w:cs="Times New Roman"/>
          <w:lang w:val="tr-TR"/>
        </w:rPr>
        <w:t>eret</w:t>
      </w:r>
      <w:r w:rsidRPr="008E10F4">
        <w:rPr>
          <w:rFonts w:cs="Times New Roman"/>
          <w:spacing w:val="-1"/>
          <w:lang w:val="tr-TR"/>
        </w:rPr>
        <w:t xml:space="preserve"> </w:t>
      </w:r>
      <w:r w:rsidRPr="008E10F4">
        <w:rPr>
          <w:rFonts w:cs="Times New Roman"/>
          <w:lang w:val="tr-TR"/>
        </w:rPr>
        <w:t>eyle</w:t>
      </w:r>
      <w:r w:rsidRPr="008E10F4">
        <w:rPr>
          <w:rFonts w:cs="Times New Roman"/>
          <w:spacing w:val="-2"/>
          <w:lang w:val="tr-TR"/>
        </w:rPr>
        <w:t>m</w:t>
      </w:r>
      <w:r w:rsidRPr="008E10F4">
        <w:rPr>
          <w:rFonts w:cs="Times New Roman"/>
          <w:lang w:val="tr-TR"/>
        </w:rPr>
        <w:t>eniz bâbın</w:t>
      </w:r>
      <w:r w:rsidRPr="008E10F4">
        <w:rPr>
          <w:rFonts w:cs="Times New Roman"/>
          <w:spacing w:val="-2"/>
          <w:lang w:val="tr-TR"/>
        </w:rPr>
        <w:t>d</w:t>
      </w:r>
      <w:r w:rsidRPr="008E10F4">
        <w:rPr>
          <w:rFonts w:cs="Times New Roman"/>
          <w:lang w:val="tr-TR"/>
        </w:rPr>
        <w:t>a.</w:t>
      </w:r>
      <w:r w:rsidRPr="008E10F4">
        <w:rPr>
          <w:rFonts w:cs="Times New Roman"/>
          <w:spacing w:val="-1"/>
          <w:lang w:val="tr-TR"/>
        </w:rPr>
        <w:t xml:space="preserve"> </w:t>
      </w:r>
      <w:r w:rsidRPr="00EE36EE">
        <w:rPr>
          <w:rFonts w:cs="Times New Roman"/>
          <w:lang w:val="tr-TR"/>
        </w:rPr>
        <w:t>Fî evâh</w:t>
      </w:r>
      <w:r w:rsidRPr="00EE36EE">
        <w:rPr>
          <w:rFonts w:cs="Times New Roman"/>
          <w:spacing w:val="-1"/>
          <w:lang w:val="tr-TR"/>
        </w:rPr>
        <w:t>i</w:t>
      </w:r>
      <w:r w:rsidRPr="00EE36EE">
        <w:rPr>
          <w:rFonts w:cs="Times New Roman"/>
          <w:spacing w:val="2"/>
          <w:lang w:val="tr-TR"/>
        </w:rPr>
        <w:t>r</w:t>
      </w:r>
      <w:r w:rsidRPr="00EE36EE">
        <w:rPr>
          <w:rFonts w:cs="Times New Roman"/>
          <w:lang w:val="tr-TR"/>
        </w:rPr>
        <w:t>-i</w:t>
      </w:r>
      <w:r w:rsidRPr="00EE36EE">
        <w:rPr>
          <w:rFonts w:cs="Times New Roman"/>
          <w:spacing w:val="-1"/>
          <w:lang w:val="tr-TR"/>
        </w:rPr>
        <w:t xml:space="preserve"> </w:t>
      </w:r>
      <w:r w:rsidRPr="00EE36EE">
        <w:rPr>
          <w:rFonts w:cs="Times New Roman"/>
          <w:lang w:val="tr-TR"/>
        </w:rPr>
        <w:t>B sene 262.</w:t>
      </w:r>
    </w:p>
    <w:p w14:paraId="21B4DBE8" w14:textId="77777777" w:rsidR="00461AD1" w:rsidRPr="00EE36EE" w:rsidRDefault="00461AD1" w:rsidP="00123F5A">
      <w:pPr>
        <w:spacing w:line="200" w:lineRule="exact"/>
        <w:rPr>
          <w:rFonts w:ascii="Times New Roman" w:hAnsi="Times New Roman" w:cs="Times New Roman"/>
          <w:sz w:val="24"/>
          <w:szCs w:val="24"/>
          <w:lang w:val="tr-TR"/>
        </w:rPr>
      </w:pPr>
    </w:p>
    <w:p w14:paraId="32651897" w14:textId="77777777" w:rsidR="00461AD1" w:rsidRPr="00EE36EE" w:rsidRDefault="00461AD1" w:rsidP="00123F5A">
      <w:pPr>
        <w:spacing w:before="2" w:line="220" w:lineRule="exact"/>
        <w:jc w:val="both"/>
        <w:rPr>
          <w:rFonts w:ascii="Times New Roman" w:hAnsi="Times New Roman" w:cs="Times New Roman"/>
          <w:b/>
          <w:bCs/>
          <w:sz w:val="24"/>
          <w:szCs w:val="24"/>
          <w:lang w:val="tr-TR"/>
        </w:rPr>
      </w:pPr>
    </w:p>
    <w:p w14:paraId="6B6D335E" w14:textId="53715C4D" w:rsidR="00461AD1" w:rsidRPr="00EE36EE" w:rsidRDefault="00461AD1" w:rsidP="0003530E">
      <w:pPr>
        <w:pStyle w:val="AralkYok"/>
        <w:ind w:left="709" w:firstLine="0"/>
        <w:jc w:val="both"/>
        <w:rPr>
          <w:lang w:val="tr-TR"/>
        </w:rPr>
      </w:pPr>
      <w:r w:rsidRPr="00EE36EE">
        <w:rPr>
          <w:lang w:val="tr-TR"/>
        </w:rPr>
        <w:t>14/3Eyâlet</w:t>
      </w:r>
      <w:r w:rsidRPr="00EE36EE">
        <w:rPr>
          <w:spacing w:val="-1"/>
          <w:lang w:val="tr-TR"/>
        </w:rPr>
        <w:t>-</w:t>
      </w:r>
      <w:r w:rsidRPr="00EE36EE">
        <w:rPr>
          <w:lang w:val="tr-TR"/>
        </w:rPr>
        <w:t>i</w:t>
      </w:r>
      <w:r w:rsidRPr="00EE36EE">
        <w:rPr>
          <w:spacing w:val="11"/>
          <w:lang w:val="tr-TR"/>
        </w:rPr>
        <w:t xml:space="preserve"> </w:t>
      </w:r>
      <w:r w:rsidRPr="00EE36EE">
        <w:rPr>
          <w:lang w:val="tr-TR"/>
        </w:rPr>
        <w:t>T</w:t>
      </w:r>
      <w:r w:rsidRPr="00EE36EE">
        <w:rPr>
          <w:spacing w:val="-2"/>
          <w:lang w:val="tr-TR"/>
        </w:rPr>
        <w:t>r</w:t>
      </w:r>
      <w:r w:rsidRPr="00EE36EE">
        <w:rPr>
          <w:lang w:val="tr-TR"/>
        </w:rPr>
        <w:t>ab</w:t>
      </w:r>
      <w:r w:rsidRPr="00EE36EE">
        <w:rPr>
          <w:spacing w:val="-3"/>
          <w:lang w:val="tr-TR"/>
        </w:rPr>
        <w:t>z</w:t>
      </w:r>
      <w:r w:rsidRPr="00EE36EE">
        <w:rPr>
          <w:lang w:val="tr-TR"/>
        </w:rPr>
        <w:t>on</w:t>
      </w:r>
      <w:r w:rsidRPr="00EE36EE">
        <w:rPr>
          <w:spacing w:val="10"/>
          <w:lang w:val="tr-TR"/>
        </w:rPr>
        <w:t xml:space="preserve"> </w:t>
      </w:r>
      <w:r w:rsidRPr="00EE36EE">
        <w:rPr>
          <w:lang w:val="tr-TR"/>
        </w:rPr>
        <w:t>müşîri</w:t>
      </w:r>
      <w:r w:rsidRPr="00EE36EE">
        <w:rPr>
          <w:spacing w:val="11"/>
          <w:lang w:val="tr-TR"/>
        </w:rPr>
        <w:t xml:space="preserve"> </w:t>
      </w:r>
      <w:r w:rsidRPr="00EE36EE">
        <w:rPr>
          <w:lang w:val="tr-TR"/>
        </w:rPr>
        <w:t>ve</w:t>
      </w:r>
      <w:r w:rsidRPr="00EE36EE">
        <w:rPr>
          <w:spacing w:val="-2"/>
          <w:lang w:val="tr-TR"/>
        </w:rPr>
        <w:t>z</w:t>
      </w:r>
      <w:r w:rsidRPr="00EE36EE">
        <w:rPr>
          <w:lang w:val="tr-TR"/>
        </w:rPr>
        <w:t>irim</w:t>
      </w:r>
      <w:r w:rsidRPr="00EE36EE">
        <w:rPr>
          <w:spacing w:val="10"/>
          <w:lang w:val="tr-TR"/>
        </w:rPr>
        <w:t xml:space="preserve"> </w:t>
      </w:r>
      <w:r w:rsidRPr="00EE36EE">
        <w:rPr>
          <w:lang w:val="tr-TR"/>
        </w:rPr>
        <w:t>Halil</w:t>
      </w:r>
      <w:r w:rsidRPr="00EE36EE">
        <w:rPr>
          <w:spacing w:val="10"/>
          <w:lang w:val="tr-TR"/>
        </w:rPr>
        <w:t xml:space="preserve"> </w:t>
      </w:r>
      <w:r w:rsidRPr="00EE36EE">
        <w:rPr>
          <w:lang w:val="tr-TR"/>
        </w:rPr>
        <w:t>Rıfat</w:t>
      </w:r>
      <w:r w:rsidRPr="00EE36EE">
        <w:rPr>
          <w:spacing w:val="9"/>
          <w:lang w:val="tr-TR"/>
        </w:rPr>
        <w:t xml:space="preserve"> </w:t>
      </w:r>
      <w:r w:rsidRPr="00EE36EE">
        <w:rPr>
          <w:lang w:val="tr-TR"/>
        </w:rPr>
        <w:t>Paşa’ya</w:t>
      </w:r>
      <w:r w:rsidRPr="00EE36EE">
        <w:rPr>
          <w:spacing w:val="11"/>
          <w:lang w:val="tr-TR"/>
        </w:rPr>
        <w:t xml:space="preserve"> </w:t>
      </w:r>
      <w:r w:rsidRPr="00EE36EE">
        <w:rPr>
          <w:lang w:val="tr-TR"/>
        </w:rPr>
        <w:t>ve</w:t>
      </w:r>
      <w:r w:rsidRPr="00EE36EE">
        <w:rPr>
          <w:spacing w:val="9"/>
          <w:lang w:val="tr-TR"/>
        </w:rPr>
        <w:t xml:space="preserve"> </w:t>
      </w:r>
      <w:r w:rsidRPr="00EE36EE">
        <w:rPr>
          <w:lang w:val="tr-TR"/>
        </w:rPr>
        <w:t>Torul</w:t>
      </w:r>
      <w:r w:rsidRPr="00EE36EE">
        <w:rPr>
          <w:spacing w:val="10"/>
          <w:lang w:val="tr-TR"/>
        </w:rPr>
        <w:t xml:space="preserve"> </w:t>
      </w:r>
      <w:r w:rsidRPr="00EE36EE">
        <w:rPr>
          <w:lang w:val="tr-TR"/>
        </w:rPr>
        <w:t>Ka</w:t>
      </w:r>
      <w:r w:rsidRPr="00EE36EE">
        <w:rPr>
          <w:spacing w:val="-2"/>
          <w:lang w:val="tr-TR"/>
        </w:rPr>
        <w:t>z</w:t>
      </w:r>
      <w:r w:rsidRPr="00EE36EE">
        <w:rPr>
          <w:lang w:val="tr-TR"/>
        </w:rPr>
        <w:t>âsı nâ’ibine hüküm</w:t>
      </w:r>
      <w:r w:rsidRPr="00EE36EE">
        <w:rPr>
          <w:spacing w:val="-1"/>
          <w:lang w:val="tr-TR"/>
        </w:rPr>
        <w:t xml:space="preserve"> </w:t>
      </w:r>
      <w:r w:rsidRPr="00EE36EE">
        <w:rPr>
          <w:lang w:val="tr-TR"/>
        </w:rPr>
        <w:t>ki</w:t>
      </w:r>
    </w:p>
    <w:p w14:paraId="7D51FAC5" w14:textId="1D6B3CCF" w:rsidR="00461AD1" w:rsidRPr="00CB42E8" w:rsidRDefault="00461AD1" w:rsidP="00123F5A">
      <w:pPr>
        <w:pStyle w:val="GvdeMetni"/>
        <w:spacing w:before="2" w:line="360" w:lineRule="auto"/>
        <w:ind w:left="0" w:firstLine="708"/>
        <w:jc w:val="both"/>
        <w:rPr>
          <w:rFonts w:cs="Times New Roman"/>
          <w:lang w:val="tr-TR"/>
        </w:rPr>
      </w:pPr>
      <w:r w:rsidRPr="00EE36EE">
        <w:rPr>
          <w:rFonts w:cs="Times New Roman"/>
          <w:lang w:val="tr-TR"/>
        </w:rPr>
        <w:t>Torul</w:t>
      </w:r>
      <w:r w:rsidRPr="00EE36EE">
        <w:rPr>
          <w:rFonts w:cs="Times New Roman"/>
          <w:spacing w:val="18"/>
          <w:lang w:val="tr-TR"/>
        </w:rPr>
        <w:t xml:space="preserve"> </w:t>
      </w:r>
      <w:r w:rsidRPr="00EE36EE">
        <w:rPr>
          <w:rFonts w:cs="Times New Roman"/>
          <w:lang w:val="tr-TR"/>
        </w:rPr>
        <w:t>Kazâsına</w:t>
      </w:r>
      <w:r w:rsidRPr="00EE36EE">
        <w:rPr>
          <w:rFonts w:cs="Times New Roman"/>
          <w:spacing w:val="17"/>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18"/>
          <w:lang w:val="tr-TR"/>
        </w:rPr>
        <w:t xml:space="preserve"> </w:t>
      </w:r>
      <w:r w:rsidRPr="00EE36EE">
        <w:rPr>
          <w:rFonts w:cs="Times New Roman"/>
          <w:lang w:val="tr-TR"/>
        </w:rPr>
        <w:t>Görükse</w:t>
      </w:r>
      <w:r w:rsidRPr="00EE36EE">
        <w:rPr>
          <w:rFonts w:cs="Times New Roman"/>
          <w:spacing w:val="18"/>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si</w:t>
      </w:r>
      <w:r w:rsidRPr="00EE36EE">
        <w:rPr>
          <w:rFonts w:cs="Times New Roman"/>
          <w:spacing w:val="18"/>
          <w:lang w:val="tr-TR"/>
        </w:rPr>
        <w:t xml:space="preserve"> </w:t>
      </w:r>
      <w:r w:rsidRPr="00EE36EE">
        <w:rPr>
          <w:rFonts w:cs="Times New Roman"/>
          <w:lang w:val="tr-TR"/>
        </w:rPr>
        <w:t>ahâlîsi</w:t>
      </w:r>
      <w:r w:rsidRPr="00EE36EE">
        <w:rPr>
          <w:rFonts w:cs="Times New Roman"/>
          <w:spacing w:val="-2"/>
          <w:lang w:val="tr-TR"/>
        </w:rPr>
        <w:t>n</w:t>
      </w:r>
      <w:r w:rsidRPr="00EE36EE">
        <w:rPr>
          <w:rFonts w:cs="Times New Roman"/>
          <w:lang w:val="tr-TR"/>
        </w:rPr>
        <w:t>in</w:t>
      </w:r>
      <w:r w:rsidRPr="00EE36EE">
        <w:rPr>
          <w:rFonts w:cs="Times New Roman"/>
          <w:spacing w:val="17"/>
          <w:lang w:val="tr-TR"/>
        </w:rPr>
        <w:t xml:space="preserve"> </w:t>
      </w:r>
      <w:r w:rsidRPr="00EE36EE">
        <w:rPr>
          <w:rFonts w:cs="Times New Roman"/>
          <w:lang w:val="tr-TR"/>
        </w:rPr>
        <w:t>karyel</w:t>
      </w:r>
      <w:r w:rsidRPr="00EE36EE">
        <w:rPr>
          <w:rFonts w:cs="Times New Roman"/>
          <w:spacing w:val="-1"/>
          <w:lang w:val="tr-TR"/>
        </w:rPr>
        <w:t>e</w:t>
      </w:r>
      <w:r w:rsidRPr="00EE36EE">
        <w:rPr>
          <w:rFonts w:cs="Times New Roman"/>
          <w:lang w:val="tr-TR"/>
        </w:rPr>
        <w:t>ri</w:t>
      </w:r>
      <w:r w:rsidRPr="00EE36EE">
        <w:rPr>
          <w:rFonts w:cs="Times New Roman"/>
          <w:spacing w:val="17"/>
          <w:lang w:val="tr-TR"/>
        </w:rPr>
        <w:t xml:space="preserve"> </w:t>
      </w:r>
      <w:r w:rsidRPr="00EE36EE">
        <w:rPr>
          <w:rFonts w:cs="Times New Roman"/>
          <w:lang w:val="tr-TR"/>
        </w:rPr>
        <w:t>t</w:t>
      </w:r>
      <w:r w:rsidRPr="00EE36EE">
        <w:rPr>
          <w:rFonts w:cs="Times New Roman"/>
          <w:spacing w:val="-1"/>
          <w:lang w:val="tr-TR"/>
        </w:rPr>
        <w:t>o</w:t>
      </w:r>
      <w:r w:rsidRPr="00EE36EE">
        <w:rPr>
          <w:rFonts w:cs="Times New Roman"/>
          <w:lang w:val="tr-TR"/>
        </w:rPr>
        <w:t>prağında</w:t>
      </w:r>
      <w:r w:rsidRPr="00EE36EE">
        <w:rPr>
          <w:rFonts w:cs="Times New Roman"/>
          <w:spacing w:val="18"/>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d</w:t>
      </w:r>
      <w:r w:rsidRPr="00EE36EE">
        <w:rPr>
          <w:rFonts w:cs="Times New Roman"/>
          <w:spacing w:val="5"/>
          <w:lang w:val="tr-TR"/>
        </w:rPr>
        <w:t>î</w:t>
      </w:r>
      <w:r w:rsidRPr="00EE36EE">
        <w:rPr>
          <w:rFonts w:cs="Times New Roman"/>
          <w:spacing w:val="-2"/>
          <w:lang w:val="tr-TR"/>
        </w:rPr>
        <w:t>m</w:t>
      </w:r>
      <w:r w:rsidRPr="00EE36EE">
        <w:rPr>
          <w:rFonts w:cs="Times New Roman"/>
          <w:lang w:val="tr-TR"/>
        </w:rPr>
        <w:t xml:space="preserve">ü’l- </w:t>
      </w:r>
      <w:r w:rsidRPr="00EE36EE">
        <w:rPr>
          <w:rFonts w:cs="Times New Roman"/>
          <w:lang w:val="tr-TR"/>
        </w:rPr>
        <w:lastRenderedPageBreak/>
        <w:t>eyyâ</w:t>
      </w:r>
      <w:r w:rsidRPr="00EE36EE">
        <w:rPr>
          <w:rFonts w:cs="Times New Roman"/>
          <w:spacing w:val="-2"/>
          <w:lang w:val="tr-TR"/>
        </w:rPr>
        <w:t>m</w:t>
      </w:r>
      <w:r w:rsidRPr="00EE36EE">
        <w:rPr>
          <w:rFonts w:cs="Times New Roman"/>
          <w:lang w:val="tr-TR"/>
        </w:rPr>
        <w:t>dan</w:t>
      </w:r>
      <w:r w:rsidRPr="00EE36EE">
        <w:rPr>
          <w:rFonts w:cs="Times New Roman"/>
          <w:spacing w:val="28"/>
          <w:lang w:val="tr-TR"/>
        </w:rPr>
        <w:t xml:space="preserve"> </w:t>
      </w:r>
      <w:r w:rsidRPr="00EE36EE">
        <w:rPr>
          <w:rFonts w:cs="Times New Roman"/>
          <w:lang w:val="tr-TR"/>
        </w:rPr>
        <w:t>berü</w:t>
      </w:r>
      <w:r w:rsidRPr="00EE36EE">
        <w:rPr>
          <w:rFonts w:cs="Times New Roman"/>
          <w:spacing w:val="27"/>
          <w:lang w:val="tr-TR"/>
        </w:rPr>
        <w:t xml:space="preserve"> </w:t>
      </w:r>
      <w:r w:rsidRPr="00EE36EE">
        <w:rPr>
          <w:rFonts w:cs="Times New Roman"/>
          <w:lang w:val="tr-TR"/>
        </w:rPr>
        <w:t>koyun</w:t>
      </w:r>
      <w:r w:rsidRPr="00EE36EE">
        <w:rPr>
          <w:rFonts w:cs="Times New Roman"/>
          <w:spacing w:val="27"/>
          <w:lang w:val="tr-TR"/>
        </w:rPr>
        <w:t xml:space="preserve"> </w:t>
      </w:r>
      <w:r w:rsidRPr="00EE36EE">
        <w:rPr>
          <w:rFonts w:cs="Times New Roman"/>
          <w:lang w:val="tr-TR"/>
        </w:rPr>
        <w:t>vesâ’ir</w:t>
      </w:r>
      <w:r w:rsidRPr="00EE36EE">
        <w:rPr>
          <w:rFonts w:cs="Times New Roman"/>
          <w:spacing w:val="27"/>
          <w:lang w:val="tr-TR"/>
        </w:rPr>
        <w:t xml:space="preserve"> </w:t>
      </w:r>
      <w:r w:rsidRPr="00EE36EE">
        <w:rPr>
          <w:rFonts w:cs="Times New Roman"/>
          <w:lang w:val="tr-TR"/>
        </w:rPr>
        <w:t>davarları</w:t>
      </w:r>
      <w:r w:rsidRPr="00EE36EE">
        <w:rPr>
          <w:rFonts w:cs="Times New Roman"/>
          <w:spacing w:val="27"/>
          <w:lang w:val="tr-TR"/>
        </w:rPr>
        <w:t xml:space="preserve"> </w:t>
      </w:r>
      <w:r w:rsidRPr="00EE36EE">
        <w:rPr>
          <w:rFonts w:cs="Times New Roman"/>
          <w:lang w:val="tr-TR"/>
        </w:rPr>
        <w:t>raʿî</w:t>
      </w:r>
      <w:r w:rsidRPr="00EE36EE">
        <w:rPr>
          <w:rFonts w:cs="Times New Roman"/>
          <w:spacing w:val="26"/>
          <w:lang w:val="tr-TR"/>
        </w:rPr>
        <w:t xml:space="preserve"> </w:t>
      </w:r>
      <w:r w:rsidRPr="00EE36EE">
        <w:rPr>
          <w:rFonts w:cs="Times New Roman"/>
          <w:lang w:val="tr-TR"/>
        </w:rPr>
        <w:t>olunub</w:t>
      </w:r>
      <w:r w:rsidRPr="00EE36EE">
        <w:rPr>
          <w:rFonts w:cs="Times New Roman"/>
          <w:spacing w:val="27"/>
          <w:lang w:val="tr-TR"/>
        </w:rPr>
        <w:t xml:space="preserve"> </w:t>
      </w:r>
      <w:r w:rsidRPr="00EE36EE">
        <w:rPr>
          <w:rFonts w:cs="Times New Roman"/>
          <w:lang w:val="tr-TR"/>
        </w:rPr>
        <w:t>otundan</w:t>
      </w:r>
      <w:r w:rsidRPr="00EE36EE">
        <w:rPr>
          <w:rFonts w:cs="Times New Roman"/>
          <w:spacing w:val="27"/>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lang w:val="tr-TR"/>
        </w:rPr>
        <w:t>suyundan</w:t>
      </w:r>
      <w:r w:rsidRPr="00EE36EE">
        <w:rPr>
          <w:rFonts w:cs="Times New Roman"/>
          <w:spacing w:val="27"/>
          <w:lang w:val="tr-TR"/>
        </w:rPr>
        <w:t xml:space="preserve"> </w:t>
      </w:r>
      <w:r w:rsidRPr="00EE36EE">
        <w:rPr>
          <w:rFonts w:cs="Times New Roman"/>
          <w:lang w:val="tr-TR"/>
        </w:rPr>
        <w:t>intifâʿ idegel</w:t>
      </w:r>
      <w:r w:rsidRPr="00EE36EE">
        <w:rPr>
          <w:rFonts w:cs="Times New Roman"/>
          <w:spacing w:val="-2"/>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 xml:space="preserve">ri </w:t>
      </w:r>
      <w:r w:rsidRPr="00EE36EE">
        <w:rPr>
          <w:rFonts w:cs="Times New Roman"/>
          <w:spacing w:val="-2"/>
          <w:lang w:val="tr-TR"/>
        </w:rPr>
        <w:t>m</w:t>
      </w:r>
      <w:r w:rsidRPr="00EE36EE">
        <w:rPr>
          <w:rFonts w:cs="Times New Roman"/>
          <w:lang w:val="tr-TR"/>
        </w:rPr>
        <w:t>ahsûs</w:t>
      </w:r>
      <w:r w:rsidRPr="00EE36EE">
        <w:rPr>
          <w:rFonts w:cs="Times New Roman"/>
          <w:spacing w:val="1"/>
          <w:lang w:val="tr-TR"/>
        </w:rPr>
        <w:t xml:space="preserve"> </w:t>
      </w:r>
      <w:r w:rsidRPr="00EE36EE">
        <w:rPr>
          <w:rFonts w:cs="Times New Roman"/>
          <w:lang w:val="tr-TR"/>
        </w:rPr>
        <w:t>ve müstakil kadî</w:t>
      </w:r>
      <w:r w:rsidRPr="00EE36EE">
        <w:rPr>
          <w:rFonts w:cs="Times New Roman"/>
          <w:spacing w:val="-2"/>
          <w:lang w:val="tr-TR"/>
        </w:rPr>
        <w:t>m</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 xml:space="preserve">erʿâ yerlerinde </w:t>
      </w:r>
      <w:r w:rsidRPr="00EE36EE">
        <w:rPr>
          <w:rFonts w:cs="Times New Roman"/>
          <w:spacing w:val="-1"/>
          <w:lang w:val="tr-TR"/>
        </w:rPr>
        <w:t>a</w:t>
      </w:r>
      <w:r w:rsidRPr="00EE36EE">
        <w:rPr>
          <w:rFonts w:cs="Times New Roman"/>
          <w:lang w:val="tr-TR"/>
        </w:rPr>
        <w:t>herin ʿalâk</w:t>
      </w:r>
      <w:r w:rsidRPr="00EE36EE">
        <w:rPr>
          <w:rFonts w:cs="Times New Roman"/>
          <w:spacing w:val="-1"/>
          <w:lang w:val="tr-TR"/>
        </w:rPr>
        <w:t>a</w:t>
      </w:r>
      <w:r w:rsidRPr="00EE36EE">
        <w:rPr>
          <w:rFonts w:cs="Times New Roman"/>
          <w:lang w:val="tr-TR"/>
        </w:rPr>
        <w:t>sı</w:t>
      </w:r>
      <w:r w:rsidRPr="00EE36EE">
        <w:rPr>
          <w:rFonts w:cs="Times New Roman"/>
          <w:spacing w:val="1"/>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2"/>
          <w:lang w:val="tr-TR"/>
        </w:rPr>
        <w:t>m</w:t>
      </w:r>
      <w:r w:rsidRPr="00EE36EE">
        <w:rPr>
          <w:rFonts w:cs="Times New Roman"/>
          <w:lang w:val="tr-TR"/>
        </w:rPr>
        <w:t>ayub</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 xml:space="preserve">bu </w:t>
      </w:r>
      <w:r w:rsidRPr="00EE36EE">
        <w:rPr>
          <w:rFonts w:cs="Times New Roman"/>
          <w:spacing w:val="-2"/>
          <w:lang w:val="tr-TR"/>
        </w:rPr>
        <w:t>m</w:t>
      </w:r>
      <w:r w:rsidRPr="00EE36EE">
        <w:rPr>
          <w:rFonts w:cs="Times New Roman"/>
          <w:lang w:val="tr-TR"/>
        </w:rPr>
        <w:t>akûle</w:t>
      </w:r>
      <w:r w:rsidRPr="00EE36EE">
        <w:rPr>
          <w:rFonts w:cs="Times New Roman"/>
          <w:spacing w:val="2"/>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i</w:t>
      </w:r>
      <w:r w:rsidRPr="00EE36EE">
        <w:rPr>
          <w:rFonts w:cs="Times New Roman"/>
          <w:spacing w:val="3"/>
          <w:lang w:val="tr-TR"/>
        </w:rPr>
        <w:t xml:space="preserve"> </w:t>
      </w:r>
      <w:r w:rsidRPr="00EE36EE">
        <w:rPr>
          <w:rFonts w:cs="Times New Roman"/>
          <w:lang w:val="tr-TR"/>
        </w:rPr>
        <w:t>merʿâ</w:t>
      </w:r>
      <w:r w:rsidRPr="00EE36EE">
        <w:rPr>
          <w:rFonts w:cs="Times New Roman"/>
          <w:spacing w:val="2"/>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rleri</w:t>
      </w:r>
      <w:r w:rsidRPr="00EE36EE">
        <w:rPr>
          <w:rFonts w:cs="Times New Roman"/>
          <w:spacing w:val="2"/>
          <w:lang w:val="tr-TR"/>
        </w:rPr>
        <w:t xml:space="preserve"> </w:t>
      </w:r>
      <w:r w:rsidRPr="00EE36EE">
        <w:rPr>
          <w:rFonts w:cs="Times New Roman"/>
          <w:lang w:val="tr-TR"/>
        </w:rPr>
        <w:t>alınub ve</w:t>
      </w:r>
      <w:r w:rsidRPr="00EE36EE">
        <w:rPr>
          <w:rFonts w:cs="Times New Roman"/>
          <w:spacing w:val="2"/>
          <w:lang w:val="tr-TR"/>
        </w:rPr>
        <w:t xml:space="preserve"> </w:t>
      </w:r>
      <w:r w:rsidRPr="00EE36EE">
        <w:rPr>
          <w:rFonts w:cs="Times New Roman"/>
          <w:lang w:val="tr-TR"/>
        </w:rPr>
        <w:t>satıl</w:t>
      </w:r>
      <w:r w:rsidRPr="00EE36EE">
        <w:rPr>
          <w:rFonts w:cs="Times New Roman"/>
          <w:spacing w:val="-3"/>
          <w:lang w:val="tr-TR"/>
        </w:rPr>
        <w:t>m</w:t>
      </w:r>
      <w:r w:rsidRPr="00EE36EE">
        <w:rPr>
          <w:rFonts w:cs="Times New Roman"/>
          <w:lang w:val="tr-TR"/>
        </w:rPr>
        <w:t>ak</w:t>
      </w:r>
      <w:r w:rsidRPr="00EE36EE">
        <w:rPr>
          <w:rFonts w:cs="Times New Roman"/>
          <w:spacing w:val="3"/>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tapu</w:t>
      </w:r>
      <w:r w:rsidRPr="00EE36EE">
        <w:rPr>
          <w:rFonts w:cs="Times New Roman"/>
          <w:spacing w:val="2"/>
          <w:lang w:val="tr-TR"/>
        </w:rPr>
        <w:t xml:space="preserve"> </w:t>
      </w:r>
      <w:r w:rsidRPr="00EE36EE">
        <w:rPr>
          <w:rFonts w:cs="Times New Roman"/>
          <w:lang w:val="tr-TR"/>
        </w:rPr>
        <w:t>ile</w:t>
      </w:r>
      <w:r w:rsidRPr="00EE36EE">
        <w:rPr>
          <w:rFonts w:cs="Times New Roman"/>
          <w:spacing w:val="2"/>
          <w:lang w:val="tr-TR"/>
        </w:rPr>
        <w:t xml:space="preserve"> </w:t>
      </w:r>
      <w:r w:rsidRPr="00EE36EE">
        <w:rPr>
          <w:rFonts w:cs="Times New Roman"/>
          <w:spacing w:val="-2"/>
          <w:lang w:val="tr-TR"/>
        </w:rPr>
        <w:t>v</w:t>
      </w:r>
      <w:r w:rsidRPr="00EE36EE">
        <w:rPr>
          <w:rFonts w:cs="Times New Roman"/>
          <w:lang w:val="tr-TR"/>
        </w:rPr>
        <w:t>irilüb</w:t>
      </w:r>
      <w:r w:rsidRPr="00EE36EE">
        <w:rPr>
          <w:rFonts w:cs="Times New Roman"/>
          <w:spacing w:val="1"/>
          <w:lang w:val="tr-TR"/>
        </w:rPr>
        <w:t xml:space="preserve"> </w:t>
      </w:r>
      <w:r w:rsidRPr="00EE36EE">
        <w:rPr>
          <w:rFonts w:cs="Times New Roman"/>
          <w:lang w:val="tr-TR"/>
        </w:rPr>
        <w:t>zirâʿat</w:t>
      </w:r>
      <w:r w:rsidRPr="00EE36EE">
        <w:rPr>
          <w:rFonts w:cs="Times New Roman"/>
          <w:spacing w:val="1"/>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2"/>
          <w:lang w:val="tr-TR"/>
        </w:rPr>
        <w:t xml:space="preserve"> </w:t>
      </w:r>
      <w:r w:rsidRPr="00EE36EE">
        <w:rPr>
          <w:rFonts w:cs="Times New Roman"/>
          <w:lang w:val="tr-TR"/>
        </w:rPr>
        <w:t>hi</w:t>
      </w:r>
      <w:r w:rsidRPr="00EE36EE">
        <w:rPr>
          <w:rFonts w:cs="Times New Roman"/>
          <w:spacing w:val="6"/>
          <w:lang w:val="tr-TR"/>
        </w:rPr>
        <w:t>l</w:t>
      </w:r>
      <w:r w:rsidRPr="00EE36EE">
        <w:rPr>
          <w:rFonts w:cs="Times New Roman"/>
          <w:lang w:val="tr-TR"/>
        </w:rPr>
        <w:t>âf- ı</w:t>
      </w:r>
      <w:r w:rsidRPr="00EE36EE">
        <w:rPr>
          <w:rFonts w:cs="Times New Roman"/>
          <w:spacing w:val="14"/>
          <w:lang w:val="tr-TR"/>
        </w:rPr>
        <w:t xml:space="preserve"> </w:t>
      </w:r>
      <w:r w:rsidRPr="00EE36EE">
        <w:rPr>
          <w:rFonts w:cs="Times New Roman"/>
          <w:lang w:val="tr-TR"/>
        </w:rPr>
        <w:t>kânûn</w:t>
      </w:r>
      <w:r w:rsidRPr="00EE36EE">
        <w:rPr>
          <w:rFonts w:cs="Times New Roman"/>
          <w:spacing w:val="14"/>
          <w:lang w:val="tr-TR"/>
        </w:rPr>
        <w:t xml:space="preserve"> </w:t>
      </w:r>
      <w:r w:rsidRPr="00EE36EE">
        <w:rPr>
          <w:rFonts w:cs="Times New Roman"/>
          <w:lang w:val="tr-TR"/>
        </w:rPr>
        <w:t>iken</w:t>
      </w:r>
      <w:r w:rsidRPr="00EE36EE">
        <w:rPr>
          <w:rFonts w:cs="Times New Roman"/>
          <w:spacing w:val="12"/>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-i</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4"/>
          <w:lang w:val="tr-TR"/>
        </w:rPr>
        <w:t xml:space="preserve"> </w:t>
      </w:r>
      <w:r w:rsidRPr="00EE36EE">
        <w:rPr>
          <w:rFonts w:cs="Times New Roman"/>
          <w:lang w:val="tr-TR"/>
        </w:rPr>
        <w:t>sâki</w:t>
      </w:r>
      <w:r w:rsidRPr="00EE36EE">
        <w:rPr>
          <w:rFonts w:cs="Times New Roman"/>
          <w:spacing w:val="-2"/>
          <w:lang w:val="tr-TR"/>
        </w:rPr>
        <w:t>n</w:t>
      </w:r>
      <w:r w:rsidRPr="00EE36EE">
        <w:rPr>
          <w:rFonts w:cs="Times New Roman"/>
          <w:lang w:val="tr-TR"/>
        </w:rPr>
        <w:t>lerinden</w:t>
      </w:r>
      <w:r w:rsidRPr="00EE36EE">
        <w:rPr>
          <w:rFonts w:cs="Times New Roman"/>
          <w:spacing w:val="14"/>
          <w:lang w:val="tr-TR"/>
        </w:rPr>
        <w:t xml:space="preserve"> </w:t>
      </w:r>
      <w:r w:rsidRPr="00EE36EE">
        <w:rPr>
          <w:rFonts w:cs="Times New Roman"/>
          <w:lang w:val="tr-TR"/>
        </w:rPr>
        <w:t>Ali</w:t>
      </w:r>
      <w:r w:rsidRPr="00EE36EE">
        <w:rPr>
          <w:rFonts w:cs="Times New Roman"/>
          <w:spacing w:val="13"/>
          <w:lang w:val="tr-TR"/>
        </w:rPr>
        <w:t xml:space="preserve"> </w:t>
      </w:r>
      <w:r w:rsidRPr="00EE36EE">
        <w:rPr>
          <w:rFonts w:cs="Times New Roman"/>
          <w:lang w:val="tr-TR"/>
        </w:rPr>
        <w:t>Bey</w:t>
      </w:r>
      <w:r w:rsidRPr="00EE36EE">
        <w:rPr>
          <w:rFonts w:cs="Times New Roman"/>
          <w:spacing w:val="13"/>
          <w:lang w:val="tr-TR"/>
        </w:rPr>
        <w:t xml:space="preserve"> </w:t>
      </w:r>
      <w:r w:rsidRPr="00EE36EE">
        <w:rPr>
          <w:rFonts w:cs="Times New Roman"/>
          <w:lang w:val="tr-TR"/>
        </w:rPr>
        <w:t>oğlu</w:t>
      </w:r>
      <w:r w:rsidRPr="00EE36EE">
        <w:rPr>
          <w:rFonts w:cs="Times New Roman"/>
          <w:spacing w:val="14"/>
          <w:lang w:val="tr-TR"/>
        </w:rPr>
        <w:t xml:space="preserve"> </w:t>
      </w:r>
      <w:r w:rsidRPr="00EE36EE">
        <w:rPr>
          <w:rFonts w:cs="Times New Roman"/>
          <w:lang w:val="tr-TR"/>
        </w:rPr>
        <w:t>Os</w:t>
      </w:r>
      <w:r w:rsidRPr="00EE36EE">
        <w:rPr>
          <w:rFonts w:cs="Times New Roman"/>
          <w:spacing w:val="-2"/>
          <w:lang w:val="tr-TR"/>
        </w:rPr>
        <w:t>m</w:t>
      </w:r>
      <w:r w:rsidRPr="00EE36EE">
        <w:rPr>
          <w:rFonts w:cs="Times New Roman"/>
          <w:lang w:val="tr-TR"/>
        </w:rPr>
        <w:t>an</w:t>
      </w:r>
      <w:r w:rsidRPr="00EE36EE">
        <w:rPr>
          <w:rFonts w:cs="Times New Roman"/>
          <w:spacing w:val="15"/>
          <w:lang w:val="tr-TR"/>
        </w:rPr>
        <w:t xml:space="preserve"> </w:t>
      </w:r>
      <w:r w:rsidRPr="00EE36EE">
        <w:rPr>
          <w:rFonts w:cs="Times New Roman"/>
          <w:lang w:val="tr-TR"/>
        </w:rPr>
        <w:t>Bey</w:t>
      </w:r>
      <w:r w:rsidRPr="00EE36EE">
        <w:rPr>
          <w:rFonts w:cs="Times New Roman"/>
          <w:spacing w:val="13"/>
          <w:lang w:val="tr-TR"/>
        </w:rPr>
        <w:t xml:space="preserve"> </w:t>
      </w:r>
      <w:r w:rsidRPr="00EE36EE">
        <w:rPr>
          <w:rFonts w:cs="Times New Roman"/>
          <w:lang w:val="tr-TR"/>
        </w:rPr>
        <w:t>nâm</w:t>
      </w:r>
      <w:r w:rsidRPr="00EE36EE">
        <w:rPr>
          <w:rFonts w:cs="Times New Roman"/>
          <w:spacing w:val="13"/>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14"/>
          <w:lang w:val="tr-TR"/>
        </w:rPr>
        <w:t xml:space="preserve"> </w:t>
      </w:r>
      <w:r w:rsidRPr="00EE36EE">
        <w:rPr>
          <w:rFonts w:cs="Times New Roman"/>
          <w:lang w:val="tr-TR"/>
        </w:rPr>
        <w:t>o</w:t>
      </w:r>
      <w:r w:rsidRPr="00EE36EE">
        <w:rPr>
          <w:rFonts w:cs="Times New Roman"/>
          <w:spacing w:val="5"/>
          <w:lang w:val="tr-TR"/>
        </w:rPr>
        <w:t>l</w:t>
      </w:r>
      <w:r w:rsidRPr="00EE36EE">
        <w:rPr>
          <w:rFonts w:cs="Times New Roman"/>
          <w:lang w:val="tr-TR"/>
        </w:rPr>
        <w:t>- yerler</w:t>
      </w:r>
      <w:r w:rsidRPr="00EE36EE">
        <w:rPr>
          <w:rFonts w:cs="Times New Roman"/>
          <w:spacing w:val="16"/>
          <w:lang w:val="tr-TR"/>
        </w:rPr>
        <w:t xml:space="preserve"> </w:t>
      </w:r>
      <w:r w:rsidRPr="00EE36EE">
        <w:rPr>
          <w:rFonts w:cs="Times New Roman"/>
          <w:lang w:val="tr-TR"/>
        </w:rPr>
        <w:t>ba</w:t>
      </w:r>
      <w:r w:rsidRPr="00EE36EE">
        <w:rPr>
          <w:rFonts w:cs="Times New Roman"/>
          <w:spacing w:val="-1"/>
          <w:lang w:val="tr-TR"/>
        </w:rPr>
        <w:t>b</w:t>
      </w:r>
      <w:r w:rsidRPr="00EE36EE">
        <w:rPr>
          <w:rFonts w:cs="Times New Roman"/>
          <w:lang w:val="tr-TR"/>
        </w:rPr>
        <w:t>ı</w:t>
      </w:r>
      <w:r w:rsidRPr="00EE36EE">
        <w:rPr>
          <w:rFonts w:cs="Times New Roman"/>
          <w:spacing w:val="-3"/>
          <w:lang w:val="tr-TR"/>
        </w:rPr>
        <w:t>m</w:t>
      </w:r>
      <w:r w:rsidRPr="00EE36EE">
        <w:rPr>
          <w:rFonts w:cs="Times New Roman"/>
          <w:lang w:val="tr-TR"/>
        </w:rPr>
        <w:t>ın</w:t>
      </w:r>
      <w:r w:rsidRPr="00EE36EE">
        <w:rPr>
          <w:rFonts w:cs="Times New Roman"/>
          <w:spacing w:val="17"/>
          <w:lang w:val="tr-TR"/>
        </w:rPr>
        <w:t xml:space="preserve"> </w:t>
      </w:r>
      <w:r w:rsidRPr="00EE36EE">
        <w:rPr>
          <w:rFonts w:cs="Times New Roman"/>
          <w:lang w:val="tr-TR"/>
        </w:rPr>
        <w:t>zabt</w:t>
      </w:r>
      <w:r w:rsidRPr="00EE36EE">
        <w:rPr>
          <w:rFonts w:cs="Times New Roman"/>
          <w:spacing w:val="17"/>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zirâʿ</w:t>
      </w:r>
      <w:r w:rsidRPr="00EE36EE">
        <w:rPr>
          <w:rFonts w:cs="Times New Roman"/>
          <w:spacing w:val="-1"/>
          <w:lang w:val="tr-TR"/>
        </w:rPr>
        <w:t>a</w:t>
      </w:r>
      <w:r w:rsidRPr="00EE36EE">
        <w:rPr>
          <w:rFonts w:cs="Times New Roman"/>
          <w:lang w:val="tr-TR"/>
        </w:rPr>
        <w:t>tin</w:t>
      </w:r>
      <w:r w:rsidRPr="00EE36EE">
        <w:rPr>
          <w:rFonts w:cs="Times New Roman"/>
          <w:spacing w:val="-2"/>
          <w:lang w:val="tr-TR"/>
        </w:rPr>
        <w:t>d</w:t>
      </w:r>
      <w:r w:rsidRPr="00EE36EE">
        <w:rPr>
          <w:rFonts w:cs="Times New Roman"/>
          <w:lang w:val="tr-TR"/>
        </w:rPr>
        <w:t>e</w:t>
      </w:r>
      <w:r w:rsidRPr="00EE36EE">
        <w:rPr>
          <w:rFonts w:cs="Times New Roman"/>
          <w:spacing w:val="15"/>
          <w:lang w:val="tr-TR"/>
        </w:rPr>
        <w:t xml:space="preserve"> </w:t>
      </w:r>
      <w:r w:rsidRPr="00EE36EE">
        <w:rPr>
          <w:rFonts w:cs="Times New Roman"/>
          <w:lang w:val="tr-TR"/>
        </w:rPr>
        <w:t>idi</w:t>
      </w:r>
      <w:r w:rsidRPr="00EE36EE">
        <w:rPr>
          <w:rFonts w:cs="Times New Roman"/>
          <w:spacing w:val="17"/>
          <w:lang w:val="tr-TR"/>
        </w:rPr>
        <w:t xml:space="preserve"> </w:t>
      </w:r>
      <w:r w:rsidRPr="00EE36EE">
        <w:rPr>
          <w:rFonts w:cs="Times New Roman"/>
          <w:lang w:val="tr-TR"/>
        </w:rPr>
        <w:t>fevt</w:t>
      </w:r>
      <w:r w:rsidRPr="00EE36EE">
        <w:rPr>
          <w:rFonts w:cs="Times New Roman"/>
          <w:spacing w:val="15"/>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k</w:t>
      </w:r>
      <w:r w:rsidRPr="00EE36EE">
        <w:rPr>
          <w:rFonts w:cs="Times New Roman"/>
          <w:spacing w:val="16"/>
          <w:lang w:val="tr-TR"/>
        </w:rPr>
        <w:t xml:space="preserve"> </w:t>
      </w:r>
      <w:r w:rsidRPr="00EE36EE">
        <w:rPr>
          <w:rFonts w:cs="Times New Roman"/>
          <w:lang w:val="tr-TR"/>
        </w:rPr>
        <w:t>da</w:t>
      </w:r>
      <w:r w:rsidRPr="00EE36EE">
        <w:rPr>
          <w:rFonts w:cs="Times New Roman"/>
          <w:spacing w:val="16"/>
          <w:lang w:val="tr-TR"/>
        </w:rPr>
        <w:t xml:space="preserve"> </w:t>
      </w:r>
      <w:r w:rsidRPr="00EE36EE">
        <w:rPr>
          <w:rFonts w:cs="Times New Roman"/>
          <w:lang w:val="tr-TR"/>
        </w:rPr>
        <w:t>ba</w:t>
      </w:r>
      <w:r w:rsidRPr="00EE36EE">
        <w:rPr>
          <w:rFonts w:cs="Times New Roman"/>
          <w:spacing w:val="-1"/>
          <w:lang w:val="tr-TR"/>
        </w:rPr>
        <w:t>n</w:t>
      </w:r>
      <w:r w:rsidRPr="00EE36EE">
        <w:rPr>
          <w:rFonts w:cs="Times New Roman"/>
          <w:lang w:val="tr-TR"/>
        </w:rPr>
        <w:t>a</w:t>
      </w:r>
      <w:r w:rsidRPr="00EE36EE">
        <w:rPr>
          <w:rFonts w:cs="Times New Roman"/>
          <w:spacing w:val="15"/>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tik</w:t>
      </w:r>
      <w:r w:rsidRPr="00EE36EE">
        <w:rPr>
          <w:rFonts w:cs="Times New Roman"/>
          <w:spacing w:val="-1"/>
          <w:lang w:val="tr-TR"/>
        </w:rPr>
        <w:t>â</w:t>
      </w:r>
      <w:r w:rsidRPr="00EE36EE">
        <w:rPr>
          <w:rFonts w:cs="Times New Roman"/>
          <w:lang w:val="tr-TR"/>
        </w:rPr>
        <w:t>l</w:t>
      </w:r>
      <w:r w:rsidRPr="00EE36EE">
        <w:rPr>
          <w:rFonts w:cs="Times New Roman"/>
          <w:spacing w:val="17"/>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d</w:t>
      </w:r>
      <w:r w:rsidRPr="00EE36EE">
        <w:rPr>
          <w:rFonts w:cs="Times New Roman"/>
          <w:lang w:val="tr-TR"/>
        </w:rPr>
        <w:t>i</w:t>
      </w:r>
      <w:r w:rsidRPr="00EE36EE">
        <w:rPr>
          <w:rFonts w:cs="Times New Roman"/>
          <w:spacing w:val="15"/>
          <w:lang w:val="tr-TR"/>
        </w:rPr>
        <w:t xml:space="preserve"> </w:t>
      </w:r>
      <w:r w:rsidRPr="00EE36EE">
        <w:rPr>
          <w:rFonts w:cs="Times New Roman"/>
          <w:lang w:val="tr-TR"/>
        </w:rPr>
        <w:t>deyü</w:t>
      </w:r>
      <w:r w:rsidRPr="00EE36EE">
        <w:rPr>
          <w:rFonts w:cs="Times New Roman"/>
          <w:spacing w:val="16"/>
          <w:lang w:val="tr-TR"/>
        </w:rPr>
        <w:t xml:space="preserve"> </w:t>
      </w:r>
      <w:r w:rsidRPr="00EE36EE">
        <w:rPr>
          <w:rFonts w:cs="Times New Roman"/>
          <w:lang w:val="tr-TR"/>
        </w:rPr>
        <w:t>füzûlî</w:t>
      </w:r>
      <w:r w:rsidRPr="00EE36EE">
        <w:rPr>
          <w:rFonts w:cs="Times New Roman"/>
          <w:spacing w:val="14"/>
          <w:lang w:val="tr-TR"/>
        </w:rPr>
        <w:t xml:space="preserve"> </w:t>
      </w:r>
      <w:r w:rsidRPr="00EE36EE">
        <w:rPr>
          <w:rFonts w:cs="Times New Roman"/>
          <w:lang w:val="tr-TR"/>
        </w:rPr>
        <w:t>zabt idüb</w:t>
      </w:r>
      <w:r w:rsidRPr="00EE36EE">
        <w:rPr>
          <w:rFonts w:cs="Times New Roman"/>
          <w:spacing w:val="17"/>
          <w:lang w:val="tr-TR"/>
        </w:rPr>
        <w:t xml:space="preserve"> </w:t>
      </w:r>
      <w:r w:rsidRPr="00EE36EE">
        <w:rPr>
          <w:rFonts w:cs="Times New Roman"/>
          <w:lang w:val="tr-TR"/>
        </w:rPr>
        <w:t>gadr</w:t>
      </w:r>
      <w:r w:rsidRPr="00EE36EE">
        <w:rPr>
          <w:rFonts w:cs="Times New Roman"/>
          <w:spacing w:val="-1"/>
          <w:lang w:val="tr-TR"/>
        </w:rPr>
        <w:t>-</w:t>
      </w:r>
      <w:r w:rsidRPr="00EE36EE">
        <w:rPr>
          <w:rFonts w:cs="Times New Roman"/>
          <w:lang w:val="tr-TR"/>
        </w:rPr>
        <w:t>ı</w:t>
      </w:r>
      <w:r w:rsidRPr="00EE36EE">
        <w:rPr>
          <w:rFonts w:cs="Times New Roman"/>
          <w:spacing w:val="15"/>
          <w:lang w:val="tr-TR"/>
        </w:rPr>
        <w:t xml:space="preserve"> </w:t>
      </w:r>
      <w:r w:rsidRPr="00EE36EE">
        <w:rPr>
          <w:rFonts w:cs="Times New Roman"/>
          <w:lang w:val="tr-TR"/>
        </w:rPr>
        <w:t>küllî</w:t>
      </w:r>
      <w:r w:rsidRPr="00EE36EE">
        <w:rPr>
          <w:rFonts w:cs="Times New Roman"/>
          <w:spacing w:val="15"/>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w:t>
      </w:r>
      <w:r w:rsidRPr="00EE36EE">
        <w:rPr>
          <w:rFonts w:cs="Times New Roman"/>
          <w:spacing w:val="-1"/>
          <w:lang w:val="tr-TR"/>
        </w:rPr>
        <w:t>k</w:t>
      </w:r>
      <w:r w:rsidRPr="00EE36EE">
        <w:rPr>
          <w:rFonts w:cs="Times New Roman"/>
          <w:lang w:val="tr-TR"/>
        </w:rPr>
        <w:t>lerinde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ârrü’</w:t>
      </w:r>
      <w:r w:rsidRPr="00EE36EE">
        <w:rPr>
          <w:rFonts w:cs="Times New Roman"/>
          <w:spacing w:val="2"/>
          <w:lang w:val="tr-TR"/>
        </w:rPr>
        <w:t>l</w:t>
      </w:r>
      <w:r w:rsidRPr="00EE36EE">
        <w:rPr>
          <w:rFonts w:cs="Times New Roman"/>
          <w:lang w:val="tr-TR"/>
        </w:rPr>
        <w:t>-be</w:t>
      </w:r>
      <w:r w:rsidRPr="00EE36EE">
        <w:rPr>
          <w:rFonts w:cs="Times New Roman"/>
          <w:spacing w:val="-1"/>
          <w:lang w:val="tr-TR"/>
        </w:rPr>
        <w:t>y</w:t>
      </w:r>
      <w:r w:rsidRPr="00EE36EE">
        <w:rPr>
          <w:rFonts w:cs="Times New Roman"/>
          <w:lang w:val="tr-TR"/>
        </w:rPr>
        <w:t>ân</w:t>
      </w:r>
      <w:r w:rsidRPr="00EE36EE">
        <w:rPr>
          <w:rFonts w:cs="Times New Roman"/>
          <w:spacing w:val="16"/>
          <w:lang w:val="tr-TR"/>
        </w:rPr>
        <w:t xml:space="preserve"> </w:t>
      </w:r>
      <w:r w:rsidRPr="00CB42E8">
        <w:rPr>
          <w:rFonts w:cs="Times New Roman"/>
          <w:lang w:val="tr-TR"/>
        </w:rPr>
        <w:t>Görükse</w:t>
      </w:r>
      <w:r w:rsidRPr="00CB42E8">
        <w:rPr>
          <w:rFonts w:cs="Times New Roman"/>
          <w:spacing w:val="17"/>
          <w:lang w:val="tr-TR"/>
        </w:rPr>
        <w:t xml:space="preserve"> </w:t>
      </w:r>
      <w:r w:rsidRPr="00CB42E8">
        <w:rPr>
          <w:rFonts w:cs="Times New Roman"/>
          <w:lang w:val="tr-TR"/>
        </w:rPr>
        <w:t>Kar</w:t>
      </w:r>
      <w:r w:rsidRPr="00CB42E8">
        <w:rPr>
          <w:rFonts w:cs="Times New Roman"/>
          <w:spacing w:val="-1"/>
          <w:lang w:val="tr-TR"/>
        </w:rPr>
        <w:t>y</w:t>
      </w:r>
      <w:r w:rsidRPr="00CB42E8">
        <w:rPr>
          <w:rFonts w:cs="Times New Roman"/>
          <w:lang w:val="tr-TR"/>
        </w:rPr>
        <w:t>esi</w:t>
      </w:r>
      <w:r w:rsidRPr="00CB42E8">
        <w:rPr>
          <w:rFonts w:cs="Times New Roman"/>
          <w:spacing w:val="17"/>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w:t>
      </w:r>
      <w:r w:rsidRPr="00CB42E8">
        <w:rPr>
          <w:rFonts w:cs="Times New Roman"/>
          <w:spacing w:val="17"/>
          <w:lang w:val="tr-TR"/>
        </w:rPr>
        <w:t xml:space="preserve"> </w:t>
      </w:r>
      <w:r w:rsidRPr="00CB42E8">
        <w:rPr>
          <w:rFonts w:cs="Times New Roman"/>
          <w:lang w:val="tr-TR"/>
        </w:rPr>
        <w:t>mukadde</w:t>
      </w:r>
      <w:r w:rsidRPr="00CB42E8">
        <w:rPr>
          <w:rFonts w:cs="Times New Roman"/>
          <w:spacing w:val="-2"/>
          <w:lang w:val="tr-TR"/>
        </w:rPr>
        <w:t>m</w:t>
      </w:r>
      <w:r w:rsidRPr="00CB42E8">
        <w:rPr>
          <w:rFonts w:cs="Times New Roman"/>
          <w:lang w:val="tr-TR"/>
        </w:rPr>
        <w:t>â</w:t>
      </w:r>
      <w:r w:rsidRPr="00CB42E8">
        <w:rPr>
          <w:rFonts w:cs="Times New Roman"/>
          <w:spacing w:val="16"/>
          <w:lang w:val="tr-TR"/>
        </w:rPr>
        <w:t xml:space="preserve"> </w:t>
      </w:r>
      <w:r w:rsidRPr="00CB42E8">
        <w:rPr>
          <w:rFonts w:cs="Times New Roman"/>
          <w:spacing w:val="2"/>
          <w:lang w:val="tr-TR"/>
        </w:rPr>
        <w:t>b</w:t>
      </w:r>
      <w:r w:rsidRPr="00CB42E8">
        <w:rPr>
          <w:rFonts w:cs="Times New Roman"/>
          <w:lang w:val="tr-TR"/>
        </w:rPr>
        <w:t>â- ʿarzıhâl</w:t>
      </w:r>
      <w:r w:rsidRPr="00CB42E8">
        <w:rPr>
          <w:rFonts w:cs="Times New Roman"/>
          <w:spacing w:val="-1"/>
          <w:lang w:val="tr-TR"/>
        </w:rPr>
        <w:t xml:space="preserve"> </w:t>
      </w:r>
      <w:r w:rsidRPr="00CB42E8">
        <w:rPr>
          <w:rFonts w:cs="Times New Roman"/>
          <w:lang w:val="tr-TR"/>
        </w:rPr>
        <w:t>inhâ iyle</w:t>
      </w:r>
      <w:r w:rsidRPr="00CB42E8">
        <w:rPr>
          <w:rFonts w:cs="Times New Roman"/>
          <w:spacing w:val="-2"/>
          <w:lang w:val="tr-TR"/>
        </w:rPr>
        <w:t>d</w:t>
      </w:r>
      <w:r w:rsidRPr="00CB42E8">
        <w:rPr>
          <w:rFonts w:cs="Times New Roman"/>
          <w:lang w:val="tr-TR"/>
        </w:rPr>
        <w:t>ikl</w:t>
      </w:r>
      <w:r w:rsidRPr="00CB42E8">
        <w:rPr>
          <w:rFonts w:cs="Times New Roman"/>
          <w:spacing w:val="-1"/>
          <w:lang w:val="tr-TR"/>
        </w:rPr>
        <w:t>e</w:t>
      </w:r>
      <w:r w:rsidRPr="00CB42E8">
        <w:rPr>
          <w:rFonts w:cs="Times New Roman"/>
          <w:lang w:val="tr-TR"/>
        </w:rPr>
        <w:t>ri</w:t>
      </w:r>
      <w:r w:rsidRPr="00CB42E8">
        <w:rPr>
          <w:rFonts w:cs="Times New Roman"/>
          <w:spacing w:val="-2"/>
          <w:lang w:val="tr-TR"/>
        </w:rPr>
        <w:t>n</w:t>
      </w:r>
      <w:r w:rsidRPr="00CB42E8">
        <w:rPr>
          <w:rFonts w:cs="Times New Roman"/>
          <w:lang w:val="tr-TR"/>
        </w:rPr>
        <w:t>e binâ’en k</w:t>
      </w:r>
      <w:r w:rsidRPr="00CB42E8">
        <w:rPr>
          <w:rFonts w:cs="Times New Roman"/>
          <w:spacing w:val="-2"/>
          <w:lang w:val="tr-TR"/>
        </w:rPr>
        <w:t>â</w:t>
      </w:r>
      <w:r w:rsidRPr="00CB42E8">
        <w:rPr>
          <w:rFonts w:cs="Times New Roman"/>
          <w:lang w:val="tr-TR"/>
        </w:rPr>
        <w:t>nûn üzere ʿ</w:t>
      </w:r>
      <w:r w:rsidRPr="00CB42E8">
        <w:rPr>
          <w:rFonts w:cs="Times New Roman"/>
          <w:spacing w:val="-2"/>
          <w:lang w:val="tr-TR"/>
        </w:rPr>
        <w:t>am</w:t>
      </w:r>
      <w:r w:rsidRPr="00CB42E8">
        <w:rPr>
          <w:rFonts w:cs="Times New Roman"/>
          <w:lang w:val="tr-TR"/>
        </w:rPr>
        <w:t>el olu</w:t>
      </w:r>
      <w:r w:rsidRPr="00CB42E8">
        <w:rPr>
          <w:rFonts w:cs="Times New Roman"/>
          <w:spacing w:val="1"/>
          <w:lang w:val="tr-TR"/>
        </w:rPr>
        <w:t>n</w:t>
      </w:r>
      <w:r w:rsidRPr="00CB42E8">
        <w:rPr>
          <w:rFonts w:cs="Times New Roman"/>
          <w:spacing w:val="-2"/>
          <w:lang w:val="tr-TR"/>
        </w:rPr>
        <w:t>m</w:t>
      </w:r>
      <w:r w:rsidRPr="00CB42E8">
        <w:rPr>
          <w:rFonts w:cs="Times New Roman"/>
          <w:spacing w:val="1"/>
          <w:lang w:val="tr-TR"/>
        </w:rPr>
        <w:t>a</w:t>
      </w:r>
      <w:r w:rsidRPr="00CB42E8">
        <w:rPr>
          <w:rFonts w:cs="Times New Roman"/>
          <w:lang w:val="tr-TR"/>
        </w:rPr>
        <w:t>k bâbında i</w:t>
      </w:r>
      <w:r w:rsidRPr="00CB42E8">
        <w:rPr>
          <w:rFonts w:cs="Times New Roman"/>
          <w:spacing w:val="-2"/>
          <w:lang w:val="tr-TR"/>
        </w:rPr>
        <w:t>k</w:t>
      </w:r>
      <w:r w:rsidRPr="00CB42E8">
        <w:rPr>
          <w:rFonts w:cs="Times New Roman"/>
          <w:lang w:val="tr-TR"/>
        </w:rPr>
        <w:t>i yüz alt</w:t>
      </w:r>
      <w:r w:rsidRPr="00CB42E8">
        <w:rPr>
          <w:rFonts w:cs="Times New Roman"/>
          <w:spacing w:val="-2"/>
          <w:lang w:val="tr-TR"/>
        </w:rPr>
        <w:t>m</w:t>
      </w:r>
      <w:r w:rsidRPr="00CB42E8">
        <w:rPr>
          <w:rFonts w:cs="Times New Roman"/>
          <w:lang w:val="tr-TR"/>
        </w:rPr>
        <w:t>ış bir senesi</w:t>
      </w:r>
      <w:r w:rsidRPr="00CB42E8">
        <w:rPr>
          <w:rFonts w:cs="Times New Roman"/>
          <w:spacing w:val="34"/>
          <w:lang w:val="tr-TR"/>
        </w:rPr>
        <w:t xml:space="preserve"> </w:t>
      </w:r>
      <w:r w:rsidRPr="00CB42E8">
        <w:rPr>
          <w:rFonts w:cs="Times New Roman"/>
          <w:lang w:val="tr-TR"/>
        </w:rPr>
        <w:t>evâsıt-ı</w:t>
      </w:r>
      <w:r w:rsidRPr="00CB42E8">
        <w:rPr>
          <w:rFonts w:cs="Times New Roman"/>
          <w:spacing w:val="35"/>
          <w:lang w:val="tr-TR"/>
        </w:rPr>
        <w:t xml:space="preserve"> </w:t>
      </w:r>
      <w:r w:rsidRPr="00CB42E8">
        <w:rPr>
          <w:rFonts w:cs="Times New Roman"/>
          <w:lang w:val="tr-TR"/>
        </w:rPr>
        <w:t>Safe</w:t>
      </w:r>
      <w:r w:rsidRPr="00CB42E8">
        <w:rPr>
          <w:rFonts w:cs="Times New Roman"/>
          <w:spacing w:val="-2"/>
          <w:lang w:val="tr-TR"/>
        </w:rPr>
        <w:t>r</w:t>
      </w:r>
      <w:r w:rsidRPr="00CB42E8">
        <w:rPr>
          <w:rFonts w:cs="Times New Roman"/>
          <w:lang w:val="tr-TR"/>
        </w:rPr>
        <w:t>’in</w:t>
      </w:r>
      <w:r w:rsidRPr="00CB42E8">
        <w:rPr>
          <w:rFonts w:cs="Times New Roman"/>
          <w:spacing w:val="-2"/>
          <w:lang w:val="tr-TR"/>
        </w:rPr>
        <w:t>d</w:t>
      </w:r>
      <w:r w:rsidRPr="00CB42E8">
        <w:rPr>
          <w:rFonts w:cs="Times New Roman"/>
          <w:lang w:val="tr-TR"/>
        </w:rPr>
        <w:t>e</w:t>
      </w:r>
      <w:r w:rsidRPr="00CB42E8">
        <w:rPr>
          <w:rFonts w:cs="Times New Roman"/>
          <w:spacing w:val="34"/>
          <w:lang w:val="tr-TR"/>
        </w:rPr>
        <w:t xml:space="preserve"> </w:t>
      </w:r>
      <w:r w:rsidRPr="00CB42E8">
        <w:rPr>
          <w:rFonts w:cs="Times New Roman"/>
          <w:lang w:val="tr-TR"/>
        </w:rPr>
        <w:t>başka</w:t>
      </w:r>
      <w:r w:rsidRPr="00CB42E8">
        <w:rPr>
          <w:rFonts w:cs="Times New Roman"/>
          <w:spacing w:val="35"/>
          <w:lang w:val="tr-TR"/>
        </w:rPr>
        <w:t xml:space="preserve"> </w:t>
      </w:r>
      <w:r w:rsidRPr="00CB42E8">
        <w:rPr>
          <w:rFonts w:cs="Times New Roman"/>
          <w:lang w:val="tr-TR"/>
        </w:rPr>
        <w:t>Gö</w:t>
      </w:r>
      <w:r w:rsidRPr="00CB42E8">
        <w:rPr>
          <w:rFonts w:cs="Times New Roman"/>
          <w:spacing w:val="-2"/>
          <w:lang w:val="tr-TR"/>
        </w:rPr>
        <w:t>r</w:t>
      </w:r>
      <w:r w:rsidRPr="00CB42E8">
        <w:rPr>
          <w:rFonts w:cs="Times New Roman"/>
          <w:lang w:val="tr-TR"/>
        </w:rPr>
        <w:t>ükse</w:t>
      </w:r>
      <w:r w:rsidRPr="00CB42E8">
        <w:rPr>
          <w:rFonts w:cs="Times New Roman"/>
          <w:spacing w:val="35"/>
          <w:lang w:val="tr-TR"/>
        </w:rPr>
        <w:t xml:space="preserve"> </w:t>
      </w:r>
      <w:r w:rsidRPr="00CB42E8">
        <w:rPr>
          <w:rFonts w:cs="Times New Roman"/>
          <w:lang w:val="tr-TR"/>
        </w:rPr>
        <w:t>ahâlîsi</w:t>
      </w:r>
      <w:r w:rsidRPr="00CB42E8">
        <w:rPr>
          <w:rFonts w:cs="Times New Roman"/>
          <w:spacing w:val="34"/>
          <w:lang w:val="tr-TR"/>
        </w:rPr>
        <w:t xml:space="preserve"> </w:t>
      </w:r>
      <w:r w:rsidRPr="00CB42E8">
        <w:rPr>
          <w:rFonts w:cs="Times New Roman"/>
          <w:lang w:val="tr-TR"/>
        </w:rPr>
        <w:t>hayvanâta</w:t>
      </w:r>
      <w:r w:rsidRPr="00CB42E8">
        <w:rPr>
          <w:rFonts w:cs="Times New Roman"/>
          <w:spacing w:val="32"/>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35"/>
          <w:lang w:val="tr-TR"/>
        </w:rPr>
        <w:t xml:space="preserve"> </w:t>
      </w:r>
      <w:r w:rsidRPr="00CB42E8">
        <w:rPr>
          <w:rFonts w:cs="Times New Roman"/>
          <w:lang w:val="tr-TR"/>
        </w:rPr>
        <w:t>zikr</w:t>
      </w:r>
      <w:r w:rsidRPr="00CB42E8">
        <w:rPr>
          <w:rFonts w:cs="Times New Roman"/>
          <w:spacing w:val="35"/>
          <w:lang w:val="tr-TR"/>
        </w:rPr>
        <w:t xml:space="preserve"> </w:t>
      </w:r>
      <w:r w:rsidRPr="00CB42E8">
        <w:rPr>
          <w:rFonts w:cs="Times New Roman"/>
          <w:lang w:val="tr-TR"/>
        </w:rPr>
        <w:t>olunan</w:t>
      </w:r>
      <w:r w:rsidRPr="00CB42E8">
        <w:rPr>
          <w:rFonts w:cs="Times New Roman"/>
          <w:spacing w:val="35"/>
          <w:lang w:val="tr-TR"/>
        </w:rPr>
        <w:t xml:space="preserve"> </w:t>
      </w:r>
      <w:r w:rsidRPr="00CB42E8">
        <w:rPr>
          <w:rFonts w:cs="Times New Roman"/>
          <w:spacing w:val="-2"/>
          <w:lang w:val="tr-TR"/>
        </w:rPr>
        <w:t>m</w:t>
      </w:r>
      <w:r w:rsidRPr="00CB42E8">
        <w:rPr>
          <w:rFonts w:cs="Times New Roman"/>
          <w:lang w:val="tr-TR"/>
        </w:rPr>
        <w:t>erʿa yerlerine</w:t>
      </w:r>
      <w:r w:rsidRPr="00CB42E8">
        <w:rPr>
          <w:rFonts w:cs="Times New Roman"/>
          <w:spacing w:val="8"/>
          <w:lang w:val="tr-TR"/>
        </w:rPr>
        <w:t xml:space="preserve"> </w:t>
      </w:r>
      <w:r w:rsidRPr="00CB42E8">
        <w:rPr>
          <w:rFonts w:cs="Times New Roman"/>
          <w:lang w:val="tr-TR"/>
        </w:rPr>
        <w:t>y</w:t>
      </w:r>
      <w:r w:rsidRPr="00CB42E8">
        <w:rPr>
          <w:rFonts w:cs="Times New Roman"/>
          <w:spacing w:val="-1"/>
          <w:lang w:val="tr-TR"/>
        </w:rPr>
        <w:t>i</w:t>
      </w:r>
      <w:r w:rsidRPr="00CB42E8">
        <w:rPr>
          <w:rFonts w:cs="Times New Roman"/>
          <w:lang w:val="tr-TR"/>
        </w:rPr>
        <w:t>ne</w:t>
      </w:r>
      <w:r w:rsidRPr="00CB42E8">
        <w:rPr>
          <w:rFonts w:cs="Times New Roman"/>
          <w:spacing w:val="9"/>
          <w:lang w:val="tr-TR"/>
        </w:rPr>
        <w:t xml:space="preserve"> </w:t>
      </w:r>
      <w:r w:rsidRPr="00CB42E8">
        <w:rPr>
          <w:rFonts w:cs="Times New Roman"/>
          <w:lang w:val="tr-TR"/>
        </w:rPr>
        <w:t>kazâ-ı</w:t>
      </w:r>
      <w:r w:rsidRPr="00CB42E8">
        <w:rPr>
          <w:rFonts w:cs="Times New Roman"/>
          <w:spacing w:val="8"/>
          <w:lang w:val="tr-TR"/>
        </w:rPr>
        <w:t xml:space="preserve"> </w:t>
      </w:r>
      <w:r w:rsidRPr="00CB42E8">
        <w:rPr>
          <w:rFonts w:cs="Times New Roman"/>
          <w:lang w:val="tr-TR"/>
        </w:rPr>
        <w:t>mezbûre</w:t>
      </w:r>
      <w:r w:rsidRPr="00CB42E8">
        <w:rPr>
          <w:rFonts w:cs="Times New Roman"/>
          <w:spacing w:val="8"/>
          <w:lang w:val="tr-TR"/>
        </w:rPr>
        <w:t xml:space="preserve"> </w:t>
      </w:r>
      <w:r w:rsidRPr="00CB42E8">
        <w:rPr>
          <w:rFonts w:cs="Times New Roman"/>
          <w:lang w:val="tr-TR"/>
        </w:rPr>
        <w:t>tâ</w:t>
      </w:r>
      <w:r w:rsidRPr="00CB42E8">
        <w:rPr>
          <w:rFonts w:cs="Times New Roman"/>
          <w:spacing w:val="-2"/>
          <w:lang w:val="tr-TR"/>
        </w:rPr>
        <w:t>b</w:t>
      </w:r>
      <w:r w:rsidRPr="00CB42E8">
        <w:rPr>
          <w:rFonts w:cs="Times New Roman"/>
          <w:lang w:val="tr-TR"/>
        </w:rPr>
        <w:t>iʿ</w:t>
      </w:r>
      <w:r w:rsidRPr="00CB42E8">
        <w:rPr>
          <w:rFonts w:cs="Times New Roman"/>
          <w:spacing w:val="8"/>
          <w:lang w:val="tr-TR"/>
        </w:rPr>
        <w:t xml:space="preserve"> </w:t>
      </w:r>
      <w:r w:rsidRPr="00CB42E8">
        <w:rPr>
          <w:rFonts w:cs="Times New Roman"/>
          <w:lang w:val="tr-TR"/>
        </w:rPr>
        <w:t>Ulban</w:t>
      </w:r>
      <w:r w:rsidRPr="00CB42E8">
        <w:rPr>
          <w:rFonts w:cs="Times New Roman"/>
          <w:spacing w:val="9"/>
          <w:lang w:val="tr-TR"/>
        </w:rPr>
        <w:t xml:space="preserve"> </w:t>
      </w:r>
      <w:r w:rsidRPr="00CB42E8">
        <w:rPr>
          <w:rFonts w:cs="Times New Roman"/>
          <w:lang w:val="tr-TR"/>
        </w:rPr>
        <w:t>Kar</w:t>
      </w:r>
      <w:r w:rsidRPr="00CB42E8">
        <w:rPr>
          <w:rFonts w:cs="Times New Roman"/>
          <w:spacing w:val="-1"/>
          <w:lang w:val="tr-TR"/>
        </w:rPr>
        <w:t>y</w:t>
      </w:r>
      <w:r w:rsidRPr="00CB42E8">
        <w:rPr>
          <w:rFonts w:cs="Times New Roman"/>
          <w:lang w:val="tr-TR"/>
        </w:rPr>
        <w:t>esi</w:t>
      </w:r>
      <w:r w:rsidRPr="00CB42E8">
        <w:rPr>
          <w:rFonts w:cs="Times New Roman"/>
          <w:spacing w:val="10"/>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âlîsi</w:t>
      </w:r>
      <w:r w:rsidRPr="00CB42E8">
        <w:rPr>
          <w:rFonts w:cs="Times New Roman"/>
          <w:spacing w:val="8"/>
          <w:lang w:val="tr-TR"/>
        </w:rPr>
        <w:t xml:space="preserve"> </w:t>
      </w:r>
      <w:r w:rsidRPr="00CB42E8">
        <w:rPr>
          <w:rFonts w:cs="Times New Roman"/>
          <w:lang w:val="tr-TR"/>
        </w:rPr>
        <w:t>h</w:t>
      </w:r>
      <w:r w:rsidRPr="00CB42E8">
        <w:rPr>
          <w:rFonts w:cs="Times New Roman"/>
          <w:spacing w:val="-1"/>
          <w:lang w:val="tr-TR"/>
        </w:rPr>
        <w:t>i</w:t>
      </w:r>
      <w:r w:rsidRPr="00CB42E8">
        <w:rPr>
          <w:rFonts w:cs="Times New Roman"/>
          <w:lang w:val="tr-TR"/>
        </w:rPr>
        <w:t>lâ</w:t>
      </w:r>
      <w:r w:rsidRPr="00CB42E8">
        <w:rPr>
          <w:rFonts w:cs="Times New Roman"/>
          <w:spacing w:val="2"/>
          <w:lang w:val="tr-TR"/>
        </w:rPr>
        <w:t>f</w:t>
      </w:r>
      <w:r w:rsidRPr="00CB42E8">
        <w:rPr>
          <w:rFonts w:cs="Times New Roman"/>
          <w:lang w:val="tr-TR"/>
        </w:rPr>
        <w:t>-ı</w:t>
      </w:r>
      <w:r w:rsidRPr="00CB42E8">
        <w:rPr>
          <w:rFonts w:cs="Times New Roman"/>
          <w:spacing w:val="9"/>
          <w:lang w:val="tr-TR"/>
        </w:rPr>
        <w:t xml:space="preserve"> </w:t>
      </w:r>
      <w:r w:rsidRPr="00CB42E8">
        <w:rPr>
          <w:rFonts w:cs="Times New Roman"/>
          <w:spacing w:val="-2"/>
          <w:lang w:val="tr-TR"/>
        </w:rPr>
        <w:t>k</w:t>
      </w:r>
      <w:r w:rsidRPr="00CB42E8">
        <w:rPr>
          <w:rFonts w:cs="Times New Roman"/>
          <w:lang w:val="tr-TR"/>
        </w:rPr>
        <w:t>ânûn</w:t>
      </w:r>
      <w:r w:rsidRPr="00CB42E8">
        <w:rPr>
          <w:rFonts w:cs="Times New Roman"/>
          <w:spacing w:val="9"/>
          <w:lang w:val="tr-TR"/>
        </w:rPr>
        <w:t xml:space="preserve"> </w:t>
      </w:r>
      <w:r w:rsidRPr="00CB42E8">
        <w:rPr>
          <w:rFonts w:cs="Times New Roman"/>
          <w:lang w:val="tr-TR"/>
        </w:rPr>
        <w:t>füzûlî</w:t>
      </w:r>
      <w:r w:rsidRPr="00CB42E8">
        <w:rPr>
          <w:rFonts w:cs="Times New Roman"/>
          <w:spacing w:val="9"/>
          <w:lang w:val="tr-TR"/>
        </w:rPr>
        <w:t xml:space="preserve"> </w:t>
      </w:r>
      <w:r w:rsidRPr="00CB42E8">
        <w:rPr>
          <w:rFonts w:cs="Times New Roman"/>
          <w:spacing w:val="-2"/>
          <w:lang w:val="tr-TR"/>
        </w:rPr>
        <w:t>m</w:t>
      </w:r>
      <w:r w:rsidRPr="00CB42E8">
        <w:rPr>
          <w:rFonts w:cs="Times New Roman"/>
          <w:lang w:val="tr-TR"/>
        </w:rPr>
        <w:t xml:space="preserve">üdâhale ve  </w:t>
      </w:r>
      <w:r w:rsidRPr="00CB42E8">
        <w:rPr>
          <w:rFonts w:cs="Times New Roman"/>
          <w:spacing w:val="26"/>
          <w:lang w:val="tr-TR"/>
        </w:rPr>
        <w:t xml:space="preserve"> </w:t>
      </w:r>
      <w:r w:rsidRPr="00CB42E8">
        <w:rPr>
          <w:rFonts w:cs="Times New Roman"/>
          <w:lang w:val="tr-TR"/>
        </w:rPr>
        <w:t>hayva</w:t>
      </w:r>
      <w:r w:rsidRPr="00CB42E8">
        <w:rPr>
          <w:rFonts w:cs="Times New Roman"/>
          <w:spacing w:val="-1"/>
          <w:lang w:val="tr-TR"/>
        </w:rPr>
        <w:t>n</w:t>
      </w:r>
      <w:r w:rsidRPr="00CB42E8">
        <w:rPr>
          <w:rFonts w:cs="Times New Roman"/>
          <w:lang w:val="tr-TR"/>
        </w:rPr>
        <w:t>ları</w:t>
      </w:r>
      <w:r w:rsidRPr="00CB42E8">
        <w:rPr>
          <w:rFonts w:cs="Times New Roman"/>
          <w:spacing w:val="-1"/>
          <w:lang w:val="tr-TR"/>
        </w:rPr>
        <w:t>n</w:t>
      </w:r>
      <w:r w:rsidRPr="00CB42E8">
        <w:rPr>
          <w:rFonts w:cs="Times New Roman"/>
          <w:lang w:val="tr-TR"/>
        </w:rPr>
        <w:t xml:space="preserve">ı  </w:t>
      </w:r>
      <w:r w:rsidRPr="00CB42E8">
        <w:rPr>
          <w:rFonts w:cs="Times New Roman"/>
          <w:spacing w:val="26"/>
          <w:lang w:val="tr-TR"/>
        </w:rPr>
        <w:t xml:space="preserve"> </w:t>
      </w:r>
      <w:r w:rsidRPr="00CB42E8">
        <w:rPr>
          <w:rFonts w:cs="Times New Roman"/>
          <w:lang w:val="tr-TR"/>
        </w:rPr>
        <w:t>g</w:t>
      </w:r>
      <w:r w:rsidRPr="00CB42E8">
        <w:rPr>
          <w:rFonts w:cs="Times New Roman"/>
          <w:spacing w:val="-1"/>
          <w:lang w:val="tr-TR"/>
        </w:rPr>
        <w:t>e</w:t>
      </w:r>
      <w:r w:rsidRPr="00CB42E8">
        <w:rPr>
          <w:rFonts w:cs="Times New Roman"/>
          <w:lang w:val="tr-TR"/>
        </w:rPr>
        <w:t xml:space="preserve">türüb  </w:t>
      </w:r>
      <w:r w:rsidRPr="00CB42E8">
        <w:rPr>
          <w:rFonts w:cs="Times New Roman"/>
          <w:spacing w:val="25"/>
          <w:lang w:val="tr-TR"/>
        </w:rPr>
        <w:t xml:space="preserve"> </w:t>
      </w:r>
      <w:r w:rsidRPr="00CB42E8">
        <w:rPr>
          <w:rFonts w:cs="Times New Roman"/>
          <w:lang w:val="tr-TR"/>
        </w:rPr>
        <w:t xml:space="preserve">raʿî  </w:t>
      </w:r>
      <w:r w:rsidRPr="00CB42E8">
        <w:rPr>
          <w:rFonts w:cs="Times New Roman"/>
          <w:spacing w:val="24"/>
          <w:lang w:val="tr-TR"/>
        </w:rPr>
        <w:t xml:space="preserve"> </w:t>
      </w:r>
      <w:r w:rsidRPr="00CB42E8">
        <w:rPr>
          <w:rFonts w:cs="Times New Roman"/>
          <w:lang w:val="tr-TR"/>
        </w:rPr>
        <w:t xml:space="preserve">itdirüb  </w:t>
      </w:r>
      <w:r w:rsidRPr="00CB42E8">
        <w:rPr>
          <w:rFonts w:cs="Times New Roman"/>
          <w:spacing w:val="24"/>
          <w:lang w:val="tr-TR"/>
        </w:rPr>
        <w:t xml:space="preserve"> </w:t>
      </w:r>
      <w:r w:rsidRPr="00CB42E8">
        <w:rPr>
          <w:rFonts w:cs="Times New Roman"/>
          <w:lang w:val="tr-TR"/>
        </w:rPr>
        <w:t xml:space="preserve">zikr  </w:t>
      </w:r>
      <w:r w:rsidRPr="00CB42E8">
        <w:rPr>
          <w:rFonts w:cs="Times New Roman"/>
          <w:spacing w:val="25"/>
          <w:lang w:val="tr-TR"/>
        </w:rPr>
        <w:t xml:space="preserve"> </w:t>
      </w:r>
      <w:r w:rsidRPr="00CB42E8">
        <w:rPr>
          <w:rFonts w:cs="Times New Roman"/>
          <w:lang w:val="tr-TR"/>
        </w:rPr>
        <w:t xml:space="preserve">olunan  </w:t>
      </w:r>
      <w:r w:rsidRPr="00CB42E8">
        <w:rPr>
          <w:rFonts w:cs="Times New Roman"/>
          <w:spacing w:val="24"/>
          <w:lang w:val="tr-TR"/>
        </w:rPr>
        <w:t xml:space="preserve"> </w:t>
      </w:r>
      <w:r w:rsidRPr="00CB42E8">
        <w:rPr>
          <w:rFonts w:cs="Times New Roman"/>
          <w:lang w:val="tr-TR"/>
        </w:rPr>
        <w:t xml:space="preserve">Görükse  </w:t>
      </w:r>
      <w:r w:rsidRPr="00CB42E8">
        <w:rPr>
          <w:rFonts w:cs="Times New Roman"/>
          <w:spacing w:val="26"/>
          <w:lang w:val="tr-TR"/>
        </w:rPr>
        <w:t xml:space="preserve"> </w:t>
      </w:r>
      <w:r w:rsidRPr="00CB42E8">
        <w:rPr>
          <w:rFonts w:cs="Times New Roman"/>
          <w:lang w:val="tr-TR"/>
        </w:rPr>
        <w:t xml:space="preserve">Karyesi  </w:t>
      </w:r>
      <w:r w:rsidRPr="00CB42E8">
        <w:rPr>
          <w:rFonts w:cs="Times New Roman"/>
          <w:spacing w:val="25"/>
          <w:lang w:val="tr-TR"/>
        </w:rPr>
        <w:t xml:space="preserve"> </w:t>
      </w:r>
      <w:r w:rsidRPr="00CB42E8">
        <w:rPr>
          <w:rFonts w:cs="Times New Roman"/>
          <w:lang w:val="tr-TR"/>
        </w:rPr>
        <w:t>ahâ</w:t>
      </w:r>
      <w:r w:rsidRPr="00CB42E8">
        <w:rPr>
          <w:rFonts w:cs="Times New Roman"/>
          <w:spacing w:val="-2"/>
          <w:lang w:val="tr-TR"/>
        </w:rPr>
        <w:t>l</w:t>
      </w:r>
      <w:r w:rsidR="007D476D" w:rsidRPr="00CB42E8">
        <w:rPr>
          <w:rFonts w:cs="Times New Roman"/>
          <w:lang w:val="tr-TR"/>
        </w:rPr>
        <w:t>îsinin</w:t>
      </w:r>
    </w:p>
    <w:p w14:paraId="185CA585" w14:textId="214FEB16" w:rsidR="00461AD1" w:rsidRPr="00CB42E8" w:rsidRDefault="00461AD1" w:rsidP="0003530E">
      <w:pPr>
        <w:pStyle w:val="GvdeMetni"/>
        <w:spacing w:line="360" w:lineRule="auto"/>
        <w:ind w:left="0"/>
        <w:jc w:val="both"/>
        <w:rPr>
          <w:rFonts w:cs="Times New Roman"/>
          <w:lang w:val="tr-TR"/>
        </w:rPr>
      </w:pPr>
      <w:r w:rsidRPr="00CB42E8">
        <w:rPr>
          <w:rFonts w:cs="Times New Roman"/>
          <w:lang w:val="tr-TR"/>
        </w:rPr>
        <w:t>hayvanl</w:t>
      </w:r>
      <w:r w:rsidRPr="00CB42E8">
        <w:rPr>
          <w:rFonts w:cs="Times New Roman"/>
          <w:spacing w:val="-1"/>
          <w:lang w:val="tr-TR"/>
        </w:rPr>
        <w:t>a</w:t>
      </w:r>
      <w:r w:rsidRPr="00CB42E8">
        <w:rPr>
          <w:rFonts w:cs="Times New Roman"/>
          <w:lang w:val="tr-TR"/>
        </w:rPr>
        <w:t>rın</w:t>
      </w:r>
      <w:r w:rsidRPr="00CB42E8">
        <w:rPr>
          <w:rFonts w:cs="Times New Roman"/>
          <w:spacing w:val="-1"/>
          <w:lang w:val="tr-TR"/>
        </w:rPr>
        <w:t>ı</w:t>
      </w:r>
      <w:r w:rsidRPr="00CB42E8">
        <w:rPr>
          <w:rFonts w:cs="Times New Roman"/>
          <w:lang w:val="tr-TR"/>
        </w:rPr>
        <w:t>n</w:t>
      </w:r>
      <w:r w:rsidRPr="00CB42E8">
        <w:rPr>
          <w:rFonts w:cs="Times New Roman"/>
          <w:spacing w:val="42"/>
          <w:lang w:val="tr-TR"/>
        </w:rPr>
        <w:t xml:space="preserve"> </w:t>
      </w:r>
      <w:r w:rsidRPr="00CB42E8">
        <w:rPr>
          <w:rFonts w:cs="Times New Roman"/>
          <w:lang w:val="tr-TR"/>
        </w:rPr>
        <w:t>zarûret</w:t>
      </w:r>
      <w:r w:rsidRPr="00CB42E8">
        <w:rPr>
          <w:rFonts w:cs="Times New Roman"/>
          <w:spacing w:val="41"/>
          <w:lang w:val="tr-TR"/>
        </w:rPr>
        <w:t xml:space="preserve"> </w:t>
      </w:r>
      <w:r w:rsidRPr="00CB42E8">
        <w:rPr>
          <w:rFonts w:cs="Times New Roman"/>
          <w:lang w:val="tr-TR"/>
        </w:rPr>
        <w:t>ve</w:t>
      </w:r>
      <w:r w:rsidRPr="00CB42E8">
        <w:rPr>
          <w:rFonts w:cs="Times New Roman"/>
          <w:spacing w:val="44"/>
          <w:lang w:val="tr-TR"/>
        </w:rPr>
        <w:t xml:space="preserve"> </w:t>
      </w:r>
      <w:r w:rsidRPr="00CB42E8">
        <w:rPr>
          <w:rFonts w:cs="Times New Roman"/>
          <w:spacing w:val="-2"/>
          <w:lang w:val="tr-TR"/>
        </w:rPr>
        <w:t>m</w:t>
      </w:r>
      <w:r w:rsidRPr="00CB42E8">
        <w:rPr>
          <w:rFonts w:cs="Times New Roman"/>
          <w:lang w:val="tr-TR"/>
        </w:rPr>
        <w:t>uzâyakalarına</w:t>
      </w:r>
      <w:r w:rsidRPr="00CB42E8">
        <w:rPr>
          <w:rFonts w:cs="Times New Roman"/>
          <w:spacing w:val="43"/>
          <w:lang w:val="tr-TR"/>
        </w:rPr>
        <w:t xml:space="preserve"> </w:t>
      </w:r>
      <w:r w:rsidRPr="00CB42E8">
        <w:rPr>
          <w:rFonts w:cs="Times New Roman"/>
          <w:lang w:val="tr-TR"/>
        </w:rPr>
        <w:t>b</w:t>
      </w:r>
      <w:r w:rsidRPr="00CB42E8">
        <w:rPr>
          <w:rFonts w:cs="Times New Roman"/>
          <w:spacing w:val="-1"/>
          <w:lang w:val="tr-TR"/>
        </w:rPr>
        <w:t>â</w:t>
      </w:r>
      <w:r w:rsidRPr="00CB42E8">
        <w:rPr>
          <w:rFonts w:cs="Times New Roman"/>
          <w:lang w:val="tr-TR"/>
        </w:rPr>
        <w:t>ʿis</w:t>
      </w:r>
      <w:r w:rsidRPr="00CB42E8">
        <w:rPr>
          <w:rFonts w:cs="Times New Roman"/>
          <w:spacing w:val="43"/>
          <w:lang w:val="tr-TR"/>
        </w:rPr>
        <w:t xml:space="preserve"> </w:t>
      </w:r>
      <w:r w:rsidRPr="00CB42E8">
        <w:rPr>
          <w:rFonts w:cs="Times New Roman"/>
          <w:lang w:val="tr-TR"/>
        </w:rPr>
        <w:t>ve</w:t>
      </w:r>
      <w:r w:rsidRPr="00CB42E8">
        <w:rPr>
          <w:rFonts w:cs="Times New Roman"/>
          <w:spacing w:val="43"/>
          <w:lang w:val="tr-TR"/>
        </w:rPr>
        <w:t xml:space="preserve"> </w:t>
      </w:r>
      <w:r w:rsidRPr="00CB42E8">
        <w:rPr>
          <w:rFonts w:cs="Times New Roman"/>
          <w:lang w:val="tr-TR"/>
        </w:rPr>
        <w:t>bâ</w:t>
      </w:r>
      <w:r w:rsidRPr="00CB42E8">
        <w:rPr>
          <w:rFonts w:cs="Times New Roman"/>
          <w:spacing w:val="-1"/>
          <w:lang w:val="tr-TR"/>
        </w:rPr>
        <w:t>d</w:t>
      </w:r>
      <w:r w:rsidRPr="00CB42E8">
        <w:rPr>
          <w:rFonts w:cs="Times New Roman"/>
          <w:lang w:val="tr-TR"/>
        </w:rPr>
        <w:t>î</w:t>
      </w:r>
      <w:r w:rsidRPr="00CB42E8">
        <w:rPr>
          <w:rFonts w:cs="Times New Roman"/>
          <w:spacing w:val="42"/>
          <w:lang w:val="tr-TR"/>
        </w:rPr>
        <w:t xml:space="preserve"> </w:t>
      </w:r>
      <w:r w:rsidRPr="00CB42E8">
        <w:rPr>
          <w:rFonts w:cs="Times New Roman"/>
          <w:lang w:val="tr-TR"/>
        </w:rPr>
        <w:t>oldukların</w:t>
      </w:r>
      <w:r w:rsidRPr="00CB42E8">
        <w:rPr>
          <w:rFonts w:cs="Times New Roman"/>
          <w:spacing w:val="42"/>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4"/>
          <w:lang w:val="tr-TR"/>
        </w:rPr>
        <w:t>l</w:t>
      </w:r>
      <w:r w:rsidRPr="00CB42E8">
        <w:rPr>
          <w:rFonts w:cs="Times New Roman"/>
          <w:lang w:val="tr-TR"/>
        </w:rPr>
        <w:t>-b</w:t>
      </w:r>
      <w:r w:rsidRPr="00CB42E8">
        <w:rPr>
          <w:rFonts w:cs="Times New Roman"/>
          <w:spacing w:val="-1"/>
          <w:lang w:val="tr-TR"/>
        </w:rPr>
        <w:t>e</w:t>
      </w:r>
      <w:r w:rsidRPr="00CB42E8">
        <w:rPr>
          <w:rFonts w:cs="Times New Roman"/>
          <w:lang w:val="tr-TR"/>
        </w:rPr>
        <w:t>yân Görükse</w:t>
      </w:r>
      <w:r w:rsidRPr="00CB42E8">
        <w:rPr>
          <w:rFonts w:cs="Times New Roman"/>
          <w:spacing w:val="23"/>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âlîsi</w:t>
      </w:r>
      <w:r w:rsidRPr="00CB42E8">
        <w:rPr>
          <w:rFonts w:cs="Times New Roman"/>
          <w:spacing w:val="22"/>
          <w:lang w:val="tr-TR"/>
        </w:rPr>
        <w:t xml:space="preserve"> </w:t>
      </w:r>
      <w:r w:rsidRPr="00CB42E8">
        <w:rPr>
          <w:rFonts w:cs="Times New Roman"/>
          <w:lang w:val="tr-TR"/>
        </w:rPr>
        <w:t>tekr</w:t>
      </w:r>
      <w:r w:rsidRPr="00CB42E8">
        <w:rPr>
          <w:rFonts w:cs="Times New Roman"/>
          <w:spacing w:val="-1"/>
          <w:lang w:val="tr-TR"/>
        </w:rPr>
        <w:t>a</w:t>
      </w:r>
      <w:r w:rsidRPr="00CB42E8">
        <w:rPr>
          <w:rFonts w:cs="Times New Roman"/>
          <w:lang w:val="tr-TR"/>
        </w:rPr>
        <w:t>r</w:t>
      </w:r>
      <w:r w:rsidRPr="00CB42E8">
        <w:rPr>
          <w:rFonts w:cs="Times New Roman"/>
          <w:spacing w:val="21"/>
          <w:lang w:val="tr-TR"/>
        </w:rPr>
        <w:t xml:space="preserve"> </w:t>
      </w:r>
      <w:r w:rsidRPr="00CB42E8">
        <w:rPr>
          <w:rFonts w:cs="Times New Roman"/>
          <w:lang w:val="tr-TR"/>
        </w:rPr>
        <w:t>b</w:t>
      </w:r>
      <w:r w:rsidRPr="00CB42E8">
        <w:rPr>
          <w:rFonts w:cs="Times New Roman"/>
          <w:spacing w:val="1"/>
          <w:lang w:val="tr-TR"/>
        </w:rPr>
        <w:t>â</w:t>
      </w:r>
      <w:r w:rsidRPr="00CB42E8">
        <w:rPr>
          <w:rFonts w:cs="Times New Roman"/>
          <w:lang w:val="tr-TR"/>
        </w:rPr>
        <w:t>-arzıhâl</w:t>
      </w:r>
      <w:r w:rsidRPr="00CB42E8">
        <w:rPr>
          <w:rFonts w:cs="Times New Roman"/>
          <w:spacing w:val="22"/>
          <w:lang w:val="tr-TR"/>
        </w:rPr>
        <w:t xml:space="preserve"> </w:t>
      </w:r>
      <w:r w:rsidRPr="00CB42E8">
        <w:rPr>
          <w:rFonts w:cs="Times New Roman"/>
          <w:lang w:val="tr-TR"/>
        </w:rPr>
        <w:t>i</w:t>
      </w:r>
      <w:r w:rsidRPr="00CB42E8">
        <w:rPr>
          <w:rFonts w:cs="Times New Roman"/>
          <w:spacing w:val="-1"/>
          <w:lang w:val="tr-TR"/>
        </w:rPr>
        <w:t>n</w:t>
      </w:r>
      <w:r w:rsidRPr="00CB42E8">
        <w:rPr>
          <w:rFonts w:cs="Times New Roman"/>
          <w:lang w:val="tr-TR"/>
        </w:rPr>
        <w:t>hâ</w:t>
      </w:r>
      <w:r w:rsidRPr="00CB42E8">
        <w:rPr>
          <w:rFonts w:cs="Times New Roman"/>
          <w:spacing w:val="22"/>
          <w:lang w:val="tr-TR"/>
        </w:rPr>
        <w:t xml:space="preserve"> </w:t>
      </w:r>
      <w:r w:rsidRPr="00CB42E8">
        <w:rPr>
          <w:rFonts w:cs="Times New Roman"/>
          <w:lang w:val="tr-TR"/>
        </w:rPr>
        <w:t>iylediklerine</w:t>
      </w:r>
      <w:r w:rsidRPr="00CB42E8">
        <w:rPr>
          <w:rFonts w:cs="Times New Roman"/>
          <w:spacing w:val="21"/>
          <w:lang w:val="tr-TR"/>
        </w:rPr>
        <w:t xml:space="preserve"> </w:t>
      </w:r>
      <w:r w:rsidRPr="00CB42E8">
        <w:rPr>
          <w:rFonts w:cs="Times New Roman"/>
          <w:lang w:val="tr-TR"/>
        </w:rPr>
        <w:t>ve</w:t>
      </w:r>
      <w:r w:rsidRPr="00CB42E8">
        <w:rPr>
          <w:rFonts w:cs="Times New Roman"/>
          <w:spacing w:val="22"/>
          <w:lang w:val="tr-TR"/>
        </w:rPr>
        <w:t xml:space="preserve"> </w:t>
      </w:r>
      <w:r w:rsidRPr="00CB42E8">
        <w:rPr>
          <w:rFonts w:cs="Times New Roman"/>
          <w:spacing w:val="-2"/>
          <w:lang w:val="tr-TR"/>
        </w:rPr>
        <w:t>m</w:t>
      </w:r>
      <w:r w:rsidRPr="00CB42E8">
        <w:rPr>
          <w:rFonts w:cs="Times New Roman"/>
          <w:lang w:val="tr-TR"/>
        </w:rPr>
        <w:t>ünâzaʿ</w:t>
      </w:r>
      <w:r w:rsidRPr="00CB42E8">
        <w:rPr>
          <w:rFonts w:cs="Times New Roman"/>
          <w:spacing w:val="23"/>
          <w:lang w:val="tr-TR"/>
        </w:rPr>
        <w:t xml:space="preserve"> </w:t>
      </w:r>
      <w:r w:rsidRPr="00CB42E8">
        <w:rPr>
          <w:rFonts w:cs="Times New Roman"/>
          <w:lang w:val="tr-TR"/>
        </w:rPr>
        <w:t>fîhâ</w:t>
      </w:r>
      <w:r w:rsidRPr="00CB42E8">
        <w:rPr>
          <w:rFonts w:cs="Times New Roman"/>
          <w:spacing w:val="21"/>
          <w:lang w:val="tr-TR"/>
        </w:rPr>
        <w:t xml:space="preserve"> </w:t>
      </w:r>
      <w:r w:rsidRPr="00CB42E8">
        <w:rPr>
          <w:rFonts w:cs="Times New Roman"/>
          <w:spacing w:val="-2"/>
          <w:lang w:val="tr-TR"/>
        </w:rPr>
        <w:t>o</w:t>
      </w:r>
      <w:r w:rsidRPr="00CB42E8">
        <w:rPr>
          <w:rFonts w:cs="Times New Roman"/>
          <w:lang w:val="tr-TR"/>
        </w:rPr>
        <w:t>lan</w:t>
      </w:r>
      <w:r w:rsidRPr="00CB42E8">
        <w:rPr>
          <w:rFonts w:cs="Times New Roman"/>
          <w:spacing w:val="22"/>
          <w:lang w:val="tr-TR"/>
        </w:rPr>
        <w:t xml:space="preserve"> </w:t>
      </w:r>
      <w:r w:rsidRPr="00CB42E8">
        <w:rPr>
          <w:rFonts w:cs="Times New Roman"/>
          <w:spacing w:val="-2"/>
          <w:lang w:val="tr-TR"/>
        </w:rPr>
        <w:t>m</w:t>
      </w:r>
      <w:r w:rsidRPr="00CB42E8">
        <w:rPr>
          <w:rFonts w:cs="Times New Roman"/>
          <w:lang w:val="tr-TR"/>
        </w:rPr>
        <w:t>ahalle</w:t>
      </w:r>
      <w:r w:rsidRPr="00CB42E8">
        <w:rPr>
          <w:rFonts w:cs="Times New Roman"/>
          <w:spacing w:val="21"/>
          <w:lang w:val="tr-TR"/>
        </w:rPr>
        <w:t xml:space="preserve"> </w:t>
      </w:r>
      <w:r w:rsidRPr="00CB42E8">
        <w:rPr>
          <w:rFonts w:cs="Times New Roman"/>
          <w:lang w:val="tr-TR"/>
        </w:rPr>
        <w:t>dahl iden</w:t>
      </w:r>
      <w:r w:rsidRPr="00CB42E8">
        <w:rPr>
          <w:rFonts w:cs="Times New Roman"/>
          <w:spacing w:val="58"/>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1"/>
          <w:lang w:val="tr-TR"/>
        </w:rPr>
        <w:t>’</w:t>
      </w:r>
      <w:r w:rsidRPr="00CB42E8">
        <w:rPr>
          <w:rFonts w:cs="Times New Roman"/>
          <w:lang w:val="tr-TR"/>
        </w:rPr>
        <w:t>l-beyân</w:t>
      </w:r>
      <w:r w:rsidRPr="00CB42E8">
        <w:rPr>
          <w:rFonts w:cs="Times New Roman"/>
          <w:spacing w:val="57"/>
          <w:lang w:val="tr-TR"/>
        </w:rPr>
        <w:t xml:space="preserve"> </w:t>
      </w:r>
      <w:r w:rsidRPr="00CB42E8">
        <w:rPr>
          <w:rFonts w:cs="Times New Roman"/>
          <w:lang w:val="tr-TR"/>
        </w:rPr>
        <w:t>Ul</w:t>
      </w:r>
      <w:r w:rsidR="007D476D" w:rsidRPr="00CB42E8">
        <w:rPr>
          <w:rFonts w:cs="Times New Roman"/>
          <w:spacing w:val="-2"/>
          <w:lang w:val="tr-TR"/>
        </w:rPr>
        <w:t>b</w:t>
      </w:r>
      <w:r w:rsidRPr="00CB42E8">
        <w:rPr>
          <w:rFonts w:cs="Times New Roman"/>
          <w:lang w:val="tr-TR"/>
        </w:rPr>
        <w:t>an</w:t>
      </w:r>
      <w:r w:rsidRPr="00CB42E8">
        <w:rPr>
          <w:rFonts w:cs="Times New Roman"/>
          <w:spacing w:val="58"/>
          <w:lang w:val="tr-TR"/>
        </w:rPr>
        <w:t xml:space="preserve"> </w:t>
      </w:r>
      <w:r w:rsidRPr="00CB42E8">
        <w:rPr>
          <w:rFonts w:cs="Times New Roman"/>
          <w:lang w:val="tr-TR"/>
        </w:rPr>
        <w:t>Karyesi</w:t>
      </w:r>
      <w:r w:rsidRPr="00CB42E8">
        <w:rPr>
          <w:rFonts w:cs="Times New Roman"/>
          <w:spacing w:val="57"/>
          <w:lang w:val="tr-TR"/>
        </w:rPr>
        <w:t xml:space="preserve"> </w:t>
      </w:r>
      <w:r w:rsidRPr="00CB42E8">
        <w:rPr>
          <w:rFonts w:cs="Times New Roman"/>
          <w:lang w:val="tr-TR"/>
        </w:rPr>
        <w:t>ahâlîsinin</w:t>
      </w:r>
      <w:r w:rsidRPr="00CB42E8">
        <w:rPr>
          <w:rFonts w:cs="Times New Roman"/>
          <w:spacing w:val="57"/>
          <w:lang w:val="tr-TR"/>
        </w:rPr>
        <w:t xml:space="preserve"> </w:t>
      </w:r>
      <w:r w:rsidRPr="00CB42E8">
        <w:rPr>
          <w:rFonts w:cs="Times New Roman"/>
          <w:spacing w:val="-2"/>
          <w:lang w:val="tr-TR"/>
        </w:rPr>
        <w:t>k</w:t>
      </w:r>
      <w:r w:rsidRPr="00CB42E8">
        <w:rPr>
          <w:rFonts w:cs="Times New Roman"/>
          <w:lang w:val="tr-TR"/>
        </w:rPr>
        <w:t>adî</w:t>
      </w:r>
      <w:r w:rsidRPr="00CB42E8">
        <w:rPr>
          <w:rFonts w:cs="Times New Roman"/>
          <w:spacing w:val="-2"/>
          <w:lang w:val="tr-TR"/>
        </w:rPr>
        <w:t>m</w:t>
      </w:r>
      <w:r w:rsidRPr="00CB42E8">
        <w:rPr>
          <w:rFonts w:cs="Times New Roman"/>
          <w:lang w:val="tr-TR"/>
        </w:rPr>
        <w:t>den</w:t>
      </w:r>
      <w:r w:rsidRPr="00CB42E8">
        <w:rPr>
          <w:rFonts w:cs="Times New Roman"/>
          <w:spacing w:val="58"/>
          <w:lang w:val="tr-TR"/>
        </w:rPr>
        <w:t xml:space="preserve"> </w:t>
      </w:r>
      <w:r w:rsidRPr="00CB42E8">
        <w:rPr>
          <w:rFonts w:cs="Times New Roman"/>
          <w:lang w:val="tr-TR"/>
        </w:rPr>
        <w:t>koyun</w:t>
      </w:r>
      <w:r w:rsidRPr="00CB42E8">
        <w:rPr>
          <w:rFonts w:cs="Times New Roman"/>
          <w:spacing w:val="58"/>
          <w:lang w:val="tr-TR"/>
        </w:rPr>
        <w:t xml:space="preserve"> </w:t>
      </w:r>
      <w:r w:rsidRPr="00CB42E8">
        <w:rPr>
          <w:rFonts w:cs="Times New Roman"/>
          <w:lang w:val="tr-TR"/>
        </w:rPr>
        <w:t>vesâ’ir</w:t>
      </w:r>
      <w:r w:rsidRPr="00CB42E8">
        <w:rPr>
          <w:rFonts w:cs="Times New Roman"/>
          <w:spacing w:val="57"/>
          <w:lang w:val="tr-TR"/>
        </w:rPr>
        <w:t xml:space="preserve"> </w:t>
      </w:r>
      <w:r w:rsidRPr="00CB42E8">
        <w:rPr>
          <w:rFonts w:cs="Times New Roman"/>
          <w:lang w:val="tr-TR"/>
        </w:rPr>
        <w:t>davarları</w:t>
      </w:r>
      <w:r w:rsidRPr="00CB42E8">
        <w:rPr>
          <w:rFonts w:cs="Times New Roman"/>
          <w:spacing w:val="58"/>
          <w:lang w:val="tr-TR"/>
        </w:rPr>
        <w:t xml:space="preserve"> </w:t>
      </w:r>
      <w:r w:rsidRPr="00CB42E8">
        <w:rPr>
          <w:rFonts w:cs="Times New Roman"/>
          <w:lang w:val="tr-TR"/>
        </w:rPr>
        <w:t>raʿî olunub</w:t>
      </w:r>
      <w:r w:rsidRPr="00CB42E8">
        <w:rPr>
          <w:rFonts w:cs="Times New Roman"/>
          <w:spacing w:val="21"/>
          <w:lang w:val="tr-TR"/>
        </w:rPr>
        <w:t xml:space="preserve"> </w:t>
      </w:r>
      <w:r w:rsidRPr="00CB42E8">
        <w:rPr>
          <w:rFonts w:cs="Times New Roman"/>
          <w:lang w:val="tr-TR"/>
        </w:rPr>
        <w:t>otu</w:t>
      </w:r>
      <w:r w:rsidRPr="00CB42E8">
        <w:rPr>
          <w:rFonts w:cs="Times New Roman"/>
          <w:spacing w:val="-1"/>
          <w:lang w:val="tr-TR"/>
        </w:rPr>
        <w:t>n</w:t>
      </w:r>
      <w:r w:rsidRPr="00CB42E8">
        <w:rPr>
          <w:rFonts w:cs="Times New Roman"/>
          <w:lang w:val="tr-TR"/>
        </w:rPr>
        <w:t>dan</w:t>
      </w:r>
      <w:r w:rsidRPr="00CB42E8">
        <w:rPr>
          <w:rFonts w:cs="Times New Roman"/>
          <w:spacing w:val="21"/>
          <w:lang w:val="tr-TR"/>
        </w:rPr>
        <w:t xml:space="preserve"> </w:t>
      </w:r>
      <w:r w:rsidRPr="00CB42E8">
        <w:rPr>
          <w:rFonts w:cs="Times New Roman"/>
          <w:lang w:val="tr-TR"/>
        </w:rPr>
        <w:t>ve</w:t>
      </w:r>
      <w:r w:rsidRPr="00CB42E8">
        <w:rPr>
          <w:rFonts w:cs="Times New Roman"/>
          <w:spacing w:val="21"/>
          <w:lang w:val="tr-TR"/>
        </w:rPr>
        <w:t xml:space="preserve"> </w:t>
      </w:r>
      <w:r w:rsidRPr="00CB42E8">
        <w:rPr>
          <w:rFonts w:cs="Times New Roman"/>
          <w:lang w:val="tr-TR"/>
        </w:rPr>
        <w:t>suy</w:t>
      </w:r>
      <w:r w:rsidRPr="00CB42E8">
        <w:rPr>
          <w:rFonts w:cs="Times New Roman"/>
          <w:spacing w:val="-1"/>
          <w:lang w:val="tr-TR"/>
        </w:rPr>
        <w:t>u</w:t>
      </w:r>
      <w:r w:rsidRPr="00CB42E8">
        <w:rPr>
          <w:rFonts w:cs="Times New Roman"/>
          <w:lang w:val="tr-TR"/>
        </w:rPr>
        <w:t>ndan</w:t>
      </w:r>
      <w:r w:rsidRPr="00CB42E8">
        <w:rPr>
          <w:rFonts w:cs="Times New Roman"/>
          <w:spacing w:val="21"/>
          <w:lang w:val="tr-TR"/>
        </w:rPr>
        <w:t xml:space="preserve"> </w:t>
      </w:r>
      <w:r w:rsidRPr="00CB42E8">
        <w:rPr>
          <w:rFonts w:cs="Times New Roman"/>
          <w:lang w:val="tr-TR"/>
        </w:rPr>
        <w:t>intifâʿ</w:t>
      </w:r>
      <w:r w:rsidRPr="00CB42E8">
        <w:rPr>
          <w:rFonts w:cs="Times New Roman"/>
          <w:spacing w:val="20"/>
          <w:lang w:val="tr-TR"/>
        </w:rPr>
        <w:t xml:space="preserve"> </w:t>
      </w:r>
      <w:r w:rsidRPr="00CB42E8">
        <w:rPr>
          <w:rFonts w:cs="Times New Roman"/>
          <w:lang w:val="tr-TR"/>
        </w:rPr>
        <w:t>idegel</w:t>
      </w:r>
      <w:r w:rsidRPr="00CB42E8">
        <w:rPr>
          <w:rFonts w:cs="Times New Roman"/>
          <w:spacing w:val="-2"/>
          <w:lang w:val="tr-TR"/>
        </w:rPr>
        <w:t>d</w:t>
      </w:r>
      <w:r w:rsidRPr="00CB42E8">
        <w:rPr>
          <w:rFonts w:cs="Times New Roman"/>
          <w:lang w:val="tr-TR"/>
        </w:rPr>
        <w:t>ikl</w:t>
      </w:r>
      <w:r w:rsidRPr="00CB42E8">
        <w:rPr>
          <w:rFonts w:cs="Times New Roman"/>
          <w:spacing w:val="-1"/>
          <w:lang w:val="tr-TR"/>
        </w:rPr>
        <w:t>e</w:t>
      </w:r>
      <w:r w:rsidRPr="00CB42E8">
        <w:rPr>
          <w:rFonts w:cs="Times New Roman"/>
          <w:lang w:val="tr-TR"/>
        </w:rPr>
        <w:t>ri</w:t>
      </w:r>
      <w:r w:rsidRPr="00CB42E8">
        <w:rPr>
          <w:rFonts w:cs="Times New Roman"/>
          <w:spacing w:val="21"/>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21"/>
          <w:lang w:val="tr-TR"/>
        </w:rPr>
        <w:t xml:space="preserve"> </w:t>
      </w:r>
      <w:r w:rsidRPr="00CB42E8">
        <w:rPr>
          <w:rFonts w:cs="Times New Roman"/>
          <w:lang w:val="tr-TR"/>
        </w:rPr>
        <w:t>ve</w:t>
      </w:r>
      <w:r w:rsidRPr="00CB42E8">
        <w:rPr>
          <w:rFonts w:cs="Times New Roman"/>
          <w:spacing w:val="21"/>
          <w:lang w:val="tr-TR"/>
        </w:rPr>
        <w:t xml:space="preserve"> </w:t>
      </w:r>
      <w:r w:rsidRPr="00CB42E8">
        <w:rPr>
          <w:rFonts w:cs="Times New Roman"/>
          <w:lang w:val="tr-TR"/>
        </w:rPr>
        <w:t>müstakil</w:t>
      </w:r>
      <w:r w:rsidRPr="00CB42E8">
        <w:rPr>
          <w:rFonts w:cs="Times New Roman"/>
          <w:spacing w:val="21"/>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21"/>
          <w:lang w:val="tr-TR"/>
        </w:rPr>
        <w:t xml:space="preserve"> </w:t>
      </w:r>
      <w:r w:rsidRPr="00CB42E8">
        <w:rPr>
          <w:rFonts w:cs="Times New Roman"/>
          <w:spacing w:val="-2"/>
          <w:lang w:val="tr-TR"/>
        </w:rPr>
        <w:t>y</w:t>
      </w:r>
      <w:r w:rsidRPr="00CB42E8">
        <w:rPr>
          <w:rFonts w:cs="Times New Roman"/>
          <w:lang w:val="tr-TR"/>
        </w:rPr>
        <w:t>erlerin</w:t>
      </w:r>
      <w:r w:rsidRPr="00CB42E8">
        <w:rPr>
          <w:rFonts w:cs="Times New Roman"/>
          <w:spacing w:val="-1"/>
          <w:lang w:val="tr-TR"/>
        </w:rPr>
        <w:t>d</w:t>
      </w:r>
      <w:r w:rsidRPr="00CB42E8">
        <w:rPr>
          <w:rFonts w:cs="Times New Roman"/>
          <w:lang w:val="tr-TR"/>
        </w:rPr>
        <w:t>e bulun</w:t>
      </w:r>
      <w:r w:rsidRPr="00CB42E8">
        <w:rPr>
          <w:rFonts w:cs="Times New Roman"/>
          <w:spacing w:val="-2"/>
          <w:lang w:val="tr-TR"/>
        </w:rPr>
        <w:t>m</w:t>
      </w:r>
      <w:r w:rsidRPr="00CB42E8">
        <w:rPr>
          <w:rFonts w:cs="Times New Roman"/>
          <w:lang w:val="tr-TR"/>
        </w:rPr>
        <w:t>uş</w:t>
      </w:r>
      <w:r w:rsidRPr="00CB42E8">
        <w:rPr>
          <w:rFonts w:cs="Times New Roman"/>
          <w:spacing w:val="39"/>
          <w:lang w:val="tr-TR"/>
        </w:rPr>
        <w:t xml:space="preserve"> </w:t>
      </w:r>
      <w:r w:rsidRPr="00CB42E8">
        <w:rPr>
          <w:rFonts w:cs="Times New Roman"/>
          <w:lang w:val="tr-TR"/>
        </w:rPr>
        <w:t>veyâhûd</w:t>
      </w:r>
      <w:r w:rsidRPr="00CB42E8">
        <w:rPr>
          <w:rFonts w:cs="Times New Roman"/>
          <w:spacing w:val="39"/>
          <w:lang w:val="tr-TR"/>
        </w:rPr>
        <w:t xml:space="preserve"> </w:t>
      </w:r>
      <w:r w:rsidRPr="00CB42E8">
        <w:rPr>
          <w:rFonts w:cs="Times New Roman"/>
          <w:lang w:val="tr-TR"/>
        </w:rPr>
        <w:t>hayvanları</w:t>
      </w:r>
      <w:r w:rsidRPr="00CB42E8">
        <w:rPr>
          <w:rFonts w:cs="Times New Roman"/>
          <w:spacing w:val="39"/>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2"/>
          <w:lang w:val="tr-TR"/>
        </w:rPr>
        <w:t>l</w:t>
      </w:r>
      <w:r w:rsidRPr="00CB42E8">
        <w:rPr>
          <w:rFonts w:cs="Times New Roman"/>
          <w:lang w:val="tr-TR"/>
        </w:rPr>
        <w:t>-be</w:t>
      </w:r>
      <w:r w:rsidRPr="00CB42E8">
        <w:rPr>
          <w:rFonts w:cs="Times New Roman"/>
          <w:spacing w:val="-1"/>
          <w:lang w:val="tr-TR"/>
        </w:rPr>
        <w:t>y</w:t>
      </w:r>
      <w:r w:rsidRPr="00CB42E8">
        <w:rPr>
          <w:rFonts w:cs="Times New Roman"/>
          <w:lang w:val="tr-TR"/>
        </w:rPr>
        <w:t>ân</w:t>
      </w:r>
      <w:r w:rsidRPr="00CB42E8">
        <w:rPr>
          <w:rFonts w:cs="Times New Roman"/>
          <w:spacing w:val="39"/>
          <w:lang w:val="tr-TR"/>
        </w:rPr>
        <w:t xml:space="preserve"> </w:t>
      </w:r>
      <w:r w:rsidRPr="00CB42E8">
        <w:rPr>
          <w:rFonts w:cs="Times New Roman"/>
          <w:lang w:val="tr-TR"/>
        </w:rPr>
        <w:t>Görükse</w:t>
      </w:r>
      <w:r w:rsidRPr="00CB42E8">
        <w:rPr>
          <w:rFonts w:cs="Times New Roman"/>
          <w:spacing w:val="39"/>
          <w:lang w:val="tr-TR"/>
        </w:rPr>
        <w:t xml:space="preserve"> </w:t>
      </w:r>
      <w:r w:rsidRPr="00CB42E8">
        <w:rPr>
          <w:rFonts w:cs="Times New Roman"/>
          <w:lang w:val="tr-TR"/>
        </w:rPr>
        <w:t>ahâl</w:t>
      </w:r>
      <w:r w:rsidRPr="00CB42E8">
        <w:rPr>
          <w:rFonts w:cs="Times New Roman"/>
          <w:spacing w:val="-1"/>
          <w:lang w:val="tr-TR"/>
        </w:rPr>
        <w:t>î</w:t>
      </w:r>
      <w:r w:rsidRPr="00CB42E8">
        <w:rPr>
          <w:rFonts w:cs="Times New Roman"/>
          <w:lang w:val="tr-TR"/>
        </w:rPr>
        <w:t>si</w:t>
      </w:r>
      <w:r w:rsidRPr="00CB42E8">
        <w:rPr>
          <w:rFonts w:cs="Times New Roman"/>
          <w:spacing w:val="40"/>
          <w:lang w:val="tr-TR"/>
        </w:rPr>
        <w:t xml:space="preserve"> </w:t>
      </w:r>
      <w:r w:rsidRPr="00CB42E8">
        <w:rPr>
          <w:rFonts w:cs="Times New Roman"/>
          <w:lang w:val="tr-TR"/>
        </w:rPr>
        <w:t>hayvanl</w:t>
      </w:r>
      <w:r w:rsidRPr="00CB42E8">
        <w:rPr>
          <w:rFonts w:cs="Times New Roman"/>
          <w:spacing w:val="-1"/>
          <w:lang w:val="tr-TR"/>
        </w:rPr>
        <w:t>a</w:t>
      </w:r>
      <w:r w:rsidRPr="00CB42E8">
        <w:rPr>
          <w:rFonts w:cs="Times New Roman"/>
          <w:lang w:val="tr-TR"/>
        </w:rPr>
        <w:t>rıyla</w:t>
      </w:r>
      <w:r w:rsidRPr="00CB42E8">
        <w:rPr>
          <w:rFonts w:cs="Times New Roman"/>
          <w:spacing w:val="39"/>
          <w:lang w:val="tr-TR"/>
        </w:rPr>
        <w:t xml:space="preserve"> </w:t>
      </w:r>
      <w:r w:rsidRPr="00CB42E8">
        <w:rPr>
          <w:rFonts w:cs="Times New Roman"/>
          <w:spacing w:val="-2"/>
          <w:lang w:val="tr-TR"/>
        </w:rPr>
        <w:t>m</w:t>
      </w:r>
      <w:r w:rsidRPr="00CB42E8">
        <w:rPr>
          <w:rFonts w:cs="Times New Roman"/>
          <w:lang w:val="tr-TR"/>
        </w:rPr>
        <w:t>üşâʿ</w:t>
      </w:r>
      <w:r w:rsidRPr="00CB42E8">
        <w:rPr>
          <w:rFonts w:cs="Times New Roman"/>
          <w:spacing w:val="40"/>
          <w:lang w:val="tr-TR"/>
        </w:rPr>
        <w:t xml:space="preserve"> </w:t>
      </w:r>
      <w:r w:rsidRPr="00CB42E8">
        <w:rPr>
          <w:rFonts w:cs="Times New Roman"/>
          <w:lang w:val="tr-TR"/>
        </w:rPr>
        <w:t>ve müşterek</w:t>
      </w:r>
      <w:r w:rsidRPr="00CB42E8">
        <w:rPr>
          <w:rFonts w:cs="Times New Roman"/>
          <w:spacing w:val="25"/>
          <w:lang w:val="tr-TR"/>
        </w:rPr>
        <w:t xml:space="preserve"> </w:t>
      </w:r>
      <w:r w:rsidRPr="00CB42E8">
        <w:rPr>
          <w:rFonts w:cs="Times New Roman"/>
          <w:lang w:val="tr-TR"/>
        </w:rPr>
        <w:t>raʿî</w:t>
      </w:r>
      <w:r w:rsidRPr="00CB42E8">
        <w:rPr>
          <w:rFonts w:cs="Times New Roman"/>
          <w:spacing w:val="25"/>
          <w:lang w:val="tr-TR"/>
        </w:rPr>
        <w:t xml:space="preserve"> </w:t>
      </w:r>
      <w:r w:rsidRPr="00CB42E8">
        <w:rPr>
          <w:rFonts w:cs="Times New Roman"/>
          <w:lang w:val="tr-TR"/>
        </w:rPr>
        <w:t>oluna</w:t>
      </w:r>
      <w:r w:rsidRPr="00CB42E8">
        <w:rPr>
          <w:rFonts w:cs="Times New Roman"/>
          <w:spacing w:val="25"/>
          <w:lang w:val="tr-TR"/>
        </w:rPr>
        <w:t xml:space="preserve"> </w:t>
      </w:r>
      <w:r w:rsidRPr="00CB42E8">
        <w:rPr>
          <w:rFonts w:cs="Times New Roman"/>
          <w:spacing w:val="-2"/>
          <w:lang w:val="tr-TR"/>
        </w:rPr>
        <w:t>g</w:t>
      </w:r>
      <w:r w:rsidRPr="00CB42E8">
        <w:rPr>
          <w:rFonts w:cs="Times New Roman"/>
          <w:lang w:val="tr-TR"/>
        </w:rPr>
        <w:t>el</w:t>
      </w:r>
      <w:r w:rsidRPr="00CB42E8">
        <w:rPr>
          <w:rFonts w:cs="Times New Roman"/>
          <w:spacing w:val="-3"/>
          <w:lang w:val="tr-TR"/>
        </w:rPr>
        <w:t>m</w:t>
      </w:r>
      <w:r w:rsidRPr="00CB42E8">
        <w:rPr>
          <w:rFonts w:cs="Times New Roman"/>
          <w:lang w:val="tr-TR"/>
        </w:rPr>
        <w:t>iş</w:t>
      </w:r>
      <w:r w:rsidRPr="00CB42E8">
        <w:rPr>
          <w:rFonts w:cs="Times New Roman"/>
          <w:spacing w:val="25"/>
          <w:lang w:val="tr-TR"/>
        </w:rPr>
        <w:t xml:space="preserve"> </w:t>
      </w:r>
      <w:r w:rsidRPr="00CB42E8">
        <w:rPr>
          <w:rFonts w:cs="Times New Roman"/>
          <w:lang w:val="tr-TR"/>
        </w:rPr>
        <w:t>ise</w:t>
      </w:r>
      <w:r w:rsidRPr="00CB42E8">
        <w:rPr>
          <w:rFonts w:cs="Times New Roman"/>
          <w:spacing w:val="26"/>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25"/>
          <w:lang w:val="tr-TR"/>
        </w:rPr>
        <w:t xml:space="preserve"> </w:t>
      </w:r>
      <w:r w:rsidRPr="00CB42E8">
        <w:rPr>
          <w:rFonts w:cs="Times New Roman"/>
          <w:lang w:val="tr-TR"/>
        </w:rPr>
        <w:t>i</w:t>
      </w:r>
      <w:r w:rsidRPr="00CB42E8">
        <w:rPr>
          <w:rFonts w:cs="Times New Roman"/>
          <w:spacing w:val="-1"/>
          <w:lang w:val="tr-TR"/>
        </w:rPr>
        <w:t>y</w:t>
      </w:r>
      <w:r w:rsidRPr="00CB42E8">
        <w:rPr>
          <w:rFonts w:cs="Times New Roman"/>
          <w:lang w:val="tr-TR"/>
        </w:rPr>
        <w:t>le</w:t>
      </w:r>
      <w:r w:rsidRPr="00CB42E8">
        <w:rPr>
          <w:rFonts w:cs="Times New Roman"/>
          <w:spacing w:val="-2"/>
          <w:lang w:val="tr-TR"/>
        </w:rPr>
        <w:t>m</w:t>
      </w:r>
      <w:r w:rsidRPr="00CB42E8">
        <w:rPr>
          <w:rFonts w:cs="Times New Roman"/>
          <w:lang w:val="tr-TR"/>
        </w:rPr>
        <w:t>eleri</w:t>
      </w:r>
      <w:r w:rsidRPr="00CB42E8">
        <w:rPr>
          <w:rFonts w:cs="Times New Roman"/>
          <w:spacing w:val="24"/>
          <w:lang w:val="tr-TR"/>
        </w:rPr>
        <w:t xml:space="preserve"> </w:t>
      </w:r>
      <w:r w:rsidRPr="00CB42E8">
        <w:rPr>
          <w:rFonts w:cs="Times New Roman"/>
          <w:lang w:val="tr-TR"/>
        </w:rPr>
        <w:t>haseb</w:t>
      </w:r>
      <w:r w:rsidRPr="00CB42E8">
        <w:rPr>
          <w:rFonts w:cs="Times New Roman"/>
          <w:spacing w:val="-2"/>
          <w:lang w:val="tr-TR"/>
        </w:rPr>
        <w:t>ü</w:t>
      </w:r>
      <w:r w:rsidRPr="00CB42E8">
        <w:rPr>
          <w:rFonts w:cs="Times New Roman"/>
          <w:lang w:val="tr-TR"/>
        </w:rPr>
        <w:t>’</w:t>
      </w:r>
      <w:r w:rsidRPr="00CB42E8">
        <w:rPr>
          <w:rFonts w:cs="Times New Roman"/>
          <w:spacing w:val="4"/>
          <w:lang w:val="tr-TR"/>
        </w:rPr>
        <w:t>l</w:t>
      </w:r>
      <w:r w:rsidRPr="00CB42E8">
        <w:rPr>
          <w:rFonts w:cs="Times New Roman"/>
          <w:lang w:val="tr-TR"/>
        </w:rPr>
        <w:t>-kânûn</w:t>
      </w:r>
      <w:r w:rsidRPr="00CB42E8">
        <w:rPr>
          <w:rFonts w:cs="Times New Roman"/>
          <w:spacing w:val="25"/>
          <w:lang w:val="tr-TR"/>
        </w:rPr>
        <w:t xml:space="preserve"> </w:t>
      </w:r>
      <w:r w:rsidRPr="00CB42E8">
        <w:rPr>
          <w:rFonts w:cs="Times New Roman"/>
          <w:lang w:val="tr-TR"/>
        </w:rPr>
        <w:t>y</w:t>
      </w:r>
      <w:r w:rsidRPr="00CB42E8">
        <w:rPr>
          <w:rFonts w:cs="Times New Roman"/>
          <w:spacing w:val="-2"/>
          <w:lang w:val="tr-TR"/>
        </w:rPr>
        <w:t>o</w:t>
      </w:r>
      <w:r w:rsidRPr="00CB42E8">
        <w:rPr>
          <w:rFonts w:cs="Times New Roman"/>
          <w:lang w:val="tr-TR"/>
        </w:rPr>
        <w:t>l</w:t>
      </w:r>
      <w:r w:rsidRPr="00CB42E8">
        <w:rPr>
          <w:rFonts w:cs="Times New Roman"/>
          <w:spacing w:val="-1"/>
          <w:lang w:val="tr-TR"/>
        </w:rPr>
        <w:t>u</w:t>
      </w:r>
      <w:r w:rsidRPr="00CB42E8">
        <w:rPr>
          <w:rFonts w:cs="Times New Roman"/>
          <w:lang w:val="tr-TR"/>
        </w:rPr>
        <w:t>nda</w:t>
      </w:r>
      <w:r w:rsidRPr="00CB42E8">
        <w:rPr>
          <w:rFonts w:cs="Times New Roman"/>
          <w:spacing w:val="25"/>
          <w:lang w:val="tr-TR"/>
        </w:rPr>
        <w:t xml:space="preserve"> </w:t>
      </w:r>
      <w:r w:rsidRPr="00CB42E8">
        <w:rPr>
          <w:rFonts w:cs="Times New Roman"/>
          <w:lang w:val="tr-TR"/>
        </w:rPr>
        <w:t>olub</w:t>
      </w:r>
      <w:r w:rsidRPr="00CB42E8">
        <w:rPr>
          <w:rFonts w:cs="Times New Roman"/>
          <w:spacing w:val="25"/>
          <w:lang w:val="tr-TR"/>
        </w:rPr>
        <w:t xml:space="preserve"> </w:t>
      </w:r>
      <w:r w:rsidRPr="00CB42E8">
        <w:rPr>
          <w:rFonts w:cs="Times New Roman"/>
          <w:spacing w:val="-1"/>
          <w:lang w:val="tr-TR"/>
        </w:rPr>
        <w:t>e</w:t>
      </w:r>
      <w:r w:rsidRPr="00CB42E8">
        <w:rPr>
          <w:rFonts w:cs="Times New Roman"/>
          <w:lang w:val="tr-TR"/>
        </w:rPr>
        <w:t>ğer böyle</w:t>
      </w:r>
      <w:r w:rsidRPr="00CB42E8">
        <w:rPr>
          <w:rFonts w:cs="Times New Roman"/>
          <w:spacing w:val="38"/>
          <w:lang w:val="tr-TR"/>
        </w:rPr>
        <w:t xml:space="preserve"> </w:t>
      </w:r>
      <w:r w:rsidRPr="00CB42E8">
        <w:rPr>
          <w:rFonts w:cs="Times New Roman"/>
          <w:lang w:val="tr-TR"/>
        </w:rPr>
        <w:t>ol</w:t>
      </w:r>
      <w:r w:rsidRPr="00CB42E8">
        <w:rPr>
          <w:rFonts w:cs="Times New Roman"/>
          <w:spacing w:val="-2"/>
          <w:lang w:val="tr-TR"/>
        </w:rPr>
        <w:t>m</w:t>
      </w:r>
      <w:r w:rsidRPr="00CB42E8">
        <w:rPr>
          <w:rFonts w:cs="Times New Roman"/>
          <w:lang w:val="tr-TR"/>
        </w:rPr>
        <w:t>ayub</w:t>
      </w:r>
      <w:r w:rsidRPr="00CB42E8">
        <w:rPr>
          <w:rFonts w:cs="Times New Roman"/>
          <w:spacing w:val="38"/>
          <w:lang w:val="tr-TR"/>
        </w:rPr>
        <w:t xml:space="preserve"> </w:t>
      </w:r>
      <w:r w:rsidRPr="00CB42E8">
        <w:rPr>
          <w:rFonts w:cs="Times New Roman"/>
          <w:lang w:val="tr-TR"/>
        </w:rPr>
        <w:t>da</w:t>
      </w:r>
      <w:r w:rsidRPr="00CB42E8">
        <w:rPr>
          <w:rFonts w:cs="Times New Roman"/>
          <w:spacing w:val="38"/>
          <w:lang w:val="tr-TR"/>
        </w:rPr>
        <w:t xml:space="preserve"> </w:t>
      </w:r>
      <w:r w:rsidRPr="00CB42E8">
        <w:rPr>
          <w:rFonts w:cs="Times New Roman"/>
          <w:lang w:val="tr-TR"/>
        </w:rPr>
        <w:t>fî’l-hakîka</w:t>
      </w:r>
      <w:r w:rsidRPr="00CB42E8">
        <w:rPr>
          <w:rFonts w:cs="Times New Roman"/>
          <w:spacing w:val="37"/>
          <w:lang w:val="tr-TR"/>
        </w:rPr>
        <w:t xml:space="preserve"> </w:t>
      </w:r>
      <w:r w:rsidRPr="00CB42E8">
        <w:rPr>
          <w:rFonts w:cs="Times New Roman"/>
          <w:lang w:val="tr-TR"/>
        </w:rPr>
        <w:t>zi</w:t>
      </w:r>
      <w:r w:rsidRPr="00CB42E8">
        <w:rPr>
          <w:rFonts w:cs="Times New Roman"/>
          <w:spacing w:val="-2"/>
          <w:lang w:val="tr-TR"/>
        </w:rPr>
        <w:t>k</w:t>
      </w:r>
      <w:r w:rsidRPr="00CB42E8">
        <w:rPr>
          <w:rFonts w:cs="Times New Roman"/>
          <w:lang w:val="tr-TR"/>
        </w:rPr>
        <w:t>r</w:t>
      </w:r>
      <w:r w:rsidRPr="00CB42E8">
        <w:rPr>
          <w:rFonts w:cs="Times New Roman"/>
          <w:spacing w:val="38"/>
          <w:lang w:val="tr-TR"/>
        </w:rPr>
        <w:t xml:space="preserve"> </w:t>
      </w:r>
      <w:r w:rsidRPr="00CB42E8">
        <w:rPr>
          <w:rFonts w:cs="Times New Roman"/>
          <w:lang w:val="tr-TR"/>
        </w:rPr>
        <w:t>olunan</w:t>
      </w:r>
      <w:r w:rsidRPr="00CB42E8">
        <w:rPr>
          <w:rFonts w:cs="Times New Roman"/>
          <w:spacing w:val="38"/>
          <w:lang w:val="tr-TR"/>
        </w:rPr>
        <w:t xml:space="preserve"> </w:t>
      </w:r>
      <w:r w:rsidRPr="00CB42E8">
        <w:rPr>
          <w:rFonts w:cs="Times New Roman"/>
          <w:spacing w:val="-2"/>
          <w:lang w:val="tr-TR"/>
        </w:rPr>
        <w:t>G</w:t>
      </w:r>
      <w:r w:rsidRPr="00CB42E8">
        <w:rPr>
          <w:rFonts w:cs="Times New Roman"/>
          <w:lang w:val="tr-TR"/>
        </w:rPr>
        <w:t>örükse</w:t>
      </w:r>
      <w:r w:rsidRPr="00CB42E8">
        <w:rPr>
          <w:rFonts w:cs="Times New Roman"/>
          <w:spacing w:val="38"/>
          <w:lang w:val="tr-TR"/>
        </w:rPr>
        <w:t xml:space="preserve"> </w:t>
      </w:r>
      <w:r w:rsidRPr="00CB42E8">
        <w:rPr>
          <w:rFonts w:cs="Times New Roman"/>
          <w:lang w:val="tr-TR"/>
        </w:rPr>
        <w:t>Ka</w:t>
      </w:r>
      <w:r w:rsidRPr="00CB42E8">
        <w:rPr>
          <w:rFonts w:cs="Times New Roman"/>
          <w:spacing w:val="-1"/>
          <w:lang w:val="tr-TR"/>
        </w:rPr>
        <w:t>r</w:t>
      </w:r>
      <w:r w:rsidRPr="00CB42E8">
        <w:rPr>
          <w:rFonts w:cs="Times New Roman"/>
          <w:lang w:val="tr-TR"/>
        </w:rPr>
        <w:t>yesi</w:t>
      </w:r>
      <w:r w:rsidRPr="00CB42E8">
        <w:rPr>
          <w:rFonts w:cs="Times New Roman"/>
          <w:spacing w:val="38"/>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w:t>
      </w:r>
      <w:r w:rsidRPr="00CB42E8">
        <w:rPr>
          <w:rFonts w:cs="Times New Roman"/>
          <w:spacing w:val="-1"/>
          <w:lang w:val="tr-TR"/>
        </w:rPr>
        <w:t>n</w:t>
      </w:r>
      <w:r w:rsidRPr="00CB42E8">
        <w:rPr>
          <w:rFonts w:cs="Times New Roman"/>
          <w:lang w:val="tr-TR"/>
        </w:rPr>
        <w:t>in</w:t>
      </w:r>
      <w:r w:rsidRPr="00CB42E8">
        <w:rPr>
          <w:rFonts w:cs="Times New Roman"/>
          <w:spacing w:val="38"/>
          <w:lang w:val="tr-TR"/>
        </w:rPr>
        <w:t xml:space="preserve"> </w:t>
      </w:r>
      <w:r w:rsidRPr="00CB42E8">
        <w:rPr>
          <w:rFonts w:cs="Times New Roman"/>
          <w:lang w:val="tr-TR"/>
        </w:rPr>
        <w:t>kadî</w:t>
      </w:r>
      <w:r w:rsidRPr="00CB42E8">
        <w:rPr>
          <w:rFonts w:cs="Times New Roman"/>
          <w:spacing w:val="-2"/>
          <w:lang w:val="tr-TR"/>
        </w:rPr>
        <w:t>m</w:t>
      </w:r>
      <w:r w:rsidRPr="00CB42E8">
        <w:rPr>
          <w:rFonts w:cs="Times New Roman"/>
          <w:lang w:val="tr-TR"/>
        </w:rPr>
        <w:t>ü’</w:t>
      </w:r>
      <w:r w:rsidRPr="00CB42E8">
        <w:rPr>
          <w:rFonts w:cs="Times New Roman"/>
          <w:spacing w:val="5"/>
          <w:lang w:val="tr-TR"/>
        </w:rPr>
        <w:t>l</w:t>
      </w:r>
      <w:r w:rsidRPr="00CB42E8">
        <w:rPr>
          <w:rFonts w:cs="Times New Roman"/>
          <w:lang w:val="tr-TR"/>
        </w:rPr>
        <w:t>- eyyâ</w:t>
      </w:r>
      <w:r w:rsidRPr="00CB42E8">
        <w:rPr>
          <w:rFonts w:cs="Times New Roman"/>
          <w:spacing w:val="-2"/>
          <w:lang w:val="tr-TR"/>
        </w:rPr>
        <w:t>m</w:t>
      </w:r>
      <w:r w:rsidRPr="00CB42E8">
        <w:rPr>
          <w:rFonts w:cs="Times New Roman"/>
          <w:lang w:val="tr-TR"/>
        </w:rPr>
        <w:t>dan</w:t>
      </w:r>
      <w:r w:rsidRPr="00CB42E8">
        <w:rPr>
          <w:rFonts w:cs="Times New Roman"/>
          <w:spacing w:val="28"/>
          <w:lang w:val="tr-TR"/>
        </w:rPr>
        <w:t xml:space="preserve"> </w:t>
      </w:r>
      <w:r w:rsidRPr="00CB42E8">
        <w:rPr>
          <w:rFonts w:cs="Times New Roman"/>
          <w:lang w:val="tr-TR"/>
        </w:rPr>
        <w:t>berü</w:t>
      </w:r>
      <w:r w:rsidRPr="00CB42E8">
        <w:rPr>
          <w:rFonts w:cs="Times New Roman"/>
          <w:spacing w:val="27"/>
          <w:lang w:val="tr-TR"/>
        </w:rPr>
        <w:t xml:space="preserve"> </w:t>
      </w:r>
      <w:r w:rsidRPr="00CB42E8">
        <w:rPr>
          <w:rFonts w:cs="Times New Roman"/>
          <w:lang w:val="tr-TR"/>
        </w:rPr>
        <w:t>koyun</w:t>
      </w:r>
      <w:r w:rsidRPr="00CB42E8">
        <w:rPr>
          <w:rFonts w:cs="Times New Roman"/>
          <w:spacing w:val="27"/>
          <w:lang w:val="tr-TR"/>
        </w:rPr>
        <w:t xml:space="preserve"> </w:t>
      </w:r>
      <w:r w:rsidRPr="00CB42E8">
        <w:rPr>
          <w:rFonts w:cs="Times New Roman"/>
          <w:lang w:val="tr-TR"/>
        </w:rPr>
        <w:t>vesâ’ir</w:t>
      </w:r>
      <w:r w:rsidRPr="00CB42E8">
        <w:rPr>
          <w:rFonts w:cs="Times New Roman"/>
          <w:spacing w:val="27"/>
          <w:lang w:val="tr-TR"/>
        </w:rPr>
        <w:t xml:space="preserve"> </w:t>
      </w:r>
      <w:r w:rsidRPr="00CB42E8">
        <w:rPr>
          <w:rFonts w:cs="Times New Roman"/>
          <w:lang w:val="tr-TR"/>
        </w:rPr>
        <w:t>davarları</w:t>
      </w:r>
      <w:r w:rsidRPr="00CB42E8">
        <w:rPr>
          <w:rFonts w:cs="Times New Roman"/>
          <w:spacing w:val="27"/>
          <w:lang w:val="tr-TR"/>
        </w:rPr>
        <w:t xml:space="preserve"> </w:t>
      </w:r>
      <w:r w:rsidRPr="00CB42E8">
        <w:rPr>
          <w:rFonts w:cs="Times New Roman"/>
          <w:lang w:val="tr-TR"/>
        </w:rPr>
        <w:t>raʿî</w:t>
      </w:r>
      <w:r w:rsidRPr="00CB42E8">
        <w:rPr>
          <w:rFonts w:cs="Times New Roman"/>
          <w:spacing w:val="26"/>
          <w:lang w:val="tr-TR"/>
        </w:rPr>
        <w:t xml:space="preserve"> </w:t>
      </w:r>
      <w:r w:rsidRPr="00CB42E8">
        <w:rPr>
          <w:rFonts w:cs="Times New Roman"/>
          <w:lang w:val="tr-TR"/>
        </w:rPr>
        <w:t>olunub</w:t>
      </w:r>
      <w:r w:rsidRPr="00CB42E8">
        <w:rPr>
          <w:rFonts w:cs="Times New Roman"/>
          <w:spacing w:val="27"/>
          <w:lang w:val="tr-TR"/>
        </w:rPr>
        <w:t xml:space="preserve"> </w:t>
      </w:r>
      <w:r w:rsidRPr="00CB42E8">
        <w:rPr>
          <w:rFonts w:cs="Times New Roman"/>
          <w:lang w:val="tr-TR"/>
        </w:rPr>
        <w:t>otundan</w:t>
      </w:r>
      <w:r w:rsidRPr="00CB42E8">
        <w:rPr>
          <w:rFonts w:cs="Times New Roman"/>
          <w:spacing w:val="27"/>
          <w:lang w:val="tr-TR"/>
        </w:rPr>
        <w:t xml:space="preserve"> </w:t>
      </w:r>
      <w:r w:rsidRPr="00CB42E8">
        <w:rPr>
          <w:rFonts w:cs="Times New Roman"/>
          <w:lang w:val="tr-TR"/>
        </w:rPr>
        <w:t>ve</w:t>
      </w:r>
      <w:r w:rsidRPr="00CB42E8">
        <w:rPr>
          <w:rFonts w:cs="Times New Roman"/>
          <w:spacing w:val="27"/>
          <w:lang w:val="tr-TR"/>
        </w:rPr>
        <w:t xml:space="preserve"> </w:t>
      </w:r>
      <w:r w:rsidRPr="00CB42E8">
        <w:rPr>
          <w:rFonts w:cs="Times New Roman"/>
          <w:lang w:val="tr-TR"/>
        </w:rPr>
        <w:t>suyundan</w:t>
      </w:r>
      <w:r w:rsidRPr="00CB42E8">
        <w:rPr>
          <w:rFonts w:cs="Times New Roman"/>
          <w:spacing w:val="27"/>
          <w:lang w:val="tr-TR"/>
        </w:rPr>
        <w:t xml:space="preserve"> </w:t>
      </w:r>
      <w:r w:rsidRPr="00CB42E8">
        <w:rPr>
          <w:rFonts w:cs="Times New Roman"/>
          <w:lang w:val="tr-TR"/>
        </w:rPr>
        <w:t>intifâʿ idegel</w:t>
      </w:r>
      <w:r w:rsidRPr="00CB42E8">
        <w:rPr>
          <w:rFonts w:cs="Times New Roman"/>
          <w:spacing w:val="-2"/>
          <w:lang w:val="tr-TR"/>
        </w:rPr>
        <w:t>d</w:t>
      </w:r>
      <w:r w:rsidRPr="00CB42E8">
        <w:rPr>
          <w:rFonts w:cs="Times New Roman"/>
          <w:lang w:val="tr-TR"/>
        </w:rPr>
        <w:t>ikl</w:t>
      </w:r>
      <w:r w:rsidRPr="00CB42E8">
        <w:rPr>
          <w:rFonts w:cs="Times New Roman"/>
          <w:spacing w:val="-1"/>
          <w:lang w:val="tr-TR"/>
        </w:rPr>
        <w:t>e</w:t>
      </w:r>
      <w:r w:rsidRPr="00CB42E8">
        <w:rPr>
          <w:rFonts w:cs="Times New Roman"/>
          <w:lang w:val="tr-TR"/>
        </w:rPr>
        <w:t>ri</w:t>
      </w:r>
      <w:r w:rsidRPr="00CB42E8">
        <w:rPr>
          <w:rFonts w:cs="Times New Roman"/>
          <w:spacing w:val="31"/>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32"/>
          <w:lang w:val="tr-TR"/>
        </w:rPr>
        <w:t xml:space="preserve"> </w:t>
      </w:r>
      <w:r w:rsidRPr="00CB42E8">
        <w:rPr>
          <w:rFonts w:cs="Times New Roman"/>
          <w:lang w:val="tr-TR"/>
        </w:rPr>
        <w:t>ve</w:t>
      </w:r>
      <w:r w:rsidRPr="00CB42E8">
        <w:rPr>
          <w:rFonts w:cs="Times New Roman"/>
          <w:spacing w:val="31"/>
          <w:lang w:val="tr-TR"/>
        </w:rPr>
        <w:t xml:space="preserve"> </w:t>
      </w:r>
      <w:r w:rsidRPr="00CB42E8">
        <w:rPr>
          <w:rFonts w:cs="Times New Roman"/>
          <w:lang w:val="tr-TR"/>
        </w:rPr>
        <w:t>müstakil</w:t>
      </w:r>
      <w:r w:rsidRPr="00CB42E8">
        <w:rPr>
          <w:rFonts w:cs="Times New Roman"/>
          <w:spacing w:val="34"/>
          <w:lang w:val="tr-TR"/>
        </w:rPr>
        <w:t xml:space="preserve"> </w:t>
      </w:r>
      <w:r w:rsidRPr="00CB42E8">
        <w:rPr>
          <w:rFonts w:cs="Times New Roman"/>
          <w:lang w:val="tr-TR"/>
        </w:rPr>
        <w:t>k</w:t>
      </w:r>
      <w:r w:rsidRPr="00CB42E8">
        <w:rPr>
          <w:rFonts w:cs="Times New Roman"/>
          <w:spacing w:val="-1"/>
          <w:lang w:val="tr-TR"/>
        </w:rPr>
        <w:t>a</w:t>
      </w:r>
      <w:r w:rsidRPr="00CB42E8">
        <w:rPr>
          <w:rFonts w:cs="Times New Roman"/>
          <w:lang w:val="tr-TR"/>
        </w:rPr>
        <w:t>dî</w:t>
      </w:r>
      <w:r w:rsidRPr="00CB42E8">
        <w:rPr>
          <w:rFonts w:cs="Times New Roman"/>
          <w:spacing w:val="-2"/>
          <w:lang w:val="tr-TR"/>
        </w:rPr>
        <w:t>m</w:t>
      </w:r>
      <w:r w:rsidRPr="00CB42E8">
        <w:rPr>
          <w:rFonts w:cs="Times New Roman"/>
          <w:lang w:val="tr-TR"/>
        </w:rPr>
        <w:t>i</w:t>
      </w:r>
      <w:r w:rsidRPr="00CB42E8">
        <w:rPr>
          <w:rFonts w:cs="Times New Roman"/>
          <w:spacing w:val="33"/>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31"/>
          <w:lang w:val="tr-TR"/>
        </w:rPr>
        <w:t xml:space="preserve"> </w:t>
      </w:r>
      <w:r w:rsidRPr="00CB42E8">
        <w:rPr>
          <w:rFonts w:cs="Times New Roman"/>
          <w:lang w:val="tr-TR"/>
        </w:rPr>
        <w:t>yerlerinden</w:t>
      </w:r>
      <w:r w:rsidRPr="00CB42E8">
        <w:rPr>
          <w:rFonts w:cs="Times New Roman"/>
          <w:spacing w:val="30"/>
          <w:lang w:val="tr-TR"/>
        </w:rPr>
        <w:t xml:space="preserve"> </w:t>
      </w:r>
      <w:r w:rsidRPr="00CB42E8">
        <w:rPr>
          <w:rFonts w:cs="Times New Roman"/>
          <w:lang w:val="tr-TR"/>
        </w:rPr>
        <w:t>iken</w:t>
      </w:r>
      <w:r w:rsidRPr="00CB42E8">
        <w:rPr>
          <w:rFonts w:cs="Times New Roman"/>
          <w:spacing w:val="32"/>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2"/>
          <w:lang w:val="tr-TR"/>
        </w:rPr>
        <w:t>l</w:t>
      </w:r>
      <w:r w:rsidRPr="00CB42E8">
        <w:rPr>
          <w:rFonts w:cs="Times New Roman"/>
          <w:lang w:val="tr-TR"/>
        </w:rPr>
        <w:t>-beyân</w:t>
      </w:r>
      <w:r w:rsidRPr="00CB42E8">
        <w:rPr>
          <w:rFonts w:cs="Times New Roman"/>
          <w:spacing w:val="32"/>
          <w:lang w:val="tr-TR"/>
        </w:rPr>
        <w:t xml:space="preserve"> </w:t>
      </w:r>
      <w:r w:rsidRPr="00CB42E8">
        <w:rPr>
          <w:rFonts w:cs="Times New Roman"/>
          <w:lang w:val="tr-TR"/>
        </w:rPr>
        <w:t>Ul</w:t>
      </w:r>
      <w:r w:rsidR="007D476D" w:rsidRPr="00CB42E8">
        <w:rPr>
          <w:rFonts w:cs="Times New Roman"/>
          <w:spacing w:val="-2"/>
          <w:lang w:val="tr-TR"/>
        </w:rPr>
        <w:t>b</w:t>
      </w:r>
      <w:r w:rsidRPr="00CB42E8">
        <w:rPr>
          <w:rFonts w:cs="Times New Roman"/>
          <w:spacing w:val="-1"/>
          <w:lang w:val="tr-TR"/>
        </w:rPr>
        <w:t>a</w:t>
      </w:r>
      <w:r w:rsidRPr="00CB42E8">
        <w:rPr>
          <w:rFonts w:cs="Times New Roman"/>
          <w:lang w:val="tr-TR"/>
        </w:rPr>
        <w:t>n Karyesi</w:t>
      </w:r>
      <w:r w:rsidRPr="00CB42E8">
        <w:rPr>
          <w:rFonts w:cs="Times New Roman"/>
          <w:spacing w:val="23"/>
          <w:lang w:val="tr-TR"/>
        </w:rPr>
        <w:t xml:space="preserve"> </w:t>
      </w:r>
      <w:r w:rsidRPr="00CB42E8">
        <w:rPr>
          <w:rFonts w:cs="Times New Roman"/>
          <w:lang w:val="tr-TR"/>
        </w:rPr>
        <w:t>a</w:t>
      </w:r>
      <w:r w:rsidRPr="00CB42E8">
        <w:rPr>
          <w:rFonts w:cs="Times New Roman"/>
          <w:spacing w:val="-1"/>
          <w:lang w:val="tr-TR"/>
        </w:rPr>
        <w:t>hâ</w:t>
      </w:r>
      <w:r w:rsidRPr="00CB42E8">
        <w:rPr>
          <w:rFonts w:cs="Times New Roman"/>
          <w:lang w:val="tr-TR"/>
        </w:rPr>
        <w:t>lîsi</w:t>
      </w:r>
      <w:r w:rsidRPr="00CB42E8">
        <w:rPr>
          <w:rFonts w:cs="Times New Roman"/>
          <w:spacing w:val="22"/>
          <w:lang w:val="tr-TR"/>
        </w:rPr>
        <w:t xml:space="preserve"> </w:t>
      </w:r>
      <w:r w:rsidRPr="00CB42E8">
        <w:rPr>
          <w:rFonts w:cs="Times New Roman"/>
          <w:lang w:val="tr-TR"/>
        </w:rPr>
        <w:t>o</w:t>
      </w:r>
      <w:r w:rsidRPr="00CB42E8">
        <w:rPr>
          <w:rFonts w:cs="Times New Roman"/>
          <w:spacing w:val="1"/>
          <w:lang w:val="tr-TR"/>
        </w:rPr>
        <w:t>l</w:t>
      </w:r>
      <w:r w:rsidRPr="00CB42E8">
        <w:rPr>
          <w:rFonts w:cs="Times New Roman"/>
          <w:lang w:val="tr-TR"/>
        </w:rPr>
        <w:t>-</w:t>
      </w:r>
      <w:r w:rsidRPr="00CB42E8">
        <w:rPr>
          <w:rFonts w:cs="Times New Roman"/>
          <w:spacing w:val="-2"/>
          <w:lang w:val="tr-TR"/>
        </w:rPr>
        <w:t>m</w:t>
      </w:r>
      <w:r w:rsidRPr="00CB42E8">
        <w:rPr>
          <w:rFonts w:cs="Times New Roman"/>
          <w:lang w:val="tr-TR"/>
        </w:rPr>
        <w:t>erʿâ</w:t>
      </w:r>
      <w:r w:rsidRPr="00CB42E8">
        <w:rPr>
          <w:rFonts w:cs="Times New Roman"/>
          <w:spacing w:val="22"/>
          <w:lang w:val="tr-TR"/>
        </w:rPr>
        <w:t xml:space="preserve"> </w:t>
      </w:r>
      <w:r w:rsidRPr="00CB42E8">
        <w:rPr>
          <w:rFonts w:cs="Times New Roman"/>
          <w:lang w:val="tr-TR"/>
        </w:rPr>
        <w:t>yerlerine</w:t>
      </w:r>
      <w:r w:rsidRPr="00CB42E8">
        <w:rPr>
          <w:rFonts w:cs="Times New Roman"/>
          <w:spacing w:val="22"/>
          <w:lang w:val="tr-TR"/>
        </w:rPr>
        <w:t xml:space="preserve"> </w:t>
      </w:r>
      <w:r w:rsidRPr="00CB42E8">
        <w:rPr>
          <w:rFonts w:cs="Times New Roman"/>
          <w:lang w:val="tr-TR"/>
        </w:rPr>
        <w:t>füzûlî</w:t>
      </w:r>
      <w:r w:rsidRPr="00CB42E8">
        <w:rPr>
          <w:rFonts w:cs="Times New Roman"/>
          <w:spacing w:val="23"/>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22"/>
          <w:lang w:val="tr-TR"/>
        </w:rPr>
        <w:t xml:space="preserve"> </w:t>
      </w:r>
      <w:r w:rsidRPr="00CB42E8">
        <w:rPr>
          <w:rFonts w:cs="Times New Roman"/>
          <w:lang w:val="tr-TR"/>
        </w:rPr>
        <w:t>ve</w:t>
      </w:r>
      <w:r w:rsidRPr="00CB42E8">
        <w:rPr>
          <w:rFonts w:cs="Times New Roman"/>
          <w:spacing w:val="22"/>
          <w:lang w:val="tr-TR"/>
        </w:rPr>
        <w:t xml:space="preserve"> </w:t>
      </w:r>
      <w:r w:rsidRPr="00CB42E8">
        <w:rPr>
          <w:rFonts w:cs="Times New Roman"/>
          <w:lang w:val="tr-TR"/>
        </w:rPr>
        <w:t>hay</w:t>
      </w:r>
      <w:r w:rsidRPr="00CB42E8">
        <w:rPr>
          <w:rFonts w:cs="Times New Roman"/>
          <w:spacing w:val="-1"/>
          <w:lang w:val="tr-TR"/>
        </w:rPr>
        <w:t>va</w:t>
      </w:r>
      <w:r w:rsidRPr="00CB42E8">
        <w:rPr>
          <w:rFonts w:cs="Times New Roman"/>
          <w:lang w:val="tr-TR"/>
        </w:rPr>
        <w:t>nlarını</w:t>
      </w:r>
      <w:r w:rsidRPr="00CB42E8">
        <w:rPr>
          <w:rFonts w:cs="Times New Roman"/>
          <w:spacing w:val="22"/>
          <w:lang w:val="tr-TR"/>
        </w:rPr>
        <w:t xml:space="preserve"> </w:t>
      </w:r>
      <w:r w:rsidRPr="00CB42E8">
        <w:rPr>
          <w:rFonts w:cs="Times New Roman"/>
          <w:lang w:val="tr-TR"/>
        </w:rPr>
        <w:t>g</w:t>
      </w:r>
      <w:r w:rsidRPr="00CB42E8">
        <w:rPr>
          <w:rFonts w:cs="Times New Roman"/>
          <w:spacing w:val="-1"/>
          <w:lang w:val="tr-TR"/>
        </w:rPr>
        <w:t>e</w:t>
      </w:r>
      <w:r w:rsidRPr="00CB42E8">
        <w:rPr>
          <w:rFonts w:cs="Times New Roman"/>
          <w:lang w:val="tr-TR"/>
        </w:rPr>
        <w:t>türüb</w:t>
      </w:r>
      <w:r w:rsidRPr="00CB42E8">
        <w:rPr>
          <w:rFonts w:cs="Times New Roman"/>
          <w:spacing w:val="22"/>
          <w:lang w:val="tr-TR"/>
        </w:rPr>
        <w:t xml:space="preserve"> </w:t>
      </w:r>
      <w:r w:rsidRPr="00CB42E8">
        <w:rPr>
          <w:rFonts w:cs="Times New Roman"/>
          <w:lang w:val="tr-TR"/>
        </w:rPr>
        <w:t>raʿî</w:t>
      </w:r>
      <w:r w:rsidRPr="00CB42E8">
        <w:rPr>
          <w:rFonts w:cs="Times New Roman"/>
          <w:spacing w:val="22"/>
          <w:lang w:val="tr-TR"/>
        </w:rPr>
        <w:t xml:space="preserve"> </w:t>
      </w:r>
      <w:r w:rsidRPr="00CB42E8">
        <w:rPr>
          <w:rFonts w:cs="Times New Roman"/>
          <w:lang w:val="tr-TR"/>
        </w:rPr>
        <w:t>it</w:t>
      </w:r>
      <w:r w:rsidRPr="00CB42E8">
        <w:rPr>
          <w:rFonts w:cs="Times New Roman"/>
          <w:spacing w:val="-2"/>
          <w:lang w:val="tr-TR"/>
        </w:rPr>
        <w:t>d</w:t>
      </w:r>
      <w:r w:rsidRPr="00CB42E8">
        <w:rPr>
          <w:rFonts w:cs="Times New Roman"/>
          <w:lang w:val="tr-TR"/>
        </w:rPr>
        <w:t xml:space="preserve">irüb </w:t>
      </w:r>
      <w:r w:rsidRPr="00CB42E8">
        <w:rPr>
          <w:rFonts w:cs="Times New Roman"/>
          <w:spacing w:val="-2"/>
          <w:lang w:val="tr-TR"/>
        </w:rPr>
        <w:t>m</w:t>
      </w:r>
      <w:r w:rsidRPr="00CB42E8">
        <w:rPr>
          <w:rFonts w:cs="Times New Roman"/>
          <w:lang w:val="tr-TR"/>
        </w:rPr>
        <w:t>ârrü’l-be</w:t>
      </w:r>
      <w:r w:rsidRPr="00CB42E8">
        <w:rPr>
          <w:rFonts w:cs="Times New Roman"/>
          <w:spacing w:val="-1"/>
          <w:lang w:val="tr-TR"/>
        </w:rPr>
        <w:t>y</w:t>
      </w:r>
      <w:r w:rsidRPr="00CB42E8">
        <w:rPr>
          <w:rFonts w:cs="Times New Roman"/>
          <w:lang w:val="tr-TR"/>
        </w:rPr>
        <w:t>ân</w:t>
      </w:r>
      <w:r w:rsidRPr="00CB42E8">
        <w:rPr>
          <w:rFonts w:cs="Times New Roman"/>
          <w:spacing w:val="9"/>
          <w:lang w:val="tr-TR"/>
        </w:rPr>
        <w:t xml:space="preserve"> </w:t>
      </w:r>
      <w:r w:rsidRPr="00CB42E8">
        <w:rPr>
          <w:rFonts w:cs="Times New Roman"/>
          <w:lang w:val="tr-TR"/>
        </w:rPr>
        <w:t>Görükse</w:t>
      </w:r>
      <w:r w:rsidRPr="00CB42E8">
        <w:rPr>
          <w:rFonts w:cs="Times New Roman"/>
          <w:spacing w:val="8"/>
          <w:lang w:val="tr-TR"/>
        </w:rPr>
        <w:t xml:space="preserve"> </w:t>
      </w:r>
      <w:r w:rsidRPr="00CB42E8">
        <w:rPr>
          <w:rFonts w:cs="Times New Roman"/>
          <w:lang w:val="tr-TR"/>
        </w:rPr>
        <w:t>Karyesi</w:t>
      </w:r>
      <w:r w:rsidRPr="00CB42E8">
        <w:rPr>
          <w:rFonts w:cs="Times New Roman"/>
          <w:spacing w:val="9"/>
          <w:lang w:val="tr-TR"/>
        </w:rPr>
        <w:t xml:space="preserve"> </w:t>
      </w:r>
      <w:r w:rsidRPr="00CB42E8">
        <w:rPr>
          <w:rFonts w:cs="Times New Roman"/>
          <w:spacing w:val="-1"/>
          <w:lang w:val="tr-TR"/>
        </w:rPr>
        <w:t>a</w:t>
      </w:r>
      <w:r w:rsidRPr="00CB42E8">
        <w:rPr>
          <w:rFonts w:cs="Times New Roman"/>
          <w:lang w:val="tr-TR"/>
        </w:rPr>
        <w:t>hâlîsinin</w:t>
      </w:r>
      <w:r w:rsidRPr="00CB42E8">
        <w:rPr>
          <w:rFonts w:cs="Times New Roman"/>
          <w:spacing w:val="9"/>
          <w:lang w:val="tr-TR"/>
        </w:rPr>
        <w:t xml:space="preserve"> </w:t>
      </w:r>
      <w:r w:rsidRPr="00CB42E8">
        <w:rPr>
          <w:rFonts w:cs="Times New Roman"/>
          <w:lang w:val="tr-TR"/>
        </w:rPr>
        <w:t>h</w:t>
      </w:r>
      <w:r w:rsidRPr="00CB42E8">
        <w:rPr>
          <w:rFonts w:cs="Times New Roman"/>
          <w:spacing w:val="-1"/>
          <w:lang w:val="tr-TR"/>
        </w:rPr>
        <w:t>a</w:t>
      </w:r>
      <w:r w:rsidRPr="00CB42E8">
        <w:rPr>
          <w:rFonts w:cs="Times New Roman"/>
          <w:lang w:val="tr-TR"/>
        </w:rPr>
        <w:t>yvanlarının</w:t>
      </w:r>
      <w:r w:rsidRPr="00CB42E8">
        <w:rPr>
          <w:rFonts w:cs="Times New Roman"/>
          <w:spacing w:val="8"/>
          <w:lang w:val="tr-TR"/>
        </w:rPr>
        <w:t xml:space="preserve"> </w:t>
      </w:r>
      <w:r w:rsidRPr="00CB42E8">
        <w:rPr>
          <w:rFonts w:cs="Times New Roman"/>
          <w:lang w:val="tr-TR"/>
        </w:rPr>
        <w:t>zarû</w:t>
      </w:r>
      <w:r w:rsidRPr="00CB42E8">
        <w:rPr>
          <w:rFonts w:cs="Times New Roman"/>
          <w:spacing w:val="-1"/>
          <w:lang w:val="tr-TR"/>
        </w:rPr>
        <w:t>r</w:t>
      </w:r>
      <w:r w:rsidRPr="00CB42E8">
        <w:rPr>
          <w:rFonts w:cs="Times New Roman"/>
          <w:lang w:val="tr-TR"/>
        </w:rPr>
        <w:t>et</w:t>
      </w:r>
      <w:r w:rsidRPr="00CB42E8">
        <w:rPr>
          <w:rFonts w:cs="Times New Roman"/>
          <w:spacing w:val="9"/>
          <w:lang w:val="tr-TR"/>
        </w:rPr>
        <w:t xml:space="preserve"> </w:t>
      </w:r>
      <w:r w:rsidRPr="00CB42E8">
        <w:rPr>
          <w:rFonts w:cs="Times New Roman"/>
          <w:lang w:val="tr-TR"/>
        </w:rPr>
        <w:t>ve</w:t>
      </w:r>
      <w:r w:rsidRPr="00CB42E8">
        <w:rPr>
          <w:rFonts w:cs="Times New Roman"/>
          <w:spacing w:val="8"/>
          <w:lang w:val="tr-TR"/>
        </w:rPr>
        <w:t xml:space="preserve"> </w:t>
      </w:r>
      <w:r w:rsidRPr="00CB42E8">
        <w:rPr>
          <w:rFonts w:cs="Times New Roman"/>
          <w:lang w:val="tr-TR"/>
        </w:rPr>
        <w:t>muzâyakalarına bâʿis</w:t>
      </w:r>
      <w:r w:rsidRPr="00CB42E8">
        <w:rPr>
          <w:rFonts w:cs="Times New Roman"/>
          <w:spacing w:val="29"/>
          <w:lang w:val="tr-TR"/>
        </w:rPr>
        <w:t xml:space="preserve"> </w:t>
      </w:r>
      <w:r w:rsidRPr="00CB42E8">
        <w:rPr>
          <w:rFonts w:cs="Times New Roman"/>
          <w:lang w:val="tr-TR"/>
        </w:rPr>
        <w:t>ve</w:t>
      </w:r>
      <w:r w:rsidRPr="00CB42E8">
        <w:rPr>
          <w:rFonts w:cs="Times New Roman"/>
          <w:spacing w:val="28"/>
          <w:lang w:val="tr-TR"/>
        </w:rPr>
        <w:t xml:space="preserve"> </w:t>
      </w:r>
      <w:r w:rsidRPr="00CB42E8">
        <w:rPr>
          <w:rFonts w:cs="Times New Roman"/>
          <w:spacing w:val="-2"/>
          <w:lang w:val="tr-TR"/>
        </w:rPr>
        <w:t>b</w:t>
      </w:r>
      <w:r w:rsidRPr="00CB42E8">
        <w:rPr>
          <w:rFonts w:cs="Times New Roman"/>
          <w:lang w:val="tr-TR"/>
        </w:rPr>
        <w:t>â</w:t>
      </w:r>
      <w:r w:rsidRPr="00CB42E8">
        <w:rPr>
          <w:rFonts w:cs="Times New Roman"/>
          <w:spacing w:val="-1"/>
          <w:lang w:val="tr-TR"/>
        </w:rPr>
        <w:t>d</w:t>
      </w:r>
      <w:r w:rsidRPr="00CB42E8">
        <w:rPr>
          <w:rFonts w:cs="Times New Roman"/>
          <w:lang w:val="tr-TR"/>
        </w:rPr>
        <w:t>î</w:t>
      </w:r>
      <w:r w:rsidRPr="00CB42E8">
        <w:rPr>
          <w:rFonts w:cs="Times New Roman"/>
          <w:spacing w:val="29"/>
          <w:lang w:val="tr-TR"/>
        </w:rPr>
        <w:t xml:space="preserve"> </w:t>
      </w:r>
      <w:r w:rsidRPr="00CB42E8">
        <w:rPr>
          <w:rFonts w:cs="Times New Roman"/>
          <w:lang w:val="tr-TR"/>
        </w:rPr>
        <w:t>oldukl</w:t>
      </w:r>
      <w:r w:rsidRPr="00CB42E8">
        <w:rPr>
          <w:rFonts w:cs="Times New Roman"/>
          <w:spacing w:val="-1"/>
          <w:lang w:val="tr-TR"/>
        </w:rPr>
        <w:t>a</w:t>
      </w:r>
      <w:r w:rsidRPr="00CB42E8">
        <w:rPr>
          <w:rFonts w:cs="Times New Roman"/>
          <w:lang w:val="tr-TR"/>
        </w:rPr>
        <w:t>rı</w:t>
      </w:r>
      <w:r w:rsidRPr="00CB42E8">
        <w:rPr>
          <w:rFonts w:cs="Times New Roman"/>
          <w:spacing w:val="28"/>
          <w:lang w:val="tr-TR"/>
        </w:rPr>
        <w:t xml:space="preserve"> </w:t>
      </w:r>
      <w:r w:rsidRPr="00CB42E8">
        <w:rPr>
          <w:rFonts w:cs="Times New Roman"/>
          <w:lang w:val="tr-TR"/>
        </w:rPr>
        <w:t>muvâ</w:t>
      </w:r>
      <w:r w:rsidRPr="00CB42E8">
        <w:rPr>
          <w:rFonts w:cs="Times New Roman"/>
          <w:spacing w:val="-2"/>
          <w:lang w:val="tr-TR"/>
        </w:rPr>
        <w:t>f</w:t>
      </w:r>
      <w:r w:rsidRPr="00CB42E8">
        <w:rPr>
          <w:rFonts w:cs="Times New Roman"/>
          <w:lang w:val="tr-TR"/>
        </w:rPr>
        <w:t>ı</w:t>
      </w:r>
      <w:r w:rsidRPr="00CB42E8">
        <w:rPr>
          <w:rFonts w:cs="Times New Roman"/>
          <w:spacing w:val="2"/>
          <w:lang w:val="tr-TR"/>
        </w:rPr>
        <w:t>k</w:t>
      </w:r>
      <w:r w:rsidRPr="00CB42E8">
        <w:rPr>
          <w:rFonts w:cs="Times New Roman"/>
          <w:lang w:val="tr-TR"/>
        </w:rPr>
        <w:t>-ı</w:t>
      </w:r>
      <w:r w:rsidRPr="00CB42E8">
        <w:rPr>
          <w:rFonts w:cs="Times New Roman"/>
          <w:spacing w:val="29"/>
          <w:lang w:val="tr-TR"/>
        </w:rPr>
        <w:t xml:space="preserve"> </w:t>
      </w:r>
      <w:r w:rsidRPr="00CB42E8">
        <w:rPr>
          <w:rFonts w:cs="Times New Roman"/>
          <w:lang w:val="tr-TR"/>
        </w:rPr>
        <w:t>nefsi’l</w:t>
      </w:r>
      <w:r w:rsidRPr="00CB42E8">
        <w:rPr>
          <w:rFonts w:cs="Times New Roman"/>
          <w:spacing w:val="-1"/>
          <w:lang w:val="tr-TR"/>
        </w:rPr>
        <w:t>-</w:t>
      </w:r>
      <w:r w:rsidRPr="00CB42E8">
        <w:rPr>
          <w:rFonts w:cs="Times New Roman"/>
          <w:lang w:val="tr-TR"/>
        </w:rPr>
        <w:t>e</w:t>
      </w:r>
      <w:r w:rsidRPr="00CB42E8">
        <w:rPr>
          <w:rFonts w:cs="Times New Roman"/>
          <w:spacing w:val="-2"/>
          <w:lang w:val="tr-TR"/>
        </w:rPr>
        <w:t>m</w:t>
      </w:r>
      <w:r w:rsidRPr="00CB42E8">
        <w:rPr>
          <w:rFonts w:cs="Times New Roman"/>
          <w:lang w:val="tr-TR"/>
        </w:rPr>
        <w:t>r</w:t>
      </w:r>
      <w:r w:rsidRPr="00CB42E8">
        <w:rPr>
          <w:rFonts w:cs="Times New Roman"/>
          <w:spacing w:val="29"/>
          <w:lang w:val="tr-TR"/>
        </w:rPr>
        <w:t xml:space="preserve"> </w:t>
      </w:r>
      <w:r w:rsidRPr="00CB42E8">
        <w:rPr>
          <w:rFonts w:cs="Times New Roman"/>
          <w:lang w:val="tr-TR"/>
        </w:rPr>
        <w:t>olduğu</w:t>
      </w:r>
      <w:r w:rsidRPr="00CB42E8">
        <w:rPr>
          <w:rFonts w:cs="Times New Roman"/>
          <w:spacing w:val="29"/>
          <w:lang w:val="tr-TR"/>
        </w:rPr>
        <w:t xml:space="preserve"> </w:t>
      </w:r>
      <w:r w:rsidRPr="00CB42E8">
        <w:rPr>
          <w:rFonts w:cs="Times New Roman"/>
          <w:lang w:val="tr-TR"/>
        </w:rPr>
        <w:t>hâlde</w:t>
      </w:r>
      <w:r w:rsidRPr="00CB42E8">
        <w:rPr>
          <w:rFonts w:cs="Times New Roman"/>
          <w:spacing w:val="27"/>
          <w:lang w:val="tr-TR"/>
        </w:rPr>
        <w:t xml:space="preserve"> </w:t>
      </w:r>
      <w:r w:rsidRPr="00CB42E8">
        <w:rPr>
          <w:rFonts w:cs="Times New Roman"/>
          <w:spacing w:val="-2"/>
          <w:lang w:val="tr-TR"/>
        </w:rPr>
        <w:t>m</w:t>
      </w:r>
      <w:r w:rsidRPr="00CB42E8">
        <w:rPr>
          <w:rFonts w:cs="Times New Roman"/>
          <w:lang w:val="tr-TR"/>
        </w:rPr>
        <w:t>enʿ</w:t>
      </w:r>
      <w:r w:rsidRPr="00CB42E8">
        <w:rPr>
          <w:rFonts w:cs="Times New Roman"/>
          <w:spacing w:val="29"/>
          <w:lang w:val="tr-TR"/>
        </w:rPr>
        <w:t xml:space="preserve"> </w:t>
      </w:r>
      <w:r w:rsidRPr="00CB42E8">
        <w:rPr>
          <w:rFonts w:cs="Times New Roman"/>
          <w:lang w:val="tr-TR"/>
        </w:rPr>
        <w:t>ü</w:t>
      </w:r>
      <w:r w:rsidRPr="00CB42E8">
        <w:rPr>
          <w:rFonts w:cs="Times New Roman"/>
          <w:spacing w:val="28"/>
          <w:lang w:val="tr-TR"/>
        </w:rPr>
        <w:t xml:space="preserve"> </w:t>
      </w:r>
      <w:r w:rsidRPr="00CB42E8">
        <w:rPr>
          <w:rFonts w:cs="Times New Roman"/>
          <w:lang w:val="tr-TR"/>
        </w:rPr>
        <w:t>defʿ</w:t>
      </w:r>
      <w:r w:rsidRPr="00CB42E8">
        <w:rPr>
          <w:rFonts w:cs="Times New Roman"/>
          <w:spacing w:val="29"/>
          <w:lang w:val="tr-TR"/>
        </w:rPr>
        <w:t xml:space="preserve"> </w:t>
      </w:r>
      <w:r w:rsidRPr="00CB42E8">
        <w:rPr>
          <w:rFonts w:cs="Times New Roman"/>
          <w:lang w:val="tr-TR"/>
        </w:rPr>
        <w:t>birle</w:t>
      </w:r>
      <w:r w:rsidRPr="00CB42E8">
        <w:rPr>
          <w:rFonts w:cs="Times New Roman"/>
          <w:spacing w:val="29"/>
          <w:lang w:val="tr-TR"/>
        </w:rPr>
        <w:t xml:space="preserve"> </w:t>
      </w:r>
      <w:r w:rsidRPr="00CB42E8">
        <w:rPr>
          <w:rFonts w:cs="Times New Roman"/>
          <w:spacing w:val="-2"/>
          <w:lang w:val="tr-TR"/>
        </w:rPr>
        <w:t>o</w:t>
      </w:r>
      <w:r w:rsidRPr="00CB42E8">
        <w:rPr>
          <w:rFonts w:cs="Times New Roman"/>
          <w:spacing w:val="3"/>
          <w:lang w:val="tr-TR"/>
        </w:rPr>
        <w:t>l</w:t>
      </w:r>
      <w:r w:rsidRPr="00CB42E8">
        <w:rPr>
          <w:rFonts w:cs="Times New Roman"/>
          <w:lang w:val="tr-TR"/>
        </w:rPr>
        <w:t>-</w:t>
      </w:r>
      <w:r w:rsidRPr="00CB42E8">
        <w:rPr>
          <w:rFonts w:cs="Times New Roman"/>
          <w:spacing w:val="-2"/>
          <w:lang w:val="tr-TR"/>
        </w:rPr>
        <w:t>m</w:t>
      </w:r>
      <w:r w:rsidRPr="00CB42E8">
        <w:rPr>
          <w:rFonts w:cs="Times New Roman"/>
          <w:lang w:val="tr-TR"/>
        </w:rPr>
        <w:t>erʿâ yerleri</w:t>
      </w:r>
      <w:r w:rsidRPr="00CB42E8">
        <w:rPr>
          <w:rFonts w:cs="Times New Roman"/>
          <w:spacing w:val="56"/>
          <w:lang w:val="tr-TR"/>
        </w:rPr>
        <w:t xml:space="preserve"> </w:t>
      </w:r>
      <w:r w:rsidRPr="00CB42E8">
        <w:rPr>
          <w:rFonts w:cs="Times New Roman"/>
          <w:lang w:val="tr-TR"/>
        </w:rPr>
        <w:t>ka</w:t>
      </w:r>
      <w:r w:rsidRPr="00CB42E8">
        <w:rPr>
          <w:rFonts w:cs="Times New Roman"/>
          <w:spacing w:val="-1"/>
          <w:lang w:val="tr-TR"/>
        </w:rPr>
        <w:t>d</w:t>
      </w:r>
      <w:r w:rsidRPr="00CB42E8">
        <w:rPr>
          <w:rFonts w:cs="Times New Roman"/>
          <w:lang w:val="tr-TR"/>
        </w:rPr>
        <w:t>î</w:t>
      </w:r>
      <w:r w:rsidRPr="00CB42E8">
        <w:rPr>
          <w:rFonts w:cs="Times New Roman"/>
          <w:spacing w:val="-3"/>
          <w:lang w:val="tr-TR"/>
        </w:rPr>
        <w:t>m</w:t>
      </w:r>
      <w:r w:rsidRPr="00CB42E8">
        <w:rPr>
          <w:rFonts w:cs="Times New Roman"/>
          <w:lang w:val="tr-TR"/>
        </w:rPr>
        <w:t>i</w:t>
      </w:r>
      <w:r w:rsidRPr="00CB42E8">
        <w:rPr>
          <w:rFonts w:cs="Times New Roman"/>
          <w:spacing w:val="56"/>
          <w:lang w:val="tr-TR"/>
        </w:rPr>
        <w:t xml:space="preserve"> </w:t>
      </w:r>
      <w:r w:rsidRPr="00CB42E8">
        <w:rPr>
          <w:rFonts w:cs="Times New Roman"/>
          <w:lang w:val="tr-TR"/>
        </w:rPr>
        <w:t>üzere</w:t>
      </w:r>
      <w:r w:rsidRPr="00CB42E8">
        <w:rPr>
          <w:rFonts w:cs="Times New Roman"/>
          <w:spacing w:val="56"/>
          <w:lang w:val="tr-TR"/>
        </w:rPr>
        <w:t xml:space="preserve"> </w:t>
      </w:r>
      <w:r w:rsidRPr="00CB42E8">
        <w:rPr>
          <w:rFonts w:cs="Times New Roman"/>
          <w:lang w:val="tr-TR"/>
        </w:rPr>
        <w:t>zikr</w:t>
      </w:r>
      <w:r w:rsidRPr="00CB42E8">
        <w:rPr>
          <w:rFonts w:cs="Times New Roman"/>
          <w:spacing w:val="56"/>
          <w:lang w:val="tr-TR"/>
        </w:rPr>
        <w:t xml:space="preserve"> </w:t>
      </w:r>
      <w:r w:rsidRPr="00CB42E8">
        <w:rPr>
          <w:rFonts w:cs="Times New Roman"/>
          <w:lang w:val="tr-TR"/>
        </w:rPr>
        <w:t>olunan</w:t>
      </w:r>
      <w:r w:rsidRPr="00CB42E8">
        <w:rPr>
          <w:rFonts w:cs="Times New Roman"/>
          <w:spacing w:val="55"/>
          <w:lang w:val="tr-TR"/>
        </w:rPr>
        <w:t xml:space="preserve"> </w:t>
      </w:r>
      <w:r w:rsidRPr="00CB42E8">
        <w:rPr>
          <w:rFonts w:cs="Times New Roman"/>
          <w:lang w:val="tr-TR"/>
        </w:rPr>
        <w:t>Görükse</w:t>
      </w:r>
      <w:r w:rsidRPr="00CB42E8">
        <w:rPr>
          <w:rFonts w:cs="Times New Roman"/>
          <w:spacing w:val="56"/>
          <w:lang w:val="tr-TR"/>
        </w:rPr>
        <w:t xml:space="preserve"> </w:t>
      </w:r>
      <w:r w:rsidRPr="00CB42E8">
        <w:rPr>
          <w:rFonts w:cs="Times New Roman"/>
          <w:lang w:val="tr-TR"/>
        </w:rPr>
        <w:t>Karyesi</w:t>
      </w:r>
      <w:r w:rsidRPr="00CB42E8">
        <w:rPr>
          <w:rFonts w:cs="Times New Roman"/>
          <w:spacing w:val="56"/>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âlîsine</w:t>
      </w:r>
      <w:r w:rsidRPr="00CB42E8">
        <w:rPr>
          <w:rFonts w:cs="Times New Roman"/>
          <w:spacing w:val="55"/>
          <w:lang w:val="tr-TR"/>
        </w:rPr>
        <w:t xml:space="preserve"> </w:t>
      </w:r>
      <w:r w:rsidRPr="00CB42E8">
        <w:rPr>
          <w:rFonts w:cs="Times New Roman"/>
          <w:lang w:val="tr-TR"/>
        </w:rPr>
        <w:t>zabt</w:t>
      </w:r>
      <w:r w:rsidRPr="00CB42E8">
        <w:rPr>
          <w:rFonts w:cs="Times New Roman"/>
          <w:spacing w:val="56"/>
          <w:lang w:val="tr-TR"/>
        </w:rPr>
        <w:t xml:space="preserve"> </w:t>
      </w:r>
      <w:r w:rsidRPr="00CB42E8">
        <w:rPr>
          <w:rFonts w:cs="Times New Roman"/>
          <w:lang w:val="tr-TR"/>
        </w:rPr>
        <w:t>ve</w:t>
      </w:r>
      <w:r w:rsidRPr="00CB42E8">
        <w:rPr>
          <w:rFonts w:cs="Times New Roman"/>
          <w:spacing w:val="55"/>
          <w:lang w:val="tr-TR"/>
        </w:rPr>
        <w:t xml:space="preserve"> </w:t>
      </w:r>
      <w:r w:rsidRPr="00CB42E8">
        <w:rPr>
          <w:rFonts w:cs="Times New Roman"/>
          <w:lang w:val="tr-TR"/>
        </w:rPr>
        <w:t>hayvanl</w:t>
      </w:r>
      <w:r w:rsidRPr="00CB42E8">
        <w:rPr>
          <w:rFonts w:cs="Times New Roman"/>
          <w:spacing w:val="-1"/>
          <w:lang w:val="tr-TR"/>
        </w:rPr>
        <w:t>a</w:t>
      </w:r>
      <w:r w:rsidRPr="00CB42E8">
        <w:rPr>
          <w:rFonts w:cs="Times New Roman"/>
          <w:lang w:val="tr-TR"/>
        </w:rPr>
        <w:t>rı</w:t>
      </w:r>
      <w:r w:rsidRPr="00CB42E8">
        <w:rPr>
          <w:rFonts w:cs="Times New Roman"/>
          <w:spacing w:val="56"/>
          <w:lang w:val="tr-TR"/>
        </w:rPr>
        <w:t xml:space="preserve"> </w:t>
      </w:r>
      <w:r w:rsidRPr="00CB42E8">
        <w:rPr>
          <w:rFonts w:cs="Times New Roman"/>
          <w:lang w:val="tr-TR"/>
        </w:rPr>
        <w:t>raʿî itd</w:t>
      </w:r>
      <w:r w:rsidRPr="00CB42E8">
        <w:rPr>
          <w:rFonts w:cs="Times New Roman"/>
          <w:spacing w:val="-1"/>
          <w:lang w:val="tr-TR"/>
        </w:rPr>
        <w:t>i</w:t>
      </w:r>
      <w:r w:rsidRPr="00CB42E8">
        <w:rPr>
          <w:rFonts w:cs="Times New Roman"/>
          <w:lang w:val="tr-TR"/>
        </w:rPr>
        <w:t>ril</w:t>
      </w:r>
      <w:r w:rsidRPr="00CB42E8">
        <w:rPr>
          <w:rFonts w:cs="Times New Roman"/>
          <w:spacing w:val="-2"/>
          <w:lang w:val="tr-TR"/>
        </w:rPr>
        <w:t>m</w:t>
      </w:r>
      <w:r w:rsidRPr="00CB42E8">
        <w:rPr>
          <w:rFonts w:cs="Times New Roman"/>
          <w:lang w:val="tr-TR"/>
        </w:rPr>
        <w:t>ek</w:t>
      </w:r>
      <w:r w:rsidRPr="00CB42E8">
        <w:rPr>
          <w:rFonts w:cs="Times New Roman"/>
          <w:spacing w:val="30"/>
          <w:lang w:val="tr-TR"/>
        </w:rPr>
        <w:t xml:space="preserve"> </w:t>
      </w:r>
      <w:r w:rsidRPr="00CB42E8">
        <w:rPr>
          <w:rFonts w:cs="Times New Roman"/>
          <w:lang w:val="tr-TR"/>
        </w:rPr>
        <w:t>muvâ</w:t>
      </w:r>
      <w:r w:rsidRPr="00CB42E8">
        <w:rPr>
          <w:rFonts w:cs="Times New Roman"/>
          <w:spacing w:val="-2"/>
          <w:lang w:val="tr-TR"/>
        </w:rPr>
        <w:t>f</w:t>
      </w:r>
      <w:r w:rsidRPr="00CB42E8">
        <w:rPr>
          <w:rFonts w:cs="Times New Roman"/>
          <w:lang w:val="tr-TR"/>
        </w:rPr>
        <w:t>ık-ı</w:t>
      </w:r>
      <w:r w:rsidRPr="00CB42E8">
        <w:rPr>
          <w:rFonts w:cs="Times New Roman"/>
          <w:spacing w:val="30"/>
          <w:lang w:val="tr-TR"/>
        </w:rPr>
        <w:t xml:space="preserve"> </w:t>
      </w:r>
      <w:r w:rsidRPr="00CB42E8">
        <w:rPr>
          <w:rFonts w:cs="Times New Roman"/>
          <w:spacing w:val="-2"/>
          <w:lang w:val="tr-TR"/>
        </w:rPr>
        <w:t>n</w:t>
      </w:r>
      <w:r w:rsidRPr="00CB42E8">
        <w:rPr>
          <w:rFonts w:cs="Times New Roman"/>
          <w:lang w:val="tr-TR"/>
        </w:rPr>
        <w:t>efs-i</w:t>
      </w:r>
      <w:r w:rsidRPr="00CB42E8">
        <w:rPr>
          <w:rFonts w:cs="Times New Roman"/>
          <w:spacing w:val="30"/>
          <w:lang w:val="tr-TR"/>
        </w:rPr>
        <w:t xml:space="preserve"> </w:t>
      </w:r>
      <w:r w:rsidRPr="00CB42E8">
        <w:rPr>
          <w:rFonts w:cs="Times New Roman"/>
          <w:lang w:val="tr-TR"/>
        </w:rPr>
        <w:t>kânûn</w:t>
      </w:r>
      <w:r w:rsidRPr="00CB42E8">
        <w:rPr>
          <w:rFonts w:cs="Times New Roman"/>
          <w:spacing w:val="28"/>
          <w:lang w:val="tr-TR"/>
        </w:rPr>
        <w:t xml:space="preserve"> </w:t>
      </w:r>
      <w:r w:rsidRPr="00CB42E8">
        <w:rPr>
          <w:rFonts w:cs="Times New Roman"/>
          <w:lang w:val="tr-TR"/>
        </w:rPr>
        <w:t>olaca</w:t>
      </w:r>
      <w:r w:rsidRPr="00CB42E8">
        <w:rPr>
          <w:rFonts w:cs="Times New Roman"/>
          <w:spacing w:val="-1"/>
          <w:lang w:val="tr-TR"/>
        </w:rPr>
        <w:t>ğ</w:t>
      </w:r>
      <w:r w:rsidRPr="00CB42E8">
        <w:rPr>
          <w:rFonts w:cs="Times New Roman"/>
          <w:lang w:val="tr-TR"/>
        </w:rPr>
        <w:t>ına</w:t>
      </w:r>
      <w:r w:rsidRPr="00CB42E8">
        <w:rPr>
          <w:rFonts w:cs="Times New Roman"/>
          <w:spacing w:val="29"/>
          <w:lang w:val="tr-TR"/>
        </w:rPr>
        <w:t xml:space="preserve"> </w:t>
      </w:r>
      <w:r w:rsidRPr="00CB42E8">
        <w:rPr>
          <w:rFonts w:cs="Times New Roman"/>
          <w:lang w:val="tr-TR"/>
        </w:rPr>
        <w:t>binâ’en</w:t>
      </w:r>
      <w:r w:rsidRPr="00CB42E8">
        <w:rPr>
          <w:rFonts w:cs="Times New Roman"/>
          <w:spacing w:val="28"/>
          <w:lang w:val="tr-TR"/>
        </w:rPr>
        <w:t xml:space="preserve"> </w:t>
      </w:r>
      <w:r w:rsidRPr="00CB42E8">
        <w:rPr>
          <w:rFonts w:cs="Times New Roman"/>
          <w:lang w:val="tr-TR"/>
        </w:rPr>
        <w:t>kâ</w:t>
      </w:r>
      <w:r w:rsidRPr="00CB42E8">
        <w:rPr>
          <w:rFonts w:cs="Times New Roman"/>
          <w:spacing w:val="-1"/>
          <w:lang w:val="tr-TR"/>
        </w:rPr>
        <w:t>n</w:t>
      </w:r>
      <w:r w:rsidRPr="00CB42E8">
        <w:rPr>
          <w:rFonts w:cs="Times New Roman"/>
          <w:lang w:val="tr-TR"/>
        </w:rPr>
        <w:t>ûn</w:t>
      </w:r>
      <w:r w:rsidRPr="00CB42E8">
        <w:rPr>
          <w:rFonts w:cs="Times New Roman"/>
          <w:spacing w:val="29"/>
          <w:lang w:val="tr-TR"/>
        </w:rPr>
        <w:t xml:space="preserve"> </w:t>
      </w:r>
      <w:r w:rsidRPr="00CB42E8">
        <w:rPr>
          <w:rFonts w:cs="Times New Roman"/>
          <w:lang w:val="tr-TR"/>
        </w:rPr>
        <w:t>üzere</w:t>
      </w:r>
      <w:r w:rsidRPr="00CB42E8">
        <w:rPr>
          <w:rFonts w:cs="Times New Roman"/>
          <w:spacing w:val="28"/>
          <w:lang w:val="tr-TR"/>
        </w:rPr>
        <w:t xml:space="preserve"> </w:t>
      </w:r>
      <w:r w:rsidRPr="00CB42E8">
        <w:rPr>
          <w:rFonts w:cs="Times New Roman"/>
          <w:lang w:val="tr-TR"/>
        </w:rPr>
        <w:t>ʿa</w:t>
      </w:r>
      <w:r w:rsidRPr="00CB42E8">
        <w:rPr>
          <w:rFonts w:cs="Times New Roman"/>
          <w:spacing w:val="-3"/>
          <w:lang w:val="tr-TR"/>
        </w:rPr>
        <w:t>m</w:t>
      </w:r>
      <w:r w:rsidRPr="00CB42E8">
        <w:rPr>
          <w:rFonts w:cs="Times New Roman"/>
          <w:lang w:val="tr-TR"/>
        </w:rPr>
        <w:t>el</w:t>
      </w:r>
      <w:r w:rsidRPr="00CB42E8">
        <w:rPr>
          <w:rFonts w:cs="Times New Roman"/>
          <w:spacing w:val="30"/>
          <w:lang w:val="tr-TR"/>
        </w:rPr>
        <w:t xml:space="preserve"> </w:t>
      </w:r>
      <w:r w:rsidRPr="00CB42E8">
        <w:rPr>
          <w:rFonts w:cs="Times New Roman"/>
          <w:lang w:val="tr-TR"/>
        </w:rPr>
        <w:t>olun</w:t>
      </w:r>
      <w:r w:rsidRPr="00CB42E8">
        <w:rPr>
          <w:rFonts w:cs="Times New Roman"/>
          <w:spacing w:val="-2"/>
          <w:lang w:val="tr-TR"/>
        </w:rPr>
        <w:t>m</w:t>
      </w:r>
      <w:r w:rsidRPr="00CB42E8">
        <w:rPr>
          <w:rFonts w:cs="Times New Roman"/>
          <w:spacing w:val="1"/>
          <w:lang w:val="tr-TR"/>
        </w:rPr>
        <w:t>a</w:t>
      </w:r>
      <w:r w:rsidRPr="00CB42E8">
        <w:rPr>
          <w:rFonts w:cs="Times New Roman"/>
          <w:lang w:val="tr-TR"/>
        </w:rPr>
        <w:t>k bâbında</w:t>
      </w:r>
      <w:r w:rsidRPr="00CB42E8">
        <w:rPr>
          <w:rFonts w:cs="Times New Roman"/>
          <w:spacing w:val="28"/>
          <w:lang w:val="tr-TR"/>
        </w:rPr>
        <w:t xml:space="preserve"> </w:t>
      </w:r>
      <w:r w:rsidRPr="00CB42E8">
        <w:rPr>
          <w:rFonts w:cs="Times New Roman"/>
          <w:spacing w:val="-1"/>
          <w:lang w:val="tr-TR"/>
        </w:rPr>
        <w:t>s</w:t>
      </w:r>
      <w:r w:rsidRPr="00CB42E8">
        <w:rPr>
          <w:rFonts w:cs="Times New Roman"/>
          <w:lang w:val="tr-TR"/>
        </w:rPr>
        <w:t>e</w:t>
      </w:r>
      <w:r w:rsidRPr="00CB42E8">
        <w:rPr>
          <w:rFonts w:cs="Times New Roman"/>
          <w:spacing w:val="-1"/>
          <w:lang w:val="tr-TR"/>
        </w:rPr>
        <w:t>n</w:t>
      </w:r>
      <w:r w:rsidRPr="00CB42E8">
        <w:rPr>
          <w:rFonts w:cs="Times New Roman"/>
          <w:lang w:val="tr-TR"/>
        </w:rPr>
        <w:t>e-i</w:t>
      </w:r>
      <w:r w:rsidRPr="00CB42E8">
        <w:rPr>
          <w:rFonts w:cs="Times New Roman"/>
          <w:spacing w:val="27"/>
          <w:lang w:val="tr-TR"/>
        </w:rPr>
        <w:t xml:space="preserve"> </w:t>
      </w:r>
      <w:r w:rsidRPr="00CB42E8">
        <w:rPr>
          <w:rFonts w:cs="Times New Roman"/>
          <w:spacing w:val="-2"/>
          <w:lang w:val="tr-TR"/>
        </w:rPr>
        <w:t>m</w:t>
      </w:r>
      <w:r w:rsidRPr="00CB42E8">
        <w:rPr>
          <w:rFonts w:cs="Times New Roman"/>
          <w:lang w:val="tr-TR"/>
        </w:rPr>
        <w:t>ezbûre</w:t>
      </w:r>
      <w:r w:rsidRPr="00CB42E8">
        <w:rPr>
          <w:rFonts w:cs="Times New Roman"/>
          <w:spacing w:val="26"/>
          <w:lang w:val="tr-TR"/>
        </w:rPr>
        <w:t xml:space="preserve"> </w:t>
      </w:r>
      <w:r w:rsidRPr="00CB42E8">
        <w:rPr>
          <w:rFonts w:cs="Times New Roman"/>
          <w:lang w:val="tr-TR"/>
        </w:rPr>
        <w:t>evâhi</w:t>
      </w:r>
      <w:r w:rsidRPr="00CB42E8">
        <w:rPr>
          <w:rFonts w:cs="Times New Roman"/>
          <w:spacing w:val="1"/>
          <w:lang w:val="tr-TR"/>
        </w:rPr>
        <w:t>r</w:t>
      </w:r>
      <w:r w:rsidRPr="00CB42E8">
        <w:rPr>
          <w:rFonts w:cs="Times New Roman"/>
          <w:lang w:val="tr-TR"/>
        </w:rPr>
        <w:t>-i</w:t>
      </w:r>
      <w:r w:rsidRPr="00CB42E8">
        <w:rPr>
          <w:rFonts w:cs="Times New Roman"/>
          <w:spacing w:val="26"/>
          <w:lang w:val="tr-TR"/>
        </w:rPr>
        <w:t xml:space="preserve"> </w:t>
      </w:r>
      <w:r w:rsidRPr="00CB42E8">
        <w:rPr>
          <w:rFonts w:cs="Times New Roman"/>
          <w:lang w:val="tr-TR"/>
        </w:rPr>
        <w:t>Ş</w:t>
      </w:r>
      <w:r w:rsidRPr="00CB42E8">
        <w:rPr>
          <w:rFonts w:cs="Times New Roman"/>
          <w:spacing w:val="-2"/>
          <w:lang w:val="tr-TR"/>
        </w:rPr>
        <w:t>e</w:t>
      </w:r>
      <w:r w:rsidRPr="00CB42E8">
        <w:rPr>
          <w:rFonts w:cs="Times New Roman"/>
          <w:lang w:val="tr-TR"/>
        </w:rPr>
        <w:t>vvâl’inde</w:t>
      </w:r>
      <w:r w:rsidRPr="00CB42E8">
        <w:rPr>
          <w:rFonts w:cs="Times New Roman"/>
          <w:spacing w:val="27"/>
          <w:lang w:val="tr-TR"/>
        </w:rPr>
        <w:t xml:space="preserve"> </w:t>
      </w:r>
      <w:r w:rsidRPr="00CB42E8">
        <w:rPr>
          <w:rFonts w:cs="Times New Roman"/>
          <w:lang w:val="tr-TR"/>
        </w:rPr>
        <w:t>b</w:t>
      </w:r>
      <w:r w:rsidRPr="00CB42E8">
        <w:rPr>
          <w:rFonts w:cs="Times New Roman"/>
          <w:spacing w:val="-1"/>
          <w:lang w:val="tr-TR"/>
        </w:rPr>
        <w:t>a</w:t>
      </w:r>
      <w:r w:rsidRPr="00CB42E8">
        <w:rPr>
          <w:rFonts w:cs="Times New Roman"/>
          <w:lang w:val="tr-TR"/>
        </w:rPr>
        <w:t>şka</w:t>
      </w:r>
      <w:r w:rsidRPr="00CB42E8">
        <w:rPr>
          <w:rFonts w:cs="Times New Roman"/>
          <w:spacing w:val="27"/>
          <w:lang w:val="tr-TR"/>
        </w:rPr>
        <w:t xml:space="preserve"> </w:t>
      </w:r>
      <w:r w:rsidRPr="00CB42E8">
        <w:rPr>
          <w:rFonts w:cs="Times New Roman"/>
          <w:lang w:val="tr-TR"/>
        </w:rPr>
        <w:t>i</w:t>
      </w:r>
      <w:r w:rsidRPr="00CB42E8">
        <w:rPr>
          <w:rFonts w:cs="Times New Roman"/>
          <w:spacing w:val="-1"/>
          <w:lang w:val="tr-TR"/>
        </w:rPr>
        <w:t>k</w:t>
      </w:r>
      <w:r w:rsidRPr="00CB42E8">
        <w:rPr>
          <w:rFonts w:cs="Times New Roman"/>
          <w:lang w:val="tr-TR"/>
        </w:rPr>
        <w:t>i</w:t>
      </w:r>
      <w:r w:rsidRPr="00CB42E8">
        <w:rPr>
          <w:rFonts w:cs="Times New Roman"/>
          <w:spacing w:val="27"/>
          <w:lang w:val="tr-TR"/>
        </w:rPr>
        <w:t xml:space="preserve"> </w:t>
      </w:r>
      <w:r w:rsidRPr="00CB42E8">
        <w:rPr>
          <w:rFonts w:cs="Times New Roman"/>
          <w:lang w:val="tr-TR"/>
        </w:rPr>
        <w:t>k</w:t>
      </w:r>
      <w:r w:rsidRPr="00CB42E8">
        <w:rPr>
          <w:rFonts w:cs="Times New Roman"/>
          <w:spacing w:val="-1"/>
          <w:lang w:val="tr-TR"/>
        </w:rPr>
        <w:t>ı</w:t>
      </w:r>
      <w:r w:rsidRPr="00CB42E8">
        <w:rPr>
          <w:rFonts w:cs="Times New Roman"/>
          <w:lang w:val="tr-TR"/>
        </w:rPr>
        <w:t>tʿa</w:t>
      </w:r>
      <w:r w:rsidRPr="00CB42E8">
        <w:rPr>
          <w:rFonts w:cs="Times New Roman"/>
          <w:spacing w:val="26"/>
          <w:lang w:val="tr-TR"/>
        </w:rPr>
        <w:t xml:space="preserve"> </w:t>
      </w:r>
      <w:r w:rsidRPr="00CB42E8">
        <w:rPr>
          <w:rFonts w:cs="Times New Roman"/>
          <w:lang w:val="tr-TR"/>
        </w:rPr>
        <w:t>e</w:t>
      </w:r>
      <w:r w:rsidRPr="00CB42E8">
        <w:rPr>
          <w:rFonts w:cs="Times New Roman"/>
          <w:spacing w:val="-2"/>
          <w:lang w:val="tr-TR"/>
        </w:rPr>
        <w:t>m</w:t>
      </w:r>
      <w:r w:rsidRPr="00CB42E8">
        <w:rPr>
          <w:rFonts w:cs="Times New Roman"/>
          <w:spacing w:val="1"/>
          <w:lang w:val="tr-TR"/>
        </w:rPr>
        <w:t>r</w:t>
      </w:r>
      <w:r w:rsidRPr="00CB42E8">
        <w:rPr>
          <w:rFonts w:cs="Times New Roman"/>
          <w:lang w:val="tr-TR"/>
        </w:rPr>
        <w:t>-i</w:t>
      </w:r>
      <w:r w:rsidRPr="00CB42E8">
        <w:rPr>
          <w:rFonts w:cs="Times New Roman"/>
          <w:spacing w:val="27"/>
          <w:lang w:val="tr-TR"/>
        </w:rPr>
        <w:t xml:space="preserve"> </w:t>
      </w:r>
      <w:r w:rsidRPr="00CB42E8">
        <w:rPr>
          <w:rFonts w:cs="Times New Roman"/>
          <w:lang w:val="tr-TR"/>
        </w:rPr>
        <w:t>şerîf</w:t>
      </w:r>
      <w:r w:rsidRPr="00CB42E8">
        <w:rPr>
          <w:rFonts w:cs="Times New Roman"/>
          <w:spacing w:val="-2"/>
          <w:lang w:val="tr-TR"/>
        </w:rPr>
        <w:t>i</w:t>
      </w:r>
      <w:r w:rsidRPr="00CB42E8">
        <w:rPr>
          <w:rFonts w:cs="Times New Roman"/>
          <w:lang w:val="tr-TR"/>
        </w:rPr>
        <w:t>m</w:t>
      </w:r>
      <w:r w:rsidRPr="00CB42E8">
        <w:rPr>
          <w:rFonts w:cs="Times New Roman"/>
          <w:spacing w:val="25"/>
          <w:lang w:val="tr-TR"/>
        </w:rPr>
        <w:t xml:space="preserve"> </w:t>
      </w:r>
      <w:r w:rsidRPr="00CB42E8">
        <w:rPr>
          <w:rFonts w:cs="Times New Roman"/>
          <w:lang w:val="tr-TR"/>
        </w:rPr>
        <w:t>sâdır</w:t>
      </w:r>
      <w:r w:rsidRPr="00CB42E8">
        <w:rPr>
          <w:rFonts w:cs="Times New Roman"/>
          <w:spacing w:val="27"/>
          <w:lang w:val="tr-TR"/>
        </w:rPr>
        <w:t xml:space="preserve"> </w:t>
      </w:r>
      <w:r w:rsidRPr="00CB42E8">
        <w:rPr>
          <w:rFonts w:cs="Times New Roman"/>
          <w:lang w:val="tr-TR"/>
        </w:rPr>
        <w:t>olmuş iken</w:t>
      </w:r>
      <w:r w:rsidRPr="00CB42E8">
        <w:rPr>
          <w:rFonts w:cs="Times New Roman"/>
          <w:spacing w:val="22"/>
          <w:lang w:val="tr-TR"/>
        </w:rPr>
        <w:t xml:space="preserve"> </w:t>
      </w:r>
      <w:r w:rsidRPr="00CB42E8">
        <w:rPr>
          <w:rFonts w:cs="Times New Roman"/>
          <w:lang w:val="tr-TR"/>
        </w:rPr>
        <w:t>bu</w:t>
      </w:r>
      <w:r w:rsidRPr="00CB42E8">
        <w:rPr>
          <w:rFonts w:cs="Times New Roman"/>
          <w:spacing w:val="21"/>
          <w:lang w:val="tr-TR"/>
        </w:rPr>
        <w:t xml:space="preserve"> </w:t>
      </w:r>
      <w:r w:rsidRPr="00CB42E8">
        <w:rPr>
          <w:rFonts w:cs="Times New Roman"/>
          <w:lang w:val="tr-TR"/>
        </w:rPr>
        <w:t>esnâda</w:t>
      </w:r>
      <w:r w:rsidRPr="00CB42E8">
        <w:rPr>
          <w:rFonts w:cs="Times New Roman"/>
          <w:spacing w:val="22"/>
          <w:lang w:val="tr-TR"/>
        </w:rPr>
        <w:t xml:space="preserve"> </w:t>
      </w:r>
      <w:r w:rsidRPr="00CB42E8">
        <w:rPr>
          <w:rFonts w:cs="Times New Roman"/>
          <w:spacing w:val="-2"/>
          <w:lang w:val="tr-TR"/>
        </w:rPr>
        <w:t>m</w:t>
      </w:r>
      <w:r w:rsidRPr="00CB42E8">
        <w:rPr>
          <w:rFonts w:cs="Times New Roman"/>
          <w:lang w:val="tr-TR"/>
        </w:rPr>
        <w:t>ugâyir</w:t>
      </w:r>
      <w:r w:rsidRPr="00CB42E8">
        <w:rPr>
          <w:rFonts w:cs="Times New Roman"/>
          <w:spacing w:val="23"/>
          <w:lang w:val="tr-TR"/>
        </w:rPr>
        <w:t xml:space="preserve"> </w:t>
      </w:r>
      <w:r w:rsidRPr="00CB42E8">
        <w:rPr>
          <w:rFonts w:cs="Times New Roman"/>
          <w:lang w:val="tr-TR"/>
        </w:rPr>
        <w:t>e</w:t>
      </w:r>
      <w:r w:rsidRPr="00CB42E8">
        <w:rPr>
          <w:rFonts w:cs="Times New Roman"/>
          <w:spacing w:val="-2"/>
          <w:lang w:val="tr-TR"/>
        </w:rPr>
        <w:t>m</w:t>
      </w:r>
      <w:r w:rsidRPr="00CB42E8">
        <w:rPr>
          <w:rFonts w:cs="Times New Roman"/>
          <w:spacing w:val="2"/>
          <w:lang w:val="tr-TR"/>
        </w:rPr>
        <w:t>r</w:t>
      </w:r>
      <w:r w:rsidRPr="00CB42E8">
        <w:rPr>
          <w:rFonts w:cs="Times New Roman"/>
          <w:lang w:val="tr-TR"/>
        </w:rPr>
        <w:t>-i</w:t>
      </w:r>
      <w:r w:rsidRPr="00CB42E8">
        <w:rPr>
          <w:rFonts w:cs="Times New Roman"/>
          <w:spacing w:val="23"/>
          <w:lang w:val="tr-TR"/>
        </w:rPr>
        <w:t xml:space="preserve"> </w:t>
      </w:r>
      <w:r w:rsidRPr="00CB42E8">
        <w:rPr>
          <w:rFonts w:cs="Times New Roman"/>
          <w:lang w:val="tr-TR"/>
        </w:rPr>
        <w:t>ʿâlî</w:t>
      </w:r>
      <w:r w:rsidRPr="00CB42E8">
        <w:rPr>
          <w:rFonts w:cs="Times New Roman"/>
          <w:spacing w:val="21"/>
          <w:lang w:val="tr-TR"/>
        </w:rPr>
        <w:t xml:space="preserve"> </w:t>
      </w:r>
      <w:r w:rsidRPr="00CB42E8">
        <w:rPr>
          <w:rFonts w:cs="Times New Roman"/>
          <w:lang w:val="tr-TR"/>
        </w:rPr>
        <w:t>müdâhale</w:t>
      </w:r>
      <w:r w:rsidRPr="00CB42E8">
        <w:rPr>
          <w:rFonts w:cs="Times New Roman"/>
          <w:spacing w:val="23"/>
          <w:lang w:val="tr-TR"/>
        </w:rPr>
        <w:t xml:space="preserve"> </w:t>
      </w:r>
      <w:r w:rsidRPr="00CB42E8">
        <w:rPr>
          <w:rFonts w:cs="Times New Roman"/>
          <w:lang w:val="tr-TR"/>
        </w:rPr>
        <w:t>o</w:t>
      </w:r>
      <w:r w:rsidRPr="00CB42E8">
        <w:rPr>
          <w:rFonts w:cs="Times New Roman"/>
          <w:spacing w:val="-1"/>
          <w:lang w:val="tr-TR"/>
        </w:rPr>
        <w:t>l</w:t>
      </w:r>
      <w:r w:rsidRPr="00CB42E8">
        <w:rPr>
          <w:rFonts w:cs="Times New Roman"/>
          <w:lang w:val="tr-TR"/>
        </w:rPr>
        <w:t>unduğu</w:t>
      </w:r>
      <w:r w:rsidRPr="00CB42E8">
        <w:rPr>
          <w:rFonts w:cs="Times New Roman"/>
          <w:spacing w:val="22"/>
          <w:lang w:val="tr-TR"/>
        </w:rPr>
        <w:t xml:space="preserve"> </w:t>
      </w:r>
      <w:r w:rsidRPr="00CB42E8">
        <w:rPr>
          <w:rFonts w:cs="Times New Roman"/>
          <w:lang w:val="tr-TR"/>
        </w:rPr>
        <w:t>be</w:t>
      </w:r>
      <w:r w:rsidRPr="00CB42E8">
        <w:rPr>
          <w:rFonts w:cs="Times New Roman"/>
          <w:spacing w:val="-1"/>
          <w:lang w:val="tr-TR"/>
        </w:rPr>
        <w:t>y</w:t>
      </w:r>
      <w:r w:rsidRPr="00CB42E8">
        <w:rPr>
          <w:rFonts w:cs="Times New Roman"/>
          <w:lang w:val="tr-TR"/>
        </w:rPr>
        <w:t>ânıyla</w:t>
      </w:r>
      <w:r w:rsidRPr="00CB42E8">
        <w:rPr>
          <w:rFonts w:cs="Times New Roman"/>
          <w:spacing w:val="22"/>
          <w:lang w:val="tr-TR"/>
        </w:rPr>
        <w:t xml:space="preserve"> </w:t>
      </w:r>
      <w:r w:rsidRPr="00CB42E8">
        <w:rPr>
          <w:rFonts w:cs="Times New Roman"/>
          <w:lang w:val="tr-TR"/>
        </w:rPr>
        <w:t>o</w:t>
      </w:r>
      <w:r w:rsidRPr="00CB42E8">
        <w:rPr>
          <w:rFonts w:cs="Times New Roman"/>
          <w:spacing w:val="1"/>
          <w:lang w:val="tr-TR"/>
        </w:rPr>
        <w:t>l</w:t>
      </w:r>
      <w:r w:rsidRPr="00CB42E8">
        <w:rPr>
          <w:rFonts w:cs="Times New Roman"/>
          <w:lang w:val="tr-TR"/>
        </w:rPr>
        <w:t>-b</w:t>
      </w:r>
      <w:r w:rsidRPr="00CB42E8">
        <w:rPr>
          <w:rFonts w:cs="Times New Roman"/>
          <w:spacing w:val="-1"/>
          <w:lang w:val="tr-TR"/>
        </w:rPr>
        <w:t>â</w:t>
      </w:r>
      <w:r w:rsidRPr="00CB42E8">
        <w:rPr>
          <w:rFonts w:cs="Times New Roman"/>
          <w:lang w:val="tr-TR"/>
        </w:rPr>
        <w:t>bda</w:t>
      </w:r>
      <w:r w:rsidRPr="00CB42E8">
        <w:rPr>
          <w:rFonts w:cs="Times New Roman"/>
          <w:spacing w:val="22"/>
          <w:lang w:val="tr-TR"/>
        </w:rPr>
        <w:t xml:space="preserve"> </w:t>
      </w:r>
      <w:r w:rsidRPr="00CB42E8">
        <w:rPr>
          <w:rFonts w:cs="Times New Roman"/>
          <w:lang w:val="tr-TR"/>
        </w:rPr>
        <w:t>te’kî</w:t>
      </w:r>
      <w:r w:rsidRPr="00CB42E8">
        <w:rPr>
          <w:rFonts w:cs="Times New Roman"/>
          <w:spacing w:val="-1"/>
          <w:lang w:val="tr-TR"/>
        </w:rPr>
        <w:t>d</w:t>
      </w:r>
      <w:r w:rsidRPr="00CB42E8">
        <w:rPr>
          <w:rFonts w:cs="Times New Roman"/>
          <w:lang w:val="tr-TR"/>
        </w:rPr>
        <w:t>i</w:t>
      </w:r>
      <w:r w:rsidRPr="00CB42E8">
        <w:rPr>
          <w:rFonts w:cs="Times New Roman"/>
          <w:spacing w:val="21"/>
          <w:lang w:val="tr-TR"/>
        </w:rPr>
        <w:t xml:space="preserve"> </w:t>
      </w:r>
      <w:r w:rsidRPr="00CB42E8">
        <w:rPr>
          <w:rFonts w:cs="Times New Roman"/>
          <w:lang w:val="tr-TR"/>
        </w:rPr>
        <w:t>hâvî e</w:t>
      </w:r>
      <w:r w:rsidRPr="00CB42E8">
        <w:rPr>
          <w:rFonts w:cs="Times New Roman"/>
          <w:spacing w:val="-2"/>
          <w:lang w:val="tr-TR"/>
        </w:rPr>
        <w:t>m</w:t>
      </w:r>
      <w:r w:rsidRPr="00CB42E8">
        <w:rPr>
          <w:rFonts w:cs="Times New Roman"/>
          <w:lang w:val="tr-TR"/>
        </w:rPr>
        <w:t>r-i</w:t>
      </w:r>
      <w:r w:rsidRPr="00CB42E8">
        <w:rPr>
          <w:rFonts w:cs="Times New Roman"/>
          <w:spacing w:val="25"/>
          <w:lang w:val="tr-TR"/>
        </w:rPr>
        <w:t xml:space="preserve"> </w:t>
      </w:r>
      <w:r w:rsidRPr="00CB42E8">
        <w:rPr>
          <w:rFonts w:cs="Times New Roman"/>
          <w:lang w:val="tr-TR"/>
        </w:rPr>
        <w:t>şerîf</w:t>
      </w:r>
      <w:r w:rsidRPr="00CB42E8">
        <w:rPr>
          <w:rFonts w:cs="Times New Roman"/>
          <w:spacing w:val="-1"/>
          <w:lang w:val="tr-TR"/>
        </w:rPr>
        <w:t>i</w:t>
      </w:r>
      <w:r w:rsidRPr="00CB42E8">
        <w:rPr>
          <w:rFonts w:cs="Times New Roman"/>
          <w:lang w:val="tr-TR"/>
        </w:rPr>
        <w:t>m</w:t>
      </w:r>
      <w:r w:rsidRPr="00CB42E8">
        <w:rPr>
          <w:rFonts w:cs="Times New Roman"/>
          <w:spacing w:val="24"/>
          <w:lang w:val="tr-TR"/>
        </w:rPr>
        <w:t xml:space="preserve"> </w:t>
      </w:r>
      <w:r w:rsidRPr="00CB42E8">
        <w:rPr>
          <w:rFonts w:cs="Times New Roman"/>
          <w:lang w:val="tr-TR"/>
        </w:rPr>
        <w:t>sudûru</w:t>
      </w:r>
      <w:r w:rsidRPr="00CB42E8">
        <w:rPr>
          <w:rFonts w:cs="Times New Roman"/>
          <w:spacing w:val="24"/>
          <w:lang w:val="tr-TR"/>
        </w:rPr>
        <w:t xml:space="preserve"> </w:t>
      </w:r>
      <w:r w:rsidRPr="00CB42E8">
        <w:rPr>
          <w:rFonts w:cs="Times New Roman"/>
          <w:lang w:val="tr-TR"/>
        </w:rPr>
        <w:t>üzere</w:t>
      </w:r>
      <w:r w:rsidRPr="00CB42E8">
        <w:rPr>
          <w:rFonts w:cs="Times New Roman"/>
          <w:spacing w:val="25"/>
          <w:lang w:val="tr-TR"/>
        </w:rPr>
        <w:t xml:space="preserve"> </w:t>
      </w:r>
      <w:r w:rsidRPr="00CB42E8">
        <w:rPr>
          <w:rFonts w:cs="Times New Roman"/>
          <w:lang w:val="tr-TR"/>
        </w:rPr>
        <w:t>s</w:t>
      </w:r>
      <w:r w:rsidRPr="00CB42E8">
        <w:rPr>
          <w:rFonts w:cs="Times New Roman"/>
          <w:spacing w:val="-1"/>
          <w:lang w:val="tr-TR"/>
        </w:rPr>
        <w:t>â</w:t>
      </w:r>
      <w:r w:rsidRPr="00CB42E8">
        <w:rPr>
          <w:rFonts w:cs="Times New Roman"/>
          <w:lang w:val="tr-TR"/>
        </w:rPr>
        <w:t>lif</w:t>
      </w:r>
      <w:r w:rsidRPr="00CB42E8">
        <w:rPr>
          <w:rFonts w:cs="Times New Roman"/>
          <w:spacing w:val="-2"/>
          <w:lang w:val="tr-TR"/>
        </w:rPr>
        <w:t>ü</w:t>
      </w:r>
      <w:r w:rsidRPr="00CB42E8">
        <w:rPr>
          <w:rFonts w:cs="Times New Roman"/>
          <w:lang w:val="tr-TR"/>
        </w:rPr>
        <w:t>’</w:t>
      </w:r>
      <w:r w:rsidRPr="00CB42E8">
        <w:rPr>
          <w:rFonts w:cs="Times New Roman"/>
          <w:spacing w:val="3"/>
          <w:lang w:val="tr-TR"/>
        </w:rPr>
        <w:t>z</w:t>
      </w:r>
      <w:r w:rsidRPr="00CB42E8">
        <w:rPr>
          <w:rFonts w:cs="Times New Roman"/>
          <w:lang w:val="tr-TR"/>
        </w:rPr>
        <w:t>-</w:t>
      </w:r>
      <w:r w:rsidRPr="00CB42E8">
        <w:rPr>
          <w:rFonts w:cs="Times New Roman"/>
          <w:spacing w:val="-1"/>
          <w:lang w:val="tr-TR"/>
        </w:rPr>
        <w:t>z</w:t>
      </w:r>
      <w:r w:rsidRPr="00CB42E8">
        <w:rPr>
          <w:rFonts w:cs="Times New Roman"/>
          <w:lang w:val="tr-TR"/>
        </w:rPr>
        <w:t>ikr</w:t>
      </w:r>
      <w:r w:rsidRPr="00CB42E8">
        <w:rPr>
          <w:rFonts w:cs="Times New Roman"/>
          <w:spacing w:val="25"/>
          <w:lang w:val="tr-TR"/>
        </w:rPr>
        <w:t xml:space="preserve"> </w:t>
      </w:r>
      <w:r w:rsidRPr="00CB42E8">
        <w:rPr>
          <w:rFonts w:cs="Times New Roman"/>
          <w:lang w:val="tr-TR"/>
        </w:rPr>
        <w:t>Gö</w:t>
      </w:r>
      <w:r w:rsidRPr="00CB42E8">
        <w:rPr>
          <w:rFonts w:cs="Times New Roman"/>
          <w:spacing w:val="-2"/>
          <w:lang w:val="tr-TR"/>
        </w:rPr>
        <w:t>r</w:t>
      </w:r>
      <w:r w:rsidRPr="00CB42E8">
        <w:rPr>
          <w:rFonts w:cs="Times New Roman"/>
          <w:lang w:val="tr-TR"/>
        </w:rPr>
        <w:t>ükse</w:t>
      </w:r>
      <w:r w:rsidRPr="00CB42E8">
        <w:rPr>
          <w:rFonts w:cs="Times New Roman"/>
          <w:spacing w:val="25"/>
          <w:lang w:val="tr-TR"/>
        </w:rPr>
        <w:t xml:space="preserve"> </w:t>
      </w:r>
      <w:r w:rsidRPr="00CB42E8">
        <w:rPr>
          <w:rFonts w:cs="Times New Roman"/>
          <w:lang w:val="tr-TR"/>
        </w:rPr>
        <w:t>Kary</w:t>
      </w:r>
      <w:r w:rsidRPr="00CB42E8">
        <w:rPr>
          <w:rFonts w:cs="Times New Roman"/>
          <w:spacing w:val="-1"/>
          <w:lang w:val="tr-TR"/>
        </w:rPr>
        <w:t>e</w:t>
      </w:r>
      <w:r w:rsidRPr="00CB42E8">
        <w:rPr>
          <w:rFonts w:cs="Times New Roman"/>
          <w:lang w:val="tr-TR"/>
        </w:rPr>
        <w:t>si</w:t>
      </w:r>
      <w:r w:rsidRPr="00CB42E8">
        <w:rPr>
          <w:rFonts w:cs="Times New Roman"/>
          <w:spacing w:val="25"/>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w:t>
      </w:r>
      <w:r w:rsidRPr="00CB42E8">
        <w:rPr>
          <w:rFonts w:cs="Times New Roman"/>
          <w:spacing w:val="25"/>
          <w:lang w:val="tr-TR"/>
        </w:rPr>
        <w:t xml:space="preserve"> </w:t>
      </w:r>
      <w:r w:rsidRPr="00CB42E8">
        <w:rPr>
          <w:rFonts w:cs="Times New Roman"/>
          <w:lang w:val="tr-TR"/>
        </w:rPr>
        <w:t>taraflarından</w:t>
      </w:r>
      <w:r w:rsidRPr="00CB42E8">
        <w:rPr>
          <w:rFonts w:cs="Times New Roman"/>
          <w:spacing w:val="24"/>
          <w:lang w:val="tr-TR"/>
        </w:rPr>
        <w:t xml:space="preserve"> </w:t>
      </w:r>
      <w:r w:rsidRPr="00CB42E8">
        <w:rPr>
          <w:rFonts w:cs="Times New Roman"/>
          <w:lang w:val="tr-TR"/>
        </w:rPr>
        <w:t>bu defʿaten</w:t>
      </w:r>
      <w:r w:rsidRPr="00CB42E8">
        <w:rPr>
          <w:rFonts w:cs="Times New Roman"/>
          <w:spacing w:val="27"/>
          <w:lang w:val="tr-TR"/>
        </w:rPr>
        <w:t xml:space="preserve"> </w:t>
      </w:r>
      <w:r w:rsidRPr="00CB42E8">
        <w:rPr>
          <w:rFonts w:cs="Times New Roman"/>
          <w:lang w:val="tr-TR"/>
        </w:rPr>
        <w:t>ʿa</w:t>
      </w:r>
      <w:r w:rsidRPr="00CB42E8">
        <w:rPr>
          <w:rFonts w:cs="Times New Roman"/>
          <w:spacing w:val="-2"/>
          <w:lang w:val="tr-TR"/>
        </w:rPr>
        <w:t>r</w:t>
      </w:r>
      <w:r w:rsidRPr="00CB42E8">
        <w:rPr>
          <w:rFonts w:cs="Times New Roman"/>
          <w:lang w:val="tr-TR"/>
        </w:rPr>
        <w:t>zıhâl</w:t>
      </w:r>
      <w:r w:rsidRPr="00CB42E8">
        <w:rPr>
          <w:rFonts w:cs="Times New Roman"/>
          <w:spacing w:val="26"/>
          <w:lang w:val="tr-TR"/>
        </w:rPr>
        <w:t xml:space="preserve"> </w:t>
      </w:r>
      <w:r w:rsidRPr="00CB42E8">
        <w:rPr>
          <w:rFonts w:cs="Times New Roman"/>
          <w:lang w:val="tr-TR"/>
        </w:rPr>
        <w:t>istidʿâ</w:t>
      </w:r>
      <w:r w:rsidRPr="00CB42E8">
        <w:rPr>
          <w:rFonts w:cs="Times New Roman"/>
          <w:spacing w:val="26"/>
          <w:lang w:val="tr-TR"/>
        </w:rPr>
        <w:t xml:space="preserve"> </w:t>
      </w:r>
      <w:r w:rsidRPr="00CB42E8">
        <w:rPr>
          <w:rFonts w:cs="Times New Roman"/>
          <w:lang w:val="tr-TR"/>
        </w:rPr>
        <w:t>it</w:t>
      </w:r>
      <w:r w:rsidRPr="00CB42E8">
        <w:rPr>
          <w:rFonts w:cs="Times New Roman"/>
          <w:spacing w:val="-2"/>
          <w:lang w:val="tr-TR"/>
        </w:rPr>
        <w:t>m</w:t>
      </w:r>
      <w:r w:rsidRPr="00CB42E8">
        <w:rPr>
          <w:rFonts w:cs="Times New Roman"/>
          <w:lang w:val="tr-TR"/>
        </w:rPr>
        <w:t>iş</w:t>
      </w:r>
      <w:r w:rsidRPr="00CB42E8">
        <w:rPr>
          <w:rFonts w:cs="Times New Roman"/>
          <w:spacing w:val="28"/>
          <w:lang w:val="tr-TR"/>
        </w:rPr>
        <w:t xml:space="preserve"> </w:t>
      </w:r>
      <w:r w:rsidRPr="00CB42E8">
        <w:rPr>
          <w:rFonts w:cs="Times New Roman"/>
          <w:lang w:val="tr-TR"/>
        </w:rPr>
        <w:t>kuyûda</w:t>
      </w:r>
      <w:r w:rsidRPr="00CB42E8">
        <w:rPr>
          <w:rFonts w:cs="Times New Roman"/>
          <w:spacing w:val="27"/>
          <w:lang w:val="tr-TR"/>
        </w:rPr>
        <w:t xml:space="preserve"> </w:t>
      </w:r>
      <w:r w:rsidRPr="00CB42E8">
        <w:rPr>
          <w:rFonts w:cs="Times New Roman"/>
          <w:lang w:val="tr-TR"/>
        </w:rPr>
        <w:t>led</w:t>
      </w:r>
      <w:r w:rsidRPr="00CB42E8">
        <w:rPr>
          <w:rFonts w:cs="Times New Roman"/>
          <w:spacing w:val="-1"/>
          <w:lang w:val="tr-TR"/>
        </w:rPr>
        <w:t>e</w:t>
      </w:r>
      <w:r w:rsidRPr="00CB42E8">
        <w:rPr>
          <w:rFonts w:cs="Times New Roman"/>
          <w:lang w:val="tr-TR"/>
        </w:rPr>
        <w:t>’</w:t>
      </w:r>
      <w:r w:rsidRPr="00CB42E8">
        <w:rPr>
          <w:rFonts w:cs="Times New Roman"/>
          <w:spacing w:val="3"/>
          <w:lang w:val="tr-TR"/>
        </w:rPr>
        <w:t>l</w:t>
      </w:r>
      <w:r w:rsidRPr="00CB42E8">
        <w:rPr>
          <w:rFonts w:cs="Times New Roman"/>
          <w:lang w:val="tr-TR"/>
        </w:rPr>
        <w:t>-</w:t>
      </w:r>
      <w:r w:rsidRPr="00CB42E8">
        <w:rPr>
          <w:rFonts w:cs="Times New Roman"/>
          <w:spacing w:val="-2"/>
          <w:lang w:val="tr-TR"/>
        </w:rPr>
        <w:t>m</w:t>
      </w:r>
      <w:r w:rsidRPr="00CB42E8">
        <w:rPr>
          <w:rFonts w:cs="Times New Roman"/>
          <w:lang w:val="tr-TR"/>
        </w:rPr>
        <w:t>ürâcaʿa</w:t>
      </w:r>
      <w:r w:rsidRPr="00CB42E8">
        <w:rPr>
          <w:rFonts w:cs="Times New Roman"/>
          <w:spacing w:val="27"/>
          <w:lang w:val="tr-TR"/>
        </w:rPr>
        <w:t xml:space="preserve"> </w:t>
      </w:r>
      <w:r w:rsidRPr="00CB42E8">
        <w:rPr>
          <w:rFonts w:cs="Times New Roman"/>
          <w:lang w:val="tr-TR"/>
        </w:rPr>
        <w:t>be</w:t>
      </w:r>
      <w:r w:rsidRPr="00CB42E8">
        <w:rPr>
          <w:rFonts w:cs="Times New Roman"/>
          <w:spacing w:val="-1"/>
          <w:lang w:val="tr-TR"/>
        </w:rPr>
        <w:t>r-</w:t>
      </w:r>
      <w:r w:rsidRPr="00CB42E8">
        <w:rPr>
          <w:rFonts w:cs="Times New Roman"/>
          <w:lang w:val="tr-TR"/>
        </w:rPr>
        <w:t>vech-i</w:t>
      </w:r>
      <w:r w:rsidRPr="00CB42E8">
        <w:rPr>
          <w:rFonts w:cs="Times New Roman"/>
          <w:spacing w:val="27"/>
          <w:lang w:val="tr-TR"/>
        </w:rPr>
        <w:t xml:space="preserve"> </w:t>
      </w:r>
      <w:r w:rsidRPr="00CB42E8">
        <w:rPr>
          <w:rFonts w:cs="Times New Roman"/>
          <w:spacing w:val="-2"/>
          <w:lang w:val="tr-TR"/>
        </w:rPr>
        <w:t>m</w:t>
      </w:r>
      <w:r w:rsidRPr="00CB42E8">
        <w:rPr>
          <w:rFonts w:cs="Times New Roman"/>
          <w:lang w:val="tr-TR"/>
        </w:rPr>
        <w:t>uharrer</w:t>
      </w:r>
      <w:r w:rsidRPr="00CB42E8">
        <w:rPr>
          <w:rFonts w:cs="Times New Roman"/>
          <w:spacing w:val="26"/>
          <w:lang w:val="tr-TR"/>
        </w:rPr>
        <w:t xml:space="preserve"> </w:t>
      </w:r>
      <w:r w:rsidRPr="00CB42E8">
        <w:rPr>
          <w:rFonts w:cs="Times New Roman"/>
          <w:lang w:val="tr-TR"/>
        </w:rPr>
        <w:t>zi</w:t>
      </w:r>
      <w:r w:rsidRPr="00CB42E8">
        <w:rPr>
          <w:rFonts w:cs="Times New Roman"/>
          <w:spacing w:val="-2"/>
          <w:lang w:val="tr-TR"/>
        </w:rPr>
        <w:t>k</w:t>
      </w:r>
      <w:r w:rsidRPr="00CB42E8">
        <w:rPr>
          <w:rFonts w:cs="Times New Roman"/>
          <w:lang w:val="tr-TR"/>
        </w:rPr>
        <w:t>r</w:t>
      </w:r>
      <w:r w:rsidRPr="00CB42E8">
        <w:rPr>
          <w:rFonts w:cs="Times New Roman"/>
          <w:spacing w:val="27"/>
          <w:lang w:val="tr-TR"/>
        </w:rPr>
        <w:t xml:space="preserve"> </w:t>
      </w:r>
      <w:r w:rsidRPr="00CB42E8">
        <w:rPr>
          <w:rFonts w:cs="Times New Roman"/>
          <w:lang w:val="tr-TR"/>
        </w:rPr>
        <w:t>ol</w:t>
      </w:r>
      <w:r w:rsidRPr="00CB42E8">
        <w:rPr>
          <w:rFonts w:cs="Times New Roman"/>
          <w:spacing w:val="-1"/>
          <w:lang w:val="tr-TR"/>
        </w:rPr>
        <w:t>u</w:t>
      </w:r>
      <w:r w:rsidRPr="00CB42E8">
        <w:rPr>
          <w:rFonts w:cs="Times New Roman"/>
          <w:lang w:val="tr-TR"/>
        </w:rPr>
        <w:t>nan târîhl</w:t>
      </w:r>
      <w:r w:rsidRPr="00CB42E8">
        <w:rPr>
          <w:rFonts w:cs="Times New Roman"/>
          <w:spacing w:val="-1"/>
          <w:lang w:val="tr-TR"/>
        </w:rPr>
        <w:t>e</w:t>
      </w:r>
      <w:r w:rsidRPr="00CB42E8">
        <w:rPr>
          <w:rFonts w:cs="Times New Roman"/>
          <w:lang w:val="tr-TR"/>
        </w:rPr>
        <w:t>rde</w:t>
      </w:r>
      <w:r w:rsidRPr="00CB42E8">
        <w:rPr>
          <w:rFonts w:cs="Times New Roman"/>
          <w:spacing w:val="18"/>
          <w:lang w:val="tr-TR"/>
        </w:rPr>
        <w:t xml:space="preserve"> </w:t>
      </w:r>
      <w:r w:rsidRPr="00CB42E8">
        <w:rPr>
          <w:rFonts w:cs="Times New Roman"/>
          <w:spacing w:val="-1"/>
          <w:lang w:val="tr-TR"/>
        </w:rPr>
        <w:t>e</w:t>
      </w:r>
      <w:r w:rsidRPr="00CB42E8">
        <w:rPr>
          <w:rFonts w:cs="Times New Roman"/>
          <w:lang w:val="tr-TR"/>
        </w:rPr>
        <w:t>vâ</w:t>
      </w:r>
      <w:r w:rsidRPr="00CB42E8">
        <w:rPr>
          <w:rFonts w:cs="Times New Roman"/>
          <w:spacing w:val="-2"/>
          <w:lang w:val="tr-TR"/>
        </w:rPr>
        <w:t>m</w:t>
      </w:r>
      <w:r w:rsidRPr="00CB42E8">
        <w:rPr>
          <w:rFonts w:cs="Times New Roman"/>
          <w:lang w:val="tr-TR"/>
        </w:rPr>
        <w:t>i</w:t>
      </w:r>
      <w:r w:rsidRPr="00CB42E8">
        <w:rPr>
          <w:rFonts w:cs="Times New Roman"/>
          <w:spacing w:val="1"/>
          <w:lang w:val="tr-TR"/>
        </w:rPr>
        <w:t>r</w:t>
      </w:r>
      <w:r w:rsidRPr="00CB42E8">
        <w:rPr>
          <w:rFonts w:cs="Times New Roman"/>
          <w:lang w:val="tr-TR"/>
        </w:rPr>
        <w:t>-i</w:t>
      </w:r>
      <w:r w:rsidRPr="00CB42E8">
        <w:rPr>
          <w:rFonts w:cs="Times New Roman"/>
          <w:spacing w:val="18"/>
          <w:lang w:val="tr-TR"/>
        </w:rPr>
        <w:t xml:space="preserve"> </w:t>
      </w:r>
      <w:r w:rsidRPr="00CB42E8">
        <w:rPr>
          <w:rFonts w:cs="Times New Roman"/>
          <w:lang w:val="tr-TR"/>
        </w:rPr>
        <w:t>ʿal</w:t>
      </w:r>
      <w:r w:rsidRPr="00CB42E8">
        <w:rPr>
          <w:rFonts w:cs="Times New Roman"/>
          <w:spacing w:val="-1"/>
          <w:lang w:val="tr-TR"/>
        </w:rPr>
        <w:t>i</w:t>
      </w:r>
      <w:r w:rsidRPr="00CB42E8">
        <w:rPr>
          <w:rFonts w:cs="Times New Roman"/>
          <w:lang w:val="tr-TR"/>
        </w:rPr>
        <w:t>yyem</w:t>
      </w:r>
      <w:r w:rsidRPr="00CB42E8">
        <w:rPr>
          <w:rFonts w:cs="Times New Roman"/>
          <w:spacing w:val="16"/>
          <w:lang w:val="tr-TR"/>
        </w:rPr>
        <w:t xml:space="preserve"> </w:t>
      </w:r>
      <w:r w:rsidRPr="00CB42E8">
        <w:rPr>
          <w:rFonts w:cs="Times New Roman"/>
          <w:lang w:val="tr-TR"/>
        </w:rPr>
        <w:t>verildiği</w:t>
      </w:r>
      <w:r w:rsidRPr="00CB42E8">
        <w:rPr>
          <w:rFonts w:cs="Times New Roman"/>
          <w:spacing w:val="18"/>
          <w:lang w:val="tr-TR"/>
        </w:rPr>
        <w:t xml:space="preserve"> </w:t>
      </w:r>
      <w:r w:rsidRPr="00CB42E8">
        <w:rPr>
          <w:rFonts w:cs="Times New Roman"/>
          <w:spacing w:val="-2"/>
          <w:lang w:val="tr-TR"/>
        </w:rPr>
        <w:t>m</w:t>
      </w:r>
      <w:r w:rsidRPr="00CB42E8">
        <w:rPr>
          <w:rFonts w:cs="Times New Roman"/>
          <w:lang w:val="tr-TR"/>
        </w:rPr>
        <w:t>ukayyed</w:t>
      </w:r>
      <w:r w:rsidRPr="00CB42E8">
        <w:rPr>
          <w:rFonts w:cs="Times New Roman"/>
          <w:spacing w:val="18"/>
          <w:lang w:val="tr-TR"/>
        </w:rPr>
        <w:t xml:space="preserve"> </w:t>
      </w:r>
      <w:r w:rsidRPr="00CB42E8">
        <w:rPr>
          <w:rFonts w:cs="Times New Roman"/>
          <w:lang w:val="tr-TR"/>
        </w:rPr>
        <w:t>bulunmuş</w:t>
      </w:r>
      <w:r w:rsidRPr="00CB42E8">
        <w:rPr>
          <w:rFonts w:cs="Times New Roman"/>
          <w:spacing w:val="17"/>
          <w:lang w:val="tr-TR"/>
        </w:rPr>
        <w:t xml:space="preserve"> </w:t>
      </w:r>
      <w:r w:rsidRPr="00CB42E8">
        <w:rPr>
          <w:rFonts w:cs="Times New Roman"/>
          <w:lang w:val="tr-TR"/>
        </w:rPr>
        <w:t>ol</w:t>
      </w:r>
      <w:r w:rsidRPr="00CB42E8">
        <w:rPr>
          <w:rFonts w:cs="Times New Roman"/>
          <w:spacing w:val="-2"/>
          <w:lang w:val="tr-TR"/>
        </w:rPr>
        <w:t>m</w:t>
      </w:r>
      <w:r w:rsidRPr="00CB42E8">
        <w:rPr>
          <w:rFonts w:cs="Times New Roman"/>
          <w:lang w:val="tr-TR"/>
        </w:rPr>
        <w:t>ağla</w:t>
      </w:r>
      <w:r w:rsidRPr="00CB42E8">
        <w:rPr>
          <w:rFonts w:cs="Times New Roman"/>
          <w:spacing w:val="18"/>
          <w:lang w:val="tr-TR"/>
        </w:rPr>
        <w:t xml:space="preserve"> </w:t>
      </w:r>
      <w:r w:rsidRPr="00CB42E8">
        <w:rPr>
          <w:rFonts w:cs="Times New Roman"/>
          <w:lang w:val="tr-TR"/>
        </w:rPr>
        <w:t>siz</w:t>
      </w:r>
      <w:r w:rsidRPr="00CB42E8">
        <w:rPr>
          <w:rFonts w:cs="Times New Roman"/>
          <w:spacing w:val="18"/>
          <w:lang w:val="tr-TR"/>
        </w:rPr>
        <w:t xml:space="preserve"> </w:t>
      </w:r>
      <w:r w:rsidRPr="00CB42E8">
        <w:rPr>
          <w:rFonts w:cs="Times New Roman"/>
          <w:spacing w:val="-2"/>
          <w:lang w:val="tr-TR"/>
        </w:rPr>
        <w:t>k</w:t>
      </w:r>
      <w:r w:rsidRPr="00CB42E8">
        <w:rPr>
          <w:rFonts w:cs="Times New Roman"/>
          <w:lang w:val="tr-TR"/>
        </w:rPr>
        <w:t>i</w:t>
      </w:r>
      <w:r w:rsidRPr="00CB42E8">
        <w:rPr>
          <w:rFonts w:cs="Times New Roman"/>
          <w:spacing w:val="18"/>
          <w:lang w:val="tr-TR"/>
        </w:rPr>
        <w:t xml:space="preserve"> </w:t>
      </w:r>
      <w:r w:rsidRPr="00CB42E8">
        <w:rPr>
          <w:rFonts w:cs="Times New Roman"/>
          <w:spacing w:val="-2"/>
          <w:lang w:val="tr-TR"/>
        </w:rPr>
        <w:t>m</w:t>
      </w:r>
      <w:r w:rsidRPr="00CB42E8">
        <w:rPr>
          <w:rFonts w:cs="Times New Roman"/>
          <w:lang w:val="tr-TR"/>
        </w:rPr>
        <w:t>üşî</w:t>
      </w:r>
      <w:r w:rsidRPr="00CB42E8">
        <w:rPr>
          <w:rFonts w:cs="Times New Roman"/>
          <w:spacing w:val="4"/>
          <w:lang w:val="tr-TR"/>
        </w:rPr>
        <w:t>r</w:t>
      </w:r>
      <w:r w:rsidRPr="00CB42E8">
        <w:rPr>
          <w:rFonts w:cs="Times New Roman"/>
          <w:spacing w:val="-1"/>
          <w:lang w:val="tr-TR"/>
        </w:rPr>
        <w:t>-</w:t>
      </w:r>
      <w:r w:rsidRPr="00CB42E8">
        <w:rPr>
          <w:rFonts w:cs="Times New Roman"/>
          <w:lang w:val="tr-TR"/>
        </w:rPr>
        <w:t>i müşârün-il</w:t>
      </w:r>
      <w:r w:rsidRPr="00CB42E8">
        <w:rPr>
          <w:rFonts w:cs="Times New Roman"/>
          <w:spacing w:val="-2"/>
          <w:lang w:val="tr-TR"/>
        </w:rPr>
        <w:t>e</w:t>
      </w:r>
      <w:r w:rsidRPr="00CB42E8">
        <w:rPr>
          <w:rFonts w:cs="Times New Roman"/>
          <w:lang w:val="tr-TR"/>
        </w:rPr>
        <w:t>yh</w:t>
      </w:r>
      <w:r w:rsidRPr="00CB42E8">
        <w:rPr>
          <w:rFonts w:cs="Times New Roman"/>
          <w:spacing w:val="35"/>
          <w:lang w:val="tr-TR"/>
        </w:rPr>
        <w:t xml:space="preserve"> </w:t>
      </w:r>
      <w:r w:rsidRPr="00CB42E8">
        <w:rPr>
          <w:rFonts w:cs="Times New Roman"/>
          <w:lang w:val="tr-TR"/>
        </w:rPr>
        <w:t>ve</w:t>
      </w:r>
      <w:r w:rsidRPr="00CB42E8">
        <w:rPr>
          <w:rFonts w:cs="Times New Roman"/>
          <w:spacing w:val="36"/>
          <w:lang w:val="tr-TR"/>
        </w:rPr>
        <w:t xml:space="preserve"> </w:t>
      </w:r>
      <w:r w:rsidRPr="00CB42E8">
        <w:rPr>
          <w:rFonts w:cs="Times New Roman"/>
          <w:lang w:val="tr-TR"/>
        </w:rPr>
        <w:t>n</w:t>
      </w:r>
      <w:r w:rsidRPr="00CB42E8">
        <w:rPr>
          <w:rFonts w:cs="Times New Roman"/>
          <w:spacing w:val="-1"/>
          <w:lang w:val="tr-TR"/>
        </w:rPr>
        <w:t>â</w:t>
      </w:r>
      <w:r w:rsidRPr="00CB42E8">
        <w:rPr>
          <w:rFonts w:cs="Times New Roman"/>
          <w:lang w:val="tr-TR"/>
        </w:rPr>
        <w:t>’ib-i</w:t>
      </w:r>
      <w:r w:rsidRPr="00CB42E8">
        <w:rPr>
          <w:rFonts w:cs="Times New Roman"/>
          <w:spacing w:val="36"/>
          <w:lang w:val="tr-TR"/>
        </w:rPr>
        <w:t xml:space="preserve"> </w:t>
      </w:r>
      <w:r w:rsidRPr="00CB42E8">
        <w:rPr>
          <w:rFonts w:cs="Times New Roman"/>
          <w:spacing w:val="-2"/>
          <w:lang w:val="tr-TR"/>
        </w:rPr>
        <w:t>m</w:t>
      </w:r>
      <w:r w:rsidRPr="00CB42E8">
        <w:rPr>
          <w:rFonts w:cs="Times New Roman"/>
          <w:lang w:val="tr-TR"/>
        </w:rPr>
        <w:t>û</w:t>
      </w:r>
      <w:r w:rsidRPr="00CB42E8">
        <w:rPr>
          <w:rFonts w:cs="Times New Roman"/>
          <w:spacing w:val="-2"/>
          <w:lang w:val="tr-TR"/>
        </w:rPr>
        <w:t>m</w:t>
      </w:r>
      <w:r w:rsidRPr="00CB42E8">
        <w:rPr>
          <w:rFonts w:cs="Times New Roman"/>
          <w:spacing w:val="1"/>
          <w:lang w:val="tr-TR"/>
        </w:rPr>
        <w:t>â</w:t>
      </w:r>
      <w:r w:rsidRPr="00CB42E8">
        <w:rPr>
          <w:rFonts w:cs="Times New Roman"/>
          <w:lang w:val="tr-TR"/>
        </w:rPr>
        <w:t>-ileyhsiz</w:t>
      </w:r>
      <w:r w:rsidRPr="00CB42E8">
        <w:rPr>
          <w:rFonts w:cs="Times New Roman"/>
          <w:spacing w:val="35"/>
          <w:lang w:val="tr-TR"/>
        </w:rPr>
        <w:t xml:space="preserve"> </w:t>
      </w:r>
      <w:r w:rsidRPr="00CB42E8">
        <w:rPr>
          <w:rFonts w:cs="Times New Roman"/>
          <w:lang w:val="tr-TR"/>
        </w:rPr>
        <w:t>hu</w:t>
      </w:r>
      <w:r w:rsidRPr="00CB42E8">
        <w:rPr>
          <w:rFonts w:cs="Times New Roman"/>
          <w:spacing w:val="-1"/>
          <w:lang w:val="tr-TR"/>
        </w:rPr>
        <w:t>s</w:t>
      </w:r>
      <w:r w:rsidRPr="00CB42E8">
        <w:rPr>
          <w:rFonts w:cs="Times New Roman"/>
          <w:lang w:val="tr-TR"/>
        </w:rPr>
        <w:t>ûs-ı</w:t>
      </w:r>
      <w:r w:rsidRPr="00CB42E8">
        <w:rPr>
          <w:rFonts w:cs="Times New Roman"/>
          <w:spacing w:val="36"/>
          <w:lang w:val="tr-TR"/>
        </w:rPr>
        <w:t xml:space="preserve"> </w:t>
      </w:r>
      <w:r w:rsidRPr="00CB42E8">
        <w:rPr>
          <w:rFonts w:cs="Times New Roman"/>
          <w:spacing w:val="-2"/>
          <w:lang w:val="tr-TR"/>
        </w:rPr>
        <w:t>m</w:t>
      </w:r>
      <w:r w:rsidRPr="00CB42E8">
        <w:rPr>
          <w:rFonts w:cs="Times New Roman"/>
          <w:lang w:val="tr-TR"/>
        </w:rPr>
        <w:t>ezbûru</w:t>
      </w:r>
      <w:r w:rsidRPr="00CB42E8">
        <w:rPr>
          <w:rFonts w:cs="Times New Roman"/>
          <w:spacing w:val="35"/>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r</w:t>
      </w:r>
      <w:r w:rsidRPr="00CB42E8">
        <w:rPr>
          <w:rFonts w:cs="Times New Roman"/>
          <w:spacing w:val="2"/>
          <w:lang w:val="tr-TR"/>
        </w:rPr>
        <w:t>ʿ</w:t>
      </w:r>
      <w:r w:rsidRPr="00CB42E8">
        <w:rPr>
          <w:rFonts w:cs="Times New Roman"/>
          <w:spacing w:val="-1"/>
          <w:lang w:val="tr-TR"/>
        </w:rPr>
        <w:t>-</w:t>
      </w:r>
      <w:r w:rsidRPr="00CB42E8">
        <w:rPr>
          <w:rFonts w:cs="Times New Roman"/>
          <w:lang w:val="tr-TR"/>
        </w:rPr>
        <w:t>i</w:t>
      </w:r>
      <w:r w:rsidRPr="00CB42E8">
        <w:rPr>
          <w:rFonts w:cs="Times New Roman"/>
          <w:spacing w:val="36"/>
          <w:lang w:val="tr-TR"/>
        </w:rPr>
        <w:t xml:space="preserve"> </w:t>
      </w:r>
      <w:r w:rsidRPr="00CB42E8">
        <w:rPr>
          <w:rFonts w:cs="Times New Roman"/>
          <w:spacing w:val="-1"/>
          <w:lang w:val="tr-TR"/>
        </w:rPr>
        <w:t>şe</w:t>
      </w:r>
      <w:r w:rsidRPr="00CB42E8">
        <w:rPr>
          <w:rFonts w:cs="Times New Roman"/>
          <w:lang w:val="tr-TR"/>
        </w:rPr>
        <w:t>rîfe</w:t>
      </w:r>
      <w:r w:rsidRPr="00CB42E8">
        <w:rPr>
          <w:rFonts w:cs="Times New Roman"/>
          <w:spacing w:val="35"/>
          <w:lang w:val="tr-TR"/>
        </w:rPr>
        <w:t xml:space="preserve"> </w:t>
      </w:r>
      <w:r w:rsidRPr="00CB42E8">
        <w:rPr>
          <w:rFonts w:cs="Times New Roman"/>
          <w:lang w:val="tr-TR"/>
        </w:rPr>
        <w:t>ve</w:t>
      </w:r>
      <w:r w:rsidRPr="00CB42E8">
        <w:rPr>
          <w:rFonts w:cs="Times New Roman"/>
          <w:spacing w:val="36"/>
          <w:lang w:val="tr-TR"/>
        </w:rPr>
        <w:t xml:space="preserve"> </w:t>
      </w:r>
      <w:r w:rsidRPr="00CB42E8">
        <w:rPr>
          <w:rFonts w:cs="Times New Roman"/>
          <w:spacing w:val="-2"/>
          <w:lang w:val="tr-TR"/>
        </w:rPr>
        <w:t>b</w:t>
      </w:r>
      <w:r w:rsidRPr="00CB42E8">
        <w:rPr>
          <w:rFonts w:cs="Times New Roman"/>
          <w:lang w:val="tr-TR"/>
        </w:rPr>
        <w:t>âlâda muharrer</w:t>
      </w:r>
      <w:r w:rsidRPr="00CB42E8">
        <w:rPr>
          <w:rFonts w:cs="Times New Roman"/>
          <w:spacing w:val="2"/>
          <w:lang w:val="tr-TR"/>
        </w:rPr>
        <w:t xml:space="preserve"> </w:t>
      </w:r>
      <w:r w:rsidRPr="00CB42E8">
        <w:rPr>
          <w:rFonts w:cs="Times New Roman"/>
          <w:lang w:val="tr-TR"/>
        </w:rPr>
        <w:t>k</w:t>
      </w:r>
      <w:r w:rsidRPr="00CB42E8">
        <w:rPr>
          <w:rFonts w:cs="Times New Roman"/>
          <w:spacing w:val="-1"/>
          <w:lang w:val="tr-TR"/>
        </w:rPr>
        <w:t>â</w:t>
      </w:r>
      <w:r w:rsidRPr="00CB42E8">
        <w:rPr>
          <w:rFonts w:cs="Times New Roman"/>
          <w:lang w:val="tr-TR"/>
        </w:rPr>
        <w:t>nûn-ı</w:t>
      </w:r>
      <w:r w:rsidRPr="00CB42E8">
        <w:rPr>
          <w:rFonts w:cs="Times New Roman"/>
          <w:spacing w:val="2"/>
          <w:lang w:val="tr-TR"/>
        </w:rPr>
        <w:t xml:space="preserve"> </w:t>
      </w:r>
      <w:r w:rsidRPr="00CB42E8">
        <w:rPr>
          <w:rFonts w:cs="Times New Roman"/>
          <w:spacing w:val="-2"/>
          <w:lang w:val="tr-TR"/>
        </w:rPr>
        <w:t>m</w:t>
      </w:r>
      <w:r w:rsidRPr="00CB42E8">
        <w:rPr>
          <w:rFonts w:cs="Times New Roman"/>
          <w:lang w:val="tr-TR"/>
        </w:rPr>
        <w:t>ünîfe</w:t>
      </w:r>
      <w:r w:rsidRPr="00CB42E8">
        <w:rPr>
          <w:rFonts w:cs="Times New Roman"/>
          <w:spacing w:val="2"/>
          <w:lang w:val="tr-TR"/>
        </w:rPr>
        <w:t xml:space="preserve"> </w:t>
      </w:r>
      <w:r w:rsidRPr="00CB42E8">
        <w:rPr>
          <w:rFonts w:cs="Times New Roman"/>
          <w:lang w:val="tr-TR"/>
        </w:rPr>
        <w:t>tatbîk iderek</w:t>
      </w:r>
      <w:r w:rsidRPr="00CB42E8">
        <w:rPr>
          <w:rFonts w:cs="Times New Roman"/>
          <w:spacing w:val="1"/>
          <w:lang w:val="tr-TR"/>
        </w:rPr>
        <w:t xml:space="preserve"> </w:t>
      </w:r>
      <w:r w:rsidRPr="00CB42E8">
        <w:rPr>
          <w:rFonts w:cs="Times New Roman"/>
          <w:lang w:val="tr-TR"/>
        </w:rPr>
        <w:t>be</w:t>
      </w:r>
      <w:r w:rsidRPr="00CB42E8">
        <w:rPr>
          <w:rFonts w:cs="Times New Roman"/>
          <w:spacing w:val="3"/>
          <w:lang w:val="tr-TR"/>
        </w:rPr>
        <w:t>r</w:t>
      </w:r>
      <w:r w:rsidRPr="00CB42E8">
        <w:rPr>
          <w:rFonts w:cs="Times New Roman"/>
          <w:lang w:val="tr-TR"/>
        </w:rPr>
        <w:t>-vec</w:t>
      </w:r>
      <w:r w:rsidRPr="00CB42E8">
        <w:rPr>
          <w:rFonts w:cs="Times New Roman"/>
          <w:spacing w:val="-1"/>
          <w:lang w:val="tr-TR"/>
        </w:rPr>
        <w:t>h-</w:t>
      </w:r>
      <w:r w:rsidRPr="00CB42E8">
        <w:rPr>
          <w:rFonts w:cs="Times New Roman"/>
          <w:lang w:val="tr-TR"/>
        </w:rPr>
        <w:t>i</w:t>
      </w:r>
      <w:r w:rsidRPr="00CB42E8">
        <w:rPr>
          <w:rFonts w:cs="Times New Roman"/>
          <w:spacing w:val="2"/>
          <w:lang w:val="tr-TR"/>
        </w:rPr>
        <w:t xml:space="preserve"> </w:t>
      </w:r>
      <w:r w:rsidRPr="00CB42E8">
        <w:rPr>
          <w:rFonts w:cs="Times New Roman"/>
          <w:lang w:val="tr-TR"/>
        </w:rPr>
        <w:t>hakkâniy</w:t>
      </w:r>
      <w:r w:rsidRPr="00CB42E8">
        <w:rPr>
          <w:rFonts w:cs="Times New Roman"/>
          <w:spacing w:val="-1"/>
          <w:lang w:val="tr-TR"/>
        </w:rPr>
        <w:t>e</w:t>
      </w:r>
      <w:r w:rsidRPr="00CB42E8">
        <w:rPr>
          <w:rFonts w:cs="Times New Roman"/>
          <w:lang w:val="tr-TR"/>
        </w:rPr>
        <w:t>t</w:t>
      </w:r>
      <w:r w:rsidRPr="00CB42E8">
        <w:rPr>
          <w:rFonts w:cs="Times New Roman"/>
          <w:spacing w:val="2"/>
          <w:lang w:val="tr-TR"/>
        </w:rPr>
        <w:t xml:space="preserve"> </w:t>
      </w:r>
      <w:r w:rsidRPr="00CB42E8">
        <w:rPr>
          <w:rFonts w:cs="Times New Roman"/>
          <w:lang w:val="tr-TR"/>
        </w:rPr>
        <w:t>rü’yet</w:t>
      </w:r>
      <w:r w:rsidRPr="00CB42E8">
        <w:rPr>
          <w:rFonts w:cs="Times New Roman"/>
          <w:spacing w:val="2"/>
          <w:lang w:val="tr-TR"/>
        </w:rPr>
        <w:t xml:space="preserve"> </w:t>
      </w:r>
      <w:r w:rsidRPr="00CB42E8">
        <w:rPr>
          <w:rFonts w:cs="Times New Roman"/>
          <w:lang w:val="tr-TR"/>
        </w:rPr>
        <w:t>b</w:t>
      </w:r>
      <w:r w:rsidRPr="00CB42E8">
        <w:rPr>
          <w:rFonts w:cs="Times New Roman"/>
          <w:spacing w:val="-1"/>
          <w:lang w:val="tr-TR"/>
        </w:rPr>
        <w:t>i</w:t>
      </w:r>
      <w:r w:rsidRPr="00CB42E8">
        <w:rPr>
          <w:rFonts w:cs="Times New Roman"/>
          <w:lang w:val="tr-TR"/>
        </w:rPr>
        <w:t>rle</w:t>
      </w:r>
      <w:r w:rsidRPr="00CB42E8">
        <w:rPr>
          <w:rFonts w:cs="Times New Roman"/>
          <w:spacing w:val="1"/>
          <w:lang w:val="tr-TR"/>
        </w:rPr>
        <w:t xml:space="preserve"> </w:t>
      </w:r>
      <w:r w:rsidRPr="00CB42E8">
        <w:rPr>
          <w:rFonts w:cs="Times New Roman"/>
          <w:lang w:val="tr-TR"/>
        </w:rPr>
        <w:t>fî’</w:t>
      </w:r>
      <w:r w:rsidRPr="00CB42E8">
        <w:rPr>
          <w:rFonts w:cs="Times New Roman"/>
          <w:spacing w:val="1"/>
          <w:lang w:val="tr-TR"/>
        </w:rPr>
        <w:t>l</w:t>
      </w:r>
      <w:r w:rsidRPr="00CB42E8">
        <w:rPr>
          <w:rFonts w:cs="Times New Roman"/>
          <w:lang w:val="tr-TR"/>
        </w:rPr>
        <w:t>-ha</w:t>
      </w:r>
      <w:r w:rsidRPr="00CB42E8">
        <w:rPr>
          <w:rFonts w:cs="Times New Roman"/>
          <w:spacing w:val="-1"/>
          <w:lang w:val="tr-TR"/>
        </w:rPr>
        <w:t>k</w:t>
      </w:r>
      <w:r w:rsidRPr="00CB42E8">
        <w:rPr>
          <w:rFonts w:cs="Times New Roman"/>
          <w:lang w:val="tr-TR"/>
        </w:rPr>
        <w:t>îka</w:t>
      </w:r>
      <w:r w:rsidRPr="00CB42E8">
        <w:rPr>
          <w:rFonts w:cs="Times New Roman"/>
          <w:spacing w:val="2"/>
          <w:lang w:val="tr-TR"/>
        </w:rPr>
        <w:t xml:space="preserve"> </w:t>
      </w:r>
      <w:r w:rsidRPr="00CB42E8">
        <w:rPr>
          <w:rFonts w:cs="Times New Roman"/>
          <w:spacing w:val="-1"/>
          <w:lang w:val="tr-TR"/>
        </w:rPr>
        <w:t>z</w:t>
      </w:r>
      <w:r w:rsidRPr="00CB42E8">
        <w:rPr>
          <w:rFonts w:cs="Times New Roman"/>
          <w:lang w:val="tr-TR"/>
        </w:rPr>
        <w:t>ikr olunan</w:t>
      </w:r>
      <w:r w:rsidRPr="00CB42E8">
        <w:rPr>
          <w:rFonts w:cs="Times New Roman"/>
          <w:spacing w:val="34"/>
          <w:lang w:val="tr-TR"/>
        </w:rPr>
        <w:t xml:space="preserve"> </w:t>
      </w:r>
      <w:r w:rsidR="007D476D" w:rsidRPr="00CB42E8">
        <w:rPr>
          <w:rFonts w:cs="Times New Roman"/>
          <w:lang w:val="tr-TR"/>
        </w:rPr>
        <w:t>Ulb</w:t>
      </w:r>
      <w:r w:rsidRPr="00CB42E8">
        <w:rPr>
          <w:rFonts w:cs="Times New Roman"/>
          <w:spacing w:val="-1"/>
          <w:lang w:val="tr-TR"/>
        </w:rPr>
        <w:t>a</w:t>
      </w:r>
      <w:r w:rsidRPr="00CB42E8">
        <w:rPr>
          <w:rFonts w:cs="Times New Roman"/>
          <w:lang w:val="tr-TR"/>
        </w:rPr>
        <w:t>n</w:t>
      </w:r>
      <w:r w:rsidRPr="00CB42E8">
        <w:rPr>
          <w:rFonts w:cs="Times New Roman"/>
          <w:spacing w:val="33"/>
          <w:lang w:val="tr-TR"/>
        </w:rPr>
        <w:t xml:space="preserve"> </w:t>
      </w:r>
      <w:r w:rsidRPr="00CB42E8">
        <w:rPr>
          <w:rFonts w:cs="Times New Roman"/>
          <w:lang w:val="tr-TR"/>
        </w:rPr>
        <w:t>Karyesi</w:t>
      </w:r>
      <w:r w:rsidRPr="00CB42E8">
        <w:rPr>
          <w:rFonts w:cs="Times New Roman"/>
          <w:spacing w:val="32"/>
          <w:lang w:val="tr-TR"/>
        </w:rPr>
        <w:t xml:space="preserve"> </w:t>
      </w:r>
      <w:r w:rsidRPr="00CB42E8">
        <w:rPr>
          <w:rFonts w:cs="Times New Roman"/>
          <w:spacing w:val="-1"/>
          <w:lang w:val="tr-TR"/>
        </w:rPr>
        <w:t>a</w:t>
      </w:r>
      <w:r w:rsidRPr="00CB42E8">
        <w:rPr>
          <w:rFonts w:cs="Times New Roman"/>
          <w:lang w:val="tr-TR"/>
        </w:rPr>
        <w:t>hâlîsinin</w:t>
      </w:r>
      <w:r w:rsidRPr="00CB42E8">
        <w:rPr>
          <w:rFonts w:cs="Times New Roman"/>
          <w:spacing w:val="32"/>
          <w:lang w:val="tr-TR"/>
        </w:rPr>
        <w:t xml:space="preserve"> </w:t>
      </w:r>
      <w:r w:rsidRPr="00CB42E8">
        <w:rPr>
          <w:rFonts w:cs="Times New Roman"/>
          <w:lang w:val="tr-TR"/>
        </w:rPr>
        <w:t>zi</w:t>
      </w:r>
      <w:r w:rsidRPr="00CB42E8">
        <w:rPr>
          <w:rFonts w:cs="Times New Roman"/>
          <w:spacing w:val="-2"/>
          <w:lang w:val="tr-TR"/>
        </w:rPr>
        <w:t>k</w:t>
      </w:r>
      <w:r w:rsidRPr="00CB42E8">
        <w:rPr>
          <w:rFonts w:cs="Times New Roman"/>
          <w:lang w:val="tr-TR"/>
        </w:rPr>
        <w:t>r</w:t>
      </w:r>
      <w:r w:rsidRPr="00CB42E8">
        <w:rPr>
          <w:rFonts w:cs="Times New Roman"/>
          <w:spacing w:val="33"/>
          <w:lang w:val="tr-TR"/>
        </w:rPr>
        <w:t xml:space="preserve"> </w:t>
      </w:r>
      <w:r w:rsidRPr="00CB42E8">
        <w:rPr>
          <w:rFonts w:cs="Times New Roman"/>
          <w:lang w:val="tr-TR"/>
        </w:rPr>
        <w:t>olunan</w:t>
      </w:r>
      <w:r w:rsidRPr="00CB42E8">
        <w:rPr>
          <w:rFonts w:cs="Times New Roman"/>
          <w:spacing w:val="34"/>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33"/>
          <w:lang w:val="tr-TR"/>
        </w:rPr>
        <w:t xml:space="preserve"> </w:t>
      </w:r>
      <w:r w:rsidRPr="00CB42E8">
        <w:rPr>
          <w:rFonts w:cs="Times New Roman"/>
          <w:lang w:val="tr-TR"/>
        </w:rPr>
        <w:t>y</w:t>
      </w:r>
      <w:r w:rsidRPr="00CB42E8">
        <w:rPr>
          <w:rFonts w:cs="Times New Roman"/>
          <w:spacing w:val="-1"/>
          <w:lang w:val="tr-TR"/>
        </w:rPr>
        <w:t>e</w:t>
      </w:r>
      <w:r w:rsidRPr="00CB42E8">
        <w:rPr>
          <w:rFonts w:cs="Times New Roman"/>
          <w:lang w:val="tr-TR"/>
        </w:rPr>
        <w:t>rleri</w:t>
      </w:r>
      <w:r w:rsidRPr="00CB42E8">
        <w:rPr>
          <w:rFonts w:cs="Times New Roman"/>
          <w:spacing w:val="-2"/>
          <w:lang w:val="tr-TR"/>
        </w:rPr>
        <w:t>n</w:t>
      </w:r>
      <w:r w:rsidRPr="00CB42E8">
        <w:rPr>
          <w:rFonts w:cs="Times New Roman"/>
          <w:lang w:val="tr-TR"/>
        </w:rPr>
        <w:t>e</w:t>
      </w:r>
      <w:r w:rsidRPr="00CB42E8">
        <w:rPr>
          <w:rFonts w:cs="Times New Roman"/>
          <w:spacing w:val="32"/>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33"/>
          <w:lang w:val="tr-TR"/>
        </w:rPr>
        <w:t xml:space="preserve"> </w:t>
      </w:r>
      <w:r w:rsidRPr="00CB42E8">
        <w:rPr>
          <w:rFonts w:cs="Times New Roman"/>
          <w:lang w:val="tr-TR"/>
        </w:rPr>
        <w:t>eyle</w:t>
      </w:r>
      <w:r w:rsidRPr="00CB42E8">
        <w:rPr>
          <w:rFonts w:cs="Times New Roman"/>
          <w:spacing w:val="-2"/>
          <w:lang w:val="tr-TR"/>
        </w:rPr>
        <w:t>m</w:t>
      </w:r>
      <w:r w:rsidRPr="00CB42E8">
        <w:rPr>
          <w:rFonts w:cs="Times New Roman"/>
          <w:lang w:val="tr-TR"/>
        </w:rPr>
        <w:t>eleri</w:t>
      </w:r>
      <w:r w:rsidRPr="00CB42E8">
        <w:rPr>
          <w:rFonts w:cs="Times New Roman"/>
          <w:spacing w:val="33"/>
          <w:lang w:val="tr-TR"/>
        </w:rPr>
        <w:t xml:space="preserve"> </w:t>
      </w:r>
      <w:r w:rsidRPr="00CB42E8">
        <w:rPr>
          <w:rFonts w:cs="Times New Roman"/>
          <w:lang w:val="tr-TR"/>
        </w:rPr>
        <w:t>b</w:t>
      </w:r>
      <w:r w:rsidRPr="00CB42E8">
        <w:rPr>
          <w:rFonts w:cs="Times New Roman"/>
          <w:spacing w:val="4"/>
          <w:lang w:val="tr-TR"/>
        </w:rPr>
        <w:t>î</w:t>
      </w:r>
      <w:r w:rsidRPr="00CB42E8">
        <w:rPr>
          <w:rFonts w:cs="Times New Roman"/>
          <w:lang w:val="tr-TR"/>
        </w:rPr>
        <w:t xml:space="preserve">- </w:t>
      </w:r>
      <w:r w:rsidRPr="00CB42E8">
        <w:rPr>
          <w:rFonts w:cs="Times New Roman"/>
          <w:lang w:val="tr-TR"/>
        </w:rPr>
        <w:lastRenderedPageBreak/>
        <w:t>vech</w:t>
      </w:r>
      <w:r w:rsidRPr="00CB42E8">
        <w:rPr>
          <w:rFonts w:cs="Times New Roman"/>
          <w:spacing w:val="25"/>
          <w:lang w:val="tr-TR"/>
        </w:rPr>
        <w:t xml:space="preserve"> </w:t>
      </w:r>
      <w:r w:rsidRPr="00CB42E8">
        <w:rPr>
          <w:rFonts w:cs="Times New Roman"/>
          <w:lang w:val="tr-TR"/>
        </w:rPr>
        <w:t>ve</w:t>
      </w:r>
      <w:r w:rsidRPr="00CB42E8">
        <w:rPr>
          <w:rFonts w:cs="Times New Roman"/>
          <w:spacing w:val="25"/>
          <w:lang w:val="tr-TR"/>
        </w:rPr>
        <w:t xml:space="preserve"> </w:t>
      </w:r>
      <w:r w:rsidRPr="00CB42E8">
        <w:rPr>
          <w:rFonts w:cs="Times New Roman"/>
          <w:lang w:val="tr-TR"/>
        </w:rPr>
        <w:t>hil</w:t>
      </w:r>
      <w:r w:rsidRPr="00CB42E8">
        <w:rPr>
          <w:rFonts w:cs="Times New Roman"/>
          <w:spacing w:val="-1"/>
          <w:lang w:val="tr-TR"/>
        </w:rPr>
        <w:t>â</w:t>
      </w:r>
      <w:r w:rsidRPr="00CB42E8">
        <w:rPr>
          <w:rFonts w:cs="Times New Roman"/>
          <w:lang w:val="tr-TR"/>
        </w:rPr>
        <w:t>f-ı</w:t>
      </w:r>
      <w:r w:rsidRPr="00CB42E8">
        <w:rPr>
          <w:rFonts w:cs="Times New Roman"/>
          <w:spacing w:val="25"/>
          <w:lang w:val="tr-TR"/>
        </w:rPr>
        <w:t xml:space="preserve"> </w:t>
      </w:r>
      <w:r w:rsidRPr="00CB42E8">
        <w:rPr>
          <w:rFonts w:cs="Times New Roman"/>
          <w:lang w:val="tr-TR"/>
        </w:rPr>
        <w:t>kânûn</w:t>
      </w:r>
      <w:r w:rsidRPr="00CB42E8">
        <w:rPr>
          <w:rFonts w:cs="Times New Roman"/>
          <w:spacing w:val="25"/>
          <w:lang w:val="tr-TR"/>
        </w:rPr>
        <w:t xml:space="preserve"> </w:t>
      </w:r>
      <w:r w:rsidRPr="00CB42E8">
        <w:rPr>
          <w:rFonts w:cs="Times New Roman"/>
          <w:lang w:val="tr-TR"/>
        </w:rPr>
        <w:t>idüğün</w:t>
      </w:r>
      <w:r w:rsidRPr="00CB42E8">
        <w:rPr>
          <w:rFonts w:cs="Times New Roman"/>
          <w:spacing w:val="25"/>
          <w:lang w:val="tr-TR"/>
        </w:rPr>
        <w:t xml:space="preserve"> </w:t>
      </w:r>
      <w:r w:rsidRPr="00CB42E8">
        <w:rPr>
          <w:rFonts w:cs="Times New Roman"/>
          <w:lang w:val="tr-TR"/>
        </w:rPr>
        <w:t>ʿınde’</w:t>
      </w:r>
      <w:r w:rsidRPr="00CB42E8">
        <w:rPr>
          <w:rFonts w:cs="Times New Roman"/>
          <w:spacing w:val="1"/>
          <w:lang w:val="tr-TR"/>
        </w:rPr>
        <w:t>ş</w:t>
      </w:r>
      <w:r w:rsidRPr="00CB42E8">
        <w:rPr>
          <w:rFonts w:cs="Times New Roman"/>
          <w:lang w:val="tr-TR"/>
        </w:rPr>
        <w:t>-şerʿ</w:t>
      </w:r>
      <w:r w:rsidRPr="00CB42E8">
        <w:rPr>
          <w:rFonts w:cs="Times New Roman"/>
          <w:spacing w:val="25"/>
          <w:lang w:val="tr-TR"/>
        </w:rPr>
        <w:t xml:space="preserve"> </w:t>
      </w:r>
      <w:r w:rsidRPr="00CB42E8">
        <w:rPr>
          <w:rFonts w:cs="Times New Roman"/>
          <w:lang w:val="tr-TR"/>
        </w:rPr>
        <w:t>tebe</w:t>
      </w:r>
      <w:r w:rsidRPr="00CB42E8">
        <w:rPr>
          <w:rFonts w:cs="Times New Roman"/>
          <w:spacing w:val="-1"/>
          <w:lang w:val="tr-TR"/>
        </w:rPr>
        <w:t>y</w:t>
      </w:r>
      <w:r w:rsidRPr="00CB42E8">
        <w:rPr>
          <w:rFonts w:cs="Times New Roman"/>
          <w:lang w:val="tr-TR"/>
        </w:rPr>
        <w:t>yün</w:t>
      </w:r>
      <w:r w:rsidRPr="00CB42E8">
        <w:rPr>
          <w:rFonts w:cs="Times New Roman"/>
          <w:spacing w:val="24"/>
          <w:lang w:val="tr-TR"/>
        </w:rPr>
        <w:t xml:space="preserve"> </w:t>
      </w:r>
      <w:r w:rsidRPr="00CB42E8">
        <w:rPr>
          <w:rFonts w:cs="Times New Roman"/>
          <w:lang w:val="tr-TR"/>
        </w:rPr>
        <w:t>ve</w:t>
      </w:r>
      <w:r w:rsidRPr="00CB42E8">
        <w:rPr>
          <w:rFonts w:cs="Times New Roman"/>
          <w:spacing w:val="25"/>
          <w:lang w:val="tr-TR"/>
        </w:rPr>
        <w:t xml:space="preserve"> </w:t>
      </w:r>
      <w:r w:rsidRPr="00CB42E8">
        <w:rPr>
          <w:rFonts w:cs="Times New Roman"/>
          <w:lang w:val="tr-TR"/>
        </w:rPr>
        <w:t>tah</w:t>
      </w:r>
      <w:r w:rsidRPr="00CB42E8">
        <w:rPr>
          <w:rFonts w:cs="Times New Roman"/>
          <w:spacing w:val="-1"/>
          <w:lang w:val="tr-TR"/>
        </w:rPr>
        <w:t>a</w:t>
      </w:r>
      <w:r w:rsidRPr="00CB42E8">
        <w:rPr>
          <w:rFonts w:cs="Times New Roman"/>
          <w:lang w:val="tr-TR"/>
        </w:rPr>
        <w:t>kkuk</w:t>
      </w:r>
      <w:r w:rsidRPr="00CB42E8">
        <w:rPr>
          <w:rFonts w:cs="Times New Roman"/>
          <w:spacing w:val="24"/>
          <w:lang w:val="tr-TR"/>
        </w:rPr>
        <w:t xml:space="preserve"> </w:t>
      </w:r>
      <w:r w:rsidRPr="00CB42E8">
        <w:rPr>
          <w:rFonts w:cs="Times New Roman"/>
          <w:lang w:val="tr-TR"/>
        </w:rPr>
        <w:t>iylediği</w:t>
      </w:r>
      <w:r w:rsidRPr="00CB42E8">
        <w:rPr>
          <w:rFonts w:cs="Times New Roman"/>
          <w:spacing w:val="24"/>
          <w:lang w:val="tr-TR"/>
        </w:rPr>
        <w:t xml:space="preserve"> </w:t>
      </w:r>
      <w:r w:rsidRPr="00CB42E8">
        <w:rPr>
          <w:rFonts w:cs="Times New Roman"/>
          <w:lang w:val="tr-TR"/>
        </w:rPr>
        <w:t>hâlde</w:t>
      </w:r>
      <w:r w:rsidRPr="00CB42E8">
        <w:rPr>
          <w:rFonts w:cs="Times New Roman"/>
          <w:spacing w:val="25"/>
          <w:lang w:val="tr-TR"/>
        </w:rPr>
        <w:t xml:space="preserve"> </w:t>
      </w:r>
      <w:r w:rsidRPr="00CB42E8">
        <w:rPr>
          <w:rFonts w:cs="Times New Roman"/>
          <w:spacing w:val="-2"/>
          <w:lang w:val="tr-TR"/>
        </w:rPr>
        <w:t>m</w:t>
      </w:r>
      <w:r w:rsidRPr="00CB42E8">
        <w:rPr>
          <w:rFonts w:cs="Times New Roman"/>
          <w:spacing w:val="1"/>
          <w:lang w:val="tr-TR"/>
        </w:rPr>
        <w:t>e</w:t>
      </w:r>
      <w:r w:rsidRPr="00CB42E8">
        <w:rPr>
          <w:rFonts w:cs="Times New Roman"/>
          <w:lang w:val="tr-TR"/>
        </w:rPr>
        <w:t>nʿ</w:t>
      </w:r>
      <w:r w:rsidRPr="00CB42E8">
        <w:rPr>
          <w:rFonts w:cs="Times New Roman"/>
          <w:spacing w:val="25"/>
          <w:lang w:val="tr-TR"/>
        </w:rPr>
        <w:t xml:space="preserve"> </w:t>
      </w:r>
      <w:r w:rsidRPr="00CB42E8">
        <w:rPr>
          <w:rFonts w:cs="Times New Roman"/>
          <w:lang w:val="tr-TR"/>
        </w:rPr>
        <w:t>ü defʿ</w:t>
      </w:r>
      <w:r w:rsidRPr="00CB42E8">
        <w:rPr>
          <w:rFonts w:cs="Times New Roman"/>
          <w:spacing w:val="2"/>
          <w:lang w:val="tr-TR"/>
        </w:rPr>
        <w:t xml:space="preserve"> </w:t>
      </w:r>
      <w:r w:rsidRPr="00CB42E8">
        <w:rPr>
          <w:rFonts w:cs="Times New Roman"/>
          <w:lang w:val="tr-TR"/>
        </w:rPr>
        <w:t>birle</w:t>
      </w:r>
      <w:r w:rsidRPr="00CB42E8">
        <w:rPr>
          <w:rFonts w:cs="Times New Roman"/>
          <w:spacing w:val="2"/>
          <w:lang w:val="tr-TR"/>
        </w:rPr>
        <w:t xml:space="preserve"> </w:t>
      </w:r>
      <w:r w:rsidRPr="00CB42E8">
        <w:rPr>
          <w:rFonts w:cs="Times New Roman"/>
          <w:spacing w:val="-2"/>
          <w:lang w:val="tr-TR"/>
        </w:rPr>
        <w:t>o</w:t>
      </w:r>
      <w:r w:rsidRPr="00CB42E8">
        <w:rPr>
          <w:rFonts w:cs="Times New Roman"/>
          <w:spacing w:val="1"/>
          <w:lang w:val="tr-TR"/>
        </w:rPr>
        <w:t>l</w:t>
      </w:r>
      <w:r w:rsidRPr="00CB42E8">
        <w:rPr>
          <w:rFonts w:cs="Times New Roman"/>
          <w:spacing w:val="-1"/>
          <w:lang w:val="tr-TR"/>
        </w:rPr>
        <w:t>-</w:t>
      </w:r>
      <w:r w:rsidRPr="00CB42E8">
        <w:rPr>
          <w:rFonts w:cs="Times New Roman"/>
          <w:spacing w:val="-2"/>
          <w:lang w:val="tr-TR"/>
        </w:rPr>
        <w:t>m</w:t>
      </w:r>
      <w:r w:rsidRPr="00CB42E8">
        <w:rPr>
          <w:rFonts w:cs="Times New Roman"/>
          <w:lang w:val="tr-TR"/>
        </w:rPr>
        <w:t>erʿâ</w:t>
      </w:r>
      <w:r w:rsidRPr="00CB42E8">
        <w:rPr>
          <w:rFonts w:cs="Times New Roman"/>
          <w:spacing w:val="2"/>
          <w:lang w:val="tr-TR"/>
        </w:rPr>
        <w:t xml:space="preserve"> </w:t>
      </w:r>
      <w:r w:rsidRPr="00CB42E8">
        <w:rPr>
          <w:rFonts w:cs="Times New Roman"/>
          <w:lang w:val="tr-TR"/>
        </w:rPr>
        <w:t>yerleri</w:t>
      </w:r>
      <w:r w:rsidRPr="00CB42E8">
        <w:rPr>
          <w:rFonts w:cs="Times New Roman"/>
          <w:spacing w:val="1"/>
          <w:lang w:val="tr-TR"/>
        </w:rPr>
        <w:t xml:space="preserve"> </w:t>
      </w:r>
      <w:r w:rsidRPr="00CB42E8">
        <w:rPr>
          <w:rFonts w:cs="Times New Roman"/>
          <w:lang w:val="tr-TR"/>
        </w:rPr>
        <w:t>kadîm üzere</w:t>
      </w:r>
      <w:r w:rsidRPr="00CB42E8">
        <w:rPr>
          <w:rFonts w:cs="Times New Roman"/>
          <w:spacing w:val="2"/>
          <w:lang w:val="tr-TR"/>
        </w:rPr>
        <w:t xml:space="preserve"> </w:t>
      </w:r>
      <w:r w:rsidRPr="00CB42E8">
        <w:rPr>
          <w:rFonts w:cs="Times New Roman"/>
          <w:lang w:val="tr-TR"/>
        </w:rPr>
        <w:t>ve</w:t>
      </w:r>
      <w:r w:rsidRPr="00CB42E8">
        <w:rPr>
          <w:rFonts w:cs="Times New Roman"/>
          <w:spacing w:val="2"/>
          <w:lang w:val="tr-TR"/>
        </w:rPr>
        <w:t xml:space="preserve"> </w:t>
      </w:r>
      <w:r w:rsidRPr="00CB42E8">
        <w:rPr>
          <w:rFonts w:cs="Times New Roman"/>
          <w:lang w:val="tr-TR"/>
        </w:rPr>
        <w:t>zikr</w:t>
      </w:r>
      <w:r w:rsidRPr="00CB42E8">
        <w:rPr>
          <w:rFonts w:cs="Times New Roman"/>
          <w:spacing w:val="2"/>
          <w:lang w:val="tr-TR"/>
        </w:rPr>
        <w:t xml:space="preserve"> </w:t>
      </w:r>
      <w:r w:rsidRPr="00CB42E8">
        <w:rPr>
          <w:rFonts w:cs="Times New Roman"/>
          <w:lang w:val="tr-TR"/>
        </w:rPr>
        <w:t>ol</w:t>
      </w:r>
      <w:r w:rsidRPr="00CB42E8">
        <w:rPr>
          <w:rFonts w:cs="Times New Roman"/>
          <w:spacing w:val="-1"/>
          <w:lang w:val="tr-TR"/>
        </w:rPr>
        <w:t>u</w:t>
      </w:r>
      <w:r w:rsidRPr="00CB42E8">
        <w:rPr>
          <w:rFonts w:cs="Times New Roman"/>
          <w:lang w:val="tr-TR"/>
        </w:rPr>
        <w:t>nan</w:t>
      </w:r>
      <w:r w:rsidRPr="00CB42E8">
        <w:rPr>
          <w:rFonts w:cs="Times New Roman"/>
          <w:spacing w:val="2"/>
          <w:lang w:val="tr-TR"/>
        </w:rPr>
        <w:t xml:space="preserve"> </w:t>
      </w:r>
      <w:r w:rsidRPr="00CB42E8">
        <w:rPr>
          <w:rFonts w:cs="Times New Roman"/>
          <w:lang w:val="tr-TR"/>
        </w:rPr>
        <w:t>G</w:t>
      </w:r>
      <w:r w:rsidRPr="00CB42E8">
        <w:rPr>
          <w:rFonts w:cs="Times New Roman"/>
          <w:spacing w:val="3"/>
          <w:lang w:val="tr-TR"/>
        </w:rPr>
        <w:t>ö</w:t>
      </w:r>
      <w:r w:rsidRPr="00CB42E8">
        <w:rPr>
          <w:rFonts w:cs="Times New Roman"/>
          <w:lang w:val="tr-TR"/>
        </w:rPr>
        <w:t>rükse</w:t>
      </w:r>
      <w:r w:rsidRPr="00CB42E8">
        <w:rPr>
          <w:rFonts w:cs="Times New Roman"/>
          <w:spacing w:val="2"/>
          <w:lang w:val="tr-TR"/>
        </w:rPr>
        <w:t xml:space="preserve"> </w:t>
      </w:r>
      <w:r w:rsidRPr="00CB42E8">
        <w:rPr>
          <w:rFonts w:cs="Times New Roman"/>
          <w:lang w:val="tr-TR"/>
        </w:rPr>
        <w:t>Karyesi</w:t>
      </w:r>
      <w:r w:rsidRPr="00CB42E8">
        <w:rPr>
          <w:rFonts w:cs="Times New Roman"/>
          <w:spacing w:val="2"/>
          <w:lang w:val="tr-TR"/>
        </w:rPr>
        <w:t xml:space="preserve"> </w:t>
      </w:r>
      <w:r w:rsidRPr="00CB42E8">
        <w:rPr>
          <w:rFonts w:cs="Times New Roman"/>
          <w:lang w:val="tr-TR"/>
        </w:rPr>
        <w:t>ahâlîsi</w:t>
      </w:r>
      <w:r w:rsidRPr="00CB42E8">
        <w:rPr>
          <w:rFonts w:cs="Times New Roman"/>
          <w:spacing w:val="-2"/>
          <w:lang w:val="tr-TR"/>
        </w:rPr>
        <w:t>n</w:t>
      </w:r>
      <w:r w:rsidRPr="00CB42E8">
        <w:rPr>
          <w:rFonts w:cs="Times New Roman"/>
          <w:lang w:val="tr-TR"/>
        </w:rPr>
        <w:t>e</w:t>
      </w:r>
      <w:r w:rsidRPr="00CB42E8">
        <w:rPr>
          <w:rFonts w:cs="Times New Roman"/>
          <w:spacing w:val="2"/>
          <w:lang w:val="tr-TR"/>
        </w:rPr>
        <w:t xml:space="preserve"> </w:t>
      </w:r>
      <w:r w:rsidRPr="00CB42E8">
        <w:rPr>
          <w:rFonts w:cs="Times New Roman"/>
          <w:lang w:val="tr-TR"/>
        </w:rPr>
        <w:t>zabt</w:t>
      </w:r>
      <w:r w:rsidRPr="00CB42E8">
        <w:rPr>
          <w:rFonts w:cs="Times New Roman"/>
          <w:spacing w:val="2"/>
          <w:lang w:val="tr-TR"/>
        </w:rPr>
        <w:t xml:space="preserve"> </w:t>
      </w:r>
      <w:r w:rsidRPr="00CB42E8">
        <w:rPr>
          <w:rFonts w:cs="Times New Roman"/>
          <w:spacing w:val="-2"/>
          <w:lang w:val="tr-TR"/>
        </w:rPr>
        <w:t>v</w:t>
      </w:r>
      <w:r w:rsidRPr="00CB42E8">
        <w:rPr>
          <w:rFonts w:cs="Times New Roman"/>
          <w:lang w:val="tr-TR"/>
        </w:rPr>
        <w:t>e hayvanl</w:t>
      </w:r>
      <w:r w:rsidRPr="00CB42E8">
        <w:rPr>
          <w:rFonts w:cs="Times New Roman"/>
          <w:spacing w:val="-1"/>
          <w:lang w:val="tr-TR"/>
        </w:rPr>
        <w:t>a</w:t>
      </w:r>
      <w:r w:rsidRPr="00CB42E8">
        <w:rPr>
          <w:rFonts w:cs="Times New Roman"/>
          <w:lang w:val="tr-TR"/>
        </w:rPr>
        <w:t>rını</w:t>
      </w:r>
      <w:r w:rsidRPr="00CB42E8">
        <w:rPr>
          <w:rFonts w:cs="Times New Roman"/>
          <w:spacing w:val="18"/>
          <w:lang w:val="tr-TR"/>
        </w:rPr>
        <w:t xml:space="preserve"> </w:t>
      </w:r>
      <w:r w:rsidRPr="00CB42E8">
        <w:rPr>
          <w:rFonts w:cs="Times New Roman"/>
          <w:lang w:val="tr-TR"/>
        </w:rPr>
        <w:t>raʿî</w:t>
      </w:r>
      <w:r w:rsidRPr="00CB42E8">
        <w:rPr>
          <w:rFonts w:cs="Times New Roman"/>
          <w:spacing w:val="18"/>
          <w:lang w:val="tr-TR"/>
        </w:rPr>
        <w:t xml:space="preserve"> </w:t>
      </w:r>
      <w:r w:rsidRPr="00CB42E8">
        <w:rPr>
          <w:rFonts w:cs="Times New Roman"/>
          <w:lang w:val="tr-TR"/>
        </w:rPr>
        <w:t>it</w:t>
      </w:r>
      <w:r w:rsidRPr="00CB42E8">
        <w:rPr>
          <w:rFonts w:cs="Times New Roman"/>
          <w:spacing w:val="-2"/>
          <w:lang w:val="tr-TR"/>
        </w:rPr>
        <w:t>d</w:t>
      </w:r>
      <w:r w:rsidRPr="00CB42E8">
        <w:rPr>
          <w:rFonts w:cs="Times New Roman"/>
          <w:lang w:val="tr-TR"/>
        </w:rPr>
        <w:t>iril</w:t>
      </w:r>
      <w:r w:rsidRPr="00CB42E8">
        <w:rPr>
          <w:rFonts w:cs="Times New Roman"/>
          <w:spacing w:val="-3"/>
          <w:lang w:val="tr-TR"/>
        </w:rPr>
        <w:t>m</w:t>
      </w:r>
      <w:r w:rsidRPr="00CB42E8">
        <w:rPr>
          <w:rFonts w:cs="Times New Roman"/>
          <w:lang w:val="tr-TR"/>
        </w:rPr>
        <w:t>esi</w:t>
      </w:r>
      <w:r w:rsidRPr="00CB42E8">
        <w:rPr>
          <w:rFonts w:cs="Times New Roman"/>
          <w:spacing w:val="19"/>
          <w:lang w:val="tr-TR"/>
        </w:rPr>
        <w:t xml:space="preserve"> </w:t>
      </w:r>
      <w:r w:rsidRPr="00CB42E8">
        <w:rPr>
          <w:rFonts w:cs="Times New Roman"/>
          <w:lang w:val="tr-TR"/>
        </w:rPr>
        <w:t>husûsuna</w:t>
      </w:r>
      <w:r w:rsidRPr="00CB42E8">
        <w:rPr>
          <w:rFonts w:cs="Times New Roman"/>
          <w:spacing w:val="19"/>
          <w:lang w:val="tr-TR"/>
        </w:rPr>
        <w:t xml:space="preserve"> </w:t>
      </w:r>
      <w:r w:rsidRPr="00CB42E8">
        <w:rPr>
          <w:rFonts w:cs="Times New Roman"/>
          <w:lang w:val="tr-TR"/>
        </w:rPr>
        <w:t>dikkat</w:t>
      </w:r>
      <w:r w:rsidRPr="00CB42E8">
        <w:rPr>
          <w:rFonts w:cs="Times New Roman"/>
          <w:spacing w:val="18"/>
          <w:lang w:val="tr-TR"/>
        </w:rPr>
        <w:t xml:space="preserve"> </w:t>
      </w:r>
      <w:r w:rsidRPr="00CB42E8">
        <w:rPr>
          <w:rFonts w:cs="Times New Roman"/>
          <w:lang w:val="tr-TR"/>
        </w:rPr>
        <w:t>ve</w:t>
      </w:r>
      <w:r w:rsidRPr="00CB42E8">
        <w:rPr>
          <w:rFonts w:cs="Times New Roman"/>
          <w:spacing w:val="19"/>
          <w:lang w:val="tr-TR"/>
        </w:rPr>
        <w:t xml:space="preserve"> </w:t>
      </w:r>
      <w:r w:rsidRPr="00CB42E8">
        <w:rPr>
          <w:rFonts w:cs="Times New Roman"/>
          <w:lang w:val="tr-TR"/>
        </w:rPr>
        <w:t>husû</w:t>
      </w:r>
      <w:r w:rsidRPr="00CB42E8">
        <w:rPr>
          <w:rFonts w:cs="Times New Roman"/>
          <w:spacing w:val="4"/>
          <w:lang w:val="tr-TR"/>
        </w:rPr>
        <w:t>s</w:t>
      </w:r>
      <w:r w:rsidRPr="00CB42E8">
        <w:rPr>
          <w:rFonts w:cs="Times New Roman"/>
          <w:lang w:val="tr-TR"/>
        </w:rPr>
        <w:t>-ı</w:t>
      </w:r>
      <w:r w:rsidRPr="00CB42E8">
        <w:rPr>
          <w:rFonts w:cs="Times New Roman"/>
          <w:spacing w:val="18"/>
          <w:lang w:val="tr-TR"/>
        </w:rPr>
        <w:t xml:space="preserve"> </w:t>
      </w:r>
      <w:r w:rsidRPr="00CB42E8">
        <w:rPr>
          <w:rFonts w:cs="Times New Roman"/>
          <w:spacing w:val="-2"/>
          <w:lang w:val="tr-TR"/>
        </w:rPr>
        <w:t>m</w:t>
      </w:r>
      <w:r w:rsidRPr="00CB42E8">
        <w:rPr>
          <w:rFonts w:cs="Times New Roman"/>
          <w:lang w:val="tr-TR"/>
        </w:rPr>
        <w:t>ezbûr</w:t>
      </w:r>
      <w:r w:rsidRPr="00CB42E8">
        <w:rPr>
          <w:rFonts w:cs="Times New Roman"/>
          <w:spacing w:val="19"/>
          <w:lang w:val="tr-TR"/>
        </w:rPr>
        <w:t xml:space="preserve"> </w:t>
      </w:r>
      <w:r w:rsidRPr="00CB42E8">
        <w:rPr>
          <w:rFonts w:cs="Times New Roman"/>
          <w:lang w:val="tr-TR"/>
        </w:rPr>
        <w:t>z</w:t>
      </w:r>
      <w:r w:rsidRPr="00CB42E8">
        <w:rPr>
          <w:rFonts w:cs="Times New Roman"/>
          <w:spacing w:val="1"/>
          <w:lang w:val="tr-TR"/>
        </w:rPr>
        <w:t>ı</w:t>
      </w:r>
      <w:r w:rsidRPr="00CB42E8">
        <w:rPr>
          <w:rFonts w:cs="Times New Roman"/>
          <w:lang w:val="tr-TR"/>
        </w:rPr>
        <w:t>mnında</w:t>
      </w:r>
      <w:r w:rsidRPr="00CB42E8">
        <w:rPr>
          <w:rFonts w:cs="Times New Roman"/>
          <w:spacing w:val="18"/>
          <w:lang w:val="tr-TR"/>
        </w:rPr>
        <w:t xml:space="preserve"> </w:t>
      </w:r>
      <w:r w:rsidRPr="00CB42E8">
        <w:rPr>
          <w:rFonts w:cs="Times New Roman"/>
          <w:spacing w:val="-2"/>
          <w:lang w:val="tr-TR"/>
        </w:rPr>
        <w:t>m</w:t>
      </w:r>
      <w:r w:rsidRPr="00CB42E8">
        <w:rPr>
          <w:rFonts w:cs="Times New Roman"/>
          <w:lang w:val="tr-TR"/>
        </w:rPr>
        <w:t>erʿ</w:t>
      </w:r>
      <w:r w:rsidRPr="00CB42E8">
        <w:rPr>
          <w:rFonts w:cs="Times New Roman"/>
          <w:spacing w:val="2"/>
          <w:lang w:val="tr-TR"/>
        </w:rPr>
        <w:t>a</w:t>
      </w:r>
      <w:r w:rsidRPr="00CB42E8">
        <w:rPr>
          <w:rFonts w:cs="Times New Roman"/>
          <w:spacing w:val="-1"/>
          <w:lang w:val="tr-TR"/>
        </w:rPr>
        <w:t>-</w:t>
      </w:r>
      <w:r w:rsidRPr="00CB42E8">
        <w:rPr>
          <w:rFonts w:cs="Times New Roman"/>
          <w:lang w:val="tr-TR"/>
        </w:rPr>
        <w:t xml:space="preserve">ı </w:t>
      </w:r>
      <w:r w:rsidRPr="00CB42E8">
        <w:rPr>
          <w:rFonts w:cs="Times New Roman"/>
          <w:spacing w:val="-2"/>
          <w:lang w:val="tr-TR"/>
        </w:rPr>
        <w:t>m</w:t>
      </w:r>
      <w:r w:rsidRPr="00CB42E8">
        <w:rPr>
          <w:rFonts w:cs="Times New Roman"/>
          <w:lang w:val="tr-TR"/>
        </w:rPr>
        <w:t>erkû</w:t>
      </w:r>
      <w:r w:rsidRPr="00CB42E8">
        <w:rPr>
          <w:rFonts w:cs="Times New Roman"/>
          <w:spacing w:val="-2"/>
          <w:lang w:val="tr-TR"/>
        </w:rPr>
        <w:t>m</w:t>
      </w:r>
      <w:r w:rsidRPr="00CB42E8">
        <w:rPr>
          <w:rFonts w:cs="Times New Roman"/>
          <w:lang w:val="tr-TR"/>
        </w:rPr>
        <w:t>ân</w:t>
      </w:r>
      <w:r w:rsidRPr="00CB42E8">
        <w:rPr>
          <w:rFonts w:cs="Times New Roman"/>
          <w:spacing w:val="42"/>
          <w:lang w:val="tr-TR"/>
        </w:rPr>
        <w:t xml:space="preserve"> </w:t>
      </w:r>
      <w:r w:rsidRPr="00CB42E8">
        <w:rPr>
          <w:rFonts w:cs="Times New Roman"/>
          <w:spacing w:val="1"/>
          <w:lang w:val="tr-TR"/>
        </w:rPr>
        <w:t>t</w:t>
      </w:r>
      <w:r w:rsidRPr="00CB42E8">
        <w:rPr>
          <w:rFonts w:cs="Times New Roman"/>
          <w:lang w:val="tr-TR"/>
        </w:rPr>
        <w:t>araflarından</w:t>
      </w:r>
      <w:r w:rsidRPr="00CB42E8">
        <w:rPr>
          <w:rFonts w:cs="Times New Roman"/>
          <w:spacing w:val="40"/>
          <w:lang w:val="tr-TR"/>
        </w:rPr>
        <w:t xml:space="preserve"> </w:t>
      </w:r>
      <w:r w:rsidRPr="00CB42E8">
        <w:rPr>
          <w:rFonts w:cs="Times New Roman"/>
          <w:lang w:val="tr-TR"/>
        </w:rPr>
        <w:t>o</w:t>
      </w:r>
      <w:r w:rsidRPr="00CB42E8">
        <w:rPr>
          <w:rFonts w:cs="Times New Roman"/>
          <w:spacing w:val="2"/>
          <w:lang w:val="tr-TR"/>
        </w:rPr>
        <w:t>l</w:t>
      </w:r>
      <w:r w:rsidRPr="00CB42E8">
        <w:rPr>
          <w:rFonts w:cs="Times New Roman"/>
          <w:lang w:val="tr-TR"/>
        </w:rPr>
        <w:t>-tarafda</w:t>
      </w:r>
      <w:r w:rsidRPr="00CB42E8">
        <w:rPr>
          <w:rFonts w:cs="Times New Roman"/>
          <w:spacing w:val="41"/>
          <w:lang w:val="tr-TR"/>
        </w:rPr>
        <w:t xml:space="preserve"> </w:t>
      </w:r>
      <w:r w:rsidRPr="00CB42E8">
        <w:rPr>
          <w:rFonts w:cs="Times New Roman"/>
          <w:lang w:val="tr-TR"/>
        </w:rPr>
        <w:t>mübâşir</w:t>
      </w:r>
      <w:r w:rsidRPr="00CB42E8">
        <w:rPr>
          <w:rFonts w:cs="Times New Roman"/>
          <w:spacing w:val="24"/>
          <w:lang w:val="tr-TR"/>
        </w:rPr>
        <w:t xml:space="preserve"> </w:t>
      </w:r>
      <w:r w:rsidRPr="00CB42E8">
        <w:rPr>
          <w:rFonts w:cs="Times New Roman"/>
          <w:lang w:val="tr-TR"/>
        </w:rPr>
        <w:t>taʿyîni</w:t>
      </w:r>
      <w:r w:rsidRPr="00CB42E8">
        <w:rPr>
          <w:rFonts w:cs="Times New Roman"/>
          <w:spacing w:val="42"/>
          <w:lang w:val="tr-TR"/>
        </w:rPr>
        <w:t xml:space="preserve"> </w:t>
      </w:r>
      <w:r w:rsidRPr="00CB42E8">
        <w:rPr>
          <w:rFonts w:cs="Times New Roman"/>
          <w:spacing w:val="-2"/>
          <w:lang w:val="tr-TR"/>
        </w:rPr>
        <w:t>m</w:t>
      </w:r>
      <w:r w:rsidRPr="00CB42E8">
        <w:rPr>
          <w:rFonts w:cs="Times New Roman"/>
          <w:lang w:val="tr-TR"/>
        </w:rPr>
        <w:t>atlûb</w:t>
      </w:r>
      <w:r w:rsidRPr="00CB42E8">
        <w:rPr>
          <w:rFonts w:cs="Times New Roman"/>
          <w:spacing w:val="41"/>
          <w:lang w:val="tr-TR"/>
        </w:rPr>
        <w:t xml:space="preserve"> </w:t>
      </w:r>
      <w:r w:rsidRPr="00CB42E8">
        <w:rPr>
          <w:rFonts w:cs="Times New Roman"/>
          <w:lang w:val="tr-TR"/>
        </w:rPr>
        <w:t>olduğu</w:t>
      </w:r>
      <w:r w:rsidRPr="00CB42E8">
        <w:rPr>
          <w:rFonts w:cs="Times New Roman"/>
          <w:spacing w:val="42"/>
          <w:lang w:val="tr-TR"/>
        </w:rPr>
        <w:t xml:space="preserve"> </w:t>
      </w:r>
      <w:r w:rsidRPr="00CB42E8">
        <w:rPr>
          <w:rFonts w:cs="Times New Roman"/>
          <w:lang w:val="tr-TR"/>
        </w:rPr>
        <w:t>hâlde</w:t>
      </w:r>
      <w:r w:rsidRPr="00CB42E8">
        <w:rPr>
          <w:rFonts w:cs="Times New Roman"/>
          <w:spacing w:val="42"/>
          <w:lang w:val="tr-TR"/>
        </w:rPr>
        <w:t xml:space="preserve"> </w:t>
      </w:r>
      <w:r w:rsidRPr="00CB42E8">
        <w:rPr>
          <w:rFonts w:cs="Times New Roman"/>
          <w:spacing w:val="-2"/>
          <w:lang w:val="tr-TR"/>
        </w:rPr>
        <w:t>m</w:t>
      </w:r>
      <w:r w:rsidRPr="00CB42E8">
        <w:rPr>
          <w:rFonts w:cs="Times New Roman"/>
          <w:lang w:val="tr-TR"/>
        </w:rPr>
        <w:t>u’ahharan irâd</w:t>
      </w:r>
      <w:r w:rsidRPr="00CB42E8">
        <w:rPr>
          <w:rFonts w:cs="Times New Roman"/>
          <w:spacing w:val="-1"/>
          <w:lang w:val="tr-TR"/>
        </w:rPr>
        <w:t>e</w:t>
      </w:r>
      <w:r w:rsidRPr="00CB42E8">
        <w:rPr>
          <w:rFonts w:cs="Times New Roman"/>
          <w:lang w:val="tr-TR"/>
        </w:rPr>
        <w:t>-i</w:t>
      </w:r>
      <w:r w:rsidRPr="00CB42E8">
        <w:rPr>
          <w:rFonts w:cs="Times New Roman"/>
          <w:spacing w:val="57"/>
          <w:lang w:val="tr-TR"/>
        </w:rPr>
        <w:t xml:space="preserve"> </w:t>
      </w:r>
      <w:r w:rsidRPr="00CB42E8">
        <w:rPr>
          <w:rFonts w:cs="Times New Roman"/>
          <w:lang w:val="tr-TR"/>
        </w:rPr>
        <w:t>seniyye</w:t>
      </w:r>
      <w:r w:rsidRPr="00CB42E8">
        <w:rPr>
          <w:rFonts w:cs="Times New Roman"/>
          <w:spacing w:val="58"/>
          <w:lang w:val="tr-TR"/>
        </w:rPr>
        <w:t xml:space="preserve"> </w:t>
      </w:r>
      <w:r w:rsidRPr="00CB42E8">
        <w:rPr>
          <w:rFonts w:cs="Times New Roman"/>
          <w:spacing w:val="-2"/>
          <w:lang w:val="tr-TR"/>
        </w:rPr>
        <w:t>m</w:t>
      </w:r>
      <w:r w:rsidRPr="00CB42E8">
        <w:rPr>
          <w:rFonts w:cs="Times New Roman"/>
          <w:lang w:val="tr-TR"/>
        </w:rPr>
        <w:t>ülûkâne</w:t>
      </w:r>
      <w:r w:rsidRPr="00CB42E8">
        <w:rPr>
          <w:rFonts w:cs="Times New Roman"/>
          <w:spacing w:val="-2"/>
          <w:lang w:val="tr-TR"/>
        </w:rPr>
        <w:t>m</w:t>
      </w:r>
      <w:r w:rsidRPr="00CB42E8">
        <w:rPr>
          <w:rFonts w:cs="Times New Roman"/>
          <w:lang w:val="tr-TR"/>
        </w:rPr>
        <w:t xml:space="preserve">le </w:t>
      </w:r>
      <w:r w:rsidRPr="00CB42E8">
        <w:rPr>
          <w:rFonts w:cs="Times New Roman"/>
          <w:spacing w:val="-2"/>
          <w:lang w:val="tr-TR"/>
        </w:rPr>
        <w:t>m</w:t>
      </w:r>
      <w:r w:rsidRPr="00CB42E8">
        <w:rPr>
          <w:rFonts w:cs="Times New Roman"/>
          <w:lang w:val="tr-TR"/>
        </w:rPr>
        <w:t>ü’esses</w:t>
      </w:r>
      <w:r w:rsidRPr="00CB42E8">
        <w:rPr>
          <w:rFonts w:cs="Times New Roman"/>
          <w:spacing w:val="57"/>
          <w:lang w:val="tr-TR"/>
        </w:rPr>
        <w:t xml:space="preserve"> </w:t>
      </w:r>
      <w:r w:rsidRPr="00CB42E8">
        <w:rPr>
          <w:rFonts w:cs="Times New Roman"/>
          <w:lang w:val="tr-TR"/>
        </w:rPr>
        <w:t>olan</w:t>
      </w:r>
      <w:r w:rsidRPr="00CB42E8">
        <w:rPr>
          <w:rFonts w:cs="Times New Roman"/>
          <w:spacing w:val="57"/>
          <w:lang w:val="tr-TR"/>
        </w:rPr>
        <w:t xml:space="preserve"> </w:t>
      </w:r>
      <w:r w:rsidRPr="00CB42E8">
        <w:rPr>
          <w:rFonts w:cs="Times New Roman"/>
          <w:lang w:val="tr-TR"/>
        </w:rPr>
        <w:t>nizâ</w:t>
      </w:r>
      <w:r w:rsidRPr="00CB42E8">
        <w:rPr>
          <w:rFonts w:cs="Times New Roman"/>
          <w:spacing w:val="-2"/>
          <w:lang w:val="tr-TR"/>
        </w:rPr>
        <w:t>m</w:t>
      </w:r>
      <w:r w:rsidRPr="00CB42E8">
        <w:rPr>
          <w:rFonts w:cs="Times New Roman"/>
          <w:lang w:val="tr-TR"/>
        </w:rPr>
        <w:t>ı</w:t>
      </w:r>
      <w:r w:rsidRPr="00CB42E8">
        <w:rPr>
          <w:rFonts w:cs="Times New Roman"/>
          <w:spacing w:val="59"/>
          <w:lang w:val="tr-TR"/>
        </w:rPr>
        <w:t xml:space="preserve"> </w:t>
      </w:r>
      <w:r w:rsidRPr="00CB42E8">
        <w:rPr>
          <w:rFonts w:cs="Times New Roman"/>
          <w:lang w:val="tr-TR"/>
        </w:rPr>
        <w:t>mûcebince</w:t>
      </w:r>
      <w:r w:rsidRPr="00CB42E8">
        <w:rPr>
          <w:rFonts w:cs="Times New Roman"/>
          <w:spacing w:val="58"/>
          <w:lang w:val="tr-TR"/>
        </w:rPr>
        <w:t xml:space="preserve"> </w:t>
      </w:r>
      <w:r w:rsidRPr="00CB42E8">
        <w:rPr>
          <w:rFonts w:cs="Times New Roman"/>
          <w:lang w:val="tr-TR"/>
        </w:rPr>
        <w:t>t</w:t>
      </w:r>
      <w:r w:rsidRPr="00CB42E8">
        <w:rPr>
          <w:rFonts w:cs="Times New Roman"/>
          <w:spacing w:val="3"/>
          <w:lang w:val="tr-TR"/>
        </w:rPr>
        <w:t>a</w:t>
      </w:r>
      <w:r w:rsidRPr="00CB42E8">
        <w:rPr>
          <w:rFonts w:cs="Times New Roman"/>
          <w:lang w:val="tr-TR"/>
        </w:rPr>
        <w:t>ʿyîn</w:t>
      </w:r>
      <w:r w:rsidRPr="00CB42E8">
        <w:rPr>
          <w:rFonts w:cs="Times New Roman"/>
          <w:spacing w:val="59"/>
          <w:lang w:val="tr-TR"/>
        </w:rPr>
        <w:t xml:space="preserve"> </w:t>
      </w:r>
      <w:r w:rsidRPr="00CB42E8">
        <w:rPr>
          <w:rFonts w:cs="Times New Roman"/>
          <w:spacing w:val="-2"/>
          <w:lang w:val="tr-TR"/>
        </w:rPr>
        <w:t>o</w:t>
      </w:r>
      <w:r w:rsidRPr="00CB42E8">
        <w:rPr>
          <w:rFonts w:cs="Times New Roman"/>
          <w:lang w:val="tr-TR"/>
        </w:rPr>
        <w:t>luna</w:t>
      </w:r>
      <w:r w:rsidRPr="00CB42E8">
        <w:rPr>
          <w:rFonts w:cs="Times New Roman"/>
          <w:spacing w:val="-1"/>
          <w:lang w:val="tr-TR"/>
        </w:rPr>
        <w:t>c</w:t>
      </w:r>
      <w:r w:rsidRPr="00CB42E8">
        <w:rPr>
          <w:rFonts w:cs="Times New Roman"/>
          <w:lang w:val="tr-TR"/>
        </w:rPr>
        <w:t>ak mübâşirin</w:t>
      </w:r>
      <w:r w:rsidRPr="00CB42E8">
        <w:rPr>
          <w:rFonts w:cs="Times New Roman"/>
          <w:spacing w:val="2"/>
          <w:lang w:val="tr-TR"/>
        </w:rPr>
        <w:t xml:space="preserve"> </w:t>
      </w:r>
      <w:r w:rsidRPr="00CB42E8">
        <w:rPr>
          <w:rFonts w:cs="Times New Roman"/>
          <w:spacing w:val="-2"/>
          <w:lang w:val="tr-TR"/>
        </w:rPr>
        <w:t>h</w:t>
      </w:r>
      <w:r w:rsidRPr="00CB42E8">
        <w:rPr>
          <w:rFonts w:cs="Times New Roman"/>
          <w:lang w:val="tr-TR"/>
        </w:rPr>
        <w:t>iz</w:t>
      </w:r>
      <w:r w:rsidRPr="00CB42E8">
        <w:rPr>
          <w:rFonts w:cs="Times New Roman"/>
          <w:spacing w:val="-3"/>
          <w:lang w:val="tr-TR"/>
        </w:rPr>
        <w:t>m</w:t>
      </w:r>
      <w:r w:rsidRPr="00CB42E8">
        <w:rPr>
          <w:rFonts w:cs="Times New Roman"/>
          <w:lang w:val="tr-TR"/>
        </w:rPr>
        <w:t>e</w:t>
      </w:r>
      <w:r w:rsidRPr="00CB42E8">
        <w:rPr>
          <w:rFonts w:cs="Times New Roman"/>
          <w:spacing w:val="1"/>
          <w:lang w:val="tr-TR"/>
        </w:rPr>
        <w:t>t</w:t>
      </w:r>
      <w:r w:rsidRPr="00CB42E8">
        <w:rPr>
          <w:rFonts w:cs="Times New Roman"/>
          <w:lang w:val="tr-TR"/>
        </w:rPr>
        <w:t>-i</w:t>
      </w:r>
      <w:r w:rsidRPr="00CB42E8">
        <w:rPr>
          <w:rFonts w:cs="Times New Roman"/>
          <w:spacing w:val="2"/>
          <w:lang w:val="tr-TR"/>
        </w:rPr>
        <w:t xml:space="preserve"> </w:t>
      </w:r>
      <w:r w:rsidRPr="00CB42E8">
        <w:rPr>
          <w:rFonts w:cs="Times New Roman"/>
          <w:spacing w:val="-2"/>
          <w:lang w:val="tr-TR"/>
        </w:rPr>
        <w:t>m</w:t>
      </w:r>
      <w:r w:rsidRPr="00CB42E8">
        <w:rPr>
          <w:rFonts w:cs="Times New Roman"/>
          <w:lang w:val="tr-TR"/>
        </w:rPr>
        <w:t>üb</w:t>
      </w:r>
      <w:r w:rsidRPr="00CB42E8">
        <w:rPr>
          <w:rFonts w:cs="Times New Roman"/>
          <w:spacing w:val="1"/>
          <w:lang w:val="tr-TR"/>
        </w:rPr>
        <w:t>â</w:t>
      </w:r>
      <w:r w:rsidRPr="00CB42E8">
        <w:rPr>
          <w:rFonts w:cs="Times New Roman"/>
          <w:lang w:val="tr-TR"/>
        </w:rPr>
        <w:t>şiri</w:t>
      </w:r>
      <w:r w:rsidRPr="00CB42E8">
        <w:rPr>
          <w:rFonts w:cs="Times New Roman"/>
          <w:spacing w:val="-1"/>
          <w:lang w:val="tr-TR"/>
        </w:rPr>
        <w:t>y</w:t>
      </w:r>
      <w:r w:rsidRPr="00CB42E8">
        <w:rPr>
          <w:rFonts w:cs="Times New Roman"/>
          <w:lang w:val="tr-TR"/>
        </w:rPr>
        <w:t>e</w:t>
      </w:r>
      <w:r w:rsidRPr="00CB42E8">
        <w:rPr>
          <w:rFonts w:cs="Times New Roman"/>
          <w:spacing w:val="2"/>
          <w:lang w:val="tr-TR"/>
        </w:rPr>
        <w:t xml:space="preserve"> </w:t>
      </w:r>
      <w:r w:rsidRPr="00CB42E8">
        <w:rPr>
          <w:rFonts w:cs="Times New Roman"/>
          <w:lang w:val="tr-TR"/>
        </w:rPr>
        <w:t>ve</w:t>
      </w:r>
      <w:r w:rsidRPr="00CB42E8">
        <w:rPr>
          <w:rFonts w:cs="Times New Roman"/>
          <w:spacing w:val="2"/>
          <w:lang w:val="tr-TR"/>
        </w:rPr>
        <w:t xml:space="preserve"> </w:t>
      </w:r>
      <w:r w:rsidRPr="00CB42E8">
        <w:rPr>
          <w:rFonts w:cs="Times New Roman"/>
          <w:spacing w:val="-2"/>
          <w:lang w:val="tr-TR"/>
        </w:rPr>
        <w:t>m</w:t>
      </w:r>
      <w:r w:rsidRPr="00CB42E8">
        <w:rPr>
          <w:rFonts w:cs="Times New Roman"/>
          <w:lang w:val="tr-TR"/>
        </w:rPr>
        <w:t>asârı</w:t>
      </w:r>
      <w:r w:rsidRPr="00CB42E8">
        <w:rPr>
          <w:rFonts w:cs="Times New Roman"/>
          <w:spacing w:val="1"/>
          <w:lang w:val="tr-TR"/>
        </w:rPr>
        <w:t>f</w:t>
      </w:r>
      <w:r w:rsidRPr="00CB42E8">
        <w:rPr>
          <w:rFonts w:cs="Times New Roman"/>
          <w:lang w:val="tr-TR"/>
        </w:rPr>
        <w:t>-ı</w:t>
      </w:r>
      <w:r w:rsidRPr="00CB42E8">
        <w:rPr>
          <w:rFonts w:cs="Times New Roman"/>
          <w:spacing w:val="1"/>
          <w:lang w:val="tr-TR"/>
        </w:rPr>
        <w:t xml:space="preserve"> </w:t>
      </w:r>
      <w:r w:rsidRPr="00CB42E8">
        <w:rPr>
          <w:rFonts w:cs="Times New Roman"/>
          <w:lang w:val="tr-TR"/>
        </w:rPr>
        <w:t>sahî</w:t>
      </w:r>
      <w:r w:rsidRPr="00CB42E8">
        <w:rPr>
          <w:rFonts w:cs="Times New Roman"/>
          <w:spacing w:val="-2"/>
          <w:lang w:val="tr-TR"/>
        </w:rPr>
        <w:t>h</w:t>
      </w:r>
      <w:r w:rsidRPr="00CB42E8">
        <w:rPr>
          <w:rFonts w:cs="Times New Roman"/>
          <w:lang w:val="tr-TR"/>
        </w:rPr>
        <w:t>ası</w:t>
      </w:r>
      <w:r w:rsidRPr="00CB42E8">
        <w:rPr>
          <w:rFonts w:cs="Times New Roman"/>
          <w:spacing w:val="2"/>
          <w:lang w:val="tr-TR"/>
        </w:rPr>
        <w:t xml:space="preserve"> </w:t>
      </w:r>
      <w:r w:rsidRPr="00CB42E8">
        <w:rPr>
          <w:rFonts w:cs="Times New Roman"/>
          <w:lang w:val="tr-TR"/>
        </w:rPr>
        <w:t>kendü</w:t>
      </w:r>
      <w:r w:rsidRPr="00CB42E8">
        <w:rPr>
          <w:rFonts w:cs="Times New Roman"/>
          <w:spacing w:val="1"/>
          <w:lang w:val="tr-TR"/>
        </w:rPr>
        <w:t xml:space="preserve"> </w:t>
      </w:r>
      <w:r w:rsidRPr="00CB42E8">
        <w:rPr>
          <w:rFonts w:cs="Times New Roman"/>
          <w:lang w:val="tr-TR"/>
        </w:rPr>
        <w:t>taraflarından</w:t>
      </w:r>
      <w:r w:rsidRPr="00CB42E8">
        <w:rPr>
          <w:rFonts w:cs="Times New Roman"/>
          <w:spacing w:val="2"/>
          <w:lang w:val="tr-TR"/>
        </w:rPr>
        <w:t xml:space="preserve"> </w:t>
      </w:r>
      <w:r w:rsidRPr="00CB42E8">
        <w:rPr>
          <w:rFonts w:cs="Times New Roman"/>
          <w:lang w:val="tr-TR"/>
        </w:rPr>
        <w:t>te’diye</w:t>
      </w:r>
      <w:r w:rsidRPr="00CB42E8">
        <w:rPr>
          <w:rFonts w:cs="Times New Roman"/>
          <w:spacing w:val="1"/>
          <w:lang w:val="tr-TR"/>
        </w:rPr>
        <w:t xml:space="preserve"> </w:t>
      </w:r>
      <w:r w:rsidRPr="00CB42E8">
        <w:rPr>
          <w:rFonts w:cs="Times New Roman"/>
          <w:lang w:val="tr-TR"/>
        </w:rPr>
        <w:t>it</w:t>
      </w:r>
      <w:r w:rsidRPr="00CB42E8">
        <w:rPr>
          <w:rFonts w:cs="Times New Roman"/>
          <w:spacing w:val="-2"/>
          <w:lang w:val="tr-TR"/>
        </w:rPr>
        <w:t>d</w:t>
      </w:r>
      <w:r w:rsidRPr="00CB42E8">
        <w:rPr>
          <w:rFonts w:cs="Times New Roman"/>
          <w:lang w:val="tr-TR"/>
        </w:rPr>
        <w:t>irilüb münâzaʿa f</w:t>
      </w:r>
      <w:r w:rsidRPr="00CB42E8">
        <w:rPr>
          <w:rFonts w:cs="Times New Roman"/>
          <w:spacing w:val="-2"/>
          <w:lang w:val="tr-TR"/>
        </w:rPr>
        <w:t>î</w:t>
      </w:r>
      <w:r w:rsidRPr="00CB42E8">
        <w:rPr>
          <w:rFonts w:cs="Times New Roman"/>
          <w:lang w:val="tr-TR"/>
        </w:rPr>
        <w:t>hâ câni</w:t>
      </w:r>
      <w:r w:rsidRPr="00CB42E8">
        <w:rPr>
          <w:rFonts w:cs="Times New Roman"/>
          <w:spacing w:val="-2"/>
          <w:lang w:val="tr-TR"/>
        </w:rPr>
        <w:t>b</w:t>
      </w:r>
      <w:r w:rsidRPr="00CB42E8">
        <w:rPr>
          <w:rFonts w:cs="Times New Roman"/>
          <w:lang w:val="tr-TR"/>
        </w:rPr>
        <w:t>ler</w:t>
      </w:r>
      <w:r w:rsidRPr="00CB42E8">
        <w:rPr>
          <w:rFonts w:cs="Times New Roman"/>
          <w:spacing w:val="-2"/>
          <w:lang w:val="tr-TR"/>
        </w:rPr>
        <w:t>i</w:t>
      </w:r>
      <w:r w:rsidRPr="00CB42E8">
        <w:rPr>
          <w:rFonts w:cs="Times New Roman"/>
          <w:lang w:val="tr-TR"/>
        </w:rPr>
        <w:t>nden hiz</w:t>
      </w:r>
      <w:r w:rsidRPr="00CB42E8">
        <w:rPr>
          <w:rFonts w:cs="Times New Roman"/>
          <w:spacing w:val="-2"/>
          <w:lang w:val="tr-TR"/>
        </w:rPr>
        <w:t>m</w:t>
      </w:r>
      <w:r w:rsidRPr="00CB42E8">
        <w:rPr>
          <w:rFonts w:cs="Times New Roman"/>
          <w:lang w:val="tr-TR"/>
        </w:rPr>
        <w:t>e</w:t>
      </w:r>
      <w:r w:rsidRPr="00CB42E8">
        <w:rPr>
          <w:rFonts w:cs="Times New Roman"/>
          <w:spacing w:val="2"/>
          <w:lang w:val="tr-TR"/>
        </w:rPr>
        <w:t>t</w:t>
      </w:r>
      <w:r w:rsidRPr="00CB42E8">
        <w:rPr>
          <w:rFonts w:cs="Times New Roman"/>
          <w:lang w:val="tr-TR"/>
        </w:rPr>
        <w:t xml:space="preserve">-i </w:t>
      </w:r>
      <w:r w:rsidRPr="00CB42E8">
        <w:rPr>
          <w:rFonts w:cs="Times New Roman"/>
          <w:spacing w:val="-2"/>
          <w:lang w:val="tr-TR"/>
        </w:rPr>
        <w:t>m</w:t>
      </w:r>
      <w:r w:rsidRPr="00CB42E8">
        <w:rPr>
          <w:rFonts w:cs="Times New Roman"/>
          <w:lang w:val="tr-TR"/>
        </w:rPr>
        <w:t>übâşiriye</w:t>
      </w:r>
      <w:r w:rsidRPr="00CB42E8">
        <w:rPr>
          <w:rFonts w:cs="Times New Roman"/>
          <w:spacing w:val="59"/>
          <w:lang w:val="tr-TR"/>
        </w:rPr>
        <w:t xml:space="preserve"> </w:t>
      </w:r>
      <w:r w:rsidRPr="00CB42E8">
        <w:rPr>
          <w:rFonts w:cs="Times New Roman"/>
          <w:lang w:val="tr-TR"/>
        </w:rPr>
        <w:t xml:space="preserve">ve </w:t>
      </w:r>
      <w:r w:rsidRPr="00CB42E8">
        <w:rPr>
          <w:rFonts w:cs="Times New Roman"/>
          <w:spacing w:val="-2"/>
          <w:lang w:val="tr-TR"/>
        </w:rPr>
        <w:t>m</w:t>
      </w:r>
      <w:r w:rsidRPr="00CB42E8">
        <w:rPr>
          <w:rFonts w:cs="Times New Roman"/>
          <w:lang w:val="tr-TR"/>
        </w:rPr>
        <w:t>as</w:t>
      </w:r>
      <w:r w:rsidRPr="00CB42E8">
        <w:rPr>
          <w:rFonts w:cs="Times New Roman"/>
          <w:spacing w:val="1"/>
          <w:lang w:val="tr-TR"/>
        </w:rPr>
        <w:t>â</w:t>
      </w:r>
      <w:r w:rsidRPr="00CB42E8">
        <w:rPr>
          <w:rFonts w:cs="Times New Roman"/>
          <w:lang w:val="tr-TR"/>
        </w:rPr>
        <w:t>rı</w:t>
      </w:r>
      <w:r w:rsidRPr="00CB42E8">
        <w:rPr>
          <w:rFonts w:cs="Times New Roman"/>
          <w:spacing w:val="1"/>
          <w:lang w:val="tr-TR"/>
        </w:rPr>
        <w:t>f</w:t>
      </w:r>
      <w:r w:rsidRPr="00CB42E8">
        <w:rPr>
          <w:rFonts w:cs="Times New Roman"/>
          <w:lang w:val="tr-TR"/>
        </w:rPr>
        <w:t xml:space="preserve">-ı </w:t>
      </w:r>
      <w:r w:rsidRPr="00CB42E8">
        <w:rPr>
          <w:rFonts w:cs="Times New Roman"/>
          <w:spacing w:val="-2"/>
          <w:lang w:val="tr-TR"/>
        </w:rPr>
        <w:t>m</w:t>
      </w:r>
      <w:r w:rsidRPr="00CB42E8">
        <w:rPr>
          <w:rFonts w:cs="Times New Roman"/>
          <w:lang w:val="tr-TR"/>
        </w:rPr>
        <w:t>utâlebe</w:t>
      </w:r>
      <w:r w:rsidRPr="00CB42E8">
        <w:rPr>
          <w:rFonts w:cs="Times New Roman"/>
          <w:spacing w:val="59"/>
          <w:lang w:val="tr-TR"/>
        </w:rPr>
        <w:t xml:space="preserve"> </w:t>
      </w:r>
      <w:r w:rsidRPr="00CB42E8">
        <w:rPr>
          <w:rFonts w:cs="Times New Roman"/>
          <w:lang w:val="tr-TR"/>
        </w:rPr>
        <w:t>ve ahzı</w:t>
      </w:r>
      <w:r w:rsidRPr="00CB42E8">
        <w:rPr>
          <w:rFonts w:cs="Times New Roman"/>
          <w:spacing w:val="59"/>
          <w:lang w:val="tr-TR"/>
        </w:rPr>
        <w:t xml:space="preserve"> </w:t>
      </w:r>
      <w:r w:rsidRPr="00CB42E8">
        <w:rPr>
          <w:rFonts w:cs="Times New Roman"/>
          <w:lang w:val="tr-TR"/>
        </w:rPr>
        <w:t>ve zinhâr</w:t>
      </w:r>
      <w:r w:rsidRPr="00CB42E8">
        <w:rPr>
          <w:rFonts w:cs="Times New Roman"/>
          <w:spacing w:val="48"/>
          <w:lang w:val="tr-TR"/>
        </w:rPr>
        <w:t xml:space="preserve"> </w:t>
      </w:r>
      <w:r w:rsidRPr="00CB42E8">
        <w:rPr>
          <w:rFonts w:cs="Times New Roman"/>
          <w:lang w:val="tr-TR"/>
        </w:rPr>
        <w:t>bu</w:t>
      </w:r>
      <w:r w:rsidRPr="00CB42E8">
        <w:rPr>
          <w:rFonts w:cs="Times New Roman"/>
          <w:spacing w:val="47"/>
          <w:lang w:val="tr-TR"/>
        </w:rPr>
        <w:t xml:space="preserve"> </w:t>
      </w:r>
      <w:r w:rsidRPr="00CB42E8">
        <w:rPr>
          <w:rFonts w:cs="Times New Roman"/>
          <w:lang w:val="tr-TR"/>
        </w:rPr>
        <w:t>vesîle</w:t>
      </w:r>
      <w:r w:rsidRPr="00CB42E8">
        <w:rPr>
          <w:rFonts w:cs="Times New Roman"/>
          <w:spacing w:val="48"/>
          <w:lang w:val="tr-TR"/>
        </w:rPr>
        <w:t xml:space="preserve"> </w:t>
      </w:r>
      <w:r w:rsidRPr="00CB42E8">
        <w:rPr>
          <w:rFonts w:cs="Times New Roman"/>
          <w:lang w:val="tr-TR"/>
        </w:rPr>
        <w:t>ile</w:t>
      </w:r>
      <w:r w:rsidRPr="00CB42E8">
        <w:rPr>
          <w:rFonts w:cs="Times New Roman"/>
          <w:spacing w:val="47"/>
          <w:lang w:val="tr-TR"/>
        </w:rPr>
        <w:t xml:space="preserve"> </w:t>
      </w:r>
      <w:r w:rsidRPr="00CB42E8">
        <w:rPr>
          <w:rFonts w:cs="Times New Roman"/>
          <w:lang w:val="tr-TR"/>
        </w:rPr>
        <w:t>ki</w:t>
      </w:r>
      <w:r w:rsidRPr="00CB42E8">
        <w:rPr>
          <w:rFonts w:cs="Times New Roman"/>
          <w:spacing w:val="-2"/>
          <w:lang w:val="tr-TR"/>
        </w:rPr>
        <w:t>m</w:t>
      </w:r>
      <w:r w:rsidRPr="00CB42E8">
        <w:rPr>
          <w:rFonts w:cs="Times New Roman"/>
          <w:lang w:val="tr-TR"/>
        </w:rPr>
        <w:t>esneye</w:t>
      </w:r>
      <w:r w:rsidRPr="00CB42E8">
        <w:rPr>
          <w:rFonts w:cs="Times New Roman"/>
          <w:spacing w:val="49"/>
          <w:lang w:val="tr-TR"/>
        </w:rPr>
        <w:t xml:space="preserve"> </w:t>
      </w:r>
      <w:r w:rsidRPr="00CB42E8">
        <w:rPr>
          <w:rFonts w:cs="Times New Roman"/>
          <w:lang w:val="tr-TR"/>
        </w:rPr>
        <w:t>gadr</w:t>
      </w:r>
      <w:r w:rsidRPr="00CB42E8">
        <w:rPr>
          <w:rFonts w:cs="Times New Roman"/>
          <w:spacing w:val="49"/>
          <w:lang w:val="tr-TR"/>
        </w:rPr>
        <w:t xml:space="preserve"> </w:t>
      </w:r>
      <w:r w:rsidRPr="00CB42E8">
        <w:rPr>
          <w:rFonts w:cs="Times New Roman"/>
          <w:lang w:val="tr-TR"/>
        </w:rPr>
        <w:t>ve</w:t>
      </w:r>
      <w:r w:rsidRPr="00CB42E8">
        <w:rPr>
          <w:rFonts w:cs="Times New Roman"/>
          <w:spacing w:val="48"/>
          <w:lang w:val="tr-TR"/>
        </w:rPr>
        <w:t xml:space="preserve"> </w:t>
      </w:r>
      <w:r w:rsidRPr="00CB42E8">
        <w:rPr>
          <w:rFonts w:cs="Times New Roman"/>
          <w:lang w:val="tr-TR"/>
        </w:rPr>
        <w:t>teʿaddî</w:t>
      </w:r>
      <w:r w:rsidRPr="00CB42E8">
        <w:rPr>
          <w:rFonts w:cs="Times New Roman"/>
          <w:spacing w:val="49"/>
          <w:lang w:val="tr-TR"/>
        </w:rPr>
        <w:t xml:space="preserve"> </w:t>
      </w:r>
      <w:r w:rsidRPr="00CB42E8">
        <w:rPr>
          <w:rFonts w:cs="Times New Roman"/>
          <w:spacing w:val="-2"/>
          <w:lang w:val="tr-TR"/>
        </w:rPr>
        <w:t>m</w:t>
      </w:r>
      <w:r w:rsidRPr="00CB42E8">
        <w:rPr>
          <w:rFonts w:cs="Times New Roman"/>
          <w:lang w:val="tr-TR"/>
        </w:rPr>
        <w:t>isüllû</w:t>
      </w:r>
      <w:r w:rsidRPr="00CB42E8">
        <w:rPr>
          <w:rFonts w:cs="Times New Roman"/>
          <w:spacing w:val="49"/>
          <w:lang w:val="tr-TR"/>
        </w:rPr>
        <w:t xml:space="preserve"> </w:t>
      </w:r>
      <w:r w:rsidRPr="00CB42E8">
        <w:rPr>
          <w:rFonts w:cs="Times New Roman"/>
          <w:lang w:val="tr-TR"/>
        </w:rPr>
        <w:t>va</w:t>
      </w:r>
      <w:r w:rsidRPr="00CB42E8">
        <w:rPr>
          <w:rFonts w:cs="Times New Roman"/>
          <w:spacing w:val="-1"/>
          <w:lang w:val="tr-TR"/>
        </w:rPr>
        <w:t>z</w:t>
      </w:r>
      <w:r w:rsidRPr="00CB42E8">
        <w:rPr>
          <w:rFonts w:cs="Times New Roman"/>
          <w:lang w:val="tr-TR"/>
        </w:rPr>
        <w:t>ʿ</w:t>
      </w:r>
      <w:r w:rsidRPr="00CB42E8">
        <w:rPr>
          <w:rFonts w:cs="Times New Roman"/>
          <w:spacing w:val="49"/>
          <w:lang w:val="tr-TR"/>
        </w:rPr>
        <w:t xml:space="preserve"> </w:t>
      </w:r>
      <w:r w:rsidRPr="00CB42E8">
        <w:rPr>
          <w:rFonts w:cs="Times New Roman"/>
          <w:lang w:val="tr-TR"/>
        </w:rPr>
        <w:t>ve</w:t>
      </w:r>
      <w:r w:rsidRPr="00CB42E8">
        <w:rPr>
          <w:rFonts w:cs="Times New Roman"/>
          <w:spacing w:val="48"/>
          <w:lang w:val="tr-TR"/>
        </w:rPr>
        <w:t xml:space="preserve"> </w:t>
      </w:r>
      <w:r w:rsidRPr="00CB42E8">
        <w:rPr>
          <w:rFonts w:cs="Times New Roman"/>
          <w:lang w:val="tr-TR"/>
        </w:rPr>
        <w:t>hâl</w:t>
      </w:r>
      <w:r w:rsidRPr="00CB42E8">
        <w:rPr>
          <w:rFonts w:cs="Times New Roman"/>
          <w:spacing w:val="-1"/>
          <w:lang w:val="tr-TR"/>
        </w:rPr>
        <w:t>e</w:t>
      </w:r>
      <w:r w:rsidRPr="00CB42E8">
        <w:rPr>
          <w:rFonts w:cs="Times New Roman"/>
          <w:lang w:val="tr-TR"/>
        </w:rPr>
        <w:t>t</w:t>
      </w:r>
      <w:r w:rsidRPr="00CB42E8">
        <w:rPr>
          <w:rFonts w:cs="Times New Roman"/>
          <w:spacing w:val="49"/>
          <w:lang w:val="tr-TR"/>
        </w:rPr>
        <w:t xml:space="preserve"> </w:t>
      </w:r>
      <w:r w:rsidRPr="00CB42E8">
        <w:rPr>
          <w:rFonts w:cs="Times New Roman"/>
          <w:lang w:val="tr-TR"/>
        </w:rPr>
        <w:t>v</w:t>
      </w:r>
      <w:r w:rsidRPr="00CB42E8">
        <w:rPr>
          <w:rFonts w:cs="Times New Roman"/>
          <w:spacing w:val="5"/>
          <w:lang w:val="tr-TR"/>
        </w:rPr>
        <w:t>u</w:t>
      </w:r>
      <w:r w:rsidRPr="00CB42E8">
        <w:rPr>
          <w:rFonts w:cs="Times New Roman"/>
          <w:spacing w:val="-2"/>
          <w:lang w:val="tr-TR"/>
        </w:rPr>
        <w:t>k</w:t>
      </w:r>
      <w:r w:rsidRPr="00CB42E8">
        <w:rPr>
          <w:rFonts w:cs="Times New Roman"/>
          <w:lang w:val="tr-TR"/>
        </w:rPr>
        <w:t>ûʿa getür</w:t>
      </w:r>
      <w:r w:rsidRPr="00CB42E8">
        <w:rPr>
          <w:rFonts w:cs="Times New Roman"/>
          <w:spacing w:val="-1"/>
          <w:lang w:val="tr-TR"/>
        </w:rPr>
        <w:t>ü</w:t>
      </w:r>
      <w:r w:rsidRPr="00CB42E8">
        <w:rPr>
          <w:rFonts w:cs="Times New Roman"/>
          <w:lang w:val="tr-TR"/>
        </w:rPr>
        <w:t>l</w:t>
      </w:r>
      <w:r w:rsidRPr="00CB42E8">
        <w:rPr>
          <w:rFonts w:cs="Times New Roman"/>
          <w:spacing w:val="-2"/>
          <w:lang w:val="tr-TR"/>
        </w:rPr>
        <w:t>m</w:t>
      </w:r>
      <w:r w:rsidRPr="00CB42E8">
        <w:rPr>
          <w:rFonts w:cs="Times New Roman"/>
          <w:spacing w:val="1"/>
          <w:lang w:val="tr-TR"/>
        </w:rPr>
        <w:t>e</w:t>
      </w:r>
      <w:r w:rsidRPr="00CB42E8">
        <w:rPr>
          <w:rFonts w:cs="Times New Roman"/>
          <w:lang w:val="tr-TR"/>
        </w:rPr>
        <w:t>mesi</w:t>
      </w:r>
      <w:r w:rsidRPr="00CB42E8">
        <w:rPr>
          <w:rFonts w:cs="Times New Roman"/>
          <w:spacing w:val="37"/>
          <w:lang w:val="tr-TR"/>
        </w:rPr>
        <w:t xml:space="preserve"> </w:t>
      </w:r>
      <w:r w:rsidRPr="00CB42E8">
        <w:rPr>
          <w:rFonts w:cs="Times New Roman"/>
          <w:lang w:val="tr-TR"/>
        </w:rPr>
        <w:t>husûsuna</w:t>
      </w:r>
      <w:r w:rsidRPr="00CB42E8">
        <w:rPr>
          <w:rFonts w:cs="Times New Roman"/>
          <w:spacing w:val="37"/>
          <w:lang w:val="tr-TR"/>
        </w:rPr>
        <w:t xml:space="preserve"> </w:t>
      </w:r>
      <w:r w:rsidRPr="00CB42E8">
        <w:rPr>
          <w:rFonts w:cs="Times New Roman"/>
          <w:spacing w:val="-2"/>
          <w:lang w:val="tr-TR"/>
        </w:rPr>
        <w:t>m</w:t>
      </w:r>
      <w:r w:rsidRPr="00CB42E8">
        <w:rPr>
          <w:rFonts w:cs="Times New Roman"/>
          <w:lang w:val="tr-TR"/>
        </w:rPr>
        <w:t>übâderet</w:t>
      </w:r>
      <w:r w:rsidRPr="00CB42E8">
        <w:rPr>
          <w:rFonts w:cs="Times New Roman"/>
          <w:spacing w:val="36"/>
          <w:lang w:val="tr-TR"/>
        </w:rPr>
        <w:t xml:space="preserve"> </w:t>
      </w:r>
      <w:r w:rsidRPr="00CB42E8">
        <w:rPr>
          <w:rFonts w:cs="Times New Roman"/>
          <w:lang w:val="tr-TR"/>
        </w:rPr>
        <w:t>ve</w:t>
      </w:r>
      <w:r w:rsidRPr="00CB42E8">
        <w:rPr>
          <w:rFonts w:cs="Times New Roman"/>
          <w:spacing w:val="37"/>
          <w:lang w:val="tr-TR"/>
        </w:rPr>
        <w:t xml:space="preserve"> </w:t>
      </w:r>
      <w:r w:rsidRPr="00CB42E8">
        <w:rPr>
          <w:rFonts w:cs="Times New Roman"/>
          <w:lang w:val="tr-TR"/>
        </w:rPr>
        <w:t>keyfiyetin</w:t>
      </w:r>
      <w:r w:rsidRPr="00CB42E8">
        <w:rPr>
          <w:rFonts w:cs="Times New Roman"/>
          <w:spacing w:val="37"/>
          <w:lang w:val="tr-TR"/>
        </w:rPr>
        <w:t xml:space="preserve"> </w:t>
      </w:r>
      <w:r w:rsidRPr="00CB42E8">
        <w:rPr>
          <w:rFonts w:cs="Times New Roman"/>
          <w:lang w:val="tr-TR"/>
        </w:rPr>
        <w:t>kaydı</w:t>
      </w:r>
      <w:r w:rsidRPr="00CB42E8">
        <w:rPr>
          <w:rFonts w:cs="Times New Roman"/>
          <w:spacing w:val="37"/>
          <w:lang w:val="tr-TR"/>
        </w:rPr>
        <w:t xml:space="preserve"> </w:t>
      </w:r>
      <w:r w:rsidRPr="00CB42E8">
        <w:rPr>
          <w:rFonts w:cs="Times New Roman"/>
          <w:lang w:val="tr-TR"/>
        </w:rPr>
        <w:t>bâlâsına</w:t>
      </w:r>
      <w:r w:rsidRPr="00CB42E8">
        <w:rPr>
          <w:rFonts w:cs="Times New Roman"/>
          <w:spacing w:val="37"/>
          <w:lang w:val="tr-TR"/>
        </w:rPr>
        <w:t xml:space="preserve"> </w:t>
      </w:r>
      <w:r w:rsidRPr="00CB42E8">
        <w:rPr>
          <w:rFonts w:cs="Times New Roman"/>
          <w:lang w:val="tr-TR"/>
        </w:rPr>
        <w:t>şerh</w:t>
      </w:r>
      <w:r w:rsidRPr="00CB42E8">
        <w:rPr>
          <w:rFonts w:cs="Times New Roman"/>
          <w:spacing w:val="36"/>
          <w:lang w:val="tr-TR"/>
        </w:rPr>
        <w:t xml:space="preserve"> </w:t>
      </w:r>
      <w:r w:rsidRPr="00CB42E8">
        <w:rPr>
          <w:rFonts w:cs="Times New Roman"/>
          <w:spacing w:val="-2"/>
          <w:lang w:val="tr-TR"/>
        </w:rPr>
        <w:t>v</w:t>
      </w:r>
      <w:r w:rsidRPr="00CB42E8">
        <w:rPr>
          <w:rFonts w:cs="Times New Roman"/>
          <w:lang w:val="tr-TR"/>
        </w:rPr>
        <w:t>eril</w:t>
      </w:r>
      <w:r w:rsidRPr="00CB42E8">
        <w:rPr>
          <w:rFonts w:cs="Times New Roman"/>
          <w:spacing w:val="-3"/>
          <w:lang w:val="tr-TR"/>
        </w:rPr>
        <w:t>m</w:t>
      </w:r>
      <w:r w:rsidRPr="00CB42E8">
        <w:rPr>
          <w:rFonts w:cs="Times New Roman"/>
          <w:lang w:val="tr-TR"/>
        </w:rPr>
        <w:t>ek</w:t>
      </w:r>
      <w:r w:rsidRPr="00CB42E8">
        <w:rPr>
          <w:rFonts w:cs="Times New Roman"/>
          <w:spacing w:val="37"/>
          <w:lang w:val="tr-TR"/>
        </w:rPr>
        <w:t xml:space="preserve"> </w:t>
      </w:r>
      <w:r w:rsidRPr="00CB42E8">
        <w:rPr>
          <w:rFonts w:cs="Times New Roman"/>
          <w:lang w:val="tr-TR"/>
        </w:rPr>
        <w:t>üz</w:t>
      </w:r>
      <w:r w:rsidRPr="00CB42E8">
        <w:rPr>
          <w:rFonts w:cs="Times New Roman"/>
          <w:spacing w:val="1"/>
          <w:lang w:val="tr-TR"/>
        </w:rPr>
        <w:t>e</w:t>
      </w:r>
      <w:r w:rsidRPr="00CB42E8">
        <w:rPr>
          <w:rFonts w:cs="Times New Roman"/>
          <w:lang w:val="tr-TR"/>
        </w:rPr>
        <w:t>reder-y</w:t>
      </w:r>
      <w:r w:rsidRPr="00CB42E8">
        <w:rPr>
          <w:rFonts w:cs="Times New Roman"/>
          <w:spacing w:val="-1"/>
          <w:lang w:val="tr-TR"/>
        </w:rPr>
        <w:t>â</w:t>
      </w:r>
      <w:r w:rsidRPr="00CB42E8">
        <w:rPr>
          <w:rFonts w:cs="Times New Roman"/>
          <w:lang w:val="tr-TR"/>
        </w:rPr>
        <w:t>r</w:t>
      </w:r>
      <w:r w:rsidRPr="00CB42E8">
        <w:rPr>
          <w:rFonts w:cs="Times New Roman"/>
          <w:spacing w:val="-1"/>
          <w:lang w:val="tr-TR"/>
        </w:rPr>
        <w:t>-</w:t>
      </w:r>
      <w:r w:rsidRPr="00CB42E8">
        <w:rPr>
          <w:rFonts w:cs="Times New Roman"/>
          <w:lang w:val="tr-TR"/>
        </w:rPr>
        <w:t>ı</w:t>
      </w:r>
      <w:r w:rsidRPr="00CB42E8">
        <w:rPr>
          <w:rFonts w:cs="Times New Roman"/>
          <w:spacing w:val="55"/>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vket-k</w:t>
      </w:r>
      <w:r w:rsidRPr="00CB42E8">
        <w:rPr>
          <w:rFonts w:cs="Times New Roman"/>
          <w:spacing w:val="-1"/>
          <w:lang w:val="tr-TR"/>
        </w:rPr>
        <w:t>a</w:t>
      </w:r>
      <w:r w:rsidRPr="00CB42E8">
        <w:rPr>
          <w:rFonts w:cs="Times New Roman"/>
          <w:lang w:val="tr-TR"/>
        </w:rPr>
        <w:t>râr</w:t>
      </w:r>
      <w:r w:rsidRPr="00CB42E8">
        <w:rPr>
          <w:rFonts w:cs="Times New Roman"/>
          <w:spacing w:val="54"/>
          <w:lang w:val="tr-TR"/>
        </w:rPr>
        <w:t xml:space="preserve"> </w:t>
      </w:r>
      <w:r w:rsidRPr="00CB42E8">
        <w:rPr>
          <w:rFonts w:cs="Times New Roman"/>
          <w:lang w:val="tr-TR"/>
        </w:rPr>
        <w:t>mülûkâneme</w:t>
      </w:r>
      <w:r w:rsidRPr="00CB42E8">
        <w:rPr>
          <w:rFonts w:cs="Times New Roman"/>
          <w:spacing w:val="54"/>
          <w:lang w:val="tr-TR"/>
        </w:rPr>
        <w:t xml:space="preserve"> </w:t>
      </w:r>
      <w:r w:rsidRPr="00CB42E8">
        <w:rPr>
          <w:rFonts w:cs="Times New Roman"/>
          <w:lang w:val="tr-TR"/>
        </w:rPr>
        <w:t>inhâ</w:t>
      </w:r>
      <w:r w:rsidRPr="00CB42E8">
        <w:rPr>
          <w:rFonts w:cs="Times New Roman"/>
          <w:spacing w:val="55"/>
          <w:lang w:val="tr-TR"/>
        </w:rPr>
        <w:t xml:space="preserve"> </w:t>
      </w:r>
      <w:r w:rsidRPr="00CB42E8">
        <w:rPr>
          <w:rFonts w:cs="Times New Roman"/>
          <w:lang w:val="tr-TR"/>
        </w:rPr>
        <w:t>ve</w:t>
      </w:r>
      <w:r w:rsidRPr="00CB42E8">
        <w:rPr>
          <w:rFonts w:cs="Times New Roman"/>
          <w:spacing w:val="55"/>
          <w:lang w:val="tr-TR"/>
        </w:rPr>
        <w:t xml:space="preserve"> </w:t>
      </w:r>
      <w:r w:rsidRPr="00CB42E8">
        <w:rPr>
          <w:rFonts w:cs="Times New Roman"/>
          <w:lang w:val="tr-TR"/>
        </w:rPr>
        <w:t>işʿârına</w:t>
      </w:r>
      <w:r w:rsidRPr="00CB42E8">
        <w:rPr>
          <w:rFonts w:cs="Times New Roman"/>
          <w:spacing w:val="55"/>
          <w:lang w:val="tr-TR"/>
        </w:rPr>
        <w:t xml:space="preserve"> </w:t>
      </w:r>
      <w:r w:rsidRPr="00CB42E8">
        <w:rPr>
          <w:rFonts w:cs="Times New Roman"/>
          <w:spacing w:val="-2"/>
          <w:lang w:val="tr-TR"/>
        </w:rPr>
        <w:t>m</w:t>
      </w:r>
      <w:r w:rsidRPr="00CB42E8">
        <w:rPr>
          <w:rFonts w:cs="Times New Roman"/>
          <w:lang w:val="tr-TR"/>
        </w:rPr>
        <w:t>ü</w:t>
      </w:r>
      <w:r w:rsidRPr="00CB42E8">
        <w:rPr>
          <w:rFonts w:cs="Times New Roman"/>
          <w:spacing w:val="1"/>
          <w:lang w:val="tr-TR"/>
        </w:rPr>
        <w:t>s</w:t>
      </w:r>
      <w:r w:rsidRPr="00CB42E8">
        <w:rPr>
          <w:rFonts w:cs="Times New Roman"/>
          <w:lang w:val="tr-TR"/>
        </w:rPr>
        <w:t>âraʿat</w:t>
      </w:r>
      <w:r w:rsidRPr="00CB42E8">
        <w:rPr>
          <w:rFonts w:cs="Times New Roman"/>
          <w:spacing w:val="55"/>
          <w:lang w:val="tr-TR"/>
        </w:rPr>
        <w:t xml:space="preserve"> </w:t>
      </w:r>
      <w:r w:rsidRPr="00CB42E8">
        <w:rPr>
          <w:rFonts w:cs="Times New Roman"/>
          <w:lang w:val="tr-TR"/>
        </w:rPr>
        <w:t>eyl</w:t>
      </w:r>
      <w:r w:rsidRPr="00CB42E8">
        <w:rPr>
          <w:rFonts w:cs="Times New Roman"/>
          <w:spacing w:val="-1"/>
          <w:lang w:val="tr-TR"/>
        </w:rPr>
        <w:t>e</w:t>
      </w:r>
      <w:r w:rsidRPr="00CB42E8">
        <w:rPr>
          <w:rFonts w:cs="Times New Roman"/>
          <w:spacing w:val="-2"/>
          <w:lang w:val="tr-TR"/>
        </w:rPr>
        <w:t>m</w:t>
      </w:r>
      <w:r w:rsidRPr="00CB42E8">
        <w:rPr>
          <w:rFonts w:cs="Times New Roman"/>
          <w:lang w:val="tr-TR"/>
        </w:rPr>
        <w:t>eniz</w:t>
      </w:r>
      <w:r w:rsidRPr="00CB42E8">
        <w:rPr>
          <w:rFonts w:cs="Times New Roman"/>
          <w:spacing w:val="55"/>
          <w:lang w:val="tr-TR"/>
        </w:rPr>
        <w:t xml:space="preserve"> </w:t>
      </w:r>
      <w:r w:rsidRPr="00CB42E8">
        <w:rPr>
          <w:rFonts w:cs="Times New Roman"/>
          <w:lang w:val="tr-TR"/>
        </w:rPr>
        <w:t>bâbında</w:t>
      </w:r>
      <w:r w:rsidRPr="00CB42E8">
        <w:rPr>
          <w:rFonts w:cs="Times New Roman"/>
          <w:spacing w:val="55"/>
          <w:lang w:val="tr-TR"/>
        </w:rPr>
        <w:t xml:space="preserve"> </w:t>
      </w:r>
      <w:r w:rsidRPr="00CB42E8">
        <w:rPr>
          <w:rFonts w:cs="Times New Roman"/>
          <w:lang w:val="tr-TR"/>
        </w:rPr>
        <w:t>fî evâhi</w:t>
      </w:r>
      <w:r w:rsidRPr="00CB42E8">
        <w:rPr>
          <w:rFonts w:cs="Times New Roman"/>
          <w:spacing w:val="-1"/>
          <w:lang w:val="tr-TR"/>
        </w:rPr>
        <w:t>r</w:t>
      </w:r>
      <w:r w:rsidRPr="00CB42E8">
        <w:rPr>
          <w:rFonts w:cs="Times New Roman"/>
          <w:lang w:val="tr-TR"/>
        </w:rPr>
        <w:t>-i Zâ sene 262.</w:t>
      </w:r>
    </w:p>
    <w:p w14:paraId="72E6FFF9" w14:textId="77777777" w:rsidR="00461AD1" w:rsidRPr="00EE36EE" w:rsidRDefault="00461AD1" w:rsidP="0003530E">
      <w:pPr>
        <w:pStyle w:val="AralkYok"/>
        <w:rPr>
          <w:lang w:val="tr-TR"/>
        </w:rPr>
      </w:pPr>
    </w:p>
    <w:p w14:paraId="22F6D5EA" w14:textId="248323AF" w:rsidR="00461AD1" w:rsidRPr="00EE36EE" w:rsidRDefault="00461AD1" w:rsidP="0003530E">
      <w:pPr>
        <w:pStyle w:val="AralkYok"/>
        <w:ind w:left="700" w:firstLine="9"/>
        <w:jc w:val="both"/>
        <w:rPr>
          <w:lang w:val="tr-TR"/>
        </w:rPr>
      </w:pPr>
      <w:r w:rsidRPr="00EE36EE">
        <w:rPr>
          <w:lang w:val="tr-TR"/>
        </w:rPr>
        <w:t>19/2</w:t>
      </w:r>
      <w:r w:rsidR="0075528E" w:rsidRPr="00EE36EE">
        <w:rPr>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32"/>
          <w:lang w:val="tr-TR"/>
        </w:rPr>
        <w:t xml:space="preserve"> </w:t>
      </w:r>
      <w:r w:rsidRPr="00EE36EE">
        <w:rPr>
          <w:lang w:val="tr-TR"/>
        </w:rPr>
        <w:t>eyâl</w:t>
      </w:r>
      <w:r w:rsidRPr="00EE36EE">
        <w:rPr>
          <w:spacing w:val="-1"/>
          <w:lang w:val="tr-TR"/>
        </w:rPr>
        <w:t>e</w:t>
      </w:r>
      <w:r w:rsidRPr="00EE36EE">
        <w:rPr>
          <w:spacing w:val="1"/>
          <w:lang w:val="tr-TR"/>
        </w:rPr>
        <w:t>t</w:t>
      </w:r>
      <w:r w:rsidRPr="00EE36EE">
        <w:rPr>
          <w:lang w:val="tr-TR"/>
        </w:rPr>
        <w:t>-i</w:t>
      </w:r>
      <w:r w:rsidRPr="00EE36EE">
        <w:rPr>
          <w:spacing w:val="31"/>
          <w:lang w:val="tr-TR"/>
        </w:rPr>
        <w:t xml:space="preserve"> </w:t>
      </w:r>
      <w:r w:rsidRPr="00EE36EE">
        <w:rPr>
          <w:lang w:val="tr-TR"/>
        </w:rPr>
        <w:t>Trab</w:t>
      </w:r>
      <w:r w:rsidRPr="00EE36EE">
        <w:rPr>
          <w:spacing w:val="-3"/>
          <w:lang w:val="tr-TR"/>
        </w:rPr>
        <w:t>z</w:t>
      </w:r>
      <w:r w:rsidRPr="00EE36EE">
        <w:rPr>
          <w:lang w:val="tr-TR"/>
        </w:rPr>
        <w:t>on</w:t>
      </w:r>
      <w:r w:rsidRPr="00EE36EE">
        <w:rPr>
          <w:spacing w:val="32"/>
          <w:lang w:val="tr-TR"/>
        </w:rPr>
        <w:t xml:space="preserve"> </w:t>
      </w:r>
      <w:r w:rsidRPr="00EE36EE">
        <w:rPr>
          <w:lang w:val="tr-TR"/>
        </w:rPr>
        <w:t>vâlîsi</w:t>
      </w:r>
      <w:r w:rsidRPr="00EE36EE">
        <w:rPr>
          <w:spacing w:val="32"/>
          <w:lang w:val="tr-TR"/>
        </w:rPr>
        <w:t xml:space="preserve"> </w:t>
      </w:r>
      <w:r w:rsidRPr="00EE36EE">
        <w:rPr>
          <w:spacing w:val="-2"/>
          <w:lang w:val="tr-TR"/>
        </w:rPr>
        <w:t>v</w:t>
      </w:r>
      <w:r w:rsidRPr="00EE36EE">
        <w:rPr>
          <w:lang w:val="tr-TR"/>
        </w:rPr>
        <w:t>e</w:t>
      </w:r>
      <w:r w:rsidRPr="00EE36EE">
        <w:rPr>
          <w:spacing w:val="-2"/>
          <w:lang w:val="tr-TR"/>
        </w:rPr>
        <w:t>z</w:t>
      </w:r>
      <w:r w:rsidRPr="00EE36EE">
        <w:rPr>
          <w:lang w:val="tr-TR"/>
        </w:rPr>
        <w:t>irim</w:t>
      </w:r>
      <w:r w:rsidRPr="00EE36EE">
        <w:rPr>
          <w:spacing w:val="32"/>
          <w:lang w:val="tr-TR"/>
        </w:rPr>
        <w:t xml:space="preserve"> </w:t>
      </w:r>
      <w:r w:rsidRPr="00EE36EE">
        <w:rPr>
          <w:lang w:val="tr-TR"/>
        </w:rPr>
        <w:t>Ragıb</w:t>
      </w:r>
      <w:r w:rsidRPr="00EE36EE">
        <w:rPr>
          <w:spacing w:val="31"/>
          <w:lang w:val="tr-TR"/>
        </w:rPr>
        <w:t xml:space="preserve"> </w:t>
      </w:r>
      <w:r w:rsidRPr="00EE36EE">
        <w:rPr>
          <w:lang w:val="tr-TR"/>
        </w:rPr>
        <w:t>Paşa</w:t>
      </w:r>
      <w:r w:rsidRPr="00EE36EE">
        <w:rPr>
          <w:spacing w:val="32"/>
          <w:lang w:val="tr-TR"/>
        </w:rPr>
        <w:t xml:space="preserve"> </w:t>
      </w:r>
      <w:r w:rsidRPr="00EE36EE">
        <w:rPr>
          <w:lang w:val="tr-TR"/>
        </w:rPr>
        <w:t>ic</w:t>
      </w:r>
      <w:r w:rsidRPr="00EE36EE">
        <w:rPr>
          <w:spacing w:val="4"/>
          <w:lang w:val="tr-TR"/>
        </w:rPr>
        <w:t>l</w:t>
      </w:r>
      <w:r w:rsidRPr="00EE36EE">
        <w:rPr>
          <w:lang w:val="tr-TR"/>
        </w:rPr>
        <w:t>â</w:t>
      </w:r>
      <w:r w:rsidRPr="00EE36EE">
        <w:rPr>
          <w:spacing w:val="-1"/>
          <w:lang w:val="tr-TR"/>
        </w:rPr>
        <w:t>l</w:t>
      </w:r>
      <w:r w:rsidRPr="00EE36EE">
        <w:rPr>
          <w:lang w:val="tr-TR"/>
        </w:rPr>
        <w:t>ehûye ve Gümüş</w:t>
      </w:r>
      <w:r w:rsidRPr="00EE36EE">
        <w:rPr>
          <w:spacing w:val="-2"/>
          <w:lang w:val="tr-TR"/>
        </w:rPr>
        <w:t>h</w:t>
      </w:r>
      <w:r w:rsidRPr="00EE36EE">
        <w:rPr>
          <w:lang w:val="tr-TR"/>
        </w:rPr>
        <w:t>ane Ka</w:t>
      </w:r>
      <w:r w:rsidRPr="00EE36EE">
        <w:rPr>
          <w:spacing w:val="-2"/>
          <w:lang w:val="tr-TR"/>
        </w:rPr>
        <w:t>z</w:t>
      </w:r>
      <w:r w:rsidRPr="00EE36EE">
        <w:rPr>
          <w:lang w:val="tr-TR"/>
        </w:rPr>
        <w:t>âsı</w:t>
      </w:r>
      <w:r w:rsidRPr="00EE36EE">
        <w:rPr>
          <w:spacing w:val="1"/>
          <w:lang w:val="tr-TR"/>
        </w:rPr>
        <w:t xml:space="preserve"> </w:t>
      </w:r>
      <w:r w:rsidRPr="00EE36EE">
        <w:rPr>
          <w:lang w:val="tr-TR"/>
        </w:rPr>
        <w:t>nâ’ibine hüküm</w:t>
      </w:r>
      <w:r w:rsidRPr="00EE36EE">
        <w:rPr>
          <w:spacing w:val="-1"/>
          <w:lang w:val="tr-TR"/>
        </w:rPr>
        <w:t xml:space="preserve"> </w:t>
      </w:r>
      <w:r w:rsidRPr="00EE36EE">
        <w:rPr>
          <w:lang w:val="tr-TR"/>
        </w:rPr>
        <w:t>ki</w:t>
      </w:r>
    </w:p>
    <w:p w14:paraId="72DB7955" w14:textId="7C9B1C7F" w:rsidR="00461AD1" w:rsidRPr="00EE36EE" w:rsidRDefault="00461AD1" w:rsidP="0003530E">
      <w:pPr>
        <w:pStyle w:val="GvdeMetni"/>
        <w:spacing w:line="360" w:lineRule="auto"/>
        <w:ind w:left="0" w:firstLine="708"/>
        <w:jc w:val="both"/>
        <w:rPr>
          <w:rFonts w:cs="Times New Roman"/>
          <w:lang w:val="tr-TR"/>
        </w:rPr>
      </w:pP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33"/>
          <w:lang w:val="tr-TR"/>
        </w:rPr>
        <w:t xml:space="preserve"> </w:t>
      </w:r>
      <w:r w:rsidRPr="00EE36EE">
        <w:rPr>
          <w:rFonts w:cs="Times New Roman"/>
          <w:lang w:val="tr-TR"/>
        </w:rPr>
        <w:t>nâm</w:t>
      </w:r>
      <w:r w:rsidRPr="00EE36EE">
        <w:rPr>
          <w:rFonts w:cs="Times New Roman"/>
          <w:spacing w:val="32"/>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esnenin</w:t>
      </w:r>
      <w:r w:rsidRPr="00EE36EE">
        <w:rPr>
          <w:rFonts w:cs="Times New Roman"/>
          <w:spacing w:val="33"/>
          <w:lang w:val="tr-TR"/>
        </w:rPr>
        <w:t xml:space="preserve"> </w:t>
      </w:r>
      <w:r w:rsidRPr="00EE36EE">
        <w:rPr>
          <w:rFonts w:cs="Times New Roman"/>
          <w:lang w:val="tr-TR"/>
        </w:rPr>
        <w:t>Trabzon</w:t>
      </w:r>
      <w:r w:rsidRPr="00EE36EE">
        <w:rPr>
          <w:rFonts w:cs="Times New Roman"/>
          <w:spacing w:val="33"/>
          <w:lang w:val="tr-TR"/>
        </w:rPr>
        <w:t xml:space="preserve"> </w:t>
      </w:r>
      <w:r w:rsidRPr="00EE36EE">
        <w:rPr>
          <w:rFonts w:cs="Times New Roman"/>
          <w:lang w:val="tr-TR"/>
        </w:rPr>
        <w:t>S</w:t>
      </w:r>
      <w:r w:rsidRPr="00EE36EE">
        <w:rPr>
          <w:rFonts w:cs="Times New Roman"/>
          <w:spacing w:val="-2"/>
          <w:lang w:val="tr-TR"/>
        </w:rPr>
        <w:t>a</w:t>
      </w:r>
      <w:r w:rsidRPr="00EE36EE">
        <w:rPr>
          <w:rFonts w:cs="Times New Roman"/>
          <w:lang w:val="tr-TR"/>
        </w:rPr>
        <w:t>ncağı’nda</w:t>
      </w:r>
      <w:r w:rsidRPr="00EE36EE">
        <w:rPr>
          <w:rFonts w:cs="Times New Roman"/>
          <w:spacing w:val="32"/>
          <w:lang w:val="tr-TR"/>
        </w:rPr>
        <w:t xml:space="preserve"> </w:t>
      </w:r>
      <w:r w:rsidRPr="00EE36EE">
        <w:rPr>
          <w:rFonts w:cs="Times New Roman"/>
          <w:spacing w:val="-2"/>
          <w:lang w:val="tr-TR"/>
        </w:rPr>
        <w:t>G</w:t>
      </w:r>
      <w:r w:rsidRPr="00EE36EE">
        <w:rPr>
          <w:rFonts w:cs="Times New Roman"/>
          <w:lang w:val="tr-TR"/>
        </w:rPr>
        <w:t>ü</w:t>
      </w:r>
      <w:r w:rsidRPr="00EE36EE">
        <w:rPr>
          <w:rFonts w:cs="Times New Roman"/>
          <w:spacing w:val="-2"/>
          <w:lang w:val="tr-TR"/>
        </w:rPr>
        <w:t>m</w:t>
      </w:r>
      <w:r w:rsidRPr="00EE36EE">
        <w:rPr>
          <w:rFonts w:cs="Times New Roman"/>
          <w:lang w:val="tr-TR"/>
        </w:rPr>
        <w:t>üşhane</w:t>
      </w:r>
      <w:r w:rsidRPr="00EE36EE">
        <w:rPr>
          <w:rFonts w:cs="Times New Roman"/>
          <w:spacing w:val="32"/>
          <w:lang w:val="tr-TR"/>
        </w:rPr>
        <w:t xml:space="preserve"> </w:t>
      </w:r>
      <w:r w:rsidRPr="00EE36EE">
        <w:rPr>
          <w:rFonts w:cs="Times New Roman"/>
          <w:lang w:val="tr-TR"/>
        </w:rPr>
        <w:t>Kazâsı</w:t>
      </w:r>
      <w:r w:rsidRPr="00EE36EE">
        <w:rPr>
          <w:rFonts w:cs="Times New Roman"/>
          <w:spacing w:val="34"/>
          <w:lang w:val="tr-TR"/>
        </w:rPr>
        <w:t xml:space="preserve"> </w:t>
      </w:r>
      <w:r w:rsidRPr="00EE36EE">
        <w:rPr>
          <w:rFonts w:cs="Times New Roman"/>
          <w:spacing w:val="-1"/>
          <w:lang w:val="tr-TR"/>
        </w:rPr>
        <w:t>s</w:t>
      </w:r>
      <w:r w:rsidRPr="00EE36EE">
        <w:rPr>
          <w:rFonts w:cs="Times New Roman"/>
          <w:lang w:val="tr-TR"/>
        </w:rPr>
        <w:t>âkinlerinden İbrahim</w:t>
      </w:r>
      <w:r w:rsidRPr="00EE36EE">
        <w:rPr>
          <w:rFonts w:cs="Times New Roman"/>
          <w:spacing w:val="11"/>
          <w:lang w:val="tr-TR"/>
        </w:rPr>
        <w:t xml:space="preserve"> </w:t>
      </w:r>
      <w:r w:rsidRPr="00EE36EE">
        <w:rPr>
          <w:rFonts w:cs="Times New Roman"/>
          <w:lang w:val="tr-TR"/>
        </w:rPr>
        <w:t>Kaşif</w:t>
      </w:r>
      <w:r w:rsidRPr="00EE36EE">
        <w:rPr>
          <w:rFonts w:cs="Times New Roman"/>
          <w:spacing w:val="12"/>
          <w:lang w:val="tr-TR"/>
        </w:rPr>
        <w:t xml:space="preserve"> </w:t>
      </w:r>
      <w:r w:rsidRPr="00EE36EE">
        <w:rPr>
          <w:rFonts w:cs="Times New Roman"/>
          <w:lang w:val="tr-TR"/>
        </w:rPr>
        <w:t>di</w:t>
      </w:r>
      <w:r w:rsidRPr="00EE36EE">
        <w:rPr>
          <w:rFonts w:cs="Times New Roman"/>
          <w:spacing w:val="-2"/>
          <w:lang w:val="tr-TR"/>
        </w:rPr>
        <w:t>m</w:t>
      </w:r>
      <w:r w:rsidRPr="00EE36EE">
        <w:rPr>
          <w:rFonts w:cs="Times New Roman"/>
          <w:lang w:val="tr-TR"/>
        </w:rPr>
        <w:t>ekle</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eşhûr</w:t>
      </w:r>
      <w:r w:rsidRPr="00EE36EE">
        <w:rPr>
          <w:rFonts w:cs="Times New Roman"/>
          <w:spacing w:val="13"/>
          <w:lang w:val="tr-TR"/>
        </w:rPr>
        <w:t xml:space="preserve"> </w:t>
      </w:r>
      <w:r w:rsidRPr="00EE36EE">
        <w:rPr>
          <w:rFonts w:cs="Times New Roman"/>
          <w:lang w:val="tr-TR"/>
        </w:rPr>
        <w:t>k</w:t>
      </w:r>
      <w:r w:rsidRPr="00EE36EE">
        <w:rPr>
          <w:rFonts w:cs="Times New Roman"/>
          <w:spacing w:val="1"/>
          <w:lang w:val="tr-TR"/>
        </w:rPr>
        <w:t>i</w:t>
      </w:r>
      <w:r w:rsidRPr="00EE36EE">
        <w:rPr>
          <w:rFonts w:cs="Times New Roman"/>
          <w:lang w:val="tr-TR"/>
        </w:rPr>
        <w:t>mesne</w:t>
      </w:r>
      <w:r w:rsidRPr="00EE36EE">
        <w:rPr>
          <w:rFonts w:cs="Times New Roman"/>
          <w:spacing w:val="12"/>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etinde</w:t>
      </w:r>
      <w:r w:rsidRPr="00EE36EE">
        <w:rPr>
          <w:rFonts w:cs="Times New Roman"/>
          <w:spacing w:val="13"/>
          <w:lang w:val="tr-TR"/>
        </w:rPr>
        <w:t xml:space="preserve"> </w:t>
      </w:r>
      <w:r w:rsidRPr="00EE36EE">
        <w:rPr>
          <w:rFonts w:cs="Times New Roman"/>
          <w:lang w:val="tr-TR"/>
        </w:rPr>
        <w:t>iki</w:t>
      </w:r>
      <w:r w:rsidRPr="00EE36EE">
        <w:rPr>
          <w:rFonts w:cs="Times New Roman"/>
          <w:spacing w:val="13"/>
          <w:lang w:val="tr-TR"/>
        </w:rPr>
        <w:t xml:space="preserve"> </w:t>
      </w:r>
      <w:r w:rsidRPr="00EE36EE">
        <w:rPr>
          <w:rFonts w:cs="Times New Roman"/>
          <w:lang w:val="tr-TR"/>
        </w:rPr>
        <w:t>y</w:t>
      </w:r>
      <w:r w:rsidRPr="00EE36EE">
        <w:rPr>
          <w:rFonts w:cs="Times New Roman"/>
          <w:spacing w:val="-2"/>
          <w:lang w:val="tr-TR"/>
        </w:rPr>
        <w:t>ü</w:t>
      </w:r>
      <w:r w:rsidRPr="00EE36EE">
        <w:rPr>
          <w:rFonts w:cs="Times New Roman"/>
          <w:lang w:val="tr-TR"/>
        </w:rPr>
        <w:t>z</w:t>
      </w:r>
      <w:r w:rsidRPr="00EE36EE">
        <w:rPr>
          <w:rFonts w:cs="Times New Roman"/>
          <w:spacing w:val="12"/>
          <w:lang w:val="tr-TR"/>
        </w:rPr>
        <w:t xml:space="preserve"> </w:t>
      </w:r>
      <w:r w:rsidRPr="00EE36EE">
        <w:rPr>
          <w:rFonts w:cs="Times New Roman"/>
          <w:lang w:val="tr-TR"/>
        </w:rPr>
        <w:t>elli</w:t>
      </w:r>
      <w:r w:rsidRPr="00EE36EE">
        <w:rPr>
          <w:rFonts w:cs="Times New Roman"/>
          <w:spacing w:val="12"/>
          <w:lang w:val="tr-TR"/>
        </w:rPr>
        <w:t xml:space="preserve"> </w:t>
      </w:r>
      <w:r w:rsidRPr="00EE36EE">
        <w:rPr>
          <w:rFonts w:cs="Times New Roman"/>
          <w:lang w:val="tr-TR"/>
        </w:rPr>
        <w:t>altı</w:t>
      </w:r>
      <w:r w:rsidRPr="00EE36EE">
        <w:rPr>
          <w:rFonts w:cs="Times New Roman"/>
          <w:spacing w:val="12"/>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esinden</w:t>
      </w:r>
      <w:r w:rsidRPr="00EE36EE">
        <w:rPr>
          <w:rFonts w:cs="Times New Roman"/>
          <w:spacing w:val="13"/>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rü</w:t>
      </w:r>
      <w:r w:rsidRPr="00EE36EE">
        <w:rPr>
          <w:rFonts w:cs="Times New Roman"/>
          <w:spacing w:val="12"/>
          <w:lang w:val="tr-TR"/>
        </w:rPr>
        <w:t xml:space="preserve"> </w:t>
      </w:r>
      <w:r w:rsidRPr="00EE36EE">
        <w:rPr>
          <w:rFonts w:cs="Times New Roman"/>
          <w:lang w:val="tr-TR"/>
        </w:rPr>
        <w:t>on sekiz bin g</w:t>
      </w:r>
      <w:r w:rsidRPr="00EE36EE">
        <w:rPr>
          <w:rFonts w:cs="Times New Roman"/>
          <w:spacing w:val="-2"/>
          <w:lang w:val="tr-TR"/>
        </w:rPr>
        <w:t>u</w:t>
      </w:r>
      <w:r w:rsidRPr="00EE36EE">
        <w:rPr>
          <w:rFonts w:cs="Times New Roman"/>
          <w:lang w:val="tr-TR"/>
        </w:rPr>
        <w:t>ruş</w:t>
      </w:r>
      <w:r w:rsidRPr="00EE36EE">
        <w:rPr>
          <w:rFonts w:cs="Times New Roman"/>
          <w:spacing w:val="1"/>
          <w:lang w:val="tr-TR"/>
        </w:rPr>
        <w:t xml:space="preserve"> </w:t>
      </w:r>
      <w:r w:rsidRPr="00EE36EE">
        <w:rPr>
          <w:rFonts w:cs="Times New Roman"/>
          <w:spacing w:val="-1"/>
          <w:lang w:val="tr-TR"/>
        </w:rPr>
        <w:t>a</w:t>
      </w:r>
      <w:r w:rsidRPr="00EE36EE">
        <w:rPr>
          <w:rFonts w:cs="Times New Roman"/>
          <w:lang w:val="tr-TR"/>
        </w:rPr>
        <w:t xml:space="preserve">lacak </w:t>
      </w:r>
      <w:r w:rsidRPr="00EE36EE">
        <w:rPr>
          <w:rFonts w:cs="Times New Roman"/>
          <w:spacing w:val="-2"/>
          <w:lang w:val="tr-TR"/>
        </w:rPr>
        <w:t>h</w:t>
      </w:r>
      <w:r w:rsidRPr="00EE36EE">
        <w:rPr>
          <w:rFonts w:cs="Times New Roman"/>
          <w:lang w:val="tr-TR"/>
        </w:rPr>
        <w:t>akkı</w:t>
      </w:r>
      <w:r w:rsidRPr="00EE36EE">
        <w:rPr>
          <w:rFonts w:cs="Times New Roman"/>
          <w:spacing w:val="1"/>
          <w:lang w:val="tr-TR"/>
        </w:rPr>
        <w:t xml:space="preserve"> </w:t>
      </w:r>
      <w:r w:rsidRPr="00EE36EE">
        <w:rPr>
          <w:rFonts w:cs="Times New Roman"/>
          <w:spacing w:val="-2"/>
          <w:lang w:val="tr-TR"/>
        </w:rPr>
        <w:t>o</w:t>
      </w:r>
      <w:r w:rsidRPr="00EE36EE">
        <w:rPr>
          <w:rFonts w:cs="Times New Roman"/>
          <w:lang w:val="tr-TR"/>
        </w:rPr>
        <w:t>lub</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ebla</w:t>
      </w:r>
      <w:r w:rsidRPr="00EE36EE">
        <w:rPr>
          <w:rFonts w:cs="Times New Roman"/>
          <w:spacing w:val="3"/>
          <w:lang w:val="tr-TR"/>
        </w:rPr>
        <w:t>ğ</w:t>
      </w:r>
      <w:r w:rsidRPr="00EE36EE">
        <w:rPr>
          <w:rFonts w:cs="Times New Roman"/>
          <w:spacing w:val="-1"/>
          <w:lang w:val="tr-TR"/>
        </w:rPr>
        <w:t>-</w:t>
      </w:r>
      <w:r w:rsidRPr="00EE36EE">
        <w:rPr>
          <w:rFonts w:cs="Times New Roman"/>
          <w:lang w:val="tr-TR"/>
        </w:rPr>
        <w:t>ı</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ezbûru kıbelü</w:t>
      </w:r>
      <w:r w:rsidRPr="00EE36EE">
        <w:rPr>
          <w:rFonts w:cs="Times New Roman"/>
          <w:spacing w:val="-1"/>
          <w:lang w:val="tr-TR"/>
        </w:rPr>
        <w:t>’</w:t>
      </w:r>
      <w:r w:rsidRPr="00EE36EE">
        <w:rPr>
          <w:rFonts w:cs="Times New Roman"/>
          <w:lang w:val="tr-TR"/>
        </w:rPr>
        <w:t xml:space="preserve">l-edâ </w:t>
      </w:r>
      <w:r w:rsidRPr="00EE36EE">
        <w:rPr>
          <w:rFonts w:cs="Times New Roman"/>
          <w:spacing w:val="-2"/>
          <w:lang w:val="tr-TR"/>
        </w:rPr>
        <w:t>m</w:t>
      </w:r>
      <w:r w:rsidRPr="00EE36EE">
        <w:rPr>
          <w:rFonts w:cs="Times New Roman"/>
          <w:lang w:val="tr-TR"/>
        </w:rPr>
        <w:t>erkûm</w:t>
      </w:r>
      <w:r w:rsidRPr="00EE36EE">
        <w:rPr>
          <w:rFonts w:cs="Times New Roman"/>
          <w:spacing w:val="-1"/>
          <w:lang w:val="tr-TR"/>
        </w:rPr>
        <w:t xml:space="preserve"> </w:t>
      </w:r>
      <w:r w:rsidRPr="00EE36EE">
        <w:rPr>
          <w:rFonts w:cs="Times New Roman"/>
          <w:lang w:val="tr-TR"/>
        </w:rPr>
        <w:t>İbrahim Kaşif fevt</w:t>
      </w:r>
      <w:r w:rsidRPr="00EE36EE">
        <w:rPr>
          <w:rFonts w:cs="Times New Roman"/>
          <w:spacing w:val="4"/>
          <w:lang w:val="tr-TR"/>
        </w:rPr>
        <w:t xml:space="preserve"> </w:t>
      </w:r>
      <w:r w:rsidRPr="00EE36EE">
        <w:rPr>
          <w:rFonts w:cs="Times New Roman"/>
          <w:lang w:val="tr-TR"/>
        </w:rPr>
        <w:t>olarak</w:t>
      </w:r>
      <w:r w:rsidRPr="00EE36EE">
        <w:rPr>
          <w:rFonts w:cs="Times New Roman"/>
          <w:spacing w:val="3"/>
          <w:lang w:val="tr-TR"/>
        </w:rPr>
        <w:t xml:space="preserve"> </w:t>
      </w:r>
      <w:r w:rsidRPr="00EE36EE">
        <w:rPr>
          <w:rFonts w:cs="Times New Roman"/>
          <w:lang w:val="tr-TR"/>
        </w:rPr>
        <w:t>tere</w:t>
      </w:r>
      <w:r w:rsidRPr="00EE36EE">
        <w:rPr>
          <w:rFonts w:cs="Times New Roman"/>
          <w:spacing w:val="-2"/>
          <w:lang w:val="tr-TR"/>
        </w:rPr>
        <w:t>k</w:t>
      </w:r>
      <w:r w:rsidRPr="00EE36EE">
        <w:rPr>
          <w:rFonts w:cs="Times New Roman"/>
          <w:lang w:val="tr-TR"/>
        </w:rPr>
        <w:t>esi</w:t>
      </w:r>
      <w:r w:rsidRPr="00EE36EE">
        <w:rPr>
          <w:rFonts w:cs="Times New Roman"/>
          <w:spacing w:val="5"/>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resesi</w:t>
      </w:r>
      <w:r w:rsidRPr="00EE36EE">
        <w:rPr>
          <w:rFonts w:cs="Times New Roman"/>
          <w:spacing w:val="3"/>
          <w:lang w:val="tr-TR"/>
        </w:rPr>
        <w:t xml:space="preserve"> </w:t>
      </w:r>
      <w:r w:rsidRPr="00EE36EE">
        <w:rPr>
          <w:rFonts w:cs="Times New Roman"/>
          <w:lang w:val="tr-TR"/>
        </w:rPr>
        <w:t>taraf</w:t>
      </w:r>
      <w:r w:rsidRPr="00EE36EE">
        <w:rPr>
          <w:rFonts w:cs="Times New Roman"/>
          <w:spacing w:val="-2"/>
          <w:lang w:val="tr-TR"/>
        </w:rPr>
        <w:t>l</w:t>
      </w:r>
      <w:r w:rsidRPr="00EE36EE">
        <w:rPr>
          <w:rFonts w:cs="Times New Roman"/>
          <w:spacing w:val="-1"/>
          <w:lang w:val="tr-TR"/>
        </w:rPr>
        <w:t>a</w:t>
      </w:r>
      <w:r w:rsidRPr="00EE36EE">
        <w:rPr>
          <w:rFonts w:cs="Times New Roman"/>
          <w:lang w:val="tr-TR"/>
        </w:rPr>
        <w:t>rından</w:t>
      </w:r>
      <w:r w:rsidRPr="00EE36EE">
        <w:rPr>
          <w:rFonts w:cs="Times New Roman"/>
          <w:spacing w:val="4"/>
          <w:lang w:val="tr-TR"/>
        </w:rPr>
        <w:t xml:space="preserve"> </w:t>
      </w:r>
      <w:r w:rsidRPr="00EE36EE">
        <w:rPr>
          <w:rFonts w:cs="Times New Roman"/>
          <w:lang w:val="tr-TR"/>
        </w:rPr>
        <w:t>ahz</w:t>
      </w:r>
      <w:r w:rsidRPr="00EE36EE">
        <w:rPr>
          <w:rFonts w:cs="Times New Roman"/>
          <w:spacing w:val="3"/>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kabz</w:t>
      </w:r>
      <w:r w:rsidRPr="00EE36EE">
        <w:rPr>
          <w:rFonts w:cs="Times New Roman"/>
          <w:spacing w:val="5"/>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un</w:t>
      </w:r>
      <w:r w:rsidRPr="00EE36EE">
        <w:rPr>
          <w:rFonts w:cs="Times New Roman"/>
          <w:spacing w:val="-2"/>
          <w:lang w:val="tr-TR"/>
        </w:rPr>
        <w:t>m</w:t>
      </w:r>
      <w:r w:rsidRPr="00EE36EE">
        <w:rPr>
          <w:rFonts w:cs="Times New Roman"/>
          <w:lang w:val="tr-TR"/>
        </w:rPr>
        <w:t>uş</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
          <w:lang w:val="tr-TR"/>
        </w:rPr>
        <w:t xml:space="preserve"> </w:t>
      </w:r>
      <w:r w:rsidRPr="00EE36EE">
        <w:rPr>
          <w:rFonts w:cs="Times New Roman"/>
          <w:lang w:val="tr-TR"/>
        </w:rPr>
        <w:t>Ö</w:t>
      </w:r>
      <w:r w:rsidRPr="00EE36EE">
        <w:rPr>
          <w:rFonts w:cs="Times New Roman"/>
          <w:spacing w:val="-2"/>
          <w:lang w:val="tr-TR"/>
        </w:rPr>
        <w:t>m</w:t>
      </w:r>
      <w:r w:rsidRPr="00EE36EE">
        <w:rPr>
          <w:rFonts w:cs="Times New Roman"/>
          <w:spacing w:val="1"/>
          <w:lang w:val="tr-TR"/>
        </w:rPr>
        <w:t>e</w:t>
      </w:r>
      <w:r w:rsidRPr="00EE36EE">
        <w:rPr>
          <w:rFonts w:cs="Times New Roman"/>
          <w:lang w:val="tr-TR"/>
        </w:rPr>
        <w:t>r veres</w:t>
      </w:r>
      <w:r w:rsidRPr="00EE36EE">
        <w:rPr>
          <w:rFonts w:cs="Times New Roman"/>
          <w:spacing w:val="-1"/>
          <w:lang w:val="tr-TR"/>
        </w:rPr>
        <w:t>e</w:t>
      </w:r>
      <w:r w:rsidRPr="00EE36EE">
        <w:rPr>
          <w:rFonts w:cs="Times New Roman"/>
          <w:lang w:val="tr-TR"/>
        </w:rPr>
        <w:t>-i</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ütefevvâ-yı</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dan</w:t>
      </w:r>
      <w:r w:rsidRPr="00EE36EE">
        <w:rPr>
          <w:rFonts w:cs="Times New Roman"/>
          <w:spacing w:val="46"/>
          <w:lang w:val="tr-TR"/>
        </w:rPr>
        <w:t xml:space="preserve"> </w:t>
      </w:r>
      <w:r w:rsidRPr="00EE36EE">
        <w:rPr>
          <w:rFonts w:cs="Times New Roman"/>
          <w:lang w:val="tr-TR"/>
        </w:rPr>
        <w:t>zevcesi</w:t>
      </w:r>
      <w:r w:rsidRPr="00EE36EE">
        <w:rPr>
          <w:rFonts w:cs="Times New Roman"/>
          <w:spacing w:val="45"/>
          <w:lang w:val="tr-TR"/>
        </w:rPr>
        <w:t xml:space="preserve"> </w:t>
      </w:r>
      <w:r w:rsidRPr="00EE36EE">
        <w:rPr>
          <w:rFonts w:cs="Times New Roman"/>
          <w:lang w:val="tr-TR"/>
        </w:rPr>
        <w:t>K</w:t>
      </w:r>
      <w:r w:rsidRPr="00EE36EE">
        <w:rPr>
          <w:rFonts w:cs="Times New Roman"/>
          <w:spacing w:val="-2"/>
          <w:lang w:val="tr-TR"/>
        </w:rPr>
        <w:t>e</w:t>
      </w:r>
      <w:r w:rsidRPr="00EE36EE">
        <w:rPr>
          <w:rFonts w:cs="Times New Roman"/>
          <w:lang w:val="tr-TR"/>
        </w:rPr>
        <w:t>zban</w:t>
      </w:r>
      <w:r w:rsidRPr="00EE36EE">
        <w:rPr>
          <w:rFonts w:cs="Times New Roman"/>
          <w:spacing w:val="45"/>
          <w:lang w:val="tr-TR"/>
        </w:rPr>
        <w:t xml:space="preserve"> </w:t>
      </w:r>
      <w:r w:rsidRPr="00EE36EE">
        <w:rPr>
          <w:rFonts w:cs="Times New Roman"/>
          <w:lang w:val="tr-TR"/>
        </w:rPr>
        <w:t>Hatun</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44"/>
          <w:lang w:val="tr-TR"/>
        </w:rPr>
        <w:t xml:space="preserve"> </w:t>
      </w:r>
      <w:r w:rsidRPr="00EE36EE">
        <w:rPr>
          <w:rFonts w:cs="Times New Roman"/>
          <w:lang w:val="tr-TR"/>
        </w:rPr>
        <w:t>vesâ’i</w:t>
      </w:r>
      <w:r w:rsidRPr="00EE36EE">
        <w:rPr>
          <w:rFonts w:cs="Times New Roman"/>
          <w:spacing w:val="-1"/>
          <w:lang w:val="tr-TR"/>
        </w:rPr>
        <w:t>r</w:t>
      </w:r>
      <w:r w:rsidRPr="00EE36EE">
        <w:rPr>
          <w:rFonts w:cs="Times New Roman"/>
          <w:lang w:val="tr-TR"/>
        </w:rPr>
        <w:t>leri</w:t>
      </w:r>
      <w:r w:rsidRPr="00EE36EE">
        <w:rPr>
          <w:rFonts w:cs="Times New Roman"/>
          <w:spacing w:val="43"/>
          <w:lang w:val="tr-TR"/>
        </w:rPr>
        <w:t xml:space="preserve"> </w:t>
      </w:r>
      <w:r w:rsidRPr="00EE36EE">
        <w:rPr>
          <w:rFonts w:cs="Times New Roman"/>
          <w:lang w:val="tr-TR"/>
        </w:rPr>
        <w:t>aher diyârda</w:t>
      </w:r>
      <w:r w:rsidRPr="00EE36EE">
        <w:rPr>
          <w:rFonts w:cs="Times New Roman"/>
          <w:spacing w:val="41"/>
          <w:lang w:val="tr-TR"/>
        </w:rPr>
        <w:t xml:space="preserve"> </w:t>
      </w:r>
      <w:r w:rsidRPr="00EE36EE">
        <w:rPr>
          <w:rFonts w:cs="Times New Roman"/>
          <w:lang w:val="tr-TR"/>
        </w:rPr>
        <w:t>b</w:t>
      </w:r>
      <w:r w:rsidRPr="00EE36EE">
        <w:rPr>
          <w:rFonts w:cs="Times New Roman"/>
          <w:spacing w:val="-2"/>
          <w:lang w:val="tr-TR"/>
        </w:rPr>
        <w:t>u</w:t>
      </w:r>
      <w:r w:rsidRPr="00EE36EE">
        <w:rPr>
          <w:rFonts w:cs="Times New Roman"/>
          <w:lang w:val="tr-TR"/>
        </w:rPr>
        <w:t>l</w:t>
      </w:r>
      <w:r w:rsidRPr="00EE36EE">
        <w:rPr>
          <w:rFonts w:cs="Times New Roman"/>
          <w:spacing w:val="-1"/>
          <w:lang w:val="tr-TR"/>
        </w:rPr>
        <w:t>u</w:t>
      </w:r>
      <w:r w:rsidRPr="00EE36EE">
        <w:rPr>
          <w:rFonts w:cs="Times New Roman"/>
          <w:lang w:val="tr-TR"/>
        </w:rPr>
        <w:t>nduğundan</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ezbûrenin</w:t>
      </w:r>
      <w:r w:rsidRPr="00EE36EE">
        <w:rPr>
          <w:rFonts w:cs="Times New Roman"/>
          <w:spacing w:val="40"/>
          <w:lang w:val="tr-TR"/>
        </w:rPr>
        <w:t xml:space="preserve"> </w:t>
      </w:r>
      <w:r w:rsidRPr="00EE36EE">
        <w:rPr>
          <w:rFonts w:cs="Times New Roman"/>
          <w:lang w:val="tr-TR"/>
        </w:rPr>
        <w:t>tarafından</w:t>
      </w:r>
      <w:r w:rsidRPr="00EE36EE">
        <w:rPr>
          <w:rFonts w:cs="Times New Roman"/>
          <w:spacing w:val="39"/>
          <w:lang w:val="tr-TR"/>
        </w:rPr>
        <w:t xml:space="preserve"> </w:t>
      </w:r>
      <w:r w:rsidRPr="00EE36EE">
        <w:rPr>
          <w:rFonts w:cs="Times New Roman"/>
          <w:lang w:val="tr-TR"/>
        </w:rPr>
        <w:t>vekîl</w:t>
      </w:r>
      <w:r w:rsidRPr="00EE36EE">
        <w:rPr>
          <w:rFonts w:cs="Times New Roman"/>
          <w:spacing w:val="4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w:t>
      </w:r>
      <w:r w:rsidRPr="00EE36EE">
        <w:rPr>
          <w:rFonts w:cs="Times New Roman"/>
          <w:spacing w:val="-1"/>
          <w:lang w:val="tr-TR"/>
        </w:rPr>
        <w:t>y</w:t>
      </w:r>
      <w:r w:rsidRPr="00EE36EE">
        <w:rPr>
          <w:rFonts w:cs="Times New Roman"/>
          <w:lang w:val="tr-TR"/>
        </w:rPr>
        <w:t>esi</w:t>
      </w:r>
      <w:r w:rsidRPr="00EE36EE">
        <w:rPr>
          <w:rFonts w:cs="Times New Roman"/>
          <w:spacing w:val="41"/>
          <w:lang w:val="tr-TR"/>
        </w:rPr>
        <w:t xml:space="preserve"> </w:t>
      </w:r>
      <w:r w:rsidRPr="00EE36EE">
        <w:rPr>
          <w:rFonts w:cs="Times New Roman"/>
          <w:lang w:val="tr-TR"/>
        </w:rPr>
        <w:t>le</w:t>
      </w:r>
      <w:r w:rsidRPr="00EE36EE">
        <w:rPr>
          <w:rFonts w:cs="Times New Roman"/>
          <w:spacing w:val="-2"/>
          <w:lang w:val="tr-TR"/>
        </w:rPr>
        <w:t>d</w:t>
      </w:r>
      <w:r w:rsidRPr="00EE36EE">
        <w:rPr>
          <w:rFonts w:cs="Times New Roman"/>
          <w:lang w:val="tr-TR"/>
        </w:rPr>
        <w:t>e</w:t>
      </w:r>
      <w:r w:rsidRPr="00EE36EE">
        <w:rPr>
          <w:rFonts w:cs="Times New Roman"/>
          <w:spacing w:val="5"/>
          <w:lang w:val="tr-TR"/>
        </w:rPr>
        <w:t>’</w:t>
      </w:r>
      <w:r w:rsidRPr="00EE36EE">
        <w:rPr>
          <w:rFonts w:cs="Times New Roman"/>
          <w:spacing w:val="-1"/>
          <w:lang w:val="tr-TR"/>
        </w:rPr>
        <w:t>t</w:t>
      </w:r>
      <w:r w:rsidRPr="00EE36EE">
        <w:rPr>
          <w:rFonts w:cs="Times New Roman"/>
          <w:lang w:val="tr-TR"/>
        </w:rPr>
        <w:t>-terâfuʿ</w:t>
      </w:r>
      <w:r w:rsidRPr="00EE36EE">
        <w:rPr>
          <w:rFonts w:cs="Times New Roman"/>
          <w:spacing w:val="40"/>
          <w:lang w:val="tr-TR"/>
        </w:rPr>
        <w:t xml:space="preserve"> </w:t>
      </w:r>
      <w:r w:rsidRPr="00EE36EE">
        <w:rPr>
          <w:rFonts w:cs="Times New Roman"/>
          <w:spacing w:val="-2"/>
          <w:lang w:val="tr-TR"/>
        </w:rPr>
        <w:t>m</w:t>
      </w:r>
      <w:r w:rsidRPr="00EE36EE">
        <w:rPr>
          <w:rFonts w:cs="Times New Roman"/>
          <w:lang w:val="tr-TR"/>
        </w:rPr>
        <w:t>eb</w:t>
      </w:r>
      <w:r w:rsidRPr="00EE36EE">
        <w:rPr>
          <w:rFonts w:cs="Times New Roman"/>
          <w:spacing w:val="1"/>
          <w:lang w:val="tr-TR"/>
        </w:rPr>
        <w:t>â</w:t>
      </w:r>
      <w:r w:rsidRPr="00EE36EE">
        <w:rPr>
          <w:rFonts w:cs="Times New Roman"/>
          <w:lang w:val="tr-TR"/>
        </w:rPr>
        <w:t>liğ</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ezbûr</w:t>
      </w:r>
      <w:r w:rsidRPr="00EE36EE">
        <w:rPr>
          <w:rFonts w:cs="Times New Roman"/>
          <w:spacing w:val="30"/>
          <w:lang w:val="tr-TR"/>
        </w:rPr>
        <w:t xml:space="preserve"> </w:t>
      </w:r>
      <w:r w:rsidRPr="00EE36EE">
        <w:rPr>
          <w:rFonts w:cs="Times New Roman"/>
          <w:lang w:val="tr-TR"/>
        </w:rPr>
        <w:t>on</w:t>
      </w:r>
      <w:r w:rsidRPr="00EE36EE">
        <w:rPr>
          <w:rFonts w:cs="Times New Roman"/>
          <w:spacing w:val="30"/>
          <w:lang w:val="tr-TR"/>
        </w:rPr>
        <w:t xml:space="preserve"> </w:t>
      </w:r>
      <w:r w:rsidRPr="00EE36EE">
        <w:rPr>
          <w:rFonts w:cs="Times New Roman"/>
          <w:lang w:val="tr-TR"/>
        </w:rPr>
        <w:t>sekiz</w:t>
      </w:r>
      <w:r w:rsidRPr="00EE36EE">
        <w:rPr>
          <w:rFonts w:cs="Times New Roman"/>
          <w:spacing w:val="30"/>
          <w:lang w:val="tr-TR"/>
        </w:rPr>
        <w:t xml:space="preserve"> </w:t>
      </w:r>
      <w:r w:rsidRPr="00EE36EE">
        <w:rPr>
          <w:rFonts w:cs="Times New Roman"/>
          <w:lang w:val="tr-TR"/>
        </w:rPr>
        <w:t>bin</w:t>
      </w:r>
      <w:r w:rsidRPr="00EE36EE">
        <w:rPr>
          <w:rFonts w:cs="Times New Roman"/>
          <w:spacing w:val="30"/>
          <w:lang w:val="tr-TR"/>
        </w:rPr>
        <w:t xml:space="preserve"> </w:t>
      </w:r>
      <w:r w:rsidRPr="00EE36EE">
        <w:rPr>
          <w:rFonts w:cs="Times New Roman"/>
          <w:lang w:val="tr-TR"/>
        </w:rPr>
        <w:t>g</w:t>
      </w:r>
      <w:r w:rsidRPr="00EE36EE">
        <w:rPr>
          <w:rFonts w:cs="Times New Roman"/>
          <w:spacing w:val="-2"/>
          <w:lang w:val="tr-TR"/>
        </w:rPr>
        <w:t>u</w:t>
      </w:r>
      <w:r w:rsidRPr="00EE36EE">
        <w:rPr>
          <w:rFonts w:cs="Times New Roman"/>
          <w:lang w:val="tr-TR"/>
        </w:rPr>
        <w:t>ruşdan</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ezbûrunin</w:t>
      </w:r>
      <w:r w:rsidRPr="00EE36EE">
        <w:rPr>
          <w:rFonts w:cs="Times New Roman"/>
          <w:spacing w:val="30"/>
          <w:lang w:val="tr-TR"/>
        </w:rPr>
        <w:t xml:space="preserve"> </w:t>
      </w:r>
      <w:r w:rsidRPr="00EE36EE">
        <w:rPr>
          <w:rFonts w:cs="Times New Roman"/>
          <w:lang w:val="tr-TR"/>
        </w:rPr>
        <w:t>hissesinden</w:t>
      </w:r>
      <w:r w:rsidRPr="00EE36EE">
        <w:rPr>
          <w:rFonts w:cs="Times New Roman"/>
          <w:spacing w:val="30"/>
          <w:lang w:val="tr-TR"/>
        </w:rPr>
        <w:t xml:space="preserve"> </w:t>
      </w:r>
      <w:r w:rsidRPr="00EE36EE">
        <w:rPr>
          <w:rFonts w:cs="Times New Roman"/>
          <w:lang w:val="tr-TR"/>
        </w:rPr>
        <w:t>isâ</w:t>
      </w:r>
      <w:r w:rsidRPr="00EE36EE">
        <w:rPr>
          <w:rFonts w:cs="Times New Roman"/>
          <w:spacing w:val="-2"/>
          <w:lang w:val="tr-TR"/>
        </w:rPr>
        <w:t>b</w:t>
      </w:r>
      <w:r w:rsidRPr="00EE36EE">
        <w:rPr>
          <w:rFonts w:cs="Times New Roman"/>
          <w:lang w:val="tr-TR"/>
        </w:rPr>
        <w:t>et</w:t>
      </w:r>
      <w:r w:rsidRPr="00EE36EE">
        <w:rPr>
          <w:rFonts w:cs="Times New Roman"/>
          <w:spacing w:val="30"/>
          <w:lang w:val="tr-TR"/>
        </w:rPr>
        <w:t xml:space="preserve"> </w:t>
      </w:r>
      <w:r w:rsidRPr="00EE36EE">
        <w:rPr>
          <w:rFonts w:cs="Times New Roman"/>
          <w:lang w:val="tr-TR"/>
        </w:rPr>
        <w:t>iden</w:t>
      </w:r>
      <w:r w:rsidRPr="00EE36EE">
        <w:rPr>
          <w:rFonts w:cs="Times New Roman"/>
          <w:spacing w:val="29"/>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i</w:t>
      </w:r>
      <w:r w:rsidRPr="00EE36EE">
        <w:rPr>
          <w:rFonts w:cs="Times New Roman"/>
          <w:spacing w:val="29"/>
          <w:lang w:val="tr-TR"/>
        </w:rPr>
        <w:t xml:space="preserve"> </w:t>
      </w:r>
      <w:r w:rsidRPr="00EE36EE">
        <w:rPr>
          <w:rFonts w:cs="Times New Roman"/>
          <w:lang w:val="tr-TR"/>
        </w:rPr>
        <w:t>bin</w:t>
      </w:r>
      <w:r w:rsidRPr="00EE36EE">
        <w:rPr>
          <w:rFonts w:cs="Times New Roman"/>
          <w:spacing w:val="30"/>
          <w:lang w:val="tr-TR"/>
        </w:rPr>
        <w:t xml:space="preserve"> </w:t>
      </w:r>
      <w:r w:rsidRPr="00EE36EE">
        <w:rPr>
          <w:rFonts w:cs="Times New Roman"/>
          <w:lang w:val="tr-TR"/>
        </w:rPr>
        <w:t>iki</w:t>
      </w:r>
      <w:r w:rsidRPr="00EE36EE">
        <w:rPr>
          <w:rFonts w:cs="Times New Roman"/>
          <w:spacing w:val="30"/>
          <w:lang w:val="tr-TR"/>
        </w:rPr>
        <w:t xml:space="preserve"> </w:t>
      </w:r>
      <w:r w:rsidRPr="00EE36EE">
        <w:rPr>
          <w:rFonts w:cs="Times New Roman"/>
          <w:lang w:val="tr-TR"/>
        </w:rPr>
        <w:t>yüz</w:t>
      </w:r>
      <w:r w:rsidRPr="00EE36EE">
        <w:rPr>
          <w:rFonts w:cs="Times New Roman"/>
          <w:spacing w:val="28"/>
          <w:lang w:val="tr-TR"/>
        </w:rPr>
        <w:t xml:space="preserve"> </w:t>
      </w:r>
      <w:r w:rsidRPr="00EE36EE">
        <w:rPr>
          <w:rFonts w:cs="Times New Roman"/>
          <w:lang w:val="tr-TR"/>
        </w:rPr>
        <w:t>elli guruşun</w:t>
      </w:r>
      <w:r w:rsidRPr="00EE36EE">
        <w:rPr>
          <w:rFonts w:cs="Times New Roman"/>
          <w:spacing w:val="33"/>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rdâdıyçün</w:t>
      </w:r>
      <w:r w:rsidRPr="00EE36EE">
        <w:rPr>
          <w:rFonts w:cs="Times New Roman"/>
          <w:spacing w:val="32"/>
          <w:lang w:val="tr-TR"/>
        </w:rPr>
        <w:t xml:space="preserve"> </w:t>
      </w:r>
      <w:r w:rsidRPr="00EE36EE">
        <w:rPr>
          <w:rFonts w:cs="Times New Roman"/>
          <w:spacing w:val="-1"/>
          <w:lang w:val="tr-TR"/>
        </w:rPr>
        <w:t>c</w:t>
      </w:r>
      <w:r w:rsidRPr="00EE36EE">
        <w:rPr>
          <w:rFonts w:cs="Times New Roman"/>
          <w:lang w:val="tr-TR"/>
        </w:rPr>
        <w:t>ânî</w:t>
      </w:r>
      <w:r w:rsidRPr="00EE36EE">
        <w:rPr>
          <w:rFonts w:cs="Times New Roman"/>
          <w:spacing w:val="1"/>
          <w:lang w:val="tr-TR"/>
        </w:rPr>
        <w:t>b</w:t>
      </w:r>
      <w:r w:rsidRPr="00EE36EE">
        <w:rPr>
          <w:rFonts w:cs="Times New Roman"/>
          <w:spacing w:val="-1"/>
          <w:lang w:val="tr-TR"/>
        </w:rPr>
        <w:t>-</w:t>
      </w:r>
      <w:r w:rsidRPr="00EE36EE">
        <w:rPr>
          <w:rFonts w:cs="Times New Roman"/>
          <w:lang w:val="tr-TR"/>
        </w:rPr>
        <w:t>i</w:t>
      </w:r>
      <w:r w:rsidRPr="00EE36EE">
        <w:rPr>
          <w:rFonts w:cs="Times New Roman"/>
          <w:spacing w:val="33"/>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w:t>
      </w:r>
      <w:r w:rsidRPr="00EE36EE">
        <w:rPr>
          <w:rFonts w:cs="Times New Roman"/>
          <w:spacing w:val="-2"/>
          <w:lang w:val="tr-TR"/>
        </w:rPr>
        <w:t>d</w:t>
      </w:r>
      <w:r w:rsidRPr="00EE36EE">
        <w:rPr>
          <w:rFonts w:cs="Times New Roman"/>
          <w:lang w:val="tr-TR"/>
        </w:rPr>
        <w:t>en</w:t>
      </w:r>
      <w:r w:rsidRPr="00EE36EE">
        <w:rPr>
          <w:rFonts w:cs="Times New Roman"/>
          <w:spacing w:val="33"/>
          <w:lang w:val="tr-TR"/>
        </w:rPr>
        <w:t xml:space="preserve"> </w:t>
      </w:r>
      <w:r w:rsidRPr="00EE36EE">
        <w:rPr>
          <w:rFonts w:cs="Times New Roman"/>
          <w:lang w:val="tr-TR"/>
        </w:rPr>
        <w:t>iʿlâm</w:t>
      </w:r>
      <w:r w:rsidRPr="00EE36EE">
        <w:rPr>
          <w:rFonts w:cs="Times New Roman"/>
          <w:spacing w:val="31"/>
          <w:lang w:val="tr-TR"/>
        </w:rPr>
        <w:t xml:space="preserve"> </w:t>
      </w:r>
      <w:r w:rsidRPr="00EE36EE">
        <w:rPr>
          <w:rFonts w:cs="Times New Roman"/>
          <w:lang w:val="tr-TR"/>
        </w:rPr>
        <w:t>veril</w:t>
      </w:r>
      <w:r w:rsidRPr="00EE36EE">
        <w:rPr>
          <w:rFonts w:cs="Times New Roman"/>
          <w:spacing w:val="-2"/>
          <w:lang w:val="tr-TR"/>
        </w:rPr>
        <w:t>m</w:t>
      </w:r>
      <w:r w:rsidRPr="00EE36EE">
        <w:rPr>
          <w:rFonts w:cs="Times New Roman"/>
          <w:lang w:val="tr-TR"/>
        </w:rPr>
        <w:t>iş</w:t>
      </w:r>
      <w:r w:rsidRPr="00EE36EE">
        <w:rPr>
          <w:rFonts w:cs="Times New Roman"/>
          <w:spacing w:val="34"/>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veres</w:t>
      </w:r>
      <w:r w:rsidRPr="00EE36EE">
        <w:rPr>
          <w:rFonts w:cs="Times New Roman"/>
          <w:spacing w:val="2"/>
          <w:lang w:val="tr-TR"/>
        </w:rPr>
        <w:t>e</w:t>
      </w:r>
      <w:r w:rsidRPr="00EE36EE">
        <w:rPr>
          <w:rFonts w:cs="Times New Roman"/>
          <w:lang w:val="tr-TR"/>
        </w:rPr>
        <w:t>-i</w:t>
      </w:r>
      <w:r w:rsidRPr="00EE36EE">
        <w:rPr>
          <w:rFonts w:cs="Times New Roman"/>
          <w:spacing w:val="32"/>
          <w:lang w:val="tr-TR"/>
        </w:rPr>
        <w:t xml:space="preserve"> </w:t>
      </w:r>
      <w:r w:rsidRPr="00EE36EE">
        <w:rPr>
          <w:rFonts w:cs="Times New Roman"/>
          <w:lang w:val="tr-TR"/>
        </w:rPr>
        <w:t>sâ’ire</w:t>
      </w:r>
      <w:r w:rsidRPr="00EE36EE">
        <w:rPr>
          <w:rFonts w:cs="Times New Roman"/>
          <w:spacing w:val="31"/>
          <w:lang w:val="tr-TR"/>
        </w:rPr>
        <w:t xml:space="preserve"> </w:t>
      </w:r>
      <w:r w:rsidRPr="00EE36EE">
        <w:rPr>
          <w:rFonts w:cs="Times New Roman"/>
          <w:lang w:val="tr-TR"/>
        </w:rPr>
        <w:t>dahi</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ahalline gel</w:t>
      </w:r>
      <w:r w:rsidRPr="00EE36EE">
        <w:rPr>
          <w:rFonts w:cs="Times New Roman"/>
          <w:spacing w:val="-2"/>
          <w:lang w:val="tr-TR"/>
        </w:rPr>
        <w:t>m</w:t>
      </w:r>
      <w:r w:rsidRPr="00EE36EE">
        <w:rPr>
          <w:rFonts w:cs="Times New Roman"/>
          <w:lang w:val="tr-TR"/>
        </w:rPr>
        <w:t>işler</w:t>
      </w:r>
      <w:r w:rsidRPr="00EE36EE">
        <w:rPr>
          <w:rFonts w:cs="Times New Roman"/>
          <w:spacing w:val="30"/>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ebla</w:t>
      </w:r>
      <w:r w:rsidRPr="00EE36EE">
        <w:rPr>
          <w:rFonts w:cs="Times New Roman"/>
          <w:spacing w:val="2"/>
          <w:lang w:val="tr-TR"/>
        </w:rPr>
        <w:t>ğ</w:t>
      </w:r>
      <w:r w:rsidRPr="00EE36EE">
        <w:rPr>
          <w:rFonts w:cs="Times New Roman"/>
          <w:lang w:val="tr-TR"/>
        </w:rPr>
        <w:t>-ı</w:t>
      </w:r>
      <w:r w:rsidRPr="00EE36EE">
        <w:rPr>
          <w:rFonts w:cs="Times New Roman"/>
          <w:spacing w:val="30"/>
          <w:lang w:val="tr-TR"/>
        </w:rPr>
        <w:t xml:space="preserve"> </w:t>
      </w:r>
      <w:r w:rsidRPr="00EE36EE">
        <w:rPr>
          <w:rFonts w:cs="Times New Roman"/>
          <w:lang w:val="tr-TR"/>
        </w:rPr>
        <w:t>mahkû</w:t>
      </w:r>
      <w:r w:rsidRPr="00EE36EE">
        <w:rPr>
          <w:rFonts w:cs="Times New Roman"/>
          <w:spacing w:val="-3"/>
          <w:lang w:val="tr-TR"/>
        </w:rPr>
        <w:t>m</w:t>
      </w:r>
      <w:r w:rsidRPr="00EE36EE">
        <w:rPr>
          <w:rFonts w:cs="Times New Roman"/>
          <w:lang w:val="tr-TR"/>
        </w:rPr>
        <w:t>eye</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29"/>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res</w:t>
      </w:r>
      <w:r w:rsidRPr="00EE36EE">
        <w:rPr>
          <w:rFonts w:cs="Times New Roman"/>
          <w:spacing w:val="2"/>
          <w:lang w:val="tr-TR"/>
        </w:rPr>
        <w:t>e</w:t>
      </w:r>
      <w:r w:rsidRPr="00EE36EE">
        <w:rPr>
          <w:rFonts w:cs="Times New Roman"/>
          <w:spacing w:val="-1"/>
          <w:lang w:val="tr-TR"/>
        </w:rPr>
        <w:t>-</w:t>
      </w:r>
      <w:r w:rsidRPr="00EE36EE">
        <w:rPr>
          <w:rFonts w:cs="Times New Roman"/>
          <w:lang w:val="tr-TR"/>
        </w:rPr>
        <w:t>i</w:t>
      </w:r>
      <w:r w:rsidRPr="00EE36EE">
        <w:rPr>
          <w:rFonts w:cs="Times New Roman"/>
          <w:spacing w:val="30"/>
          <w:lang w:val="tr-TR"/>
        </w:rPr>
        <w:t xml:space="preserve"> </w:t>
      </w:r>
      <w:r w:rsidRPr="00EE36EE">
        <w:rPr>
          <w:rFonts w:cs="Times New Roman"/>
          <w:lang w:val="tr-TR"/>
        </w:rPr>
        <w:t>sâ’ire</w:t>
      </w:r>
      <w:r w:rsidRPr="00EE36EE">
        <w:rPr>
          <w:rFonts w:cs="Times New Roman"/>
          <w:spacing w:val="28"/>
          <w:lang w:val="tr-TR"/>
        </w:rPr>
        <w:t xml:space="preserve"> </w:t>
      </w:r>
      <w:r w:rsidRPr="00EE36EE">
        <w:rPr>
          <w:rFonts w:cs="Times New Roman"/>
          <w:lang w:val="tr-TR"/>
        </w:rPr>
        <w:t>dahi</w:t>
      </w:r>
      <w:r w:rsidRPr="00EE36EE">
        <w:rPr>
          <w:rFonts w:cs="Times New Roman"/>
          <w:spacing w:val="30"/>
          <w:lang w:val="tr-TR"/>
        </w:rPr>
        <w:t xml:space="preserve"> </w:t>
      </w:r>
      <w:r w:rsidRPr="00EE36EE">
        <w:rPr>
          <w:rFonts w:cs="Times New Roman"/>
          <w:lang w:val="tr-TR"/>
        </w:rPr>
        <w:t>hisseleri</w:t>
      </w:r>
      <w:r w:rsidRPr="00EE36EE">
        <w:rPr>
          <w:rFonts w:cs="Times New Roman"/>
          <w:spacing w:val="-2"/>
          <w:lang w:val="tr-TR"/>
        </w:rPr>
        <w:t>n</w:t>
      </w:r>
      <w:r w:rsidRPr="00EE36EE">
        <w:rPr>
          <w:rFonts w:cs="Times New Roman"/>
          <w:lang w:val="tr-TR"/>
        </w:rPr>
        <w:t>i edâda</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uhâlefet</w:t>
      </w:r>
      <w:r w:rsidRPr="00EE36EE">
        <w:rPr>
          <w:rFonts w:cs="Times New Roman"/>
          <w:spacing w:val="7"/>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rle</w:t>
      </w:r>
      <w:r w:rsidRPr="00EE36EE">
        <w:rPr>
          <w:rFonts w:cs="Times New Roman"/>
          <w:spacing w:val="6"/>
          <w:lang w:val="tr-TR"/>
        </w:rPr>
        <w:t xml:space="preserve"> </w:t>
      </w:r>
      <w:r w:rsidRPr="00EE36EE">
        <w:rPr>
          <w:rFonts w:cs="Times New Roman"/>
          <w:lang w:val="tr-TR"/>
        </w:rPr>
        <w:t>i</w:t>
      </w:r>
      <w:r w:rsidRPr="00EE36EE">
        <w:rPr>
          <w:rFonts w:cs="Times New Roman"/>
          <w:spacing w:val="-1"/>
          <w:lang w:val="tr-TR"/>
        </w:rPr>
        <w:t>b</w:t>
      </w:r>
      <w:r w:rsidRPr="00EE36EE">
        <w:rPr>
          <w:rFonts w:cs="Times New Roman"/>
          <w:lang w:val="tr-TR"/>
        </w:rPr>
        <w:t>tâ</w:t>
      </w:r>
      <w:r w:rsidRPr="00EE36EE">
        <w:rPr>
          <w:rFonts w:cs="Times New Roman"/>
          <w:spacing w:val="1"/>
          <w:lang w:val="tr-TR"/>
        </w:rPr>
        <w:t>l</w:t>
      </w:r>
      <w:r w:rsidRPr="00EE36EE">
        <w:rPr>
          <w:rFonts w:cs="Times New Roman"/>
          <w:spacing w:val="-1"/>
          <w:lang w:val="tr-TR"/>
        </w:rPr>
        <w:t>-</w:t>
      </w:r>
      <w:r w:rsidRPr="00EE36EE">
        <w:rPr>
          <w:rFonts w:cs="Times New Roman"/>
          <w:lang w:val="tr-TR"/>
        </w:rPr>
        <w:t>i</w:t>
      </w:r>
      <w:r w:rsidRPr="00EE36EE">
        <w:rPr>
          <w:rFonts w:cs="Times New Roman"/>
          <w:spacing w:val="7"/>
          <w:lang w:val="tr-TR"/>
        </w:rPr>
        <w:t xml:space="preserve"> </w:t>
      </w:r>
      <w:r w:rsidRPr="00EE36EE">
        <w:rPr>
          <w:rFonts w:cs="Times New Roman"/>
          <w:lang w:val="tr-TR"/>
        </w:rPr>
        <w:t>hakk</w:t>
      </w:r>
      <w:r w:rsidRPr="00EE36EE">
        <w:rPr>
          <w:rFonts w:cs="Times New Roman"/>
          <w:spacing w:val="6"/>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gad</w:t>
      </w:r>
      <w:r w:rsidRPr="00EE36EE">
        <w:rPr>
          <w:rFonts w:cs="Times New Roman"/>
          <w:spacing w:val="1"/>
          <w:lang w:val="tr-TR"/>
        </w:rPr>
        <w:t>r</w:t>
      </w:r>
      <w:r w:rsidRPr="00EE36EE">
        <w:rPr>
          <w:rFonts w:cs="Times New Roman"/>
          <w:lang w:val="tr-TR"/>
        </w:rPr>
        <w:t>-i</w:t>
      </w:r>
      <w:r w:rsidRPr="00EE36EE">
        <w:rPr>
          <w:rFonts w:cs="Times New Roman"/>
          <w:spacing w:val="6"/>
          <w:lang w:val="tr-TR"/>
        </w:rPr>
        <w:t xml:space="preserve"> </w:t>
      </w:r>
      <w:r w:rsidRPr="00EE36EE">
        <w:rPr>
          <w:rFonts w:cs="Times New Roman"/>
          <w:lang w:val="tr-TR"/>
        </w:rPr>
        <w:t>kü</w:t>
      </w:r>
      <w:r w:rsidRPr="00EE36EE">
        <w:rPr>
          <w:rFonts w:cs="Times New Roman"/>
          <w:spacing w:val="-1"/>
          <w:lang w:val="tr-TR"/>
        </w:rPr>
        <w:t>l</w:t>
      </w:r>
      <w:r w:rsidRPr="00EE36EE">
        <w:rPr>
          <w:rFonts w:cs="Times New Roman"/>
          <w:lang w:val="tr-TR"/>
        </w:rPr>
        <w:t>lî</w:t>
      </w:r>
      <w:r w:rsidRPr="00EE36EE">
        <w:rPr>
          <w:rFonts w:cs="Times New Roman"/>
          <w:spacing w:val="5"/>
          <w:lang w:val="tr-TR"/>
        </w:rPr>
        <w:t xml:space="preserve"> </w:t>
      </w:r>
      <w:r w:rsidRPr="00EE36EE">
        <w:rPr>
          <w:rFonts w:cs="Times New Roman"/>
          <w:lang w:val="tr-TR"/>
        </w:rPr>
        <w:t>dâʿiya</w:t>
      </w:r>
      <w:r w:rsidRPr="00EE36EE">
        <w:rPr>
          <w:rFonts w:cs="Times New Roman"/>
          <w:spacing w:val="-1"/>
          <w:lang w:val="tr-TR"/>
        </w:rPr>
        <w:t>s</w:t>
      </w:r>
      <w:r w:rsidRPr="00EE36EE">
        <w:rPr>
          <w:rFonts w:cs="Times New Roman"/>
          <w:lang w:val="tr-TR"/>
        </w:rPr>
        <w:t>ında</w:t>
      </w:r>
      <w:r w:rsidRPr="00EE36EE">
        <w:rPr>
          <w:rFonts w:cs="Times New Roman"/>
          <w:spacing w:val="5"/>
          <w:lang w:val="tr-TR"/>
        </w:rPr>
        <w:t xml:space="preserve"> </w:t>
      </w:r>
      <w:r w:rsidRPr="00EE36EE">
        <w:rPr>
          <w:rFonts w:cs="Times New Roman"/>
          <w:lang w:val="tr-TR"/>
        </w:rPr>
        <w:t>oldukl</w:t>
      </w:r>
      <w:r w:rsidRPr="00EE36EE">
        <w:rPr>
          <w:rFonts w:cs="Times New Roman"/>
          <w:spacing w:val="-1"/>
          <w:lang w:val="tr-TR"/>
        </w:rPr>
        <w:t>a</w:t>
      </w:r>
      <w:r w:rsidRPr="00EE36EE">
        <w:rPr>
          <w:rFonts w:cs="Times New Roman"/>
          <w:lang w:val="tr-TR"/>
        </w:rPr>
        <w:t>rı</w:t>
      </w:r>
      <w:r w:rsidRPr="00EE36EE">
        <w:rPr>
          <w:rFonts w:cs="Times New Roman"/>
          <w:spacing w:val="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6"/>
          <w:lang w:val="tr-TR"/>
        </w:rPr>
        <w:t xml:space="preserve"> </w:t>
      </w:r>
      <w:r w:rsidRPr="00EE36EE">
        <w:rPr>
          <w:rFonts w:cs="Times New Roman"/>
          <w:lang w:val="tr-TR"/>
        </w:rPr>
        <w:t>tarafından</w:t>
      </w:r>
      <w:r w:rsidRPr="00EE36EE">
        <w:rPr>
          <w:rFonts w:cs="Times New Roman"/>
          <w:spacing w:val="5"/>
          <w:lang w:val="tr-TR"/>
        </w:rPr>
        <w:t xml:space="preserve"> </w:t>
      </w:r>
      <w:r w:rsidRPr="00EE36EE">
        <w:rPr>
          <w:rFonts w:cs="Times New Roman"/>
          <w:spacing w:val="-2"/>
          <w:lang w:val="tr-TR"/>
        </w:rPr>
        <w:t>E</w:t>
      </w:r>
      <w:r w:rsidRPr="00EE36EE">
        <w:rPr>
          <w:rFonts w:cs="Times New Roman"/>
          <w:spacing w:val="4"/>
          <w:lang w:val="tr-TR"/>
        </w:rPr>
        <w:t>l</w:t>
      </w:r>
      <w:r w:rsidRPr="00EE36EE">
        <w:rPr>
          <w:rFonts w:cs="Times New Roman"/>
          <w:lang w:val="tr-TR"/>
        </w:rPr>
        <w:t>- hâcc</w:t>
      </w:r>
      <w:r w:rsidRPr="00EE36EE">
        <w:rPr>
          <w:rFonts w:cs="Times New Roman"/>
          <w:spacing w:val="11"/>
          <w:lang w:val="tr-TR"/>
        </w:rPr>
        <w:t xml:space="preserve"> </w:t>
      </w:r>
      <w:r w:rsidRPr="00EE36EE">
        <w:rPr>
          <w:rFonts w:cs="Times New Roman"/>
          <w:lang w:val="tr-TR"/>
        </w:rPr>
        <w:t>Ka</w:t>
      </w:r>
      <w:r w:rsidRPr="00EE36EE">
        <w:rPr>
          <w:rFonts w:cs="Times New Roman"/>
          <w:spacing w:val="-3"/>
          <w:lang w:val="tr-TR"/>
        </w:rPr>
        <w:t>m</w:t>
      </w:r>
      <w:r w:rsidRPr="00EE36EE">
        <w:rPr>
          <w:rFonts w:cs="Times New Roman"/>
          <w:lang w:val="tr-TR"/>
        </w:rPr>
        <w:t>il</w:t>
      </w:r>
      <w:r w:rsidRPr="00EE36EE">
        <w:rPr>
          <w:rFonts w:cs="Times New Roman"/>
          <w:spacing w:val="10"/>
          <w:lang w:val="tr-TR"/>
        </w:rPr>
        <w:t xml:space="preserve"> </w:t>
      </w:r>
      <w:r w:rsidRPr="00EE36EE">
        <w:rPr>
          <w:rFonts w:cs="Times New Roman"/>
          <w:lang w:val="tr-TR"/>
        </w:rPr>
        <w:t>nâm</w:t>
      </w:r>
      <w:r w:rsidRPr="00EE36EE">
        <w:rPr>
          <w:rFonts w:cs="Times New Roman"/>
          <w:spacing w:val="8"/>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w:t>
      </w:r>
      <w:r w:rsidRPr="00EE36EE">
        <w:rPr>
          <w:rFonts w:cs="Times New Roman"/>
          <w:spacing w:val="1"/>
          <w:lang w:val="tr-TR"/>
        </w:rPr>
        <w:t>n</w:t>
      </w:r>
      <w:r w:rsidRPr="00EE36EE">
        <w:rPr>
          <w:rFonts w:cs="Times New Roman"/>
          <w:lang w:val="tr-TR"/>
        </w:rPr>
        <w:t>eyi</w:t>
      </w:r>
      <w:r w:rsidRPr="00EE36EE">
        <w:rPr>
          <w:rFonts w:cs="Times New Roman"/>
          <w:spacing w:val="11"/>
          <w:lang w:val="tr-TR"/>
        </w:rPr>
        <w:t xml:space="preserve"> </w:t>
      </w:r>
      <w:r w:rsidRPr="00EE36EE">
        <w:rPr>
          <w:rFonts w:cs="Times New Roman"/>
          <w:lang w:val="tr-TR"/>
        </w:rPr>
        <w:t>ve</w:t>
      </w:r>
      <w:r w:rsidRPr="00EE36EE">
        <w:rPr>
          <w:rFonts w:cs="Times New Roman"/>
          <w:spacing w:val="-1"/>
          <w:lang w:val="tr-TR"/>
        </w:rPr>
        <w:t>k</w:t>
      </w:r>
      <w:r w:rsidRPr="00EE36EE">
        <w:rPr>
          <w:rFonts w:cs="Times New Roman"/>
          <w:lang w:val="tr-TR"/>
        </w:rPr>
        <w:t>îl</w:t>
      </w:r>
      <w:r w:rsidRPr="00EE36EE">
        <w:rPr>
          <w:rFonts w:cs="Times New Roman"/>
          <w:spacing w:val="10"/>
          <w:lang w:val="tr-TR"/>
        </w:rPr>
        <w:t xml:space="preserve"> </w:t>
      </w:r>
      <w:r w:rsidRPr="00EE36EE">
        <w:rPr>
          <w:rFonts w:cs="Times New Roman"/>
          <w:lang w:val="tr-TR"/>
        </w:rPr>
        <w:t>et</w:t>
      </w:r>
      <w:r w:rsidRPr="00EE36EE">
        <w:rPr>
          <w:rFonts w:cs="Times New Roman"/>
          <w:spacing w:val="-3"/>
          <w:lang w:val="tr-TR"/>
        </w:rPr>
        <w:t>m</w:t>
      </w:r>
      <w:r w:rsidRPr="00EE36EE">
        <w:rPr>
          <w:rFonts w:cs="Times New Roman"/>
          <w:lang w:val="tr-TR"/>
        </w:rPr>
        <w:t>iş</w:t>
      </w:r>
      <w:r w:rsidRPr="00EE36EE">
        <w:rPr>
          <w:rFonts w:cs="Times New Roman"/>
          <w:spacing w:val="11"/>
          <w:lang w:val="tr-TR"/>
        </w:rPr>
        <w:t xml:space="preserve"> </w:t>
      </w:r>
      <w:r w:rsidRPr="00EE36EE">
        <w:rPr>
          <w:rFonts w:cs="Times New Roman"/>
          <w:lang w:val="tr-TR"/>
        </w:rPr>
        <w:t>olduğu</w:t>
      </w:r>
      <w:r w:rsidRPr="00EE36EE">
        <w:rPr>
          <w:rFonts w:cs="Times New Roman"/>
          <w:spacing w:val="11"/>
          <w:lang w:val="tr-TR"/>
        </w:rPr>
        <w:t xml:space="preserve"> </w:t>
      </w:r>
      <w:r w:rsidRPr="00EE36EE">
        <w:rPr>
          <w:rFonts w:cs="Times New Roman"/>
          <w:lang w:val="tr-TR"/>
        </w:rPr>
        <w:t>beyânıy</w:t>
      </w:r>
      <w:r w:rsidRPr="00EE36EE">
        <w:rPr>
          <w:rFonts w:cs="Times New Roman"/>
          <w:spacing w:val="-1"/>
          <w:lang w:val="tr-TR"/>
        </w:rPr>
        <w:t>l</w:t>
      </w:r>
      <w:r w:rsidRPr="00EE36EE">
        <w:rPr>
          <w:rFonts w:cs="Times New Roman"/>
          <w:lang w:val="tr-TR"/>
        </w:rPr>
        <w:t>a</w:t>
      </w:r>
      <w:r w:rsidRPr="00EE36EE">
        <w:rPr>
          <w:rFonts w:cs="Times New Roman"/>
          <w:spacing w:val="10"/>
          <w:lang w:val="tr-TR"/>
        </w:rPr>
        <w:t xml:space="preserve"> </w:t>
      </w:r>
      <w:r w:rsidRPr="00EE36EE">
        <w:rPr>
          <w:rFonts w:cs="Times New Roman"/>
          <w:lang w:val="tr-TR"/>
        </w:rPr>
        <w:t>o</w:t>
      </w:r>
      <w:r w:rsidRPr="00EE36EE">
        <w:rPr>
          <w:rFonts w:cs="Times New Roman"/>
          <w:spacing w:val="3"/>
          <w:lang w:val="tr-TR"/>
        </w:rPr>
        <w:t>l</w:t>
      </w:r>
      <w:r w:rsidRPr="00EE36EE">
        <w:rPr>
          <w:rFonts w:cs="Times New Roman"/>
          <w:lang w:val="tr-TR"/>
        </w:rPr>
        <w:t>-bâbda</w:t>
      </w:r>
      <w:r w:rsidRPr="00EE36EE">
        <w:rPr>
          <w:rFonts w:cs="Times New Roman"/>
          <w:spacing w:val="9"/>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r-i</w:t>
      </w:r>
      <w:r w:rsidRPr="00EE36EE">
        <w:rPr>
          <w:rFonts w:cs="Times New Roman"/>
          <w:spacing w:val="1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rîfim</w:t>
      </w:r>
      <w:r w:rsidRPr="00EE36EE">
        <w:rPr>
          <w:rFonts w:cs="Times New Roman"/>
          <w:spacing w:val="8"/>
          <w:lang w:val="tr-TR"/>
        </w:rPr>
        <w:t xml:space="preserve"> </w:t>
      </w:r>
      <w:r w:rsidRPr="00EE36EE">
        <w:rPr>
          <w:rFonts w:cs="Times New Roman"/>
          <w:lang w:val="tr-TR"/>
        </w:rPr>
        <w:t xml:space="preserve">sudûru </w:t>
      </w:r>
      <w:r w:rsidRPr="00EE36EE">
        <w:rPr>
          <w:rFonts w:cs="Times New Roman"/>
          <w:spacing w:val="-2"/>
          <w:lang w:val="tr-TR"/>
        </w:rPr>
        <w:t>m</w:t>
      </w:r>
      <w:r w:rsidRPr="00EE36EE">
        <w:rPr>
          <w:rFonts w:cs="Times New Roman"/>
          <w:lang w:val="tr-TR"/>
        </w:rPr>
        <w:t>erkûm</w:t>
      </w:r>
      <w:r w:rsidRPr="00EE36EE">
        <w:rPr>
          <w:rFonts w:cs="Times New Roman"/>
          <w:spacing w:val="6"/>
          <w:lang w:val="tr-TR"/>
        </w:rPr>
        <w:t xml:space="preserve"> </w:t>
      </w:r>
      <w:r w:rsidRPr="00EE36EE">
        <w:rPr>
          <w:rFonts w:cs="Times New Roman"/>
          <w:lang w:val="tr-TR"/>
        </w:rPr>
        <w:t>Ömer</w:t>
      </w:r>
      <w:r w:rsidRPr="00EE36EE">
        <w:rPr>
          <w:rFonts w:cs="Times New Roman"/>
          <w:spacing w:val="7"/>
          <w:lang w:val="tr-TR"/>
        </w:rPr>
        <w:t xml:space="preserve"> </w:t>
      </w:r>
      <w:r w:rsidRPr="00EE36EE">
        <w:rPr>
          <w:rFonts w:cs="Times New Roman"/>
          <w:lang w:val="tr-TR"/>
        </w:rPr>
        <w:t>tarafından</w:t>
      </w:r>
      <w:r w:rsidRPr="00EE36EE">
        <w:rPr>
          <w:rFonts w:cs="Times New Roman"/>
          <w:spacing w:val="6"/>
          <w:lang w:val="tr-TR"/>
        </w:rPr>
        <w:t xml:space="preserve"> </w:t>
      </w:r>
      <w:r w:rsidRPr="00EE36EE">
        <w:rPr>
          <w:rFonts w:cs="Times New Roman"/>
          <w:lang w:val="tr-TR"/>
        </w:rPr>
        <w:t>bu</w:t>
      </w:r>
      <w:r w:rsidRPr="00EE36EE">
        <w:rPr>
          <w:rFonts w:cs="Times New Roman"/>
          <w:spacing w:val="8"/>
          <w:lang w:val="tr-TR"/>
        </w:rPr>
        <w:t xml:space="preserve"> </w:t>
      </w:r>
      <w:r w:rsidRPr="00EE36EE">
        <w:rPr>
          <w:rFonts w:cs="Times New Roman"/>
          <w:lang w:val="tr-TR"/>
        </w:rPr>
        <w:t>defʿa</w:t>
      </w:r>
      <w:r w:rsidRPr="00EE36EE">
        <w:rPr>
          <w:rFonts w:cs="Times New Roman"/>
          <w:spacing w:val="7"/>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7"/>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8"/>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niyâz</w:t>
      </w:r>
      <w:r w:rsidRPr="00EE36EE">
        <w:rPr>
          <w:rFonts w:cs="Times New Roman"/>
          <w:spacing w:val="6"/>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iʿlâ</w:t>
      </w:r>
      <w:r w:rsidRPr="00EE36EE">
        <w:rPr>
          <w:rFonts w:cs="Times New Roman"/>
          <w:spacing w:val="-3"/>
          <w:lang w:val="tr-TR"/>
        </w:rPr>
        <w:t>m</w:t>
      </w:r>
      <w:r w:rsidRPr="00EE36EE">
        <w:rPr>
          <w:rFonts w:cs="Times New Roman"/>
          <w:lang w:val="tr-TR"/>
        </w:rPr>
        <w:t>-ı</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10"/>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spacing w:val="-2"/>
          <w:lang w:val="tr-TR"/>
        </w:rPr>
        <w:t>m</w:t>
      </w:r>
      <w:r w:rsidRPr="00EE36EE">
        <w:rPr>
          <w:rFonts w:cs="Times New Roman"/>
          <w:lang w:val="tr-TR"/>
        </w:rPr>
        <w:t>zî sûreti</w:t>
      </w:r>
      <w:r w:rsidRPr="00EE36EE">
        <w:rPr>
          <w:rFonts w:cs="Times New Roman"/>
          <w:spacing w:val="50"/>
          <w:lang w:val="tr-TR"/>
        </w:rPr>
        <w:t xml:space="preserve"> </w:t>
      </w:r>
      <w:r w:rsidRPr="00EE36EE">
        <w:rPr>
          <w:rFonts w:cs="Times New Roman"/>
          <w:lang w:val="tr-TR"/>
        </w:rPr>
        <w:t>dahi</w:t>
      </w:r>
      <w:r w:rsidRPr="00EE36EE">
        <w:rPr>
          <w:rFonts w:cs="Times New Roman"/>
          <w:spacing w:val="49"/>
          <w:lang w:val="tr-TR"/>
        </w:rPr>
        <w:t xml:space="preserve"> </w:t>
      </w:r>
      <w:r w:rsidRPr="00EE36EE">
        <w:rPr>
          <w:rFonts w:cs="Times New Roman"/>
          <w:lang w:val="tr-TR"/>
        </w:rPr>
        <w:t>takdîm</w:t>
      </w:r>
      <w:r w:rsidRPr="00EE36EE">
        <w:rPr>
          <w:rFonts w:cs="Times New Roman"/>
          <w:spacing w:val="48"/>
          <w:lang w:val="tr-TR"/>
        </w:rPr>
        <w:t xml:space="preserve"> </w:t>
      </w:r>
      <w:r w:rsidRPr="00EE36EE">
        <w:rPr>
          <w:rFonts w:cs="Times New Roman"/>
          <w:lang w:val="tr-TR"/>
        </w:rPr>
        <w:t>ve</w:t>
      </w:r>
      <w:r w:rsidRPr="00EE36EE">
        <w:rPr>
          <w:rFonts w:cs="Times New Roman"/>
          <w:spacing w:val="50"/>
          <w:lang w:val="tr-TR"/>
        </w:rPr>
        <w:t xml:space="preserve"> </w:t>
      </w:r>
      <w:r w:rsidRPr="00EE36EE">
        <w:rPr>
          <w:rFonts w:cs="Times New Roman"/>
          <w:lang w:val="tr-TR"/>
        </w:rPr>
        <w:t>ibrâz</w:t>
      </w:r>
      <w:r w:rsidRPr="00EE36EE">
        <w:rPr>
          <w:rFonts w:cs="Times New Roman"/>
          <w:spacing w:val="50"/>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50"/>
          <w:lang w:val="tr-TR"/>
        </w:rPr>
        <w:t xml:space="preserve"> </w:t>
      </w:r>
      <w:r w:rsidRPr="00EE36EE">
        <w:rPr>
          <w:rFonts w:cs="Times New Roman"/>
          <w:lang w:val="tr-TR"/>
        </w:rPr>
        <w:t>ve</w:t>
      </w:r>
      <w:r w:rsidRPr="00EE36EE">
        <w:rPr>
          <w:rFonts w:cs="Times New Roman"/>
          <w:spacing w:val="50"/>
          <w:lang w:val="tr-TR"/>
        </w:rPr>
        <w:t xml:space="preserve"> </w:t>
      </w:r>
      <w:r w:rsidRPr="00EE36EE">
        <w:rPr>
          <w:rFonts w:cs="Times New Roman"/>
          <w:lang w:val="tr-TR"/>
        </w:rPr>
        <w:t>Divâ</w:t>
      </w:r>
      <w:r w:rsidRPr="00EE36EE">
        <w:rPr>
          <w:rFonts w:cs="Times New Roman"/>
          <w:spacing w:val="3"/>
          <w:lang w:val="tr-TR"/>
        </w:rPr>
        <w:t>n</w:t>
      </w:r>
      <w:r w:rsidRPr="00EE36EE">
        <w:rPr>
          <w:rFonts w:cs="Times New Roman"/>
          <w:lang w:val="tr-TR"/>
        </w:rPr>
        <w:t>-ı</w:t>
      </w:r>
      <w:r w:rsidRPr="00EE36EE">
        <w:rPr>
          <w:rFonts w:cs="Times New Roman"/>
          <w:spacing w:val="50"/>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w:t>
      </w:r>
      <w:r w:rsidRPr="00EE36EE">
        <w:rPr>
          <w:rFonts w:cs="Times New Roman"/>
          <w:spacing w:val="1"/>
          <w:lang w:val="tr-TR"/>
        </w:rPr>
        <w:t>û</w:t>
      </w:r>
      <w:r w:rsidRPr="00EE36EE">
        <w:rPr>
          <w:rFonts w:cs="Times New Roman"/>
          <w:lang w:val="tr-TR"/>
        </w:rPr>
        <w:t>num</w:t>
      </w:r>
      <w:r w:rsidRPr="00EE36EE">
        <w:rPr>
          <w:rFonts w:cs="Times New Roman"/>
          <w:spacing w:val="48"/>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spacing w:val="1"/>
          <w:lang w:val="tr-TR"/>
        </w:rPr>
        <w:t>i</w:t>
      </w:r>
      <w:r w:rsidRPr="00EE36EE">
        <w:rPr>
          <w:rFonts w:cs="Times New Roman"/>
          <w:lang w:val="tr-TR"/>
        </w:rPr>
        <w:t>nden</w:t>
      </w:r>
      <w:r w:rsidRPr="00EE36EE">
        <w:rPr>
          <w:rFonts w:cs="Times New Roman"/>
          <w:spacing w:val="50"/>
          <w:lang w:val="tr-TR"/>
        </w:rPr>
        <w:t xml:space="preserve"> </w:t>
      </w:r>
      <w:r w:rsidRPr="00EE36EE">
        <w:rPr>
          <w:rFonts w:cs="Times New Roman"/>
          <w:spacing w:val="-2"/>
          <w:lang w:val="tr-TR"/>
        </w:rPr>
        <w:t>m</w:t>
      </w:r>
      <w:r w:rsidRPr="00EE36EE">
        <w:rPr>
          <w:rFonts w:cs="Times New Roman"/>
          <w:lang w:val="tr-TR"/>
        </w:rPr>
        <w:t>ukt</w:t>
      </w:r>
      <w:r w:rsidRPr="00EE36EE">
        <w:rPr>
          <w:rFonts w:cs="Times New Roman"/>
          <w:spacing w:val="1"/>
          <w:lang w:val="tr-TR"/>
        </w:rPr>
        <w:t>e</w:t>
      </w:r>
      <w:r w:rsidRPr="00EE36EE">
        <w:rPr>
          <w:rFonts w:cs="Times New Roman"/>
          <w:lang w:val="tr-TR"/>
        </w:rPr>
        <w:t>zâsı lede’</w:t>
      </w:r>
      <w:r w:rsidRPr="00EE36EE">
        <w:rPr>
          <w:rFonts w:cs="Times New Roman"/>
          <w:spacing w:val="-1"/>
          <w:lang w:val="tr-TR"/>
        </w:rPr>
        <w:t>s</w:t>
      </w:r>
      <w:r w:rsidRPr="00EE36EE">
        <w:rPr>
          <w:rFonts w:cs="Times New Roman"/>
          <w:lang w:val="tr-TR"/>
        </w:rPr>
        <w:t>-su’âl</w:t>
      </w:r>
      <w:r w:rsidRPr="00EE36EE">
        <w:rPr>
          <w:rFonts w:cs="Times New Roman"/>
          <w:spacing w:val="18"/>
          <w:lang w:val="tr-TR"/>
        </w:rPr>
        <w:t xml:space="preserve"> </w:t>
      </w:r>
      <w:r w:rsidRPr="00EE36EE">
        <w:rPr>
          <w:rFonts w:cs="Times New Roman"/>
          <w:lang w:val="tr-TR"/>
        </w:rPr>
        <w:t>inhâ</w:t>
      </w:r>
      <w:r w:rsidRPr="00EE36EE">
        <w:rPr>
          <w:rFonts w:cs="Times New Roman"/>
          <w:spacing w:val="18"/>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duğu</w:t>
      </w:r>
      <w:r w:rsidRPr="00EE36EE">
        <w:rPr>
          <w:rFonts w:cs="Times New Roman"/>
          <w:spacing w:val="18"/>
          <w:lang w:val="tr-TR"/>
        </w:rPr>
        <w:t xml:space="preserve"> </w:t>
      </w:r>
      <w:r w:rsidRPr="00EE36EE">
        <w:rPr>
          <w:rFonts w:cs="Times New Roman"/>
          <w:lang w:val="tr-TR"/>
        </w:rPr>
        <w:t>üzere</w:t>
      </w:r>
      <w:r w:rsidRPr="00EE36EE">
        <w:rPr>
          <w:rFonts w:cs="Times New Roman"/>
          <w:spacing w:val="17"/>
          <w:lang w:val="tr-TR"/>
        </w:rPr>
        <w:t xml:space="preserve"> </w:t>
      </w:r>
      <w:r w:rsidRPr="00EE36EE">
        <w:rPr>
          <w:rFonts w:cs="Times New Roman"/>
          <w:lang w:val="tr-TR"/>
        </w:rPr>
        <w:t>ise</w:t>
      </w:r>
      <w:r w:rsidRPr="00EE36EE">
        <w:rPr>
          <w:rFonts w:cs="Times New Roman"/>
          <w:spacing w:val="18"/>
          <w:lang w:val="tr-TR"/>
        </w:rPr>
        <w:t xml:space="preserve"> </w:t>
      </w:r>
      <w:r w:rsidRPr="00EE36EE">
        <w:rPr>
          <w:rFonts w:cs="Times New Roman"/>
          <w:lang w:val="tr-TR"/>
        </w:rPr>
        <w:t>tarafı</w:t>
      </w:r>
      <w:r w:rsidRPr="00EE36EE">
        <w:rPr>
          <w:rFonts w:cs="Times New Roman"/>
          <w:spacing w:val="-2"/>
          <w:lang w:val="tr-TR"/>
        </w:rPr>
        <w:t>n</w:t>
      </w:r>
      <w:r w:rsidRPr="00EE36EE">
        <w:rPr>
          <w:rFonts w:cs="Times New Roman"/>
          <w:lang w:val="tr-TR"/>
        </w:rPr>
        <w:t>dan</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ensûb</w:t>
      </w:r>
      <w:r w:rsidRPr="00EE36EE">
        <w:rPr>
          <w:rFonts w:cs="Times New Roman"/>
          <w:spacing w:val="19"/>
          <w:lang w:val="tr-TR"/>
        </w:rPr>
        <w:t xml:space="preserve"> </w:t>
      </w:r>
      <w:r w:rsidRPr="00EE36EE">
        <w:rPr>
          <w:rFonts w:cs="Times New Roman"/>
          <w:lang w:val="tr-TR"/>
        </w:rPr>
        <w:t>vekîliyle</w:t>
      </w:r>
      <w:r w:rsidRPr="00EE36EE">
        <w:rPr>
          <w:rFonts w:cs="Times New Roman"/>
          <w:spacing w:val="17"/>
          <w:lang w:val="tr-TR"/>
        </w:rPr>
        <w:t xml:space="preserve"> </w:t>
      </w:r>
      <w:r w:rsidRPr="00EE36EE">
        <w:rPr>
          <w:rFonts w:cs="Times New Roman"/>
          <w:lang w:val="tr-TR"/>
        </w:rPr>
        <w:t>şerʿle</w:t>
      </w:r>
      <w:r w:rsidRPr="00EE36EE">
        <w:rPr>
          <w:rFonts w:cs="Times New Roman"/>
          <w:spacing w:val="18"/>
          <w:lang w:val="tr-TR"/>
        </w:rPr>
        <w:t xml:space="preserve"> </w:t>
      </w:r>
      <w:r w:rsidRPr="00EE36EE">
        <w:rPr>
          <w:rFonts w:cs="Times New Roman"/>
          <w:lang w:val="tr-TR"/>
        </w:rPr>
        <w:t>rü’</w:t>
      </w:r>
      <w:r w:rsidRPr="00EE36EE">
        <w:rPr>
          <w:rFonts w:cs="Times New Roman"/>
          <w:spacing w:val="-2"/>
          <w:lang w:val="tr-TR"/>
        </w:rPr>
        <w:t>y</w:t>
      </w:r>
      <w:r w:rsidRPr="00EE36EE">
        <w:rPr>
          <w:rFonts w:cs="Times New Roman"/>
          <w:lang w:val="tr-TR"/>
        </w:rPr>
        <w:t>et</w:t>
      </w:r>
      <w:r w:rsidRPr="00EE36EE">
        <w:rPr>
          <w:rFonts w:cs="Times New Roman"/>
          <w:spacing w:val="19"/>
          <w:lang w:val="tr-TR"/>
        </w:rPr>
        <w:t xml:space="preserve"> </w:t>
      </w:r>
      <w:r w:rsidRPr="00EE36EE">
        <w:rPr>
          <w:rFonts w:cs="Times New Roman"/>
          <w:lang w:val="tr-TR"/>
        </w:rPr>
        <w:t xml:space="preserve">ve </w:t>
      </w:r>
      <w:r w:rsidRPr="00EE36EE">
        <w:rPr>
          <w:rFonts w:cs="Times New Roman"/>
          <w:spacing w:val="-2"/>
          <w:lang w:val="tr-TR"/>
        </w:rPr>
        <w:t>m</w:t>
      </w:r>
      <w:r w:rsidRPr="00EE36EE">
        <w:rPr>
          <w:rFonts w:cs="Times New Roman"/>
          <w:lang w:val="tr-TR"/>
        </w:rPr>
        <w:t>erkûm Ömer’in</w:t>
      </w:r>
      <w:r w:rsidRPr="00EE36EE">
        <w:rPr>
          <w:rFonts w:cs="Times New Roman"/>
          <w:spacing w:val="-1"/>
          <w:lang w:val="tr-TR"/>
        </w:rPr>
        <w:t xml:space="preserve"> </w:t>
      </w:r>
      <w:r w:rsidRPr="00EE36EE">
        <w:rPr>
          <w:rFonts w:cs="Times New Roman"/>
          <w:lang w:val="tr-TR"/>
        </w:rPr>
        <w:t>id</w:t>
      </w:r>
      <w:r w:rsidRPr="00EE36EE">
        <w:rPr>
          <w:rFonts w:cs="Times New Roman"/>
          <w:spacing w:val="-1"/>
          <w:lang w:val="tr-TR"/>
        </w:rPr>
        <w:t>d</w:t>
      </w:r>
      <w:r w:rsidRPr="00EE36EE">
        <w:rPr>
          <w:rFonts w:cs="Times New Roman"/>
          <w:lang w:val="tr-TR"/>
        </w:rPr>
        <w:t>iʿâ</w:t>
      </w:r>
      <w:r w:rsidRPr="00EE36EE">
        <w:rPr>
          <w:rFonts w:cs="Times New Roman"/>
          <w:spacing w:val="-1"/>
          <w:lang w:val="tr-TR"/>
        </w:rPr>
        <w:t xml:space="preserve"> </w:t>
      </w:r>
      <w:r w:rsidRPr="00EE36EE">
        <w:rPr>
          <w:rFonts w:cs="Times New Roman"/>
          <w:lang w:val="tr-TR"/>
        </w:rPr>
        <w:t>keşide</w:t>
      </w:r>
      <w:r w:rsidRPr="00EE36EE">
        <w:rPr>
          <w:rFonts w:cs="Times New Roman"/>
          <w:spacing w:val="-1"/>
          <w:lang w:val="tr-TR"/>
        </w:rPr>
        <w:t>s</w:t>
      </w:r>
      <w:r w:rsidRPr="00EE36EE">
        <w:rPr>
          <w:rFonts w:cs="Times New Roman"/>
          <w:lang w:val="tr-TR"/>
        </w:rPr>
        <w:t>i</w:t>
      </w:r>
      <w:r w:rsidRPr="00EE36EE">
        <w:rPr>
          <w:rFonts w:cs="Times New Roman"/>
          <w:spacing w:val="1"/>
          <w:lang w:val="tr-TR"/>
        </w:rPr>
        <w:t xml:space="preserve"> </w:t>
      </w:r>
      <w:r w:rsidRPr="00EE36EE">
        <w:rPr>
          <w:rFonts w:cs="Times New Roman"/>
          <w:spacing w:val="-2"/>
          <w:lang w:val="tr-TR"/>
        </w:rPr>
        <w:t>o</w:t>
      </w:r>
      <w:r w:rsidRPr="00EE36EE">
        <w:rPr>
          <w:rFonts w:cs="Times New Roman"/>
          <w:lang w:val="tr-TR"/>
        </w:rPr>
        <w:t xml:space="preserve">lan </w:t>
      </w:r>
      <w:r w:rsidRPr="00EE36EE">
        <w:rPr>
          <w:rFonts w:cs="Times New Roman"/>
          <w:spacing w:val="-2"/>
          <w:lang w:val="tr-TR"/>
        </w:rPr>
        <w:t>m</w:t>
      </w:r>
      <w:r w:rsidRPr="00EE36EE">
        <w:rPr>
          <w:rFonts w:cs="Times New Roman"/>
          <w:lang w:val="tr-TR"/>
        </w:rPr>
        <w:t>eblağ</w:t>
      </w:r>
      <w:r w:rsidRPr="00EE36EE">
        <w:rPr>
          <w:rFonts w:cs="Times New Roman"/>
          <w:spacing w:val="1"/>
          <w:lang w:val="tr-TR"/>
        </w:rPr>
        <w:t xml:space="preserve"> </w:t>
      </w:r>
      <w:r w:rsidRPr="00EE36EE">
        <w:rPr>
          <w:rFonts w:cs="Times New Roman"/>
          <w:lang w:val="tr-TR"/>
        </w:rPr>
        <w:t>baʿde’</w:t>
      </w:r>
      <w:r w:rsidRPr="00EE36EE">
        <w:rPr>
          <w:rFonts w:cs="Times New Roman"/>
          <w:spacing w:val="2"/>
          <w:lang w:val="tr-TR"/>
        </w:rPr>
        <w:t>s</w:t>
      </w:r>
      <w:r w:rsidRPr="00EE36EE">
        <w:rPr>
          <w:rFonts w:cs="Times New Roman"/>
          <w:lang w:val="tr-TR"/>
        </w:rPr>
        <w:t xml:space="preserve">-sübût </w:t>
      </w:r>
      <w:r w:rsidRPr="00EE36EE">
        <w:rPr>
          <w:rFonts w:cs="Times New Roman"/>
          <w:spacing w:val="-2"/>
          <w:lang w:val="tr-TR"/>
        </w:rPr>
        <w:t>m</w:t>
      </w:r>
      <w:r w:rsidRPr="00EE36EE">
        <w:rPr>
          <w:rFonts w:cs="Times New Roman"/>
          <w:lang w:val="tr-TR"/>
        </w:rPr>
        <w:t>ütefevvânın</w:t>
      </w:r>
      <w:r w:rsidRPr="00EE36EE">
        <w:rPr>
          <w:rFonts w:cs="Times New Roman"/>
          <w:spacing w:val="1"/>
          <w:lang w:val="tr-TR"/>
        </w:rPr>
        <w:t xml:space="preserve"> </w:t>
      </w:r>
      <w:r w:rsidRPr="00EE36EE">
        <w:rPr>
          <w:rFonts w:cs="Times New Roman"/>
          <w:lang w:val="tr-TR"/>
        </w:rPr>
        <w:t>tereke</w:t>
      </w:r>
      <w:r w:rsidRPr="00EE36EE">
        <w:rPr>
          <w:rFonts w:cs="Times New Roman"/>
          <w:spacing w:val="-1"/>
          <w:lang w:val="tr-TR"/>
        </w:rPr>
        <w:t>s</w:t>
      </w:r>
      <w:r w:rsidRPr="00EE36EE">
        <w:rPr>
          <w:rFonts w:cs="Times New Roman"/>
          <w:lang w:val="tr-TR"/>
        </w:rPr>
        <w:t>ini ahz ve</w:t>
      </w:r>
      <w:r w:rsidRPr="00EE36EE">
        <w:rPr>
          <w:rFonts w:cs="Times New Roman"/>
          <w:spacing w:val="46"/>
          <w:lang w:val="tr-TR"/>
        </w:rPr>
        <w:t xml:space="preserve"> </w:t>
      </w:r>
      <w:r w:rsidRPr="00EE36EE">
        <w:rPr>
          <w:rFonts w:cs="Times New Roman"/>
          <w:lang w:val="tr-TR"/>
        </w:rPr>
        <w:t>kabz</w:t>
      </w:r>
      <w:r w:rsidRPr="00EE36EE">
        <w:rPr>
          <w:rFonts w:cs="Times New Roman"/>
          <w:spacing w:val="47"/>
          <w:lang w:val="tr-TR"/>
        </w:rPr>
        <w:t xml:space="preserve"> </w:t>
      </w:r>
      <w:r w:rsidRPr="00EE36EE">
        <w:rPr>
          <w:rFonts w:cs="Times New Roman"/>
          <w:lang w:val="tr-TR"/>
        </w:rPr>
        <w:t>i</w:t>
      </w:r>
      <w:r w:rsidRPr="00EE36EE">
        <w:rPr>
          <w:rFonts w:cs="Times New Roman"/>
          <w:spacing w:val="-1"/>
          <w:lang w:val="tr-TR"/>
        </w:rPr>
        <w:t>de</w:t>
      </w:r>
      <w:r w:rsidRPr="00EE36EE">
        <w:rPr>
          <w:rFonts w:cs="Times New Roman"/>
          <w:lang w:val="tr-TR"/>
        </w:rPr>
        <w:t>n</w:t>
      </w:r>
      <w:r w:rsidRPr="00EE36EE">
        <w:rPr>
          <w:rFonts w:cs="Times New Roman"/>
          <w:spacing w:val="46"/>
          <w:lang w:val="tr-TR"/>
        </w:rPr>
        <w:t xml:space="preserve"> </w:t>
      </w:r>
      <w:r w:rsidRPr="00EE36EE">
        <w:rPr>
          <w:rFonts w:cs="Times New Roman"/>
          <w:lang w:val="tr-TR"/>
        </w:rPr>
        <w:t>veresesi</w:t>
      </w:r>
      <w:r w:rsidRPr="00EE36EE">
        <w:rPr>
          <w:rFonts w:cs="Times New Roman"/>
          <w:spacing w:val="-1"/>
          <w:lang w:val="tr-TR"/>
        </w:rPr>
        <w:t>n</w:t>
      </w:r>
      <w:r w:rsidRPr="00EE36EE">
        <w:rPr>
          <w:rFonts w:cs="Times New Roman"/>
          <w:lang w:val="tr-TR"/>
        </w:rPr>
        <w:t>den</w:t>
      </w:r>
      <w:r w:rsidRPr="00EE36EE">
        <w:rPr>
          <w:rFonts w:cs="Times New Roman"/>
          <w:spacing w:val="46"/>
          <w:lang w:val="tr-TR"/>
        </w:rPr>
        <w:t xml:space="preserve"> </w:t>
      </w:r>
      <w:r w:rsidRPr="00EE36EE">
        <w:rPr>
          <w:rFonts w:cs="Times New Roman"/>
          <w:lang w:val="tr-TR"/>
        </w:rPr>
        <w:t>alı</w:t>
      </w:r>
      <w:r w:rsidRPr="00EE36EE">
        <w:rPr>
          <w:rFonts w:cs="Times New Roman"/>
          <w:spacing w:val="-1"/>
          <w:lang w:val="tr-TR"/>
        </w:rPr>
        <w:t>v</w:t>
      </w:r>
      <w:r w:rsidRPr="00EE36EE">
        <w:rPr>
          <w:rFonts w:cs="Times New Roman"/>
          <w:lang w:val="tr-TR"/>
        </w:rPr>
        <w:t>eri</w:t>
      </w:r>
      <w:r w:rsidRPr="00EE36EE">
        <w:rPr>
          <w:rFonts w:cs="Times New Roman"/>
          <w:spacing w:val="-1"/>
          <w:lang w:val="tr-TR"/>
        </w:rPr>
        <w:t>l</w:t>
      </w:r>
      <w:r w:rsidRPr="00EE36EE">
        <w:rPr>
          <w:rFonts w:cs="Times New Roman"/>
          <w:lang w:val="tr-TR"/>
        </w:rPr>
        <w:t>üb</w:t>
      </w:r>
      <w:r w:rsidRPr="00EE36EE">
        <w:rPr>
          <w:rFonts w:cs="Times New Roman"/>
          <w:spacing w:val="46"/>
          <w:lang w:val="tr-TR"/>
        </w:rPr>
        <w:t xml:space="preserve"> </w:t>
      </w:r>
      <w:r w:rsidRPr="00EE36EE">
        <w:rPr>
          <w:rFonts w:cs="Times New Roman"/>
          <w:lang w:val="tr-TR"/>
        </w:rPr>
        <w:t>ihkâ</w:t>
      </w:r>
      <w:r w:rsidRPr="00EE36EE">
        <w:rPr>
          <w:rFonts w:cs="Times New Roman"/>
          <w:spacing w:val="2"/>
          <w:lang w:val="tr-TR"/>
        </w:rPr>
        <w:t>k</w:t>
      </w:r>
      <w:r w:rsidRPr="00EE36EE">
        <w:rPr>
          <w:rFonts w:cs="Times New Roman"/>
          <w:spacing w:val="-1"/>
          <w:lang w:val="tr-TR"/>
        </w:rPr>
        <w:t>-</w:t>
      </w:r>
      <w:r w:rsidRPr="00EE36EE">
        <w:rPr>
          <w:rFonts w:cs="Times New Roman"/>
          <w:lang w:val="tr-TR"/>
        </w:rPr>
        <w:t>ı</w:t>
      </w:r>
      <w:r w:rsidRPr="00EE36EE">
        <w:rPr>
          <w:rFonts w:cs="Times New Roman"/>
          <w:spacing w:val="45"/>
          <w:lang w:val="tr-TR"/>
        </w:rPr>
        <w:t xml:space="preserve"> </w:t>
      </w:r>
      <w:r w:rsidRPr="00EE36EE">
        <w:rPr>
          <w:rFonts w:cs="Times New Roman"/>
          <w:lang w:val="tr-TR"/>
        </w:rPr>
        <w:t>hakk</w:t>
      </w:r>
      <w:r w:rsidRPr="00EE36EE">
        <w:rPr>
          <w:rFonts w:cs="Times New Roman"/>
          <w:spacing w:val="46"/>
          <w:lang w:val="tr-TR"/>
        </w:rPr>
        <w:t xml:space="preserve"> </w:t>
      </w:r>
      <w:r w:rsidRPr="00EE36EE">
        <w:rPr>
          <w:rFonts w:cs="Times New Roman"/>
          <w:lang w:val="tr-TR"/>
        </w:rPr>
        <w:t>olunmak</w:t>
      </w:r>
      <w:r w:rsidRPr="00EE36EE">
        <w:rPr>
          <w:rFonts w:cs="Times New Roman"/>
          <w:spacing w:val="46"/>
          <w:lang w:val="tr-TR"/>
        </w:rPr>
        <w:t xml:space="preserve"> </w:t>
      </w:r>
      <w:r w:rsidRPr="00EE36EE">
        <w:rPr>
          <w:rFonts w:cs="Times New Roman"/>
          <w:lang w:val="tr-TR"/>
        </w:rPr>
        <w:t>içün</w:t>
      </w:r>
      <w:r w:rsidRPr="00EE36EE">
        <w:rPr>
          <w:rFonts w:cs="Times New Roman"/>
          <w:spacing w:val="46"/>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w:t>
      </w:r>
      <w:r w:rsidRPr="00EE36EE">
        <w:rPr>
          <w:rFonts w:cs="Times New Roman"/>
          <w:spacing w:val="4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rîfim</w:t>
      </w:r>
      <w:r w:rsidRPr="00EE36EE">
        <w:rPr>
          <w:rFonts w:cs="Times New Roman"/>
          <w:spacing w:val="44"/>
          <w:lang w:val="tr-TR"/>
        </w:rPr>
        <w:t xml:space="preserve"> </w:t>
      </w:r>
      <w:r w:rsidRPr="00EE36EE">
        <w:rPr>
          <w:rFonts w:cs="Times New Roman"/>
          <w:lang w:val="tr-TR"/>
        </w:rPr>
        <w:t>iʿtâsı iktizâ</w:t>
      </w:r>
      <w:r w:rsidRPr="00EE36EE">
        <w:rPr>
          <w:rFonts w:cs="Times New Roman"/>
          <w:spacing w:val="11"/>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w:t>
      </w:r>
      <w:r w:rsidRPr="00EE36EE">
        <w:rPr>
          <w:rFonts w:cs="Times New Roman"/>
          <w:spacing w:val="-1"/>
          <w:lang w:val="tr-TR"/>
        </w:rPr>
        <w:t>ğ</w:t>
      </w:r>
      <w:r w:rsidRPr="00EE36EE">
        <w:rPr>
          <w:rFonts w:cs="Times New Roman"/>
          <w:lang w:val="tr-TR"/>
        </w:rPr>
        <w:t>i</w:t>
      </w:r>
      <w:r w:rsidRPr="00EE36EE">
        <w:rPr>
          <w:rFonts w:cs="Times New Roman"/>
          <w:spacing w:val="13"/>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le</w:t>
      </w:r>
      <w:r w:rsidRPr="00EE36EE">
        <w:rPr>
          <w:rFonts w:cs="Times New Roman"/>
          <w:spacing w:val="-1"/>
          <w:lang w:val="tr-TR"/>
        </w:rPr>
        <w:t>m</w:t>
      </w:r>
      <w:r w:rsidRPr="00EE36EE">
        <w:rPr>
          <w:rFonts w:cs="Times New Roman"/>
          <w:lang w:val="tr-TR"/>
        </w:rPr>
        <w:t>-i</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ezbûreye</w:t>
      </w:r>
      <w:r w:rsidRPr="00EE36EE">
        <w:rPr>
          <w:rFonts w:cs="Times New Roman"/>
          <w:spacing w:val="13"/>
          <w:lang w:val="tr-TR"/>
        </w:rPr>
        <w:t xml:space="preserve"> </w:t>
      </w:r>
      <w:r w:rsidRPr="00EE36EE">
        <w:rPr>
          <w:rFonts w:cs="Times New Roman"/>
          <w:lang w:val="tr-TR"/>
        </w:rPr>
        <w:t>tahrîr</w:t>
      </w:r>
      <w:r w:rsidRPr="00EE36EE">
        <w:rPr>
          <w:rFonts w:cs="Times New Roman"/>
          <w:spacing w:val="12"/>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13"/>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13"/>
          <w:lang w:val="tr-TR"/>
        </w:rPr>
        <w:t xml:space="preserve"> </w:t>
      </w:r>
      <w:r w:rsidRPr="00EE36EE">
        <w:rPr>
          <w:rFonts w:cs="Times New Roman"/>
          <w:lang w:val="tr-TR"/>
        </w:rPr>
        <w:t>siz</w:t>
      </w:r>
      <w:r w:rsidRPr="00EE36EE">
        <w:rPr>
          <w:rFonts w:cs="Times New Roman"/>
          <w:spacing w:val="12"/>
          <w:lang w:val="tr-TR"/>
        </w:rPr>
        <w:t xml:space="preserve"> </w:t>
      </w:r>
      <w:r w:rsidRPr="00EE36EE">
        <w:rPr>
          <w:rFonts w:cs="Times New Roman"/>
          <w:lang w:val="tr-TR"/>
        </w:rPr>
        <w:t>ki</w:t>
      </w:r>
      <w:r w:rsidRPr="00EE36EE">
        <w:rPr>
          <w:rFonts w:cs="Times New Roman"/>
          <w:spacing w:val="12"/>
          <w:lang w:val="tr-TR"/>
        </w:rPr>
        <w:t xml:space="preserve"> </w:t>
      </w:r>
      <w:r w:rsidRPr="00EE36EE">
        <w:rPr>
          <w:rFonts w:cs="Times New Roman"/>
          <w:lang w:val="tr-TR"/>
        </w:rPr>
        <w:t>vâl</w:t>
      </w:r>
      <w:r w:rsidRPr="00EE36EE">
        <w:rPr>
          <w:rFonts w:cs="Times New Roman"/>
          <w:spacing w:val="3"/>
          <w:lang w:val="tr-TR"/>
        </w:rPr>
        <w:t>î</w:t>
      </w:r>
      <w:r w:rsidRPr="00EE36EE">
        <w:rPr>
          <w:rFonts w:cs="Times New Roman"/>
          <w:lang w:val="tr-TR"/>
        </w:rPr>
        <w:t>-i</w:t>
      </w:r>
      <w:r w:rsidRPr="00EE36EE">
        <w:rPr>
          <w:rFonts w:cs="Times New Roman"/>
          <w:spacing w:val="12"/>
          <w:lang w:val="tr-TR"/>
        </w:rPr>
        <w:t xml:space="preserve"> </w:t>
      </w:r>
      <w:r w:rsidRPr="00EE36EE">
        <w:rPr>
          <w:rFonts w:cs="Times New Roman"/>
          <w:lang w:val="tr-TR"/>
        </w:rPr>
        <w:t>müşârun</w:t>
      </w:r>
      <w:r w:rsidRPr="00EE36EE">
        <w:rPr>
          <w:rFonts w:cs="Times New Roman"/>
          <w:spacing w:val="-1"/>
          <w:lang w:val="tr-TR"/>
        </w:rPr>
        <w:t>-</w:t>
      </w:r>
      <w:r w:rsidRPr="00EE36EE">
        <w:rPr>
          <w:rFonts w:cs="Times New Roman"/>
          <w:lang w:val="tr-TR"/>
        </w:rPr>
        <w:t>ileyh</w:t>
      </w:r>
      <w:r w:rsidRPr="00EE36EE">
        <w:rPr>
          <w:rFonts w:cs="Times New Roman"/>
          <w:spacing w:val="12"/>
          <w:lang w:val="tr-TR"/>
        </w:rPr>
        <w:t xml:space="preserve"> </w:t>
      </w:r>
      <w:r w:rsidRPr="00EE36EE">
        <w:rPr>
          <w:rFonts w:cs="Times New Roman"/>
          <w:lang w:val="tr-TR"/>
        </w:rPr>
        <w:t>ve nâ’ib</w:t>
      </w:r>
      <w:r w:rsidRPr="00EE36EE">
        <w:rPr>
          <w:rFonts w:cs="Times New Roman"/>
          <w:spacing w:val="-1"/>
          <w:lang w:val="tr-TR"/>
        </w:rPr>
        <w:t>-</w:t>
      </w:r>
      <w:r w:rsidRPr="00EE36EE">
        <w:rPr>
          <w:rFonts w:cs="Times New Roman"/>
          <w:lang w:val="tr-TR"/>
        </w:rPr>
        <w:t>i</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â-ileyhsiz</w:t>
      </w:r>
      <w:r w:rsidRPr="00EE36EE">
        <w:rPr>
          <w:rFonts w:cs="Times New Roman"/>
          <w:spacing w:val="34"/>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36"/>
          <w:lang w:val="tr-TR"/>
        </w:rPr>
        <w:t xml:space="preserve"> </w:t>
      </w:r>
      <w:r w:rsidRPr="00EE36EE">
        <w:rPr>
          <w:rFonts w:cs="Times New Roman"/>
          <w:lang w:val="tr-TR"/>
        </w:rPr>
        <w:t>in</w:t>
      </w:r>
      <w:r w:rsidRPr="00EE36EE">
        <w:rPr>
          <w:rFonts w:cs="Times New Roman"/>
          <w:spacing w:val="-1"/>
          <w:lang w:val="tr-TR"/>
        </w:rPr>
        <w:t>h</w:t>
      </w:r>
      <w:r w:rsidRPr="00EE36EE">
        <w:rPr>
          <w:rFonts w:cs="Times New Roman"/>
          <w:lang w:val="tr-TR"/>
        </w:rPr>
        <w:t>â</w:t>
      </w:r>
      <w:r w:rsidRPr="00EE36EE">
        <w:rPr>
          <w:rFonts w:cs="Times New Roman"/>
          <w:spacing w:val="34"/>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iʿlâm</w:t>
      </w:r>
      <w:r w:rsidRPr="00EE36EE">
        <w:rPr>
          <w:rFonts w:cs="Times New Roman"/>
          <w:spacing w:val="35"/>
          <w:lang w:val="tr-TR"/>
        </w:rPr>
        <w:t xml:space="preserve"> </w:t>
      </w:r>
      <w:r w:rsidRPr="00EE36EE">
        <w:rPr>
          <w:rFonts w:cs="Times New Roman"/>
          <w:lang w:val="tr-TR"/>
        </w:rPr>
        <w:t>olunduğu</w:t>
      </w:r>
      <w:r w:rsidRPr="00EE36EE">
        <w:rPr>
          <w:rFonts w:cs="Times New Roman"/>
          <w:spacing w:val="36"/>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36"/>
          <w:lang w:val="tr-TR"/>
        </w:rPr>
        <w:t xml:space="preserve"> </w:t>
      </w:r>
      <w:r w:rsidRPr="00EE36EE">
        <w:rPr>
          <w:rFonts w:cs="Times New Roman"/>
          <w:spacing w:val="-2"/>
          <w:lang w:val="tr-TR"/>
        </w:rPr>
        <w:t>o</w:t>
      </w:r>
      <w:r w:rsidRPr="00EE36EE">
        <w:rPr>
          <w:rFonts w:cs="Times New Roman"/>
          <w:lang w:val="tr-TR"/>
        </w:rPr>
        <w:t>lduğu</w:t>
      </w:r>
      <w:r w:rsidRPr="00EE36EE">
        <w:rPr>
          <w:rFonts w:cs="Times New Roman"/>
          <w:spacing w:val="37"/>
          <w:lang w:val="tr-TR"/>
        </w:rPr>
        <w:t xml:space="preserve"> </w:t>
      </w:r>
      <w:r w:rsidRPr="00EE36EE">
        <w:rPr>
          <w:rFonts w:cs="Times New Roman"/>
          <w:lang w:val="tr-TR"/>
        </w:rPr>
        <w:t xml:space="preserve">ve </w:t>
      </w:r>
      <w:r w:rsidRPr="00EE36EE">
        <w:rPr>
          <w:rFonts w:cs="Times New Roman"/>
          <w:lang w:val="tr-TR"/>
        </w:rPr>
        <w:lastRenderedPageBreak/>
        <w:t>mukadde</w:t>
      </w:r>
      <w:r w:rsidRPr="00EE36EE">
        <w:rPr>
          <w:rFonts w:cs="Times New Roman"/>
          <w:spacing w:val="-2"/>
          <w:lang w:val="tr-TR"/>
        </w:rPr>
        <w:t>m</w:t>
      </w:r>
      <w:r w:rsidRPr="00EE36EE">
        <w:rPr>
          <w:rFonts w:cs="Times New Roman"/>
          <w:lang w:val="tr-TR"/>
        </w:rPr>
        <w:t>â</w:t>
      </w:r>
      <w:r w:rsidRPr="00EE36EE">
        <w:rPr>
          <w:rFonts w:cs="Times New Roman"/>
          <w:spacing w:val="4"/>
          <w:lang w:val="tr-TR"/>
        </w:rPr>
        <w:t xml:space="preserve"> </w:t>
      </w:r>
      <w:r w:rsidRPr="00EE36EE">
        <w:rPr>
          <w:rFonts w:cs="Times New Roman"/>
          <w:lang w:val="tr-TR"/>
        </w:rPr>
        <w:t>şerʿle</w:t>
      </w:r>
      <w:r w:rsidRPr="00EE36EE">
        <w:rPr>
          <w:rFonts w:cs="Times New Roman"/>
          <w:spacing w:val="4"/>
          <w:lang w:val="tr-TR"/>
        </w:rPr>
        <w:t xml:space="preserve"> </w:t>
      </w:r>
      <w:r w:rsidRPr="00EE36EE">
        <w:rPr>
          <w:rFonts w:cs="Times New Roman"/>
          <w:lang w:val="tr-TR"/>
        </w:rPr>
        <w:t>rü’</w:t>
      </w:r>
      <w:r w:rsidRPr="00EE36EE">
        <w:rPr>
          <w:rFonts w:cs="Times New Roman"/>
          <w:spacing w:val="-2"/>
          <w:lang w:val="tr-TR"/>
        </w:rPr>
        <w:t>y</w:t>
      </w:r>
      <w:r w:rsidRPr="00EE36EE">
        <w:rPr>
          <w:rFonts w:cs="Times New Roman"/>
          <w:lang w:val="tr-TR"/>
        </w:rPr>
        <w:t>et</w:t>
      </w:r>
      <w:r w:rsidRPr="00EE36EE">
        <w:rPr>
          <w:rFonts w:cs="Times New Roman"/>
          <w:spacing w:val="5"/>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fasl</w:t>
      </w:r>
      <w:r w:rsidRPr="00EE36EE">
        <w:rPr>
          <w:rFonts w:cs="Times New Roman"/>
          <w:spacing w:val="4"/>
          <w:lang w:val="tr-TR"/>
        </w:rPr>
        <w:t xml:space="preserve"> </w:t>
      </w:r>
      <w:r w:rsidRPr="00EE36EE">
        <w:rPr>
          <w:rFonts w:cs="Times New Roman"/>
          <w:lang w:val="tr-TR"/>
        </w:rPr>
        <w:t>olunduğu</w:t>
      </w:r>
      <w:r w:rsidRPr="00EE36EE">
        <w:rPr>
          <w:rFonts w:cs="Times New Roman"/>
          <w:spacing w:val="5"/>
          <w:lang w:val="tr-TR"/>
        </w:rPr>
        <w:t xml:space="preserve"> </w:t>
      </w:r>
      <w:r w:rsidRPr="00EE36EE">
        <w:rPr>
          <w:rFonts w:cs="Times New Roman"/>
          <w:lang w:val="tr-TR"/>
        </w:rPr>
        <w:t>hâlde</w:t>
      </w:r>
      <w:r w:rsidRPr="00EE36EE">
        <w:rPr>
          <w:rFonts w:cs="Times New Roman"/>
          <w:spacing w:val="4"/>
          <w:lang w:val="tr-TR"/>
        </w:rPr>
        <w:t xml:space="preserve"> </w:t>
      </w:r>
      <w:r w:rsidRPr="00EE36EE">
        <w:rPr>
          <w:rFonts w:cs="Times New Roman"/>
          <w:lang w:val="tr-TR"/>
        </w:rPr>
        <w:t>baʿd</w:t>
      </w:r>
      <w:r w:rsidRPr="00EE36EE">
        <w:rPr>
          <w:rFonts w:cs="Times New Roman"/>
          <w:spacing w:val="-1"/>
          <w:lang w:val="tr-TR"/>
        </w:rPr>
        <w:t>e</w:t>
      </w:r>
      <w:r w:rsidRPr="00EE36EE">
        <w:rPr>
          <w:rFonts w:cs="Times New Roman"/>
          <w:lang w:val="tr-TR"/>
        </w:rPr>
        <w:t>’</w:t>
      </w:r>
      <w:r w:rsidRPr="00EE36EE">
        <w:rPr>
          <w:rFonts w:cs="Times New Roman"/>
          <w:spacing w:val="3"/>
          <w:lang w:val="tr-TR"/>
        </w:rPr>
        <w:t>s</w:t>
      </w:r>
      <w:r w:rsidRPr="00EE36EE">
        <w:rPr>
          <w:rFonts w:cs="Times New Roman"/>
          <w:lang w:val="tr-TR"/>
        </w:rPr>
        <w:t>-sübût</w:t>
      </w:r>
      <w:r w:rsidRPr="00EE36EE">
        <w:rPr>
          <w:rFonts w:cs="Times New Roman"/>
          <w:spacing w:val="5"/>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muktez</w:t>
      </w:r>
      <w:r w:rsidRPr="00EE36EE">
        <w:rPr>
          <w:rFonts w:cs="Times New Roman"/>
          <w:spacing w:val="1"/>
          <w:lang w:val="tr-TR"/>
        </w:rPr>
        <w:t>â</w:t>
      </w:r>
      <w:r w:rsidRPr="00EE36EE">
        <w:rPr>
          <w:rFonts w:cs="Times New Roman"/>
          <w:lang w:val="tr-TR"/>
        </w:rPr>
        <w:t>-yı</w:t>
      </w:r>
      <w:r w:rsidRPr="00EE36EE">
        <w:rPr>
          <w:rFonts w:cs="Times New Roman"/>
          <w:spacing w:val="3"/>
          <w:lang w:val="tr-TR"/>
        </w:rPr>
        <w:t xml:space="preserve"> </w:t>
      </w:r>
      <w:r w:rsidRPr="00EE36EE">
        <w:rPr>
          <w:rFonts w:cs="Times New Roman"/>
          <w:lang w:val="tr-TR"/>
        </w:rPr>
        <w:t>şerʿ mutahher</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eblağ</w:t>
      </w:r>
      <w:r w:rsidRPr="00EE36EE">
        <w:rPr>
          <w:rFonts w:cs="Times New Roman"/>
          <w:spacing w:val="-1"/>
          <w:lang w:val="tr-TR"/>
        </w:rPr>
        <w:t>-</w:t>
      </w:r>
      <w:r w:rsidRPr="00EE36EE">
        <w:rPr>
          <w:rFonts w:cs="Times New Roman"/>
          <w:lang w:val="tr-TR"/>
        </w:rPr>
        <w:t>ı</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ezbûrun</w:t>
      </w:r>
      <w:r w:rsidRPr="00EE36EE">
        <w:rPr>
          <w:rFonts w:cs="Times New Roman"/>
          <w:spacing w:val="20"/>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sîl</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ve</w:t>
      </w:r>
      <w:r w:rsidRPr="00EE36EE">
        <w:rPr>
          <w:rFonts w:cs="Times New Roman"/>
          <w:spacing w:val="-1"/>
          <w:lang w:val="tr-TR"/>
        </w:rPr>
        <w:t>k</w:t>
      </w:r>
      <w:r w:rsidRPr="00EE36EE">
        <w:rPr>
          <w:rFonts w:cs="Times New Roman"/>
          <w:lang w:val="tr-TR"/>
        </w:rPr>
        <w:t>î</w:t>
      </w:r>
      <w:r w:rsidRPr="00EE36EE">
        <w:rPr>
          <w:rFonts w:cs="Times New Roman"/>
          <w:spacing w:val="2"/>
          <w:lang w:val="tr-TR"/>
        </w:rPr>
        <w:t>l</w:t>
      </w:r>
      <w:r w:rsidRPr="00EE36EE">
        <w:rPr>
          <w:rFonts w:cs="Times New Roman"/>
          <w:spacing w:val="-1"/>
          <w:lang w:val="tr-TR"/>
        </w:rPr>
        <w:t>-</w:t>
      </w:r>
      <w:r w:rsidRPr="00EE36EE">
        <w:rPr>
          <w:rFonts w:cs="Times New Roman"/>
          <w:lang w:val="tr-TR"/>
        </w:rPr>
        <w:t>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18"/>
          <w:lang w:val="tr-TR"/>
        </w:rPr>
        <w:t xml:space="preserve"> </w:t>
      </w:r>
      <w:r w:rsidRPr="00EE36EE">
        <w:rPr>
          <w:rFonts w:cs="Times New Roman"/>
          <w:lang w:val="tr-TR"/>
        </w:rPr>
        <w:t>ile</w:t>
      </w:r>
      <w:r w:rsidRPr="00EE36EE">
        <w:rPr>
          <w:rFonts w:cs="Times New Roman"/>
          <w:spacing w:val="20"/>
          <w:lang w:val="tr-TR"/>
        </w:rPr>
        <w:t xml:space="preserve"> </w:t>
      </w:r>
      <w:r w:rsidRPr="00EE36EE">
        <w:rPr>
          <w:rFonts w:cs="Times New Roman"/>
          <w:lang w:val="tr-TR"/>
        </w:rPr>
        <w:t>ihkâ</w:t>
      </w:r>
      <w:r w:rsidRPr="00EE36EE">
        <w:rPr>
          <w:rFonts w:cs="Times New Roman"/>
          <w:spacing w:val="2"/>
          <w:lang w:val="tr-TR"/>
        </w:rPr>
        <w:t>k</w:t>
      </w:r>
      <w:r w:rsidRPr="00EE36EE">
        <w:rPr>
          <w:rFonts w:cs="Times New Roman"/>
          <w:spacing w:val="-1"/>
          <w:lang w:val="tr-TR"/>
        </w:rPr>
        <w:t>-</w:t>
      </w:r>
      <w:r w:rsidRPr="00EE36EE">
        <w:rPr>
          <w:rFonts w:cs="Times New Roman"/>
          <w:lang w:val="tr-TR"/>
        </w:rPr>
        <w:t>ı</w:t>
      </w:r>
      <w:r w:rsidRPr="00EE36EE">
        <w:rPr>
          <w:rFonts w:cs="Times New Roman"/>
          <w:spacing w:val="20"/>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a</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übâderet</w:t>
      </w:r>
      <w:r w:rsidRPr="00EE36EE">
        <w:rPr>
          <w:rFonts w:cs="Times New Roman"/>
          <w:spacing w:val="19"/>
          <w:lang w:val="tr-TR"/>
        </w:rPr>
        <w:t xml:space="preserve"> </w:t>
      </w:r>
      <w:r w:rsidRPr="00EE36EE">
        <w:rPr>
          <w:rFonts w:cs="Times New Roman"/>
          <w:lang w:val="tr-TR"/>
        </w:rPr>
        <w:t>ve husûs-ı</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3"/>
          <w:lang w:val="tr-TR"/>
        </w:rPr>
        <w:t xml:space="preserve"> </w:t>
      </w:r>
      <w:r w:rsidRPr="00EE36EE">
        <w:rPr>
          <w:rFonts w:cs="Times New Roman"/>
          <w:lang w:val="tr-TR"/>
        </w:rPr>
        <w:t>zı</w:t>
      </w:r>
      <w:r w:rsidRPr="00EE36EE">
        <w:rPr>
          <w:rFonts w:cs="Times New Roman"/>
          <w:spacing w:val="-2"/>
          <w:lang w:val="tr-TR"/>
        </w:rPr>
        <w:t>m</w:t>
      </w:r>
      <w:r w:rsidRPr="00EE36EE">
        <w:rPr>
          <w:rFonts w:cs="Times New Roman"/>
          <w:lang w:val="tr-TR"/>
        </w:rPr>
        <w:t>nında</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üddeʿ</w:t>
      </w:r>
      <w:r w:rsidRPr="00EE36EE">
        <w:rPr>
          <w:rFonts w:cs="Times New Roman"/>
          <w:spacing w:val="2"/>
          <w:lang w:val="tr-TR"/>
        </w:rPr>
        <w:t>î</w:t>
      </w:r>
      <w:r w:rsidRPr="00EE36EE">
        <w:rPr>
          <w:rFonts w:cs="Times New Roman"/>
          <w:lang w:val="tr-TR"/>
        </w:rPr>
        <w:t>-i</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12"/>
          <w:lang w:val="tr-TR"/>
        </w:rPr>
        <w:t xml:space="preserve"> </w:t>
      </w:r>
      <w:r w:rsidRPr="00EE36EE">
        <w:rPr>
          <w:rFonts w:cs="Times New Roman"/>
          <w:lang w:val="tr-TR"/>
        </w:rPr>
        <w:t>cânibin</w:t>
      </w:r>
      <w:r w:rsidRPr="00EE36EE">
        <w:rPr>
          <w:rFonts w:cs="Times New Roman"/>
          <w:spacing w:val="-1"/>
          <w:lang w:val="tr-TR"/>
        </w:rPr>
        <w:t>d</w:t>
      </w:r>
      <w:r w:rsidRPr="00EE36EE">
        <w:rPr>
          <w:rFonts w:cs="Times New Roman"/>
          <w:lang w:val="tr-TR"/>
        </w:rPr>
        <w:t>en</w:t>
      </w:r>
      <w:r w:rsidRPr="00EE36EE">
        <w:rPr>
          <w:rFonts w:cs="Times New Roman"/>
          <w:spacing w:val="12"/>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-tarafda</w:t>
      </w:r>
      <w:r w:rsidRPr="00EE36EE">
        <w:rPr>
          <w:rFonts w:cs="Times New Roman"/>
          <w:spacing w:val="11"/>
          <w:lang w:val="tr-TR"/>
        </w:rPr>
        <w:t xml:space="preserve"> </w:t>
      </w:r>
      <w:r w:rsidRPr="00EE36EE">
        <w:rPr>
          <w:rFonts w:cs="Times New Roman"/>
          <w:lang w:val="tr-TR"/>
        </w:rPr>
        <w:t>mübâşir</w:t>
      </w:r>
      <w:r w:rsidRPr="00EE36EE">
        <w:rPr>
          <w:rFonts w:cs="Times New Roman"/>
          <w:spacing w:val="13"/>
          <w:lang w:val="tr-TR"/>
        </w:rPr>
        <w:t xml:space="preserve"> </w:t>
      </w:r>
      <w:r w:rsidRPr="00EE36EE">
        <w:rPr>
          <w:rFonts w:cs="Times New Roman"/>
          <w:lang w:val="tr-TR"/>
        </w:rPr>
        <w:t>ta</w:t>
      </w:r>
      <w:r w:rsidRPr="00EE36EE">
        <w:rPr>
          <w:rFonts w:cs="Times New Roman"/>
          <w:spacing w:val="-2"/>
          <w:lang w:val="tr-TR"/>
        </w:rPr>
        <w:t>ʿ</w:t>
      </w:r>
      <w:r w:rsidRPr="00EE36EE">
        <w:rPr>
          <w:rFonts w:cs="Times New Roman"/>
          <w:lang w:val="tr-TR"/>
        </w:rPr>
        <w:t xml:space="preserve">yîni </w:t>
      </w:r>
      <w:r w:rsidRPr="00EE36EE">
        <w:rPr>
          <w:rFonts w:cs="Times New Roman"/>
          <w:spacing w:val="-2"/>
          <w:lang w:val="tr-TR"/>
        </w:rPr>
        <w:t>m</w:t>
      </w:r>
      <w:r w:rsidRPr="00EE36EE">
        <w:rPr>
          <w:rFonts w:cs="Times New Roman"/>
          <w:lang w:val="tr-TR"/>
        </w:rPr>
        <w:t>atlûb</w:t>
      </w:r>
      <w:r w:rsidRPr="00EE36EE">
        <w:rPr>
          <w:rFonts w:cs="Times New Roman"/>
          <w:spacing w:val="25"/>
          <w:lang w:val="tr-TR"/>
        </w:rPr>
        <w:t xml:space="preserve"> </w:t>
      </w:r>
      <w:r w:rsidRPr="00EE36EE">
        <w:rPr>
          <w:rFonts w:cs="Times New Roman"/>
          <w:lang w:val="tr-TR"/>
        </w:rPr>
        <w:t>olunduğu</w:t>
      </w:r>
      <w:r w:rsidRPr="00EE36EE">
        <w:rPr>
          <w:rFonts w:cs="Times New Roman"/>
          <w:spacing w:val="24"/>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u’ahharan</w:t>
      </w:r>
      <w:r w:rsidRPr="00EE36EE">
        <w:rPr>
          <w:rFonts w:cs="Times New Roman"/>
          <w:spacing w:val="25"/>
          <w:lang w:val="tr-TR"/>
        </w:rPr>
        <w:t xml:space="preserve"> </w:t>
      </w:r>
      <w:r w:rsidRPr="00EE36EE">
        <w:rPr>
          <w:rFonts w:cs="Times New Roman"/>
          <w:lang w:val="tr-TR"/>
        </w:rPr>
        <w:t>irâd</w:t>
      </w:r>
      <w:r w:rsidRPr="00EE36EE">
        <w:rPr>
          <w:rFonts w:cs="Times New Roman"/>
          <w:spacing w:val="2"/>
          <w:lang w:val="tr-TR"/>
        </w:rPr>
        <w:t>e</w:t>
      </w:r>
      <w:r w:rsidRPr="00EE36EE">
        <w:rPr>
          <w:rFonts w:cs="Times New Roman"/>
          <w:spacing w:val="-1"/>
          <w:lang w:val="tr-TR"/>
        </w:rPr>
        <w:t>-</w:t>
      </w:r>
      <w:r w:rsidRPr="00EE36EE">
        <w:rPr>
          <w:rFonts w:cs="Times New Roman"/>
          <w:lang w:val="tr-TR"/>
        </w:rPr>
        <w:t>i</w:t>
      </w:r>
      <w:r w:rsidRPr="00EE36EE">
        <w:rPr>
          <w:rFonts w:cs="Times New Roman"/>
          <w:spacing w:val="24"/>
          <w:lang w:val="tr-TR"/>
        </w:rPr>
        <w:t xml:space="preserve"> </w:t>
      </w:r>
      <w:r w:rsidRPr="00EE36EE">
        <w:rPr>
          <w:rFonts w:cs="Times New Roman"/>
          <w:lang w:val="tr-TR"/>
        </w:rPr>
        <w:t>seniyye</w:t>
      </w:r>
      <w:r w:rsidRPr="00EE36EE">
        <w:rPr>
          <w:rFonts w:cs="Times New Roman"/>
          <w:spacing w:val="-1"/>
          <w:lang w:val="tr-TR"/>
        </w:rPr>
        <w:t>-</w:t>
      </w:r>
      <w:r w:rsidRPr="00EE36EE">
        <w:rPr>
          <w:rFonts w:cs="Times New Roman"/>
          <w:lang w:val="tr-TR"/>
        </w:rPr>
        <w:t>i</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le</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ü’esses</w:t>
      </w:r>
      <w:r w:rsidRPr="00EE36EE">
        <w:rPr>
          <w:rFonts w:cs="Times New Roman"/>
          <w:spacing w:val="25"/>
          <w:lang w:val="tr-TR"/>
        </w:rPr>
        <w:t xml:space="preserve"> </w:t>
      </w:r>
      <w:r w:rsidRPr="00EE36EE">
        <w:rPr>
          <w:rFonts w:cs="Times New Roman"/>
          <w:lang w:val="tr-TR"/>
        </w:rPr>
        <w:t>olan nizâ</w:t>
      </w:r>
      <w:r w:rsidRPr="00EE36EE">
        <w:rPr>
          <w:rFonts w:cs="Times New Roman"/>
          <w:spacing w:val="-2"/>
          <w:lang w:val="tr-TR"/>
        </w:rPr>
        <w:t>m</w:t>
      </w:r>
      <w:r w:rsidRPr="00EE36EE">
        <w:rPr>
          <w:rFonts w:cs="Times New Roman"/>
          <w:lang w:val="tr-TR"/>
        </w:rPr>
        <w:t>ı</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1"/>
          <w:lang w:val="tr-TR"/>
        </w:rPr>
        <w:t>c</w:t>
      </w:r>
      <w:r w:rsidRPr="00EE36EE">
        <w:rPr>
          <w:rFonts w:cs="Times New Roman"/>
          <w:lang w:val="tr-TR"/>
        </w:rPr>
        <w:t>ebince</w:t>
      </w:r>
      <w:r w:rsidRPr="00EE36EE">
        <w:rPr>
          <w:rFonts w:cs="Times New Roman"/>
          <w:spacing w:val="17"/>
          <w:lang w:val="tr-TR"/>
        </w:rPr>
        <w:t xml:space="preserve"> </w:t>
      </w:r>
      <w:r w:rsidRPr="00EE36EE">
        <w:rPr>
          <w:rFonts w:cs="Times New Roman"/>
          <w:lang w:val="tr-TR"/>
        </w:rPr>
        <w:t>taʿy</w:t>
      </w:r>
      <w:r w:rsidRPr="00EE36EE">
        <w:rPr>
          <w:rFonts w:cs="Times New Roman"/>
          <w:spacing w:val="-1"/>
          <w:lang w:val="tr-TR"/>
        </w:rPr>
        <w:t>î</w:t>
      </w:r>
      <w:r w:rsidRPr="00EE36EE">
        <w:rPr>
          <w:rFonts w:cs="Times New Roman"/>
          <w:lang w:val="tr-TR"/>
        </w:rPr>
        <w:t>n</w:t>
      </w:r>
      <w:r w:rsidRPr="00EE36EE">
        <w:rPr>
          <w:rFonts w:cs="Times New Roman"/>
          <w:spacing w:val="16"/>
          <w:lang w:val="tr-TR"/>
        </w:rPr>
        <w:t xml:space="preserve"> </w:t>
      </w:r>
      <w:r w:rsidRPr="00EE36EE">
        <w:rPr>
          <w:rFonts w:cs="Times New Roman"/>
          <w:lang w:val="tr-TR"/>
        </w:rPr>
        <w:t>olunacak</w:t>
      </w:r>
      <w:r w:rsidRPr="00EE36EE">
        <w:rPr>
          <w:rFonts w:cs="Times New Roman"/>
          <w:spacing w:val="15"/>
          <w:lang w:val="tr-TR"/>
        </w:rPr>
        <w:t xml:space="preserve"> </w:t>
      </w:r>
      <w:r w:rsidRPr="00EE36EE">
        <w:rPr>
          <w:rFonts w:cs="Times New Roman"/>
          <w:lang w:val="tr-TR"/>
        </w:rPr>
        <w:t>mübâşirin</w:t>
      </w:r>
      <w:r w:rsidRPr="00EE36EE">
        <w:rPr>
          <w:rFonts w:cs="Times New Roman"/>
          <w:spacing w:val="17"/>
          <w:lang w:val="tr-TR"/>
        </w:rPr>
        <w:t xml:space="preserve"> </w:t>
      </w:r>
      <w:r w:rsidRPr="00EE36EE">
        <w:rPr>
          <w:rFonts w:cs="Times New Roman"/>
          <w:lang w:val="tr-TR"/>
        </w:rPr>
        <w:t>h</w:t>
      </w:r>
      <w:r w:rsidRPr="00EE36EE">
        <w:rPr>
          <w:rFonts w:cs="Times New Roman"/>
          <w:spacing w:val="-1"/>
          <w:lang w:val="tr-TR"/>
        </w:rPr>
        <w:t>i</w:t>
      </w:r>
      <w:r w:rsidRPr="00EE36EE">
        <w:rPr>
          <w:rFonts w:cs="Times New Roman"/>
          <w:lang w:val="tr-TR"/>
        </w:rPr>
        <w:t>z</w:t>
      </w:r>
      <w:r w:rsidRPr="00EE36EE">
        <w:rPr>
          <w:rFonts w:cs="Times New Roman"/>
          <w:spacing w:val="-2"/>
          <w:lang w:val="tr-TR"/>
        </w:rPr>
        <w:t>m</w:t>
      </w:r>
      <w:r w:rsidRPr="00EE36EE">
        <w:rPr>
          <w:rFonts w:cs="Times New Roman"/>
          <w:lang w:val="tr-TR"/>
        </w:rPr>
        <w:t>e</w:t>
      </w:r>
      <w:r w:rsidRPr="00EE36EE">
        <w:rPr>
          <w:rFonts w:cs="Times New Roman"/>
          <w:spacing w:val="3"/>
          <w:lang w:val="tr-TR"/>
        </w:rPr>
        <w:t>t</w:t>
      </w:r>
      <w:r w:rsidRPr="00EE36EE">
        <w:rPr>
          <w:rFonts w:cs="Times New Roman"/>
          <w:lang w:val="tr-TR"/>
        </w:rPr>
        <w:t>-i</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übâşiri</w:t>
      </w:r>
      <w:r w:rsidRPr="00EE36EE">
        <w:rPr>
          <w:rFonts w:cs="Times New Roman"/>
          <w:spacing w:val="-2"/>
          <w:lang w:val="tr-TR"/>
        </w:rPr>
        <w:t>y</w:t>
      </w:r>
      <w:r w:rsidRPr="00EE36EE">
        <w:rPr>
          <w:rFonts w:cs="Times New Roman"/>
          <w:lang w:val="tr-TR"/>
        </w:rPr>
        <w:t>e</w:t>
      </w:r>
      <w:r w:rsidRPr="00EE36EE">
        <w:rPr>
          <w:rFonts w:cs="Times New Roman"/>
          <w:spacing w:val="16"/>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sârı</w:t>
      </w:r>
      <w:r w:rsidRPr="00EE36EE">
        <w:rPr>
          <w:rFonts w:cs="Times New Roman"/>
          <w:spacing w:val="1"/>
          <w:lang w:val="tr-TR"/>
        </w:rPr>
        <w:t>f</w:t>
      </w:r>
      <w:r w:rsidRPr="00EE36EE">
        <w:rPr>
          <w:rFonts w:cs="Times New Roman"/>
          <w:lang w:val="tr-TR"/>
        </w:rPr>
        <w:t>-ı</w:t>
      </w:r>
      <w:r w:rsidRPr="00EE36EE">
        <w:rPr>
          <w:rFonts w:cs="Times New Roman"/>
          <w:spacing w:val="17"/>
          <w:lang w:val="tr-TR"/>
        </w:rPr>
        <w:t xml:space="preserve"> </w:t>
      </w:r>
      <w:r w:rsidRPr="00EE36EE">
        <w:rPr>
          <w:rFonts w:cs="Times New Roman"/>
          <w:spacing w:val="-1"/>
          <w:lang w:val="tr-TR"/>
        </w:rPr>
        <w:t>s</w:t>
      </w:r>
      <w:r w:rsidRPr="00EE36EE">
        <w:rPr>
          <w:rFonts w:cs="Times New Roman"/>
          <w:lang w:val="tr-TR"/>
        </w:rPr>
        <w:t>ahî</w:t>
      </w:r>
      <w:r w:rsidRPr="00EE36EE">
        <w:rPr>
          <w:rFonts w:cs="Times New Roman"/>
          <w:spacing w:val="-2"/>
          <w:lang w:val="tr-TR"/>
        </w:rPr>
        <w:t>h</w:t>
      </w:r>
      <w:r w:rsidRPr="00EE36EE">
        <w:rPr>
          <w:rFonts w:cs="Times New Roman"/>
          <w:lang w:val="tr-TR"/>
        </w:rPr>
        <w:t>âsı kendü</w:t>
      </w:r>
      <w:r w:rsidRPr="00EE36EE">
        <w:rPr>
          <w:rFonts w:cs="Times New Roman"/>
          <w:spacing w:val="46"/>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46"/>
          <w:lang w:val="tr-TR"/>
        </w:rPr>
        <w:t xml:space="preserve"> </w:t>
      </w:r>
      <w:r w:rsidRPr="00EE36EE">
        <w:rPr>
          <w:rFonts w:cs="Times New Roman"/>
          <w:lang w:val="tr-TR"/>
        </w:rPr>
        <w:t>te’di</w:t>
      </w:r>
      <w:r w:rsidRPr="00EE36EE">
        <w:rPr>
          <w:rFonts w:cs="Times New Roman"/>
          <w:spacing w:val="-2"/>
          <w:lang w:val="tr-TR"/>
        </w:rPr>
        <w:t>y</w:t>
      </w:r>
      <w:r w:rsidRPr="00EE36EE">
        <w:rPr>
          <w:rFonts w:cs="Times New Roman"/>
          <w:lang w:val="tr-TR"/>
        </w:rPr>
        <w:t>e</w:t>
      </w:r>
      <w:r w:rsidRPr="00EE36EE">
        <w:rPr>
          <w:rFonts w:cs="Times New Roman"/>
          <w:spacing w:val="46"/>
          <w:lang w:val="tr-TR"/>
        </w:rPr>
        <w:t xml:space="preserve"> </w:t>
      </w:r>
      <w:r w:rsidRPr="00EE36EE">
        <w:rPr>
          <w:rFonts w:cs="Times New Roman"/>
          <w:lang w:val="tr-TR"/>
        </w:rPr>
        <w:t>it</w:t>
      </w:r>
      <w:r w:rsidRPr="00EE36EE">
        <w:rPr>
          <w:rFonts w:cs="Times New Roman"/>
          <w:spacing w:val="-2"/>
          <w:lang w:val="tr-TR"/>
        </w:rPr>
        <w:t>d</w:t>
      </w:r>
      <w:r w:rsidRPr="00EE36EE">
        <w:rPr>
          <w:rFonts w:cs="Times New Roman"/>
          <w:lang w:val="tr-TR"/>
        </w:rPr>
        <w:t>irilüb</w:t>
      </w:r>
      <w:r w:rsidRPr="00EE36EE">
        <w:rPr>
          <w:rFonts w:cs="Times New Roman"/>
          <w:spacing w:val="45"/>
          <w:lang w:val="tr-TR"/>
        </w:rPr>
        <w:t xml:space="preserve"> </w:t>
      </w:r>
      <w:r w:rsidRPr="00EE36EE">
        <w:rPr>
          <w:rFonts w:cs="Times New Roman"/>
          <w:lang w:val="tr-TR"/>
        </w:rPr>
        <w:t>müdde</w:t>
      </w:r>
      <w:r w:rsidRPr="00EE36EE">
        <w:rPr>
          <w:rFonts w:cs="Times New Roman"/>
          <w:spacing w:val="2"/>
          <w:lang w:val="tr-TR"/>
        </w:rPr>
        <w:t>ʿ</w:t>
      </w:r>
      <w:r w:rsidRPr="00EE36EE">
        <w:rPr>
          <w:rFonts w:cs="Times New Roman"/>
          <w:lang w:val="tr-TR"/>
        </w:rPr>
        <w:t>-i</w:t>
      </w:r>
      <w:r w:rsidRPr="00EE36EE">
        <w:rPr>
          <w:rFonts w:cs="Times New Roman"/>
          <w:spacing w:val="47"/>
          <w:lang w:val="tr-TR"/>
        </w:rPr>
        <w:t xml:space="preserve"> </w:t>
      </w:r>
      <w:r w:rsidRPr="00EE36EE">
        <w:rPr>
          <w:rFonts w:cs="Times New Roman"/>
          <w:spacing w:val="-1"/>
          <w:lang w:val="tr-TR"/>
        </w:rPr>
        <w:t>a</w:t>
      </w:r>
      <w:r w:rsidRPr="00EE36EE">
        <w:rPr>
          <w:rFonts w:cs="Times New Roman"/>
          <w:lang w:val="tr-TR"/>
        </w:rPr>
        <w:t>leyh</w:t>
      </w:r>
      <w:r w:rsidRPr="00EE36EE">
        <w:rPr>
          <w:rFonts w:cs="Times New Roman"/>
          <w:spacing w:val="46"/>
          <w:lang w:val="tr-TR"/>
        </w:rPr>
        <w:t xml:space="preserve"> </w:t>
      </w:r>
      <w:r w:rsidRPr="00EE36EE">
        <w:rPr>
          <w:rFonts w:cs="Times New Roman"/>
          <w:lang w:val="tr-TR"/>
        </w:rPr>
        <w:t>câni</w:t>
      </w:r>
      <w:r w:rsidRPr="00EE36EE">
        <w:rPr>
          <w:rFonts w:cs="Times New Roman"/>
          <w:spacing w:val="-2"/>
          <w:lang w:val="tr-TR"/>
        </w:rPr>
        <w:t>b</w:t>
      </w:r>
      <w:r w:rsidRPr="00EE36EE">
        <w:rPr>
          <w:rFonts w:cs="Times New Roman"/>
          <w:lang w:val="tr-TR"/>
        </w:rPr>
        <w:t>i</w:t>
      </w:r>
      <w:r w:rsidRPr="00EE36EE">
        <w:rPr>
          <w:rFonts w:cs="Times New Roman"/>
          <w:spacing w:val="-1"/>
          <w:lang w:val="tr-TR"/>
        </w:rPr>
        <w:t>n</w:t>
      </w:r>
      <w:r w:rsidRPr="00EE36EE">
        <w:rPr>
          <w:rFonts w:cs="Times New Roman"/>
          <w:lang w:val="tr-TR"/>
        </w:rPr>
        <w:t>den</w:t>
      </w:r>
      <w:r w:rsidRPr="00EE36EE">
        <w:rPr>
          <w:rFonts w:cs="Times New Roman"/>
          <w:spacing w:val="46"/>
          <w:lang w:val="tr-TR"/>
        </w:rPr>
        <w:t xml:space="preserve"> </w:t>
      </w:r>
      <w:r w:rsidRPr="00EE36EE">
        <w:rPr>
          <w:rFonts w:cs="Times New Roman"/>
          <w:lang w:val="tr-TR"/>
        </w:rPr>
        <w:t>hiz</w:t>
      </w:r>
      <w:r w:rsidRPr="00EE36EE">
        <w:rPr>
          <w:rFonts w:cs="Times New Roman"/>
          <w:spacing w:val="-2"/>
          <w:lang w:val="tr-TR"/>
        </w:rPr>
        <w:t>m</w:t>
      </w:r>
      <w:r w:rsidRPr="00EE36EE">
        <w:rPr>
          <w:rFonts w:cs="Times New Roman"/>
          <w:lang w:val="tr-TR"/>
        </w:rPr>
        <w:t>e</w:t>
      </w:r>
      <w:r w:rsidRPr="00EE36EE">
        <w:rPr>
          <w:rFonts w:cs="Times New Roman"/>
          <w:spacing w:val="2"/>
          <w:lang w:val="tr-TR"/>
        </w:rPr>
        <w:t>t</w:t>
      </w:r>
      <w:r w:rsidRPr="00EE36EE">
        <w:rPr>
          <w:rFonts w:cs="Times New Roman"/>
          <w:spacing w:val="-1"/>
          <w:lang w:val="tr-TR"/>
        </w:rPr>
        <w:t>-</w:t>
      </w:r>
      <w:r w:rsidRPr="00EE36EE">
        <w:rPr>
          <w:rFonts w:cs="Times New Roman"/>
          <w:lang w:val="tr-TR"/>
        </w:rPr>
        <w:t>i</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übâşiri</w:t>
      </w:r>
      <w:r w:rsidRPr="00EE36EE">
        <w:rPr>
          <w:rFonts w:cs="Times New Roman"/>
          <w:spacing w:val="-2"/>
          <w:lang w:val="tr-TR"/>
        </w:rPr>
        <w:t>y</w:t>
      </w:r>
      <w:r w:rsidRPr="00EE36EE">
        <w:rPr>
          <w:rFonts w:cs="Times New Roman"/>
          <w:lang w:val="tr-TR"/>
        </w:rPr>
        <w:t>e</w:t>
      </w:r>
      <w:r w:rsidRPr="00EE36EE">
        <w:rPr>
          <w:rFonts w:cs="Times New Roman"/>
          <w:spacing w:val="46"/>
          <w:lang w:val="tr-TR"/>
        </w:rPr>
        <w:t xml:space="preserve"> </w:t>
      </w:r>
      <w:r w:rsidRPr="00EE36EE">
        <w:rPr>
          <w:rFonts w:cs="Times New Roman"/>
          <w:lang w:val="tr-TR"/>
        </w:rPr>
        <w:t xml:space="preserve">ve </w:t>
      </w:r>
      <w:r w:rsidRPr="00EE36EE">
        <w:rPr>
          <w:rFonts w:cs="Times New Roman"/>
          <w:spacing w:val="-2"/>
          <w:lang w:val="tr-TR"/>
        </w:rPr>
        <w:t>m</w:t>
      </w:r>
      <w:r w:rsidRPr="00EE36EE">
        <w:rPr>
          <w:rFonts w:cs="Times New Roman"/>
          <w:lang w:val="tr-TR"/>
        </w:rPr>
        <w:t>asârı</w:t>
      </w:r>
      <w:r w:rsidRPr="00EE36EE">
        <w:rPr>
          <w:rFonts w:cs="Times New Roman"/>
          <w:spacing w:val="-1"/>
          <w:lang w:val="tr-TR"/>
        </w:rPr>
        <w:t>f</w:t>
      </w:r>
      <w:r w:rsidRPr="00EE36EE">
        <w:rPr>
          <w:rFonts w:cs="Times New Roman"/>
          <w:lang w:val="tr-TR"/>
        </w:rPr>
        <w:t>-ı</w:t>
      </w:r>
      <w:r w:rsidRPr="00EE36EE">
        <w:rPr>
          <w:rFonts w:cs="Times New Roman"/>
          <w:spacing w:val="32"/>
          <w:lang w:val="tr-TR"/>
        </w:rPr>
        <w:t xml:space="preserve"> </w:t>
      </w:r>
      <w:r w:rsidRPr="00EE36EE">
        <w:rPr>
          <w:rFonts w:cs="Times New Roman"/>
          <w:lang w:val="tr-TR"/>
        </w:rPr>
        <w:t>mutâbele</w:t>
      </w:r>
      <w:r w:rsidRPr="00EE36EE">
        <w:rPr>
          <w:rFonts w:cs="Times New Roman"/>
          <w:spacing w:val="31"/>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spacing w:val="-1"/>
          <w:lang w:val="tr-TR"/>
        </w:rPr>
        <w:t>a</w:t>
      </w:r>
      <w:r w:rsidRPr="00EE36EE">
        <w:rPr>
          <w:rFonts w:cs="Times New Roman"/>
          <w:lang w:val="tr-TR"/>
        </w:rPr>
        <w:t>hzı</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spacing w:val="-1"/>
          <w:lang w:val="tr-TR"/>
        </w:rPr>
        <w:t>z</w:t>
      </w:r>
      <w:r w:rsidRPr="00EE36EE">
        <w:rPr>
          <w:rFonts w:cs="Times New Roman"/>
          <w:lang w:val="tr-TR"/>
        </w:rPr>
        <w:t>inhâr</w:t>
      </w:r>
      <w:r w:rsidRPr="00EE36EE">
        <w:rPr>
          <w:rFonts w:cs="Times New Roman"/>
          <w:spacing w:val="32"/>
          <w:lang w:val="tr-TR"/>
        </w:rPr>
        <w:t xml:space="preserve"> </w:t>
      </w:r>
      <w:r w:rsidRPr="00EE36EE">
        <w:rPr>
          <w:rFonts w:cs="Times New Roman"/>
          <w:lang w:val="tr-TR"/>
        </w:rPr>
        <w:t>bu</w:t>
      </w:r>
      <w:r w:rsidRPr="00EE36EE">
        <w:rPr>
          <w:rFonts w:cs="Times New Roman"/>
          <w:spacing w:val="32"/>
          <w:lang w:val="tr-TR"/>
        </w:rPr>
        <w:t xml:space="preserve"> </w:t>
      </w:r>
      <w:r w:rsidRPr="00EE36EE">
        <w:rPr>
          <w:rFonts w:cs="Times New Roman"/>
          <w:lang w:val="tr-TR"/>
        </w:rPr>
        <w:t>vesîle</w:t>
      </w:r>
      <w:r w:rsidRPr="00EE36EE">
        <w:rPr>
          <w:rFonts w:cs="Times New Roman"/>
          <w:spacing w:val="31"/>
          <w:lang w:val="tr-TR"/>
        </w:rPr>
        <w:t xml:space="preserve"> </w:t>
      </w:r>
      <w:r w:rsidRPr="00EE36EE">
        <w:rPr>
          <w:rFonts w:cs="Times New Roman"/>
          <w:lang w:val="tr-TR"/>
        </w:rPr>
        <w:t>ile</w:t>
      </w:r>
      <w:r w:rsidRPr="00EE36EE">
        <w:rPr>
          <w:rFonts w:cs="Times New Roman"/>
          <w:spacing w:val="32"/>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esneye</w:t>
      </w:r>
      <w:r w:rsidRPr="00EE36EE">
        <w:rPr>
          <w:rFonts w:cs="Times New Roman"/>
          <w:spacing w:val="32"/>
          <w:lang w:val="tr-TR"/>
        </w:rPr>
        <w:t xml:space="preserve"> </w:t>
      </w:r>
      <w:r w:rsidRPr="00EE36EE">
        <w:rPr>
          <w:rFonts w:cs="Times New Roman"/>
          <w:lang w:val="tr-TR"/>
        </w:rPr>
        <w:t>gadr</w:t>
      </w:r>
      <w:r w:rsidRPr="00EE36EE">
        <w:rPr>
          <w:rFonts w:cs="Times New Roman"/>
          <w:spacing w:val="32"/>
          <w:lang w:val="tr-TR"/>
        </w:rPr>
        <w:t xml:space="preserve"> </w:t>
      </w:r>
      <w:r w:rsidRPr="00EE36EE">
        <w:rPr>
          <w:rFonts w:cs="Times New Roman"/>
          <w:lang w:val="tr-TR"/>
        </w:rPr>
        <w:t>ve</w:t>
      </w:r>
      <w:r w:rsidRPr="00EE36EE">
        <w:rPr>
          <w:rFonts w:cs="Times New Roman"/>
          <w:spacing w:val="31"/>
          <w:lang w:val="tr-TR"/>
        </w:rPr>
        <w:t xml:space="preserve"> </w:t>
      </w:r>
      <w:r w:rsidRPr="00EE36EE">
        <w:rPr>
          <w:rFonts w:cs="Times New Roman"/>
          <w:lang w:val="tr-TR"/>
        </w:rPr>
        <w:t>teʿaddî</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isüllû vazʿ</w:t>
      </w:r>
      <w:r w:rsidRPr="00EE36EE">
        <w:rPr>
          <w:rFonts w:cs="Times New Roman"/>
          <w:spacing w:val="22"/>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hâl</w:t>
      </w:r>
      <w:r w:rsidRPr="00EE36EE">
        <w:rPr>
          <w:rFonts w:cs="Times New Roman"/>
          <w:spacing w:val="-2"/>
          <w:lang w:val="tr-TR"/>
        </w:rPr>
        <w:t>e</w:t>
      </w:r>
      <w:r w:rsidRPr="00EE36EE">
        <w:rPr>
          <w:rFonts w:cs="Times New Roman"/>
          <w:lang w:val="tr-TR"/>
        </w:rPr>
        <w:t>t</w:t>
      </w:r>
      <w:r w:rsidRPr="00EE36EE">
        <w:rPr>
          <w:rFonts w:cs="Times New Roman"/>
          <w:spacing w:val="21"/>
          <w:lang w:val="tr-TR"/>
        </w:rPr>
        <w:t xml:space="preserve"> </w:t>
      </w:r>
      <w:r w:rsidRPr="00EE36EE">
        <w:rPr>
          <w:rFonts w:cs="Times New Roman"/>
          <w:lang w:val="tr-TR"/>
        </w:rPr>
        <w:t>vukûʿa</w:t>
      </w:r>
      <w:r w:rsidRPr="00EE36EE">
        <w:rPr>
          <w:rFonts w:cs="Times New Roman"/>
          <w:spacing w:val="20"/>
          <w:lang w:val="tr-TR"/>
        </w:rPr>
        <w:t xml:space="preserve"> </w:t>
      </w:r>
      <w:r w:rsidRPr="00EE36EE">
        <w:rPr>
          <w:rFonts w:cs="Times New Roman"/>
          <w:lang w:val="tr-TR"/>
        </w:rPr>
        <w:t>getürül</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esi</w:t>
      </w:r>
      <w:r w:rsidRPr="00EE36EE">
        <w:rPr>
          <w:rFonts w:cs="Times New Roman"/>
          <w:spacing w:val="22"/>
          <w:lang w:val="tr-TR"/>
        </w:rPr>
        <w:t xml:space="preserve"> </w:t>
      </w:r>
      <w:r w:rsidRPr="00EE36EE">
        <w:rPr>
          <w:rFonts w:cs="Times New Roman"/>
          <w:lang w:val="tr-TR"/>
        </w:rPr>
        <w:t>husûsuna</w:t>
      </w:r>
      <w:r w:rsidRPr="00EE36EE">
        <w:rPr>
          <w:rFonts w:cs="Times New Roman"/>
          <w:spacing w:val="21"/>
          <w:lang w:val="tr-TR"/>
        </w:rPr>
        <w:t xml:space="preserve"> </w:t>
      </w:r>
      <w:r w:rsidRPr="00EE36EE">
        <w:rPr>
          <w:rFonts w:cs="Times New Roman"/>
          <w:lang w:val="tr-TR"/>
        </w:rPr>
        <w:t>d</w:t>
      </w:r>
      <w:r w:rsidRPr="00EE36EE">
        <w:rPr>
          <w:rFonts w:cs="Times New Roman"/>
          <w:spacing w:val="-1"/>
          <w:lang w:val="tr-TR"/>
        </w:rPr>
        <w:t>i</w:t>
      </w:r>
      <w:r w:rsidRPr="00EE36EE">
        <w:rPr>
          <w:rFonts w:cs="Times New Roman"/>
          <w:lang w:val="tr-TR"/>
        </w:rPr>
        <w:t>kkat</w:t>
      </w:r>
      <w:r w:rsidRPr="00EE36EE">
        <w:rPr>
          <w:rFonts w:cs="Times New Roman"/>
          <w:spacing w:val="21"/>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ke</w:t>
      </w:r>
      <w:r w:rsidRPr="00EE36EE">
        <w:rPr>
          <w:rFonts w:cs="Times New Roman"/>
          <w:spacing w:val="-1"/>
          <w:lang w:val="tr-TR"/>
        </w:rPr>
        <w:t>y</w:t>
      </w:r>
      <w:r w:rsidRPr="00EE36EE">
        <w:rPr>
          <w:rFonts w:cs="Times New Roman"/>
          <w:lang w:val="tr-TR"/>
        </w:rPr>
        <w:t>fiyetin</w:t>
      </w:r>
      <w:r w:rsidRPr="00EE36EE">
        <w:rPr>
          <w:rFonts w:cs="Times New Roman"/>
          <w:spacing w:val="21"/>
          <w:lang w:val="tr-TR"/>
        </w:rPr>
        <w:t xml:space="preserve"> </w:t>
      </w:r>
      <w:r w:rsidRPr="00EE36EE">
        <w:rPr>
          <w:rFonts w:cs="Times New Roman"/>
          <w:spacing w:val="-2"/>
          <w:lang w:val="tr-TR"/>
        </w:rPr>
        <w:t>k</w:t>
      </w:r>
      <w:r w:rsidRPr="00EE36EE">
        <w:rPr>
          <w:rFonts w:cs="Times New Roman"/>
          <w:lang w:val="tr-TR"/>
        </w:rPr>
        <w:t>ay</w:t>
      </w:r>
      <w:r w:rsidRPr="00EE36EE">
        <w:rPr>
          <w:rFonts w:cs="Times New Roman"/>
          <w:spacing w:val="-1"/>
          <w:lang w:val="tr-TR"/>
        </w:rPr>
        <w:t>d</w:t>
      </w:r>
      <w:r w:rsidRPr="00EE36EE">
        <w:rPr>
          <w:rFonts w:cs="Times New Roman"/>
          <w:lang w:val="tr-TR"/>
        </w:rPr>
        <w:t>ı</w:t>
      </w:r>
      <w:r w:rsidRPr="00EE36EE">
        <w:rPr>
          <w:rFonts w:cs="Times New Roman"/>
          <w:spacing w:val="21"/>
          <w:lang w:val="tr-TR"/>
        </w:rPr>
        <w:t xml:space="preserve"> </w:t>
      </w:r>
      <w:r w:rsidRPr="00EE36EE">
        <w:rPr>
          <w:rFonts w:cs="Times New Roman"/>
          <w:lang w:val="tr-TR"/>
        </w:rPr>
        <w:t>bâlâsı</w:t>
      </w:r>
      <w:r w:rsidRPr="00EE36EE">
        <w:rPr>
          <w:rFonts w:cs="Times New Roman"/>
          <w:spacing w:val="-1"/>
          <w:lang w:val="tr-TR"/>
        </w:rPr>
        <w:t>n</w:t>
      </w:r>
      <w:r w:rsidRPr="00EE36EE">
        <w:rPr>
          <w:rFonts w:cs="Times New Roman"/>
          <w:lang w:val="tr-TR"/>
        </w:rPr>
        <w:t>a</w:t>
      </w:r>
      <w:r w:rsidRPr="00EE36EE">
        <w:rPr>
          <w:rFonts w:cs="Times New Roman"/>
          <w:spacing w:val="2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p>
    <w:p w14:paraId="68CA9D53" w14:textId="77777777" w:rsidR="00461AD1" w:rsidRPr="00EE36EE" w:rsidRDefault="00461AD1" w:rsidP="00123F5A">
      <w:pPr>
        <w:pStyle w:val="GvdeMetni"/>
        <w:spacing w:line="359" w:lineRule="auto"/>
        <w:ind w:left="0"/>
        <w:rPr>
          <w:rFonts w:cs="Times New Roman"/>
          <w:lang w:val="tr-TR"/>
        </w:rPr>
      </w:pPr>
      <w:r w:rsidRPr="00EE36EE">
        <w:rPr>
          <w:rFonts w:cs="Times New Roman"/>
          <w:lang w:val="tr-TR"/>
        </w:rPr>
        <w:t>veril</w:t>
      </w:r>
      <w:r w:rsidRPr="00EE36EE">
        <w:rPr>
          <w:rFonts w:cs="Times New Roman"/>
          <w:spacing w:val="-3"/>
          <w:lang w:val="tr-TR"/>
        </w:rPr>
        <w:t>m</w:t>
      </w:r>
      <w:r w:rsidRPr="00EE36EE">
        <w:rPr>
          <w:rFonts w:cs="Times New Roman"/>
          <w:lang w:val="tr-TR"/>
        </w:rPr>
        <w:t>ek</w:t>
      </w:r>
      <w:r w:rsidRPr="00EE36EE">
        <w:rPr>
          <w:rFonts w:cs="Times New Roman"/>
          <w:spacing w:val="3"/>
          <w:lang w:val="tr-TR"/>
        </w:rPr>
        <w:t xml:space="preserve"> </w:t>
      </w:r>
      <w:r w:rsidRPr="00EE36EE">
        <w:rPr>
          <w:rFonts w:cs="Times New Roman"/>
          <w:lang w:val="tr-TR"/>
        </w:rPr>
        <w:t>ü</w:t>
      </w:r>
      <w:r w:rsidRPr="00EE36EE">
        <w:rPr>
          <w:rFonts w:cs="Times New Roman"/>
          <w:spacing w:val="1"/>
          <w:lang w:val="tr-TR"/>
        </w:rPr>
        <w:t>z</w:t>
      </w:r>
      <w:r w:rsidRPr="00EE36EE">
        <w:rPr>
          <w:rFonts w:cs="Times New Roman"/>
          <w:lang w:val="tr-TR"/>
        </w:rPr>
        <w:t>ere</w:t>
      </w:r>
      <w:r w:rsidRPr="00EE36EE">
        <w:rPr>
          <w:rFonts w:cs="Times New Roman"/>
          <w:spacing w:val="3"/>
          <w:lang w:val="tr-TR"/>
        </w:rPr>
        <w:t xml:space="preserve"> </w:t>
      </w:r>
      <w:r w:rsidRPr="00EE36EE">
        <w:rPr>
          <w:rFonts w:cs="Times New Roman"/>
          <w:lang w:val="tr-TR"/>
        </w:rPr>
        <w:t>der-yâ</w:t>
      </w:r>
      <w:r w:rsidRPr="00EE36EE">
        <w:rPr>
          <w:rFonts w:cs="Times New Roman"/>
          <w:spacing w:val="-1"/>
          <w:lang w:val="tr-TR"/>
        </w:rPr>
        <w:t>r</w:t>
      </w:r>
      <w:r w:rsidRPr="00EE36EE">
        <w:rPr>
          <w:rFonts w:cs="Times New Roman"/>
          <w:lang w:val="tr-TR"/>
        </w:rPr>
        <w:t>-ı</w:t>
      </w:r>
      <w:r w:rsidRPr="00EE36EE">
        <w:rPr>
          <w:rFonts w:cs="Times New Roman"/>
          <w:spacing w:val="2"/>
          <w:lang w:val="tr-TR"/>
        </w:rPr>
        <w:t xml:space="preserve"> </w:t>
      </w:r>
      <w:r w:rsidRPr="00EE36EE">
        <w:rPr>
          <w:rFonts w:cs="Times New Roman"/>
          <w:lang w:val="tr-TR"/>
        </w:rPr>
        <w:t>şevke</w:t>
      </w:r>
      <w:r w:rsidRPr="00EE36EE">
        <w:rPr>
          <w:rFonts w:cs="Times New Roman"/>
          <w:spacing w:val="1"/>
          <w:lang w:val="tr-TR"/>
        </w:rPr>
        <w:t>t</w:t>
      </w:r>
      <w:r w:rsidRPr="00EE36EE">
        <w:rPr>
          <w:rFonts w:cs="Times New Roman"/>
          <w:lang w:val="tr-TR"/>
        </w:rPr>
        <w:t>-k</w:t>
      </w:r>
      <w:r w:rsidRPr="00EE36EE">
        <w:rPr>
          <w:rFonts w:cs="Times New Roman"/>
          <w:spacing w:val="-1"/>
          <w:lang w:val="tr-TR"/>
        </w:rPr>
        <w:t>a</w:t>
      </w:r>
      <w:r w:rsidRPr="00EE36EE">
        <w:rPr>
          <w:rFonts w:cs="Times New Roman"/>
          <w:lang w:val="tr-TR"/>
        </w:rPr>
        <w:t>râr</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4"/>
          <w:lang w:val="tr-TR"/>
        </w:rPr>
        <w:t xml:space="preserve"> </w:t>
      </w:r>
      <w:r w:rsidRPr="00EE36EE">
        <w:rPr>
          <w:rFonts w:cs="Times New Roman"/>
          <w:lang w:val="tr-TR"/>
        </w:rPr>
        <w:t>inhâ</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işʿârına</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t</w:t>
      </w:r>
      <w:r w:rsidRPr="00EE36EE">
        <w:rPr>
          <w:rFonts w:cs="Times New Roman"/>
          <w:spacing w:val="3"/>
          <w:lang w:val="tr-TR"/>
        </w:rPr>
        <w:t xml:space="preserve"> </w:t>
      </w:r>
      <w:r w:rsidRPr="00EE36EE">
        <w:rPr>
          <w:rFonts w:cs="Times New Roman"/>
          <w:lang w:val="tr-TR"/>
        </w:rPr>
        <w:t>eyle</w:t>
      </w:r>
      <w:r w:rsidRPr="00EE36EE">
        <w:rPr>
          <w:rFonts w:cs="Times New Roman"/>
          <w:spacing w:val="-2"/>
          <w:lang w:val="tr-TR"/>
        </w:rPr>
        <w:t>m</w:t>
      </w:r>
      <w:r w:rsidRPr="00EE36EE">
        <w:rPr>
          <w:rFonts w:cs="Times New Roman"/>
          <w:lang w:val="tr-TR"/>
        </w:rPr>
        <w:t xml:space="preserve">eniz bâbında </w:t>
      </w:r>
      <w:r w:rsidRPr="00EE36EE">
        <w:rPr>
          <w:rFonts w:cs="Times New Roman"/>
          <w:spacing w:val="-1"/>
          <w:lang w:val="tr-TR"/>
        </w:rPr>
        <w:t>f</w:t>
      </w:r>
      <w:r w:rsidRPr="00EE36EE">
        <w:rPr>
          <w:rFonts w:cs="Times New Roman"/>
          <w:lang w:val="tr-TR"/>
        </w:rPr>
        <w:t>î evâhir</w:t>
      </w:r>
      <w:r w:rsidRPr="00EE36EE">
        <w:rPr>
          <w:rFonts w:cs="Times New Roman"/>
          <w:spacing w:val="-1"/>
          <w:lang w:val="tr-TR"/>
        </w:rPr>
        <w:t>-</w:t>
      </w:r>
      <w:r w:rsidRPr="00EE36EE">
        <w:rPr>
          <w:rFonts w:cs="Times New Roman"/>
          <w:lang w:val="tr-TR"/>
        </w:rPr>
        <w:t>i S se</w:t>
      </w:r>
      <w:r w:rsidRPr="00EE36EE">
        <w:rPr>
          <w:rFonts w:cs="Times New Roman"/>
          <w:spacing w:val="-1"/>
          <w:lang w:val="tr-TR"/>
        </w:rPr>
        <w:t>n</w:t>
      </w:r>
      <w:r w:rsidRPr="00EE36EE">
        <w:rPr>
          <w:rFonts w:cs="Times New Roman"/>
          <w:lang w:val="tr-TR"/>
        </w:rPr>
        <w:t>e 263.</w:t>
      </w:r>
    </w:p>
    <w:p w14:paraId="36F40C64" w14:textId="77777777" w:rsidR="00461AD1" w:rsidRPr="00EE36EE" w:rsidRDefault="00461AD1" w:rsidP="00123F5A">
      <w:pPr>
        <w:pStyle w:val="AralkYok"/>
        <w:rPr>
          <w:lang w:val="tr-TR"/>
        </w:rPr>
      </w:pPr>
    </w:p>
    <w:p w14:paraId="4B8C29A0" w14:textId="55FCC012" w:rsidR="00461AD1" w:rsidRPr="00EE36EE" w:rsidRDefault="00461AD1" w:rsidP="0003530E">
      <w:pPr>
        <w:pStyle w:val="AralkYok"/>
        <w:ind w:left="709" w:firstLine="0"/>
        <w:jc w:val="both"/>
        <w:rPr>
          <w:lang w:val="tr-TR"/>
        </w:rPr>
      </w:pPr>
      <w:r w:rsidRPr="00EE36EE">
        <w:rPr>
          <w:lang w:val="tr-TR"/>
        </w:rPr>
        <w:t>25/1Mülhakâ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31"/>
          <w:lang w:val="tr-TR"/>
        </w:rPr>
        <w:t xml:space="preserve"> </w:t>
      </w:r>
      <w:r w:rsidRPr="00EE36EE">
        <w:rPr>
          <w:lang w:val="tr-TR"/>
        </w:rPr>
        <w:t>ey</w:t>
      </w:r>
      <w:r w:rsidRPr="00EE36EE">
        <w:rPr>
          <w:spacing w:val="-1"/>
          <w:lang w:val="tr-TR"/>
        </w:rPr>
        <w:t>â</w:t>
      </w:r>
      <w:r w:rsidRPr="00EE36EE">
        <w:rPr>
          <w:lang w:val="tr-TR"/>
        </w:rPr>
        <w:t>let-i</w:t>
      </w:r>
      <w:r w:rsidRPr="00EE36EE">
        <w:rPr>
          <w:spacing w:val="30"/>
          <w:lang w:val="tr-TR"/>
        </w:rPr>
        <w:t xml:space="preserve"> </w:t>
      </w:r>
      <w:r w:rsidRPr="00EE36EE">
        <w:rPr>
          <w:lang w:val="tr-TR"/>
        </w:rPr>
        <w:t>Trab</w:t>
      </w:r>
      <w:r w:rsidRPr="00EE36EE">
        <w:rPr>
          <w:spacing w:val="-3"/>
          <w:lang w:val="tr-TR"/>
        </w:rPr>
        <w:t>z</w:t>
      </w:r>
      <w:r w:rsidRPr="00EE36EE">
        <w:rPr>
          <w:lang w:val="tr-TR"/>
        </w:rPr>
        <w:t>on</w:t>
      </w:r>
      <w:r w:rsidRPr="00EE36EE">
        <w:rPr>
          <w:spacing w:val="30"/>
          <w:lang w:val="tr-TR"/>
        </w:rPr>
        <w:t xml:space="preserve"> </w:t>
      </w:r>
      <w:r w:rsidRPr="00EE36EE">
        <w:rPr>
          <w:lang w:val="tr-TR"/>
        </w:rPr>
        <w:t>vâlîsi</w:t>
      </w:r>
      <w:r w:rsidRPr="00EE36EE">
        <w:rPr>
          <w:spacing w:val="30"/>
          <w:lang w:val="tr-TR"/>
        </w:rPr>
        <w:t xml:space="preserve"> </w:t>
      </w:r>
      <w:r w:rsidRPr="00EE36EE">
        <w:rPr>
          <w:lang w:val="tr-TR"/>
        </w:rPr>
        <w:t>ve</w:t>
      </w:r>
      <w:r w:rsidRPr="00EE36EE">
        <w:rPr>
          <w:spacing w:val="-2"/>
          <w:lang w:val="tr-TR"/>
        </w:rPr>
        <w:t>z</w:t>
      </w:r>
      <w:r w:rsidRPr="00EE36EE">
        <w:rPr>
          <w:lang w:val="tr-TR"/>
        </w:rPr>
        <w:t>irim</w:t>
      </w:r>
      <w:r w:rsidRPr="00EE36EE">
        <w:rPr>
          <w:spacing w:val="30"/>
          <w:lang w:val="tr-TR"/>
        </w:rPr>
        <w:t xml:space="preserve"> </w:t>
      </w:r>
      <w:r w:rsidRPr="00EE36EE">
        <w:rPr>
          <w:lang w:val="tr-TR"/>
        </w:rPr>
        <w:t>İsm</w:t>
      </w:r>
      <w:r w:rsidRPr="00EE36EE">
        <w:rPr>
          <w:spacing w:val="-2"/>
          <w:lang w:val="tr-TR"/>
        </w:rPr>
        <w:t>a</w:t>
      </w:r>
      <w:r w:rsidRPr="00EE36EE">
        <w:rPr>
          <w:lang w:val="tr-TR"/>
        </w:rPr>
        <w:t>il</w:t>
      </w:r>
      <w:r w:rsidRPr="00EE36EE">
        <w:rPr>
          <w:spacing w:val="31"/>
          <w:lang w:val="tr-TR"/>
        </w:rPr>
        <w:t xml:space="preserve"> </w:t>
      </w:r>
      <w:r w:rsidRPr="00EE36EE">
        <w:rPr>
          <w:lang w:val="tr-TR"/>
        </w:rPr>
        <w:t>R</w:t>
      </w:r>
      <w:r w:rsidRPr="00EE36EE">
        <w:rPr>
          <w:spacing w:val="-2"/>
          <w:lang w:val="tr-TR"/>
        </w:rPr>
        <w:t>a</w:t>
      </w:r>
      <w:r w:rsidRPr="00EE36EE">
        <w:rPr>
          <w:lang w:val="tr-TR"/>
        </w:rPr>
        <w:t>hmi</w:t>
      </w:r>
      <w:r w:rsidRPr="00EE36EE">
        <w:rPr>
          <w:spacing w:val="31"/>
          <w:lang w:val="tr-TR"/>
        </w:rPr>
        <w:t xml:space="preserve"> </w:t>
      </w:r>
      <w:r w:rsidRPr="00EE36EE">
        <w:rPr>
          <w:lang w:val="tr-TR"/>
        </w:rPr>
        <w:t>Paşa’</w:t>
      </w:r>
      <w:r w:rsidRPr="00EE36EE">
        <w:rPr>
          <w:spacing w:val="-1"/>
          <w:lang w:val="tr-TR"/>
        </w:rPr>
        <w:t>y</w:t>
      </w:r>
      <w:r w:rsidRPr="00EE36EE">
        <w:rPr>
          <w:lang w:val="tr-TR"/>
        </w:rPr>
        <w:t>a ve Torul Ka</w:t>
      </w:r>
      <w:r w:rsidRPr="00EE36EE">
        <w:rPr>
          <w:spacing w:val="-3"/>
          <w:lang w:val="tr-TR"/>
        </w:rPr>
        <w:t>z</w:t>
      </w:r>
      <w:r w:rsidRPr="00EE36EE">
        <w:rPr>
          <w:lang w:val="tr-TR"/>
        </w:rPr>
        <w:t>âsı nâ’ibi</w:t>
      </w:r>
      <w:r w:rsidRPr="00EE36EE">
        <w:rPr>
          <w:spacing w:val="-1"/>
          <w:lang w:val="tr-TR"/>
        </w:rPr>
        <w:t>n</w:t>
      </w:r>
      <w:r w:rsidRPr="00EE36EE">
        <w:rPr>
          <w:lang w:val="tr-TR"/>
        </w:rPr>
        <w:t>e hüküm ki</w:t>
      </w:r>
    </w:p>
    <w:p w14:paraId="2538A8BD" w14:textId="05E5C70B" w:rsidR="00461AD1" w:rsidRPr="00CB42E8" w:rsidRDefault="00461AD1" w:rsidP="00123F5A">
      <w:pPr>
        <w:pStyle w:val="GvdeMetni"/>
        <w:spacing w:before="2" w:line="360" w:lineRule="auto"/>
        <w:ind w:left="0" w:firstLine="708"/>
        <w:jc w:val="both"/>
        <w:rPr>
          <w:rFonts w:cs="Times New Roman"/>
          <w:lang w:val="tr-TR"/>
        </w:rPr>
      </w:pPr>
      <w:r w:rsidRPr="00EE36EE">
        <w:rPr>
          <w:rFonts w:cs="Times New Roman"/>
          <w:lang w:val="tr-TR"/>
        </w:rPr>
        <w:t>Torul</w:t>
      </w:r>
      <w:r w:rsidRPr="00EE36EE">
        <w:rPr>
          <w:rFonts w:cs="Times New Roman"/>
          <w:spacing w:val="1"/>
          <w:lang w:val="tr-TR"/>
        </w:rPr>
        <w:t xml:space="preserve"> </w:t>
      </w:r>
      <w:r w:rsidRPr="00EE36EE">
        <w:rPr>
          <w:rFonts w:cs="Times New Roman"/>
          <w:lang w:val="tr-TR"/>
        </w:rPr>
        <w:t>Kazâsına tâ</w:t>
      </w:r>
      <w:r w:rsidRPr="00EE36EE">
        <w:rPr>
          <w:rFonts w:cs="Times New Roman"/>
          <w:spacing w:val="-2"/>
          <w:lang w:val="tr-TR"/>
        </w:rPr>
        <w:t>b</w:t>
      </w:r>
      <w:r w:rsidRPr="00EE36EE">
        <w:rPr>
          <w:rFonts w:cs="Times New Roman"/>
          <w:lang w:val="tr-TR"/>
        </w:rPr>
        <w:t>iʿ</w:t>
      </w:r>
      <w:r w:rsidRPr="00EE36EE">
        <w:rPr>
          <w:rFonts w:cs="Times New Roman"/>
          <w:spacing w:val="1"/>
          <w:lang w:val="tr-TR"/>
        </w:rPr>
        <w:t xml:space="preserve"> </w:t>
      </w:r>
      <w:r w:rsidRPr="00CB42E8">
        <w:rPr>
          <w:rFonts w:cs="Times New Roman"/>
          <w:lang w:val="tr-TR"/>
        </w:rPr>
        <w:t>Görükse</w:t>
      </w:r>
      <w:r w:rsidRPr="00CB42E8">
        <w:rPr>
          <w:rFonts w:cs="Times New Roman"/>
          <w:spacing w:val="1"/>
          <w:lang w:val="tr-TR"/>
        </w:rPr>
        <w:t xml:space="preserve"> </w:t>
      </w:r>
      <w:r w:rsidRPr="00CB42E8">
        <w:rPr>
          <w:rFonts w:cs="Times New Roman"/>
          <w:lang w:val="tr-TR"/>
        </w:rPr>
        <w:t>Kary</w:t>
      </w:r>
      <w:r w:rsidRPr="00CB42E8">
        <w:rPr>
          <w:rFonts w:cs="Times New Roman"/>
          <w:spacing w:val="-1"/>
          <w:lang w:val="tr-TR"/>
        </w:rPr>
        <w:t>e</w:t>
      </w:r>
      <w:r w:rsidRPr="00CB42E8">
        <w:rPr>
          <w:rFonts w:cs="Times New Roman"/>
          <w:lang w:val="tr-TR"/>
        </w:rPr>
        <w:t>si</w:t>
      </w:r>
      <w:r w:rsidRPr="00CB42E8">
        <w:rPr>
          <w:rFonts w:cs="Times New Roman"/>
          <w:spacing w:val="1"/>
          <w:lang w:val="tr-TR"/>
        </w:rPr>
        <w:t xml:space="preserve"> </w:t>
      </w:r>
      <w:r w:rsidRPr="00CB42E8">
        <w:rPr>
          <w:rFonts w:cs="Times New Roman"/>
          <w:lang w:val="tr-TR"/>
        </w:rPr>
        <w:t>ahâlîsi</w:t>
      </w:r>
      <w:r w:rsidRPr="00CB42E8">
        <w:rPr>
          <w:rFonts w:cs="Times New Roman"/>
          <w:spacing w:val="-2"/>
          <w:lang w:val="tr-TR"/>
        </w:rPr>
        <w:t>n</w:t>
      </w:r>
      <w:r w:rsidRPr="00CB42E8">
        <w:rPr>
          <w:rFonts w:cs="Times New Roman"/>
          <w:lang w:val="tr-TR"/>
        </w:rPr>
        <w:t>in kadî</w:t>
      </w:r>
      <w:r w:rsidRPr="00CB42E8">
        <w:rPr>
          <w:rFonts w:cs="Times New Roman"/>
          <w:spacing w:val="-2"/>
          <w:lang w:val="tr-TR"/>
        </w:rPr>
        <w:t>m</w:t>
      </w:r>
      <w:r w:rsidRPr="00CB42E8">
        <w:rPr>
          <w:rFonts w:cs="Times New Roman"/>
          <w:lang w:val="tr-TR"/>
        </w:rPr>
        <w:t>ü’</w:t>
      </w:r>
      <w:r w:rsidRPr="00CB42E8">
        <w:rPr>
          <w:rFonts w:cs="Times New Roman"/>
          <w:spacing w:val="4"/>
          <w:lang w:val="tr-TR"/>
        </w:rPr>
        <w:t>l</w:t>
      </w:r>
      <w:r w:rsidRPr="00CB42E8">
        <w:rPr>
          <w:rFonts w:cs="Times New Roman"/>
          <w:lang w:val="tr-TR"/>
        </w:rPr>
        <w:t>-e</w:t>
      </w:r>
      <w:r w:rsidRPr="00CB42E8">
        <w:rPr>
          <w:rFonts w:cs="Times New Roman"/>
          <w:spacing w:val="-1"/>
          <w:lang w:val="tr-TR"/>
        </w:rPr>
        <w:t>y</w:t>
      </w:r>
      <w:r w:rsidRPr="00CB42E8">
        <w:rPr>
          <w:rFonts w:cs="Times New Roman"/>
          <w:lang w:val="tr-TR"/>
        </w:rPr>
        <w:t>yâ</w:t>
      </w:r>
      <w:r w:rsidRPr="00CB42E8">
        <w:rPr>
          <w:rFonts w:cs="Times New Roman"/>
          <w:spacing w:val="-2"/>
          <w:lang w:val="tr-TR"/>
        </w:rPr>
        <w:t>m</w:t>
      </w:r>
      <w:r w:rsidRPr="00CB42E8">
        <w:rPr>
          <w:rFonts w:cs="Times New Roman"/>
          <w:lang w:val="tr-TR"/>
        </w:rPr>
        <w:t>dan</w:t>
      </w:r>
      <w:r w:rsidRPr="00CB42E8">
        <w:rPr>
          <w:rFonts w:cs="Times New Roman"/>
          <w:spacing w:val="1"/>
          <w:lang w:val="tr-TR"/>
        </w:rPr>
        <w:t xml:space="preserve"> </w:t>
      </w:r>
      <w:r w:rsidRPr="00CB42E8">
        <w:rPr>
          <w:rFonts w:cs="Times New Roman"/>
          <w:lang w:val="tr-TR"/>
        </w:rPr>
        <w:t>be</w:t>
      </w:r>
      <w:r w:rsidRPr="00CB42E8">
        <w:rPr>
          <w:rFonts w:cs="Times New Roman"/>
          <w:spacing w:val="1"/>
          <w:lang w:val="tr-TR"/>
        </w:rPr>
        <w:t>r</w:t>
      </w:r>
      <w:r w:rsidRPr="00CB42E8">
        <w:rPr>
          <w:rFonts w:cs="Times New Roman"/>
          <w:lang w:val="tr-TR"/>
        </w:rPr>
        <w:t>ü koyun vesâ’ir</w:t>
      </w:r>
      <w:r w:rsidRPr="00CB42E8">
        <w:rPr>
          <w:rFonts w:cs="Times New Roman"/>
          <w:spacing w:val="13"/>
          <w:lang w:val="tr-TR"/>
        </w:rPr>
        <w:t xml:space="preserve"> </w:t>
      </w:r>
      <w:r w:rsidRPr="00CB42E8">
        <w:rPr>
          <w:rFonts w:cs="Times New Roman"/>
          <w:lang w:val="tr-TR"/>
        </w:rPr>
        <w:t>da</w:t>
      </w:r>
      <w:r w:rsidRPr="00CB42E8">
        <w:rPr>
          <w:rFonts w:cs="Times New Roman"/>
          <w:spacing w:val="-1"/>
          <w:lang w:val="tr-TR"/>
        </w:rPr>
        <w:t>v</w:t>
      </w:r>
      <w:r w:rsidRPr="00CB42E8">
        <w:rPr>
          <w:rFonts w:cs="Times New Roman"/>
          <w:lang w:val="tr-TR"/>
        </w:rPr>
        <w:t>arları</w:t>
      </w:r>
      <w:r w:rsidRPr="00CB42E8">
        <w:rPr>
          <w:rFonts w:cs="Times New Roman"/>
          <w:spacing w:val="13"/>
          <w:lang w:val="tr-TR"/>
        </w:rPr>
        <w:t xml:space="preserve"> </w:t>
      </w:r>
      <w:r w:rsidRPr="00CB42E8">
        <w:rPr>
          <w:rFonts w:cs="Times New Roman"/>
          <w:lang w:val="tr-TR"/>
        </w:rPr>
        <w:t>ra</w:t>
      </w:r>
      <w:r w:rsidRPr="00CB42E8">
        <w:rPr>
          <w:rFonts w:cs="Times New Roman"/>
          <w:spacing w:val="-2"/>
          <w:lang w:val="tr-TR"/>
        </w:rPr>
        <w:t>ʿ</w:t>
      </w:r>
      <w:r w:rsidRPr="00CB42E8">
        <w:rPr>
          <w:rFonts w:cs="Times New Roman"/>
          <w:lang w:val="tr-TR"/>
        </w:rPr>
        <w:t>î</w:t>
      </w:r>
      <w:r w:rsidRPr="00CB42E8">
        <w:rPr>
          <w:rFonts w:cs="Times New Roman"/>
          <w:spacing w:val="13"/>
          <w:lang w:val="tr-TR"/>
        </w:rPr>
        <w:t xml:space="preserve"> </w:t>
      </w:r>
      <w:r w:rsidRPr="00CB42E8">
        <w:rPr>
          <w:rFonts w:cs="Times New Roman"/>
          <w:lang w:val="tr-TR"/>
        </w:rPr>
        <w:t>olunub</w:t>
      </w:r>
      <w:r w:rsidRPr="00CB42E8">
        <w:rPr>
          <w:rFonts w:cs="Times New Roman"/>
          <w:spacing w:val="13"/>
          <w:lang w:val="tr-TR"/>
        </w:rPr>
        <w:t xml:space="preserve"> </w:t>
      </w:r>
      <w:r w:rsidRPr="00CB42E8">
        <w:rPr>
          <w:rFonts w:cs="Times New Roman"/>
          <w:lang w:val="tr-TR"/>
        </w:rPr>
        <w:t>otundan</w:t>
      </w:r>
      <w:r w:rsidRPr="00CB42E8">
        <w:rPr>
          <w:rFonts w:cs="Times New Roman"/>
          <w:spacing w:val="12"/>
          <w:lang w:val="tr-TR"/>
        </w:rPr>
        <w:t xml:space="preserve"> </w:t>
      </w:r>
      <w:r w:rsidRPr="00CB42E8">
        <w:rPr>
          <w:rFonts w:cs="Times New Roman"/>
          <w:lang w:val="tr-TR"/>
        </w:rPr>
        <w:t>ve</w:t>
      </w:r>
      <w:r w:rsidRPr="00CB42E8">
        <w:rPr>
          <w:rFonts w:cs="Times New Roman"/>
          <w:spacing w:val="13"/>
          <w:lang w:val="tr-TR"/>
        </w:rPr>
        <w:t xml:space="preserve"> </w:t>
      </w:r>
      <w:r w:rsidRPr="00CB42E8">
        <w:rPr>
          <w:rFonts w:cs="Times New Roman"/>
          <w:lang w:val="tr-TR"/>
        </w:rPr>
        <w:t>suyundan</w:t>
      </w:r>
      <w:r w:rsidRPr="00CB42E8">
        <w:rPr>
          <w:rFonts w:cs="Times New Roman"/>
          <w:spacing w:val="13"/>
          <w:lang w:val="tr-TR"/>
        </w:rPr>
        <w:t xml:space="preserve"> </w:t>
      </w:r>
      <w:r w:rsidRPr="00CB42E8">
        <w:rPr>
          <w:rFonts w:cs="Times New Roman"/>
          <w:lang w:val="tr-TR"/>
        </w:rPr>
        <w:t>intif</w:t>
      </w:r>
      <w:r w:rsidRPr="00CB42E8">
        <w:rPr>
          <w:rFonts w:cs="Times New Roman"/>
          <w:spacing w:val="-2"/>
          <w:lang w:val="tr-TR"/>
        </w:rPr>
        <w:t>â</w:t>
      </w:r>
      <w:r w:rsidRPr="00CB42E8">
        <w:rPr>
          <w:rFonts w:cs="Times New Roman"/>
          <w:lang w:val="tr-TR"/>
        </w:rPr>
        <w:t>ʿ</w:t>
      </w:r>
      <w:r w:rsidRPr="00CB42E8">
        <w:rPr>
          <w:rFonts w:cs="Times New Roman"/>
          <w:spacing w:val="12"/>
          <w:lang w:val="tr-TR"/>
        </w:rPr>
        <w:t xml:space="preserve"> </w:t>
      </w:r>
      <w:r w:rsidRPr="00CB42E8">
        <w:rPr>
          <w:rFonts w:cs="Times New Roman"/>
          <w:lang w:val="tr-TR"/>
        </w:rPr>
        <w:t>idegel</w:t>
      </w:r>
      <w:r w:rsidRPr="00CB42E8">
        <w:rPr>
          <w:rFonts w:cs="Times New Roman"/>
          <w:spacing w:val="-2"/>
          <w:lang w:val="tr-TR"/>
        </w:rPr>
        <w:t>d</w:t>
      </w:r>
      <w:r w:rsidRPr="00CB42E8">
        <w:rPr>
          <w:rFonts w:cs="Times New Roman"/>
          <w:lang w:val="tr-TR"/>
        </w:rPr>
        <w:t>ikl</w:t>
      </w:r>
      <w:r w:rsidRPr="00CB42E8">
        <w:rPr>
          <w:rFonts w:cs="Times New Roman"/>
          <w:spacing w:val="-1"/>
          <w:lang w:val="tr-TR"/>
        </w:rPr>
        <w:t>e</w:t>
      </w:r>
      <w:r w:rsidRPr="00CB42E8">
        <w:rPr>
          <w:rFonts w:cs="Times New Roman"/>
          <w:lang w:val="tr-TR"/>
        </w:rPr>
        <w:t>ri</w:t>
      </w:r>
      <w:r w:rsidRPr="00CB42E8">
        <w:rPr>
          <w:rFonts w:cs="Times New Roman"/>
          <w:spacing w:val="13"/>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13"/>
          <w:lang w:val="tr-TR"/>
        </w:rPr>
        <w:t xml:space="preserve"> </w:t>
      </w:r>
      <w:r w:rsidRPr="00CB42E8">
        <w:rPr>
          <w:rFonts w:cs="Times New Roman"/>
          <w:lang w:val="tr-TR"/>
        </w:rPr>
        <w:t>ve müstakil</w:t>
      </w:r>
      <w:r w:rsidRPr="00CB42E8">
        <w:rPr>
          <w:rFonts w:cs="Times New Roman"/>
          <w:spacing w:val="21"/>
          <w:lang w:val="tr-TR"/>
        </w:rPr>
        <w:t xml:space="preserve"> </w:t>
      </w:r>
      <w:r w:rsidRPr="00CB42E8">
        <w:rPr>
          <w:rFonts w:cs="Times New Roman"/>
          <w:spacing w:val="-2"/>
          <w:lang w:val="tr-TR"/>
        </w:rPr>
        <w:t>k</w:t>
      </w:r>
      <w:r w:rsidRPr="00CB42E8">
        <w:rPr>
          <w:rFonts w:cs="Times New Roman"/>
          <w:spacing w:val="-1"/>
          <w:lang w:val="tr-TR"/>
        </w:rPr>
        <w:t>a</w:t>
      </w:r>
      <w:r w:rsidRPr="00CB42E8">
        <w:rPr>
          <w:rFonts w:cs="Times New Roman"/>
          <w:lang w:val="tr-TR"/>
        </w:rPr>
        <w:t>dî</w:t>
      </w:r>
      <w:r w:rsidRPr="00CB42E8">
        <w:rPr>
          <w:rFonts w:cs="Times New Roman"/>
          <w:spacing w:val="-2"/>
          <w:lang w:val="tr-TR"/>
        </w:rPr>
        <w:t>m</w:t>
      </w:r>
      <w:r w:rsidRPr="00CB42E8">
        <w:rPr>
          <w:rFonts w:cs="Times New Roman"/>
          <w:lang w:val="tr-TR"/>
        </w:rPr>
        <w:t>i</w:t>
      </w:r>
      <w:r w:rsidRPr="00CB42E8">
        <w:rPr>
          <w:rFonts w:cs="Times New Roman"/>
          <w:spacing w:val="23"/>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20"/>
          <w:lang w:val="tr-TR"/>
        </w:rPr>
        <w:t xml:space="preserve"> </w:t>
      </w:r>
      <w:r w:rsidRPr="00CB42E8">
        <w:rPr>
          <w:rFonts w:cs="Times New Roman"/>
          <w:lang w:val="tr-TR"/>
        </w:rPr>
        <w:t>yerlerinde</w:t>
      </w:r>
      <w:r w:rsidRPr="00CB42E8">
        <w:rPr>
          <w:rFonts w:cs="Times New Roman"/>
          <w:spacing w:val="20"/>
          <w:lang w:val="tr-TR"/>
        </w:rPr>
        <w:t xml:space="preserve"> </w:t>
      </w:r>
      <w:r w:rsidRPr="00CB42E8">
        <w:rPr>
          <w:rFonts w:cs="Times New Roman"/>
          <w:spacing w:val="-1"/>
          <w:lang w:val="tr-TR"/>
        </w:rPr>
        <w:t>a</w:t>
      </w:r>
      <w:r w:rsidRPr="00CB42E8">
        <w:rPr>
          <w:rFonts w:cs="Times New Roman"/>
          <w:lang w:val="tr-TR"/>
        </w:rPr>
        <w:t>herin</w:t>
      </w:r>
      <w:r w:rsidRPr="00CB42E8">
        <w:rPr>
          <w:rFonts w:cs="Times New Roman"/>
          <w:spacing w:val="20"/>
          <w:lang w:val="tr-TR"/>
        </w:rPr>
        <w:t xml:space="preserve"> </w:t>
      </w:r>
      <w:r w:rsidRPr="00CB42E8">
        <w:rPr>
          <w:rFonts w:cs="Times New Roman"/>
          <w:lang w:val="tr-TR"/>
        </w:rPr>
        <w:t>ʿalâk</w:t>
      </w:r>
      <w:r w:rsidRPr="00CB42E8">
        <w:rPr>
          <w:rFonts w:cs="Times New Roman"/>
          <w:spacing w:val="-2"/>
          <w:lang w:val="tr-TR"/>
        </w:rPr>
        <w:t>a</w:t>
      </w:r>
      <w:r w:rsidRPr="00CB42E8">
        <w:rPr>
          <w:rFonts w:cs="Times New Roman"/>
          <w:lang w:val="tr-TR"/>
        </w:rPr>
        <w:t>sı</w:t>
      </w:r>
      <w:r w:rsidRPr="00CB42E8">
        <w:rPr>
          <w:rFonts w:cs="Times New Roman"/>
          <w:spacing w:val="22"/>
          <w:lang w:val="tr-TR"/>
        </w:rPr>
        <w:t xml:space="preserve"> </w:t>
      </w:r>
      <w:r w:rsidRPr="00CB42E8">
        <w:rPr>
          <w:rFonts w:cs="Times New Roman"/>
          <w:lang w:val="tr-TR"/>
        </w:rPr>
        <w:t>ol</w:t>
      </w:r>
      <w:r w:rsidRPr="00CB42E8">
        <w:rPr>
          <w:rFonts w:cs="Times New Roman"/>
          <w:spacing w:val="-2"/>
          <w:lang w:val="tr-TR"/>
        </w:rPr>
        <w:t>m</w:t>
      </w:r>
      <w:r w:rsidRPr="00CB42E8">
        <w:rPr>
          <w:rFonts w:cs="Times New Roman"/>
          <w:lang w:val="tr-TR"/>
        </w:rPr>
        <w:t>ayub</w:t>
      </w:r>
      <w:r w:rsidRPr="00CB42E8">
        <w:rPr>
          <w:rFonts w:cs="Times New Roman"/>
          <w:spacing w:val="21"/>
          <w:lang w:val="tr-TR"/>
        </w:rPr>
        <w:t xml:space="preserve"> </w:t>
      </w:r>
      <w:r w:rsidRPr="00CB42E8">
        <w:rPr>
          <w:rFonts w:cs="Times New Roman"/>
          <w:lang w:val="tr-TR"/>
        </w:rPr>
        <w:t>ve</w:t>
      </w:r>
      <w:r w:rsidRPr="00CB42E8">
        <w:rPr>
          <w:rFonts w:cs="Times New Roman"/>
          <w:spacing w:val="21"/>
          <w:lang w:val="tr-TR"/>
        </w:rPr>
        <w:t xml:space="preserve"> </w:t>
      </w:r>
      <w:r w:rsidRPr="00CB42E8">
        <w:rPr>
          <w:rFonts w:cs="Times New Roman"/>
          <w:lang w:val="tr-TR"/>
        </w:rPr>
        <w:t>bu</w:t>
      </w:r>
      <w:r w:rsidRPr="00CB42E8">
        <w:rPr>
          <w:rFonts w:cs="Times New Roman"/>
          <w:spacing w:val="21"/>
          <w:lang w:val="tr-TR"/>
        </w:rPr>
        <w:t xml:space="preserve"> </w:t>
      </w:r>
      <w:r w:rsidRPr="00CB42E8">
        <w:rPr>
          <w:rFonts w:cs="Times New Roman"/>
          <w:spacing w:val="-2"/>
          <w:lang w:val="tr-TR"/>
        </w:rPr>
        <w:t>m</w:t>
      </w:r>
      <w:r w:rsidRPr="00CB42E8">
        <w:rPr>
          <w:rFonts w:cs="Times New Roman"/>
          <w:lang w:val="tr-TR"/>
        </w:rPr>
        <w:t>akûle</w:t>
      </w:r>
      <w:r w:rsidRPr="00CB42E8">
        <w:rPr>
          <w:rFonts w:cs="Times New Roman"/>
          <w:spacing w:val="21"/>
          <w:lang w:val="tr-TR"/>
        </w:rPr>
        <w:t xml:space="preserve"> </w:t>
      </w:r>
      <w:r w:rsidRPr="00CB42E8">
        <w:rPr>
          <w:rFonts w:cs="Times New Roman"/>
          <w:lang w:val="tr-TR"/>
        </w:rPr>
        <w:t>ka</w:t>
      </w:r>
      <w:r w:rsidRPr="00CB42E8">
        <w:rPr>
          <w:rFonts w:cs="Times New Roman"/>
          <w:spacing w:val="-1"/>
          <w:lang w:val="tr-TR"/>
        </w:rPr>
        <w:t>d</w:t>
      </w:r>
      <w:r w:rsidRPr="00CB42E8">
        <w:rPr>
          <w:rFonts w:cs="Times New Roman"/>
          <w:lang w:val="tr-TR"/>
        </w:rPr>
        <w:t>î</w:t>
      </w:r>
      <w:r w:rsidRPr="00CB42E8">
        <w:rPr>
          <w:rFonts w:cs="Times New Roman"/>
          <w:spacing w:val="-2"/>
          <w:lang w:val="tr-TR"/>
        </w:rPr>
        <w:t>m</w:t>
      </w:r>
      <w:r w:rsidRPr="00CB42E8">
        <w:rPr>
          <w:rFonts w:cs="Times New Roman"/>
          <w:lang w:val="tr-TR"/>
        </w:rPr>
        <w:t>i</w:t>
      </w:r>
      <w:r w:rsidRPr="00CB42E8">
        <w:rPr>
          <w:rFonts w:cs="Times New Roman"/>
          <w:spacing w:val="23"/>
          <w:lang w:val="tr-TR"/>
        </w:rPr>
        <w:t xml:space="preserve"> </w:t>
      </w:r>
      <w:r w:rsidRPr="00CB42E8">
        <w:rPr>
          <w:rFonts w:cs="Times New Roman"/>
          <w:lang w:val="tr-TR"/>
        </w:rPr>
        <w:t>merʿâ yerleri</w:t>
      </w:r>
      <w:r w:rsidRPr="00CB42E8">
        <w:rPr>
          <w:rFonts w:cs="Times New Roman"/>
          <w:spacing w:val="17"/>
          <w:lang w:val="tr-TR"/>
        </w:rPr>
        <w:t xml:space="preserve"> </w:t>
      </w:r>
      <w:r w:rsidRPr="00CB42E8">
        <w:rPr>
          <w:rFonts w:cs="Times New Roman"/>
          <w:spacing w:val="-1"/>
          <w:lang w:val="tr-TR"/>
        </w:rPr>
        <w:t>a</w:t>
      </w:r>
      <w:r w:rsidRPr="00CB42E8">
        <w:rPr>
          <w:rFonts w:cs="Times New Roman"/>
          <w:lang w:val="tr-TR"/>
        </w:rPr>
        <w:t>lın</w:t>
      </w:r>
      <w:r w:rsidRPr="00CB42E8">
        <w:rPr>
          <w:rFonts w:cs="Times New Roman"/>
          <w:spacing w:val="-2"/>
          <w:lang w:val="tr-TR"/>
        </w:rPr>
        <w:t>u</w:t>
      </w:r>
      <w:r w:rsidRPr="00CB42E8">
        <w:rPr>
          <w:rFonts w:cs="Times New Roman"/>
          <w:lang w:val="tr-TR"/>
        </w:rPr>
        <w:t>b</w:t>
      </w:r>
      <w:r w:rsidRPr="00CB42E8">
        <w:rPr>
          <w:rFonts w:cs="Times New Roman"/>
          <w:spacing w:val="17"/>
          <w:lang w:val="tr-TR"/>
        </w:rPr>
        <w:t xml:space="preserve"> </w:t>
      </w:r>
      <w:r w:rsidRPr="00CB42E8">
        <w:rPr>
          <w:rFonts w:cs="Times New Roman"/>
          <w:lang w:val="tr-TR"/>
        </w:rPr>
        <w:t>ve</w:t>
      </w:r>
      <w:r w:rsidRPr="00CB42E8">
        <w:rPr>
          <w:rFonts w:cs="Times New Roman"/>
          <w:spacing w:val="16"/>
          <w:lang w:val="tr-TR"/>
        </w:rPr>
        <w:t xml:space="preserve"> </w:t>
      </w:r>
      <w:r w:rsidRPr="00CB42E8">
        <w:rPr>
          <w:rFonts w:cs="Times New Roman"/>
          <w:lang w:val="tr-TR"/>
        </w:rPr>
        <w:t>satıl</w:t>
      </w:r>
      <w:r w:rsidRPr="00CB42E8">
        <w:rPr>
          <w:rFonts w:cs="Times New Roman"/>
          <w:spacing w:val="-3"/>
          <w:lang w:val="tr-TR"/>
        </w:rPr>
        <w:t>m</w:t>
      </w:r>
      <w:r w:rsidRPr="00CB42E8">
        <w:rPr>
          <w:rFonts w:cs="Times New Roman"/>
          <w:spacing w:val="1"/>
          <w:lang w:val="tr-TR"/>
        </w:rPr>
        <w:t>a</w:t>
      </w:r>
      <w:r w:rsidRPr="00CB42E8">
        <w:rPr>
          <w:rFonts w:cs="Times New Roman"/>
          <w:lang w:val="tr-TR"/>
        </w:rPr>
        <w:t>k</w:t>
      </w:r>
      <w:r w:rsidRPr="00CB42E8">
        <w:rPr>
          <w:rFonts w:cs="Times New Roman"/>
          <w:spacing w:val="16"/>
          <w:lang w:val="tr-TR"/>
        </w:rPr>
        <w:t xml:space="preserve"> </w:t>
      </w:r>
      <w:r w:rsidRPr="00CB42E8">
        <w:rPr>
          <w:rFonts w:cs="Times New Roman"/>
          <w:lang w:val="tr-TR"/>
        </w:rPr>
        <w:t>ve</w:t>
      </w:r>
      <w:r w:rsidRPr="00CB42E8">
        <w:rPr>
          <w:rFonts w:cs="Times New Roman"/>
          <w:spacing w:val="16"/>
          <w:lang w:val="tr-TR"/>
        </w:rPr>
        <w:t xml:space="preserve"> </w:t>
      </w:r>
      <w:r w:rsidRPr="00CB42E8">
        <w:rPr>
          <w:rFonts w:cs="Times New Roman"/>
          <w:lang w:val="tr-TR"/>
        </w:rPr>
        <w:t>tapu</w:t>
      </w:r>
      <w:r w:rsidRPr="00CB42E8">
        <w:rPr>
          <w:rFonts w:cs="Times New Roman"/>
          <w:spacing w:val="16"/>
          <w:lang w:val="tr-TR"/>
        </w:rPr>
        <w:t xml:space="preserve"> </w:t>
      </w:r>
      <w:r w:rsidRPr="00CB42E8">
        <w:rPr>
          <w:rFonts w:cs="Times New Roman"/>
          <w:lang w:val="tr-TR"/>
        </w:rPr>
        <w:t>ile</w:t>
      </w:r>
      <w:r w:rsidRPr="00CB42E8">
        <w:rPr>
          <w:rFonts w:cs="Times New Roman"/>
          <w:spacing w:val="16"/>
          <w:lang w:val="tr-TR"/>
        </w:rPr>
        <w:t xml:space="preserve"> </w:t>
      </w:r>
      <w:r w:rsidRPr="00CB42E8">
        <w:rPr>
          <w:rFonts w:cs="Times New Roman"/>
          <w:lang w:val="tr-TR"/>
        </w:rPr>
        <w:t>virilüb</w:t>
      </w:r>
      <w:r w:rsidRPr="00CB42E8">
        <w:rPr>
          <w:rFonts w:cs="Times New Roman"/>
          <w:spacing w:val="16"/>
          <w:lang w:val="tr-TR"/>
        </w:rPr>
        <w:t xml:space="preserve"> </w:t>
      </w:r>
      <w:r w:rsidRPr="00CB42E8">
        <w:rPr>
          <w:rFonts w:cs="Times New Roman"/>
          <w:lang w:val="tr-TR"/>
        </w:rPr>
        <w:t>zi</w:t>
      </w:r>
      <w:r w:rsidRPr="00CB42E8">
        <w:rPr>
          <w:rFonts w:cs="Times New Roman"/>
          <w:spacing w:val="-2"/>
          <w:lang w:val="tr-TR"/>
        </w:rPr>
        <w:t>r</w:t>
      </w:r>
      <w:r w:rsidRPr="00CB42E8">
        <w:rPr>
          <w:rFonts w:cs="Times New Roman"/>
          <w:lang w:val="tr-TR"/>
        </w:rPr>
        <w:t>âʿat</w:t>
      </w:r>
      <w:r w:rsidRPr="00CB42E8">
        <w:rPr>
          <w:rFonts w:cs="Times New Roman"/>
          <w:spacing w:val="17"/>
          <w:lang w:val="tr-TR"/>
        </w:rPr>
        <w:t xml:space="preserve"> </w:t>
      </w:r>
      <w:r w:rsidRPr="00CB42E8">
        <w:rPr>
          <w:rFonts w:cs="Times New Roman"/>
          <w:spacing w:val="-2"/>
          <w:lang w:val="tr-TR"/>
        </w:rPr>
        <w:t>o</w:t>
      </w:r>
      <w:r w:rsidRPr="00CB42E8">
        <w:rPr>
          <w:rFonts w:cs="Times New Roman"/>
          <w:lang w:val="tr-TR"/>
        </w:rPr>
        <w:t>lun</w:t>
      </w:r>
      <w:r w:rsidRPr="00CB42E8">
        <w:rPr>
          <w:rFonts w:cs="Times New Roman"/>
          <w:spacing w:val="-2"/>
          <w:lang w:val="tr-TR"/>
        </w:rPr>
        <w:t>m</w:t>
      </w:r>
      <w:r w:rsidRPr="00CB42E8">
        <w:rPr>
          <w:rFonts w:cs="Times New Roman"/>
          <w:spacing w:val="1"/>
          <w:lang w:val="tr-TR"/>
        </w:rPr>
        <w:t>a</w:t>
      </w:r>
      <w:r w:rsidRPr="00CB42E8">
        <w:rPr>
          <w:rFonts w:cs="Times New Roman"/>
          <w:lang w:val="tr-TR"/>
        </w:rPr>
        <w:t>k</w:t>
      </w:r>
      <w:r w:rsidRPr="00CB42E8">
        <w:rPr>
          <w:rFonts w:cs="Times New Roman"/>
          <w:spacing w:val="16"/>
          <w:lang w:val="tr-TR"/>
        </w:rPr>
        <w:t xml:space="preserve"> </w:t>
      </w:r>
      <w:r w:rsidRPr="00CB42E8">
        <w:rPr>
          <w:rFonts w:cs="Times New Roman"/>
          <w:lang w:val="tr-TR"/>
        </w:rPr>
        <w:t>hilâ</w:t>
      </w:r>
      <w:r w:rsidRPr="00CB42E8">
        <w:rPr>
          <w:rFonts w:cs="Times New Roman"/>
          <w:spacing w:val="4"/>
          <w:lang w:val="tr-TR"/>
        </w:rPr>
        <w:t>f</w:t>
      </w:r>
      <w:r w:rsidRPr="00CB42E8">
        <w:rPr>
          <w:rFonts w:cs="Times New Roman"/>
          <w:lang w:val="tr-TR"/>
        </w:rPr>
        <w:t>-ı</w:t>
      </w:r>
      <w:r w:rsidRPr="00CB42E8">
        <w:rPr>
          <w:rFonts w:cs="Times New Roman"/>
          <w:spacing w:val="17"/>
          <w:lang w:val="tr-TR"/>
        </w:rPr>
        <w:t xml:space="preserve"> </w:t>
      </w:r>
      <w:r w:rsidRPr="00CB42E8">
        <w:rPr>
          <w:rFonts w:cs="Times New Roman"/>
          <w:lang w:val="tr-TR"/>
        </w:rPr>
        <w:t>kâ</w:t>
      </w:r>
      <w:r w:rsidRPr="00CB42E8">
        <w:rPr>
          <w:rFonts w:cs="Times New Roman"/>
          <w:spacing w:val="-1"/>
          <w:lang w:val="tr-TR"/>
        </w:rPr>
        <w:t>n</w:t>
      </w:r>
      <w:r w:rsidRPr="00CB42E8">
        <w:rPr>
          <w:rFonts w:cs="Times New Roman"/>
          <w:lang w:val="tr-TR"/>
        </w:rPr>
        <w:t>ûn</w:t>
      </w:r>
      <w:r w:rsidRPr="00CB42E8">
        <w:rPr>
          <w:rFonts w:cs="Times New Roman"/>
          <w:spacing w:val="16"/>
          <w:lang w:val="tr-TR"/>
        </w:rPr>
        <w:t xml:space="preserve"> </w:t>
      </w:r>
      <w:r w:rsidRPr="00CB42E8">
        <w:rPr>
          <w:rFonts w:cs="Times New Roman"/>
          <w:lang w:val="tr-TR"/>
        </w:rPr>
        <w:t>iken</w:t>
      </w:r>
      <w:r w:rsidRPr="00CB42E8">
        <w:rPr>
          <w:rFonts w:cs="Times New Roman"/>
          <w:spacing w:val="16"/>
          <w:lang w:val="tr-TR"/>
        </w:rPr>
        <w:t xml:space="preserve"> </w:t>
      </w:r>
      <w:r w:rsidRPr="00CB42E8">
        <w:rPr>
          <w:rFonts w:cs="Times New Roman"/>
          <w:lang w:val="tr-TR"/>
        </w:rPr>
        <w:t>karye</w:t>
      </w:r>
      <w:r w:rsidRPr="00CB42E8">
        <w:rPr>
          <w:rFonts w:cs="Times New Roman"/>
          <w:spacing w:val="-1"/>
          <w:lang w:val="tr-TR"/>
        </w:rPr>
        <w:t>-</w:t>
      </w:r>
      <w:r w:rsidRPr="00CB42E8">
        <w:rPr>
          <w:rFonts w:cs="Times New Roman"/>
          <w:lang w:val="tr-TR"/>
        </w:rPr>
        <w:t xml:space="preserve">i </w:t>
      </w:r>
      <w:r w:rsidRPr="00CB42E8">
        <w:rPr>
          <w:rFonts w:cs="Times New Roman"/>
          <w:spacing w:val="-2"/>
          <w:lang w:val="tr-TR"/>
        </w:rPr>
        <w:t>m</w:t>
      </w:r>
      <w:r w:rsidRPr="00CB42E8">
        <w:rPr>
          <w:rFonts w:cs="Times New Roman"/>
          <w:lang w:val="tr-TR"/>
        </w:rPr>
        <w:t>ezbûre</w:t>
      </w:r>
      <w:r w:rsidRPr="00CB42E8">
        <w:rPr>
          <w:rFonts w:cs="Times New Roman"/>
          <w:spacing w:val="55"/>
          <w:lang w:val="tr-TR"/>
        </w:rPr>
        <w:t xml:space="preserve"> </w:t>
      </w:r>
      <w:r w:rsidRPr="00CB42E8">
        <w:rPr>
          <w:rFonts w:cs="Times New Roman"/>
          <w:lang w:val="tr-TR"/>
        </w:rPr>
        <w:t>sâkinlerinden</w:t>
      </w:r>
      <w:r w:rsidRPr="00CB42E8">
        <w:rPr>
          <w:rFonts w:cs="Times New Roman"/>
          <w:spacing w:val="53"/>
          <w:lang w:val="tr-TR"/>
        </w:rPr>
        <w:t xml:space="preserve"> </w:t>
      </w:r>
      <w:r w:rsidRPr="00CB42E8">
        <w:rPr>
          <w:rFonts w:cs="Times New Roman"/>
          <w:lang w:val="tr-TR"/>
        </w:rPr>
        <w:t>Ali</w:t>
      </w:r>
      <w:r w:rsidRPr="00CB42E8">
        <w:rPr>
          <w:rFonts w:cs="Times New Roman"/>
          <w:spacing w:val="55"/>
          <w:lang w:val="tr-TR"/>
        </w:rPr>
        <w:t xml:space="preserve"> </w:t>
      </w:r>
      <w:r w:rsidRPr="00CB42E8">
        <w:rPr>
          <w:rFonts w:cs="Times New Roman"/>
          <w:lang w:val="tr-TR"/>
        </w:rPr>
        <w:t>Bey</w:t>
      </w:r>
      <w:r w:rsidRPr="00CB42E8">
        <w:rPr>
          <w:rFonts w:cs="Times New Roman"/>
          <w:spacing w:val="54"/>
          <w:lang w:val="tr-TR"/>
        </w:rPr>
        <w:t xml:space="preserve"> </w:t>
      </w:r>
      <w:r w:rsidRPr="00CB42E8">
        <w:rPr>
          <w:rFonts w:cs="Times New Roman"/>
          <w:lang w:val="tr-TR"/>
        </w:rPr>
        <w:t>o</w:t>
      </w:r>
      <w:r w:rsidRPr="00CB42E8">
        <w:rPr>
          <w:rFonts w:cs="Times New Roman"/>
          <w:spacing w:val="-2"/>
          <w:lang w:val="tr-TR"/>
        </w:rPr>
        <w:t>ğ</w:t>
      </w:r>
      <w:r w:rsidRPr="00CB42E8">
        <w:rPr>
          <w:rFonts w:cs="Times New Roman"/>
          <w:lang w:val="tr-TR"/>
        </w:rPr>
        <w:t>lu</w:t>
      </w:r>
      <w:r w:rsidRPr="00CB42E8">
        <w:rPr>
          <w:rFonts w:cs="Times New Roman"/>
          <w:spacing w:val="55"/>
          <w:lang w:val="tr-TR"/>
        </w:rPr>
        <w:t xml:space="preserve"> </w:t>
      </w:r>
      <w:r w:rsidRPr="00CB42E8">
        <w:rPr>
          <w:rFonts w:cs="Times New Roman"/>
          <w:lang w:val="tr-TR"/>
        </w:rPr>
        <w:t>Os</w:t>
      </w:r>
      <w:r w:rsidRPr="00CB42E8">
        <w:rPr>
          <w:rFonts w:cs="Times New Roman"/>
          <w:spacing w:val="-3"/>
          <w:lang w:val="tr-TR"/>
        </w:rPr>
        <w:t>m</w:t>
      </w:r>
      <w:r w:rsidRPr="00CB42E8">
        <w:rPr>
          <w:rFonts w:cs="Times New Roman"/>
          <w:lang w:val="tr-TR"/>
        </w:rPr>
        <w:t>an</w:t>
      </w:r>
      <w:r w:rsidRPr="00CB42E8">
        <w:rPr>
          <w:rFonts w:cs="Times New Roman"/>
          <w:spacing w:val="55"/>
          <w:lang w:val="tr-TR"/>
        </w:rPr>
        <w:t xml:space="preserve"> </w:t>
      </w:r>
      <w:r w:rsidRPr="00CB42E8">
        <w:rPr>
          <w:rFonts w:cs="Times New Roman"/>
          <w:lang w:val="tr-TR"/>
        </w:rPr>
        <w:t>Bey</w:t>
      </w:r>
      <w:r w:rsidRPr="00CB42E8">
        <w:rPr>
          <w:rFonts w:cs="Times New Roman"/>
          <w:spacing w:val="54"/>
          <w:lang w:val="tr-TR"/>
        </w:rPr>
        <w:t xml:space="preserve"> </w:t>
      </w:r>
      <w:r w:rsidRPr="00CB42E8">
        <w:rPr>
          <w:rFonts w:cs="Times New Roman"/>
          <w:lang w:val="tr-TR"/>
        </w:rPr>
        <w:t>di</w:t>
      </w:r>
      <w:r w:rsidRPr="00CB42E8">
        <w:rPr>
          <w:rFonts w:cs="Times New Roman"/>
          <w:spacing w:val="-2"/>
          <w:lang w:val="tr-TR"/>
        </w:rPr>
        <w:t>m</w:t>
      </w:r>
      <w:r w:rsidRPr="00CB42E8">
        <w:rPr>
          <w:rFonts w:cs="Times New Roman"/>
          <w:lang w:val="tr-TR"/>
        </w:rPr>
        <w:t>ekle</w:t>
      </w:r>
      <w:r w:rsidRPr="00CB42E8">
        <w:rPr>
          <w:rFonts w:cs="Times New Roman"/>
          <w:spacing w:val="55"/>
          <w:lang w:val="tr-TR"/>
        </w:rPr>
        <w:t xml:space="preserve"> </w:t>
      </w:r>
      <w:r w:rsidRPr="00CB42E8">
        <w:rPr>
          <w:rFonts w:cs="Times New Roman"/>
          <w:spacing w:val="-2"/>
          <w:lang w:val="tr-TR"/>
        </w:rPr>
        <w:t>m</w:t>
      </w:r>
      <w:r w:rsidRPr="00CB42E8">
        <w:rPr>
          <w:rFonts w:cs="Times New Roman"/>
          <w:lang w:val="tr-TR"/>
        </w:rPr>
        <w:t>aʿrûf</w:t>
      </w:r>
      <w:r w:rsidRPr="00CB42E8">
        <w:rPr>
          <w:rFonts w:cs="Times New Roman"/>
          <w:spacing w:val="54"/>
          <w:lang w:val="tr-TR"/>
        </w:rPr>
        <w:t xml:space="preserve"> </w:t>
      </w:r>
      <w:r w:rsidRPr="00CB42E8">
        <w:rPr>
          <w:rFonts w:cs="Times New Roman"/>
          <w:lang w:val="tr-TR"/>
        </w:rPr>
        <w:t>ki</w:t>
      </w:r>
      <w:r w:rsidRPr="00CB42E8">
        <w:rPr>
          <w:rFonts w:cs="Times New Roman"/>
          <w:spacing w:val="-2"/>
          <w:lang w:val="tr-TR"/>
        </w:rPr>
        <w:t>m</w:t>
      </w:r>
      <w:r w:rsidRPr="00CB42E8">
        <w:rPr>
          <w:rFonts w:cs="Times New Roman"/>
          <w:lang w:val="tr-TR"/>
        </w:rPr>
        <w:t>esne</w:t>
      </w:r>
      <w:r w:rsidRPr="00CB42E8">
        <w:rPr>
          <w:rFonts w:cs="Times New Roman"/>
          <w:spacing w:val="55"/>
          <w:lang w:val="tr-TR"/>
        </w:rPr>
        <w:t xml:space="preserve"> </w:t>
      </w:r>
      <w:r w:rsidRPr="00CB42E8">
        <w:rPr>
          <w:rFonts w:cs="Times New Roman"/>
          <w:lang w:val="tr-TR"/>
        </w:rPr>
        <w:t>o</w:t>
      </w:r>
      <w:r w:rsidRPr="00CB42E8">
        <w:rPr>
          <w:rFonts w:cs="Times New Roman"/>
          <w:spacing w:val="4"/>
          <w:lang w:val="tr-TR"/>
        </w:rPr>
        <w:t>l</w:t>
      </w:r>
      <w:r w:rsidRPr="00CB42E8">
        <w:rPr>
          <w:rFonts w:cs="Times New Roman"/>
          <w:lang w:val="tr-TR"/>
        </w:rPr>
        <w:t>-y</w:t>
      </w:r>
      <w:r w:rsidRPr="00CB42E8">
        <w:rPr>
          <w:rFonts w:cs="Times New Roman"/>
          <w:spacing w:val="-1"/>
          <w:lang w:val="tr-TR"/>
        </w:rPr>
        <w:t>e</w:t>
      </w:r>
      <w:r w:rsidRPr="00CB42E8">
        <w:rPr>
          <w:rFonts w:cs="Times New Roman"/>
          <w:lang w:val="tr-TR"/>
        </w:rPr>
        <w:t>rler babı</w:t>
      </w:r>
      <w:r w:rsidRPr="00CB42E8">
        <w:rPr>
          <w:rFonts w:cs="Times New Roman"/>
          <w:spacing w:val="-2"/>
          <w:lang w:val="tr-TR"/>
        </w:rPr>
        <w:t>m</w:t>
      </w:r>
      <w:r w:rsidRPr="00CB42E8">
        <w:rPr>
          <w:rFonts w:cs="Times New Roman"/>
          <w:lang w:val="tr-TR"/>
        </w:rPr>
        <w:t>ın</w:t>
      </w:r>
      <w:r w:rsidRPr="00CB42E8">
        <w:rPr>
          <w:rFonts w:cs="Times New Roman"/>
          <w:spacing w:val="1"/>
          <w:lang w:val="tr-TR"/>
        </w:rPr>
        <w:t xml:space="preserve"> </w:t>
      </w:r>
      <w:r w:rsidRPr="00CB42E8">
        <w:rPr>
          <w:rFonts w:cs="Times New Roman"/>
          <w:lang w:val="tr-TR"/>
        </w:rPr>
        <w:t>zabt</w:t>
      </w:r>
      <w:r w:rsidRPr="00CB42E8">
        <w:rPr>
          <w:rFonts w:cs="Times New Roman"/>
          <w:spacing w:val="1"/>
          <w:lang w:val="tr-TR"/>
        </w:rPr>
        <w:t xml:space="preserve"> </w:t>
      </w:r>
      <w:r w:rsidRPr="00CB42E8">
        <w:rPr>
          <w:rFonts w:cs="Times New Roman"/>
          <w:lang w:val="tr-TR"/>
        </w:rPr>
        <w:t>ve</w:t>
      </w:r>
      <w:r w:rsidRPr="00CB42E8">
        <w:rPr>
          <w:rFonts w:cs="Times New Roman"/>
          <w:spacing w:val="1"/>
          <w:lang w:val="tr-TR"/>
        </w:rPr>
        <w:t xml:space="preserve"> </w:t>
      </w:r>
      <w:r w:rsidRPr="00CB42E8">
        <w:rPr>
          <w:rFonts w:cs="Times New Roman"/>
          <w:spacing w:val="-1"/>
          <w:lang w:val="tr-TR"/>
        </w:rPr>
        <w:t>z</w:t>
      </w:r>
      <w:r w:rsidRPr="00CB42E8">
        <w:rPr>
          <w:rFonts w:cs="Times New Roman"/>
          <w:lang w:val="tr-TR"/>
        </w:rPr>
        <w:t>ir</w:t>
      </w:r>
      <w:r w:rsidRPr="00CB42E8">
        <w:rPr>
          <w:rFonts w:cs="Times New Roman"/>
          <w:spacing w:val="-1"/>
          <w:lang w:val="tr-TR"/>
        </w:rPr>
        <w:t>â</w:t>
      </w:r>
      <w:r w:rsidRPr="00CB42E8">
        <w:rPr>
          <w:rFonts w:cs="Times New Roman"/>
          <w:lang w:val="tr-TR"/>
        </w:rPr>
        <w:t>ʿati</w:t>
      </w:r>
      <w:r w:rsidRPr="00CB42E8">
        <w:rPr>
          <w:rFonts w:cs="Times New Roman"/>
          <w:spacing w:val="-2"/>
          <w:lang w:val="tr-TR"/>
        </w:rPr>
        <w:t>n</w:t>
      </w:r>
      <w:r w:rsidRPr="00CB42E8">
        <w:rPr>
          <w:rFonts w:cs="Times New Roman"/>
          <w:lang w:val="tr-TR"/>
        </w:rPr>
        <w:t>de</w:t>
      </w:r>
      <w:r w:rsidRPr="00CB42E8">
        <w:rPr>
          <w:rFonts w:cs="Times New Roman"/>
          <w:spacing w:val="1"/>
          <w:lang w:val="tr-TR"/>
        </w:rPr>
        <w:t xml:space="preserve"> </w:t>
      </w:r>
      <w:r w:rsidRPr="00CB42E8">
        <w:rPr>
          <w:rFonts w:cs="Times New Roman"/>
          <w:lang w:val="tr-TR"/>
        </w:rPr>
        <w:t>idi fevt o</w:t>
      </w:r>
      <w:r w:rsidRPr="00CB42E8">
        <w:rPr>
          <w:rFonts w:cs="Times New Roman"/>
          <w:spacing w:val="-1"/>
          <w:lang w:val="tr-TR"/>
        </w:rPr>
        <w:t>l</w:t>
      </w:r>
      <w:r w:rsidRPr="00CB42E8">
        <w:rPr>
          <w:rFonts w:cs="Times New Roman"/>
          <w:lang w:val="tr-TR"/>
        </w:rPr>
        <w:t>duk da</w:t>
      </w:r>
      <w:r w:rsidRPr="00CB42E8">
        <w:rPr>
          <w:rFonts w:cs="Times New Roman"/>
          <w:spacing w:val="1"/>
          <w:lang w:val="tr-TR"/>
        </w:rPr>
        <w:t xml:space="preserve"> </w:t>
      </w:r>
      <w:r w:rsidRPr="00CB42E8">
        <w:rPr>
          <w:rFonts w:cs="Times New Roman"/>
          <w:lang w:val="tr-TR"/>
        </w:rPr>
        <w:t>bana inti</w:t>
      </w:r>
      <w:r w:rsidRPr="00CB42E8">
        <w:rPr>
          <w:rFonts w:cs="Times New Roman"/>
          <w:spacing w:val="-2"/>
          <w:lang w:val="tr-TR"/>
        </w:rPr>
        <w:t>k</w:t>
      </w:r>
      <w:r w:rsidRPr="00CB42E8">
        <w:rPr>
          <w:rFonts w:cs="Times New Roman"/>
          <w:lang w:val="tr-TR"/>
        </w:rPr>
        <w:t>âl iyle</w:t>
      </w:r>
      <w:r w:rsidRPr="00CB42E8">
        <w:rPr>
          <w:rFonts w:cs="Times New Roman"/>
          <w:spacing w:val="-1"/>
          <w:lang w:val="tr-TR"/>
        </w:rPr>
        <w:t>d</w:t>
      </w:r>
      <w:r w:rsidRPr="00CB42E8">
        <w:rPr>
          <w:rFonts w:cs="Times New Roman"/>
          <w:lang w:val="tr-TR"/>
        </w:rPr>
        <w:t>i deyü h</w:t>
      </w:r>
      <w:r w:rsidRPr="00CB42E8">
        <w:rPr>
          <w:rFonts w:cs="Times New Roman"/>
          <w:spacing w:val="-1"/>
          <w:lang w:val="tr-TR"/>
        </w:rPr>
        <w:t>i</w:t>
      </w:r>
      <w:r w:rsidRPr="00CB42E8">
        <w:rPr>
          <w:rFonts w:cs="Times New Roman"/>
          <w:lang w:val="tr-TR"/>
        </w:rPr>
        <w:t>lâ</w:t>
      </w:r>
      <w:r w:rsidRPr="00CB42E8">
        <w:rPr>
          <w:rFonts w:cs="Times New Roman"/>
          <w:spacing w:val="4"/>
          <w:lang w:val="tr-TR"/>
        </w:rPr>
        <w:t>f</w:t>
      </w:r>
      <w:r w:rsidRPr="00CB42E8">
        <w:rPr>
          <w:rFonts w:cs="Times New Roman"/>
          <w:lang w:val="tr-TR"/>
        </w:rPr>
        <w:t>-ı kânûn füzû</w:t>
      </w:r>
      <w:r w:rsidRPr="00CB42E8">
        <w:rPr>
          <w:rFonts w:cs="Times New Roman"/>
          <w:spacing w:val="-2"/>
          <w:lang w:val="tr-TR"/>
        </w:rPr>
        <w:t>l</w:t>
      </w:r>
      <w:r w:rsidRPr="00CB42E8">
        <w:rPr>
          <w:rFonts w:cs="Times New Roman"/>
          <w:lang w:val="tr-TR"/>
        </w:rPr>
        <w:t>î zabt</w:t>
      </w:r>
      <w:r w:rsidRPr="00CB42E8">
        <w:rPr>
          <w:rFonts w:cs="Times New Roman"/>
          <w:spacing w:val="32"/>
          <w:lang w:val="tr-TR"/>
        </w:rPr>
        <w:t xml:space="preserve"> </w:t>
      </w:r>
      <w:r w:rsidRPr="00CB42E8">
        <w:rPr>
          <w:rFonts w:cs="Times New Roman"/>
          <w:lang w:val="tr-TR"/>
        </w:rPr>
        <w:t>idüb</w:t>
      </w:r>
      <w:r w:rsidRPr="00CB42E8">
        <w:rPr>
          <w:rFonts w:cs="Times New Roman"/>
          <w:spacing w:val="34"/>
          <w:lang w:val="tr-TR"/>
        </w:rPr>
        <w:t xml:space="preserve"> </w:t>
      </w:r>
      <w:r w:rsidRPr="00CB42E8">
        <w:rPr>
          <w:rFonts w:cs="Times New Roman"/>
          <w:spacing w:val="-2"/>
          <w:lang w:val="tr-TR"/>
        </w:rPr>
        <w:t>g</w:t>
      </w:r>
      <w:r w:rsidRPr="00CB42E8">
        <w:rPr>
          <w:rFonts w:cs="Times New Roman"/>
          <w:lang w:val="tr-TR"/>
        </w:rPr>
        <w:t>adr-ı</w:t>
      </w:r>
      <w:r w:rsidRPr="00CB42E8">
        <w:rPr>
          <w:rFonts w:cs="Times New Roman"/>
          <w:spacing w:val="32"/>
          <w:lang w:val="tr-TR"/>
        </w:rPr>
        <w:t xml:space="preserve"> </w:t>
      </w:r>
      <w:r w:rsidRPr="00CB42E8">
        <w:rPr>
          <w:rFonts w:cs="Times New Roman"/>
          <w:lang w:val="tr-TR"/>
        </w:rPr>
        <w:t>kü</w:t>
      </w:r>
      <w:r w:rsidRPr="00CB42E8">
        <w:rPr>
          <w:rFonts w:cs="Times New Roman"/>
          <w:spacing w:val="-1"/>
          <w:lang w:val="tr-TR"/>
        </w:rPr>
        <w:t>l</w:t>
      </w:r>
      <w:r w:rsidRPr="00CB42E8">
        <w:rPr>
          <w:rFonts w:cs="Times New Roman"/>
          <w:lang w:val="tr-TR"/>
        </w:rPr>
        <w:t>lî</w:t>
      </w:r>
      <w:r w:rsidRPr="00CB42E8">
        <w:rPr>
          <w:rFonts w:cs="Times New Roman"/>
          <w:spacing w:val="32"/>
          <w:lang w:val="tr-TR"/>
        </w:rPr>
        <w:t xml:space="preserve"> </w:t>
      </w:r>
      <w:r w:rsidRPr="00CB42E8">
        <w:rPr>
          <w:rFonts w:cs="Times New Roman"/>
          <w:lang w:val="tr-TR"/>
        </w:rPr>
        <w:t>i</w:t>
      </w:r>
      <w:r w:rsidRPr="00CB42E8">
        <w:rPr>
          <w:rFonts w:cs="Times New Roman"/>
          <w:spacing w:val="-1"/>
          <w:lang w:val="tr-TR"/>
        </w:rPr>
        <w:t>y</w:t>
      </w:r>
      <w:r w:rsidRPr="00CB42E8">
        <w:rPr>
          <w:rFonts w:cs="Times New Roman"/>
          <w:lang w:val="tr-TR"/>
        </w:rPr>
        <w:t>ledi</w:t>
      </w:r>
      <w:r w:rsidRPr="00CB42E8">
        <w:rPr>
          <w:rFonts w:cs="Times New Roman"/>
          <w:spacing w:val="-1"/>
          <w:lang w:val="tr-TR"/>
        </w:rPr>
        <w:t>ğ</w:t>
      </w:r>
      <w:r w:rsidRPr="00CB42E8">
        <w:rPr>
          <w:rFonts w:cs="Times New Roman"/>
          <w:lang w:val="tr-TR"/>
        </w:rPr>
        <w:t>in</w:t>
      </w:r>
      <w:r w:rsidRPr="00CB42E8">
        <w:rPr>
          <w:rFonts w:cs="Times New Roman"/>
          <w:spacing w:val="33"/>
          <w:lang w:val="tr-TR"/>
        </w:rPr>
        <w:t xml:space="preserve"> </w:t>
      </w:r>
      <w:r w:rsidRPr="00CB42E8">
        <w:rPr>
          <w:rFonts w:cs="Times New Roman"/>
          <w:spacing w:val="-2"/>
          <w:lang w:val="tr-TR"/>
        </w:rPr>
        <w:t>m</w:t>
      </w:r>
      <w:r w:rsidRPr="00CB42E8">
        <w:rPr>
          <w:rFonts w:cs="Times New Roman"/>
          <w:spacing w:val="1"/>
          <w:lang w:val="tr-TR"/>
        </w:rPr>
        <w:t>â</w:t>
      </w:r>
      <w:r w:rsidRPr="00CB42E8">
        <w:rPr>
          <w:rFonts w:cs="Times New Roman"/>
          <w:lang w:val="tr-TR"/>
        </w:rPr>
        <w:t>rrü’</w:t>
      </w:r>
      <w:r w:rsidRPr="00CB42E8">
        <w:rPr>
          <w:rFonts w:cs="Times New Roman"/>
          <w:spacing w:val="1"/>
          <w:lang w:val="tr-TR"/>
        </w:rPr>
        <w:t>z</w:t>
      </w:r>
      <w:r w:rsidRPr="00CB42E8">
        <w:rPr>
          <w:rFonts w:cs="Times New Roman"/>
          <w:lang w:val="tr-TR"/>
        </w:rPr>
        <w:t>-</w:t>
      </w:r>
      <w:r w:rsidRPr="00CB42E8">
        <w:rPr>
          <w:rFonts w:cs="Times New Roman"/>
          <w:spacing w:val="-1"/>
          <w:lang w:val="tr-TR"/>
        </w:rPr>
        <w:t>z</w:t>
      </w:r>
      <w:r w:rsidRPr="00CB42E8">
        <w:rPr>
          <w:rFonts w:cs="Times New Roman"/>
          <w:lang w:val="tr-TR"/>
        </w:rPr>
        <w:t>ikr</w:t>
      </w:r>
      <w:r w:rsidRPr="00CB42E8">
        <w:rPr>
          <w:rFonts w:cs="Times New Roman"/>
          <w:spacing w:val="34"/>
          <w:lang w:val="tr-TR"/>
        </w:rPr>
        <w:t xml:space="preserve"> </w:t>
      </w:r>
      <w:r w:rsidRPr="00CB42E8">
        <w:rPr>
          <w:rFonts w:cs="Times New Roman"/>
          <w:spacing w:val="-2"/>
          <w:lang w:val="tr-TR"/>
        </w:rPr>
        <w:t>G</w:t>
      </w:r>
      <w:r w:rsidRPr="00CB42E8">
        <w:rPr>
          <w:rFonts w:cs="Times New Roman"/>
          <w:lang w:val="tr-TR"/>
        </w:rPr>
        <w:t>örükse</w:t>
      </w:r>
      <w:r w:rsidRPr="00CB42E8">
        <w:rPr>
          <w:rFonts w:cs="Times New Roman"/>
          <w:spacing w:val="33"/>
          <w:lang w:val="tr-TR"/>
        </w:rPr>
        <w:t xml:space="preserve"> </w:t>
      </w:r>
      <w:r w:rsidRPr="00CB42E8">
        <w:rPr>
          <w:rFonts w:cs="Times New Roman"/>
          <w:lang w:val="tr-TR"/>
        </w:rPr>
        <w:t>Kar</w:t>
      </w:r>
      <w:r w:rsidRPr="00CB42E8">
        <w:rPr>
          <w:rFonts w:cs="Times New Roman"/>
          <w:spacing w:val="-1"/>
          <w:lang w:val="tr-TR"/>
        </w:rPr>
        <w:t>y</w:t>
      </w:r>
      <w:r w:rsidRPr="00CB42E8">
        <w:rPr>
          <w:rFonts w:cs="Times New Roman"/>
          <w:lang w:val="tr-TR"/>
        </w:rPr>
        <w:t>esi</w:t>
      </w:r>
      <w:r w:rsidRPr="00CB42E8">
        <w:rPr>
          <w:rFonts w:cs="Times New Roman"/>
          <w:spacing w:val="34"/>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âlîsi</w:t>
      </w:r>
      <w:r w:rsidRPr="00CB42E8">
        <w:rPr>
          <w:rFonts w:cs="Times New Roman"/>
          <w:spacing w:val="32"/>
          <w:lang w:val="tr-TR"/>
        </w:rPr>
        <w:t xml:space="preserve"> </w:t>
      </w:r>
      <w:r w:rsidRPr="00CB42E8">
        <w:rPr>
          <w:rFonts w:cs="Times New Roman"/>
          <w:lang w:val="tr-TR"/>
        </w:rPr>
        <w:t>mukadde</w:t>
      </w:r>
      <w:r w:rsidRPr="00CB42E8">
        <w:rPr>
          <w:rFonts w:cs="Times New Roman"/>
          <w:spacing w:val="-2"/>
          <w:lang w:val="tr-TR"/>
        </w:rPr>
        <w:t>m</w:t>
      </w:r>
      <w:r w:rsidRPr="00CB42E8">
        <w:rPr>
          <w:rFonts w:cs="Times New Roman"/>
          <w:lang w:val="tr-TR"/>
        </w:rPr>
        <w:t>â</w:t>
      </w:r>
      <w:r w:rsidRPr="00CB42E8">
        <w:rPr>
          <w:rFonts w:cs="Times New Roman"/>
          <w:spacing w:val="33"/>
          <w:lang w:val="tr-TR"/>
        </w:rPr>
        <w:t xml:space="preserve"> </w:t>
      </w:r>
      <w:r w:rsidRPr="00CB42E8">
        <w:rPr>
          <w:rFonts w:cs="Times New Roman"/>
          <w:lang w:val="tr-TR"/>
        </w:rPr>
        <w:t>b</w:t>
      </w:r>
      <w:r w:rsidRPr="00CB42E8">
        <w:rPr>
          <w:rFonts w:cs="Times New Roman"/>
          <w:spacing w:val="3"/>
          <w:lang w:val="tr-TR"/>
        </w:rPr>
        <w:t>â</w:t>
      </w:r>
      <w:r w:rsidRPr="00CB42E8">
        <w:rPr>
          <w:rFonts w:cs="Times New Roman"/>
          <w:lang w:val="tr-TR"/>
        </w:rPr>
        <w:t>- ʿarzıhâl</w:t>
      </w:r>
      <w:r w:rsidRPr="00CB42E8">
        <w:rPr>
          <w:rFonts w:cs="Times New Roman"/>
          <w:spacing w:val="20"/>
          <w:lang w:val="tr-TR"/>
        </w:rPr>
        <w:t xml:space="preserve"> </w:t>
      </w:r>
      <w:r w:rsidRPr="00CB42E8">
        <w:rPr>
          <w:rFonts w:cs="Times New Roman"/>
          <w:lang w:val="tr-TR"/>
        </w:rPr>
        <w:t>inhâ</w:t>
      </w:r>
      <w:r w:rsidRPr="00CB42E8">
        <w:rPr>
          <w:rFonts w:cs="Times New Roman"/>
          <w:spacing w:val="20"/>
          <w:lang w:val="tr-TR"/>
        </w:rPr>
        <w:t xml:space="preserve"> </w:t>
      </w:r>
      <w:r w:rsidRPr="00CB42E8">
        <w:rPr>
          <w:rFonts w:cs="Times New Roman"/>
          <w:lang w:val="tr-TR"/>
        </w:rPr>
        <w:t>iylediği</w:t>
      </w:r>
      <w:r w:rsidRPr="00CB42E8">
        <w:rPr>
          <w:rFonts w:cs="Times New Roman"/>
          <w:spacing w:val="-2"/>
          <w:lang w:val="tr-TR"/>
        </w:rPr>
        <w:t>n</w:t>
      </w:r>
      <w:r w:rsidRPr="00CB42E8">
        <w:rPr>
          <w:rFonts w:cs="Times New Roman"/>
          <w:lang w:val="tr-TR"/>
        </w:rPr>
        <w:t>e</w:t>
      </w:r>
      <w:r w:rsidRPr="00CB42E8">
        <w:rPr>
          <w:rFonts w:cs="Times New Roman"/>
          <w:spacing w:val="20"/>
          <w:lang w:val="tr-TR"/>
        </w:rPr>
        <w:t xml:space="preserve"> </w:t>
      </w:r>
      <w:r w:rsidRPr="00CB42E8">
        <w:rPr>
          <w:rFonts w:cs="Times New Roman"/>
          <w:lang w:val="tr-TR"/>
        </w:rPr>
        <w:t>binâ’en</w:t>
      </w:r>
      <w:r w:rsidRPr="00CB42E8">
        <w:rPr>
          <w:rFonts w:cs="Times New Roman"/>
          <w:spacing w:val="20"/>
          <w:lang w:val="tr-TR"/>
        </w:rPr>
        <w:t xml:space="preserve"> </w:t>
      </w:r>
      <w:r w:rsidRPr="00CB42E8">
        <w:rPr>
          <w:rFonts w:cs="Times New Roman"/>
          <w:lang w:val="tr-TR"/>
        </w:rPr>
        <w:t>kâ</w:t>
      </w:r>
      <w:r w:rsidRPr="00CB42E8">
        <w:rPr>
          <w:rFonts w:cs="Times New Roman"/>
          <w:spacing w:val="-1"/>
          <w:lang w:val="tr-TR"/>
        </w:rPr>
        <w:t>n</w:t>
      </w:r>
      <w:r w:rsidRPr="00CB42E8">
        <w:rPr>
          <w:rFonts w:cs="Times New Roman"/>
          <w:lang w:val="tr-TR"/>
        </w:rPr>
        <w:t>ûn</w:t>
      </w:r>
      <w:r w:rsidRPr="00CB42E8">
        <w:rPr>
          <w:rFonts w:cs="Times New Roman"/>
          <w:spacing w:val="21"/>
          <w:lang w:val="tr-TR"/>
        </w:rPr>
        <w:t xml:space="preserve"> </w:t>
      </w:r>
      <w:r w:rsidRPr="00CB42E8">
        <w:rPr>
          <w:rFonts w:cs="Times New Roman"/>
          <w:lang w:val="tr-TR"/>
        </w:rPr>
        <w:t>üzere</w:t>
      </w:r>
      <w:r w:rsidRPr="00CB42E8">
        <w:rPr>
          <w:rFonts w:cs="Times New Roman"/>
          <w:spacing w:val="21"/>
          <w:lang w:val="tr-TR"/>
        </w:rPr>
        <w:t xml:space="preserve"> </w:t>
      </w:r>
      <w:r w:rsidRPr="00CB42E8">
        <w:rPr>
          <w:rFonts w:cs="Times New Roman"/>
          <w:lang w:val="tr-TR"/>
        </w:rPr>
        <w:t>ʿ</w:t>
      </w:r>
      <w:r w:rsidRPr="00CB42E8">
        <w:rPr>
          <w:rFonts w:cs="Times New Roman"/>
          <w:spacing w:val="-2"/>
          <w:lang w:val="tr-TR"/>
        </w:rPr>
        <w:t>am</w:t>
      </w:r>
      <w:r w:rsidRPr="00CB42E8">
        <w:rPr>
          <w:rFonts w:cs="Times New Roman"/>
          <w:lang w:val="tr-TR"/>
        </w:rPr>
        <w:t>el</w:t>
      </w:r>
      <w:r w:rsidRPr="00CB42E8">
        <w:rPr>
          <w:rFonts w:cs="Times New Roman"/>
          <w:spacing w:val="21"/>
          <w:lang w:val="tr-TR"/>
        </w:rPr>
        <w:t xml:space="preserve"> </w:t>
      </w:r>
      <w:r w:rsidRPr="00CB42E8">
        <w:rPr>
          <w:rFonts w:cs="Times New Roman"/>
          <w:lang w:val="tr-TR"/>
        </w:rPr>
        <w:t>olu</w:t>
      </w:r>
      <w:r w:rsidRPr="00CB42E8">
        <w:rPr>
          <w:rFonts w:cs="Times New Roman"/>
          <w:spacing w:val="1"/>
          <w:lang w:val="tr-TR"/>
        </w:rPr>
        <w:t>n</w:t>
      </w:r>
      <w:r w:rsidRPr="00CB42E8">
        <w:rPr>
          <w:rFonts w:cs="Times New Roman"/>
          <w:spacing w:val="-2"/>
          <w:lang w:val="tr-TR"/>
        </w:rPr>
        <w:t>m</w:t>
      </w:r>
      <w:r w:rsidRPr="00CB42E8">
        <w:rPr>
          <w:rFonts w:cs="Times New Roman"/>
          <w:lang w:val="tr-TR"/>
        </w:rPr>
        <w:t>ak</w:t>
      </w:r>
      <w:r w:rsidRPr="00CB42E8">
        <w:rPr>
          <w:rFonts w:cs="Times New Roman"/>
          <w:spacing w:val="21"/>
          <w:lang w:val="tr-TR"/>
        </w:rPr>
        <w:t xml:space="preserve"> </w:t>
      </w:r>
      <w:r w:rsidRPr="00CB42E8">
        <w:rPr>
          <w:rFonts w:cs="Times New Roman"/>
          <w:lang w:val="tr-TR"/>
        </w:rPr>
        <w:t>bâbında</w:t>
      </w:r>
      <w:r w:rsidRPr="00CB42E8">
        <w:rPr>
          <w:rFonts w:cs="Times New Roman"/>
          <w:spacing w:val="21"/>
          <w:lang w:val="tr-TR"/>
        </w:rPr>
        <w:t xml:space="preserve"> </w:t>
      </w:r>
      <w:r w:rsidRPr="00CB42E8">
        <w:rPr>
          <w:rFonts w:cs="Times New Roman"/>
          <w:lang w:val="tr-TR"/>
        </w:rPr>
        <w:t>i</w:t>
      </w:r>
      <w:r w:rsidRPr="00CB42E8">
        <w:rPr>
          <w:rFonts w:cs="Times New Roman"/>
          <w:spacing w:val="-1"/>
          <w:lang w:val="tr-TR"/>
        </w:rPr>
        <w:t>k</w:t>
      </w:r>
      <w:r w:rsidRPr="00CB42E8">
        <w:rPr>
          <w:rFonts w:cs="Times New Roman"/>
          <w:lang w:val="tr-TR"/>
        </w:rPr>
        <w:t>i</w:t>
      </w:r>
      <w:r w:rsidRPr="00CB42E8">
        <w:rPr>
          <w:rFonts w:cs="Times New Roman"/>
          <w:spacing w:val="21"/>
          <w:lang w:val="tr-TR"/>
        </w:rPr>
        <w:t xml:space="preserve"> </w:t>
      </w:r>
      <w:r w:rsidRPr="00CB42E8">
        <w:rPr>
          <w:rFonts w:cs="Times New Roman"/>
          <w:lang w:val="tr-TR"/>
        </w:rPr>
        <w:t>yüz</w:t>
      </w:r>
      <w:r w:rsidRPr="00CB42E8">
        <w:rPr>
          <w:rFonts w:cs="Times New Roman"/>
          <w:spacing w:val="20"/>
          <w:lang w:val="tr-TR"/>
        </w:rPr>
        <w:t xml:space="preserve"> </w:t>
      </w:r>
      <w:r w:rsidRPr="00CB42E8">
        <w:rPr>
          <w:rFonts w:cs="Times New Roman"/>
          <w:lang w:val="tr-TR"/>
        </w:rPr>
        <w:t>alt</w:t>
      </w:r>
      <w:r w:rsidRPr="00CB42E8">
        <w:rPr>
          <w:rFonts w:cs="Times New Roman"/>
          <w:spacing w:val="-2"/>
          <w:lang w:val="tr-TR"/>
        </w:rPr>
        <w:t>m</w:t>
      </w:r>
      <w:r w:rsidRPr="00CB42E8">
        <w:rPr>
          <w:rFonts w:cs="Times New Roman"/>
          <w:spacing w:val="1"/>
          <w:lang w:val="tr-TR"/>
        </w:rPr>
        <w:t>ı</w:t>
      </w:r>
      <w:r w:rsidRPr="00CB42E8">
        <w:rPr>
          <w:rFonts w:cs="Times New Roman"/>
          <w:lang w:val="tr-TR"/>
        </w:rPr>
        <w:t>ş</w:t>
      </w:r>
      <w:r w:rsidRPr="00CB42E8">
        <w:rPr>
          <w:rFonts w:cs="Times New Roman"/>
          <w:spacing w:val="21"/>
          <w:lang w:val="tr-TR"/>
        </w:rPr>
        <w:t xml:space="preserve"> </w:t>
      </w:r>
      <w:r w:rsidRPr="00CB42E8">
        <w:rPr>
          <w:rFonts w:cs="Times New Roman"/>
          <w:lang w:val="tr-TR"/>
        </w:rPr>
        <w:t>bir senesi</w:t>
      </w:r>
      <w:r w:rsidRPr="00CB42E8">
        <w:rPr>
          <w:rFonts w:cs="Times New Roman"/>
          <w:spacing w:val="24"/>
          <w:lang w:val="tr-TR"/>
        </w:rPr>
        <w:t xml:space="preserve"> </w:t>
      </w:r>
      <w:r w:rsidRPr="00CB42E8">
        <w:rPr>
          <w:rFonts w:cs="Times New Roman"/>
          <w:lang w:val="tr-TR"/>
        </w:rPr>
        <w:t>evâs</w:t>
      </w:r>
      <w:r w:rsidRPr="00CB42E8">
        <w:rPr>
          <w:rFonts w:cs="Times New Roman"/>
          <w:spacing w:val="-2"/>
          <w:lang w:val="tr-TR"/>
        </w:rPr>
        <w:t>ı</w:t>
      </w:r>
      <w:r w:rsidRPr="00CB42E8">
        <w:rPr>
          <w:rFonts w:cs="Times New Roman"/>
          <w:lang w:val="tr-TR"/>
        </w:rPr>
        <w:t>t-ı</w:t>
      </w:r>
      <w:r w:rsidRPr="00CB42E8">
        <w:rPr>
          <w:rFonts w:cs="Times New Roman"/>
          <w:spacing w:val="24"/>
          <w:lang w:val="tr-TR"/>
        </w:rPr>
        <w:t xml:space="preserve"> </w:t>
      </w:r>
      <w:r w:rsidRPr="00CB42E8">
        <w:rPr>
          <w:rFonts w:cs="Times New Roman"/>
          <w:lang w:val="tr-TR"/>
        </w:rPr>
        <w:t>Safer’in</w:t>
      </w:r>
      <w:r w:rsidRPr="00CB42E8">
        <w:rPr>
          <w:rFonts w:cs="Times New Roman"/>
          <w:spacing w:val="-2"/>
          <w:lang w:val="tr-TR"/>
        </w:rPr>
        <w:t>d</w:t>
      </w:r>
      <w:r w:rsidRPr="00CB42E8">
        <w:rPr>
          <w:rFonts w:cs="Times New Roman"/>
          <w:lang w:val="tr-TR"/>
        </w:rPr>
        <w:t>e</w:t>
      </w:r>
      <w:r w:rsidRPr="00CB42E8">
        <w:rPr>
          <w:rFonts w:cs="Times New Roman"/>
          <w:spacing w:val="24"/>
          <w:lang w:val="tr-TR"/>
        </w:rPr>
        <w:t xml:space="preserve"> </w:t>
      </w:r>
      <w:r w:rsidRPr="00CB42E8">
        <w:rPr>
          <w:rFonts w:cs="Times New Roman"/>
          <w:lang w:val="tr-TR"/>
        </w:rPr>
        <w:t>başka</w:t>
      </w:r>
      <w:r w:rsidRPr="00CB42E8">
        <w:rPr>
          <w:rFonts w:cs="Times New Roman"/>
          <w:spacing w:val="24"/>
          <w:lang w:val="tr-TR"/>
        </w:rPr>
        <w:t xml:space="preserve"> </w:t>
      </w:r>
      <w:r w:rsidRPr="00CB42E8">
        <w:rPr>
          <w:rFonts w:cs="Times New Roman"/>
          <w:spacing w:val="-2"/>
          <w:lang w:val="tr-TR"/>
        </w:rPr>
        <w:t>m</w:t>
      </w:r>
      <w:r w:rsidRPr="00CB42E8">
        <w:rPr>
          <w:rFonts w:cs="Times New Roman"/>
          <w:lang w:val="tr-TR"/>
        </w:rPr>
        <w:t>â</w:t>
      </w:r>
      <w:r w:rsidRPr="00CB42E8">
        <w:rPr>
          <w:rFonts w:cs="Times New Roman"/>
          <w:spacing w:val="1"/>
          <w:lang w:val="tr-TR"/>
        </w:rPr>
        <w:t>r</w:t>
      </w:r>
      <w:r w:rsidRPr="00CB42E8">
        <w:rPr>
          <w:rFonts w:cs="Times New Roman"/>
          <w:lang w:val="tr-TR"/>
        </w:rPr>
        <w:t>rü’</w:t>
      </w:r>
      <w:r w:rsidRPr="00CB42E8">
        <w:rPr>
          <w:rFonts w:cs="Times New Roman"/>
          <w:spacing w:val="2"/>
          <w:lang w:val="tr-TR"/>
        </w:rPr>
        <w:t>z</w:t>
      </w:r>
      <w:r w:rsidRPr="00CB42E8">
        <w:rPr>
          <w:rFonts w:cs="Times New Roman"/>
          <w:spacing w:val="-1"/>
          <w:lang w:val="tr-TR"/>
        </w:rPr>
        <w:t>-</w:t>
      </w:r>
      <w:r w:rsidRPr="00CB42E8">
        <w:rPr>
          <w:rFonts w:cs="Times New Roman"/>
          <w:lang w:val="tr-TR"/>
        </w:rPr>
        <w:t>zi</w:t>
      </w:r>
      <w:r w:rsidRPr="00CB42E8">
        <w:rPr>
          <w:rFonts w:cs="Times New Roman"/>
          <w:spacing w:val="-2"/>
          <w:lang w:val="tr-TR"/>
        </w:rPr>
        <w:t>k</w:t>
      </w:r>
      <w:r w:rsidRPr="00CB42E8">
        <w:rPr>
          <w:rFonts w:cs="Times New Roman"/>
          <w:lang w:val="tr-TR"/>
        </w:rPr>
        <w:t>r</w:t>
      </w:r>
      <w:r w:rsidRPr="00CB42E8">
        <w:rPr>
          <w:rFonts w:cs="Times New Roman"/>
          <w:spacing w:val="24"/>
          <w:lang w:val="tr-TR"/>
        </w:rPr>
        <w:t xml:space="preserve"> </w:t>
      </w:r>
      <w:r w:rsidRPr="00CB42E8">
        <w:rPr>
          <w:rFonts w:cs="Times New Roman"/>
          <w:lang w:val="tr-TR"/>
        </w:rPr>
        <w:t>Görükse</w:t>
      </w:r>
      <w:r w:rsidRPr="00CB42E8">
        <w:rPr>
          <w:rFonts w:cs="Times New Roman"/>
          <w:spacing w:val="24"/>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w:t>
      </w:r>
      <w:r w:rsidRPr="00CB42E8">
        <w:rPr>
          <w:rFonts w:cs="Times New Roman"/>
          <w:spacing w:val="24"/>
          <w:lang w:val="tr-TR"/>
        </w:rPr>
        <w:t xml:space="preserve"> </w:t>
      </w:r>
      <w:r w:rsidRPr="00CB42E8">
        <w:rPr>
          <w:rFonts w:cs="Times New Roman"/>
          <w:lang w:val="tr-TR"/>
        </w:rPr>
        <w:t>hayvanâtı</w:t>
      </w:r>
      <w:r w:rsidRPr="00CB42E8">
        <w:rPr>
          <w:rFonts w:cs="Times New Roman"/>
          <w:spacing w:val="-1"/>
          <w:lang w:val="tr-TR"/>
        </w:rPr>
        <w:t>n</w:t>
      </w:r>
      <w:r w:rsidRPr="00CB42E8">
        <w:rPr>
          <w:rFonts w:cs="Times New Roman"/>
          <w:lang w:val="tr-TR"/>
        </w:rPr>
        <w:t>a</w:t>
      </w:r>
      <w:r w:rsidRPr="00CB42E8">
        <w:rPr>
          <w:rFonts w:cs="Times New Roman"/>
          <w:spacing w:val="25"/>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24"/>
          <w:lang w:val="tr-TR"/>
        </w:rPr>
        <w:t xml:space="preserve"> </w:t>
      </w:r>
      <w:r w:rsidRPr="00CB42E8">
        <w:rPr>
          <w:rFonts w:cs="Times New Roman"/>
          <w:lang w:val="tr-TR"/>
        </w:rPr>
        <w:t>zikr olunan</w:t>
      </w:r>
      <w:r w:rsidRPr="00CB42E8">
        <w:rPr>
          <w:rFonts w:cs="Times New Roman"/>
          <w:spacing w:val="35"/>
          <w:lang w:val="tr-TR"/>
        </w:rPr>
        <w:t xml:space="preserve"> </w:t>
      </w:r>
      <w:r w:rsidRPr="00CB42E8">
        <w:rPr>
          <w:rFonts w:cs="Times New Roman"/>
          <w:spacing w:val="-2"/>
          <w:lang w:val="tr-TR"/>
        </w:rPr>
        <w:t>m</w:t>
      </w:r>
      <w:r w:rsidRPr="00CB42E8">
        <w:rPr>
          <w:rFonts w:cs="Times New Roman"/>
          <w:lang w:val="tr-TR"/>
        </w:rPr>
        <w:t>erʿa</w:t>
      </w:r>
      <w:r w:rsidRPr="00CB42E8">
        <w:rPr>
          <w:rFonts w:cs="Times New Roman"/>
          <w:spacing w:val="34"/>
          <w:lang w:val="tr-TR"/>
        </w:rPr>
        <w:t xml:space="preserve"> </w:t>
      </w:r>
      <w:r w:rsidRPr="00CB42E8">
        <w:rPr>
          <w:rFonts w:cs="Times New Roman"/>
          <w:lang w:val="tr-TR"/>
        </w:rPr>
        <w:t>yerle</w:t>
      </w:r>
      <w:r w:rsidRPr="00CB42E8">
        <w:rPr>
          <w:rFonts w:cs="Times New Roman"/>
          <w:spacing w:val="-2"/>
          <w:lang w:val="tr-TR"/>
        </w:rPr>
        <w:t>r</w:t>
      </w:r>
      <w:r w:rsidRPr="00CB42E8">
        <w:rPr>
          <w:rFonts w:cs="Times New Roman"/>
          <w:lang w:val="tr-TR"/>
        </w:rPr>
        <w:t>ine</w:t>
      </w:r>
      <w:r w:rsidRPr="00CB42E8">
        <w:rPr>
          <w:rFonts w:cs="Times New Roman"/>
          <w:spacing w:val="33"/>
          <w:lang w:val="tr-TR"/>
        </w:rPr>
        <w:t xml:space="preserve"> </w:t>
      </w:r>
      <w:r w:rsidRPr="00CB42E8">
        <w:rPr>
          <w:rFonts w:cs="Times New Roman"/>
          <w:lang w:val="tr-TR"/>
        </w:rPr>
        <w:t>yine</w:t>
      </w:r>
      <w:r w:rsidRPr="00CB42E8">
        <w:rPr>
          <w:rFonts w:cs="Times New Roman"/>
          <w:spacing w:val="35"/>
          <w:lang w:val="tr-TR"/>
        </w:rPr>
        <w:t xml:space="preserve"> </w:t>
      </w:r>
      <w:r w:rsidRPr="00CB42E8">
        <w:rPr>
          <w:rFonts w:cs="Times New Roman"/>
          <w:lang w:val="tr-TR"/>
        </w:rPr>
        <w:t>ka</w:t>
      </w:r>
      <w:r w:rsidRPr="00CB42E8">
        <w:rPr>
          <w:rFonts w:cs="Times New Roman"/>
          <w:spacing w:val="-1"/>
          <w:lang w:val="tr-TR"/>
        </w:rPr>
        <w:t>z</w:t>
      </w:r>
      <w:r w:rsidRPr="00CB42E8">
        <w:rPr>
          <w:rFonts w:cs="Times New Roman"/>
          <w:spacing w:val="2"/>
          <w:lang w:val="tr-TR"/>
        </w:rPr>
        <w:t>â</w:t>
      </w:r>
      <w:r w:rsidRPr="00CB42E8">
        <w:rPr>
          <w:rFonts w:cs="Times New Roman"/>
          <w:lang w:val="tr-TR"/>
        </w:rPr>
        <w:t>-ı</w:t>
      </w:r>
      <w:r w:rsidRPr="00CB42E8">
        <w:rPr>
          <w:rFonts w:cs="Times New Roman"/>
          <w:spacing w:val="32"/>
          <w:lang w:val="tr-TR"/>
        </w:rPr>
        <w:t xml:space="preserve"> </w:t>
      </w:r>
      <w:r w:rsidRPr="00CB42E8">
        <w:rPr>
          <w:rFonts w:cs="Times New Roman"/>
          <w:spacing w:val="-2"/>
          <w:lang w:val="tr-TR"/>
        </w:rPr>
        <w:t>m</w:t>
      </w:r>
      <w:r w:rsidRPr="00CB42E8">
        <w:rPr>
          <w:rFonts w:cs="Times New Roman"/>
          <w:lang w:val="tr-TR"/>
        </w:rPr>
        <w:t>ezbûre</w:t>
      </w:r>
      <w:r w:rsidRPr="00CB42E8">
        <w:rPr>
          <w:rFonts w:cs="Times New Roman"/>
          <w:spacing w:val="34"/>
          <w:lang w:val="tr-TR"/>
        </w:rPr>
        <w:t xml:space="preserve"> </w:t>
      </w:r>
      <w:r w:rsidRPr="00CB42E8">
        <w:rPr>
          <w:rFonts w:cs="Times New Roman"/>
          <w:lang w:val="tr-TR"/>
        </w:rPr>
        <w:t>tâbiʿ</w:t>
      </w:r>
      <w:r w:rsidRPr="00CB42E8">
        <w:rPr>
          <w:rFonts w:cs="Times New Roman"/>
          <w:spacing w:val="35"/>
          <w:lang w:val="tr-TR"/>
        </w:rPr>
        <w:t xml:space="preserve"> </w:t>
      </w:r>
      <w:r w:rsidR="007D476D" w:rsidRPr="00CB42E8">
        <w:rPr>
          <w:rFonts w:cs="Times New Roman"/>
          <w:lang w:val="tr-TR"/>
        </w:rPr>
        <w:t>Ulb</w:t>
      </w:r>
      <w:r w:rsidRPr="00CB42E8">
        <w:rPr>
          <w:rFonts w:cs="Times New Roman"/>
          <w:lang w:val="tr-TR"/>
        </w:rPr>
        <w:t>an</w:t>
      </w:r>
      <w:r w:rsidRPr="00CB42E8">
        <w:rPr>
          <w:rFonts w:cs="Times New Roman"/>
          <w:spacing w:val="34"/>
          <w:lang w:val="tr-TR"/>
        </w:rPr>
        <w:t xml:space="preserve"> </w:t>
      </w:r>
      <w:r w:rsidRPr="00CB42E8">
        <w:rPr>
          <w:rFonts w:cs="Times New Roman"/>
          <w:lang w:val="tr-TR"/>
        </w:rPr>
        <w:t>K</w:t>
      </w:r>
      <w:r w:rsidRPr="00CB42E8">
        <w:rPr>
          <w:rFonts w:cs="Times New Roman"/>
          <w:spacing w:val="-2"/>
          <w:lang w:val="tr-TR"/>
        </w:rPr>
        <w:t>a</w:t>
      </w:r>
      <w:r w:rsidRPr="00CB42E8">
        <w:rPr>
          <w:rFonts w:cs="Times New Roman"/>
          <w:lang w:val="tr-TR"/>
        </w:rPr>
        <w:t>ryesi</w:t>
      </w:r>
      <w:r w:rsidRPr="00CB42E8">
        <w:rPr>
          <w:rFonts w:cs="Times New Roman"/>
          <w:spacing w:val="34"/>
          <w:lang w:val="tr-TR"/>
        </w:rPr>
        <w:t xml:space="preserve"> </w:t>
      </w:r>
      <w:r w:rsidRPr="00CB42E8">
        <w:rPr>
          <w:rFonts w:cs="Times New Roman"/>
          <w:lang w:val="tr-TR"/>
        </w:rPr>
        <w:t>ahâlîsi</w:t>
      </w:r>
      <w:r w:rsidRPr="00CB42E8">
        <w:rPr>
          <w:rFonts w:cs="Times New Roman"/>
          <w:spacing w:val="34"/>
          <w:lang w:val="tr-TR"/>
        </w:rPr>
        <w:t xml:space="preserve"> </w:t>
      </w:r>
      <w:r w:rsidRPr="00CB42E8">
        <w:rPr>
          <w:rFonts w:cs="Times New Roman"/>
          <w:lang w:val="tr-TR"/>
        </w:rPr>
        <w:t>hilâ</w:t>
      </w:r>
      <w:r w:rsidRPr="00CB42E8">
        <w:rPr>
          <w:rFonts w:cs="Times New Roman"/>
          <w:spacing w:val="2"/>
          <w:lang w:val="tr-TR"/>
        </w:rPr>
        <w:t>f</w:t>
      </w:r>
      <w:r w:rsidRPr="00CB42E8">
        <w:rPr>
          <w:rFonts w:cs="Times New Roman"/>
          <w:spacing w:val="-1"/>
          <w:lang w:val="tr-TR"/>
        </w:rPr>
        <w:t>-</w:t>
      </w:r>
      <w:r w:rsidRPr="00CB42E8">
        <w:rPr>
          <w:rFonts w:cs="Times New Roman"/>
          <w:lang w:val="tr-TR"/>
        </w:rPr>
        <w:t>ı</w:t>
      </w:r>
      <w:r w:rsidRPr="00CB42E8">
        <w:rPr>
          <w:rFonts w:cs="Times New Roman"/>
          <w:spacing w:val="35"/>
          <w:lang w:val="tr-TR"/>
        </w:rPr>
        <w:t xml:space="preserve"> </w:t>
      </w:r>
      <w:r w:rsidRPr="00CB42E8">
        <w:rPr>
          <w:rFonts w:cs="Times New Roman"/>
          <w:lang w:val="tr-TR"/>
        </w:rPr>
        <w:t>kâ</w:t>
      </w:r>
      <w:r w:rsidRPr="00CB42E8">
        <w:rPr>
          <w:rFonts w:cs="Times New Roman"/>
          <w:spacing w:val="-1"/>
          <w:lang w:val="tr-TR"/>
        </w:rPr>
        <w:t>n</w:t>
      </w:r>
      <w:r w:rsidRPr="00CB42E8">
        <w:rPr>
          <w:rFonts w:cs="Times New Roman"/>
          <w:lang w:val="tr-TR"/>
        </w:rPr>
        <w:t>ûn füzûlî</w:t>
      </w:r>
      <w:r w:rsidRPr="00CB42E8">
        <w:rPr>
          <w:rFonts w:cs="Times New Roman"/>
          <w:spacing w:val="9"/>
          <w:lang w:val="tr-TR"/>
        </w:rPr>
        <w:t xml:space="preserve"> </w:t>
      </w:r>
      <w:r w:rsidRPr="00CB42E8">
        <w:rPr>
          <w:rFonts w:cs="Times New Roman"/>
          <w:spacing w:val="-2"/>
          <w:lang w:val="tr-TR"/>
        </w:rPr>
        <w:t>m</w:t>
      </w:r>
      <w:r w:rsidRPr="00CB42E8">
        <w:rPr>
          <w:rFonts w:cs="Times New Roman"/>
          <w:lang w:val="tr-TR"/>
        </w:rPr>
        <w:t>üd</w:t>
      </w:r>
      <w:r w:rsidRPr="00CB42E8">
        <w:rPr>
          <w:rFonts w:cs="Times New Roman"/>
          <w:spacing w:val="1"/>
          <w:lang w:val="tr-TR"/>
        </w:rPr>
        <w:t>â</w:t>
      </w:r>
      <w:r w:rsidRPr="00CB42E8">
        <w:rPr>
          <w:rFonts w:cs="Times New Roman"/>
          <w:lang w:val="tr-TR"/>
        </w:rPr>
        <w:t>hale</w:t>
      </w:r>
      <w:r w:rsidRPr="00CB42E8">
        <w:rPr>
          <w:rFonts w:cs="Times New Roman"/>
          <w:spacing w:val="9"/>
          <w:lang w:val="tr-TR"/>
        </w:rPr>
        <w:t xml:space="preserve"> </w:t>
      </w:r>
      <w:r w:rsidRPr="00CB42E8">
        <w:rPr>
          <w:rFonts w:cs="Times New Roman"/>
          <w:lang w:val="tr-TR"/>
        </w:rPr>
        <w:t>ve</w:t>
      </w:r>
      <w:r w:rsidRPr="00CB42E8">
        <w:rPr>
          <w:rFonts w:cs="Times New Roman"/>
          <w:spacing w:val="8"/>
          <w:lang w:val="tr-TR"/>
        </w:rPr>
        <w:t xml:space="preserve"> </w:t>
      </w:r>
      <w:r w:rsidRPr="00CB42E8">
        <w:rPr>
          <w:rFonts w:cs="Times New Roman"/>
          <w:lang w:val="tr-TR"/>
        </w:rPr>
        <w:t>h</w:t>
      </w:r>
      <w:r w:rsidRPr="00CB42E8">
        <w:rPr>
          <w:rFonts w:cs="Times New Roman"/>
          <w:spacing w:val="-1"/>
          <w:lang w:val="tr-TR"/>
        </w:rPr>
        <w:t>a</w:t>
      </w:r>
      <w:r w:rsidRPr="00CB42E8">
        <w:rPr>
          <w:rFonts w:cs="Times New Roman"/>
          <w:lang w:val="tr-TR"/>
        </w:rPr>
        <w:t>yvanlarını</w:t>
      </w:r>
      <w:r w:rsidRPr="00CB42E8">
        <w:rPr>
          <w:rFonts w:cs="Times New Roman"/>
          <w:spacing w:val="9"/>
          <w:lang w:val="tr-TR"/>
        </w:rPr>
        <w:t xml:space="preserve"> </w:t>
      </w:r>
      <w:r w:rsidRPr="00CB42E8">
        <w:rPr>
          <w:rFonts w:cs="Times New Roman"/>
          <w:spacing w:val="-2"/>
          <w:lang w:val="tr-TR"/>
        </w:rPr>
        <w:t>g</w:t>
      </w:r>
      <w:r w:rsidRPr="00CB42E8">
        <w:rPr>
          <w:rFonts w:cs="Times New Roman"/>
          <w:lang w:val="tr-TR"/>
        </w:rPr>
        <w:t>etürüb</w:t>
      </w:r>
      <w:r w:rsidRPr="00CB42E8">
        <w:rPr>
          <w:rFonts w:cs="Times New Roman"/>
          <w:spacing w:val="8"/>
          <w:lang w:val="tr-TR"/>
        </w:rPr>
        <w:t xml:space="preserve"> </w:t>
      </w:r>
      <w:r w:rsidRPr="00CB42E8">
        <w:rPr>
          <w:rFonts w:cs="Times New Roman"/>
          <w:lang w:val="tr-TR"/>
        </w:rPr>
        <w:t>raʿî</w:t>
      </w:r>
      <w:r w:rsidRPr="00CB42E8">
        <w:rPr>
          <w:rFonts w:cs="Times New Roman"/>
          <w:spacing w:val="7"/>
          <w:lang w:val="tr-TR"/>
        </w:rPr>
        <w:t xml:space="preserve"> </w:t>
      </w:r>
      <w:r w:rsidRPr="00CB42E8">
        <w:rPr>
          <w:rFonts w:cs="Times New Roman"/>
          <w:lang w:val="tr-TR"/>
        </w:rPr>
        <w:t>itd</w:t>
      </w:r>
      <w:r w:rsidRPr="00CB42E8">
        <w:rPr>
          <w:rFonts w:cs="Times New Roman"/>
          <w:spacing w:val="-1"/>
          <w:lang w:val="tr-TR"/>
        </w:rPr>
        <w:t>i</w:t>
      </w:r>
      <w:r w:rsidRPr="00CB42E8">
        <w:rPr>
          <w:rFonts w:cs="Times New Roman"/>
          <w:lang w:val="tr-TR"/>
        </w:rPr>
        <w:t>rüb</w:t>
      </w:r>
      <w:r w:rsidRPr="00CB42E8">
        <w:rPr>
          <w:rFonts w:cs="Times New Roman"/>
          <w:spacing w:val="9"/>
          <w:lang w:val="tr-TR"/>
        </w:rPr>
        <w:t xml:space="preserve"> </w:t>
      </w:r>
      <w:r w:rsidRPr="00CB42E8">
        <w:rPr>
          <w:rFonts w:cs="Times New Roman"/>
          <w:spacing w:val="-1"/>
          <w:lang w:val="tr-TR"/>
        </w:rPr>
        <w:t>z</w:t>
      </w:r>
      <w:r w:rsidRPr="00CB42E8">
        <w:rPr>
          <w:rFonts w:cs="Times New Roman"/>
          <w:lang w:val="tr-TR"/>
        </w:rPr>
        <w:t>ikr</w:t>
      </w:r>
      <w:r w:rsidRPr="00CB42E8">
        <w:rPr>
          <w:rFonts w:cs="Times New Roman"/>
          <w:spacing w:val="9"/>
          <w:lang w:val="tr-TR"/>
        </w:rPr>
        <w:t xml:space="preserve"> </w:t>
      </w:r>
      <w:r w:rsidRPr="00CB42E8">
        <w:rPr>
          <w:rFonts w:cs="Times New Roman"/>
          <w:lang w:val="tr-TR"/>
        </w:rPr>
        <w:t>olunan</w:t>
      </w:r>
      <w:r w:rsidRPr="00CB42E8">
        <w:rPr>
          <w:rFonts w:cs="Times New Roman"/>
          <w:spacing w:val="10"/>
          <w:lang w:val="tr-TR"/>
        </w:rPr>
        <w:t xml:space="preserve"> </w:t>
      </w:r>
      <w:r w:rsidRPr="00CB42E8">
        <w:rPr>
          <w:rFonts w:cs="Times New Roman"/>
          <w:lang w:val="tr-TR"/>
        </w:rPr>
        <w:t>G</w:t>
      </w:r>
      <w:r w:rsidRPr="00CB42E8">
        <w:rPr>
          <w:rFonts w:cs="Times New Roman"/>
          <w:spacing w:val="-2"/>
          <w:lang w:val="tr-TR"/>
        </w:rPr>
        <w:t>ö</w:t>
      </w:r>
      <w:r w:rsidRPr="00CB42E8">
        <w:rPr>
          <w:rFonts w:cs="Times New Roman"/>
          <w:lang w:val="tr-TR"/>
        </w:rPr>
        <w:t>rükse</w:t>
      </w:r>
      <w:r w:rsidRPr="00CB42E8">
        <w:rPr>
          <w:rFonts w:cs="Times New Roman"/>
          <w:spacing w:val="9"/>
          <w:lang w:val="tr-TR"/>
        </w:rPr>
        <w:t xml:space="preserve"> </w:t>
      </w:r>
      <w:r w:rsidRPr="00CB42E8">
        <w:rPr>
          <w:rFonts w:cs="Times New Roman"/>
          <w:lang w:val="tr-TR"/>
        </w:rPr>
        <w:t>Kar</w:t>
      </w:r>
      <w:r w:rsidRPr="00CB42E8">
        <w:rPr>
          <w:rFonts w:cs="Times New Roman"/>
          <w:spacing w:val="-1"/>
          <w:lang w:val="tr-TR"/>
        </w:rPr>
        <w:t>y</w:t>
      </w:r>
      <w:r w:rsidRPr="00CB42E8">
        <w:rPr>
          <w:rFonts w:cs="Times New Roman"/>
          <w:lang w:val="tr-TR"/>
        </w:rPr>
        <w:t>esi ahâlîsinin</w:t>
      </w:r>
      <w:r w:rsidRPr="00CB42E8">
        <w:rPr>
          <w:rFonts w:cs="Times New Roman"/>
          <w:spacing w:val="47"/>
          <w:lang w:val="tr-TR"/>
        </w:rPr>
        <w:t xml:space="preserve"> </w:t>
      </w:r>
      <w:r w:rsidRPr="00CB42E8">
        <w:rPr>
          <w:rFonts w:cs="Times New Roman"/>
          <w:spacing w:val="-2"/>
          <w:lang w:val="tr-TR"/>
        </w:rPr>
        <w:t>h</w:t>
      </w:r>
      <w:r w:rsidRPr="00CB42E8">
        <w:rPr>
          <w:rFonts w:cs="Times New Roman"/>
          <w:lang w:val="tr-TR"/>
        </w:rPr>
        <w:t>ayvanl</w:t>
      </w:r>
      <w:r w:rsidRPr="00CB42E8">
        <w:rPr>
          <w:rFonts w:cs="Times New Roman"/>
          <w:spacing w:val="-1"/>
          <w:lang w:val="tr-TR"/>
        </w:rPr>
        <w:t>a</w:t>
      </w:r>
      <w:r w:rsidRPr="00CB42E8">
        <w:rPr>
          <w:rFonts w:cs="Times New Roman"/>
          <w:lang w:val="tr-TR"/>
        </w:rPr>
        <w:t>rının</w:t>
      </w:r>
      <w:r w:rsidRPr="00CB42E8">
        <w:rPr>
          <w:rFonts w:cs="Times New Roman"/>
          <w:spacing w:val="45"/>
          <w:lang w:val="tr-TR"/>
        </w:rPr>
        <w:t xml:space="preserve"> </w:t>
      </w:r>
      <w:r w:rsidRPr="00CB42E8">
        <w:rPr>
          <w:rFonts w:cs="Times New Roman"/>
          <w:lang w:val="tr-TR"/>
        </w:rPr>
        <w:t>zarû</w:t>
      </w:r>
      <w:r w:rsidRPr="00CB42E8">
        <w:rPr>
          <w:rFonts w:cs="Times New Roman"/>
          <w:spacing w:val="-1"/>
          <w:lang w:val="tr-TR"/>
        </w:rPr>
        <w:t>r</w:t>
      </w:r>
      <w:r w:rsidRPr="00CB42E8">
        <w:rPr>
          <w:rFonts w:cs="Times New Roman"/>
          <w:lang w:val="tr-TR"/>
        </w:rPr>
        <w:t>et</w:t>
      </w:r>
      <w:r w:rsidRPr="00CB42E8">
        <w:rPr>
          <w:rFonts w:cs="Times New Roman"/>
          <w:spacing w:val="47"/>
          <w:lang w:val="tr-TR"/>
        </w:rPr>
        <w:t xml:space="preserve"> </w:t>
      </w:r>
      <w:r w:rsidRPr="00CB42E8">
        <w:rPr>
          <w:rFonts w:cs="Times New Roman"/>
          <w:lang w:val="tr-TR"/>
        </w:rPr>
        <w:t>ve</w:t>
      </w:r>
      <w:r w:rsidRPr="00CB42E8">
        <w:rPr>
          <w:rFonts w:cs="Times New Roman"/>
          <w:spacing w:val="45"/>
          <w:lang w:val="tr-TR"/>
        </w:rPr>
        <w:t xml:space="preserve"> </w:t>
      </w:r>
      <w:r w:rsidRPr="00CB42E8">
        <w:rPr>
          <w:rFonts w:cs="Times New Roman"/>
          <w:lang w:val="tr-TR"/>
        </w:rPr>
        <w:t>muzâyakalarına</w:t>
      </w:r>
      <w:r w:rsidRPr="00CB42E8">
        <w:rPr>
          <w:rFonts w:cs="Times New Roman"/>
          <w:spacing w:val="46"/>
          <w:lang w:val="tr-TR"/>
        </w:rPr>
        <w:t xml:space="preserve"> </w:t>
      </w:r>
      <w:r w:rsidRPr="00CB42E8">
        <w:rPr>
          <w:rFonts w:cs="Times New Roman"/>
          <w:lang w:val="tr-TR"/>
        </w:rPr>
        <w:t>bâʿis</w:t>
      </w:r>
      <w:r w:rsidRPr="00CB42E8">
        <w:rPr>
          <w:rFonts w:cs="Times New Roman"/>
          <w:spacing w:val="46"/>
          <w:lang w:val="tr-TR"/>
        </w:rPr>
        <w:t xml:space="preserve"> </w:t>
      </w:r>
      <w:r w:rsidRPr="00CB42E8">
        <w:rPr>
          <w:rFonts w:cs="Times New Roman"/>
          <w:lang w:val="tr-TR"/>
        </w:rPr>
        <w:t>ve</w:t>
      </w:r>
      <w:r w:rsidRPr="00CB42E8">
        <w:rPr>
          <w:rFonts w:cs="Times New Roman"/>
          <w:spacing w:val="45"/>
          <w:lang w:val="tr-TR"/>
        </w:rPr>
        <w:t xml:space="preserve"> </w:t>
      </w:r>
      <w:r w:rsidRPr="00CB42E8">
        <w:rPr>
          <w:rFonts w:cs="Times New Roman"/>
          <w:lang w:val="tr-TR"/>
        </w:rPr>
        <w:t>bâdî</w:t>
      </w:r>
      <w:r w:rsidRPr="00CB42E8">
        <w:rPr>
          <w:rFonts w:cs="Times New Roman"/>
          <w:spacing w:val="33"/>
          <w:lang w:val="tr-TR"/>
        </w:rPr>
        <w:t xml:space="preserve"> </w:t>
      </w:r>
      <w:r w:rsidRPr="00CB42E8">
        <w:rPr>
          <w:rFonts w:cs="Times New Roman"/>
          <w:lang w:val="tr-TR"/>
        </w:rPr>
        <w:t>old</w:t>
      </w:r>
      <w:r w:rsidRPr="00CB42E8">
        <w:rPr>
          <w:rFonts w:cs="Times New Roman"/>
          <w:spacing w:val="-1"/>
          <w:lang w:val="tr-TR"/>
        </w:rPr>
        <w:t>u</w:t>
      </w:r>
      <w:r w:rsidRPr="00CB42E8">
        <w:rPr>
          <w:rFonts w:cs="Times New Roman"/>
          <w:lang w:val="tr-TR"/>
        </w:rPr>
        <w:t>kları</w:t>
      </w:r>
      <w:r w:rsidRPr="00CB42E8">
        <w:rPr>
          <w:rFonts w:cs="Times New Roman"/>
          <w:spacing w:val="46"/>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4"/>
          <w:lang w:val="tr-TR"/>
        </w:rPr>
        <w:t>l</w:t>
      </w:r>
      <w:r w:rsidRPr="00CB42E8">
        <w:rPr>
          <w:rFonts w:cs="Times New Roman"/>
          <w:lang w:val="tr-TR"/>
        </w:rPr>
        <w:t>- beyân</w:t>
      </w:r>
      <w:r w:rsidRPr="00CB42E8">
        <w:rPr>
          <w:rFonts w:cs="Times New Roman"/>
          <w:spacing w:val="37"/>
          <w:lang w:val="tr-TR"/>
        </w:rPr>
        <w:t xml:space="preserve"> </w:t>
      </w:r>
      <w:r w:rsidRPr="00CB42E8">
        <w:rPr>
          <w:rFonts w:cs="Times New Roman"/>
          <w:lang w:val="tr-TR"/>
        </w:rPr>
        <w:t>Görükse</w:t>
      </w:r>
      <w:r w:rsidRPr="00CB42E8">
        <w:rPr>
          <w:rFonts w:cs="Times New Roman"/>
          <w:spacing w:val="37"/>
          <w:lang w:val="tr-TR"/>
        </w:rPr>
        <w:t xml:space="preserve"> </w:t>
      </w:r>
      <w:r w:rsidRPr="00CB42E8">
        <w:rPr>
          <w:rFonts w:cs="Times New Roman"/>
          <w:lang w:val="tr-TR"/>
        </w:rPr>
        <w:t>ahâlîsi</w:t>
      </w:r>
      <w:r w:rsidRPr="00CB42E8">
        <w:rPr>
          <w:rFonts w:cs="Times New Roman"/>
          <w:spacing w:val="37"/>
          <w:lang w:val="tr-TR"/>
        </w:rPr>
        <w:t xml:space="preserve"> </w:t>
      </w:r>
      <w:r w:rsidRPr="00CB42E8">
        <w:rPr>
          <w:rFonts w:cs="Times New Roman"/>
          <w:lang w:val="tr-TR"/>
        </w:rPr>
        <w:t>tekrar</w:t>
      </w:r>
      <w:r w:rsidRPr="00CB42E8">
        <w:rPr>
          <w:rFonts w:cs="Times New Roman"/>
          <w:spacing w:val="37"/>
          <w:lang w:val="tr-TR"/>
        </w:rPr>
        <w:t xml:space="preserve"> </w:t>
      </w:r>
      <w:r w:rsidRPr="00CB42E8">
        <w:rPr>
          <w:rFonts w:cs="Times New Roman"/>
          <w:lang w:val="tr-TR"/>
        </w:rPr>
        <w:t>bâ-ar</w:t>
      </w:r>
      <w:r w:rsidRPr="00CB42E8">
        <w:rPr>
          <w:rFonts w:cs="Times New Roman"/>
          <w:spacing w:val="-2"/>
          <w:lang w:val="tr-TR"/>
        </w:rPr>
        <w:t>z</w:t>
      </w:r>
      <w:r w:rsidRPr="00CB42E8">
        <w:rPr>
          <w:rFonts w:cs="Times New Roman"/>
          <w:lang w:val="tr-TR"/>
        </w:rPr>
        <w:t>ıhâl</w:t>
      </w:r>
      <w:r w:rsidRPr="00CB42E8">
        <w:rPr>
          <w:rFonts w:cs="Times New Roman"/>
          <w:spacing w:val="37"/>
          <w:lang w:val="tr-TR"/>
        </w:rPr>
        <w:t xml:space="preserve"> </w:t>
      </w:r>
      <w:r w:rsidRPr="00CB42E8">
        <w:rPr>
          <w:rFonts w:cs="Times New Roman"/>
          <w:lang w:val="tr-TR"/>
        </w:rPr>
        <w:t>in</w:t>
      </w:r>
      <w:r w:rsidRPr="00CB42E8">
        <w:rPr>
          <w:rFonts w:cs="Times New Roman"/>
          <w:spacing w:val="-1"/>
          <w:lang w:val="tr-TR"/>
        </w:rPr>
        <w:t>h</w:t>
      </w:r>
      <w:r w:rsidRPr="00CB42E8">
        <w:rPr>
          <w:rFonts w:cs="Times New Roman"/>
          <w:lang w:val="tr-TR"/>
        </w:rPr>
        <w:t>â</w:t>
      </w:r>
      <w:r w:rsidRPr="00CB42E8">
        <w:rPr>
          <w:rFonts w:cs="Times New Roman"/>
          <w:spacing w:val="37"/>
          <w:lang w:val="tr-TR"/>
        </w:rPr>
        <w:t xml:space="preserve"> </w:t>
      </w:r>
      <w:r w:rsidRPr="00CB42E8">
        <w:rPr>
          <w:rFonts w:cs="Times New Roman"/>
          <w:lang w:val="tr-TR"/>
        </w:rPr>
        <w:t>iyledikl</w:t>
      </w:r>
      <w:r w:rsidRPr="00CB42E8">
        <w:rPr>
          <w:rFonts w:cs="Times New Roman"/>
          <w:spacing w:val="-1"/>
          <w:lang w:val="tr-TR"/>
        </w:rPr>
        <w:t>e</w:t>
      </w:r>
      <w:r w:rsidRPr="00CB42E8">
        <w:rPr>
          <w:rFonts w:cs="Times New Roman"/>
          <w:lang w:val="tr-TR"/>
        </w:rPr>
        <w:t>rine</w:t>
      </w:r>
      <w:r w:rsidRPr="00CB42E8">
        <w:rPr>
          <w:rFonts w:cs="Times New Roman"/>
          <w:spacing w:val="37"/>
          <w:lang w:val="tr-TR"/>
        </w:rPr>
        <w:t xml:space="preserve"> </w:t>
      </w:r>
      <w:r w:rsidRPr="00CB42E8">
        <w:rPr>
          <w:rFonts w:cs="Times New Roman"/>
          <w:spacing w:val="-2"/>
          <w:lang w:val="tr-TR"/>
        </w:rPr>
        <w:t>b</w:t>
      </w:r>
      <w:r w:rsidRPr="00CB42E8">
        <w:rPr>
          <w:rFonts w:cs="Times New Roman"/>
          <w:lang w:val="tr-TR"/>
        </w:rPr>
        <w:t>inâ’en</w:t>
      </w:r>
      <w:r w:rsidRPr="00CB42E8">
        <w:rPr>
          <w:rFonts w:cs="Times New Roman"/>
          <w:spacing w:val="36"/>
          <w:lang w:val="tr-TR"/>
        </w:rPr>
        <w:t xml:space="preserve"> </w:t>
      </w:r>
      <w:r w:rsidRPr="00CB42E8">
        <w:rPr>
          <w:rFonts w:cs="Times New Roman"/>
          <w:lang w:val="tr-TR"/>
        </w:rPr>
        <w:t>kân</w:t>
      </w:r>
      <w:r w:rsidRPr="00CB42E8">
        <w:rPr>
          <w:rFonts w:cs="Times New Roman"/>
          <w:spacing w:val="-1"/>
          <w:lang w:val="tr-TR"/>
        </w:rPr>
        <w:t>û</w:t>
      </w:r>
      <w:r w:rsidRPr="00CB42E8">
        <w:rPr>
          <w:rFonts w:cs="Times New Roman"/>
          <w:lang w:val="tr-TR"/>
        </w:rPr>
        <w:t>n</w:t>
      </w:r>
      <w:r w:rsidRPr="00CB42E8">
        <w:rPr>
          <w:rFonts w:cs="Times New Roman"/>
          <w:spacing w:val="36"/>
          <w:lang w:val="tr-TR"/>
        </w:rPr>
        <w:t xml:space="preserve"> </w:t>
      </w:r>
      <w:r w:rsidRPr="00CB42E8">
        <w:rPr>
          <w:rFonts w:cs="Times New Roman"/>
          <w:lang w:val="tr-TR"/>
        </w:rPr>
        <w:t>üzere</w:t>
      </w:r>
      <w:r w:rsidRPr="00CB42E8">
        <w:rPr>
          <w:rFonts w:cs="Times New Roman"/>
          <w:spacing w:val="37"/>
          <w:lang w:val="tr-TR"/>
        </w:rPr>
        <w:t xml:space="preserve"> </w:t>
      </w:r>
      <w:r w:rsidRPr="00CB42E8">
        <w:rPr>
          <w:rFonts w:cs="Times New Roman"/>
          <w:lang w:val="tr-TR"/>
        </w:rPr>
        <w:t>ʿa</w:t>
      </w:r>
      <w:r w:rsidRPr="00CB42E8">
        <w:rPr>
          <w:rFonts w:cs="Times New Roman"/>
          <w:spacing w:val="-2"/>
          <w:lang w:val="tr-TR"/>
        </w:rPr>
        <w:t>m</w:t>
      </w:r>
      <w:r w:rsidRPr="00CB42E8">
        <w:rPr>
          <w:rFonts w:cs="Times New Roman"/>
          <w:lang w:val="tr-TR"/>
        </w:rPr>
        <w:t>el olun</w:t>
      </w:r>
      <w:r w:rsidRPr="00CB42E8">
        <w:rPr>
          <w:rFonts w:cs="Times New Roman"/>
          <w:spacing w:val="-2"/>
          <w:lang w:val="tr-TR"/>
        </w:rPr>
        <w:t>m</w:t>
      </w:r>
      <w:r w:rsidRPr="00CB42E8">
        <w:rPr>
          <w:rFonts w:cs="Times New Roman"/>
          <w:lang w:val="tr-TR"/>
        </w:rPr>
        <w:t>ak</w:t>
      </w:r>
      <w:r w:rsidRPr="00CB42E8">
        <w:rPr>
          <w:rFonts w:cs="Times New Roman"/>
          <w:spacing w:val="28"/>
          <w:lang w:val="tr-TR"/>
        </w:rPr>
        <w:t xml:space="preserve"> </w:t>
      </w:r>
      <w:r w:rsidRPr="00CB42E8">
        <w:rPr>
          <w:rFonts w:cs="Times New Roman"/>
          <w:lang w:val="tr-TR"/>
        </w:rPr>
        <w:t>bâbında</w:t>
      </w:r>
      <w:r w:rsidRPr="00CB42E8">
        <w:rPr>
          <w:rFonts w:cs="Times New Roman"/>
          <w:spacing w:val="29"/>
          <w:lang w:val="tr-TR"/>
        </w:rPr>
        <w:t xml:space="preserve"> </w:t>
      </w:r>
      <w:r w:rsidRPr="00CB42E8">
        <w:rPr>
          <w:rFonts w:cs="Times New Roman"/>
          <w:lang w:val="tr-TR"/>
        </w:rPr>
        <w:t>se</w:t>
      </w:r>
      <w:r w:rsidRPr="00CB42E8">
        <w:rPr>
          <w:rFonts w:cs="Times New Roman"/>
          <w:spacing w:val="-1"/>
          <w:lang w:val="tr-TR"/>
        </w:rPr>
        <w:t>n</w:t>
      </w:r>
      <w:r w:rsidRPr="00CB42E8">
        <w:rPr>
          <w:rFonts w:cs="Times New Roman"/>
          <w:lang w:val="tr-TR"/>
        </w:rPr>
        <w:t>e-i</w:t>
      </w:r>
      <w:r w:rsidRPr="00CB42E8">
        <w:rPr>
          <w:rFonts w:cs="Times New Roman"/>
          <w:spacing w:val="27"/>
          <w:lang w:val="tr-TR"/>
        </w:rPr>
        <w:t xml:space="preserve"> </w:t>
      </w:r>
      <w:r w:rsidRPr="00CB42E8">
        <w:rPr>
          <w:rFonts w:cs="Times New Roman"/>
          <w:spacing w:val="-2"/>
          <w:lang w:val="tr-TR"/>
        </w:rPr>
        <w:t>m</w:t>
      </w:r>
      <w:r w:rsidRPr="00CB42E8">
        <w:rPr>
          <w:rFonts w:cs="Times New Roman"/>
          <w:lang w:val="tr-TR"/>
        </w:rPr>
        <w:t>ezbûre</w:t>
      </w:r>
      <w:r w:rsidRPr="00CB42E8">
        <w:rPr>
          <w:rFonts w:cs="Times New Roman"/>
          <w:spacing w:val="28"/>
          <w:lang w:val="tr-TR"/>
        </w:rPr>
        <w:t xml:space="preserve"> </w:t>
      </w:r>
      <w:r w:rsidRPr="00CB42E8">
        <w:rPr>
          <w:rFonts w:cs="Times New Roman"/>
          <w:lang w:val="tr-TR"/>
        </w:rPr>
        <w:t>evâhi</w:t>
      </w:r>
      <w:r w:rsidRPr="00CB42E8">
        <w:rPr>
          <w:rFonts w:cs="Times New Roman"/>
          <w:spacing w:val="1"/>
          <w:lang w:val="tr-TR"/>
        </w:rPr>
        <w:t>r</w:t>
      </w:r>
      <w:r w:rsidRPr="00CB42E8">
        <w:rPr>
          <w:rFonts w:cs="Times New Roman"/>
          <w:spacing w:val="-1"/>
          <w:lang w:val="tr-TR"/>
        </w:rPr>
        <w:t>-</w:t>
      </w:r>
      <w:r w:rsidRPr="00CB42E8">
        <w:rPr>
          <w:rFonts w:cs="Times New Roman"/>
          <w:lang w:val="tr-TR"/>
        </w:rPr>
        <w:t>i</w:t>
      </w:r>
      <w:r w:rsidRPr="00CB42E8">
        <w:rPr>
          <w:rFonts w:cs="Times New Roman"/>
          <w:spacing w:val="29"/>
          <w:lang w:val="tr-TR"/>
        </w:rPr>
        <w:t xml:space="preserve"> </w:t>
      </w:r>
      <w:r w:rsidRPr="00CB42E8">
        <w:rPr>
          <w:rFonts w:cs="Times New Roman"/>
          <w:lang w:val="tr-TR"/>
        </w:rPr>
        <w:t>Şev</w:t>
      </w:r>
      <w:r w:rsidRPr="00CB42E8">
        <w:rPr>
          <w:rFonts w:cs="Times New Roman"/>
          <w:spacing w:val="-2"/>
          <w:lang w:val="tr-TR"/>
        </w:rPr>
        <w:t>v</w:t>
      </w:r>
      <w:r w:rsidRPr="00CB42E8">
        <w:rPr>
          <w:rFonts w:cs="Times New Roman"/>
          <w:lang w:val="tr-TR"/>
        </w:rPr>
        <w:t>âl’inde</w:t>
      </w:r>
      <w:r w:rsidRPr="00CB42E8">
        <w:rPr>
          <w:rFonts w:cs="Times New Roman"/>
          <w:spacing w:val="28"/>
          <w:lang w:val="tr-TR"/>
        </w:rPr>
        <w:t xml:space="preserve"> </w:t>
      </w:r>
      <w:r w:rsidRPr="00CB42E8">
        <w:rPr>
          <w:rFonts w:cs="Times New Roman"/>
          <w:lang w:val="tr-TR"/>
        </w:rPr>
        <w:t>ve</w:t>
      </w:r>
      <w:r w:rsidRPr="00CB42E8">
        <w:rPr>
          <w:rFonts w:cs="Times New Roman"/>
          <w:spacing w:val="28"/>
          <w:lang w:val="tr-TR"/>
        </w:rPr>
        <w:t xml:space="preserve"> </w:t>
      </w:r>
      <w:r w:rsidRPr="00CB42E8">
        <w:rPr>
          <w:rFonts w:cs="Times New Roman"/>
          <w:spacing w:val="-2"/>
          <w:lang w:val="tr-TR"/>
        </w:rPr>
        <w:t>b</w:t>
      </w:r>
      <w:r w:rsidRPr="00CB42E8">
        <w:rPr>
          <w:rFonts w:cs="Times New Roman"/>
          <w:lang w:val="tr-TR"/>
        </w:rPr>
        <w:t>aʿdehü</w:t>
      </w:r>
      <w:r w:rsidRPr="00CB42E8">
        <w:rPr>
          <w:rFonts w:cs="Times New Roman"/>
          <w:spacing w:val="27"/>
          <w:lang w:val="tr-TR"/>
        </w:rPr>
        <w:t xml:space="preserve"> </w:t>
      </w:r>
      <w:r w:rsidRPr="00CB42E8">
        <w:rPr>
          <w:rFonts w:cs="Times New Roman"/>
          <w:lang w:val="tr-TR"/>
        </w:rPr>
        <w:t>te’k</w:t>
      </w:r>
      <w:r w:rsidRPr="00CB42E8">
        <w:rPr>
          <w:rFonts w:cs="Times New Roman"/>
          <w:spacing w:val="-2"/>
          <w:lang w:val="tr-TR"/>
        </w:rPr>
        <w:t>î</w:t>
      </w:r>
      <w:r w:rsidRPr="00CB42E8">
        <w:rPr>
          <w:rFonts w:cs="Times New Roman"/>
          <w:lang w:val="tr-TR"/>
        </w:rPr>
        <w:t>di</w:t>
      </w:r>
      <w:r w:rsidRPr="00CB42E8">
        <w:rPr>
          <w:rFonts w:cs="Times New Roman"/>
          <w:spacing w:val="29"/>
          <w:lang w:val="tr-TR"/>
        </w:rPr>
        <w:t xml:space="preserve"> </w:t>
      </w:r>
      <w:r w:rsidRPr="00CB42E8">
        <w:rPr>
          <w:rFonts w:cs="Times New Roman"/>
          <w:lang w:val="tr-TR"/>
        </w:rPr>
        <w:t>hâvî</w:t>
      </w:r>
      <w:r w:rsidRPr="00CB42E8">
        <w:rPr>
          <w:rFonts w:cs="Times New Roman"/>
          <w:spacing w:val="28"/>
          <w:lang w:val="tr-TR"/>
        </w:rPr>
        <w:t xml:space="preserve"> </w:t>
      </w:r>
      <w:r w:rsidRPr="00CB42E8">
        <w:rPr>
          <w:rFonts w:cs="Times New Roman"/>
          <w:lang w:val="tr-TR"/>
        </w:rPr>
        <w:t>iki</w:t>
      </w:r>
      <w:r w:rsidRPr="00CB42E8">
        <w:rPr>
          <w:rFonts w:cs="Times New Roman"/>
          <w:spacing w:val="27"/>
          <w:lang w:val="tr-TR"/>
        </w:rPr>
        <w:t xml:space="preserve"> </w:t>
      </w:r>
      <w:r w:rsidRPr="00CB42E8">
        <w:rPr>
          <w:rFonts w:cs="Times New Roman"/>
          <w:lang w:val="tr-TR"/>
        </w:rPr>
        <w:t>yüz alt</w:t>
      </w:r>
      <w:r w:rsidRPr="00CB42E8">
        <w:rPr>
          <w:rFonts w:cs="Times New Roman"/>
          <w:spacing w:val="-2"/>
          <w:lang w:val="tr-TR"/>
        </w:rPr>
        <w:t>m</w:t>
      </w:r>
      <w:r w:rsidRPr="00CB42E8">
        <w:rPr>
          <w:rFonts w:cs="Times New Roman"/>
          <w:lang w:val="tr-TR"/>
        </w:rPr>
        <w:t>ış</w:t>
      </w:r>
      <w:r w:rsidRPr="00CB42E8">
        <w:rPr>
          <w:rFonts w:cs="Times New Roman"/>
          <w:spacing w:val="55"/>
          <w:lang w:val="tr-TR"/>
        </w:rPr>
        <w:t xml:space="preserve"> </w:t>
      </w:r>
      <w:r w:rsidRPr="00CB42E8">
        <w:rPr>
          <w:rFonts w:cs="Times New Roman"/>
          <w:lang w:val="tr-TR"/>
        </w:rPr>
        <w:t>i</w:t>
      </w:r>
      <w:r w:rsidRPr="00CB42E8">
        <w:rPr>
          <w:rFonts w:cs="Times New Roman"/>
          <w:spacing w:val="-1"/>
          <w:lang w:val="tr-TR"/>
        </w:rPr>
        <w:t>k</w:t>
      </w:r>
      <w:r w:rsidRPr="00CB42E8">
        <w:rPr>
          <w:rFonts w:cs="Times New Roman"/>
          <w:lang w:val="tr-TR"/>
        </w:rPr>
        <w:t>i</w:t>
      </w:r>
      <w:r w:rsidRPr="00CB42E8">
        <w:rPr>
          <w:rFonts w:cs="Times New Roman"/>
          <w:spacing w:val="54"/>
          <w:lang w:val="tr-TR"/>
        </w:rPr>
        <w:t xml:space="preserve"> </w:t>
      </w:r>
      <w:r w:rsidRPr="00CB42E8">
        <w:rPr>
          <w:rFonts w:cs="Times New Roman"/>
          <w:lang w:val="tr-TR"/>
        </w:rPr>
        <w:t>senesi</w:t>
      </w:r>
      <w:r w:rsidRPr="00CB42E8">
        <w:rPr>
          <w:rFonts w:cs="Times New Roman"/>
          <w:spacing w:val="49"/>
          <w:lang w:val="tr-TR"/>
        </w:rPr>
        <w:t xml:space="preserve"> </w:t>
      </w:r>
      <w:r w:rsidRPr="00CB42E8">
        <w:rPr>
          <w:rFonts w:cs="Times New Roman"/>
          <w:lang w:val="tr-TR"/>
        </w:rPr>
        <w:t>e</w:t>
      </w:r>
      <w:r w:rsidRPr="00CB42E8">
        <w:rPr>
          <w:rFonts w:cs="Times New Roman"/>
          <w:spacing w:val="-1"/>
          <w:lang w:val="tr-TR"/>
        </w:rPr>
        <w:t>v</w:t>
      </w:r>
      <w:r w:rsidRPr="00CB42E8">
        <w:rPr>
          <w:rFonts w:cs="Times New Roman"/>
          <w:lang w:val="tr-TR"/>
        </w:rPr>
        <w:t>âsı</w:t>
      </w:r>
      <w:r w:rsidRPr="00CB42E8">
        <w:rPr>
          <w:rFonts w:cs="Times New Roman"/>
          <w:spacing w:val="1"/>
          <w:lang w:val="tr-TR"/>
        </w:rPr>
        <w:t>t</w:t>
      </w:r>
      <w:r w:rsidRPr="00CB42E8">
        <w:rPr>
          <w:rFonts w:cs="Times New Roman"/>
          <w:lang w:val="tr-TR"/>
        </w:rPr>
        <w:t>-ı</w:t>
      </w:r>
      <w:r w:rsidRPr="00CB42E8">
        <w:rPr>
          <w:rFonts w:cs="Times New Roman"/>
          <w:spacing w:val="54"/>
          <w:lang w:val="tr-TR"/>
        </w:rPr>
        <w:t xml:space="preserve"> </w:t>
      </w:r>
      <w:r w:rsidRPr="00CB42E8">
        <w:rPr>
          <w:rFonts w:cs="Times New Roman"/>
          <w:lang w:val="tr-TR"/>
        </w:rPr>
        <w:t>Zi’l-</w:t>
      </w:r>
      <w:r w:rsidRPr="00CB42E8">
        <w:rPr>
          <w:rFonts w:cs="Times New Roman"/>
          <w:spacing w:val="-2"/>
          <w:lang w:val="tr-TR"/>
        </w:rPr>
        <w:t>k</w:t>
      </w:r>
      <w:r w:rsidRPr="00CB42E8">
        <w:rPr>
          <w:rFonts w:cs="Times New Roman"/>
          <w:lang w:val="tr-TR"/>
        </w:rPr>
        <w:t>aʿdesin</w:t>
      </w:r>
      <w:r w:rsidRPr="00CB42E8">
        <w:rPr>
          <w:rFonts w:cs="Times New Roman"/>
          <w:spacing w:val="-2"/>
          <w:lang w:val="tr-TR"/>
        </w:rPr>
        <w:t>d</w:t>
      </w:r>
      <w:r w:rsidRPr="00CB42E8">
        <w:rPr>
          <w:rFonts w:cs="Times New Roman"/>
          <w:lang w:val="tr-TR"/>
        </w:rPr>
        <w:t>e</w:t>
      </w:r>
      <w:r w:rsidRPr="00CB42E8">
        <w:rPr>
          <w:rFonts w:cs="Times New Roman"/>
          <w:spacing w:val="55"/>
          <w:lang w:val="tr-TR"/>
        </w:rPr>
        <w:t xml:space="preserve"> </w:t>
      </w:r>
      <w:r w:rsidRPr="00CB42E8">
        <w:rPr>
          <w:rFonts w:cs="Times New Roman"/>
          <w:spacing w:val="-1"/>
          <w:lang w:val="tr-TR"/>
        </w:rPr>
        <w:t>s</w:t>
      </w:r>
      <w:r w:rsidRPr="00CB42E8">
        <w:rPr>
          <w:rFonts w:cs="Times New Roman"/>
          <w:lang w:val="tr-TR"/>
        </w:rPr>
        <w:t>âdır</w:t>
      </w:r>
      <w:r w:rsidRPr="00CB42E8">
        <w:rPr>
          <w:rFonts w:cs="Times New Roman"/>
          <w:spacing w:val="54"/>
          <w:lang w:val="tr-TR"/>
        </w:rPr>
        <w:t xml:space="preserve"> </w:t>
      </w:r>
      <w:r w:rsidRPr="00CB42E8">
        <w:rPr>
          <w:rFonts w:cs="Times New Roman"/>
          <w:lang w:val="tr-TR"/>
        </w:rPr>
        <w:t>olan</w:t>
      </w:r>
      <w:r w:rsidRPr="00CB42E8">
        <w:rPr>
          <w:rFonts w:cs="Times New Roman"/>
          <w:spacing w:val="52"/>
          <w:lang w:val="tr-TR"/>
        </w:rPr>
        <w:t xml:space="preserve"> </w:t>
      </w:r>
      <w:r w:rsidRPr="00CB42E8">
        <w:rPr>
          <w:rFonts w:cs="Times New Roman"/>
          <w:lang w:val="tr-TR"/>
        </w:rPr>
        <w:t>evâ</w:t>
      </w:r>
      <w:r w:rsidRPr="00CB42E8">
        <w:rPr>
          <w:rFonts w:cs="Times New Roman"/>
          <w:spacing w:val="-2"/>
          <w:lang w:val="tr-TR"/>
        </w:rPr>
        <w:t>m</w:t>
      </w:r>
      <w:r w:rsidRPr="00CB42E8">
        <w:rPr>
          <w:rFonts w:cs="Times New Roman"/>
          <w:lang w:val="tr-TR"/>
        </w:rPr>
        <w:t>i</w:t>
      </w:r>
      <w:r w:rsidRPr="00CB42E8">
        <w:rPr>
          <w:rFonts w:cs="Times New Roman"/>
          <w:spacing w:val="3"/>
          <w:lang w:val="tr-TR"/>
        </w:rPr>
        <w:t>r</w:t>
      </w:r>
      <w:r w:rsidRPr="00CB42E8">
        <w:rPr>
          <w:rFonts w:cs="Times New Roman"/>
          <w:lang w:val="tr-TR"/>
        </w:rPr>
        <w:t>-i</w:t>
      </w:r>
      <w:r w:rsidRPr="00CB42E8">
        <w:rPr>
          <w:rFonts w:cs="Times New Roman"/>
          <w:spacing w:val="55"/>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rîfem</w:t>
      </w:r>
      <w:r w:rsidRPr="00CB42E8">
        <w:rPr>
          <w:rFonts w:cs="Times New Roman"/>
          <w:spacing w:val="52"/>
          <w:lang w:val="tr-TR"/>
        </w:rPr>
        <w:t xml:space="preserve"> </w:t>
      </w:r>
      <w:r w:rsidRPr="00CB42E8">
        <w:rPr>
          <w:rFonts w:cs="Times New Roman"/>
          <w:lang w:val="tr-TR"/>
        </w:rPr>
        <w:t>Divân-ı hü</w:t>
      </w:r>
      <w:r w:rsidRPr="00CB42E8">
        <w:rPr>
          <w:rFonts w:cs="Times New Roman"/>
          <w:spacing w:val="-2"/>
          <w:lang w:val="tr-TR"/>
        </w:rPr>
        <w:t>m</w:t>
      </w:r>
      <w:r w:rsidRPr="00CB42E8">
        <w:rPr>
          <w:rFonts w:cs="Times New Roman"/>
          <w:lang w:val="tr-TR"/>
        </w:rPr>
        <w:t>âyûn</w:t>
      </w:r>
      <w:r w:rsidRPr="00CB42E8">
        <w:rPr>
          <w:rFonts w:cs="Times New Roman"/>
          <w:spacing w:val="1"/>
          <w:lang w:val="tr-TR"/>
        </w:rPr>
        <w:t>u</w:t>
      </w:r>
      <w:r w:rsidRPr="00CB42E8">
        <w:rPr>
          <w:rFonts w:cs="Times New Roman"/>
          <w:lang w:val="tr-TR"/>
        </w:rPr>
        <w:t>mda</w:t>
      </w:r>
      <w:r w:rsidRPr="00CB42E8">
        <w:rPr>
          <w:rFonts w:cs="Times New Roman"/>
          <w:spacing w:val="18"/>
          <w:lang w:val="tr-TR"/>
        </w:rPr>
        <w:t xml:space="preserve"> </w:t>
      </w:r>
      <w:r w:rsidRPr="00CB42E8">
        <w:rPr>
          <w:rFonts w:cs="Times New Roman"/>
          <w:spacing w:val="-2"/>
          <w:lang w:val="tr-TR"/>
        </w:rPr>
        <w:t>m</w:t>
      </w:r>
      <w:r w:rsidRPr="00CB42E8">
        <w:rPr>
          <w:rFonts w:cs="Times New Roman"/>
          <w:lang w:val="tr-TR"/>
        </w:rPr>
        <w:t>ukayyed</w:t>
      </w:r>
      <w:r w:rsidRPr="00CB42E8">
        <w:rPr>
          <w:rFonts w:cs="Times New Roman"/>
          <w:spacing w:val="18"/>
          <w:lang w:val="tr-TR"/>
        </w:rPr>
        <w:t xml:space="preserve"> </w:t>
      </w:r>
      <w:r w:rsidRPr="00CB42E8">
        <w:rPr>
          <w:rFonts w:cs="Times New Roman"/>
          <w:lang w:val="tr-TR"/>
        </w:rPr>
        <w:t>ol</w:t>
      </w:r>
      <w:r w:rsidRPr="00CB42E8">
        <w:rPr>
          <w:rFonts w:cs="Times New Roman"/>
          <w:spacing w:val="1"/>
          <w:lang w:val="tr-TR"/>
        </w:rPr>
        <w:t>u</w:t>
      </w:r>
      <w:r w:rsidRPr="00CB42E8">
        <w:rPr>
          <w:rFonts w:cs="Times New Roman"/>
          <w:lang w:val="tr-TR"/>
        </w:rPr>
        <w:t>b</w:t>
      </w:r>
      <w:r w:rsidRPr="00CB42E8">
        <w:rPr>
          <w:rFonts w:cs="Times New Roman"/>
          <w:spacing w:val="17"/>
          <w:lang w:val="tr-TR"/>
        </w:rPr>
        <w:t xml:space="preserve"> </w:t>
      </w:r>
      <w:r w:rsidRPr="00CB42E8">
        <w:rPr>
          <w:rFonts w:cs="Times New Roman"/>
          <w:lang w:val="tr-TR"/>
        </w:rPr>
        <w:t>el-h</w:t>
      </w:r>
      <w:r w:rsidRPr="00CB42E8">
        <w:rPr>
          <w:rFonts w:cs="Times New Roman"/>
          <w:spacing w:val="-1"/>
          <w:lang w:val="tr-TR"/>
        </w:rPr>
        <w:t>â</w:t>
      </w:r>
      <w:r w:rsidRPr="00CB42E8">
        <w:rPr>
          <w:rFonts w:cs="Times New Roman"/>
          <w:lang w:val="tr-TR"/>
        </w:rPr>
        <w:t>letü</w:t>
      </w:r>
      <w:r w:rsidRPr="00CB42E8">
        <w:rPr>
          <w:rFonts w:cs="Times New Roman"/>
          <w:spacing w:val="18"/>
          <w:lang w:val="tr-TR"/>
        </w:rPr>
        <w:t xml:space="preserve"> </w:t>
      </w:r>
      <w:r w:rsidRPr="00CB42E8">
        <w:rPr>
          <w:rFonts w:cs="Times New Roman"/>
          <w:lang w:val="tr-TR"/>
        </w:rPr>
        <w:t>ha</w:t>
      </w:r>
      <w:r w:rsidRPr="00CB42E8">
        <w:rPr>
          <w:rFonts w:cs="Times New Roman"/>
          <w:spacing w:val="-1"/>
          <w:lang w:val="tr-TR"/>
        </w:rPr>
        <w:t>z</w:t>
      </w:r>
      <w:r w:rsidRPr="00CB42E8">
        <w:rPr>
          <w:rFonts w:cs="Times New Roman"/>
          <w:lang w:val="tr-TR"/>
        </w:rPr>
        <w:t>ihi</w:t>
      </w:r>
      <w:r w:rsidRPr="00CB42E8">
        <w:rPr>
          <w:rFonts w:cs="Times New Roman"/>
          <w:spacing w:val="17"/>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1"/>
          <w:lang w:val="tr-TR"/>
        </w:rPr>
        <w:t>l</w:t>
      </w:r>
      <w:r w:rsidRPr="00CB42E8">
        <w:rPr>
          <w:rFonts w:cs="Times New Roman"/>
          <w:lang w:val="tr-TR"/>
        </w:rPr>
        <w:t>-be</w:t>
      </w:r>
      <w:r w:rsidRPr="00CB42E8">
        <w:rPr>
          <w:rFonts w:cs="Times New Roman"/>
          <w:spacing w:val="-1"/>
          <w:lang w:val="tr-TR"/>
        </w:rPr>
        <w:t>y</w:t>
      </w:r>
      <w:r w:rsidRPr="00CB42E8">
        <w:rPr>
          <w:rFonts w:cs="Times New Roman"/>
          <w:lang w:val="tr-TR"/>
        </w:rPr>
        <w:t>ân</w:t>
      </w:r>
      <w:r w:rsidRPr="00CB42E8">
        <w:rPr>
          <w:rFonts w:cs="Times New Roman"/>
          <w:spacing w:val="18"/>
          <w:lang w:val="tr-TR"/>
        </w:rPr>
        <w:t xml:space="preserve"> </w:t>
      </w:r>
      <w:r w:rsidRPr="00CB42E8">
        <w:rPr>
          <w:rFonts w:cs="Times New Roman"/>
          <w:lang w:val="tr-TR"/>
        </w:rPr>
        <w:t>karyesi</w:t>
      </w:r>
      <w:r w:rsidRPr="00CB42E8">
        <w:rPr>
          <w:rFonts w:cs="Times New Roman"/>
          <w:spacing w:val="18"/>
          <w:lang w:val="tr-TR"/>
        </w:rPr>
        <w:t xml:space="preserve"> </w:t>
      </w:r>
      <w:r w:rsidRPr="00CB42E8">
        <w:rPr>
          <w:rFonts w:cs="Times New Roman"/>
          <w:spacing w:val="-1"/>
          <w:lang w:val="tr-TR"/>
        </w:rPr>
        <w:t>a</w:t>
      </w:r>
      <w:r w:rsidRPr="00CB42E8">
        <w:rPr>
          <w:rFonts w:cs="Times New Roman"/>
          <w:lang w:val="tr-TR"/>
        </w:rPr>
        <w:t>hâlîsinin</w:t>
      </w:r>
      <w:r w:rsidRPr="00CB42E8">
        <w:rPr>
          <w:rFonts w:cs="Times New Roman"/>
          <w:spacing w:val="18"/>
          <w:lang w:val="tr-TR"/>
        </w:rPr>
        <w:t xml:space="preserve"> </w:t>
      </w:r>
      <w:r w:rsidRPr="00CB42E8">
        <w:rPr>
          <w:rFonts w:cs="Times New Roman"/>
          <w:lang w:val="tr-TR"/>
        </w:rPr>
        <w:t>k</w:t>
      </w:r>
      <w:r w:rsidRPr="00CB42E8">
        <w:rPr>
          <w:rFonts w:cs="Times New Roman"/>
          <w:spacing w:val="-2"/>
          <w:lang w:val="tr-TR"/>
        </w:rPr>
        <w:t>o</w:t>
      </w:r>
      <w:r w:rsidRPr="00CB42E8">
        <w:rPr>
          <w:rFonts w:cs="Times New Roman"/>
          <w:lang w:val="tr-TR"/>
        </w:rPr>
        <w:t>yun vesâ’ir</w:t>
      </w:r>
      <w:r w:rsidRPr="00CB42E8">
        <w:rPr>
          <w:rFonts w:cs="Times New Roman"/>
          <w:spacing w:val="13"/>
          <w:lang w:val="tr-TR"/>
        </w:rPr>
        <w:t xml:space="preserve"> </w:t>
      </w:r>
      <w:r w:rsidRPr="00CB42E8">
        <w:rPr>
          <w:rFonts w:cs="Times New Roman"/>
          <w:lang w:val="tr-TR"/>
        </w:rPr>
        <w:t>da</w:t>
      </w:r>
      <w:r w:rsidRPr="00CB42E8">
        <w:rPr>
          <w:rFonts w:cs="Times New Roman"/>
          <w:spacing w:val="-1"/>
          <w:lang w:val="tr-TR"/>
        </w:rPr>
        <w:t>v</w:t>
      </w:r>
      <w:r w:rsidRPr="00CB42E8">
        <w:rPr>
          <w:rFonts w:cs="Times New Roman"/>
          <w:lang w:val="tr-TR"/>
        </w:rPr>
        <w:t>arları</w:t>
      </w:r>
      <w:r w:rsidRPr="00CB42E8">
        <w:rPr>
          <w:rFonts w:cs="Times New Roman"/>
          <w:spacing w:val="13"/>
          <w:lang w:val="tr-TR"/>
        </w:rPr>
        <w:t xml:space="preserve"> </w:t>
      </w:r>
      <w:r w:rsidRPr="00CB42E8">
        <w:rPr>
          <w:rFonts w:cs="Times New Roman"/>
          <w:lang w:val="tr-TR"/>
        </w:rPr>
        <w:t>ra</w:t>
      </w:r>
      <w:r w:rsidRPr="00CB42E8">
        <w:rPr>
          <w:rFonts w:cs="Times New Roman"/>
          <w:spacing w:val="-2"/>
          <w:lang w:val="tr-TR"/>
        </w:rPr>
        <w:t>ʿ</w:t>
      </w:r>
      <w:r w:rsidRPr="00CB42E8">
        <w:rPr>
          <w:rFonts w:cs="Times New Roman"/>
          <w:lang w:val="tr-TR"/>
        </w:rPr>
        <w:t>î</w:t>
      </w:r>
      <w:r w:rsidRPr="00CB42E8">
        <w:rPr>
          <w:rFonts w:cs="Times New Roman"/>
          <w:spacing w:val="13"/>
          <w:lang w:val="tr-TR"/>
        </w:rPr>
        <w:t xml:space="preserve"> </w:t>
      </w:r>
      <w:r w:rsidRPr="00CB42E8">
        <w:rPr>
          <w:rFonts w:cs="Times New Roman"/>
          <w:lang w:val="tr-TR"/>
        </w:rPr>
        <w:t>olunub</w:t>
      </w:r>
      <w:r w:rsidRPr="00CB42E8">
        <w:rPr>
          <w:rFonts w:cs="Times New Roman"/>
          <w:spacing w:val="13"/>
          <w:lang w:val="tr-TR"/>
        </w:rPr>
        <w:t xml:space="preserve"> </w:t>
      </w:r>
      <w:r w:rsidRPr="00CB42E8">
        <w:rPr>
          <w:rFonts w:cs="Times New Roman"/>
          <w:lang w:val="tr-TR"/>
        </w:rPr>
        <w:t>otundan</w:t>
      </w:r>
      <w:r w:rsidRPr="00CB42E8">
        <w:rPr>
          <w:rFonts w:cs="Times New Roman"/>
          <w:spacing w:val="12"/>
          <w:lang w:val="tr-TR"/>
        </w:rPr>
        <w:t xml:space="preserve"> </w:t>
      </w:r>
      <w:r w:rsidRPr="00CB42E8">
        <w:rPr>
          <w:rFonts w:cs="Times New Roman"/>
          <w:lang w:val="tr-TR"/>
        </w:rPr>
        <w:t>ve</w:t>
      </w:r>
      <w:r w:rsidRPr="00CB42E8">
        <w:rPr>
          <w:rFonts w:cs="Times New Roman"/>
          <w:spacing w:val="13"/>
          <w:lang w:val="tr-TR"/>
        </w:rPr>
        <w:t xml:space="preserve"> </w:t>
      </w:r>
      <w:r w:rsidRPr="00CB42E8">
        <w:rPr>
          <w:rFonts w:cs="Times New Roman"/>
          <w:lang w:val="tr-TR"/>
        </w:rPr>
        <w:t>suyundan</w:t>
      </w:r>
      <w:r w:rsidRPr="00CB42E8">
        <w:rPr>
          <w:rFonts w:cs="Times New Roman"/>
          <w:spacing w:val="13"/>
          <w:lang w:val="tr-TR"/>
        </w:rPr>
        <w:t xml:space="preserve"> </w:t>
      </w:r>
      <w:r w:rsidRPr="00CB42E8">
        <w:rPr>
          <w:rFonts w:cs="Times New Roman"/>
          <w:lang w:val="tr-TR"/>
        </w:rPr>
        <w:t>intif</w:t>
      </w:r>
      <w:r w:rsidRPr="00CB42E8">
        <w:rPr>
          <w:rFonts w:cs="Times New Roman"/>
          <w:spacing w:val="-2"/>
          <w:lang w:val="tr-TR"/>
        </w:rPr>
        <w:t>â</w:t>
      </w:r>
      <w:r w:rsidRPr="00CB42E8">
        <w:rPr>
          <w:rFonts w:cs="Times New Roman"/>
          <w:lang w:val="tr-TR"/>
        </w:rPr>
        <w:t>ʿ</w:t>
      </w:r>
      <w:r w:rsidRPr="00CB42E8">
        <w:rPr>
          <w:rFonts w:cs="Times New Roman"/>
          <w:spacing w:val="12"/>
          <w:lang w:val="tr-TR"/>
        </w:rPr>
        <w:t xml:space="preserve"> </w:t>
      </w:r>
      <w:r w:rsidRPr="00CB42E8">
        <w:rPr>
          <w:rFonts w:cs="Times New Roman"/>
          <w:lang w:val="tr-TR"/>
        </w:rPr>
        <w:t>idegel</w:t>
      </w:r>
      <w:r w:rsidRPr="00CB42E8">
        <w:rPr>
          <w:rFonts w:cs="Times New Roman"/>
          <w:spacing w:val="-2"/>
          <w:lang w:val="tr-TR"/>
        </w:rPr>
        <w:t>d</w:t>
      </w:r>
      <w:r w:rsidRPr="00CB42E8">
        <w:rPr>
          <w:rFonts w:cs="Times New Roman"/>
          <w:lang w:val="tr-TR"/>
        </w:rPr>
        <w:t>ikl</w:t>
      </w:r>
      <w:r w:rsidRPr="00CB42E8">
        <w:rPr>
          <w:rFonts w:cs="Times New Roman"/>
          <w:spacing w:val="-1"/>
          <w:lang w:val="tr-TR"/>
        </w:rPr>
        <w:t>e</w:t>
      </w:r>
      <w:r w:rsidRPr="00CB42E8">
        <w:rPr>
          <w:rFonts w:cs="Times New Roman"/>
          <w:lang w:val="tr-TR"/>
        </w:rPr>
        <w:t>ri</w:t>
      </w:r>
      <w:r w:rsidRPr="00CB42E8">
        <w:rPr>
          <w:rFonts w:cs="Times New Roman"/>
          <w:spacing w:val="13"/>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13"/>
          <w:lang w:val="tr-TR"/>
        </w:rPr>
        <w:t xml:space="preserve"> </w:t>
      </w:r>
      <w:r w:rsidRPr="00CB42E8">
        <w:rPr>
          <w:rFonts w:cs="Times New Roman"/>
          <w:lang w:val="tr-TR"/>
        </w:rPr>
        <w:t>ve müstakil</w:t>
      </w:r>
      <w:r w:rsidRPr="00CB42E8">
        <w:rPr>
          <w:rFonts w:cs="Times New Roman"/>
          <w:spacing w:val="2"/>
          <w:lang w:val="tr-TR"/>
        </w:rPr>
        <w:t xml:space="preserve"> </w:t>
      </w:r>
      <w:r w:rsidRPr="00CB42E8">
        <w:rPr>
          <w:rFonts w:cs="Times New Roman"/>
          <w:lang w:val="tr-TR"/>
        </w:rPr>
        <w:t>k</w:t>
      </w:r>
      <w:r w:rsidRPr="00CB42E8">
        <w:rPr>
          <w:rFonts w:cs="Times New Roman"/>
          <w:spacing w:val="-1"/>
          <w:lang w:val="tr-TR"/>
        </w:rPr>
        <w:t>a</w:t>
      </w:r>
      <w:r w:rsidRPr="00CB42E8">
        <w:rPr>
          <w:rFonts w:cs="Times New Roman"/>
          <w:lang w:val="tr-TR"/>
        </w:rPr>
        <w:t>dî</w:t>
      </w:r>
      <w:r w:rsidRPr="00CB42E8">
        <w:rPr>
          <w:rFonts w:cs="Times New Roman"/>
          <w:spacing w:val="-2"/>
          <w:lang w:val="tr-TR"/>
        </w:rPr>
        <w:t>m</w:t>
      </w:r>
      <w:r w:rsidRPr="00CB42E8">
        <w:rPr>
          <w:rFonts w:cs="Times New Roman"/>
          <w:lang w:val="tr-TR"/>
        </w:rPr>
        <w:t>i</w:t>
      </w:r>
      <w:r w:rsidRPr="00CB42E8">
        <w:rPr>
          <w:rFonts w:cs="Times New Roman"/>
          <w:spacing w:val="5"/>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2"/>
          <w:lang w:val="tr-TR"/>
        </w:rPr>
        <w:t xml:space="preserve"> </w:t>
      </w:r>
      <w:r w:rsidRPr="00CB42E8">
        <w:rPr>
          <w:rFonts w:cs="Times New Roman"/>
          <w:lang w:val="tr-TR"/>
        </w:rPr>
        <w:t>yerlerinde</w:t>
      </w:r>
      <w:r w:rsidRPr="00CB42E8">
        <w:rPr>
          <w:rFonts w:cs="Times New Roman"/>
          <w:spacing w:val="2"/>
          <w:lang w:val="tr-TR"/>
        </w:rPr>
        <w:t xml:space="preserve"> </w:t>
      </w:r>
      <w:r w:rsidRPr="00CB42E8">
        <w:rPr>
          <w:rFonts w:cs="Times New Roman"/>
          <w:spacing w:val="-1"/>
          <w:lang w:val="tr-TR"/>
        </w:rPr>
        <w:t>a</w:t>
      </w:r>
      <w:r w:rsidRPr="00CB42E8">
        <w:rPr>
          <w:rFonts w:cs="Times New Roman"/>
          <w:lang w:val="tr-TR"/>
        </w:rPr>
        <w:t>herin</w:t>
      </w:r>
      <w:r w:rsidRPr="00CB42E8">
        <w:rPr>
          <w:rFonts w:cs="Times New Roman"/>
          <w:spacing w:val="2"/>
          <w:lang w:val="tr-TR"/>
        </w:rPr>
        <w:t xml:space="preserve"> </w:t>
      </w:r>
      <w:r w:rsidRPr="00CB42E8">
        <w:rPr>
          <w:rFonts w:cs="Times New Roman"/>
          <w:lang w:val="tr-TR"/>
        </w:rPr>
        <w:t>ʿalâk</w:t>
      </w:r>
      <w:r w:rsidRPr="00CB42E8">
        <w:rPr>
          <w:rFonts w:cs="Times New Roman"/>
          <w:spacing w:val="-1"/>
          <w:lang w:val="tr-TR"/>
        </w:rPr>
        <w:t>â</w:t>
      </w:r>
      <w:r w:rsidRPr="00CB42E8">
        <w:rPr>
          <w:rFonts w:cs="Times New Roman"/>
          <w:lang w:val="tr-TR"/>
        </w:rPr>
        <w:t>sı</w:t>
      </w:r>
      <w:r w:rsidRPr="00CB42E8">
        <w:rPr>
          <w:rFonts w:cs="Times New Roman"/>
          <w:spacing w:val="4"/>
          <w:lang w:val="tr-TR"/>
        </w:rPr>
        <w:t xml:space="preserve"> </w:t>
      </w:r>
      <w:r w:rsidRPr="00CB42E8">
        <w:rPr>
          <w:rFonts w:cs="Times New Roman"/>
          <w:spacing w:val="-2"/>
          <w:lang w:val="tr-TR"/>
        </w:rPr>
        <w:t>o</w:t>
      </w:r>
      <w:r w:rsidRPr="00CB42E8">
        <w:rPr>
          <w:rFonts w:cs="Times New Roman"/>
          <w:lang w:val="tr-TR"/>
        </w:rPr>
        <w:t>l</w:t>
      </w:r>
      <w:r w:rsidRPr="00CB42E8">
        <w:rPr>
          <w:rFonts w:cs="Times New Roman"/>
          <w:spacing w:val="-2"/>
          <w:lang w:val="tr-TR"/>
        </w:rPr>
        <w:t>m</w:t>
      </w:r>
      <w:r w:rsidRPr="00CB42E8">
        <w:rPr>
          <w:rFonts w:cs="Times New Roman"/>
          <w:lang w:val="tr-TR"/>
        </w:rPr>
        <w:t>ayub</w:t>
      </w:r>
      <w:r w:rsidRPr="00CB42E8">
        <w:rPr>
          <w:rFonts w:cs="Times New Roman"/>
          <w:spacing w:val="3"/>
          <w:lang w:val="tr-TR"/>
        </w:rPr>
        <w:t xml:space="preserve"> </w:t>
      </w:r>
      <w:r w:rsidRPr="00CB42E8">
        <w:rPr>
          <w:rFonts w:cs="Times New Roman"/>
          <w:lang w:val="tr-TR"/>
        </w:rPr>
        <w:t>dahl</w:t>
      </w:r>
      <w:r w:rsidRPr="00CB42E8">
        <w:rPr>
          <w:rFonts w:cs="Times New Roman"/>
          <w:spacing w:val="4"/>
          <w:lang w:val="tr-TR"/>
        </w:rPr>
        <w:t xml:space="preserve"> </w:t>
      </w:r>
      <w:r w:rsidRPr="00CB42E8">
        <w:rPr>
          <w:rFonts w:cs="Times New Roman"/>
          <w:spacing w:val="-2"/>
          <w:lang w:val="tr-TR"/>
        </w:rPr>
        <w:t>o</w:t>
      </w:r>
      <w:r w:rsidRPr="00CB42E8">
        <w:rPr>
          <w:rFonts w:cs="Times New Roman"/>
          <w:lang w:val="tr-TR"/>
        </w:rPr>
        <w:t>lun</w:t>
      </w:r>
      <w:r w:rsidRPr="00CB42E8">
        <w:rPr>
          <w:rFonts w:cs="Times New Roman"/>
          <w:spacing w:val="-2"/>
          <w:lang w:val="tr-TR"/>
        </w:rPr>
        <w:t>m</w:t>
      </w:r>
      <w:r w:rsidRPr="00CB42E8">
        <w:rPr>
          <w:rFonts w:cs="Times New Roman"/>
          <w:spacing w:val="1"/>
          <w:lang w:val="tr-TR"/>
        </w:rPr>
        <w:t>a</w:t>
      </w:r>
      <w:r w:rsidRPr="00CB42E8">
        <w:rPr>
          <w:rFonts w:cs="Times New Roman"/>
          <w:lang w:val="tr-TR"/>
        </w:rPr>
        <w:t>k</w:t>
      </w:r>
      <w:r w:rsidRPr="00CB42E8">
        <w:rPr>
          <w:rFonts w:cs="Times New Roman"/>
          <w:spacing w:val="3"/>
          <w:lang w:val="tr-TR"/>
        </w:rPr>
        <w:t xml:space="preserve"> </w:t>
      </w:r>
      <w:r w:rsidRPr="00CB42E8">
        <w:rPr>
          <w:rFonts w:cs="Times New Roman"/>
          <w:lang w:val="tr-TR"/>
        </w:rPr>
        <w:t>îcâb</w:t>
      </w:r>
      <w:r w:rsidRPr="00CB42E8">
        <w:rPr>
          <w:rFonts w:cs="Times New Roman"/>
          <w:spacing w:val="2"/>
          <w:lang w:val="tr-TR"/>
        </w:rPr>
        <w:t xml:space="preserve"> </w:t>
      </w:r>
      <w:r w:rsidRPr="00CB42E8">
        <w:rPr>
          <w:rFonts w:cs="Times New Roman"/>
          <w:lang w:val="tr-TR"/>
        </w:rPr>
        <w:t>it</w:t>
      </w:r>
      <w:r w:rsidRPr="00CB42E8">
        <w:rPr>
          <w:rFonts w:cs="Times New Roman"/>
          <w:spacing w:val="-3"/>
          <w:lang w:val="tr-TR"/>
        </w:rPr>
        <w:t>m</w:t>
      </w:r>
      <w:r w:rsidRPr="00CB42E8">
        <w:rPr>
          <w:rFonts w:cs="Times New Roman"/>
          <w:lang w:val="tr-TR"/>
        </w:rPr>
        <w:t>ez</w:t>
      </w:r>
      <w:r w:rsidRPr="00CB42E8">
        <w:rPr>
          <w:rFonts w:cs="Times New Roman"/>
          <w:spacing w:val="3"/>
          <w:lang w:val="tr-TR"/>
        </w:rPr>
        <w:t xml:space="preserve"> </w:t>
      </w:r>
      <w:r w:rsidRPr="00CB42E8">
        <w:rPr>
          <w:rFonts w:cs="Times New Roman"/>
          <w:lang w:val="tr-TR"/>
        </w:rPr>
        <w:t>iken sâlifü’</w:t>
      </w:r>
      <w:r w:rsidRPr="00CB42E8">
        <w:rPr>
          <w:rFonts w:cs="Times New Roman"/>
          <w:spacing w:val="-1"/>
          <w:lang w:val="tr-TR"/>
        </w:rPr>
        <w:t>z</w:t>
      </w:r>
      <w:r w:rsidRPr="00CB42E8">
        <w:rPr>
          <w:rFonts w:cs="Times New Roman"/>
          <w:lang w:val="tr-TR"/>
        </w:rPr>
        <w:t>-zi</w:t>
      </w:r>
      <w:r w:rsidRPr="00CB42E8">
        <w:rPr>
          <w:rFonts w:cs="Times New Roman"/>
          <w:spacing w:val="-2"/>
          <w:lang w:val="tr-TR"/>
        </w:rPr>
        <w:t>k</w:t>
      </w:r>
      <w:r w:rsidRPr="00CB42E8">
        <w:rPr>
          <w:rFonts w:cs="Times New Roman"/>
          <w:lang w:val="tr-TR"/>
        </w:rPr>
        <w:t>r</w:t>
      </w:r>
      <w:r w:rsidRPr="00CB42E8">
        <w:rPr>
          <w:rFonts w:cs="Times New Roman"/>
          <w:spacing w:val="21"/>
          <w:lang w:val="tr-TR"/>
        </w:rPr>
        <w:t xml:space="preserve"> </w:t>
      </w:r>
      <w:r w:rsidRPr="00CB42E8">
        <w:rPr>
          <w:rFonts w:cs="Times New Roman"/>
          <w:lang w:val="tr-TR"/>
        </w:rPr>
        <w:t>Görükse</w:t>
      </w:r>
      <w:r w:rsidRPr="00CB42E8">
        <w:rPr>
          <w:rFonts w:cs="Times New Roman"/>
          <w:spacing w:val="23"/>
          <w:lang w:val="tr-TR"/>
        </w:rPr>
        <w:t xml:space="preserve"> </w:t>
      </w:r>
      <w:r w:rsidRPr="00CB42E8">
        <w:rPr>
          <w:rFonts w:cs="Times New Roman"/>
          <w:lang w:val="tr-TR"/>
        </w:rPr>
        <w:t>Karyesi</w:t>
      </w:r>
      <w:r w:rsidRPr="00CB42E8">
        <w:rPr>
          <w:rFonts w:cs="Times New Roman"/>
          <w:spacing w:val="25"/>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w:t>
      </w:r>
      <w:r w:rsidRPr="00CB42E8">
        <w:rPr>
          <w:rFonts w:cs="Times New Roman"/>
          <w:spacing w:val="-2"/>
          <w:lang w:val="tr-TR"/>
        </w:rPr>
        <w:t>s</w:t>
      </w:r>
      <w:r w:rsidRPr="00CB42E8">
        <w:rPr>
          <w:rFonts w:cs="Times New Roman"/>
          <w:lang w:val="tr-TR"/>
        </w:rPr>
        <w:t>i</w:t>
      </w:r>
      <w:r w:rsidRPr="00CB42E8">
        <w:rPr>
          <w:rFonts w:cs="Times New Roman"/>
          <w:spacing w:val="24"/>
          <w:lang w:val="tr-TR"/>
        </w:rPr>
        <w:t xml:space="preserve"> </w:t>
      </w:r>
      <w:r w:rsidRPr="00CB42E8">
        <w:rPr>
          <w:rFonts w:cs="Times New Roman"/>
          <w:spacing w:val="-2"/>
          <w:lang w:val="tr-TR"/>
        </w:rPr>
        <w:t>m</w:t>
      </w:r>
      <w:r w:rsidRPr="00CB42E8">
        <w:rPr>
          <w:rFonts w:cs="Times New Roman"/>
          <w:lang w:val="tr-TR"/>
        </w:rPr>
        <w:t>üvâfık-ı</w:t>
      </w:r>
      <w:r w:rsidRPr="00CB42E8">
        <w:rPr>
          <w:rFonts w:cs="Times New Roman"/>
          <w:spacing w:val="23"/>
          <w:lang w:val="tr-TR"/>
        </w:rPr>
        <w:t xml:space="preserve"> </w:t>
      </w:r>
      <w:r w:rsidRPr="00CB42E8">
        <w:rPr>
          <w:rFonts w:cs="Times New Roman"/>
          <w:lang w:val="tr-TR"/>
        </w:rPr>
        <w:t>kânûn</w:t>
      </w:r>
      <w:r w:rsidRPr="00CB42E8">
        <w:rPr>
          <w:rFonts w:cs="Times New Roman"/>
          <w:spacing w:val="22"/>
          <w:lang w:val="tr-TR"/>
        </w:rPr>
        <w:t xml:space="preserve"> </w:t>
      </w:r>
      <w:r w:rsidRPr="00CB42E8">
        <w:rPr>
          <w:rFonts w:cs="Times New Roman"/>
          <w:lang w:val="tr-TR"/>
        </w:rPr>
        <w:t>füzûlî</w:t>
      </w:r>
      <w:r w:rsidRPr="00CB42E8">
        <w:rPr>
          <w:rFonts w:cs="Times New Roman"/>
          <w:spacing w:val="24"/>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22"/>
          <w:lang w:val="tr-TR"/>
        </w:rPr>
        <w:t xml:space="preserve"> </w:t>
      </w:r>
      <w:r w:rsidRPr="00CB42E8">
        <w:rPr>
          <w:rFonts w:cs="Times New Roman"/>
          <w:lang w:val="tr-TR"/>
        </w:rPr>
        <w:t>iyle</w:t>
      </w:r>
      <w:r w:rsidRPr="00CB42E8">
        <w:rPr>
          <w:rFonts w:cs="Times New Roman"/>
          <w:spacing w:val="-1"/>
          <w:lang w:val="tr-TR"/>
        </w:rPr>
        <w:t>d</w:t>
      </w:r>
      <w:r w:rsidRPr="00CB42E8">
        <w:rPr>
          <w:rFonts w:cs="Times New Roman"/>
          <w:lang w:val="tr-TR"/>
        </w:rPr>
        <w:t>ikl</w:t>
      </w:r>
      <w:r w:rsidRPr="00CB42E8">
        <w:rPr>
          <w:rFonts w:cs="Times New Roman"/>
          <w:spacing w:val="-1"/>
          <w:lang w:val="tr-TR"/>
        </w:rPr>
        <w:t>e</w:t>
      </w:r>
      <w:r w:rsidRPr="00CB42E8">
        <w:rPr>
          <w:rFonts w:cs="Times New Roman"/>
          <w:lang w:val="tr-TR"/>
        </w:rPr>
        <w:t>rin</w:t>
      </w:r>
      <w:r w:rsidRPr="00CB42E8">
        <w:rPr>
          <w:rFonts w:cs="Times New Roman"/>
          <w:spacing w:val="-2"/>
          <w:lang w:val="tr-TR"/>
        </w:rPr>
        <w:t>d</w:t>
      </w:r>
      <w:r w:rsidRPr="00CB42E8">
        <w:rPr>
          <w:rFonts w:cs="Times New Roman"/>
          <w:lang w:val="tr-TR"/>
        </w:rPr>
        <w:t xml:space="preserve">en </w:t>
      </w:r>
      <w:r w:rsidRPr="00CB42E8">
        <w:rPr>
          <w:rFonts w:cs="Times New Roman"/>
          <w:lang w:val="tr-TR"/>
        </w:rPr>
        <w:lastRenderedPageBreak/>
        <w:t>müdâhalel</w:t>
      </w:r>
      <w:r w:rsidRPr="00CB42E8">
        <w:rPr>
          <w:rFonts w:cs="Times New Roman"/>
          <w:spacing w:val="-1"/>
          <w:lang w:val="tr-TR"/>
        </w:rPr>
        <w:t>e</w:t>
      </w:r>
      <w:r w:rsidRPr="00CB42E8">
        <w:rPr>
          <w:rFonts w:cs="Times New Roman"/>
          <w:lang w:val="tr-TR"/>
        </w:rPr>
        <w:t>ri</w:t>
      </w:r>
      <w:r w:rsidRPr="00CB42E8">
        <w:rPr>
          <w:rFonts w:cs="Times New Roman"/>
          <w:spacing w:val="18"/>
          <w:lang w:val="tr-TR"/>
        </w:rPr>
        <w:t xml:space="preserve"> </w:t>
      </w:r>
      <w:r w:rsidRPr="00CB42E8">
        <w:rPr>
          <w:rFonts w:cs="Times New Roman"/>
          <w:spacing w:val="-2"/>
          <w:lang w:val="tr-TR"/>
        </w:rPr>
        <w:t>m</w:t>
      </w:r>
      <w:r w:rsidRPr="00CB42E8">
        <w:rPr>
          <w:rFonts w:cs="Times New Roman"/>
          <w:lang w:val="tr-TR"/>
        </w:rPr>
        <w:t>aʿrifet-i</w:t>
      </w:r>
      <w:r w:rsidRPr="00CB42E8">
        <w:rPr>
          <w:rFonts w:cs="Times New Roman"/>
          <w:spacing w:val="18"/>
          <w:lang w:val="tr-TR"/>
        </w:rPr>
        <w:t xml:space="preserve"> </w:t>
      </w:r>
      <w:r w:rsidRPr="00CB42E8">
        <w:rPr>
          <w:rFonts w:cs="Times New Roman"/>
          <w:lang w:val="tr-TR"/>
        </w:rPr>
        <w:t>şerʿle</w:t>
      </w:r>
      <w:r w:rsidRPr="00CB42E8">
        <w:rPr>
          <w:rFonts w:cs="Times New Roman"/>
          <w:spacing w:val="18"/>
          <w:lang w:val="tr-TR"/>
        </w:rPr>
        <w:t xml:space="preserve"> </w:t>
      </w:r>
      <w:r w:rsidRPr="00CB42E8">
        <w:rPr>
          <w:rFonts w:cs="Times New Roman"/>
          <w:spacing w:val="-2"/>
          <w:lang w:val="tr-TR"/>
        </w:rPr>
        <w:t>m</w:t>
      </w:r>
      <w:r w:rsidRPr="00CB42E8">
        <w:rPr>
          <w:rFonts w:cs="Times New Roman"/>
          <w:lang w:val="tr-TR"/>
        </w:rPr>
        <w:t>e</w:t>
      </w:r>
      <w:r w:rsidRPr="00CB42E8">
        <w:rPr>
          <w:rFonts w:cs="Times New Roman"/>
          <w:spacing w:val="1"/>
          <w:lang w:val="tr-TR"/>
        </w:rPr>
        <w:t>n</w:t>
      </w:r>
      <w:r w:rsidRPr="00CB42E8">
        <w:rPr>
          <w:rFonts w:cs="Times New Roman"/>
          <w:lang w:val="tr-TR"/>
        </w:rPr>
        <w:t>ʿ</w:t>
      </w:r>
      <w:r w:rsidRPr="00CB42E8">
        <w:rPr>
          <w:rFonts w:cs="Times New Roman"/>
          <w:spacing w:val="19"/>
          <w:lang w:val="tr-TR"/>
        </w:rPr>
        <w:t xml:space="preserve"> </w:t>
      </w:r>
      <w:r w:rsidRPr="00CB42E8">
        <w:rPr>
          <w:rFonts w:cs="Times New Roman"/>
          <w:lang w:val="tr-TR"/>
        </w:rPr>
        <w:t>olun</w:t>
      </w:r>
      <w:r w:rsidRPr="00CB42E8">
        <w:rPr>
          <w:rFonts w:cs="Times New Roman"/>
          <w:spacing w:val="-2"/>
          <w:lang w:val="tr-TR"/>
        </w:rPr>
        <w:t>m</w:t>
      </w:r>
      <w:r w:rsidRPr="00CB42E8">
        <w:rPr>
          <w:rFonts w:cs="Times New Roman"/>
          <w:lang w:val="tr-TR"/>
        </w:rPr>
        <w:t>uş</w:t>
      </w:r>
      <w:r w:rsidRPr="00CB42E8">
        <w:rPr>
          <w:rFonts w:cs="Times New Roman"/>
          <w:spacing w:val="1"/>
          <w:lang w:val="tr-TR"/>
        </w:rPr>
        <w:t>k</w:t>
      </w:r>
      <w:r w:rsidRPr="00CB42E8">
        <w:rPr>
          <w:rFonts w:cs="Times New Roman"/>
          <w:lang w:val="tr-TR"/>
        </w:rPr>
        <w:t>en</w:t>
      </w:r>
      <w:r w:rsidRPr="00CB42E8">
        <w:rPr>
          <w:rFonts w:cs="Times New Roman"/>
          <w:spacing w:val="19"/>
          <w:lang w:val="tr-TR"/>
        </w:rPr>
        <w:t xml:space="preserve"> </w:t>
      </w:r>
      <w:r w:rsidRPr="00CB42E8">
        <w:rPr>
          <w:rFonts w:cs="Times New Roman"/>
          <w:lang w:val="tr-TR"/>
        </w:rPr>
        <w:t>yine</w:t>
      </w:r>
      <w:r w:rsidRPr="00CB42E8">
        <w:rPr>
          <w:rFonts w:cs="Times New Roman"/>
          <w:spacing w:val="19"/>
          <w:lang w:val="tr-TR"/>
        </w:rPr>
        <w:t xml:space="preserve"> </w:t>
      </w:r>
      <w:r w:rsidRPr="00CB42E8">
        <w:rPr>
          <w:rFonts w:cs="Times New Roman"/>
          <w:lang w:val="tr-TR"/>
        </w:rPr>
        <w:t>k</w:t>
      </w:r>
      <w:r w:rsidRPr="00CB42E8">
        <w:rPr>
          <w:rFonts w:cs="Times New Roman"/>
          <w:spacing w:val="-1"/>
          <w:lang w:val="tr-TR"/>
        </w:rPr>
        <w:t>â</w:t>
      </w:r>
      <w:r w:rsidRPr="00CB42E8">
        <w:rPr>
          <w:rFonts w:cs="Times New Roman"/>
          <w:lang w:val="tr-TR"/>
        </w:rPr>
        <w:t>niʿ</w:t>
      </w:r>
      <w:r w:rsidRPr="00CB42E8">
        <w:rPr>
          <w:rFonts w:cs="Times New Roman"/>
          <w:spacing w:val="19"/>
          <w:lang w:val="tr-TR"/>
        </w:rPr>
        <w:t xml:space="preserve"> </w:t>
      </w:r>
      <w:r w:rsidRPr="00CB42E8">
        <w:rPr>
          <w:rFonts w:cs="Times New Roman"/>
          <w:lang w:val="tr-TR"/>
        </w:rPr>
        <w:t>ve</w:t>
      </w:r>
      <w:r w:rsidRPr="00CB42E8">
        <w:rPr>
          <w:rFonts w:cs="Times New Roman"/>
          <w:spacing w:val="19"/>
          <w:lang w:val="tr-TR"/>
        </w:rPr>
        <w:t xml:space="preserve"> </w:t>
      </w:r>
      <w:r w:rsidRPr="00CB42E8">
        <w:rPr>
          <w:rFonts w:cs="Times New Roman"/>
          <w:spacing w:val="-2"/>
          <w:lang w:val="tr-TR"/>
        </w:rPr>
        <w:t>m</w:t>
      </w:r>
      <w:r w:rsidRPr="00CB42E8">
        <w:rPr>
          <w:rFonts w:cs="Times New Roman"/>
          <w:lang w:val="tr-TR"/>
        </w:rPr>
        <w:t>ündefiʿ</w:t>
      </w:r>
      <w:r w:rsidRPr="00CB42E8">
        <w:rPr>
          <w:rFonts w:cs="Times New Roman"/>
          <w:spacing w:val="19"/>
          <w:lang w:val="tr-TR"/>
        </w:rPr>
        <w:t xml:space="preserve"> </w:t>
      </w:r>
      <w:r w:rsidRPr="00CB42E8">
        <w:rPr>
          <w:rFonts w:cs="Times New Roman"/>
          <w:lang w:val="tr-TR"/>
        </w:rPr>
        <w:t>oldukları beyânıy</w:t>
      </w:r>
      <w:r w:rsidRPr="00CB42E8">
        <w:rPr>
          <w:rFonts w:cs="Times New Roman"/>
          <w:spacing w:val="-1"/>
          <w:lang w:val="tr-TR"/>
        </w:rPr>
        <w:t>l</w:t>
      </w:r>
      <w:r w:rsidRPr="00CB42E8">
        <w:rPr>
          <w:rFonts w:cs="Times New Roman"/>
          <w:lang w:val="tr-TR"/>
        </w:rPr>
        <w:t>a kânûn</w:t>
      </w:r>
      <w:r w:rsidRPr="00CB42E8">
        <w:rPr>
          <w:rFonts w:cs="Times New Roman"/>
          <w:spacing w:val="1"/>
          <w:lang w:val="tr-TR"/>
        </w:rPr>
        <w:t xml:space="preserve"> </w:t>
      </w:r>
      <w:r w:rsidRPr="00CB42E8">
        <w:rPr>
          <w:rFonts w:cs="Times New Roman"/>
          <w:lang w:val="tr-TR"/>
        </w:rPr>
        <w:t>üz</w:t>
      </w:r>
      <w:r w:rsidRPr="00CB42E8">
        <w:rPr>
          <w:rFonts w:cs="Times New Roman"/>
          <w:spacing w:val="-1"/>
          <w:lang w:val="tr-TR"/>
        </w:rPr>
        <w:t>e</w:t>
      </w:r>
      <w:r w:rsidRPr="00CB42E8">
        <w:rPr>
          <w:rFonts w:cs="Times New Roman"/>
          <w:lang w:val="tr-TR"/>
        </w:rPr>
        <w:t>re</w:t>
      </w:r>
      <w:r w:rsidRPr="00CB42E8">
        <w:rPr>
          <w:rFonts w:cs="Times New Roman"/>
          <w:spacing w:val="60"/>
          <w:lang w:val="tr-TR"/>
        </w:rPr>
        <w:t xml:space="preserve"> </w:t>
      </w:r>
      <w:r w:rsidRPr="00CB42E8">
        <w:rPr>
          <w:rFonts w:cs="Times New Roman"/>
          <w:lang w:val="tr-TR"/>
        </w:rPr>
        <w:t>ʿa</w:t>
      </w:r>
      <w:r w:rsidRPr="00CB42E8">
        <w:rPr>
          <w:rFonts w:cs="Times New Roman"/>
          <w:spacing w:val="-2"/>
          <w:lang w:val="tr-TR"/>
        </w:rPr>
        <w:t>m</w:t>
      </w:r>
      <w:r w:rsidRPr="00CB42E8">
        <w:rPr>
          <w:rFonts w:cs="Times New Roman"/>
          <w:lang w:val="tr-TR"/>
        </w:rPr>
        <w:t>el</w:t>
      </w:r>
      <w:r w:rsidRPr="00CB42E8">
        <w:rPr>
          <w:rFonts w:cs="Times New Roman"/>
          <w:spacing w:val="1"/>
          <w:lang w:val="tr-TR"/>
        </w:rPr>
        <w:t xml:space="preserve"> </w:t>
      </w:r>
      <w:r w:rsidRPr="00CB42E8">
        <w:rPr>
          <w:rFonts w:cs="Times New Roman"/>
          <w:lang w:val="tr-TR"/>
        </w:rPr>
        <w:t>o</w:t>
      </w:r>
      <w:r w:rsidRPr="00CB42E8">
        <w:rPr>
          <w:rFonts w:cs="Times New Roman"/>
          <w:spacing w:val="-1"/>
          <w:lang w:val="tr-TR"/>
        </w:rPr>
        <w:t>l</w:t>
      </w:r>
      <w:r w:rsidRPr="00CB42E8">
        <w:rPr>
          <w:rFonts w:cs="Times New Roman"/>
          <w:lang w:val="tr-TR"/>
        </w:rPr>
        <w:t>un</w:t>
      </w:r>
      <w:r w:rsidRPr="00CB42E8">
        <w:rPr>
          <w:rFonts w:cs="Times New Roman"/>
          <w:spacing w:val="-2"/>
          <w:lang w:val="tr-TR"/>
        </w:rPr>
        <w:t>m</w:t>
      </w:r>
      <w:r w:rsidRPr="00CB42E8">
        <w:rPr>
          <w:rFonts w:cs="Times New Roman"/>
          <w:lang w:val="tr-TR"/>
        </w:rPr>
        <w:t>ak</w:t>
      </w:r>
      <w:r w:rsidRPr="00CB42E8">
        <w:rPr>
          <w:rFonts w:cs="Times New Roman"/>
          <w:spacing w:val="1"/>
          <w:lang w:val="tr-TR"/>
        </w:rPr>
        <w:t xml:space="preserve"> </w:t>
      </w:r>
      <w:r w:rsidRPr="00CB42E8">
        <w:rPr>
          <w:rFonts w:cs="Times New Roman"/>
          <w:lang w:val="tr-TR"/>
        </w:rPr>
        <w:t>bâbında</w:t>
      </w:r>
      <w:r w:rsidRPr="00CB42E8">
        <w:rPr>
          <w:rFonts w:cs="Times New Roman"/>
          <w:spacing w:val="1"/>
          <w:lang w:val="tr-TR"/>
        </w:rPr>
        <w:t xml:space="preserve"> </w:t>
      </w:r>
      <w:r w:rsidRPr="00CB42E8">
        <w:rPr>
          <w:rFonts w:cs="Times New Roman"/>
          <w:lang w:val="tr-TR"/>
        </w:rPr>
        <w:t>e</w:t>
      </w:r>
      <w:r w:rsidRPr="00CB42E8">
        <w:rPr>
          <w:rFonts w:cs="Times New Roman"/>
          <w:spacing w:val="-2"/>
          <w:lang w:val="tr-TR"/>
        </w:rPr>
        <w:t>m</w:t>
      </w:r>
      <w:r w:rsidRPr="00CB42E8">
        <w:rPr>
          <w:rFonts w:cs="Times New Roman"/>
          <w:spacing w:val="3"/>
          <w:lang w:val="tr-TR"/>
        </w:rPr>
        <w:t>r</w:t>
      </w:r>
      <w:r w:rsidRPr="00CB42E8">
        <w:rPr>
          <w:rFonts w:cs="Times New Roman"/>
          <w:lang w:val="tr-TR"/>
        </w:rPr>
        <w:t>-i şerîfim</w:t>
      </w:r>
      <w:r w:rsidRPr="00CB42E8">
        <w:rPr>
          <w:rFonts w:cs="Times New Roman"/>
          <w:spacing w:val="59"/>
          <w:lang w:val="tr-TR"/>
        </w:rPr>
        <w:t xml:space="preserve"> </w:t>
      </w:r>
      <w:r w:rsidRPr="00CB42E8">
        <w:rPr>
          <w:rFonts w:cs="Times New Roman"/>
          <w:lang w:val="tr-TR"/>
        </w:rPr>
        <w:t>sudûrunu is</w:t>
      </w:r>
      <w:r w:rsidRPr="00CB42E8">
        <w:rPr>
          <w:rFonts w:cs="Times New Roman"/>
          <w:spacing w:val="-2"/>
          <w:lang w:val="tr-TR"/>
        </w:rPr>
        <w:t>t</w:t>
      </w:r>
      <w:r w:rsidRPr="00CB42E8">
        <w:rPr>
          <w:rFonts w:cs="Times New Roman"/>
          <w:lang w:val="tr-TR"/>
        </w:rPr>
        <w:t>idʿâ it</w:t>
      </w:r>
      <w:r w:rsidRPr="00CB42E8">
        <w:rPr>
          <w:rFonts w:cs="Times New Roman"/>
          <w:spacing w:val="-2"/>
          <w:lang w:val="tr-TR"/>
        </w:rPr>
        <w:t>m</w:t>
      </w:r>
      <w:r w:rsidRPr="00CB42E8">
        <w:rPr>
          <w:rFonts w:cs="Times New Roman"/>
          <w:lang w:val="tr-TR"/>
        </w:rPr>
        <w:t>eleriyle</w:t>
      </w:r>
      <w:r w:rsidRPr="00CB42E8">
        <w:rPr>
          <w:rFonts w:cs="Times New Roman"/>
          <w:spacing w:val="48"/>
          <w:lang w:val="tr-TR"/>
        </w:rPr>
        <w:t xml:space="preserve"> </w:t>
      </w:r>
      <w:r w:rsidRPr="00CB42E8">
        <w:rPr>
          <w:rFonts w:cs="Times New Roman"/>
          <w:lang w:val="tr-TR"/>
        </w:rPr>
        <w:t>Divâ</w:t>
      </w:r>
      <w:r w:rsidRPr="00CB42E8">
        <w:rPr>
          <w:rFonts w:cs="Times New Roman"/>
          <w:spacing w:val="1"/>
          <w:lang w:val="tr-TR"/>
        </w:rPr>
        <w:t>n</w:t>
      </w:r>
      <w:r w:rsidRPr="00CB42E8">
        <w:rPr>
          <w:rFonts w:cs="Times New Roman"/>
          <w:lang w:val="tr-TR"/>
        </w:rPr>
        <w:t>-ı</w:t>
      </w:r>
      <w:r w:rsidRPr="00CB42E8">
        <w:rPr>
          <w:rFonts w:cs="Times New Roman"/>
          <w:spacing w:val="50"/>
          <w:lang w:val="tr-TR"/>
        </w:rPr>
        <w:t xml:space="preserve"> </w:t>
      </w:r>
      <w:r w:rsidRPr="00CB42E8">
        <w:rPr>
          <w:rFonts w:cs="Times New Roman"/>
          <w:lang w:val="tr-TR"/>
        </w:rPr>
        <w:t>h</w:t>
      </w:r>
      <w:r w:rsidRPr="00CB42E8">
        <w:rPr>
          <w:rFonts w:cs="Times New Roman"/>
          <w:spacing w:val="-2"/>
          <w:lang w:val="tr-TR"/>
        </w:rPr>
        <w:t>üm</w:t>
      </w:r>
      <w:r w:rsidRPr="00CB42E8">
        <w:rPr>
          <w:rFonts w:cs="Times New Roman"/>
          <w:lang w:val="tr-TR"/>
        </w:rPr>
        <w:t>âyûn</w:t>
      </w:r>
      <w:r w:rsidRPr="00CB42E8">
        <w:rPr>
          <w:rFonts w:cs="Times New Roman"/>
          <w:spacing w:val="1"/>
          <w:lang w:val="tr-TR"/>
        </w:rPr>
        <w:t>u</w:t>
      </w:r>
      <w:r w:rsidRPr="00CB42E8">
        <w:rPr>
          <w:rFonts w:cs="Times New Roman"/>
          <w:lang w:val="tr-TR"/>
        </w:rPr>
        <w:t>m</w:t>
      </w:r>
      <w:r w:rsidRPr="00CB42E8">
        <w:rPr>
          <w:rFonts w:cs="Times New Roman"/>
          <w:spacing w:val="49"/>
          <w:lang w:val="tr-TR"/>
        </w:rPr>
        <w:t xml:space="preserve"> </w:t>
      </w:r>
      <w:r w:rsidRPr="00CB42E8">
        <w:rPr>
          <w:rFonts w:cs="Times New Roman"/>
          <w:lang w:val="tr-TR"/>
        </w:rPr>
        <w:t>kale</w:t>
      </w:r>
      <w:r w:rsidRPr="00CB42E8">
        <w:rPr>
          <w:rFonts w:cs="Times New Roman"/>
          <w:spacing w:val="-2"/>
          <w:lang w:val="tr-TR"/>
        </w:rPr>
        <w:t>m</w:t>
      </w:r>
      <w:r w:rsidRPr="00CB42E8">
        <w:rPr>
          <w:rFonts w:cs="Times New Roman"/>
          <w:lang w:val="tr-TR"/>
        </w:rPr>
        <w:t>inden</w:t>
      </w:r>
      <w:r w:rsidRPr="00CB42E8">
        <w:rPr>
          <w:rFonts w:cs="Times New Roman"/>
          <w:spacing w:val="50"/>
          <w:lang w:val="tr-TR"/>
        </w:rPr>
        <w:t xml:space="preserve"> </w:t>
      </w:r>
      <w:r w:rsidRPr="00CB42E8">
        <w:rPr>
          <w:rFonts w:cs="Times New Roman"/>
          <w:lang w:val="tr-TR"/>
        </w:rPr>
        <w:t>kân</w:t>
      </w:r>
      <w:r w:rsidRPr="00CB42E8">
        <w:rPr>
          <w:rFonts w:cs="Times New Roman"/>
          <w:spacing w:val="2"/>
          <w:lang w:val="tr-TR"/>
        </w:rPr>
        <w:t>û</w:t>
      </w:r>
      <w:r w:rsidRPr="00CB42E8">
        <w:rPr>
          <w:rFonts w:cs="Times New Roman"/>
          <w:lang w:val="tr-TR"/>
        </w:rPr>
        <w:t>nî</w:t>
      </w:r>
      <w:r w:rsidRPr="00CB42E8">
        <w:rPr>
          <w:rFonts w:cs="Times New Roman"/>
          <w:spacing w:val="50"/>
          <w:lang w:val="tr-TR"/>
        </w:rPr>
        <w:t xml:space="preserve"> </w:t>
      </w:r>
      <w:r w:rsidRPr="00CB42E8">
        <w:rPr>
          <w:rFonts w:cs="Times New Roman"/>
          <w:lang w:val="tr-TR"/>
        </w:rPr>
        <w:t>led</w:t>
      </w:r>
      <w:r w:rsidRPr="00CB42E8">
        <w:rPr>
          <w:rFonts w:cs="Times New Roman"/>
          <w:spacing w:val="-2"/>
          <w:lang w:val="tr-TR"/>
        </w:rPr>
        <w:t>e</w:t>
      </w:r>
      <w:r w:rsidRPr="00CB42E8">
        <w:rPr>
          <w:rFonts w:cs="Times New Roman"/>
          <w:lang w:val="tr-TR"/>
        </w:rPr>
        <w:t>’</w:t>
      </w:r>
      <w:r w:rsidRPr="00CB42E8">
        <w:rPr>
          <w:rFonts w:cs="Times New Roman"/>
          <w:spacing w:val="1"/>
          <w:lang w:val="tr-TR"/>
        </w:rPr>
        <w:t>s</w:t>
      </w:r>
      <w:r w:rsidRPr="00CB42E8">
        <w:rPr>
          <w:rFonts w:cs="Times New Roman"/>
          <w:lang w:val="tr-TR"/>
        </w:rPr>
        <w:t>-s</w:t>
      </w:r>
      <w:r w:rsidRPr="00CB42E8">
        <w:rPr>
          <w:rFonts w:cs="Times New Roman"/>
          <w:spacing w:val="-1"/>
          <w:lang w:val="tr-TR"/>
        </w:rPr>
        <w:t>u</w:t>
      </w:r>
      <w:r w:rsidRPr="00CB42E8">
        <w:rPr>
          <w:rFonts w:cs="Times New Roman"/>
          <w:lang w:val="tr-TR"/>
        </w:rPr>
        <w:t>ʿâl</w:t>
      </w:r>
      <w:r w:rsidRPr="00CB42E8">
        <w:rPr>
          <w:rFonts w:cs="Times New Roman"/>
          <w:spacing w:val="49"/>
          <w:lang w:val="tr-TR"/>
        </w:rPr>
        <w:t xml:space="preserve"> </w:t>
      </w:r>
      <w:r w:rsidRPr="00CB42E8">
        <w:rPr>
          <w:rFonts w:cs="Times New Roman"/>
          <w:spacing w:val="-2"/>
          <w:lang w:val="tr-TR"/>
        </w:rPr>
        <w:t>m</w:t>
      </w:r>
      <w:r w:rsidRPr="00CB42E8">
        <w:rPr>
          <w:rFonts w:cs="Times New Roman"/>
          <w:lang w:val="tr-TR"/>
        </w:rPr>
        <w:t>ünâzaʿ-ı</w:t>
      </w:r>
      <w:r w:rsidRPr="00CB42E8">
        <w:rPr>
          <w:rFonts w:cs="Times New Roman"/>
          <w:spacing w:val="50"/>
          <w:lang w:val="tr-TR"/>
        </w:rPr>
        <w:t xml:space="preserve"> </w:t>
      </w:r>
      <w:r w:rsidRPr="00CB42E8">
        <w:rPr>
          <w:rFonts w:cs="Times New Roman"/>
          <w:lang w:val="tr-TR"/>
        </w:rPr>
        <w:t>fîhâ</w:t>
      </w:r>
      <w:r w:rsidRPr="00CB42E8">
        <w:rPr>
          <w:rFonts w:cs="Times New Roman"/>
          <w:spacing w:val="48"/>
          <w:lang w:val="tr-TR"/>
        </w:rPr>
        <w:t xml:space="preserve"> </w:t>
      </w:r>
      <w:r w:rsidRPr="00CB42E8">
        <w:rPr>
          <w:rFonts w:cs="Times New Roman"/>
          <w:lang w:val="tr-TR"/>
        </w:rPr>
        <w:t xml:space="preserve">olan </w:t>
      </w:r>
      <w:r w:rsidRPr="00CB42E8">
        <w:rPr>
          <w:rFonts w:cs="Times New Roman"/>
          <w:spacing w:val="-2"/>
          <w:lang w:val="tr-TR"/>
        </w:rPr>
        <w:t>m</w:t>
      </w:r>
      <w:r w:rsidRPr="00CB42E8">
        <w:rPr>
          <w:rFonts w:cs="Times New Roman"/>
          <w:lang w:val="tr-TR"/>
        </w:rPr>
        <w:t>ahall</w:t>
      </w:r>
      <w:r w:rsidRPr="00CB42E8">
        <w:rPr>
          <w:rFonts w:cs="Times New Roman"/>
          <w:spacing w:val="39"/>
          <w:lang w:val="tr-TR"/>
        </w:rPr>
        <w:t xml:space="preserve"> </w:t>
      </w:r>
      <w:r w:rsidRPr="00CB42E8">
        <w:rPr>
          <w:rFonts w:cs="Times New Roman"/>
          <w:lang w:val="tr-TR"/>
        </w:rPr>
        <w:t>dahl</w:t>
      </w:r>
      <w:r w:rsidRPr="00CB42E8">
        <w:rPr>
          <w:rFonts w:cs="Times New Roman"/>
          <w:spacing w:val="40"/>
          <w:lang w:val="tr-TR"/>
        </w:rPr>
        <w:t xml:space="preserve"> </w:t>
      </w:r>
      <w:r w:rsidRPr="00CB42E8">
        <w:rPr>
          <w:rFonts w:cs="Times New Roman"/>
          <w:lang w:val="tr-TR"/>
        </w:rPr>
        <w:t>iden</w:t>
      </w:r>
      <w:r w:rsidRPr="00CB42E8">
        <w:rPr>
          <w:rFonts w:cs="Times New Roman"/>
          <w:spacing w:val="40"/>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2"/>
          <w:lang w:val="tr-TR"/>
        </w:rPr>
        <w:t>l</w:t>
      </w:r>
      <w:r w:rsidRPr="00CB42E8">
        <w:rPr>
          <w:rFonts w:cs="Times New Roman"/>
          <w:lang w:val="tr-TR"/>
        </w:rPr>
        <w:t>-be</w:t>
      </w:r>
      <w:r w:rsidRPr="00CB42E8">
        <w:rPr>
          <w:rFonts w:cs="Times New Roman"/>
          <w:spacing w:val="-1"/>
          <w:lang w:val="tr-TR"/>
        </w:rPr>
        <w:t>y</w:t>
      </w:r>
      <w:r w:rsidRPr="00CB42E8">
        <w:rPr>
          <w:rFonts w:cs="Times New Roman"/>
          <w:lang w:val="tr-TR"/>
        </w:rPr>
        <w:t>ân</w:t>
      </w:r>
      <w:r w:rsidRPr="00CB42E8">
        <w:rPr>
          <w:rFonts w:cs="Times New Roman"/>
          <w:spacing w:val="39"/>
          <w:lang w:val="tr-TR"/>
        </w:rPr>
        <w:t xml:space="preserve"> </w:t>
      </w:r>
      <w:r w:rsidRPr="00CB42E8">
        <w:rPr>
          <w:rFonts w:cs="Times New Roman"/>
          <w:lang w:val="tr-TR"/>
        </w:rPr>
        <w:t>Görükse</w:t>
      </w:r>
      <w:r w:rsidRPr="00CB42E8">
        <w:rPr>
          <w:rFonts w:cs="Times New Roman"/>
          <w:spacing w:val="39"/>
          <w:lang w:val="tr-TR"/>
        </w:rPr>
        <w:t xml:space="preserve"> </w:t>
      </w:r>
      <w:r w:rsidRPr="00CB42E8">
        <w:rPr>
          <w:rFonts w:cs="Times New Roman"/>
          <w:lang w:val="tr-TR"/>
        </w:rPr>
        <w:t>Kary</w:t>
      </w:r>
      <w:r w:rsidRPr="00CB42E8">
        <w:rPr>
          <w:rFonts w:cs="Times New Roman"/>
          <w:spacing w:val="-1"/>
          <w:lang w:val="tr-TR"/>
        </w:rPr>
        <w:t>e</w:t>
      </w:r>
      <w:r w:rsidRPr="00CB42E8">
        <w:rPr>
          <w:rFonts w:cs="Times New Roman"/>
          <w:lang w:val="tr-TR"/>
        </w:rPr>
        <w:t>si</w:t>
      </w:r>
      <w:r w:rsidRPr="00CB42E8">
        <w:rPr>
          <w:rFonts w:cs="Times New Roman"/>
          <w:spacing w:val="40"/>
          <w:lang w:val="tr-TR"/>
        </w:rPr>
        <w:t xml:space="preserve"> </w:t>
      </w:r>
      <w:r w:rsidRPr="00CB42E8">
        <w:rPr>
          <w:rFonts w:cs="Times New Roman"/>
          <w:lang w:val="tr-TR"/>
        </w:rPr>
        <w:t>ahâlîsi</w:t>
      </w:r>
      <w:r w:rsidRPr="00CB42E8">
        <w:rPr>
          <w:rFonts w:cs="Times New Roman"/>
          <w:spacing w:val="-2"/>
          <w:lang w:val="tr-TR"/>
        </w:rPr>
        <w:t>n</w:t>
      </w:r>
      <w:r w:rsidRPr="00CB42E8">
        <w:rPr>
          <w:rFonts w:cs="Times New Roman"/>
          <w:lang w:val="tr-TR"/>
        </w:rPr>
        <w:t>in</w:t>
      </w:r>
      <w:r w:rsidRPr="00CB42E8">
        <w:rPr>
          <w:rFonts w:cs="Times New Roman"/>
          <w:spacing w:val="38"/>
          <w:lang w:val="tr-TR"/>
        </w:rPr>
        <w:t xml:space="preserve"> </w:t>
      </w:r>
      <w:r w:rsidRPr="00CB42E8">
        <w:rPr>
          <w:rFonts w:cs="Times New Roman"/>
          <w:lang w:val="tr-TR"/>
        </w:rPr>
        <w:t>kadî</w:t>
      </w:r>
      <w:r w:rsidRPr="00CB42E8">
        <w:rPr>
          <w:rFonts w:cs="Times New Roman"/>
          <w:spacing w:val="-2"/>
          <w:lang w:val="tr-TR"/>
        </w:rPr>
        <w:t>m</w:t>
      </w:r>
      <w:r w:rsidRPr="00CB42E8">
        <w:rPr>
          <w:rFonts w:cs="Times New Roman"/>
          <w:lang w:val="tr-TR"/>
        </w:rPr>
        <w:t>ü’</w:t>
      </w:r>
      <w:r w:rsidRPr="00CB42E8">
        <w:rPr>
          <w:rFonts w:cs="Times New Roman"/>
          <w:spacing w:val="2"/>
          <w:lang w:val="tr-TR"/>
        </w:rPr>
        <w:t>l</w:t>
      </w:r>
      <w:r w:rsidRPr="00CB42E8">
        <w:rPr>
          <w:rFonts w:cs="Times New Roman"/>
          <w:lang w:val="tr-TR"/>
        </w:rPr>
        <w:t>-eyyâ</w:t>
      </w:r>
      <w:r w:rsidRPr="00CB42E8">
        <w:rPr>
          <w:rFonts w:cs="Times New Roman"/>
          <w:spacing w:val="-2"/>
          <w:lang w:val="tr-TR"/>
        </w:rPr>
        <w:t>m</w:t>
      </w:r>
      <w:r w:rsidRPr="00CB42E8">
        <w:rPr>
          <w:rFonts w:cs="Times New Roman"/>
          <w:lang w:val="tr-TR"/>
        </w:rPr>
        <w:t>dan</w:t>
      </w:r>
      <w:r w:rsidRPr="00CB42E8">
        <w:rPr>
          <w:rFonts w:cs="Times New Roman"/>
          <w:spacing w:val="39"/>
          <w:lang w:val="tr-TR"/>
        </w:rPr>
        <w:t xml:space="preserve"> </w:t>
      </w:r>
      <w:r w:rsidRPr="00CB42E8">
        <w:rPr>
          <w:rFonts w:cs="Times New Roman"/>
          <w:lang w:val="tr-TR"/>
        </w:rPr>
        <w:t>b</w:t>
      </w:r>
      <w:r w:rsidRPr="00CB42E8">
        <w:rPr>
          <w:rFonts w:cs="Times New Roman"/>
          <w:spacing w:val="1"/>
          <w:lang w:val="tr-TR"/>
        </w:rPr>
        <w:t>e</w:t>
      </w:r>
      <w:r w:rsidRPr="00CB42E8">
        <w:rPr>
          <w:rFonts w:cs="Times New Roman"/>
          <w:lang w:val="tr-TR"/>
        </w:rPr>
        <w:t>rü koyun</w:t>
      </w:r>
      <w:r w:rsidRPr="00CB42E8">
        <w:rPr>
          <w:rFonts w:cs="Times New Roman"/>
          <w:spacing w:val="6"/>
          <w:lang w:val="tr-TR"/>
        </w:rPr>
        <w:t xml:space="preserve"> </w:t>
      </w:r>
      <w:r w:rsidRPr="00CB42E8">
        <w:rPr>
          <w:rFonts w:cs="Times New Roman"/>
          <w:lang w:val="tr-TR"/>
        </w:rPr>
        <w:t>vesâ</w:t>
      </w:r>
      <w:r w:rsidRPr="00CB42E8">
        <w:rPr>
          <w:rFonts w:cs="Times New Roman"/>
          <w:spacing w:val="-2"/>
          <w:lang w:val="tr-TR"/>
        </w:rPr>
        <w:t>’</w:t>
      </w:r>
      <w:r w:rsidRPr="00CB42E8">
        <w:rPr>
          <w:rFonts w:cs="Times New Roman"/>
          <w:lang w:val="tr-TR"/>
        </w:rPr>
        <w:t>ir</w:t>
      </w:r>
      <w:r w:rsidRPr="00CB42E8">
        <w:rPr>
          <w:rFonts w:cs="Times New Roman"/>
          <w:spacing w:val="7"/>
          <w:lang w:val="tr-TR"/>
        </w:rPr>
        <w:t xml:space="preserve"> </w:t>
      </w:r>
      <w:r w:rsidRPr="00CB42E8">
        <w:rPr>
          <w:rFonts w:cs="Times New Roman"/>
          <w:spacing w:val="-2"/>
          <w:lang w:val="tr-TR"/>
        </w:rPr>
        <w:t>d</w:t>
      </w:r>
      <w:r w:rsidRPr="00CB42E8">
        <w:rPr>
          <w:rFonts w:cs="Times New Roman"/>
          <w:lang w:val="tr-TR"/>
        </w:rPr>
        <w:t>avarları</w:t>
      </w:r>
      <w:r w:rsidRPr="00CB42E8">
        <w:rPr>
          <w:rFonts w:cs="Times New Roman"/>
          <w:spacing w:val="6"/>
          <w:lang w:val="tr-TR"/>
        </w:rPr>
        <w:t xml:space="preserve"> </w:t>
      </w:r>
      <w:r w:rsidRPr="00CB42E8">
        <w:rPr>
          <w:rFonts w:cs="Times New Roman"/>
          <w:lang w:val="tr-TR"/>
        </w:rPr>
        <w:t>raʿî</w:t>
      </w:r>
      <w:r w:rsidRPr="00CB42E8">
        <w:rPr>
          <w:rFonts w:cs="Times New Roman"/>
          <w:spacing w:val="6"/>
          <w:lang w:val="tr-TR"/>
        </w:rPr>
        <w:t xml:space="preserve"> </w:t>
      </w:r>
      <w:r w:rsidRPr="00CB42E8">
        <w:rPr>
          <w:rFonts w:cs="Times New Roman"/>
          <w:lang w:val="tr-TR"/>
        </w:rPr>
        <w:t>olunub</w:t>
      </w:r>
      <w:r w:rsidRPr="00CB42E8">
        <w:rPr>
          <w:rFonts w:cs="Times New Roman"/>
          <w:spacing w:val="7"/>
          <w:lang w:val="tr-TR"/>
        </w:rPr>
        <w:t xml:space="preserve"> </w:t>
      </w:r>
      <w:r w:rsidRPr="00CB42E8">
        <w:rPr>
          <w:rFonts w:cs="Times New Roman"/>
          <w:spacing w:val="-2"/>
          <w:lang w:val="tr-TR"/>
        </w:rPr>
        <w:t>o</w:t>
      </w:r>
      <w:r w:rsidRPr="00CB42E8">
        <w:rPr>
          <w:rFonts w:cs="Times New Roman"/>
          <w:lang w:val="tr-TR"/>
        </w:rPr>
        <w:t>tundan</w:t>
      </w:r>
      <w:r w:rsidRPr="00CB42E8">
        <w:rPr>
          <w:rFonts w:cs="Times New Roman"/>
          <w:spacing w:val="7"/>
          <w:lang w:val="tr-TR"/>
        </w:rPr>
        <w:t xml:space="preserve"> </w:t>
      </w:r>
      <w:r w:rsidRPr="00CB42E8">
        <w:rPr>
          <w:rFonts w:cs="Times New Roman"/>
          <w:lang w:val="tr-TR"/>
        </w:rPr>
        <w:t>ve</w:t>
      </w:r>
      <w:r w:rsidRPr="00CB42E8">
        <w:rPr>
          <w:rFonts w:cs="Times New Roman"/>
          <w:spacing w:val="6"/>
          <w:lang w:val="tr-TR"/>
        </w:rPr>
        <w:t xml:space="preserve"> </w:t>
      </w:r>
      <w:r w:rsidRPr="00CB42E8">
        <w:rPr>
          <w:rFonts w:cs="Times New Roman"/>
          <w:lang w:val="tr-TR"/>
        </w:rPr>
        <w:t>s</w:t>
      </w:r>
      <w:r w:rsidRPr="00CB42E8">
        <w:rPr>
          <w:rFonts w:cs="Times New Roman"/>
          <w:spacing w:val="-1"/>
          <w:lang w:val="tr-TR"/>
        </w:rPr>
        <w:t>u</w:t>
      </w:r>
      <w:r w:rsidRPr="00CB42E8">
        <w:rPr>
          <w:rFonts w:cs="Times New Roman"/>
          <w:lang w:val="tr-TR"/>
        </w:rPr>
        <w:t>yundan</w:t>
      </w:r>
      <w:r w:rsidRPr="00CB42E8">
        <w:rPr>
          <w:rFonts w:cs="Times New Roman"/>
          <w:spacing w:val="7"/>
          <w:lang w:val="tr-TR"/>
        </w:rPr>
        <w:t xml:space="preserve"> </w:t>
      </w:r>
      <w:r w:rsidRPr="00CB42E8">
        <w:rPr>
          <w:rFonts w:cs="Times New Roman"/>
          <w:lang w:val="tr-TR"/>
        </w:rPr>
        <w:t>i</w:t>
      </w:r>
      <w:r w:rsidRPr="00CB42E8">
        <w:rPr>
          <w:rFonts w:cs="Times New Roman"/>
          <w:spacing w:val="-1"/>
          <w:lang w:val="tr-TR"/>
        </w:rPr>
        <w:t>n</w:t>
      </w:r>
      <w:r w:rsidRPr="00CB42E8">
        <w:rPr>
          <w:rFonts w:cs="Times New Roman"/>
          <w:lang w:val="tr-TR"/>
        </w:rPr>
        <w:t>tifâʿ</w:t>
      </w:r>
      <w:r w:rsidRPr="00CB42E8">
        <w:rPr>
          <w:rFonts w:cs="Times New Roman"/>
          <w:spacing w:val="5"/>
          <w:lang w:val="tr-TR"/>
        </w:rPr>
        <w:t xml:space="preserve"> </w:t>
      </w:r>
      <w:r w:rsidRPr="00CB42E8">
        <w:rPr>
          <w:rFonts w:cs="Times New Roman"/>
          <w:lang w:val="tr-TR"/>
        </w:rPr>
        <w:t>idegel</w:t>
      </w:r>
      <w:r w:rsidRPr="00CB42E8">
        <w:rPr>
          <w:rFonts w:cs="Times New Roman"/>
          <w:spacing w:val="-2"/>
          <w:lang w:val="tr-TR"/>
        </w:rPr>
        <w:t>d</w:t>
      </w:r>
      <w:r w:rsidRPr="00CB42E8">
        <w:rPr>
          <w:rFonts w:cs="Times New Roman"/>
          <w:lang w:val="tr-TR"/>
        </w:rPr>
        <w:t>ikleri</w:t>
      </w:r>
      <w:r w:rsidRPr="00CB42E8">
        <w:rPr>
          <w:rFonts w:cs="Times New Roman"/>
          <w:spacing w:val="6"/>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7"/>
          <w:lang w:val="tr-TR"/>
        </w:rPr>
        <w:t xml:space="preserve"> </w:t>
      </w:r>
      <w:r w:rsidRPr="00CB42E8">
        <w:rPr>
          <w:rFonts w:cs="Times New Roman"/>
          <w:lang w:val="tr-TR"/>
        </w:rPr>
        <w:t>ve müstakil</w:t>
      </w:r>
      <w:r w:rsidRPr="00CB42E8">
        <w:rPr>
          <w:rFonts w:cs="Times New Roman"/>
          <w:spacing w:val="1"/>
          <w:lang w:val="tr-TR"/>
        </w:rPr>
        <w:t xml:space="preserve"> </w:t>
      </w:r>
      <w:r w:rsidRPr="00CB42E8">
        <w:rPr>
          <w:rFonts w:cs="Times New Roman"/>
          <w:lang w:val="tr-TR"/>
        </w:rPr>
        <w:t>k</w:t>
      </w:r>
      <w:r w:rsidRPr="00CB42E8">
        <w:rPr>
          <w:rFonts w:cs="Times New Roman"/>
          <w:spacing w:val="-1"/>
          <w:lang w:val="tr-TR"/>
        </w:rPr>
        <w:t>a</w:t>
      </w:r>
      <w:r w:rsidRPr="00CB42E8">
        <w:rPr>
          <w:rFonts w:cs="Times New Roman"/>
          <w:lang w:val="tr-TR"/>
        </w:rPr>
        <w:t>dî</w:t>
      </w:r>
      <w:r w:rsidRPr="00CB42E8">
        <w:rPr>
          <w:rFonts w:cs="Times New Roman"/>
          <w:spacing w:val="-2"/>
          <w:lang w:val="tr-TR"/>
        </w:rPr>
        <w:t>m</w:t>
      </w:r>
      <w:r w:rsidRPr="00CB42E8">
        <w:rPr>
          <w:rFonts w:cs="Times New Roman"/>
          <w:lang w:val="tr-TR"/>
        </w:rPr>
        <w:t>i</w:t>
      </w:r>
      <w:r w:rsidRPr="00CB42E8">
        <w:rPr>
          <w:rFonts w:cs="Times New Roman"/>
          <w:spacing w:val="2"/>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1"/>
          <w:lang w:val="tr-TR"/>
        </w:rPr>
        <w:t xml:space="preserve"> </w:t>
      </w:r>
      <w:r w:rsidRPr="00CB42E8">
        <w:rPr>
          <w:rFonts w:cs="Times New Roman"/>
          <w:lang w:val="tr-TR"/>
        </w:rPr>
        <w:t>yerlerinde bulun</w:t>
      </w:r>
      <w:r w:rsidRPr="00CB42E8">
        <w:rPr>
          <w:rFonts w:cs="Times New Roman"/>
          <w:spacing w:val="-2"/>
          <w:lang w:val="tr-TR"/>
        </w:rPr>
        <w:t>m</w:t>
      </w:r>
      <w:r w:rsidRPr="00CB42E8">
        <w:rPr>
          <w:rFonts w:cs="Times New Roman"/>
          <w:lang w:val="tr-TR"/>
        </w:rPr>
        <w:t>uş</w:t>
      </w:r>
      <w:r w:rsidRPr="00CB42E8">
        <w:rPr>
          <w:rFonts w:cs="Times New Roman"/>
          <w:spacing w:val="1"/>
          <w:lang w:val="tr-TR"/>
        </w:rPr>
        <w:t xml:space="preserve"> </w:t>
      </w:r>
      <w:r w:rsidRPr="00CB42E8">
        <w:rPr>
          <w:rFonts w:cs="Times New Roman"/>
          <w:lang w:val="tr-TR"/>
        </w:rPr>
        <w:t>veyâhûd</w:t>
      </w:r>
      <w:r w:rsidRPr="00CB42E8">
        <w:rPr>
          <w:rFonts w:cs="Times New Roman"/>
          <w:spacing w:val="1"/>
          <w:lang w:val="tr-TR"/>
        </w:rPr>
        <w:t xml:space="preserve"> </w:t>
      </w:r>
      <w:r w:rsidRPr="00CB42E8">
        <w:rPr>
          <w:rFonts w:cs="Times New Roman"/>
          <w:spacing w:val="3"/>
          <w:lang w:val="tr-TR"/>
        </w:rPr>
        <w:t>h</w:t>
      </w:r>
      <w:r w:rsidRPr="00CB42E8">
        <w:rPr>
          <w:rFonts w:cs="Times New Roman"/>
          <w:lang w:val="tr-TR"/>
        </w:rPr>
        <w:t>a</w:t>
      </w:r>
      <w:r w:rsidRPr="00CB42E8">
        <w:rPr>
          <w:rFonts w:cs="Times New Roman"/>
          <w:spacing w:val="-1"/>
          <w:lang w:val="tr-TR"/>
        </w:rPr>
        <w:t>y</w:t>
      </w:r>
      <w:r w:rsidRPr="00CB42E8">
        <w:rPr>
          <w:rFonts w:cs="Times New Roman"/>
          <w:lang w:val="tr-TR"/>
        </w:rPr>
        <w:t>vanları zi</w:t>
      </w:r>
      <w:r w:rsidRPr="00CB42E8">
        <w:rPr>
          <w:rFonts w:cs="Times New Roman"/>
          <w:spacing w:val="-2"/>
          <w:lang w:val="tr-TR"/>
        </w:rPr>
        <w:t>k</w:t>
      </w:r>
      <w:r w:rsidRPr="00CB42E8">
        <w:rPr>
          <w:rFonts w:cs="Times New Roman"/>
          <w:lang w:val="tr-TR"/>
        </w:rPr>
        <w:t>r olunan</w:t>
      </w:r>
      <w:r w:rsidRPr="00CB42E8">
        <w:rPr>
          <w:rFonts w:cs="Times New Roman"/>
          <w:spacing w:val="1"/>
          <w:lang w:val="tr-TR"/>
        </w:rPr>
        <w:t xml:space="preserve"> </w:t>
      </w:r>
      <w:r w:rsidR="007D476D" w:rsidRPr="00CB42E8">
        <w:rPr>
          <w:rFonts w:cs="Times New Roman"/>
          <w:lang w:val="tr-TR"/>
        </w:rPr>
        <w:t>Ulb</w:t>
      </w:r>
      <w:r w:rsidRPr="00CB42E8">
        <w:rPr>
          <w:rFonts w:cs="Times New Roman"/>
          <w:lang w:val="tr-TR"/>
        </w:rPr>
        <w:t>an Karyesi</w:t>
      </w:r>
      <w:r w:rsidRPr="00CB42E8">
        <w:rPr>
          <w:rFonts w:cs="Times New Roman"/>
          <w:spacing w:val="31"/>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âlîsinin</w:t>
      </w:r>
      <w:r w:rsidRPr="00CB42E8">
        <w:rPr>
          <w:rFonts w:cs="Times New Roman"/>
          <w:spacing w:val="31"/>
          <w:lang w:val="tr-TR"/>
        </w:rPr>
        <w:t xml:space="preserve"> </w:t>
      </w:r>
      <w:r w:rsidRPr="00CB42E8">
        <w:rPr>
          <w:rFonts w:cs="Times New Roman"/>
          <w:lang w:val="tr-TR"/>
        </w:rPr>
        <w:t>ha</w:t>
      </w:r>
      <w:r w:rsidRPr="00CB42E8">
        <w:rPr>
          <w:rFonts w:cs="Times New Roman"/>
          <w:spacing w:val="-1"/>
          <w:lang w:val="tr-TR"/>
        </w:rPr>
        <w:t>y</w:t>
      </w:r>
      <w:r w:rsidRPr="00CB42E8">
        <w:rPr>
          <w:rFonts w:cs="Times New Roman"/>
          <w:lang w:val="tr-TR"/>
        </w:rPr>
        <w:t>vanlarıyla</w:t>
      </w:r>
      <w:r w:rsidRPr="00CB42E8">
        <w:rPr>
          <w:rFonts w:cs="Times New Roman"/>
          <w:spacing w:val="29"/>
          <w:lang w:val="tr-TR"/>
        </w:rPr>
        <w:t xml:space="preserve"> </w:t>
      </w:r>
      <w:r w:rsidRPr="00CB42E8">
        <w:rPr>
          <w:rFonts w:cs="Times New Roman"/>
          <w:lang w:val="tr-TR"/>
        </w:rPr>
        <w:t>müşâʿ</w:t>
      </w:r>
      <w:r w:rsidRPr="00CB42E8">
        <w:rPr>
          <w:rFonts w:cs="Times New Roman"/>
          <w:spacing w:val="31"/>
          <w:lang w:val="tr-TR"/>
        </w:rPr>
        <w:t xml:space="preserve"> </w:t>
      </w:r>
      <w:r w:rsidRPr="00CB42E8">
        <w:rPr>
          <w:rFonts w:cs="Times New Roman"/>
          <w:lang w:val="tr-TR"/>
        </w:rPr>
        <w:t>ve</w:t>
      </w:r>
      <w:r w:rsidRPr="00CB42E8">
        <w:rPr>
          <w:rFonts w:cs="Times New Roman"/>
          <w:spacing w:val="30"/>
          <w:lang w:val="tr-TR"/>
        </w:rPr>
        <w:t xml:space="preserve"> </w:t>
      </w:r>
      <w:r w:rsidRPr="00CB42E8">
        <w:rPr>
          <w:rFonts w:cs="Times New Roman"/>
          <w:lang w:val="tr-TR"/>
        </w:rPr>
        <w:t>müşterek</w:t>
      </w:r>
      <w:r w:rsidRPr="00CB42E8">
        <w:rPr>
          <w:rFonts w:cs="Times New Roman"/>
          <w:spacing w:val="31"/>
          <w:lang w:val="tr-TR"/>
        </w:rPr>
        <w:t xml:space="preserve"> </w:t>
      </w:r>
      <w:r w:rsidRPr="00CB42E8">
        <w:rPr>
          <w:rFonts w:cs="Times New Roman"/>
          <w:lang w:val="tr-TR"/>
        </w:rPr>
        <w:t>r</w:t>
      </w:r>
      <w:r w:rsidRPr="00CB42E8">
        <w:rPr>
          <w:rFonts w:cs="Times New Roman"/>
          <w:spacing w:val="-2"/>
          <w:lang w:val="tr-TR"/>
        </w:rPr>
        <w:t>a</w:t>
      </w:r>
      <w:r w:rsidRPr="00CB42E8">
        <w:rPr>
          <w:rFonts w:cs="Times New Roman"/>
          <w:lang w:val="tr-TR"/>
        </w:rPr>
        <w:t>ʿî</w:t>
      </w:r>
      <w:r w:rsidRPr="00CB42E8">
        <w:rPr>
          <w:rFonts w:cs="Times New Roman"/>
          <w:spacing w:val="31"/>
          <w:lang w:val="tr-TR"/>
        </w:rPr>
        <w:t xml:space="preserve"> </w:t>
      </w:r>
      <w:r w:rsidRPr="00CB42E8">
        <w:rPr>
          <w:rFonts w:cs="Times New Roman"/>
          <w:lang w:val="tr-TR"/>
        </w:rPr>
        <w:t>o</w:t>
      </w:r>
      <w:r w:rsidRPr="00CB42E8">
        <w:rPr>
          <w:rFonts w:cs="Times New Roman"/>
          <w:spacing w:val="-1"/>
          <w:lang w:val="tr-TR"/>
        </w:rPr>
        <w:t>l</w:t>
      </w:r>
      <w:r w:rsidRPr="00CB42E8">
        <w:rPr>
          <w:rFonts w:cs="Times New Roman"/>
          <w:lang w:val="tr-TR"/>
        </w:rPr>
        <w:t>agel</w:t>
      </w:r>
      <w:r w:rsidRPr="00CB42E8">
        <w:rPr>
          <w:rFonts w:cs="Times New Roman"/>
          <w:spacing w:val="-2"/>
          <w:lang w:val="tr-TR"/>
        </w:rPr>
        <w:t>m</w:t>
      </w:r>
      <w:r w:rsidRPr="00CB42E8">
        <w:rPr>
          <w:rFonts w:cs="Times New Roman"/>
          <w:lang w:val="tr-TR"/>
        </w:rPr>
        <w:t>iş</w:t>
      </w:r>
      <w:r w:rsidRPr="00CB42E8">
        <w:rPr>
          <w:rFonts w:cs="Times New Roman"/>
          <w:spacing w:val="31"/>
          <w:lang w:val="tr-TR"/>
        </w:rPr>
        <w:t xml:space="preserve"> </w:t>
      </w:r>
      <w:r w:rsidRPr="00CB42E8">
        <w:rPr>
          <w:rFonts w:cs="Times New Roman"/>
          <w:lang w:val="tr-TR"/>
        </w:rPr>
        <w:t>ise</w:t>
      </w:r>
      <w:r w:rsidRPr="00CB42E8">
        <w:rPr>
          <w:rFonts w:cs="Times New Roman"/>
          <w:spacing w:val="31"/>
          <w:lang w:val="tr-TR"/>
        </w:rPr>
        <w:t xml:space="preserve"> </w:t>
      </w:r>
      <w:r w:rsidRPr="00CB42E8">
        <w:rPr>
          <w:rFonts w:cs="Times New Roman"/>
          <w:spacing w:val="-2"/>
          <w:lang w:val="tr-TR"/>
        </w:rPr>
        <w:t>m</w:t>
      </w:r>
      <w:r w:rsidRPr="00CB42E8">
        <w:rPr>
          <w:rFonts w:cs="Times New Roman"/>
          <w:lang w:val="tr-TR"/>
        </w:rPr>
        <w:t>üdâhale iyle</w:t>
      </w:r>
      <w:r w:rsidRPr="00CB42E8">
        <w:rPr>
          <w:rFonts w:cs="Times New Roman"/>
          <w:spacing w:val="-2"/>
          <w:lang w:val="tr-TR"/>
        </w:rPr>
        <w:t>m</w:t>
      </w:r>
      <w:r w:rsidRPr="00CB42E8">
        <w:rPr>
          <w:rFonts w:cs="Times New Roman"/>
          <w:lang w:val="tr-TR"/>
        </w:rPr>
        <w:t>eleri</w:t>
      </w:r>
      <w:r w:rsidRPr="00CB42E8">
        <w:rPr>
          <w:rFonts w:cs="Times New Roman"/>
          <w:spacing w:val="54"/>
          <w:lang w:val="tr-TR"/>
        </w:rPr>
        <w:t xml:space="preserve"> </w:t>
      </w:r>
      <w:r w:rsidRPr="00CB42E8">
        <w:rPr>
          <w:rFonts w:cs="Times New Roman"/>
          <w:spacing w:val="-2"/>
          <w:lang w:val="tr-TR"/>
        </w:rPr>
        <w:t>h</w:t>
      </w:r>
      <w:r w:rsidRPr="00CB42E8">
        <w:rPr>
          <w:rFonts w:cs="Times New Roman"/>
          <w:lang w:val="tr-TR"/>
        </w:rPr>
        <w:t>asebü’l-kâ</w:t>
      </w:r>
      <w:r w:rsidRPr="00CB42E8">
        <w:rPr>
          <w:rFonts w:cs="Times New Roman"/>
          <w:spacing w:val="-1"/>
          <w:lang w:val="tr-TR"/>
        </w:rPr>
        <w:t>n</w:t>
      </w:r>
      <w:r w:rsidRPr="00CB42E8">
        <w:rPr>
          <w:rFonts w:cs="Times New Roman"/>
          <w:lang w:val="tr-TR"/>
        </w:rPr>
        <w:t>ûn</w:t>
      </w:r>
      <w:r w:rsidRPr="00CB42E8">
        <w:rPr>
          <w:rFonts w:cs="Times New Roman"/>
          <w:spacing w:val="53"/>
          <w:lang w:val="tr-TR"/>
        </w:rPr>
        <w:t xml:space="preserve"> </w:t>
      </w:r>
      <w:r w:rsidRPr="00CB42E8">
        <w:rPr>
          <w:rFonts w:cs="Times New Roman"/>
          <w:lang w:val="tr-TR"/>
        </w:rPr>
        <w:t>yolunda</w:t>
      </w:r>
      <w:r w:rsidRPr="00CB42E8">
        <w:rPr>
          <w:rFonts w:cs="Times New Roman"/>
          <w:spacing w:val="53"/>
          <w:lang w:val="tr-TR"/>
        </w:rPr>
        <w:t xml:space="preserve"> </w:t>
      </w:r>
      <w:r w:rsidRPr="00CB42E8">
        <w:rPr>
          <w:rFonts w:cs="Times New Roman"/>
          <w:lang w:val="tr-TR"/>
        </w:rPr>
        <w:t>olub</w:t>
      </w:r>
      <w:r w:rsidRPr="00CB42E8">
        <w:rPr>
          <w:rFonts w:cs="Times New Roman"/>
          <w:spacing w:val="54"/>
          <w:lang w:val="tr-TR"/>
        </w:rPr>
        <w:t xml:space="preserve"> </w:t>
      </w:r>
      <w:r w:rsidRPr="00CB42E8">
        <w:rPr>
          <w:rFonts w:cs="Times New Roman"/>
          <w:lang w:val="tr-TR"/>
        </w:rPr>
        <w:t>eğer</w:t>
      </w:r>
      <w:r w:rsidRPr="00CB42E8">
        <w:rPr>
          <w:rFonts w:cs="Times New Roman"/>
          <w:spacing w:val="53"/>
          <w:lang w:val="tr-TR"/>
        </w:rPr>
        <w:t xml:space="preserve"> </w:t>
      </w:r>
      <w:r w:rsidRPr="00CB42E8">
        <w:rPr>
          <w:rFonts w:cs="Times New Roman"/>
          <w:lang w:val="tr-TR"/>
        </w:rPr>
        <w:t>böyle</w:t>
      </w:r>
      <w:r w:rsidRPr="00CB42E8">
        <w:rPr>
          <w:rFonts w:cs="Times New Roman"/>
          <w:spacing w:val="54"/>
          <w:lang w:val="tr-TR"/>
        </w:rPr>
        <w:t xml:space="preserve"> </w:t>
      </w:r>
      <w:r w:rsidRPr="00CB42E8">
        <w:rPr>
          <w:rFonts w:cs="Times New Roman"/>
          <w:lang w:val="tr-TR"/>
        </w:rPr>
        <w:t>ol</w:t>
      </w:r>
      <w:r w:rsidRPr="00CB42E8">
        <w:rPr>
          <w:rFonts w:cs="Times New Roman"/>
          <w:spacing w:val="-2"/>
          <w:lang w:val="tr-TR"/>
        </w:rPr>
        <w:t>m</w:t>
      </w:r>
      <w:r w:rsidRPr="00CB42E8">
        <w:rPr>
          <w:rFonts w:cs="Times New Roman"/>
          <w:lang w:val="tr-TR"/>
        </w:rPr>
        <w:t>ayub</w:t>
      </w:r>
      <w:r w:rsidRPr="00CB42E8">
        <w:rPr>
          <w:rFonts w:cs="Times New Roman"/>
          <w:spacing w:val="54"/>
          <w:lang w:val="tr-TR"/>
        </w:rPr>
        <w:t xml:space="preserve"> </w:t>
      </w:r>
      <w:r w:rsidRPr="00CB42E8">
        <w:rPr>
          <w:rFonts w:cs="Times New Roman"/>
          <w:lang w:val="tr-TR"/>
        </w:rPr>
        <w:t>da</w:t>
      </w:r>
      <w:r w:rsidRPr="00CB42E8">
        <w:rPr>
          <w:rFonts w:cs="Times New Roman"/>
          <w:spacing w:val="54"/>
          <w:lang w:val="tr-TR"/>
        </w:rPr>
        <w:t xml:space="preserve"> </w:t>
      </w:r>
      <w:r w:rsidRPr="00CB42E8">
        <w:rPr>
          <w:rFonts w:cs="Times New Roman"/>
          <w:lang w:val="tr-TR"/>
        </w:rPr>
        <w:t>fî’</w:t>
      </w:r>
      <w:r w:rsidRPr="00CB42E8">
        <w:rPr>
          <w:rFonts w:cs="Times New Roman"/>
          <w:spacing w:val="3"/>
          <w:lang w:val="tr-TR"/>
        </w:rPr>
        <w:t>l</w:t>
      </w:r>
      <w:r w:rsidRPr="00CB42E8">
        <w:rPr>
          <w:rFonts w:cs="Times New Roman"/>
          <w:spacing w:val="-1"/>
          <w:lang w:val="tr-TR"/>
        </w:rPr>
        <w:t>-</w:t>
      </w:r>
      <w:r w:rsidRPr="00CB42E8">
        <w:rPr>
          <w:rFonts w:cs="Times New Roman"/>
          <w:lang w:val="tr-TR"/>
        </w:rPr>
        <w:t>hakîka</w:t>
      </w:r>
      <w:r w:rsidRPr="00CB42E8">
        <w:rPr>
          <w:rFonts w:cs="Times New Roman"/>
          <w:spacing w:val="54"/>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1"/>
          <w:lang w:val="tr-TR"/>
        </w:rPr>
        <w:t>l</w:t>
      </w:r>
      <w:r w:rsidRPr="00CB42E8">
        <w:rPr>
          <w:rFonts w:cs="Times New Roman"/>
          <w:lang w:val="tr-TR"/>
        </w:rPr>
        <w:t>-beyân</w:t>
      </w:r>
      <w:r w:rsidRPr="00CB42E8">
        <w:rPr>
          <w:rFonts w:cs="Times New Roman"/>
          <w:spacing w:val="3"/>
          <w:lang w:val="tr-TR"/>
        </w:rPr>
        <w:t xml:space="preserve"> </w:t>
      </w:r>
      <w:r w:rsidRPr="00CB42E8">
        <w:rPr>
          <w:rFonts w:cs="Times New Roman"/>
          <w:lang w:val="tr-TR"/>
        </w:rPr>
        <w:t>Ulyan</w:t>
      </w:r>
      <w:r w:rsidRPr="00CB42E8">
        <w:rPr>
          <w:rFonts w:cs="Times New Roman"/>
          <w:spacing w:val="3"/>
          <w:lang w:val="tr-TR"/>
        </w:rPr>
        <w:t xml:space="preserve"> </w:t>
      </w:r>
      <w:r w:rsidRPr="00CB42E8">
        <w:rPr>
          <w:rFonts w:cs="Times New Roman"/>
          <w:lang w:val="tr-TR"/>
        </w:rPr>
        <w:t>Karyesi</w:t>
      </w:r>
      <w:r w:rsidRPr="00CB42E8">
        <w:rPr>
          <w:rFonts w:cs="Times New Roman"/>
          <w:spacing w:val="3"/>
          <w:lang w:val="tr-TR"/>
        </w:rPr>
        <w:t xml:space="preserve"> </w:t>
      </w:r>
      <w:r w:rsidRPr="00CB42E8">
        <w:rPr>
          <w:rFonts w:cs="Times New Roman"/>
          <w:lang w:val="tr-TR"/>
        </w:rPr>
        <w:t>ahâlîsi</w:t>
      </w:r>
      <w:r w:rsidRPr="00CB42E8">
        <w:rPr>
          <w:rFonts w:cs="Times New Roman"/>
          <w:spacing w:val="-2"/>
          <w:lang w:val="tr-TR"/>
        </w:rPr>
        <w:t>n</w:t>
      </w:r>
      <w:r w:rsidRPr="00CB42E8">
        <w:rPr>
          <w:rFonts w:cs="Times New Roman"/>
          <w:lang w:val="tr-TR"/>
        </w:rPr>
        <w:t>in</w:t>
      </w:r>
      <w:r w:rsidRPr="00CB42E8">
        <w:rPr>
          <w:rFonts w:cs="Times New Roman"/>
          <w:spacing w:val="3"/>
          <w:lang w:val="tr-TR"/>
        </w:rPr>
        <w:t xml:space="preserve"> </w:t>
      </w:r>
      <w:r w:rsidRPr="00CB42E8">
        <w:rPr>
          <w:rFonts w:cs="Times New Roman"/>
          <w:lang w:val="tr-TR"/>
        </w:rPr>
        <w:t>kadî</w:t>
      </w:r>
      <w:r w:rsidRPr="00CB42E8">
        <w:rPr>
          <w:rFonts w:cs="Times New Roman"/>
          <w:spacing w:val="-2"/>
          <w:lang w:val="tr-TR"/>
        </w:rPr>
        <w:t>m</w:t>
      </w:r>
      <w:r w:rsidRPr="00CB42E8">
        <w:rPr>
          <w:rFonts w:cs="Times New Roman"/>
          <w:lang w:val="tr-TR"/>
        </w:rPr>
        <w:t>ü’</w:t>
      </w:r>
      <w:r w:rsidRPr="00CB42E8">
        <w:rPr>
          <w:rFonts w:cs="Times New Roman"/>
          <w:spacing w:val="2"/>
          <w:lang w:val="tr-TR"/>
        </w:rPr>
        <w:t>l</w:t>
      </w:r>
      <w:r w:rsidRPr="00CB42E8">
        <w:rPr>
          <w:rFonts w:cs="Times New Roman"/>
          <w:lang w:val="tr-TR"/>
        </w:rPr>
        <w:t>-eyyâ</w:t>
      </w:r>
      <w:r w:rsidRPr="00CB42E8">
        <w:rPr>
          <w:rFonts w:cs="Times New Roman"/>
          <w:spacing w:val="-2"/>
          <w:lang w:val="tr-TR"/>
        </w:rPr>
        <w:t>m</w:t>
      </w:r>
      <w:r w:rsidRPr="00CB42E8">
        <w:rPr>
          <w:rFonts w:cs="Times New Roman"/>
          <w:lang w:val="tr-TR"/>
        </w:rPr>
        <w:t>dan</w:t>
      </w:r>
      <w:r w:rsidRPr="00CB42E8">
        <w:rPr>
          <w:rFonts w:cs="Times New Roman"/>
          <w:spacing w:val="3"/>
          <w:lang w:val="tr-TR"/>
        </w:rPr>
        <w:t xml:space="preserve"> </w:t>
      </w:r>
      <w:r w:rsidRPr="00CB42E8">
        <w:rPr>
          <w:rFonts w:cs="Times New Roman"/>
          <w:lang w:val="tr-TR"/>
        </w:rPr>
        <w:t>berü</w:t>
      </w:r>
      <w:r w:rsidRPr="00CB42E8">
        <w:rPr>
          <w:rFonts w:cs="Times New Roman"/>
          <w:spacing w:val="3"/>
          <w:lang w:val="tr-TR"/>
        </w:rPr>
        <w:t xml:space="preserve"> </w:t>
      </w:r>
      <w:r w:rsidRPr="00CB42E8">
        <w:rPr>
          <w:rFonts w:cs="Times New Roman"/>
          <w:lang w:val="tr-TR"/>
        </w:rPr>
        <w:t>ve</w:t>
      </w:r>
      <w:r w:rsidRPr="00CB42E8">
        <w:rPr>
          <w:rFonts w:cs="Times New Roman"/>
          <w:spacing w:val="3"/>
          <w:lang w:val="tr-TR"/>
        </w:rPr>
        <w:t xml:space="preserve"> </w:t>
      </w:r>
      <w:r w:rsidRPr="00CB42E8">
        <w:rPr>
          <w:rFonts w:cs="Times New Roman"/>
          <w:lang w:val="tr-TR"/>
        </w:rPr>
        <w:t>koyun</w:t>
      </w:r>
      <w:r w:rsidRPr="00CB42E8">
        <w:rPr>
          <w:rFonts w:cs="Times New Roman"/>
          <w:spacing w:val="3"/>
          <w:lang w:val="tr-TR"/>
        </w:rPr>
        <w:t xml:space="preserve"> </w:t>
      </w:r>
      <w:r w:rsidRPr="00CB42E8">
        <w:rPr>
          <w:rFonts w:cs="Times New Roman"/>
          <w:lang w:val="tr-TR"/>
        </w:rPr>
        <w:t>vesâ</w:t>
      </w:r>
      <w:r w:rsidRPr="00CB42E8">
        <w:rPr>
          <w:rFonts w:cs="Times New Roman"/>
          <w:spacing w:val="1"/>
          <w:lang w:val="tr-TR"/>
        </w:rPr>
        <w:t>’</w:t>
      </w:r>
      <w:r w:rsidRPr="00CB42E8">
        <w:rPr>
          <w:rFonts w:cs="Times New Roman"/>
          <w:lang w:val="tr-TR"/>
        </w:rPr>
        <w:t>ir</w:t>
      </w:r>
      <w:r w:rsidRPr="00CB42E8">
        <w:rPr>
          <w:rFonts w:cs="Times New Roman"/>
          <w:spacing w:val="4"/>
          <w:lang w:val="tr-TR"/>
        </w:rPr>
        <w:t xml:space="preserve"> </w:t>
      </w:r>
      <w:r w:rsidRPr="00CB42E8">
        <w:rPr>
          <w:rFonts w:cs="Times New Roman"/>
          <w:lang w:val="tr-TR"/>
        </w:rPr>
        <w:t>davarları</w:t>
      </w:r>
      <w:r w:rsidRPr="00CB42E8">
        <w:rPr>
          <w:rFonts w:cs="Times New Roman"/>
          <w:spacing w:val="3"/>
          <w:lang w:val="tr-TR"/>
        </w:rPr>
        <w:t xml:space="preserve"> </w:t>
      </w:r>
      <w:r w:rsidRPr="00CB42E8">
        <w:rPr>
          <w:rFonts w:cs="Times New Roman"/>
          <w:lang w:val="tr-TR"/>
        </w:rPr>
        <w:t>raʿî olunub</w:t>
      </w:r>
      <w:r w:rsidRPr="00CB42E8">
        <w:rPr>
          <w:rFonts w:cs="Times New Roman"/>
          <w:spacing w:val="51"/>
          <w:lang w:val="tr-TR"/>
        </w:rPr>
        <w:t xml:space="preserve"> </w:t>
      </w:r>
      <w:r w:rsidRPr="00CB42E8">
        <w:rPr>
          <w:rFonts w:cs="Times New Roman"/>
          <w:lang w:val="tr-TR"/>
        </w:rPr>
        <w:t>otu</w:t>
      </w:r>
      <w:r w:rsidRPr="00CB42E8">
        <w:rPr>
          <w:rFonts w:cs="Times New Roman"/>
          <w:spacing w:val="-1"/>
          <w:lang w:val="tr-TR"/>
        </w:rPr>
        <w:t>n</w:t>
      </w:r>
      <w:r w:rsidRPr="00CB42E8">
        <w:rPr>
          <w:rFonts w:cs="Times New Roman"/>
          <w:lang w:val="tr-TR"/>
        </w:rPr>
        <w:t>dan</w:t>
      </w:r>
      <w:r w:rsidRPr="00CB42E8">
        <w:rPr>
          <w:rFonts w:cs="Times New Roman"/>
          <w:spacing w:val="51"/>
          <w:lang w:val="tr-TR"/>
        </w:rPr>
        <w:t xml:space="preserve"> </w:t>
      </w:r>
      <w:r w:rsidRPr="00CB42E8">
        <w:rPr>
          <w:rFonts w:cs="Times New Roman"/>
          <w:lang w:val="tr-TR"/>
        </w:rPr>
        <w:t>ve</w:t>
      </w:r>
      <w:r w:rsidRPr="00CB42E8">
        <w:rPr>
          <w:rFonts w:cs="Times New Roman"/>
          <w:spacing w:val="51"/>
          <w:lang w:val="tr-TR"/>
        </w:rPr>
        <w:t xml:space="preserve"> </w:t>
      </w:r>
      <w:r w:rsidRPr="00CB42E8">
        <w:rPr>
          <w:rFonts w:cs="Times New Roman"/>
          <w:lang w:val="tr-TR"/>
        </w:rPr>
        <w:t>suyundan</w:t>
      </w:r>
      <w:r w:rsidRPr="00CB42E8">
        <w:rPr>
          <w:rFonts w:cs="Times New Roman"/>
          <w:spacing w:val="51"/>
          <w:lang w:val="tr-TR"/>
        </w:rPr>
        <w:t xml:space="preserve"> </w:t>
      </w:r>
      <w:r w:rsidRPr="00CB42E8">
        <w:rPr>
          <w:rFonts w:cs="Times New Roman"/>
          <w:lang w:val="tr-TR"/>
        </w:rPr>
        <w:t>intif</w:t>
      </w:r>
      <w:r w:rsidRPr="00CB42E8">
        <w:rPr>
          <w:rFonts w:cs="Times New Roman"/>
          <w:spacing w:val="-2"/>
          <w:lang w:val="tr-TR"/>
        </w:rPr>
        <w:t>â</w:t>
      </w:r>
      <w:r w:rsidRPr="00CB42E8">
        <w:rPr>
          <w:rFonts w:cs="Times New Roman"/>
          <w:lang w:val="tr-TR"/>
        </w:rPr>
        <w:t>ʿ</w:t>
      </w:r>
      <w:r w:rsidRPr="00CB42E8">
        <w:rPr>
          <w:rFonts w:cs="Times New Roman"/>
          <w:spacing w:val="51"/>
          <w:lang w:val="tr-TR"/>
        </w:rPr>
        <w:t xml:space="preserve"> </w:t>
      </w:r>
      <w:r w:rsidRPr="00CB42E8">
        <w:rPr>
          <w:rFonts w:cs="Times New Roman"/>
          <w:lang w:val="tr-TR"/>
        </w:rPr>
        <w:t>idegel</w:t>
      </w:r>
      <w:r w:rsidRPr="00CB42E8">
        <w:rPr>
          <w:rFonts w:cs="Times New Roman"/>
          <w:spacing w:val="-2"/>
          <w:lang w:val="tr-TR"/>
        </w:rPr>
        <w:t>d</w:t>
      </w:r>
      <w:r w:rsidRPr="00CB42E8">
        <w:rPr>
          <w:rFonts w:cs="Times New Roman"/>
          <w:lang w:val="tr-TR"/>
        </w:rPr>
        <w:t>ikleri</w:t>
      </w:r>
      <w:r w:rsidRPr="00CB42E8">
        <w:rPr>
          <w:rFonts w:cs="Times New Roman"/>
          <w:spacing w:val="52"/>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51"/>
          <w:lang w:val="tr-TR"/>
        </w:rPr>
        <w:t xml:space="preserve"> </w:t>
      </w:r>
      <w:r w:rsidRPr="00CB42E8">
        <w:rPr>
          <w:rFonts w:cs="Times New Roman"/>
          <w:lang w:val="tr-TR"/>
        </w:rPr>
        <w:t>ve</w:t>
      </w:r>
      <w:r w:rsidRPr="00CB42E8">
        <w:rPr>
          <w:rFonts w:cs="Times New Roman"/>
          <w:spacing w:val="52"/>
          <w:lang w:val="tr-TR"/>
        </w:rPr>
        <w:t xml:space="preserve"> </w:t>
      </w:r>
      <w:r w:rsidRPr="00CB42E8">
        <w:rPr>
          <w:rFonts w:cs="Times New Roman"/>
          <w:spacing w:val="-2"/>
          <w:lang w:val="tr-TR"/>
        </w:rPr>
        <w:t>m</w:t>
      </w:r>
      <w:r w:rsidRPr="00CB42E8">
        <w:rPr>
          <w:rFonts w:cs="Times New Roman"/>
          <w:lang w:val="tr-TR"/>
        </w:rPr>
        <w:t>üstakil</w:t>
      </w:r>
      <w:r w:rsidRPr="00CB42E8">
        <w:rPr>
          <w:rFonts w:cs="Times New Roman"/>
          <w:spacing w:val="51"/>
          <w:lang w:val="tr-TR"/>
        </w:rPr>
        <w:t xml:space="preserve"> </w:t>
      </w:r>
      <w:r w:rsidRPr="00CB42E8">
        <w:rPr>
          <w:rFonts w:cs="Times New Roman"/>
          <w:lang w:val="tr-TR"/>
        </w:rPr>
        <w:t>kadî</w:t>
      </w:r>
      <w:r w:rsidRPr="00CB42E8">
        <w:rPr>
          <w:rFonts w:cs="Times New Roman"/>
          <w:spacing w:val="-2"/>
          <w:lang w:val="tr-TR"/>
        </w:rPr>
        <w:t>m</w:t>
      </w:r>
      <w:r w:rsidRPr="00CB42E8">
        <w:rPr>
          <w:rFonts w:cs="Times New Roman"/>
          <w:lang w:val="tr-TR"/>
        </w:rPr>
        <w:t>i</w:t>
      </w:r>
      <w:r w:rsidRPr="00CB42E8">
        <w:rPr>
          <w:rFonts w:cs="Times New Roman"/>
          <w:spacing w:val="53"/>
          <w:lang w:val="tr-TR"/>
        </w:rPr>
        <w:t xml:space="preserve"> </w:t>
      </w:r>
      <w:r w:rsidRPr="00CB42E8">
        <w:rPr>
          <w:rFonts w:cs="Times New Roman"/>
          <w:spacing w:val="-2"/>
          <w:lang w:val="tr-TR"/>
        </w:rPr>
        <w:t>m</w:t>
      </w:r>
      <w:r w:rsidRPr="00CB42E8">
        <w:rPr>
          <w:rFonts w:cs="Times New Roman"/>
          <w:spacing w:val="1"/>
          <w:lang w:val="tr-TR"/>
        </w:rPr>
        <w:t>e</w:t>
      </w:r>
      <w:r w:rsidRPr="00CB42E8">
        <w:rPr>
          <w:rFonts w:cs="Times New Roman"/>
          <w:lang w:val="tr-TR"/>
        </w:rPr>
        <w:t>rʿâ yerlerinde</w:t>
      </w:r>
      <w:r w:rsidRPr="00CB42E8">
        <w:rPr>
          <w:rFonts w:cs="Times New Roman"/>
          <w:spacing w:val="50"/>
          <w:lang w:val="tr-TR"/>
        </w:rPr>
        <w:t xml:space="preserve"> </w:t>
      </w:r>
      <w:r w:rsidRPr="00CB42E8">
        <w:rPr>
          <w:rFonts w:cs="Times New Roman"/>
          <w:lang w:val="tr-TR"/>
        </w:rPr>
        <w:t>i</w:t>
      </w:r>
      <w:r w:rsidRPr="00CB42E8">
        <w:rPr>
          <w:rFonts w:cs="Times New Roman"/>
          <w:spacing w:val="-1"/>
          <w:lang w:val="tr-TR"/>
        </w:rPr>
        <w:t>k</w:t>
      </w:r>
      <w:r w:rsidRPr="00CB42E8">
        <w:rPr>
          <w:rFonts w:cs="Times New Roman"/>
          <w:lang w:val="tr-TR"/>
        </w:rPr>
        <w:t>en</w:t>
      </w:r>
      <w:r w:rsidRPr="00CB42E8">
        <w:rPr>
          <w:rFonts w:cs="Times New Roman"/>
          <w:spacing w:val="51"/>
          <w:lang w:val="tr-TR"/>
        </w:rPr>
        <w:t xml:space="preserve"> </w:t>
      </w:r>
      <w:r w:rsidRPr="00CB42E8">
        <w:rPr>
          <w:rFonts w:cs="Times New Roman"/>
          <w:lang w:val="tr-TR"/>
        </w:rPr>
        <w:t>sâlifü’z-zikr</w:t>
      </w:r>
      <w:r w:rsidRPr="00CB42E8">
        <w:rPr>
          <w:rFonts w:cs="Times New Roman"/>
          <w:spacing w:val="51"/>
          <w:lang w:val="tr-TR"/>
        </w:rPr>
        <w:t xml:space="preserve"> </w:t>
      </w:r>
      <w:r w:rsidRPr="00CB42E8">
        <w:rPr>
          <w:rFonts w:cs="Times New Roman"/>
          <w:lang w:val="tr-TR"/>
        </w:rPr>
        <w:t>Görü</w:t>
      </w:r>
      <w:r w:rsidRPr="00CB42E8">
        <w:rPr>
          <w:rFonts w:cs="Times New Roman"/>
          <w:spacing w:val="-2"/>
          <w:lang w:val="tr-TR"/>
        </w:rPr>
        <w:t>k</w:t>
      </w:r>
      <w:r w:rsidRPr="00CB42E8">
        <w:rPr>
          <w:rFonts w:cs="Times New Roman"/>
          <w:lang w:val="tr-TR"/>
        </w:rPr>
        <w:t>se</w:t>
      </w:r>
      <w:r w:rsidRPr="00CB42E8">
        <w:rPr>
          <w:rFonts w:cs="Times New Roman"/>
          <w:spacing w:val="51"/>
          <w:lang w:val="tr-TR"/>
        </w:rPr>
        <w:t xml:space="preserve"> </w:t>
      </w:r>
      <w:r w:rsidRPr="00CB42E8">
        <w:rPr>
          <w:rFonts w:cs="Times New Roman"/>
          <w:lang w:val="tr-TR"/>
        </w:rPr>
        <w:t>Karyesi</w:t>
      </w:r>
      <w:r w:rsidRPr="00CB42E8">
        <w:rPr>
          <w:rFonts w:cs="Times New Roman"/>
          <w:spacing w:val="50"/>
          <w:lang w:val="tr-TR"/>
        </w:rPr>
        <w:t xml:space="preserve"> </w:t>
      </w:r>
      <w:r w:rsidRPr="00CB42E8">
        <w:rPr>
          <w:rFonts w:cs="Times New Roman"/>
          <w:lang w:val="tr-TR"/>
        </w:rPr>
        <w:t>ahâlîsi</w:t>
      </w:r>
      <w:r w:rsidRPr="00CB42E8">
        <w:rPr>
          <w:rFonts w:cs="Times New Roman"/>
          <w:spacing w:val="51"/>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51"/>
          <w:lang w:val="tr-TR"/>
        </w:rPr>
        <w:t xml:space="preserve"> </w:t>
      </w:r>
      <w:r w:rsidRPr="00CB42E8">
        <w:rPr>
          <w:rFonts w:cs="Times New Roman"/>
          <w:lang w:val="tr-TR"/>
        </w:rPr>
        <w:t>i</w:t>
      </w:r>
      <w:r w:rsidRPr="00CB42E8">
        <w:rPr>
          <w:rFonts w:cs="Times New Roman"/>
          <w:spacing w:val="-1"/>
          <w:lang w:val="tr-TR"/>
        </w:rPr>
        <w:t>y</w:t>
      </w:r>
      <w:r w:rsidRPr="00CB42E8">
        <w:rPr>
          <w:rFonts w:cs="Times New Roman"/>
          <w:lang w:val="tr-TR"/>
        </w:rPr>
        <w:t>le</w:t>
      </w:r>
      <w:r w:rsidRPr="00CB42E8">
        <w:rPr>
          <w:rFonts w:cs="Times New Roman"/>
          <w:spacing w:val="-2"/>
          <w:lang w:val="tr-TR"/>
        </w:rPr>
        <w:t>d</w:t>
      </w:r>
      <w:r w:rsidRPr="00CB42E8">
        <w:rPr>
          <w:rFonts w:cs="Times New Roman"/>
          <w:lang w:val="tr-TR"/>
        </w:rPr>
        <w:t>i</w:t>
      </w:r>
      <w:r w:rsidRPr="00CB42E8">
        <w:rPr>
          <w:rFonts w:cs="Times New Roman"/>
          <w:spacing w:val="-1"/>
          <w:lang w:val="tr-TR"/>
        </w:rPr>
        <w:t>k</w:t>
      </w:r>
      <w:r w:rsidRPr="00CB42E8">
        <w:rPr>
          <w:rFonts w:cs="Times New Roman"/>
          <w:lang w:val="tr-TR"/>
        </w:rPr>
        <w:t>leri</w:t>
      </w:r>
      <w:r w:rsidRPr="00CB42E8">
        <w:rPr>
          <w:rFonts w:cs="Times New Roman"/>
          <w:spacing w:val="51"/>
          <w:lang w:val="tr-TR"/>
        </w:rPr>
        <w:t xml:space="preserve"> </w:t>
      </w:r>
      <w:r w:rsidRPr="00CB42E8">
        <w:rPr>
          <w:rFonts w:cs="Times New Roman"/>
          <w:spacing w:val="-2"/>
          <w:lang w:val="tr-TR"/>
        </w:rPr>
        <w:t>m</w:t>
      </w:r>
      <w:r w:rsidRPr="00CB42E8">
        <w:rPr>
          <w:rFonts w:cs="Times New Roman"/>
          <w:lang w:val="tr-TR"/>
        </w:rPr>
        <w:t>uvâfı</w:t>
      </w:r>
      <w:r w:rsidRPr="00CB42E8">
        <w:rPr>
          <w:rFonts w:cs="Times New Roman"/>
          <w:spacing w:val="4"/>
          <w:lang w:val="tr-TR"/>
        </w:rPr>
        <w:t>k</w:t>
      </w:r>
      <w:r w:rsidRPr="00CB42E8">
        <w:rPr>
          <w:rFonts w:cs="Times New Roman"/>
          <w:lang w:val="tr-TR"/>
        </w:rPr>
        <w:t>-ı nefsi’l</w:t>
      </w:r>
      <w:r w:rsidRPr="00CB42E8">
        <w:rPr>
          <w:rFonts w:cs="Times New Roman"/>
          <w:spacing w:val="-1"/>
          <w:lang w:val="tr-TR"/>
        </w:rPr>
        <w:t>-</w:t>
      </w:r>
      <w:r w:rsidRPr="00CB42E8">
        <w:rPr>
          <w:rFonts w:cs="Times New Roman"/>
          <w:lang w:val="tr-TR"/>
        </w:rPr>
        <w:t>e</w:t>
      </w:r>
      <w:r w:rsidRPr="00CB42E8">
        <w:rPr>
          <w:rFonts w:cs="Times New Roman"/>
          <w:spacing w:val="-2"/>
          <w:lang w:val="tr-TR"/>
        </w:rPr>
        <w:t>m</w:t>
      </w:r>
      <w:r w:rsidRPr="00CB42E8">
        <w:rPr>
          <w:rFonts w:cs="Times New Roman"/>
          <w:lang w:val="tr-TR"/>
        </w:rPr>
        <w:t>r</w:t>
      </w:r>
      <w:r w:rsidRPr="00CB42E8">
        <w:rPr>
          <w:rFonts w:cs="Times New Roman"/>
          <w:spacing w:val="50"/>
          <w:lang w:val="tr-TR"/>
        </w:rPr>
        <w:t xml:space="preserve"> </w:t>
      </w:r>
      <w:r w:rsidRPr="00CB42E8">
        <w:rPr>
          <w:rFonts w:cs="Times New Roman"/>
          <w:lang w:val="tr-TR"/>
        </w:rPr>
        <w:t>olunduğu</w:t>
      </w:r>
      <w:r w:rsidRPr="00CB42E8">
        <w:rPr>
          <w:rFonts w:cs="Times New Roman"/>
          <w:spacing w:val="49"/>
          <w:lang w:val="tr-TR"/>
        </w:rPr>
        <w:t xml:space="preserve"> </w:t>
      </w:r>
      <w:r w:rsidRPr="00CB42E8">
        <w:rPr>
          <w:rFonts w:cs="Times New Roman"/>
          <w:lang w:val="tr-TR"/>
        </w:rPr>
        <w:t>hâlde</w:t>
      </w:r>
      <w:r w:rsidRPr="00CB42E8">
        <w:rPr>
          <w:rFonts w:cs="Times New Roman"/>
          <w:spacing w:val="49"/>
          <w:lang w:val="tr-TR"/>
        </w:rPr>
        <w:t xml:space="preserve"> </w:t>
      </w:r>
      <w:r w:rsidRPr="00CB42E8">
        <w:rPr>
          <w:rFonts w:cs="Times New Roman"/>
          <w:spacing w:val="-2"/>
          <w:lang w:val="tr-TR"/>
        </w:rPr>
        <w:t>m</w:t>
      </w:r>
      <w:r w:rsidRPr="00CB42E8">
        <w:rPr>
          <w:rFonts w:cs="Times New Roman"/>
          <w:lang w:val="tr-TR"/>
        </w:rPr>
        <w:t>enʿ</w:t>
      </w:r>
      <w:r w:rsidRPr="00CB42E8">
        <w:rPr>
          <w:rFonts w:cs="Times New Roman"/>
          <w:spacing w:val="49"/>
          <w:lang w:val="tr-TR"/>
        </w:rPr>
        <w:t xml:space="preserve"> </w:t>
      </w:r>
      <w:r w:rsidRPr="00CB42E8">
        <w:rPr>
          <w:rFonts w:cs="Times New Roman"/>
          <w:lang w:val="tr-TR"/>
        </w:rPr>
        <w:t>ü</w:t>
      </w:r>
      <w:r w:rsidRPr="00CB42E8">
        <w:rPr>
          <w:rFonts w:cs="Times New Roman"/>
          <w:spacing w:val="48"/>
          <w:lang w:val="tr-TR"/>
        </w:rPr>
        <w:t xml:space="preserve"> </w:t>
      </w:r>
      <w:r w:rsidRPr="00CB42E8">
        <w:rPr>
          <w:rFonts w:cs="Times New Roman"/>
          <w:lang w:val="tr-TR"/>
        </w:rPr>
        <w:t>defʿî</w:t>
      </w:r>
      <w:r w:rsidRPr="00CB42E8">
        <w:rPr>
          <w:rFonts w:cs="Times New Roman"/>
          <w:spacing w:val="49"/>
          <w:lang w:val="tr-TR"/>
        </w:rPr>
        <w:t xml:space="preserve"> </w:t>
      </w:r>
      <w:r w:rsidRPr="00CB42E8">
        <w:rPr>
          <w:rFonts w:cs="Times New Roman"/>
          <w:spacing w:val="-2"/>
          <w:lang w:val="tr-TR"/>
        </w:rPr>
        <w:t>m</w:t>
      </w:r>
      <w:r w:rsidRPr="00CB42E8">
        <w:rPr>
          <w:rFonts w:cs="Times New Roman"/>
          <w:lang w:val="tr-TR"/>
        </w:rPr>
        <w:t>uvâfık</w:t>
      </w:r>
      <w:r w:rsidRPr="00CB42E8">
        <w:rPr>
          <w:rFonts w:cs="Times New Roman"/>
          <w:spacing w:val="48"/>
          <w:lang w:val="tr-TR"/>
        </w:rPr>
        <w:t xml:space="preserve"> </w:t>
      </w:r>
      <w:r w:rsidRPr="00CB42E8">
        <w:rPr>
          <w:rFonts w:cs="Times New Roman"/>
          <w:lang w:val="tr-TR"/>
        </w:rPr>
        <w:t>kânûn</w:t>
      </w:r>
      <w:r w:rsidRPr="00CB42E8">
        <w:rPr>
          <w:rFonts w:cs="Times New Roman"/>
          <w:spacing w:val="49"/>
          <w:lang w:val="tr-TR"/>
        </w:rPr>
        <w:t xml:space="preserve"> </w:t>
      </w:r>
      <w:r w:rsidRPr="00CB42E8">
        <w:rPr>
          <w:rFonts w:cs="Times New Roman"/>
          <w:lang w:val="tr-TR"/>
        </w:rPr>
        <w:t>idüğün</w:t>
      </w:r>
      <w:r w:rsidRPr="00CB42E8">
        <w:rPr>
          <w:rFonts w:cs="Times New Roman"/>
          <w:spacing w:val="49"/>
          <w:lang w:val="tr-TR"/>
        </w:rPr>
        <w:t xml:space="preserve"> </w:t>
      </w:r>
      <w:r w:rsidRPr="00CB42E8">
        <w:rPr>
          <w:rFonts w:cs="Times New Roman"/>
          <w:lang w:val="tr-TR"/>
        </w:rPr>
        <w:t>kal</w:t>
      </w:r>
      <w:r w:rsidRPr="00CB42E8">
        <w:rPr>
          <w:rFonts w:cs="Times New Roman"/>
          <w:spacing w:val="-1"/>
          <w:lang w:val="tr-TR"/>
        </w:rPr>
        <w:t>e</w:t>
      </w:r>
      <w:r w:rsidRPr="00CB42E8">
        <w:rPr>
          <w:rFonts w:cs="Times New Roman"/>
          <w:spacing w:val="2"/>
          <w:lang w:val="tr-TR"/>
        </w:rPr>
        <w:t>m</w:t>
      </w:r>
      <w:r w:rsidRPr="00CB42E8">
        <w:rPr>
          <w:rFonts w:cs="Times New Roman"/>
          <w:lang w:val="tr-TR"/>
        </w:rPr>
        <w:t>-i</w:t>
      </w:r>
      <w:r w:rsidRPr="00CB42E8">
        <w:rPr>
          <w:rFonts w:cs="Times New Roman"/>
          <w:spacing w:val="50"/>
          <w:lang w:val="tr-TR"/>
        </w:rPr>
        <w:t xml:space="preserve"> </w:t>
      </w:r>
      <w:r w:rsidRPr="00CB42E8">
        <w:rPr>
          <w:rFonts w:cs="Times New Roman"/>
          <w:spacing w:val="-2"/>
          <w:lang w:val="tr-TR"/>
        </w:rPr>
        <w:t>m</w:t>
      </w:r>
      <w:r w:rsidRPr="00CB42E8">
        <w:rPr>
          <w:rFonts w:cs="Times New Roman"/>
          <w:lang w:val="tr-TR"/>
        </w:rPr>
        <w:t>ezbûrdan tah</w:t>
      </w:r>
      <w:r w:rsidRPr="00CB42E8">
        <w:rPr>
          <w:rFonts w:cs="Times New Roman"/>
          <w:spacing w:val="-1"/>
          <w:lang w:val="tr-TR"/>
        </w:rPr>
        <w:t>r</w:t>
      </w:r>
      <w:r w:rsidRPr="00CB42E8">
        <w:rPr>
          <w:rFonts w:cs="Times New Roman"/>
          <w:lang w:val="tr-TR"/>
        </w:rPr>
        <w:t>îr</w:t>
      </w:r>
      <w:r w:rsidRPr="00CB42E8">
        <w:rPr>
          <w:rFonts w:cs="Times New Roman"/>
          <w:spacing w:val="49"/>
          <w:lang w:val="tr-TR"/>
        </w:rPr>
        <w:t xml:space="preserve"> </w:t>
      </w:r>
      <w:r w:rsidRPr="00CB42E8">
        <w:rPr>
          <w:rFonts w:cs="Times New Roman"/>
          <w:lang w:val="tr-TR"/>
        </w:rPr>
        <w:t>k</w:t>
      </w:r>
      <w:r w:rsidRPr="00CB42E8">
        <w:rPr>
          <w:rFonts w:cs="Times New Roman"/>
          <w:spacing w:val="-1"/>
          <w:lang w:val="tr-TR"/>
        </w:rPr>
        <w:t>ı</w:t>
      </w:r>
      <w:r w:rsidRPr="00CB42E8">
        <w:rPr>
          <w:rFonts w:cs="Times New Roman"/>
          <w:lang w:val="tr-TR"/>
        </w:rPr>
        <w:t>lı</w:t>
      </w:r>
      <w:r w:rsidRPr="00CB42E8">
        <w:rPr>
          <w:rFonts w:cs="Times New Roman"/>
          <w:spacing w:val="-2"/>
          <w:lang w:val="tr-TR"/>
        </w:rPr>
        <w:t>nm</w:t>
      </w:r>
      <w:r w:rsidRPr="00CB42E8">
        <w:rPr>
          <w:rFonts w:cs="Times New Roman"/>
          <w:lang w:val="tr-TR"/>
        </w:rPr>
        <w:t>ış</w:t>
      </w:r>
      <w:r w:rsidRPr="00CB42E8">
        <w:rPr>
          <w:rFonts w:cs="Times New Roman"/>
          <w:spacing w:val="49"/>
          <w:lang w:val="tr-TR"/>
        </w:rPr>
        <w:t xml:space="preserve"> </w:t>
      </w:r>
      <w:r w:rsidRPr="00CB42E8">
        <w:rPr>
          <w:rFonts w:cs="Times New Roman"/>
          <w:lang w:val="tr-TR"/>
        </w:rPr>
        <w:t>o</w:t>
      </w:r>
      <w:r w:rsidRPr="00CB42E8">
        <w:rPr>
          <w:rFonts w:cs="Times New Roman"/>
          <w:spacing w:val="1"/>
          <w:lang w:val="tr-TR"/>
        </w:rPr>
        <w:t>l</w:t>
      </w:r>
      <w:r w:rsidRPr="00CB42E8">
        <w:rPr>
          <w:rFonts w:cs="Times New Roman"/>
          <w:spacing w:val="-2"/>
          <w:lang w:val="tr-TR"/>
        </w:rPr>
        <w:t>m</w:t>
      </w:r>
      <w:r w:rsidRPr="00CB42E8">
        <w:rPr>
          <w:rFonts w:cs="Times New Roman"/>
          <w:lang w:val="tr-TR"/>
        </w:rPr>
        <w:t>ağla</w:t>
      </w:r>
      <w:r w:rsidRPr="00CB42E8">
        <w:rPr>
          <w:rFonts w:cs="Times New Roman"/>
          <w:spacing w:val="49"/>
          <w:lang w:val="tr-TR"/>
        </w:rPr>
        <w:t xml:space="preserve"> </w:t>
      </w:r>
      <w:r w:rsidRPr="00CB42E8">
        <w:rPr>
          <w:rFonts w:cs="Times New Roman"/>
          <w:lang w:val="tr-TR"/>
        </w:rPr>
        <w:t>siz</w:t>
      </w:r>
      <w:r w:rsidRPr="00CB42E8">
        <w:rPr>
          <w:rFonts w:cs="Times New Roman"/>
          <w:spacing w:val="49"/>
          <w:lang w:val="tr-TR"/>
        </w:rPr>
        <w:t xml:space="preserve"> </w:t>
      </w:r>
      <w:r w:rsidRPr="00CB42E8">
        <w:rPr>
          <w:rFonts w:cs="Times New Roman"/>
          <w:lang w:val="tr-TR"/>
        </w:rPr>
        <w:t>ki</w:t>
      </w:r>
      <w:r w:rsidRPr="00CB42E8">
        <w:rPr>
          <w:rFonts w:cs="Times New Roman"/>
          <w:spacing w:val="49"/>
          <w:lang w:val="tr-TR"/>
        </w:rPr>
        <w:t xml:space="preserve"> </w:t>
      </w:r>
      <w:r w:rsidRPr="00CB42E8">
        <w:rPr>
          <w:rFonts w:cs="Times New Roman"/>
          <w:spacing w:val="-2"/>
          <w:lang w:val="tr-TR"/>
        </w:rPr>
        <w:t>v</w:t>
      </w:r>
      <w:r w:rsidRPr="00CB42E8">
        <w:rPr>
          <w:rFonts w:cs="Times New Roman"/>
          <w:lang w:val="tr-TR"/>
        </w:rPr>
        <w:t>âl</w:t>
      </w:r>
      <w:r w:rsidRPr="00CB42E8">
        <w:rPr>
          <w:rFonts w:cs="Times New Roman"/>
          <w:spacing w:val="3"/>
          <w:lang w:val="tr-TR"/>
        </w:rPr>
        <w:t>î</w:t>
      </w:r>
      <w:r w:rsidRPr="00CB42E8">
        <w:rPr>
          <w:rFonts w:cs="Times New Roman"/>
          <w:lang w:val="tr-TR"/>
        </w:rPr>
        <w:t>-i</w:t>
      </w:r>
      <w:r w:rsidRPr="00CB42E8">
        <w:rPr>
          <w:rFonts w:cs="Times New Roman"/>
          <w:spacing w:val="49"/>
          <w:lang w:val="tr-TR"/>
        </w:rPr>
        <w:t xml:space="preserve"> </w:t>
      </w:r>
      <w:r w:rsidRPr="00CB42E8">
        <w:rPr>
          <w:rFonts w:cs="Times New Roman"/>
          <w:spacing w:val="-2"/>
          <w:lang w:val="tr-TR"/>
        </w:rPr>
        <w:t>m</w:t>
      </w:r>
      <w:r w:rsidRPr="00CB42E8">
        <w:rPr>
          <w:rFonts w:cs="Times New Roman"/>
          <w:lang w:val="tr-TR"/>
        </w:rPr>
        <w:t>üşârü</w:t>
      </w:r>
      <w:r w:rsidRPr="00CB42E8">
        <w:rPr>
          <w:rFonts w:cs="Times New Roman"/>
          <w:spacing w:val="-1"/>
          <w:lang w:val="tr-TR"/>
        </w:rPr>
        <w:t>n</w:t>
      </w:r>
      <w:r w:rsidRPr="00CB42E8">
        <w:rPr>
          <w:rFonts w:cs="Times New Roman"/>
          <w:lang w:val="tr-TR"/>
        </w:rPr>
        <w:t>-ileyh</w:t>
      </w:r>
      <w:r w:rsidRPr="00CB42E8">
        <w:rPr>
          <w:rFonts w:cs="Times New Roman"/>
          <w:spacing w:val="48"/>
          <w:lang w:val="tr-TR"/>
        </w:rPr>
        <w:t xml:space="preserve"> </w:t>
      </w:r>
      <w:r w:rsidRPr="00CB42E8">
        <w:rPr>
          <w:rFonts w:cs="Times New Roman"/>
          <w:lang w:val="tr-TR"/>
        </w:rPr>
        <w:t>ve</w:t>
      </w:r>
      <w:r w:rsidRPr="00CB42E8">
        <w:rPr>
          <w:rFonts w:cs="Times New Roman"/>
          <w:spacing w:val="49"/>
          <w:lang w:val="tr-TR"/>
        </w:rPr>
        <w:t xml:space="preserve"> </w:t>
      </w:r>
      <w:r w:rsidRPr="00CB42E8">
        <w:rPr>
          <w:rFonts w:cs="Times New Roman"/>
          <w:spacing w:val="-2"/>
          <w:lang w:val="tr-TR"/>
        </w:rPr>
        <w:t>n</w:t>
      </w:r>
      <w:r w:rsidRPr="00CB42E8">
        <w:rPr>
          <w:rFonts w:cs="Times New Roman"/>
          <w:lang w:val="tr-TR"/>
        </w:rPr>
        <w:t>â’i</w:t>
      </w:r>
      <w:r w:rsidRPr="00CB42E8">
        <w:rPr>
          <w:rFonts w:cs="Times New Roman"/>
          <w:spacing w:val="1"/>
          <w:lang w:val="tr-TR"/>
        </w:rPr>
        <w:t>b</w:t>
      </w:r>
      <w:r w:rsidRPr="00CB42E8">
        <w:rPr>
          <w:rFonts w:cs="Times New Roman"/>
          <w:spacing w:val="-1"/>
          <w:lang w:val="tr-TR"/>
        </w:rPr>
        <w:t>-</w:t>
      </w:r>
      <w:r w:rsidRPr="00CB42E8">
        <w:rPr>
          <w:rFonts w:cs="Times New Roman"/>
          <w:lang w:val="tr-TR"/>
        </w:rPr>
        <w:t>i</w:t>
      </w:r>
      <w:r w:rsidRPr="00CB42E8">
        <w:rPr>
          <w:rFonts w:cs="Times New Roman"/>
          <w:spacing w:val="49"/>
          <w:lang w:val="tr-TR"/>
        </w:rPr>
        <w:t xml:space="preserve"> </w:t>
      </w:r>
      <w:r w:rsidRPr="00CB42E8">
        <w:rPr>
          <w:rFonts w:cs="Times New Roman"/>
          <w:spacing w:val="-2"/>
          <w:lang w:val="tr-TR"/>
        </w:rPr>
        <w:t>m</w:t>
      </w:r>
      <w:r w:rsidRPr="00CB42E8">
        <w:rPr>
          <w:rFonts w:cs="Times New Roman"/>
          <w:lang w:val="tr-TR"/>
        </w:rPr>
        <w:t>ûmâ-ileyhsiz</w:t>
      </w:r>
      <w:r w:rsidRPr="00CB42E8">
        <w:rPr>
          <w:rFonts w:cs="Times New Roman"/>
          <w:spacing w:val="48"/>
          <w:lang w:val="tr-TR"/>
        </w:rPr>
        <w:t xml:space="preserve"> </w:t>
      </w:r>
      <w:r w:rsidRPr="00CB42E8">
        <w:rPr>
          <w:rFonts w:cs="Times New Roman"/>
          <w:spacing w:val="-2"/>
          <w:lang w:val="tr-TR"/>
        </w:rPr>
        <w:t>h</w:t>
      </w:r>
      <w:r w:rsidRPr="00CB42E8">
        <w:rPr>
          <w:rFonts w:cs="Times New Roman"/>
          <w:lang w:val="tr-TR"/>
        </w:rPr>
        <w:t xml:space="preserve">usûs-ı </w:t>
      </w:r>
      <w:r w:rsidRPr="00CB42E8">
        <w:rPr>
          <w:rFonts w:cs="Times New Roman"/>
          <w:spacing w:val="-2"/>
          <w:lang w:val="tr-TR"/>
        </w:rPr>
        <w:t>m</w:t>
      </w:r>
      <w:r w:rsidRPr="00CB42E8">
        <w:rPr>
          <w:rFonts w:cs="Times New Roman"/>
          <w:lang w:val="tr-TR"/>
        </w:rPr>
        <w:t>ezbûru</w:t>
      </w:r>
      <w:r w:rsidRPr="00CB42E8">
        <w:rPr>
          <w:rFonts w:cs="Times New Roman"/>
          <w:spacing w:val="14"/>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r</w:t>
      </w:r>
      <w:r w:rsidRPr="00CB42E8">
        <w:rPr>
          <w:rFonts w:cs="Times New Roman"/>
          <w:spacing w:val="1"/>
          <w:lang w:val="tr-TR"/>
        </w:rPr>
        <w:t>ʿ</w:t>
      </w:r>
      <w:r w:rsidRPr="00CB42E8">
        <w:rPr>
          <w:rFonts w:cs="Times New Roman"/>
          <w:spacing w:val="-1"/>
          <w:lang w:val="tr-TR"/>
        </w:rPr>
        <w:t>-</w:t>
      </w:r>
      <w:r w:rsidRPr="00CB42E8">
        <w:rPr>
          <w:rFonts w:cs="Times New Roman"/>
          <w:lang w:val="tr-TR"/>
        </w:rPr>
        <w:t>i</w:t>
      </w:r>
      <w:r w:rsidRPr="00CB42E8">
        <w:rPr>
          <w:rFonts w:cs="Times New Roman"/>
          <w:spacing w:val="14"/>
          <w:lang w:val="tr-TR"/>
        </w:rPr>
        <w:t xml:space="preserve"> </w:t>
      </w:r>
      <w:r w:rsidRPr="00CB42E8">
        <w:rPr>
          <w:rFonts w:cs="Times New Roman"/>
          <w:lang w:val="tr-TR"/>
        </w:rPr>
        <w:t>şerîfe</w:t>
      </w:r>
      <w:r w:rsidRPr="00CB42E8">
        <w:rPr>
          <w:rFonts w:cs="Times New Roman"/>
          <w:spacing w:val="13"/>
          <w:lang w:val="tr-TR"/>
        </w:rPr>
        <w:t xml:space="preserve"> </w:t>
      </w:r>
      <w:r w:rsidRPr="00CB42E8">
        <w:rPr>
          <w:rFonts w:cs="Times New Roman"/>
          <w:lang w:val="tr-TR"/>
        </w:rPr>
        <w:t>ve</w:t>
      </w:r>
      <w:r w:rsidRPr="00CB42E8">
        <w:rPr>
          <w:rFonts w:cs="Times New Roman"/>
          <w:spacing w:val="14"/>
          <w:lang w:val="tr-TR"/>
        </w:rPr>
        <w:t xml:space="preserve"> </w:t>
      </w:r>
      <w:r w:rsidRPr="00CB42E8">
        <w:rPr>
          <w:rFonts w:cs="Times New Roman"/>
          <w:lang w:val="tr-TR"/>
        </w:rPr>
        <w:t>bâlâda</w:t>
      </w:r>
      <w:r w:rsidRPr="00CB42E8">
        <w:rPr>
          <w:rFonts w:cs="Times New Roman"/>
          <w:spacing w:val="13"/>
          <w:lang w:val="tr-TR"/>
        </w:rPr>
        <w:t xml:space="preserve"> </w:t>
      </w:r>
      <w:r w:rsidRPr="00CB42E8">
        <w:rPr>
          <w:rFonts w:cs="Times New Roman"/>
          <w:lang w:val="tr-TR"/>
        </w:rPr>
        <w:t>muharrer</w:t>
      </w:r>
      <w:r w:rsidRPr="00CB42E8">
        <w:rPr>
          <w:rFonts w:cs="Times New Roman"/>
          <w:spacing w:val="14"/>
          <w:lang w:val="tr-TR"/>
        </w:rPr>
        <w:t xml:space="preserve"> </w:t>
      </w:r>
      <w:r w:rsidRPr="00CB42E8">
        <w:rPr>
          <w:rFonts w:cs="Times New Roman"/>
          <w:spacing w:val="-2"/>
          <w:lang w:val="tr-TR"/>
        </w:rPr>
        <w:t>k</w:t>
      </w:r>
      <w:r w:rsidRPr="00CB42E8">
        <w:rPr>
          <w:rFonts w:cs="Times New Roman"/>
          <w:lang w:val="tr-TR"/>
        </w:rPr>
        <w:t>ânû</w:t>
      </w:r>
      <w:r w:rsidRPr="00CB42E8">
        <w:rPr>
          <w:rFonts w:cs="Times New Roman"/>
          <w:spacing w:val="2"/>
          <w:lang w:val="tr-TR"/>
        </w:rPr>
        <w:t>n</w:t>
      </w:r>
      <w:r w:rsidRPr="00CB42E8">
        <w:rPr>
          <w:rFonts w:cs="Times New Roman"/>
          <w:lang w:val="tr-TR"/>
        </w:rPr>
        <w:t>-ı</w:t>
      </w:r>
      <w:r w:rsidRPr="00CB42E8">
        <w:rPr>
          <w:rFonts w:cs="Times New Roman"/>
          <w:spacing w:val="14"/>
          <w:lang w:val="tr-TR"/>
        </w:rPr>
        <w:t xml:space="preserve"> </w:t>
      </w:r>
      <w:r w:rsidRPr="00CB42E8">
        <w:rPr>
          <w:rFonts w:cs="Times New Roman"/>
          <w:spacing w:val="-2"/>
          <w:lang w:val="tr-TR"/>
        </w:rPr>
        <w:t>m</w:t>
      </w:r>
      <w:r w:rsidRPr="00CB42E8">
        <w:rPr>
          <w:rFonts w:cs="Times New Roman"/>
          <w:lang w:val="tr-TR"/>
        </w:rPr>
        <w:t>ünîfe</w:t>
      </w:r>
      <w:r w:rsidRPr="00CB42E8">
        <w:rPr>
          <w:rFonts w:cs="Times New Roman"/>
          <w:spacing w:val="14"/>
          <w:lang w:val="tr-TR"/>
        </w:rPr>
        <w:t xml:space="preserve"> </w:t>
      </w:r>
      <w:r w:rsidRPr="00CB42E8">
        <w:rPr>
          <w:rFonts w:cs="Times New Roman"/>
          <w:lang w:val="tr-TR"/>
        </w:rPr>
        <w:t>tatbîk</w:t>
      </w:r>
      <w:r w:rsidRPr="00CB42E8">
        <w:rPr>
          <w:rFonts w:cs="Times New Roman"/>
          <w:spacing w:val="14"/>
          <w:lang w:val="tr-TR"/>
        </w:rPr>
        <w:t xml:space="preserve"> </w:t>
      </w:r>
      <w:r w:rsidRPr="00CB42E8">
        <w:rPr>
          <w:rFonts w:cs="Times New Roman"/>
          <w:lang w:val="tr-TR"/>
        </w:rPr>
        <w:t>i</w:t>
      </w:r>
      <w:r w:rsidRPr="00CB42E8">
        <w:rPr>
          <w:rFonts w:cs="Times New Roman"/>
          <w:spacing w:val="-1"/>
          <w:lang w:val="tr-TR"/>
        </w:rPr>
        <w:t>d</w:t>
      </w:r>
      <w:r w:rsidRPr="00CB42E8">
        <w:rPr>
          <w:rFonts w:cs="Times New Roman"/>
          <w:lang w:val="tr-TR"/>
        </w:rPr>
        <w:t>erek</w:t>
      </w:r>
      <w:r w:rsidRPr="00CB42E8">
        <w:rPr>
          <w:rFonts w:cs="Times New Roman"/>
          <w:spacing w:val="14"/>
          <w:lang w:val="tr-TR"/>
        </w:rPr>
        <w:t xml:space="preserve"> </w:t>
      </w:r>
      <w:r w:rsidRPr="00CB42E8">
        <w:rPr>
          <w:rFonts w:cs="Times New Roman"/>
          <w:lang w:val="tr-TR"/>
        </w:rPr>
        <w:t>be</w:t>
      </w:r>
      <w:r w:rsidRPr="00CB42E8">
        <w:rPr>
          <w:rFonts w:cs="Times New Roman"/>
          <w:spacing w:val="1"/>
          <w:lang w:val="tr-TR"/>
        </w:rPr>
        <w:t>r</w:t>
      </w:r>
      <w:r w:rsidRPr="00CB42E8">
        <w:rPr>
          <w:rFonts w:cs="Times New Roman"/>
          <w:lang w:val="tr-TR"/>
        </w:rPr>
        <w:t>-</w:t>
      </w:r>
      <w:r w:rsidRPr="00CB42E8">
        <w:rPr>
          <w:rFonts w:cs="Times New Roman"/>
          <w:spacing w:val="-2"/>
          <w:lang w:val="tr-TR"/>
        </w:rPr>
        <w:t>v</w:t>
      </w:r>
      <w:r w:rsidRPr="00CB42E8">
        <w:rPr>
          <w:rFonts w:cs="Times New Roman"/>
          <w:lang w:val="tr-TR"/>
        </w:rPr>
        <w:t>ech-i hakkâniy</w:t>
      </w:r>
      <w:r w:rsidRPr="00CB42E8">
        <w:rPr>
          <w:rFonts w:cs="Times New Roman"/>
          <w:spacing w:val="-1"/>
          <w:lang w:val="tr-TR"/>
        </w:rPr>
        <w:t>e</w:t>
      </w:r>
      <w:r w:rsidRPr="00CB42E8">
        <w:rPr>
          <w:rFonts w:cs="Times New Roman"/>
          <w:lang w:val="tr-TR"/>
        </w:rPr>
        <w:t>t</w:t>
      </w:r>
      <w:r w:rsidRPr="00CB42E8">
        <w:rPr>
          <w:rFonts w:cs="Times New Roman"/>
          <w:spacing w:val="31"/>
          <w:lang w:val="tr-TR"/>
        </w:rPr>
        <w:t xml:space="preserve"> </w:t>
      </w:r>
      <w:r w:rsidRPr="00CB42E8">
        <w:rPr>
          <w:rFonts w:cs="Times New Roman"/>
          <w:lang w:val="tr-TR"/>
        </w:rPr>
        <w:t>rü’yet</w:t>
      </w:r>
      <w:r w:rsidRPr="00CB42E8">
        <w:rPr>
          <w:rFonts w:cs="Times New Roman"/>
          <w:spacing w:val="31"/>
          <w:lang w:val="tr-TR"/>
        </w:rPr>
        <w:t xml:space="preserve"> </w:t>
      </w:r>
      <w:r w:rsidRPr="00CB42E8">
        <w:rPr>
          <w:rFonts w:cs="Times New Roman"/>
          <w:lang w:val="tr-TR"/>
        </w:rPr>
        <w:t>birle</w:t>
      </w:r>
      <w:r w:rsidRPr="00CB42E8">
        <w:rPr>
          <w:rFonts w:cs="Times New Roman"/>
          <w:spacing w:val="31"/>
          <w:lang w:val="tr-TR"/>
        </w:rPr>
        <w:t xml:space="preserve"> </w:t>
      </w:r>
      <w:r w:rsidRPr="00CB42E8">
        <w:rPr>
          <w:rFonts w:cs="Times New Roman"/>
          <w:lang w:val="tr-TR"/>
        </w:rPr>
        <w:t>fî’l-hakîka</w:t>
      </w:r>
      <w:r w:rsidRPr="00CB42E8">
        <w:rPr>
          <w:rFonts w:cs="Times New Roman"/>
          <w:spacing w:val="30"/>
          <w:lang w:val="tr-TR"/>
        </w:rPr>
        <w:t xml:space="preserve"> </w:t>
      </w:r>
      <w:r w:rsidRPr="00CB42E8">
        <w:rPr>
          <w:rFonts w:cs="Times New Roman"/>
          <w:lang w:val="tr-TR"/>
        </w:rPr>
        <w:t>mârrü’l-</w:t>
      </w:r>
      <w:r w:rsidRPr="00CB42E8">
        <w:rPr>
          <w:rFonts w:cs="Times New Roman"/>
          <w:spacing w:val="-2"/>
          <w:lang w:val="tr-TR"/>
        </w:rPr>
        <w:t>b</w:t>
      </w:r>
      <w:r w:rsidRPr="00CB42E8">
        <w:rPr>
          <w:rFonts w:cs="Times New Roman"/>
          <w:lang w:val="tr-TR"/>
        </w:rPr>
        <w:t>eyân</w:t>
      </w:r>
      <w:r w:rsidRPr="00CB42E8">
        <w:rPr>
          <w:rFonts w:cs="Times New Roman"/>
          <w:spacing w:val="30"/>
          <w:lang w:val="tr-TR"/>
        </w:rPr>
        <w:t xml:space="preserve"> </w:t>
      </w:r>
      <w:r w:rsidRPr="00CB42E8">
        <w:rPr>
          <w:rFonts w:cs="Times New Roman"/>
          <w:lang w:val="tr-TR"/>
        </w:rPr>
        <w:t>Görükse</w:t>
      </w:r>
      <w:r w:rsidRPr="00CB42E8">
        <w:rPr>
          <w:rFonts w:cs="Times New Roman"/>
          <w:spacing w:val="31"/>
          <w:lang w:val="tr-TR"/>
        </w:rPr>
        <w:t xml:space="preserve"> </w:t>
      </w:r>
      <w:r w:rsidRPr="00CB42E8">
        <w:rPr>
          <w:rFonts w:cs="Times New Roman"/>
          <w:lang w:val="tr-TR"/>
        </w:rPr>
        <w:t>Karyesi</w:t>
      </w:r>
      <w:r w:rsidRPr="00CB42E8">
        <w:rPr>
          <w:rFonts w:cs="Times New Roman"/>
          <w:spacing w:val="31"/>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w:t>
      </w:r>
      <w:r w:rsidRPr="00CB42E8">
        <w:rPr>
          <w:rFonts w:cs="Times New Roman"/>
          <w:spacing w:val="-2"/>
          <w:lang w:val="tr-TR"/>
        </w:rPr>
        <w:t>s</w:t>
      </w:r>
      <w:r w:rsidRPr="00CB42E8">
        <w:rPr>
          <w:rFonts w:cs="Times New Roman"/>
          <w:lang w:val="tr-TR"/>
        </w:rPr>
        <w:t>inin</w:t>
      </w:r>
      <w:r w:rsidRPr="00CB42E8">
        <w:rPr>
          <w:rFonts w:cs="Times New Roman"/>
          <w:spacing w:val="30"/>
          <w:lang w:val="tr-TR"/>
        </w:rPr>
        <w:t xml:space="preserve"> </w:t>
      </w:r>
      <w:r w:rsidRPr="00CB42E8">
        <w:rPr>
          <w:rFonts w:cs="Times New Roman"/>
          <w:lang w:val="tr-TR"/>
        </w:rPr>
        <w:t>o</w:t>
      </w:r>
      <w:r w:rsidRPr="00CB42E8">
        <w:rPr>
          <w:rFonts w:cs="Times New Roman"/>
          <w:spacing w:val="2"/>
          <w:lang w:val="tr-TR"/>
        </w:rPr>
        <w:t>l</w:t>
      </w:r>
      <w:r w:rsidRPr="00CB42E8">
        <w:rPr>
          <w:rFonts w:cs="Times New Roman"/>
          <w:lang w:val="tr-TR"/>
        </w:rPr>
        <w:t>-</w:t>
      </w:r>
      <w:r w:rsidRPr="00CB42E8">
        <w:rPr>
          <w:rFonts w:cs="Times New Roman"/>
          <w:spacing w:val="-2"/>
          <w:lang w:val="tr-TR"/>
        </w:rPr>
        <w:t>m</w:t>
      </w:r>
      <w:r w:rsidRPr="00CB42E8">
        <w:rPr>
          <w:rFonts w:cs="Times New Roman"/>
          <w:lang w:val="tr-TR"/>
        </w:rPr>
        <w:t>erʿâ yerlerine</w:t>
      </w:r>
      <w:r w:rsidRPr="00CB42E8">
        <w:rPr>
          <w:rFonts w:cs="Times New Roman"/>
          <w:spacing w:val="11"/>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10"/>
          <w:lang w:val="tr-TR"/>
        </w:rPr>
        <w:t xml:space="preserve"> </w:t>
      </w:r>
      <w:r w:rsidRPr="00CB42E8">
        <w:rPr>
          <w:rFonts w:cs="Times New Roman"/>
          <w:lang w:val="tr-TR"/>
        </w:rPr>
        <w:t>e</w:t>
      </w:r>
      <w:r w:rsidRPr="00CB42E8">
        <w:rPr>
          <w:rFonts w:cs="Times New Roman"/>
          <w:spacing w:val="-1"/>
          <w:lang w:val="tr-TR"/>
        </w:rPr>
        <w:t>y</w:t>
      </w:r>
      <w:r w:rsidRPr="00CB42E8">
        <w:rPr>
          <w:rFonts w:cs="Times New Roman"/>
          <w:lang w:val="tr-TR"/>
        </w:rPr>
        <w:t>le</w:t>
      </w:r>
      <w:r w:rsidRPr="00CB42E8">
        <w:rPr>
          <w:rFonts w:cs="Times New Roman"/>
          <w:spacing w:val="-3"/>
          <w:lang w:val="tr-TR"/>
        </w:rPr>
        <w:t>m</w:t>
      </w:r>
      <w:r w:rsidRPr="00CB42E8">
        <w:rPr>
          <w:rFonts w:cs="Times New Roman"/>
          <w:lang w:val="tr-TR"/>
        </w:rPr>
        <w:t>eleri</w:t>
      </w:r>
      <w:r w:rsidRPr="00CB42E8">
        <w:rPr>
          <w:rFonts w:cs="Times New Roman"/>
          <w:spacing w:val="11"/>
          <w:lang w:val="tr-TR"/>
        </w:rPr>
        <w:t xml:space="preserve"> </w:t>
      </w:r>
      <w:r w:rsidRPr="00CB42E8">
        <w:rPr>
          <w:rFonts w:cs="Times New Roman"/>
          <w:lang w:val="tr-TR"/>
        </w:rPr>
        <w:t>b</w:t>
      </w:r>
      <w:r w:rsidRPr="00CB42E8">
        <w:rPr>
          <w:rFonts w:cs="Times New Roman"/>
          <w:spacing w:val="2"/>
          <w:lang w:val="tr-TR"/>
        </w:rPr>
        <w:t>î</w:t>
      </w:r>
      <w:r w:rsidRPr="00CB42E8">
        <w:rPr>
          <w:rFonts w:cs="Times New Roman"/>
          <w:lang w:val="tr-TR"/>
        </w:rPr>
        <w:t>-v</w:t>
      </w:r>
      <w:r w:rsidRPr="00CB42E8">
        <w:rPr>
          <w:rFonts w:cs="Times New Roman"/>
          <w:spacing w:val="-1"/>
          <w:lang w:val="tr-TR"/>
        </w:rPr>
        <w:t>e</w:t>
      </w:r>
      <w:r w:rsidRPr="00CB42E8">
        <w:rPr>
          <w:rFonts w:cs="Times New Roman"/>
          <w:lang w:val="tr-TR"/>
        </w:rPr>
        <w:t>ch</w:t>
      </w:r>
      <w:r w:rsidRPr="00CB42E8">
        <w:rPr>
          <w:rFonts w:cs="Times New Roman"/>
          <w:spacing w:val="10"/>
          <w:lang w:val="tr-TR"/>
        </w:rPr>
        <w:t xml:space="preserve"> </w:t>
      </w:r>
      <w:r w:rsidRPr="00CB42E8">
        <w:rPr>
          <w:rFonts w:cs="Times New Roman"/>
          <w:lang w:val="tr-TR"/>
        </w:rPr>
        <w:t>ve</w:t>
      </w:r>
      <w:r w:rsidRPr="00CB42E8">
        <w:rPr>
          <w:rFonts w:cs="Times New Roman"/>
          <w:spacing w:val="10"/>
          <w:lang w:val="tr-TR"/>
        </w:rPr>
        <w:t xml:space="preserve"> </w:t>
      </w:r>
      <w:r w:rsidRPr="00CB42E8">
        <w:rPr>
          <w:rFonts w:cs="Times New Roman"/>
          <w:lang w:val="tr-TR"/>
        </w:rPr>
        <w:t>hilâ</w:t>
      </w:r>
      <w:r w:rsidRPr="00CB42E8">
        <w:rPr>
          <w:rFonts w:cs="Times New Roman"/>
          <w:spacing w:val="-1"/>
          <w:lang w:val="tr-TR"/>
        </w:rPr>
        <w:t>f</w:t>
      </w:r>
      <w:r w:rsidRPr="00CB42E8">
        <w:rPr>
          <w:rFonts w:cs="Times New Roman"/>
          <w:lang w:val="tr-TR"/>
        </w:rPr>
        <w:t>-ı</w:t>
      </w:r>
      <w:r w:rsidRPr="00CB42E8">
        <w:rPr>
          <w:rFonts w:cs="Times New Roman"/>
          <w:spacing w:val="9"/>
          <w:lang w:val="tr-TR"/>
        </w:rPr>
        <w:t xml:space="preserve"> </w:t>
      </w:r>
      <w:r w:rsidRPr="00CB42E8">
        <w:rPr>
          <w:rFonts w:cs="Times New Roman"/>
          <w:lang w:val="tr-TR"/>
        </w:rPr>
        <w:t>kânûn</w:t>
      </w:r>
      <w:r w:rsidRPr="00CB42E8">
        <w:rPr>
          <w:rFonts w:cs="Times New Roman"/>
          <w:spacing w:val="10"/>
          <w:lang w:val="tr-TR"/>
        </w:rPr>
        <w:t xml:space="preserve"> </w:t>
      </w:r>
      <w:r w:rsidRPr="00CB42E8">
        <w:rPr>
          <w:rFonts w:cs="Times New Roman"/>
          <w:lang w:val="tr-TR"/>
        </w:rPr>
        <w:t>idü</w:t>
      </w:r>
      <w:r w:rsidRPr="00CB42E8">
        <w:rPr>
          <w:rFonts w:cs="Times New Roman"/>
          <w:spacing w:val="-1"/>
          <w:lang w:val="tr-TR"/>
        </w:rPr>
        <w:t>ğ</w:t>
      </w:r>
      <w:r w:rsidRPr="00CB42E8">
        <w:rPr>
          <w:rFonts w:cs="Times New Roman"/>
          <w:lang w:val="tr-TR"/>
        </w:rPr>
        <w:t>ün</w:t>
      </w:r>
      <w:r w:rsidRPr="00CB42E8">
        <w:rPr>
          <w:rFonts w:cs="Times New Roman"/>
          <w:spacing w:val="10"/>
          <w:lang w:val="tr-TR"/>
        </w:rPr>
        <w:t xml:space="preserve"> </w:t>
      </w:r>
      <w:r w:rsidRPr="00CB42E8">
        <w:rPr>
          <w:rFonts w:cs="Times New Roman"/>
          <w:lang w:val="tr-TR"/>
        </w:rPr>
        <w:t>ʿınd</w:t>
      </w:r>
      <w:r w:rsidRPr="00CB42E8">
        <w:rPr>
          <w:rFonts w:cs="Times New Roman"/>
          <w:spacing w:val="-1"/>
          <w:lang w:val="tr-TR"/>
        </w:rPr>
        <w:t>e</w:t>
      </w:r>
      <w:r w:rsidRPr="00CB42E8">
        <w:rPr>
          <w:rFonts w:cs="Times New Roman"/>
          <w:lang w:val="tr-TR"/>
        </w:rPr>
        <w:t>’</w:t>
      </w:r>
      <w:r w:rsidRPr="00CB42E8">
        <w:rPr>
          <w:rFonts w:cs="Times New Roman"/>
          <w:spacing w:val="2"/>
          <w:lang w:val="tr-TR"/>
        </w:rPr>
        <w:t>ş</w:t>
      </w:r>
      <w:r w:rsidRPr="00CB42E8">
        <w:rPr>
          <w:rFonts w:cs="Times New Roman"/>
          <w:lang w:val="tr-TR"/>
        </w:rPr>
        <w:t>-</w:t>
      </w:r>
      <w:r w:rsidRPr="00CB42E8">
        <w:rPr>
          <w:rFonts w:cs="Times New Roman"/>
          <w:spacing w:val="-1"/>
          <w:lang w:val="tr-TR"/>
        </w:rPr>
        <w:t>ş</w:t>
      </w:r>
      <w:r w:rsidRPr="00CB42E8">
        <w:rPr>
          <w:rFonts w:cs="Times New Roman"/>
          <w:lang w:val="tr-TR"/>
        </w:rPr>
        <w:t>erʿ</w:t>
      </w:r>
      <w:r w:rsidRPr="00CB42E8">
        <w:rPr>
          <w:rFonts w:cs="Times New Roman"/>
          <w:spacing w:val="9"/>
          <w:lang w:val="tr-TR"/>
        </w:rPr>
        <w:t xml:space="preserve"> </w:t>
      </w:r>
      <w:r w:rsidRPr="00CB42E8">
        <w:rPr>
          <w:rFonts w:cs="Times New Roman"/>
          <w:lang w:val="tr-TR"/>
        </w:rPr>
        <w:t>tebeyyün</w:t>
      </w:r>
      <w:r w:rsidRPr="00CB42E8">
        <w:rPr>
          <w:rFonts w:cs="Times New Roman"/>
          <w:spacing w:val="9"/>
          <w:lang w:val="tr-TR"/>
        </w:rPr>
        <w:t xml:space="preserve"> </w:t>
      </w:r>
      <w:r w:rsidRPr="00CB42E8">
        <w:rPr>
          <w:rFonts w:cs="Times New Roman"/>
          <w:lang w:val="tr-TR"/>
        </w:rPr>
        <w:t>ve tahakkuk</w:t>
      </w:r>
      <w:r w:rsidRPr="00CB42E8">
        <w:rPr>
          <w:rFonts w:cs="Times New Roman"/>
          <w:spacing w:val="7"/>
          <w:lang w:val="tr-TR"/>
        </w:rPr>
        <w:t xml:space="preserve"> </w:t>
      </w:r>
      <w:r w:rsidRPr="00CB42E8">
        <w:rPr>
          <w:rFonts w:cs="Times New Roman"/>
          <w:lang w:val="tr-TR"/>
        </w:rPr>
        <w:t>iylediği</w:t>
      </w:r>
      <w:r w:rsidRPr="00CB42E8">
        <w:rPr>
          <w:rFonts w:cs="Times New Roman"/>
          <w:spacing w:val="7"/>
          <w:lang w:val="tr-TR"/>
        </w:rPr>
        <w:t xml:space="preserve"> </w:t>
      </w:r>
      <w:r w:rsidRPr="00CB42E8">
        <w:rPr>
          <w:rFonts w:cs="Times New Roman"/>
          <w:lang w:val="tr-TR"/>
        </w:rPr>
        <w:t>hâl</w:t>
      </w:r>
      <w:r w:rsidRPr="00CB42E8">
        <w:rPr>
          <w:rFonts w:cs="Times New Roman"/>
          <w:spacing w:val="-2"/>
          <w:lang w:val="tr-TR"/>
        </w:rPr>
        <w:t>d</w:t>
      </w:r>
      <w:r w:rsidRPr="00CB42E8">
        <w:rPr>
          <w:rFonts w:cs="Times New Roman"/>
          <w:lang w:val="tr-TR"/>
        </w:rPr>
        <w:t>e</w:t>
      </w:r>
      <w:r w:rsidRPr="00CB42E8">
        <w:rPr>
          <w:rFonts w:cs="Times New Roman"/>
          <w:spacing w:val="7"/>
          <w:lang w:val="tr-TR"/>
        </w:rPr>
        <w:t xml:space="preserve"> </w:t>
      </w:r>
      <w:r w:rsidRPr="00CB42E8">
        <w:rPr>
          <w:rFonts w:cs="Times New Roman"/>
          <w:spacing w:val="-2"/>
          <w:lang w:val="tr-TR"/>
        </w:rPr>
        <w:t>m</w:t>
      </w:r>
      <w:r w:rsidRPr="00CB42E8">
        <w:rPr>
          <w:rFonts w:cs="Times New Roman"/>
          <w:lang w:val="tr-TR"/>
        </w:rPr>
        <w:t>enʿ</w:t>
      </w:r>
      <w:r w:rsidRPr="00CB42E8">
        <w:rPr>
          <w:rFonts w:cs="Times New Roman"/>
          <w:spacing w:val="7"/>
          <w:lang w:val="tr-TR"/>
        </w:rPr>
        <w:t xml:space="preserve"> </w:t>
      </w:r>
      <w:r w:rsidRPr="00CB42E8">
        <w:rPr>
          <w:rFonts w:cs="Times New Roman"/>
          <w:lang w:val="tr-TR"/>
        </w:rPr>
        <w:t>ü</w:t>
      </w:r>
      <w:r w:rsidRPr="00CB42E8">
        <w:rPr>
          <w:rFonts w:cs="Times New Roman"/>
          <w:spacing w:val="7"/>
          <w:lang w:val="tr-TR"/>
        </w:rPr>
        <w:t xml:space="preserve"> </w:t>
      </w:r>
      <w:r w:rsidRPr="00CB42E8">
        <w:rPr>
          <w:rFonts w:cs="Times New Roman"/>
          <w:lang w:val="tr-TR"/>
        </w:rPr>
        <w:t>defʿ</w:t>
      </w:r>
      <w:r w:rsidRPr="00CB42E8">
        <w:rPr>
          <w:rFonts w:cs="Times New Roman"/>
          <w:spacing w:val="8"/>
          <w:lang w:val="tr-TR"/>
        </w:rPr>
        <w:t xml:space="preserve"> </w:t>
      </w:r>
      <w:r w:rsidRPr="00CB42E8">
        <w:rPr>
          <w:rFonts w:cs="Times New Roman"/>
          <w:lang w:val="tr-TR"/>
        </w:rPr>
        <w:t>birle</w:t>
      </w:r>
      <w:r w:rsidRPr="00CB42E8">
        <w:rPr>
          <w:rFonts w:cs="Times New Roman"/>
          <w:spacing w:val="6"/>
          <w:lang w:val="tr-TR"/>
        </w:rPr>
        <w:t xml:space="preserve"> </w:t>
      </w:r>
      <w:r w:rsidRPr="00CB42E8">
        <w:rPr>
          <w:rFonts w:cs="Times New Roman"/>
          <w:lang w:val="tr-TR"/>
        </w:rPr>
        <w:t>o</w:t>
      </w:r>
      <w:r w:rsidRPr="00CB42E8">
        <w:rPr>
          <w:rFonts w:cs="Times New Roman"/>
          <w:spacing w:val="4"/>
          <w:lang w:val="tr-TR"/>
        </w:rPr>
        <w:t>l</w:t>
      </w:r>
      <w:r w:rsidRPr="00CB42E8">
        <w:rPr>
          <w:rFonts w:cs="Times New Roman"/>
          <w:lang w:val="tr-TR"/>
        </w:rPr>
        <w:t>-</w:t>
      </w:r>
      <w:r w:rsidRPr="00CB42E8">
        <w:rPr>
          <w:rFonts w:cs="Times New Roman"/>
          <w:spacing w:val="-2"/>
          <w:lang w:val="tr-TR"/>
        </w:rPr>
        <w:t>m</w:t>
      </w:r>
      <w:r w:rsidRPr="00CB42E8">
        <w:rPr>
          <w:rFonts w:cs="Times New Roman"/>
          <w:lang w:val="tr-TR"/>
        </w:rPr>
        <w:t>erʿâ</w:t>
      </w:r>
      <w:r w:rsidRPr="00CB42E8">
        <w:rPr>
          <w:rFonts w:cs="Times New Roman"/>
          <w:spacing w:val="7"/>
          <w:lang w:val="tr-TR"/>
        </w:rPr>
        <w:t xml:space="preserve"> </w:t>
      </w:r>
      <w:r w:rsidRPr="00CB42E8">
        <w:rPr>
          <w:rFonts w:cs="Times New Roman"/>
          <w:lang w:val="tr-TR"/>
        </w:rPr>
        <w:t>yerleri</w:t>
      </w:r>
      <w:r w:rsidRPr="00CB42E8">
        <w:rPr>
          <w:rFonts w:cs="Times New Roman"/>
          <w:spacing w:val="6"/>
          <w:lang w:val="tr-TR"/>
        </w:rPr>
        <w:t xml:space="preserve"> </w:t>
      </w:r>
      <w:r w:rsidRPr="00CB42E8">
        <w:rPr>
          <w:rFonts w:cs="Times New Roman"/>
          <w:lang w:val="tr-TR"/>
        </w:rPr>
        <w:t>ka</w:t>
      </w:r>
      <w:r w:rsidRPr="00CB42E8">
        <w:rPr>
          <w:rFonts w:cs="Times New Roman"/>
          <w:spacing w:val="-1"/>
          <w:lang w:val="tr-TR"/>
        </w:rPr>
        <w:t>d</w:t>
      </w:r>
      <w:r w:rsidRPr="00CB42E8">
        <w:rPr>
          <w:rFonts w:cs="Times New Roman"/>
          <w:lang w:val="tr-TR"/>
        </w:rPr>
        <w:t>î</w:t>
      </w:r>
      <w:r w:rsidRPr="00CB42E8">
        <w:rPr>
          <w:rFonts w:cs="Times New Roman"/>
          <w:spacing w:val="-2"/>
          <w:lang w:val="tr-TR"/>
        </w:rPr>
        <w:t>m</w:t>
      </w:r>
      <w:r w:rsidRPr="00CB42E8">
        <w:rPr>
          <w:rFonts w:cs="Times New Roman"/>
          <w:lang w:val="tr-TR"/>
        </w:rPr>
        <w:t>isi</w:t>
      </w:r>
      <w:r w:rsidRPr="00CB42E8">
        <w:rPr>
          <w:rFonts w:cs="Times New Roman"/>
          <w:spacing w:val="7"/>
          <w:lang w:val="tr-TR"/>
        </w:rPr>
        <w:t xml:space="preserve"> </w:t>
      </w:r>
      <w:r w:rsidRPr="00CB42E8">
        <w:rPr>
          <w:rFonts w:cs="Times New Roman"/>
          <w:lang w:val="tr-TR"/>
        </w:rPr>
        <w:t>üzere</w:t>
      </w:r>
      <w:r w:rsidRPr="00CB42E8">
        <w:rPr>
          <w:rFonts w:cs="Times New Roman"/>
          <w:spacing w:val="7"/>
          <w:lang w:val="tr-TR"/>
        </w:rPr>
        <w:t xml:space="preserve"> </w:t>
      </w:r>
      <w:r w:rsidRPr="00CB42E8">
        <w:rPr>
          <w:rFonts w:cs="Times New Roman"/>
          <w:lang w:val="tr-TR"/>
        </w:rPr>
        <w:t>ve</w:t>
      </w:r>
      <w:r w:rsidRPr="00CB42E8">
        <w:rPr>
          <w:rFonts w:cs="Times New Roman"/>
          <w:spacing w:val="7"/>
          <w:lang w:val="tr-TR"/>
        </w:rPr>
        <w:t xml:space="preserve"> </w:t>
      </w:r>
      <w:r w:rsidRPr="00CB42E8">
        <w:rPr>
          <w:rFonts w:cs="Times New Roman"/>
          <w:lang w:val="tr-TR"/>
        </w:rPr>
        <w:t>zikr</w:t>
      </w:r>
      <w:r w:rsidRPr="00CB42E8">
        <w:rPr>
          <w:rFonts w:cs="Times New Roman"/>
          <w:spacing w:val="7"/>
          <w:lang w:val="tr-TR"/>
        </w:rPr>
        <w:t xml:space="preserve"> </w:t>
      </w:r>
      <w:r w:rsidRPr="00CB42E8">
        <w:rPr>
          <w:rFonts w:cs="Times New Roman"/>
          <w:lang w:val="tr-TR"/>
        </w:rPr>
        <w:t>olu</w:t>
      </w:r>
      <w:r w:rsidRPr="00CB42E8">
        <w:rPr>
          <w:rFonts w:cs="Times New Roman"/>
          <w:spacing w:val="-1"/>
          <w:lang w:val="tr-TR"/>
        </w:rPr>
        <w:t>n</w:t>
      </w:r>
      <w:r w:rsidRPr="00CB42E8">
        <w:rPr>
          <w:rFonts w:cs="Times New Roman"/>
          <w:lang w:val="tr-TR"/>
        </w:rPr>
        <w:t>an Ulyan</w:t>
      </w:r>
      <w:r w:rsidRPr="00CB42E8">
        <w:rPr>
          <w:rFonts w:cs="Times New Roman"/>
          <w:spacing w:val="2"/>
          <w:lang w:val="tr-TR"/>
        </w:rPr>
        <w:t xml:space="preserve"> </w:t>
      </w:r>
      <w:r w:rsidRPr="00CB42E8">
        <w:rPr>
          <w:rFonts w:cs="Times New Roman"/>
          <w:lang w:val="tr-TR"/>
        </w:rPr>
        <w:t>Karyesi</w:t>
      </w:r>
      <w:r w:rsidRPr="00CB42E8">
        <w:rPr>
          <w:rFonts w:cs="Times New Roman"/>
          <w:spacing w:val="2"/>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w:t>
      </w:r>
      <w:r w:rsidRPr="00CB42E8">
        <w:rPr>
          <w:rFonts w:cs="Times New Roman"/>
          <w:spacing w:val="-1"/>
          <w:lang w:val="tr-TR"/>
        </w:rPr>
        <w:t>n</w:t>
      </w:r>
      <w:r w:rsidRPr="00CB42E8">
        <w:rPr>
          <w:rFonts w:cs="Times New Roman"/>
          <w:lang w:val="tr-TR"/>
        </w:rPr>
        <w:t>e</w:t>
      </w:r>
      <w:r w:rsidRPr="00CB42E8">
        <w:rPr>
          <w:rFonts w:cs="Times New Roman"/>
          <w:spacing w:val="2"/>
          <w:lang w:val="tr-TR"/>
        </w:rPr>
        <w:t xml:space="preserve"> </w:t>
      </w:r>
      <w:r w:rsidRPr="00CB42E8">
        <w:rPr>
          <w:rFonts w:cs="Times New Roman"/>
          <w:lang w:val="tr-TR"/>
        </w:rPr>
        <w:t>zabt</w:t>
      </w:r>
      <w:r w:rsidRPr="00CB42E8">
        <w:rPr>
          <w:rFonts w:cs="Times New Roman"/>
          <w:spacing w:val="2"/>
          <w:lang w:val="tr-TR"/>
        </w:rPr>
        <w:t xml:space="preserve"> </w:t>
      </w:r>
      <w:r w:rsidRPr="00CB42E8">
        <w:rPr>
          <w:rFonts w:cs="Times New Roman"/>
          <w:lang w:val="tr-TR"/>
        </w:rPr>
        <w:t>ve</w:t>
      </w:r>
      <w:r w:rsidRPr="00CB42E8">
        <w:rPr>
          <w:rFonts w:cs="Times New Roman"/>
          <w:spacing w:val="2"/>
          <w:lang w:val="tr-TR"/>
        </w:rPr>
        <w:t xml:space="preserve"> </w:t>
      </w:r>
      <w:r w:rsidRPr="00CB42E8">
        <w:rPr>
          <w:rFonts w:cs="Times New Roman"/>
          <w:spacing w:val="-2"/>
          <w:lang w:val="tr-TR"/>
        </w:rPr>
        <w:t>h</w:t>
      </w:r>
      <w:r w:rsidRPr="00CB42E8">
        <w:rPr>
          <w:rFonts w:cs="Times New Roman"/>
          <w:lang w:val="tr-TR"/>
        </w:rPr>
        <w:t>ayvanl</w:t>
      </w:r>
      <w:r w:rsidRPr="00CB42E8">
        <w:rPr>
          <w:rFonts w:cs="Times New Roman"/>
          <w:spacing w:val="-1"/>
          <w:lang w:val="tr-TR"/>
        </w:rPr>
        <w:t>a</w:t>
      </w:r>
      <w:r w:rsidRPr="00CB42E8">
        <w:rPr>
          <w:rFonts w:cs="Times New Roman"/>
          <w:lang w:val="tr-TR"/>
        </w:rPr>
        <w:t>rı</w:t>
      </w:r>
      <w:r w:rsidRPr="00CB42E8">
        <w:rPr>
          <w:rFonts w:cs="Times New Roman"/>
          <w:spacing w:val="2"/>
          <w:lang w:val="tr-TR"/>
        </w:rPr>
        <w:t xml:space="preserve"> </w:t>
      </w:r>
      <w:r w:rsidRPr="00CB42E8">
        <w:rPr>
          <w:rFonts w:cs="Times New Roman"/>
          <w:lang w:val="tr-TR"/>
        </w:rPr>
        <w:t>raʿî</w:t>
      </w:r>
      <w:r w:rsidRPr="00CB42E8">
        <w:rPr>
          <w:rFonts w:cs="Times New Roman"/>
          <w:spacing w:val="2"/>
          <w:lang w:val="tr-TR"/>
        </w:rPr>
        <w:t xml:space="preserve"> </w:t>
      </w:r>
      <w:r w:rsidRPr="00CB42E8">
        <w:rPr>
          <w:rFonts w:cs="Times New Roman"/>
          <w:lang w:val="tr-TR"/>
        </w:rPr>
        <w:t>it</w:t>
      </w:r>
      <w:r w:rsidRPr="00CB42E8">
        <w:rPr>
          <w:rFonts w:cs="Times New Roman"/>
          <w:spacing w:val="-2"/>
          <w:lang w:val="tr-TR"/>
        </w:rPr>
        <w:t>d</w:t>
      </w:r>
      <w:r w:rsidRPr="00CB42E8">
        <w:rPr>
          <w:rFonts w:cs="Times New Roman"/>
          <w:lang w:val="tr-TR"/>
        </w:rPr>
        <w:t>iril</w:t>
      </w:r>
      <w:r w:rsidRPr="00CB42E8">
        <w:rPr>
          <w:rFonts w:cs="Times New Roman"/>
          <w:spacing w:val="-2"/>
          <w:lang w:val="tr-TR"/>
        </w:rPr>
        <w:t>m</w:t>
      </w:r>
      <w:r w:rsidRPr="00CB42E8">
        <w:rPr>
          <w:rFonts w:cs="Times New Roman"/>
          <w:lang w:val="tr-TR"/>
        </w:rPr>
        <w:t>esi</w:t>
      </w:r>
      <w:r w:rsidRPr="00CB42E8">
        <w:rPr>
          <w:rFonts w:cs="Times New Roman"/>
          <w:spacing w:val="2"/>
          <w:lang w:val="tr-TR"/>
        </w:rPr>
        <w:t xml:space="preserve"> </w:t>
      </w:r>
      <w:r w:rsidRPr="00CB42E8">
        <w:rPr>
          <w:rFonts w:cs="Times New Roman"/>
          <w:lang w:val="tr-TR"/>
        </w:rPr>
        <w:t>husûsuna</w:t>
      </w:r>
      <w:r w:rsidRPr="00CB42E8">
        <w:rPr>
          <w:rFonts w:cs="Times New Roman"/>
          <w:spacing w:val="1"/>
          <w:lang w:val="tr-TR"/>
        </w:rPr>
        <w:t xml:space="preserve"> </w:t>
      </w:r>
      <w:r w:rsidRPr="00CB42E8">
        <w:rPr>
          <w:rFonts w:cs="Times New Roman"/>
          <w:lang w:val="tr-TR"/>
        </w:rPr>
        <w:t>mübâder</w:t>
      </w:r>
      <w:r w:rsidRPr="00CB42E8">
        <w:rPr>
          <w:rFonts w:cs="Times New Roman"/>
          <w:spacing w:val="5"/>
          <w:lang w:val="tr-TR"/>
        </w:rPr>
        <w:t>e</w:t>
      </w:r>
      <w:r w:rsidRPr="00CB42E8">
        <w:rPr>
          <w:rFonts w:cs="Times New Roman"/>
          <w:lang w:val="tr-TR"/>
        </w:rPr>
        <w:t>t</w:t>
      </w:r>
      <w:r w:rsidRPr="00CB42E8">
        <w:rPr>
          <w:rFonts w:cs="Times New Roman"/>
          <w:spacing w:val="1"/>
          <w:lang w:val="tr-TR"/>
        </w:rPr>
        <w:t xml:space="preserve"> </w:t>
      </w:r>
      <w:r w:rsidRPr="00CB42E8">
        <w:rPr>
          <w:rFonts w:cs="Times New Roman"/>
          <w:lang w:val="tr-TR"/>
        </w:rPr>
        <w:t>ve husûs-ı</w:t>
      </w:r>
      <w:r w:rsidRPr="00CB42E8">
        <w:rPr>
          <w:rFonts w:cs="Times New Roman"/>
          <w:spacing w:val="7"/>
          <w:lang w:val="tr-TR"/>
        </w:rPr>
        <w:t xml:space="preserve"> </w:t>
      </w:r>
      <w:r w:rsidRPr="00CB42E8">
        <w:rPr>
          <w:rFonts w:cs="Times New Roman"/>
          <w:spacing w:val="-2"/>
          <w:lang w:val="tr-TR"/>
        </w:rPr>
        <w:t>m</w:t>
      </w:r>
      <w:r w:rsidRPr="00CB42E8">
        <w:rPr>
          <w:rFonts w:cs="Times New Roman"/>
          <w:lang w:val="tr-TR"/>
        </w:rPr>
        <w:t>ezbûrun</w:t>
      </w:r>
      <w:r w:rsidRPr="00CB42E8">
        <w:rPr>
          <w:rFonts w:cs="Times New Roman"/>
          <w:spacing w:val="8"/>
          <w:lang w:val="tr-TR"/>
        </w:rPr>
        <w:t xml:space="preserve"> </w:t>
      </w:r>
      <w:r w:rsidRPr="00CB42E8">
        <w:rPr>
          <w:rFonts w:cs="Times New Roman"/>
          <w:lang w:val="tr-TR"/>
        </w:rPr>
        <w:t>ilâ</w:t>
      </w:r>
      <w:r w:rsidRPr="00CB42E8">
        <w:rPr>
          <w:rFonts w:cs="Times New Roman"/>
          <w:spacing w:val="6"/>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ere</w:t>
      </w:r>
      <w:r w:rsidRPr="00CB42E8">
        <w:rPr>
          <w:rFonts w:cs="Times New Roman"/>
          <w:spacing w:val="8"/>
          <w:lang w:val="tr-TR"/>
        </w:rPr>
        <w:t xml:space="preserve"> </w:t>
      </w:r>
      <w:r w:rsidRPr="00CB42E8">
        <w:rPr>
          <w:rFonts w:cs="Times New Roman"/>
          <w:spacing w:val="-2"/>
          <w:lang w:val="tr-TR"/>
        </w:rPr>
        <w:t>d</w:t>
      </w:r>
      <w:r w:rsidRPr="00CB42E8">
        <w:rPr>
          <w:rFonts w:cs="Times New Roman"/>
          <w:lang w:val="tr-TR"/>
        </w:rPr>
        <w:t>ikkat</w:t>
      </w:r>
      <w:r w:rsidRPr="00CB42E8">
        <w:rPr>
          <w:rFonts w:cs="Times New Roman"/>
          <w:spacing w:val="7"/>
          <w:lang w:val="tr-TR"/>
        </w:rPr>
        <w:t xml:space="preserve"> </w:t>
      </w:r>
      <w:r w:rsidRPr="00CB42E8">
        <w:rPr>
          <w:rFonts w:cs="Times New Roman"/>
          <w:spacing w:val="-2"/>
          <w:lang w:val="tr-TR"/>
        </w:rPr>
        <w:t>v</w:t>
      </w:r>
      <w:r w:rsidRPr="00CB42E8">
        <w:rPr>
          <w:rFonts w:cs="Times New Roman"/>
          <w:lang w:val="tr-TR"/>
        </w:rPr>
        <w:t>e</w:t>
      </w:r>
      <w:r w:rsidRPr="00CB42E8">
        <w:rPr>
          <w:rFonts w:cs="Times New Roman"/>
          <w:spacing w:val="8"/>
          <w:lang w:val="tr-TR"/>
        </w:rPr>
        <w:t xml:space="preserve"> </w:t>
      </w:r>
      <w:r w:rsidRPr="00CB42E8">
        <w:rPr>
          <w:rFonts w:cs="Times New Roman"/>
          <w:lang w:val="tr-TR"/>
        </w:rPr>
        <w:t>keyfiyetin</w:t>
      </w:r>
      <w:r w:rsidRPr="00CB42E8">
        <w:rPr>
          <w:rFonts w:cs="Times New Roman"/>
          <w:spacing w:val="6"/>
          <w:lang w:val="tr-TR"/>
        </w:rPr>
        <w:t xml:space="preserve"> </w:t>
      </w:r>
      <w:r w:rsidRPr="00CB42E8">
        <w:rPr>
          <w:rFonts w:cs="Times New Roman"/>
          <w:lang w:val="tr-TR"/>
        </w:rPr>
        <w:t>kaydı</w:t>
      </w:r>
      <w:r w:rsidRPr="00CB42E8">
        <w:rPr>
          <w:rFonts w:cs="Times New Roman"/>
          <w:spacing w:val="8"/>
          <w:lang w:val="tr-TR"/>
        </w:rPr>
        <w:t xml:space="preserve"> </w:t>
      </w:r>
      <w:r w:rsidRPr="00CB42E8">
        <w:rPr>
          <w:rFonts w:cs="Times New Roman"/>
          <w:lang w:val="tr-TR"/>
        </w:rPr>
        <w:t>b</w:t>
      </w:r>
      <w:r w:rsidRPr="00CB42E8">
        <w:rPr>
          <w:rFonts w:cs="Times New Roman"/>
          <w:spacing w:val="-1"/>
          <w:lang w:val="tr-TR"/>
        </w:rPr>
        <w:t>â</w:t>
      </w:r>
      <w:r w:rsidRPr="00CB42E8">
        <w:rPr>
          <w:rFonts w:cs="Times New Roman"/>
          <w:lang w:val="tr-TR"/>
        </w:rPr>
        <w:t>lâ</w:t>
      </w:r>
      <w:r w:rsidRPr="00CB42E8">
        <w:rPr>
          <w:rFonts w:cs="Times New Roman"/>
          <w:spacing w:val="-1"/>
          <w:lang w:val="tr-TR"/>
        </w:rPr>
        <w:t>s</w:t>
      </w:r>
      <w:r w:rsidRPr="00CB42E8">
        <w:rPr>
          <w:rFonts w:cs="Times New Roman"/>
          <w:lang w:val="tr-TR"/>
        </w:rPr>
        <w:t>ı</w:t>
      </w:r>
      <w:r w:rsidRPr="00CB42E8">
        <w:rPr>
          <w:rFonts w:cs="Times New Roman"/>
          <w:spacing w:val="-1"/>
          <w:lang w:val="tr-TR"/>
        </w:rPr>
        <w:t>n</w:t>
      </w:r>
      <w:r w:rsidRPr="00CB42E8">
        <w:rPr>
          <w:rFonts w:cs="Times New Roman"/>
          <w:lang w:val="tr-TR"/>
        </w:rPr>
        <w:t>a</w:t>
      </w:r>
      <w:r w:rsidRPr="00CB42E8">
        <w:rPr>
          <w:rFonts w:cs="Times New Roman"/>
          <w:spacing w:val="8"/>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rh</w:t>
      </w:r>
      <w:r w:rsidRPr="00CB42E8">
        <w:rPr>
          <w:rFonts w:cs="Times New Roman"/>
          <w:spacing w:val="8"/>
          <w:lang w:val="tr-TR"/>
        </w:rPr>
        <w:t xml:space="preserve"> </w:t>
      </w:r>
      <w:r w:rsidRPr="00CB42E8">
        <w:rPr>
          <w:rFonts w:cs="Times New Roman"/>
          <w:lang w:val="tr-TR"/>
        </w:rPr>
        <w:t>v</w:t>
      </w:r>
      <w:r w:rsidRPr="00CB42E8">
        <w:rPr>
          <w:rFonts w:cs="Times New Roman"/>
          <w:spacing w:val="-1"/>
          <w:lang w:val="tr-TR"/>
        </w:rPr>
        <w:t>e</w:t>
      </w:r>
      <w:r w:rsidRPr="00CB42E8">
        <w:rPr>
          <w:rFonts w:cs="Times New Roman"/>
          <w:lang w:val="tr-TR"/>
        </w:rPr>
        <w:t>ri</w:t>
      </w:r>
      <w:r w:rsidRPr="00CB42E8">
        <w:rPr>
          <w:rFonts w:cs="Times New Roman"/>
          <w:spacing w:val="-1"/>
          <w:lang w:val="tr-TR"/>
        </w:rPr>
        <w:t>l</w:t>
      </w:r>
      <w:r w:rsidRPr="00CB42E8">
        <w:rPr>
          <w:rFonts w:cs="Times New Roman"/>
          <w:spacing w:val="-2"/>
          <w:lang w:val="tr-TR"/>
        </w:rPr>
        <w:t>m</w:t>
      </w:r>
      <w:r w:rsidRPr="00CB42E8">
        <w:rPr>
          <w:rFonts w:cs="Times New Roman"/>
          <w:lang w:val="tr-TR"/>
        </w:rPr>
        <w:t>ek</w:t>
      </w:r>
      <w:r w:rsidRPr="00CB42E8">
        <w:rPr>
          <w:rFonts w:cs="Times New Roman"/>
          <w:spacing w:val="8"/>
          <w:lang w:val="tr-TR"/>
        </w:rPr>
        <w:t xml:space="preserve"> </w:t>
      </w:r>
      <w:r w:rsidRPr="00CB42E8">
        <w:rPr>
          <w:rFonts w:cs="Times New Roman"/>
          <w:lang w:val="tr-TR"/>
        </w:rPr>
        <w:t>üzere</w:t>
      </w:r>
      <w:r w:rsidRPr="00CB42E8">
        <w:rPr>
          <w:rFonts w:cs="Times New Roman"/>
          <w:spacing w:val="8"/>
          <w:lang w:val="tr-TR"/>
        </w:rPr>
        <w:t xml:space="preserve"> </w:t>
      </w:r>
      <w:r w:rsidRPr="00CB42E8">
        <w:rPr>
          <w:rFonts w:cs="Times New Roman"/>
          <w:spacing w:val="-2"/>
          <w:lang w:val="tr-TR"/>
        </w:rPr>
        <w:t>d</w:t>
      </w:r>
      <w:r w:rsidRPr="00CB42E8">
        <w:rPr>
          <w:rFonts w:cs="Times New Roman"/>
          <w:lang w:val="tr-TR"/>
        </w:rPr>
        <w:t>e</w:t>
      </w:r>
      <w:r w:rsidRPr="00CB42E8">
        <w:rPr>
          <w:rFonts w:cs="Times New Roman"/>
          <w:spacing w:val="6"/>
          <w:lang w:val="tr-TR"/>
        </w:rPr>
        <w:t>r</w:t>
      </w:r>
      <w:r w:rsidRPr="00CB42E8">
        <w:rPr>
          <w:rFonts w:cs="Times New Roman"/>
          <w:lang w:val="tr-TR"/>
        </w:rPr>
        <w:t>- yâr-ı</w:t>
      </w:r>
      <w:r w:rsidRPr="00CB42E8">
        <w:rPr>
          <w:rFonts w:cs="Times New Roman"/>
          <w:spacing w:val="7"/>
          <w:lang w:val="tr-TR"/>
        </w:rPr>
        <w:t xml:space="preserve"> </w:t>
      </w:r>
      <w:r w:rsidRPr="00CB42E8">
        <w:rPr>
          <w:rFonts w:cs="Times New Roman"/>
          <w:lang w:val="tr-TR"/>
        </w:rPr>
        <w:t>şevket</w:t>
      </w:r>
      <w:r w:rsidRPr="00CB42E8">
        <w:rPr>
          <w:rFonts w:cs="Times New Roman"/>
          <w:spacing w:val="-1"/>
          <w:lang w:val="tr-TR"/>
        </w:rPr>
        <w:t>-</w:t>
      </w:r>
      <w:r w:rsidRPr="00CB42E8">
        <w:rPr>
          <w:rFonts w:cs="Times New Roman"/>
          <w:lang w:val="tr-TR"/>
        </w:rPr>
        <w:t>karâr</w:t>
      </w:r>
      <w:r w:rsidRPr="00CB42E8">
        <w:rPr>
          <w:rFonts w:cs="Times New Roman"/>
          <w:spacing w:val="7"/>
          <w:lang w:val="tr-TR"/>
        </w:rPr>
        <w:t xml:space="preserve"> </w:t>
      </w:r>
      <w:r w:rsidRPr="00CB42E8">
        <w:rPr>
          <w:rFonts w:cs="Times New Roman"/>
          <w:spacing w:val="-2"/>
          <w:lang w:val="tr-TR"/>
        </w:rPr>
        <w:t>m</w:t>
      </w:r>
      <w:r w:rsidRPr="00CB42E8">
        <w:rPr>
          <w:rFonts w:cs="Times New Roman"/>
          <w:lang w:val="tr-TR"/>
        </w:rPr>
        <w:t>ülû</w:t>
      </w:r>
      <w:r w:rsidRPr="00CB42E8">
        <w:rPr>
          <w:rFonts w:cs="Times New Roman"/>
          <w:spacing w:val="1"/>
          <w:lang w:val="tr-TR"/>
        </w:rPr>
        <w:t>k</w:t>
      </w:r>
      <w:r w:rsidRPr="00CB42E8">
        <w:rPr>
          <w:rFonts w:cs="Times New Roman"/>
          <w:lang w:val="tr-TR"/>
        </w:rPr>
        <w:t>âne</w:t>
      </w:r>
      <w:r w:rsidRPr="00CB42E8">
        <w:rPr>
          <w:rFonts w:cs="Times New Roman"/>
          <w:spacing w:val="-2"/>
          <w:lang w:val="tr-TR"/>
        </w:rPr>
        <w:t>m</w:t>
      </w:r>
      <w:r w:rsidRPr="00CB42E8">
        <w:rPr>
          <w:rFonts w:cs="Times New Roman"/>
          <w:lang w:val="tr-TR"/>
        </w:rPr>
        <w:t>e</w:t>
      </w:r>
      <w:r w:rsidRPr="00CB42E8">
        <w:rPr>
          <w:rFonts w:cs="Times New Roman"/>
          <w:spacing w:val="8"/>
          <w:lang w:val="tr-TR"/>
        </w:rPr>
        <w:t xml:space="preserve"> </w:t>
      </w:r>
      <w:r w:rsidRPr="00CB42E8">
        <w:rPr>
          <w:rFonts w:cs="Times New Roman"/>
          <w:lang w:val="tr-TR"/>
        </w:rPr>
        <w:t>inhâ</w:t>
      </w:r>
      <w:r w:rsidRPr="00CB42E8">
        <w:rPr>
          <w:rFonts w:cs="Times New Roman"/>
          <w:spacing w:val="8"/>
          <w:lang w:val="tr-TR"/>
        </w:rPr>
        <w:t xml:space="preserve"> </w:t>
      </w:r>
      <w:r w:rsidRPr="00CB42E8">
        <w:rPr>
          <w:rFonts w:cs="Times New Roman"/>
          <w:lang w:val="tr-TR"/>
        </w:rPr>
        <w:t>ve</w:t>
      </w:r>
      <w:r w:rsidRPr="00CB42E8">
        <w:rPr>
          <w:rFonts w:cs="Times New Roman"/>
          <w:spacing w:val="8"/>
          <w:lang w:val="tr-TR"/>
        </w:rPr>
        <w:t xml:space="preserve"> </w:t>
      </w:r>
      <w:r w:rsidRPr="00CB42E8">
        <w:rPr>
          <w:rFonts w:cs="Times New Roman"/>
          <w:lang w:val="tr-TR"/>
        </w:rPr>
        <w:t>işʿârına</w:t>
      </w:r>
      <w:r w:rsidRPr="00CB42E8">
        <w:rPr>
          <w:rFonts w:cs="Times New Roman"/>
          <w:spacing w:val="7"/>
          <w:lang w:val="tr-TR"/>
        </w:rPr>
        <w:t xml:space="preserve"> </w:t>
      </w:r>
      <w:r w:rsidRPr="00CB42E8">
        <w:rPr>
          <w:rFonts w:cs="Times New Roman"/>
          <w:lang w:val="tr-TR"/>
        </w:rPr>
        <w:t>müsâraʿ</w:t>
      </w:r>
      <w:r w:rsidRPr="00CB42E8">
        <w:rPr>
          <w:rFonts w:cs="Times New Roman"/>
          <w:spacing w:val="-1"/>
          <w:lang w:val="tr-TR"/>
        </w:rPr>
        <w:t>a</w:t>
      </w:r>
      <w:r w:rsidRPr="00CB42E8">
        <w:rPr>
          <w:rFonts w:cs="Times New Roman"/>
          <w:lang w:val="tr-TR"/>
        </w:rPr>
        <w:t>t</w:t>
      </w:r>
      <w:r w:rsidRPr="00CB42E8">
        <w:rPr>
          <w:rFonts w:cs="Times New Roman"/>
          <w:spacing w:val="8"/>
          <w:lang w:val="tr-TR"/>
        </w:rPr>
        <w:t xml:space="preserve"> </w:t>
      </w:r>
      <w:r w:rsidRPr="00CB42E8">
        <w:rPr>
          <w:rFonts w:cs="Times New Roman"/>
          <w:spacing w:val="-1"/>
          <w:lang w:val="tr-TR"/>
        </w:rPr>
        <w:t>e</w:t>
      </w:r>
      <w:r w:rsidRPr="00CB42E8">
        <w:rPr>
          <w:rFonts w:cs="Times New Roman"/>
          <w:lang w:val="tr-TR"/>
        </w:rPr>
        <w:t>yle</w:t>
      </w:r>
      <w:r w:rsidRPr="00CB42E8">
        <w:rPr>
          <w:rFonts w:cs="Times New Roman"/>
          <w:spacing w:val="-2"/>
          <w:lang w:val="tr-TR"/>
        </w:rPr>
        <w:t>m</w:t>
      </w:r>
      <w:r w:rsidRPr="00CB42E8">
        <w:rPr>
          <w:rFonts w:cs="Times New Roman"/>
          <w:lang w:val="tr-TR"/>
        </w:rPr>
        <w:t>eniz</w:t>
      </w:r>
      <w:r w:rsidRPr="00CB42E8">
        <w:rPr>
          <w:rFonts w:cs="Times New Roman"/>
          <w:spacing w:val="8"/>
          <w:lang w:val="tr-TR"/>
        </w:rPr>
        <w:t xml:space="preserve"> </w:t>
      </w:r>
      <w:r w:rsidRPr="00CB42E8">
        <w:rPr>
          <w:rFonts w:cs="Times New Roman"/>
          <w:lang w:val="tr-TR"/>
        </w:rPr>
        <w:t>bâbında</w:t>
      </w:r>
      <w:r w:rsidRPr="00CB42E8">
        <w:rPr>
          <w:rFonts w:cs="Times New Roman"/>
          <w:spacing w:val="8"/>
          <w:lang w:val="tr-TR"/>
        </w:rPr>
        <w:t xml:space="preserve"> </w:t>
      </w:r>
      <w:r w:rsidRPr="00CB42E8">
        <w:rPr>
          <w:rFonts w:cs="Times New Roman"/>
          <w:lang w:val="tr-TR"/>
        </w:rPr>
        <w:t>fî</w:t>
      </w:r>
      <w:r w:rsidRPr="00CB42E8">
        <w:rPr>
          <w:rFonts w:cs="Times New Roman"/>
          <w:spacing w:val="7"/>
          <w:lang w:val="tr-TR"/>
        </w:rPr>
        <w:t xml:space="preserve"> </w:t>
      </w:r>
      <w:r w:rsidRPr="00CB42E8">
        <w:rPr>
          <w:rFonts w:cs="Times New Roman"/>
          <w:lang w:val="tr-TR"/>
        </w:rPr>
        <w:t>evâhi</w:t>
      </w:r>
      <w:r w:rsidRPr="00CB42E8">
        <w:rPr>
          <w:rFonts w:cs="Times New Roman"/>
          <w:spacing w:val="3"/>
          <w:lang w:val="tr-TR"/>
        </w:rPr>
        <w:t>r</w:t>
      </w:r>
      <w:r w:rsidRPr="00CB42E8">
        <w:rPr>
          <w:rFonts w:cs="Times New Roman"/>
          <w:spacing w:val="-1"/>
          <w:lang w:val="tr-TR"/>
        </w:rPr>
        <w:t>-</w:t>
      </w:r>
      <w:r w:rsidRPr="00CB42E8">
        <w:rPr>
          <w:rFonts w:cs="Times New Roman"/>
          <w:lang w:val="tr-TR"/>
        </w:rPr>
        <w:t>i Câ sene 263.</w:t>
      </w:r>
    </w:p>
    <w:p w14:paraId="09AE2F7C" w14:textId="77777777" w:rsidR="00461AD1" w:rsidRPr="00EE36EE" w:rsidRDefault="00461AD1" w:rsidP="00123F5A">
      <w:pPr>
        <w:spacing w:line="200" w:lineRule="exact"/>
        <w:rPr>
          <w:rFonts w:ascii="Times New Roman" w:hAnsi="Times New Roman" w:cs="Times New Roman"/>
          <w:sz w:val="24"/>
          <w:szCs w:val="24"/>
          <w:lang w:val="tr-TR"/>
        </w:rPr>
      </w:pPr>
    </w:p>
    <w:p w14:paraId="7A604CD5" w14:textId="77777777" w:rsidR="00461AD1" w:rsidRPr="00EE36EE" w:rsidRDefault="00461AD1" w:rsidP="00123F5A">
      <w:pPr>
        <w:spacing w:before="2" w:line="220" w:lineRule="exact"/>
        <w:rPr>
          <w:rFonts w:ascii="Times New Roman" w:hAnsi="Times New Roman" w:cs="Times New Roman"/>
          <w:sz w:val="24"/>
          <w:szCs w:val="24"/>
          <w:lang w:val="tr-TR"/>
        </w:rPr>
      </w:pPr>
    </w:p>
    <w:p w14:paraId="5B708EB3" w14:textId="0A4DE0D5" w:rsidR="00461AD1" w:rsidRPr="00EE36EE" w:rsidRDefault="00461AD1" w:rsidP="0003530E">
      <w:pPr>
        <w:pStyle w:val="AralkYok"/>
        <w:ind w:left="709" w:firstLine="0"/>
        <w:jc w:val="both"/>
        <w:rPr>
          <w:lang w:val="tr-TR"/>
        </w:rPr>
      </w:pPr>
      <w:r w:rsidRPr="00EE36EE">
        <w:rPr>
          <w:lang w:val="tr-TR"/>
        </w:rPr>
        <w:t>32/1</w:t>
      </w:r>
      <w:r w:rsidR="0075528E" w:rsidRPr="00EE36EE">
        <w:rPr>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 eyâle</w:t>
      </w:r>
      <w:r w:rsidRPr="00EE36EE">
        <w:rPr>
          <w:spacing w:val="1"/>
          <w:lang w:val="tr-TR"/>
        </w:rPr>
        <w:t>t</w:t>
      </w:r>
      <w:r w:rsidRPr="00EE36EE">
        <w:rPr>
          <w:spacing w:val="-1"/>
          <w:lang w:val="tr-TR"/>
        </w:rPr>
        <w:t>-</w:t>
      </w:r>
      <w:r w:rsidRPr="00EE36EE">
        <w:rPr>
          <w:lang w:val="tr-TR"/>
        </w:rPr>
        <w:t>i</w:t>
      </w:r>
      <w:r w:rsidRPr="00EE36EE">
        <w:rPr>
          <w:spacing w:val="15"/>
          <w:lang w:val="tr-TR"/>
        </w:rPr>
        <w:t xml:space="preserve"> </w:t>
      </w:r>
      <w:r w:rsidRPr="00EE36EE">
        <w:rPr>
          <w:lang w:val="tr-TR"/>
        </w:rPr>
        <w:t>Trab</w:t>
      </w:r>
      <w:r w:rsidRPr="00EE36EE">
        <w:rPr>
          <w:spacing w:val="-3"/>
          <w:lang w:val="tr-TR"/>
        </w:rPr>
        <w:t>z</w:t>
      </w:r>
      <w:r w:rsidRPr="00EE36EE">
        <w:rPr>
          <w:lang w:val="tr-TR"/>
        </w:rPr>
        <w:t>on</w:t>
      </w:r>
      <w:r w:rsidRPr="00EE36EE">
        <w:rPr>
          <w:spacing w:val="16"/>
          <w:lang w:val="tr-TR"/>
        </w:rPr>
        <w:t xml:space="preserve"> </w:t>
      </w:r>
      <w:r w:rsidRPr="00EE36EE">
        <w:rPr>
          <w:lang w:val="tr-TR"/>
        </w:rPr>
        <w:t>vâlîsi</w:t>
      </w:r>
      <w:r w:rsidRPr="00EE36EE">
        <w:rPr>
          <w:spacing w:val="16"/>
          <w:lang w:val="tr-TR"/>
        </w:rPr>
        <w:t xml:space="preserve"> </w:t>
      </w:r>
      <w:r w:rsidRPr="00EE36EE">
        <w:rPr>
          <w:lang w:val="tr-TR"/>
        </w:rPr>
        <w:t>ve</w:t>
      </w:r>
      <w:r w:rsidRPr="00EE36EE">
        <w:rPr>
          <w:spacing w:val="-2"/>
          <w:lang w:val="tr-TR"/>
        </w:rPr>
        <w:t>z</w:t>
      </w:r>
      <w:r w:rsidRPr="00EE36EE">
        <w:rPr>
          <w:lang w:val="tr-TR"/>
        </w:rPr>
        <w:t>irim</w:t>
      </w:r>
      <w:r w:rsidRPr="00EE36EE">
        <w:rPr>
          <w:spacing w:val="17"/>
          <w:lang w:val="tr-TR"/>
        </w:rPr>
        <w:t xml:space="preserve"> </w:t>
      </w:r>
      <w:r w:rsidRPr="00EE36EE">
        <w:rPr>
          <w:lang w:val="tr-TR"/>
        </w:rPr>
        <w:t>İsm</w:t>
      </w:r>
      <w:r w:rsidRPr="00EE36EE">
        <w:rPr>
          <w:spacing w:val="-2"/>
          <w:lang w:val="tr-TR"/>
        </w:rPr>
        <w:t>a</w:t>
      </w:r>
      <w:r w:rsidRPr="00EE36EE">
        <w:rPr>
          <w:lang w:val="tr-TR"/>
        </w:rPr>
        <w:t>il</w:t>
      </w:r>
      <w:r w:rsidRPr="00EE36EE">
        <w:rPr>
          <w:spacing w:val="15"/>
          <w:lang w:val="tr-TR"/>
        </w:rPr>
        <w:t xml:space="preserve"> </w:t>
      </w:r>
      <w:r w:rsidRPr="00EE36EE">
        <w:rPr>
          <w:lang w:val="tr-TR"/>
        </w:rPr>
        <w:t>Ra</w:t>
      </w:r>
      <w:r w:rsidRPr="00EE36EE">
        <w:rPr>
          <w:spacing w:val="-1"/>
          <w:lang w:val="tr-TR"/>
        </w:rPr>
        <w:t>h</w:t>
      </w:r>
      <w:r w:rsidRPr="00EE36EE">
        <w:rPr>
          <w:lang w:val="tr-TR"/>
        </w:rPr>
        <w:t>mi Pa</w:t>
      </w:r>
      <w:r w:rsidRPr="00EE36EE">
        <w:rPr>
          <w:spacing w:val="-2"/>
          <w:lang w:val="tr-TR"/>
        </w:rPr>
        <w:t>ş</w:t>
      </w:r>
      <w:r w:rsidRPr="00EE36EE">
        <w:rPr>
          <w:lang w:val="tr-TR"/>
        </w:rPr>
        <w:t>a icl</w:t>
      </w:r>
      <w:r w:rsidRPr="00EE36EE">
        <w:rPr>
          <w:spacing w:val="-1"/>
          <w:lang w:val="tr-TR"/>
        </w:rPr>
        <w:t>â</w:t>
      </w:r>
      <w:r w:rsidRPr="00EE36EE">
        <w:rPr>
          <w:lang w:val="tr-TR"/>
        </w:rPr>
        <w:t xml:space="preserve">lehûye </w:t>
      </w:r>
      <w:r w:rsidRPr="00EE36EE">
        <w:rPr>
          <w:spacing w:val="-2"/>
          <w:lang w:val="tr-TR"/>
        </w:rPr>
        <w:t>v</w:t>
      </w:r>
      <w:r w:rsidRPr="00EE36EE">
        <w:rPr>
          <w:lang w:val="tr-TR"/>
        </w:rPr>
        <w:t>e Gümüşh</w:t>
      </w:r>
      <w:r w:rsidRPr="00EE36EE">
        <w:rPr>
          <w:spacing w:val="-2"/>
          <w:lang w:val="tr-TR"/>
        </w:rPr>
        <w:t>a</w:t>
      </w:r>
      <w:r w:rsidRPr="00EE36EE">
        <w:rPr>
          <w:lang w:val="tr-TR"/>
        </w:rPr>
        <w:t>ne Ka</w:t>
      </w:r>
      <w:r w:rsidRPr="00EE36EE">
        <w:rPr>
          <w:spacing w:val="-2"/>
          <w:lang w:val="tr-TR"/>
        </w:rPr>
        <w:t>z</w:t>
      </w:r>
      <w:r w:rsidRPr="00EE36EE">
        <w:rPr>
          <w:lang w:val="tr-TR"/>
        </w:rPr>
        <w:t xml:space="preserve">âsı </w:t>
      </w:r>
      <w:r w:rsidRPr="00EE36EE">
        <w:rPr>
          <w:spacing w:val="1"/>
          <w:lang w:val="tr-TR"/>
        </w:rPr>
        <w:t>n</w:t>
      </w:r>
      <w:r w:rsidRPr="00EE36EE">
        <w:rPr>
          <w:lang w:val="tr-TR"/>
        </w:rPr>
        <w:t>â’ibine hüküm ki</w:t>
      </w:r>
    </w:p>
    <w:p w14:paraId="5AF9E08E" w14:textId="3124E6D8"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Fatı</w:t>
      </w:r>
      <w:r w:rsidRPr="00EE36EE">
        <w:rPr>
          <w:rFonts w:cs="Times New Roman"/>
          <w:spacing w:val="-2"/>
          <w:lang w:val="tr-TR"/>
        </w:rPr>
        <w:t>m</w:t>
      </w:r>
      <w:r w:rsidRPr="00EE36EE">
        <w:rPr>
          <w:rFonts w:cs="Times New Roman"/>
          <w:lang w:val="tr-TR"/>
        </w:rPr>
        <w:t>a</w:t>
      </w:r>
      <w:r w:rsidRPr="00EE36EE">
        <w:rPr>
          <w:rFonts w:cs="Times New Roman"/>
          <w:spacing w:val="9"/>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8"/>
          <w:lang w:val="tr-TR"/>
        </w:rPr>
        <w:t xml:space="preserve"> </w:t>
      </w:r>
      <w:r w:rsidRPr="00EE36EE">
        <w:rPr>
          <w:rFonts w:cs="Times New Roman"/>
          <w:lang w:val="tr-TR"/>
        </w:rPr>
        <w:t>hatun</w:t>
      </w:r>
      <w:r w:rsidRPr="00EE36EE">
        <w:rPr>
          <w:rFonts w:cs="Times New Roman"/>
          <w:spacing w:val="9"/>
          <w:lang w:val="tr-TR"/>
        </w:rPr>
        <w:t xml:space="preserve"> </w:t>
      </w:r>
      <w:r w:rsidRPr="00EE36EE">
        <w:rPr>
          <w:rFonts w:cs="Times New Roman"/>
          <w:lang w:val="tr-TR"/>
        </w:rPr>
        <w:t>Trabzon</w:t>
      </w:r>
      <w:r w:rsidRPr="00EE36EE">
        <w:rPr>
          <w:rFonts w:cs="Times New Roman"/>
          <w:spacing w:val="8"/>
          <w:lang w:val="tr-TR"/>
        </w:rPr>
        <w:t xml:space="preserve"> </w:t>
      </w:r>
      <w:r w:rsidRPr="00EE36EE">
        <w:rPr>
          <w:rFonts w:cs="Times New Roman"/>
          <w:lang w:val="tr-TR"/>
        </w:rPr>
        <w:t>Sancâğı’nda</w:t>
      </w:r>
      <w:r w:rsidRPr="00EE36EE">
        <w:rPr>
          <w:rFonts w:cs="Times New Roman"/>
          <w:spacing w:val="8"/>
          <w:lang w:val="tr-TR"/>
        </w:rPr>
        <w:t xml:space="preserve"> </w:t>
      </w:r>
      <w:r w:rsidRPr="00EE36EE">
        <w:rPr>
          <w:rFonts w:cs="Times New Roman"/>
          <w:lang w:val="tr-TR"/>
        </w:rPr>
        <w:t>Gü</w:t>
      </w:r>
      <w:r w:rsidRPr="00EE36EE">
        <w:rPr>
          <w:rFonts w:cs="Times New Roman"/>
          <w:spacing w:val="-2"/>
          <w:lang w:val="tr-TR"/>
        </w:rPr>
        <w:t>m</w:t>
      </w:r>
      <w:r w:rsidRPr="00EE36EE">
        <w:rPr>
          <w:rFonts w:cs="Times New Roman"/>
          <w:lang w:val="tr-TR"/>
        </w:rPr>
        <w:t>üşhane</w:t>
      </w:r>
      <w:r w:rsidRPr="00EE36EE">
        <w:rPr>
          <w:rFonts w:cs="Times New Roman"/>
          <w:spacing w:val="9"/>
          <w:lang w:val="tr-TR"/>
        </w:rPr>
        <w:t xml:space="preserve"> </w:t>
      </w:r>
      <w:r w:rsidRPr="00EE36EE">
        <w:rPr>
          <w:rFonts w:cs="Times New Roman"/>
          <w:lang w:val="tr-TR"/>
        </w:rPr>
        <w:t>Kazâsı’na</w:t>
      </w:r>
      <w:r w:rsidRPr="00EE36EE">
        <w:rPr>
          <w:rFonts w:cs="Times New Roman"/>
          <w:spacing w:val="9"/>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10"/>
          <w:lang w:val="tr-TR"/>
        </w:rPr>
        <w:t xml:space="preserve"> </w:t>
      </w:r>
      <w:r w:rsidRPr="00EE36EE">
        <w:rPr>
          <w:rFonts w:cs="Times New Roman"/>
          <w:lang w:val="tr-TR"/>
        </w:rPr>
        <w:t>Öz</w:t>
      </w:r>
      <w:r w:rsidRPr="00EE36EE">
        <w:rPr>
          <w:rFonts w:cs="Times New Roman"/>
          <w:spacing w:val="7"/>
          <w:lang w:val="tr-TR"/>
        </w:rPr>
        <w:t xml:space="preserve"> </w:t>
      </w:r>
      <w:r w:rsidRPr="00EE36EE">
        <w:rPr>
          <w:rFonts w:cs="Times New Roman"/>
          <w:lang w:val="tr-TR"/>
        </w:rPr>
        <w:t>Karyesi topra</w:t>
      </w:r>
      <w:r w:rsidRPr="00EE36EE">
        <w:rPr>
          <w:rFonts w:cs="Times New Roman"/>
          <w:spacing w:val="-1"/>
          <w:lang w:val="tr-TR"/>
        </w:rPr>
        <w:t>ğ</w:t>
      </w:r>
      <w:r w:rsidRPr="00EE36EE">
        <w:rPr>
          <w:rFonts w:cs="Times New Roman"/>
          <w:lang w:val="tr-TR"/>
        </w:rPr>
        <w:t>ında</w:t>
      </w:r>
      <w:r w:rsidRPr="00EE36EE">
        <w:rPr>
          <w:rFonts w:cs="Times New Roman"/>
          <w:spacing w:val="47"/>
          <w:lang w:val="tr-TR"/>
        </w:rPr>
        <w:t xml:space="preserve"> </w:t>
      </w:r>
      <w:r w:rsidRPr="00EE36EE">
        <w:rPr>
          <w:rFonts w:cs="Times New Roman"/>
          <w:lang w:val="tr-TR"/>
        </w:rPr>
        <w:t>vâkiʿ</w:t>
      </w:r>
      <w:r w:rsidRPr="00EE36EE">
        <w:rPr>
          <w:rFonts w:cs="Times New Roman"/>
          <w:spacing w:val="48"/>
          <w:lang w:val="tr-TR"/>
        </w:rPr>
        <w:t xml:space="preserve"> </w:t>
      </w:r>
      <w:r w:rsidRPr="00EE36EE">
        <w:rPr>
          <w:rFonts w:cs="Times New Roman"/>
          <w:lang w:val="tr-TR"/>
        </w:rPr>
        <w:t>tapu</w:t>
      </w:r>
      <w:r w:rsidRPr="00EE36EE">
        <w:rPr>
          <w:rFonts w:cs="Times New Roman"/>
          <w:spacing w:val="46"/>
          <w:lang w:val="tr-TR"/>
        </w:rPr>
        <w:t xml:space="preserve"> </w:t>
      </w:r>
      <w:r w:rsidRPr="00EE36EE">
        <w:rPr>
          <w:rFonts w:cs="Times New Roman"/>
          <w:lang w:val="tr-TR"/>
        </w:rPr>
        <w:t>senediyle</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1"/>
          <w:lang w:val="tr-TR"/>
        </w:rPr>
        <w:t>f</w:t>
      </w:r>
      <w:r w:rsidRPr="00EE36EE">
        <w:rPr>
          <w:rFonts w:cs="Times New Roman"/>
          <w:lang w:val="tr-TR"/>
        </w:rPr>
        <w:t>e</w:t>
      </w:r>
      <w:r w:rsidRPr="00EE36EE">
        <w:rPr>
          <w:rFonts w:cs="Times New Roman"/>
          <w:spacing w:val="48"/>
          <w:lang w:val="tr-TR"/>
        </w:rPr>
        <w:t xml:space="preserve"> </w:t>
      </w:r>
      <w:r w:rsidRPr="00EE36EE">
        <w:rPr>
          <w:rFonts w:cs="Times New Roman"/>
          <w:lang w:val="tr-TR"/>
        </w:rPr>
        <w:t>olduğu</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5"/>
          <w:lang w:val="tr-TR"/>
        </w:rPr>
        <w:t>l</w:t>
      </w:r>
      <w:r w:rsidRPr="00EE36EE">
        <w:rPr>
          <w:rFonts w:cs="Times New Roman"/>
          <w:lang w:val="tr-TR"/>
        </w:rPr>
        <w:t>-hudûd</w:t>
      </w:r>
      <w:r w:rsidRPr="00EE36EE">
        <w:rPr>
          <w:rFonts w:cs="Times New Roman"/>
          <w:spacing w:val="47"/>
          <w:lang w:val="tr-TR"/>
        </w:rPr>
        <w:t xml:space="preserve"> </w:t>
      </w:r>
      <w:r w:rsidRPr="00EE36EE">
        <w:rPr>
          <w:rFonts w:cs="Times New Roman"/>
          <w:lang w:val="tr-TR"/>
        </w:rPr>
        <w:t>iki</w:t>
      </w:r>
      <w:r w:rsidRPr="00EE36EE">
        <w:rPr>
          <w:rFonts w:cs="Times New Roman"/>
          <w:spacing w:val="47"/>
          <w:lang w:val="tr-TR"/>
        </w:rPr>
        <w:t xml:space="preserve"> </w:t>
      </w:r>
      <w:r w:rsidRPr="00EE36EE">
        <w:rPr>
          <w:rFonts w:cs="Times New Roman"/>
          <w:lang w:val="tr-TR"/>
        </w:rPr>
        <w:t>kıtʿa tarlalarını</w:t>
      </w:r>
      <w:r w:rsidRPr="00EE36EE">
        <w:rPr>
          <w:rFonts w:cs="Times New Roman"/>
          <w:spacing w:val="34"/>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i</w:t>
      </w:r>
      <w:r w:rsidRPr="00EE36EE">
        <w:rPr>
          <w:rFonts w:cs="Times New Roman"/>
          <w:spacing w:val="35"/>
          <w:lang w:val="tr-TR"/>
        </w:rPr>
        <w:t xml:space="preserve"> </w:t>
      </w:r>
      <w:r w:rsidRPr="00EE36EE">
        <w:rPr>
          <w:rFonts w:cs="Times New Roman"/>
          <w:lang w:val="tr-TR"/>
        </w:rPr>
        <w:t>yüz</w:t>
      </w:r>
      <w:r w:rsidRPr="00EE36EE">
        <w:rPr>
          <w:rFonts w:cs="Times New Roman"/>
          <w:spacing w:val="34"/>
          <w:lang w:val="tr-TR"/>
        </w:rPr>
        <w:t xml:space="preserve"> </w:t>
      </w:r>
      <w:r w:rsidRPr="00EE36EE">
        <w:rPr>
          <w:rFonts w:cs="Times New Roman"/>
          <w:spacing w:val="-1"/>
          <w:lang w:val="tr-TR"/>
        </w:rPr>
        <w:t>e</w:t>
      </w:r>
      <w:r w:rsidRPr="00EE36EE">
        <w:rPr>
          <w:rFonts w:cs="Times New Roman"/>
          <w:lang w:val="tr-TR"/>
        </w:rPr>
        <w:t>lli</w:t>
      </w:r>
      <w:r w:rsidRPr="00EE36EE">
        <w:rPr>
          <w:rFonts w:cs="Times New Roman"/>
          <w:spacing w:val="34"/>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nesinde</w:t>
      </w:r>
      <w:r w:rsidRPr="00EE36EE">
        <w:rPr>
          <w:rFonts w:cs="Times New Roman"/>
          <w:spacing w:val="34"/>
          <w:lang w:val="tr-TR"/>
        </w:rPr>
        <w:t xml:space="preserve"> </w:t>
      </w:r>
      <w:r w:rsidRPr="00EE36EE">
        <w:rPr>
          <w:rFonts w:cs="Times New Roman"/>
          <w:spacing w:val="-2"/>
          <w:lang w:val="tr-TR"/>
        </w:rPr>
        <w:t>k</w:t>
      </w:r>
      <w:r w:rsidRPr="00EE36EE">
        <w:rPr>
          <w:rFonts w:cs="Times New Roman"/>
          <w:lang w:val="tr-TR"/>
        </w:rPr>
        <w:t>ary</w:t>
      </w:r>
      <w:r w:rsidRPr="00EE36EE">
        <w:rPr>
          <w:rFonts w:cs="Times New Roman"/>
          <w:spacing w:val="1"/>
          <w:lang w:val="tr-TR"/>
        </w:rPr>
        <w:t>e</w:t>
      </w:r>
      <w:r w:rsidRPr="00EE36EE">
        <w:rPr>
          <w:rFonts w:cs="Times New Roman"/>
          <w:lang w:val="tr-TR"/>
        </w:rPr>
        <w:t>-i</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4"/>
          <w:lang w:val="tr-TR"/>
        </w:rPr>
        <w:t xml:space="preserve"> </w:t>
      </w:r>
      <w:r w:rsidRPr="00EE36EE">
        <w:rPr>
          <w:rFonts w:cs="Times New Roman"/>
          <w:lang w:val="tr-TR"/>
        </w:rPr>
        <w:t>sâki</w:t>
      </w:r>
      <w:r w:rsidRPr="00EE36EE">
        <w:rPr>
          <w:rFonts w:cs="Times New Roman"/>
          <w:spacing w:val="-2"/>
          <w:lang w:val="tr-TR"/>
        </w:rPr>
        <w:t>n</w:t>
      </w:r>
      <w:r w:rsidRPr="00EE36EE">
        <w:rPr>
          <w:rFonts w:cs="Times New Roman"/>
          <w:lang w:val="tr-TR"/>
        </w:rPr>
        <w:t>leri</w:t>
      </w:r>
      <w:r w:rsidRPr="00EE36EE">
        <w:rPr>
          <w:rFonts w:cs="Times New Roman"/>
          <w:spacing w:val="-2"/>
          <w:lang w:val="tr-TR"/>
        </w:rPr>
        <w:t>n</w:t>
      </w:r>
      <w:r w:rsidRPr="00EE36EE">
        <w:rPr>
          <w:rFonts w:cs="Times New Roman"/>
          <w:lang w:val="tr-TR"/>
        </w:rPr>
        <w:t>den</w:t>
      </w:r>
      <w:r w:rsidRPr="00EE36EE">
        <w:rPr>
          <w:rFonts w:cs="Times New Roman"/>
          <w:spacing w:val="34"/>
          <w:lang w:val="tr-TR"/>
        </w:rPr>
        <w:t xml:space="preserve"> </w:t>
      </w:r>
      <w:r w:rsidRPr="00EE36EE">
        <w:rPr>
          <w:rFonts w:cs="Times New Roman"/>
          <w:lang w:val="tr-TR"/>
        </w:rPr>
        <w:t>Hâcı</w:t>
      </w:r>
      <w:r w:rsidRPr="00EE36EE">
        <w:rPr>
          <w:rFonts w:cs="Times New Roman"/>
          <w:spacing w:val="-2"/>
          <w:lang w:val="tr-TR"/>
        </w:rPr>
        <w:t>o</w:t>
      </w:r>
      <w:r w:rsidRPr="00EE36EE">
        <w:rPr>
          <w:rFonts w:cs="Times New Roman"/>
          <w:lang w:val="tr-TR"/>
        </w:rPr>
        <w:t>ğlu</w:t>
      </w:r>
      <w:r w:rsidRPr="00EE36EE">
        <w:rPr>
          <w:rFonts w:cs="Times New Roman"/>
          <w:spacing w:val="35"/>
          <w:lang w:val="tr-TR"/>
        </w:rPr>
        <w:t xml:space="preserve"> </w:t>
      </w:r>
      <w:r w:rsidRPr="00EE36EE">
        <w:rPr>
          <w:rFonts w:cs="Times New Roman"/>
          <w:lang w:val="tr-TR"/>
        </w:rPr>
        <w:t>Hasan</w:t>
      </w:r>
      <w:r w:rsidRPr="00EE36EE">
        <w:rPr>
          <w:rFonts w:cs="Times New Roman"/>
          <w:spacing w:val="34"/>
          <w:lang w:val="tr-TR"/>
        </w:rPr>
        <w:t xml:space="preserve"> </w:t>
      </w:r>
      <w:r w:rsidRPr="00EE36EE">
        <w:rPr>
          <w:rFonts w:cs="Times New Roman"/>
          <w:spacing w:val="-2"/>
          <w:lang w:val="tr-TR"/>
        </w:rPr>
        <w:t>n</w:t>
      </w:r>
      <w:r w:rsidRPr="00EE36EE">
        <w:rPr>
          <w:rFonts w:cs="Times New Roman"/>
          <w:spacing w:val="1"/>
          <w:lang w:val="tr-TR"/>
        </w:rPr>
        <w:t>â</w:t>
      </w:r>
      <w:r w:rsidRPr="00EE36EE">
        <w:rPr>
          <w:rFonts w:cs="Times New Roman"/>
          <w:lang w:val="tr-TR"/>
        </w:rPr>
        <w:t>m ki</w:t>
      </w:r>
      <w:r w:rsidRPr="00EE36EE">
        <w:rPr>
          <w:rFonts w:cs="Times New Roman"/>
          <w:spacing w:val="-2"/>
          <w:lang w:val="tr-TR"/>
        </w:rPr>
        <w:t>m</w:t>
      </w:r>
      <w:r w:rsidRPr="00EE36EE">
        <w:rPr>
          <w:rFonts w:cs="Times New Roman"/>
          <w:lang w:val="tr-TR"/>
        </w:rPr>
        <w:t>esneye</w:t>
      </w:r>
      <w:r w:rsidRPr="00EE36EE">
        <w:rPr>
          <w:rFonts w:cs="Times New Roman"/>
          <w:spacing w:val="10"/>
          <w:lang w:val="tr-TR"/>
        </w:rPr>
        <w:t xml:space="preserve"> </w:t>
      </w:r>
      <w:r w:rsidRPr="00EE36EE">
        <w:rPr>
          <w:rFonts w:cs="Times New Roman"/>
          <w:lang w:val="tr-TR"/>
        </w:rPr>
        <w:t>ʿaded-i</w:t>
      </w:r>
      <w:r w:rsidRPr="00EE36EE">
        <w:rPr>
          <w:rFonts w:cs="Times New Roman"/>
          <w:spacing w:val="11"/>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i</w:t>
      </w:r>
      <w:r w:rsidRPr="00EE36EE">
        <w:rPr>
          <w:rFonts w:cs="Times New Roman"/>
          <w:spacing w:val="-1"/>
          <w:lang w:val="tr-TR"/>
        </w:rPr>
        <w:t>y</w:t>
      </w:r>
      <w:r w:rsidRPr="00EE36EE">
        <w:rPr>
          <w:rFonts w:cs="Times New Roman"/>
          <w:lang w:val="tr-TR"/>
        </w:rPr>
        <w:t>yet</w:t>
      </w:r>
      <w:r w:rsidRPr="00EE36EE">
        <w:rPr>
          <w:rFonts w:cs="Times New Roman"/>
          <w:spacing w:val="11"/>
          <w:lang w:val="tr-TR"/>
        </w:rPr>
        <w:t xml:space="preserve"> </w:t>
      </w:r>
      <w:r w:rsidRPr="00EE36EE">
        <w:rPr>
          <w:rFonts w:cs="Times New Roman"/>
          <w:lang w:val="tr-TR"/>
        </w:rPr>
        <w:t>beyân</w:t>
      </w:r>
      <w:r w:rsidRPr="00EE36EE">
        <w:rPr>
          <w:rFonts w:cs="Times New Roman"/>
          <w:spacing w:val="11"/>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eksizin</w:t>
      </w:r>
      <w:r w:rsidRPr="00EE36EE">
        <w:rPr>
          <w:rFonts w:cs="Times New Roman"/>
          <w:spacing w:val="11"/>
          <w:lang w:val="tr-TR"/>
        </w:rPr>
        <w:t xml:space="preserve"> </w:t>
      </w:r>
      <w:r w:rsidRPr="00EE36EE">
        <w:rPr>
          <w:rFonts w:cs="Times New Roman"/>
          <w:lang w:val="tr-TR"/>
        </w:rPr>
        <w:t>maʿlû</w:t>
      </w:r>
      <w:r w:rsidRPr="00EE36EE">
        <w:rPr>
          <w:rFonts w:cs="Times New Roman"/>
          <w:spacing w:val="-2"/>
          <w:lang w:val="tr-TR"/>
        </w:rPr>
        <w:t>m</w:t>
      </w:r>
      <w:r w:rsidRPr="00EE36EE">
        <w:rPr>
          <w:rFonts w:cs="Times New Roman"/>
          <w:lang w:val="tr-TR"/>
        </w:rPr>
        <w:t>ü’</w:t>
      </w:r>
      <w:r w:rsidRPr="00EE36EE">
        <w:rPr>
          <w:rFonts w:cs="Times New Roman"/>
          <w:spacing w:val="2"/>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ikdâr</w:t>
      </w:r>
      <w:r w:rsidRPr="00EE36EE">
        <w:rPr>
          <w:rFonts w:cs="Times New Roman"/>
          <w:spacing w:val="11"/>
          <w:lang w:val="tr-TR"/>
        </w:rPr>
        <w:t xml:space="preserve"> </w:t>
      </w:r>
      <w:r w:rsidRPr="00EE36EE">
        <w:rPr>
          <w:rFonts w:cs="Times New Roman"/>
          <w:lang w:val="tr-TR"/>
        </w:rPr>
        <w:t>guraşa</w:t>
      </w:r>
      <w:r w:rsidRPr="00EE36EE">
        <w:rPr>
          <w:rFonts w:cs="Times New Roman"/>
          <w:spacing w:val="9"/>
          <w:lang w:val="tr-TR"/>
        </w:rPr>
        <w:t xml:space="preserve"> </w:t>
      </w:r>
      <w:r w:rsidRPr="00EE36EE">
        <w:rPr>
          <w:rFonts w:cs="Times New Roman"/>
          <w:lang w:val="tr-TR"/>
        </w:rPr>
        <w:t>îcâr</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erkûm dahi</w:t>
      </w:r>
      <w:r w:rsidRPr="00EE36EE">
        <w:rPr>
          <w:rFonts w:cs="Times New Roman"/>
          <w:spacing w:val="46"/>
          <w:lang w:val="tr-TR"/>
        </w:rPr>
        <w:t xml:space="preserve"> </w:t>
      </w:r>
      <w:r w:rsidRPr="00EE36EE">
        <w:rPr>
          <w:rFonts w:cs="Times New Roman"/>
          <w:lang w:val="tr-TR"/>
        </w:rPr>
        <w:t>isticâr</w:t>
      </w:r>
      <w:r w:rsidRPr="00EE36EE">
        <w:rPr>
          <w:rFonts w:cs="Times New Roman"/>
          <w:spacing w:val="44"/>
          <w:lang w:val="tr-TR"/>
        </w:rPr>
        <w:t xml:space="preserve"> </w:t>
      </w:r>
      <w:r w:rsidRPr="00EE36EE">
        <w:rPr>
          <w:rFonts w:cs="Times New Roman"/>
          <w:lang w:val="tr-TR"/>
        </w:rPr>
        <w:t>ve</w:t>
      </w:r>
      <w:r w:rsidRPr="00EE36EE">
        <w:rPr>
          <w:rFonts w:cs="Times New Roman"/>
          <w:spacing w:val="45"/>
          <w:lang w:val="tr-TR"/>
        </w:rPr>
        <w:t xml:space="preserve"> </w:t>
      </w:r>
      <w:r w:rsidRPr="00EE36EE">
        <w:rPr>
          <w:rFonts w:cs="Times New Roman"/>
          <w:lang w:val="tr-TR"/>
        </w:rPr>
        <w:t>kabûl</w:t>
      </w:r>
      <w:r w:rsidRPr="00EE36EE">
        <w:rPr>
          <w:rFonts w:cs="Times New Roman"/>
          <w:spacing w:val="46"/>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üb</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üste’ciren</w:t>
      </w:r>
      <w:r w:rsidRPr="00EE36EE">
        <w:rPr>
          <w:rFonts w:cs="Times New Roman"/>
          <w:spacing w:val="45"/>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45"/>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lang w:val="tr-TR"/>
        </w:rPr>
        <w:t>zirâʿat</w:t>
      </w:r>
      <w:r w:rsidRPr="00EE36EE">
        <w:rPr>
          <w:rFonts w:cs="Times New Roman"/>
          <w:spacing w:val="44"/>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ekde</w:t>
      </w:r>
      <w:r w:rsidRPr="00EE36EE">
        <w:rPr>
          <w:rFonts w:cs="Times New Roman"/>
          <w:spacing w:val="45"/>
          <w:lang w:val="tr-TR"/>
        </w:rPr>
        <w:t xml:space="preserve"> </w:t>
      </w:r>
      <w:r w:rsidRPr="00EE36EE">
        <w:rPr>
          <w:rFonts w:cs="Times New Roman"/>
          <w:lang w:val="tr-TR"/>
        </w:rPr>
        <w:t>iken</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45"/>
          <w:lang w:val="tr-TR"/>
        </w:rPr>
        <w:t xml:space="preserve"> </w:t>
      </w:r>
      <w:r w:rsidRPr="00EE36EE">
        <w:rPr>
          <w:rFonts w:cs="Times New Roman"/>
          <w:lang w:val="tr-TR"/>
        </w:rPr>
        <w:t>Fatı</w:t>
      </w:r>
      <w:r w:rsidRPr="00EE36EE">
        <w:rPr>
          <w:rFonts w:cs="Times New Roman"/>
          <w:spacing w:val="-2"/>
          <w:lang w:val="tr-TR"/>
        </w:rPr>
        <w:t>m</w:t>
      </w:r>
      <w:r w:rsidRPr="00EE36EE">
        <w:rPr>
          <w:rFonts w:cs="Times New Roman"/>
          <w:lang w:val="tr-TR"/>
        </w:rPr>
        <w:t>a şi</w:t>
      </w:r>
      <w:r w:rsidRPr="00EE36EE">
        <w:rPr>
          <w:rFonts w:cs="Times New Roman"/>
          <w:spacing w:val="-2"/>
          <w:lang w:val="tr-TR"/>
        </w:rPr>
        <w:t>m</w:t>
      </w:r>
      <w:r w:rsidRPr="00EE36EE">
        <w:rPr>
          <w:rFonts w:cs="Times New Roman"/>
          <w:lang w:val="tr-TR"/>
        </w:rPr>
        <w:t>di</w:t>
      </w:r>
      <w:r w:rsidRPr="00EE36EE">
        <w:rPr>
          <w:rFonts w:cs="Times New Roman"/>
          <w:spacing w:val="47"/>
          <w:lang w:val="tr-TR"/>
        </w:rPr>
        <w:t xml:space="preserve"> </w:t>
      </w:r>
      <w:r w:rsidRPr="00EE36EE">
        <w:rPr>
          <w:rFonts w:cs="Times New Roman"/>
          <w:lang w:val="tr-TR"/>
        </w:rPr>
        <w:t>fesh-i</w:t>
      </w:r>
      <w:r w:rsidRPr="00EE36EE">
        <w:rPr>
          <w:rFonts w:cs="Times New Roman"/>
          <w:spacing w:val="47"/>
          <w:lang w:val="tr-TR"/>
        </w:rPr>
        <w:t xml:space="preserve"> </w:t>
      </w:r>
      <w:r w:rsidRPr="00EE36EE">
        <w:rPr>
          <w:rFonts w:cs="Times New Roman"/>
          <w:lang w:val="tr-TR"/>
        </w:rPr>
        <w:t>îcâr</w:t>
      </w:r>
      <w:r w:rsidRPr="00EE36EE">
        <w:rPr>
          <w:rFonts w:cs="Times New Roman"/>
          <w:spacing w:val="46"/>
          <w:lang w:val="tr-TR"/>
        </w:rPr>
        <w:t xml:space="preserve"> </w:t>
      </w:r>
      <w:r w:rsidRPr="00EE36EE">
        <w:rPr>
          <w:rFonts w:cs="Times New Roman"/>
          <w:lang w:val="tr-TR"/>
        </w:rPr>
        <w:t>birle</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un</w:t>
      </w:r>
      <w:r w:rsidRPr="00EE36EE">
        <w:rPr>
          <w:rFonts w:cs="Times New Roman"/>
          <w:spacing w:val="47"/>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etinde</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üct</w:t>
      </w:r>
      <w:r w:rsidRPr="00EE36EE">
        <w:rPr>
          <w:rFonts w:cs="Times New Roman"/>
          <w:spacing w:val="1"/>
          <w:lang w:val="tr-TR"/>
        </w:rPr>
        <w:t>e</w:t>
      </w:r>
      <w:r w:rsidRPr="00EE36EE">
        <w:rPr>
          <w:rFonts w:cs="Times New Roman"/>
          <w:spacing w:val="-2"/>
          <w:lang w:val="tr-TR"/>
        </w:rPr>
        <w:t>m</w:t>
      </w:r>
      <w:r w:rsidRPr="00EE36EE">
        <w:rPr>
          <w:rFonts w:cs="Times New Roman"/>
          <w:lang w:val="tr-TR"/>
        </w:rPr>
        <w:t>iʿ</w:t>
      </w:r>
      <w:r w:rsidRPr="00EE36EE">
        <w:rPr>
          <w:rFonts w:cs="Times New Roman"/>
          <w:spacing w:val="47"/>
          <w:lang w:val="tr-TR"/>
        </w:rPr>
        <w:t xml:space="preserve"> </w:t>
      </w:r>
      <w:r w:rsidRPr="00EE36EE">
        <w:rPr>
          <w:rFonts w:cs="Times New Roman"/>
          <w:lang w:val="tr-TR"/>
        </w:rPr>
        <w:t>olan</w:t>
      </w:r>
      <w:r w:rsidRPr="00EE36EE">
        <w:rPr>
          <w:rFonts w:cs="Times New Roman"/>
          <w:spacing w:val="46"/>
          <w:lang w:val="tr-TR"/>
        </w:rPr>
        <w:t xml:space="preserve"> </w:t>
      </w:r>
      <w:r w:rsidRPr="00EE36EE">
        <w:rPr>
          <w:rFonts w:cs="Times New Roman"/>
          <w:lang w:val="tr-TR"/>
        </w:rPr>
        <w:t>icâre</w:t>
      </w:r>
      <w:r w:rsidRPr="00EE36EE">
        <w:rPr>
          <w:rFonts w:cs="Times New Roman"/>
          <w:spacing w:val="-1"/>
          <w:lang w:val="tr-TR"/>
        </w:rPr>
        <w:t>y</w:t>
      </w:r>
      <w:r w:rsidRPr="00EE36EE">
        <w:rPr>
          <w:rFonts w:cs="Times New Roman"/>
          <w:lang w:val="tr-TR"/>
        </w:rPr>
        <w:t>i</w:t>
      </w:r>
      <w:r w:rsidRPr="00EE36EE">
        <w:rPr>
          <w:rFonts w:cs="Times New Roman"/>
          <w:spacing w:val="45"/>
          <w:lang w:val="tr-TR"/>
        </w:rPr>
        <w:t xml:space="preserve"> </w:t>
      </w:r>
      <w:r w:rsidRPr="00EE36EE">
        <w:rPr>
          <w:rFonts w:cs="Times New Roman"/>
          <w:lang w:val="tr-TR"/>
        </w:rPr>
        <w:t>taleb</w:t>
      </w:r>
      <w:r w:rsidRPr="00EE36EE">
        <w:rPr>
          <w:rFonts w:cs="Times New Roman"/>
          <w:spacing w:val="45"/>
          <w:lang w:val="tr-TR"/>
        </w:rPr>
        <w:t xml:space="preserve"> </w:t>
      </w:r>
      <w:r w:rsidRPr="00EE36EE">
        <w:rPr>
          <w:rFonts w:cs="Times New Roman"/>
          <w:lang w:val="tr-TR"/>
        </w:rPr>
        <w:t>eyle</w:t>
      </w:r>
      <w:r w:rsidRPr="00EE36EE">
        <w:rPr>
          <w:rFonts w:cs="Times New Roman"/>
          <w:spacing w:val="-1"/>
          <w:lang w:val="tr-TR"/>
        </w:rPr>
        <w:t>d</w:t>
      </w:r>
      <w:r w:rsidRPr="00EE36EE">
        <w:rPr>
          <w:rFonts w:cs="Times New Roman"/>
          <w:lang w:val="tr-TR"/>
        </w:rPr>
        <w:t>ikde vir</w:t>
      </w:r>
      <w:r w:rsidRPr="00EE36EE">
        <w:rPr>
          <w:rFonts w:cs="Times New Roman"/>
          <w:spacing w:val="-2"/>
          <w:lang w:val="tr-TR"/>
        </w:rPr>
        <w:t>m</w:t>
      </w:r>
      <w:r w:rsidRPr="00EE36EE">
        <w:rPr>
          <w:rFonts w:cs="Times New Roman"/>
          <w:lang w:val="tr-TR"/>
        </w:rPr>
        <w:t>ediğinden</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aʿâdâ</w:t>
      </w:r>
      <w:r w:rsidRPr="00EE36EE">
        <w:rPr>
          <w:rFonts w:cs="Times New Roman"/>
          <w:spacing w:val="18"/>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-yerl</w:t>
      </w:r>
      <w:r w:rsidRPr="00EE36EE">
        <w:rPr>
          <w:rFonts w:cs="Times New Roman"/>
          <w:spacing w:val="-2"/>
          <w:lang w:val="tr-TR"/>
        </w:rPr>
        <w:t>e</w:t>
      </w:r>
      <w:r w:rsidRPr="00EE36EE">
        <w:rPr>
          <w:rFonts w:cs="Times New Roman"/>
          <w:lang w:val="tr-TR"/>
        </w:rPr>
        <w:t>re</w:t>
      </w:r>
      <w:r w:rsidRPr="00EE36EE">
        <w:rPr>
          <w:rFonts w:cs="Times New Roman"/>
          <w:spacing w:val="18"/>
          <w:lang w:val="tr-TR"/>
        </w:rPr>
        <w:t xml:space="preserve"> </w:t>
      </w:r>
      <w:r w:rsidRPr="00EE36EE">
        <w:rPr>
          <w:rFonts w:cs="Times New Roman"/>
          <w:spacing w:val="-2"/>
          <w:lang w:val="tr-TR"/>
        </w:rPr>
        <w:t>d</w:t>
      </w:r>
      <w:r w:rsidRPr="00EE36EE">
        <w:rPr>
          <w:rFonts w:cs="Times New Roman"/>
          <w:lang w:val="tr-TR"/>
        </w:rPr>
        <w:t>ahi</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18"/>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17"/>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17"/>
          <w:lang w:val="tr-TR"/>
        </w:rPr>
        <w:t xml:space="preserve"> </w:t>
      </w:r>
      <w:r w:rsidRPr="00EE36EE">
        <w:rPr>
          <w:rFonts w:cs="Times New Roman"/>
          <w:lang w:val="tr-TR"/>
        </w:rPr>
        <w:t>Musa</w:t>
      </w:r>
      <w:r w:rsidRPr="00EE36EE">
        <w:rPr>
          <w:rFonts w:cs="Times New Roman"/>
          <w:spacing w:val="18"/>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 ki</w:t>
      </w:r>
      <w:r w:rsidRPr="00EE36EE">
        <w:rPr>
          <w:rFonts w:cs="Times New Roman"/>
          <w:spacing w:val="-2"/>
          <w:lang w:val="tr-TR"/>
        </w:rPr>
        <w:t>m</w:t>
      </w:r>
      <w:r w:rsidRPr="00EE36EE">
        <w:rPr>
          <w:rFonts w:cs="Times New Roman"/>
          <w:lang w:val="tr-TR"/>
        </w:rPr>
        <w:t>esneyi</w:t>
      </w:r>
      <w:r w:rsidRPr="00EE36EE">
        <w:rPr>
          <w:rFonts w:cs="Times New Roman"/>
          <w:spacing w:val="17"/>
          <w:lang w:val="tr-TR"/>
        </w:rPr>
        <w:t xml:space="preserve"> </w:t>
      </w:r>
      <w:r w:rsidRPr="00EE36EE">
        <w:rPr>
          <w:rFonts w:cs="Times New Roman"/>
          <w:lang w:val="tr-TR"/>
        </w:rPr>
        <w:t>vekîl</w:t>
      </w:r>
      <w:r w:rsidRPr="00EE36EE">
        <w:rPr>
          <w:rFonts w:cs="Times New Roman"/>
          <w:spacing w:val="17"/>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iş</w:t>
      </w:r>
      <w:r w:rsidRPr="00EE36EE">
        <w:rPr>
          <w:rFonts w:cs="Times New Roman"/>
          <w:spacing w:val="17"/>
          <w:lang w:val="tr-TR"/>
        </w:rPr>
        <w:t xml:space="preserve"> </w:t>
      </w:r>
      <w:r w:rsidRPr="00EE36EE">
        <w:rPr>
          <w:rFonts w:cs="Times New Roman"/>
          <w:lang w:val="tr-TR"/>
        </w:rPr>
        <w:t>olduğu</w:t>
      </w:r>
      <w:r w:rsidRPr="00EE36EE">
        <w:rPr>
          <w:rFonts w:cs="Times New Roman"/>
          <w:spacing w:val="17"/>
          <w:lang w:val="tr-TR"/>
        </w:rPr>
        <w:t xml:space="preserve"> </w:t>
      </w:r>
      <w:r w:rsidRPr="00EE36EE">
        <w:rPr>
          <w:rFonts w:cs="Times New Roman"/>
          <w:lang w:val="tr-TR"/>
        </w:rPr>
        <w:t>beyânıyla</w:t>
      </w:r>
      <w:r w:rsidRPr="00EE36EE">
        <w:rPr>
          <w:rFonts w:cs="Times New Roman"/>
          <w:spacing w:val="17"/>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-bâb</w:t>
      </w:r>
      <w:r w:rsidRPr="00EE36EE">
        <w:rPr>
          <w:rFonts w:cs="Times New Roman"/>
          <w:spacing w:val="-1"/>
          <w:lang w:val="tr-TR"/>
        </w:rPr>
        <w:t>d</w:t>
      </w:r>
      <w:r w:rsidRPr="00EE36EE">
        <w:rPr>
          <w:rFonts w:cs="Times New Roman"/>
          <w:lang w:val="tr-TR"/>
        </w:rPr>
        <w:t>a</w:t>
      </w:r>
      <w:r w:rsidRPr="00EE36EE">
        <w:rPr>
          <w:rFonts w:cs="Times New Roman"/>
          <w:spacing w:val="15"/>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r-i</w:t>
      </w:r>
      <w:r w:rsidRPr="00EE36EE">
        <w:rPr>
          <w:rFonts w:cs="Times New Roman"/>
          <w:spacing w:val="17"/>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w:t>
      </w:r>
      <w:r w:rsidRPr="00EE36EE">
        <w:rPr>
          <w:rFonts w:cs="Times New Roman"/>
          <w:spacing w:val="15"/>
          <w:lang w:val="tr-TR"/>
        </w:rPr>
        <w:t xml:space="preserve"> </w:t>
      </w:r>
      <w:r w:rsidRPr="00EE36EE">
        <w:rPr>
          <w:rFonts w:cs="Times New Roman"/>
          <w:lang w:val="tr-TR"/>
        </w:rPr>
        <w:t>sudûru</w:t>
      </w:r>
      <w:r w:rsidRPr="00EE36EE">
        <w:rPr>
          <w:rFonts w:cs="Times New Roman"/>
          <w:spacing w:val="17"/>
          <w:lang w:val="tr-TR"/>
        </w:rPr>
        <w:t xml:space="preserve"> </w:t>
      </w:r>
      <w:r w:rsidRPr="00EE36EE">
        <w:rPr>
          <w:rFonts w:cs="Times New Roman"/>
          <w:lang w:val="tr-TR"/>
        </w:rPr>
        <w:t>mezbûre</w:t>
      </w:r>
      <w:r w:rsidRPr="00EE36EE">
        <w:rPr>
          <w:rFonts w:cs="Times New Roman"/>
          <w:spacing w:val="17"/>
          <w:lang w:val="tr-TR"/>
        </w:rPr>
        <w:t xml:space="preserve"> </w:t>
      </w:r>
      <w:r w:rsidRPr="00EE36EE">
        <w:rPr>
          <w:rFonts w:cs="Times New Roman"/>
          <w:lang w:val="tr-TR"/>
        </w:rPr>
        <w:t xml:space="preserve">Fatıma </w:t>
      </w:r>
      <w:r w:rsidRPr="00EE36EE">
        <w:rPr>
          <w:rFonts w:cs="Times New Roman"/>
          <w:lang w:val="tr-TR"/>
        </w:rPr>
        <w:lastRenderedPageBreak/>
        <w:t>Hatun</w:t>
      </w:r>
      <w:r w:rsidRPr="00EE36EE">
        <w:rPr>
          <w:rFonts w:cs="Times New Roman"/>
          <w:spacing w:val="6"/>
          <w:lang w:val="tr-TR"/>
        </w:rPr>
        <w:t xml:space="preserve"> </w:t>
      </w:r>
      <w:r w:rsidRPr="00EE36EE">
        <w:rPr>
          <w:rFonts w:cs="Times New Roman"/>
          <w:lang w:val="tr-TR"/>
        </w:rPr>
        <w:t>taraf</w:t>
      </w:r>
      <w:r w:rsidRPr="00EE36EE">
        <w:rPr>
          <w:rFonts w:cs="Times New Roman"/>
          <w:spacing w:val="-2"/>
          <w:lang w:val="tr-TR"/>
        </w:rPr>
        <w:t>ı</w:t>
      </w:r>
      <w:r w:rsidRPr="00EE36EE">
        <w:rPr>
          <w:rFonts w:cs="Times New Roman"/>
          <w:lang w:val="tr-TR"/>
        </w:rPr>
        <w:t>ndan</w:t>
      </w:r>
      <w:r w:rsidRPr="00EE36EE">
        <w:rPr>
          <w:rFonts w:cs="Times New Roman"/>
          <w:spacing w:val="6"/>
          <w:lang w:val="tr-TR"/>
        </w:rPr>
        <w:t xml:space="preserve"> </w:t>
      </w:r>
      <w:r w:rsidRPr="00EE36EE">
        <w:rPr>
          <w:rFonts w:cs="Times New Roman"/>
          <w:lang w:val="tr-TR"/>
        </w:rPr>
        <w:t>bu</w:t>
      </w:r>
      <w:r w:rsidRPr="00EE36EE">
        <w:rPr>
          <w:rFonts w:cs="Times New Roman"/>
          <w:spacing w:val="5"/>
          <w:lang w:val="tr-TR"/>
        </w:rPr>
        <w:t xml:space="preserve"> </w:t>
      </w:r>
      <w:r w:rsidRPr="00EE36EE">
        <w:rPr>
          <w:rFonts w:cs="Times New Roman"/>
          <w:lang w:val="tr-TR"/>
        </w:rPr>
        <w:t>def</w:t>
      </w:r>
      <w:r w:rsidRPr="00EE36EE">
        <w:rPr>
          <w:rFonts w:cs="Times New Roman"/>
          <w:spacing w:val="-2"/>
          <w:lang w:val="tr-TR"/>
        </w:rPr>
        <w:t>ʿ</w:t>
      </w:r>
      <w:r w:rsidRPr="00EE36EE">
        <w:rPr>
          <w:rFonts w:cs="Times New Roman"/>
          <w:lang w:val="tr-TR"/>
        </w:rPr>
        <w:t>a</w:t>
      </w:r>
      <w:r w:rsidRPr="00EE36EE">
        <w:rPr>
          <w:rFonts w:cs="Times New Roman"/>
          <w:spacing w:val="6"/>
          <w:lang w:val="tr-TR"/>
        </w:rPr>
        <w:t xml:space="preserve"> </w:t>
      </w:r>
      <w:r w:rsidRPr="00EE36EE">
        <w:rPr>
          <w:rFonts w:cs="Times New Roman"/>
          <w:lang w:val="tr-TR"/>
        </w:rPr>
        <w:t>b</w:t>
      </w:r>
      <w:r w:rsidRPr="00EE36EE">
        <w:rPr>
          <w:rFonts w:cs="Times New Roman"/>
          <w:spacing w:val="1"/>
          <w:lang w:val="tr-TR"/>
        </w:rPr>
        <w:t>â</w:t>
      </w:r>
      <w:r w:rsidRPr="00EE36EE">
        <w:rPr>
          <w:rFonts w:cs="Times New Roman"/>
          <w:spacing w:val="-1"/>
          <w:lang w:val="tr-TR"/>
        </w:rPr>
        <w:t>-</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5"/>
          <w:lang w:val="tr-TR"/>
        </w:rPr>
        <w:t xml:space="preserve"> </w:t>
      </w:r>
      <w:r w:rsidRPr="00EE36EE">
        <w:rPr>
          <w:rFonts w:cs="Times New Roman"/>
          <w:lang w:val="tr-TR"/>
        </w:rPr>
        <w:t>istidʿâ</w:t>
      </w:r>
      <w:r w:rsidRPr="00EE36EE">
        <w:rPr>
          <w:rFonts w:cs="Times New Roman"/>
          <w:spacing w:val="5"/>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muş</w:t>
      </w:r>
      <w:r w:rsidRPr="00EE36EE">
        <w:rPr>
          <w:rFonts w:cs="Times New Roman"/>
          <w:spacing w:val="5"/>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6"/>
          <w:lang w:val="tr-TR"/>
        </w:rPr>
        <w:t xml:space="preserve"> </w:t>
      </w:r>
      <w:r w:rsidRPr="00EE36EE">
        <w:rPr>
          <w:rFonts w:cs="Times New Roman"/>
          <w:lang w:val="tr-TR"/>
        </w:rPr>
        <w:t>Fa</w:t>
      </w:r>
      <w:r w:rsidRPr="00EE36EE">
        <w:rPr>
          <w:rFonts w:cs="Times New Roman"/>
          <w:spacing w:val="-1"/>
          <w:lang w:val="tr-TR"/>
        </w:rPr>
        <w:t>t</w:t>
      </w:r>
      <w:r w:rsidRPr="00EE36EE">
        <w:rPr>
          <w:rFonts w:cs="Times New Roman"/>
          <w:lang w:val="tr-TR"/>
        </w:rPr>
        <w:t>ı</w:t>
      </w:r>
      <w:r w:rsidRPr="00EE36EE">
        <w:rPr>
          <w:rFonts w:cs="Times New Roman"/>
          <w:spacing w:val="-2"/>
          <w:lang w:val="tr-TR"/>
        </w:rPr>
        <w:t>m</w:t>
      </w:r>
      <w:r w:rsidRPr="00EE36EE">
        <w:rPr>
          <w:rFonts w:cs="Times New Roman"/>
          <w:lang w:val="tr-TR"/>
        </w:rPr>
        <w:t>a</w:t>
      </w:r>
      <w:r w:rsidRPr="00EE36EE">
        <w:rPr>
          <w:rFonts w:cs="Times New Roman"/>
          <w:spacing w:val="6"/>
          <w:lang w:val="tr-TR"/>
        </w:rPr>
        <w:t xml:space="preserve"> </w:t>
      </w:r>
      <w:r w:rsidRPr="00EE36EE">
        <w:rPr>
          <w:rFonts w:cs="Times New Roman"/>
          <w:lang w:val="tr-TR"/>
        </w:rPr>
        <w:t>münâzaʿa</w:t>
      </w:r>
      <w:r w:rsidRPr="00EE36EE">
        <w:rPr>
          <w:rFonts w:cs="Times New Roman"/>
          <w:spacing w:val="6"/>
          <w:lang w:val="tr-TR"/>
        </w:rPr>
        <w:t xml:space="preserve"> </w:t>
      </w:r>
      <w:r w:rsidRPr="00EE36EE">
        <w:rPr>
          <w:rFonts w:cs="Times New Roman"/>
          <w:lang w:val="tr-TR"/>
        </w:rPr>
        <w:t>f</w:t>
      </w:r>
      <w:r w:rsidRPr="00EE36EE">
        <w:rPr>
          <w:rFonts w:cs="Times New Roman"/>
          <w:spacing w:val="-2"/>
          <w:lang w:val="tr-TR"/>
        </w:rPr>
        <w:t>î</w:t>
      </w:r>
      <w:r w:rsidRPr="00EE36EE">
        <w:rPr>
          <w:rFonts w:cs="Times New Roman"/>
          <w:lang w:val="tr-TR"/>
        </w:rPr>
        <w:t>hâ olan</w:t>
      </w:r>
      <w:r w:rsidRPr="00EE36EE">
        <w:rPr>
          <w:rFonts w:cs="Times New Roman"/>
          <w:spacing w:val="36"/>
          <w:lang w:val="tr-TR"/>
        </w:rPr>
        <w:t xml:space="preserve"> </w:t>
      </w:r>
      <w:r w:rsidRPr="00EE36EE">
        <w:rPr>
          <w:rFonts w:cs="Times New Roman"/>
          <w:lang w:val="tr-TR"/>
        </w:rPr>
        <w:t>yerler</w:t>
      </w:r>
      <w:r w:rsidRPr="00EE36EE">
        <w:rPr>
          <w:rFonts w:cs="Times New Roman"/>
          <w:spacing w:val="-2"/>
          <w:lang w:val="tr-TR"/>
        </w:rPr>
        <w:t>d</w:t>
      </w:r>
      <w:r w:rsidRPr="00EE36EE">
        <w:rPr>
          <w:rFonts w:cs="Times New Roman"/>
          <w:lang w:val="tr-TR"/>
        </w:rPr>
        <w:t>en</w:t>
      </w:r>
      <w:r w:rsidRPr="00EE36EE">
        <w:rPr>
          <w:rFonts w:cs="Times New Roman"/>
          <w:spacing w:val="37"/>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-ı</w:t>
      </w:r>
      <w:r w:rsidRPr="00EE36EE">
        <w:rPr>
          <w:rFonts w:cs="Times New Roman"/>
          <w:spacing w:val="37"/>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sarrufesi</w:t>
      </w:r>
      <w:r w:rsidRPr="00EE36EE">
        <w:rPr>
          <w:rFonts w:cs="Times New Roman"/>
          <w:spacing w:val="-1"/>
          <w:lang w:val="tr-TR"/>
        </w:rPr>
        <w:t>n</w:t>
      </w:r>
      <w:r w:rsidRPr="00EE36EE">
        <w:rPr>
          <w:rFonts w:cs="Times New Roman"/>
          <w:lang w:val="tr-TR"/>
        </w:rPr>
        <w:t>i</w:t>
      </w:r>
      <w:r w:rsidRPr="00EE36EE">
        <w:rPr>
          <w:rFonts w:cs="Times New Roman"/>
          <w:spacing w:val="37"/>
          <w:lang w:val="tr-TR"/>
        </w:rPr>
        <w:t xml:space="preserve"> </w:t>
      </w:r>
      <w:r w:rsidRPr="00EE36EE">
        <w:rPr>
          <w:rFonts w:cs="Times New Roman"/>
          <w:lang w:val="tr-TR"/>
        </w:rPr>
        <w:t>rızâsı</w:t>
      </w:r>
      <w:r w:rsidRPr="00EE36EE">
        <w:rPr>
          <w:rFonts w:cs="Times New Roman"/>
          <w:spacing w:val="36"/>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sâ</w:t>
      </w:r>
      <w:r w:rsidRPr="00EE36EE">
        <w:rPr>
          <w:rFonts w:cs="Times New Roman"/>
          <w:spacing w:val="-1"/>
          <w:lang w:val="tr-TR"/>
        </w:rPr>
        <w:t>h</w:t>
      </w:r>
      <w:r w:rsidRPr="00EE36EE">
        <w:rPr>
          <w:rFonts w:cs="Times New Roman"/>
          <w:lang w:val="tr-TR"/>
        </w:rPr>
        <w:t>i</w:t>
      </w:r>
      <w:r w:rsidRPr="00EE36EE">
        <w:rPr>
          <w:rFonts w:cs="Times New Roman"/>
          <w:spacing w:val="1"/>
          <w:lang w:val="tr-TR"/>
        </w:rPr>
        <w:t>b</w:t>
      </w:r>
      <w:r w:rsidRPr="00EE36EE">
        <w:rPr>
          <w:rFonts w:cs="Times New Roman"/>
          <w:lang w:val="tr-TR"/>
        </w:rPr>
        <w:t>-i</w:t>
      </w:r>
      <w:r w:rsidRPr="00EE36EE">
        <w:rPr>
          <w:rFonts w:cs="Times New Roman"/>
          <w:spacing w:val="37"/>
          <w:lang w:val="tr-TR"/>
        </w:rPr>
        <w:t xml:space="preserve"> </w:t>
      </w:r>
      <w:r w:rsidRPr="00EE36EE">
        <w:rPr>
          <w:rFonts w:cs="Times New Roman"/>
          <w:spacing w:val="-1"/>
          <w:lang w:val="tr-TR"/>
        </w:rPr>
        <w:t>a</w:t>
      </w:r>
      <w:r w:rsidRPr="00EE36EE">
        <w:rPr>
          <w:rFonts w:cs="Times New Roman"/>
          <w:lang w:val="tr-TR"/>
        </w:rPr>
        <w:t>rz</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y</w:t>
      </w:r>
      <w:r w:rsidRPr="00EE36EE">
        <w:rPr>
          <w:rFonts w:cs="Times New Roman"/>
          <w:lang w:val="tr-TR"/>
        </w:rPr>
        <w:t>le</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6"/>
          <w:lang w:val="tr-TR"/>
        </w:rPr>
        <w:t xml:space="preserve"> </w:t>
      </w:r>
      <w:r w:rsidRPr="00EE36EE">
        <w:rPr>
          <w:rFonts w:cs="Times New Roman"/>
          <w:lang w:val="tr-TR"/>
        </w:rPr>
        <w:t>Hasan’a ferâğ</w:t>
      </w:r>
      <w:r w:rsidRPr="00EE36EE">
        <w:rPr>
          <w:rFonts w:cs="Times New Roman"/>
          <w:spacing w:val="50"/>
          <w:lang w:val="tr-TR"/>
        </w:rPr>
        <w:t xml:space="preserve"> </w:t>
      </w:r>
      <w:r w:rsidRPr="00EE36EE">
        <w:rPr>
          <w:rFonts w:cs="Times New Roman"/>
          <w:lang w:val="tr-TR"/>
        </w:rPr>
        <w:t>ve</w:t>
      </w:r>
      <w:r w:rsidRPr="00EE36EE">
        <w:rPr>
          <w:rFonts w:cs="Times New Roman"/>
          <w:spacing w:val="50"/>
          <w:lang w:val="tr-TR"/>
        </w:rPr>
        <w:t xml:space="preserve"> </w:t>
      </w:r>
      <w:r w:rsidRPr="00EE36EE">
        <w:rPr>
          <w:rFonts w:cs="Times New Roman"/>
          <w:lang w:val="tr-TR"/>
        </w:rPr>
        <w:t>tefvîz</w:t>
      </w:r>
      <w:r w:rsidRPr="00EE36EE">
        <w:rPr>
          <w:rFonts w:cs="Times New Roman"/>
          <w:spacing w:val="50"/>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iş</w:t>
      </w:r>
      <w:r w:rsidRPr="00EE36EE">
        <w:rPr>
          <w:rFonts w:cs="Times New Roman"/>
          <w:spacing w:val="50"/>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ayub</w:t>
      </w:r>
      <w:r w:rsidRPr="00EE36EE">
        <w:rPr>
          <w:rFonts w:cs="Times New Roman"/>
          <w:spacing w:val="51"/>
          <w:lang w:val="tr-TR"/>
        </w:rPr>
        <w:t xml:space="preserve"> </w:t>
      </w:r>
      <w:r w:rsidRPr="00EE36EE">
        <w:rPr>
          <w:rFonts w:cs="Times New Roman"/>
          <w:lang w:val="tr-TR"/>
        </w:rPr>
        <w:t>fî’</w:t>
      </w:r>
      <w:r w:rsidRPr="00EE36EE">
        <w:rPr>
          <w:rFonts w:cs="Times New Roman"/>
          <w:spacing w:val="3"/>
          <w:lang w:val="tr-TR"/>
        </w:rPr>
        <w:t>l</w:t>
      </w:r>
      <w:r w:rsidRPr="00EE36EE">
        <w:rPr>
          <w:rFonts w:cs="Times New Roman"/>
          <w:spacing w:val="-1"/>
          <w:lang w:val="tr-TR"/>
        </w:rPr>
        <w:t>-</w:t>
      </w:r>
      <w:r w:rsidRPr="00EE36EE">
        <w:rPr>
          <w:rFonts w:cs="Times New Roman"/>
          <w:lang w:val="tr-TR"/>
        </w:rPr>
        <w:t>vâkiʿ</w:t>
      </w:r>
      <w:r w:rsidRPr="00EE36EE">
        <w:rPr>
          <w:rFonts w:cs="Times New Roman"/>
          <w:spacing w:val="51"/>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-yerleri</w:t>
      </w:r>
      <w:r w:rsidRPr="00EE36EE">
        <w:rPr>
          <w:rFonts w:cs="Times New Roman"/>
          <w:spacing w:val="50"/>
          <w:lang w:val="tr-TR"/>
        </w:rPr>
        <w:t xml:space="preserve"> </w:t>
      </w:r>
      <w:r w:rsidRPr="00EE36EE">
        <w:rPr>
          <w:rFonts w:cs="Times New Roman"/>
          <w:lang w:val="tr-TR"/>
        </w:rPr>
        <w:t>ʿade</w:t>
      </w:r>
      <w:r w:rsidRPr="00EE36EE">
        <w:rPr>
          <w:rFonts w:cs="Times New Roman"/>
          <w:spacing w:val="-1"/>
          <w:lang w:val="tr-TR"/>
        </w:rPr>
        <w:t>d</w:t>
      </w:r>
      <w:r w:rsidRPr="00EE36EE">
        <w:rPr>
          <w:rFonts w:cs="Times New Roman"/>
          <w:lang w:val="tr-TR"/>
        </w:rPr>
        <w:t>-i</w:t>
      </w:r>
      <w:r w:rsidRPr="00EE36EE">
        <w:rPr>
          <w:rFonts w:cs="Times New Roman"/>
          <w:spacing w:val="49"/>
          <w:lang w:val="tr-TR"/>
        </w:rPr>
        <w:t xml:space="preserve"> </w:t>
      </w:r>
      <w:r w:rsidRPr="00EE36EE">
        <w:rPr>
          <w:rFonts w:cs="Times New Roman"/>
          <w:lang w:val="tr-TR"/>
        </w:rPr>
        <w:t>seniyy</w:t>
      </w:r>
      <w:r w:rsidRPr="00EE36EE">
        <w:rPr>
          <w:rFonts w:cs="Times New Roman"/>
          <w:spacing w:val="-1"/>
          <w:lang w:val="tr-TR"/>
        </w:rPr>
        <w:t>e</w:t>
      </w:r>
      <w:r w:rsidRPr="00EE36EE">
        <w:rPr>
          <w:rFonts w:cs="Times New Roman"/>
          <w:lang w:val="tr-TR"/>
        </w:rPr>
        <w:t>t</w:t>
      </w:r>
      <w:r w:rsidRPr="00EE36EE">
        <w:rPr>
          <w:rFonts w:cs="Times New Roman"/>
          <w:spacing w:val="50"/>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yân</w:t>
      </w:r>
      <w:r w:rsidRPr="00EE36EE">
        <w:rPr>
          <w:rFonts w:cs="Times New Roman"/>
          <w:spacing w:val="50"/>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 xml:space="preserve">eksizin sene-i </w:t>
      </w:r>
      <w:r w:rsidRPr="00EE36EE">
        <w:rPr>
          <w:rFonts w:cs="Times New Roman"/>
          <w:spacing w:val="-2"/>
          <w:lang w:val="tr-TR"/>
        </w:rPr>
        <w:t>m</w:t>
      </w:r>
      <w:r w:rsidRPr="00EE36EE">
        <w:rPr>
          <w:rFonts w:cs="Times New Roman"/>
          <w:lang w:val="tr-TR"/>
        </w:rPr>
        <w:t xml:space="preserve">ezbûrede </w:t>
      </w:r>
      <w:r w:rsidRPr="00EE36EE">
        <w:rPr>
          <w:rFonts w:cs="Times New Roman"/>
          <w:spacing w:val="-2"/>
          <w:lang w:val="tr-TR"/>
        </w:rPr>
        <w:t>m</w:t>
      </w:r>
      <w:r w:rsidRPr="00EE36EE">
        <w:rPr>
          <w:rFonts w:cs="Times New Roman"/>
          <w:lang w:val="tr-TR"/>
        </w:rPr>
        <w:t>erkûm</w:t>
      </w:r>
      <w:r w:rsidRPr="00EE36EE">
        <w:rPr>
          <w:rFonts w:cs="Times New Roman"/>
          <w:spacing w:val="57"/>
          <w:lang w:val="tr-TR"/>
        </w:rPr>
        <w:t xml:space="preserve"> </w:t>
      </w:r>
      <w:r w:rsidRPr="00EE36EE">
        <w:rPr>
          <w:rFonts w:cs="Times New Roman"/>
          <w:lang w:val="tr-TR"/>
        </w:rPr>
        <w:t>Hasan’a</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ü’</w:t>
      </w:r>
      <w:r w:rsidRPr="00EE36EE">
        <w:rPr>
          <w:rFonts w:cs="Times New Roman"/>
          <w:spacing w:val="3"/>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ikdâr guruşa îc</w:t>
      </w:r>
      <w:r w:rsidRPr="00EE36EE">
        <w:rPr>
          <w:rFonts w:cs="Times New Roman"/>
          <w:spacing w:val="-1"/>
          <w:lang w:val="tr-TR"/>
        </w:rPr>
        <w:t>â</w:t>
      </w:r>
      <w:r w:rsidRPr="00EE36EE">
        <w:rPr>
          <w:rFonts w:cs="Times New Roman"/>
          <w:lang w:val="tr-TR"/>
        </w:rPr>
        <w:t xml:space="preserve">r ve </w:t>
      </w:r>
      <w:r w:rsidRPr="00EE36EE">
        <w:rPr>
          <w:rFonts w:cs="Times New Roman"/>
          <w:spacing w:val="-2"/>
          <w:lang w:val="tr-TR"/>
        </w:rPr>
        <w:t>m</w:t>
      </w:r>
      <w:r w:rsidRPr="00EE36EE">
        <w:rPr>
          <w:rFonts w:cs="Times New Roman"/>
          <w:lang w:val="tr-TR"/>
        </w:rPr>
        <w:t>erkûm</w:t>
      </w:r>
      <w:r w:rsidRPr="00EE36EE">
        <w:rPr>
          <w:rFonts w:cs="Times New Roman"/>
          <w:spacing w:val="57"/>
          <w:lang w:val="tr-TR"/>
        </w:rPr>
        <w:t xml:space="preserve"> </w:t>
      </w:r>
      <w:r w:rsidRPr="00EE36EE">
        <w:rPr>
          <w:rFonts w:cs="Times New Roman"/>
          <w:lang w:val="tr-TR"/>
        </w:rPr>
        <w:t>dahi isticâr</w:t>
      </w:r>
      <w:r w:rsidRPr="00EE36EE">
        <w:rPr>
          <w:rFonts w:cs="Times New Roman"/>
          <w:spacing w:val="48"/>
          <w:lang w:val="tr-TR"/>
        </w:rPr>
        <w:t xml:space="preserve"> </w:t>
      </w:r>
      <w:r w:rsidRPr="00EE36EE">
        <w:rPr>
          <w:rFonts w:cs="Times New Roman"/>
          <w:lang w:val="tr-TR"/>
        </w:rPr>
        <w:t>ve</w:t>
      </w:r>
      <w:r w:rsidRPr="00EE36EE">
        <w:rPr>
          <w:rFonts w:cs="Times New Roman"/>
          <w:spacing w:val="49"/>
          <w:lang w:val="tr-TR"/>
        </w:rPr>
        <w:t xml:space="preserve"> </w:t>
      </w:r>
      <w:r w:rsidRPr="00EE36EE">
        <w:rPr>
          <w:rFonts w:cs="Times New Roman"/>
          <w:spacing w:val="-2"/>
          <w:lang w:val="tr-TR"/>
        </w:rPr>
        <w:t>k</w:t>
      </w:r>
      <w:r w:rsidRPr="00EE36EE">
        <w:rPr>
          <w:rFonts w:cs="Times New Roman"/>
          <w:lang w:val="tr-TR"/>
        </w:rPr>
        <w:t>abûl</w:t>
      </w:r>
      <w:r w:rsidRPr="00EE36EE">
        <w:rPr>
          <w:rFonts w:cs="Times New Roman"/>
          <w:spacing w:val="49"/>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üb</w:t>
      </w:r>
      <w:r w:rsidRPr="00EE36EE">
        <w:rPr>
          <w:rFonts w:cs="Times New Roman"/>
          <w:spacing w:val="47"/>
          <w:lang w:val="tr-TR"/>
        </w:rPr>
        <w:t xml:space="preserve"> </w:t>
      </w:r>
      <w:r w:rsidRPr="00EE36EE">
        <w:rPr>
          <w:rFonts w:cs="Times New Roman"/>
          <w:lang w:val="tr-TR"/>
        </w:rPr>
        <w:t>müte’hharan</w:t>
      </w:r>
      <w:r w:rsidRPr="00EE36EE">
        <w:rPr>
          <w:rFonts w:cs="Times New Roman"/>
          <w:spacing w:val="47"/>
          <w:lang w:val="tr-TR"/>
        </w:rPr>
        <w:t xml:space="preserve"> </w:t>
      </w:r>
      <w:r w:rsidRPr="00EE36EE">
        <w:rPr>
          <w:rFonts w:cs="Times New Roman"/>
          <w:lang w:val="tr-TR"/>
        </w:rPr>
        <w:t>zabt</w:t>
      </w:r>
      <w:r w:rsidRPr="00EE36EE">
        <w:rPr>
          <w:rFonts w:cs="Times New Roman"/>
          <w:spacing w:val="48"/>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zirâʿat</w:t>
      </w:r>
      <w:r w:rsidRPr="00EE36EE">
        <w:rPr>
          <w:rFonts w:cs="Times New Roman"/>
          <w:spacing w:val="48"/>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ek</w:t>
      </w:r>
      <w:r w:rsidRPr="00EE36EE">
        <w:rPr>
          <w:rFonts w:cs="Times New Roman"/>
          <w:spacing w:val="1"/>
          <w:lang w:val="tr-TR"/>
        </w:rPr>
        <w:t>d</w:t>
      </w:r>
      <w:r w:rsidRPr="00EE36EE">
        <w:rPr>
          <w:rFonts w:cs="Times New Roman"/>
          <w:lang w:val="tr-TR"/>
        </w:rPr>
        <w:t>e</w:t>
      </w:r>
      <w:r w:rsidRPr="00EE36EE">
        <w:rPr>
          <w:rFonts w:cs="Times New Roman"/>
          <w:spacing w:val="49"/>
          <w:lang w:val="tr-TR"/>
        </w:rPr>
        <w:t xml:space="preserve"> </w:t>
      </w:r>
      <w:r w:rsidRPr="00EE36EE">
        <w:rPr>
          <w:rFonts w:cs="Times New Roman"/>
          <w:lang w:val="tr-TR"/>
        </w:rPr>
        <w:t>iken</w:t>
      </w:r>
      <w:r w:rsidRPr="00EE36EE">
        <w:rPr>
          <w:rFonts w:cs="Times New Roman"/>
          <w:spacing w:val="47"/>
          <w:lang w:val="tr-TR"/>
        </w:rPr>
        <w:t xml:space="preserve"> </w:t>
      </w:r>
      <w:r w:rsidRPr="00EE36EE">
        <w:rPr>
          <w:rFonts w:cs="Times New Roman"/>
          <w:lang w:val="tr-TR"/>
        </w:rPr>
        <w:t>şi</w:t>
      </w:r>
      <w:r w:rsidRPr="00EE36EE">
        <w:rPr>
          <w:rFonts w:cs="Times New Roman"/>
          <w:spacing w:val="-2"/>
          <w:lang w:val="tr-TR"/>
        </w:rPr>
        <w:t>m</w:t>
      </w:r>
      <w:r w:rsidRPr="00EE36EE">
        <w:rPr>
          <w:rFonts w:cs="Times New Roman"/>
          <w:lang w:val="tr-TR"/>
        </w:rPr>
        <w:t>di</w:t>
      </w:r>
      <w:r w:rsidRPr="00EE36EE">
        <w:rPr>
          <w:rFonts w:cs="Times New Roman"/>
          <w:spacing w:val="49"/>
          <w:lang w:val="tr-TR"/>
        </w:rPr>
        <w:t xml:space="preserve"> </w:t>
      </w:r>
      <w:r w:rsidRPr="00EE36EE">
        <w:rPr>
          <w:rFonts w:cs="Times New Roman"/>
          <w:lang w:val="tr-TR"/>
        </w:rPr>
        <w:t>fes</w:t>
      </w:r>
      <w:r w:rsidRPr="00EE36EE">
        <w:rPr>
          <w:rFonts w:cs="Times New Roman"/>
          <w:spacing w:val="1"/>
          <w:lang w:val="tr-TR"/>
        </w:rPr>
        <w:t>h</w:t>
      </w:r>
      <w:r w:rsidRPr="00EE36EE">
        <w:rPr>
          <w:rFonts w:cs="Times New Roman"/>
          <w:lang w:val="tr-TR"/>
        </w:rPr>
        <w:t>-i</w:t>
      </w:r>
      <w:r w:rsidRPr="00EE36EE">
        <w:rPr>
          <w:rFonts w:cs="Times New Roman"/>
          <w:spacing w:val="48"/>
          <w:lang w:val="tr-TR"/>
        </w:rPr>
        <w:t xml:space="preserve"> </w:t>
      </w:r>
      <w:r w:rsidRPr="00EE36EE">
        <w:rPr>
          <w:rFonts w:cs="Times New Roman"/>
          <w:lang w:val="tr-TR"/>
        </w:rPr>
        <w:t>îcâr</w:t>
      </w:r>
      <w:r w:rsidRPr="00EE36EE">
        <w:rPr>
          <w:rFonts w:cs="Times New Roman"/>
          <w:spacing w:val="48"/>
          <w:lang w:val="tr-TR"/>
        </w:rPr>
        <w:t xml:space="preserve"> </w:t>
      </w:r>
      <w:r w:rsidRPr="00EE36EE">
        <w:rPr>
          <w:rFonts w:cs="Times New Roman"/>
          <w:lang w:val="tr-TR"/>
        </w:rPr>
        <w:t>ile zim</w:t>
      </w:r>
      <w:r w:rsidRPr="00EE36EE">
        <w:rPr>
          <w:rFonts w:cs="Times New Roman"/>
          <w:spacing w:val="-3"/>
          <w:lang w:val="tr-TR"/>
        </w:rPr>
        <w:t>m</w:t>
      </w:r>
      <w:r w:rsidRPr="00EE36EE">
        <w:rPr>
          <w:rFonts w:cs="Times New Roman"/>
          <w:lang w:val="tr-TR"/>
        </w:rPr>
        <w:t>etinde</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üct</w:t>
      </w:r>
      <w:r w:rsidRPr="00EE36EE">
        <w:rPr>
          <w:rFonts w:cs="Times New Roman"/>
          <w:spacing w:val="1"/>
          <w:lang w:val="tr-TR"/>
        </w:rPr>
        <w:t>e</w:t>
      </w:r>
      <w:r w:rsidRPr="00EE36EE">
        <w:rPr>
          <w:rFonts w:cs="Times New Roman"/>
          <w:spacing w:val="-2"/>
          <w:lang w:val="tr-TR"/>
        </w:rPr>
        <w:t>m</w:t>
      </w:r>
      <w:r w:rsidRPr="00EE36EE">
        <w:rPr>
          <w:rFonts w:cs="Times New Roman"/>
          <w:lang w:val="tr-TR"/>
        </w:rPr>
        <w:t>iʿ</w:t>
      </w:r>
      <w:r w:rsidRPr="00EE36EE">
        <w:rPr>
          <w:rFonts w:cs="Times New Roman"/>
          <w:spacing w:val="59"/>
          <w:lang w:val="tr-TR"/>
        </w:rPr>
        <w:t xml:space="preserve"> </w:t>
      </w:r>
      <w:r w:rsidRPr="00EE36EE">
        <w:rPr>
          <w:rFonts w:cs="Times New Roman"/>
          <w:lang w:val="tr-TR"/>
        </w:rPr>
        <w:t>olan</w:t>
      </w:r>
      <w:r w:rsidRPr="00EE36EE">
        <w:rPr>
          <w:rFonts w:cs="Times New Roman"/>
          <w:spacing w:val="57"/>
          <w:lang w:val="tr-TR"/>
        </w:rPr>
        <w:t xml:space="preserve"> </w:t>
      </w:r>
      <w:r w:rsidRPr="00EE36EE">
        <w:rPr>
          <w:rFonts w:cs="Times New Roman"/>
          <w:lang w:val="tr-TR"/>
        </w:rPr>
        <w:t>ic</w:t>
      </w:r>
      <w:r w:rsidRPr="00EE36EE">
        <w:rPr>
          <w:rFonts w:cs="Times New Roman"/>
          <w:spacing w:val="-1"/>
          <w:lang w:val="tr-TR"/>
        </w:rPr>
        <w:t>â</w:t>
      </w:r>
      <w:r w:rsidRPr="00EE36EE">
        <w:rPr>
          <w:rFonts w:cs="Times New Roman"/>
          <w:lang w:val="tr-TR"/>
        </w:rPr>
        <w:t>râtı</w:t>
      </w:r>
      <w:r w:rsidRPr="00EE36EE">
        <w:rPr>
          <w:rFonts w:cs="Times New Roman"/>
          <w:spacing w:val="59"/>
          <w:lang w:val="tr-TR"/>
        </w:rPr>
        <w:t xml:space="preserve"> </w:t>
      </w:r>
      <w:r w:rsidRPr="00EE36EE">
        <w:rPr>
          <w:rFonts w:cs="Times New Roman"/>
          <w:spacing w:val="-2"/>
          <w:lang w:val="tr-TR"/>
        </w:rPr>
        <w:t>v</w:t>
      </w:r>
      <w:r w:rsidRPr="00EE36EE">
        <w:rPr>
          <w:rFonts w:cs="Times New Roman"/>
          <w:lang w:val="tr-TR"/>
        </w:rPr>
        <w:t>ir</w:t>
      </w:r>
      <w:r w:rsidRPr="00EE36EE">
        <w:rPr>
          <w:rFonts w:cs="Times New Roman"/>
          <w:spacing w:val="-2"/>
          <w:lang w:val="tr-TR"/>
        </w:rPr>
        <w:t>m</w:t>
      </w:r>
      <w:r w:rsidRPr="00EE36EE">
        <w:rPr>
          <w:rFonts w:cs="Times New Roman"/>
          <w:lang w:val="tr-TR"/>
        </w:rPr>
        <w:t>ediğinden</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âʿadâ</w:t>
      </w:r>
      <w:r w:rsidRPr="00EE36EE">
        <w:rPr>
          <w:rFonts w:cs="Times New Roman"/>
          <w:spacing w:val="59"/>
          <w:lang w:val="tr-TR"/>
        </w:rPr>
        <w:t xml:space="preserve"> </w:t>
      </w:r>
      <w:r w:rsidRPr="00EE36EE">
        <w:rPr>
          <w:rFonts w:cs="Times New Roman"/>
          <w:lang w:val="tr-TR"/>
        </w:rPr>
        <w:t>o</w:t>
      </w:r>
      <w:r w:rsidRPr="00EE36EE">
        <w:rPr>
          <w:rFonts w:cs="Times New Roman"/>
          <w:spacing w:val="4"/>
          <w:lang w:val="tr-TR"/>
        </w:rPr>
        <w:t>l</w:t>
      </w:r>
      <w:r w:rsidRPr="00EE36EE">
        <w:rPr>
          <w:rFonts w:cs="Times New Roman"/>
          <w:lang w:val="tr-TR"/>
        </w:rPr>
        <w:t>-yer</w:t>
      </w:r>
      <w:r w:rsidRPr="00EE36EE">
        <w:rPr>
          <w:rFonts w:cs="Times New Roman"/>
          <w:spacing w:val="-2"/>
          <w:lang w:val="tr-TR"/>
        </w:rPr>
        <w:t>l</w:t>
      </w:r>
      <w:r w:rsidRPr="00EE36EE">
        <w:rPr>
          <w:rFonts w:cs="Times New Roman"/>
          <w:lang w:val="tr-TR"/>
        </w:rPr>
        <w:t>ere</w:t>
      </w:r>
      <w:r w:rsidRPr="00EE36EE">
        <w:rPr>
          <w:rFonts w:cs="Times New Roman"/>
          <w:spacing w:val="58"/>
          <w:lang w:val="tr-TR"/>
        </w:rPr>
        <w:t xml:space="preserve"> </w:t>
      </w:r>
      <w:r w:rsidRPr="00EE36EE">
        <w:rPr>
          <w:rFonts w:cs="Times New Roman"/>
          <w:lang w:val="tr-TR"/>
        </w:rPr>
        <w:t>da</w:t>
      </w:r>
      <w:r w:rsidRPr="00EE36EE">
        <w:rPr>
          <w:rFonts w:cs="Times New Roman"/>
          <w:spacing w:val="-1"/>
          <w:lang w:val="tr-TR"/>
        </w:rPr>
        <w:t>h</w:t>
      </w:r>
      <w:r w:rsidRPr="00EE36EE">
        <w:rPr>
          <w:rFonts w:cs="Times New Roman"/>
          <w:lang w:val="tr-TR"/>
        </w:rPr>
        <w:t>i</w:t>
      </w:r>
      <w:r w:rsidRPr="00EE36EE">
        <w:rPr>
          <w:rFonts w:cs="Times New Roman"/>
          <w:spacing w:val="59"/>
          <w:lang w:val="tr-TR"/>
        </w:rPr>
        <w:t xml:space="preserve"> </w:t>
      </w:r>
      <w:r w:rsidRPr="00EE36EE">
        <w:rPr>
          <w:rFonts w:cs="Times New Roman"/>
          <w:spacing w:val="-2"/>
          <w:lang w:val="tr-TR"/>
        </w:rPr>
        <w:t>f</w:t>
      </w:r>
      <w:r w:rsidRPr="00EE36EE">
        <w:rPr>
          <w:rFonts w:cs="Times New Roman"/>
          <w:lang w:val="tr-TR"/>
        </w:rPr>
        <w:t>üzûlî müdâhale</w:t>
      </w:r>
      <w:r w:rsidRPr="00EE36EE">
        <w:rPr>
          <w:rFonts w:cs="Times New Roman"/>
          <w:spacing w:val="3"/>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uv</w:t>
      </w:r>
      <w:r w:rsidRPr="00EE36EE">
        <w:rPr>
          <w:rFonts w:cs="Times New Roman"/>
          <w:spacing w:val="1"/>
          <w:lang w:val="tr-TR"/>
        </w:rPr>
        <w:t>â</w:t>
      </w:r>
      <w:r w:rsidRPr="00EE36EE">
        <w:rPr>
          <w:rFonts w:cs="Times New Roman"/>
          <w:lang w:val="tr-TR"/>
        </w:rPr>
        <w:t>fı</w:t>
      </w:r>
      <w:r w:rsidRPr="00EE36EE">
        <w:rPr>
          <w:rFonts w:cs="Times New Roman"/>
          <w:spacing w:val="1"/>
          <w:lang w:val="tr-TR"/>
        </w:rPr>
        <w:t>k</w:t>
      </w:r>
      <w:r w:rsidRPr="00EE36EE">
        <w:rPr>
          <w:rFonts w:cs="Times New Roman"/>
          <w:lang w:val="tr-TR"/>
        </w:rPr>
        <w:t>-ı</w:t>
      </w:r>
      <w:r w:rsidRPr="00EE36EE">
        <w:rPr>
          <w:rFonts w:cs="Times New Roman"/>
          <w:spacing w:val="3"/>
          <w:lang w:val="tr-TR"/>
        </w:rPr>
        <w:t xml:space="preserve"> </w:t>
      </w:r>
      <w:r w:rsidRPr="00EE36EE">
        <w:rPr>
          <w:rFonts w:cs="Times New Roman"/>
          <w:lang w:val="tr-TR"/>
        </w:rPr>
        <w:t>nefs</w:t>
      </w:r>
      <w:r w:rsidRPr="00EE36EE">
        <w:rPr>
          <w:rFonts w:cs="Times New Roman"/>
          <w:spacing w:val="-1"/>
          <w:lang w:val="tr-TR"/>
        </w:rPr>
        <w:t>i</w:t>
      </w:r>
      <w:r w:rsidRPr="00EE36EE">
        <w:rPr>
          <w:rFonts w:cs="Times New Roman"/>
          <w:lang w:val="tr-TR"/>
        </w:rPr>
        <w:t>’</w:t>
      </w:r>
      <w:r w:rsidRPr="00EE36EE">
        <w:rPr>
          <w:rFonts w:cs="Times New Roman"/>
          <w:spacing w:val="1"/>
          <w:lang w:val="tr-TR"/>
        </w:rPr>
        <w:t>l</w:t>
      </w:r>
      <w:r w:rsidRPr="00EE36EE">
        <w:rPr>
          <w:rFonts w:cs="Times New Roman"/>
          <w:spacing w:val="-1"/>
          <w:lang w:val="tr-TR"/>
        </w:rPr>
        <w:t>-e</w:t>
      </w:r>
      <w:r w:rsidRPr="00EE36EE">
        <w:rPr>
          <w:rFonts w:cs="Times New Roman"/>
          <w:spacing w:val="-2"/>
          <w:lang w:val="tr-TR"/>
        </w:rPr>
        <w:t>m</w:t>
      </w:r>
      <w:r w:rsidRPr="00EE36EE">
        <w:rPr>
          <w:rFonts w:cs="Times New Roman"/>
          <w:lang w:val="tr-TR"/>
        </w:rPr>
        <w:t>r</w:t>
      </w:r>
      <w:r w:rsidRPr="00EE36EE">
        <w:rPr>
          <w:rFonts w:cs="Times New Roman"/>
          <w:spacing w:val="3"/>
          <w:lang w:val="tr-TR"/>
        </w:rPr>
        <w:t xml:space="preserve"> </w:t>
      </w:r>
      <w:r w:rsidRPr="00EE36EE">
        <w:rPr>
          <w:rFonts w:cs="Times New Roman"/>
          <w:lang w:val="tr-TR"/>
        </w:rPr>
        <w:t>olduğu</w:t>
      </w:r>
      <w:r w:rsidRPr="00EE36EE">
        <w:rPr>
          <w:rFonts w:cs="Times New Roman"/>
          <w:spacing w:val="3"/>
          <w:lang w:val="tr-TR"/>
        </w:rPr>
        <w:t xml:space="preserve"> </w:t>
      </w:r>
      <w:r w:rsidRPr="00EE36EE">
        <w:rPr>
          <w:rFonts w:cs="Times New Roman"/>
          <w:lang w:val="tr-TR"/>
        </w:rPr>
        <w:t>hâlde</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3"/>
          <w:lang w:val="tr-TR"/>
        </w:rPr>
        <w:t xml:space="preserve"> </w:t>
      </w:r>
      <w:r w:rsidRPr="00EE36EE">
        <w:rPr>
          <w:rFonts w:cs="Times New Roman"/>
          <w:lang w:val="tr-TR"/>
        </w:rPr>
        <w:t>ü</w:t>
      </w:r>
      <w:r w:rsidRPr="00EE36EE">
        <w:rPr>
          <w:rFonts w:cs="Times New Roman"/>
          <w:spacing w:val="4"/>
          <w:lang w:val="tr-TR"/>
        </w:rPr>
        <w:t xml:space="preserve"> </w:t>
      </w:r>
      <w:r w:rsidRPr="00EE36EE">
        <w:rPr>
          <w:rFonts w:cs="Times New Roman"/>
          <w:lang w:val="tr-TR"/>
        </w:rPr>
        <w:t>defʿî</w:t>
      </w:r>
      <w:r w:rsidRPr="00EE36EE">
        <w:rPr>
          <w:rFonts w:cs="Times New Roman"/>
          <w:spacing w:val="3"/>
          <w:lang w:val="tr-TR"/>
        </w:rPr>
        <w:t xml:space="preserve"> </w:t>
      </w:r>
      <w:r w:rsidRPr="00EE36EE">
        <w:rPr>
          <w:rFonts w:cs="Times New Roman"/>
          <w:lang w:val="tr-TR"/>
        </w:rPr>
        <w:t>lâ</w:t>
      </w:r>
      <w:r w:rsidRPr="00EE36EE">
        <w:rPr>
          <w:rFonts w:cs="Times New Roman"/>
          <w:spacing w:val="-1"/>
          <w:lang w:val="tr-TR"/>
        </w:rPr>
        <w:t>z</w:t>
      </w:r>
      <w:r w:rsidRPr="00EE36EE">
        <w:rPr>
          <w:rFonts w:cs="Times New Roman"/>
          <w:lang w:val="tr-TR"/>
        </w:rPr>
        <w:t>ı</w:t>
      </w:r>
      <w:r w:rsidRPr="00EE36EE">
        <w:rPr>
          <w:rFonts w:cs="Times New Roman"/>
          <w:spacing w:val="-2"/>
          <w:lang w:val="tr-TR"/>
        </w:rPr>
        <w:t>m</w:t>
      </w:r>
      <w:r w:rsidRPr="00EE36EE">
        <w:rPr>
          <w:rFonts w:cs="Times New Roman"/>
          <w:spacing w:val="1"/>
          <w:lang w:val="tr-TR"/>
        </w:rPr>
        <w:t>e</w:t>
      </w:r>
      <w:r w:rsidRPr="00EE36EE">
        <w:rPr>
          <w:rFonts w:cs="Times New Roman"/>
          <w:lang w:val="tr-TR"/>
        </w:rPr>
        <w:t>den</w:t>
      </w:r>
      <w:r w:rsidRPr="00EE36EE">
        <w:rPr>
          <w:rFonts w:cs="Times New Roman"/>
          <w:spacing w:val="3"/>
          <w:lang w:val="tr-TR"/>
        </w:rPr>
        <w:t xml:space="preserve"> </w:t>
      </w:r>
      <w:r w:rsidRPr="00EE36EE">
        <w:rPr>
          <w:rFonts w:cs="Times New Roman"/>
          <w:lang w:val="tr-TR"/>
        </w:rPr>
        <w:t>bulunmuş ol</w:t>
      </w:r>
      <w:r w:rsidRPr="00EE36EE">
        <w:rPr>
          <w:rFonts w:cs="Times New Roman"/>
          <w:spacing w:val="-2"/>
          <w:lang w:val="tr-TR"/>
        </w:rPr>
        <w:t>m</w:t>
      </w:r>
      <w:r w:rsidRPr="00EE36EE">
        <w:rPr>
          <w:rFonts w:cs="Times New Roman"/>
          <w:lang w:val="tr-TR"/>
        </w:rPr>
        <w:t>ağla</w:t>
      </w:r>
      <w:r w:rsidRPr="00EE36EE">
        <w:rPr>
          <w:rFonts w:cs="Times New Roman"/>
          <w:spacing w:val="26"/>
          <w:lang w:val="tr-TR"/>
        </w:rPr>
        <w:t xml:space="preserve"> </w:t>
      </w:r>
      <w:r w:rsidRPr="00EE36EE">
        <w:rPr>
          <w:rFonts w:cs="Times New Roman"/>
          <w:lang w:val="tr-TR"/>
        </w:rPr>
        <w:t>siz</w:t>
      </w:r>
      <w:r w:rsidRPr="00EE36EE">
        <w:rPr>
          <w:rFonts w:cs="Times New Roman"/>
          <w:spacing w:val="26"/>
          <w:lang w:val="tr-TR"/>
        </w:rPr>
        <w:t xml:space="preserve"> </w:t>
      </w:r>
      <w:r w:rsidRPr="00EE36EE">
        <w:rPr>
          <w:rFonts w:cs="Times New Roman"/>
          <w:lang w:val="tr-TR"/>
        </w:rPr>
        <w:t>ki</w:t>
      </w:r>
      <w:r w:rsidRPr="00EE36EE">
        <w:rPr>
          <w:rFonts w:cs="Times New Roman"/>
          <w:spacing w:val="26"/>
          <w:lang w:val="tr-TR"/>
        </w:rPr>
        <w:t xml:space="preserve"> </w:t>
      </w:r>
      <w:r w:rsidRPr="00EE36EE">
        <w:rPr>
          <w:rFonts w:cs="Times New Roman"/>
          <w:lang w:val="tr-TR"/>
        </w:rPr>
        <w:t>vâlî-i</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üşâr</w:t>
      </w:r>
      <w:r w:rsidRPr="00EE36EE">
        <w:rPr>
          <w:rFonts w:cs="Times New Roman"/>
          <w:spacing w:val="26"/>
          <w:lang w:val="tr-TR"/>
        </w:rPr>
        <w:t xml:space="preserve"> </w:t>
      </w:r>
      <w:r w:rsidRPr="00EE36EE">
        <w:rPr>
          <w:rFonts w:cs="Times New Roman"/>
          <w:lang w:val="tr-TR"/>
        </w:rPr>
        <w:t>ve</w:t>
      </w:r>
      <w:r w:rsidRPr="00EE36EE">
        <w:rPr>
          <w:rFonts w:cs="Times New Roman"/>
          <w:spacing w:val="26"/>
          <w:lang w:val="tr-TR"/>
        </w:rPr>
        <w:t xml:space="preserve"> </w:t>
      </w:r>
      <w:r w:rsidRPr="00EE36EE">
        <w:rPr>
          <w:rFonts w:cs="Times New Roman"/>
          <w:lang w:val="tr-TR"/>
        </w:rPr>
        <w:t>nâ’ib-i</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w:t>
      </w:r>
      <w:r w:rsidRPr="00EE36EE">
        <w:rPr>
          <w:rFonts w:cs="Times New Roman"/>
          <w:spacing w:val="1"/>
          <w:lang w:val="tr-TR"/>
        </w:rPr>
        <w:t>ü</w:t>
      </w:r>
      <w:r w:rsidRPr="00EE36EE">
        <w:rPr>
          <w:rFonts w:cs="Times New Roman"/>
          <w:spacing w:val="-2"/>
          <w:lang w:val="tr-TR"/>
        </w:rPr>
        <w:t>m</w:t>
      </w:r>
      <w:r w:rsidRPr="00EE36EE">
        <w:rPr>
          <w:rFonts w:cs="Times New Roman"/>
          <w:lang w:val="tr-TR"/>
        </w:rPr>
        <w:t>âsız</w:t>
      </w:r>
      <w:r w:rsidRPr="00EE36EE">
        <w:rPr>
          <w:rFonts w:cs="Times New Roman"/>
          <w:spacing w:val="26"/>
          <w:lang w:val="tr-TR"/>
        </w:rPr>
        <w:t xml:space="preserve"> </w:t>
      </w:r>
      <w:r w:rsidRPr="00EE36EE">
        <w:rPr>
          <w:rFonts w:cs="Times New Roman"/>
          <w:lang w:val="tr-TR"/>
        </w:rPr>
        <w:t>merkûm</w:t>
      </w:r>
      <w:r w:rsidRPr="00EE36EE">
        <w:rPr>
          <w:rFonts w:cs="Times New Roman"/>
          <w:spacing w:val="25"/>
          <w:lang w:val="tr-TR"/>
        </w:rPr>
        <w:t xml:space="preserve"> </w:t>
      </w:r>
      <w:r w:rsidRPr="00EE36EE">
        <w:rPr>
          <w:rFonts w:cs="Times New Roman"/>
          <w:lang w:val="tr-TR"/>
        </w:rPr>
        <w:t>Hasan’ı</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ahalli</w:t>
      </w:r>
      <w:r w:rsidRPr="00EE36EE">
        <w:rPr>
          <w:rFonts w:cs="Times New Roman"/>
          <w:spacing w:val="-2"/>
          <w:lang w:val="tr-TR"/>
        </w:rPr>
        <w:t>n</w:t>
      </w:r>
      <w:r w:rsidRPr="00EE36EE">
        <w:rPr>
          <w:rFonts w:cs="Times New Roman"/>
          <w:lang w:val="tr-TR"/>
        </w:rPr>
        <w:t>de</w:t>
      </w:r>
    </w:p>
    <w:p w14:paraId="3F287ECE" w14:textId="77777777" w:rsidR="00461AD1" w:rsidRPr="00EE36EE" w:rsidRDefault="00461AD1" w:rsidP="00123F5A">
      <w:pPr>
        <w:pStyle w:val="GvdeMetni"/>
        <w:spacing w:line="360" w:lineRule="auto"/>
        <w:ind w:left="0"/>
        <w:jc w:val="both"/>
        <w:rPr>
          <w:rFonts w:cs="Times New Roman"/>
          <w:lang w:val="tr-TR"/>
        </w:rPr>
      </w:pPr>
      <w:r w:rsidRPr="00EE36EE">
        <w:rPr>
          <w:rFonts w:cs="Times New Roman"/>
          <w:spacing w:val="-2"/>
          <w:lang w:val="tr-TR"/>
        </w:rPr>
        <w:t>m</w:t>
      </w:r>
      <w:r w:rsidRPr="00EE36EE">
        <w:rPr>
          <w:rFonts w:cs="Times New Roman"/>
          <w:lang w:val="tr-TR"/>
        </w:rPr>
        <w:t xml:space="preserve">eclis-i şerʿe ihzâr </w:t>
      </w:r>
      <w:r w:rsidRPr="00EE36EE">
        <w:rPr>
          <w:rFonts w:cs="Times New Roman"/>
          <w:spacing w:val="-2"/>
          <w:lang w:val="tr-TR"/>
        </w:rPr>
        <w:t>v</w:t>
      </w:r>
      <w:r w:rsidRPr="00EE36EE">
        <w:rPr>
          <w:rFonts w:cs="Times New Roman"/>
          <w:lang w:val="tr-TR"/>
        </w:rPr>
        <w:t>e vekîl</w:t>
      </w:r>
      <w:r w:rsidRPr="00EE36EE">
        <w:rPr>
          <w:rFonts w:cs="Times New Roman"/>
          <w:spacing w:val="-1"/>
          <w:lang w:val="tr-TR"/>
        </w:rPr>
        <w:t>e</w:t>
      </w:r>
      <w:r w:rsidRPr="00EE36EE">
        <w:rPr>
          <w:rFonts w:cs="Times New Roman"/>
          <w:lang w:val="tr-TR"/>
        </w:rPr>
        <w:t xml:space="preserve">-i </w:t>
      </w:r>
      <w:r w:rsidRPr="00EE36EE">
        <w:rPr>
          <w:rFonts w:cs="Times New Roman"/>
          <w:spacing w:val="-2"/>
          <w:lang w:val="tr-TR"/>
        </w:rPr>
        <w:t>m</w:t>
      </w:r>
      <w:r w:rsidRPr="00EE36EE">
        <w:rPr>
          <w:rFonts w:cs="Times New Roman"/>
          <w:lang w:val="tr-TR"/>
        </w:rPr>
        <w:t>erkûm</w:t>
      </w:r>
      <w:r w:rsidRPr="00EE36EE">
        <w:rPr>
          <w:rFonts w:cs="Times New Roman"/>
          <w:spacing w:val="-1"/>
          <w:lang w:val="tr-TR"/>
        </w:rPr>
        <w:t xml:space="preserve"> </w:t>
      </w:r>
      <w:r w:rsidRPr="00EE36EE">
        <w:rPr>
          <w:rFonts w:cs="Times New Roman"/>
          <w:lang w:val="tr-TR"/>
        </w:rPr>
        <w:t>ile be</w:t>
      </w:r>
      <w:r w:rsidRPr="00EE36EE">
        <w:rPr>
          <w:rFonts w:cs="Times New Roman"/>
          <w:spacing w:val="1"/>
          <w:lang w:val="tr-TR"/>
        </w:rPr>
        <w:t>r</w:t>
      </w:r>
      <w:r w:rsidRPr="00EE36EE">
        <w:rPr>
          <w:rFonts w:cs="Times New Roman"/>
          <w:lang w:val="tr-TR"/>
        </w:rPr>
        <w:t>-</w:t>
      </w:r>
      <w:r w:rsidRPr="00EE36EE">
        <w:rPr>
          <w:rFonts w:cs="Times New Roman"/>
          <w:spacing w:val="-2"/>
          <w:lang w:val="tr-TR"/>
        </w:rPr>
        <w:t>n</w:t>
      </w:r>
      <w:r w:rsidRPr="00EE36EE">
        <w:rPr>
          <w:rFonts w:cs="Times New Roman"/>
          <w:spacing w:val="-1"/>
          <w:lang w:val="tr-TR"/>
        </w:rPr>
        <w:t>e</w:t>
      </w:r>
      <w:r w:rsidRPr="00EE36EE">
        <w:rPr>
          <w:rFonts w:cs="Times New Roman"/>
          <w:lang w:val="tr-TR"/>
        </w:rPr>
        <w:t>hc-i şerʿî te</w:t>
      </w:r>
      <w:r w:rsidRPr="00EE36EE">
        <w:rPr>
          <w:rFonts w:cs="Times New Roman"/>
          <w:spacing w:val="-2"/>
          <w:lang w:val="tr-TR"/>
        </w:rPr>
        <w:t>r</w:t>
      </w:r>
      <w:r w:rsidRPr="00EE36EE">
        <w:rPr>
          <w:rFonts w:cs="Times New Roman"/>
          <w:lang w:val="tr-TR"/>
        </w:rPr>
        <w:t xml:space="preserve">âfuʿ iderek </w:t>
      </w:r>
      <w:r w:rsidRPr="00EE36EE">
        <w:rPr>
          <w:rFonts w:cs="Times New Roman"/>
          <w:spacing w:val="-2"/>
          <w:lang w:val="tr-TR"/>
        </w:rPr>
        <w:t>h</w:t>
      </w:r>
      <w:r w:rsidRPr="00EE36EE">
        <w:rPr>
          <w:rFonts w:cs="Times New Roman"/>
          <w:lang w:val="tr-TR"/>
        </w:rPr>
        <w:t>usû</w:t>
      </w:r>
      <w:r w:rsidRPr="00EE36EE">
        <w:rPr>
          <w:rFonts w:cs="Times New Roman"/>
          <w:spacing w:val="1"/>
          <w:lang w:val="tr-TR"/>
        </w:rPr>
        <w:t>s</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 inhâ</w:t>
      </w:r>
      <w:r w:rsidRPr="00EE36EE">
        <w:rPr>
          <w:rFonts w:cs="Times New Roman"/>
          <w:spacing w:val="13"/>
          <w:lang w:val="tr-TR"/>
        </w:rPr>
        <w:t xml:space="preserve"> </w:t>
      </w:r>
      <w:r w:rsidRPr="00EE36EE">
        <w:rPr>
          <w:rFonts w:cs="Times New Roman"/>
          <w:lang w:val="tr-TR"/>
        </w:rPr>
        <w:t>olunduğu</w:t>
      </w:r>
      <w:r w:rsidRPr="00EE36EE">
        <w:rPr>
          <w:rFonts w:cs="Times New Roman"/>
          <w:spacing w:val="12"/>
          <w:lang w:val="tr-TR"/>
        </w:rPr>
        <w:t xml:space="preserve"> </w:t>
      </w:r>
      <w:r w:rsidRPr="00EE36EE">
        <w:rPr>
          <w:rFonts w:cs="Times New Roman"/>
          <w:lang w:val="tr-TR"/>
        </w:rPr>
        <w:t>üzere</w:t>
      </w:r>
      <w:r w:rsidRPr="00EE36EE">
        <w:rPr>
          <w:rFonts w:cs="Times New Roman"/>
          <w:spacing w:val="13"/>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uğu</w:t>
      </w:r>
      <w:r w:rsidRPr="00EE36EE">
        <w:rPr>
          <w:rFonts w:cs="Times New Roman"/>
          <w:spacing w:val="12"/>
          <w:lang w:val="tr-TR"/>
        </w:rPr>
        <w:t xml:space="preserve"> </w:t>
      </w:r>
      <w:r w:rsidRPr="00EE36EE">
        <w:rPr>
          <w:rFonts w:cs="Times New Roman"/>
          <w:lang w:val="tr-TR"/>
        </w:rPr>
        <w:t>hâlde</w:t>
      </w:r>
      <w:r w:rsidRPr="00EE36EE">
        <w:rPr>
          <w:rFonts w:cs="Times New Roman"/>
          <w:spacing w:val="13"/>
          <w:lang w:val="tr-TR"/>
        </w:rPr>
        <w:t xml:space="preserve"> </w:t>
      </w:r>
      <w:r w:rsidRPr="00EE36EE">
        <w:rPr>
          <w:rFonts w:cs="Times New Roman"/>
          <w:lang w:val="tr-TR"/>
        </w:rPr>
        <w:t>icâr</w:t>
      </w:r>
      <w:r w:rsidRPr="00EE36EE">
        <w:rPr>
          <w:rFonts w:cs="Times New Roman"/>
          <w:spacing w:val="2"/>
          <w:lang w:val="tr-TR"/>
        </w:rPr>
        <w:t>e</w:t>
      </w:r>
      <w:r w:rsidRPr="00EE36EE">
        <w:rPr>
          <w:rFonts w:cs="Times New Roman"/>
          <w:spacing w:val="-1"/>
          <w:lang w:val="tr-TR"/>
        </w:rPr>
        <w:t>-</w:t>
      </w:r>
      <w:r w:rsidRPr="00EE36EE">
        <w:rPr>
          <w:rFonts w:cs="Times New Roman"/>
          <w:lang w:val="tr-TR"/>
        </w:rPr>
        <w:t>i</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ezkûreyi</w:t>
      </w:r>
      <w:r w:rsidRPr="00EE36EE">
        <w:rPr>
          <w:rFonts w:cs="Times New Roman"/>
          <w:spacing w:val="13"/>
          <w:lang w:val="tr-TR"/>
        </w:rPr>
        <w:t xml:space="preserve"> </w:t>
      </w:r>
      <w:r w:rsidRPr="00EE36EE">
        <w:rPr>
          <w:rFonts w:cs="Times New Roman"/>
          <w:lang w:val="tr-TR"/>
        </w:rPr>
        <w:t>b</w:t>
      </w:r>
      <w:r w:rsidRPr="00EE36EE">
        <w:rPr>
          <w:rFonts w:cs="Times New Roman"/>
          <w:spacing w:val="-1"/>
          <w:lang w:val="tr-TR"/>
        </w:rPr>
        <w:t>a</w:t>
      </w:r>
      <w:r w:rsidRPr="00EE36EE">
        <w:rPr>
          <w:rFonts w:cs="Times New Roman"/>
          <w:lang w:val="tr-TR"/>
        </w:rPr>
        <w:t>ʿde’</w:t>
      </w:r>
      <w:r w:rsidRPr="00EE36EE">
        <w:rPr>
          <w:rFonts w:cs="Times New Roman"/>
          <w:spacing w:val="1"/>
          <w:lang w:val="tr-TR"/>
        </w:rPr>
        <w:t>s</w:t>
      </w:r>
      <w:r w:rsidRPr="00EE36EE">
        <w:rPr>
          <w:rFonts w:cs="Times New Roman"/>
          <w:lang w:val="tr-TR"/>
        </w:rPr>
        <w:t>-sübût</w:t>
      </w:r>
      <w:r w:rsidRPr="00EE36EE">
        <w:rPr>
          <w:rFonts w:cs="Times New Roman"/>
          <w:spacing w:val="13"/>
          <w:lang w:val="tr-TR"/>
        </w:rPr>
        <w:t xml:space="preserve"> </w:t>
      </w:r>
      <w:r w:rsidRPr="00EE36EE">
        <w:rPr>
          <w:rFonts w:cs="Times New Roman"/>
          <w:lang w:val="tr-TR"/>
        </w:rPr>
        <w:t>hükm</w:t>
      </w:r>
      <w:r w:rsidRPr="00EE36EE">
        <w:rPr>
          <w:rFonts w:cs="Times New Roman"/>
          <w:spacing w:val="12"/>
          <w:lang w:val="tr-TR"/>
        </w:rPr>
        <w:t xml:space="preserve"> </w:t>
      </w:r>
      <w:r w:rsidRPr="00EE36EE">
        <w:rPr>
          <w:rFonts w:cs="Times New Roman"/>
          <w:lang w:val="tr-TR"/>
        </w:rPr>
        <w:t>idüb</w:t>
      </w:r>
      <w:r w:rsidRPr="00EE36EE">
        <w:rPr>
          <w:rFonts w:cs="Times New Roman"/>
          <w:spacing w:val="13"/>
          <w:lang w:val="tr-TR"/>
        </w:rPr>
        <w:t xml:space="preserve"> </w:t>
      </w:r>
      <w:r w:rsidRPr="00EE36EE">
        <w:rPr>
          <w:rFonts w:cs="Times New Roman"/>
          <w:lang w:val="tr-TR"/>
        </w:rPr>
        <w:t>vekîl</w:t>
      </w:r>
      <w:r w:rsidRPr="00EE36EE">
        <w:rPr>
          <w:rFonts w:cs="Times New Roman"/>
          <w:spacing w:val="-2"/>
          <w:lang w:val="tr-TR"/>
        </w:rPr>
        <w:t>ü</w:t>
      </w:r>
      <w:r w:rsidRPr="00EE36EE">
        <w:rPr>
          <w:rFonts w:cs="Times New Roman"/>
          <w:lang w:val="tr-TR"/>
        </w:rPr>
        <w:t xml:space="preserve">hü </w:t>
      </w:r>
      <w:r w:rsidRPr="00EE36EE">
        <w:rPr>
          <w:rFonts w:cs="Times New Roman"/>
          <w:spacing w:val="-2"/>
          <w:lang w:val="tr-TR"/>
        </w:rPr>
        <w:t>m</w:t>
      </w:r>
      <w:r w:rsidRPr="00EE36EE">
        <w:rPr>
          <w:rFonts w:cs="Times New Roman"/>
          <w:lang w:val="tr-TR"/>
        </w:rPr>
        <w:t>erkûm</w:t>
      </w:r>
      <w:r w:rsidRPr="00EE36EE">
        <w:rPr>
          <w:rFonts w:cs="Times New Roman"/>
          <w:spacing w:val="14"/>
          <w:lang w:val="tr-TR"/>
        </w:rPr>
        <w:t xml:space="preserve"> </w:t>
      </w:r>
      <w:r w:rsidRPr="00EE36EE">
        <w:rPr>
          <w:rFonts w:cs="Times New Roman"/>
          <w:lang w:val="tr-TR"/>
        </w:rPr>
        <w:t>alıverilüb</w:t>
      </w:r>
      <w:r w:rsidRPr="00EE36EE">
        <w:rPr>
          <w:rFonts w:cs="Times New Roman"/>
          <w:spacing w:val="15"/>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w:t>
      </w:r>
      <w:r w:rsidRPr="00EE36EE">
        <w:rPr>
          <w:rFonts w:cs="Times New Roman"/>
          <w:spacing w:val="1"/>
          <w:lang w:val="tr-TR"/>
        </w:rPr>
        <w:t>k</w:t>
      </w:r>
      <w:r w:rsidRPr="00EE36EE">
        <w:rPr>
          <w:rFonts w:cs="Times New Roman"/>
          <w:lang w:val="tr-TR"/>
        </w:rPr>
        <w:t>-ı</w:t>
      </w:r>
      <w:r w:rsidRPr="00EE36EE">
        <w:rPr>
          <w:rFonts w:cs="Times New Roman"/>
          <w:spacing w:val="15"/>
          <w:lang w:val="tr-TR"/>
        </w:rPr>
        <w:t xml:space="preserve"> </w:t>
      </w:r>
      <w:r w:rsidRPr="00EE36EE">
        <w:rPr>
          <w:rFonts w:cs="Times New Roman"/>
          <w:lang w:val="tr-TR"/>
        </w:rPr>
        <w:t>hakka</w:t>
      </w:r>
      <w:r w:rsidRPr="00EE36EE">
        <w:rPr>
          <w:rFonts w:cs="Times New Roman"/>
          <w:spacing w:val="14"/>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üdâhal</w:t>
      </w:r>
      <w:r w:rsidRPr="00EE36EE">
        <w:rPr>
          <w:rFonts w:cs="Times New Roman"/>
          <w:spacing w:val="1"/>
          <w:lang w:val="tr-TR"/>
        </w:rPr>
        <w:t>e</w:t>
      </w:r>
      <w:r w:rsidRPr="00EE36EE">
        <w:rPr>
          <w:rFonts w:cs="Times New Roman"/>
          <w:lang w:val="tr-TR"/>
        </w:rPr>
        <w:t>-i</w:t>
      </w:r>
      <w:r w:rsidRPr="00EE36EE">
        <w:rPr>
          <w:rFonts w:cs="Times New Roman"/>
          <w:spacing w:val="15"/>
          <w:lang w:val="tr-TR"/>
        </w:rPr>
        <w:t xml:space="preserve"> </w:t>
      </w:r>
      <w:r w:rsidRPr="00EE36EE">
        <w:rPr>
          <w:rFonts w:cs="Times New Roman"/>
          <w:lang w:val="tr-TR"/>
        </w:rPr>
        <w:t>vak</w:t>
      </w:r>
      <w:r w:rsidRPr="00EE36EE">
        <w:rPr>
          <w:rFonts w:cs="Times New Roman"/>
          <w:spacing w:val="-1"/>
          <w:lang w:val="tr-TR"/>
        </w:rPr>
        <w:t>ı</w:t>
      </w:r>
      <w:r w:rsidRPr="00EE36EE">
        <w:rPr>
          <w:rFonts w:cs="Times New Roman"/>
          <w:lang w:val="tr-TR"/>
        </w:rPr>
        <w:t>ʿa</w:t>
      </w:r>
      <w:r w:rsidRPr="00EE36EE">
        <w:rPr>
          <w:rFonts w:cs="Times New Roman"/>
          <w:spacing w:val="-1"/>
          <w:lang w:val="tr-TR"/>
        </w:rPr>
        <w:t>n</w:t>
      </w:r>
      <w:r w:rsidRPr="00EE36EE">
        <w:rPr>
          <w:rFonts w:cs="Times New Roman"/>
          <w:lang w:val="tr-TR"/>
        </w:rPr>
        <w:t>ın</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15"/>
          <w:lang w:val="tr-TR"/>
        </w:rPr>
        <w:t xml:space="preserve"> </w:t>
      </w:r>
      <w:r w:rsidRPr="00EE36EE">
        <w:rPr>
          <w:rFonts w:cs="Times New Roman"/>
          <w:lang w:val="tr-TR"/>
        </w:rPr>
        <w:t>ü</w:t>
      </w:r>
      <w:r w:rsidRPr="00EE36EE">
        <w:rPr>
          <w:rFonts w:cs="Times New Roman"/>
          <w:spacing w:val="16"/>
          <w:lang w:val="tr-TR"/>
        </w:rPr>
        <w:t xml:space="preserve"> </w:t>
      </w:r>
      <w:r w:rsidRPr="00EE36EE">
        <w:rPr>
          <w:rFonts w:cs="Times New Roman"/>
          <w:lang w:val="tr-TR"/>
        </w:rPr>
        <w:t>defʿî</w:t>
      </w:r>
      <w:r w:rsidRPr="00EE36EE">
        <w:rPr>
          <w:rFonts w:cs="Times New Roman"/>
          <w:spacing w:val="15"/>
          <w:lang w:val="tr-TR"/>
        </w:rPr>
        <w:t xml:space="preserve"> </w:t>
      </w:r>
      <w:r w:rsidRPr="00EE36EE">
        <w:rPr>
          <w:rFonts w:cs="Times New Roman"/>
          <w:lang w:val="tr-TR"/>
        </w:rPr>
        <w:t>husûsuna mübâderet</w:t>
      </w:r>
      <w:r w:rsidRPr="00EE36EE">
        <w:rPr>
          <w:rFonts w:cs="Times New Roman"/>
          <w:spacing w:val="37"/>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spacing w:val="-1"/>
          <w:lang w:val="tr-TR"/>
        </w:rPr>
        <w:t>-</w:t>
      </w:r>
      <w:r w:rsidRPr="00EE36EE">
        <w:rPr>
          <w:rFonts w:cs="Times New Roman"/>
          <w:lang w:val="tr-TR"/>
        </w:rPr>
        <w:t>ı</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38"/>
          <w:lang w:val="tr-TR"/>
        </w:rPr>
        <w:t xml:space="preserve"> </w:t>
      </w:r>
      <w:r w:rsidRPr="00EE36EE">
        <w:rPr>
          <w:rFonts w:cs="Times New Roman"/>
          <w:lang w:val="tr-TR"/>
        </w:rPr>
        <w:t>zımnında</w:t>
      </w:r>
      <w:r w:rsidRPr="00EE36EE">
        <w:rPr>
          <w:rFonts w:cs="Times New Roman"/>
          <w:spacing w:val="38"/>
          <w:lang w:val="tr-TR"/>
        </w:rPr>
        <w:t xml:space="preserve"> </w:t>
      </w:r>
      <w:r w:rsidRPr="00EE36EE">
        <w:rPr>
          <w:rFonts w:cs="Times New Roman"/>
          <w:lang w:val="tr-TR"/>
        </w:rPr>
        <w:t>ilâ</w:t>
      </w:r>
      <w:r w:rsidRPr="00EE36EE">
        <w:rPr>
          <w:rFonts w:cs="Times New Roman"/>
          <w:spacing w:val="38"/>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ere</w:t>
      </w:r>
      <w:r w:rsidRPr="00EE36EE">
        <w:rPr>
          <w:rFonts w:cs="Times New Roman"/>
          <w:spacing w:val="38"/>
          <w:lang w:val="tr-TR"/>
        </w:rPr>
        <w:t xml:space="preserve"> </w:t>
      </w:r>
      <w:r w:rsidRPr="00EE36EE">
        <w:rPr>
          <w:rFonts w:cs="Times New Roman"/>
          <w:lang w:val="tr-TR"/>
        </w:rPr>
        <w:t>dik</w:t>
      </w:r>
      <w:r w:rsidRPr="00EE36EE">
        <w:rPr>
          <w:rFonts w:cs="Times New Roman"/>
          <w:spacing w:val="-1"/>
          <w:lang w:val="tr-TR"/>
        </w:rPr>
        <w:t>k</w:t>
      </w:r>
      <w:r w:rsidRPr="00EE36EE">
        <w:rPr>
          <w:rFonts w:cs="Times New Roman"/>
          <w:lang w:val="tr-TR"/>
        </w:rPr>
        <w:t>at</w:t>
      </w:r>
      <w:r w:rsidRPr="00EE36EE">
        <w:rPr>
          <w:rFonts w:cs="Times New Roman"/>
          <w:spacing w:val="3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8"/>
          <w:lang w:val="tr-TR"/>
        </w:rPr>
        <w:t xml:space="preserve"> </w:t>
      </w:r>
      <w:r w:rsidRPr="00EE36EE">
        <w:rPr>
          <w:rFonts w:cs="Times New Roman"/>
          <w:lang w:val="tr-TR"/>
        </w:rPr>
        <w:t>keyfiyetin</w:t>
      </w:r>
      <w:r w:rsidRPr="00EE36EE">
        <w:rPr>
          <w:rFonts w:cs="Times New Roman"/>
          <w:spacing w:val="36"/>
          <w:lang w:val="tr-TR"/>
        </w:rPr>
        <w:t xml:space="preserve"> </w:t>
      </w:r>
      <w:r w:rsidRPr="00EE36EE">
        <w:rPr>
          <w:rFonts w:cs="Times New Roman"/>
          <w:lang w:val="tr-TR"/>
        </w:rPr>
        <w:t>kaydı</w:t>
      </w:r>
      <w:r w:rsidRPr="00EE36EE">
        <w:rPr>
          <w:rFonts w:cs="Times New Roman"/>
          <w:spacing w:val="38"/>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w:t>
      </w:r>
      <w:r w:rsidRPr="00EE36EE">
        <w:rPr>
          <w:rFonts w:cs="Times New Roman"/>
          <w:spacing w:val="-1"/>
          <w:lang w:val="tr-TR"/>
        </w:rPr>
        <w:t>s</w:t>
      </w:r>
      <w:r w:rsidRPr="00EE36EE">
        <w:rPr>
          <w:rFonts w:cs="Times New Roman"/>
          <w:lang w:val="tr-TR"/>
        </w:rPr>
        <w:t>ına şerh</w:t>
      </w:r>
      <w:r w:rsidRPr="00EE36EE">
        <w:rPr>
          <w:rFonts w:cs="Times New Roman"/>
          <w:spacing w:val="9"/>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1"/>
          <w:lang w:val="tr-TR"/>
        </w:rPr>
        <w:t>m</w:t>
      </w:r>
      <w:r w:rsidRPr="00EE36EE">
        <w:rPr>
          <w:rFonts w:cs="Times New Roman"/>
          <w:lang w:val="tr-TR"/>
        </w:rPr>
        <w:t>ek</w:t>
      </w:r>
      <w:r w:rsidRPr="00EE36EE">
        <w:rPr>
          <w:rFonts w:cs="Times New Roman"/>
          <w:spacing w:val="9"/>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9"/>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2"/>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1"/>
          <w:lang w:val="tr-TR"/>
        </w:rPr>
        <w:t>-</w:t>
      </w:r>
      <w:r w:rsidRPr="00EE36EE">
        <w:rPr>
          <w:rFonts w:cs="Times New Roman"/>
          <w:lang w:val="tr-TR"/>
        </w:rPr>
        <w:t>ı</w:t>
      </w:r>
      <w:r w:rsidRPr="00EE36EE">
        <w:rPr>
          <w:rFonts w:cs="Times New Roman"/>
          <w:spacing w:val="9"/>
          <w:lang w:val="tr-TR"/>
        </w:rPr>
        <w:t xml:space="preserve"> </w:t>
      </w:r>
      <w:r w:rsidRPr="00EE36EE">
        <w:rPr>
          <w:rFonts w:cs="Times New Roman"/>
          <w:lang w:val="tr-TR"/>
        </w:rPr>
        <w:t>şe</w:t>
      </w:r>
      <w:r w:rsidRPr="00EE36EE">
        <w:rPr>
          <w:rFonts w:cs="Times New Roman"/>
          <w:spacing w:val="-1"/>
          <w:lang w:val="tr-TR"/>
        </w:rPr>
        <w:t>v</w:t>
      </w:r>
      <w:r w:rsidRPr="00EE36EE">
        <w:rPr>
          <w:rFonts w:cs="Times New Roman"/>
          <w:lang w:val="tr-TR"/>
        </w:rPr>
        <w:t>ket-k</w:t>
      </w:r>
      <w:r w:rsidRPr="00EE36EE">
        <w:rPr>
          <w:rFonts w:cs="Times New Roman"/>
          <w:spacing w:val="-1"/>
          <w:lang w:val="tr-TR"/>
        </w:rPr>
        <w:t>a</w:t>
      </w:r>
      <w:r w:rsidRPr="00EE36EE">
        <w:rPr>
          <w:rFonts w:cs="Times New Roman"/>
          <w:lang w:val="tr-TR"/>
        </w:rPr>
        <w:t>râr</w:t>
      </w:r>
      <w:r w:rsidRPr="00EE36EE">
        <w:rPr>
          <w:rFonts w:cs="Times New Roman"/>
          <w:spacing w:val="8"/>
          <w:lang w:val="tr-TR"/>
        </w:rPr>
        <w:t xml:space="preserve"> </w:t>
      </w:r>
      <w:r w:rsidRPr="00EE36EE">
        <w:rPr>
          <w:rFonts w:cs="Times New Roman"/>
          <w:lang w:val="tr-TR"/>
        </w:rPr>
        <w:t>mülûkâne</w:t>
      </w:r>
      <w:r w:rsidRPr="00EE36EE">
        <w:rPr>
          <w:rFonts w:cs="Times New Roman"/>
          <w:spacing w:val="-2"/>
          <w:lang w:val="tr-TR"/>
        </w:rPr>
        <w:t>m</w:t>
      </w:r>
      <w:r w:rsidRPr="00EE36EE">
        <w:rPr>
          <w:rFonts w:cs="Times New Roman"/>
          <w:lang w:val="tr-TR"/>
        </w:rPr>
        <w:t>e</w:t>
      </w:r>
      <w:r w:rsidRPr="00EE36EE">
        <w:rPr>
          <w:rFonts w:cs="Times New Roman"/>
          <w:spacing w:val="9"/>
          <w:lang w:val="tr-TR"/>
        </w:rPr>
        <w:t xml:space="preserve"> </w:t>
      </w:r>
      <w:r w:rsidRPr="00EE36EE">
        <w:rPr>
          <w:rFonts w:cs="Times New Roman"/>
          <w:lang w:val="tr-TR"/>
        </w:rPr>
        <w:t>inhâ</w:t>
      </w:r>
      <w:r w:rsidRPr="00EE36EE">
        <w:rPr>
          <w:rFonts w:cs="Times New Roman"/>
          <w:spacing w:val="9"/>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iş</w:t>
      </w:r>
      <w:r w:rsidRPr="00EE36EE">
        <w:rPr>
          <w:rFonts w:cs="Times New Roman"/>
          <w:spacing w:val="-2"/>
          <w:lang w:val="tr-TR"/>
        </w:rPr>
        <w:t>ʿ</w:t>
      </w:r>
      <w:r w:rsidRPr="00EE36EE">
        <w:rPr>
          <w:rFonts w:cs="Times New Roman"/>
          <w:lang w:val="tr-TR"/>
        </w:rPr>
        <w:t>ârına</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t eyle</w:t>
      </w:r>
      <w:r w:rsidRPr="00EE36EE">
        <w:rPr>
          <w:rFonts w:cs="Times New Roman"/>
          <w:spacing w:val="-2"/>
          <w:lang w:val="tr-TR"/>
        </w:rPr>
        <w:t>m</w:t>
      </w:r>
      <w:r w:rsidRPr="00EE36EE">
        <w:rPr>
          <w:rFonts w:cs="Times New Roman"/>
          <w:lang w:val="tr-TR"/>
        </w:rPr>
        <w:t>eniz bâbında. Fî evâsıt-ı Zâ s</w:t>
      </w:r>
      <w:r w:rsidRPr="00EE36EE">
        <w:rPr>
          <w:rFonts w:cs="Times New Roman"/>
          <w:spacing w:val="-2"/>
          <w:lang w:val="tr-TR"/>
        </w:rPr>
        <w:t>e</w:t>
      </w:r>
      <w:r w:rsidRPr="00EE36EE">
        <w:rPr>
          <w:rFonts w:cs="Times New Roman"/>
          <w:lang w:val="tr-TR"/>
        </w:rPr>
        <w:t>ne 63.</w:t>
      </w:r>
    </w:p>
    <w:p w14:paraId="0F9568CD" w14:textId="77777777" w:rsidR="00461AD1" w:rsidRPr="00EE36EE" w:rsidRDefault="00461AD1" w:rsidP="00123F5A">
      <w:pPr>
        <w:spacing w:line="200" w:lineRule="exact"/>
        <w:rPr>
          <w:rFonts w:ascii="Times New Roman" w:hAnsi="Times New Roman" w:cs="Times New Roman"/>
          <w:sz w:val="24"/>
          <w:szCs w:val="24"/>
          <w:lang w:val="tr-TR"/>
        </w:rPr>
      </w:pPr>
    </w:p>
    <w:p w14:paraId="71E22A48" w14:textId="77777777" w:rsidR="00461AD1" w:rsidRPr="00EE36EE" w:rsidRDefault="00461AD1" w:rsidP="00123F5A">
      <w:pPr>
        <w:spacing w:before="2" w:line="220" w:lineRule="exact"/>
        <w:rPr>
          <w:rFonts w:ascii="Times New Roman" w:hAnsi="Times New Roman" w:cs="Times New Roman"/>
          <w:sz w:val="24"/>
          <w:szCs w:val="24"/>
          <w:lang w:val="tr-TR"/>
        </w:rPr>
      </w:pPr>
    </w:p>
    <w:p w14:paraId="0C7CF3A3" w14:textId="062B1928" w:rsidR="00461AD1" w:rsidRPr="00EE36EE" w:rsidRDefault="00461AD1" w:rsidP="0003530E">
      <w:pPr>
        <w:tabs>
          <w:tab w:val="left" w:pos="2004"/>
        </w:tabs>
        <w:spacing w:line="359" w:lineRule="auto"/>
        <w:ind w:left="709"/>
        <w:jc w:val="both"/>
        <w:rPr>
          <w:rFonts w:ascii="Times New Roman" w:eastAsia="Times New Roman" w:hAnsi="Times New Roman" w:cs="Times New Roman"/>
          <w:b/>
          <w:bCs/>
          <w:sz w:val="24"/>
          <w:szCs w:val="24"/>
          <w:lang w:val="tr-TR"/>
        </w:rPr>
      </w:pPr>
      <w:r w:rsidRPr="00EE36EE">
        <w:rPr>
          <w:rFonts w:ascii="Times New Roman" w:eastAsia="Times New Roman" w:hAnsi="Times New Roman" w:cs="Times New Roman"/>
          <w:b/>
          <w:bCs/>
          <w:sz w:val="24"/>
          <w:szCs w:val="24"/>
          <w:lang w:val="tr-TR"/>
        </w:rPr>
        <w:t>33/2</w:t>
      </w:r>
      <w:r w:rsidR="0075528E" w:rsidRPr="00EE36EE">
        <w:rPr>
          <w:rFonts w:ascii="Times New Roman" w:eastAsia="Times New Roman" w:hAnsi="Times New Roman" w:cs="Times New Roman"/>
          <w:b/>
          <w:bCs/>
          <w:sz w:val="24"/>
          <w:szCs w:val="24"/>
          <w:lang w:val="tr-TR"/>
        </w:rPr>
        <w:t xml:space="preserve"> </w:t>
      </w:r>
      <w:r w:rsidRPr="00EE36EE">
        <w:rPr>
          <w:rFonts w:ascii="Times New Roman" w:eastAsia="Times New Roman" w:hAnsi="Times New Roman" w:cs="Times New Roman"/>
          <w:b/>
          <w:bCs/>
          <w:sz w:val="24"/>
          <w:szCs w:val="24"/>
          <w:lang w:val="tr-TR"/>
        </w:rPr>
        <w:t>Mülhakâ</w:t>
      </w:r>
      <w:r w:rsidRPr="00EE36EE">
        <w:rPr>
          <w:rFonts w:ascii="Times New Roman" w:eastAsia="Times New Roman" w:hAnsi="Times New Roman" w:cs="Times New Roman"/>
          <w:b/>
          <w:bCs/>
          <w:spacing w:val="-1"/>
          <w:sz w:val="24"/>
          <w:szCs w:val="24"/>
          <w:lang w:val="tr-TR"/>
        </w:rPr>
        <w:t>t</w:t>
      </w:r>
      <w:r w:rsidRPr="00EE36EE">
        <w:rPr>
          <w:rFonts w:ascii="Times New Roman" w:eastAsia="Times New Roman" w:hAnsi="Times New Roman" w:cs="Times New Roman"/>
          <w:b/>
          <w:bCs/>
          <w:sz w:val="24"/>
          <w:szCs w:val="24"/>
          <w:lang w:val="tr-TR"/>
        </w:rPr>
        <w:t>ı</w:t>
      </w:r>
      <w:r w:rsidRPr="00EE36EE">
        <w:rPr>
          <w:rFonts w:ascii="Times New Roman" w:eastAsia="Times New Roman" w:hAnsi="Times New Roman" w:cs="Times New Roman"/>
          <w:b/>
          <w:bCs/>
          <w:spacing w:val="-1"/>
          <w:sz w:val="24"/>
          <w:szCs w:val="24"/>
          <w:lang w:val="tr-TR"/>
        </w:rPr>
        <w:t>y</w:t>
      </w:r>
      <w:r w:rsidRPr="00EE36EE">
        <w:rPr>
          <w:rFonts w:ascii="Times New Roman" w:eastAsia="Times New Roman" w:hAnsi="Times New Roman" w:cs="Times New Roman"/>
          <w:b/>
          <w:bCs/>
          <w:sz w:val="24"/>
          <w:szCs w:val="24"/>
          <w:lang w:val="tr-TR"/>
        </w:rPr>
        <w:t>la e</w:t>
      </w:r>
      <w:r w:rsidRPr="00EE36EE">
        <w:rPr>
          <w:rFonts w:ascii="Times New Roman" w:eastAsia="Times New Roman" w:hAnsi="Times New Roman" w:cs="Times New Roman"/>
          <w:b/>
          <w:bCs/>
          <w:spacing w:val="1"/>
          <w:sz w:val="24"/>
          <w:szCs w:val="24"/>
          <w:lang w:val="tr-TR"/>
        </w:rPr>
        <w:t>y</w:t>
      </w:r>
      <w:r w:rsidRPr="00EE36EE">
        <w:rPr>
          <w:rFonts w:ascii="Times New Roman" w:eastAsia="Times New Roman" w:hAnsi="Times New Roman" w:cs="Times New Roman"/>
          <w:b/>
          <w:bCs/>
          <w:sz w:val="24"/>
          <w:szCs w:val="24"/>
          <w:lang w:val="tr-TR"/>
        </w:rPr>
        <w:t>â</w:t>
      </w:r>
      <w:r w:rsidRPr="00EE36EE">
        <w:rPr>
          <w:rFonts w:ascii="Times New Roman" w:eastAsia="Times New Roman" w:hAnsi="Times New Roman" w:cs="Times New Roman"/>
          <w:b/>
          <w:bCs/>
          <w:spacing w:val="-1"/>
          <w:sz w:val="24"/>
          <w:szCs w:val="24"/>
          <w:lang w:val="tr-TR"/>
        </w:rPr>
        <w:t>l</w:t>
      </w:r>
      <w:r w:rsidRPr="00EE36EE">
        <w:rPr>
          <w:rFonts w:ascii="Times New Roman" w:eastAsia="Times New Roman" w:hAnsi="Times New Roman" w:cs="Times New Roman"/>
          <w:b/>
          <w:bCs/>
          <w:sz w:val="24"/>
          <w:szCs w:val="24"/>
          <w:lang w:val="tr-TR"/>
        </w:rPr>
        <w:t>et</w:t>
      </w:r>
      <w:r w:rsidRPr="00EE36EE">
        <w:rPr>
          <w:rFonts w:ascii="Times New Roman" w:eastAsia="Times New Roman" w:hAnsi="Times New Roman" w:cs="Times New Roman"/>
          <w:b/>
          <w:bCs/>
          <w:spacing w:val="-1"/>
          <w:sz w:val="24"/>
          <w:szCs w:val="24"/>
          <w:lang w:val="tr-TR"/>
        </w:rPr>
        <w:t>-</w:t>
      </w:r>
      <w:r w:rsidRPr="00EE36EE">
        <w:rPr>
          <w:rFonts w:ascii="Times New Roman" w:eastAsia="Times New Roman" w:hAnsi="Times New Roman" w:cs="Times New Roman"/>
          <w:b/>
          <w:bCs/>
          <w:sz w:val="24"/>
          <w:szCs w:val="24"/>
          <w:lang w:val="tr-TR"/>
        </w:rPr>
        <w:t>i</w:t>
      </w:r>
      <w:r w:rsidRPr="00EE36EE">
        <w:rPr>
          <w:rFonts w:ascii="Times New Roman" w:eastAsia="Times New Roman" w:hAnsi="Times New Roman" w:cs="Times New Roman"/>
          <w:b/>
          <w:bCs/>
          <w:spacing w:val="15"/>
          <w:sz w:val="24"/>
          <w:szCs w:val="24"/>
          <w:lang w:val="tr-TR"/>
        </w:rPr>
        <w:t xml:space="preserve"> </w:t>
      </w:r>
      <w:r w:rsidRPr="00EE36EE">
        <w:rPr>
          <w:rFonts w:ascii="Times New Roman" w:eastAsia="Times New Roman" w:hAnsi="Times New Roman" w:cs="Times New Roman"/>
          <w:b/>
          <w:bCs/>
          <w:sz w:val="24"/>
          <w:szCs w:val="24"/>
          <w:lang w:val="tr-TR"/>
        </w:rPr>
        <w:t>Trab</w:t>
      </w:r>
      <w:r w:rsidRPr="00EE36EE">
        <w:rPr>
          <w:rFonts w:ascii="Times New Roman" w:eastAsia="Times New Roman" w:hAnsi="Times New Roman" w:cs="Times New Roman"/>
          <w:b/>
          <w:bCs/>
          <w:spacing w:val="-3"/>
          <w:sz w:val="24"/>
          <w:szCs w:val="24"/>
          <w:lang w:val="tr-TR"/>
        </w:rPr>
        <w:t>z</w:t>
      </w:r>
      <w:r w:rsidRPr="00EE36EE">
        <w:rPr>
          <w:rFonts w:ascii="Times New Roman" w:eastAsia="Times New Roman" w:hAnsi="Times New Roman" w:cs="Times New Roman"/>
          <w:b/>
          <w:bCs/>
          <w:sz w:val="24"/>
          <w:szCs w:val="24"/>
          <w:lang w:val="tr-TR"/>
        </w:rPr>
        <w:t>on vâlîsi ve</w:t>
      </w:r>
      <w:r w:rsidRPr="00EE36EE">
        <w:rPr>
          <w:rFonts w:ascii="Times New Roman" w:eastAsia="Times New Roman" w:hAnsi="Times New Roman" w:cs="Times New Roman"/>
          <w:b/>
          <w:bCs/>
          <w:spacing w:val="-2"/>
          <w:sz w:val="24"/>
          <w:szCs w:val="24"/>
          <w:lang w:val="tr-TR"/>
        </w:rPr>
        <w:t>z</w:t>
      </w:r>
      <w:r w:rsidRPr="00EE36EE">
        <w:rPr>
          <w:rFonts w:ascii="Times New Roman" w:eastAsia="Times New Roman" w:hAnsi="Times New Roman" w:cs="Times New Roman"/>
          <w:b/>
          <w:bCs/>
          <w:sz w:val="24"/>
          <w:szCs w:val="24"/>
          <w:lang w:val="tr-TR"/>
        </w:rPr>
        <w:t>irim</w:t>
      </w:r>
      <w:r w:rsidRPr="00EE36EE">
        <w:rPr>
          <w:rFonts w:ascii="Times New Roman" w:eastAsia="Times New Roman" w:hAnsi="Times New Roman" w:cs="Times New Roman"/>
          <w:b/>
          <w:bCs/>
          <w:spacing w:val="17"/>
          <w:sz w:val="24"/>
          <w:szCs w:val="24"/>
          <w:lang w:val="tr-TR"/>
        </w:rPr>
        <w:t xml:space="preserve"> </w:t>
      </w:r>
      <w:r w:rsidRPr="00EE36EE">
        <w:rPr>
          <w:rFonts w:ascii="Times New Roman" w:eastAsia="Times New Roman" w:hAnsi="Times New Roman" w:cs="Times New Roman"/>
          <w:b/>
          <w:bCs/>
          <w:sz w:val="24"/>
          <w:szCs w:val="24"/>
          <w:lang w:val="tr-TR"/>
        </w:rPr>
        <w:t>İsm</w:t>
      </w:r>
      <w:r w:rsidRPr="00EE36EE">
        <w:rPr>
          <w:rFonts w:ascii="Times New Roman" w:eastAsia="Times New Roman" w:hAnsi="Times New Roman" w:cs="Times New Roman"/>
          <w:b/>
          <w:bCs/>
          <w:spacing w:val="-2"/>
          <w:sz w:val="24"/>
          <w:szCs w:val="24"/>
          <w:lang w:val="tr-TR"/>
        </w:rPr>
        <w:t>a</w:t>
      </w:r>
      <w:r w:rsidRPr="00EE36EE">
        <w:rPr>
          <w:rFonts w:ascii="Times New Roman" w:eastAsia="Times New Roman" w:hAnsi="Times New Roman" w:cs="Times New Roman"/>
          <w:b/>
          <w:bCs/>
          <w:sz w:val="24"/>
          <w:szCs w:val="24"/>
          <w:lang w:val="tr-TR"/>
        </w:rPr>
        <w:t>il</w:t>
      </w:r>
      <w:r w:rsidRPr="00EE36EE">
        <w:rPr>
          <w:rFonts w:ascii="Times New Roman" w:eastAsia="Times New Roman" w:hAnsi="Times New Roman" w:cs="Times New Roman"/>
          <w:b/>
          <w:bCs/>
          <w:spacing w:val="15"/>
          <w:sz w:val="24"/>
          <w:szCs w:val="24"/>
          <w:lang w:val="tr-TR"/>
        </w:rPr>
        <w:t xml:space="preserve"> </w:t>
      </w:r>
      <w:r w:rsidRPr="00EE36EE">
        <w:rPr>
          <w:rFonts w:ascii="Times New Roman" w:eastAsia="Times New Roman" w:hAnsi="Times New Roman" w:cs="Times New Roman"/>
          <w:b/>
          <w:bCs/>
          <w:sz w:val="24"/>
          <w:szCs w:val="24"/>
          <w:lang w:val="tr-TR"/>
        </w:rPr>
        <w:t>Ra</w:t>
      </w:r>
      <w:r w:rsidRPr="00EE36EE">
        <w:rPr>
          <w:rFonts w:ascii="Times New Roman" w:eastAsia="Times New Roman" w:hAnsi="Times New Roman" w:cs="Times New Roman"/>
          <w:b/>
          <w:bCs/>
          <w:spacing w:val="-1"/>
          <w:sz w:val="24"/>
          <w:szCs w:val="24"/>
          <w:lang w:val="tr-TR"/>
        </w:rPr>
        <w:t>h</w:t>
      </w:r>
      <w:r w:rsidRPr="00EE36EE">
        <w:rPr>
          <w:rFonts w:ascii="Times New Roman" w:eastAsia="Times New Roman" w:hAnsi="Times New Roman" w:cs="Times New Roman"/>
          <w:b/>
          <w:bCs/>
          <w:sz w:val="24"/>
          <w:szCs w:val="24"/>
          <w:lang w:val="tr-TR"/>
        </w:rPr>
        <w:t>mi</w:t>
      </w:r>
      <w:r w:rsidRPr="00EE36EE">
        <w:rPr>
          <w:rFonts w:ascii="Times New Roman" w:eastAsia="Times New Roman" w:hAnsi="Times New Roman" w:cs="Times New Roman"/>
          <w:b/>
          <w:bCs/>
          <w:spacing w:val="17"/>
          <w:sz w:val="24"/>
          <w:szCs w:val="24"/>
          <w:lang w:val="tr-TR"/>
        </w:rPr>
        <w:t xml:space="preserve"> </w:t>
      </w:r>
      <w:r w:rsidRPr="00EE36EE">
        <w:rPr>
          <w:rFonts w:ascii="Times New Roman" w:eastAsia="Times New Roman" w:hAnsi="Times New Roman" w:cs="Times New Roman"/>
          <w:b/>
          <w:bCs/>
          <w:sz w:val="24"/>
          <w:szCs w:val="24"/>
          <w:lang w:val="tr-TR"/>
        </w:rPr>
        <w:t>Pa</w:t>
      </w:r>
      <w:r w:rsidRPr="00EE36EE">
        <w:rPr>
          <w:rFonts w:ascii="Times New Roman" w:eastAsia="Times New Roman" w:hAnsi="Times New Roman" w:cs="Times New Roman"/>
          <w:b/>
          <w:bCs/>
          <w:spacing w:val="-2"/>
          <w:sz w:val="24"/>
          <w:szCs w:val="24"/>
          <w:lang w:val="tr-TR"/>
        </w:rPr>
        <w:t>ş</w:t>
      </w:r>
      <w:r w:rsidRPr="00EE36EE">
        <w:rPr>
          <w:rFonts w:ascii="Times New Roman" w:eastAsia="Times New Roman" w:hAnsi="Times New Roman" w:cs="Times New Roman"/>
          <w:b/>
          <w:bCs/>
          <w:sz w:val="24"/>
          <w:szCs w:val="24"/>
          <w:lang w:val="tr-TR"/>
        </w:rPr>
        <w:t>a icl</w:t>
      </w:r>
      <w:r w:rsidRPr="00EE36EE">
        <w:rPr>
          <w:rFonts w:ascii="Times New Roman" w:eastAsia="Times New Roman" w:hAnsi="Times New Roman" w:cs="Times New Roman"/>
          <w:b/>
          <w:bCs/>
          <w:spacing w:val="-1"/>
          <w:sz w:val="24"/>
          <w:szCs w:val="24"/>
          <w:lang w:val="tr-TR"/>
        </w:rPr>
        <w:t>â</w:t>
      </w:r>
      <w:r w:rsidRPr="00EE36EE">
        <w:rPr>
          <w:rFonts w:ascii="Times New Roman" w:eastAsia="Times New Roman" w:hAnsi="Times New Roman" w:cs="Times New Roman"/>
          <w:b/>
          <w:bCs/>
          <w:sz w:val="24"/>
          <w:szCs w:val="24"/>
          <w:lang w:val="tr-TR"/>
        </w:rPr>
        <w:t xml:space="preserve">lehûye </w:t>
      </w:r>
      <w:r w:rsidRPr="00EE36EE">
        <w:rPr>
          <w:rFonts w:ascii="Times New Roman" w:eastAsia="Times New Roman" w:hAnsi="Times New Roman" w:cs="Times New Roman"/>
          <w:b/>
          <w:bCs/>
          <w:spacing w:val="-2"/>
          <w:sz w:val="24"/>
          <w:szCs w:val="24"/>
          <w:lang w:val="tr-TR"/>
        </w:rPr>
        <w:t>v</w:t>
      </w:r>
      <w:r w:rsidRPr="00EE36EE">
        <w:rPr>
          <w:rFonts w:ascii="Times New Roman" w:eastAsia="Times New Roman" w:hAnsi="Times New Roman" w:cs="Times New Roman"/>
          <w:b/>
          <w:bCs/>
          <w:sz w:val="24"/>
          <w:szCs w:val="24"/>
          <w:lang w:val="tr-TR"/>
        </w:rPr>
        <w:t>e Gümüşh</w:t>
      </w:r>
      <w:r w:rsidRPr="00EE36EE">
        <w:rPr>
          <w:rFonts w:ascii="Times New Roman" w:eastAsia="Times New Roman" w:hAnsi="Times New Roman" w:cs="Times New Roman"/>
          <w:b/>
          <w:bCs/>
          <w:spacing w:val="-2"/>
          <w:sz w:val="24"/>
          <w:szCs w:val="24"/>
          <w:lang w:val="tr-TR"/>
        </w:rPr>
        <w:t>a</w:t>
      </w:r>
      <w:r w:rsidRPr="00EE36EE">
        <w:rPr>
          <w:rFonts w:ascii="Times New Roman" w:eastAsia="Times New Roman" w:hAnsi="Times New Roman" w:cs="Times New Roman"/>
          <w:b/>
          <w:bCs/>
          <w:sz w:val="24"/>
          <w:szCs w:val="24"/>
          <w:lang w:val="tr-TR"/>
        </w:rPr>
        <w:t>ne nâ</w:t>
      </w:r>
      <w:r w:rsidRPr="00EE36EE">
        <w:rPr>
          <w:rFonts w:ascii="Times New Roman" w:eastAsia="Times New Roman" w:hAnsi="Times New Roman" w:cs="Times New Roman"/>
          <w:b/>
          <w:bCs/>
          <w:spacing w:val="1"/>
          <w:sz w:val="24"/>
          <w:szCs w:val="24"/>
          <w:lang w:val="tr-TR"/>
        </w:rPr>
        <w:t>m</w:t>
      </w:r>
      <w:r w:rsidRPr="00EE36EE">
        <w:rPr>
          <w:rFonts w:ascii="Times New Roman" w:eastAsia="Times New Roman" w:hAnsi="Times New Roman" w:cs="Times New Roman"/>
          <w:b/>
          <w:bCs/>
          <w:sz w:val="24"/>
          <w:szCs w:val="24"/>
          <w:lang w:val="tr-TR"/>
        </w:rPr>
        <w:t>-ı diğer Torul Ka</w:t>
      </w:r>
      <w:r w:rsidRPr="00EE36EE">
        <w:rPr>
          <w:rFonts w:ascii="Times New Roman" w:eastAsia="Times New Roman" w:hAnsi="Times New Roman" w:cs="Times New Roman"/>
          <w:b/>
          <w:bCs/>
          <w:spacing w:val="-2"/>
          <w:sz w:val="24"/>
          <w:szCs w:val="24"/>
          <w:lang w:val="tr-TR"/>
        </w:rPr>
        <w:t>z</w:t>
      </w:r>
      <w:r w:rsidRPr="00EE36EE">
        <w:rPr>
          <w:rFonts w:ascii="Times New Roman" w:eastAsia="Times New Roman" w:hAnsi="Times New Roman" w:cs="Times New Roman"/>
          <w:b/>
          <w:bCs/>
          <w:sz w:val="24"/>
          <w:szCs w:val="24"/>
          <w:lang w:val="tr-TR"/>
        </w:rPr>
        <w:t>âsı nâ’ibi</w:t>
      </w:r>
      <w:r w:rsidRPr="00EE36EE">
        <w:rPr>
          <w:rFonts w:ascii="Times New Roman" w:eastAsia="Times New Roman" w:hAnsi="Times New Roman" w:cs="Times New Roman"/>
          <w:b/>
          <w:bCs/>
          <w:spacing w:val="-1"/>
          <w:sz w:val="24"/>
          <w:szCs w:val="24"/>
          <w:lang w:val="tr-TR"/>
        </w:rPr>
        <w:t>n</w:t>
      </w:r>
      <w:r w:rsidRPr="00EE36EE">
        <w:rPr>
          <w:rFonts w:ascii="Times New Roman" w:eastAsia="Times New Roman" w:hAnsi="Times New Roman" w:cs="Times New Roman"/>
          <w:b/>
          <w:bCs/>
          <w:sz w:val="24"/>
          <w:szCs w:val="24"/>
          <w:lang w:val="tr-TR"/>
        </w:rPr>
        <w:t>e hüküm ki Kezban nâm</w:t>
      </w:r>
      <w:r w:rsidRPr="00EE36EE">
        <w:rPr>
          <w:rFonts w:ascii="Times New Roman" w:eastAsia="Times New Roman" w:hAnsi="Times New Roman" w:cs="Times New Roman"/>
          <w:b/>
          <w:bCs/>
          <w:spacing w:val="35"/>
          <w:sz w:val="24"/>
          <w:szCs w:val="24"/>
          <w:lang w:val="tr-TR"/>
        </w:rPr>
        <w:t xml:space="preserve"> </w:t>
      </w:r>
      <w:r w:rsidRPr="00EE36EE">
        <w:rPr>
          <w:rFonts w:ascii="Times New Roman" w:eastAsia="Times New Roman" w:hAnsi="Times New Roman" w:cs="Times New Roman"/>
          <w:b/>
          <w:bCs/>
          <w:sz w:val="24"/>
          <w:szCs w:val="24"/>
          <w:lang w:val="tr-TR"/>
        </w:rPr>
        <w:t>hatun Trabzon</w:t>
      </w:r>
      <w:r w:rsidRPr="00EE36EE">
        <w:rPr>
          <w:rFonts w:ascii="Times New Roman" w:eastAsia="Times New Roman" w:hAnsi="Times New Roman" w:cs="Times New Roman"/>
          <w:b/>
          <w:bCs/>
          <w:spacing w:val="36"/>
          <w:sz w:val="24"/>
          <w:szCs w:val="24"/>
          <w:lang w:val="tr-TR"/>
        </w:rPr>
        <w:t xml:space="preserve"> </w:t>
      </w:r>
      <w:r w:rsidRPr="00EE36EE">
        <w:rPr>
          <w:rFonts w:ascii="Times New Roman" w:eastAsia="Times New Roman" w:hAnsi="Times New Roman" w:cs="Times New Roman"/>
          <w:b/>
          <w:bCs/>
          <w:spacing w:val="-2"/>
          <w:sz w:val="24"/>
          <w:szCs w:val="24"/>
          <w:lang w:val="tr-TR"/>
        </w:rPr>
        <w:t>m</w:t>
      </w:r>
      <w:r w:rsidRPr="00EE36EE">
        <w:rPr>
          <w:rFonts w:ascii="Times New Roman" w:eastAsia="Times New Roman" w:hAnsi="Times New Roman" w:cs="Times New Roman"/>
          <w:b/>
          <w:bCs/>
          <w:sz w:val="24"/>
          <w:szCs w:val="24"/>
          <w:lang w:val="tr-TR"/>
        </w:rPr>
        <w:t>u</w:t>
      </w:r>
      <w:r w:rsidRPr="00EE36EE">
        <w:rPr>
          <w:rFonts w:ascii="Times New Roman" w:eastAsia="Times New Roman" w:hAnsi="Times New Roman" w:cs="Times New Roman"/>
          <w:b/>
          <w:bCs/>
          <w:spacing w:val="1"/>
          <w:sz w:val="24"/>
          <w:szCs w:val="24"/>
          <w:lang w:val="tr-TR"/>
        </w:rPr>
        <w:t>z</w:t>
      </w:r>
      <w:r w:rsidRPr="00EE36EE">
        <w:rPr>
          <w:rFonts w:ascii="Times New Roman" w:eastAsia="Times New Roman" w:hAnsi="Times New Roman" w:cs="Times New Roman"/>
          <w:b/>
          <w:bCs/>
          <w:sz w:val="24"/>
          <w:szCs w:val="24"/>
          <w:lang w:val="tr-TR"/>
        </w:rPr>
        <w:t>âfâtından</w:t>
      </w:r>
      <w:r w:rsidRPr="00EE36EE">
        <w:rPr>
          <w:rFonts w:ascii="Times New Roman" w:eastAsia="Times New Roman" w:hAnsi="Times New Roman" w:cs="Times New Roman"/>
          <w:b/>
          <w:bCs/>
          <w:spacing w:val="36"/>
          <w:sz w:val="24"/>
          <w:szCs w:val="24"/>
          <w:lang w:val="tr-TR"/>
        </w:rPr>
        <w:t xml:space="preserve"> </w:t>
      </w:r>
      <w:r w:rsidRPr="00EE36EE">
        <w:rPr>
          <w:rFonts w:ascii="Times New Roman" w:eastAsia="Times New Roman" w:hAnsi="Times New Roman" w:cs="Times New Roman"/>
          <w:b/>
          <w:bCs/>
          <w:sz w:val="24"/>
          <w:szCs w:val="24"/>
          <w:lang w:val="tr-TR"/>
        </w:rPr>
        <w:t>Torul</w:t>
      </w:r>
      <w:r w:rsidRPr="00EE36EE">
        <w:rPr>
          <w:rFonts w:ascii="Times New Roman" w:eastAsia="Times New Roman" w:hAnsi="Times New Roman" w:cs="Times New Roman"/>
          <w:b/>
          <w:bCs/>
          <w:spacing w:val="36"/>
          <w:sz w:val="24"/>
          <w:szCs w:val="24"/>
          <w:lang w:val="tr-TR"/>
        </w:rPr>
        <w:t xml:space="preserve"> </w:t>
      </w:r>
      <w:r w:rsidRPr="00EE36EE">
        <w:rPr>
          <w:rFonts w:ascii="Times New Roman" w:eastAsia="Times New Roman" w:hAnsi="Times New Roman" w:cs="Times New Roman"/>
          <w:b/>
          <w:bCs/>
          <w:sz w:val="24"/>
          <w:szCs w:val="24"/>
          <w:lang w:val="tr-TR"/>
        </w:rPr>
        <w:t>Nâhi</w:t>
      </w:r>
      <w:r w:rsidRPr="00EE36EE">
        <w:rPr>
          <w:rFonts w:ascii="Times New Roman" w:eastAsia="Times New Roman" w:hAnsi="Times New Roman" w:cs="Times New Roman"/>
          <w:b/>
          <w:bCs/>
          <w:spacing w:val="-1"/>
          <w:sz w:val="24"/>
          <w:szCs w:val="24"/>
          <w:lang w:val="tr-TR"/>
        </w:rPr>
        <w:t>y</w:t>
      </w:r>
      <w:r w:rsidRPr="00EE36EE">
        <w:rPr>
          <w:rFonts w:ascii="Times New Roman" w:eastAsia="Times New Roman" w:hAnsi="Times New Roman" w:cs="Times New Roman"/>
          <w:b/>
          <w:bCs/>
          <w:sz w:val="24"/>
          <w:szCs w:val="24"/>
          <w:lang w:val="tr-TR"/>
        </w:rPr>
        <w:t>esine</w:t>
      </w:r>
      <w:r w:rsidRPr="00EE36EE">
        <w:rPr>
          <w:rFonts w:ascii="Times New Roman" w:eastAsia="Times New Roman" w:hAnsi="Times New Roman" w:cs="Times New Roman"/>
          <w:b/>
          <w:bCs/>
          <w:spacing w:val="36"/>
          <w:sz w:val="24"/>
          <w:szCs w:val="24"/>
          <w:lang w:val="tr-TR"/>
        </w:rPr>
        <w:t xml:space="preserve"> </w:t>
      </w:r>
      <w:r w:rsidRPr="00EE36EE">
        <w:rPr>
          <w:rFonts w:ascii="Times New Roman" w:eastAsia="Times New Roman" w:hAnsi="Times New Roman" w:cs="Times New Roman"/>
          <w:b/>
          <w:bCs/>
          <w:sz w:val="24"/>
          <w:szCs w:val="24"/>
          <w:lang w:val="tr-TR"/>
        </w:rPr>
        <w:t>tâ</w:t>
      </w:r>
      <w:r w:rsidRPr="00EE36EE">
        <w:rPr>
          <w:rFonts w:ascii="Times New Roman" w:eastAsia="Times New Roman" w:hAnsi="Times New Roman" w:cs="Times New Roman"/>
          <w:b/>
          <w:bCs/>
          <w:spacing w:val="-2"/>
          <w:sz w:val="24"/>
          <w:szCs w:val="24"/>
          <w:lang w:val="tr-TR"/>
        </w:rPr>
        <w:t>b</w:t>
      </w:r>
      <w:r w:rsidRPr="00EE36EE">
        <w:rPr>
          <w:rFonts w:ascii="Times New Roman" w:eastAsia="Times New Roman" w:hAnsi="Times New Roman" w:cs="Times New Roman"/>
          <w:b/>
          <w:bCs/>
          <w:sz w:val="24"/>
          <w:szCs w:val="24"/>
          <w:lang w:val="tr-TR"/>
        </w:rPr>
        <w:t>i</w:t>
      </w:r>
      <w:r w:rsidRPr="00EE36EE">
        <w:rPr>
          <w:rFonts w:ascii="Times New Roman" w:eastAsia="Times New Roman" w:hAnsi="Times New Roman" w:cs="Times New Roman"/>
          <w:b/>
          <w:bCs/>
          <w:spacing w:val="36"/>
          <w:sz w:val="24"/>
          <w:szCs w:val="24"/>
          <w:lang w:val="tr-TR"/>
        </w:rPr>
        <w:t xml:space="preserve"> </w:t>
      </w:r>
      <w:r w:rsidRPr="00EE36EE">
        <w:rPr>
          <w:rFonts w:ascii="Times New Roman" w:eastAsia="Times New Roman" w:hAnsi="Times New Roman" w:cs="Times New Roman"/>
          <w:b/>
          <w:bCs/>
          <w:sz w:val="24"/>
          <w:szCs w:val="24"/>
          <w:lang w:val="tr-TR"/>
        </w:rPr>
        <w:t>Soryana</w:t>
      </w:r>
    </w:p>
    <w:p w14:paraId="73DB1A3D" w14:textId="060E3ABB" w:rsidR="00461AD1" w:rsidRPr="00EE36EE" w:rsidRDefault="0075528E" w:rsidP="0003530E">
      <w:pPr>
        <w:pStyle w:val="GvdeMetni"/>
        <w:spacing w:line="360" w:lineRule="auto"/>
        <w:ind w:left="0"/>
        <w:jc w:val="both"/>
        <w:rPr>
          <w:rFonts w:cs="Times New Roman"/>
          <w:lang w:val="tr-TR"/>
        </w:rPr>
      </w:pPr>
      <w:r w:rsidRPr="00EE36EE">
        <w:rPr>
          <w:rFonts w:cs="Times New Roman"/>
          <w:lang w:val="tr-TR"/>
        </w:rPr>
        <w:t xml:space="preserve">            </w:t>
      </w:r>
      <w:r w:rsidR="00461AD1" w:rsidRPr="00EE36EE">
        <w:rPr>
          <w:rFonts w:cs="Times New Roman"/>
          <w:lang w:val="tr-TR"/>
        </w:rPr>
        <w:t>Karyesi</w:t>
      </w:r>
      <w:r w:rsidR="00461AD1" w:rsidRPr="00EE36EE">
        <w:rPr>
          <w:rFonts w:cs="Times New Roman"/>
          <w:spacing w:val="5"/>
          <w:lang w:val="tr-TR"/>
        </w:rPr>
        <w:t xml:space="preserve"> </w:t>
      </w:r>
      <w:r w:rsidR="00461AD1" w:rsidRPr="00EE36EE">
        <w:rPr>
          <w:rFonts w:cs="Times New Roman"/>
          <w:lang w:val="tr-TR"/>
        </w:rPr>
        <w:t>to</w:t>
      </w:r>
      <w:r w:rsidR="00461AD1" w:rsidRPr="00EE36EE">
        <w:rPr>
          <w:rFonts w:cs="Times New Roman"/>
          <w:spacing w:val="-1"/>
          <w:lang w:val="tr-TR"/>
        </w:rPr>
        <w:t>p</w:t>
      </w:r>
      <w:r w:rsidR="00461AD1" w:rsidRPr="00EE36EE">
        <w:rPr>
          <w:rFonts w:cs="Times New Roman"/>
          <w:lang w:val="tr-TR"/>
        </w:rPr>
        <w:t>rağında</w:t>
      </w:r>
      <w:r w:rsidR="00461AD1" w:rsidRPr="00EE36EE">
        <w:rPr>
          <w:rFonts w:cs="Times New Roman"/>
          <w:spacing w:val="6"/>
          <w:lang w:val="tr-TR"/>
        </w:rPr>
        <w:t xml:space="preserve"> </w:t>
      </w:r>
      <w:r w:rsidR="00461AD1" w:rsidRPr="00EE36EE">
        <w:rPr>
          <w:rFonts w:cs="Times New Roman"/>
          <w:spacing w:val="-2"/>
          <w:lang w:val="tr-TR"/>
        </w:rPr>
        <w:t>v</w:t>
      </w:r>
      <w:r w:rsidR="00461AD1" w:rsidRPr="00EE36EE">
        <w:rPr>
          <w:rFonts w:cs="Times New Roman"/>
          <w:lang w:val="tr-TR"/>
        </w:rPr>
        <w:t>â</w:t>
      </w:r>
      <w:r w:rsidR="00461AD1" w:rsidRPr="00EE36EE">
        <w:rPr>
          <w:rFonts w:cs="Times New Roman"/>
          <w:spacing w:val="-1"/>
          <w:lang w:val="tr-TR"/>
        </w:rPr>
        <w:t>k</w:t>
      </w:r>
      <w:r w:rsidR="00461AD1" w:rsidRPr="00EE36EE">
        <w:rPr>
          <w:rFonts w:cs="Times New Roman"/>
          <w:lang w:val="tr-TR"/>
        </w:rPr>
        <w:t>iʿ</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aʿlû</w:t>
      </w:r>
      <w:r w:rsidR="00461AD1" w:rsidRPr="00EE36EE">
        <w:rPr>
          <w:rFonts w:cs="Times New Roman"/>
          <w:spacing w:val="-2"/>
          <w:lang w:val="tr-TR"/>
        </w:rPr>
        <w:t>m</w:t>
      </w:r>
      <w:r w:rsidR="00461AD1" w:rsidRPr="00EE36EE">
        <w:rPr>
          <w:rFonts w:cs="Times New Roman"/>
          <w:lang w:val="tr-TR"/>
        </w:rPr>
        <w:t>etü’</w:t>
      </w:r>
      <w:r w:rsidR="00461AD1" w:rsidRPr="00EE36EE">
        <w:rPr>
          <w:rFonts w:cs="Times New Roman"/>
          <w:spacing w:val="3"/>
          <w:lang w:val="tr-TR"/>
        </w:rPr>
        <w:t>l</w:t>
      </w:r>
      <w:r w:rsidR="00461AD1" w:rsidRPr="00EE36EE">
        <w:rPr>
          <w:rFonts w:cs="Times New Roman"/>
          <w:lang w:val="tr-TR"/>
        </w:rPr>
        <w:t>-hudûd</w:t>
      </w:r>
      <w:r w:rsidR="00461AD1" w:rsidRPr="00EE36EE">
        <w:rPr>
          <w:rFonts w:cs="Times New Roman"/>
          <w:spacing w:val="4"/>
          <w:lang w:val="tr-TR"/>
        </w:rPr>
        <w:t xml:space="preserve"> </w:t>
      </w:r>
      <w:r w:rsidR="00461AD1" w:rsidRPr="00EE36EE">
        <w:rPr>
          <w:rFonts w:cs="Times New Roman"/>
          <w:spacing w:val="-1"/>
          <w:lang w:val="tr-TR"/>
        </w:rPr>
        <w:t>a</w:t>
      </w:r>
      <w:r w:rsidR="00461AD1" w:rsidRPr="00EE36EE">
        <w:rPr>
          <w:rFonts w:cs="Times New Roman"/>
          <w:lang w:val="tr-TR"/>
        </w:rPr>
        <w:t>râzî</w:t>
      </w:r>
      <w:r w:rsidR="00461AD1" w:rsidRPr="00EE36EE">
        <w:rPr>
          <w:rFonts w:cs="Times New Roman"/>
          <w:spacing w:val="-2"/>
          <w:lang w:val="tr-TR"/>
        </w:rPr>
        <w:t>y</w:t>
      </w:r>
      <w:r w:rsidR="00461AD1" w:rsidRPr="00EE36EE">
        <w:rPr>
          <w:rFonts w:cs="Times New Roman"/>
          <w:lang w:val="tr-TR"/>
        </w:rPr>
        <w:t>e</w:t>
      </w:r>
      <w:r w:rsidR="00461AD1" w:rsidRPr="00EE36EE">
        <w:rPr>
          <w:rFonts w:cs="Times New Roman"/>
          <w:spacing w:val="6"/>
          <w:lang w:val="tr-TR"/>
        </w:rPr>
        <w:t xml:space="preserve"> </w:t>
      </w:r>
      <w:r w:rsidR="00461AD1" w:rsidRPr="00EE36EE">
        <w:rPr>
          <w:rFonts w:cs="Times New Roman"/>
          <w:lang w:val="tr-TR"/>
        </w:rPr>
        <w:t>kar</w:t>
      </w:r>
      <w:r w:rsidR="00461AD1" w:rsidRPr="00EE36EE">
        <w:rPr>
          <w:rFonts w:cs="Times New Roman"/>
          <w:spacing w:val="-2"/>
          <w:lang w:val="tr-TR"/>
        </w:rPr>
        <w:t>y</w:t>
      </w:r>
      <w:r w:rsidR="00461AD1" w:rsidRPr="00EE36EE">
        <w:rPr>
          <w:rFonts w:cs="Times New Roman"/>
          <w:spacing w:val="1"/>
          <w:lang w:val="tr-TR"/>
        </w:rPr>
        <w:t>e</w:t>
      </w:r>
      <w:r w:rsidR="00461AD1" w:rsidRPr="00EE36EE">
        <w:rPr>
          <w:rFonts w:cs="Times New Roman"/>
          <w:lang w:val="tr-TR"/>
        </w:rPr>
        <w:t>-i</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4"/>
          <w:lang w:val="tr-TR"/>
        </w:rPr>
        <w:t xml:space="preserve"> </w:t>
      </w:r>
      <w:r w:rsidR="00461AD1" w:rsidRPr="00EE36EE">
        <w:rPr>
          <w:rFonts w:cs="Times New Roman"/>
          <w:lang w:val="tr-TR"/>
        </w:rPr>
        <w:t>sâkinlerin</w:t>
      </w:r>
      <w:r w:rsidR="00461AD1" w:rsidRPr="00EE36EE">
        <w:rPr>
          <w:rFonts w:cs="Times New Roman"/>
          <w:spacing w:val="-2"/>
          <w:lang w:val="tr-TR"/>
        </w:rPr>
        <w:t>d</w:t>
      </w:r>
      <w:r w:rsidR="00461AD1" w:rsidRPr="00EE36EE">
        <w:rPr>
          <w:rFonts w:cs="Times New Roman"/>
          <w:spacing w:val="1"/>
          <w:lang w:val="tr-TR"/>
        </w:rPr>
        <w:t>e</w:t>
      </w:r>
      <w:r w:rsidR="00461AD1" w:rsidRPr="00EE36EE">
        <w:rPr>
          <w:rFonts w:cs="Times New Roman"/>
          <w:lang w:val="tr-TR"/>
        </w:rPr>
        <w:t>n Zeyneb</w:t>
      </w:r>
      <w:r w:rsidR="00461AD1" w:rsidRPr="00EE36EE">
        <w:rPr>
          <w:rFonts w:cs="Times New Roman"/>
          <w:spacing w:val="21"/>
          <w:lang w:val="tr-TR"/>
        </w:rPr>
        <w:t xml:space="preserve"> </w:t>
      </w:r>
      <w:r w:rsidR="00461AD1" w:rsidRPr="00EE36EE">
        <w:rPr>
          <w:rFonts w:cs="Times New Roman"/>
          <w:lang w:val="tr-TR"/>
        </w:rPr>
        <w:t>nâm</w:t>
      </w:r>
      <w:r w:rsidR="00461AD1" w:rsidRPr="00EE36EE">
        <w:rPr>
          <w:rFonts w:cs="Times New Roman"/>
          <w:spacing w:val="20"/>
          <w:lang w:val="tr-TR"/>
        </w:rPr>
        <w:t xml:space="preserve"> </w:t>
      </w:r>
      <w:r w:rsidR="00461AD1" w:rsidRPr="00EE36EE">
        <w:rPr>
          <w:rFonts w:cs="Times New Roman"/>
          <w:lang w:val="tr-TR"/>
        </w:rPr>
        <w:t>hatun</w:t>
      </w:r>
      <w:r w:rsidR="00461AD1" w:rsidRPr="00EE36EE">
        <w:rPr>
          <w:rFonts w:cs="Times New Roman"/>
          <w:spacing w:val="20"/>
          <w:lang w:val="tr-TR"/>
        </w:rPr>
        <w:t xml:space="preserve"> </w:t>
      </w:r>
      <w:r w:rsidR="00461AD1" w:rsidRPr="00EE36EE">
        <w:rPr>
          <w:rFonts w:cs="Times New Roman"/>
          <w:lang w:val="tr-TR"/>
        </w:rPr>
        <w:t>ile</w:t>
      </w:r>
      <w:r w:rsidR="00461AD1" w:rsidRPr="00EE36EE">
        <w:rPr>
          <w:rFonts w:cs="Times New Roman"/>
          <w:spacing w:val="20"/>
          <w:lang w:val="tr-TR"/>
        </w:rPr>
        <w:t xml:space="preserve"> </w:t>
      </w:r>
      <w:r w:rsidR="00461AD1" w:rsidRPr="00EE36EE">
        <w:rPr>
          <w:rFonts w:cs="Times New Roman"/>
          <w:lang w:val="tr-TR"/>
        </w:rPr>
        <w:t>tapu</w:t>
      </w:r>
      <w:r w:rsidR="00461AD1" w:rsidRPr="00EE36EE">
        <w:rPr>
          <w:rFonts w:cs="Times New Roman"/>
          <w:spacing w:val="20"/>
          <w:lang w:val="tr-TR"/>
        </w:rPr>
        <w:t xml:space="preserve"> </w:t>
      </w:r>
      <w:r w:rsidR="00461AD1" w:rsidRPr="00EE36EE">
        <w:rPr>
          <w:rFonts w:cs="Times New Roman"/>
          <w:lang w:val="tr-TR"/>
        </w:rPr>
        <w:t>senedi</w:t>
      </w:r>
      <w:r w:rsidR="00461AD1" w:rsidRPr="00EE36EE">
        <w:rPr>
          <w:rFonts w:cs="Times New Roman"/>
          <w:spacing w:val="-1"/>
          <w:lang w:val="tr-TR"/>
        </w:rPr>
        <w:t>y</w:t>
      </w:r>
      <w:r w:rsidR="00461AD1" w:rsidRPr="00EE36EE">
        <w:rPr>
          <w:rFonts w:cs="Times New Roman"/>
          <w:lang w:val="tr-TR"/>
        </w:rPr>
        <w:t>le</w:t>
      </w:r>
      <w:r w:rsidR="00461AD1" w:rsidRPr="00EE36EE">
        <w:rPr>
          <w:rFonts w:cs="Times New Roman"/>
          <w:spacing w:val="20"/>
          <w:lang w:val="tr-TR"/>
        </w:rPr>
        <w:t xml:space="preserve"> </w:t>
      </w:r>
      <w:r w:rsidR="00461AD1" w:rsidRPr="00EE36EE">
        <w:rPr>
          <w:rFonts w:cs="Times New Roman"/>
          <w:lang w:val="tr-TR"/>
        </w:rPr>
        <w:t>be</w:t>
      </w:r>
      <w:r w:rsidR="00461AD1" w:rsidRPr="00EE36EE">
        <w:rPr>
          <w:rFonts w:cs="Times New Roman"/>
          <w:spacing w:val="3"/>
          <w:lang w:val="tr-TR"/>
        </w:rPr>
        <w:t>r</w:t>
      </w:r>
      <w:r w:rsidR="00461AD1" w:rsidRPr="00EE36EE">
        <w:rPr>
          <w:rFonts w:cs="Times New Roman"/>
          <w:lang w:val="tr-TR"/>
        </w:rPr>
        <w:t>-</w:t>
      </w:r>
      <w:r w:rsidR="00461AD1" w:rsidRPr="00EE36EE">
        <w:rPr>
          <w:rFonts w:cs="Times New Roman"/>
          <w:spacing w:val="-2"/>
          <w:lang w:val="tr-TR"/>
        </w:rPr>
        <w:t>v</w:t>
      </w:r>
      <w:r w:rsidR="00461AD1" w:rsidRPr="00EE36EE">
        <w:rPr>
          <w:rFonts w:cs="Times New Roman"/>
          <w:lang w:val="tr-TR"/>
        </w:rPr>
        <w:t>ech</w:t>
      </w:r>
      <w:r w:rsidR="00461AD1" w:rsidRPr="00EE36EE">
        <w:rPr>
          <w:rFonts w:cs="Times New Roman"/>
          <w:spacing w:val="-1"/>
          <w:lang w:val="tr-TR"/>
        </w:rPr>
        <w:t>-</w:t>
      </w:r>
      <w:r w:rsidR="00461AD1" w:rsidRPr="00EE36EE">
        <w:rPr>
          <w:rFonts w:cs="Times New Roman"/>
          <w:lang w:val="tr-TR"/>
        </w:rPr>
        <w:t>i</w:t>
      </w:r>
      <w:r w:rsidR="00461AD1" w:rsidRPr="00EE36EE">
        <w:rPr>
          <w:rFonts w:cs="Times New Roman"/>
          <w:spacing w:val="21"/>
          <w:lang w:val="tr-TR"/>
        </w:rPr>
        <w:t xml:space="preserve"> </w:t>
      </w:r>
      <w:r w:rsidR="00461AD1" w:rsidRPr="00EE36EE">
        <w:rPr>
          <w:rFonts w:cs="Times New Roman"/>
          <w:lang w:val="tr-TR"/>
        </w:rPr>
        <w:t>iştirâken</w:t>
      </w:r>
      <w:r w:rsidR="00461AD1" w:rsidRPr="00EE36EE">
        <w:rPr>
          <w:rFonts w:cs="Times New Roman"/>
          <w:spacing w:val="21"/>
          <w:lang w:val="tr-TR"/>
        </w:rPr>
        <w:t xml:space="preserve"> </w:t>
      </w:r>
      <w:r w:rsidR="00461AD1" w:rsidRPr="00EE36EE">
        <w:rPr>
          <w:rFonts w:cs="Times New Roman"/>
          <w:spacing w:val="-2"/>
          <w:lang w:val="tr-TR"/>
        </w:rPr>
        <w:t>m</w:t>
      </w:r>
      <w:r w:rsidR="00461AD1" w:rsidRPr="00EE36EE">
        <w:rPr>
          <w:rFonts w:cs="Times New Roman"/>
          <w:lang w:val="tr-TR"/>
        </w:rPr>
        <w:t>utasarrı</w:t>
      </w:r>
      <w:r w:rsidR="00461AD1" w:rsidRPr="00EE36EE">
        <w:rPr>
          <w:rFonts w:cs="Times New Roman"/>
          <w:spacing w:val="-1"/>
          <w:lang w:val="tr-TR"/>
        </w:rPr>
        <w:t>f</w:t>
      </w:r>
      <w:r w:rsidR="00461AD1" w:rsidRPr="00EE36EE">
        <w:rPr>
          <w:rFonts w:cs="Times New Roman"/>
          <w:lang w:val="tr-TR"/>
        </w:rPr>
        <w:t>el</w:t>
      </w:r>
      <w:r w:rsidR="00461AD1" w:rsidRPr="00EE36EE">
        <w:rPr>
          <w:rFonts w:cs="Times New Roman"/>
          <w:spacing w:val="-1"/>
          <w:lang w:val="tr-TR"/>
        </w:rPr>
        <w:t>e</w:t>
      </w:r>
      <w:r w:rsidR="00461AD1" w:rsidRPr="00EE36EE">
        <w:rPr>
          <w:rFonts w:cs="Times New Roman"/>
          <w:lang w:val="tr-TR"/>
        </w:rPr>
        <w:t>r</w:t>
      </w:r>
      <w:r w:rsidR="00461AD1" w:rsidRPr="00EE36EE">
        <w:rPr>
          <w:rFonts w:cs="Times New Roman"/>
          <w:spacing w:val="21"/>
          <w:lang w:val="tr-TR"/>
        </w:rPr>
        <w:t xml:space="preserve"> </w:t>
      </w:r>
      <w:r w:rsidR="00461AD1" w:rsidRPr="00EE36EE">
        <w:rPr>
          <w:rFonts w:cs="Times New Roman"/>
          <w:spacing w:val="-2"/>
          <w:lang w:val="tr-TR"/>
        </w:rPr>
        <w:t>o</w:t>
      </w:r>
      <w:r w:rsidR="00461AD1" w:rsidRPr="00EE36EE">
        <w:rPr>
          <w:rFonts w:cs="Times New Roman"/>
          <w:lang w:val="tr-TR"/>
        </w:rPr>
        <w:t>larak</w:t>
      </w:r>
      <w:r w:rsidR="00461AD1" w:rsidRPr="00EE36EE">
        <w:rPr>
          <w:rFonts w:cs="Times New Roman"/>
          <w:spacing w:val="20"/>
          <w:lang w:val="tr-TR"/>
        </w:rPr>
        <w:t xml:space="preserve"> </w:t>
      </w:r>
      <w:r w:rsidR="00461AD1" w:rsidRPr="00EE36EE">
        <w:rPr>
          <w:rFonts w:cs="Times New Roman"/>
          <w:lang w:val="tr-TR"/>
        </w:rPr>
        <w:t>zabt</w:t>
      </w:r>
      <w:r w:rsidR="00461AD1" w:rsidRPr="00EE36EE">
        <w:rPr>
          <w:rFonts w:cs="Times New Roman"/>
          <w:spacing w:val="21"/>
          <w:lang w:val="tr-TR"/>
        </w:rPr>
        <w:t xml:space="preserve"> </w:t>
      </w:r>
      <w:r w:rsidR="00461AD1" w:rsidRPr="00EE36EE">
        <w:rPr>
          <w:rFonts w:cs="Times New Roman"/>
          <w:spacing w:val="-2"/>
          <w:lang w:val="tr-TR"/>
        </w:rPr>
        <w:t>v</w:t>
      </w:r>
      <w:r w:rsidR="00461AD1" w:rsidRPr="00EE36EE">
        <w:rPr>
          <w:rFonts w:cs="Times New Roman"/>
          <w:lang w:val="tr-TR"/>
        </w:rPr>
        <w:t>e beher</w:t>
      </w:r>
      <w:r w:rsidR="00461AD1" w:rsidRPr="00EE36EE">
        <w:rPr>
          <w:rFonts w:cs="Times New Roman"/>
          <w:spacing w:val="34"/>
          <w:lang w:val="tr-TR"/>
        </w:rPr>
        <w:t xml:space="preserve"> </w:t>
      </w:r>
      <w:r w:rsidR="00461AD1" w:rsidRPr="00EE36EE">
        <w:rPr>
          <w:rFonts w:cs="Times New Roman"/>
          <w:lang w:val="tr-TR"/>
        </w:rPr>
        <w:t>se</w:t>
      </w:r>
      <w:r w:rsidR="00461AD1" w:rsidRPr="00EE36EE">
        <w:rPr>
          <w:rFonts w:cs="Times New Roman"/>
          <w:spacing w:val="-1"/>
          <w:lang w:val="tr-TR"/>
        </w:rPr>
        <w:t>n</w:t>
      </w:r>
      <w:r w:rsidR="00461AD1" w:rsidRPr="00EE36EE">
        <w:rPr>
          <w:rFonts w:cs="Times New Roman"/>
          <w:lang w:val="tr-TR"/>
        </w:rPr>
        <w:t>e</w:t>
      </w:r>
      <w:r w:rsidR="00461AD1" w:rsidRPr="00EE36EE">
        <w:rPr>
          <w:rFonts w:cs="Times New Roman"/>
          <w:spacing w:val="33"/>
          <w:lang w:val="tr-TR"/>
        </w:rPr>
        <w:t xml:space="preserve"> </w:t>
      </w:r>
      <w:r w:rsidR="00461AD1" w:rsidRPr="00EE36EE">
        <w:rPr>
          <w:rFonts w:cs="Times New Roman"/>
          <w:lang w:val="tr-TR"/>
        </w:rPr>
        <w:t>taraflarından</w:t>
      </w:r>
      <w:r w:rsidR="00461AD1" w:rsidRPr="00EE36EE">
        <w:rPr>
          <w:rFonts w:cs="Times New Roman"/>
          <w:spacing w:val="32"/>
          <w:lang w:val="tr-TR"/>
        </w:rPr>
        <w:t xml:space="preserve"> </w:t>
      </w:r>
      <w:r w:rsidR="00461AD1" w:rsidRPr="00EE36EE">
        <w:rPr>
          <w:rFonts w:cs="Times New Roman"/>
          <w:lang w:val="tr-TR"/>
        </w:rPr>
        <w:t>iştirâken</w:t>
      </w:r>
      <w:r w:rsidR="00461AD1" w:rsidRPr="00EE36EE">
        <w:rPr>
          <w:rFonts w:cs="Times New Roman"/>
          <w:spacing w:val="32"/>
          <w:lang w:val="tr-TR"/>
        </w:rPr>
        <w:t xml:space="preserve"> </w:t>
      </w:r>
      <w:r w:rsidR="00461AD1" w:rsidRPr="00EE36EE">
        <w:rPr>
          <w:rFonts w:cs="Times New Roman"/>
          <w:lang w:val="tr-TR"/>
        </w:rPr>
        <w:t>zirâʿ</w:t>
      </w:r>
      <w:r w:rsidR="00461AD1" w:rsidRPr="00EE36EE">
        <w:rPr>
          <w:rFonts w:cs="Times New Roman"/>
          <w:spacing w:val="-1"/>
          <w:lang w:val="tr-TR"/>
        </w:rPr>
        <w:t>a</w:t>
      </w:r>
      <w:r w:rsidR="00461AD1" w:rsidRPr="00EE36EE">
        <w:rPr>
          <w:rFonts w:cs="Times New Roman"/>
          <w:lang w:val="tr-TR"/>
        </w:rPr>
        <w:t>t</w:t>
      </w:r>
      <w:r w:rsidR="00461AD1" w:rsidRPr="00EE36EE">
        <w:rPr>
          <w:rFonts w:cs="Times New Roman"/>
          <w:spacing w:val="33"/>
          <w:lang w:val="tr-TR"/>
        </w:rPr>
        <w:t xml:space="preserve"> </w:t>
      </w:r>
      <w:r w:rsidR="00461AD1" w:rsidRPr="00EE36EE">
        <w:rPr>
          <w:rFonts w:cs="Times New Roman"/>
          <w:lang w:val="tr-TR"/>
        </w:rPr>
        <w:t>ve</w:t>
      </w:r>
      <w:r w:rsidR="00461AD1" w:rsidRPr="00EE36EE">
        <w:rPr>
          <w:rFonts w:cs="Times New Roman"/>
          <w:spacing w:val="32"/>
          <w:lang w:val="tr-TR"/>
        </w:rPr>
        <w:t xml:space="preserve"> </w:t>
      </w:r>
      <w:r w:rsidR="00461AD1" w:rsidRPr="00EE36EE">
        <w:rPr>
          <w:rFonts w:cs="Times New Roman"/>
          <w:lang w:val="tr-TR"/>
        </w:rPr>
        <w:t>ʿöşiriyet</w:t>
      </w:r>
      <w:r w:rsidR="00461AD1" w:rsidRPr="00EE36EE">
        <w:rPr>
          <w:rFonts w:cs="Times New Roman"/>
          <w:spacing w:val="33"/>
          <w:lang w:val="tr-TR"/>
        </w:rPr>
        <w:t xml:space="preserve"> </w:t>
      </w:r>
      <w:r w:rsidR="00461AD1" w:rsidRPr="00EE36EE">
        <w:rPr>
          <w:rFonts w:cs="Times New Roman"/>
          <w:lang w:val="tr-TR"/>
        </w:rPr>
        <w:t>sâhi</w:t>
      </w:r>
      <w:r w:rsidR="00461AD1" w:rsidRPr="00EE36EE">
        <w:rPr>
          <w:rFonts w:cs="Times New Roman"/>
          <w:spacing w:val="2"/>
          <w:lang w:val="tr-TR"/>
        </w:rPr>
        <w:t>b</w:t>
      </w:r>
      <w:r w:rsidR="00461AD1" w:rsidRPr="00EE36EE">
        <w:rPr>
          <w:rFonts w:cs="Times New Roman"/>
          <w:lang w:val="tr-TR"/>
        </w:rPr>
        <w:t>-i</w:t>
      </w:r>
      <w:r w:rsidR="00461AD1" w:rsidRPr="00EE36EE">
        <w:rPr>
          <w:rFonts w:cs="Times New Roman"/>
          <w:spacing w:val="32"/>
          <w:lang w:val="tr-TR"/>
        </w:rPr>
        <w:t xml:space="preserve"> </w:t>
      </w:r>
      <w:r w:rsidR="00461AD1" w:rsidRPr="00EE36EE">
        <w:rPr>
          <w:rFonts w:cs="Times New Roman"/>
          <w:lang w:val="tr-TR"/>
        </w:rPr>
        <w:t>arza</w:t>
      </w:r>
      <w:r w:rsidR="00461AD1" w:rsidRPr="00EE36EE">
        <w:rPr>
          <w:rFonts w:cs="Times New Roman"/>
          <w:spacing w:val="32"/>
          <w:lang w:val="tr-TR"/>
        </w:rPr>
        <w:t xml:space="preserve"> </w:t>
      </w:r>
      <w:r w:rsidR="00461AD1" w:rsidRPr="00EE36EE">
        <w:rPr>
          <w:rFonts w:cs="Times New Roman"/>
          <w:lang w:val="tr-TR"/>
        </w:rPr>
        <w:t>edâ</w:t>
      </w:r>
      <w:r w:rsidR="00461AD1" w:rsidRPr="00EE36EE">
        <w:rPr>
          <w:rFonts w:cs="Times New Roman"/>
          <w:spacing w:val="33"/>
          <w:lang w:val="tr-TR"/>
        </w:rPr>
        <w:t xml:space="preserve"> </w:t>
      </w:r>
      <w:r w:rsidR="00461AD1" w:rsidRPr="00EE36EE">
        <w:rPr>
          <w:rFonts w:cs="Times New Roman"/>
          <w:lang w:val="tr-TR"/>
        </w:rPr>
        <w:t>o</w:t>
      </w:r>
      <w:r w:rsidR="00461AD1" w:rsidRPr="00EE36EE">
        <w:rPr>
          <w:rFonts w:cs="Times New Roman"/>
          <w:spacing w:val="-1"/>
          <w:lang w:val="tr-TR"/>
        </w:rPr>
        <w:t>l</w:t>
      </w:r>
      <w:r w:rsidR="00461AD1" w:rsidRPr="00EE36EE">
        <w:rPr>
          <w:rFonts w:cs="Times New Roman"/>
          <w:lang w:val="tr-TR"/>
        </w:rPr>
        <w:t>unagelür</w:t>
      </w:r>
      <w:r w:rsidR="00461AD1" w:rsidRPr="00EE36EE">
        <w:rPr>
          <w:rFonts w:cs="Times New Roman"/>
          <w:spacing w:val="32"/>
          <w:lang w:val="tr-TR"/>
        </w:rPr>
        <w:t xml:space="preserve"> </w:t>
      </w:r>
      <w:r w:rsidR="00461AD1" w:rsidRPr="00EE36EE">
        <w:rPr>
          <w:rFonts w:cs="Times New Roman"/>
          <w:lang w:val="tr-TR"/>
        </w:rPr>
        <w:t xml:space="preserve">iken ecânibden </w:t>
      </w:r>
      <w:r w:rsidR="00461AD1" w:rsidRPr="00EE36EE">
        <w:rPr>
          <w:rFonts w:cs="Times New Roman"/>
          <w:spacing w:val="-2"/>
          <w:lang w:val="tr-TR"/>
        </w:rPr>
        <w:t>k</w:t>
      </w:r>
      <w:r w:rsidR="00461AD1" w:rsidRPr="00EE36EE">
        <w:rPr>
          <w:rFonts w:cs="Times New Roman"/>
          <w:lang w:val="tr-TR"/>
        </w:rPr>
        <w:t>arye</w:t>
      </w:r>
      <w:r w:rsidR="00461AD1" w:rsidRPr="00EE36EE">
        <w:rPr>
          <w:rFonts w:cs="Times New Roman"/>
          <w:spacing w:val="-1"/>
          <w:lang w:val="tr-TR"/>
        </w:rPr>
        <w:t>-</w:t>
      </w:r>
      <w:r w:rsidR="00461AD1" w:rsidRPr="00EE36EE">
        <w:rPr>
          <w:rFonts w:cs="Times New Roman"/>
          <w:lang w:val="tr-TR"/>
        </w:rPr>
        <w:t xml:space="preserve">i </w:t>
      </w:r>
      <w:r w:rsidR="00461AD1" w:rsidRPr="00EE36EE">
        <w:rPr>
          <w:rFonts w:cs="Times New Roman"/>
          <w:spacing w:val="-2"/>
          <w:lang w:val="tr-TR"/>
        </w:rPr>
        <w:t>m</w:t>
      </w:r>
      <w:r w:rsidR="00461AD1" w:rsidRPr="00EE36EE">
        <w:rPr>
          <w:rFonts w:cs="Times New Roman"/>
          <w:lang w:val="tr-TR"/>
        </w:rPr>
        <w:t>ezbûre sâki</w:t>
      </w:r>
      <w:r w:rsidR="00461AD1" w:rsidRPr="00EE36EE">
        <w:rPr>
          <w:rFonts w:cs="Times New Roman"/>
          <w:spacing w:val="-2"/>
          <w:lang w:val="tr-TR"/>
        </w:rPr>
        <w:t>n</w:t>
      </w:r>
      <w:r w:rsidR="00461AD1" w:rsidRPr="00EE36EE">
        <w:rPr>
          <w:rFonts w:cs="Times New Roman"/>
          <w:lang w:val="tr-TR"/>
        </w:rPr>
        <w:t>le</w:t>
      </w:r>
      <w:r w:rsidR="00461AD1" w:rsidRPr="00EE36EE">
        <w:rPr>
          <w:rFonts w:cs="Times New Roman"/>
          <w:spacing w:val="-2"/>
          <w:lang w:val="tr-TR"/>
        </w:rPr>
        <w:t>r</w:t>
      </w:r>
      <w:r w:rsidR="00461AD1" w:rsidRPr="00EE36EE">
        <w:rPr>
          <w:rFonts w:cs="Times New Roman"/>
          <w:lang w:val="tr-TR"/>
        </w:rPr>
        <w:t>inden</w:t>
      </w:r>
      <w:r w:rsidR="00461AD1" w:rsidRPr="00EE36EE">
        <w:rPr>
          <w:rFonts w:cs="Times New Roman"/>
          <w:spacing w:val="59"/>
          <w:lang w:val="tr-TR"/>
        </w:rPr>
        <w:t xml:space="preserve"> </w:t>
      </w:r>
      <w:r w:rsidR="00461AD1" w:rsidRPr="00EE36EE">
        <w:rPr>
          <w:rFonts w:cs="Times New Roman"/>
          <w:lang w:val="tr-TR"/>
        </w:rPr>
        <w:t>Bur</w:t>
      </w:r>
      <w:r w:rsidR="00461AD1" w:rsidRPr="00EE36EE">
        <w:rPr>
          <w:rFonts w:cs="Times New Roman"/>
          <w:spacing w:val="-2"/>
          <w:lang w:val="tr-TR"/>
        </w:rPr>
        <w:t>h</w:t>
      </w:r>
      <w:r w:rsidR="00461AD1" w:rsidRPr="00EE36EE">
        <w:rPr>
          <w:rFonts w:cs="Times New Roman"/>
          <w:lang w:val="tr-TR"/>
        </w:rPr>
        <w:t>an ve Alaaddin</w:t>
      </w:r>
      <w:r w:rsidR="00461AD1" w:rsidRPr="00EE36EE">
        <w:rPr>
          <w:rFonts w:cs="Times New Roman"/>
          <w:spacing w:val="59"/>
          <w:lang w:val="tr-TR"/>
        </w:rPr>
        <w:t xml:space="preserve"> </w:t>
      </w:r>
      <w:r w:rsidR="00461AD1" w:rsidRPr="00EE36EE">
        <w:rPr>
          <w:rFonts w:cs="Times New Roman"/>
          <w:lang w:val="tr-TR"/>
        </w:rPr>
        <w:t>nâm</w:t>
      </w:r>
      <w:r w:rsidR="00461AD1" w:rsidRPr="00EE36EE">
        <w:rPr>
          <w:rFonts w:cs="Times New Roman"/>
          <w:spacing w:val="58"/>
          <w:lang w:val="tr-TR"/>
        </w:rPr>
        <w:t xml:space="preserve"> </w:t>
      </w:r>
      <w:r w:rsidR="00461AD1" w:rsidRPr="00EE36EE">
        <w:rPr>
          <w:rFonts w:cs="Times New Roman"/>
          <w:lang w:val="tr-TR"/>
        </w:rPr>
        <w:t>ki</w:t>
      </w:r>
      <w:r w:rsidR="00461AD1" w:rsidRPr="00EE36EE">
        <w:rPr>
          <w:rFonts w:cs="Times New Roman"/>
          <w:spacing w:val="-2"/>
          <w:lang w:val="tr-TR"/>
        </w:rPr>
        <w:t>m</w:t>
      </w:r>
      <w:r w:rsidR="00461AD1" w:rsidRPr="00EE36EE">
        <w:rPr>
          <w:rFonts w:cs="Times New Roman"/>
          <w:lang w:val="tr-TR"/>
        </w:rPr>
        <w:t>esnel</w:t>
      </w:r>
      <w:r w:rsidR="00461AD1" w:rsidRPr="00EE36EE">
        <w:rPr>
          <w:rFonts w:cs="Times New Roman"/>
          <w:spacing w:val="4"/>
          <w:lang w:val="tr-TR"/>
        </w:rPr>
        <w:t>e</w:t>
      </w:r>
      <w:r w:rsidR="00461AD1" w:rsidRPr="00EE36EE">
        <w:rPr>
          <w:rFonts w:cs="Times New Roman"/>
          <w:lang w:val="tr-TR"/>
        </w:rPr>
        <w:t>r zikr olunan</w:t>
      </w:r>
      <w:r w:rsidR="00461AD1" w:rsidRPr="00EE36EE">
        <w:rPr>
          <w:rFonts w:cs="Times New Roman"/>
          <w:spacing w:val="43"/>
          <w:lang w:val="tr-TR"/>
        </w:rPr>
        <w:t xml:space="preserve"> </w:t>
      </w:r>
      <w:r w:rsidR="00461AD1" w:rsidRPr="00EE36EE">
        <w:rPr>
          <w:rFonts w:cs="Times New Roman"/>
          <w:lang w:val="tr-TR"/>
        </w:rPr>
        <w:t>arâz</w:t>
      </w:r>
      <w:r w:rsidR="00461AD1" w:rsidRPr="00EE36EE">
        <w:rPr>
          <w:rFonts w:cs="Times New Roman"/>
          <w:spacing w:val="-2"/>
          <w:lang w:val="tr-TR"/>
        </w:rPr>
        <w:t>î</w:t>
      </w:r>
      <w:r w:rsidR="00461AD1" w:rsidRPr="00EE36EE">
        <w:rPr>
          <w:rFonts w:cs="Times New Roman"/>
          <w:lang w:val="tr-TR"/>
        </w:rPr>
        <w:t>den</w:t>
      </w:r>
      <w:r w:rsidR="00461AD1" w:rsidRPr="00EE36EE">
        <w:rPr>
          <w:rFonts w:cs="Times New Roman"/>
          <w:spacing w:val="44"/>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43"/>
          <w:lang w:val="tr-TR"/>
        </w:rPr>
        <w:t xml:space="preserve"> </w:t>
      </w:r>
      <w:r w:rsidR="00461AD1" w:rsidRPr="00EE36EE">
        <w:rPr>
          <w:rFonts w:cs="Times New Roman"/>
          <w:lang w:val="tr-TR"/>
        </w:rPr>
        <w:t>Kezban’ın</w:t>
      </w:r>
      <w:r w:rsidR="00461AD1" w:rsidRPr="00EE36EE">
        <w:rPr>
          <w:rFonts w:cs="Times New Roman"/>
          <w:spacing w:val="42"/>
          <w:lang w:val="tr-TR"/>
        </w:rPr>
        <w:t xml:space="preserve"> </w:t>
      </w:r>
      <w:r w:rsidR="00461AD1" w:rsidRPr="00EE36EE">
        <w:rPr>
          <w:rFonts w:cs="Times New Roman"/>
          <w:lang w:val="tr-TR"/>
        </w:rPr>
        <w:t>hissesine</w:t>
      </w:r>
      <w:r w:rsidR="00461AD1" w:rsidRPr="00EE36EE">
        <w:rPr>
          <w:rFonts w:cs="Times New Roman"/>
          <w:spacing w:val="43"/>
          <w:lang w:val="tr-TR"/>
        </w:rPr>
        <w:t xml:space="preserve"> </w:t>
      </w:r>
      <w:r w:rsidR="00461AD1" w:rsidRPr="00EE36EE">
        <w:rPr>
          <w:rFonts w:cs="Times New Roman"/>
          <w:lang w:val="tr-TR"/>
        </w:rPr>
        <w:t>füzûlî</w:t>
      </w:r>
      <w:r w:rsidR="00461AD1" w:rsidRPr="00EE36EE">
        <w:rPr>
          <w:rFonts w:cs="Times New Roman"/>
          <w:spacing w:val="43"/>
          <w:lang w:val="tr-TR"/>
        </w:rPr>
        <w:t xml:space="preserve"> </w:t>
      </w:r>
      <w:r w:rsidR="00461AD1" w:rsidRPr="00EE36EE">
        <w:rPr>
          <w:rFonts w:cs="Times New Roman"/>
          <w:spacing w:val="-2"/>
          <w:lang w:val="tr-TR"/>
        </w:rPr>
        <w:t>m</w:t>
      </w:r>
      <w:r w:rsidR="00461AD1" w:rsidRPr="00EE36EE">
        <w:rPr>
          <w:rFonts w:cs="Times New Roman"/>
          <w:lang w:val="tr-TR"/>
        </w:rPr>
        <w:t>üd</w:t>
      </w:r>
      <w:r w:rsidR="00461AD1" w:rsidRPr="00EE36EE">
        <w:rPr>
          <w:rFonts w:cs="Times New Roman"/>
          <w:spacing w:val="1"/>
          <w:lang w:val="tr-TR"/>
        </w:rPr>
        <w:t>â</w:t>
      </w:r>
      <w:r w:rsidR="00461AD1" w:rsidRPr="00EE36EE">
        <w:rPr>
          <w:rFonts w:cs="Times New Roman"/>
          <w:lang w:val="tr-TR"/>
        </w:rPr>
        <w:t>haleden</w:t>
      </w:r>
      <w:r w:rsidR="00461AD1" w:rsidRPr="00EE36EE">
        <w:rPr>
          <w:rFonts w:cs="Times New Roman"/>
          <w:spacing w:val="43"/>
          <w:lang w:val="tr-TR"/>
        </w:rPr>
        <w:t xml:space="preserve"> </w:t>
      </w:r>
      <w:r w:rsidR="00461AD1" w:rsidRPr="00EE36EE">
        <w:rPr>
          <w:rFonts w:cs="Times New Roman"/>
          <w:lang w:val="tr-TR"/>
        </w:rPr>
        <w:t>hâlî</w:t>
      </w:r>
      <w:r w:rsidR="00461AD1" w:rsidRPr="00EE36EE">
        <w:rPr>
          <w:rFonts w:cs="Times New Roman"/>
          <w:spacing w:val="41"/>
          <w:lang w:val="tr-TR"/>
        </w:rPr>
        <w:t xml:space="preserve"> </w:t>
      </w:r>
      <w:r w:rsidR="00461AD1" w:rsidRPr="00EE36EE">
        <w:rPr>
          <w:rFonts w:cs="Times New Roman"/>
          <w:lang w:val="tr-TR"/>
        </w:rPr>
        <w:t>oldukların</w:t>
      </w:r>
      <w:r w:rsidR="00461AD1" w:rsidRPr="00EE36EE">
        <w:rPr>
          <w:rFonts w:cs="Times New Roman"/>
          <w:spacing w:val="42"/>
          <w:lang w:val="tr-TR"/>
        </w:rPr>
        <w:t xml:space="preserve"> </w:t>
      </w:r>
      <w:r w:rsidR="00461AD1" w:rsidRPr="00EE36EE">
        <w:rPr>
          <w:rFonts w:cs="Times New Roman"/>
          <w:lang w:val="tr-TR"/>
        </w:rPr>
        <w:t>ve tarafından</w:t>
      </w:r>
      <w:r w:rsidR="00461AD1" w:rsidRPr="00EE36EE">
        <w:rPr>
          <w:rFonts w:cs="Times New Roman"/>
          <w:spacing w:val="11"/>
          <w:lang w:val="tr-TR"/>
        </w:rPr>
        <w:t xml:space="preserve"> </w:t>
      </w:r>
      <w:r w:rsidR="00461AD1" w:rsidRPr="00EE36EE">
        <w:rPr>
          <w:rFonts w:cs="Times New Roman"/>
          <w:lang w:val="tr-TR"/>
        </w:rPr>
        <w:t>Os</w:t>
      </w:r>
      <w:r w:rsidR="00461AD1" w:rsidRPr="00EE36EE">
        <w:rPr>
          <w:rFonts w:cs="Times New Roman"/>
          <w:spacing w:val="-3"/>
          <w:lang w:val="tr-TR"/>
        </w:rPr>
        <w:t>m</w:t>
      </w:r>
      <w:r w:rsidR="00461AD1" w:rsidRPr="00EE36EE">
        <w:rPr>
          <w:rFonts w:cs="Times New Roman"/>
          <w:lang w:val="tr-TR"/>
        </w:rPr>
        <w:t>an</w:t>
      </w:r>
      <w:r w:rsidR="00461AD1" w:rsidRPr="00EE36EE">
        <w:rPr>
          <w:rFonts w:cs="Times New Roman"/>
          <w:spacing w:val="13"/>
          <w:lang w:val="tr-TR"/>
        </w:rPr>
        <w:t xml:space="preserve"> </w:t>
      </w:r>
      <w:r w:rsidR="00461AD1" w:rsidRPr="00EE36EE">
        <w:rPr>
          <w:rFonts w:cs="Times New Roman"/>
          <w:lang w:val="tr-TR"/>
        </w:rPr>
        <w:t>n</w:t>
      </w:r>
      <w:r w:rsidR="00461AD1" w:rsidRPr="00EE36EE">
        <w:rPr>
          <w:rFonts w:cs="Times New Roman"/>
          <w:spacing w:val="1"/>
          <w:lang w:val="tr-TR"/>
        </w:rPr>
        <w:t>â</w:t>
      </w:r>
      <w:r w:rsidR="00461AD1" w:rsidRPr="00EE36EE">
        <w:rPr>
          <w:rFonts w:cs="Times New Roman"/>
          <w:lang w:val="tr-TR"/>
        </w:rPr>
        <w:t>m</w:t>
      </w:r>
      <w:r w:rsidR="00461AD1" w:rsidRPr="00EE36EE">
        <w:rPr>
          <w:rFonts w:cs="Times New Roman"/>
          <w:spacing w:val="11"/>
          <w:lang w:val="tr-TR"/>
        </w:rPr>
        <w:t xml:space="preserve"> </w:t>
      </w:r>
      <w:r w:rsidR="00461AD1" w:rsidRPr="00EE36EE">
        <w:rPr>
          <w:rFonts w:cs="Times New Roman"/>
          <w:lang w:val="tr-TR"/>
        </w:rPr>
        <w:t>ki</w:t>
      </w:r>
      <w:r w:rsidR="00461AD1" w:rsidRPr="00EE36EE">
        <w:rPr>
          <w:rFonts w:cs="Times New Roman"/>
          <w:spacing w:val="-2"/>
          <w:lang w:val="tr-TR"/>
        </w:rPr>
        <w:t>m</w:t>
      </w:r>
      <w:r w:rsidR="00461AD1" w:rsidRPr="00EE36EE">
        <w:rPr>
          <w:rFonts w:cs="Times New Roman"/>
          <w:lang w:val="tr-TR"/>
        </w:rPr>
        <w:t>esneyi</w:t>
      </w:r>
      <w:r w:rsidR="00461AD1" w:rsidRPr="00EE36EE">
        <w:rPr>
          <w:rFonts w:cs="Times New Roman"/>
          <w:spacing w:val="13"/>
          <w:lang w:val="tr-TR"/>
        </w:rPr>
        <w:t xml:space="preserve"> </w:t>
      </w:r>
      <w:r w:rsidR="00461AD1" w:rsidRPr="00EE36EE">
        <w:rPr>
          <w:rFonts w:cs="Times New Roman"/>
          <w:lang w:val="tr-TR"/>
        </w:rPr>
        <w:t>v</w:t>
      </w:r>
      <w:r w:rsidR="00461AD1" w:rsidRPr="00EE36EE">
        <w:rPr>
          <w:rFonts w:cs="Times New Roman"/>
          <w:spacing w:val="-1"/>
          <w:lang w:val="tr-TR"/>
        </w:rPr>
        <w:t>e</w:t>
      </w:r>
      <w:r w:rsidR="00461AD1" w:rsidRPr="00EE36EE">
        <w:rPr>
          <w:rFonts w:cs="Times New Roman"/>
          <w:lang w:val="tr-TR"/>
        </w:rPr>
        <w:t>kîl</w:t>
      </w:r>
      <w:r w:rsidR="00461AD1" w:rsidRPr="00EE36EE">
        <w:rPr>
          <w:rFonts w:cs="Times New Roman"/>
          <w:spacing w:val="13"/>
          <w:lang w:val="tr-TR"/>
        </w:rPr>
        <w:t xml:space="preserve"> </w:t>
      </w:r>
      <w:r w:rsidR="00461AD1" w:rsidRPr="00EE36EE">
        <w:rPr>
          <w:rFonts w:cs="Times New Roman"/>
          <w:spacing w:val="-2"/>
          <w:lang w:val="tr-TR"/>
        </w:rPr>
        <w:t>n</w:t>
      </w:r>
      <w:r w:rsidR="00461AD1" w:rsidRPr="00EE36EE">
        <w:rPr>
          <w:rFonts w:cs="Times New Roman"/>
          <w:lang w:val="tr-TR"/>
        </w:rPr>
        <w:t>asb</w:t>
      </w:r>
      <w:r w:rsidR="00461AD1" w:rsidRPr="00EE36EE">
        <w:rPr>
          <w:rFonts w:cs="Times New Roman"/>
          <w:spacing w:val="12"/>
          <w:lang w:val="tr-TR"/>
        </w:rPr>
        <w:t xml:space="preserve"> </w:t>
      </w:r>
      <w:r w:rsidR="00461AD1" w:rsidRPr="00EE36EE">
        <w:rPr>
          <w:rFonts w:cs="Times New Roman"/>
          <w:lang w:val="tr-TR"/>
        </w:rPr>
        <w:t>it</w:t>
      </w:r>
      <w:r w:rsidR="00461AD1" w:rsidRPr="00EE36EE">
        <w:rPr>
          <w:rFonts w:cs="Times New Roman"/>
          <w:spacing w:val="-2"/>
          <w:lang w:val="tr-TR"/>
        </w:rPr>
        <w:t>m</w:t>
      </w:r>
      <w:r w:rsidR="00461AD1" w:rsidRPr="00EE36EE">
        <w:rPr>
          <w:rFonts w:cs="Times New Roman"/>
          <w:lang w:val="tr-TR"/>
        </w:rPr>
        <w:t>iş</w:t>
      </w:r>
      <w:r w:rsidR="00461AD1" w:rsidRPr="00EE36EE">
        <w:rPr>
          <w:rFonts w:cs="Times New Roman"/>
          <w:spacing w:val="13"/>
          <w:lang w:val="tr-TR"/>
        </w:rPr>
        <w:t xml:space="preserve"> </w:t>
      </w:r>
      <w:r w:rsidR="00461AD1" w:rsidRPr="00EE36EE">
        <w:rPr>
          <w:rFonts w:cs="Times New Roman"/>
          <w:lang w:val="tr-TR"/>
        </w:rPr>
        <w:t>olduğu</w:t>
      </w:r>
      <w:r w:rsidR="00461AD1" w:rsidRPr="00EE36EE">
        <w:rPr>
          <w:rFonts w:cs="Times New Roman"/>
          <w:spacing w:val="13"/>
          <w:lang w:val="tr-TR"/>
        </w:rPr>
        <w:t xml:space="preserve"> </w:t>
      </w:r>
      <w:r w:rsidR="00461AD1" w:rsidRPr="00EE36EE">
        <w:rPr>
          <w:rFonts w:cs="Times New Roman"/>
          <w:spacing w:val="-2"/>
          <w:lang w:val="tr-TR"/>
        </w:rPr>
        <w:t>b</w:t>
      </w:r>
      <w:r w:rsidR="00461AD1" w:rsidRPr="00EE36EE">
        <w:rPr>
          <w:rFonts w:cs="Times New Roman"/>
          <w:spacing w:val="-1"/>
          <w:lang w:val="tr-TR"/>
        </w:rPr>
        <w:t>e</w:t>
      </w:r>
      <w:r w:rsidR="00461AD1" w:rsidRPr="00EE36EE">
        <w:rPr>
          <w:rFonts w:cs="Times New Roman"/>
          <w:lang w:val="tr-TR"/>
        </w:rPr>
        <w:t>yânıyla</w:t>
      </w:r>
      <w:r w:rsidR="00461AD1" w:rsidRPr="00EE36EE">
        <w:rPr>
          <w:rFonts w:cs="Times New Roman"/>
          <w:spacing w:val="12"/>
          <w:lang w:val="tr-TR"/>
        </w:rPr>
        <w:t xml:space="preserve"> </w:t>
      </w:r>
      <w:r w:rsidR="00461AD1" w:rsidRPr="00EE36EE">
        <w:rPr>
          <w:rFonts w:cs="Times New Roman"/>
          <w:lang w:val="tr-TR"/>
        </w:rPr>
        <w:t>kâ</w:t>
      </w:r>
      <w:r w:rsidR="00461AD1" w:rsidRPr="00EE36EE">
        <w:rPr>
          <w:rFonts w:cs="Times New Roman"/>
          <w:spacing w:val="-1"/>
          <w:lang w:val="tr-TR"/>
        </w:rPr>
        <w:t>n</w:t>
      </w:r>
      <w:r w:rsidR="00461AD1" w:rsidRPr="00EE36EE">
        <w:rPr>
          <w:rFonts w:cs="Times New Roman"/>
          <w:lang w:val="tr-TR"/>
        </w:rPr>
        <w:t>ûn</w:t>
      </w:r>
      <w:r w:rsidR="00461AD1" w:rsidRPr="00EE36EE">
        <w:rPr>
          <w:rFonts w:cs="Times New Roman"/>
          <w:spacing w:val="12"/>
          <w:lang w:val="tr-TR"/>
        </w:rPr>
        <w:t xml:space="preserve"> </w:t>
      </w:r>
      <w:r w:rsidR="00461AD1" w:rsidRPr="00EE36EE">
        <w:rPr>
          <w:rFonts w:cs="Times New Roman"/>
          <w:lang w:val="tr-TR"/>
        </w:rPr>
        <w:t>üzere</w:t>
      </w:r>
      <w:r w:rsidR="00461AD1" w:rsidRPr="00EE36EE">
        <w:rPr>
          <w:rFonts w:cs="Times New Roman"/>
          <w:spacing w:val="12"/>
          <w:lang w:val="tr-TR"/>
        </w:rPr>
        <w:t xml:space="preserve"> </w:t>
      </w:r>
      <w:r w:rsidR="00461AD1" w:rsidRPr="00EE36EE">
        <w:rPr>
          <w:rFonts w:cs="Times New Roman"/>
          <w:lang w:val="tr-TR"/>
        </w:rPr>
        <w:t>ʿ</w:t>
      </w:r>
      <w:r w:rsidR="00461AD1" w:rsidRPr="00EE36EE">
        <w:rPr>
          <w:rFonts w:cs="Times New Roman"/>
          <w:spacing w:val="-2"/>
          <w:lang w:val="tr-TR"/>
        </w:rPr>
        <w:t>am</w:t>
      </w:r>
      <w:r w:rsidR="00461AD1" w:rsidRPr="00EE36EE">
        <w:rPr>
          <w:rFonts w:cs="Times New Roman"/>
          <w:spacing w:val="1"/>
          <w:lang w:val="tr-TR"/>
        </w:rPr>
        <w:t>e</w:t>
      </w:r>
      <w:r w:rsidR="00461AD1" w:rsidRPr="00EE36EE">
        <w:rPr>
          <w:rFonts w:cs="Times New Roman"/>
          <w:lang w:val="tr-TR"/>
        </w:rPr>
        <w:t>l olun</w:t>
      </w:r>
      <w:r w:rsidR="00461AD1" w:rsidRPr="00EE36EE">
        <w:rPr>
          <w:rFonts w:cs="Times New Roman"/>
          <w:spacing w:val="-2"/>
          <w:lang w:val="tr-TR"/>
        </w:rPr>
        <w:t>m</w:t>
      </w:r>
      <w:r w:rsidR="00461AD1" w:rsidRPr="00EE36EE">
        <w:rPr>
          <w:rFonts w:cs="Times New Roman"/>
          <w:lang w:val="tr-TR"/>
        </w:rPr>
        <w:t>ak</w:t>
      </w:r>
      <w:r w:rsidR="00461AD1" w:rsidRPr="00EE36EE">
        <w:rPr>
          <w:rFonts w:cs="Times New Roman"/>
          <w:spacing w:val="21"/>
          <w:lang w:val="tr-TR"/>
        </w:rPr>
        <w:t xml:space="preserve"> </w:t>
      </w:r>
      <w:r w:rsidR="00461AD1" w:rsidRPr="00EE36EE">
        <w:rPr>
          <w:rFonts w:cs="Times New Roman"/>
          <w:lang w:val="tr-TR"/>
        </w:rPr>
        <w:t>bâbında</w:t>
      </w:r>
      <w:r w:rsidR="00461AD1" w:rsidRPr="00EE36EE">
        <w:rPr>
          <w:rFonts w:cs="Times New Roman"/>
          <w:spacing w:val="22"/>
          <w:lang w:val="tr-TR"/>
        </w:rPr>
        <w:t xml:space="preserve"> </w:t>
      </w:r>
      <w:r w:rsidR="00461AD1" w:rsidRPr="00EE36EE">
        <w:rPr>
          <w:rFonts w:cs="Times New Roman"/>
          <w:lang w:val="tr-TR"/>
        </w:rPr>
        <w:t>e</w:t>
      </w:r>
      <w:r w:rsidR="00461AD1" w:rsidRPr="00EE36EE">
        <w:rPr>
          <w:rFonts w:cs="Times New Roman"/>
          <w:spacing w:val="-2"/>
          <w:lang w:val="tr-TR"/>
        </w:rPr>
        <w:t>m</w:t>
      </w:r>
      <w:r w:rsidR="00461AD1" w:rsidRPr="00EE36EE">
        <w:rPr>
          <w:rFonts w:cs="Times New Roman"/>
          <w:spacing w:val="1"/>
          <w:lang w:val="tr-TR"/>
        </w:rPr>
        <w:t>r</w:t>
      </w:r>
      <w:r w:rsidR="00461AD1" w:rsidRPr="00EE36EE">
        <w:rPr>
          <w:rFonts w:cs="Times New Roman"/>
          <w:lang w:val="tr-TR"/>
        </w:rPr>
        <w:t>-i</w:t>
      </w:r>
      <w:r w:rsidR="00461AD1" w:rsidRPr="00EE36EE">
        <w:rPr>
          <w:rFonts w:cs="Times New Roman"/>
          <w:spacing w:val="20"/>
          <w:lang w:val="tr-TR"/>
        </w:rPr>
        <w:t xml:space="preserve"> </w:t>
      </w:r>
      <w:r w:rsidR="00461AD1" w:rsidRPr="00EE36EE">
        <w:rPr>
          <w:rFonts w:cs="Times New Roman"/>
          <w:lang w:val="tr-TR"/>
        </w:rPr>
        <w:t>şerîfim</w:t>
      </w:r>
      <w:r w:rsidR="00461AD1" w:rsidRPr="00EE36EE">
        <w:rPr>
          <w:rFonts w:cs="Times New Roman"/>
          <w:spacing w:val="19"/>
          <w:lang w:val="tr-TR"/>
        </w:rPr>
        <w:t xml:space="preserve"> </w:t>
      </w:r>
      <w:r w:rsidR="00461AD1" w:rsidRPr="00EE36EE">
        <w:rPr>
          <w:rFonts w:cs="Times New Roman"/>
          <w:lang w:val="tr-TR"/>
        </w:rPr>
        <w:t>sudûru</w:t>
      </w:r>
      <w:r w:rsidR="00461AD1" w:rsidRPr="00EE36EE">
        <w:rPr>
          <w:rFonts w:cs="Times New Roman"/>
          <w:spacing w:val="21"/>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20"/>
          <w:lang w:val="tr-TR"/>
        </w:rPr>
        <w:t xml:space="preserve"> </w:t>
      </w:r>
      <w:r w:rsidR="00461AD1" w:rsidRPr="00EE36EE">
        <w:rPr>
          <w:rFonts w:cs="Times New Roman"/>
          <w:lang w:val="tr-TR"/>
        </w:rPr>
        <w:t>Kezban</w:t>
      </w:r>
      <w:r w:rsidR="00461AD1" w:rsidRPr="00EE36EE">
        <w:rPr>
          <w:rFonts w:cs="Times New Roman"/>
          <w:spacing w:val="21"/>
          <w:lang w:val="tr-TR"/>
        </w:rPr>
        <w:t xml:space="preserve"> </w:t>
      </w:r>
      <w:r w:rsidR="00461AD1" w:rsidRPr="00EE36EE">
        <w:rPr>
          <w:rFonts w:cs="Times New Roman"/>
          <w:lang w:val="tr-TR"/>
        </w:rPr>
        <w:t>Ha</w:t>
      </w:r>
      <w:r w:rsidR="00461AD1" w:rsidRPr="00EE36EE">
        <w:rPr>
          <w:rFonts w:cs="Times New Roman"/>
          <w:spacing w:val="-1"/>
          <w:lang w:val="tr-TR"/>
        </w:rPr>
        <w:t>t</w:t>
      </w:r>
      <w:r w:rsidR="00461AD1" w:rsidRPr="00EE36EE">
        <w:rPr>
          <w:rFonts w:cs="Times New Roman"/>
          <w:lang w:val="tr-TR"/>
        </w:rPr>
        <w:t>un</w:t>
      </w:r>
      <w:r w:rsidR="00461AD1" w:rsidRPr="00EE36EE">
        <w:rPr>
          <w:rFonts w:cs="Times New Roman"/>
          <w:spacing w:val="21"/>
          <w:lang w:val="tr-TR"/>
        </w:rPr>
        <w:t xml:space="preserve"> </w:t>
      </w:r>
      <w:r w:rsidR="00461AD1" w:rsidRPr="00EE36EE">
        <w:rPr>
          <w:rFonts w:cs="Times New Roman"/>
          <w:lang w:val="tr-TR"/>
        </w:rPr>
        <w:t>tara</w:t>
      </w:r>
      <w:r w:rsidR="00461AD1" w:rsidRPr="00EE36EE">
        <w:rPr>
          <w:rFonts w:cs="Times New Roman"/>
          <w:spacing w:val="-2"/>
          <w:lang w:val="tr-TR"/>
        </w:rPr>
        <w:t>f</w:t>
      </w:r>
      <w:r w:rsidR="00461AD1" w:rsidRPr="00EE36EE">
        <w:rPr>
          <w:rFonts w:cs="Times New Roman"/>
          <w:lang w:val="tr-TR"/>
        </w:rPr>
        <w:t>ından</w:t>
      </w:r>
      <w:r w:rsidR="00461AD1" w:rsidRPr="00EE36EE">
        <w:rPr>
          <w:rFonts w:cs="Times New Roman"/>
          <w:spacing w:val="20"/>
          <w:lang w:val="tr-TR"/>
        </w:rPr>
        <w:t xml:space="preserve"> </w:t>
      </w:r>
      <w:r w:rsidR="00461AD1" w:rsidRPr="00EE36EE">
        <w:rPr>
          <w:rFonts w:cs="Times New Roman"/>
          <w:lang w:val="tr-TR"/>
        </w:rPr>
        <w:t>bu</w:t>
      </w:r>
      <w:r w:rsidR="00461AD1" w:rsidRPr="00EE36EE">
        <w:rPr>
          <w:rFonts w:cs="Times New Roman"/>
          <w:spacing w:val="21"/>
          <w:lang w:val="tr-TR"/>
        </w:rPr>
        <w:t xml:space="preserve"> </w:t>
      </w:r>
      <w:r w:rsidR="00461AD1" w:rsidRPr="00EE36EE">
        <w:rPr>
          <w:rFonts w:cs="Times New Roman"/>
          <w:lang w:val="tr-TR"/>
        </w:rPr>
        <w:t>defʿa</w:t>
      </w:r>
      <w:r w:rsidR="00461AD1" w:rsidRPr="00EE36EE">
        <w:rPr>
          <w:rFonts w:cs="Times New Roman"/>
          <w:spacing w:val="21"/>
          <w:lang w:val="tr-TR"/>
        </w:rPr>
        <w:t xml:space="preserve"> </w:t>
      </w:r>
      <w:r w:rsidR="00461AD1" w:rsidRPr="00EE36EE">
        <w:rPr>
          <w:rFonts w:cs="Times New Roman"/>
          <w:spacing w:val="-2"/>
          <w:lang w:val="tr-TR"/>
        </w:rPr>
        <w:t>b</w:t>
      </w:r>
      <w:r w:rsidR="00461AD1" w:rsidRPr="00EE36EE">
        <w:rPr>
          <w:rFonts w:cs="Times New Roman"/>
          <w:spacing w:val="5"/>
          <w:lang w:val="tr-TR"/>
        </w:rPr>
        <w:t>â</w:t>
      </w:r>
      <w:r w:rsidR="00461AD1" w:rsidRPr="00EE36EE">
        <w:rPr>
          <w:rFonts w:cs="Times New Roman"/>
          <w:lang w:val="tr-TR"/>
        </w:rPr>
        <w:t>- ʿar</w:t>
      </w:r>
      <w:r w:rsidR="00461AD1" w:rsidRPr="00EE36EE">
        <w:rPr>
          <w:rFonts w:cs="Times New Roman"/>
          <w:spacing w:val="-1"/>
          <w:lang w:val="tr-TR"/>
        </w:rPr>
        <w:t>z</w:t>
      </w:r>
      <w:r w:rsidR="00461AD1" w:rsidRPr="00EE36EE">
        <w:rPr>
          <w:rFonts w:cs="Times New Roman"/>
          <w:lang w:val="tr-TR"/>
        </w:rPr>
        <w:t>ıhâl</w:t>
      </w:r>
      <w:r w:rsidR="00461AD1" w:rsidRPr="00EE36EE">
        <w:rPr>
          <w:rFonts w:cs="Times New Roman"/>
          <w:spacing w:val="49"/>
          <w:lang w:val="tr-TR"/>
        </w:rPr>
        <w:t xml:space="preserve"> </w:t>
      </w:r>
      <w:r w:rsidR="00461AD1" w:rsidRPr="00EE36EE">
        <w:rPr>
          <w:rFonts w:cs="Times New Roman"/>
          <w:lang w:val="tr-TR"/>
        </w:rPr>
        <w:t>ist</w:t>
      </w:r>
      <w:r w:rsidR="00461AD1" w:rsidRPr="00EE36EE">
        <w:rPr>
          <w:rFonts w:cs="Times New Roman"/>
          <w:spacing w:val="-1"/>
          <w:lang w:val="tr-TR"/>
        </w:rPr>
        <w:t>i</w:t>
      </w:r>
      <w:r w:rsidR="00461AD1" w:rsidRPr="00EE36EE">
        <w:rPr>
          <w:rFonts w:cs="Times New Roman"/>
          <w:lang w:val="tr-TR"/>
        </w:rPr>
        <w:t>dʿâ</w:t>
      </w:r>
      <w:r w:rsidR="00461AD1" w:rsidRPr="00EE36EE">
        <w:rPr>
          <w:rFonts w:cs="Times New Roman"/>
          <w:spacing w:val="50"/>
          <w:lang w:val="tr-TR"/>
        </w:rPr>
        <w:t xml:space="preserve"> </w:t>
      </w:r>
      <w:r w:rsidR="00461AD1" w:rsidRPr="00EE36EE">
        <w:rPr>
          <w:rFonts w:cs="Times New Roman"/>
          <w:lang w:val="tr-TR"/>
        </w:rPr>
        <w:t>olun</w:t>
      </w:r>
      <w:r w:rsidR="00461AD1" w:rsidRPr="00EE36EE">
        <w:rPr>
          <w:rFonts w:cs="Times New Roman"/>
          <w:spacing w:val="-2"/>
          <w:lang w:val="tr-TR"/>
        </w:rPr>
        <w:t>m</w:t>
      </w:r>
      <w:r w:rsidR="00461AD1" w:rsidRPr="00EE36EE">
        <w:rPr>
          <w:rFonts w:cs="Times New Roman"/>
          <w:lang w:val="tr-TR"/>
        </w:rPr>
        <w:t>uş</w:t>
      </w:r>
      <w:r w:rsidR="00461AD1" w:rsidRPr="00EE36EE">
        <w:rPr>
          <w:rFonts w:cs="Times New Roman"/>
          <w:spacing w:val="50"/>
          <w:lang w:val="tr-TR"/>
        </w:rPr>
        <w:t xml:space="preserve"> </w:t>
      </w:r>
      <w:r w:rsidR="00461AD1" w:rsidRPr="00EE36EE">
        <w:rPr>
          <w:rFonts w:cs="Times New Roman"/>
          <w:lang w:val="tr-TR"/>
        </w:rPr>
        <w:t>ve</w:t>
      </w:r>
      <w:r w:rsidR="00461AD1" w:rsidRPr="00EE36EE">
        <w:rPr>
          <w:rFonts w:cs="Times New Roman"/>
          <w:spacing w:val="50"/>
          <w:lang w:val="tr-TR"/>
        </w:rPr>
        <w:t xml:space="preserve"> </w:t>
      </w:r>
      <w:r w:rsidR="00461AD1" w:rsidRPr="00EE36EE">
        <w:rPr>
          <w:rFonts w:cs="Times New Roman"/>
          <w:lang w:val="tr-TR"/>
        </w:rPr>
        <w:t>Div</w:t>
      </w:r>
      <w:r w:rsidR="00461AD1" w:rsidRPr="00EE36EE">
        <w:rPr>
          <w:rFonts w:cs="Times New Roman"/>
          <w:spacing w:val="-1"/>
          <w:lang w:val="tr-TR"/>
        </w:rPr>
        <w:t>â</w:t>
      </w:r>
      <w:r w:rsidR="00461AD1" w:rsidRPr="00EE36EE">
        <w:rPr>
          <w:rFonts w:cs="Times New Roman"/>
          <w:spacing w:val="1"/>
          <w:lang w:val="tr-TR"/>
        </w:rPr>
        <w:t>n</w:t>
      </w:r>
      <w:r w:rsidR="00461AD1" w:rsidRPr="00EE36EE">
        <w:rPr>
          <w:rFonts w:cs="Times New Roman"/>
          <w:lang w:val="tr-TR"/>
        </w:rPr>
        <w:t>-ı</w:t>
      </w:r>
      <w:r w:rsidR="00461AD1" w:rsidRPr="00EE36EE">
        <w:rPr>
          <w:rFonts w:cs="Times New Roman"/>
          <w:spacing w:val="50"/>
          <w:lang w:val="tr-TR"/>
        </w:rPr>
        <w:t xml:space="preserve"> </w:t>
      </w:r>
      <w:r w:rsidR="00461AD1" w:rsidRPr="00EE36EE">
        <w:rPr>
          <w:rFonts w:cs="Times New Roman"/>
          <w:lang w:val="tr-TR"/>
        </w:rPr>
        <w:t>hü</w:t>
      </w:r>
      <w:r w:rsidR="00461AD1" w:rsidRPr="00EE36EE">
        <w:rPr>
          <w:rFonts w:cs="Times New Roman"/>
          <w:spacing w:val="-2"/>
          <w:lang w:val="tr-TR"/>
        </w:rPr>
        <w:t>m</w:t>
      </w:r>
      <w:r w:rsidR="00461AD1" w:rsidRPr="00EE36EE">
        <w:rPr>
          <w:rFonts w:cs="Times New Roman"/>
          <w:lang w:val="tr-TR"/>
        </w:rPr>
        <w:t>âyûn</w:t>
      </w:r>
      <w:r w:rsidR="00461AD1" w:rsidRPr="00EE36EE">
        <w:rPr>
          <w:rFonts w:cs="Times New Roman"/>
          <w:spacing w:val="1"/>
          <w:lang w:val="tr-TR"/>
        </w:rPr>
        <w:t>u</w:t>
      </w:r>
      <w:r w:rsidR="00461AD1" w:rsidRPr="00EE36EE">
        <w:rPr>
          <w:rFonts w:cs="Times New Roman"/>
          <w:lang w:val="tr-TR"/>
        </w:rPr>
        <w:t>m</w:t>
      </w:r>
      <w:r w:rsidR="00461AD1" w:rsidRPr="00EE36EE">
        <w:rPr>
          <w:rFonts w:cs="Times New Roman"/>
          <w:spacing w:val="48"/>
          <w:lang w:val="tr-TR"/>
        </w:rPr>
        <w:t xml:space="preserve"> </w:t>
      </w:r>
      <w:r w:rsidR="00461AD1" w:rsidRPr="00EE36EE">
        <w:rPr>
          <w:rFonts w:cs="Times New Roman"/>
          <w:lang w:val="tr-TR"/>
        </w:rPr>
        <w:t>kuyûduna</w:t>
      </w:r>
      <w:r w:rsidR="00461AD1" w:rsidRPr="00EE36EE">
        <w:rPr>
          <w:rFonts w:cs="Times New Roman"/>
          <w:spacing w:val="50"/>
          <w:lang w:val="tr-TR"/>
        </w:rPr>
        <w:t xml:space="preserve"> </w:t>
      </w:r>
      <w:r w:rsidR="00461AD1" w:rsidRPr="00EE36EE">
        <w:rPr>
          <w:rFonts w:cs="Times New Roman"/>
          <w:lang w:val="tr-TR"/>
        </w:rPr>
        <w:t>b</w:t>
      </w:r>
      <w:r w:rsidR="00461AD1" w:rsidRPr="00EE36EE">
        <w:rPr>
          <w:rFonts w:cs="Times New Roman"/>
          <w:spacing w:val="1"/>
          <w:lang w:val="tr-TR"/>
        </w:rPr>
        <w:t>â</w:t>
      </w:r>
      <w:r w:rsidR="00461AD1" w:rsidRPr="00EE36EE">
        <w:rPr>
          <w:rFonts w:cs="Times New Roman"/>
          <w:lang w:val="tr-TR"/>
        </w:rPr>
        <w:t>-</w:t>
      </w:r>
      <w:r w:rsidR="00461AD1" w:rsidRPr="00EE36EE">
        <w:rPr>
          <w:rFonts w:cs="Times New Roman"/>
          <w:spacing w:val="-2"/>
          <w:lang w:val="tr-TR"/>
        </w:rPr>
        <w:t>m</w:t>
      </w:r>
      <w:r w:rsidR="00461AD1" w:rsidRPr="00EE36EE">
        <w:rPr>
          <w:rFonts w:cs="Times New Roman"/>
          <w:lang w:val="tr-TR"/>
        </w:rPr>
        <w:t>ürâcaʿa</w:t>
      </w:r>
      <w:r w:rsidR="00461AD1" w:rsidRPr="00EE36EE">
        <w:rPr>
          <w:rFonts w:cs="Times New Roman"/>
          <w:spacing w:val="49"/>
          <w:lang w:val="tr-TR"/>
        </w:rPr>
        <w:t xml:space="preserve"> </w:t>
      </w:r>
      <w:r w:rsidR="00461AD1" w:rsidRPr="00EE36EE">
        <w:rPr>
          <w:rFonts w:cs="Times New Roman"/>
          <w:lang w:val="tr-TR"/>
        </w:rPr>
        <w:t>kar</w:t>
      </w:r>
      <w:r w:rsidR="00461AD1" w:rsidRPr="00EE36EE">
        <w:rPr>
          <w:rFonts w:cs="Times New Roman"/>
          <w:spacing w:val="-2"/>
          <w:lang w:val="tr-TR"/>
        </w:rPr>
        <w:t>y</w:t>
      </w:r>
      <w:r w:rsidR="00461AD1" w:rsidRPr="00EE36EE">
        <w:rPr>
          <w:rFonts w:cs="Times New Roman"/>
          <w:lang w:val="tr-TR"/>
        </w:rPr>
        <w:t xml:space="preserve">e-i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16"/>
          <w:lang w:val="tr-TR"/>
        </w:rPr>
        <w:t xml:space="preserve"> </w:t>
      </w:r>
      <w:r w:rsidR="00461AD1" w:rsidRPr="00EE36EE">
        <w:rPr>
          <w:rFonts w:cs="Times New Roman"/>
          <w:lang w:val="tr-TR"/>
        </w:rPr>
        <w:t>toprağında</w:t>
      </w:r>
      <w:r w:rsidR="00461AD1" w:rsidRPr="00EE36EE">
        <w:rPr>
          <w:rFonts w:cs="Times New Roman"/>
          <w:spacing w:val="16"/>
          <w:lang w:val="tr-TR"/>
        </w:rPr>
        <w:t xml:space="preserve"> </w:t>
      </w:r>
      <w:r w:rsidR="00461AD1" w:rsidRPr="00EE36EE">
        <w:rPr>
          <w:rFonts w:cs="Times New Roman"/>
          <w:lang w:val="tr-TR"/>
        </w:rPr>
        <w:t>vâ</w:t>
      </w:r>
      <w:r w:rsidR="00461AD1" w:rsidRPr="00EE36EE">
        <w:rPr>
          <w:rFonts w:cs="Times New Roman"/>
          <w:spacing w:val="-1"/>
          <w:lang w:val="tr-TR"/>
        </w:rPr>
        <w:t>k</w:t>
      </w:r>
      <w:r w:rsidR="00461AD1" w:rsidRPr="00EE36EE">
        <w:rPr>
          <w:rFonts w:cs="Times New Roman"/>
          <w:lang w:val="tr-TR"/>
        </w:rPr>
        <w:t>iʿ</w:t>
      </w:r>
      <w:r w:rsidR="00461AD1" w:rsidRPr="00EE36EE">
        <w:rPr>
          <w:rFonts w:cs="Times New Roman"/>
          <w:spacing w:val="16"/>
          <w:lang w:val="tr-TR"/>
        </w:rPr>
        <w:t xml:space="preserve"> </w:t>
      </w:r>
      <w:r w:rsidR="00461AD1" w:rsidRPr="00EE36EE">
        <w:rPr>
          <w:rFonts w:cs="Times New Roman"/>
          <w:spacing w:val="-2"/>
          <w:lang w:val="tr-TR"/>
        </w:rPr>
        <w:t>m</w:t>
      </w:r>
      <w:r w:rsidR="00461AD1" w:rsidRPr="00EE36EE">
        <w:rPr>
          <w:rFonts w:cs="Times New Roman"/>
          <w:lang w:val="tr-TR"/>
        </w:rPr>
        <w:t>aʿl</w:t>
      </w:r>
      <w:r w:rsidR="00461AD1" w:rsidRPr="00EE36EE">
        <w:rPr>
          <w:rFonts w:cs="Times New Roman"/>
          <w:spacing w:val="1"/>
          <w:lang w:val="tr-TR"/>
        </w:rPr>
        <w:t>û</w:t>
      </w:r>
      <w:r w:rsidR="00461AD1" w:rsidRPr="00EE36EE">
        <w:rPr>
          <w:rFonts w:cs="Times New Roman"/>
          <w:spacing w:val="-2"/>
          <w:lang w:val="tr-TR"/>
        </w:rPr>
        <w:t>m</w:t>
      </w:r>
      <w:r w:rsidR="00461AD1" w:rsidRPr="00EE36EE">
        <w:rPr>
          <w:rFonts w:cs="Times New Roman"/>
          <w:lang w:val="tr-TR"/>
        </w:rPr>
        <w:t>etü’</w:t>
      </w:r>
      <w:r w:rsidR="00461AD1" w:rsidRPr="00EE36EE">
        <w:rPr>
          <w:rFonts w:cs="Times New Roman"/>
          <w:spacing w:val="3"/>
          <w:lang w:val="tr-TR"/>
        </w:rPr>
        <w:t>l</w:t>
      </w:r>
      <w:r w:rsidR="00461AD1" w:rsidRPr="00EE36EE">
        <w:rPr>
          <w:rFonts w:cs="Times New Roman"/>
          <w:lang w:val="tr-TR"/>
        </w:rPr>
        <w:t>-hudûd</w:t>
      </w:r>
      <w:r w:rsidR="00461AD1" w:rsidRPr="00EE36EE">
        <w:rPr>
          <w:rFonts w:cs="Times New Roman"/>
          <w:spacing w:val="16"/>
          <w:lang w:val="tr-TR"/>
        </w:rPr>
        <w:t xml:space="preserve"> </w:t>
      </w:r>
      <w:r w:rsidR="00461AD1" w:rsidRPr="00EE36EE">
        <w:rPr>
          <w:rFonts w:cs="Times New Roman"/>
          <w:spacing w:val="-1"/>
          <w:lang w:val="tr-TR"/>
        </w:rPr>
        <w:t>a</w:t>
      </w:r>
      <w:r w:rsidR="00461AD1" w:rsidRPr="00EE36EE">
        <w:rPr>
          <w:rFonts w:cs="Times New Roman"/>
          <w:lang w:val="tr-TR"/>
        </w:rPr>
        <w:t>râzîye</w:t>
      </w:r>
      <w:r w:rsidR="00461AD1" w:rsidRPr="00EE36EE">
        <w:rPr>
          <w:rFonts w:cs="Times New Roman"/>
          <w:spacing w:val="17"/>
          <w:lang w:val="tr-TR"/>
        </w:rPr>
        <w:t xml:space="preserve"> </w:t>
      </w:r>
      <w:r w:rsidR="00461AD1" w:rsidRPr="00EE36EE">
        <w:rPr>
          <w:rFonts w:cs="Times New Roman"/>
          <w:lang w:val="tr-TR"/>
        </w:rPr>
        <w:t>dört</w:t>
      </w:r>
      <w:r w:rsidR="00461AD1" w:rsidRPr="00EE36EE">
        <w:rPr>
          <w:rFonts w:cs="Times New Roman"/>
          <w:spacing w:val="16"/>
          <w:lang w:val="tr-TR"/>
        </w:rPr>
        <w:t xml:space="preserve"> </w:t>
      </w:r>
      <w:r w:rsidR="00461AD1" w:rsidRPr="00EE36EE">
        <w:rPr>
          <w:rFonts w:cs="Times New Roman"/>
          <w:lang w:val="tr-TR"/>
        </w:rPr>
        <w:t>hisse</w:t>
      </w:r>
      <w:r w:rsidR="00461AD1" w:rsidRPr="00EE36EE">
        <w:rPr>
          <w:rFonts w:cs="Times New Roman"/>
          <w:spacing w:val="16"/>
          <w:lang w:val="tr-TR"/>
        </w:rPr>
        <w:t xml:space="preserve"> </w:t>
      </w:r>
      <w:r w:rsidR="00461AD1" w:rsidRPr="00EE36EE">
        <w:rPr>
          <w:rFonts w:cs="Times New Roman"/>
          <w:lang w:val="tr-TR"/>
        </w:rPr>
        <w:t>iʿtib</w:t>
      </w:r>
      <w:r w:rsidR="00461AD1" w:rsidRPr="00EE36EE">
        <w:rPr>
          <w:rFonts w:cs="Times New Roman"/>
          <w:spacing w:val="-2"/>
          <w:lang w:val="tr-TR"/>
        </w:rPr>
        <w:t>â</w:t>
      </w:r>
      <w:r w:rsidR="00461AD1" w:rsidRPr="00EE36EE">
        <w:rPr>
          <w:rFonts w:cs="Times New Roman"/>
          <w:lang w:val="tr-TR"/>
        </w:rPr>
        <w:t>rıy</w:t>
      </w:r>
      <w:r w:rsidR="00461AD1" w:rsidRPr="00EE36EE">
        <w:rPr>
          <w:rFonts w:cs="Times New Roman"/>
          <w:spacing w:val="-1"/>
          <w:lang w:val="tr-TR"/>
        </w:rPr>
        <w:t>l</w:t>
      </w:r>
      <w:r w:rsidR="00461AD1" w:rsidRPr="00EE36EE">
        <w:rPr>
          <w:rFonts w:cs="Times New Roman"/>
          <w:lang w:val="tr-TR"/>
        </w:rPr>
        <w:t>a</w:t>
      </w:r>
      <w:r w:rsidR="00461AD1" w:rsidRPr="00EE36EE">
        <w:rPr>
          <w:rFonts w:cs="Times New Roman"/>
          <w:spacing w:val="15"/>
          <w:lang w:val="tr-TR"/>
        </w:rPr>
        <w:t xml:space="preserve"> </w:t>
      </w:r>
      <w:r w:rsidR="00461AD1" w:rsidRPr="00EE36EE">
        <w:rPr>
          <w:rFonts w:cs="Times New Roman"/>
          <w:lang w:val="tr-TR"/>
        </w:rPr>
        <w:t>üç</w:t>
      </w:r>
      <w:r w:rsidR="00461AD1" w:rsidRPr="00EE36EE">
        <w:rPr>
          <w:rFonts w:cs="Times New Roman"/>
          <w:spacing w:val="16"/>
          <w:lang w:val="tr-TR"/>
        </w:rPr>
        <w:t xml:space="preserve"> </w:t>
      </w:r>
      <w:r w:rsidR="00461AD1" w:rsidRPr="00EE36EE">
        <w:rPr>
          <w:rFonts w:cs="Times New Roman"/>
          <w:lang w:val="tr-TR"/>
        </w:rPr>
        <w:t>hissesi</w:t>
      </w:r>
      <w:r w:rsidR="00461AD1" w:rsidRPr="00EE36EE">
        <w:rPr>
          <w:rFonts w:cs="Times New Roman"/>
          <w:spacing w:val="-2"/>
          <w:lang w:val="tr-TR"/>
        </w:rPr>
        <w:t>n</w:t>
      </w:r>
      <w:r w:rsidR="00461AD1" w:rsidRPr="00EE36EE">
        <w:rPr>
          <w:rFonts w:cs="Times New Roman"/>
          <w:lang w:val="tr-TR"/>
        </w:rPr>
        <w:t xml:space="preserve">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52"/>
          <w:lang w:val="tr-TR"/>
        </w:rPr>
        <w:t xml:space="preserve"> </w:t>
      </w:r>
      <w:r w:rsidR="00461AD1" w:rsidRPr="00EE36EE">
        <w:rPr>
          <w:rFonts w:cs="Times New Roman"/>
          <w:lang w:val="tr-TR"/>
        </w:rPr>
        <w:t>Kezban</w:t>
      </w:r>
      <w:r w:rsidR="00461AD1" w:rsidRPr="00EE36EE">
        <w:rPr>
          <w:rFonts w:cs="Times New Roman"/>
          <w:spacing w:val="53"/>
          <w:lang w:val="tr-TR"/>
        </w:rPr>
        <w:t xml:space="preserve"> </w:t>
      </w:r>
      <w:r w:rsidR="00461AD1" w:rsidRPr="00EE36EE">
        <w:rPr>
          <w:rFonts w:cs="Times New Roman"/>
          <w:lang w:val="tr-TR"/>
        </w:rPr>
        <w:t>ve</w:t>
      </w:r>
      <w:r w:rsidR="00461AD1" w:rsidRPr="00EE36EE">
        <w:rPr>
          <w:rFonts w:cs="Times New Roman"/>
          <w:spacing w:val="52"/>
          <w:lang w:val="tr-TR"/>
        </w:rPr>
        <w:t xml:space="preserve"> </w:t>
      </w:r>
      <w:r w:rsidR="00461AD1" w:rsidRPr="00EE36EE">
        <w:rPr>
          <w:rFonts w:cs="Times New Roman"/>
          <w:lang w:val="tr-TR"/>
        </w:rPr>
        <w:t>bir</w:t>
      </w:r>
      <w:r w:rsidR="00461AD1" w:rsidRPr="00EE36EE">
        <w:rPr>
          <w:rFonts w:cs="Times New Roman"/>
          <w:spacing w:val="52"/>
          <w:lang w:val="tr-TR"/>
        </w:rPr>
        <w:t xml:space="preserve"> </w:t>
      </w:r>
      <w:r w:rsidR="00461AD1" w:rsidRPr="00EE36EE">
        <w:rPr>
          <w:rFonts w:cs="Times New Roman"/>
          <w:lang w:val="tr-TR"/>
        </w:rPr>
        <w:t>hissesine</w:t>
      </w:r>
      <w:r w:rsidR="00461AD1" w:rsidRPr="00EE36EE">
        <w:rPr>
          <w:rFonts w:cs="Times New Roman"/>
          <w:spacing w:val="52"/>
          <w:lang w:val="tr-TR"/>
        </w:rPr>
        <w:t xml:space="preserve"> </w:t>
      </w:r>
      <w:r w:rsidR="00461AD1" w:rsidRPr="00EE36EE">
        <w:rPr>
          <w:rFonts w:cs="Times New Roman"/>
          <w:spacing w:val="-2"/>
          <w:lang w:val="tr-TR"/>
        </w:rPr>
        <w:t>d</w:t>
      </w:r>
      <w:r w:rsidR="00461AD1" w:rsidRPr="00EE36EE">
        <w:rPr>
          <w:rFonts w:cs="Times New Roman"/>
          <w:lang w:val="tr-TR"/>
        </w:rPr>
        <w:t>ahi</w:t>
      </w:r>
      <w:r w:rsidR="00461AD1" w:rsidRPr="00EE36EE">
        <w:rPr>
          <w:rFonts w:cs="Times New Roman"/>
          <w:spacing w:val="53"/>
          <w:lang w:val="tr-TR"/>
        </w:rPr>
        <w:t xml:space="preserve"> </w:t>
      </w:r>
      <w:r w:rsidR="00461AD1" w:rsidRPr="00EE36EE">
        <w:rPr>
          <w:rFonts w:cs="Times New Roman"/>
          <w:lang w:val="tr-TR"/>
        </w:rPr>
        <w:t>kary</w:t>
      </w:r>
      <w:r w:rsidR="00461AD1" w:rsidRPr="00EE36EE">
        <w:rPr>
          <w:rFonts w:cs="Times New Roman"/>
          <w:spacing w:val="3"/>
          <w:lang w:val="tr-TR"/>
        </w:rPr>
        <w:t>e</w:t>
      </w:r>
      <w:r w:rsidR="00461AD1" w:rsidRPr="00EE36EE">
        <w:rPr>
          <w:rFonts w:cs="Times New Roman"/>
          <w:spacing w:val="-1"/>
          <w:lang w:val="tr-TR"/>
        </w:rPr>
        <w:t>-</w:t>
      </w:r>
      <w:r w:rsidR="00461AD1" w:rsidRPr="00EE36EE">
        <w:rPr>
          <w:rFonts w:cs="Times New Roman"/>
          <w:lang w:val="tr-TR"/>
        </w:rPr>
        <w:t>i</w:t>
      </w:r>
      <w:r w:rsidR="00461AD1" w:rsidRPr="00EE36EE">
        <w:rPr>
          <w:rFonts w:cs="Times New Roman"/>
          <w:spacing w:val="53"/>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52"/>
          <w:lang w:val="tr-TR"/>
        </w:rPr>
        <w:t xml:space="preserve"> </w:t>
      </w:r>
      <w:r w:rsidR="00461AD1" w:rsidRPr="00EE36EE">
        <w:rPr>
          <w:rFonts w:cs="Times New Roman"/>
          <w:lang w:val="tr-TR"/>
        </w:rPr>
        <w:t>s</w:t>
      </w:r>
      <w:r w:rsidR="00461AD1" w:rsidRPr="00EE36EE">
        <w:rPr>
          <w:rFonts w:cs="Times New Roman"/>
          <w:spacing w:val="1"/>
          <w:lang w:val="tr-TR"/>
        </w:rPr>
        <w:t>â</w:t>
      </w:r>
      <w:r w:rsidR="00461AD1" w:rsidRPr="00EE36EE">
        <w:rPr>
          <w:rFonts w:cs="Times New Roman"/>
          <w:lang w:val="tr-TR"/>
        </w:rPr>
        <w:t>kinelerinden</w:t>
      </w:r>
      <w:r w:rsidR="00461AD1" w:rsidRPr="00EE36EE">
        <w:rPr>
          <w:rFonts w:cs="Times New Roman"/>
          <w:spacing w:val="52"/>
          <w:lang w:val="tr-TR"/>
        </w:rPr>
        <w:t xml:space="preserve"> </w:t>
      </w:r>
      <w:r w:rsidR="00461AD1" w:rsidRPr="00EE36EE">
        <w:rPr>
          <w:rFonts w:cs="Times New Roman"/>
          <w:lang w:val="tr-TR"/>
        </w:rPr>
        <w:t>Zeyneb</w:t>
      </w:r>
      <w:r w:rsidR="00461AD1" w:rsidRPr="00EE36EE">
        <w:rPr>
          <w:rFonts w:cs="Times New Roman"/>
          <w:spacing w:val="52"/>
          <w:lang w:val="tr-TR"/>
        </w:rPr>
        <w:t xml:space="preserve"> </w:t>
      </w:r>
      <w:r w:rsidR="00461AD1" w:rsidRPr="00EE36EE">
        <w:rPr>
          <w:rFonts w:cs="Times New Roman"/>
          <w:lang w:val="tr-TR"/>
        </w:rPr>
        <w:t>nâm hatun</w:t>
      </w:r>
      <w:r w:rsidR="00461AD1" w:rsidRPr="00EE36EE">
        <w:rPr>
          <w:rFonts w:cs="Times New Roman"/>
          <w:spacing w:val="17"/>
          <w:lang w:val="tr-TR"/>
        </w:rPr>
        <w:t xml:space="preserve"> </w:t>
      </w:r>
      <w:r w:rsidR="00461AD1" w:rsidRPr="00EE36EE">
        <w:rPr>
          <w:rFonts w:cs="Times New Roman"/>
          <w:lang w:val="tr-TR"/>
        </w:rPr>
        <w:t>tapu</w:t>
      </w:r>
      <w:r w:rsidR="00461AD1" w:rsidRPr="00EE36EE">
        <w:rPr>
          <w:rFonts w:cs="Times New Roman"/>
          <w:spacing w:val="18"/>
          <w:lang w:val="tr-TR"/>
        </w:rPr>
        <w:t xml:space="preserve"> </w:t>
      </w:r>
      <w:r w:rsidR="00461AD1" w:rsidRPr="00EE36EE">
        <w:rPr>
          <w:rFonts w:cs="Times New Roman"/>
          <w:spacing w:val="-1"/>
          <w:lang w:val="tr-TR"/>
        </w:rPr>
        <w:t>s</w:t>
      </w:r>
      <w:r w:rsidR="00461AD1" w:rsidRPr="00EE36EE">
        <w:rPr>
          <w:rFonts w:cs="Times New Roman"/>
          <w:lang w:val="tr-TR"/>
        </w:rPr>
        <w:t>enedi</w:t>
      </w:r>
      <w:r w:rsidR="00461AD1" w:rsidRPr="00EE36EE">
        <w:rPr>
          <w:rFonts w:cs="Times New Roman"/>
          <w:spacing w:val="1"/>
          <w:lang w:val="tr-TR"/>
        </w:rPr>
        <w:t>y</w:t>
      </w:r>
      <w:r w:rsidR="00461AD1" w:rsidRPr="00EE36EE">
        <w:rPr>
          <w:rFonts w:cs="Times New Roman"/>
          <w:lang w:val="tr-TR"/>
        </w:rPr>
        <w:t>le</w:t>
      </w:r>
      <w:r w:rsidR="00461AD1" w:rsidRPr="00EE36EE">
        <w:rPr>
          <w:rFonts w:cs="Times New Roman"/>
          <w:spacing w:val="18"/>
          <w:lang w:val="tr-TR"/>
        </w:rPr>
        <w:t xml:space="preserve"> </w:t>
      </w:r>
      <w:r w:rsidR="00461AD1" w:rsidRPr="00EE36EE">
        <w:rPr>
          <w:rFonts w:cs="Times New Roman"/>
          <w:spacing w:val="-2"/>
          <w:lang w:val="tr-TR"/>
        </w:rPr>
        <w:t>m</w:t>
      </w:r>
      <w:r w:rsidR="00461AD1" w:rsidRPr="00EE36EE">
        <w:rPr>
          <w:rFonts w:cs="Times New Roman"/>
          <w:lang w:val="tr-TR"/>
        </w:rPr>
        <w:t>utasarrıflar</w:t>
      </w:r>
      <w:r w:rsidR="00461AD1" w:rsidRPr="00EE36EE">
        <w:rPr>
          <w:rFonts w:cs="Times New Roman"/>
          <w:spacing w:val="17"/>
          <w:lang w:val="tr-TR"/>
        </w:rPr>
        <w:t xml:space="preserve"> </w:t>
      </w:r>
      <w:r w:rsidR="00461AD1" w:rsidRPr="00EE36EE">
        <w:rPr>
          <w:rFonts w:cs="Times New Roman"/>
          <w:lang w:val="tr-TR"/>
        </w:rPr>
        <w:t>i</w:t>
      </w:r>
      <w:r w:rsidR="00461AD1" w:rsidRPr="00EE36EE">
        <w:rPr>
          <w:rFonts w:cs="Times New Roman"/>
          <w:spacing w:val="-1"/>
          <w:lang w:val="tr-TR"/>
        </w:rPr>
        <w:t>k</w:t>
      </w:r>
      <w:r w:rsidR="00461AD1" w:rsidRPr="00EE36EE">
        <w:rPr>
          <w:rFonts w:cs="Times New Roman"/>
          <w:lang w:val="tr-TR"/>
        </w:rPr>
        <w:t>en</w:t>
      </w:r>
      <w:r w:rsidR="00461AD1" w:rsidRPr="00EE36EE">
        <w:rPr>
          <w:rFonts w:cs="Times New Roman"/>
          <w:spacing w:val="19"/>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18"/>
          <w:lang w:val="tr-TR"/>
        </w:rPr>
        <w:t xml:space="preserve"> </w:t>
      </w:r>
      <w:r w:rsidR="00461AD1" w:rsidRPr="00EE36EE">
        <w:rPr>
          <w:rFonts w:cs="Times New Roman"/>
          <w:lang w:val="tr-TR"/>
        </w:rPr>
        <w:t>Zeyneb</w:t>
      </w:r>
      <w:r w:rsidR="00461AD1" w:rsidRPr="00EE36EE">
        <w:rPr>
          <w:rFonts w:cs="Times New Roman"/>
          <w:spacing w:val="19"/>
          <w:lang w:val="tr-TR"/>
        </w:rPr>
        <w:t xml:space="preserve"> </w:t>
      </w:r>
      <w:r w:rsidR="00461AD1" w:rsidRPr="00EE36EE">
        <w:rPr>
          <w:rFonts w:cs="Times New Roman"/>
          <w:lang w:val="tr-TR"/>
        </w:rPr>
        <w:t>ke</w:t>
      </w:r>
      <w:r w:rsidR="00461AD1" w:rsidRPr="00EE36EE">
        <w:rPr>
          <w:rFonts w:cs="Times New Roman"/>
          <w:spacing w:val="-1"/>
          <w:lang w:val="tr-TR"/>
        </w:rPr>
        <w:t>n</w:t>
      </w:r>
      <w:r w:rsidR="00461AD1" w:rsidRPr="00EE36EE">
        <w:rPr>
          <w:rFonts w:cs="Times New Roman"/>
          <w:lang w:val="tr-TR"/>
        </w:rPr>
        <w:t>dü</w:t>
      </w:r>
      <w:r w:rsidR="00461AD1" w:rsidRPr="00EE36EE">
        <w:rPr>
          <w:rFonts w:cs="Times New Roman"/>
          <w:spacing w:val="18"/>
          <w:lang w:val="tr-TR"/>
        </w:rPr>
        <w:t xml:space="preserve"> </w:t>
      </w:r>
      <w:r w:rsidR="00461AD1" w:rsidRPr="00EE36EE">
        <w:rPr>
          <w:rFonts w:cs="Times New Roman"/>
          <w:lang w:val="tr-TR"/>
        </w:rPr>
        <w:t>hiss</w:t>
      </w:r>
      <w:r w:rsidR="00461AD1" w:rsidRPr="00EE36EE">
        <w:rPr>
          <w:rFonts w:cs="Times New Roman"/>
          <w:spacing w:val="-1"/>
          <w:lang w:val="tr-TR"/>
        </w:rPr>
        <w:t>e</w:t>
      </w:r>
      <w:r w:rsidR="00461AD1" w:rsidRPr="00EE36EE">
        <w:rPr>
          <w:rFonts w:cs="Times New Roman"/>
          <w:lang w:val="tr-TR"/>
        </w:rPr>
        <w:t>sini</w:t>
      </w:r>
      <w:r w:rsidR="00461AD1" w:rsidRPr="00EE36EE">
        <w:rPr>
          <w:rFonts w:cs="Times New Roman"/>
          <w:spacing w:val="17"/>
          <w:lang w:val="tr-TR"/>
        </w:rPr>
        <w:t xml:space="preserve"> </w:t>
      </w:r>
      <w:r w:rsidR="00461AD1" w:rsidRPr="00EE36EE">
        <w:rPr>
          <w:rFonts w:cs="Times New Roman"/>
          <w:lang w:val="tr-TR"/>
        </w:rPr>
        <w:t>zabta</w:t>
      </w:r>
      <w:r w:rsidR="00461AD1" w:rsidRPr="00EE36EE">
        <w:rPr>
          <w:rFonts w:cs="Times New Roman"/>
          <w:spacing w:val="18"/>
          <w:lang w:val="tr-TR"/>
        </w:rPr>
        <w:t xml:space="preserve"> </w:t>
      </w:r>
      <w:r w:rsidR="00461AD1" w:rsidRPr="00EE36EE">
        <w:rPr>
          <w:rFonts w:cs="Times New Roman"/>
          <w:lang w:val="tr-TR"/>
        </w:rPr>
        <w:t>ʿade</w:t>
      </w:r>
      <w:r w:rsidR="00461AD1" w:rsidRPr="00EE36EE">
        <w:rPr>
          <w:rFonts w:cs="Times New Roman"/>
          <w:spacing w:val="2"/>
          <w:lang w:val="tr-TR"/>
        </w:rPr>
        <w:t>m</w:t>
      </w:r>
      <w:r w:rsidR="00461AD1" w:rsidRPr="00EE36EE">
        <w:rPr>
          <w:rFonts w:cs="Times New Roman"/>
          <w:lang w:val="tr-TR"/>
        </w:rPr>
        <w:t>-i kanâʿ</w:t>
      </w:r>
      <w:r w:rsidR="00461AD1" w:rsidRPr="00EE36EE">
        <w:rPr>
          <w:rFonts w:cs="Times New Roman"/>
          <w:spacing w:val="-1"/>
          <w:lang w:val="tr-TR"/>
        </w:rPr>
        <w:t>a</w:t>
      </w:r>
      <w:r w:rsidR="00461AD1" w:rsidRPr="00EE36EE">
        <w:rPr>
          <w:rFonts w:cs="Times New Roman"/>
          <w:lang w:val="tr-TR"/>
        </w:rPr>
        <w:t>t</w:t>
      </w:r>
      <w:r w:rsidR="00461AD1" w:rsidRPr="00EE36EE">
        <w:rPr>
          <w:rFonts w:cs="Times New Roman"/>
          <w:spacing w:val="35"/>
          <w:lang w:val="tr-TR"/>
        </w:rPr>
        <w:t xml:space="preserve"> </w:t>
      </w:r>
      <w:r w:rsidR="00461AD1" w:rsidRPr="00EE36EE">
        <w:rPr>
          <w:rFonts w:cs="Times New Roman"/>
          <w:lang w:val="tr-TR"/>
        </w:rPr>
        <w:t>b</w:t>
      </w:r>
      <w:r w:rsidR="00461AD1" w:rsidRPr="00EE36EE">
        <w:rPr>
          <w:rFonts w:cs="Times New Roman"/>
          <w:spacing w:val="-1"/>
          <w:lang w:val="tr-TR"/>
        </w:rPr>
        <w:t>i</w:t>
      </w:r>
      <w:r w:rsidR="00461AD1" w:rsidRPr="00EE36EE">
        <w:rPr>
          <w:rFonts w:cs="Times New Roman"/>
          <w:lang w:val="tr-TR"/>
        </w:rPr>
        <w:t>rle</w:t>
      </w:r>
      <w:r w:rsidR="00461AD1" w:rsidRPr="00EE36EE">
        <w:rPr>
          <w:rFonts w:cs="Times New Roman"/>
          <w:spacing w:val="34"/>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34"/>
          <w:lang w:val="tr-TR"/>
        </w:rPr>
        <w:t xml:space="preserve"> </w:t>
      </w:r>
      <w:r w:rsidR="00461AD1" w:rsidRPr="00EE36EE">
        <w:rPr>
          <w:rFonts w:cs="Times New Roman"/>
          <w:lang w:val="tr-TR"/>
        </w:rPr>
        <w:t>Kezban’’ın</w:t>
      </w:r>
      <w:r w:rsidR="00461AD1" w:rsidRPr="00EE36EE">
        <w:rPr>
          <w:rFonts w:cs="Times New Roman"/>
          <w:spacing w:val="33"/>
          <w:lang w:val="tr-TR"/>
        </w:rPr>
        <w:t xml:space="preserve"> </w:t>
      </w:r>
      <w:r w:rsidR="00461AD1" w:rsidRPr="00EE36EE">
        <w:rPr>
          <w:rFonts w:cs="Times New Roman"/>
          <w:lang w:val="tr-TR"/>
        </w:rPr>
        <w:t>hissesine</w:t>
      </w:r>
      <w:r w:rsidR="00461AD1" w:rsidRPr="00EE36EE">
        <w:rPr>
          <w:rFonts w:cs="Times New Roman"/>
          <w:spacing w:val="34"/>
          <w:lang w:val="tr-TR"/>
        </w:rPr>
        <w:t xml:space="preserve"> </w:t>
      </w:r>
      <w:r w:rsidR="00461AD1" w:rsidRPr="00EE36EE">
        <w:rPr>
          <w:rFonts w:cs="Times New Roman"/>
          <w:lang w:val="tr-TR"/>
        </w:rPr>
        <w:t>d</w:t>
      </w:r>
      <w:r w:rsidR="00461AD1" w:rsidRPr="00EE36EE">
        <w:rPr>
          <w:rFonts w:cs="Times New Roman"/>
          <w:spacing w:val="-1"/>
          <w:lang w:val="tr-TR"/>
        </w:rPr>
        <w:t>a</w:t>
      </w:r>
      <w:r w:rsidR="00461AD1" w:rsidRPr="00EE36EE">
        <w:rPr>
          <w:rFonts w:cs="Times New Roman"/>
          <w:lang w:val="tr-TR"/>
        </w:rPr>
        <w:t>hi</w:t>
      </w:r>
      <w:r w:rsidR="00461AD1" w:rsidRPr="00EE36EE">
        <w:rPr>
          <w:rFonts w:cs="Times New Roman"/>
          <w:spacing w:val="35"/>
          <w:lang w:val="tr-TR"/>
        </w:rPr>
        <w:t xml:space="preserve"> </w:t>
      </w:r>
      <w:r w:rsidR="00461AD1" w:rsidRPr="00EE36EE">
        <w:rPr>
          <w:rFonts w:cs="Times New Roman"/>
          <w:lang w:val="tr-TR"/>
        </w:rPr>
        <w:t>hilâ</w:t>
      </w:r>
      <w:r w:rsidR="00461AD1" w:rsidRPr="00EE36EE">
        <w:rPr>
          <w:rFonts w:cs="Times New Roman"/>
          <w:spacing w:val="2"/>
          <w:lang w:val="tr-TR"/>
        </w:rPr>
        <w:t>f</w:t>
      </w:r>
      <w:r w:rsidR="00461AD1" w:rsidRPr="00EE36EE">
        <w:rPr>
          <w:rFonts w:cs="Times New Roman"/>
          <w:lang w:val="tr-TR"/>
        </w:rPr>
        <w:t>-ı</w:t>
      </w:r>
      <w:r w:rsidR="00461AD1" w:rsidRPr="00EE36EE">
        <w:rPr>
          <w:rFonts w:cs="Times New Roman"/>
          <w:spacing w:val="35"/>
          <w:lang w:val="tr-TR"/>
        </w:rPr>
        <w:t xml:space="preserve"> </w:t>
      </w:r>
      <w:r w:rsidR="00461AD1" w:rsidRPr="00EE36EE">
        <w:rPr>
          <w:rFonts w:cs="Times New Roman"/>
          <w:lang w:val="tr-TR"/>
        </w:rPr>
        <w:t>k</w:t>
      </w:r>
      <w:r w:rsidR="00461AD1" w:rsidRPr="00EE36EE">
        <w:rPr>
          <w:rFonts w:cs="Times New Roman"/>
          <w:spacing w:val="-1"/>
          <w:lang w:val="tr-TR"/>
        </w:rPr>
        <w:t>â</w:t>
      </w:r>
      <w:r w:rsidR="00461AD1" w:rsidRPr="00EE36EE">
        <w:rPr>
          <w:rFonts w:cs="Times New Roman"/>
          <w:lang w:val="tr-TR"/>
        </w:rPr>
        <w:t>nûn</w:t>
      </w:r>
      <w:r w:rsidR="00461AD1" w:rsidRPr="00EE36EE">
        <w:rPr>
          <w:rFonts w:cs="Times New Roman"/>
          <w:spacing w:val="34"/>
          <w:lang w:val="tr-TR"/>
        </w:rPr>
        <w:t xml:space="preserve"> </w:t>
      </w:r>
      <w:r w:rsidR="00461AD1" w:rsidRPr="00EE36EE">
        <w:rPr>
          <w:rFonts w:cs="Times New Roman"/>
          <w:lang w:val="tr-TR"/>
        </w:rPr>
        <w:t>füzûlî</w:t>
      </w:r>
      <w:r w:rsidR="00461AD1" w:rsidRPr="00EE36EE">
        <w:rPr>
          <w:rFonts w:cs="Times New Roman"/>
          <w:spacing w:val="35"/>
          <w:lang w:val="tr-TR"/>
        </w:rPr>
        <w:t xml:space="preserve"> </w:t>
      </w:r>
      <w:r w:rsidR="00461AD1" w:rsidRPr="00EE36EE">
        <w:rPr>
          <w:rFonts w:cs="Times New Roman"/>
          <w:spacing w:val="-1"/>
          <w:lang w:val="tr-TR"/>
        </w:rPr>
        <w:t>z</w:t>
      </w:r>
      <w:r w:rsidR="00461AD1" w:rsidRPr="00EE36EE">
        <w:rPr>
          <w:rFonts w:cs="Times New Roman"/>
          <w:lang w:val="tr-TR"/>
        </w:rPr>
        <w:t>abt</w:t>
      </w:r>
      <w:r w:rsidR="00461AD1" w:rsidRPr="00EE36EE">
        <w:rPr>
          <w:rFonts w:cs="Times New Roman"/>
          <w:spacing w:val="35"/>
          <w:lang w:val="tr-TR"/>
        </w:rPr>
        <w:t xml:space="preserve"> </w:t>
      </w:r>
      <w:r w:rsidR="00461AD1" w:rsidRPr="00EE36EE">
        <w:rPr>
          <w:rFonts w:cs="Times New Roman"/>
          <w:lang w:val="tr-TR"/>
        </w:rPr>
        <w:t>idüb</w:t>
      </w:r>
      <w:r w:rsidR="00461AD1" w:rsidRPr="00EE36EE">
        <w:rPr>
          <w:rFonts w:cs="Times New Roman"/>
          <w:spacing w:val="35"/>
          <w:lang w:val="tr-TR"/>
        </w:rPr>
        <w:t xml:space="preserve"> </w:t>
      </w:r>
      <w:r w:rsidR="00461AD1" w:rsidRPr="00EE36EE">
        <w:rPr>
          <w:rFonts w:cs="Times New Roman"/>
          <w:spacing w:val="-2"/>
          <w:lang w:val="tr-TR"/>
        </w:rPr>
        <w:t>g</w:t>
      </w:r>
      <w:r w:rsidR="00461AD1" w:rsidRPr="00EE36EE">
        <w:rPr>
          <w:rFonts w:cs="Times New Roman"/>
          <w:spacing w:val="-1"/>
          <w:lang w:val="tr-TR"/>
        </w:rPr>
        <w:t>a</w:t>
      </w:r>
      <w:r w:rsidR="00461AD1" w:rsidRPr="00EE36EE">
        <w:rPr>
          <w:rFonts w:cs="Times New Roman"/>
          <w:lang w:val="tr-TR"/>
        </w:rPr>
        <w:t>d</w:t>
      </w:r>
      <w:r w:rsidR="00461AD1" w:rsidRPr="00EE36EE">
        <w:rPr>
          <w:rFonts w:cs="Times New Roman"/>
          <w:spacing w:val="2"/>
          <w:lang w:val="tr-TR"/>
        </w:rPr>
        <w:t>r</w:t>
      </w:r>
      <w:r w:rsidR="00461AD1" w:rsidRPr="00EE36EE">
        <w:rPr>
          <w:rFonts w:cs="Times New Roman"/>
          <w:lang w:val="tr-TR"/>
        </w:rPr>
        <w:t>-ı küllî</w:t>
      </w:r>
      <w:r w:rsidR="00461AD1" w:rsidRPr="00EE36EE">
        <w:rPr>
          <w:rFonts w:cs="Times New Roman"/>
          <w:spacing w:val="37"/>
          <w:lang w:val="tr-TR"/>
        </w:rPr>
        <w:t xml:space="preserve"> </w:t>
      </w:r>
      <w:r w:rsidR="00461AD1" w:rsidRPr="00EE36EE">
        <w:rPr>
          <w:rFonts w:cs="Times New Roman"/>
          <w:lang w:val="tr-TR"/>
        </w:rPr>
        <w:t>i</w:t>
      </w:r>
      <w:r w:rsidR="00461AD1" w:rsidRPr="00EE36EE">
        <w:rPr>
          <w:rFonts w:cs="Times New Roman"/>
          <w:spacing w:val="-1"/>
          <w:lang w:val="tr-TR"/>
        </w:rPr>
        <w:t>y</w:t>
      </w:r>
      <w:r w:rsidR="00461AD1" w:rsidRPr="00EE36EE">
        <w:rPr>
          <w:rFonts w:cs="Times New Roman"/>
          <w:lang w:val="tr-TR"/>
        </w:rPr>
        <w:t>ledi</w:t>
      </w:r>
      <w:r w:rsidR="00461AD1" w:rsidRPr="00EE36EE">
        <w:rPr>
          <w:rFonts w:cs="Times New Roman"/>
          <w:spacing w:val="-1"/>
          <w:lang w:val="tr-TR"/>
        </w:rPr>
        <w:t>ğ</w:t>
      </w:r>
      <w:r w:rsidR="00461AD1" w:rsidRPr="00EE36EE">
        <w:rPr>
          <w:rFonts w:cs="Times New Roman"/>
          <w:lang w:val="tr-TR"/>
        </w:rPr>
        <w:t>in</w:t>
      </w:r>
      <w:r w:rsidR="00461AD1" w:rsidRPr="00EE36EE">
        <w:rPr>
          <w:rFonts w:cs="Times New Roman"/>
          <w:spacing w:val="38"/>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37"/>
          <w:lang w:val="tr-TR"/>
        </w:rPr>
        <w:t xml:space="preserve"> </w:t>
      </w:r>
      <w:r w:rsidR="00461AD1" w:rsidRPr="00EE36EE">
        <w:rPr>
          <w:rFonts w:cs="Times New Roman"/>
          <w:lang w:val="tr-TR"/>
        </w:rPr>
        <w:t>Kezban</w:t>
      </w:r>
      <w:r w:rsidR="00461AD1" w:rsidRPr="00EE36EE">
        <w:rPr>
          <w:rFonts w:cs="Times New Roman"/>
          <w:spacing w:val="38"/>
          <w:lang w:val="tr-TR"/>
        </w:rPr>
        <w:t xml:space="preserve"> </w:t>
      </w:r>
      <w:r w:rsidR="00461AD1" w:rsidRPr="00EE36EE">
        <w:rPr>
          <w:rFonts w:cs="Times New Roman"/>
          <w:spacing w:val="-2"/>
          <w:lang w:val="tr-TR"/>
        </w:rPr>
        <w:t>m</w:t>
      </w:r>
      <w:r w:rsidR="00461AD1" w:rsidRPr="00EE36EE">
        <w:rPr>
          <w:rFonts w:cs="Times New Roman"/>
          <w:lang w:val="tr-TR"/>
        </w:rPr>
        <w:t>ukadde</w:t>
      </w:r>
      <w:r w:rsidR="00461AD1" w:rsidRPr="00EE36EE">
        <w:rPr>
          <w:rFonts w:cs="Times New Roman"/>
          <w:spacing w:val="-2"/>
          <w:lang w:val="tr-TR"/>
        </w:rPr>
        <w:t>m</w:t>
      </w:r>
      <w:r w:rsidR="00461AD1" w:rsidRPr="00EE36EE">
        <w:rPr>
          <w:rFonts w:cs="Times New Roman"/>
          <w:lang w:val="tr-TR"/>
        </w:rPr>
        <w:t>â</w:t>
      </w:r>
      <w:r w:rsidR="00461AD1" w:rsidRPr="00EE36EE">
        <w:rPr>
          <w:rFonts w:cs="Times New Roman"/>
          <w:spacing w:val="37"/>
          <w:lang w:val="tr-TR"/>
        </w:rPr>
        <w:t xml:space="preserve"> </w:t>
      </w:r>
      <w:r w:rsidR="00461AD1" w:rsidRPr="00EE36EE">
        <w:rPr>
          <w:rFonts w:cs="Times New Roman"/>
          <w:lang w:val="tr-TR"/>
        </w:rPr>
        <w:t>b</w:t>
      </w:r>
      <w:r w:rsidR="00461AD1" w:rsidRPr="00EE36EE">
        <w:rPr>
          <w:rFonts w:cs="Times New Roman"/>
          <w:spacing w:val="4"/>
          <w:lang w:val="tr-TR"/>
        </w:rPr>
        <w:t>â</w:t>
      </w:r>
      <w:r w:rsidR="00461AD1" w:rsidRPr="00EE36EE">
        <w:rPr>
          <w:rFonts w:cs="Times New Roman"/>
          <w:lang w:val="tr-TR"/>
        </w:rPr>
        <w:t>-</w:t>
      </w:r>
      <w:r w:rsidR="00461AD1" w:rsidRPr="00EE36EE">
        <w:rPr>
          <w:rFonts w:cs="Times New Roman"/>
          <w:lang w:val="tr-TR"/>
        </w:rPr>
        <w:lastRenderedPageBreak/>
        <w:t>ʿarzıh</w:t>
      </w:r>
      <w:r w:rsidR="00461AD1" w:rsidRPr="00EE36EE">
        <w:rPr>
          <w:rFonts w:cs="Times New Roman"/>
          <w:spacing w:val="-1"/>
          <w:lang w:val="tr-TR"/>
        </w:rPr>
        <w:t>â</w:t>
      </w:r>
      <w:r w:rsidR="00461AD1" w:rsidRPr="00EE36EE">
        <w:rPr>
          <w:rFonts w:cs="Times New Roman"/>
          <w:lang w:val="tr-TR"/>
        </w:rPr>
        <w:t>l</w:t>
      </w:r>
      <w:r w:rsidR="00461AD1" w:rsidRPr="00EE36EE">
        <w:rPr>
          <w:rFonts w:cs="Times New Roman"/>
          <w:spacing w:val="37"/>
          <w:lang w:val="tr-TR"/>
        </w:rPr>
        <w:t xml:space="preserve"> </w:t>
      </w:r>
      <w:r w:rsidR="00461AD1" w:rsidRPr="00EE36EE">
        <w:rPr>
          <w:rFonts w:cs="Times New Roman"/>
          <w:lang w:val="tr-TR"/>
        </w:rPr>
        <w:t>in</w:t>
      </w:r>
      <w:r w:rsidR="00461AD1" w:rsidRPr="00EE36EE">
        <w:rPr>
          <w:rFonts w:cs="Times New Roman"/>
          <w:spacing w:val="-1"/>
          <w:lang w:val="tr-TR"/>
        </w:rPr>
        <w:t>h</w:t>
      </w:r>
      <w:r w:rsidR="00461AD1" w:rsidRPr="00EE36EE">
        <w:rPr>
          <w:rFonts w:cs="Times New Roman"/>
          <w:lang w:val="tr-TR"/>
        </w:rPr>
        <w:t>â</w:t>
      </w:r>
      <w:r w:rsidR="00461AD1" w:rsidRPr="00EE36EE">
        <w:rPr>
          <w:rFonts w:cs="Times New Roman"/>
          <w:spacing w:val="37"/>
          <w:lang w:val="tr-TR"/>
        </w:rPr>
        <w:t xml:space="preserve"> </w:t>
      </w:r>
      <w:r w:rsidR="00461AD1" w:rsidRPr="00EE36EE">
        <w:rPr>
          <w:rFonts w:cs="Times New Roman"/>
          <w:lang w:val="tr-TR"/>
        </w:rPr>
        <w:t>iyledi</w:t>
      </w:r>
      <w:r w:rsidR="00461AD1" w:rsidRPr="00EE36EE">
        <w:rPr>
          <w:rFonts w:cs="Times New Roman"/>
          <w:spacing w:val="-2"/>
          <w:lang w:val="tr-TR"/>
        </w:rPr>
        <w:t>ğ</w:t>
      </w:r>
      <w:r w:rsidR="00461AD1" w:rsidRPr="00EE36EE">
        <w:rPr>
          <w:rFonts w:cs="Times New Roman"/>
          <w:lang w:val="tr-TR"/>
        </w:rPr>
        <w:t>ine</w:t>
      </w:r>
      <w:r w:rsidR="00461AD1" w:rsidRPr="00EE36EE">
        <w:rPr>
          <w:rFonts w:cs="Times New Roman"/>
          <w:spacing w:val="37"/>
          <w:lang w:val="tr-TR"/>
        </w:rPr>
        <w:t xml:space="preserve"> </w:t>
      </w:r>
      <w:r w:rsidR="00461AD1" w:rsidRPr="00EE36EE">
        <w:rPr>
          <w:rFonts w:cs="Times New Roman"/>
          <w:spacing w:val="-2"/>
          <w:lang w:val="tr-TR"/>
        </w:rPr>
        <w:t>m</w:t>
      </w:r>
      <w:r w:rsidR="00461AD1" w:rsidRPr="00EE36EE">
        <w:rPr>
          <w:rFonts w:cs="Times New Roman"/>
          <w:lang w:val="tr-TR"/>
        </w:rPr>
        <w:t>ebnî</w:t>
      </w:r>
      <w:r w:rsidR="00461AD1" w:rsidRPr="00EE36EE">
        <w:rPr>
          <w:rFonts w:cs="Times New Roman"/>
          <w:spacing w:val="37"/>
          <w:lang w:val="tr-TR"/>
        </w:rPr>
        <w:t xml:space="preserve"> </w:t>
      </w:r>
      <w:r w:rsidR="00461AD1" w:rsidRPr="00EE36EE">
        <w:rPr>
          <w:rFonts w:cs="Times New Roman"/>
          <w:lang w:val="tr-TR"/>
        </w:rPr>
        <w:t>kâ</w:t>
      </w:r>
      <w:r w:rsidR="00461AD1" w:rsidRPr="00EE36EE">
        <w:rPr>
          <w:rFonts w:cs="Times New Roman"/>
          <w:spacing w:val="1"/>
          <w:lang w:val="tr-TR"/>
        </w:rPr>
        <w:t>n</w:t>
      </w:r>
      <w:r w:rsidR="00461AD1" w:rsidRPr="00EE36EE">
        <w:rPr>
          <w:rFonts w:cs="Times New Roman"/>
          <w:lang w:val="tr-TR"/>
        </w:rPr>
        <w:t>ûn üzere</w:t>
      </w:r>
      <w:r w:rsidR="00461AD1" w:rsidRPr="00EE36EE">
        <w:rPr>
          <w:rFonts w:cs="Times New Roman"/>
          <w:spacing w:val="42"/>
          <w:lang w:val="tr-TR"/>
        </w:rPr>
        <w:t xml:space="preserve"> </w:t>
      </w:r>
      <w:r w:rsidR="00461AD1" w:rsidRPr="00EE36EE">
        <w:rPr>
          <w:rFonts w:cs="Times New Roman"/>
          <w:lang w:val="tr-TR"/>
        </w:rPr>
        <w:t>ʿa</w:t>
      </w:r>
      <w:r w:rsidR="00461AD1" w:rsidRPr="00EE36EE">
        <w:rPr>
          <w:rFonts w:cs="Times New Roman"/>
          <w:spacing w:val="-2"/>
          <w:lang w:val="tr-TR"/>
        </w:rPr>
        <w:t>m</w:t>
      </w:r>
      <w:r w:rsidR="00461AD1" w:rsidRPr="00EE36EE">
        <w:rPr>
          <w:rFonts w:cs="Times New Roman"/>
          <w:lang w:val="tr-TR"/>
        </w:rPr>
        <w:t>el</w:t>
      </w:r>
      <w:r w:rsidR="00461AD1" w:rsidRPr="00EE36EE">
        <w:rPr>
          <w:rFonts w:cs="Times New Roman"/>
          <w:spacing w:val="43"/>
          <w:lang w:val="tr-TR"/>
        </w:rPr>
        <w:t xml:space="preserve"> </w:t>
      </w:r>
      <w:r w:rsidR="00461AD1" w:rsidRPr="00EE36EE">
        <w:rPr>
          <w:rFonts w:cs="Times New Roman"/>
          <w:lang w:val="tr-TR"/>
        </w:rPr>
        <w:t>olun</w:t>
      </w:r>
      <w:r w:rsidR="00461AD1" w:rsidRPr="00EE36EE">
        <w:rPr>
          <w:rFonts w:cs="Times New Roman"/>
          <w:spacing w:val="-2"/>
          <w:lang w:val="tr-TR"/>
        </w:rPr>
        <w:t>m</w:t>
      </w:r>
      <w:r w:rsidR="00461AD1" w:rsidRPr="00EE36EE">
        <w:rPr>
          <w:rFonts w:cs="Times New Roman"/>
          <w:lang w:val="tr-TR"/>
        </w:rPr>
        <w:t>ak</w:t>
      </w:r>
      <w:r w:rsidR="00461AD1" w:rsidRPr="00EE36EE">
        <w:rPr>
          <w:rFonts w:cs="Times New Roman"/>
          <w:spacing w:val="43"/>
          <w:lang w:val="tr-TR"/>
        </w:rPr>
        <w:t xml:space="preserve"> </w:t>
      </w:r>
      <w:r w:rsidR="00461AD1" w:rsidRPr="00EE36EE">
        <w:rPr>
          <w:rFonts w:cs="Times New Roman"/>
          <w:lang w:val="tr-TR"/>
        </w:rPr>
        <w:t>b</w:t>
      </w:r>
      <w:r w:rsidR="00461AD1" w:rsidRPr="00EE36EE">
        <w:rPr>
          <w:rFonts w:cs="Times New Roman"/>
          <w:spacing w:val="1"/>
          <w:lang w:val="tr-TR"/>
        </w:rPr>
        <w:t>â</w:t>
      </w:r>
      <w:r w:rsidR="00461AD1" w:rsidRPr="00EE36EE">
        <w:rPr>
          <w:rFonts w:cs="Times New Roman"/>
          <w:lang w:val="tr-TR"/>
        </w:rPr>
        <w:t>bında</w:t>
      </w:r>
      <w:r w:rsidR="00461AD1" w:rsidRPr="00EE36EE">
        <w:rPr>
          <w:rFonts w:cs="Times New Roman"/>
          <w:spacing w:val="43"/>
          <w:lang w:val="tr-TR"/>
        </w:rPr>
        <w:t xml:space="preserve"> </w:t>
      </w:r>
      <w:r w:rsidR="00461AD1" w:rsidRPr="00EE36EE">
        <w:rPr>
          <w:rFonts w:cs="Times New Roman"/>
          <w:lang w:val="tr-TR"/>
        </w:rPr>
        <w:t>i</w:t>
      </w:r>
      <w:r w:rsidR="00461AD1" w:rsidRPr="00EE36EE">
        <w:rPr>
          <w:rFonts w:cs="Times New Roman"/>
          <w:spacing w:val="-1"/>
          <w:lang w:val="tr-TR"/>
        </w:rPr>
        <w:t>k</w:t>
      </w:r>
      <w:r w:rsidR="00461AD1" w:rsidRPr="00EE36EE">
        <w:rPr>
          <w:rFonts w:cs="Times New Roman"/>
          <w:lang w:val="tr-TR"/>
        </w:rPr>
        <w:t>i</w:t>
      </w:r>
      <w:r w:rsidR="00461AD1" w:rsidRPr="00EE36EE">
        <w:rPr>
          <w:rFonts w:cs="Times New Roman"/>
          <w:spacing w:val="43"/>
          <w:lang w:val="tr-TR"/>
        </w:rPr>
        <w:t xml:space="preserve"> </w:t>
      </w:r>
      <w:r w:rsidR="00461AD1" w:rsidRPr="00EE36EE">
        <w:rPr>
          <w:rFonts w:cs="Times New Roman"/>
          <w:spacing w:val="-2"/>
          <w:lang w:val="tr-TR"/>
        </w:rPr>
        <w:t>y</w:t>
      </w:r>
      <w:r w:rsidR="00461AD1" w:rsidRPr="00EE36EE">
        <w:rPr>
          <w:rFonts w:cs="Times New Roman"/>
          <w:lang w:val="tr-TR"/>
        </w:rPr>
        <w:t>üz</w:t>
      </w:r>
      <w:r w:rsidR="00461AD1" w:rsidRPr="00EE36EE">
        <w:rPr>
          <w:rFonts w:cs="Times New Roman"/>
          <w:spacing w:val="43"/>
          <w:lang w:val="tr-TR"/>
        </w:rPr>
        <w:t xml:space="preserve"> </w:t>
      </w:r>
      <w:r w:rsidR="00461AD1" w:rsidRPr="00EE36EE">
        <w:rPr>
          <w:rFonts w:cs="Times New Roman"/>
          <w:lang w:val="tr-TR"/>
        </w:rPr>
        <w:t>elli</w:t>
      </w:r>
      <w:r w:rsidR="00461AD1" w:rsidRPr="00EE36EE">
        <w:rPr>
          <w:rFonts w:cs="Times New Roman"/>
          <w:spacing w:val="42"/>
          <w:lang w:val="tr-TR"/>
        </w:rPr>
        <w:t xml:space="preserve"> </w:t>
      </w:r>
      <w:r w:rsidR="00461AD1" w:rsidRPr="00EE36EE">
        <w:rPr>
          <w:rFonts w:cs="Times New Roman"/>
          <w:lang w:val="tr-TR"/>
        </w:rPr>
        <w:t>beş</w:t>
      </w:r>
      <w:r w:rsidR="00461AD1" w:rsidRPr="00EE36EE">
        <w:rPr>
          <w:rFonts w:cs="Times New Roman"/>
          <w:spacing w:val="41"/>
          <w:lang w:val="tr-TR"/>
        </w:rPr>
        <w:t xml:space="preserve"> </w:t>
      </w:r>
      <w:r w:rsidR="00461AD1" w:rsidRPr="00EE36EE">
        <w:rPr>
          <w:rFonts w:cs="Times New Roman"/>
          <w:lang w:val="tr-TR"/>
        </w:rPr>
        <w:t>senesi</w:t>
      </w:r>
      <w:r w:rsidR="00461AD1" w:rsidRPr="00EE36EE">
        <w:rPr>
          <w:rFonts w:cs="Times New Roman"/>
          <w:spacing w:val="42"/>
          <w:lang w:val="tr-TR"/>
        </w:rPr>
        <w:t xml:space="preserve"> </w:t>
      </w:r>
      <w:r w:rsidR="00461AD1" w:rsidRPr="00EE36EE">
        <w:rPr>
          <w:rFonts w:cs="Times New Roman"/>
          <w:lang w:val="tr-TR"/>
        </w:rPr>
        <w:t>evâsı</w:t>
      </w:r>
      <w:r w:rsidR="00461AD1" w:rsidRPr="00EE36EE">
        <w:rPr>
          <w:rFonts w:cs="Times New Roman"/>
          <w:spacing w:val="2"/>
          <w:lang w:val="tr-TR"/>
        </w:rPr>
        <w:t>t</w:t>
      </w:r>
      <w:r w:rsidR="00461AD1" w:rsidRPr="00EE36EE">
        <w:rPr>
          <w:rFonts w:cs="Times New Roman"/>
          <w:lang w:val="tr-TR"/>
        </w:rPr>
        <w:t>-ı</w:t>
      </w:r>
      <w:r w:rsidR="00461AD1" w:rsidRPr="00EE36EE">
        <w:rPr>
          <w:rFonts w:cs="Times New Roman"/>
          <w:spacing w:val="43"/>
          <w:lang w:val="tr-TR"/>
        </w:rPr>
        <w:t xml:space="preserve"> </w:t>
      </w:r>
      <w:r w:rsidR="00461AD1" w:rsidRPr="00EE36EE">
        <w:rPr>
          <w:rFonts w:cs="Times New Roman"/>
          <w:lang w:val="tr-TR"/>
        </w:rPr>
        <w:t>Re</w:t>
      </w:r>
      <w:r w:rsidR="00461AD1" w:rsidRPr="00EE36EE">
        <w:rPr>
          <w:rFonts w:cs="Times New Roman"/>
          <w:spacing w:val="-2"/>
          <w:lang w:val="tr-TR"/>
        </w:rPr>
        <w:t>b</w:t>
      </w:r>
      <w:r w:rsidR="00461AD1" w:rsidRPr="00EE36EE">
        <w:rPr>
          <w:rFonts w:cs="Times New Roman"/>
          <w:lang w:val="tr-TR"/>
        </w:rPr>
        <w:t>iʿü</w:t>
      </w:r>
      <w:r w:rsidR="00461AD1" w:rsidRPr="00EE36EE">
        <w:rPr>
          <w:rFonts w:cs="Times New Roman"/>
          <w:spacing w:val="-1"/>
          <w:lang w:val="tr-TR"/>
        </w:rPr>
        <w:t>’</w:t>
      </w:r>
      <w:r w:rsidR="00461AD1" w:rsidRPr="00EE36EE">
        <w:rPr>
          <w:rFonts w:cs="Times New Roman"/>
          <w:lang w:val="tr-TR"/>
        </w:rPr>
        <w:t>l</w:t>
      </w:r>
      <w:r w:rsidR="00461AD1" w:rsidRPr="00EE36EE">
        <w:rPr>
          <w:rFonts w:cs="Times New Roman"/>
          <w:spacing w:val="-1"/>
          <w:lang w:val="tr-TR"/>
        </w:rPr>
        <w:t>-</w:t>
      </w:r>
      <w:r w:rsidR="00461AD1" w:rsidRPr="00EE36EE">
        <w:rPr>
          <w:rFonts w:cs="Times New Roman"/>
          <w:lang w:val="tr-TR"/>
        </w:rPr>
        <w:t>ahirinde</w:t>
      </w:r>
      <w:r w:rsidR="00461AD1" w:rsidRPr="00EE36EE">
        <w:rPr>
          <w:rFonts w:cs="Times New Roman"/>
          <w:spacing w:val="42"/>
          <w:lang w:val="tr-TR"/>
        </w:rPr>
        <w:t xml:space="preserve"> </w:t>
      </w:r>
      <w:r w:rsidR="00461AD1" w:rsidRPr="00EE36EE">
        <w:rPr>
          <w:rFonts w:cs="Times New Roman"/>
          <w:lang w:val="tr-TR"/>
        </w:rPr>
        <w:t>e</w:t>
      </w:r>
      <w:r w:rsidR="00461AD1" w:rsidRPr="00EE36EE">
        <w:rPr>
          <w:rFonts w:cs="Times New Roman"/>
          <w:spacing w:val="-2"/>
          <w:lang w:val="tr-TR"/>
        </w:rPr>
        <w:t>m</w:t>
      </w:r>
      <w:r w:rsidR="00461AD1" w:rsidRPr="00EE36EE">
        <w:rPr>
          <w:rFonts w:cs="Times New Roman"/>
          <w:lang w:val="tr-TR"/>
        </w:rPr>
        <w:t>r-i şerîfim</w:t>
      </w:r>
      <w:r w:rsidR="00461AD1" w:rsidRPr="00EE36EE">
        <w:rPr>
          <w:rFonts w:cs="Times New Roman"/>
          <w:spacing w:val="23"/>
          <w:lang w:val="tr-TR"/>
        </w:rPr>
        <w:t xml:space="preserve"> </w:t>
      </w:r>
      <w:r w:rsidR="00461AD1" w:rsidRPr="00EE36EE">
        <w:rPr>
          <w:rFonts w:cs="Times New Roman"/>
          <w:lang w:val="tr-TR"/>
        </w:rPr>
        <w:t>sâdır</w:t>
      </w:r>
      <w:r w:rsidR="00461AD1" w:rsidRPr="00EE36EE">
        <w:rPr>
          <w:rFonts w:cs="Times New Roman"/>
          <w:spacing w:val="25"/>
          <w:lang w:val="tr-TR"/>
        </w:rPr>
        <w:t xml:space="preserve"> </w:t>
      </w:r>
      <w:r w:rsidR="00461AD1" w:rsidRPr="00EE36EE">
        <w:rPr>
          <w:rFonts w:cs="Times New Roman"/>
          <w:lang w:val="tr-TR"/>
        </w:rPr>
        <w:t>olduğu</w:t>
      </w:r>
      <w:r w:rsidR="00461AD1" w:rsidRPr="00EE36EE">
        <w:rPr>
          <w:rFonts w:cs="Times New Roman"/>
          <w:spacing w:val="24"/>
          <w:lang w:val="tr-TR"/>
        </w:rPr>
        <w:t xml:space="preserve"> </w:t>
      </w:r>
      <w:r w:rsidR="00461AD1" w:rsidRPr="00EE36EE">
        <w:rPr>
          <w:rFonts w:cs="Times New Roman"/>
          <w:spacing w:val="-2"/>
          <w:lang w:val="tr-TR"/>
        </w:rPr>
        <w:t>m</w:t>
      </w:r>
      <w:r w:rsidR="00461AD1" w:rsidRPr="00EE36EE">
        <w:rPr>
          <w:rFonts w:cs="Times New Roman"/>
          <w:lang w:val="tr-TR"/>
        </w:rPr>
        <w:t>ukayyed</w:t>
      </w:r>
      <w:r w:rsidR="00461AD1" w:rsidRPr="00EE36EE">
        <w:rPr>
          <w:rFonts w:cs="Times New Roman"/>
          <w:spacing w:val="25"/>
          <w:lang w:val="tr-TR"/>
        </w:rPr>
        <w:t xml:space="preserve"> </w:t>
      </w:r>
      <w:r w:rsidR="00461AD1" w:rsidRPr="00EE36EE">
        <w:rPr>
          <w:rFonts w:cs="Times New Roman"/>
          <w:lang w:val="tr-TR"/>
        </w:rPr>
        <w:t>ve</w:t>
      </w:r>
      <w:r w:rsidR="00461AD1" w:rsidRPr="00EE36EE">
        <w:rPr>
          <w:rFonts w:cs="Times New Roman"/>
          <w:spacing w:val="24"/>
          <w:lang w:val="tr-TR"/>
        </w:rPr>
        <w:t xml:space="preserve"> </w:t>
      </w:r>
      <w:r w:rsidR="00461AD1" w:rsidRPr="00EE36EE">
        <w:rPr>
          <w:rFonts w:cs="Times New Roman"/>
          <w:spacing w:val="-2"/>
          <w:lang w:val="tr-TR"/>
        </w:rPr>
        <w:t>m</w:t>
      </w:r>
      <w:r w:rsidR="00461AD1" w:rsidRPr="00EE36EE">
        <w:rPr>
          <w:rFonts w:cs="Times New Roman"/>
          <w:lang w:val="tr-TR"/>
        </w:rPr>
        <w:t>estûr</w:t>
      </w:r>
      <w:r w:rsidR="00461AD1" w:rsidRPr="00EE36EE">
        <w:rPr>
          <w:rFonts w:cs="Times New Roman"/>
          <w:spacing w:val="25"/>
          <w:lang w:val="tr-TR"/>
        </w:rPr>
        <w:t xml:space="preserve"> </w:t>
      </w:r>
      <w:r w:rsidR="00461AD1" w:rsidRPr="00EE36EE">
        <w:rPr>
          <w:rFonts w:cs="Times New Roman"/>
          <w:lang w:val="tr-TR"/>
        </w:rPr>
        <w:t>bulu</w:t>
      </w:r>
      <w:r w:rsidR="00461AD1" w:rsidRPr="00EE36EE">
        <w:rPr>
          <w:rFonts w:cs="Times New Roman"/>
          <w:spacing w:val="1"/>
          <w:lang w:val="tr-TR"/>
        </w:rPr>
        <w:t>n</w:t>
      </w:r>
      <w:r w:rsidR="00461AD1" w:rsidRPr="00EE36EE">
        <w:rPr>
          <w:rFonts w:cs="Times New Roman"/>
          <w:spacing w:val="-2"/>
          <w:lang w:val="tr-TR"/>
        </w:rPr>
        <w:t>m</w:t>
      </w:r>
      <w:r w:rsidR="00461AD1" w:rsidRPr="00EE36EE">
        <w:rPr>
          <w:rFonts w:cs="Times New Roman"/>
          <w:lang w:val="tr-TR"/>
        </w:rPr>
        <w:t>uş</w:t>
      </w:r>
      <w:r w:rsidR="00461AD1" w:rsidRPr="00EE36EE">
        <w:rPr>
          <w:rFonts w:cs="Times New Roman"/>
          <w:spacing w:val="25"/>
          <w:lang w:val="tr-TR"/>
        </w:rPr>
        <w:t xml:space="preserve"> </w:t>
      </w:r>
      <w:r w:rsidR="00461AD1" w:rsidRPr="00EE36EE">
        <w:rPr>
          <w:rFonts w:cs="Times New Roman"/>
          <w:lang w:val="tr-TR"/>
        </w:rPr>
        <w:t>ol</w:t>
      </w:r>
      <w:r w:rsidR="00461AD1" w:rsidRPr="00EE36EE">
        <w:rPr>
          <w:rFonts w:cs="Times New Roman"/>
          <w:spacing w:val="-2"/>
          <w:lang w:val="tr-TR"/>
        </w:rPr>
        <w:t>m</w:t>
      </w:r>
      <w:r w:rsidR="00461AD1" w:rsidRPr="00EE36EE">
        <w:rPr>
          <w:rFonts w:cs="Times New Roman"/>
          <w:lang w:val="tr-TR"/>
        </w:rPr>
        <w:t>a</w:t>
      </w:r>
      <w:r w:rsidR="00461AD1" w:rsidRPr="00EE36EE">
        <w:rPr>
          <w:rFonts w:cs="Times New Roman"/>
          <w:spacing w:val="1"/>
          <w:lang w:val="tr-TR"/>
        </w:rPr>
        <w:t>ğ</w:t>
      </w:r>
      <w:r w:rsidR="00461AD1" w:rsidRPr="00EE36EE">
        <w:rPr>
          <w:rFonts w:cs="Times New Roman"/>
          <w:lang w:val="tr-TR"/>
        </w:rPr>
        <w:t>la</w:t>
      </w:r>
      <w:r w:rsidR="00461AD1" w:rsidRPr="00EE36EE">
        <w:rPr>
          <w:rFonts w:cs="Times New Roman"/>
          <w:spacing w:val="25"/>
          <w:lang w:val="tr-TR"/>
        </w:rPr>
        <w:t xml:space="preserve"> </w:t>
      </w:r>
      <w:r w:rsidR="00461AD1" w:rsidRPr="00EE36EE">
        <w:rPr>
          <w:rFonts w:cs="Times New Roman"/>
          <w:lang w:val="tr-TR"/>
        </w:rPr>
        <w:t>i</w:t>
      </w:r>
      <w:r w:rsidR="00461AD1" w:rsidRPr="00EE36EE">
        <w:rPr>
          <w:rFonts w:cs="Times New Roman"/>
          <w:spacing w:val="-2"/>
          <w:lang w:val="tr-TR"/>
        </w:rPr>
        <w:t>m</w:t>
      </w:r>
      <w:r w:rsidR="00461AD1" w:rsidRPr="00EE36EE">
        <w:rPr>
          <w:rFonts w:cs="Times New Roman"/>
          <w:lang w:val="tr-TR"/>
        </w:rPr>
        <w:t>di</w:t>
      </w:r>
      <w:r w:rsidR="00461AD1" w:rsidRPr="00EE36EE">
        <w:rPr>
          <w:rFonts w:cs="Times New Roman"/>
          <w:spacing w:val="25"/>
          <w:lang w:val="tr-TR"/>
        </w:rPr>
        <w:t xml:space="preserve"> </w:t>
      </w:r>
      <w:r w:rsidR="00461AD1" w:rsidRPr="00EE36EE">
        <w:rPr>
          <w:rFonts w:cs="Times New Roman"/>
          <w:spacing w:val="-2"/>
          <w:lang w:val="tr-TR"/>
        </w:rPr>
        <w:t>m</w:t>
      </w:r>
      <w:r w:rsidR="00461AD1" w:rsidRPr="00EE36EE">
        <w:rPr>
          <w:rFonts w:cs="Times New Roman"/>
          <w:lang w:val="tr-TR"/>
        </w:rPr>
        <w:t>ünâzaʿa</w:t>
      </w:r>
      <w:r w:rsidR="00461AD1" w:rsidRPr="00EE36EE">
        <w:rPr>
          <w:rFonts w:cs="Times New Roman"/>
          <w:spacing w:val="24"/>
          <w:lang w:val="tr-TR"/>
        </w:rPr>
        <w:t xml:space="preserve"> </w:t>
      </w:r>
      <w:r w:rsidR="00461AD1" w:rsidRPr="00EE36EE">
        <w:rPr>
          <w:rFonts w:cs="Times New Roman"/>
          <w:lang w:val="tr-TR"/>
        </w:rPr>
        <w:t>fîhâ</w:t>
      </w:r>
      <w:r w:rsidR="00461AD1" w:rsidRPr="00EE36EE">
        <w:rPr>
          <w:rFonts w:cs="Times New Roman"/>
          <w:spacing w:val="24"/>
          <w:lang w:val="tr-TR"/>
        </w:rPr>
        <w:t xml:space="preserve"> </w:t>
      </w:r>
      <w:r w:rsidR="00461AD1" w:rsidRPr="00EE36EE">
        <w:rPr>
          <w:rFonts w:cs="Times New Roman"/>
          <w:spacing w:val="-2"/>
          <w:lang w:val="tr-TR"/>
        </w:rPr>
        <w:t>o</w:t>
      </w:r>
      <w:r w:rsidR="00461AD1" w:rsidRPr="00EE36EE">
        <w:rPr>
          <w:rFonts w:cs="Times New Roman"/>
          <w:lang w:val="tr-TR"/>
        </w:rPr>
        <w:t>lan arâzîye</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7"/>
          <w:lang w:val="tr-TR"/>
        </w:rPr>
        <w:t xml:space="preserve"> </w:t>
      </w:r>
      <w:r w:rsidR="00461AD1" w:rsidRPr="00EE36EE">
        <w:rPr>
          <w:rFonts w:cs="Times New Roman"/>
          <w:lang w:val="tr-TR"/>
        </w:rPr>
        <w:t>Kezban</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7"/>
          <w:lang w:val="tr-TR"/>
        </w:rPr>
        <w:t xml:space="preserve"> </w:t>
      </w:r>
      <w:r w:rsidR="00461AD1" w:rsidRPr="00EE36EE">
        <w:rPr>
          <w:rFonts w:cs="Times New Roman"/>
          <w:lang w:val="tr-TR"/>
        </w:rPr>
        <w:t>Zeyneb</w:t>
      </w:r>
      <w:r w:rsidR="00461AD1" w:rsidRPr="00EE36EE">
        <w:rPr>
          <w:rFonts w:cs="Times New Roman"/>
          <w:spacing w:val="7"/>
          <w:lang w:val="tr-TR"/>
        </w:rPr>
        <w:t xml:space="preserve"> </w:t>
      </w:r>
      <w:r w:rsidR="00461AD1" w:rsidRPr="00EE36EE">
        <w:rPr>
          <w:rFonts w:cs="Times New Roman"/>
          <w:lang w:val="tr-TR"/>
        </w:rPr>
        <w:t>ile</w:t>
      </w:r>
      <w:r w:rsidR="00461AD1" w:rsidRPr="00EE36EE">
        <w:rPr>
          <w:rFonts w:cs="Times New Roman"/>
          <w:spacing w:val="6"/>
          <w:lang w:val="tr-TR"/>
        </w:rPr>
        <w:t xml:space="preserve"> </w:t>
      </w:r>
      <w:r w:rsidR="00461AD1" w:rsidRPr="00EE36EE">
        <w:rPr>
          <w:rFonts w:cs="Times New Roman"/>
          <w:lang w:val="tr-TR"/>
        </w:rPr>
        <w:t>ta</w:t>
      </w:r>
      <w:r w:rsidR="00461AD1" w:rsidRPr="00EE36EE">
        <w:rPr>
          <w:rFonts w:cs="Times New Roman"/>
          <w:spacing w:val="-2"/>
          <w:lang w:val="tr-TR"/>
        </w:rPr>
        <w:t>p</w:t>
      </w:r>
      <w:r w:rsidR="00461AD1" w:rsidRPr="00EE36EE">
        <w:rPr>
          <w:rFonts w:cs="Times New Roman"/>
          <w:lang w:val="tr-TR"/>
        </w:rPr>
        <w:t>u</w:t>
      </w:r>
      <w:r w:rsidR="00461AD1" w:rsidRPr="00EE36EE">
        <w:rPr>
          <w:rFonts w:cs="Times New Roman"/>
          <w:spacing w:val="6"/>
          <w:lang w:val="tr-TR"/>
        </w:rPr>
        <w:t xml:space="preserve"> </w:t>
      </w:r>
      <w:r w:rsidR="00461AD1" w:rsidRPr="00EE36EE">
        <w:rPr>
          <w:rFonts w:cs="Times New Roman"/>
          <w:lang w:val="tr-TR"/>
        </w:rPr>
        <w:t>senedi</w:t>
      </w:r>
      <w:r w:rsidR="00461AD1" w:rsidRPr="00EE36EE">
        <w:rPr>
          <w:rFonts w:cs="Times New Roman"/>
          <w:spacing w:val="-1"/>
          <w:lang w:val="tr-TR"/>
        </w:rPr>
        <w:t>y</w:t>
      </w:r>
      <w:r w:rsidR="00461AD1" w:rsidRPr="00EE36EE">
        <w:rPr>
          <w:rFonts w:cs="Times New Roman"/>
          <w:lang w:val="tr-TR"/>
        </w:rPr>
        <w:t>le</w:t>
      </w:r>
      <w:r w:rsidR="00461AD1" w:rsidRPr="00EE36EE">
        <w:rPr>
          <w:rFonts w:cs="Times New Roman"/>
          <w:spacing w:val="6"/>
          <w:lang w:val="tr-TR"/>
        </w:rPr>
        <w:t xml:space="preserve"> </w:t>
      </w:r>
      <w:r w:rsidR="00461AD1" w:rsidRPr="00EE36EE">
        <w:rPr>
          <w:rFonts w:cs="Times New Roman"/>
          <w:lang w:val="tr-TR"/>
        </w:rPr>
        <w:t>iştirâken</w:t>
      </w:r>
      <w:r w:rsidR="00461AD1" w:rsidRPr="00EE36EE">
        <w:rPr>
          <w:rFonts w:cs="Times New Roman"/>
          <w:spacing w:val="7"/>
          <w:lang w:val="tr-TR"/>
        </w:rPr>
        <w:t xml:space="preserve"> </w:t>
      </w:r>
      <w:r w:rsidR="00461AD1" w:rsidRPr="00EE36EE">
        <w:rPr>
          <w:rFonts w:cs="Times New Roman"/>
          <w:spacing w:val="-2"/>
          <w:lang w:val="tr-TR"/>
        </w:rPr>
        <w:t>m</w:t>
      </w:r>
      <w:r w:rsidR="00461AD1" w:rsidRPr="00EE36EE">
        <w:rPr>
          <w:rFonts w:cs="Times New Roman"/>
          <w:lang w:val="tr-TR"/>
        </w:rPr>
        <w:t>utasarrı</w:t>
      </w:r>
      <w:r w:rsidR="00461AD1" w:rsidRPr="00EE36EE">
        <w:rPr>
          <w:rFonts w:cs="Times New Roman"/>
          <w:spacing w:val="-1"/>
          <w:lang w:val="tr-TR"/>
        </w:rPr>
        <w:t>f</w:t>
      </w:r>
      <w:r w:rsidR="00461AD1" w:rsidRPr="00EE36EE">
        <w:rPr>
          <w:rFonts w:cs="Times New Roman"/>
          <w:lang w:val="tr-TR"/>
        </w:rPr>
        <w:t>lar</w:t>
      </w:r>
      <w:r w:rsidR="00461AD1" w:rsidRPr="00EE36EE">
        <w:rPr>
          <w:rFonts w:cs="Times New Roman"/>
          <w:spacing w:val="6"/>
          <w:lang w:val="tr-TR"/>
        </w:rPr>
        <w:t xml:space="preserve"> </w:t>
      </w:r>
      <w:r w:rsidR="00461AD1" w:rsidRPr="00EE36EE">
        <w:rPr>
          <w:rFonts w:cs="Times New Roman"/>
          <w:lang w:val="tr-TR"/>
        </w:rPr>
        <w:t xml:space="preserve">iken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9"/>
          <w:lang w:val="tr-TR"/>
        </w:rPr>
        <w:t xml:space="preserve"> </w:t>
      </w:r>
      <w:r w:rsidR="00461AD1" w:rsidRPr="00EE36EE">
        <w:rPr>
          <w:rFonts w:cs="Times New Roman"/>
          <w:lang w:val="tr-TR"/>
        </w:rPr>
        <w:t>Kezban</w:t>
      </w:r>
      <w:r w:rsidR="00461AD1" w:rsidRPr="00EE36EE">
        <w:rPr>
          <w:rFonts w:cs="Times New Roman"/>
          <w:spacing w:val="9"/>
          <w:lang w:val="tr-TR"/>
        </w:rPr>
        <w:t xml:space="preserve"> </w:t>
      </w:r>
      <w:r w:rsidR="00461AD1" w:rsidRPr="00EE36EE">
        <w:rPr>
          <w:rFonts w:cs="Times New Roman"/>
          <w:lang w:val="tr-TR"/>
        </w:rPr>
        <w:t>hissesini</w:t>
      </w:r>
      <w:r w:rsidR="00461AD1" w:rsidRPr="00EE36EE">
        <w:rPr>
          <w:rFonts w:cs="Times New Roman"/>
          <w:spacing w:val="9"/>
          <w:lang w:val="tr-TR"/>
        </w:rPr>
        <w:t xml:space="preserve"> </w:t>
      </w:r>
      <w:r w:rsidR="00461AD1" w:rsidRPr="00EE36EE">
        <w:rPr>
          <w:rFonts w:cs="Times New Roman"/>
          <w:spacing w:val="1"/>
          <w:lang w:val="tr-TR"/>
        </w:rPr>
        <w:t>z</w:t>
      </w:r>
      <w:r w:rsidR="00461AD1" w:rsidRPr="00EE36EE">
        <w:rPr>
          <w:rFonts w:cs="Times New Roman"/>
          <w:lang w:val="tr-TR"/>
        </w:rPr>
        <w:t>a</w:t>
      </w:r>
      <w:r w:rsidR="00461AD1" w:rsidRPr="00EE36EE">
        <w:rPr>
          <w:rFonts w:cs="Times New Roman"/>
          <w:spacing w:val="-1"/>
          <w:lang w:val="tr-TR"/>
        </w:rPr>
        <w:t>b</w:t>
      </w:r>
      <w:r w:rsidR="00461AD1" w:rsidRPr="00EE36EE">
        <w:rPr>
          <w:rFonts w:cs="Times New Roman"/>
          <w:lang w:val="tr-TR"/>
        </w:rPr>
        <w:t>t</w:t>
      </w:r>
      <w:r w:rsidR="00461AD1" w:rsidRPr="00EE36EE">
        <w:rPr>
          <w:rFonts w:cs="Times New Roman"/>
          <w:spacing w:val="9"/>
          <w:lang w:val="tr-TR"/>
        </w:rPr>
        <w:t xml:space="preserve"> </w:t>
      </w:r>
      <w:r w:rsidR="00461AD1" w:rsidRPr="00EE36EE">
        <w:rPr>
          <w:rFonts w:cs="Times New Roman"/>
          <w:lang w:val="tr-TR"/>
        </w:rPr>
        <w:t>i</w:t>
      </w:r>
      <w:r w:rsidR="00461AD1" w:rsidRPr="00EE36EE">
        <w:rPr>
          <w:rFonts w:cs="Times New Roman"/>
          <w:spacing w:val="-1"/>
          <w:lang w:val="tr-TR"/>
        </w:rPr>
        <w:t>d</w:t>
      </w:r>
      <w:r w:rsidR="00461AD1" w:rsidRPr="00EE36EE">
        <w:rPr>
          <w:rFonts w:cs="Times New Roman"/>
          <w:lang w:val="tr-TR"/>
        </w:rPr>
        <w:t>er</w:t>
      </w:r>
      <w:r w:rsidR="00461AD1" w:rsidRPr="00EE36EE">
        <w:rPr>
          <w:rFonts w:cs="Times New Roman"/>
          <w:spacing w:val="8"/>
          <w:lang w:val="tr-TR"/>
        </w:rPr>
        <w:t xml:space="preserve"> </w:t>
      </w:r>
      <w:r w:rsidR="00461AD1" w:rsidRPr="00EE36EE">
        <w:rPr>
          <w:rFonts w:cs="Times New Roman"/>
          <w:lang w:val="tr-TR"/>
        </w:rPr>
        <w:t>iken</w:t>
      </w:r>
      <w:r w:rsidR="00461AD1" w:rsidRPr="00EE36EE">
        <w:rPr>
          <w:rFonts w:cs="Times New Roman"/>
          <w:spacing w:val="9"/>
          <w:lang w:val="tr-TR"/>
        </w:rPr>
        <w:t xml:space="preserve"> </w:t>
      </w:r>
      <w:r w:rsidR="00461AD1" w:rsidRPr="00EE36EE">
        <w:rPr>
          <w:rFonts w:cs="Times New Roman"/>
          <w:spacing w:val="-1"/>
          <w:lang w:val="tr-TR"/>
        </w:rPr>
        <w:t>z</w:t>
      </w:r>
      <w:r w:rsidR="00461AD1" w:rsidRPr="00EE36EE">
        <w:rPr>
          <w:rFonts w:cs="Times New Roman"/>
          <w:lang w:val="tr-TR"/>
        </w:rPr>
        <w:t>ir</w:t>
      </w:r>
      <w:r w:rsidR="00461AD1" w:rsidRPr="00EE36EE">
        <w:rPr>
          <w:rFonts w:cs="Times New Roman"/>
          <w:spacing w:val="-1"/>
          <w:lang w:val="tr-TR"/>
        </w:rPr>
        <w:t>â</w:t>
      </w:r>
      <w:r w:rsidR="00461AD1" w:rsidRPr="00EE36EE">
        <w:rPr>
          <w:rFonts w:cs="Times New Roman"/>
          <w:lang w:val="tr-TR"/>
        </w:rPr>
        <w:t>ʿat</w:t>
      </w:r>
      <w:r w:rsidR="00461AD1" w:rsidRPr="00EE36EE">
        <w:rPr>
          <w:rFonts w:cs="Times New Roman"/>
          <w:spacing w:val="7"/>
          <w:lang w:val="tr-TR"/>
        </w:rPr>
        <w:t xml:space="preserve"> </w:t>
      </w:r>
      <w:r w:rsidR="00461AD1" w:rsidRPr="00EE36EE">
        <w:rPr>
          <w:rFonts w:cs="Times New Roman"/>
          <w:lang w:val="tr-TR"/>
        </w:rPr>
        <w:t>it</w:t>
      </w:r>
      <w:r w:rsidR="00461AD1" w:rsidRPr="00EE36EE">
        <w:rPr>
          <w:rFonts w:cs="Times New Roman"/>
          <w:spacing w:val="-2"/>
          <w:lang w:val="tr-TR"/>
        </w:rPr>
        <w:t>m</w:t>
      </w:r>
      <w:r w:rsidR="00461AD1" w:rsidRPr="00EE36EE">
        <w:rPr>
          <w:rFonts w:cs="Times New Roman"/>
          <w:lang w:val="tr-TR"/>
        </w:rPr>
        <w:t>eyüb</w:t>
      </w:r>
      <w:r w:rsidR="00461AD1" w:rsidRPr="00EE36EE">
        <w:rPr>
          <w:rFonts w:cs="Times New Roman"/>
          <w:spacing w:val="9"/>
          <w:lang w:val="tr-TR"/>
        </w:rPr>
        <w:t xml:space="preserve"> </w:t>
      </w:r>
      <w:r w:rsidR="00461AD1" w:rsidRPr="00EE36EE">
        <w:rPr>
          <w:rFonts w:cs="Times New Roman"/>
          <w:lang w:val="tr-TR"/>
        </w:rPr>
        <w:t>üç</w:t>
      </w:r>
      <w:r w:rsidR="00461AD1" w:rsidRPr="00EE36EE">
        <w:rPr>
          <w:rFonts w:cs="Times New Roman"/>
          <w:spacing w:val="8"/>
          <w:lang w:val="tr-TR"/>
        </w:rPr>
        <w:t xml:space="preserve"> </w:t>
      </w:r>
      <w:r w:rsidR="00461AD1" w:rsidRPr="00EE36EE">
        <w:rPr>
          <w:rFonts w:cs="Times New Roman"/>
          <w:lang w:val="tr-TR"/>
        </w:rPr>
        <w:t>sene</w:t>
      </w:r>
      <w:r w:rsidR="00461AD1" w:rsidRPr="00EE36EE">
        <w:rPr>
          <w:rFonts w:cs="Times New Roman"/>
          <w:spacing w:val="9"/>
          <w:lang w:val="tr-TR"/>
        </w:rPr>
        <w:t xml:space="preserve"> </w:t>
      </w:r>
      <w:r w:rsidR="00461AD1" w:rsidRPr="00EE36EE">
        <w:rPr>
          <w:rFonts w:cs="Times New Roman"/>
          <w:lang w:val="tr-TR"/>
        </w:rPr>
        <w:t>ʿal</w:t>
      </w:r>
      <w:r w:rsidR="00461AD1" w:rsidRPr="00EE36EE">
        <w:rPr>
          <w:rFonts w:cs="Times New Roman"/>
          <w:spacing w:val="-1"/>
          <w:lang w:val="tr-TR"/>
        </w:rPr>
        <w:t>e</w:t>
      </w:r>
      <w:r w:rsidR="00461AD1" w:rsidRPr="00EE36EE">
        <w:rPr>
          <w:rFonts w:cs="Times New Roman"/>
          <w:lang w:val="tr-TR"/>
        </w:rPr>
        <w:t>’</w:t>
      </w:r>
      <w:r w:rsidR="00461AD1" w:rsidRPr="00EE36EE">
        <w:rPr>
          <w:rFonts w:cs="Times New Roman"/>
          <w:spacing w:val="3"/>
          <w:lang w:val="tr-TR"/>
        </w:rPr>
        <w:t>t</w:t>
      </w:r>
      <w:r w:rsidR="00461AD1" w:rsidRPr="00EE36EE">
        <w:rPr>
          <w:rFonts w:cs="Times New Roman"/>
          <w:lang w:val="tr-TR"/>
        </w:rPr>
        <w:t>-tevâlî</w:t>
      </w:r>
      <w:r w:rsidR="00461AD1" w:rsidRPr="00EE36EE">
        <w:rPr>
          <w:rFonts w:cs="Times New Roman"/>
          <w:spacing w:val="8"/>
          <w:lang w:val="tr-TR"/>
        </w:rPr>
        <w:t xml:space="preserve"> </w:t>
      </w:r>
      <w:r w:rsidR="00461AD1" w:rsidRPr="00EE36EE">
        <w:rPr>
          <w:rFonts w:cs="Times New Roman"/>
          <w:lang w:val="tr-TR"/>
        </w:rPr>
        <w:t>b</w:t>
      </w:r>
      <w:r w:rsidR="00461AD1" w:rsidRPr="00EE36EE">
        <w:rPr>
          <w:rFonts w:cs="Times New Roman"/>
          <w:spacing w:val="-1"/>
          <w:lang w:val="tr-TR"/>
        </w:rPr>
        <w:t>i</w:t>
      </w:r>
      <w:r w:rsidR="00461AD1" w:rsidRPr="00EE36EE">
        <w:rPr>
          <w:rFonts w:cs="Times New Roman"/>
          <w:lang w:val="tr-TR"/>
        </w:rPr>
        <w:t>lâ-</w:t>
      </w:r>
      <w:r w:rsidR="00461AD1" w:rsidRPr="00EE36EE">
        <w:rPr>
          <w:rFonts w:cs="Times New Roman"/>
          <w:spacing w:val="-2"/>
          <w:lang w:val="tr-TR"/>
        </w:rPr>
        <w:t>m</w:t>
      </w:r>
      <w:r w:rsidR="00461AD1" w:rsidRPr="00EE36EE">
        <w:rPr>
          <w:rFonts w:cs="Times New Roman"/>
          <w:lang w:val="tr-TR"/>
        </w:rPr>
        <w:t>âniʿ boz</w:t>
      </w:r>
      <w:r w:rsidR="00461AD1" w:rsidRPr="00EE36EE">
        <w:rPr>
          <w:rFonts w:cs="Times New Roman"/>
          <w:spacing w:val="8"/>
          <w:lang w:val="tr-TR"/>
        </w:rPr>
        <w:t xml:space="preserve"> </w:t>
      </w:r>
      <w:r w:rsidR="00461AD1" w:rsidRPr="00EE36EE">
        <w:rPr>
          <w:rFonts w:cs="Times New Roman"/>
          <w:lang w:val="tr-TR"/>
        </w:rPr>
        <w:t>ve</w:t>
      </w:r>
      <w:r w:rsidR="00461AD1" w:rsidRPr="00EE36EE">
        <w:rPr>
          <w:rFonts w:cs="Times New Roman"/>
          <w:spacing w:val="8"/>
          <w:lang w:val="tr-TR"/>
        </w:rPr>
        <w:t xml:space="preserve"> </w:t>
      </w:r>
      <w:r w:rsidR="00461AD1" w:rsidRPr="00EE36EE">
        <w:rPr>
          <w:rFonts w:cs="Times New Roman"/>
          <w:lang w:val="tr-TR"/>
        </w:rPr>
        <w:t>hâlî</w:t>
      </w:r>
      <w:r w:rsidR="00461AD1" w:rsidRPr="00EE36EE">
        <w:rPr>
          <w:rFonts w:cs="Times New Roman"/>
          <w:spacing w:val="7"/>
          <w:lang w:val="tr-TR"/>
        </w:rPr>
        <w:t xml:space="preserve"> </w:t>
      </w:r>
      <w:r w:rsidR="00461AD1" w:rsidRPr="00EE36EE">
        <w:rPr>
          <w:rFonts w:cs="Times New Roman"/>
          <w:lang w:val="tr-TR"/>
        </w:rPr>
        <w:t>bıragub</w:t>
      </w:r>
      <w:r w:rsidR="00461AD1" w:rsidRPr="00EE36EE">
        <w:rPr>
          <w:rFonts w:cs="Times New Roman"/>
          <w:spacing w:val="8"/>
          <w:lang w:val="tr-TR"/>
        </w:rPr>
        <w:t xml:space="preserve"> </w:t>
      </w:r>
      <w:r w:rsidR="00461AD1" w:rsidRPr="00EE36EE">
        <w:rPr>
          <w:rFonts w:cs="Times New Roman"/>
          <w:lang w:val="tr-TR"/>
        </w:rPr>
        <w:t>müstehak</w:t>
      </w:r>
      <w:r w:rsidR="00461AD1" w:rsidRPr="00EE36EE">
        <w:rPr>
          <w:rFonts w:cs="Times New Roman"/>
          <w:spacing w:val="8"/>
          <w:lang w:val="tr-TR"/>
        </w:rPr>
        <w:t xml:space="preserve"> </w:t>
      </w:r>
      <w:r w:rsidR="00461AD1" w:rsidRPr="00EE36EE">
        <w:rPr>
          <w:rFonts w:cs="Times New Roman"/>
          <w:lang w:val="tr-TR"/>
        </w:rPr>
        <w:t>ta</w:t>
      </w:r>
      <w:r w:rsidR="00461AD1" w:rsidRPr="00EE36EE">
        <w:rPr>
          <w:rFonts w:cs="Times New Roman"/>
          <w:spacing w:val="-2"/>
          <w:lang w:val="tr-TR"/>
        </w:rPr>
        <w:t>p</w:t>
      </w:r>
      <w:r w:rsidR="00461AD1" w:rsidRPr="00EE36EE">
        <w:rPr>
          <w:rFonts w:cs="Times New Roman"/>
          <w:lang w:val="tr-TR"/>
        </w:rPr>
        <w:t>u</w:t>
      </w:r>
      <w:r w:rsidR="00461AD1" w:rsidRPr="00EE36EE">
        <w:rPr>
          <w:rFonts w:cs="Times New Roman"/>
          <w:spacing w:val="8"/>
          <w:lang w:val="tr-TR"/>
        </w:rPr>
        <w:t xml:space="preserve"> </w:t>
      </w:r>
      <w:r w:rsidR="00461AD1" w:rsidRPr="00EE36EE">
        <w:rPr>
          <w:rFonts w:cs="Times New Roman"/>
          <w:lang w:val="tr-TR"/>
        </w:rPr>
        <w:t>ol</w:t>
      </w:r>
      <w:r w:rsidR="00461AD1" w:rsidRPr="00EE36EE">
        <w:rPr>
          <w:rFonts w:cs="Times New Roman"/>
          <w:spacing w:val="-2"/>
          <w:lang w:val="tr-TR"/>
        </w:rPr>
        <w:t>m</w:t>
      </w:r>
      <w:r w:rsidR="00461AD1" w:rsidRPr="00EE36EE">
        <w:rPr>
          <w:rFonts w:cs="Times New Roman"/>
          <w:lang w:val="tr-TR"/>
        </w:rPr>
        <w:t>uş</w:t>
      </w:r>
      <w:r w:rsidR="00461AD1" w:rsidRPr="00EE36EE">
        <w:rPr>
          <w:rFonts w:cs="Times New Roman"/>
          <w:spacing w:val="8"/>
          <w:lang w:val="tr-TR"/>
        </w:rPr>
        <w:t xml:space="preserve"> </w:t>
      </w:r>
      <w:r w:rsidR="00461AD1" w:rsidRPr="00EE36EE">
        <w:rPr>
          <w:rFonts w:cs="Times New Roman"/>
          <w:lang w:val="tr-TR"/>
        </w:rPr>
        <w:t>ve</w:t>
      </w:r>
      <w:r w:rsidR="00461AD1" w:rsidRPr="00EE36EE">
        <w:rPr>
          <w:rFonts w:cs="Times New Roman"/>
          <w:spacing w:val="10"/>
          <w:lang w:val="tr-TR"/>
        </w:rPr>
        <w:t xml:space="preserve"> </w:t>
      </w:r>
      <w:r w:rsidR="00461AD1" w:rsidRPr="00EE36EE">
        <w:rPr>
          <w:rFonts w:cs="Times New Roman"/>
          <w:spacing w:val="-2"/>
          <w:lang w:val="tr-TR"/>
        </w:rPr>
        <w:t>m</w:t>
      </w:r>
      <w:r w:rsidR="00461AD1" w:rsidRPr="00EE36EE">
        <w:rPr>
          <w:rFonts w:cs="Times New Roman"/>
          <w:lang w:val="tr-TR"/>
        </w:rPr>
        <w:t>üşterek</w:t>
      </w:r>
      <w:r w:rsidR="00461AD1" w:rsidRPr="00EE36EE">
        <w:rPr>
          <w:rFonts w:cs="Times New Roman"/>
          <w:spacing w:val="-1"/>
          <w:lang w:val="tr-TR"/>
        </w:rPr>
        <w:t>e</w:t>
      </w:r>
      <w:r w:rsidR="00461AD1" w:rsidRPr="00EE36EE">
        <w:rPr>
          <w:rFonts w:cs="Times New Roman"/>
          <w:lang w:val="tr-TR"/>
        </w:rPr>
        <w:t>n</w:t>
      </w:r>
      <w:r w:rsidR="00461AD1" w:rsidRPr="00EE36EE">
        <w:rPr>
          <w:rFonts w:cs="Times New Roman"/>
          <w:spacing w:val="9"/>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8"/>
          <w:lang w:val="tr-TR"/>
        </w:rPr>
        <w:t xml:space="preserve"> </w:t>
      </w:r>
      <w:r w:rsidR="00461AD1" w:rsidRPr="00EE36EE">
        <w:rPr>
          <w:rFonts w:cs="Times New Roman"/>
          <w:lang w:val="tr-TR"/>
        </w:rPr>
        <w:t>dahi</w:t>
      </w:r>
      <w:r w:rsidR="00461AD1" w:rsidRPr="00EE36EE">
        <w:rPr>
          <w:rFonts w:cs="Times New Roman"/>
          <w:spacing w:val="8"/>
          <w:lang w:val="tr-TR"/>
        </w:rPr>
        <w:t xml:space="preserve"> </w:t>
      </w:r>
      <w:r w:rsidR="00461AD1" w:rsidRPr="00EE36EE">
        <w:rPr>
          <w:rFonts w:cs="Times New Roman"/>
          <w:lang w:val="tr-TR"/>
        </w:rPr>
        <w:t>al</w:t>
      </w:r>
      <w:r w:rsidR="00461AD1" w:rsidRPr="00EE36EE">
        <w:rPr>
          <w:rFonts w:cs="Times New Roman"/>
          <w:spacing w:val="-2"/>
          <w:lang w:val="tr-TR"/>
        </w:rPr>
        <w:t>m</w:t>
      </w:r>
      <w:r w:rsidR="00461AD1" w:rsidRPr="00EE36EE">
        <w:rPr>
          <w:rFonts w:cs="Times New Roman"/>
          <w:lang w:val="tr-TR"/>
        </w:rPr>
        <w:t>akdan i</w:t>
      </w:r>
      <w:r w:rsidR="00461AD1" w:rsidRPr="00EE36EE">
        <w:rPr>
          <w:rFonts w:cs="Times New Roman"/>
          <w:spacing w:val="-2"/>
          <w:lang w:val="tr-TR"/>
        </w:rPr>
        <w:t>m</w:t>
      </w:r>
      <w:r w:rsidR="00461AD1" w:rsidRPr="00EE36EE">
        <w:rPr>
          <w:rFonts w:cs="Times New Roman"/>
          <w:lang w:val="tr-TR"/>
        </w:rPr>
        <w:t>tinâʿ</w:t>
      </w:r>
      <w:r w:rsidR="00461AD1" w:rsidRPr="00EE36EE">
        <w:rPr>
          <w:rFonts w:cs="Times New Roman"/>
          <w:spacing w:val="42"/>
          <w:lang w:val="tr-TR"/>
        </w:rPr>
        <w:t xml:space="preserve"> </w:t>
      </w:r>
      <w:r w:rsidR="00461AD1" w:rsidRPr="00EE36EE">
        <w:rPr>
          <w:rFonts w:cs="Times New Roman"/>
          <w:lang w:val="tr-TR"/>
        </w:rPr>
        <w:t>ide</w:t>
      </w:r>
      <w:r w:rsidR="00461AD1" w:rsidRPr="00EE36EE">
        <w:rPr>
          <w:rFonts w:cs="Times New Roman"/>
          <w:spacing w:val="-2"/>
          <w:lang w:val="tr-TR"/>
        </w:rPr>
        <w:t>r</w:t>
      </w:r>
      <w:r w:rsidR="00461AD1" w:rsidRPr="00EE36EE">
        <w:rPr>
          <w:rFonts w:cs="Times New Roman"/>
          <w:lang w:val="tr-TR"/>
        </w:rPr>
        <w:t>ek</w:t>
      </w:r>
      <w:r w:rsidR="00461AD1" w:rsidRPr="00EE36EE">
        <w:rPr>
          <w:rFonts w:cs="Times New Roman"/>
          <w:spacing w:val="42"/>
          <w:lang w:val="tr-TR"/>
        </w:rPr>
        <w:t xml:space="preserve"> </w:t>
      </w:r>
      <w:r w:rsidR="00461AD1" w:rsidRPr="00EE36EE">
        <w:rPr>
          <w:rFonts w:cs="Times New Roman"/>
          <w:lang w:val="tr-TR"/>
        </w:rPr>
        <w:t>ve</w:t>
      </w:r>
      <w:r w:rsidR="00461AD1" w:rsidRPr="00EE36EE">
        <w:rPr>
          <w:rFonts w:cs="Times New Roman"/>
          <w:spacing w:val="42"/>
          <w:lang w:val="tr-TR"/>
        </w:rPr>
        <w:t xml:space="preserve"> </w:t>
      </w:r>
      <w:r w:rsidR="00461AD1" w:rsidRPr="00EE36EE">
        <w:rPr>
          <w:rFonts w:cs="Times New Roman"/>
          <w:spacing w:val="-2"/>
          <w:lang w:val="tr-TR"/>
        </w:rPr>
        <w:t>m</w:t>
      </w:r>
      <w:r w:rsidR="00461AD1" w:rsidRPr="00EE36EE">
        <w:rPr>
          <w:rFonts w:cs="Times New Roman"/>
          <w:lang w:val="tr-TR"/>
        </w:rPr>
        <w:t>erkû</w:t>
      </w:r>
      <w:r w:rsidR="00461AD1" w:rsidRPr="00EE36EE">
        <w:rPr>
          <w:rFonts w:cs="Times New Roman"/>
          <w:spacing w:val="-2"/>
          <w:lang w:val="tr-TR"/>
        </w:rPr>
        <w:t>m</w:t>
      </w:r>
      <w:r w:rsidR="00461AD1" w:rsidRPr="00EE36EE">
        <w:rPr>
          <w:rFonts w:cs="Times New Roman"/>
          <w:lang w:val="tr-TR"/>
        </w:rPr>
        <w:t>ân</w:t>
      </w:r>
      <w:r w:rsidR="00461AD1" w:rsidRPr="00EE36EE">
        <w:rPr>
          <w:rFonts w:cs="Times New Roman"/>
          <w:spacing w:val="42"/>
          <w:lang w:val="tr-TR"/>
        </w:rPr>
        <w:t xml:space="preserve"> </w:t>
      </w:r>
      <w:r w:rsidR="00461AD1" w:rsidRPr="00EE36EE">
        <w:rPr>
          <w:rFonts w:cs="Times New Roman"/>
          <w:lang w:val="tr-TR"/>
        </w:rPr>
        <w:t>Burhan</w:t>
      </w:r>
      <w:r w:rsidR="00461AD1" w:rsidRPr="00EE36EE">
        <w:rPr>
          <w:rFonts w:cs="Times New Roman"/>
          <w:spacing w:val="42"/>
          <w:lang w:val="tr-TR"/>
        </w:rPr>
        <w:t xml:space="preserve"> </w:t>
      </w:r>
      <w:r w:rsidR="00461AD1" w:rsidRPr="00EE36EE">
        <w:rPr>
          <w:rFonts w:cs="Times New Roman"/>
          <w:lang w:val="tr-TR"/>
        </w:rPr>
        <w:t>ve</w:t>
      </w:r>
      <w:r w:rsidR="00461AD1" w:rsidRPr="00EE36EE">
        <w:rPr>
          <w:rFonts w:cs="Times New Roman"/>
          <w:spacing w:val="42"/>
          <w:lang w:val="tr-TR"/>
        </w:rPr>
        <w:t xml:space="preserve"> </w:t>
      </w:r>
      <w:r w:rsidR="00461AD1" w:rsidRPr="00EE36EE">
        <w:rPr>
          <w:rFonts w:cs="Times New Roman"/>
          <w:lang w:val="tr-TR"/>
        </w:rPr>
        <w:t>Alaaddin</w:t>
      </w:r>
      <w:r w:rsidR="00461AD1" w:rsidRPr="00EE36EE">
        <w:rPr>
          <w:rFonts w:cs="Times New Roman"/>
          <w:spacing w:val="41"/>
          <w:lang w:val="tr-TR"/>
        </w:rPr>
        <w:t xml:space="preserve"> </w:t>
      </w:r>
      <w:r w:rsidR="00461AD1" w:rsidRPr="00EE36EE">
        <w:rPr>
          <w:rFonts w:cs="Times New Roman"/>
          <w:lang w:val="tr-TR"/>
        </w:rPr>
        <w:t>bozdan</w:t>
      </w:r>
      <w:r w:rsidR="00461AD1" w:rsidRPr="00EE36EE">
        <w:rPr>
          <w:rFonts w:cs="Times New Roman"/>
          <w:spacing w:val="41"/>
          <w:lang w:val="tr-TR"/>
        </w:rPr>
        <w:t xml:space="preserve"> </w:t>
      </w:r>
      <w:r w:rsidR="00461AD1" w:rsidRPr="00EE36EE">
        <w:rPr>
          <w:rFonts w:cs="Times New Roman"/>
          <w:lang w:val="tr-TR"/>
        </w:rPr>
        <w:t>sâhi</w:t>
      </w:r>
      <w:r w:rsidR="00461AD1" w:rsidRPr="00EE36EE">
        <w:rPr>
          <w:rFonts w:cs="Times New Roman"/>
          <w:spacing w:val="3"/>
          <w:lang w:val="tr-TR"/>
        </w:rPr>
        <w:t>b</w:t>
      </w:r>
      <w:r w:rsidR="00461AD1" w:rsidRPr="00EE36EE">
        <w:rPr>
          <w:rFonts w:cs="Times New Roman"/>
          <w:spacing w:val="-1"/>
          <w:lang w:val="tr-TR"/>
        </w:rPr>
        <w:t>-</w:t>
      </w:r>
      <w:r w:rsidR="00461AD1" w:rsidRPr="00EE36EE">
        <w:rPr>
          <w:rFonts w:cs="Times New Roman"/>
          <w:lang w:val="tr-TR"/>
        </w:rPr>
        <w:t>i</w:t>
      </w:r>
      <w:r w:rsidR="00461AD1" w:rsidRPr="00EE36EE">
        <w:rPr>
          <w:rFonts w:cs="Times New Roman"/>
          <w:spacing w:val="42"/>
          <w:lang w:val="tr-TR"/>
        </w:rPr>
        <w:t xml:space="preserve"> </w:t>
      </w:r>
      <w:r w:rsidR="00461AD1" w:rsidRPr="00EE36EE">
        <w:rPr>
          <w:rFonts w:cs="Times New Roman"/>
          <w:lang w:val="tr-TR"/>
        </w:rPr>
        <w:t>arz</w:t>
      </w:r>
      <w:r w:rsidR="00461AD1" w:rsidRPr="00EE36EE">
        <w:rPr>
          <w:rFonts w:cs="Times New Roman"/>
          <w:spacing w:val="-2"/>
          <w:lang w:val="tr-TR"/>
        </w:rPr>
        <w:t>d</w:t>
      </w:r>
      <w:r w:rsidR="00461AD1" w:rsidRPr="00EE36EE">
        <w:rPr>
          <w:rFonts w:cs="Times New Roman"/>
          <w:lang w:val="tr-TR"/>
        </w:rPr>
        <w:t>an</w:t>
      </w:r>
      <w:r w:rsidR="00461AD1" w:rsidRPr="00EE36EE">
        <w:rPr>
          <w:rFonts w:cs="Times New Roman"/>
          <w:spacing w:val="42"/>
          <w:lang w:val="tr-TR"/>
        </w:rPr>
        <w:t xml:space="preserve"> </w:t>
      </w:r>
      <w:r w:rsidR="00461AD1" w:rsidRPr="00EE36EE">
        <w:rPr>
          <w:rFonts w:cs="Times New Roman"/>
          <w:lang w:val="tr-TR"/>
        </w:rPr>
        <w:t>al</w:t>
      </w:r>
      <w:r w:rsidR="00461AD1" w:rsidRPr="00EE36EE">
        <w:rPr>
          <w:rFonts w:cs="Times New Roman"/>
          <w:spacing w:val="-2"/>
          <w:lang w:val="tr-TR"/>
        </w:rPr>
        <w:t>m</w:t>
      </w:r>
      <w:r w:rsidR="00461AD1" w:rsidRPr="00EE36EE">
        <w:rPr>
          <w:rFonts w:cs="Times New Roman"/>
          <w:lang w:val="tr-TR"/>
        </w:rPr>
        <w:t>ışlar</w:t>
      </w:r>
      <w:r w:rsidR="00461AD1" w:rsidRPr="00EE36EE">
        <w:rPr>
          <w:rFonts w:cs="Times New Roman"/>
          <w:spacing w:val="41"/>
          <w:lang w:val="tr-TR"/>
        </w:rPr>
        <w:t xml:space="preserve"> </w:t>
      </w:r>
      <w:r w:rsidR="00461AD1" w:rsidRPr="00EE36EE">
        <w:rPr>
          <w:rFonts w:cs="Times New Roman"/>
          <w:lang w:val="tr-TR"/>
        </w:rPr>
        <w:t>ise müdâhaleden</w:t>
      </w:r>
      <w:r w:rsidR="00461AD1" w:rsidRPr="00EE36EE">
        <w:rPr>
          <w:rFonts w:cs="Times New Roman"/>
          <w:spacing w:val="25"/>
          <w:lang w:val="tr-TR"/>
        </w:rPr>
        <w:t xml:space="preserve"> </w:t>
      </w:r>
      <w:r w:rsidR="00461AD1" w:rsidRPr="00EE36EE">
        <w:rPr>
          <w:rFonts w:cs="Times New Roman"/>
          <w:lang w:val="tr-TR"/>
        </w:rPr>
        <w:t>hasebü’l-</w:t>
      </w:r>
      <w:r w:rsidR="00461AD1" w:rsidRPr="00EE36EE">
        <w:rPr>
          <w:rFonts w:cs="Times New Roman"/>
          <w:spacing w:val="-2"/>
          <w:lang w:val="tr-TR"/>
        </w:rPr>
        <w:t>k</w:t>
      </w:r>
      <w:r w:rsidR="00461AD1" w:rsidRPr="00EE36EE">
        <w:rPr>
          <w:rFonts w:cs="Times New Roman"/>
          <w:lang w:val="tr-TR"/>
        </w:rPr>
        <w:t>ânûn</w:t>
      </w:r>
      <w:r w:rsidR="00461AD1" w:rsidRPr="00EE36EE">
        <w:rPr>
          <w:rFonts w:cs="Times New Roman"/>
          <w:spacing w:val="26"/>
          <w:lang w:val="tr-TR"/>
        </w:rPr>
        <w:t xml:space="preserve"> </w:t>
      </w:r>
      <w:r w:rsidR="00461AD1" w:rsidRPr="00EE36EE">
        <w:rPr>
          <w:rFonts w:cs="Times New Roman"/>
          <w:lang w:val="tr-TR"/>
        </w:rPr>
        <w:t>yolunda</w:t>
      </w:r>
      <w:r w:rsidR="00461AD1" w:rsidRPr="00EE36EE">
        <w:rPr>
          <w:rFonts w:cs="Times New Roman"/>
          <w:spacing w:val="26"/>
          <w:lang w:val="tr-TR"/>
        </w:rPr>
        <w:t xml:space="preserve"> </w:t>
      </w:r>
      <w:r w:rsidR="00461AD1" w:rsidRPr="00EE36EE">
        <w:rPr>
          <w:rFonts w:cs="Times New Roman"/>
          <w:spacing w:val="1"/>
          <w:lang w:val="tr-TR"/>
        </w:rPr>
        <w:t>o</w:t>
      </w:r>
      <w:r w:rsidR="00461AD1" w:rsidRPr="00EE36EE">
        <w:rPr>
          <w:rFonts w:cs="Times New Roman"/>
          <w:lang w:val="tr-TR"/>
        </w:rPr>
        <w:t>lub</w:t>
      </w:r>
      <w:r w:rsidR="00461AD1" w:rsidRPr="00EE36EE">
        <w:rPr>
          <w:rFonts w:cs="Times New Roman"/>
          <w:spacing w:val="26"/>
          <w:lang w:val="tr-TR"/>
        </w:rPr>
        <w:t xml:space="preserve"> </w:t>
      </w:r>
      <w:r w:rsidR="00461AD1" w:rsidRPr="00EE36EE">
        <w:rPr>
          <w:rFonts w:cs="Times New Roman"/>
          <w:lang w:val="tr-TR"/>
        </w:rPr>
        <w:t>eğer</w:t>
      </w:r>
      <w:r w:rsidR="00461AD1" w:rsidRPr="00EE36EE">
        <w:rPr>
          <w:rFonts w:cs="Times New Roman"/>
          <w:spacing w:val="25"/>
          <w:lang w:val="tr-TR"/>
        </w:rPr>
        <w:t xml:space="preserve"> </w:t>
      </w:r>
      <w:r w:rsidR="00461AD1" w:rsidRPr="00EE36EE">
        <w:rPr>
          <w:rFonts w:cs="Times New Roman"/>
          <w:lang w:val="tr-TR"/>
        </w:rPr>
        <w:t>böyle</w:t>
      </w:r>
      <w:r w:rsidR="00461AD1" w:rsidRPr="00EE36EE">
        <w:rPr>
          <w:rFonts w:cs="Times New Roman"/>
          <w:spacing w:val="26"/>
          <w:lang w:val="tr-TR"/>
        </w:rPr>
        <w:t xml:space="preserve"> </w:t>
      </w:r>
      <w:r w:rsidR="00461AD1" w:rsidRPr="00EE36EE">
        <w:rPr>
          <w:rFonts w:cs="Times New Roman"/>
          <w:lang w:val="tr-TR"/>
        </w:rPr>
        <w:t>ol</w:t>
      </w:r>
      <w:r w:rsidR="00461AD1" w:rsidRPr="00EE36EE">
        <w:rPr>
          <w:rFonts w:cs="Times New Roman"/>
          <w:spacing w:val="-2"/>
          <w:lang w:val="tr-TR"/>
        </w:rPr>
        <w:t>m</w:t>
      </w:r>
      <w:r w:rsidR="00461AD1" w:rsidRPr="00EE36EE">
        <w:rPr>
          <w:rFonts w:cs="Times New Roman"/>
          <w:lang w:val="tr-TR"/>
        </w:rPr>
        <w:t>ayubda</w:t>
      </w:r>
      <w:r w:rsidR="00461AD1" w:rsidRPr="00EE36EE">
        <w:rPr>
          <w:rFonts w:cs="Times New Roman"/>
          <w:spacing w:val="26"/>
          <w:lang w:val="tr-TR"/>
        </w:rPr>
        <w:t xml:space="preserve"> </w:t>
      </w:r>
      <w:r w:rsidR="00461AD1" w:rsidRPr="00EE36EE">
        <w:rPr>
          <w:rFonts w:cs="Times New Roman"/>
          <w:lang w:val="tr-TR"/>
        </w:rPr>
        <w:t>fî’</w:t>
      </w:r>
      <w:r w:rsidR="00461AD1" w:rsidRPr="00EE36EE">
        <w:rPr>
          <w:rFonts w:cs="Times New Roman"/>
          <w:spacing w:val="2"/>
          <w:lang w:val="tr-TR"/>
        </w:rPr>
        <w:t>l</w:t>
      </w:r>
      <w:r w:rsidR="00461AD1" w:rsidRPr="00EE36EE">
        <w:rPr>
          <w:rFonts w:cs="Times New Roman"/>
          <w:lang w:val="tr-TR"/>
        </w:rPr>
        <w:t>-h</w:t>
      </w:r>
      <w:r w:rsidR="00461AD1" w:rsidRPr="00EE36EE">
        <w:rPr>
          <w:rFonts w:cs="Times New Roman"/>
          <w:spacing w:val="-1"/>
          <w:lang w:val="tr-TR"/>
        </w:rPr>
        <w:t>a</w:t>
      </w:r>
      <w:r w:rsidR="00461AD1" w:rsidRPr="00EE36EE">
        <w:rPr>
          <w:rFonts w:cs="Times New Roman"/>
          <w:lang w:val="tr-TR"/>
        </w:rPr>
        <w:t>kîkâ</w:t>
      </w:r>
      <w:r w:rsidR="00461AD1" w:rsidRPr="00EE36EE">
        <w:rPr>
          <w:rFonts w:cs="Times New Roman"/>
          <w:spacing w:val="26"/>
          <w:lang w:val="tr-TR"/>
        </w:rPr>
        <w:t xml:space="preserve"> </w:t>
      </w:r>
      <w:r w:rsidR="00461AD1" w:rsidRPr="00EE36EE">
        <w:rPr>
          <w:rFonts w:cs="Times New Roman"/>
          <w:spacing w:val="-2"/>
          <w:lang w:val="tr-TR"/>
        </w:rPr>
        <w:t>m</w:t>
      </w:r>
      <w:r w:rsidR="00461AD1" w:rsidRPr="00EE36EE">
        <w:rPr>
          <w:rFonts w:cs="Times New Roman"/>
          <w:lang w:val="tr-TR"/>
        </w:rPr>
        <w:t>ezbûre Kezban</w:t>
      </w:r>
      <w:r w:rsidR="00461AD1" w:rsidRPr="00EE36EE">
        <w:rPr>
          <w:rFonts w:cs="Times New Roman"/>
          <w:spacing w:val="36"/>
          <w:lang w:val="tr-TR"/>
        </w:rPr>
        <w:t xml:space="preserve"> </w:t>
      </w:r>
      <w:r w:rsidR="00461AD1" w:rsidRPr="00EE36EE">
        <w:rPr>
          <w:rFonts w:cs="Times New Roman"/>
          <w:lang w:val="tr-TR"/>
        </w:rPr>
        <w:t>ol-</w:t>
      </w:r>
      <w:r w:rsidR="00461AD1" w:rsidRPr="00EE36EE">
        <w:rPr>
          <w:rFonts w:cs="Times New Roman"/>
          <w:spacing w:val="-2"/>
          <w:lang w:val="tr-TR"/>
        </w:rPr>
        <w:t>y</w:t>
      </w:r>
      <w:r w:rsidR="00461AD1" w:rsidRPr="00EE36EE">
        <w:rPr>
          <w:rFonts w:cs="Times New Roman"/>
          <w:lang w:val="tr-TR"/>
        </w:rPr>
        <w:t>erlere</w:t>
      </w:r>
      <w:r w:rsidR="00461AD1" w:rsidRPr="00EE36EE">
        <w:rPr>
          <w:rFonts w:cs="Times New Roman"/>
          <w:spacing w:val="36"/>
          <w:lang w:val="tr-TR"/>
        </w:rPr>
        <w:t xml:space="preserve"> </w:t>
      </w:r>
      <w:r w:rsidR="00461AD1" w:rsidRPr="00EE36EE">
        <w:rPr>
          <w:rFonts w:cs="Times New Roman"/>
          <w:spacing w:val="-2"/>
          <w:lang w:val="tr-TR"/>
        </w:rPr>
        <w:t>m</w:t>
      </w:r>
      <w:r w:rsidR="00461AD1" w:rsidRPr="00EE36EE">
        <w:rPr>
          <w:rFonts w:cs="Times New Roman"/>
          <w:lang w:val="tr-TR"/>
        </w:rPr>
        <w:t>erkû</w:t>
      </w:r>
      <w:r w:rsidR="00461AD1" w:rsidRPr="00EE36EE">
        <w:rPr>
          <w:rFonts w:cs="Times New Roman"/>
          <w:spacing w:val="-2"/>
          <w:lang w:val="tr-TR"/>
        </w:rPr>
        <w:t>m</w:t>
      </w:r>
      <w:r w:rsidR="00461AD1" w:rsidRPr="00EE36EE">
        <w:rPr>
          <w:rFonts w:cs="Times New Roman"/>
          <w:lang w:val="tr-TR"/>
        </w:rPr>
        <w:t>e</w:t>
      </w:r>
      <w:r w:rsidR="00461AD1" w:rsidRPr="00EE36EE">
        <w:rPr>
          <w:rFonts w:cs="Times New Roman"/>
          <w:spacing w:val="36"/>
          <w:lang w:val="tr-TR"/>
        </w:rPr>
        <w:t xml:space="preserve"> </w:t>
      </w:r>
      <w:r w:rsidR="00461AD1" w:rsidRPr="00EE36EE">
        <w:rPr>
          <w:rFonts w:cs="Times New Roman"/>
          <w:lang w:val="tr-TR"/>
        </w:rPr>
        <w:t>Zeyneb</w:t>
      </w:r>
      <w:r w:rsidR="00461AD1" w:rsidRPr="00EE36EE">
        <w:rPr>
          <w:rFonts w:cs="Times New Roman"/>
          <w:spacing w:val="36"/>
          <w:lang w:val="tr-TR"/>
        </w:rPr>
        <w:t xml:space="preserve"> </w:t>
      </w:r>
      <w:r w:rsidR="00461AD1" w:rsidRPr="00EE36EE">
        <w:rPr>
          <w:rFonts w:cs="Times New Roman"/>
          <w:lang w:val="tr-TR"/>
        </w:rPr>
        <w:t>ile</w:t>
      </w:r>
      <w:r w:rsidR="00461AD1" w:rsidRPr="00EE36EE">
        <w:rPr>
          <w:rFonts w:cs="Times New Roman"/>
          <w:spacing w:val="36"/>
          <w:lang w:val="tr-TR"/>
        </w:rPr>
        <w:t xml:space="preserve"> </w:t>
      </w:r>
      <w:r w:rsidR="00461AD1" w:rsidRPr="00EE36EE">
        <w:rPr>
          <w:rFonts w:cs="Times New Roman"/>
          <w:lang w:val="tr-TR"/>
        </w:rPr>
        <w:t>b</w:t>
      </w:r>
      <w:r w:rsidR="00461AD1" w:rsidRPr="00EE36EE">
        <w:rPr>
          <w:rFonts w:cs="Times New Roman"/>
          <w:spacing w:val="1"/>
          <w:lang w:val="tr-TR"/>
        </w:rPr>
        <w:t>â</w:t>
      </w:r>
      <w:r w:rsidR="00461AD1" w:rsidRPr="00EE36EE">
        <w:rPr>
          <w:rFonts w:cs="Times New Roman"/>
          <w:lang w:val="tr-TR"/>
        </w:rPr>
        <w:t>-ta</w:t>
      </w:r>
      <w:r w:rsidR="00461AD1" w:rsidRPr="00EE36EE">
        <w:rPr>
          <w:rFonts w:cs="Times New Roman"/>
          <w:spacing w:val="-2"/>
          <w:lang w:val="tr-TR"/>
        </w:rPr>
        <w:t>p</w:t>
      </w:r>
      <w:r w:rsidR="00461AD1" w:rsidRPr="00EE36EE">
        <w:rPr>
          <w:rFonts w:cs="Times New Roman"/>
          <w:lang w:val="tr-TR"/>
        </w:rPr>
        <w:t>u</w:t>
      </w:r>
      <w:r w:rsidR="00461AD1" w:rsidRPr="00EE36EE">
        <w:rPr>
          <w:rFonts w:cs="Times New Roman"/>
          <w:spacing w:val="35"/>
          <w:lang w:val="tr-TR"/>
        </w:rPr>
        <w:t xml:space="preserve"> </w:t>
      </w:r>
      <w:r w:rsidR="00461AD1" w:rsidRPr="00EE36EE">
        <w:rPr>
          <w:rFonts w:cs="Times New Roman"/>
          <w:lang w:val="tr-TR"/>
        </w:rPr>
        <w:t>iştirâken</w:t>
      </w:r>
      <w:r w:rsidR="00461AD1" w:rsidRPr="00EE36EE">
        <w:rPr>
          <w:rFonts w:cs="Times New Roman"/>
          <w:spacing w:val="34"/>
          <w:lang w:val="tr-TR"/>
        </w:rPr>
        <w:t xml:space="preserve"> </w:t>
      </w:r>
      <w:r w:rsidR="00461AD1" w:rsidRPr="00EE36EE">
        <w:rPr>
          <w:rFonts w:cs="Times New Roman"/>
          <w:lang w:val="tr-TR"/>
        </w:rPr>
        <w:t>mutasarrı</w:t>
      </w:r>
      <w:r w:rsidR="00461AD1" w:rsidRPr="00EE36EE">
        <w:rPr>
          <w:rFonts w:cs="Times New Roman"/>
          <w:spacing w:val="-1"/>
          <w:lang w:val="tr-TR"/>
        </w:rPr>
        <w:t>f</w:t>
      </w:r>
      <w:r w:rsidR="00461AD1" w:rsidRPr="00EE36EE">
        <w:rPr>
          <w:rFonts w:cs="Times New Roman"/>
          <w:lang w:val="tr-TR"/>
        </w:rPr>
        <w:t>lar</w:t>
      </w:r>
      <w:r w:rsidR="00461AD1" w:rsidRPr="00EE36EE">
        <w:rPr>
          <w:rFonts w:cs="Times New Roman"/>
          <w:spacing w:val="35"/>
          <w:lang w:val="tr-TR"/>
        </w:rPr>
        <w:t xml:space="preserve"> </w:t>
      </w:r>
      <w:r w:rsidR="00461AD1" w:rsidRPr="00EE36EE">
        <w:rPr>
          <w:rFonts w:cs="Times New Roman"/>
          <w:lang w:val="tr-TR"/>
        </w:rPr>
        <w:t>olarak</w:t>
      </w:r>
      <w:r w:rsidR="00461AD1" w:rsidRPr="00EE36EE">
        <w:rPr>
          <w:rFonts w:cs="Times New Roman"/>
          <w:spacing w:val="35"/>
          <w:lang w:val="tr-TR"/>
        </w:rPr>
        <w:t xml:space="preserve"> </w:t>
      </w:r>
      <w:r w:rsidR="00461AD1" w:rsidRPr="00EE36EE">
        <w:rPr>
          <w:rFonts w:cs="Times New Roman"/>
          <w:lang w:val="tr-TR"/>
        </w:rPr>
        <w:t>za</w:t>
      </w:r>
      <w:r w:rsidR="00461AD1" w:rsidRPr="00EE36EE">
        <w:rPr>
          <w:rFonts w:cs="Times New Roman"/>
          <w:spacing w:val="-1"/>
          <w:lang w:val="tr-TR"/>
        </w:rPr>
        <w:t>b</w:t>
      </w:r>
      <w:r w:rsidR="00461AD1" w:rsidRPr="00EE36EE">
        <w:rPr>
          <w:rFonts w:cs="Times New Roman"/>
          <w:lang w:val="tr-TR"/>
        </w:rPr>
        <w:t>t</w:t>
      </w:r>
      <w:r w:rsidR="00461AD1" w:rsidRPr="00EE36EE">
        <w:rPr>
          <w:rFonts w:cs="Times New Roman"/>
          <w:spacing w:val="36"/>
          <w:lang w:val="tr-TR"/>
        </w:rPr>
        <w:t xml:space="preserve"> </w:t>
      </w:r>
      <w:r w:rsidR="00461AD1" w:rsidRPr="00EE36EE">
        <w:rPr>
          <w:rFonts w:cs="Times New Roman"/>
          <w:lang w:val="tr-TR"/>
        </w:rPr>
        <w:t xml:space="preserve">ve beher </w:t>
      </w:r>
      <w:r w:rsidR="00461AD1" w:rsidRPr="00EE36EE">
        <w:rPr>
          <w:rFonts w:cs="Times New Roman"/>
          <w:spacing w:val="16"/>
          <w:lang w:val="tr-TR"/>
        </w:rPr>
        <w:t xml:space="preserve"> </w:t>
      </w:r>
      <w:r w:rsidR="00461AD1" w:rsidRPr="00EE36EE">
        <w:rPr>
          <w:rFonts w:cs="Times New Roman"/>
          <w:lang w:val="tr-TR"/>
        </w:rPr>
        <w:t xml:space="preserve">sene </w:t>
      </w:r>
      <w:r w:rsidR="00461AD1" w:rsidRPr="00EE36EE">
        <w:rPr>
          <w:rFonts w:cs="Times New Roman"/>
          <w:spacing w:val="14"/>
          <w:lang w:val="tr-TR"/>
        </w:rPr>
        <w:t xml:space="preserve"> </w:t>
      </w:r>
      <w:r w:rsidR="00461AD1" w:rsidRPr="00EE36EE">
        <w:rPr>
          <w:rFonts w:cs="Times New Roman"/>
          <w:lang w:val="tr-TR"/>
        </w:rPr>
        <w:t xml:space="preserve">iştirâken </w:t>
      </w:r>
      <w:r w:rsidR="00461AD1" w:rsidRPr="00EE36EE">
        <w:rPr>
          <w:rFonts w:cs="Times New Roman"/>
          <w:spacing w:val="15"/>
          <w:lang w:val="tr-TR"/>
        </w:rPr>
        <w:t xml:space="preserve"> </w:t>
      </w:r>
      <w:r w:rsidR="00461AD1" w:rsidRPr="00EE36EE">
        <w:rPr>
          <w:rFonts w:cs="Times New Roman"/>
          <w:lang w:val="tr-TR"/>
        </w:rPr>
        <w:t xml:space="preserve">taraflarından </w:t>
      </w:r>
      <w:r w:rsidR="00461AD1" w:rsidRPr="00EE36EE">
        <w:rPr>
          <w:rFonts w:cs="Times New Roman"/>
          <w:spacing w:val="14"/>
          <w:lang w:val="tr-TR"/>
        </w:rPr>
        <w:t xml:space="preserve"> </w:t>
      </w:r>
      <w:r w:rsidR="00461AD1" w:rsidRPr="00EE36EE">
        <w:rPr>
          <w:rFonts w:cs="Times New Roman"/>
          <w:lang w:val="tr-TR"/>
        </w:rPr>
        <w:t xml:space="preserve">zirâʿat </w:t>
      </w:r>
      <w:r w:rsidR="00461AD1" w:rsidRPr="00EE36EE">
        <w:rPr>
          <w:rFonts w:cs="Times New Roman"/>
          <w:spacing w:val="15"/>
          <w:lang w:val="tr-TR"/>
        </w:rPr>
        <w:t xml:space="preserve"> </w:t>
      </w:r>
      <w:r w:rsidR="00461AD1" w:rsidRPr="00EE36EE">
        <w:rPr>
          <w:rFonts w:cs="Times New Roman"/>
          <w:lang w:val="tr-TR"/>
        </w:rPr>
        <w:t xml:space="preserve">ve </w:t>
      </w:r>
      <w:r w:rsidR="00461AD1" w:rsidRPr="00EE36EE">
        <w:rPr>
          <w:rFonts w:cs="Times New Roman"/>
          <w:spacing w:val="14"/>
          <w:lang w:val="tr-TR"/>
        </w:rPr>
        <w:t xml:space="preserve"> </w:t>
      </w:r>
      <w:r w:rsidR="00461AD1" w:rsidRPr="00EE36EE">
        <w:rPr>
          <w:rFonts w:cs="Times New Roman"/>
          <w:lang w:val="tr-TR"/>
        </w:rPr>
        <w:t xml:space="preserve">ʿöşrü </w:t>
      </w:r>
      <w:r w:rsidR="00461AD1" w:rsidRPr="00EE36EE">
        <w:rPr>
          <w:rFonts w:cs="Times New Roman"/>
          <w:spacing w:val="15"/>
          <w:lang w:val="tr-TR"/>
        </w:rPr>
        <w:t xml:space="preserve"> </w:t>
      </w:r>
      <w:r w:rsidR="00461AD1" w:rsidRPr="00EE36EE">
        <w:rPr>
          <w:rFonts w:cs="Times New Roman"/>
          <w:lang w:val="tr-TR"/>
        </w:rPr>
        <w:t xml:space="preserve">edâ </w:t>
      </w:r>
      <w:r w:rsidR="00461AD1" w:rsidRPr="00EE36EE">
        <w:rPr>
          <w:rFonts w:cs="Times New Roman"/>
          <w:spacing w:val="14"/>
          <w:lang w:val="tr-TR"/>
        </w:rPr>
        <w:t xml:space="preserve"> </w:t>
      </w:r>
      <w:r w:rsidR="00461AD1" w:rsidRPr="00EE36EE">
        <w:rPr>
          <w:rFonts w:cs="Times New Roman"/>
          <w:lang w:val="tr-TR"/>
        </w:rPr>
        <w:t xml:space="preserve">olunagelür </w:t>
      </w:r>
      <w:r w:rsidR="00461AD1" w:rsidRPr="00EE36EE">
        <w:rPr>
          <w:rFonts w:cs="Times New Roman"/>
          <w:spacing w:val="15"/>
          <w:lang w:val="tr-TR"/>
        </w:rPr>
        <w:t xml:space="preserve"> </w:t>
      </w:r>
      <w:r w:rsidR="00461AD1" w:rsidRPr="00EE36EE">
        <w:rPr>
          <w:rFonts w:cs="Times New Roman"/>
          <w:lang w:val="tr-TR"/>
        </w:rPr>
        <w:t xml:space="preserve">iken </w:t>
      </w:r>
      <w:r w:rsidR="00461AD1" w:rsidRPr="00EE36EE">
        <w:rPr>
          <w:rFonts w:cs="Times New Roman"/>
          <w:spacing w:val="16"/>
          <w:lang w:val="tr-TR"/>
        </w:rPr>
        <w:t xml:space="preserve"> </w:t>
      </w:r>
      <w:r w:rsidR="00461AD1" w:rsidRPr="00EE36EE">
        <w:rPr>
          <w:rFonts w:cs="Times New Roman"/>
          <w:spacing w:val="-2"/>
          <w:lang w:val="tr-TR"/>
        </w:rPr>
        <w:t>m</w:t>
      </w:r>
      <w:r w:rsidR="00461AD1" w:rsidRPr="00EE36EE">
        <w:rPr>
          <w:rFonts w:cs="Times New Roman"/>
          <w:lang w:val="tr-TR"/>
        </w:rPr>
        <w:t>erkû</w:t>
      </w:r>
      <w:r w:rsidR="00461AD1" w:rsidRPr="00EE36EE">
        <w:rPr>
          <w:rFonts w:cs="Times New Roman"/>
          <w:spacing w:val="-2"/>
          <w:lang w:val="tr-TR"/>
        </w:rPr>
        <w:t>m</w:t>
      </w:r>
      <w:r w:rsidR="00461AD1" w:rsidRPr="00EE36EE">
        <w:rPr>
          <w:rFonts w:cs="Times New Roman"/>
          <w:lang w:val="tr-TR"/>
        </w:rPr>
        <w:t>ân</w:t>
      </w:r>
      <w:r w:rsidRPr="00EE36EE">
        <w:rPr>
          <w:rFonts w:cs="Times New Roman"/>
          <w:lang w:val="tr-TR"/>
        </w:rPr>
        <w:t xml:space="preserve"> </w:t>
      </w:r>
      <w:r w:rsidR="00461AD1" w:rsidRPr="00EE36EE">
        <w:rPr>
          <w:rFonts w:cs="Times New Roman"/>
          <w:spacing w:val="-2"/>
          <w:lang w:val="tr-TR"/>
        </w:rPr>
        <w:t>m</w:t>
      </w:r>
      <w:r w:rsidR="00461AD1" w:rsidRPr="00EE36EE">
        <w:rPr>
          <w:rFonts w:cs="Times New Roman"/>
          <w:lang w:val="tr-TR"/>
        </w:rPr>
        <w:t>ezbûr</w:t>
      </w:r>
      <w:r w:rsidR="00461AD1" w:rsidRPr="00EE36EE">
        <w:rPr>
          <w:rFonts w:cs="Times New Roman"/>
          <w:spacing w:val="35"/>
          <w:lang w:val="tr-TR"/>
        </w:rPr>
        <w:t xml:space="preserve"> </w:t>
      </w:r>
      <w:r w:rsidR="00461AD1" w:rsidRPr="00EE36EE">
        <w:rPr>
          <w:rFonts w:cs="Times New Roman"/>
          <w:lang w:val="tr-TR"/>
        </w:rPr>
        <w:t>Kezban’ın</w:t>
      </w:r>
      <w:r w:rsidR="00461AD1" w:rsidRPr="00EE36EE">
        <w:rPr>
          <w:rFonts w:cs="Times New Roman"/>
          <w:spacing w:val="35"/>
          <w:lang w:val="tr-TR"/>
        </w:rPr>
        <w:t xml:space="preserve"> </w:t>
      </w:r>
      <w:r w:rsidR="00461AD1" w:rsidRPr="00EE36EE">
        <w:rPr>
          <w:rFonts w:cs="Times New Roman"/>
          <w:lang w:val="tr-TR"/>
        </w:rPr>
        <w:t>h</w:t>
      </w:r>
      <w:r w:rsidR="00461AD1" w:rsidRPr="00EE36EE">
        <w:rPr>
          <w:rFonts w:cs="Times New Roman"/>
          <w:spacing w:val="-1"/>
          <w:lang w:val="tr-TR"/>
        </w:rPr>
        <w:t>i</w:t>
      </w:r>
      <w:r w:rsidR="00461AD1" w:rsidRPr="00EE36EE">
        <w:rPr>
          <w:rFonts w:cs="Times New Roman"/>
          <w:lang w:val="tr-TR"/>
        </w:rPr>
        <w:t>ssesine</w:t>
      </w:r>
      <w:r w:rsidR="00461AD1" w:rsidRPr="00EE36EE">
        <w:rPr>
          <w:rFonts w:cs="Times New Roman"/>
          <w:spacing w:val="35"/>
          <w:lang w:val="tr-TR"/>
        </w:rPr>
        <w:t xml:space="preserve"> </w:t>
      </w:r>
      <w:r w:rsidR="00461AD1" w:rsidRPr="00EE36EE">
        <w:rPr>
          <w:rFonts w:cs="Times New Roman"/>
          <w:lang w:val="tr-TR"/>
        </w:rPr>
        <w:t>füzûlî</w:t>
      </w:r>
      <w:r w:rsidR="00461AD1" w:rsidRPr="00EE36EE">
        <w:rPr>
          <w:rFonts w:cs="Times New Roman"/>
          <w:spacing w:val="33"/>
          <w:lang w:val="tr-TR"/>
        </w:rPr>
        <w:t xml:space="preserve"> </w:t>
      </w:r>
      <w:r w:rsidR="00461AD1" w:rsidRPr="00EE36EE">
        <w:rPr>
          <w:rFonts w:cs="Times New Roman"/>
          <w:lang w:val="tr-TR"/>
        </w:rPr>
        <w:t>müdâhale</w:t>
      </w:r>
      <w:r w:rsidR="00461AD1" w:rsidRPr="00EE36EE">
        <w:rPr>
          <w:rFonts w:cs="Times New Roman"/>
          <w:spacing w:val="35"/>
          <w:lang w:val="tr-TR"/>
        </w:rPr>
        <w:t xml:space="preserve"> </w:t>
      </w:r>
      <w:r w:rsidR="00461AD1" w:rsidRPr="00EE36EE">
        <w:rPr>
          <w:rFonts w:cs="Times New Roman"/>
          <w:lang w:val="tr-TR"/>
        </w:rPr>
        <w:t>i</w:t>
      </w:r>
      <w:r w:rsidR="00461AD1" w:rsidRPr="00EE36EE">
        <w:rPr>
          <w:rFonts w:cs="Times New Roman"/>
          <w:spacing w:val="-1"/>
          <w:lang w:val="tr-TR"/>
        </w:rPr>
        <w:t>y</w:t>
      </w:r>
      <w:r w:rsidR="00461AD1" w:rsidRPr="00EE36EE">
        <w:rPr>
          <w:rFonts w:cs="Times New Roman"/>
          <w:spacing w:val="2"/>
          <w:lang w:val="tr-TR"/>
        </w:rPr>
        <w:t>l</w:t>
      </w:r>
      <w:r w:rsidR="00461AD1" w:rsidRPr="00EE36EE">
        <w:rPr>
          <w:rFonts w:cs="Times New Roman"/>
          <w:lang w:val="tr-TR"/>
        </w:rPr>
        <w:t>edi</w:t>
      </w:r>
      <w:r w:rsidR="00461AD1" w:rsidRPr="00EE36EE">
        <w:rPr>
          <w:rFonts w:cs="Times New Roman"/>
          <w:spacing w:val="-2"/>
          <w:lang w:val="tr-TR"/>
        </w:rPr>
        <w:t>k</w:t>
      </w:r>
      <w:r w:rsidR="00461AD1" w:rsidRPr="00EE36EE">
        <w:rPr>
          <w:rFonts w:cs="Times New Roman"/>
          <w:lang w:val="tr-TR"/>
        </w:rPr>
        <w:t>leri</w:t>
      </w:r>
      <w:r w:rsidR="00461AD1" w:rsidRPr="00EE36EE">
        <w:rPr>
          <w:rFonts w:cs="Times New Roman"/>
          <w:spacing w:val="34"/>
          <w:lang w:val="tr-TR"/>
        </w:rPr>
        <w:t xml:space="preserve"> </w:t>
      </w:r>
      <w:r w:rsidR="00461AD1" w:rsidRPr="00EE36EE">
        <w:rPr>
          <w:rFonts w:cs="Times New Roman"/>
          <w:spacing w:val="-2"/>
          <w:lang w:val="tr-TR"/>
        </w:rPr>
        <w:t>m</w:t>
      </w:r>
      <w:r w:rsidR="00461AD1" w:rsidRPr="00EE36EE">
        <w:rPr>
          <w:rFonts w:cs="Times New Roman"/>
          <w:lang w:val="tr-TR"/>
        </w:rPr>
        <w:t>uvâfı</w:t>
      </w:r>
      <w:r w:rsidR="00461AD1" w:rsidRPr="00EE36EE">
        <w:rPr>
          <w:rFonts w:cs="Times New Roman"/>
          <w:spacing w:val="1"/>
          <w:lang w:val="tr-TR"/>
        </w:rPr>
        <w:t>k</w:t>
      </w:r>
      <w:r w:rsidR="00461AD1" w:rsidRPr="00EE36EE">
        <w:rPr>
          <w:rFonts w:cs="Times New Roman"/>
          <w:lang w:val="tr-TR"/>
        </w:rPr>
        <w:t>-ı</w:t>
      </w:r>
      <w:r w:rsidR="00461AD1" w:rsidRPr="00EE36EE">
        <w:rPr>
          <w:rFonts w:cs="Times New Roman"/>
          <w:spacing w:val="35"/>
          <w:lang w:val="tr-TR"/>
        </w:rPr>
        <w:t xml:space="preserve"> </w:t>
      </w:r>
      <w:r w:rsidR="00461AD1" w:rsidRPr="00EE36EE">
        <w:rPr>
          <w:rFonts w:cs="Times New Roman"/>
          <w:lang w:val="tr-TR"/>
        </w:rPr>
        <w:t>nefs</w:t>
      </w:r>
      <w:r w:rsidR="00461AD1" w:rsidRPr="00EE36EE">
        <w:rPr>
          <w:rFonts w:cs="Times New Roman"/>
          <w:spacing w:val="-1"/>
          <w:lang w:val="tr-TR"/>
        </w:rPr>
        <w:t>i</w:t>
      </w:r>
      <w:r w:rsidR="00461AD1" w:rsidRPr="00EE36EE">
        <w:rPr>
          <w:rFonts w:cs="Times New Roman"/>
          <w:lang w:val="tr-TR"/>
        </w:rPr>
        <w:t>’</w:t>
      </w:r>
      <w:r w:rsidR="00461AD1" w:rsidRPr="00EE36EE">
        <w:rPr>
          <w:rFonts w:cs="Times New Roman"/>
          <w:spacing w:val="1"/>
          <w:lang w:val="tr-TR"/>
        </w:rPr>
        <w:t>l</w:t>
      </w:r>
      <w:r w:rsidR="00461AD1" w:rsidRPr="00EE36EE">
        <w:rPr>
          <w:rFonts w:cs="Times New Roman"/>
          <w:lang w:val="tr-TR"/>
        </w:rPr>
        <w:t>-e</w:t>
      </w:r>
      <w:r w:rsidR="00461AD1" w:rsidRPr="00EE36EE">
        <w:rPr>
          <w:rFonts w:cs="Times New Roman"/>
          <w:spacing w:val="-2"/>
          <w:lang w:val="tr-TR"/>
        </w:rPr>
        <w:t>m</w:t>
      </w:r>
      <w:r w:rsidR="00461AD1" w:rsidRPr="00EE36EE">
        <w:rPr>
          <w:rFonts w:cs="Times New Roman"/>
          <w:lang w:val="tr-TR"/>
        </w:rPr>
        <w:t>r</w:t>
      </w:r>
      <w:r w:rsidR="00461AD1" w:rsidRPr="00EE36EE">
        <w:rPr>
          <w:rFonts w:cs="Times New Roman"/>
          <w:spacing w:val="35"/>
          <w:lang w:val="tr-TR"/>
        </w:rPr>
        <w:t xml:space="preserve"> </w:t>
      </w:r>
      <w:r w:rsidR="00461AD1" w:rsidRPr="00EE36EE">
        <w:rPr>
          <w:rFonts w:cs="Times New Roman"/>
          <w:lang w:val="tr-TR"/>
        </w:rPr>
        <w:t>old</w:t>
      </w:r>
      <w:r w:rsidR="00461AD1" w:rsidRPr="00EE36EE">
        <w:rPr>
          <w:rFonts w:cs="Times New Roman"/>
          <w:spacing w:val="-1"/>
          <w:lang w:val="tr-TR"/>
        </w:rPr>
        <w:t>u</w:t>
      </w:r>
      <w:r w:rsidR="00461AD1" w:rsidRPr="00EE36EE">
        <w:rPr>
          <w:rFonts w:cs="Times New Roman"/>
          <w:lang w:val="tr-TR"/>
        </w:rPr>
        <w:t>ğu halde</w:t>
      </w:r>
      <w:r w:rsidR="00461AD1" w:rsidRPr="00EE36EE">
        <w:rPr>
          <w:rFonts w:cs="Times New Roman"/>
          <w:spacing w:val="3"/>
          <w:lang w:val="tr-TR"/>
        </w:rPr>
        <w:t xml:space="preserve"> </w:t>
      </w:r>
      <w:r w:rsidR="00461AD1" w:rsidRPr="00EE36EE">
        <w:rPr>
          <w:rFonts w:cs="Times New Roman"/>
          <w:spacing w:val="-2"/>
          <w:lang w:val="tr-TR"/>
        </w:rPr>
        <w:t>m</w:t>
      </w:r>
      <w:r w:rsidR="00461AD1" w:rsidRPr="00EE36EE">
        <w:rPr>
          <w:rFonts w:cs="Times New Roman"/>
          <w:lang w:val="tr-TR"/>
        </w:rPr>
        <w:t>enʿ</w:t>
      </w:r>
      <w:r w:rsidR="00461AD1" w:rsidRPr="00EE36EE">
        <w:rPr>
          <w:rFonts w:cs="Times New Roman"/>
          <w:spacing w:val="3"/>
          <w:lang w:val="tr-TR"/>
        </w:rPr>
        <w:t xml:space="preserve"> </w:t>
      </w:r>
      <w:r w:rsidR="00461AD1" w:rsidRPr="00EE36EE">
        <w:rPr>
          <w:rFonts w:cs="Times New Roman"/>
          <w:lang w:val="tr-TR"/>
        </w:rPr>
        <w:t>ü</w:t>
      </w:r>
      <w:r w:rsidR="00461AD1" w:rsidRPr="00EE36EE">
        <w:rPr>
          <w:rFonts w:cs="Times New Roman"/>
          <w:spacing w:val="3"/>
          <w:lang w:val="tr-TR"/>
        </w:rPr>
        <w:t xml:space="preserve"> </w:t>
      </w:r>
      <w:r w:rsidR="00461AD1" w:rsidRPr="00EE36EE">
        <w:rPr>
          <w:rFonts w:cs="Times New Roman"/>
          <w:lang w:val="tr-TR"/>
        </w:rPr>
        <w:t>defʿî</w:t>
      </w:r>
      <w:r w:rsidR="00461AD1" w:rsidRPr="00EE36EE">
        <w:rPr>
          <w:rFonts w:cs="Times New Roman"/>
          <w:spacing w:val="3"/>
          <w:lang w:val="tr-TR"/>
        </w:rPr>
        <w:t xml:space="preserve"> </w:t>
      </w:r>
      <w:r w:rsidR="00461AD1" w:rsidRPr="00EE36EE">
        <w:rPr>
          <w:rFonts w:cs="Times New Roman"/>
          <w:lang w:val="tr-TR"/>
        </w:rPr>
        <w:t>kân</w:t>
      </w:r>
      <w:r w:rsidR="00461AD1" w:rsidRPr="00EE36EE">
        <w:rPr>
          <w:rFonts w:cs="Times New Roman"/>
          <w:spacing w:val="-1"/>
          <w:lang w:val="tr-TR"/>
        </w:rPr>
        <w:t>û</w:t>
      </w:r>
      <w:r w:rsidR="00461AD1" w:rsidRPr="00EE36EE">
        <w:rPr>
          <w:rFonts w:cs="Times New Roman"/>
          <w:lang w:val="tr-TR"/>
        </w:rPr>
        <w:t>n</w:t>
      </w:r>
      <w:r w:rsidR="00461AD1" w:rsidRPr="00EE36EE">
        <w:rPr>
          <w:rFonts w:cs="Times New Roman"/>
          <w:spacing w:val="4"/>
          <w:lang w:val="tr-TR"/>
        </w:rPr>
        <w:t xml:space="preserve"> </w:t>
      </w:r>
      <w:r w:rsidR="00461AD1" w:rsidRPr="00EE36EE">
        <w:rPr>
          <w:rFonts w:cs="Times New Roman"/>
          <w:spacing w:val="-2"/>
          <w:lang w:val="tr-TR"/>
        </w:rPr>
        <w:t>m</w:t>
      </w:r>
      <w:r w:rsidR="00461AD1" w:rsidRPr="00EE36EE">
        <w:rPr>
          <w:rFonts w:cs="Times New Roman"/>
          <w:lang w:val="tr-TR"/>
        </w:rPr>
        <w:t>uktezâsı</w:t>
      </w:r>
      <w:r w:rsidR="00461AD1" w:rsidRPr="00EE36EE">
        <w:rPr>
          <w:rFonts w:cs="Times New Roman"/>
          <w:spacing w:val="-1"/>
          <w:lang w:val="tr-TR"/>
        </w:rPr>
        <w:t>n</w:t>
      </w:r>
      <w:r w:rsidR="00461AD1" w:rsidRPr="00EE36EE">
        <w:rPr>
          <w:rFonts w:cs="Times New Roman"/>
          <w:lang w:val="tr-TR"/>
        </w:rPr>
        <w:t>dan</w:t>
      </w:r>
      <w:r w:rsidR="00461AD1" w:rsidRPr="00EE36EE">
        <w:rPr>
          <w:rFonts w:cs="Times New Roman"/>
          <w:spacing w:val="3"/>
          <w:lang w:val="tr-TR"/>
        </w:rPr>
        <w:t xml:space="preserve"> </w:t>
      </w:r>
      <w:r w:rsidR="00461AD1" w:rsidRPr="00EE36EE">
        <w:rPr>
          <w:rFonts w:cs="Times New Roman"/>
          <w:lang w:val="tr-TR"/>
        </w:rPr>
        <w:t>bulun</w:t>
      </w:r>
      <w:r w:rsidR="00461AD1" w:rsidRPr="00EE36EE">
        <w:rPr>
          <w:rFonts w:cs="Times New Roman"/>
          <w:spacing w:val="-2"/>
          <w:lang w:val="tr-TR"/>
        </w:rPr>
        <w:t>m</w:t>
      </w:r>
      <w:r w:rsidR="00461AD1" w:rsidRPr="00EE36EE">
        <w:rPr>
          <w:rFonts w:cs="Times New Roman"/>
          <w:lang w:val="tr-TR"/>
        </w:rPr>
        <w:t>uş</w:t>
      </w:r>
      <w:r w:rsidR="00461AD1" w:rsidRPr="00EE36EE">
        <w:rPr>
          <w:rFonts w:cs="Times New Roman"/>
          <w:spacing w:val="3"/>
          <w:lang w:val="tr-TR"/>
        </w:rPr>
        <w:t xml:space="preserve"> </w:t>
      </w:r>
      <w:r w:rsidR="00461AD1" w:rsidRPr="00EE36EE">
        <w:rPr>
          <w:rFonts w:cs="Times New Roman"/>
          <w:lang w:val="tr-TR"/>
        </w:rPr>
        <w:t>ol</w:t>
      </w:r>
      <w:r w:rsidR="00461AD1" w:rsidRPr="00EE36EE">
        <w:rPr>
          <w:rFonts w:cs="Times New Roman"/>
          <w:spacing w:val="-2"/>
          <w:lang w:val="tr-TR"/>
        </w:rPr>
        <w:t>m</w:t>
      </w:r>
      <w:r w:rsidR="00461AD1" w:rsidRPr="00EE36EE">
        <w:rPr>
          <w:rFonts w:cs="Times New Roman"/>
          <w:lang w:val="tr-TR"/>
        </w:rPr>
        <w:t>ağ</w:t>
      </w:r>
      <w:r w:rsidR="00461AD1" w:rsidRPr="00EE36EE">
        <w:rPr>
          <w:rFonts w:cs="Times New Roman"/>
          <w:spacing w:val="1"/>
          <w:lang w:val="tr-TR"/>
        </w:rPr>
        <w:t>l</w:t>
      </w:r>
      <w:r w:rsidR="00461AD1" w:rsidRPr="00EE36EE">
        <w:rPr>
          <w:rFonts w:cs="Times New Roman"/>
          <w:lang w:val="tr-TR"/>
        </w:rPr>
        <w:t>a</w:t>
      </w:r>
      <w:r w:rsidR="00461AD1" w:rsidRPr="00EE36EE">
        <w:rPr>
          <w:rFonts w:cs="Times New Roman"/>
          <w:spacing w:val="3"/>
          <w:lang w:val="tr-TR"/>
        </w:rPr>
        <w:t xml:space="preserve"> </w:t>
      </w:r>
      <w:r w:rsidR="00461AD1" w:rsidRPr="00EE36EE">
        <w:rPr>
          <w:rFonts w:cs="Times New Roman"/>
          <w:lang w:val="tr-TR"/>
        </w:rPr>
        <w:t>siz</w:t>
      </w:r>
      <w:r w:rsidR="00461AD1" w:rsidRPr="00EE36EE">
        <w:rPr>
          <w:rFonts w:cs="Times New Roman"/>
          <w:spacing w:val="4"/>
          <w:lang w:val="tr-TR"/>
        </w:rPr>
        <w:t xml:space="preserve"> </w:t>
      </w:r>
      <w:r w:rsidR="00461AD1" w:rsidRPr="00EE36EE">
        <w:rPr>
          <w:rFonts w:cs="Times New Roman"/>
          <w:spacing w:val="-2"/>
          <w:lang w:val="tr-TR"/>
        </w:rPr>
        <w:t>k</w:t>
      </w:r>
      <w:r w:rsidR="00461AD1" w:rsidRPr="00EE36EE">
        <w:rPr>
          <w:rFonts w:cs="Times New Roman"/>
          <w:lang w:val="tr-TR"/>
        </w:rPr>
        <w:t>i</w:t>
      </w:r>
      <w:r w:rsidR="00461AD1" w:rsidRPr="00EE36EE">
        <w:rPr>
          <w:rFonts w:cs="Times New Roman"/>
          <w:spacing w:val="3"/>
          <w:lang w:val="tr-TR"/>
        </w:rPr>
        <w:t xml:space="preserve"> </w:t>
      </w:r>
      <w:r w:rsidR="00461AD1" w:rsidRPr="00EE36EE">
        <w:rPr>
          <w:rFonts w:cs="Times New Roman"/>
          <w:lang w:val="tr-TR"/>
        </w:rPr>
        <w:t>vâl</w:t>
      </w:r>
      <w:r w:rsidR="00461AD1" w:rsidRPr="00EE36EE">
        <w:rPr>
          <w:rFonts w:cs="Times New Roman"/>
          <w:spacing w:val="4"/>
          <w:lang w:val="tr-TR"/>
        </w:rPr>
        <w:t>î</w:t>
      </w:r>
      <w:r w:rsidR="00461AD1" w:rsidRPr="00EE36EE">
        <w:rPr>
          <w:rFonts w:cs="Times New Roman"/>
          <w:spacing w:val="-1"/>
          <w:lang w:val="tr-TR"/>
        </w:rPr>
        <w:t>-</w:t>
      </w:r>
      <w:r w:rsidR="00461AD1" w:rsidRPr="00EE36EE">
        <w:rPr>
          <w:rFonts w:cs="Times New Roman"/>
          <w:lang w:val="tr-TR"/>
        </w:rPr>
        <w:t>i</w:t>
      </w:r>
      <w:r w:rsidR="00461AD1" w:rsidRPr="00EE36EE">
        <w:rPr>
          <w:rFonts w:cs="Times New Roman"/>
          <w:spacing w:val="3"/>
          <w:lang w:val="tr-TR"/>
        </w:rPr>
        <w:t xml:space="preserve"> </w:t>
      </w:r>
      <w:r w:rsidR="00461AD1" w:rsidRPr="00EE36EE">
        <w:rPr>
          <w:rFonts w:cs="Times New Roman"/>
          <w:spacing w:val="-2"/>
          <w:lang w:val="tr-TR"/>
        </w:rPr>
        <w:t>m</w:t>
      </w:r>
      <w:r w:rsidR="00461AD1" w:rsidRPr="00EE36EE">
        <w:rPr>
          <w:rFonts w:cs="Times New Roman"/>
          <w:lang w:val="tr-TR"/>
        </w:rPr>
        <w:t>üşâr</w:t>
      </w:r>
      <w:r w:rsidR="00461AD1" w:rsidRPr="00EE36EE">
        <w:rPr>
          <w:rFonts w:cs="Times New Roman"/>
          <w:spacing w:val="4"/>
          <w:lang w:val="tr-TR"/>
        </w:rPr>
        <w:t xml:space="preserve"> </w:t>
      </w:r>
      <w:r w:rsidR="00461AD1" w:rsidRPr="00EE36EE">
        <w:rPr>
          <w:rFonts w:cs="Times New Roman"/>
          <w:lang w:val="tr-TR"/>
        </w:rPr>
        <w:t>ve</w:t>
      </w:r>
      <w:r w:rsidR="00461AD1" w:rsidRPr="00EE36EE">
        <w:rPr>
          <w:rFonts w:cs="Times New Roman"/>
          <w:spacing w:val="3"/>
          <w:lang w:val="tr-TR"/>
        </w:rPr>
        <w:t xml:space="preserve"> </w:t>
      </w:r>
      <w:r w:rsidR="00461AD1" w:rsidRPr="00EE36EE">
        <w:rPr>
          <w:rFonts w:cs="Times New Roman"/>
          <w:lang w:val="tr-TR"/>
        </w:rPr>
        <w:t>nâ’i</w:t>
      </w:r>
      <w:r w:rsidR="00461AD1" w:rsidRPr="00EE36EE">
        <w:rPr>
          <w:rFonts w:cs="Times New Roman"/>
          <w:spacing w:val="1"/>
          <w:lang w:val="tr-TR"/>
        </w:rPr>
        <w:t>b</w:t>
      </w:r>
      <w:r w:rsidR="00461AD1" w:rsidRPr="00EE36EE">
        <w:rPr>
          <w:rFonts w:cs="Times New Roman"/>
          <w:lang w:val="tr-TR"/>
        </w:rPr>
        <w:t>- i</w:t>
      </w:r>
      <w:r w:rsidR="00461AD1" w:rsidRPr="00EE36EE">
        <w:rPr>
          <w:rFonts w:cs="Times New Roman"/>
          <w:spacing w:val="8"/>
          <w:lang w:val="tr-TR"/>
        </w:rPr>
        <w:t xml:space="preserve"> </w:t>
      </w:r>
      <w:r w:rsidR="00461AD1" w:rsidRPr="00EE36EE">
        <w:rPr>
          <w:rFonts w:cs="Times New Roman"/>
          <w:spacing w:val="-2"/>
          <w:lang w:val="tr-TR"/>
        </w:rPr>
        <w:t>m</w:t>
      </w:r>
      <w:r w:rsidR="00461AD1" w:rsidRPr="00EE36EE">
        <w:rPr>
          <w:rFonts w:cs="Times New Roman"/>
          <w:lang w:val="tr-TR"/>
        </w:rPr>
        <w:t>û</w:t>
      </w:r>
      <w:r w:rsidR="00461AD1" w:rsidRPr="00EE36EE">
        <w:rPr>
          <w:rFonts w:cs="Times New Roman"/>
          <w:spacing w:val="-2"/>
          <w:lang w:val="tr-TR"/>
        </w:rPr>
        <w:t>m</w:t>
      </w:r>
      <w:r w:rsidR="00461AD1" w:rsidRPr="00EE36EE">
        <w:rPr>
          <w:rFonts w:cs="Times New Roman"/>
          <w:lang w:val="tr-TR"/>
        </w:rPr>
        <w:t>â-ileyhsiz</w:t>
      </w:r>
      <w:r w:rsidR="00461AD1" w:rsidRPr="00EE36EE">
        <w:rPr>
          <w:rFonts w:cs="Times New Roman"/>
          <w:spacing w:val="8"/>
          <w:lang w:val="tr-TR"/>
        </w:rPr>
        <w:t xml:space="preserve"> </w:t>
      </w:r>
      <w:r w:rsidR="00461AD1" w:rsidRPr="00EE36EE">
        <w:rPr>
          <w:rFonts w:cs="Times New Roman"/>
          <w:lang w:val="tr-TR"/>
        </w:rPr>
        <w:t>hus</w:t>
      </w:r>
      <w:r w:rsidR="00461AD1" w:rsidRPr="00EE36EE">
        <w:rPr>
          <w:rFonts w:cs="Times New Roman"/>
          <w:spacing w:val="-1"/>
          <w:lang w:val="tr-TR"/>
        </w:rPr>
        <w:t>û</w:t>
      </w:r>
      <w:r w:rsidR="00461AD1" w:rsidRPr="00EE36EE">
        <w:rPr>
          <w:rFonts w:cs="Times New Roman"/>
          <w:lang w:val="tr-TR"/>
        </w:rPr>
        <w:t>s-ı</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ezbûru</w:t>
      </w:r>
      <w:r w:rsidR="00461AD1" w:rsidRPr="00EE36EE">
        <w:rPr>
          <w:rFonts w:cs="Times New Roman"/>
          <w:spacing w:val="8"/>
          <w:lang w:val="tr-TR"/>
        </w:rPr>
        <w:t xml:space="preserve"> </w:t>
      </w:r>
      <w:r w:rsidR="00461AD1" w:rsidRPr="00EE36EE">
        <w:rPr>
          <w:rFonts w:cs="Times New Roman"/>
          <w:lang w:val="tr-TR"/>
        </w:rPr>
        <w:t>şer</w:t>
      </w:r>
      <w:r w:rsidR="00461AD1" w:rsidRPr="00EE36EE">
        <w:rPr>
          <w:rFonts w:cs="Times New Roman"/>
          <w:spacing w:val="1"/>
          <w:lang w:val="tr-TR"/>
        </w:rPr>
        <w:t>ʿ</w:t>
      </w:r>
      <w:r w:rsidR="00461AD1" w:rsidRPr="00EE36EE">
        <w:rPr>
          <w:rFonts w:cs="Times New Roman"/>
          <w:lang w:val="tr-TR"/>
        </w:rPr>
        <w:t>-i</w:t>
      </w:r>
      <w:r w:rsidR="00461AD1" w:rsidRPr="00EE36EE">
        <w:rPr>
          <w:rFonts w:cs="Times New Roman"/>
          <w:spacing w:val="7"/>
          <w:lang w:val="tr-TR"/>
        </w:rPr>
        <w:t xml:space="preserve"> </w:t>
      </w:r>
      <w:r w:rsidR="00461AD1" w:rsidRPr="00EE36EE">
        <w:rPr>
          <w:rFonts w:cs="Times New Roman"/>
          <w:lang w:val="tr-TR"/>
        </w:rPr>
        <w:t>şerîfe</w:t>
      </w:r>
      <w:r w:rsidR="00461AD1" w:rsidRPr="00EE36EE">
        <w:rPr>
          <w:rFonts w:cs="Times New Roman"/>
          <w:spacing w:val="7"/>
          <w:lang w:val="tr-TR"/>
        </w:rPr>
        <w:t xml:space="preserve"> </w:t>
      </w:r>
      <w:r w:rsidR="00461AD1" w:rsidRPr="00EE36EE">
        <w:rPr>
          <w:rFonts w:cs="Times New Roman"/>
          <w:lang w:val="tr-TR"/>
        </w:rPr>
        <w:t>ve</w:t>
      </w:r>
      <w:r w:rsidR="00461AD1" w:rsidRPr="00EE36EE">
        <w:rPr>
          <w:rFonts w:cs="Times New Roman"/>
          <w:spacing w:val="6"/>
          <w:lang w:val="tr-TR"/>
        </w:rPr>
        <w:t xml:space="preserve"> </w:t>
      </w:r>
      <w:r w:rsidR="00461AD1" w:rsidRPr="00EE36EE">
        <w:rPr>
          <w:rFonts w:cs="Times New Roman"/>
          <w:lang w:val="tr-TR"/>
        </w:rPr>
        <w:t>bâlâda</w:t>
      </w:r>
      <w:r w:rsidR="00461AD1" w:rsidRPr="00EE36EE">
        <w:rPr>
          <w:rFonts w:cs="Times New Roman"/>
          <w:spacing w:val="7"/>
          <w:lang w:val="tr-TR"/>
        </w:rPr>
        <w:t xml:space="preserve"> </w:t>
      </w:r>
      <w:r w:rsidR="00461AD1" w:rsidRPr="00EE36EE">
        <w:rPr>
          <w:rFonts w:cs="Times New Roman"/>
          <w:spacing w:val="-2"/>
          <w:lang w:val="tr-TR"/>
        </w:rPr>
        <w:t>m</w:t>
      </w:r>
      <w:r w:rsidR="00461AD1" w:rsidRPr="00EE36EE">
        <w:rPr>
          <w:rFonts w:cs="Times New Roman"/>
          <w:lang w:val="tr-TR"/>
        </w:rPr>
        <w:t>uh</w:t>
      </w:r>
      <w:r w:rsidR="00461AD1" w:rsidRPr="00EE36EE">
        <w:rPr>
          <w:rFonts w:cs="Times New Roman"/>
          <w:spacing w:val="1"/>
          <w:lang w:val="tr-TR"/>
        </w:rPr>
        <w:t>a</w:t>
      </w:r>
      <w:r w:rsidR="00461AD1" w:rsidRPr="00EE36EE">
        <w:rPr>
          <w:rFonts w:cs="Times New Roman"/>
          <w:lang w:val="tr-TR"/>
        </w:rPr>
        <w:t>rrer</w:t>
      </w:r>
      <w:r w:rsidR="00461AD1" w:rsidRPr="00EE36EE">
        <w:rPr>
          <w:rFonts w:cs="Times New Roman"/>
          <w:spacing w:val="7"/>
          <w:lang w:val="tr-TR"/>
        </w:rPr>
        <w:t xml:space="preserve"> </w:t>
      </w:r>
      <w:r w:rsidR="00461AD1" w:rsidRPr="00EE36EE">
        <w:rPr>
          <w:rFonts w:cs="Times New Roman"/>
          <w:lang w:val="tr-TR"/>
        </w:rPr>
        <w:t>kânû</w:t>
      </w:r>
      <w:r w:rsidR="00461AD1" w:rsidRPr="00EE36EE">
        <w:rPr>
          <w:rFonts w:cs="Times New Roman"/>
          <w:spacing w:val="1"/>
          <w:lang w:val="tr-TR"/>
        </w:rPr>
        <w:t>n</w:t>
      </w:r>
      <w:r w:rsidR="00461AD1" w:rsidRPr="00EE36EE">
        <w:rPr>
          <w:rFonts w:cs="Times New Roman"/>
          <w:lang w:val="tr-TR"/>
        </w:rPr>
        <w:t>-ı</w:t>
      </w:r>
      <w:r w:rsidR="00461AD1" w:rsidRPr="00EE36EE">
        <w:rPr>
          <w:rFonts w:cs="Times New Roman"/>
          <w:spacing w:val="7"/>
          <w:lang w:val="tr-TR"/>
        </w:rPr>
        <w:t xml:space="preserve"> </w:t>
      </w:r>
      <w:r w:rsidR="00461AD1" w:rsidRPr="00EE36EE">
        <w:rPr>
          <w:rFonts w:cs="Times New Roman"/>
          <w:lang w:val="tr-TR"/>
        </w:rPr>
        <w:t>münî</w:t>
      </w:r>
      <w:r w:rsidR="00461AD1" w:rsidRPr="00EE36EE">
        <w:rPr>
          <w:rFonts w:cs="Times New Roman"/>
          <w:spacing w:val="-1"/>
          <w:lang w:val="tr-TR"/>
        </w:rPr>
        <w:t>f</w:t>
      </w:r>
      <w:r w:rsidR="00461AD1" w:rsidRPr="00EE36EE">
        <w:rPr>
          <w:rFonts w:cs="Times New Roman"/>
          <w:lang w:val="tr-TR"/>
        </w:rPr>
        <w:t>e</w:t>
      </w:r>
      <w:r w:rsidR="00461AD1" w:rsidRPr="00EE36EE">
        <w:rPr>
          <w:rFonts w:cs="Times New Roman"/>
          <w:spacing w:val="8"/>
          <w:lang w:val="tr-TR"/>
        </w:rPr>
        <w:t xml:space="preserve"> </w:t>
      </w:r>
      <w:r w:rsidR="00461AD1" w:rsidRPr="00EE36EE">
        <w:rPr>
          <w:rFonts w:cs="Times New Roman"/>
          <w:lang w:val="tr-TR"/>
        </w:rPr>
        <w:t>tatbîk iderek</w:t>
      </w:r>
      <w:r w:rsidR="00461AD1" w:rsidRPr="00EE36EE">
        <w:rPr>
          <w:rFonts w:cs="Times New Roman"/>
          <w:spacing w:val="48"/>
          <w:lang w:val="tr-TR"/>
        </w:rPr>
        <w:t xml:space="preserve"> </w:t>
      </w:r>
      <w:r w:rsidR="00461AD1" w:rsidRPr="00EE36EE">
        <w:rPr>
          <w:rFonts w:cs="Times New Roman"/>
          <w:lang w:val="tr-TR"/>
        </w:rPr>
        <w:t>ber-</w:t>
      </w:r>
      <w:r w:rsidR="00461AD1" w:rsidRPr="00EE36EE">
        <w:rPr>
          <w:rFonts w:cs="Times New Roman"/>
          <w:spacing w:val="-2"/>
          <w:lang w:val="tr-TR"/>
        </w:rPr>
        <w:t>v</w:t>
      </w:r>
      <w:r w:rsidR="00461AD1" w:rsidRPr="00EE36EE">
        <w:rPr>
          <w:rFonts w:cs="Times New Roman"/>
          <w:lang w:val="tr-TR"/>
        </w:rPr>
        <w:t>ech-i</w:t>
      </w:r>
      <w:r w:rsidR="00461AD1" w:rsidRPr="00EE36EE">
        <w:rPr>
          <w:rFonts w:cs="Times New Roman"/>
          <w:spacing w:val="49"/>
          <w:lang w:val="tr-TR"/>
        </w:rPr>
        <w:t xml:space="preserve"> </w:t>
      </w:r>
      <w:r w:rsidR="00461AD1" w:rsidRPr="00EE36EE">
        <w:rPr>
          <w:rFonts w:cs="Times New Roman"/>
          <w:lang w:val="tr-TR"/>
        </w:rPr>
        <w:t>hakk</w:t>
      </w:r>
      <w:r w:rsidR="00461AD1" w:rsidRPr="00EE36EE">
        <w:rPr>
          <w:rFonts w:cs="Times New Roman"/>
          <w:spacing w:val="-1"/>
          <w:lang w:val="tr-TR"/>
        </w:rPr>
        <w:t>â</w:t>
      </w:r>
      <w:r w:rsidR="00461AD1" w:rsidRPr="00EE36EE">
        <w:rPr>
          <w:rFonts w:cs="Times New Roman"/>
          <w:lang w:val="tr-TR"/>
        </w:rPr>
        <w:t>niye</w:t>
      </w:r>
      <w:r w:rsidR="00461AD1" w:rsidRPr="00EE36EE">
        <w:rPr>
          <w:rFonts w:cs="Times New Roman"/>
          <w:spacing w:val="50"/>
          <w:lang w:val="tr-TR"/>
        </w:rPr>
        <w:t xml:space="preserve"> </w:t>
      </w:r>
      <w:r w:rsidR="00461AD1" w:rsidRPr="00EE36EE">
        <w:rPr>
          <w:rFonts w:cs="Times New Roman"/>
          <w:lang w:val="tr-TR"/>
        </w:rPr>
        <w:t>rü’yet</w:t>
      </w:r>
      <w:r w:rsidR="00461AD1" w:rsidRPr="00EE36EE">
        <w:rPr>
          <w:rFonts w:cs="Times New Roman"/>
          <w:spacing w:val="48"/>
          <w:lang w:val="tr-TR"/>
        </w:rPr>
        <w:t xml:space="preserve"> </w:t>
      </w:r>
      <w:r w:rsidR="00461AD1" w:rsidRPr="00EE36EE">
        <w:rPr>
          <w:rFonts w:cs="Times New Roman"/>
          <w:lang w:val="tr-TR"/>
        </w:rPr>
        <w:t>birle</w:t>
      </w:r>
      <w:r w:rsidR="00461AD1" w:rsidRPr="00EE36EE">
        <w:rPr>
          <w:rFonts w:cs="Times New Roman"/>
          <w:spacing w:val="49"/>
          <w:lang w:val="tr-TR"/>
        </w:rPr>
        <w:t xml:space="preserve"> </w:t>
      </w:r>
      <w:r w:rsidR="00461AD1" w:rsidRPr="00EE36EE">
        <w:rPr>
          <w:rFonts w:cs="Times New Roman"/>
          <w:lang w:val="tr-TR"/>
        </w:rPr>
        <w:t>fî’</w:t>
      </w:r>
      <w:r w:rsidR="00461AD1" w:rsidRPr="00EE36EE">
        <w:rPr>
          <w:rFonts w:cs="Times New Roman"/>
          <w:spacing w:val="1"/>
          <w:lang w:val="tr-TR"/>
        </w:rPr>
        <w:t>l</w:t>
      </w:r>
      <w:r w:rsidR="00461AD1" w:rsidRPr="00EE36EE">
        <w:rPr>
          <w:rFonts w:cs="Times New Roman"/>
          <w:lang w:val="tr-TR"/>
        </w:rPr>
        <w:t>-h</w:t>
      </w:r>
      <w:r w:rsidR="00461AD1" w:rsidRPr="00EE36EE">
        <w:rPr>
          <w:rFonts w:cs="Times New Roman"/>
          <w:spacing w:val="-1"/>
          <w:lang w:val="tr-TR"/>
        </w:rPr>
        <w:t>a</w:t>
      </w:r>
      <w:r w:rsidR="00461AD1" w:rsidRPr="00EE36EE">
        <w:rPr>
          <w:rFonts w:cs="Times New Roman"/>
          <w:lang w:val="tr-TR"/>
        </w:rPr>
        <w:t>kîka</w:t>
      </w:r>
      <w:r w:rsidR="00461AD1" w:rsidRPr="00EE36EE">
        <w:rPr>
          <w:rFonts w:cs="Times New Roman"/>
          <w:spacing w:val="50"/>
          <w:lang w:val="tr-TR"/>
        </w:rPr>
        <w:t xml:space="preserve"> </w:t>
      </w:r>
      <w:r w:rsidR="00461AD1" w:rsidRPr="00EE36EE">
        <w:rPr>
          <w:rFonts w:cs="Times New Roman"/>
          <w:spacing w:val="-2"/>
          <w:lang w:val="tr-TR"/>
        </w:rPr>
        <w:t>m</w:t>
      </w:r>
      <w:r w:rsidR="00461AD1" w:rsidRPr="00EE36EE">
        <w:rPr>
          <w:rFonts w:cs="Times New Roman"/>
          <w:lang w:val="tr-TR"/>
        </w:rPr>
        <w:t>erkû</w:t>
      </w:r>
      <w:r w:rsidR="00461AD1" w:rsidRPr="00EE36EE">
        <w:rPr>
          <w:rFonts w:cs="Times New Roman"/>
          <w:spacing w:val="-2"/>
          <w:lang w:val="tr-TR"/>
        </w:rPr>
        <w:t>m</w:t>
      </w:r>
      <w:r w:rsidR="00461AD1" w:rsidRPr="00EE36EE">
        <w:rPr>
          <w:rFonts w:cs="Times New Roman"/>
          <w:lang w:val="tr-TR"/>
        </w:rPr>
        <w:t>an</w:t>
      </w:r>
      <w:r w:rsidR="00461AD1" w:rsidRPr="00EE36EE">
        <w:rPr>
          <w:rFonts w:cs="Times New Roman"/>
          <w:spacing w:val="50"/>
          <w:lang w:val="tr-TR"/>
        </w:rPr>
        <w:t xml:space="preserve"> </w:t>
      </w:r>
      <w:r w:rsidR="00461AD1" w:rsidRPr="00EE36EE">
        <w:rPr>
          <w:rFonts w:cs="Times New Roman"/>
          <w:lang w:val="tr-TR"/>
        </w:rPr>
        <w:t>o</w:t>
      </w:r>
      <w:r w:rsidR="00461AD1" w:rsidRPr="00EE36EE">
        <w:rPr>
          <w:rFonts w:cs="Times New Roman"/>
          <w:spacing w:val="1"/>
          <w:lang w:val="tr-TR"/>
        </w:rPr>
        <w:t>l</w:t>
      </w:r>
      <w:r w:rsidR="00461AD1" w:rsidRPr="00EE36EE">
        <w:rPr>
          <w:rFonts w:cs="Times New Roman"/>
          <w:lang w:val="tr-TR"/>
        </w:rPr>
        <w:t>-yerlerden</w:t>
      </w:r>
      <w:r w:rsidR="00461AD1" w:rsidRPr="00EE36EE">
        <w:rPr>
          <w:rFonts w:cs="Times New Roman"/>
          <w:spacing w:val="50"/>
          <w:lang w:val="tr-TR"/>
        </w:rPr>
        <w:t xml:space="preserve"> </w:t>
      </w:r>
      <w:r w:rsidR="00461AD1" w:rsidRPr="00EE36EE">
        <w:rPr>
          <w:rFonts w:cs="Times New Roman"/>
          <w:spacing w:val="-2"/>
          <w:lang w:val="tr-TR"/>
        </w:rPr>
        <w:t>m</w:t>
      </w:r>
      <w:r w:rsidR="00461AD1" w:rsidRPr="00EE36EE">
        <w:rPr>
          <w:rFonts w:cs="Times New Roman"/>
          <w:lang w:val="tr-TR"/>
        </w:rPr>
        <w:t>ezbûre Kezban’ın</w:t>
      </w:r>
      <w:r w:rsidR="00461AD1" w:rsidRPr="00EE36EE">
        <w:rPr>
          <w:rFonts w:cs="Times New Roman"/>
          <w:spacing w:val="33"/>
          <w:lang w:val="tr-TR"/>
        </w:rPr>
        <w:t xml:space="preserve"> </w:t>
      </w:r>
      <w:r w:rsidR="00461AD1" w:rsidRPr="00EE36EE">
        <w:rPr>
          <w:rFonts w:cs="Times New Roman"/>
          <w:spacing w:val="-2"/>
          <w:lang w:val="tr-TR"/>
        </w:rPr>
        <w:t>h</w:t>
      </w:r>
      <w:r w:rsidR="00461AD1" w:rsidRPr="00EE36EE">
        <w:rPr>
          <w:rFonts w:cs="Times New Roman"/>
          <w:lang w:val="tr-TR"/>
        </w:rPr>
        <w:t>issesine</w:t>
      </w:r>
      <w:r w:rsidR="00461AD1" w:rsidRPr="00EE36EE">
        <w:rPr>
          <w:rFonts w:cs="Times New Roman"/>
          <w:spacing w:val="33"/>
          <w:lang w:val="tr-TR"/>
        </w:rPr>
        <w:t xml:space="preserve"> </w:t>
      </w:r>
      <w:r w:rsidR="00461AD1" w:rsidRPr="00EE36EE">
        <w:rPr>
          <w:rFonts w:cs="Times New Roman"/>
          <w:spacing w:val="-2"/>
          <w:lang w:val="tr-TR"/>
        </w:rPr>
        <w:t>m</w:t>
      </w:r>
      <w:r w:rsidR="00461AD1" w:rsidRPr="00EE36EE">
        <w:rPr>
          <w:rFonts w:cs="Times New Roman"/>
          <w:lang w:val="tr-TR"/>
        </w:rPr>
        <w:t>üdâhale</w:t>
      </w:r>
      <w:r w:rsidR="00461AD1" w:rsidRPr="00EE36EE">
        <w:rPr>
          <w:rFonts w:cs="Times New Roman"/>
          <w:spacing w:val="32"/>
          <w:lang w:val="tr-TR"/>
        </w:rPr>
        <w:t xml:space="preserve"> </w:t>
      </w:r>
      <w:r w:rsidR="00461AD1" w:rsidRPr="00EE36EE">
        <w:rPr>
          <w:rFonts w:cs="Times New Roman"/>
          <w:lang w:val="tr-TR"/>
        </w:rPr>
        <w:t>iyl</w:t>
      </w:r>
      <w:r w:rsidR="00461AD1" w:rsidRPr="00EE36EE">
        <w:rPr>
          <w:rFonts w:cs="Times New Roman"/>
          <w:spacing w:val="-1"/>
          <w:lang w:val="tr-TR"/>
        </w:rPr>
        <w:t>e</w:t>
      </w:r>
      <w:r w:rsidR="00461AD1" w:rsidRPr="00EE36EE">
        <w:rPr>
          <w:rFonts w:cs="Times New Roman"/>
          <w:spacing w:val="-2"/>
          <w:lang w:val="tr-TR"/>
        </w:rPr>
        <w:t>m</w:t>
      </w:r>
      <w:r w:rsidR="00461AD1" w:rsidRPr="00EE36EE">
        <w:rPr>
          <w:rFonts w:cs="Times New Roman"/>
          <w:lang w:val="tr-TR"/>
        </w:rPr>
        <w:t>eleri</w:t>
      </w:r>
      <w:r w:rsidR="00461AD1" w:rsidRPr="00EE36EE">
        <w:rPr>
          <w:rFonts w:cs="Times New Roman"/>
          <w:spacing w:val="33"/>
          <w:lang w:val="tr-TR"/>
        </w:rPr>
        <w:t xml:space="preserve"> </w:t>
      </w:r>
      <w:r w:rsidR="00461AD1" w:rsidRPr="00EE36EE">
        <w:rPr>
          <w:rFonts w:cs="Times New Roman"/>
          <w:lang w:val="tr-TR"/>
        </w:rPr>
        <w:t>b</w:t>
      </w:r>
      <w:r w:rsidR="00461AD1" w:rsidRPr="00EE36EE">
        <w:rPr>
          <w:rFonts w:cs="Times New Roman"/>
          <w:spacing w:val="3"/>
          <w:lang w:val="tr-TR"/>
        </w:rPr>
        <w:t>î</w:t>
      </w:r>
      <w:r w:rsidR="00461AD1" w:rsidRPr="00EE36EE">
        <w:rPr>
          <w:rFonts w:cs="Times New Roman"/>
          <w:lang w:val="tr-TR"/>
        </w:rPr>
        <w:t>-v</w:t>
      </w:r>
      <w:r w:rsidR="00461AD1" w:rsidRPr="00EE36EE">
        <w:rPr>
          <w:rFonts w:cs="Times New Roman"/>
          <w:spacing w:val="-1"/>
          <w:lang w:val="tr-TR"/>
        </w:rPr>
        <w:t>e</w:t>
      </w:r>
      <w:r w:rsidR="00461AD1" w:rsidRPr="00EE36EE">
        <w:rPr>
          <w:rFonts w:cs="Times New Roman"/>
          <w:lang w:val="tr-TR"/>
        </w:rPr>
        <w:t>ch</w:t>
      </w:r>
      <w:r w:rsidR="00461AD1" w:rsidRPr="00EE36EE">
        <w:rPr>
          <w:rFonts w:cs="Times New Roman"/>
          <w:spacing w:val="33"/>
          <w:lang w:val="tr-TR"/>
        </w:rPr>
        <w:t xml:space="preserve"> </w:t>
      </w:r>
      <w:r w:rsidR="00461AD1" w:rsidRPr="00EE36EE">
        <w:rPr>
          <w:rFonts w:cs="Times New Roman"/>
          <w:lang w:val="tr-TR"/>
        </w:rPr>
        <w:t>ve</w:t>
      </w:r>
      <w:r w:rsidR="00461AD1" w:rsidRPr="00EE36EE">
        <w:rPr>
          <w:rFonts w:cs="Times New Roman"/>
          <w:spacing w:val="33"/>
          <w:lang w:val="tr-TR"/>
        </w:rPr>
        <w:t xml:space="preserve"> </w:t>
      </w:r>
      <w:r w:rsidR="00461AD1" w:rsidRPr="00EE36EE">
        <w:rPr>
          <w:rFonts w:cs="Times New Roman"/>
          <w:lang w:val="tr-TR"/>
        </w:rPr>
        <w:t>h</w:t>
      </w:r>
      <w:r w:rsidR="00461AD1" w:rsidRPr="00EE36EE">
        <w:rPr>
          <w:rFonts w:cs="Times New Roman"/>
          <w:spacing w:val="-1"/>
          <w:lang w:val="tr-TR"/>
        </w:rPr>
        <w:t>i</w:t>
      </w:r>
      <w:r w:rsidR="00461AD1" w:rsidRPr="00EE36EE">
        <w:rPr>
          <w:rFonts w:cs="Times New Roman"/>
          <w:lang w:val="tr-TR"/>
        </w:rPr>
        <w:t>lâf-ı</w:t>
      </w:r>
      <w:r w:rsidR="00461AD1" w:rsidRPr="00EE36EE">
        <w:rPr>
          <w:rFonts w:cs="Times New Roman"/>
          <w:spacing w:val="32"/>
          <w:lang w:val="tr-TR"/>
        </w:rPr>
        <w:t xml:space="preserve"> </w:t>
      </w:r>
      <w:r w:rsidR="00461AD1" w:rsidRPr="00EE36EE">
        <w:rPr>
          <w:rFonts w:cs="Times New Roman"/>
          <w:lang w:val="tr-TR"/>
        </w:rPr>
        <w:t>kânûn</w:t>
      </w:r>
      <w:r w:rsidR="00461AD1" w:rsidRPr="00EE36EE">
        <w:rPr>
          <w:rFonts w:cs="Times New Roman"/>
          <w:spacing w:val="33"/>
          <w:lang w:val="tr-TR"/>
        </w:rPr>
        <w:t xml:space="preserve"> </w:t>
      </w:r>
      <w:r w:rsidR="00461AD1" w:rsidRPr="00EE36EE">
        <w:rPr>
          <w:rFonts w:cs="Times New Roman"/>
          <w:lang w:val="tr-TR"/>
        </w:rPr>
        <w:t>idü</w:t>
      </w:r>
      <w:r w:rsidR="00461AD1" w:rsidRPr="00EE36EE">
        <w:rPr>
          <w:rFonts w:cs="Times New Roman"/>
          <w:spacing w:val="-1"/>
          <w:lang w:val="tr-TR"/>
        </w:rPr>
        <w:t>ğ</w:t>
      </w:r>
      <w:r w:rsidR="00461AD1" w:rsidRPr="00EE36EE">
        <w:rPr>
          <w:rFonts w:cs="Times New Roman"/>
          <w:lang w:val="tr-TR"/>
        </w:rPr>
        <w:t>ün</w:t>
      </w:r>
      <w:r w:rsidR="00461AD1" w:rsidRPr="00EE36EE">
        <w:rPr>
          <w:rFonts w:cs="Times New Roman"/>
          <w:spacing w:val="33"/>
          <w:lang w:val="tr-TR"/>
        </w:rPr>
        <w:t xml:space="preserve"> </w:t>
      </w:r>
      <w:r w:rsidR="00461AD1" w:rsidRPr="00EE36EE">
        <w:rPr>
          <w:rFonts w:cs="Times New Roman"/>
          <w:lang w:val="tr-TR"/>
        </w:rPr>
        <w:t>ʿınd</w:t>
      </w:r>
      <w:r w:rsidR="00461AD1" w:rsidRPr="00EE36EE">
        <w:rPr>
          <w:rFonts w:cs="Times New Roman"/>
          <w:spacing w:val="-1"/>
          <w:lang w:val="tr-TR"/>
        </w:rPr>
        <w:t>e</w:t>
      </w:r>
      <w:r w:rsidR="00461AD1" w:rsidRPr="00EE36EE">
        <w:rPr>
          <w:rFonts w:cs="Times New Roman"/>
          <w:lang w:val="tr-TR"/>
        </w:rPr>
        <w:t>’</w:t>
      </w:r>
      <w:r w:rsidR="00461AD1" w:rsidRPr="00EE36EE">
        <w:rPr>
          <w:rFonts w:cs="Times New Roman"/>
          <w:spacing w:val="2"/>
          <w:lang w:val="tr-TR"/>
        </w:rPr>
        <w:t>ş</w:t>
      </w:r>
      <w:r w:rsidR="00461AD1" w:rsidRPr="00EE36EE">
        <w:rPr>
          <w:rFonts w:cs="Times New Roman"/>
          <w:lang w:val="tr-TR"/>
        </w:rPr>
        <w:t>-</w:t>
      </w:r>
      <w:r w:rsidR="00461AD1" w:rsidRPr="00EE36EE">
        <w:rPr>
          <w:rFonts w:cs="Times New Roman"/>
          <w:spacing w:val="-1"/>
          <w:lang w:val="tr-TR"/>
        </w:rPr>
        <w:t>ş</w:t>
      </w:r>
      <w:r w:rsidR="00461AD1" w:rsidRPr="00EE36EE">
        <w:rPr>
          <w:rFonts w:cs="Times New Roman"/>
          <w:lang w:val="tr-TR"/>
        </w:rPr>
        <w:t>erʿ tebeyyün</w:t>
      </w:r>
      <w:r w:rsidR="00461AD1" w:rsidRPr="00EE36EE">
        <w:rPr>
          <w:rFonts w:cs="Times New Roman"/>
          <w:spacing w:val="4"/>
          <w:lang w:val="tr-TR"/>
        </w:rPr>
        <w:t xml:space="preserve"> </w:t>
      </w:r>
      <w:r w:rsidR="00461AD1" w:rsidRPr="00EE36EE">
        <w:rPr>
          <w:rFonts w:cs="Times New Roman"/>
          <w:spacing w:val="-2"/>
          <w:lang w:val="tr-TR"/>
        </w:rPr>
        <w:t>v</w:t>
      </w:r>
      <w:r w:rsidR="00461AD1" w:rsidRPr="00EE36EE">
        <w:rPr>
          <w:rFonts w:cs="Times New Roman"/>
          <w:lang w:val="tr-TR"/>
        </w:rPr>
        <w:t>e</w:t>
      </w:r>
      <w:r w:rsidR="00461AD1" w:rsidRPr="00EE36EE">
        <w:rPr>
          <w:rFonts w:cs="Times New Roman"/>
          <w:spacing w:val="4"/>
          <w:lang w:val="tr-TR"/>
        </w:rPr>
        <w:t xml:space="preserve"> </w:t>
      </w:r>
      <w:r w:rsidR="00461AD1" w:rsidRPr="00EE36EE">
        <w:rPr>
          <w:rFonts w:cs="Times New Roman"/>
          <w:lang w:val="tr-TR"/>
        </w:rPr>
        <w:t>tahakkuk</w:t>
      </w:r>
      <w:r w:rsidR="00461AD1" w:rsidRPr="00EE36EE">
        <w:rPr>
          <w:rFonts w:cs="Times New Roman"/>
          <w:spacing w:val="3"/>
          <w:lang w:val="tr-TR"/>
        </w:rPr>
        <w:t xml:space="preserve"> </w:t>
      </w:r>
      <w:r w:rsidR="00461AD1" w:rsidRPr="00EE36EE">
        <w:rPr>
          <w:rFonts w:cs="Times New Roman"/>
          <w:lang w:val="tr-TR"/>
        </w:rPr>
        <w:t>iyle</w:t>
      </w:r>
      <w:r w:rsidR="00461AD1" w:rsidRPr="00EE36EE">
        <w:rPr>
          <w:rFonts w:cs="Times New Roman"/>
          <w:spacing w:val="-1"/>
          <w:lang w:val="tr-TR"/>
        </w:rPr>
        <w:t>d</w:t>
      </w:r>
      <w:r w:rsidR="00461AD1" w:rsidRPr="00EE36EE">
        <w:rPr>
          <w:rFonts w:cs="Times New Roman"/>
          <w:lang w:val="tr-TR"/>
        </w:rPr>
        <w:t>iği</w:t>
      </w:r>
      <w:r w:rsidR="00461AD1" w:rsidRPr="00EE36EE">
        <w:rPr>
          <w:rFonts w:cs="Times New Roman"/>
          <w:spacing w:val="5"/>
          <w:lang w:val="tr-TR"/>
        </w:rPr>
        <w:t xml:space="preserve"> </w:t>
      </w:r>
      <w:r w:rsidR="00461AD1" w:rsidRPr="00EE36EE">
        <w:rPr>
          <w:rFonts w:cs="Times New Roman"/>
          <w:lang w:val="tr-TR"/>
        </w:rPr>
        <w:t>h</w:t>
      </w:r>
      <w:r w:rsidR="00461AD1" w:rsidRPr="00EE36EE">
        <w:rPr>
          <w:rFonts w:cs="Times New Roman"/>
          <w:spacing w:val="-1"/>
          <w:lang w:val="tr-TR"/>
        </w:rPr>
        <w:t>â</w:t>
      </w:r>
      <w:r w:rsidR="00461AD1" w:rsidRPr="00EE36EE">
        <w:rPr>
          <w:rFonts w:cs="Times New Roman"/>
          <w:lang w:val="tr-TR"/>
        </w:rPr>
        <w:t>lde</w:t>
      </w:r>
      <w:r w:rsidR="00461AD1" w:rsidRPr="00EE36EE">
        <w:rPr>
          <w:rFonts w:cs="Times New Roman"/>
          <w:spacing w:val="5"/>
          <w:lang w:val="tr-TR"/>
        </w:rPr>
        <w:t xml:space="preserve"> </w:t>
      </w:r>
      <w:r w:rsidR="00461AD1" w:rsidRPr="00EE36EE">
        <w:rPr>
          <w:rFonts w:cs="Times New Roman"/>
          <w:spacing w:val="-2"/>
          <w:lang w:val="tr-TR"/>
        </w:rPr>
        <w:t>m</w:t>
      </w:r>
      <w:r w:rsidR="00461AD1" w:rsidRPr="00EE36EE">
        <w:rPr>
          <w:rFonts w:cs="Times New Roman"/>
          <w:lang w:val="tr-TR"/>
        </w:rPr>
        <w:t>enʿ</w:t>
      </w:r>
      <w:r w:rsidR="00461AD1" w:rsidRPr="00EE36EE">
        <w:rPr>
          <w:rFonts w:cs="Times New Roman"/>
          <w:spacing w:val="5"/>
          <w:lang w:val="tr-TR"/>
        </w:rPr>
        <w:t xml:space="preserve"> </w:t>
      </w:r>
      <w:r w:rsidR="00461AD1" w:rsidRPr="00EE36EE">
        <w:rPr>
          <w:rFonts w:cs="Times New Roman"/>
          <w:lang w:val="tr-TR"/>
        </w:rPr>
        <w:t>ü</w:t>
      </w:r>
      <w:r w:rsidR="00461AD1" w:rsidRPr="00EE36EE">
        <w:rPr>
          <w:rFonts w:cs="Times New Roman"/>
          <w:spacing w:val="4"/>
          <w:lang w:val="tr-TR"/>
        </w:rPr>
        <w:t xml:space="preserve"> </w:t>
      </w:r>
      <w:r w:rsidR="00461AD1" w:rsidRPr="00EE36EE">
        <w:rPr>
          <w:rFonts w:cs="Times New Roman"/>
          <w:lang w:val="tr-TR"/>
        </w:rPr>
        <w:t>defʿî</w:t>
      </w:r>
      <w:r w:rsidR="00461AD1" w:rsidRPr="00EE36EE">
        <w:rPr>
          <w:rFonts w:cs="Times New Roman"/>
          <w:spacing w:val="5"/>
          <w:lang w:val="tr-TR"/>
        </w:rPr>
        <w:t xml:space="preserve"> </w:t>
      </w:r>
      <w:r w:rsidR="00461AD1" w:rsidRPr="00EE36EE">
        <w:rPr>
          <w:rFonts w:cs="Times New Roman"/>
          <w:lang w:val="tr-TR"/>
        </w:rPr>
        <w:t>hus</w:t>
      </w:r>
      <w:r w:rsidR="00461AD1" w:rsidRPr="00EE36EE">
        <w:rPr>
          <w:rFonts w:cs="Times New Roman"/>
          <w:spacing w:val="-1"/>
          <w:lang w:val="tr-TR"/>
        </w:rPr>
        <w:t>û</w:t>
      </w:r>
      <w:r w:rsidR="00461AD1" w:rsidRPr="00EE36EE">
        <w:rPr>
          <w:rFonts w:cs="Times New Roman"/>
          <w:lang w:val="tr-TR"/>
        </w:rPr>
        <w:t>suna</w:t>
      </w:r>
      <w:r w:rsidR="00461AD1" w:rsidRPr="00EE36EE">
        <w:rPr>
          <w:rFonts w:cs="Times New Roman"/>
          <w:spacing w:val="5"/>
          <w:lang w:val="tr-TR"/>
        </w:rPr>
        <w:t xml:space="preserve"> </w:t>
      </w:r>
      <w:r w:rsidR="00461AD1" w:rsidRPr="00EE36EE">
        <w:rPr>
          <w:rFonts w:cs="Times New Roman"/>
          <w:spacing w:val="-2"/>
          <w:lang w:val="tr-TR"/>
        </w:rPr>
        <w:t>m</w:t>
      </w:r>
      <w:r w:rsidR="00461AD1" w:rsidRPr="00EE36EE">
        <w:rPr>
          <w:rFonts w:cs="Times New Roman"/>
          <w:lang w:val="tr-TR"/>
        </w:rPr>
        <w:t>übâ</w:t>
      </w:r>
      <w:r w:rsidR="00461AD1" w:rsidRPr="00EE36EE">
        <w:rPr>
          <w:rFonts w:cs="Times New Roman"/>
          <w:spacing w:val="1"/>
          <w:lang w:val="tr-TR"/>
        </w:rPr>
        <w:t>d</w:t>
      </w:r>
      <w:r w:rsidR="00461AD1" w:rsidRPr="00EE36EE">
        <w:rPr>
          <w:rFonts w:cs="Times New Roman"/>
          <w:lang w:val="tr-TR"/>
        </w:rPr>
        <w:t>eret</w:t>
      </w:r>
      <w:r w:rsidR="00461AD1" w:rsidRPr="00EE36EE">
        <w:rPr>
          <w:rFonts w:cs="Times New Roman"/>
          <w:spacing w:val="5"/>
          <w:lang w:val="tr-TR"/>
        </w:rPr>
        <w:t xml:space="preserve"> </w:t>
      </w:r>
      <w:r w:rsidR="00461AD1" w:rsidRPr="00EE36EE">
        <w:rPr>
          <w:rFonts w:cs="Times New Roman"/>
          <w:spacing w:val="-2"/>
          <w:lang w:val="tr-TR"/>
        </w:rPr>
        <w:t>v</w:t>
      </w:r>
      <w:r w:rsidR="00461AD1" w:rsidRPr="00EE36EE">
        <w:rPr>
          <w:rFonts w:cs="Times New Roman"/>
          <w:lang w:val="tr-TR"/>
        </w:rPr>
        <w:t>e</w:t>
      </w:r>
      <w:r w:rsidR="00461AD1" w:rsidRPr="00EE36EE">
        <w:rPr>
          <w:rFonts w:cs="Times New Roman"/>
          <w:spacing w:val="4"/>
          <w:lang w:val="tr-TR"/>
        </w:rPr>
        <w:t xml:space="preserve"> </w:t>
      </w:r>
      <w:r w:rsidR="00461AD1" w:rsidRPr="00EE36EE">
        <w:rPr>
          <w:rFonts w:cs="Times New Roman"/>
          <w:lang w:val="tr-TR"/>
        </w:rPr>
        <w:t>hu</w:t>
      </w:r>
      <w:r w:rsidR="00461AD1" w:rsidRPr="00EE36EE">
        <w:rPr>
          <w:rFonts w:cs="Times New Roman"/>
          <w:spacing w:val="-1"/>
          <w:lang w:val="tr-TR"/>
        </w:rPr>
        <w:t>s</w:t>
      </w:r>
      <w:r w:rsidR="00461AD1" w:rsidRPr="00EE36EE">
        <w:rPr>
          <w:rFonts w:cs="Times New Roman"/>
          <w:lang w:val="tr-TR"/>
        </w:rPr>
        <w:t>û</w:t>
      </w:r>
      <w:r w:rsidR="00461AD1" w:rsidRPr="00EE36EE">
        <w:rPr>
          <w:rFonts w:cs="Times New Roman"/>
          <w:spacing w:val="5"/>
          <w:lang w:val="tr-TR"/>
        </w:rPr>
        <w:t>s</w:t>
      </w:r>
      <w:r w:rsidR="00461AD1" w:rsidRPr="00EE36EE">
        <w:rPr>
          <w:rFonts w:cs="Times New Roman"/>
          <w:lang w:val="tr-TR"/>
        </w:rPr>
        <w:t xml:space="preserve">-ı </w:t>
      </w:r>
      <w:r w:rsidR="00461AD1" w:rsidRPr="00EE36EE">
        <w:rPr>
          <w:rFonts w:cs="Times New Roman"/>
          <w:spacing w:val="-2"/>
          <w:lang w:val="tr-TR"/>
        </w:rPr>
        <w:t>m</w:t>
      </w:r>
      <w:r w:rsidR="00461AD1" w:rsidRPr="00EE36EE">
        <w:rPr>
          <w:rFonts w:cs="Times New Roman"/>
          <w:lang w:val="tr-TR"/>
        </w:rPr>
        <w:t>ezbûr</w:t>
      </w:r>
      <w:r w:rsidR="00461AD1" w:rsidRPr="00EE36EE">
        <w:rPr>
          <w:rFonts w:cs="Times New Roman"/>
          <w:spacing w:val="11"/>
          <w:lang w:val="tr-TR"/>
        </w:rPr>
        <w:t xml:space="preserve"> </w:t>
      </w:r>
      <w:r w:rsidR="00461AD1" w:rsidRPr="00EE36EE">
        <w:rPr>
          <w:rFonts w:cs="Times New Roman"/>
          <w:lang w:val="tr-TR"/>
        </w:rPr>
        <w:t>z</w:t>
      </w:r>
      <w:r w:rsidR="00461AD1" w:rsidRPr="00EE36EE">
        <w:rPr>
          <w:rFonts w:cs="Times New Roman"/>
          <w:spacing w:val="1"/>
          <w:lang w:val="tr-TR"/>
        </w:rPr>
        <w:t>ı</w:t>
      </w:r>
      <w:r w:rsidR="00461AD1" w:rsidRPr="00EE36EE">
        <w:rPr>
          <w:rFonts w:cs="Times New Roman"/>
          <w:lang w:val="tr-TR"/>
        </w:rPr>
        <w:t>mnında</w:t>
      </w:r>
      <w:r w:rsidR="00461AD1" w:rsidRPr="00EE36EE">
        <w:rPr>
          <w:rFonts w:cs="Times New Roman"/>
          <w:spacing w:val="10"/>
          <w:lang w:val="tr-TR"/>
        </w:rPr>
        <w:t xml:space="preserve"> </w:t>
      </w:r>
      <w:r w:rsidR="00461AD1" w:rsidRPr="00EE36EE">
        <w:rPr>
          <w:rFonts w:cs="Times New Roman"/>
          <w:lang w:val="tr-TR"/>
        </w:rPr>
        <w:t>ilâ</w:t>
      </w:r>
      <w:r w:rsidR="00461AD1" w:rsidRPr="00EE36EE">
        <w:rPr>
          <w:rFonts w:cs="Times New Roman"/>
          <w:spacing w:val="10"/>
          <w:lang w:val="tr-TR"/>
        </w:rPr>
        <w:t xml:space="preserve"> </w:t>
      </w:r>
      <w:r w:rsidR="00461AD1" w:rsidRPr="00EE36EE">
        <w:rPr>
          <w:rFonts w:cs="Times New Roman"/>
          <w:lang w:val="tr-TR"/>
        </w:rPr>
        <w:t>a</w:t>
      </w:r>
      <w:r w:rsidR="00461AD1" w:rsidRPr="00EE36EE">
        <w:rPr>
          <w:rFonts w:cs="Times New Roman"/>
          <w:spacing w:val="-1"/>
          <w:lang w:val="tr-TR"/>
        </w:rPr>
        <w:t>h</w:t>
      </w:r>
      <w:r w:rsidR="00461AD1" w:rsidRPr="00EE36EE">
        <w:rPr>
          <w:rFonts w:cs="Times New Roman"/>
          <w:lang w:val="tr-TR"/>
        </w:rPr>
        <w:t>ere</w:t>
      </w:r>
      <w:r w:rsidR="00461AD1" w:rsidRPr="00EE36EE">
        <w:rPr>
          <w:rFonts w:cs="Times New Roman"/>
          <w:spacing w:val="10"/>
          <w:lang w:val="tr-TR"/>
        </w:rPr>
        <w:t xml:space="preserve"> </w:t>
      </w:r>
      <w:r w:rsidR="00461AD1" w:rsidRPr="00EE36EE">
        <w:rPr>
          <w:rFonts w:cs="Times New Roman"/>
          <w:lang w:val="tr-TR"/>
        </w:rPr>
        <w:t>dikkat</w:t>
      </w:r>
      <w:r w:rsidR="00461AD1" w:rsidRPr="00EE36EE">
        <w:rPr>
          <w:rFonts w:cs="Times New Roman"/>
          <w:spacing w:val="10"/>
          <w:lang w:val="tr-TR"/>
        </w:rPr>
        <w:t xml:space="preserve"> </w:t>
      </w:r>
      <w:r w:rsidR="00461AD1" w:rsidRPr="00EE36EE">
        <w:rPr>
          <w:rFonts w:cs="Times New Roman"/>
          <w:lang w:val="tr-TR"/>
        </w:rPr>
        <w:t>ve</w:t>
      </w:r>
      <w:r w:rsidR="00461AD1" w:rsidRPr="00EE36EE">
        <w:rPr>
          <w:rFonts w:cs="Times New Roman"/>
          <w:spacing w:val="10"/>
          <w:lang w:val="tr-TR"/>
        </w:rPr>
        <w:t xml:space="preserve"> </w:t>
      </w:r>
      <w:r w:rsidR="00461AD1" w:rsidRPr="00EE36EE">
        <w:rPr>
          <w:rFonts w:cs="Times New Roman"/>
          <w:lang w:val="tr-TR"/>
        </w:rPr>
        <w:t>keyfiyetin</w:t>
      </w:r>
      <w:r w:rsidR="00461AD1" w:rsidRPr="00EE36EE">
        <w:rPr>
          <w:rFonts w:cs="Times New Roman"/>
          <w:spacing w:val="9"/>
          <w:lang w:val="tr-TR"/>
        </w:rPr>
        <w:t xml:space="preserve"> </w:t>
      </w:r>
      <w:r w:rsidR="00461AD1" w:rsidRPr="00EE36EE">
        <w:rPr>
          <w:rFonts w:cs="Times New Roman"/>
          <w:lang w:val="tr-TR"/>
        </w:rPr>
        <w:t>kaydı</w:t>
      </w:r>
      <w:r w:rsidR="00461AD1" w:rsidRPr="00EE36EE">
        <w:rPr>
          <w:rFonts w:cs="Times New Roman"/>
          <w:spacing w:val="11"/>
          <w:lang w:val="tr-TR"/>
        </w:rPr>
        <w:t xml:space="preserve"> </w:t>
      </w:r>
      <w:r w:rsidR="00461AD1" w:rsidRPr="00EE36EE">
        <w:rPr>
          <w:rFonts w:cs="Times New Roman"/>
          <w:lang w:val="tr-TR"/>
        </w:rPr>
        <w:t>b</w:t>
      </w:r>
      <w:r w:rsidR="00461AD1" w:rsidRPr="00EE36EE">
        <w:rPr>
          <w:rFonts w:cs="Times New Roman"/>
          <w:spacing w:val="3"/>
          <w:lang w:val="tr-TR"/>
        </w:rPr>
        <w:t>â</w:t>
      </w:r>
      <w:r w:rsidR="00461AD1" w:rsidRPr="00EE36EE">
        <w:rPr>
          <w:rFonts w:cs="Times New Roman"/>
          <w:lang w:val="tr-TR"/>
        </w:rPr>
        <w:t>lâ</w:t>
      </w:r>
      <w:r w:rsidR="00461AD1" w:rsidRPr="00EE36EE">
        <w:rPr>
          <w:rFonts w:cs="Times New Roman"/>
          <w:spacing w:val="-1"/>
          <w:lang w:val="tr-TR"/>
        </w:rPr>
        <w:t>s</w:t>
      </w:r>
      <w:r w:rsidR="00461AD1" w:rsidRPr="00EE36EE">
        <w:rPr>
          <w:rFonts w:cs="Times New Roman"/>
          <w:lang w:val="tr-TR"/>
        </w:rPr>
        <w:t>ı</w:t>
      </w:r>
      <w:r w:rsidR="00461AD1" w:rsidRPr="00EE36EE">
        <w:rPr>
          <w:rFonts w:cs="Times New Roman"/>
          <w:spacing w:val="-1"/>
          <w:lang w:val="tr-TR"/>
        </w:rPr>
        <w:t>n</w:t>
      </w:r>
      <w:r w:rsidR="00461AD1" w:rsidRPr="00EE36EE">
        <w:rPr>
          <w:rFonts w:cs="Times New Roman"/>
          <w:lang w:val="tr-TR"/>
        </w:rPr>
        <w:t>a</w:t>
      </w:r>
      <w:r w:rsidR="00461AD1" w:rsidRPr="00EE36EE">
        <w:rPr>
          <w:rFonts w:cs="Times New Roman"/>
          <w:spacing w:val="10"/>
          <w:lang w:val="tr-TR"/>
        </w:rPr>
        <w:t xml:space="preserve"> </w:t>
      </w:r>
      <w:r w:rsidR="00461AD1" w:rsidRPr="00EE36EE">
        <w:rPr>
          <w:rFonts w:cs="Times New Roman"/>
          <w:lang w:val="tr-TR"/>
        </w:rPr>
        <w:t>şerh</w:t>
      </w:r>
      <w:r w:rsidR="00461AD1" w:rsidRPr="00EE36EE">
        <w:rPr>
          <w:rFonts w:cs="Times New Roman"/>
          <w:spacing w:val="10"/>
          <w:lang w:val="tr-TR"/>
        </w:rPr>
        <w:t xml:space="preserve"> </w:t>
      </w:r>
      <w:r w:rsidR="00461AD1" w:rsidRPr="00EE36EE">
        <w:rPr>
          <w:rFonts w:cs="Times New Roman"/>
          <w:lang w:val="tr-TR"/>
        </w:rPr>
        <w:t>veri</w:t>
      </w:r>
      <w:r w:rsidR="00461AD1" w:rsidRPr="00EE36EE">
        <w:rPr>
          <w:rFonts w:cs="Times New Roman"/>
          <w:spacing w:val="-2"/>
          <w:lang w:val="tr-TR"/>
        </w:rPr>
        <w:t>lm</w:t>
      </w:r>
      <w:r w:rsidR="00461AD1" w:rsidRPr="00EE36EE">
        <w:rPr>
          <w:rFonts w:cs="Times New Roman"/>
          <w:lang w:val="tr-TR"/>
        </w:rPr>
        <w:t>ek</w:t>
      </w:r>
      <w:r w:rsidR="00461AD1" w:rsidRPr="00EE36EE">
        <w:rPr>
          <w:rFonts w:cs="Times New Roman"/>
          <w:spacing w:val="11"/>
          <w:lang w:val="tr-TR"/>
        </w:rPr>
        <w:t xml:space="preserve"> </w:t>
      </w:r>
      <w:r w:rsidR="00461AD1" w:rsidRPr="00EE36EE">
        <w:rPr>
          <w:rFonts w:cs="Times New Roman"/>
          <w:lang w:val="tr-TR"/>
        </w:rPr>
        <w:t>üzere</w:t>
      </w:r>
      <w:r w:rsidR="00461AD1" w:rsidRPr="00EE36EE">
        <w:rPr>
          <w:rFonts w:cs="Times New Roman"/>
          <w:spacing w:val="10"/>
          <w:lang w:val="tr-TR"/>
        </w:rPr>
        <w:t xml:space="preserve"> </w:t>
      </w:r>
      <w:r w:rsidR="00461AD1" w:rsidRPr="00EE36EE">
        <w:rPr>
          <w:rFonts w:cs="Times New Roman"/>
          <w:lang w:val="tr-TR"/>
        </w:rPr>
        <w:t>de</w:t>
      </w:r>
      <w:r w:rsidR="00461AD1" w:rsidRPr="00EE36EE">
        <w:rPr>
          <w:rFonts w:cs="Times New Roman"/>
          <w:spacing w:val="3"/>
          <w:lang w:val="tr-TR"/>
        </w:rPr>
        <w:t>r</w:t>
      </w:r>
      <w:r w:rsidR="00461AD1" w:rsidRPr="00EE36EE">
        <w:rPr>
          <w:rFonts w:cs="Times New Roman"/>
          <w:lang w:val="tr-TR"/>
        </w:rPr>
        <w:t>- yâr-ı şev</w:t>
      </w:r>
      <w:r w:rsidR="00461AD1" w:rsidRPr="00EE36EE">
        <w:rPr>
          <w:rFonts w:cs="Times New Roman"/>
          <w:spacing w:val="-2"/>
          <w:lang w:val="tr-TR"/>
        </w:rPr>
        <w:t>k</w:t>
      </w:r>
      <w:r w:rsidR="00461AD1" w:rsidRPr="00EE36EE">
        <w:rPr>
          <w:rFonts w:cs="Times New Roman"/>
          <w:lang w:val="tr-TR"/>
        </w:rPr>
        <w:t>et</w:t>
      </w:r>
      <w:r w:rsidR="00461AD1" w:rsidRPr="00EE36EE">
        <w:rPr>
          <w:rFonts w:cs="Times New Roman"/>
          <w:spacing w:val="-1"/>
          <w:lang w:val="tr-TR"/>
        </w:rPr>
        <w:t>-</w:t>
      </w:r>
      <w:r w:rsidR="00461AD1" w:rsidRPr="00EE36EE">
        <w:rPr>
          <w:rFonts w:cs="Times New Roman"/>
          <w:lang w:val="tr-TR"/>
        </w:rPr>
        <w:t xml:space="preserve">karâr </w:t>
      </w:r>
      <w:r w:rsidR="00461AD1" w:rsidRPr="00EE36EE">
        <w:rPr>
          <w:rFonts w:cs="Times New Roman"/>
          <w:spacing w:val="-2"/>
          <w:lang w:val="tr-TR"/>
        </w:rPr>
        <w:t>m</w:t>
      </w:r>
      <w:r w:rsidR="00461AD1" w:rsidRPr="00EE36EE">
        <w:rPr>
          <w:rFonts w:cs="Times New Roman"/>
          <w:lang w:val="tr-TR"/>
        </w:rPr>
        <w:t>ülûkâne</w:t>
      </w:r>
      <w:r w:rsidR="00461AD1" w:rsidRPr="00EE36EE">
        <w:rPr>
          <w:rFonts w:cs="Times New Roman"/>
          <w:spacing w:val="-2"/>
          <w:lang w:val="tr-TR"/>
        </w:rPr>
        <w:t>m</w:t>
      </w:r>
      <w:r w:rsidR="00461AD1" w:rsidRPr="00EE36EE">
        <w:rPr>
          <w:rFonts w:cs="Times New Roman"/>
          <w:lang w:val="tr-TR"/>
        </w:rPr>
        <w:t>e</w:t>
      </w:r>
      <w:r w:rsidR="00461AD1" w:rsidRPr="00EE36EE">
        <w:rPr>
          <w:rFonts w:cs="Times New Roman"/>
          <w:spacing w:val="1"/>
          <w:lang w:val="tr-TR"/>
        </w:rPr>
        <w:t xml:space="preserve"> </w:t>
      </w:r>
      <w:r w:rsidR="00461AD1" w:rsidRPr="00EE36EE">
        <w:rPr>
          <w:rFonts w:cs="Times New Roman"/>
          <w:lang w:val="tr-TR"/>
        </w:rPr>
        <w:t>inhâ ve</w:t>
      </w:r>
      <w:r w:rsidR="00461AD1" w:rsidRPr="00EE36EE">
        <w:rPr>
          <w:rFonts w:cs="Times New Roman"/>
          <w:spacing w:val="1"/>
          <w:lang w:val="tr-TR"/>
        </w:rPr>
        <w:t xml:space="preserve"> </w:t>
      </w:r>
      <w:r w:rsidR="00461AD1" w:rsidRPr="00EE36EE">
        <w:rPr>
          <w:rFonts w:cs="Times New Roman"/>
          <w:lang w:val="tr-TR"/>
        </w:rPr>
        <w:t>işʿârına müsâraʿat i</w:t>
      </w:r>
      <w:r w:rsidR="00461AD1" w:rsidRPr="00EE36EE">
        <w:rPr>
          <w:rFonts w:cs="Times New Roman"/>
          <w:spacing w:val="-1"/>
          <w:lang w:val="tr-TR"/>
        </w:rPr>
        <w:t>y</w:t>
      </w:r>
      <w:r w:rsidR="00461AD1" w:rsidRPr="00EE36EE">
        <w:rPr>
          <w:rFonts w:cs="Times New Roman"/>
          <w:lang w:val="tr-TR"/>
        </w:rPr>
        <w:t>le</w:t>
      </w:r>
      <w:r w:rsidR="00461AD1" w:rsidRPr="00EE36EE">
        <w:rPr>
          <w:rFonts w:cs="Times New Roman"/>
          <w:spacing w:val="-2"/>
          <w:lang w:val="tr-TR"/>
        </w:rPr>
        <w:t>m</w:t>
      </w:r>
      <w:r w:rsidR="00461AD1" w:rsidRPr="00EE36EE">
        <w:rPr>
          <w:rFonts w:cs="Times New Roman"/>
          <w:lang w:val="tr-TR"/>
        </w:rPr>
        <w:t>eniz</w:t>
      </w:r>
      <w:r w:rsidR="00461AD1" w:rsidRPr="00EE36EE">
        <w:rPr>
          <w:rFonts w:cs="Times New Roman"/>
          <w:spacing w:val="1"/>
          <w:lang w:val="tr-TR"/>
        </w:rPr>
        <w:t xml:space="preserve"> </w:t>
      </w:r>
      <w:r w:rsidR="00461AD1" w:rsidRPr="00EE36EE">
        <w:rPr>
          <w:rFonts w:cs="Times New Roman"/>
          <w:lang w:val="tr-TR"/>
        </w:rPr>
        <w:t>bâ</w:t>
      </w:r>
      <w:r w:rsidR="00461AD1" w:rsidRPr="00EE36EE">
        <w:rPr>
          <w:rFonts w:cs="Times New Roman"/>
          <w:spacing w:val="-1"/>
          <w:lang w:val="tr-TR"/>
        </w:rPr>
        <w:t>b</w:t>
      </w:r>
      <w:r w:rsidR="00461AD1" w:rsidRPr="00EE36EE">
        <w:rPr>
          <w:rFonts w:cs="Times New Roman"/>
          <w:lang w:val="tr-TR"/>
        </w:rPr>
        <w:t>ında. Fî evâhi</w:t>
      </w:r>
      <w:r w:rsidR="00461AD1" w:rsidRPr="00EE36EE">
        <w:rPr>
          <w:rFonts w:cs="Times New Roman"/>
          <w:spacing w:val="4"/>
          <w:lang w:val="tr-TR"/>
        </w:rPr>
        <w:t>r</w:t>
      </w:r>
      <w:r w:rsidR="00461AD1" w:rsidRPr="00EE36EE">
        <w:rPr>
          <w:rFonts w:cs="Times New Roman"/>
          <w:spacing w:val="-1"/>
          <w:lang w:val="tr-TR"/>
        </w:rPr>
        <w:t>-</w:t>
      </w:r>
      <w:r w:rsidR="00461AD1" w:rsidRPr="00EE36EE">
        <w:rPr>
          <w:rFonts w:cs="Times New Roman"/>
          <w:lang w:val="tr-TR"/>
        </w:rPr>
        <w:t>i Zâ sene 263.</w:t>
      </w:r>
    </w:p>
    <w:p w14:paraId="378A8E92" w14:textId="77777777" w:rsidR="00461AD1" w:rsidRPr="00EE36EE" w:rsidRDefault="00461AD1" w:rsidP="0003530E">
      <w:pPr>
        <w:pStyle w:val="AralkYok"/>
        <w:rPr>
          <w:lang w:val="tr-TR"/>
        </w:rPr>
      </w:pPr>
    </w:p>
    <w:p w14:paraId="76722022" w14:textId="14172271" w:rsidR="00461AD1" w:rsidRPr="00EE36EE" w:rsidRDefault="00461AD1" w:rsidP="0003530E">
      <w:pPr>
        <w:pStyle w:val="AralkYok"/>
        <w:ind w:firstLine="720"/>
        <w:rPr>
          <w:lang w:val="tr-TR"/>
        </w:rPr>
      </w:pPr>
      <w:r w:rsidRPr="00EE36EE">
        <w:rPr>
          <w:lang w:val="tr-TR"/>
        </w:rPr>
        <w:t>34/2Gümüşhane Kazâsı nâ’ibine hüküm ki</w:t>
      </w:r>
    </w:p>
    <w:p w14:paraId="40380677" w14:textId="00BA70C4" w:rsidR="00461AD1" w:rsidRPr="00EE36EE" w:rsidRDefault="00461AD1" w:rsidP="0003530E">
      <w:pPr>
        <w:pStyle w:val="GvdeMetni"/>
        <w:spacing w:line="360" w:lineRule="auto"/>
        <w:ind w:left="0" w:firstLine="708"/>
        <w:jc w:val="both"/>
        <w:rPr>
          <w:rFonts w:cs="Times New Roman"/>
          <w:lang w:val="tr-TR"/>
        </w:rPr>
      </w:pPr>
      <w:r w:rsidRPr="00EE36EE">
        <w:rPr>
          <w:rFonts w:cs="Times New Roman"/>
          <w:lang w:val="tr-TR"/>
        </w:rPr>
        <w:t>Yani</w:t>
      </w:r>
      <w:r w:rsidRPr="00EE36EE">
        <w:rPr>
          <w:rFonts w:cs="Times New Roman"/>
          <w:spacing w:val="3"/>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Navel</w:t>
      </w:r>
      <w:r w:rsidRPr="00EE36EE">
        <w:rPr>
          <w:rFonts w:cs="Times New Roman"/>
          <w:spacing w:val="3"/>
          <w:lang w:val="tr-TR"/>
        </w:rPr>
        <w:t xml:space="preserve"> </w:t>
      </w:r>
      <w:r w:rsidRPr="00EE36EE">
        <w:rPr>
          <w:rFonts w:cs="Times New Roman"/>
          <w:lang w:val="tr-TR"/>
        </w:rPr>
        <w:t>nâm</w:t>
      </w:r>
      <w:r w:rsidRPr="00EE36EE">
        <w:rPr>
          <w:rFonts w:cs="Times New Roman"/>
          <w:spacing w:val="1"/>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îler</w:t>
      </w:r>
      <w:r w:rsidRPr="00EE36EE">
        <w:rPr>
          <w:rFonts w:cs="Times New Roman"/>
          <w:spacing w:val="3"/>
          <w:lang w:val="tr-TR"/>
        </w:rPr>
        <w:t xml:space="preserve"> </w:t>
      </w:r>
      <w:r w:rsidRPr="00EE36EE">
        <w:rPr>
          <w:rFonts w:cs="Times New Roman"/>
          <w:lang w:val="tr-TR"/>
        </w:rPr>
        <w:t>Trabzon</w:t>
      </w:r>
      <w:r w:rsidRPr="00EE36EE">
        <w:rPr>
          <w:rFonts w:cs="Times New Roman"/>
          <w:spacing w:val="2"/>
          <w:lang w:val="tr-TR"/>
        </w:rPr>
        <w:t xml:space="preserve"> </w:t>
      </w:r>
      <w:r w:rsidRPr="00EE36EE">
        <w:rPr>
          <w:rFonts w:cs="Times New Roman"/>
          <w:lang w:val="tr-TR"/>
        </w:rPr>
        <w:t>Sancâğı’nda</w:t>
      </w:r>
      <w:r w:rsidRPr="00EE36EE">
        <w:rPr>
          <w:rFonts w:cs="Times New Roman"/>
          <w:spacing w:val="1"/>
          <w:lang w:val="tr-TR"/>
        </w:rPr>
        <w:t xml:space="preserve"> </w:t>
      </w:r>
      <w:r w:rsidRPr="00EE36EE">
        <w:rPr>
          <w:rFonts w:cs="Times New Roman"/>
          <w:lang w:val="tr-TR"/>
        </w:rPr>
        <w:t>Gü</w:t>
      </w:r>
      <w:r w:rsidRPr="00EE36EE">
        <w:rPr>
          <w:rFonts w:cs="Times New Roman"/>
          <w:spacing w:val="-2"/>
          <w:lang w:val="tr-TR"/>
        </w:rPr>
        <w:t>m</w:t>
      </w:r>
      <w:r w:rsidRPr="00EE36EE">
        <w:rPr>
          <w:rFonts w:cs="Times New Roman"/>
          <w:lang w:val="tr-TR"/>
        </w:rPr>
        <w:t>üşhane</w:t>
      </w:r>
      <w:r w:rsidRPr="00EE36EE">
        <w:rPr>
          <w:rFonts w:cs="Times New Roman"/>
          <w:spacing w:val="3"/>
          <w:lang w:val="tr-TR"/>
        </w:rPr>
        <w:t xml:space="preserve"> </w:t>
      </w:r>
      <w:r w:rsidRPr="00EE36EE">
        <w:rPr>
          <w:rFonts w:cs="Times New Roman"/>
          <w:lang w:val="tr-TR"/>
        </w:rPr>
        <w:t>Kazâsı topra</w:t>
      </w:r>
      <w:r w:rsidRPr="00EE36EE">
        <w:rPr>
          <w:rFonts w:cs="Times New Roman"/>
          <w:spacing w:val="-1"/>
          <w:lang w:val="tr-TR"/>
        </w:rPr>
        <w:t>ğ</w:t>
      </w:r>
      <w:r w:rsidRPr="00EE36EE">
        <w:rPr>
          <w:rFonts w:cs="Times New Roman"/>
          <w:lang w:val="tr-TR"/>
        </w:rPr>
        <w:t>ında</w:t>
      </w:r>
      <w:r w:rsidRPr="00EE36EE">
        <w:rPr>
          <w:rFonts w:cs="Times New Roman"/>
          <w:spacing w:val="26"/>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-v</w:t>
      </w:r>
      <w:r w:rsidRPr="00EE36EE">
        <w:rPr>
          <w:rFonts w:cs="Times New Roman"/>
          <w:spacing w:val="-1"/>
          <w:lang w:val="tr-TR"/>
        </w:rPr>
        <w:t>e</w:t>
      </w:r>
      <w:r w:rsidRPr="00EE36EE">
        <w:rPr>
          <w:rFonts w:cs="Times New Roman"/>
          <w:lang w:val="tr-TR"/>
        </w:rPr>
        <w:t>ch-i</w:t>
      </w:r>
      <w:r w:rsidRPr="00EE36EE">
        <w:rPr>
          <w:rFonts w:cs="Times New Roman"/>
          <w:spacing w:val="26"/>
          <w:lang w:val="tr-TR"/>
        </w:rPr>
        <w:t xml:space="preserve"> </w:t>
      </w:r>
      <w:r w:rsidRPr="00EE36EE">
        <w:rPr>
          <w:rFonts w:cs="Times New Roman"/>
          <w:lang w:val="tr-TR"/>
        </w:rPr>
        <w:t>iştirâken</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26"/>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kları</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etü’</w:t>
      </w:r>
      <w:r w:rsidRPr="00EE36EE">
        <w:rPr>
          <w:rFonts w:cs="Times New Roman"/>
          <w:spacing w:val="3"/>
          <w:lang w:val="tr-TR"/>
        </w:rPr>
        <w:t>l</w:t>
      </w:r>
      <w:r w:rsidRPr="00EE36EE">
        <w:rPr>
          <w:rFonts w:cs="Times New Roman"/>
          <w:lang w:val="tr-TR"/>
        </w:rPr>
        <w:t>-hudûd</w:t>
      </w:r>
      <w:r w:rsidRPr="00EE36EE">
        <w:rPr>
          <w:rFonts w:cs="Times New Roman"/>
          <w:spacing w:val="27"/>
          <w:lang w:val="tr-TR"/>
        </w:rPr>
        <w:t xml:space="preserve"> </w:t>
      </w:r>
      <w:r w:rsidRPr="00EE36EE">
        <w:rPr>
          <w:rFonts w:cs="Times New Roman"/>
          <w:lang w:val="tr-TR"/>
        </w:rPr>
        <w:t>tarlalarını</w:t>
      </w:r>
      <w:r w:rsidRPr="00EE36EE">
        <w:rPr>
          <w:rFonts w:cs="Times New Roman"/>
          <w:spacing w:val="25"/>
          <w:lang w:val="tr-TR"/>
        </w:rPr>
        <w:t xml:space="preserve"> </w:t>
      </w:r>
      <w:r w:rsidRPr="00EE36EE">
        <w:rPr>
          <w:rFonts w:cs="Times New Roman"/>
          <w:lang w:val="tr-TR"/>
        </w:rPr>
        <w:t>zabt ve</w:t>
      </w:r>
      <w:r w:rsidRPr="00EE36EE">
        <w:rPr>
          <w:rFonts w:cs="Times New Roman"/>
          <w:spacing w:val="38"/>
          <w:lang w:val="tr-TR"/>
        </w:rPr>
        <w:t xml:space="preserve"> </w:t>
      </w:r>
      <w:r w:rsidRPr="00EE36EE">
        <w:rPr>
          <w:rFonts w:cs="Times New Roman"/>
          <w:lang w:val="tr-TR"/>
        </w:rPr>
        <w:t>beher</w:t>
      </w:r>
      <w:r w:rsidRPr="00EE36EE">
        <w:rPr>
          <w:rFonts w:cs="Times New Roman"/>
          <w:spacing w:val="38"/>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w:t>
      </w:r>
      <w:r w:rsidRPr="00EE36EE">
        <w:rPr>
          <w:rFonts w:cs="Times New Roman"/>
          <w:spacing w:val="38"/>
          <w:lang w:val="tr-TR"/>
        </w:rPr>
        <w:t xml:space="preserve"> </w:t>
      </w:r>
      <w:r w:rsidRPr="00EE36EE">
        <w:rPr>
          <w:rFonts w:cs="Times New Roman"/>
          <w:lang w:val="tr-TR"/>
        </w:rPr>
        <w:t>iştirâ</w:t>
      </w:r>
      <w:r w:rsidRPr="00EE36EE">
        <w:rPr>
          <w:rFonts w:cs="Times New Roman"/>
          <w:spacing w:val="-1"/>
          <w:lang w:val="tr-TR"/>
        </w:rPr>
        <w:t>k</w:t>
      </w:r>
      <w:r w:rsidRPr="00EE36EE">
        <w:rPr>
          <w:rFonts w:cs="Times New Roman"/>
          <w:lang w:val="tr-TR"/>
        </w:rPr>
        <w:t>en</w:t>
      </w:r>
      <w:r w:rsidRPr="00EE36EE">
        <w:rPr>
          <w:rFonts w:cs="Times New Roman"/>
          <w:spacing w:val="37"/>
          <w:lang w:val="tr-TR"/>
        </w:rPr>
        <w:t xml:space="preserve"> </w:t>
      </w:r>
      <w:r w:rsidRPr="00EE36EE">
        <w:rPr>
          <w:rFonts w:cs="Times New Roman"/>
          <w:lang w:val="tr-TR"/>
        </w:rPr>
        <w:t>zirâʿat</w:t>
      </w:r>
      <w:r w:rsidRPr="00EE36EE">
        <w:rPr>
          <w:rFonts w:cs="Times New Roman"/>
          <w:spacing w:val="38"/>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ʿöşrün</w:t>
      </w:r>
      <w:r w:rsidRPr="00EE36EE">
        <w:rPr>
          <w:rFonts w:cs="Times New Roman"/>
          <w:spacing w:val="38"/>
          <w:lang w:val="tr-TR"/>
        </w:rPr>
        <w:t xml:space="preserve"> </w:t>
      </w:r>
      <w:r w:rsidRPr="00EE36EE">
        <w:rPr>
          <w:rFonts w:cs="Times New Roman"/>
          <w:lang w:val="tr-TR"/>
        </w:rPr>
        <w:t>edâ</w:t>
      </w:r>
      <w:r w:rsidRPr="00EE36EE">
        <w:rPr>
          <w:rFonts w:cs="Times New Roman"/>
          <w:spacing w:val="38"/>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egelüb</w:t>
      </w:r>
      <w:r w:rsidRPr="00EE36EE">
        <w:rPr>
          <w:rFonts w:cs="Times New Roman"/>
          <w:spacing w:val="38"/>
          <w:lang w:val="tr-TR"/>
        </w:rPr>
        <w:t xml:space="preserve"> </w:t>
      </w:r>
      <w:r w:rsidRPr="00EE36EE">
        <w:rPr>
          <w:rFonts w:cs="Times New Roman"/>
          <w:lang w:val="tr-TR"/>
        </w:rPr>
        <w:t>da</w:t>
      </w:r>
      <w:r w:rsidRPr="00EE36EE">
        <w:rPr>
          <w:rFonts w:cs="Times New Roman"/>
          <w:spacing w:val="-1"/>
          <w:lang w:val="tr-TR"/>
        </w:rPr>
        <w:t>h</w:t>
      </w:r>
      <w:r w:rsidRPr="00EE36EE">
        <w:rPr>
          <w:rFonts w:cs="Times New Roman"/>
          <w:lang w:val="tr-TR"/>
        </w:rPr>
        <w:t>l</w:t>
      </w:r>
      <w:r w:rsidRPr="00EE36EE">
        <w:rPr>
          <w:rFonts w:cs="Times New Roman"/>
          <w:spacing w:val="38"/>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38"/>
          <w:lang w:val="tr-TR"/>
        </w:rPr>
        <w:t xml:space="preserve"> </w:t>
      </w:r>
      <w:r w:rsidRPr="00EE36EE">
        <w:rPr>
          <w:rFonts w:cs="Times New Roman"/>
          <w:lang w:val="tr-TR"/>
        </w:rPr>
        <w:t>îcâb</w:t>
      </w:r>
      <w:r w:rsidRPr="00EE36EE">
        <w:rPr>
          <w:rFonts w:cs="Times New Roman"/>
          <w:spacing w:val="38"/>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38"/>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 kazâ</w:t>
      </w:r>
      <w:r w:rsidRPr="00EE36EE">
        <w:rPr>
          <w:rFonts w:cs="Times New Roman"/>
          <w:spacing w:val="-1"/>
          <w:lang w:val="tr-TR"/>
        </w:rPr>
        <w:t>-</w:t>
      </w:r>
      <w:r w:rsidRPr="00EE36EE">
        <w:rPr>
          <w:rFonts w:cs="Times New Roman"/>
          <w:lang w:val="tr-TR"/>
        </w:rPr>
        <w:t>ı</w:t>
      </w:r>
      <w:r w:rsidRPr="00EE36EE">
        <w:rPr>
          <w:rFonts w:cs="Times New Roman"/>
          <w:spacing w:val="55"/>
          <w:lang w:val="tr-TR"/>
        </w:rPr>
        <w:t xml:space="preserve"> </w:t>
      </w:r>
      <w:r w:rsidRPr="00EE36EE">
        <w:rPr>
          <w:rFonts w:cs="Times New Roman"/>
          <w:spacing w:val="-2"/>
          <w:lang w:val="tr-TR"/>
        </w:rPr>
        <w:t>m</w:t>
      </w:r>
      <w:r w:rsidRPr="00EE36EE">
        <w:rPr>
          <w:rFonts w:cs="Times New Roman"/>
          <w:lang w:val="tr-TR"/>
        </w:rPr>
        <w:t>ez</w:t>
      </w:r>
      <w:r w:rsidRPr="00EE36EE">
        <w:rPr>
          <w:rFonts w:cs="Times New Roman"/>
          <w:spacing w:val="1"/>
          <w:lang w:val="tr-TR"/>
        </w:rPr>
        <w:t>b</w:t>
      </w:r>
      <w:r w:rsidRPr="00EE36EE">
        <w:rPr>
          <w:rFonts w:cs="Times New Roman"/>
          <w:lang w:val="tr-TR"/>
        </w:rPr>
        <w:t>ûra</w:t>
      </w:r>
      <w:r w:rsidRPr="00EE36EE">
        <w:rPr>
          <w:rFonts w:cs="Times New Roman"/>
          <w:spacing w:val="55"/>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ʿ</w:t>
      </w:r>
      <w:r w:rsidRPr="00EE36EE">
        <w:rPr>
          <w:rFonts w:cs="Times New Roman"/>
          <w:spacing w:val="55"/>
          <w:lang w:val="tr-TR"/>
        </w:rPr>
        <w:t xml:space="preserve"> </w:t>
      </w:r>
      <w:r w:rsidRPr="00EE36EE">
        <w:rPr>
          <w:rFonts w:cs="Times New Roman"/>
          <w:lang w:val="tr-TR"/>
        </w:rPr>
        <w:t>Ger</w:t>
      </w:r>
      <w:r w:rsidRPr="00EE36EE">
        <w:rPr>
          <w:rFonts w:cs="Times New Roman"/>
          <w:spacing w:val="-2"/>
          <w:lang w:val="tr-TR"/>
        </w:rPr>
        <w:t>m</w:t>
      </w:r>
      <w:r w:rsidRPr="00EE36EE">
        <w:rPr>
          <w:rFonts w:cs="Times New Roman"/>
          <w:lang w:val="tr-TR"/>
        </w:rPr>
        <w:t>üri</w:t>
      </w:r>
      <w:r w:rsidRPr="00EE36EE">
        <w:rPr>
          <w:rFonts w:cs="Times New Roman"/>
          <w:spacing w:val="55"/>
          <w:lang w:val="tr-TR"/>
        </w:rPr>
        <w:t xml:space="preserve"> </w:t>
      </w:r>
      <w:r w:rsidRPr="00EE36EE">
        <w:rPr>
          <w:rFonts w:cs="Times New Roman"/>
          <w:lang w:val="tr-TR"/>
        </w:rPr>
        <w:t>Karyesi</w:t>
      </w:r>
      <w:r w:rsidRPr="00EE36EE">
        <w:rPr>
          <w:rFonts w:cs="Times New Roman"/>
          <w:spacing w:val="55"/>
          <w:lang w:val="tr-TR"/>
        </w:rPr>
        <w:t xml:space="preserve"> </w:t>
      </w:r>
      <w:r w:rsidRPr="00EE36EE">
        <w:rPr>
          <w:rFonts w:cs="Times New Roman"/>
          <w:lang w:val="tr-TR"/>
        </w:rPr>
        <w:t>ahâlîsi</w:t>
      </w:r>
      <w:r w:rsidRPr="00EE36EE">
        <w:rPr>
          <w:rFonts w:cs="Times New Roman"/>
          <w:spacing w:val="54"/>
          <w:lang w:val="tr-TR"/>
        </w:rPr>
        <w:t xml:space="preserve"> </w:t>
      </w:r>
      <w:r w:rsidRPr="00EE36EE">
        <w:rPr>
          <w:rFonts w:cs="Times New Roman"/>
          <w:lang w:val="tr-TR"/>
        </w:rPr>
        <w:t>o</w:t>
      </w:r>
      <w:r w:rsidRPr="00EE36EE">
        <w:rPr>
          <w:rFonts w:cs="Times New Roman"/>
          <w:spacing w:val="3"/>
          <w:lang w:val="tr-TR"/>
        </w:rPr>
        <w:t>l</w:t>
      </w:r>
      <w:r w:rsidRPr="00EE36EE">
        <w:rPr>
          <w:rFonts w:cs="Times New Roman"/>
          <w:lang w:val="tr-TR"/>
        </w:rPr>
        <w:t>-yerler</w:t>
      </w:r>
      <w:r w:rsidRPr="00EE36EE">
        <w:rPr>
          <w:rFonts w:cs="Times New Roman"/>
          <w:spacing w:val="55"/>
          <w:lang w:val="tr-TR"/>
        </w:rPr>
        <w:t xml:space="preserve"> </w:t>
      </w:r>
      <w:r w:rsidRPr="00EE36EE">
        <w:rPr>
          <w:rFonts w:cs="Times New Roman"/>
          <w:spacing w:val="-2"/>
          <w:lang w:val="tr-TR"/>
        </w:rPr>
        <w:t>b</w:t>
      </w:r>
      <w:r w:rsidRPr="00EE36EE">
        <w:rPr>
          <w:rFonts w:cs="Times New Roman"/>
          <w:lang w:val="tr-TR"/>
        </w:rPr>
        <w:t>izim</w:t>
      </w:r>
      <w:r w:rsidRPr="00EE36EE">
        <w:rPr>
          <w:rFonts w:cs="Times New Roman"/>
          <w:spacing w:val="53"/>
          <w:lang w:val="tr-TR"/>
        </w:rPr>
        <w:t xml:space="preserve"> </w:t>
      </w:r>
      <w:r w:rsidRPr="00EE36EE">
        <w:rPr>
          <w:rFonts w:cs="Times New Roman"/>
          <w:lang w:val="tr-TR"/>
        </w:rPr>
        <w:t>karye</w:t>
      </w:r>
      <w:r w:rsidRPr="00EE36EE">
        <w:rPr>
          <w:rFonts w:cs="Times New Roman"/>
          <w:spacing w:val="-2"/>
          <w:lang w:val="tr-TR"/>
        </w:rPr>
        <w:t>m</w:t>
      </w:r>
      <w:r w:rsidRPr="00EE36EE">
        <w:rPr>
          <w:rFonts w:cs="Times New Roman"/>
          <w:lang w:val="tr-TR"/>
        </w:rPr>
        <w:t>iz</w:t>
      </w:r>
      <w:r w:rsidRPr="00EE36EE">
        <w:rPr>
          <w:rFonts w:cs="Times New Roman"/>
          <w:spacing w:val="55"/>
          <w:lang w:val="tr-TR"/>
        </w:rPr>
        <w:t xml:space="preserve"> </w:t>
      </w:r>
      <w:r w:rsidRPr="00EE36EE">
        <w:rPr>
          <w:rFonts w:cs="Times New Roman"/>
          <w:lang w:val="tr-TR"/>
        </w:rPr>
        <w:t>hayva</w:t>
      </w:r>
      <w:r w:rsidRPr="00EE36EE">
        <w:rPr>
          <w:rFonts w:cs="Times New Roman"/>
          <w:spacing w:val="1"/>
          <w:lang w:val="tr-TR"/>
        </w:rPr>
        <w:t>n</w:t>
      </w:r>
      <w:r w:rsidRPr="00EE36EE">
        <w:rPr>
          <w:rFonts w:cs="Times New Roman"/>
          <w:lang w:val="tr-TR"/>
        </w:rPr>
        <w:t xml:space="preserve">âtına </w:t>
      </w:r>
      <w:r w:rsidRPr="00EE36EE">
        <w:rPr>
          <w:rFonts w:cs="Times New Roman"/>
          <w:spacing w:val="-2"/>
          <w:lang w:val="tr-TR"/>
        </w:rPr>
        <w:t>m</w:t>
      </w:r>
      <w:r w:rsidRPr="00EE36EE">
        <w:rPr>
          <w:rFonts w:cs="Times New Roman"/>
          <w:lang w:val="tr-TR"/>
        </w:rPr>
        <w:t>ahsûs</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r</w:t>
      </w:r>
      <w:r w:rsidRPr="00EE36EE">
        <w:rPr>
          <w:rFonts w:cs="Times New Roman"/>
          <w:lang w:val="tr-TR"/>
        </w:rPr>
        <w:t>ʿâdır</w:t>
      </w:r>
      <w:r w:rsidRPr="00EE36EE">
        <w:rPr>
          <w:rFonts w:cs="Times New Roman"/>
          <w:spacing w:val="33"/>
          <w:lang w:val="tr-TR"/>
        </w:rPr>
        <w:t xml:space="preserve"> </w:t>
      </w:r>
      <w:r w:rsidRPr="00EE36EE">
        <w:rPr>
          <w:rFonts w:cs="Times New Roman"/>
          <w:lang w:val="tr-TR"/>
        </w:rPr>
        <w:t>deyü</w:t>
      </w:r>
      <w:r w:rsidRPr="00EE36EE">
        <w:rPr>
          <w:rFonts w:cs="Times New Roman"/>
          <w:spacing w:val="35"/>
          <w:lang w:val="tr-TR"/>
        </w:rPr>
        <w:t xml:space="preserve"> </w:t>
      </w:r>
      <w:r w:rsidRPr="00EE36EE">
        <w:rPr>
          <w:rFonts w:cs="Times New Roman"/>
          <w:spacing w:val="-2"/>
          <w:lang w:val="tr-TR"/>
        </w:rPr>
        <w:t>f</w:t>
      </w:r>
      <w:r w:rsidRPr="00EE36EE">
        <w:rPr>
          <w:rFonts w:cs="Times New Roman"/>
          <w:lang w:val="tr-TR"/>
        </w:rPr>
        <w:t>üzûlî</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33"/>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taʿar</w:t>
      </w:r>
      <w:r w:rsidRPr="00EE36EE">
        <w:rPr>
          <w:rFonts w:cs="Times New Roman"/>
          <w:spacing w:val="-2"/>
          <w:lang w:val="tr-TR"/>
        </w:rPr>
        <w:t>r</w:t>
      </w:r>
      <w:r w:rsidRPr="00EE36EE">
        <w:rPr>
          <w:rFonts w:cs="Times New Roman"/>
          <w:lang w:val="tr-TR"/>
        </w:rPr>
        <w:t>uzdan</w:t>
      </w:r>
      <w:r w:rsidRPr="00EE36EE">
        <w:rPr>
          <w:rFonts w:cs="Times New Roman"/>
          <w:spacing w:val="33"/>
          <w:lang w:val="tr-TR"/>
        </w:rPr>
        <w:t xml:space="preserve"> </w:t>
      </w:r>
      <w:r w:rsidRPr="00EE36EE">
        <w:rPr>
          <w:rFonts w:cs="Times New Roman"/>
          <w:lang w:val="tr-TR"/>
        </w:rPr>
        <w:t>hâlî</w:t>
      </w:r>
      <w:r w:rsidRPr="00EE36EE">
        <w:rPr>
          <w:rFonts w:cs="Times New Roman"/>
          <w:spacing w:val="32"/>
          <w:lang w:val="tr-TR"/>
        </w:rPr>
        <w:t xml:space="preserve"> </w:t>
      </w:r>
      <w:r w:rsidRPr="00EE36EE">
        <w:rPr>
          <w:rFonts w:cs="Times New Roman"/>
          <w:lang w:val="tr-TR"/>
        </w:rPr>
        <w:t>oldukl</w:t>
      </w:r>
      <w:r w:rsidRPr="00EE36EE">
        <w:rPr>
          <w:rFonts w:cs="Times New Roman"/>
          <w:spacing w:val="-1"/>
          <w:lang w:val="tr-TR"/>
        </w:rPr>
        <w:t>a</w:t>
      </w:r>
      <w:r w:rsidRPr="00EE36EE">
        <w:rPr>
          <w:rFonts w:cs="Times New Roman"/>
          <w:lang w:val="tr-TR"/>
        </w:rPr>
        <w:t>rı</w:t>
      </w:r>
      <w:r w:rsidRPr="00EE36EE">
        <w:rPr>
          <w:rFonts w:cs="Times New Roman"/>
          <w:spacing w:val="34"/>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yânıyla</w:t>
      </w:r>
      <w:r w:rsidRPr="00EE36EE">
        <w:rPr>
          <w:rFonts w:cs="Times New Roman"/>
          <w:spacing w:val="32"/>
          <w:lang w:val="tr-TR"/>
        </w:rPr>
        <w:t xml:space="preserve"> </w:t>
      </w:r>
      <w:r w:rsidRPr="00EE36EE">
        <w:rPr>
          <w:rFonts w:cs="Times New Roman"/>
          <w:lang w:val="tr-TR"/>
        </w:rPr>
        <w:t>kâ</w:t>
      </w:r>
      <w:r w:rsidRPr="00EE36EE">
        <w:rPr>
          <w:rFonts w:cs="Times New Roman"/>
          <w:spacing w:val="-1"/>
          <w:lang w:val="tr-TR"/>
        </w:rPr>
        <w:t>n</w:t>
      </w:r>
      <w:r w:rsidRPr="00EE36EE">
        <w:rPr>
          <w:rFonts w:cs="Times New Roman"/>
          <w:lang w:val="tr-TR"/>
        </w:rPr>
        <w:t>ûn üzere</w:t>
      </w:r>
      <w:r w:rsidRPr="00EE36EE">
        <w:rPr>
          <w:rFonts w:cs="Times New Roman"/>
          <w:spacing w:val="3"/>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3"/>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4"/>
          <w:lang w:val="tr-TR"/>
        </w:rPr>
        <w:t xml:space="preserve"> </w:t>
      </w:r>
      <w:r w:rsidRPr="00EE36EE">
        <w:rPr>
          <w:rFonts w:cs="Times New Roman"/>
          <w:lang w:val="tr-TR"/>
        </w:rPr>
        <w:t>bâbında</w:t>
      </w:r>
      <w:r w:rsidRPr="00EE36EE">
        <w:rPr>
          <w:rFonts w:cs="Times New Roman"/>
          <w:spacing w:val="4"/>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3"/>
          <w:lang w:val="tr-TR"/>
        </w:rPr>
        <w:t>r</w:t>
      </w:r>
      <w:r w:rsidRPr="00EE36EE">
        <w:rPr>
          <w:rFonts w:cs="Times New Roman"/>
          <w:lang w:val="tr-TR"/>
        </w:rPr>
        <w:t>-i</w:t>
      </w:r>
      <w:r w:rsidRPr="00EE36EE">
        <w:rPr>
          <w:rFonts w:cs="Times New Roman"/>
          <w:spacing w:val="3"/>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w:t>
      </w:r>
      <w:r w:rsidRPr="00EE36EE">
        <w:rPr>
          <w:rFonts w:cs="Times New Roman"/>
          <w:spacing w:val="2"/>
          <w:lang w:val="tr-TR"/>
        </w:rPr>
        <w:t xml:space="preserve"> </w:t>
      </w:r>
      <w:r w:rsidRPr="00EE36EE">
        <w:rPr>
          <w:rFonts w:cs="Times New Roman"/>
          <w:lang w:val="tr-TR"/>
        </w:rPr>
        <w:t>sudûru</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w:t>
      </w:r>
      <w:r w:rsidRPr="00EE36EE">
        <w:rPr>
          <w:rFonts w:cs="Times New Roman"/>
          <w:spacing w:val="4"/>
          <w:lang w:val="tr-TR"/>
        </w:rPr>
        <w:t xml:space="preserve"> </w:t>
      </w:r>
      <w:r w:rsidRPr="00EE36EE">
        <w:rPr>
          <w:rFonts w:cs="Times New Roman"/>
          <w:lang w:val="tr-TR"/>
        </w:rPr>
        <w:t>Yani</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Navel tarafl</w:t>
      </w:r>
      <w:r w:rsidRPr="00EE36EE">
        <w:rPr>
          <w:rFonts w:cs="Times New Roman"/>
          <w:spacing w:val="-2"/>
          <w:lang w:val="tr-TR"/>
        </w:rPr>
        <w:t>a</w:t>
      </w:r>
      <w:r w:rsidRPr="00EE36EE">
        <w:rPr>
          <w:rFonts w:cs="Times New Roman"/>
          <w:lang w:val="tr-TR"/>
        </w:rPr>
        <w:t>rından</w:t>
      </w:r>
      <w:r w:rsidRPr="00EE36EE">
        <w:rPr>
          <w:rFonts w:cs="Times New Roman"/>
          <w:spacing w:val="27"/>
          <w:lang w:val="tr-TR"/>
        </w:rPr>
        <w:t xml:space="preserve"> </w:t>
      </w:r>
      <w:r w:rsidRPr="00EE36EE">
        <w:rPr>
          <w:rFonts w:cs="Times New Roman"/>
          <w:lang w:val="tr-TR"/>
        </w:rPr>
        <w:t>bu</w:t>
      </w:r>
      <w:r w:rsidRPr="00EE36EE">
        <w:rPr>
          <w:rFonts w:cs="Times New Roman"/>
          <w:spacing w:val="28"/>
          <w:lang w:val="tr-TR"/>
        </w:rPr>
        <w:t xml:space="preserve"> </w:t>
      </w:r>
      <w:r w:rsidRPr="00EE36EE">
        <w:rPr>
          <w:rFonts w:cs="Times New Roman"/>
          <w:lang w:val="tr-TR"/>
        </w:rPr>
        <w:t>defʿa</w:t>
      </w:r>
      <w:r w:rsidRPr="00EE36EE">
        <w:rPr>
          <w:rFonts w:cs="Times New Roman"/>
          <w:spacing w:val="28"/>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29"/>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29"/>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28"/>
          <w:lang w:val="tr-TR"/>
        </w:rPr>
        <w:t xml:space="preserve"> </w:t>
      </w:r>
      <w:r w:rsidRPr="00EE36EE">
        <w:rPr>
          <w:rFonts w:cs="Times New Roman"/>
          <w:lang w:val="tr-TR"/>
        </w:rPr>
        <w:t>ve</w:t>
      </w:r>
      <w:r w:rsidRPr="00EE36EE">
        <w:rPr>
          <w:rFonts w:cs="Times New Roman"/>
          <w:spacing w:val="28"/>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lang w:val="tr-TR"/>
        </w:rPr>
        <w:t>-ı</w:t>
      </w:r>
      <w:r w:rsidRPr="00EE36EE">
        <w:rPr>
          <w:rFonts w:cs="Times New Roman"/>
          <w:spacing w:val="27"/>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27"/>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 kânûnî</w:t>
      </w:r>
      <w:r w:rsidRPr="00EE36EE">
        <w:rPr>
          <w:rFonts w:cs="Times New Roman"/>
          <w:spacing w:val="1"/>
          <w:lang w:val="tr-TR"/>
        </w:rPr>
        <w:t xml:space="preserve"> </w:t>
      </w:r>
      <w:r w:rsidRPr="00EE36EE">
        <w:rPr>
          <w:rFonts w:cs="Times New Roman"/>
          <w:lang w:val="tr-TR"/>
        </w:rPr>
        <w:t>su’</w:t>
      </w:r>
      <w:r w:rsidRPr="00EE36EE">
        <w:rPr>
          <w:rFonts w:cs="Times New Roman"/>
          <w:spacing w:val="-1"/>
          <w:lang w:val="tr-TR"/>
        </w:rPr>
        <w:t>â</w:t>
      </w:r>
      <w:r w:rsidRPr="00EE36EE">
        <w:rPr>
          <w:rFonts w:cs="Times New Roman"/>
          <w:lang w:val="tr-TR"/>
        </w:rPr>
        <w:t>l</w:t>
      </w:r>
      <w:r w:rsidRPr="00EE36EE">
        <w:rPr>
          <w:rFonts w:cs="Times New Roman"/>
          <w:spacing w:val="1"/>
          <w:lang w:val="tr-TR"/>
        </w:rPr>
        <w:t xml:space="preserve"> </w:t>
      </w:r>
      <w:r w:rsidRPr="00EE36EE">
        <w:rPr>
          <w:rFonts w:cs="Times New Roman"/>
          <w:lang w:val="tr-TR"/>
        </w:rPr>
        <w:t>olunduk</w:t>
      </w:r>
      <w:r w:rsidRPr="00EE36EE">
        <w:rPr>
          <w:rFonts w:cs="Times New Roman"/>
          <w:spacing w:val="1"/>
          <w:lang w:val="tr-TR"/>
        </w:rPr>
        <w:t xml:space="preserve"> </w:t>
      </w:r>
      <w:r w:rsidRPr="00EE36EE">
        <w:rPr>
          <w:rFonts w:cs="Times New Roman"/>
          <w:spacing w:val="-2"/>
          <w:lang w:val="tr-TR"/>
        </w:rPr>
        <w:t>d</w:t>
      </w:r>
      <w:r w:rsidRPr="00EE36EE">
        <w:rPr>
          <w:rFonts w:cs="Times New Roman"/>
          <w:lang w:val="tr-TR"/>
        </w:rPr>
        <w:t>a</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ünâzaʿa</w:t>
      </w:r>
      <w:r w:rsidRPr="00EE36EE">
        <w:rPr>
          <w:rFonts w:cs="Times New Roman"/>
          <w:spacing w:val="1"/>
          <w:lang w:val="tr-TR"/>
        </w:rPr>
        <w:t xml:space="preserve"> </w:t>
      </w:r>
      <w:r w:rsidRPr="00EE36EE">
        <w:rPr>
          <w:rFonts w:cs="Times New Roman"/>
          <w:lang w:val="tr-TR"/>
        </w:rPr>
        <w:t>fîhâ o</w:t>
      </w:r>
      <w:r w:rsidRPr="00EE36EE">
        <w:rPr>
          <w:rFonts w:cs="Times New Roman"/>
          <w:spacing w:val="3"/>
          <w:lang w:val="tr-TR"/>
        </w:rPr>
        <w:t>l</w:t>
      </w:r>
      <w:r w:rsidRPr="00EE36EE">
        <w:rPr>
          <w:rFonts w:cs="Times New Roman"/>
          <w:lang w:val="tr-TR"/>
        </w:rPr>
        <w:t xml:space="preserve">an </w:t>
      </w:r>
      <w:r w:rsidRPr="00EE36EE">
        <w:rPr>
          <w:rFonts w:cs="Times New Roman"/>
          <w:spacing w:val="-2"/>
          <w:lang w:val="tr-TR"/>
        </w:rPr>
        <w:t>m</w:t>
      </w:r>
      <w:r w:rsidRPr="00EE36EE">
        <w:rPr>
          <w:rFonts w:cs="Times New Roman"/>
          <w:lang w:val="tr-TR"/>
        </w:rPr>
        <w:t>ahall</w:t>
      </w:r>
      <w:r w:rsidRPr="00EE36EE">
        <w:rPr>
          <w:rFonts w:cs="Times New Roman"/>
          <w:spacing w:val="1"/>
          <w:lang w:val="tr-TR"/>
        </w:rPr>
        <w:t xml:space="preserve"> </w:t>
      </w:r>
      <w:r w:rsidRPr="00EE36EE">
        <w:rPr>
          <w:rFonts w:cs="Times New Roman"/>
          <w:lang w:val="tr-TR"/>
        </w:rPr>
        <w:t>zikr olunan</w:t>
      </w:r>
      <w:r w:rsidRPr="00EE36EE">
        <w:rPr>
          <w:rFonts w:cs="Times New Roman"/>
          <w:spacing w:val="1"/>
          <w:lang w:val="tr-TR"/>
        </w:rPr>
        <w:t xml:space="preserve"> </w:t>
      </w:r>
      <w:r w:rsidRPr="00EE36EE">
        <w:rPr>
          <w:rFonts w:cs="Times New Roman"/>
          <w:lang w:val="tr-TR"/>
        </w:rPr>
        <w:t>Ka</w:t>
      </w:r>
      <w:r w:rsidRPr="00EE36EE">
        <w:rPr>
          <w:rFonts w:cs="Times New Roman"/>
          <w:spacing w:val="-1"/>
          <w:lang w:val="tr-TR"/>
        </w:rPr>
        <w:t>m</w:t>
      </w:r>
      <w:r w:rsidRPr="00EE36EE">
        <w:rPr>
          <w:rFonts w:cs="Times New Roman"/>
          <w:lang w:val="tr-TR"/>
        </w:rPr>
        <w:t>urha</w:t>
      </w:r>
      <w:r w:rsidRPr="00EE36EE">
        <w:rPr>
          <w:rFonts w:cs="Times New Roman"/>
          <w:spacing w:val="1"/>
          <w:lang w:val="tr-TR"/>
        </w:rPr>
        <w:t xml:space="preserve"> </w:t>
      </w:r>
      <w:r w:rsidRPr="00EE36EE">
        <w:rPr>
          <w:rFonts w:cs="Times New Roman"/>
          <w:lang w:val="tr-TR"/>
        </w:rPr>
        <w:t>Karyesi ahâlîsinin</w:t>
      </w:r>
      <w:r w:rsidRPr="00EE36EE">
        <w:rPr>
          <w:rFonts w:cs="Times New Roman"/>
          <w:spacing w:val="27"/>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ü’</w:t>
      </w:r>
      <w:r w:rsidRPr="00EE36EE">
        <w:rPr>
          <w:rFonts w:cs="Times New Roman"/>
          <w:spacing w:val="1"/>
          <w:lang w:val="tr-TR"/>
        </w:rPr>
        <w:t>l</w:t>
      </w:r>
      <w:r w:rsidRPr="00EE36EE">
        <w:rPr>
          <w:rFonts w:cs="Times New Roman"/>
          <w:lang w:val="tr-TR"/>
        </w:rPr>
        <w:t>-ey</w:t>
      </w:r>
      <w:r w:rsidRPr="00EE36EE">
        <w:rPr>
          <w:rFonts w:cs="Times New Roman"/>
          <w:spacing w:val="-1"/>
          <w:lang w:val="tr-TR"/>
        </w:rPr>
        <w:t>y</w:t>
      </w:r>
      <w:r w:rsidRPr="00EE36EE">
        <w:rPr>
          <w:rFonts w:cs="Times New Roman"/>
          <w:lang w:val="tr-TR"/>
        </w:rPr>
        <w:t>â</w:t>
      </w:r>
      <w:r w:rsidRPr="00EE36EE">
        <w:rPr>
          <w:rFonts w:cs="Times New Roman"/>
          <w:spacing w:val="-2"/>
          <w:lang w:val="tr-TR"/>
        </w:rPr>
        <w:t>m</w:t>
      </w:r>
      <w:r w:rsidRPr="00EE36EE">
        <w:rPr>
          <w:rFonts w:cs="Times New Roman"/>
          <w:lang w:val="tr-TR"/>
        </w:rPr>
        <w:t>dan</w:t>
      </w:r>
      <w:r w:rsidRPr="00EE36EE">
        <w:rPr>
          <w:rFonts w:cs="Times New Roman"/>
          <w:spacing w:val="27"/>
          <w:lang w:val="tr-TR"/>
        </w:rPr>
        <w:t xml:space="preserve"> </w:t>
      </w:r>
      <w:r w:rsidRPr="00EE36EE">
        <w:rPr>
          <w:rFonts w:cs="Times New Roman"/>
          <w:lang w:val="tr-TR"/>
        </w:rPr>
        <w:t>berü</w:t>
      </w:r>
      <w:r w:rsidRPr="00EE36EE">
        <w:rPr>
          <w:rFonts w:cs="Times New Roman"/>
          <w:spacing w:val="28"/>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lang w:val="tr-TR"/>
        </w:rPr>
        <w:t>koyun</w:t>
      </w:r>
      <w:r w:rsidRPr="00EE36EE">
        <w:rPr>
          <w:rFonts w:cs="Times New Roman"/>
          <w:spacing w:val="27"/>
          <w:lang w:val="tr-TR"/>
        </w:rPr>
        <w:t xml:space="preserve"> </w:t>
      </w:r>
      <w:r w:rsidRPr="00EE36EE">
        <w:rPr>
          <w:rFonts w:cs="Times New Roman"/>
          <w:lang w:val="tr-TR"/>
        </w:rPr>
        <w:t>vesâ’ir</w:t>
      </w:r>
      <w:r w:rsidRPr="00EE36EE">
        <w:rPr>
          <w:rFonts w:cs="Times New Roman"/>
          <w:spacing w:val="27"/>
          <w:lang w:val="tr-TR"/>
        </w:rPr>
        <w:t xml:space="preserve"> </w:t>
      </w:r>
      <w:r w:rsidRPr="00EE36EE">
        <w:rPr>
          <w:rFonts w:cs="Times New Roman"/>
          <w:lang w:val="tr-TR"/>
        </w:rPr>
        <w:t>davar</w:t>
      </w:r>
      <w:r w:rsidRPr="00EE36EE">
        <w:rPr>
          <w:rFonts w:cs="Times New Roman"/>
          <w:spacing w:val="-1"/>
          <w:lang w:val="tr-TR"/>
        </w:rPr>
        <w:t>l</w:t>
      </w:r>
      <w:r w:rsidRPr="00EE36EE">
        <w:rPr>
          <w:rFonts w:cs="Times New Roman"/>
          <w:lang w:val="tr-TR"/>
        </w:rPr>
        <w:t>arı</w:t>
      </w:r>
      <w:r w:rsidRPr="00EE36EE">
        <w:rPr>
          <w:rFonts w:cs="Times New Roman"/>
          <w:spacing w:val="27"/>
          <w:lang w:val="tr-TR"/>
        </w:rPr>
        <w:t xml:space="preserve"> </w:t>
      </w:r>
      <w:r w:rsidRPr="00EE36EE">
        <w:rPr>
          <w:rFonts w:cs="Times New Roman"/>
          <w:lang w:val="tr-TR"/>
        </w:rPr>
        <w:t>raʿî</w:t>
      </w:r>
      <w:r w:rsidRPr="00EE36EE">
        <w:rPr>
          <w:rFonts w:cs="Times New Roman"/>
          <w:spacing w:val="27"/>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ub</w:t>
      </w:r>
      <w:r w:rsidRPr="00EE36EE">
        <w:rPr>
          <w:rFonts w:cs="Times New Roman"/>
          <w:spacing w:val="27"/>
          <w:lang w:val="tr-TR"/>
        </w:rPr>
        <w:t xml:space="preserve"> </w:t>
      </w:r>
      <w:r w:rsidRPr="00EE36EE">
        <w:rPr>
          <w:rFonts w:cs="Times New Roman"/>
          <w:lang w:val="tr-TR"/>
        </w:rPr>
        <w:t>otundan</w:t>
      </w:r>
      <w:r w:rsidRPr="00EE36EE">
        <w:rPr>
          <w:rFonts w:cs="Times New Roman"/>
          <w:spacing w:val="27"/>
          <w:lang w:val="tr-TR"/>
        </w:rPr>
        <w:t xml:space="preserve"> </w:t>
      </w:r>
      <w:r w:rsidRPr="00EE36EE">
        <w:rPr>
          <w:rFonts w:cs="Times New Roman"/>
          <w:lang w:val="tr-TR"/>
        </w:rPr>
        <w:t>ve suyundan</w:t>
      </w:r>
      <w:r w:rsidRPr="00EE36EE">
        <w:rPr>
          <w:rFonts w:cs="Times New Roman"/>
          <w:spacing w:val="12"/>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tifâʿ</w:t>
      </w:r>
      <w:r w:rsidRPr="00EE36EE">
        <w:rPr>
          <w:rFonts w:cs="Times New Roman"/>
          <w:spacing w:val="10"/>
          <w:lang w:val="tr-TR"/>
        </w:rPr>
        <w:t xml:space="preserve"> </w:t>
      </w:r>
      <w:r w:rsidRPr="00EE36EE">
        <w:rPr>
          <w:rFonts w:cs="Times New Roman"/>
          <w:lang w:val="tr-TR"/>
        </w:rPr>
        <w:t>ide</w:t>
      </w:r>
      <w:r w:rsidRPr="00EE36EE">
        <w:rPr>
          <w:rFonts w:cs="Times New Roman"/>
          <w:spacing w:val="-2"/>
          <w:lang w:val="tr-TR"/>
        </w:rPr>
        <w:t>g</w:t>
      </w:r>
      <w:r w:rsidRPr="00EE36EE">
        <w:rPr>
          <w:rFonts w:cs="Times New Roman"/>
          <w:lang w:val="tr-TR"/>
        </w:rPr>
        <w:t>eldi</w:t>
      </w:r>
      <w:r w:rsidRPr="00EE36EE">
        <w:rPr>
          <w:rFonts w:cs="Times New Roman"/>
          <w:spacing w:val="-1"/>
          <w:lang w:val="tr-TR"/>
        </w:rPr>
        <w:t>k</w:t>
      </w:r>
      <w:r w:rsidRPr="00EE36EE">
        <w:rPr>
          <w:rFonts w:cs="Times New Roman"/>
          <w:lang w:val="tr-TR"/>
        </w:rPr>
        <w:t>leri</w:t>
      </w:r>
      <w:r w:rsidRPr="00EE36EE">
        <w:rPr>
          <w:rFonts w:cs="Times New Roman"/>
          <w:spacing w:val="11"/>
          <w:lang w:val="tr-TR"/>
        </w:rPr>
        <w:t xml:space="preserve"> </w:t>
      </w:r>
      <w:r w:rsidRPr="00EE36EE">
        <w:rPr>
          <w:rFonts w:cs="Times New Roman"/>
          <w:lang w:val="tr-TR"/>
        </w:rPr>
        <w:t>mahsûs</w:t>
      </w:r>
      <w:r w:rsidRPr="00EE36EE">
        <w:rPr>
          <w:rFonts w:cs="Times New Roman"/>
          <w:spacing w:val="11"/>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müstakil</w:t>
      </w:r>
      <w:r w:rsidRPr="00EE36EE">
        <w:rPr>
          <w:rFonts w:cs="Times New Roman"/>
          <w:spacing w:val="11"/>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i</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erʿâları</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üdâhale eyle</w:t>
      </w:r>
      <w:r w:rsidRPr="00EE36EE">
        <w:rPr>
          <w:rFonts w:cs="Times New Roman"/>
          <w:spacing w:val="-2"/>
          <w:lang w:val="tr-TR"/>
        </w:rPr>
        <w:t>m</w:t>
      </w:r>
      <w:r w:rsidRPr="00EE36EE">
        <w:rPr>
          <w:rFonts w:cs="Times New Roman"/>
          <w:lang w:val="tr-TR"/>
        </w:rPr>
        <w:t>eleri hasebü’l-k</w:t>
      </w:r>
      <w:r w:rsidRPr="00EE36EE">
        <w:rPr>
          <w:rFonts w:cs="Times New Roman"/>
          <w:spacing w:val="-1"/>
          <w:lang w:val="tr-TR"/>
        </w:rPr>
        <w:t>â</w:t>
      </w:r>
      <w:r w:rsidRPr="00EE36EE">
        <w:rPr>
          <w:rFonts w:cs="Times New Roman"/>
          <w:lang w:val="tr-TR"/>
        </w:rPr>
        <w:t>nûn yolunda ol</w:t>
      </w:r>
      <w:r w:rsidRPr="00EE36EE">
        <w:rPr>
          <w:rFonts w:cs="Times New Roman"/>
          <w:spacing w:val="-2"/>
          <w:lang w:val="tr-TR"/>
        </w:rPr>
        <w:t>m</w:t>
      </w:r>
      <w:r w:rsidRPr="00EE36EE">
        <w:rPr>
          <w:rFonts w:cs="Times New Roman"/>
          <w:lang w:val="tr-TR"/>
        </w:rPr>
        <w:t>ayub</w:t>
      </w:r>
      <w:r w:rsidRPr="00EE36EE">
        <w:rPr>
          <w:rFonts w:cs="Times New Roman"/>
          <w:spacing w:val="1"/>
          <w:lang w:val="tr-TR"/>
        </w:rPr>
        <w:t xml:space="preserve"> </w:t>
      </w:r>
      <w:r w:rsidRPr="00EE36EE">
        <w:rPr>
          <w:rFonts w:cs="Times New Roman"/>
          <w:lang w:val="tr-TR"/>
        </w:rPr>
        <w:t>eğer</w:t>
      </w:r>
      <w:r w:rsidRPr="00EE36EE">
        <w:rPr>
          <w:rFonts w:cs="Times New Roman"/>
          <w:spacing w:val="1"/>
          <w:lang w:val="tr-TR"/>
        </w:rPr>
        <w:t xml:space="preserve"> </w:t>
      </w:r>
      <w:r w:rsidRPr="00EE36EE">
        <w:rPr>
          <w:rFonts w:cs="Times New Roman"/>
          <w:lang w:val="tr-TR"/>
        </w:rPr>
        <w:t>bö</w:t>
      </w:r>
      <w:r w:rsidRPr="00EE36EE">
        <w:rPr>
          <w:rFonts w:cs="Times New Roman"/>
          <w:spacing w:val="-2"/>
          <w:lang w:val="tr-TR"/>
        </w:rPr>
        <w:t>y</w:t>
      </w:r>
      <w:r w:rsidRPr="00EE36EE">
        <w:rPr>
          <w:rFonts w:cs="Times New Roman"/>
          <w:lang w:val="tr-TR"/>
        </w:rPr>
        <w:t>le ola</w:t>
      </w:r>
      <w:r w:rsidRPr="00EE36EE">
        <w:rPr>
          <w:rFonts w:cs="Times New Roman"/>
          <w:spacing w:val="-2"/>
          <w:lang w:val="tr-TR"/>
        </w:rPr>
        <w:t>m</w:t>
      </w:r>
      <w:r w:rsidRPr="00EE36EE">
        <w:rPr>
          <w:rFonts w:cs="Times New Roman"/>
          <w:spacing w:val="2"/>
          <w:lang w:val="tr-TR"/>
        </w:rPr>
        <w:t>a</w:t>
      </w:r>
      <w:r w:rsidRPr="00EE36EE">
        <w:rPr>
          <w:rFonts w:cs="Times New Roman"/>
          <w:lang w:val="tr-TR"/>
        </w:rPr>
        <w:t>yubda</w:t>
      </w:r>
      <w:r w:rsidRPr="00EE36EE">
        <w:rPr>
          <w:rFonts w:cs="Times New Roman"/>
          <w:spacing w:val="1"/>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w:t>
      </w:r>
      <w:r w:rsidRPr="00EE36EE">
        <w:rPr>
          <w:rFonts w:cs="Times New Roman"/>
          <w:spacing w:val="-1"/>
          <w:lang w:val="tr-TR"/>
        </w:rPr>
        <w:t>a</w:t>
      </w:r>
      <w:r w:rsidRPr="00EE36EE">
        <w:rPr>
          <w:rFonts w:cs="Times New Roman"/>
          <w:lang w:val="tr-TR"/>
        </w:rPr>
        <w:t xml:space="preserve">kîka </w:t>
      </w:r>
      <w:r w:rsidRPr="00EE36EE">
        <w:rPr>
          <w:rFonts w:cs="Times New Roman"/>
          <w:lang w:val="tr-TR"/>
        </w:rPr>
        <w:lastRenderedPageBreak/>
        <w:t>kadî</w:t>
      </w:r>
      <w:r w:rsidRPr="00EE36EE">
        <w:rPr>
          <w:rFonts w:cs="Times New Roman"/>
          <w:spacing w:val="-2"/>
          <w:lang w:val="tr-TR"/>
        </w:rPr>
        <w:t>m</w:t>
      </w:r>
      <w:r w:rsidRPr="00EE36EE">
        <w:rPr>
          <w:rFonts w:cs="Times New Roman"/>
          <w:lang w:val="tr-TR"/>
        </w:rPr>
        <w:t>den</w:t>
      </w:r>
      <w:r w:rsidRPr="00EE36EE">
        <w:rPr>
          <w:rFonts w:cs="Times New Roman"/>
          <w:spacing w:val="4"/>
          <w:lang w:val="tr-TR"/>
        </w:rPr>
        <w:t xml:space="preserve"> </w:t>
      </w:r>
      <w:r w:rsidRPr="00EE36EE">
        <w:rPr>
          <w:rFonts w:cs="Times New Roman"/>
          <w:lang w:val="tr-TR"/>
        </w:rPr>
        <w:t>tapu</w:t>
      </w:r>
      <w:r w:rsidRPr="00EE36EE">
        <w:rPr>
          <w:rFonts w:cs="Times New Roman"/>
          <w:spacing w:val="4"/>
          <w:lang w:val="tr-TR"/>
        </w:rPr>
        <w:t xml:space="preserve"> </w:t>
      </w:r>
      <w:r w:rsidRPr="00EE36EE">
        <w:rPr>
          <w:rFonts w:cs="Times New Roman"/>
          <w:lang w:val="tr-TR"/>
        </w:rPr>
        <w:t>ile</w:t>
      </w:r>
      <w:r w:rsidRPr="00EE36EE">
        <w:rPr>
          <w:rFonts w:cs="Times New Roman"/>
          <w:spacing w:val="3"/>
          <w:lang w:val="tr-TR"/>
        </w:rPr>
        <w:t xml:space="preserve"> </w:t>
      </w:r>
      <w:r w:rsidRPr="00EE36EE">
        <w:rPr>
          <w:rFonts w:cs="Times New Roman"/>
          <w:lang w:val="tr-TR"/>
        </w:rPr>
        <w:t>virilüb</w:t>
      </w:r>
      <w:r w:rsidRPr="00EE36EE">
        <w:rPr>
          <w:rFonts w:cs="Times New Roman"/>
          <w:spacing w:val="4"/>
          <w:lang w:val="tr-TR"/>
        </w:rPr>
        <w:t xml:space="preserve"> </w:t>
      </w:r>
      <w:r w:rsidRPr="00EE36EE">
        <w:rPr>
          <w:rFonts w:cs="Times New Roman"/>
          <w:lang w:val="tr-TR"/>
        </w:rPr>
        <w:t>zabt</w:t>
      </w:r>
      <w:r w:rsidRPr="00EE36EE">
        <w:rPr>
          <w:rFonts w:cs="Times New Roman"/>
          <w:spacing w:val="5"/>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
          <w:lang w:val="tr-TR"/>
        </w:rPr>
        <w:t xml:space="preserve"> </w:t>
      </w:r>
      <w:r w:rsidRPr="00EE36EE">
        <w:rPr>
          <w:rFonts w:cs="Times New Roman"/>
          <w:spacing w:val="-1"/>
          <w:lang w:val="tr-TR"/>
        </w:rPr>
        <w:t>z</w:t>
      </w:r>
      <w:r w:rsidRPr="00EE36EE">
        <w:rPr>
          <w:rFonts w:cs="Times New Roman"/>
          <w:lang w:val="tr-TR"/>
        </w:rPr>
        <w:t>irâʿat</w:t>
      </w:r>
      <w:r w:rsidRPr="00EE36EE">
        <w:rPr>
          <w:rFonts w:cs="Times New Roman"/>
          <w:spacing w:val="3"/>
          <w:lang w:val="tr-TR"/>
        </w:rPr>
        <w:t xml:space="preserve"> </w:t>
      </w:r>
      <w:r w:rsidRPr="00EE36EE">
        <w:rPr>
          <w:rFonts w:cs="Times New Roman"/>
          <w:lang w:val="tr-TR"/>
        </w:rPr>
        <w:t>olunagelen</w:t>
      </w:r>
      <w:r w:rsidRPr="00EE36EE">
        <w:rPr>
          <w:rFonts w:cs="Times New Roman"/>
          <w:spacing w:val="5"/>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rl</w:t>
      </w:r>
      <w:r w:rsidRPr="00EE36EE">
        <w:rPr>
          <w:rFonts w:cs="Times New Roman"/>
          <w:spacing w:val="-1"/>
          <w:lang w:val="tr-TR"/>
        </w:rPr>
        <w:t>e</w:t>
      </w:r>
      <w:r w:rsidRPr="00EE36EE">
        <w:rPr>
          <w:rFonts w:cs="Times New Roman"/>
          <w:lang w:val="tr-TR"/>
        </w:rPr>
        <w:t>rden</w:t>
      </w:r>
      <w:r w:rsidRPr="00EE36EE">
        <w:rPr>
          <w:rFonts w:cs="Times New Roman"/>
          <w:spacing w:val="4"/>
          <w:lang w:val="tr-TR"/>
        </w:rPr>
        <w:t xml:space="preserve"> </w:t>
      </w:r>
      <w:r w:rsidRPr="00EE36EE">
        <w:rPr>
          <w:rFonts w:cs="Times New Roman"/>
          <w:lang w:val="tr-TR"/>
        </w:rPr>
        <w:t>olarak</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ân</w:t>
      </w:r>
      <w:r w:rsidRPr="00EE36EE">
        <w:rPr>
          <w:rFonts w:cs="Times New Roman"/>
          <w:spacing w:val="4"/>
          <w:lang w:val="tr-TR"/>
        </w:rPr>
        <w:t xml:space="preserve"> </w:t>
      </w:r>
      <w:r w:rsidRPr="00EE36EE">
        <w:rPr>
          <w:rFonts w:cs="Times New Roman"/>
          <w:lang w:val="tr-TR"/>
        </w:rPr>
        <w:t>Yani</w:t>
      </w:r>
      <w:r w:rsidRPr="00EE36EE">
        <w:rPr>
          <w:rFonts w:cs="Times New Roman"/>
          <w:spacing w:val="4"/>
          <w:lang w:val="tr-TR"/>
        </w:rPr>
        <w:t xml:space="preserve"> </w:t>
      </w:r>
      <w:r w:rsidRPr="00EE36EE">
        <w:rPr>
          <w:rFonts w:cs="Times New Roman"/>
          <w:lang w:val="tr-TR"/>
        </w:rPr>
        <w:t>ve Navel</w:t>
      </w:r>
      <w:r w:rsidRPr="00EE36EE">
        <w:rPr>
          <w:rFonts w:cs="Times New Roman"/>
          <w:spacing w:val="12"/>
          <w:lang w:val="tr-TR"/>
        </w:rPr>
        <w:t xml:space="preserve"> </w:t>
      </w:r>
      <w:r w:rsidRPr="00EE36EE">
        <w:rPr>
          <w:rFonts w:cs="Times New Roman"/>
          <w:lang w:val="tr-TR"/>
        </w:rPr>
        <w:t>ol-y</w:t>
      </w:r>
      <w:r w:rsidRPr="00EE36EE">
        <w:rPr>
          <w:rFonts w:cs="Times New Roman"/>
          <w:spacing w:val="-1"/>
          <w:lang w:val="tr-TR"/>
        </w:rPr>
        <w:t>e</w:t>
      </w:r>
      <w:r w:rsidRPr="00EE36EE">
        <w:rPr>
          <w:rFonts w:cs="Times New Roman"/>
          <w:lang w:val="tr-TR"/>
        </w:rPr>
        <w:t>rlerde</w:t>
      </w:r>
      <w:r w:rsidRPr="00EE36EE">
        <w:rPr>
          <w:rFonts w:cs="Times New Roman"/>
          <w:spacing w:val="11"/>
          <w:lang w:val="tr-TR"/>
        </w:rPr>
        <w:t xml:space="preserve"> </w:t>
      </w:r>
      <w:r w:rsidRPr="00EE36EE">
        <w:rPr>
          <w:rFonts w:cs="Times New Roman"/>
          <w:lang w:val="tr-TR"/>
        </w:rPr>
        <w:t>tapu</w:t>
      </w:r>
      <w:r w:rsidRPr="00EE36EE">
        <w:rPr>
          <w:rFonts w:cs="Times New Roman"/>
          <w:spacing w:val="11"/>
          <w:lang w:val="tr-TR"/>
        </w:rPr>
        <w:t xml:space="preserve"> </w:t>
      </w:r>
      <w:r w:rsidRPr="00EE36EE">
        <w:rPr>
          <w:rFonts w:cs="Times New Roman"/>
          <w:spacing w:val="-1"/>
          <w:lang w:val="tr-TR"/>
        </w:rPr>
        <w:t>s</w:t>
      </w:r>
      <w:r w:rsidRPr="00EE36EE">
        <w:rPr>
          <w:rFonts w:cs="Times New Roman"/>
          <w:lang w:val="tr-TR"/>
        </w:rPr>
        <w:t>enediy</w:t>
      </w:r>
      <w:r w:rsidRPr="00EE36EE">
        <w:rPr>
          <w:rFonts w:cs="Times New Roman"/>
          <w:spacing w:val="-1"/>
          <w:lang w:val="tr-TR"/>
        </w:rPr>
        <w:t>l</w:t>
      </w:r>
      <w:r w:rsidRPr="00EE36EE">
        <w:rPr>
          <w:rFonts w:cs="Times New Roman"/>
          <w:lang w:val="tr-TR"/>
        </w:rPr>
        <w:t>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üşâʿ</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üşterek</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10"/>
          <w:lang w:val="tr-TR"/>
        </w:rPr>
        <w:t xml:space="preserve"> </w:t>
      </w:r>
      <w:r w:rsidRPr="00EE36EE">
        <w:rPr>
          <w:rFonts w:cs="Times New Roman"/>
          <w:lang w:val="tr-TR"/>
        </w:rPr>
        <w:t>olub</w:t>
      </w:r>
      <w:r w:rsidRPr="00EE36EE">
        <w:rPr>
          <w:rFonts w:cs="Times New Roman"/>
          <w:spacing w:val="12"/>
          <w:lang w:val="tr-TR"/>
        </w:rPr>
        <w:t xml:space="preserve"> </w:t>
      </w:r>
      <w:r w:rsidRPr="00EE36EE">
        <w:rPr>
          <w:rFonts w:cs="Times New Roman"/>
          <w:lang w:val="tr-TR"/>
        </w:rPr>
        <w:t>zabt</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beher</w:t>
      </w:r>
      <w:r w:rsidRPr="00EE36EE">
        <w:rPr>
          <w:rFonts w:cs="Times New Roman"/>
          <w:spacing w:val="12"/>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 iştirâken</w:t>
      </w:r>
      <w:r w:rsidRPr="00EE36EE">
        <w:rPr>
          <w:rFonts w:cs="Times New Roman"/>
          <w:spacing w:val="19"/>
          <w:lang w:val="tr-TR"/>
        </w:rPr>
        <w:t xml:space="preserve"> </w:t>
      </w:r>
      <w:r w:rsidRPr="00EE36EE">
        <w:rPr>
          <w:rFonts w:cs="Times New Roman"/>
          <w:lang w:val="tr-TR"/>
        </w:rPr>
        <w:t>zi</w:t>
      </w:r>
      <w:r w:rsidRPr="00EE36EE">
        <w:rPr>
          <w:rFonts w:cs="Times New Roman"/>
          <w:spacing w:val="-2"/>
          <w:lang w:val="tr-TR"/>
        </w:rPr>
        <w:t>r</w:t>
      </w:r>
      <w:r w:rsidRPr="00EE36EE">
        <w:rPr>
          <w:rFonts w:cs="Times New Roman"/>
          <w:lang w:val="tr-TR"/>
        </w:rPr>
        <w:t>âʿat</w:t>
      </w:r>
      <w:r w:rsidRPr="00EE36EE">
        <w:rPr>
          <w:rFonts w:cs="Times New Roman"/>
          <w:spacing w:val="19"/>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ʿöş</w:t>
      </w:r>
      <w:r w:rsidRPr="00EE36EE">
        <w:rPr>
          <w:rFonts w:cs="Times New Roman"/>
          <w:spacing w:val="-2"/>
          <w:lang w:val="tr-TR"/>
        </w:rPr>
        <w:t>r</w:t>
      </w:r>
      <w:r w:rsidRPr="00EE36EE">
        <w:rPr>
          <w:rFonts w:cs="Times New Roman"/>
          <w:lang w:val="tr-TR"/>
        </w:rPr>
        <w:t>ün</w:t>
      </w:r>
      <w:r w:rsidRPr="00EE36EE">
        <w:rPr>
          <w:rFonts w:cs="Times New Roman"/>
          <w:spacing w:val="20"/>
          <w:lang w:val="tr-TR"/>
        </w:rPr>
        <w:t xml:space="preserve"> </w:t>
      </w:r>
      <w:r w:rsidRPr="00EE36EE">
        <w:rPr>
          <w:rFonts w:cs="Times New Roman"/>
          <w:lang w:val="tr-TR"/>
        </w:rPr>
        <w:t>edâ</w:t>
      </w:r>
      <w:r w:rsidRPr="00EE36EE">
        <w:rPr>
          <w:rFonts w:cs="Times New Roman"/>
          <w:spacing w:val="20"/>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w:t>
      </w:r>
      <w:r w:rsidRPr="00EE36EE">
        <w:rPr>
          <w:rFonts w:cs="Times New Roman"/>
          <w:spacing w:val="-1"/>
          <w:lang w:val="tr-TR"/>
        </w:rPr>
        <w:t>g</w:t>
      </w:r>
      <w:r w:rsidRPr="00EE36EE">
        <w:rPr>
          <w:rFonts w:cs="Times New Roman"/>
          <w:lang w:val="tr-TR"/>
        </w:rPr>
        <w:t>elür</w:t>
      </w:r>
      <w:r w:rsidRPr="00EE36EE">
        <w:rPr>
          <w:rFonts w:cs="Times New Roman"/>
          <w:spacing w:val="19"/>
          <w:lang w:val="tr-TR"/>
        </w:rPr>
        <w:t xml:space="preserve"> </w:t>
      </w:r>
      <w:r w:rsidRPr="00EE36EE">
        <w:rPr>
          <w:rFonts w:cs="Times New Roman"/>
          <w:lang w:val="tr-TR"/>
        </w:rPr>
        <w:t>iken</w:t>
      </w:r>
      <w:r w:rsidRPr="00EE36EE">
        <w:rPr>
          <w:rFonts w:cs="Times New Roman"/>
          <w:spacing w:val="20"/>
          <w:lang w:val="tr-TR"/>
        </w:rPr>
        <w:t xml:space="preserve"> </w:t>
      </w:r>
      <w:r w:rsidRPr="00EE36EE">
        <w:rPr>
          <w:rFonts w:cs="Times New Roman"/>
          <w:spacing w:val="-2"/>
          <w:lang w:val="tr-TR"/>
        </w:rPr>
        <w:t>k</w:t>
      </w:r>
      <w:r w:rsidRPr="00EE36EE">
        <w:rPr>
          <w:rFonts w:cs="Times New Roman"/>
          <w:spacing w:val="-1"/>
          <w:lang w:val="tr-TR"/>
        </w:rPr>
        <w:t>a</w:t>
      </w:r>
      <w:r w:rsidRPr="00EE36EE">
        <w:rPr>
          <w:rFonts w:cs="Times New Roman"/>
          <w:lang w:val="tr-TR"/>
        </w:rPr>
        <w:t>ry</w:t>
      </w:r>
      <w:r w:rsidRPr="00EE36EE">
        <w:rPr>
          <w:rFonts w:cs="Times New Roman"/>
          <w:spacing w:val="3"/>
          <w:lang w:val="tr-TR"/>
        </w:rPr>
        <w:t>e</w:t>
      </w:r>
      <w:r w:rsidRPr="00EE36EE">
        <w:rPr>
          <w:rFonts w:cs="Times New Roman"/>
          <w:lang w:val="tr-TR"/>
        </w:rPr>
        <w:t>-i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e</w:t>
      </w:r>
      <w:r w:rsidRPr="00EE36EE">
        <w:rPr>
          <w:rFonts w:cs="Times New Roman"/>
          <w:spacing w:val="20"/>
          <w:lang w:val="tr-TR"/>
        </w:rPr>
        <w:t xml:space="preserve"> </w:t>
      </w:r>
      <w:r w:rsidRPr="00EE36EE">
        <w:rPr>
          <w:rFonts w:cs="Times New Roman"/>
          <w:lang w:val="tr-TR"/>
        </w:rPr>
        <w:t>ah</w:t>
      </w:r>
      <w:r w:rsidRPr="00EE36EE">
        <w:rPr>
          <w:rFonts w:cs="Times New Roman"/>
          <w:spacing w:val="1"/>
          <w:lang w:val="tr-TR"/>
        </w:rPr>
        <w:t>â</w:t>
      </w:r>
      <w:r w:rsidRPr="00EE36EE">
        <w:rPr>
          <w:rFonts w:cs="Times New Roman"/>
          <w:lang w:val="tr-TR"/>
        </w:rPr>
        <w:t>lîsine</w:t>
      </w:r>
      <w:r w:rsidRPr="00EE36EE">
        <w:rPr>
          <w:rFonts w:cs="Times New Roman"/>
          <w:spacing w:val="19"/>
          <w:lang w:val="tr-TR"/>
        </w:rPr>
        <w:t xml:space="preserve"> </w:t>
      </w:r>
      <w:r w:rsidRPr="00EE36EE">
        <w:rPr>
          <w:rFonts w:cs="Times New Roman"/>
          <w:lang w:val="tr-TR"/>
        </w:rPr>
        <w:t>ol-y</w:t>
      </w:r>
      <w:r w:rsidRPr="00EE36EE">
        <w:rPr>
          <w:rFonts w:cs="Times New Roman"/>
          <w:spacing w:val="-1"/>
          <w:lang w:val="tr-TR"/>
        </w:rPr>
        <w:t>e</w:t>
      </w:r>
      <w:r w:rsidRPr="00EE36EE">
        <w:rPr>
          <w:rFonts w:cs="Times New Roman"/>
          <w:lang w:val="tr-TR"/>
        </w:rPr>
        <w:t>rl</w:t>
      </w:r>
      <w:r w:rsidRPr="00EE36EE">
        <w:rPr>
          <w:rFonts w:cs="Times New Roman"/>
          <w:spacing w:val="-1"/>
          <w:lang w:val="tr-TR"/>
        </w:rPr>
        <w:t>e</w:t>
      </w:r>
      <w:r w:rsidRPr="00EE36EE">
        <w:rPr>
          <w:rFonts w:cs="Times New Roman"/>
          <w:lang w:val="tr-TR"/>
        </w:rPr>
        <w:t>r</w:t>
      </w:r>
      <w:r w:rsidRPr="00EE36EE">
        <w:rPr>
          <w:rFonts w:cs="Times New Roman"/>
          <w:spacing w:val="20"/>
          <w:lang w:val="tr-TR"/>
        </w:rPr>
        <w:t xml:space="preserve"> </w:t>
      </w:r>
      <w:r w:rsidRPr="00EE36EE">
        <w:rPr>
          <w:rFonts w:cs="Times New Roman"/>
          <w:spacing w:val="-2"/>
          <w:lang w:val="tr-TR"/>
        </w:rPr>
        <w:t>b</w:t>
      </w:r>
      <w:r w:rsidRPr="00EE36EE">
        <w:rPr>
          <w:rFonts w:cs="Times New Roman"/>
          <w:lang w:val="tr-TR"/>
        </w:rPr>
        <w:t>iz</w:t>
      </w:r>
      <w:r w:rsidRPr="00EE36EE">
        <w:rPr>
          <w:rFonts w:cs="Times New Roman"/>
          <w:spacing w:val="1"/>
          <w:lang w:val="tr-TR"/>
        </w:rPr>
        <w:t>i</w:t>
      </w:r>
      <w:r w:rsidRPr="00EE36EE">
        <w:rPr>
          <w:rFonts w:cs="Times New Roman"/>
          <w:lang w:val="tr-TR"/>
        </w:rPr>
        <w:t>m karye</w:t>
      </w:r>
      <w:r w:rsidRPr="00EE36EE">
        <w:rPr>
          <w:rFonts w:cs="Times New Roman"/>
          <w:spacing w:val="-2"/>
          <w:lang w:val="tr-TR"/>
        </w:rPr>
        <w:t>m</w:t>
      </w:r>
      <w:r w:rsidRPr="00EE36EE">
        <w:rPr>
          <w:rFonts w:cs="Times New Roman"/>
          <w:lang w:val="tr-TR"/>
        </w:rPr>
        <w:t>iz</w:t>
      </w:r>
      <w:r w:rsidRPr="00EE36EE">
        <w:rPr>
          <w:rFonts w:cs="Times New Roman"/>
          <w:spacing w:val="3"/>
          <w:lang w:val="tr-TR"/>
        </w:rPr>
        <w:t xml:space="preserve"> </w:t>
      </w:r>
      <w:r w:rsidRPr="00EE36EE">
        <w:rPr>
          <w:rFonts w:cs="Times New Roman"/>
          <w:lang w:val="tr-TR"/>
        </w:rPr>
        <w:t>hayvanâtı</w:t>
      </w:r>
      <w:r w:rsidRPr="00EE36EE">
        <w:rPr>
          <w:rFonts w:cs="Times New Roman"/>
          <w:spacing w:val="-1"/>
          <w:lang w:val="tr-TR"/>
        </w:rPr>
        <w:t>n</w:t>
      </w:r>
      <w:r w:rsidRPr="00EE36EE">
        <w:rPr>
          <w:rFonts w:cs="Times New Roman"/>
          <w:lang w:val="tr-TR"/>
        </w:rPr>
        <w:t>a</w:t>
      </w:r>
      <w:r w:rsidRPr="00EE36EE">
        <w:rPr>
          <w:rFonts w:cs="Times New Roman"/>
          <w:spacing w:val="3"/>
          <w:lang w:val="tr-TR"/>
        </w:rPr>
        <w:t xml:space="preserve"> </w:t>
      </w:r>
      <w:r w:rsidRPr="00EE36EE">
        <w:rPr>
          <w:rFonts w:cs="Times New Roman"/>
          <w:lang w:val="tr-TR"/>
        </w:rPr>
        <w:t>mahsûs</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erʿâdır</w:t>
      </w:r>
      <w:r w:rsidRPr="00EE36EE">
        <w:rPr>
          <w:rFonts w:cs="Times New Roman"/>
          <w:spacing w:val="4"/>
          <w:lang w:val="tr-TR"/>
        </w:rPr>
        <w:t xml:space="preserve"> </w:t>
      </w:r>
      <w:r w:rsidRPr="00EE36EE">
        <w:rPr>
          <w:rFonts w:cs="Times New Roman"/>
          <w:lang w:val="tr-TR"/>
        </w:rPr>
        <w:t>deyü</w:t>
      </w:r>
      <w:r w:rsidRPr="00EE36EE">
        <w:rPr>
          <w:rFonts w:cs="Times New Roman"/>
          <w:spacing w:val="3"/>
          <w:lang w:val="tr-TR"/>
        </w:rPr>
        <w:t xml:space="preserve"> </w:t>
      </w:r>
      <w:r w:rsidRPr="00EE36EE">
        <w:rPr>
          <w:rFonts w:cs="Times New Roman"/>
          <w:lang w:val="tr-TR"/>
        </w:rPr>
        <w:t>fü</w:t>
      </w:r>
      <w:r w:rsidRPr="00EE36EE">
        <w:rPr>
          <w:rFonts w:cs="Times New Roman"/>
          <w:spacing w:val="-2"/>
          <w:lang w:val="tr-TR"/>
        </w:rPr>
        <w:t>z</w:t>
      </w:r>
      <w:r w:rsidRPr="00EE36EE">
        <w:rPr>
          <w:rFonts w:cs="Times New Roman"/>
          <w:lang w:val="tr-TR"/>
        </w:rPr>
        <w:t>ûlî</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3"/>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4"/>
          <w:lang w:val="tr-TR"/>
        </w:rPr>
        <w:t xml:space="preserve"> </w:t>
      </w:r>
      <w:r w:rsidRPr="00EE36EE">
        <w:rPr>
          <w:rFonts w:cs="Times New Roman"/>
          <w:lang w:val="tr-TR"/>
        </w:rPr>
        <w:t>muvâ</w:t>
      </w:r>
      <w:r w:rsidRPr="00EE36EE">
        <w:rPr>
          <w:rFonts w:cs="Times New Roman"/>
          <w:spacing w:val="-2"/>
          <w:lang w:val="tr-TR"/>
        </w:rPr>
        <w:t>f</w:t>
      </w:r>
      <w:r w:rsidRPr="00EE36EE">
        <w:rPr>
          <w:rFonts w:cs="Times New Roman"/>
          <w:lang w:val="tr-TR"/>
        </w:rPr>
        <w:t>ı</w:t>
      </w:r>
      <w:r w:rsidRPr="00EE36EE">
        <w:rPr>
          <w:rFonts w:cs="Times New Roman"/>
          <w:spacing w:val="5"/>
          <w:lang w:val="tr-TR"/>
        </w:rPr>
        <w:t>k</w:t>
      </w:r>
      <w:r w:rsidRPr="00EE36EE">
        <w:rPr>
          <w:rFonts w:cs="Times New Roman"/>
          <w:lang w:val="tr-TR"/>
        </w:rPr>
        <w:t>-ı</w:t>
      </w:r>
      <w:r w:rsidRPr="00EE36EE">
        <w:rPr>
          <w:rFonts w:cs="Times New Roman"/>
          <w:spacing w:val="3"/>
          <w:lang w:val="tr-TR"/>
        </w:rPr>
        <w:t xml:space="preserve"> </w:t>
      </w:r>
      <w:r w:rsidRPr="00EE36EE">
        <w:rPr>
          <w:rFonts w:cs="Times New Roman"/>
          <w:lang w:val="tr-TR"/>
        </w:rPr>
        <w:t>nef</w:t>
      </w:r>
      <w:r w:rsidRPr="00EE36EE">
        <w:rPr>
          <w:rFonts w:cs="Times New Roman"/>
          <w:spacing w:val="-2"/>
          <w:lang w:val="tr-TR"/>
        </w:rPr>
        <w:t>s</w:t>
      </w:r>
      <w:r w:rsidRPr="00EE36EE">
        <w:rPr>
          <w:rFonts w:cs="Times New Roman"/>
          <w:lang w:val="tr-TR"/>
        </w:rPr>
        <w:t>i’</w:t>
      </w:r>
      <w:r w:rsidRPr="00EE36EE">
        <w:rPr>
          <w:rFonts w:cs="Times New Roman"/>
          <w:spacing w:val="-1"/>
          <w:lang w:val="tr-TR"/>
        </w:rPr>
        <w:t>l</w:t>
      </w:r>
      <w:r w:rsidRPr="00EE36EE">
        <w:rPr>
          <w:rFonts w:cs="Times New Roman"/>
          <w:lang w:val="tr-TR"/>
        </w:rPr>
        <w:t>- e</w:t>
      </w:r>
      <w:r w:rsidRPr="00EE36EE">
        <w:rPr>
          <w:rFonts w:cs="Times New Roman"/>
          <w:spacing w:val="-2"/>
          <w:lang w:val="tr-TR"/>
        </w:rPr>
        <w:t>m</w:t>
      </w:r>
      <w:r w:rsidRPr="00EE36EE">
        <w:rPr>
          <w:rFonts w:cs="Times New Roman"/>
          <w:lang w:val="tr-TR"/>
        </w:rPr>
        <w:t>r</w:t>
      </w:r>
      <w:r w:rsidRPr="00EE36EE">
        <w:rPr>
          <w:rFonts w:cs="Times New Roman"/>
          <w:spacing w:val="11"/>
          <w:lang w:val="tr-TR"/>
        </w:rPr>
        <w:t xml:space="preserve"> </w:t>
      </w:r>
      <w:r w:rsidRPr="00EE36EE">
        <w:rPr>
          <w:rFonts w:cs="Times New Roman"/>
          <w:lang w:val="tr-TR"/>
        </w:rPr>
        <w:t>olduğu</w:t>
      </w:r>
      <w:r w:rsidRPr="00EE36EE">
        <w:rPr>
          <w:rFonts w:cs="Times New Roman"/>
          <w:spacing w:val="11"/>
          <w:lang w:val="tr-TR"/>
        </w:rPr>
        <w:t xml:space="preserve"> </w:t>
      </w:r>
      <w:r w:rsidRPr="00EE36EE">
        <w:rPr>
          <w:rFonts w:cs="Times New Roman"/>
          <w:lang w:val="tr-TR"/>
        </w:rPr>
        <w:t>hâlde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11"/>
          <w:lang w:val="tr-TR"/>
        </w:rPr>
        <w:t xml:space="preserve"> </w:t>
      </w:r>
      <w:r w:rsidRPr="00EE36EE">
        <w:rPr>
          <w:rFonts w:cs="Times New Roman"/>
          <w:lang w:val="tr-TR"/>
        </w:rPr>
        <w:t>ü</w:t>
      </w:r>
      <w:r w:rsidRPr="00EE36EE">
        <w:rPr>
          <w:rFonts w:cs="Times New Roman"/>
          <w:spacing w:val="10"/>
          <w:lang w:val="tr-TR"/>
        </w:rPr>
        <w:t xml:space="preserve"> </w:t>
      </w:r>
      <w:r w:rsidRPr="00EE36EE">
        <w:rPr>
          <w:rFonts w:cs="Times New Roman"/>
          <w:lang w:val="tr-TR"/>
        </w:rPr>
        <w:t>defʿ</w:t>
      </w:r>
      <w:r w:rsidRPr="00EE36EE">
        <w:rPr>
          <w:rFonts w:cs="Times New Roman"/>
          <w:spacing w:val="10"/>
          <w:lang w:val="tr-TR"/>
        </w:rPr>
        <w:t xml:space="preserve"> </w:t>
      </w:r>
      <w:r w:rsidRPr="00EE36EE">
        <w:rPr>
          <w:rFonts w:cs="Times New Roman"/>
          <w:lang w:val="tr-TR"/>
        </w:rPr>
        <w:t>birle</w:t>
      </w:r>
      <w:r w:rsidRPr="00EE36EE">
        <w:rPr>
          <w:rFonts w:cs="Times New Roman"/>
          <w:spacing w:val="8"/>
          <w:lang w:val="tr-TR"/>
        </w:rPr>
        <w:t xml:space="preserve"> </w:t>
      </w:r>
      <w:r w:rsidRPr="00EE36EE">
        <w:rPr>
          <w:rFonts w:cs="Times New Roman"/>
          <w:lang w:val="tr-TR"/>
        </w:rPr>
        <w:t>o</w:t>
      </w:r>
      <w:r w:rsidRPr="00EE36EE">
        <w:rPr>
          <w:rFonts w:cs="Times New Roman"/>
          <w:spacing w:val="3"/>
          <w:lang w:val="tr-TR"/>
        </w:rPr>
        <w:t>l</w:t>
      </w:r>
      <w:r w:rsidRPr="00EE36EE">
        <w:rPr>
          <w:rFonts w:cs="Times New Roman"/>
          <w:lang w:val="tr-TR"/>
        </w:rPr>
        <w:t>-yerl</w:t>
      </w:r>
      <w:r w:rsidRPr="00EE36EE">
        <w:rPr>
          <w:rFonts w:cs="Times New Roman"/>
          <w:spacing w:val="-1"/>
          <w:lang w:val="tr-TR"/>
        </w:rPr>
        <w:t>e</w:t>
      </w:r>
      <w:r w:rsidRPr="00EE36EE">
        <w:rPr>
          <w:rFonts w:cs="Times New Roman"/>
          <w:lang w:val="tr-TR"/>
        </w:rPr>
        <w:t>r</w:t>
      </w:r>
      <w:r w:rsidRPr="00EE36EE">
        <w:rPr>
          <w:rFonts w:cs="Times New Roman"/>
          <w:spacing w:val="11"/>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dlerinde</w:t>
      </w:r>
      <w:r w:rsidRPr="00EE36EE">
        <w:rPr>
          <w:rFonts w:cs="Times New Roman"/>
          <w:spacing w:val="10"/>
          <w:lang w:val="tr-TR"/>
        </w:rPr>
        <w:t xml:space="preserve"> </w:t>
      </w:r>
      <w:r w:rsidRPr="00EE36EE">
        <w:rPr>
          <w:rFonts w:cs="Times New Roman"/>
          <w:lang w:val="tr-TR"/>
        </w:rPr>
        <w:t>olan</w:t>
      </w:r>
      <w:r w:rsidRPr="00EE36EE">
        <w:rPr>
          <w:rFonts w:cs="Times New Roman"/>
          <w:spacing w:val="10"/>
          <w:lang w:val="tr-TR"/>
        </w:rPr>
        <w:t xml:space="preserve"> </w:t>
      </w:r>
      <w:r w:rsidRPr="00EE36EE">
        <w:rPr>
          <w:rFonts w:cs="Times New Roman"/>
          <w:lang w:val="tr-TR"/>
        </w:rPr>
        <w:t>tapu</w:t>
      </w:r>
      <w:r w:rsidRPr="00EE36EE">
        <w:rPr>
          <w:rFonts w:cs="Times New Roman"/>
          <w:spacing w:val="10"/>
          <w:lang w:val="tr-TR"/>
        </w:rPr>
        <w:t xml:space="preserve"> </w:t>
      </w:r>
      <w:r w:rsidRPr="00EE36EE">
        <w:rPr>
          <w:rFonts w:cs="Times New Roman"/>
          <w:lang w:val="tr-TR"/>
        </w:rPr>
        <w:t>sene</w:t>
      </w:r>
      <w:r w:rsidRPr="00EE36EE">
        <w:rPr>
          <w:rFonts w:cs="Times New Roman"/>
          <w:spacing w:val="-2"/>
          <w:lang w:val="tr-TR"/>
        </w:rPr>
        <w:t>d</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11"/>
          <w:lang w:val="tr-TR"/>
        </w:rPr>
        <w:t xml:space="preserve"> </w:t>
      </w:r>
      <w:r w:rsidRPr="00EE36EE">
        <w:rPr>
          <w:rFonts w:cs="Times New Roman"/>
          <w:lang w:val="tr-TR"/>
        </w:rPr>
        <w:t>bir karârı</w:t>
      </w:r>
      <w:r w:rsidRPr="00EE36EE">
        <w:rPr>
          <w:rFonts w:cs="Times New Roman"/>
          <w:spacing w:val="51"/>
          <w:lang w:val="tr-TR"/>
        </w:rPr>
        <w:t xml:space="preserve"> </w:t>
      </w:r>
      <w:r w:rsidRPr="00EE36EE">
        <w:rPr>
          <w:rFonts w:cs="Times New Roman"/>
          <w:lang w:val="tr-TR"/>
        </w:rPr>
        <w:t>sâbı</w:t>
      </w:r>
      <w:r w:rsidRPr="00EE36EE">
        <w:rPr>
          <w:rFonts w:cs="Times New Roman"/>
          <w:spacing w:val="-2"/>
          <w:lang w:val="tr-TR"/>
        </w:rPr>
        <w:t>k</w:t>
      </w:r>
      <w:r w:rsidRPr="00EE36EE">
        <w:rPr>
          <w:rFonts w:cs="Times New Roman"/>
          <w:lang w:val="tr-TR"/>
        </w:rPr>
        <w:t>ân</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spacing w:val="1"/>
          <w:lang w:val="tr-TR"/>
        </w:rPr>
        <w:t>â</w:t>
      </w:r>
      <w:r w:rsidRPr="00EE36EE">
        <w:rPr>
          <w:rFonts w:cs="Times New Roman"/>
          <w:lang w:val="tr-TR"/>
        </w:rPr>
        <w:t>n</w:t>
      </w:r>
      <w:r w:rsidRPr="00EE36EE">
        <w:rPr>
          <w:rFonts w:cs="Times New Roman"/>
          <w:spacing w:val="51"/>
          <w:lang w:val="tr-TR"/>
        </w:rPr>
        <w:t xml:space="preserve"> </w:t>
      </w:r>
      <w:r w:rsidRPr="00EE36EE">
        <w:rPr>
          <w:rFonts w:cs="Times New Roman"/>
          <w:lang w:val="tr-TR"/>
        </w:rPr>
        <w:t>iştirâken</w:t>
      </w:r>
      <w:r w:rsidRPr="00EE36EE">
        <w:rPr>
          <w:rFonts w:cs="Times New Roman"/>
          <w:spacing w:val="50"/>
          <w:lang w:val="tr-TR"/>
        </w:rPr>
        <w:t xml:space="preserve"> </w:t>
      </w:r>
      <w:r w:rsidRPr="00EE36EE">
        <w:rPr>
          <w:rFonts w:cs="Times New Roman"/>
          <w:lang w:val="tr-TR"/>
        </w:rPr>
        <w:t>zabt</w:t>
      </w:r>
      <w:r w:rsidRPr="00EE36EE">
        <w:rPr>
          <w:rFonts w:cs="Times New Roman"/>
          <w:spacing w:val="52"/>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zir</w:t>
      </w:r>
      <w:r w:rsidRPr="00EE36EE">
        <w:rPr>
          <w:rFonts w:cs="Times New Roman"/>
          <w:spacing w:val="-1"/>
          <w:lang w:val="tr-TR"/>
        </w:rPr>
        <w:t>â</w:t>
      </w:r>
      <w:r w:rsidRPr="00EE36EE">
        <w:rPr>
          <w:rFonts w:cs="Times New Roman"/>
          <w:lang w:val="tr-TR"/>
        </w:rPr>
        <w:t>ʿat</w:t>
      </w:r>
      <w:r w:rsidRPr="00EE36EE">
        <w:rPr>
          <w:rFonts w:cs="Times New Roman"/>
          <w:spacing w:val="51"/>
          <w:lang w:val="tr-TR"/>
        </w:rPr>
        <w:t xml:space="preserve"> </w:t>
      </w:r>
      <w:r w:rsidRPr="00EE36EE">
        <w:rPr>
          <w:rFonts w:cs="Times New Roman"/>
          <w:lang w:val="tr-TR"/>
        </w:rPr>
        <w:t>itdiril</w:t>
      </w:r>
      <w:r w:rsidRPr="00EE36EE">
        <w:rPr>
          <w:rFonts w:cs="Times New Roman"/>
          <w:spacing w:val="-2"/>
          <w:lang w:val="tr-TR"/>
        </w:rPr>
        <w:t>m</w:t>
      </w:r>
      <w:r w:rsidRPr="00EE36EE">
        <w:rPr>
          <w:rFonts w:cs="Times New Roman"/>
          <w:lang w:val="tr-TR"/>
        </w:rPr>
        <w:t>ek</w:t>
      </w:r>
      <w:r w:rsidRPr="00EE36EE">
        <w:rPr>
          <w:rFonts w:cs="Times New Roman"/>
          <w:spacing w:val="57"/>
          <w:lang w:val="tr-TR"/>
        </w:rPr>
        <w:t xml:space="preserve"> </w:t>
      </w:r>
      <w:r w:rsidRPr="00EE36EE">
        <w:rPr>
          <w:rFonts w:cs="Times New Roman"/>
          <w:spacing w:val="-2"/>
          <w:lang w:val="tr-TR"/>
        </w:rPr>
        <w:t>m</w:t>
      </w:r>
      <w:r w:rsidRPr="00EE36EE">
        <w:rPr>
          <w:rFonts w:cs="Times New Roman"/>
          <w:lang w:val="tr-TR"/>
        </w:rPr>
        <w:t>uvâfık-ı</w:t>
      </w:r>
      <w:r w:rsidRPr="00EE36EE">
        <w:rPr>
          <w:rFonts w:cs="Times New Roman"/>
          <w:spacing w:val="51"/>
          <w:lang w:val="tr-TR"/>
        </w:rPr>
        <w:t xml:space="preserve"> </w:t>
      </w:r>
      <w:r w:rsidRPr="00EE36EE">
        <w:rPr>
          <w:rFonts w:cs="Times New Roman"/>
          <w:lang w:val="tr-TR"/>
        </w:rPr>
        <w:t>kânûn</w:t>
      </w:r>
      <w:r w:rsidRPr="00EE36EE">
        <w:rPr>
          <w:rFonts w:cs="Times New Roman"/>
          <w:spacing w:val="51"/>
          <w:lang w:val="tr-TR"/>
        </w:rPr>
        <w:t xml:space="preserve"> </w:t>
      </w:r>
      <w:r w:rsidRPr="00EE36EE">
        <w:rPr>
          <w:rFonts w:cs="Times New Roman"/>
          <w:lang w:val="tr-TR"/>
        </w:rPr>
        <w:t>idüğü kale</w:t>
      </w:r>
      <w:r w:rsidRPr="00EE36EE">
        <w:rPr>
          <w:rFonts w:cs="Times New Roman"/>
          <w:spacing w:val="-2"/>
          <w:lang w:val="tr-TR"/>
        </w:rPr>
        <w:t>m</w:t>
      </w:r>
      <w:r w:rsidRPr="00EE36EE">
        <w:rPr>
          <w:rFonts w:cs="Times New Roman"/>
          <w:lang w:val="tr-TR"/>
        </w:rPr>
        <w:t>-i</w:t>
      </w:r>
      <w:r w:rsidRPr="00EE36EE">
        <w:rPr>
          <w:rFonts w:cs="Times New Roman"/>
          <w:spacing w:val="30"/>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zbûrdan</w:t>
      </w:r>
      <w:r w:rsidRPr="00EE36EE">
        <w:rPr>
          <w:rFonts w:cs="Times New Roman"/>
          <w:spacing w:val="28"/>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29"/>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30"/>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30"/>
          <w:lang w:val="tr-TR"/>
        </w:rPr>
        <w:t xml:space="preserve"> </w:t>
      </w:r>
      <w:r w:rsidRPr="00EE36EE">
        <w:rPr>
          <w:rFonts w:cs="Times New Roman"/>
          <w:spacing w:val="-1"/>
          <w:lang w:val="tr-TR"/>
        </w:rPr>
        <w:t>s</w:t>
      </w:r>
      <w:r w:rsidRPr="00EE36EE">
        <w:rPr>
          <w:rFonts w:cs="Times New Roman"/>
          <w:lang w:val="tr-TR"/>
        </w:rPr>
        <w:t>en</w:t>
      </w:r>
      <w:r w:rsidRPr="00EE36EE">
        <w:rPr>
          <w:rFonts w:cs="Times New Roman"/>
          <w:spacing w:val="30"/>
          <w:lang w:val="tr-TR"/>
        </w:rPr>
        <w:t xml:space="preserve"> </w:t>
      </w:r>
      <w:r w:rsidRPr="00EE36EE">
        <w:rPr>
          <w:rFonts w:cs="Times New Roman"/>
          <w:lang w:val="tr-TR"/>
        </w:rPr>
        <w:t>ki</w:t>
      </w:r>
      <w:r w:rsidRPr="00EE36EE">
        <w:rPr>
          <w:rFonts w:cs="Times New Roman"/>
          <w:spacing w:val="30"/>
          <w:lang w:val="tr-TR"/>
        </w:rPr>
        <w:t xml:space="preserve"> </w:t>
      </w:r>
      <w:r w:rsidRPr="00EE36EE">
        <w:rPr>
          <w:rFonts w:cs="Times New Roman"/>
          <w:spacing w:val="-2"/>
          <w:lang w:val="tr-TR"/>
        </w:rPr>
        <w:t>n</w:t>
      </w:r>
      <w:r w:rsidRPr="00EE36EE">
        <w:rPr>
          <w:rFonts w:cs="Times New Roman"/>
          <w:lang w:val="tr-TR"/>
        </w:rPr>
        <w:t>â’i</w:t>
      </w:r>
      <w:r w:rsidRPr="00EE36EE">
        <w:rPr>
          <w:rFonts w:cs="Times New Roman"/>
          <w:spacing w:val="2"/>
          <w:lang w:val="tr-TR"/>
        </w:rPr>
        <w:t>b</w:t>
      </w:r>
      <w:r w:rsidRPr="00EE36EE">
        <w:rPr>
          <w:rFonts w:cs="Times New Roman"/>
          <w:lang w:val="tr-TR"/>
        </w:rPr>
        <w:t>-i</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w:t>
      </w:r>
      <w:r w:rsidRPr="00EE36EE">
        <w:rPr>
          <w:rFonts w:cs="Times New Roman"/>
          <w:spacing w:val="-1"/>
          <w:lang w:val="tr-TR"/>
        </w:rPr>
        <w:t>e</w:t>
      </w:r>
      <w:r w:rsidRPr="00EE36EE">
        <w:rPr>
          <w:rFonts w:cs="Times New Roman"/>
          <w:lang w:val="tr-TR"/>
        </w:rPr>
        <w:t>yhsin</w:t>
      </w:r>
      <w:r w:rsidRPr="00EE36EE">
        <w:rPr>
          <w:rFonts w:cs="Times New Roman"/>
          <w:spacing w:val="29"/>
          <w:lang w:val="tr-TR"/>
        </w:rPr>
        <w:t xml:space="preserve"> </w:t>
      </w:r>
      <w:r w:rsidRPr="00EE36EE">
        <w:rPr>
          <w:rFonts w:cs="Times New Roman"/>
          <w:lang w:val="tr-TR"/>
        </w:rPr>
        <w:t xml:space="preserve">husûs-ı </w:t>
      </w:r>
      <w:r w:rsidRPr="00EE36EE">
        <w:rPr>
          <w:rFonts w:cs="Times New Roman"/>
          <w:spacing w:val="-2"/>
          <w:lang w:val="tr-TR"/>
        </w:rPr>
        <w:t>m</w:t>
      </w:r>
      <w:r w:rsidRPr="00EE36EE">
        <w:rPr>
          <w:rFonts w:cs="Times New Roman"/>
          <w:lang w:val="tr-TR"/>
        </w:rPr>
        <w:t>ezbûru</w:t>
      </w:r>
      <w:r w:rsidRPr="00EE36EE">
        <w:rPr>
          <w:rFonts w:cs="Times New Roman"/>
          <w:spacing w:val="30"/>
          <w:lang w:val="tr-TR"/>
        </w:rPr>
        <w:t xml:space="preserve"> </w:t>
      </w:r>
      <w:r w:rsidRPr="00EE36EE">
        <w:rPr>
          <w:rFonts w:cs="Times New Roman"/>
          <w:lang w:val="tr-TR"/>
        </w:rPr>
        <w:t>şer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3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rîfe</w:t>
      </w:r>
      <w:r w:rsidRPr="00EE36EE">
        <w:rPr>
          <w:rFonts w:cs="Times New Roman"/>
          <w:spacing w:val="29"/>
          <w:lang w:val="tr-TR"/>
        </w:rPr>
        <w:t xml:space="preserve"> </w:t>
      </w:r>
      <w:r w:rsidRPr="00EE36EE">
        <w:rPr>
          <w:rFonts w:cs="Times New Roman"/>
          <w:lang w:val="tr-TR"/>
        </w:rPr>
        <w:t>ve</w:t>
      </w:r>
      <w:r w:rsidRPr="00EE36EE">
        <w:rPr>
          <w:rFonts w:cs="Times New Roman"/>
          <w:spacing w:val="31"/>
          <w:lang w:val="tr-TR"/>
        </w:rPr>
        <w:t xml:space="preserve"> </w:t>
      </w:r>
      <w:r w:rsidRPr="00EE36EE">
        <w:rPr>
          <w:rFonts w:cs="Times New Roman"/>
          <w:lang w:val="tr-TR"/>
        </w:rPr>
        <w:t>bâlâdan</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30"/>
          <w:lang w:val="tr-TR"/>
        </w:rPr>
        <w:t xml:space="preserve"> </w:t>
      </w:r>
      <w:r w:rsidRPr="00EE36EE">
        <w:rPr>
          <w:rFonts w:cs="Times New Roman"/>
          <w:lang w:val="tr-TR"/>
        </w:rPr>
        <w:t>kânû</w:t>
      </w:r>
      <w:r w:rsidRPr="00EE36EE">
        <w:rPr>
          <w:rFonts w:cs="Times New Roman"/>
          <w:spacing w:val="2"/>
          <w:lang w:val="tr-TR"/>
        </w:rPr>
        <w:t>n</w:t>
      </w:r>
      <w:r w:rsidRPr="00EE36EE">
        <w:rPr>
          <w:rFonts w:cs="Times New Roman"/>
          <w:lang w:val="tr-TR"/>
        </w:rPr>
        <w:t>-ı</w:t>
      </w:r>
      <w:r w:rsidRPr="00EE36EE">
        <w:rPr>
          <w:rFonts w:cs="Times New Roman"/>
          <w:spacing w:val="30"/>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1"/>
          <w:lang w:val="tr-TR"/>
        </w:rPr>
        <w:t xml:space="preserve"> </w:t>
      </w:r>
      <w:r w:rsidRPr="00EE36EE">
        <w:rPr>
          <w:rFonts w:cs="Times New Roman"/>
          <w:lang w:val="tr-TR"/>
        </w:rPr>
        <w:t>tatbîk</w:t>
      </w:r>
      <w:r w:rsidRPr="00EE36EE">
        <w:rPr>
          <w:rFonts w:cs="Times New Roman"/>
          <w:spacing w:val="30"/>
          <w:lang w:val="tr-TR"/>
        </w:rPr>
        <w:t xml:space="preserve"> </w:t>
      </w:r>
      <w:r w:rsidRPr="00EE36EE">
        <w:rPr>
          <w:rFonts w:cs="Times New Roman"/>
          <w:lang w:val="tr-TR"/>
        </w:rPr>
        <w:t>iderek</w:t>
      </w:r>
      <w:r w:rsidRPr="00EE36EE">
        <w:rPr>
          <w:rFonts w:cs="Times New Roman"/>
          <w:spacing w:val="31"/>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1"/>
          <w:lang w:val="tr-TR"/>
        </w:rPr>
        <w:t>r</w:t>
      </w:r>
      <w:r w:rsidRPr="00EE36EE">
        <w:rPr>
          <w:rFonts w:cs="Times New Roman"/>
          <w:lang w:val="tr-TR"/>
        </w:rPr>
        <w:t>-v</w:t>
      </w:r>
      <w:r w:rsidRPr="00EE36EE">
        <w:rPr>
          <w:rFonts w:cs="Times New Roman"/>
          <w:spacing w:val="-1"/>
          <w:lang w:val="tr-TR"/>
        </w:rPr>
        <w:t>ec</w:t>
      </w:r>
      <w:r w:rsidRPr="00EE36EE">
        <w:rPr>
          <w:rFonts w:cs="Times New Roman"/>
          <w:lang w:val="tr-TR"/>
        </w:rPr>
        <w:t>h-i hakkâniy</w:t>
      </w:r>
      <w:r w:rsidRPr="00EE36EE">
        <w:rPr>
          <w:rFonts w:cs="Times New Roman"/>
          <w:spacing w:val="-1"/>
          <w:lang w:val="tr-TR"/>
        </w:rPr>
        <w:t>e</w:t>
      </w:r>
      <w:r w:rsidRPr="00EE36EE">
        <w:rPr>
          <w:rFonts w:cs="Times New Roman"/>
          <w:lang w:val="tr-TR"/>
        </w:rPr>
        <w:t>t</w:t>
      </w:r>
      <w:r w:rsidRPr="00EE36EE">
        <w:rPr>
          <w:rFonts w:cs="Times New Roman"/>
          <w:spacing w:val="33"/>
          <w:lang w:val="tr-TR"/>
        </w:rPr>
        <w:t xml:space="preserve"> </w:t>
      </w:r>
      <w:r w:rsidRPr="00EE36EE">
        <w:rPr>
          <w:rFonts w:cs="Times New Roman"/>
          <w:lang w:val="tr-TR"/>
        </w:rPr>
        <w:t>rü’yet</w:t>
      </w:r>
      <w:r w:rsidRPr="00EE36EE">
        <w:rPr>
          <w:rFonts w:cs="Times New Roman"/>
          <w:spacing w:val="33"/>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33"/>
          <w:lang w:val="tr-TR"/>
        </w:rPr>
        <w:t xml:space="preserve"> </w:t>
      </w:r>
      <w:r w:rsidRPr="00EE36EE">
        <w:rPr>
          <w:rFonts w:cs="Times New Roman"/>
          <w:lang w:val="tr-TR"/>
        </w:rPr>
        <w:t>fî’l-hakîka</w:t>
      </w:r>
      <w:r w:rsidRPr="00EE36EE">
        <w:rPr>
          <w:rFonts w:cs="Times New Roman"/>
          <w:spacing w:val="33"/>
          <w:lang w:val="tr-TR"/>
        </w:rPr>
        <w:t xml:space="preserve"> </w:t>
      </w:r>
      <w:r w:rsidRPr="00EE36EE">
        <w:rPr>
          <w:rFonts w:cs="Times New Roman"/>
          <w:spacing w:val="-2"/>
          <w:lang w:val="tr-TR"/>
        </w:rPr>
        <w:t>k</w:t>
      </w:r>
      <w:r w:rsidRPr="00EE36EE">
        <w:rPr>
          <w:rFonts w:cs="Times New Roman"/>
          <w:lang w:val="tr-TR"/>
        </w:rPr>
        <w:t>arye</w:t>
      </w:r>
      <w:r w:rsidRPr="00EE36EE">
        <w:rPr>
          <w:rFonts w:cs="Times New Roman"/>
          <w:spacing w:val="-1"/>
          <w:lang w:val="tr-TR"/>
        </w:rPr>
        <w:t>-</w:t>
      </w:r>
      <w:r w:rsidRPr="00EE36EE">
        <w:rPr>
          <w:rFonts w:cs="Times New Roman"/>
          <w:lang w:val="tr-TR"/>
        </w:rPr>
        <w:t>i</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1"/>
          <w:lang w:val="tr-TR"/>
        </w:rPr>
        <w:t xml:space="preserve"> </w:t>
      </w:r>
      <w:r w:rsidRPr="00EE36EE">
        <w:rPr>
          <w:rFonts w:cs="Times New Roman"/>
          <w:lang w:val="tr-TR"/>
        </w:rPr>
        <w:t>ahâlîsin</w:t>
      </w:r>
      <w:r w:rsidRPr="00EE36EE">
        <w:rPr>
          <w:rFonts w:cs="Times New Roman"/>
          <w:spacing w:val="-1"/>
          <w:lang w:val="tr-TR"/>
        </w:rPr>
        <w:t>i</w:t>
      </w:r>
      <w:r w:rsidRPr="00EE36EE">
        <w:rPr>
          <w:rFonts w:cs="Times New Roman"/>
          <w:lang w:val="tr-TR"/>
        </w:rPr>
        <w:t>n</w:t>
      </w:r>
      <w:r w:rsidRPr="00EE36EE">
        <w:rPr>
          <w:rFonts w:cs="Times New Roman"/>
          <w:spacing w:val="33"/>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-y</w:t>
      </w:r>
      <w:r w:rsidRPr="00EE36EE">
        <w:rPr>
          <w:rFonts w:cs="Times New Roman"/>
          <w:spacing w:val="-1"/>
          <w:lang w:val="tr-TR"/>
        </w:rPr>
        <w:t>e</w:t>
      </w:r>
      <w:r w:rsidRPr="00EE36EE">
        <w:rPr>
          <w:rFonts w:cs="Times New Roman"/>
          <w:lang w:val="tr-TR"/>
        </w:rPr>
        <w:t>rl</w:t>
      </w:r>
      <w:r w:rsidRPr="00EE36EE">
        <w:rPr>
          <w:rFonts w:cs="Times New Roman"/>
          <w:spacing w:val="-1"/>
          <w:lang w:val="tr-TR"/>
        </w:rPr>
        <w:t>e</w:t>
      </w:r>
      <w:r w:rsidRPr="00EE36EE">
        <w:rPr>
          <w:rFonts w:cs="Times New Roman"/>
          <w:lang w:val="tr-TR"/>
        </w:rPr>
        <w:t>rden</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üdâhalesi bî-vech</w:t>
      </w:r>
      <w:r w:rsidRPr="00EE36EE">
        <w:rPr>
          <w:rFonts w:cs="Times New Roman"/>
          <w:spacing w:val="26"/>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lang w:val="tr-TR"/>
        </w:rPr>
        <w:t>hilâf-ı</w:t>
      </w:r>
      <w:r w:rsidRPr="00EE36EE">
        <w:rPr>
          <w:rFonts w:cs="Times New Roman"/>
          <w:spacing w:val="26"/>
          <w:lang w:val="tr-TR"/>
        </w:rPr>
        <w:t xml:space="preserve"> </w:t>
      </w:r>
      <w:r w:rsidRPr="00EE36EE">
        <w:rPr>
          <w:rFonts w:cs="Times New Roman"/>
          <w:lang w:val="tr-TR"/>
        </w:rPr>
        <w:t>kân</w:t>
      </w:r>
      <w:r w:rsidRPr="00EE36EE">
        <w:rPr>
          <w:rFonts w:cs="Times New Roman"/>
          <w:spacing w:val="-1"/>
          <w:lang w:val="tr-TR"/>
        </w:rPr>
        <w:t>û</w:t>
      </w:r>
      <w:r w:rsidRPr="00EE36EE">
        <w:rPr>
          <w:rFonts w:cs="Times New Roman"/>
          <w:lang w:val="tr-TR"/>
        </w:rPr>
        <w:t>n</w:t>
      </w:r>
      <w:r w:rsidRPr="00EE36EE">
        <w:rPr>
          <w:rFonts w:cs="Times New Roman"/>
          <w:spacing w:val="26"/>
          <w:lang w:val="tr-TR"/>
        </w:rPr>
        <w:t xml:space="preserve"> </w:t>
      </w:r>
      <w:r w:rsidRPr="00EE36EE">
        <w:rPr>
          <w:rFonts w:cs="Times New Roman"/>
          <w:lang w:val="tr-TR"/>
        </w:rPr>
        <w:t>idüğün</w:t>
      </w:r>
      <w:r w:rsidRPr="00EE36EE">
        <w:rPr>
          <w:rFonts w:cs="Times New Roman"/>
          <w:spacing w:val="26"/>
          <w:lang w:val="tr-TR"/>
        </w:rPr>
        <w:t xml:space="preserve"> </w:t>
      </w:r>
      <w:r w:rsidRPr="00EE36EE">
        <w:rPr>
          <w:rFonts w:cs="Times New Roman"/>
          <w:lang w:val="tr-TR"/>
        </w:rPr>
        <w:t>şerʿan</w:t>
      </w:r>
      <w:r w:rsidRPr="00EE36EE">
        <w:rPr>
          <w:rFonts w:cs="Times New Roman"/>
          <w:spacing w:val="26"/>
          <w:lang w:val="tr-TR"/>
        </w:rPr>
        <w:t xml:space="preserve"> </w:t>
      </w:r>
      <w:r w:rsidRPr="00EE36EE">
        <w:rPr>
          <w:rFonts w:cs="Times New Roman"/>
          <w:lang w:val="tr-TR"/>
        </w:rPr>
        <w:t>tebey</w:t>
      </w:r>
      <w:r w:rsidRPr="00EE36EE">
        <w:rPr>
          <w:rFonts w:cs="Times New Roman"/>
          <w:spacing w:val="-2"/>
          <w:lang w:val="tr-TR"/>
        </w:rPr>
        <w:t>y</w:t>
      </w:r>
      <w:r w:rsidRPr="00EE36EE">
        <w:rPr>
          <w:rFonts w:cs="Times New Roman"/>
          <w:lang w:val="tr-TR"/>
        </w:rPr>
        <w:t>ün</w:t>
      </w:r>
      <w:r w:rsidRPr="00EE36EE">
        <w:rPr>
          <w:rFonts w:cs="Times New Roman"/>
          <w:spacing w:val="26"/>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25"/>
          <w:lang w:val="tr-TR"/>
        </w:rPr>
        <w:t xml:space="preserve"> </w:t>
      </w:r>
      <w:r w:rsidRPr="00EE36EE">
        <w:rPr>
          <w:rFonts w:cs="Times New Roman"/>
          <w:lang w:val="tr-TR"/>
        </w:rPr>
        <w:t>hâlde</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26"/>
          <w:lang w:val="tr-TR"/>
        </w:rPr>
        <w:t xml:space="preserve"> </w:t>
      </w:r>
      <w:r w:rsidRPr="00EE36EE">
        <w:rPr>
          <w:rFonts w:cs="Times New Roman"/>
          <w:lang w:val="tr-TR"/>
        </w:rPr>
        <w:t>ü</w:t>
      </w:r>
      <w:r w:rsidRPr="00EE36EE">
        <w:rPr>
          <w:rFonts w:cs="Times New Roman"/>
          <w:spacing w:val="26"/>
          <w:lang w:val="tr-TR"/>
        </w:rPr>
        <w:t xml:space="preserve"> </w:t>
      </w:r>
      <w:r w:rsidRPr="00EE36EE">
        <w:rPr>
          <w:rFonts w:cs="Times New Roman"/>
          <w:lang w:val="tr-TR"/>
        </w:rPr>
        <w:t>defʿî</w:t>
      </w:r>
      <w:r w:rsidRPr="00EE36EE">
        <w:rPr>
          <w:rFonts w:cs="Times New Roman"/>
          <w:spacing w:val="26"/>
          <w:lang w:val="tr-TR"/>
        </w:rPr>
        <w:t xml:space="preserve"> </w:t>
      </w:r>
      <w:r w:rsidRPr="00EE36EE">
        <w:rPr>
          <w:rFonts w:cs="Times New Roman"/>
          <w:lang w:val="tr-TR"/>
        </w:rPr>
        <w:t>husûsuna</w:t>
      </w:r>
      <w:r w:rsidR="0004389C" w:rsidRPr="00EE36EE">
        <w:rPr>
          <w:rFonts w:cs="Times New Roman"/>
          <w:lang w:val="tr-TR"/>
        </w:rPr>
        <w:t xml:space="preserve"> </w:t>
      </w:r>
      <w:r w:rsidRPr="00EE36EE">
        <w:rPr>
          <w:rFonts w:cs="Times New Roman"/>
          <w:lang w:val="tr-TR"/>
        </w:rPr>
        <w:t>mübâderet ve keyfiyet</w:t>
      </w:r>
      <w:r w:rsidRPr="00EE36EE">
        <w:rPr>
          <w:rFonts w:cs="Times New Roman"/>
          <w:spacing w:val="-2"/>
          <w:lang w:val="tr-TR"/>
        </w:rPr>
        <w:t>i</w:t>
      </w:r>
      <w:r w:rsidRPr="00EE36EE">
        <w:rPr>
          <w:rFonts w:cs="Times New Roman"/>
          <w:lang w:val="tr-TR"/>
        </w:rPr>
        <w:t>n</w:t>
      </w:r>
      <w:r w:rsidRPr="00EE36EE">
        <w:rPr>
          <w:rFonts w:cs="Times New Roman"/>
          <w:spacing w:val="10"/>
          <w:lang w:val="tr-TR"/>
        </w:rPr>
        <w:t xml:space="preserve"> </w:t>
      </w:r>
      <w:r w:rsidRPr="00EE36EE">
        <w:rPr>
          <w:rFonts w:cs="Times New Roman"/>
          <w:lang w:val="tr-TR"/>
        </w:rPr>
        <w:t>kaydı b</w:t>
      </w:r>
      <w:r w:rsidRPr="00EE36EE">
        <w:rPr>
          <w:rFonts w:cs="Times New Roman"/>
          <w:spacing w:val="-1"/>
          <w:lang w:val="tr-TR"/>
        </w:rPr>
        <w:t>â</w:t>
      </w:r>
      <w:r w:rsidRPr="00EE36EE">
        <w:rPr>
          <w:rFonts w:cs="Times New Roman"/>
          <w:lang w:val="tr-TR"/>
        </w:rPr>
        <w:t>lâsına</w:t>
      </w:r>
      <w:r w:rsidRPr="00EE36EE">
        <w:rPr>
          <w:rFonts w:cs="Times New Roman"/>
          <w:spacing w:val="9"/>
          <w:lang w:val="tr-TR"/>
        </w:rPr>
        <w:t xml:space="preserve"> </w:t>
      </w:r>
      <w:r w:rsidRPr="00EE36EE">
        <w:rPr>
          <w:rFonts w:cs="Times New Roman"/>
          <w:lang w:val="tr-TR"/>
        </w:rPr>
        <w:t>şerh veril</w:t>
      </w:r>
      <w:r w:rsidRPr="00EE36EE">
        <w:rPr>
          <w:rFonts w:cs="Times New Roman"/>
          <w:spacing w:val="-3"/>
          <w:lang w:val="tr-TR"/>
        </w:rPr>
        <w:t>m</w:t>
      </w:r>
      <w:r w:rsidRPr="00EE36EE">
        <w:rPr>
          <w:rFonts w:cs="Times New Roman"/>
          <w:lang w:val="tr-TR"/>
        </w:rPr>
        <w:t>ek üzere</w:t>
      </w:r>
      <w:r w:rsidRPr="00EE36EE">
        <w:rPr>
          <w:rFonts w:cs="Times New Roman"/>
          <w:spacing w:val="10"/>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4"/>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1"/>
          <w:lang w:val="tr-TR"/>
        </w:rPr>
        <w:t>-</w:t>
      </w:r>
      <w:r w:rsidRPr="00EE36EE">
        <w:rPr>
          <w:rFonts w:cs="Times New Roman"/>
          <w:lang w:val="tr-TR"/>
        </w:rPr>
        <w:t>ı şevket-k</w:t>
      </w:r>
      <w:r w:rsidRPr="00EE36EE">
        <w:rPr>
          <w:rFonts w:cs="Times New Roman"/>
          <w:spacing w:val="-1"/>
          <w:lang w:val="tr-TR"/>
        </w:rPr>
        <w:t>a</w:t>
      </w:r>
      <w:r w:rsidRPr="00EE36EE">
        <w:rPr>
          <w:rFonts w:cs="Times New Roman"/>
          <w:lang w:val="tr-TR"/>
        </w:rPr>
        <w:t>râr mülûkâneme iʿlâ</w:t>
      </w:r>
      <w:r w:rsidRPr="00EE36EE">
        <w:rPr>
          <w:rFonts w:cs="Times New Roman"/>
          <w:spacing w:val="-2"/>
          <w:lang w:val="tr-TR"/>
        </w:rPr>
        <w:t>m</w:t>
      </w:r>
      <w:r w:rsidRPr="00EE36EE">
        <w:rPr>
          <w:rFonts w:cs="Times New Roman"/>
          <w:lang w:val="tr-TR"/>
        </w:rPr>
        <w:t>a</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üsâraʿat eyl</w:t>
      </w:r>
      <w:r w:rsidRPr="00EE36EE">
        <w:rPr>
          <w:rFonts w:cs="Times New Roman"/>
          <w:spacing w:val="-2"/>
          <w:lang w:val="tr-TR"/>
        </w:rPr>
        <w:t>em</w:t>
      </w:r>
      <w:r w:rsidRPr="00EE36EE">
        <w:rPr>
          <w:rFonts w:cs="Times New Roman"/>
          <w:lang w:val="tr-TR"/>
        </w:rPr>
        <w:t>eniz bâbında fî evâ’i</w:t>
      </w:r>
      <w:r w:rsidRPr="00EE36EE">
        <w:rPr>
          <w:rFonts w:cs="Times New Roman"/>
          <w:spacing w:val="1"/>
          <w:lang w:val="tr-TR"/>
        </w:rPr>
        <w:t>l</w:t>
      </w:r>
      <w:r w:rsidRPr="00EE36EE">
        <w:rPr>
          <w:rFonts w:cs="Times New Roman"/>
          <w:spacing w:val="-1"/>
          <w:lang w:val="tr-TR"/>
        </w:rPr>
        <w:t>-</w:t>
      </w:r>
      <w:r w:rsidRPr="00EE36EE">
        <w:rPr>
          <w:rFonts w:cs="Times New Roman"/>
          <w:lang w:val="tr-TR"/>
        </w:rPr>
        <w:t>i</w:t>
      </w:r>
      <w:r w:rsidRPr="00EE36EE">
        <w:rPr>
          <w:rFonts w:cs="Times New Roman"/>
          <w:spacing w:val="-1"/>
          <w:lang w:val="tr-TR"/>
        </w:rPr>
        <w:t xml:space="preserve"> </w:t>
      </w:r>
      <w:r w:rsidRPr="00EE36EE">
        <w:rPr>
          <w:rFonts w:cs="Times New Roman"/>
          <w:lang w:val="tr-TR"/>
        </w:rPr>
        <w:t>Z sene 263.</w:t>
      </w:r>
    </w:p>
    <w:p w14:paraId="405CD61A" w14:textId="77777777" w:rsidR="00461AD1" w:rsidRPr="00EE36EE" w:rsidRDefault="00461AD1" w:rsidP="00123F5A">
      <w:pPr>
        <w:spacing w:line="200" w:lineRule="exact"/>
        <w:rPr>
          <w:rFonts w:ascii="Times New Roman" w:hAnsi="Times New Roman" w:cs="Times New Roman"/>
          <w:sz w:val="24"/>
          <w:szCs w:val="24"/>
          <w:lang w:val="tr-TR"/>
        </w:rPr>
      </w:pPr>
    </w:p>
    <w:p w14:paraId="448E793D" w14:textId="77777777" w:rsidR="00461AD1" w:rsidRPr="00EE36EE" w:rsidRDefault="00461AD1" w:rsidP="00123F5A">
      <w:pPr>
        <w:spacing w:before="3" w:line="220" w:lineRule="exact"/>
        <w:rPr>
          <w:rFonts w:ascii="Times New Roman" w:hAnsi="Times New Roman" w:cs="Times New Roman"/>
          <w:sz w:val="24"/>
          <w:szCs w:val="24"/>
          <w:lang w:val="tr-TR"/>
        </w:rPr>
      </w:pPr>
    </w:p>
    <w:p w14:paraId="28CDF22D" w14:textId="19C437AD" w:rsidR="00461AD1" w:rsidRPr="00EE36EE" w:rsidRDefault="00461AD1" w:rsidP="0003530E">
      <w:pPr>
        <w:pStyle w:val="AralkYok"/>
        <w:ind w:left="709" w:firstLine="0"/>
        <w:jc w:val="both"/>
        <w:rPr>
          <w:lang w:val="tr-TR"/>
        </w:rPr>
      </w:pPr>
      <w:r w:rsidRPr="00EE36EE">
        <w:rPr>
          <w:lang w:val="tr-TR"/>
        </w:rPr>
        <w:t>35/2</w:t>
      </w:r>
      <w:r w:rsidR="0075528E" w:rsidRPr="00EE36EE">
        <w:rPr>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 eyâle</w:t>
      </w:r>
      <w:r w:rsidRPr="00EE36EE">
        <w:rPr>
          <w:spacing w:val="1"/>
          <w:lang w:val="tr-TR"/>
        </w:rPr>
        <w:t>t</w:t>
      </w:r>
      <w:r w:rsidRPr="00EE36EE">
        <w:rPr>
          <w:spacing w:val="-1"/>
          <w:lang w:val="tr-TR"/>
        </w:rPr>
        <w:t>-</w:t>
      </w:r>
      <w:r w:rsidRPr="00EE36EE">
        <w:rPr>
          <w:lang w:val="tr-TR"/>
        </w:rPr>
        <w:t>i Trab</w:t>
      </w:r>
      <w:r w:rsidRPr="00EE36EE">
        <w:rPr>
          <w:spacing w:val="-3"/>
          <w:lang w:val="tr-TR"/>
        </w:rPr>
        <w:t>z</w:t>
      </w:r>
      <w:r w:rsidRPr="00EE36EE">
        <w:rPr>
          <w:lang w:val="tr-TR"/>
        </w:rPr>
        <w:t>on vâlîsi ve</w:t>
      </w:r>
      <w:r w:rsidRPr="00EE36EE">
        <w:rPr>
          <w:spacing w:val="-2"/>
          <w:lang w:val="tr-TR"/>
        </w:rPr>
        <w:t>z</w:t>
      </w:r>
      <w:r w:rsidRPr="00EE36EE">
        <w:rPr>
          <w:lang w:val="tr-TR"/>
        </w:rPr>
        <w:t>irim</w:t>
      </w:r>
      <w:r w:rsidRPr="00EE36EE">
        <w:rPr>
          <w:spacing w:val="17"/>
          <w:lang w:val="tr-TR"/>
        </w:rPr>
        <w:t xml:space="preserve"> </w:t>
      </w:r>
      <w:r w:rsidRPr="00EE36EE">
        <w:rPr>
          <w:lang w:val="tr-TR"/>
        </w:rPr>
        <w:t>İsm</w:t>
      </w:r>
      <w:r w:rsidRPr="00EE36EE">
        <w:rPr>
          <w:spacing w:val="-2"/>
          <w:lang w:val="tr-TR"/>
        </w:rPr>
        <w:t>a</w:t>
      </w:r>
      <w:r w:rsidRPr="00EE36EE">
        <w:rPr>
          <w:lang w:val="tr-TR"/>
        </w:rPr>
        <w:t>il Ra</w:t>
      </w:r>
      <w:r w:rsidRPr="00EE36EE">
        <w:rPr>
          <w:spacing w:val="-1"/>
          <w:lang w:val="tr-TR"/>
        </w:rPr>
        <w:t>h</w:t>
      </w:r>
      <w:r w:rsidRPr="00EE36EE">
        <w:rPr>
          <w:lang w:val="tr-TR"/>
        </w:rPr>
        <w:t>mi Pa</w:t>
      </w:r>
      <w:r w:rsidRPr="00EE36EE">
        <w:rPr>
          <w:spacing w:val="-2"/>
          <w:lang w:val="tr-TR"/>
        </w:rPr>
        <w:t>ş</w:t>
      </w:r>
      <w:r w:rsidRPr="00EE36EE">
        <w:rPr>
          <w:lang w:val="tr-TR"/>
        </w:rPr>
        <w:t>a icl</w:t>
      </w:r>
      <w:r w:rsidRPr="00EE36EE">
        <w:rPr>
          <w:spacing w:val="-1"/>
          <w:lang w:val="tr-TR"/>
        </w:rPr>
        <w:t>â</w:t>
      </w:r>
      <w:r w:rsidRPr="00EE36EE">
        <w:rPr>
          <w:lang w:val="tr-TR"/>
        </w:rPr>
        <w:t xml:space="preserve">lehûye </w:t>
      </w:r>
      <w:r w:rsidRPr="00EE36EE">
        <w:rPr>
          <w:spacing w:val="-2"/>
          <w:lang w:val="tr-TR"/>
        </w:rPr>
        <w:t>v</w:t>
      </w:r>
      <w:r w:rsidRPr="00EE36EE">
        <w:rPr>
          <w:lang w:val="tr-TR"/>
        </w:rPr>
        <w:t>e Gümüşh</w:t>
      </w:r>
      <w:r w:rsidRPr="00EE36EE">
        <w:rPr>
          <w:spacing w:val="-2"/>
          <w:lang w:val="tr-TR"/>
        </w:rPr>
        <w:t>a</w:t>
      </w:r>
      <w:r w:rsidRPr="00EE36EE">
        <w:rPr>
          <w:lang w:val="tr-TR"/>
        </w:rPr>
        <w:t>ne Ka</w:t>
      </w:r>
      <w:r w:rsidRPr="00EE36EE">
        <w:rPr>
          <w:spacing w:val="-2"/>
          <w:lang w:val="tr-TR"/>
        </w:rPr>
        <w:t>z</w:t>
      </w:r>
      <w:r w:rsidRPr="00EE36EE">
        <w:rPr>
          <w:lang w:val="tr-TR"/>
        </w:rPr>
        <w:t xml:space="preserve">âsı </w:t>
      </w:r>
      <w:r w:rsidRPr="00EE36EE">
        <w:rPr>
          <w:spacing w:val="1"/>
          <w:lang w:val="tr-TR"/>
        </w:rPr>
        <w:t>n</w:t>
      </w:r>
      <w:r w:rsidRPr="00EE36EE">
        <w:rPr>
          <w:lang w:val="tr-TR"/>
        </w:rPr>
        <w:t>â’ibine hüküm ki</w:t>
      </w:r>
    </w:p>
    <w:p w14:paraId="64593074" w14:textId="139A1129"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44"/>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43"/>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esnenin</w:t>
      </w:r>
      <w:r w:rsidRPr="00EE36EE">
        <w:rPr>
          <w:rFonts w:cs="Times New Roman"/>
          <w:spacing w:val="44"/>
          <w:lang w:val="tr-TR"/>
        </w:rPr>
        <w:t xml:space="preserve"> </w:t>
      </w:r>
      <w:r w:rsidRPr="00EE36EE">
        <w:rPr>
          <w:rFonts w:cs="Times New Roman"/>
          <w:lang w:val="tr-TR"/>
        </w:rPr>
        <w:t>Trabzon</w:t>
      </w:r>
      <w:r w:rsidRPr="00EE36EE">
        <w:rPr>
          <w:rFonts w:cs="Times New Roman"/>
          <w:spacing w:val="44"/>
          <w:lang w:val="tr-TR"/>
        </w:rPr>
        <w:t xml:space="preserve"> </w:t>
      </w:r>
      <w:r w:rsidRPr="00EE36EE">
        <w:rPr>
          <w:rFonts w:cs="Times New Roman"/>
          <w:lang w:val="tr-TR"/>
        </w:rPr>
        <w:t>S</w:t>
      </w:r>
      <w:r w:rsidRPr="00EE36EE">
        <w:rPr>
          <w:rFonts w:cs="Times New Roman"/>
          <w:spacing w:val="-2"/>
          <w:lang w:val="tr-TR"/>
        </w:rPr>
        <w:t>a</w:t>
      </w:r>
      <w:r w:rsidRPr="00EE36EE">
        <w:rPr>
          <w:rFonts w:cs="Times New Roman"/>
          <w:lang w:val="tr-TR"/>
        </w:rPr>
        <w:t>ncâğında</w:t>
      </w:r>
      <w:r w:rsidRPr="00EE36EE">
        <w:rPr>
          <w:rFonts w:cs="Times New Roman"/>
          <w:spacing w:val="44"/>
          <w:lang w:val="tr-TR"/>
        </w:rPr>
        <w:t xml:space="preserve"> </w:t>
      </w:r>
      <w:r w:rsidRPr="00EE36EE">
        <w:rPr>
          <w:rFonts w:cs="Times New Roman"/>
          <w:spacing w:val="-2"/>
          <w:lang w:val="tr-TR"/>
        </w:rPr>
        <w:t>G</w:t>
      </w:r>
      <w:r w:rsidRPr="00EE36EE">
        <w:rPr>
          <w:rFonts w:cs="Times New Roman"/>
          <w:lang w:val="tr-TR"/>
        </w:rPr>
        <w:t>ü</w:t>
      </w:r>
      <w:r w:rsidRPr="00EE36EE">
        <w:rPr>
          <w:rFonts w:cs="Times New Roman"/>
          <w:spacing w:val="-2"/>
          <w:lang w:val="tr-TR"/>
        </w:rPr>
        <w:t>m</w:t>
      </w:r>
      <w:r w:rsidRPr="00EE36EE">
        <w:rPr>
          <w:rFonts w:cs="Times New Roman"/>
          <w:lang w:val="tr-TR"/>
        </w:rPr>
        <w:t>üşhane</w:t>
      </w:r>
      <w:r w:rsidRPr="00EE36EE">
        <w:rPr>
          <w:rFonts w:cs="Times New Roman"/>
          <w:spacing w:val="44"/>
          <w:lang w:val="tr-TR"/>
        </w:rPr>
        <w:t xml:space="preserve"> </w:t>
      </w:r>
      <w:r w:rsidRPr="00EE36EE">
        <w:rPr>
          <w:rFonts w:cs="Times New Roman"/>
          <w:lang w:val="tr-TR"/>
        </w:rPr>
        <w:t>Kazâsı</w:t>
      </w:r>
      <w:r w:rsidRPr="00EE36EE">
        <w:rPr>
          <w:rFonts w:cs="Times New Roman"/>
          <w:spacing w:val="44"/>
          <w:lang w:val="tr-TR"/>
        </w:rPr>
        <w:t xml:space="preserve"> </w:t>
      </w:r>
      <w:r w:rsidRPr="00EE36EE">
        <w:rPr>
          <w:rFonts w:cs="Times New Roman"/>
          <w:lang w:val="tr-TR"/>
        </w:rPr>
        <w:t>sâ</w:t>
      </w:r>
      <w:r w:rsidRPr="00EE36EE">
        <w:rPr>
          <w:rFonts w:cs="Times New Roman"/>
          <w:spacing w:val="-1"/>
          <w:lang w:val="tr-TR"/>
        </w:rPr>
        <w:t>k</w:t>
      </w:r>
      <w:r w:rsidRPr="00EE36EE">
        <w:rPr>
          <w:rFonts w:cs="Times New Roman"/>
          <w:lang w:val="tr-TR"/>
        </w:rPr>
        <w:t>i</w:t>
      </w:r>
      <w:r w:rsidRPr="00EE36EE">
        <w:rPr>
          <w:rFonts w:cs="Times New Roman"/>
          <w:spacing w:val="-1"/>
          <w:lang w:val="tr-TR"/>
        </w:rPr>
        <w:t>n</w:t>
      </w:r>
      <w:r w:rsidRPr="00EE36EE">
        <w:rPr>
          <w:rFonts w:cs="Times New Roman"/>
          <w:lang w:val="tr-TR"/>
        </w:rPr>
        <w:t>lerinden İbrahim</w:t>
      </w:r>
      <w:r w:rsidRPr="00EE36EE">
        <w:rPr>
          <w:rFonts w:cs="Times New Roman"/>
          <w:spacing w:val="45"/>
          <w:lang w:val="tr-TR"/>
        </w:rPr>
        <w:t xml:space="preserve"> </w:t>
      </w:r>
      <w:r w:rsidRPr="00EE36EE">
        <w:rPr>
          <w:rFonts w:cs="Times New Roman"/>
          <w:lang w:val="tr-TR"/>
        </w:rPr>
        <w:t>Kaşif</w:t>
      </w:r>
      <w:r w:rsidRPr="00EE36EE">
        <w:rPr>
          <w:rFonts w:cs="Times New Roman"/>
          <w:spacing w:val="47"/>
          <w:lang w:val="tr-TR"/>
        </w:rPr>
        <w:t xml:space="preserve"> </w:t>
      </w:r>
      <w:r w:rsidRPr="00EE36EE">
        <w:rPr>
          <w:rFonts w:cs="Times New Roman"/>
          <w:lang w:val="tr-TR"/>
        </w:rPr>
        <w:t>di</w:t>
      </w:r>
      <w:r w:rsidRPr="00EE36EE">
        <w:rPr>
          <w:rFonts w:cs="Times New Roman"/>
          <w:spacing w:val="-2"/>
          <w:lang w:val="tr-TR"/>
        </w:rPr>
        <w:t>m</w:t>
      </w:r>
      <w:r w:rsidRPr="00EE36EE">
        <w:rPr>
          <w:rFonts w:cs="Times New Roman"/>
          <w:lang w:val="tr-TR"/>
        </w:rPr>
        <w:t>ekle</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eşhûr</w:t>
      </w:r>
      <w:r w:rsidRPr="00EE36EE">
        <w:rPr>
          <w:rFonts w:cs="Times New Roman"/>
          <w:spacing w:val="48"/>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w:t>
      </w:r>
      <w:r w:rsidRPr="00EE36EE">
        <w:rPr>
          <w:rFonts w:cs="Times New Roman"/>
          <w:spacing w:val="48"/>
          <w:lang w:val="tr-TR"/>
        </w:rPr>
        <w:t xml:space="preserve"> </w:t>
      </w:r>
      <w:r w:rsidRPr="00EE36EE">
        <w:rPr>
          <w:rFonts w:cs="Times New Roman"/>
          <w:lang w:val="tr-TR"/>
        </w:rPr>
        <w:t>z</w:t>
      </w:r>
      <w:r w:rsidRPr="00EE36EE">
        <w:rPr>
          <w:rFonts w:cs="Times New Roman"/>
          <w:spacing w:val="1"/>
          <w:lang w:val="tr-TR"/>
        </w:rPr>
        <w:t>i</w:t>
      </w:r>
      <w:r w:rsidRPr="00EE36EE">
        <w:rPr>
          <w:rFonts w:cs="Times New Roman"/>
          <w:lang w:val="tr-TR"/>
        </w:rPr>
        <w:t>m</w:t>
      </w:r>
      <w:r w:rsidRPr="00EE36EE">
        <w:rPr>
          <w:rFonts w:cs="Times New Roman"/>
          <w:spacing w:val="-3"/>
          <w:lang w:val="tr-TR"/>
        </w:rPr>
        <w:t>m</w:t>
      </w:r>
      <w:r w:rsidRPr="00EE36EE">
        <w:rPr>
          <w:rFonts w:cs="Times New Roman"/>
          <w:lang w:val="tr-TR"/>
        </w:rPr>
        <w:t>etinde</w:t>
      </w:r>
      <w:r w:rsidRPr="00EE36EE">
        <w:rPr>
          <w:rFonts w:cs="Times New Roman"/>
          <w:spacing w:val="48"/>
          <w:lang w:val="tr-TR"/>
        </w:rPr>
        <w:t xml:space="preserve"> </w:t>
      </w:r>
      <w:r w:rsidRPr="00EE36EE">
        <w:rPr>
          <w:rFonts w:cs="Times New Roman"/>
          <w:lang w:val="tr-TR"/>
        </w:rPr>
        <w:t>iki</w:t>
      </w:r>
      <w:r w:rsidRPr="00EE36EE">
        <w:rPr>
          <w:rFonts w:cs="Times New Roman"/>
          <w:spacing w:val="47"/>
          <w:lang w:val="tr-TR"/>
        </w:rPr>
        <w:t xml:space="preserve"> </w:t>
      </w:r>
      <w:r w:rsidRPr="00EE36EE">
        <w:rPr>
          <w:rFonts w:cs="Times New Roman"/>
          <w:lang w:val="tr-TR"/>
        </w:rPr>
        <w:t>yüz</w:t>
      </w:r>
      <w:r w:rsidRPr="00EE36EE">
        <w:rPr>
          <w:rFonts w:cs="Times New Roman"/>
          <w:spacing w:val="48"/>
          <w:lang w:val="tr-TR"/>
        </w:rPr>
        <w:t xml:space="preserve"> </w:t>
      </w:r>
      <w:r w:rsidRPr="00EE36EE">
        <w:rPr>
          <w:rFonts w:cs="Times New Roman"/>
          <w:lang w:val="tr-TR"/>
        </w:rPr>
        <w:t>elli</w:t>
      </w:r>
      <w:r w:rsidRPr="00EE36EE">
        <w:rPr>
          <w:rFonts w:cs="Times New Roman"/>
          <w:spacing w:val="48"/>
          <w:lang w:val="tr-TR"/>
        </w:rPr>
        <w:t xml:space="preserve"> </w:t>
      </w:r>
      <w:r w:rsidRPr="00EE36EE">
        <w:rPr>
          <w:rFonts w:cs="Times New Roman"/>
          <w:spacing w:val="-1"/>
          <w:lang w:val="tr-TR"/>
        </w:rPr>
        <w:t>se</w:t>
      </w:r>
      <w:r w:rsidRPr="00EE36EE">
        <w:rPr>
          <w:rFonts w:cs="Times New Roman"/>
          <w:lang w:val="tr-TR"/>
        </w:rPr>
        <w:t>nesinden</w:t>
      </w:r>
      <w:r w:rsidRPr="00EE36EE">
        <w:rPr>
          <w:rFonts w:cs="Times New Roman"/>
          <w:spacing w:val="48"/>
          <w:lang w:val="tr-TR"/>
        </w:rPr>
        <w:t xml:space="preserve"> </w:t>
      </w:r>
      <w:r w:rsidRPr="00EE36EE">
        <w:rPr>
          <w:rFonts w:cs="Times New Roman"/>
          <w:lang w:val="tr-TR"/>
        </w:rPr>
        <w:t>b</w:t>
      </w:r>
      <w:r w:rsidRPr="00EE36EE">
        <w:rPr>
          <w:rFonts w:cs="Times New Roman"/>
          <w:spacing w:val="4"/>
          <w:lang w:val="tr-TR"/>
        </w:rPr>
        <w:t>e</w:t>
      </w:r>
      <w:r w:rsidRPr="00EE36EE">
        <w:rPr>
          <w:rFonts w:cs="Times New Roman"/>
          <w:lang w:val="tr-TR"/>
        </w:rPr>
        <w:t>rü</w:t>
      </w:r>
      <w:r w:rsidRPr="00EE36EE">
        <w:rPr>
          <w:rFonts w:cs="Times New Roman"/>
          <w:spacing w:val="48"/>
          <w:lang w:val="tr-TR"/>
        </w:rPr>
        <w:t xml:space="preserve"> </w:t>
      </w:r>
      <w:r w:rsidRPr="00EE36EE">
        <w:rPr>
          <w:rFonts w:cs="Times New Roman"/>
          <w:lang w:val="tr-TR"/>
        </w:rPr>
        <w:t>on sekiz</w:t>
      </w:r>
      <w:r w:rsidRPr="00EE36EE">
        <w:rPr>
          <w:rFonts w:cs="Times New Roman"/>
          <w:spacing w:val="16"/>
          <w:lang w:val="tr-TR"/>
        </w:rPr>
        <w:t xml:space="preserve"> </w:t>
      </w:r>
      <w:r w:rsidRPr="00EE36EE">
        <w:rPr>
          <w:rFonts w:cs="Times New Roman"/>
          <w:lang w:val="tr-TR"/>
        </w:rPr>
        <w:t>bin</w:t>
      </w:r>
      <w:r w:rsidRPr="00EE36EE">
        <w:rPr>
          <w:rFonts w:cs="Times New Roman"/>
          <w:spacing w:val="17"/>
          <w:lang w:val="tr-TR"/>
        </w:rPr>
        <w:t xml:space="preserve"> </w:t>
      </w:r>
      <w:r w:rsidRPr="00EE36EE">
        <w:rPr>
          <w:rFonts w:cs="Times New Roman"/>
          <w:lang w:val="tr-TR"/>
        </w:rPr>
        <w:t>g</w:t>
      </w:r>
      <w:r w:rsidRPr="00EE36EE">
        <w:rPr>
          <w:rFonts w:cs="Times New Roman"/>
          <w:spacing w:val="-2"/>
          <w:lang w:val="tr-TR"/>
        </w:rPr>
        <w:t>u</w:t>
      </w:r>
      <w:r w:rsidRPr="00EE36EE">
        <w:rPr>
          <w:rFonts w:cs="Times New Roman"/>
          <w:lang w:val="tr-TR"/>
        </w:rPr>
        <w:t>ruş</w:t>
      </w:r>
      <w:r w:rsidRPr="00EE36EE">
        <w:rPr>
          <w:rFonts w:cs="Times New Roman"/>
          <w:spacing w:val="17"/>
          <w:lang w:val="tr-TR"/>
        </w:rPr>
        <w:t xml:space="preserve"> </w:t>
      </w:r>
      <w:r w:rsidRPr="00EE36EE">
        <w:rPr>
          <w:rFonts w:cs="Times New Roman"/>
          <w:lang w:val="tr-TR"/>
        </w:rPr>
        <w:t>alcak</w:t>
      </w:r>
      <w:r w:rsidRPr="00EE36EE">
        <w:rPr>
          <w:rFonts w:cs="Times New Roman"/>
          <w:spacing w:val="17"/>
          <w:lang w:val="tr-TR"/>
        </w:rPr>
        <w:t xml:space="preserve"> </w:t>
      </w:r>
      <w:r w:rsidRPr="00EE36EE">
        <w:rPr>
          <w:rFonts w:cs="Times New Roman"/>
          <w:lang w:val="tr-TR"/>
        </w:rPr>
        <w:t>h</w:t>
      </w:r>
      <w:r w:rsidRPr="00EE36EE">
        <w:rPr>
          <w:rFonts w:cs="Times New Roman"/>
          <w:spacing w:val="-1"/>
          <w:lang w:val="tr-TR"/>
        </w:rPr>
        <w:t>a</w:t>
      </w:r>
      <w:r w:rsidRPr="00EE36EE">
        <w:rPr>
          <w:rFonts w:cs="Times New Roman"/>
          <w:lang w:val="tr-TR"/>
        </w:rPr>
        <w:t>kkıolub</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b</w:t>
      </w:r>
      <w:r w:rsidRPr="00EE36EE">
        <w:rPr>
          <w:rFonts w:cs="Times New Roman"/>
          <w:lang w:val="tr-TR"/>
        </w:rPr>
        <w:t>la</w:t>
      </w:r>
      <w:r w:rsidRPr="00EE36EE">
        <w:rPr>
          <w:rFonts w:cs="Times New Roman"/>
          <w:spacing w:val="3"/>
          <w:lang w:val="tr-TR"/>
        </w:rPr>
        <w:t>ğ</w:t>
      </w:r>
      <w:r w:rsidRPr="00EE36EE">
        <w:rPr>
          <w:rFonts w:cs="Times New Roman"/>
          <w:spacing w:val="-1"/>
          <w:lang w:val="tr-TR"/>
        </w:rPr>
        <w:t>-</w:t>
      </w:r>
      <w:r w:rsidRPr="00EE36EE">
        <w:rPr>
          <w:rFonts w:cs="Times New Roman"/>
          <w:lang w:val="tr-TR"/>
        </w:rPr>
        <w:t>ı</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ezb</w:t>
      </w:r>
      <w:r w:rsidRPr="00EE36EE">
        <w:rPr>
          <w:rFonts w:cs="Times New Roman"/>
          <w:spacing w:val="1"/>
          <w:lang w:val="tr-TR"/>
        </w:rPr>
        <w:t>û</w:t>
      </w:r>
      <w:r w:rsidRPr="00EE36EE">
        <w:rPr>
          <w:rFonts w:cs="Times New Roman"/>
          <w:lang w:val="tr-TR"/>
        </w:rPr>
        <w:t>ru</w:t>
      </w:r>
      <w:r w:rsidRPr="00EE36EE">
        <w:rPr>
          <w:rFonts w:cs="Times New Roman"/>
          <w:spacing w:val="17"/>
          <w:lang w:val="tr-TR"/>
        </w:rPr>
        <w:t xml:space="preserve"> </w:t>
      </w:r>
      <w:r w:rsidRPr="00EE36EE">
        <w:rPr>
          <w:rFonts w:cs="Times New Roman"/>
          <w:lang w:val="tr-TR"/>
        </w:rPr>
        <w:t>kıbelü’</w:t>
      </w:r>
      <w:r w:rsidRPr="00EE36EE">
        <w:rPr>
          <w:rFonts w:cs="Times New Roman"/>
          <w:spacing w:val="1"/>
          <w:lang w:val="tr-TR"/>
        </w:rPr>
        <w:t>l</w:t>
      </w:r>
      <w:r w:rsidRPr="00EE36EE">
        <w:rPr>
          <w:rFonts w:cs="Times New Roman"/>
          <w:spacing w:val="-1"/>
          <w:lang w:val="tr-TR"/>
        </w:rPr>
        <w:t>-e</w:t>
      </w:r>
      <w:r w:rsidRPr="00EE36EE">
        <w:rPr>
          <w:rFonts w:cs="Times New Roman"/>
          <w:lang w:val="tr-TR"/>
        </w:rPr>
        <w:t>dâ</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15"/>
          <w:lang w:val="tr-TR"/>
        </w:rPr>
        <w:t xml:space="preserve"> </w:t>
      </w:r>
      <w:r w:rsidRPr="00EE36EE">
        <w:rPr>
          <w:rFonts w:cs="Times New Roman"/>
          <w:lang w:val="tr-TR"/>
        </w:rPr>
        <w:t>İbrahim</w:t>
      </w:r>
      <w:r w:rsidRPr="00EE36EE">
        <w:rPr>
          <w:rFonts w:cs="Times New Roman"/>
          <w:spacing w:val="14"/>
          <w:lang w:val="tr-TR"/>
        </w:rPr>
        <w:t xml:space="preserve"> </w:t>
      </w:r>
      <w:r w:rsidRPr="00EE36EE">
        <w:rPr>
          <w:rFonts w:cs="Times New Roman"/>
          <w:lang w:val="tr-TR"/>
        </w:rPr>
        <w:t>Kaşif fevt</w:t>
      </w:r>
      <w:r w:rsidRPr="00EE36EE">
        <w:rPr>
          <w:rFonts w:cs="Times New Roman"/>
          <w:spacing w:val="4"/>
          <w:lang w:val="tr-TR"/>
        </w:rPr>
        <w:t xml:space="preserve"> </w:t>
      </w:r>
      <w:r w:rsidRPr="00EE36EE">
        <w:rPr>
          <w:rFonts w:cs="Times New Roman"/>
          <w:lang w:val="tr-TR"/>
        </w:rPr>
        <w:t>olarak</w:t>
      </w:r>
      <w:r w:rsidRPr="00EE36EE">
        <w:rPr>
          <w:rFonts w:cs="Times New Roman"/>
          <w:spacing w:val="3"/>
          <w:lang w:val="tr-TR"/>
        </w:rPr>
        <w:t xml:space="preserve"> </w:t>
      </w:r>
      <w:r w:rsidRPr="00EE36EE">
        <w:rPr>
          <w:rFonts w:cs="Times New Roman"/>
          <w:lang w:val="tr-TR"/>
        </w:rPr>
        <w:t>tere</w:t>
      </w:r>
      <w:r w:rsidRPr="00EE36EE">
        <w:rPr>
          <w:rFonts w:cs="Times New Roman"/>
          <w:spacing w:val="-2"/>
          <w:lang w:val="tr-TR"/>
        </w:rPr>
        <w:t>k</w:t>
      </w:r>
      <w:r w:rsidRPr="00EE36EE">
        <w:rPr>
          <w:rFonts w:cs="Times New Roman"/>
          <w:lang w:val="tr-TR"/>
        </w:rPr>
        <w:t>esi</w:t>
      </w:r>
      <w:r w:rsidRPr="00EE36EE">
        <w:rPr>
          <w:rFonts w:cs="Times New Roman"/>
          <w:spacing w:val="5"/>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resesi</w:t>
      </w:r>
      <w:r w:rsidRPr="00EE36EE">
        <w:rPr>
          <w:rFonts w:cs="Times New Roman"/>
          <w:spacing w:val="3"/>
          <w:lang w:val="tr-TR"/>
        </w:rPr>
        <w:t xml:space="preserve"> </w:t>
      </w:r>
      <w:r w:rsidRPr="00EE36EE">
        <w:rPr>
          <w:rFonts w:cs="Times New Roman"/>
          <w:lang w:val="tr-TR"/>
        </w:rPr>
        <w:t>taraf</w:t>
      </w:r>
      <w:r w:rsidRPr="00EE36EE">
        <w:rPr>
          <w:rFonts w:cs="Times New Roman"/>
          <w:spacing w:val="-2"/>
          <w:lang w:val="tr-TR"/>
        </w:rPr>
        <w:t>l</w:t>
      </w:r>
      <w:r w:rsidRPr="00EE36EE">
        <w:rPr>
          <w:rFonts w:cs="Times New Roman"/>
          <w:spacing w:val="-1"/>
          <w:lang w:val="tr-TR"/>
        </w:rPr>
        <w:t>a</w:t>
      </w:r>
      <w:r w:rsidRPr="00EE36EE">
        <w:rPr>
          <w:rFonts w:cs="Times New Roman"/>
          <w:lang w:val="tr-TR"/>
        </w:rPr>
        <w:t>rından</w:t>
      </w:r>
      <w:r w:rsidRPr="00EE36EE">
        <w:rPr>
          <w:rFonts w:cs="Times New Roman"/>
          <w:spacing w:val="4"/>
          <w:lang w:val="tr-TR"/>
        </w:rPr>
        <w:t xml:space="preserve"> </w:t>
      </w:r>
      <w:r w:rsidRPr="00EE36EE">
        <w:rPr>
          <w:rFonts w:cs="Times New Roman"/>
          <w:lang w:val="tr-TR"/>
        </w:rPr>
        <w:t>ahz</w:t>
      </w:r>
      <w:r w:rsidRPr="00EE36EE">
        <w:rPr>
          <w:rFonts w:cs="Times New Roman"/>
          <w:spacing w:val="3"/>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kabz</w:t>
      </w:r>
      <w:r w:rsidRPr="00EE36EE">
        <w:rPr>
          <w:rFonts w:cs="Times New Roman"/>
          <w:spacing w:val="5"/>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un</w:t>
      </w:r>
      <w:r w:rsidRPr="00EE36EE">
        <w:rPr>
          <w:rFonts w:cs="Times New Roman"/>
          <w:spacing w:val="-2"/>
          <w:lang w:val="tr-TR"/>
        </w:rPr>
        <w:t>m</w:t>
      </w:r>
      <w:r w:rsidRPr="00EE36EE">
        <w:rPr>
          <w:rFonts w:cs="Times New Roman"/>
          <w:lang w:val="tr-TR"/>
        </w:rPr>
        <w:t>uş</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
          <w:lang w:val="tr-TR"/>
        </w:rPr>
        <w:t xml:space="preserve"> </w:t>
      </w:r>
      <w:r w:rsidRPr="00EE36EE">
        <w:rPr>
          <w:rFonts w:cs="Times New Roman"/>
          <w:lang w:val="tr-TR"/>
        </w:rPr>
        <w:t>Ö</w:t>
      </w:r>
      <w:r w:rsidRPr="00EE36EE">
        <w:rPr>
          <w:rFonts w:cs="Times New Roman"/>
          <w:spacing w:val="-2"/>
          <w:lang w:val="tr-TR"/>
        </w:rPr>
        <w:t>m</w:t>
      </w:r>
      <w:r w:rsidRPr="00EE36EE">
        <w:rPr>
          <w:rFonts w:cs="Times New Roman"/>
          <w:spacing w:val="1"/>
          <w:lang w:val="tr-TR"/>
        </w:rPr>
        <w:t>e</w:t>
      </w:r>
      <w:r w:rsidRPr="00EE36EE">
        <w:rPr>
          <w:rFonts w:cs="Times New Roman"/>
          <w:lang w:val="tr-TR"/>
        </w:rPr>
        <w:t>r veres</w:t>
      </w:r>
      <w:r w:rsidRPr="00EE36EE">
        <w:rPr>
          <w:rFonts w:cs="Times New Roman"/>
          <w:spacing w:val="-1"/>
          <w:lang w:val="tr-TR"/>
        </w:rPr>
        <w:t>e</w:t>
      </w:r>
      <w:r w:rsidRPr="00EE36EE">
        <w:rPr>
          <w:rFonts w:cs="Times New Roman"/>
          <w:lang w:val="tr-TR"/>
        </w:rPr>
        <w:t>-i</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ütefevvâ-yı</w:t>
      </w:r>
      <w:r w:rsidRPr="00EE36EE">
        <w:rPr>
          <w:rFonts w:cs="Times New Roman"/>
          <w:spacing w:val="26"/>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dan</w:t>
      </w:r>
      <w:r w:rsidRPr="00EE36EE">
        <w:rPr>
          <w:rFonts w:cs="Times New Roman"/>
          <w:spacing w:val="26"/>
          <w:lang w:val="tr-TR"/>
        </w:rPr>
        <w:t xml:space="preserve"> </w:t>
      </w:r>
      <w:r w:rsidRPr="00EE36EE">
        <w:rPr>
          <w:rFonts w:cs="Times New Roman"/>
          <w:spacing w:val="1"/>
          <w:lang w:val="tr-TR"/>
        </w:rPr>
        <w:t>z</w:t>
      </w:r>
      <w:r w:rsidRPr="00EE36EE">
        <w:rPr>
          <w:rFonts w:cs="Times New Roman"/>
          <w:lang w:val="tr-TR"/>
        </w:rPr>
        <w:t>evcesi</w:t>
      </w:r>
      <w:r w:rsidRPr="00EE36EE">
        <w:rPr>
          <w:rFonts w:cs="Times New Roman"/>
          <w:spacing w:val="26"/>
          <w:lang w:val="tr-TR"/>
        </w:rPr>
        <w:t xml:space="preserve"> </w:t>
      </w:r>
      <w:r w:rsidRPr="00EE36EE">
        <w:rPr>
          <w:rFonts w:cs="Times New Roman"/>
          <w:lang w:val="tr-TR"/>
        </w:rPr>
        <w:t>Kez</w:t>
      </w:r>
      <w:r w:rsidRPr="00EE36EE">
        <w:rPr>
          <w:rFonts w:cs="Times New Roman"/>
          <w:spacing w:val="-2"/>
          <w:lang w:val="tr-TR"/>
        </w:rPr>
        <w:t>b</w:t>
      </w:r>
      <w:r w:rsidRPr="00EE36EE">
        <w:rPr>
          <w:rFonts w:cs="Times New Roman"/>
          <w:lang w:val="tr-TR"/>
        </w:rPr>
        <w:t>an</w:t>
      </w:r>
      <w:r w:rsidRPr="00EE36EE">
        <w:rPr>
          <w:rFonts w:cs="Times New Roman"/>
          <w:spacing w:val="26"/>
          <w:lang w:val="tr-TR"/>
        </w:rPr>
        <w:t xml:space="preserve"> </w:t>
      </w:r>
      <w:r w:rsidRPr="00EE36EE">
        <w:rPr>
          <w:rFonts w:cs="Times New Roman"/>
          <w:lang w:val="tr-TR"/>
        </w:rPr>
        <w:t>Hatun</w:t>
      </w:r>
      <w:r w:rsidRPr="00EE36EE">
        <w:rPr>
          <w:rFonts w:cs="Times New Roman"/>
          <w:spacing w:val="27"/>
          <w:lang w:val="tr-TR"/>
        </w:rPr>
        <w:t xml:space="preserve"> </w:t>
      </w:r>
      <w:r w:rsidRPr="00EE36EE">
        <w:rPr>
          <w:rFonts w:cs="Times New Roman"/>
          <w:lang w:val="tr-TR"/>
        </w:rPr>
        <w:t>mahallinde</w:t>
      </w:r>
      <w:r w:rsidRPr="00EE36EE">
        <w:rPr>
          <w:rFonts w:cs="Times New Roman"/>
          <w:spacing w:val="26"/>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sâ’irleri</w:t>
      </w:r>
      <w:r w:rsidRPr="00EE36EE">
        <w:rPr>
          <w:rFonts w:cs="Times New Roman"/>
          <w:spacing w:val="26"/>
          <w:lang w:val="tr-TR"/>
        </w:rPr>
        <w:t xml:space="preserve"> </w:t>
      </w:r>
      <w:r w:rsidRPr="00EE36EE">
        <w:rPr>
          <w:rFonts w:cs="Times New Roman"/>
          <w:lang w:val="tr-TR"/>
        </w:rPr>
        <w:t>ahe</w:t>
      </w:r>
      <w:r w:rsidRPr="00EE36EE">
        <w:rPr>
          <w:rFonts w:cs="Times New Roman"/>
          <w:spacing w:val="2"/>
          <w:lang w:val="tr-TR"/>
        </w:rPr>
        <w:t>r</w:t>
      </w:r>
      <w:r w:rsidRPr="00EE36EE">
        <w:rPr>
          <w:rFonts w:cs="Times New Roman"/>
          <w:lang w:val="tr-TR"/>
        </w:rPr>
        <w:t>-i diyârda</w:t>
      </w:r>
      <w:r w:rsidRPr="00EE36EE">
        <w:rPr>
          <w:rFonts w:cs="Times New Roman"/>
          <w:spacing w:val="19"/>
          <w:lang w:val="tr-TR"/>
        </w:rPr>
        <w:t xml:space="preserve"> </w:t>
      </w:r>
      <w:r w:rsidRPr="00EE36EE">
        <w:rPr>
          <w:rFonts w:cs="Times New Roman"/>
          <w:lang w:val="tr-TR"/>
        </w:rPr>
        <w:t>bul</w:t>
      </w:r>
      <w:r w:rsidRPr="00EE36EE">
        <w:rPr>
          <w:rFonts w:cs="Times New Roman"/>
          <w:spacing w:val="-1"/>
          <w:lang w:val="tr-TR"/>
        </w:rPr>
        <w:t>u</w:t>
      </w:r>
      <w:r w:rsidRPr="00EE36EE">
        <w:rPr>
          <w:rFonts w:cs="Times New Roman"/>
          <w:lang w:val="tr-TR"/>
        </w:rPr>
        <w:t>nduğundan</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ezbûrenin</w:t>
      </w:r>
      <w:r w:rsidRPr="00EE36EE">
        <w:rPr>
          <w:rFonts w:cs="Times New Roman"/>
          <w:spacing w:val="20"/>
          <w:lang w:val="tr-TR"/>
        </w:rPr>
        <w:t xml:space="preserve"> </w:t>
      </w:r>
      <w:r w:rsidRPr="00EE36EE">
        <w:rPr>
          <w:rFonts w:cs="Times New Roman"/>
          <w:lang w:val="tr-TR"/>
        </w:rPr>
        <w:t>tarafından</w:t>
      </w:r>
      <w:r w:rsidRPr="00EE36EE">
        <w:rPr>
          <w:rFonts w:cs="Times New Roman"/>
          <w:spacing w:val="18"/>
          <w:lang w:val="tr-TR"/>
        </w:rPr>
        <w:t xml:space="preserve"> </w:t>
      </w:r>
      <w:r w:rsidRPr="00EE36EE">
        <w:rPr>
          <w:rFonts w:cs="Times New Roman"/>
          <w:spacing w:val="-2"/>
          <w:lang w:val="tr-TR"/>
        </w:rPr>
        <w:t>v</w:t>
      </w:r>
      <w:r w:rsidRPr="00EE36EE">
        <w:rPr>
          <w:rFonts w:cs="Times New Roman"/>
          <w:lang w:val="tr-TR"/>
        </w:rPr>
        <w:t>ekî</w:t>
      </w:r>
      <w:r w:rsidRPr="00EE36EE">
        <w:rPr>
          <w:rFonts w:cs="Times New Roman"/>
          <w:spacing w:val="1"/>
          <w:lang w:val="tr-TR"/>
        </w:rPr>
        <w:t>l</w:t>
      </w:r>
      <w:r w:rsidRPr="00EE36EE">
        <w:rPr>
          <w:rFonts w:cs="Times New Roman"/>
          <w:lang w:val="tr-TR"/>
        </w:rPr>
        <w:t>-i</w:t>
      </w:r>
      <w:r w:rsidRPr="00EE36EE">
        <w:rPr>
          <w:rFonts w:cs="Times New Roman"/>
          <w:spacing w:val="20"/>
          <w:lang w:val="tr-TR"/>
        </w:rPr>
        <w:t xml:space="preserve"> </w:t>
      </w:r>
      <w:r w:rsidRPr="00EE36EE">
        <w:rPr>
          <w:rFonts w:cs="Times New Roman"/>
          <w:spacing w:val="-1"/>
          <w:lang w:val="tr-TR"/>
        </w:rPr>
        <w:t>ş</w:t>
      </w:r>
      <w:r w:rsidRPr="00EE36EE">
        <w:rPr>
          <w:rFonts w:cs="Times New Roman"/>
          <w:lang w:val="tr-TR"/>
        </w:rPr>
        <w:t>erʿîs</w:t>
      </w:r>
      <w:r w:rsidRPr="00EE36EE">
        <w:rPr>
          <w:rFonts w:cs="Times New Roman"/>
          <w:spacing w:val="-1"/>
          <w:lang w:val="tr-TR"/>
        </w:rPr>
        <w:t>i</w:t>
      </w:r>
      <w:r w:rsidRPr="00EE36EE">
        <w:rPr>
          <w:rFonts w:cs="Times New Roman"/>
          <w:lang w:val="tr-TR"/>
        </w:rPr>
        <w:t>yle</w:t>
      </w:r>
      <w:r w:rsidRPr="00EE36EE">
        <w:rPr>
          <w:rFonts w:cs="Times New Roman"/>
          <w:spacing w:val="20"/>
          <w:lang w:val="tr-TR"/>
        </w:rPr>
        <w:t xml:space="preserve"> </w:t>
      </w:r>
      <w:r w:rsidRPr="00EE36EE">
        <w:rPr>
          <w:rFonts w:cs="Times New Roman"/>
          <w:lang w:val="tr-TR"/>
        </w:rPr>
        <w:t>lede</w:t>
      </w:r>
      <w:r w:rsidRPr="00EE36EE">
        <w:rPr>
          <w:rFonts w:cs="Times New Roman"/>
          <w:spacing w:val="-1"/>
          <w:lang w:val="tr-TR"/>
        </w:rPr>
        <w:t>’</w:t>
      </w:r>
      <w:r w:rsidRPr="00EE36EE">
        <w:rPr>
          <w:rFonts w:cs="Times New Roman"/>
          <w:spacing w:val="1"/>
          <w:lang w:val="tr-TR"/>
        </w:rPr>
        <w:t>t</w:t>
      </w:r>
      <w:r w:rsidRPr="00EE36EE">
        <w:rPr>
          <w:rFonts w:cs="Times New Roman"/>
          <w:spacing w:val="-1"/>
          <w:lang w:val="tr-TR"/>
        </w:rPr>
        <w:t>-</w:t>
      </w:r>
      <w:r w:rsidRPr="00EE36EE">
        <w:rPr>
          <w:rFonts w:cs="Times New Roman"/>
          <w:lang w:val="tr-TR"/>
        </w:rPr>
        <w:t>terâfuʿ</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 xml:space="preserve">eblağ-ı </w:t>
      </w:r>
      <w:r w:rsidRPr="00EE36EE">
        <w:rPr>
          <w:rFonts w:cs="Times New Roman"/>
          <w:spacing w:val="-2"/>
          <w:lang w:val="tr-TR"/>
        </w:rPr>
        <w:t>m</w:t>
      </w:r>
      <w:r w:rsidRPr="00EE36EE">
        <w:rPr>
          <w:rFonts w:cs="Times New Roman"/>
          <w:lang w:val="tr-TR"/>
        </w:rPr>
        <w:t>ezbûr</w:t>
      </w:r>
      <w:r w:rsidRPr="00EE36EE">
        <w:rPr>
          <w:rFonts w:cs="Times New Roman"/>
          <w:spacing w:val="49"/>
          <w:lang w:val="tr-TR"/>
        </w:rPr>
        <w:t xml:space="preserve"> </w:t>
      </w:r>
      <w:r w:rsidRPr="00EE36EE">
        <w:rPr>
          <w:rFonts w:cs="Times New Roman"/>
          <w:lang w:val="tr-TR"/>
        </w:rPr>
        <w:t>on</w:t>
      </w:r>
      <w:r w:rsidRPr="00EE36EE">
        <w:rPr>
          <w:rFonts w:cs="Times New Roman"/>
          <w:spacing w:val="50"/>
          <w:lang w:val="tr-TR"/>
        </w:rPr>
        <w:t xml:space="preserve"> </w:t>
      </w:r>
      <w:r w:rsidRPr="00EE36EE">
        <w:rPr>
          <w:rFonts w:cs="Times New Roman"/>
          <w:lang w:val="tr-TR"/>
        </w:rPr>
        <w:t>sekiz</w:t>
      </w:r>
      <w:r w:rsidRPr="00EE36EE">
        <w:rPr>
          <w:rFonts w:cs="Times New Roman"/>
          <w:spacing w:val="49"/>
          <w:lang w:val="tr-TR"/>
        </w:rPr>
        <w:t xml:space="preserve"> </w:t>
      </w:r>
      <w:r w:rsidRPr="00EE36EE">
        <w:rPr>
          <w:rFonts w:cs="Times New Roman"/>
          <w:lang w:val="tr-TR"/>
        </w:rPr>
        <w:t>bin</w:t>
      </w:r>
      <w:r w:rsidRPr="00EE36EE">
        <w:rPr>
          <w:rFonts w:cs="Times New Roman"/>
          <w:spacing w:val="49"/>
          <w:lang w:val="tr-TR"/>
        </w:rPr>
        <w:t xml:space="preserve"> </w:t>
      </w:r>
      <w:r w:rsidRPr="00EE36EE">
        <w:rPr>
          <w:rFonts w:cs="Times New Roman"/>
          <w:spacing w:val="-2"/>
          <w:lang w:val="tr-TR"/>
        </w:rPr>
        <w:t>g</w:t>
      </w:r>
      <w:r w:rsidRPr="00EE36EE">
        <w:rPr>
          <w:rFonts w:cs="Times New Roman"/>
          <w:lang w:val="tr-TR"/>
        </w:rPr>
        <w:t>uruşdan</w:t>
      </w:r>
      <w:r w:rsidRPr="00EE36EE">
        <w:rPr>
          <w:rFonts w:cs="Times New Roman"/>
          <w:spacing w:val="49"/>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zbûrenin</w:t>
      </w:r>
      <w:r w:rsidRPr="00EE36EE">
        <w:rPr>
          <w:rFonts w:cs="Times New Roman"/>
          <w:spacing w:val="48"/>
          <w:lang w:val="tr-TR"/>
        </w:rPr>
        <w:t xml:space="preserve"> </w:t>
      </w:r>
      <w:r w:rsidRPr="00EE36EE">
        <w:rPr>
          <w:rFonts w:cs="Times New Roman"/>
          <w:lang w:val="tr-TR"/>
        </w:rPr>
        <w:t>h</w:t>
      </w:r>
      <w:r w:rsidRPr="00EE36EE">
        <w:rPr>
          <w:rFonts w:cs="Times New Roman"/>
          <w:spacing w:val="-1"/>
          <w:lang w:val="tr-TR"/>
        </w:rPr>
        <w:t>i</w:t>
      </w:r>
      <w:r w:rsidRPr="00EE36EE">
        <w:rPr>
          <w:rFonts w:cs="Times New Roman"/>
          <w:lang w:val="tr-TR"/>
        </w:rPr>
        <w:t>ssesine</w:t>
      </w:r>
      <w:r w:rsidRPr="00EE36EE">
        <w:rPr>
          <w:rFonts w:cs="Times New Roman"/>
          <w:spacing w:val="49"/>
          <w:lang w:val="tr-TR"/>
        </w:rPr>
        <w:t xml:space="preserve"> </w:t>
      </w:r>
      <w:r w:rsidRPr="00EE36EE">
        <w:rPr>
          <w:rFonts w:cs="Times New Roman"/>
          <w:lang w:val="tr-TR"/>
        </w:rPr>
        <w:t>isâ</w:t>
      </w:r>
      <w:r w:rsidRPr="00EE36EE">
        <w:rPr>
          <w:rFonts w:cs="Times New Roman"/>
          <w:spacing w:val="-2"/>
          <w:lang w:val="tr-TR"/>
        </w:rPr>
        <w:t>b</w:t>
      </w:r>
      <w:r w:rsidRPr="00EE36EE">
        <w:rPr>
          <w:rFonts w:cs="Times New Roman"/>
          <w:lang w:val="tr-TR"/>
        </w:rPr>
        <w:t>et</w:t>
      </w:r>
      <w:r w:rsidRPr="00EE36EE">
        <w:rPr>
          <w:rFonts w:cs="Times New Roman"/>
          <w:spacing w:val="49"/>
          <w:lang w:val="tr-TR"/>
        </w:rPr>
        <w:t xml:space="preserve"> </w:t>
      </w:r>
      <w:r w:rsidRPr="00EE36EE">
        <w:rPr>
          <w:rFonts w:cs="Times New Roman"/>
          <w:lang w:val="tr-TR"/>
        </w:rPr>
        <w:t>iden</w:t>
      </w:r>
      <w:r w:rsidRPr="00EE36EE">
        <w:rPr>
          <w:rFonts w:cs="Times New Roman"/>
          <w:spacing w:val="48"/>
          <w:lang w:val="tr-TR"/>
        </w:rPr>
        <w:t xml:space="preserve"> </w:t>
      </w:r>
      <w:r w:rsidRPr="00EE36EE">
        <w:rPr>
          <w:rFonts w:cs="Times New Roman"/>
          <w:lang w:val="tr-TR"/>
        </w:rPr>
        <w:t>iki</w:t>
      </w:r>
      <w:r w:rsidRPr="00EE36EE">
        <w:rPr>
          <w:rFonts w:cs="Times New Roman"/>
          <w:spacing w:val="48"/>
          <w:lang w:val="tr-TR"/>
        </w:rPr>
        <w:t xml:space="preserve"> </w:t>
      </w:r>
      <w:r w:rsidRPr="00EE36EE">
        <w:rPr>
          <w:rFonts w:cs="Times New Roman"/>
          <w:lang w:val="tr-TR"/>
        </w:rPr>
        <w:t>bin</w:t>
      </w:r>
      <w:r w:rsidRPr="00EE36EE">
        <w:rPr>
          <w:rFonts w:cs="Times New Roman"/>
          <w:spacing w:val="49"/>
          <w:lang w:val="tr-TR"/>
        </w:rPr>
        <w:t xml:space="preserve"> </w:t>
      </w:r>
      <w:r w:rsidRPr="00EE36EE">
        <w:rPr>
          <w:rFonts w:cs="Times New Roman"/>
          <w:lang w:val="tr-TR"/>
        </w:rPr>
        <w:t>iki</w:t>
      </w:r>
      <w:r w:rsidRPr="00EE36EE">
        <w:rPr>
          <w:rFonts w:cs="Times New Roman"/>
          <w:spacing w:val="49"/>
          <w:lang w:val="tr-TR"/>
        </w:rPr>
        <w:t xml:space="preserve"> </w:t>
      </w:r>
      <w:r w:rsidRPr="00EE36EE">
        <w:rPr>
          <w:rFonts w:cs="Times New Roman"/>
          <w:lang w:val="tr-TR"/>
        </w:rPr>
        <w:t>yüz</w:t>
      </w:r>
      <w:r w:rsidRPr="00EE36EE">
        <w:rPr>
          <w:rFonts w:cs="Times New Roman"/>
          <w:spacing w:val="48"/>
          <w:lang w:val="tr-TR"/>
        </w:rPr>
        <w:t xml:space="preserve"> </w:t>
      </w:r>
      <w:r w:rsidRPr="00EE36EE">
        <w:rPr>
          <w:rFonts w:cs="Times New Roman"/>
          <w:lang w:val="tr-TR"/>
        </w:rPr>
        <w:t>elli guruşun</w:t>
      </w:r>
      <w:r w:rsidRPr="00EE36EE">
        <w:rPr>
          <w:rFonts w:cs="Times New Roman"/>
          <w:spacing w:val="33"/>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rdâdıyçün</w:t>
      </w:r>
      <w:r w:rsidRPr="00EE36EE">
        <w:rPr>
          <w:rFonts w:cs="Times New Roman"/>
          <w:spacing w:val="32"/>
          <w:lang w:val="tr-TR"/>
        </w:rPr>
        <w:t xml:space="preserve"> </w:t>
      </w:r>
      <w:r w:rsidRPr="00EE36EE">
        <w:rPr>
          <w:rFonts w:cs="Times New Roman"/>
          <w:spacing w:val="-1"/>
          <w:lang w:val="tr-TR"/>
        </w:rPr>
        <w:t>c</w:t>
      </w:r>
      <w:r w:rsidRPr="00EE36EE">
        <w:rPr>
          <w:rFonts w:cs="Times New Roman"/>
          <w:lang w:val="tr-TR"/>
        </w:rPr>
        <w:t>âni</w:t>
      </w:r>
      <w:r w:rsidRPr="00EE36EE">
        <w:rPr>
          <w:rFonts w:cs="Times New Roman"/>
          <w:spacing w:val="1"/>
          <w:lang w:val="tr-TR"/>
        </w:rPr>
        <w:t>b</w:t>
      </w:r>
      <w:r w:rsidRPr="00EE36EE">
        <w:rPr>
          <w:rFonts w:cs="Times New Roman"/>
          <w:spacing w:val="-1"/>
          <w:lang w:val="tr-TR"/>
        </w:rPr>
        <w:t>-</w:t>
      </w:r>
      <w:r w:rsidRPr="00EE36EE">
        <w:rPr>
          <w:rFonts w:cs="Times New Roman"/>
          <w:lang w:val="tr-TR"/>
        </w:rPr>
        <w:t>i</w:t>
      </w:r>
      <w:r w:rsidRPr="00EE36EE">
        <w:rPr>
          <w:rFonts w:cs="Times New Roman"/>
          <w:spacing w:val="33"/>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w:t>
      </w:r>
      <w:r w:rsidRPr="00EE36EE">
        <w:rPr>
          <w:rFonts w:cs="Times New Roman"/>
          <w:spacing w:val="-2"/>
          <w:lang w:val="tr-TR"/>
        </w:rPr>
        <w:t>d</w:t>
      </w:r>
      <w:r w:rsidRPr="00EE36EE">
        <w:rPr>
          <w:rFonts w:cs="Times New Roman"/>
          <w:lang w:val="tr-TR"/>
        </w:rPr>
        <w:t>en</w:t>
      </w:r>
      <w:r w:rsidRPr="00EE36EE">
        <w:rPr>
          <w:rFonts w:cs="Times New Roman"/>
          <w:spacing w:val="33"/>
          <w:lang w:val="tr-TR"/>
        </w:rPr>
        <w:t xml:space="preserve"> </w:t>
      </w:r>
      <w:r w:rsidRPr="00EE36EE">
        <w:rPr>
          <w:rFonts w:cs="Times New Roman"/>
          <w:lang w:val="tr-TR"/>
        </w:rPr>
        <w:t>iʿlâm</w:t>
      </w:r>
      <w:r w:rsidRPr="00EE36EE">
        <w:rPr>
          <w:rFonts w:cs="Times New Roman"/>
          <w:spacing w:val="31"/>
          <w:lang w:val="tr-TR"/>
        </w:rPr>
        <w:t xml:space="preserve"> </w:t>
      </w:r>
      <w:r w:rsidRPr="00EE36EE">
        <w:rPr>
          <w:rFonts w:cs="Times New Roman"/>
          <w:lang w:val="tr-TR"/>
        </w:rPr>
        <w:t>veril</w:t>
      </w:r>
      <w:r w:rsidRPr="00EE36EE">
        <w:rPr>
          <w:rFonts w:cs="Times New Roman"/>
          <w:spacing w:val="-2"/>
          <w:lang w:val="tr-TR"/>
        </w:rPr>
        <w:t>m</w:t>
      </w:r>
      <w:r w:rsidRPr="00EE36EE">
        <w:rPr>
          <w:rFonts w:cs="Times New Roman"/>
          <w:lang w:val="tr-TR"/>
        </w:rPr>
        <w:t>iş</w:t>
      </w:r>
      <w:r w:rsidRPr="00EE36EE">
        <w:rPr>
          <w:rFonts w:cs="Times New Roman"/>
          <w:spacing w:val="34"/>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veres</w:t>
      </w:r>
      <w:r w:rsidRPr="00EE36EE">
        <w:rPr>
          <w:rFonts w:cs="Times New Roman"/>
          <w:spacing w:val="2"/>
          <w:lang w:val="tr-TR"/>
        </w:rPr>
        <w:t>e</w:t>
      </w:r>
      <w:r w:rsidRPr="00EE36EE">
        <w:rPr>
          <w:rFonts w:cs="Times New Roman"/>
          <w:lang w:val="tr-TR"/>
        </w:rPr>
        <w:t>-i</w:t>
      </w:r>
      <w:r w:rsidRPr="00EE36EE">
        <w:rPr>
          <w:rFonts w:cs="Times New Roman"/>
          <w:spacing w:val="32"/>
          <w:lang w:val="tr-TR"/>
        </w:rPr>
        <w:t xml:space="preserve"> </w:t>
      </w:r>
      <w:r w:rsidRPr="00EE36EE">
        <w:rPr>
          <w:rFonts w:cs="Times New Roman"/>
          <w:lang w:val="tr-TR"/>
        </w:rPr>
        <w:t>sâ’ire</w:t>
      </w:r>
      <w:r w:rsidRPr="00EE36EE">
        <w:rPr>
          <w:rFonts w:cs="Times New Roman"/>
          <w:spacing w:val="31"/>
          <w:lang w:val="tr-TR"/>
        </w:rPr>
        <w:t xml:space="preserve"> </w:t>
      </w:r>
      <w:r w:rsidRPr="00EE36EE">
        <w:rPr>
          <w:rFonts w:cs="Times New Roman"/>
          <w:lang w:val="tr-TR"/>
        </w:rPr>
        <w:t>dahi</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ahalline gel</w:t>
      </w:r>
      <w:r w:rsidRPr="00EE36EE">
        <w:rPr>
          <w:rFonts w:cs="Times New Roman"/>
          <w:spacing w:val="-2"/>
          <w:lang w:val="tr-TR"/>
        </w:rPr>
        <w:t>m</w:t>
      </w:r>
      <w:r w:rsidRPr="00EE36EE">
        <w:rPr>
          <w:rFonts w:cs="Times New Roman"/>
          <w:lang w:val="tr-TR"/>
        </w:rPr>
        <w:t>işler</w:t>
      </w:r>
      <w:r w:rsidRPr="00EE36EE">
        <w:rPr>
          <w:rFonts w:cs="Times New Roman"/>
          <w:spacing w:val="54"/>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55"/>
          <w:lang w:val="tr-TR"/>
        </w:rPr>
        <w:t xml:space="preserve"> </w:t>
      </w:r>
      <w:r w:rsidRPr="00EE36EE">
        <w:rPr>
          <w:rFonts w:cs="Times New Roman"/>
          <w:spacing w:val="-2"/>
          <w:lang w:val="tr-TR"/>
        </w:rPr>
        <w:t>m</w:t>
      </w:r>
      <w:r w:rsidRPr="00EE36EE">
        <w:rPr>
          <w:rFonts w:cs="Times New Roman"/>
          <w:lang w:val="tr-TR"/>
        </w:rPr>
        <w:t>ezb</w:t>
      </w:r>
      <w:r w:rsidRPr="00EE36EE">
        <w:rPr>
          <w:rFonts w:cs="Times New Roman"/>
          <w:spacing w:val="1"/>
          <w:lang w:val="tr-TR"/>
        </w:rPr>
        <w:t>û</w:t>
      </w:r>
      <w:r w:rsidRPr="00EE36EE">
        <w:rPr>
          <w:rFonts w:cs="Times New Roman"/>
          <w:lang w:val="tr-TR"/>
        </w:rPr>
        <w:t>re</w:t>
      </w:r>
      <w:r w:rsidRPr="00EE36EE">
        <w:rPr>
          <w:rFonts w:cs="Times New Roman"/>
          <w:spacing w:val="55"/>
          <w:lang w:val="tr-TR"/>
        </w:rPr>
        <w:t xml:space="preserve"> </w:t>
      </w:r>
      <w:r w:rsidRPr="00EE36EE">
        <w:rPr>
          <w:rFonts w:cs="Times New Roman"/>
          <w:spacing w:val="-2"/>
          <w:lang w:val="tr-TR"/>
        </w:rPr>
        <w:t>m</w:t>
      </w:r>
      <w:r w:rsidRPr="00EE36EE">
        <w:rPr>
          <w:rFonts w:cs="Times New Roman"/>
          <w:lang w:val="tr-TR"/>
        </w:rPr>
        <w:t>ebla</w:t>
      </w:r>
      <w:r w:rsidRPr="00EE36EE">
        <w:rPr>
          <w:rFonts w:cs="Times New Roman"/>
          <w:spacing w:val="2"/>
          <w:lang w:val="tr-TR"/>
        </w:rPr>
        <w:t>ğ</w:t>
      </w:r>
      <w:r w:rsidRPr="00EE36EE">
        <w:rPr>
          <w:rFonts w:cs="Times New Roman"/>
          <w:lang w:val="tr-TR"/>
        </w:rPr>
        <w:t>-ı</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ahk</w:t>
      </w:r>
      <w:r w:rsidRPr="00EE36EE">
        <w:rPr>
          <w:rFonts w:cs="Times New Roman"/>
          <w:spacing w:val="1"/>
          <w:lang w:val="tr-TR"/>
        </w:rPr>
        <w:t>û</w:t>
      </w:r>
      <w:r w:rsidRPr="00EE36EE">
        <w:rPr>
          <w:rFonts w:cs="Times New Roman"/>
          <w:spacing w:val="-2"/>
          <w:lang w:val="tr-TR"/>
        </w:rPr>
        <w:t>m</w:t>
      </w:r>
      <w:r w:rsidRPr="00EE36EE">
        <w:rPr>
          <w:rFonts w:cs="Times New Roman"/>
          <w:spacing w:val="1"/>
          <w:lang w:val="tr-TR"/>
        </w:rPr>
        <w:t>e</w:t>
      </w:r>
      <w:r w:rsidRPr="00EE36EE">
        <w:rPr>
          <w:rFonts w:cs="Times New Roman"/>
          <w:lang w:val="tr-TR"/>
        </w:rPr>
        <w:t>ye</w:t>
      </w:r>
      <w:r w:rsidRPr="00EE36EE">
        <w:rPr>
          <w:rFonts w:cs="Times New Roman"/>
          <w:spacing w:val="55"/>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54"/>
          <w:lang w:val="tr-TR"/>
        </w:rPr>
        <w:t xml:space="preserve"> </w:t>
      </w:r>
      <w:r w:rsidRPr="00EE36EE">
        <w:rPr>
          <w:rFonts w:cs="Times New Roman"/>
          <w:lang w:val="tr-TR"/>
        </w:rPr>
        <w:t>ve</w:t>
      </w:r>
      <w:r w:rsidRPr="00EE36EE">
        <w:rPr>
          <w:rFonts w:cs="Times New Roman"/>
          <w:spacing w:val="55"/>
          <w:lang w:val="tr-TR"/>
        </w:rPr>
        <w:t xml:space="preserve"> </w:t>
      </w:r>
      <w:r w:rsidRPr="00EE36EE">
        <w:rPr>
          <w:rFonts w:cs="Times New Roman"/>
          <w:lang w:val="tr-TR"/>
        </w:rPr>
        <w:t>vere</w:t>
      </w:r>
      <w:r w:rsidRPr="00EE36EE">
        <w:rPr>
          <w:rFonts w:cs="Times New Roman"/>
          <w:spacing w:val="-2"/>
          <w:lang w:val="tr-TR"/>
        </w:rPr>
        <w:t>s</w:t>
      </w:r>
      <w:r w:rsidRPr="00EE36EE">
        <w:rPr>
          <w:rFonts w:cs="Times New Roman"/>
          <w:spacing w:val="2"/>
          <w:lang w:val="tr-TR"/>
        </w:rPr>
        <w:t>e</w:t>
      </w:r>
      <w:r w:rsidRPr="00EE36EE">
        <w:rPr>
          <w:rFonts w:cs="Times New Roman"/>
          <w:lang w:val="tr-TR"/>
        </w:rPr>
        <w:t>-i</w:t>
      </w:r>
      <w:r w:rsidRPr="00EE36EE">
        <w:rPr>
          <w:rFonts w:cs="Times New Roman"/>
          <w:spacing w:val="54"/>
          <w:lang w:val="tr-TR"/>
        </w:rPr>
        <w:t xml:space="preserve"> </w:t>
      </w:r>
      <w:r w:rsidRPr="00EE36EE">
        <w:rPr>
          <w:rFonts w:cs="Times New Roman"/>
          <w:lang w:val="tr-TR"/>
        </w:rPr>
        <w:t>sâ’ire</w:t>
      </w:r>
      <w:r w:rsidRPr="00EE36EE">
        <w:rPr>
          <w:rFonts w:cs="Times New Roman"/>
          <w:spacing w:val="52"/>
          <w:lang w:val="tr-TR"/>
        </w:rPr>
        <w:t xml:space="preserve"> </w:t>
      </w:r>
      <w:r w:rsidRPr="00EE36EE">
        <w:rPr>
          <w:rFonts w:cs="Times New Roman"/>
          <w:lang w:val="tr-TR"/>
        </w:rPr>
        <w:t>dahi hissele</w:t>
      </w:r>
      <w:r w:rsidRPr="00EE36EE">
        <w:rPr>
          <w:rFonts w:cs="Times New Roman"/>
          <w:spacing w:val="-1"/>
          <w:lang w:val="tr-TR"/>
        </w:rPr>
        <w:t>r</w:t>
      </w:r>
      <w:r w:rsidRPr="00EE36EE">
        <w:rPr>
          <w:rFonts w:cs="Times New Roman"/>
          <w:lang w:val="tr-TR"/>
        </w:rPr>
        <w:t>ini</w:t>
      </w:r>
      <w:r w:rsidRPr="00EE36EE">
        <w:rPr>
          <w:rFonts w:cs="Times New Roman"/>
          <w:spacing w:val="38"/>
          <w:lang w:val="tr-TR"/>
        </w:rPr>
        <w:t xml:space="preserve"> </w:t>
      </w:r>
      <w:r w:rsidRPr="00EE36EE">
        <w:rPr>
          <w:rFonts w:cs="Times New Roman"/>
          <w:spacing w:val="-1"/>
          <w:lang w:val="tr-TR"/>
        </w:rPr>
        <w:t>e</w:t>
      </w:r>
      <w:r w:rsidRPr="00EE36EE">
        <w:rPr>
          <w:rFonts w:cs="Times New Roman"/>
          <w:lang w:val="tr-TR"/>
        </w:rPr>
        <w:t>dâda</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uhâlefet</w:t>
      </w:r>
      <w:r w:rsidRPr="00EE36EE">
        <w:rPr>
          <w:rFonts w:cs="Times New Roman"/>
          <w:spacing w:val="38"/>
          <w:lang w:val="tr-TR"/>
        </w:rPr>
        <w:t xml:space="preserve"> </w:t>
      </w:r>
      <w:r w:rsidRPr="00EE36EE">
        <w:rPr>
          <w:rFonts w:cs="Times New Roman"/>
          <w:lang w:val="tr-TR"/>
        </w:rPr>
        <w:t>birle</w:t>
      </w:r>
      <w:r w:rsidRPr="00EE36EE">
        <w:rPr>
          <w:rFonts w:cs="Times New Roman"/>
          <w:spacing w:val="37"/>
          <w:lang w:val="tr-TR"/>
        </w:rPr>
        <w:t xml:space="preserve"> </w:t>
      </w:r>
      <w:r w:rsidRPr="00EE36EE">
        <w:rPr>
          <w:rFonts w:cs="Times New Roman"/>
          <w:lang w:val="tr-TR"/>
        </w:rPr>
        <w:t>i</w:t>
      </w:r>
      <w:r w:rsidRPr="00EE36EE">
        <w:rPr>
          <w:rFonts w:cs="Times New Roman"/>
          <w:spacing w:val="-1"/>
          <w:lang w:val="tr-TR"/>
        </w:rPr>
        <w:t>b</w:t>
      </w:r>
      <w:r w:rsidRPr="00EE36EE">
        <w:rPr>
          <w:rFonts w:cs="Times New Roman"/>
          <w:lang w:val="tr-TR"/>
        </w:rPr>
        <w:t>tâ</w:t>
      </w:r>
      <w:r w:rsidRPr="00EE36EE">
        <w:rPr>
          <w:rFonts w:cs="Times New Roman"/>
          <w:spacing w:val="1"/>
          <w:lang w:val="tr-TR"/>
        </w:rPr>
        <w:t>l</w:t>
      </w:r>
      <w:r w:rsidRPr="00EE36EE">
        <w:rPr>
          <w:rFonts w:cs="Times New Roman"/>
          <w:lang w:val="tr-TR"/>
        </w:rPr>
        <w:t>-ı</w:t>
      </w:r>
      <w:r w:rsidRPr="00EE36EE">
        <w:rPr>
          <w:rFonts w:cs="Times New Roman"/>
          <w:spacing w:val="38"/>
          <w:lang w:val="tr-TR"/>
        </w:rPr>
        <w:t xml:space="preserve"> </w:t>
      </w:r>
      <w:r w:rsidRPr="00EE36EE">
        <w:rPr>
          <w:rFonts w:cs="Times New Roman"/>
          <w:lang w:val="tr-TR"/>
        </w:rPr>
        <w:t>hakk</w:t>
      </w:r>
      <w:r w:rsidRPr="00EE36EE">
        <w:rPr>
          <w:rFonts w:cs="Times New Roman"/>
          <w:spacing w:val="3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8"/>
          <w:lang w:val="tr-TR"/>
        </w:rPr>
        <w:t xml:space="preserve"> </w:t>
      </w:r>
      <w:r w:rsidRPr="00EE36EE">
        <w:rPr>
          <w:rFonts w:cs="Times New Roman"/>
          <w:lang w:val="tr-TR"/>
        </w:rPr>
        <w:t>gad</w:t>
      </w:r>
      <w:r w:rsidRPr="00EE36EE">
        <w:rPr>
          <w:rFonts w:cs="Times New Roman"/>
          <w:spacing w:val="1"/>
          <w:lang w:val="tr-TR"/>
        </w:rPr>
        <w:t>r</w:t>
      </w:r>
      <w:r w:rsidRPr="00EE36EE">
        <w:rPr>
          <w:rFonts w:cs="Times New Roman"/>
          <w:spacing w:val="-1"/>
          <w:lang w:val="tr-TR"/>
        </w:rPr>
        <w:t>-</w:t>
      </w:r>
      <w:r w:rsidRPr="00EE36EE">
        <w:rPr>
          <w:rFonts w:cs="Times New Roman"/>
          <w:lang w:val="tr-TR"/>
        </w:rPr>
        <w:t>ı</w:t>
      </w:r>
      <w:r w:rsidRPr="00EE36EE">
        <w:rPr>
          <w:rFonts w:cs="Times New Roman"/>
          <w:spacing w:val="38"/>
          <w:lang w:val="tr-TR"/>
        </w:rPr>
        <w:t xml:space="preserve"> </w:t>
      </w:r>
      <w:r w:rsidRPr="00EE36EE">
        <w:rPr>
          <w:rFonts w:cs="Times New Roman"/>
          <w:lang w:val="tr-TR"/>
        </w:rPr>
        <w:t>k</w:t>
      </w:r>
      <w:r w:rsidRPr="00EE36EE">
        <w:rPr>
          <w:rFonts w:cs="Times New Roman"/>
          <w:spacing w:val="-2"/>
          <w:lang w:val="tr-TR"/>
        </w:rPr>
        <w:t>ü</w:t>
      </w:r>
      <w:r w:rsidRPr="00EE36EE">
        <w:rPr>
          <w:rFonts w:cs="Times New Roman"/>
          <w:lang w:val="tr-TR"/>
        </w:rPr>
        <w:t>llî</w:t>
      </w:r>
      <w:r w:rsidRPr="00EE36EE">
        <w:rPr>
          <w:rFonts w:cs="Times New Roman"/>
          <w:spacing w:val="38"/>
          <w:lang w:val="tr-TR"/>
        </w:rPr>
        <w:t xml:space="preserve"> </w:t>
      </w:r>
      <w:r w:rsidRPr="00EE36EE">
        <w:rPr>
          <w:rFonts w:cs="Times New Roman"/>
          <w:lang w:val="tr-TR"/>
        </w:rPr>
        <w:t>d</w:t>
      </w:r>
      <w:r w:rsidRPr="00EE36EE">
        <w:rPr>
          <w:rFonts w:cs="Times New Roman"/>
          <w:spacing w:val="-1"/>
          <w:lang w:val="tr-TR"/>
        </w:rPr>
        <w:t>â</w:t>
      </w:r>
      <w:r w:rsidRPr="00EE36EE">
        <w:rPr>
          <w:rFonts w:cs="Times New Roman"/>
          <w:lang w:val="tr-TR"/>
        </w:rPr>
        <w:t>ʿiy</w:t>
      </w:r>
      <w:r w:rsidRPr="00EE36EE">
        <w:rPr>
          <w:rFonts w:cs="Times New Roman"/>
          <w:spacing w:val="-1"/>
          <w:lang w:val="tr-TR"/>
        </w:rPr>
        <w:t>e</w:t>
      </w:r>
      <w:r w:rsidRPr="00EE36EE">
        <w:rPr>
          <w:rFonts w:cs="Times New Roman"/>
          <w:lang w:val="tr-TR"/>
        </w:rPr>
        <w:t>sinde</w:t>
      </w:r>
      <w:r w:rsidRPr="00EE36EE">
        <w:rPr>
          <w:rFonts w:cs="Times New Roman"/>
          <w:spacing w:val="37"/>
          <w:lang w:val="tr-TR"/>
        </w:rPr>
        <w:t xml:space="preserve"> </w:t>
      </w:r>
      <w:r w:rsidRPr="00EE36EE">
        <w:rPr>
          <w:rFonts w:cs="Times New Roman"/>
          <w:lang w:val="tr-TR"/>
        </w:rPr>
        <w:t>oldukları</w:t>
      </w:r>
      <w:r w:rsidRPr="00EE36EE">
        <w:rPr>
          <w:rFonts w:cs="Times New Roman"/>
          <w:spacing w:val="37"/>
          <w:lang w:val="tr-TR"/>
        </w:rPr>
        <w:t xml:space="preserve"> </w:t>
      </w:r>
      <w:r w:rsidRPr="00EE36EE">
        <w:rPr>
          <w:rFonts w:cs="Times New Roman"/>
          <w:lang w:val="tr-TR"/>
        </w:rPr>
        <w:t>ve tarafından</w:t>
      </w:r>
      <w:r w:rsidRPr="00EE36EE">
        <w:rPr>
          <w:rFonts w:cs="Times New Roman"/>
          <w:spacing w:val="24"/>
          <w:lang w:val="tr-TR"/>
        </w:rPr>
        <w:t xml:space="preserve"> </w:t>
      </w:r>
      <w:r w:rsidRPr="00EE36EE">
        <w:rPr>
          <w:rFonts w:cs="Times New Roman"/>
          <w:spacing w:val="-2"/>
          <w:lang w:val="tr-TR"/>
        </w:rPr>
        <w:t>E</w:t>
      </w:r>
      <w:r w:rsidRPr="00EE36EE">
        <w:rPr>
          <w:rFonts w:cs="Times New Roman"/>
          <w:spacing w:val="1"/>
          <w:lang w:val="tr-TR"/>
        </w:rPr>
        <w:t>l</w:t>
      </w:r>
      <w:r w:rsidRPr="00EE36EE">
        <w:rPr>
          <w:rFonts w:cs="Times New Roman"/>
          <w:lang w:val="tr-TR"/>
        </w:rPr>
        <w:t>-hâ</w:t>
      </w:r>
      <w:r w:rsidRPr="00EE36EE">
        <w:rPr>
          <w:rFonts w:cs="Times New Roman"/>
          <w:spacing w:val="-1"/>
          <w:lang w:val="tr-TR"/>
        </w:rPr>
        <w:t>c</w:t>
      </w:r>
      <w:r w:rsidRPr="00EE36EE">
        <w:rPr>
          <w:rFonts w:cs="Times New Roman"/>
          <w:lang w:val="tr-TR"/>
        </w:rPr>
        <w:t>c</w:t>
      </w:r>
      <w:r w:rsidRPr="00EE36EE">
        <w:rPr>
          <w:rFonts w:cs="Times New Roman"/>
          <w:spacing w:val="25"/>
          <w:lang w:val="tr-TR"/>
        </w:rPr>
        <w:t xml:space="preserve"> </w:t>
      </w:r>
      <w:r w:rsidRPr="00EE36EE">
        <w:rPr>
          <w:rFonts w:cs="Times New Roman"/>
          <w:lang w:val="tr-TR"/>
        </w:rPr>
        <w:t>Ka</w:t>
      </w:r>
      <w:r w:rsidRPr="00EE36EE">
        <w:rPr>
          <w:rFonts w:cs="Times New Roman"/>
          <w:spacing w:val="-3"/>
          <w:lang w:val="tr-TR"/>
        </w:rPr>
        <w:t>m</w:t>
      </w:r>
      <w:r w:rsidRPr="00EE36EE">
        <w:rPr>
          <w:rFonts w:cs="Times New Roman"/>
          <w:spacing w:val="1"/>
          <w:lang w:val="tr-TR"/>
        </w:rPr>
        <w:t>i</w:t>
      </w:r>
      <w:r w:rsidRPr="00EE36EE">
        <w:rPr>
          <w:rFonts w:cs="Times New Roman"/>
          <w:lang w:val="tr-TR"/>
        </w:rPr>
        <w:t>l</w:t>
      </w:r>
      <w:r w:rsidRPr="00EE36EE">
        <w:rPr>
          <w:rFonts w:cs="Times New Roman"/>
          <w:spacing w:val="25"/>
          <w:lang w:val="tr-TR"/>
        </w:rPr>
        <w:t xml:space="preserve"> </w:t>
      </w:r>
      <w:r w:rsidRPr="00EE36EE">
        <w:rPr>
          <w:rFonts w:cs="Times New Roman"/>
          <w:lang w:val="tr-TR"/>
        </w:rPr>
        <w:t>nâm</w:t>
      </w:r>
      <w:r w:rsidRPr="00EE36EE">
        <w:rPr>
          <w:rFonts w:cs="Times New Roman"/>
          <w:spacing w:val="23"/>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w:t>
      </w:r>
      <w:r w:rsidRPr="00EE36EE">
        <w:rPr>
          <w:rFonts w:cs="Times New Roman"/>
          <w:spacing w:val="1"/>
          <w:lang w:val="tr-TR"/>
        </w:rPr>
        <w:t>s</w:t>
      </w:r>
      <w:r w:rsidRPr="00EE36EE">
        <w:rPr>
          <w:rFonts w:cs="Times New Roman"/>
          <w:lang w:val="tr-TR"/>
        </w:rPr>
        <w:t>neyi</w:t>
      </w:r>
      <w:r w:rsidRPr="00EE36EE">
        <w:rPr>
          <w:rFonts w:cs="Times New Roman"/>
          <w:spacing w:val="25"/>
          <w:lang w:val="tr-TR"/>
        </w:rPr>
        <w:t xml:space="preserve"> </w:t>
      </w:r>
      <w:r w:rsidRPr="00EE36EE">
        <w:rPr>
          <w:rFonts w:cs="Times New Roman"/>
          <w:lang w:val="tr-TR"/>
        </w:rPr>
        <w:t>vekîl</w:t>
      </w:r>
      <w:r w:rsidRPr="00EE36EE">
        <w:rPr>
          <w:rFonts w:cs="Times New Roman"/>
          <w:spacing w:val="24"/>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iş</w:t>
      </w:r>
      <w:r w:rsidRPr="00EE36EE">
        <w:rPr>
          <w:rFonts w:cs="Times New Roman"/>
          <w:spacing w:val="25"/>
          <w:lang w:val="tr-TR"/>
        </w:rPr>
        <w:t xml:space="preserve"> </w:t>
      </w:r>
      <w:r w:rsidRPr="00EE36EE">
        <w:rPr>
          <w:rFonts w:cs="Times New Roman"/>
          <w:lang w:val="tr-TR"/>
        </w:rPr>
        <w:t>olduğu</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4"/>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25"/>
          <w:lang w:val="tr-TR"/>
        </w:rPr>
        <w:t xml:space="preserve"> </w:t>
      </w:r>
      <w:r w:rsidRPr="00EE36EE">
        <w:rPr>
          <w:rFonts w:cs="Times New Roman"/>
          <w:lang w:val="tr-TR"/>
        </w:rPr>
        <w:t>tarafından mukadde</w:t>
      </w:r>
      <w:r w:rsidRPr="00EE36EE">
        <w:rPr>
          <w:rFonts w:cs="Times New Roman"/>
          <w:spacing w:val="-2"/>
          <w:lang w:val="tr-TR"/>
        </w:rPr>
        <w:t>m</w:t>
      </w:r>
      <w:r w:rsidRPr="00EE36EE">
        <w:rPr>
          <w:rFonts w:cs="Times New Roman"/>
          <w:lang w:val="tr-TR"/>
        </w:rPr>
        <w:t>â</w:t>
      </w:r>
      <w:r w:rsidRPr="00EE36EE">
        <w:rPr>
          <w:rFonts w:cs="Times New Roman"/>
          <w:spacing w:val="10"/>
          <w:lang w:val="tr-TR"/>
        </w:rPr>
        <w:t xml:space="preserve"> </w:t>
      </w:r>
      <w:r w:rsidRPr="00EE36EE">
        <w:rPr>
          <w:rFonts w:cs="Times New Roman"/>
          <w:lang w:val="tr-TR"/>
        </w:rPr>
        <w:t>bâ-ʿar</w:t>
      </w:r>
      <w:r w:rsidRPr="00EE36EE">
        <w:rPr>
          <w:rFonts w:cs="Times New Roman"/>
          <w:spacing w:val="-1"/>
          <w:lang w:val="tr-TR"/>
        </w:rPr>
        <w:t>z</w:t>
      </w:r>
      <w:r w:rsidRPr="00EE36EE">
        <w:rPr>
          <w:rFonts w:cs="Times New Roman"/>
          <w:lang w:val="tr-TR"/>
        </w:rPr>
        <w:t>ıhâl</w:t>
      </w:r>
      <w:r w:rsidRPr="00EE36EE">
        <w:rPr>
          <w:rFonts w:cs="Times New Roman"/>
          <w:spacing w:val="10"/>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n</w:t>
      </w:r>
      <w:r w:rsidRPr="00EE36EE">
        <w:rPr>
          <w:rFonts w:cs="Times New Roman"/>
          <w:spacing w:val="-1"/>
          <w:lang w:val="tr-TR"/>
        </w:rPr>
        <w:t>i</w:t>
      </w:r>
      <w:r w:rsidRPr="00EE36EE">
        <w:rPr>
          <w:rFonts w:cs="Times New Roman"/>
          <w:lang w:val="tr-TR"/>
        </w:rPr>
        <w:t>yâz</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iʿlâ</w:t>
      </w:r>
      <w:r w:rsidRPr="00EE36EE">
        <w:rPr>
          <w:rFonts w:cs="Times New Roman"/>
          <w:spacing w:val="1"/>
          <w:lang w:val="tr-TR"/>
        </w:rPr>
        <w:t>m</w:t>
      </w:r>
      <w:r w:rsidRPr="00EE36EE">
        <w:rPr>
          <w:rFonts w:cs="Times New Roman"/>
          <w:lang w:val="tr-TR"/>
        </w:rPr>
        <w:t>-ı</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12"/>
          <w:lang w:val="tr-TR"/>
        </w:rPr>
        <w:t xml:space="preserve"> </w:t>
      </w:r>
      <w:r w:rsidRPr="00EE36EE">
        <w:rPr>
          <w:rFonts w:cs="Times New Roman"/>
          <w:lang w:val="tr-TR"/>
        </w:rPr>
        <w:t>ma</w:t>
      </w:r>
      <w:r w:rsidRPr="00EE36EE">
        <w:rPr>
          <w:rFonts w:cs="Times New Roman"/>
          <w:spacing w:val="-3"/>
          <w:lang w:val="tr-TR"/>
        </w:rPr>
        <w:t>m</w:t>
      </w:r>
      <w:r w:rsidRPr="00EE36EE">
        <w:rPr>
          <w:rFonts w:cs="Times New Roman"/>
          <w:lang w:val="tr-TR"/>
        </w:rPr>
        <w:t>zî</w:t>
      </w:r>
      <w:r w:rsidRPr="00EE36EE">
        <w:rPr>
          <w:rFonts w:cs="Times New Roman"/>
          <w:spacing w:val="11"/>
          <w:lang w:val="tr-TR"/>
        </w:rPr>
        <w:t xml:space="preserve"> </w:t>
      </w:r>
      <w:r w:rsidRPr="00EE36EE">
        <w:rPr>
          <w:rFonts w:cs="Times New Roman"/>
          <w:lang w:val="tr-TR"/>
        </w:rPr>
        <w:t>sûreti</w:t>
      </w:r>
      <w:r w:rsidRPr="00EE36EE">
        <w:rPr>
          <w:rFonts w:cs="Times New Roman"/>
          <w:spacing w:val="11"/>
          <w:lang w:val="tr-TR"/>
        </w:rPr>
        <w:t xml:space="preserve"> </w:t>
      </w:r>
      <w:r w:rsidRPr="00EE36EE">
        <w:rPr>
          <w:rFonts w:cs="Times New Roman"/>
          <w:lang w:val="tr-TR"/>
        </w:rPr>
        <w:t>dahi</w:t>
      </w:r>
      <w:r w:rsidRPr="00EE36EE">
        <w:rPr>
          <w:rFonts w:cs="Times New Roman"/>
          <w:spacing w:val="11"/>
          <w:lang w:val="tr-TR"/>
        </w:rPr>
        <w:t xml:space="preserve"> </w:t>
      </w:r>
      <w:r w:rsidRPr="00EE36EE">
        <w:rPr>
          <w:rFonts w:cs="Times New Roman"/>
          <w:lang w:val="tr-TR"/>
        </w:rPr>
        <w:t>takdîm</w:t>
      </w:r>
      <w:r w:rsidRPr="00EE36EE">
        <w:rPr>
          <w:rFonts w:cs="Times New Roman"/>
          <w:spacing w:val="9"/>
          <w:lang w:val="tr-TR"/>
        </w:rPr>
        <w:t xml:space="preserve"> </w:t>
      </w:r>
      <w:r w:rsidRPr="00EE36EE">
        <w:rPr>
          <w:rFonts w:cs="Times New Roman"/>
          <w:lang w:val="tr-TR"/>
        </w:rPr>
        <w:t>ve ibrâz</w:t>
      </w:r>
      <w:r w:rsidRPr="00EE36EE">
        <w:rPr>
          <w:rFonts w:cs="Times New Roman"/>
          <w:spacing w:val="49"/>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muş</w:t>
      </w:r>
      <w:r w:rsidRPr="00EE36EE">
        <w:rPr>
          <w:rFonts w:cs="Times New Roman"/>
          <w:spacing w:val="49"/>
          <w:lang w:val="tr-TR"/>
        </w:rPr>
        <w:t xml:space="preserve"> </w:t>
      </w:r>
      <w:r w:rsidRPr="00EE36EE">
        <w:rPr>
          <w:rFonts w:cs="Times New Roman"/>
          <w:lang w:val="tr-TR"/>
        </w:rPr>
        <w:t>ve</w:t>
      </w:r>
      <w:r w:rsidRPr="00EE36EE">
        <w:rPr>
          <w:rFonts w:cs="Times New Roman"/>
          <w:spacing w:val="50"/>
          <w:lang w:val="tr-TR"/>
        </w:rPr>
        <w:t xml:space="preserve"> </w:t>
      </w:r>
      <w:r w:rsidRPr="00EE36EE">
        <w:rPr>
          <w:rFonts w:cs="Times New Roman"/>
          <w:lang w:val="tr-TR"/>
        </w:rPr>
        <w:t>D</w:t>
      </w:r>
      <w:r w:rsidRPr="00EE36EE">
        <w:rPr>
          <w:rFonts w:cs="Times New Roman"/>
          <w:spacing w:val="-2"/>
          <w:lang w:val="tr-TR"/>
        </w:rPr>
        <w:t>i</w:t>
      </w:r>
      <w:r w:rsidRPr="00EE36EE">
        <w:rPr>
          <w:rFonts w:cs="Times New Roman"/>
          <w:lang w:val="tr-TR"/>
        </w:rPr>
        <w:t>vâ</w:t>
      </w:r>
      <w:r w:rsidRPr="00EE36EE">
        <w:rPr>
          <w:rFonts w:cs="Times New Roman"/>
          <w:spacing w:val="1"/>
          <w:lang w:val="tr-TR"/>
        </w:rPr>
        <w:t>n</w:t>
      </w:r>
      <w:r w:rsidRPr="00EE36EE">
        <w:rPr>
          <w:rFonts w:cs="Times New Roman"/>
          <w:lang w:val="tr-TR"/>
        </w:rPr>
        <w:t>-ı</w:t>
      </w:r>
      <w:r w:rsidRPr="00EE36EE">
        <w:rPr>
          <w:rFonts w:cs="Times New Roman"/>
          <w:spacing w:val="50"/>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âyûnum</w:t>
      </w:r>
      <w:r w:rsidRPr="00EE36EE">
        <w:rPr>
          <w:rFonts w:cs="Times New Roman"/>
          <w:spacing w:val="48"/>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le</w:t>
      </w:r>
      <w:r w:rsidRPr="00EE36EE">
        <w:rPr>
          <w:rFonts w:cs="Times New Roman"/>
          <w:spacing w:val="-2"/>
          <w:lang w:val="tr-TR"/>
        </w:rPr>
        <w:t>m</w:t>
      </w:r>
      <w:r w:rsidRPr="00EE36EE">
        <w:rPr>
          <w:rFonts w:cs="Times New Roman"/>
          <w:lang w:val="tr-TR"/>
        </w:rPr>
        <w:t>inden</w:t>
      </w:r>
      <w:r w:rsidRPr="00EE36EE">
        <w:rPr>
          <w:rFonts w:cs="Times New Roman"/>
          <w:spacing w:val="50"/>
          <w:lang w:val="tr-TR"/>
        </w:rPr>
        <w:t xml:space="preserve"> </w:t>
      </w:r>
      <w:r w:rsidRPr="00EE36EE">
        <w:rPr>
          <w:rFonts w:cs="Times New Roman"/>
          <w:lang w:val="tr-TR"/>
        </w:rPr>
        <w:t>muktezâsı</w:t>
      </w:r>
      <w:r w:rsidRPr="00EE36EE">
        <w:rPr>
          <w:rFonts w:cs="Times New Roman"/>
          <w:spacing w:val="50"/>
          <w:lang w:val="tr-TR"/>
        </w:rPr>
        <w:t xml:space="preserve"> </w:t>
      </w:r>
      <w:r w:rsidRPr="00EE36EE">
        <w:rPr>
          <w:rFonts w:cs="Times New Roman"/>
          <w:lang w:val="tr-TR"/>
        </w:rPr>
        <w:t>lede’</w:t>
      </w:r>
      <w:r w:rsidRPr="00EE36EE">
        <w:rPr>
          <w:rFonts w:cs="Times New Roman"/>
          <w:spacing w:val="2"/>
          <w:lang w:val="tr-TR"/>
        </w:rPr>
        <w:t>s</w:t>
      </w:r>
      <w:r w:rsidRPr="00EE36EE">
        <w:rPr>
          <w:rFonts w:cs="Times New Roman"/>
          <w:spacing w:val="-1"/>
          <w:lang w:val="tr-TR"/>
        </w:rPr>
        <w:t>-</w:t>
      </w:r>
      <w:r w:rsidRPr="00EE36EE">
        <w:rPr>
          <w:rFonts w:cs="Times New Roman"/>
          <w:lang w:val="tr-TR"/>
        </w:rPr>
        <w:t>su’</w:t>
      </w:r>
      <w:r w:rsidRPr="00EE36EE">
        <w:rPr>
          <w:rFonts w:cs="Times New Roman"/>
          <w:spacing w:val="-1"/>
          <w:lang w:val="tr-TR"/>
        </w:rPr>
        <w:t>â</w:t>
      </w:r>
      <w:r w:rsidRPr="00EE36EE">
        <w:rPr>
          <w:rFonts w:cs="Times New Roman"/>
          <w:lang w:val="tr-TR"/>
        </w:rPr>
        <w:t>l</w:t>
      </w:r>
      <w:r w:rsidRPr="00EE36EE">
        <w:rPr>
          <w:rFonts w:cs="Times New Roman"/>
          <w:spacing w:val="49"/>
          <w:lang w:val="tr-TR"/>
        </w:rPr>
        <w:t xml:space="preserve"> </w:t>
      </w:r>
      <w:r w:rsidRPr="00EE36EE">
        <w:rPr>
          <w:rFonts w:cs="Times New Roman"/>
          <w:lang w:val="tr-TR"/>
        </w:rPr>
        <w:t>inhâ olunduğu</w:t>
      </w:r>
      <w:r w:rsidRPr="00EE36EE">
        <w:rPr>
          <w:rFonts w:cs="Times New Roman"/>
          <w:spacing w:val="57"/>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56"/>
          <w:lang w:val="tr-TR"/>
        </w:rPr>
        <w:t xml:space="preserve"> </w:t>
      </w:r>
      <w:r w:rsidRPr="00EE36EE">
        <w:rPr>
          <w:rFonts w:cs="Times New Roman"/>
          <w:lang w:val="tr-TR"/>
        </w:rPr>
        <w:t>ise</w:t>
      </w:r>
      <w:r w:rsidRPr="00EE36EE">
        <w:rPr>
          <w:rFonts w:cs="Times New Roman"/>
          <w:spacing w:val="56"/>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57"/>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nsû</w:t>
      </w:r>
      <w:r w:rsidRPr="00EE36EE">
        <w:rPr>
          <w:rFonts w:cs="Times New Roman"/>
          <w:spacing w:val="2"/>
          <w:lang w:val="tr-TR"/>
        </w:rPr>
        <w:t>b</w:t>
      </w:r>
      <w:r w:rsidRPr="00EE36EE">
        <w:rPr>
          <w:rFonts w:cs="Times New Roman"/>
          <w:lang w:val="tr-TR"/>
        </w:rPr>
        <w:t>-ı</w:t>
      </w:r>
      <w:r w:rsidRPr="00EE36EE">
        <w:rPr>
          <w:rFonts w:cs="Times New Roman"/>
          <w:spacing w:val="57"/>
          <w:lang w:val="tr-TR"/>
        </w:rPr>
        <w:t xml:space="preserve"> </w:t>
      </w:r>
      <w:r w:rsidRPr="00EE36EE">
        <w:rPr>
          <w:rFonts w:cs="Times New Roman"/>
          <w:lang w:val="tr-TR"/>
        </w:rPr>
        <w:t>ve</w:t>
      </w:r>
      <w:r w:rsidRPr="00EE36EE">
        <w:rPr>
          <w:rFonts w:cs="Times New Roman"/>
          <w:spacing w:val="-1"/>
          <w:lang w:val="tr-TR"/>
        </w:rPr>
        <w:t>k</w:t>
      </w:r>
      <w:r w:rsidRPr="00EE36EE">
        <w:rPr>
          <w:rFonts w:cs="Times New Roman"/>
          <w:lang w:val="tr-TR"/>
        </w:rPr>
        <w:t>îl</w:t>
      </w:r>
      <w:r w:rsidRPr="00EE36EE">
        <w:rPr>
          <w:rFonts w:cs="Times New Roman"/>
          <w:spacing w:val="57"/>
          <w:lang w:val="tr-TR"/>
        </w:rPr>
        <w:t xml:space="preserve"> </w:t>
      </w:r>
      <w:r w:rsidRPr="00EE36EE">
        <w:rPr>
          <w:rFonts w:cs="Times New Roman"/>
          <w:lang w:val="tr-TR"/>
        </w:rPr>
        <w:t>şerʿîsi</w:t>
      </w:r>
      <w:r w:rsidRPr="00EE36EE">
        <w:rPr>
          <w:rFonts w:cs="Times New Roman"/>
          <w:spacing w:val="-1"/>
          <w:lang w:val="tr-TR"/>
        </w:rPr>
        <w:t>y</w:t>
      </w:r>
      <w:r w:rsidRPr="00EE36EE">
        <w:rPr>
          <w:rFonts w:cs="Times New Roman"/>
          <w:lang w:val="tr-TR"/>
        </w:rPr>
        <w:t>le</w:t>
      </w:r>
      <w:r w:rsidRPr="00EE36EE">
        <w:rPr>
          <w:rFonts w:cs="Times New Roman"/>
          <w:spacing w:val="56"/>
          <w:lang w:val="tr-TR"/>
        </w:rPr>
        <w:t xml:space="preserve"> </w:t>
      </w:r>
      <w:r w:rsidRPr="00EE36EE">
        <w:rPr>
          <w:rFonts w:cs="Times New Roman"/>
          <w:lang w:val="tr-TR"/>
        </w:rPr>
        <w:t>rü’yet</w:t>
      </w:r>
      <w:r w:rsidRPr="00EE36EE">
        <w:rPr>
          <w:rFonts w:cs="Times New Roman"/>
          <w:spacing w:val="5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57"/>
          <w:lang w:val="tr-TR"/>
        </w:rPr>
        <w:t xml:space="preserve"> </w:t>
      </w:r>
      <w:r w:rsidRPr="00EE36EE">
        <w:rPr>
          <w:rFonts w:cs="Times New Roman"/>
          <w:lang w:val="tr-TR"/>
        </w:rPr>
        <w:t>merkûm</w:t>
      </w:r>
      <w:r w:rsidRPr="00EE36EE">
        <w:rPr>
          <w:rFonts w:cs="Times New Roman"/>
          <w:spacing w:val="55"/>
          <w:lang w:val="tr-TR"/>
        </w:rPr>
        <w:t xml:space="preserve"> </w:t>
      </w:r>
      <w:r w:rsidRPr="00EE36EE">
        <w:rPr>
          <w:rFonts w:cs="Times New Roman"/>
          <w:lang w:val="tr-TR"/>
        </w:rPr>
        <w:t>Ö</w:t>
      </w:r>
      <w:r w:rsidRPr="00EE36EE">
        <w:rPr>
          <w:rFonts w:cs="Times New Roman"/>
          <w:spacing w:val="-2"/>
          <w:lang w:val="tr-TR"/>
        </w:rPr>
        <w:t>m</w:t>
      </w:r>
      <w:r w:rsidRPr="00EE36EE">
        <w:rPr>
          <w:rFonts w:cs="Times New Roman"/>
          <w:spacing w:val="1"/>
          <w:lang w:val="tr-TR"/>
        </w:rPr>
        <w:t>e</w:t>
      </w:r>
      <w:r w:rsidRPr="00EE36EE">
        <w:rPr>
          <w:rFonts w:cs="Times New Roman"/>
          <w:lang w:val="tr-TR"/>
        </w:rPr>
        <w:t>r’in iddiʿâ</w:t>
      </w:r>
      <w:r w:rsidRPr="00EE36EE">
        <w:rPr>
          <w:rFonts w:cs="Times New Roman"/>
          <w:spacing w:val="50"/>
          <w:lang w:val="tr-TR"/>
        </w:rPr>
        <w:t xml:space="preserve"> </w:t>
      </w:r>
      <w:r w:rsidRPr="00EE36EE">
        <w:rPr>
          <w:rFonts w:cs="Times New Roman"/>
          <w:lang w:val="tr-TR"/>
        </w:rPr>
        <w:t>kirâ</w:t>
      </w:r>
      <w:r w:rsidRPr="00EE36EE">
        <w:rPr>
          <w:rFonts w:cs="Times New Roman"/>
          <w:spacing w:val="-1"/>
          <w:lang w:val="tr-TR"/>
        </w:rPr>
        <w:t>d</w:t>
      </w:r>
      <w:r w:rsidRPr="00EE36EE">
        <w:rPr>
          <w:rFonts w:cs="Times New Roman"/>
          <w:lang w:val="tr-TR"/>
        </w:rPr>
        <w:t>esi</w:t>
      </w:r>
      <w:r w:rsidRPr="00EE36EE">
        <w:rPr>
          <w:rFonts w:cs="Times New Roman"/>
          <w:spacing w:val="52"/>
          <w:lang w:val="tr-TR"/>
        </w:rPr>
        <w:t xml:space="preserve"> </w:t>
      </w:r>
      <w:r w:rsidRPr="00EE36EE">
        <w:rPr>
          <w:rFonts w:cs="Times New Roman"/>
          <w:lang w:val="tr-TR"/>
        </w:rPr>
        <w:t>olan</w:t>
      </w:r>
      <w:r w:rsidRPr="00EE36EE">
        <w:rPr>
          <w:rFonts w:cs="Times New Roman"/>
          <w:spacing w:val="51"/>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blağ</w:t>
      </w:r>
      <w:r w:rsidRPr="00EE36EE">
        <w:rPr>
          <w:rFonts w:cs="Times New Roman"/>
          <w:spacing w:val="51"/>
          <w:lang w:val="tr-TR"/>
        </w:rPr>
        <w:t xml:space="preserve"> </w:t>
      </w:r>
      <w:r w:rsidRPr="00EE36EE">
        <w:rPr>
          <w:rFonts w:cs="Times New Roman"/>
          <w:lang w:val="tr-TR"/>
        </w:rPr>
        <w:t>baʿd</w:t>
      </w:r>
      <w:r w:rsidRPr="00EE36EE">
        <w:rPr>
          <w:rFonts w:cs="Times New Roman"/>
          <w:spacing w:val="2"/>
          <w:lang w:val="tr-TR"/>
        </w:rPr>
        <w:t>e</w:t>
      </w:r>
      <w:r w:rsidRPr="00EE36EE">
        <w:rPr>
          <w:rFonts w:cs="Times New Roman"/>
          <w:spacing w:val="-1"/>
          <w:lang w:val="tr-TR"/>
        </w:rPr>
        <w:t>’</w:t>
      </w:r>
      <w:r w:rsidRPr="00EE36EE">
        <w:rPr>
          <w:rFonts w:cs="Times New Roman"/>
          <w:lang w:val="tr-TR"/>
        </w:rPr>
        <w:t>s-sübût</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lang w:val="tr-TR"/>
        </w:rPr>
        <w:t>ânın</w:t>
      </w:r>
      <w:r w:rsidRPr="00EE36EE">
        <w:rPr>
          <w:rFonts w:cs="Times New Roman"/>
          <w:spacing w:val="51"/>
          <w:lang w:val="tr-TR"/>
        </w:rPr>
        <w:t xml:space="preserve"> </w:t>
      </w:r>
      <w:r w:rsidRPr="00EE36EE">
        <w:rPr>
          <w:rFonts w:cs="Times New Roman"/>
          <w:lang w:val="tr-TR"/>
        </w:rPr>
        <w:t>terekesi</w:t>
      </w:r>
      <w:r w:rsidRPr="00EE36EE">
        <w:rPr>
          <w:rFonts w:cs="Times New Roman"/>
          <w:spacing w:val="-2"/>
          <w:lang w:val="tr-TR"/>
        </w:rPr>
        <w:t>n</w:t>
      </w:r>
      <w:r w:rsidRPr="00EE36EE">
        <w:rPr>
          <w:rFonts w:cs="Times New Roman"/>
          <w:lang w:val="tr-TR"/>
        </w:rPr>
        <w:t>i</w:t>
      </w:r>
      <w:r w:rsidRPr="00EE36EE">
        <w:rPr>
          <w:rFonts w:cs="Times New Roman"/>
          <w:spacing w:val="51"/>
          <w:lang w:val="tr-TR"/>
        </w:rPr>
        <w:t xml:space="preserve"> </w:t>
      </w:r>
      <w:r w:rsidRPr="00EE36EE">
        <w:rPr>
          <w:rFonts w:cs="Times New Roman"/>
          <w:lang w:val="tr-TR"/>
        </w:rPr>
        <w:t>ahz</w:t>
      </w:r>
      <w:r w:rsidRPr="00EE36EE">
        <w:rPr>
          <w:rFonts w:cs="Times New Roman"/>
          <w:spacing w:val="50"/>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kabz</w:t>
      </w:r>
      <w:r w:rsidRPr="00EE36EE">
        <w:rPr>
          <w:rFonts w:cs="Times New Roman"/>
          <w:spacing w:val="51"/>
          <w:lang w:val="tr-TR"/>
        </w:rPr>
        <w:t xml:space="preserve"> </w:t>
      </w:r>
      <w:r w:rsidRPr="00EE36EE">
        <w:rPr>
          <w:rFonts w:cs="Times New Roman"/>
          <w:lang w:val="tr-TR"/>
        </w:rPr>
        <w:t>iden verese</w:t>
      </w:r>
      <w:r w:rsidRPr="00EE36EE">
        <w:rPr>
          <w:rFonts w:cs="Times New Roman"/>
          <w:spacing w:val="-1"/>
          <w:lang w:val="tr-TR"/>
        </w:rPr>
        <w:t>s</w:t>
      </w:r>
      <w:r w:rsidRPr="00EE36EE">
        <w:rPr>
          <w:rFonts w:cs="Times New Roman"/>
          <w:lang w:val="tr-TR"/>
        </w:rPr>
        <w:t>inden</w:t>
      </w:r>
      <w:r w:rsidRPr="00EE36EE">
        <w:rPr>
          <w:rFonts w:cs="Times New Roman"/>
          <w:spacing w:val="38"/>
          <w:lang w:val="tr-TR"/>
        </w:rPr>
        <w:t xml:space="preserve"> </w:t>
      </w:r>
      <w:r w:rsidRPr="00EE36EE">
        <w:rPr>
          <w:rFonts w:cs="Times New Roman"/>
          <w:lang w:val="tr-TR"/>
        </w:rPr>
        <w:t>alıverilüb</w:t>
      </w:r>
      <w:r w:rsidRPr="00EE36EE">
        <w:rPr>
          <w:rFonts w:cs="Times New Roman"/>
          <w:spacing w:val="38"/>
          <w:lang w:val="tr-TR"/>
        </w:rPr>
        <w:t xml:space="preserve"> </w:t>
      </w:r>
      <w:r w:rsidRPr="00EE36EE">
        <w:rPr>
          <w:rFonts w:cs="Times New Roman"/>
          <w:lang w:val="tr-TR"/>
        </w:rPr>
        <w:t>ihkâ</w:t>
      </w:r>
      <w:r w:rsidRPr="00EE36EE">
        <w:rPr>
          <w:rFonts w:cs="Times New Roman"/>
          <w:spacing w:val="2"/>
          <w:lang w:val="tr-TR"/>
        </w:rPr>
        <w:t>k</w:t>
      </w:r>
      <w:r w:rsidRPr="00EE36EE">
        <w:rPr>
          <w:rFonts w:cs="Times New Roman"/>
          <w:lang w:val="tr-TR"/>
        </w:rPr>
        <w:t>-ı</w:t>
      </w:r>
      <w:r w:rsidRPr="00EE36EE">
        <w:rPr>
          <w:rFonts w:cs="Times New Roman"/>
          <w:spacing w:val="39"/>
          <w:lang w:val="tr-TR"/>
        </w:rPr>
        <w:t xml:space="preserve"> </w:t>
      </w:r>
      <w:r w:rsidRPr="00EE36EE">
        <w:rPr>
          <w:rFonts w:cs="Times New Roman"/>
          <w:lang w:val="tr-TR"/>
        </w:rPr>
        <w:t>ha</w:t>
      </w:r>
      <w:r w:rsidRPr="00EE36EE">
        <w:rPr>
          <w:rFonts w:cs="Times New Roman"/>
          <w:spacing w:val="-1"/>
          <w:lang w:val="tr-TR"/>
        </w:rPr>
        <w:t>k</w:t>
      </w:r>
      <w:r w:rsidRPr="00EE36EE">
        <w:rPr>
          <w:rFonts w:cs="Times New Roman"/>
          <w:lang w:val="tr-TR"/>
        </w:rPr>
        <w:t>k</w:t>
      </w:r>
      <w:r w:rsidRPr="00EE36EE">
        <w:rPr>
          <w:rFonts w:cs="Times New Roman"/>
          <w:spacing w:val="39"/>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39"/>
          <w:lang w:val="tr-TR"/>
        </w:rPr>
        <w:t xml:space="preserve"> </w:t>
      </w:r>
      <w:r w:rsidRPr="00EE36EE">
        <w:rPr>
          <w:rFonts w:cs="Times New Roman"/>
          <w:spacing w:val="1"/>
          <w:lang w:val="tr-TR"/>
        </w:rPr>
        <w:t>i</w:t>
      </w:r>
      <w:r w:rsidRPr="00EE36EE">
        <w:rPr>
          <w:rFonts w:cs="Times New Roman"/>
          <w:lang w:val="tr-TR"/>
        </w:rPr>
        <w:t>çün</w:t>
      </w:r>
      <w:r w:rsidRPr="00EE36EE">
        <w:rPr>
          <w:rFonts w:cs="Times New Roman"/>
          <w:spacing w:val="39"/>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39"/>
          <w:lang w:val="tr-TR"/>
        </w:rPr>
        <w:t xml:space="preserve"> </w:t>
      </w:r>
      <w:r w:rsidRPr="00EE36EE">
        <w:rPr>
          <w:rFonts w:cs="Times New Roman"/>
          <w:lang w:val="tr-TR"/>
        </w:rPr>
        <w:t>şerîfim</w:t>
      </w:r>
      <w:r w:rsidRPr="00EE36EE">
        <w:rPr>
          <w:rFonts w:cs="Times New Roman"/>
          <w:spacing w:val="37"/>
          <w:lang w:val="tr-TR"/>
        </w:rPr>
        <w:t xml:space="preserve"> </w:t>
      </w:r>
      <w:r w:rsidRPr="00EE36EE">
        <w:rPr>
          <w:rFonts w:cs="Times New Roman"/>
          <w:lang w:val="tr-TR"/>
        </w:rPr>
        <w:t>iʿtâsı</w:t>
      </w:r>
      <w:r w:rsidRPr="00EE36EE">
        <w:rPr>
          <w:rFonts w:cs="Times New Roman"/>
          <w:spacing w:val="38"/>
          <w:lang w:val="tr-TR"/>
        </w:rPr>
        <w:t xml:space="preserve"> </w:t>
      </w:r>
      <w:r w:rsidRPr="00EE36EE">
        <w:rPr>
          <w:rFonts w:cs="Times New Roman"/>
          <w:lang w:val="tr-TR"/>
        </w:rPr>
        <w:t>iktizâ</w:t>
      </w:r>
      <w:r w:rsidRPr="00EE36EE">
        <w:rPr>
          <w:rFonts w:cs="Times New Roman"/>
          <w:spacing w:val="38"/>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 kale</w:t>
      </w:r>
      <w:r w:rsidRPr="00EE36EE">
        <w:rPr>
          <w:rFonts w:cs="Times New Roman"/>
          <w:spacing w:val="-2"/>
          <w:lang w:val="tr-TR"/>
        </w:rPr>
        <w:t>m</w:t>
      </w:r>
      <w:r w:rsidRPr="00EE36EE">
        <w:rPr>
          <w:rFonts w:cs="Times New Roman"/>
          <w:lang w:val="tr-TR"/>
        </w:rPr>
        <w:t>-i</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bûrden</w:t>
      </w:r>
      <w:r w:rsidRPr="00EE36EE">
        <w:rPr>
          <w:rFonts w:cs="Times New Roman"/>
          <w:spacing w:val="34"/>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34"/>
          <w:lang w:val="tr-TR"/>
        </w:rPr>
        <w:t xml:space="preserve"> </w:t>
      </w:r>
      <w:r w:rsidRPr="00EE36EE">
        <w:rPr>
          <w:rFonts w:cs="Times New Roman"/>
          <w:lang w:val="tr-TR"/>
        </w:rPr>
        <w:t>kılın</w:t>
      </w:r>
      <w:r w:rsidRPr="00EE36EE">
        <w:rPr>
          <w:rFonts w:cs="Times New Roman"/>
          <w:spacing w:val="-2"/>
          <w:lang w:val="tr-TR"/>
        </w:rPr>
        <w:t>m</w:t>
      </w:r>
      <w:r w:rsidRPr="00EE36EE">
        <w:rPr>
          <w:rFonts w:cs="Times New Roman"/>
          <w:lang w:val="tr-TR"/>
        </w:rPr>
        <w:t>ış</w:t>
      </w:r>
      <w:r w:rsidRPr="00EE36EE">
        <w:rPr>
          <w:rFonts w:cs="Times New Roman"/>
          <w:spacing w:val="35"/>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h</w:t>
      </w:r>
      <w:r w:rsidRPr="00EE36EE">
        <w:rPr>
          <w:rFonts w:cs="Times New Roman"/>
          <w:lang w:val="tr-TR"/>
        </w:rPr>
        <w:t>allinde</w:t>
      </w:r>
      <w:r w:rsidRPr="00EE36EE">
        <w:rPr>
          <w:rFonts w:cs="Times New Roman"/>
          <w:spacing w:val="34"/>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rʿle</w:t>
      </w:r>
      <w:r w:rsidRPr="00EE36EE">
        <w:rPr>
          <w:rFonts w:cs="Times New Roman"/>
          <w:spacing w:val="34"/>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35"/>
          <w:lang w:val="tr-TR"/>
        </w:rPr>
        <w:t xml:space="preserve"> </w:t>
      </w:r>
      <w:r w:rsidRPr="00EE36EE">
        <w:rPr>
          <w:rFonts w:cs="Times New Roman"/>
          <w:lang w:val="tr-TR"/>
        </w:rPr>
        <w:t>ol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ak</w:t>
      </w:r>
      <w:r w:rsidRPr="00EE36EE">
        <w:rPr>
          <w:rFonts w:cs="Times New Roman"/>
          <w:spacing w:val="34"/>
          <w:lang w:val="tr-TR"/>
        </w:rPr>
        <w:t xml:space="preserve"> </w:t>
      </w:r>
      <w:r w:rsidRPr="00EE36EE">
        <w:rPr>
          <w:rFonts w:cs="Times New Roman"/>
          <w:lang w:val="tr-TR"/>
        </w:rPr>
        <w:t xml:space="preserve">bâbında </w:t>
      </w:r>
      <w:r w:rsidRPr="00EE36EE">
        <w:rPr>
          <w:rFonts w:cs="Times New Roman"/>
          <w:lang w:val="tr-TR"/>
        </w:rPr>
        <w:lastRenderedPageBreak/>
        <w:t>işbu</w:t>
      </w:r>
      <w:r w:rsidRPr="00EE36EE">
        <w:rPr>
          <w:rFonts w:cs="Times New Roman"/>
          <w:spacing w:val="34"/>
          <w:lang w:val="tr-TR"/>
        </w:rPr>
        <w:t xml:space="preserve"> </w:t>
      </w:r>
      <w:r w:rsidRPr="00EE36EE">
        <w:rPr>
          <w:rFonts w:cs="Times New Roman"/>
          <w:lang w:val="tr-TR"/>
        </w:rPr>
        <w:t>sen</w:t>
      </w:r>
      <w:r w:rsidRPr="00EE36EE">
        <w:rPr>
          <w:rFonts w:cs="Times New Roman"/>
          <w:spacing w:val="-1"/>
          <w:lang w:val="tr-TR"/>
        </w:rPr>
        <w:t>e</w:t>
      </w:r>
      <w:r w:rsidRPr="00EE36EE">
        <w:rPr>
          <w:rFonts w:cs="Times New Roman"/>
          <w:lang w:val="tr-TR"/>
        </w:rPr>
        <w:t>-i</w:t>
      </w:r>
      <w:r w:rsidRPr="00EE36EE">
        <w:rPr>
          <w:rFonts w:cs="Times New Roman"/>
          <w:spacing w:val="32"/>
          <w:lang w:val="tr-TR"/>
        </w:rPr>
        <w:t xml:space="preserve"> </w:t>
      </w:r>
      <w:r w:rsidRPr="00EE36EE">
        <w:rPr>
          <w:rFonts w:cs="Times New Roman"/>
          <w:lang w:val="tr-TR"/>
        </w:rPr>
        <w:t>mübâreke</w:t>
      </w:r>
      <w:r w:rsidRPr="00EE36EE">
        <w:rPr>
          <w:rFonts w:cs="Times New Roman"/>
          <w:spacing w:val="33"/>
          <w:lang w:val="tr-TR"/>
        </w:rPr>
        <w:t xml:space="preserve"> </w:t>
      </w:r>
      <w:r w:rsidRPr="00EE36EE">
        <w:rPr>
          <w:rFonts w:cs="Times New Roman"/>
          <w:spacing w:val="-1"/>
          <w:lang w:val="tr-TR"/>
        </w:rPr>
        <w:t>e</w:t>
      </w:r>
      <w:r w:rsidRPr="00EE36EE">
        <w:rPr>
          <w:rFonts w:cs="Times New Roman"/>
          <w:lang w:val="tr-TR"/>
        </w:rPr>
        <w:t>vâhi</w:t>
      </w:r>
      <w:r w:rsidRPr="00EE36EE">
        <w:rPr>
          <w:rFonts w:cs="Times New Roman"/>
          <w:spacing w:val="2"/>
          <w:lang w:val="tr-TR"/>
        </w:rPr>
        <w:t>r</w:t>
      </w:r>
      <w:r w:rsidRPr="00EE36EE">
        <w:rPr>
          <w:rFonts w:cs="Times New Roman"/>
          <w:spacing w:val="-1"/>
          <w:lang w:val="tr-TR"/>
        </w:rPr>
        <w:t>-</w:t>
      </w:r>
      <w:r w:rsidRPr="00EE36EE">
        <w:rPr>
          <w:rFonts w:cs="Times New Roman"/>
          <w:lang w:val="tr-TR"/>
        </w:rPr>
        <w:t>i</w:t>
      </w:r>
      <w:r w:rsidRPr="00EE36EE">
        <w:rPr>
          <w:rFonts w:cs="Times New Roman"/>
          <w:spacing w:val="33"/>
          <w:lang w:val="tr-TR"/>
        </w:rPr>
        <w:t xml:space="preserve"> </w:t>
      </w:r>
      <w:r w:rsidRPr="00EE36EE">
        <w:rPr>
          <w:rFonts w:cs="Times New Roman"/>
          <w:lang w:val="tr-TR"/>
        </w:rPr>
        <w:t>Saf</w:t>
      </w:r>
      <w:r w:rsidRPr="00EE36EE">
        <w:rPr>
          <w:rFonts w:cs="Times New Roman"/>
          <w:spacing w:val="-2"/>
          <w:lang w:val="tr-TR"/>
        </w:rPr>
        <w:t>e</w:t>
      </w:r>
      <w:r w:rsidRPr="00EE36EE">
        <w:rPr>
          <w:rFonts w:cs="Times New Roman"/>
          <w:lang w:val="tr-TR"/>
        </w:rPr>
        <w:t>r</w:t>
      </w:r>
      <w:r w:rsidRPr="00EE36EE">
        <w:rPr>
          <w:rFonts w:cs="Times New Roman"/>
          <w:spacing w:val="1"/>
          <w:lang w:val="tr-TR"/>
        </w:rPr>
        <w:t>’</w:t>
      </w:r>
      <w:r w:rsidRPr="00EE36EE">
        <w:rPr>
          <w:rFonts w:cs="Times New Roman"/>
          <w:lang w:val="tr-TR"/>
        </w:rPr>
        <w:t>inde</w:t>
      </w:r>
      <w:r w:rsidRPr="00EE36EE">
        <w:rPr>
          <w:rFonts w:cs="Times New Roman"/>
          <w:spacing w:val="32"/>
          <w:lang w:val="tr-TR"/>
        </w:rPr>
        <w:t xml:space="preserve"> </w:t>
      </w:r>
      <w:r w:rsidRPr="00EE36EE">
        <w:rPr>
          <w:rFonts w:cs="Times New Roman"/>
          <w:lang w:val="tr-TR"/>
        </w:rPr>
        <w:t>sâ</w:t>
      </w:r>
      <w:r w:rsidRPr="00EE36EE">
        <w:rPr>
          <w:rFonts w:cs="Times New Roman"/>
          <w:spacing w:val="-1"/>
          <w:lang w:val="tr-TR"/>
        </w:rPr>
        <w:t>d</w:t>
      </w:r>
      <w:r w:rsidRPr="00EE36EE">
        <w:rPr>
          <w:rFonts w:cs="Times New Roman"/>
          <w:lang w:val="tr-TR"/>
        </w:rPr>
        <w:t>ır</w:t>
      </w:r>
      <w:r w:rsidRPr="00EE36EE">
        <w:rPr>
          <w:rFonts w:cs="Times New Roman"/>
          <w:spacing w:val="32"/>
          <w:lang w:val="tr-TR"/>
        </w:rPr>
        <w:t xml:space="preserve"> </w:t>
      </w:r>
      <w:r w:rsidRPr="00EE36EE">
        <w:rPr>
          <w:rFonts w:cs="Times New Roman"/>
          <w:lang w:val="tr-TR"/>
        </w:rPr>
        <w:t>olan</w:t>
      </w:r>
      <w:r w:rsidRPr="00EE36EE">
        <w:rPr>
          <w:rFonts w:cs="Times New Roman"/>
          <w:spacing w:val="33"/>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33"/>
          <w:lang w:val="tr-TR"/>
        </w:rPr>
        <w:t xml:space="preserve"> </w:t>
      </w:r>
      <w:r w:rsidRPr="00EE36EE">
        <w:rPr>
          <w:rFonts w:cs="Times New Roman"/>
          <w:spacing w:val="-1"/>
          <w:lang w:val="tr-TR"/>
        </w:rPr>
        <w:t>ş</w:t>
      </w:r>
      <w:r w:rsidRPr="00EE36EE">
        <w:rPr>
          <w:rFonts w:cs="Times New Roman"/>
          <w:lang w:val="tr-TR"/>
        </w:rPr>
        <w:t>erîfim</w:t>
      </w:r>
      <w:r w:rsidRPr="00EE36EE">
        <w:rPr>
          <w:rFonts w:cs="Times New Roman"/>
          <w:spacing w:val="31"/>
          <w:lang w:val="tr-TR"/>
        </w:rPr>
        <w:t xml:space="preserve"> </w:t>
      </w:r>
      <w:r w:rsidRPr="00EE36EE">
        <w:rPr>
          <w:rFonts w:cs="Times New Roman"/>
          <w:lang w:val="tr-TR"/>
        </w:rPr>
        <w:t>kazâen</w:t>
      </w:r>
      <w:r w:rsidRPr="00EE36EE">
        <w:rPr>
          <w:rFonts w:cs="Times New Roman"/>
          <w:spacing w:val="33"/>
          <w:lang w:val="tr-TR"/>
        </w:rPr>
        <w:t xml:space="preserve"> </w:t>
      </w:r>
      <w:r w:rsidRPr="00EE36EE">
        <w:rPr>
          <w:rFonts w:cs="Times New Roman"/>
          <w:lang w:val="tr-TR"/>
        </w:rPr>
        <w:t>zâyiʿ</w:t>
      </w:r>
      <w:r w:rsidRPr="00EE36EE">
        <w:rPr>
          <w:rFonts w:cs="Times New Roman"/>
          <w:spacing w:val="3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uş olduğu</w:t>
      </w:r>
      <w:r w:rsidRPr="00EE36EE">
        <w:rPr>
          <w:rFonts w:cs="Times New Roman"/>
          <w:spacing w:val="3"/>
          <w:lang w:val="tr-TR"/>
        </w:rPr>
        <w:t xml:space="preserve"> </w:t>
      </w:r>
      <w:r w:rsidRPr="00EE36EE">
        <w:rPr>
          <w:rFonts w:cs="Times New Roman"/>
          <w:lang w:val="tr-TR"/>
        </w:rPr>
        <w:t>bey</w:t>
      </w:r>
      <w:r w:rsidRPr="00EE36EE">
        <w:rPr>
          <w:rFonts w:cs="Times New Roman"/>
          <w:spacing w:val="-1"/>
          <w:lang w:val="tr-TR"/>
        </w:rPr>
        <w:t>â</w:t>
      </w:r>
      <w:r w:rsidRPr="00EE36EE">
        <w:rPr>
          <w:rFonts w:cs="Times New Roman"/>
          <w:lang w:val="tr-TR"/>
        </w:rPr>
        <w:t>nıyla</w:t>
      </w:r>
      <w:r w:rsidRPr="00EE36EE">
        <w:rPr>
          <w:rFonts w:cs="Times New Roman"/>
          <w:spacing w:val="3"/>
          <w:lang w:val="tr-TR"/>
        </w:rPr>
        <w:t xml:space="preserve"> </w:t>
      </w:r>
      <w:r w:rsidRPr="00EE36EE">
        <w:rPr>
          <w:rFonts w:cs="Times New Roman"/>
          <w:lang w:val="tr-TR"/>
        </w:rPr>
        <w:t>ol-bâ</w:t>
      </w:r>
      <w:r w:rsidRPr="00EE36EE">
        <w:rPr>
          <w:rFonts w:cs="Times New Roman"/>
          <w:spacing w:val="-1"/>
          <w:lang w:val="tr-TR"/>
        </w:rPr>
        <w:t>b</w:t>
      </w:r>
      <w:r w:rsidRPr="00EE36EE">
        <w:rPr>
          <w:rFonts w:cs="Times New Roman"/>
          <w:lang w:val="tr-TR"/>
        </w:rPr>
        <w:t>da</w:t>
      </w:r>
      <w:r w:rsidRPr="00EE36EE">
        <w:rPr>
          <w:rFonts w:cs="Times New Roman"/>
          <w:spacing w:val="3"/>
          <w:lang w:val="tr-TR"/>
        </w:rPr>
        <w:t xml:space="preserve"> </w:t>
      </w:r>
      <w:r w:rsidRPr="00EE36EE">
        <w:rPr>
          <w:rFonts w:cs="Times New Roman"/>
          <w:lang w:val="tr-TR"/>
        </w:rPr>
        <w:t>zâyiʿind</w:t>
      </w:r>
      <w:r w:rsidRPr="00EE36EE">
        <w:rPr>
          <w:rFonts w:cs="Times New Roman"/>
          <w:spacing w:val="-2"/>
          <w:lang w:val="tr-TR"/>
        </w:rPr>
        <w:t>e</w:t>
      </w:r>
      <w:r w:rsidRPr="00EE36EE">
        <w:rPr>
          <w:rFonts w:cs="Times New Roman"/>
          <w:lang w:val="tr-TR"/>
        </w:rPr>
        <w:t>n</w:t>
      </w:r>
      <w:r w:rsidRPr="00EE36EE">
        <w:rPr>
          <w:rFonts w:cs="Times New Roman"/>
          <w:spacing w:val="3"/>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3"/>
          <w:lang w:val="tr-TR"/>
        </w:rPr>
        <w:t xml:space="preserve"> </w:t>
      </w:r>
      <w:r w:rsidRPr="00EE36EE">
        <w:rPr>
          <w:rFonts w:cs="Times New Roman"/>
          <w:lang w:val="tr-TR"/>
        </w:rPr>
        <w:t>şerî</w:t>
      </w:r>
      <w:r w:rsidRPr="00EE36EE">
        <w:rPr>
          <w:rFonts w:cs="Times New Roman"/>
          <w:spacing w:val="-2"/>
          <w:lang w:val="tr-TR"/>
        </w:rPr>
        <w:t>f</w:t>
      </w:r>
      <w:r w:rsidRPr="00EE36EE">
        <w:rPr>
          <w:rFonts w:cs="Times New Roman"/>
          <w:lang w:val="tr-TR"/>
        </w:rPr>
        <w:t>im</w:t>
      </w:r>
      <w:r w:rsidRPr="00EE36EE">
        <w:rPr>
          <w:rFonts w:cs="Times New Roman"/>
          <w:spacing w:val="1"/>
          <w:lang w:val="tr-TR"/>
        </w:rPr>
        <w:t xml:space="preserve"> </w:t>
      </w:r>
      <w:r w:rsidRPr="00EE36EE">
        <w:rPr>
          <w:rFonts w:cs="Times New Roman"/>
          <w:lang w:val="tr-TR"/>
        </w:rPr>
        <w:t>sudûru</w:t>
      </w:r>
      <w:r w:rsidRPr="00EE36EE">
        <w:rPr>
          <w:rFonts w:cs="Times New Roman"/>
          <w:spacing w:val="4"/>
          <w:lang w:val="tr-TR"/>
        </w:rPr>
        <w:t xml:space="preserve"> </w:t>
      </w:r>
      <w:r w:rsidRPr="00EE36EE">
        <w:rPr>
          <w:rFonts w:cs="Times New Roman"/>
          <w:lang w:val="tr-TR"/>
        </w:rPr>
        <w:t>merkûm</w:t>
      </w:r>
      <w:r w:rsidRPr="00EE36EE">
        <w:rPr>
          <w:rFonts w:cs="Times New Roman"/>
          <w:spacing w:val="3"/>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5"/>
          <w:lang w:val="tr-TR"/>
        </w:rPr>
        <w:t xml:space="preserve"> </w:t>
      </w:r>
      <w:r w:rsidRPr="00EE36EE">
        <w:rPr>
          <w:rFonts w:cs="Times New Roman"/>
          <w:lang w:val="tr-TR"/>
        </w:rPr>
        <w:t>tarafından</w:t>
      </w:r>
      <w:r w:rsidRPr="00EE36EE">
        <w:rPr>
          <w:rFonts w:cs="Times New Roman"/>
          <w:spacing w:val="3"/>
          <w:lang w:val="tr-TR"/>
        </w:rPr>
        <w:t xml:space="preserve"> </w:t>
      </w:r>
      <w:r w:rsidRPr="00EE36EE">
        <w:rPr>
          <w:rFonts w:cs="Times New Roman"/>
          <w:spacing w:val="-2"/>
          <w:lang w:val="tr-TR"/>
        </w:rPr>
        <w:t>b</w:t>
      </w:r>
      <w:r w:rsidRPr="00EE36EE">
        <w:rPr>
          <w:rFonts w:cs="Times New Roman"/>
          <w:lang w:val="tr-TR"/>
        </w:rPr>
        <w:t>u defʿa</w:t>
      </w:r>
      <w:r w:rsidRPr="00EE36EE">
        <w:rPr>
          <w:rFonts w:cs="Times New Roman"/>
          <w:spacing w:val="20"/>
          <w:lang w:val="tr-TR"/>
        </w:rPr>
        <w:t xml:space="preserve"> </w:t>
      </w:r>
      <w:r w:rsidRPr="00EE36EE">
        <w:rPr>
          <w:rFonts w:cs="Times New Roman"/>
          <w:lang w:val="tr-TR"/>
        </w:rPr>
        <w:t>bâ</w:t>
      </w:r>
      <w:r w:rsidRPr="00EE36EE">
        <w:rPr>
          <w:rFonts w:cs="Times New Roman"/>
          <w:spacing w:val="-1"/>
          <w:lang w:val="tr-TR"/>
        </w:rPr>
        <w:t>-</w:t>
      </w:r>
      <w:r w:rsidRPr="00EE36EE">
        <w:rPr>
          <w:rFonts w:cs="Times New Roman"/>
          <w:lang w:val="tr-TR"/>
        </w:rPr>
        <w:t>ʿarzıhâl</w:t>
      </w:r>
      <w:r w:rsidRPr="00EE36EE">
        <w:rPr>
          <w:rFonts w:cs="Times New Roman"/>
          <w:spacing w:val="19"/>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19"/>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20"/>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20"/>
          <w:lang w:val="tr-TR"/>
        </w:rPr>
        <w:t xml:space="preserve"> </w:t>
      </w:r>
      <w:r w:rsidRPr="00EE36EE">
        <w:rPr>
          <w:rFonts w:cs="Times New Roman"/>
          <w:lang w:val="tr-TR"/>
        </w:rPr>
        <w:t>siz</w:t>
      </w:r>
      <w:r w:rsidRPr="00EE36EE">
        <w:rPr>
          <w:rFonts w:cs="Times New Roman"/>
          <w:spacing w:val="20"/>
          <w:lang w:val="tr-TR"/>
        </w:rPr>
        <w:t xml:space="preserve"> </w:t>
      </w:r>
      <w:r w:rsidRPr="00EE36EE">
        <w:rPr>
          <w:rFonts w:cs="Times New Roman"/>
          <w:lang w:val="tr-TR"/>
        </w:rPr>
        <w:t>ki</w:t>
      </w:r>
      <w:r w:rsidRPr="00EE36EE">
        <w:rPr>
          <w:rFonts w:cs="Times New Roman"/>
          <w:spacing w:val="19"/>
          <w:lang w:val="tr-TR"/>
        </w:rPr>
        <w:t xml:space="preserve"> </w:t>
      </w:r>
      <w:r w:rsidRPr="00EE36EE">
        <w:rPr>
          <w:rFonts w:cs="Times New Roman"/>
          <w:lang w:val="tr-TR"/>
        </w:rPr>
        <w:t>vâl</w:t>
      </w:r>
      <w:r w:rsidRPr="00EE36EE">
        <w:rPr>
          <w:rFonts w:cs="Times New Roman"/>
          <w:spacing w:val="2"/>
          <w:lang w:val="tr-TR"/>
        </w:rPr>
        <w:t>î</w:t>
      </w:r>
      <w:r w:rsidRPr="00EE36EE">
        <w:rPr>
          <w:rFonts w:cs="Times New Roman"/>
          <w:lang w:val="tr-TR"/>
        </w:rPr>
        <w:t>-i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üş</w:t>
      </w:r>
      <w:r w:rsidRPr="00EE36EE">
        <w:rPr>
          <w:rFonts w:cs="Times New Roman"/>
          <w:spacing w:val="1"/>
          <w:lang w:val="tr-TR"/>
        </w:rPr>
        <w:t>â</w:t>
      </w:r>
      <w:r w:rsidRPr="00EE36EE">
        <w:rPr>
          <w:rFonts w:cs="Times New Roman"/>
          <w:lang w:val="tr-TR"/>
        </w:rPr>
        <w:t>rü</w:t>
      </w:r>
      <w:r w:rsidRPr="00EE36EE">
        <w:rPr>
          <w:rFonts w:cs="Times New Roman"/>
          <w:spacing w:val="1"/>
          <w:lang w:val="tr-TR"/>
        </w:rPr>
        <w:t>n</w:t>
      </w:r>
      <w:r w:rsidRPr="00EE36EE">
        <w:rPr>
          <w:rFonts w:cs="Times New Roman"/>
          <w:lang w:val="tr-TR"/>
        </w:rPr>
        <w:t>-ileyh</w:t>
      </w:r>
      <w:r w:rsidRPr="00EE36EE">
        <w:rPr>
          <w:rFonts w:cs="Times New Roman"/>
          <w:spacing w:val="20"/>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nâ’ib-i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 iley</w:t>
      </w:r>
      <w:r w:rsidRPr="00EE36EE">
        <w:rPr>
          <w:rFonts w:cs="Times New Roman"/>
          <w:spacing w:val="-1"/>
          <w:lang w:val="tr-TR"/>
        </w:rPr>
        <w:t>h</w:t>
      </w:r>
      <w:r w:rsidRPr="00EE36EE">
        <w:rPr>
          <w:rFonts w:cs="Times New Roman"/>
          <w:lang w:val="tr-TR"/>
        </w:rPr>
        <w:t>i</w:t>
      </w:r>
      <w:r w:rsidRPr="00EE36EE">
        <w:rPr>
          <w:rFonts w:cs="Times New Roman"/>
          <w:spacing w:val="-2"/>
          <w:lang w:val="tr-TR"/>
        </w:rPr>
        <w:t>m</w:t>
      </w:r>
      <w:r w:rsidRPr="00EE36EE">
        <w:rPr>
          <w:rFonts w:cs="Times New Roman"/>
          <w:lang w:val="tr-TR"/>
        </w:rPr>
        <w:t>siz</w:t>
      </w:r>
      <w:r w:rsidRPr="00EE36EE">
        <w:rPr>
          <w:rFonts w:cs="Times New Roman"/>
          <w:spacing w:val="28"/>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28"/>
          <w:lang w:val="tr-TR"/>
        </w:rPr>
        <w:t xml:space="preserve"> </w:t>
      </w:r>
      <w:r w:rsidRPr="00EE36EE">
        <w:rPr>
          <w:rFonts w:cs="Times New Roman"/>
          <w:lang w:val="tr-TR"/>
        </w:rPr>
        <w:t>inhâ</w:t>
      </w:r>
      <w:r w:rsidRPr="00EE36EE">
        <w:rPr>
          <w:rFonts w:cs="Times New Roman"/>
          <w:spacing w:val="26"/>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d</w:t>
      </w:r>
      <w:r w:rsidRPr="00EE36EE">
        <w:rPr>
          <w:rFonts w:cs="Times New Roman"/>
          <w:spacing w:val="1"/>
          <w:lang w:val="tr-TR"/>
        </w:rPr>
        <w:t>u</w:t>
      </w:r>
      <w:r w:rsidRPr="00EE36EE">
        <w:rPr>
          <w:rFonts w:cs="Times New Roman"/>
          <w:lang w:val="tr-TR"/>
        </w:rPr>
        <w:t>ğu</w:t>
      </w:r>
      <w:r w:rsidRPr="00EE36EE">
        <w:rPr>
          <w:rFonts w:cs="Times New Roman"/>
          <w:spacing w:val="27"/>
          <w:lang w:val="tr-TR"/>
        </w:rPr>
        <w:t xml:space="preserve"> </w:t>
      </w:r>
      <w:r w:rsidRPr="00EE36EE">
        <w:rPr>
          <w:rFonts w:cs="Times New Roman"/>
          <w:lang w:val="tr-TR"/>
        </w:rPr>
        <w:t>üzere</w:t>
      </w:r>
      <w:r w:rsidRPr="00EE36EE">
        <w:rPr>
          <w:rFonts w:cs="Times New Roman"/>
          <w:spacing w:val="25"/>
          <w:lang w:val="tr-TR"/>
        </w:rPr>
        <w:t xml:space="preserve"> </w:t>
      </w:r>
      <w:r w:rsidRPr="00EE36EE">
        <w:rPr>
          <w:rFonts w:cs="Times New Roman"/>
          <w:lang w:val="tr-TR"/>
        </w:rPr>
        <w:t>olduğu</w:t>
      </w:r>
      <w:r w:rsidRPr="00EE36EE">
        <w:rPr>
          <w:rFonts w:cs="Times New Roman"/>
          <w:spacing w:val="27"/>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spacing w:val="3"/>
          <w:lang w:val="tr-TR"/>
        </w:rPr>
        <w:t>â</w:t>
      </w:r>
      <w:r w:rsidRPr="00EE36EE">
        <w:rPr>
          <w:rFonts w:cs="Times New Roman"/>
          <w:lang w:val="tr-TR"/>
        </w:rPr>
        <w:t>-yı</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1"/>
          <w:lang w:val="tr-TR"/>
        </w:rPr>
        <w:t>m</w:t>
      </w:r>
      <w:r w:rsidRPr="00EE36EE">
        <w:rPr>
          <w:rFonts w:cs="Times New Roman"/>
          <w:lang w:val="tr-TR"/>
        </w:rPr>
        <w:t>un veres</w:t>
      </w:r>
      <w:r w:rsidRPr="00EE36EE">
        <w:rPr>
          <w:rFonts w:cs="Times New Roman"/>
          <w:spacing w:val="-1"/>
          <w:lang w:val="tr-TR"/>
        </w:rPr>
        <w:t>e</w:t>
      </w:r>
      <w:r w:rsidRPr="00EE36EE">
        <w:rPr>
          <w:rFonts w:cs="Times New Roman"/>
          <w:lang w:val="tr-TR"/>
        </w:rPr>
        <w:t>-i</w:t>
      </w:r>
      <w:r w:rsidRPr="00EE36EE">
        <w:rPr>
          <w:rFonts w:cs="Times New Roman"/>
          <w:spacing w:val="43"/>
          <w:lang w:val="tr-TR"/>
        </w:rPr>
        <w:t xml:space="preserve"> </w:t>
      </w:r>
      <w:r w:rsidRPr="00EE36EE">
        <w:rPr>
          <w:rFonts w:cs="Times New Roman"/>
          <w:spacing w:val="-1"/>
          <w:lang w:val="tr-TR"/>
        </w:rPr>
        <w:t>s</w:t>
      </w:r>
      <w:r w:rsidRPr="00EE36EE">
        <w:rPr>
          <w:rFonts w:cs="Times New Roman"/>
          <w:lang w:val="tr-TR"/>
        </w:rPr>
        <w:t>â’iresi</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ahall</w:t>
      </w:r>
      <w:r w:rsidRPr="00EE36EE">
        <w:rPr>
          <w:rFonts w:cs="Times New Roman"/>
          <w:spacing w:val="-2"/>
          <w:lang w:val="tr-TR"/>
        </w:rPr>
        <w:t>i</w:t>
      </w:r>
      <w:r w:rsidRPr="00EE36EE">
        <w:rPr>
          <w:rFonts w:cs="Times New Roman"/>
          <w:lang w:val="tr-TR"/>
        </w:rPr>
        <w:t>nde</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2"/>
          <w:lang w:val="tr-TR"/>
        </w:rPr>
        <w:t>s</w:t>
      </w:r>
      <w:r w:rsidRPr="00EE36EE">
        <w:rPr>
          <w:rFonts w:cs="Times New Roman"/>
          <w:lang w:val="tr-TR"/>
        </w:rPr>
        <w:t>-i</w:t>
      </w:r>
      <w:r w:rsidRPr="00EE36EE">
        <w:rPr>
          <w:rFonts w:cs="Times New Roman"/>
          <w:spacing w:val="42"/>
          <w:lang w:val="tr-TR"/>
        </w:rPr>
        <w:t xml:space="preserve"> </w:t>
      </w:r>
      <w:r w:rsidRPr="00EE36EE">
        <w:rPr>
          <w:rFonts w:cs="Times New Roman"/>
          <w:lang w:val="tr-TR"/>
        </w:rPr>
        <w:t>şerʿe</w:t>
      </w:r>
      <w:r w:rsidRPr="00EE36EE">
        <w:rPr>
          <w:rFonts w:cs="Times New Roman"/>
          <w:spacing w:val="42"/>
          <w:lang w:val="tr-TR"/>
        </w:rPr>
        <w:t xml:space="preserve"> </w:t>
      </w:r>
      <w:r w:rsidRPr="00EE36EE">
        <w:rPr>
          <w:rFonts w:cs="Times New Roman"/>
          <w:lang w:val="tr-TR"/>
        </w:rPr>
        <w:t>ihz</w:t>
      </w:r>
      <w:r w:rsidRPr="00EE36EE">
        <w:rPr>
          <w:rFonts w:cs="Times New Roman"/>
          <w:spacing w:val="-1"/>
          <w:lang w:val="tr-TR"/>
        </w:rPr>
        <w:t>â</w:t>
      </w:r>
      <w:r w:rsidRPr="00EE36EE">
        <w:rPr>
          <w:rFonts w:cs="Times New Roman"/>
          <w:lang w:val="tr-TR"/>
        </w:rPr>
        <w:t>r</w:t>
      </w:r>
      <w:r w:rsidRPr="00EE36EE">
        <w:rPr>
          <w:rFonts w:cs="Times New Roman"/>
          <w:spacing w:val="42"/>
          <w:lang w:val="tr-TR"/>
        </w:rPr>
        <w:t xml:space="preserve"> </w:t>
      </w:r>
      <w:r w:rsidRPr="00EE36EE">
        <w:rPr>
          <w:rFonts w:cs="Times New Roman"/>
          <w:lang w:val="tr-TR"/>
        </w:rPr>
        <w:t>ve</w:t>
      </w:r>
      <w:r w:rsidRPr="00EE36EE">
        <w:rPr>
          <w:rFonts w:cs="Times New Roman"/>
          <w:spacing w:val="43"/>
          <w:lang w:val="tr-TR"/>
        </w:rPr>
        <w:t xml:space="preserve"> </w:t>
      </w:r>
      <w:r w:rsidRPr="00EE36EE">
        <w:rPr>
          <w:rFonts w:cs="Times New Roman"/>
          <w:lang w:val="tr-TR"/>
        </w:rPr>
        <w:t>vekî</w:t>
      </w:r>
      <w:r w:rsidRPr="00EE36EE">
        <w:rPr>
          <w:rFonts w:cs="Times New Roman"/>
          <w:spacing w:val="1"/>
          <w:lang w:val="tr-TR"/>
        </w:rPr>
        <w:t>l</w:t>
      </w:r>
      <w:r w:rsidRPr="00EE36EE">
        <w:rPr>
          <w:rFonts w:cs="Times New Roman"/>
          <w:lang w:val="tr-TR"/>
        </w:rPr>
        <w:t>-i</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41"/>
          <w:lang w:val="tr-TR"/>
        </w:rPr>
        <w:t xml:space="preserve"> </w:t>
      </w:r>
      <w:r w:rsidRPr="00EE36EE">
        <w:rPr>
          <w:rFonts w:cs="Times New Roman"/>
          <w:lang w:val="tr-TR"/>
        </w:rPr>
        <w:t>ile</w:t>
      </w:r>
      <w:r w:rsidRPr="00EE36EE">
        <w:rPr>
          <w:rFonts w:cs="Times New Roman"/>
          <w:spacing w:val="43"/>
          <w:lang w:val="tr-TR"/>
        </w:rPr>
        <w:t xml:space="preserve"> </w:t>
      </w:r>
      <w:r w:rsidRPr="00EE36EE">
        <w:rPr>
          <w:rFonts w:cs="Times New Roman"/>
          <w:lang w:val="tr-TR"/>
        </w:rPr>
        <w:t>terâfuʿ</w:t>
      </w:r>
      <w:r w:rsidRPr="00EE36EE">
        <w:rPr>
          <w:rFonts w:cs="Times New Roman"/>
          <w:spacing w:val="41"/>
          <w:lang w:val="tr-TR"/>
        </w:rPr>
        <w:t xml:space="preserve"> </w:t>
      </w:r>
      <w:r w:rsidRPr="00EE36EE">
        <w:rPr>
          <w:rFonts w:cs="Times New Roman"/>
          <w:lang w:val="tr-TR"/>
        </w:rPr>
        <w:t>iderek baʿde’</w:t>
      </w:r>
      <w:r w:rsidRPr="00EE36EE">
        <w:rPr>
          <w:rFonts w:cs="Times New Roman"/>
          <w:spacing w:val="-1"/>
          <w:lang w:val="tr-TR"/>
        </w:rPr>
        <w:t>s</w:t>
      </w:r>
      <w:r w:rsidRPr="00EE36EE">
        <w:rPr>
          <w:rFonts w:cs="Times New Roman"/>
          <w:lang w:val="tr-TR"/>
        </w:rPr>
        <w:t>-sü</w:t>
      </w:r>
      <w:r w:rsidRPr="00EE36EE">
        <w:rPr>
          <w:rFonts w:cs="Times New Roman"/>
          <w:spacing w:val="-1"/>
          <w:lang w:val="tr-TR"/>
        </w:rPr>
        <w:t>b</w:t>
      </w:r>
      <w:r w:rsidRPr="00EE36EE">
        <w:rPr>
          <w:rFonts w:cs="Times New Roman"/>
          <w:lang w:val="tr-TR"/>
        </w:rPr>
        <w:t>ût</w:t>
      </w:r>
      <w:r w:rsidRPr="00EE36EE">
        <w:rPr>
          <w:rFonts w:cs="Times New Roman"/>
          <w:spacing w:val="47"/>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w:t>
      </w:r>
      <w:r w:rsidRPr="00EE36EE">
        <w:rPr>
          <w:rFonts w:cs="Times New Roman"/>
          <w:spacing w:val="-2"/>
          <w:lang w:val="tr-TR"/>
        </w:rPr>
        <w:t>m</w:t>
      </w:r>
      <w:r w:rsidRPr="00EE36EE">
        <w:rPr>
          <w:rFonts w:cs="Times New Roman"/>
          <w:lang w:val="tr-TR"/>
        </w:rPr>
        <w:t>uktezâ-yı</w:t>
      </w:r>
      <w:r w:rsidRPr="00EE36EE">
        <w:rPr>
          <w:rFonts w:cs="Times New Roman"/>
          <w:spacing w:val="4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azhar</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ebla</w:t>
      </w:r>
      <w:r w:rsidRPr="00EE36EE">
        <w:rPr>
          <w:rFonts w:cs="Times New Roman"/>
          <w:spacing w:val="1"/>
          <w:lang w:val="tr-TR"/>
        </w:rPr>
        <w:t>ğ</w:t>
      </w:r>
      <w:r w:rsidRPr="00EE36EE">
        <w:rPr>
          <w:rFonts w:cs="Times New Roman"/>
          <w:lang w:val="tr-TR"/>
        </w:rPr>
        <w:t>-ı</w:t>
      </w:r>
      <w:r w:rsidRPr="00EE36EE">
        <w:rPr>
          <w:rFonts w:cs="Times New Roman"/>
          <w:spacing w:val="47"/>
          <w:lang w:val="tr-TR"/>
        </w:rPr>
        <w:t xml:space="preserve"> </w:t>
      </w:r>
      <w:r w:rsidRPr="00EE36EE">
        <w:rPr>
          <w:rFonts w:cs="Times New Roman"/>
          <w:lang w:val="tr-TR"/>
        </w:rPr>
        <w:t>mezbûrun</w:t>
      </w:r>
      <w:r w:rsidRPr="00EE36EE">
        <w:rPr>
          <w:rFonts w:cs="Times New Roman"/>
          <w:spacing w:val="46"/>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hsîl</w:t>
      </w:r>
      <w:r w:rsidRPr="00EE36EE">
        <w:rPr>
          <w:rFonts w:cs="Times New Roman"/>
          <w:spacing w:val="47"/>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spacing w:val="-2"/>
          <w:lang w:val="tr-TR"/>
        </w:rPr>
        <w:t>v</w:t>
      </w:r>
      <w:r w:rsidRPr="00EE36EE">
        <w:rPr>
          <w:rFonts w:cs="Times New Roman"/>
          <w:spacing w:val="-1"/>
          <w:lang w:val="tr-TR"/>
        </w:rPr>
        <w:t>e</w:t>
      </w:r>
      <w:r w:rsidRPr="00EE36EE">
        <w:rPr>
          <w:rFonts w:cs="Times New Roman"/>
          <w:lang w:val="tr-TR"/>
        </w:rPr>
        <w:t>kî</w:t>
      </w:r>
      <w:r w:rsidRPr="00EE36EE">
        <w:rPr>
          <w:rFonts w:cs="Times New Roman"/>
          <w:spacing w:val="2"/>
          <w:lang w:val="tr-TR"/>
        </w:rPr>
        <w:t>l</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a</w:t>
      </w:r>
      <w:r w:rsidRPr="00EE36EE">
        <w:rPr>
          <w:rFonts w:cs="Times New Roman"/>
          <w:spacing w:val="57"/>
          <w:lang w:val="tr-TR"/>
        </w:rPr>
        <w:t xml:space="preserve"> </w:t>
      </w:r>
      <w:r w:rsidRPr="00EE36EE">
        <w:rPr>
          <w:rFonts w:cs="Times New Roman"/>
          <w:lang w:val="tr-TR"/>
        </w:rPr>
        <w:t>teslî</w:t>
      </w:r>
      <w:r w:rsidRPr="00EE36EE">
        <w:rPr>
          <w:rFonts w:cs="Times New Roman"/>
          <w:spacing w:val="-2"/>
          <w:lang w:val="tr-TR"/>
        </w:rPr>
        <w:t>m</w:t>
      </w:r>
      <w:r w:rsidRPr="00EE36EE">
        <w:rPr>
          <w:rFonts w:cs="Times New Roman"/>
          <w:lang w:val="tr-TR"/>
        </w:rPr>
        <w:t>iyle</w:t>
      </w:r>
      <w:r w:rsidRPr="00EE36EE">
        <w:rPr>
          <w:rFonts w:cs="Times New Roman"/>
          <w:spacing w:val="56"/>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w:t>
      </w:r>
      <w:r w:rsidRPr="00EE36EE">
        <w:rPr>
          <w:rFonts w:cs="Times New Roman"/>
          <w:spacing w:val="2"/>
          <w:lang w:val="tr-TR"/>
        </w:rPr>
        <w:t>k</w:t>
      </w:r>
      <w:r w:rsidRPr="00EE36EE">
        <w:rPr>
          <w:rFonts w:cs="Times New Roman"/>
          <w:lang w:val="tr-TR"/>
        </w:rPr>
        <w:t>-ı</w:t>
      </w:r>
      <w:r w:rsidRPr="00EE36EE">
        <w:rPr>
          <w:rFonts w:cs="Times New Roman"/>
          <w:spacing w:val="56"/>
          <w:lang w:val="tr-TR"/>
        </w:rPr>
        <w:t xml:space="preserve"> </w:t>
      </w:r>
      <w:r w:rsidRPr="00EE36EE">
        <w:rPr>
          <w:rFonts w:cs="Times New Roman"/>
          <w:lang w:val="tr-TR"/>
        </w:rPr>
        <w:t>hakka</w:t>
      </w:r>
      <w:r w:rsidRPr="00EE36EE">
        <w:rPr>
          <w:rFonts w:cs="Times New Roman"/>
          <w:spacing w:val="55"/>
          <w:lang w:val="tr-TR"/>
        </w:rPr>
        <w:t xml:space="preserve"> </w:t>
      </w:r>
      <w:r w:rsidRPr="00EE36EE">
        <w:rPr>
          <w:rFonts w:cs="Times New Roman"/>
          <w:lang w:val="tr-TR"/>
        </w:rPr>
        <w:t>mübâderet</w:t>
      </w:r>
      <w:r w:rsidRPr="00EE36EE">
        <w:rPr>
          <w:rFonts w:cs="Times New Roman"/>
          <w:spacing w:val="56"/>
          <w:lang w:val="tr-TR"/>
        </w:rPr>
        <w:t xml:space="preserve"> </w:t>
      </w:r>
      <w:r w:rsidRPr="00EE36EE">
        <w:rPr>
          <w:rFonts w:cs="Times New Roman"/>
          <w:lang w:val="tr-TR"/>
        </w:rPr>
        <w:t>ve</w:t>
      </w:r>
      <w:r w:rsidRPr="00EE36EE">
        <w:rPr>
          <w:rFonts w:cs="Times New Roman"/>
          <w:spacing w:val="57"/>
          <w:lang w:val="tr-TR"/>
        </w:rPr>
        <w:t xml:space="preserve"> </w:t>
      </w:r>
      <w:r w:rsidRPr="00EE36EE">
        <w:rPr>
          <w:rFonts w:cs="Times New Roman"/>
          <w:lang w:val="tr-TR"/>
        </w:rPr>
        <w:t>husûs-ı</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56"/>
          <w:lang w:val="tr-TR"/>
        </w:rPr>
        <w:t xml:space="preserve"> </w:t>
      </w:r>
      <w:r w:rsidRPr="00EE36EE">
        <w:rPr>
          <w:rFonts w:cs="Times New Roman"/>
          <w:lang w:val="tr-TR"/>
        </w:rPr>
        <w:t>z</w:t>
      </w:r>
      <w:r w:rsidRPr="00EE36EE">
        <w:rPr>
          <w:rFonts w:cs="Times New Roman"/>
          <w:spacing w:val="1"/>
          <w:lang w:val="tr-TR"/>
        </w:rPr>
        <w:t>ı</w:t>
      </w:r>
      <w:r w:rsidRPr="00EE36EE">
        <w:rPr>
          <w:rFonts w:cs="Times New Roman"/>
          <w:lang w:val="tr-TR"/>
        </w:rPr>
        <w:t>mnında</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 xml:space="preserve">üddeʿî </w:t>
      </w:r>
      <w:r w:rsidRPr="00EE36EE">
        <w:rPr>
          <w:rFonts w:cs="Times New Roman"/>
          <w:spacing w:val="-2"/>
          <w:lang w:val="tr-TR"/>
        </w:rPr>
        <w:t>m</w:t>
      </w:r>
      <w:r w:rsidRPr="00EE36EE">
        <w:rPr>
          <w:rFonts w:cs="Times New Roman"/>
          <w:lang w:val="tr-TR"/>
        </w:rPr>
        <w:t>erkûm</w:t>
      </w:r>
      <w:r w:rsidRPr="00EE36EE">
        <w:rPr>
          <w:rFonts w:cs="Times New Roman"/>
          <w:spacing w:val="15"/>
          <w:lang w:val="tr-TR"/>
        </w:rPr>
        <w:t xml:space="preserve"> </w:t>
      </w:r>
      <w:r w:rsidRPr="00EE36EE">
        <w:rPr>
          <w:rFonts w:cs="Times New Roman"/>
          <w:lang w:val="tr-TR"/>
        </w:rPr>
        <w:t>cânibinden</w:t>
      </w:r>
      <w:r w:rsidRPr="00EE36EE">
        <w:rPr>
          <w:rFonts w:cs="Times New Roman"/>
          <w:spacing w:val="17"/>
          <w:lang w:val="tr-TR"/>
        </w:rPr>
        <w:t xml:space="preserve"> </w:t>
      </w:r>
      <w:r w:rsidRPr="00EE36EE">
        <w:rPr>
          <w:rFonts w:cs="Times New Roman"/>
          <w:lang w:val="tr-TR"/>
        </w:rPr>
        <w:t>ol-tarafda</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üb</w:t>
      </w:r>
      <w:r w:rsidRPr="00EE36EE">
        <w:rPr>
          <w:rFonts w:cs="Times New Roman"/>
          <w:spacing w:val="1"/>
          <w:lang w:val="tr-TR"/>
        </w:rPr>
        <w:t>â</w:t>
      </w:r>
      <w:r w:rsidRPr="00EE36EE">
        <w:rPr>
          <w:rFonts w:cs="Times New Roman"/>
          <w:lang w:val="tr-TR"/>
        </w:rPr>
        <w:t>şir</w:t>
      </w:r>
      <w:r w:rsidRPr="00EE36EE">
        <w:rPr>
          <w:rFonts w:cs="Times New Roman"/>
          <w:spacing w:val="17"/>
          <w:lang w:val="tr-TR"/>
        </w:rPr>
        <w:t xml:space="preserve"> </w:t>
      </w:r>
      <w:r w:rsidRPr="00EE36EE">
        <w:rPr>
          <w:rFonts w:cs="Times New Roman"/>
          <w:lang w:val="tr-TR"/>
        </w:rPr>
        <w:t>taʿyî</w:t>
      </w:r>
      <w:r w:rsidRPr="00EE36EE">
        <w:rPr>
          <w:rFonts w:cs="Times New Roman"/>
          <w:spacing w:val="-1"/>
          <w:lang w:val="tr-TR"/>
        </w:rPr>
        <w:t>n</w:t>
      </w:r>
      <w:r w:rsidRPr="00EE36EE">
        <w:rPr>
          <w:rFonts w:cs="Times New Roman"/>
          <w:lang w:val="tr-TR"/>
        </w:rPr>
        <w:t>i</w:t>
      </w:r>
      <w:r w:rsidRPr="00EE36EE">
        <w:rPr>
          <w:rFonts w:cs="Times New Roman"/>
          <w:spacing w:val="17"/>
          <w:lang w:val="tr-TR"/>
        </w:rPr>
        <w:t xml:space="preserve"> </w:t>
      </w:r>
      <w:r w:rsidRPr="00EE36EE">
        <w:rPr>
          <w:rFonts w:cs="Times New Roman"/>
          <w:lang w:val="tr-TR"/>
        </w:rPr>
        <w:t>matlûb</w:t>
      </w:r>
      <w:r w:rsidRPr="00EE36EE">
        <w:rPr>
          <w:rFonts w:cs="Times New Roman"/>
          <w:spacing w:val="17"/>
          <w:lang w:val="tr-TR"/>
        </w:rPr>
        <w:t xml:space="preserve"> </w:t>
      </w:r>
      <w:r w:rsidRPr="00EE36EE">
        <w:rPr>
          <w:rFonts w:cs="Times New Roman"/>
          <w:lang w:val="tr-TR"/>
        </w:rPr>
        <w:t>olduğu</w:t>
      </w:r>
      <w:r w:rsidRPr="00EE36EE">
        <w:rPr>
          <w:rFonts w:cs="Times New Roman"/>
          <w:spacing w:val="15"/>
          <w:lang w:val="tr-TR"/>
        </w:rPr>
        <w:t xml:space="preserve"> </w:t>
      </w:r>
      <w:r w:rsidRPr="00EE36EE">
        <w:rPr>
          <w:rFonts w:cs="Times New Roman"/>
          <w:lang w:val="tr-TR"/>
        </w:rPr>
        <w:t>hâlde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u’ahharan</w:t>
      </w:r>
      <w:r w:rsidRPr="00EE36EE">
        <w:rPr>
          <w:rFonts w:cs="Times New Roman"/>
          <w:spacing w:val="16"/>
          <w:lang w:val="tr-TR"/>
        </w:rPr>
        <w:t xml:space="preserve"> </w:t>
      </w:r>
      <w:r w:rsidRPr="00EE36EE">
        <w:rPr>
          <w:rFonts w:cs="Times New Roman"/>
          <w:lang w:val="tr-TR"/>
        </w:rPr>
        <w:t>irâd</w:t>
      </w:r>
      <w:r w:rsidRPr="00EE36EE">
        <w:rPr>
          <w:rFonts w:cs="Times New Roman"/>
          <w:spacing w:val="2"/>
          <w:lang w:val="tr-TR"/>
        </w:rPr>
        <w:t>e</w:t>
      </w:r>
      <w:r w:rsidRPr="00EE36EE">
        <w:rPr>
          <w:rFonts w:cs="Times New Roman"/>
          <w:lang w:val="tr-TR"/>
        </w:rPr>
        <w:t>-i seniyye</w:t>
      </w:r>
      <w:r w:rsidRPr="00EE36EE">
        <w:rPr>
          <w:rFonts w:cs="Times New Roman"/>
          <w:spacing w:val="-1"/>
          <w:lang w:val="tr-TR"/>
        </w:rPr>
        <w:t>-</w:t>
      </w:r>
      <w:r w:rsidRPr="00EE36EE">
        <w:rPr>
          <w:rFonts w:cs="Times New Roman"/>
          <w:lang w:val="tr-TR"/>
        </w:rPr>
        <w:t>i</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le</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ü’esses</w:t>
      </w:r>
      <w:r w:rsidRPr="00EE36EE">
        <w:rPr>
          <w:rFonts w:cs="Times New Roman"/>
          <w:spacing w:val="57"/>
          <w:lang w:val="tr-TR"/>
        </w:rPr>
        <w:t xml:space="preserve"> </w:t>
      </w:r>
      <w:r w:rsidRPr="00EE36EE">
        <w:rPr>
          <w:rFonts w:cs="Times New Roman"/>
          <w:lang w:val="tr-TR"/>
        </w:rPr>
        <w:t>olan</w:t>
      </w:r>
      <w:r w:rsidRPr="00EE36EE">
        <w:rPr>
          <w:rFonts w:cs="Times New Roman"/>
          <w:spacing w:val="58"/>
          <w:lang w:val="tr-TR"/>
        </w:rPr>
        <w:t xml:space="preserve"> </w:t>
      </w:r>
      <w:r w:rsidRPr="00EE36EE">
        <w:rPr>
          <w:rFonts w:cs="Times New Roman"/>
          <w:spacing w:val="-2"/>
          <w:lang w:val="tr-TR"/>
        </w:rPr>
        <w:t>n</w:t>
      </w:r>
      <w:r w:rsidRPr="00EE36EE">
        <w:rPr>
          <w:rFonts w:cs="Times New Roman"/>
          <w:lang w:val="tr-TR"/>
        </w:rPr>
        <w:t>izâ</w:t>
      </w:r>
      <w:r w:rsidRPr="00EE36EE">
        <w:rPr>
          <w:rFonts w:cs="Times New Roman"/>
          <w:spacing w:val="-2"/>
          <w:lang w:val="tr-TR"/>
        </w:rPr>
        <w:t>m</w:t>
      </w:r>
      <w:r w:rsidRPr="00EE36EE">
        <w:rPr>
          <w:rFonts w:cs="Times New Roman"/>
          <w:lang w:val="tr-TR"/>
        </w:rPr>
        <w:t>ı</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59"/>
          <w:lang w:val="tr-TR"/>
        </w:rPr>
        <w:t xml:space="preserve"> </w:t>
      </w:r>
      <w:r w:rsidRPr="00EE36EE">
        <w:rPr>
          <w:rFonts w:cs="Times New Roman"/>
          <w:lang w:val="tr-TR"/>
        </w:rPr>
        <w:t>taʿyîn</w:t>
      </w:r>
      <w:r w:rsidRPr="00EE36EE">
        <w:rPr>
          <w:rFonts w:cs="Times New Roman"/>
          <w:spacing w:val="58"/>
          <w:lang w:val="tr-TR"/>
        </w:rPr>
        <w:t xml:space="preserve"> </w:t>
      </w:r>
      <w:r w:rsidRPr="00EE36EE">
        <w:rPr>
          <w:rFonts w:cs="Times New Roman"/>
          <w:spacing w:val="-2"/>
          <w:lang w:val="tr-TR"/>
        </w:rPr>
        <w:t>o</w:t>
      </w:r>
      <w:r w:rsidRPr="00EE36EE">
        <w:rPr>
          <w:rFonts w:cs="Times New Roman"/>
          <w:lang w:val="tr-TR"/>
        </w:rPr>
        <w:t>lu</w:t>
      </w:r>
      <w:r w:rsidRPr="00EE36EE">
        <w:rPr>
          <w:rFonts w:cs="Times New Roman"/>
          <w:spacing w:val="-1"/>
          <w:lang w:val="tr-TR"/>
        </w:rPr>
        <w:t>n</w:t>
      </w:r>
      <w:r w:rsidRPr="00EE36EE">
        <w:rPr>
          <w:rFonts w:cs="Times New Roman"/>
          <w:lang w:val="tr-TR"/>
        </w:rPr>
        <w:t>acak</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übâşirin hiz</w:t>
      </w:r>
      <w:r w:rsidRPr="00EE36EE">
        <w:rPr>
          <w:rFonts w:cs="Times New Roman"/>
          <w:spacing w:val="-2"/>
          <w:lang w:val="tr-TR"/>
        </w:rPr>
        <w:t>m</w:t>
      </w:r>
      <w:r w:rsidRPr="00EE36EE">
        <w:rPr>
          <w:rFonts w:cs="Times New Roman"/>
          <w:lang w:val="tr-TR"/>
        </w:rPr>
        <w:t>et-i</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39"/>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asârı</w:t>
      </w:r>
      <w:r w:rsidRPr="00EE36EE">
        <w:rPr>
          <w:rFonts w:cs="Times New Roman"/>
          <w:spacing w:val="1"/>
          <w:lang w:val="tr-TR"/>
        </w:rPr>
        <w:t>f</w:t>
      </w:r>
      <w:r w:rsidRPr="00EE36EE">
        <w:rPr>
          <w:rFonts w:cs="Times New Roman"/>
          <w:lang w:val="tr-TR"/>
        </w:rPr>
        <w:t>-ı</w:t>
      </w:r>
      <w:r w:rsidRPr="00EE36EE">
        <w:rPr>
          <w:rFonts w:cs="Times New Roman"/>
          <w:spacing w:val="39"/>
          <w:lang w:val="tr-TR"/>
        </w:rPr>
        <w:t xml:space="preserve"> </w:t>
      </w:r>
      <w:r w:rsidRPr="00EE36EE">
        <w:rPr>
          <w:rFonts w:cs="Times New Roman"/>
          <w:lang w:val="tr-TR"/>
        </w:rPr>
        <w:t>s</w:t>
      </w:r>
      <w:r w:rsidRPr="00EE36EE">
        <w:rPr>
          <w:rFonts w:cs="Times New Roman"/>
          <w:spacing w:val="-1"/>
          <w:lang w:val="tr-TR"/>
        </w:rPr>
        <w:t>a</w:t>
      </w:r>
      <w:r w:rsidRPr="00EE36EE">
        <w:rPr>
          <w:rFonts w:cs="Times New Roman"/>
          <w:lang w:val="tr-TR"/>
        </w:rPr>
        <w:t>hîhası</w:t>
      </w:r>
      <w:r w:rsidRPr="00EE36EE">
        <w:rPr>
          <w:rFonts w:cs="Times New Roman"/>
          <w:spacing w:val="38"/>
          <w:lang w:val="tr-TR"/>
        </w:rPr>
        <w:t xml:space="preserve"> </w:t>
      </w:r>
      <w:r w:rsidRPr="00EE36EE">
        <w:rPr>
          <w:rFonts w:cs="Times New Roman"/>
          <w:lang w:val="tr-TR"/>
        </w:rPr>
        <w:t>ken</w:t>
      </w:r>
      <w:r w:rsidRPr="00EE36EE">
        <w:rPr>
          <w:rFonts w:cs="Times New Roman"/>
          <w:spacing w:val="-1"/>
          <w:lang w:val="tr-TR"/>
        </w:rPr>
        <w:t>d</w:t>
      </w:r>
      <w:r w:rsidRPr="00EE36EE">
        <w:rPr>
          <w:rFonts w:cs="Times New Roman"/>
          <w:lang w:val="tr-TR"/>
        </w:rPr>
        <w:t>ü</w:t>
      </w:r>
      <w:r w:rsidRPr="00EE36EE">
        <w:rPr>
          <w:rFonts w:cs="Times New Roman"/>
          <w:spacing w:val="39"/>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38"/>
          <w:lang w:val="tr-TR"/>
        </w:rPr>
        <w:t xml:space="preserve"> </w:t>
      </w:r>
      <w:r w:rsidRPr="00EE36EE">
        <w:rPr>
          <w:rFonts w:cs="Times New Roman"/>
          <w:lang w:val="tr-TR"/>
        </w:rPr>
        <w:t>t</w:t>
      </w:r>
      <w:r w:rsidRPr="00EE36EE">
        <w:rPr>
          <w:rFonts w:cs="Times New Roman"/>
          <w:spacing w:val="2"/>
          <w:lang w:val="tr-TR"/>
        </w:rPr>
        <w:t>e</w:t>
      </w:r>
      <w:r w:rsidRPr="00EE36EE">
        <w:rPr>
          <w:rFonts w:cs="Times New Roman"/>
          <w:lang w:val="tr-TR"/>
        </w:rPr>
        <w:t>’diye</w:t>
      </w:r>
      <w:r w:rsidRPr="00EE36EE">
        <w:rPr>
          <w:rFonts w:cs="Times New Roman"/>
          <w:spacing w:val="38"/>
          <w:lang w:val="tr-TR"/>
        </w:rPr>
        <w:t xml:space="preserve"> </w:t>
      </w:r>
      <w:r w:rsidRPr="00EE36EE">
        <w:rPr>
          <w:rFonts w:cs="Times New Roman"/>
          <w:lang w:val="tr-TR"/>
        </w:rPr>
        <w:t>it</w:t>
      </w:r>
      <w:r w:rsidRPr="00EE36EE">
        <w:rPr>
          <w:rFonts w:cs="Times New Roman"/>
          <w:spacing w:val="-2"/>
          <w:lang w:val="tr-TR"/>
        </w:rPr>
        <w:t>d</w:t>
      </w:r>
      <w:r w:rsidRPr="00EE36EE">
        <w:rPr>
          <w:rFonts w:cs="Times New Roman"/>
          <w:lang w:val="tr-TR"/>
        </w:rPr>
        <w:t>irilüb</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üdd</w:t>
      </w:r>
      <w:r w:rsidRPr="00EE36EE">
        <w:rPr>
          <w:rFonts w:cs="Times New Roman"/>
          <w:spacing w:val="1"/>
          <w:lang w:val="tr-TR"/>
        </w:rPr>
        <w:t>eʿ</w:t>
      </w:r>
      <w:r w:rsidRPr="00EE36EE">
        <w:rPr>
          <w:rFonts w:cs="Times New Roman"/>
          <w:lang w:val="tr-TR"/>
        </w:rPr>
        <w:t>-ileyhim</w:t>
      </w:r>
      <w:r w:rsidRPr="00EE36EE">
        <w:rPr>
          <w:rFonts w:cs="Times New Roman"/>
          <w:spacing w:val="-1"/>
          <w:lang w:val="tr-TR"/>
        </w:rPr>
        <w:t xml:space="preserve"> </w:t>
      </w:r>
      <w:r w:rsidRPr="00EE36EE">
        <w:rPr>
          <w:rFonts w:cs="Times New Roman"/>
          <w:lang w:val="tr-TR"/>
        </w:rPr>
        <w:t>cânibinden</w:t>
      </w:r>
      <w:r w:rsidRPr="00EE36EE">
        <w:rPr>
          <w:rFonts w:cs="Times New Roman"/>
          <w:spacing w:val="1"/>
          <w:lang w:val="tr-TR"/>
        </w:rPr>
        <w:t xml:space="preserve"> </w:t>
      </w:r>
      <w:r w:rsidRPr="00EE36EE">
        <w:rPr>
          <w:rFonts w:cs="Times New Roman"/>
          <w:spacing w:val="-2"/>
          <w:lang w:val="tr-TR"/>
        </w:rPr>
        <w:t>h</w:t>
      </w:r>
      <w:r w:rsidRPr="00EE36EE">
        <w:rPr>
          <w:rFonts w:cs="Times New Roman"/>
          <w:lang w:val="tr-TR"/>
        </w:rPr>
        <w:t>iz</w:t>
      </w:r>
      <w:r w:rsidRPr="00EE36EE">
        <w:rPr>
          <w:rFonts w:cs="Times New Roman"/>
          <w:spacing w:val="-3"/>
          <w:lang w:val="tr-TR"/>
        </w:rPr>
        <w:t>m</w:t>
      </w:r>
      <w:r w:rsidRPr="00EE36EE">
        <w:rPr>
          <w:rFonts w:cs="Times New Roman"/>
          <w:lang w:val="tr-TR"/>
        </w:rPr>
        <w:t>e</w:t>
      </w:r>
      <w:r w:rsidRPr="00EE36EE">
        <w:rPr>
          <w:rFonts w:cs="Times New Roman"/>
          <w:spacing w:val="1"/>
          <w:lang w:val="tr-TR"/>
        </w:rPr>
        <w:t>t</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übâşiri</w:t>
      </w:r>
      <w:r w:rsidRPr="00EE36EE">
        <w:rPr>
          <w:rFonts w:cs="Times New Roman"/>
          <w:spacing w:val="-2"/>
          <w:lang w:val="tr-TR"/>
        </w:rPr>
        <w:t>y</w:t>
      </w:r>
      <w:r w:rsidRPr="00EE36EE">
        <w:rPr>
          <w:rFonts w:cs="Times New Roman"/>
          <w:lang w:val="tr-TR"/>
        </w:rPr>
        <w:t>e</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 xml:space="preserve">asârıf </w:t>
      </w:r>
      <w:r w:rsidRPr="00EE36EE">
        <w:rPr>
          <w:rFonts w:cs="Times New Roman"/>
          <w:spacing w:val="-2"/>
          <w:lang w:val="tr-TR"/>
        </w:rPr>
        <w:t>m</w:t>
      </w:r>
      <w:r w:rsidRPr="00EE36EE">
        <w:rPr>
          <w:rFonts w:cs="Times New Roman"/>
          <w:lang w:val="tr-TR"/>
        </w:rPr>
        <w:t>utâlebe</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ahzı</w:t>
      </w:r>
      <w:r w:rsidRPr="00EE36EE">
        <w:rPr>
          <w:rFonts w:cs="Times New Roman"/>
          <w:spacing w:val="1"/>
          <w:lang w:val="tr-TR"/>
        </w:rPr>
        <w:t xml:space="preserve"> </w:t>
      </w:r>
      <w:r w:rsidRPr="00EE36EE">
        <w:rPr>
          <w:rFonts w:cs="Times New Roman"/>
          <w:spacing w:val="-2"/>
          <w:lang w:val="tr-TR"/>
        </w:rPr>
        <w:t>v</w:t>
      </w:r>
      <w:r w:rsidRPr="00EE36EE">
        <w:rPr>
          <w:rFonts w:cs="Times New Roman"/>
          <w:lang w:val="tr-TR"/>
        </w:rPr>
        <w:t>e zinhâr</w:t>
      </w:r>
      <w:r w:rsidRPr="00EE36EE">
        <w:rPr>
          <w:rFonts w:cs="Times New Roman"/>
          <w:spacing w:val="1"/>
          <w:lang w:val="tr-TR"/>
        </w:rPr>
        <w:t xml:space="preserve"> </w:t>
      </w:r>
      <w:r w:rsidRPr="00EE36EE">
        <w:rPr>
          <w:rFonts w:cs="Times New Roman"/>
          <w:lang w:val="tr-TR"/>
        </w:rPr>
        <w:t xml:space="preserve">bu </w:t>
      </w:r>
      <w:r w:rsidRPr="00EE36EE">
        <w:rPr>
          <w:rFonts w:cs="Times New Roman"/>
          <w:spacing w:val="-2"/>
          <w:lang w:val="tr-TR"/>
        </w:rPr>
        <w:t>v</w:t>
      </w:r>
      <w:r w:rsidRPr="00EE36EE">
        <w:rPr>
          <w:rFonts w:cs="Times New Roman"/>
          <w:spacing w:val="-1"/>
          <w:lang w:val="tr-TR"/>
        </w:rPr>
        <w:t>e</w:t>
      </w:r>
      <w:r w:rsidRPr="00EE36EE">
        <w:rPr>
          <w:rFonts w:cs="Times New Roman"/>
          <w:lang w:val="tr-TR"/>
        </w:rPr>
        <w:t>sîle ile</w:t>
      </w:r>
      <w:r w:rsidRPr="00EE36EE">
        <w:rPr>
          <w:rFonts w:cs="Times New Roman"/>
          <w:spacing w:val="40"/>
          <w:lang w:val="tr-TR"/>
        </w:rPr>
        <w:t xml:space="preserve"> </w:t>
      </w:r>
      <w:r w:rsidRPr="00EE36EE">
        <w:rPr>
          <w:rFonts w:cs="Times New Roman"/>
          <w:spacing w:val="-2"/>
          <w:lang w:val="tr-TR"/>
        </w:rPr>
        <w:t>k</w:t>
      </w:r>
      <w:r w:rsidRPr="00EE36EE">
        <w:rPr>
          <w:rFonts w:cs="Times New Roman"/>
          <w:lang w:val="tr-TR"/>
        </w:rPr>
        <w:t>i</w:t>
      </w:r>
      <w:r w:rsidRPr="00EE36EE">
        <w:rPr>
          <w:rFonts w:cs="Times New Roman"/>
          <w:spacing w:val="-2"/>
          <w:lang w:val="tr-TR"/>
        </w:rPr>
        <w:t>m</w:t>
      </w:r>
      <w:r w:rsidRPr="00EE36EE">
        <w:rPr>
          <w:rFonts w:cs="Times New Roman"/>
          <w:lang w:val="tr-TR"/>
        </w:rPr>
        <w:t>esneye</w:t>
      </w:r>
      <w:r w:rsidRPr="00EE36EE">
        <w:rPr>
          <w:rFonts w:cs="Times New Roman"/>
          <w:spacing w:val="40"/>
          <w:lang w:val="tr-TR"/>
        </w:rPr>
        <w:t xml:space="preserve"> </w:t>
      </w:r>
      <w:r w:rsidRPr="00EE36EE">
        <w:rPr>
          <w:rFonts w:cs="Times New Roman"/>
          <w:lang w:val="tr-TR"/>
        </w:rPr>
        <w:t>gadr</w:t>
      </w:r>
      <w:r w:rsidRPr="00EE36EE">
        <w:rPr>
          <w:rFonts w:cs="Times New Roman"/>
          <w:spacing w:val="41"/>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teʿad</w:t>
      </w:r>
      <w:r w:rsidRPr="00EE36EE">
        <w:rPr>
          <w:rFonts w:cs="Times New Roman"/>
          <w:spacing w:val="-2"/>
          <w:lang w:val="tr-TR"/>
        </w:rPr>
        <w:t>d</w:t>
      </w:r>
      <w:r w:rsidRPr="00EE36EE">
        <w:rPr>
          <w:rFonts w:cs="Times New Roman"/>
          <w:lang w:val="tr-TR"/>
        </w:rPr>
        <w:t>î</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isüllû</w:t>
      </w:r>
      <w:r w:rsidRPr="00EE36EE">
        <w:rPr>
          <w:rFonts w:cs="Times New Roman"/>
          <w:spacing w:val="41"/>
          <w:lang w:val="tr-TR"/>
        </w:rPr>
        <w:t xml:space="preserve"> </w:t>
      </w:r>
      <w:r w:rsidRPr="00EE36EE">
        <w:rPr>
          <w:rFonts w:cs="Times New Roman"/>
          <w:lang w:val="tr-TR"/>
        </w:rPr>
        <w:t>v</w:t>
      </w:r>
      <w:r w:rsidRPr="00EE36EE">
        <w:rPr>
          <w:rFonts w:cs="Times New Roman"/>
          <w:spacing w:val="-1"/>
          <w:lang w:val="tr-TR"/>
        </w:rPr>
        <w:t>a</w:t>
      </w:r>
      <w:r w:rsidRPr="00EE36EE">
        <w:rPr>
          <w:rFonts w:cs="Times New Roman"/>
          <w:lang w:val="tr-TR"/>
        </w:rPr>
        <w:t>zʿ</w:t>
      </w:r>
      <w:r w:rsidRPr="00EE36EE">
        <w:rPr>
          <w:rFonts w:cs="Times New Roman"/>
          <w:spacing w:val="41"/>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lang w:val="tr-TR"/>
        </w:rPr>
        <w:t>hâl</w:t>
      </w:r>
      <w:r w:rsidRPr="00EE36EE">
        <w:rPr>
          <w:rFonts w:cs="Times New Roman"/>
          <w:spacing w:val="-1"/>
          <w:lang w:val="tr-TR"/>
        </w:rPr>
        <w:t>e</w:t>
      </w:r>
      <w:r w:rsidRPr="00EE36EE">
        <w:rPr>
          <w:rFonts w:cs="Times New Roman"/>
          <w:lang w:val="tr-TR"/>
        </w:rPr>
        <w:t>t</w:t>
      </w:r>
      <w:r w:rsidRPr="00EE36EE">
        <w:rPr>
          <w:rFonts w:cs="Times New Roman"/>
          <w:spacing w:val="41"/>
          <w:lang w:val="tr-TR"/>
        </w:rPr>
        <w:t xml:space="preserve"> </w:t>
      </w:r>
      <w:r w:rsidRPr="00EE36EE">
        <w:rPr>
          <w:rFonts w:cs="Times New Roman"/>
          <w:lang w:val="tr-TR"/>
        </w:rPr>
        <w:t>vukû</w:t>
      </w:r>
      <w:r w:rsidRPr="00EE36EE">
        <w:rPr>
          <w:rFonts w:cs="Times New Roman"/>
          <w:spacing w:val="-1"/>
          <w:lang w:val="tr-TR"/>
        </w:rPr>
        <w:t>ʿ</w:t>
      </w:r>
      <w:r w:rsidRPr="00EE36EE">
        <w:rPr>
          <w:rFonts w:cs="Times New Roman"/>
          <w:lang w:val="tr-TR"/>
        </w:rPr>
        <w:t>a</w:t>
      </w:r>
      <w:r w:rsidRPr="00EE36EE">
        <w:rPr>
          <w:rFonts w:cs="Times New Roman"/>
          <w:spacing w:val="40"/>
          <w:lang w:val="tr-TR"/>
        </w:rPr>
        <w:t xml:space="preserve"> </w:t>
      </w:r>
      <w:r w:rsidRPr="00EE36EE">
        <w:rPr>
          <w:rFonts w:cs="Times New Roman"/>
          <w:lang w:val="tr-TR"/>
        </w:rPr>
        <w:t>getü</w:t>
      </w:r>
      <w:r w:rsidRPr="00EE36EE">
        <w:rPr>
          <w:rFonts w:cs="Times New Roman"/>
          <w:spacing w:val="-1"/>
          <w:lang w:val="tr-TR"/>
        </w:rPr>
        <w:t>r</w:t>
      </w:r>
      <w:r w:rsidRPr="00EE36EE">
        <w:rPr>
          <w:rFonts w:cs="Times New Roman"/>
          <w:lang w:val="tr-TR"/>
        </w:rPr>
        <w:t>ül</w:t>
      </w:r>
      <w:r w:rsidRPr="00EE36EE">
        <w:rPr>
          <w:rFonts w:cs="Times New Roman"/>
          <w:spacing w:val="-2"/>
          <w:lang w:val="tr-TR"/>
        </w:rPr>
        <w:t>m</w:t>
      </w:r>
      <w:r w:rsidRPr="00EE36EE">
        <w:rPr>
          <w:rFonts w:cs="Times New Roman"/>
          <w:lang w:val="tr-TR"/>
        </w:rPr>
        <w:t>e</w:t>
      </w:r>
      <w:r w:rsidRPr="00EE36EE">
        <w:rPr>
          <w:rFonts w:cs="Times New Roman"/>
          <w:spacing w:val="-2"/>
          <w:lang w:val="tr-TR"/>
        </w:rPr>
        <w:t>m</w:t>
      </w:r>
      <w:r w:rsidRPr="00EE36EE">
        <w:rPr>
          <w:rFonts w:cs="Times New Roman"/>
          <w:lang w:val="tr-TR"/>
        </w:rPr>
        <w:t>esi</w:t>
      </w:r>
      <w:r w:rsidRPr="00EE36EE">
        <w:rPr>
          <w:rFonts w:cs="Times New Roman"/>
          <w:spacing w:val="41"/>
          <w:lang w:val="tr-TR"/>
        </w:rPr>
        <w:t xml:space="preserve"> </w:t>
      </w:r>
      <w:r w:rsidRPr="00EE36EE">
        <w:rPr>
          <w:rFonts w:cs="Times New Roman"/>
          <w:lang w:val="tr-TR"/>
        </w:rPr>
        <w:t>husûsuna dikkat</w:t>
      </w:r>
      <w:r w:rsidRPr="00EE36EE">
        <w:rPr>
          <w:rFonts w:cs="Times New Roman"/>
          <w:spacing w:val="57"/>
          <w:lang w:val="tr-TR"/>
        </w:rPr>
        <w:t xml:space="preserve"> </w:t>
      </w:r>
      <w:r w:rsidRPr="00EE36EE">
        <w:rPr>
          <w:rFonts w:cs="Times New Roman"/>
          <w:lang w:val="tr-TR"/>
        </w:rPr>
        <w:t>ve</w:t>
      </w:r>
      <w:r w:rsidRPr="00EE36EE">
        <w:rPr>
          <w:rFonts w:cs="Times New Roman"/>
          <w:spacing w:val="55"/>
          <w:lang w:val="tr-TR"/>
        </w:rPr>
        <w:t xml:space="preserve"> </w:t>
      </w:r>
      <w:r w:rsidRPr="00EE36EE">
        <w:rPr>
          <w:rFonts w:cs="Times New Roman"/>
          <w:lang w:val="tr-TR"/>
        </w:rPr>
        <w:t>keyfiyetin</w:t>
      </w:r>
      <w:r w:rsidRPr="00EE36EE">
        <w:rPr>
          <w:rFonts w:cs="Times New Roman"/>
          <w:spacing w:val="55"/>
          <w:lang w:val="tr-TR"/>
        </w:rPr>
        <w:t xml:space="preserve"> </w:t>
      </w:r>
      <w:r w:rsidRPr="00EE36EE">
        <w:rPr>
          <w:rFonts w:cs="Times New Roman"/>
          <w:lang w:val="tr-TR"/>
        </w:rPr>
        <w:t>kaydı</w:t>
      </w:r>
      <w:r w:rsidRPr="00EE36EE">
        <w:rPr>
          <w:rFonts w:cs="Times New Roman"/>
          <w:spacing w:val="56"/>
          <w:lang w:val="tr-TR"/>
        </w:rPr>
        <w:t xml:space="preserve"> </w:t>
      </w:r>
      <w:r w:rsidRPr="00EE36EE">
        <w:rPr>
          <w:rFonts w:cs="Times New Roman"/>
          <w:lang w:val="tr-TR"/>
        </w:rPr>
        <w:t>bâlâ</w:t>
      </w:r>
      <w:r w:rsidRPr="00EE36EE">
        <w:rPr>
          <w:rFonts w:cs="Times New Roman"/>
          <w:spacing w:val="-2"/>
          <w:lang w:val="tr-TR"/>
        </w:rPr>
        <w:t>s</w:t>
      </w:r>
      <w:r w:rsidRPr="00EE36EE">
        <w:rPr>
          <w:rFonts w:cs="Times New Roman"/>
          <w:lang w:val="tr-TR"/>
        </w:rPr>
        <w:t>ına</w:t>
      </w:r>
      <w:r w:rsidRPr="00EE36EE">
        <w:rPr>
          <w:rFonts w:cs="Times New Roman"/>
          <w:spacing w:val="56"/>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56"/>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ek</w:t>
      </w:r>
      <w:r w:rsidRPr="00EE36EE">
        <w:rPr>
          <w:rFonts w:cs="Times New Roman"/>
          <w:spacing w:val="56"/>
          <w:lang w:val="tr-TR"/>
        </w:rPr>
        <w:t xml:space="preserve"> </w:t>
      </w:r>
      <w:r w:rsidRPr="00EE36EE">
        <w:rPr>
          <w:rFonts w:cs="Times New Roman"/>
          <w:lang w:val="tr-TR"/>
        </w:rPr>
        <w:t>ü</w:t>
      </w:r>
      <w:r w:rsidRPr="00EE36EE">
        <w:rPr>
          <w:rFonts w:cs="Times New Roman"/>
          <w:spacing w:val="1"/>
          <w:lang w:val="tr-TR"/>
        </w:rPr>
        <w:t>z</w:t>
      </w:r>
      <w:r w:rsidRPr="00EE36EE">
        <w:rPr>
          <w:rFonts w:cs="Times New Roman"/>
          <w:lang w:val="tr-TR"/>
        </w:rPr>
        <w:t>ere</w:t>
      </w:r>
      <w:r w:rsidRPr="00EE36EE">
        <w:rPr>
          <w:rFonts w:cs="Times New Roman"/>
          <w:spacing w:val="56"/>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4"/>
          <w:lang w:val="tr-TR"/>
        </w:rPr>
        <w:t>r</w:t>
      </w:r>
      <w:r w:rsidRPr="00EE36EE">
        <w:rPr>
          <w:rFonts w:cs="Times New Roman"/>
          <w:lang w:val="tr-TR"/>
        </w:rPr>
        <w:t>-y</w:t>
      </w:r>
      <w:r w:rsidRPr="00EE36EE">
        <w:rPr>
          <w:rFonts w:cs="Times New Roman"/>
          <w:spacing w:val="-1"/>
          <w:lang w:val="tr-TR"/>
        </w:rPr>
        <w:t>âr</w:t>
      </w:r>
      <w:r w:rsidRPr="00EE36EE">
        <w:rPr>
          <w:rFonts w:cs="Times New Roman"/>
          <w:lang w:val="tr-TR"/>
        </w:rPr>
        <w:t>-ı</w:t>
      </w:r>
      <w:r w:rsidRPr="00EE36EE">
        <w:rPr>
          <w:rFonts w:cs="Times New Roman"/>
          <w:spacing w:val="56"/>
          <w:lang w:val="tr-TR"/>
        </w:rPr>
        <w:t xml:space="preserve"> </w:t>
      </w:r>
      <w:r w:rsidRPr="00EE36EE">
        <w:rPr>
          <w:rFonts w:cs="Times New Roman"/>
          <w:lang w:val="tr-TR"/>
        </w:rPr>
        <w:t>şevket-</w:t>
      </w:r>
      <w:r w:rsidRPr="00EE36EE">
        <w:rPr>
          <w:rFonts w:cs="Times New Roman"/>
          <w:spacing w:val="-2"/>
          <w:lang w:val="tr-TR"/>
        </w:rPr>
        <w:t>k</w:t>
      </w:r>
      <w:r w:rsidRPr="00EE36EE">
        <w:rPr>
          <w:rFonts w:cs="Times New Roman"/>
          <w:lang w:val="tr-TR"/>
        </w:rPr>
        <w:t xml:space="preserve">arâr mülûkâneme inhâ ve işʿârına </w:t>
      </w:r>
      <w:r w:rsidRPr="00EE36EE">
        <w:rPr>
          <w:rFonts w:cs="Times New Roman"/>
          <w:spacing w:val="-2"/>
          <w:lang w:val="tr-TR"/>
        </w:rPr>
        <w:t>m</w:t>
      </w:r>
      <w:r w:rsidRPr="00EE36EE">
        <w:rPr>
          <w:rFonts w:cs="Times New Roman"/>
          <w:lang w:val="tr-TR"/>
        </w:rPr>
        <w:t>üsâraʿat</w:t>
      </w:r>
      <w:r w:rsidRPr="00EE36EE">
        <w:rPr>
          <w:rFonts w:cs="Times New Roman"/>
          <w:spacing w:val="-1"/>
          <w:lang w:val="tr-TR"/>
        </w:rPr>
        <w:t xml:space="preserve"> </w:t>
      </w:r>
      <w:r w:rsidRPr="00EE36EE">
        <w:rPr>
          <w:rFonts w:cs="Times New Roman"/>
          <w:lang w:val="tr-TR"/>
        </w:rPr>
        <w:t>eyle</w:t>
      </w:r>
      <w:r w:rsidRPr="00EE36EE">
        <w:rPr>
          <w:rFonts w:cs="Times New Roman"/>
          <w:spacing w:val="-2"/>
          <w:lang w:val="tr-TR"/>
        </w:rPr>
        <w:t>m</w:t>
      </w:r>
      <w:r w:rsidRPr="00EE36EE">
        <w:rPr>
          <w:rFonts w:cs="Times New Roman"/>
          <w:lang w:val="tr-TR"/>
        </w:rPr>
        <w:t>eniz bâbın</w:t>
      </w:r>
      <w:r w:rsidRPr="00EE36EE">
        <w:rPr>
          <w:rFonts w:cs="Times New Roman"/>
          <w:spacing w:val="-2"/>
          <w:lang w:val="tr-TR"/>
        </w:rPr>
        <w:t>d</w:t>
      </w:r>
      <w:r w:rsidRPr="00EE36EE">
        <w:rPr>
          <w:rFonts w:cs="Times New Roman"/>
          <w:lang w:val="tr-TR"/>
        </w:rPr>
        <w:t>a.</w:t>
      </w:r>
      <w:r w:rsidRPr="00EE36EE">
        <w:rPr>
          <w:rFonts w:cs="Times New Roman"/>
          <w:spacing w:val="-1"/>
          <w:lang w:val="tr-TR"/>
        </w:rPr>
        <w:t xml:space="preserve"> </w:t>
      </w:r>
      <w:r w:rsidRPr="00EE36EE">
        <w:rPr>
          <w:rFonts w:cs="Times New Roman"/>
          <w:lang w:val="tr-TR"/>
        </w:rPr>
        <w:t>Fî evâh</w:t>
      </w:r>
      <w:r w:rsidRPr="00EE36EE">
        <w:rPr>
          <w:rFonts w:cs="Times New Roman"/>
          <w:spacing w:val="-1"/>
          <w:lang w:val="tr-TR"/>
        </w:rPr>
        <w:t>i</w:t>
      </w:r>
      <w:r w:rsidRPr="00EE36EE">
        <w:rPr>
          <w:rFonts w:cs="Times New Roman"/>
          <w:spacing w:val="2"/>
          <w:lang w:val="tr-TR"/>
        </w:rPr>
        <w:t>r</w:t>
      </w:r>
      <w:r w:rsidRPr="00EE36EE">
        <w:rPr>
          <w:rFonts w:cs="Times New Roman"/>
          <w:lang w:val="tr-TR"/>
        </w:rPr>
        <w:t>-i</w:t>
      </w:r>
      <w:r w:rsidRPr="00EE36EE">
        <w:rPr>
          <w:rFonts w:cs="Times New Roman"/>
          <w:spacing w:val="-1"/>
          <w:lang w:val="tr-TR"/>
        </w:rPr>
        <w:t xml:space="preserve"> </w:t>
      </w:r>
      <w:r w:rsidRPr="00EE36EE">
        <w:rPr>
          <w:rFonts w:cs="Times New Roman"/>
          <w:lang w:val="tr-TR"/>
        </w:rPr>
        <w:t>Z sene 263.</w:t>
      </w:r>
    </w:p>
    <w:p w14:paraId="4CA4BFAF" w14:textId="77777777" w:rsidR="00461AD1" w:rsidRPr="00EE36EE" w:rsidRDefault="00461AD1" w:rsidP="00123F5A">
      <w:pPr>
        <w:spacing w:line="200" w:lineRule="exact"/>
        <w:rPr>
          <w:rFonts w:ascii="Times New Roman" w:hAnsi="Times New Roman" w:cs="Times New Roman"/>
          <w:sz w:val="24"/>
          <w:szCs w:val="24"/>
          <w:lang w:val="tr-TR"/>
        </w:rPr>
      </w:pPr>
    </w:p>
    <w:p w14:paraId="675A8BD7" w14:textId="77777777" w:rsidR="00461AD1" w:rsidRPr="00EE36EE" w:rsidRDefault="00461AD1" w:rsidP="00123F5A">
      <w:pPr>
        <w:spacing w:before="2" w:line="220" w:lineRule="exact"/>
        <w:rPr>
          <w:rFonts w:ascii="Times New Roman" w:hAnsi="Times New Roman" w:cs="Times New Roman"/>
          <w:sz w:val="24"/>
          <w:szCs w:val="24"/>
          <w:lang w:val="tr-TR"/>
        </w:rPr>
      </w:pPr>
    </w:p>
    <w:p w14:paraId="17B3AD32" w14:textId="702B787A" w:rsidR="00461AD1" w:rsidRPr="00EE36EE" w:rsidRDefault="00461AD1" w:rsidP="0003530E">
      <w:pPr>
        <w:pStyle w:val="AralkYok"/>
        <w:ind w:left="709" w:firstLine="0"/>
        <w:jc w:val="both"/>
        <w:rPr>
          <w:lang w:val="tr-TR"/>
        </w:rPr>
      </w:pPr>
      <w:r w:rsidRPr="00EE36EE">
        <w:rPr>
          <w:lang w:val="tr-TR"/>
        </w:rPr>
        <w:t>37/2Trab</w:t>
      </w:r>
      <w:r w:rsidRPr="00EE36EE">
        <w:rPr>
          <w:spacing w:val="-3"/>
          <w:lang w:val="tr-TR"/>
        </w:rPr>
        <w:t>z</w:t>
      </w:r>
      <w:r w:rsidRPr="00EE36EE">
        <w:rPr>
          <w:lang w:val="tr-TR"/>
        </w:rPr>
        <w:t>on</w:t>
      </w:r>
      <w:r w:rsidRPr="00EE36EE">
        <w:rPr>
          <w:spacing w:val="1"/>
          <w:lang w:val="tr-TR"/>
        </w:rPr>
        <w:t xml:space="preserve"> </w:t>
      </w:r>
      <w:r w:rsidRPr="00EE36EE">
        <w:rPr>
          <w:lang w:val="tr-TR"/>
        </w:rPr>
        <w:t>Vâlîsi Ve</w:t>
      </w:r>
      <w:r w:rsidRPr="00EE36EE">
        <w:rPr>
          <w:spacing w:val="-3"/>
          <w:lang w:val="tr-TR"/>
        </w:rPr>
        <w:t>z</w:t>
      </w:r>
      <w:r w:rsidRPr="00EE36EE">
        <w:rPr>
          <w:lang w:val="tr-TR"/>
        </w:rPr>
        <w:t>irim</w:t>
      </w:r>
      <w:r w:rsidRPr="00EE36EE">
        <w:rPr>
          <w:spacing w:val="1"/>
          <w:lang w:val="tr-TR"/>
        </w:rPr>
        <w:t xml:space="preserve"> </w:t>
      </w:r>
      <w:r w:rsidRPr="00EE36EE">
        <w:rPr>
          <w:lang w:val="tr-TR"/>
        </w:rPr>
        <w:t>İsm</w:t>
      </w:r>
      <w:r w:rsidRPr="00EE36EE">
        <w:rPr>
          <w:spacing w:val="-2"/>
          <w:lang w:val="tr-TR"/>
        </w:rPr>
        <w:t>a</w:t>
      </w:r>
      <w:r w:rsidRPr="00EE36EE">
        <w:rPr>
          <w:lang w:val="tr-TR"/>
        </w:rPr>
        <w:t>il</w:t>
      </w:r>
      <w:r w:rsidRPr="00EE36EE">
        <w:rPr>
          <w:spacing w:val="1"/>
          <w:lang w:val="tr-TR"/>
        </w:rPr>
        <w:t xml:space="preserve"> </w:t>
      </w:r>
      <w:r w:rsidRPr="00EE36EE">
        <w:rPr>
          <w:spacing w:val="-2"/>
          <w:lang w:val="tr-TR"/>
        </w:rPr>
        <w:t>R</w:t>
      </w:r>
      <w:r w:rsidRPr="00EE36EE">
        <w:rPr>
          <w:lang w:val="tr-TR"/>
        </w:rPr>
        <w:t>ahmi</w:t>
      </w:r>
      <w:r w:rsidRPr="00EE36EE">
        <w:rPr>
          <w:spacing w:val="1"/>
          <w:lang w:val="tr-TR"/>
        </w:rPr>
        <w:t xml:space="preserve"> </w:t>
      </w:r>
      <w:r w:rsidRPr="00EE36EE">
        <w:rPr>
          <w:lang w:val="tr-TR"/>
        </w:rPr>
        <w:t>Paşa iclâlehûye</w:t>
      </w:r>
      <w:r w:rsidRPr="00EE36EE">
        <w:rPr>
          <w:spacing w:val="1"/>
          <w:lang w:val="tr-TR"/>
        </w:rPr>
        <w:t xml:space="preserve"> </w:t>
      </w:r>
      <w:r w:rsidRPr="00EE36EE">
        <w:rPr>
          <w:spacing w:val="-2"/>
          <w:lang w:val="tr-TR"/>
        </w:rPr>
        <w:t>v</w:t>
      </w:r>
      <w:r w:rsidRPr="00EE36EE">
        <w:rPr>
          <w:lang w:val="tr-TR"/>
        </w:rPr>
        <w:t>e</w:t>
      </w:r>
      <w:r w:rsidRPr="00EE36EE">
        <w:rPr>
          <w:spacing w:val="1"/>
          <w:lang w:val="tr-TR"/>
        </w:rPr>
        <w:t xml:space="preserve"> </w:t>
      </w:r>
      <w:r w:rsidRPr="00EE36EE">
        <w:rPr>
          <w:lang w:val="tr-TR"/>
        </w:rPr>
        <w:t>Gümüşh</w:t>
      </w:r>
      <w:r w:rsidRPr="00EE36EE">
        <w:rPr>
          <w:spacing w:val="-2"/>
          <w:lang w:val="tr-TR"/>
        </w:rPr>
        <w:t>a</w:t>
      </w:r>
      <w:r w:rsidRPr="00EE36EE">
        <w:rPr>
          <w:lang w:val="tr-TR"/>
        </w:rPr>
        <w:t xml:space="preserve">ne </w:t>
      </w:r>
      <w:r w:rsidR="00CD5A2A" w:rsidRPr="00EE36EE">
        <w:rPr>
          <w:lang w:val="tr-TR"/>
        </w:rPr>
        <w:t>kaza</w:t>
      </w:r>
      <w:r w:rsidRPr="00EE36EE">
        <w:rPr>
          <w:lang w:val="tr-TR"/>
        </w:rPr>
        <w:t>sı nâ’ibine hüküm ki</w:t>
      </w:r>
    </w:p>
    <w:p w14:paraId="435C2C61" w14:textId="79C01794" w:rsidR="00461AD1" w:rsidRPr="00EE36EE" w:rsidRDefault="00461AD1" w:rsidP="0003530E">
      <w:pPr>
        <w:pStyle w:val="GvdeMetni"/>
        <w:spacing w:line="360" w:lineRule="auto"/>
        <w:ind w:left="0" w:firstLine="708"/>
        <w:jc w:val="both"/>
        <w:rPr>
          <w:rFonts w:cs="Times New Roman"/>
          <w:lang w:val="tr-TR"/>
        </w:rPr>
      </w:pPr>
      <w:r w:rsidRPr="00EE36EE">
        <w:rPr>
          <w:rFonts w:cs="Times New Roman"/>
          <w:lang w:val="tr-TR"/>
        </w:rPr>
        <w:t>Trabzon</w:t>
      </w:r>
      <w:r w:rsidRPr="00EE36EE">
        <w:rPr>
          <w:rFonts w:cs="Times New Roman"/>
          <w:spacing w:val="9"/>
          <w:lang w:val="tr-TR"/>
        </w:rPr>
        <w:t xml:space="preserve"> </w:t>
      </w:r>
      <w:r w:rsidRPr="00EE36EE">
        <w:rPr>
          <w:rFonts w:cs="Times New Roman"/>
          <w:lang w:val="tr-TR"/>
        </w:rPr>
        <w:t>S</w:t>
      </w:r>
      <w:r w:rsidRPr="00EE36EE">
        <w:rPr>
          <w:rFonts w:cs="Times New Roman"/>
          <w:spacing w:val="-2"/>
          <w:lang w:val="tr-TR"/>
        </w:rPr>
        <w:t>a</w:t>
      </w:r>
      <w:r w:rsidRPr="00EE36EE">
        <w:rPr>
          <w:rFonts w:cs="Times New Roman"/>
          <w:lang w:val="tr-TR"/>
        </w:rPr>
        <w:t>ncâğı’nda</w:t>
      </w:r>
      <w:r w:rsidRPr="00EE36EE">
        <w:rPr>
          <w:rFonts w:cs="Times New Roman"/>
          <w:spacing w:val="8"/>
          <w:lang w:val="tr-TR"/>
        </w:rPr>
        <w:t xml:space="preserve"> </w:t>
      </w:r>
      <w:r w:rsidRPr="00EE36EE">
        <w:rPr>
          <w:rFonts w:cs="Times New Roman"/>
          <w:lang w:val="tr-TR"/>
        </w:rPr>
        <w:t>Gü</w:t>
      </w:r>
      <w:r w:rsidRPr="00EE36EE">
        <w:rPr>
          <w:rFonts w:cs="Times New Roman"/>
          <w:spacing w:val="-2"/>
          <w:lang w:val="tr-TR"/>
        </w:rPr>
        <w:t>m</w:t>
      </w:r>
      <w:r w:rsidRPr="00EE36EE">
        <w:rPr>
          <w:rFonts w:cs="Times New Roman"/>
          <w:lang w:val="tr-TR"/>
        </w:rPr>
        <w:t>üşhane</w:t>
      </w:r>
      <w:r w:rsidRPr="00EE36EE">
        <w:rPr>
          <w:rFonts w:cs="Times New Roman"/>
          <w:spacing w:val="9"/>
          <w:lang w:val="tr-TR"/>
        </w:rPr>
        <w:t xml:space="preserve"> </w:t>
      </w:r>
      <w:r w:rsidR="00A663D7" w:rsidRPr="00EE36EE">
        <w:rPr>
          <w:rFonts w:cs="Times New Roman"/>
          <w:lang w:val="tr-TR"/>
        </w:rPr>
        <w:t>kasaba</w:t>
      </w:r>
      <w:r w:rsidRPr="00EE36EE">
        <w:rPr>
          <w:rFonts w:cs="Times New Roman"/>
          <w:lang w:val="tr-TR"/>
        </w:rPr>
        <w:t>sı</w:t>
      </w:r>
      <w:r w:rsidRPr="00EE36EE">
        <w:rPr>
          <w:rFonts w:cs="Times New Roman"/>
          <w:spacing w:val="8"/>
          <w:lang w:val="tr-TR"/>
        </w:rPr>
        <w:t xml:space="preserve"> </w:t>
      </w:r>
      <w:r w:rsidRPr="00EE36EE">
        <w:rPr>
          <w:rFonts w:cs="Times New Roman"/>
          <w:lang w:val="tr-TR"/>
        </w:rPr>
        <w:t>ahâlîsinden</w:t>
      </w:r>
      <w:r w:rsidRPr="00EE36EE">
        <w:rPr>
          <w:rFonts w:cs="Times New Roman"/>
          <w:spacing w:val="9"/>
          <w:lang w:val="tr-TR"/>
        </w:rPr>
        <w:t xml:space="preserve"> </w:t>
      </w:r>
      <w:r w:rsidRPr="00EE36EE">
        <w:rPr>
          <w:rFonts w:cs="Times New Roman"/>
          <w:spacing w:val="-2"/>
          <w:lang w:val="tr-TR"/>
        </w:rPr>
        <w:t>o</w:t>
      </w:r>
      <w:r w:rsidRPr="00EE36EE">
        <w:rPr>
          <w:rFonts w:cs="Times New Roman"/>
          <w:lang w:val="tr-TR"/>
        </w:rPr>
        <w:t>lub</w:t>
      </w:r>
      <w:r w:rsidRPr="00EE36EE">
        <w:rPr>
          <w:rFonts w:cs="Times New Roman"/>
          <w:spacing w:val="8"/>
          <w:lang w:val="tr-TR"/>
        </w:rPr>
        <w:t xml:space="preserve"> </w:t>
      </w:r>
      <w:r w:rsidRPr="00EE36EE">
        <w:rPr>
          <w:rFonts w:cs="Times New Roman"/>
          <w:lang w:val="tr-TR"/>
        </w:rPr>
        <w:t>bun</w:t>
      </w:r>
      <w:r w:rsidRPr="00EE36EE">
        <w:rPr>
          <w:rFonts w:cs="Times New Roman"/>
          <w:spacing w:val="3"/>
          <w:lang w:val="tr-TR"/>
        </w:rPr>
        <w:t>d</w:t>
      </w:r>
      <w:r w:rsidRPr="00EE36EE">
        <w:rPr>
          <w:rFonts w:cs="Times New Roman"/>
          <w:lang w:val="tr-TR"/>
        </w:rPr>
        <w:t>an</w:t>
      </w:r>
      <w:r w:rsidRPr="00EE36EE">
        <w:rPr>
          <w:rFonts w:cs="Times New Roman"/>
          <w:spacing w:val="9"/>
          <w:lang w:val="tr-TR"/>
        </w:rPr>
        <w:t xml:space="preserve"> </w:t>
      </w:r>
      <w:r w:rsidRPr="00EE36EE">
        <w:rPr>
          <w:rFonts w:cs="Times New Roman"/>
          <w:lang w:val="tr-TR"/>
        </w:rPr>
        <w:t>akdem</w:t>
      </w:r>
      <w:r w:rsidRPr="00EE36EE">
        <w:rPr>
          <w:rFonts w:cs="Times New Roman"/>
          <w:spacing w:val="9"/>
          <w:lang w:val="tr-TR"/>
        </w:rPr>
        <w:t xml:space="preserve"> </w:t>
      </w:r>
      <w:r w:rsidRPr="00EE36EE">
        <w:rPr>
          <w:rFonts w:cs="Times New Roman"/>
          <w:lang w:val="tr-TR"/>
        </w:rPr>
        <w:t>fevt olan</w:t>
      </w:r>
      <w:r w:rsidRPr="00EE36EE">
        <w:rPr>
          <w:rFonts w:cs="Times New Roman"/>
          <w:spacing w:val="3"/>
          <w:lang w:val="tr-TR"/>
        </w:rPr>
        <w:t xml:space="preserve"> </w:t>
      </w:r>
      <w:r w:rsidRPr="00EE36EE">
        <w:rPr>
          <w:rFonts w:cs="Times New Roman"/>
          <w:lang w:val="tr-TR"/>
        </w:rPr>
        <w:t>Es</w:t>
      </w:r>
      <w:r w:rsidRPr="00EE36EE">
        <w:rPr>
          <w:rFonts w:cs="Times New Roman"/>
          <w:spacing w:val="-2"/>
          <w:lang w:val="tr-TR"/>
        </w:rPr>
        <w:t>k</w:t>
      </w:r>
      <w:r w:rsidRPr="00EE36EE">
        <w:rPr>
          <w:rFonts w:cs="Times New Roman"/>
          <w:lang w:val="tr-TR"/>
        </w:rPr>
        <w:t>icioğlu</w:t>
      </w:r>
      <w:r w:rsidRPr="00EE36EE">
        <w:rPr>
          <w:rFonts w:cs="Times New Roman"/>
          <w:spacing w:val="3"/>
          <w:lang w:val="tr-TR"/>
        </w:rPr>
        <w:t xml:space="preserve"> </w:t>
      </w:r>
      <w:r w:rsidRPr="00EE36EE">
        <w:rPr>
          <w:rFonts w:cs="Times New Roman"/>
          <w:lang w:val="tr-TR"/>
        </w:rPr>
        <w:t>El-hâcc</w:t>
      </w:r>
      <w:r w:rsidRPr="00EE36EE">
        <w:rPr>
          <w:rFonts w:cs="Times New Roman"/>
          <w:spacing w:val="2"/>
          <w:lang w:val="tr-TR"/>
        </w:rPr>
        <w:t xml:space="preserve"> </w:t>
      </w:r>
      <w:r w:rsidRPr="00EE36EE">
        <w:rPr>
          <w:rFonts w:cs="Times New Roman"/>
          <w:lang w:val="tr-TR"/>
        </w:rPr>
        <w:t>Ali</w:t>
      </w:r>
      <w:r w:rsidRPr="00EE36EE">
        <w:rPr>
          <w:rFonts w:cs="Times New Roman"/>
          <w:spacing w:val="3"/>
          <w:lang w:val="tr-TR"/>
        </w:rPr>
        <w:t xml:space="preserve"> </w:t>
      </w:r>
      <w:r w:rsidRPr="00EE36EE">
        <w:rPr>
          <w:rFonts w:cs="Times New Roman"/>
          <w:spacing w:val="-2"/>
          <w:lang w:val="tr-TR"/>
        </w:rPr>
        <w:t>b</w:t>
      </w:r>
      <w:r w:rsidRPr="00EE36EE">
        <w:rPr>
          <w:rFonts w:cs="Times New Roman"/>
          <w:lang w:val="tr-TR"/>
        </w:rPr>
        <w:t>in</w:t>
      </w:r>
      <w:r w:rsidRPr="00EE36EE">
        <w:rPr>
          <w:rFonts w:cs="Times New Roman"/>
          <w:spacing w:val="3"/>
          <w:lang w:val="tr-TR"/>
        </w:rPr>
        <w:t xml:space="preserve"> </w:t>
      </w:r>
      <w:r w:rsidRPr="00EE36EE">
        <w:rPr>
          <w:rFonts w:cs="Times New Roman"/>
          <w:lang w:val="tr-TR"/>
        </w:rPr>
        <w:t>Ab</w:t>
      </w:r>
      <w:r w:rsidRPr="00EE36EE">
        <w:rPr>
          <w:rFonts w:cs="Times New Roman"/>
          <w:spacing w:val="-2"/>
          <w:lang w:val="tr-TR"/>
        </w:rPr>
        <w:t>d</w:t>
      </w:r>
      <w:r w:rsidRPr="00EE36EE">
        <w:rPr>
          <w:rFonts w:cs="Times New Roman"/>
          <w:lang w:val="tr-TR"/>
        </w:rPr>
        <w:t>ulla</w:t>
      </w:r>
      <w:r w:rsidRPr="00EE36EE">
        <w:rPr>
          <w:rFonts w:cs="Times New Roman"/>
          <w:spacing w:val="-1"/>
          <w:lang w:val="tr-TR"/>
        </w:rPr>
        <w:t>h</w:t>
      </w:r>
      <w:r w:rsidRPr="00EE36EE">
        <w:rPr>
          <w:rFonts w:cs="Times New Roman"/>
          <w:lang w:val="tr-TR"/>
        </w:rPr>
        <w:t>’ın</w:t>
      </w:r>
      <w:r w:rsidRPr="00EE36EE">
        <w:rPr>
          <w:rFonts w:cs="Times New Roman"/>
          <w:spacing w:val="3"/>
          <w:lang w:val="tr-TR"/>
        </w:rPr>
        <w:t xml:space="preserve"> </w:t>
      </w:r>
      <w:r w:rsidRPr="00EE36EE">
        <w:rPr>
          <w:rFonts w:cs="Times New Roman"/>
          <w:spacing w:val="-2"/>
          <w:lang w:val="tr-TR"/>
        </w:rPr>
        <w:t>v</w:t>
      </w:r>
      <w:r w:rsidRPr="00EE36EE">
        <w:rPr>
          <w:rFonts w:cs="Times New Roman"/>
          <w:lang w:val="tr-TR"/>
        </w:rPr>
        <w:t>er</w:t>
      </w:r>
      <w:r w:rsidRPr="00EE36EE">
        <w:rPr>
          <w:rFonts w:cs="Times New Roman"/>
          <w:spacing w:val="-1"/>
          <w:lang w:val="tr-TR"/>
        </w:rPr>
        <w:t>â</w:t>
      </w:r>
      <w:r w:rsidRPr="00EE36EE">
        <w:rPr>
          <w:rFonts w:cs="Times New Roman"/>
          <w:lang w:val="tr-TR"/>
        </w:rPr>
        <w:t>seti</w:t>
      </w:r>
      <w:r w:rsidRPr="00EE36EE">
        <w:rPr>
          <w:rFonts w:cs="Times New Roman"/>
          <w:spacing w:val="2"/>
          <w:lang w:val="tr-TR"/>
        </w:rPr>
        <w:t xml:space="preserve"> </w:t>
      </w:r>
      <w:r w:rsidRPr="00EE36EE">
        <w:rPr>
          <w:rFonts w:cs="Times New Roman"/>
          <w:lang w:val="tr-TR"/>
        </w:rPr>
        <w:t>zevc</w:t>
      </w:r>
      <w:r w:rsidRPr="00EE36EE">
        <w:rPr>
          <w:rFonts w:cs="Times New Roman"/>
          <w:spacing w:val="2"/>
          <w:lang w:val="tr-TR"/>
        </w:rPr>
        <w:t>e</w:t>
      </w:r>
      <w:r w:rsidRPr="00EE36EE">
        <w:rPr>
          <w:rFonts w:cs="Times New Roman"/>
          <w:spacing w:val="-1"/>
          <w:lang w:val="tr-TR"/>
        </w:rPr>
        <w:t>-</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enkûh</w:t>
      </w:r>
      <w:r w:rsidRPr="00EE36EE">
        <w:rPr>
          <w:rFonts w:cs="Times New Roman"/>
          <w:spacing w:val="1"/>
          <w:lang w:val="tr-TR"/>
        </w:rPr>
        <w:t>a</w:t>
      </w:r>
      <w:r w:rsidRPr="00EE36EE">
        <w:rPr>
          <w:rFonts w:cs="Times New Roman"/>
          <w:lang w:val="tr-TR"/>
        </w:rPr>
        <w:t>-ı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etrûkesi</w:t>
      </w:r>
      <w:r w:rsidRPr="00EE36EE">
        <w:rPr>
          <w:rFonts w:cs="Times New Roman"/>
          <w:spacing w:val="4"/>
          <w:lang w:val="tr-TR"/>
        </w:rPr>
        <w:t xml:space="preserve"> </w:t>
      </w:r>
      <w:r w:rsidRPr="00EE36EE">
        <w:rPr>
          <w:rFonts w:cs="Times New Roman"/>
          <w:lang w:val="tr-TR"/>
        </w:rPr>
        <w:t>Hâcı Havva</w:t>
      </w:r>
      <w:r w:rsidRPr="00EE36EE">
        <w:rPr>
          <w:rFonts w:cs="Times New Roman"/>
          <w:spacing w:val="42"/>
          <w:lang w:val="tr-TR"/>
        </w:rPr>
        <w:t xml:space="preserve"> </w:t>
      </w:r>
      <w:r w:rsidRPr="00EE36EE">
        <w:rPr>
          <w:rFonts w:cs="Times New Roman"/>
          <w:lang w:val="tr-TR"/>
        </w:rPr>
        <w:t>Hatun</w:t>
      </w:r>
      <w:r w:rsidRPr="00EE36EE">
        <w:rPr>
          <w:rFonts w:cs="Times New Roman"/>
          <w:spacing w:val="43"/>
          <w:lang w:val="tr-TR"/>
        </w:rPr>
        <w:t xml:space="preserve"> </w:t>
      </w:r>
      <w:r w:rsidRPr="00EE36EE">
        <w:rPr>
          <w:rFonts w:cs="Times New Roman"/>
          <w:lang w:val="tr-TR"/>
        </w:rPr>
        <w:t>ibnete</w:t>
      </w:r>
      <w:r w:rsidRPr="00EE36EE">
        <w:rPr>
          <w:rFonts w:cs="Times New Roman"/>
          <w:spacing w:val="42"/>
          <w:lang w:val="tr-TR"/>
        </w:rPr>
        <w:t xml:space="preserve"> </w:t>
      </w:r>
      <w:r w:rsidRPr="00EE36EE">
        <w:rPr>
          <w:rFonts w:cs="Times New Roman"/>
          <w:lang w:val="tr-TR"/>
        </w:rPr>
        <w:t>Abdullah</w:t>
      </w:r>
      <w:r w:rsidRPr="00EE36EE">
        <w:rPr>
          <w:rFonts w:cs="Times New Roman"/>
          <w:spacing w:val="41"/>
          <w:lang w:val="tr-TR"/>
        </w:rPr>
        <w:t xml:space="preserve"> </w:t>
      </w:r>
      <w:r w:rsidRPr="00EE36EE">
        <w:rPr>
          <w:rFonts w:cs="Times New Roman"/>
          <w:lang w:val="tr-TR"/>
        </w:rPr>
        <w:t>ile</w:t>
      </w:r>
      <w:r w:rsidRPr="00EE36EE">
        <w:rPr>
          <w:rFonts w:cs="Times New Roman"/>
          <w:spacing w:val="42"/>
          <w:lang w:val="tr-TR"/>
        </w:rPr>
        <w:t xml:space="preserve"> </w:t>
      </w:r>
      <w:r w:rsidRPr="00EE36EE">
        <w:rPr>
          <w:rFonts w:cs="Times New Roman"/>
          <w:spacing w:val="-1"/>
          <w:lang w:val="tr-TR"/>
        </w:rPr>
        <w:t>s</w:t>
      </w:r>
      <w:r w:rsidRPr="00EE36EE">
        <w:rPr>
          <w:rFonts w:cs="Times New Roman"/>
          <w:lang w:val="tr-TR"/>
        </w:rPr>
        <w:t>ulbî</w:t>
      </w:r>
      <w:r w:rsidRPr="00EE36EE">
        <w:rPr>
          <w:rFonts w:cs="Times New Roman"/>
          <w:spacing w:val="43"/>
          <w:lang w:val="tr-TR"/>
        </w:rPr>
        <w:t xml:space="preserve"> </w:t>
      </w:r>
      <w:r w:rsidRPr="00EE36EE">
        <w:rPr>
          <w:rFonts w:cs="Times New Roman"/>
          <w:lang w:val="tr-TR"/>
        </w:rPr>
        <w:t>ke</w:t>
      </w:r>
      <w:r w:rsidRPr="00EE36EE">
        <w:rPr>
          <w:rFonts w:cs="Times New Roman"/>
          <w:spacing w:val="-1"/>
          <w:lang w:val="tr-TR"/>
        </w:rPr>
        <w:t>b</w:t>
      </w:r>
      <w:r w:rsidRPr="00EE36EE">
        <w:rPr>
          <w:rFonts w:cs="Times New Roman"/>
          <w:lang w:val="tr-TR"/>
        </w:rPr>
        <w:t>îr</w:t>
      </w:r>
      <w:r w:rsidRPr="00EE36EE">
        <w:rPr>
          <w:rFonts w:cs="Times New Roman"/>
          <w:spacing w:val="-2"/>
          <w:lang w:val="tr-TR"/>
        </w:rPr>
        <w:t>o</w:t>
      </w:r>
      <w:r w:rsidRPr="00EE36EE">
        <w:rPr>
          <w:rFonts w:cs="Times New Roman"/>
          <w:lang w:val="tr-TR"/>
        </w:rPr>
        <w:t>ğlu</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üteveffâ</w:t>
      </w:r>
      <w:r w:rsidRPr="00EE36EE">
        <w:rPr>
          <w:rFonts w:cs="Times New Roman"/>
          <w:spacing w:val="42"/>
          <w:lang w:val="tr-TR"/>
        </w:rPr>
        <w:t xml:space="preserve"> </w:t>
      </w:r>
      <w:r w:rsidRPr="00EE36EE">
        <w:rPr>
          <w:rFonts w:cs="Times New Roman"/>
          <w:lang w:val="tr-TR"/>
        </w:rPr>
        <w:t>Meh</w:t>
      </w:r>
      <w:r w:rsidRPr="00EE36EE">
        <w:rPr>
          <w:rFonts w:cs="Times New Roman"/>
          <w:spacing w:val="-2"/>
          <w:lang w:val="tr-TR"/>
        </w:rPr>
        <w:t>m</w:t>
      </w:r>
      <w:r w:rsidRPr="00EE36EE">
        <w:rPr>
          <w:rFonts w:cs="Times New Roman"/>
          <w:lang w:val="tr-TR"/>
        </w:rPr>
        <w:t>ed</w:t>
      </w:r>
      <w:r w:rsidRPr="00EE36EE">
        <w:rPr>
          <w:rFonts w:cs="Times New Roman"/>
          <w:spacing w:val="1"/>
          <w:lang w:val="tr-TR"/>
        </w:rPr>
        <w:t>’</w:t>
      </w:r>
      <w:r w:rsidRPr="00EE36EE">
        <w:rPr>
          <w:rFonts w:cs="Times New Roman"/>
          <w:lang w:val="tr-TR"/>
        </w:rPr>
        <w:t>in</w:t>
      </w:r>
      <w:r w:rsidRPr="00EE36EE">
        <w:rPr>
          <w:rFonts w:cs="Times New Roman"/>
          <w:spacing w:val="43"/>
          <w:lang w:val="tr-TR"/>
        </w:rPr>
        <w:t xml:space="preserve"> </w:t>
      </w:r>
      <w:r w:rsidRPr="00EE36EE">
        <w:rPr>
          <w:rFonts w:cs="Times New Roman"/>
          <w:lang w:val="tr-TR"/>
        </w:rPr>
        <w:t>kebîre</w:t>
      </w:r>
      <w:r w:rsidRPr="00EE36EE">
        <w:rPr>
          <w:rFonts w:cs="Times New Roman"/>
          <w:spacing w:val="43"/>
          <w:lang w:val="tr-TR"/>
        </w:rPr>
        <w:t xml:space="preserve"> </w:t>
      </w:r>
      <w:r w:rsidRPr="00EE36EE">
        <w:rPr>
          <w:rFonts w:cs="Times New Roman"/>
          <w:spacing w:val="-2"/>
          <w:lang w:val="tr-TR"/>
        </w:rPr>
        <w:t>k</w:t>
      </w:r>
      <w:r w:rsidRPr="00EE36EE">
        <w:rPr>
          <w:rFonts w:cs="Times New Roman"/>
          <w:lang w:val="tr-TR"/>
        </w:rPr>
        <w:t>ızı Rukiye</w:t>
      </w:r>
      <w:r w:rsidRPr="00EE36EE">
        <w:rPr>
          <w:rFonts w:cs="Times New Roman"/>
          <w:spacing w:val="38"/>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li-ebeveyn</w:t>
      </w:r>
      <w:r w:rsidRPr="00EE36EE">
        <w:rPr>
          <w:rFonts w:cs="Times New Roman"/>
          <w:spacing w:val="37"/>
          <w:lang w:val="tr-TR"/>
        </w:rPr>
        <w:t xml:space="preserve"> </w:t>
      </w:r>
      <w:r w:rsidRPr="00EE36EE">
        <w:rPr>
          <w:rFonts w:cs="Times New Roman"/>
          <w:spacing w:val="-1"/>
          <w:lang w:val="tr-TR"/>
        </w:rPr>
        <w:t>e</w:t>
      </w:r>
      <w:r w:rsidRPr="00EE36EE">
        <w:rPr>
          <w:rFonts w:cs="Times New Roman"/>
          <w:lang w:val="tr-TR"/>
        </w:rPr>
        <w:t>r</w:t>
      </w:r>
      <w:r w:rsidRPr="00EE36EE">
        <w:rPr>
          <w:rFonts w:cs="Times New Roman"/>
          <w:spacing w:val="38"/>
          <w:lang w:val="tr-TR"/>
        </w:rPr>
        <w:t xml:space="preserve"> </w:t>
      </w:r>
      <w:r w:rsidRPr="00EE36EE">
        <w:rPr>
          <w:rFonts w:cs="Times New Roman"/>
          <w:lang w:val="tr-TR"/>
        </w:rPr>
        <w:t>karında</w:t>
      </w:r>
      <w:r w:rsidRPr="00EE36EE">
        <w:rPr>
          <w:rFonts w:cs="Times New Roman"/>
          <w:spacing w:val="-1"/>
          <w:lang w:val="tr-TR"/>
        </w:rPr>
        <w:t>ş</w:t>
      </w:r>
      <w:r w:rsidRPr="00EE36EE">
        <w:rPr>
          <w:rFonts w:cs="Times New Roman"/>
          <w:lang w:val="tr-TR"/>
        </w:rPr>
        <w:t>ı</w:t>
      </w:r>
      <w:r w:rsidRPr="00EE36EE">
        <w:rPr>
          <w:rFonts w:cs="Times New Roman"/>
          <w:spacing w:val="37"/>
          <w:lang w:val="tr-TR"/>
        </w:rPr>
        <w:t xml:space="preserve"> </w:t>
      </w:r>
      <w:r w:rsidRPr="00EE36EE">
        <w:rPr>
          <w:rFonts w:cs="Times New Roman"/>
          <w:lang w:val="tr-TR"/>
        </w:rPr>
        <w:t>E</w:t>
      </w:r>
      <w:r w:rsidRPr="00EE36EE">
        <w:rPr>
          <w:rFonts w:cs="Times New Roman"/>
          <w:spacing w:val="1"/>
          <w:lang w:val="tr-TR"/>
        </w:rPr>
        <w:t>l</w:t>
      </w:r>
      <w:r w:rsidRPr="00EE36EE">
        <w:rPr>
          <w:rFonts w:cs="Times New Roman"/>
          <w:lang w:val="tr-TR"/>
        </w:rPr>
        <w:t>-hâcc</w:t>
      </w:r>
      <w:r w:rsidRPr="00EE36EE">
        <w:rPr>
          <w:rFonts w:cs="Times New Roman"/>
          <w:spacing w:val="37"/>
          <w:lang w:val="tr-TR"/>
        </w:rPr>
        <w:t xml:space="preserve"> </w:t>
      </w:r>
      <w:r w:rsidRPr="00EE36EE">
        <w:rPr>
          <w:rFonts w:cs="Times New Roman"/>
          <w:lang w:val="tr-TR"/>
        </w:rPr>
        <w:t>Ha</w:t>
      </w:r>
      <w:r w:rsidRPr="00EE36EE">
        <w:rPr>
          <w:rFonts w:cs="Times New Roman"/>
          <w:spacing w:val="-2"/>
          <w:lang w:val="tr-TR"/>
        </w:rPr>
        <w:t>s</w:t>
      </w:r>
      <w:r w:rsidRPr="00EE36EE">
        <w:rPr>
          <w:rFonts w:cs="Times New Roman"/>
          <w:lang w:val="tr-TR"/>
        </w:rPr>
        <w:t>an’a</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ünhasire</w:t>
      </w:r>
      <w:r w:rsidRPr="00EE36EE">
        <w:rPr>
          <w:rFonts w:cs="Times New Roman"/>
          <w:spacing w:val="37"/>
          <w:lang w:val="tr-TR"/>
        </w:rPr>
        <w:t xml:space="preserve"> </w:t>
      </w:r>
      <w:r w:rsidRPr="00EE36EE">
        <w:rPr>
          <w:rFonts w:cs="Times New Roman"/>
          <w:lang w:val="tr-TR"/>
        </w:rPr>
        <w:t>baʿ</w:t>
      </w:r>
      <w:r w:rsidRPr="00EE36EE">
        <w:rPr>
          <w:rFonts w:cs="Times New Roman"/>
          <w:spacing w:val="-2"/>
          <w:lang w:val="tr-TR"/>
        </w:rPr>
        <w:t>d</w:t>
      </w:r>
      <w:r w:rsidRPr="00EE36EE">
        <w:rPr>
          <w:rFonts w:cs="Times New Roman"/>
          <w:lang w:val="tr-TR"/>
        </w:rPr>
        <w:t>ehü</w:t>
      </w:r>
      <w:r w:rsidRPr="00EE36EE">
        <w:rPr>
          <w:rFonts w:cs="Times New Roman"/>
          <w:spacing w:val="37"/>
          <w:lang w:val="tr-TR"/>
        </w:rPr>
        <w:t xml:space="preserve"> </w:t>
      </w:r>
      <w:r w:rsidRPr="00EE36EE">
        <w:rPr>
          <w:rFonts w:cs="Times New Roman"/>
          <w:lang w:val="tr-TR"/>
        </w:rPr>
        <w:t>kıbbe</w:t>
      </w:r>
      <w:r w:rsidRPr="00EE36EE">
        <w:rPr>
          <w:rFonts w:cs="Times New Roman"/>
          <w:spacing w:val="2"/>
          <w:lang w:val="tr-TR"/>
        </w:rPr>
        <w:t>’</w:t>
      </w:r>
      <w:r w:rsidRPr="00EE36EE">
        <w:rPr>
          <w:rFonts w:cs="Times New Roman"/>
          <w:lang w:val="tr-TR"/>
        </w:rPr>
        <w:t>l-fe</w:t>
      </w:r>
      <w:r w:rsidRPr="00EE36EE">
        <w:rPr>
          <w:rFonts w:cs="Times New Roman"/>
          <w:spacing w:val="-2"/>
          <w:lang w:val="tr-TR"/>
        </w:rPr>
        <w:t>s</w:t>
      </w:r>
      <w:r w:rsidRPr="00EE36EE">
        <w:rPr>
          <w:rFonts w:cs="Times New Roman"/>
          <w:lang w:val="tr-TR"/>
        </w:rPr>
        <w:t>i</w:t>
      </w:r>
      <w:r w:rsidRPr="00EE36EE">
        <w:rPr>
          <w:rFonts w:cs="Times New Roman"/>
          <w:spacing w:val="-1"/>
          <w:lang w:val="tr-TR"/>
        </w:rPr>
        <w:t>h</w:t>
      </w:r>
      <w:r w:rsidRPr="00EE36EE">
        <w:rPr>
          <w:rFonts w:cs="Times New Roman"/>
          <w:lang w:val="tr-TR"/>
        </w:rPr>
        <w:t xml:space="preserve">a </w:t>
      </w:r>
      <w:r w:rsidRPr="00EE36EE">
        <w:rPr>
          <w:rFonts w:cs="Times New Roman"/>
          <w:spacing w:val="-2"/>
          <w:lang w:val="tr-TR"/>
        </w:rPr>
        <w:t>m</w:t>
      </w:r>
      <w:r w:rsidRPr="00EE36EE">
        <w:rPr>
          <w:rFonts w:cs="Times New Roman"/>
          <w:lang w:val="tr-TR"/>
        </w:rPr>
        <w:t>ezbûre</w:t>
      </w:r>
      <w:r w:rsidRPr="00EE36EE">
        <w:rPr>
          <w:rFonts w:cs="Times New Roman"/>
          <w:spacing w:val="36"/>
          <w:lang w:val="tr-TR"/>
        </w:rPr>
        <w:t xml:space="preserve"> </w:t>
      </w:r>
      <w:r w:rsidRPr="00EE36EE">
        <w:rPr>
          <w:rFonts w:cs="Times New Roman"/>
          <w:lang w:val="tr-TR"/>
        </w:rPr>
        <w:t>Rukiye</w:t>
      </w:r>
      <w:r w:rsidRPr="00EE36EE">
        <w:rPr>
          <w:rFonts w:cs="Times New Roman"/>
          <w:spacing w:val="36"/>
          <w:lang w:val="tr-TR"/>
        </w:rPr>
        <w:t xml:space="preserve"> </w:t>
      </w:r>
      <w:r w:rsidRPr="00EE36EE">
        <w:rPr>
          <w:rFonts w:cs="Times New Roman"/>
          <w:lang w:val="tr-TR"/>
        </w:rPr>
        <w:t>dahi</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lang w:val="tr-TR"/>
        </w:rPr>
        <w:t>iye</w:t>
      </w:r>
      <w:r w:rsidRPr="00EE36EE">
        <w:rPr>
          <w:rFonts w:cs="Times New Roman"/>
          <w:spacing w:val="36"/>
          <w:lang w:val="tr-TR"/>
        </w:rPr>
        <w:t xml:space="preserve"> </w:t>
      </w:r>
      <w:r w:rsidRPr="00EE36EE">
        <w:rPr>
          <w:rFonts w:cs="Times New Roman"/>
          <w:lang w:val="tr-TR"/>
        </w:rPr>
        <w:t>olub</w:t>
      </w:r>
      <w:r w:rsidRPr="00EE36EE">
        <w:rPr>
          <w:rFonts w:cs="Times New Roman"/>
          <w:spacing w:val="36"/>
          <w:lang w:val="tr-TR"/>
        </w:rPr>
        <w:t xml:space="preserve"> </w:t>
      </w:r>
      <w:r w:rsidRPr="00EE36EE">
        <w:rPr>
          <w:rFonts w:cs="Times New Roman"/>
          <w:lang w:val="tr-TR"/>
        </w:rPr>
        <w:t>verâse</w:t>
      </w:r>
      <w:r w:rsidRPr="00EE36EE">
        <w:rPr>
          <w:rFonts w:cs="Times New Roman"/>
          <w:spacing w:val="-2"/>
          <w:lang w:val="tr-TR"/>
        </w:rPr>
        <w:t>t</w:t>
      </w:r>
      <w:r w:rsidRPr="00EE36EE">
        <w:rPr>
          <w:rFonts w:cs="Times New Roman"/>
          <w:lang w:val="tr-TR"/>
        </w:rPr>
        <w:t>i</w:t>
      </w:r>
      <w:r w:rsidRPr="00EE36EE">
        <w:rPr>
          <w:rFonts w:cs="Times New Roman"/>
          <w:spacing w:val="35"/>
          <w:lang w:val="tr-TR"/>
        </w:rPr>
        <w:t xml:space="preserve"> </w:t>
      </w:r>
      <w:r w:rsidRPr="00EE36EE">
        <w:rPr>
          <w:rFonts w:cs="Times New Roman"/>
          <w:lang w:val="tr-TR"/>
        </w:rPr>
        <w:t>vâlide</w:t>
      </w:r>
      <w:r w:rsidRPr="00EE36EE">
        <w:rPr>
          <w:rFonts w:cs="Times New Roman"/>
          <w:spacing w:val="-1"/>
          <w:lang w:val="tr-TR"/>
        </w:rPr>
        <w:t>s</w:t>
      </w:r>
      <w:r w:rsidRPr="00EE36EE">
        <w:rPr>
          <w:rFonts w:cs="Times New Roman"/>
          <w:lang w:val="tr-TR"/>
        </w:rPr>
        <w:t>i</w:t>
      </w:r>
      <w:r w:rsidRPr="00EE36EE">
        <w:rPr>
          <w:rFonts w:cs="Times New Roman"/>
          <w:spacing w:val="36"/>
          <w:lang w:val="tr-TR"/>
        </w:rPr>
        <w:t xml:space="preserve"> </w:t>
      </w:r>
      <w:r w:rsidRPr="00EE36EE">
        <w:rPr>
          <w:rFonts w:cs="Times New Roman"/>
          <w:lang w:val="tr-TR"/>
        </w:rPr>
        <w:t>H</w:t>
      </w:r>
      <w:r w:rsidRPr="00EE36EE">
        <w:rPr>
          <w:rFonts w:cs="Times New Roman"/>
          <w:spacing w:val="-2"/>
          <w:lang w:val="tr-TR"/>
        </w:rPr>
        <w:t>a</w:t>
      </w:r>
      <w:r w:rsidRPr="00EE36EE">
        <w:rPr>
          <w:rFonts w:cs="Times New Roman"/>
          <w:lang w:val="tr-TR"/>
        </w:rPr>
        <w:t>vva</w:t>
      </w:r>
      <w:r w:rsidRPr="00EE36EE">
        <w:rPr>
          <w:rFonts w:cs="Times New Roman"/>
          <w:spacing w:val="36"/>
          <w:lang w:val="tr-TR"/>
        </w:rPr>
        <w:t xml:space="preserve"> </w:t>
      </w:r>
      <w:r w:rsidRPr="00EE36EE">
        <w:rPr>
          <w:rFonts w:cs="Times New Roman"/>
          <w:lang w:val="tr-TR"/>
        </w:rPr>
        <w:t>Hatun</w:t>
      </w:r>
      <w:r w:rsidRPr="00EE36EE">
        <w:rPr>
          <w:rFonts w:cs="Times New Roman"/>
          <w:spacing w:val="36"/>
          <w:lang w:val="tr-TR"/>
        </w:rPr>
        <w:t xml:space="preserve"> </w:t>
      </w:r>
      <w:r w:rsidRPr="00EE36EE">
        <w:rPr>
          <w:rFonts w:cs="Times New Roman"/>
          <w:lang w:val="tr-TR"/>
        </w:rPr>
        <w:t>i</w:t>
      </w:r>
      <w:r w:rsidRPr="00EE36EE">
        <w:rPr>
          <w:rFonts w:cs="Times New Roman"/>
          <w:spacing w:val="-1"/>
          <w:lang w:val="tr-TR"/>
        </w:rPr>
        <w:t>b</w:t>
      </w:r>
      <w:r w:rsidRPr="00EE36EE">
        <w:rPr>
          <w:rFonts w:cs="Times New Roman"/>
          <w:lang w:val="tr-TR"/>
        </w:rPr>
        <w:t>nete</w:t>
      </w:r>
      <w:r w:rsidRPr="00EE36EE">
        <w:rPr>
          <w:rFonts w:cs="Times New Roman"/>
          <w:spacing w:val="36"/>
          <w:lang w:val="tr-TR"/>
        </w:rPr>
        <w:t xml:space="preserve"> </w:t>
      </w:r>
      <w:r w:rsidRPr="00EE36EE">
        <w:rPr>
          <w:rFonts w:cs="Times New Roman"/>
          <w:lang w:val="tr-TR"/>
        </w:rPr>
        <w:t>E</w:t>
      </w:r>
      <w:r w:rsidRPr="00EE36EE">
        <w:rPr>
          <w:rFonts w:cs="Times New Roman"/>
          <w:spacing w:val="4"/>
          <w:lang w:val="tr-TR"/>
        </w:rPr>
        <w:t>l</w:t>
      </w:r>
      <w:r w:rsidRPr="00EE36EE">
        <w:rPr>
          <w:rFonts w:cs="Times New Roman"/>
          <w:lang w:val="tr-TR"/>
        </w:rPr>
        <w:t>-h</w:t>
      </w:r>
      <w:r w:rsidRPr="00EE36EE">
        <w:rPr>
          <w:rFonts w:cs="Times New Roman"/>
          <w:spacing w:val="-1"/>
          <w:lang w:val="tr-TR"/>
        </w:rPr>
        <w:t>â</w:t>
      </w:r>
      <w:r w:rsidRPr="00EE36EE">
        <w:rPr>
          <w:rFonts w:cs="Times New Roman"/>
          <w:lang w:val="tr-TR"/>
        </w:rPr>
        <w:t>cc Ali</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babasının</w:t>
      </w:r>
      <w:r w:rsidRPr="00EE36EE">
        <w:rPr>
          <w:rFonts w:cs="Times New Roman"/>
          <w:spacing w:val="1"/>
          <w:lang w:val="tr-TR"/>
        </w:rPr>
        <w:t xml:space="preserve"> </w:t>
      </w:r>
      <w:r w:rsidRPr="00EE36EE">
        <w:rPr>
          <w:rFonts w:cs="Times New Roman"/>
          <w:lang w:val="tr-TR"/>
        </w:rPr>
        <w:t>li-ebev</w:t>
      </w:r>
      <w:r w:rsidRPr="00EE36EE">
        <w:rPr>
          <w:rFonts w:cs="Times New Roman"/>
          <w:spacing w:val="-2"/>
          <w:lang w:val="tr-TR"/>
        </w:rPr>
        <w:t>e</w:t>
      </w:r>
      <w:r w:rsidRPr="00EE36EE">
        <w:rPr>
          <w:rFonts w:cs="Times New Roman"/>
          <w:lang w:val="tr-TR"/>
        </w:rPr>
        <w:t>yn ʿam</w:t>
      </w:r>
      <w:r w:rsidRPr="00EE36EE">
        <w:rPr>
          <w:rFonts w:cs="Times New Roman"/>
          <w:spacing w:val="-3"/>
          <w:lang w:val="tr-TR"/>
        </w:rPr>
        <w:t>m</w:t>
      </w:r>
      <w:r w:rsidRPr="00EE36EE">
        <w:rPr>
          <w:rFonts w:cs="Times New Roman"/>
          <w:spacing w:val="1"/>
          <w:lang w:val="tr-TR"/>
        </w:rPr>
        <w:t>î</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
          <w:lang w:val="tr-TR"/>
        </w:rPr>
        <w:t xml:space="preserve"> </w:t>
      </w:r>
      <w:r w:rsidRPr="00EE36EE">
        <w:rPr>
          <w:rFonts w:cs="Times New Roman"/>
          <w:lang w:val="tr-TR"/>
        </w:rPr>
        <w:t>El-hâcc</w:t>
      </w:r>
      <w:r w:rsidRPr="00EE36EE">
        <w:rPr>
          <w:rFonts w:cs="Times New Roman"/>
          <w:spacing w:val="1"/>
          <w:lang w:val="tr-TR"/>
        </w:rPr>
        <w:t xml:space="preserve"> </w:t>
      </w:r>
      <w:r w:rsidRPr="00EE36EE">
        <w:rPr>
          <w:rFonts w:cs="Times New Roman"/>
          <w:lang w:val="tr-TR"/>
        </w:rPr>
        <w:t>Hasan’a</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ünhasire baʿdehu</w:t>
      </w:r>
      <w:r w:rsidRPr="00EE36EE">
        <w:rPr>
          <w:rFonts w:cs="Times New Roman"/>
          <w:spacing w:val="1"/>
          <w:lang w:val="tr-TR"/>
        </w:rPr>
        <w:t xml:space="preserve"> </w:t>
      </w:r>
      <w:r w:rsidRPr="00EE36EE">
        <w:rPr>
          <w:rFonts w:cs="Times New Roman"/>
          <w:lang w:val="tr-TR"/>
        </w:rPr>
        <w:t>kı</w:t>
      </w:r>
      <w:r w:rsidRPr="00EE36EE">
        <w:rPr>
          <w:rFonts w:cs="Times New Roman"/>
          <w:spacing w:val="-1"/>
          <w:lang w:val="tr-TR"/>
        </w:rPr>
        <w:t>b</w:t>
      </w:r>
      <w:r w:rsidRPr="00EE36EE">
        <w:rPr>
          <w:rFonts w:cs="Times New Roman"/>
          <w:lang w:val="tr-TR"/>
        </w:rPr>
        <w:t>e’</w:t>
      </w:r>
      <w:r w:rsidRPr="00EE36EE">
        <w:rPr>
          <w:rFonts w:cs="Times New Roman"/>
          <w:spacing w:val="3"/>
          <w:lang w:val="tr-TR"/>
        </w:rPr>
        <w:t>l</w:t>
      </w:r>
      <w:r w:rsidRPr="00EE36EE">
        <w:rPr>
          <w:rFonts w:cs="Times New Roman"/>
          <w:lang w:val="tr-TR"/>
        </w:rPr>
        <w:t>- fesiha</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44"/>
          <w:lang w:val="tr-TR"/>
        </w:rPr>
        <w:t xml:space="preserve"> </w:t>
      </w:r>
      <w:r w:rsidRPr="00EE36EE">
        <w:rPr>
          <w:rFonts w:cs="Times New Roman"/>
          <w:lang w:val="tr-TR"/>
        </w:rPr>
        <w:t>Hâcıye</w:t>
      </w:r>
      <w:r w:rsidRPr="00EE36EE">
        <w:rPr>
          <w:rFonts w:cs="Times New Roman"/>
          <w:spacing w:val="42"/>
          <w:lang w:val="tr-TR"/>
        </w:rPr>
        <w:t xml:space="preserve"> </w:t>
      </w:r>
      <w:r w:rsidRPr="00EE36EE">
        <w:rPr>
          <w:rFonts w:cs="Times New Roman"/>
          <w:lang w:val="tr-TR"/>
        </w:rPr>
        <w:t>Havva</w:t>
      </w:r>
      <w:r w:rsidRPr="00EE36EE">
        <w:rPr>
          <w:rFonts w:cs="Times New Roman"/>
          <w:spacing w:val="44"/>
          <w:lang w:val="tr-TR"/>
        </w:rPr>
        <w:t xml:space="preserve"> </w:t>
      </w:r>
      <w:r w:rsidRPr="00EE36EE">
        <w:rPr>
          <w:rFonts w:cs="Times New Roman"/>
          <w:lang w:val="tr-TR"/>
        </w:rPr>
        <w:t>Hat</w:t>
      </w:r>
      <w:r w:rsidRPr="00EE36EE">
        <w:rPr>
          <w:rFonts w:cs="Times New Roman"/>
          <w:spacing w:val="-1"/>
          <w:lang w:val="tr-TR"/>
        </w:rPr>
        <w:t>u</w:t>
      </w:r>
      <w:r w:rsidRPr="00EE36EE">
        <w:rPr>
          <w:rFonts w:cs="Times New Roman"/>
          <w:lang w:val="tr-TR"/>
        </w:rPr>
        <w:t>n</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üteveffiye</w:t>
      </w:r>
      <w:r w:rsidRPr="00EE36EE">
        <w:rPr>
          <w:rFonts w:cs="Times New Roman"/>
          <w:spacing w:val="44"/>
          <w:lang w:val="tr-TR"/>
        </w:rPr>
        <w:t xml:space="preserve"> </w:t>
      </w:r>
      <w:r w:rsidRPr="00EE36EE">
        <w:rPr>
          <w:rFonts w:cs="Times New Roman"/>
          <w:lang w:val="tr-TR"/>
        </w:rPr>
        <w:t>olduk</w:t>
      </w:r>
      <w:r w:rsidRPr="00EE36EE">
        <w:rPr>
          <w:rFonts w:cs="Times New Roman"/>
          <w:spacing w:val="44"/>
          <w:lang w:val="tr-TR"/>
        </w:rPr>
        <w:t xml:space="preserve"> </w:t>
      </w:r>
      <w:r w:rsidRPr="00EE36EE">
        <w:rPr>
          <w:rFonts w:cs="Times New Roman"/>
          <w:lang w:val="tr-TR"/>
        </w:rPr>
        <w:t>da</w:t>
      </w:r>
      <w:r w:rsidRPr="00EE36EE">
        <w:rPr>
          <w:rFonts w:cs="Times New Roman"/>
          <w:spacing w:val="43"/>
          <w:lang w:val="tr-TR"/>
        </w:rPr>
        <w:t xml:space="preserve"> </w:t>
      </w:r>
      <w:r w:rsidRPr="00EE36EE">
        <w:rPr>
          <w:rFonts w:cs="Times New Roman"/>
          <w:lang w:val="tr-TR"/>
        </w:rPr>
        <w:t>verâseti</w:t>
      </w:r>
      <w:r w:rsidRPr="00EE36EE">
        <w:rPr>
          <w:rFonts w:cs="Times New Roman"/>
          <w:spacing w:val="43"/>
          <w:lang w:val="tr-TR"/>
        </w:rPr>
        <w:t xml:space="preserve"> </w:t>
      </w:r>
      <w:r w:rsidRPr="00EE36EE">
        <w:rPr>
          <w:rFonts w:cs="Times New Roman"/>
          <w:lang w:val="tr-TR"/>
        </w:rPr>
        <w:t>ze</w:t>
      </w:r>
      <w:r w:rsidRPr="00EE36EE">
        <w:rPr>
          <w:rFonts w:cs="Times New Roman"/>
          <w:spacing w:val="-1"/>
          <w:lang w:val="tr-TR"/>
        </w:rPr>
        <w:t>v</w:t>
      </w:r>
      <w:r w:rsidRPr="00EE36EE">
        <w:rPr>
          <w:rFonts w:cs="Times New Roman"/>
          <w:lang w:val="tr-TR"/>
        </w:rPr>
        <w:t>c</w:t>
      </w:r>
      <w:r w:rsidRPr="00EE36EE">
        <w:rPr>
          <w:rFonts w:cs="Times New Roman"/>
          <w:spacing w:val="4"/>
          <w:lang w:val="tr-TR"/>
        </w:rPr>
        <w:t>e</w:t>
      </w:r>
      <w:r w:rsidRPr="00EE36EE">
        <w:rPr>
          <w:rFonts w:cs="Times New Roman"/>
          <w:lang w:val="tr-TR"/>
        </w:rPr>
        <w:t>-i</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 xml:space="preserve">etrûku </w:t>
      </w:r>
      <w:r w:rsidRPr="00EE36EE">
        <w:rPr>
          <w:rFonts w:cs="Times New Roman"/>
          <w:spacing w:val="-2"/>
          <w:lang w:val="tr-TR"/>
        </w:rPr>
        <w:t>m</w:t>
      </w:r>
      <w:r w:rsidRPr="00EE36EE">
        <w:rPr>
          <w:rFonts w:cs="Times New Roman"/>
          <w:lang w:val="tr-TR"/>
        </w:rPr>
        <w:t>erkûm</w:t>
      </w:r>
      <w:r w:rsidRPr="00EE36EE">
        <w:rPr>
          <w:rFonts w:cs="Times New Roman"/>
          <w:spacing w:val="2"/>
          <w:lang w:val="tr-TR"/>
        </w:rPr>
        <w:t xml:space="preserve"> </w:t>
      </w:r>
      <w:r w:rsidRPr="00EE36EE">
        <w:rPr>
          <w:rFonts w:cs="Times New Roman"/>
          <w:lang w:val="tr-TR"/>
        </w:rPr>
        <w:t>El-hâcc</w:t>
      </w:r>
      <w:r w:rsidRPr="00EE36EE">
        <w:rPr>
          <w:rFonts w:cs="Times New Roman"/>
          <w:spacing w:val="3"/>
          <w:lang w:val="tr-TR"/>
        </w:rPr>
        <w:t xml:space="preserve"> </w:t>
      </w:r>
      <w:r w:rsidRPr="00EE36EE">
        <w:rPr>
          <w:rFonts w:cs="Times New Roman"/>
          <w:lang w:val="tr-TR"/>
        </w:rPr>
        <w:t>Hasan</w:t>
      </w:r>
      <w:r w:rsidRPr="00EE36EE">
        <w:rPr>
          <w:rFonts w:cs="Times New Roman"/>
          <w:spacing w:val="3"/>
          <w:lang w:val="tr-TR"/>
        </w:rPr>
        <w:t xml:space="preserve"> </w:t>
      </w:r>
      <w:r w:rsidRPr="00EE36EE">
        <w:rPr>
          <w:rFonts w:cs="Times New Roman"/>
          <w:lang w:val="tr-TR"/>
        </w:rPr>
        <w:t>ile</w:t>
      </w:r>
      <w:r w:rsidRPr="00EE36EE">
        <w:rPr>
          <w:rFonts w:cs="Times New Roman"/>
          <w:spacing w:val="3"/>
          <w:lang w:val="tr-TR"/>
        </w:rPr>
        <w:t xml:space="preserve"> </w:t>
      </w:r>
      <w:r w:rsidRPr="00EE36EE">
        <w:rPr>
          <w:rFonts w:cs="Times New Roman"/>
          <w:lang w:val="tr-TR"/>
        </w:rPr>
        <w:t>l</w:t>
      </w:r>
      <w:r w:rsidRPr="00EE36EE">
        <w:rPr>
          <w:rFonts w:cs="Times New Roman"/>
          <w:spacing w:val="1"/>
          <w:lang w:val="tr-TR"/>
        </w:rPr>
        <w:t>i</w:t>
      </w:r>
      <w:r w:rsidRPr="00EE36EE">
        <w:rPr>
          <w:rFonts w:cs="Times New Roman"/>
          <w:lang w:val="tr-TR"/>
        </w:rPr>
        <w:t>-ebeve</w:t>
      </w:r>
      <w:r w:rsidRPr="00EE36EE">
        <w:rPr>
          <w:rFonts w:cs="Times New Roman"/>
          <w:spacing w:val="-2"/>
          <w:lang w:val="tr-TR"/>
        </w:rPr>
        <w:t>y</w:t>
      </w:r>
      <w:r w:rsidRPr="00EE36EE">
        <w:rPr>
          <w:rFonts w:cs="Times New Roman"/>
          <w:lang w:val="tr-TR"/>
        </w:rPr>
        <w:t>n</w:t>
      </w:r>
      <w:r w:rsidRPr="00EE36EE">
        <w:rPr>
          <w:rFonts w:cs="Times New Roman"/>
          <w:spacing w:val="3"/>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eroğlu</w:t>
      </w:r>
      <w:r w:rsidRPr="00EE36EE">
        <w:rPr>
          <w:rFonts w:cs="Times New Roman"/>
          <w:spacing w:val="4"/>
          <w:lang w:val="tr-TR"/>
        </w:rPr>
        <w:t xml:space="preserve"> </w:t>
      </w:r>
      <w:r w:rsidRPr="00EE36EE">
        <w:rPr>
          <w:rFonts w:cs="Times New Roman"/>
          <w:lang w:val="tr-TR"/>
        </w:rPr>
        <w:t>E</w:t>
      </w:r>
      <w:r w:rsidRPr="00EE36EE">
        <w:rPr>
          <w:rFonts w:cs="Times New Roman"/>
          <w:spacing w:val="1"/>
          <w:lang w:val="tr-TR"/>
        </w:rPr>
        <w:t>s</w:t>
      </w:r>
      <w:r w:rsidRPr="00EE36EE">
        <w:rPr>
          <w:rFonts w:cs="Times New Roman"/>
          <w:lang w:val="tr-TR"/>
        </w:rPr>
        <w:t>-seyyid</w:t>
      </w:r>
      <w:r w:rsidRPr="00EE36EE">
        <w:rPr>
          <w:rFonts w:cs="Times New Roman"/>
          <w:spacing w:val="2"/>
          <w:lang w:val="tr-TR"/>
        </w:rPr>
        <w:t xml:space="preserve"> </w:t>
      </w:r>
      <w:r w:rsidRPr="00EE36EE">
        <w:rPr>
          <w:rFonts w:cs="Times New Roman"/>
          <w:lang w:val="tr-TR"/>
        </w:rPr>
        <w:t>Hasan’a</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ünhasire</w:t>
      </w:r>
      <w:r w:rsidRPr="00EE36EE">
        <w:rPr>
          <w:rFonts w:cs="Times New Roman"/>
          <w:spacing w:val="3"/>
          <w:lang w:val="tr-TR"/>
        </w:rPr>
        <w:t xml:space="preserve"> </w:t>
      </w:r>
      <w:r w:rsidRPr="00EE36EE">
        <w:rPr>
          <w:rFonts w:cs="Times New Roman"/>
          <w:lang w:val="tr-TR"/>
        </w:rPr>
        <w:t>b</w:t>
      </w:r>
      <w:r w:rsidRPr="00EE36EE">
        <w:rPr>
          <w:rFonts w:cs="Times New Roman"/>
          <w:spacing w:val="-1"/>
          <w:lang w:val="tr-TR"/>
        </w:rPr>
        <w:t>a</w:t>
      </w:r>
      <w:r w:rsidRPr="00EE36EE">
        <w:rPr>
          <w:rFonts w:cs="Times New Roman"/>
          <w:lang w:val="tr-TR"/>
        </w:rPr>
        <w:t>ʿdühâ kıbel</w:t>
      </w:r>
      <w:r w:rsidRPr="00EE36EE">
        <w:rPr>
          <w:rFonts w:cs="Times New Roman"/>
          <w:spacing w:val="-1"/>
          <w:lang w:val="tr-TR"/>
        </w:rPr>
        <w:t>ü</w:t>
      </w:r>
      <w:r w:rsidRPr="00EE36EE">
        <w:rPr>
          <w:rFonts w:cs="Times New Roman"/>
          <w:lang w:val="tr-TR"/>
        </w:rPr>
        <w:t>’</w:t>
      </w:r>
      <w:r w:rsidRPr="00EE36EE">
        <w:rPr>
          <w:rFonts w:cs="Times New Roman"/>
          <w:spacing w:val="1"/>
          <w:lang w:val="tr-TR"/>
        </w:rPr>
        <w:t>l</w:t>
      </w:r>
      <w:r w:rsidRPr="00EE36EE">
        <w:rPr>
          <w:rFonts w:cs="Times New Roman"/>
          <w:lang w:val="tr-TR"/>
        </w:rPr>
        <w:t>-fes</w:t>
      </w:r>
      <w:r w:rsidRPr="00EE36EE">
        <w:rPr>
          <w:rFonts w:cs="Times New Roman"/>
          <w:spacing w:val="-2"/>
          <w:lang w:val="tr-TR"/>
        </w:rPr>
        <w:t>â</w:t>
      </w:r>
      <w:r w:rsidRPr="00EE36EE">
        <w:rPr>
          <w:rFonts w:cs="Times New Roman"/>
          <w:lang w:val="tr-TR"/>
        </w:rPr>
        <w:t>ha</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e</w:t>
      </w:r>
      <w:r w:rsidRPr="00EE36EE">
        <w:rPr>
          <w:rFonts w:cs="Times New Roman"/>
          <w:spacing w:val="20"/>
          <w:lang w:val="tr-TR"/>
        </w:rPr>
        <w:t xml:space="preserve"> </w:t>
      </w:r>
      <w:r w:rsidRPr="00EE36EE">
        <w:rPr>
          <w:rFonts w:cs="Times New Roman"/>
          <w:lang w:val="tr-TR"/>
        </w:rPr>
        <w:t>Havva</w:t>
      </w:r>
      <w:r w:rsidRPr="00EE36EE">
        <w:rPr>
          <w:rFonts w:cs="Times New Roman"/>
          <w:spacing w:val="17"/>
          <w:lang w:val="tr-TR"/>
        </w:rPr>
        <w:t xml:space="preserve"> </w:t>
      </w:r>
      <w:r w:rsidRPr="00EE36EE">
        <w:rPr>
          <w:rFonts w:cs="Times New Roman"/>
          <w:lang w:val="tr-TR"/>
        </w:rPr>
        <w:t>Hatun</w:t>
      </w:r>
      <w:r w:rsidRPr="00EE36EE">
        <w:rPr>
          <w:rFonts w:cs="Times New Roman"/>
          <w:spacing w:val="18"/>
          <w:lang w:val="tr-TR"/>
        </w:rPr>
        <w:t xml:space="preserve"> </w:t>
      </w:r>
      <w:r w:rsidRPr="00EE36EE">
        <w:rPr>
          <w:rFonts w:cs="Times New Roman"/>
          <w:lang w:val="tr-TR"/>
        </w:rPr>
        <w:t>dahi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lang w:val="tr-TR"/>
        </w:rPr>
        <w:t>iye</w:t>
      </w:r>
      <w:r w:rsidRPr="00EE36EE">
        <w:rPr>
          <w:rFonts w:cs="Times New Roman"/>
          <w:spacing w:val="18"/>
          <w:lang w:val="tr-TR"/>
        </w:rPr>
        <w:t xml:space="preserve"> </w:t>
      </w:r>
      <w:r w:rsidRPr="00EE36EE">
        <w:rPr>
          <w:rFonts w:cs="Times New Roman"/>
          <w:lang w:val="tr-TR"/>
        </w:rPr>
        <w:t>olub</w:t>
      </w:r>
      <w:r w:rsidRPr="00EE36EE">
        <w:rPr>
          <w:rFonts w:cs="Times New Roman"/>
          <w:spacing w:val="18"/>
          <w:lang w:val="tr-TR"/>
        </w:rPr>
        <w:t xml:space="preserve"> </w:t>
      </w:r>
      <w:r w:rsidRPr="00EE36EE">
        <w:rPr>
          <w:rFonts w:cs="Times New Roman"/>
          <w:lang w:val="tr-TR"/>
        </w:rPr>
        <w:t>verâseti</w:t>
      </w:r>
      <w:r w:rsidRPr="00EE36EE">
        <w:rPr>
          <w:rFonts w:cs="Times New Roman"/>
          <w:spacing w:val="17"/>
          <w:lang w:val="tr-TR"/>
        </w:rPr>
        <w:t xml:space="preserve"> </w:t>
      </w:r>
      <w:r w:rsidRPr="00EE36EE">
        <w:rPr>
          <w:rFonts w:cs="Times New Roman"/>
          <w:lang w:val="tr-TR"/>
        </w:rPr>
        <w:t>zevc</w:t>
      </w:r>
      <w:r w:rsidRPr="00EE36EE">
        <w:rPr>
          <w:rFonts w:cs="Times New Roman"/>
          <w:spacing w:val="4"/>
          <w:lang w:val="tr-TR"/>
        </w:rPr>
        <w:t>e</w:t>
      </w:r>
      <w:r w:rsidRPr="00EE36EE">
        <w:rPr>
          <w:rFonts w:cs="Times New Roman"/>
          <w:spacing w:val="-1"/>
          <w:lang w:val="tr-TR"/>
        </w:rPr>
        <w:t>-</w:t>
      </w:r>
      <w:r w:rsidRPr="00EE36EE">
        <w:rPr>
          <w:rFonts w:cs="Times New Roman"/>
          <w:lang w:val="tr-TR"/>
        </w:rPr>
        <w:t>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 xml:space="preserve">etrûku </w:t>
      </w:r>
      <w:r w:rsidRPr="00EE36EE">
        <w:rPr>
          <w:rFonts w:cs="Times New Roman"/>
          <w:spacing w:val="-1"/>
          <w:lang w:val="tr-TR"/>
        </w:rPr>
        <w:t>E</w:t>
      </w:r>
      <w:r w:rsidRPr="00EE36EE">
        <w:rPr>
          <w:rFonts w:cs="Times New Roman"/>
          <w:lang w:val="tr-TR"/>
        </w:rPr>
        <w:t>l-hâcc</w:t>
      </w:r>
      <w:r w:rsidRPr="00EE36EE">
        <w:rPr>
          <w:rFonts w:cs="Times New Roman"/>
          <w:spacing w:val="35"/>
          <w:lang w:val="tr-TR"/>
        </w:rPr>
        <w:t xml:space="preserve"> </w:t>
      </w:r>
      <w:r w:rsidRPr="00EE36EE">
        <w:rPr>
          <w:rFonts w:cs="Times New Roman"/>
          <w:lang w:val="tr-TR"/>
        </w:rPr>
        <w:t>Ha</w:t>
      </w:r>
      <w:r w:rsidRPr="00EE36EE">
        <w:rPr>
          <w:rFonts w:cs="Times New Roman"/>
          <w:spacing w:val="-1"/>
          <w:lang w:val="tr-TR"/>
        </w:rPr>
        <w:t>f</w:t>
      </w:r>
      <w:r w:rsidRPr="00EE36EE">
        <w:rPr>
          <w:rFonts w:cs="Times New Roman"/>
          <w:lang w:val="tr-TR"/>
        </w:rPr>
        <w:t>ız</w:t>
      </w:r>
      <w:r w:rsidRPr="00EE36EE">
        <w:rPr>
          <w:rFonts w:cs="Times New Roman"/>
          <w:spacing w:val="36"/>
          <w:lang w:val="tr-TR"/>
        </w:rPr>
        <w:t xml:space="preserve"> </w:t>
      </w:r>
      <w:r w:rsidRPr="00EE36EE">
        <w:rPr>
          <w:rFonts w:cs="Times New Roman"/>
          <w:lang w:val="tr-TR"/>
        </w:rPr>
        <w:t>Süley</w:t>
      </w:r>
      <w:r w:rsidRPr="00EE36EE">
        <w:rPr>
          <w:rFonts w:cs="Times New Roman"/>
          <w:spacing w:val="-2"/>
          <w:lang w:val="tr-TR"/>
        </w:rPr>
        <w:t>m</w:t>
      </w:r>
      <w:r w:rsidRPr="00EE36EE">
        <w:rPr>
          <w:rFonts w:cs="Times New Roman"/>
          <w:lang w:val="tr-TR"/>
        </w:rPr>
        <w:t>an</w:t>
      </w:r>
      <w:r w:rsidRPr="00EE36EE">
        <w:rPr>
          <w:rFonts w:cs="Times New Roman"/>
          <w:spacing w:val="36"/>
          <w:lang w:val="tr-TR"/>
        </w:rPr>
        <w:t xml:space="preserve"> </w:t>
      </w:r>
      <w:r w:rsidRPr="00EE36EE">
        <w:rPr>
          <w:rFonts w:cs="Times New Roman"/>
          <w:lang w:val="tr-TR"/>
        </w:rPr>
        <w:t>ib</w:t>
      </w:r>
      <w:r w:rsidRPr="00EE36EE">
        <w:rPr>
          <w:rFonts w:cs="Times New Roman"/>
          <w:spacing w:val="1"/>
          <w:lang w:val="tr-TR"/>
        </w:rPr>
        <w:t>n</w:t>
      </w:r>
      <w:r w:rsidRPr="00EE36EE">
        <w:rPr>
          <w:rFonts w:cs="Times New Roman"/>
          <w:spacing w:val="-1"/>
          <w:lang w:val="tr-TR"/>
        </w:rPr>
        <w:t>-</w:t>
      </w:r>
      <w:r w:rsidRPr="00EE36EE">
        <w:rPr>
          <w:rFonts w:cs="Times New Roman"/>
          <w:lang w:val="tr-TR"/>
        </w:rPr>
        <w:t>i</w:t>
      </w:r>
      <w:r w:rsidRPr="00EE36EE">
        <w:rPr>
          <w:rFonts w:cs="Times New Roman"/>
          <w:spacing w:val="36"/>
          <w:lang w:val="tr-TR"/>
        </w:rPr>
        <w:t xml:space="preserve"> </w:t>
      </w:r>
      <w:r w:rsidRPr="00EE36EE">
        <w:rPr>
          <w:rFonts w:cs="Times New Roman"/>
          <w:spacing w:val="-1"/>
          <w:lang w:val="tr-TR"/>
        </w:rPr>
        <w:t>e</w:t>
      </w:r>
      <w:r w:rsidRPr="00EE36EE">
        <w:rPr>
          <w:rFonts w:cs="Times New Roman"/>
          <w:lang w:val="tr-TR"/>
        </w:rPr>
        <w:t>l-merkûm</w:t>
      </w:r>
      <w:r w:rsidRPr="00EE36EE">
        <w:rPr>
          <w:rFonts w:cs="Times New Roman"/>
          <w:spacing w:val="33"/>
          <w:lang w:val="tr-TR"/>
        </w:rPr>
        <w:t xml:space="preserve"> </w:t>
      </w:r>
      <w:r w:rsidRPr="00EE36EE">
        <w:rPr>
          <w:rFonts w:cs="Times New Roman"/>
          <w:lang w:val="tr-TR"/>
        </w:rPr>
        <w:t>El-hâcc</w:t>
      </w:r>
      <w:r w:rsidRPr="00EE36EE">
        <w:rPr>
          <w:rFonts w:cs="Times New Roman"/>
          <w:spacing w:val="36"/>
          <w:lang w:val="tr-TR"/>
        </w:rPr>
        <w:t xml:space="preserve"> </w:t>
      </w:r>
      <w:r w:rsidRPr="00EE36EE">
        <w:rPr>
          <w:rFonts w:cs="Times New Roman"/>
          <w:lang w:val="tr-TR"/>
        </w:rPr>
        <w:t>Hasan</w:t>
      </w:r>
      <w:r w:rsidRPr="00EE36EE">
        <w:rPr>
          <w:rFonts w:cs="Times New Roman"/>
          <w:spacing w:val="33"/>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kebîre</w:t>
      </w:r>
      <w:r w:rsidRPr="00EE36EE">
        <w:rPr>
          <w:rFonts w:cs="Times New Roman"/>
          <w:spacing w:val="36"/>
          <w:lang w:val="tr-TR"/>
        </w:rPr>
        <w:t xml:space="preserve"> </w:t>
      </w:r>
      <w:r w:rsidRPr="00EE36EE">
        <w:rPr>
          <w:rFonts w:cs="Times New Roman"/>
          <w:spacing w:val="-2"/>
          <w:lang w:val="tr-TR"/>
        </w:rPr>
        <w:t>k</w:t>
      </w:r>
      <w:r w:rsidRPr="00EE36EE">
        <w:rPr>
          <w:rFonts w:cs="Times New Roman"/>
          <w:lang w:val="tr-TR"/>
        </w:rPr>
        <w:t>ızı</w:t>
      </w:r>
      <w:r w:rsidRPr="00EE36EE">
        <w:rPr>
          <w:rFonts w:cs="Times New Roman"/>
          <w:spacing w:val="35"/>
          <w:lang w:val="tr-TR"/>
        </w:rPr>
        <w:t xml:space="preserve"> </w:t>
      </w:r>
      <w:r w:rsidRPr="00EE36EE">
        <w:rPr>
          <w:rFonts w:cs="Times New Roman"/>
          <w:lang w:val="tr-TR"/>
        </w:rPr>
        <w:t>Fa</w:t>
      </w:r>
      <w:r w:rsidRPr="00EE36EE">
        <w:rPr>
          <w:rFonts w:cs="Times New Roman"/>
          <w:spacing w:val="-1"/>
          <w:lang w:val="tr-TR"/>
        </w:rPr>
        <w:t>t</w:t>
      </w:r>
      <w:r w:rsidRPr="00EE36EE">
        <w:rPr>
          <w:rFonts w:cs="Times New Roman"/>
          <w:lang w:val="tr-TR"/>
        </w:rPr>
        <w:t>ı</w:t>
      </w:r>
      <w:r w:rsidRPr="00EE36EE">
        <w:rPr>
          <w:rFonts w:cs="Times New Roman"/>
          <w:spacing w:val="-2"/>
          <w:lang w:val="tr-TR"/>
        </w:rPr>
        <w:t>m</w:t>
      </w:r>
      <w:r w:rsidRPr="00EE36EE">
        <w:rPr>
          <w:rFonts w:cs="Times New Roman"/>
          <w:lang w:val="tr-TR"/>
        </w:rPr>
        <w:t>a</w:t>
      </w:r>
      <w:r w:rsidRPr="00EE36EE">
        <w:rPr>
          <w:rFonts w:cs="Times New Roman"/>
          <w:spacing w:val="36"/>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l</w:t>
      </w:r>
      <w:r w:rsidRPr="00EE36EE">
        <w:rPr>
          <w:rFonts w:cs="Times New Roman"/>
          <w:spacing w:val="2"/>
          <w:lang w:val="tr-TR"/>
        </w:rPr>
        <w:t>i</w:t>
      </w:r>
      <w:r w:rsidRPr="00EE36EE">
        <w:rPr>
          <w:rFonts w:cs="Times New Roman"/>
          <w:lang w:val="tr-TR"/>
        </w:rPr>
        <w:t>- ebeveyn</w:t>
      </w:r>
      <w:r w:rsidRPr="00EE36EE">
        <w:rPr>
          <w:rFonts w:cs="Times New Roman"/>
          <w:spacing w:val="16"/>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z</w:t>
      </w:r>
      <w:r w:rsidRPr="00EE36EE">
        <w:rPr>
          <w:rFonts w:cs="Times New Roman"/>
          <w:spacing w:val="17"/>
          <w:lang w:val="tr-TR"/>
        </w:rPr>
        <w:t xml:space="preserve"> </w:t>
      </w:r>
      <w:r w:rsidRPr="00EE36EE">
        <w:rPr>
          <w:rFonts w:cs="Times New Roman"/>
          <w:lang w:val="tr-TR"/>
        </w:rPr>
        <w:t>karın</w:t>
      </w:r>
      <w:r w:rsidRPr="00EE36EE">
        <w:rPr>
          <w:rFonts w:cs="Times New Roman"/>
          <w:spacing w:val="-1"/>
          <w:lang w:val="tr-TR"/>
        </w:rPr>
        <w:t>d</w:t>
      </w:r>
      <w:r w:rsidRPr="00EE36EE">
        <w:rPr>
          <w:rFonts w:cs="Times New Roman"/>
          <w:lang w:val="tr-TR"/>
        </w:rPr>
        <w:t>aşı</w:t>
      </w:r>
      <w:r w:rsidRPr="00EE36EE">
        <w:rPr>
          <w:rFonts w:cs="Times New Roman"/>
          <w:spacing w:val="16"/>
          <w:lang w:val="tr-TR"/>
        </w:rPr>
        <w:t xml:space="preserve"> </w:t>
      </w:r>
      <w:r w:rsidRPr="00EE36EE">
        <w:rPr>
          <w:rFonts w:cs="Times New Roman"/>
          <w:lang w:val="tr-TR"/>
        </w:rPr>
        <w:t>Üm</w:t>
      </w:r>
      <w:r w:rsidRPr="00EE36EE">
        <w:rPr>
          <w:rFonts w:cs="Times New Roman"/>
          <w:spacing w:val="-2"/>
          <w:lang w:val="tr-TR"/>
        </w:rPr>
        <w:t>m</w:t>
      </w:r>
      <w:r w:rsidRPr="00EE36EE">
        <w:rPr>
          <w:rFonts w:cs="Times New Roman"/>
          <w:lang w:val="tr-TR"/>
        </w:rPr>
        <w:t>ügül</w:t>
      </w:r>
      <w:r w:rsidRPr="00EE36EE">
        <w:rPr>
          <w:rFonts w:cs="Times New Roman"/>
          <w:spacing w:val="1"/>
          <w:lang w:val="tr-TR"/>
        </w:rPr>
        <w:t>s</w:t>
      </w:r>
      <w:r w:rsidRPr="00EE36EE">
        <w:rPr>
          <w:rFonts w:cs="Times New Roman"/>
          <w:lang w:val="tr-TR"/>
        </w:rPr>
        <w:t>üm</w:t>
      </w:r>
      <w:r w:rsidRPr="00EE36EE">
        <w:rPr>
          <w:rFonts w:cs="Times New Roman"/>
          <w:spacing w:val="14"/>
          <w:lang w:val="tr-TR"/>
        </w:rPr>
        <w:t xml:space="preserve"> </w:t>
      </w:r>
      <w:r w:rsidRPr="00EE36EE">
        <w:rPr>
          <w:rFonts w:cs="Times New Roman"/>
          <w:lang w:val="tr-TR"/>
        </w:rPr>
        <w:t>hatunlara</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ünhasire</w:t>
      </w:r>
      <w:r w:rsidRPr="00EE36EE">
        <w:rPr>
          <w:rFonts w:cs="Times New Roman"/>
          <w:spacing w:val="17"/>
          <w:lang w:val="tr-TR"/>
        </w:rPr>
        <w:t xml:space="preserve"> </w:t>
      </w:r>
      <w:r w:rsidRPr="00EE36EE">
        <w:rPr>
          <w:rFonts w:cs="Times New Roman"/>
          <w:lang w:val="tr-TR"/>
        </w:rPr>
        <w:t>oldukdan</w:t>
      </w:r>
      <w:r w:rsidRPr="00EE36EE">
        <w:rPr>
          <w:rFonts w:cs="Times New Roman"/>
          <w:spacing w:val="15"/>
          <w:lang w:val="tr-TR"/>
        </w:rPr>
        <w:t xml:space="preserve"> </w:t>
      </w:r>
      <w:r w:rsidRPr="00EE36EE">
        <w:rPr>
          <w:rFonts w:cs="Times New Roman"/>
          <w:lang w:val="tr-TR"/>
        </w:rPr>
        <w:t>sonra</w:t>
      </w:r>
      <w:r w:rsidRPr="00EE36EE">
        <w:rPr>
          <w:rFonts w:cs="Times New Roman"/>
          <w:spacing w:val="16"/>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res</w:t>
      </w:r>
      <w:r w:rsidRPr="00EE36EE">
        <w:rPr>
          <w:rFonts w:cs="Times New Roman"/>
          <w:spacing w:val="4"/>
          <w:lang w:val="tr-TR"/>
        </w:rPr>
        <w:t>e</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ûndan</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57"/>
          <w:lang w:val="tr-TR"/>
        </w:rPr>
        <w:t xml:space="preserve"> </w:t>
      </w:r>
      <w:r w:rsidRPr="00EE36EE">
        <w:rPr>
          <w:rFonts w:cs="Times New Roman"/>
          <w:lang w:val="tr-TR"/>
        </w:rPr>
        <w:t>Fatı</w:t>
      </w:r>
      <w:r w:rsidRPr="00EE36EE">
        <w:rPr>
          <w:rFonts w:cs="Times New Roman"/>
          <w:spacing w:val="-2"/>
          <w:lang w:val="tr-TR"/>
        </w:rPr>
        <w:t>m</w:t>
      </w:r>
      <w:r w:rsidRPr="00EE36EE">
        <w:rPr>
          <w:rFonts w:cs="Times New Roman"/>
          <w:lang w:val="tr-TR"/>
        </w:rPr>
        <w:t>a’nın</w:t>
      </w:r>
      <w:r w:rsidRPr="00EE36EE">
        <w:rPr>
          <w:rFonts w:cs="Times New Roman"/>
          <w:spacing w:val="57"/>
          <w:lang w:val="tr-TR"/>
        </w:rPr>
        <w:t xml:space="preserve"> </w:t>
      </w:r>
      <w:r w:rsidRPr="00EE36EE">
        <w:rPr>
          <w:rFonts w:cs="Times New Roman"/>
          <w:lang w:val="tr-TR"/>
        </w:rPr>
        <w:t>zevci</w:t>
      </w:r>
      <w:r w:rsidRPr="00EE36EE">
        <w:rPr>
          <w:rFonts w:cs="Times New Roman"/>
          <w:spacing w:val="58"/>
          <w:lang w:val="tr-TR"/>
        </w:rPr>
        <w:t xml:space="preserve"> </w:t>
      </w:r>
      <w:r w:rsidRPr="00EE36EE">
        <w:rPr>
          <w:rFonts w:cs="Times New Roman"/>
          <w:lang w:val="tr-TR"/>
        </w:rPr>
        <w:t>ve</w:t>
      </w:r>
      <w:r w:rsidRPr="00EE36EE">
        <w:rPr>
          <w:rFonts w:cs="Times New Roman"/>
          <w:spacing w:val="57"/>
          <w:lang w:val="tr-TR"/>
        </w:rPr>
        <w:t xml:space="preserve"> </w:t>
      </w:r>
      <w:r w:rsidRPr="00EE36EE">
        <w:rPr>
          <w:rFonts w:cs="Times New Roman"/>
          <w:lang w:val="tr-TR"/>
        </w:rPr>
        <w:t>tarafından</w:t>
      </w:r>
      <w:r w:rsidRPr="00EE36EE">
        <w:rPr>
          <w:rFonts w:cs="Times New Roman"/>
          <w:spacing w:val="58"/>
          <w:lang w:val="tr-TR"/>
        </w:rPr>
        <w:t xml:space="preserve"> </w:t>
      </w:r>
      <w:r w:rsidRPr="00EE36EE">
        <w:rPr>
          <w:rFonts w:cs="Times New Roman"/>
          <w:spacing w:val="-2"/>
          <w:lang w:val="tr-TR"/>
        </w:rPr>
        <w:t>v</w:t>
      </w:r>
      <w:r w:rsidRPr="00EE36EE">
        <w:rPr>
          <w:rFonts w:cs="Times New Roman"/>
          <w:lang w:val="tr-TR"/>
        </w:rPr>
        <w:t>ekî</w:t>
      </w:r>
      <w:r w:rsidRPr="00EE36EE">
        <w:rPr>
          <w:rFonts w:cs="Times New Roman"/>
          <w:spacing w:val="3"/>
          <w:lang w:val="tr-TR"/>
        </w:rPr>
        <w:t>l</w:t>
      </w:r>
      <w:r w:rsidRPr="00EE36EE">
        <w:rPr>
          <w:rFonts w:cs="Times New Roman"/>
          <w:lang w:val="tr-TR"/>
        </w:rPr>
        <w:t>-i</w:t>
      </w:r>
      <w:r w:rsidRPr="00EE36EE">
        <w:rPr>
          <w:rFonts w:cs="Times New Roman"/>
          <w:spacing w:val="57"/>
          <w:lang w:val="tr-TR"/>
        </w:rPr>
        <w:t xml:space="preserve"> </w:t>
      </w:r>
      <w:r w:rsidRPr="00EE36EE">
        <w:rPr>
          <w:rFonts w:cs="Times New Roman"/>
          <w:lang w:val="tr-TR"/>
        </w:rPr>
        <w:t>sâbit</w:t>
      </w:r>
      <w:r w:rsidRPr="00EE36EE">
        <w:rPr>
          <w:rFonts w:cs="Times New Roman"/>
          <w:spacing w:val="-1"/>
          <w:lang w:val="tr-TR"/>
        </w:rPr>
        <w:t>ü</w:t>
      </w:r>
      <w:r w:rsidRPr="00EE36EE">
        <w:rPr>
          <w:rFonts w:cs="Times New Roman"/>
          <w:lang w:val="tr-TR"/>
        </w:rPr>
        <w:t>’</w:t>
      </w:r>
      <w:r w:rsidRPr="00EE36EE">
        <w:rPr>
          <w:rFonts w:cs="Times New Roman"/>
          <w:spacing w:val="1"/>
          <w:lang w:val="tr-TR"/>
        </w:rPr>
        <w:t>l</w:t>
      </w:r>
      <w:r w:rsidRPr="00EE36EE">
        <w:rPr>
          <w:rFonts w:cs="Times New Roman"/>
          <w:lang w:val="tr-TR"/>
        </w:rPr>
        <w:t>-ve</w:t>
      </w:r>
      <w:r w:rsidRPr="00EE36EE">
        <w:rPr>
          <w:rFonts w:cs="Times New Roman"/>
          <w:spacing w:val="-1"/>
          <w:lang w:val="tr-TR"/>
        </w:rPr>
        <w:t>k</w:t>
      </w:r>
      <w:r w:rsidRPr="00EE36EE">
        <w:rPr>
          <w:rFonts w:cs="Times New Roman"/>
          <w:lang w:val="tr-TR"/>
        </w:rPr>
        <w:t>âl</w:t>
      </w:r>
      <w:r w:rsidRPr="00EE36EE">
        <w:rPr>
          <w:rFonts w:cs="Times New Roman"/>
          <w:spacing w:val="-1"/>
          <w:lang w:val="tr-TR"/>
        </w:rPr>
        <w:t>e</w:t>
      </w:r>
      <w:r w:rsidRPr="00EE36EE">
        <w:rPr>
          <w:rFonts w:cs="Times New Roman"/>
          <w:lang w:val="tr-TR"/>
        </w:rPr>
        <w:t>si</w:t>
      </w:r>
      <w:r w:rsidRPr="00EE36EE">
        <w:rPr>
          <w:rFonts w:cs="Times New Roman"/>
          <w:spacing w:val="58"/>
          <w:lang w:val="tr-TR"/>
        </w:rPr>
        <w:t xml:space="preserve"> </w:t>
      </w:r>
      <w:r w:rsidRPr="00EE36EE">
        <w:rPr>
          <w:rFonts w:cs="Times New Roman"/>
          <w:lang w:val="tr-TR"/>
        </w:rPr>
        <w:t>Su</w:t>
      </w:r>
      <w:r w:rsidRPr="00EE36EE">
        <w:rPr>
          <w:rFonts w:cs="Times New Roman"/>
          <w:spacing w:val="-1"/>
          <w:lang w:val="tr-TR"/>
        </w:rPr>
        <w:t>f</w:t>
      </w:r>
      <w:r w:rsidRPr="00EE36EE">
        <w:rPr>
          <w:rFonts w:cs="Times New Roman"/>
          <w:lang w:val="tr-TR"/>
        </w:rPr>
        <w:t>ioğlu</w:t>
      </w:r>
      <w:r w:rsidRPr="00EE36EE">
        <w:rPr>
          <w:rFonts w:cs="Times New Roman"/>
          <w:spacing w:val="45"/>
          <w:lang w:val="tr-TR"/>
        </w:rPr>
        <w:t xml:space="preserve"> </w:t>
      </w:r>
      <w:r w:rsidRPr="00EE36EE">
        <w:rPr>
          <w:rFonts w:cs="Times New Roman"/>
          <w:lang w:val="tr-TR"/>
        </w:rPr>
        <w:t>El-</w:t>
      </w:r>
      <w:r w:rsidRPr="00EE36EE">
        <w:rPr>
          <w:rFonts w:cs="Times New Roman"/>
          <w:spacing w:val="-2"/>
          <w:lang w:val="tr-TR"/>
        </w:rPr>
        <w:t>h</w:t>
      </w:r>
      <w:r w:rsidRPr="00EE36EE">
        <w:rPr>
          <w:rFonts w:cs="Times New Roman"/>
          <w:lang w:val="tr-TR"/>
        </w:rPr>
        <w:t>âcc</w:t>
      </w:r>
      <w:r w:rsidRPr="00EE36EE">
        <w:rPr>
          <w:rFonts w:cs="Times New Roman"/>
          <w:spacing w:val="44"/>
          <w:lang w:val="tr-TR"/>
        </w:rPr>
        <w:t xml:space="preserve"> </w:t>
      </w:r>
      <w:r w:rsidRPr="00EE36EE">
        <w:rPr>
          <w:rFonts w:cs="Times New Roman"/>
          <w:lang w:val="tr-TR"/>
        </w:rPr>
        <w:t>İbra</w:t>
      </w:r>
      <w:r w:rsidRPr="00EE36EE">
        <w:rPr>
          <w:rFonts w:cs="Times New Roman"/>
          <w:spacing w:val="-1"/>
          <w:lang w:val="tr-TR"/>
        </w:rPr>
        <w:t>h</w:t>
      </w:r>
      <w:r w:rsidRPr="00EE36EE">
        <w:rPr>
          <w:rFonts w:cs="Times New Roman"/>
          <w:lang w:val="tr-TR"/>
        </w:rPr>
        <w:t>im</w:t>
      </w:r>
      <w:r w:rsidRPr="00EE36EE">
        <w:rPr>
          <w:rFonts w:cs="Times New Roman"/>
          <w:spacing w:val="43"/>
          <w:lang w:val="tr-TR"/>
        </w:rPr>
        <w:t xml:space="preserve"> </w:t>
      </w:r>
      <w:r w:rsidRPr="00EE36EE">
        <w:rPr>
          <w:rFonts w:cs="Times New Roman"/>
          <w:lang w:val="tr-TR"/>
        </w:rPr>
        <w:t>ib</w:t>
      </w:r>
      <w:r w:rsidRPr="00EE36EE">
        <w:rPr>
          <w:rFonts w:cs="Times New Roman"/>
          <w:spacing w:val="1"/>
          <w:lang w:val="tr-TR"/>
        </w:rPr>
        <w:t>n</w:t>
      </w:r>
      <w:r w:rsidRPr="00EE36EE">
        <w:rPr>
          <w:rFonts w:cs="Times New Roman"/>
          <w:lang w:val="tr-TR"/>
        </w:rPr>
        <w:t>-i</w:t>
      </w:r>
      <w:r w:rsidRPr="00EE36EE">
        <w:rPr>
          <w:rFonts w:cs="Times New Roman"/>
          <w:spacing w:val="45"/>
          <w:lang w:val="tr-TR"/>
        </w:rPr>
        <w:t xml:space="preserve"> </w:t>
      </w:r>
      <w:r w:rsidRPr="00EE36EE">
        <w:rPr>
          <w:rFonts w:cs="Times New Roman"/>
          <w:lang w:val="tr-TR"/>
        </w:rPr>
        <w:t>Ha</w:t>
      </w:r>
      <w:r w:rsidRPr="00EE36EE">
        <w:rPr>
          <w:rFonts w:cs="Times New Roman"/>
          <w:spacing w:val="-1"/>
          <w:lang w:val="tr-TR"/>
        </w:rPr>
        <w:t>l</w:t>
      </w:r>
      <w:r w:rsidRPr="00EE36EE">
        <w:rPr>
          <w:rFonts w:cs="Times New Roman"/>
          <w:lang w:val="tr-TR"/>
        </w:rPr>
        <w:t>il</w:t>
      </w:r>
      <w:r w:rsidRPr="00EE36EE">
        <w:rPr>
          <w:rFonts w:cs="Times New Roman"/>
          <w:spacing w:val="46"/>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e</w:t>
      </w:r>
      <w:r w:rsidRPr="00EE36EE">
        <w:rPr>
          <w:rFonts w:cs="Times New Roman"/>
          <w:spacing w:val="46"/>
          <w:lang w:val="tr-TR"/>
        </w:rPr>
        <w:t xml:space="preserve"> </w:t>
      </w:r>
      <w:r w:rsidRPr="00EE36EE">
        <w:rPr>
          <w:rFonts w:cs="Times New Roman"/>
          <w:lang w:val="tr-TR"/>
        </w:rPr>
        <w:t>Ümmügülsün</w:t>
      </w:r>
      <w:r w:rsidRPr="00EE36EE">
        <w:rPr>
          <w:rFonts w:cs="Times New Roman"/>
          <w:spacing w:val="45"/>
          <w:lang w:val="tr-TR"/>
        </w:rPr>
        <w:t xml:space="preserve"> </w:t>
      </w:r>
      <w:r w:rsidRPr="00EE36EE">
        <w:rPr>
          <w:rFonts w:cs="Times New Roman"/>
          <w:lang w:val="tr-TR"/>
        </w:rPr>
        <w:t>Hatun’un</w:t>
      </w:r>
      <w:r w:rsidRPr="00EE36EE">
        <w:rPr>
          <w:rFonts w:cs="Times New Roman"/>
          <w:spacing w:val="44"/>
          <w:lang w:val="tr-TR"/>
        </w:rPr>
        <w:t xml:space="preserve"> </w:t>
      </w:r>
      <w:r w:rsidRPr="00EE36EE">
        <w:rPr>
          <w:rFonts w:cs="Times New Roman"/>
          <w:lang w:val="tr-TR"/>
        </w:rPr>
        <w:t>kebîro</w:t>
      </w:r>
      <w:r w:rsidRPr="00EE36EE">
        <w:rPr>
          <w:rFonts w:cs="Times New Roman"/>
          <w:spacing w:val="-2"/>
          <w:lang w:val="tr-TR"/>
        </w:rPr>
        <w:t>ğ</w:t>
      </w:r>
      <w:r w:rsidRPr="00EE36EE">
        <w:rPr>
          <w:rFonts w:cs="Times New Roman"/>
          <w:lang w:val="tr-TR"/>
        </w:rPr>
        <w:t>lu</w:t>
      </w:r>
      <w:r w:rsidRPr="00EE36EE">
        <w:rPr>
          <w:rFonts w:cs="Times New Roman"/>
          <w:spacing w:val="44"/>
          <w:lang w:val="tr-TR"/>
        </w:rPr>
        <w:t xml:space="preserve"> </w:t>
      </w:r>
      <w:r w:rsidRPr="00EE36EE">
        <w:rPr>
          <w:rFonts w:cs="Times New Roman"/>
          <w:lang w:val="tr-TR"/>
        </w:rPr>
        <w:t>ve tarafından</w:t>
      </w:r>
      <w:r w:rsidRPr="00EE36EE">
        <w:rPr>
          <w:rFonts w:cs="Times New Roman"/>
          <w:spacing w:val="2"/>
          <w:lang w:val="tr-TR"/>
        </w:rPr>
        <w:t xml:space="preserve"> </w:t>
      </w:r>
      <w:r w:rsidRPr="00EE36EE">
        <w:rPr>
          <w:rFonts w:cs="Times New Roman"/>
          <w:spacing w:val="-2"/>
          <w:lang w:val="tr-TR"/>
        </w:rPr>
        <w:t>v</w:t>
      </w:r>
      <w:r w:rsidRPr="00EE36EE">
        <w:rPr>
          <w:rFonts w:cs="Times New Roman"/>
          <w:lang w:val="tr-TR"/>
        </w:rPr>
        <w:t>ekîl-i</w:t>
      </w:r>
      <w:r w:rsidRPr="00EE36EE">
        <w:rPr>
          <w:rFonts w:cs="Times New Roman"/>
          <w:spacing w:val="2"/>
          <w:lang w:val="tr-TR"/>
        </w:rPr>
        <w:t xml:space="preserve"> </w:t>
      </w:r>
      <w:r w:rsidRPr="00EE36EE">
        <w:rPr>
          <w:rFonts w:cs="Times New Roman"/>
          <w:lang w:val="tr-TR"/>
        </w:rPr>
        <w:t>sâ</w:t>
      </w:r>
      <w:r w:rsidRPr="00EE36EE">
        <w:rPr>
          <w:rFonts w:cs="Times New Roman"/>
          <w:spacing w:val="-1"/>
          <w:lang w:val="tr-TR"/>
        </w:rPr>
        <w:t>b</w:t>
      </w:r>
      <w:r w:rsidRPr="00EE36EE">
        <w:rPr>
          <w:rFonts w:cs="Times New Roman"/>
          <w:lang w:val="tr-TR"/>
        </w:rPr>
        <w:t>iti’l-vek</w:t>
      </w:r>
      <w:r w:rsidRPr="00EE36EE">
        <w:rPr>
          <w:rFonts w:cs="Times New Roman"/>
          <w:spacing w:val="-1"/>
          <w:lang w:val="tr-TR"/>
        </w:rPr>
        <w:t>â</w:t>
      </w:r>
      <w:r w:rsidRPr="00EE36EE">
        <w:rPr>
          <w:rFonts w:cs="Times New Roman"/>
          <w:lang w:val="tr-TR"/>
        </w:rPr>
        <w:t>le</w:t>
      </w:r>
      <w:r w:rsidRPr="00EE36EE">
        <w:rPr>
          <w:rFonts w:cs="Times New Roman"/>
          <w:spacing w:val="-1"/>
          <w:lang w:val="tr-TR"/>
        </w:rPr>
        <w:t>s</w:t>
      </w:r>
      <w:r w:rsidRPr="00EE36EE">
        <w:rPr>
          <w:rFonts w:cs="Times New Roman"/>
          <w:lang w:val="tr-TR"/>
        </w:rPr>
        <w:t>i</w:t>
      </w:r>
      <w:r w:rsidRPr="00EE36EE">
        <w:rPr>
          <w:rFonts w:cs="Times New Roman"/>
          <w:spacing w:val="2"/>
          <w:lang w:val="tr-TR"/>
        </w:rPr>
        <w:t xml:space="preserve"> </w:t>
      </w:r>
      <w:r w:rsidRPr="00EE36EE">
        <w:rPr>
          <w:rFonts w:cs="Times New Roman"/>
          <w:lang w:val="tr-TR"/>
        </w:rPr>
        <w:t>Ali</w:t>
      </w:r>
      <w:r w:rsidRPr="00EE36EE">
        <w:rPr>
          <w:rFonts w:cs="Times New Roman"/>
          <w:spacing w:val="2"/>
          <w:lang w:val="tr-TR"/>
        </w:rPr>
        <w:t xml:space="preserve"> </w:t>
      </w:r>
      <w:r w:rsidRPr="00EE36EE">
        <w:rPr>
          <w:rFonts w:cs="Times New Roman"/>
          <w:lang w:val="tr-TR"/>
        </w:rPr>
        <w:t>ibn-i</w:t>
      </w:r>
      <w:r w:rsidRPr="00EE36EE">
        <w:rPr>
          <w:rFonts w:cs="Times New Roman"/>
          <w:spacing w:val="1"/>
          <w:lang w:val="tr-TR"/>
        </w:rPr>
        <w:t xml:space="preserve"> </w:t>
      </w:r>
      <w:r w:rsidRPr="00EE36EE">
        <w:rPr>
          <w:rFonts w:cs="Times New Roman"/>
          <w:lang w:val="tr-TR"/>
        </w:rPr>
        <w:t>Meh</w:t>
      </w:r>
      <w:r w:rsidRPr="00EE36EE">
        <w:rPr>
          <w:rFonts w:cs="Times New Roman"/>
          <w:spacing w:val="-3"/>
          <w:lang w:val="tr-TR"/>
        </w:rPr>
        <w:t>m</w:t>
      </w:r>
      <w:r w:rsidRPr="00EE36EE">
        <w:rPr>
          <w:rFonts w:cs="Times New Roman"/>
          <w:lang w:val="tr-TR"/>
        </w:rPr>
        <w:t>ed</w:t>
      </w:r>
      <w:r w:rsidRPr="00EE36EE">
        <w:rPr>
          <w:rFonts w:cs="Times New Roman"/>
          <w:spacing w:val="2"/>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 k</w:t>
      </w:r>
      <w:r w:rsidRPr="00EE36EE">
        <w:rPr>
          <w:rFonts w:cs="Times New Roman"/>
          <w:spacing w:val="1"/>
          <w:lang w:val="tr-TR"/>
        </w:rPr>
        <w:t>i</w:t>
      </w:r>
      <w:r w:rsidRPr="00EE36EE">
        <w:rPr>
          <w:rFonts w:cs="Times New Roman"/>
          <w:spacing w:val="-2"/>
          <w:lang w:val="tr-TR"/>
        </w:rPr>
        <w:t>m</w:t>
      </w:r>
      <w:r w:rsidRPr="00EE36EE">
        <w:rPr>
          <w:rFonts w:cs="Times New Roman"/>
          <w:lang w:val="tr-TR"/>
        </w:rPr>
        <w:t>esneler</w:t>
      </w:r>
      <w:r w:rsidRPr="00EE36EE">
        <w:rPr>
          <w:rFonts w:cs="Times New Roman"/>
          <w:spacing w:val="2"/>
          <w:lang w:val="tr-TR"/>
        </w:rPr>
        <w:t xml:space="preserve"> </w:t>
      </w:r>
      <w:r w:rsidRPr="00EE36EE">
        <w:rPr>
          <w:rFonts w:cs="Times New Roman"/>
          <w:lang w:val="tr-TR"/>
        </w:rPr>
        <w:t>bi’</w:t>
      </w:r>
      <w:r w:rsidRPr="00EE36EE">
        <w:rPr>
          <w:rFonts w:cs="Times New Roman"/>
          <w:spacing w:val="2"/>
          <w:lang w:val="tr-TR"/>
        </w:rPr>
        <w:t>l</w:t>
      </w:r>
      <w:r w:rsidRPr="00EE36EE">
        <w:rPr>
          <w:rFonts w:cs="Times New Roman"/>
          <w:lang w:val="tr-TR"/>
        </w:rPr>
        <w:t>-vek</w:t>
      </w:r>
      <w:r w:rsidRPr="00EE36EE">
        <w:rPr>
          <w:rFonts w:cs="Times New Roman"/>
          <w:spacing w:val="-1"/>
          <w:lang w:val="tr-TR"/>
        </w:rPr>
        <w:t>â</w:t>
      </w:r>
      <w:r w:rsidRPr="00EE36EE">
        <w:rPr>
          <w:rFonts w:cs="Times New Roman"/>
          <w:lang w:val="tr-TR"/>
        </w:rPr>
        <w:t>le</w:t>
      </w:r>
      <w:r w:rsidRPr="00EE36EE">
        <w:rPr>
          <w:rFonts w:cs="Times New Roman"/>
          <w:spacing w:val="2"/>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rese- i</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ûndan</w:t>
      </w:r>
      <w:r w:rsidRPr="00EE36EE">
        <w:rPr>
          <w:rFonts w:cs="Times New Roman"/>
          <w:spacing w:val="9"/>
          <w:lang w:val="tr-TR"/>
        </w:rPr>
        <w:t xml:space="preserve"> </w:t>
      </w:r>
      <w:r w:rsidRPr="00EE36EE">
        <w:rPr>
          <w:rFonts w:cs="Times New Roman"/>
          <w:lang w:val="tr-TR"/>
        </w:rPr>
        <w:t>E</w:t>
      </w:r>
      <w:r w:rsidRPr="00EE36EE">
        <w:rPr>
          <w:rFonts w:cs="Times New Roman"/>
          <w:spacing w:val="1"/>
          <w:lang w:val="tr-TR"/>
        </w:rPr>
        <w:t>l</w:t>
      </w:r>
      <w:r w:rsidRPr="00EE36EE">
        <w:rPr>
          <w:rFonts w:cs="Times New Roman"/>
          <w:lang w:val="tr-TR"/>
        </w:rPr>
        <w:t>-</w:t>
      </w:r>
      <w:r w:rsidRPr="00EE36EE">
        <w:rPr>
          <w:rFonts w:cs="Times New Roman"/>
          <w:spacing w:val="-2"/>
          <w:lang w:val="tr-TR"/>
        </w:rPr>
        <w:t>h</w:t>
      </w:r>
      <w:r w:rsidRPr="00EE36EE">
        <w:rPr>
          <w:rFonts w:cs="Times New Roman"/>
          <w:lang w:val="tr-TR"/>
        </w:rPr>
        <w:t>âcc</w:t>
      </w:r>
      <w:r w:rsidRPr="00EE36EE">
        <w:rPr>
          <w:rFonts w:cs="Times New Roman"/>
          <w:spacing w:val="8"/>
          <w:lang w:val="tr-TR"/>
        </w:rPr>
        <w:t xml:space="preserve"> </w:t>
      </w:r>
      <w:r w:rsidRPr="00EE36EE">
        <w:rPr>
          <w:rFonts w:cs="Times New Roman"/>
          <w:lang w:val="tr-TR"/>
        </w:rPr>
        <w:t>Hasan’ın</w:t>
      </w:r>
      <w:r w:rsidRPr="00EE36EE">
        <w:rPr>
          <w:rFonts w:cs="Times New Roman"/>
          <w:spacing w:val="9"/>
          <w:lang w:val="tr-TR"/>
        </w:rPr>
        <w:t xml:space="preserve"> </w:t>
      </w:r>
      <w:r w:rsidRPr="00EE36EE">
        <w:rPr>
          <w:rFonts w:cs="Times New Roman"/>
          <w:lang w:val="tr-TR"/>
        </w:rPr>
        <w:t>o</w:t>
      </w:r>
      <w:r w:rsidRPr="00EE36EE">
        <w:rPr>
          <w:rFonts w:cs="Times New Roman"/>
          <w:spacing w:val="-2"/>
          <w:lang w:val="tr-TR"/>
        </w:rPr>
        <w:t>ğ</w:t>
      </w:r>
      <w:r w:rsidRPr="00EE36EE">
        <w:rPr>
          <w:rFonts w:cs="Times New Roman"/>
          <w:lang w:val="tr-TR"/>
        </w:rPr>
        <w:t>ull</w:t>
      </w:r>
      <w:r w:rsidRPr="00EE36EE">
        <w:rPr>
          <w:rFonts w:cs="Times New Roman"/>
          <w:spacing w:val="-1"/>
          <w:lang w:val="tr-TR"/>
        </w:rPr>
        <w:t>a</w:t>
      </w:r>
      <w:r w:rsidRPr="00EE36EE">
        <w:rPr>
          <w:rFonts w:cs="Times New Roman"/>
          <w:lang w:val="tr-TR"/>
        </w:rPr>
        <w:t>rı</w:t>
      </w:r>
      <w:r w:rsidRPr="00EE36EE">
        <w:rPr>
          <w:rFonts w:cs="Times New Roman"/>
          <w:spacing w:val="10"/>
          <w:lang w:val="tr-TR"/>
        </w:rPr>
        <w:t xml:space="preserve"> </w:t>
      </w:r>
      <w:r w:rsidRPr="00EE36EE">
        <w:rPr>
          <w:rFonts w:cs="Times New Roman"/>
          <w:lang w:val="tr-TR"/>
        </w:rPr>
        <w:t>Ö</w:t>
      </w:r>
      <w:r w:rsidRPr="00EE36EE">
        <w:rPr>
          <w:rFonts w:cs="Times New Roman"/>
          <w:spacing w:val="-3"/>
          <w:lang w:val="tr-TR"/>
        </w:rPr>
        <w:t>m</w:t>
      </w:r>
      <w:r w:rsidRPr="00EE36EE">
        <w:rPr>
          <w:rFonts w:cs="Times New Roman"/>
          <w:lang w:val="tr-TR"/>
        </w:rPr>
        <w:t>er</w:t>
      </w:r>
      <w:r w:rsidRPr="00EE36EE">
        <w:rPr>
          <w:rFonts w:cs="Times New Roman"/>
          <w:spacing w:val="9"/>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Ata</w:t>
      </w:r>
      <w:r w:rsidRPr="00EE36EE">
        <w:rPr>
          <w:rFonts w:cs="Times New Roman"/>
          <w:spacing w:val="9"/>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9"/>
          <w:lang w:val="tr-TR"/>
        </w:rPr>
        <w:t xml:space="preserve"> </w:t>
      </w:r>
      <w:r w:rsidRPr="00EE36EE">
        <w:rPr>
          <w:rFonts w:cs="Times New Roman"/>
          <w:spacing w:val="-1"/>
          <w:lang w:val="tr-TR"/>
        </w:rPr>
        <w:t>M</w:t>
      </w:r>
      <w:r w:rsidRPr="00EE36EE">
        <w:rPr>
          <w:rFonts w:cs="Times New Roman"/>
          <w:lang w:val="tr-TR"/>
        </w:rPr>
        <w:t>ustafa</w:t>
      </w:r>
      <w:r w:rsidRPr="00EE36EE">
        <w:rPr>
          <w:rFonts w:cs="Times New Roman"/>
          <w:spacing w:val="8"/>
          <w:lang w:val="tr-TR"/>
        </w:rPr>
        <w:t xml:space="preserve"> </w:t>
      </w:r>
      <w:r w:rsidRPr="00EE36EE">
        <w:rPr>
          <w:rFonts w:cs="Times New Roman"/>
          <w:lang w:val="tr-TR"/>
        </w:rPr>
        <w:t>nâm</w:t>
      </w:r>
      <w:r w:rsidRPr="00EE36EE">
        <w:rPr>
          <w:rFonts w:cs="Times New Roman"/>
          <w:spacing w:val="7"/>
          <w:lang w:val="tr-TR"/>
        </w:rPr>
        <w:t xml:space="preserve"> </w:t>
      </w:r>
      <w:r w:rsidRPr="00EE36EE">
        <w:rPr>
          <w:rFonts w:cs="Times New Roman"/>
          <w:lang w:val="tr-TR"/>
        </w:rPr>
        <w:lastRenderedPageBreak/>
        <w:t>ki</w:t>
      </w:r>
      <w:r w:rsidRPr="00EE36EE">
        <w:rPr>
          <w:rFonts w:cs="Times New Roman"/>
          <w:spacing w:val="-2"/>
          <w:lang w:val="tr-TR"/>
        </w:rPr>
        <w:t>m</w:t>
      </w:r>
      <w:r w:rsidRPr="00EE36EE">
        <w:rPr>
          <w:rFonts w:cs="Times New Roman"/>
          <w:lang w:val="tr-TR"/>
        </w:rPr>
        <w:t>esnelerden müvekkilel</w:t>
      </w:r>
      <w:r w:rsidRPr="00EE36EE">
        <w:rPr>
          <w:rFonts w:cs="Times New Roman"/>
          <w:spacing w:val="-1"/>
          <w:lang w:val="tr-TR"/>
        </w:rPr>
        <w:t>e</w:t>
      </w:r>
      <w:r w:rsidRPr="00EE36EE">
        <w:rPr>
          <w:rFonts w:cs="Times New Roman"/>
          <w:lang w:val="tr-TR"/>
        </w:rPr>
        <w:t>ri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spacing w:val="1"/>
          <w:lang w:val="tr-TR"/>
        </w:rPr>
        <w:t>t</w:t>
      </w:r>
      <w:r w:rsidRPr="00EE36EE">
        <w:rPr>
          <w:rFonts w:cs="Times New Roman"/>
          <w:lang w:val="tr-TR"/>
        </w:rPr>
        <w:t>ânın</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evrûsları</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spacing w:val="4"/>
          <w:lang w:val="tr-TR"/>
        </w:rPr>
        <w:t>â</w:t>
      </w:r>
      <w:r w:rsidRPr="00EE36EE">
        <w:rPr>
          <w:rFonts w:cs="Times New Roman"/>
          <w:lang w:val="tr-TR"/>
        </w:rPr>
        <w:t>-yı</w:t>
      </w:r>
      <w:r w:rsidRPr="00EE36EE">
        <w:rPr>
          <w:rFonts w:cs="Times New Roman"/>
          <w:spacing w:val="8"/>
          <w:lang w:val="tr-TR"/>
        </w:rPr>
        <w:t xml:space="preserve"> </w:t>
      </w:r>
      <w:r w:rsidRPr="00EE36EE">
        <w:rPr>
          <w:rFonts w:cs="Times New Roman"/>
          <w:lang w:val="tr-TR"/>
        </w:rPr>
        <w:t>ol</w:t>
      </w:r>
      <w:r w:rsidRPr="00EE36EE">
        <w:rPr>
          <w:rFonts w:cs="Times New Roman"/>
          <w:spacing w:val="-1"/>
          <w:lang w:val="tr-TR"/>
        </w:rPr>
        <w:t>-</w:t>
      </w:r>
      <w:r w:rsidRPr="00EE36EE">
        <w:rPr>
          <w:rFonts w:cs="Times New Roman"/>
          <w:spacing w:val="-2"/>
          <w:lang w:val="tr-TR"/>
        </w:rPr>
        <w:t>m</w:t>
      </w:r>
      <w:r w:rsidRPr="00EE36EE">
        <w:rPr>
          <w:rFonts w:cs="Times New Roman"/>
          <w:lang w:val="tr-TR"/>
        </w:rPr>
        <w:t>erkûm</w:t>
      </w:r>
      <w:r w:rsidRPr="00EE36EE">
        <w:rPr>
          <w:rFonts w:cs="Times New Roman"/>
          <w:spacing w:val="7"/>
          <w:lang w:val="tr-TR"/>
        </w:rPr>
        <w:t xml:space="preserve"> </w:t>
      </w:r>
      <w:r w:rsidRPr="00EE36EE">
        <w:rPr>
          <w:rFonts w:cs="Times New Roman"/>
          <w:lang w:val="tr-TR"/>
        </w:rPr>
        <w:t>E</w:t>
      </w:r>
      <w:r w:rsidRPr="00EE36EE">
        <w:rPr>
          <w:rFonts w:cs="Times New Roman"/>
          <w:spacing w:val="2"/>
          <w:lang w:val="tr-TR"/>
        </w:rPr>
        <w:t>l</w:t>
      </w:r>
      <w:r w:rsidRPr="00EE36EE">
        <w:rPr>
          <w:rFonts w:cs="Times New Roman"/>
          <w:lang w:val="tr-TR"/>
        </w:rPr>
        <w:t>-hâcc</w:t>
      </w:r>
      <w:r w:rsidRPr="00EE36EE">
        <w:rPr>
          <w:rFonts w:cs="Times New Roman"/>
          <w:spacing w:val="8"/>
          <w:lang w:val="tr-TR"/>
        </w:rPr>
        <w:t xml:space="preserve"> </w:t>
      </w:r>
      <w:r w:rsidRPr="00EE36EE">
        <w:rPr>
          <w:rFonts w:cs="Times New Roman"/>
          <w:lang w:val="tr-TR"/>
        </w:rPr>
        <w:t>Al</w:t>
      </w:r>
      <w:r w:rsidRPr="00EE36EE">
        <w:rPr>
          <w:rFonts w:cs="Times New Roman"/>
          <w:spacing w:val="-1"/>
          <w:lang w:val="tr-TR"/>
        </w:rPr>
        <w:t>i</w:t>
      </w:r>
      <w:r w:rsidRPr="00EE36EE">
        <w:rPr>
          <w:rFonts w:cs="Times New Roman"/>
          <w:lang w:val="tr-TR"/>
        </w:rPr>
        <w:t>’nin tere</w:t>
      </w:r>
      <w:r w:rsidRPr="00EE36EE">
        <w:rPr>
          <w:rFonts w:cs="Times New Roman"/>
          <w:spacing w:val="-2"/>
          <w:lang w:val="tr-TR"/>
        </w:rPr>
        <w:t>k</w:t>
      </w:r>
      <w:r w:rsidRPr="00EE36EE">
        <w:rPr>
          <w:rFonts w:cs="Times New Roman"/>
          <w:lang w:val="tr-TR"/>
        </w:rPr>
        <w:t>esinden</w:t>
      </w:r>
      <w:r w:rsidRPr="00EE36EE">
        <w:rPr>
          <w:rFonts w:cs="Times New Roman"/>
          <w:spacing w:val="21"/>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vâl</w:t>
      </w:r>
      <w:r w:rsidRPr="00EE36EE">
        <w:rPr>
          <w:rFonts w:cs="Times New Roman"/>
          <w:spacing w:val="23"/>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eşyâsını</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w:t>
      </w:r>
      <w:r w:rsidRPr="00EE36EE">
        <w:rPr>
          <w:rFonts w:cs="Times New Roman"/>
          <w:spacing w:val="24"/>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23"/>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Ata</w:t>
      </w:r>
      <w:r w:rsidRPr="00EE36EE">
        <w:rPr>
          <w:rFonts w:cs="Times New Roman"/>
          <w:spacing w:val="22"/>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Mustafa</w:t>
      </w:r>
      <w:r w:rsidRPr="00EE36EE">
        <w:rPr>
          <w:rFonts w:cs="Times New Roman"/>
          <w:spacing w:val="22"/>
          <w:lang w:val="tr-TR"/>
        </w:rPr>
        <w:t xml:space="preserve"> </w:t>
      </w:r>
      <w:r w:rsidRPr="00EE36EE">
        <w:rPr>
          <w:rFonts w:cs="Times New Roman"/>
          <w:lang w:val="tr-TR"/>
        </w:rPr>
        <w:t>füzûlî</w:t>
      </w:r>
      <w:r w:rsidRPr="00EE36EE">
        <w:rPr>
          <w:rFonts w:cs="Times New Roman"/>
          <w:spacing w:val="21"/>
          <w:lang w:val="tr-TR"/>
        </w:rPr>
        <w:t xml:space="preserve"> </w:t>
      </w:r>
      <w:r w:rsidRPr="00EE36EE">
        <w:rPr>
          <w:rFonts w:cs="Times New Roman"/>
          <w:lang w:val="tr-TR"/>
        </w:rPr>
        <w:t>zabt iyle</w:t>
      </w:r>
      <w:r w:rsidRPr="00EE36EE">
        <w:rPr>
          <w:rFonts w:cs="Times New Roman"/>
          <w:spacing w:val="-1"/>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rin</w:t>
      </w:r>
      <w:r w:rsidRPr="00EE36EE">
        <w:rPr>
          <w:rFonts w:cs="Times New Roman"/>
          <w:spacing w:val="-2"/>
          <w:lang w:val="tr-TR"/>
        </w:rPr>
        <w:t>d</w:t>
      </w:r>
      <w:r w:rsidRPr="00EE36EE">
        <w:rPr>
          <w:rFonts w:cs="Times New Roman"/>
          <w:lang w:val="tr-TR"/>
        </w:rPr>
        <w:t>en</w:t>
      </w:r>
      <w:r w:rsidRPr="00EE36EE">
        <w:rPr>
          <w:rFonts w:cs="Times New Roman"/>
          <w:spacing w:val="33"/>
          <w:lang w:val="tr-TR"/>
        </w:rPr>
        <w:t xml:space="preserve"> </w:t>
      </w:r>
      <w:r w:rsidRPr="00EE36EE">
        <w:rPr>
          <w:rFonts w:cs="Times New Roman"/>
          <w:lang w:val="tr-TR"/>
        </w:rPr>
        <w:t>her</w:t>
      </w:r>
      <w:r w:rsidRPr="00EE36EE">
        <w:rPr>
          <w:rFonts w:cs="Times New Roman"/>
          <w:spacing w:val="33"/>
          <w:lang w:val="tr-TR"/>
        </w:rPr>
        <w:t xml:space="preserve"> </w:t>
      </w:r>
      <w:r w:rsidRPr="00EE36EE">
        <w:rPr>
          <w:rFonts w:cs="Times New Roman"/>
          <w:spacing w:val="-2"/>
          <w:lang w:val="tr-TR"/>
        </w:rPr>
        <w:t>b</w:t>
      </w:r>
      <w:r w:rsidRPr="00EE36EE">
        <w:rPr>
          <w:rFonts w:cs="Times New Roman"/>
          <w:lang w:val="tr-TR"/>
        </w:rPr>
        <w:t>iri</w:t>
      </w:r>
      <w:r w:rsidRPr="00EE36EE">
        <w:rPr>
          <w:rFonts w:cs="Times New Roman"/>
          <w:spacing w:val="32"/>
          <w:lang w:val="tr-TR"/>
        </w:rPr>
        <w:t xml:space="preserve"> </w:t>
      </w:r>
      <w:r w:rsidRPr="00EE36EE">
        <w:rPr>
          <w:rFonts w:cs="Times New Roman"/>
          <w:lang w:val="tr-TR"/>
        </w:rPr>
        <w:t>müvekkilel</w:t>
      </w:r>
      <w:r w:rsidRPr="00EE36EE">
        <w:rPr>
          <w:rFonts w:cs="Times New Roman"/>
          <w:spacing w:val="-1"/>
          <w:lang w:val="tr-TR"/>
        </w:rPr>
        <w:t>e</w:t>
      </w:r>
      <w:r w:rsidRPr="00EE36EE">
        <w:rPr>
          <w:rFonts w:cs="Times New Roman"/>
          <w:lang w:val="tr-TR"/>
        </w:rPr>
        <w:t>ri</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t</w:t>
      </w:r>
      <w:r w:rsidRPr="00EE36EE">
        <w:rPr>
          <w:rFonts w:cs="Times New Roman"/>
          <w:spacing w:val="1"/>
          <w:lang w:val="tr-TR"/>
        </w:rPr>
        <w:t>â</w:t>
      </w:r>
      <w:r w:rsidRPr="00EE36EE">
        <w:rPr>
          <w:rFonts w:cs="Times New Roman"/>
          <w:lang w:val="tr-TR"/>
        </w:rPr>
        <w:t>n</w:t>
      </w:r>
      <w:r w:rsidRPr="00EE36EE">
        <w:rPr>
          <w:rFonts w:cs="Times New Roman"/>
          <w:spacing w:val="33"/>
          <w:lang w:val="tr-TR"/>
        </w:rPr>
        <w:t xml:space="preserve"> </w:t>
      </w:r>
      <w:r w:rsidRPr="00EE36EE">
        <w:rPr>
          <w:rFonts w:cs="Times New Roman"/>
          <w:lang w:val="tr-TR"/>
        </w:rPr>
        <w:t>Fatı</w:t>
      </w:r>
      <w:r w:rsidRPr="00EE36EE">
        <w:rPr>
          <w:rFonts w:cs="Times New Roman"/>
          <w:spacing w:val="-2"/>
          <w:lang w:val="tr-TR"/>
        </w:rPr>
        <w:t>m</w:t>
      </w:r>
      <w:r w:rsidRPr="00EE36EE">
        <w:rPr>
          <w:rFonts w:cs="Times New Roman"/>
          <w:lang w:val="tr-TR"/>
        </w:rPr>
        <w:t>a</w:t>
      </w:r>
      <w:r w:rsidRPr="00EE36EE">
        <w:rPr>
          <w:rFonts w:cs="Times New Roman"/>
          <w:spacing w:val="33"/>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Üm</w:t>
      </w:r>
      <w:r w:rsidRPr="00EE36EE">
        <w:rPr>
          <w:rFonts w:cs="Times New Roman"/>
          <w:spacing w:val="-2"/>
          <w:lang w:val="tr-TR"/>
        </w:rPr>
        <w:t>m</w:t>
      </w:r>
      <w:r w:rsidRPr="00EE36EE">
        <w:rPr>
          <w:rFonts w:cs="Times New Roman"/>
          <w:lang w:val="tr-TR"/>
        </w:rPr>
        <w:t>ügül</w:t>
      </w:r>
      <w:r w:rsidRPr="00EE36EE">
        <w:rPr>
          <w:rFonts w:cs="Times New Roman"/>
          <w:spacing w:val="1"/>
          <w:lang w:val="tr-TR"/>
        </w:rPr>
        <w:t>s</w:t>
      </w:r>
      <w:r w:rsidRPr="00EE36EE">
        <w:rPr>
          <w:rFonts w:cs="Times New Roman"/>
          <w:lang w:val="tr-TR"/>
        </w:rPr>
        <w:t>üm</w:t>
      </w:r>
      <w:r w:rsidRPr="00EE36EE">
        <w:rPr>
          <w:rFonts w:cs="Times New Roman"/>
          <w:spacing w:val="31"/>
          <w:lang w:val="tr-TR"/>
        </w:rPr>
        <w:t xml:space="preserve"> </w:t>
      </w:r>
      <w:r w:rsidRPr="00EE36EE">
        <w:rPr>
          <w:rFonts w:cs="Times New Roman"/>
          <w:lang w:val="tr-TR"/>
        </w:rPr>
        <w:t>hatunlar</w:t>
      </w:r>
      <w:r w:rsidRPr="00EE36EE">
        <w:rPr>
          <w:rFonts w:cs="Times New Roman"/>
          <w:spacing w:val="-2"/>
          <w:lang w:val="tr-TR"/>
        </w:rPr>
        <w:t>ı</w:t>
      </w:r>
      <w:r w:rsidRPr="00EE36EE">
        <w:rPr>
          <w:rFonts w:cs="Times New Roman"/>
          <w:lang w:val="tr-TR"/>
        </w:rPr>
        <w:t>n hisse</w:t>
      </w:r>
      <w:r w:rsidRPr="00EE36EE">
        <w:rPr>
          <w:rFonts w:cs="Times New Roman"/>
          <w:spacing w:val="-1"/>
          <w:lang w:val="tr-TR"/>
        </w:rPr>
        <w:t>-</w:t>
      </w:r>
      <w:r w:rsidRPr="00EE36EE">
        <w:rPr>
          <w:rFonts w:cs="Times New Roman"/>
          <w:lang w:val="tr-TR"/>
        </w:rPr>
        <w:t>i</w:t>
      </w:r>
      <w:r w:rsidRPr="00EE36EE">
        <w:rPr>
          <w:rFonts w:cs="Times New Roman"/>
          <w:spacing w:val="17"/>
          <w:lang w:val="tr-TR"/>
        </w:rPr>
        <w:t xml:space="preserve"> </w:t>
      </w:r>
      <w:r w:rsidRPr="00EE36EE">
        <w:rPr>
          <w:rFonts w:cs="Times New Roman"/>
          <w:lang w:val="tr-TR"/>
        </w:rPr>
        <w:t>irs</w:t>
      </w:r>
      <w:r w:rsidRPr="00EE36EE">
        <w:rPr>
          <w:rFonts w:cs="Times New Roman"/>
          <w:spacing w:val="-1"/>
          <w:lang w:val="tr-TR"/>
        </w:rPr>
        <w:t>i</w:t>
      </w:r>
      <w:r w:rsidRPr="00EE36EE">
        <w:rPr>
          <w:rFonts w:cs="Times New Roman"/>
          <w:lang w:val="tr-TR"/>
        </w:rPr>
        <w:t>yelerini</w:t>
      </w:r>
      <w:r w:rsidRPr="00EE36EE">
        <w:rPr>
          <w:rFonts w:cs="Times New Roman"/>
          <w:spacing w:val="17"/>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kârılarına</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azârat</w:t>
      </w:r>
      <w:r w:rsidRPr="00EE36EE">
        <w:rPr>
          <w:rFonts w:cs="Times New Roman"/>
          <w:spacing w:val="17"/>
          <w:lang w:val="tr-TR"/>
        </w:rPr>
        <w:t xml:space="preserve"> </w:t>
      </w:r>
      <w:r w:rsidRPr="00EE36EE">
        <w:rPr>
          <w:rFonts w:cs="Times New Roman"/>
          <w:lang w:val="tr-TR"/>
        </w:rPr>
        <w:t>daʿvâ</w:t>
      </w:r>
      <w:r w:rsidRPr="00EE36EE">
        <w:rPr>
          <w:rFonts w:cs="Times New Roman"/>
          <w:spacing w:val="16"/>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daʿv</w:t>
      </w:r>
      <w:r w:rsidRPr="00EE36EE">
        <w:rPr>
          <w:rFonts w:cs="Times New Roman"/>
          <w:spacing w:val="3"/>
          <w:lang w:val="tr-TR"/>
        </w:rPr>
        <w:t>â</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ezkûreleri</w:t>
      </w:r>
      <w:r w:rsidRPr="00EE36EE">
        <w:rPr>
          <w:rFonts w:cs="Times New Roman"/>
          <w:spacing w:val="-1"/>
          <w:lang w:val="tr-TR"/>
        </w:rPr>
        <w:t>n</w:t>
      </w:r>
      <w:r w:rsidRPr="00EE36EE">
        <w:rPr>
          <w:rFonts w:cs="Times New Roman"/>
          <w:lang w:val="tr-TR"/>
        </w:rPr>
        <w:t>den müvekkilel</w:t>
      </w:r>
      <w:r w:rsidRPr="00EE36EE">
        <w:rPr>
          <w:rFonts w:cs="Times New Roman"/>
          <w:spacing w:val="-1"/>
          <w:lang w:val="tr-TR"/>
        </w:rPr>
        <w:t>e</w:t>
      </w:r>
      <w:r w:rsidRPr="00EE36EE">
        <w:rPr>
          <w:rFonts w:cs="Times New Roman"/>
          <w:lang w:val="tr-TR"/>
        </w:rPr>
        <w:t>ri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tâna</w:t>
      </w:r>
      <w:r w:rsidRPr="00EE36EE">
        <w:rPr>
          <w:rFonts w:cs="Times New Roman"/>
          <w:spacing w:val="24"/>
          <w:lang w:val="tr-TR"/>
        </w:rPr>
        <w:t xml:space="preserve"> </w:t>
      </w:r>
      <w:r w:rsidRPr="00EE36EE">
        <w:rPr>
          <w:rFonts w:cs="Times New Roman"/>
          <w:lang w:val="tr-TR"/>
        </w:rPr>
        <w:t>izâfetle</w:t>
      </w:r>
      <w:r w:rsidRPr="00EE36EE">
        <w:rPr>
          <w:rFonts w:cs="Times New Roman"/>
          <w:spacing w:val="24"/>
          <w:lang w:val="tr-TR"/>
        </w:rPr>
        <w:t xml:space="preserve"> </w:t>
      </w:r>
      <w:r w:rsidRPr="00EE36EE">
        <w:rPr>
          <w:rFonts w:cs="Times New Roman"/>
          <w:spacing w:val="-2"/>
          <w:lang w:val="tr-TR"/>
        </w:rPr>
        <w:t>v</w:t>
      </w:r>
      <w:r w:rsidRPr="00EE36EE">
        <w:rPr>
          <w:rFonts w:cs="Times New Roman"/>
          <w:lang w:val="tr-TR"/>
        </w:rPr>
        <w:t>ekî</w:t>
      </w:r>
      <w:r w:rsidRPr="00EE36EE">
        <w:rPr>
          <w:rFonts w:cs="Times New Roman"/>
          <w:spacing w:val="2"/>
          <w:lang w:val="tr-TR"/>
        </w:rPr>
        <w:t>l</w:t>
      </w:r>
      <w:r w:rsidRPr="00EE36EE">
        <w:rPr>
          <w:rFonts w:cs="Times New Roman"/>
          <w:lang w:val="tr-TR"/>
        </w:rPr>
        <w:t>-i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ez</w:t>
      </w:r>
      <w:r w:rsidRPr="00EE36EE">
        <w:rPr>
          <w:rFonts w:cs="Times New Roman"/>
          <w:spacing w:val="1"/>
          <w:lang w:val="tr-TR"/>
        </w:rPr>
        <w:t>b</w:t>
      </w:r>
      <w:r w:rsidRPr="00EE36EE">
        <w:rPr>
          <w:rFonts w:cs="Times New Roman"/>
          <w:lang w:val="tr-TR"/>
        </w:rPr>
        <w:t>ûr</w:t>
      </w:r>
      <w:r w:rsidRPr="00EE36EE">
        <w:rPr>
          <w:rFonts w:cs="Times New Roman"/>
          <w:spacing w:val="24"/>
          <w:lang w:val="tr-TR"/>
        </w:rPr>
        <w:t xml:space="preserve"> </w:t>
      </w:r>
      <w:r w:rsidRPr="00EE36EE">
        <w:rPr>
          <w:rFonts w:cs="Times New Roman"/>
          <w:lang w:val="tr-TR"/>
        </w:rPr>
        <w:t>El-hâcc</w:t>
      </w:r>
      <w:r w:rsidRPr="00EE36EE">
        <w:rPr>
          <w:rFonts w:cs="Times New Roman"/>
          <w:spacing w:val="24"/>
          <w:lang w:val="tr-TR"/>
        </w:rPr>
        <w:t xml:space="preserve"> </w:t>
      </w:r>
      <w:r w:rsidRPr="00EE36EE">
        <w:rPr>
          <w:rFonts w:cs="Times New Roman"/>
          <w:lang w:val="tr-TR"/>
        </w:rPr>
        <w:t>İbrahim</w:t>
      </w:r>
      <w:r w:rsidRPr="00EE36EE">
        <w:rPr>
          <w:rFonts w:cs="Times New Roman"/>
          <w:spacing w:val="22"/>
          <w:lang w:val="tr-TR"/>
        </w:rPr>
        <w:t xml:space="preserve"> </w:t>
      </w:r>
      <w:r w:rsidRPr="00EE36EE">
        <w:rPr>
          <w:rFonts w:cs="Times New Roman"/>
          <w:spacing w:val="1"/>
          <w:lang w:val="tr-TR"/>
        </w:rPr>
        <w:t>b</w:t>
      </w:r>
      <w:r w:rsidRPr="00EE36EE">
        <w:rPr>
          <w:rFonts w:cs="Times New Roman"/>
          <w:lang w:val="tr-TR"/>
        </w:rPr>
        <w:t>i’l</w:t>
      </w:r>
      <w:r w:rsidRPr="00EE36EE">
        <w:rPr>
          <w:rFonts w:cs="Times New Roman"/>
          <w:spacing w:val="-1"/>
          <w:lang w:val="tr-TR"/>
        </w:rPr>
        <w:t>-</w:t>
      </w:r>
      <w:r w:rsidRPr="00EE36EE">
        <w:rPr>
          <w:rFonts w:cs="Times New Roman"/>
          <w:lang w:val="tr-TR"/>
        </w:rPr>
        <w:t>vekâle</w:t>
      </w:r>
      <w:r w:rsidRPr="00EE36EE">
        <w:rPr>
          <w:rFonts w:cs="Times New Roman"/>
          <w:spacing w:val="24"/>
          <w:lang w:val="tr-TR"/>
        </w:rPr>
        <w:t xml:space="preserve"> </w:t>
      </w:r>
      <w:r w:rsidRPr="00EE36EE">
        <w:rPr>
          <w:rFonts w:cs="Times New Roman"/>
          <w:lang w:val="tr-TR"/>
        </w:rPr>
        <w:t>bin</w:t>
      </w:r>
      <w:r w:rsidRPr="00EE36EE">
        <w:rPr>
          <w:rFonts w:cs="Times New Roman"/>
          <w:spacing w:val="24"/>
          <w:lang w:val="tr-TR"/>
        </w:rPr>
        <w:t xml:space="preserve"> </w:t>
      </w:r>
      <w:r w:rsidRPr="00EE36EE">
        <w:rPr>
          <w:rFonts w:cs="Times New Roman"/>
          <w:spacing w:val="-2"/>
          <w:lang w:val="tr-TR"/>
        </w:rPr>
        <w:t>b</w:t>
      </w:r>
      <w:r w:rsidRPr="00EE36EE">
        <w:rPr>
          <w:rFonts w:cs="Times New Roman"/>
          <w:lang w:val="tr-TR"/>
        </w:rPr>
        <w:t>eş yüz</w:t>
      </w:r>
      <w:r w:rsidRPr="00EE36EE">
        <w:rPr>
          <w:rFonts w:cs="Times New Roman"/>
          <w:spacing w:val="38"/>
          <w:lang w:val="tr-TR"/>
        </w:rPr>
        <w:t xml:space="preserve"> </w:t>
      </w:r>
      <w:r w:rsidRPr="00EE36EE">
        <w:rPr>
          <w:rFonts w:cs="Times New Roman"/>
          <w:lang w:val="tr-TR"/>
        </w:rPr>
        <w:t>guruş</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vekî</w:t>
      </w:r>
      <w:r w:rsidRPr="00EE36EE">
        <w:rPr>
          <w:rFonts w:cs="Times New Roman"/>
          <w:spacing w:val="2"/>
          <w:lang w:val="tr-TR"/>
        </w:rPr>
        <w:t>l</w:t>
      </w:r>
      <w:r w:rsidRPr="00EE36EE">
        <w:rPr>
          <w:rFonts w:cs="Times New Roman"/>
          <w:spacing w:val="-1"/>
          <w:lang w:val="tr-TR"/>
        </w:rPr>
        <w:t>-</w:t>
      </w:r>
      <w:r w:rsidRPr="00EE36EE">
        <w:rPr>
          <w:rFonts w:cs="Times New Roman"/>
          <w:lang w:val="tr-TR"/>
        </w:rPr>
        <w:t>i</w:t>
      </w:r>
      <w:r w:rsidRPr="00EE36EE">
        <w:rPr>
          <w:rFonts w:cs="Times New Roman"/>
          <w:spacing w:val="38"/>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w:t>
      </w:r>
      <w:r w:rsidRPr="00EE36EE">
        <w:rPr>
          <w:rFonts w:cs="Times New Roman"/>
          <w:spacing w:val="38"/>
          <w:lang w:val="tr-TR"/>
        </w:rPr>
        <w:t xml:space="preserve"> </w:t>
      </w:r>
      <w:r w:rsidRPr="00EE36EE">
        <w:rPr>
          <w:rFonts w:cs="Times New Roman"/>
          <w:lang w:val="tr-TR"/>
        </w:rPr>
        <w:t>Ali</w:t>
      </w:r>
      <w:r w:rsidRPr="00EE36EE">
        <w:rPr>
          <w:rFonts w:cs="Times New Roman"/>
          <w:spacing w:val="38"/>
          <w:lang w:val="tr-TR"/>
        </w:rPr>
        <w:t xml:space="preserve"> </w:t>
      </w:r>
      <w:r w:rsidRPr="00EE36EE">
        <w:rPr>
          <w:rFonts w:cs="Times New Roman"/>
          <w:lang w:val="tr-TR"/>
        </w:rPr>
        <w:t>d</w:t>
      </w:r>
      <w:r w:rsidRPr="00EE36EE">
        <w:rPr>
          <w:rFonts w:cs="Times New Roman"/>
          <w:spacing w:val="-1"/>
          <w:lang w:val="tr-TR"/>
        </w:rPr>
        <w:t>a</w:t>
      </w:r>
      <w:r w:rsidRPr="00EE36EE">
        <w:rPr>
          <w:rFonts w:cs="Times New Roman"/>
          <w:lang w:val="tr-TR"/>
        </w:rPr>
        <w:t>hi</w:t>
      </w:r>
      <w:r w:rsidRPr="00EE36EE">
        <w:rPr>
          <w:rFonts w:cs="Times New Roman"/>
          <w:spacing w:val="38"/>
          <w:lang w:val="tr-TR"/>
        </w:rPr>
        <w:t xml:space="preserve"> </w:t>
      </w:r>
      <w:r w:rsidRPr="00EE36EE">
        <w:rPr>
          <w:rFonts w:cs="Times New Roman"/>
          <w:lang w:val="tr-TR"/>
        </w:rPr>
        <w:t>bi’</w:t>
      </w:r>
      <w:r w:rsidRPr="00EE36EE">
        <w:rPr>
          <w:rFonts w:cs="Times New Roman"/>
          <w:spacing w:val="1"/>
          <w:lang w:val="tr-TR"/>
        </w:rPr>
        <w:t>l</w:t>
      </w:r>
      <w:r w:rsidRPr="00EE36EE">
        <w:rPr>
          <w:rFonts w:cs="Times New Roman"/>
          <w:lang w:val="tr-TR"/>
        </w:rPr>
        <w:t>-vek</w:t>
      </w:r>
      <w:r w:rsidRPr="00EE36EE">
        <w:rPr>
          <w:rFonts w:cs="Times New Roman"/>
          <w:spacing w:val="-1"/>
          <w:lang w:val="tr-TR"/>
        </w:rPr>
        <w:t>â</w:t>
      </w:r>
      <w:r w:rsidRPr="00EE36EE">
        <w:rPr>
          <w:rFonts w:cs="Times New Roman"/>
          <w:lang w:val="tr-TR"/>
        </w:rPr>
        <w:t>le</w:t>
      </w:r>
      <w:r w:rsidRPr="00EE36EE">
        <w:rPr>
          <w:rFonts w:cs="Times New Roman"/>
          <w:spacing w:val="37"/>
          <w:lang w:val="tr-TR"/>
        </w:rPr>
        <w:t xml:space="preserve"> </w:t>
      </w:r>
      <w:r w:rsidRPr="00EE36EE">
        <w:rPr>
          <w:rFonts w:cs="Times New Roman"/>
          <w:lang w:val="tr-TR"/>
        </w:rPr>
        <w:t>üç</w:t>
      </w:r>
      <w:r w:rsidRPr="00EE36EE">
        <w:rPr>
          <w:rFonts w:cs="Times New Roman"/>
          <w:spacing w:val="38"/>
          <w:lang w:val="tr-TR"/>
        </w:rPr>
        <w:t xml:space="preserve"> </w:t>
      </w:r>
      <w:r w:rsidRPr="00EE36EE">
        <w:rPr>
          <w:rFonts w:cs="Times New Roman"/>
          <w:lang w:val="tr-TR"/>
        </w:rPr>
        <w:t>yüz</w:t>
      </w:r>
      <w:r w:rsidRPr="00EE36EE">
        <w:rPr>
          <w:rFonts w:cs="Times New Roman"/>
          <w:spacing w:val="38"/>
          <w:lang w:val="tr-TR"/>
        </w:rPr>
        <w:t xml:space="preserve"> </w:t>
      </w:r>
      <w:r w:rsidRPr="00EE36EE">
        <w:rPr>
          <w:rFonts w:cs="Times New Roman"/>
          <w:lang w:val="tr-TR"/>
        </w:rPr>
        <w:t>guruş</w:t>
      </w:r>
      <w:r w:rsidRPr="00EE36EE">
        <w:rPr>
          <w:rFonts w:cs="Times New Roman"/>
          <w:spacing w:val="38"/>
          <w:lang w:val="tr-TR"/>
        </w:rPr>
        <w:t xml:space="preserve"> </w:t>
      </w:r>
      <w:r w:rsidRPr="00EE36EE">
        <w:rPr>
          <w:rFonts w:cs="Times New Roman"/>
          <w:lang w:val="tr-TR"/>
        </w:rPr>
        <w:t>üzerle</w:t>
      </w:r>
      <w:r w:rsidRPr="00EE36EE">
        <w:rPr>
          <w:rFonts w:cs="Times New Roman"/>
          <w:spacing w:val="-2"/>
          <w:lang w:val="tr-TR"/>
        </w:rPr>
        <w:t>r</w:t>
      </w:r>
      <w:r w:rsidRPr="00EE36EE">
        <w:rPr>
          <w:rFonts w:cs="Times New Roman"/>
          <w:lang w:val="tr-TR"/>
        </w:rPr>
        <w:t>i</w:t>
      </w:r>
      <w:r w:rsidRPr="00EE36EE">
        <w:rPr>
          <w:rFonts w:cs="Times New Roman"/>
          <w:spacing w:val="-1"/>
          <w:lang w:val="tr-TR"/>
        </w:rPr>
        <w:t>n</w:t>
      </w:r>
      <w:r w:rsidRPr="00EE36EE">
        <w:rPr>
          <w:rFonts w:cs="Times New Roman"/>
          <w:lang w:val="tr-TR"/>
        </w:rPr>
        <w:t>e</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erkûmûn Ö</w:t>
      </w:r>
      <w:r w:rsidRPr="00EE36EE">
        <w:rPr>
          <w:rFonts w:cs="Times New Roman"/>
          <w:spacing w:val="-2"/>
          <w:lang w:val="tr-TR"/>
        </w:rPr>
        <w:t>m</w:t>
      </w:r>
      <w:r w:rsidRPr="00EE36EE">
        <w:rPr>
          <w:rFonts w:cs="Times New Roman"/>
          <w:lang w:val="tr-TR"/>
        </w:rPr>
        <w:t>er</w:t>
      </w:r>
      <w:r w:rsidRPr="00EE36EE">
        <w:rPr>
          <w:rFonts w:cs="Times New Roman"/>
          <w:spacing w:val="41"/>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A</w:t>
      </w:r>
      <w:r w:rsidRPr="00EE36EE">
        <w:rPr>
          <w:rFonts w:cs="Times New Roman"/>
          <w:spacing w:val="-2"/>
          <w:lang w:val="tr-TR"/>
        </w:rPr>
        <w:t>t</w:t>
      </w:r>
      <w:r w:rsidRPr="00EE36EE">
        <w:rPr>
          <w:rFonts w:cs="Times New Roman"/>
          <w:lang w:val="tr-TR"/>
        </w:rPr>
        <w:t>a</w:t>
      </w:r>
      <w:r w:rsidRPr="00EE36EE">
        <w:rPr>
          <w:rFonts w:cs="Times New Roman"/>
          <w:spacing w:val="40"/>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Musta</w:t>
      </w:r>
      <w:r w:rsidRPr="00EE36EE">
        <w:rPr>
          <w:rFonts w:cs="Times New Roman"/>
          <w:spacing w:val="-2"/>
          <w:lang w:val="tr-TR"/>
        </w:rPr>
        <w:t>f</w:t>
      </w:r>
      <w:r w:rsidRPr="00EE36EE">
        <w:rPr>
          <w:rFonts w:cs="Times New Roman"/>
          <w:lang w:val="tr-TR"/>
        </w:rPr>
        <w:t>a</w:t>
      </w:r>
      <w:r w:rsidRPr="00EE36EE">
        <w:rPr>
          <w:rFonts w:cs="Times New Roman"/>
          <w:spacing w:val="40"/>
          <w:lang w:val="tr-TR"/>
        </w:rPr>
        <w:t xml:space="preserve"> </w:t>
      </w:r>
      <w:r w:rsidRPr="00EE36EE">
        <w:rPr>
          <w:rFonts w:cs="Times New Roman"/>
          <w:lang w:val="tr-TR"/>
        </w:rPr>
        <w:t>ile</w:t>
      </w:r>
      <w:r w:rsidRPr="00EE36EE">
        <w:rPr>
          <w:rFonts w:cs="Times New Roman"/>
          <w:spacing w:val="40"/>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lh</w:t>
      </w:r>
      <w:r w:rsidRPr="00EE36EE">
        <w:rPr>
          <w:rFonts w:cs="Times New Roman"/>
          <w:spacing w:val="41"/>
          <w:lang w:val="tr-TR"/>
        </w:rPr>
        <w:t xml:space="preserve"> </w:t>
      </w:r>
      <w:r w:rsidRPr="00EE36EE">
        <w:rPr>
          <w:rFonts w:cs="Times New Roman"/>
          <w:spacing w:val="-2"/>
          <w:lang w:val="tr-TR"/>
        </w:rPr>
        <w:t>o</w:t>
      </w:r>
      <w:r w:rsidRPr="00EE36EE">
        <w:rPr>
          <w:rFonts w:cs="Times New Roman"/>
          <w:lang w:val="tr-TR"/>
        </w:rPr>
        <w:t>lub</w:t>
      </w:r>
      <w:r w:rsidRPr="00EE36EE">
        <w:rPr>
          <w:rFonts w:cs="Times New Roman"/>
          <w:spacing w:val="41"/>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spacing w:val="-2"/>
          <w:lang w:val="tr-TR"/>
        </w:rPr>
        <w:t>b</w:t>
      </w:r>
      <w:r w:rsidRPr="00EE36EE">
        <w:rPr>
          <w:rFonts w:cs="Times New Roman"/>
          <w:lang w:val="tr-TR"/>
        </w:rPr>
        <w:t>ede</w:t>
      </w:r>
      <w:r w:rsidRPr="00EE36EE">
        <w:rPr>
          <w:rFonts w:cs="Times New Roman"/>
          <w:spacing w:val="2"/>
          <w:lang w:val="tr-TR"/>
        </w:rPr>
        <w:t>l</w:t>
      </w:r>
      <w:r w:rsidRPr="00EE36EE">
        <w:rPr>
          <w:rFonts w:cs="Times New Roman"/>
          <w:lang w:val="tr-TR"/>
        </w:rPr>
        <w:t>-i</w:t>
      </w:r>
      <w:r w:rsidRPr="00EE36EE">
        <w:rPr>
          <w:rFonts w:cs="Times New Roman"/>
          <w:spacing w:val="39"/>
          <w:lang w:val="tr-TR"/>
        </w:rPr>
        <w:t xml:space="preserve"> </w:t>
      </w:r>
      <w:r w:rsidRPr="00EE36EE">
        <w:rPr>
          <w:rFonts w:cs="Times New Roman"/>
          <w:lang w:val="tr-TR"/>
        </w:rPr>
        <w:t>sulh</w:t>
      </w:r>
      <w:r w:rsidRPr="00EE36EE">
        <w:rPr>
          <w:rFonts w:cs="Times New Roman"/>
          <w:spacing w:val="40"/>
          <w:lang w:val="tr-TR"/>
        </w:rPr>
        <w:t xml:space="preserve"> </w:t>
      </w:r>
      <w:r w:rsidRPr="00EE36EE">
        <w:rPr>
          <w:rFonts w:cs="Times New Roman"/>
          <w:lang w:val="tr-TR"/>
        </w:rPr>
        <w:t>cemʿan</w:t>
      </w:r>
      <w:r w:rsidRPr="00EE36EE">
        <w:rPr>
          <w:rFonts w:cs="Times New Roman"/>
          <w:spacing w:val="41"/>
          <w:lang w:val="tr-TR"/>
        </w:rPr>
        <w:t xml:space="preserve"> </w:t>
      </w:r>
      <w:r w:rsidRPr="00EE36EE">
        <w:rPr>
          <w:rFonts w:cs="Times New Roman"/>
          <w:lang w:val="tr-TR"/>
        </w:rPr>
        <w:t>bin</w:t>
      </w:r>
      <w:r w:rsidRPr="00EE36EE">
        <w:rPr>
          <w:rFonts w:cs="Times New Roman"/>
          <w:spacing w:val="39"/>
          <w:lang w:val="tr-TR"/>
        </w:rPr>
        <w:t xml:space="preserve"> </w:t>
      </w:r>
      <w:r w:rsidRPr="00EE36EE">
        <w:rPr>
          <w:rFonts w:cs="Times New Roman"/>
          <w:lang w:val="tr-TR"/>
        </w:rPr>
        <w:t>se</w:t>
      </w:r>
      <w:r w:rsidRPr="00EE36EE">
        <w:rPr>
          <w:rFonts w:cs="Times New Roman"/>
          <w:spacing w:val="-1"/>
          <w:lang w:val="tr-TR"/>
        </w:rPr>
        <w:t>k</w:t>
      </w:r>
      <w:r w:rsidRPr="00EE36EE">
        <w:rPr>
          <w:rFonts w:cs="Times New Roman"/>
          <w:lang w:val="tr-TR"/>
        </w:rPr>
        <w:t>iz</w:t>
      </w:r>
      <w:r w:rsidRPr="00EE36EE">
        <w:rPr>
          <w:rFonts w:cs="Times New Roman"/>
          <w:spacing w:val="40"/>
          <w:lang w:val="tr-TR"/>
        </w:rPr>
        <w:t xml:space="preserve"> </w:t>
      </w:r>
      <w:r w:rsidRPr="00EE36EE">
        <w:rPr>
          <w:rFonts w:cs="Times New Roman"/>
          <w:lang w:val="tr-TR"/>
        </w:rPr>
        <w:t>yüz</w:t>
      </w:r>
      <w:r w:rsidRPr="00EE36EE">
        <w:rPr>
          <w:rFonts w:cs="Times New Roman"/>
          <w:spacing w:val="40"/>
          <w:lang w:val="tr-TR"/>
        </w:rPr>
        <w:t xml:space="preserve"> </w:t>
      </w:r>
      <w:r w:rsidRPr="00EE36EE">
        <w:rPr>
          <w:rFonts w:cs="Times New Roman"/>
          <w:lang w:val="tr-TR"/>
        </w:rPr>
        <w:t>g</w:t>
      </w:r>
      <w:r w:rsidRPr="00EE36EE">
        <w:rPr>
          <w:rFonts w:cs="Times New Roman"/>
          <w:spacing w:val="-2"/>
          <w:lang w:val="tr-TR"/>
        </w:rPr>
        <w:t>u</w:t>
      </w:r>
      <w:r w:rsidRPr="00EE36EE">
        <w:rPr>
          <w:rFonts w:cs="Times New Roman"/>
          <w:lang w:val="tr-TR"/>
        </w:rPr>
        <w:t>ruşu vekîlâ</w:t>
      </w:r>
      <w:r w:rsidRPr="00EE36EE">
        <w:rPr>
          <w:rFonts w:cs="Times New Roman"/>
          <w:spacing w:val="-1"/>
          <w:lang w:val="tr-TR"/>
        </w:rPr>
        <w:t>n</w:t>
      </w:r>
      <w:r w:rsidRPr="00EE36EE">
        <w:rPr>
          <w:rFonts w:cs="Times New Roman"/>
          <w:lang w:val="tr-TR"/>
        </w:rPr>
        <w:t>-ı</w:t>
      </w:r>
      <w:r w:rsidRPr="00EE36EE">
        <w:rPr>
          <w:rFonts w:cs="Times New Roman"/>
          <w:spacing w:val="44"/>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an</w:t>
      </w:r>
      <w:r w:rsidRPr="00EE36EE">
        <w:rPr>
          <w:rFonts w:cs="Times New Roman"/>
          <w:spacing w:val="45"/>
          <w:lang w:val="tr-TR"/>
        </w:rPr>
        <w:t xml:space="preserve"> </w:t>
      </w:r>
      <w:r w:rsidRPr="00EE36EE">
        <w:rPr>
          <w:rFonts w:cs="Times New Roman"/>
          <w:lang w:val="tr-TR"/>
        </w:rPr>
        <w:t>bi’l-vek</w:t>
      </w:r>
      <w:r w:rsidRPr="00EE36EE">
        <w:rPr>
          <w:rFonts w:cs="Times New Roman"/>
          <w:spacing w:val="-1"/>
          <w:lang w:val="tr-TR"/>
        </w:rPr>
        <w:t>â</w:t>
      </w:r>
      <w:r w:rsidRPr="00EE36EE">
        <w:rPr>
          <w:rFonts w:cs="Times New Roman"/>
          <w:lang w:val="tr-TR"/>
        </w:rPr>
        <w:t>lete</w:t>
      </w:r>
      <w:r w:rsidRPr="00EE36EE">
        <w:rPr>
          <w:rFonts w:cs="Times New Roman"/>
          <w:spacing w:val="44"/>
          <w:lang w:val="tr-TR"/>
        </w:rPr>
        <w:t xml:space="preserve"> </w:t>
      </w:r>
      <w:r w:rsidRPr="00EE36EE">
        <w:rPr>
          <w:rFonts w:cs="Times New Roman"/>
          <w:spacing w:val="-2"/>
          <w:lang w:val="tr-TR"/>
        </w:rPr>
        <w:t>k</w:t>
      </w:r>
      <w:r w:rsidRPr="00EE36EE">
        <w:rPr>
          <w:rFonts w:cs="Times New Roman"/>
          <w:lang w:val="tr-TR"/>
        </w:rPr>
        <w:t>abz</w:t>
      </w:r>
      <w:r w:rsidRPr="00EE36EE">
        <w:rPr>
          <w:rFonts w:cs="Times New Roman"/>
          <w:spacing w:val="45"/>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rle</w:t>
      </w:r>
      <w:r w:rsidRPr="00EE36EE">
        <w:rPr>
          <w:rFonts w:cs="Times New Roman"/>
          <w:spacing w:val="44"/>
          <w:lang w:val="tr-TR"/>
        </w:rPr>
        <w:t xml:space="preserve"> </w:t>
      </w:r>
      <w:r w:rsidRPr="00EE36EE">
        <w:rPr>
          <w:rFonts w:cs="Times New Roman"/>
          <w:lang w:val="tr-TR"/>
        </w:rPr>
        <w:t>h</w:t>
      </w:r>
      <w:r w:rsidRPr="00EE36EE">
        <w:rPr>
          <w:rFonts w:cs="Times New Roman"/>
          <w:spacing w:val="-2"/>
          <w:lang w:val="tr-TR"/>
        </w:rPr>
        <w:t>u</w:t>
      </w:r>
      <w:r w:rsidRPr="00EE36EE">
        <w:rPr>
          <w:rFonts w:cs="Times New Roman"/>
          <w:lang w:val="tr-TR"/>
        </w:rPr>
        <w:t>sû</w:t>
      </w:r>
      <w:r w:rsidRPr="00EE36EE">
        <w:rPr>
          <w:rFonts w:cs="Times New Roman"/>
          <w:spacing w:val="2"/>
          <w:lang w:val="tr-TR"/>
        </w:rPr>
        <w:t>s</w:t>
      </w:r>
      <w:r w:rsidRPr="00EE36EE">
        <w:rPr>
          <w:rFonts w:cs="Times New Roman"/>
          <w:lang w:val="tr-TR"/>
        </w:rPr>
        <w:t>-ı</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ezkûrlara</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üteʿalli</w:t>
      </w:r>
      <w:r w:rsidRPr="00EE36EE">
        <w:rPr>
          <w:rFonts w:cs="Times New Roman"/>
          <w:spacing w:val="-2"/>
          <w:lang w:val="tr-TR"/>
        </w:rPr>
        <w:t>k</w:t>
      </w:r>
      <w:r w:rsidRPr="00EE36EE">
        <w:rPr>
          <w:rFonts w:cs="Times New Roman"/>
          <w:lang w:val="tr-TR"/>
        </w:rPr>
        <w:t>a</w:t>
      </w:r>
      <w:r w:rsidRPr="00EE36EE">
        <w:rPr>
          <w:rFonts w:cs="Times New Roman"/>
          <w:spacing w:val="47"/>
          <w:lang w:val="tr-TR"/>
        </w:rPr>
        <w:t xml:space="preserve"> </w:t>
      </w:r>
      <w:r w:rsidRPr="00EE36EE">
        <w:rPr>
          <w:rFonts w:cs="Times New Roman"/>
          <w:lang w:val="tr-TR"/>
        </w:rPr>
        <w:t>ʿâ</w:t>
      </w:r>
      <w:r w:rsidRPr="00EE36EE">
        <w:rPr>
          <w:rFonts w:cs="Times New Roman"/>
          <w:spacing w:val="-2"/>
          <w:lang w:val="tr-TR"/>
        </w:rPr>
        <w:t>mm</w:t>
      </w:r>
      <w:r w:rsidRPr="00EE36EE">
        <w:rPr>
          <w:rFonts w:cs="Times New Roman"/>
          <w:spacing w:val="1"/>
          <w:lang w:val="tr-TR"/>
        </w:rPr>
        <w:t>e</w:t>
      </w:r>
      <w:r w:rsidRPr="00EE36EE">
        <w:rPr>
          <w:rFonts w:cs="Times New Roman"/>
          <w:lang w:val="tr-TR"/>
        </w:rPr>
        <w:t>-i daʿâvî</w:t>
      </w:r>
      <w:r w:rsidRPr="00EE36EE">
        <w:rPr>
          <w:rFonts w:cs="Times New Roman"/>
          <w:spacing w:val="-2"/>
          <w:lang w:val="tr-TR"/>
        </w:rPr>
        <w:t>d</w:t>
      </w:r>
      <w:r w:rsidRPr="00EE36EE">
        <w:rPr>
          <w:rFonts w:cs="Times New Roman"/>
          <w:lang w:val="tr-TR"/>
        </w:rPr>
        <w:t>en</w:t>
      </w:r>
      <w:r w:rsidRPr="00EE36EE">
        <w:rPr>
          <w:rFonts w:cs="Times New Roman"/>
          <w:spacing w:val="6"/>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ûn</w:t>
      </w:r>
      <w:r w:rsidRPr="00EE36EE">
        <w:rPr>
          <w:rFonts w:cs="Times New Roman"/>
          <w:spacing w:val="5"/>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6"/>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Ata</w:t>
      </w:r>
      <w:r w:rsidRPr="00EE36EE">
        <w:rPr>
          <w:rFonts w:cs="Times New Roman"/>
          <w:spacing w:val="4"/>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Mustafa</w:t>
      </w:r>
      <w:r w:rsidRPr="00EE36EE">
        <w:rPr>
          <w:rFonts w:cs="Times New Roman"/>
          <w:spacing w:val="-2"/>
          <w:lang w:val="tr-TR"/>
        </w:rPr>
        <w:t>’</w:t>
      </w:r>
      <w:r w:rsidRPr="00EE36EE">
        <w:rPr>
          <w:rFonts w:cs="Times New Roman"/>
          <w:lang w:val="tr-TR"/>
        </w:rPr>
        <w:t>nın</w:t>
      </w:r>
      <w:r w:rsidRPr="00EE36EE">
        <w:rPr>
          <w:rFonts w:cs="Times New Roman"/>
          <w:spacing w:val="6"/>
          <w:lang w:val="tr-TR"/>
        </w:rPr>
        <w:t xml:space="preserve"> </w:t>
      </w:r>
      <w:r w:rsidRPr="00EE36EE">
        <w:rPr>
          <w:rFonts w:cs="Times New Roman"/>
          <w:spacing w:val="-1"/>
          <w:lang w:val="tr-TR"/>
        </w:rPr>
        <w:t>z</w:t>
      </w:r>
      <w:r w:rsidRPr="00EE36EE">
        <w:rPr>
          <w:rFonts w:cs="Times New Roman"/>
          <w:lang w:val="tr-TR"/>
        </w:rPr>
        <w:t>im</w:t>
      </w:r>
      <w:r w:rsidRPr="00EE36EE">
        <w:rPr>
          <w:rFonts w:cs="Times New Roman"/>
          <w:spacing w:val="-3"/>
          <w:lang w:val="tr-TR"/>
        </w:rPr>
        <w:t>m</w:t>
      </w:r>
      <w:r w:rsidRPr="00EE36EE">
        <w:rPr>
          <w:rFonts w:cs="Times New Roman"/>
          <w:lang w:val="tr-TR"/>
        </w:rPr>
        <w:t>etleri</w:t>
      </w:r>
      <w:r w:rsidRPr="00EE36EE">
        <w:rPr>
          <w:rFonts w:cs="Times New Roman"/>
          <w:spacing w:val="-2"/>
          <w:lang w:val="tr-TR"/>
        </w:rPr>
        <w:t>n</w:t>
      </w:r>
      <w:r w:rsidRPr="00EE36EE">
        <w:rPr>
          <w:rFonts w:cs="Times New Roman"/>
          <w:lang w:val="tr-TR"/>
        </w:rPr>
        <w:t>i</w:t>
      </w:r>
      <w:r w:rsidRPr="00EE36EE">
        <w:rPr>
          <w:rFonts w:cs="Times New Roman"/>
          <w:spacing w:val="6"/>
          <w:lang w:val="tr-TR"/>
        </w:rPr>
        <w:t xml:space="preserve"> </w:t>
      </w:r>
      <w:r w:rsidRPr="00EE36EE">
        <w:rPr>
          <w:rFonts w:cs="Times New Roman"/>
          <w:lang w:val="tr-TR"/>
        </w:rPr>
        <w:t>kab</w:t>
      </w:r>
      <w:r w:rsidRPr="00EE36EE">
        <w:rPr>
          <w:rFonts w:cs="Times New Roman"/>
          <w:spacing w:val="-1"/>
          <w:lang w:val="tr-TR"/>
        </w:rPr>
        <w:t>û</w:t>
      </w:r>
      <w:r w:rsidRPr="00EE36EE">
        <w:rPr>
          <w:rFonts w:cs="Times New Roman"/>
          <w:lang w:val="tr-TR"/>
        </w:rPr>
        <w:t>ll</w:t>
      </w:r>
      <w:r w:rsidRPr="00EE36EE">
        <w:rPr>
          <w:rFonts w:cs="Times New Roman"/>
          <w:spacing w:val="-1"/>
          <w:lang w:val="tr-TR"/>
        </w:rPr>
        <w:t>e</w:t>
      </w:r>
      <w:r w:rsidRPr="00EE36EE">
        <w:rPr>
          <w:rFonts w:cs="Times New Roman"/>
          <w:lang w:val="tr-TR"/>
        </w:rPr>
        <w:t>rini</w:t>
      </w:r>
      <w:r w:rsidRPr="00EE36EE">
        <w:rPr>
          <w:rFonts w:cs="Times New Roman"/>
          <w:spacing w:val="5"/>
          <w:lang w:val="tr-TR"/>
        </w:rPr>
        <w:t xml:space="preserve"> </w:t>
      </w:r>
      <w:r w:rsidRPr="00EE36EE">
        <w:rPr>
          <w:rFonts w:cs="Times New Roman"/>
          <w:lang w:val="tr-TR"/>
        </w:rPr>
        <w:t>hâvî</w:t>
      </w:r>
      <w:r w:rsidRPr="00EE36EE">
        <w:rPr>
          <w:rFonts w:cs="Times New Roman"/>
          <w:spacing w:val="5"/>
          <w:lang w:val="tr-TR"/>
        </w:rPr>
        <w:t xml:space="preserve"> </w:t>
      </w:r>
      <w:r w:rsidRPr="00EE36EE">
        <w:rPr>
          <w:rFonts w:cs="Times New Roman"/>
          <w:lang w:val="tr-TR"/>
        </w:rPr>
        <w:t>i</w:t>
      </w:r>
      <w:r w:rsidRPr="00EE36EE">
        <w:rPr>
          <w:rFonts w:cs="Times New Roman"/>
          <w:spacing w:val="-1"/>
          <w:lang w:val="tr-TR"/>
        </w:rPr>
        <w:t>b</w:t>
      </w:r>
      <w:r w:rsidRPr="00EE36EE">
        <w:rPr>
          <w:rFonts w:cs="Times New Roman"/>
          <w:lang w:val="tr-TR"/>
        </w:rPr>
        <w:t>râ</w:t>
      </w:r>
      <w:r w:rsidRPr="00EE36EE">
        <w:rPr>
          <w:rFonts w:cs="Times New Roman"/>
          <w:spacing w:val="5"/>
          <w:lang w:val="tr-TR"/>
        </w:rPr>
        <w:t xml:space="preserve"> </w:t>
      </w:r>
      <w:r w:rsidRPr="00EE36EE">
        <w:rPr>
          <w:rFonts w:cs="Times New Roman"/>
          <w:lang w:val="tr-TR"/>
        </w:rPr>
        <w:t xml:space="preserve">ve iskât  </w:t>
      </w:r>
      <w:r w:rsidRPr="00EE36EE">
        <w:rPr>
          <w:rFonts w:cs="Times New Roman"/>
          <w:spacing w:val="24"/>
          <w:lang w:val="tr-TR"/>
        </w:rPr>
        <w:t xml:space="preserve"> </w:t>
      </w:r>
      <w:r w:rsidRPr="00EE36EE">
        <w:rPr>
          <w:rFonts w:cs="Times New Roman"/>
          <w:lang w:val="tr-TR"/>
        </w:rPr>
        <w:t>ider</w:t>
      </w:r>
      <w:r w:rsidRPr="00EE36EE">
        <w:rPr>
          <w:rFonts w:cs="Times New Roman"/>
          <w:spacing w:val="-1"/>
          <w:lang w:val="tr-TR"/>
        </w:rPr>
        <w:t>e</w:t>
      </w:r>
      <w:r w:rsidRPr="00EE36EE">
        <w:rPr>
          <w:rFonts w:cs="Times New Roman"/>
          <w:lang w:val="tr-TR"/>
        </w:rPr>
        <w:t xml:space="preserve">k  </w:t>
      </w:r>
      <w:r w:rsidRPr="00EE36EE">
        <w:rPr>
          <w:rFonts w:cs="Times New Roman"/>
          <w:spacing w:val="24"/>
          <w:lang w:val="tr-TR"/>
        </w:rPr>
        <w:t xml:space="preserve"> </w:t>
      </w:r>
      <w:r w:rsidRPr="00EE36EE">
        <w:rPr>
          <w:rFonts w:cs="Times New Roman"/>
          <w:lang w:val="tr-TR"/>
        </w:rPr>
        <w:t>cânib</w:t>
      </w:r>
      <w:r w:rsidRPr="00EE36EE">
        <w:rPr>
          <w:rFonts w:cs="Times New Roman"/>
          <w:spacing w:val="-1"/>
          <w:lang w:val="tr-TR"/>
        </w:rPr>
        <w:t>-</w:t>
      </w:r>
      <w:r w:rsidRPr="00EE36EE">
        <w:rPr>
          <w:rFonts w:cs="Times New Roman"/>
          <w:lang w:val="tr-TR"/>
        </w:rPr>
        <w:t xml:space="preserve">i  </w:t>
      </w:r>
      <w:r w:rsidRPr="00EE36EE">
        <w:rPr>
          <w:rFonts w:cs="Times New Roman"/>
          <w:spacing w:val="24"/>
          <w:lang w:val="tr-TR"/>
        </w:rPr>
        <w:t xml:space="preserve"> </w:t>
      </w:r>
      <w:r w:rsidRPr="00EE36EE">
        <w:rPr>
          <w:rFonts w:cs="Times New Roman"/>
          <w:lang w:val="tr-TR"/>
        </w:rPr>
        <w:t xml:space="preserve">şerʿden  </w:t>
      </w:r>
      <w:r w:rsidRPr="00EE36EE">
        <w:rPr>
          <w:rFonts w:cs="Times New Roman"/>
          <w:spacing w:val="23"/>
          <w:lang w:val="tr-TR"/>
        </w:rPr>
        <w:t xml:space="preserve"> </w:t>
      </w:r>
      <w:r w:rsidRPr="00EE36EE">
        <w:rPr>
          <w:rFonts w:cs="Times New Roman"/>
          <w:lang w:val="tr-TR"/>
        </w:rPr>
        <w:t>iʿ</w:t>
      </w:r>
      <w:r w:rsidRPr="00EE36EE">
        <w:rPr>
          <w:rFonts w:cs="Times New Roman"/>
          <w:spacing w:val="-1"/>
          <w:lang w:val="tr-TR"/>
        </w:rPr>
        <w:t>l</w:t>
      </w:r>
      <w:r w:rsidRPr="00EE36EE">
        <w:rPr>
          <w:rFonts w:cs="Times New Roman"/>
          <w:lang w:val="tr-TR"/>
        </w:rPr>
        <w:t>â</w:t>
      </w:r>
      <w:r w:rsidRPr="00EE36EE">
        <w:rPr>
          <w:rFonts w:cs="Times New Roman"/>
          <w:spacing w:val="-1"/>
          <w:lang w:val="tr-TR"/>
        </w:rPr>
        <w:t>m</w:t>
      </w:r>
      <w:r w:rsidRPr="00EE36EE">
        <w:rPr>
          <w:rFonts w:cs="Times New Roman"/>
          <w:lang w:val="tr-TR"/>
        </w:rPr>
        <w:t xml:space="preserve">-ı  </w:t>
      </w:r>
      <w:r w:rsidRPr="00EE36EE">
        <w:rPr>
          <w:rFonts w:cs="Times New Roman"/>
          <w:spacing w:val="25"/>
          <w:lang w:val="tr-TR"/>
        </w:rPr>
        <w:t xml:space="preserve"> </w:t>
      </w:r>
      <w:r w:rsidRPr="00EE36EE">
        <w:rPr>
          <w:rFonts w:cs="Times New Roman"/>
          <w:lang w:val="tr-TR"/>
        </w:rPr>
        <w:t>şerʿi</w:t>
      </w:r>
      <w:r w:rsidRPr="00EE36EE">
        <w:rPr>
          <w:rFonts w:cs="Times New Roman"/>
          <w:spacing w:val="-2"/>
          <w:lang w:val="tr-TR"/>
        </w:rPr>
        <w:t>y</w:t>
      </w:r>
      <w:r w:rsidRPr="00EE36EE">
        <w:rPr>
          <w:rFonts w:cs="Times New Roman"/>
          <w:lang w:val="tr-TR"/>
        </w:rPr>
        <w:t xml:space="preserve">ye  </w:t>
      </w:r>
      <w:r w:rsidRPr="00EE36EE">
        <w:rPr>
          <w:rFonts w:cs="Times New Roman"/>
          <w:spacing w:val="25"/>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 xml:space="preserve">işken  </w:t>
      </w:r>
      <w:r w:rsidRPr="00EE36EE">
        <w:rPr>
          <w:rFonts w:cs="Times New Roman"/>
          <w:spacing w:val="24"/>
          <w:lang w:val="tr-TR"/>
        </w:rPr>
        <w:t xml:space="preserve"> </w:t>
      </w:r>
      <w:r w:rsidRPr="00EE36EE">
        <w:rPr>
          <w:rFonts w:cs="Times New Roman"/>
          <w:lang w:val="tr-TR"/>
        </w:rPr>
        <w:t>vekîl</w:t>
      </w:r>
      <w:r w:rsidRPr="00EE36EE">
        <w:rPr>
          <w:rFonts w:cs="Times New Roman"/>
          <w:spacing w:val="-1"/>
          <w:lang w:val="tr-TR"/>
        </w:rPr>
        <w:t>â</w:t>
      </w:r>
      <w:r w:rsidRPr="00EE36EE">
        <w:rPr>
          <w:rFonts w:cs="Times New Roman"/>
          <w:spacing w:val="2"/>
          <w:lang w:val="tr-TR"/>
        </w:rPr>
        <w:t>n</w:t>
      </w:r>
      <w:r w:rsidRPr="00EE36EE">
        <w:rPr>
          <w:rFonts w:cs="Times New Roman"/>
          <w:lang w:val="tr-TR"/>
        </w:rPr>
        <w:t xml:space="preserve">-ı  </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spacing w:val="1"/>
          <w:lang w:val="tr-TR"/>
        </w:rPr>
        <w:t>â</w:t>
      </w:r>
      <w:r w:rsidRPr="00EE36EE">
        <w:rPr>
          <w:rFonts w:cs="Times New Roman"/>
          <w:lang w:val="tr-TR"/>
        </w:rPr>
        <w:t>n</w:t>
      </w:r>
      <w:r w:rsidR="0004389C" w:rsidRPr="00EE36EE">
        <w:rPr>
          <w:rFonts w:cs="Times New Roman"/>
          <w:lang w:val="tr-TR"/>
        </w:rPr>
        <w:t xml:space="preserve"> </w:t>
      </w:r>
      <w:r w:rsidRPr="00EE36EE">
        <w:rPr>
          <w:rFonts w:cs="Times New Roman"/>
          <w:lang w:val="tr-TR"/>
        </w:rPr>
        <w:t>müvekkill</w:t>
      </w:r>
      <w:r w:rsidRPr="00EE36EE">
        <w:rPr>
          <w:rFonts w:cs="Times New Roman"/>
          <w:spacing w:val="-1"/>
          <w:lang w:val="tr-TR"/>
        </w:rPr>
        <w:t>e</w:t>
      </w:r>
      <w:r w:rsidRPr="00EE36EE">
        <w:rPr>
          <w:rFonts w:cs="Times New Roman"/>
          <w:lang w:val="tr-TR"/>
        </w:rPr>
        <w:t>ri</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tân</w:t>
      </w:r>
      <w:r w:rsidRPr="00EE36EE">
        <w:rPr>
          <w:rFonts w:cs="Times New Roman"/>
          <w:spacing w:val="30"/>
          <w:lang w:val="tr-TR"/>
        </w:rPr>
        <w:t xml:space="preserve"> </w:t>
      </w:r>
      <w:r w:rsidRPr="00EE36EE">
        <w:rPr>
          <w:rFonts w:cs="Times New Roman"/>
          <w:lang w:val="tr-TR"/>
        </w:rPr>
        <w:t>içün</w:t>
      </w:r>
      <w:r w:rsidRPr="00EE36EE">
        <w:rPr>
          <w:rFonts w:cs="Times New Roman"/>
          <w:spacing w:val="29"/>
          <w:lang w:val="tr-TR"/>
        </w:rPr>
        <w:t xml:space="preserve"> </w:t>
      </w:r>
      <w:r w:rsidRPr="00EE36EE">
        <w:rPr>
          <w:rFonts w:cs="Times New Roman"/>
          <w:lang w:val="tr-TR"/>
        </w:rPr>
        <w:t>hiss</w:t>
      </w:r>
      <w:r w:rsidRPr="00EE36EE">
        <w:rPr>
          <w:rFonts w:cs="Times New Roman"/>
          <w:spacing w:val="2"/>
          <w:lang w:val="tr-TR"/>
        </w:rPr>
        <w:t>e</w:t>
      </w:r>
      <w:r w:rsidRPr="00EE36EE">
        <w:rPr>
          <w:rFonts w:cs="Times New Roman"/>
          <w:spacing w:val="-1"/>
          <w:lang w:val="tr-TR"/>
        </w:rPr>
        <w:t>-</w:t>
      </w:r>
      <w:r w:rsidRPr="00EE36EE">
        <w:rPr>
          <w:rFonts w:cs="Times New Roman"/>
          <w:lang w:val="tr-TR"/>
        </w:rPr>
        <w:t>i</w:t>
      </w:r>
      <w:r w:rsidRPr="00EE36EE">
        <w:rPr>
          <w:rFonts w:cs="Times New Roman"/>
          <w:spacing w:val="29"/>
          <w:lang w:val="tr-TR"/>
        </w:rPr>
        <w:t xml:space="preserve"> </w:t>
      </w:r>
      <w:r w:rsidRPr="00EE36EE">
        <w:rPr>
          <w:rFonts w:cs="Times New Roman"/>
          <w:lang w:val="tr-TR"/>
        </w:rPr>
        <w:t>irsiye</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utâlebeleri</w:t>
      </w:r>
      <w:r w:rsidRPr="00EE36EE">
        <w:rPr>
          <w:rFonts w:cs="Times New Roman"/>
          <w:spacing w:val="-2"/>
          <w:lang w:val="tr-TR"/>
        </w:rPr>
        <w:t>y</w:t>
      </w:r>
      <w:r w:rsidRPr="00EE36EE">
        <w:rPr>
          <w:rFonts w:cs="Times New Roman"/>
          <w:lang w:val="tr-TR"/>
        </w:rPr>
        <w:t>le</w:t>
      </w:r>
      <w:r w:rsidRPr="00EE36EE">
        <w:rPr>
          <w:rFonts w:cs="Times New Roman"/>
          <w:spacing w:val="29"/>
          <w:lang w:val="tr-TR"/>
        </w:rPr>
        <w:t xml:space="preserve"> </w:t>
      </w:r>
      <w:r w:rsidRPr="00EE36EE">
        <w:rPr>
          <w:rFonts w:cs="Times New Roman"/>
          <w:lang w:val="tr-TR"/>
        </w:rPr>
        <w:t>tazyikden</w:t>
      </w:r>
      <w:r w:rsidRPr="00EE36EE">
        <w:rPr>
          <w:rFonts w:cs="Times New Roman"/>
          <w:spacing w:val="30"/>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lî</w:t>
      </w:r>
      <w:r w:rsidRPr="00EE36EE">
        <w:rPr>
          <w:rFonts w:cs="Times New Roman"/>
          <w:spacing w:val="30"/>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adıkları beyânıy</w:t>
      </w:r>
      <w:r w:rsidRPr="00EE36EE">
        <w:rPr>
          <w:rFonts w:cs="Times New Roman"/>
          <w:spacing w:val="-1"/>
          <w:lang w:val="tr-TR"/>
        </w:rPr>
        <w:t>l</w:t>
      </w:r>
      <w:r w:rsidRPr="00EE36EE">
        <w:rPr>
          <w:rFonts w:cs="Times New Roman"/>
          <w:lang w:val="tr-TR"/>
        </w:rPr>
        <w:t>a</w:t>
      </w:r>
      <w:r w:rsidRPr="00EE36EE">
        <w:rPr>
          <w:rFonts w:cs="Times New Roman"/>
          <w:spacing w:val="2"/>
          <w:lang w:val="tr-TR"/>
        </w:rPr>
        <w:t xml:space="preserve"> </w:t>
      </w:r>
      <w:r w:rsidRPr="00EE36EE">
        <w:rPr>
          <w:rFonts w:cs="Times New Roman"/>
          <w:lang w:val="tr-TR"/>
        </w:rPr>
        <w:t>menʿî</w:t>
      </w:r>
      <w:r w:rsidRPr="00EE36EE">
        <w:rPr>
          <w:rFonts w:cs="Times New Roman"/>
          <w:spacing w:val="2"/>
          <w:lang w:val="tr-TR"/>
        </w:rPr>
        <w:t xml:space="preserve"> </w:t>
      </w:r>
      <w:r w:rsidRPr="00EE36EE">
        <w:rPr>
          <w:rFonts w:cs="Times New Roman"/>
          <w:lang w:val="tr-TR"/>
        </w:rPr>
        <w:t>bâ</w:t>
      </w:r>
      <w:r w:rsidRPr="00EE36EE">
        <w:rPr>
          <w:rFonts w:cs="Times New Roman"/>
          <w:spacing w:val="-1"/>
          <w:lang w:val="tr-TR"/>
        </w:rPr>
        <w:t>b</w:t>
      </w:r>
      <w:r w:rsidRPr="00EE36EE">
        <w:rPr>
          <w:rFonts w:cs="Times New Roman"/>
          <w:lang w:val="tr-TR"/>
        </w:rPr>
        <w:t>ında</w:t>
      </w:r>
      <w:r w:rsidRPr="00EE36EE">
        <w:rPr>
          <w:rFonts w:cs="Times New Roman"/>
          <w:spacing w:val="1"/>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2"/>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 sudûrunu</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w:t>
      </w:r>
      <w:r w:rsidRPr="00EE36EE">
        <w:rPr>
          <w:rFonts w:cs="Times New Roman"/>
          <w:spacing w:val="3"/>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Ata</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Mustafa</w:t>
      </w:r>
      <w:r w:rsidRPr="00EE36EE">
        <w:rPr>
          <w:rFonts w:cs="Times New Roman"/>
          <w:spacing w:val="1"/>
          <w:lang w:val="tr-TR"/>
        </w:rPr>
        <w:t xml:space="preserve"> </w:t>
      </w:r>
      <w:r w:rsidRPr="00EE36EE">
        <w:rPr>
          <w:rFonts w:cs="Times New Roman"/>
          <w:lang w:val="tr-TR"/>
        </w:rPr>
        <w:t>bu defʿa</w:t>
      </w:r>
      <w:r w:rsidRPr="00EE36EE">
        <w:rPr>
          <w:rFonts w:cs="Times New Roman"/>
          <w:spacing w:val="12"/>
          <w:lang w:val="tr-TR"/>
        </w:rPr>
        <w:t xml:space="preserve"> </w:t>
      </w:r>
      <w:r w:rsidRPr="00EE36EE">
        <w:rPr>
          <w:rFonts w:cs="Times New Roman"/>
          <w:lang w:val="tr-TR"/>
        </w:rPr>
        <w:t>bâ-ʿa</w:t>
      </w:r>
      <w:r w:rsidRPr="00EE36EE">
        <w:rPr>
          <w:rFonts w:cs="Times New Roman"/>
          <w:spacing w:val="-2"/>
          <w:lang w:val="tr-TR"/>
        </w:rPr>
        <w:t>r</w:t>
      </w:r>
      <w:r w:rsidRPr="00EE36EE">
        <w:rPr>
          <w:rFonts w:cs="Times New Roman"/>
          <w:lang w:val="tr-TR"/>
        </w:rPr>
        <w:t>zıhâl</w:t>
      </w:r>
      <w:r w:rsidRPr="00EE36EE">
        <w:rPr>
          <w:rFonts w:cs="Times New Roman"/>
          <w:spacing w:val="11"/>
          <w:lang w:val="tr-TR"/>
        </w:rPr>
        <w:t xml:space="preserve"> </w:t>
      </w:r>
      <w:r w:rsidRPr="00EE36EE">
        <w:rPr>
          <w:rFonts w:cs="Times New Roman"/>
          <w:lang w:val="tr-TR"/>
        </w:rPr>
        <w:t>istidʿâ</w:t>
      </w:r>
      <w:r w:rsidRPr="00EE36EE">
        <w:rPr>
          <w:rFonts w:cs="Times New Roman"/>
          <w:spacing w:val="10"/>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iş</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vekîlâ</w:t>
      </w:r>
      <w:r w:rsidRPr="00EE36EE">
        <w:rPr>
          <w:rFonts w:cs="Times New Roman"/>
          <w:spacing w:val="1"/>
          <w:lang w:val="tr-TR"/>
        </w:rPr>
        <w:t>n</w:t>
      </w:r>
      <w:r w:rsidRPr="00EE36EE">
        <w:rPr>
          <w:rFonts w:cs="Times New Roman"/>
          <w:lang w:val="tr-TR"/>
        </w:rPr>
        <w:t>-ı</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w:t>
      </w:r>
      <w:r w:rsidRPr="00EE36EE">
        <w:rPr>
          <w:rFonts w:cs="Times New Roman"/>
          <w:spacing w:val="12"/>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ezbûrda</w:t>
      </w:r>
      <w:r w:rsidRPr="00EE36EE">
        <w:rPr>
          <w:rFonts w:cs="Times New Roman"/>
          <w:spacing w:val="12"/>
          <w:lang w:val="tr-TR"/>
        </w:rPr>
        <w:t xml:space="preserve"> </w:t>
      </w:r>
      <w:r w:rsidRPr="00EE36EE">
        <w:rPr>
          <w:rFonts w:cs="Times New Roman"/>
          <w:lang w:val="tr-TR"/>
        </w:rPr>
        <w:t>bi’l-vek</w:t>
      </w:r>
      <w:r w:rsidRPr="00EE36EE">
        <w:rPr>
          <w:rFonts w:cs="Times New Roman"/>
          <w:spacing w:val="-1"/>
          <w:lang w:val="tr-TR"/>
        </w:rPr>
        <w:t>â</w:t>
      </w:r>
      <w:r w:rsidRPr="00EE36EE">
        <w:rPr>
          <w:rFonts w:cs="Times New Roman"/>
          <w:lang w:val="tr-TR"/>
        </w:rPr>
        <w:t>le</w:t>
      </w:r>
      <w:r w:rsidRPr="00EE36EE">
        <w:rPr>
          <w:rFonts w:cs="Times New Roman"/>
          <w:spacing w:val="12"/>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 vech-i</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17"/>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lh</w:t>
      </w:r>
      <w:r w:rsidRPr="00EE36EE">
        <w:rPr>
          <w:rFonts w:cs="Times New Roman"/>
          <w:spacing w:val="17"/>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ibr</w:t>
      </w:r>
      <w:r w:rsidRPr="00EE36EE">
        <w:rPr>
          <w:rFonts w:cs="Times New Roman"/>
          <w:spacing w:val="2"/>
          <w:lang w:val="tr-TR"/>
        </w:rPr>
        <w:t>â</w:t>
      </w:r>
      <w:r w:rsidRPr="00EE36EE">
        <w:rPr>
          <w:rFonts w:cs="Times New Roman"/>
          <w:spacing w:val="-1"/>
          <w:lang w:val="tr-TR"/>
        </w:rPr>
        <w:t>-</w:t>
      </w:r>
      <w:r w:rsidRPr="00EE36EE">
        <w:rPr>
          <w:rFonts w:cs="Times New Roman"/>
          <w:lang w:val="tr-TR"/>
        </w:rPr>
        <w:t>ı</w:t>
      </w:r>
      <w:r w:rsidRPr="00EE36EE">
        <w:rPr>
          <w:rFonts w:cs="Times New Roman"/>
          <w:spacing w:val="17"/>
          <w:lang w:val="tr-TR"/>
        </w:rPr>
        <w:t xml:space="preserve"> </w:t>
      </w:r>
      <w:r w:rsidRPr="00EE36EE">
        <w:rPr>
          <w:rFonts w:cs="Times New Roman"/>
          <w:lang w:val="tr-TR"/>
        </w:rPr>
        <w:t>ʿâmm</w:t>
      </w:r>
      <w:r w:rsidRPr="00EE36EE">
        <w:rPr>
          <w:rFonts w:cs="Times New Roman"/>
          <w:spacing w:val="15"/>
          <w:lang w:val="tr-TR"/>
        </w:rPr>
        <w:t xml:space="preserve"> </w:t>
      </w:r>
      <w:r w:rsidRPr="00EE36EE">
        <w:rPr>
          <w:rFonts w:cs="Times New Roman"/>
          <w:lang w:val="tr-TR"/>
        </w:rPr>
        <w:t>ile</w:t>
      </w:r>
      <w:r w:rsidRPr="00EE36EE">
        <w:rPr>
          <w:rFonts w:cs="Times New Roman"/>
          <w:spacing w:val="16"/>
          <w:lang w:val="tr-TR"/>
        </w:rPr>
        <w:t xml:space="preserve"> </w:t>
      </w:r>
      <w:r w:rsidRPr="00EE36EE">
        <w:rPr>
          <w:rFonts w:cs="Times New Roman"/>
          <w:lang w:val="tr-TR"/>
        </w:rPr>
        <w:t>i</w:t>
      </w:r>
      <w:r w:rsidRPr="00EE36EE">
        <w:rPr>
          <w:rFonts w:cs="Times New Roman"/>
          <w:spacing w:val="-1"/>
          <w:lang w:val="tr-TR"/>
        </w:rPr>
        <w:t>b</w:t>
      </w:r>
      <w:r w:rsidRPr="00EE36EE">
        <w:rPr>
          <w:rFonts w:cs="Times New Roman"/>
          <w:lang w:val="tr-TR"/>
        </w:rPr>
        <w:t>râ</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iskât</w:t>
      </w:r>
      <w:r w:rsidRPr="00EE36EE">
        <w:rPr>
          <w:rFonts w:cs="Times New Roman"/>
          <w:spacing w:val="1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k</w:t>
      </w:r>
      <w:r w:rsidRPr="00EE36EE">
        <w:rPr>
          <w:rFonts w:cs="Times New Roman"/>
          <w:lang w:val="tr-TR"/>
        </w:rPr>
        <w:t>leri</w:t>
      </w:r>
      <w:r w:rsidRPr="00EE36EE">
        <w:rPr>
          <w:rFonts w:cs="Times New Roman"/>
          <w:spacing w:val="-1"/>
          <w:lang w:val="tr-TR"/>
        </w:rPr>
        <w:t>n</w:t>
      </w:r>
      <w:r w:rsidRPr="00EE36EE">
        <w:rPr>
          <w:rFonts w:cs="Times New Roman"/>
          <w:lang w:val="tr-TR"/>
        </w:rPr>
        <w:t>i</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z</w:t>
      </w:r>
      <w:r w:rsidRPr="00EE36EE">
        <w:rPr>
          <w:rFonts w:cs="Times New Roman"/>
          <w:lang w:val="tr-TR"/>
        </w:rPr>
        <w:t>mû</w:t>
      </w:r>
      <w:r w:rsidRPr="00EE36EE">
        <w:rPr>
          <w:rFonts w:cs="Times New Roman"/>
          <w:spacing w:val="2"/>
          <w:lang w:val="tr-TR"/>
        </w:rPr>
        <w:t>n</w:t>
      </w:r>
      <w:r w:rsidRPr="00EE36EE">
        <w:rPr>
          <w:rFonts w:cs="Times New Roman"/>
          <w:lang w:val="tr-TR"/>
        </w:rPr>
        <w:t>-ı</w:t>
      </w:r>
      <w:r w:rsidRPr="00EE36EE">
        <w:rPr>
          <w:rFonts w:cs="Times New Roman"/>
          <w:spacing w:val="17"/>
          <w:lang w:val="tr-TR"/>
        </w:rPr>
        <w:t xml:space="preserve"> </w:t>
      </w:r>
      <w:r w:rsidRPr="00EE36EE">
        <w:rPr>
          <w:rFonts w:cs="Times New Roman"/>
          <w:lang w:val="tr-TR"/>
        </w:rPr>
        <w:t>iʿlâ</w:t>
      </w:r>
      <w:r w:rsidRPr="00EE36EE">
        <w:rPr>
          <w:rFonts w:cs="Times New Roman"/>
          <w:spacing w:val="-1"/>
          <w:lang w:val="tr-TR"/>
        </w:rPr>
        <w:t>m</w:t>
      </w:r>
      <w:r w:rsidRPr="00EE36EE">
        <w:rPr>
          <w:rFonts w:cs="Times New Roman"/>
          <w:lang w:val="tr-TR"/>
        </w:rPr>
        <w:t xml:space="preserve">-i </w:t>
      </w:r>
      <w:r w:rsidRPr="00EE36EE">
        <w:rPr>
          <w:rFonts w:cs="Times New Roman"/>
          <w:spacing w:val="-2"/>
          <w:lang w:val="tr-TR"/>
        </w:rPr>
        <w:t>m</w:t>
      </w:r>
      <w:r w:rsidRPr="00EE36EE">
        <w:rPr>
          <w:rFonts w:cs="Times New Roman"/>
          <w:lang w:val="tr-TR"/>
        </w:rPr>
        <w:t>ezkûru</w:t>
      </w:r>
      <w:r w:rsidRPr="00EE36EE">
        <w:rPr>
          <w:rFonts w:cs="Times New Roman"/>
          <w:spacing w:val="53"/>
          <w:lang w:val="tr-TR"/>
        </w:rPr>
        <w:t xml:space="preserve"> </w:t>
      </w:r>
      <w:r w:rsidRPr="00EE36EE">
        <w:rPr>
          <w:rFonts w:cs="Times New Roman"/>
          <w:lang w:val="tr-TR"/>
        </w:rPr>
        <w:t>mu‘teri</w:t>
      </w:r>
      <w:r w:rsidRPr="00EE36EE">
        <w:rPr>
          <w:rFonts w:cs="Times New Roman"/>
          <w:spacing w:val="-1"/>
          <w:lang w:val="tr-TR"/>
        </w:rPr>
        <w:t>f</w:t>
      </w:r>
      <w:r w:rsidRPr="00EE36EE">
        <w:rPr>
          <w:rFonts w:cs="Times New Roman"/>
          <w:lang w:val="tr-TR"/>
        </w:rPr>
        <w:t>ler</w:t>
      </w:r>
      <w:r w:rsidRPr="00EE36EE">
        <w:rPr>
          <w:rFonts w:cs="Times New Roman"/>
          <w:spacing w:val="53"/>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52"/>
          <w:lang w:val="tr-TR"/>
        </w:rPr>
        <w:t xml:space="preserve"> </w:t>
      </w:r>
      <w:r w:rsidRPr="00EE36EE">
        <w:rPr>
          <w:rFonts w:cs="Times New Roman"/>
          <w:lang w:val="tr-TR"/>
        </w:rPr>
        <w:t>yâhûd</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z</w:t>
      </w:r>
      <w:r w:rsidRPr="00EE36EE">
        <w:rPr>
          <w:rFonts w:cs="Times New Roman"/>
          <w:lang w:val="tr-TR"/>
        </w:rPr>
        <w:t>mû</w:t>
      </w:r>
      <w:r w:rsidRPr="00EE36EE">
        <w:rPr>
          <w:rFonts w:cs="Times New Roman"/>
          <w:spacing w:val="1"/>
          <w:lang w:val="tr-TR"/>
        </w:rPr>
        <w:t>n</w:t>
      </w:r>
      <w:r w:rsidRPr="00EE36EE">
        <w:rPr>
          <w:rFonts w:cs="Times New Roman"/>
          <w:lang w:val="tr-TR"/>
        </w:rPr>
        <w:t>-ı</w:t>
      </w:r>
      <w:r w:rsidRPr="00EE36EE">
        <w:rPr>
          <w:rFonts w:cs="Times New Roman"/>
          <w:spacing w:val="53"/>
          <w:lang w:val="tr-TR"/>
        </w:rPr>
        <w:t xml:space="preserve"> </w:t>
      </w:r>
      <w:r w:rsidRPr="00EE36EE">
        <w:rPr>
          <w:rFonts w:cs="Times New Roman"/>
          <w:lang w:val="tr-TR"/>
        </w:rPr>
        <w:t>iʿlâ</w:t>
      </w:r>
      <w:r w:rsidRPr="00EE36EE">
        <w:rPr>
          <w:rFonts w:cs="Times New Roman"/>
          <w:spacing w:val="-2"/>
          <w:lang w:val="tr-TR"/>
        </w:rPr>
        <w:t>m</w:t>
      </w:r>
      <w:r w:rsidRPr="00EE36EE">
        <w:rPr>
          <w:rFonts w:cs="Times New Roman"/>
          <w:lang w:val="tr-TR"/>
        </w:rPr>
        <w:t>-ı</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ezkûru</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ünkir</w:t>
      </w:r>
      <w:r w:rsidRPr="00EE36EE">
        <w:rPr>
          <w:rFonts w:cs="Times New Roman"/>
          <w:spacing w:val="53"/>
          <w:lang w:val="tr-TR"/>
        </w:rPr>
        <w:t xml:space="preserve"> </w:t>
      </w:r>
      <w:r w:rsidRPr="00EE36EE">
        <w:rPr>
          <w:rFonts w:cs="Times New Roman"/>
          <w:lang w:val="tr-TR"/>
        </w:rPr>
        <w:t>olurlar</w:t>
      </w:r>
      <w:r w:rsidRPr="00EE36EE">
        <w:rPr>
          <w:rFonts w:cs="Times New Roman"/>
          <w:spacing w:val="52"/>
          <w:lang w:val="tr-TR"/>
        </w:rPr>
        <w:t xml:space="preserve"> </w:t>
      </w:r>
      <w:r w:rsidRPr="00EE36EE">
        <w:rPr>
          <w:rFonts w:cs="Times New Roman"/>
          <w:lang w:val="tr-TR"/>
        </w:rPr>
        <w:t>ise müvâcehelerinde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2"/>
          <w:lang w:val="tr-TR"/>
        </w:rPr>
        <w:t>s</w:t>
      </w:r>
      <w:r w:rsidRPr="00EE36EE">
        <w:rPr>
          <w:rFonts w:cs="Times New Roman"/>
          <w:spacing w:val="-1"/>
          <w:lang w:val="tr-TR"/>
        </w:rPr>
        <w:t>-</w:t>
      </w:r>
      <w:r w:rsidRPr="00EE36EE">
        <w:rPr>
          <w:rFonts w:cs="Times New Roman"/>
          <w:lang w:val="tr-TR"/>
        </w:rPr>
        <w:t>i</w:t>
      </w:r>
      <w:r w:rsidRPr="00EE36EE">
        <w:rPr>
          <w:rFonts w:cs="Times New Roman"/>
          <w:spacing w:val="18"/>
          <w:lang w:val="tr-TR"/>
        </w:rPr>
        <w:t xml:space="preserve"> </w:t>
      </w:r>
      <w:r w:rsidRPr="00EE36EE">
        <w:rPr>
          <w:rFonts w:cs="Times New Roman"/>
          <w:lang w:val="tr-TR"/>
        </w:rPr>
        <w:t>şerʿde</w:t>
      </w:r>
      <w:r w:rsidRPr="00EE36EE">
        <w:rPr>
          <w:rFonts w:cs="Times New Roman"/>
          <w:spacing w:val="19"/>
          <w:lang w:val="tr-TR"/>
        </w:rPr>
        <w:t xml:space="preserve"> </w:t>
      </w:r>
      <w:r w:rsidRPr="00EE36EE">
        <w:rPr>
          <w:rFonts w:cs="Times New Roman"/>
          <w:spacing w:val="-2"/>
          <w:lang w:val="tr-TR"/>
        </w:rPr>
        <w:t>b</w:t>
      </w:r>
      <w:r w:rsidRPr="00EE36EE">
        <w:rPr>
          <w:rFonts w:cs="Times New Roman"/>
          <w:lang w:val="tr-TR"/>
        </w:rPr>
        <w:t>e</w:t>
      </w:r>
      <w:r w:rsidRPr="00EE36EE">
        <w:rPr>
          <w:rFonts w:cs="Times New Roman"/>
          <w:spacing w:val="1"/>
          <w:lang w:val="tr-TR"/>
        </w:rPr>
        <w:t>r</w:t>
      </w:r>
      <w:r w:rsidRPr="00EE36EE">
        <w:rPr>
          <w:rFonts w:cs="Times New Roman"/>
          <w:spacing w:val="-1"/>
          <w:lang w:val="tr-TR"/>
        </w:rPr>
        <w:t>-</w:t>
      </w:r>
      <w:r w:rsidRPr="00EE36EE">
        <w:rPr>
          <w:rFonts w:cs="Times New Roman"/>
          <w:lang w:val="tr-TR"/>
        </w:rPr>
        <w:t>nehc-i</w:t>
      </w:r>
      <w:r w:rsidRPr="00EE36EE">
        <w:rPr>
          <w:rFonts w:cs="Times New Roman"/>
          <w:spacing w:val="1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w:t>
      </w:r>
      <w:r w:rsidRPr="00EE36EE">
        <w:rPr>
          <w:rFonts w:cs="Times New Roman"/>
          <w:spacing w:val="18"/>
          <w:lang w:val="tr-TR"/>
        </w:rPr>
        <w:t xml:space="preserve"> </w:t>
      </w:r>
      <w:r w:rsidRPr="00EE36EE">
        <w:rPr>
          <w:rFonts w:cs="Times New Roman"/>
          <w:spacing w:val="-1"/>
          <w:lang w:val="tr-TR"/>
        </w:rPr>
        <w:t>s</w:t>
      </w:r>
      <w:r w:rsidRPr="00EE36EE">
        <w:rPr>
          <w:rFonts w:cs="Times New Roman"/>
          <w:lang w:val="tr-TR"/>
        </w:rPr>
        <w:t>âbit</w:t>
      </w:r>
      <w:r w:rsidRPr="00EE36EE">
        <w:rPr>
          <w:rFonts w:cs="Times New Roman"/>
          <w:spacing w:val="18"/>
          <w:lang w:val="tr-TR"/>
        </w:rPr>
        <w:t xml:space="preserve"> </w:t>
      </w:r>
      <w:r w:rsidRPr="00EE36EE">
        <w:rPr>
          <w:rFonts w:cs="Times New Roman"/>
          <w:lang w:val="tr-TR"/>
        </w:rPr>
        <w:t>olduğu</w:t>
      </w:r>
      <w:r w:rsidRPr="00EE36EE">
        <w:rPr>
          <w:rFonts w:cs="Times New Roman"/>
          <w:spacing w:val="17"/>
          <w:lang w:val="tr-TR"/>
        </w:rPr>
        <w:t xml:space="preserve"> </w:t>
      </w:r>
      <w:r w:rsidRPr="00EE36EE">
        <w:rPr>
          <w:rFonts w:cs="Times New Roman"/>
          <w:lang w:val="tr-TR"/>
        </w:rPr>
        <w:t>takd</w:t>
      </w:r>
      <w:r w:rsidRPr="00EE36EE">
        <w:rPr>
          <w:rFonts w:cs="Times New Roman"/>
          <w:spacing w:val="-1"/>
          <w:lang w:val="tr-TR"/>
        </w:rPr>
        <w:t>î</w:t>
      </w:r>
      <w:r w:rsidRPr="00EE36EE">
        <w:rPr>
          <w:rFonts w:cs="Times New Roman"/>
          <w:lang w:val="tr-TR"/>
        </w:rPr>
        <w:t>rce</w:t>
      </w:r>
      <w:r w:rsidRPr="00EE36EE">
        <w:rPr>
          <w:rFonts w:cs="Times New Roman"/>
          <w:spacing w:val="19"/>
          <w:lang w:val="tr-TR"/>
        </w:rPr>
        <w:t xml:space="preserve"> </w:t>
      </w:r>
      <w:r w:rsidRPr="00EE36EE">
        <w:rPr>
          <w:rFonts w:cs="Times New Roman"/>
          <w:spacing w:val="-2"/>
          <w:lang w:val="tr-TR"/>
        </w:rPr>
        <w:t>v</w:t>
      </w:r>
      <w:r w:rsidRPr="00EE36EE">
        <w:rPr>
          <w:rFonts w:cs="Times New Roman"/>
          <w:lang w:val="tr-TR"/>
        </w:rPr>
        <w:t>â</w:t>
      </w:r>
      <w:r w:rsidRPr="00EE36EE">
        <w:rPr>
          <w:rFonts w:cs="Times New Roman"/>
          <w:spacing w:val="-1"/>
          <w:lang w:val="tr-TR"/>
        </w:rPr>
        <w:t>k</w:t>
      </w:r>
      <w:r w:rsidRPr="00EE36EE">
        <w:rPr>
          <w:rFonts w:cs="Times New Roman"/>
          <w:lang w:val="tr-TR"/>
        </w:rPr>
        <w:t>iʿ olan</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üdâ</w:t>
      </w:r>
      <w:r w:rsidRPr="00EE36EE">
        <w:rPr>
          <w:rFonts w:cs="Times New Roman"/>
          <w:spacing w:val="1"/>
          <w:lang w:val="tr-TR"/>
        </w:rPr>
        <w:t>h</w:t>
      </w:r>
      <w:r w:rsidRPr="00EE36EE">
        <w:rPr>
          <w:rFonts w:cs="Times New Roman"/>
          <w:lang w:val="tr-TR"/>
        </w:rPr>
        <w:t>aleleri</w:t>
      </w:r>
      <w:r w:rsidRPr="00EE36EE">
        <w:rPr>
          <w:rFonts w:cs="Times New Roman"/>
          <w:spacing w:val="5"/>
          <w:lang w:val="tr-TR"/>
        </w:rPr>
        <w:t xml:space="preserve"> </w:t>
      </w:r>
      <w:r w:rsidRPr="00EE36EE">
        <w:rPr>
          <w:rFonts w:cs="Times New Roman"/>
          <w:lang w:val="tr-TR"/>
        </w:rPr>
        <w:t>h</w:t>
      </w:r>
      <w:r w:rsidRPr="00EE36EE">
        <w:rPr>
          <w:rFonts w:cs="Times New Roman"/>
          <w:spacing w:val="-1"/>
          <w:lang w:val="tr-TR"/>
        </w:rPr>
        <w:t>i</w:t>
      </w:r>
      <w:r w:rsidRPr="00EE36EE">
        <w:rPr>
          <w:rFonts w:cs="Times New Roman"/>
          <w:lang w:val="tr-TR"/>
        </w:rPr>
        <w:t>lâf</w:t>
      </w:r>
      <w:r w:rsidRPr="00EE36EE">
        <w:rPr>
          <w:rFonts w:cs="Times New Roman"/>
          <w:spacing w:val="-1"/>
          <w:lang w:val="tr-TR"/>
        </w:rPr>
        <w:t>-</w:t>
      </w:r>
      <w:r w:rsidRPr="00EE36EE">
        <w:rPr>
          <w:rFonts w:cs="Times New Roman"/>
          <w:lang w:val="tr-TR"/>
        </w:rPr>
        <w:t>ı</w:t>
      </w:r>
      <w:r w:rsidRPr="00EE36EE">
        <w:rPr>
          <w:rFonts w:cs="Times New Roman"/>
          <w:spacing w:val="5"/>
          <w:lang w:val="tr-TR"/>
        </w:rPr>
        <w:t xml:space="preserve"> </w:t>
      </w:r>
      <w:r w:rsidRPr="00EE36EE">
        <w:rPr>
          <w:rFonts w:cs="Times New Roman"/>
          <w:lang w:val="tr-TR"/>
        </w:rPr>
        <w:t>şerʿ-i</w:t>
      </w:r>
      <w:r w:rsidRPr="00EE36EE">
        <w:rPr>
          <w:rFonts w:cs="Times New Roman"/>
          <w:spacing w:val="5"/>
          <w:lang w:val="tr-TR"/>
        </w:rPr>
        <w:t xml:space="preserve"> </w:t>
      </w:r>
      <w:r w:rsidRPr="00EE36EE">
        <w:rPr>
          <w:rFonts w:cs="Times New Roman"/>
          <w:lang w:val="tr-TR"/>
        </w:rPr>
        <w:t>şerîf</w:t>
      </w:r>
      <w:r w:rsidRPr="00EE36EE">
        <w:rPr>
          <w:rFonts w:cs="Times New Roman"/>
          <w:spacing w:val="4"/>
          <w:lang w:val="tr-TR"/>
        </w:rPr>
        <w:t xml:space="preserve"> </w:t>
      </w:r>
      <w:r w:rsidRPr="00EE36EE">
        <w:rPr>
          <w:rFonts w:cs="Times New Roman"/>
          <w:lang w:val="tr-TR"/>
        </w:rPr>
        <w:t>olaca</w:t>
      </w:r>
      <w:r w:rsidRPr="00EE36EE">
        <w:rPr>
          <w:rFonts w:cs="Times New Roman"/>
          <w:spacing w:val="-1"/>
          <w:lang w:val="tr-TR"/>
        </w:rPr>
        <w:t>ğ</w:t>
      </w:r>
      <w:r w:rsidRPr="00EE36EE">
        <w:rPr>
          <w:rFonts w:cs="Times New Roman"/>
          <w:lang w:val="tr-TR"/>
        </w:rPr>
        <w:t>ı</w:t>
      </w:r>
      <w:r w:rsidRPr="00EE36EE">
        <w:rPr>
          <w:rFonts w:cs="Times New Roman"/>
          <w:spacing w:val="5"/>
          <w:lang w:val="tr-TR"/>
        </w:rPr>
        <w:t xml:space="preserve"> </w:t>
      </w:r>
      <w:r w:rsidRPr="00EE36EE">
        <w:rPr>
          <w:rFonts w:cs="Times New Roman"/>
          <w:lang w:val="tr-TR"/>
        </w:rPr>
        <w:t>Anadolu</w:t>
      </w:r>
      <w:r w:rsidRPr="00EE36EE">
        <w:rPr>
          <w:rFonts w:cs="Times New Roman"/>
          <w:spacing w:val="4"/>
          <w:lang w:val="tr-TR"/>
        </w:rPr>
        <w:t xml:space="preserve"> </w:t>
      </w:r>
      <w:r w:rsidRPr="00EE36EE">
        <w:rPr>
          <w:rFonts w:cs="Times New Roman"/>
          <w:lang w:val="tr-TR"/>
        </w:rPr>
        <w:t>Kâdîʿ</w:t>
      </w:r>
      <w:r w:rsidRPr="00EE36EE">
        <w:rPr>
          <w:rFonts w:cs="Times New Roman"/>
          <w:spacing w:val="-1"/>
          <w:lang w:val="tr-TR"/>
        </w:rPr>
        <w:t>a</w:t>
      </w:r>
      <w:r w:rsidRPr="00EE36EE">
        <w:rPr>
          <w:rFonts w:cs="Times New Roman"/>
          <w:lang w:val="tr-TR"/>
        </w:rPr>
        <w:t>skeri</w:t>
      </w:r>
      <w:r w:rsidRPr="00EE36EE">
        <w:rPr>
          <w:rFonts w:cs="Times New Roman"/>
          <w:spacing w:val="5"/>
          <w:lang w:val="tr-TR"/>
        </w:rPr>
        <w:t xml:space="preserve"> </w:t>
      </w:r>
      <w:r w:rsidRPr="00EE36EE">
        <w:rPr>
          <w:rFonts w:cs="Times New Roman"/>
          <w:lang w:val="tr-TR"/>
        </w:rPr>
        <w:t>sâ</w:t>
      </w:r>
      <w:r w:rsidRPr="00EE36EE">
        <w:rPr>
          <w:rFonts w:cs="Times New Roman"/>
          <w:spacing w:val="-1"/>
          <w:lang w:val="tr-TR"/>
        </w:rPr>
        <w:t>b</w:t>
      </w:r>
      <w:r w:rsidRPr="00EE36EE">
        <w:rPr>
          <w:rFonts w:cs="Times New Roman"/>
          <w:lang w:val="tr-TR"/>
        </w:rPr>
        <w:t>ık</w:t>
      </w:r>
      <w:r w:rsidRPr="00EE36EE">
        <w:rPr>
          <w:rFonts w:cs="Times New Roman"/>
          <w:spacing w:val="5"/>
          <w:lang w:val="tr-TR"/>
        </w:rPr>
        <w:t xml:space="preserve"> </w:t>
      </w:r>
      <w:r w:rsidRPr="00EE36EE">
        <w:rPr>
          <w:rFonts w:cs="Times New Roman"/>
          <w:lang w:val="tr-TR"/>
        </w:rPr>
        <w:t>tarafından</w:t>
      </w:r>
      <w:r w:rsidRPr="00EE36EE">
        <w:rPr>
          <w:rFonts w:cs="Times New Roman"/>
          <w:spacing w:val="4"/>
          <w:lang w:val="tr-TR"/>
        </w:rPr>
        <w:t xml:space="preserve"> </w:t>
      </w:r>
      <w:r w:rsidRPr="00EE36EE">
        <w:rPr>
          <w:rFonts w:cs="Times New Roman"/>
          <w:lang w:val="tr-TR"/>
        </w:rPr>
        <w:t>ivl</w:t>
      </w:r>
      <w:r w:rsidRPr="00EE36EE">
        <w:rPr>
          <w:rFonts w:cs="Times New Roman"/>
          <w:spacing w:val="1"/>
          <w:lang w:val="tr-TR"/>
        </w:rPr>
        <w:t>â</w:t>
      </w:r>
      <w:r w:rsidRPr="00EE36EE">
        <w:rPr>
          <w:rFonts w:cs="Times New Roman"/>
          <w:lang w:val="tr-TR"/>
        </w:rPr>
        <w:t>m olun</w:t>
      </w:r>
      <w:r w:rsidRPr="00EE36EE">
        <w:rPr>
          <w:rFonts w:cs="Times New Roman"/>
          <w:spacing w:val="-2"/>
          <w:lang w:val="tr-TR"/>
        </w:rPr>
        <w:t>m</w:t>
      </w:r>
      <w:r w:rsidRPr="00EE36EE">
        <w:rPr>
          <w:rFonts w:cs="Times New Roman"/>
          <w:lang w:val="tr-TR"/>
        </w:rPr>
        <w:t>uş</w:t>
      </w:r>
      <w:r w:rsidRPr="00EE36EE">
        <w:rPr>
          <w:rFonts w:cs="Times New Roman"/>
          <w:spacing w:val="21"/>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21"/>
          <w:lang w:val="tr-TR"/>
        </w:rPr>
        <w:t xml:space="preserve"> </w:t>
      </w:r>
      <w:r w:rsidRPr="00EE36EE">
        <w:rPr>
          <w:rFonts w:cs="Times New Roman"/>
          <w:lang w:val="tr-TR"/>
        </w:rPr>
        <w:t>sizki</w:t>
      </w:r>
      <w:r w:rsidRPr="00EE36EE">
        <w:rPr>
          <w:rFonts w:cs="Times New Roman"/>
          <w:spacing w:val="20"/>
          <w:lang w:val="tr-TR"/>
        </w:rPr>
        <w:t xml:space="preserve"> </w:t>
      </w:r>
      <w:r w:rsidRPr="00EE36EE">
        <w:rPr>
          <w:rFonts w:cs="Times New Roman"/>
          <w:lang w:val="tr-TR"/>
        </w:rPr>
        <w:t>vâl</w:t>
      </w:r>
      <w:r w:rsidRPr="00EE36EE">
        <w:rPr>
          <w:rFonts w:cs="Times New Roman"/>
          <w:spacing w:val="1"/>
          <w:lang w:val="tr-TR"/>
        </w:rPr>
        <w:t>î</w:t>
      </w:r>
      <w:r w:rsidRPr="00EE36EE">
        <w:rPr>
          <w:rFonts w:cs="Times New Roman"/>
          <w:lang w:val="tr-TR"/>
        </w:rPr>
        <w:t>-i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üşârün-ileyh</w:t>
      </w:r>
      <w:r w:rsidRPr="00EE36EE">
        <w:rPr>
          <w:rFonts w:cs="Times New Roman"/>
          <w:spacing w:val="21"/>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nâ’i</w:t>
      </w:r>
      <w:r w:rsidRPr="00EE36EE">
        <w:rPr>
          <w:rFonts w:cs="Times New Roman"/>
          <w:spacing w:val="1"/>
          <w:lang w:val="tr-TR"/>
        </w:rPr>
        <w:t>b</w:t>
      </w:r>
      <w:r w:rsidRPr="00EE36EE">
        <w:rPr>
          <w:rFonts w:cs="Times New Roman"/>
          <w:spacing w:val="-1"/>
          <w:lang w:val="tr-TR"/>
        </w:rPr>
        <w:t>-</w:t>
      </w:r>
      <w:r w:rsidRPr="00EE36EE">
        <w:rPr>
          <w:rFonts w:cs="Times New Roman"/>
          <w:lang w:val="tr-TR"/>
        </w:rPr>
        <w:t>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ûmâ-ileyhsiz</w:t>
      </w:r>
      <w:r w:rsidRPr="00EE36EE">
        <w:rPr>
          <w:rFonts w:cs="Times New Roman"/>
          <w:spacing w:val="21"/>
          <w:lang w:val="tr-TR"/>
        </w:rPr>
        <w:t xml:space="preserve"> </w:t>
      </w:r>
      <w:r w:rsidRPr="00EE36EE">
        <w:rPr>
          <w:rFonts w:cs="Times New Roman"/>
          <w:spacing w:val="-2"/>
          <w:lang w:val="tr-TR"/>
        </w:rPr>
        <w:t>h</w:t>
      </w:r>
      <w:r w:rsidRPr="00EE36EE">
        <w:rPr>
          <w:rFonts w:cs="Times New Roman"/>
          <w:lang w:val="tr-TR"/>
        </w:rPr>
        <w:t>usûs-ı</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 xml:space="preserve">ezbûru </w:t>
      </w:r>
      <w:r w:rsidRPr="00EE36EE">
        <w:rPr>
          <w:rFonts w:cs="Times New Roman"/>
          <w:spacing w:val="-2"/>
          <w:lang w:val="tr-TR"/>
        </w:rPr>
        <w:t>m</w:t>
      </w:r>
      <w:r w:rsidRPr="00EE36EE">
        <w:rPr>
          <w:rFonts w:cs="Times New Roman"/>
          <w:lang w:val="tr-TR"/>
        </w:rPr>
        <w:t>evlânâ-yı</w:t>
      </w:r>
      <w:r w:rsidRPr="00EE36EE">
        <w:rPr>
          <w:rFonts w:cs="Times New Roman"/>
          <w:spacing w:val="32"/>
          <w:lang w:val="tr-TR"/>
        </w:rPr>
        <w:t xml:space="preserve"> </w:t>
      </w:r>
      <w:r w:rsidRPr="00EE36EE">
        <w:rPr>
          <w:rFonts w:cs="Times New Roman"/>
          <w:lang w:val="tr-TR"/>
        </w:rPr>
        <w:t>müşârün-il</w:t>
      </w:r>
      <w:r w:rsidRPr="00EE36EE">
        <w:rPr>
          <w:rFonts w:cs="Times New Roman"/>
          <w:spacing w:val="-2"/>
          <w:lang w:val="tr-TR"/>
        </w:rPr>
        <w:t>e</w:t>
      </w:r>
      <w:r w:rsidRPr="00EE36EE">
        <w:rPr>
          <w:rFonts w:cs="Times New Roman"/>
          <w:lang w:val="tr-TR"/>
        </w:rPr>
        <w:t>yhi</w:t>
      </w:r>
      <w:r w:rsidRPr="00EE36EE">
        <w:rPr>
          <w:rFonts w:cs="Times New Roman"/>
          <w:spacing w:val="-2"/>
          <w:lang w:val="tr-TR"/>
        </w:rPr>
        <w:t>m</w:t>
      </w:r>
      <w:r w:rsidRPr="00EE36EE">
        <w:rPr>
          <w:rFonts w:cs="Times New Roman"/>
          <w:lang w:val="tr-TR"/>
        </w:rPr>
        <w:t>in</w:t>
      </w:r>
      <w:r w:rsidRPr="00EE36EE">
        <w:rPr>
          <w:rFonts w:cs="Times New Roman"/>
          <w:spacing w:val="33"/>
          <w:lang w:val="tr-TR"/>
        </w:rPr>
        <w:t xml:space="preserve"> </w:t>
      </w:r>
      <w:r w:rsidRPr="00EE36EE">
        <w:rPr>
          <w:rFonts w:cs="Times New Roman"/>
          <w:lang w:val="tr-TR"/>
        </w:rPr>
        <w:t>iʿlâ</w:t>
      </w:r>
      <w:r w:rsidRPr="00EE36EE">
        <w:rPr>
          <w:rFonts w:cs="Times New Roman"/>
          <w:spacing w:val="-3"/>
          <w:lang w:val="tr-TR"/>
        </w:rPr>
        <w:t>m</w:t>
      </w:r>
      <w:r w:rsidRPr="00EE36EE">
        <w:rPr>
          <w:rFonts w:cs="Times New Roman"/>
          <w:lang w:val="tr-TR"/>
        </w:rPr>
        <w:t>ı</w:t>
      </w:r>
      <w:r w:rsidRPr="00EE36EE">
        <w:rPr>
          <w:rFonts w:cs="Times New Roman"/>
          <w:spacing w:val="35"/>
          <w:lang w:val="tr-TR"/>
        </w:rPr>
        <w:t xml:space="preserve"> </w:t>
      </w:r>
      <w:r w:rsidRPr="00EE36EE">
        <w:rPr>
          <w:rFonts w:cs="Times New Roman"/>
          <w:lang w:val="tr-TR"/>
        </w:rPr>
        <w:t>mûcebince</w:t>
      </w:r>
      <w:r w:rsidRPr="00EE36EE">
        <w:rPr>
          <w:rFonts w:cs="Times New Roman"/>
          <w:spacing w:val="33"/>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-neh</w:t>
      </w:r>
      <w:r w:rsidRPr="00EE36EE">
        <w:rPr>
          <w:rFonts w:cs="Times New Roman"/>
          <w:spacing w:val="-1"/>
          <w:lang w:val="tr-TR"/>
        </w:rPr>
        <w:t>c-</w:t>
      </w:r>
      <w:r w:rsidRPr="00EE36EE">
        <w:rPr>
          <w:rFonts w:cs="Times New Roman"/>
          <w:lang w:val="tr-TR"/>
        </w:rPr>
        <w:t>i</w:t>
      </w:r>
      <w:r w:rsidRPr="00EE36EE">
        <w:rPr>
          <w:rFonts w:cs="Times New Roman"/>
          <w:spacing w:val="33"/>
          <w:lang w:val="tr-TR"/>
        </w:rPr>
        <w:t xml:space="preserve"> </w:t>
      </w:r>
      <w:r w:rsidRPr="00EE36EE">
        <w:rPr>
          <w:rFonts w:cs="Times New Roman"/>
          <w:lang w:val="tr-TR"/>
        </w:rPr>
        <w:t>şer</w:t>
      </w:r>
      <w:r w:rsidRPr="00EE36EE">
        <w:rPr>
          <w:rFonts w:cs="Times New Roman"/>
          <w:spacing w:val="33"/>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rü</w:t>
      </w:r>
      <w:r w:rsidRPr="00EE36EE">
        <w:rPr>
          <w:rFonts w:cs="Times New Roman"/>
          <w:spacing w:val="-2"/>
          <w:lang w:val="tr-TR"/>
        </w:rPr>
        <w:t>’</w:t>
      </w:r>
      <w:r w:rsidRPr="00EE36EE">
        <w:rPr>
          <w:rFonts w:cs="Times New Roman"/>
          <w:lang w:val="tr-TR"/>
        </w:rPr>
        <w:t>yet</w:t>
      </w:r>
      <w:r w:rsidRPr="00EE36EE">
        <w:rPr>
          <w:rFonts w:cs="Times New Roman"/>
          <w:spacing w:val="33"/>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spacing w:val="-2"/>
          <w:lang w:val="tr-TR"/>
        </w:rPr>
        <w:t>v</w:t>
      </w:r>
      <w:r w:rsidRPr="00EE36EE">
        <w:rPr>
          <w:rFonts w:cs="Times New Roman"/>
          <w:lang w:val="tr-TR"/>
        </w:rPr>
        <w:t>ekîlâ</w:t>
      </w:r>
      <w:r w:rsidRPr="00EE36EE">
        <w:rPr>
          <w:rFonts w:cs="Times New Roman"/>
          <w:spacing w:val="1"/>
          <w:lang w:val="tr-TR"/>
        </w:rPr>
        <w:t>n</w:t>
      </w:r>
      <w:r w:rsidRPr="00EE36EE">
        <w:rPr>
          <w:rFonts w:cs="Times New Roman"/>
          <w:lang w:val="tr-TR"/>
        </w:rPr>
        <w:t xml:space="preserve">-ı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w:t>
      </w:r>
      <w:r w:rsidRPr="00EE36EE">
        <w:rPr>
          <w:rFonts w:cs="Times New Roman"/>
          <w:spacing w:val="29"/>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ezbûrda</w:t>
      </w:r>
      <w:r w:rsidRPr="00EE36EE">
        <w:rPr>
          <w:rFonts w:cs="Times New Roman"/>
          <w:spacing w:val="27"/>
          <w:lang w:val="tr-TR"/>
        </w:rPr>
        <w:t xml:space="preserve"> </w:t>
      </w:r>
      <w:r w:rsidRPr="00EE36EE">
        <w:rPr>
          <w:rFonts w:cs="Times New Roman"/>
          <w:lang w:val="tr-TR"/>
        </w:rPr>
        <w:t>bi’</w:t>
      </w:r>
      <w:r w:rsidRPr="00EE36EE">
        <w:rPr>
          <w:rFonts w:cs="Times New Roman"/>
          <w:spacing w:val="1"/>
          <w:lang w:val="tr-TR"/>
        </w:rPr>
        <w:t>l</w:t>
      </w:r>
      <w:r w:rsidRPr="00EE36EE">
        <w:rPr>
          <w:rFonts w:cs="Times New Roman"/>
          <w:lang w:val="tr-TR"/>
        </w:rPr>
        <w:t>-</w:t>
      </w:r>
      <w:r w:rsidRPr="00EE36EE">
        <w:rPr>
          <w:rFonts w:cs="Times New Roman"/>
          <w:spacing w:val="-2"/>
          <w:lang w:val="tr-TR"/>
        </w:rPr>
        <w:t>v</w:t>
      </w:r>
      <w:r w:rsidRPr="00EE36EE">
        <w:rPr>
          <w:rFonts w:cs="Times New Roman"/>
          <w:lang w:val="tr-TR"/>
        </w:rPr>
        <w:t>ekâle</w:t>
      </w:r>
      <w:r w:rsidRPr="00EE36EE">
        <w:rPr>
          <w:rFonts w:cs="Times New Roman"/>
          <w:spacing w:val="27"/>
          <w:lang w:val="tr-TR"/>
        </w:rPr>
        <w:t xml:space="preserve"> </w:t>
      </w:r>
      <w:r w:rsidRPr="00EE36EE">
        <w:rPr>
          <w:rFonts w:cs="Times New Roman"/>
          <w:lang w:val="tr-TR"/>
        </w:rPr>
        <w:t>ber-v</w:t>
      </w:r>
      <w:r w:rsidRPr="00EE36EE">
        <w:rPr>
          <w:rFonts w:cs="Times New Roman"/>
          <w:spacing w:val="-1"/>
          <w:lang w:val="tr-TR"/>
        </w:rPr>
        <w:t>e</w:t>
      </w:r>
      <w:r w:rsidRPr="00EE36EE">
        <w:rPr>
          <w:rFonts w:cs="Times New Roman"/>
          <w:lang w:val="tr-TR"/>
        </w:rPr>
        <w:t>ch-i</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27"/>
          <w:lang w:val="tr-TR"/>
        </w:rPr>
        <w:t xml:space="preserve"> </w:t>
      </w:r>
      <w:r w:rsidRPr="00EE36EE">
        <w:rPr>
          <w:rFonts w:cs="Times New Roman"/>
          <w:lang w:val="tr-TR"/>
        </w:rPr>
        <w:t>sulh</w:t>
      </w:r>
      <w:r w:rsidRPr="00EE36EE">
        <w:rPr>
          <w:rFonts w:cs="Times New Roman"/>
          <w:spacing w:val="28"/>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lang w:val="tr-TR"/>
        </w:rPr>
        <w:t>i</w:t>
      </w:r>
      <w:r w:rsidRPr="00EE36EE">
        <w:rPr>
          <w:rFonts w:cs="Times New Roman"/>
          <w:spacing w:val="-1"/>
          <w:lang w:val="tr-TR"/>
        </w:rPr>
        <w:t>b</w:t>
      </w:r>
      <w:r w:rsidRPr="00EE36EE">
        <w:rPr>
          <w:rFonts w:cs="Times New Roman"/>
          <w:lang w:val="tr-TR"/>
        </w:rPr>
        <w:t>r</w:t>
      </w:r>
      <w:r w:rsidRPr="00EE36EE">
        <w:rPr>
          <w:rFonts w:cs="Times New Roman"/>
          <w:spacing w:val="2"/>
          <w:lang w:val="tr-TR"/>
        </w:rPr>
        <w:t>â</w:t>
      </w:r>
      <w:r w:rsidRPr="00EE36EE">
        <w:rPr>
          <w:rFonts w:cs="Times New Roman"/>
          <w:lang w:val="tr-TR"/>
        </w:rPr>
        <w:t>-ı</w:t>
      </w:r>
      <w:r w:rsidRPr="00EE36EE">
        <w:rPr>
          <w:rFonts w:cs="Times New Roman"/>
          <w:spacing w:val="27"/>
          <w:lang w:val="tr-TR"/>
        </w:rPr>
        <w:t xml:space="preserve"> </w:t>
      </w:r>
      <w:r w:rsidRPr="00EE36EE">
        <w:rPr>
          <w:rFonts w:cs="Times New Roman"/>
          <w:lang w:val="tr-TR"/>
        </w:rPr>
        <w:t>ʿâ</w:t>
      </w:r>
      <w:r w:rsidRPr="00EE36EE">
        <w:rPr>
          <w:rFonts w:cs="Times New Roman"/>
          <w:spacing w:val="-2"/>
          <w:lang w:val="tr-TR"/>
        </w:rPr>
        <w:t>mm</w:t>
      </w:r>
      <w:r w:rsidRPr="00EE36EE">
        <w:rPr>
          <w:rFonts w:cs="Times New Roman"/>
          <w:lang w:val="tr-TR"/>
        </w:rPr>
        <w:t>a</w:t>
      </w:r>
      <w:r w:rsidRPr="00EE36EE">
        <w:rPr>
          <w:rFonts w:cs="Times New Roman"/>
          <w:spacing w:val="28"/>
          <w:lang w:val="tr-TR"/>
        </w:rPr>
        <w:t xml:space="preserve"> </w:t>
      </w:r>
      <w:r w:rsidRPr="00EE36EE">
        <w:rPr>
          <w:rFonts w:cs="Times New Roman"/>
          <w:lang w:val="tr-TR"/>
        </w:rPr>
        <w:t>ile ibrâ</w:t>
      </w:r>
      <w:r w:rsidRPr="00EE36EE">
        <w:rPr>
          <w:rFonts w:cs="Times New Roman"/>
          <w:spacing w:val="3"/>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iskât</w:t>
      </w:r>
      <w:r w:rsidRPr="00EE36EE">
        <w:rPr>
          <w:rFonts w:cs="Times New Roman"/>
          <w:spacing w:val="3"/>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iklerini</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z</w:t>
      </w:r>
      <w:r w:rsidRPr="00EE36EE">
        <w:rPr>
          <w:rFonts w:cs="Times New Roman"/>
          <w:lang w:val="tr-TR"/>
        </w:rPr>
        <w:t>mûn-ı</w:t>
      </w:r>
      <w:r w:rsidRPr="00EE36EE">
        <w:rPr>
          <w:rFonts w:cs="Times New Roman"/>
          <w:spacing w:val="3"/>
          <w:lang w:val="tr-TR"/>
        </w:rPr>
        <w:t xml:space="preserve"> </w:t>
      </w:r>
      <w:r w:rsidRPr="00EE36EE">
        <w:rPr>
          <w:rFonts w:cs="Times New Roman"/>
          <w:lang w:val="tr-TR"/>
        </w:rPr>
        <w:t>iʿlâ</w:t>
      </w:r>
      <w:r w:rsidRPr="00EE36EE">
        <w:rPr>
          <w:rFonts w:cs="Times New Roman"/>
          <w:spacing w:val="-2"/>
          <w:lang w:val="tr-TR"/>
        </w:rPr>
        <w:t>m</w:t>
      </w:r>
      <w:r w:rsidRPr="00EE36EE">
        <w:rPr>
          <w:rFonts w:cs="Times New Roman"/>
          <w:lang w:val="tr-TR"/>
        </w:rPr>
        <w:t>-ı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ezkûru</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uzırlar</w:t>
      </w:r>
      <w:r w:rsidRPr="00EE36EE">
        <w:rPr>
          <w:rFonts w:cs="Times New Roman"/>
          <w:spacing w:val="3"/>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2"/>
          <w:lang w:val="tr-TR"/>
        </w:rPr>
        <w:t>m</w:t>
      </w:r>
      <w:r w:rsidRPr="00EE36EE">
        <w:rPr>
          <w:rFonts w:cs="Times New Roman"/>
          <w:lang w:val="tr-TR"/>
        </w:rPr>
        <w:t>ayub</w:t>
      </w:r>
      <w:r w:rsidRPr="00EE36EE">
        <w:rPr>
          <w:rFonts w:cs="Times New Roman"/>
          <w:spacing w:val="4"/>
          <w:lang w:val="tr-TR"/>
        </w:rPr>
        <w:t xml:space="preserve"> </w:t>
      </w:r>
      <w:r w:rsidRPr="00EE36EE">
        <w:rPr>
          <w:rFonts w:cs="Times New Roman"/>
          <w:lang w:val="tr-TR"/>
        </w:rPr>
        <w:t>münkir oldukl</w:t>
      </w:r>
      <w:r w:rsidRPr="00EE36EE">
        <w:rPr>
          <w:rFonts w:cs="Times New Roman"/>
          <w:spacing w:val="-1"/>
          <w:lang w:val="tr-TR"/>
        </w:rPr>
        <w:t>a</w:t>
      </w:r>
      <w:r w:rsidRPr="00EE36EE">
        <w:rPr>
          <w:rFonts w:cs="Times New Roman"/>
          <w:lang w:val="tr-TR"/>
        </w:rPr>
        <w:t>rı</w:t>
      </w:r>
      <w:r w:rsidRPr="00EE36EE">
        <w:rPr>
          <w:rFonts w:cs="Times New Roman"/>
          <w:spacing w:val="35"/>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bu</w:t>
      </w:r>
      <w:r w:rsidRPr="00EE36EE">
        <w:rPr>
          <w:rFonts w:cs="Times New Roman"/>
          <w:spacing w:val="34"/>
          <w:lang w:val="tr-TR"/>
        </w:rPr>
        <w:t xml:space="preserve"> </w:t>
      </w:r>
      <w:r w:rsidRPr="00EE36EE">
        <w:rPr>
          <w:rFonts w:cs="Times New Roman"/>
          <w:lang w:val="tr-TR"/>
        </w:rPr>
        <w:t>cih</w:t>
      </w:r>
      <w:r w:rsidRPr="00EE36EE">
        <w:rPr>
          <w:rFonts w:cs="Times New Roman"/>
          <w:spacing w:val="-1"/>
          <w:lang w:val="tr-TR"/>
        </w:rPr>
        <w:t>e</w:t>
      </w:r>
      <w:r w:rsidRPr="00EE36EE">
        <w:rPr>
          <w:rFonts w:cs="Times New Roman"/>
          <w:lang w:val="tr-TR"/>
        </w:rPr>
        <w:t>tle</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z</w:t>
      </w:r>
      <w:r w:rsidRPr="00EE36EE">
        <w:rPr>
          <w:rFonts w:cs="Times New Roman"/>
          <w:lang w:val="tr-TR"/>
        </w:rPr>
        <w:t>mû</w:t>
      </w:r>
      <w:r w:rsidRPr="00EE36EE">
        <w:rPr>
          <w:rFonts w:cs="Times New Roman"/>
          <w:spacing w:val="1"/>
          <w:lang w:val="tr-TR"/>
        </w:rPr>
        <w:t>n</w:t>
      </w:r>
      <w:r w:rsidRPr="00EE36EE">
        <w:rPr>
          <w:rFonts w:cs="Times New Roman"/>
          <w:lang w:val="tr-TR"/>
        </w:rPr>
        <w:t>-ı</w:t>
      </w:r>
      <w:r w:rsidRPr="00EE36EE">
        <w:rPr>
          <w:rFonts w:cs="Times New Roman"/>
          <w:spacing w:val="35"/>
          <w:lang w:val="tr-TR"/>
        </w:rPr>
        <w:t xml:space="preserve"> </w:t>
      </w:r>
      <w:r w:rsidRPr="00EE36EE">
        <w:rPr>
          <w:rFonts w:cs="Times New Roman"/>
          <w:lang w:val="tr-TR"/>
        </w:rPr>
        <w:t>iʿlâm</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üvâc</w:t>
      </w:r>
      <w:r w:rsidRPr="00EE36EE">
        <w:rPr>
          <w:rFonts w:cs="Times New Roman"/>
          <w:spacing w:val="1"/>
          <w:lang w:val="tr-TR"/>
        </w:rPr>
        <w:t>e</w:t>
      </w:r>
      <w:r w:rsidRPr="00EE36EE">
        <w:rPr>
          <w:rFonts w:cs="Times New Roman"/>
          <w:lang w:val="tr-TR"/>
        </w:rPr>
        <w:t>helerinde</w:t>
      </w:r>
      <w:r w:rsidRPr="00EE36EE">
        <w:rPr>
          <w:rFonts w:cs="Times New Roman"/>
          <w:spacing w:val="34"/>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2"/>
          <w:lang w:val="tr-TR"/>
        </w:rPr>
        <w:t>r</w:t>
      </w:r>
      <w:r w:rsidRPr="00EE36EE">
        <w:rPr>
          <w:rFonts w:cs="Times New Roman"/>
          <w:lang w:val="tr-TR"/>
        </w:rPr>
        <w:t>-neh</w:t>
      </w:r>
      <w:r w:rsidRPr="00EE36EE">
        <w:rPr>
          <w:rFonts w:cs="Times New Roman"/>
          <w:spacing w:val="-1"/>
          <w:lang w:val="tr-TR"/>
        </w:rPr>
        <w:t>c</w:t>
      </w:r>
      <w:r w:rsidRPr="00EE36EE">
        <w:rPr>
          <w:rFonts w:cs="Times New Roman"/>
          <w:lang w:val="tr-TR"/>
        </w:rPr>
        <w:t>-i</w:t>
      </w:r>
      <w:r w:rsidRPr="00EE36EE">
        <w:rPr>
          <w:rFonts w:cs="Times New Roman"/>
          <w:spacing w:val="35"/>
          <w:lang w:val="tr-TR"/>
        </w:rPr>
        <w:t xml:space="preserve"> </w:t>
      </w:r>
      <w:r w:rsidRPr="00EE36EE">
        <w:rPr>
          <w:rFonts w:cs="Times New Roman"/>
          <w:spacing w:val="-1"/>
          <w:lang w:val="tr-TR"/>
        </w:rPr>
        <w:t>ş</w:t>
      </w:r>
      <w:r w:rsidRPr="00EE36EE">
        <w:rPr>
          <w:rFonts w:cs="Times New Roman"/>
          <w:lang w:val="tr-TR"/>
        </w:rPr>
        <w:t>erʿ</w:t>
      </w:r>
      <w:r w:rsidRPr="00EE36EE">
        <w:rPr>
          <w:rFonts w:cs="Times New Roman"/>
          <w:spacing w:val="33"/>
          <w:lang w:val="tr-TR"/>
        </w:rPr>
        <w:t xml:space="preserve"> </w:t>
      </w:r>
      <w:r w:rsidRPr="00EE36EE">
        <w:rPr>
          <w:rFonts w:cs="Times New Roman"/>
          <w:lang w:val="tr-TR"/>
        </w:rPr>
        <w:t>sâbit</w:t>
      </w:r>
      <w:r w:rsidRPr="00EE36EE">
        <w:rPr>
          <w:rFonts w:cs="Times New Roman"/>
          <w:spacing w:val="35"/>
          <w:lang w:val="tr-TR"/>
        </w:rPr>
        <w:t xml:space="preserve"> </w:t>
      </w:r>
      <w:r w:rsidRPr="00EE36EE">
        <w:rPr>
          <w:rFonts w:cs="Times New Roman"/>
          <w:spacing w:val="-2"/>
          <w:lang w:val="tr-TR"/>
        </w:rPr>
        <w:t>o</w:t>
      </w:r>
      <w:r w:rsidRPr="00EE36EE">
        <w:rPr>
          <w:rFonts w:cs="Times New Roman"/>
          <w:lang w:val="tr-TR"/>
        </w:rPr>
        <w:t>ldu</w:t>
      </w:r>
      <w:r w:rsidRPr="00EE36EE">
        <w:rPr>
          <w:rFonts w:cs="Times New Roman"/>
          <w:spacing w:val="-1"/>
          <w:lang w:val="tr-TR"/>
        </w:rPr>
        <w:t>ğ</w:t>
      </w:r>
      <w:r w:rsidRPr="00EE36EE">
        <w:rPr>
          <w:rFonts w:cs="Times New Roman"/>
          <w:lang w:val="tr-TR"/>
        </w:rPr>
        <w:t>u takd</w:t>
      </w:r>
      <w:r w:rsidRPr="00EE36EE">
        <w:rPr>
          <w:rFonts w:cs="Times New Roman"/>
          <w:spacing w:val="-1"/>
          <w:lang w:val="tr-TR"/>
        </w:rPr>
        <w:t>î</w:t>
      </w:r>
      <w:r w:rsidRPr="00EE36EE">
        <w:rPr>
          <w:rFonts w:cs="Times New Roman"/>
          <w:lang w:val="tr-TR"/>
        </w:rPr>
        <w:t>rce</w:t>
      </w:r>
      <w:r w:rsidRPr="00EE36EE">
        <w:rPr>
          <w:rFonts w:cs="Times New Roman"/>
          <w:spacing w:val="52"/>
          <w:lang w:val="tr-TR"/>
        </w:rPr>
        <w:t xml:space="preserve"> </w:t>
      </w:r>
      <w:r w:rsidRPr="00EE36EE">
        <w:rPr>
          <w:rFonts w:cs="Times New Roman"/>
          <w:lang w:val="tr-TR"/>
        </w:rPr>
        <w:t>b</w:t>
      </w:r>
      <w:r w:rsidRPr="00EE36EE">
        <w:rPr>
          <w:rFonts w:cs="Times New Roman"/>
          <w:spacing w:val="1"/>
          <w:lang w:val="tr-TR"/>
        </w:rPr>
        <w:t>î</w:t>
      </w:r>
      <w:r w:rsidRPr="00EE36EE">
        <w:rPr>
          <w:rFonts w:cs="Times New Roman"/>
          <w:spacing w:val="-1"/>
          <w:lang w:val="tr-TR"/>
        </w:rPr>
        <w:t>-</w:t>
      </w:r>
      <w:r w:rsidRPr="00EE36EE">
        <w:rPr>
          <w:rFonts w:cs="Times New Roman"/>
          <w:lang w:val="tr-TR"/>
        </w:rPr>
        <w:t>vech</w:t>
      </w:r>
      <w:r w:rsidRPr="00EE36EE">
        <w:rPr>
          <w:rFonts w:cs="Times New Roman"/>
          <w:spacing w:val="53"/>
          <w:lang w:val="tr-TR"/>
        </w:rPr>
        <w:t xml:space="preserve"> </w:t>
      </w:r>
      <w:r w:rsidRPr="00EE36EE">
        <w:rPr>
          <w:rFonts w:cs="Times New Roman"/>
          <w:lang w:val="tr-TR"/>
        </w:rPr>
        <w:t>vâkiʿ</w:t>
      </w:r>
      <w:r w:rsidRPr="00EE36EE">
        <w:rPr>
          <w:rFonts w:cs="Times New Roman"/>
          <w:spacing w:val="52"/>
          <w:lang w:val="tr-TR"/>
        </w:rPr>
        <w:t xml:space="preserve"> </w:t>
      </w:r>
      <w:r w:rsidRPr="00EE36EE">
        <w:rPr>
          <w:rFonts w:cs="Times New Roman"/>
          <w:lang w:val="tr-TR"/>
        </w:rPr>
        <w:t>olan</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üdâ</w:t>
      </w:r>
      <w:r w:rsidRPr="00EE36EE">
        <w:rPr>
          <w:rFonts w:cs="Times New Roman"/>
          <w:spacing w:val="1"/>
          <w:lang w:val="tr-TR"/>
        </w:rPr>
        <w:t>h</w:t>
      </w:r>
      <w:r w:rsidRPr="00EE36EE">
        <w:rPr>
          <w:rFonts w:cs="Times New Roman"/>
          <w:lang w:val="tr-TR"/>
        </w:rPr>
        <w:t>aleleri</w:t>
      </w:r>
      <w:r w:rsidRPr="00EE36EE">
        <w:rPr>
          <w:rFonts w:cs="Times New Roman"/>
          <w:spacing w:val="-2"/>
          <w:lang w:val="tr-TR"/>
        </w:rPr>
        <w:t>n</w:t>
      </w:r>
      <w:r w:rsidRPr="00EE36EE">
        <w:rPr>
          <w:rFonts w:cs="Times New Roman"/>
          <w:lang w:val="tr-TR"/>
        </w:rPr>
        <w:t>in</w:t>
      </w:r>
      <w:r w:rsidRPr="00EE36EE">
        <w:rPr>
          <w:rFonts w:cs="Times New Roman"/>
          <w:spacing w:val="53"/>
          <w:lang w:val="tr-TR"/>
        </w:rPr>
        <w:t xml:space="preserve"> </w:t>
      </w:r>
      <w:r w:rsidRPr="00EE36EE">
        <w:rPr>
          <w:rFonts w:cs="Times New Roman"/>
          <w:lang w:val="tr-TR"/>
        </w:rPr>
        <w:t>maʿrif</w:t>
      </w:r>
      <w:r w:rsidRPr="00EE36EE">
        <w:rPr>
          <w:rFonts w:cs="Times New Roman"/>
          <w:spacing w:val="-2"/>
          <w:lang w:val="tr-TR"/>
        </w:rPr>
        <w:t>e</w:t>
      </w:r>
      <w:r w:rsidRPr="00EE36EE">
        <w:rPr>
          <w:rFonts w:cs="Times New Roman"/>
          <w:spacing w:val="3"/>
          <w:lang w:val="tr-TR"/>
        </w:rPr>
        <w:t>t</w:t>
      </w:r>
      <w:r w:rsidRPr="00EE36EE">
        <w:rPr>
          <w:rFonts w:cs="Times New Roman"/>
          <w:lang w:val="tr-TR"/>
        </w:rPr>
        <w:t>-i</w:t>
      </w:r>
      <w:r w:rsidRPr="00EE36EE">
        <w:rPr>
          <w:rFonts w:cs="Times New Roman"/>
          <w:spacing w:val="53"/>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rʿle</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53"/>
          <w:lang w:val="tr-TR"/>
        </w:rPr>
        <w:t xml:space="preserve"> </w:t>
      </w:r>
      <w:r w:rsidRPr="00EE36EE">
        <w:rPr>
          <w:rFonts w:cs="Times New Roman"/>
          <w:lang w:val="tr-TR"/>
        </w:rPr>
        <w:t>ü</w:t>
      </w:r>
      <w:r w:rsidRPr="00EE36EE">
        <w:rPr>
          <w:rFonts w:cs="Times New Roman"/>
          <w:spacing w:val="54"/>
          <w:lang w:val="tr-TR"/>
        </w:rPr>
        <w:t xml:space="preserve"> </w:t>
      </w:r>
      <w:r w:rsidRPr="00EE36EE">
        <w:rPr>
          <w:rFonts w:cs="Times New Roman"/>
          <w:lang w:val="tr-TR"/>
        </w:rPr>
        <w:t>defʿî</w:t>
      </w:r>
      <w:r w:rsidRPr="00EE36EE">
        <w:rPr>
          <w:rFonts w:cs="Times New Roman"/>
          <w:spacing w:val="53"/>
          <w:lang w:val="tr-TR"/>
        </w:rPr>
        <w:t xml:space="preserve"> </w:t>
      </w:r>
      <w:r w:rsidRPr="00EE36EE">
        <w:rPr>
          <w:rFonts w:cs="Times New Roman"/>
          <w:lang w:val="tr-TR"/>
        </w:rPr>
        <w:t xml:space="preserve">husûsuna mübâderet </w:t>
      </w:r>
      <w:r w:rsidRPr="00EE36EE">
        <w:rPr>
          <w:rFonts w:cs="Times New Roman"/>
          <w:spacing w:val="-2"/>
          <w:lang w:val="tr-TR"/>
        </w:rPr>
        <w:t>v</w:t>
      </w:r>
      <w:r w:rsidRPr="00EE36EE">
        <w:rPr>
          <w:rFonts w:cs="Times New Roman"/>
          <w:lang w:val="tr-TR"/>
        </w:rPr>
        <w:t xml:space="preserve">e husûs-ı </w:t>
      </w:r>
      <w:r w:rsidRPr="00EE36EE">
        <w:rPr>
          <w:rFonts w:cs="Times New Roman"/>
          <w:spacing w:val="-2"/>
          <w:lang w:val="tr-TR"/>
        </w:rPr>
        <w:t>m</w:t>
      </w:r>
      <w:r w:rsidRPr="00EE36EE">
        <w:rPr>
          <w:rFonts w:cs="Times New Roman"/>
          <w:lang w:val="tr-TR"/>
        </w:rPr>
        <w:t>ezbûr ilâ ahe</w:t>
      </w:r>
      <w:r w:rsidRPr="00EE36EE">
        <w:rPr>
          <w:rFonts w:cs="Times New Roman"/>
          <w:spacing w:val="-2"/>
          <w:lang w:val="tr-TR"/>
        </w:rPr>
        <w:t>r</w:t>
      </w:r>
      <w:r w:rsidRPr="00EE36EE">
        <w:rPr>
          <w:rFonts w:cs="Times New Roman"/>
          <w:lang w:val="tr-TR"/>
        </w:rPr>
        <w:t xml:space="preserve">e dikkat </w:t>
      </w:r>
      <w:r w:rsidRPr="00EE36EE">
        <w:rPr>
          <w:rFonts w:cs="Times New Roman"/>
          <w:spacing w:val="-2"/>
          <w:lang w:val="tr-TR"/>
        </w:rPr>
        <w:t>v</w:t>
      </w:r>
      <w:r w:rsidRPr="00EE36EE">
        <w:rPr>
          <w:rFonts w:cs="Times New Roman"/>
          <w:lang w:val="tr-TR"/>
        </w:rPr>
        <w:t>e</w:t>
      </w:r>
      <w:r w:rsidRPr="00EE36EE">
        <w:rPr>
          <w:rFonts w:cs="Times New Roman"/>
          <w:spacing w:val="-1"/>
          <w:lang w:val="tr-TR"/>
        </w:rPr>
        <w:t xml:space="preserve"> </w:t>
      </w:r>
      <w:r w:rsidRPr="00EE36EE">
        <w:rPr>
          <w:rFonts w:cs="Times New Roman"/>
          <w:lang w:val="tr-TR"/>
        </w:rPr>
        <w:t xml:space="preserve">keyfiyetin </w:t>
      </w:r>
      <w:r w:rsidRPr="00EE36EE">
        <w:rPr>
          <w:rFonts w:cs="Times New Roman"/>
          <w:spacing w:val="-1"/>
          <w:lang w:val="tr-TR"/>
        </w:rPr>
        <w:t>k</w:t>
      </w:r>
      <w:r w:rsidRPr="00EE36EE">
        <w:rPr>
          <w:rFonts w:cs="Times New Roman"/>
          <w:lang w:val="tr-TR"/>
        </w:rPr>
        <w:t>aydı bâlâsı</w:t>
      </w:r>
      <w:r w:rsidRPr="00EE36EE">
        <w:rPr>
          <w:rFonts w:cs="Times New Roman"/>
          <w:spacing w:val="-1"/>
          <w:lang w:val="tr-TR"/>
        </w:rPr>
        <w:t>n</w:t>
      </w:r>
      <w:r w:rsidRPr="00EE36EE">
        <w:rPr>
          <w:rFonts w:cs="Times New Roman"/>
          <w:lang w:val="tr-TR"/>
        </w:rPr>
        <w:t>a şerh veri</w:t>
      </w:r>
      <w:r w:rsidRPr="00EE36EE">
        <w:rPr>
          <w:rFonts w:cs="Times New Roman"/>
          <w:spacing w:val="-2"/>
          <w:lang w:val="tr-TR"/>
        </w:rPr>
        <w:t>l</w:t>
      </w:r>
      <w:r w:rsidRPr="00EE36EE">
        <w:rPr>
          <w:rFonts w:cs="Times New Roman"/>
          <w:lang w:val="tr-TR"/>
        </w:rPr>
        <w:t>mek üzere</w:t>
      </w:r>
      <w:r w:rsidRPr="00EE36EE">
        <w:rPr>
          <w:rFonts w:cs="Times New Roman"/>
          <w:spacing w:val="7"/>
          <w:lang w:val="tr-TR"/>
        </w:rPr>
        <w:t xml:space="preserve"> </w:t>
      </w:r>
      <w:r w:rsidRPr="00EE36EE">
        <w:rPr>
          <w:rFonts w:cs="Times New Roman"/>
          <w:lang w:val="tr-TR"/>
        </w:rPr>
        <w:t>der-y</w:t>
      </w:r>
      <w:r w:rsidRPr="00EE36EE">
        <w:rPr>
          <w:rFonts w:cs="Times New Roman"/>
          <w:spacing w:val="-1"/>
          <w:lang w:val="tr-TR"/>
        </w:rPr>
        <w:t>â</w:t>
      </w:r>
      <w:r w:rsidRPr="00EE36EE">
        <w:rPr>
          <w:rFonts w:cs="Times New Roman"/>
          <w:lang w:val="tr-TR"/>
        </w:rPr>
        <w:t>r-ı</w:t>
      </w:r>
      <w:r w:rsidRPr="00EE36EE">
        <w:rPr>
          <w:rFonts w:cs="Times New Roman"/>
          <w:spacing w:val="7"/>
          <w:lang w:val="tr-TR"/>
        </w:rPr>
        <w:t xml:space="preserve"> </w:t>
      </w:r>
      <w:r w:rsidRPr="00EE36EE">
        <w:rPr>
          <w:rFonts w:cs="Times New Roman"/>
          <w:lang w:val="tr-TR"/>
        </w:rPr>
        <w:t>şevket-</w:t>
      </w:r>
      <w:r w:rsidRPr="00EE36EE">
        <w:rPr>
          <w:rFonts w:cs="Times New Roman"/>
          <w:spacing w:val="-2"/>
          <w:lang w:val="tr-TR"/>
        </w:rPr>
        <w:t>k</w:t>
      </w:r>
      <w:r w:rsidRPr="00EE36EE">
        <w:rPr>
          <w:rFonts w:cs="Times New Roman"/>
          <w:spacing w:val="-1"/>
          <w:lang w:val="tr-TR"/>
        </w:rPr>
        <w:t>a</w:t>
      </w:r>
      <w:r w:rsidRPr="00EE36EE">
        <w:rPr>
          <w:rFonts w:cs="Times New Roman"/>
          <w:lang w:val="tr-TR"/>
        </w:rPr>
        <w:t>râr</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7"/>
          <w:lang w:val="tr-TR"/>
        </w:rPr>
        <w:t xml:space="preserve"> </w:t>
      </w:r>
      <w:r w:rsidRPr="00EE36EE">
        <w:rPr>
          <w:rFonts w:cs="Times New Roman"/>
          <w:lang w:val="tr-TR"/>
        </w:rPr>
        <w:t>inhâ</w:t>
      </w:r>
      <w:r w:rsidRPr="00EE36EE">
        <w:rPr>
          <w:rFonts w:cs="Times New Roman"/>
          <w:spacing w:val="7"/>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işʿârına</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üsâraʿat</w:t>
      </w:r>
      <w:r w:rsidRPr="00EE36EE">
        <w:rPr>
          <w:rFonts w:cs="Times New Roman"/>
          <w:spacing w:val="7"/>
          <w:lang w:val="tr-TR"/>
        </w:rPr>
        <w:t xml:space="preserve"> </w:t>
      </w:r>
      <w:r w:rsidRPr="00EE36EE">
        <w:rPr>
          <w:rFonts w:cs="Times New Roman"/>
          <w:lang w:val="tr-TR"/>
        </w:rPr>
        <w:t>eyl</w:t>
      </w:r>
      <w:r w:rsidRPr="00EE36EE">
        <w:rPr>
          <w:rFonts w:cs="Times New Roman"/>
          <w:spacing w:val="-2"/>
          <w:lang w:val="tr-TR"/>
        </w:rPr>
        <w:t>em</w:t>
      </w:r>
      <w:r w:rsidRPr="00EE36EE">
        <w:rPr>
          <w:rFonts w:cs="Times New Roman"/>
          <w:lang w:val="tr-TR"/>
        </w:rPr>
        <w:t>eniz</w:t>
      </w:r>
      <w:r w:rsidRPr="00EE36EE">
        <w:rPr>
          <w:rFonts w:cs="Times New Roman"/>
          <w:spacing w:val="7"/>
          <w:lang w:val="tr-TR"/>
        </w:rPr>
        <w:t xml:space="preserve"> </w:t>
      </w:r>
      <w:r w:rsidRPr="00EE36EE">
        <w:rPr>
          <w:rFonts w:cs="Times New Roman"/>
          <w:spacing w:val="4"/>
          <w:lang w:val="tr-TR"/>
        </w:rPr>
        <w:t>b</w:t>
      </w:r>
      <w:r w:rsidRPr="00EE36EE">
        <w:rPr>
          <w:rFonts w:cs="Times New Roman"/>
          <w:lang w:val="tr-TR"/>
        </w:rPr>
        <w:t>âbında. Fî evâ’il</w:t>
      </w:r>
      <w:r w:rsidRPr="00EE36EE">
        <w:rPr>
          <w:rFonts w:cs="Times New Roman"/>
          <w:spacing w:val="-1"/>
          <w:lang w:val="tr-TR"/>
        </w:rPr>
        <w:t>-</w:t>
      </w:r>
      <w:r w:rsidRPr="00EE36EE">
        <w:rPr>
          <w:rFonts w:cs="Times New Roman"/>
          <w:lang w:val="tr-TR"/>
        </w:rPr>
        <w:t xml:space="preserve">i </w:t>
      </w:r>
      <w:r w:rsidRPr="00EE36EE">
        <w:rPr>
          <w:rFonts w:cs="Times New Roman"/>
          <w:spacing w:val="-1"/>
          <w:lang w:val="tr-TR"/>
        </w:rPr>
        <w:t>Z</w:t>
      </w:r>
      <w:r w:rsidRPr="00EE36EE">
        <w:rPr>
          <w:rFonts w:cs="Times New Roman"/>
          <w:lang w:val="tr-TR"/>
        </w:rPr>
        <w:t>â sene 64.</w:t>
      </w:r>
    </w:p>
    <w:p w14:paraId="421F64C6" w14:textId="77777777" w:rsidR="00461AD1" w:rsidRPr="00EE36EE" w:rsidRDefault="00461AD1" w:rsidP="0003530E">
      <w:pPr>
        <w:spacing w:line="360" w:lineRule="auto"/>
        <w:rPr>
          <w:rFonts w:ascii="Times New Roman" w:hAnsi="Times New Roman" w:cs="Times New Roman"/>
          <w:sz w:val="24"/>
          <w:szCs w:val="24"/>
          <w:lang w:val="tr-TR"/>
        </w:rPr>
      </w:pPr>
    </w:p>
    <w:p w14:paraId="7A7B6744" w14:textId="61630506" w:rsidR="00461AD1" w:rsidRPr="00EE36EE" w:rsidRDefault="00461AD1" w:rsidP="0003530E">
      <w:pPr>
        <w:pStyle w:val="AralkYok"/>
        <w:jc w:val="both"/>
        <w:rPr>
          <w:lang w:val="tr-TR"/>
        </w:rPr>
      </w:pPr>
      <w:r w:rsidRPr="00EE36EE">
        <w:rPr>
          <w:lang w:val="tr-TR"/>
        </w:rPr>
        <w:t>41/2</w:t>
      </w:r>
      <w:r w:rsidR="0075528E" w:rsidRPr="00EE36EE">
        <w:rPr>
          <w:lang w:val="tr-TR"/>
        </w:rPr>
        <w:t xml:space="preserve"> </w:t>
      </w:r>
      <w:r w:rsidRPr="00EE36EE">
        <w:rPr>
          <w:lang w:val="tr-TR"/>
        </w:rPr>
        <w:t>Gümüşhane nâm-ı diğer Torul Ka</w:t>
      </w:r>
      <w:r w:rsidRPr="00EE36EE">
        <w:rPr>
          <w:spacing w:val="-2"/>
          <w:lang w:val="tr-TR"/>
        </w:rPr>
        <w:t>z</w:t>
      </w:r>
      <w:r w:rsidRPr="00EE36EE">
        <w:rPr>
          <w:lang w:val="tr-TR"/>
        </w:rPr>
        <w:t>âsı nâ’ibine hüküm ki</w:t>
      </w:r>
    </w:p>
    <w:p w14:paraId="69CAC5F6" w14:textId="2A093D81" w:rsidR="00461AD1" w:rsidRPr="00EE36EE" w:rsidRDefault="00461AD1" w:rsidP="003E0FBD">
      <w:pPr>
        <w:pStyle w:val="GvdeMetni"/>
        <w:spacing w:line="360" w:lineRule="auto"/>
        <w:ind w:left="0" w:firstLine="708"/>
        <w:jc w:val="both"/>
        <w:rPr>
          <w:rFonts w:cs="Times New Roman"/>
          <w:lang w:val="tr-TR"/>
        </w:rPr>
      </w:pPr>
      <w:r w:rsidRPr="00EE36EE">
        <w:rPr>
          <w:rFonts w:cs="Times New Roman"/>
          <w:lang w:val="tr-TR"/>
        </w:rPr>
        <w:t>Tutus</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Mevhal</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Haraten</w:t>
      </w:r>
      <w:r w:rsidRPr="00EE36EE">
        <w:rPr>
          <w:rFonts w:cs="Times New Roman"/>
          <w:spacing w:val="20"/>
          <w:lang w:val="tr-TR"/>
        </w:rPr>
        <w:t xml:space="preserve"> </w:t>
      </w:r>
      <w:r w:rsidRPr="00EE36EE">
        <w:rPr>
          <w:rFonts w:cs="Times New Roman"/>
          <w:lang w:val="tr-TR"/>
        </w:rPr>
        <w:t>nâm</w:t>
      </w:r>
      <w:r w:rsidRPr="00EE36EE">
        <w:rPr>
          <w:rFonts w:cs="Times New Roman"/>
          <w:spacing w:val="18"/>
          <w:lang w:val="tr-TR"/>
        </w:rPr>
        <w:t xml:space="preserve"> </w:t>
      </w:r>
      <w:r w:rsidRPr="00EE36EE">
        <w:rPr>
          <w:rFonts w:cs="Times New Roman"/>
          <w:lang w:val="tr-TR"/>
        </w:rPr>
        <w:t>zim</w:t>
      </w:r>
      <w:r w:rsidRPr="00EE36EE">
        <w:rPr>
          <w:rFonts w:cs="Times New Roman"/>
          <w:spacing w:val="-2"/>
          <w:lang w:val="tr-TR"/>
        </w:rPr>
        <w:t>m</w:t>
      </w:r>
      <w:r w:rsidRPr="00EE36EE">
        <w:rPr>
          <w:rFonts w:cs="Times New Roman"/>
          <w:lang w:val="tr-TR"/>
        </w:rPr>
        <w:t>îler</w:t>
      </w:r>
      <w:r w:rsidRPr="00EE36EE">
        <w:rPr>
          <w:rFonts w:cs="Times New Roman"/>
          <w:spacing w:val="20"/>
          <w:lang w:val="tr-TR"/>
        </w:rPr>
        <w:t xml:space="preserve"> </w:t>
      </w:r>
      <w:r w:rsidRPr="00EE36EE">
        <w:rPr>
          <w:rFonts w:cs="Times New Roman"/>
          <w:lang w:val="tr-TR"/>
        </w:rPr>
        <w:t>iki</w:t>
      </w:r>
      <w:r w:rsidRPr="00EE36EE">
        <w:rPr>
          <w:rFonts w:cs="Times New Roman"/>
          <w:spacing w:val="20"/>
          <w:lang w:val="tr-TR"/>
        </w:rPr>
        <w:t xml:space="preserve"> </w:t>
      </w:r>
      <w:r w:rsidRPr="00EE36EE">
        <w:rPr>
          <w:rFonts w:cs="Times New Roman"/>
          <w:lang w:val="tr-TR"/>
        </w:rPr>
        <w:t>yüz</w:t>
      </w:r>
      <w:r w:rsidRPr="00EE36EE">
        <w:rPr>
          <w:rFonts w:cs="Times New Roman"/>
          <w:spacing w:val="20"/>
          <w:lang w:val="tr-TR"/>
        </w:rPr>
        <w:t xml:space="preserve"> </w:t>
      </w:r>
      <w:r w:rsidRPr="00EE36EE">
        <w:rPr>
          <w:rFonts w:cs="Times New Roman"/>
          <w:lang w:val="tr-TR"/>
        </w:rPr>
        <w:t>kırk</w:t>
      </w:r>
      <w:r w:rsidRPr="00EE36EE">
        <w:rPr>
          <w:rFonts w:cs="Times New Roman"/>
          <w:spacing w:val="20"/>
          <w:lang w:val="tr-TR"/>
        </w:rPr>
        <w:t xml:space="preserve"> </w:t>
      </w:r>
      <w:r w:rsidRPr="00EE36EE">
        <w:rPr>
          <w:rFonts w:cs="Times New Roman"/>
          <w:lang w:val="tr-TR"/>
        </w:rPr>
        <w:t>dokuz</w:t>
      </w:r>
      <w:r w:rsidRPr="00EE36EE">
        <w:rPr>
          <w:rFonts w:cs="Times New Roman"/>
          <w:spacing w:val="20"/>
          <w:lang w:val="tr-TR"/>
        </w:rPr>
        <w:t xml:space="preserve"> </w:t>
      </w:r>
      <w:r w:rsidRPr="00EE36EE">
        <w:rPr>
          <w:rFonts w:cs="Times New Roman"/>
          <w:lang w:val="tr-TR"/>
        </w:rPr>
        <w:t>senesinden</w:t>
      </w:r>
      <w:r w:rsidRPr="00EE36EE">
        <w:rPr>
          <w:rFonts w:cs="Times New Roman"/>
          <w:spacing w:val="19"/>
          <w:lang w:val="tr-TR"/>
        </w:rPr>
        <w:t xml:space="preserve"> </w:t>
      </w:r>
      <w:r w:rsidRPr="00EE36EE">
        <w:rPr>
          <w:rFonts w:cs="Times New Roman"/>
          <w:lang w:val="tr-TR"/>
        </w:rPr>
        <w:t>berü Torul</w:t>
      </w:r>
      <w:r w:rsidRPr="00EE36EE">
        <w:rPr>
          <w:rFonts w:cs="Times New Roman"/>
          <w:spacing w:val="15"/>
          <w:lang w:val="tr-TR"/>
        </w:rPr>
        <w:t xml:space="preserve"> </w:t>
      </w:r>
      <w:r w:rsidRPr="00EE36EE">
        <w:rPr>
          <w:rFonts w:cs="Times New Roman"/>
          <w:lang w:val="tr-TR"/>
        </w:rPr>
        <w:t>Kazâsı’na</w:t>
      </w:r>
      <w:r w:rsidRPr="00EE36EE">
        <w:rPr>
          <w:rFonts w:cs="Times New Roman"/>
          <w:spacing w:val="15"/>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16"/>
          <w:lang w:val="tr-TR"/>
        </w:rPr>
        <w:t xml:space="preserve"> </w:t>
      </w:r>
      <w:r w:rsidRPr="00EE36EE">
        <w:rPr>
          <w:rFonts w:cs="Times New Roman"/>
          <w:lang w:val="tr-TR"/>
        </w:rPr>
        <w:t>Kopuz</w:t>
      </w:r>
      <w:r w:rsidRPr="00EE36EE">
        <w:rPr>
          <w:rFonts w:cs="Times New Roman"/>
          <w:spacing w:val="15"/>
          <w:lang w:val="tr-TR"/>
        </w:rPr>
        <w:t xml:space="preserve"> </w:t>
      </w:r>
      <w:r w:rsidRPr="00EE36EE">
        <w:rPr>
          <w:rFonts w:cs="Times New Roman"/>
          <w:lang w:val="tr-TR"/>
        </w:rPr>
        <w:t>Karyesi</w:t>
      </w:r>
      <w:r w:rsidRPr="00EE36EE">
        <w:rPr>
          <w:rFonts w:cs="Times New Roman"/>
          <w:spacing w:val="15"/>
          <w:lang w:val="tr-TR"/>
        </w:rPr>
        <w:t xml:space="preserve"> </w:t>
      </w:r>
      <w:r w:rsidRPr="00EE36EE">
        <w:rPr>
          <w:rFonts w:cs="Times New Roman"/>
          <w:lang w:val="tr-TR"/>
        </w:rPr>
        <w:t>topra</w:t>
      </w:r>
      <w:r w:rsidRPr="00EE36EE">
        <w:rPr>
          <w:rFonts w:cs="Times New Roman"/>
          <w:spacing w:val="-1"/>
          <w:lang w:val="tr-TR"/>
        </w:rPr>
        <w:t>ğ</w:t>
      </w:r>
      <w:r w:rsidRPr="00EE36EE">
        <w:rPr>
          <w:rFonts w:cs="Times New Roman"/>
          <w:lang w:val="tr-TR"/>
        </w:rPr>
        <w:t>ında</w:t>
      </w:r>
      <w:r w:rsidRPr="00EE36EE">
        <w:rPr>
          <w:rFonts w:cs="Times New Roman"/>
          <w:spacing w:val="14"/>
          <w:lang w:val="tr-TR"/>
        </w:rPr>
        <w:t xml:space="preserve"> </w:t>
      </w:r>
      <w:r w:rsidRPr="00EE36EE">
        <w:rPr>
          <w:rFonts w:cs="Times New Roman"/>
          <w:lang w:val="tr-TR"/>
        </w:rPr>
        <w:t>vâkiʿ</w:t>
      </w:r>
      <w:r w:rsidRPr="00EE36EE">
        <w:rPr>
          <w:rFonts w:cs="Times New Roman"/>
          <w:spacing w:val="16"/>
          <w:lang w:val="tr-TR"/>
        </w:rPr>
        <w:t xml:space="preserve"> </w:t>
      </w:r>
      <w:r w:rsidRPr="00EE36EE">
        <w:rPr>
          <w:rFonts w:cs="Times New Roman"/>
          <w:lang w:val="tr-TR"/>
        </w:rPr>
        <w:t>be</w:t>
      </w:r>
      <w:r w:rsidRPr="00EE36EE">
        <w:rPr>
          <w:rFonts w:cs="Times New Roman"/>
          <w:spacing w:val="4"/>
          <w:lang w:val="tr-TR"/>
        </w:rPr>
        <w:t>r</w:t>
      </w:r>
      <w:r w:rsidRPr="00EE36EE">
        <w:rPr>
          <w:rFonts w:cs="Times New Roman"/>
          <w:lang w:val="tr-TR"/>
        </w:rPr>
        <w:t>-</w:t>
      </w:r>
      <w:r w:rsidRPr="00EE36EE">
        <w:rPr>
          <w:rFonts w:cs="Times New Roman"/>
          <w:spacing w:val="-2"/>
          <w:lang w:val="tr-TR"/>
        </w:rPr>
        <w:t>v</w:t>
      </w:r>
      <w:r w:rsidRPr="00EE36EE">
        <w:rPr>
          <w:rFonts w:cs="Times New Roman"/>
          <w:lang w:val="tr-TR"/>
        </w:rPr>
        <w:t>ech-i</w:t>
      </w:r>
      <w:r w:rsidRPr="00EE36EE">
        <w:rPr>
          <w:rFonts w:cs="Times New Roman"/>
          <w:spacing w:val="15"/>
          <w:lang w:val="tr-TR"/>
        </w:rPr>
        <w:t xml:space="preserve"> </w:t>
      </w:r>
      <w:r w:rsidRPr="00EE36EE">
        <w:rPr>
          <w:rFonts w:cs="Times New Roman"/>
          <w:lang w:val="tr-TR"/>
        </w:rPr>
        <w:t>işt</w:t>
      </w:r>
      <w:r w:rsidRPr="00EE36EE">
        <w:rPr>
          <w:rFonts w:cs="Times New Roman"/>
          <w:spacing w:val="-1"/>
          <w:lang w:val="tr-TR"/>
        </w:rPr>
        <w:t>i</w:t>
      </w:r>
      <w:r w:rsidRPr="00EE36EE">
        <w:rPr>
          <w:rFonts w:cs="Times New Roman"/>
          <w:lang w:val="tr-TR"/>
        </w:rPr>
        <w:t>râk</w:t>
      </w:r>
      <w:r w:rsidRPr="00EE36EE">
        <w:rPr>
          <w:rFonts w:cs="Times New Roman"/>
          <w:spacing w:val="14"/>
          <w:lang w:val="tr-TR"/>
        </w:rPr>
        <w:t xml:space="preserve"> </w:t>
      </w:r>
      <w:r w:rsidRPr="00EE36EE">
        <w:rPr>
          <w:rFonts w:cs="Times New Roman"/>
          <w:lang w:val="tr-TR"/>
        </w:rPr>
        <w:t>tapu</w:t>
      </w:r>
      <w:r w:rsidRPr="00EE36EE">
        <w:rPr>
          <w:rFonts w:cs="Times New Roman"/>
          <w:spacing w:val="15"/>
          <w:lang w:val="tr-TR"/>
        </w:rPr>
        <w:t xml:space="preserve"> </w:t>
      </w:r>
      <w:r w:rsidRPr="00EE36EE">
        <w:rPr>
          <w:rFonts w:cs="Times New Roman"/>
          <w:lang w:val="tr-TR"/>
        </w:rPr>
        <w:t>sened</w:t>
      </w:r>
      <w:r w:rsidRPr="00EE36EE">
        <w:rPr>
          <w:rFonts w:cs="Times New Roman"/>
          <w:spacing w:val="-1"/>
          <w:lang w:val="tr-TR"/>
        </w:rPr>
        <w:t>i</w:t>
      </w:r>
      <w:r w:rsidRPr="00EE36EE">
        <w:rPr>
          <w:rFonts w:cs="Times New Roman"/>
          <w:lang w:val="tr-TR"/>
        </w:rPr>
        <w:t>yle mutasarrıf</w:t>
      </w:r>
      <w:r w:rsidRPr="00EE36EE">
        <w:rPr>
          <w:rFonts w:cs="Times New Roman"/>
          <w:spacing w:val="34"/>
          <w:lang w:val="tr-TR"/>
        </w:rPr>
        <w:t xml:space="preserve"> </w:t>
      </w:r>
      <w:r w:rsidRPr="00EE36EE">
        <w:rPr>
          <w:rFonts w:cs="Times New Roman"/>
          <w:lang w:val="tr-TR"/>
        </w:rPr>
        <w:t>oldukl</w:t>
      </w:r>
      <w:r w:rsidRPr="00EE36EE">
        <w:rPr>
          <w:rFonts w:cs="Times New Roman"/>
          <w:spacing w:val="-1"/>
          <w:lang w:val="tr-TR"/>
        </w:rPr>
        <w:t>a</w:t>
      </w:r>
      <w:r w:rsidRPr="00EE36EE">
        <w:rPr>
          <w:rFonts w:cs="Times New Roman"/>
          <w:lang w:val="tr-TR"/>
        </w:rPr>
        <w:t>rı</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etü’</w:t>
      </w:r>
      <w:r w:rsidRPr="00EE36EE">
        <w:rPr>
          <w:rFonts w:cs="Times New Roman"/>
          <w:spacing w:val="3"/>
          <w:lang w:val="tr-TR"/>
        </w:rPr>
        <w:t>l</w:t>
      </w:r>
      <w:r w:rsidRPr="00EE36EE">
        <w:rPr>
          <w:rFonts w:cs="Times New Roman"/>
          <w:lang w:val="tr-TR"/>
        </w:rPr>
        <w:t>-h</w:t>
      </w:r>
      <w:r w:rsidRPr="00EE36EE">
        <w:rPr>
          <w:rFonts w:cs="Times New Roman"/>
          <w:spacing w:val="-2"/>
          <w:lang w:val="tr-TR"/>
        </w:rPr>
        <w:t>u</w:t>
      </w:r>
      <w:r w:rsidRPr="00EE36EE">
        <w:rPr>
          <w:rFonts w:cs="Times New Roman"/>
          <w:lang w:val="tr-TR"/>
        </w:rPr>
        <w:t>dûd</w:t>
      </w:r>
      <w:r w:rsidRPr="00EE36EE">
        <w:rPr>
          <w:rFonts w:cs="Times New Roman"/>
          <w:spacing w:val="35"/>
          <w:lang w:val="tr-TR"/>
        </w:rPr>
        <w:t xml:space="preserve"> </w:t>
      </w:r>
      <w:r w:rsidRPr="00EE36EE">
        <w:rPr>
          <w:rFonts w:cs="Times New Roman"/>
          <w:lang w:val="tr-TR"/>
        </w:rPr>
        <w:t>tarl</w:t>
      </w:r>
      <w:r w:rsidRPr="00EE36EE">
        <w:rPr>
          <w:rFonts w:cs="Times New Roman"/>
          <w:spacing w:val="-1"/>
          <w:lang w:val="tr-TR"/>
        </w:rPr>
        <w:t>a</w:t>
      </w:r>
      <w:r w:rsidRPr="00EE36EE">
        <w:rPr>
          <w:rFonts w:cs="Times New Roman"/>
          <w:lang w:val="tr-TR"/>
        </w:rPr>
        <w:t>lar</w:t>
      </w:r>
      <w:r w:rsidRPr="00EE36EE">
        <w:rPr>
          <w:rFonts w:cs="Times New Roman"/>
          <w:spacing w:val="-1"/>
          <w:lang w:val="tr-TR"/>
        </w:rPr>
        <w:t>ı</w:t>
      </w:r>
      <w:r w:rsidRPr="00EE36EE">
        <w:rPr>
          <w:rFonts w:cs="Times New Roman"/>
          <w:lang w:val="tr-TR"/>
        </w:rPr>
        <w:t>nı</w:t>
      </w:r>
      <w:r w:rsidRPr="00EE36EE">
        <w:rPr>
          <w:rFonts w:cs="Times New Roman"/>
          <w:spacing w:val="36"/>
          <w:lang w:val="tr-TR"/>
        </w:rPr>
        <w:t xml:space="preserve"> </w:t>
      </w:r>
      <w:r w:rsidRPr="00EE36EE">
        <w:rPr>
          <w:rFonts w:cs="Times New Roman"/>
          <w:lang w:val="tr-TR"/>
        </w:rPr>
        <w:t>zabt</w:t>
      </w:r>
      <w:r w:rsidRPr="00EE36EE">
        <w:rPr>
          <w:rFonts w:cs="Times New Roman"/>
          <w:spacing w:val="36"/>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spacing w:val="-1"/>
          <w:lang w:val="tr-TR"/>
        </w:rPr>
        <w:t>z</w:t>
      </w:r>
      <w:r w:rsidRPr="00EE36EE">
        <w:rPr>
          <w:rFonts w:cs="Times New Roman"/>
          <w:lang w:val="tr-TR"/>
        </w:rPr>
        <w:t>irâʿat</w:t>
      </w:r>
      <w:r w:rsidRPr="00EE36EE">
        <w:rPr>
          <w:rFonts w:cs="Times New Roman"/>
          <w:spacing w:val="36"/>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ca</w:t>
      </w:r>
      <w:r w:rsidRPr="00EE36EE">
        <w:rPr>
          <w:rFonts w:cs="Times New Roman"/>
          <w:spacing w:val="-1"/>
          <w:lang w:val="tr-TR"/>
        </w:rPr>
        <w:t>y</w:t>
      </w:r>
      <w:r w:rsidRPr="00EE36EE">
        <w:rPr>
          <w:rFonts w:cs="Times New Roman"/>
          <w:lang w:val="tr-TR"/>
        </w:rPr>
        <w:t>irları</w:t>
      </w:r>
      <w:r w:rsidRPr="00EE36EE">
        <w:rPr>
          <w:rFonts w:cs="Times New Roman"/>
          <w:spacing w:val="-1"/>
          <w:lang w:val="tr-TR"/>
        </w:rPr>
        <w:t>n</w:t>
      </w:r>
      <w:r w:rsidRPr="00EE36EE">
        <w:rPr>
          <w:rFonts w:cs="Times New Roman"/>
          <w:lang w:val="tr-TR"/>
        </w:rPr>
        <w:t>ın</w:t>
      </w:r>
      <w:r w:rsidRPr="00EE36EE">
        <w:rPr>
          <w:rFonts w:cs="Times New Roman"/>
          <w:spacing w:val="36"/>
          <w:lang w:val="tr-TR"/>
        </w:rPr>
        <w:t xml:space="preserve"> </w:t>
      </w:r>
      <w:r w:rsidRPr="00EE36EE">
        <w:rPr>
          <w:rFonts w:cs="Times New Roman"/>
          <w:lang w:val="tr-TR"/>
        </w:rPr>
        <w:t>d</w:t>
      </w:r>
      <w:r w:rsidRPr="00EE36EE">
        <w:rPr>
          <w:rFonts w:cs="Times New Roman"/>
          <w:spacing w:val="-1"/>
          <w:lang w:val="tr-TR"/>
        </w:rPr>
        <w:t>a</w:t>
      </w:r>
      <w:r w:rsidRPr="00EE36EE">
        <w:rPr>
          <w:rFonts w:cs="Times New Roman"/>
          <w:lang w:val="tr-TR"/>
        </w:rPr>
        <w:t>hi beher</w:t>
      </w:r>
      <w:r w:rsidRPr="00EE36EE">
        <w:rPr>
          <w:rFonts w:cs="Times New Roman"/>
          <w:spacing w:val="5"/>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3"/>
          <w:lang w:val="tr-TR"/>
        </w:rPr>
        <w:t xml:space="preserve"> </w:t>
      </w:r>
      <w:r w:rsidRPr="00EE36EE">
        <w:rPr>
          <w:rFonts w:cs="Times New Roman"/>
          <w:lang w:val="tr-TR"/>
        </w:rPr>
        <w:t>otun</w:t>
      </w:r>
      <w:r w:rsidRPr="00EE36EE">
        <w:rPr>
          <w:rFonts w:cs="Times New Roman"/>
          <w:spacing w:val="5"/>
          <w:lang w:val="tr-TR"/>
        </w:rPr>
        <w:t xml:space="preserve"> </w:t>
      </w:r>
      <w:r w:rsidRPr="00EE36EE">
        <w:rPr>
          <w:rFonts w:cs="Times New Roman"/>
          <w:lang w:val="tr-TR"/>
        </w:rPr>
        <w:t>bi</w:t>
      </w:r>
      <w:r w:rsidRPr="00EE36EE">
        <w:rPr>
          <w:rFonts w:cs="Times New Roman"/>
          <w:spacing w:val="1"/>
          <w:lang w:val="tr-TR"/>
        </w:rPr>
        <w:t>ç</w:t>
      </w:r>
      <w:r w:rsidRPr="00EE36EE">
        <w:rPr>
          <w:rFonts w:cs="Times New Roman"/>
          <w:lang w:val="tr-TR"/>
        </w:rPr>
        <w:t>üb</w:t>
      </w:r>
      <w:r w:rsidRPr="00EE36EE">
        <w:rPr>
          <w:rFonts w:cs="Times New Roman"/>
          <w:spacing w:val="2"/>
          <w:lang w:val="tr-TR"/>
        </w:rPr>
        <w:t xml:space="preserve"> </w:t>
      </w:r>
      <w:r w:rsidRPr="00EE36EE">
        <w:rPr>
          <w:rFonts w:cs="Times New Roman"/>
          <w:lang w:val="tr-TR"/>
        </w:rPr>
        <w:t>res</w:t>
      </w:r>
      <w:r w:rsidRPr="00EE36EE">
        <w:rPr>
          <w:rFonts w:cs="Times New Roman"/>
          <w:spacing w:val="-2"/>
          <w:lang w:val="tr-TR"/>
        </w:rPr>
        <w:t>m</w:t>
      </w:r>
      <w:r w:rsidRPr="00EE36EE">
        <w:rPr>
          <w:rFonts w:cs="Times New Roman"/>
          <w:lang w:val="tr-TR"/>
        </w:rPr>
        <w:t>în</w:t>
      </w:r>
      <w:r w:rsidRPr="00EE36EE">
        <w:rPr>
          <w:rFonts w:cs="Times New Roman"/>
          <w:spacing w:val="5"/>
          <w:lang w:val="tr-TR"/>
        </w:rPr>
        <w:t xml:space="preserve"> </w:t>
      </w:r>
      <w:r w:rsidRPr="00EE36EE">
        <w:rPr>
          <w:rFonts w:cs="Times New Roman"/>
          <w:lang w:val="tr-TR"/>
        </w:rPr>
        <w:t>edâ</w:t>
      </w:r>
      <w:r w:rsidRPr="00EE36EE">
        <w:rPr>
          <w:rFonts w:cs="Times New Roman"/>
          <w:spacing w:val="5"/>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lüb</w:t>
      </w:r>
      <w:r w:rsidRPr="00EE36EE">
        <w:rPr>
          <w:rFonts w:cs="Times New Roman"/>
          <w:spacing w:val="5"/>
          <w:lang w:val="tr-TR"/>
        </w:rPr>
        <w:t xml:space="preserve"> </w:t>
      </w:r>
      <w:r w:rsidRPr="00EE36EE">
        <w:rPr>
          <w:rFonts w:cs="Times New Roman"/>
          <w:spacing w:val="-2"/>
          <w:lang w:val="tr-TR"/>
        </w:rPr>
        <w:t>d</w:t>
      </w:r>
      <w:r w:rsidRPr="00EE36EE">
        <w:rPr>
          <w:rFonts w:cs="Times New Roman"/>
          <w:lang w:val="tr-TR"/>
        </w:rPr>
        <w:t>ahl</w:t>
      </w:r>
      <w:r w:rsidRPr="00EE36EE">
        <w:rPr>
          <w:rFonts w:cs="Times New Roman"/>
          <w:spacing w:val="5"/>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4"/>
          <w:lang w:val="tr-TR"/>
        </w:rPr>
        <w:t xml:space="preserve"> </w:t>
      </w:r>
      <w:r w:rsidRPr="00EE36EE">
        <w:rPr>
          <w:rFonts w:cs="Times New Roman"/>
          <w:lang w:val="tr-TR"/>
        </w:rPr>
        <w:t>îcâb</w:t>
      </w:r>
      <w:r w:rsidRPr="00EE36EE">
        <w:rPr>
          <w:rFonts w:cs="Times New Roman"/>
          <w:spacing w:val="3"/>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5"/>
          <w:lang w:val="tr-TR"/>
        </w:rPr>
        <w:t xml:space="preserve"> </w:t>
      </w:r>
      <w:r w:rsidRPr="00EE36EE">
        <w:rPr>
          <w:rFonts w:cs="Times New Roman"/>
          <w:lang w:val="tr-TR"/>
        </w:rPr>
        <w:t>iken</w:t>
      </w:r>
      <w:r w:rsidRPr="00EE36EE">
        <w:rPr>
          <w:rFonts w:cs="Times New Roman"/>
          <w:spacing w:val="3"/>
          <w:lang w:val="tr-TR"/>
        </w:rPr>
        <w:t xml:space="preserve"> </w:t>
      </w:r>
      <w:r w:rsidRPr="00EE36EE">
        <w:rPr>
          <w:rFonts w:cs="Times New Roman"/>
          <w:lang w:val="tr-TR"/>
        </w:rPr>
        <w:t>kar</w:t>
      </w:r>
      <w:r w:rsidRPr="00EE36EE">
        <w:rPr>
          <w:rFonts w:cs="Times New Roman"/>
          <w:spacing w:val="-2"/>
          <w:lang w:val="tr-TR"/>
        </w:rPr>
        <w:t>y</w:t>
      </w:r>
      <w:r w:rsidRPr="00EE36EE">
        <w:rPr>
          <w:rFonts w:cs="Times New Roman"/>
          <w:spacing w:val="4"/>
          <w:lang w:val="tr-TR"/>
        </w:rPr>
        <w:t>e</w:t>
      </w:r>
      <w:r w:rsidRPr="00EE36EE">
        <w:rPr>
          <w:rFonts w:cs="Times New Roman"/>
          <w:lang w:val="tr-TR"/>
        </w:rPr>
        <w:t xml:space="preserve">-i </w:t>
      </w:r>
      <w:r w:rsidRPr="00EE36EE">
        <w:rPr>
          <w:rFonts w:cs="Times New Roman"/>
          <w:spacing w:val="-2"/>
          <w:lang w:val="tr-TR"/>
        </w:rPr>
        <w:lastRenderedPageBreak/>
        <w:t>m</w:t>
      </w:r>
      <w:r w:rsidRPr="00EE36EE">
        <w:rPr>
          <w:rFonts w:cs="Times New Roman"/>
          <w:lang w:val="tr-TR"/>
        </w:rPr>
        <w:t>ezkûre</w:t>
      </w:r>
      <w:r w:rsidRPr="00EE36EE">
        <w:rPr>
          <w:rFonts w:cs="Times New Roman"/>
          <w:spacing w:val="12"/>
          <w:lang w:val="tr-TR"/>
        </w:rPr>
        <w:t xml:space="preserve"> </w:t>
      </w:r>
      <w:r w:rsidRPr="00EE36EE">
        <w:rPr>
          <w:rFonts w:cs="Times New Roman"/>
          <w:lang w:val="tr-TR"/>
        </w:rPr>
        <w:t>müte</w:t>
      </w:r>
      <w:r w:rsidRPr="00EE36EE">
        <w:rPr>
          <w:rFonts w:cs="Times New Roman"/>
          <w:spacing w:val="-2"/>
          <w:lang w:val="tr-TR"/>
        </w:rPr>
        <w:t>m</w:t>
      </w:r>
      <w:r w:rsidRPr="00EE36EE">
        <w:rPr>
          <w:rFonts w:cs="Times New Roman"/>
          <w:lang w:val="tr-TR"/>
        </w:rPr>
        <w:t>ekkinlerinden</w:t>
      </w:r>
      <w:r w:rsidRPr="00EE36EE">
        <w:rPr>
          <w:rFonts w:cs="Times New Roman"/>
          <w:spacing w:val="10"/>
          <w:lang w:val="tr-TR"/>
        </w:rPr>
        <w:t xml:space="preserve"> </w:t>
      </w:r>
      <w:r w:rsidRPr="00EE36EE">
        <w:rPr>
          <w:rFonts w:cs="Times New Roman"/>
          <w:lang w:val="tr-TR"/>
        </w:rPr>
        <w:t>T</w:t>
      </w:r>
      <w:r w:rsidRPr="00EE36EE">
        <w:rPr>
          <w:rFonts w:cs="Times New Roman"/>
          <w:spacing w:val="-2"/>
          <w:lang w:val="tr-TR"/>
        </w:rPr>
        <w:t>u</w:t>
      </w:r>
      <w:r w:rsidRPr="00EE36EE">
        <w:rPr>
          <w:rFonts w:cs="Times New Roman"/>
          <w:lang w:val="tr-TR"/>
        </w:rPr>
        <w:t>t</w:t>
      </w:r>
      <w:r w:rsidRPr="00EE36EE">
        <w:rPr>
          <w:rFonts w:cs="Times New Roman"/>
          <w:spacing w:val="-1"/>
          <w:lang w:val="tr-TR"/>
        </w:rPr>
        <w:t>o</w:t>
      </w:r>
      <w:r w:rsidRPr="00EE36EE">
        <w:rPr>
          <w:rFonts w:cs="Times New Roman"/>
          <w:lang w:val="tr-TR"/>
        </w:rPr>
        <w:t>r</w:t>
      </w:r>
      <w:r w:rsidRPr="00EE36EE">
        <w:rPr>
          <w:rFonts w:cs="Times New Roman"/>
          <w:spacing w:val="11"/>
          <w:lang w:val="tr-TR"/>
        </w:rPr>
        <w:t xml:space="preserve"> </w:t>
      </w:r>
      <w:r w:rsidRPr="00EE36EE">
        <w:rPr>
          <w:rFonts w:cs="Times New Roman"/>
          <w:lang w:val="tr-TR"/>
        </w:rPr>
        <w:t>nâm</w:t>
      </w:r>
      <w:r w:rsidRPr="00EE36EE">
        <w:rPr>
          <w:rFonts w:cs="Times New Roman"/>
          <w:spacing w:val="8"/>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11"/>
          <w:lang w:val="tr-TR"/>
        </w:rPr>
        <w:t xml:space="preserve"> </w:t>
      </w:r>
      <w:r w:rsidRPr="00EE36EE">
        <w:rPr>
          <w:rFonts w:cs="Times New Roman"/>
          <w:lang w:val="tr-TR"/>
        </w:rPr>
        <w:t>arâzî</w:t>
      </w:r>
      <w:r w:rsidRPr="00EE36EE">
        <w:rPr>
          <w:rFonts w:cs="Times New Roman"/>
          <w:spacing w:val="11"/>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câyı</w:t>
      </w:r>
      <w:r w:rsidRPr="00EE36EE">
        <w:rPr>
          <w:rFonts w:cs="Times New Roman"/>
          <w:spacing w:val="4"/>
          <w:lang w:val="tr-TR"/>
        </w:rPr>
        <w:t>r</w:t>
      </w:r>
      <w:r w:rsidRPr="00EE36EE">
        <w:rPr>
          <w:rFonts w:cs="Times New Roman"/>
          <w:lang w:val="tr-TR"/>
        </w:rPr>
        <w:t>-ı</w:t>
      </w:r>
      <w:r w:rsidRPr="00EE36EE">
        <w:rPr>
          <w:rFonts w:cs="Times New Roman"/>
          <w:spacing w:val="9"/>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zkûreye</w:t>
      </w:r>
      <w:r w:rsidRPr="00EE36EE">
        <w:rPr>
          <w:rFonts w:cs="Times New Roman"/>
          <w:spacing w:val="11"/>
          <w:lang w:val="tr-TR"/>
        </w:rPr>
        <w:t xml:space="preserve"> </w:t>
      </w:r>
      <w:r w:rsidRPr="00EE36EE">
        <w:rPr>
          <w:rFonts w:cs="Times New Roman"/>
          <w:spacing w:val="-2"/>
          <w:lang w:val="tr-TR"/>
        </w:rPr>
        <w:t>h</w:t>
      </w:r>
      <w:r w:rsidRPr="00EE36EE">
        <w:rPr>
          <w:rFonts w:cs="Times New Roman"/>
          <w:lang w:val="tr-TR"/>
        </w:rPr>
        <w:t>ilâf-ı kânûn</w:t>
      </w:r>
      <w:r w:rsidRPr="00EE36EE">
        <w:rPr>
          <w:rFonts w:cs="Times New Roman"/>
          <w:spacing w:val="26"/>
          <w:lang w:val="tr-TR"/>
        </w:rPr>
        <w:t xml:space="preserve"> </w:t>
      </w:r>
      <w:r w:rsidRPr="00EE36EE">
        <w:rPr>
          <w:rFonts w:cs="Times New Roman"/>
          <w:lang w:val="tr-TR"/>
        </w:rPr>
        <w:t>füzûlî</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üdâhaleden</w:t>
      </w:r>
      <w:r w:rsidRPr="00EE36EE">
        <w:rPr>
          <w:rFonts w:cs="Times New Roman"/>
          <w:spacing w:val="26"/>
          <w:lang w:val="tr-TR"/>
        </w:rPr>
        <w:t xml:space="preserve"> </w:t>
      </w:r>
      <w:r w:rsidRPr="00EE36EE">
        <w:rPr>
          <w:rFonts w:cs="Times New Roman"/>
          <w:lang w:val="tr-TR"/>
        </w:rPr>
        <w:t>hâlî</w:t>
      </w:r>
      <w:r w:rsidRPr="00EE36EE">
        <w:rPr>
          <w:rFonts w:cs="Times New Roman"/>
          <w:spacing w:val="26"/>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w:t>
      </w:r>
      <w:r w:rsidRPr="00EE36EE">
        <w:rPr>
          <w:rFonts w:cs="Times New Roman"/>
          <w:spacing w:val="26"/>
          <w:lang w:val="tr-TR"/>
        </w:rPr>
        <w:t xml:space="preserve"> </w:t>
      </w:r>
      <w:r w:rsidRPr="00EE36EE">
        <w:rPr>
          <w:rFonts w:cs="Times New Roman"/>
          <w:lang w:val="tr-TR"/>
        </w:rPr>
        <w:t>beyânıy</w:t>
      </w:r>
      <w:r w:rsidRPr="00EE36EE">
        <w:rPr>
          <w:rFonts w:cs="Times New Roman"/>
          <w:spacing w:val="-1"/>
          <w:lang w:val="tr-TR"/>
        </w:rPr>
        <w:t>l</w:t>
      </w:r>
      <w:r w:rsidRPr="00EE36EE">
        <w:rPr>
          <w:rFonts w:cs="Times New Roman"/>
          <w:lang w:val="tr-TR"/>
        </w:rPr>
        <w:t>a</w:t>
      </w:r>
      <w:r w:rsidRPr="00EE36EE">
        <w:rPr>
          <w:rFonts w:cs="Times New Roman"/>
          <w:spacing w:val="26"/>
          <w:lang w:val="tr-TR"/>
        </w:rPr>
        <w:t xml:space="preserve"> </w:t>
      </w:r>
      <w:r w:rsidRPr="00EE36EE">
        <w:rPr>
          <w:rFonts w:cs="Times New Roman"/>
          <w:lang w:val="tr-TR"/>
        </w:rPr>
        <w:t>kânûn</w:t>
      </w:r>
      <w:r w:rsidRPr="00EE36EE">
        <w:rPr>
          <w:rFonts w:cs="Times New Roman"/>
          <w:spacing w:val="26"/>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26"/>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26"/>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26"/>
          <w:lang w:val="tr-TR"/>
        </w:rPr>
        <w:t xml:space="preserve"> </w:t>
      </w:r>
      <w:r w:rsidRPr="00EE36EE">
        <w:rPr>
          <w:rFonts w:cs="Times New Roman"/>
          <w:lang w:val="tr-TR"/>
        </w:rPr>
        <w:t>bâbında e</w:t>
      </w:r>
      <w:r w:rsidRPr="00EE36EE">
        <w:rPr>
          <w:rFonts w:cs="Times New Roman"/>
          <w:spacing w:val="-2"/>
          <w:lang w:val="tr-TR"/>
        </w:rPr>
        <w:t>m</w:t>
      </w:r>
      <w:r w:rsidRPr="00EE36EE">
        <w:rPr>
          <w:rFonts w:cs="Times New Roman"/>
          <w:lang w:val="tr-TR"/>
        </w:rPr>
        <w:t>r-i</w:t>
      </w:r>
      <w:r w:rsidRPr="00EE36EE">
        <w:rPr>
          <w:rFonts w:cs="Times New Roman"/>
          <w:spacing w:val="14"/>
          <w:lang w:val="tr-TR"/>
        </w:rPr>
        <w:t xml:space="preserve"> </w:t>
      </w:r>
      <w:r w:rsidRPr="00EE36EE">
        <w:rPr>
          <w:rFonts w:cs="Times New Roman"/>
          <w:lang w:val="tr-TR"/>
        </w:rPr>
        <w:t>şerîfim</w:t>
      </w:r>
      <w:r w:rsidRPr="00EE36EE">
        <w:rPr>
          <w:rFonts w:cs="Times New Roman"/>
          <w:spacing w:val="12"/>
          <w:lang w:val="tr-TR"/>
        </w:rPr>
        <w:t xml:space="preserve"> </w:t>
      </w:r>
      <w:r w:rsidRPr="00EE36EE">
        <w:rPr>
          <w:rFonts w:cs="Times New Roman"/>
          <w:lang w:val="tr-TR"/>
        </w:rPr>
        <w:t>sudûru</w:t>
      </w:r>
      <w:r w:rsidRPr="00EE36EE">
        <w:rPr>
          <w:rFonts w:cs="Times New Roman"/>
          <w:spacing w:val="15"/>
          <w:lang w:val="tr-TR"/>
        </w:rPr>
        <w:t xml:space="preserve"> </w:t>
      </w:r>
      <w:r w:rsidRPr="00EE36EE">
        <w:rPr>
          <w:rFonts w:cs="Times New Roman"/>
          <w:lang w:val="tr-TR"/>
        </w:rPr>
        <w:t>mersû</w:t>
      </w:r>
      <w:r w:rsidRPr="00EE36EE">
        <w:rPr>
          <w:rFonts w:cs="Times New Roman"/>
          <w:spacing w:val="-2"/>
          <w:lang w:val="tr-TR"/>
        </w:rPr>
        <w:t>m</w:t>
      </w:r>
      <w:r w:rsidRPr="00EE36EE">
        <w:rPr>
          <w:rFonts w:cs="Times New Roman"/>
          <w:lang w:val="tr-TR"/>
        </w:rPr>
        <w:t>ûn</w:t>
      </w:r>
      <w:r w:rsidRPr="00EE36EE">
        <w:rPr>
          <w:rFonts w:cs="Times New Roman"/>
          <w:spacing w:val="14"/>
          <w:lang w:val="tr-TR"/>
        </w:rPr>
        <w:t xml:space="preserve"> </w:t>
      </w:r>
      <w:r w:rsidRPr="00EE36EE">
        <w:rPr>
          <w:rFonts w:cs="Times New Roman"/>
          <w:lang w:val="tr-TR"/>
        </w:rPr>
        <w:t>Tutos</w:t>
      </w:r>
      <w:r w:rsidRPr="00EE36EE">
        <w:rPr>
          <w:rFonts w:cs="Times New Roman"/>
          <w:spacing w:val="14"/>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3"/>
          <w:lang w:val="tr-TR"/>
        </w:rPr>
        <w:t xml:space="preserve"> </w:t>
      </w:r>
      <w:r w:rsidRPr="00EE36EE">
        <w:rPr>
          <w:rFonts w:cs="Times New Roman"/>
          <w:lang w:val="tr-TR"/>
        </w:rPr>
        <w:t>Mev</w:t>
      </w:r>
      <w:r w:rsidRPr="00EE36EE">
        <w:rPr>
          <w:rFonts w:cs="Times New Roman"/>
          <w:spacing w:val="-1"/>
          <w:lang w:val="tr-TR"/>
        </w:rPr>
        <w:t>h</w:t>
      </w:r>
      <w:r w:rsidRPr="00EE36EE">
        <w:rPr>
          <w:rFonts w:cs="Times New Roman"/>
          <w:lang w:val="tr-TR"/>
        </w:rPr>
        <w:t>al</w:t>
      </w:r>
      <w:r w:rsidRPr="00EE36EE">
        <w:rPr>
          <w:rFonts w:cs="Times New Roman"/>
          <w:spacing w:val="14"/>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Hara</w:t>
      </w:r>
      <w:r w:rsidRPr="00EE36EE">
        <w:rPr>
          <w:rFonts w:cs="Times New Roman"/>
          <w:spacing w:val="-1"/>
          <w:lang w:val="tr-TR"/>
        </w:rPr>
        <w:t>b</w:t>
      </w:r>
      <w:r w:rsidRPr="00EE36EE">
        <w:rPr>
          <w:rFonts w:cs="Times New Roman"/>
          <w:lang w:val="tr-TR"/>
        </w:rPr>
        <w:t>et</w:t>
      </w:r>
      <w:r w:rsidRPr="00EE36EE">
        <w:rPr>
          <w:rFonts w:cs="Times New Roman"/>
          <w:spacing w:val="14"/>
          <w:lang w:val="tr-TR"/>
        </w:rPr>
        <w:t xml:space="preserve"> </w:t>
      </w:r>
      <w:r w:rsidRPr="00EE36EE">
        <w:rPr>
          <w:rFonts w:cs="Times New Roman"/>
          <w:spacing w:val="-1"/>
          <w:lang w:val="tr-TR"/>
        </w:rPr>
        <w:t>z</w:t>
      </w:r>
      <w:r w:rsidRPr="00EE36EE">
        <w:rPr>
          <w:rFonts w:cs="Times New Roman"/>
          <w:lang w:val="tr-TR"/>
        </w:rPr>
        <w:t>im</w:t>
      </w:r>
      <w:r w:rsidRPr="00EE36EE">
        <w:rPr>
          <w:rFonts w:cs="Times New Roman"/>
          <w:spacing w:val="-3"/>
          <w:lang w:val="tr-TR"/>
        </w:rPr>
        <w:t>m</w:t>
      </w:r>
      <w:r w:rsidRPr="00EE36EE">
        <w:rPr>
          <w:rFonts w:cs="Times New Roman"/>
          <w:lang w:val="tr-TR"/>
        </w:rPr>
        <w:t>îler</w:t>
      </w:r>
      <w:r w:rsidRPr="00EE36EE">
        <w:rPr>
          <w:rFonts w:cs="Times New Roman"/>
          <w:spacing w:val="13"/>
          <w:lang w:val="tr-TR"/>
        </w:rPr>
        <w:t xml:space="preserve"> </w:t>
      </w:r>
      <w:r w:rsidRPr="00EE36EE">
        <w:rPr>
          <w:rFonts w:cs="Times New Roman"/>
          <w:lang w:val="tr-TR"/>
        </w:rPr>
        <w:t>tarafl</w:t>
      </w:r>
      <w:r w:rsidRPr="00EE36EE">
        <w:rPr>
          <w:rFonts w:cs="Times New Roman"/>
          <w:spacing w:val="-2"/>
          <w:lang w:val="tr-TR"/>
        </w:rPr>
        <w:t>a</w:t>
      </w:r>
      <w:r w:rsidRPr="00EE36EE">
        <w:rPr>
          <w:rFonts w:cs="Times New Roman"/>
          <w:lang w:val="tr-TR"/>
        </w:rPr>
        <w:t>rından</w:t>
      </w:r>
      <w:r w:rsidRPr="00EE36EE">
        <w:rPr>
          <w:rFonts w:cs="Times New Roman"/>
          <w:spacing w:val="13"/>
          <w:lang w:val="tr-TR"/>
        </w:rPr>
        <w:t xml:space="preserve"> </w:t>
      </w:r>
      <w:r w:rsidRPr="00EE36EE">
        <w:rPr>
          <w:rFonts w:cs="Times New Roman"/>
          <w:lang w:val="tr-TR"/>
        </w:rPr>
        <w:t>bu defʿa</w:t>
      </w:r>
      <w:r w:rsidRPr="00EE36EE">
        <w:rPr>
          <w:rFonts w:cs="Times New Roman"/>
          <w:spacing w:val="46"/>
          <w:lang w:val="tr-TR"/>
        </w:rPr>
        <w:t xml:space="preserve"> </w:t>
      </w:r>
      <w:r w:rsidRPr="00EE36EE">
        <w:rPr>
          <w:rFonts w:cs="Times New Roman"/>
          <w:lang w:val="tr-TR"/>
        </w:rPr>
        <w:t>bâ-ʿa</w:t>
      </w:r>
      <w:r w:rsidRPr="00EE36EE">
        <w:rPr>
          <w:rFonts w:cs="Times New Roman"/>
          <w:spacing w:val="-2"/>
          <w:lang w:val="tr-TR"/>
        </w:rPr>
        <w:t>r</w:t>
      </w:r>
      <w:r w:rsidRPr="00EE36EE">
        <w:rPr>
          <w:rFonts w:cs="Times New Roman"/>
          <w:lang w:val="tr-TR"/>
        </w:rPr>
        <w:t>zıhâl</w:t>
      </w:r>
      <w:r w:rsidRPr="00EE36EE">
        <w:rPr>
          <w:rFonts w:cs="Times New Roman"/>
          <w:spacing w:val="45"/>
          <w:lang w:val="tr-TR"/>
        </w:rPr>
        <w:t xml:space="preserve"> </w:t>
      </w:r>
      <w:r w:rsidRPr="00EE36EE">
        <w:rPr>
          <w:rFonts w:cs="Times New Roman"/>
          <w:lang w:val="tr-TR"/>
        </w:rPr>
        <w:t>istidʿâ</w:t>
      </w:r>
      <w:r w:rsidRPr="00EE36EE">
        <w:rPr>
          <w:rFonts w:cs="Times New Roman"/>
          <w:spacing w:val="45"/>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46"/>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lang w:val="tr-TR"/>
        </w:rPr>
        <w:t>-ı</w:t>
      </w:r>
      <w:r w:rsidRPr="00EE36EE">
        <w:rPr>
          <w:rFonts w:cs="Times New Roman"/>
          <w:spacing w:val="45"/>
          <w:lang w:val="tr-TR"/>
        </w:rPr>
        <w:t xml:space="preserve"> </w:t>
      </w:r>
      <w:r w:rsidRPr="00EE36EE">
        <w:rPr>
          <w:rFonts w:cs="Times New Roman"/>
          <w:spacing w:val="-2"/>
          <w:lang w:val="tr-TR"/>
        </w:rPr>
        <w:t>h</w:t>
      </w:r>
      <w:r w:rsidRPr="00EE36EE">
        <w:rPr>
          <w:rFonts w:cs="Times New Roman"/>
          <w:lang w:val="tr-TR"/>
        </w:rPr>
        <w:t>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45"/>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46"/>
          <w:lang w:val="tr-TR"/>
        </w:rPr>
        <w:t xml:space="preserve"> </w:t>
      </w:r>
      <w:r w:rsidRPr="00EE36EE">
        <w:rPr>
          <w:rFonts w:cs="Times New Roman"/>
          <w:lang w:val="tr-TR"/>
        </w:rPr>
        <w:t>kânûnî</w:t>
      </w:r>
      <w:r w:rsidRPr="00EE36EE">
        <w:rPr>
          <w:rFonts w:cs="Times New Roman"/>
          <w:spacing w:val="47"/>
          <w:lang w:val="tr-TR"/>
        </w:rPr>
        <w:t xml:space="preserve"> </w:t>
      </w:r>
      <w:r w:rsidRPr="00EE36EE">
        <w:rPr>
          <w:rFonts w:cs="Times New Roman"/>
          <w:lang w:val="tr-TR"/>
        </w:rPr>
        <w:t>le</w:t>
      </w:r>
      <w:r w:rsidRPr="00EE36EE">
        <w:rPr>
          <w:rFonts w:cs="Times New Roman"/>
          <w:spacing w:val="-2"/>
          <w:lang w:val="tr-TR"/>
        </w:rPr>
        <w:t>d</w:t>
      </w:r>
      <w:r w:rsidRPr="00EE36EE">
        <w:rPr>
          <w:rFonts w:cs="Times New Roman"/>
          <w:spacing w:val="-1"/>
          <w:lang w:val="tr-TR"/>
        </w:rPr>
        <w:t>e</w:t>
      </w:r>
      <w:r w:rsidRPr="00EE36EE">
        <w:rPr>
          <w:rFonts w:cs="Times New Roman"/>
          <w:lang w:val="tr-TR"/>
        </w:rPr>
        <w:t>’</w:t>
      </w:r>
      <w:r w:rsidRPr="00EE36EE">
        <w:rPr>
          <w:rFonts w:cs="Times New Roman"/>
          <w:spacing w:val="3"/>
          <w:lang w:val="tr-TR"/>
        </w:rPr>
        <w:t>s</w:t>
      </w:r>
      <w:r w:rsidRPr="00EE36EE">
        <w:rPr>
          <w:rFonts w:cs="Times New Roman"/>
          <w:lang w:val="tr-TR"/>
        </w:rPr>
        <w:t>- suʿâl</w:t>
      </w:r>
      <w:r w:rsidRPr="00EE36EE">
        <w:rPr>
          <w:rFonts w:cs="Times New Roman"/>
          <w:spacing w:val="57"/>
          <w:lang w:val="tr-TR"/>
        </w:rPr>
        <w:t xml:space="preserve"> </w:t>
      </w:r>
      <w:r w:rsidRPr="00EE36EE">
        <w:rPr>
          <w:rFonts w:cs="Times New Roman"/>
          <w:spacing w:val="-2"/>
          <w:lang w:val="tr-TR"/>
        </w:rPr>
        <w:t>m</w:t>
      </w:r>
      <w:r w:rsidRPr="00EE36EE">
        <w:rPr>
          <w:rFonts w:cs="Times New Roman"/>
          <w:lang w:val="tr-TR"/>
        </w:rPr>
        <w:t>ünâzaʿ</w:t>
      </w:r>
      <w:r w:rsidRPr="00EE36EE">
        <w:rPr>
          <w:rFonts w:cs="Times New Roman"/>
          <w:spacing w:val="57"/>
          <w:lang w:val="tr-TR"/>
        </w:rPr>
        <w:t xml:space="preserve"> </w:t>
      </w:r>
      <w:r w:rsidRPr="00EE36EE">
        <w:rPr>
          <w:rFonts w:cs="Times New Roman"/>
          <w:lang w:val="tr-TR"/>
        </w:rPr>
        <w:t>fîhâ</w:t>
      </w:r>
      <w:r w:rsidRPr="00EE36EE">
        <w:rPr>
          <w:rFonts w:cs="Times New Roman"/>
          <w:spacing w:val="57"/>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56"/>
          <w:lang w:val="tr-TR"/>
        </w:rPr>
        <w:t xml:space="preserve"> </w:t>
      </w:r>
      <w:r w:rsidRPr="00EE36EE">
        <w:rPr>
          <w:rFonts w:cs="Times New Roman"/>
          <w:lang w:val="tr-TR"/>
        </w:rPr>
        <w:t>tarla</w:t>
      </w:r>
      <w:r w:rsidRPr="00EE36EE">
        <w:rPr>
          <w:rFonts w:cs="Times New Roman"/>
          <w:spacing w:val="5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57"/>
          <w:lang w:val="tr-TR"/>
        </w:rPr>
        <w:t xml:space="preserve"> </w:t>
      </w:r>
      <w:r w:rsidRPr="00EE36EE">
        <w:rPr>
          <w:rFonts w:cs="Times New Roman"/>
          <w:lang w:val="tr-TR"/>
        </w:rPr>
        <w:t>çayırl</w:t>
      </w:r>
      <w:r w:rsidRPr="00EE36EE">
        <w:rPr>
          <w:rFonts w:cs="Times New Roman"/>
          <w:spacing w:val="-1"/>
          <w:lang w:val="tr-TR"/>
        </w:rPr>
        <w:t>a</w:t>
      </w:r>
      <w:r w:rsidRPr="00EE36EE">
        <w:rPr>
          <w:rFonts w:cs="Times New Roman"/>
          <w:lang w:val="tr-TR"/>
        </w:rPr>
        <w:t>ra</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ûn</w:t>
      </w:r>
      <w:r w:rsidRPr="00EE36EE">
        <w:rPr>
          <w:rFonts w:cs="Times New Roman"/>
          <w:spacing w:val="58"/>
          <w:lang w:val="tr-TR"/>
        </w:rPr>
        <w:t xml:space="preserve"> </w:t>
      </w:r>
      <w:r w:rsidRPr="00EE36EE">
        <w:rPr>
          <w:rFonts w:cs="Times New Roman"/>
          <w:lang w:val="tr-TR"/>
        </w:rPr>
        <w:t>tapu</w:t>
      </w:r>
      <w:r w:rsidRPr="00EE36EE">
        <w:rPr>
          <w:rFonts w:cs="Times New Roman"/>
          <w:spacing w:val="57"/>
          <w:lang w:val="tr-TR"/>
        </w:rPr>
        <w:t xml:space="preserve"> </w:t>
      </w:r>
      <w:r w:rsidRPr="00EE36EE">
        <w:rPr>
          <w:rFonts w:cs="Times New Roman"/>
          <w:lang w:val="tr-TR"/>
        </w:rPr>
        <w:t>se</w:t>
      </w:r>
      <w:r w:rsidRPr="00EE36EE">
        <w:rPr>
          <w:rFonts w:cs="Times New Roman"/>
          <w:spacing w:val="-1"/>
          <w:lang w:val="tr-TR"/>
        </w:rPr>
        <w:t>ne</w:t>
      </w:r>
      <w:r w:rsidRPr="00EE36EE">
        <w:rPr>
          <w:rFonts w:cs="Times New Roman"/>
          <w:lang w:val="tr-TR"/>
        </w:rPr>
        <w:t>diyle</w:t>
      </w:r>
      <w:r w:rsidRPr="00EE36EE">
        <w:rPr>
          <w:rFonts w:cs="Times New Roman"/>
          <w:spacing w:val="56"/>
          <w:lang w:val="tr-TR"/>
        </w:rPr>
        <w:t xml:space="preserve"> </w:t>
      </w:r>
      <w:r w:rsidRPr="00EE36EE">
        <w:rPr>
          <w:rFonts w:cs="Times New Roman"/>
          <w:lang w:val="tr-TR"/>
        </w:rPr>
        <w:t>iştir</w:t>
      </w:r>
      <w:r w:rsidRPr="00EE36EE">
        <w:rPr>
          <w:rFonts w:cs="Times New Roman"/>
          <w:spacing w:val="-1"/>
          <w:lang w:val="tr-TR"/>
        </w:rPr>
        <w:t>â</w:t>
      </w:r>
      <w:r w:rsidRPr="00EE36EE">
        <w:rPr>
          <w:rFonts w:cs="Times New Roman"/>
          <w:lang w:val="tr-TR"/>
        </w:rPr>
        <w:t>ken mutasarrı</w:t>
      </w:r>
      <w:r w:rsidRPr="00EE36EE">
        <w:rPr>
          <w:rFonts w:cs="Times New Roman"/>
          <w:spacing w:val="-1"/>
          <w:lang w:val="tr-TR"/>
        </w:rPr>
        <w:t>f</w:t>
      </w:r>
      <w:r w:rsidRPr="00EE36EE">
        <w:rPr>
          <w:rFonts w:cs="Times New Roman"/>
          <w:lang w:val="tr-TR"/>
        </w:rPr>
        <w:t>lar iken</w:t>
      </w:r>
      <w:r w:rsidRPr="00EE36EE">
        <w:rPr>
          <w:rFonts w:cs="Times New Roman"/>
          <w:spacing w:val="-1"/>
          <w:lang w:val="tr-TR"/>
        </w:rPr>
        <w:t xml:space="preserve"> </w:t>
      </w:r>
      <w:r w:rsidRPr="00EE36EE">
        <w:rPr>
          <w:rFonts w:cs="Times New Roman"/>
          <w:lang w:val="tr-TR"/>
        </w:rPr>
        <w:t>tarafl</w:t>
      </w:r>
      <w:r w:rsidRPr="00EE36EE">
        <w:rPr>
          <w:rFonts w:cs="Times New Roman"/>
          <w:spacing w:val="-1"/>
          <w:lang w:val="tr-TR"/>
        </w:rPr>
        <w:t>a</w:t>
      </w:r>
      <w:r w:rsidRPr="00EE36EE">
        <w:rPr>
          <w:rFonts w:cs="Times New Roman"/>
          <w:lang w:val="tr-TR"/>
        </w:rPr>
        <w:t>rından zirâʿ</w:t>
      </w:r>
      <w:r w:rsidRPr="00EE36EE">
        <w:rPr>
          <w:rFonts w:cs="Times New Roman"/>
          <w:spacing w:val="-1"/>
          <w:lang w:val="tr-TR"/>
        </w:rPr>
        <w:t>a</w:t>
      </w:r>
      <w:r w:rsidRPr="00EE36EE">
        <w:rPr>
          <w:rFonts w:cs="Times New Roman"/>
          <w:lang w:val="tr-TR"/>
        </w:rPr>
        <w:t>t</w:t>
      </w:r>
      <w:r w:rsidRPr="00EE36EE">
        <w:rPr>
          <w:rFonts w:cs="Times New Roman"/>
          <w:spacing w:val="1"/>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ayub</w:t>
      </w:r>
      <w:r w:rsidRPr="00EE36EE">
        <w:rPr>
          <w:rFonts w:cs="Times New Roman"/>
          <w:spacing w:val="1"/>
          <w:lang w:val="tr-TR"/>
        </w:rPr>
        <w:t xml:space="preserve"> </w:t>
      </w:r>
      <w:r w:rsidRPr="00EE36EE">
        <w:rPr>
          <w:rFonts w:cs="Times New Roman"/>
          <w:lang w:val="tr-TR"/>
        </w:rPr>
        <w:t>üç</w:t>
      </w:r>
      <w:r w:rsidRPr="00EE36EE">
        <w:rPr>
          <w:rFonts w:cs="Times New Roman"/>
          <w:spacing w:val="3"/>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w:t>
      </w:r>
      <w:r w:rsidRPr="00EE36EE">
        <w:rPr>
          <w:rFonts w:cs="Times New Roman"/>
          <w:spacing w:val="1"/>
          <w:lang w:val="tr-TR"/>
        </w:rPr>
        <w:t xml:space="preserve"> </w:t>
      </w:r>
      <w:r w:rsidRPr="00EE36EE">
        <w:rPr>
          <w:rFonts w:cs="Times New Roman"/>
          <w:lang w:val="tr-TR"/>
        </w:rPr>
        <w:t>ʿal</w:t>
      </w:r>
      <w:r w:rsidRPr="00EE36EE">
        <w:rPr>
          <w:rFonts w:cs="Times New Roman"/>
          <w:spacing w:val="-1"/>
          <w:lang w:val="tr-TR"/>
        </w:rPr>
        <w:t>e</w:t>
      </w:r>
      <w:r w:rsidRPr="00EE36EE">
        <w:rPr>
          <w:rFonts w:cs="Times New Roman"/>
          <w:lang w:val="tr-TR"/>
        </w:rPr>
        <w:t>’</w:t>
      </w:r>
      <w:r w:rsidRPr="00EE36EE">
        <w:rPr>
          <w:rFonts w:cs="Times New Roman"/>
          <w:spacing w:val="1"/>
          <w:lang w:val="tr-TR"/>
        </w:rPr>
        <w:t>t</w:t>
      </w:r>
      <w:r w:rsidRPr="00EE36EE">
        <w:rPr>
          <w:rFonts w:cs="Times New Roman"/>
          <w:spacing w:val="-1"/>
          <w:lang w:val="tr-TR"/>
        </w:rPr>
        <w:t>-</w:t>
      </w:r>
      <w:r w:rsidRPr="00EE36EE">
        <w:rPr>
          <w:rFonts w:cs="Times New Roman"/>
          <w:lang w:val="tr-TR"/>
        </w:rPr>
        <w:t>tev</w:t>
      </w:r>
      <w:r w:rsidRPr="00EE36EE">
        <w:rPr>
          <w:rFonts w:cs="Times New Roman"/>
          <w:spacing w:val="-1"/>
          <w:lang w:val="tr-TR"/>
        </w:rPr>
        <w:t>â</w:t>
      </w:r>
      <w:r w:rsidRPr="00EE36EE">
        <w:rPr>
          <w:rFonts w:cs="Times New Roman"/>
          <w:lang w:val="tr-TR"/>
        </w:rPr>
        <w:t>lî</w:t>
      </w:r>
      <w:r w:rsidRPr="00EE36EE">
        <w:rPr>
          <w:rFonts w:cs="Times New Roman"/>
          <w:spacing w:val="1"/>
          <w:lang w:val="tr-TR"/>
        </w:rPr>
        <w:t xml:space="preserve"> </w:t>
      </w:r>
      <w:r w:rsidRPr="00EE36EE">
        <w:rPr>
          <w:rFonts w:cs="Times New Roman"/>
          <w:spacing w:val="-2"/>
          <w:lang w:val="tr-TR"/>
        </w:rPr>
        <w:t>b</w:t>
      </w:r>
      <w:r w:rsidRPr="00EE36EE">
        <w:rPr>
          <w:rFonts w:cs="Times New Roman"/>
          <w:lang w:val="tr-TR"/>
        </w:rPr>
        <w:t>ilâ</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âniʿ</w:t>
      </w:r>
      <w:r w:rsidRPr="00EE36EE">
        <w:rPr>
          <w:rFonts w:cs="Times New Roman"/>
          <w:spacing w:val="1"/>
          <w:lang w:val="tr-TR"/>
        </w:rPr>
        <w:t xml:space="preserve"> </w:t>
      </w:r>
      <w:r w:rsidRPr="00EE36EE">
        <w:rPr>
          <w:rFonts w:cs="Times New Roman"/>
          <w:lang w:val="tr-TR"/>
        </w:rPr>
        <w:t>boz</w:t>
      </w:r>
      <w:r w:rsidRPr="00EE36EE">
        <w:rPr>
          <w:rFonts w:cs="Times New Roman"/>
          <w:spacing w:val="1"/>
          <w:lang w:val="tr-TR"/>
        </w:rPr>
        <w:t xml:space="preserve"> </w:t>
      </w:r>
      <w:r w:rsidRPr="00EE36EE">
        <w:rPr>
          <w:rFonts w:cs="Times New Roman"/>
          <w:spacing w:val="-2"/>
          <w:lang w:val="tr-TR"/>
        </w:rPr>
        <w:t>v</w:t>
      </w:r>
      <w:r w:rsidRPr="00EE36EE">
        <w:rPr>
          <w:rFonts w:cs="Times New Roman"/>
          <w:lang w:val="tr-TR"/>
        </w:rPr>
        <w:t>e hâlî</w:t>
      </w:r>
      <w:r w:rsidRPr="00EE36EE">
        <w:rPr>
          <w:rFonts w:cs="Times New Roman"/>
          <w:spacing w:val="5"/>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lub</w:t>
      </w:r>
      <w:r w:rsidRPr="00EE36EE">
        <w:rPr>
          <w:rFonts w:cs="Times New Roman"/>
          <w:spacing w:val="5"/>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
          <w:lang w:val="tr-TR"/>
        </w:rPr>
        <w:t xml:space="preserve"> </w:t>
      </w:r>
      <w:r w:rsidRPr="00EE36EE">
        <w:rPr>
          <w:rFonts w:cs="Times New Roman"/>
          <w:lang w:val="tr-TR"/>
        </w:rPr>
        <w:t>ol</w:t>
      </w:r>
      <w:r w:rsidRPr="00EE36EE">
        <w:rPr>
          <w:rFonts w:cs="Times New Roman"/>
          <w:spacing w:val="5"/>
          <w:lang w:val="tr-TR"/>
        </w:rPr>
        <w:t xml:space="preserve"> </w:t>
      </w:r>
      <w:r w:rsidRPr="00EE36EE">
        <w:rPr>
          <w:rFonts w:cs="Times New Roman"/>
          <w:lang w:val="tr-TR"/>
        </w:rPr>
        <w:t>ça</w:t>
      </w:r>
      <w:r w:rsidRPr="00EE36EE">
        <w:rPr>
          <w:rFonts w:cs="Times New Roman"/>
          <w:spacing w:val="-1"/>
          <w:lang w:val="tr-TR"/>
        </w:rPr>
        <w:t>y</w:t>
      </w:r>
      <w:r w:rsidRPr="00EE36EE">
        <w:rPr>
          <w:rFonts w:cs="Times New Roman"/>
          <w:lang w:val="tr-TR"/>
        </w:rPr>
        <w:t>ırlar</w:t>
      </w:r>
      <w:r w:rsidRPr="00EE36EE">
        <w:rPr>
          <w:rFonts w:cs="Times New Roman"/>
          <w:spacing w:val="-1"/>
          <w:lang w:val="tr-TR"/>
        </w:rPr>
        <w:t>ı</w:t>
      </w:r>
      <w:r w:rsidRPr="00EE36EE">
        <w:rPr>
          <w:rFonts w:cs="Times New Roman"/>
          <w:lang w:val="tr-TR"/>
        </w:rPr>
        <w:t>n</w:t>
      </w:r>
      <w:r w:rsidRPr="00EE36EE">
        <w:rPr>
          <w:rFonts w:cs="Times New Roman"/>
          <w:spacing w:val="4"/>
          <w:lang w:val="tr-TR"/>
        </w:rPr>
        <w:t xml:space="preserve"> </w:t>
      </w:r>
      <w:r w:rsidRPr="00EE36EE">
        <w:rPr>
          <w:rFonts w:cs="Times New Roman"/>
          <w:lang w:val="tr-TR"/>
        </w:rPr>
        <w:t>dahi</w:t>
      </w:r>
      <w:r w:rsidRPr="00EE36EE">
        <w:rPr>
          <w:rFonts w:cs="Times New Roman"/>
          <w:spacing w:val="5"/>
          <w:lang w:val="tr-TR"/>
        </w:rPr>
        <w:t xml:space="preserve"> </w:t>
      </w:r>
      <w:r w:rsidRPr="00EE36EE">
        <w:rPr>
          <w:rFonts w:cs="Times New Roman"/>
          <w:lang w:val="tr-TR"/>
        </w:rPr>
        <w:t>otun</w:t>
      </w:r>
      <w:r w:rsidRPr="00EE36EE">
        <w:rPr>
          <w:rFonts w:cs="Times New Roman"/>
          <w:spacing w:val="3"/>
          <w:lang w:val="tr-TR"/>
        </w:rPr>
        <w:t xml:space="preserve"> </w:t>
      </w:r>
      <w:r w:rsidRPr="00EE36EE">
        <w:rPr>
          <w:rFonts w:cs="Times New Roman"/>
          <w:lang w:val="tr-TR"/>
        </w:rPr>
        <w:t>biçüb</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re</w:t>
      </w:r>
      <w:r w:rsidRPr="00EE36EE">
        <w:rPr>
          <w:rFonts w:cs="Times New Roman"/>
          <w:spacing w:val="-2"/>
          <w:lang w:val="tr-TR"/>
        </w:rPr>
        <w:t>sm</w:t>
      </w:r>
      <w:r w:rsidRPr="00EE36EE">
        <w:rPr>
          <w:rFonts w:cs="Times New Roman"/>
          <w:lang w:val="tr-TR"/>
        </w:rPr>
        <w:t>î</w:t>
      </w:r>
      <w:r w:rsidRPr="00EE36EE">
        <w:rPr>
          <w:rFonts w:cs="Times New Roman"/>
          <w:spacing w:val="5"/>
          <w:lang w:val="tr-TR"/>
        </w:rPr>
        <w:t xml:space="preserve"> </w:t>
      </w:r>
      <w:r w:rsidRPr="00EE36EE">
        <w:rPr>
          <w:rFonts w:cs="Times New Roman"/>
          <w:lang w:val="tr-TR"/>
        </w:rPr>
        <w:t>veril</w:t>
      </w:r>
      <w:r w:rsidRPr="00EE36EE">
        <w:rPr>
          <w:rFonts w:cs="Times New Roman"/>
          <w:spacing w:val="-2"/>
          <w:lang w:val="tr-TR"/>
        </w:rPr>
        <w:t>m</w:t>
      </w:r>
      <w:r w:rsidRPr="00EE36EE">
        <w:rPr>
          <w:rFonts w:cs="Times New Roman"/>
          <w:lang w:val="tr-TR"/>
        </w:rPr>
        <w:t>e</w:t>
      </w:r>
      <w:r w:rsidRPr="00EE36EE">
        <w:rPr>
          <w:rFonts w:cs="Times New Roman"/>
          <w:spacing w:val="1"/>
          <w:lang w:val="tr-TR"/>
        </w:rPr>
        <w:t>y</w:t>
      </w:r>
      <w:r w:rsidRPr="00EE36EE">
        <w:rPr>
          <w:rFonts w:cs="Times New Roman"/>
          <w:lang w:val="tr-TR"/>
        </w:rPr>
        <w:t>üb</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üstehak</w:t>
      </w:r>
      <w:r w:rsidRPr="00EE36EE">
        <w:rPr>
          <w:rFonts w:cs="Times New Roman"/>
          <w:spacing w:val="4"/>
          <w:lang w:val="tr-TR"/>
        </w:rPr>
        <w:t xml:space="preserve"> </w:t>
      </w:r>
      <w:r w:rsidRPr="00EE36EE">
        <w:rPr>
          <w:rFonts w:cs="Times New Roman"/>
          <w:lang w:val="tr-TR"/>
        </w:rPr>
        <w:t>tapu</w:t>
      </w:r>
      <w:r w:rsidRPr="00EE36EE">
        <w:rPr>
          <w:rFonts w:cs="Times New Roman"/>
          <w:spacing w:val="4"/>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uş</w:t>
      </w:r>
      <w:r w:rsidRPr="00EE36EE">
        <w:rPr>
          <w:rFonts w:cs="Times New Roman"/>
          <w:spacing w:val="4"/>
          <w:lang w:val="tr-TR"/>
        </w:rPr>
        <w:t xml:space="preserve"> </w:t>
      </w:r>
      <w:r w:rsidRPr="00EE36EE">
        <w:rPr>
          <w:rFonts w:cs="Times New Roman"/>
          <w:lang w:val="tr-TR"/>
        </w:rPr>
        <w:t xml:space="preserve">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47"/>
          <w:lang w:val="tr-TR"/>
        </w:rPr>
        <w:t xml:space="preserve"> </w:t>
      </w:r>
      <w:r w:rsidRPr="00EE36EE">
        <w:rPr>
          <w:rFonts w:cs="Times New Roman"/>
          <w:lang w:val="tr-TR"/>
        </w:rPr>
        <w:t>Tu</w:t>
      </w:r>
      <w:r w:rsidRPr="00EE36EE">
        <w:rPr>
          <w:rFonts w:cs="Times New Roman"/>
          <w:spacing w:val="1"/>
          <w:lang w:val="tr-TR"/>
        </w:rPr>
        <w:t>t</w:t>
      </w:r>
      <w:r w:rsidRPr="00EE36EE">
        <w:rPr>
          <w:rFonts w:cs="Times New Roman"/>
          <w:lang w:val="tr-TR"/>
        </w:rPr>
        <w:t>or</w:t>
      </w:r>
      <w:r w:rsidRPr="00EE36EE">
        <w:rPr>
          <w:rFonts w:cs="Times New Roman"/>
          <w:spacing w:val="49"/>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49"/>
          <w:lang w:val="tr-TR"/>
        </w:rPr>
        <w:t xml:space="preserve"> </w:t>
      </w:r>
      <w:r w:rsidRPr="00EE36EE">
        <w:rPr>
          <w:rFonts w:cs="Times New Roman"/>
          <w:lang w:val="tr-TR"/>
        </w:rPr>
        <w:t>bozdan</w:t>
      </w:r>
      <w:r w:rsidRPr="00EE36EE">
        <w:rPr>
          <w:rFonts w:cs="Times New Roman"/>
          <w:spacing w:val="49"/>
          <w:lang w:val="tr-TR"/>
        </w:rPr>
        <w:t xml:space="preserve"> </w:t>
      </w:r>
      <w:r w:rsidRPr="00EE36EE">
        <w:rPr>
          <w:rFonts w:cs="Times New Roman"/>
          <w:lang w:val="tr-TR"/>
        </w:rPr>
        <w:t>resm-i</w:t>
      </w:r>
      <w:r w:rsidRPr="00EE36EE">
        <w:rPr>
          <w:rFonts w:cs="Times New Roman"/>
          <w:spacing w:val="49"/>
          <w:lang w:val="tr-TR"/>
        </w:rPr>
        <w:t xml:space="preserve"> </w:t>
      </w:r>
      <w:r w:rsidRPr="00EE36EE">
        <w:rPr>
          <w:rFonts w:cs="Times New Roman"/>
          <w:lang w:val="tr-TR"/>
        </w:rPr>
        <w:t>tapu</w:t>
      </w:r>
      <w:r w:rsidRPr="00EE36EE">
        <w:rPr>
          <w:rFonts w:cs="Times New Roman"/>
          <w:spacing w:val="48"/>
          <w:lang w:val="tr-TR"/>
        </w:rPr>
        <w:t xml:space="preserve"> </w:t>
      </w:r>
      <w:r w:rsidRPr="00EE36EE">
        <w:rPr>
          <w:rFonts w:cs="Times New Roman"/>
          <w:lang w:val="tr-TR"/>
        </w:rPr>
        <w:t>ile</w:t>
      </w:r>
      <w:r w:rsidRPr="00EE36EE">
        <w:rPr>
          <w:rFonts w:cs="Times New Roman"/>
          <w:spacing w:val="47"/>
          <w:lang w:val="tr-TR"/>
        </w:rPr>
        <w:t xml:space="preserve"> </w:t>
      </w:r>
      <w:r w:rsidRPr="00EE36EE">
        <w:rPr>
          <w:rFonts w:cs="Times New Roman"/>
          <w:lang w:val="tr-TR"/>
        </w:rPr>
        <w:t>al</w:t>
      </w:r>
      <w:r w:rsidRPr="00EE36EE">
        <w:rPr>
          <w:rFonts w:cs="Times New Roman"/>
          <w:spacing w:val="-2"/>
          <w:lang w:val="tr-TR"/>
        </w:rPr>
        <w:t>m</w:t>
      </w:r>
      <w:r w:rsidRPr="00EE36EE">
        <w:rPr>
          <w:rFonts w:cs="Times New Roman"/>
          <w:lang w:val="tr-TR"/>
        </w:rPr>
        <w:t>ış</w:t>
      </w:r>
      <w:r w:rsidRPr="00EE36EE">
        <w:rPr>
          <w:rFonts w:cs="Times New Roman"/>
          <w:spacing w:val="49"/>
          <w:lang w:val="tr-TR"/>
        </w:rPr>
        <w:t xml:space="preserve"> </w:t>
      </w:r>
      <w:r w:rsidRPr="00EE36EE">
        <w:rPr>
          <w:rFonts w:cs="Times New Roman"/>
          <w:lang w:val="tr-TR"/>
        </w:rPr>
        <w:t>ise</w:t>
      </w:r>
      <w:r w:rsidRPr="00EE36EE">
        <w:rPr>
          <w:rFonts w:cs="Times New Roman"/>
          <w:spacing w:val="49"/>
          <w:lang w:val="tr-TR"/>
        </w:rPr>
        <w:t xml:space="preserve"> </w:t>
      </w:r>
      <w:r w:rsidRPr="00EE36EE">
        <w:rPr>
          <w:rFonts w:cs="Times New Roman"/>
          <w:lang w:val="tr-TR"/>
        </w:rPr>
        <w:t>müdâhale</w:t>
      </w:r>
      <w:r w:rsidRPr="00EE36EE">
        <w:rPr>
          <w:rFonts w:cs="Times New Roman"/>
          <w:spacing w:val="48"/>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esi</w:t>
      </w:r>
      <w:r w:rsidRPr="00EE36EE">
        <w:rPr>
          <w:rFonts w:cs="Times New Roman"/>
          <w:spacing w:val="49"/>
          <w:lang w:val="tr-TR"/>
        </w:rPr>
        <w:t xml:space="preserve"> </w:t>
      </w:r>
      <w:r w:rsidRPr="00EE36EE">
        <w:rPr>
          <w:rFonts w:cs="Times New Roman"/>
          <w:lang w:val="tr-TR"/>
        </w:rPr>
        <w:t>hasebü’</w:t>
      </w:r>
      <w:r w:rsidRPr="00EE36EE">
        <w:rPr>
          <w:rFonts w:cs="Times New Roman"/>
          <w:spacing w:val="4"/>
          <w:lang w:val="tr-TR"/>
        </w:rPr>
        <w:t>l</w:t>
      </w:r>
      <w:r w:rsidRPr="00EE36EE">
        <w:rPr>
          <w:rFonts w:cs="Times New Roman"/>
          <w:lang w:val="tr-TR"/>
        </w:rPr>
        <w:t>- kânûn</w:t>
      </w:r>
      <w:r w:rsidRPr="00EE36EE">
        <w:rPr>
          <w:rFonts w:cs="Times New Roman"/>
          <w:spacing w:val="31"/>
          <w:lang w:val="tr-TR"/>
        </w:rPr>
        <w:t xml:space="preserve"> </w:t>
      </w:r>
      <w:r w:rsidRPr="00EE36EE">
        <w:rPr>
          <w:rFonts w:cs="Times New Roman"/>
          <w:lang w:val="tr-TR"/>
        </w:rPr>
        <w:t>yolunda</w:t>
      </w:r>
      <w:r w:rsidRPr="00EE36EE">
        <w:rPr>
          <w:rFonts w:cs="Times New Roman"/>
          <w:spacing w:val="30"/>
          <w:lang w:val="tr-TR"/>
        </w:rPr>
        <w:t xml:space="preserve"> </w:t>
      </w:r>
      <w:r w:rsidRPr="00EE36EE">
        <w:rPr>
          <w:rFonts w:cs="Times New Roman"/>
          <w:lang w:val="tr-TR"/>
        </w:rPr>
        <w:t>olub</w:t>
      </w:r>
      <w:r w:rsidRPr="00EE36EE">
        <w:rPr>
          <w:rFonts w:cs="Times New Roman"/>
          <w:spacing w:val="31"/>
          <w:lang w:val="tr-TR"/>
        </w:rPr>
        <w:t xml:space="preserve"> </w:t>
      </w:r>
      <w:r w:rsidRPr="00EE36EE">
        <w:rPr>
          <w:rFonts w:cs="Times New Roman"/>
          <w:lang w:val="tr-TR"/>
        </w:rPr>
        <w:t>e</w:t>
      </w:r>
      <w:r w:rsidRPr="00EE36EE">
        <w:rPr>
          <w:rFonts w:cs="Times New Roman"/>
          <w:spacing w:val="-1"/>
          <w:lang w:val="tr-TR"/>
        </w:rPr>
        <w:t>ğe</w:t>
      </w:r>
      <w:r w:rsidRPr="00EE36EE">
        <w:rPr>
          <w:rFonts w:cs="Times New Roman"/>
          <w:lang w:val="tr-TR"/>
        </w:rPr>
        <w:t>r</w:t>
      </w:r>
      <w:r w:rsidRPr="00EE36EE">
        <w:rPr>
          <w:rFonts w:cs="Times New Roman"/>
          <w:spacing w:val="31"/>
          <w:lang w:val="tr-TR"/>
        </w:rPr>
        <w:t xml:space="preserve"> </w:t>
      </w:r>
      <w:r w:rsidRPr="00EE36EE">
        <w:rPr>
          <w:rFonts w:cs="Times New Roman"/>
          <w:lang w:val="tr-TR"/>
        </w:rPr>
        <w:t>böyle</w:t>
      </w:r>
      <w:r w:rsidRPr="00EE36EE">
        <w:rPr>
          <w:rFonts w:cs="Times New Roman"/>
          <w:spacing w:val="30"/>
          <w:lang w:val="tr-TR"/>
        </w:rPr>
        <w:t xml:space="preserve"> </w:t>
      </w:r>
      <w:r w:rsidRPr="00EE36EE">
        <w:rPr>
          <w:rFonts w:cs="Times New Roman"/>
          <w:lang w:val="tr-TR"/>
        </w:rPr>
        <w:t>olmayubda</w:t>
      </w:r>
      <w:r w:rsidRPr="00EE36EE">
        <w:rPr>
          <w:rFonts w:cs="Times New Roman"/>
          <w:spacing w:val="31"/>
          <w:lang w:val="tr-TR"/>
        </w:rPr>
        <w:t xml:space="preserve"> </w:t>
      </w:r>
      <w:r w:rsidRPr="00EE36EE">
        <w:rPr>
          <w:rFonts w:cs="Times New Roman"/>
          <w:lang w:val="tr-TR"/>
        </w:rPr>
        <w:t>fî’</w:t>
      </w:r>
      <w:r w:rsidRPr="00EE36EE">
        <w:rPr>
          <w:rFonts w:cs="Times New Roman"/>
          <w:spacing w:val="1"/>
          <w:lang w:val="tr-TR"/>
        </w:rPr>
        <w:t>l</w:t>
      </w:r>
      <w:r w:rsidRPr="00EE36EE">
        <w:rPr>
          <w:rFonts w:cs="Times New Roman"/>
          <w:spacing w:val="-1"/>
          <w:lang w:val="tr-TR"/>
        </w:rPr>
        <w:t>-</w:t>
      </w:r>
      <w:r w:rsidRPr="00EE36EE">
        <w:rPr>
          <w:rFonts w:cs="Times New Roman"/>
          <w:lang w:val="tr-TR"/>
        </w:rPr>
        <w:t>hakîka</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ûn</w:t>
      </w:r>
      <w:r w:rsidRPr="00EE36EE">
        <w:rPr>
          <w:rFonts w:cs="Times New Roman"/>
          <w:spacing w:val="30"/>
          <w:lang w:val="tr-TR"/>
        </w:rPr>
        <w:t xml:space="preserve"> </w:t>
      </w:r>
      <w:r w:rsidRPr="00EE36EE">
        <w:rPr>
          <w:rFonts w:cs="Times New Roman"/>
          <w:lang w:val="tr-TR"/>
        </w:rPr>
        <w:t>zikr</w:t>
      </w:r>
      <w:r w:rsidRPr="00EE36EE">
        <w:rPr>
          <w:rFonts w:cs="Times New Roman"/>
          <w:spacing w:val="31"/>
          <w:lang w:val="tr-TR"/>
        </w:rPr>
        <w:t xml:space="preserve"> </w:t>
      </w:r>
      <w:r w:rsidRPr="00EE36EE">
        <w:rPr>
          <w:rFonts w:cs="Times New Roman"/>
          <w:spacing w:val="-2"/>
          <w:lang w:val="tr-TR"/>
        </w:rPr>
        <w:t>o</w:t>
      </w:r>
      <w:r w:rsidRPr="00EE36EE">
        <w:rPr>
          <w:rFonts w:cs="Times New Roman"/>
          <w:lang w:val="tr-TR"/>
        </w:rPr>
        <w:t>lunan</w:t>
      </w:r>
      <w:r w:rsidRPr="00EE36EE">
        <w:rPr>
          <w:rFonts w:cs="Times New Roman"/>
          <w:spacing w:val="30"/>
          <w:lang w:val="tr-TR"/>
        </w:rPr>
        <w:t xml:space="preserve"> </w:t>
      </w:r>
      <w:r w:rsidRPr="00EE36EE">
        <w:rPr>
          <w:rFonts w:cs="Times New Roman"/>
          <w:lang w:val="tr-TR"/>
        </w:rPr>
        <w:t>tar</w:t>
      </w:r>
      <w:r w:rsidRPr="00EE36EE">
        <w:rPr>
          <w:rFonts w:cs="Times New Roman"/>
          <w:spacing w:val="-1"/>
          <w:lang w:val="tr-TR"/>
        </w:rPr>
        <w:t>l</w:t>
      </w:r>
      <w:r w:rsidRPr="00EE36EE">
        <w:rPr>
          <w:rFonts w:cs="Times New Roman"/>
          <w:lang w:val="tr-TR"/>
        </w:rPr>
        <w:t>a</w:t>
      </w:r>
      <w:r w:rsidRPr="00EE36EE">
        <w:rPr>
          <w:rFonts w:cs="Times New Roman"/>
          <w:spacing w:val="30"/>
          <w:lang w:val="tr-TR"/>
        </w:rPr>
        <w:t xml:space="preserve"> </w:t>
      </w:r>
      <w:r w:rsidRPr="00EE36EE">
        <w:rPr>
          <w:rFonts w:cs="Times New Roman"/>
          <w:lang w:val="tr-TR"/>
        </w:rPr>
        <w:t>ve çayırlara</w:t>
      </w:r>
      <w:r w:rsidRPr="00EE36EE">
        <w:rPr>
          <w:rFonts w:cs="Times New Roman"/>
          <w:spacing w:val="30"/>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ne-i</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ezbûreden</w:t>
      </w:r>
      <w:r w:rsidRPr="00EE36EE">
        <w:rPr>
          <w:rFonts w:cs="Times New Roman"/>
          <w:spacing w:val="31"/>
          <w:lang w:val="tr-TR"/>
        </w:rPr>
        <w:t xml:space="preserve"> </w:t>
      </w:r>
      <w:r w:rsidRPr="00EE36EE">
        <w:rPr>
          <w:rFonts w:cs="Times New Roman"/>
          <w:lang w:val="tr-TR"/>
        </w:rPr>
        <w:t>berü</w:t>
      </w:r>
      <w:r w:rsidRPr="00EE36EE">
        <w:rPr>
          <w:rFonts w:cs="Times New Roman"/>
          <w:spacing w:val="29"/>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1"/>
          <w:lang w:val="tr-TR"/>
        </w:rPr>
        <w:t xml:space="preserve"> </w:t>
      </w:r>
      <w:r w:rsidRPr="00EE36EE">
        <w:rPr>
          <w:rFonts w:cs="Times New Roman"/>
          <w:lang w:val="tr-TR"/>
        </w:rPr>
        <w:t>tapu</w:t>
      </w:r>
      <w:r w:rsidRPr="00EE36EE">
        <w:rPr>
          <w:rFonts w:cs="Times New Roman"/>
          <w:spacing w:val="29"/>
          <w:lang w:val="tr-TR"/>
        </w:rPr>
        <w:t xml:space="preserve"> </w:t>
      </w:r>
      <w:r w:rsidRPr="00EE36EE">
        <w:rPr>
          <w:rFonts w:cs="Times New Roman"/>
          <w:lang w:val="tr-TR"/>
        </w:rPr>
        <w:t>senediyle</w:t>
      </w:r>
      <w:r w:rsidRPr="00EE36EE">
        <w:rPr>
          <w:rFonts w:cs="Times New Roman"/>
          <w:spacing w:val="30"/>
          <w:lang w:val="tr-TR"/>
        </w:rPr>
        <w:t xml:space="preserve"> </w:t>
      </w:r>
      <w:r w:rsidRPr="00EE36EE">
        <w:rPr>
          <w:rFonts w:cs="Times New Roman"/>
          <w:lang w:val="tr-TR"/>
        </w:rPr>
        <w:t>iştirâ</w:t>
      </w:r>
      <w:r w:rsidRPr="00EE36EE">
        <w:rPr>
          <w:rFonts w:cs="Times New Roman"/>
          <w:spacing w:val="-2"/>
          <w:lang w:val="tr-TR"/>
        </w:rPr>
        <w:t>k</w:t>
      </w:r>
      <w:r w:rsidRPr="00EE36EE">
        <w:rPr>
          <w:rFonts w:cs="Times New Roman"/>
          <w:lang w:val="tr-TR"/>
        </w:rPr>
        <w:t>en</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1"/>
          <w:lang w:val="tr-TR"/>
        </w:rPr>
        <w:t>f</w:t>
      </w:r>
      <w:r w:rsidRPr="00EE36EE">
        <w:rPr>
          <w:rFonts w:cs="Times New Roman"/>
          <w:lang w:val="tr-TR"/>
        </w:rPr>
        <w:t>lar</w:t>
      </w:r>
      <w:r w:rsidRPr="00EE36EE">
        <w:rPr>
          <w:rFonts w:cs="Times New Roman"/>
          <w:spacing w:val="31"/>
          <w:lang w:val="tr-TR"/>
        </w:rPr>
        <w:t xml:space="preserve"> </w:t>
      </w:r>
      <w:r w:rsidRPr="00EE36EE">
        <w:rPr>
          <w:rFonts w:cs="Times New Roman"/>
          <w:lang w:val="tr-TR"/>
        </w:rPr>
        <w:t>olarak</w:t>
      </w:r>
      <w:r w:rsidRPr="00EE36EE">
        <w:rPr>
          <w:rFonts w:cs="Times New Roman"/>
          <w:spacing w:val="30"/>
          <w:lang w:val="tr-TR"/>
        </w:rPr>
        <w:t xml:space="preserve"> </w:t>
      </w:r>
      <w:r w:rsidRPr="00EE36EE">
        <w:rPr>
          <w:rFonts w:cs="Times New Roman"/>
          <w:spacing w:val="-1"/>
          <w:lang w:val="tr-TR"/>
        </w:rPr>
        <w:t>z</w:t>
      </w:r>
      <w:r w:rsidRPr="00EE36EE">
        <w:rPr>
          <w:rFonts w:cs="Times New Roman"/>
          <w:lang w:val="tr-TR"/>
        </w:rPr>
        <w:t>ikr</w:t>
      </w:r>
      <w:r w:rsidR="0004389C" w:rsidRPr="00EE36EE">
        <w:rPr>
          <w:rFonts w:cs="Times New Roman"/>
          <w:lang w:val="tr-TR"/>
        </w:rPr>
        <w:t xml:space="preserve"> </w:t>
      </w:r>
      <w:r w:rsidRPr="00EE36EE">
        <w:rPr>
          <w:rFonts w:cs="Times New Roman"/>
          <w:lang w:val="tr-TR"/>
        </w:rPr>
        <w:t>olunan</w:t>
      </w:r>
      <w:r w:rsidRPr="00EE36EE">
        <w:rPr>
          <w:rFonts w:cs="Times New Roman"/>
          <w:spacing w:val="1"/>
          <w:lang w:val="tr-TR"/>
        </w:rPr>
        <w:t xml:space="preserve"> </w:t>
      </w:r>
      <w:r w:rsidRPr="00EE36EE">
        <w:rPr>
          <w:rFonts w:cs="Times New Roman"/>
          <w:lang w:val="tr-TR"/>
        </w:rPr>
        <w:t>tar</w:t>
      </w:r>
      <w:r w:rsidRPr="00EE36EE">
        <w:rPr>
          <w:rFonts w:cs="Times New Roman"/>
          <w:spacing w:val="-1"/>
          <w:lang w:val="tr-TR"/>
        </w:rPr>
        <w:t>l</w:t>
      </w:r>
      <w:r w:rsidRPr="00EE36EE">
        <w:rPr>
          <w:rFonts w:cs="Times New Roman"/>
          <w:lang w:val="tr-TR"/>
        </w:rPr>
        <w:t>aları</w:t>
      </w:r>
      <w:r w:rsidRPr="00EE36EE">
        <w:rPr>
          <w:rFonts w:cs="Times New Roman"/>
          <w:spacing w:val="1"/>
          <w:lang w:val="tr-TR"/>
        </w:rPr>
        <w:t xml:space="preserve"> </w:t>
      </w:r>
      <w:r w:rsidRPr="00EE36EE">
        <w:rPr>
          <w:rFonts w:cs="Times New Roman"/>
          <w:lang w:val="tr-TR"/>
        </w:rPr>
        <w:t>be</w:t>
      </w:r>
      <w:r w:rsidRPr="00EE36EE">
        <w:rPr>
          <w:rFonts w:cs="Times New Roman"/>
          <w:spacing w:val="-1"/>
          <w:lang w:val="tr-TR"/>
        </w:rPr>
        <w:t>h</w:t>
      </w:r>
      <w:r w:rsidRPr="00EE36EE">
        <w:rPr>
          <w:rFonts w:cs="Times New Roman"/>
          <w:lang w:val="tr-TR"/>
        </w:rPr>
        <w:t>er</w:t>
      </w:r>
      <w:r w:rsidRPr="00EE36EE">
        <w:rPr>
          <w:rFonts w:cs="Times New Roman"/>
          <w:spacing w:val="1"/>
          <w:lang w:val="tr-TR"/>
        </w:rPr>
        <w:t xml:space="preserve"> </w:t>
      </w:r>
      <w:r w:rsidRPr="00EE36EE">
        <w:rPr>
          <w:rFonts w:cs="Times New Roman"/>
          <w:spacing w:val="-1"/>
          <w:lang w:val="tr-TR"/>
        </w:rPr>
        <w:t>s</w:t>
      </w:r>
      <w:r w:rsidRPr="00EE36EE">
        <w:rPr>
          <w:rFonts w:cs="Times New Roman"/>
          <w:lang w:val="tr-TR"/>
        </w:rPr>
        <w:t>e</w:t>
      </w:r>
      <w:r w:rsidRPr="00EE36EE">
        <w:rPr>
          <w:rFonts w:cs="Times New Roman"/>
          <w:spacing w:val="-1"/>
          <w:lang w:val="tr-TR"/>
        </w:rPr>
        <w:t>n</w:t>
      </w:r>
      <w:r w:rsidRPr="00EE36EE">
        <w:rPr>
          <w:rFonts w:cs="Times New Roman"/>
          <w:lang w:val="tr-TR"/>
        </w:rPr>
        <w:t>e</w:t>
      </w:r>
      <w:r w:rsidRPr="00EE36EE">
        <w:rPr>
          <w:rFonts w:cs="Times New Roman"/>
          <w:spacing w:val="1"/>
          <w:lang w:val="tr-TR"/>
        </w:rPr>
        <w:t xml:space="preserve"> </w:t>
      </w:r>
      <w:r w:rsidRPr="00EE36EE">
        <w:rPr>
          <w:rFonts w:cs="Times New Roman"/>
          <w:lang w:val="tr-TR"/>
        </w:rPr>
        <w:t>iştirâ</w:t>
      </w:r>
      <w:r w:rsidRPr="00EE36EE">
        <w:rPr>
          <w:rFonts w:cs="Times New Roman"/>
          <w:spacing w:val="-1"/>
          <w:lang w:val="tr-TR"/>
        </w:rPr>
        <w:t>k</w:t>
      </w:r>
      <w:r w:rsidRPr="00EE36EE">
        <w:rPr>
          <w:rFonts w:cs="Times New Roman"/>
          <w:lang w:val="tr-TR"/>
        </w:rPr>
        <w:t>en</w:t>
      </w:r>
      <w:r w:rsidRPr="00EE36EE">
        <w:rPr>
          <w:rFonts w:cs="Times New Roman"/>
          <w:spacing w:val="1"/>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spacing w:val="-1"/>
          <w:lang w:val="tr-TR"/>
        </w:rPr>
        <w:t>z</w:t>
      </w:r>
      <w:r w:rsidRPr="00EE36EE">
        <w:rPr>
          <w:rFonts w:cs="Times New Roman"/>
          <w:lang w:val="tr-TR"/>
        </w:rPr>
        <w:t>ir</w:t>
      </w:r>
      <w:r w:rsidRPr="00EE36EE">
        <w:rPr>
          <w:rFonts w:cs="Times New Roman"/>
          <w:spacing w:val="-1"/>
          <w:lang w:val="tr-TR"/>
        </w:rPr>
        <w:t>â</w:t>
      </w:r>
      <w:r w:rsidRPr="00EE36EE">
        <w:rPr>
          <w:rFonts w:cs="Times New Roman"/>
          <w:lang w:val="tr-TR"/>
        </w:rPr>
        <w:t>ʿat ve</w:t>
      </w:r>
      <w:r w:rsidRPr="00EE36EE">
        <w:rPr>
          <w:rFonts w:cs="Times New Roman"/>
          <w:spacing w:val="1"/>
          <w:lang w:val="tr-TR"/>
        </w:rPr>
        <w:t xml:space="preserve"> </w:t>
      </w:r>
      <w:r w:rsidRPr="00EE36EE">
        <w:rPr>
          <w:rFonts w:cs="Times New Roman"/>
          <w:lang w:val="tr-TR"/>
        </w:rPr>
        <w:t>ça</w:t>
      </w:r>
      <w:r w:rsidRPr="00EE36EE">
        <w:rPr>
          <w:rFonts w:cs="Times New Roman"/>
          <w:spacing w:val="-1"/>
          <w:lang w:val="tr-TR"/>
        </w:rPr>
        <w:t>y</w:t>
      </w:r>
      <w:r w:rsidRPr="00EE36EE">
        <w:rPr>
          <w:rFonts w:cs="Times New Roman"/>
          <w:lang w:val="tr-TR"/>
        </w:rPr>
        <w:t>ırın dahi</w:t>
      </w:r>
      <w:r w:rsidRPr="00EE36EE">
        <w:rPr>
          <w:rFonts w:cs="Times New Roman"/>
          <w:spacing w:val="1"/>
          <w:lang w:val="tr-TR"/>
        </w:rPr>
        <w:t xml:space="preserve"> </w:t>
      </w:r>
      <w:r w:rsidRPr="00EE36EE">
        <w:rPr>
          <w:rFonts w:cs="Times New Roman"/>
          <w:lang w:val="tr-TR"/>
        </w:rPr>
        <w:t>beh</w:t>
      </w:r>
      <w:r w:rsidRPr="00EE36EE">
        <w:rPr>
          <w:rFonts w:cs="Times New Roman"/>
          <w:spacing w:val="-1"/>
          <w:lang w:val="tr-TR"/>
        </w:rPr>
        <w:t>e</w:t>
      </w:r>
      <w:r w:rsidRPr="00EE36EE">
        <w:rPr>
          <w:rFonts w:cs="Times New Roman"/>
          <w:lang w:val="tr-TR"/>
        </w:rPr>
        <w:t>r</w:t>
      </w:r>
      <w:r w:rsidRPr="00EE36EE">
        <w:rPr>
          <w:rFonts w:cs="Times New Roman"/>
          <w:spacing w:val="1"/>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1"/>
          <w:lang w:val="tr-TR"/>
        </w:rPr>
        <w:t xml:space="preserve"> </w:t>
      </w:r>
      <w:r w:rsidRPr="00EE36EE">
        <w:rPr>
          <w:rFonts w:cs="Times New Roman"/>
          <w:lang w:val="tr-TR"/>
        </w:rPr>
        <w:t>otun</w:t>
      </w:r>
      <w:r w:rsidRPr="00EE36EE">
        <w:rPr>
          <w:rFonts w:cs="Times New Roman"/>
          <w:spacing w:val="1"/>
          <w:lang w:val="tr-TR"/>
        </w:rPr>
        <w:t xml:space="preserve"> </w:t>
      </w:r>
      <w:r w:rsidRPr="00EE36EE">
        <w:rPr>
          <w:rFonts w:cs="Times New Roman"/>
          <w:spacing w:val="-2"/>
          <w:lang w:val="tr-TR"/>
        </w:rPr>
        <w:t>b</w:t>
      </w:r>
      <w:r w:rsidRPr="00EE36EE">
        <w:rPr>
          <w:rFonts w:cs="Times New Roman"/>
          <w:lang w:val="tr-TR"/>
        </w:rPr>
        <w:t>içüb res</w:t>
      </w:r>
      <w:r w:rsidRPr="00EE36EE">
        <w:rPr>
          <w:rFonts w:cs="Times New Roman"/>
          <w:spacing w:val="-2"/>
          <w:lang w:val="tr-TR"/>
        </w:rPr>
        <w:t>m</w:t>
      </w:r>
      <w:r w:rsidRPr="00EE36EE">
        <w:rPr>
          <w:rFonts w:cs="Times New Roman"/>
          <w:lang w:val="tr-TR"/>
        </w:rPr>
        <w:t>în</w:t>
      </w:r>
      <w:r w:rsidRPr="00EE36EE">
        <w:rPr>
          <w:rFonts w:cs="Times New Roman"/>
          <w:spacing w:val="36"/>
          <w:lang w:val="tr-TR"/>
        </w:rPr>
        <w:t xml:space="preserve"> </w:t>
      </w:r>
      <w:r w:rsidRPr="00EE36EE">
        <w:rPr>
          <w:rFonts w:cs="Times New Roman"/>
          <w:lang w:val="tr-TR"/>
        </w:rPr>
        <w:t>edâ</w:t>
      </w:r>
      <w:r w:rsidRPr="00EE36EE">
        <w:rPr>
          <w:rFonts w:cs="Times New Roman"/>
          <w:spacing w:val="36"/>
          <w:lang w:val="tr-TR"/>
        </w:rPr>
        <w:t xml:space="preserve"> </w:t>
      </w:r>
      <w:r w:rsidRPr="00EE36EE">
        <w:rPr>
          <w:rFonts w:cs="Times New Roman"/>
          <w:lang w:val="tr-TR"/>
        </w:rPr>
        <w:t>idegül</w:t>
      </w:r>
      <w:r w:rsidRPr="00EE36EE">
        <w:rPr>
          <w:rFonts w:cs="Times New Roman"/>
          <w:spacing w:val="-1"/>
          <w:lang w:val="tr-TR"/>
        </w:rPr>
        <w:t>ü</w:t>
      </w:r>
      <w:r w:rsidRPr="00EE36EE">
        <w:rPr>
          <w:rFonts w:cs="Times New Roman"/>
          <w:lang w:val="tr-TR"/>
        </w:rPr>
        <w:t>rl</w:t>
      </w:r>
      <w:r w:rsidRPr="00EE36EE">
        <w:rPr>
          <w:rFonts w:cs="Times New Roman"/>
          <w:spacing w:val="-1"/>
          <w:lang w:val="tr-TR"/>
        </w:rPr>
        <w:t>e</w:t>
      </w:r>
      <w:r w:rsidRPr="00EE36EE">
        <w:rPr>
          <w:rFonts w:cs="Times New Roman"/>
          <w:lang w:val="tr-TR"/>
        </w:rPr>
        <w:t>r</w:t>
      </w:r>
      <w:r w:rsidRPr="00EE36EE">
        <w:rPr>
          <w:rFonts w:cs="Times New Roman"/>
          <w:spacing w:val="36"/>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35"/>
          <w:lang w:val="tr-TR"/>
        </w:rPr>
        <w:t xml:space="preserve"> </w:t>
      </w:r>
      <w:r w:rsidRPr="00EE36EE">
        <w:rPr>
          <w:rFonts w:cs="Times New Roman"/>
          <w:lang w:val="tr-TR"/>
        </w:rPr>
        <w:t>Tutor</w:t>
      </w:r>
      <w:r w:rsidRPr="00EE36EE">
        <w:rPr>
          <w:rFonts w:cs="Times New Roman"/>
          <w:spacing w:val="36"/>
          <w:lang w:val="tr-TR"/>
        </w:rPr>
        <w:t xml:space="preserve"> </w:t>
      </w:r>
      <w:r w:rsidRPr="00EE36EE">
        <w:rPr>
          <w:rFonts w:cs="Times New Roman"/>
          <w:lang w:val="tr-TR"/>
        </w:rPr>
        <w:t>zi</w:t>
      </w:r>
      <w:r w:rsidRPr="00EE36EE">
        <w:rPr>
          <w:rFonts w:cs="Times New Roman"/>
          <w:spacing w:val="-2"/>
          <w:lang w:val="tr-TR"/>
        </w:rPr>
        <w:t>mm</w:t>
      </w:r>
      <w:r w:rsidRPr="00EE36EE">
        <w:rPr>
          <w:rFonts w:cs="Times New Roman"/>
          <w:lang w:val="tr-TR"/>
        </w:rPr>
        <w:t>î</w:t>
      </w:r>
      <w:r w:rsidRPr="00EE36EE">
        <w:rPr>
          <w:rFonts w:cs="Times New Roman"/>
          <w:spacing w:val="40"/>
          <w:lang w:val="tr-TR"/>
        </w:rPr>
        <w:t xml:space="preserve"> </w:t>
      </w:r>
      <w:r w:rsidRPr="00EE36EE">
        <w:rPr>
          <w:rFonts w:cs="Times New Roman"/>
          <w:lang w:val="tr-TR"/>
        </w:rPr>
        <w:t>füzûlî</w:t>
      </w:r>
      <w:r w:rsidRPr="00EE36EE">
        <w:rPr>
          <w:rFonts w:cs="Times New Roman"/>
          <w:spacing w:val="36"/>
          <w:lang w:val="tr-TR"/>
        </w:rPr>
        <w:t xml:space="preserve"> </w:t>
      </w:r>
      <w:r w:rsidRPr="00EE36EE">
        <w:rPr>
          <w:rFonts w:cs="Times New Roman"/>
          <w:lang w:val="tr-TR"/>
        </w:rPr>
        <w:t>müdâhale</w:t>
      </w:r>
      <w:r w:rsidRPr="00EE36EE">
        <w:rPr>
          <w:rFonts w:cs="Times New Roman"/>
          <w:spacing w:val="35"/>
          <w:lang w:val="tr-TR"/>
        </w:rPr>
        <w:t xml:space="preserve"> </w:t>
      </w:r>
      <w:r w:rsidRPr="00EE36EE">
        <w:rPr>
          <w:rFonts w:cs="Times New Roman"/>
          <w:lang w:val="tr-TR"/>
        </w:rPr>
        <w:t>iyl</w:t>
      </w:r>
      <w:r w:rsidRPr="00EE36EE">
        <w:rPr>
          <w:rFonts w:cs="Times New Roman"/>
          <w:spacing w:val="-1"/>
          <w:lang w:val="tr-TR"/>
        </w:rPr>
        <w:t>e</w:t>
      </w:r>
      <w:r w:rsidRPr="00EE36EE">
        <w:rPr>
          <w:rFonts w:cs="Times New Roman"/>
          <w:lang w:val="tr-TR"/>
        </w:rPr>
        <w:t>diği</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1"/>
          <w:lang w:val="tr-TR"/>
        </w:rPr>
        <w:t>k</w:t>
      </w:r>
      <w:r w:rsidRPr="00EE36EE">
        <w:rPr>
          <w:rFonts w:cs="Times New Roman"/>
          <w:lang w:val="tr-TR"/>
        </w:rPr>
        <w:t>-ı nefsi’l</w:t>
      </w:r>
      <w:r w:rsidRPr="00EE36EE">
        <w:rPr>
          <w:rFonts w:cs="Times New Roman"/>
          <w:spacing w:val="-1"/>
          <w:lang w:val="tr-TR"/>
        </w:rPr>
        <w:t>-</w:t>
      </w:r>
      <w:r w:rsidRPr="00EE36EE">
        <w:rPr>
          <w:rFonts w:cs="Times New Roman"/>
          <w:lang w:val="tr-TR"/>
        </w:rPr>
        <w:t>e</w:t>
      </w:r>
      <w:r w:rsidRPr="00EE36EE">
        <w:rPr>
          <w:rFonts w:cs="Times New Roman"/>
          <w:spacing w:val="-2"/>
          <w:lang w:val="tr-TR"/>
        </w:rPr>
        <w:t>m</w:t>
      </w:r>
      <w:r w:rsidRPr="00EE36EE">
        <w:rPr>
          <w:rFonts w:cs="Times New Roman"/>
          <w:lang w:val="tr-TR"/>
        </w:rPr>
        <w:t>r</w:t>
      </w:r>
      <w:r w:rsidRPr="00EE36EE">
        <w:rPr>
          <w:rFonts w:cs="Times New Roman"/>
          <w:spacing w:val="7"/>
          <w:lang w:val="tr-TR"/>
        </w:rPr>
        <w:t xml:space="preserve"> </w:t>
      </w:r>
      <w:r w:rsidRPr="00EE36EE">
        <w:rPr>
          <w:rFonts w:cs="Times New Roman"/>
          <w:lang w:val="tr-TR"/>
        </w:rPr>
        <w:t>olduğu</w:t>
      </w:r>
      <w:r w:rsidRPr="00EE36EE">
        <w:rPr>
          <w:rFonts w:cs="Times New Roman"/>
          <w:spacing w:val="7"/>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w:t>
      </w:r>
      <w:r w:rsidRPr="00EE36EE">
        <w:rPr>
          <w:rFonts w:cs="Times New Roman"/>
          <w:spacing w:val="-1"/>
          <w:lang w:val="tr-TR"/>
        </w:rPr>
        <w:t>d</w:t>
      </w:r>
      <w:r w:rsidRPr="00EE36EE">
        <w:rPr>
          <w:rFonts w:cs="Times New Roman"/>
          <w:lang w:val="tr-TR"/>
        </w:rPr>
        <w:t>e</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7"/>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spacing w:val="-2"/>
          <w:lang w:val="tr-TR"/>
        </w:rPr>
        <w:t>d</w:t>
      </w:r>
      <w:r w:rsidRPr="00EE36EE">
        <w:rPr>
          <w:rFonts w:cs="Times New Roman"/>
          <w:lang w:val="tr-TR"/>
        </w:rPr>
        <w:t>efʿ</w:t>
      </w:r>
      <w:r w:rsidRPr="00EE36EE">
        <w:rPr>
          <w:rFonts w:cs="Times New Roman"/>
          <w:spacing w:val="6"/>
          <w:lang w:val="tr-TR"/>
        </w:rPr>
        <w:t xml:space="preserve"> </w:t>
      </w:r>
      <w:r w:rsidRPr="00EE36EE">
        <w:rPr>
          <w:rFonts w:cs="Times New Roman"/>
          <w:lang w:val="tr-TR"/>
        </w:rPr>
        <w:t>birle</w:t>
      </w:r>
      <w:r w:rsidRPr="00EE36EE">
        <w:rPr>
          <w:rFonts w:cs="Times New Roman"/>
          <w:spacing w:val="6"/>
          <w:lang w:val="tr-TR"/>
        </w:rPr>
        <w:t xml:space="preserve"> </w:t>
      </w:r>
      <w:r w:rsidRPr="00EE36EE">
        <w:rPr>
          <w:rFonts w:cs="Times New Roman"/>
          <w:lang w:val="tr-TR"/>
        </w:rPr>
        <w:t>zikr</w:t>
      </w:r>
      <w:r w:rsidRPr="00EE36EE">
        <w:rPr>
          <w:rFonts w:cs="Times New Roman"/>
          <w:spacing w:val="6"/>
          <w:lang w:val="tr-TR"/>
        </w:rPr>
        <w:t xml:space="preserve"> </w:t>
      </w:r>
      <w:r w:rsidRPr="00EE36EE">
        <w:rPr>
          <w:rFonts w:cs="Times New Roman"/>
          <w:lang w:val="tr-TR"/>
        </w:rPr>
        <w:t>olunan</w:t>
      </w:r>
      <w:r w:rsidRPr="00EE36EE">
        <w:rPr>
          <w:rFonts w:cs="Times New Roman"/>
          <w:spacing w:val="6"/>
          <w:lang w:val="tr-TR"/>
        </w:rPr>
        <w:t xml:space="preserve"> </w:t>
      </w:r>
      <w:r w:rsidRPr="00EE36EE">
        <w:rPr>
          <w:rFonts w:cs="Times New Roman"/>
          <w:lang w:val="tr-TR"/>
        </w:rPr>
        <w:t>tarla</w:t>
      </w:r>
      <w:r w:rsidRPr="00EE36EE">
        <w:rPr>
          <w:rFonts w:cs="Times New Roman"/>
          <w:spacing w:val="6"/>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ça</w:t>
      </w:r>
      <w:r w:rsidRPr="00EE36EE">
        <w:rPr>
          <w:rFonts w:cs="Times New Roman"/>
          <w:spacing w:val="-1"/>
          <w:lang w:val="tr-TR"/>
        </w:rPr>
        <w:t>y</w:t>
      </w:r>
      <w:r w:rsidRPr="00EE36EE">
        <w:rPr>
          <w:rFonts w:cs="Times New Roman"/>
          <w:lang w:val="tr-TR"/>
        </w:rPr>
        <w:t>ırlar</w:t>
      </w:r>
      <w:r w:rsidRPr="00EE36EE">
        <w:rPr>
          <w:rFonts w:cs="Times New Roman"/>
          <w:spacing w:val="5"/>
          <w:lang w:val="tr-TR"/>
        </w:rPr>
        <w:t xml:space="preserve"> </w:t>
      </w:r>
      <w:r w:rsidRPr="00EE36EE">
        <w:rPr>
          <w:rFonts w:cs="Times New Roman"/>
          <w:lang w:val="tr-TR"/>
        </w:rPr>
        <w:t>yedlerinde</w:t>
      </w:r>
      <w:r w:rsidRPr="00EE36EE">
        <w:rPr>
          <w:rFonts w:cs="Times New Roman"/>
          <w:spacing w:val="6"/>
          <w:lang w:val="tr-TR"/>
        </w:rPr>
        <w:t xml:space="preserve"> </w:t>
      </w:r>
      <w:r w:rsidRPr="00EE36EE">
        <w:rPr>
          <w:rFonts w:cs="Times New Roman"/>
          <w:spacing w:val="-2"/>
          <w:lang w:val="tr-TR"/>
        </w:rPr>
        <w:t>o</w:t>
      </w:r>
      <w:r w:rsidRPr="00EE36EE">
        <w:rPr>
          <w:rFonts w:cs="Times New Roman"/>
          <w:lang w:val="tr-TR"/>
        </w:rPr>
        <w:t>lan tapu</w:t>
      </w:r>
      <w:r w:rsidRPr="00EE36EE">
        <w:rPr>
          <w:rFonts w:cs="Times New Roman"/>
          <w:spacing w:val="16"/>
          <w:lang w:val="tr-TR"/>
        </w:rPr>
        <w:t xml:space="preserve"> </w:t>
      </w:r>
      <w:r w:rsidRPr="00EE36EE">
        <w:rPr>
          <w:rFonts w:cs="Times New Roman"/>
          <w:lang w:val="tr-TR"/>
        </w:rPr>
        <w:t>senedi</w:t>
      </w:r>
      <w:r w:rsidRPr="00EE36EE">
        <w:rPr>
          <w:rFonts w:cs="Times New Roman"/>
          <w:spacing w:val="15"/>
          <w:lang w:val="tr-TR"/>
        </w:rPr>
        <w:t xml:space="preserve"> </w:t>
      </w:r>
      <w:r w:rsidRPr="00EE36EE">
        <w:rPr>
          <w:rFonts w:cs="Times New Roman"/>
          <w:lang w:val="tr-TR"/>
        </w:rPr>
        <w:t>mûcebince</w:t>
      </w:r>
      <w:r w:rsidRPr="00EE36EE">
        <w:rPr>
          <w:rFonts w:cs="Times New Roman"/>
          <w:spacing w:val="17"/>
          <w:lang w:val="tr-TR"/>
        </w:rPr>
        <w:t xml:space="preserve"> </w:t>
      </w:r>
      <w:r w:rsidRPr="00EE36EE">
        <w:rPr>
          <w:rFonts w:cs="Times New Roman"/>
          <w:lang w:val="tr-TR"/>
        </w:rPr>
        <w:t>iştirâken</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ûna</w:t>
      </w:r>
      <w:r w:rsidRPr="00EE36EE">
        <w:rPr>
          <w:rFonts w:cs="Times New Roman"/>
          <w:spacing w:val="17"/>
          <w:lang w:val="tr-TR"/>
        </w:rPr>
        <w:t xml:space="preserve"> </w:t>
      </w:r>
      <w:r w:rsidRPr="00EE36EE">
        <w:rPr>
          <w:rFonts w:cs="Times New Roman"/>
          <w:lang w:val="tr-TR"/>
        </w:rPr>
        <w:t>zabt</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zirâʿat</w:t>
      </w:r>
      <w:r w:rsidRPr="00EE36EE">
        <w:rPr>
          <w:rFonts w:cs="Times New Roman"/>
          <w:spacing w:val="16"/>
          <w:lang w:val="tr-TR"/>
        </w:rPr>
        <w:t xml:space="preserve"> </w:t>
      </w:r>
      <w:r w:rsidRPr="00EE36EE">
        <w:rPr>
          <w:rFonts w:cs="Times New Roman"/>
          <w:lang w:val="tr-TR"/>
        </w:rPr>
        <w:t>itdiril</w:t>
      </w:r>
      <w:r w:rsidRPr="00EE36EE">
        <w:rPr>
          <w:rFonts w:cs="Times New Roman"/>
          <w:spacing w:val="-3"/>
          <w:lang w:val="tr-TR"/>
        </w:rPr>
        <w:t>m</w:t>
      </w:r>
      <w:r w:rsidRPr="00EE36EE">
        <w:rPr>
          <w:rFonts w:cs="Times New Roman"/>
          <w:lang w:val="tr-TR"/>
        </w:rPr>
        <w:t>ek</w:t>
      </w:r>
      <w:r w:rsidRPr="00EE36EE">
        <w:rPr>
          <w:rFonts w:cs="Times New Roman"/>
          <w:spacing w:val="18"/>
          <w:lang w:val="tr-TR"/>
        </w:rPr>
        <w:t xml:space="preserve"> </w:t>
      </w:r>
      <w:r w:rsidRPr="00EE36EE">
        <w:rPr>
          <w:rFonts w:cs="Times New Roman"/>
          <w:lang w:val="tr-TR"/>
        </w:rPr>
        <w:t>muvâfı</w:t>
      </w:r>
      <w:r w:rsidRPr="00EE36EE">
        <w:rPr>
          <w:rFonts w:cs="Times New Roman"/>
          <w:spacing w:val="5"/>
          <w:lang w:val="tr-TR"/>
        </w:rPr>
        <w:t>k</w:t>
      </w:r>
      <w:r w:rsidRPr="00EE36EE">
        <w:rPr>
          <w:rFonts w:cs="Times New Roman"/>
          <w:lang w:val="tr-TR"/>
        </w:rPr>
        <w:t>-ı</w:t>
      </w:r>
      <w:r w:rsidRPr="00EE36EE">
        <w:rPr>
          <w:rFonts w:cs="Times New Roman"/>
          <w:spacing w:val="17"/>
          <w:lang w:val="tr-TR"/>
        </w:rPr>
        <w:t xml:space="preserve"> </w:t>
      </w:r>
      <w:r w:rsidRPr="00EE36EE">
        <w:rPr>
          <w:rFonts w:cs="Times New Roman"/>
          <w:lang w:val="tr-TR"/>
        </w:rPr>
        <w:t>kân</w:t>
      </w:r>
      <w:r w:rsidRPr="00EE36EE">
        <w:rPr>
          <w:rFonts w:cs="Times New Roman"/>
          <w:spacing w:val="-1"/>
          <w:lang w:val="tr-TR"/>
        </w:rPr>
        <w:t>û</w:t>
      </w:r>
      <w:r w:rsidRPr="00EE36EE">
        <w:rPr>
          <w:rFonts w:cs="Times New Roman"/>
          <w:lang w:val="tr-TR"/>
        </w:rPr>
        <w:t>n idüğü</w:t>
      </w:r>
      <w:r w:rsidRPr="00EE36EE">
        <w:rPr>
          <w:rFonts w:cs="Times New Roman"/>
          <w:spacing w:val="20"/>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le</w:t>
      </w:r>
      <w:r w:rsidRPr="00EE36EE">
        <w:rPr>
          <w:rFonts w:cs="Times New Roman"/>
          <w:spacing w:val="-1"/>
          <w:lang w:val="tr-TR"/>
        </w:rPr>
        <w:t>m</w:t>
      </w:r>
      <w:r w:rsidRPr="00EE36EE">
        <w:rPr>
          <w:rFonts w:cs="Times New Roman"/>
          <w:lang w:val="tr-TR"/>
        </w:rPr>
        <w:t>-i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ezbûrd</w:t>
      </w:r>
      <w:r w:rsidRPr="00EE36EE">
        <w:rPr>
          <w:rFonts w:cs="Times New Roman"/>
          <w:spacing w:val="-1"/>
          <w:lang w:val="tr-TR"/>
        </w:rPr>
        <w:t>a</w:t>
      </w:r>
      <w:r w:rsidRPr="00EE36EE">
        <w:rPr>
          <w:rFonts w:cs="Times New Roman"/>
          <w:lang w:val="tr-TR"/>
        </w:rPr>
        <w:t>n</w:t>
      </w:r>
      <w:r w:rsidRPr="00EE36EE">
        <w:rPr>
          <w:rFonts w:cs="Times New Roman"/>
          <w:spacing w:val="20"/>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19"/>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20"/>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w:t>
      </w:r>
      <w:r w:rsidRPr="00EE36EE">
        <w:rPr>
          <w:rFonts w:cs="Times New Roman"/>
          <w:spacing w:val="2"/>
          <w:lang w:val="tr-TR"/>
        </w:rPr>
        <w:t>l</w:t>
      </w:r>
      <w:r w:rsidRPr="00EE36EE">
        <w:rPr>
          <w:rFonts w:cs="Times New Roman"/>
          <w:lang w:val="tr-TR"/>
        </w:rPr>
        <w:t>a</w:t>
      </w:r>
      <w:r w:rsidRPr="00EE36EE">
        <w:rPr>
          <w:rFonts w:cs="Times New Roman"/>
          <w:spacing w:val="20"/>
          <w:lang w:val="tr-TR"/>
        </w:rPr>
        <w:t xml:space="preserve"> </w:t>
      </w:r>
      <w:r w:rsidRPr="00EE36EE">
        <w:rPr>
          <w:rFonts w:cs="Times New Roman"/>
          <w:lang w:val="tr-TR"/>
        </w:rPr>
        <w:t>sen</w:t>
      </w:r>
      <w:r w:rsidRPr="00EE36EE">
        <w:rPr>
          <w:rFonts w:cs="Times New Roman"/>
          <w:spacing w:val="20"/>
          <w:lang w:val="tr-TR"/>
        </w:rPr>
        <w:t xml:space="preserve"> </w:t>
      </w:r>
      <w:r w:rsidRPr="00EE36EE">
        <w:rPr>
          <w:rFonts w:cs="Times New Roman"/>
          <w:spacing w:val="-2"/>
          <w:lang w:val="tr-TR"/>
        </w:rPr>
        <w:t>k</w:t>
      </w:r>
      <w:r w:rsidRPr="00EE36EE">
        <w:rPr>
          <w:rFonts w:cs="Times New Roman"/>
          <w:lang w:val="tr-TR"/>
        </w:rPr>
        <w:t>i</w:t>
      </w:r>
      <w:r w:rsidRPr="00EE36EE">
        <w:rPr>
          <w:rFonts w:cs="Times New Roman"/>
          <w:spacing w:val="20"/>
          <w:lang w:val="tr-TR"/>
        </w:rPr>
        <w:t xml:space="preserve"> </w:t>
      </w:r>
      <w:r w:rsidRPr="00EE36EE">
        <w:rPr>
          <w:rFonts w:cs="Times New Roman"/>
          <w:spacing w:val="-2"/>
          <w:lang w:val="tr-TR"/>
        </w:rPr>
        <w:t>n</w:t>
      </w:r>
      <w:r w:rsidRPr="00EE36EE">
        <w:rPr>
          <w:rFonts w:cs="Times New Roman"/>
          <w:lang w:val="tr-TR"/>
        </w:rPr>
        <w:t>â’ib-i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â-ileyhsin</w:t>
      </w:r>
      <w:r w:rsidRPr="00EE36EE">
        <w:rPr>
          <w:rFonts w:cs="Times New Roman"/>
          <w:spacing w:val="20"/>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lang w:val="tr-TR"/>
        </w:rPr>
        <w:t xml:space="preserve">s-ı </w:t>
      </w:r>
      <w:r w:rsidRPr="00EE36EE">
        <w:rPr>
          <w:rFonts w:cs="Times New Roman"/>
          <w:spacing w:val="-2"/>
          <w:lang w:val="tr-TR"/>
        </w:rPr>
        <w:t>m</w:t>
      </w:r>
      <w:r w:rsidRPr="00EE36EE">
        <w:rPr>
          <w:rFonts w:cs="Times New Roman"/>
          <w:lang w:val="tr-TR"/>
        </w:rPr>
        <w:t>ezbûru</w:t>
      </w:r>
      <w:r w:rsidRPr="00EE36EE">
        <w:rPr>
          <w:rFonts w:cs="Times New Roman"/>
          <w:spacing w:val="14"/>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14"/>
          <w:lang w:val="tr-TR"/>
        </w:rPr>
        <w:t xml:space="preserve"> </w:t>
      </w:r>
      <w:r w:rsidRPr="00EE36EE">
        <w:rPr>
          <w:rFonts w:cs="Times New Roman"/>
          <w:lang w:val="tr-TR"/>
        </w:rPr>
        <w:t>şerîfe</w:t>
      </w:r>
      <w:r w:rsidRPr="00EE36EE">
        <w:rPr>
          <w:rFonts w:cs="Times New Roman"/>
          <w:spacing w:val="13"/>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bâlâda</w:t>
      </w:r>
      <w:r w:rsidRPr="00EE36EE">
        <w:rPr>
          <w:rFonts w:cs="Times New Roman"/>
          <w:spacing w:val="13"/>
          <w:lang w:val="tr-TR"/>
        </w:rPr>
        <w:t xml:space="preserve"> </w:t>
      </w:r>
      <w:r w:rsidRPr="00EE36EE">
        <w:rPr>
          <w:rFonts w:cs="Times New Roman"/>
          <w:lang w:val="tr-TR"/>
        </w:rPr>
        <w:t>muharrer</w:t>
      </w:r>
      <w:r w:rsidRPr="00EE36EE">
        <w:rPr>
          <w:rFonts w:cs="Times New Roman"/>
          <w:spacing w:val="14"/>
          <w:lang w:val="tr-TR"/>
        </w:rPr>
        <w:t xml:space="preserve"> </w:t>
      </w:r>
      <w:r w:rsidRPr="00EE36EE">
        <w:rPr>
          <w:rFonts w:cs="Times New Roman"/>
          <w:spacing w:val="-2"/>
          <w:lang w:val="tr-TR"/>
        </w:rPr>
        <w:t>k</w:t>
      </w:r>
      <w:r w:rsidRPr="00EE36EE">
        <w:rPr>
          <w:rFonts w:cs="Times New Roman"/>
          <w:lang w:val="tr-TR"/>
        </w:rPr>
        <w:t>ânû</w:t>
      </w:r>
      <w:r w:rsidRPr="00EE36EE">
        <w:rPr>
          <w:rFonts w:cs="Times New Roman"/>
          <w:spacing w:val="2"/>
          <w:lang w:val="tr-TR"/>
        </w:rPr>
        <w:t>n</w:t>
      </w:r>
      <w:r w:rsidRPr="00EE36EE">
        <w:rPr>
          <w:rFonts w:cs="Times New Roman"/>
          <w:lang w:val="tr-TR"/>
        </w:rPr>
        <w:t>-ı</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14"/>
          <w:lang w:val="tr-TR"/>
        </w:rPr>
        <w:t xml:space="preserve"> </w:t>
      </w:r>
      <w:r w:rsidRPr="00EE36EE">
        <w:rPr>
          <w:rFonts w:cs="Times New Roman"/>
          <w:lang w:val="tr-TR"/>
        </w:rPr>
        <w:t>tatbîk</w:t>
      </w:r>
      <w:r w:rsidRPr="00EE36EE">
        <w:rPr>
          <w:rFonts w:cs="Times New Roman"/>
          <w:spacing w:val="14"/>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erek</w:t>
      </w:r>
      <w:r w:rsidRPr="00EE36EE">
        <w:rPr>
          <w:rFonts w:cs="Times New Roman"/>
          <w:spacing w:val="14"/>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w:t>
      </w:r>
      <w:r w:rsidRPr="00EE36EE">
        <w:rPr>
          <w:rFonts w:cs="Times New Roman"/>
          <w:spacing w:val="-2"/>
          <w:lang w:val="tr-TR"/>
        </w:rPr>
        <w:t>v</w:t>
      </w:r>
      <w:r w:rsidRPr="00EE36EE">
        <w:rPr>
          <w:rFonts w:cs="Times New Roman"/>
          <w:lang w:val="tr-TR"/>
        </w:rPr>
        <w:t>ech-i hakkâniy</w:t>
      </w:r>
      <w:r w:rsidRPr="00EE36EE">
        <w:rPr>
          <w:rFonts w:cs="Times New Roman"/>
          <w:spacing w:val="-1"/>
          <w:lang w:val="tr-TR"/>
        </w:rPr>
        <w:t>e</w:t>
      </w:r>
      <w:r w:rsidRPr="00EE36EE">
        <w:rPr>
          <w:rFonts w:cs="Times New Roman"/>
          <w:lang w:val="tr-TR"/>
        </w:rPr>
        <w:t>t</w:t>
      </w:r>
      <w:r w:rsidRPr="00EE36EE">
        <w:rPr>
          <w:rFonts w:cs="Times New Roman"/>
          <w:spacing w:val="20"/>
          <w:lang w:val="tr-TR"/>
        </w:rPr>
        <w:t xml:space="preserve"> </w:t>
      </w:r>
      <w:r w:rsidRPr="00EE36EE">
        <w:rPr>
          <w:rFonts w:cs="Times New Roman"/>
          <w:lang w:val="tr-TR"/>
        </w:rPr>
        <w:t>rü’yet</w:t>
      </w:r>
      <w:r w:rsidRPr="00EE36EE">
        <w:rPr>
          <w:rFonts w:cs="Times New Roman"/>
          <w:spacing w:val="20"/>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20"/>
          <w:lang w:val="tr-TR"/>
        </w:rPr>
        <w:t xml:space="preserve"> </w:t>
      </w:r>
      <w:r w:rsidRPr="00EE36EE">
        <w:rPr>
          <w:rFonts w:cs="Times New Roman"/>
          <w:spacing w:val="-2"/>
          <w:lang w:val="tr-TR"/>
        </w:rPr>
        <w:t>f</w:t>
      </w:r>
      <w:r w:rsidRPr="00EE36EE">
        <w:rPr>
          <w:rFonts w:cs="Times New Roman"/>
          <w:lang w:val="tr-TR"/>
        </w:rPr>
        <w:t>î’l-hakîka</w:t>
      </w:r>
      <w:r w:rsidRPr="00EE36EE">
        <w:rPr>
          <w:rFonts w:cs="Times New Roman"/>
          <w:spacing w:val="19"/>
          <w:lang w:val="tr-TR"/>
        </w:rPr>
        <w:t xml:space="preserve"> </w:t>
      </w:r>
      <w:r w:rsidRPr="00EE36EE">
        <w:rPr>
          <w:rFonts w:cs="Times New Roman"/>
          <w:lang w:val="tr-TR"/>
        </w:rPr>
        <w:t>mersû</w:t>
      </w:r>
      <w:r w:rsidRPr="00EE36EE">
        <w:rPr>
          <w:rFonts w:cs="Times New Roman"/>
          <w:spacing w:val="-2"/>
          <w:lang w:val="tr-TR"/>
        </w:rPr>
        <w:t>m</w:t>
      </w:r>
      <w:r w:rsidRPr="00EE36EE">
        <w:rPr>
          <w:rFonts w:cs="Times New Roman"/>
          <w:lang w:val="tr-TR"/>
        </w:rPr>
        <w:t>un</w:t>
      </w:r>
      <w:r w:rsidRPr="00EE36EE">
        <w:rPr>
          <w:rFonts w:cs="Times New Roman"/>
          <w:spacing w:val="20"/>
          <w:lang w:val="tr-TR"/>
        </w:rPr>
        <w:t xml:space="preserve"> </w:t>
      </w:r>
      <w:r w:rsidRPr="00EE36EE">
        <w:rPr>
          <w:rFonts w:cs="Times New Roman"/>
          <w:lang w:val="tr-TR"/>
        </w:rPr>
        <w:t>zikr</w:t>
      </w:r>
      <w:r w:rsidRPr="00EE36EE">
        <w:rPr>
          <w:rFonts w:cs="Times New Roman"/>
          <w:spacing w:val="20"/>
          <w:lang w:val="tr-TR"/>
        </w:rPr>
        <w:t xml:space="preserve"> </w:t>
      </w:r>
      <w:r w:rsidRPr="00EE36EE">
        <w:rPr>
          <w:rFonts w:cs="Times New Roman"/>
          <w:lang w:val="tr-TR"/>
        </w:rPr>
        <w:t>olunan</w:t>
      </w:r>
      <w:r w:rsidRPr="00EE36EE">
        <w:rPr>
          <w:rFonts w:cs="Times New Roman"/>
          <w:spacing w:val="19"/>
          <w:lang w:val="tr-TR"/>
        </w:rPr>
        <w:t xml:space="preserve"> </w:t>
      </w:r>
      <w:r w:rsidRPr="00EE36EE">
        <w:rPr>
          <w:rFonts w:cs="Times New Roman"/>
          <w:lang w:val="tr-TR"/>
        </w:rPr>
        <w:t>tar</w:t>
      </w:r>
      <w:r w:rsidRPr="00EE36EE">
        <w:rPr>
          <w:rFonts w:cs="Times New Roman"/>
          <w:spacing w:val="-1"/>
          <w:lang w:val="tr-TR"/>
        </w:rPr>
        <w:t>l</w:t>
      </w:r>
      <w:r w:rsidRPr="00EE36EE">
        <w:rPr>
          <w:rFonts w:cs="Times New Roman"/>
          <w:lang w:val="tr-TR"/>
        </w:rPr>
        <w:t>a</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ça</w:t>
      </w:r>
      <w:r w:rsidRPr="00EE36EE">
        <w:rPr>
          <w:rFonts w:cs="Times New Roman"/>
          <w:spacing w:val="-1"/>
          <w:lang w:val="tr-TR"/>
        </w:rPr>
        <w:t>y</w:t>
      </w:r>
      <w:r w:rsidRPr="00EE36EE">
        <w:rPr>
          <w:rFonts w:cs="Times New Roman"/>
          <w:lang w:val="tr-TR"/>
        </w:rPr>
        <w:t>ırlara</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üdâhalesi bî-vech</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hilâf-ı</w:t>
      </w:r>
      <w:r w:rsidRPr="00EE36EE">
        <w:rPr>
          <w:rFonts w:cs="Times New Roman"/>
          <w:spacing w:val="32"/>
          <w:lang w:val="tr-TR"/>
        </w:rPr>
        <w:t xml:space="preserve"> </w:t>
      </w:r>
      <w:r w:rsidRPr="00EE36EE">
        <w:rPr>
          <w:rFonts w:cs="Times New Roman"/>
          <w:lang w:val="tr-TR"/>
        </w:rPr>
        <w:t>kân</w:t>
      </w:r>
      <w:r w:rsidRPr="00EE36EE">
        <w:rPr>
          <w:rFonts w:cs="Times New Roman"/>
          <w:spacing w:val="-1"/>
          <w:lang w:val="tr-TR"/>
        </w:rPr>
        <w:t>û</w:t>
      </w:r>
      <w:r w:rsidRPr="00EE36EE">
        <w:rPr>
          <w:rFonts w:cs="Times New Roman"/>
          <w:lang w:val="tr-TR"/>
        </w:rPr>
        <w:t>n</w:t>
      </w:r>
      <w:r w:rsidRPr="00EE36EE">
        <w:rPr>
          <w:rFonts w:cs="Times New Roman"/>
          <w:spacing w:val="33"/>
          <w:lang w:val="tr-TR"/>
        </w:rPr>
        <w:t xml:space="preserve"> </w:t>
      </w:r>
      <w:r w:rsidRPr="00EE36EE">
        <w:rPr>
          <w:rFonts w:cs="Times New Roman"/>
          <w:lang w:val="tr-TR"/>
        </w:rPr>
        <w:t>idüğü</w:t>
      </w:r>
      <w:r w:rsidRPr="00EE36EE">
        <w:rPr>
          <w:rFonts w:cs="Times New Roman"/>
          <w:spacing w:val="33"/>
          <w:lang w:val="tr-TR"/>
        </w:rPr>
        <w:t xml:space="preserve"> </w:t>
      </w:r>
      <w:r w:rsidRPr="00EE36EE">
        <w:rPr>
          <w:rFonts w:cs="Times New Roman"/>
          <w:lang w:val="tr-TR"/>
        </w:rPr>
        <w:t>ʿı</w:t>
      </w:r>
      <w:r w:rsidRPr="00EE36EE">
        <w:rPr>
          <w:rFonts w:cs="Times New Roman"/>
          <w:spacing w:val="-2"/>
          <w:lang w:val="tr-TR"/>
        </w:rPr>
        <w:t>n</w:t>
      </w:r>
      <w:r w:rsidRPr="00EE36EE">
        <w:rPr>
          <w:rFonts w:cs="Times New Roman"/>
          <w:lang w:val="tr-TR"/>
        </w:rPr>
        <w:t>de’</w:t>
      </w:r>
      <w:r w:rsidRPr="00EE36EE">
        <w:rPr>
          <w:rFonts w:cs="Times New Roman"/>
          <w:spacing w:val="1"/>
          <w:lang w:val="tr-TR"/>
        </w:rPr>
        <w:t>ş</w:t>
      </w:r>
      <w:r w:rsidRPr="00EE36EE">
        <w:rPr>
          <w:rFonts w:cs="Times New Roman"/>
          <w:lang w:val="tr-TR"/>
        </w:rPr>
        <w:t>-</w:t>
      </w:r>
      <w:r w:rsidRPr="00EE36EE">
        <w:rPr>
          <w:rFonts w:cs="Times New Roman"/>
          <w:spacing w:val="-1"/>
          <w:lang w:val="tr-TR"/>
        </w:rPr>
        <w:t>ş</w:t>
      </w:r>
      <w:r w:rsidRPr="00EE36EE">
        <w:rPr>
          <w:rFonts w:cs="Times New Roman"/>
          <w:lang w:val="tr-TR"/>
        </w:rPr>
        <w:t>erʿ</w:t>
      </w:r>
      <w:r w:rsidRPr="00EE36EE">
        <w:rPr>
          <w:rFonts w:cs="Times New Roman"/>
          <w:spacing w:val="32"/>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w:t>
      </w:r>
      <w:r w:rsidRPr="00EE36EE">
        <w:rPr>
          <w:rFonts w:cs="Times New Roman"/>
          <w:spacing w:val="1"/>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eclis</w:t>
      </w:r>
      <w:r w:rsidRPr="00EE36EE">
        <w:rPr>
          <w:rFonts w:cs="Times New Roman"/>
          <w:spacing w:val="32"/>
          <w:lang w:val="tr-TR"/>
        </w:rPr>
        <w:t xml:space="preserve"> </w:t>
      </w:r>
      <w:r w:rsidRPr="00EE36EE">
        <w:rPr>
          <w:rFonts w:cs="Times New Roman"/>
          <w:lang w:val="tr-TR"/>
        </w:rPr>
        <w:t>tebeyyün</w:t>
      </w:r>
      <w:r w:rsidRPr="00EE36EE">
        <w:rPr>
          <w:rFonts w:cs="Times New Roman"/>
          <w:spacing w:val="33"/>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tahakkuk</w:t>
      </w:r>
      <w:r w:rsidRPr="00EE36EE">
        <w:rPr>
          <w:rFonts w:cs="Times New Roman"/>
          <w:spacing w:val="33"/>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lediği hâlde</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21"/>
          <w:lang w:val="tr-TR"/>
        </w:rPr>
        <w:t xml:space="preserve"> </w:t>
      </w:r>
      <w:r w:rsidRPr="00EE36EE">
        <w:rPr>
          <w:rFonts w:cs="Times New Roman"/>
          <w:lang w:val="tr-TR"/>
        </w:rPr>
        <w:t>ü</w:t>
      </w:r>
      <w:r w:rsidRPr="00EE36EE">
        <w:rPr>
          <w:rFonts w:cs="Times New Roman"/>
          <w:spacing w:val="22"/>
          <w:lang w:val="tr-TR"/>
        </w:rPr>
        <w:t xml:space="preserve"> </w:t>
      </w:r>
      <w:r w:rsidRPr="00EE36EE">
        <w:rPr>
          <w:rFonts w:cs="Times New Roman"/>
          <w:lang w:val="tr-TR"/>
        </w:rPr>
        <w:t>defʿî</w:t>
      </w:r>
      <w:r w:rsidRPr="00EE36EE">
        <w:rPr>
          <w:rFonts w:cs="Times New Roman"/>
          <w:spacing w:val="23"/>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lang w:val="tr-TR"/>
        </w:rPr>
        <w:t>suna</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übâ</w:t>
      </w:r>
      <w:r w:rsidRPr="00EE36EE">
        <w:rPr>
          <w:rFonts w:cs="Times New Roman"/>
          <w:spacing w:val="1"/>
          <w:lang w:val="tr-TR"/>
        </w:rPr>
        <w:t>d</w:t>
      </w:r>
      <w:r w:rsidRPr="00EE36EE">
        <w:rPr>
          <w:rFonts w:cs="Times New Roman"/>
          <w:lang w:val="tr-TR"/>
        </w:rPr>
        <w:t>eret</w:t>
      </w:r>
      <w:r w:rsidRPr="00EE36EE">
        <w:rPr>
          <w:rFonts w:cs="Times New Roman"/>
          <w:spacing w:val="22"/>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spacing w:val="3"/>
          <w:lang w:val="tr-TR"/>
        </w:rPr>
        <w:t>s</w:t>
      </w:r>
      <w:r w:rsidRPr="00EE36EE">
        <w:rPr>
          <w:rFonts w:cs="Times New Roman"/>
          <w:lang w:val="tr-TR"/>
        </w:rPr>
        <w:t>-ı</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22"/>
          <w:lang w:val="tr-TR"/>
        </w:rPr>
        <w:t xml:space="preserve"> </w:t>
      </w:r>
      <w:r w:rsidRPr="00EE36EE">
        <w:rPr>
          <w:rFonts w:cs="Times New Roman"/>
          <w:lang w:val="tr-TR"/>
        </w:rPr>
        <w:t>zı</w:t>
      </w:r>
      <w:r w:rsidRPr="00EE36EE">
        <w:rPr>
          <w:rFonts w:cs="Times New Roman"/>
          <w:spacing w:val="-2"/>
          <w:lang w:val="tr-TR"/>
        </w:rPr>
        <w:t>m</w:t>
      </w:r>
      <w:r w:rsidRPr="00EE36EE">
        <w:rPr>
          <w:rFonts w:cs="Times New Roman"/>
          <w:lang w:val="tr-TR"/>
        </w:rPr>
        <w:t>nında</w:t>
      </w:r>
      <w:r w:rsidRPr="00EE36EE">
        <w:rPr>
          <w:rFonts w:cs="Times New Roman"/>
          <w:spacing w:val="23"/>
          <w:lang w:val="tr-TR"/>
        </w:rPr>
        <w:t xml:space="preserve"> </w:t>
      </w:r>
      <w:r w:rsidRPr="00EE36EE">
        <w:rPr>
          <w:rFonts w:cs="Times New Roman"/>
          <w:lang w:val="tr-TR"/>
        </w:rPr>
        <w:t>müddeʿî</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er</w:t>
      </w:r>
      <w:r w:rsidRPr="00EE36EE">
        <w:rPr>
          <w:rFonts w:cs="Times New Roman"/>
          <w:spacing w:val="-1"/>
          <w:lang w:val="tr-TR"/>
        </w:rPr>
        <w:t>s</w:t>
      </w:r>
      <w:r w:rsidRPr="00EE36EE">
        <w:rPr>
          <w:rFonts w:cs="Times New Roman"/>
          <w:lang w:val="tr-TR"/>
        </w:rPr>
        <w:t>ûm cânib</w:t>
      </w:r>
      <w:r w:rsidRPr="00EE36EE">
        <w:rPr>
          <w:rFonts w:cs="Times New Roman"/>
          <w:spacing w:val="-1"/>
          <w:lang w:val="tr-TR"/>
        </w:rPr>
        <w:t>l</w:t>
      </w:r>
      <w:r w:rsidRPr="00EE36EE">
        <w:rPr>
          <w:rFonts w:cs="Times New Roman"/>
          <w:lang w:val="tr-TR"/>
        </w:rPr>
        <w:t>erin</w:t>
      </w:r>
      <w:r w:rsidRPr="00EE36EE">
        <w:rPr>
          <w:rFonts w:cs="Times New Roman"/>
          <w:spacing w:val="-1"/>
          <w:lang w:val="tr-TR"/>
        </w:rPr>
        <w:t>de</w:t>
      </w:r>
      <w:r w:rsidRPr="00EE36EE">
        <w:rPr>
          <w:rFonts w:cs="Times New Roman"/>
          <w:lang w:val="tr-TR"/>
        </w:rPr>
        <w:t>n</w:t>
      </w:r>
      <w:r w:rsidRPr="00EE36EE">
        <w:rPr>
          <w:rFonts w:cs="Times New Roman"/>
          <w:spacing w:val="20"/>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1"/>
          <w:lang w:val="tr-TR"/>
        </w:rPr>
        <w:t>-</w:t>
      </w:r>
      <w:r w:rsidRPr="00EE36EE">
        <w:rPr>
          <w:rFonts w:cs="Times New Roman"/>
          <w:lang w:val="tr-TR"/>
        </w:rPr>
        <w:t>tarafda</w:t>
      </w:r>
      <w:r w:rsidRPr="00EE36EE">
        <w:rPr>
          <w:rFonts w:cs="Times New Roman"/>
          <w:spacing w:val="18"/>
          <w:lang w:val="tr-TR"/>
        </w:rPr>
        <w:t xml:space="preserve"> </w:t>
      </w:r>
      <w:r w:rsidRPr="00EE36EE">
        <w:rPr>
          <w:rFonts w:cs="Times New Roman"/>
          <w:lang w:val="tr-TR"/>
        </w:rPr>
        <w:t>mübâşir</w:t>
      </w:r>
      <w:r w:rsidRPr="00EE36EE">
        <w:rPr>
          <w:rFonts w:cs="Times New Roman"/>
          <w:spacing w:val="20"/>
          <w:lang w:val="tr-TR"/>
        </w:rPr>
        <w:t xml:space="preserve"> </w:t>
      </w:r>
      <w:r w:rsidRPr="00EE36EE">
        <w:rPr>
          <w:rFonts w:cs="Times New Roman"/>
          <w:lang w:val="tr-TR"/>
        </w:rPr>
        <w:t>taʿ</w:t>
      </w:r>
      <w:r w:rsidRPr="00EE36EE">
        <w:rPr>
          <w:rFonts w:cs="Times New Roman"/>
          <w:spacing w:val="-2"/>
          <w:lang w:val="tr-TR"/>
        </w:rPr>
        <w:t>y</w:t>
      </w:r>
      <w:r w:rsidRPr="00EE36EE">
        <w:rPr>
          <w:rFonts w:cs="Times New Roman"/>
          <w:lang w:val="tr-TR"/>
        </w:rPr>
        <w:t>îni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atlûb</w:t>
      </w:r>
      <w:r w:rsidRPr="00EE36EE">
        <w:rPr>
          <w:rFonts w:cs="Times New Roman"/>
          <w:spacing w:val="20"/>
          <w:lang w:val="tr-TR"/>
        </w:rPr>
        <w:t xml:space="preserve"> </w:t>
      </w:r>
      <w:r w:rsidRPr="00EE36EE">
        <w:rPr>
          <w:rFonts w:cs="Times New Roman"/>
          <w:spacing w:val="-2"/>
          <w:lang w:val="tr-TR"/>
        </w:rPr>
        <w:t>o</w:t>
      </w:r>
      <w:r w:rsidRPr="00EE36EE">
        <w:rPr>
          <w:rFonts w:cs="Times New Roman"/>
          <w:lang w:val="tr-TR"/>
        </w:rPr>
        <w:t>lunduğu</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u’ahharan</w:t>
      </w:r>
      <w:r w:rsidRPr="00EE36EE">
        <w:rPr>
          <w:rFonts w:cs="Times New Roman"/>
          <w:spacing w:val="19"/>
          <w:lang w:val="tr-TR"/>
        </w:rPr>
        <w:t xml:space="preserve"> </w:t>
      </w:r>
      <w:r w:rsidRPr="00EE36EE">
        <w:rPr>
          <w:rFonts w:cs="Times New Roman"/>
          <w:lang w:val="tr-TR"/>
        </w:rPr>
        <w:t>ir</w:t>
      </w:r>
      <w:r w:rsidRPr="00EE36EE">
        <w:rPr>
          <w:rFonts w:cs="Times New Roman"/>
          <w:spacing w:val="-2"/>
          <w:lang w:val="tr-TR"/>
        </w:rPr>
        <w:t>â</w:t>
      </w:r>
      <w:r w:rsidRPr="00EE36EE">
        <w:rPr>
          <w:rFonts w:cs="Times New Roman"/>
          <w:lang w:val="tr-TR"/>
        </w:rPr>
        <w:t>d</w:t>
      </w:r>
      <w:r w:rsidRPr="00EE36EE">
        <w:rPr>
          <w:rFonts w:cs="Times New Roman"/>
          <w:spacing w:val="4"/>
          <w:lang w:val="tr-TR"/>
        </w:rPr>
        <w:t>e</w:t>
      </w:r>
      <w:r w:rsidRPr="00EE36EE">
        <w:rPr>
          <w:rFonts w:cs="Times New Roman"/>
          <w:lang w:val="tr-TR"/>
        </w:rPr>
        <w:t>-i</w:t>
      </w:r>
      <w:r w:rsidRPr="00EE36EE">
        <w:rPr>
          <w:rFonts w:cs="Times New Roman"/>
          <w:spacing w:val="19"/>
          <w:lang w:val="tr-TR"/>
        </w:rPr>
        <w:t xml:space="preserve"> </w:t>
      </w:r>
      <w:r w:rsidRPr="00EE36EE">
        <w:rPr>
          <w:rFonts w:cs="Times New Roman"/>
          <w:lang w:val="tr-TR"/>
        </w:rPr>
        <w:t>seniyy</w:t>
      </w:r>
      <w:r w:rsidRPr="00EE36EE">
        <w:rPr>
          <w:rFonts w:cs="Times New Roman"/>
          <w:spacing w:val="-1"/>
          <w:lang w:val="tr-TR"/>
        </w:rPr>
        <w:t>e</w:t>
      </w:r>
      <w:r w:rsidRPr="00EE36EE">
        <w:rPr>
          <w:rFonts w:cs="Times New Roman"/>
          <w:lang w:val="tr-TR"/>
        </w:rPr>
        <w:t>-i mülûkâne</w:t>
      </w:r>
      <w:r w:rsidRPr="00EE36EE">
        <w:rPr>
          <w:rFonts w:cs="Times New Roman"/>
          <w:spacing w:val="-2"/>
          <w:lang w:val="tr-TR"/>
        </w:rPr>
        <w:t>m</w:t>
      </w:r>
      <w:r w:rsidRPr="00EE36EE">
        <w:rPr>
          <w:rFonts w:cs="Times New Roman"/>
          <w:spacing w:val="1"/>
          <w:lang w:val="tr-TR"/>
        </w:rPr>
        <w:t>l</w:t>
      </w:r>
      <w:r w:rsidRPr="00EE36EE">
        <w:rPr>
          <w:rFonts w:cs="Times New Roman"/>
          <w:lang w:val="tr-TR"/>
        </w:rPr>
        <w:t>e</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ü’esses</w:t>
      </w:r>
      <w:r w:rsidRPr="00EE36EE">
        <w:rPr>
          <w:rFonts w:cs="Times New Roman"/>
          <w:spacing w:val="8"/>
          <w:lang w:val="tr-TR"/>
        </w:rPr>
        <w:t xml:space="preserve"> </w:t>
      </w:r>
      <w:r w:rsidRPr="00EE36EE">
        <w:rPr>
          <w:rFonts w:cs="Times New Roman"/>
          <w:lang w:val="tr-TR"/>
        </w:rPr>
        <w:t>olan</w:t>
      </w:r>
      <w:r w:rsidRPr="00EE36EE">
        <w:rPr>
          <w:rFonts w:cs="Times New Roman"/>
          <w:spacing w:val="8"/>
          <w:lang w:val="tr-TR"/>
        </w:rPr>
        <w:t xml:space="preserve"> </w:t>
      </w:r>
      <w:r w:rsidRPr="00EE36EE">
        <w:rPr>
          <w:rFonts w:cs="Times New Roman"/>
          <w:lang w:val="tr-TR"/>
        </w:rPr>
        <w:t>n</w:t>
      </w:r>
      <w:r w:rsidRPr="00EE36EE">
        <w:rPr>
          <w:rFonts w:cs="Times New Roman"/>
          <w:spacing w:val="-1"/>
          <w:lang w:val="tr-TR"/>
        </w:rPr>
        <w:t>i</w:t>
      </w:r>
      <w:r w:rsidRPr="00EE36EE">
        <w:rPr>
          <w:rFonts w:cs="Times New Roman"/>
          <w:lang w:val="tr-TR"/>
        </w:rPr>
        <w:t>zâ</w:t>
      </w:r>
      <w:r w:rsidRPr="00EE36EE">
        <w:rPr>
          <w:rFonts w:cs="Times New Roman"/>
          <w:spacing w:val="-3"/>
          <w:lang w:val="tr-TR"/>
        </w:rPr>
        <w:t>m</w:t>
      </w:r>
      <w:r w:rsidRPr="00EE36EE">
        <w:rPr>
          <w:rFonts w:cs="Times New Roman"/>
          <w:lang w:val="tr-TR"/>
        </w:rPr>
        <w:t>ı</w:t>
      </w:r>
      <w:r w:rsidRPr="00EE36EE">
        <w:rPr>
          <w:rFonts w:cs="Times New Roman"/>
          <w:spacing w:val="9"/>
          <w:lang w:val="tr-TR"/>
        </w:rPr>
        <w:t xml:space="preserve"> </w:t>
      </w:r>
      <w:r w:rsidRPr="00EE36EE">
        <w:rPr>
          <w:rFonts w:cs="Times New Roman"/>
          <w:lang w:val="tr-TR"/>
        </w:rPr>
        <w:t>mûcebince</w:t>
      </w:r>
      <w:r w:rsidRPr="00EE36EE">
        <w:rPr>
          <w:rFonts w:cs="Times New Roman"/>
          <w:spacing w:val="8"/>
          <w:lang w:val="tr-TR"/>
        </w:rPr>
        <w:t xml:space="preserve"> </w:t>
      </w:r>
      <w:r w:rsidRPr="00EE36EE">
        <w:rPr>
          <w:rFonts w:cs="Times New Roman"/>
          <w:lang w:val="tr-TR"/>
        </w:rPr>
        <w:t>taʿyîn</w:t>
      </w:r>
      <w:r w:rsidRPr="00EE36EE">
        <w:rPr>
          <w:rFonts w:cs="Times New Roman"/>
          <w:spacing w:val="8"/>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2"/>
          <w:lang w:val="tr-TR"/>
        </w:rPr>
        <w:t>u</w:t>
      </w:r>
      <w:r w:rsidRPr="00EE36EE">
        <w:rPr>
          <w:rFonts w:cs="Times New Roman"/>
          <w:lang w:val="tr-TR"/>
        </w:rPr>
        <w:t>nacak</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übâşirin</w:t>
      </w:r>
      <w:r w:rsidRPr="00EE36EE">
        <w:rPr>
          <w:rFonts w:cs="Times New Roman"/>
          <w:spacing w:val="7"/>
          <w:lang w:val="tr-TR"/>
        </w:rPr>
        <w:t xml:space="preserve"> </w:t>
      </w:r>
      <w:r w:rsidRPr="00EE36EE">
        <w:rPr>
          <w:rFonts w:cs="Times New Roman"/>
          <w:lang w:val="tr-TR"/>
        </w:rPr>
        <w:t>hiz</w:t>
      </w:r>
      <w:r w:rsidRPr="00EE36EE">
        <w:rPr>
          <w:rFonts w:cs="Times New Roman"/>
          <w:spacing w:val="-3"/>
          <w:lang w:val="tr-TR"/>
        </w:rPr>
        <w:t>m</w:t>
      </w:r>
      <w:r w:rsidRPr="00EE36EE">
        <w:rPr>
          <w:rFonts w:cs="Times New Roman"/>
          <w:lang w:val="tr-TR"/>
        </w:rPr>
        <w:t>e</w:t>
      </w:r>
      <w:r w:rsidRPr="00EE36EE">
        <w:rPr>
          <w:rFonts w:cs="Times New Roman"/>
          <w:spacing w:val="1"/>
          <w:lang w:val="tr-TR"/>
        </w:rPr>
        <w:t>t</w:t>
      </w:r>
      <w:r w:rsidRPr="00EE36EE">
        <w:rPr>
          <w:rFonts w:cs="Times New Roman"/>
          <w:lang w:val="tr-TR"/>
        </w:rPr>
        <w:t>-i mübâşiriye</w:t>
      </w:r>
      <w:r w:rsidRPr="00EE36EE">
        <w:rPr>
          <w:rFonts w:cs="Times New Roman"/>
          <w:spacing w:val="41"/>
          <w:lang w:val="tr-TR"/>
        </w:rPr>
        <w:t xml:space="preserve"> </w:t>
      </w:r>
      <w:r w:rsidRPr="00EE36EE">
        <w:rPr>
          <w:rFonts w:cs="Times New Roman"/>
          <w:lang w:val="tr-TR"/>
        </w:rPr>
        <w:t>ve</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asârıf-ı</w:t>
      </w:r>
      <w:r w:rsidRPr="00EE36EE">
        <w:rPr>
          <w:rFonts w:cs="Times New Roman"/>
          <w:spacing w:val="41"/>
          <w:lang w:val="tr-TR"/>
        </w:rPr>
        <w:t xml:space="preserve"> </w:t>
      </w:r>
      <w:r w:rsidRPr="00EE36EE">
        <w:rPr>
          <w:rFonts w:cs="Times New Roman"/>
          <w:lang w:val="tr-TR"/>
        </w:rPr>
        <w:t>sahîhası</w:t>
      </w:r>
      <w:r w:rsidRPr="00EE36EE">
        <w:rPr>
          <w:rFonts w:cs="Times New Roman"/>
          <w:spacing w:val="42"/>
          <w:lang w:val="tr-TR"/>
        </w:rPr>
        <w:t xml:space="preserve"> </w:t>
      </w:r>
      <w:r w:rsidRPr="00EE36EE">
        <w:rPr>
          <w:rFonts w:cs="Times New Roman"/>
          <w:spacing w:val="-2"/>
          <w:lang w:val="tr-TR"/>
        </w:rPr>
        <w:t>k</w:t>
      </w:r>
      <w:r w:rsidRPr="00EE36EE">
        <w:rPr>
          <w:rFonts w:cs="Times New Roman"/>
          <w:spacing w:val="-1"/>
          <w:lang w:val="tr-TR"/>
        </w:rPr>
        <w:t>e</w:t>
      </w:r>
      <w:r w:rsidRPr="00EE36EE">
        <w:rPr>
          <w:rFonts w:cs="Times New Roman"/>
          <w:lang w:val="tr-TR"/>
        </w:rPr>
        <w:t>ndü</w:t>
      </w:r>
      <w:r w:rsidRPr="00EE36EE">
        <w:rPr>
          <w:rFonts w:cs="Times New Roman"/>
          <w:spacing w:val="41"/>
          <w:lang w:val="tr-TR"/>
        </w:rPr>
        <w:t xml:space="preserve"> </w:t>
      </w:r>
      <w:r w:rsidRPr="00EE36EE">
        <w:rPr>
          <w:rFonts w:cs="Times New Roman"/>
          <w:lang w:val="tr-TR"/>
        </w:rPr>
        <w:t>tarafl</w:t>
      </w:r>
      <w:r w:rsidRPr="00EE36EE">
        <w:rPr>
          <w:rFonts w:cs="Times New Roman"/>
          <w:spacing w:val="-2"/>
          <w:lang w:val="tr-TR"/>
        </w:rPr>
        <w:t>a</w:t>
      </w:r>
      <w:r w:rsidRPr="00EE36EE">
        <w:rPr>
          <w:rFonts w:cs="Times New Roman"/>
          <w:lang w:val="tr-TR"/>
        </w:rPr>
        <w:t>rından</w:t>
      </w:r>
      <w:r w:rsidRPr="00EE36EE">
        <w:rPr>
          <w:rFonts w:cs="Times New Roman"/>
          <w:spacing w:val="41"/>
          <w:lang w:val="tr-TR"/>
        </w:rPr>
        <w:t xml:space="preserve"> </w:t>
      </w:r>
      <w:r w:rsidRPr="00EE36EE">
        <w:rPr>
          <w:rFonts w:cs="Times New Roman"/>
          <w:lang w:val="tr-TR"/>
        </w:rPr>
        <w:t>te’di</w:t>
      </w:r>
      <w:r w:rsidRPr="00EE36EE">
        <w:rPr>
          <w:rFonts w:cs="Times New Roman"/>
          <w:spacing w:val="-2"/>
          <w:lang w:val="tr-TR"/>
        </w:rPr>
        <w:t>y</w:t>
      </w:r>
      <w:r w:rsidRPr="00EE36EE">
        <w:rPr>
          <w:rFonts w:cs="Times New Roman"/>
          <w:lang w:val="tr-TR"/>
        </w:rPr>
        <w:t>e</w:t>
      </w:r>
      <w:r w:rsidRPr="00EE36EE">
        <w:rPr>
          <w:rFonts w:cs="Times New Roman"/>
          <w:spacing w:val="42"/>
          <w:lang w:val="tr-TR"/>
        </w:rPr>
        <w:t xml:space="preserve"> </w:t>
      </w:r>
      <w:r w:rsidRPr="00EE36EE">
        <w:rPr>
          <w:rFonts w:cs="Times New Roman"/>
          <w:lang w:val="tr-TR"/>
        </w:rPr>
        <w:t>itd</w:t>
      </w:r>
      <w:r w:rsidRPr="00EE36EE">
        <w:rPr>
          <w:rFonts w:cs="Times New Roman"/>
          <w:spacing w:val="-1"/>
          <w:lang w:val="tr-TR"/>
        </w:rPr>
        <w:t>i</w:t>
      </w:r>
      <w:r w:rsidRPr="00EE36EE">
        <w:rPr>
          <w:rFonts w:cs="Times New Roman"/>
          <w:lang w:val="tr-TR"/>
        </w:rPr>
        <w:t>rilüb</w:t>
      </w:r>
      <w:r w:rsidRPr="00EE36EE">
        <w:rPr>
          <w:rFonts w:cs="Times New Roman"/>
          <w:spacing w:val="42"/>
          <w:lang w:val="tr-TR"/>
        </w:rPr>
        <w:t xml:space="preserve"> </w:t>
      </w:r>
      <w:r w:rsidRPr="00EE36EE">
        <w:rPr>
          <w:rFonts w:cs="Times New Roman"/>
          <w:lang w:val="tr-TR"/>
        </w:rPr>
        <w:t>müdde</w:t>
      </w:r>
      <w:r w:rsidRPr="00EE36EE">
        <w:rPr>
          <w:rFonts w:cs="Times New Roman"/>
          <w:spacing w:val="3"/>
          <w:lang w:val="tr-TR"/>
        </w:rPr>
        <w:t>ʿ</w:t>
      </w:r>
      <w:r w:rsidRPr="00EE36EE">
        <w:rPr>
          <w:rFonts w:cs="Times New Roman"/>
          <w:lang w:val="tr-TR"/>
        </w:rPr>
        <w:t>-i</w:t>
      </w:r>
      <w:r w:rsidRPr="00EE36EE">
        <w:rPr>
          <w:rFonts w:cs="Times New Roman"/>
          <w:spacing w:val="42"/>
          <w:lang w:val="tr-TR"/>
        </w:rPr>
        <w:t xml:space="preserve"> </w:t>
      </w:r>
      <w:r w:rsidRPr="00EE36EE">
        <w:rPr>
          <w:rFonts w:cs="Times New Roman"/>
          <w:lang w:val="tr-TR"/>
        </w:rPr>
        <w:t>aleyh cânib</w:t>
      </w:r>
      <w:r w:rsidRPr="00EE36EE">
        <w:rPr>
          <w:rFonts w:cs="Times New Roman"/>
          <w:spacing w:val="-1"/>
          <w:lang w:val="tr-TR"/>
        </w:rPr>
        <w:t>l</w:t>
      </w:r>
      <w:r w:rsidRPr="00EE36EE">
        <w:rPr>
          <w:rFonts w:cs="Times New Roman"/>
          <w:lang w:val="tr-TR"/>
        </w:rPr>
        <w:t>erin</w:t>
      </w:r>
      <w:r w:rsidRPr="00EE36EE">
        <w:rPr>
          <w:rFonts w:cs="Times New Roman"/>
          <w:spacing w:val="-1"/>
          <w:lang w:val="tr-TR"/>
        </w:rPr>
        <w:t>de</w:t>
      </w:r>
      <w:r w:rsidRPr="00EE36EE">
        <w:rPr>
          <w:rFonts w:cs="Times New Roman"/>
          <w:lang w:val="tr-TR"/>
        </w:rPr>
        <w:t>n</w:t>
      </w:r>
      <w:r w:rsidRPr="00EE36EE">
        <w:rPr>
          <w:rFonts w:cs="Times New Roman"/>
          <w:spacing w:val="11"/>
          <w:lang w:val="tr-TR"/>
        </w:rPr>
        <w:t xml:space="preserve"> </w:t>
      </w:r>
      <w:r w:rsidRPr="00EE36EE">
        <w:rPr>
          <w:rFonts w:cs="Times New Roman"/>
          <w:lang w:val="tr-TR"/>
        </w:rPr>
        <w:t>hiz</w:t>
      </w:r>
      <w:r w:rsidRPr="00EE36EE">
        <w:rPr>
          <w:rFonts w:cs="Times New Roman"/>
          <w:spacing w:val="-2"/>
          <w:lang w:val="tr-TR"/>
        </w:rPr>
        <w:t>m</w:t>
      </w:r>
      <w:r w:rsidRPr="00EE36EE">
        <w:rPr>
          <w:rFonts w:cs="Times New Roman"/>
          <w:lang w:val="tr-TR"/>
        </w:rPr>
        <w:t>e</w:t>
      </w:r>
      <w:r w:rsidRPr="00EE36EE">
        <w:rPr>
          <w:rFonts w:cs="Times New Roman"/>
          <w:spacing w:val="1"/>
          <w:lang w:val="tr-TR"/>
        </w:rPr>
        <w:t>t</w:t>
      </w:r>
      <w:r w:rsidRPr="00EE36EE">
        <w:rPr>
          <w:rFonts w:cs="Times New Roman"/>
          <w:lang w:val="tr-TR"/>
        </w:rPr>
        <w:t>-i</w:t>
      </w:r>
      <w:r w:rsidRPr="00EE36EE">
        <w:rPr>
          <w:rFonts w:cs="Times New Roman"/>
          <w:spacing w:val="12"/>
          <w:lang w:val="tr-TR"/>
        </w:rPr>
        <w:t xml:space="preserve"> </w:t>
      </w:r>
      <w:r w:rsidRPr="00EE36EE">
        <w:rPr>
          <w:rFonts w:cs="Times New Roman"/>
          <w:lang w:val="tr-TR"/>
        </w:rPr>
        <w:t>mübâşiriye</w:t>
      </w:r>
      <w:r w:rsidRPr="00EE36EE">
        <w:rPr>
          <w:rFonts w:cs="Times New Roman"/>
          <w:spacing w:val="11"/>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asârı</w:t>
      </w:r>
      <w:r w:rsidRPr="00EE36EE">
        <w:rPr>
          <w:rFonts w:cs="Times New Roman"/>
          <w:spacing w:val="1"/>
          <w:lang w:val="tr-TR"/>
        </w:rPr>
        <w:t>f</w:t>
      </w:r>
      <w:r w:rsidRPr="00EE36EE">
        <w:rPr>
          <w:rFonts w:cs="Times New Roman"/>
          <w:lang w:val="tr-TR"/>
        </w:rPr>
        <w:t>-ı</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utâlebe</w:t>
      </w:r>
      <w:r w:rsidRPr="00EE36EE">
        <w:rPr>
          <w:rFonts w:cs="Times New Roman"/>
          <w:spacing w:val="1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2"/>
          <w:lang w:val="tr-TR"/>
        </w:rPr>
        <w:t xml:space="preserve"> </w:t>
      </w:r>
      <w:r w:rsidRPr="00EE36EE">
        <w:rPr>
          <w:rFonts w:cs="Times New Roman"/>
          <w:lang w:val="tr-TR"/>
        </w:rPr>
        <w:t>ahzı</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zinhâr</w:t>
      </w:r>
      <w:r w:rsidRPr="00EE36EE">
        <w:rPr>
          <w:rFonts w:cs="Times New Roman"/>
          <w:spacing w:val="12"/>
          <w:lang w:val="tr-TR"/>
        </w:rPr>
        <w:t xml:space="preserve"> </w:t>
      </w:r>
      <w:r w:rsidRPr="00EE36EE">
        <w:rPr>
          <w:rFonts w:cs="Times New Roman"/>
          <w:lang w:val="tr-TR"/>
        </w:rPr>
        <w:t>bu</w:t>
      </w:r>
      <w:r w:rsidRPr="00EE36EE">
        <w:rPr>
          <w:rFonts w:cs="Times New Roman"/>
          <w:spacing w:val="11"/>
          <w:lang w:val="tr-TR"/>
        </w:rPr>
        <w:t xml:space="preserve"> </w:t>
      </w:r>
      <w:r w:rsidRPr="00EE36EE">
        <w:rPr>
          <w:rFonts w:cs="Times New Roman"/>
          <w:lang w:val="tr-TR"/>
        </w:rPr>
        <w:t>vesîle</w:t>
      </w:r>
      <w:r w:rsidRPr="00EE36EE">
        <w:rPr>
          <w:rFonts w:cs="Times New Roman"/>
          <w:spacing w:val="12"/>
          <w:lang w:val="tr-TR"/>
        </w:rPr>
        <w:t xml:space="preserve"> </w:t>
      </w:r>
      <w:r w:rsidRPr="00EE36EE">
        <w:rPr>
          <w:rFonts w:cs="Times New Roman"/>
          <w:lang w:val="tr-TR"/>
        </w:rPr>
        <w:t>ile ki</w:t>
      </w:r>
      <w:r w:rsidRPr="00EE36EE">
        <w:rPr>
          <w:rFonts w:cs="Times New Roman"/>
          <w:spacing w:val="-2"/>
          <w:lang w:val="tr-TR"/>
        </w:rPr>
        <w:t>m</w:t>
      </w:r>
      <w:r w:rsidRPr="00EE36EE">
        <w:rPr>
          <w:rFonts w:cs="Times New Roman"/>
          <w:lang w:val="tr-TR"/>
        </w:rPr>
        <w:t>esneye</w:t>
      </w:r>
      <w:r w:rsidRPr="00EE36EE">
        <w:rPr>
          <w:rFonts w:cs="Times New Roman"/>
          <w:spacing w:val="25"/>
          <w:lang w:val="tr-TR"/>
        </w:rPr>
        <w:t xml:space="preserve"> </w:t>
      </w:r>
      <w:r w:rsidRPr="00EE36EE">
        <w:rPr>
          <w:rFonts w:cs="Times New Roman"/>
          <w:lang w:val="tr-TR"/>
        </w:rPr>
        <w:t>gadr</w:t>
      </w:r>
      <w:r w:rsidRPr="00EE36EE">
        <w:rPr>
          <w:rFonts w:cs="Times New Roman"/>
          <w:spacing w:val="25"/>
          <w:lang w:val="tr-TR"/>
        </w:rPr>
        <w:t xml:space="preserve"> </w:t>
      </w:r>
      <w:r w:rsidRPr="00EE36EE">
        <w:rPr>
          <w:rFonts w:cs="Times New Roman"/>
          <w:lang w:val="tr-TR"/>
        </w:rPr>
        <w:t>ve</w:t>
      </w:r>
      <w:r w:rsidRPr="00EE36EE">
        <w:rPr>
          <w:rFonts w:cs="Times New Roman"/>
          <w:spacing w:val="24"/>
          <w:lang w:val="tr-TR"/>
        </w:rPr>
        <w:t xml:space="preserve"> </w:t>
      </w:r>
      <w:r w:rsidRPr="00EE36EE">
        <w:rPr>
          <w:rFonts w:cs="Times New Roman"/>
          <w:lang w:val="tr-TR"/>
        </w:rPr>
        <w:t>teʿ</w:t>
      </w:r>
      <w:r w:rsidRPr="00EE36EE">
        <w:rPr>
          <w:rFonts w:cs="Times New Roman"/>
          <w:spacing w:val="-1"/>
          <w:lang w:val="tr-TR"/>
        </w:rPr>
        <w:t>a</w:t>
      </w:r>
      <w:r w:rsidRPr="00EE36EE">
        <w:rPr>
          <w:rFonts w:cs="Times New Roman"/>
          <w:lang w:val="tr-TR"/>
        </w:rPr>
        <w:t>ddî</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isüllû</w:t>
      </w:r>
      <w:r w:rsidRPr="00EE36EE">
        <w:rPr>
          <w:rFonts w:cs="Times New Roman"/>
          <w:spacing w:val="24"/>
          <w:lang w:val="tr-TR"/>
        </w:rPr>
        <w:t xml:space="preserve"> </w:t>
      </w:r>
      <w:r w:rsidRPr="00EE36EE">
        <w:rPr>
          <w:rFonts w:cs="Times New Roman"/>
          <w:lang w:val="tr-TR"/>
        </w:rPr>
        <w:t>vazʿ</w:t>
      </w:r>
      <w:r w:rsidRPr="00EE36EE">
        <w:rPr>
          <w:rFonts w:cs="Times New Roman"/>
          <w:spacing w:val="25"/>
          <w:lang w:val="tr-TR"/>
        </w:rPr>
        <w:t xml:space="preserve"> </w:t>
      </w:r>
      <w:r w:rsidRPr="00EE36EE">
        <w:rPr>
          <w:rFonts w:cs="Times New Roman"/>
          <w:lang w:val="tr-TR"/>
        </w:rPr>
        <w:t>ve</w:t>
      </w:r>
      <w:r w:rsidRPr="00EE36EE">
        <w:rPr>
          <w:rFonts w:cs="Times New Roman"/>
          <w:spacing w:val="24"/>
          <w:lang w:val="tr-TR"/>
        </w:rPr>
        <w:t xml:space="preserve"> </w:t>
      </w:r>
      <w:r w:rsidRPr="00EE36EE">
        <w:rPr>
          <w:rFonts w:cs="Times New Roman"/>
          <w:lang w:val="tr-TR"/>
        </w:rPr>
        <w:t>hâl</w:t>
      </w:r>
      <w:r w:rsidRPr="00EE36EE">
        <w:rPr>
          <w:rFonts w:cs="Times New Roman"/>
          <w:spacing w:val="-2"/>
          <w:lang w:val="tr-TR"/>
        </w:rPr>
        <w:t>e</w:t>
      </w:r>
      <w:r w:rsidRPr="00EE36EE">
        <w:rPr>
          <w:rFonts w:cs="Times New Roman"/>
          <w:lang w:val="tr-TR"/>
        </w:rPr>
        <w:t>t</w:t>
      </w:r>
      <w:r w:rsidRPr="00EE36EE">
        <w:rPr>
          <w:rFonts w:cs="Times New Roman"/>
          <w:spacing w:val="25"/>
          <w:lang w:val="tr-TR"/>
        </w:rPr>
        <w:t xml:space="preserve"> </w:t>
      </w:r>
      <w:r w:rsidRPr="00EE36EE">
        <w:rPr>
          <w:rFonts w:cs="Times New Roman"/>
          <w:lang w:val="tr-TR"/>
        </w:rPr>
        <w:t>vukûʿa</w:t>
      </w:r>
      <w:r w:rsidRPr="00EE36EE">
        <w:rPr>
          <w:rFonts w:cs="Times New Roman"/>
          <w:spacing w:val="24"/>
          <w:lang w:val="tr-TR"/>
        </w:rPr>
        <w:t xml:space="preserve"> </w:t>
      </w:r>
      <w:r w:rsidRPr="00EE36EE">
        <w:rPr>
          <w:rFonts w:cs="Times New Roman"/>
          <w:lang w:val="tr-TR"/>
        </w:rPr>
        <w:t>g</w:t>
      </w:r>
      <w:r w:rsidRPr="00EE36EE">
        <w:rPr>
          <w:rFonts w:cs="Times New Roman"/>
          <w:spacing w:val="3"/>
          <w:lang w:val="tr-TR"/>
        </w:rPr>
        <w:t>e</w:t>
      </w:r>
      <w:r w:rsidRPr="00EE36EE">
        <w:rPr>
          <w:rFonts w:cs="Times New Roman"/>
          <w:lang w:val="tr-TR"/>
        </w:rPr>
        <w:t>t</w:t>
      </w:r>
      <w:r w:rsidRPr="00EE36EE">
        <w:rPr>
          <w:rFonts w:cs="Times New Roman"/>
          <w:spacing w:val="-1"/>
          <w:lang w:val="tr-TR"/>
        </w:rPr>
        <w:t>ü</w:t>
      </w:r>
      <w:r w:rsidRPr="00EE36EE">
        <w:rPr>
          <w:rFonts w:cs="Times New Roman"/>
          <w:lang w:val="tr-TR"/>
        </w:rPr>
        <w:t>r</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esi</w:t>
      </w:r>
      <w:r w:rsidRPr="00EE36EE">
        <w:rPr>
          <w:rFonts w:cs="Times New Roman"/>
          <w:spacing w:val="25"/>
          <w:lang w:val="tr-TR"/>
        </w:rPr>
        <w:t xml:space="preserve"> </w:t>
      </w:r>
      <w:r w:rsidRPr="00EE36EE">
        <w:rPr>
          <w:rFonts w:cs="Times New Roman"/>
          <w:lang w:val="tr-TR"/>
        </w:rPr>
        <w:t>husûsuna</w:t>
      </w:r>
      <w:r w:rsidRPr="00EE36EE">
        <w:rPr>
          <w:rFonts w:cs="Times New Roman"/>
          <w:spacing w:val="25"/>
          <w:lang w:val="tr-TR"/>
        </w:rPr>
        <w:t xml:space="preserve"> </w:t>
      </w:r>
      <w:r w:rsidRPr="00EE36EE">
        <w:rPr>
          <w:rFonts w:cs="Times New Roman"/>
          <w:lang w:val="tr-TR"/>
        </w:rPr>
        <w:t>di</w:t>
      </w:r>
      <w:r w:rsidRPr="00EE36EE">
        <w:rPr>
          <w:rFonts w:cs="Times New Roman"/>
          <w:spacing w:val="-1"/>
          <w:lang w:val="tr-TR"/>
        </w:rPr>
        <w:t>k</w:t>
      </w:r>
      <w:r w:rsidRPr="00EE36EE">
        <w:rPr>
          <w:rFonts w:cs="Times New Roman"/>
          <w:lang w:val="tr-TR"/>
        </w:rPr>
        <w:t>kat ve</w:t>
      </w:r>
      <w:r w:rsidRPr="00EE36EE">
        <w:rPr>
          <w:rFonts w:cs="Times New Roman"/>
          <w:spacing w:val="45"/>
          <w:lang w:val="tr-TR"/>
        </w:rPr>
        <w:t xml:space="preserve"> </w:t>
      </w:r>
      <w:r w:rsidRPr="00EE36EE">
        <w:rPr>
          <w:rFonts w:cs="Times New Roman"/>
          <w:lang w:val="tr-TR"/>
        </w:rPr>
        <w:t>keyfiyet</w:t>
      </w:r>
      <w:r w:rsidRPr="00EE36EE">
        <w:rPr>
          <w:rFonts w:cs="Times New Roman"/>
          <w:spacing w:val="-2"/>
          <w:lang w:val="tr-TR"/>
        </w:rPr>
        <w:t>i</w:t>
      </w:r>
      <w:r w:rsidRPr="00EE36EE">
        <w:rPr>
          <w:rFonts w:cs="Times New Roman"/>
          <w:lang w:val="tr-TR"/>
        </w:rPr>
        <w:t>n</w:t>
      </w:r>
      <w:r w:rsidRPr="00EE36EE">
        <w:rPr>
          <w:rFonts w:cs="Times New Roman"/>
          <w:spacing w:val="45"/>
          <w:lang w:val="tr-TR"/>
        </w:rPr>
        <w:t xml:space="preserve"> </w:t>
      </w:r>
      <w:r w:rsidRPr="00EE36EE">
        <w:rPr>
          <w:rFonts w:cs="Times New Roman"/>
          <w:lang w:val="tr-TR"/>
        </w:rPr>
        <w:t>kaydı</w:t>
      </w:r>
      <w:r w:rsidRPr="00EE36EE">
        <w:rPr>
          <w:rFonts w:cs="Times New Roman"/>
          <w:spacing w:val="46"/>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lâsına</w:t>
      </w:r>
      <w:r w:rsidRPr="00EE36EE">
        <w:rPr>
          <w:rFonts w:cs="Times New Roman"/>
          <w:spacing w:val="44"/>
          <w:lang w:val="tr-TR"/>
        </w:rPr>
        <w:t xml:space="preserve"> </w:t>
      </w:r>
      <w:r w:rsidRPr="00EE36EE">
        <w:rPr>
          <w:rFonts w:cs="Times New Roman"/>
          <w:lang w:val="tr-TR"/>
        </w:rPr>
        <w:t>şerh</w:t>
      </w:r>
      <w:r w:rsidRPr="00EE36EE">
        <w:rPr>
          <w:rFonts w:cs="Times New Roman"/>
          <w:spacing w:val="45"/>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ek</w:t>
      </w:r>
      <w:r w:rsidRPr="00EE36EE">
        <w:rPr>
          <w:rFonts w:cs="Times New Roman"/>
          <w:spacing w:val="45"/>
          <w:lang w:val="tr-TR"/>
        </w:rPr>
        <w:t xml:space="preserve"> </w:t>
      </w:r>
      <w:r w:rsidRPr="00EE36EE">
        <w:rPr>
          <w:rFonts w:cs="Times New Roman"/>
          <w:lang w:val="tr-TR"/>
        </w:rPr>
        <w:t>üzere</w:t>
      </w:r>
      <w:r w:rsidRPr="00EE36EE">
        <w:rPr>
          <w:rFonts w:cs="Times New Roman"/>
          <w:spacing w:val="45"/>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3"/>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r-ı</w:t>
      </w:r>
      <w:r w:rsidRPr="00EE36EE">
        <w:rPr>
          <w:rFonts w:cs="Times New Roman"/>
          <w:spacing w:val="44"/>
          <w:lang w:val="tr-TR"/>
        </w:rPr>
        <w:t xml:space="preserve"> </w:t>
      </w:r>
      <w:r w:rsidRPr="00EE36EE">
        <w:rPr>
          <w:rFonts w:cs="Times New Roman"/>
          <w:lang w:val="tr-TR"/>
        </w:rPr>
        <w:t>şevket-kar</w:t>
      </w:r>
      <w:r w:rsidRPr="00EE36EE">
        <w:rPr>
          <w:rFonts w:cs="Times New Roman"/>
          <w:spacing w:val="-2"/>
          <w:lang w:val="tr-TR"/>
        </w:rPr>
        <w:t>â</w:t>
      </w:r>
      <w:r w:rsidRPr="00EE36EE">
        <w:rPr>
          <w:rFonts w:cs="Times New Roman"/>
          <w:lang w:val="tr-TR"/>
        </w:rPr>
        <w:t>r</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ülûkâneme inhâ ve işʿâ</w:t>
      </w:r>
      <w:r w:rsidRPr="00EE36EE">
        <w:rPr>
          <w:rFonts w:cs="Times New Roman"/>
          <w:spacing w:val="-2"/>
          <w:lang w:val="tr-TR"/>
        </w:rPr>
        <w:t>r</w:t>
      </w:r>
      <w:r w:rsidRPr="00EE36EE">
        <w:rPr>
          <w:rFonts w:cs="Times New Roman"/>
          <w:lang w:val="tr-TR"/>
        </w:rPr>
        <w:t xml:space="preserve">ına </w:t>
      </w:r>
      <w:r w:rsidRPr="00EE36EE">
        <w:rPr>
          <w:rFonts w:cs="Times New Roman"/>
          <w:spacing w:val="-2"/>
          <w:lang w:val="tr-TR"/>
        </w:rPr>
        <w:t>m</w:t>
      </w:r>
      <w:r w:rsidRPr="00EE36EE">
        <w:rPr>
          <w:rFonts w:cs="Times New Roman"/>
          <w:lang w:val="tr-TR"/>
        </w:rPr>
        <w:t>üsâraʿat eyle</w:t>
      </w:r>
      <w:r w:rsidRPr="00EE36EE">
        <w:rPr>
          <w:rFonts w:cs="Times New Roman"/>
          <w:spacing w:val="-2"/>
          <w:lang w:val="tr-TR"/>
        </w:rPr>
        <w:t>m</w:t>
      </w:r>
      <w:r w:rsidRPr="00EE36EE">
        <w:rPr>
          <w:rFonts w:cs="Times New Roman"/>
          <w:lang w:val="tr-TR"/>
        </w:rPr>
        <w:t>eniz bâbında. Fî evâ’i</w:t>
      </w:r>
      <w:r w:rsidRPr="00EE36EE">
        <w:rPr>
          <w:rFonts w:cs="Times New Roman"/>
          <w:spacing w:val="1"/>
          <w:lang w:val="tr-TR"/>
        </w:rPr>
        <w:t>l</w:t>
      </w:r>
      <w:r w:rsidRPr="00EE36EE">
        <w:rPr>
          <w:rFonts w:cs="Times New Roman"/>
          <w:spacing w:val="-1"/>
          <w:lang w:val="tr-TR"/>
        </w:rPr>
        <w:t>-</w:t>
      </w:r>
      <w:r w:rsidRPr="00EE36EE">
        <w:rPr>
          <w:rFonts w:cs="Times New Roman"/>
          <w:lang w:val="tr-TR"/>
        </w:rPr>
        <w:t>i Za sene 264.</w:t>
      </w:r>
    </w:p>
    <w:p w14:paraId="231962E2" w14:textId="77777777" w:rsidR="00461AD1" w:rsidRPr="00EE36EE" w:rsidRDefault="00461AD1" w:rsidP="003E0FBD">
      <w:pPr>
        <w:spacing w:line="360" w:lineRule="auto"/>
        <w:rPr>
          <w:rFonts w:ascii="Times New Roman" w:hAnsi="Times New Roman" w:cs="Times New Roman"/>
          <w:sz w:val="24"/>
          <w:szCs w:val="24"/>
          <w:lang w:val="tr-TR"/>
        </w:rPr>
      </w:pPr>
    </w:p>
    <w:p w14:paraId="5173A090" w14:textId="6DDA45F4" w:rsidR="00461AD1" w:rsidRPr="00EE36EE" w:rsidRDefault="00461AD1" w:rsidP="003E0FBD">
      <w:pPr>
        <w:pStyle w:val="AralkYok"/>
        <w:ind w:left="709" w:firstLine="0"/>
        <w:jc w:val="both"/>
        <w:rPr>
          <w:lang w:val="tr-TR"/>
        </w:rPr>
      </w:pPr>
      <w:r w:rsidRPr="00EE36EE">
        <w:rPr>
          <w:lang w:val="tr-TR"/>
        </w:rPr>
        <w:t>43/2</w:t>
      </w:r>
      <w:r w:rsidR="0075528E" w:rsidRPr="00EE36EE">
        <w:rPr>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 Eyâle</w:t>
      </w:r>
      <w:r w:rsidRPr="00EE36EE">
        <w:rPr>
          <w:spacing w:val="1"/>
          <w:lang w:val="tr-TR"/>
        </w:rPr>
        <w:t>t</w:t>
      </w:r>
      <w:r w:rsidRPr="00EE36EE">
        <w:rPr>
          <w:spacing w:val="-1"/>
          <w:lang w:val="tr-TR"/>
        </w:rPr>
        <w:t>-</w:t>
      </w:r>
      <w:r w:rsidRPr="00EE36EE">
        <w:rPr>
          <w:lang w:val="tr-TR"/>
        </w:rPr>
        <w:t>i</w:t>
      </w:r>
      <w:r w:rsidRPr="00EE36EE">
        <w:rPr>
          <w:spacing w:val="7"/>
          <w:lang w:val="tr-TR"/>
        </w:rPr>
        <w:t xml:space="preserve"> </w:t>
      </w:r>
      <w:r w:rsidRPr="00EE36EE">
        <w:rPr>
          <w:lang w:val="tr-TR"/>
        </w:rPr>
        <w:t>Trab</w:t>
      </w:r>
      <w:r w:rsidRPr="00EE36EE">
        <w:rPr>
          <w:spacing w:val="-3"/>
          <w:lang w:val="tr-TR"/>
        </w:rPr>
        <w:t>z</w:t>
      </w:r>
      <w:r w:rsidRPr="00EE36EE">
        <w:rPr>
          <w:lang w:val="tr-TR"/>
        </w:rPr>
        <w:t>on vâlîsi</w:t>
      </w:r>
      <w:r w:rsidRPr="00EE36EE">
        <w:rPr>
          <w:spacing w:val="8"/>
          <w:lang w:val="tr-TR"/>
        </w:rPr>
        <w:t xml:space="preserve"> </w:t>
      </w:r>
      <w:r w:rsidRPr="00EE36EE">
        <w:rPr>
          <w:lang w:val="tr-TR"/>
        </w:rPr>
        <w:t>ve</w:t>
      </w:r>
      <w:r w:rsidRPr="00EE36EE">
        <w:rPr>
          <w:spacing w:val="-2"/>
          <w:lang w:val="tr-TR"/>
        </w:rPr>
        <w:t>z</w:t>
      </w:r>
      <w:r w:rsidRPr="00EE36EE">
        <w:rPr>
          <w:lang w:val="tr-TR"/>
        </w:rPr>
        <w:t>irim İsm</w:t>
      </w:r>
      <w:r w:rsidRPr="00EE36EE">
        <w:rPr>
          <w:spacing w:val="-2"/>
          <w:lang w:val="tr-TR"/>
        </w:rPr>
        <w:t>a</w:t>
      </w:r>
      <w:r w:rsidRPr="00EE36EE">
        <w:rPr>
          <w:lang w:val="tr-TR"/>
        </w:rPr>
        <w:t>il</w:t>
      </w:r>
      <w:r w:rsidRPr="00EE36EE">
        <w:rPr>
          <w:spacing w:val="7"/>
          <w:lang w:val="tr-TR"/>
        </w:rPr>
        <w:t xml:space="preserve"> </w:t>
      </w:r>
      <w:r w:rsidRPr="00EE36EE">
        <w:rPr>
          <w:lang w:val="tr-TR"/>
        </w:rPr>
        <w:t>Ra</w:t>
      </w:r>
      <w:r w:rsidRPr="00EE36EE">
        <w:rPr>
          <w:spacing w:val="-1"/>
          <w:lang w:val="tr-TR"/>
        </w:rPr>
        <w:t>h</w:t>
      </w:r>
      <w:r w:rsidRPr="00EE36EE">
        <w:rPr>
          <w:lang w:val="tr-TR"/>
        </w:rPr>
        <w:t>mi Paşa icl</w:t>
      </w:r>
      <w:r w:rsidRPr="00EE36EE">
        <w:rPr>
          <w:spacing w:val="-1"/>
          <w:lang w:val="tr-TR"/>
        </w:rPr>
        <w:t>â</w:t>
      </w:r>
      <w:r w:rsidRPr="00EE36EE">
        <w:rPr>
          <w:lang w:val="tr-TR"/>
        </w:rPr>
        <w:t xml:space="preserve">lehûye </w:t>
      </w:r>
      <w:r w:rsidRPr="00EE36EE">
        <w:rPr>
          <w:spacing w:val="-2"/>
          <w:lang w:val="tr-TR"/>
        </w:rPr>
        <w:t>v</w:t>
      </w:r>
      <w:r w:rsidRPr="00EE36EE">
        <w:rPr>
          <w:lang w:val="tr-TR"/>
        </w:rPr>
        <w:t>e Torul Ka</w:t>
      </w:r>
      <w:r w:rsidRPr="00EE36EE">
        <w:rPr>
          <w:spacing w:val="-1"/>
          <w:lang w:val="tr-TR"/>
        </w:rPr>
        <w:t>z</w:t>
      </w:r>
      <w:r w:rsidRPr="00EE36EE">
        <w:rPr>
          <w:lang w:val="tr-TR"/>
        </w:rPr>
        <w:t>âsı nâ’ibine</w:t>
      </w:r>
      <w:r w:rsidRPr="00EE36EE">
        <w:rPr>
          <w:spacing w:val="-2"/>
          <w:lang w:val="tr-TR"/>
        </w:rPr>
        <w:t xml:space="preserve"> </w:t>
      </w:r>
      <w:r w:rsidRPr="00EE36EE">
        <w:rPr>
          <w:lang w:val="tr-TR"/>
        </w:rPr>
        <w:t>hüküm ki</w:t>
      </w:r>
    </w:p>
    <w:p w14:paraId="0C5A5C69" w14:textId="70DD12DC" w:rsidR="00461AD1" w:rsidRPr="00EE36EE" w:rsidRDefault="00461AD1" w:rsidP="003E0FBD">
      <w:pPr>
        <w:pStyle w:val="GvdeMetni"/>
        <w:spacing w:line="360" w:lineRule="auto"/>
        <w:ind w:left="0" w:firstLine="708"/>
        <w:jc w:val="both"/>
        <w:rPr>
          <w:rFonts w:cs="Times New Roman"/>
          <w:lang w:val="tr-TR"/>
        </w:rPr>
      </w:pPr>
      <w:r w:rsidRPr="00EE36EE">
        <w:rPr>
          <w:rFonts w:cs="Times New Roman"/>
          <w:lang w:val="tr-TR"/>
        </w:rPr>
        <w:t>Kara</w:t>
      </w:r>
      <w:r w:rsidRPr="00EE36EE">
        <w:rPr>
          <w:rFonts w:cs="Times New Roman"/>
          <w:spacing w:val="12"/>
          <w:lang w:val="tr-TR"/>
        </w:rPr>
        <w:t xml:space="preserve"> </w:t>
      </w:r>
      <w:r w:rsidRPr="00EE36EE">
        <w:rPr>
          <w:rFonts w:cs="Times New Roman"/>
          <w:lang w:val="tr-TR"/>
        </w:rPr>
        <w:t>Çanka</w:t>
      </w:r>
      <w:r w:rsidRPr="00EE36EE">
        <w:rPr>
          <w:rFonts w:cs="Times New Roman"/>
          <w:spacing w:val="-1"/>
          <w:lang w:val="tr-TR"/>
        </w:rPr>
        <w:t>l</w:t>
      </w:r>
      <w:r w:rsidRPr="00EE36EE">
        <w:rPr>
          <w:rFonts w:cs="Times New Roman"/>
          <w:lang w:val="tr-TR"/>
        </w:rPr>
        <w:t>zâde</w:t>
      </w:r>
      <w:r w:rsidRPr="00EE36EE">
        <w:rPr>
          <w:rFonts w:cs="Times New Roman"/>
          <w:spacing w:val="12"/>
          <w:lang w:val="tr-TR"/>
        </w:rPr>
        <w:t xml:space="preserve"> </w:t>
      </w:r>
      <w:r w:rsidRPr="00EE36EE">
        <w:rPr>
          <w:rFonts w:cs="Times New Roman"/>
          <w:lang w:val="tr-TR"/>
        </w:rPr>
        <w:t>Hüsey</w:t>
      </w:r>
      <w:r w:rsidRPr="00EE36EE">
        <w:rPr>
          <w:rFonts w:cs="Times New Roman"/>
          <w:spacing w:val="-1"/>
          <w:lang w:val="tr-TR"/>
        </w:rPr>
        <w:t>i</w:t>
      </w:r>
      <w:r w:rsidRPr="00EE36EE">
        <w:rPr>
          <w:rFonts w:cs="Times New Roman"/>
          <w:lang w:val="tr-TR"/>
        </w:rPr>
        <w:t>n</w:t>
      </w:r>
      <w:r w:rsidRPr="00EE36EE">
        <w:rPr>
          <w:rFonts w:cs="Times New Roman"/>
          <w:spacing w:val="11"/>
          <w:lang w:val="tr-TR"/>
        </w:rPr>
        <w:t xml:space="preserve"> </w:t>
      </w:r>
      <w:r w:rsidRPr="00EE36EE">
        <w:rPr>
          <w:rFonts w:cs="Times New Roman"/>
          <w:lang w:val="tr-TR"/>
        </w:rPr>
        <w:t>di</w:t>
      </w:r>
      <w:r w:rsidRPr="00EE36EE">
        <w:rPr>
          <w:rFonts w:cs="Times New Roman"/>
          <w:spacing w:val="-2"/>
          <w:lang w:val="tr-TR"/>
        </w:rPr>
        <w:t>m</w:t>
      </w:r>
      <w:r w:rsidRPr="00EE36EE">
        <w:rPr>
          <w:rFonts w:cs="Times New Roman"/>
          <w:lang w:val="tr-TR"/>
        </w:rPr>
        <w:t>ekle</w:t>
      </w:r>
      <w:r w:rsidRPr="00EE36EE">
        <w:rPr>
          <w:rFonts w:cs="Times New Roman"/>
          <w:spacing w:val="12"/>
          <w:lang w:val="tr-TR"/>
        </w:rPr>
        <w:t xml:space="preserve"> </w:t>
      </w:r>
      <w:r w:rsidRPr="00EE36EE">
        <w:rPr>
          <w:rFonts w:cs="Times New Roman"/>
          <w:lang w:val="tr-TR"/>
        </w:rPr>
        <w:t>meşhûr</w:t>
      </w:r>
      <w:r w:rsidRPr="00EE36EE">
        <w:rPr>
          <w:rFonts w:cs="Times New Roman"/>
          <w:spacing w:val="12"/>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w:t>
      </w:r>
      <w:r w:rsidRPr="00EE36EE">
        <w:rPr>
          <w:rFonts w:cs="Times New Roman"/>
          <w:spacing w:val="12"/>
          <w:lang w:val="tr-TR"/>
        </w:rPr>
        <w:t xml:space="preserve"> </w:t>
      </w:r>
      <w:r w:rsidRPr="00EE36EE">
        <w:rPr>
          <w:rFonts w:cs="Times New Roman"/>
          <w:lang w:val="tr-TR"/>
        </w:rPr>
        <w:t>ile</w:t>
      </w:r>
      <w:r w:rsidRPr="00EE36EE">
        <w:rPr>
          <w:rFonts w:cs="Times New Roman"/>
          <w:spacing w:val="10"/>
          <w:lang w:val="tr-TR"/>
        </w:rPr>
        <w:t xml:space="preserve"> </w:t>
      </w:r>
      <w:r w:rsidRPr="00EE36EE">
        <w:rPr>
          <w:rFonts w:cs="Times New Roman"/>
          <w:lang w:val="tr-TR"/>
        </w:rPr>
        <w:t>Ruki</w:t>
      </w:r>
      <w:r w:rsidRPr="00EE36EE">
        <w:rPr>
          <w:rFonts w:cs="Times New Roman"/>
          <w:spacing w:val="-2"/>
          <w:lang w:val="tr-TR"/>
        </w:rPr>
        <w:t>y</w:t>
      </w:r>
      <w:r w:rsidRPr="00EE36EE">
        <w:rPr>
          <w:rFonts w:cs="Times New Roman"/>
          <w:lang w:val="tr-TR"/>
        </w:rPr>
        <w:t>e</w:t>
      </w:r>
      <w:r w:rsidRPr="00EE36EE">
        <w:rPr>
          <w:rFonts w:cs="Times New Roman"/>
          <w:spacing w:val="12"/>
          <w:lang w:val="tr-TR"/>
        </w:rPr>
        <w:t xml:space="preserve"> </w:t>
      </w:r>
      <w:r w:rsidRPr="00EE36EE">
        <w:rPr>
          <w:rFonts w:cs="Times New Roman"/>
          <w:lang w:val="tr-TR"/>
        </w:rPr>
        <w:t>nâm</w:t>
      </w:r>
      <w:r w:rsidRPr="00EE36EE">
        <w:rPr>
          <w:rFonts w:cs="Times New Roman"/>
          <w:spacing w:val="10"/>
          <w:lang w:val="tr-TR"/>
        </w:rPr>
        <w:t xml:space="preserve"> </w:t>
      </w:r>
      <w:r w:rsidRPr="00EE36EE">
        <w:rPr>
          <w:rFonts w:cs="Times New Roman"/>
          <w:lang w:val="tr-TR"/>
        </w:rPr>
        <w:t>hatun</w:t>
      </w:r>
      <w:r w:rsidRPr="00EE36EE">
        <w:rPr>
          <w:rFonts w:cs="Times New Roman"/>
          <w:spacing w:val="11"/>
          <w:lang w:val="tr-TR"/>
        </w:rPr>
        <w:t xml:space="preserve"> </w:t>
      </w:r>
      <w:r w:rsidRPr="00EE36EE">
        <w:rPr>
          <w:rFonts w:cs="Times New Roman"/>
          <w:lang w:val="tr-TR"/>
        </w:rPr>
        <w:t>Torul Kazâsı’na</w:t>
      </w:r>
      <w:r w:rsidRPr="00EE36EE">
        <w:rPr>
          <w:rFonts w:cs="Times New Roman"/>
          <w:spacing w:val="12"/>
          <w:lang w:val="tr-TR"/>
        </w:rPr>
        <w:t xml:space="preserve"> </w:t>
      </w:r>
      <w:r w:rsidRPr="00EE36EE">
        <w:rPr>
          <w:rFonts w:cs="Times New Roman"/>
          <w:lang w:val="tr-TR"/>
        </w:rPr>
        <w:t>t</w:t>
      </w:r>
      <w:r w:rsidRPr="00EE36EE">
        <w:rPr>
          <w:rFonts w:cs="Times New Roman"/>
          <w:spacing w:val="-2"/>
          <w:lang w:val="tr-TR"/>
        </w:rPr>
        <w:t>â</w:t>
      </w:r>
      <w:r w:rsidRPr="00EE36EE">
        <w:rPr>
          <w:rFonts w:cs="Times New Roman"/>
          <w:lang w:val="tr-TR"/>
        </w:rPr>
        <w:t>biʿ</w:t>
      </w:r>
      <w:r w:rsidRPr="00EE36EE">
        <w:rPr>
          <w:rFonts w:cs="Times New Roman"/>
          <w:spacing w:val="13"/>
          <w:lang w:val="tr-TR"/>
        </w:rPr>
        <w:t xml:space="preserve"> </w:t>
      </w:r>
      <w:r w:rsidRPr="00EE36EE">
        <w:rPr>
          <w:rFonts w:cs="Times New Roman"/>
          <w:lang w:val="tr-TR"/>
        </w:rPr>
        <w:t>Hasank</w:t>
      </w:r>
      <w:r w:rsidRPr="00EE36EE">
        <w:rPr>
          <w:rFonts w:cs="Times New Roman"/>
          <w:spacing w:val="-1"/>
          <w:lang w:val="tr-TR"/>
        </w:rPr>
        <w:t>ö</w:t>
      </w:r>
      <w:r w:rsidRPr="00EE36EE">
        <w:rPr>
          <w:rFonts w:cs="Times New Roman"/>
          <w:lang w:val="tr-TR"/>
        </w:rPr>
        <w:t>y</w:t>
      </w:r>
      <w:r w:rsidRPr="00EE36EE">
        <w:rPr>
          <w:rFonts w:cs="Times New Roman"/>
          <w:spacing w:val="12"/>
          <w:lang w:val="tr-TR"/>
        </w:rPr>
        <w:t xml:space="preserve"> </w:t>
      </w:r>
      <w:r w:rsidRPr="00EE36EE">
        <w:rPr>
          <w:rFonts w:cs="Times New Roman"/>
          <w:lang w:val="tr-TR"/>
        </w:rPr>
        <w:t>Karyesi</w:t>
      </w:r>
      <w:r w:rsidRPr="00EE36EE">
        <w:rPr>
          <w:rFonts w:cs="Times New Roman"/>
          <w:spacing w:val="12"/>
          <w:lang w:val="tr-TR"/>
        </w:rPr>
        <w:t xml:space="preserve"> </w:t>
      </w:r>
      <w:r w:rsidRPr="00EE36EE">
        <w:rPr>
          <w:rFonts w:cs="Times New Roman"/>
          <w:lang w:val="tr-TR"/>
        </w:rPr>
        <w:t>t</w:t>
      </w:r>
      <w:r w:rsidRPr="00EE36EE">
        <w:rPr>
          <w:rFonts w:cs="Times New Roman"/>
          <w:spacing w:val="-1"/>
          <w:lang w:val="tr-TR"/>
        </w:rPr>
        <w:t>o</w:t>
      </w:r>
      <w:r w:rsidRPr="00EE36EE">
        <w:rPr>
          <w:rFonts w:cs="Times New Roman"/>
          <w:lang w:val="tr-TR"/>
        </w:rPr>
        <w:t>prağında</w:t>
      </w:r>
      <w:r w:rsidRPr="00EE36EE">
        <w:rPr>
          <w:rFonts w:cs="Times New Roman"/>
          <w:spacing w:val="12"/>
          <w:lang w:val="tr-TR"/>
        </w:rPr>
        <w:t xml:space="preserve"> </w:t>
      </w:r>
      <w:r w:rsidRPr="00EE36EE">
        <w:rPr>
          <w:rFonts w:cs="Times New Roman"/>
          <w:lang w:val="tr-TR"/>
        </w:rPr>
        <w:t>v</w:t>
      </w:r>
      <w:r w:rsidRPr="00EE36EE">
        <w:rPr>
          <w:rFonts w:cs="Times New Roman"/>
          <w:spacing w:val="-1"/>
          <w:lang w:val="tr-TR"/>
        </w:rPr>
        <w:t>â</w:t>
      </w:r>
      <w:r w:rsidRPr="00EE36EE">
        <w:rPr>
          <w:rFonts w:cs="Times New Roman"/>
          <w:lang w:val="tr-TR"/>
        </w:rPr>
        <w:t>kiʿ</w:t>
      </w:r>
      <w:r w:rsidRPr="00EE36EE">
        <w:rPr>
          <w:rFonts w:cs="Times New Roman"/>
          <w:spacing w:val="13"/>
          <w:lang w:val="tr-TR"/>
        </w:rPr>
        <w:t xml:space="preserve"> </w:t>
      </w:r>
      <w:r w:rsidRPr="00EE36EE">
        <w:rPr>
          <w:rFonts w:cs="Times New Roman"/>
          <w:spacing w:val="-2"/>
          <w:lang w:val="tr-TR"/>
        </w:rPr>
        <w:t>b</w:t>
      </w:r>
      <w:r w:rsidRPr="00EE36EE">
        <w:rPr>
          <w:rFonts w:cs="Times New Roman"/>
          <w:spacing w:val="3"/>
          <w:lang w:val="tr-TR"/>
        </w:rPr>
        <w:t>â</w:t>
      </w:r>
      <w:r w:rsidRPr="00EE36EE">
        <w:rPr>
          <w:rFonts w:cs="Times New Roman"/>
          <w:lang w:val="tr-TR"/>
        </w:rPr>
        <w:t>-hücc</w:t>
      </w:r>
      <w:r w:rsidRPr="00EE36EE">
        <w:rPr>
          <w:rFonts w:cs="Times New Roman"/>
          <w:spacing w:val="-2"/>
          <w:lang w:val="tr-TR"/>
        </w:rPr>
        <w:t>e</w:t>
      </w:r>
      <w:r w:rsidRPr="00EE36EE">
        <w:rPr>
          <w:rFonts w:cs="Times New Roman"/>
          <w:lang w:val="tr-TR"/>
        </w:rPr>
        <w:t>t-i</w:t>
      </w:r>
      <w:r w:rsidRPr="00EE36EE">
        <w:rPr>
          <w:rFonts w:cs="Times New Roman"/>
          <w:spacing w:val="1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rʿiy</w:t>
      </w:r>
      <w:r w:rsidRPr="00EE36EE">
        <w:rPr>
          <w:rFonts w:cs="Times New Roman"/>
          <w:spacing w:val="-1"/>
          <w:lang w:val="tr-TR"/>
        </w:rPr>
        <w:t>y</w:t>
      </w:r>
      <w:r w:rsidRPr="00EE36EE">
        <w:rPr>
          <w:rFonts w:cs="Times New Roman"/>
          <w:lang w:val="tr-TR"/>
        </w:rPr>
        <w:t>e</w:t>
      </w:r>
      <w:r w:rsidRPr="00EE36EE">
        <w:rPr>
          <w:rFonts w:cs="Times New Roman"/>
          <w:spacing w:val="12"/>
          <w:lang w:val="tr-TR"/>
        </w:rPr>
        <w:t xml:space="preserve"> </w:t>
      </w:r>
      <w:r w:rsidRPr="00EE36EE">
        <w:rPr>
          <w:rFonts w:cs="Times New Roman"/>
          <w:lang w:val="tr-TR"/>
        </w:rPr>
        <w:t>mülkiyet</w:t>
      </w:r>
      <w:r w:rsidRPr="00EE36EE">
        <w:rPr>
          <w:rFonts w:cs="Times New Roman"/>
          <w:spacing w:val="13"/>
          <w:lang w:val="tr-TR"/>
        </w:rPr>
        <w:t xml:space="preserve"> </w:t>
      </w:r>
      <w:r w:rsidRPr="00EE36EE">
        <w:rPr>
          <w:rFonts w:cs="Times New Roman"/>
          <w:spacing w:val="-2"/>
          <w:lang w:val="tr-TR"/>
        </w:rPr>
        <w:t>ü</w:t>
      </w:r>
      <w:r w:rsidRPr="00EE36EE">
        <w:rPr>
          <w:rFonts w:cs="Times New Roman"/>
          <w:spacing w:val="-1"/>
          <w:lang w:val="tr-TR"/>
        </w:rPr>
        <w:t>z</w:t>
      </w:r>
      <w:r w:rsidRPr="00EE36EE">
        <w:rPr>
          <w:rFonts w:cs="Times New Roman"/>
          <w:lang w:val="tr-TR"/>
        </w:rPr>
        <w:t>ere ber-v</w:t>
      </w:r>
      <w:r w:rsidRPr="00EE36EE">
        <w:rPr>
          <w:rFonts w:cs="Times New Roman"/>
          <w:spacing w:val="-1"/>
          <w:lang w:val="tr-TR"/>
        </w:rPr>
        <w:t>e</w:t>
      </w:r>
      <w:r w:rsidRPr="00EE36EE">
        <w:rPr>
          <w:rFonts w:cs="Times New Roman"/>
          <w:lang w:val="tr-TR"/>
        </w:rPr>
        <w:t>ch-i</w:t>
      </w:r>
      <w:r w:rsidRPr="00EE36EE">
        <w:rPr>
          <w:rFonts w:cs="Times New Roman"/>
          <w:spacing w:val="51"/>
          <w:lang w:val="tr-TR"/>
        </w:rPr>
        <w:t xml:space="preserve"> </w:t>
      </w:r>
      <w:r w:rsidRPr="00EE36EE">
        <w:rPr>
          <w:rFonts w:cs="Times New Roman"/>
          <w:lang w:val="tr-TR"/>
        </w:rPr>
        <w:t>iştirâk</w:t>
      </w:r>
      <w:r w:rsidRPr="00EE36EE">
        <w:rPr>
          <w:rFonts w:cs="Times New Roman"/>
          <w:spacing w:val="-1"/>
          <w:lang w:val="tr-TR"/>
        </w:rPr>
        <w:t>-</w:t>
      </w:r>
      <w:r w:rsidRPr="00EE36EE">
        <w:rPr>
          <w:rFonts w:cs="Times New Roman"/>
          <w:lang w:val="tr-TR"/>
        </w:rPr>
        <w:t>ı</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u</w:t>
      </w:r>
      <w:r w:rsidRPr="00EE36EE">
        <w:rPr>
          <w:rFonts w:cs="Times New Roman"/>
          <w:spacing w:val="1"/>
          <w:lang w:val="tr-TR"/>
        </w:rPr>
        <w:t>t</w:t>
      </w:r>
      <w:r w:rsidRPr="00EE36EE">
        <w:rPr>
          <w:rFonts w:cs="Times New Roman"/>
          <w:lang w:val="tr-TR"/>
        </w:rPr>
        <w:t>asarrıf</w:t>
      </w:r>
      <w:r w:rsidRPr="00EE36EE">
        <w:rPr>
          <w:rFonts w:cs="Times New Roman"/>
          <w:spacing w:val="50"/>
          <w:lang w:val="tr-TR"/>
        </w:rPr>
        <w:t xml:space="preserve"> </w:t>
      </w:r>
      <w:r w:rsidRPr="00EE36EE">
        <w:rPr>
          <w:rFonts w:cs="Times New Roman"/>
          <w:lang w:val="tr-TR"/>
        </w:rPr>
        <w:t>oldukları</w:t>
      </w:r>
      <w:r w:rsidRPr="00EE36EE">
        <w:rPr>
          <w:rFonts w:cs="Times New Roman"/>
          <w:spacing w:val="51"/>
          <w:lang w:val="tr-TR"/>
        </w:rPr>
        <w:t xml:space="preserve"> </w:t>
      </w:r>
      <w:r w:rsidRPr="00EE36EE">
        <w:rPr>
          <w:rFonts w:cs="Times New Roman"/>
          <w:lang w:val="tr-TR"/>
        </w:rPr>
        <w:t>çift</w:t>
      </w:r>
      <w:r w:rsidRPr="00EE36EE">
        <w:rPr>
          <w:rFonts w:cs="Times New Roman"/>
          <w:spacing w:val="-1"/>
          <w:lang w:val="tr-TR"/>
        </w:rPr>
        <w:t>l</w:t>
      </w:r>
      <w:r w:rsidRPr="00EE36EE">
        <w:rPr>
          <w:rFonts w:cs="Times New Roman"/>
          <w:lang w:val="tr-TR"/>
        </w:rPr>
        <w:t>ik</w:t>
      </w:r>
      <w:r w:rsidRPr="00EE36EE">
        <w:rPr>
          <w:rFonts w:cs="Times New Roman"/>
          <w:spacing w:val="1"/>
          <w:lang w:val="tr-TR"/>
        </w:rPr>
        <w:t>l</w:t>
      </w:r>
      <w:r w:rsidRPr="00EE36EE">
        <w:rPr>
          <w:rFonts w:cs="Times New Roman"/>
          <w:lang w:val="tr-TR"/>
        </w:rPr>
        <w:t>eri</w:t>
      </w:r>
      <w:r w:rsidRPr="00EE36EE">
        <w:rPr>
          <w:rFonts w:cs="Times New Roman"/>
          <w:spacing w:val="51"/>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lâkını</w:t>
      </w:r>
      <w:r w:rsidRPr="00EE36EE">
        <w:rPr>
          <w:rFonts w:cs="Times New Roman"/>
          <w:spacing w:val="51"/>
          <w:lang w:val="tr-TR"/>
        </w:rPr>
        <w:t xml:space="preserve"> </w:t>
      </w:r>
      <w:r w:rsidRPr="00EE36EE">
        <w:rPr>
          <w:rFonts w:cs="Times New Roman"/>
          <w:lang w:val="tr-TR"/>
        </w:rPr>
        <w:t>iki</w:t>
      </w:r>
      <w:r w:rsidRPr="00EE36EE">
        <w:rPr>
          <w:rFonts w:cs="Times New Roman"/>
          <w:spacing w:val="52"/>
          <w:lang w:val="tr-TR"/>
        </w:rPr>
        <w:t xml:space="preserve"> </w:t>
      </w:r>
      <w:r w:rsidRPr="00EE36EE">
        <w:rPr>
          <w:rFonts w:cs="Times New Roman"/>
          <w:lang w:val="tr-TR"/>
        </w:rPr>
        <w:t>yüz</w:t>
      </w:r>
      <w:r w:rsidRPr="00EE36EE">
        <w:rPr>
          <w:rFonts w:cs="Times New Roman"/>
          <w:spacing w:val="51"/>
          <w:lang w:val="tr-TR"/>
        </w:rPr>
        <w:t xml:space="preserve"> </w:t>
      </w:r>
      <w:r w:rsidRPr="00EE36EE">
        <w:rPr>
          <w:rFonts w:cs="Times New Roman"/>
          <w:lang w:val="tr-TR"/>
        </w:rPr>
        <w:t>elli</w:t>
      </w:r>
      <w:r w:rsidRPr="00EE36EE">
        <w:rPr>
          <w:rFonts w:cs="Times New Roman"/>
          <w:spacing w:val="51"/>
          <w:lang w:val="tr-TR"/>
        </w:rPr>
        <w:t xml:space="preserve"> </w:t>
      </w:r>
      <w:r w:rsidRPr="00EE36EE">
        <w:rPr>
          <w:rFonts w:cs="Times New Roman"/>
          <w:lang w:val="tr-TR"/>
        </w:rPr>
        <w:t>üç</w:t>
      </w:r>
      <w:r w:rsidRPr="00EE36EE">
        <w:rPr>
          <w:rFonts w:cs="Times New Roman"/>
          <w:spacing w:val="51"/>
          <w:lang w:val="tr-TR"/>
        </w:rPr>
        <w:t xml:space="preserve"> </w:t>
      </w:r>
      <w:r w:rsidRPr="00EE36EE">
        <w:rPr>
          <w:rFonts w:cs="Times New Roman"/>
          <w:lang w:val="tr-TR"/>
        </w:rPr>
        <w:t xml:space="preserve">senesinde </w:t>
      </w:r>
      <w:r w:rsidRPr="00EE36EE">
        <w:rPr>
          <w:rFonts w:cs="Times New Roman"/>
          <w:lang w:val="tr-TR"/>
        </w:rPr>
        <w:lastRenderedPageBreak/>
        <w:t>beyʿ-i</w:t>
      </w:r>
      <w:r w:rsidRPr="00EE36EE">
        <w:rPr>
          <w:rFonts w:cs="Times New Roman"/>
          <w:spacing w:val="11"/>
          <w:lang w:val="tr-TR"/>
        </w:rPr>
        <w:t xml:space="preserve"> </w:t>
      </w:r>
      <w:r w:rsidRPr="00EE36EE">
        <w:rPr>
          <w:rFonts w:cs="Times New Roman"/>
          <w:lang w:val="tr-TR"/>
        </w:rPr>
        <w:t>bât</w:t>
      </w:r>
      <w:r w:rsidRPr="00EE36EE">
        <w:rPr>
          <w:rFonts w:cs="Times New Roman"/>
          <w:spacing w:val="11"/>
          <w:lang w:val="tr-TR"/>
        </w:rPr>
        <w:t xml:space="preserve"> </w:t>
      </w:r>
      <w:r w:rsidRPr="00EE36EE">
        <w:rPr>
          <w:rFonts w:cs="Times New Roman"/>
          <w:lang w:val="tr-TR"/>
        </w:rPr>
        <w:t>katʿî</w:t>
      </w:r>
      <w:r w:rsidRPr="00EE36EE">
        <w:rPr>
          <w:rFonts w:cs="Times New Roman"/>
          <w:spacing w:val="11"/>
          <w:lang w:val="tr-TR"/>
        </w:rPr>
        <w:t xml:space="preserve"> </w:t>
      </w:r>
      <w:r w:rsidRPr="00EE36EE">
        <w:rPr>
          <w:rFonts w:cs="Times New Roman"/>
          <w:lang w:val="tr-TR"/>
        </w:rPr>
        <w:t>i</w:t>
      </w:r>
      <w:r w:rsidRPr="00EE36EE">
        <w:rPr>
          <w:rFonts w:cs="Times New Roman"/>
          <w:spacing w:val="-2"/>
          <w:lang w:val="tr-TR"/>
        </w:rPr>
        <w:t>l</w:t>
      </w:r>
      <w:r w:rsidRPr="00EE36EE">
        <w:rPr>
          <w:rFonts w:cs="Times New Roman"/>
          <w:lang w:val="tr-TR"/>
        </w:rPr>
        <w:t>e</w:t>
      </w:r>
      <w:r w:rsidRPr="00EE36EE">
        <w:rPr>
          <w:rFonts w:cs="Times New Roman"/>
          <w:spacing w:val="12"/>
          <w:lang w:val="tr-TR"/>
        </w:rPr>
        <w:t xml:space="preserve"> </w:t>
      </w:r>
      <w:r w:rsidRPr="00EE36EE">
        <w:rPr>
          <w:rFonts w:cs="Times New Roman"/>
          <w:lang w:val="tr-TR"/>
        </w:rPr>
        <w:t>bede</w:t>
      </w:r>
      <w:r w:rsidRPr="00EE36EE">
        <w:rPr>
          <w:rFonts w:cs="Times New Roman"/>
          <w:spacing w:val="1"/>
          <w:lang w:val="tr-TR"/>
        </w:rPr>
        <w:t>l</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ukâbelesinde</w:t>
      </w:r>
      <w:r w:rsidRPr="00EE36EE">
        <w:rPr>
          <w:rFonts w:cs="Times New Roman"/>
          <w:spacing w:val="12"/>
          <w:lang w:val="tr-TR"/>
        </w:rPr>
        <w:t xml:space="preserve"> </w:t>
      </w:r>
      <w:r w:rsidRPr="00EE36EE">
        <w:rPr>
          <w:rFonts w:cs="Times New Roman"/>
          <w:spacing w:val="-2"/>
          <w:lang w:val="tr-TR"/>
        </w:rPr>
        <w:t>k</w:t>
      </w:r>
      <w:r w:rsidRPr="00EE36EE">
        <w:rPr>
          <w:rFonts w:cs="Times New Roman"/>
          <w:spacing w:val="-1"/>
          <w:lang w:val="tr-TR"/>
        </w:rPr>
        <w:t>a</w:t>
      </w:r>
      <w:r w:rsidRPr="00EE36EE">
        <w:rPr>
          <w:rFonts w:cs="Times New Roman"/>
          <w:lang w:val="tr-TR"/>
        </w:rPr>
        <w:t>ry</w:t>
      </w:r>
      <w:r w:rsidRPr="00EE36EE">
        <w:rPr>
          <w:rFonts w:cs="Times New Roman"/>
          <w:spacing w:val="3"/>
          <w:lang w:val="tr-TR"/>
        </w:rPr>
        <w:t>e</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ezbûre müte</w:t>
      </w:r>
      <w:r w:rsidRPr="00EE36EE">
        <w:rPr>
          <w:rFonts w:cs="Times New Roman"/>
          <w:spacing w:val="-2"/>
          <w:lang w:val="tr-TR"/>
        </w:rPr>
        <w:t>m</w:t>
      </w:r>
      <w:r w:rsidRPr="00EE36EE">
        <w:rPr>
          <w:rFonts w:cs="Times New Roman"/>
          <w:lang w:val="tr-TR"/>
        </w:rPr>
        <w:t>ekkinlerinden</w:t>
      </w:r>
      <w:r w:rsidRPr="00EE36EE">
        <w:rPr>
          <w:rFonts w:cs="Times New Roman"/>
          <w:spacing w:val="38"/>
          <w:lang w:val="tr-TR"/>
        </w:rPr>
        <w:t xml:space="preserve"> </w:t>
      </w:r>
      <w:r w:rsidRPr="00EE36EE">
        <w:rPr>
          <w:rFonts w:cs="Times New Roman"/>
          <w:lang w:val="tr-TR"/>
        </w:rPr>
        <w:t>Tu</w:t>
      </w:r>
      <w:r w:rsidRPr="00EE36EE">
        <w:rPr>
          <w:rFonts w:cs="Times New Roman"/>
          <w:spacing w:val="-1"/>
          <w:lang w:val="tr-TR"/>
        </w:rPr>
        <w:t>t</w:t>
      </w:r>
      <w:r w:rsidRPr="00EE36EE">
        <w:rPr>
          <w:rFonts w:cs="Times New Roman"/>
          <w:lang w:val="tr-TR"/>
        </w:rPr>
        <w:t>aroğlu</w:t>
      </w:r>
      <w:r w:rsidRPr="00EE36EE">
        <w:rPr>
          <w:rFonts w:cs="Times New Roman"/>
          <w:spacing w:val="37"/>
          <w:lang w:val="tr-TR"/>
        </w:rPr>
        <w:t xml:space="preserve"> </w:t>
      </w:r>
      <w:r w:rsidRPr="00EE36EE">
        <w:rPr>
          <w:rFonts w:cs="Times New Roman"/>
          <w:lang w:val="tr-TR"/>
        </w:rPr>
        <w:t>Sa</w:t>
      </w:r>
      <w:r w:rsidRPr="00EE36EE">
        <w:rPr>
          <w:rFonts w:cs="Times New Roman"/>
          <w:spacing w:val="-2"/>
          <w:lang w:val="tr-TR"/>
        </w:rPr>
        <w:t>k</w:t>
      </w:r>
      <w:r w:rsidRPr="00EE36EE">
        <w:rPr>
          <w:rFonts w:cs="Times New Roman"/>
          <w:lang w:val="tr-TR"/>
        </w:rPr>
        <w:t>yanus</w:t>
      </w:r>
      <w:r w:rsidRPr="00EE36EE">
        <w:rPr>
          <w:rFonts w:cs="Times New Roman"/>
          <w:spacing w:val="38"/>
          <w:lang w:val="tr-TR"/>
        </w:rPr>
        <w:t xml:space="preserve"> </w:t>
      </w:r>
      <w:r w:rsidRPr="00EE36EE">
        <w:rPr>
          <w:rFonts w:cs="Times New Roman"/>
          <w:lang w:val="tr-TR"/>
        </w:rPr>
        <w:t>zim</w:t>
      </w:r>
      <w:r w:rsidRPr="00EE36EE">
        <w:rPr>
          <w:rFonts w:cs="Times New Roman"/>
          <w:spacing w:val="-2"/>
          <w:lang w:val="tr-TR"/>
        </w:rPr>
        <w:t>m</w:t>
      </w:r>
      <w:r w:rsidRPr="00EE36EE">
        <w:rPr>
          <w:rFonts w:cs="Times New Roman"/>
          <w:lang w:val="tr-TR"/>
        </w:rPr>
        <w:t>îye</w:t>
      </w:r>
      <w:r w:rsidRPr="00EE36EE">
        <w:rPr>
          <w:rFonts w:cs="Times New Roman"/>
          <w:spacing w:val="38"/>
          <w:lang w:val="tr-TR"/>
        </w:rPr>
        <w:t xml:space="preserve"> </w:t>
      </w:r>
      <w:r w:rsidRPr="00EE36EE">
        <w:rPr>
          <w:rFonts w:cs="Times New Roman"/>
          <w:lang w:val="tr-TR"/>
        </w:rPr>
        <w:t>be</w:t>
      </w:r>
      <w:r w:rsidRPr="00EE36EE">
        <w:rPr>
          <w:rFonts w:cs="Times New Roman"/>
          <w:spacing w:val="-1"/>
          <w:lang w:val="tr-TR"/>
        </w:rPr>
        <w:t>y</w:t>
      </w:r>
      <w:r w:rsidRPr="00EE36EE">
        <w:rPr>
          <w:rFonts w:cs="Times New Roman"/>
          <w:lang w:val="tr-TR"/>
        </w:rPr>
        <w:t>ʿ</w:t>
      </w:r>
      <w:r w:rsidRPr="00EE36EE">
        <w:rPr>
          <w:rFonts w:cs="Times New Roman"/>
          <w:spacing w:val="38"/>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te</w:t>
      </w:r>
      <w:r w:rsidRPr="00EE36EE">
        <w:rPr>
          <w:rFonts w:cs="Times New Roman"/>
          <w:spacing w:val="-1"/>
          <w:lang w:val="tr-TR"/>
        </w:rPr>
        <w:t>s</w:t>
      </w:r>
      <w:r w:rsidRPr="00EE36EE">
        <w:rPr>
          <w:rFonts w:cs="Times New Roman"/>
          <w:lang w:val="tr-TR"/>
        </w:rPr>
        <w:t>lîm</w:t>
      </w:r>
      <w:r w:rsidRPr="00EE36EE">
        <w:rPr>
          <w:rFonts w:cs="Times New Roman"/>
          <w:spacing w:val="36"/>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te</w:t>
      </w:r>
      <w:r w:rsidRPr="00EE36EE">
        <w:rPr>
          <w:rFonts w:cs="Times New Roman"/>
          <w:spacing w:val="-3"/>
          <w:lang w:val="tr-TR"/>
        </w:rPr>
        <w:t>m</w:t>
      </w:r>
      <w:r w:rsidRPr="00EE36EE">
        <w:rPr>
          <w:rFonts w:cs="Times New Roman"/>
          <w:lang w:val="tr-TR"/>
        </w:rPr>
        <w:t>lîk</w:t>
      </w:r>
      <w:r w:rsidRPr="00EE36EE">
        <w:rPr>
          <w:rFonts w:cs="Times New Roman"/>
          <w:spacing w:val="38"/>
          <w:lang w:val="tr-TR"/>
        </w:rPr>
        <w:t xml:space="preserve"> </w:t>
      </w:r>
      <w:r w:rsidRPr="00EE36EE">
        <w:rPr>
          <w:rFonts w:cs="Times New Roman"/>
          <w:lang w:val="tr-TR"/>
        </w:rPr>
        <w:t>idüb</w:t>
      </w:r>
      <w:r w:rsidRPr="00EE36EE">
        <w:rPr>
          <w:rFonts w:cs="Times New Roman"/>
          <w:spacing w:val="38"/>
          <w:lang w:val="tr-TR"/>
        </w:rPr>
        <w:t xml:space="preserve"> </w:t>
      </w:r>
      <w:r w:rsidRPr="00EE36EE">
        <w:rPr>
          <w:rFonts w:cs="Times New Roman"/>
          <w:lang w:val="tr-TR"/>
        </w:rPr>
        <w:t xml:space="preserve">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57"/>
          <w:lang w:val="tr-TR"/>
        </w:rPr>
        <w:t xml:space="preserve"> </w:t>
      </w:r>
      <w:r w:rsidRPr="00EE36EE">
        <w:rPr>
          <w:rFonts w:cs="Times New Roman"/>
          <w:lang w:val="tr-TR"/>
        </w:rPr>
        <w:t>d</w:t>
      </w:r>
      <w:r w:rsidRPr="00EE36EE">
        <w:rPr>
          <w:rFonts w:cs="Times New Roman"/>
          <w:spacing w:val="1"/>
          <w:lang w:val="tr-TR"/>
        </w:rPr>
        <w:t>a</w:t>
      </w:r>
      <w:r w:rsidRPr="00EE36EE">
        <w:rPr>
          <w:rFonts w:cs="Times New Roman"/>
          <w:lang w:val="tr-TR"/>
        </w:rPr>
        <w:t>hi te</w:t>
      </w:r>
      <w:r w:rsidRPr="00EE36EE">
        <w:rPr>
          <w:rFonts w:cs="Times New Roman"/>
          <w:spacing w:val="-1"/>
          <w:lang w:val="tr-TR"/>
        </w:rPr>
        <w:t>s</w:t>
      </w:r>
      <w:r w:rsidRPr="00EE36EE">
        <w:rPr>
          <w:rFonts w:cs="Times New Roman"/>
          <w:lang w:val="tr-TR"/>
        </w:rPr>
        <w:t>ellüm</w:t>
      </w:r>
      <w:r w:rsidRPr="00EE36EE">
        <w:rPr>
          <w:rFonts w:cs="Times New Roman"/>
          <w:spacing w:val="58"/>
          <w:lang w:val="tr-TR"/>
        </w:rPr>
        <w:t xml:space="preserve"> </w:t>
      </w:r>
      <w:r w:rsidRPr="00EE36EE">
        <w:rPr>
          <w:rFonts w:cs="Times New Roman"/>
          <w:lang w:val="tr-TR"/>
        </w:rPr>
        <w:t>ve te</w:t>
      </w:r>
      <w:r w:rsidRPr="00EE36EE">
        <w:rPr>
          <w:rFonts w:cs="Times New Roman"/>
          <w:spacing w:val="-2"/>
          <w:lang w:val="tr-TR"/>
        </w:rPr>
        <w:t>m</w:t>
      </w:r>
      <w:r w:rsidRPr="00EE36EE">
        <w:rPr>
          <w:rFonts w:cs="Times New Roman"/>
          <w:lang w:val="tr-TR"/>
        </w:rPr>
        <w:t>ellük ve kabûl</w:t>
      </w:r>
      <w:r w:rsidRPr="00EE36EE">
        <w:rPr>
          <w:rFonts w:cs="Times New Roman"/>
          <w:spacing w:val="59"/>
          <w:lang w:val="tr-TR"/>
        </w:rPr>
        <w:t xml:space="preserve"> </w:t>
      </w:r>
      <w:r w:rsidRPr="00EE36EE">
        <w:rPr>
          <w:rFonts w:cs="Times New Roman"/>
          <w:lang w:val="tr-TR"/>
        </w:rPr>
        <w:t>birle</w:t>
      </w:r>
      <w:r w:rsidRPr="00EE36EE">
        <w:rPr>
          <w:rFonts w:cs="Times New Roman"/>
          <w:spacing w:val="59"/>
          <w:lang w:val="tr-TR"/>
        </w:rPr>
        <w:t xml:space="preserve"> </w:t>
      </w:r>
      <w:r w:rsidRPr="00EE36EE">
        <w:rPr>
          <w:rFonts w:cs="Times New Roman"/>
          <w:lang w:val="tr-TR"/>
        </w:rPr>
        <w:t>sen</w:t>
      </w:r>
      <w:r w:rsidRPr="00EE36EE">
        <w:rPr>
          <w:rFonts w:cs="Times New Roman"/>
          <w:spacing w:val="3"/>
          <w:lang w:val="tr-TR"/>
        </w:rPr>
        <w:t>e</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ezbûreden berü</w:t>
      </w:r>
      <w:r w:rsidRPr="00EE36EE">
        <w:rPr>
          <w:rFonts w:cs="Times New Roman"/>
          <w:spacing w:val="1"/>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 ve tasarruf</w:t>
      </w:r>
      <w:r w:rsidRPr="00EE36EE">
        <w:rPr>
          <w:rFonts w:cs="Times New Roman"/>
          <w:spacing w:val="23"/>
          <w:lang w:val="tr-TR"/>
        </w:rPr>
        <w:t xml:space="preserve"> </w:t>
      </w:r>
      <w:r w:rsidRPr="00EE36EE">
        <w:rPr>
          <w:rFonts w:cs="Times New Roman"/>
          <w:lang w:val="tr-TR"/>
        </w:rPr>
        <w:t>idegelüb</w:t>
      </w:r>
      <w:r w:rsidRPr="00EE36EE">
        <w:rPr>
          <w:rFonts w:cs="Times New Roman"/>
          <w:spacing w:val="24"/>
          <w:lang w:val="tr-TR"/>
        </w:rPr>
        <w:t xml:space="preserve"> </w:t>
      </w:r>
      <w:r w:rsidRPr="00EE36EE">
        <w:rPr>
          <w:rFonts w:cs="Times New Roman"/>
          <w:lang w:val="tr-TR"/>
        </w:rPr>
        <w:t>aher</w:t>
      </w:r>
      <w:r w:rsidRPr="00EE36EE">
        <w:rPr>
          <w:rFonts w:cs="Times New Roman"/>
          <w:spacing w:val="-2"/>
          <w:lang w:val="tr-TR"/>
        </w:rPr>
        <w:t>d</w:t>
      </w:r>
      <w:r w:rsidRPr="00EE36EE">
        <w:rPr>
          <w:rFonts w:cs="Times New Roman"/>
          <w:lang w:val="tr-TR"/>
        </w:rPr>
        <w:t>en</w:t>
      </w:r>
      <w:r w:rsidRPr="00EE36EE">
        <w:rPr>
          <w:rFonts w:cs="Times New Roman"/>
          <w:spacing w:val="24"/>
          <w:lang w:val="tr-TR"/>
        </w:rPr>
        <w:t xml:space="preserve"> </w:t>
      </w:r>
      <w:r w:rsidRPr="00EE36EE">
        <w:rPr>
          <w:rFonts w:cs="Times New Roman"/>
          <w:lang w:val="tr-TR"/>
        </w:rPr>
        <w:t>dahl</w:t>
      </w:r>
      <w:r w:rsidRPr="00EE36EE">
        <w:rPr>
          <w:rFonts w:cs="Times New Roman"/>
          <w:spacing w:val="24"/>
          <w:lang w:val="tr-TR"/>
        </w:rPr>
        <w:t xml:space="preserve"> </w:t>
      </w:r>
      <w:r w:rsidRPr="00EE36EE">
        <w:rPr>
          <w:rFonts w:cs="Times New Roman"/>
          <w:lang w:val="tr-TR"/>
        </w:rPr>
        <w:t>ol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ak</w:t>
      </w:r>
      <w:r w:rsidRPr="00EE36EE">
        <w:rPr>
          <w:rFonts w:cs="Times New Roman"/>
          <w:spacing w:val="24"/>
          <w:lang w:val="tr-TR"/>
        </w:rPr>
        <w:t xml:space="preserve"> </w:t>
      </w:r>
      <w:r w:rsidRPr="00EE36EE">
        <w:rPr>
          <w:rFonts w:cs="Times New Roman"/>
          <w:lang w:val="tr-TR"/>
        </w:rPr>
        <w:t>îcâb</w:t>
      </w:r>
      <w:r w:rsidRPr="00EE36EE">
        <w:rPr>
          <w:rFonts w:cs="Times New Roman"/>
          <w:spacing w:val="24"/>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ez</w:t>
      </w:r>
      <w:r w:rsidRPr="00EE36EE">
        <w:rPr>
          <w:rFonts w:cs="Times New Roman"/>
          <w:spacing w:val="24"/>
          <w:lang w:val="tr-TR"/>
        </w:rPr>
        <w:t xml:space="preserve"> </w:t>
      </w:r>
      <w:r w:rsidRPr="00EE36EE">
        <w:rPr>
          <w:rFonts w:cs="Times New Roman"/>
          <w:lang w:val="tr-TR"/>
        </w:rPr>
        <w:t>iken</w:t>
      </w:r>
      <w:r w:rsidRPr="00EE36EE">
        <w:rPr>
          <w:rFonts w:cs="Times New Roman"/>
          <w:spacing w:val="23"/>
          <w:lang w:val="tr-TR"/>
        </w:rPr>
        <w:t xml:space="preserve"> </w:t>
      </w:r>
      <w:r w:rsidRPr="00EE36EE">
        <w:rPr>
          <w:rFonts w:cs="Times New Roman"/>
          <w:lang w:val="tr-TR"/>
        </w:rPr>
        <w:t>mü’ahharan</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3"/>
          <w:lang w:val="tr-TR"/>
        </w:rPr>
        <w:t xml:space="preserve"> </w:t>
      </w:r>
      <w:r w:rsidRPr="00EE36EE">
        <w:rPr>
          <w:rFonts w:cs="Times New Roman"/>
          <w:lang w:val="tr-TR"/>
        </w:rPr>
        <w:t>Hüseyin ile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6"/>
          <w:lang w:val="tr-TR"/>
        </w:rPr>
        <w:t xml:space="preserve"> </w:t>
      </w:r>
      <w:r w:rsidRPr="00EE36EE">
        <w:rPr>
          <w:rFonts w:cs="Times New Roman"/>
          <w:lang w:val="tr-TR"/>
        </w:rPr>
        <w:t>Rukiye</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üteʿâkkı</w:t>
      </w:r>
      <w:r w:rsidRPr="00EE36EE">
        <w:rPr>
          <w:rFonts w:cs="Times New Roman"/>
          <w:spacing w:val="-1"/>
          <w:lang w:val="tr-TR"/>
        </w:rPr>
        <w:t>b</w:t>
      </w:r>
      <w:r w:rsidRPr="00EE36EE">
        <w:rPr>
          <w:rFonts w:cs="Times New Roman"/>
          <w:lang w:val="tr-TR"/>
        </w:rPr>
        <w:t>en</w:t>
      </w:r>
      <w:r w:rsidRPr="00EE36EE">
        <w:rPr>
          <w:rFonts w:cs="Times New Roman"/>
          <w:spacing w:val="16"/>
          <w:lang w:val="tr-TR"/>
        </w:rPr>
        <w:t xml:space="preserve"> </w:t>
      </w:r>
      <w:r w:rsidRPr="00EE36EE">
        <w:rPr>
          <w:rFonts w:cs="Times New Roman"/>
          <w:lang w:val="tr-TR"/>
        </w:rPr>
        <w:t>fevt</w:t>
      </w:r>
      <w:r w:rsidRPr="00EE36EE">
        <w:rPr>
          <w:rFonts w:cs="Times New Roman"/>
          <w:spacing w:val="16"/>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ütefevviye</w:t>
      </w:r>
      <w:r w:rsidRPr="00EE36EE">
        <w:rPr>
          <w:rFonts w:cs="Times New Roman"/>
          <w:spacing w:val="1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ak</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ülâbesesiyle</w:t>
      </w:r>
      <w:r w:rsidRPr="00EE36EE">
        <w:rPr>
          <w:rFonts w:cs="Times New Roman"/>
          <w:spacing w:val="16"/>
          <w:lang w:val="tr-TR"/>
        </w:rPr>
        <w:t xml:space="preserve"> </w:t>
      </w:r>
      <w:r w:rsidRPr="00EE36EE">
        <w:rPr>
          <w:rFonts w:cs="Times New Roman"/>
          <w:lang w:val="tr-TR"/>
        </w:rPr>
        <w:t>bu</w:t>
      </w:r>
      <w:r w:rsidRPr="00EE36EE">
        <w:rPr>
          <w:rFonts w:cs="Times New Roman"/>
          <w:spacing w:val="16"/>
          <w:lang w:val="tr-TR"/>
        </w:rPr>
        <w:t xml:space="preserve"> </w:t>
      </w:r>
      <w:r w:rsidRPr="00EE36EE">
        <w:rPr>
          <w:rFonts w:cs="Times New Roman"/>
          <w:lang w:val="tr-TR"/>
        </w:rPr>
        <w:t>esnâda oğull</w:t>
      </w:r>
      <w:r w:rsidRPr="00EE36EE">
        <w:rPr>
          <w:rFonts w:cs="Times New Roman"/>
          <w:spacing w:val="-1"/>
          <w:lang w:val="tr-TR"/>
        </w:rPr>
        <w:t>a</w:t>
      </w:r>
      <w:r w:rsidRPr="00EE36EE">
        <w:rPr>
          <w:rFonts w:cs="Times New Roman"/>
          <w:lang w:val="tr-TR"/>
        </w:rPr>
        <w:t>rı</w:t>
      </w:r>
      <w:r w:rsidRPr="00EE36EE">
        <w:rPr>
          <w:rFonts w:cs="Times New Roman"/>
          <w:spacing w:val="52"/>
          <w:lang w:val="tr-TR"/>
        </w:rPr>
        <w:t xml:space="preserve"> </w:t>
      </w:r>
      <w:r w:rsidRPr="00EE36EE">
        <w:rPr>
          <w:rFonts w:cs="Times New Roman"/>
          <w:lang w:val="tr-TR"/>
        </w:rPr>
        <w:t>ka</w:t>
      </w:r>
      <w:r w:rsidRPr="00EE36EE">
        <w:rPr>
          <w:rFonts w:cs="Times New Roman"/>
          <w:spacing w:val="-1"/>
          <w:lang w:val="tr-TR"/>
        </w:rPr>
        <w:t>z</w:t>
      </w:r>
      <w:r w:rsidRPr="00EE36EE">
        <w:rPr>
          <w:rFonts w:cs="Times New Roman"/>
          <w:lang w:val="tr-TR"/>
        </w:rPr>
        <w:t>â-ı</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52"/>
          <w:lang w:val="tr-TR"/>
        </w:rPr>
        <w:t xml:space="preserve"> </w:t>
      </w:r>
      <w:r w:rsidRPr="00EE36EE">
        <w:rPr>
          <w:rFonts w:cs="Times New Roman"/>
          <w:lang w:val="tr-TR"/>
        </w:rPr>
        <w:t>sâkin</w:t>
      </w:r>
      <w:r w:rsidRPr="00EE36EE">
        <w:rPr>
          <w:rFonts w:cs="Times New Roman"/>
          <w:spacing w:val="-1"/>
          <w:lang w:val="tr-TR"/>
        </w:rPr>
        <w:t>l</w:t>
      </w:r>
      <w:r w:rsidRPr="00EE36EE">
        <w:rPr>
          <w:rFonts w:cs="Times New Roman"/>
          <w:lang w:val="tr-TR"/>
        </w:rPr>
        <w:t>erin</w:t>
      </w:r>
      <w:r w:rsidRPr="00EE36EE">
        <w:rPr>
          <w:rFonts w:cs="Times New Roman"/>
          <w:spacing w:val="-1"/>
          <w:lang w:val="tr-TR"/>
        </w:rPr>
        <w:t>de</w:t>
      </w:r>
      <w:r w:rsidRPr="00EE36EE">
        <w:rPr>
          <w:rFonts w:cs="Times New Roman"/>
          <w:lang w:val="tr-TR"/>
        </w:rPr>
        <w:t>n</w:t>
      </w:r>
      <w:r w:rsidRPr="00EE36EE">
        <w:rPr>
          <w:rFonts w:cs="Times New Roman"/>
          <w:spacing w:val="51"/>
          <w:lang w:val="tr-TR"/>
        </w:rPr>
        <w:t xml:space="preserve"> </w:t>
      </w:r>
      <w:r w:rsidRPr="00EE36EE">
        <w:rPr>
          <w:rFonts w:cs="Times New Roman"/>
          <w:lang w:val="tr-TR"/>
        </w:rPr>
        <w:t>İbrahim</w:t>
      </w:r>
      <w:r w:rsidRPr="00EE36EE">
        <w:rPr>
          <w:rFonts w:cs="Times New Roman"/>
          <w:spacing w:val="49"/>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w:t>
      </w:r>
      <w:r w:rsidRPr="00EE36EE">
        <w:rPr>
          <w:rFonts w:cs="Times New Roman"/>
          <w:spacing w:val="51"/>
          <w:lang w:val="tr-TR"/>
        </w:rPr>
        <w:t xml:space="preserve"> </w:t>
      </w:r>
      <w:r w:rsidRPr="00EE36EE">
        <w:rPr>
          <w:rFonts w:cs="Times New Roman"/>
          <w:lang w:val="tr-TR"/>
        </w:rPr>
        <w:t>nâm</w:t>
      </w:r>
      <w:r w:rsidRPr="00EE36EE">
        <w:rPr>
          <w:rFonts w:cs="Times New Roman"/>
          <w:spacing w:val="50"/>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esneler</w:t>
      </w:r>
      <w:r w:rsidRPr="00EE36EE">
        <w:rPr>
          <w:rFonts w:cs="Times New Roman"/>
          <w:spacing w:val="51"/>
          <w:lang w:val="tr-TR"/>
        </w:rPr>
        <w:t xml:space="preserve"> </w:t>
      </w:r>
      <w:r w:rsidRPr="00EE36EE">
        <w:rPr>
          <w:rFonts w:cs="Times New Roman"/>
          <w:lang w:val="tr-TR"/>
        </w:rPr>
        <w:t>zuhûr</w:t>
      </w:r>
      <w:r w:rsidRPr="00EE36EE">
        <w:rPr>
          <w:rFonts w:cs="Times New Roman"/>
          <w:spacing w:val="51"/>
          <w:lang w:val="tr-TR"/>
        </w:rPr>
        <w:t xml:space="preserve"> </w:t>
      </w:r>
      <w:r w:rsidRPr="00EE36EE">
        <w:rPr>
          <w:rFonts w:cs="Times New Roman"/>
          <w:lang w:val="tr-TR"/>
        </w:rPr>
        <w:t xml:space="preserve">birle </w:t>
      </w:r>
      <w:r w:rsidRPr="00EE36EE">
        <w:rPr>
          <w:rFonts w:cs="Times New Roman"/>
          <w:spacing w:val="-1"/>
          <w:lang w:val="tr-TR"/>
        </w:rPr>
        <w:t>m</w:t>
      </w:r>
      <w:r w:rsidRPr="00EE36EE">
        <w:rPr>
          <w:rFonts w:cs="Times New Roman"/>
          <w:lang w:val="tr-TR"/>
        </w:rPr>
        <w:t>ukadd</w:t>
      </w:r>
      <w:r w:rsidRPr="00EE36EE">
        <w:rPr>
          <w:rFonts w:cs="Times New Roman"/>
          <w:spacing w:val="1"/>
          <w:lang w:val="tr-TR"/>
        </w:rPr>
        <w:t>e</w:t>
      </w:r>
      <w:r w:rsidRPr="00EE36EE">
        <w:rPr>
          <w:rFonts w:cs="Times New Roman"/>
          <w:spacing w:val="-2"/>
          <w:lang w:val="tr-TR"/>
        </w:rPr>
        <w:t>m</w:t>
      </w:r>
      <w:r w:rsidRPr="00EE36EE">
        <w:rPr>
          <w:rFonts w:cs="Times New Roman"/>
          <w:lang w:val="tr-TR"/>
        </w:rPr>
        <w:t>â</w:t>
      </w:r>
      <w:r w:rsidRPr="00EE36EE">
        <w:rPr>
          <w:rFonts w:cs="Times New Roman"/>
          <w:spacing w:val="33"/>
          <w:lang w:val="tr-TR"/>
        </w:rPr>
        <w:t xml:space="preserve"> </w:t>
      </w:r>
      <w:r w:rsidRPr="00EE36EE">
        <w:rPr>
          <w:rFonts w:cs="Times New Roman"/>
          <w:lang w:val="tr-TR"/>
        </w:rPr>
        <w:t>peder</w:t>
      </w:r>
      <w:r w:rsidRPr="00EE36EE">
        <w:rPr>
          <w:rFonts w:cs="Times New Roman"/>
          <w:spacing w:val="34"/>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spacing w:val="-2"/>
          <w:lang w:val="tr-TR"/>
        </w:rPr>
        <w:t>v</w:t>
      </w:r>
      <w:r w:rsidRPr="00EE36EE">
        <w:rPr>
          <w:rFonts w:cs="Times New Roman"/>
          <w:lang w:val="tr-TR"/>
        </w:rPr>
        <w:t>âlide</w:t>
      </w:r>
      <w:r w:rsidRPr="00EE36EE">
        <w:rPr>
          <w:rFonts w:cs="Times New Roman"/>
          <w:spacing w:val="-2"/>
          <w:lang w:val="tr-TR"/>
        </w:rPr>
        <w:t>m</w:t>
      </w:r>
      <w:r w:rsidRPr="00EE36EE">
        <w:rPr>
          <w:rFonts w:cs="Times New Roman"/>
          <w:lang w:val="tr-TR"/>
        </w:rPr>
        <w:t>izin</w:t>
      </w:r>
      <w:r w:rsidRPr="00EE36EE">
        <w:rPr>
          <w:rFonts w:cs="Times New Roman"/>
          <w:spacing w:val="33"/>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lâ</w:t>
      </w:r>
      <w:r w:rsidRPr="00EE36EE">
        <w:rPr>
          <w:rFonts w:cs="Times New Roman"/>
          <w:spacing w:val="2"/>
          <w:lang w:val="tr-TR"/>
        </w:rPr>
        <w:t>k</w:t>
      </w:r>
      <w:r w:rsidRPr="00EE36EE">
        <w:rPr>
          <w:rFonts w:cs="Times New Roman"/>
          <w:lang w:val="tr-TR"/>
        </w:rPr>
        <w:t>-ı</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kûreyi</w:t>
      </w:r>
      <w:r w:rsidRPr="00EE36EE">
        <w:rPr>
          <w:rFonts w:cs="Times New Roman"/>
          <w:spacing w:val="33"/>
          <w:lang w:val="tr-TR"/>
        </w:rPr>
        <w:t xml:space="preserve"> </w:t>
      </w:r>
      <w:r w:rsidRPr="00EE36EE">
        <w:rPr>
          <w:rFonts w:cs="Times New Roman"/>
          <w:spacing w:val="-1"/>
          <w:lang w:val="tr-TR"/>
        </w:rPr>
        <w:t>s</w:t>
      </w:r>
      <w:r w:rsidRPr="00EE36EE">
        <w:rPr>
          <w:rFonts w:cs="Times New Roman"/>
          <w:lang w:val="tr-TR"/>
        </w:rPr>
        <w:t>ana</w:t>
      </w:r>
      <w:r w:rsidRPr="00EE36EE">
        <w:rPr>
          <w:rFonts w:cs="Times New Roman"/>
          <w:spacing w:val="32"/>
          <w:lang w:val="tr-TR"/>
        </w:rPr>
        <w:t xml:space="preserve"> </w:t>
      </w:r>
      <w:r w:rsidRPr="00EE36EE">
        <w:rPr>
          <w:rFonts w:cs="Times New Roman"/>
          <w:lang w:val="tr-TR"/>
        </w:rPr>
        <w:t>ferâğ</w:t>
      </w:r>
      <w:r w:rsidRPr="00EE36EE">
        <w:rPr>
          <w:rFonts w:cs="Times New Roman"/>
          <w:spacing w:val="33"/>
          <w:lang w:val="tr-TR"/>
        </w:rPr>
        <w:t xml:space="preserve"> </w:t>
      </w:r>
      <w:r w:rsidRPr="00EE36EE">
        <w:rPr>
          <w:rFonts w:cs="Times New Roman"/>
          <w:lang w:val="tr-TR"/>
        </w:rPr>
        <w:t>iylediğini</w:t>
      </w:r>
      <w:r w:rsidRPr="00EE36EE">
        <w:rPr>
          <w:rFonts w:cs="Times New Roman"/>
          <w:spacing w:val="33"/>
          <w:lang w:val="tr-TR"/>
        </w:rPr>
        <w:t xml:space="preserve"> </w:t>
      </w:r>
      <w:r w:rsidRPr="00EE36EE">
        <w:rPr>
          <w:rFonts w:cs="Times New Roman"/>
          <w:lang w:val="tr-TR"/>
        </w:rPr>
        <w:t>duy</w:t>
      </w:r>
      <w:r w:rsidRPr="00EE36EE">
        <w:rPr>
          <w:rFonts w:cs="Times New Roman"/>
          <w:spacing w:val="-2"/>
          <w:lang w:val="tr-TR"/>
        </w:rPr>
        <w:t>m</w:t>
      </w:r>
      <w:r w:rsidRPr="00EE36EE">
        <w:rPr>
          <w:rFonts w:cs="Times New Roman"/>
          <w:lang w:val="tr-TR"/>
        </w:rPr>
        <w:t>a</w:t>
      </w:r>
      <w:r w:rsidRPr="00EE36EE">
        <w:rPr>
          <w:rFonts w:cs="Times New Roman"/>
          <w:spacing w:val="-2"/>
          <w:lang w:val="tr-TR"/>
        </w:rPr>
        <w:t>m</w:t>
      </w:r>
      <w:r w:rsidRPr="00EE36EE">
        <w:rPr>
          <w:rFonts w:cs="Times New Roman"/>
          <w:spacing w:val="1"/>
          <w:lang w:val="tr-TR"/>
        </w:rPr>
        <w:t>ı</w:t>
      </w:r>
      <w:r w:rsidRPr="00EE36EE">
        <w:rPr>
          <w:rFonts w:cs="Times New Roman"/>
          <w:lang w:val="tr-TR"/>
        </w:rPr>
        <w:t>z deyü</w:t>
      </w:r>
      <w:r w:rsidRPr="00EE36EE">
        <w:rPr>
          <w:rFonts w:cs="Times New Roman"/>
          <w:spacing w:val="2"/>
          <w:lang w:val="tr-TR"/>
        </w:rPr>
        <w:t xml:space="preserve"> </w:t>
      </w:r>
      <w:r w:rsidRPr="00EE36EE">
        <w:rPr>
          <w:rFonts w:cs="Times New Roman"/>
          <w:lang w:val="tr-TR"/>
        </w:rPr>
        <w:t>hilâf-ı</w:t>
      </w:r>
      <w:r w:rsidRPr="00EE36EE">
        <w:rPr>
          <w:rFonts w:cs="Times New Roman"/>
          <w:spacing w:val="1"/>
          <w:lang w:val="tr-TR"/>
        </w:rPr>
        <w:t xml:space="preserve"> </w:t>
      </w:r>
      <w:r w:rsidRPr="00EE36EE">
        <w:rPr>
          <w:rFonts w:cs="Times New Roman"/>
          <w:lang w:val="tr-TR"/>
        </w:rPr>
        <w:t>şerʿ</w:t>
      </w:r>
      <w:r w:rsidRPr="00EE36EE">
        <w:rPr>
          <w:rFonts w:cs="Times New Roman"/>
          <w:spacing w:val="-1"/>
          <w:lang w:val="tr-TR"/>
        </w:rPr>
        <w:t>-</w:t>
      </w:r>
      <w:r w:rsidRPr="00EE36EE">
        <w:rPr>
          <w:rFonts w:cs="Times New Roman"/>
          <w:lang w:val="tr-TR"/>
        </w:rPr>
        <w:t>i</w:t>
      </w:r>
      <w:r w:rsidRPr="00EE36EE">
        <w:rPr>
          <w:rFonts w:cs="Times New Roman"/>
          <w:spacing w:val="2"/>
          <w:lang w:val="tr-TR"/>
        </w:rPr>
        <w:t xml:space="preserve"> </w:t>
      </w:r>
      <w:r w:rsidRPr="00EE36EE">
        <w:rPr>
          <w:rFonts w:cs="Times New Roman"/>
          <w:lang w:val="tr-TR"/>
        </w:rPr>
        <w:t>şerî</w:t>
      </w:r>
      <w:r w:rsidRPr="00EE36EE">
        <w:rPr>
          <w:rFonts w:cs="Times New Roman"/>
          <w:spacing w:val="-2"/>
          <w:lang w:val="tr-TR"/>
        </w:rPr>
        <w:t>f</w:t>
      </w:r>
      <w:r w:rsidRPr="00EE36EE">
        <w:rPr>
          <w:rFonts w:cs="Times New Roman"/>
          <w:lang w:val="tr-TR"/>
        </w:rPr>
        <w:t>e</w:t>
      </w:r>
      <w:r w:rsidRPr="00EE36EE">
        <w:rPr>
          <w:rFonts w:cs="Times New Roman"/>
          <w:spacing w:val="2"/>
          <w:lang w:val="tr-TR"/>
        </w:rPr>
        <w:t xml:space="preserve"> </w:t>
      </w:r>
      <w:r w:rsidRPr="00EE36EE">
        <w:rPr>
          <w:rFonts w:cs="Times New Roman"/>
          <w:lang w:val="tr-TR"/>
        </w:rPr>
        <w:t>füzûlî</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üdâhaleden</w:t>
      </w:r>
      <w:r w:rsidRPr="00EE36EE">
        <w:rPr>
          <w:rFonts w:cs="Times New Roman"/>
          <w:spacing w:val="2"/>
          <w:lang w:val="tr-TR"/>
        </w:rPr>
        <w:t xml:space="preserve"> </w:t>
      </w:r>
      <w:r w:rsidRPr="00EE36EE">
        <w:rPr>
          <w:rFonts w:cs="Times New Roman"/>
          <w:spacing w:val="-2"/>
          <w:lang w:val="tr-TR"/>
        </w:rPr>
        <w:t>h</w:t>
      </w:r>
      <w:r w:rsidRPr="00EE36EE">
        <w:rPr>
          <w:rFonts w:cs="Times New Roman"/>
          <w:lang w:val="tr-TR"/>
        </w:rPr>
        <w:t>âlî</w:t>
      </w:r>
      <w:r w:rsidRPr="00EE36EE">
        <w:rPr>
          <w:rFonts w:cs="Times New Roman"/>
          <w:spacing w:val="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adık</w:t>
      </w:r>
      <w:r w:rsidRPr="00EE36EE">
        <w:rPr>
          <w:rFonts w:cs="Times New Roman"/>
          <w:spacing w:val="-1"/>
          <w:lang w:val="tr-TR"/>
        </w:rPr>
        <w:t>l</w:t>
      </w:r>
      <w:r w:rsidRPr="00EE36EE">
        <w:rPr>
          <w:rFonts w:cs="Times New Roman"/>
          <w:lang w:val="tr-TR"/>
        </w:rPr>
        <w:t>arı</w:t>
      </w:r>
      <w:r w:rsidRPr="00EE36EE">
        <w:rPr>
          <w:rFonts w:cs="Times New Roman"/>
          <w:spacing w:val="2"/>
          <w:lang w:val="tr-TR"/>
        </w:rPr>
        <w:t xml:space="preserve"> </w:t>
      </w:r>
      <w:r w:rsidRPr="00EE36EE">
        <w:rPr>
          <w:rFonts w:cs="Times New Roman"/>
          <w:lang w:val="tr-TR"/>
        </w:rPr>
        <w:t>beyânı</w:t>
      </w:r>
      <w:r w:rsidRPr="00EE36EE">
        <w:rPr>
          <w:rFonts w:cs="Times New Roman"/>
          <w:spacing w:val="-2"/>
          <w:lang w:val="tr-TR"/>
        </w:rPr>
        <w:t>y</w:t>
      </w:r>
      <w:r w:rsidRPr="00EE36EE">
        <w:rPr>
          <w:rFonts w:cs="Times New Roman"/>
          <w:lang w:val="tr-TR"/>
        </w:rPr>
        <w:t xml:space="preserve">la </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ahallin</w:t>
      </w:r>
      <w:r w:rsidRPr="00EE36EE">
        <w:rPr>
          <w:rFonts w:cs="Times New Roman"/>
          <w:spacing w:val="-2"/>
          <w:lang w:val="tr-TR"/>
        </w:rPr>
        <w:t>d</w:t>
      </w:r>
      <w:r w:rsidRPr="00EE36EE">
        <w:rPr>
          <w:rFonts w:cs="Times New Roman"/>
          <w:lang w:val="tr-TR"/>
        </w:rPr>
        <w:t>e şerʿle</w:t>
      </w:r>
      <w:r w:rsidRPr="00EE36EE">
        <w:rPr>
          <w:rFonts w:cs="Times New Roman"/>
          <w:spacing w:val="18"/>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19"/>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w:t>
      </w:r>
      <w:r w:rsidRPr="00EE36EE">
        <w:rPr>
          <w:rFonts w:cs="Times New Roman"/>
          <w:spacing w:val="1"/>
          <w:lang w:val="tr-TR"/>
        </w:rPr>
        <w:t>k</w:t>
      </w:r>
      <w:r w:rsidRPr="00EE36EE">
        <w:rPr>
          <w:rFonts w:cs="Times New Roman"/>
          <w:lang w:val="tr-TR"/>
        </w:rPr>
        <w:t>-ı</w:t>
      </w:r>
      <w:r w:rsidRPr="00EE36EE">
        <w:rPr>
          <w:rFonts w:cs="Times New Roman"/>
          <w:spacing w:val="18"/>
          <w:lang w:val="tr-TR"/>
        </w:rPr>
        <w:t xml:space="preserve"> </w:t>
      </w:r>
      <w:r w:rsidRPr="00EE36EE">
        <w:rPr>
          <w:rFonts w:cs="Times New Roman"/>
          <w:lang w:val="tr-TR"/>
        </w:rPr>
        <w:t>hakk</w:t>
      </w:r>
      <w:r w:rsidRPr="00EE36EE">
        <w:rPr>
          <w:rFonts w:cs="Times New Roman"/>
          <w:spacing w:val="20"/>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20"/>
          <w:lang w:val="tr-TR"/>
        </w:rPr>
        <w:t xml:space="preserve"> </w:t>
      </w:r>
      <w:r w:rsidRPr="00EE36EE">
        <w:rPr>
          <w:rFonts w:cs="Times New Roman"/>
          <w:lang w:val="tr-TR"/>
        </w:rPr>
        <w:t>bâbında</w:t>
      </w:r>
      <w:r w:rsidRPr="00EE36EE">
        <w:rPr>
          <w:rFonts w:cs="Times New Roman"/>
          <w:spacing w:val="18"/>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20"/>
          <w:lang w:val="tr-TR"/>
        </w:rPr>
        <w:t xml:space="preserve"> </w:t>
      </w:r>
      <w:r w:rsidRPr="00EE36EE">
        <w:rPr>
          <w:rFonts w:cs="Times New Roman"/>
          <w:lang w:val="tr-TR"/>
        </w:rPr>
        <w:t>şerîfim</w:t>
      </w:r>
      <w:r w:rsidRPr="00EE36EE">
        <w:rPr>
          <w:rFonts w:cs="Times New Roman"/>
          <w:spacing w:val="18"/>
          <w:lang w:val="tr-TR"/>
        </w:rPr>
        <w:t xml:space="preserve"> </w:t>
      </w:r>
      <w:r w:rsidRPr="00EE36EE">
        <w:rPr>
          <w:rFonts w:cs="Times New Roman"/>
          <w:lang w:val="tr-TR"/>
        </w:rPr>
        <w:t>sudûru</w:t>
      </w:r>
      <w:r w:rsidRPr="00EE36EE">
        <w:rPr>
          <w:rFonts w:cs="Times New Roman"/>
          <w:spacing w:val="21"/>
          <w:lang w:val="tr-TR"/>
        </w:rPr>
        <w:t xml:space="preserve"> </w:t>
      </w:r>
      <w:r w:rsidRPr="00EE36EE">
        <w:rPr>
          <w:rFonts w:cs="Times New Roman"/>
          <w:lang w:val="tr-TR"/>
        </w:rPr>
        <w:t>mersûm</w:t>
      </w:r>
      <w:r w:rsidRPr="00EE36EE">
        <w:rPr>
          <w:rFonts w:cs="Times New Roman"/>
          <w:spacing w:val="18"/>
          <w:lang w:val="tr-TR"/>
        </w:rPr>
        <w:t xml:space="preserve"> </w:t>
      </w:r>
      <w:r w:rsidRPr="00EE36EE">
        <w:rPr>
          <w:rFonts w:cs="Times New Roman"/>
          <w:lang w:val="tr-TR"/>
        </w:rPr>
        <w:t>Sakyanus zim</w:t>
      </w:r>
      <w:r w:rsidRPr="00EE36EE">
        <w:rPr>
          <w:rFonts w:cs="Times New Roman"/>
          <w:spacing w:val="-3"/>
          <w:lang w:val="tr-TR"/>
        </w:rPr>
        <w:t>m</w:t>
      </w:r>
      <w:r w:rsidRPr="00EE36EE">
        <w:rPr>
          <w:rFonts w:cs="Times New Roman"/>
          <w:lang w:val="tr-TR"/>
        </w:rPr>
        <w:t>î</w:t>
      </w:r>
      <w:r w:rsidRPr="00EE36EE">
        <w:rPr>
          <w:rFonts w:cs="Times New Roman"/>
          <w:spacing w:val="38"/>
          <w:lang w:val="tr-TR"/>
        </w:rPr>
        <w:t xml:space="preserve"> </w:t>
      </w:r>
      <w:r w:rsidRPr="00EE36EE">
        <w:rPr>
          <w:rFonts w:cs="Times New Roman"/>
          <w:lang w:val="tr-TR"/>
        </w:rPr>
        <w:t>tarafından</w:t>
      </w:r>
      <w:r w:rsidRPr="00EE36EE">
        <w:rPr>
          <w:rFonts w:cs="Times New Roman"/>
          <w:spacing w:val="38"/>
          <w:lang w:val="tr-TR"/>
        </w:rPr>
        <w:t xml:space="preserve"> </w:t>
      </w:r>
      <w:r w:rsidRPr="00EE36EE">
        <w:rPr>
          <w:rFonts w:cs="Times New Roman"/>
          <w:lang w:val="tr-TR"/>
        </w:rPr>
        <w:t>bu</w:t>
      </w:r>
      <w:r w:rsidRPr="00EE36EE">
        <w:rPr>
          <w:rFonts w:cs="Times New Roman"/>
          <w:spacing w:val="38"/>
          <w:lang w:val="tr-TR"/>
        </w:rPr>
        <w:t xml:space="preserve"> </w:t>
      </w:r>
      <w:r w:rsidRPr="00EE36EE">
        <w:rPr>
          <w:rFonts w:cs="Times New Roman"/>
          <w:lang w:val="tr-TR"/>
        </w:rPr>
        <w:t>defʿa</w:t>
      </w:r>
      <w:r w:rsidRPr="00EE36EE">
        <w:rPr>
          <w:rFonts w:cs="Times New Roman"/>
          <w:spacing w:val="38"/>
          <w:lang w:val="tr-TR"/>
        </w:rPr>
        <w:t xml:space="preserve"> </w:t>
      </w:r>
      <w:r w:rsidRPr="00EE36EE">
        <w:rPr>
          <w:rFonts w:cs="Times New Roman"/>
          <w:lang w:val="tr-TR"/>
        </w:rPr>
        <w:t>b</w:t>
      </w:r>
      <w:r w:rsidRPr="00EE36EE">
        <w:rPr>
          <w:rFonts w:cs="Times New Roman"/>
          <w:spacing w:val="1"/>
          <w:lang w:val="tr-TR"/>
        </w:rPr>
        <w:t>â</w:t>
      </w:r>
      <w:r w:rsidRPr="00EE36EE">
        <w:rPr>
          <w:rFonts w:cs="Times New Roman"/>
          <w:spacing w:val="-1"/>
          <w:lang w:val="tr-TR"/>
        </w:rPr>
        <w:t>-</w:t>
      </w:r>
      <w:r w:rsidRPr="00EE36EE">
        <w:rPr>
          <w:rFonts w:cs="Times New Roman"/>
          <w:lang w:val="tr-TR"/>
        </w:rPr>
        <w:t>ʿarzı</w:t>
      </w:r>
      <w:r w:rsidRPr="00EE36EE">
        <w:rPr>
          <w:rFonts w:cs="Times New Roman"/>
          <w:spacing w:val="-2"/>
          <w:lang w:val="tr-TR"/>
        </w:rPr>
        <w:t>h</w:t>
      </w:r>
      <w:r w:rsidRPr="00EE36EE">
        <w:rPr>
          <w:rFonts w:cs="Times New Roman"/>
          <w:lang w:val="tr-TR"/>
        </w:rPr>
        <w:t>âl</w:t>
      </w:r>
      <w:r w:rsidRPr="00EE36EE">
        <w:rPr>
          <w:rFonts w:cs="Times New Roman"/>
          <w:spacing w:val="38"/>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38"/>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uş</w:t>
      </w:r>
      <w:r w:rsidRPr="00EE36EE">
        <w:rPr>
          <w:rFonts w:cs="Times New Roman"/>
          <w:spacing w:val="38"/>
          <w:lang w:val="tr-TR"/>
        </w:rPr>
        <w:t xml:space="preserve"> </w:t>
      </w:r>
      <w:r w:rsidRPr="00EE36EE">
        <w:rPr>
          <w:rFonts w:cs="Times New Roman"/>
          <w:lang w:val="tr-TR"/>
        </w:rPr>
        <w:t>ol</w:t>
      </w:r>
      <w:r w:rsidRPr="00EE36EE">
        <w:rPr>
          <w:rFonts w:cs="Times New Roman"/>
          <w:spacing w:val="-2"/>
          <w:lang w:val="tr-TR"/>
        </w:rPr>
        <w:t>m</w:t>
      </w:r>
      <w:r w:rsidRPr="00EE36EE">
        <w:rPr>
          <w:rFonts w:cs="Times New Roman"/>
          <w:spacing w:val="1"/>
          <w:lang w:val="tr-TR"/>
        </w:rPr>
        <w:t>a</w:t>
      </w:r>
      <w:r w:rsidRPr="00EE36EE">
        <w:rPr>
          <w:rFonts w:cs="Times New Roman"/>
          <w:lang w:val="tr-TR"/>
        </w:rPr>
        <w:t>ğla</w:t>
      </w:r>
      <w:r w:rsidRPr="00EE36EE">
        <w:rPr>
          <w:rFonts w:cs="Times New Roman"/>
          <w:spacing w:val="38"/>
          <w:lang w:val="tr-TR"/>
        </w:rPr>
        <w:t xml:space="preserve"> </w:t>
      </w:r>
      <w:r w:rsidRPr="00EE36EE">
        <w:rPr>
          <w:rFonts w:cs="Times New Roman"/>
          <w:lang w:val="tr-TR"/>
        </w:rPr>
        <w:t>siz</w:t>
      </w:r>
      <w:r w:rsidRPr="00EE36EE">
        <w:rPr>
          <w:rFonts w:cs="Times New Roman"/>
          <w:spacing w:val="37"/>
          <w:lang w:val="tr-TR"/>
        </w:rPr>
        <w:t xml:space="preserve"> </w:t>
      </w:r>
      <w:r w:rsidRPr="00EE36EE">
        <w:rPr>
          <w:rFonts w:cs="Times New Roman"/>
          <w:lang w:val="tr-TR"/>
        </w:rPr>
        <w:t>ki</w:t>
      </w:r>
      <w:r w:rsidRPr="00EE36EE">
        <w:rPr>
          <w:rFonts w:cs="Times New Roman"/>
          <w:spacing w:val="37"/>
          <w:lang w:val="tr-TR"/>
        </w:rPr>
        <w:t xml:space="preserve"> </w:t>
      </w:r>
      <w:r w:rsidRPr="00EE36EE">
        <w:rPr>
          <w:rFonts w:cs="Times New Roman"/>
          <w:spacing w:val="-2"/>
          <w:lang w:val="tr-TR"/>
        </w:rPr>
        <w:t>v</w:t>
      </w:r>
      <w:r w:rsidRPr="00EE36EE">
        <w:rPr>
          <w:rFonts w:cs="Times New Roman"/>
          <w:lang w:val="tr-TR"/>
        </w:rPr>
        <w:t>âl</w:t>
      </w:r>
      <w:r w:rsidRPr="00EE36EE">
        <w:rPr>
          <w:rFonts w:cs="Times New Roman"/>
          <w:spacing w:val="2"/>
          <w:lang w:val="tr-TR"/>
        </w:rPr>
        <w:t>î</w:t>
      </w:r>
      <w:r w:rsidRPr="00EE36EE">
        <w:rPr>
          <w:rFonts w:cs="Times New Roman"/>
          <w:lang w:val="tr-TR"/>
        </w:rPr>
        <w:t>-i</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üşârün-ileyh</w:t>
      </w:r>
      <w:r w:rsidRPr="00EE36EE">
        <w:rPr>
          <w:rFonts w:cs="Times New Roman"/>
          <w:spacing w:val="57"/>
          <w:lang w:val="tr-TR"/>
        </w:rPr>
        <w:t xml:space="preserve"> </w:t>
      </w:r>
      <w:r w:rsidRPr="00EE36EE">
        <w:rPr>
          <w:rFonts w:cs="Times New Roman"/>
          <w:lang w:val="tr-TR"/>
        </w:rPr>
        <w:t>ve</w:t>
      </w:r>
      <w:r w:rsidRPr="00EE36EE">
        <w:rPr>
          <w:rFonts w:cs="Times New Roman"/>
          <w:spacing w:val="58"/>
          <w:lang w:val="tr-TR"/>
        </w:rPr>
        <w:t xml:space="preserve"> </w:t>
      </w:r>
      <w:r w:rsidRPr="00EE36EE">
        <w:rPr>
          <w:rFonts w:cs="Times New Roman"/>
          <w:spacing w:val="-2"/>
          <w:lang w:val="tr-TR"/>
        </w:rPr>
        <w:t>n</w:t>
      </w:r>
      <w:r w:rsidRPr="00EE36EE">
        <w:rPr>
          <w:rFonts w:cs="Times New Roman"/>
          <w:lang w:val="tr-TR"/>
        </w:rPr>
        <w:t>â’i</w:t>
      </w:r>
      <w:r w:rsidRPr="00EE36EE">
        <w:rPr>
          <w:rFonts w:cs="Times New Roman"/>
          <w:spacing w:val="1"/>
          <w:lang w:val="tr-TR"/>
        </w:rPr>
        <w:t>b</w:t>
      </w:r>
      <w:r w:rsidRPr="00EE36EE">
        <w:rPr>
          <w:rFonts w:cs="Times New Roman"/>
          <w:spacing w:val="-1"/>
          <w:lang w:val="tr-TR"/>
        </w:rPr>
        <w:t>-</w:t>
      </w:r>
      <w:r w:rsidRPr="00EE36EE">
        <w:rPr>
          <w:rFonts w:cs="Times New Roman"/>
          <w:lang w:val="tr-TR"/>
        </w:rPr>
        <w:t>i</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ûmâ-ileyhsiz</w:t>
      </w:r>
      <w:r w:rsidRPr="00EE36EE">
        <w:rPr>
          <w:rFonts w:cs="Times New Roman"/>
          <w:spacing w:val="57"/>
          <w:lang w:val="tr-TR"/>
        </w:rPr>
        <w:t xml:space="preserve"> </w:t>
      </w:r>
      <w:r w:rsidRPr="00EE36EE">
        <w:rPr>
          <w:rFonts w:cs="Times New Roman"/>
          <w:spacing w:val="-2"/>
          <w:lang w:val="tr-TR"/>
        </w:rPr>
        <w:t>m</w:t>
      </w:r>
      <w:r w:rsidRPr="00EE36EE">
        <w:rPr>
          <w:rFonts w:cs="Times New Roman"/>
          <w:lang w:val="tr-TR"/>
        </w:rPr>
        <w:t>aʿrifetiniz</w:t>
      </w:r>
      <w:r w:rsidRPr="00EE36EE">
        <w:rPr>
          <w:rFonts w:cs="Times New Roman"/>
          <w:spacing w:val="57"/>
          <w:lang w:val="tr-TR"/>
        </w:rPr>
        <w:t xml:space="preserve"> </w:t>
      </w:r>
      <w:r w:rsidRPr="00EE36EE">
        <w:rPr>
          <w:rFonts w:cs="Times New Roman"/>
          <w:lang w:val="tr-TR"/>
        </w:rPr>
        <w:t>ile</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 xml:space="preserve">ânı </w:t>
      </w:r>
      <w:r w:rsidRPr="00EE36EE">
        <w:rPr>
          <w:rFonts w:cs="Times New Roman"/>
          <w:spacing w:val="-2"/>
          <w:lang w:val="tr-TR"/>
        </w:rPr>
        <w:t>m</w:t>
      </w:r>
      <w:r w:rsidRPr="00EE36EE">
        <w:rPr>
          <w:rFonts w:cs="Times New Roman"/>
          <w:lang w:val="tr-TR"/>
        </w:rPr>
        <w:t>ah</w:t>
      </w:r>
      <w:r w:rsidRPr="00EE36EE">
        <w:rPr>
          <w:rFonts w:cs="Times New Roman"/>
          <w:spacing w:val="1"/>
          <w:lang w:val="tr-TR"/>
        </w:rPr>
        <w:t>a</w:t>
      </w:r>
      <w:r w:rsidRPr="00EE36EE">
        <w:rPr>
          <w:rFonts w:cs="Times New Roman"/>
          <w:lang w:val="tr-TR"/>
        </w:rPr>
        <w:t>llin</w:t>
      </w:r>
      <w:r w:rsidRPr="00EE36EE">
        <w:rPr>
          <w:rFonts w:cs="Times New Roman"/>
          <w:spacing w:val="-1"/>
          <w:lang w:val="tr-TR"/>
        </w:rPr>
        <w:t>d</w:t>
      </w:r>
      <w:r w:rsidRPr="00EE36EE">
        <w:rPr>
          <w:rFonts w:cs="Times New Roman"/>
          <w:lang w:val="tr-TR"/>
        </w:rPr>
        <w:t>e</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4"/>
          <w:lang w:val="tr-TR"/>
        </w:rPr>
        <w:t>s</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lekete</w:t>
      </w:r>
      <w:r w:rsidRPr="00EE36EE">
        <w:rPr>
          <w:rFonts w:cs="Times New Roman"/>
          <w:spacing w:val="45"/>
          <w:lang w:val="tr-TR"/>
        </w:rPr>
        <w:t xml:space="preserve"> </w:t>
      </w:r>
      <w:r w:rsidRPr="00EE36EE">
        <w:rPr>
          <w:rFonts w:cs="Times New Roman"/>
          <w:lang w:val="tr-TR"/>
        </w:rPr>
        <w:t>ihzâr</w:t>
      </w:r>
      <w:r w:rsidRPr="00EE36EE">
        <w:rPr>
          <w:rFonts w:cs="Times New Roman"/>
          <w:spacing w:val="45"/>
          <w:lang w:val="tr-TR"/>
        </w:rPr>
        <w:t xml:space="preserve"> </w:t>
      </w:r>
      <w:r w:rsidRPr="00EE36EE">
        <w:rPr>
          <w:rFonts w:cs="Times New Roman"/>
          <w:lang w:val="tr-TR"/>
        </w:rPr>
        <w:t>ve</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3"/>
          <w:lang w:val="tr-TR"/>
        </w:rPr>
        <w:t>m</w:t>
      </w:r>
      <w:r w:rsidRPr="00EE36EE">
        <w:rPr>
          <w:rFonts w:cs="Times New Roman"/>
          <w:lang w:val="tr-TR"/>
        </w:rPr>
        <w:t>u</w:t>
      </w:r>
      <w:r w:rsidRPr="00EE36EE">
        <w:rPr>
          <w:rFonts w:cs="Times New Roman"/>
          <w:spacing w:val="45"/>
          <w:lang w:val="tr-TR"/>
        </w:rPr>
        <w:t xml:space="preserve"> </w:t>
      </w:r>
      <w:r w:rsidRPr="00EE36EE">
        <w:rPr>
          <w:rFonts w:cs="Times New Roman"/>
          <w:lang w:val="tr-TR"/>
        </w:rPr>
        <w:t>ile</w:t>
      </w:r>
      <w:r w:rsidRPr="00EE36EE">
        <w:rPr>
          <w:rFonts w:cs="Times New Roman"/>
          <w:spacing w:val="45"/>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w:t>
      </w:r>
      <w:r w:rsidRPr="00EE36EE">
        <w:rPr>
          <w:rFonts w:cs="Times New Roman"/>
          <w:spacing w:val="4"/>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uvâfık</w:t>
      </w:r>
      <w:r w:rsidRPr="00EE36EE">
        <w:rPr>
          <w:rFonts w:cs="Times New Roman"/>
          <w:spacing w:val="45"/>
          <w:lang w:val="tr-TR"/>
        </w:rPr>
        <w:t xml:space="preserve"> </w:t>
      </w:r>
      <w:r w:rsidRPr="00EE36EE">
        <w:rPr>
          <w:rFonts w:cs="Times New Roman"/>
          <w:lang w:val="tr-TR"/>
        </w:rPr>
        <w:t>ber-ne</w:t>
      </w:r>
      <w:r w:rsidRPr="00EE36EE">
        <w:rPr>
          <w:rFonts w:cs="Times New Roman"/>
          <w:spacing w:val="-1"/>
          <w:lang w:val="tr-TR"/>
        </w:rPr>
        <w:t>h</w:t>
      </w:r>
      <w:r w:rsidRPr="00EE36EE">
        <w:rPr>
          <w:rFonts w:cs="Times New Roman"/>
          <w:lang w:val="tr-TR"/>
        </w:rPr>
        <w:t>c-i</w:t>
      </w:r>
      <w:r w:rsidRPr="00EE36EE">
        <w:rPr>
          <w:rFonts w:cs="Times New Roman"/>
          <w:spacing w:val="44"/>
          <w:lang w:val="tr-TR"/>
        </w:rPr>
        <w:t xml:space="preserve"> </w:t>
      </w:r>
      <w:r w:rsidRPr="00EE36EE">
        <w:rPr>
          <w:rFonts w:cs="Times New Roman"/>
          <w:spacing w:val="-1"/>
          <w:lang w:val="tr-TR"/>
        </w:rPr>
        <w:t>ş</w:t>
      </w:r>
      <w:r w:rsidRPr="00EE36EE">
        <w:rPr>
          <w:rFonts w:cs="Times New Roman"/>
          <w:lang w:val="tr-TR"/>
        </w:rPr>
        <w:t>erʿî</w:t>
      </w:r>
      <w:r w:rsidRPr="00EE36EE">
        <w:rPr>
          <w:rFonts w:cs="Times New Roman"/>
          <w:spacing w:val="45"/>
          <w:lang w:val="tr-TR"/>
        </w:rPr>
        <w:t xml:space="preserve"> </w:t>
      </w:r>
      <w:r w:rsidRPr="00EE36EE">
        <w:rPr>
          <w:rFonts w:cs="Times New Roman"/>
          <w:lang w:val="tr-TR"/>
        </w:rPr>
        <w:t>terâfuʿ</w:t>
      </w:r>
      <w:r w:rsidRPr="00EE36EE">
        <w:rPr>
          <w:rFonts w:cs="Times New Roman"/>
          <w:spacing w:val="44"/>
          <w:lang w:val="tr-TR"/>
        </w:rPr>
        <w:t xml:space="preserve"> </w:t>
      </w:r>
      <w:r w:rsidRPr="00EE36EE">
        <w:rPr>
          <w:rFonts w:cs="Times New Roman"/>
          <w:lang w:val="tr-TR"/>
        </w:rPr>
        <w:t>iderek</w:t>
      </w:r>
      <w:r w:rsidRPr="00EE36EE">
        <w:rPr>
          <w:rFonts w:cs="Times New Roman"/>
          <w:spacing w:val="45"/>
          <w:lang w:val="tr-TR"/>
        </w:rPr>
        <w:t xml:space="preserve"> </w:t>
      </w:r>
      <w:r w:rsidRPr="00EE36EE">
        <w:rPr>
          <w:rFonts w:cs="Times New Roman"/>
          <w:lang w:val="tr-TR"/>
        </w:rPr>
        <w:t>h</w:t>
      </w:r>
      <w:r w:rsidRPr="00EE36EE">
        <w:rPr>
          <w:rFonts w:cs="Times New Roman"/>
          <w:spacing w:val="-2"/>
          <w:lang w:val="tr-TR"/>
        </w:rPr>
        <w:t>u</w:t>
      </w:r>
      <w:r w:rsidRPr="00EE36EE">
        <w:rPr>
          <w:rFonts w:cs="Times New Roman"/>
          <w:lang w:val="tr-TR"/>
        </w:rPr>
        <w:t>s</w:t>
      </w:r>
      <w:r w:rsidRPr="00EE36EE">
        <w:rPr>
          <w:rFonts w:cs="Times New Roman"/>
          <w:spacing w:val="-1"/>
          <w:lang w:val="tr-TR"/>
        </w:rPr>
        <w:t>û</w:t>
      </w:r>
      <w:r w:rsidRPr="00EE36EE">
        <w:rPr>
          <w:rFonts w:cs="Times New Roman"/>
          <w:spacing w:val="2"/>
          <w:lang w:val="tr-TR"/>
        </w:rPr>
        <w:t>s</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w:t>
      </w:r>
      <w:r w:rsidRPr="00EE36EE">
        <w:rPr>
          <w:rFonts w:cs="Times New Roman"/>
          <w:spacing w:val="34"/>
          <w:lang w:val="tr-TR"/>
        </w:rPr>
        <w:t xml:space="preserve"> </w:t>
      </w:r>
      <w:r w:rsidRPr="00EE36EE">
        <w:rPr>
          <w:rFonts w:cs="Times New Roman"/>
          <w:lang w:val="tr-TR"/>
        </w:rPr>
        <w:t>inhâ</w:t>
      </w:r>
      <w:r w:rsidRPr="00EE36EE">
        <w:rPr>
          <w:rFonts w:cs="Times New Roman"/>
          <w:spacing w:val="33"/>
          <w:lang w:val="tr-TR"/>
        </w:rPr>
        <w:t xml:space="preserve"> </w:t>
      </w:r>
      <w:r w:rsidRPr="00EE36EE">
        <w:rPr>
          <w:rFonts w:cs="Times New Roman"/>
          <w:lang w:val="tr-TR"/>
        </w:rPr>
        <w:t>olunduğu</w:t>
      </w:r>
      <w:r w:rsidRPr="00EE36EE">
        <w:rPr>
          <w:rFonts w:cs="Times New Roman"/>
          <w:spacing w:val="35"/>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33"/>
          <w:lang w:val="tr-TR"/>
        </w:rPr>
        <w:t xml:space="preserve"> </w:t>
      </w:r>
      <w:r w:rsidRPr="00EE36EE">
        <w:rPr>
          <w:rFonts w:cs="Times New Roman"/>
          <w:spacing w:val="-2"/>
          <w:lang w:val="tr-TR"/>
        </w:rPr>
        <w:t>o</w:t>
      </w:r>
      <w:r w:rsidRPr="00EE36EE">
        <w:rPr>
          <w:rFonts w:cs="Times New Roman"/>
          <w:lang w:val="tr-TR"/>
        </w:rPr>
        <w:t>lduğu</w:t>
      </w:r>
      <w:r w:rsidRPr="00EE36EE">
        <w:rPr>
          <w:rFonts w:cs="Times New Roman"/>
          <w:spacing w:val="32"/>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w:t>
      </w:r>
      <w:r w:rsidRPr="00EE36EE">
        <w:rPr>
          <w:rFonts w:cs="Times New Roman"/>
          <w:spacing w:val="1"/>
          <w:lang w:val="tr-TR"/>
        </w:rPr>
        <w:t>k</w:t>
      </w:r>
      <w:r w:rsidRPr="00EE36EE">
        <w:rPr>
          <w:rFonts w:cs="Times New Roman"/>
          <w:lang w:val="tr-TR"/>
        </w:rPr>
        <w:t>-ı</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ezkûreye</w:t>
      </w:r>
      <w:r w:rsidRPr="00EE36EE">
        <w:rPr>
          <w:rFonts w:cs="Times New Roman"/>
          <w:spacing w:val="33"/>
          <w:lang w:val="tr-TR"/>
        </w:rPr>
        <w:t xml:space="preserve"> </w:t>
      </w:r>
      <w:r w:rsidRPr="00EE36EE">
        <w:rPr>
          <w:rFonts w:cs="Times New Roman"/>
          <w:lang w:val="tr-TR"/>
        </w:rPr>
        <w:t>şerʿan</w:t>
      </w:r>
      <w:r w:rsidRPr="00EE36EE">
        <w:rPr>
          <w:rFonts w:cs="Times New Roman"/>
          <w:spacing w:val="32"/>
          <w:lang w:val="tr-TR"/>
        </w:rPr>
        <w:t xml:space="preserve"> </w:t>
      </w:r>
      <w:r w:rsidRPr="00EE36EE">
        <w:rPr>
          <w:rFonts w:cs="Times New Roman"/>
          <w:lang w:val="tr-TR"/>
        </w:rPr>
        <w:t>da</w:t>
      </w:r>
      <w:r w:rsidRPr="00EE36EE">
        <w:rPr>
          <w:rFonts w:cs="Times New Roman"/>
          <w:spacing w:val="-1"/>
          <w:lang w:val="tr-TR"/>
        </w:rPr>
        <w:t>h</w:t>
      </w:r>
      <w:r w:rsidRPr="00EE36EE">
        <w:rPr>
          <w:rFonts w:cs="Times New Roman"/>
          <w:lang w:val="tr-TR"/>
        </w:rPr>
        <w:t>l</w:t>
      </w:r>
      <w:r w:rsidRPr="00EE36EE">
        <w:rPr>
          <w:rFonts w:cs="Times New Roman"/>
          <w:spacing w:val="32"/>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33"/>
          <w:lang w:val="tr-TR"/>
        </w:rPr>
        <w:t xml:space="preserve"> </w:t>
      </w:r>
      <w:r w:rsidRPr="00EE36EE">
        <w:rPr>
          <w:rFonts w:cs="Times New Roman"/>
          <w:lang w:val="tr-TR"/>
        </w:rPr>
        <w:t>îcâb it</w:t>
      </w:r>
      <w:r w:rsidRPr="00EE36EE">
        <w:rPr>
          <w:rFonts w:cs="Times New Roman"/>
          <w:spacing w:val="-2"/>
          <w:lang w:val="tr-TR"/>
        </w:rPr>
        <w:t>m</w:t>
      </w:r>
      <w:r w:rsidRPr="00EE36EE">
        <w:rPr>
          <w:rFonts w:cs="Times New Roman"/>
          <w:lang w:val="tr-TR"/>
        </w:rPr>
        <w:t>ediği</w:t>
      </w:r>
      <w:r w:rsidRPr="00EE36EE">
        <w:rPr>
          <w:rFonts w:cs="Times New Roman"/>
          <w:spacing w:val="12"/>
          <w:lang w:val="tr-TR"/>
        </w:rPr>
        <w:t xml:space="preserve"> </w:t>
      </w:r>
      <w:r w:rsidRPr="00EE36EE">
        <w:rPr>
          <w:rFonts w:cs="Times New Roman"/>
          <w:lang w:val="tr-TR"/>
        </w:rPr>
        <w:t>hâlde</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spacing w:val="1"/>
          <w:lang w:val="tr-TR"/>
        </w:rPr>
        <w:t>â</w:t>
      </w:r>
      <w:r w:rsidRPr="00EE36EE">
        <w:rPr>
          <w:rFonts w:cs="Times New Roman"/>
          <w:lang w:val="tr-TR"/>
        </w:rPr>
        <w:t>nın</w:t>
      </w:r>
      <w:r w:rsidRPr="00EE36EE">
        <w:rPr>
          <w:rFonts w:cs="Times New Roman"/>
          <w:spacing w:val="12"/>
          <w:lang w:val="tr-TR"/>
        </w:rPr>
        <w:t xml:space="preserve"> </w:t>
      </w:r>
      <w:r w:rsidRPr="00EE36EE">
        <w:rPr>
          <w:rFonts w:cs="Times New Roman"/>
          <w:lang w:val="tr-TR"/>
        </w:rPr>
        <w:t>b</w:t>
      </w:r>
      <w:r w:rsidRPr="00EE36EE">
        <w:rPr>
          <w:rFonts w:cs="Times New Roman"/>
          <w:spacing w:val="2"/>
          <w:lang w:val="tr-TR"/>
        </w:rPr>
        <w:t>î</w:t>
      </w:r>
      <w:r w:rsidRPr="00EE36EE">
        <w:rPr>
          <w:rFonts w:cs="Times New Roman"/>
          <w:lang w:val="tr-TR"/>
        </w:rPr>
        <w:t>-v</w:t>
      </w:r>
      <w:r w:rsidRPr="00EE36EE">
        <w:rPr>
          <w:rFonts w:cs="Times New Roman"/>
          <w:spacing w:val="-1"/>
          <w:lang w:val="tr-TR"/>
        </w:rPr>
        <w:t>e</w:t>
      </w:r>
      <w:r w:rsidRPr="00EE36EE">
        <w:rPr>
          <w:rFonts w:cs="Times New Roman"/>
          <w:lang w:val="tr-TR"/>
        </w:rPr>
        <w:t>ch</w:t>
      </w:r>
      <w:r w:rsidRPr="00EE36EE">
        <w:rPr>
          <w:rFonts w:cs="Times New Roman"/>
          <w:spacing w:val="10"/>
          <w:lang w:val="tr-TR"/>
        </w:rPr>
        <w:t xml:space="preserve"> </w:t>
      </w:r>
      <w:r w:rsidRPr="00EE36EE">
        <w:rPr>
          <w:rFonts w:cs="Times New Roman"/>
          <w:lang w:val="tr-TR"/>
        </w:rPr>
        <w:t>vâkiʿ</w:t>
      </w:r>
      <w:r w:rsidRPr="00EE36EE">
        <w:rPr>
          <w:rFonts w:cs="Times New Roman"/>
          <w:spacing w:val="12"/>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an</w:t>
      </w:r>
      <w:r w:rsidRPr="00EE36EE">
        <w:rPr>
          <w:rFonts w:cs="Times New Roman"/>
          <w:spacing w:val="10"/>
          <w:lang w:val="tr-TR"/>
        </w:rPr>
        <w:t xml:space="preserve"> </w:t>
      </w:r>
      <w:r w:rsidRPr="00EE36EE">
        <w:rPr>
          <w:rFonts w:cs="Times New Roman"/>
          <w:lang w:val="tr-TR"/>
        </w:rPr>
        <w:t>müdâhalel</w:t>
      </w:r>
      <w:r w:rsidRPr="00EE36EE">
        <w:rPr>
          <w:rFonts w:cs="Times New Roman"/>
          <w:spacing w:val="-1"/>
          <w:lang w:val="tr-TR"/>
        </w:rPr>
        <w:t>e</w:t>
      </w:r>
      <w:r w:rsidRPr="00EE36EE">
        <w:rPr>
          <w:rFonts w:cs="Times New Roman"/>
          <w:lang w:val="tr-TR"/>
        </w:rPr>
        <w:t>rinin</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aʿrife</w:t>
      </w:r>
      <w:r w:rsidRPr="00EE36EE">
        <w:rPr>
          <w:rFonts w:cs="Times New Roman"/>
          <w:spacing w:val="1"/>
          <w:lang w:val="tr-TR"/>
        </w:rPr>
        <w:t>t</w:t>
      </w:r>
      <w:r w:rsidRPr="00EE36EE">
        <w:rPr>
          <w:rFonts w:cs="Times New Roman"/>
          <w:lang w:val="tr-TR"/>
        </w:rPr>
        <w:t>-i</w:t>
      </w:r>
      <w:r w:rsidRPr="00EE36EE">
        <w:rPr>
          <w:rFonts w:cs="Times New Roman"/>
          <w:spacing w:val="1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rʿle</w:t>
      </w:r>
      <w:r w:rsidRPr="00EE36EE">
        <w:rPr>
          <w:rFonts w:cs="Times New Roman"/>
          <w:spacing w:val="11"/>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nʿ</w:t>
      </w:r>
      <w:r w:rsidRPr="00EE36EE">
        <w:rPr>
          <w:rFonts w:cs="Times New Roman"/>
          <w:spacing w:val="12"/>
          <w:lang w:val="tr-TR"/>
        </w:rPr>
        <w:t xml:space="preserve"> </w:t>
      </w:r>
      <w:r w:rsidRPr="00EE36EE">
        <w:rPr>
          <w:rFonts w:cs="Times New Roman"/>
          <w:lang w:val="tr-TR"/>
        </w:rPr>
        <w:t>ü defʿî</w:t>
      </w:r>
      <w:r w:rsidRPr="00EE36EE">
        <w:rPr>
          <w:rFonts w:cs="Times New Roman"/>
          <w:spacing w:val="42"/>
          <w:lang w:val="tr-TR"/>
        </w:rPr>
        <w:t xml:space="preserve"> </w:t>
      </w:r>
      <w:r w:rsidRPr="00EE36EE">
        <w:rPr>
          <w:rFonts w:cs="Times New Roman"/>
          <w:lang w:val="tr-TR"/>
        </w:rPr>
        <w:t>husûsuna</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übâ</w:t>
      </w:r>
      <w:r w:rsidRPr="00EE36EE">
        <w:rPr>
          <w:rFonts w:cs="Times New Roman"/>
          <w:spacing w:val="1"/>
          <w:lang w:val="tr-TR"/>
        </w:rPr>
        <w:t>d</w:t>
      </w:r>
      <w:r w:rsidRPr="00EE36EE">
        <w:rPr>
          <w:rFonts w:cs="Times New Roman"/>
          <w:lang w:val="tr-TR"/>
        </w:rPr>
        <w:t>eret</w:t>
      </w:r>
      <w:r w:rsidRPr="00EE36EE">
        <w:rPr>
          <w:rFonts w:cs="Times New Roman"/>
          <w:spacing w:val="41"/>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spacing w:val="-2"/>
          <w:lang w:val="tr-TR"/>
        </w:rPr>
        <w:t>h</w:t>
      </w:r>
      <w:r w:rsidRPr="00EE36EE">
        <w:rPr>
          <w:rFonts w:cs="Times New Roman"/>
          <w:lang w:val="tr-TR"/>
        </w:rPr>
        <w:t>usû</w:t>
      </w:r>
      <w:r w:rsidRPr="00EE36EE">
        <w:rPr>
          <w:rFonts w:cs="Times New Roman"/>
          <w:spacing w:val="2"/>
          <w:lang w:val="tr-TR"/>
        </w:rPr>
        <w:t>s</w:t>
      </w:r>
      <w:r w:rsidRPr="00EE36EE">
        <w:rPr>
          <w:rFonts w:cs="Times New Roman"/>
          <w:lang w:val="tr-TR"/>
        </w:rPr>
        <w:t>-ı</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bûr</w:t>
      </w:r>
      <w:r w:rsidRPr="00EE36EE">
        <w:rPr>
          <w:rFonts w:cs="Times New Roman"/>
          <w:spacing w:val="42"/>
          <w:lang w:val="tr-TR"/>
        </w:rPr>
        <w:t xml:space="preserve"> </w:t>
      </w:r>
      <w:r w:rsidRPr="00EE36EE">
        <w:rPr>
          <w:rFonts w:cs="Times New Roman"/>
          <w:lang w:val="tr-TR"/>
        </w:rPr>
        <w:t>zı</w:t>
      </w:r>
      <w:r w:rsidRPr="00EE36EE">
        <w:rPr>
          <w:rFonts w:cs="Times New Roman"/>
          <w:spacing w:val="-2"/>
          <w:lang w:val="tr-TR"/>
        </w:rPr>
        <w:t>m</w:t>
      </w:r>
      <w:r w:rsidRPr="00EE36EE">
        <w:rPr>
          <w:rFonts w:cs="Times New Roman"/>
          <w:lang w:val="tr-TR"/>
        </w:rPr>
        <w:t>nında</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üddeʿî</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 cânib</w:t>
      </w:r>
      <w:r w:rsidRPr="00EE36EE">
        <w:rPr>
          <w:rFonts w:cs="Times New Roman"/>
          <w:spacing w:val="-1"/>
          <w:lang w:val="tr-TR"/>
        </w:rPr>
        <w:t>l</w:t>
      </w:r>
      <w:r w:rsidRPr="00EE36EE">
        <w:rPr>
          <w:rFonts w:cs="Times New Roman"/>
          <w:lang w:val="tr-TR"/>
        </w:rPr>
        <w:t>erin</w:t>
      </w:r>
      <w:r w:rsidRPr="00EE36EE">
        <w:rPr>
          <w:rFonts w:cs="Times New Roman"/>
          <w:spacing w:val="-1"/>
          <w:lang w:val="tr-TR"/>
        </w:rPr>
        <w:t>de</w:t>
      </w:r>
      <w:r w:rsidRPr="00EE36EE">
        <w:rPr>
          <w:rFonts w:cs="Times New Roman"/>
          <w:lang w:val="tr-TR"/>
        </w:rPr>
        <w:t>n</w:t>
      </w:r>
      <w:r w:rsidRPr="00EE36EE">
        <w:rPr>
          <w:rFonts w:cs="Times New Roman"/>
          <w:spacing w:val="4"/>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-tarafda</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übâşir</w:t>
      </w:r>
      <w:r w:rsidRPr="00EE36EE">
        <w:rPr>
          <w:rFonts w:cs="Times New Roman"/>
          <w:spacing w:val="5"/>
          <w:lang w:val="tr-TR"/>
        </w:rPr>
        <w:t xml:space="preserve"> </w:t>
      </w:r>
      <w:r w:rsidRPr="00EE36EE">
        <w:rPr>
          <w:rFonts w:cs="Times New Roman"/>
          <w:lang w:val="tr-TR"/>
        </w:rPr>
        <w:t>taʿyîni</w:t>
      </w:r>
      <w:r w:rsidRPr="00EE36EE">
        <w:rPr>
          <w:rFonts w:cs="Times New Roman"/>
          <w:spacing w:val="5"/>
          <w:lang w:val="tr-TR"/>
        </w:rPr>
        <w:t xml:space="preserve"> </w:t>
      </w:r>
      <w:r w:rsidRPr="00EE36EE">
        <w:rPr>
          <w:rFonts w:cs="Times New Roman"/>
          <w:spacing w:val="-1"/>
          <w:lang w:val="tr-TR"/>
        </w:rPr>
        <w:t>m</w:t>
      </w:r>
      <w:r w:rsidRPr="00EE36EE">
        <w:rPr>
          <w:rFonts w:cs="Times New Roman"/>
          <w:lang w:val="tr-TR"/>
        </w:rPr>
        <w:t>atl</w:t>
      </w:r>
      <w:r w:rsidRPr="00EE36EE">
        <w:rPr>
          <w:rFonts w:cs="Times New Roman"/>
          <w:spacing w:val="-1"/>
          <w:lang w:val="tr-TR"/>
        </w:rPr>
        <w:t>û</w:t>
      </w:r>
      <w:r w:rsidRPr="00EE36EE">
        <w:rPr>
          <w:rFonts w:cs="Times New Roman"/>
          <w:lang w:val="tr-TR"/>
        </w:rPr>
        <w:t>b</w:t>
      </w:r>
      <w:r w:rsidRPr="00EE36EE">
        <w:rPr>
          <w:rFonts w:cs="Times New Roman"/>
          <w:spacing w:val="4"/>
          <w:lang w:val="tr-TR"/>
        </w:rPr>
        <w:t xml:space="preserve"> </w:t>
      </w:r>
      <w:r w:rsidRPr="00EE36EE">
        <w:rPr>
          <w:rFonts w:cs="Times New Roman"/>
          <w:lang w:val="tr-TR"/>
        </w:rPr>
        <w:t>olunduğu</w:t>
      </w:r>
      <w:r w:rsidRPr="00EE36EE">
        <w:rPr>
          <w:rFonts w:cs="Times New Roman"/>
          <w:spacing w:val="5"/>
          <w:lang w:val="tr-TR"/>
        </w:rPr>
        <w:t xml:space="preserve"> </w:t>
      </w:r>
      <w:r w:rsidRPr="00EE36EE">
        <w:rPr>
          <w:rFonts w:cs="Times New Roman"/>
          <w:lang w:val="tr-TR"/>
        </w:rPr>
        <w:t>hâlde</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u</w:t>
      </w:r>
      <w:r w:rsidRPr="00EE36EE">
        <w:rPr>
          <w:rFonts w:cs="Times New Roman"/>
          <w:spacing w:val="1"/>
          <w:lang w:val="tr-TR"/>
        </w:rPr>
        <w:t>’</w:t>
      </w:r>
      <w:r w:rsidRPr="00EE36EE">
        <w:rPr>
          <w:rFonts w:cs="Times New Roman"/>
          <w:lang w:val="tr-TR"/>
        </w:rPr>
        <w:t>ahharan</w:t>
      </w:r>
      <w:r w:rsidRPr="00EE36EE">
        <w:rPr>
          <w:rFonts w:cs="Times New Roman"/>
          <w:spacing w:val="4"/>
          <w:lang w:val="tr-TR"/>
        </w:rPr>
        <w:t xml:space="preserve"> </w:t>
      </w:r>
      <w:r w:rsidRPr="00EE36EE">
        <w:rPr>
          <w:rFonts w:cs="Times New Roman"/>
          <w:lang w:val="tr-TR"/>
        </w:rPr>
        <w:t>ir</w:t>
      </w:r>
      <w:r w:rsidRPr="00EE36EE">
        <w:rPr>
          <w:rFonts w:cs="Times New Roman"/>
          <w:spacing w:val="-2"/>
          <w:lang w:val="tr-TR"/>
        </w:rPr>
        <w:t>â</w:t>
      </w:r>
      <w:r w:rsidRPr="00EE36EE">
        <w:rPr>
          <w:rFonts w:cs="Times New Roman"/>
          <w:lang w:val="tr-TR"/>
        </w:rPr>
        <w:t>d</w:t>
      </w:r>
      <w:r w:rsidRPr="00EE36EE">
        <w:rPr>
          <w:rFonts w:cs="Times New Roman"/>
          <w:spacing w:val="2"/>
          <w:lang w:val="tr-TR"/>
        </w:rPr>
        <w:t>e</w:t>
      </w:r>
      <w:r w:rsidRPr="00EE36EE">
        <w:rPr>
          <w:rFonts w:cs="Times New Roman"/>
          <w:lang w:val="tr-TR"/>
        </w:rPr>
        <w:t>-i seniyye</w:t>
      </w:r>
      <w:r w:rsidRPr="00EE36EE">
        <w:rPr>
          <w:rFonts w:cs="Times New Roman"/>
          <w:spacing w:val="-1"/>
          <w:lang w:val="tr-TR"/>
        </w:rPr>
        <w:t>-</w:t>
      </w:r>
      <w:r w:rsidRPr="00EE36EE">
        <w:rPr>
          <w:rFonts w:cs="Times New Roman"/>
          <w:lang w:val="tr-TR"/>
        </w:rPr>
        <w:t>i</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le</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ü’esses</w:t>
      </w:r>
      <w:r w:rsidRPr="00EE36EE">
        <w:rPr>
          <w:rFonts w:cs="Times New Roman"/>
          <w:spacing w:val="57"/>
          <w:lang w:val="tr-TR"/>
        </w:rPr>
        <w:t xml:space="preserve"> </w:t>
      </w:r>
      <w:r w:rsidRPr="00EE36EE">
        <w:rPr>
          <w:rFonts w:cs="Times New Roman"/>
          <w:lang w:val="tr-TR"/>
        </w:rPr>
        <w:t>olan</w:t>
      </w:r>
      <w:r w:rsidRPr="00EE36EE">
        <w:rPr>
          <w:rFonts w:cs="Times New Roman"/>
          <w:spacing w:val="58"/>
          <w:lang w:val="tr-TR"/>
        </w:rPr>
        <w:t xml:space="preserve"> </w:t>
      </w:r>
      <w:r w:rsidRPr="00EE36EE">
        <w:rPr>
          <w:rFonts w:cs="Times New Roman"/>
          <w:spacing w:val="-2"/>
          <w:lang w:val="tr-TR"/>
        </w:rPr>
        <w:t>n</w:t>
      </w:r>
      <w:r w:rsidRPr="00EE36EE">
        <w:rPr>
          <w:rFonts w:cs="Times New Roman"/>
          <w:lang w:val="tr-TR"/>
        </w:rPr>
        <w:t>izâ</w:t>
      </w:r>
      <w:r w:rsidRPr="00EE36EE">
        <w:rPr>
          <w:rFonts w:cs="Times New Roman"/>
          <w:spacing w:val="-2"/>
          <w:lang w:val="tr-TR"/>
        </w:rPr>
        <w:t>m</w:t>
      </w:r>
      <w:r w:rsidRPr="00EE36EE">
        <w:rPr>
          <w:rFonts w:cs="Times New Roman"/>
          <w:lang w:val="tr-TR"/>
        </w:rPr>
        <w:t>ı</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59"/>
          <w:lang w:val="tr-TR"/>
        </w:rPr>
        <w:t xml:space="preserve"> </w:t>
      </w:r>
      <w:r w:rsidRPr="00EE36EE">
        <w:rPr>
          <w:rFonts w:cs="Times New Roman"/>
          <w:lang w:val="tr-TR"/>
        </w:rPr>
        <w:t>taʿyîn</w:t>
      </w:r>
      <w:r w:rsidRPr="00EE36EE">
        <w:rPr>
          <w:rFonts w:cs="Times New Roman"/>
          <w:spacing w:val="58"/>
          <w:lang w:val="tr-TR"/>
        </w:rPr>
        <w:t xml:space="preserve"> </w:t>
      </w:r>
      <w:r w:rsidRPr="00EE36EE">
        <w:rPr>
          <w:rFonts w:cs="Times New Roman"/>
          <w:spacing w:val="-2"/>
          <w:lang w:val="tr-TR"/>
        </w:rPr>
        <w:t>o</w:t>
      </w:r>
      <w:r w:rsidRPr="00EE36EE">
        <w:rPr>
          <w:rFonts w:cs="Times New Roman"/>
          <w:lang w:val="tr-TR"/>
        </w:rPr>
        <w:t>lu</w:t>
      </w:r>
      <w:r w:rsidRPr="00EE36EE">
        <w:rPr>
          <w:rFonts w:cs="Times New Roman"/>
          <w:spacing w:val="-1"/>
          <w:lang w:val="tr-TR"/>
        </w:rPr>
        <w:t>n</w:t>
      </w:r>
      <w:r w:rsidRPr="00EE36EE">
        <w:rPr>
          <w:rFonts w:cs="Times New Roman"/>
          <w:lang w:val="tr-TR"/>
        </w:rPr>
        <w:t>acak</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übâşirin hiz</w:t>
      </w:r>
      <w:r w:rsidRPr="00EE36EE">
        <w:rPr>
          <w:rFonts w:cs="Times New Roman"/>
          <w:spacing w:val="-2"/>
          <w:lang w:val="tr-TR"/>
        </w:rPr>
        <w:t>m</w:t>
      </w:r>
      <w:r w:rsidRPr="00EE36EE">
        <w:rPr>
          <w:rFonts w:cs="Times New Roman"/>
          <w:lang w:val="tr-TR"/>
        </w:rPr>
        <w:t>et-i</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6"/>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asârı</w:t>
      </w:r>
      <w:r w:rsidRPr="00EE36EE">
        <w:rPr>
          <w:rFonts w:cs="Times New Roman"/>
          <w:spacing w:val="1"/>
          <w:lang w:val="tr-TR"/>
        </w:rPr>
        <w:t>f</w:t>
      </w:r>
      <w:r w:rsidRPr="00EE36EE">
        <w:rPr>
          <w:rFonts w:cs="Times New Roman"/>
          <w:lang w:val="tr-TR"/>
        </w:rPr>
        <w:t>-ı</w:t>
      </w:r>
      <w:r w:rsidRPr="00EE36EE">
        <w:rPr>
          <w:rFonts w:cs="Times New Roman"/>
          <w:spacing w:val="7"/>
          <w:lang w:val="tr-TR"/>
        </w:rPr>
        <w:t xml:space="preserve"> </w:t>
      </w:r>
      <w:r w:rsidRPr="00EE36EE">
        <w:rPr>
          <w:rFonts w:cs="Times New Roman"/>
          <w:lang w:val="tr-TR"/>
        </w:rPr>
        <w:t>s</w:t>
      </w:r>
      <w:r w:rsidRPr="00EE36EE">
        <w:rPr>
          <w:rFonts w:cs="Times New Roman"/>
          <w:spacing w:val="-1"/>
          <w:lang w:val="tr-TR"/>
        </w:rPr>
        <w:t>a</w:t>
      </w:r>
      <w:r w:rsidRPr="00EE36EE">
        <w:rPr>
          <w:rFonts w:cs="Times New Roman"/>
          <w:lang w:val="tr-TR"/>
        </w:rPr>
        <w:t>hîhasın</w:t>
      </w:r>
      <w:r w:rsidRPr="00EE36EE">
        <w:rPr>
          <w:rFonts w:cs="Times New Roman"/>
          <w:spacing w:val="6"/>
          <w:lang w:val="tr-TR"/>
        </w:rPr>
        <w:t xml:space="preserve"> </w:t>
      </w:r>
      <w:r w:rsidRPr="00EE36EE">
        <w:rPr>
          <w:rFonts w:cs="Times New Roman"/>
          <w:lang w:val="tr-TR"/>
        </w:rPr>
        <w:t>ken</w:t>
      </w:r>
      <w:r w:rsidRPr="00EE36EE">
        <w:rPr>
          <w:rFonts w:cs="Times New Roman"/>
          <w:spacing w:val="-1"/>
          <w:lang w:val="tr-TR"/>
        </w:rPr>
        <w:t>d</w:t>
      </w:r>
      <w:r w:rsidRPr="00EE36EE">
        <w:rPr>
          <w:rFonts w:cs="Times New Roman"/>
          <w:lang w:val="tr-TR"/>
        </w:rPr>
        <w:t>ü</w:t>
      </w:r>
      <w:r w:rsidRPr="00EE36EE">
        <w:rPr>
          <w:rFonts w:cs="Times New Roman"/>
          <w:spacing w:val="6"/>
          <w:lang w:val="tr-TR"/>
        </w:rPr>
        <w:t xml:space="preserve"> </w:t>
      </w:r>
      <w:r w:rsidRPr="00EE36EE">
        <w:rPr>
          <w:rFonts w:cs="Times New Roman"/>
          <w:lang w:val="tr-TR"/>
        </w:rPr>
        <w:t>tarafların</w:t>
      </w:r>
      <w:r w:rsidRPr="00EE36EE">
        <w:rPr>
          <w:rFonts w:cs="Times New Roman"/>
          <w:spacing w:val="-2"/>
          <w:lang w:val="tr-TR"/>
        </w:rPr>
        <w:t>d</w:t>
      </w:r>
      <w:r w:rsidRPr="00EE36EE">
        <w:rPr>
          <w:rFonts w:cs="Times New Roman"/>
          <w:lang w:val="tr-TR"/>
        </w:rPr>
        <w:t>an</w:t>
      </w:r>
      <w:r w:rsidRPr="00EE36EE">
        <w:rPr>
          <w:rFonts w:cs="Times New Roman"/>
          <w:spacing w:val="7"/>
          <w:lang w:val="tr-TR"/>
        </w:rPr>
        <w:t xml:space="preserve"> </w:t>
      </w:r>
      <w:r w:rsidRPr="00EE36EE">
        <w:rPr>
          <w:rFonts w:cs="Times New Roman"/>
          <w:lang w:val="tr-TR"/>
        </w:rPr>
        <w:t>te’diye</w:t>
      </w:r>
      <w:r w:rsidRPr="00EE36EE">
        <w:rPr>
          <w:rFonts w:cs="Times New Roman"/>
          <w:spacing w:val="6"/>
          <w:lang w:val="tr-TR"/>
        </w:rPr>
        <w:t xml:space="preserve"> </w:t>
      </w:r>
      <w:r w:rsidRPr="00EE36EE">
        <w:rPr>
          <w:rFonts w:cs="Times New Roman"/>
          <w:lang w:val="tr-TR"/>
        </w:rPr>
        <w:t>i</w:t>
      </w:r>
      <w:r w:rsidRPr="00EE36EE">
        <w:rPr>
          <w:rFonts w:cs="Times New Roman"/>
          <w:spacing w:val="-2"/>
          <w:lang w:val="tr-TR"/>
        </w:rPr>
        <w:t>t</w:t>
      </w:r>
      <w:r w:rsidRPr="00EE36EE">
        <w:rPr>
          <w:rFonts w:cs="Times New Roman"/>
          <w:lang w:val="tr-TR"/>
        </w:rPr>
        <w:t>dirilüb</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üddeʿî aleyhim</w:t>
      </w:r>
      <w:r w:rsidRPr="00EE36EE">
        <w:rPr>
          <w:rFonts w:cs="Times New Roman"/>
          <w:spacing w:val="19"/>
          <w:lang w:val="tr-TR"/>
        </w:rPr>
        <w:t xml:space="preserve"> </w:t>
      </w:r>
      <w:r w:rsidRPr="00EE36EE">
        <w:rPr>
          <w:rFonts w:cs="Times New Roman"/>
          <w:lang w:val="tr-TR"/>
        </w:rPr>
        <w:t>câ</w:t>
      </w:r>
      <w:r w:rsidRPr="00EE36EE">
        <w:rPr>
          <w:rFonts w:cs="Times New Roman"/>
          <w:spacing w:val="-1"/>
          <w:lang w:val="tr-TR"/>
        </w:rPr>
        <w:t>n</w:t>
      </w:r>
      <w:r w:rsidRPr="00EE36EE">
        <w:rPr>
          <w:rFonts w:cs="Times New Roman"/>
          <w:lang w:val="tr-TR"/>
        </w:rPr>
        <w:t>ibl</w:t>
      </w:r>
      <w:r w:rsidRPr="00EE36EE">
        <w:rPr>
          <w:rFonts w:cs="Times New Roman"/>
          <w:spacing w:val="-1"/>
          <w:lang w:val="tr-TR"/>
        </w:rPr>
        <w:t>e</w:t>
      </w:r>
      <w:r w:rsidRPr="00EE36EE">
        <w:rPr>
          <w:rFonts w:cs="Times New Roman"/>
          <w:lang w:val="tr-TR"/>
        </w:rPr>
        <w:t>rinden</w:t>
      </w:r>
      <w:r w:rsidRPr="00EE36EE">
        <w:rPr>
          <w:rFonts w:cs="Times New Roman"/>
          <w:spacing w:val="21"/>
          <w:lang w:val="tr-TR"/>
        </w:rPr>
        <w:t xml:space="preserve"> </w:t>
      </w:r>
      <w:r w:rsidRPr="00EE36EE">
        <w:rPr>
          <w:rFonts w:cs="Times New Roman"/>
          <w:spacing w:val="-2"/>
          <w:lang w:val="tr-TR"/>
        </w:rPr>
        <w:t>h</w:t>
      </w:r>
      <w:r w:rsidRPr="00EE36EE">
        <w:rPr>
          <w:rFonts w:cs="Times New Roman"/>
          <w:lang w:val="tr-TR"/>
        </w:rPr>
        <w:t>iz</w:t>
      </w:r>
      <w:r w:rsidRPr="00EE36EE">
        <w:rPr>
          <w:rFonts w:cs="Times New Roman"/>
          <w:spacing w:val="-2"/>
          <w:lang w:val="tr-TR"/>
        </w:rPr>
        <w:t>m</w:t>
      </w:r>
      <w:r w:rsidRPr="00EE36EE">
        <w:rPr>
          <w:rFonts w:cs="Times New Roman"/>
          <w:lang w:val="tr-TR"/>
        </w:rPr>
        <w:t>e</w:t>
      </w:r>
      <w:r w:rsidRPr="00EE36EE">
        <w:rPr>
          <w:rFonts w:cs="Times New Roman"/>
          <w:spacing w:val="2"/>
          <w:lang w:val="tr-TR"/>
        </w:rPr>
        <w:t>t</w:t>
      </w:r>
      <w:r w:rsidRPr="00EE36EE">
        <w:rPr>
          <w:rFonts w:cs="Times New Roman"/>
          <w:lang w:val="tr-TR"/>
        </w:rPr>
        <w:t>-i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21"/>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masârıf</w:t>
      </w:r>
      <w:r w:rsidRPr="00EE36EE">
        <w:rPr>
          <w:rFonts w:cs="Times New Roman"/>
          <w:spacing w:val="-1"/>
          <w:lang w:val="tr-TR"/>
        </w:rPr>
        <w:t>-</w:t>
      </w:r>
      <w:r w:rsidRPr="00EE36EE">
        <w:rPr>
          <w:rFonts w:cs="Times New Roman"/>
          <w:lang w:val="tr-TR"/>
        </w:rPr>
        <w:t>ı</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ütâlebe</w:t>
      </w:r>
      <w:r w:rsidRPr="00EE36EE">
        <w:rPr>
          <w:rFonts w:cs="Times New Roman"/>
          <w:spacing w:val="21"/>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1"/>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zı</w:t>
      </w:r>
      <w:r w:rsidRPr="00EE36EE">
        <w:rPr>
          <w:rFonts w:cs="Times New Roman"/>
          <w:spacing w:val="21"/>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zinh</w:t>
      </w:r>
      <w:r w:rsidRPr="00EE36EE">
        <w:rPr>
          <w:rFonts w:cs="Times New Roman"/>
          <w:spacing w:val="-1"/>
          <w:lang w:val="tr-TR"/>
        </w:rPr>
        <w:t>â</w:t>
      </w:r>
      <w:r w:rsidRPr="00EE36EE">
        <w:rPr>
          <w:rFonts w:cs="Times New Roman"/>
          <w:lang w:val="tr-TR"/>
        </w:rPr>
        <w:t>r</w:t>
      </w:r>
      <w:r w:rsidRPr="00EE36EE">
        <w:rPr>
          <w:rFonts w:cs="Times New Roman"/>
          <w:spacing w:val="20"/>
          <w:lang w:val="tr-TR"/>
        </w:rPr>
        <w:t xml:space="preserve"> </w:t>
      </w:r>
      <w:r w:rsidRPr="00EE36EE">
        <w:rPr>
          <w:rFonts w:cs="Times New Roman"/>
          <w:lang w:val="tr-TR"/>
        </w:rPr>
        <w:t>bu vesîle</w:t>
      </w:r>
      <w:r w:rsidRPr="00EE36EE">
        <w:rPr>
          <w:rFonts w:cs="Times New Roman"/>
          <w:spacing w:val="10"/>
          <w:lang w:val="tr-TR"/>
        </w:rPr>
        <w:t xml:space="preserve"> </w:t>
      </w:r>
      <w:r w:rsidRPr="00EE36EE">
        <w:rPr>
          <w:rFonts w:cs="Times New Roman"/>
          <w:lang w:val="tr-TR"/>
        </w:rPr>
        <w:t>ile</w:t>
      </w:r>
      <w:r w:rsidRPr="00EE36EE">
        <w:rPr>
          <w:rFonts w:cs="Times New Roman"/>
          <w:spacing w:val="10"/>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esneye</w:t>
      </w:r>
      <w:r w:rsidRPr="00EE36EE">
        <w:rPr>
          <w:rFonts w:cs="Times New Roman"/>
          <w:spacing w:val="10"/>
          <w:lang w:val="tr-TR"/>
        </w:rPr>
        <w:t xml:space="preserve"> </w:t>
      </w:r>
      <w:r w:rsidRPr="00EE36EE">
        <w:rPr>
          <w:rFonts w:cs="Times New Roman"/>
          <w:lang w:val="tr-TR"/>
        </w:rPr>
        <w:t>gadr</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teʿ</w:t>
      </w:r>
      <w:r w:rsidRPr="00EE36EE">
        <w:rPr>
          <w:rFonts w:cs="Times New Roman"/>
          <w:spacing w:val="-1"/>
          <w:lang w:val="tr-TR"/>
        </w:rPr>
        <w:t>a</w:t>
      </w:r>
      <w:r w:rsidRPr="00EE36EE">
        <w:rPr>
          <w:rFonts w:cs="Times New Roman"/>
          <w:lang w:val="tr-TR"/>
        </w:rPr>
        <w:t>ddî</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isüllû</w:t>
      </w:r>
      <w:r w:rsidRPr="00EE36EE">
        <w:rPr>
          <w:rFonts w:cs="Times New Roman"/>
          <w:spacing w:val="11"/>
          <w:lang w:val="tr-TR"/>
        </w:rPr>
        <w:t xml:space="preserve"> </w:t>
      </w:r>
      <w:r w:rsidRPr="00EE36EE">
        <w:rPr>
          <w:rFonts w:cs="Times New Roman"/>
          <w:lang w:val="tr-TR"/>
        </w:rPr>
        <w:t>vazʿ</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spacing w:val="-2"/>
          <w:lang w:val="tr-TR"/>
        </w:rPr>
        <w:t>h</w:t>
      </w:r>
      <w:r w:rsidRPr="00EE36EE">
        <w:rPr>
          <w:rFonts w:cs="Times New Roman"/>
          <w:lang w:val="tr-TR"/>
        </w:rPr>
        <w:t>âlet</w:t>
      </w:r>
      <w:r w:rsidRPr="00EE36EE">
        <w:rPr>
          <w:rFonts w:cs="Times New Roman"/>
          <w:spacing w:val="11"/>
          <w:lang w:val="tr-TR"/>
        </w:rPr>
        <w:t xml:space="preserve"> </w:t>
      </w:r>
      <w:r w:rsidRPr="00EE36EE">
        <w:rPr>
          <w:rFonts w:cs="Times New Roman"/>
          <w:lang w:val="tr-TR"/>
        </w:rPr>
        <w:t>vuk</w:t>
      </w:r>
      <w:r w:rsidRPr="00EE36EE">
        <w:rPr>
          <w:rFonts w:cs="Times New Roman"/>
          <w:spacing w:val="-2"/>
          <w:lang w:val="tr-TR"/>
        </w:rPr>
        <w:t>û</w:t>
      </w:r>
      <w:r w:rsidRPr="00EE36EE">
        <w:rPr>
          <w:rFonts w:cs="Times New Roman"/>
          <w:lang w:val="tr-TR"/>
        </w:rPr>
        <w:t>ʿa</w:t>
      </w:r>
      <w:r w:rsidRPr="00EE36EE">
        <w:rPr>
          <w:rFonts w:cs="Times New Roman"/>
          <w:spacing w:val="10"/>
          <w:lang w:val="tr-TR"/>
        </w:rPr>
        <w:t xml:space="preserve"> </w:t>
      </w:r>
      <w:r w:rsidRPr="00EE36EE">
        <w:rPr>
          <w:rFonts w:cs="Times New Roman"/>
          <w:lang w:val="tr-TR"/>
        </w:rPr>
        <w:t>getürül</w:t>
      </w:r>
      <w:r w:rsidRPr="00EE36EE">
        <w:rPr>
          <w:rFonts w:cs="Times New Roman"/>
          <w:spacing w:val="-2"/>
          <w:lang w:val="tr-TR"/>
        </w:rPr>
        <w:t>m</w:t>
      </w:r>
      <w:r w:rsidRPr="00EE36EE">
        <w:rPr>
          <w:rFonts w:cs="Times New Roman"/>
          <w:lang w:val="tr-TR"/>
        </w:rPr>
        <w:t>e</w:t>
      </w:r>
      <w:r w:rsidRPr="00EE36EE">
        <w:rPr>
          <w:rFonts w:cs="Times New Roman"/>
          <w:spacing w:val="-2"/>
          <w:lang w:val="tr-TR"/>
        </w:rPr>
        <w:t>m</w:t>
      </w:r>
      <w:r w:rsidRPr="00EE36EE">
        <w:rPr>
          <w:rFonts w:cs="Times New Roman"/>
          <w:lang w:val="tr-TR"/>
        </w:rPr>
        <w:t>esi husûsuna</w:t>
      </w:r>
      <w:r w:rsidRPr="00EE36EE">
        <w:rPr>
          <w:rFonts w:cs="Times New Roman"/>
          <w:spacing w:val="9"/>
          <w:lang w:val="tr-TR"/>
        </w:rPr>
        <w:t xml:space="preserve"> </w:t>
      </w:r>
      <w:r w:rsidRPr="00EE36EE">
        <w:rPr>
          <w:rFonts w:cs="Times New Roman"/>
          <w:lang w:val="tr-TR"/>
        </w:rPr>
        <w:t>d</w:t>
      </w:r>
      <w:r w:rsidRPr="00EE36EE">
        <w:rPr>
          <w:rFonts w:cs="Times New Roman"/>
          <w:spacing w:val="-1"/>
          <w:lang w:val="tr-TR"/>
        </w:rPr>
        <w:t>i</w:t>
      </w:r>
      <w:r w:rsidRPr="00EE36EE">
        <w:rPr>
          <w:rFonts w:cs="Times New Roman"/>
          <w:lang w:val="tr-TR"/>
        </w:rPr>
        <w:t>kkat</w:t>
      </w:r>
      <w:r w:rsidRPr="00EE36EE">
        <w:rPr>
          <w:rFonts w:cs="Times New Roman"/>
          <w:spacing w:val="9"/>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key</w:t>
      </w:r>
      <w:r w:rsidRPr="00EE36EE">
        <w:rPr>
          <w:rFonts w:cs="Times New Roman"/>
          <w:spacing w:val="-2"/>
          <w:lang w:val="tr-TR"/>
        </w:rPr>
        <w:t>f</w:t>
      </w:r>
      <w:r w:rsidRPr="00EE36EE">
        <w:rPr>
          <w:rFonts w:cs="Times New Roman"/>
          <w:lang w:val="tr-TR"/>
        </w:rPr>
        <w:t>iyetin</w:t>
      </w:r>
      <w:r w:rsidRPr="00EE36EE">
        <w:rPr>
          <w:rFonts w:cs="Times New Roman"/>
          <w:spacing w:val="9"/>
          <w:lang w:val="tr-TR"/>
        </w:rPr>
        <w:t xml:space="preserve"> </w:t>
      </w:r>
      <w:r w:rsidRPr="00EE36EE">
        <w:rPr>
          <w:rFonts w:cs="Times New Roman"/>
          <w:lang w:val="tr-TR"/>
        </w:rPr>
        <w:t>kaydı</w:t>
      </w:r>
      <w:r w:rsidRPr="00EE36EE">
        <w:rPr>
          <w:rFonts w:cs="Times New Roman"/>
          <w:spacing w:val="7"/>
          <w:lang w:val="tr-TR"/>
        </w:rPr>
        <w:t xml:space="preserve"> </w:t>
      </w:r>
      <w:r w:rsidRPr="00EE36EE">
        <w:rPr>
          <w:rFonts w:cs="Times New Roman"/>
          <w:lang w:val="tr-TR"/>
        </w:rPr>
        <w:t>bâlâsına</w:t>
      </w:r>
      <w:r w:rsidRPr="00EE36EE">
        <w:rPr>
          <w:rFonts w:cs="Times New Roman"/>
          <w:spacing w:val="9"/>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8"/>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ek</w:t>
      </w:r>
      <w:r w:rsidRPr="00EE36EE">
        <w:rPr>
          <w:rFonts w:cs="Times New Roman"/>
          <w:spacing w:val="9"/>
          <w:lang w:val="tr-TR"/>
        </w:rPr>
        <w:t xml:space="preserve"> </w:t>
      </w:r>
      <w:r w:rsidRPr="00EE36EE">
        <w:rPr>
          <w:rFonts w:cs="Times New Roman"/>
          <w:lang w:val="tr-TR"/>
        </w:rPr>
        <w:t>üzere</w:t>
      </w:r>
      <w:r w:rsidRPr="00EE36EE">
        <w:rPr>
          <w:rFonts w:cs="Times New Roman"/>
          <w:spacing w:val="9"/>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5"/>
          <w:lang w:val="tr-TR"/>
        </w:rPr>
        <w:t>r</w:t>
      </w:r>
      <w:r w:rsidRPr="00EE36EE">
        <w:rPr>
          <w:rFonts w:cs="Times New Roman"/>
          <w:lang w:val="tr-TR"/>
        </w:rPr>
        <w:t>-</w:t>
      </w:r>
      <w:r w:rsidRPr="00EE36EE">
        <w:rPr>
          <w:rFonts w:cs="Times New Roman"/>
          <w:spacing w:val="-2"/>
          <w:lang w:val="tr-TR"/>
        </w:rPr>
        <w:t>y</w:t>
      </w:r>
      <w:r w:rsidRPr="00EE36EE">
        <w:rPr>
          <w:rFonts w:cs="Times New Roman"/>
          <w:spacing w:val="-1"/>
          <w:lang w:val="tr-TR"/>
        </w:rPr>
        <w:t>â</w:t>
      </w:r>
      <w:r w:rsidRPr="00EE36EE">
        <w:rPr>
          <w:rFonts w:cs="Times New Roman"/>
          <w:lang w:val="tr-TR"/>
        </w:rPr>
        <w:t>r-ı</w:t>
      </w:r>
      <w:r w:rsidRPr="00EE36EE">
        <w:rPr>
          <w:rFonts w:cs="Times New Roman"/>
          <w:spacing w:val="8"/>
          <w:lang w:val="tr-TR"/>
        </w:rPr>
        <w:t xml:space="preserve"> </w:t>
      </w:r>
      <w:r w:rsidRPr="00EE36EE">
        <w:rPr>
          <w:rFonts w:cs="Times New Roman"/>
          <w:lang w:val="tr-TR"/>
        </w:rPr>
        <w:t>şevke</w:t>
      </w:r>
      <w:r w:rsidRPr="00EE36EE">
        <w:rPr>
          <w:rFonts w:cs="Times New Roman"/>
          <w:spacing w:val="-1"/>
          <w:lang w:val="tr-TR"/>
        </w:rPr>
        <w:t>t</w:t>
      </w:r>
      <w:r w:rsidRPr="00EE36EE">
        <w:rPr>
          <w:rFonts w:cs="Times New Roman"/>
          <w:lang w:val="tr-TR"/>
        </w:rPr>
        <w:t>-k</w:t>
      </w:r>
      <w:r w:rsidRPr="00EE36EE">
        <w:rPr>
          <w:rFonts w:cs="Times New Roman"/>
          <w:spacing w:val="-1"/>
          <w:lang w:val="tr-TR"/>
        </w:rPr>
        <w:t>a</w:t>
      </w:r>
      <w:r w:rsidRPr="00EE36EE">
        <w:rPr>
          <w:rFonts w:cs="Times New Roman"/>
          <w:lang w:val="tr-TR"/>
        </w:rPr>
        <w:t xml:space="preserve">râr mülûkâneme inhâ ve işʿâına </w:t>
      </w:r>
      <w:r w:rsidRPr="00EE36EE">
        <w:rPr>
          <w:rFonts w:cs="Times New Roman"/>
          <w:spacing w:val="-2"/>
          <w:lang w:val="tr-TR"/>
        </w:rPr>
        <w:t>m</w:t>
      </w:r>
      <w:r w:rsidRPr="00EE36EE">
        <w:rPr>
          <w:rFonts w:cs="Times New Roman"/>
          <w:lang w:val="tr-TR"/>
        </w:rPr>
        <w:t>üsâraʿat e</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 bâb</w:t>
      </w:r>
      <w:r w:rsidRPr="00EE36EE">
        <w:rPr>
          <w:rFonts w:cs="Times New Roman"/>
          <w:spacing w:val="2"/>
          <w:lang w:val="tr-TR"/>
        </w:rPr>
        <w:t>ı</w:t>
      </w:r>
      <w:r w:rsidRPr="00EE36EE">
        <w:rPr>
          <w:rFonts w:cs="Times New Roman"/>
          <w:lang w:val="tr-TR"/>
        </w:rPr>
        <w:t xml:space="preserve">nda. </w:t>
      </w:r>
      <w:r w:rsidRPr="00EE36EE">
        <w:rPr>
          <w:rFonts w:cs="Times New Roman"/>
          <w:spacing w:val="-2"/>
          <w:lang w:val="tr-TR"/>
        </w:rPr>
        <w:t>F</w:t>
      </w:r>
      <w:r w:rsidRPr="00EE36EE">
        <w:rPr>
          <w:rFonts w:cs="Times New Roman"/>
          <w:lang w:val="tr-TR"/>
        </w:rPr>
        <w:t>î evâh</w:t>
      </w:r>
      <w:r w:rsidRPr="00EE36EE">
        <w:rPr>
          <w:rFonts w:cs="Times New Roman"/>
          <w:spacing w:val="-1"/>
          <w:lang w:val="tr-TR"/>
        </w:rPr>
        <w:t>i</w:t>
      </w:r>
      <w:r w:rsidRPr="00EE36EE">
        <w:rPr>
          <w:rFonts w:cs="Times New Roman"/>
          <w:spacing w:val="1"/>
          <w:lang w:val="tr-TR"/>
        </w:rPr>
        <w:t>r</w:t>
      </w:r>
      <w:r w:rsidRPr="00EE36EE">
        <w:rPr>
          <w:rFonts w:cs="Times New Roman"/>
          <w:spacing w:val="-1"/>
          <w:lang w:val="tr-TR"/>
        </w:rPr>
        <w:t>-</w:t>
      </w:r>
      <w:r w:rsidRPr="00EE36EE">
        <w:rPr>
          <w:rFonts w:cs="Times New Roman"/>
          <w:lang w:val="tr-TR"/>
        </w:rPr>
        <w:t>i Zâ sene 264.</w:t>
      </w:r>
    </w:p>
    <w:p w14:paraId="0197ED62" w14:textId="77777777" w:rsidR="00461AD1" w:rsidRPr="00EE36EE" w:rsidRDefault="00461AD1" w:rsidP="00123F5A">
      <w:pPr>
        <w:spacing w:line="200" w:lineRule="exact"/>
        <w:rPr>
          <w:rFonts w:ascii="Times New Roman" w:hAnsi="Times New Roman" w:cs="Times New Roman"/>
          <w:sz w:val="24"/>
          <w:szCs w:val="24"/>
          <w:lang w:val="tr-TR"/>
        </w:rPr>
      </w:pPr>
    </w:p>
    <w:p w14:paraId="3C7A75C9" w14:textId="77777777" w:rsidR="00461AD1" w:rsidRPr="00EE36EE" w:rsidRDefault="00461AD1" w:rsidP="00123F5A">
      <w:pPr>
        <w:spacing w:before="2" w:line="220" w:lineRule="exact"/>
        <w:rPr>
          <w:rFonts w:ascii="Times New Roman" w:hAnsi="Times New Roman" w:cs="Times New Roman"/>
          <w:sz w:val="24"/>
          <w:szCs w:val="24"/>
          <w:lang w:val="tr-TR"/>
        </w:rPr>
      </w:pPr>
    </w:p>
    <w:p w14:paraId="410567CD" w14:textId="3A9ABB4A" w:rsidR="00461AD1" w:rsidRPr="00EE36EE" w:rsidRDefault="00461AD1" w:rsidP="0003530E">
      <w:pPr>
        <w:pStyle w:val="AralkYok"/>
        <w:ind w:left="709" w:firstLine="0"/>
        <w:jc w:val="both"/>
        <w:rPr>
          <w:lang w:val="tr-TR"/>
        </w:rPr>
      </w:pPr>
      <w:r w:rsidRPr="00EE36EE">
        <w:rPr>
          <w:lang w:val="tr-TR"/>
        </w:rPr>
        <w:t>43/3</w:t>
      </w:r>
      <w:r w:rsidR="009045C6" w:rsidRPr="00EE36EE">
        <w:rPr>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8"/>
          <w:lang w:val="tr-TR"/>
        </w:rPr>
        <w:t xml:space="preserve"> </w:t>
      </w:r>
      <w:r w:rsidRPr="00EE36EE">
        <w:rPr>
          <w:lang w:val="tr-TR"/>
        </w:rPr>
        <w:t>Eyâle</w:t>
      </w:r>
      <w:r w:rsidRPr="00EE36EE">
        <w:rPr>
          <w:spacing w:val="1"/>
          <w:lang w:val="tr-TR"/>
        </w:rPr>
        <w:t>t</w:t>
      </w:r>
      <w:r w:rsidRPr="00EE36EE">
        <w:rPr>
          <w:spacing w:val="-1"/>
          <w:lang w:val="tr-TR"/>
        </w:rPr>
        <w:t>-</w:t>
      </w:r>
      <w:r w:rsidRPr="00EE36EE">
        <w:rPr>
          <w:lang w:val="tr-TR"/>
        </w:rPr>
        <w:t>i Trab</w:t>
      </w:r>
      <w:r w:rsidRPr="00EE36EE">
        <w:rPr>
          <w:spacing w:val="-3"/>
          <w:lang w:val="tr-TR"/>
        </w:rPr>
        <w:t>z</w:t>
      </w:r>
      <w:r w:rsidRPr="00EE36EE">
        <w:rPr>
          <w:lang w:val="tr-TR"/>
        </w:rPr>
        <w:t>on vâlîsi ve</w:t>
      </w:r>
      <w:r w:rsidRPr="00EE36EE">
        <w:rPr>
          <w:spacing w:val="-2"/>
          <w:lang w:val="tr-TR"/>
        </w:rPr>
        <w:t>z</w:t>
      </w:r>
      <w:r w:rsidRPr="00EE36EE">
        <w:rPr>
          <w:lang w:val="tr-TR"/>
        </w:rPr>
        <w:t>irim İsm</w:t>
      </w:r>
      <w:r w:rsidRPr="00EE36EE">
        <w:rPr>
          <w:spacing w:val="-2"/>
          <w:lang w:val="tr-TR"/>
        </w:rPr>
        <w:t>a</w:t>
      </w:r>
      <w:r w:rsidRPr="00EE36EE">
        <w:rPr>
          <w:lang w:val="tr-TR"/>
        </w:rPr>
        <w:t>il</w:t>
      </w:r>
      <w:r w:rsidRPr="00EE36EE">
        <w:rPr>
          <w:spacing w:val="7"/>
          <w:lang w:val="tr-TR"/>
        </w:rPr>
        <w:t xml:space="preserve"> </w:t>
      </w:r>
      <w:r w:rsidRPr="00EE36EE">
        <w:rPr>
          <w:lang w:val="tr-TR"/>
        </w:rPr>
        <w:t>Ra</w:t>
      </w:r>
      <w:r w:rsidRPr="00EE36EE">
        <w:rPr>
          <w:spacing w:val="-1"/>
          <w:lang w:val="tr-TR"/>
        </w:rPr>
        <w:t>h</w:t>
      </w:r>
      <w:r w:rsidRPr="00EE36EE">
        <w:rPr>
          <w:lang w:val="tr-TR"/>
        </w:rPr>
        <w:t>mi</w:t>
      </w:r>
      <w:r w:rsidRPr="00EE36EE">
        <w:rPr>
          <w:spacing w:val="8"/>
          <w:lang w:val="tr-TR"/>
        </w:rPr>
        <w:t xml:space="preserve"> </w:t>
      </w:r>
      <w:r w:rsidRPr="00EE36EE">
        <w:rPr>
          <w:lang w:val="tr-TR"/>
        </w:rPr>
        <w:t>Paşa icl</w:t>
      </w:r>
      <w:r w:rsidRPr="00EE36EE">
        <w:rPr>
          <w:spacing w:val="-1"/>
          <w:lang w:val="tr-TR"/>
        </w:rPr>
        <w:t>â</w:t>
      </w:r>
      <w:r w:rsidRPr="00EE36EE">
        <w:rPr>
          <w:lang w:val="tr-TR"/>
        </w:rPr>
        <w:t xml:space="preserve">lehûye </w:t>
      </w:r>
      <w:r w:rsidRPr="00EE36EE">
        <w:rPr>
          <w:spacing w:val="-2"/>
          <w:lang w:val="tr-TR"/>
        </w:rPr>
        <w:t>v</w:t>
      </w:r>
      <w:r w:rsidRPr="00EE36EE">
        <w:rPr>
          <w:lang w:val="tr-TR"/>
        </w:rPr>
        <w:t>e Torul Ka</w:t>
      </w:r>
      <w:r w:rsidRPr="00EE36EE">
        <w:rPr>
          <w:spacing w:val="-1"/>
          <w:lang w:val="tr-TR"/>
        </w:rPr>
        <w:t>z</w:t>
      </w:r>
      <w:r w:rsidRPr="00EE36EE">
        <w:rPr>
          <w:lang w:val="tr-TR"/>
        </w:rPr>
        <w:t>âsı nâ’ibine</w:t>
      </w:r>
      <w:r w:rsidRPr="00EE36EE">
        <w:rPr>
          <w:spacing w:val="-2"/>
          <w:lang w:val="tr-TR"/>
        </w:rPr>
        <w:t xml:space="preserve"> </w:t>
      </w:r>
      <w:r w:rsidRPr="00EE36EE">
        <w:rPr>
          <w:lang w:val="tr-TR"/>
        </w:rPr>
        <w:t>hüküm ki</w:t>
      </w:r>
    </w:p>
    <w:p w14:paraId="700E454D" w14:textId="0CA337B5"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Kara</w:t>
      </w:r>
      <w:r w:rsidRPr="00EE36EE">
        <w:rPr>
          <w:rFonts w:cs="Times New Roman"/>
          <w:spacing w:val="12"/>
          <w:lang w:val="tr-TR"/>
        </w:rPr>
        <w:t xml:space="preserve"> </w:t>
      </w:r>
      <w:r w:rsidRPr="00EE36EE">
        <w:rPr>
          <w:rFonts w:cs="Times New Roman"/>
          <w:lang w:val="tr-TR"/>
        </w:rPr>
        <w:t>Çanka</w:t>
      </w:r>
      <w:r w:rsidRPr="00EE36EE">
        <w:rPr>
          <w:rFonts w:cs="Times New Roman"/>
          <w:spacing w:val="-1"/>
          <w:lang w:val="tr-TR"/>
        </w:rPr>
        <w:t>l</w:t>
      </w:r>
      <w:r w:rsidRPr="00EE36EE">
        <w:rPr>
          <w:rFonts w:cs="Times New Roman"/>
          <w:lang w:val="tr-TR"/>
        </w:rPr>
        <w:t>zâde</w:t>
      </w:r>
      <w:r w:rsidRPr="00EE36EE">
        <w:rPr>
          <w:rFonts w:cs="Times New Roman"/>
          <w:spacing w:val="12"/>
          <w:lang w:val="tr-TR"/>
        </w:rPr>
        <w:t xml:space="preserve"> </w:t>
      </w:r>
      <w:r w:rsidRPr="00EE36EE">
        <w:rPr>
          <w:rFonts w:cs="Times New Roman"/>
          <w:lang w:val="tr-TR"/>
        </w:rPr>
        <w:t>Hüsey</w:t>
      </w:r>
      <w:r w:rsidRPr="00EE36EE">
        <w:rPr>
          <w:rFonts w:cs="Times New Roman"/>
          <w:spacing w:val="-1"/>
          <w:lang w:val="tr-TR"/>
        </w:rPr>
        <w:t>i</w:t>
      </w:r>
      <w:r w:rsidRPr="00EE36EE">
        <w:rPr>
          <w:rFonts w:cs="Times New Roman"/>
          <w:lang w:val="tr-TR"/>
        </w:rPr>
        <w:t>n</w:t>
      </w:r>
      <w:r w:rsidRPr="00EE36EE">
        <w:rPr>
          <w:rFonts w:cs="Times New Roman"/>
          <w:spacing w:val="11"/>
          <w:lang w:val="tr-TR"/>
        </w:rPr>
        <w:t xml:space="preserve"> </w:t>
      </w:r>
      <w:r w:rsidRPr="00EE36EE">
        <w:rPr>
          <w:rFonts w:cs="Times New Roman"/>
          <w:lang w:val="tr-TR"/>
        </w:rPr>
        <w:t>di</w:t>
      </w:r>
      <w:r w:rsidRPr="00EE36EE">
        <w:rPr>
          <w:rFonts w:cs="Times New Roman"/>
          <w:spacing w:val="-2"/>
          <w:lang w:val="tr-TR"/>
        </w:rPr>
        <w:t>m</w:t>
      </w:r>
      <w:r w:rsidRPr="00EE36EE">
        <w:rPr>
          <w:rFonts w:cs="Times New Roman"/>
          <w:lang w:val="tr-TR"/>
        </w:rPr>
        <w:t>ekle</w:t>
      </w:r>
      <w:r w:rsidRPr="00EE36EE">
        <w:rPr>
          <w:rFonts w:cs="Times New Roman"/>
          <w:spacing w:val="12"/>
          <w:lang w:val="tr-TR"/>
        </w:rPr>
        <w:t xml:space="preserve"> </w:t>
      </w:r>
      <w:r w:rsidRPr="00EE36EE">
        <w:rPr>
          <w:rFonts w:cs="Times New Roman"/>
          <w:lang w:val="tr-TR"/>
        </w:rPr>
        <w:t>meşhûr</w:t>
      </w:r>
      <w:r w:rsidRPr="00EE36EE">
        <w:rPr>
          <w:rFonts w:cs="Times New Roman"/>
          <w:spacing w:val="12"/>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w:t>
      </w:r>
      <w:r w:rsidRPr="00EE36EE">
        <w:rPr>
          <w:rFonts w:cs="Times New Roman"/>
          <w:spacing w:val="12"/>
          <w:lang w:val="tr-TR"/>
        </w:rPr>
        <w:t xml:space="preserve"> </w:t>
      </w:r>
      <w:r w:rsidRPr="00EE36EE">
        <w:rPr>
          <w:rFonts w:cs="Times New Roman"/>
          <w:lang w:val="tr-TR"/>
        </w:rPr>
        <w:t>ile</w:t>
      </w:r>
      <w:r w:rsidRPr="00EE36EE">
        <w:rPr>
          <w:rFonts w:cs="Times New Roman"/>
          <w:spacing w:val="10"/>
          <w:lang w:val="tr-TR"/>
        </w:rPr>
        <w:t xml:space="preserve"> </w:t>
      </w:r>
      <w:r w:rsidRPr="00EE36EE">
        <w:rPr>
          <w:rFonts w:cs="Times New Roman"/>
          <w:lang w:val="tr-TR"/>
        </w:rPr>
        <w:t>Ruki</w:t>
      </w:r>
      <w:r w:rsidRPr="00EE36EE">
        <w:rPr>
          <w:rFonts w:cs="Times New Roman"/>
          <w:spacing w:val="-2"/>
          <w:lang w:val="tr-TR"/>
        </w:rPr>
        <w:t>y</w:t>
      </w:r>
      <w:r w:rsidRPr="00EE36EE">
        <w:rPr>
          <w:rFonts w:cs="Times New Roman"/>
          <w:lang w:val="tr-TR"/>
        </w:rPr>
        <w:t>e</w:t>
      </w:r>
      <w:r w:rsidRPr="00EE36EE">
        <w:rPr>
          <w:rFonts w:cs="Times New Roman"/>
          <w:spacing w:val="12"/>
          <w:lang w:val="tr-TR"/>
        </w:rPr>
        <w:t xml:space="preserve"> </w:t>
      </w:r>
      <w:r w:rsidRPr="00EE36EE">
        <w:rPr>
          <w:rFonts w:cs="Times New Roman"/>
          <w:lang w:val="tr-TR"/>
        </w:rPr>
        <w:t>nâm</w:t>
      </w:r>
      <w:r w:rsidRPr="00EE36EE">
        <w:rPr>
          <w:rFonts w:cs="Times New Roman"/>
          <w:spacing w:val="10"/>
          <w:lang w:val="tr-TR"/>
        </w:rPr>
        <w:t xml:space="preserve"> </w:t>
      </w:r>
      <w:r w:rsidRPr="00EE36EE">
        <w:rPr>
          <w:rFonts w:cs="Times New Roman"/>
          <w:lang w:val="tr-TR"/>
        </w:rPr>
        <w:t>hatun</w:t>
      </w:r>
      <w:r w:rsidRPr="00EE36EE">
        <w:rPr>
          <w:rFonts w:cs="Times New Roman"/>
          <w:spacing w:val="11"/>
          <w:lang w:val="tr-TR"/>
        </w:rPr>
        <w:t xml:space="preserve"> </w:t>
      </w:r>
      <w:r w:rsidRPr="00EE36EE">
        <w:rPr>
          <w:rFonts w:cs="Times New Roman"/>
          <w:lang w:val="tr-TR"/>
        </w:rPr>
        <w:t>Torul Kazâsı’na</w:t>
      </w:r>
      <w:r w:rsidRPr="00EE36EE">
        <w:rPr>
          <w:rFonts w:cs="Times New Roman"/>
          <w:spacing w:val="30"/>
          <w:lang w:val="tr-TR"/>
        </w:rPr>
        <w:t xml:space="preserve"> </w:t>
      </w:r>
      <w:r w:rsidRPr="00EE36EE">
        <w:rPr>
          <w:rFonts w:cs="Times New Roman"/>
          <w:lang w:val="tr-TR"/>
        </w:rPr>
        <w:t>tâbiʿ</w:t>
      </w:r>
      <w:r w:rsidRPr="00EE36EE">
        <w:rPr>
          <w:rFonts w:cs="Times New Roman"/>
          <w:spacing w:val="31"/>
          <w:lang w:val="tr-TR"/>
        </w:rPr>
        <w:t xml:space="preserve"> </w:t>
      </w:r>
      <w:r w:rsidRPr="00EE36EE">
        <w:rPr>
          <w:rFonts w:cs="Times New Roman"/>
          <w:lang w:val="tr-TR"/>
        </w:rPr>
        <w:t>Hasa</w:t>
      </w:r>
      <w:r w:rsidRPr="00EE36EE">
        <w:rPr>
          <w:rFonts w:cs="Times New Roman"/>
          <w:spacing w:val="-1"/>
          <w:lang w:val="tr-TR"/>
        </w:rPr>
        <w:t>n</w:t>
      </w:r>
      <w:r w:rsidRPr="00EE36EE">
        <w:rPr>
          <w:rFonts w:cs="Times New Roman"/>
          <w:lang w:val="tr-TR"/>
        </w:rPr>
        <w:t>köy</w:t>
      </w:r>
      <w:r w:rsidRPr="00EE36EE">
        <w:rPr>
          <w:rFonts w:cs="Times New Roman"/>
          <w:spacing w:val="30"/>
          <w:lang w:val="tr-TR"/>
        </w:rPr>
        <w:t xml:space="preserve"> </w:t>
      </w:r>
      <w:r w:rsidRPr="00EE36EE">
        <w:rPr>
          <w:rFonts w:cs="Times New Roman"/>
          <w:lang w:val="tr-TR"/>
        </w:rPr>
        <w:t>Karyesi</w:t>
      </w:r>
      <w:r w:rsidRPr="00EE36EE">
        <w:rPr>
          <w:rFonts w:cs="Times New Roman"/>
          <w:spacing w:val="30"/>
          <w:lang w:val="tr-TR"/>
        </w:rPr>
        <w:t xml:space="preserve"> </w:t>
      </w:r>
      <w:r w:rsidRPr="00EE36EE">
        <w:rPr>
          <w:rFonts w:cs="Times New Roman"/>
          <w:lang w:val="tr-TR"/>
        </w:rPr>
        <w:t>to</w:t>
      </w:r>
      <w:r w:rsidRPr="00EE36EE">
        <w:rPr>
          <w:rFonts w:cs="Times New Roman"/>
          <w:spacing w:val="2"/>
          <w:lang w:val="tr-TR"/>
        </w:rPr>
        <w:t>p</w:t>
      </w:r>
      <w:r w:rsidRPr="00EE36EE">
        <w:rPr>
          <w:rFonts w:cs="Times New Roman"/>
          <w:lang w:val="tr-TR"/>
        </w:rPr>
        <w:t>rağın</w:t>
      </w:r>
      <w:r w:rsidRPr="00EE36EE">
        <w:rPr>
          <w:rFonts w:cs="Times New Roman"/>
          <w:spacing w:val="-2"/>
          <w:lang w:val="tr-TR"/>
        </w:rPr>
        <w:t>d</w:t>
      </w:r>
      <w:r w:rsidRPr="00EE36EE">
        <w:rPr>
          <w:rFonts w:cs="Times New Roman"/>
          <w:lang w:val="tr-TR"/>
        </w:rPr>
        <w:t>a</w:t>
      </w:r>
      <w:r w:rsidRPr="00EE36EE">
        <w:rPr>
          <w:rFonts w:cs="Times New Roman"/>
          <w:spacing w:val="31"/>
          <w:lang w:val="tr-TR"/>
        </w:rPr>
        <w:t xml:space="preserve"> </w:t>
      </w:r>
      <w:r w:rsidRPr="00EE36EE">
        <w:rPr>
          <w:rFonts w:cs="Times New Roman"/>
          <w:lang w:val="tr-TR"/>
        </w:rPr>
        <w:t>vâkiʿ</w:t>
      </w:r>
      <w:r w:rsidRPr="00EE36EE">
        <w:rPr>
          <w:rFonts w:cs="Times New Roman"/>
          <w:spacing w:val="30"/>
          <w:lang w:val="tr-TR"/>
        </w:rPr>
        <w:t xml:space="preserve"> </w:t>
      </w:r>
      <w:r w:rsidRPr="00EE36EE">
        <w:rPr>
          <w:rFonts w:cs="Times New Roman"/>
          <w:lang w:val="tr-TR"/>
        </w:rPr>
        <w:t>ta</w:t>
      </w:r>
      <w:r w:rsidRPr="00EE36EE">
        <w:rPr>
          <w:rFonts w:cs="Times New Roman"/>
          <w:spacing w:val="-2"/>
          <w:lang w:val="tr-TR"/>
        </w:rPr>
        <w:t>p</w:t>
      </w:r>
      <w:r w:rsidRPr="00EE36EE">
        <w:rPr>
          <w:rFonts w:cs="Times New Roman"/>
          <w:lang w:val="tr-TR"/>
        </w:rPr>
        <w:t>u</w:t>
      </w:r>
      <w:r w:rsidRPr="00EE36EE">
        <w:rPr>
          <w:rFonts w:cs="Times New Roman"/>
          <w:spacing w:val="30"/>
          <w:lang w:val="tr-TR"/>
        </w:rPr>
        <w:t xml:space="preserve"> </w:t>
      </w:r>
      <w:r w:rsidRPr="00EE36EE">
        <w:rPr>
          <w:rFonts w:cs="Times New Roman"/>
          <w:lang w:val="tr-TR"/>
        </w:rPr>
        <w:t>senedi</w:t>
      </w:r>
      <w:r w:rsidRPr="00EE36EE">
        <w:rPr>
          <w:rFonts w:cs="Times New Roman"/>
          <w:spacing w:val="-1"/>
          <w:lang w:val="tr-TR"/>
        </w:rPr>
        <w:t>y</w:t>
      </w:r>
      <w:r w:rsidRPr="00EE36EE">
        <w:rPr>
          <w:rFonts w:cs="Times New Roman"/>
          <w:lang w:val="tr-TR"/>
        </w:rPr>
        <w:t>le</w:t>
      </w:r>
      <w:r w:rsidRPr="00EE36EE">
        <w:rPr>
          <w:rFonts w:cs="Times New Roman"/>
          <w:spacing w:val="30"/>
          <w:lang w:val="tr-TR"/>
        </w:rPr>
        <w:t xml:space="preserve"> </w:t>
      </w:r>
      <w:r w:rsidRPr="00EE36EE">
        <w:rPr>
          <w:rFonts w:cs="Times New Roman"/>
          <w:lang w:val="tr-TR"/>
        </w:rPr>
        <w:t>vec</w:t>
      </w:r>
      <w:r w:rsidRPr="00EE36EE">
        <w:rPr>
          <w:rFonts w:cs="Times New Roman"/>
          <w:spacing w:val="2"/>
          <w:lang w:val="tr-TR"/>
        </w:rPr>
        <w:t>h</w:t>
      </w:r>
      <w:r w:rsidRPr="00EE36EE">
        <w:rPr>
          <w:rFonts w:cs="Times New Roman"/>
          <w:lang w:val="tr-TR"/>
        </w:rPr>
        <w:t>-i</w:t>
      </w:r>
      <w:r w:rsidRPr="00EE36EE">
        <w:rPr>
          <w:rFonts w:cs="Times New Roman"/>
          <w:spacing w:val="30"/>
          <w:lang w:val="tr-TR"/>
        </w:rPr>
        <w:t xml:space="preserve"> </w:t>
      </w:r>
      <w:r w:rsidRPr="00EE36EE">
        <w:rPr>
          <w:rFonts w:cs="Times New Roman"/>
          <w:lang w:val="tr-TR"/>
        </w:rPr>
        <w:t>işt</w:t>
      </w:r>
      <w:r w:rsidRPr="00EE36EE">
        <w:rPr>
          <w:rFonts w:cs="Times New Roman"/>
          <w:spacing w:val="-1"/>
          <w:lang w:val="tr-TR"/>
        </w:rPr>
        <w:t>i</w:t>
      </w:r>
      <w:r w:rsidRPr="00EE36EE">
        <w:rPr>
          <w:rFonts w:cs="Times New Roman"/>
          <w:lang w:val="tr-TR"/>
        </w:rPr>
        <w:t>râk mutasarrıf</w:t>
      </w:r>
      <w:r w:rsidRPr="00EE36EE">
        <w:rPr>
          <w:rFonts w:cs="Times New Roman"/>
          <w:spacing w:val="35"/>
          <w:lang w:val="tr-TR"/>
        </w:rPr>
        <w:t xml:space="preserve"> </w:t>
      </w:r>
      <w:r w:rsidRPr="00EE36EE">
        <w:rPr>
          <w:rFonts w:cs="Times New Roman"/>
          <w:lang w:val="tr-TR"/>
        </w:rPr>
        <w:t>oldukl</w:t>
      </w:r>
      <w:r w:rsidRPr="00EE36EE">
        <w:rPr>
          <w:rFonts w:cs="Times New Roman"/>
          <w:spacing w:val="-1"/>
          <w:lang w:val="tr-TR"/>
        </w:rPr>
        <w:t>a</w:t>
      </w:r>
      <w:r w:rsidRPr="00EE36EE">
        <w:rPr>
          <w:rFonts w:cs="Times New Roman"/>
          <w:lang w:val="tr-TR"/>
        </w:rPr>
        <w:t>rı</w:t>
      </w:r>
      <w:r w:rsidRPr="00EE36EE">
        <w:rPr>
          <w:rFonts w:cs="Times New Roman"/>
          <w:spacing w:val="18"/>
          <w:lang w:val="tr-TR"/>
        </w:rPr>
        <w:t xml:space="preserve"> </w:t>
      </w:r>
      <w:r w:rsidRPr="00EE36EE">
        <w:rPr>
          <w:rFonts w:cs="Times New Roman"/>
          <w:lang w:val="tr-TR"/>
        </w:rPr>
        <w:t>çiftlikleri</w:t>
      </w:r>
      <w:r w:rsidRPr="00EE36EE">
        <w:rPr>
          <w:rFonts w:cs="Times New Roman"/>
          <w:spacing w:val="18"/>
          <w:lang w:val="tr-TR"/>
        </w:rPr>
        <w:t xml:space="preserve"> </w:t>
      </w:r>
      <w:r w:rsidRPr="00EE36EE">
        <w:rPr>
          <w:rFonts w:cs="Times New Roman"/>
          <w:spacing w:val="-1"/>
          <w:lang w:val="tr-TR"/>
        </w:rPr>
        <w:t>a</w:t>
      </w:r>
      <w:r w:rsidRPr="00EE36EE">
        <w:rPr>
          <w:rFonts w:cs="Times New Roman"/>
          <w:lang w:val="tr-TR"/>
        </w:rPr>
        <w:t>râ</w:t>
      </w:r>
      <w:r w:rsidRPr="00EE36EE">
        <w:rPr>
          <w:rFonts w:cs="Times New Roman"/>
          <w:spacing w:val="-1"/>
          <w:lang w:val="tr-TR"/>
        </w:rPr>
        <w:t>z</w:t>
      </w:r>
      <w:r w:rsidRPr="00EE36EE">
        <w:rPr>
          <w:rFonts w:cs="Times New Roman"/>
          <w:lang w:val="tr-TR"/>
        </w:rPr>
        <w:t>îsinde</w:t>
      </w:r>
      <w:r w:rsidRPr="00EE36EE">
        <w:rPr>
          <w:rFonts w:cs="Times New Roman"/>
          <w:spacing w:val="19"/>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-ı</w:t>
      </w:r>
      <w:r w:rsidRPr="00EE36EE">
        <w:rPr>
          <w:rFonts w:cs="Times New Roman"/>
          <w:spacing w:val="18"/>
          <w:lang w:val="tr-TR"/>
        </w:rPr>
        <w:t xml:space="preserve"> </w:t>
      </w:r>
      <w:r w:rsidRPr="00EE36EE">
        <w:rPr>
          <w:rFonts w:cs="Times New Roman"/>
          <w:lang w:val="tr-TR"/>
        </w:rPr>
        <w:t>tas</w:t>
      </w:r>
      <w:r w:rsidRPr="00EE36EE">
        <w:rPr>
          <w:rFonts w:cs="Times New Roman"/>
          <w:spacing w:val="-1"/>
          <w:lang w:val="tr-TR"/>
        </w:rPr>
        <w:t>a</w:t>
      </w:r>
      <w:r w:rsidRPr="00EE36EE">
        <w:rPr>
          <w:rFonts w:cs="Times New Roman"/>
          <w:lang w:val="tr-TR"/>
        </w:rPr>
        <w:t>rru</w:t>
      </w:r>
      <w:r w:rsidRPr="00EE36EE">
        <w:rPr>
          <w:rFonts w:cs="Times New Roman"/>
          <w:spacing w:val="-1"/>
          <w:lang w:val="tr-TR"/>
        </w:rPr>
        <w:t>f</w:t>
      </w:r>
      <w:r w:rsidRPr="00EE36EE">
        <w:rPr>
          <w:rFonts w:cs="Times New Roman"/>
          <w:lang w:val="tr-TR"/>
        </w:rPr>
        <w:t>lar</w:t>
      </w:r>
      <w:r w:rsidRPr="00EE36EE">
        <w:rPr>
          <w:rFonts w:cs="Times New Roman"/>
          <w:spacing w:val="-1"/>
          <w:lang w:val="tr-TR"/>
        </w:rPr>
        <w:t>ı</w:t>
      </w:r>
      <w:r w:rsidRPr="00EE36EE">
        <w:rPr>
          <w:rFonts w:cs="Times New Roman"/>
          <w:lang w:val="tr-TR"/>
        </w:rPr>
        <w:t>nı</w:t>
      </w:r>
      <w:r w:rsidRPr="00EE36EE">
        <w:rPr>
          <w:rFonts w:cs="Times New Roman"/>
          <w:spacing w:val="19"/>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i</w:t>
      </w:r>
      <w:r w:rsidRPr="00EE36EE">
        <w:rPr>
          <w:rFonts w:cs="Times New Roman"/>
          <w:spacing w:val="19"/>
          <w:lang w:val="tr-TR"/>
        </w:rPr>
        <w:t xml:space="preserve"> </w:t>
      </w:r>
      <w:r w:rsidRPr="00EE36EE">
        <w:rPr>
          <w:rFonts w:cs="Times New Roman"/>
          <w:lang w:val="tr-TR"/>
        </w:rPr>
        <w:t>yüz</w:t>
      </w:r>
      <w:r w:rsidRPr="00EE36EE">
        <w:rPr>
          <w:rFonts w:cs="Times New Roman"/>
          <w:spacing w:val="18"/>
          <w:lang w:val="tr-TR"/>
        </w:rPr>
        <w:t xml:space="preserve"> </w:t>
      </w:r>
      <w:r w:rsidRPr="00EE36EE">
        <w:rPr>
          <w:rFonts w:cs="Times New Roman"/>
          <w:lang w:val="tr-TR"/>
        </w:rPr>
        <w:t>elli</w:t>
      </w:r>
      <w:r w:rsidRPr="00EE36EE">
        <w:rPr>
          <w:rFonts w:cs="Times New Roman"/>
          <w:spacing w:val="19"/>
          <w:lang w:val="tr-TR"/>
        </w:rPr>
        <w:t xml:space="preserve"> </w:t>
      </w:r>
      <w:r w:rsidRPr="00EE36EE">
        <w:rPr>
          <w:rFonts w:cs="Times New Roman"/>
          <w:lang w:val="tr-TR"/>
        </w:rPr>
        <w:t>üç</w:t>
      </w:r>
      <w:r w:rsidRPr="00EE36EE">
        <w:rPr>
          <w:rFonts w:cs="Times New Roman"/>
          <w:spacing w:val="18"/>
          <w:lang w:val="tr-TR"/>
        </w:rPr>
        <w:t xml:space="preserve"> </w:t>
      </w:r>
      <w:r w:rsidRPr="00EE36EE">
        <w:rPr>
          <w:rFonts w:cs="Times New Roman"/>
          <w:lang w:val="tr-TR"/>
        </w:rPr>
        <w:t>senesi</w:t>
      </w:r>
      <w:r w:rsidRPr="00EE36EE">
        <w:rPr>
          <w:rFonts w:cs="Times New Roman"/>
          <w:spacing w:val="-1"/>
          <w:lang w:val="tr-TR"/>
        </w:rPr>
        <w:t>n</w:t>
      </w:r>
      <w:r w:rsidRPr="00EE36EE">
        <w:rPr>
          <w:rFonts w:cs="Times New Roman"/>
          <w:lang w:val="tr-TR"/>
        </w:rPr>
        <w:t>de rızâları</w:t>
      </w:r>
      <w:r w:rsidRPr="00EE36EE">
        <w:rPr>
          <w:rFonts w:cs="Times New Roman"/>
          <w:spacing w:val="59"/>
          <w:lang w:val="tr-TR"/>
        </w:rPr>
        <w:t xml:space="preserve"> </w:t>
      </w:r>
      <w:r w:rsidRPr="00EE36EE">
        <w:rPr>
          <w:rFonts w:cs="Times New Roman"/>
          <w:lang w:val="tr-TR"/>
        </w:rPr>
        <w:t>ve</w:t>
      </w:r>
      <w:r w:rsidRPr="00EE36EE">
        <w:rPr>
          <w:rFonts w:cs="Times New Roman"/>
          <w:spacing w:val="58"/>
          <w:lang w:val="tr-TR"/>
        </w:rPr>
        <w:t xml:space="preserve"> </w:t>
      </w:r>
      <w:r w:rsidRPr="00EE36EE">
        <w:rPr>
          <w:rFonts w:cs="Times New Roman"/>
          <w:lang w:val="tr-TR"/>
        </w:rPr>
        <w:t>sâhib</w:t>
      </w:r>
      <w:r w:rsidRPr="00EE36EE">
        <w:rPr>
          <w:rFonts w:cs="Times New Roman"/>
          <w:spacing w:val="-1"/>
          <w:lang w:val="tr-TR"/>
        </w:rPr>
        <w:t>-</w:t>
      </w:r>
      <w:r w:rsidRPr="00EE36EE">
        <w:rPr>
          <w:rFonts w:cs="Times New Roman"/>
          <w:lang w:val="tr-TR"/>
        </w:rPr>
        <w:t>i arz</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aʿrifetiyle</w:t>
      </w:r>
      <w:r w:rsidRPr="00EE36EE">
        <w:rPr>
          <w:rFonts w:cs="Times New Roman"/>
          <w:spacing w:val="58"/>
          <w:lang w:val="tr-TR"/>
        </w:rPr>
        <w:t xml:space="preserve"> </w:t>
      </w:r>
      <w:r w:rsidRPr="00EE36EE">
        <w:rPr>
          <w:rFonts w:cs="Times New Roman"/>
          <w:lang w:val="tr-TR"/>
        </w:rPr>
        <w:t>kary</w:t>
      </w:r>
      <w:r w:rsidRPr="00EE36EE">
        <w:rPr>
          <w:rFonts w:cs="Times New Roman"/>
          <w:spacing w:val="2"/>
          <w:lang w:val="tr-TR"/>
        </w:rPr>
        <w:t>e</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spacing w:val="1"/>
          <w:lang w:val="tr-TR"/>
        </w:rPr>
        <w:t>e</w:t>
      </w:r>
      <w:r w:rsidRPr="00EE36EE">
        <w:rPr>
          <w:rFonts w:cs="Times New Roman"/>
          <w:lang w:val="tr-TR"/>
        </w:rPr>
        <w:t xml:space="preserve">zbûre </w:t>
      </w:r>
      <w:r w:rsidRPr="00EE36EE">
        <w:rPr>
          <w:rFonts w:cs="Times New Roman"/>
          <w:spacing w:val="-2"/>
          <w:lang w:val="tr-TR"/>
        </w:rPr>
        <w:t>m</w:t>
      </w:r>
      <w:r w:rsidRPr="00EE36EE">
        <w:rPr>
          <w:rFonts w:cs="Times New Roman"/>
          <w:lang w:val="tr-TR"/>
        </w:rPr>
        <w:t>üte</w:t>
      </w:r>
      <w:r w:rsidRPr="00EE36EE">
        <w:rPr>
          <w:rFonts w:cs="Times New Roman"/>
          <w:spacing w:val="-2"/>
          <w:lang w:val="tr-TR"/>
        </w:rPr>
        <w:t>m</w:t>
      </w:r>
      <w:r w:rsidRPr="00EE36EE">
        <w:rPr>
          <w:rFonts w:cs="Times New Roman"/>
          <w:lang w:val="tr-TR"/>
        </w:rPr>
        <w:t>ekkinleri</w:t>
      </w:r>
      <w:r w:rsidRPr="00EE36EE">
        <w:rPr>
          <w:rFonts w:cs="Times New Roman"/>
          <w:spacing w:val="-2"/>
          <w:lang w:val="tr-TR"/>
        </w:rPr>
        <w:t>n</w:t>
      </w:r>
      <w:r w:rsidRPr="00EE36EE">
        <w:rPr>
          <w:rFonts w:cs="Times New Roman"/>
          <w:lang w:val="tr-TR"/>
        </w:rPr>
        <w:t>den Tutar</w:t>
      </w:r>
      <w:r w:rsidRPr="00EE36EE">
        <w:rPr>
          <w:rFonts w:cs="Times New Roman"/>
          <w:spacing w:val="-2"/>
          <w:lang w:val="tr-TR"/>
        </w:rPr>
        <w:t>o</w:t>
      </w:r>
      <w:r w:rsidRPr="00EE36EE">
        <w:rPr>
          <w:rFonts w:cs="Times New Roman"/>
          <w:lang w:val="tr-TR"/>
        </w:rPr>
        <w:t>ğlu Sakyanus</w:t>
      </w:r>
      <w:r w:rsidRPr="00EE36EE">
        <w:rPr>
          <w:rFonts w:cs="Times New Roman"/>
          <w:spacing w:val="56"/>
          <w:lang w:val="tr-TR"/>
        </w:rPr>
        <w:t xml:space="preserve"> </w:t>
      </w:r>
      <w:r w:rsidRPr="00EE36EE">
        <w:rPr>
          <w:rFonts w:cs="Times New Roman"/>
          <w:lang w:val="tr-TR"/>
        </w:rPr>
        <w:t>zi</w:t>
      </w:r>
      <w:r w:rsidRPr="00EE36EE">
        <w:rPr>
          <w:rFonts w:cs="Times New Roman"/>
          <w:spacing w:val="-2"/>
          <w:lang w:val="tr-TR"/>
        </w:rPr>
        <w:t>m</w:t>
      </w:r>
      <w:r w:rsidRPr="00EE36EE">
        <w:rPr>
          <w:rFonts w:cs="Times New Roman"/>
          <w:lang w:val="tr-TR"/>
        </w:rPr>
        <w:t>mîye</w:t>
      </w:r>
      <w:r w:rsidRPr="00EE36EE">
        <w:rPr>
          <w:rFonts w:cs="Times New Roman"/>
          <w:spacing w:val="56"/>
          <w:lang w:val="tr-TR"/>
        </w:rPr>
        <w:t xml:space="preserve"> </w:t>
      </w:r>
      <w:r w:rsidRPr="00EE36EE">
        <w:rPr>
          <w:rFonts w:cs="Times New Roman"/>
          <w:lang w:val="tr-TR"/>
        </w:rPr>
        <w:t>ferâğ</w:t>
      </w:r>
      <w:r w:rsidRPr="00EE36EE">
        <w:rPr>
          <w:rFonts w:cs="Times New Roman"/>
          <w:spacing w:val="56"/>
          <w:lang w:val="tr-TR"/>
        </w:rPr>
        <w:t xml:space="preserve"> </w:t>
      </w:r>
      <w:r w:rsidRPr="00EE36EE">
        <w:rPr>
          <w:rFonts w:cs="Times New Roman"/>
          <w:lang w:val="tr-TR"/>
        </w:rPr>
        <w:t>ve</w:t>
      </w:r>
      <w:r w:rsidRPr="00EE36EE">
        <w:rPr>
          <w:rFonts w:cs="Times New Roman"/>
          <w:spacing w:val="56"/>
          <w:lang w:val="tr-TR"/>
        </w:rPr>
        <w:t xml:space="preserve"> </w:t>
      </w:r>
      <w:r w:rsidRPr="00EE36EE">
        <w:rPr>
          <w:rFonts w:cs="Times New Roman"/>
          <w:lang w:val="tr-TR"/>
        </w:rPr>
        <w:t>tefvîz</w:t>
      </w:r>
      <w:r w:rsidRPr="00EE36EE">
        <w:rPr>
          <w:rFonts w:cs="Times New Roman"/>
          <w:spacing w:val="54"/>
          <w:lang w:val="tr-TR"/>
        </w:rPr>
        <w:t xml:space="preserve"> </w:t>
      </w:r>
      <w:r w:rsidRPr="00EE36EE">
        <w:rPr>
          <w:rFonts w:cs="Times New Roman"/>
          <w:lang w:val="tr-TR"/>
        </w:rPr>
        <w:t>ve</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55"/>
          <w:lang w:val="tr-TR"/>
        </w:rPr>
        <w:t xml:space="preserve"> </w:t>
      </w:r>
      <w:r w:rsidRPr="00EE36EE">
        <w:rPr>
          <w:rFonts w:cs="Times New Roman"/>
          <w:lang w:val="tr-TR"/>
        </w:rPr>
        <w:t>dahi</w:t>
      </w:r>
      <w:r w:rsidRPr="00EE36EE">
        <w:rPr>
          <w:rFonts w:cs="Times New Roman"/>
          <w:spacing w:val="56"/>
          <w:lang w:val="tr-TR"/>
        </w:rPr>
        <w:t xml:space="preserve"> </w:t>
      </w:r>
      <w:r w:rsidRPr="00EE36EE">
        <w:rPr>
          <w:rFonts w:cs="Times New Roman"/>
          <w:lang w:val="tr-TR"/>
        </w:rPr>
        <w:t>tefevvüz</w:t>
      </w:r>
      <w:r w:rsidRPr="00EE36EE">
        <w:rPr>
          <w:rFonts w:cs="Times New Roman"/>
          <w:spacing w:val="55"/>
          <w:lang w:val="tr-TR"/>
        </w:rPr>
        <w:t xml:space="preserve"> </w:t>
      </w:r>
      <w:r w:rsidRPr="00EE36EE">
        <w:rPr>
          <w:rFonts w:cs="Times New Roman"/>
          <w:lang w:val="tr-TR"/>
        </w:rPr>
        <w:t>ve</w:t>
      </w:r>
      <w:r w:rsidRPr="00EE36EE">
        <w:rPr>
          <w:rFonts w:cs="Times New Roman"/>
          <w:spacing w:val="56"/>
          <w:lang w:val="tr-TR"/>
        </w:rPr>
        <w:t xml:space="preserve"> </w:t>
      </w:r>
      <w:r w:rsidRPr="00EE36EE">
        <w:rPr>
          <w:rFonts w:cs="Times New Roman"/>
          <w:lang w:val="tr-TR"/>
        </w:rPr>
        <w:t>kabûl</w:t>
      </w:r>
      <w:r w:rsidRPr="00EE36EE">
        <w:rPr>
          <w:rFonts w:cs="Times New Roman"/>
          <w:spacing w:val="56"/>
          <w:lang w:val="tr-TR"/>
        </w:rPr>
        <w:t xml:space="preserve"> </w:t>
      </w:r>
      <w:r w:rsidRPr="00EE36EE">
        <w:rPr>
          <w:rFonts w:cs="Times New Roman"/>
          <w:lang w:val="tr-TR"/>
        </w:rPr>
        <w:t>birle</w:t>
      </w:r>
      <w:r w:rsidRPr="00EE36EE">
        <w:rPr>
          <w:rFonts w:cs="Times New Roman"/>
          <w:spacing w:val="55"/>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dine verilen tapu senedi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1"/>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
          <w:lang w:val="tr-TR"/>
        </w:rPr>
        <w:t xml:space="preserve"> </w:t>
      </w:r>
      <w:r w:rsidRPr="00EE36EE">
        <w:rPr>
          <w:rFonts w:cs="Times New Roman"/>
          <w:lang w:val="tr-TR"/>
        </w:rPr>
        <w:t>beher</w:t>
      </w:r>
      <w:r w:rsidRPr="00EE36EE">
        <w:rPr>
          <w:rFonts w:cs="Times New Roman"/>
          <w:spacing w:val="1"/>
          <w:lang w:val="tr-TR"/>
        </w:rPr>
        <w:t xml:space="preserve"> </w:t>
      </w:r>
      <w:r w:rsidRPr="00EE36EE">
        <w:rPr>
          <w:rFonts w:cs="Times New Roman"/>
          <w:spacing w:val="-1"/>
          <w:lang w:val="tr-TR"/>
        </w:rPr>
        <w:t>s</w:t>
      </w:r>
      <w:r w:rsidRPr="00EE36EE">
        <w:rPr>
          <w:rFonts w:cs="Times New Roman"/>
          <w:lang w:val="tr-TR"/>
        </w:rPr>
        <w:t>ene zir</w:t>
      </w:r>
      <w:r w:rsidRPr="00EE36EE">
        <w:rPr>
          <w:rFonts w:cs="Times New Roman"/>
          <w:spacing w:val="-1"/>
          <w:lang w:val="tr-TR"/>
        </w:rPr>
        <w:t>â</w:t>
      </w:r>
      <w:r w:rsidRPr="00EE36EE">
        <w:rPr>
          <w:rFonts w:cs="Times New Roman"/>
          <w:lang w:val="tr-TR"/>
        </w:rPr>
        <w:t>ʿat ide</w:t>
      </w:r>
      <w:r w:rsidRPr="00EE36EE">
        <w:rPr>
          <w:rFonts w:cs="Times New Roman"/>
          <w:spacing w:val="-1"/>
          <w:lang w:val="tr-TR"/>
        </w:rPr>
        <w:t>g</w:t>
      </w:r>
      <w:r w:rsidRPr="00EE36EE">
        <w:rPr>
          <w:rFonts w:cs="Times New Roman"/>
          <w:lang w:val="tr-TR"/>
        </w:rPr>
        <w:t>elüb aherd</w:t>
      </w:r>
      <w:r w:rsidRPr="00EE36EE">
        <w:rPr>
          <w:rFonts w:cs="Times New Roman"/>
          <w:spacing w:val="-2"/>
          <w:lang w:val="tr-TR"/>
        </w:rPr>
        <w:t>e</w:t>
      </w:r>
      <w:r w:rsidRPr="00EE36EE">
        <w:rPr>
          <w:rFonts w:cs="Times New Roman"/>
          <w:lang w:val="tr-TR"/>
        </w:rPr>
        <w:t>n dahl</w:t>
      </w:r>
      <w:r w:rsidRPr="00EE36EE">
        <w:rPr>
          <w:rFonts w:cs="Times New Roman"/>
          <w:spacing w:val="1"/>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spacing w:val="1"/>
          <w:lang w:val="tr-TR"/>
        </w:rPr>
        <w:t>a</w:t>
      </w:r>
      <w:r w:rsidRPr="00EE36EE">
        <w:rPr>
          <w:rFonts w:cs="Times New Roman"/>
          <w:lang w:val="tr-TR"/>
        </w:rPr>
        <w:t>k îcâb</w:t>
      </w:r>
      <w:r w:rsidRPr="00EE36EE">
        <w:rPr>
          <w:rFonts w:cs="Times New Roman"/>
          <w:spacing w:val="7"/>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8"/>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7"/>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7"/>
          <w:lang w:val="tr-TR"/>
        </w:rPr>
        <w:t xml:space="preserve"> </w:t>
      </w:r>
      <w:r w:rsidRPr="00EE36EE">
        <w:rPr>
          <w:rFonts w:cs="Times New Roman"/>
          <w:lang w:val="tr-TR"/>
        </w:rPr>
        <w:t>fevt</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ütefevviye</w:t>
      </w:r>
      <w:r w:rsidRPr="00EE36EE">
        <w:rPr>
          <w:rFonts w:cs="Times New Roman"/>
          <w:spacing w:val="8"/>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uklarından</w:t>
      </w:r>
      <w:r w:rsidRPr="00EE36EE">
        <w:rPr>
          <w:rFonts w:cs="Times New Roman"/>
          <w:spacing w:val="8"/>
          <w:lang w:val="tr-TR"/>
        </w:rPr>
        <w:t xml:space="preserve"> </w:t>
      </w:r>
      <w:r w:rsidRPr="00EE36EE">
        <w:rPr>
          <w:rFonts w:cs="Times New Roman"/>
          <w:spacing w:val="-2"/>
          <w:lang w:val="tr-TR"/>
        </w:rPr>
        <w:t>o</w:t>
      </w:r>
      <w:r w:rsidRPr="00EE36EE">
        <w:rPr>
          <w:rFonts w:cs="Times New Roman"/>
          <w:lang w:val="tr-TR"/>
        </w:rPr>
        <w:t>ğull</w:t>
      </w:r>
      <w:r w:rsidRPr="00EE36EE">
        <w:rPr>
          <w:rFonts w:cs="Times New Roman"/>
          <w:spacing w:val="-1"/>
          <w:lang w:val="tr-TR"/>
        </w:rPr>
        <w:t>a</w:t>
      </w:r>
      <w:r w:rsidRPr="00EE36EE">
        <w:rPr>
          <w:rFonts w:cs="Times New Roman"/>
          <w:lang w:val="tr-TR"/>
        </w:rPr>
        <w:t>rı</w:t>
      </w:r>
      <w:r w:rsidRPr="00EE36EE">
        <w:rPr>
          <w:rFonts w:cs="Times New Roman"/>
          <w:spacing w:val="8"/>
          <w:lang w:val="tr-TR"/>
        </w:rPr>
        <w:t xml:space="preserve"> </w:t>
      </w:r>
      <w:r w:rsidRPr="00EE36EE">
        <w:rPr>
          <w:rFonts w:cs="Times New Roman"/>
          <w:spacing w:val="-2"/>
          <w:lang w:val="tr-TR"/>
        </w:rPr>
        <w:t>k</w:t>
      </w:r>
      <w:r w:rsidRPr="00EE36EE">
        <w:rPr>
          <w:rFonts w:cs="Times New Roman"/>
          <w:lang w:val="tr-TR"/>
        </w:rPr>
        <w:t>ary</w:t>
      </w:r>
      <w:r w:rsidRPr="00EE36EE">
        <w:rPr>
          <w:rFonts w:cs="Times New Roman"/>
          <w:spacing w:val="4"/>
          <w:lang w:val="tr-TR"/>
        </w:rPr>
        <w:t>e</w:t>
      </w:r>
      <w:r w:rsidRPr="00EE36EE">
        <w:rPr>
          <w:rFonts w:cs="Times New Roman"/>
          <w:lang w:val="tr-TR"/>
        </w:rPr>
        <w:t xml:space="preserve">-i </w:t>
      </w:r>
      <w:r w:rsidRPr="00EE36EE">
        <w:rPr>
          <w:rFonts w:cs="Times New Roman"/>
          <w:spacing w:val="-2"/>
          <w:lang w:val="tr-TR"/>
        </w:rPr>
        <w:lastRenderedPageBreak/>
        <w:t>m</w:t>
      </w:r>
      <w:r w:rsidRPr="00EE36EE">
        <w:rPr>
          <w:rFonts w:cs="Times New Roman"/>
          <w:lang w:val="tr-TR"/>
        </w:rPr>
        <w:t>ezbûre</w:t>
      </w:r>
      <w:r w:rsidRPr="00EE36EE">
        <w:rPr>
          <w:rFonts w:cs="Times New Roman"/>
          <w:spacing w:val="57"/>
          <w:lang w:val="tr-TR"/>
        </w:rPr>
        <w:t xml:space="preserve"> </w:t>
      </w:r>
      <w:r w:rsidRPr="00EE36EE">
        <w:rPr>
          <w:rFonts w:cs="Times New Roman"/>
          <w:lang w:val="tr-TR"/>
        </w:rPr>
        <w:t>sâkinlerinden</w:t>
      </w:r>
      <w:r w:rsidRPr="00EE36EE">
        <w:rPr>
          <w:rFonts w:cs="Times New Roman"/>
          <w:spacing w:val="56"/>
          <w:lang w:val="tr-TR"/>
        </w:rPr>
        <w:t xml:space="preserve"> </w:t>
      </w:r>
      <w:r w:rsidRPr="00EE36EE">
        <w:rPr>
          <w:rFonts w:cs="Times New Roman"/>
          <w:lang w:val="tr-TR"/>
        </w:rPr>
        <w:t>İbrahim</w:t>
      </w:r>
      <w:r w:rsidRPr="00EE36EE">
        <w:rPr>
          <w:rFonts w:cs="Times New Roman"/>
          <w:spacing w:val="55"/>
          <w:lang w:val="tr-TR"/>
        </w:rPr>
        <w:t xml:space="preserve"> </w:t>
      </w:r>
      <w:r w:rsidRPr="00EE36EE">
        <w:rPr>
          <w:rFonts w:cs="Times New Roman"/>
          <w:lang w:val="tr-TR"/>
        </w:rPr>
        <w:t>ve</w:t>
      </w:r>
      <w:r w:rsidRPr="00EE36EE">
        <w:rPr>
          <w:rFonts w:cs="Times New Roman"/>
          <w:spacing w:val="57"/>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w:t>
      </w:r>
      <w:r w:rsidRPr="00EE36EE">
        <w:rPr>
          <w:rFonts w:cs="Times New Roman"/>
          <w:spacing w:val="57"/>
          <w:lang w:val="tr-TR"/>
        </w:rPr>
        <w:t xml:space="preserve"> </w:t>
      </w:r>
      <w:r w:rsidRPr="00EE36EE">
        <w:rPr>
          <w:rFonts w:cs="Times New Roman"/>
          <w:spacing w:val="3"/>
          <w:lang w:val="tr-TR"/>
        </w:rPr>
        <w:t>n</w:t>
      </w:r>
      <w:r w:rsidRPr="00EE36EE">
        <w:rPr>
          <w:rFonts w:cs="Times New Roman"/>
          <w:lang w:val="tr-TR"/>
        </w:rPr>
        <w:t>âm</w:t>
      </w:r>
      <w:r w:rsidRPr="00EE36EE">
        <w:rPr>
          <w:rFonts w:cs="Times New Roman"/>
          <w:spacing w:val="55"/>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w:t>
      </w:r>
      <w:r w:rsidRPr="00EE36EE">
        <w:rPr>
          <w:rFonts w:cs="Times New Roman"/>
          <w:spacing w:val="1"/>
          <w:lang w:val="tr-TR"/>
        </w:rPr>
        <w:t>s</w:t>
      </w:r>
      <w:r w:rsidRPr="00EE36EE">
        <w:rPr>
          <w:rFonts w:cs="Times New Roman"/>
          <w:lang w:val="tr-TR"/>
        </w:rPr>
        <w:t>neler</w:t>
      </w:r>
      <w:r w:rsidRPr="00EE36EE">
        <w:rPr>
          <w:rFonts w:cs="Times New Roman"/>
          <w:spacing w:val="57"/>
          <w:lang w:val="tr-TR"/>
        </w:rPr>
        <w:t xml:space="preserve"> </w:t>
      </w:r>
      <w:r w:rsidRPr="00EE36EE">
        <w:rPr>
          <w:rFonts w:cs="Times New Roman"/>
          <w:spacing w:val="-2"/>
          <w:lang w:val="tr-TR"/>
        </w:rPr>
        <w:t>h</w:t>
      </w:r>
      <w:r w:rsidRPr="00EE36EE">
        <w:rPr>
          <w:rFonts w:cs="Times New Roman"/>
          <w:lang w:val="tr-TR"/>
        </w:rPr>
        <w:t>ilâ</w:t>
      </w:r>
      <w:r w:rsidRPr="00EE36EE">
        <w:rPr>
          <w:rFonts w:cs="Times New Roman"/>
          <w:spacing w:val="1"/>
          <w:lang w:val="tr-TR"/>
        </w:rPr>
        <w:t>f</w:t>
      </w:r>
      <w:r w:rsidRPr="00EE36EE">
        <w:rPr>
          <w:rFonts w:cs="Times New Roman"/>
          <w:spacing w:val="-1"/>
          <w:lang w:val="tr-TR"/>
        </w:rPr>
        <w:t>-</w:t>
      </w:r>
      <w:r w:rsidRPr="00EE36EE">
        <w:rPr>
          <w:rFonts w:cs="Times New Roman"/>
          <w:lang w:val="tr-TR"/>
        </w:rPr>
        <w:t>ı</w:t>
      </w:r>
      <w:r w:rsidRPr="00EE36EE">
        <w:rPr>
          <w:rFonts w:cs="Times New Roman"/>
          <w:spacing w:val="57"/>
          <w:lang w:val="tr-TR"/>
        </w:rPr>
        <w:t xml:space="preserve"> </w:t>
      </w:r>
      <w:r w:rsidRPr="00EE36EE">
        <w:rPr>
          <w:rFonts w:cs="Times New Roman"/>
          <w:lang w:val="tr-TR"/>
        </w:rPr>
        <w:t>kânûn</w:t>
      </w:r>
      <w:r w:rsidRPr="00EE36EE">
        <w:rPr>
          <w:rFonts w:cs="Times New Roman"/>
          <w:spacing w:val="57"/>
          <w:lang w:val="tr-TR"/>
        </w:rPr>
        <w:t xml:space="preserve"> </w:t>
      </w:r>
      <w:r w:rsidRPr="00EE36EE">
        <w:rPr>
          <w:rFonts w:cs="Times New Roman"/>
          <w:lang w:val="tr-TR"/>
        </w:rPr>
        <w:t>füzûlî müdâhaleden</w:t>
      </w:r>
      <w:r w:rsidRPr="00EE36EE">
        <w:rPr>
          <w:rFonts w:cs="Times New Roman"/>
          <w:spacing w:val="56"/>
          <w:lang w:val="tr-TR"/>
        </w:rPr>
        <w:t xml:space="preserve"> </w:t>
      </w:r>
      <w:r w:rsidRPr="00EE36EE">
        <w:rPr>
          <w:rFonts w:cs="Times New Roman"/>
          <w:lang w:val="tr-TR"/>
        </w:rPr>
        <w:t>hâlî</w:t>
      </w:r>
      <w:r w:rsidRPr="00EE36EE">
        <w:rPr>
          <w:rFonts w:cs="Times New Roman"/>
          <w:spacing w:val="5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adıkları</w:t>
      </w:r>
      <w:r w:rsidRPr="00EE36EE">
        <w:rPr>
          <w:rFonts w:cs="Times New Roman"/>
          <w:spacing w:val="57"/>
          <w:lang w:val="tr-TR"/>
        </w:rPr>
        <w:t xml:space="preserve"> </w:t>
      </w:r>
      <w:r w:rsidRPr="00EE36EE">
        <w:rPr>
          <w:rFonts w:cs="Times New Roman"/>
          <w:spacing w:val="-2"/>
          <w:lang w:val="tr-TR"/>
        </w:rPr>
        <w:t>b</w:t>
      </w:r>
      <w:r w:rsidRPr="00EE36EE">
        <w:rPr>
          <w:rFonts w:cs="Times New Roman"/>
          <w:lang w:val="tr-TR"/>
        </w:rPr>
        <w:t>eyânıyla</w:t>
      </w:r>
      <w:r w:rsidRPr="00EE36EE">
        <w:rPr>
          <w:rFonts w:cs="Times New Roman"/>
          <w:spacing w:val="56"/>
          <w:lang w:val="tr-TR"/>
        </w:rPr>
        <w:t xml:space="preserve"> </w:t>
      </w:r>
      <w:r w:rsidRPr="00EE36EE">
        <w:rPr>
          <w:rFonts w:cs="Times New Roman"/>
          <w:lang w:val="tr-TR"/>
        </w:rPr>
        <w:t>kânûn</w:t>
      </w:r>
      <w:r w:rsidRPr="00EE36EE">
        <w:rPr>
          <w:rFonts w:cs="Times New Roman"/>
          <w:spacing w:val="56"/>
          <w:lang w:val="tr-TR"/>
        </w:rPr>
        <w:t xml:space="preserve"> </w:t>
      </w:r>
      <w:r w:rsidRPr="00EE36EE">
        <w:rPr>
          <w:rFonts w:cs="Times New Roman"/>
          <w:lang w:val="tr-TR"/>
        </w:rPr>
        <w:t>üzere</w:t>
      </w:r>
      <w:r w:rsidRPr="00EE36EE">
        <w:rPr>
          <w:rFonts w:cs="Times New Roman"/>
          <w:spacing w:val="57"/>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57"/>
          <w:lang w:val="tr-TR"/>
        </w:rPr>
        <w:t xml:space="preserve"> </w:t>
      </w:r>
      <w:r w:rsidRPr="00EE36EE">
        <w:rPr>
          <w:rFonts w:cs="Times New Roman"/>
          <w:spacing w:val="-2"/>
          <w:lang w:val="tr-TR"/>
        </w:rPr>
        <w:t>o</w:t>
      </w:r>
      <w:r w:rsidRPr="00EE36EE">
        <w:rPr>
          <w:rFonts w:cs="Times New Roman"/>
          <w:lang w:val="tr-TR"/>
        </w:rPr>
        <w:t>lun</w:t>
      </w:r>
      <w:r w:rsidRPr="00EE36EE">
        <w:rPr>
          <w:rFonts w:cs="Times New Roman"/>
          <w:spacing w:val="-2"/>
          <w:lang w:val="tr-TR"/>
        </w:rPr>
        <w:t>m</w:t>
      </w:r>
      <w:r w:rsidRPr="00EE36EE">
        <w:rPr>
          <w:rFonts w:cs="Times New Roman"/>
          <w:lang w:val="tr-TR"/>
        </w:rPr>
        <w:t>ak</w:t>
      </w:r>
      <w:r w:rsidRPr="00EE36EE">
        <w:rPr>
          <w:rFonts w:cs="Times New Roman"/>
          <w:spacing w:val="58"/>
          <w:lang w:val="tr-TR"/>
        </w:rPr>
        <w:t xml:space="preserve"> </w:t>
      </w:r>
      <w:r w:rsidRPr="00EE36EE">
        <w:rPr>
          <w:rFonts w:cs="Times New Roman"/>
          <w:lang w:val="tr-TR"/>
        </w:rPr>
        <w:t>bâbında</w:t>
      </w:r>
      <w:r w:rsidRPr="00EE36EE">
        <w:rPr>
          <w:rFonts w:cs="Times New Roman"/>
          <w:spacing w:val="57"/>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spacing w:val="4"/>
          <w:lang w:val="tr-TR"/>
        </w:rPr>
        <w:t>r</w:t>
      </w:r>
      <w:r w:rsidRPr="00EE36EE">
        <w:rPr>
          <w:rFonts w:cs="Times New Roman"/>
          <w:lang w:val="tr-TR"/>
        </w:rPr>
        <w:t>-i şerîfim</w:t>
      </w:r>
      <w:r w:rsidRPr="00EE36EE">
        <w:rPr>
          <w:rFonts w:cs="Times New Roman"/>
          <w:spacing w:val="5"/>
          <w:lang w:val="tr-TR"/>
        </w:rPr>
        <w:t xml:space="preserve"> </w:t>
      </w:r>
      <w:r w:rsidRPr="00EE36EE">
        <w:rPr>
          <w:rFonts w:cs="Times New Roman"/>
          <w:lang w:val="tr-TR"/>
        </w:rPr>
        <w:t>sudûru</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6"/>
          <w:lang w:val="tr-TR"/>
        </w:rPr>
        <w:t xml:space="preserve"> </w:t>
      </w:r>
      <w:r w:rsidRPr="00EE36EE">
        <w:rPr>
          <w:rFonts w:cs="Times New Roman"/>
          <w:lang w:val="tr-TR"/>
        </w:rPr>
        <w:t>tarafından</w:t>
      </w:r>
      <w:r w:rsidRPr="00EE36EE">
        <w:rPr>
          <w:rFonts w:cs="Times New Roman"/>
          <w:spacing w:val="6"/>
          <w:lang w:val="tr-TR"/>
        </w:rPr>
        <w:t xml:space="preserve"> </w:t>
      </w:r>
      <w:r w:rsidRPr="00EE36EE">
        <w:rPr>
          <w:rFonts w:cs="Times New Roman"/>
          <w:lang w:val="tr-TR"/>
        </w:rPr>
        <w:t>bu</w:t>
      </w:r>
      <w:r w:rsidRPr="00EE36EE">
        <w:rPr>
          <w:rFonts w:cs="Times New Roman"/>
          <w:spacing w:val="6"/>
          <w:lang w:val="tr-TR"/>
        </w:rPr>
        <w:t xml:space="preserve"> </w:t>
      </w:r>
      <w:r w:rsidRPr="00EE36EE">
        <w:rPr>
          <w:rFonts w:cs="Times New Roman"/>
          <w:lang w:val="tr-TR"/>
        </w:rPr>
        <w:t>defʿa</w:t>
      </w:r>
      <w:r w:rsidRPr="00EE36EE">
        <w:rPr>
          <w:rFonts w:cs="Times New Roman"/>
          <w:spacing w:val="7"/>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6"/>
          <w:lang w:val="tr-TR"/>
        </w:rPr>
        <w:t xml:space="preserve"> </w:t>
      </w:r>
      <w:r w:rsidRPr="00EE36EE">
        <w:rPr>
          <w:rFonts w:cs="Times New Roman"/>
          <w:lang w:val="tr-TR"/>
        </w:rPr>
        <w:t>istidʿâ</w:t>
      </w:r>
      <w:r w:rsidRPr="00EE36EE">
        <w:rPr>
          <w:rFonts w:cs="Times New Roman"/>
          <w:spacing w:val="6"/>
          <w:lang w:val="tr-TR"/>
        </w:rPr>
        <w:t xml:space="preserve"> </w:t>
      </w:r>
      <w:r w:rsidRPr="00EE36EE">
        <w:rPr>
          <w:rFonts w:cs="Times New Roman"/>
          <w:lang w:val="tr-TR"/>
        </w:rPr>
        <w:t>olunmuş</w:t>
      </w:r>
      <w:r w:rsidRPr="00EE36EE">
        <w:rPr>
          <w:rFonts w:cs="Times New Roman"/>
          <w:spacing w:val="6"/>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Di</w:t>
      </w:r>
      <w:r w:rsidRPr="00EE36EE">
        <w:rPr>
          <w:rFonts w:cs="Times New Roman"/>
          <w:spacing w:val="-2"/>
          <w:lang w:val="tr-TR"/>
        </w:rPr>
        <w:t>v</w:t>
      </w:r>
      <w:r w:rsidRPr="00EE36EE">
        <w:rPr>
          <w:rFonts w:cs="Times New Roman"/>
          <w:spacing w:val="-1"/>
          <w:lang w:val="tr-TR"/>
        </w:rPr>
        <w:t>â</w:t>
      </w:r>
      <w:r w:rsidRPr="00EE36EE">
        <w:rPr>
          <w:rFonts w:cs="Times New Roman"/>
          <w:spacing w:val="1"/>
          <w:lang w:val="tr-TR"/>
        </w:rPr>
        <w:t>n</w:t>
      </w:r>
      <w:r w:rsidRPr="00EE36EE">
        <w:rPr>
          <w:rFonts w:cs="Times New Roman"/>
          <w:lang w:val="tr-TR"/>
        </w:rPr>
        <w:t>-ı 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42"/>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42"/>
          <w:lang w:val="tr-TR"/>
        </w:rPr>
        <w:t xml:space="preserve"> </w:t>
      </w:r>
      <w:r w:rsidRPr="00EE36EE">
        <w:rPr>
          <w:rFonts w:cs="Times New Roman"/>
          <w:lang w:val="tr-TR"/>
        </w:rPr>
        <w:t>kanûnî</w:t>
      </w:r>
      <w:r w:rsidRPr="00EE36EE">
        <w:rPr>
          <w:rFonts w:cs="Times New Roman"/>
          <w:spacing w:val="43"/>
          <w:lang w:val="tr-TR"/>
        </w:rPr>
        <w:t xml:space="preserve"> </w:t>
      </w:r>
      <w:r w:rsidRPr="00EE36EE">
        <w:rPr>
          <w:rFonts w:cs="Times New Roman"/>
          <w:lang w:val="tr-TR"/>
        </w:rPr>
        <w:t>lede’</w:t>
      </w:r>
      <w:r w:rsidRPr="00EE36EE">
        <w:rPr>
          <w:rFonts w:cs="Times New Roman"/>
          <w:spacing w:val="2"/>
          <w:lang w:val="tr-TR"/>
        </w:rPr>
        <w:t>s</w:t>
      </w:r>
      <w:r w:rsidRPr="00EE36EE">
        <w:rPr>
          <w:rFonts w:cs="Times New Roman"/>
          <w:spacing w:val="-1"/>
          <w:lang w:val="tr-TR"/>
        </w:rPr>
        <w:t>-</w:t>
      </w:r>
      <w:r w:rsidRPr="00EE36EE">
        <w:rPr>
          <w:rFonts w:cs="Times New Roman"/>
          <w:lang w:val="tr-TR"/>
        </w:rPr>
        <w:t>su’</w:t>
      </w:r>
      <w:r w:rsidRPr="00EE36EE">
        <w:rPr>
          <w:rFonts w:cs="Times New Roman"/>
          <w:spacing w:val="-1"/>
          <w:lang w:val="tr-TR"/>
        </w:rPr>
        <w:t>â</w:t>
      </w:r>
      <w:r w:rsidRPr="00EE36EE">
        <w:rPr>
          <w:rFonts w:cs="Times New Roman"/>
          <w:lang w:val="tr-TR"/>
        </w:rPr>
        <w:t>l</w:t>
      </w:r>
      <w:r w:rsidRPr="00EE36EE">
        <w:rPr>
          <w:rFonts w:cs="Times New Roman"/>
          <w:spacing w:val="42"/>
          <w:lang w:val="tr-TR"/>
        </w:rPr>
        <w:t xml:space="preserve"> </w:t>
      </w:r>
      <w:r w:rsidRPr="00EE36EE">
        <w:rPr>
          <w:rFonts w:cs="Times New Roman"/>
          <w:lang w:val="tr-TR"/>
        </w:rPr>
        <w:t>münâzaʿa</w:t>
      </w:r>
      <w:r w:rsidRPr="00EE36EE">
        <w:rPr>
          <w:rFonts w:cs="Times New Roman"/>
          <w:spacing w:val="43"/>
          <w:lang w:val="tr-TR"/>
        </w:rPr>
        <w:t xml:space="preserve"> </w:t>
      </w:r>
      <w:r w:rsidRPr="00EE36EE">
        <w:rPr>
          <w:rFonts w:cs="Times New Roman"/>
          <w:lang w:val="tr-TR"/>
        </w:rPr>
        <w:t>fîhâ</w:t>
      </w:r>
      <w:r w:rsidRPr="00EE36EE">
        <w:rPr>
          <w:rFonts w:cs="Times New Roman"/>
          <w:spacing w:val="42"/>
          <w:lang w:val="tr-TR"/>
        </w:rPr>
        <w:t xml:space="preserve"> </w:t>
      </w:r>
      <w:r w:rsidRPr="00EE36EE">
        <w:rPr>
          <w:rFonts w:cs="Times New Roman"/>
          <w:lang w:val="tr-TR"/>
        </w:rPr>
        <w:t>olan</w:t>
      </w:r>
      <w:r w:rsidRPr="00EE36EE">
        <w:rPr>
          <w:rFonts w:cs="Times New Roman"/>
          <w:spacing w:val="42"/>
          <w:lang w:val="tr-TR"/>
        </w:rPr>
        <w:t xml:space="preserve"> </w:t>
      </w:r>
      <w:r w:rsidRPr="00EE36EE">
        <w:rPr>
          <w:rFonts w:cs="Times New Roman"/>
          <w:lang w:val="tr-TR"/>
        </w:rPr>
        <w:t>çi</w:t>
      </w:r>
      <w:r w:rsidRPr="00EE36EE">
        <w:rPr>
          <w:rFonts w:cs="Times New Roman"/>
          <w:spacing w:val="-2"/>
          <w:lang w:val="tr-TR"/>
        </w:rPr>
        <w:t>f</w:t>
      </w:r>
      <w:r w:rsidRPr="00EE36EE">
        <w:rPr>
          <w:rFonts w:cs="Times New Roman"/>
          <w:lang w:val="tr-TR"/>
        </w:rPr>
        <w:t>tlik</w:t>
      </w:r>
      <w:r w:rsidRPr="00EE36EE">
        <w:rPr>
          <w:rFonts w:cs="Times New Roman"/>
          <w:spacing w:val="43"/>
          <w:lang w:val="tr-TR"/>
        </w:rPr>
        <w:t xml:space="preserve"> </w:t>
      </w:r>
      <w:r w:rsidRPr="00EE36EE">
        <w:rPr>
          <w:rFonts w:cs="Times New Roman"/>
          <w:lang w:val="tr-TR"/>
        </w:rPr>
        <w:t>ar</w:t>
      </w:r>
      <w:r w:rsidRPr="00EE36EE">
        <w:rPr>
          <w:rFonts w:cs="Times New Roman"/>
          <w:spacing w:val="-1"/>
          <w:lang w:val="tr-TR"/>
        </w:rPr>
        <w:t>â</w:t>
      </w:r>
      <w:r w:rsidRPr="00EE36EE">
        <w:rPr>
          <w:rFonts w:cs="Times New Roman"/>
          <w:lang w:val="tr-TR"/>
        </w:rPr>
        <w:t>zî</w:t>
      </w:r>
      <w:r w:rsidRPr="00EE36EE">
        <w:rPr>
          <w:rFonts w:cs="Times New Roman"/>
          <w:spacing w:val="-1"/>
          <w:lang w:val="tr-TR"/>
        </w:rPr>
        <w:t>s</w:t>
      </w:r>
      <w:r w:rsidRPr="00EE36EE">
        <w:rPr>
          <w:rFonts w:cs="Times New Roman"/>
          <w:lang w:val="tr-TR"/>
        </w:rPr>
        <w:t>i</w:t>
      </w:r>
      <w:r w:rsidRPr="00EE36EE">
        <w:rPr>
          <w:rFonts w:cs="Times New Roman"/>
          <w:spacing w:val="-1"/>
          <w:lang w:val="tr-TR"/>
        </w:rPr>
        <w:t>n</w:t>
      </w:r>
      <w:r w:rsidRPr="00EE36EE">
        <w:rPr>
          <w:rFonts w:cs="Times New Roman"/>
          <w:lang w:val="tr-TR"/>
        </w:rPr>
        <w:t xml:space="preserve">i </w:t>
      </w:r>
      <w:r w:rsidRPr="00EE36EE">
        <w:rPr>
          <w:rFonts w:cs="Times New Roman"/>
          <w:spacing w:val="-2"/>
          <w:lang w:val="tr-TR"/>
        </w:rPr>
        <w:t>m</w:t>
      </w:r>
      <w:r w:rsidRPr="00EE36EE">
        <w:rPr>
          <w:rFonts w:cs="Times New Roman"/>
          <w:lang w:val="tr-TR"/>
        </w:rPr>
        <w:t>erkûm</w:t>
      </w:r>
      <w:r w:rsidRPr="00EE36EE">
        <w:rPr>
          <w:rFonts w:cs="Times New Roman"/>
          <w:spacing w:val="29"/>
          <w:lang w:val="tr-TR"/>
        </w:rPr>
        <w:t xml:space="preserve"> </w:t>
      </w:r>
      <w:r w:rsidRPr="00EE36EE">
        <w:rPr>
          <w:rFonts w:cs="Times New Roman"/>
          <w:lang w:val="tr-TR"/>
        </w:rPr>
        <w:t>Hüseyin</w:t>
      </w:r>
      <w:r w:rsidRPr="00EE36EE">
        <w:rPr>
          <w:rFonts w:cs="Times New Roman"/>
          <w:spacing w:val="30"/>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1"/>
          <w:lang w:val="tr-TR"/>
        </w:rPr>
        <w:t xml:space="preserve"> </w:t>
      </w:r>
      <w:r w:rsidRPr="00EE36EE">
        <w:rPr>
          <w:rFonts w:cs="Times New Roman"/>
          <w:lang w:val="tr-TR"/>
        </w:rPr>
        <w:t>Ruki</w:t>
      </w:r>
      <w:r w:rsidRPr="00EE36EE">
        <w:rPr>
          <w:rFonts w:cs="Times New Roman"/>
          <w:spacing w:val="-2"/>
          <w:lang w:val="tr-TR"/>
        </w:rPr>
        <w:t>y</w:t>
      </w:r>
      <w:r w:rsidRPr="00EE36EE">
        <w:rPr>
          <w:rFonts w:cs="Times New Roman"/>
          <w:lang w:val="tr-TR"/>
        </w:rPr>
        <w:t>e</w:t>
      </w:r>
      <w:r w:rsidRPr="00EE36EE">
        <w:rPr>
          <w:rFonts w:cs="Times New Roman"/>
          <w:spacing w:val="31"/>
          <w:lang w:val="tr-TR"/>
        </w:rPr>
        <w:t xml:space="preserve"> </w:t>
      </w:r>
      <w:r w:rsidRPr="00EE36EE">
        <w:rPr>
          <w:rFonts w:cs="Times New Roman"/>
          <w:lang w:val="tr-TR"/>
        </w:rPr>
        <w:t>tapu</w:t>
      </w:r>
      <w:r w:rsidRPr="00EE36EE">
        <w:rPr>
          <w:rFonts w:cs="Times New Roman"/>
          <w:spacing w:val="29"/>
          <w:lang w:val="tr-TR"/>
        </w:rPr>
        <w:t xml:space="preserve"> </w:t>
      </w:r>
      <w:r w:rsidRPr="00EE36EE">
        <w:rPr>
          <w:rFonts w:cs="Times New Roman"/>
          <w:lang w:val="tr-TR"/>
        </w:rPr>
        <w:t>senediyle</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üşâʿ</w:t>
      </w:r>
      <w:r w:rsidRPr="00EE36EE">
        <w:rPr>
          <w:rFonts w:cs="Times New Roman"/>
          <w:spacing w:val="31"/>
          <w:lang w:val="tr-TR"/>
        </w:rPr>
        <w:t xml:space="preserve"> </w:t>
      </w:r>
      <w:r w:rsidRPr="00EE36EE">
        <w:rPr>
          <w:rFonts w:cs="Times New Roman"/>
          <w:lang w:val="tr-TR"/>
        </w:rPr>
        <w:t>ve</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üşterek</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2"/>
          <w:lang w:val="tr-TR"/>
        </w:rPr>
        <w:t>f</w:t>
      </w:r>
      <w:r w:rsidRPr="00EE36EE">
        <w:rPr>
          <w:rFonts w:cs="Times New Roman"/>
          <w:lang w:val="tr-TR"/>
        </w:rPr>
        <w:t>lar iken</w:t>
      </w:r>
      <w:r w:rsidRPr="00EE36EE">
        <w:rPr>
          <w:rFonts w:cs="Times New Roman"/>
          <w:spacing w:val="47"/>
          <w:lang w:val="tr-TR"/>
        </w:rPr>
        <w:t xml:space="preserve"> </w:t>
      </w:r>
      <w:r w:rsidRPr="00EE36EE">
        <w:rPr>
          <w:rFonts w:cs="Times New Roman"/>
          <w:spacing w:val="-2"/>
          <w:lang w:val="tr-TR"/>
        </w:rPr>
        <w:t>o</w:t>
      </w:r>
      <w:r w:rsidRPr="00EE36EE">
        <w:rPr>
          <w:rFonts w:cs="Times New Roman"/>
          <w:lang w:val="tr-TR"/>
        </w:rPr>
        <w:t>l-y</w:t>
      </w:r>
      <w:r w:rsidRPr="00EE36EE">
        <w:rPr>
          <w:rFonts w:cs="Times New Roman"/>
          <w:spacing w:val="-1"/>
          <w:lang w:val="tr-TR"/>
        </w:rPr>
        <w:t>e</w:t>
      </w:r>
      <w:r w:rsidRPr="00EE36EE">
        <w:rPr>
          <w:rFonts w:cs="Times New Roman"/>
          <w:lang w:val="tr-TR"/>
        </w:rPr>
        <w:t>rlerden</w:t>
      </w:r>
      <w:r w:rsidRPr="00EE36EE">
        <w:rPr>
          <w:rFonts w:cs="Times New Roman"/>
          <w:spacing w:val="47"/>
          <w:lang w:val="tr-TR"/>
        </w:rPr>
        <w:t xml:space="preserve"> </w:t>
      </w:r>
      <w:r w:rsidRPr="00EE36EE">
        <w:rPr>
          <w:rFonts w:cs="Times New Roman"/>
          <w:spacing w:val="-2"/>
          <w:lang w:val="tr-TR"/>
        </w:rPr>
        <w:t>h</w:t>
      </w:r>
      <w:r w:rsidRPr="00EE36EE">
        <w:rPr>
          <w:rFonts w:cs="Times New Roman"/>
          <w:lang w:val="tr-TR"/>
        </w:rPr>
        <w:t>ak</w:t>
      </w:r>
      <w:r w:rsidRPr="00EE36EE">
        <w:rPr>
          <w:rFonts w:cs="Times New Roman"/>
          <w:spacing w:val="-1"/>
          <w:lang w:val="tr-TR"/>
        </w:rPr>
        <w:t>k</w:t>
      </w:r>
      <w:r w:rsidRPr="00EE36EE">
        <w:rPr>
          <w:rFonts w:cs="Times New Roman"/>
          <w:lang w:val="tr-TR"/>
        </w:rPr>
        <w:t>-ı</w:t>
      </w:r>
      <w:r w:rsidRPr="00EE36EE">
        <w:rPr>
          <w:rFonts w:cs="Times New Roman"/>
          <w:spacing w:val="47"/>
          <w:lang w:val="tr-TR"/>
        </w:rPr>
        <w:t xml:space="preserve"> </w:t>
      </w:r>
      <w:r w:rsidRPr="00EE36EE">
        <w:rPr>
          <w:rFonts w:cs="Times New Roman"/>
          <w:lang w:val="tr-TR"/>
        </w:rPr>
        <w:t>tas</w:t>
      </w:r>
      <w:r w:rsidRPr="00EE36EE">
        <w:rPr>
          <w:rFonts w:cs="Times New Roman"/>
          <w:spacing w:val="-1"/>
          <w:lang w:val="tr-TR"/>
        </w:rPr>
        <w:t>a</w:t>
      </w:r>
      <w:r w:rsidRPr="00EE36EE">
        <w:rPr>
          <w:rFonts w:cs="Times New Roman"/>
          <w:lang w:val="tr-TR"/>
        </w:rPr>
        <w:t>rru</w:t>
      </w:r>
      <w:r w:rsidRPr="00EE36EE">
        <w:rPr>
          <w:rFonts w:cs="Times New Roman"/>
          <w:spacing w:val="-1"/>
          <w:lang w:val="tr-TR"/>
        </w:rPr>
        <w:t>f</w:t>
      </w:r>
      <w:r w:rsidRPr="00EE36EE">
        <w:rPr>
          <w:rFonts w:cs="Times New Roman"/>
          <w:lang w:val="tr-TR"/>
        </w:rPr>
        <w:t>larını</w:t>
      </w:r>
      <w:r w:rsidRPr="00EE36EE">
        <w:rPr>
          <w:rFonts w:cs="Times New Roman"/>
          <w:spacing w:val="47"/>
          <w:lang w:val="tr-TR"/>
        </w:rPr>
        <w:t xml:space="preserve"> </w:t>
      </w:r>
      <w:r w:rsidRPr="00EE36EE">
        <w:rPr>
          <w:rFonts w:cs="Times New Roman"/>
          <w:lang w:val="tr-TR"/>
        </w:rPr>
        <w:t>rızâları</w:t>
      </w:r>
      <w:r w:rsidRPr="00EE36EE">
        <w:rPr>
          <w:rFonts w:cs="Times New Roman"/>
          <w:spacing w:val="47"/>
          <w:lang w:val="tr-TR"/>
        </w:rPr>
        <w:t xml:space="preserve"> </w:t>
      </w:r>
      <w:r w:rsidRPr="00EE36EE">
        <w:rPr>
          <w:rFonts w:cs="Times New Roman"/>
          <w:lang w:val="tr-TR"/>
        </w:rPr>
        <w:t>ve</w:t>
      </w:r>
      <w:r w:rsidRPr="00EE36EE">
        <w:rPr>
          <w:rFonts w:cs="Times New Roman"/>
          <w:spacing w:val="48"/>
          <w:lang w:val="tr-TR"/>
        </w:rPr>
        <w:t xml:space="preserve"> </w:t>
      </w:r>
      <w:r w:rsidRPr="00EE36EE">
        <w:rPr>
          <w:rFonts w:cs="Times New Roman"/>
          <w:lang w:val="tr-TR"/>
        </w:rPr>
        <w:t>sâ</w:t>
      </w:r>
      <w:r w:rsidRPr="00EE36EE">
        <w:rPr>
          <w:rFonts w:cs="Times New Roman"/>
          <w:spacing w:val="-1"/>
          <w:lang w:val="tr-TR"/>
        </w:rPr>
        <w:t>h</w:t>
      </w:r>
      <w:r w:rsidRPr="00EE36EE">
        <w:rPr>
          <w:rFonts w:cs="Times New Roman"/>
          <w:lang w:val="tr-TR"/>
        </w:rPr>
        <w:t>i</w:t>
      </w:r>
      <w:r w:rsidRPr="00EE36EE">
        <w:rPr>
          <w:rFonts w:cs="Times New Roman"/>
          <w:spacing w:val="2"/>
          <w:lang w:val="tr-TR"/>
        </w:rPr>
        <w:t>b</w:t>
      </w:r>
      <w:r w:rsidRPr="00EE36EE">
        <w:rPr>
          <w:rFonts w:cs="Times New Roman"/>
          <w:spacing w:val="-1"/>
          <w:lang w:val="tr-TR"/>
        </w:rPr>
        <w:t>-</w:t>
      </w:r>
      <w:r w:rsidRPr="00EE36EE">
        <w:rPr>
          <w:rFonts w:cs="Times New Roman"/>
          <w:lang w:val="tr-TR"/>
        </w:rPr>
        <w:t>i</w:t>
      </w:r>
      <w:r w:rsidRPr="00EE36EE">
        <w:rPr>
          <w:rFonts w:cs="Times New Roman"/>
          <w:spacing w:val="47"/>
          <w:lang w:val="tr-TR"/>
        </w:rPr>
        <w:t xml:space="preserve"> </w:t>
      </w:r>
      <w:r w:rsidRPr="00EE36EE">
        <w:rPr>
          <w:rFonts w:cs="Times New Roman"/>
          <w:lang w:val="tr-TR"/>
        </w:rPr>
        <w:t>arz</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y</w:t>
      </w:r>
      <w:r w:rsidRPr="00EE36EE">
        <w:rPr>
          <w:rFonts w:cs="Times New Roman"/>
          <w:lang w:val="tr-TR"/>
        </w:rPr>
        <w:t>le</w:t>
      </w:r>
      <w:r w:rsidRPr="00EE36EE">
        <w:rPr>
          <w:rFonts w:cs="Times New Roman"/>
          <w:spacing w:val="48"/>
          <w:lang w:val="tr-TR"/>
        </w:rPr>
        <w:t xml:space="preserve"> </w:t>
      </w:r>
      <w:r w:rsidRPr="00EE36EE">
        <w:rPr>
          <w:rFonts w:cs="Times New Roman"/>
          <w:spacing w:val="-1"/>
          <w:lang w:val="tr-TR"/>
        </w:rPr>
        <w:t>s</w:t>
      </w:r>
      <w:r w:rsidRPr="00EE36EE">
        <w:rPr>
          <w:rFonts w:cs="Times New Roman"/>
          <w:lang w:val="tr-TR"/>
        </w:rPr>
        <w:t>en</w:t>
      </w:r>
      <w:r w:rsidRPr="00EE36EE">
        <w:rPr>
          <w:rFonts w:cs="Times New Roman"/>
          <w:spacing w:val="2"/>
          <w:lang w:val="tr-TR"/>
        </w:rPr>
        <w:t>e</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ezbûrede</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5"/>
          <w:lang w:val="tr-TR"/>
        </w:rPr>
        <w:t xml:space="preserve"> </w:t>
      </w:r>
      <w:r w:rsidRPr="00EE36EE">
        <w:rPr>
          <w:rFonts w:cs="Times New Roman"/>
          <w:lang w:val="tr-TR"/>
        </w:rPr>
        <w:t>Tutoroğlu</w:t>
      </w:r>
      <w:r w:rsidRPr="00EE36EE">
        <w:rPr>
          <w:rFonts w:cs="Times New Roman"/>
          <w:spacing w:val="6"/>
          <w:lang w:val="tr-TR"/>
        </w:rPr>
        <w:t xml:space="preserve"> </w:t>
      </w:r>
      <w:r w:rsidRPr="00EE36EE">
        <w:rPr>
          <w:rFonts w:cs="Times New Roman"/>
          <w:lang w:val="tr-TR"/>
        </w:rPr>
        <w:t>S</w:t>
      </w:r>
      <w:r w:rsidRPr="00EE36EE">
        <w:rPr>
          <w:rFonts w:cs="Times New Roman"/>
          <w:spacing w:val="-2"/>
          <w:lang w:val="tr-TR"/>
        </w:rPr>
        <w:t>a</w:t>
      </w:r>
      <w:r w:rsidRPr="00EE36EE">
        <w:rPr>
          <w:rFonts w:cs="Times New Roman"/>
          <w:lang w:val="tr-TR"/>
        </w:rPr>
        <w:t>kyanus</w:t>
      </w:r>
      <w:r w:rsidRPr="00EE36EE">
        <w:rPr>
          <w:rFonts w:cs="Times New Roman"/>
          <w:spacing w:val="6"/>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îye</w:t>
      </w:r>
      <w:r w:rsidRPr="00EE36EE">
        <w:rPr>
          <w:rFonts w:cs="Times New Roman"/>
          <w:spacing w:val="7"/>
          <w:lang w:val="tr-TR"/>
        </w:rPr>
        <w:t xml:space="preserve"> </w:t>
      </w:r>
      <w:r w:rsidRPr="00EE36EE">
        <w:rPr>
          <w:rFonts w:cs="Times New Roman"/>
          <w:lang w:val="tr-TR"/>
        </w:rPr>
        <w:t>ferâğ</w:t>
      </w:r>
      <w:r w:rsidRPr="00EE36EE">
        <w:rPr>
          <w:rFonts w:cs="Times New Roman"/>
          <w:spacing w:val="6"/>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tefvîz</w:t>
      </w:r>
      <w:r w:rsidRPr="00EE36EE">
        <w:rPr>
          <w:rFonts w:cs="Times New Roman"/>
          <w:spacing w:val="5"/>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s</w:t>
      </w:r>
      <w:r w:rsidRPr="00EE36EE">
        <w:rPr>
          <w:rFonts w:cs="Times New Roman"/>
          <w:lang w:val="tr-TR"/>
        </w:rPr>
        <w:t>fûr</w:t>
      </w:r>
      <w:r w:rsidRPr="00EE36EE">
        <w:rPr>
          <w:rFonts w:cs="Times New Roman"/>
          <w:spacing w:val="5"/>
          <w:lang w:val="tr-TR"/>
        </w:rPr>
        <w:t xml:space="preserve"> </w:t>
      </w:r>
      <w:r w:rsidRPr="00EE36EE">
        <w:rPr>
          <w:rFonts w:cs="Times New Roman"/>
          <w:lang w:val="tr-TR"/>
        </w:rPr>
        <w:t>dahi tefevvüz</w:t>
      </w:r>
      <w:r w:rsidRPr="00EE36EE">
        <w:rPr>
          <w:rFonts w:cs="Times New Roman"/>
          <w:spacing w:val="9"/>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kabûl</w:t>
      </w:r>
      <w:r w:rsidRPr="00EE36EE">
        <w:rPr>
          <w:rFonts w:cs="Times New Roman"/>
          <w:spacing w:val="10"/>
          <w:lang w:val="tr-TR"/>
        </w:rPr>
        <w:t xml:space="preserve"> </w:t>
      </w:r>
      <w:r w:rsidRPr="00EE36EE">
        <w:rPr>
          <w:rFonts w:cs="Times New Roman"/>
          <w:lang w:val="tr-TR"/>
        </w:rPr>
        <w:t>birle</w:t>
      </w:r>
      <w:r w:rsidRPr="00EE36EE">
        <w:rPr>
          <w:rFonts w:cs="Times New Roman"/>
          <w:spacing w:val="8"/>
          <w:lang w:val="tr-TR"/>
        </w:rPr>
        <w:t xml:space="preserve"> </w:t>
      </w:r>
      <w:r w:rsidRPr="00EE36EE">
        <w:rPr>
          <w:rFonts w:cs="Times New Roman"/>
          <w:lang w:val="tr-TR"/>
        </w:rPr>
        <w:t>yedine</w:t>
      </w:r>
      <w:r w:rsidRPr="00EE36EE">
        <w:rPr>
          <w:rFonts w:cs="Times New Roman"/>
          <w:spacing w:val="10"/>
          <w:lang w:val="tr-TR"/>
        </w:rPr>
        <w:t xml:space="preserve"> </w:t>
      </w:r>
      <w:r w:rsidRPr="00EE36EE">
        <w:rPr>
          <w:rFonts w:cs="Times New Roman"/>
          <w:lang w:val="tr-TR"/>
        </w:rPr>
        <w:t>veri</w:t>
      </w:r>
      <w:r w:rsidRPr="00EE36EE">
        <w:rPr>
          <w:rFonts w:cs="Times New Roman"/>
          <w:spacing w:val="-1"/>
          <w:lang w:val="tr-TR"/>
        </w:rPr>
        <w:t>l</w:t>
      </w:r>
      <w:r w:rsidRPr="00EE36EE">
        <w:rPr>
          <w:rFonts w:cs="Times New Roman"/>
          <w:lang w:val="tr-TR"/>
        </w:rPr>
        <w:t>en</w:t>
      </w:r>
      <w:r w:rsidRPr="00EE36EE">
        <w:rPr>
          <w:rFonts w:cs="Times New Roman"/>
          <w:spacing w:val="9"/>
          <w:lang w:val="tr-TR"/>
        </w:rPr>
        <w:t xml:space="preserve"> </w:t>
      </w:r>
      <w:r w:rsidRPr="00EE36EE">
        <w:rPr>
          <w:rFonts w:cs="Times New Roman"/>
          <w:lang w:val="tr-TR"/>
        </w:rPr>
        <w:t>tapu</w:t>
      </w:r>
      <w:r w:rsidRPr="00EE36EE">
        <w:rPr>
          <w:rFonts w:cs="Times New Roman"/>
          <w:spacing w:val="9"/>
          <w:lang w:val="tr-TR"/>
        </w:rPr>
        <w:t xml:space="preserve"> </w:t>
      </w:r>
      <w:r w:rsidRPr="00EE36EE">
        <w:rPr>
          <w:rFonts w:cs="Times New Roman"/>
          <w:lang w:val="tr-TR"/>
        </w:rPr>
        <w:t>senedi</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9"/>
          <w:lang w:val="tr-TR"/>
        </w:rPr>
        <w:t xml:space="preserve"> </w:t>
      </w:r>
      <w:r w:rsidRPr="00EE36EE">
        <w:rPr>
          <w:rFonts w:cs="Times New Roman"/>
          <w:lang w:val="tr-TR"/>
        </w:rPr>
        <w:t>zabt</w:t>
      </w:r>
      <w:r w:rsidRPr="00EE36EE">
        <w:rPr>
          <w:rFonts w:cs="Times New Roman"/>
          <w:spacing w:val="10"/>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her</w:t>
      </w:r>
      <w:r w:rsidRPr="00EE36EE">
        <w:rPr>
          <w:rFonts w:cs="Times New Roman"/>
          <w:spacing w:val="9"/>
          <w:lang w:val="tr-TR"/>
        </w:rPr>
        <w:t xml:space="preserve"> </w:t>
      </w:r>
      <w:r w:rsidRPr="00EE36EE">
        <w:rPr>
          <w:rFonts w:cs="Times New Roman"/>
          <w:lang w:val="tr-TR"/>
        </w:rPr>
        <w:t>sene</w:t>
      </w:r>
      <w:r w:rsidRPr="00EE36EE">
        <w:rPr>
          <w:rFonts w:cs="Times New Roman"/>
          <w:spacing w:val="9"/>
          <w:lang w:val="tr-TR"/>
        </w:rPr>
        <w:t xml:space="preserve"> </w:t>
      </w:r>
      <w:r w:rsidRPr="00EE36EE">
        <w:rPr>
          <w:rFonts w:cs="Times New Roman"/>
          <w:spacing w:val="-1"/>
          <w:lang w:val="tr-TR"/>
        </w:rPr>
        <w:t>z</w:t>
      </w:r>
      <w:r w:rsidRPr="00EE36EE">
        <w:rPr>
          <w:rFonts w:cs="Times New Roman"/>
          <w:lang w:val="tr-TR"/>
        </w:rPr>
        <w:t>irâʿat idegel</w:t>
      </w:r>
      <w:r w:rsidRPr="00EE36EE">
        <w:rPr>
          <w:rFonts w:cs="Times New Roman"/>
          <w:spacing w:val="-2"/>
          <w:lang w:val="tr-TR"/>
        </w:rPr>
        <w:t>ü</w:t>
      </w:r>
      <w:r w:rsidRPr="00EE36EE">
        <w:rPr>
          <w:rFonts w:cs="Times New Roman"/>
          <w:lang w:val="tr-TR"/>
        </w:rPr>
        <w:t>r</w:t>
      </w:r>
      <w:r w:rsidRPr="00EE36EE">
        <w:rPr>
          <w:rFonts w:cs="Times New Roman"/>
          <w:spacing w:val="11"/>
          <w:lang w:val="tr-TR"/>
        </w:rPr>
        <w:t xml:space="preserve"> </w:t>
      </w:r>
      <w:r w:rsidRPr="00EE36EE">
        <w:rPr>
          <w:rFonts w:cs="Times New Roman"/>
          <w:lang w:val="tr-TR"/>
        </w:rPr>
        <w:t>iken</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9"/>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2"/>
          <w:lang w:val="tr-TR"/>
        </w:rPr>
        <w:t xml:space="preserve"> </w:t>
      </w:r>
      <w:r w:rsidRPr="00EE36EE">
        <w:rPr>
          <w:rFonts w:cs="Times New Roman"/>
          <w:spacing w:val="-2"/>
          <w:lang w:val="tr-TR"/>
        </w:rPr>
        <w:t>b</w:t>
      </w:r>
      <w:r w:rsidRPr="00EE36EE">
        <w:rPr>
          <w:rFonts w:cs="Times New Roman"/>
          <w:lang w:val="tr-TR"/>
        </w:rPr>
        <w:t>u</w:t>
      </w:r>
      <w:r w:rsidRPr="00EE36EE">
        <w:rPr>
          <w:rFonts w:cs="Times New Roman"/>
          <w:spacing w:val="11"/>
          <w:lang w:val="tr-TR"/>
        </w:rPr>
        <w:t xml:space="preserve"> </w:t>
      </w:r>
      <w:r w:rsidRPr="00EE36EE">
        <w:rPr>
          <w:rFonts w:cs="Times New Roman"/>
          <w:lang w:val="tr-TR"/>
        </w:rPr>
        <w:t>esnâda</w:t>
      </w:r>
      <w:r w:rsidRPr="00EE36EE">
        <w:rPr>
          <w:rFonts w:cs="Times New Roman"/>
          <w:spacing w:val="10"/>
          <w:lang w:val="tr-TR"/>
        </w:rPr>
        <w:t xml:space="preserve"> </w:t>
      </w:r>
      <w:r w:rsidRPr="00EE36EE">
        <w:rPr>
          <w:rFonts w:cs="Times New Roman"/>
          <w:lang w:val="tr-TR"/>
        </w:rPr>
        <w:t>fevt</w:t>
      </w:r>
      <w:r w:rsidRPr="00EE36EE">
        <w:rPr>
          <w:rFonts w:cs="Times New Roman"/>
          <w:spacing w:val="11"/>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lang w:val="tr-TR"/>
        </w:rPr>
        <w:t>iye</w:t>
      </w:r>
      <w:r w:rsidRPr="00EE36EE">
        <w:rPr>
          <w:rFonts w:cs="Times New Roman"/>
          <w:spacing w:val="1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ak</w:t>
      </w:r>
      <w:r w:rsidRPr="00EE36EE">
        <w:rPr>
          <w:rFonts w:cs="Times New Roman"/>
          <w:spacing w:val="12"/>
          <w:lang w:val="tr-TR"/>
        </w:rPr>
        <w:t xml:space="preserve"> </w:t>
      </w:r>
      <w:r w:rsidRPr="00EE36EE">
        <w:rPr>
          <w:rFonts w:cs="Times New Roman"/>
          <w:lang w:val="tr-TR"/>
        </w:rPr>
        <w:t>müvâbesesiyle oğull</w:t>
      </w:r>
      <w:r w:rsidRPr="00EE36EE">
        <w:rPr>
          <w:rFonts w:cs="Times New Roman"/>
          <w:spacing w:val="-1"/>
          <w:lang w:val="tr-TR"/>
        </w:rPr>
        <w:t>a</w:t>
      </w:r>
      <w:r w:rsidRPr="00EE36EE">
        <w:rPr>
          <w:rFonts w:cs="Times New Roman"/>
          <w:lang w:val="tr-TR"/>
        </w:rPr>
        <w:t>rı</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ânı</w:t>
      </w:r>
      <w:r w:rsidRPr="00EE36EE">
        <w:rPr>
          <w:rFonts w:cs="Times New Roman"/>
          <w:spacing w:val="15"/>
          <w:lang w:val="tr-TR"/>
        </w:rPr>
        <w:t xml:space="preserve"> </w:t>
      </w:r>
      <w:r w:rsidRPr="00EE36EE">
        <w:rPr>
          <w:rFonts w:cs="Times New Roman"/>
          <w:lang w:val="tr-TR"/>
        </w:rPr>
        <w:t>tar</w:t>
      </w:r>
      <w:r w:rsidRPr="00EE36EE">
        <w:rPr>
          <w:rFonts w:cs="Times New Roman"/>
          <w:spacing w:val="-1"/>
          <w:lang w:val="tr-TR"/>
        </w:rPr>
        <w:t>a</w:t>
      </w:r>
      <w:r w:rsidRPr="00EE36EE">
        <w:rPr>
          <w:rFonts w:cs="Times New Roman"/>
          <w:lang w:val="tr-TR"/>
        </w:rPr>
        <w:t>flarından</w:t>
      </w:r>
      <w:r w:rsidRPr="00EE36EE">
        <w:rPr>
          <w:rFonts w:cs="Times New Roman"/>
          <w:spacing w:val="14"/>
          <w:lang w:val="tr-TR"/>
        </w:rPr>
        <w:t xml:space="preserve"> </w:t>
      </w:r>
      <w:r w:rsidRPr="00EE36EE">
        <w:rPr>
          <w:rFonts w:cs="Times New Roman"/>
          <w:lang w:val="tr-TR"/>
        </w:rPr>
        <w:t>mukadde</w:t>
      </w:r>
      <w:r w:rsidRPr="00EE36EE">
        <w:rPr>
          <w:rFonts w:cs="Times New Roman"/>
          <w:spacing w:val="-3"/>
          <w:lang w:val="tr-TR"/>
        </w:rPr>
        <w:t>m</w:t>
      </w:r>
      <w:r w:rsidRPr="00EE36EE">
        <w:rPr>
          <w:rFonts w:cs="Times New Roman"/>
          <w:lang w:val="tr-TR"/>
        </w:rPr>
        <w:t>â</w:t>
      </w:r>
      <w:r w:rsidRPr="00EE36EE">
        <w:rPr>
          <w:rFonts w:cs="Times New Roman"/>
          <w:spacing w:val="15"/>
          <w:lang w:val="tr-TR"/>
        </w:rPr>
        <w:t xml:space="preserve"> </w:t>
      </w:r>
      <w:r w:rsidRPr="00EE36EE">
        <w:rPr>
          <w:rFonts w:cs="Times New Roman"/>
          <w:lang w:val="tr-TR"/>
        </w:rPr>
        <w:t>vâlide</w:t>
      </w:r>
      <w:r w:rsidRPr="00EE36EE">
        <w:rPr>
          <w:rFonts w:cs="Times New Roman"/>
          <w:spacing w:val="14"/>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spacing w:val="-2"/>
          <w:lang w:val="tr-TR"/>
        </w:rPr>
        <w:t>p</w:t>
      </w:r>
      <w:r w:rsidRPr="00EE36EE">
        <w:rPr>
          <w:rFonts w:cs="Times New Roman"/>
          <w:lang w:val="tr-TR"/>
        </w:rPr>
        <w:t>e</w:t>
      </w:r>
      <w:r w:rsidRPr="00EE36EE">
        <w:rPr>
          <w:rFonts w:cs="Times New Roman"/>
          <w:spacing w:val="-1"/>
          <w:lang w:val="tr-TR"/>
        </w:rPr>
        <w:t>d</w:t>
      </w:r>
      <w:r w:rsidRPr="00EE36EE">
        <w:rPr>
          <w:rFonts w:cs="Times New Roman"/>
          <w:lang w:val="tr-TR"/>
        </w:rPr>
        <w:t>eri</w:t>
      </w:r>
      <w:r w:rsidRPr="00EE36EE">
        <w:rPr>
          <w:rFonts w:cs="Times New Roman"/>
          <w:spacing w:val="-2"/>
          <w:lang w:val="tr-TR"/>
        </w:rPr>
        <w:t>m</w:t>
      </w:r>
      <w:r w:rsidRPr="00EE36EE">
        <w:rPr>
          <w:rFonts w:cs="Times New Roman"/>
          <w:lang w:val="tr-TR"/>
        </w:rPr>
        <w:t>izin</w:t>
      </w:r>
      <w:r w:rsidRPr="00EE36EE">
        <w:rPr>
          <w:rFonts w:cs="Times New Roman"/>
          <w:spacing w:val="15"/>
          <w:lang w:val="tr-TR"/>
        </w:rPr>
        <w:t xml:space="preserve"> </w:t>
      </w:r>
      <w:r w:rsidRPr="00EE36EE">
        <w:rPr>
          <w:rFonts w:cs="Times New Roman"/>
          <w:spacing w:val="-1"/>
          <w:lang w:val="tr-TR"/>
        </w:rPr>
        <w:t>a</w:t>
      </w:r>
      <w:r w:rsidRPr="00EE36EE">
        <w:rPr>
          <w:rFonts w:cs="Times New Roman"/>
          <w:lang w:val="tr-TR"/>
        </w:rPr>
        <w:t>râz</w:t>
      </w:r>
      <w:r w:rsidRPr="00EE36EE">
        <w:rPr>
          <w:rFonts w:cs="Times New Roman"/>
          <w:spacing w:val="4"/>
          <w:lang w:val="tr-TR"/>
        </w:rPr>
        <w:t>î</w:t>
      </w:r>
      <w:r w:rsidRPr="00EE36EE">
        <w:rPr>
          <w:rFonts w:cs="Times New Roman"/>
          <w:spacing w:val="-1"/>
          <w:lang w:val="tr-TR"/>
        </w:rPr>
        <w:t>-</w:t>
      </w:r>
      <w:r w:rsidRPr="00EE36EE">
        <w:rPr>
          <w:rFonts w:cs="Times New Roman"/>
          <w:lang w:val="tr-TR"/>
        </w:rPr>
        <w:t>i</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erkûmeyi</w:t>
      </w:r>
    </w:p>
    <w:p w14:paraId="6E857E66" w14:textId="77777777" w:rsidR="00461AD1" w:rsidRPr="00EE36EE" w:rsidRDefault="00461AD1" w:rsidP="0003530E">
      <w:pPr>
        <w:pStyle w:val="GvdeMetni"/>
        <w:spacing w:line="360" w:lineRule="auto"/>
        <w:ind w:left="0"/>
        <w:jc w:val="both"/>
        <w:rPr>
          <w:rFonts w:cs="Times New Roman"/>
          <w:lang w:val="tr-TR"/>
        </w:rPr>
      </w:pPr>
      <w:r w:rsidRPr="00EE36EE">
        <w:rPr>
          <w:rFonts w:cs="Times New Roman"/>
          <w:lang w:val="tr-TR"/>
        </w:rPr>
        <w:t>sana</w:t>
      </w:r>
      <w:r w:rsidRPr="00EE36EE">
        <w:rPr>
          <w:rFonts w:cs="Times New Roman"/>
          <w:spacing w:val="32"/>
          <w:lang w:val="tr-TR"/>
        </w:rPr>
        <w:t xml:space="preserve"> </w:t>
      </w:r>
      <w:r w:rsidRPr="00EE36EE">
        <w:rPr>
          <w:rFonts w:cs="Times New Roman"/>
          <w:lang w:val="tr-TR"/>
        </w:rPr>
        <w:t>ferâğ</w:t>
      </w:r>
      <w:r w:rsidRPr="00EE36EE">
        <w:rPr>
          <w:rFonts w:cs="Times New Roman"/>
          <w:spacing w:val="3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ledği</w:t>
      </w:r>
      <w:r w:rsidRPr="00EE36EE">
        <w:rPr>
          <w:rFonts w:cs="Times New Roman"/>
          <w:spacing w:val="-1"/>
          <w:lang w:val="tr-TR"/>
        </w:rPr>
        <w:t>n</w:t>
      </w:r>
      <w:r w:rsidRPr="00EE36EE">
        <w:rPr>
          <w:rFonts w:cs="Times New Roman"/>
          <w:lang w:val="tr-TR"/>
        </w:rPr>
        <w:t>i</w:t>
      </w:r>
      <w:r w:rsidRPr="00EE36EE">
        <w:rPr>
          <w:rFonts w:cs="Times New Roman"/>
          <w:spacing w:val="32"/>
          <w:lang w:val="tr-TR"/>
        </w:rPr>
        <w:t xml:space="preserve"> </w:t>
      </w:r>
      <w:r w:rsidRPr="00EE36EE">
        <w:rPr>
          <w:rFonts w:cs="Times New Roman"/>
          <w:lang w:val="tr-TR"/>
        </w:rPr>
        <w:t>t</w:t>
      </w:r>
      <w:r w:rsidRPr="00EE36EE">
        <w:rPr>
          <w:rFonts w:cs="Times New Roman"/>
          <w:spacing w:val="-1"/>
          <w:lang w:val="tr-TR"/>
        </w:rPr>
        <w:t>u</w:t>
      </w:r>
      <w:r w:rsidRPr="00EE36EE">
        <w:rPr>
          <w:rFonts w:cs="Times New Roman"/>
          <w:lang w:val="tr-TR"/>
        </w:rPr>
        <w:t>t</w:t>
      </w:r>
      <w:r w:rsidRPr="00EE36EE">
        <w:rPr>
          <w:rFonts w:cs="Times New Roman"/>
          <w:spacing w:val="-3"/>
          <w:lang w:val="tr-TR"/>
        </w:rPr>
        <w:t>m</w:t>
      </w:r>
      <w:r w:rsidRPr="00EE36EE">
        <w:rPr>
          <w:rFonts w:cs="Times New Roman"/>
          <w:spacing w:val="1"/>
          <w:lang w:val="tr-TR"/>
        </w:rPr>
        <w:t>a</w:t>
      </w:r>
      <w:r w:rsidRPr="00EE36EE">
        <w:rPr>
          <w:rFonts w:cs="Times New Roman"/>
          <w:spacing w:val="-2"/>
          <w:lang w:val="tr-TR"/>
        </w:rPr>
        <w:t>m</w:t>
      </w:r>
      <w:r w:rsidRPr="00EE36EE">
        <w:rPr>
          <w:rFonts w:cs="Times New Roman"/>
          <w:lang w:val="tr-TR"/>
        </w:rPr>
        <w:t>ız</w:t>
      </w:r>
      <w:r w:rsidRPr="00EE36EE">
        <w:rPr>
          <w:rFonts w:cs="Times New Roman"/>
          <w:spacing w:val="32"/>
          <w:lang w:val="tr-TR"/>
        </w:rPr>
        <w:t xml:space="preserve"> </w:t>
      </w:r>
      <w:r w:rsidRPr="00EE36EE">
        <w:rPr>
          <w:rFonts w:cs="Times New Roman"/>
          <w:lang w:val="tr-TR"/>
        </w:rPr>
        <w:t>deyü</w:t>
      </w:r>
      <w:r w:rsidRPr="00EE36EE">
        <w:rPr>
          <w:rFonts w:cs="Times New Roman"/>
          <w:spacing w:val="32"/>
          <w:lang w:val="tr-TR"/>
        </w:rPr>
        <w:t xml:space="preserve"> </w:t>
      </w:r>
      <w:r w:rsidRPr="00EE36EE">
        <w:rPr>
          <w:rFonts w:cs="Times New Roman"/>
          <w:lang w:val="tr-TR"/>
        </w:rPr>
        <w:t>füzûlî</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üdâhele</w:t>
      </w:r>
      <w:r w:rsidRPr="00EE36EE">
        <w:rPr>
          <w:rFonts w:cs="Times New Roman"/>
          <w:spacing w:val="31"/>
          <w:lang w:val="tr-TR"/>
        </w:rPr>
        <w:t xml:space="preserve"> </w:t>
      </w:r>
      <w:r w:rsidRPr="00EE36EE">
        <w:rPr>
          <w:rFonts w:cs="Times New Roman"/>
          <w:lang w:val="tr-TR"/>
        </w:rPr>
        <w:t>olduğundu</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4"/>
          <w:lang w:val="tr-TR"/>
        </w:rPr>
        <w:t>k</w:t>
      </w:r>
      <w:r w:rsidRPr="00EE36EE">
        <w:rPr>
          <w:rFonts w:cs="Times New Roman"/>
          <w:lang w:val="tr-TR"/>
        </w:rPr>
        <w:t>-ı</w:t>
      </w:r>
      <w:r w:rsidRPr="00EE36EE">
        <w:rPr>
          <w:rFonts w:cs="Times New Roman"/>
          <w:spacing w:val="31"/>
          <w:lang w:val="tr-TR"/>
        </w:rPr>
        <w:t xml:space="preserve"> </w:t>
      </w:r>
      <w:r w:rsidRPr="00EE36EE">
        <w:rPr>
          <w:rFonts w:cs="Times New Roman"/>
          <w:lang w:val="tr-TR"/>
        </w:rPr>
        <w:t>nefsi’l-</w:t>
      </w:r>
      <w:r w:rsidRPr="00EE36EE">
        <w:rPr>
          <w:rFonts w:cs="Times New Roman"/>
          <w:spacing w:val="-1"/>
          <w:lang w:val="tr-TR"/>
        </w:rPr>
        <w:t>e</w:t>
      </w:r>
      <w:r w:rsidRPr="00EE36EE">
        <w:rPr>
          <w:rFonts w:cs="Times New Roman"/>
          <w:lang w:val="tr-TR"/>
        </w:rPr>
        <w:t>mr olduğu</w:t>
      </w:r>
      <w:r w:rsidRPr="00EE36EE">
        <w:rPr>
          <w:rFonts w:cs="Times New Roman"/>
          <w:spacing w:val="26"/>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26"/>
          <w:lang w:val="tr-TR"/>
        </w:rPr>
        <w:t xml:space="preserve"> </w:t>
      </w:r>
      <w:r w:rsidRPr="00EE36EE">
        <w:rPr>
          <w:rFonts w:cs="Times New Roman"/>
          <w:lang w:val="tr-TR"/>
        </w:rPr>
        <w:t>ü</w:t>
      </w:r>
      <w:r w:rsidRPr="00EE36EE">
        <w:rPr>
          <w:rFonts w:cs="Times New Roman"/>
          <w:spacing w:val="26"/>
          <w:lang w:val="tr-TR"/>
        </w:rPr>
        <w:t xml:space="preserve"> </w:t>
      </w:r>
      <w:r w:rsidRPr="00EE36EE">
        <w:rPr>
          <w:rFonts w:cs="Times New Roman"/>
          <w:lang w:val="tr-TR"/>
        </w:rPr>
        <w:t>d</w:t>
      </w:r>
      <w:r w:rsidRPr="00EE36EE">
        <w:rPr>
          <w:rFonts w:cs="Times New Roman"/>
          <w:spacing w:val="-1"/>
          <w:lang w:val="tr-TR"/>
        </w:rPr>
        <w:t>e</w:t>
      </w:r>
      <w:r w:rsidRPr="00EE36EE">
        <w:rPr>
          <w:rFonts w:cs="Times New Roman"/>
          <w:lang w:val="tr-TR"/>
        </w:rPr>
        <w:t>fʿî</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2"/>
          <w:lang w:val="tr-TR"/>
        </w:rPr>
        <w:t>k</w:t>
      </w:r>
      <w:r w:rsidRPr="00EE36EE">
        <w:rPr>
          <w:rFonts w:cs="Times New Roman"/>
          <w:spacing w:val="1"/>
          <w:lang w:val="tr-TR"/>
        </w:rPr>
        <w:t>-</w:t>
      </w:r>
      <w:r w:rsidRPr="00EE36EE">
        <w:rPr>
          <w:rFonts w:cs="Times New Roman"/>
          <w:lang w:val="tr-TR"/>
        </w:rPr>
        <w:t>ı</w:t>
      </w:r>
      <w:r w:rsidRPr="00EE36EE">
        <w:rPr>
          <w:rFonts w:cs="Times New Roman"/>
          <w:spacing w:val="26"/>
          <w:lang w:val="tr-TR"/>
        </w:rPr>
        <w:t xml:space="preserve"> </w:t>
      </w:r>
      <w:r w:rsidRPr="00EE36EE">
        <w:rPr>
          <w:rFonts w:cs="Times New Roman"/>
          <w:lang w:val="tr-TR"/>
        </w:rPr>
        <w:t>kânûn</w:t>
      </w:r>
      <w:r w:rsidRPr="00EE36EE">
        <w:rPr>
          <w:rFonts w:cs="Times New Roman"/>
          <w:spacing w:val="25"/>
          <w:lang w:val="tr-TR"/>
        </w:rPr>
        <w:t xml:space="preserve"> </w:t>
      </w:r>
      <w:r w:rsidRPr="00EE36EE">
        <w:rPr>
          <w:rFonts w:cs="Times New Roman"/>
          <w:lang w:val="tr-TR"/>
        </w:rPr>
        <w:t>id</w:t>
      </w:r>
      <w:r w:rsidRPr="00EE36EE">
        <w:rPr>
          <w:rFonts w:cs="Times New Roman"/>
          <w:spacing w:val="-1"/>
          <w:lang w:val="tr-TR"/>
        </w:rPr>
        <w:t>ü</w:t>
      </w:r>
      <w:r w:rsidRPr="00EE36EE">
        <w:rPr>
          <w:rFonts w:cs="Times New Roman"/>
          <w:lang w:val="tr-TR"/>
        </w:rPr>
        <w:t>ğün</w:t>
      </w:r>
      <w:r w:rsidRPr="00EE36EE">
        <w:rPr>
          <w:rFonts w:cs="Times New Roman"/>
          <w:spacing w:val="26"/>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ezbûrdan</w:t>
      </w:r>
      <w:r w:rsidRPr="00EE36EE">
        <w:rPr>
          <w:rFonts w:cs="Times New Roman"/>
          <w:spacing w:val="26"/>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25"/>
          <w:lang w:val="tr-TR"/>
        </w:rPr>
        <w:t xml:space="preserve"> </w:t>
      </w:r>
      <w:r w:rsidRPr="00EE36EE">
        <w:rPr>
          <w:rFonts w:cs="Times New Roman"/>
          <w:lang w:val="tr-TR"/>
        </w:rPr>
        <w:t>kılı</w:t>
      </w:r>
      <w:r w:rsidRPr="00EE36EE">
        <w:rPr>
          <w:rFonts w:cs="Times New Roman"/>
          <w:spacing w:val="-1"/>
          <w:lang w:val="tr-TR"/>
        </w:rPr>
        <w:t>n</w:t>
      </w:r>
      <w:r w:rsidRPr="00EE36EE">
        <w:rPr>
          <w:rFonts w:cs="Times New Roman"/>
          <w:spacing w:val="-2"/>
          <w:lang w:val="tr-TR"/>
        </w:rPr>
        <w:t>m</w:t>
      </w:r>
      <w:r w:rsidRPr="00EE36EE">
        <w:rPr>
          <w:rFonts w:cs="Times New Roman"/>
          <w:spacing w:val="1"/>
          <w:lang w:val="tr-TR"/>
        </w:rPr>
        <w:t>ı</w:t>
      </w:r>
      <w:r w:rsidRPr="00EE36EE">
        <w:rPr>
          <w:rFonts w:cs="Times New Roman"/>
          <w:lang w:val="tr-TR"/>
        </w:rPr>
        <w:t>ş ol</w:t>
      </w:r>
      <w:r w:rsidRPr="00EE36EE">
        <w:rPr>
          <w:rFonts w:cs="Times New Roman"/>
          <w:spacing w:val="-2"/>
          <w:lang w:val="tr-TR"/>
        </w:rPr>
        <w:t>m</w:t>
      </w:r>
      <w:r w:rsidRPr="00EE36EE">
        <w:rPr>
          <w:rFonts w:cs="Times New Roman"/>
          <w:lang w:val="tr-TR"/>
        </w:rPr>
        <w:t>ağla</w:t>
      </w:r>
      <w:r w:rsidRPr="00EE36EE">
        <w:rPr>
          <w:rFonts w:cs="Times New Roman"/>
          <w:spacing w:val="45"/>
          <w:lang w:val="tr-TR"/>
        </w:rPr>
        <w:t xml:space="preserve"> </w:t>
      </w:r>
      <w:r w:rsidRPr="00EE36EE">
        <w:rPr>
          <w:rFonts w:cs="Times New Roman"/>
          <w:lang w:val="tr-TR"/>
        </w:rPr>
        <w:t>siz</w:t>
      </w:r>
      <w:r w:rsidRPr="00EE36EE">
        <w:rPr>
          <w:rFonts w:cs="Times New Roman"/>
          <w:spacing w:val="45"/>
          <w:lang w:val="tr-TR"/>
        </w:rPr>
        <w:t xml:space="preserve"> </w:t>
      </w:r>
      <w:r w:rsidRPr="00EE36EE">
        <w:rPr>
          <w:rFonts w:cs="Times New Roman"/>
          <w:lang w:val="tr-TR"/>
        </w:rPr>
        <w:t>ki</w:t>
      </w:r>
      <w:r w:rsidRPr="00EE36EE">
        <w:rPr>
          <w:rFonts w:cs="Times New Roman"/>
          <w:spacing w:val="45"/>
          <w:lang w:val="tr-TR"/>
        </w:rPr>
        <w:t xml:space="preserve"> </w:t>
      </w:r>
      <w:r w:rsidRPr="00EE36EE">
        <w:rPr>
          <w:rFonts w:cs="Times New Roman"/>
          <w:lang w:val="tr-TR"/>
        </w:rPr>
        <w:t>v</w:t>
      </w:r>
      <w:r w:rsidRPr="00EE36EE">
        <w:rPr>
          <w:rFonts w:cs="Times New Roman"/>
          <w:spacing w:val="-1"/>
          <w:lang w:val="tr-TR"/>
        </w:rPr>
        <w:t>â</w:t>
      </w:r>
      <w:r w:rsidRPr="00EE36EE">
        <w:rPr>
          <w:rFonts w:cs="Times New Roman"/>
          <w:lang w:val="tr-TR"/>
        </w:rPr>
        <w:t>l</w:t>
      </w:r>
      <w:r w:rsidRPr="00EE36EE">
        <w:rPr>
          <w:rFonts w:cs="Times New Roman"/>
          <w:spacing w:val="1"/>
          <w:lang w:val="tr-TR"/>
        </w:rPr>
        <w:t>î</w:t>
      </w:r>
      <w:r w:rsidRPr="00EE36EE">
        <w:rPr>
          <w:rFonts w:cs="Times New Roman"/>
          <w:spacing w:val="-1"/>
          <w:lang w:val="tr-TR"/>
        </w:rPr>
        <w:t>-</w:t>
      </w:r>
      <w:r w:rsidRPr="00EE36EE">
        <w:rPr>
          <w:rFonts w:cs="Times New Roman"/>
          <w:lang w:val="tr-TR"/>
        </w:rPr>
        <w:t>i</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üşârün</w:t>
      </w:r>
      <w:r w:rsidRPr="00EE36EE">
        <w:rPr>
          <w:rFonts w:cs="Times New Roman"/>
          <w:spacing w:val="-1"/>
          <w:lang w:val="tr-TR"/>
        </w:rPr>
        <w:t>-</w:t>
      </w:r>
      <w:r w:rsidRPr="00EE36EE">
        <w:rPr>
          <w:rFonts w:cs="Times New Roman"/>
          <w:lang w:val="tr-TR"/>
        </w:rPr>
        <w:t>ileyh</w:t>
      </w:r>
      <w:r w:rsidRPr="00EE36EE">
        <w:rPr>
          <w:rFonts w:cs="Times New Roman"/>
          <w:spacing w:val="44"/>
          <w:lang w:val="tr-TR"/>
        </w:rPr>
        <w:t xml:space="preserve"> </w:t>
      </w:r>
      <w:r w:rsidRPr="00EE36EE">
        <w:rPr>
          <w:rFonts w:cs="Times New Roman"/>
          <w:lang w:val="tr-TR"/>
        </w:rPr>
        <w:t>ve</w:t>
      </w:r>
      <w:r w:rsidRPr="00EE36EE">
        <w:rPr>
          <w:rFonts w:cs="Times New Roman"/>
          <w:spacing w:val="45"/>
          <w:lang w:val="tr-TR"/>
        </w:rPr>
        <w:t xml:space="preserve"> </w:t>
      </w:r>
      <w:r w:rsidRPr="00EE36EE">
        <w:rPr>
          <w:rFonts w:cs="Times New Roman"/>
          <w:lang w:val="tr-TR"/>
        </w:rPr>
        <w:t>nâ’ib</w:t>
      </w:r>
      <w:r w:rsidRPr="00EE36EE">
        <w:rPr>
          <w:rFonts w:cs="Times New Roman"/>
          <w:spacing w:val="-1"/>
          <w:lang w:val="tr-TR"/>
        </w:rPr>
        <w:t>-</w:t>
      </w:r>
      <w:r w:rsidRPr="00EE36EE">
        <w:rPr>
          <w:rFonts w:cs="Times New Roman"/>
          <w:lang w:val="tr-TR"/>
        </w:rPr>
        <w:t>i</w:t>
      </w:r>
      <w:r w:rsidRPr="00EE36EE">
        <w:rPr>
          <w:rFonts w:cs="Times New Roman"/>
          <w:spacing w:val="44"/>
          <w:lang w:val="tr-TR"/>
        </w:rPr>
        <w:t xml:space="preserve"> </w:t>
      </w:r>
      <w:r w:rsidRPr="00EE36EE">
        <w:rPr>
          <w:rFonts w:cs="Times New Roman"/>
          <w:lang w:val="tr-TR"/>
        </w:rPr>
        <w:t>mû</w:t>
      </w:r>
      <w:r w:rsidRPr="00EE36EE">
        <w:rPr>
          <w:rFonts w:cs="Times New Roman"/>
          <w:spacing w:val="-2"/>
          <w:lang w:val="tr-TR"/>
        </w:rPr>
        <w:t>m</w:t>
      </w:r>
      <w:r w:rsidRPr="00EE36EE">
        <w:rPr>
          <w:rFonts w:cs="Times New Roman"/>
          <w:lang w:val="tr-TR"/>
        </w:rPr>
        <w:t>â-iley</w:t>
      </w:r>
      <w:r w:rsidRPr="00EE36EE">
        <w:rPr>
          <w:rFonts w:cs="Times New Roman"/>
          <w:spacing w:val="-1"/>
          <w:lang w:val="tr-TR"/>
        </w:rPr>
        <w:t>h</w:t>
      </w:r>
      <w:r w:rsidRPr="00EE36EE">
        <w:rPr>
          <w:rFonts w:cs="Times New Roman"/>
          <w:lang w:val="tr-TR"/>
        </w:rPr>
        <w:t>siz</w:t>
      </w:r>
      <w:r w:rsidRPr="00EE36EE">
        <w:rPr>
          <w:rFonts w:cs="Times New Roman"/>
          <w:spacing w:val="46"/>
          <w:lang w:val="tr-TR"/>
        </w:rPr>
        <w:t xml:space="preserve"> </w:t>
      </w:r>
      <w:r w:rsidRPr="00EE36EE">
        <w:rPr>
          <w:rFonts w:cs="Times New Roman"/>
          <w:lang w:val="tr-TR"/>
        </w:rPr>
        <w:t>husûs-ı</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45"/>
          <w:lang w:val="tr-TR"/>
        </w:rPr>
        <w:t xml:space="preserve"> </w:t>
      </w:r>
      <w:r w:rsidRPr="00EE36EE">
        <w:rPr>
          <w:rFonts w:cs="Times New Roman"/>
          <w:lang w:val="tr-TR"/>
        </w:rPr>
        <w:t>şer</w:t>
      </w:r>
      <w:r w:rsidRPr="00EE36EE">
        <w:rPr>
          <w:rFonts w:cs="Times New Roman"/>
          <w:spacing w:val="1"/>
          <w:lang w:val="tr-TR"/>
        </w:rPr>
        <w:t>ʿ</w:t>
      </w:r>
      <w:r w:rsidRPr="00EE36EE">
        <w:rPr>
          <w:rFonts w:cs="Times New Roman"/>
          <w:lang w:val="tr-TR"/>
        </w:rPr>
        <w:t>-i şerîfe</w:t>
      </w:r>
      <w:r w:rsidRPr="00EE36EE">
        <w:rPr>
          <w:rFonts w:cs="Times New Roman"/>
          <w:spacing w:val="46"/>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lâda</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47"/>
          <w:lang w:val="tr-TR"/>
        </w:rPr>
        <w:t xml:space="preserve"> </w:t>
      </w:r>
      <w:r w:rsidRPr="00EE36EE">
        <w:rPr>
          <w:rFonts w:cs="Times New Roman"/>
          <w:lang w:val="tr-TR"/>
        </w:rPr>
        <w:t>kânû</w:t>
      </w:r>
      <w:r w:rsidRPr="00EE36EE">
        <w:rPr>
          <w:rFonts w:cs="Times New Roman"/>
          <w:spacing w:val="2"/>
          <w:lang w:val="tr-TR"/>
        </w:rPr>
        <w:t>n</w:t>
      </w:r>
      <w:r w:rsidRPr="00EE36EE">
        <w:rPr>
          <w:rFonts w:cs="Times New Roman"/>
          <w:spacing w:val="-1"/>
          <w:lang w:val="tr-TR"/>
        </w:rPr>
        <w:t>-</w:t>
      </w:r>
      <w:r w:rsidRPr="00EE36EE">
        <w:rPr>
          <w:rFonts w:cs="Times New Roman"/>
          <w:lang w:val="tr-TR"/>
        </w:rPr>
        <w:t>ı</w:t>
      </w:r>
      <w:r w:rsidRPr="00EE36EE">
        <w:rPr>
          <w:rFonts w:cs="Times New Roman"/>
          <w:spacing w:val="45"/>
          <w:lang w:val="tr-TR"/>
        </w:rPr>
        <w:t xml:space="preserve"> </w:t>
      </w:r>
      <w:r w:rsidRPr="00EE36EE">
        <w:rPr>
          <w:rFonts w:cs="Times New Roman"/>
          <w:lang w:val="tr-TR"/>
        </w:rPr>
        <w:t>münî</w:t>
      </w:r>
      <w:r w:rsidRPr="00EE36EE">
        <w:rPr>
          <w:rFonts w:cs="Times New Roman"/>
          <w:spacing w:val="-1"/>
          <w:lang w:val="tr-TR"/>
        </w:rPr>
        <w:t>f</w:t>
      </w:r>
      <w:r w:rsidRPr="00EE36EE">
        <w:rPr>
          <w:rFonts w:cs="Times New Roman"/>
          <w:lang w:val="tr-TR"/>
        </w:rPr>
        <w:t>e</w:t>
      </w:r>
      <w:r w:rsidRPr="00EE36EE">
        <w:rPr>
          <w:rFonts w:cs="Times New Roman"/>
          <w:spacing w:val="46"/>
          <w:lang w:val="tr-TR"/>
        </w:rPr>
        <w:t xml:space="preserve"> </w:t>
      </w:r>
      <w:r w:rsidRPr="00EE36EE">
        <w:rPr>
          <w:rFonts w:cs="Times New Roman"/>
          <w:lang w:val="tr-TR"/>
        </w:rPr>
        <w:t>tatbîk</w:t>
      </w:r>
      <w:r w:rsidRPr="00EE36EE">
        <w:rPr>
          <w:rFonts w:cs="Times New Roman"/>
          <w:spacing w:val="46"/>
          <w:lang w:val="tr-TR"/>
        </w:rPr>
        <w:t xml:space="preserve"> </w:t>
      </w:r>
      <w:r w:rsidRPr="00EE36EE">
        <w:rPr>
          <w:rFonts w:cs="Times New Roman"/>
          <w:lang w:val="tr-TR"/>
        </w:rPr>
        <w:t>iderek</w:t>
      </w:r>
      <w:r w:rsidRPr="00EE36EE">
        <w:rPr>
          <w:rFonts w:cs="Times New Roman"/>
          <w:spacing w:val="46"/>
          <w:lang w:val="tr-TR"/>
        </w:rPr>
        <w:t xml:space="preserve"> </w:t>
      </w:r>
      <w:r w:rsidRPr="00EE36EE">
        <w:rPr>
          <w:rFonts w:cs="Times New Roman"/>
          <w:spacing w:val="-2"/>
          <w:lang w:val="tr-TR"/>
        </w:rPr>
        <w:t>b</w:t>
      </w:r>
      <w:r w:rsidRPr="00EE36EE">
        <w:rPr>
          <w:rFonts w:cs="Times New Roman"/>
          <w:spacing w:val="-1"/>
          <w:lang w:val="tr-TR"/>
        </w:rPr>
        <w:t>e</w:t>
      </w:r>
      <w:r w:rsidRPr="00EE36EE">
        <w:rPr>
          <w:rFonts w:cs="Times New Roman"/>
          <w:spacing w:val="2"/>
          <w:lang w:val="tr-TR"/>
        </w:rPr>
        <w:t>r</w:t>
      </w:r>
      <w:r w:rsidRPr="00EE36EE">
        <w:rPr>
          <w:rFonts w:cs="Times New Roman"/>
          <w:lang w:val="tr-TR"/>
        </w:rPr>
        <w:t>-vec</w:t>
      </w:r>
      <w:r w:rsidRPr="00EE36EE">
        <w:rPr>
          <w:rFonts w:cs="Times New Roman"/>
          <w:spacing w:val="-1"/>
          <w:lang w:val="tr-TR"/>
        </w:rPr>
        <w:t>h</w:t>
      </w:r>
      <w:r w:rsidRPr="00EE36EE">
        <w:rPr>
          <w:rFonts w:cs="Times New Roman"/>
          <w:lang w:val="tr-TR"/>
        </w:rPr>
        <w:t>-i</w:t>
      </w:r>
      <w:r w:rsidRPr="00EE36EE">
        <w:rPr>
          <w:rFonts w:cs="Times New Roman"/>
          <w:spacing w:val="47"/>
          <w:lang w:val="tr-TR"/>
        </w:rPr>
        <w:t xml:space="preserve"> </w:t>
      </w:r>
      <w:r w:rsidRPr="00EE36EE">
        <w:rPr>
          <w:rFonts w:cs="Times New Roman"/>
          <w:lang w:val="tr-TR"/>
        </w:rPr>
        <w:t>ha</w:t>
      </w:r>
      <w:r w:rsidRPr="00EE36EE">
        <w:rPr>
          <w:rFonts w:cs="Times New Roman"/>
          <w:spacing w:val="-1"/>
          <w:lang w:val="tr-TR"/>
        </w:rPr>
        <w:t>k</w:t>
      </w:r>
      <w:r w:rsidRPr="00EE36EE">
        <w:rPr>
          <w:rFonts w:cs="Times New Roman"/>
          <w:lang w:val="tr-TR"/>
        </w:rPr>
        <w:t>kâniyet</w:t>
      </w:r>
      <w:r w:rsidRPr="00EE36EE">
        <w:rPr>
          <w:rFonts w:cs="Times New Roman"/>
          <w:spacing w:val="45"/>
          <w:lang w:val="tr-TR"/>
        </w:rPr>
        <w:t xml:space="preserve"> </w:t>
      </w:r>
      <w:r w:rsidRPr="00EE36EE">
        <w:rPr>
          <w:rFonts w:cs="Times New Roman"/>
          <w:lang w:val="tr-TR"/>
        </w:rPr>
        <w:t>rü’</w:t>
      </w:r>
      <w:r w:rsidRPr="00EE36EE">
        <w:rPr>
          <w:rFonts w:cs="Times New Roman"/>
          <w:spacing w:val="-2"/>
          <w:lang w:val="tr-TR"/>
        </w:rPr>
        <w:t>y</w:t>
      </w:r>
      <w:r w:rsidRPr="00EE36EE">
        <w:rPr>
          <w:rFonts w:cs="Times New Roman"/>
          <w:lang w:val="tr-TR"/>
        </w:rPr>
        <w:t>et berle</w:t>
      </w:r>
      <w:r w:rsidRPr="00EE36EE">
        <w:rPr>
          <w:rFonts w:cs="Times New Roman"/>
          <w:spacing w:val="15"/>
          <w:lang w:val="tr-TR"/>
        </w:rPr>
        <w:t xml:space="preserve"> </w:t>
      </w:r>
      <w:r w:rsidRPr="00EE36EE">
        <w:rPr>
          <w:rFonts w:cs="Times New Roman"/>
          <w:lang w:val="tr-TR"/>
        </w:rPr>
        <w:t>fî</w:t>
      </w:r>
      <w:r w:rsidRPr="00EE36EE">
        <w:rPr>
          <w:rFonts w:cs="Times New Roman"/>
          <w:spacing w:val="-1"/>
          <w:lang w:val="tr-TR"/>
        </w:rPr>
        <w:t>’</w:t>
      </w:r>
      <w:r w:rsidRPr="00EE36EE">
        <w:rPr>
          <w:rFonts w:cs="Times New Roman"/>
          <w:spacing w:val="1"/>
          <w:lang w:val="tr-TR"/>
        </w:rPr>
        <w:t>l</w:t>
      </w:r>
      <w:r w:rsidRPr="00EE36EE">
        <w:rPr>
          <w:rFonts w:cs="Times New Roman"/>
          <w:lang w:val="tr-TR"/>
        </w:rPr>
        <w:t>-</w:t>
      </w:r>
      <w:r w:rsidRPr="00EE36EE">
        <w:rPr>
          <w:rFonts w:cs="Times New Roman"/>
          <w:spacing w:val="-2"/>
          <w:lang w:val="tr-TR"/>
        </w:rPr>
        <w:t>h</w:t>
      </w:r>
      <w:r w:rsidRPr="00EE36EE">
        <w:rPr>
          <w:rFonts w:cs="Times New Roman"/>
          <w:spacing w:val="-1"/>
          <w:lang w:val="tr-TR"/>
        </w:rPr>
        <w:t>a</w:t>
      </w:r>
      <w:r w:rsidRPr="00EE36EE">
        <w:rPr>
          <w:rFonts w:cs="Times New Roman"/>
          <w:lang w:val="tr-TR"/>
        </w:rPr>
        <w:t>kîka</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ânın</w:t>
      </w:r>
      <w:r w:rsidRPr="00EE36EE">
        <w:rPr>
          <w:rFonts w:cs="Times New Roman"/>
          <w:spacing w:val="15"/>
          <w:lang w:val="tr-TR"/>
        </w:rPr>
        <w:t xml:space="preserve"> </w:t>
      </w:r>
      <w:r w:rsidRPr="00EE36EE">
        <w:rPr>
          <w:rFonts w:cs="Times New Roman"/>
          <w:lang w:val="tr-TR"/>
        </w:rPr>
        <w:t>arâz</w:t>
      </w:r>
      <w:r w:rsidRPr="00EE36EE">
        <w:rPr>
          <w:rFonts w:cs="Times New Roman"/>
          <w:spacing w:val="2"/>
          <w:lang w:val="tr-TR"/>
        </w:rPr>
        <w:t>î</w:t>
      </w:r>
      <w:r w:rsidRPr="00EE36EE">
        <w:rPr>
          <w:rFonts w:cs="Times New Roman"/>
          <w:spacing w:val="-1"/>
          <w:lang w:val="tr-TR"/>
        </w:rPr>
        <w:t>-</w:t>
      </w:r>
      <w:r w:rsidRPr="00EE36EE">
        <w:rPr>
          <w:rFonts w:cs="Times New Roman"/>
          <w:lang w:val="tr-TR"/>
        </w:rPr>
        <w:t>i</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e</w:t>
      </w:r>
      <w:r w:rsidRPr="00EE36EE">
        <w:rPr>
          <w:rFonts w:cs="Times New Roman"/>
          <w:spacing w:val="1"/>
          <w:lang w:val="tr-TR"/>
        </w:rPr>
        <w:t>y</w:t>
      </w:r>
      <w:r w:rsidRPr="00EE36EE">
        <w:rPr>
          <w:rFonts w:cs="Times New Roman"/>
          <w:lang w:val="tr-TR"/>
        </w:rPr>
        <w:t>e</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üdâhaleleri</w:t>
      </w:r>
      <w:r w:rsidRPr="00EE36EE">
        <w:rPr>
          <w:rFonts w:cs="Times New Roman"/>
          <w:spacing w:val="15"/>
          <w:lang w:val="tr-TR"/>
        </w:rPr>
        <w:t xml:space="preserve"> </w:t>
      </w:r>
      <w:r w:rsidRPr="00EE36EE">
        <w:rPr>
          <w:rFonts w:cs="Times New Roman"/>
          <w:lang w:val="tr-TR"/>
        </w:rPr>
        <w:t>b</w:t>
      </w:r>
      <w:r w:rsidRPr="00EE36EE">
        <w:rPr>
          <w:rFonts w:cs="Times New Roman"/>
          <w:spacing w:val="1"/>
          <w:lang w:val="tr-TR"/>
        </w:rPr>
        <w:t>î</w:t>
      </w:r>
      <w:r w:rsidRPr="00EE36EE">
        <w:rPr>
          <w:rFonts w:cs="Times New Roman"/>
          <w:lang w:val="tr-TR"/>
        </w:rPr>
        <w:t>-vech</w:t>
      </w:r>
      <w:r w:rsidRPr="00EE36EE">
        <w:rPr>
          <w:rFonts w:cs="Times New Roman"/>
          <w:spacing w:val="14"/>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hilâf</w:t>
      </w:r>
      <w:r w:rsidRPr="00EE36EE">
        <w:rPr>
          <w:rFonts w:cs="Times New Roman"/>
          <w:spacing w:val="-1"/>
          <w:lang w:val="tr-TR"/>
        </w:rPr>
        <w:t>-</w:t>
      </w:r>
      <w:r w:rsidRPr="00EE36EE">
        <w:rPr>
          <w:rFonts w:cs="Times New Roman"/>
          <w:lang w:val="tr-TR"/>
        </w:rPr>
        <w:t>ı</w:t>
      </w:r>
      <w:r w:rsidRPr="00EE36EE">
        <w:rPr>
          <w:rFonts w:cs="Times New Roman"/>
          <w:spacing w:val="15"/>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nûn idüğün</w:t>
      </w:r>
      <w:r w:rsidRPr="00EE36EE">
        <w:rPr>
          <w:rFonts w:cs="Times New Roman"/>
          <w:spacing w:val="33"/>
          <w:lang w:val="tr-TR"/>
        </w:rPr>
        <w:t xml:space="preserve"> </w:t>
      </w:r>
      <w:r w:rsidRPr="00EE36EE">
        <w:rPr>
          <w:rFonts w:cs="Times New Roman"/>
          <w:lang w:val="tr-TR"/>
        </w:rPr>
        <w:t>ʿın</w:t>
      </w:r>
      <w:r w:rsidRPr="00EE36EE">
        <w:rPr>
          <w:rFonts w:cs="Times New Roman"/>
          <w:spacing w:val="-2"/>
          <w:lang w:val="tr-TR"/>
        </w:rPr>
        <w:t>d</w:t>
      </w:r>
      <w:r w:rsidRPr="00EE36EE">
        <w:rPr>
          <w:rFonts w:cs="Times New Roman"/>
          <w:lang w:val="tr-TR"/>
        </w:rPr>
        <w:t>e’ş-</w:t>
      </w:r>
      <w:r w:rsidRPr="00EE36EE">
        <w:rPr>
          <w:rFonts w:cs="Times New Roman"/>
          <w:spacing w:val="-1"/>
          <w:lang w:val="tr-TR"/>
        </w:rPr>
        <w:t>ş</w:t>
      </w:r>
      <w:r w:rsidRPr="00EE36EE">
        <w:rPr>
          <w:rFonts w:cs="Times New Roman"/>
          <w:lang w:val="tr-TR"/>
        </w:rPr>
        <w:t>erʿ</w:t>
      </w:r>
      <w:r w:rsidRPr="00EE36EE">
        <w:rPr>
          <w:rFonts w:cs="Times New Roman"/>
          <w:spacing w:val="32"/>
          <w:lang w:val="tr-TR"/>
        </w:rPr>
        <w:t xml:space="preserve"> </w:t>
      </w:r>
      <w:r w:rsidRPr="00EE36EE">
        <w:rPr>
          <w:rFonts w:cs="Times New Roman"/>
          <w:lang w:val="tr-TR"/>
        </w:rPr>
        <w:t>te</w:t>
      </w:r>
      <w:r w:rsidRPr="00EE36EE">
        <w:rPr>
          <w:rFonts w:cs="Times New Roman"/>
          <w:spacing w:val="-2"/>
          <w:lang w:val="tr-TR"/>
        </w:rPr>
        <w:t>b</w:t>
      </w:r>
      <w:r w:rsidRPr="00EE36EE">
        <w:rPr>
          <w:rFonts w:cs="Times New Roman"/>
          <w:lang w:val="tr-TR"/>
        </w:rPr>
        <w:t>eyyün</w:t>
      </w:r>
      <w:r w:rsidRPr="00EE36EE">
        <w:rPr>
          <w:rFonts w:cs="Times New Roman"/>
          <w:spacing w:val="33"/>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tahakkük</w:t>
      </w:r>
      <w:r w:rsidRPr="00EE36EE">
        <w:rPr>
          <w:rFonts w:cs="Times New Roman"/>
          <w:spacing w:val="33"/>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lediği</w:t>
      </w:r>
      <w:r w:rsidRPr="00EE36EE">
        <w:rPr>
          <w:rFonts w:cs="Times New Roman"/>
          <w:spacing w:val="33"/>
          <w:lang w:val="tr-TR"/>
        </w:rPr>
        <w:t xml:space="preserve"> </w:t>
      </w:r>
      <w:r w:rsidRPr="00EE36EE">
        <w:rPr>
          <w:rFonts w:cs="Times New Roman"/>
          <w:spacing w:val="-2"/>
          <w:lang w:val="tr-TR"/>
        </w:rPr>
        <w:t>h</w:t>
      </w:r>
      <w:r w:rsidRPr="00EE36EE">
        <w:rPr>
          <w:rFonts w:cs="Times New Roman"/>
          <w:lang w:val="tr-TR"/>
        </w:rPr>
        <w:t>âlde</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33"/>
          <w:lang w:val="tr-TR"/>
        </w:rPr>
        <w:t xml:space="preserve"> </w:t>
      </w:r>
      <w:r w:rsidRPr="00EE36EE">
        <w:rPr>
          <w:rFonts w:cs="Times New Roman"/>
          <w:lang w:val="tr-TR"/>
        </w:rPr>
        <w:t>ü</w:t>
      </w:r>
      <w:r w:rsidRPr="00EE36EE">
        <w:rPr>
          <w:rFonts w:cs="Times New Roman"/>
          <w:spacing w:val="33"/>
          <w:lang w:val="tr-TR"/>
        </w:rPr>
        <w:t xml:space="preserve"> </w:t>
      </w:r>
      <w:r w:rsidRPr="00EE36EE">
        <w:rPr>
          <w:rFonts w:cs="Times New Roman"/>
          <w:lang w:val="tr-TR"/>
        </w:rPr>
        <w:t>defʿî</w:t>
      </w:r>
      <w:r w:rsidRPr="00EE36EE">
        <w:rPr>
          <w:rFonts w:cs="Times New Roman"/>
          <w:spacing w:val="33"/>
          <w:lang w:val="tr-TR"/>
        </w:rPr>
        <w:t xml:space="preserve"> </w:t>
      </w:r>
      <w:r w:rsidRPr="00EE36EE">
        <w:rPr>
          <w:rFonts w:cs="Times New Roman"/>
          <w:lang w:val="tr-TR"/>
        </w:rPr>
        <w:t>husûsuna mübâderet</w:t>
      </w:r>
      <w:r w:rsidRPr="00EE36EE">
        <w:rPr>
          <w:rFonts w:cs="Times New Roman"/>
          <w:spacing w:val="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8"/>
          <w:lang w:val="tr-TR"/>
        </w:rPr>
        <w:t xml:space="preserve"> </w:t>
      </w:r>
      <w:r w:rsidRPr="00EE36EE">
        <w:rPr>
          <w:rFonts w:cs="Times New Roman"/>
          <w:lang w:val="tr-TR"/>
        </w:rPr>
        <w:t>husûsu</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ezbûrun</w:t>
      </w:r>
      <w:r w:rsidRPr="00EE36EE">
        <w:rPr>
          <w:rFonts w:cs="Times New Roman"/>
          <w:spacing w:val="8"/>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ere</w:t>
      </w:r>
      <w:r w:rsidRPr="00EE36EE">
        <w:rPr>
          <w:rFonts w:cs="Times New Roman"/>
          <w:spacing w:val="7"/>
          <w:lang w:val="tr-TR"/>
        </w:rPr>
        <w:t xml:space="preserve"> </w:t>
      </w:r>
      <w:r w:rsidRPr="00EE36EE">
        <w:rPr>
          <w:rFonts w:cs="Times New Roman"/>
          <w:lang w:val="tr-TR"/>
        </w:rPr>
        <w:t>dikkat</w:t>
      </w:r>
      <w:r w:rsidRPr="00EE36EE">
        <w:rPr>
          <w:rFonts w:cs="Times New Roman"/>
          <w:spacing w:val="8"/>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keyfiyetin</w:t>
      </w:r>
      <w:r w:rsidRPr="00EE36EE">
        <w:rPr>
          <w:rFonts w:cs="Times New Roman"/>
          <w:spacing w:val="7"/>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8"/>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w:t>
      </w:r>
      <w:r w:rsidRPr="00EE36EE">
        <w:rPr>
          <w:rFonts w:cs="Times New Roman"/>
          <w:spacing w:val="-1"/>
          <w:lang w:val="tr-TR"/>
        </w:rPr>
        <w:t>s</w:t>
      </w:r>
      <w:r w:rsidRPr="00EE36EE">
        <w:rPr>
          <w:rFonts w:cs="Times New Roman"/>
          <w:lang w:val="tr-TR"/>
        </w:rPr>
        <w:t>ı</w:t>
      </w:r>
      <w:r w:rsidRPr="00EE36EE">
        <w:rPr>
          <w:rFonts w:cs="Times New Roman"/>
          <w:spacing w:val="-1"/>
          <w:lang w:val="tr-TR"/>
        </w:rPr>
        <w:t>n</w:t>
      </w:r>
      <w:r w:rsidRPr="00EE36EE">
        <w:rPr>
          <w:rFonts w:cs="Times New Roman"/>
          <w:lang w:val="tr-TR"/>
        </w:rPr>
        <w:t>a</w:t>
      </w:r>
      <w:r w:rsidRPr="00EE36EE">
        <w:rPr>
          <w:rFonts w:cs="Times New Roman"/>
          <w:spacing w:val="8"/>
          <w:lang w:val="tr-TR"/>
        </w:rPr>
        <w:t xml:space="preserve"> </w:t>
      </w:r>
      <w:r w:rsidRPr="00EE36EE">
        <w:rPr>
          <w:rFonts w:cs="Times New Roman"/>
          <w:lang w:val="tr-TR"/>
        </w:rPr>
        <w:t>şerh</w:t>
      </w:r>
      <w:r w:rsidRPr="00EE36EE">
        <w:rPr>
          <w:rFonts w:cs="Times New Roman"/>
          <w:spacing w:val="6"/>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ril</w:t>
      </w:r>
      <w:r w:rsidRPr="00EE36EE">
        <w:rPr>
          <w:rFonts w:cs="Times New Roman"/>
          <w:spacing w:val="-3"/>
          <w:lang w:val="tr-TR"/>
        </w:rPr>
        <w:t>m</w:t>
      </w:r>
      <w:r w:rsidRPr="00EE36EE">
        <w:rPr>
          <w:rFonts w:cs="Times New Roman"/>
          <w:spacing w:val="1"/>
          <w:lang w:val="tr-TR"/>
        </w:rPr>
        <w:t>e</w:t>
      </w:r>
      <w:r w:rsidRPr="00EE36EE">
        <w:rPr>
          <w:rFonts w:cs="Times New Roman"/>
          <w:lang w:val="tr-TR"/>
        </w:rPr>
        <w:t>k üzere</w:t>
      </w:r>
      <w:r w:rsidRPr="00EE36EE">
        <w:rPr>
          <w:rFonts w:cs="Times New Roman"/>
          <w:spacing w:val="16"/>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1"/>
          <w:lang w:val="tr-TR"/>
        </w:rPr>
        <w:t>r</w:t>
      </w:r>
      <w:r w:rsidRPr="00EE36EE">
        <w:rPr>
          <w:rFonts w:cs="Times New Roman"/>
          <w:lang w:val="tr-TR"/>
        </w:rPr>
        <w:t>-</w:t>
      </w:r>
      <w:r w:rsidRPr="00EE36EE">
        <w:rPr>
          <w:rFonts w:cs="Times New Roman"/>
          <w:spacing w:val="-2"/>
          <w:lang w:val="tr-TR"/>
        </w:rPr>
        <w:t>y</w:t>
      </w:r>
      <w:r w:rsidRPr="00EE36EE">
        <w:rPr>
          <w:rFonts w:cs="Times New Roman"/>
          <w:spacing w:val="-1"/>
          <w:lang w:val="tr-TR"/>
        </w:rPr>
        <w:t>â</w:t>
      </w:r>
      <w:r w:rsidRPr="00EE36EE">
        <w:rPr>
          <w:rFonts w:cs="Times New Roman"/>
          <w:lang w:val="tr-TR"/>
        </w:rPr>
        <w:t>r-ı</w:t>
      </w:r>
      <w:r w:rsidRPr="00EE36EE">
        <w:rPr>
          <w:rFonts w:cs="Times New Roman"/>
          <w:spacing w:val="15"/>
          <w:lang w:val="tr-TR"/>
        </w:rPr>
        <w:t xml:space="preserve"> </w:t>
      </w:r>
      <w:r w:rsidRPr="00EE36EE">
        <w:rPr>
          <w:rFonts w:cs="Times New Roman"/>
          <w:lang w:val="tr-TR"/>
        </w:rPr>
        <w:t>şevket-k</w:t>
      </w:r>
      <w:r w:rsidRPr="00EE36EE">
        <w:rPr>
          <w:rFonts w:cs="Times New Roman"/>
          <w:spacing w:val="-1"/>
          <w:lang w:val="tr-TR"/>
        </w:rPr>
        <w:t>a</w:t>
      </w:r>
      <w:r w:rsidRPr="00EE36EE">
        <w:rPr>
          <w:rFonts w:cs="Times New Roman"/>
          <w:lang w:val="tr-TR"/>
        </w:rPr>
        <w:t>râr</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16"/>
          <w:lang w:val="tr-TR"/>
        </w:rPr>
        <w:t xml:space="preserve"> </w:t>
      </w:r>
      <w:r w:rsidRPr="00EE36EE">
        <w:rPr>
          <w:rFonts w:cs="Times New Roman"/>
          <w:lang w:val="tr-TR"/>
        </w:rPr>
        <w:t>inhâ</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işʿâına</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ü</w:t>
      </w:r>
      <w:r w:rsidRPr="00EE36EE">
        <w:rPr>
          <w:rFonts w:cs="Times New Roman"/>
          <w:spacing w:val="1"/>
          <w:lang w:val="tr-TR"/>
        </w:rPr>
        <w:t>s</w:t>
      </w:r>
      <w:r w:rsidRPr="00EE36EE">
        <w:rPr>
          <w:rFonts w:cs="Times New Roman"/>
          <w:lang w:val="tr-TR"/>
        </w:rPr>
        <w:t>âraʿat</w:t>
      </w:r>
      <w:r w:rsidRPr="00EE36EE">
        <w:rPr>
          <w:rFonts w:cs="Times New Roman"/>
          <w:spacing w:val="16"/>
          <w:lang w:val="tr-TR"/>
        </w:rPr>
        <w:t xml:space="preserve"> </w:t>
      </w:r>
      <w:r w:rsidRPr="00EE36EE">
        <w:rPr>
          <w:rFonts w:cs="Times New Roman"/>
          <w:lang w:val="tr-TR"/>
        </w:rPr>
        <w:t>e</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w:t>
      </w:r>
      <w:r w:rsidRPr="00EE36EE">
        <w:rPr>
          <w:rFonts w:cs="Times New Roman"/>
          <w:spacing w:val="16"/>
          <w:lang w:val="tr-TR"/>
        </w:rPr>
        <w:t xml:space="preserve"> </w:t>
      </w:r>
      <w:r w:rsidRPr="00EE36EE">
        <w:rPr>
          <w:rFonts w:cs="Times New Roman"/>
          <w:lang w:val="tr-TR"/>
        </w:rPr>
        <w:t>bâ</w:t>
      </w:r>
      <w:r w:rsidRPr="00EE36EE">
        <w:rPr>
          <w:rFonts w:cs="Times New Roman"/>
          <w:spacing w:val="-1"/>
          <w:lang w:val="tr-TR"/>
        </w:rPr>
        <w:t>b</w:t>
      </w:r>
      <w:r w:rsidRPr="00EE36EE">
        <w:rPr>
          <w:rFonts w:cs="Times New Roman"/>
          <w:lang w:val="tr-TR"/>
        </w:rPr>
        <w:t>ın</w:t>
      </w:r>
      <w:r w:rsidRPr="00EE36EE">
        <w:rPr>
          <w:rFonts w:cs="Times New Roman"/>
          <w:spacing w:val="-1"/>
          <w:lang w:val="tr-TR"/>
        </w:rPr>
        <w:t>d</w:t>
      </w:r>
      <w:r w:rsidRPr="00EE36EE">
        <w:rPr>
          <w:rFonts w:cs="Times New Roman"/>
          <w:lang w:val="tr-TR"/>
        </w:rPr>
        <w:t>a. Fî evâh</w:t>
      </w:r>
      <w:r w:rsidRPr="00EE36EE">
        <w:rPr>
          <w:rFonts w:cs="Times New Roman"/>
          <w:spacing w:val="-1"/>
          <w:lang w:val="tr-TR"/>
        </w:rPr>
        <w:t>i</w:t>
      </w:r>
      <w:r w:rsidRPr="00EE36EE">
        <w:rPr>
          <w:rFonts w:cs="Times New Roman"/>
          <w:lang w:val="tr-TR"/>
        </w:rPr>
        <w:t xml:space="preserve">r-i </w:t>
      </w:r>
      <w:r w:rsidRPr="00EE36EE">
        <w:rPr>
          <w:rFonts w:cs="Times New Roman"/>
          <w:spacing w:val="-1"/>
          <w:lang w:val="tr-TR"/>
        </w:rPr>
        <w:t>Z</w:t>
      </w:r>
      <w:r w:rsidRPr="00EE36EE">
        <w:rPr>
          <w:rFonts w:cs="Times New Roman"/>
          <w:lang w:val="tr-TR"/>
        </w:rPr>
        <w:t>â sene 264.</w:t>
      </w:r>
    </w:p>
    <w:p w14:paraId="7E42A622" w14:textId="77777777" w:rsidR="00461AD1" w:rsidRPr="00EE36EE" w:rsidRDefault="00461AD1" w:rsidP="0003530E">
      <w:pPr>
        <w:spacing w:line="360" w:lineRule="auto"/>
        <w:rPr>
          <w:rFonts w:ascii="Times New Roman" w:hAnsi="Times New Roman" w:cs="Times New Roman"/>
          <w:sz w:val="24"/>
          <w:szCs w:val="24"/>
          <w:lang w:val="tr-TR"/>
        </w:rPr>
      </w:pPr>
    </w:p>
    <w:p w14:paraId="5DEC6760" w14:textId="51936769" w:rsidR="00461AD1" w:rsidRPr="00EE36EE" w:rsidRDefault="00461AD1" w:rsidP="0003530E">
      <w:pPr>
        <w:pStyle w:val="AralkYok"/>
        <w:ind w:left="709" w:firstLine="0"/>
        <w:jc w:val="both"/>
        <w:rPr>
          <w:lang w:val="tr-TR"/>
        </w:rPr>
      </w:pPr>
      <w:r w:rsidRPr="00EE36EE">
        <w:rPr>
          <w:lang w:val="tr-TR"/>
        </w:rPr>
        <w:t>44/1</w:t>
      </w:r>
      <w:r w:rsidR="009045C6" w:rsidRPr="00EE36EE">
        <w:rPr>
          <w:lang w:val="tr-TR"/>
        </w:rPr>
        <w:t xml:space="preserve"> </w:t>
      </w:r>
      <w:r w:rsidRPr="00EE36EE">
        <w:rPr>
          <w:lang w:val="tr-TR"/>
        </w:rPr>
        <w:t>Mülhâkıtya eyâl</w:t>
      </w:r>
      <w:r w:rsidRPr="00EE36EE">
        <w:rPr>
          <w:spacing w:val="-1"/>
          <w:lang w:val="tr-TR"/>
        </w:rPr>
        <w:t>e</w:t>
      </w:r>
      <w:r w:rsidRPr="00EE36EE">
        <w:rPr>
          <w:spacing w:val="1"/>
          <w:lang w:val="tr-TR"/>
        </w:rPr>
        <w:t>t</w:t>
      </w:r>
      <w:r w:rsidRPr="00EE36EE">
        <w:rPr>
          <w:spacing w:val="-1"/>
          <w:lang w:val="tr-TR"/>
        </w:rPr>
        <w:t>-</w:t>
      </w:r>
      <w:r w:rsidRPr="00EE36EE">
        <w:rPr>
          <w:lang w:val="tr-TR"/>
        </w:rPr>
        <w:t xml:space="preserve">i </w:t>
      </w:r>
      <w:r w:rsidRPr="00EE36EE">
        <w:rPr>
          <w:spacing w:val="-2"/>
          <w:lang w:val="tr-TR"/>
        </w:rPr>
        <w:t>T</w:t>
      </w:r>
      <w:r w:rsidRPr="00EE36EE">
        <w:rPr>
          <w:lang w:val="tr-TR"/>
        </w:rPr>
        <w:t>rab</w:t>
      </w:r>
      <w:r w:rsidRPr="00EE36EE">
        <w:rPr>
          <w:spacing w:val="-3"/>
          <w:lang w:val="tr-TR"/>
        </w:rPr>
        <w:t>z</w:t>
      </w:r>
      <w:r w:rsidRPr="00EE36EE">
        <w:rPr>
          <w:lang w:val="tr-TR"/>
        </w:rPr>
        <w:t>on vâlîsi Ve</w:t>
      </w:r>
      <w:r w:rsidRPr="00EE36EE">
        <w:rPr>
          <w:spacing w:val="-3"/>
          <w:lang w:val="tr-TR"/>
        </w:rPr>
        <w:t>z</w:t>
      </w:r>
      <w:r w:rsidRPr="00EE36EE">
        <w:rPr>
          <w:lang w:val="tr-TR"/>
        </w:rPr>
        <w:t>irim İsm</w:t>
      </w:r>
      <w:r w:rsidRPr="00EE36EE">
        <w:rPr>
          <w:spacing w:val="-2"/>
          <w:lang w:val="tr-TR"/>
        </w:rPr>
        <w:t>a</w:t>
      </w:r>
      <w:r w:rsidRPr="00EE36EE">
        <w:rPr>
          <w:lang w:val="tr-TR"/>
        </w:rPr>
        <w:t>li Ra</w:t>
      </w:r>
      <w:r w:rsidRPr="00EE36EE">
        <w:rPr>
          <w:spacing w:val="-1"/>
          <w:lang w:val="tr-TR"/>
        </w:rPr>
        <w:t>h</w:t>
      </w:r>
      <w:r w:rsidRPr="00EE36EE">
        <w:rPr>
          <w:lang w:val="tr-TR"/>
        </w:rPr>
        <w:t>mi</w:t>
      </w:r>
      <w:r w:rsidRPr="00EE36EE">
        <w:rPr>
          <w:spacing w:val="36"/>
          <w:lang w:val="tr-TR"/>
        </w:rPr>
        <w:t xml:space="preserve"> </w:t>
      </w:r>
      <w:r w:rsidRPr="00EE36EE">
        <w:rPr>
          <w:lang w:val="tr-TR"/>
        </w:rPr>
        <w:t>Paşa icl</w:t>
      </w:r>
      <w:r w:rsidRPr="00EE36EE">
        <w:rPr>
          <w:spacing w:val="-1"/>
          <w:lang w:val="tr-TR"/>
        </w:rPr>
        <w:t>â</w:t>
      </w:r>
      <w:r w:rsidRPr="00EE36EE">
        <w:rPr>
          <w:lang w:val="tr-TR"/>
        </w:rPr>
        <w:t>lühüye ve Torul Ka</w:t>
      </w:r>
      <w:r w:rsidRPr="00EE36EE">
        <w:rPr>
          <w:spacing w:val="-3"/>
          <w:lang w:val="tr-TR"/>
        </w:rPr>
        <w:t>z</w:t>
      </w:r>
      <w:r w:rsidRPr="00EE36EE">
        <w:rPr>
          <w:lang w:val="tr-TR"/>
        </w:rPr>
        <w:t>âsı nâ’ibi</w:t>
      </w:r>
      <w:r w:rsidRPr="00EE36EE">
        <w:rPr>
          <w:spacing w:val="-1"/>
          <w:lang w:val="tr-TR"/>
        </w:rPr>
        <w:t>n</w:t>
      </w:r>
      <w:r w:rsidRPr="00EE36EE">
        <w:rPr>
          <w:lang w:val="tr-TR"/>
        </w:rPr>
        <w:t>e hüküm ki</w:t>
      </w:r>
    </w:p>
    <w:p w14:paraId="0BC87264" w14:textId="56C8BD4B" w:rsidR="00461AD1" w:rsidRPr="00EE36EE" w:rsidRDefault="00461AD1" w:rsidP="0003530E">
      <w:pPr>
        <w:pStyle w:val="GvdeMetni"/>
        <w:spacing w:line="360" w:lineRule="auto"/>
        <w:ind w:left="0" w:firstLine="708"/>
        <w:jc w:val="both"/>
        <w:rPr>
          <w:rFonts w:cs="Times New Roman"/>
          <w:lang w:val="tr-TR"/>
        </w:rPr>
      </w:pPr>
      <w:r w:rsidRPr="00EE36EE">
        <w:rPr>
          <w:rFonts w:cs="Times New Roman"/>
          <w:lang w:val="tr-TR"/>
        </w:rPr>
        <w:t>Sakayosoğ</w:t>
      </w:r>
      <w:r w:rsidRPr="00EE36EE">
        <w:rPr>
          <w:rFonts w:cs="Times New Roman"/>
          <w:spacing w:val="-1"/>
          <w:lang w:val="tr-TR"/>
        </w:rPr>
        <w:t>l</w:t>
      </w:r>
      <w:r w:rsidRPr="00EE36EE">
        <w:rPr>
          <w:rFonts w:cs="Times New Roman"/>
          <w:lang w:val="tr-TR"/>
        </w:rPr>
        <w:t>u</w:t>
      </w:r>
      <w:r w:rsidRPr="00EE36EE">
        <w:rPr>
          <w:rFonts w:cs="Times New Roman"/>
          <w:spacing w:val="10"/>
          <w:lang w:val="tr-TR"/>
        </w:rPr>
        <w:t xml:space="preserve"> </w:t>
      </w:r>
      <w:r w:rsidRPr="00EE36EE">
        <w:rPr>
          <w:rFonts w:cs="Times New Roman"/>
          <w:lang w:val="tr-TR"/>
        </w:rPr>
        <w:t>Suva</w:t>
      </w:r>
      <w:r w:rsidRPr="00EE36EE">
        <w:rPr>
          <w:rFonts w:cs="Times New Roman"/>
          <w:spacing w:val="10"/>
          <w:lang w:val="tr-TR"/>
        </w:rPr>
        <w:t xml:space="preserve"> </w:t>
      </w:r>
      <w:r w:rsidRPr="00EE36EE">
        <w:rPr>
          <w:rFonts w:cs="Times New Roman"/>
          <w:lang w:val="tr-TR"/>
        </w:rPr>
        <w:t>nâm</w:t>
      </w:r>
      <w:r w:rsidRPr="00EE36EE">
        <w:rPr>
          <w:rFonts w:cs="Times New Roman"/>
          <w:spacing w:val="8"/>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11"/>
          <w:lang w:val="tr-TR"/>
        </w:rPr>
        <w:t xml:space="preserve"> </w:t>
      </w:r>
      <w:r w:rsidRPr="00EE36EE">
        <w:rPr>
          <w:rFonts w:cs="Times New Roman"/>
          <w:lang w:val="tr-TR"/>
        </w:rPr>
        <w:t>Torul</w:t>
      </w:r>
      <w:r w:rsidRPr="00EE36EE">
        <w:rPr>
          <w:rFonts w:cs="Times New Roman"/>
          <w:spacing w:val="11"/>
          <w:lang w:val="tr-TR"/>
        </w:rPr>
        <w:t xml:space="preserve"> </w:t>
      </w:r>
      <w:r w:rsidRPr="00EE36EE">
        <w:rPr>
          <w:rFonts w:cs="Times New Roman"/>
          <w:lang w:val="tr-TR"/>
        </w:rPr>
        <w:t>Kazâsına</w:t>
      </w:r>
      <w:r w:rsidRPr="00EE36EE">
        <w:rPr>
          <w:rFonts w:cs="Times New Roman"/>
          <w:spacing w:val="9"/>
          <w:lang w:val="tr-TR"/>
        </w:rPr>
        <w:t xml:space="preserve"> </w:t>
      </w:r>
      <w:r w:rsidRPr="00EE36EE">
        <w:rPr>
          <w:rFonts w:cs="Times New Roman"/>
          <w:lang w:val="tr-TR"/>
        </w:rPr>
        <w:t>tâbiʿ</w:t>
      </w:r>
      <w:r w:rsidRPr="00EE36EE">
        <w:rPr>
          <w:rFonts w:cs="Times New Roman"/>
          <w:spacing w:val="11"/>
          <w:lang w:val="tr-TR"/>
        </w:rPr>
        <w:t xml:space="preserve"> </w:t>
      </w:r>
      <w:r w:rsidRPr="00EE36EE">
        <w:rPr>
          <w:rFonts w:cs="Times New Roman"/>
          <w:lang w:val="tr-TR"/>
        </w:rPr>
        <w:t>Hasköy</w:t>
      </w:r>
      <w:r w:rsidRPr="00EE36EE">
        <w:rPr>
          <w:rFonts w:cs="Times New Roman"/>
          <w:spacing w:val="9"/>
          <w:lang w:val="tr-TR"/>
        </w:rPr>
        <w:t xml:space="preserve"> </w:t>
      </w:r>
      <w:r w:rsidRPr="00EE36EE">
        <w:rPr>
          <w:rFonts w:cs="Times New Roman"/>
          <w:lang w:val="tr-TR"/>
        </w:rPr>
        <w:t>Karyesi</w:t>
      </w:r>
      <w:r w:rsidRPr="00EE36EE">
        <w:rPr>
          <w:rFonts w:cs="Times New Roman"/>
          <w:spacing w:val="9"/>
          <w:lang w:val="tr-TR"/>
        </w:rPr>
        <w:t xml:space="preserve"> </w:t>
      </w:r>
      <w:r w:rsidRPr="00EE36EE">
        <w:rPr>
          <w:rFonts w:cs="Times New Roman"/>
          <w:lang w:val="tr-TR"/>
        </w:rPr>
        <w:t>toprağında vâkiʿ</w:t>
      </w:r>
      <w:r w:rsidRPr="00EE36EE">
        <w:rPr>
          <w:rFonts w:cs="Times New Roman"/>
          <w:spacing w:val="45"/>
          <w:lang w:val="tr-TR"/>
        </w:rPr>
        <w:t xml:space="preserve"> </w:t>
      </w:r>
      <w:r w:rsidRPr="00EE36EE">
        <w:rPr>
          <w:rFonts w:cs="Times New Roman"/>
          <w:lang w:val="tr-TR"/>
        </w:rPr>
        <w:t>iki</w:t>
      </w:r>
      <w:r w:rsidRPr="00EE36EE">
        <w:rPr>
          <w:rFonts w:cs="Times New Roman"/>
          <w:spacing w:val="46"/>
          <w:lang w:val="tr-TR"/>
        </w:rPr>
        <w:t xml:space="preserve"> </w:t>
      </w:r>
      <w:r w:rsidRPr="00EE36EE">
        <w:rPr>
          <w:rFonts w:cs="Times New Roman"/>
          <w:lang w:val="tr-TR"/>
        </w:rPr>
        <w:t>y</w:t>
      </w:r>
      <w:r w:rsidRPr="00EE36EE">
        <w:rPr>
          <w:rFonts w:cs="Times New Roman"/>
          <w:spacing w:val="-2"/>
          <w:lang w:val="tr-TR"/>
        </w:rPr>
        <w:t>ü</w:t>
      </w:r>
      <w:r w:rsidRPr="00EE36EE">
        <w:rPr>
          <w:rFonts w:cs="Times New Roman"/>
          <w:lang w:val="tr-TR"/>
        </w:rPr>
        <w:t>z</w:t>
      </w:r>
      <w:r w:rsidRPr="00EE36EE">
        <w:rPr>
          <w:rFonts w:cs="Times New Roman"/>
          <w:spacing w:val="45"/>
          <w:lang w:val="tr-TR"/>
        </w:rPr>
        <w:t xml:space="preserve"> </w:t>
      </w:r>
      <w:r w:rsidRPr="00EE36EE">
        <w:rPr>
          <w:rFonts w:cs="Times New Roman"/>
          <w:lang w:val="tr-TR"/>
        </w:rPr>
        <w:t>elli</w:t>
      </w:r>
      <w:r w:rsidRPr="00EE36EE">
        <w:rPr>
          <w:rFonts w:cs="Times New Roman"/>
          <w:spacing w:val="45"/>
          <w:lang w:val="tr-TR"/>
        </w:rPr>
        <w:t xml:space="preserve"> </w:t>
      </w:r>
      <w:r w:rsidRPr="00EE36EE">
        <w:rPr>
          <w:rFonts w:cs="Times New Roman"/>
          <w:lang w:val="tr-TR"/>
        </w:rPr>
        <w:t>üç</w:t>
      </w:r>
      <w:r w:rsidRPr="00EE36EE">
        <w:rPr>
          <w:rFonts w:cs="Times New Roman"/>
          <w:spacing w:val="44"/>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nesinden</w:t>
      </w:r>
      <w:r w:rsidRPr="00EE36EE">
        <w:rPr>
          <w:rFonts w:cs="Times New Roman"/>
          <w:spacing w:val="45"/>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rü</w:t>
      </w:r>
      <w:r w:rsidRPr="00EE36EE">
        <w:rPr>
          <w:rFonts w:cs="Times New Roman"/>
          <w:spacing w:val="45"/>
          <w:lang w:val="tr-TR"/>
        </w:rPr>
        <w:t xml:space="preserve"> </w:t>
      </w:r>
      <w:r w:rsidRPr="00EE36EE">
        <w:rPr>
          <w:rFonts w:cs="Times New Roman"/>
          <w:lang w:val="tr-TR"/>
        </w:rPr>
        <w:t>tapu</w:t>
      </w:r>
      <w:r w:rsidRPr="00EE36EE">
        <w:rPr>
          <w:rFonts w:cs="Times New Roman"/>
          <w:spacing w:val="44"/>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ediyle</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44"/>
          <w:lang w:val="tr-TR"/>
        </w:rPr>
        <w:t xml:space="preserve"> </w:t>
      </w:r>
      <w:r w:rsidRPr="00EE36EE">
        <w:rPr>
          <w:rFonts w:cs="Times New Roman"/>
          <w:lang w:val="tr-TR"/>
        </w:rPr>
        <w:t>olduğu</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6"/>
          <w:lang w:val="tr-TR"/>
        </w:rPr>
        <w:t>l</w:t>
      </w:r>
      <w:r w:rsidRPr="00EE36EE">
        <w:rPr>
          <w:rFonts w:cs="Times New Roman"/>
          <w:lang w:val="tr-TR"/>
        </w:rPr>
        <w:t>- hudûd</w:t>
      </w:r>
      <w:r w:rsidRPr="00EE36EE">
        <w:rPr>
          <w:rFonts w:cs="Times New Roman"/>
          <w:spacing w:val="17"/>
          <w:lang w:val="tr-TR"/>
        </w:rPr>
        <w:t xml:space="preserve"> </w:t>
      </w:r>
      <w:r w:rsidRPr="00EE36EE">
        <w:rPr>
          <w:rFonts w:cs="Times New Roman"/>
          <w:lang w:val="tr-TR"/>
        </w:rPr>
        <w:t>tarla</w:t>
      </w:r>
      <w:r w:rsidRPr="00EE36EE">
        <w:rPr>
          <w:rFonts w:cs="Times New Roman"/>
          <w:spacing w:val="-1"/>
          <w:lang w:val="tr-TR"/>
        </w:rPr>
        <w:t>s</w:t>
      </w:r>
      <w:r w:rsidRPr="00EE36EE">
        <w:rPr>
          <w:rFonts w:cs="Times New Roman"/>
          <w:lang w:val="tr-TR"/>
        </w:rPr>
        <w:t>ı</w:t>
      </w:r>
      <w:r w:rsidRPr="00EE36EE">
        <w:rPr>
          <w:rFonts w:cs="Times New Roman"/>
          <w:spacing w:val="18"/>
          <w:lang w:val="tr-TR"/>
        </w:rPr>
        <w:t xml:space="preserve"> </w:t>
      </w:r>
      <w:r w:rsidRPr="00EE36EE">
        <w:rPr>
          <w:rFonts w:cs="Times New Roman"/>
          <w:lang w:val="tr-TR"/>
        </w:rPr>
        <w:t>zabt</w:t>
      </w:r>
      <w:r w:rsidRPr="00EE36EE">
        <w:rPr>
          <w:rFonts w:cs="Times New Roman"/>
          <w:spacing w:val="1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8"/>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her</w:t>
      </w:r>
      <w:r w:rsidRPr="00EE36EE">
        <w:rPr>
          <w:rFonts w:cs="Times New Roman"/>
          <w:spacing w:val="18"/>
          <w:lang w:val="tr-TR"/>
        </w:rPr>
        <w:t xml:space="preserve"> </w:t>
      </w:r>
      <w:r w:rsidRPr="00EE36EE">
        <w:rPr>
          <w:rFonts w:cs="Times New Roman"/>
          <w:lang w:val="tr-TR"/>
        </w:rPr>
        <w:t>sene</w:t>
      </w:r>
      <w:r w:rsidRPr="00EE36EE">
        <w:rPr>
          <w:rFonts w:cs="Times New Roman"/>
          <w:spacing w:val="18"/>
          <w:lang w:val="tr-TR"/>
        </w:rPr>
        <w:t xml:space="preserve"> </w:t>
      </w:r>
      <w:r w:rsidRPr="00EE36EE">
        <w:rPr>
          <w:rFonts w:cs="Times New Roman"/>
          <w:spacing w:val="-1"/>
          <w:lang w:val="tr-TR"/>
        </w:rPr>
        <w:t>z</w:t>
      </w:r>
      <w:r w:rsidRPr="00EE36EE">
        <w:rPr>
          <w:rFonts w:cs="Times New Roman"/>
          <w:lang w:val="tr-TR"/>
        </w:rPr>
        <w:t>irâʿat</w:t>
      </w:r>
      <w:r w:rsidRPr="00EE36EE">
        <w:rPr>
          <w:rFonts w:cs="Times New Roman"/>
          <w:spacing w:val="17"/>
          <w:lang w:val="tr-TR"/>
        </w:rPr>
        <w:t xml:space="preserve"> </w:t>
      </w:r>
      <w:r w:rsidRPr="00EE36EE">
        <w:rPr>
          <w:rFonts w:cs="Times New Roman"/>
          <w:lang w:val="tr-TR"/>
        </w:rPr>
        <w:t>edâ</w:t>
      </w:r>
      <w:r w:rsidRPr="00EE36EE">
        <w:rPr>
          <w:rFonts w:cs="Times New Roman"/>
          <w:spacing w:val="18"/>
          <w:lang w:val="tr-TR"/>
        </w:rPr>
        <w:t xml:space="preserve"> </w:t>
      </w:r>
      <w:r w:rsidRPr="00EE36EE">
        <w:rPr>
          <w:rFonts w:cs="Times New Roman"/>
          <w:lang w:val="tr-TR"/>
        </w:rPr>
        <w:t>idegelüb</w:t>
      </w:r>
      <w:r w:rsidRPr="00EE36EE">
        <w:rPr>
          <w:rFonts w:cs="Times New Roman"/>
          <w:spacing w:val="18"/>
          <w:lang w:val="tr-TR"/>
        </w:rPr>
        <w:t xml:space="preserve"> </w:t>
      </w:r>
      <w:r w:rsidRPr="00EE36EE">
        <w:rPr>
          <w:rFonts w:cs="Times New Roman"/>
          <w:lang w:val="tr-TR"/>
        </w:rPr>
        <w:t>aher</w:t>
      </w:r>
      <w:r w:rsidRPr="00EE36EE">
        <w:rPr>
          <w:rFonts w:cs="Times New Roman"/>
          <w:spacing w:val="-2"/>
          <w:lang w:val="tr-TR"/>
        </w:rPr>
        <w:t>d</w:t>
      </w:r>
      <w:r w:rsidRPr="00EE36EE">
        <w:rPr>
          <w:rFonts w:cs="Times New Roman"/>
          <w:lang w:val="tr-TR"/>
        </w:rPr>
        <w:t>en</w:t>
      </w:r>
      <w:r w:rsidRPr="00EE36EE">
        <w:rPr>
          <w:rFonts w:cs="Times New Roman"/>
          <w:spacing w:val="22"/>
          <w:lang w:val="tr-TR"/>
        </w:rPr>
        <w:t xml:space="preserve"> </w:t>
      </w:r>
      <w:r w:rsidRPr="00EE36EE">
        <w:rPr>
          <w:rFonts w:cs="Times New Roman"/>
          <w:lang w:val="tr-TR"/>
        </w:rPr>
        <w:t>dahl</w:t>
      </w:r>
      <w:r w:rsidRPr="00EE36EE">
        <w:rPr>
          <w:rFonts w:cs="Times New Roman"/>
          <w:spacing w:val="18"/>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18"/>
          <w:lang w:val="tr-TR"/>
        </w:rPr>
        <w:t xml:space="preserve"> </w:t>
      </w:r>
      <w:r w:rsidRPr="00EE36EE">
        <w:rPr>
          <w:rFonts w:cs="Times New Roman"/>
          <w:lang w:val="tr-TR"/>
        </w:rPr>
        <w:t>îcâb</w:t>
      </w:r>
      <w:r w:rsidRPr="00EE36EE">
        <w:rPr>
          <w:rFonts w:cs="Times New Roman"/>
          <w:spacing w:val="18"/>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 iken</w:t>
      </w:r>
      <w:r w:rsidRPr="00EE36EE">
        <w:rPr>
          <w:rFonts w:cs="Times New Roman"/>
          <w:spacing w:val="8"/>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ry</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8"/>
          <w:lang w:val="tr-TR"/>
        </w:rPr>
        <w:t xml:space="preserve"> </w:t>
      </w:r>
      <w:r w:rsidRPr="00EE36EE">
        <w:rPr>
          <w:rFonts w:cs="Times New Roman"/>
          <w:lang w:val="tr-TR"/>
        </w:rPr>
        <w:t>sâkinlerinden</w:t>
      </w:r>
      <w:r w:rsidRPr="00EE36EE">
        <w:rPr>
          <w:rFonts w:cs="Times New Roman"/>
          <w:spacing w:val="7"/>
          <w:lang w:val="tr-TR"/>
        </w:rPr>
        <w:t xml:space="preserve"> </w:t>
      </w:r>
      <w:r w:rsidRPr="00EE36EE">
        <w:rPr>
          <w:rFonts w:cs="Times New Roman"/>
          <w:lang w:val="tr-TR"/>
        </w:rPr>
        <w:t>Nu</w:t>
      </w:r>
      <w:r w:rsidRPr="00EE36EE">
        <w:rPr>
          <w:rFonts w:cs="Times New Roman"/>
          <w:spacing w:val="-2"/>
          <w:lang w:val="tr-TR"/>
        </w:rPr>
        <w:t>m</w:t>
      </w:r>
      <w:r w:rsidRPr="00EE36EE">
        <w:rPr>
          <w:rFonts w:cs="Times New Roman"/>
          <w:lang w:val="tr-TR"/>
        </w:rPr>
        <w:t>anoğlu</w:t>
      </w:r>
      <w:r w:rsidRPr="00EE36EE">
        <w:rPr>
          <w:rFonts w:cs="Times New Roman"/>
          <w:spacing w:val="8"/>
          <w:lang w:val="tr-TR"/>
        </w:rPr>
        <w:t xml:space="preserve"> </w:t>
      </w:r>
      <w:r w:rsidRPr="00EE36EE">
        <w:rPr>
          <w:rFonts w:cs="Times New Roman"/>
          <w:lang w:val="tr-TR"/>
        </w:rPr>
        <w:t>Şak</w:t>
      </w:r>
      <w:r w:rsidRPr="00EE36EE">
        <w:rPr>
          <w:rFonts w:cs="Times New Roman"/>
          <w:spacing w:val="-1"/>
          <w:lang w:val="tr-TR"/>
        </w:rPr>
        <w:t>i</w:t>
      </w:r>
      <w:r w:rsidRPr="00EE36EE">
        <w:rPr>
          <w:rFonts w:cs="Times New Roman"/>
          <w:lang w:val="tr-TR"/>
        </w:rPr>
        <w:t>r</w:t>
      </w:r>
      <w:r w:rsidRPr="00EE36EE">
        <w:rPr>
          <w:rFonts w:cs="Times New Roman"/>
          <w:spacing w:val="8"/>
          <w:lang w:val="tr-TR"/>
        </w:rPr>
        <w:t xml:space="preserve"> </w:t>
      </w:r>
      <w:r w:rsidRPr="00EE36EE">
        <w:rPr>
          <w:rFonts w:cs="Times New Roman"/>
          <w:lang w:val="tr-TR"/>
        </w:rPr>
        <w:t>d</w:t>
      </w:r>
      <w:r w:rsidRPr="00EE36EE">
        <w:rPr>
          <w:rFonts w:cs="Times New Roman"/>
          <w:spacing w:val="-1"/>
          <w:lang w:val="tr-TR"/>
        </w:rPr>
        <w:t>i</w:t>
      </w:r>
      <w:r w:rsidRPr="00EE36EE">
        <w:rPr>
          <w:rFonts w:cs="Times New Roman"/>
          <w:spacing w:val="-2"/>
          <w:lang w:val="tr-TR"/>
        </w:rPr>
        <w:t>m</w:t>
      </w:r>
      <w:r w:rsidRPr="00EE36EE">
        <w:rPr>
          <w:rFonts w:cs="Times New Roman"/>
          <w:lang w:val="tr-TR"/>
        </w:rPr>
        <w:t>ekle</w:t>
      </w:r>
      <w:r w:rsidRPr="00EE36EE">
        <w:rPr>
          <w:rFonts w:cs="Times New Roman"/>
          <w:spacing w:val="8"/>
          <w:lang w:val="tr-TR"/>
        </w:rPr>
        <w:t xml:space="preserve"> </w:t>
      </w:r>
      <w:r w:rsidRPr="00EE36EE">
        <w:rPr>
          <w:rFonts w:cs="Times New Roman"/>
          <w:lang w:val="tr-TR"/>
        </w:rPr>
        <w:t>şerîf</w:t>
      </w:r>
      <w:r w:rsidRPr="00EE36EE">
        <w:rPr>
          <w:rFonts w:cs="Times New Roman"/>
          <w:spacing w:val="7"/>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w:t>
      </w:r>
      <w:r w:rsidRPr="00EE36EE">
        <w:rPr>
          <w:rFonts w:cs="Times New Roman"/>
          <w:spacing w:val="8"/>
          <w:lang w:val="tr-TR"/>
        </w:rPr>
        <w:t xml:space="preserve"> </w:t>
      </w:r>
      <w:r w:rsidRPr="00EE36EE">
        <w:rPr>
          <w:rFonts w:cs="Times New Roman"/>
          <w:lang w:val="tr-TR"/>
        </w:rPr>
        <w:t>zi</w:t>
      </w:r>
      <w:r w:rsidRPr="00EE36EE">
        <w:rPr>
          <w:rFonts w:cs="Times New Roman"/>
          <w:spacing w:val="-2"/>
          <w:lang w:val="tr-TR"/>
        </w:rPr>
        <w:t>k</w:t>
      </w:r>
      <w:r w:rsidRPr="00EE36EE">
        <w:rPr>
          <w:rFonts w:cs="Times New Roman"/>
          <w:lang w:val="tr-TR"/>
        </w:rPr>
        <w:t>r olunan</w:t>
      </w:r>
      <w:r w:rsidRPr="00EE36EE">
        <w:rPr>
          <w:rFonts w:cs="Times New Roman"/>
          <w:spacing w:val="52"/>
          <w:lang w:val="tr-TR"/>
        </w:rPr>
        <w:t xml:space="preserve"> </w:t>
      </w:r>
      <w:r w:rsidRPr="00EE36EE">
        <w:rPr>
          <w:rFonts w:cs="Times New Roman"/>
          <w:lang w:val="tr-TR"/>
        </w:rPr>
        <w:t>tarl</w:t>
      </w:r>
      <w:r w:rsidRPr="00EE36EE">
        <w:rPr>
          <w:rFonts w:cs="Times New Roman"/>
          <w:spacing w:val="-2"/>
          <w:lang w:val="tr-TR"/>
        </w:rPr>
        <w:t>a</w:t>
      </w:r>
      <w:r w:rsidRPr="00EE36EE">
        <w:rPr>
          <w:rFonts w:cs="Times New Roman"/>
          <w:lang w:val="tr-TR"/>
        </w:rPr>
        <w:t>ya</w:t>
      </w:r>
      <w:r w:rsidRPr="00EE36EE">
        <w:rPr>
          <w:rFonts w:cs="Times New Roman"/>
          <w:spacing w:val="51"/>
          <w:lang w:val="tr-TR"/>
        </w:rPr>
        <w:t xml:space="preserve"> </w:t>
      </w:r>
      <w:r w:rsidRPr="00EE36EE">
        <w:rPr>
          <w:rFonts w:cs="Times New Roman"/>
          <w:lang w:val="tr-TR"/>
        </w:rPr>
        <w:t>hilâf-ı</w:t>
      </w:r>
      <w:r w:rsidRPr="00EE36EE">
        <w:rPr>
          <w:rFonts w:cs="Times New Roman"/>
          <w:spacing w:val="51"/>
          <w:lang w:val="tr-TR"/>
        </w:rPr>
        <w:t xml:space="preserve"> </w:t>
      </w:r>
      <w:r w:rsidRPr="00EE36EE">
        <w:rPr>
          <w:rFonts w:cs="Times New Roman"/>
          <w:spacing w:val="-2"/>
          <w:lang w:val="tr-TR"/>
        </w:rPr>
        <w:t>k</w:t>
      </w:r>
      <w:r w:rsidRPr="00EE36EE">
        <w:rPr>
          <w:rFonts w:cs="Times New Roman"/>
          <w:lang w:val="tr-TR"/>
        </w:rPr>
        <w:t>ânûn</w:t>
      </w:r>
      <w:r w:rsidRPr="00EE36EE">
        <w:rPr>
          <w:rFonts w:cs="Times New Roman"/>
          <w:spacing w:val="51"/>
          <w:lang w:val="tr-TR"/>
        </w:rPr>
        <w:t xml:space="preserve"> </w:t>
      </w:r>
      <w:r w:rsidRPr="00EE36EE">
        <w:rPr>
          <w:rFonts w:cs="Times New Roman"/>
          <w:lang w:val="tr-TR"/>
        </w:rPr>
        <w:t>füzûlî</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üdâhaleden</w:t>
      </w:r>
      <w:r w:rsidRPr="00EE36EE">
        <w:rPr>
          <w:rFonts w:cs="Times New Roman"/>
          <w:spacing w:val="51"/>
          <w:lang w:val="tr-TR"/>
        </w:rPr>
        <w:t xml:space="preserve"> </w:t>
      </w:r>
      <w:r w:rsidRPr="00EE36EE">
        <w:rPr>
          <w:rFonts w:cs="Times New Roman"/>
          <w:lang w:val="tr-TR"/>
        </w:rPr>
        <w:t>hâlî</w:t>
      </w:r>
      <w:r w:rsidRPr="00EE36EE">
        <w:rPr>
          <w:rFonts w:cs="Times New Roman"/>
          <w:spacing w:val="51"/>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uğu</w:t>
      </w:r>
      <w:r w:rsidRPr="00EE36EE">
        <w:rPr>
          <w:rFonts w:cs="Times New Roman"/>
          <w:spacing w:val="51"/>
          <w:lang w:val="tr-TR"/>
        </w:rPr>
        <w:t xml:space="preserve"> </w:t>
      </w:r>
      <w:r w:rsidRPr="00EE36EE">
        <w:rPr>
          <w:rFonts w:cs="Times New Roman"/>
          <w:lang w:val="tr-TR"/>
        </w:rPr>
        <w:t>beyânıyla</w:t>
      </w:r>
      <w:r w:rsidRPr="00EE36EE">
        <w:rPr>
          <w:rFonts w:cs="Times New Roman"/>
          <w:spacing w:val="51"/>
          <w:lang w:val="tr-TR"/>
        </w:rPr>
        <w:t xml:space="preserve"> </w:t>
      </w:r>
      <w:r w:rsidRPr="00EE36EE">
        <w:rPr>
          <w:rFonts w:cs="Times New Roman"/>
          <w:lang w:val="tr-TR"/>
        </w:rPr>
        <w:t>kânûn</w:t>
      </w:r>
      <w:r w:rsidRPr="00EE36EE">
        <w:rPr>
          <w:rFonts w:cs="Times New Roman"/>
          <w:spacing w:val="51"/>
          <w:lang w:val="tr-TR"/>
        </w:rPr>
        <w:t xml:space="preserve"> </w:t>
      </w:r>
      <w:r w:rsidRPr="00EE36EE">
        <w:rPr>
          <w:rFonts w:cs="Times New Roman"/>
          <w:lang w:val="tr-TR"/>
        </w:rPr>
        <w:t>üzere ʿa</w:t>
      </w:r>
      <w:r w:rsidRPr="00EE36EE">
        <w:rPr>
          <w:rFonts w:cs="Times New Roman"/>
          <w:spacing w:val="-2"/>
          <w:lang w:val="tr-TR"/>
        </w:rPr>
        <w:t>m</w:t>
      </w:r>
      <w:r w:rsidRPr="00EE36EE">
        <w:rPr>
          <w:rFonts w:cs="Times New Roman"/>
          <w:lang w:val="tr-TR"/>
        </w:rPr>
        <w:t>el</w:t>
      </w:r>
      <w:r w:rsidRPr="00EE36EE">
        <w:rPr>
          <w:rFonts w:cs="Times New Roman"/>
          <w:spacing w:val="14"/>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14"/>
          <w:lang w:val="tr-TR"/>
        </w:rPr>
        <w:t xml:space="preserve"> </w:t>
      </w:r>
      <w:r w:rsidRPr="00EE36EE">
        <w:rPr>
          <w:rFonts w:cs="Times New Roman"/>
          <w:lang w:val="tr-TR"/>
        </w:rPr>
        <w:t>bâbında</w:t>
      </w:r>
      <w:r w:rsidRPr="00EE36EE">
        <w:rPr>
          <w:rFonts w:cs="Times New Roman"/>
          <w:spacing w:val="14"/>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w:t>
      </w:r>
      <w:r w:rsidRPr="00EE36EE">
        <w:rPr>
          <w:rFonts w:cs="Times New Roman"/>
          <w:spacing w:val="14"/>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w:t>
      </w:r>
      <w:r w:rsidRPr="00EE36EE">
        <w:rPr>
          <w:rFonts w:cs="Times New Roman"/>
          <w:spacing w:val="-2"/>
          <w:lang w:val="tr-TR"/>
        </w:rPr>
        <w:t>f</w:t>
      </w:r>
      <w:r w:rsidRPr="00EE36EE">
        <w:rPr>
          <w:rFonts w:cs="Times New Roman"/>
          <w:lang w:val="tr-TR"/>
        </w:rPr>
        <w:t>im</w:t>
      </w:r>
      <w:r w:rsidRPr="00EE36EE">
        <w:rPr>
          <w:rFonts w:cs="Times New Roman"/>
          <w:spacing w:val="12"/>
          <w:lang w:val="tr-TR"/>
        </w:rPr>
        <w:t xml:space="preserve"> </w:t>
      </w:r>
      <w:r w:rsidRPr="00EE36EE">
        <w:rPr>
          <w:rFonts w:cs="Times New Roman"/>
          <w:lang w:val="tr-TR"/>
        </w:rPr>
        <w:t>sudûru</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12"/>
          <w:lang w:val="tr-TR"/>
        </w:rPr>
        <w:t xml:space="preserve"> </w:t>
      </w:r>
      <w:r w:rsidRPr="00EE36EE">
        <w:rPr>
          <w:rFonts w:cs="Times New Roman"/>
          <w:lang w:val="tr-TR"/>
        </w:rPr>
        <w:t>Suveh</w:t>
      </w:r>
      <w:r w:rsidRPr="00EE36EE">
        <w:rPr>
          <w:rFonts w:cs="Times New Roman"/>
          <w:spacing w:val="14"/>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14"/>
          <w:lang w:val="tr-TR"/>
        </w:rPr>
        <w:t xml:space="preserve"> </w:t>
      </w:r>
      <w:r w:rsidRPr="00EE36EE">
        <w:rPr>
          <w:rFonts w:cs="Times New Roman"/>
          <w:lang w:val="tr-TR"/>
        </w:rPr>
        <w:t>tarafınd</w:t>
      </w:r>
      <w:r w:rsidRPr="00EE36EE">
        <w:rPr>
          <w:rFonts w:cs="Times New Roman"/>
          <w:spacing w:val="3"/>
          <w:lang w:val="tr-TR"/>
        </w:rPr>
        <w:t>a</w:t>
      </w:r>
      <w:r w:rsidRPr="00EE36EE">
        <w:rPr>
          <w:rFonts w:cs="Times New Roman"/>
          <w:lang w:val="tr-TR"/>
        </w:rPr>
        <w:t>n</w:t>
      </w:r>
      <w:r w:rsidRPr="00EE36EE">
        <w:rPr>
          <w:rFonts w:cs="Times New Roman"/>
          <w:spacing w:val="14"/>
          <w:lang w:val="tr-TR"/>
        </w:rPr>
        <w:t xml:space="preserve"> </w:t>
      </w:r>
      <w:r w:rsidRPr="00EE36EE">
        <w:rPr>
          <w:rFonts w:cs="Times New Roman"/>
          <w:lang w:val="tr-TR"/>
        </w:rPr>
        <w:t>bu</w:t>
      </w:r>
      <w:r w:rsidRPr="00EE36EE">
        <w:rPr>
          <w:rFonts w:cs="Times New Roman"/>
          <w:spacing w:val="11"/>
          <w:lang w:val="tr-TR"/>
        </w:rPr>
        <w:t xml:space="preserve"> </w:t>
      </w:r>
      <w:r w:rsidRPr="00EE36EE">
        <w:rPr>
          <w:rFonts w:cs="Times New Roman"/>
          <w:lang w:val="tr-TR"/>
        </w:rPr>
        <w:t>defʿa bâ-ʿarzı</w:t>
      </w:r>
      <w:r w:rsidRPr="00EE36EE">
        <w:rPr>
          <w:rFonts w:cs="Times New Roman"/>
          <w:spacing w:val="-2"/>
          <w:lang w:val="tr-TR"/>
        </w:rPr>
        <w:t>h</w:t>
      </w:r>
      <w:r w:rsidRPr="00EE36EE">
        <w:rPr>
          <w:rFonts w:cs="Times New Roman"/>
          <w:lang w:val="tr-TR"/>
        </w:rPr>
        <w:t>âl</w:t>
      </w:r>
      <w:r w:rsidRPr="00EE36EE">
        <w:rPr>
          <w:rFonts w:cs="Times New Roman"/>
          <w:spacing w:val="29"/>
          <w:lang w:val="tr-TR"/>
        </w:rPr>
        <w:t xml:space="preserve"> </w:t>
      </w:r>
      <w:r w:rsidRPr="00EE36EE">
        <w:rPr>
          <w:rFonts w:cs="Times New Roman"/>
          <w:lang w:val="tr-TR"/>
        </w:rPr>
        <w:t>istidʿâ</w:t>
      </w:r>
      <w:r w:rsidRPr="00EE36EE">
        <w:rPr>
          <w:rFonts w:cs="Times New Roman"/>
          <w:spacing w:val="28"/>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muş</w:t>
      </w:r>
      <w:r w:rsidRPr="00EE36EE">
        <w:rPr>
          <w:rFonts w:cs="Times New Roman"/>
          <w:spacing w:val="28"/>
          <w:lang w:val="tr-TR"/>
        </w:rPr>
        <w:t xml:space="preserve"> </w:t>
      </w:r>
      <w:r w:rsidRPr="00EE36EE">
        <w:rPr>
          <w:rFonts w:cs="Times New Roman"/>
          <w:lang w:val="tr-TR"/>
        </w:rPr>
        <w:t>ve</w:t>
      </w:r>
      <w:r w:rsidRPr="00EE36EE">
        <w:rPr>
          <w:rFonts w:cs="Times New Roman"/>
          <w:spacing w:val="28"/>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lang w:val="tr-TR"/>
        </w:rPr>
        <w:t>-ı</w:t>
      </w:r>
      <w:r w:rsidRPr="00EE36EE">
        <w:rPr>
          <w:rFonts w:cs="Times New Roman"/>
          <w:spacing w:val="29"/>
          <w:lang w:val="tr-TR"/>
        </w:rPr>
        <w:t xml:space="preserve"> </w:t>
      </w:r>
      <w:r w:rsidRPr="00EE36EE">
        <w:rPr>
          <w:rFonts w:cs="Times New Roman"/>
          <w:lang w:val="tr-TR"/>
        </w:rPr>
        <w:t>Hü</w:t>
      </w:r>
      <w:r w:rsidRPr="00EE36EE">
        <w:rPr>
          <w:rFonts w:cs="Times New Roman"/>
          <w:spacing w:val="-3"/>
          <w:lang w:val="tr-TR"/>
        </w:rPr>
        <w:t>m</w:t>
      </w:r>
      <w:r w:rsidRPr="00EE36EE">
        <w:rPr>
          <w:rFonts w:cs="Times New Roman"/>
          <w:lang w:val="tr-TR"/>
        </w:rPr>
        <w:t>â</w:t>
      </w:r>
      <w:r w:rsidRPr="00EE36EE">
        <w:rPr>
          <w:rFonts w:cs="Times New Roman"/>
          <w:spacing w:val="1"/>
          <w:lang w:val="tr-TR"/>
        </w:rPr>
        <w:t>y</w:t>
      </w:r>
      <w:r w:rsidRPr="00EE36EE">
        <w:rPr>
          <w:rFonts w:cs="Times New Roman"/>
          <w:lang w:val="tr-TR"/>
        </w:rPr>
        <w:t>ûnum</w:t>
      </w:r>
      <w:r w:rsidRPr="00EE36EE">
        <w:rPr>
          <w:rFonts w:cs="Times New Roman"/>
          <w:spacing w:val="26"/>
          <w:lang w:val="tr-TR"/>
        </w:rPr>
        <w:t xml:space="preserve"> </w:t>
      </w:r>
      <w:r w:rsidRPr="00EE36EE">
        <w:rPr>
          <w:rFonts w:cs="Times New Roman"/>
          <w:lang w:val="tr-TR"/>
        </w:rPr>
        <w:t>kaleminden</w:t>
      </w:r>
      <w:r w:rsidRPr="00EE36EE">
        <w:rPr>
          <w:rFonts w:cs="Times New Roman"/>
          <w:spacing w:val="28"/>
          <w:lang w:val="tr-TR"/>
        </w:rPr>
        <w:t xml:space="preserve"> </w:t>
      </w:r>
      <w:r w:rsidRPr="00EE36EE">
        <w:rPr>
          <w:rFonts w:cs="Times New Roman"/>
          <w:lang w:val="tr-TR"/>
        </w:rPr>
        <w:t>kânû</w:t>
      </w:r>
      <w:r w:rsidRPr="00EE36EE">
        <w:rPr>
          <w:rFonts w:cs="Times New Roman"/>
          <w:spacing w:val="-1"/>
          <w:lang w:val="tr-TR"/>
        </w:rPr>
        <w:t>n</w:t>
      </w:r>
      <w:r w:rsidRPr="00EE36EE">
        <w:rPr>
          <w:rFonts w:cs="Times New Roman"/>
          <w:lang w:val="tr-TR"/>
        </w:rPr>
        <w:t>î</w:t>
      </w:r>
      <w:r w:rsidRPr="00EE36EE">
        <w:rPr>
          <w:rFonts w:cs="Times New Roman"/>
          <w:spacing w:val="29"/>
          <w:lang w:val="tr-TR"/>
        </w:rPr>
        <w:t xml:space="preserve"> </w:t>
      </w:r>
      <w:r w:rsidRPr="00EE36EE">
        <w:rPr>
          <w:rFonts w:cs="Times New Roman"/>
          <w:lang w:val="tr-TR"/>
        </w:rPr>
        <w:t>su’</w:t>
      </w:r>
      <w:r w:rsidRPr="00EE36EE">
        <w:rPr>
          <w:rFonts w:cs="Times New Roman"/>
          <w:spacing w:val="-1"/>
          <w:lang w:val="tr-TR"/>
        </w:rPr>
        <w:t>â</w:t>
      </w:r>
      <w:r w:rsidRPr="00EE36EE">
        <w:rPr>
          <w:rFonts w:cs="Times New Roman"/>
          <w:lang w:val="tr-TR"/>
        </w:rPr>
        <w:t>l</w:t>
      </w:r>
      <w:r w:rsidRPr="00EE36EE">
        <w:rPr>
          <w:rFonts w:cs="Times New Roman"/>
          <w:spacing w:val="29"/>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duk da</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ünâzaʿ</w:t>
      </w:r>
      <w:r w:rsidRPr="00EE36EE">
        <w:rPr>
          <w:rFonts w:cs="Times New Roman"/>
          <w:spacing w:val="8"/>
          <w:lang w:val="tr-TR"/>
        </w:rPr>
        <w:t xml:space="preserve"> </w:t>
      </w:r>
      <w:r w:rsidRPr="00EE36EE">
        <w:rPr>
          <w:rFonts w:cs="Times New Roman"/>
          <w:lang w:val="tr-TR"/>
        </w:rPr>
        <w:t>fîhâ</w:t>
      </w:r>
      <w:r w:rsidRPr="00EE36EE">
        <w:rPr>
          <w:rFonts w:cs="Times New Roman"/>
          <w:spacing w:val="8"/>
          <w:lang w:val="tr-TR"/>
        </w:rPr>
        <w:t xml:space="preserve"> </w:t>
      </w:r>
      <w:r w:rsidRPr="00EE36EE">
        <w:rPr>
          <w:rFonts w:cs="Times New Roman"/>
          <w:lang w:val="tr-TR"/>
        </w:rPr>
        <w:t>olan</w:t>
      </w:r>
      <w:r w:rsidRPr="00EE36EE">
        <w:rPr>
          <w:rFonts w:cs="Times New Roman"/>
          <w:spacing w:val="8"/>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rleri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7"/>
          <w:lang w:val="tr-TR"/>
        </w:rPr>
        <w:t xml:space="preserve"> </w:t>
      </w:r>
      <w:r w:rsidRPr="00EE36EE">
        <w:rPr>
          <w:rFonts w:cs="Times New Roman"/>
          <w:lang w:val="tr-TR"/>
        </w:rPr>
        <w:t>Suva</w:t>
      </w:r>
      <w:r w:rsidRPr="00EE36EE">
        <w:rPr>
          <w:rFonts w:cs="Times New Roman"/>
          <w:spacing w:val="8"/>
          <w:lang w:val="tr-TR"/>
        </w:rPr>
        <w:t xml:space="preserve"> </w:t>
      </w:r>
      <w:r w:rsidRPr="00EE36EE">
        <w:rPr>
          <w:rFonts w:cs="Times New Roman"/>
          <w:lang w:val="tr-TR"/>
        </w:rPr>
        <w:t>zabt</w:t>
      </w:r>
      <w:r w:rsidRPr="00EE36EE">
        <w:rPr>
          <w:rFonts w:cs="Times New Roman"/>
          <w:spacing w:val="8"/>
          <w:lang w:val="tr-TR"/>
        </w:rPr>
        <w:t xml:space="preserve"> </w:t>
      </w:r>
      <w:r w:rsidRPr="00EE36EE">
        <w:rPr>
          <w:rFonts w:cs="Times New Roman"/>
          <w:lang w:val="tr-TR"/>
        </w:rPr>
        <w:t>ider</w:t>
      </w:r>
      <w:r w:rsidRPr="00EE36EE">
        <w:rPr>
          <w:rFonts w:cs="Times New Roman"/>
          <w:spacing w:val="8"/>
          <w:lang w:val="tr-TR"/>
        </w:rPr>
        <w:t xml:space="preserve"> </w:t>
      </w:r>
      <w:r w:rsidRPr="00EE36EE">
        <w:rPr>
          <w:rFonts w:cs="Times New Roman"/>
          <w:lang w:val="tr-TR"/>
        </w:rPr>
        <w:t>iken</w:t>
      </w:r>
      <w:r w:rsidRPr="00EE36EE">
        <w:rPr>
          <w:rFonts w:cs="Times New Roman"/>
          <w:spacing w:val="8"/>
          <w:lang w:val="tr-TR"/>
        </w:rPr>
        <w:t xml:space="preserve"> </w:t>
      </w:r>
      <w:r w:rsidRPr="00EE36EE">
        <w:rPr>
          <w:rFonts w:cs="Times New Roman"/>
          <w:spacing w:val="-1"/>
          <w:lang w:val="tr-TR"/>
        </w:rPr>
        <w:t>z</w:t>
      </w:r>
      <w:r w:rsidRPr="00EE36EE">
        <w:rPr>
          <w:rFonts w:cs="Times New Roman"/>
          <w:lang w:val="tr-TR"/>
        </w:rPr>
        <w:t>irâʿat</w:t>
      </w:r>
      <w:r w:rsidRPr="00EE36EE">
        <w:rPr>
          <w:rFonts w:cs="Times New Roman"/>
          <w:spacing w:val="8"/>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eyüb</w:t>
      </w:r>
      <w:r w:rsidRPr="00EE36EE">
        <w:rPr>
          <w:rFonts w:cs="Times New Roman"/>
          <w:spacing w:val="8"/>
          <w:lang w:val="tr-TR"/>
        </w:rPr>
        <w:t xml:space="preserve"> </w:t>
      </w:r>
      <w:r w:rsidRPr="00EE36EE">
        <w:rPr>
          <w:rFonts w:cs="Times New Roman"/>
          <w:lang w:val="tr-TR"/>
        </w:rPr>
        <w:t>üç</w:t>
      </w:r>
      <w:r w:rsidRPr="00EE36EE">
        <w:rPr>
          <w:rFonts w:cs="Times New Roman"/>
          <w:spacing w:val="8"/>
          <w:lang w:val="tr-TR"/>
        </w:rPr>
        <w:t xml:space="preserve"> </w:t>
      </w:r>
      <w:r w:rsidRPr="00EE36EE">
        <w:rPr>
          <w:rFonts w:cs="Times New Roman"/>
          <w:lang w:val="tr-TR"/>
        </w:rPr>
        <w:t>sene</w:t>
      </w:r>
      <w:r w:rsidRPr="00EE36EE">
        <w:rPr>
          <w:rFonts w:cs="Times New Roman"/>
          <w:spacing w:val="8"/>
          <w:lang w:val="tr-TR"/>
        </w:rPr>
        <w:t xml:space="preserve"> </w:t>
      </w:r>
      <w:r w:rsidRPr="00EE36EE">
        <w:rPr>
          <w:rFonts w:cs="Times New Roman"/>
          <w:lang w:val="tr-TR"/>
        </w:rPr>
        <w:t>ʿale’</w:t>
      </w:r>
      <w:r w:rsidRPr="00EE36EE">
        <w:rPr>
          <w:rFonts w:cs="Times New Roman"/>
          <w:spacing w:val="6"/>
          <w:lang w:val="tr-TR"/>
        </w:rPr>
        <w:t>t</w:t>
      </w:r>
      <w:r w:rsidRPr="00EE36EE">
        <w:rPr>
          <w:rFonts w:cs="Times New Roman"/>
          <w:lang w:val="tr-TR"/>
        </w:rPr>
        <w:t>- tevâlî</w:t>
      </w:r>
      <w:r w:rsidRPr="00EE36EE">
        <w:rPr>
          <w:rFonts w:cs="Times New Roman"/>
          <w:spacing w:val="18"/>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lâ</w:t>
      </w:r>
      <w:r w:rsidRPr="00EE36EE">
        <w:rPr>
          <w:rFonts w:cs="Times New Roman"/>
          <w:spacing w:val="-1"/>
          <w:lang w:val="tr-TR"/>
        </w:rPr>
        <w:t>-</w:t>
      </w:r>
      <w:r w:rsidRPr="00EE36EE">
        <w:rPr>
          <w:rFonts w:cs="Times New Roman"/>
          <w:spacing w:val="-2"/>
          <w:lang w:val="tr-TR"/>
        </w:rPr>
        <w:t>m</w:t>
      </w:r>
      <w:r w:rsidRPr="00EE36EE">
        <w:rPr>
          <w:rFonts w:cs="Times New Roman"/>
          <w:lang w:val="tr-TR"/>
        </w:rPr>
        <w:t>âniʿ</w:t>
      </w:r>
      <w:r w:rsidRPr="00EE36EE">
        <w:rPr>
          <w:rFonts w:cs="Times New Roman"/>
          <w:spacing w:val="19"/>
          <w:lang w:val="tr-TR"/>
        </w:rPr>
        <w:t xml:space="preserve"> </w:t>
      </w:r>
      <w:r w:rsidRPr="00EE36EE">
        <w:rPr>
          <w:rFonts w:cs="Times New Roman"/>
          <w:lang w:val="tr-TR"/>
        </w:rPr>
        <w:t>boz</w:t>
      </w:r>
      <w:r w:rsidRPr="00EE36EE">
        <w:rPr>
          <w:rFonts w:cs="Times New Roman"/>
          <w:spacing w:val="19"/>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hâlî</w:t>
      </w:r>
      <w:r w:rsidRPr="00EE36EE">
        <w:rPr>
          <w:rFonts w:cs="Times New Roman"/>
          <w:spacing w:val="18"/>
          <w:lang w:val="tr-TR"/>
        </w:rPr>
        <w:t xml:space="preserve"> </w:t>
      </w:r>
      <w:r w:rsidRPr="00EE36EE">
        <w:rPr>
          <w:rFonts w:cs="Times New Roman"/>
          <w:lang w:val="tr-TR"/>
        </w:rPr>
        <w:t>b</w:t>
      </w:r>
      <w:r w:rsidRPr="00EE36EE">
        <w:rPr>
          <w:rFonts w:cs="Times New Roman"/>
          <w:spacing w:val="-1"/>
          <w:lang w:val="tr-TR"/>
        </w:rPr>
        <w:t>ı</w:t>
      </w:r>
      <w:r w:rsidRPr="00EE36EE">
        <w:rPr>
          <w:rFonts w:cs="Times New Roman"/>
          <w:lang w:val="tr-TR"/>
        </w:rPr>
        <w:t>ra</w:t>
      </w:r>
      <w:r w:rsidRPr="00EE36EE">
        <w:rPr>
          <w:rFonts w:cs="Times New Roman"/>
          <w:spacing w:val="-2"/>
          <w:lang w:val="tr-TR"/>
        </w:rPr>
        <w:t>g</w:t>
      </w:r>
      <w:r w:rsidRPr="00EE36EE">
        <w:rPr>
          <w:rFonts w:cs="Times New Roman"/>
          <w:lang w:val="tr-TR"/>
        </w:rPr>
        <w:t>ub</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üstehak</w:t>
      </w:r>
      <w:r w:rsidRPr="00EE36EE">
        <w:rPr>
          <w:rFonts w:cs="Times New Roman"/>
          <w:spacing w:val="19"/>
          <w:lang w:val="tr-TR"/>
        </w:rPr>
        <w:t xml:space="preserve"> </w:t>
      </w:r>
      <w:r w:rsidRPr="00EE36EE">
        <w:rPr>
          <w:rFonts w:cs="Times New Roman"/>
          <w:lang w:val="tr-TR"/>
        </w:rPr>
        <w:t>tapu</w:t>
      </w:r>
      <w:r w:rsidRPr="00EE36EE">
        <w:rPr>
          <w:rFonts w:cs="Times New Roman"/>
          <w:spacing w:val="18"/>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2"/>
          <w:lang w:val="tr-TR"/>
        </w:rPr>
        <w:t>m</w:t>
      </w:r>
      <w:r w:rsidRPr="00EE36EE">
        <w:rPr>
          <w:rFonts w:cs="Times New Roman"/>
          <w:lang w:val="tr-TR"/>
        </w:rPr>
        <w:t>uş</w:t>
      </w:r>
      <w:r w:rsidRPr="00EE36EE">
        <w:rPr>
          <w:rFonts w:cs="Times New Roman"/>
          <w:spacing w:val="19"/>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da</w:t>
      </w:r>
      <w:r w:rsidRPr="00EE36EE">
        <w:rPr>
          <w:rFonts w:cs="Times New Roman"/>
          <w:spacing w:val="-1"/>
          <w:lang w:val="tr-TR"/>
        </w:rPr>
        <w:t>h</w:t>
      </w:r>
      <w:r w:rsidRPr="00EE36EE">
        <w:rPr>
          <w:rFonts w:cs="Times New Roman"/>
          <w:lang w:val="tr-TR"/>
        </w:rPr>
        <w:t>l</w:t>
      </w:r>
      <w:r w:rsidRPr="00EE36EE">
        <w:rPr>
          <w:rFonts w:cs="Times New Roman"/>
          <w:spacing w:val="19"/>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en</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3"/>
          <w:lang w:val="tr-TR"/>
        </w:rPr>
        <w:t xml:space="preserve"> </w:t>
      </w:r>
      <w:r w:rsidRPr="00EE36EE">
        <w:rPr>
          <w:rFonts w:cs="Times New Roman"/>
          <w:lang w:val="tr-TR"/>
        </w:rPr>
        <w:t>Şakir bozdan</w:t>
      </w:r>
      <w:r w:rsidRPr="00EE36EE">
        <w:rPr>
          <w:rFonts w:cs="Times New Roman"/>
          <w:spacing w:val="53"/>
          <w:lang w:val="tr-TR"/>
        </w:rPr>
        <w:t xml:space="preserve"> </w:t>
      </w:r>
      <w:r w:rsidRPr="00EE36EE">
        <w:rPr>
          <w:rFonts w:cs="Times New Roman"/>
          <w:lang w:val="tr-TR"/>
        </w:rPr>
        <w:t>sâhib-i</w:t>
      </w:r>
      <w:r w:rsidRPr="00EE36EE">
        <w:rPr>
          <w:rFonts w:cs="Times New Roman"/>
          <w:spacing w:val="53"/>
          <w:lang w:val="tr-TR"/>
        </w:rPr>
        <w:t xml:space="preserve"> </w:t>
      </w:r>
      <w:r w:rsidRPr="00EE36EE">
        <w:rPr>
          <w:rFonts w:cs="Times New Roman"/>
          <w:spacing w:val="-1"/>
          <w:lang w:val="tr-TR"/>
        </w:rPr>
        <w:t>a</w:t>
      </w:r>
      <w:r w:rsidRPr="00EE36EE">
        <w:rPr>
          <w:rFonts w:cs="Times New Roman"/>
          <w:lang w:val="tr-TR"/>
        </w:rPr>
        <w:t>rzdan</w:t>
      </w:r>
      <w:r w:rsidRPr="00EE36EE">
        <w:rPr>
          <w:rFonts w:cs="Times New Roman"/>
          <w:spacing w:val="51"/>
          <w:lang w:val="tr-TR"/>
        </w:rPr>
        <w:t xml:space="preserve"> </w:t>
      </w:r>
      <w:r w:rsidRPr="00EE36EE">
        <w:rPr>
          <w:rFonts w:cs="Times New Roman"/>
          <w:lang w:val="tr-TR"/>
        </w:rPr>
        <w:t>tapu</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ütebeyyin</w:t>
      </w:r>
      <w:r w:rsidRPr="00EE36EE">
        <w:rPr>
          <w:rFonts w:cs="Times New Roman"/>
          <w:spacing w:val="53"/>
          <w:lang w:val="tr-TR"/>
        </w:rPr>
        <w:t xml:space="preserve"> </w:t>
      </w:r>
      <w:r w:rsidRPr="00EE36EE">
        <w:rPr>
          <w:rFonts w:cs="Times New Roman"/>
          <w:lang w:val="tr-TR"/>
        </w:rPr>
        <w:t>al</w:t>
      </w:r>
      <w:r w:rsidRPr="00EE36EE">
        <w:rPr>
          <w:rFonts w:cs="Times New Roman"/>
          <w:spacing w:val="-2"/>
          <w:lang w:val="tr-TR"/>
        </w:rPr>
        <w:t>m</w:t>
      </w:r>
      <w:r w:rsidRPr="00EE36EE">
        <w:rPr>
          <w:rFonts w:cs="Times New Roman"/>
          <w:lang w:val="tr-TR"/>
        </w:rPr>
        <w:t>ış</w:t>
      </w:r>
      <w:r w:rsidRPr="00EE36EE">
        <w:rPr>
          <w:rFonts w:cs="Times New Roman"/>
          <w:spacing w:val="53"/>
          <w:lang w:val="tr-TR"/>
        </w:rPr>
        <w:t xml:space="preserve"> </w:t>
      </w:r>
      <w:r w:rsidRPr="00EE36EE">
        <w:rPr>
          <w:rFonts w:cs="Times New Roman"/>
          <w:lang w:val="tr-TR"/>
        </w:rPr>
        <w:t>ve</w:t>
      </w:r>
      <w:r w:rsidRPr="00EE36EE">
        <w:rPr>
          <w:rFonts w:cs="Times New Roman"/>
          <w:spacing w:val="52"/>
          <w:lang w:val="tr-TR"/>
        </w:rPr>
        <w:t xml:space="preserve"> </w:t>
      </w:r>
      <w:r w:rsidRPr="00EE36EE">
        <w:rPr>
          <w:rFonts w:cs="Times New Roman"/>
          <w:lang w:val="tr-TR"/>
        </w:rPr>
        <w:t>yedine</w:t>
      </w:r>
      <w:r w:rsidRPr="00EE36EE">
        <w:rPr>
          <w:rFonts w:cs="Times New Roman"/>
          <w:spacing w:val="53"/>
          <w:lang w:val="tr-TR"/>
        </w:rPr>
        <w:t xml:space="preserve"> </w:t>
      </w:r>
      <w:r w:rsidRPr="00EE36EE">
        <w:rPr>
          <w:rFonts w:cs="Times New Roman"/>
          <w:spacing w:val="-1"/>
          <w:lang w:val="tr-TR"/>
        </w:rPr>
        <w:t>s</w:t>
      </w:r>
      <w:r w:rsidRPr="00EE36EE">
        <w:rPr>
          <w:rFonts w:cs="Times New Roman"/>
          <w:lang w:val="tr-TR"/>
        </w:rPr>
        <w:t>ened</w:t>
      </w:r>
      <w:r w:rsidRPr="00EE36EE">
        <w:rPr>
          <w:rFonts w:cs="Times New Roman"/>
          <w:spacing w:val="53"/>
          <w:lang w:val="tr-TR"/>
        </w:rPr>
        <w:t xml:space="preserve"> </w:t>
      </w:r>
      <w:r w:rsidRPr="00EE36EE">
        <w:rPr>
          <w:rFonts w:cs="Times New Roman"/>
          <w:lang w:val="tr-TR"/>
        </w:rPr>
        <w:t>veriliş</w:t>
      </w:r>
      <w:r w:rsidRPr="00EE36EE">
        <w:rPr>
          <w:rFonts w:cs="Times New Roman"/>
          <w:spacing w:val="51"/>
          <w:lang w:val="tr-TR"/>
        </w:rPr>
        <w:t xml:space="preserve"> </w:t>
      </w:r>
      <w:r w:rsidRPr="00EE36EE">
        <w:rPr>
          <w:rFonts w:cs="Times New Roman"/>
          <w:lang w:val="tr-TR"/>
        </w:rPr>
        <w:t>ise</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 xml:space="preserve">üdâhale </w:t>
      </w:r>
      <w:r w:rsidRPr="00EE36EE">
        <w:rPr>
          <w:rFonts w:cs="Times New Roman"/>
          <w:lang w:val="tr-TR"/>
        </w:rPr>
        <w:lastRenderedPageBreak/>
        <w:t>iyle</w:t>
      </w:r>
      <w:r w:rsidRPr="00EE36EE">
        <w:rPr>
          <w:rFonts w:cs="Times New Roman"/>
          <w:spacing w:val="-2"/>
          <w:lang w:val="tr-TR"/>
        </w:rPr>
        <w:t>m</w:t>
      </w:r>
      <w:r w:rsidRPr="00EE36EE">
        <w:rPr>
          <w:rFonts w:cs="Times New Roman"/>
          <w:lang w:val="tr-TR"/>
        </w:rPr>
        <w:t>esin</w:t>
      </w:r>
      <w:r w:rsidRPr="00EE36EE">
        <w:rPr>
          <w:rFonts w:cs="Times New Roman"/>
          <w:spacing w:val="16"/>
          <w:lang w:val="tr-TR"/>
        </w:rPr>
        <w:t xml:space="preserve"> </w:t>
      </w:r>
      <w:r w:rsidRPr="00EE36EE">
        <w:rPr>
          <w:rFonts w:cs="Times New Roman"/>
          <w:spacing w:val="-2"/>
          <w:lang w:val="tr-TR"/>
        </w:rPr>
        <w:t>h</w:t>
      </w:r>
      <w:r w:rsidRPr="00EE36EE">
        <w:rPr>
          <w:rFonts w:cs="Times New Roman"/>
          <w:lang w:val="tr-TR"/>
        </w:rPr>
        <w:t>asebü’l-kâ</w:t>
      </w:r>
      <w:r w:rsidRPr="00EE36EE">
        <w:rPr>
          <w:rFonts w:cs="Times New Roman"/>
          <w:spacing w:val="-1"/>
          <w:lang w:val="tr-TR"/>
        </w:rPr>
        <w:t>n</w:t>
      </w:r>
      <w:r w:rsidRPr="00EE36EE">
        <w:rPr>
          <w:rFonts w:cs="Times New Roman"/>
          <w:lang w:val="tr-TR"/>
        </w:rPr>
        <w:t>ûn</w:t>
      </w:r>
      <w:r w:rsidRPr="00EE36EE">
        <w:rPr>
          <w:rFonts w:cs="Times New Roman"/>
          <w:spacing w:val="16"/>
          <w:lang w:val="tr-TR"/>
        </w:rPr>
        <w:t xml:space="preserve"> </w:t>
      </w:r>
      <w:r w:rsidRPr="00EE36EE">
        <w:rPr>
          <w:rFonts w:cs="Times New Roman"/>
          <w:lang w:val="tr-TR"/>
        </w:rPr>
        <w:t>yolunda</w:t>
      </w:r>
      <w:r w:rsidRPr="00EE36EE">
        <w:rPr>
          <w:rFonts w:cs="Times New Roman"/>
          <w:spacing w:val="16"/>
          <w:lang w:val="tr-TR"/>
        </w:rPr>
        <w:t xml:space="preserve"> </w:t>
      </w:r>
      <w:r w:rsidRPr="00EE36EE">
        <w:rPr>
          <w:rFonts w:cs="Times New Roman"/>
          <w:lang w:val="tr-TR"/>
        </w:rPr>
        <w:t>olub</w:t>
      </w:r>
      <w:r w:rsidRPr="00EE36EE">
        <w:rPr>
          <w:rFonts w:cs="Times New Roman"/>
          <w:spacing w:val="17"/>
          <w:lang w:val="tr-TR"/>
        </w:rPr>
        <w:t xml:space="preserve"> </w:t>
      </w:r>
      <w:r w:rsidRPr="00EE36EE">
        <w:rPr>
          <w:rFonts w:cs="Times New Roman"/>
          <w:lang w:val="tr-TR"/>
        </w:rPr>
        <w:t>eğer</w:t>
      </w:r>
      <w:r w:rsidRPr="00EE36EE">
        <w:rPr>
          <w:rFonts w:cs="Times New Roman"/>
          <w:spacing w:val="15"/>
          <w:lang w:val="tr-TR"/>
        </w:rPr>
        <w:t xml:space="preserve"> </w:t>
      </w:r>
      <w:r w:rsidRPr="00EE36EE">
        <w:rPr>
          <w:rFonts w:cs="Times New Roman"/>
          <w:lang w:val="tr-TR"/>
        </w:rPr>
        <w:t>böyle</w:t>
      </w:r>
      <w:r w:rsidRPr="00EE36EE">
        <w:rPr>
          <w:rFonts w:cs="Times New Roman"/>
          <w:spacing w:val="1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w:t>
      </w:r>
      <w:r w:rsidRPr="00EE36EE">
        <w:rPr>
          <w:rFonts w:cs="Times New Roman"/>
          <w:spacing w:val="17"/>
          <w:lang w:val="tr-TR"/>
        </w:rPr>
        <w:t xml:space="preserve"> </w:t>
      </w:r>
      <w:r w:rsidRPr="00EE36EE">
        <w:rPr>
          <w:rFonts w:cs="Times New Roman"/>
          <w:lang w:val="tr-TR"/>
        </w:rPr>
        <w:t>fî’</w:t>
      </w:r>
      <w:r w:rsidRPr="00EE36EE">
        <w:rPr>
          <w:rFonts w:cs="Times New Roman"/>
          <w:spacing w:val="1"/>
          <w:lang w:val="tr-TR"/>
        </w:rPr>
        <w:t>l</w:t>
      </w:r>
      <w:r w:rsidRPr="00EE36EE">
        <w:rPr>
          <w:rFonts w:cs="Times New Roman"/>
          <w:spacing w:val="-1"/>
          <w:lang w:val="tr-TR"/>
        </w:rPr>
        <w:t>-</w:t>
      </w:r>
      <w:r w:rsidRPr="00EE36EE">
        <w:rPr>
          <w:rFonts w:cs="Times New Roman"/>
          <w:lang w:val="tr-TR"/>
        </w:rPr>
        <w:t>hakîka</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er</w:t>
      </w:r>
      <w:r w:rsidRPr="00EE36EE">
        <w:rPr>
          <w:rFonts w:cs="Times New Roman"/>
          <w:spacing w:val="1"/>
          <w:lang w:val="tr-TR"/>
        </w:rPr>
        <w:t>s</w:t>
      </w:r>
      <w:r w:rsidRPr="00EE36EE">
        <w:rPr>
          <w:rFonts w:cs="Times New Roman"/>
          <w:lang w:val="tr-TR"/>
        </w:rPr>
        <w:t>ûm Suveh</w:t>
      </w:r>
      <w:r w:rsidRPr="00EE36EE">
        <w:rPr>
          <w:rFonts w:cs="Times New Roman"/>
          <w:spacing w:val="35"/>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36"/>
          <w:lang w:val="tr-TR"/>
        </w:rPr>
        <w:t xml:space="preserve"> </w:t>
      </w:r>
      <w:r w:rsidRPr="00EE36EE">
        <w:rPr>
          <w:rFonts w:cs="Times New Roman"/>
          <w:lang w:val="tr-TR"/>
        </w:rPr>
        <w:t>ol</w:t>
      </w:r>
      <w:r w:rsidRPr="00EE36EE">
        <w:rPr>
          <w:rFonts w:cs="Times New Roman"/>
          <w:spacing w:val="36"/>
          <w:lang w:val="tr-TR"/>
        </w:rPr>
        <w:t xml:space="preserve"> </w:t>
      </w:r>
      <w:r w:rsidRPr="00EE36EE">
        <w:rPr>
          <w:rFonts w:cs="Times New Roman"/>
          <w:lang w:val="tr-TR"/>
        </w:rPr>
        <w:t>yerle</w:t>
      </w:r>
      <w:r w:rsidRPr="00EE36EE">
        <w:rPr>
          <w:rFonts w:cs="Times New Roman"/>
          <w:spacing w:val="-2"/>
          <w:lang w:val="tr-TR"/>
        </w:rPr>
        <w:t>r</w:t>
      </w:r>
      <w:r w:rsidRPr="00EE36EE">
        <w:rPr>
          <w:rFonts w:cs="Times New Roman"/>
          <w:lang w:val="tr-TR"/>
        </w:rPr>
        <w:t>e</w:t>
      </w:r>
      <w:r w:rsidRPr="00EE36EE">
        <w:rPr>
          <w:rFonts w:cs="Times New Roman"/>
          <w:spacing w:val="36"/>
          <w:lang w:val="tr-TR"/>
        </w:rPr>
        <w:t xml:space="preserve"> </w:t>
      </w:r>
      <w:r w:rsidRPr="00EE36EE">
        <w:rPr>
          <w:rFonts w:cs="Times New Roman"/>
          <w:lang w:val="tr-TR"/>
        </w:rPr>
        <w:t>b</w:t>
      </w:r>
      <w:r w:rsidRPr="00EE36EE">
        <w:rPr>
          <w:rFonts w:cs="Times New Roman"/>
          <w:spacing w:val="2"/>
          <w:lang w:val="tr-TR"/>
        </w:rPr>
        <w:t>â</w:t>
      </w:r>
      <w:r w:rsidRPr="00EE36EE">
        <w:rPr>
          <w:rFonts w:cs="Times New Roman"/>
          <w:spacing w:val="-1"/>
          <w:lang w:val="tr-TR"/>
        </w:rPr>
        <w:t>-</w:t>
      </w:r>
      <w:r w:rsidRPr="00EE36EE">
        <w:rPr>
          <w:rFonts w:cs="Times New Roman"/>
          <w:lang w:val="tr-TR"/>
        </w:rPr>
        <w:t>tapu</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35"/>
          <w:lang w:val="tr-TR"/>
        </w:rPr>
        <w:t xml:space="preserve"> </w:t>
      </w:r>
      <w:r w:rsidRPr="00EE36EE">
        <w:rPr>
          <w:rFonts w:cs="Times New Roman"/>
          <w:lang w:val="tr-TR"/>
        </w:rPr>
        <w:t>o</w:t>
      </w:r>
      <w:r w:rsidRPr="00EE36EE">
        <w:rPr>
          <w:rFonts w:cs="Times New Roman"/>
          <w:spacing w:val="-1"/>
          <w:lang w:val="tr-TR"/>
        </w:rPr>
        <w:t>la</w:t>
      </w:r>
      <w:r w:rsidRPr="00EE36EE">
        <w:rPr>
          <w:rFonts w:cs="Times New Roman"/>
          <w:lang w:val="tr-TR"/>
        </w:rPr>
        <w:t>rak</w:t>
      </w:r>
      <w:r w:rsidRPr="00EE36EE">
        <w:rPr>
          <w:rFonts w:cs="Times New Roman"/>
          <w:spacing w:val="35"/>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6"/>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beher</w:t>
      </w:r>
      <w:r w:rsidRPr="00EE36EE">
        <w:rPr>
          <w:rFonts w:cs="Times New Roman"/>
          <w:spacing w:val="36"/>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35"/>
          <w:lang w:val="tr-TR"/>
        </w:rPr>
        <w:t xml:space="preserve"> </w:t>
      </w:r>
      <w:r w:rsidRPr="00EE36EE">
        <w:rPr>
          <w:rFonts w:cs="Times New Roman"/>
          <w:lang w:val="tr-TR"/>
        </w:rPr>
        <w:t>zirâʿat</w:t>
      </w:r>
      <w:r w:rsidRPr="00EE36EE">
        <w:rPr>
          <w:rFonts w:cs="Times New Roman"/>
          <w:spacing w:val="35"/>
          <w:lang w:val="tr-TR"/>
        </w:rPr>
        <w:t xml:space="preserve"> </w:t>
      </w:r>
      <w:r w:rsidRPr="00EE36EE">
        <w:rPr>
          <w:rFonts w:cs="Times New Roman"/>
          <w:lang w:val="tr-TR"/>
        </w:rPr>
        <w:t>ide</w:t>
      </w:r>
      <w:r w:rsidRPr="00EE36EE">
        <w:rPr>
          <w:rFonts w:cs="Times New Roman"/>
          <w:spacing w:val="-2"/>
          <w:lang w:val="tr-TR"/>
        </w:rPr>
        <w:t>g</w:t>
      </w:r>
      <w:r w:rsidRPr="00EE36EE">
        <w:rPr>
          <w:rFonts w:cs="Times New Roman"/>
          <w:spacing w:val="-1"/>
          <w:lang w:val="tr-TR"/>
        </w:rPr>
        <w:t>e</w:t>
      </w:r>
      <w:r w:rsidRPr="00EE36EE">
        <w:rPr>
          <w:rFonts w:cs="Times New Roman"/>
          <w:lang w:val="tr-TR"/>
        </w:rPr>
        <w:t>lür iken</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6"/>
          <w:lang w:val="tr-TR"/>
        </w:rPr>
        <w:t xml:space="preserve"> </w:t>
      </w:r>
      <w:r w:rsidRPr="00EE36EE">
        <w:rPr>
          <w:rFonts w:cs="Times New Roman"/>
          <w:lang w:val="tr-TR"/>
        </w:rPr>
        <w:t>Şakir</w:t>
      </w:r>
      <w:r w:rsidRPr="00EE36EE">
        <w:rPr>
          <w:rFonts w:cs="Times New Roman"/>
          <w:spacing w:val="8"/>
          <w:lang w:val="tr-TR"/>
        </w:rPr>
        <w:t xml:space="preserve"> </w:t>
      </w:r>
      <w:r w:rsidRPr="00EE36EE">
        <w:rPr>
          <w:rFonts w:cs="Times New Roman"/>
          <w:lang w:val="tr-TR"/>
        </w:rPr>
        <w:t>füzûlî</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8"/>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2"/>
          <w:lang w:val="tr-TR"/>
        </w:rPr>
        <w:t>k</w:t>
      </w:r>
      <w:r w:rsidRPr="00EE36EE">
        <w:rPr>
          <w:rFonts w:cs="Times New Roman"/>
          <w:lang w:val="tr-TR"/>
        </w:rPr>
        <w:t>-ı</w:t>
      </w:r>
      <w:r w:rsidRPr="00EE36EE">
        <w:rPr>
          <w:rFonts w:cs="Times New Roman"/>
          <w:spacing w:val="8"/>
          <w:lang w:val="tr-TR"/>
        </w:rPr>
        <w:t xml:space="preserve"> </w:t>
      </w:r>
      <w:r w:rsidRPr="00EE36EE">
        <w:rPr>
          <w:rFonts w:cs="Times New Roman"/>
          <w:spacing w:val="-2"/>
          <w:lang w:val="tr-TR"/>
        </w:rPr>
        <w:t>n</w:t>
      </w:r>
      <w:r w:rsidRPr="00EE36EE">
        <w:rPr>
          <w:rFonts w:cs="Times New Roman"/>
          <w:lang w:val="tr-TR"/>
        </w:rPr>
        <w:t>efsi’l-e</w:t>
      </w:r>
      <w:r w:rsidRPr="00EE36EE">
        <w:rPr>
          <w:rFonts w:cs="Times New Roman"/>
          <w:spacing w:val="-2"/>
          <w:lang w:val="tr-TR"/>
        </w:rPr>
        <w:t>m</w:t>
      </w:r>
      <w:r w:rsidRPr="00EE36EE">
        <w:rPr>
          <w:rFonts w:cs="Times New Roman"/>
          <w:lang w:val="tr-TR"/>
        </w:rPr>
        <w:t>r</w:t>
      </w:r>
      <w:r w:rsidRPr="00EE36EE">
        <w:rPr>
          <w:rFonts w:cs="Times New Roman"/>
          <w:spacing w:val="8"/>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w:t>
      </w:r>
      <w:r w:rsidRPr="00EE36EE">
        <w:rPr>
          <w:rFonts w:cs="Times New Roman"/>
          <w:spacing w:val="8"/>
          <w:lang w:val="tr-TR"/>
        </w:rPr>
        <w:t xml:space="preserve"> </w:t>
      </w:r>
      <w:r w:rsidRPr="00EE36EE">
        <w:rPr>
          <w:rFonts w:cs="Times New Roman"/>
          <w:lang w:val="tr-TR"/>
        </w:rPr>
        <w:t>hâlde</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8"/>
          <w:lang w:val="tr-TR"/>
        </w:rPr>
        <w:t xml:space="preserve"> </w:t>
      </w:r>
      <w:r w:rsidRPr="00EE36EE">
        <w:rPr>
          <w:rFonts w:cs="Times New Roman"/>
          <w:lang w:val="tr-TR"/>
        </w:rPr>
        <w:t>ü defʿî</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uvâfık-ı</w:t>
      </w:r>
      <w:r w:rsidRPr="00EE36EE">
        <w:rPr>
          <w:rFonts w:cs="Times New Roman"/>
          <w:spacing w:val="43"/>
          <w:lang w:val="tr-TR"/>
        </w:rPr>
        <w:t xml:space="preserve"> </w:t>
      </w:r>
      <w:r w:rsidRPr="00EE36EE">
        <w:rPr>
          <w:rFonts w:cs="Times New Roman"/>
          <w:spacing w:val="-2"/>
          <w:lang w:val="tr-TR"/>
        </w:rPr>
        <w:t>k</w:t>
      </w:r>
      <w:r w:rsidRPr="00EE36EE">
        <w:rPr>
          <w:rFonts w:cs="Times New Roman"/>
          <w:lang w:val="tr-TR"/>
        </w:rPr>
        <w:t>ânûn</w:t>
      </w:r>
      <w:r w:rsidRPr="00EE36EE">
        <w:rPr>
          <w:rFonts w:cs="Times New Roman"/>
          <w:spacing w:val="43"/>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üğü</w:t>
      </w:r>
      <w:r w:rsidRPr="00EE36EE">
        <w:rPr>
          <w:rFonts w:cs="Times New Roman"/>
          <w:spacing w:val="42"/>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ezbûrd</w:t>
      </w:r>
      <w:r w:rsidRPr="00EE36EE">
        <w:rPr>
          <w:rFonts w:cs="Times New Roman"/>
          <w:spacing w:val="-1"/>
          <w:lang w:val="tr-TR"/>
        </w:rPr>
        <w:t>a</w:t>
      </w:r>
      <w:r w:rsidRPr="00EE36EE">
        <w:rPr>
          <w:rFonts w:cs="Times New Roman"/>
          <w:lang w:val="tr-TR"/>
        </w:rPr>
        <w:t>n</w:t>
      </w:r>
      <w:r w:rsidRPr="00EE36EE">
        <w:rPr>
          <w:rFonts w:cs="Times New Roman"/>
          <w:spacing w:val="42"/>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43"/>
          <w:lang w:val="tr-TR"/>
        </w:rPr>
        <w:t xml:space="preserve"> </w:t>
      </w:r>
      <w:r w:rsidRPr="00EE36EE">
        <w:rPr>
          <w:rFonts w:cs="Times New Roman"/>
          <w:spacing w:val="-2"/>
          <w:lang w:val="tr-TR"/>
        </w:rPr>
        <w:t>k</w:t>
      </w:r>
      <w:r w:rsidRPr="00EE36EE">
        <w:rPr>
          <w:rFonts w:cs="Times New Roman"/>
          <w:lang w:val="tr-TR"/>
        </w:rPr>
        <w:t>ıl</w:t>
      </w:r>
      <w:r w:rsidRPr="00EE36EE">
        <w:rPr>
          <w:rFonts w:cs="Times New Roman"/>
          <w:spacing w:val="-1"/>
          <w:lang w:val="tr-TR"/>
        </w:rPr>
        <w:t>ı</w:t>
      </w:r>
      <w:r w:rsidRPr="00EE36EE">
        <w:rPr>
          <w:rFonts w:cs="Times New Roman"/>
          <w:lang w:val="tr-TR"/>
        </w:rPr>
        <w:t>n</w:t>
      </w:r>
      <w:r w:rsidRPr="00EE36EE">
        <w:rPr>
          <w:rFonts w:cs="Times New Roman"/>
          <w:spacing w:val="-2"/>
          <w:lang w:val="tr-TR"/>
        </w:rPr>
        <w:t>m</w:t>
      </w:r>
      <w:r w:rsidRPr="00EE36EE">
        <w:rPr>
          <w:rFonts w:cs="Times New Roman"/>
          <w:lang w:val="tr-TR"/>
        </w:rPr>
        <w:t>ış</w:t>
      </w:r>
      <w:r w:rsidRPr="00EE36EE">
        <w:rPr>
          <w:rFonts w:cs="Times New Roman"/>
          <w:spacing w:val="43"/>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w:t>
      </w:r>
      <w:r w:rsidRPr="00EE36EE">
        <w:rPr>
          <w:rFonts w:cs="Times New Roman"/>
          <w:spacing w:val="1"/>
          <w:lang w:val="tr-TR"/>
        </w:rPr>
        <w:t>ğ</w:t>
      </w:r>
      <w:r w:rsidRPr="00EE36EE">
        <w:rPr>
          <w:rFonts w:cs="Times New Roman"/>
          <w:lang w:val="tr-TR"/>
        </w:rPr>
        <w:t>la</w:t>
      </w:r>
      <w:r w:rsidRPr="00EE36EE">
        <w:rPr>
          <w:rFonts w:cs="Times New Roman"/>
          <w:spacing w:val="43"/>
          <w:lang w:val="tr-TR"/>
        </w:rPr>
        <w:t xml:space="preserve"> </w:t>
      </w:r>
      <w:r w:rsidRPr="00EE36EE">
        <w:rPr>
          <w:rFonts w:cs="Times New Roman"/>
          <w:lang w:val="tr-TR"/>
        </w:rPr>
        <w:t>siz</w:t>
      </w:r>
      <w:r w:rsidRPr="00EE36EE">
        <w:rPr>
          <w:rFonts w:cs="Times New Roman"/>
          <w:spacing w:val="42"/>
          <w:lang w:val="tr-TR"/>
        </w:rPr>
        <w:t xml:space="preserve"> </w:t>
      </w:r>
      <w:r w:rsidRPr="00EE36EE">
        <w:rPr>
          <w:rFonts w:cs="Times New Roman"/>
          <w:lang w:val="tr-TR"/>
        </w:rPr>
        <w:t>ki</w:t>
      </w:r>
      <w:r w:rsidRPr="00EE36EE">
        <w:rPr>
          <w:rFonts w:cs="Times New Roman"/>
          <w:spacing w:val="42"/>
          <w:lang w:val="tr-TR"/>
        </w:rPr>
        <w:t xml:space="preserve"> </w:t>
      </w:r>
      <w:r w:rsidRPr="00EE36EE">
        <w:rPr>
          <w:rFonts w:cs="Times New Roman"/>
          <w:lang w:val="tr-TR"/>
        </w:rPr>
        <w:t>v</w:t>
      </w:r>
      <w:r w:rsidRPr="00EE36EE">
        <w:rPr>
          <w:rFonts w:cs="Times New Roman"/>
          <w:spacing w:val="-1"/>
          <w:lang w:val="tr-TR"/>
        </w:rPr>
        <w:t>â</w:t>
      </w:r>
      <w:r w:rsidRPr="00EE36EE">
        <w:rPr>
          <w:rFonts w:cs="Times New Roman"/>
          <w:lang w:val="tr-TR"/>
        </w:rPr>
        <w:t>l</w:t>
      </w:r>
      <w:r w:rsidRPr="00EE36EE">
        <w:rPr>
          <w:rFonts w:cs="Times New Roman"/>
          <w:spacing w:val="4"/>
          <w:lang w:val="tr-TR"/>
        </w:rPr>
        <w:t>î</w:t>
      </w:r>
      <w:r w:rsidRPr="00EE36EE">
        <w:rPr>
          <w:rFonts w:cs="Times New Roman"/>
          <w:spacing w:val="-1"/>
          <w:lang w:val="tr-TR"/>
        </w:rPr>
        <w:t>-</w:t>
      </w:r>
      <w:r w:rsidRPr="00EE36EE">
        <w:rPr>
          <w:rFonts w:cs="Times New Roman"/>
          <w:lang w:val="tr-TR"/>
        </w:rPr>
        <w:t>i müşârün-il</w:t>
      </w:r>
      <w:r w:rsidRPr="00EE36EE">
        <w:rPr>
          <w:rFonts w:cs="Times New Roman"/>
          <w:spacing w:val="-2"/>
          <w:lang w:val="tr-TR"/>
        </w:rPr>
        <w:t>e</w:t>
      </w:r>
      <w:r w:rsidRPr="00EE36EE">
        <w:rPr>
          <w:rFonts w:cs="Times New Roman"/>
          <w:lang w:val="tr-TR"/>
        </w:rPr>
        <w:t>yh</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nâ’</w:t>
      </w:r>
      <w:r w:rsidRPr="00EE36EE">
        <w:rPr>
          <w:rFonts w:cs="Times New Roman"/>
          <w:spacing w:val="1"/>
          <w:lang w:val="tr-TR"/>
        </w:rPr>
        <w:t>i</w:t>
      </w:r>
      <w:r w:rsidRPr="00EE36EE">
        <w:rPr>
          <w:rFonts w:cs="Times New Roman"/>
          <w:spacing w:val="-1"/>
          <w:lang w:val="tr-TR"/>
        </w:rPr>
        <w:t>-</w:t>
      </w:r>
      <w:r w:rsidRPr="00EE36EE">
        <w:rPr>
          <w:rFonts w:cs="Times New Roman"/>
          <w:lang w:val="tr-TR"/>
        </w:rPr>
        <w:t>i</w:t>
      </w:r>
      <w:r w:rsidRPr="00EE36EE">
        <w:rPr>
          <w:rFonts w:cs="Times New Roman"/>
          <w:spacing w:val="2"/>
          <w:lang w:val="tr-TR"/>
        </w:rPr>
        <w:t xml:space="preserve"> </w:t>
      </w:r>
      <w:r w:rsidRPr="00EE36EE">
        <w:rPr>
          <w:rFonts w:cs="Times New Roman"/>
          <w:lang w:val="tr-TR"/>
        </w:rPr>
        <w:t>mû</w:t>
      </w:r>
      <w:r w:rsidRPr="00EE36EE">
        <w:rPr>
          <w:rFonts w:cs="Times New Roman"/>
          <w:spacing w:val="-2"/>
          <w:lang w:val="tr-TR"/>
        </w:rPr>
        <w:t>m</w:t>
      </w:r>
      <w:r w:rsidRPr="00EE36EE">
        <w:rPr>
          <w:rFonts w:cs="Times New Roman"/>
          <w:lang w:val="tr-TR"/>
        </w:rPr>
        <w:t>â-iley</w:t>
      </w:r>
      <w:r w:rsidRPr="00EE36EE">
        <w:rPr>
          <w:rFonts w:cs="Times New Roman"/>
          <w:spacing w:val="-1"/>
          <w:lang w:val="tr-TR"/>
        </w:rPr>
        <w:t>h</w:t>
      </w:r>
      <w:r w:rsidRPr="00EE36EE">
        <w:rPr>
          <w:rFonts w:cs="Times New Roman"/>
          <w:lang w:val="tr-TR"/>
        </w:rPr>
        <w:t>sin</w:t>
      </w:r>
      <w:r w:rsidRPr="00EE36EE">
        <w:rPr>
          <w:rFonts w:cs="Times New Roman"/>
          <w:spacing w:val="2"/>
          <w:lang w:val="tr-TR"/>
        </w:rPr>
        <w:t xml:space="preserve"> </w:t>
      </w:r>
      <w:r w:rsidRPr="00EE36EE">
        <w:rPr>
          <w:rFonts w:cs="Times New Roman"/>
          <w:lang w:val="tr-TR"/>
        </w:rPr>
        <w:t>husûs</w:t>
      </w:r>
      <w:r w:rsidRPr="00EE36EE">
        <w:rPr>
          <w:rFonts w:cs="Times New Roman"/>
          <w:spacing w:val="-1"/>
          <w:lang w:val="tr-TR"/>
        </w:rPr>
        <w:t>-</w:t>
      </w:r>
      <w:r w:rsidRPr="00EE36EE">
        <w:rPr>
          <w:rFonts w:cs="Times New Roman"/>
          <w:lang w:val="tr-TR"/>
        </w:rPr>
        <w:t>ı</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2"/>
          <w:lang w:val="tr-TR"/>
        </w:rPr>
        <w:t xml:space="preserve"> </w:t>
      </w:r>
      <w:r w:rsidRPr="00EE36EE">
        <w:rPr>
          <w:rFonts w:cs="Times New Roman"/>
          <w:lang w:val="tr-TR"/>
        </w:rPr>
        <w:t>şer</w:t>
      </w:r>
      <w:r w:rsidRPr="00EE36EE">
        <w:rPr>
          <w:rFonts w:cs="Times New Roman"/>
          <w:spacing w:val="1"/>
          <w:lang w:val="tr-TR"/>
        </w:rPr>
        <w:t>ʿ</w:t>
      </w:r>
      <w:r w:rsidRPr="00EE36EE">
        <w:rPr>
          <w:rFonts w:cs="Times New Roman"/>
          <w:lang w:val="tr-TR"/>
        </w:rPr>
        <w:t>-i</w:t>
      </w:r>
      <w:r w:rsidRPr="00EE36EE">
        <w:rPr>
          <w:rFonts w:cs="Times New Roman"/>
          <w:spacing w:val="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rîfe</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bâlâda</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uharrer kânûn-ı</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33"/>
          <w:lang w:val="tr-TR"/>
        </w:rPr>
        <w:t xml:space="preserve"> </w:t>
      </w:r>
      <w:r w:rsidRPr="00EE36EE">
        <w:rPr>
          <w:rFonts w:cs="Times New Roman"/>
          <w:lang w:val="tr-TR"/>
        </w:rPr>
        <w:t>tat</w:t>
      </w:r>
      <w:r w:rsidRPr="00EE36EE">
        <w:rPr>
          <w:rFonts w:cs="Times New Roman"/>
          <w:spacing w:val="-1"/>
          <w:lang w:val="tr-TR"/>
        </w:rPr>
        <w:t>b</w:t>
      </w:r>
      <w:r w:rsidRPr="00EE36EE">
        <w:rPr>
          <w:rFonts w:cs="Times New Roman"/>
          <w:lang w:val="tr-TR"/>
        </w:rPr>
        <w:t>îk</w:t>
      </w:r>
      <w:r w:rsidRPr="00EE36EE">
        <w:rPr>
          <w:rFonts w:cs="Times New Roman"/>
          <w:spacing w:val="33"/>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erek</w:t>
      </w:r>
      <w:r w:rsidRPr="00EE36EE">
        <w:rPr>
          <w:rFonts w:cs="Times New Roman"/>
          <w:spacing w:val="33"/>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2"/>
          <w:lang w:val="tr-TR"/>
        </w:rPr>
        <w:t>r</w:t>
      </w:r>
      <w:r w:rsidRPr="00EE36EE">
        <w:rPr>
          <w:rFonts w:cs="Times New Roman"/>
          <w:lang w:val="tr-TR"/>
        </w:rPr>
        <w:t>-</w:t>
      </w:r>
      <w:r w:rsidRPr="00EE36EE">
        <w:rPr>
          <w:rFonts w:cs="Times New Roman"/>
          <w:spacing w:val="-2"/>
          <w:lang w:val="tr-TR"/>
        </w:rPr>
        <w:t>v</w:t>
      </w:r>
      <w:r w:rsidRPr="00EE36EE">
        <w:rPr>
          <w:rFonts w:cs="Times New Roman"/>
          <w:lang w:val="tr-TR"/>
        </w:rPr>
        <w:t>ech-i</w:t>
      </w:r>
      <w:r w:rsidRPr="00EE36EE">
        <w:rPr>
          <w:rFonts w:cs="Times New Roman"/>
          <w:spacing w:val="33"/>
          <w:lang w:val="tr-TR"/>
        </w:rPr>
        <w:t xml:space="preserve"> </w:t>
      </w:r>
      <w:r w:rsidRPr="00EE36EE">
        <w:rPr>
          <w:rFonts w:cs="Times New Roman"/>
          <w:spacing w:val="-2"/>
          <w:lang w:val="tr-TR"/>
        </w:rPr>
        <w:t>h</w:t>
      </w:r>
      <w:r w:rsidRPr="00EE36EE">
        <w:rPr>
          <w:rFonts w:cs="Times New Roman"/>
          <w:lang w:val="tr-TR"/>
        </w:rPr>
        <w:t>akkâniyet</w:t>
      </w:r>
      <w:r w:rsidRPr="00EE36EE">
        <w:rPr>
          <w:rFonts w:cs="Times New Roman"/>
          <w:spacing w:val="32"/>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32"/>
          <w:lang w:val="tr-TR"/>
        </w:rPr>
        <w:t xml:space="preserve"> </w:t>
      </w:r>
      <w:r w:rsidRPr="00EE36EE">
        <w:rPr>
          <w:rFonts w:cs="Times New Roman"/>
          <w:lang w:val="tr-TR"/>
        </w:rPr>
        <w:t>birle</w:t>
      </w:r>
      <w:r w:rsidRPr="00EE36EE">
        <w:rPr>
          <w:rFonts w:cs="Times New Roman"/>
          <w:spacing w:val="32"/>
          <w:lang w:val="tr-TR"/>
        </w:rPr>
        <w:t xml:space="preserve"> </w:t>
      </w:r>
      <w:r w:rsidRPr="00EE36EE">
        <w:rPr>
          <w:rFonts w:cs="Times New Roman"/>
          <w:lang w:val="tr-TR"/>
        </w:rPr>
        <w:t>fî</w:t>
      </w:r>
      <w:r w:rsidRPr="00EE36EE">
        <w:rPr>
          <w:rFonts w:cs="Times New Roman"/>
          <w:spacing w:val="-1"/>
          <w:lang w:val="tr-TR"/>
        </w:rPr>
        <w:t>’</w:t>
      </w:r>
      <w:r w:rsidRPr="00EE36EE">
        <w:rPr>
          <w:rFonts w:cs="Times New Roman"/>
          <w:spacing w:val="2"/>
          <w:lang w:val="tr-TR"/>
        </w:rPr>
        <w:t>l</w:t>
      </w:r>
      <w:r w:rsidRPr="00EE36EE">
        <w:rPr>
          <w:rFonts w:cs="Times New Roman"/>
          <w:lang w:val="tr-TR"/>
        </w:rPr>
        <w:t>-h</w:t>
      </w:r>
      <w:r w:rsidRPr="00EE36EE">
        <w:rPr>
          <w:rFonts w:cs="Times New Roman"/>
          <w:spacing w:val="-1"/>
          <w:lang w:val="tr-TR"/>
        </w:rPr>
        <w:t>a</w:t>
      </w:r>
      <w:r w:rsidRPr="00EE36EE">
        <w:rPr>
          <w:rFonts w:cs="Times New Roman"/>
          <w:lang w:val="tr-TR"/>
        </w:rPr>
        <w:t>kîka</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1"/>
          <w:lang w:val="tr-TR"/>
        </w:rPr>
        <w:t>m</w:t>
      </w:r>
      <w:r w:rsidRPr="00EE36EE">
        <w:rPr>
          <w:rFonts w:cs="Times New Roman"/>
          <w:lang w:val="tr-TR"/>
        </w:rPr>
        <w:t>un ol-yerl</w:t>
      </w:r>
      <w:r w:rsidRPr="00EE36EE">
        <w:rPr>
          <w:rFonts w:cs="Times New Roman"/>
          <w:spacing w:val="-1"/>
          <w:lang w:val="tr-TR"/>
        </w:rPr>
        <w:t>e</w:t>
      </w:r>
      <w:r w:rsidRPr="00EE36EE">
        <w:rPr>
          <w:rFonts w:cs="Times New Roman"/>
          <w:lang w:val="tr-TR"/>
        </w:rPr>
        <w:t>re</w:t>
      </w:r>
      <w:r w:rsidRPr="00EE36EE">
        <w:rPr>
          <w:rFonts w:cs="Times New Roman"/>
          <w:spacing w:val="2"/>
          <w:lang w:val="tr-TR"/>
        </w:rPr>
        <w:t xml:space="preserve"> </w:t>
      </w:r>
      <w:r w:rsidRPr="00EE36EE">
        <w:rPr>
          <w:rFonts w:cs="Times New Roman"/>
          <w:lang w:val="tr-TR"/>
        </w:rPr>
        <w:t>müdâhalesini</w:t>
      </w:r>
      <w:r w:rsidRPr="00EE36EE">
        <w:rPr>
          <w:rFonts w:cs="Times New Roman"/>
          <w:spacing w:val="1"/>
          <w:lang w:val="tr-TR"/>
        </w:rPr>
        <w:t xml:space="preserve"> </w:t>
      </w:r>
      <w:r w:rsidRPr="00EE36EE">
        <w:rPr>
          <w:rFonts w:cs="Times New Roman"/>
          <w:lang w:val="tr-TR"/>
        </w:rPr>
        <w:t>b</w:t>
      </w:r>
      <w:r w:rsidRPr="00EE36EE">
        <w:rPr>
          <w:rFonts w:cs="Times New Roman"/>
          <w:spacing w:val="1"/>
          <w:lang w:val="tr-TR"/>
        </w:rPr>
        <w:t>î</w:t>
      </w:r>
      <w:r w:rsidRPr="00EE36EE">
        <w:rPr>
          <w:rFonts w:cs="Times New Roman"/>
          <w:lang w:val="tr-TR"/>
        </w:rPr>
        <w:t>-vech</w:t>
      </w:r>
      <w:r w:rsidRPr="00EE36EE">
        <w:rPr>
          <w:rFonts w:cs="Times New Roman"/>
          <w:spacing w:val="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
          <w:lang w:val="tr-TR"/>
        </w:rPr>
        <w:t xml:space="preserve"> </w:t>
      </w:r>
      <w:r w:rsidRPr="00EE36EE">
        <w:rPr>
          <w:rFonts w:cs="Times New Roman"/>
          <w:spacing w:val="-2"/>
          <w:lang w:val="tr-TR"/>
        </w:rPr>
        <w:t>h</w:t>
      </w:r>
      <w:r w:rsidRPr="00EE36EE">
        <w:rPr>
          <w:rFonts w:cs="Times New Roman"/>
          <w:lang w:val="tr-TR"/>
        </w:rPr>
        <w:t>ilâf-ı</w:t>
      </w:r>
      <w:r w:rsidRPr="00EE36EE">
        <w:rPr>
          <w:rFonts w:cs="Times New Roman"/>
          <w:spacing w:val="2"/>
          <w:lang w:val="tr-TR"/>
        </w:rPr>
        <w:t xml:space="preserve"> </w:t>
      </w:r>
      <w:r w:rsidRPr="00EE36EE">
        <w:rPr>
          <w:rFonts w:cs="Times New Roman"/>
          <w:spacing w:val="-2"/>
          <w:lang w:val="tr-TR"/>
        </w:rPr>
        <w:t>k</w:t>
      </w:r>
      <w:r w:rsidRPr="00EE36EE">
        <w:rPr>
          <w:rFonts w:cs="Times New Roman"/>
          <w:lang w:val="tr-TR"/>
        </w:rPr>
        <w:t>ânûn</w:t>
      </w:r>
      <w:r w:rsidRPr="00EE36EE">
        <w:rPr>
          <w:rFonts w:cs="Times New Roman"/>
          <w:spacing w:val="1"/>
          <w:lang w:val="tr-TR"/>
        </w:rPr>
        <w:t xml:space="preserve"> </w:t>
      </w:r>
      <w:r w:rsidRPr="00EE36EE">
        <w:rPr>
          <w:rFonts w:cs="Times New Roman"/>
          <w:lang w:val="tr-TR"/>
        </w:rPr>
        <w:t>idüğü</w:t>
      </w:r>
      <w:r w:rsidRPr="00EE36EE">
        <w:rPr>
          <w:rFonts w:cs="Times New Roman"/>
          <w:spacing w:val="2"/>
          <w:lang w:val="tr-TR"/>
        </w:rPr>
        <w:t xml:space="preserve"> </w:t>
      </w:r>
      <w:r w:rsidRPr="00EE36EE">
        <w:rPr>
          <w:rFonts w:cs="Times New Roman"/>
          <w:lang w:val="tr-TR"/>
        </w:rPr>
        <w:t>ʿın</w:t>
      </w:r>
      <w:r w:rsidRPr="00EE36EE">
        <w:rPr>
          <w:rFonts w:cs="Times New Roman"/>
          <w:spacing w:val="-2"/>
          <w:lang w:val="tr-TR"/>
        </w:rPr>
        <w:t>d</w:t>
      </w:r>
      <w:r w:rsidRPr="00EE36EE">
        <w:rPr>
          <w:rFonts w:cs="Times New Roman"/>
          <w:lang w:val="tr-TR"/>
        </w:rPr>
        <w:t>e’</w:t>
      </w:r>
      <w:r w:rsidRPr="00EE36EE">
        <w:rPr>
          <w:rFonts w:cs="Times New Roman"/>
          <w:spacing w:val="1"/>
          <w:lang w:val="tr-TR"/>
        </w:rPr>
        <w:t>ş</w:t>
      </w:r>
      <w:r w:rsidRPr="00EE36EE">
        <w:rPr>
          <w:rFonts w:cs="Times New Roman"/>
          <w:lang w:val="tr-TR"/>
        </w:rPr>
        <w:t>-şerʿ</w:t>
      </w:r>
      <w:r w:rsidRPr="00EE36EE">
        <w:rPr>
          <w:rFonts w:cs="Times New Roman"/>
          <w:spacing w:val="2"/>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w:t>
      </w:r>
      <w:r w:rsidRPr="00EE36EE">
        <w:rPr>
          <w:rFonts w:cs="Times New Roman"/>
          <w:spacing w:val="1"/>
          <w:lang w:val="tr-TR"/>
        </w:rPr>
        <w:t>l</w:t>
      </w:r>
      <w:r w:rsidRPr="00EE36EE">
        <w:rPr>
          <w:rFonts w:cs="Times New Roman"/>
          <w:spacing w:val="-1"/>
          <w:lang w:val="tr-TR"/>
        </w:rPr>
        <w:t>-</w:t>
      </w:r>
      <w:r w:rsidRPr="00EE36EE">
        <w:rPr>
          <w:rFonts w:cs="Times New Roman"/>
          <w:spacing w:val="-2"/>
          <w:lang w:val="tr-TR"/>
        </w:rPr>
        <w:t>m</w:t>
      </w:r>
      <w:r w:rsidRPr="00EE36EE">
        <w:rPr>
          <w:rFonts w:cs="Times New Roman"/>
          <w:lang w:val="tr-TR"/>
        </w:rPr>
        <w:t>eclis</w:t>
      </w:r>
      <w:r w:rsidRPr="00EE36EE">
        <w:rPr>
          <w:rFonts w:cs="Times New Roman"/>
          <w:spacing w:val="2"/>
          <w:lang w:val="tr-TR"/>
        </w:rPr>
        <w:t xml:space="preserve"> </w:t>
      </w:r>
      <w:r w:rsidRPr="00EE36EE">
        <w:rPr>
          <w:rFonts w:cs="Times New Roman"/>
          <w:lang w:val="tr-TR"/>
        </w:rPr>
        <w:t>tebe</w:t>
      </w:r>
      <w:r w:rsidRPr="00EE36EE">
        <w:rPr>
          <w:rFonts w:cs="Times New Roman"/>
          <w:spacing w:val="-1"/>
          <w:lang w:val="tr-TR"/>
        </w:rPr>
        <w:t>y</w:t>
      </w:r>
      <w:r w:rsidRPr="00EE36EE">
        <w:rPr>
          <w:rFonts w:cs="Times New Roman"/>
          <w:lang w:val="tr-TR"/>
        </w:rPr>
        <w:t>yün ve</w:t>
      </w:r>
      <w:r w:rsidRPr="00EE36EE">
        <w:rPr>
          <w:rFonts w:cs="Times New Roman"/>
          <w:spacing w:val="19"/>
          <w:lang w:val="tr-TR"/>
        </w:rPr>
        <w:t xml:space="preserve"> </w:t>
      </w:r>
      <w:r w:rsidRPr="00EE36EE">
        <w:rPr>
          <w:rFonts w:cs="Times New Roman"/>
          <w:lang w:val="tr-TR"/>
        </w:rPr>
        <w:t>tahakk</w:t>
      </w:r>
      <w:r w:rsidRPr="00EE36EE">
        <w:rPr>
          <w:rFonts w:cs="Times New Roman"/>
          <w:spacing w:val="-1"/>
          <w:lang w:val="tr-TR"/>
        </w:rPr>
        <w:t>u</w:t>
      </w:r>
      <w:r w:rsidRPr="00EE36EE">
        <w:rPr>
          <w:rFonts w:cs="Times New Roman"/>
          <w:lang w:val="tr-TR"/>
        </w:rPr>
        <w:t>k</w:t>
      </w:r>
      <w:r w:rsidRPr="00EE36EE">
        <w:rPr>
          <w:rFonts w:cs="Times New Roman"/>
          <w:spacing w:val="18"/>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18"/>
          <w:lang w:val="tr-TR"/>
        </w:rPr>
        <w:t xml:space="preserve"> </w:t>
      </w:r>
      <w:r w:rsidRPr="00EE36EE">
        <w:rPr>
          <w:rFonts w:cs="Times New Roman"/>
          <w:lang w:val="tr-TR"/>
        </w:rPr>
        <w:t>hâlde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19"/>
          <w:lang w:val="tr-TR"/>
        </w:rPr>
        <w:t xml:space="preserve"> </w:t>
      </w:r>
      <w:r w:rsidRPr="00EE36EE">
        <w:rPr>
          <w:rFonts w:cs="Times New Roman"/>
          <w:lang w:val="tr-TR"/>
        </w:rPr>
        <w:t>ü</w:t>
      </w:r>
      <w:r w:rsidRPr="00EE36EE">
        <w:rPr>
          <w:rFonts w:cs="Times New Roman"/>
          <w:spacing w:val="18"/>
          <w:lang w:val="tr-TR"/>
        </w:rPr>
        <w:t xml:space="preserve"> </w:t>
      </w:r>
      <w:r w:rsidRPr="00EE36EE">
        <w:rPr>
          <w:rFonts w:cs="Times New Roman"/>
          <w:lang w:val="tr-TR"/>
        </w:rPr>
        <w:t>defʿî</w:t>
      </w:r>
      <w:r w:rsidRPr="00EE36EE">
        <w:rPr>
          <w:rFonts w:cs="Times New Roman"/>
          <w:spacing w:val="19"/>
          <w:lang w:val="tr-TR"/>
        </w:rPr>
        <w:t xml:space="preserve"> </w:t>
      </w:r>
      <w:r w:rsidRPr="00EE36EE">
        <w:rPr>
          <w:rFonts w:cs="Times New Roman"/>
          <w:lang w:val="tr-TR"/>
        </w:rPr>
        <w:t>husûsuna</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übâder</w:t>
      </w:r>
      <w:r w:rsidRPr="00EE36EE">
        <w:rPr>
          <w:rFonts w:cs="Times New Roman"/>
          <w:spacing w:val="-1"/>
          <w:lang w:val="tr-TR"/>
        </w:rPr>
        <w:t>e</w:t>
      </w:r>
      <w:r w:rsidRPr="00EE36EE">
        <w:rPr>
          <w:rFonts w:cs="Times New Roman"/>
          <w:lang w:val="tr-TR"/>
        </w:rPr>
        <w:t>t</w:t>
      </w:r>
      <w:r w:rsidRPr="00EE36EE">
        <w:rPr>
          <w:rFonts w:cs="Times New Roman"/>
          <w:spacing w:val="19"/>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husû</w:t>
      </w:r>
      <w:r w:rsidRPr="00EE36EE">
        <w:rPr>
          <w:rFonts w:cs="Times New Roman"/>
          <w:spacing w:val="5"/>
          <w:lang w:val="tr-TR"/>
        </w:rPr>
        <w:t>s</w:t>
      </w:r>
      <w:r w:rsidRPr="00EE36EE">
        <w:rPr>
          <w:rFonts w:cs="Times New Roman"/>
          <w:lang w:val="tr-TR"/>
        </w:rPr>
        <w:t>-ı</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ezbûr zı</w:t>
      </w:r>
      <w:r w:rsidRPr="00EE36EE">
        <w:rPr>
          <w:rFonts w:cs="Times New Roman"/>
          <w:spacing w:val="-2"/>
          <w:lang w:val="tr-TR"/>
        </w:rPr>
        <w:t>m</w:t>
      </w:r>
      <w:r w:rsidRPr="00EE36EE">
        <w:rPr>
          <w:rFonts w:cs="Times New Roman"/>
          <w:lang w:val="tr-TR"/>
        </w:rPr>
        <w:t>nında</w:t>
      </w:r>
      <w:r w:rsidRPr="00EE36EE">
        <w:rPr>
          <w:rFonts w:cs="Times New Roman"/>
          <w:spacing w:val="42"/>
          <w:lang w:val="tr-TR"/>
        </w:rPr>
        <w:t xml:space="preserve"> </w:t>
      </w:r>
      <w:r w:rsidRPr="00EE36EE">
        <w:rPr>
          <w:rFonts w:cs="Times New Roman"/>
          <w:lang w:val="tr-TR"/>
        </w:rPr>
        <w:t>ilâ</w:t>
      </w:r>
      <w:r w:rsidRPr="00EE36EE">
        <w:rPr>
          <w:rFonts w:cs="Times New Roman"/>
          <w:spacing w:val="41"/>
          <w:lang w:val="tr-TR"/>
        </w:rPr>
        <w:t xml:space="preserve"> </w:t>
      </w:r>
      <w:r w:rsidRPr="00EE36EE">
        <w:rPr>
          <w:rFonts w:cs="Times New Roman"/>
          <w:lang w:val="tr-TR"/>
        </w:rPr>
        <w:t>ahere</w:t>
      </w:r>
      <w:r w:rsidRPr="00EE36EE">
        <w:rPr>
          <w:rFonts w:cs="Times New Roman"/>
          <w:spacing w:val="40"/>
          <w:lang w:val="tr-TR"/>
        </w:rPr>
        <w:t xml:space="preserve"> </w:t>
      </w:r>
      <w:r w:rsidRPr="00EE36EE">
        <w:rPr>
          <w:rFonts w:cs="Times New Roman"/>
          <w:lang w:val="tr-TR"/>
        </w:rPr>
        <w:t>di</w:t>
      </w:r>
      <w:r w:rsidRPr="00EE36EE">
        <w:rPr>
          <w:rFonts w:cs="Times New Roman"/>
          <w:spacing w:val="-1"/>
          <w:lang w:val="tr-TR"/>
        </w:rPr>
        <w:t>k</w:t>
      </w:r>
      <w:r w:rsidRPr="00EE36EE">
        <w:rPr>
          <w:rFonts w:cs="Times New Roman"/>
          <w:lang w:val="tr-TR"/>
        </w:rPr>
        <w:t>kat</w:t>
      </w:r>
      <w:r w:rsidRPr="00EE36EE">
        <w:rPr>
          <w:rFonts w:cs="Times New Roman"/>
          <w:spacing w:val="42"/>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lang w:val="tr-TR"/>
        </w:rPr>
        <w:t>keyf</w:t>
      </w:r>
      <w:r w:rsidRPr="00EE36EE">
        <w:rPr>
          <w:rFonts w:cs="Times New Roman"/>
          <w:spacing w:val="-2"/>
          <w:lang w:val="tr-TR"/>
        </w:rPr>
        <w:t>i</w:t>
      </w:r>
      <w:r w:rsidRPr="00EE36EE">
        <w:rPr>
          <w:rFonts w:cs="Times New Roman"/>
          <w:lang w:val="tr-TR"/>
        </w:rPr>
        <w:t>yetin</w:t>
      </w:r>
      <w:r w:rsidRPr="00EE36EE">
        <w:rPr>
          <w:rFonts w:cs="Times New Roman"/>
          <w:spacing w:val="42"/>
          <w:lang w:val="tr-TR"/>
        </w:rPr>
        <w:t xml:space="preserve"> </w:t>
      </w:r>
      <w:r w:rsidRPr="00EE36EE">
        <w:rPr>
          <w:rFonts w:cs="Times New Roman"/>
          <w:lang w:val="tr-TR"/>
        </w:rPr>
        <w:t>kay</w:t>
      </w:r>
      <w:r w:rsidRPr="00EE36EE">
        <w:rPr>
          <w:rFonts w:cs="Times New Roman"/>
          <w:spacing w:val="-1"/>
          <w:lang w:val="tr-TR"/>
        </w:rPr>
        <w:t>d</w:t>
      </w:r>
      <w:r w:rsidRPr="00EE36EE">
        <w:rPr>
          <w:rFonts w:cs="Times New Roman"/>
          <w:lang w:val="tr-TR"/>
        </w:rPr>
        <w:t>ı</w:t>
      </w:r>
      <w:r w:rsidRPr="00EE36EE">
        <w:rPr>
          <w:rFonts w:cs="Times New Roman"/>
          <w:spacing w:val="41"/>
          <w:lang w:val="tr-TR"/>
        </w:rPr>
        <w:t xml:space="preserve"> </w:t>
      </w:r>
      <w:r w:rsidRPr="00EE36EE">
        <w:rPr>
          <w:rFonts w:cs="Times New Roman"/>
          <w:lang w:val="tr-TR"/>
        </w:rPr>
        <w:t>bâlâsına</w:t>
      </w:r>
      <w:r w:rsidRPr="00EE36EE">
        <w:rPr>
          <w:rFonts w:cs="Times New Roman"/>
          <w:spacing w:val="4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41"/>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ek</w:t>
      </w:r>
      <w:r w:rsidRPr="00EE36EE">
        <w:rPr>
          <w:rFonts w:cs="Times New Roman"/>
          <w:spacing w:val="43"/>
          <w:lang w:val="tr-TR"/>
        </w:rPr>
        <w:t xml:space="preserve"> </w:t>
      </w:r>
      <w:r w:rsidRPr="00EE36EE">
        <w:rPr>
          <w:rFonts w:cs="Times New Roman"/>
          <w:lang w:val="tr-TR"/>
        </w:rPr>
        <w:t>üzere</w:t>
      </w:r>
      <w:r w:rsidRPr="00EE36EE">
        <w:rPr>
          <w:rFonts w:cs="Times New Roman"/>
          <w:spacing w:val="42"/>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5"/>
          <w:lang w:val="tr-TR"/>
        </w:rPr>
        <w:t>r</w:t>
      </w:r>
      <w:r w:rsidRPr="00EE36EE">
        <w:rPr>
          <w:rFonts w:cs="Times New Roman"/>
          <w:lang w:val="tr-TR"/>
        </w:rPr>
        <w:t>-</w:t>
      </w:r>
      <w:r w:rsidRPr="00EE36EE">
        <w:rPr>
          <w:rFonts w:cs="Times New Roman"/>
          <w:spacing w:val="-2"/>
          <w:lang w:val="tr-TR"/>
        </w:rPr>
        <w:t>y</w:t>
      </w:r>
      <w:r w:rsidRPr="00EE36EE">
        <w:rPr>
          <w:rFonts w:cs="Times New Roman"/>
          <w:lang w:val="tr-TR"/>
        </w:rPr>
        <w:t>âr-ı</w:t>
      </w:r>
    </w:p>
    <w:p w14:paraId="23D90C18" w14:textId="77777777" w:rsidR="00461AD1" w:rsidRPr="00EE36EE" w:rsidRDefault="00461AD1" w:rsidP="0003530E">
      <w:pPr>
        <w:pStyle w:val="GvdeMetni"/>
        <w:spacing w:line="360" w:lineRule="auto"/>
        <w:ind w:left="0"/>
        <w:rPr>
          <w:rFonts w:cs="Times New Roman"/>
          <w:lang w:val="tr-TR"/>
        </w:rPr>
      </w:pPr>
      <w:r w:rsidRPr="00EE36EE">
        <w:rPr>
          <w:rFonts w:cs="Times New Roman"/>
          <w:lang w:val="tr-TR"/>
        </w:rPr>
        <w:t>şevket-</w:t>
      </w:r>
      <w:r w:rsidRPr="00EE36EE">
        <w:rPr>
          <w:rFonts w:cs="Times New Roman"/>
          <w:spacing w:val="-2"/>
          <w:lang w:val="tr-TR"/>
        </w:rPr>
        <w:t>k</w:t>
      </w:r>
      <w:r w:rsidRPr="00EE36EE">
        <w:rPr>
          <w:rFonts w:cs="Times New Roman"/>
          <w:lang w:val="tr-TR"/>
        </w:rPr>
        <w:t>ar</w:t>
      </w:r>
      <w:r w:rsidRPr="00EE36EE">
        <w:rPr>
          <w:rFonts w:cs="Times New Roman"/>
          <w:spacing w:val="-1"/>
          <w:lang w:val="tr-TR"/>
        </w:rPr>
        <w:t>â</w:t>
      </w:r>
      <w:r w:rsidRPr="00EE36EE">
        <w:rPr>
          <w:rFonts w:cs="Times New Roman"/>
          <w:lang w:val="tr-TR"/>
        </w:rPr>
        <w:t>r</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ülûkâneme</w:t>
      </w:r>
      <w:r w:rsidRPr="00EE36EE">
        <w:rPr>
          <w:rFonts w:cs="Times New Roman"/>
          <w:spacing w:val="19"/>
          <w:lang w:val="tr-TR"/>
        </w:rPr>
        <w:t xml:space="preserve"> </w:t>
      </w:r>
      <w:r w:rsidRPr="00EE36EE">
        <w:rPr>
          <w:rFonts w:cs="Times New Roman"/>
          <w:lang w:val="tr-TR"/>
        </w:rPr>
        <w:t>inhâ</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işʿârı</w:t>
      </w:r>
      <w:r w:rsidRPr="00EE36EE">
        <w:rPr>
          <w:rFonts w:cs="Times New Roman"/>
          <w:spacing w:val="-1"/>
          <w:lang w:val="tr-TR"/>
        </w:rPr>
        <w:t>n</w:t>
      </w:r>
      <w:r w:rsidRPr="00EE36EE">
        <w:rPr>
          <w:rFonts w:cs="Times New Roman"/>
          <w:lang w:val="tr-TR"/>
        </w:rPr>
        <w:t>a</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üsâraʿat</w:t>
      </w:r>
      <w:r w:rsidRPr="00EE36EE">
        <w:rPr>
          <w:rFonts w:cs="Times New Roman"/>
          <w:spacing w:val="20"/>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w:t>
      </w:r>
      <w:r w:rsidRPr="00EE36EE">
        <w:rPr>
          <w:rFonts w:cs="Times New Roman"/>
          <w:spacing w:val="20"/>
          <w:lang w:val="tr-TR"/>
        </w:rPr>
        <w:t xml:space="preserve"> </w:t>
      </w:r>
      <w:r w:rsidRPr="00EE36EE">
        <w:rPr>
          <w:rFonts w:cs="Times New Roman"/>
          <w:lang w:val="tr-TR"/>
        </w:rPr>
        <w:t>bâbında.</w:t>
      </w:r>
      <w:r w:rsidRPr="00EE36EE">
        <w:rPr>
          <w:rFonts w:cs="Times New Roman"/>
          <w:spacing w:val="18"/>
          <w:lang w:val="tr-TR"/>
        </w:rPr>
        <w:t xml:space="preserve"> </w:t>
      </w:r>
      <w:r w:rsidRPr="00EE36EE">
        <w:rPr>
          <w:rFonts w:cs="Times New Roman"/>
          <w:lang w:val="tr-TR"/>
        </w:rPr>
        <w:t>Fî</w:t>
      </w:r>
      <w:r w:rsidRPr="00EE36EE">
        <w:rPr>
          <w:rFonts w:cs="Times New Roman"/>
          <w:spacing w:val="20"/>
          <w:lang w:val="tr-TR"/>
        </w:rPr>
        <w:t xml:space="preserve"> </w:t>
      </w:r>
      <w:r w:rsidRPr="00EE36EE">
        <w:rPr>
          <w:rFonts w:cs="Times New Roman"/>
          <w:lang w:val="tr-TR"/>
        </w:rPr>
        <w:t>evâhi</w:t>
      </w:r>
      <w:r w:rsidRPr="00EE36EE">
        <w:rPr>
          <w:rFonts w:cs="Times New Roman"/>
          <w:spacing w:val="4"/>
          <w:lang w:val="tr-TR"/>
        </w:rPr>
        <w:t>r</w:t>
      </w:r>
      <w:r w:rsidRPr="00EE36EE">
        <w:rPr>
          <w:rFonts w:cs="Times New Roman"/>
          <w:lang w:val="tr-TR"/>
        </w:rPr>
        <w:t>-i</w:t>
      </w:r>
      <w:r w:rsidRPr="00EE36EE">
        <w:rPr>
          <w:rFonts w:cs="Times New Roman"/>
          <w:spacing w:val="19"/>
          <w:lang w:val="tr-TR"/>
        </w:rPr>
        <w:t xml:space="preserve"> </w:t>
      </w:r>
      <w:r w:rsidRPr="00EE36EE">
        <w:rPr>
          <w:rFonts w:cs="Times New Roman"/>
          <w:lang w:val="tr-TR"/>
        </w:rPr>
        <w:t>Zâ sene 264.</w:t>
      </w:r>
    </w:p>
    <w:p w14:paraId="35B333A0" w14:textId="77777777" w:rsidR="00461AD1" w:rsidRPr="00EE36EE" w:rsidRDefault="00461AD1" w:rsidP="0003530E">
      <w:pPr>
        <w:spacing w:line="360" w:lineRule="auto"/>
        <w:rPr>
          <w:rFonts w:ascii="Times New Roman" w:hAnsi="Times New Roman" w:cs="Times New Roman"/>
          <w:sz w:val="24"/>
          <w:szCs w:val="24"/>
          <w:lang w:val="tr-TR"/>
        </w:rPr>
      </w:pPr>
    </w:p>
    <w:p w14:paraId="36D05785" w14:textId="6CBE669A" w:rsidR="00461AD1" w:rsidRPr="00EE36EE" w:rsidRDefault="00461AD1" w:rsidP="0003530E">
      <w:pPr>
        <w:pStyle w:val="AralkYok"/>
        <w:ind w:left="709" w:firstLine="0"/>
        <w:jc w:val="both"/>
        <w:rPr>
          <w:lang w:val="tr-TR"/>
        </w:rPr>
      </w:pPr>
      <w:r w:rsidRPr="00EE36EE">
        <w:rPr>
          <w:lang w:val="tr-TR"/>
        </w:rPr>
        <w:t>64/3</w:t>
      </w:r>
      <w:r w:rsidR="009045C6" w:rsidRPr="00EE36EE">
        <w:rPr>
          <w:spacing w:val="40"/>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7"/>
          <w:lang w:val="tr-TR"/>
        </w:rPr>
        <w:t xml:space="preserve"> </w:t>
      </w:r>
      <w:r w:rsidRPr="00EE36EE">
        <w:rPr>
          <w:lang w:val="tr-TR"/>
        </w:rPr>
        <w:t>eyâl</w:t>
      </w:r>
      <w:r w:rsidRPr="00EE36EE">
        <w:rPr>
          <w:spacing w:val="-1"/>
          <w:lang w:val="tr-TR"/>
        </w:rPr>
        <w:t>e</w:t>
      </w:r>
      <w:r w:rsidRPr="00EE36EE">
        <w:rPr>
          <w:spacing w:val="1"/>
          <w:lang w:val="tr-TR"/>
        </w:rPr>
        <w:t>t</w:t>
      </w:r>
      <w:r w:rsidRPr="00EE36EE">
        <w:rPr>
          <w:lang w:val="tr-TR"/>
        </w:rPr>
        <w:t>-i</w:t>
      </w:r>
      <w:r w:rsidRPr="00EE36EE">
        <w:rPr>
          <w:spacing w:val="15"/>
          <w:lang w:val="tr-TR"/>
        </w:rPr>
        <w:t xml:space="preserve"> </w:t>
      </w:r>
      <w:r w:rsidRPr="00EE36EE">
        <w:rPr>
          <w:lang w:val="tr-TR"/>
        </w:rPr>
        <w:t>Trab</w:t>
      </w:r>
      <w:r w:rsidRPr="00EE36EE">
        <w:rPr>
          <w:spacing w:val="-3"/>
          <w:lang w:val="tr-TR"/>
        </w:rPr>
        <w:t>z</w:t>
      </w:r>
      <w:r w:rsidRPr="00EE36EE">
        <w:rPr>
          <w:lang w:val="tr-TR"/>
        </w:rPr>
        <w:t>on</w:t>
      </w:r>
      <w:r w:rsidRPr="00EE36EE">
        <w:rPr>
          <w:spacing w:val="17"/>
          <w:lang w:val="tr-TR"/>
        </w:rPr>
        <w:t xml:space="preserve"> </w:t>
      </w:r>
      <w:r w:rsidRPr="00EE36EE">
        <w:rPr>
          <w:lang w:val="tr-TR"/>
        </w:rPr>
        <w:t>vâlîsi</w:t>
      </w:r>
      <w:r w:rsidRPr="00EE36EE">
        <w:rPr>
          <w:spacing w:val="17"/>
          <w:lang w:val="tr-TR"/>
        </w:rPr>
        <w:t xml:space="preserve"> </w:t>
      </w:r>
      <w:r w:rsidRPr="00EE36EE">
        <w:rPr>
          <w:spacing w:val="-2"/>
          <w:lang w:val="tr-TR"/>
        </w:rPr>
        <w:t>v</w:t>
      </w:r>
      <w:r w:rsidRPr="00EE36EE">
        <w:rPr>
          <w:spacing w:val="-1"/>
          <w:lang w:val="tr-TR"/>
        </w:rPr>
        <w:t>e</w:t>
      </w:r>
      <w:r w:rsidRPr="00EE36EE">
        <w:rPr>
          <w:spacing w:val="-3"/>
          <w:lang w:val="tr-TR"/>
        </w:rPr>
        <w:t>z</w:t>
      </w:r>
      <w:r w:rsidRPr="00EE36EE">
        <w:rPr>
          <w:lang w:val="tr-TR"/>
        </w:rPr>
        <w:t>irim</w:t>
      </w:r>
      <w:r w:rsidRPr="00EE36EE">
        <w:rPr>
          <w:spacing w:val="17"/>
          <w:lang w:val="tr-TR"/>
        </w:rPr>
        <w:t xml:space="preserve"> </w:t>
      </w:r>
      <w:r w:rsidRPr="00EE36EE">
        <w:rPr>
          <w:lang w:val="tr-TR"/>
        </w:rPr>
        <w:t>Hayreddin</w:t>
      </w:r>
      <w:r w:rsidRPr="00EE36EE">
        <w:rPr>
          <w:spacing w:val="16"/>
          <w:lang w:val="tr-TR"/>
        </w:rPr>
        <w:t xml:space="preserve"> </w:t>
      </w:r>
      <w:r w:rsidRPr="00EE36EE">
        <w:rPr>
          <w:lang w:val="tr-TR"/>
        </w:rPr>
        <w:t>Paşa icl</w:t>
      </w:r>
      <w:r w:rsidRPr="00EE36EE">
        <w:rPr>
          <w:spacing w:val="-1"/>
          <w:lang w:val="tr-TR"/>
        </w:rPr>
        <w:t>â</w:t>
      </w:r>
      <w:r w:rsidRPr="00EE36EE">
        <w:rPr>
          <w:lang w:val="tr-TR"/>
        </w:rPr>
        <w:t>lehûye</w:t>
      </w:r>
      <w:r w:rsidRPr="00EE36EE">
        <w:rPr>
          <w:spacing w:val="5"/>
          <w:lang w:val="tr-TR"/>
        </w:rPr>
        <w:t xml:space="preserve"> </w:t>
      </w:r>
      <w:r w:rsidRPr="00EE36EE">
        <w:rPr>
          <w:lang w:val="tr-TR"/>
        </w:rPr>
        <w:t>hocagân-ı</w:t>
      </w:r>
      <w:r w:rsidRPr="00EE36EE">
        <w:rPr>
          <w:spacing w:val="6"/>
          <w:lang w:val="tr-TR"/>
        </w:rPr>
        <w:t xml:space="preserve"> </w:t>
      </w:r>
      <w:r w:rsidRPr="00EE36EE">
        <w:rPr>
          <w:lang w:val="tr-TR"/>
        </w:rPr>
        <w:t>Divân-ı</w:t>
      </w:r>
      <w:r w:rsidRPr="00EE36EE">
        <w:rPr>
          <w:spacing w:val="7"/>
          <w:lang w:val="tr-TR"/>
        </w:rPr>
        <w:t xml:space="preserve"> </w:t>
      </w:r>
      <w:r w:rsidRPr="00EE36EE">
        <w:rPr>
          <w:lang w:val="tr-TR"/>
        </w:rPr>
        <w:t>h</w:t>
      </w:r>
      <w:r w:rsidRPr="00EE36EE">
        <w:rPr>
          <w:spacing w:val="-2"/>
          <w:lang w:val="tr-TR"/>
        </w:rPr>
        <w:t>ü</w:t>
      </w:r>
      <w:r w:rsidRPr="00EE36EE">
        <w:rPr>
          <w:lang w:val="tr-TR"/>
        </w:rPr>
        <w:t>mâyûnumdan</w:t>
      </w:r>
      <w:r w:rsidRPr="00EE36EE">
        <w:rPr>
          <w:spacing w:val="6"/>
          <w:lang w:val="tr-TR"/>
        </w:rPr>
        <w:t xml:space="preserve"> </w:t>
      </w:r>
      <w:r w:rsidRPr="00EE36EE">
        <w:rPr>
          <w:lang w:val="tr-TR"/>
        </w:rPr>
        <w:t>Gümü</w:t>
      </w:r>
      <w:r w:rsidRPr="00EE36EE">
        <w:rPr>
          <w:spacing w:val="-2"/>
          <w:lang w:val="tr-TR"/>
        </w:rPr>
        <w:t>ş</w:t>
      </w:r>
      <w:r w:rsidRPr="00EE36EE">
        <w:rPr>
          <w:lang w:val="tr-TR"/>
        </w:rPr>
        <w:t>hane</w:t>
      </w:r>
      <w:r w:rsidRPr="00EE36EE">
        <w:rPr>
          <w:spacing w:val="6"/>
          <w:lang w:val="tr-TR"/>
        </w:rPr>
        <w:t xml:space="preserve"> </w:t>
      </w:r>
      <w:r w:rsidRPr="00EE36EE">
        <w:rPr>
          <w:lang w:val="tr-TR"/>
        </w:rPr>
        <w:t>kâ</w:t>
      </w:r>
      <w:r w:rsidRPr="00EE36EE">
        <w:rPr>
          <w:spacing w:val="-1"/>
          <w:lang w:val="tr-TR"/>
        </w:rPr>
        <w:t>’</w:t>
      </w:r>
      <w:r w:rsidRPr="00EE36EE">
        <w:rPr>
          <w:lang w:val="tr-TR"/>
        </w:rPr>
        <w:t>immak</w:t>
      </w:r>
      <w:r w:rsidRPr="00EE36EE">
        <w:rPr>
          <w:spacing w:val="-2"/>
          <w:lang w:val="tr-TR"/>
        </w:rPr>
        <w:t>â</w:t>
      </w:r>
      <w:r w:rsidRPr="00EE36EE">
        <w:rPr>
          <w:lang w:val="tr-TR"/>
        </w:rPr>
        <w:t>mı Tevfik</w:t>
      </w:r>
      <w:r w:rsidRPr="00EE36EE">
        <w:rPr>
          <w:spacing w:val="28"/>
          <w:lang w:val="tr-TR"/>
        </w:rPr>
        <w:t xml:space="preserve"> </w:t>
      </w:r>
      <w:r w:rsidRPr="00EE36EE">
        <w:rPr>
          <w:lang w:val="tr-TR"/>
        </w:rPr>
        <w:t>Bey</w:t>
      </w:r>
      <w:r w:rsidRPr="00EE36EE">
        <w:rPr>
          <w:spacing w:val="27"/>
          <w:lang w:val="tr-TR"/>
        </w:rPr>
        <w:t xml:space="preserve"> </w:t>
      </w:r>
      <w:r w:rsidRPr="00EE36EE">
        <w:rPr>
          <w:spacing w:val="-3"/>
          <w:lang w:val="tr-TR"/>
        </w:rPr>
        <w:t>z</w:t>
      </w:r>
      <w:r w:rsidRPr="00EE36EE">
        <w:rPr>
          <w:lang w:val="tr-TR"/>
        </w:rPr>
        <w:t>îde</w:t>
      </w:r>
      <w:r w:rsidRPr="00EE36EE">
        <w:rPr>
          <w:spacing w:val="27"/>
          <w:lang w:val="tr-TR"/>
        </w:rPr>
        <w:t xml:space="preserve"> </w:t>
      </w:r>
      <w:r w:rsidRPr="00EE36EE">
        <w:rPr>
          <w:lang w:val="tr-TR"/>
        </w:rPr>
        <w:t>me</w:t>
      </w:r>
      <w:r w:rsidRPr="00EE36EE">
        <w:rPr>
          <w:spacing w:val="-1"/>
          <w:lang w:val="tr-TR"/>
        </w:rPr>
        <w:t>c</w:t>
      </w:r>
      <w:r w:rsidRPr="00EE36EE">
        <w:rPr>
          <w:lang w:val="tr-TR"/>
        </w:rPr>
        <w:t>dü</w:t>
      </w:r>
      <w:r w:rsidRPr="00EE36EE">
        <w:rPr>
          <w:spacing w:val="-1"/>
          <w:lang w:val="tr-TR"/>
        </w:rPr>
        <w:t>h</w:t>
      </w:r>
      <w:r w:rsidRPr="00EE36EE">
        <w:rPr>
          <w:lang w:val="tr-TR"/>
        </w:rPr>
        <w:t>ûye</w:t>
      </w:r>
      <w:r w:rsidRPr="00EE36EE">
        <w:rPr>
          <w:spacing w:val="27"/>
          <w:lang w:val="tr-TR"/>
        </w:rPr>
        <w:t xml:space="preserve"> </w:t>
      </w:r>
      <w:r w:rsidRPr="00EE36EE">
        <w:rPr>
          <w:lang w:val="tr-TR"/>
        </w:rPr>
        <w:t>ve</w:t>
      </w:r>
      <w:r w:rsidRPr="00EE36EE">
        <w:rPr>
          <w:spacing w:val="27"/>
          <w:lang w:val="tr-TR"/>
        </w:rPr>
        <w:t xml:space="preserve"> </w:t>
      </w:r>
      <w:r w:rsidRPr="00EE36EE">
        <w:rPr>
          <w:lang w:val="tr-TR"/>
        </w:rPr>
        <w:t>Gümüşhane</w:t>
      </w:r>
      <w:r w:rsidRPr="00EE36EE">
        <w:rPr>
          <w:spacing w:val="27"/>
          <w:lang w:val="tr-TR"/>
        </w:rPr>
        <w:t xml:space="preserve"> </w:t>
      </w:r>
      <w:r w:rsidRPr="00EE36EE">
        <w:rPr>
          <w:lang w:val="tr-TR"/>
        </w:rPr>
        <w:t>nâ</w:t>
      </w:r>
      <w:r w:rsidRPr="00EE36EE">
        <w:rPr>
          <w:spacing w:val="3"/>
          <w:lang w:val="tr-TR"/>
        </w:rPr>
        <w:t>m</w:t>
      </w:r>
      <w:r w:rsidRPr="00EE36EE">
        <w:rPr>
          <w:lang w:val="tr-TR"/>
        </w:rPr>
        <w:t>-ı</w:t>
      </w:r>
      <w:r w:rsidRPr="00EE36EE">
        <w:rPr>
          <w:spacing w:val="26"/>
          <w:lang w:val="tr-TR"/>
        </w:rPr>
        <w:t xml:space="preserve"> </w:t>
      </w:r>
      <w:r w:rsidRPr="00EE36EE">
        <w:rPr>
          <w:lang w:val="tr-TR"/>
        </w:rPr>
        <w:t>diğer</w:t>
      </w:r>
      <w:r w:rsidRPr="00EE36EE">
        <w:rPr>
          <w:spacing w:val="27"/>
          <w:lang w:val="tr-TR"/>
        </w:rPr>
        <w:t xml:space="preserve"> </w:t>
      </w:r>
      <w:r w:rsidRPr="00EE36EE">
        <w:rPr>
          <w:lang w:val="tr-TR"/>
        </w:rPr>
        <w:t>Torul</w:t>
      </w:r>
      <w:r w:rsidRPr="00EE36EE">
        <w:rPr>
          <w:spacing w:val="27"/>
          <w:lang w:val="tr-TR"/>
        </w:rPr>
        <w:t xml:space="preserve"> </w:t>
      </w:r>
      <w:r w:rsidRPr="00EE36EE">
        <w:rPr>
          <w:lang w:val="tr-TR"/>
        </w:rPr>
        <w:t>ka</w:t>
      </w:r>
      <w:r w:rsidRPr="00EE36EE">
        <w:rPr>
          <w:spacing w:val="-3"/>
          <w:lang w:val="tr-TR"/>
        </w:rPr>
        <w:t>z</w:t>
      </w:r>
      <w:r w:rsidRPr="00EE36EE">
        <w:rPr>
          <w:lang w:val="tr-TR"/>
        </w:rPr>
        <w:t>âsı nâ’ibine ve</w:t>
      </w:r>
      <w:r w:rsidRPr="00EE36EE">
        <w:rPr>
          <w:spacing w:val="-1"/>
          <w:lang w:val="tr-TR"/>
        </w:rPr>
        <w:t xml:space="preserve"> </w:t>
      </w:r>
      <w:r w:rsidRPr="00EE36EE">
        <w:rPr>
          <w:lang w:val="tr-TR"/>
        </w:rPr>
        <w:t>aʿ</w:t>
      </w:r>
      <w:r w:rsidRPr="00EE36EE">
        <w:rPr>
          <w:spacing w:val="-2"/>
          <w:lang w:val="tr-TR"/>
        </w:rPr>
        <w:t>z</w:t>
      </w:r>
      <w:r w:rsidRPr="00EE36EE">
        <w:rPr>
          <w:lang w:val="tr-TR"/>
        </w:rPr>
        <w:t>â-yı mecli</w:t>
      </w:r>
      <w:r w:rsidRPr="00EE36EE">
        <w:rPr>
          <w:spacing w:val="1"/>
          <w:lang w:val="tr-TR"/>
        </w:rPr>
        <w:t>s</w:t>
      </w:r>
      <w:r w:rsidRPr="00EE36EE">
        <w:rPr>
          <w:spacing w:val="-1"/>
          <w:lang w:val="tr-TR"/>
        </w:rPr>
        <w:t>-</w:t>
      </w:r>
      <w:r w:rsidRPr="00EE36EE">
        <w:rPr>
          <w:lang w:val="tr-TR"/>
        </w:rPr>
        <w:t>i meml</w:t>
      </w:r>
      <w:r w:rsidRPr="00EE36EE">
        <w:rPr>
          <w:spacing w:val="-2"/>
          <w:lang w:val="tr-TR"/>
        </w:rPr>
        <w:t>e</w:t>
      </w:r>
      <w:r w:rsidRPr="00EE36EE">
        <w:rPr>
          <w:lang w:val="tr-TR"/>
        </w:rPr>
        <w:t>kete hüküm ki</w:t>
      </w:r>
    </w:p>
    <w:p w14:paraId="06842040" w14:textId="6EF6604A" w:rsidR="00461AD1" w:rsidRPr="00EE36EE" w:rsidRDefault="00461AD1" w:rsidP="0003530E">
      <w:pPr>
        <w:pStyle w:val="GvdeMetni"/>
        <w:spacing w:line="360" w:lineRule="auto"/>
        <w:ind w:left="0" w:firstLine="708"/>
        <w:jc w:val="both"/>
        <w:rPr>
          <w:rFonts w:cs="Times New Roman"/>
          <w:lang w:val="tr-TR"/>
        </w:rPr>
      </w:pPr>
      <w:r w:rsidRPr="00EE36EE">
        <w:rPr>
          <w:rFonts w:cs="Times New Roman"/>
          <w:lang w:val="tr-TR"/>
        </w:rPr>
        <w:t>Torul</w:t>
      </w:r>
      <w:r w:rsidRPr="00EE36EE">
        <w:rPr>
          <w:rFonts w:cs="Times New Roman"/>
          <w:spacing w:val="36"/>
          <w:lang w:val="tr-TR"/>
        </w:rPr>
        <w:t xml:space="preserve"> </w:t>
      </w:r>
      <w:r w:rsidRPr="00EE36EE">
        <w:rPr>
          <w:rFonts w:cs="Times New Roman"/>
          <w:lang w:val="tr-TR"/>
        </w:rPr>
        <w:t>Kazâsına</w:t>
      </w:r>
      <w:r w:rsidRPr="00EE36EE">
        <w:rPr>
          <w:rFonts w:cs="Times New Roman"/>
          <w:spacing w:val="35"/>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ʿ</w:t>
      </w:r>
      <w:r w:rsidRPr="00EE36EE">
        <w:rPr>
          <w:rFonts w:cs="Times New Roman"/>
          <w:spacing w:val="36"/>
          <w:lang w:val="tr-TR"/>
        </w:rPr>
        <w:t xml:space="preserve"> </w:t>
      </w:r>
      <w:r w:rsidRPr="00EE36EE">
        <w:rPr>
          <w:rFonts w:cs="Times New Roman"/>
          <w:lang w:val="tr-TR"/>
        </w:rPr>
        <w:t>Bartı</w:t>
      </w:r>
      <w:r w:rsidRPr="00EE36EE">
        <w:rPr>
          <w:rFonts w:cs="Times New Roman"/>
          <w:spacing w:val="36"/>
          <w:lang w:val="tr-TR"/>
        </w:rPr>
        <w:t xml:space="preserve"> </w:t>
      </w:r>
      <w:r w:rsidRPr="00EE36EE">
        <w:rPr>
          <w:rFonts w:cs="Times New Roman"/>
          <w:lang w:val="tr-TR"/>
        </w:rPr>
        <w:t>Karyesi</w:t>
      </w:r>
      <w:r w:rsidRPr="00EE36EE">
        <w:rPr>
          <w:rFonts w:cs="Times New Roman"/>
          <w:spacing w:val="34"/>
          <w:lang w:val="tr-TR"/>
        </w:rPr>
        <w:t xml:space="preserve"> </w:t>
      </w:r>
      <w:r w:rsidRPr="00EE36EE">
        <w:rPr>
          <w:rFonts w:cs="Times New Roman"/>
          <w:lang w:val="tr-TR"/>
        </w:rPr>
        <w:t>müte</w:t>
      </w:r>
      <w:r w:rsidRPr="00EE36EE">
        <w:rPr>
          <w:rFonts w:cs="Times New Roman"/>
          <w:spacing w:val="-2"/>
          <w:lang w:val="tr-TR"/>
        </w:rPr>
        <w:t>m</w:t>
      </w:r>
      <w:r w:rsidRPr="00EE36EE">
        <w:rPr>
          <w:rFonts w:cs="Times New Roman"/>
          <w:lang w:val="tr-TR"/>
        </w:rPr>
        <w:t>ekkinlerinden</w:t>
      </w:r>
      <w:r w:rsidRPr="00EE36EE">
        <w:rPr>
          <w:rFonts w:cs="Times New Roman"/>
          <w:spacing w:val="35"/>
          <w:lang w:val="tr-TR"/>
        </w:rPr>
        <w:t xml:space="preserve"> </w:t>
      </w:r>
      <w:r w:rsidRPr="00EE36EE">
        <w:rPr>
          <w:rFonts w:cs="Times New Roman"/>
          <w:lang w:val="tr-TR"/>
        </w:rPr>
        <w:t>Sudira</w:t>
      </w:r>
      <w:r w:rsidRPr="00EE36EE">
        <w:rPr>
          <w:rFonts w:cs="Times New Roman"/>
          <w:spacing w:val="36"/>
          <w:lang w:val="tr-TR"/>
        </w:rPr>
        <w:t xml:space="preserve"> </w:t>
      </w:r>
      <w:r w:rsidRPr="00EE36EE">
        <w:rPr>
          <w:rFonts w:cs="Times New Roman"/>
          <w:lang w:val="tr-TR"/>
        </w:rPr>
        <w:t>nâm</w:t>
      </w:r>
      <w:r w:rsidRPr="00EE36EE">
        <w:rPr>
          <w:rFonts w:cs="Times New Roman"/>
          <w:spacing w:val="34"/>
          <w:lang w:val="tr-TR"/>
        </w:rPr>
        <w:t xml:space="preserve"> </w:t>
      </w:r>
      <w:r w:rsidRPr="00EE36EE">
        <w:rPr>
          <w:rFonts w:cs="Times New Roman"/>
          <w:lang w:val="tr-TR"/>
        </w:rPr>
        <w:t>n</w:t>
      </w:r>
      <w:r w:rsidRPr="00EE36EE">
        <w:rPr>
          <w:rFonts w:cs="Times New Roman"/>
          <w:spacing w:val="1"/>
          <w:lang w:val="tr-TR"/>
        </w:rPr>
        <w:t>a</w:t>
      </w:r>
      <w:r w:rsidRPr="00EE36EE">
        <w:rPr>
          <w:rFonts w:cs="Times New Roman"/>
          <w:lang w:val="tr-TR"/>
        </w:rPr>
        <w:t>sraniye karye</w:t>
      </w:r>
      <w:r w:rsidRPr="00EE36EE">
        <w:rPr>
          <w:rFonts w:cs="Times New Roman"/>
          <w:spacing w:val="-1"/>
          <w:lang w:val="tr-TR"/>
        </w:rPr>
        <w:t>-</w:t>
      </w:r>
      <w:r w:rsidRPr="00EE36EE">
        <w:rPr>
          <w:rFonts w:cs="Times New Roman"/>
          <w:lang w:val="tr-TR"/>
        </w:rPr>
        <w:t>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20"/>
          <w:lang w:val="tr-TR"/>
        </w:rPr>
        <w:t xml:space="preserve"> </w:t>
      </w:r>
      <w:r w:rsidRPr="00EE36EE">
        <w:rPr>
          <w:rFonts w:cs="Times New Roman"/>
          <w:lang w:val="tr-TR"/>
        </w:rPr>
        <w:t>to</w:t>
      </w:r>
      <w:r w:rsidRPr="00EE36EE">
        <w:rPr>
          <w:rFonts w:cs="Times New Roman"/>
          <w:spacing w:val="-1"/>
          <w:lang w:val="tr-TR"/>
        </w:rPr>
        <w:t>p</w:t>
      </w:r>
      <w:r w:rsidRPr="00EE36EE">
        <w:rPr>
          <w:rFonts w:cs="Times New Roman"/>
          <w:lang w:val="tr-TR"/>
        </w:rPr>
        <w:t>rağında</w:t>
      </w:r>
      <w:r w:rsidRPr="00EE36EE">
        <w:rPr>
          <w:rFonts w:cs="Times New Roman"/>
          <w:spacing w:val="20"/>
          <w:lang w:val="tr-TR"/>
        </w:rPr>
        <w:t xml:space="preserve"> </w:t>
      </w:r>
      <w:r w:rsidRPr="00EE36EE">
        <w:rPr>
          <w:rFonts w:cs="Times New Roman"/>
          <w:lang w:val="tr-TR"/>
        </w:rPr>
        <w:t>vâkiʿ</w:t>
      </w:r>
      <w:r w:rsidRPr="00EE36EE">
        <w:rPr>
          <w:rFonts w:cs="Times New Roman"/>
          <w:spacing w:val="20"/>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bu</w:t>
      </w:r>
      <w:r w:rsidRPr="00EE36EE">
        <w:rPr>
          <w:rFonts w:cs="Times New Roman"/>
          <w:spacing w:val="20"/>
          <w:lang w:val="tr-TR"/>
        </w:rPr>
        <w:t xml:space="preserve"> </w:t>
      </w:r>
      <w:r w:rsidRPr="00EE36EE">
        <w:rPr>
          <w:rFonts w:cs="Times New Roman"/>
          <w:lang w:val="tr-TR"/>
        </w:rPr>
        <w:t>senedi</w:t>
      </w:r>
      <w:r w:rsidRPr="00EE36EE">
        <w:rPr>
          <w:rFonts w:cs="Times New Roman"/>
          <w:spacing w:val="-1"/>
          <w:lang w:val="tr-TR"/>
        </w:rPr>
        <w:t>y</w:t>
      </w:r>
      <w:r w:rsidRPr="00EE36EE">
        <w:rPr>
          <w:rFonts w:cs="Times New Roman"/>
          <w:lang w:val="tr-TR"/>
        </w:rPr>
        <w:t>le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18"/>
          <w:lang w:val="tr-TR"/>
        </w:rPr>
        <w:t xml:space="preserve"> </w:t>
      </w:r>
      <w:r w:rsidRPr="00EE36EE">
        <w:rPr>
          <w:rFonts w:cs="Times New Roman"/>
          <w:lang w:val="tr-TR"/>
        </w:rPr>
        <w:t>olduğu</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4"/>
          <w:lang w:val="tr-TR"/>
        </w:rPr>
        <w:t>l</w:t>
      </w:r>
      <w:r w:rsidRPr="00EE36EE">
        <w:rPr>
          <w:rFonts w:cs="Times New Roman"/>
          <w:lang w:val="tr-TR"/>
        </w:rPr>
        <w:t>-hu</w:t>
      </w:r>
      <w:r w:rsidRPr="00EE36EE">
        <w:rPr>
          <w:rFonts w:cs="Times New Roman"/>
          <w:spacing w:val="-2"/>
          <w:lang w:val="tr-TR"/>
        </w:rPr>
        <w:t>d</w:t>
      </w:r>
      <w:r w:rsidRPr="00EE36EE">
        <w:rPr>
          <w:rFonts w:cs="Times New Roman"/>
          <w:lang w:val="tr-TR"/>
        </w:rPr>
        <w:t>ûd tarlalarından</w:t>
      </w:r>
      <w:r w:rsidRPr="00EE36EE">
        <w:rPr>
          <w:rFonts w:cs="Times New Roman"/>
          <w:spacing w:val="5"/>
          <w:lang w:val="tr-TR"/>
        </w:rPr>
        <w:t xml:space="preserve"> </w:t>
      </w:r>
      <w:r w:rsidRPr="00EE36EE">
        <w:rPr>
          <w:rFonts w:cs="Times New Roman"/>
          <w:lang w:val="tr-TR"/>
        </w:rPr>
        <w:t>hakk-ı</w:t>
      </w:r>
      <w:r w:rsidRPr="00EE36EE">
        <w:rPr>
          <w:rFonts w:cs="Times New Roman"/>
          <w:spacing w:val="6"/>
          <w:lang w:val="tr-TR"/>
        </w:rPr>
        <w:t xml:space="preserve"> </w:t>
      </w:r>
      <w:r w:rsidRPr="00EE36EE">
        <w:rPr>
          <w:rFonts w:cs="Times New Roman"/>
          <w:lang w:val="tr-TR"/>
        </w:rPr>
        <w:t>tasarru</w:t>
      </w:r>
      <w:r w:rsidRPr="00EE36EE">
        <w:rPr>
          <w:rFonts w:cs="Times New Roman"/>
          <w:spacing w:val="-1"/>
          <w:lang w:val="tr-TR"/>
        </w:rPr>
        <w:t>f</w:t>
      </w:r>
      <w:r w:rsidRPr="00EE36EE">
        <w:rPr>
          <w:rFonts w:cs="Times New Roman"/>
          <w:lang w:val="tr-TR"/>
        </w:rPr>
        <w:t>esini</w:t>
      </w:r>
      <w:r w:rsidRPr="00EE36EE">
        <w:rPr>
          <w:rFonts w:cs="Times New Roman"/>
          <w:spacing w:val="6"/>
          <w:lang w:val="tr-TR"/>
        </w:rPr>
        <w:t xml:space="preserve"> </w:t>
      </w:r>
      <w:r w:rsidRPr="00EE36EE">
        <w:rPr>
          <w:rFonts w:cs="Times New Roman"/>
          <w:lang w:val="tr-TR"/>
        </w:rPr>
        <w:t>rız</w:t>
      </w:r>
      <w:r w:rsidRPr="00EE36EE">
        <w:rPr>
          <w:rFonts w:cs="Times New Roman"/>
          <w:spacing w:val="-1"/>
          <w:lang w:val="tr-TR"/>
        </w:rPr>
        <w:t>â</w:t>
      </w:r>
      <w:r w:rsidRPr="00EE36EE">
        <w:rPr>
          <w:rFonts w:cs="Times New Roman"/>
          <w:lang w:val="tr-TR"/>
        </w:rPr>
        <w:t>sı</w:t>
      </w:r>
      <w:r w:rsidRPr="00EE36EE">
        <w:rPr>
          <w:rFonts w:cs="Times New Roman"/>
          <w:spacing w:val="7"/>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sâhib-i</w:t>
      </w:r>
      <w:r w:rsidRPr="00EE36EE">
        <w:rPr>
          <w:rFonts w:cs="Times New Roman"/>
          <w:spacing w:val="6"/>
          <w:lang w:val="tr-TR"/>
        </w:rPr>
        <w:t xml:space="preserve"> </w:t>
      </w:r>
      <w:r w:rsidRPr="00EE36EE">
        <w:rPr>
          <w:rFonts w:cs="Times New Roman"/>
          <w:lang w:val="tr-TR"/>
        </w:rPr>
        <w:t>arz</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aʿrife</w:t>
      </w:r>
      <w:r w:rsidRPr="00EE36EE">
        <w:rPr>
          <w:rFonts w:cs="Times New Roman"/>
          <w:spacing w:val="-2"/>
          <w:lang w:val="tr-TR"/>
        </w:rPr>
        <w:t>t</w:t>
      </w:r>
      <w:r w:rsidRPr="00EE36EE">
        <w:rPr>
          <w:rFonts w:cs="Times New Roman"/>
          <w:lang w:val="tr-TR"/>
        </w:rPr>
        <w:t>iyle</w:t>
      </w:r>
      <w:r w:rsidRPr="00EE36EE">
        <w:rPr>
          <w:rFonts w:cs="Times New Roman"/>
          <w:spacing w:val="7"/>
          <w:lang w:val="tr-TR"/>
        </w:rPr>
        <w:t xml:space="preserve"> </w:t>
      </w:r>
      <w:r w:rsidRPr="00EE36EE">
        <w:rPr>
          <w:rFonts w:cs="Times New Roman"/>
          <w:spacing w:val="-2"/>
          <w:lang w:val="tr-TR"/>
        </w:rPr>
        <w:t>y</w:t>
      </w:r>
      <w:r w:rsidRPr="00EE36EE">
        <w:rPr>
          <w:rFonts w:cs="Times New Roman"/>
          <w:lang w:val="tr-TR"/>
        </w:rPr>
        <w:t>ine</w:t>
      </w:r>
      <w:r w:rsidRPr="00EE36EE">
        <w:rPr>
          <w:rFonts w:cs="Times New Roman"/>
          <w:spacing w:val="7"/>
          <w:lang w:val="tr-TR"/>
        </w:rPr>
        <w:t xml:space="preserve"> </w:t>
      </w:r>
      <w:r w:rsidRPr="00EE36EE">
        <w:rPr>
          <w:rFonts w:cs="Times New Roman"/>
          <w:spacing w:val="-2"/>
          <w:lang w:val="tr-TR"/>
        </w:rPr>
        <w:t>k</w:t>
      </w:r>
      <w:r w:rsidRPr="00EE36EE">
        <w:rPr>
          <w:rFonts w:cs="Times New Roman"/>
          <w:lang w:val="tr-TR"/>
        </w:rPr>
        <w:t>ary</w:t>
      </w:r>
      <w:r w:rsidRPr="00EE36EE">
        <w:rPr>
          <w:rFonts w:cs="Times New Roman"/>
          <w:spacing w:val="2"/>
          <w:lang w:val="tr-TR"/>
        </w:rPr>
        <w:t>e</w:t>
      </w:r>
      <w:r w:rsidRPr="00EE36EE">
        <w:rPr>
          <w:rFonts w:cs="Times New Roman"/>
          <w:lang w:val="tr-TR"/>
        </w:rPr>
        <w:t>-i</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erk</w:t>
      </w:r>
      <w:r w:rsidRPr="00EE36EE">
        <w:rPr>
          <w:rFonts w:cs="Times New Roman"/>
          <w:spacing w:val="-2"/>
          <w:lang w:val="tr-TR"/>
        </w:rPr>
        <w:t>û</w:t>
      </w:r>
      <w:r w:rsidRPr="00EE36EE">
        <w:rPr>
          <w:rFonts w:cs="Times New Roman"/>
          <w:lang w:val="tr-TR"/>
        </w:rPr>
        <w:t>me müte</w:t>
      </w:r>
      <w:r w:rsidRPr="00EE36EE">
        <w:rPr>
          <w:rFonts w:cs="Times New Roman"/>
          <w:spacing w:val="-2"/>
          <w:lang w:val="tr-TR"/>
        </w:rPr>
        <w:t>m</w:t>
      </w:r>
      <w:r w:rsidRPr="00EE36EE">
        <w:rPr>
          <w:rFonts w:cs="Times New Roman"/>
          <w:lang w:val="tr-TR"/>
        </w:rPr>
        <w:t>ekkinlerinden</w:t>
      </w:r>
      <w:r w:rsidRPr="00EE36EE">
        <w:rPr>
          <w:rFonts w:cs="Times New Roman"/>
          <w:spacing w:val="56"/>
          <w:lang w:val="tr-TR"/>
        </w:rPr>
        <w:t xml:space="preserve"> </w:t>
      </w:r>
      <w:r w:rsidRPr="00EE36EE">
        <w:rPr>
          <w:rFonts w:cs="Times New Roman"/>
          <w:lang w:val="tr-TR"/>
        </w:rPr>
        <w:t>Y</w:t>
      </w:r>
      <w:r w:rsidRPr="00EE36EE">
        <w:rPr>
          <w:rFonts w:cs="Times New Roman"/>
          <w:spacing w:val="-2"/>
          <w:lang w:val="tr-TR"/>
        </w:rPr>
        <w:t>o</w:t>
      </w:r>
      <w:r w:rsidRPr="00EE36EE">
        <w:rPr>
          <w:rFonts w:cs="Times New Roman"/>
          <w:lang w:val="tr-TR"/>
        </w:rPr>
        <w:t>ğurtcu</w:t>
      </w:r>
      <w:r w:rsidRPr="00EE36EE">
        <w:rPr>
          <w:rFonts w:cs="Times New Roman"/>
          <w:spacing w:val="56"/>
          <w:lang w:val="tr-TR"/>
        </w:rPr>
        <w:t xml:space="preserve"> </w:t>
      </w:r>
      <w:r w:rsidRPr="00EE36EE">
        <w:rPr>
          <w:rFonts w:cs="Times New Roman"/>
          <w:lang w:val="tr-TR"/>
        </w:rPr>
        <w:t>Pa</w:t>
      </w:r>
      <w:r w:rsidRPr="00EE36EE">
        <w:rPr>
          <w:rFonts w:cs="Times New Roman"/>
          <w:spacing w:val="-2"/>
          <w:lang w:val="tr-TR"/>
        </w:rPr>
        <w:t>n</w:t>
      </w:r>
      <w:r w:rsidRPr="00EE36EE">
        <w:rPr>
          <w:rFonts w:cs="Times New Roman"/>
          <w:spacing w:val="-1"/>
          <w:lang w:val="tr-TR"/>
        </w:rPr>
        <w:t>a</w:t>
      </w:r>
      <w:r w:rsidRPr="00EE36EE">
        <w:rPr>
          <w:rFonts w:cs="Times New Roman"/>
          <w:lang w:val="tr-TR"/>
        </w:rPr>
        <w:t>yot</w:t>
      </w:r>
      <w:r w:rsidRPr="00EE36EE">
        <w:rPr>
          <w:rFonts w:cs="Times New Roman"/>
          <w:spacing w:val="56"/>
          <w:lang w:val="tr-TR"/>
        </w:rPr>
        <w:t xml:space="preserve"> </w:t>
      </w:r>
      <w:r w:rsidRPr="00EE36EE">
        <w:rPr>
          <w:rFonts w:cs="Times New Roman"/>
          <w:lang w:val="tr-TR"/>
        </w:rPr>
        <w:t>ve</w:t>
      </w:r>
      <w:r w:rsidRPr="00EE36EE">
        <w:rPr>
          <w:rFonts w:cs="Times New Roman"/>
          <w:spacing w:val="56"/>
          <w:lang w:val="tr-TR"/>
        </w:rPr>
        <w:t xml:space="preserve"> </w:t>
      </w:r>
      <w:r w:rsidRPr="00EE36EE">
        <w:rPr>
          <w:rFonts w:cs="Times New Roman"/>
          <w:lang w:val="tr-TR"/>
        </w:rPr>
        <w:t>Ta</w:t>
      </w:r>
      <w:r w:rsidRPr="00EE36EE">
        <w:rPr>
          <w:rFonts w:cs="Times New Roman"/>
          <w:spacing w:val="-2"/>
          <w:lang w:val="tr-TR"/>
        </w:rPr>
        <w:t>n</w:t>
      </w:r>
      <w:r w:rsidRPr="00EE36EE">
        <w:rPr>
          <w:rFonts w:cs="Times New Roman"/>
          <w:lang w:val="tr-TR"/>
        </w:rPr>
        <w:t>aş</w:t>
      </w:r>
      <w:r w:rsidRPr="00EE36EE">
        <w:rPr>
          <w:rFonts w:cs="Times New Roman"/>
          <w:spacing w:val="56"/>
          <w:lang w:val="tr-TR"/>
        </w:rPr>
        <w:t xml:space="preserve"> </w:t>
      </w:r>
      <w:r w:rsidRPr="00EE36EE">
        <w:rPr>
          <w:rFonts w:cs="Times New Roman"/>
          <w:lang w:val="tr-TR"/>
        </w:rPr>
        <w:t>nâm</w:t>
      </w:r>
      <w:r w:rsidRPr="00EE36EE">
        <w:rPr>
          <w:rFonts w:cs="Times New Roman"/>
          <w:spacing w:val="54"/>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îlere</w:t>
      </w:r>
      <w:r w:rsidRPr="00EE36EE">
        <w:rPr>
          <w:rFonts w:cs="Times New Roman"/>
          <w:spacing w:val="56"/>
          <w:lang w:val="tr-TR"/>
        </w:rPr>
        <w:t xml:space="preserve"> </w:t>
      </w:r>
      <w:r w:rsidRPr="00EE36EE">
        <w:rPr>
          <w:rFonts w:cs="Times New Roman"/>
          <w:lang w:val="tr-TR"/>
        </w:rPr>
        <w:t>ferâğ</w:t>
      </w:r>
      <w:r w:rsidRPr="00EE36EE">
        <w:rPr>
          <w:rFonts w:cs="Times New Roman"/>
          <w:spacing w:val="55"/>
          <w:lang w:val="tr-TR"/>
        </w:rPr>
        <w:t xml:space="preserve"> </w:t>
      </w:r>
      <w:r w:rsidRPr="00EE36EE">
        <w:rPr>
          <w:rFonts w:cs="Times New Roman"/>
          <w:lang w:val="tr-TR"/>
        </w:rPr>
        <w:t>ve</w:t>
      </w:r>
      <w:r w:rsidRPr="00EE36EE">
        <w:rPr>
          <w:rFonts w:cs="Times New Roman"/>
          <w:spacing w:val="56"/>
          <w:lang w:val="tr-TR"/>
        </w:rPr>
        <w:t xml:space="preserve"> </w:t>
      </w:r>
      <w:r w:rsidRPr="00EE36EE">
        <w:rPr>
          <w:rFonts w:cs="Times New Roman"/>
          <w:lang w:val="tr-TR"/>
        </w:rPr>
        <w:t>te</w:t>
      </w:r>
      <w:r w:rsidRPr="00EE36EE">
        <w:rPr>
          <w:rFonts w:cs="Times New Roman"/>
          <w:spacing w:val="-2"/>
          <w:lang w:val="tr-TR"/>
        </w:rPr>
        <w:t>f</w:t>
      </w:r>
      <w:r w:rsidRPr="00EE36EE">
        <w:rPr>
          <w:rFonts w:cs="Times New Roman"/>
          <w:lang w:val="tr-TR"/>
        </w:rPr>
        <w:t>vîz</w:t>
      </w:r>
      <w:r w:rsidRPr="00EE36EE">
        <w:rPr>
          <w:rFonts w:cs="Times New Roman"/>
          <w:spacing w:val="55"/>
          <w:lang w:val="tr-TR"/>
        </w:rPr>
        <w:t xml:space="preserve"> </w:t>
      </w:r>
      <w:r w:rsidRPr="00EE36EE">
        <w:rPr>
          <w:rFonts w:cs="Times New Roman"/>
          <w:lang w:val="tr-TR"/>
        </w:rPr>
        <w:t xml:space="preserve">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ân</w:t>
      </w:r>
      <w:r w:rsidRPr="00EE36EE">
        <w:rPr>
          <w:rFonts w:cs="Times New Roman"/>
          <w:spacing w:val="8"/>
          <w:lang w:val="tr-TR"/>
        </w:rPr>
        <w:t xml:space="preserve"> </w:t>
      </w:r>
      <w:r w:rsidRPr="00EE36EE">
        <w:rPr>
          <w:rFonts w:cs="Times New Roman"/>
          <w:lang w:val="tr-TR"/>
        </w:rPr>
        <w:t>dahi</w:t>
      </w:r>
      <w:r w:rsidRPr="00EE36EE">
        <w:rPr>
          <w:rFonts w:cs="Times New Roman"/>
          <w:spacing w:val="7"/>
          <w:lang w:val="tr-TR"/>
        </w:rPr>
        <w:t xml:space="preserve"> </w:t>
      </w:r>
      <w:r w:rsidRPr="00EE36EE">
        <w:rPr>
          <w:rFonts w:cs="Times New Roman"/>
          <w:lang w:val="tr-TR"/>
        </w:rPr>
        <w:t>tefevvüz</w:t>
      </w:r>
      <w:r w:rsidRPr="00EE36EE">
        <w:rPr>
          <w:rFonts w:cs="Times New Roman"/>
          <w:spacing w:val="6"/>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kab</w:t>
      </w:r>
      <w:r w:rsidRPr="00EE36EE">
        <w:rPr>
          <w:rFonts w:cs="Times New Roman"/>
          <w:spacing w:val="-1"/>
          <w:lang w:val="tr-TR"/>
        </w:rPr>
        <w:t>û</w:t>
      </w:r>
      <w:r w:rsidRPr="00EE36EE">
        <w:rPr>
          <w:rFonts w:cs="Times New Roman"/>
          <w:lang w:val="tr-TR"/>
        </w:rPr>
        <w:t>l</w:t>
      </w:r>
      <w:r w:rsidRPr="00EE36EE">
        <w:rPr>
          <w:rFonts w:cs="Times New Roman"/>
          <w:spacing w:val="8"/>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7"/>
          <w:lang w:val="tr-TR"/>
        </w:rPr>
        <w:t xml:space="preserve"> </w:t>
      </w:r>
      <w:r w:rsidRPr="00EE36EE">
        <w:rPr>
          <w:rFonts w:cs="Times New Roman"/>
          <w:lang w:val="tr-TR"/>
        </w:rPr>
        <w:t>yedleri</w:t>
      </w:r>
      <w:r w:rsidRPr="00EE36EE">
        <w:rPr>
          <w:rFonts w:cs="Times New Roman"/>
          <w:spacing w:val="-2"/>
          <w:lang w:val="tr-TR"/>
        </w:rPr>
        <w:t>n</w:t>
      </w:r>
      <w:r w:rsidRPr="00EE36EE">
        <w:rPr>
          <w:rFonts w:cs="Times New Roman"/>
          <w:lang w:val="tr-TR"/>
        </w:rPr>
        <w:t>e</w:t>
      </w:r>
      <w:r w:rsidRPr="00EE36EE">
        <w:rPr>
          <w:rFonts w:cs="Times New Roman"/>
          <w:spacing w:val="7"/>
          <w:lang w:val="tr-TR"/>
        </w:rPr>
        <w:t xml:space="preserve"> </w:t>
      </w:r>
      <w:r w:rsidRPr="00EE36EE">
        <w:rPr>
          <w:rFonts w:cs="Times New Roman"/>
          <w:lang w:val="tr-TR"/>
        </w:rPr>
        <w:t>verilen</w:t>
      </w:r>
      <w:r w:rsidRPr="00EE36EE">
        <w:rPr>
          <w:rFonts w:cs="Times New Roman"/>
          <w:spacing w:val="6"/>
          <w:lang w:val="tr-TR"/>
        </w:rPr>
        <w:t xml:space="preserve"> </w:t>
      </w:r>
      <w:r w:rsidRPr="00EE36EE">
        <w:rPr>
          <w:rFonts w:cs="Times New Roman"/>
          <w:lang w:val="tr-TR"/>
        </w:rPr>
        <w:t>tapu</w:t>
      </w:r>
      <w:r w:rsidRPr="00EE36EE">
        <w:rPr>
          <w:rFonts w:cs="Times New Roman"/>
          <w:spacing w:val="6"/>
          <w:lang w:val="tr-TR"/>
        </w:rPr>
        <w:t xml:space="preserve"> </w:t>
      </w:r>
      <w:r w:rsidRPr="00EE36EE">
        <w:rPr>
          <w:rFonts w:cs="Times New Roman"/>
          <w:lang w:val="tr-TR"/>
        </w:rPr>
        <w:t>sene</w:t>
      </w:r>
      <w:r w:rsidRPr="00EE36EE">
        <w:rPr>
          <w:rFonts w:cs="Times New Roman"/>
          <w:spacing w:val="-2"/>
          <w:lang w:val="tr-TR"/>
        </w:rPr>
        <w:t>d</w:t>
      </w:r>
      <w:r w:rsidRPr="00EE36EE">
        <w:rPr>
          <w:rFonts w:cs="Times New Roman"/>
          <w:lang w:val="tr-TR"/>
        </w:rPr>
        <w:t>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7"/>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7"/>
          <w:lang w:val="tr-TR"/>
        </w:rPr>
        <w:t xml:space="preserve"> </w:t>
      </w:r>
      <w:r w:rsidRPr="00EE36EE">
        <w:rPr>
          <w:rFonts w:cs="Times New Roman"/>
          <w:lang w:val="tr-TR"/>
        </w:rPr>
        <w:t>ve beher</w:t>
      </w:r>
      <w:r w:rsidRPr="00EE36EE">
        <w:rPr>
          <w:rFonts w:cs="Times New Roman"/>
          <w:spacing w:val="30"/>
          <w:lang w:val="tr-TR"/>
        </w:rPr>
        <w:t xml:space="preserve"> </w:t>
      </w:r>
      <w:r w:rsidRPr="00EE36EE">
        <w:rPr>
          <w:rFonts w:cs="Times New Roman"/>
          <w:lang w:val="tr-TR"/>
        </w:rPr>
        <w:t>sene</w:t>
      </w:r>
      <w:r w:rsidRPr="00EE36EE">
        <w:rPr>
          <w:rFonts w:cs="Times New Roman"/>
          <w:spacing w:val="29"/>
          <w:lang w:val="tr-TR"/>
        </w:rPr>
        <w:t xml:space="preserve"> </w:t>
      </w:r>
      <w:r w:rsidRPr="00EE36EE">
        <w:rPr>
          <w:rFonts w:cs="Times New Roman"/>
          <w:lang w:val="tr-TR"/>
        </w:rPr>
        <w:t>iştirâken</w:t>
      </w:r>
      <w:r w:rsidRPr="00EE36EE">
        <w:rPr>
          <w:rFonts w:cs="Times New Roman"/>
          <w:spacing w:val="30"/>
          <w:lang w:val="tr-TR"/>
        </w:rPr>
        <w:t xml:space="preserve"> </w:t>
      </w:r>
      <w:r w:rsidRPr="00EE36EE">
        <w:rPr>
          <w:rFonts w:cs="Times New Roman"/>
          <w:spacing w:val="-1"/>
          <w:lang w:val="tr-TR"/>
        </w:rPr>
        <w:t>z</w:t>
      </w:r>
      <w:r w:rsidRPr="00EE36EE">
        <w:rPr>
          <w:rFonts w:cs="Times New Roman"/>
          <w:lang w:val="tr-TR"/>
        </w:rPr>
        <w:t>ir</w:t>
      </w:r>
      <w:r w:rsidRPr="00EE36EE">
        <w:rPr>
          <w:rFonts w:cs="Times New Roman"/>
          <w:spacing w:val="-1"/>
          <w:lang w:val="tr-TR"/>
        </w:rPr>
        <w:t>â</w:t>
      </w:r>
      <w:r w:rsidRPr="00EE36EE">
        <w:rPr>
          <w:rFonts w:cs="Times New Roman"/>
          <w:lang w:val="tr-TR"/>
        </w:rPr>
        <w:t>ʿat</w:t>
      </w:r>
      <w:r w:rsidRPr="00EE36EE">
        <w:rPr>
          <w:rFonts w:cs="Times New Roman"/>
          <w:spacing w:val="30"/>
          <w:lang w:val="tr-TR"/>
        </w:rPr>
        <w:t xml:space="preserve"> </w:t>
      </w:r>
      <w:r w:rsidRPr="00EE36EE">
        <w:rPr>
          <w:rFonts w:cs="Times New Roman"/>
          <w:lang w:val="tr-TR"/>
        </w:rPr>
        <w:t>ve</w:t>
      </w:r>
      <w:r w:rsidRPr="00EE36EE">
        <w:rPr>
          <w:rFonts w:cs="Times New Roman"/>
          <w:spacing w:val="28"/>
          <w:lang w:val="tr-TR"/>
        </w:rPr>
        <w:t xml:space="preserve"> </w:t>
      </w:r>
      <w:r w:rsidRPr="00EE36EE">
        <w:rPr>
          <w:rFonts w:cs="Times New Roman"/>
          <w:lang w:val="tr-TR"/>
        </w:rPr>
        <w:t>ʿöşrün</w:t>
      </w:r>
      <w:r w:rsidRPr="00EE36EE">
        <w:rPr>
          <w:rFonts w:cs="Times New Roman"/>
          <w:spacing w:val="29"/>
          <w:lang w:val="tr-TR"/>
        </w:rPr>
        <w:t xml:space="preserve"> </w:t>
      </w:r>
      <w:r w:rsidRPr="00EE36EE">
        <w:rPr>
          <w:rFonts w:cs="Times New Roman"/>
          <w:lang w:val="tr-TR"/>
        </w:rPr>
        <w:t>edâ</w:t>
      </w:r>
      <w:r w:rsidRPr="00EE36EE">
        <w:rPr>
          <w:rFonts w:cs="Times New Roman"/>
          <w:spacing w:val="30"/>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w:t>
      </w:r>
      <w:r w:rsidRPr="00EE36EE">
        <w:rPr>
          <w:rFonts w:cs="Times New Roman"/>
          <w:spacing w:val="-1"/>
          <w:lang w:val="tr-TR"/>
        </w:rPr>
        <w:t>ü</w:t>
      </w:r>
      <w:r w:rsidRPr="00EE36EE">
        <w:rPr>
          <w:rFonts w:cs="Times New Roman"/>
          <w:lang w:val="tr-TR"/>
        </w:rPr>
        <w:t>rler</w:t>
      </w:r>
      <w:r w:rsidRPr="00EE36EE">
        <w:rPr>
          <w:rFonts w:cs="Times New Roman"/>
          <w:spacing w:val="29"/>
          <w:lang w:val="tr-TR"/>
        </w:rPr>
        <w:t xml:space="preserve"> </w:t>
      </w:r>
      <w:r w:rsidRPr="00EE36EE">
        <w:rPr>
          <w:rFonts w:cs="Times New Roman"/>
          <w:lang w:val="tr-TR"/>
        </w:rPr>
        <w:t>iken</w:t>
      </w:r>
      <w:r w:rsidRPr="00EE36EE">
        <w:rPr>
          <w:rFonts w:cs="Times New Roman"/>
          <w:spacing w:val="29"/>
          <w:lang w:val="tr-TR"/>
        </w:rPr>
        <w:t xml:space="preserve"> </w:t>
      </w:r>
      <w:r w:rsidRPr="00EE36EE">
        <w:rPr>
          <w:rFonts w:cs="Times New Roman"/>
          <w:spacing w:val="-2"/>
          <w:lang w:val="tr-TR"/>
        </w:rPr>
        <w:t>b</w:t>
      </w:r>
      <w:r w:rsidRPr="00EE36EE">
        <w:rPr>
          <w:rFonts w:cs="Times New Roman"/>
          <w:lang w:val="tr-TR"/>
        </w:rPr>
        <w:t>u</w:t>
      </w:r>
      <w:r w:rsidRPr="00EE36EE">
        <w:rPr>
          <w:rFonts w:cs="Times New Roman"/>
          <w:spacing w:val="29"/>
          <w:lang w:val="tr-TR"/>
        </w:rPr>
        <w:t xml:space="preserve"> </w:t>
      </w:r>
      <w:r w:rsidRPr="00EE36EE">
        <w:rPr>
          <w:rFonts w:cs="Times New Roman"/>
          <w:lang w:val="tr-TR"/>
        </w:rPr>
        <w:t>esnâda</w:t>
      </w:r>
      <w:r w:rsidRPr="00EE36EE">
        <w:rPr>
          <w:rFonts w:cs="Times New Roman"/>
          <w:spacing w:val="30"/>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ry</w:t>
      </w:r>
      <w:r w:rsidRPr="00EE36EE">
        <w:rPr>
          <w:rFonts w:cs="Times New Roman"/>
          <w:spacing w:val="6"/>
          <w:lang w:val="tr-TR"/>
        </w:rPr>
        <w:t>e</w:t>
      </w:r>
      <w:r w:rsidRPr="00EE36EE">
        <w:rPr>
          <w:rFonts w:cs="Times New Roman"/>
          <w:lang w:val="tr-TR"/>
        </w:rPr>
        <w:t>-i</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ezbûre müte</w:t>
      </w:r>
      <w:r w:rsidRPr="00EE36EE">
        <w:rPr>
          <w:rFonts w:cs="Times New Roman"/>
          <w:spacing w:val="-2"/>
          <w:lang w:val="tr-TR"/>
        </w:rPr>
        <w:t>m</w:t>
      </w:r>
      <w:r w:rsidRPr="00EE36EE">
        <w:rPr>
          <w:rFonts w:cs="Times New Roman"/>
          <w:lang w:val="tr-TR"/>
        </w:rPr>
        <w:t>ekkinlerinden</w:t>
      </w:r>
      <w:r w:rsidRPr="00EE36EE">
        <w:rPr>
          <w:rFonts w:cs="Times New Roman"/>
          <w:spacing w:val="32"/>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nam</w:t>
      </w:r>
      <w:r w:rsidRPr="00EE36EE">
        <w:rPr>
          <w:rFonts w:cs="Times New Roman"/>
          <w:spacing w:val="30"/>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30"/>
          <w:lang w:val="tr-TR"/>
        </w:rPr>
        <w:t xml:space="preserve"> </w:t>
      </w:r>
      <w:r w:rsidRPr="00EE36EE">
        <w:rPr>
          <w:rFonts w:cs="Times New Roman"/>
          <w:lang w:val="tr-TR"/>
        </w:rPr>
        <w:t>zim</w:t>
      </w:r>
      <w:r w:rsidRPr="00EE36EE">
        <w:rPr>
          <w:rFonts w:cs="Times New Roman"/>
          <w:spacing w:val="-2"/>
          <w:lang w:val="tr-TR"/>
        </w:rPr>
        <w:t>m</w:t>
      </w:r>
      <w:r w:rsidRPr="00EE36EE">
        <w:rPr>
          <w:rFonts w:cs="Times New Roman"/>
          <w:lang w:val="tr-TR"/>
        </w:rPr>
        <w:t>î</w:t>
      </w:r>
      <w:r w:rsidRPr="00EE36EE">
        <w:rPr>
          <w:rFonts w:cs="Times New Roman"/>
          <w:spacing w:val="32"/>
          <w:lang w:val="tr-TR"/>
        </w:rPr>
        <w:t xml:space="preserve"> </w:t>
      </w:r>
      <w:r w:rsidRPr="00EE36EE">
        <w:rPr>
          <w:rFonts w:cs="Times New Roman"/>
          <w:lang w:val="tr-TR"/>
        </w:rPr>
        <w:t>zikr</w:t>
      </w:r>
      <w:r w:rsidRPr="00EE36EE">
        <w:rPr>
          <w:rFonts w:cs="Times New Roman"/>
          <w:spacing w:val="32"/>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unan</w:t>
      </w:r>
      <w:r w:rsidRPr="00EE36EE">
        <w:rPr>
          <w:rFonts w:cs="Times New Roman"/>
          <w:spacing w:val="32"/>
          <w:lang w:val="tr-TR"/>
        </w:rPr>
        <w:t xml:space="preserve"> </w:t>
      </w:r>
      <w:r w:rsidRPr="00EE36EE">
        <w:rPr>
          <w:rFonts w:cs="Times New Roman"/>
          <w:lang w:val="tr-TR"/>
        </w:rPr>
        <w:t>tarlal</w:t>
      </w:r>
      <w:r w:rsidRPr="00EE36EE">
        <w:rPr>
          <w:rFonts w:cs="Times New Roman"/>
          <w:spacing w:val="-1"/>
          <w:lang w:val="tr-TR"/>
        </w:rPr>
        <w:t>a</w:t>
      </w:r>
      <w:r w:rsidRPr="00EE36EE">
        <w:rPr>
          <w:rFonts w:cs="Times New Roman"/>
          <w:lang w:val="tr-TR"/>
        </w:rPr>
        <w:t>rı</w:t>
      </w:r>
      <w:r w:rsidRPr="00EE36EE">
        <w:rPr>
          <w:rFonts w:cs="Times New Roman"/>
          <w:spacing w:val="32"/>
          <w:lang w:val="tr-TR"/>
        </w:rPr>
        <w:t xml:space="preserve"> </w:t>
      </w:r>
      <w:r w:rsidRPr="00EE36EE">
        <w:rPr>
          <w:rFonts w:cs="Times New Roman"/>
          <w:spacing w:val="-2"/>
          <w:lang w:val="tr-TR"/>
        </w:rPr>
        <w:t>h</w:t>
      </w:r>
      <w:r w:rsidRPr="00EE36EE">
        <w:rPr>
          <w:rFonts w:cs="Times New Roman"/>
          <w:lang w:val="tr-TR"/>
        </w:rPr>
        <w:t>ilâ</w:t>
      </w:r>
      <w:r w:rsidRPr="00EE36EE">
        <w:rPr>
          <w:rFonts w:cs="Times New Roman"/>
          <w:spacing w:val="3"/>
          <w:lang w:val="tr-TR"/>
        </w:rPr>
        <w:t>f</w:t>
      </w:r>
      <w:r w:rsidRPr="00EE36EE">
        <w:rPr>
          <w:rFonts w:cs="Times New Roman"/>
          <w:spacing w:val="-1"/>
          <w:lang w:val="tr-TR"/>
        </w:rPr>
        <w:t>-</w:t>
      </w:r>
      <w:r w:rsidRPr="00EE36EE">
        <w:rPr>
          <w:rFonts w:cs="Times New Roman"/>
          <w:lang w:val="tr-TR"/>
        </w:rPr>
        <w:t>ı</w:t>
      </w:r>
      <w:r w:rsidRPr="00EE36EE">
        <w:rPr>
          <w:rFonts w:cs="Times New Roman"/>
          <w:spacing w:val="32"/>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nûn</w:t>
      </w:r>
      <w:r w:rsidRPr="00EE36EE">
        <w:rPr>
          <w:rFonts w:cs="Times New Roman"/>
          <w:spacing w:val="32"/>
          <w:lang w:val="tr-TR"/>
        </w:rPr>
        <w:t xml:space="preserve"> </w:t>
      </w:r>
      <w:r w:rsidRPr="00EE36EE">
        <w:rPr>
          <w:rFonts w:cs="Times New Roman"/>
          <w:lang w:val="tr-TR"/>
        </w:rPr>
        <w:t>füzûlî</w:t>
      </w:r>
      <w:r w:rsidRPr="00EE36EE">
        <w:rPr>
          <w:rFonts w:cs="Times New Roman"/>
          <w:spacing w:val="32"/>
          <w:lang w:val="tr-TR"/>
        </w:rPr>
        <w:t xml:space="preserve"> </w:t>
      </w:r>
      <w:r w:rsidRPr="00EE36EE">
        <w:rPr>
          <w:rFonts w:cs="Times New Roman"/>
          <w:spacing w:val="-1"/>
          <w:lang w:val="tr-TR"/>
        </w:rPr>
        <w:t>z</w:t>
      </w:r>
      <w:r w:rsidRPr="00EE36EE">
        <w:rPr>
          <w:rFonts w:cs="Times New Roman"/>
          <w:lang w:val="tr-TR"/>
        </w:rPr>
        <w:t>abt idüb</w:t>
      </w:r>
      <w:r w:rsidRPr="00EE36EE">
        <w:rPr>
          <w:rFonts w:cs="Times New Roman"/>
          <w:spacing w:val="20"/>
          <w:lang w:val="tr-TR"/>
        </w:rPr>
        <w:t xml:space="preserve"> </w:t>
      </w:r>
      <w:r w:rsidRPr="00EE36EE">
        <w:rPr>
          <w:rFonts w:cs="Times New Roman"/>
          <w:lang w:val="tr-TR"/>
        </w:rPr>
        <w:t>gadr</w:t>
      </w:r>
      <w:r w:rsidRPr="00EE36EE">
        <w:rPr>
          <w:rFonts w:cs="Times New Roman"/>
          <w:spacing w:val="19"/>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20"/>
          <w:lang w:val="tr-TR"/>
        </w:rPr>
        <w:t xml:space="preserve"> </w:t>
      </w:r>
      <w:r w:rsidRPr="00EE36EE">
        <w:rPr>
          <w:rFonts w:cs="Times New Roman"/>
          <w:lang w:val="tr-TR"/>
        </w:rPr>
        <w:t>beyâ</w:t>
      </w:r>
      <w:r w:rsidRPr="00EE36EE">
        <w:rPr>
          <w:rFonts w:cs="Times New Roman"/>
          <w:spacing w:val="-1"/>
          <w:lang w:val="tr-TR"/>
        </w:rPr>
        <w:t>n</w:t>
      </w:r>
      <w:r w:rsidRPr="00EE36EE">
        <w:rPr>
          <w:rFonts w:cs="Times New Roman"/>
          <w:lang w:val="tr-TR"/>
        </w:rPr>
        <w:t>ıy</w:t>
      </w:r>
      <w:r w:rsidRPr="00EE36EE">
        <w:rPr>
          <w:rFonts w:cs="Times New Roman"/>
          <w:spacing w:val="2"/>
          <w:lang w:val="tr-TR"/>
        </w:rPr>
        <w:t>l</w:t>
      </w:r>
      <w:r w:rsidRPr="00EE36EE">
        <w:rPr>
          <w:rFonts w:cs="Times New Roman"/>
          <w:lang w:val="tr-TR"/>
        </w:rPr>
        <w:t>a</w:t>
      </w:r>
      <w:r w:rsidRPr="00EE36EE">
        <w:rPr>
          <w:rFonts w:cs="Times New Roman"/>
          <w:spacing w:val="20"/>
          <w:lang w:val="tr-TR"/>
        </w:rPr>
        <w:t xml:space="preserve"> </w:t>
      </w:r>
      <w:r w:rsidRPr="00EE36EE">
        <w:rPr>
          <w:rFonts w:cs="Times New Roman"/>
          <w:spacing w:val="-2"/>
          <w:lang w:val="tr-TR"/>
        </w:rPr>
        <w:t>k</w:t>
      </w:r>
      <w:r w:rsidRPr="00EE36EE">
        <w:rPr>
          <w:rFonts w:cs="Times New Roman"/>
          <w:lang w:val="tr-TR"/>
        </w:rPr>
        <w:t>ânûn</w:t>
      </w:r>
      <w:r w:rsidRPr="00EE36EE">
        <w:rPr>
          <w:rFonts w:cs="Times New Roman"/>
          <w:spacing w:val="20"/>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19"/>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20"/>
          <w:lang w:val="tr-TR"/>
        </w:rPr>
        <w:t xml:space="preserve"> </w:t>
      </w:r>
      <w:r w:rsidRPr="00EE36EE">
        <w:rPr>
          <w:rFonts w:cs="Times New Roman"/>
          <w:spacing w:val="-2"/>
          <w:lang w:val="tr-TR"/>
        </w:rPr>
        <w:t>o</w:t>
      </w:r>
      <w:r w:rsidRPr="00EE36EE">
        <w:rPr>
          <w:rFonts w:cs="Times New Roman"/>
          <w:lang w:val="tr-TR"/>
        </w:rPr>
        <w:t>lun</w:t>
      </w:r>
      <w:r w:rsidRPr="00EE36EE">
        <w:rPr>
          <w:rFonts w:cs="Times New Roman"/>
          <w:spacing w:val="-2"/>
          <w:lang w:val="tr-TR"/>
        </w:rPr>
        <w:t>m</w:t>
      </w:r>
      <w:r w:rsidRPr="00EE36EE">
        <w:rPr>
          <w:rFonts w:cs="Times New Roman"/>
          <w:lang w:val="tr-TR"/>
        </w:rPr>
        <w:t>ak</w:t>
      </w:r>
      <w:r w:rsidRPr="00EE36EE">
        <w:rPr>
          <w:rFonts w:cs="Times New Roman"/>
          <w:spacing w:val="20"/>
          <w:lang w:val="tr-TR"/>
        </w:rPr>
        <w:t xml:space="preserve"> </w:t>
      </w:r>
      <w:r w:rsidRPr="00EE36EE">
        <w:rPr>
          <w:rFonts w:cs="Times New Roman"/>
          <w:lang w:val="tr-TR"/>
        </w:rPr>
        <w:t>bâbında</w:t>
      </w:r>
      <w:r w:rsidRPr="00EE36EE">
        <w:rPr>
          <w:rFonts w:cs="Times New Roman"/>
          <w:spacing w:val="20"/>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3"/>
          <w:lang w:val="tr-TR"/>
        </w:rPr>
        <w:t>r</w:t>
      </w:r>
      <w:r w:rsidRPr="00EE36EE">
        <w:rPr>
          <w:rFonts w:cs="Times New Roman"/>
          <w:lang w:val="tr-TR"/>
        </w:rPr>
        <w:t>-i</w:t>
      </w:r>
      <w:r w:rsidRPr="00EE36EE">
        <w:rPr>
          <w:rFonts w:cs="Times New Roman"/>
          <w:spacing w:val="20"/>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rîfim</w:t>
      </w:r>
      <w:r w:rsidRPr="00EE36EE">
        <w:rPr>
          <w:rFonts w:cs="Times New Roman"/>
          <w:spacing w:val="18"/>
          <w:lang w:val="tr-TR"/>
        </w:rPr>
        <w:t xml:space="preserve"> </w:t>
      </w:r>
      <w:r w:rsidRPr="00EE36EE">
        <w:rPr>
          <w:rFonts w:cs="Times New Roman"/>
          <w:lang w:val="tr-TR"/>
        </w:rPr>
        <w:t xml:space="preserve">sudûru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ân</w:t>
      </w:r>
      <w:r w:rsidRPr="00EE36EE">
        <w:rPr>
          <w:rFonts w:cs="Times New Roman"/>
          <w:spacing w:val="4"/>
          <w:lang w:val="tr-TR"/>
        </w:rPr>
        <w:t xml:space="preserve"> </w:t>
      </w:r>
      <w:r w:rsidRPr="00EE36EE">
        <w:rPr>
          <w:rFonts w:cs="Times New Roman"/>
          <w:lang w:val="tr-TR"/>
        </w:rPr>
        <w:t>Panayot</w:t>
      </w:r>
      <w:r w:rsidRPr="00EE36EE">
        <w:rPr>
          <w:rFonts w:cs="Times New Roman"/>
          <w:spacing w:val="4"/>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Tanaş</w:t>
      </w:r>
      <w:r w:rsidRPr="00EE36EE">
        <w:rPr>
          <w:rFonts w:cs="Times New Roman"/>
          <w:spacing w:val="3"/>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îler</w:t>
      </w:r>
      <w:r w:rsidRPr="00EE36EE">
        <w:rPr>
          <w:rFonts w:cs="Times New Roman"/>
          <w:spacing w:val="3"/>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ları</w:t>
      </w:r>
      <w:r w:rsidRPr="00EE36EE">
        <w:rPr>
          <w:rFonts w:cs="Times New Roman"/>
          <w:spacing w:val="-2"/>
          <w:lang w:val="tr-TR"/>
        </w:rPr>
        <w:t>n</w:t>
      </w:r>
      <w:r w:rsidRPr="00EE36EE">
        <w:rPr>
          <w:rFonts w:cs="Times New Roman"/>
          <w:lang w:val="tr-TR"/>
        </w:rPr>
        <w:t>dan</w:t>
      </w:r>
      <w:r w:rsidRPr="00EE36EE">
        <w:rPr>
          <w:rFonts w:cs="Times New Roman"/>
          <w:spacing w:val="3"/>
          <w:lang w:val="tr-TR"/>
        </w:rPr>
        <w:t xml:space="preserve"> </w:t>
      </w:r>
      <w:r w:rsidRPr="00EE36EE">
        <w:rPr>
          <w:rFonts w:cs="Times New Roman"/>
          <w:lang w:val="tr-TR"/>
        </w:rPr>
        <w:t>bu</w:t>
      </w:r>
      <w:r w:rsidRPr="00EE36EE">
        <w:rPr>
          <w:rFonts w:cs="Times New Roman"/>
          <w:spacing w:val="3"/>
          <w:lang w:val="tr-TR"/>
        </w:rPr>
        <w:t xml:space="preserve"> </w:t>
      </w:r>
      <w:r w:rsidRPr="00EE36EE">
        <w:rPr>
          <w:rFonts w:cs="Times New Roman"/>
          <w:lang w:val="tr-TR"/>
        </w:rPr>
        <w:t>defʿa</w:t>
      </w:r>
      <w:r w:rsidRPr="00EE36EE">
        <w:rPr>
          <w:rFonts w:cs="Times New Roman"/>
          <w:spacing w:val="3"/>
          <w:lang w:val="tr-TR"/>
        </w:rPr>
        <w:t xml:space="preserve"> </w:t>
      </w:r>
      <w:r w:rsidRPr="00EE36EE">
        <w:rPr>
          <w:rFonts w:cs="Times New Roman"/>
          <w:lang w:val="tr-TR"/>
        </w:rPr>
        <w:t>b</w:t>
      </w:r>
      <w:r w:rsidRPr="00EE36EE">
        <w:rPr>
          <w:rFonts w:cs="Times New Roman"/>
          <w:spacing w:val="5"/>
          <w:lang w:val="tr-TR"/>
        </w:rPr>
        <w:t>â</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3"/>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muş ve</w:t>
      </w:r>
      <w:r w:rsidRPr="00EE36EE">
        <w:rPr>
          <w:rFonts w:cs="Times New Roman"/>
          <w:spacing w:val="4"/>
          <w:lang w:val="tr-TR"/>
        </w:rPr>
        <w:t xml:space="preserve"> </w:t>
      </w:r>
      <w:r w:rsidRPr="00EE36EE">
        <w:rPr>
          <w:rFonts w:cs="Times New Roman"/>
          <w:lang w:val="tr-TR"/>
        </w:rPr>
        <w:t>Divân</w:t>
      </w:r>
      <w:r w:rsidRPr="00EE36EE">
        <w:rPr>
          <w:rFonts w:cs="Times New Roman"/>
          <w:spacing w:val="-1"/>
          <w:lang w:val="tr-TR"/>
        </w:rPr>
        <w:t>-</w:t>
      </w:r>
      <w:r w:rsidRPr="00EE36EE">
        <w:rPr>
          <w:rFonts w:cs="Times New Roman"/>
          <w:lang w:val="tr-TR"/>
        </w:rPr>
        <w:t>ı</w:t>
      </w:r>
      <w:r w:rsidRPr="00EE36EE">
        <w:rPr>
          <w:rFonts w:cs="Times New Roman"/>
          <w:spacing w:val="5"/>
          <w:lang w:val="tr-TR"/>
        </w:rPr>
        <w:t xml:space="preserve"> </w:t>
      </w:r>
      <w:r w:rsidRPr="00EE36EE">
        <w:rPr>
          <w:rFonts w:cs="Times New Roman"/>
          <w:spacing w:val="-2"/>
          <w:lang w:val="tr-TR"/>
        </w:rPr>
        <w:t>h</w:t>
      </w:r>
      <w:r w:rsidRPr="00EE36EE">
        <w:rPr>
          <w:rFonts w:cs="Times New Roman"/>
          <w:lang w:val="tr-TR"/>
        </w:rPr>
        <w:t>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2"/>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4"/>
          <w:lang w:val="tr-TR"/>
        </w:rPr>
        <w:t xml:space="preserve"> </w:t>
      </w:r>
      <w:r w:rsidRPr="00EE36EE">
        <w:rPr>
          <w:rFonts w:cs="Times New Roman"/>
          <w:lang w:val="tr-TR"/>
        </w:rPr>
        <w:t>kânûnî</w:t>
      </w:r>
      <w:r w:rsidRPr="00EE36EE">
        <w:rPr>
          <w:rFonts w:cs="Times New Roman"/>
          <w:spacing w:val="5"/>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’âl</w:t>
      </w:r>
      <w:r w:rsidRPr="00EE36EE">
        <w:rPr>
          <w:rFonts w:cs="Times New Roman"/>
          <w:spacing w:val="3"/>
          <w:lang w:val="tr-TR"/>
        </w:rPr>
        <w:t xml:space="preserve"> </w:t>
      </w:r>
      <w:r w:rsidRPr="00EE36EE">
        <w:rPr>
          <w:rFonts w:cs="Times New Roman"/>
          <w:lang w:val="tr-TR"/>
        </w:rPr>
        <w:t>olunduk</w:t>
      </w:r>
      <w:r w:rsidRPr="00EE36EE">
        <w:rPr>
          <w:rFonts w:cs="Times New Roman"/>
          <w:spacing w:val="5"/>
          <w:lang w:val="tr-TR"/>
        </w:rPr>
        <w:t xml:space="preserve"> </w:t>
      </w:r>
      <w:r w:rsidRPr="00EE36EE">
        <w:rPr>
          <w:rFonts w:cs="Times New Roman"/>
          <w:spacing w:val="-2"/>
          <w:lang w:val="tr-TR"/>
        </w:rPr>
        <w:t>d</w:t>
      </w:r>
      <w:r w:rsidRPr="00EE36EE">
        <w:rPr>
          <w:rFonts w:cs="Times New Roman"/>
          <w:lang w:val="tr-TR"/>
        </w:rPr>
        <w:t>a</w:t>
      </w:r>
      <w:r w:rsidRPr="00EE36EE">
        <w:rPr>
          <w:rFonts w:cs="Times New Roman"/>
          <w:spacing w:val="3"/>
          <w:lang w:val="tr-TR"/>
        </w:rPr>
        <w:t xml:space="preserve"> </w:t>
      </w:r>
      <w:r w:rsidRPr="00EE36EE">
        <w:rPr>
          <w:rFonts w:cs="Times New Roman"/>
          <w:lang w:val="tr-TR"/>
        </w:rPr>
        <w:t>münâzaʿa</w:t>
      </w:r>
      <w:r w:rsidRPr="00EE36EE">
        <w:rPr>
          <w:rFonts w:cs="Times New Roman"/>
          <w:spacing w:val="5"/>
          <w:lang w:val="tr-TR"/>
        </w:rPr>
        <w:t xml:space="preserve"> </w:t>
      </w:r>
      <w:r w:rsidRPr="00EE36EE">
        <w:rPr>
          <w:rFonts w:cs="Times New Roman"/>
          <w:lang w:val="tr-TR"/>
        </w:rPr>
        <w:t>f</w:t>
      </w:r>
      <w:r w:rsidRPr="00EE36EE">
        <w:rPr>
          <w:rFonts w:cs="Times New Roman"/>
          <w:spacing w:val="-2"/>
          <w:lang w:val="tr-TR"/>
        </w:rPr>
        <w:t>î</w:t>
      </w:r>
      <w:r w:rsidRPr="00EE36EE">
        <w:rPr>
          <w:rFonts w:cs="Times New Roman"/>
          <w:lang w:val="tr-TR"/>
        </w:rPr>
        <w:t>hâ</w:t>
      </w:r>
      <w:r w:rsidRPr="00EE36EE">
        <w:rPr>
          <w:rFonts w:cs="Times New Roman"/>
          <w:spacing w:val="4"/>
          <w:lang w:val="tr-TR"/>
        </w:rPr>
        <w:t xml:space="preserve"> </w:t>
      </w:r>
      <w:r w:rsidRPr="00EE36EE">
        <w:rPr>
          <w:rFonts w:cs="Times New Roman"/>
          <w:lang w:val="tr-TR"/>
        </w:rPr>
        <w:t>olan</w:t>
      </w:r>
      <w:r w:rsidRPr="00EE36EE">
        <w:rPr>
          <w:rFonts w:cs="Times New Roman"/>
          <w:spacing w:val="3"/>
          <w:lang w:val="tr-TR"/>
        </w:rPr>
        <w:t xml:space="preserve"> </w:t>
      </w:r>
      <w:r w:rsidRPr="00EE36EE">
        <w:rPr>
          <w:rFonts w:cs="Times New Roman"/>
          <w:lang w:val="tr-TR"/>
        </w:rPr>
        <w:t>yer</w:t>
      </w:r>
      <w:r w:rsidRPr="00EE36EE">
        <w:rPr>
          <w:rFonts w:cs="Times New Roman"/>
          <w:spacing w:val="-2"/>
          <w:lang w:val="tr-TR"/>
        </w:rPr>
        <w:t>l</w:t>
      </w:r>
      <w:r w:rsidRPr="00EE36EE">
        <w:rPr>
          <w:rFonts w:cs="Times New Roman"/>
          <w:lang w:val="tr-TR"/>
        </w:rPr>
        <w:t xml:space="preserve">ere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51"/>
          <w:lang w:val="tr-TR"/>
        </w:rPr>
        <w:t xml:space="preserve"> </w:t>
      </w:r>
      <w:r w:rsidRPr="00EE36EE">
        <w:rPr>
          <w:rFonts w:cs="Times New Roman"/>
          <w:lang w:val="tr-TR"/>
        </w:rPr>
        <w:t>Sudira</w:t>
      </w:r>
      <w:r w:rsidRPr="00EE36EE">
        <w:rPr>
          <w:rFonts w:cs="Times New Roman"/>
          <w:spacing w:val="52"/>
          <w:lang w:val="tr-TR"/>
        </w:rPr>
        <w:t xml:space="preserve"> </w:t>
      </w:r>
      <w:r w:rsidRPr="00EE36EE">
        <w:rPr>
          <w:rFonts w:cs="Times New Roman"/>
          <w:lang w:val="tr-TR"/>
        </w:rPr>
        <w:t>nasraniye</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utas</w:t>
      </w:r>
      <w:r w:rsidRPr="00EE36EE">
        <w:rPr>
          <w:rFonts w:cs="Times New Roman"/>
          <w:spacing w:val="2"/>
          <w:lang w:val="tr-TR"/>
        </w:rPr>
        <w:t>a</w:t>
      </w:r>
      <w:r w:rsidRPr="00EE36EE">
        <w:rPr>
          <w:rFonts w:cs="Times New Roman"/>
          <w:lang w:val="tr-TR"/>
        </w:rPr>
        <w:t>rrıfına</w:t>
      </w:r>
      <w:r w:rsidRPr="00EE36EE">
        <w:rPr>
          <w:rFonts w:cs="Times New Roman"/>
          <w:spacing w:val="52"/>
          <w:lang w:val="tr-TR"/>
        </w:rPr>
        <w:t xml:space="preserve"> </w:t>
      </w:r>
      <w:r w:rsidRPr="00EE36EE">
        <w:rPr>
          <w:rFonts w:cs="Times New Roman"/>
          <w:lang w:val="tr-TR"/>
        </w:rPr>
        <w:t>tapu</w:t>
      </w:r>
      <w:r w:rsidRPr="00EE36EE">
        <w:rPr>
          <w:rFonts w:cs="Times New Roman"/>
          <w:spacing w:val="52"/>
          <w:lang w:val="tr-TR"/>
        </w:rPr>
        <w:t xml:space="preserve"> </w:t>
      </w:r>
      <w:r w:rsidRPr="00EE36EE">
        <w:rPr>
          <w:rFonts w:cs="Times New Roman"/>
          <w:lang w:val="tr-TR"/>
        </w:rPr>
        <w:t>senediyle</w:t>
      </w:r>
      <w:r w:rsidRPr="00EE36EE">
        <w:rPr>
          <w:rFonts w:cs="Times New Roman"/>
          <w:spacing w:val="52"/>
          <w:lang w:val="tr-TR"/>
        </w:rPr>
        <w:t xml:space="preserve"> </w:t>
      </w:r>
      <w:r w:rsidRPr="00EE36EE">
        <w:rPr>
          <w:rFonts w:cs="Times New Roman"/>
          <w:lang w:val="tr-TR"/>
        </w:rPr>
        <w:t>mutasarrıfe</w:t>
      </w:r>
      <w:r w:rsidRPr="00EE36EE">
        <w:rPr>
          <w:rFonts w:cs="Times New Roman"/>
          <w:spacing w:val="52"/>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52"/>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-yerlerden hakk-ı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1"/>
          <w:lang w:val="tr-TR"/>
        </w:rPr>
        <w:t>f</w:t>
      </w:r>
      <w:r w:rsidRPr="00EE36EE">
        <w:rPr>
          <w:rFonts w:cs="Times New Roman"/>
          <w:lang w:val="tr-TR"/>
        </w:rPr>
        <w:t>esin</w:t>
      </w:r>
      <w:r w:rsidRPr="00EE36EE">
        <w:rPr>
          <w:rFonts w:cs="Times New Roman"/>
          <w:spacing w:val="3"/>
          <w:lang w:val="tr-TR"/>
        </w:rPr>
        <w:t xml:space="preserve"> </w:t>
      </w:r>
      <w:r w:rsidRPr="00EE36EE">
        <w:rPr>
          <w:rFonts w:cs="Times New Roman"/>
          <w:lang w:val="tr-TR"/>
        </w:rPr>
        <w:t>rızâı</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sâhi</w:t>
      </w:r>
      <w:r w:rsidRPr="00EE36EE">
        <w:rPr>
          <w:rFonts w:cs="Times New Roman"/>
          <w:spacing w:val="2"/>
          <w:lang w:val="tr-TR"/>
        </w:rPr>
        <w:t>b</w:t>
      </w:r>
      <w:r w:rsidRPr="00EE36EE">
        <w:rPr>
          <w:rFonts w:cs="Times New Roman"/>
          <w:lang w:val="tr-TR"/>
        </w:rPr>
        <w:t>-i</w:t>
      </w:r>
      <w:r w:rsidRPr="00EE36EE">
        <w:rPr>
          <w:rFonts w:cs="Times New Roman"/>
          <w:spacing w:val="3"/>
          <w:lang w:val="tr-TR"/>
        </w:rPr>
        <w:t xml:space="preserve"> </w:t>
      </w:r>
      <w:r w:rsidRPr="00EE36EE">
        <w:rPr>
          <w:rFonts w:cs="Times New Roman"/>
          <w:lang w:val="tr-TR"/>
        </w:rPr>
        <w:t>arz</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y</w:t>
      </w:r>
      <w:r w:rsidRPr="00EE36EE">
        <w:rPr>
          <w:rFonts w:cs="Times New Roman"/>
          <w:lang w:val="tr-TR"/>
        </w:rPr>
        <w:t>le</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ukaddem</w:t>
      </w:r>
      <w:r w:rsidRPr="00EE36EE">
        <w:rPr>
          <w:rFonts w:cs="Times New Roman"/>
          <w:spacing w:val="1"/>
          <w:lang w:val="tr-TR"/>
        </w:rPr>
        <w:t xml:space="preserve"> </w:t>
      </w:r>
      <w:r w:rsidRPr="00EE36EE">
        <w:rPr>
          <w:rFonts w:cs="Times New Roman"/>
          <w:lang w:val="tr-TR"/>
        </w:rPr>
        <w:t>târîh</w:t>
      </w:r>
      <w:r w:rsidRPr="00EE36EE">
        <w:rPr>
          <w:rFonts w:cs="Times New Roman"/>
          <w:spacing w:val="3"/>
          <w:lang w:val="tr-TR"/>
        </w:rPr>
        <w:t xml:space="preserve"> </w:t>
      </w:r>
      <w:r w:rsidRPr="00EE36EE">
        <w:rPr>
          <w:rFonts w:cs="Times New Roman"/>
          <w:lang w:val="tr-TR"/>
        </w:rPr>
        <w:t>ile</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erkûm Tanaşa</w:t>
      </w:r>
      <w:r w:rsidRPr="00EE36EE">
        <w:rPr>
          <w:rFonts w:cs="Times New Roman"/>
          <w:spacing w:val="37"/>
          <w:lang w:val="tr-TR"/>
        </w:rPr>
        <w:t xml:space="preserve"> </w:t>
      </w:r>
      <w:r w:rsidRPr="00EE36EE">
        <w:rPr>
          <w:rFonts w:cs="Times New Roman"/>
          <w:lang w:val="tr-TR"/>
        </w:rPr>
        <w:t>fer</w:t>
      </w:r>
      <w:r w:rsidRPr="00EE36EE">
        <w:rPr>
          <w:rFonts w:cs="Times New Roman"/>
          <w:spacing w:val="-1"/>
          <w:lang w:val="tr-TR"/>
        </w:rPr>
        <w:t>â</w:t>
      </w:r>
      <w:r w:rsidRPr="00EE36EE">
        <w:rPr>
          <w:rFonts w:cs="Times New Roman"/>
          <w:lang w:val="tr-TR"/>
        </w:rPr>
        <w:t>ğ</w:t>
      </w:r>
      <w:r w:rsidRPr="00EE36EE">
        <w:rPr>
          <w:rFonts w:cs="Times New Roman"/>
          <w:spacing w:val="36"/>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tefvîz</w:t>
      </w:r>
      <w:r w:rsidRPr="00EE36EE">
        <w:rPr>
          <w:rFonts w:cs="Times New Roman"/>
          <w:spacing w:val="35"/>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iş</w:t>
      </w:r>
      <w:r w:rsidRPr="00EE36EE">
        <w:rPr>
          <w:rFonts w:cs="Times New Roman"/>
          <w:spacing w:val="37"/>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dine</w:t>
      </w:r>
      <w:r w:rsidRPr="00EE36EE">
        <w:rPr>
          <w:rFonts w:cs="Times New Roman"/>
          <w:spacing w:val="36"/>
          <w:lang w:val="tr-TR"/>
        </w:rPr>
        <w:t xml:space="preserve"> </w:t>
      </w:r>
      <w:r w:rsidRPr="00EE36EE">
        <w:rPr>
          <w:rFonts w:cs="Times New Roman"/>
          <w:lang w:val="tr-TR"/>
        </w:rPr>
        <w:t>te</w:t>
      </w:r>
      <w:r w:rsidRPr="00EE36EE">
        <w:rPr>
          <w:rFonts w:cs="Times New Roman"/>
          <w:spacing w:val="-2"/>
          <w:lang w:val="tr-TR"/>
        </w:rPr>
        <w:t>m</w:t>
      </w:r>
      <w:r w:rsidRPr="00EE36EE">
        <w:rPr>
          <w:rFonts w:cs="Times New Roman"/>
          <w:lang w:val="tr-TR"/>
        </w:rPr>
        <w:t>essük</w:t>
      </w:r>
      <w:r w:rsidRPr="00EE36EE">
        <w:rPr>
          <w:rFonts w:cs="Times New Roman"/>
          <w:spacing w:val="36"/>
          <w:lang w:val="tr-TR"/>
        </w:rPr>
        <w:t xml:space="preserve"> </w:t>
      </w:r>
      <w:r w:rsidRPr="00EE36EE">
        <w:rPr>
          <w:rFonts w:cs="Times New Roman"/>
          <w:lang w:val="tr-TR"/>
        </w:rPr>
        <w:t>veril</w:t>
      </w:r>
      <w:r w:rsidRPr="00EE36EE">
        <w:rPr>
          <w:rFonts w:cs="Times New Roman"/>
          <w:spacing w:val="-2"/>
          <w:lang w:val="tr-TR"/>
        </w:rPr>
        <w:t>m</w:t>
      </w:r>
      <w:r w:rsidRPr="00EE36EE">
        <w:rPr>
          <w:rFonts w:cs="Times New Roman"/>
          <w:lang w:val="tr-TR"/>
        </w:rPr>
        <w:t>iş</w:t>
      </w:r>
      <w:r w:rsidRPr="00EE36EE">
        <w:rPr>
          <w:rFonts w:cs="Times New Roman"/>
          <w:spacing w:val="37"/>
          <w:lang w:val="tr-TR"/>
        </w:rPr>
        <w:t xml:space="preserve"> </w:t>
      </w:r>
      <w:r w:rsidRPr="00EE36EE">
        <w:rPr>
          <w:rFonts w:cs="Times New Roman"/>
          <w:lang w:val="tr-TR"/>
        </w:rPr>
        <w:t>ise</w:t>
      </w:r>
      <w:r w:rsidRPr="00EE36EE">
        <w:rPr>
          <w:rFonts w:cs="Times New Roman"/>
          <w:spacing w:val="36"/>
          <w:lang w:val="tr-TR"/>
        </w:rPr>
        <w:t xml:space="preserve"> </w:t>
      </w:r>
      <w:r w:rsidRPr="00EE36EE">
        <w:rPr>
          <w:rFonts w:cs="Times New Roman"/>
          <w:lang w:val="tr-TR"/>
        </w:rPr>
        <w:t>zabt</w:t>
      </w:r>
      <w:r w:rsidRPr="00EE36EE">
        <w:rPr>
          <w:rFonts w:cs="Times New Roman"/>
          <w:spacing w:val="3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3"/>
          <w:lang w:val="tr-TR"/>
        </w:rPr>
        <w:t>m</w:t>
      </w:r>
      <w:r w:rsidRPr="00EE36EE">
        <w:rPr>
          <w:rFonts w:cs="Times New Roman"/>
          <w:lang w:val="tr-TR"/>
        </w:rPr>
        <w:t>esi</w:t>
      </w:r>
      <w:r w:rsidRPr="00EE36EE">
        <w:rPr>
          <w:rFonts w:cs="Times New Roman"/>
          <w:spacing w:val="37"/>
          <w:lang w:val="tr-TR"/>
        </w:rPr>
        <w:t xml:space="preserve"> </w:t>
      </w:r>
      <w:r w:rsidRPr="00EE36EE">
        <w:rPr>
          <w:rFonts w:cs="Times New Roman"/>
          <w:lang w:val="tr-TR"/>
        </w:rPr>
        <w:t>hasebü’</w:t>
      </w:r>
      <w:r w:rsidRPr="00EE36EE">
        <w:rPr>
          <w:rFonts w:cs="Times New Roman"/>
          <w:spacing w:val="6"/>
          <w:lang w:val="tr-TR"/>
        </w:rPr>
        <w:t>l</w:t>
      </w:r>
      <w:r w:rsidRPr="00EE36EE">
        <w:rPr>
          <w:rFonts w:cs="Times New Roman"/>
          <w:lang w:val="tr-TR"/>
        </w:rPr>
        <w:t>- kânûn</w:t>
      </w:r>
      <w:r w:rsidRPr="00EE36EE">
        <w:rPr>
          <w:rFonts w:cs="Times New Roman"/>
          <w:spacing w:val="56"/>
          <w:lang w:val="tr-TR"/>
        </w:rPr>
        <w:t xml:space="preserve"> </w:t>
      </w:r>
      <w:r w:rsidRPr="00EE36EE">
        <w:rPr>
          <w:rFonts w:cs="Times New Roman"/>
          <w:lang w:val="tr-TR"/>
        </w:rPr>
        <w:t>yol</w:t>
      </w:r>
      <w:r w:rsidRPr="00EE36EE">
        <w:rPr>
          <w:rFonts w:cs="Times New Roman"/>
          <w:spacing w:val="-1"/>
          <w:lang w:val="tr-TR"/>
        </w:rPr>
        <w:t>u</w:t>
      </w:r>
      <w:r w:rsidRPr="00EE36EE">
        <w:rPr>
          <w:rFonts w:cs="Times New Roman"/>
          <w:lang w:val="tr-TR"/>
        </w:rPr>
        <w:t>nda</w:t>
      </w:r>
      <w:r w:rsidRPr="00EE36EE">
        <w:rPr>
          <w:rFonts w:cs="Times New Roman"/>
          <w:spacing w:val="56"/>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w:t>
      </w:r>
      <w:r w:rsidRPr="00EE36EE">
        <w:rPr>
          <w:rFonts w:cs="Times New Roman"/>
          <w:spacing w:val="56"/>
          <w:lang w:val="tr-TR"/>
        </w:rPr>
        <w:t xml:space="preserve"> </w:t>
      </w:r>
      <w:r w:rsidRPr="00EE36EE">
        <w:rPr>
          <w:rFonts w:cs="Times New Roman"/>
          <w:lang w:val="tr-TR"/>
        </w:rPr>
        <w:t>ve</w:t>
      </w:r>
      <w:r w:rsidRPr="00EE36EE">
        <w:rPr>
          <w:rFonts w:cs="Times New Roman"/>
          <w:spacing w:val="56"/>
          <w:lang w:val="tr-TR"/>
        </w:rPr>
        <w:t xml:space="preserve"> </w:t>
      </w:r>
      <w:r w:rsidRPr="00EE36EE">
        <w:rPr>
          <w:rFonts w:cs="Times New Roman"/>
          <w:lang w:val="tr-TR"/>
        </w:rPr>
        <w:t>ğ</w:t>
      </w:r>
      <w:r w:rsidRPr="00EE36EE">
        <w:rPr>
          <w:rFonts w:cs="Times New Roman"/>
          <w:spacing w:val="-1"/>
          <w:lang w:val="tr-TR"/>
        </w:rPr>
        <w:t>e</w:t>
      </w:r>
      <w:r w:rsidRPr="00EE36EE">
        <w:rPr>
          <w:rFonts w:cs="Times New Roman"/>
          <w:lang w:val="tr-TR"/>
        </w:rPr>
        <w:t>r</w:t>
      </w:r>
      <w:r w:rsidRPr="00EE36EE">
        <w:rPr>
          <w:rFonts w:cs="Times New Roman"/>
          <w:spacing w:val="56"/>
          <w:lang w:val="tr-TR"/>
        </w:rPr>
        <w:t xml:space="preserve"> </w:t>
      </w:r>
      <w:r w:rsidRPr="00EE36EE">
        <w:rPr>
          <w:rFonts w:cs="Times New Roman"/>
          <w:spacing w:val="-2"/>
          <w:lang w:val="tr-TR"/>
        </w:rPr>
        <w:t>b</w:t>
      </w:r>
      <w:r w:rsidRPr="00EE36EE">
        <w:rPr>
          <w:rFonts w:cs="Times New Roman"/>
          <w:lang w:val="tr-TR"/>
        </w:rPr>
        <w:t>öyle</w:t>
      </w:r>
      <w:r w:rsidRPr="00EE36EE">
        <w:rPr>
          <w:rFonts w:cs="Times New Roman"/>
          <w:spacing w:val="56"/>
          <w:lang w:val="tr-TR"/>
        </w:rPr>
        <w:t xml:space="preserve"> </w:t>
      </w:r>
      <w:r w:rsidRPr="00EE36EE">
        <w:rPr>
          <w:rFonts w:cs="Times New Roman"/>
          <w:lang w:val="tr-TR"/>
        </w:rPr>
        <w:t>o</w:t>
      </w:r>
      <w:r w:rsidRPr="00EE36EE">
        <w:rPr>
          <w:rFonts w:cs="Times New Roman"/>
          <w:spacing w:val="2"/>
          <w:lang w:val="tr-TR"/>
        </w:rPr>
        <w:t>l</w:t>
      </w:r>
      <w:r w:rsidRPr="00EE36EE">
        <w:rPr>
          <w:rFonts w:cs="Times New Roman"/>
          <w:spacing w:val="-2"/>
          <w:lang w:val="tr-TR"/>
        </w:rPr>
        <w:t>m</w:t>
      </w:r>
      <w:r w:rsidRPr="00EE36EE">
        <w:rPr>
          <w:rFonts w:cs="Times New Roman"/>
          <w:lang w:val="tr-TR"/>
        </w:rPr>
        <w:t>ayubda</w:t>
      </w:r>
      <w:r w:rsidRPr="00EE36EE">
        <w:rPr>
          <w:rFonts w:cs="Times New Roman"/>
          <w:spacing w:val="56"/>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w:t>
      </w:r>
      <w:r w:rsidRPr="00EE36EE">
        <w:rPr>
          <w:rFonts w:cs="Times New Roman"/>
          <w:spacing w:val="-1"/>
          <w:lang w:val="tr-TR"/>
        </w:rPr>
        <w:t>a</w:t>
      </w:r>
      <w:r w:rsidRPr="00EE36EE">
        <w:rPr>
          <w:rFonts w:cs="Times New Roman"/>
          <w:lang w:val="tr-TR"/>
        </w:rPr>
        <w:t>kîa</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utasarrıfei</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54"/>
          <w:lang w:val="tr-TR"/>
        </w:rPr>
        <w:t xml:space="preserve"> </w:t>
      </w:r>
      <w:r w:rsidRPr="00EE36EE">
        <w:rPr>
          <w:rFonts w:cs="Times New Roman"/>
          <w:lang w:val="tr-TR"/>
        </w:rPr>
        <w:t>ol yerlerden</w:t>
      </w:r>
      <w:r w:rsidRPr="00EE36EE">
        <w:rPr>
          <w:rFonts w:cs="Times New Roman"/>
          <w:spacing w:val="44"/>
          <w:lang w:val="tr-TR"/>
        </w:rPr>
        <w:t xml:space="preserve"> </w:t>
      </w:r>
      <w:r w:rsidRPr="00EE36EE">
        <w:rPr>
          <w:rFonts w:cs="Times New Roman"/>
          <w:spacing w:val="-2"/>
          <w:lang w:val="tr-TR"/>
        </w:rPr>
        <w:t>h</w:t>
      </w:r>
      <w:r w:rsidRPr="00EE36EE">
        <w:rPr>
          <w:rFonts w:cs="Times New Roman"/>
          <w:lang w:val="tr-TR"/>
        </w:rPr>
        <w:t>akk-ı</w:t>
      </w:r>
      <w:r w:rsidRPr="00EE36EE">
        <w:rPr>
          <w:rFonts w:cs="Times New Roman"/>
          <w:spacing w:val="43"/>
          <w:lang w:val="tr-TR"/>
        </w:rPr>
        <w:t xml:space="preserve"> </w:t>
      </w:r>
      <w:r w:rsidRPr="00EE36EE">
        <w:rPr>
          <w:rFonts w:cs="Times New Roman"/>
          <w:lang w:val="tr-TR"/>
        </w:rPr>
        <w:t>tas</w:t>
      </w:r>
      <w:r w:rsidRPr="00EE36EE">
        <w:rPr>
          <w:rFonts w:cs="Times New Roman"/>
          <w:spacing w:val="-1"/>
          <w:lang w:val="tr-TR"/>
        </w:rPr>
        <w:t>a</w:t>
      </w:r>
      <w:r w:rsidRPr="00EE36EE">
        <w:rPr>
          <w:rFonts w:cs="Times New Roman"/>
          <w:lang w:val="tr-TR"/>
        </w:rPr>
        <w:t>rru</w:t>
      </w:r>
      <w:r w:rsidRPr="00EE36EE">
        <w:rPr>
          <w:rFonts w:cs="Times New Roman"/>
          <w:spacing w:val="-1"/>
          <w:lang w:val="tr-TR"/>
        </w:rPr>
        <w:t>f</w:t>
      </w:r>
      <w:r w:rsidRPr="00EE36EE">
        <w:rPr>
          <w:rFonts w:cs="Times New Roman"/>
          <w:lang w:val="tr-TR"/>
        </w:rPr>
        <w:t>esin</w:t>
      </w:r>
      <w:r w:rsidRPr="00EE36EE">
        <w:rPr>
          <w:rFonts w:cs="Times New Roman"/>
          <w:spacing w:val="44"/>
          <w:lang w:val="tr-TR"/>
        </w:rPr>
        <w:t xml:space="preserve"> </w:t>
      </w:r>
      <w:r w:rsidRPr="00EE36EE">
        <w:rPr>
          <w:rFonts w:cs="Times New Roman"/>
          <w:lang w:val="tr-TR"/>
        </w:rPr>
        <w:t>rızâsı</w:t>
      </w:r>
      <w:r w:rsidRPr="00EE36EE">
        <w:rPr>
          <w:rFonts w:cs="Times New Roman"/>
          <w:spacing w:val="43"/>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lang w:val="tr-TR"/>
        </w:rPr>
        <w:t>sâ</w:t>
      </w:r>
      <w:r w:rsidRPr="00EE36EE">
        <w:rPr>
          <w:rFonts w:cs="Times New Roman"/>
          <w:spacing w:val="-1"/>
          <w:lang w:val="tr-TR"/>
        </w:rPr>
        <w:t>h</w:t>
      </w:r>
      <w:r w:rsidRPr="00EE36EE">
        <w:rPr>
          <w:rFonts w:cs="Times New Roman"/>
          <w:lang w:val="tr-TR"/>
        </w:rPr>
        <w:t>i</w:t>
      </w:r>
      <w:r w:rsidRPr="00EE36EE">
        <w:rPr>
          <w:rFonts w:cs="Times New Roman"/>
          <w:spacing w:val="2"/>
          <w:lang w:val="tr-TR"/>
        </w:rPr>
        <w:t>b</w:t>
      </w:r>
      <w:r w:rsidRPr="00EE36EE">
        <w:rPr>
          <w:rFonts w:cs="Times New Roman"/>
          <w:lang w:val="tr-TR"/>
        </w:rPr>
        <w:t>-i</w:t>
      </w:r>
      <w:r w:rsidRPr="00EE36EE">
        <w:rPr>
          <w:rFonts w:cs="Times New Roman"/>
          <w:spacing w:val="42"/>
          <w:lang w:val="tr-TR"/>
        </w:rPr>
        <w:t xml:space="preserve"> </w:t>
      </w:r>
      <w:r w:rsidRPr="00EE36EE">
        <w:rPr>
          <w:rFonts w:cs="Times New Roman"/>
          <w:lang w:val="tr-TR"/>
        </w:rPr>
        <w:t>arz</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aʿrife</w:t>
      </w:r>
      <w:r w:rsidRPr="00EE36EE">
        <w:rPr>
          <w:rFonts w:cs="Times New Roman"/>
          <w:spacing w:val="-2"/>
          <w:lang w:val="tr-TR"/>
        </w:rPr>
        <w:t>t</w:t>
      </w:r>
      <w:r w:rsidRPr="00EE36EE">
        <w:rPr>
          <w:rFonts w:cs="Times New Roman"/>
          <w:lang w:val="tr-TR"/>
        </w:rPr>
        <w:t>iyle</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ân</w:t>
      </w:r>
      <w:r w:rsidRPr="00EE36EE">
        <w:rPr>
          <w:rFonts w:cs="Times New Roman"/>
          <w:spacing w:val="44"/>
          <w:lang w:val="tr-TR"/>
        </w:rPr>
        <w:t xml:space="preserve"> </w:t>
      </w:r>
      <w:r w:rsidRPr="00EE36EE">
        <w:rPr>
          <w:rFonts w:cs="Times New Roman"/>
          <w:lang w:val="tr-TR"/>
        </w:rPr>
        <w:t>Panay</w:t>
      </w:r>
      <w:r w:rsidRPr="00EE36EE">
        <w:rPr>
          <w:rFonts w:cs="Times New Roman"/>
          <w:spacing w:val="1"/>
          <w:lang w:val="tr-TR"/>
        </w:rPr>
        <w:t>o</w:t>
      </w:r>
      <w:r w:rsidRPr="00EE36EE">
        <w:rPr>
          <w:rFonts w:cs="Times New Roman"/>
          <w:lang w:val="tr-TR"/>
        </w:rPr>
        <w:t>t</w:t>
      </w:r>
      <w:r w:rsidRPr="00EE36EE">
        <w:rPr>
          <w:rFonts w:cs="Times New Roman"/>
          <w:spacing w:val="44"/>
          <w:lang w:val="tr-TR"/>
        </w:rPr>
        <w:t xml:space="preserve"> </w:t>
      </w:r>
      <w:r w:rsidRPr="00EE36EE">
        <w:rPr>
          <w:rFonts w:cs="Times New Roman"/>
          <w:lang w:val="tr-TR"/>
        </w:rPr>
        <w:t>ve Tanaş</w:t>
      </w:r>
      <w:r w:rsidRPr="00EE36EE">
        <w:rPr>
          <w:rFonts w:cs="Times New Roman"/>
          <w:spacing w:val="38"/>
          <w:lang w:val="tr-TR"/>
        </w:rPr>
        <w:t xml:space="preserve"> </w:t>
      </w:r>
      <w:r w:rsidRPr="00EE36EE">
        <w:rPr>
          <w:rFonts w:cs="Times New Roman"/>
          <w:spacing w:val="-1"/>
          <w:lang w:val="tr-TR"/>
        </w:rPr>
        <w:t>z</w:t>
      </w:r>
      <w:r w:rsidRPr="00EE36EE">
        <w:rPr>
          <w:rFonts w:cs="Times New Roman"/>
          <w:lang w:val="tr-TR"/>
        </w:rPr>
        <w:t>immîlere</w:t>
      </w:r>
      <w:r w:rsidRPr="00EE36EE">
        <w:rPr>
          <w:rFonts w:cs="Times New Roman"/>
          <w:spacing w:val="38"/>
          <w:lang w:val="tr-TR"/>
        </w:rPr>
        <w:t xml:space="preserve"> </w:t>
      </w:r>
      <w:r w:rsidRPr="00EE36EE">
        <w:rPr>
          <w:rFonts w:cs="Times New Roman"/>
          <w:lang w:val="tr-TR"/>
        </w:rPr>
        <w:t>ferâğ</w:t>
      </w:r>
      <w:r w:rsidRPr="00EE36EE">
        <w:rPr>
          <w:rFonts w:cs="Times New Roman"/>
          <w:spacing w:val="36"/>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tefvîz</w:t>
      </w:r>
      <w:r w:rsidRPr="00EE36EE">
        <w:rPr>
          <w:rFonts w:cs="Times New Roman"/>
          <w:spacing w:val="36"/>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ân</w:t>
      </w:r>
      <w:r w:rsidRPr="00EE36EE">
        <w:rPr>
          <w:rFonts w:cs="Times New Roman"/>
          <w:spacing w:val="38"/>
          <w:lang w:val="tr-TR"/>
        </w:rPr>
        <w:t xml:space="preserve"> </w:t>
      </w:r>
      <w:r w:rsidRPr="00EE36EE">
        <w:rPr>
          <w:rFonts w:cs="Times New Roman"/>
          <w:lang w:val="tr-TR"/>
        </w:rPr>
        <w:t>dahi</w:t>
      </w:r>
      <w:r w:rsidRPr="00EE36EE">
        <w:rPr>
          <w:rFonts w:cs="Times New Roman"/>
          <w:spacing w:val="37"/>
          <w:lang w:val="tr-TR"/>
        </w:rPr>
        <w:t xml:space="preserve"> </w:t>
      </w:r>
      <w:r w:rsidRPr="00EE36EE">
        <w:rPr>
          <w:rFonts w:cs="Times New Roman"/>
          <w:lang w:val="tr-TR"/>
        </w:rPr>
        <w:t>tevef</w:t>
      </w:r>
      <w:r w:rsidRPr="00EE36EE">
        <w:rPr>
          <w:rFonts w:cs="Times New Roman"/>
          <w:spacing w:val="-2"/>
          <w:lang w:val="tr-TR"/>
        </w:rPr>
        <w:t>f</w:t>
      </w:r>
      <w:r w:rsidRPr="00EE36EE">
        <w:rPr>
          <w:rFonts w:cs="Times New Roman"/>
          <w:lang w:val="tr-TR"/>
        </w:rPr>
        <w:t>üz</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spacing w:val="-2"/>
          <w:lang w:val="tr-TR"/>
        </w:rPr>
        <w:t>k</w:t>
      </w:r>
      <w:r w:rsidRPr="00EE36EE">
        <w:rPr>
          <w:rFonts w:cs="Times New Roman"/>
          <w:lang w:val="tr-TR"/>
        </w:rPr>
        <w:t>abûl</w:t>
      </w:r>
      <w:r w:rsidRPr="00EE36EE">
        <w:rPr>
          <w:rFonts w:cs="Times New Roman"/>
          <w:spacing w:val="37"/>
          <w:lang w:val="tr-TR"/>
        </w:rPr>
        <w:t xml:space="preserve"> </w:t>
      </w:r>
      <w:r w:rsidRPr="00EE36EE">
        <w:rPr>
          <w:rFonts w:cs="Times New Roman"/>
          <w:lang w:val="tr-TR"/>
        </w:rPr>
        <w:t>birle</w:t>
      </w:r>
      <w:r w:rsidRPr="00EE36EE">
        <w:rPr>
          <w:rFonts w:cs="Times New Roman"/>
          <w:spacing w:val="37"/>
          <w:lang w:val="tr-TR"/>
        </w:rPr>
        <w:t xml:space="preserve"> </w:t>
      </w:r>
      <w:r w:rsidRPr="00EE36EE">
        <w:rPr>
          <w:rFonts w:cs="Times New Roman"/>
          <w:lang w:val="tr-TR"/>
        </w:rPr>
        <w:t>ye</w:t>
      </w:r>
      <w:r w:rsidRPr="00EE36EE">
        <w:rPr>
          <w:rFonts w:cs="Times New Roman"/>
          <w:spacing w:val="-1"/>
          <w:lang w:val="tr-TR"/>
        </w:rPr>
        <w:t>d</w:t>
      </w:r>
      <w:r w:rsidRPr="00EE36EE">
        <w:rPr>
          <w:rFonts w:cs="Times New Roman"/>
          <w:lang w:val="tr-TR"/>
        </w:rPr>
        <w:t>ler</w:t>
      </w:r>
      <w:r w:rsidRPr="00EE36EE">
        <w:rPr>
          <w:rFonts w:cs="Times New Roman"/>
          <w:spacing w:val="-2"/>
          <w:lang w:val="tr-TR"/>
        </w:rPr>
        <w:t>i</w:t>
      </w:r>
      <w:r w:rsidRPr="00EE36EE">
        <w:rPr>
          <w:rFonts w:cs="Times New Roman"/>
          <w:lang w:val="tr-TR"/>
        </w:rPr>
        <w:t xml:space="preserve">ne </w:t>
      </w:r>
      <w:r w:rsidRPr="00EE36EE">
        <w:rPr>
          <w:rFonts w:cs="Times New Roman"/>
          <w:lang w:val="tr-TR"/>
        </w:rPr>
        <w:lastRenderedPageBreak/>
        <w:t>veilen</w:t>
      </w:r>
      <w:r w:rsidRPr="00EE36EE">
        <w:rPr>
          <w:rFonts w:cs="Times New Roman"/>
          <w:spacing w:val="57"/>
          <w:lang w:val="tr-TR"/>
        </w:rPr>
        <w:t xml:space="preserve"> </w:t>
      </w:r>
      <w:r w:rsidRPr="00EE36EE">
        <w:rPr>
          <w:rFonts w:cs="Times New Roman"/>
          <w:lang w:val="tr-TR"/>
        </w:rPr>
        <w:t>tapu</w:t>
      </w:r>
      <w:r w:rsidRPr="00EE36EE">
        <w:rPr>
          <w:rFonts w:cs="Times New Roman"/>
          <w:spacing w:val="55"/>
          <w:lang w:val="tr-TR"/>
        </w:rPr>
        <w:t xml:space="preserve"> </w:t>
      </w:r>
      <w:r w:rsidRPr="00EE36EE">
        <w:rPr>
          <w:rFonts w:cs="Times New Roman"/>
          <w:lang w:val="tr-TR"/>
        </w:rPr>
        <w:t>senedi</w:t>
      </w:r>
      <w:r w:rsidRPr="00EE36EE">
        <w:rPr>
          <w:rFonts w:cs="Times New Roman"/>
          <w:spacing w:val="57"/>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57"/>
          <w:lang w:val="tr-TR"/>
        </w:rPr>
        <w:t xml:space="preserve"> </w:t>
      </w:r>
      <w:r w:rsidRPr="00EE36EE">
        <w:rPr>
          <w:rFonts w:cs="Times New Roman"/>
          <w:spacing w:val="-1"/>
          <w:lang w:val="tr-TR"/>
        </w:rPr>
        <w:t>z</w:t>
      </w:r>
      <w:r w:rsidRPr="00EE36EE">
        <w:rPr>
          <w:rFonts w:cs="Times New Roman"/>
          <w:lang w:val="tr-TR"/>
        </w:rPr>
        <w:t>a</w:t>
      </w:r>
      <w:r w:rsidRPr="00EE36EE">
        <w:rPr>
          <w:rFonts w:cs="Times New Roman"/>
          <w:spacing w:val="-1"/>
          <w:lang w:val="tr-TR"/>
        </w:rPr>
        <w:t>b</w:t>
      </w:r>
      <w:r w:rsidRPr="00EE36EE">
        <w:rPr>
          <w:rFonts w:cs="Times New Roman"/>
          <w:lang w:val="tr-TR"/>
        </w:rPr>
        <w:t>t</w:t>
      </w:r>
      <w:r w:rsidRPr="00EE36EE">
        <w:rPr>
          <w:rFonts w:cs="Times New Roman"/>
          <w:spacing w:val="57"/>
          <w:lang w:val="tr-TR"/>
        </w:rPr>
        <w:t xml:space="preserve"> </w:t>
      </w:r>
      <w:r w:rsidRPr="00EE36EE">
        <w:rPr>
          <w:rFonts w:cs="Times New Roman"/>
          <w:lang w:val="tr-TR"/>
        </w:rPr>
        <w:t>ve</w:t>
      </w:r>
      <w:r w:rsidRPr="00EE36EE">
        <w:rPr>
          <w:rFonts w:cs="Times New Roman"/>
          <w:spacing w:val="57"/>
          <w:lang w:val="tr-TR"/>
        </w:rPr>
        <w:t xml:space="preserve"> </w:t>
      </w:r>
      <w:r w:rsidRPr="00EE36EE">
        <w:rPr>
          <w:rFonts w:cs="Times New Roman"/>
          <w:lang w:val="tr-TR"/>
        </w:rPr>
        <w:t>beher</w:t>
      </w:r>
      <w:r w:rsidRPr="00EE36EE">
        <w:rPr>
          <w:rFonts w:cs="Times New Roman"/>
          <w:spacing w:val="56"/>
          <w:lang w:val="tr-TR"/>
        </w:rPr>
        <w:t xml:space="preserve"> </w:t>
      </w:r>
      <w:r w:rsidRPr="00EE36EE">
        <w:rPr>
          <w:rFonts w:cs="Times New Roman"/>
          <w:lang w:val="tr-TR"/>
        </w:rPr>
        <w:t>se</w:t>
      </w:r>
      <w:r w:rsidRPr="00EE36EE">
        <w:rPr>
          <w:rFonts w:cs="Times New Roman"/>
          <w:spacing w:val="4"/>
          <w:lang w:val="tr-TR"/>
        </w:rPr>
        <w:t>n</w:t>
      </w:r>
      <w:r w:rsidRPr="00EE36EE">
        <w:rPr>
          <w:rFonts w:cs="Times New Roman"/>
          <w:lang w:val="tr-TR"/>
        </w:rPr>
        <w:t>e</w:t>
      </w:r>
      <w:r w:rsidRPr="00EE36EE">
        <w:rPr>
          <w:rFonts w:cs="Times New Roman"/>
          <w:spacing w:val="57"/>
          <w:lang w:val="tr-TR"/>
        </w:rPr>
        <w:t xml:space="preserve"> </w:t>
      </w:r>
      <w:r w:rsidRPr="00EE36EE">
        <w:rPr>
          <w:rFonts w:cs="Times New Roman"/>
          <w:lang w:val="tr-TR"/>
        </w:rPr>
        <w:t>iştirâ</w:t>
      </w:r>
      <w:r w:rsidRPr="00EE36EE">
        <w:rPr>
          <w:rFonts w:cs="Times New Roman"/>
          <w:spacing w:val="-1"/>
          <w:lang w:val="tr-TR"/>
        </w:rPr>
        <w:t>k</w:t>
      </w:r>
      <w:r w:rsidRPr="00EE36EE">
        <w:rPr>
          <w:rFonts w:cs="Times New Roman"/>
          <w:lang w:val="tr-TR"/>
        </w:rPr>
        <w:t>en</w:t>
      </w:r>
      <w:r w:rsidRPr="00EE36EE">
        <w:rPr>
          <w:rFonts w:cs="Times New Roman"/>
          <w:spacing w:val="57"/>
          <w:lang w:val="tr-TR"/>
        </w:rPr>
        <w:t xml:space="preserve"> </w:t>
      </w:r>
      <w:r w:rsidRPr="00EE36EE">
        <w:rPr>
          <w:rFonts w:cs="Times New Roman"/>
          <w:lang w:val="tr-TR"/>
        </w:rPr>
        <w:t>zirâʿat</w:t>
      </w:r>
      <w:r w:rsidRPr="00EE36EE">
        <w:rPr>
          <w:rFonts w:cs="Times New Roman"/>
          <w:spacing w:val="5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57"/>
          <w:lang w:val="tr-TR"/>
        </w:rPr>
        <w:t xml:space="preserve"> </w:t>
      </w:r>
      <w:r w:rsidRPr="00EE36EE">
        <w:rPr>
          <w:rFonts w:cs="Times New Roman"/>
          <w:lang w:val="tr-TR"/>
        </w:rPr>
        <w:t>ʿöşrün</w:t>
      </w:r>
      <w:r w:rsidRPr="00EE36EE">
        <w:rPr>
          <w:rFonts w:cs="Times New Roman"/>
          <w:spacing w:val="57"/>
          <w:lang w:val="tr-TR"/>
        </w:rPr>
        <w:t xml:space="preserve"> </w:t>
      </w:r>
      <w:r w:rsidRPr="00EE36EE">
        <w:rPr>
          <w:rFonts w:cs="Times New Roman"/>
          <w:lang w:val="tr-TR"/>
        </w:rPr>
        <w:t>v</w:t>
      </w:r>
      <w:r w:rsidRPr="00EE36EE">
        <w:rPr>
          <w:rFonts w:cs="Times New Roman"/>
          <w:spacing w:val="57"/>
          <w:lang w:val="tr-TR"/>
        </w:rPr>
        <w:t xml:space="preserve"> </w:t>
      </w:r>
      <w:r w:rsidRPr="00EE36EE">
        <w:rPr>
          <w:rFonts w:cs="Times New Roman"/>
          <w:lang w:val="tr-TR"/>
        </w:rPr>
        <w:t>edâ idegel</w:t>
      </w:r>
      <w:r w:rsidRPr="00EE36EE">
        <w:rPr>
          <w:rFonts w:cs="Times New Roman"/>
          <w:spacing w:val="-2"/>
          <w:lang w:val="tr-TR"/>
        </w:rPr>
        <w:t>ü</w:t>
      </w:r>
      <w:r w:rsidRPr="00EE36EE">
        <w:rPr>
          <w:rFonts w:cs="Times New Roman"/>
          <w:lang w:val="tr-TR"/>
        </w:rPr>
        <w:t>r</w:t>
      </w:r>
      <w:r w:rsidRPr="00EE36EE">
        <w:rPr>
          <w:rFonts w:cs="Times New Roman"/>
          <w:spacing w:val="27"/>
          <w:lang w:val="tr-TR"/>
        </w:rPr>
        <w:t xml:space="preserve"> </w:t>
      </w:r>
      <w:r w:rsidRPr="00EE36EE">
        <w:rPr>
          <w:rFonts w:cs="Times New Roman"/>
          <w:lang w:val="tr-TR"/>
        </w:rPr>
        <w:t>i</w:t>
      </w:r>
      <w:r w:rsidRPr="00EE36EE">
        <w:rPr>
          <w:rFonts w:cs="Times New Roman"/>
          <w:spacing w:val="-1"/>
          <w:lang w:val="tr-TR"/>
        </w:rPr>
        <w:t>ke</w:t>
      </w:r>
      <w:r w:rsidRPr="00EE36EE">
        <w:rPr>
          <w:rFonts w:cs="Times New Roman"/>
          <w:lang w:val="tr-TR"/>
        </w:rPr>
        <w:t>n</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5"/>
          <w:lang w:val="tr-TR"/>
        </w:rPr>
        <w:t xml:space="preserve"> </w:t>
      </w:r>
      <w:r w:rsidRPr="00EE36EE">
        <w:rPr>
          <w:rFonts w:cs="Times New Roman"/>
          <w:lang w:val="tr-TR"/>
        </w:rPr>
        <w:t>Tanaş</w:t>
      </w:r>
      <w:r w:rsidRPr="00EE36EE">
        <w:rPr>
          <w:rFonts w:cs="Times New Roman"/>
          <w:spacing w:val="27"/>
          <w:lang w:val="tr-TR"/>
        </w:rPr>
        <w:t xml:space="preserve"> </w:t>
      </w:r>
      <w:r w:rsidRPr="00EE36EE">
        <w:rPr>
          <w:rFonts w:cs="Times New Roman"/>
          <w:lang w:val="tr-TR"/>
        </w:rPr>
        <w:t>füzûlî</w:t>
      </w:r>
      <w:r w:rsidRPr="00EE36EE">
        <w:rPr>
          <w:rFonts w:cs="Times New Roman"/>
          <w:spacing w:val="25"/>
          <w:lang w:val="tr-TR"/>
        </w:rPr>
        <w:t xml:space="preserve"> </w:t>
      </w:r>
      <w:r w:rsidRPr="00EE36EE">
        <w:rPr>
          <w:rFonts w:cs="Times New Roman"/>
          <w:lang w:val="tr-TR"/>
        </w:rPr>
        <w:t>zabt</w:t>
      </w:r>
      <w:r w:rsidRPr="00EE36EE">
        <w:rPr>
          <w:rFonts w:cs="Times New Roman"/>
          <w:spacing w:val="26"/>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uv</w:t>
      </w:r>
      <w:r w:rsidRPr="00EE36EE">
        <w:rPr>
          <w:rFonts w:cs="Times New Roman"/>
          <w:spacing w:val="1"/>
          <w:lang w:val="tr-TR"/>
        </w:rPr>
        <w:t>â</w:t>
      </w:r>
      <w:r w:rsidRPr="00EE36EE">
        <w:rPr>
          <w:rFonts w:cs="Times New Roman"/>
          <w:lang w:val="tr-TR"/>
        </w:rPr>
        <w:t>fı</w:t>
      </w:r>
      <w:r w:rsidRPr="00EE36EE">
        <w:rPr>
          <w:rFonts w:cs="Times New Roman"/>
          <w:spacing w:val="4"/>
          <w:lang w:val="tr-TR"/>
        </w:rPr>
        <w:t>k</w:t>
      </w:r>
      <w:r w:rsidRPr="00EE36EE">
        <w:rPr>
          <w:rFonts w:cs="Times New Roman"/>
          <w:lang w:val="tr-TR"/>
        </w:rPr>
        <w:t>-ı</w:t>
      </w:r>
      <w:r w:rsidRPr="00EE36EE">
        <w:rPr>
          <w:rFonts w:cs="Times New Roman"/>
          <w:spacing w:val="26"/>
          <w:lang w:val="tr-TR"/>
        </w:rPr>
        <w:t xml:space="preserve"> </w:t>
      </w:r>
      <w:r w:rsidRPr="00EE36EE">
        <w:rPr>
          <w:rFonts w:cs="Times New Roman"/>
          <w:lang w:val="tr-TR"/>
        </w:rPr>
        <w:t>nefsi’</w:t>
      </w:r>
      <w:r w:rsidRPr="00EE36EE">
        <w:rPr>
          <w:rFonts w:cs="Times New Roman"/>
          <w:spacing w:val="1"/>
          <w:lang w:val="tr-TR"/>
        </w:rPr>
        <w:t>l</w:t>
      </w:r>
      <w:r w:rsidRPr="00EE36EE">
        <w:rPr>
          <w:rFonts w:cs="Times New Roman"/>
          <w:spacing w:val="-1"/>
          <w:lang w:val="tr-TR"/>
        </w:rPr>
        <w:t>-</w:t>
      </w:r>
      <w:r w:rsidRPr="00EE36EE">
        <w:rPr>
          <w:rFonts w:cs="Times New Roman"/>
          <w:lang w:val="tr-TR"/>
        </w:rPr>
        <w:t>e</w:t>
      </w:r>
      <w:r w:rsidRPr="00EE36EE">
        <w:rPr>
          <w:rFonts w:cs="Times New Roman"/>
          <w:spacing w:val="-2"/>
          <w:lang w:val="tr-TR"/>
        </w:rPr>
        <w:t>m</w:t>
      </w:r>
      <w:r w:rsidRPr="00EE36EE">
        <w:rPr>
          <w:rFonts w:cs="Times New Roman"/>
          <w:lang w:val="tr-TR"/>
        </w:rPr>
        <w:t>r</w:t>
      </w:r>
      <w:r w:rsidRPr="00EE36EE">
        <w:rPr>
          <w:rFonts w:cs="Times New Roman"/>
          <w:spacing w:val="27"/>
          <w:lang w:val="tr-TR"/>
        </w:rPr>
        <w:t xml:space="preserve"> </w:t>
      </w:r>
      <w:r w:rsidRPr="00EE36EE">
        <w:rPr>
          <w:rFonts w:cs="Times New Roman"/>
          <w:lang w:val="tr-TR"/>
        </w:rPr>
        <w:t>olduğu</w:t>
      </w:r>
      <w:r w:rsidRPr="00EE36EE">
        <w:rPr>
          <w:rFonts w:cs="Times New Roman"/>
          <w:spacing w:val="27"/>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spacing w:val="-1"/>
          <w:lang w:val="tr-TR"/>
        </w:rPr>
        <w:t>z</w:t>
      </w:r>
      <w:r w:rsidRPr="00EE36EE">
        <w:rPr>
          <w:rFonts w:cs="Times New Roman"/>
          <w:lang w:val="tr-TR"/>
        </w:rPr>
        <w:t>abt olunalı</w:t>
      </w:r>
      <w:r w:rsidRPr="00EE36EE">
        <w:rPr>
          <w:rFonts w:cs="Times New Roman"/>
          <w:spacing w:val="42"/>
          <w:lang w:val="tr-TR"/>
        </w:rPr>
        <w:t xml:space="preserve"> </w:t>
      </w:r>
      <w:r w:rsidRPr="00EE36EE">
        <w:rPr>
          <w:rFonts w:cs="Times New Roman"/>
          <w:lang w:val="tr-TR"/>
        </w:rPr>
        <w:t>on</w:t>
      </w:r>
      <w:r w:rsidRPr="00EE36EE">
        <w:rPr>
          <w:rFonts w:cs="Times New Roman"/>
          <w:spacing w:val="41"/>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42"/>
          <w:lang w:val="tr-TR"/>
        </w:rPr>
        <w:t xml:space="preserve"> </w:t>
      </w:r>
      <w:r w:rsidRPr="00EE36EE">
        <w:rPr>
          <w:rFonts w:cs="Times New Roman"/>
          <w:lang w:val="tr-TR"/>
        </w:rPr>
        <w:t>geçdiği</w:t>
      </w:r>
      <w:r w:rsidRPr="00EE36EE">
        <w:rPr>
          <w:rFonts w:cs="Times New Roman"/>
          <w:spacing w:val="40"/>
          <w:lang w:val="tr-TR"/>
        </w:rPr>
        <w:t xml:space="preserve"> </w:t>
      </w:r>
      <w:r w:rsidRPr="00EE36EE">
        <w:rPr>
          <w:rFonts w:cs="Times New Roman"/>
          <w:lang w:val="tr-TR"/>
        </w:rPr>
        <w:t>hâlde</w:t>
      </w:r>
      <w:r w:rsidRPr="00EE36EE">
        <w:rPr>
          <w:rFonts w:cs="Times New Roman"/>
          <w:spacing w:val="42"/>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ch-i</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eşrûh</w:t>
      </w:r>
      <w:r w:rsidRPr="00EE36EE">
        <w:rPr>
          <w:rFonts w:cs="Times New Roman"/>
          <w:spacing w:val="41"/>
          <w:lang w:val="tr-TR"/>
        </w:rPr>
        <w:t xml:space="preserve"> </w:t>
      </w:r>
      <w:r w:rsidRPr="00EE36EE">
        <w:rPr>
          <w:rFonts w:cs="Times New Roman"/>
          <w:lang w:val="tr-TR"/>
        </w:rPr>
        <w:t>üzere</w:t>
      </w:r>
      <w:r w:rsidRPr="00EE36EE">
        <w:rPr>
          <w:rFonts w:cs="Times New Roman"/>
          <w:spacing w:val="42"/>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41"/>
          <w:lang w:val="tr-TR"/>
        </w:rPr>
        <w:t xml:space="preserve"> </w:t>
      </w:r>
      <w:r w:rsidRPr="00EE36EE">
        <w:rPr>
          <w:rFonts w:cs="Times New Roman"/>
          <w:spacing w:val="-2"/>
          <w:lang w:val="tr-TR"/>
        </w:rPr>
        <w:t>y</w:t>
      </w:r>
      <w:r w:rsidRPr="00EE36EE">
        <w:rPr>
          <w:rFonts w:cs="Times New Roman"/>
          <w:lang w:val="tr-TR"/>
        </w:rPr>
        <w:t>erler</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âna</w:t>
      </w:r>
      <w:r w:rsidRPr="00EE36EE">
        <w:rPr>
          <w:rFonts w:cs="Times New Roman"/>
          <w:spacing w:val="42"/>
          <w:lang w:val="tr-TR"/>
        </w:rPr>
        <w:t xml:space="preserve"> </w:t>
      </w:r>
      <w:r w:rsidRPr="00EE36EE">
        <w:rPr>
          <w:rFonts w:cs="Times New Roman"/>
          <w:lang w:val="tr-TR"/>
        </w:rPr>
        <w:t>alıverilüb yedlerinde</w:t>
      </w:r>
      <w:r w:rsidRPr="00EE36EE">
        <w:rPr>
          <w:rFonts w:cs="Times New Roman"/>
          <w:spacing w:val="44"/>
          <w:lang w:val="tr-TR"/>
        </w:rPr>
        <w:t xml:space="preserve"> </w:t>
      </w:r>
      <w:r w:rsidRPr="00EE36EE">
        <w:rPr>
          <w:rFonts w:cs="Times New Roman"/>
          <w:lang w:val="tr-TR"/>
        </w:rPr>
        <w:t>olan</w:t>
      </w:r>
      <w:r w:rsidRPr="00EE36EE">
        <w:rPr>
          <w:rFonts w:cs="Times New Roman"/>
          <w:spacing w:val="45"/>
          <w:lang w:val="tr-TR"/>
        </w:rPr>
        <w:t xml:space="preserve"> </w:t>
      </w:r>
      <w:r w:rsidRPr="00EE36EE">
        <w:rPr>
          <w:rFonts w:cs="Times New Roman"/>
          <w:lang w:val="tr-TR"/>
        </w:rPr>
        <w:t>tapu</w:t>
      </w:r>
      <w:r w:rsidRPr="00EE36EE">
        <w:rPr>
          <w:rFonts w:cs="Times New Roman"/>
          <w:spacing w:val="44"/>
          <w:lang w:val="tr-TR"/>
        </w:rPr>
        <w:t xml:space="preserve"> </w:t>
      </w:r>
      <w:r w:rsidRPr="00EE36EE">
        <w:rPr>
          <w:rFonts w:cs="Times New Roman"/>
          <w:spacing w:val="-1"/>
          <w:lang w:val="tr-TR"/>
        </w:rPr>
        <w:t>s</w:t>
      </w:r>
      <w:r w:rsidRPr="00EE36EE">
        <w:rPr>
          <w:rFonts w:cs="Times New Roman"/>
          <w:lang w:val="tr-TR"/>
        </w:rPr>
        <w:t>enedi</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44"/>
          <w:lang w:val="tr-TR"/>
        </w:rPr>
        <w:t xml:space="preserve"> </w:t>
      </w:r>
      <w:r w:rsidRPr="00EE36EE">
        <w:rPr>
          <w:rFonts w:cs="Times New Roman"/>
          <w:lang w:val="tr-TR"/>
        </w:rPr>
        <w:t>iştirâ</w:t>
      </w:r>
      <w:r w:rsidRPr="00EE36EE">
        <w:rPr>
          <w:rFonts w:cs="Times New Roman"/>
          <w:spacing w:val="-1"/>
          <w:lang w:val="tr-TR"/>
        </w:rPr>
        <w:t>k</w:t>
      </w:r>
      <w:r w:rsidRPr="00EE36EE">
        <w:rPr>
          <w:rFonts w:cs="Times New Roman"/>
          <w:lang w:val="tr-TR"/>
        </w:rPr>
        <w:t>en</w:t>
      </w:r>
      <w:r w:rsidRPr="00EE36EE">
        <w:rPr>
          <w:rFonts w:cs="Times New Roman"/>
          <w:spacing w:val="45"/>
          <w:lang w:val="tr-TR"/>
        </w:rPr>
        <w:t xml:space="preserve"> </w:t>
      </w:r>
      <w:r w:rsidRPr="00EE36EE">
        <w:rPr>
          <w:rFonts w:cs="Times New Roman"/>
          <w:lang w:val="tr-TR"/>
        </w:rPr>
        <w:t>zabt</w:t>
      </w:r>
      <w:r w:rsidRPr="00EE36EE">
        <w:rPr>
          <w:rFonts w:cs="Times New Roman"/>
          <w:spacing w:val="48"/>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lang w:val="tr-TR"/>
        </w:rPr>
        <w:t>zirâʿat</w:t>
      </w:r>
      <w:r w:rsidRPr="00EE36EE">
        <w:rPr>
          <w:rFonts w:cs="Times New Roman"/>
          <w:spacing w:val="44"/>
          <w:lang w:val="tr-TR"/>
        </w:rPr>
        <w:t xml:space="preserve"> </w:t>
      </w:r>
      <w:r w:rsidRPr="00EE36EE">
        <w:rPr>
          <w:rFonts w:cs="Times New Roman"/>
          <w:lang w:val="tr-TR"/>
        </w:rPr>
        <w:t>it</w:t>
      </w:r>
      <w:r w:rsidRPr="00EE36EE">
        <w:rPr>
          <w:rFonts w:cs="Times New Roman"/>
          <w:spacing w:val="-2"/>
          <w:lang w:val="tr-TR"/>
        </w:rPr>
        <w:t>d</w:t>
      </w:r>
      <w:r w:rsidRPr="00EE36EE">
        <w:rPr>
          <w:rFonts w:cs="Times New Roman"/>
          <w:lang w:val="tr-TR"/>
        </w:rPr>
        <w:t>ir</w:t>
      </w:r>
      <w:r w:rsidRPr="00EE36EE">
        <w:rPr>
          <w:rFonts w:cs="Times New Roman"/>
          <w:spacing w:val="-1"/>
          <w:lang w:val="tr-TR"/>
        </w:rPr>
        <w:t>i</w:t>
      </w:r>
      <w:r w:rsidRPr="00EE36EE">
        <w:rPr>
          <w:rFonts w:cs="Times New Roman"/>
          <w:lang w:val="tr-TR"/>
        </w:rPr>
        <w:t>l</w:t>
      </w:r>
      <w:r w:rsidRPr="00EE36EE">
        <w:rPr>
          <w:rFonts w:cs="Times New Roman"/>
          <w:spacing w:val="-2"/>
          <w:lang w:val="tr-TR"/>
        </w:rPr>
        <w:t>m</w:t>
      </w:r>
      <w:r w:rsidRPr="00EE36EE">
        <w:rPr>
          <w:rFonts w:cs="Times New Roman"/>
          <w:lang w:val="tr-TR"/>
        </w:rPr>
        <w:t>ek</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uv</w:t>
      </w:r>
      <w:r w:rsidRPr="00EE36EE">
        <w:rPr>
          <w:rFonts w:cs="Times New Roman"/>
          <w:spacing w:val="1"/>
          <w:lang w:val="tr-TR"/>
        </w:rPr>
        <w:t>â</w:t>
      </w:r>
      <w:r w:rsidRPr="00EE36EE">
        <w:rPr>
          <w:rFonts w:cs="Times New Roman"/>
          <w:lang w:val="tr-TR"/>
        </w:rPr>
        <w:t>fı</w:t>
      </w:r>
      <w:r w:rsidRPr="00EE36EE">
        <w:rPr>
          <w:rFonts w:cs="Times New Roman"/>
          <w:spacing w:val="2"/>
          <w:lang w:val="tr-TR"/>
        </w:rPr>
        <w:t>k</w:t>
      </w:r>
      <w:r w:rsidRPr="00EE36EE">
        <w:rPr>
          <w:rFonts w:cs="Times New Roman"/>
          <w:lang w:val="tr-TR"/>
        </w:rPr>
        <w:t>-ı kânûn</w:t>
      </w:r>
      <w:r w:rsidRPr="00EE36EE">
        <w:rPr>
          <w:rFonts w:cs="Times New Roman"/>
          <w:spacing w:val="51"/>
          <w:lang w:val="tr-TR"/>
        </w:rPr>
        <w:t xml:space="preserve"> </w:t>
      </w:r>
      <w:r w:rsidRPr="00EE36EE">
        <w:rPr>
          <w:rFonts w:cs="Times New Roman"/>
          <w:lang w:val="tr-TR"/>
        </w:rPr>
        <w:t>idü</w:t>
      </w:r>
      <w:r w:rsidRPr="00EE36EE">
        <w:rPr>
          <w:rFonts w:cs="Times New Roman"/>
          <w:spacing w:val="-1"/>
          <w:lang w:val="tr-TR"/>
        </w:rPr>
        <w:t>ğ</w:t>
      </w:r>
      <w:r w:rsidRPr="00EE36EE">
        <w:rPr>
          <w:rFonts w:cs="Times New Roman"/>
          <w:lang w:val="tr-TR"/>
        </w:rPr>
        <w:t>ü</w:t>
      </w:r>
      <w:r w:rsidRPr="00EE36EE">
        <w:rPr>
          <w:rFonts w:cs="Times New Roman"/>
          <w:spacing w:val="51"/>
          <w:lang w:val="tr-TR"/>
        </w:rPr>
        <w:t xml:space="preserve"> </w:t>
      </w:r>
      <w:r w:rsidRPr="00EE36EE">
        <w:rPr>
          <w:rFonts w:cs="Times New Roman"/>
          <w:lang w:val="tr-TR"/>
        </w:rPr>
        <w:t>fesh-i</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ezbûrdan</w:t>
      </w:r>
      <w:r w:rsidRPr="00EE36EE">
        <w:rPr>
          <w:rFonts w:cs="Times New Roman"/>
          <w:spacing w:val="51"/>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51"/>
          <w:lang w:val="tr-TR"/>
        </w:rPr>
        <w:t xml:space="preserve"> </w:t>
      </w:r>
      <w:r w:rsidRPr="00EE36EE">
        <w:rPr>
          <w:rFonts w:cs="Times New Roman"/>
          <w:spacing w:val="-2"/>
          <w:lang w:val="tr-TR"/>
        </w:rPr>
        <w:t>k</w:t>
      </w:r>
      <w:r w:rsidRPr="00EE36EE">
        <w:rPr>
          <w:rFonts w:cs="Times New Roman"/>
          <w:lang w:val="tr-TR"/>
        </w:rPr>
        <w:t>ılı</w:t>
      </w:r>
      <w:r w:rsidRPr="00EE36EE">
        <w:rPr>
          <w:rFonts w:cs="Times New Roman"/>
          <w:spacing w:val="-2"/>
          <w:lang w:val="tr-TR"/>
        </w:rPr>
        <w:t>m</w:t>
      </w:r>
      <w:r w:rsidRPr="00EE36EE">
        <w:rPr>
          <w:rFonts w:cs="Times New Roman"/>
          <w:lang w:val="tr-TR"/>
        </w:rPr>
        <w:t>ış</w:t>
      </w:r>
      <w:r w:rsidRPr="00EE36EE">
        <w:rPr>
          <w:rFonts w:cs="Times New Roman"/>
          <w:spacing w:val="5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51"/>
          <w:lang w:val="tr-TR"/>
        </w:rPr>
        <w:t xml:space="preserve"> </w:t>
      </w:r>
      <w:r w:rsidRPr="00EE36EE">
        <w:rPr>
          <w:rFonts w:cs="Times New Roman"/>
          <w:lang w:val="tr-TR"/>
        </w:rPr>
        <w:t>siz</w:t>
      </w:r>
      <w:r w:rsidRPr="00EE36EE">
        <w:rPr>
          <w:rFonts w:cs="Times New Roman"/>
          <w:spacing w:val="51"/>
          <w:lang w:val="tr-TR"/>
        </w:rPr>
        <w:t xml:space="preserve"> </w:t>
      </w:r>
      <w:r w:rsidRPr="00EE36EE">
        <w:rPr>
          <w:rFonts w:cs="Times New Roman"/>
          <w:lang w:val="tr-TR"/>
        </w:rPr>
        <w:t>ki</w:t>
      </w:r>
      <w:r w:rsidRPr="00EE36EE">
        <w:rPr>
          <w:rFonts w:cs="Times New Roman"/>
          <w:spacing w:val="51"/>
          <w:lang w:val="tr-TR"/>
        </w:rPr>
        <w:t xml:space="preserve"> </w:t>
      </w:r>
      <w:r w:rsidRPr="00EE36EE">
        <w:rPr>
          <w:rFonts w:cs="Times New Roman"/>
          <w:lang w:val="tr-TR"/>
        </w:rPr>
        <w:t>vâl</w:t>
      </w:r>
      <w:r w:rsidRPr="00EE36EE">
        <w:rPr>
          <w:rFonts w:cs="Times New Roman"/>
          <w:spacing w:val="3"/>
          <w:lang w:val="tr-TR"/>
        </w:rPr>
        <w:t>î</w:t>
      </w:r>
      <w:r w:rsidRPr="00EE36EE">
        <w:rPr>
          <w:rFonts w:cs="Times New Roman"/>
          <w:spacing w:val="-1"/>
          <w:lang w:val="tr-TR"/>
        </w:rPr>
        <w:t>-</w:t>
      </w:r>
      <w:r w:rsidRPr="00EE36EE">
        <w:rPr>
          <w:rFonts w:cs="Times New Roman"/>
          <w:lang w:val="tr-TR"/>
        </w:rPr>
        <w:t>i</w:t>
      </w:r>
      <w:r w:rsidRPr="00EE36EE">
        <w:rPr>
          <w:rFonts w:cs="Times New Roman"/>
          <w:spacing w:val="51"/>
          <w:lang w:val="tr-TR"/>
        </w:rPr>
        <w:t xml:space="preserve"> </w:t>
      </w:r>
      <w:r w:rsidRPr="00EE36EE">
        <w:rPr>
          <w:rFonts w:cs="Times New Roman"/>
          <w:lang w:val="tr-TR"/>
        </w:rPr>
        <w:t>müşârün</w:t>
      </w:r>
      <w:r w:rsidRPr="00EE36EE">
        <w:rPr>
          <w:rFonts w:cs="Times New Roman"/>
          <w:spacing w:val="-1"/>
          <w:lang w:val="tr-TR"/>
        </w:rPr>
        <w:t>-</w:t>
      </w:r>
      <w:r w:rsidRPr="00EE36EE">
        <w:rPr>
          <w:rFonts w:cs="Times New Roman"/>
          <w:lang w:val="tr-TR"/>
        </w:rPr>
        <w:t>ileyh</w:t>
      </w:r>
      <w:r w:rsidRPr="00EE36EE">
        <w:rPr>
          <w:rFonts w:cs="Times New Roman"/>
          <w:spacing w:val="50"/>
          <w:lang w:val="tr-TR"/>
        </w:rPr>
        <w:t xml:space="preserve"> </w:t>
      </w:r>
      <w:r w:rsidRPr="00EE36EE">
        <w:rPr>
          <w:rFonts w:cs="Times New Roman"/>
          <w:lang w:val="tr-TR"/>
        </w:rPr>
        <w:t>ve kâ’im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17"/>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nâ’ib</w:t>
      </w:r>
      <w:r w:rsidRPr="00EE36EE">
        <w:rPr>
          <w:rFonts w:cs="Times New Roman"/>
          <w:spacing w:val="18"/>
          <w:lang w:val="tr-TR"/>
        </w:rPr>
        <w:t xml:space="preserve"> </w:t>
      </w:r>
      <w:r w:rsidRPr="00EE36EE">
        <w:rPr>
          <w:rFonts w:cs="Times New Roman"/>
          <w:lang w:val="tr-TR"/>
        </w:rPr>
        <w:t>vesâ’ir</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ûm</w:t>
      </w:r>
      <w:r w:rsidRPr="00EE36EE">
        <w:rPr>
          <w:rFonts w:cs="Times New Roman"/>
          <w:spacing w:val="2"/>
          <w:lang w:val="tr-TR"/>
        </w:rPr>
        <w:t>â</w:t>
      </w:r>
      <w:r w:rsidRPr="00EE36EE">
        <w:rPr>
          <w:rFonts w:cs="Times New Roman"/>
          <w:lang w:val="tr-TR"/>
        </w:rPr>
        <w:t>-ileyhi</w:t>
      </w:r>
      <w:r w:rsidRPr="00EE36EE">
        <w:rPr>
          <w:rFonts w:cs="Times New Roman"/>
          <w:spacing w:val="-2"/>
          <w:lang w:val="tr-TR"/>
        </w:rPr>
        <w:t>m</w:t>
      </w:r>
      <w:r w:rsidRPr="00EE36EE">
        <w:rPr>
          <w:rFonts w:cs="Times New Roman"/>
          <w:lang w:val="tr-TR"/>
        </w:rPr>
        <w:t>siz</w:t>
      </w:r>
      <w:r w:rsidRPr="00EE36EE">
        <w:rPr>
          <w:rFonts w:cs="Times New Roman"/>
          <w:spacing w:val="19"/>
          <w:lang w:val="tr-TR"/>
        </w:rPr>
        <w:t xml:space="preserve"> </w:t>
      </w:r>
      <w:r w:rsidRPr="00EE36EE">
        <w:rPr>
          <w:rFonts w:cs="Times New Roman"/>
          <w:lang w:val="tr-TR"/>
        </w:rPr>
        <w:t>husûsu</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1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2"/>
          <w:lang w:val="tr-TR"/>
        </w:rPr>
        <w:t>ʿ</w:t>
      </w:r>
      <w:r w:rsidRPr="00EE36EE">
        <w:rPr>
          <w:rFonts w:cs="Times New Roman"/>
          <w:spacing w:val="-1"/>
          <w:lang w:val="tr-TR"/>
        </w:rPr>
        <w:t>-</w:t>
      </w:r>
      <w:r w:rsidRPr="00EE36EE">
        <w:rPr>
          <w:rFonts w:cs="Times New Roman"/>
          <w:lang w:val="tr-TR"/>
        </w:rPr>
        <w:t>i</w:t>
      </w:r>
      <w:r w:rsidRPr="00EE36EE">
        <w:rPr>
          <w:rFonts w:cs="Times New Roman"/>
          <w:spacing w:val="19"/>
          <w:lang w:val="tr-TR"/>
        </w:rPr>
        <w:t xml:space="preserve"> </w:t>
      </w:r>
      <w:r w:rsidRPr="00EE36EE">
        <w:rPr>
          <w:rFonts w:cs="Times New Roman"/>
          <w:spacing w:val="-1"/>
          <w:lang w:val="tr-TR"/>
        </w:rPr>
        <w:t>ş</w:t>
      </w:r>
      <w:r w:rsidRPr="00EE36EE">
        <w:rPr>
          <w:rFonts w:cs="Times New Roman"/>
          <w:lang w:val="tr-TR"/>
        </w:rPr>
        <w:t>erîfe</w:t>
      </w:r>
      <w:r w:rsidRPr="00EE36EE">
        <w:rPr>
          <w:rFonts w:cs="Times New Roman"/>
          <w:spacing w:val="18"/>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bâl</w:t>
      </w:r>
      <w:r w:rsidRPr="00EE36EE">
        <w:rPr>
          <w:rFonts w:cs="Times New Roman"/>
          <w:spacing w:val="-2"/>
          <w:lang w:val="tr-TR"/>
        </w:rPr>
        <w:t>â</w:t>
      </w:r>
      <w:r w:rsidRPr="00EE36EE">
        <w:rPr>
          <w:rFonts w:cs="Times New Roman"/>
          <w:lang w:val="tr-TR"/>
        </w:rPr>
        <w:t>da muharrer</w:t>
      </w:r>
      <w:r w:rsidRPr="00EE36EE">
        <w:rPr>
          <w:rFonts w:cs="Times New Roman"/>
          <w:spacing w:val="51"/>
          <w:lang w:val="tr-TR"/>
        </w:rPr>
        <w:t xml:space="preserve"> </w:t>
      </w:r>
      <w:r w:rsidRPr="00EE36EE">
        <w:rPr>
          <w:rFonts w:cs="Times New Roman"/>
          <w:spacing w:val="-2"/>
          <w:lang w:val="tr-TR"/>
        </w:rPr>
        <w:t>k</w:t>
      </w:r>
      <w:r w:rsidRPr="00EE36EE">
        <w:rPr>
          <w:rFonts w:cs="Times New Roman"/>
          <w:spacing w:val="-1"/>
          <w:lang w:val="tr-TR"/>
        </w:rPr>
        <w:t>â</w:t>
      </w:r>
      <w:r w:rsidRPr="00EE36EE">
        <w:rPr>
          <w:rFonts w:cs="Times New Roman"/>
          <w:lang w:val="tr-TR"/>
        </w:rPr>
        <w:t>nûn-ı</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51"/>
          <w:lang w:val="tr-TR"/>
        </w:rPr>
        <w:t xml:space="preserve"> </w:t>
      </w:r>
      <w:r w:rsidRPr="00EE36EE">
        <w:rPr>
          <w:rFonts w:cs="Times New Roman"/>
          <w:lang w:val="tr-TR"/>
        </w:rPr>
        <w:t>tatbîk</w:t>
      </w:r>
      <w:r w:rsidRPr="00EE36EE">
        <w:rPr>
          <w:rFonts w:cs="Times New Roman"/>
          <w:spacing w:val="50"/>
          <w:lang w:val="tr-TR"/>
        </w:rPr>
        <w:t xml:space="preserve"> </w:t>
      </w:r>
      <w:r w:rsidRPr="00EE36EE">
        <w:rPr>
          <w:rFonts w:cs="Times New Roman"/>
          <w:lang w:val="tr-TR"/>
        </w:rPr>
        <w:t>iderek</w:t>
      </w:r>
      <w:r w:rsidRPr="00EE36EE">
        <w:rPr>
          <w:rFonts w:cs="Times New Roman"/>
          <w:spacing w:val="51"/>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2"/>
          <w:lang w:val="tr-TR"/>
        </w:rPr>
        <w:t>r</w:t>
      </w:r>
      <w:r w:rsidRPr="00EE36EE">
        <w:rPr>
          <w:rFonts w:cs="Times New Roman"/>
          <w:lang w:val="tr-TR"/>
        </w:rPr>
        <w:t>-ve</w:t>
      </w:r>
      <w:r w:rsidRPr="00EE36EE">
        <w:rPr>
          <w:rFonts w:cs="Times New Roman"/>
          <w:spacing w:val="-1"/>
          <w:lang w:val="tr-TR"/>
        </w:rPr>
        <w:t>c</w:t>
      </w:r>
      <w:r w:rsidRPr="00EE36EE">
        <w:rPr>
          <w:rFonts w:cs="Times New Roman"/>
          <w:lang w:val="tr-TR"/>
        </w:rPr>
        <w:t>h-i</w:t>
      </w:r>
      <w:r w:rsidRPr="00EE36EE">
        <w:rPr>
          <w:rFonts w:cs="Times New Roman"/>
          <w:spacing w:val="51"/>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aniyet</w:t>
      </w:r>
      <w:r w:rsidRPr="00EE36EE">
        <w:rPr>
          <w:rFonts w:cs="Times New Roman"/>
          <w:spacing w:val="51"/>
          <w:lang w:val="tr-TR"/>
        </w:rPr>
        <w:t xml:space="preserve"> </w:t>
      </w:r>
      <w:r w:rsidRPr="00EE36EE">
        <w:rPr>
          <w:rFonts w:cs="Times New Roman"/>
          <w:lang w:val="tr-TR"/>
        </w:rPr>
        <w:t>rü’yet</w:t>
      </w:r>
      <w:r w:rsidRPr="00EE36EE">
        <w:rPr>
          <w:rFonts w:cs="Times New Roman"/>
          <w:spacing w:val="50"/>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50"/>
          <w:lang w:val="tr-TR"/>
        </w:rPr>
        <w:t xml:space="preserve"> </w:t>
      </w:r>
      <w:r w:rsidRPr="00EE36EE">
        <w:rPr>
          <w:rFonts w:cs="Times New Roman"/>
          <w:lang w:val="tr-TR"/>
        </w:rPr>
        <w:t>fî</w:t>
      </w:r>
      <w:r w:rsidRPr="00EE36EE">
        <w:rPr>
          <w:rFonts w:cs="Times New Roman"/>
          <w:spacing w:val="-1"/>
          <w:lang w:val="tr-TR"/>
        </w:rPr>
        <w:t>’</w:t>
      </w:r>
      <w:r w:rsidRPr="00EE36EE">
        <w:rPr>
          <w:rFonts w:cs="Times New Roman"/>
          <w:spacing w:val="1"/>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w:t>
      </w:r>
      <w:r w:rsidRPr="00EE36EE">
        <w:rPr>
          <w:rFonts w:cs="Times New Roman"/>
          <w:spacing w:val="-1"/>
          <w:lang w:val="tr-TR"/>
        </w:rPr>
        <w:t>k</w:t>
      </w:r>
      <w:r w:rsidRPr="00EE36EE">
        <w:rPr>
          <w:rFonts w:cs="Times New Roman"/>
          <w:lang w:val="tr-TR"/>
        </w:rPr>
        <w:t xml:space="preserve">a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un</w:t>
      </w:r>
      <w:r w:rsidRPr="00EE36EE">
        <w:rPr>
          <w:rFonts w:cs="Times New Roman"/>
          <w:spacing w:val="40"/>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-yerl</w:t>
      </w:r>
      <w:r w:rsidRPr="00EE36EE">
        <w:rPr>
          <w:rFonts w:cs="Times New Roman"/>
          <w:spacing w:val="-1"/>
          <w:lang w:val="tr-TR"/>
        </w:rPr>
        <w:t>e</w:t>
      </w:r>
      <w:r w:rsidRPr="00EE36EE">
        <w:rPr>
          <w:rFonts w:cs="Times New Roman"/>
          <w:lang w:val="tr-TR"/>
        </w:rPr>
        <w:t>ri</w:t>
      </w:r>
      <w:r w:rsidRPr="00EE36EE">
        <w:rPr>
          <w:rFonts w:cs="Times New Roman"/>
          <w:spacing w:val="38"/>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8"/>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esi</w:t>
      </w:r>
      <w:r w:rsidRPr="00EE36EE">
        <w:rPr>
          <w:rFonts w:cs="Times New Roman"/>
          <w:spacing w:val="38"/>
          <w:lang w:val="tr-TR"/>
        </w:rPr>
        <w:t xml:space="preserve"> </w:t>
      </w:r>
      <w:r w:rsidRPr="00EE36EE">
        <w:rPr>
          <w:rFonts w:cs="Times New Roman"/>
          <w:lang w:val="tr-TR"/>
        </w:rPr>
        <w:t>b</w:t>
      </w:r>
      <w:r w:rsidRPr="00EE36EE">
        <w:rPr>
          <w:rFonts w:cs="Times New Roman"/>
          <w:spacing w:val="2"/>
          <w:lang w:val="tr-TR"/>
        </w:rPr>
        <w:t>î</w:t>
      </w:r>
      <w:r w:rsidRPr="00EE36EE">
        <w:rPr>
          <w:rFonts w:cs="Times New Roman"/>
          <w:lang w:val="tr-TR"/>
        </w:rPr>
        <w:t>-vech</w:t>
      </w:r>
      <w:r w:rsidRPr="00EE36EE">
        <w:rPr>
          <w:rFonts w:cs="Times New Roman"/>
          <w:spacing w:val="38"/>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hilâf-ı</w:t>
      </w:r>
      <w:r w:rsidRPr="00EE36EE">
        <w:rPr>
          <w:rFonts w:cs="Times New Roman"/>
          <w:spacing w:val="38"/>
          <w:lang w:val="tr-TR"/>
        </w:rPr>
        <w:t xml:space="preserve"> </w:t>
      </w:r>
      <w:r w:rsidRPr="00EE36EE">
        <w:rPr>
          <w:rFonts w:cs="Times New Roman"/>
          <w:lang w:val="tr-TR"/>
        </w:rPr>
        <w:t>kân</w:t>
      </w:r>
      <w:r w:rsidRPr="00EE36EE">
        <w:rPr>
          <w:rFonts w:cs="Times New Roman"/>
          <w:spacing w:val="-1"/>
          <w:lang w:val="tr-TR"/>
        </w:rPr>
        <w:t>û</w:t>
      </w:r>
      <w:r w:rsidRPr="00EE36EE">
        <w:rPr>
          <w:rFonts w:cs="Times New Roman"/>
          <w:lang w:val="tr-TR"/>
        </w:rPr>
        <w:t>n</w:t>
      </w:r>
      <w:r w:rsidRPr="00EE36EE">
        <w:rPr>
          <w:rFonts w:cs="Times New Roman"/>
          <w:spacing w:val="38"/>
          <w:lang w:val="tr-TR"/>
        </w:rPr>
        <w:t xml:space="preserve"> </w:t>
      </w:r>
      <w:r w:rsidRPr="00EE36EE">
        <w:rPr>
          <w:rFonts w:cs="Times New Roman"/>
          <w:lang w:val="tr-TR"/>
        </w:rPr>
        <w:t>idüğü</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zabt</w:t>
      </w:r>
      <w:r w:rsidRPr="00EE36EE">
        <w:rPr>
          <w:rFonts w:cs="Times New Roman"/>
          <w:spacing w:val="38"/>
          <w:lang w:val="tr-TR"/>
        </w:rPr>
        <w:t xml:space="preserve"> </w:t>
      </w:r>
      <w:r w:rsidRPr="00EE36EE">
        <w:rPr>
          <w:rFonts w:cs="Times New Roman"/>
          <w:lang w:val="tr-TR"/>
        </w:rPr>
        <w:t>olunalı</w:t>
      </w:r>
      <w:r w:rsidRPr="00EE36EE">
        <w:rPr>
          <w:rFonts w:cs="Times New Roman"/>
          <w:spacing w:val="37"/>
          <w:lang w:val="tr-TR"/>
        </w:rPr>
        <w:t xml:space="preserve"> </w:t>
      </w:r>
      <w:r w:rsidRPr="00EE36EE">
        <w:rPr>
          <w:rFonts w:cs="Times New Roman"/>
          <w:lang w:val="tr-TR"/>
        </w:rPr>
        <w:t xml:space="preserve">on sene  </w:t>
      </w:r>
      <w:r w:rsidRPr="00EE36EE">
        <w:rPr>
          <w:rFonts w:cs="Times New Roman"/>
          <w:spacing w:val="31"/>
          <w:lang w:val="tr-TR"/>
        </w:rPr>
        <w:t xml:space="preserve"> </w:t>
      </w:r>
      <w:r w:rsidRPr="00EE36EE">
        <w:rPr>
          <w:rFonts w:cs="Times New Roman"/>
          <w:lang w:val="tr-TR"/>
        </w:rPr>
        <w:t>g</w:t>
      </w:r>
      <w:r w:rsidRPr="00EE36EE">
        <w:rPr>
          <w:rFonts w:cs="Times New Roman"/>
          <w:spacing w:val="-1"/>
          <w:lang w:val="tr-TR"/>
        </w:rPr>
        <w:t>e</w:t>
      </w:r>
      <w:r w:rsidRPr="00EE36EE">
        <w:rPr>
          <w:rFonts w:cs="Times New Roman"/>
          <w:lang w:val="tr-TR"/>
        </w:rPr>
        <w:t>çmediği</w:t>
      </w:r>
      <w:r w:rsidRPr="00EE36EE">
        <w:rPr>
          <w:rFonts w:cs="Times New Roman"/>
          <w:spacing w:val="44"/>
          <w:lang w:val="tr-TR"/>
        </w:rPr>
        <w:t xml:space="preserve"> </w:t>
      </w:r>
      <w:r w:rsidRPr="00EE36EE">
        <w:rPr>
          <w:rFonts w:cs="Times New Roman"/>
          <w:lang w:val="tr-TR"/>
        </w:rPr>
        <w:t>ʿınd</w:t>
      </w:r>
      <w:r w:rsidRPr="00EE36EE">
        <w:rPr>
          <w:rFonts w:cs="Times New Roman"/>
          <w:spacing w:val="-1"/>
          <w:lang w:val="tr-TR"/>
        </w:rPr>
        <w:t>e</w:t>
      </w:r>
      <w:r w:rsidRPr="00EE36EE">
        <w:rPr>
          <w:rFonts w:cs="Times New Roman"/>
          <w:lang w:val="tr-TR"/>
        </w:rPr>
        <w:t>’ş-şerʿ</w:t>
      </w:r>
      <w:r w:rsidRPr="00EE36EE">
        <w:rPr>
          <w:rFonts w:cs="Times New Roman"/>
          <w:spacing w:val="45"/>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w:t>
      </w:r>
      <w:r w:rsidRPr="00EE36EE">
        <w:rPr>
          <w:rFonts w:cs="Times New Roman"/>
          <w:spacing w:val="1"/>
          <w:lang w:val="tr-TR"/>
        </w:rPr>
        <w:t>l</w:t>
      </w:r>
      <w:r w:rsidRPr="00EE36EE">
        <w:rPr>
          <w:rFonts w:cs="Times New Roman"/>
          <w:spacing w:val="-1"/>
          <w:lang w:val="tr-TR"/>
        </w:rPr>
        <w:t>-</w:t>
      </w:r>
      <w:r w:rsidRPr="00EE36EE">
        <w:rPr>
          <w:rFonts w:cs="Times New Roman"/>
          <w:spacing w:val="-2"/>
          <w:lang w:val="tr-TR"/>
        </w:rPr>
        <w:t>m</w:t>
      </w:r>
      <w:r w:rsidRPr="00EE36EE">
        <w:rPr>
          <w:rFonts w:cs="Times New Roman"/>
          <w:lang w:val="tr-TR"/>
        </w:rPr>
        <w:t>eclis</w:t>
      </w:r>
      <w:r w:rsidRPr="00EE36EE">
        <w:rPr>
          <w:rFonts w:cs="Times New Roman"/>
          <w:spacing w:val="46"/>
          <w:lang w:val="tr-TR"/>
        </w:rPr>
        <w:t xml:space="preserve"> </w:t>
      </w:r>
      <w:r w:rsidRPr="00EE36EE">
        <w:rPr>
          <w:rFonts w:cs="Times New Roman"/>
          <w:lang w:val="tr-TR"/>
        </w:rPr>
        <w:t>teb</w:t>
      </w:r>
      <w:r w:rsidRPr="00EE36EE">
        <w:rPr>
          <w:rFonts w:cs="Times New Roman"/>
          <w:spacing w:val="-1"/>
          <w:lang w:val="tr-TR"/>
        </w:rPr>
        <w:t>e</w:t>
      </w:r>
      <w:r w:rsidRPr="00EE36EE">
        <w:rPr>
          <w:rFonts w:cs="Times New Roman"/>
          <w:lang w:val="tr-TR"/>
        </w:rPr>
        <w:t>yyün</w:t>
      </w:r>
      <w:r w:rsidRPr="00EE36EE">
        <w:rPr>
          <w:rFonts w:cs="Times New Roman"/>
          <w:spacing w:val="45"/>
          <w:lang w:val="tr-TR"/>
        </w:rPr>
        <w:t xml:space="preserve"> </w:t>
      </w:r>
      <w:r w:rsidRPr="00EE36EE">
        <w:rPr>
          <w:rFonts w:cs="Times New Roman"/>
          <w:lang w:val="tr-TR"/>
        </w:rPr>
        <w:t>ve</w:t>
      </w:r>
      <w:r w:rsidRPr="00EE36EE">
        <w:rPr>
          <w:rFonts w:cs="Times New Roman"/>
          <w:spacing w:val="45"/>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akkuk</w:t>
      </w:r>
      <w:r w:rsidRPr="00EE36EE">
        <w:rPr>
          <w:rFonts w:cs="Times New Roman"/>
          <w:spacing w:val="45"/>
          <w:lang w:val="tr-TR"/>
        </w:rPr>
        <w:t xml:space="preserve"> </w:t>
      </w:r>
      <w:r w:rsidRPr="00EE36EE">
        <w:rPr>
          <w:rFonts w:cs="Times New Roman"/>
          <w:lang w:val="tr-TR"/>
        </w:rPr>
        <w:t>iyle</w:t>
      </w:r>
      <w:r w:rsidRPr="00EE36EE">
        <w:rPr>
          <w:rFonts w:cs="Times New Roman"/>
          <w:spacing w:val="-2"/>
          <w:lang w:val="tr-TR"/>
        </w:rPr>
        <w:t>d</w:t>
      </w:r>
      <w:r w:rsidRPr="00EE36EE">
        <w:rPr>
          <w:rFonts w:cs="Times New Roman"/>
          <w:lang w:val="tr-TR"/>
        </w:rPr>
        <w:t>iği</w:t>
      </w:r>
      <w:r w:rsidRPr="00EE36EE">
        <w:rPr>
          <w:rFonts w:cs="Times New Roman"/>
          <w:spacing w:val="46"/>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lde</w:t>
      </w:r>
      <w:r w:rsidRPr="00EE36EE">
        <w:rPr>
          <w:rFonts w:cs="Times New Roman"/>
          <w:spacing w:val="45"/>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c</w:t>
      </w:r>
      <w:r w:rsidRPr="00EE36EE">
        <w:rPr>
          <w:rFonts w:cs="Times New Roman"/>
          <w:spacing w:val="3"/>
          <w:lang w:val="tr-TR"/>
        </w:rPr>
        <w:t>h</w:t>
      </w:r>
      <w:r w:rsidRPr="00EE36EE">
        <w:rPr>
          <w:rFonts w:cs="Times New Roman"/>
          <w:lang w:val="tr-TR"/>
        </w:rPr>
        <w:t>-i</w:t>
      </w:r>
      <w:r w:rsidRPr="00EE36EE">
        <w:rPr>
          <w:rFonts w:cs="Times New Roman"/>
          <w:spacing w:val="-2"/>
          <w:lang w:val="tr-TR"/>
        </w:rPr>
        <w:t>m</w:t>
      </w:r>
      <w:r w:rsidRPr="00EE36EE">
        <w:rPr>
          <w:rFonts w:cs="Times New Roman"/>
          <w:lang w:val="tr-TR"/>
        </w:rPr>
        <w:t>eşrûh</w:t>
      </w:r>
      <w:r w:rsidRPr="00EE36EE">
        <w:rPr>
          <w:rFonts w:cs="Times New Roman"/>
          <w:spacing w:val="18"/>
          <w:lang w:val="tr-TR"/>
        </w:rPr>
        <w:t xml:space="preserve"> </w:t>
      </w:r>
      <w:r w:rsidRPr="00EE36EE">
        <w:rPr>
          <w:rFonts w:cs="Times New Roman"/>
          <w:lang w:val="tr-TR"/>
        </w:rPr>
        <w:t>üzere</w:t>
      </w:r>
      <w:r w:rsidRPr="00EE36EE">
        <w:rPr>
          <w:rFonts w:cs="Times New Roman"/>
          <w:spacing w:val="18"/>
          <w:lang w:val="tr-TR"/>
        </w:rPr>
        <w:t xml:space="preserve"> </w:t>
      </w:r>
      <w:r w:rsidRPr="00EE36EE">
        <w:rPr>
          <w:rFonts w:cs="Times New Roman"/>
          <w:lang w:val="tr-TR"/>
        </w:rPr>
        <w:t>olan</w:t>
      </w:r>
      <w:r w:rsidRPr="00EE36EE">
        <w:rPr>
          <w:rFonts w:cs="Times New Roman"/>
          <w:spacing w:val="17"/>
          <w:lang w:val="tr-TR"/>
        </w:rPr>
        <w:t xml:space="preserve"> </w:t>
      </w:r>
      <w:r w:rsidRPr="00EE36EE">
        <w:rPr>
          <w:rFonts w:cs="Times New Roman"/>
          <w:lang w:val="tr-TR"/>
        </w:rPr>
        <w:t>yerl</w:t>
      </w:r>
      <w:r w:rsidRPr="00EE36EE">
        <w:rPr>
          <w:rFonts w:cs="Times New Roman"/>
          <w:spacing w:val="-1"/>
          <w:lang w:val="tr-TR"/>
        </w:rPr>
        <w:t>e</w:t>
      </w:r>
      <w:r w:rsidRPr="00EE36EE">
        <w:rPr>
          <w:rFonts w:cs="Times New Roman"/>
          <w:lang w:val="tr-TR"/>
        </w:rPr>
        <w:t>r</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âna</w:t>
      </w:r>
      <w:r w:rsidRPr="00EE36EE">
        <w:rPr>
          <w:rFonts w:cs="Times New Roman"/>
          <w:spacing w:val="19"/>
          <w:lang w:val="tr-TR"/>
        </w:rPr>
        <w:t xml:space="preserve"> </w:t>
      </w:r>
      <w:r w:rsidRPr="00EE36EE">
        <w:rPr>
          <w:rFonts w:cs="Times New Roman"/>
          <w:lang w:val="tr-TR"/>
        </w:rPr>
        <w:t>alıverilüb</w:t>
      </w:r>
      <w:r w:rsidRPr="00EE36EE">
        <w:rPr>
          <w:rFonts w:cs="Times New Roman"/>
          <w:spacing w:val="17"/>
          <w:lang w:val="tr-TR"/>
        </w:rPr>
        <w:t xml:space="preserve"> </w:t>
      </w:r>
      <w:r w:rsidRPr="00EE36EE">
        <w:rPr>
          <w:rFonts w:cs="Times New Roman"/>
          <w:lang w:val="tr-TR"/>
        </w:rPr>
        <w:t>yedlerinde</w:t>
      </w:r>
      <w:r w:rsidRPr="00EE36EE">
        <w:rPr>
          <w:rFonts w:cs="Times New Roman"/>
          <w:spacing w:val="18"/>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4"/>
          <w:lang w:val="tr-TR"/>
        </w:rPr>
        <w:t>a</w:t>
      </w:r>
      <w:r w:rsidRPr="00EE36EE">
        <w:rPr>
          <w:rFonts w:cs="Times New Roman"/>
          <w:lang w:val="tr-TR"/>
        </w:rPr>
        <w:t>n</w:t>
      </w:r>
      <w:r w:rsidRPr="00EE36EE">
        <w:rPr>
          <w:rFonts w:cs="Times New Roman"/>
          <w:spacing w:val="18"/>
          <w:lang w:val="tr-TR"/>
        </w:rPr>
        <w:t xml:space="preserve"> </w:t>
      </w:r>
      <w:r w:rsidRPr="00EE36EE">
        <w:rPr>
          <w:rFonts w:cs="Times New Roman"/>
          <w:lang w:val="tr-TR"/>
        </w:rPr>
        <w:t>tapu</w:t>
      </w:r>
      <w:r w:rsidRPr="00EE36EE">
        <w:rPr>
          <w:rFonts w:cs="Times New Roman"/>
          <w:spacing w:val="18"/>
          <w:lang w:val="tr-TR"/>
        </w:rPr>
        <w:t xml:space="preserve"> </w:t>
      </w:r>
      <w:r w:rsidRPr="00EE36EE">
        <w:rPr>
          <w:rFonts w:cs="Times New Roman"/>
          <w:spacing w:val="-1"/>
          <w:lang w:val="tr-TR"/>
        </w:rPr>
        <w:t>s</w:t>
      </w:r>
      <w:r w:rsidRPr="00EE36EE">
        <w:rPr>
          <w:rFonts w:cs="Times New Roman"/>
          <w:lang w:val="tr-TR"/>
        </w:rPr>
        <w:t>e</w:t>
      </w:r>
      <w:r w:rsidRPr="00EE36EE">
        <w:rPr>
          <w:rFonts w:cs="Times New Roman"/>
          <w:spacing w:val="-1"/>
          <w:lang w:val="tr-TR"/>
        </w:rPr>
        <w:t>n</w:t>
      </w:r>
      <w:r w:rsidRPr="00EE36EE">
        <w:rPr>
          <w:rFonts w:cs="Times New Roman"/>
          <w:lang w:val="tr-TR"/>
        </w:rPr>
        <w:t>edi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ûcebince iştirâken</w:t>
      </w:r>
      <w:r w:rsidRPr="00EE36EE">
        <w:rPr>
          <w:rFonts w:cs="Times New Roman"/>
          <w:spacing w:val="37"/>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spacing w:val="-1"/>
          <w:lang w:val="tr-TR"/>
        </w:rPr>
        <w:t>z</w:t>
      </w:r>
      <w:r w:rsidRPr="00EE36EE">
        <w:rPr>
          <w:rFonts w:cs="Times New Roman"/>
          <w:lang w:val="tr-TR"/>
        </w:rPr>
        <w:t>ir</w:t>
      </w:r>
      <w:r w:rsidRPr="00EE36EE">
        <w:rPr>
          <w:rFonts w:cs="Times New Roman"/>
          <w:spacing w:val="-1"/>
          <w:lang w:val="tr-TR"/>
        </w:rPr>
        <w:t>â</w:t>
      </w:r>
      <w:r w:rsidRPr="00EE36EE">
        <w:rPr>
          <w:rFonts w:cs="Times New Roman"/>
          <w:lang w:val="tr-TR"/>
        </w:rPr>
        <w:t>ʿat</w:t>
      </w:r>
      <w:r w:rsidRPr="00EE36EE">
        <w:rPr>
          <w:rFonts w:cs="Times New Roman"/>
          <w:spacing w:val="37"/>
          <w:lang w:val="tr-TR"/>
        </w:rPr>
        <w:t xml:space="preserve"> </w:t>
      </w:r>
      <w:r w:rsidRPr="00EE36EE">
        <w:rPr>
          <w:rFonts w:cs="Times New Roman"/>
          <w:lang w:val="tr-TR"/>
        </w:rPr>
        <w:t>it</w:t>
      </w:r>
      <w:r w:rsidRPr="00EE36EE">
        <w:rPr>
          <w:rFonts w:cs="Times New Roman"/>
          <w:spacing w:val="-2"/>
          <w:lang w:val="tr-TR"/>
        </w:rPr>
        <w:t>d</w:t>
      </w:r>
      <w:r w:rsidRPr="00EE36EE">
        <w:rPr>
          <w:rFonts w:cs="Times New Roman"/>
          <w:lang w:val="tr-TR"/>
        </w:rPr>
        <w:t>iril</w:t>
      </w:r>
      <w:r w:rsidRPr="00EE36EE">
        <w:rPr>
          <w:rFonts w:cs="Times New Roman"/>
          <w:spacing w:val="-3"/>
          <w:lang w:val="tr-TR"/>
        </w:rPr>
        <w:t>m</w:t>
      </w:r>
      <w:r w:rsidRPr="00EE36EE">
        <w:rPr>
          <w:rFonts w:cs="Times New Roman"/>
          <w:lang w:val="tr-TR"/>
        </w:rPr>
        <w:t>esi</w:t>
      </w:r>
      <w:r w:rsidRPr="00EE36EE">
        <w:rPr>
          <w:rFonts w:cs="Times New Roman"/>
          <w:spacing w:val="38"/>
          <w:lang w:val="tr-TR"/>
        </w:rPr>
        <w:t xml:space="preserve"> </w:t>
      </w:r>
      <w:r w:rsidRPr="00EE36EE">
        <w:rPr>
          <w:rFonts w:cs="Times New Roman"/>
          <w:lang w:val="tr-TR"/>
        </w:rPr>
        <w:t>husûsuna</w:t>
      </w:r>
      <w:r w:rsidRPr="00EE36EE">
        <w:rPr>
          <w:rFonts w:cs="Times New Roman"/>
          <w:spacing w:val="38"/>
          <w:lang w:val="tr-TR"/>
        </w:rPr>
        <w:t xml:space="preserve"> </w:t>
      </w:r>
      <w:r w:rsidRPr="00EE36EE">
        <w:rPr>
          <w:rFonts w:cs="Times New Roman"/>
          <w:lang w:val="tr-TR"/>
        </w:rPr>
        <w:t>mübâder</w:t>
      </w:r>
      <w:r w:rsidRPr="00EE36EE">
        <w:rPr>
          <w:rFonts w:cs="Times New Roman"/>
          <w:spacing w:val="-1"/>
          <w:lang w:val="tr-TR"/>
        </w:rPr>
        <w:t>e</w:t>
      </w:r>
      <w:r w:rsidRPr="00EE36EE">
        <w:rPr>
          <w:rFonts w:cs="Times New Roman"/>
          <w:lang w:val="tr-TR"/>
        </w:rPr>
        <w:t>t</w:t>
      </w:r>
      <w:r w:rsidRPr="00EE36EE">
        <w:rPr>
          <w:rFonts w:cs="Times New Roman"/>
          <w:spacing w:val="38"/>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husû</w:t>
      </w:r>
      <w:r w:rsidRPr="00EE36EE">
        <w:rPr>
          <w:rFonts w:cs="Times New Roman"/>
          <w:spacing w:val="4"/>
          <w:lang w:val="tr-TR"/>
        </w:rPr>
        <w:t>s</w:t>
      </w:r>
      <w:r w:rsidRPr="00EE36EE">
        <w:rPr>
          <w:rFonts w:cs="Times New Roman"/>
          <w:lang w:val="tr-TR"/>
        </w:rPr>
        <w:t>-ı</w:t>
      </w:r>
      <w:r w:rsidRPr="00EE36EE">
        <w:rPr>
          <w:rFonts w:cs="Times New Roman"/>
          <w:spacing w:val="37"/>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w:t>
      </w:r>
      <w:r w:rsidRPr="00EE36EE">
        <w:rPr>
          <w:rFonts w:cs="Times New Roman"/>
          <w:spacing w:val="38"/>
          <w:lang w:val="tr-TR"/>
        </w:rPr>
        <w:t xml:space="preserve"> </w:t>
      </w:r>
      <w:r w:rsidRPr="00EE36EE">
        <w:rPr>
          <w:rFonts w:cs="Times New Roman"/>
          <w:lang w:val="tr-TR"/>
        </w:rPr>
        <w:t>dik</w:t>
      </w:r>
      <w:r w:rsidRPr="00EE36EE">
        <w:rPr>
          <w:rFonts w:cs="Times New Roman"/>
          <w:spacing w:val="-1"/>
          <w:lang w:val="tr-TR"/>
        </w:rPr>
        <w:t>k</w:t>
      </w:r>
      <w:r w:rsidRPr="00EE36EE">
        <w:rPr>
          <w:rFonts w:cs="Times New Roman"/>
          <w:lang w:val="tr-TR"/>
        </w:rPr>
        <w:t>at</w:t>
      </w:r>
      <w:r w:rsidRPr="00EE36EE">
        <w:rPr>
          <w:rFonts w:cs="Times New Roman"/>
          <w:spacing w:val="37"/>
          <w:lang w:val="tr-TR"/>
        </w:rPr>
        <w:t xml:space="preserve"> </w:t>
      </w:r>
      <w:r w:rsidRPr="00EE36EE">
        <w:rPr>
          <w:rFonts w:cs="Times New Roman"/>
          <w:lang w:val="tr-TR"/>
        </w:rPr>
        <w:t>ve keyifetin</w:t>
      </w:r>
      <w:r w:rsidRPr="00EE36EE">
        <w:rPr>
          <w:rFonts w:cs="Times New Roman"/>
          <w:spacing w:val="4"/>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ydı</w:t>
      </w:r>
      <w:r w:rsidRPr="00EE36EE">
        <w:rPr>
          <w:rFonts w:cs="Times New Roman"/>
          <w:spacing w:val="6"/>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lâsına</w:t>
      </w:r>
      <w:r w:rsidRPr="00EE36EE">
        <w:rPr>
          <w:rFonts w:cs="Times New Roman"/>
          <w:spacing w:val="4"/>
          <w:lang w:val="tr-TR"/>
        </w:rPr>
        <w:t xml:space="preserve"> </w:t>
      </w:r>
      <w:r w:rsidRPr="00EE36EE">
        <w:rPr>
          <w:rFonts w:cs="Times New Roman"/>
          <w:lang w:val="tr-TR"/>
        </w:rPr>
        <w:t>şerh</w:t>
      </w:r>
      <w:r w:rsidRPr="00EE36EE">
        <w:rPr>
          <w:rFonts w:cs="Times New Roman"/>
          <w:spacing w:val="5"/>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spacing w:val="1"/>
          <w:lang w:val="tr-TR"/>
        </w:rPr>
        <w:t>e</w:t>
      </w:r>
      <w:r w:rsidRPr="00EE36EE">
        <w:rPr>
          <w:rFonts w:cs="Times New Roman"/>
          <w:lang w:val="tr-TR"/>
        </w:rPr>
        <w:t>k</w:t>
      </w:r>
      <w:r w:rsidRPr="00EE36EE">
        <w:rPr>
          <w:rFonts w:cs="Times New Roman"/>
          <w:spacing w:val="5"/>
          <w:lang w:val="tr-TR"/>
        </w:rPr>
        <w:t xml:space="preserve"> </w:t>
      </w:r>
      <w:r w:rsidRPr="00EE36EE">
        <w:rPr>
          <w:rFonts w:cs="Times New Roman"/>
          <w:lang w:val="tr-TR"/>
        </w:rPr>
        <w:t>üzere</w:t>
      </w:r>
      <w:r w:rsidRPr="00EE36EE">
        <w:rPr>
          <w:rFonts w:cs="Times New Roman"/>
          <w:spacing w:val="5"/>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3"/>
          <w:lang w:val="tr-TR"/>
        </w:rPr>
        <w:t>r</w:t>
      </w:r>
      <w:r w:rsidRPr="00EE36EE">
        <w:rPr>
          <w:rFonts w:cs="Times New Roman"/>
          <w:spacing w:val="-1"/>
          <w:lang w:val="tr-TR"/>
        </w:rPr>
        <w:t>-</w:t>
      </w:r>
      <w:r w:rsidRPr="00EE36EE">
        <w:rPr>
          <w:rFonts w:cs="Times New Roman"/>
          <w:lang w:val="tr-TR"/>
        </w:rPr>
        <w:t>yâr-ı</w:t>
      </w:r>
      <w:r w:rsidRPr="00EE36EE">
        <w:rPr>
          <w:rFonts w:cs="Times New Roman"/>
          <w:spacing w:val="5"/>
          <w:lang w:val="tr-TR"/>
        </w:rPr>
        <w:t xml:space="preserve"> </w:t>
      </w:r>
      <w:r w:rsidRPr="00EE36EE">
        <w:rPr>
          <w:rFonts w:cs="Times New Roman"/>
          <w:lang w:val="tr-TR"/>
        </w:rPr>
        <w:t>şevket</w:t>
      </w:r>
      <w:r w:rsidRPr="00EE36EE">
        <w:rPr>
          <w:rFonts w:cs="Times New Roman"/>
          <w:spacing w:val="-1"/>
          <w:lang w:val="tr-TR"/>
        </w:rPr>
        <w:t>-</w:t>
      </w:r>
      <w:r w:rsidRPr="00EE36EE">
        <w:rPr>
          <w:rFonts w:cs="Times New Roman"/>
          <w:lang w:val="tr-TR"/>
        </w:rPr>
        <w:t>karâr</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6"/>
          <w:lang w:val="tr-TR"/>
        </w:rPr>
        <w:t xml:space="preserve"> </w:t>
      </w:r>
      <w:r w:rsidRPr="00EE36EE">
        <w:rPr>
          <w:rFonts w:cs="Times New Roman"/>
          <w:lang w:val="tr-TR"/>
        </w:rPr>
        <w:t>inhâ</w:t>
      </w:r>
      <w:r w:rsidRPr="00EE36EE">
        <w:rPr>
          <w:rFonts w:cs="Times New Roman"/>
          <w:spacing w:val="5"/>
          <w:lang w:val="tr-TR"/>
        </w:rPr>
        <w:t xml:space="preserve"> </w:t>
      </w:r>
      <w:r w:rsidRPr="00EE36EE">
        <w:rPr>
          <w:rFonts w:cs="Times New Roman"/>
          <w:lang w:val="tr-TR"/>
        </w:rPr>
        <w:t>ve işʿ</w:t>
      </w:r>
      <w:r w:rsidRPr="00EE36EE">
        <w:rPr>
          <w:rFonts w:cs="Times New Roman"/>
          <w:spacing w:val="-1"/>
          <w:lang w:val="tr-TR"/>
        </w:rPr>
        <w:t>â</w:t>
      </w:r>
      <w:r w:rsidRPr="00EE36EE">
        <w:rPr>
          <w:rFonts w:cs="Times New Roman"/>
          <w:lang w:val="tr-TR"/>
        </w:rPr>
        <w:t xml:space="preserve">rına </w:t>
      </w:r>
      <w:r w:rsidRPr="00EE36EE">
        <w:rPr>
          <w:rFonts w:cs="Times New Roman"/>
          <w:spacing w:val="-2"/>
          <w:lang w:val="tr-TR"/>
        </w:rPr>
        <w:t>m</w:t>
      </w:r>
      <w:r w:rsidRPr="00EE36EE">
        <w:rPr>
          <w:rFonts w:cs="Times New Roman"/>
          <w:lang w:val="tr-TR"/>
        </w:rPr>
        <w:t>üsâraʿat i</w:t>
      </w:r>
      <w:r w:rsidRPr="00EE36EE">
        <w:rPr>
          <w:rFonts w:cs="Times New Roman"/>
          <w:spacing w:val="-2"/>
          <w:lang w:val="tr-TR"/>
        </w:rPr>
        <w:t>y</w:t>
      </w:r>
      <w:r w:rsidRPr="00EE36EE">
        <w:rPr>
          <w:rFonts w:cs="Times New Roman"/>
          <w:lang w:val="tr-TR"/>
        </w:rPr>
        <w:t>lemeniz bâ</w:t>
      </w:r>
      <w:r w:rsidRPr="00EE36EE">
        <w:rPr>
          <w:rFonts w:cs="Times New Roman"/>
          <w:spacing w:val="-1"/>
          <w:lang w:val="tr-TR"/>
        </w:rPr>
        <w:t>b</w:t>
      </w:r>
      <w:r w:rsidRPr="00EE36EE">
        <w:rPr>
          <w:rFonts w:cs="Times New Roman"/>
          <w:lang w:val="tr-TR"/>
        </w:rPr>
        <w:t xml:space="preserve">ında. </w:t>
      </w:r>
      <w:r w:rsidRPr="00EE36EE">
        <w:rPr>
          <w:rFonts w:cs="Times New Roman"/>
          <w:spacing w:val="-1"/>
          <w:lang w:val="tr-TR"/>
        </w:rPr>
        <w:t>F</w:t>
      </w:r>
      <w:r w:rsidRPr="00EE36EE">
        <w:rPr>
          <w:rFonts w:cs="Times New Roman"/>
          <w:lang w:val="tr-TR"/>
        </w:rPr>
        <w:t>î evâ’i</w:t>
      </w:r>
      <w:r w:rsidRPr="00EE36EE">
        <w:rPr>
          <w:rFonts w:cs="Times New Roman"/>
          <w:spacing w:val="2"/>
          <w:lang w:val="tr-TR"/>
        </w:rPr>
        <w:t>l</w:t>
      </w:r>
      <w:r w:rsidRPr="00EE36EE">
        <w:rPr>
          <w:rFonts w:cs="Times New Roman"/>
          <w:spacing w:val="-1"/>
          <w:lang w:val="tr-TR"/>
        </w:rPr>
        <w:t>-</w:t>
      </w:r>
      <w:r w:rsidRPr="00EE36EE">
        <w:rPr>
          <w:rFonts w:cs="Times New Roman"/>
          <w:lang w:val="tr-TR"/>
        </w:rPr>
        <w:t>i</w:t>
      </w:r>
      <w:r w:rsidRPr="00EE36EE">
        <w:rPr>
          <w:rFonts w:cs="Times New Roman"/>
          <w:spacing w:val="-1"/>
          <w:lang w:val="tr-TR"/>
        </w:rPr>
        <w:t xml:space="preserve"> </w:t>
      </w:r>
      <w:r w:rsidRPr="00EE36EE">
        <w:rPr>
          <w:rFonts w:cs="Times New Roman"/>
          <w:lang w:val="tr-TR"/>
        </w:rPr>
        <w:t>Z sene 265.</w:t>
      </w:r>
    </w:p>
    <w:p w14:paraId="15D5F3DF" w14:textId="77777777" w:rsidR="00461AD1" w:rsidRPr="00EE36EE" w:rsidRDefault="00461AD1" w:rsidP="00123F5A">
      <w:pPr>
        <w:spacing w:line="200" w:lineRule="exact"/>
        <w:rPr>
          <w:rFonts w:ascii="Times New Roman" w:hAnsi="Times New Roman" w:cs="Times New Roman"/>
          <w:sz w:val="24"/>
          <w:szCs w:val="24"/>
          <w:lang w:val="tr-TR"/>
        </w:rPr>
      </w:pPr>
    </w:p>
    <w:p w14:paraId="4BF96377" w14:textId="77777777" w:rsidR="00461AD1" w:rsidRPr="00EE36EE" w:rsidRDefault="00461AD1" w:rsidP="00123F5A">
      <w:pPr>
        <w:spacing w:before="2" w:line="220" w:lineRule="exact"/>
        <w:rPr>
          <w:rFonts w:ascii="Times New Roman" w:hAnsi="Times New Roman" w:cs="Times New Roman"/>
          <w:sz w:val="24"/>
          <w:szCs w:val="24"/>
          <w:lang w:val="tr-TR"/>
        </w:rPr>
      </w:pPr>
    </w:p>
    <w:p w14:paraId="3969A193" w14:textId="55A789BC" w:rsidR="00461AD1" w:rsidRPr="00EE36EE" w:rsidRDefault="00461AD1" w:rsidP="0003530E">
      <w:pPr>
        <w:pStyle w:val="AralkYok"/>
        <w:ind w:left="709" w:firstLine="0"/>
        <w:jc w:val="both"/>
        <w:rPr>
          <w:lang w:val="tr-TR"/>
        </w:rPr>
      </w:pPr>
      <w:r w:rsidRPr="00EE36EE">
        <w:rPr>
          <w:lang w:val="tr-TR"/>
        </w:rPr>
        <w:t>65/1</w:t>
      </w:r>
      <w:r w:rsidR="009045C6" w:rsidRPr="00EE36EE">
        <w:rPr>
          <w:spacing w:val="40"/>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7"/>
          <w:lang w:val="tr-TR"/>
        </w:rPr>
        <w:t xml:space="preserve"> </w:t>
      </w:r>
      <w:r w:rsidRPr="00EE36EE">
        <w:rPr>
          <w:lang w:val="tr-TR"/>
        </w:rPr>
        <w:t>eyâl</w:t>
      </w:r>
      <w:r w:rsidRPr="00EE36EE">
        <w:rPr>
          <w:spacing w:val="-1"/>
          <w:lang w:val="tr-TR"/>
        </w:rPr>
        <w:t>e</w:t>
      </w:r>
      <w:r w:rsidRPr="00EE36EE">
        <w:rPr>
          <w:spacing w:val="1"/>
          <w:lang w:val="tr-TR"/>
        </w:rPr>
        <w:t>t</w:t>
      </w:r>
      <w:r w:rsidRPr="00EE36EE">
        <w:rPr>
          <w:lang w:val="tr-TR"/>
        </w:rPr>
        <w:t>-i</w:t>
      </w:r>
      <w:r w:rsidRPr="00EE36EE">
        <w:rPr>
          <w:spacing w:val="15"/>
          <w:lang w:val="tr-TR"/>
        </w:rPr>
        <w:t xml:space="preserve"> </w:t>
      </w:r>
      <w:r w:rsidRPr="00EE36EE">
        <w:rPr>
          <w:lang w:val="tr-TR"/>
        </w:rPr>
        <w:t>Trab</w:t>
      </w:r>
      <w:r w:rsidRPr="00EE36EE">
        <w:rPr>
          <w:spacing w:val="-3"/>
          <w:lang w:val="tr-TR"/>
        </w:rPr>
        <w:t>z</w:t>
      </w:r>
      <w:r w:rsidRPr="00EE36EE">
        <w:rPr>
          <w:lang w:val="tr-TR"/>
        </w:rPr>
        <w:t>on</w:t>
      </w:r>
      <w:r w:rsidRPr="00EE36EE">
        <w:rPr>
          <w:spacing w:val="17"/>
          <w:lang w:val="tr-TR"/>
        </w:rPr>
        <w:t xml:space="preserve"> </w:t>
      </w:r>
      <w:r w:rsidRPr="00EE36EE">
        <w:rPr>
          <w:lang w:val="tr-TR"/>
        </w:rPr>
        <w:t>vâlîsi</w:t>
      </w:r>
      <w:r w:rsidRPr="00EE36EE">
        <w:rPr>
          <w:spacing w:val="17"/>
          <w:lang w:val="tr-TR"/>
        </w:rPr>
        <w:t xml:space="preserve"> </w:t>
      </w:r>
      <w:r w:rsidRPr="00EE36EE">
        <w:rPr>
          <w:spacing w:val="-2"/>
          <w:lang w:val="tr-TR"/>
        </w:rPr>
        <w:t>v</w:t>
      </w:r>
      <w:r w:rsidRPr="00EE36EE">
        <w:rPr>
          <w:spacing w:val="-1"/>
          <w:lang w:val="tr-TR"/>
        </w:rPr>
        <w:t>e</w:t>
      </w:r>
      <w:r w:rsidRPr="00EE36EE">
        <w:rPr>
          <w:spacing w:val="-3"/>
          <w:lang w:val="tr-TR"/>
        </w:rPr>
        <w:t>z</w:t>
      </w:r>
      <w:r w:rsidRPr="00EE36EE">
        <w:rPr>
          <w:lang w:val="tr-TR"/>
        </w:rPr>
        <w:t>irim</w:t>
      </w:r>
      <w:r w:rsidRPr="00EE36EE">
        <w:rPr>
          <w:spacing w:val="17"/>
          <w:lang w:val="tr-TR"/>
        </w:rPr>
        <w:t xml:space="preserve"> </w:t>
      </w:r>
      <w:r w:rsidRPr="00EE36EE">
        <w:rPr>
          <w:lang w:val="tr-TR"/>
        </w:rPr>
        <w:t>Hayreddin</w:t>
      </w:r>
      <w:r w:rsidRPr="00EE36EE">
        <w:rPr>
          <w:spacing w:val="16"/>
          <w:lang w:val="tr-TR"/>
        </w:rPr>
        <w:t xml:space="preserve"> </w:t>
      </w:r>
      <w:r w:rsidRPr="00EE36EE">
        <w:rPr>
          <w:lang w:val="tr-TR"/>
        </w:rPr>
        <w:t>Paşa icl</w:t>
      </w:r>
      <w:r w:rsidRPr="00EE36EE">
        <w:rPr>
          <w:spacing w:val="-1"/>
          <w:lang w:val="tr-TR"/>
        </w:rPr>
        <w:t>â</w:t>
      </w:r>
      <w:r w:rsidRPr="00EE36EE">
        <w:rPr>
          <w:lang w:val="tr-TR"/>
        </w:rPr>
        <w:t>lehûye</w:t>
      </w:r>
      <w:r w:rsidRPr="00EE36EE">
        <w:rPr>
          <w:spacing w:val="57"/>
          <w:lang w:val="tr-TR"/>
        </w:rPr>
        <w:t xml:space="preserve"> </w:t>
      </w:r>
      <w:r w:rsidRPr="00EE36EE">
        <w:rPr>
          <w:lang w:val="tr-TR"/>
        </w:rPr>
        <w:t>ve</w:t>
      </w:r>
      <w:r w:rsidRPr="00EE36EE">
        <w:rPr>
          <w:spacing w:val="58"/>
          <w:lang w:val="tr-TR"/>
        </w:rPr>
        <w:t xml:space="preserve"> </w:t>
      </w:r>
      <w:r w:rsidRPr="00EE36EE">
        <w:rPr>
          <w:lang w:val="tr-TR"/>
        </w:rPr>
        <w:t>Hocagân-ı</w:t>
      </w:r>
      <w:r w:rsidRPr="00EE36EE">
        <w:rPr>
          <w:spacing w:val="57"/>
          <w:lang w:val="tr-TR"/>
        </w:rPr>
        <w:t xml:space="preserve"> </w:t>
      </w:r>
      <w:r w:rsidRPr="00EE36EE">
        <w:rPr>
          <w:lang w:val="tr-TR"/>
        </w:rPr>
        <w:t>Divân-ı</w:t>
      </w:r>
      <w:r w:rsidRPr="00EE36EE">
        <w:rPr>
          <w:spacing w:val="57"/>
          <w:lang w:val="tr-TR"/>
        </w:rPr>
        <w:t xml:space="preserve"> </w:t>
      </w:r>
      <w:r w:rsidRPr="00EE36EE">
        <w:rPr>
          <w:lang w:val="tr-TR"/>
        </w:rPr>
        <w:t>hümâyûnumdan</w:t>
      </w:r>
      <w:r w:rsidRPr="00EE36EE">
        <w:rPr>
          <w:spacing w:val="58"/>
          <w:lang w:val="tr-TR"/>
        </w:rPr>
        <w:t xml:space="preserve"> </w:t>
      </w:r>
      <w:r w:rsidRPr="00EE36EE">
        <w:rPr>
          <w:lang w:val="tr-TR"/>
        </w:rPr>
        <w:t>Gümüşhane Kâ’imm</w:t>
      </w:r>
      <w:r w:rsidRPr="00EE36EE">
        <w:rPr>
          <w:spacing w:val="-1"/>
          <w:lang w:val="tr-TR"/>
        </w:rPr>
        <w:t>a</w:t>
      </w:r>
      <w:r w:rsidRPr="00EE36EE">
        <w:rPr>
          <w:lang w:val="tr-TR"/>
        </w:rPr>
        <w:t>k</w:t>
      </w:r>
      <w:r w:rsidRPr="00EE36EE">
        <w:rPr>
          <w:spacing w:val="-2"/>
          <w:lang w:val="tr-TR"/>
        </w:rPr>
        <w:t>â</w:t>
      </w:r>
      <w:r w:rsidRPr="00EE36EE">
        <w:rPr>
          <w:lang w:val="tr-TR"/>
        </w:rPr>
        <w:t>mı</w:t>
      </w:r>
      <w:r w:rsidRPr="00EE36EE">
        <w:rPr>
          <w:spacing w:val="13"/>
          <w:lang w:val="tr-TR"/>
        </w:rPr>
        <w:t xml:space="preserve"> </w:t>
      </w:r>
      <w:r w:rsidRPr="00EE36EE">
        <w:rPr>
          <w:lang w:val="tr-TR"/>
        </w:rPr>
        <w:t>Tev</w:t>
      </w:r>
      <w:r w:rsidRPr="00EE36EE">
        <w:rPr>
          <w:spacing w:val="-1"/>
          <w:lang w:val="tr-TR"/>
        </w:rPr>
        <w:t>f</w:t>
      </w:r>
      <w:r w:rsidRPr="00EE36EE">
        <w:rPr>
          <w:lang w:val="tr-TR"/>
        </w:rPr>
        <w:t>îk</w:t>
      </w:r>
      <w:r w:rsidRPr="00EE36EE">
        <w:rPr>
          <w:spacing w:val="12"/>
          <w:lang w:val="tr-TR"/>
        </w:rPr>
        <w:t xml:space="preserve"> </w:t>
      </w:r>
      <w:r w:rsidRPr="00EE36EE">
        <w:rPr>
          <w:lang w:val="tr-TR"/>
        </w:rPr>
        <w:t>Bey</w:t>
      </w:r>
      <w:r w:rsidRPr="00EE36EE">
        <w:rPr>
          <w:spacing w:val="13"/>
          <w:lang w:val="tr-TR"/>
        </w:rPr>
        <w:t xml:space="preserve"> </w:t>
      </w:r>
      <w:r w:rsidRPr="00EE36EE">
        <w:rPr>
          <w:spacing w:val="-3"/>
          <w:lang w:val="tr-TR"/>
        </w:rPr>
        <w:t>z</w:t>
      </w:r>
      <w:r w:rsidRPr="00EE36EE">
        <w:rPr>
          <w:lang w:val="tr-TR"/>
        </w:rPr>
        <w:t>îde</w:t>
      </w:r>
      <w:r w:rsidRPr="00EE36EE">
        <w:rPr>
          <w:spacing w:val="13"/>
          <w:lang w:val="tr-TR"/>
        </w:rPr>
        <w:t xml:space="preserve"> </w:t>
      </w:r>
      <w:r w:rsidRPr="00EE36EE">
        <w:rPr>
          <w:lang w:val="tr-TR"/>
        </w:rPr>
        <w:t>mecdüh</w:t>
      </w:r>
      <w:r w:rsidRPr="00EE36EE">
        <w:rPr>
          <w:spacing w:val="-1"/>
          <w:lang w:val="tr-TR"/>
        </w:rPr>
        <w:t>û</w:t>
      </w:r>
      <w:r w:rsidRPr="00EE36EE">
        <w:rPr>
          <w:lang w:val="tr-TR"/>
        </w:rPr>
        <w:t>ye</w:t>
      </w:r>
      <w:r w:rsidRPr="00EE36EE">
        <w:rPr>
          <w:spacing w:val="13"/>
          <w:lang w:val="tr-TR"/>
        </w:rPr>
        <w:t xml:space="preserve"> </w:t>
      </w:r>
      <w:r w:rsidRPr="00EE36EE">
        <w:rPr>
          <w:lang w:val="tr-TR"/>
        </w:rPr>
        <w:t>ve</w:t>
      </w:r>
      <w:r w:rsidRPr="00EE36EE">
        <w:rPr>
          <w:spacing w:val="13"/>
          <w:lang w:val="tr-TR"/>
        </w:rPr>
        <w:t xml:space="preserve"> </w:t>
      </w:r>
      <w:r w:rsidRPr="00EE36EE">
        <w:rPr>
          <w:lang w:val="tr-TR"/>
        </w:rPr>
        <w:t>G</w:t>
      </w:r>
      <w:r w:rsidRPr="00EE36EE">
        <w:rPr>
          <w:spacing w:val="-1"/>
          <w:lang w:val="tr-TR"/>
        </w:rPr>
        <w:t>ü</w:t>
      </w:r>
      <w:r w:rsidRPr="00EE36EE">
        <w:rPr>
          <w:lang w:val="tr-TR"/>
        </w:rPr>
        <w:t>müşhane</w:t>
      </w:r>
      <w:r w:rsidRPr="00EE36EE">
        <w:rPr>
          <w:spacing w:val="13"/>
          <w:lang w:val="tr-TR"/>
        </w:rPr>
        <w:t xml:space="preserve"> </w:t>
      </w:r>
      <w:r w:rsidRPr="00EE36EE">
        <w:rPr>
          <w:lang w:val="tr-TR"/>
        </w:rPr>
        <w:t>nâ</w:t>
      </w:r>
      <w:r w:rsidRPr="00EE36EE">
        <w:rPr>
          <w:spacing w:val="2"/>
          <w:lang w:val="tr-TR"/>
        </w:rPr>
        <w:t>m</w:t>
      </w:r>
      <w:r w:rsidRPr="00EE36EE">
        <w:rPr>
          <w:lang w:val="tr-TR"/>
        </w:rPr>
        <w:t>-ı</w:t>
      </w:r>
      <w:r w:rsidRPr="00EE36EE">
        <w:rPr>
          <w:spacing w:val="13"/>
          <w:lang w:val="tr-TR"/>
        </w:rPr>
        <w:t xml:space="preserve"> </w:t>
      </w:r>
      <w:r w:rsidRPr="00EE36EE">
        <w:rPr>
          <w:lang w:val="tr-TR"/>
        </w:rPr>
        <w:t>di</w:t>
      </w:r>
      <w:r w:rsidRPr="00EE36EE">
        <w:rPr>
          <w:spacing w:val="-1"/>
          <w:lang w:val="tr-TR"/>
        </w:rPr>
        <w:t>ğ</w:t>
      </w:r>
      <w:r w:rsidRPr="00EE36EE">
        <w:rPr>
          <w:lang w:val="tr-TR"/>
        </w:rPr>
        <w:t>er Torul Ka</w:t>
      </w:r>
      <w:r w:rsidRPr="00EE36EE">
        <w:rPr>
          <w:spacing w:val="-2"/>
          <w:lang w:val="tr-TR"/>
        </w:rPr>
        <w:t>z</w:t>
      </w:r>
      <w:r w:rsidRPr="00EE36EE">
        <w:rPr>
          <w:lang w:val="tr-TR"/>
        </w:rPr>
        <w:t>âsı nâ’ibine</w:t>
      </w:r>
      <w:r w:rsidRPr="00EE36EE">
        <w:rPr>
          <w:spacing w:val="-2"/>
          <w:lang w:val="tr-TR"/>
        </w:rPr>
        <w:t xml:space="preserve"> </w:t>
      </w:r>
      <w:r w:rsidRPr="00EE36EE">
        <w:rPr>
          <w:lang w:val="tr-TR"/>
        </w:rPr>
        <w:t>ve aʿ</w:t>
      </w:r>
      <w:r w:rsidRPr="00EE36EE">
        <w:rPr>
          <w:spacing w:val="-3"/>
          <w:lang w:val="tr-TR"/>
        </w:rPr>
        <w:t>z</w:t>
      </w:r>
      <w:r w:rsidRPr="00EE36EE">
        <w:rPr>
          <w:spacing w:val="1"/>
          <w:lang w:val="tr-TR"/>
        </w:rPr>
        <w:t>â</w:t>
      </w:r>
      <w:r w:rsidRPr="00EE36EE">
        <w:rPr>
          <w:lang w:val="tr-TR"/>
        </w:rPr>
        <w:t>-yı meclis memlekete h</w:t>
      </w:r>
      <w:r w:rsidRPr="00EE36EE">
        <w:rPr>
          <w:spacing w:val="-2"/>
          <w:lang w:val="tr-TR"/>
        </w:rPr>
        <w:t>ü</w:t>
      </w:r>
      <w:r w:rsidRPr="00EE36EE">
        <w:rPr>
          <w:lang w:val="tr-TR"/>
        </w:rPr>
        <w:t>küm ki</w:t>
      </w:r>
    </w:p>
    <w:p w14:paraId="246859F9" w14:textId="77777777" w:rsidR="00461AD1" w:rsidRDefault="00461AD1" w:rsidP="00123F5A">
      <w:pPr>
        <w:pStyle w:val="GvdeMetni"/>
        <w:spacing w:before="2" w:line="360" w:lineRule="auto"/>
        <w:ind w:left="0" w:firstLine="708"/>
        <w:jc w:val="both"/>
        <w:rPr>
          <w:rFonts w:cs="Times New Roman"/>
          <w:lang w:val="tr-TR"/>
        </w:rPr>
      </w:pPr>
      <w:r w:rsidRPr="00EE36EE">
        <w:rPr>
          <w:rFonts w:cs="Times New Roman"/>
          <w:lang w:val="tr-TR"/>
        </w:rPr>
        <w:t>Torul</w:t>
      </w:r>
      <w:r w:rsidRPr="00EE36EE">
        <w:rPr>
          <w:rFonts w:cs="Times New Roman"/>
          <w:spacing w:val="58"/>
          <w:lang w:val="tr-TR"/>
        </w:rPr>
        <w:t xml:space="preserve"> </w:t>
      </w:r>
      <w:r w:rsidRPr="00EE36EE">
        <w:rPr>
          <w:rFonts w:cs="Times New Roman"/>
          <w:lang w:val="tr-TR"/>
        </w:rPr>
        <w:t>Ka</w:t>
      </w:r>
      <w:r w:rsidRPr="00EE36EE">
        <w:rPr>
          <w:rFonts w:cs="Times New Roman"/>
          <w:spacing w:val="-2"/>
          <w:lang w:val="tr-TR"/>
        </w:rPr>
        <w:t>z</w:t>
      </w:r>
      <w:r w:rsidRPr="00EE36EE">
        <w:rPr>
          <w:rFonts w:cs="Times New Roman"/>
          <w:lang w:val="tr-TR"/>
        </w:rPr>
        <w:t>âsına</w:t>
      </w:r>
      <w:r w:rsidRPr="00EE36EE">
        <w:rPr>
          <w:rFonts w:cs="Times New Roman"/>
          <w:spacing w:val="57"/>
          <w:lang w:val="tr-TR"/>
        </w:rPr>
        <w:t xml:space="preserve"> </w:t>
      </w:r>
      <w:r w:rsidRPr="00EE36EE">
        <w:rPr>
          <w:rFonts w:cs="Times New Roman"/>
          <w:lang w:val="tr-TR"/>
        </w:rPr>
        <w:t>tâbi</w:t>
      </w:r>
      <w:r w:rsidRPr="00EE36EE">
        <w:rPr>
          <w:rFonts w:cs="Times New Roman"/>
          <w:spacing w:val="56"/>
          <w:lang w:val="tr-TR"/>
        </w:rPr>
        <w:t xml:space="preserve"> </w:t>
      </w:r>
      <w:r w:rsidRPr="00EE36EE">
        <w:rPr>
          <w:rFonts w:cs="Times New Roman"/>
          <w:lang w:val="tr-TR"/>
        </w:rPr>
        <w:t>Bartı</w:t>
      </w:r>
      <w:r w:rsidRPr="00EE36EE">
        <w:rPr>
          <w:rFonts w:cs="Times New Roman"/>
          <w:spacing w:val="57"/>
          <w:lang w:val="tr-TR"/>
        </w:rPr>
        <w:t xml:space="preserve"> </w:t>
      </w:r>
      <w:r w:rsidRPr="00EE36EE">
        <w:rPr>
          <w:rFonts w:cs="Times New Roman"/>
          <w:lang w:val="tr-TR"/>
        </w:rPr>
        <w:t>Karyesi</w:t>
      </w:r>
      <w:r w:rsidRPr="00EE36EE">
        <w:rPr>
          <w:rFonts w:cs="Times New Roman"/>
          <w:spacing w:val="57"/>
          <w:lang w:val="tr-TR"/>
        </w:rPr>
        <w:t xml:space="preserve"> </w:t>
      </w:r>
      <w:r w:rsidRPr="00EE36EE">
        <w:rPr>
          <w:rFonts w:cs="Times New Roman"/>
          <w:spacing w:val="-2"/>
          <w:lang w:val="tr-TR"/>
        </w:rPr>
        <w:t>m</w:t>
      </w:r>
      <w:r w:rsidRPr="00EE36EE">
        <w:rPr>
          <w:rFonts w:cs="Times New Roman"/>
          <w:lang w:val="tr-TR"/>
        </w:rPr>
        <w:t>üte</w:t>
      </w:r>
      <w:r w:rsidRPr="00EE36EE">
        <w:rPr>
          <w:rFonts w:cs="Times New Roman"/>
          <w:spacing w:val="-2"/>
          <w:lang w:val="tr-TR"/>
        </w:rPr>
        <w:t>m</w:t>
      </w:r>
      <w:r w:rsidRPr="00EE36EE">
        <w:rPr>
          <w:rFonts w:cs="Times New Roman"/>
          <w:lang w:val="tr-TR"/>
        </w:rPr>
        <w:t>ekkinelerinden</w:t>
      </w:r>
      <w:r w:rsidRPr="00EE36EE">
        <w:rPr>
          <w:rFonts w:cs="Times New Roman"/>
          <w:spacing w:val="57"/>
          <w:lang w:val="tr-TR"/>
        </w:rPr>
        <w:t xml:space="preserve"> </w:t>
      </w:r>
      <w:r w:rsidRPr="00EE36EE">
        <w:rPr>
          <w:rFonts w:cs="Times New Roman"/>
          <w:lang w:val="tr-TR"/>
        </w:rPr>
        <w:t>Sud</w:t>
      </w:r>
      <w:r w:rsidRPr="00EE36EE">
        <w:rPr>
          <w:rFonts w:cs="Times New Roman"/>
          <w:spacing w:val="-1"/>
          <w:lang w:val="tr-TR"/>
        </w:rPr>
        <w:t>i</w:t>
      </w:r>
      <w:r w:rsidRPr="00EE36EE">
        <w:rPr>
          <w:rFonts w:cs="Times New Roman"/>
          <w:lang w:val="tr-TR"/>
        </w:rPr>
        <w:t>ra</w:t>
      </w:r>
      <w:r w:rsidRPr="00EE36EE">
        <w:rPr>
          <w:rFonts w:cs="Times New Roman"/>
          <w:spacing w:val="57"/>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 nasrani</w:t>
      </w:r>
      <w:r w:rsidRPr="00EE36EE">
        <w:rPr>
          <w:rFonts w:cs="Times New Roman"/>
          <w:spacing w:val="-2"/>
          <w:lang w:val="tr-TR"/>
        </w:rPr>
        <w:t>y</w:t>
      </w:r>
      <w:r w:rsidRPr="00EE36EE">
        <w:rPr>
          <w:rFonts w:cs="Times New Roman"/>
          <w:lang w:val="tr-TR"/>
        </w:rPr>
        <w:t>enin</w:t>
      </w:r>
      <w:r w:rsidRPr="00EE36EE">
        <w:rPr>
          <w:rFonts w:cs="Times New Roman"/>
          <w:spacing w:val="30"/>
          <w:lang w:val="tr-TR"/>
        </w:rPr>
        <w:t xml:space="preserve"> </w:t>
      </w:r>
      <w:r w:rsidRPr="00EE36EE">
        <w:rPr>
          <w:rFonts w:cs="Times New Roman"/>
          <w:lang w:val="tr-TR"/>
        </w:rPr>
        <w:t>karye-i</w:t>
      </w:r>
      <w:r w:rsidRPr="00EE36EE">
        <w:rPr>
          <w:rFonts w:cs="Times New Roman"/>
          <w:spacing w:val="31"/>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zbûrede</w:t>
      </w:r>
      <w:r w:rsidRPr="00EE36EE">
        <w:rPr>
          <w:rFonts w:cs="Times New Roman"/>
          <w:spacing w:val="31"/>
          <w:lang w:val="tr-TR"/>
        </w:rPr>
        <w:t xml:space="preserve"> </w:t>
      </w:r>
      <w:r w:rsidRPr="00EE36EE">
        <w:rPr>
          <w:rFonts w:cs="Times New Roman"/>
          <w:lang w:val="tr-TR"/>
        </w:rPr>
        <w:t>kâ’</w:t>
      </w:r>
      <w:r w:rsidRPr="00EE36EE">
        <w:rPr>
          <w:rFonts w:cs="Times New Roman"/>
          <w:spacing w:val="-2"/>
          <w:lang w:val="tr-TR"/>
        </w:rPr>
        <w:t>i</w:t>
      </w:r>
      <w:r w:rsidRPr="00EE36EE">
        <w:rPr>
          <w:rFonts w:cs="Times New Roman"/>
          <w:lang w:val="tr-TR"/>
        </w:rPr>
        <w:t>n</w:t>
      </w:r>
      <w:r w:rsidRPr="00EE36EE">
        <w:rPr>
          <w:rFonts w:cs="Times New Roman"/>
          <w:spacing w:val="32"/>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-hü</w:t>
      </w:r>
      <w:r w:rsidRPr="00EE36EE">
        <w:rPr>
          <w:rFonts w:cs="Times New Roman"/>
          <w:spacing w:val="-1"/>
          <w:lang w:val="tr-TR"/>
        </w:rPr>
        <w:t>c</w:t>
      </w:r>
      <w:r w:rsidRPr="00EE36EE">
        <w:rPr>
          <w:rFonts w:cs="Times New Roman"/>
          <w:lang w:val="tr-TR"/>
        </w:rPr>
        <w:t>ce</w:t>
      </w:r>
      <w:r w:rsidRPr="00EE36EE">
        <w:rPr>
          <w:rFonts w:cs="Times New Roman"/>
          <w:spacing w:val="-1"/>
          <w:lang w:val="tr-TR"/>
        </w:rPr>
        <w:t>t-</w:t>
      </w:r>
      <w:r w:rsidRPr="00EE36EE">
        <w:rPr>
          <w:rFonts w:cs="Times New Roman"/>
          <w:lang w:val="tr-TR"/>
        </w:rPr>
        <w:t>i</w:t>
      </w:r>
      <w:r w:rsidRPr="00EE36EE">
        <w:rPr>
          <w:rFonts w:cs="Times New Roman"/>
          <w:spacing w:val="3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rʿiyye</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ülkiy</w:t>
      </w:r>
      <w:r w:rsidRPr="00EE36EE">
        <w:rPr>
          <w:rFonts w:cs="Times New Roman"/>
          <w:spacing w:val="-1"/>
          <w:lang w:val="tr-TR"/>
        </w:rPr>
        <w:t>e</w:t>
      </w:r>
      <w:r w:rsidRPr="00EE36EE">
        <w:rPr>
          <w:rFonts w:cs="Times New Roman"/>
          <w:lang w:val="tr-TR"/>
        </w:rPr>
        <w:t>t</w:t>
      </w:r>
      <w:r w:rsidRPr="00EE36EE">
        <w:rPr>
          <w:rFonts w:cs="Times New Roman"/>
          <w:spacing w:val="32"/>
          <w:lang w:val="tr-TR"/>
        </w:rPr>
        <w:t xml:space="preserve"> </w:t>
      </w:r>
      <w:r w:rsidRPr="00EE36EE">
        <w:rPr>
          <w:rFonts w:cs="Times New Roman"/>
          <w:lang w:val="tr-TR"/>
        </w:rPr>
        <w:t>ü</w:t>
      </w:r>
      <w:r w:rsidRPr="00EE36EE">
        <w:rPr>
          <w:rFonts w:cs="Times New Roman"/>
          <w:spacing w:val="-1"/>
          <w:lang w:val="tr-TR"/>
        </w:rPr>
        <w:t>z</w:t>
      </w:r>
      <w:r w:rsidRPr="00EE36EE">
        <w:rPr>
          <w:rFonts w:cs="Times New Roman"/>
          <w:lang w:val="tr-TR"/>
        </w:rPr>
        <w:t>ere</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2"/>
          <w:lang w:val="tr-TR"/>
        </w:rPr>
        <w:t>f</w:t>
      </w:r>
      <w:r w:rsidRPr="00EE36EE">
        <w:rPr>
          <w:rFonts w:cs="Times New Roman"/>
          <w:lang w:val="tr-TR"/>
        </w:rPr>
        <w:t>e olduğu</w:t>
      </w:r>
      <w:r w:rsidRPr="00EE36EE">
        <w:rPr>
          <w:rFonts w:cs="Times New Roman"/>
          <w:spacing w:val="23"/>
          <w:lang w:val="tr-TR"/>
        </w:rPr>
        <w:t xml:space="preserve"> </w:t>
      </w:r>
      <w:r w:rsidRPr="00EE36EE">
        <w:rPr>
          <w:rFonts w:cs="Times New Roman"/>
          <w:lang w:val="tr-TR"/>
        </w:rPr>
        <w:t>eşc</w:t>
      </w:r>
      <w:r w:rsidRPr="00EE36EE">
        <w:rPr>
          <w:rFonts w:cs="Times New Roman"/>
          <w:spacing w:val="-1"/>
          <w:lang w:val="tr-TR"/>
        </w:rPr>
        <w:t>â</w:t>
      </w:r>
      <w:r w:rsidRPr="00EE36EE">
        <w:rPr>
          <w:rFonts w:cs="Times New Roman"/>
          <w:lang w:val="tr-TR"/>
        </w:rPr>
        <w:t>rı</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evcûd</w:t>
      </w:r>
      <w:r w:rsidRPr="00EE36EE">
        <w:rPr>
          <w:rFonts w:cs="Times New Roman"/>
          <w:spacing w:val="23"/>
          <w:lang w:val="tr-TR"/>
        </w:rPr>
        <w:t xml:space="preserve"> </w:t>
      </w:r>
      <w:r w:rsidRPr="00EE36EE">
        <w:rPr>
          <w:rFonts w:cs="Times New Roman"/>
          <w:lang w:val="tr-TR"/>
        </w:rPr>
        <w:t>bir</w:t>
      </w:r>
      <w:r w:rsidRPr="00EE36EE">
        <w:rPr>
          <w:rFonts w:cs="Times New Roman"/>
          <w:spacing w:val="23"/>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tʿa</w:t>
      </w:r>
      <w:r w:rsidRPr="00EE36EE">
        <w:rPr>
          <w:rFonts w:cs="Times New Roman"/>
          <w:spacing w:val="21"/>
          <w:lang w:val="tr-TR"/>
        </w:rPr>
        <w:t xml:space="preserve"> </w:t>
      </w:r>
      <w:r w:rsidRPr="00EE36EE">
        <w:rPr>
          <w:rFonts w:cs="Times New Roman"/>
          <w:lang w:val="tr-TR"/>
        </w:rPr>
        <w:t>bostanını</w:t>
      </w:r>
      <w:r w:rsidRPr="00EE36EE">
        <w:rPr>
          <w:rFonts w:cs="Times New Roman"/>
          <w:spacing w:val="23"/>
          <w:lang w:val="tr-TR"/>
        </w:rPr>
        <w:t xml:space="preserve"> </w:t>
      </w:r>
      <w:r w:rsidRPr="00EE36EE">
        <w:rPr>
          <w:rFonts w:cs="Times New Roman"/>
          <w:spacing w:val="-1"/>
          <w:lang w:val="tr-TR"/>
        </w:rPr>
        <w:t>s</w:t>
      </w:r>
      <w:r w:rsidRPr="00EE36EE">
        <w:rPr>
          <w:rFonts w:cs="Times New Roman"/>
          <w:lang w:val="tr-TR"/>
        </w:rPr>
        <w:t>e</w:t>
      </w:r>
      <w:r w:rsidRPr="00EE36EE">
        <w:rPr>
          <w:rFonts w:cs="Times New Roman"/>
          <w:spacing w:val="-2"/>
          <w:lang w:val="tr-TR"/>
        </w:rPr>
        <w:t>m</w:t>
      </w:r>
      <w:r w:rsidRPr="00EE36EE">
        <w:rPr>
          <w:rFonts w:cs="Times New Roman"/>
          <w:lang w:val="tr-TR"/>
        </w:rPr>
        <w:t>e</w:t>
      </w:r>
      <w:r w:rsidRPr="00EE36EE">
        <w:rPr>
          <w:rFonts w:cs="Times New Roman"/>
          <w:spacing w:val="4"/>
          <w:lang w:val="tr-TR"/>
        </w:rPr>
        <w:t>n</w:t>
      </w:r>
      <w:r w:rsidRPr="00EE36EE">
        <w:rPr>
          <w:rFonts w:cs="Times New Roman"/>
          <w:lang w:val="tr-TR"/>
        </w:rPr>
        <w:t>-i</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aʿlûm</w:t>
      </w:r>
      <w:r w:rsidRPr="00EE36EE">
        <w:rPr>
          <w:rFonts w:cs="Times New Roman"/>
          <w:spacing w:val="22"/>
          <w:lang w:val="tr-TR"/>
        </w:rPr>
        <w:t xml:space="preserve"> </w:t>
      </w:r>
      <w:r w:rsidRPr="00EE36EE">
        <w:rPr>
          <w:rFonts w:cs="Times New Roman"/>
          <w:lang w:val="tr-TR"/>
        </w:rPr>
        <w:t>mukâ</w:t>
      </w:r>
      <w:r w:rsidRPr="00EE36EE">
        <w:rPr>
          <w:rFonts w:cs="Times New Roman"/>
          <w:spacing w:val="-2"/>
          <w:lang w:val="tr-TR"/>
        </w:rPr>
        <w:t>m</w:t>
      </w:r>
      <w:r w:rsidRPr="00EE36EE">
        <w:rPr>
          <w:rFonts w:cs="Times New Roman"/>
          <w:lang w:val="tr-TR"/>
        </w:rPr>
        <w:t>elesinde</w:t>
      </w:r>
      <w:r w:rsidRPr="00EE36EE">
        <w:rPr>
          <w:rFonts w:cs="Times New Roman"/>
          <w:spacing w:val="22"/>
          <w:lang w:val="tr-TR"/>
        </w:rPr>
        <w:t xml:space="preserve"> </w:t>
      </w:r>
      <w:r w:rsidRPr="00EE36EE">
        <w:rPr>
          <w:rFonts w:cs="Times New Roman"/>
          <w:lang w:val="tr-TR"/>
        </w:rPr>
        <w:t>yine</w:t>
      </w:r>
      <w:r w:rsidRPr="00EE36EE">
        <w:rPr>
          <w:rFonts w:cs="Times New Roman"/>
          <w:spacing w:val="23"/>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ry</w:t>
      </w:r>
      <w:r w:rsidRPr="00EE36EE">
        <w:rPr>
          <w:rFonts w:cs="Times New Roman"/>
          <w:spacing w:val="3"/>
          <w:lang w:val="tr-TR"/>
        </w:rPr>
        <w:t>e</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ezbûre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üte</w:t>
      </w:r>
      <w:r w:rsidRPr="00EE36EE">
        <w:rPr>
          <w:rFonts w:cs="Times New Roman"/>
          <w:spacing w:val="-2"/>
          <w:lang w:val="tr-TR"/>
        </w:rPr>
        <w:t>m</w:t>
      </w:r>
      <w:r w:rsidRPr="00EE36EE">
        <w:rPr>
          <w:rFonts w:cs="Times New Roman"/>
          <w:lang w:val="tr-TR"/>
        </w:rPr>
        <w:t>ekkinlerinden P</w:t>
      </w:r>
      <w:r w:rsidRPr="00EE36EE">
        <w:rPr>
          <w:rFonts w:cs="Times New Roman"/>
          <w:spacing w:val="1"/>
          <w:lang w:val="tr-TR"/>
        </w:rPr>
        <w:t>a</w:t>
      </w:r>
      <w:r w:rsidRPr="00EE36EE">
        <w:rPr>
          <w:rFonts w:cs="Times New Roman"/>
          <w:lang w:val="tr-TR"/>
        </w:rPr>
        <w:t>nayot ve Tanaş</w:t>
      </w:r>
      <w:r w:rsidRPr="00EE36EE">
        <w:rPr>
          <w:rFonts w:cs="Times New Roman"/>
          <w:spacing w:val="-1"/>
          <w:lang w:val="tr-TR"/>
        </w:rPr>
        <w:t xml:space="preserve"> </w:t>
      </w:r>
      <w:r w:rsidRPr="00EE36EE">
        <w:rPr>
          <w:rFonts w:cs="Times New Roman"/>
          <w:lang w:val="tr-TR"/>
        </w:rPr>
        <w:t>nâm</w:t>
      </w:r>
      <w:r w:rsidRPr="00EE36EE">
        <w:rPr>
          <w:rFonts w:cs="Times New Roman"/>
          <w:spacing w:val="-2"/>
          <w:lang w:val="tr-TR"/>
        </w:rPr>
        <w:t xml:space="preserve"> </w:t>
      </w:r>
      <w:r w:rsidRPr="00EE36EE">
        <w:rPr>
          <w:rFonts w:cs="Times New Roman"/>
          <w:lang w:val="tr-TR"/>
        </w:rPr>
        <w:t>z</w:t>
      </w:r>
      <w:r w:rsidRPr="00EE36EE">
        <w:rPr>
          <w:rFonts w:cs="Times New Roman"/>
          <w:spacing w:val="1"/>
          <w:lang w:val="tr-TR"/>
        </w:rPr>
        <w:t>i</w:t>
      </w:r>
      <w:r w:rsidRPr="00EE36EE">
        <w:rPr>
          <w:rFonts w:cs="Times New Roman"/>
          <w:lang w:val="tr-TR"/>
        </w:rPr>
        <w:t>m</w:t>
      </w:r>
      <w:r w:rsidRPr="00EE36EE">
        <w:rPr>
          <w:rFonts w:cs="Times New Roman"/>
          <w:spacing w:val="-3"/>
          <w:lang w:val="tr-TR"/>
        </w:rPr>
        <w:t>m</w:t>
      </w:r>
      <w:r w:rsidRPr="00EE36EE">
        <w:rPr>
          <w:rFonts w:cs="Times New Roman"/>
          <w:lang w:val="tr-TR"/>
        </w:rPr>
        <w:t>î</w:t>
      </w:r>
      <w:r w:rsidRPr="00EE36EE">
        <w:rPr>
          <w:rFonts w:cs="Times New Roman"/>
          <w:spacing w:val="1"/>
          <w:lang w:val="tr-TR"/>
        </w:rPr>
        <w:t>l</w:t>
      </w:r>
      <w:r w:rsidRPr="00EE36EE">
        <w:rPr>
          <w:rFonts w:cs="Times New Roman"/>
          <w:lang w:val="tr-TR"/>
        </w:rPr>
        <w:t>ere ʿay</w:t>
      </w:r>
      <w:r w:rsidRPr="00EE36EE">
        <w:rPr>
          <w:rFonts w:cs="Times New Roman"/>
          <w:spacing w:val="-1"/>
          <w:lang w:val="tr-TR"/>
        </w:rPr>
        <w:t>n</w:t>
      </w:r>
      <w:r w:rsidRPr="00EE36EE">
        <w:rPr>
          <w:rFonts w:cs="Times New Roman"/>
          <w:lang w:val="tr-TR"/>
        </w:rPr>
        <w:t>iye</w:t>
      </w:r>
      <w:r w:rsidRPr="00EE36EE">
        <w:rPr>
          <w:rFonts w:cs="Times New Roman"/>
          <w:spacing w:val="1"/>
          <w:lang w:val="tr-TR"/>
        </w:rPr>
        <w:t>t</w:t>
      </w:r>
      <w:r w:rsidRPr="00EE36EE">
        <w:rPr>
          <w:rFonts w:cs="Times New Roman"/>
          <w:spacing w:val="-1"/>
          <w:lang w:val="tr-TR"/>
        </w:rPr>
        <w:t>-</w:t>
      </w:r>
      <w:r w:rsidRPr="00EE36EE">
        <w:rPr>
          <w:rFonts w:cs="Times New Roman"/>
          <w:lang w:val="tr-TR"/>
        </w:rPr>
        <w:t>i ʿârî bey</w:t>
      </w:r>
      <w:r w:rsidRPr="00EE36EE">
        <w:rPr>
          <w:rFonts w:cs="Times New Roman"/>
          <w:spacing w:val="-1"/>
          <w:lang w:val="tr-TR"/>
        </w:rPr>
        <w:t>ʿ</w:t>
      </w:r>
      <w:r w:rsidRPr="00EE36EE">
        <w:rPr>
          <w:rFonts w:cs="Times New Roman"/>
          <w:lang w:val="tr-TR"/>
        </w:rPr>
        <w:t>-i</w:t>
      </w:r>
      <w:r w:rsidRPr="00EE36EE">
        <w:rPr>
          <w:rFonts w:cs="Times New Roman"/>
          <w:spacing w:val="-1"/>
          <w:lang w:val="tr-TR"/>
        </w:rPr>
        <w:t xml:space="preserve"> </w:t>
      </w:r>
      <w:r w:rsidRPr="00EE36EE">
        <w:rPr>
          <w:rFonts w:cs="Times New Roman"/>
          <w:lang w:val="tr-TR"/>
        </w:rPr>
        <w:t>bât katʿî</w:t>
      </w:r>
      <w:r w:rsidRPr="00EE36EE">
        <w:rPr>
          <w:rFonts w:cs="Times New Roman"/>
          <w:spacing w:val="36"/>
          <w:lang w:val="tr-TR"/>
        </w:rPr>
        <w:t xml:space="preserve"> </w:t>
      </w:r>
      <w:r w:rsidRPr="00EE36EE">
        <w:rPr>
          <w:rFonts w:cs="Times New Roman"/>
          <w:lang w:val="tr-TR"/>
        </w:rPr>
        <w:t>ile</w:t>
      </w:r>
      <w:r w:rsidRPr="00EE36EE">
        <w:rPr>
          <w:rFonts w:cs="Times New Roman"/>
          <w:spacing w:val="37"/>
          <w:lang w:val="tr-TR"/>
        </w:rPr>
        <w:t xml:space="preserve"> </w:t>
      </w:r>
      <w:r w:rsidRPr="00EE36EE">
        <w:rPr>
          <w:rFonts w:cs="Times New Roman"/>
          <w:lang w:val="tr-TR"/>
        </w:rPr>
        <w:t>bâ</w:t>
      </w:r>
      <w:r w:rsidRPr="00EE36EE">
        <w:rPr>
          <w:rFonts w:cs="Times New Roman"/>
          <w:spacing w:val="-1"/>
          <w:lang w:val="tr-TR"/>
        </w:rPr>
        <w:t>-</w:t>
      </w:r>
      <w:r w:rsidRPr="00EE36EE">
        <w:rPr>
          <w:rFonts w:cs="Times New Roman"/>
          <w:lang w:val="tr-TR"/>
        </w:rPr>
        <w:t>hücce</w:t>
      </w:r>
      <w:r w:rsidRPr="00EE36EE">
        <w:rPr>
          <w:rFonts w:cs="Times New Roman"/>
          <w:spacing w:val="-1"/>
          <w:lang w:val="tr-TR"/>
        </w:rPr>
        <w:t>t</w:t>
      </w:r>
      <w:r w:rsidRPr="00EE36EE">
        <w:rPr>
          <w:rFonts w:cs="Times New Roman"/>
          <w:lang w:val="tr-TR"/>
        </w:rPr>
        <w:t>-i</w:t>
      </w:r>
      <w:r w:rsidRPr="00EE36EE">
        <w:rPr>
          <w:rFonts w:cs="Times New Roman"/>
          <w:spacing w:val="3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rʿiyye</w:t>
      </w:r>
      <w:r w:rsidRPr="00EE36EE">
        <w:rPr>
          <w:rFonts w:cs="Times New Roman"/>
          <w:spacing w:val="37"/>
          <w:lang w:val="tr-TR"/>
        </w:rPr>
        <w:t xml:space="preserve"> </w:t>
      </w:r>
      <w:r w:rsidRPr="00EE36EE">
        <w:rPr>
          <w:rFonts w:cs="Times New Roman"/>
          <w:lang w:val="tr-TR"/>
        </w:rPr>
        <w:t>be</w:t>
      </w:r>
      <w:r w:rsidRPr="00EE36EE">
        <w:rPr>
          <w:rFonts w:cs="Times New Roman"/>
          <w:spacing w:val="-1"/>
          <w:lang w:val="tr-TR"/>
        </w:rPr>
        <w:t>y</w:t>
      </w:r>
      <w:r w:rsidRPr="00EE36EE">
        <w:rPr>
          <w:rFonts w:cs="Times New Roman"/>
          <w:lang w:val="tr-TR"/>
        </w:rPr>
        <w:t>ʿ</w:t>
      </w:r>
      <w:r w:rsidRPr="00EE36EE">
        <w:rPr>
          <w:rFonts w:cs="Times New Roman"/>
          <w:spacing w:val="37"/>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teslîm</w:t>
      </w:r>
      <w:r w:rsidRPr="00EE36EE">
        <w:rPr>
          <w:rFonts w:cs="Times New Roman"/>
          <w:spacing w:val="35"/>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te</w:t>
      </w:r>
      <w:r w:rsidRPr="00EE36EE">
        <w:rPr>
          <w:rFonts w:cs="Times New Roman"/>
          <w:spacing w:val="-2"/>
          <w:lang w:val="tr-TR"/>
        </w:rPr>
        <w:t>m</w:t>
      </w:r>
      <w:r w:rsidRPr="00EE36EE">
        <w:rPr>
          <w:rFonts w:cs="Times New Roman"/>
          <w:lang w:val="tr-TR"/>
        </w:rPr>
        <w:t>lîk</w:t>
      </w:r>
      <w:r w:rsidRPr="00EE36EE">
        <w:rPr>
          <w:rFonts w:cs="Times New Roman"/>
          <w:spacing w:val="36"/>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ât</w:t>
      </w:r>
      <w:r w:rsidRPr="00EE36EE">
        <w:rPr>
          <w:rFonts w:cs="Times New Roman"/>
          <w:spacing w:val="37"/>
          <w:lang w:val="tr-TR"/>
        </w:rPr>
        <w:t xml:space="preserve"> </w:t>
      </w:r>
      <w:r w:rsidRPr="00EE36EE">
        <w:rPr>
          <w:rFonts w:cs="Times New Roman"/>
          <w:lang w:val="tr-TR"/>
        </w:rPr>
        <w:t>dahi</w:t>
      </w:r>
      <w:r w:rsidRPr="00EE36EE">
        <w:rPr>
          <w:rFonts w:cs="Times New Roman"/>
          <w:spacing w:val="37"/>
          <w:lang w:val="tr-TR"/>
        </w:rPr>
        <w:t xml:space="preserve"> </w:t>
      </w:r>
      <w:r w:rsidRPr="00EE36EE">
        <w:rPr>
          <w:rFonts w:cs="Times New Roman"/>
          <w:lang w:val="tr-TR"/>
        </w:rPr>
        <w:t>te</w:t>
      </w:r>
      <w:r w:rsidRPr="00EE36EE">
        <w:rPr>
          <w:rFonts w:cs="Times New Roman"/>
          <w:spacing w:val="-1"/>
          <w:lang w:val="tr-TR"/>
        </w:rPr>
        <w:t>s</w:t>
      </w:r>
      <w:r w:rsidRPr="00EE36EE">
        <w:rPr>
          <w:rFonts w:cs="Times New Roman"/>
          <w:lang w:val="tr-TR"/>
        </w:rPr>
        <w:t>ell</w:t>
      </w:r>
      <w:r w:rsidRPr="00EE36EE">
        <w:rPr>
          <w:rFonts w:cs="Times New Roman"/>
          <w:spacing w:val="-1"/>
          <w:lang w:val="tr-TR"/>
        </w:rPr>
        <w:t>ü</w:t>
      </w:r>
      <w:r w:rsidRPr="00EE36EE">
        <w:rPr>
          <w:rFonts w:cs="Times New Roman"/>
          <w:lang w:val="tr-TR"/>
        </w:rPr>
        <w:t>m</w:t>
      </w:r>
      <w:r w:rsidRPr="00EE36EE">
        <w:rPr>
          <w:rFonts w:cs="Times New Roman"/>
          <w:spacing w:val="36"/>
          <w:lang w:val="tr-TR"/>
        </w:rPr>
        <w:t xml:space="preserve"> </w:t>
      </w:r>
      <w:r w:rsidRPr="00EE36EE">
        <w:rPr>
          <w:rFonts w:cs="Times New Roman"/>
          <w:lang w:val="tr-TR"/>
        </w:rPr>
        <w:t>ve te</w:t>
      </w:r>
      <w:r w:rsidRPr="00EE36EE">
        <w:rPr>
          <w:rFonts w:cs="Times New Roman"/>
          <w:spacing w:val="-2"/>
          <w:lang w:val="tr-TR"/>
        </w:rPr>
        <w:t>m</w:t>
      </w:r>
      <w:r w:rsidRPr="00EE36EE">
        <w:rPr>
          <w:rFonts w:cs="Times New Roman"/>
          <w:lang w:val="tr-TR"/>
        </w:rPr>
        <w:t>ellük</w:t>
      </w:r>
      <w:r w:rsidRPr="00EE36EE">
        <w:rPr>
          <w:rFonts w:cs="Times New Roman"/>
          <w:spacing w:val="8"/>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kabûl</w:t>
      </w:r>
      <w:r w:rsidRPr="00EE36EE">
        <w:rPr>
          <w:rFonts w:cs="Times New Roman"/>
          <w:spacing w:val="8"/>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rle</w:t>
      </w:r>
      <w:r w:rsidRPr="00EE36EE">
        <w:rPr>
          <w:rFonts w:cs="Times New Roman"/>
          <w:spacing w:val="6"/>
          <w:lang w:val="tr-TR"/>
        </w:rPr>
        <w:t xml:space="preserve"> </w:t>
      </w:r>
      <w:r w:rsidRPr="00EE36EE">
        <w:rPr>
          <w:rFonts w:cs="Times New Roman"/>
          <w:lang w:val="tr-TR"/>
        </w:rPr>
        <w:t>yedlerinde</w:t>
      </w:r>
      <w:r w:rsidRPr="00EE36EE">
        <w:rPr>
          <w:rFonts w:cs="Times New Roman"/>
          <w:spacing w:val="8"/>
          <w:lang w:val="tr-TR"/>
        </w:rPr>
        <w:t xml:space="preserve"> </w:t>
      </w:r>
      <w:r w:rsidRPr="00EE36EE">
        <w:rPr>
          <w:rFonts w:cs="Times New Roman"/>
          <w:spacing w:val="-2"/>
          <w:lang w:val="tr-TR"/>
        </w:rPr>
        <w:t>v</w:t>
      </w:r>
      <w:r w:rsidRPr="00EE36EE">
        <w:rPr>
          <w:rFonts w:cs="Times New Roman"/>
          <w:lang w:val="tr-TR"/>
        </w:rPr>
        <w:t>erilen</w:t>
      </w:r>
      <w:r w:rsidRPr="00EE36EE">
        <w:rPr>
          <w:rFonts w:cs="Times New Roman"/>
          <w:spacing w:val="8"/>
          <w:lang w:val="tr-TR"/>
        </w:rPr>
        <w:t xml:space="preserve"> </w:t>
      </w:r>
      <w:r w:rsidRPr="00EE36EE">
        <w:rPr>
          <w:rFonts w:cs="Times New Roman"/>
          <w:lang w:val="tr-TR"/>
        </w:rPr>
        <w:t>hü</w:t>
      </w:r>
      <w:r w:rsidRPr="00EE36EE">
        <w:rPr>
          <w:rFonts w:cs="Times New Roman"/>
          <w:spacing w:val="-1"/>
          <w:lang w:val="tr-TR"/>
        </w:rPr>
        <w:t>c</w:t>
      </w:r>
      <w:r w:rsidRPr="00EE36EE">
        <w:rPr>
          <w:rFonts w:cs="Times New Roman"/>
          <w:lang w:val="tr-TR"/>
        </w:rPr>
        <w:t>ce</w:t>
      </w:r>
      <w:r w:rsidRPr="00EE36EE">
        <w:rPr>
          <w:rFonts w:cs="Times New Roman"/>
          <w:spacing w:val="2"/>
          <w:lang w:val="tr-TR"/>
        </w:rPr>
        <w:t>t</w:t>
      </w:r>
      <w:r w:rsidRPr="00EE36EE">
        <w:rPr>
          <w:rFonts w:cs="Times New Roman"/>
          <w:lang w:val="tr-TR"/>
        </w:rPr>
        <w:t>-i</w:t>
      </w:r>
      <w:r w:rsidRPr="00EE36EE">
        <w:rPr>
          <w:rFonts w:cs="Times New Roman"/>
          <w:spacing w:val="7"/>
          <w:lang w:val="tr-TR"/>
        </w:rPr>
        <w:t xml:space="preserve"> </w:t>
      </w:r>
      <w:r w:rsidRPr="00EE36EE">
        <w:rPr>
          <w:rFonts w:cs="Times New Roman"/>
          <w:lang w:val="tr-TR"/>
        </w:rPr>
        <w:t>şerʿiy</w:t>
      </w:r>
      <w:r w:rsidRPr="00EE36EE">
        <w:rPr>
          <w:rFonts w:cs="Times New Roman"/>
          <w:spacing w:val="-2"/>
          <w:lang w:val="tr-TR"/>
        </w:rPr>
        <w:t>y</w:t>
      </w:r>
      <w:r w:rsidRPr="00EE36EE">
        <w:rPr>
          <w:rFonts w:cs="Times New Roman"/>
          <w:lang w:val="tr-TR"/>
        </w:rPr>
        <w:t>e</w:t>
      </w:r>
      <w:r w:rsidRPr="00EE36EE">
        <w:rPr>
          <w:rFonts w:cs="Times New Roman"/>
          <w:spacing w:val="7"/>
          <w:lang w:val="tr-TR"/>
        </w:rPr>
        <w:t xml:space="preserve"> </w:t>
      </w:r>
      <w:r w:rsidRPr="00EE36EE">
        <w:rPr>
          <w:rFonts w:cs="Times New Roman"/>
          <w:lang w:val="tr-TR"/>
        </w:rPr>
        <w:t>mûcebince</w:t>
      </w:r>
      <w:r w:rsidRPr="00EE36EE">
        <w:rPr>
          <w:rFonts w:cs="Times New Roman"/>
          <w:spacing w:val="8"/>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8"/>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işt</w:t>
      </w:r>
      <w:r w:rsidRPr="00EE36EE">
        <w:rPr>
          <w:rFonts w:cs="Times New Roman"/>
          <w:spacing w:val="-1"/>
          <w:lang w:val="tr-TR"/>
        </w:rPr>
        <w:t>i</w:t>
      </w:r>
      <w:r w:rsidRPr="00EE36EE">
        <w:rPr>
          <w:rFonts w:cs="Times New Roman"/>
          <w:lang w:val="tr-TR"/>
        </w:rPr>
        <w:t>râken tasarruf</w:t>
      </w:r>
      <w:r w:rsidRPr="00EE36EE">
        <w:rPr>
          <w:rFonts w:cs="Times New Roman"/>
          <w:spacing w:val="2"/>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egelüb</w:t>
      </w:r>
      <w:r w:rsidRPr="00EE36EE">
        <w:rPr>
          <w:rFonts w:cs="Times New Roman"/>
          <w:spacing w:val="3"/>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erin</w:t>
      </w:r>
      <w:r w:rsidRPr="00EE36EE">
        <w:rPr>
          <w:rFonts w:cs="Times New Roman"/>
          <w:spacing w:val="2"/>
          <w:lang w:val="tr-TR"/>
        </w:rPr>
        <w:t xml:space="preserve"> ʿ</w:t>
      </w:r>
      <w:r w:rsidRPr="00EE36EE">
        <w:rPr>
          <w:rFonts w:cs="Times New Roman"/>
          <w:lang w:val="tr-TR"/>
        </w:rPr>
        <w:t>alâ</w:t>
      </w:r>
      <w:r w:rsidRPr="00EE36EE">
        <w:rPr>
          <w:rFonts w:cs="Times New Roman"/>
          <w:spacing w:val="-2"/>
          <w:lang w:val="tr-TR"/>
        </w:rPr>
        <w:t>k</w:t>
      </w:r>
      <w:r w:rsidRPr="00EE36EE">
        <w:rPr>
          <w:rFonts w:cs="Times New Roman"/>
          <w:lang w:val="tr-TR"/>
        </w:rPr>
        <w:t>ası</w:t>
      </w:r>
      <w:r w:rsidRPr="00EE36EE">
        <w:rPr>
          <w:rFonts w:cs="Times New Roman"/>
          <w:spacing w:val="4"/>
          <w:lang w:val="tr-TR"/>
        </w:rPr>
        <w:t xml:space="preserve"> </w:t>
      </w:r>
      <w:r w:rsidRPr="00EE36EE">
        <w:rPr>
          <w:rFonts w:cs="Times New Roman"/>
          <w:lang w:val="tr-TR"/>
        </w:rPr>
        <w:t>yoğ</w:t>
      </w:r>
      <w:r w:rsidRPr="00EE36EE">
        <w:rPr>
          <w:rFonts w:cs="Times New Roman"/>
          <w:spacing w:val="-1"/>
          <w:lang w:val="tr-TR"/>
        </w:rPr>
        <w:t>i</w:t>
      </w:r>
      <w:r w:rsidRPr="00EE36EE">
        <w:rPr>
          <w:rFonts w:cs="Times New Roman"/>
          <w:lang w:val="tr-TR"/>
        </w:rPr>
        <w:t>k</w:t>
      </w:r>
      <w:r w:rsidRPr="00EE36EE">
        <w:rPr>
          <w:rFonts w:cs="Times New Roman"/>
          <w:spacing w:val="-1"/>
          <w:lang w:val="tr-TR"/>
        </w:rPr>
        <w:t>e</w:t>
      </w:r>
      <w:r w:rsidRPr="00EE36EE">
        <w:rPr>
          <w:rFonts w:cs="Times New Roman"/>
          <w:lang w:val="tr-TR"/>
        </w:rPr>
        <w:t>n</w:t>
      </w:r>
      <w:r w:rsidRPr="00EE36EE">
        <w:rPr>
          <w:rFonts w:cs="Times New Roman"/>
          <w:spacing w:val="3"/>
          <w:lang w:val="tr-TR"/>
        </w:rPr>
        <w:t xml:space="preserve"> </w:t>
      </w:r>
      <w:r w:rsidRPr="00EE36EE">
        <w:rPr>
          <w:rFonts w:cs="Times New Roman"/>
          <w:lang w:val="tr-TR"/>
        </w:rPr>
        <w:t>bu</w:t>
      </w:r>
      <w:r w:rsidRPr="00EE36EE">
        <w:rPr>
          <w:rFonts w:cs="Times New Roman"/>
          <w:spacing w:val="3"/>
          <w:lang w:val="tr-TR"/>
        </w:rPr>
        <w:t xml:space="preserve"> </w:t>
      </w:r>
      <w:r w:rsidRPr="00EE36EE">
        <w:rPr>
          <w:rFonts w:cs="Times New Roman"/>
          <w:lang w:val="tr-TR"/>
        </w:rPr>
        <w:t>esnâda</w:t>
      </w:r>
      <w:r w:rsidRPr="00EE36EE">
        <w:rPr>
          <w:rFonts w:cs="Times New Roman"/>
          <w:spacing w:val="3"/>
          <w:lang w:val="tr-TR"/>
        </w:rPr>
        <w:t xml:space="preserve"> </w:t>
      </w:r>
      <w:r w:rsidRPr="00EE36EE">
        <w:rPr>
          <w:rFonts w:cs="Times New Roman"/>
          <w:lang w:val="tr-TR"/>
        </w:rPr>
        <w:t>kar</w:t>
      </w:r>
      <w:r w:rsidRPr="00EE36EE">
        <w:rPr>
          <w:rFonts w:cs="Times New Roman"/>
          <w:spacing w:val="-2"/>
          <w:lang w:val="tr-TR"/>
        </w:rPr>
        <w:t>y</w:t>
      </w:r>
      <w:r w:rsidRPr="00EE36EE">
        <w:rPr>
          <w:rFonts w:cs="Times New Roman"/>
          <w:spacing w:val="2"/>
          <w:lang w:val="tr-TR"/>
        </w:rPr>
        <w:t>e</w:t>
      </w:r>
      <w:r w:rsidRPr="00EE36EE">
        <w:rPr>
          <w:rFonts w:cs="Times New Roman"/>
          <w:lang w:val="tr-TR"/>
        </w:rPr>
        <w:t>-i</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ezbûre müte</w:t>
      </w:r>
      <w:r w:rsidRPr="00EE36EE">
        <w:rPr>
          <w:rFonts w:cs="Times New Roman"/>
          <w:spacing w:val="-2"/>
          <w:lang w:val="tr-TR"/>
        </w:rPr>
        <w:t>m</w:t>
      </w:r>
      <w:r w:rsidRPr="00EE36EE">
        <w:rPr>
          <w:rFonts w:cs="Times New Roman"/>
          <w:lang w:val="tr-TR"/>
        </w:rPr>
        <w:t>ekkinlerinden</w:t>
      </w:r>
      <w:r w:rsidRPr="00EE36EE">
        <w:rPr>
          <w:rFonts w:cs="Times New Roman"/>
          <w:spacing w:val="22"/>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naş</w:t>
      </w:r>
      <w:r w:rsidRPr="00EE36EE">
        <w:rPr>
          <w:rFonts w:cs="Times New Roman"/>
          <w:spacing w:val="23"/>
          <w:lang w:val="tr-TR"/>
        </w:rPr>
        <w:t xml:space="preserve"> </w:t>
      </w:r>
      <w:r w:rsidRPr="00EE36EE">
        <w:rPr>
          <w:rFonts w:cs="Times New Roman"/>
          <w:lang w:val="tr-TR"/>
        </w:rPr>
        <w:t>nâm</w:t>
      </w:r>
      <w:r w:rsidRPr="00EE36EE">
        <w:rPr>
          <w:rFonts w:cs="Times New Roman"/>
          <w:spacing w:val="20"/>
          <w:lang w:val="tr-TR"/>
        </w:rPr>
        <w:t xml:space="preserve"> </w:t>
      </w:r>
      <w:r w:rsidRPr="00EE36EE">
        <w:rPr>
          <w:rFonts w:cs="Times New Roman"/>
          <w:lang w:val="tr-TR"/>
        </w:rPr>
        <w:t>zim</w:t>
      </w:r>
      <w:r w:rsidRPr="00EE36EE">
        <w:rPr>
          <w:rFonts w:cs="Times New Roman"/>
          <w:spacing w:val="-2"/>
          <w:lang w:val="tr-TR"/>
        </w:rPr>
        <w:t>m</w:t>
      </w:r>
      <w:r w:rsidRPr="00EE36EE">
        <w:rPr>
          <w:rFonts w:cs="Times New Roman"/>
          <w:lang w:val="tr-TR"/>
        </w:rPr>
        <w:t>î</w:t>
      </w:r>
      <w:r w:rsidRPr="00EE36EE">
        <w:rPr>
          <w:rFonts w:cs="Times New Roman"/>
          <w:spacing w:val="23"/>
          <w:lang w:val="tr-TR"/>
        </w:rPr>
        <w:t xml:space="preserve"> </w:t>
      </w:r>
      <w:r w:rsidRPr="00EE36EE">
        <w:rPr>
          <w:rFonts w:cs="Times New Roman"/>
          <w:lang w:val="tr-TR"/>
        </w:rPr>
        <w:t>bosta</w:t>
      </w:r>
      <w:r w:rsidRPr="00EE36EE">
        <w:rPr>
          <w:rFonts w:cs="Times New Roman"/>
          <w:spacing w:val="2"/>
          <w:lang w:val="tr-TR"/>
        </w:rPr>
        <w:t>n</w:t>
      </w:r>
      <w:r w:rsidRPr="00EE36EE">
        <w:rPr>
          <w:rFonts w:cs="Times New Roman"/>
          <w:lang w:val="tr-TR"/>
        </w:rPr>
        <w:t>-ı</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ezkûru</w:t>
      </w:r>
      <w:r w:rsidRPr="00EE36EE">
        <w:rPr>
          <w:rFonts w:cs="Times New Roman"/>
          <w:spacing w:val="22"/>
          <w:lang w:val="tr-TR"/>
        </w:rPr>
        <w:t xml:space="preserve"> </w:t>
      </w:r>
      <w:r w:rsidRPr="00EE36EE">
        <w:rPr>
          <w:rFonts w:cs="Times New Roman"/>
          <w:lang w:val="tr-TR"/>
        </w:rPr>
        <w:t>hilâf-ı</w:t>
      </w:r>
      <w:r w:rsidRPr="00EE36EE">
        <w:rPr>
          <w:rFonts w:cs="Times New Roman"/>
          <w:spacing w:val="21"/>
          <w:lang w:val="tr-TR"/>
        </w:rPr>
        <w:t xml:space="preserve"> </w:t>
      </w:r>
      <w:r w:rsidRPr="00EE36EE">
        <w:rPr>
          <w:rFonts w:cs="Times New Roman"/>
          <w:lang w:val="tr-TR"/>
        </w:rPr>
        <w:t>şerʿ-i</w:t>
      </w:r>
      <w:r w:rsidRPr="00EE36EE">
        <w:rPr>
          <w:rFonts w:cs="Times New Roman"/>
          <w:spacing w:val="21"/>
          <w:lang w:val="tr-TR"/>
        </w:rPr>
        <w:t xml:space="preserve"> </w:t>
      </w:r>
      <w:r w:rsidRPr="00EE36EE">
        <w:rPr>
          <w:rFonts w:cs="Times New Roman"/>
          <w:lang w:val="tr-TR"/>
        </w:rPr>
        <w:t>şerîf</w:t>
      </w:r>
      <w:r w:rsidRPr="00EE36EE">
        <w:rPr>
          <w:rFonts w:cs="Times New Roman"/>
          <w:spacing w:val="22"/>
          <w:lang w:val="tr-TR"/>
        </w:rPr>
        <w:t xml:space="preserve"> </w:t>
      </w:r>
      <w:r w:rsidRPr="00EE36EE">
        <w:rPr>
          <w:rFonts w:cs="Times New Roman"/>
          <w:lang w:val="tr-TR"/>
        </w:rPr>
        <w:t>füzûlî</w:t>
      </w:r>
      <w:r w:rsidRPr="00EE36EE">
        <w:rPr>
          <w:rFonts w:cs="Times New Roman"/>
          <w:spacing w:val="21"/>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 idüb</w:t>
      </w:r>
      <w:r w:rsidRPr="00EE36EE">
        <w:rPr>
          <w:rFonts w:cs="Times New Roman"/>
          <w:spacing w:val="17"/>
          <w:lang w:val="tr-TR"/>
        </w:rPr>
        <w:t xml:space="preserve"> </w:t>
      </w:r>
      <w:r w:rsidRPr="00EE36EE">
        <w:rPr>
          <w:rFonts w:cs="Times New Roman"/>
          <w:lang w:val="tr-TR"/>
        </w:rPr>
        <w:t>gadr</w:t>
      </w:r>
      <w:r w:rsidRPr="00EE36EE">
        <w:rPr>
          <w:rFonts w:cs="Times New Roman"/>
          <w:spacing w:val="1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17"/>
          <w:lang w:val="tr-TR"/>
        </w:rPr>
        <w:t xml:space="preserve"> </w:t>
      </w:r>
      <w:r w:rsidRPr="00EE36EE">
        <w:rPr>
          <w:rFonts w:cs="Times New Roman"/>
          <w:lang w:val="tr-TR"/>
        </w:rPr>
        <w:t>beyâ</w:t>
      </w:r>
      <w:r w:rsidRPr="00EE36EE">
        <w:rPr>
          <w:rFonts w:cs="Times New Roman"/>
          <w:spacing w:val="-1"/>
          <w:lang w:val="tr-TR"/>
        </w:rPr>
        <w:t>n</w:t>
      </w:r>
      <w:r w:rsidRPr="00EE36EE">
        <w:rPr>
          <w:rFonts w:cs="Times New Roman"/>
          <w:lang w:val="tr-TR"/>
        </w:rPr>
        <w:t>ıyla</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ahall</w:t>
      </w:r>
      <w:r w:rsidRPr="00EE36EE">
        <w:rPr>
          <w:rFonts w:cs="Times New Roman"/>
          <w:spacing w:val="-2"/>
          <w:lang w:val="tr-TR"/>
        </w:rPr>
        <w:t>i</w:t>
      </w:r>
      <w:r w:rsidRPr="00EE36EE">
        <w:rPr>
          <w:rFonts w:cs="Times New Roman"/>
          <w:lang w:val="tr-TR"/>
        </w:rPr>
        <w:t>nde</w:t>
      </w:r>
      <w:r w:rsidRPr="00EE36EE">
        <w:rPr>
          <w:rFonts w:cs="Times New Roman"/>
          <w:spacing w:val="16"/>
          <w:lang w:val="tr-TR"/>
        </w:rPr>
        <w:t xml:space="preserve"> </w:t>
      </w:r>
      <w:r w:rsidRPr="00EE36EE">
        <w:rPr>
          <w:rFonts w:cs="Times New Roman"/>
          <w:lang w:val="tr-TR"/>
        </w:rPr>
        <w:t>şerʿle</w:t>
      </w:r>
      <w:r w:rsidRPr="00EE36EE">
        <w:rPr>
          <w:rFonts w:cs="Times New Roman"/>
          <w:spacing w:val="16"/>
          <w:lang w:val="tr-TR"/>
        </w:rPr>
        <w:t xml:space="preserve"> </w:t>
      </w:r>
      <w:r w:rsidRPr="00EE36EE">
        <w:rPr>
          <w:rFonts w:cs="Times New Roman"/>
          <w:lang w:val="tr-TR"/>
        </w:rPr>
        <w:t>rü’yet</w:t>
      </w:r>
      <w:r w:rsidRPr="00EE36EE">
        <w:rPr>
          <w:rFonts w:cs="Times New Roman"/>
          <w:spacing w:val="1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6"/>
          <w:lang w:val="tr-TR"/>
        </w:rPr>
        <w:t xml:space="preserve"> </w:t>
      </w:r>
      <w:r w:rsidRPr="00EE36EE">
        <w:rPr>
          <w:rFonts w:cs="Times New Roman"/>
          <w:lang w:val="tr-TR"/>
        </w:rPr>
        <w:t>i</w:t>
      </w:r>
      <w:r w:rsidRPr="00EE36EE">
        <w:rPr>
          <w:rFonts w:cs="Times New Roman"/>
          <w:spacing w:val="-1"/>
          <w:lang w:val="tr-TR"/>
        </w:rPr>
        <w:t>h</w:t>
      </w:r>
      <w:r w:rsidRPr="00EE36EE">
        <w:rPr>
          <w:rFonts w:cs="Times New Roman"/>
          <w:spacing w:val="-2"/>
          <w:lang w:val="tr-TR"/>
        </w:rPr>
        <w:t>k</w:t>
      </w:r>
      <w:r w:rsidRPr="00EE36EE">
        <w:rPr>
          <w:rFonts w:cs="Times New Roman"/>
          <w:lang w:val="tr-TR"/>
        </w:rPr>
        <w:t>â</w:t>
      </w:r>
      <w:r w:rsidRPr="00EE36EE">
        <w:rPr>
          <w:rFonts w:cs="Times New Roman"/>
          <w:spacing w:val="3"/>
          <w:lang w:val="tr-TR"/>
        </w:rPr>
        <w:t>k</w:t>
      </w:r>
      <w:r w:rsidRPr="00EE36EE">
        <w:rPr>
          <w:rFonts w:cs="Times New Roman"/>
          <w:lang w:val="tr-TR"/>
        </w:rPr>
        <w:t>-ı</w:t>
      </w:r>
      <w:r w:rsidRPr="00EE36EE">
        <w:rPr>
          <w:rFonts w:cs="Times New Roman"/>
          <w:spacing w:val="17"/>
          <w:lang w:val="tr-TR"/>
        </w:rPr>
        <w:t xml:space="preserve"> </w:t>
      </w:r>
      <w:r w:rsidRPr="00EE36EE">
        <w:rPr>
          <w:rFonts w:cs="Times New Roman"/>
          <w:spacing w:val="-2"/>
          <w:lang w:val="tr-TR"/>
        </w:rPr>
        <w:t>h</w:t>
      </w:r>
      <w:r w:rsidRPr="00EE36EE">
        <w:rPr>
          <w:rFonts w:cs="Times New Roman"/>
          <w:lang w:val="tr-TR"/>
        </w:rPr>
        <w:t>akk</w:t>
      </w:r>
      <w:r w:rsidRPr="00EE36EE">
        <w:rPr>
          <w:rFonts w:cs="Times New Roman"/>
          <w:spacing w:val="16"/>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ak</w:t>
      </w:r>
      <w:r w:rsidRPr="00EE36EE">
        <w:rPr>
          <w:rFonts w:cs="Times New Roman"/>
          <w:spacing w:val="16"/>
          <w:lang w:val="tr-TR"/>
        </w:rPr>
        <w:t xml:space="preserve"> </w:t>
      </w:r>
      <w:r w:rsidRPr="00EE36EE">
        <w:rPr>
          <w:rFonts w:cs="Times New Roman"/>
          <w:lang w:val="tr-TR"/>
        </w:rPr>
        <w:t>bâbında e</w:t>
      </w:r>
      <w:r w:rsidRPr="00EE36EE">
        <w:rPr>
          <w:rFonts w:cs="Times New Roman"/>
          <w:spacing w:val="-2"/>
          <w:lang w:val="tr-TR"/>
        </w:rPr>
        <w:t>m</w:t>
      </w:r>
      <w:r w:rsidRPr="00EE36EE">
        <w:rPr>
          <w:rFonts w:cs="Times New Roman"/>
          <w:lang w:val="tr-TR"/>
        </w:rPr>
        <w:t>r-i</w:t>
      </w:r>
      <w:r w:rsidRPr="00EE36EE">
        <w:rPr>
          <w:rFonts w:cs="Times New Roman"/>
          <w:spacing w:val="26"/>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w:t>
      </w:r>
      <w:r w:rsidRPr="00EE36EE">
        <w:rPr>
          <w:rFonts w:cs="Times New Roman"/>
          <w:spacing w:val="24"/>
          <w:lang w:val="tr-TR"/>
        </w:rPr>
        <w:t xml:space="preserve"> </w:t>
      </w:r>
      <w:r w:rsidRPr="00EE36EE">
        <w:rPr>
          <w:rFonts w:cs="Times New Roman"/>
          <w:lang w:val="tr-TR"/>
        </w:rPr>
        <w:t>sudûru</w:t>
      </w:r>
      <w:r w:rsidRPr="00EE36EE">
        <w:rPr>
          <w:rFonts w:cs="Times New Roman"/>
          <w:spacing w:val="27"/>
          <w:lang w:val="tr-TR"/>
        </w:rPr>
        <w:t xml:space="preserve"> </w:t>
      </w:r>
      <w:r w:rsidRPr="00EE36EE">
        <w:rPr>
          <w:rFonts w:cs="Times New Roman"/>
          <w:lang w:val="tr-TR"/>
        </w:rPr>
        <w:t>mersû</w:t>
      </w:r>
      <w:r w:rsidRPr="00EE36EE">
        <w:rPr>
          <w:rFonts w:cs="Times New Roman"/>
          <w:spacing w:val="-2"/>
          <w:lang w:val="tr-TR"/>
        </w:rPr>
        <w:t>m</w:t>
      </w:r>
      <w:r w:rsidRPr="00EE36EE">
        <w:rPr>
          <w:rFonts w:cs="Times New Roman"/>
          <w:lang w:val="tr-TR"/>
        </w:rPr>
        <w:t>ân</w:t>
      </w:r>
      <w:r w:rsidRPr="00EE36EE">
        <w:rPr>
          <w:rFonts w:cs="Times New Roman"/>
          <w:spacing w:val="26"/>
          <w:lang w:val="tr-TR"/>
        </w:rPr>
        <w:t xml:space="preserve"> </w:t>
      </w:r>
      <w:r w:rsidRPr="00EE36EE">
        <w:rPr>
          <w:rFonts w:cs="Times New Roman"/>
          <w:lang w:val="tr-TR"/>
        </w:rPr>
        <w:t>Panayot</w:t>
      </w:r>
      <w:r w:rsidRPr="00EE36EE">
        <w:rPr>
          <w:rFonts w:cs="Times New Roman"/>
          <w:spacing w:val="26"/>
          <w:lang w:val="tr-TR"/>
        </w:rPr>
        <w:t xml:space="preserve"> </w:t>
      </w:r>
      <w:r w:rsidRPr="00EE36EE">
        <w:rPr>
          <w:rFonts w:cs="Times New Roman"/>
          <w:lang w:val="tr-TR"/>
        </w:rPr>
        <w:t>ve</w:t>
      </w:r>
      <w:r w:rsidRPr="00EE36EE">
        <w:rPr>
          <w:rFonts w:cs="Times New Roman"/>
          <w:spacing w:val="26"/>
          <w:lang w:val="tr-TR"/>
        </w:rPr>
        <w:t xml:space="preserve"> </w:t>
      </w:r>
      <w:r w:rsidRPr="00EE36EE">
        <w:rPr>
          <w:rFonts w:cs="Times New Roman"/>
          <w:spacing w:val="-2"/>
          <w:lang w:val="tr-TR"/>
        </w:rPr>
        <w:t>T</w:t>
      </w:r>
      <w:r w:rsidRPr="00EE36EE">
        <w:rPr>
          <w:rFonts w:cs="Times New Roman"/>
          <w:spacing w:val="1"/>
          <w:lang w:val="tr-TR"/>
        </w:rPr>
        <w:t>a</w:t>
      </w:r>
      <w:r w:rsidRPr="00EE36EE">
        <w:rPr>
          <w:rFonts w:cs="Times New Roman"/>
          <w:lang w:val="tr-TR"/>
        </w:rPr>
        <w:t>naş</w:t>
      </w:r>
      <w:r w:rsidRPr="00EE36EE">
        <w:rPr>
          <w:rFonts w:cs="Times New Roman"/>
          <w:spacing w:val="26"/>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îler</w:t>
      </w:r>
      <w:r w:rsidRPr="00EE36EE">
        <w:rPr>
          <w:rFonts w:cs="Times New Roman"/>
          <w:spacing w:val="26"/>
          <w:lang w:val="tr-TR"/>
        </w:rPr>
        <w:t xml:space="preserve"> </w:t>
      </w:r>
      <w:r w:rsidRPr="00EE36EE">
        <w:rPr>
          <w:rFonts w:cs="Times New Roman"/>
          <w:lang w:val="tr-TR"/>
        </w:rPr>
        <w:t>tarafların</w:t>
      </w:r>
      <w:r w:rsidRPr="00EE36EE">
        <w:rPr>
          <w:rFonts w:cs="Times New Roman"/>
          <w:spacing w:val="-2"/>
          <w:lang w:val="tr-TR"/>
        </w:rPr>
        <w:t>d</w:t>
      </w:r>
      <w:r w:rsidRPr="00EE36EE">
        <w:rPr>
          <w:rFonts w:cs="Times New Roman"/>
          <w:lang w:val="tr-TR"/>
        </w:rPr>
        <w:t>an</w:t>
      </w:r>
      <w:r w:rsidRPr="00EE36EE">
        <w:rPr>
          <w:rFonts w:cs="Times New Roman"/>
          <w:spacing w:val="26"/>
          <w:lang w:val="tr-TR"/>
        </w:rPr>
        <w:t xml:space="preserve"> </w:t>
      </w:r>
      <w:r w:rsidRPr="00EE36EE">
        <w:rPr>
          <w:rFonts w:cs="Times New Roman"/>
          <w:lang w:val="tr-TR"/>
        </w:rPr>
        <w:t>bu</w:t>
      </w:r>
      <w:r w:rsidRPr="00EE36EE">
        <w:rPr>
          <w:rFonts w:cs="Times New Roman"/>
          <w:spacing w:val="26"/>
          <w:lang w:val="tr-TR"/>
        </w:rPr>
        <w:t xml:space="preserve"> </w:t>
      </w:r>
      <w:r w:rsidRPr="00EE36EE">
        <w:rPr>
          <w:rFonts w:cs="Times New Roman"/>
          <w:lang w:val="tr-TR"/>
        </w:rPr>
        <w:t>defʿa</w:t>
      </w:r>
      <w:r w:rsidRPr="00EE36EE">
        <w:rPr>
          <w:rFonts w:cs="Times New Roman"/>
          <w:spacing w:val="25"/>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 ʿarzıhâl</w:t>
      </w:r>
      <w:r w:rsidRPr="00EE36EE">
        <w:rPr>
          <w:rFonts w:cs="Times New Roman"/>
          <w:spacing w:val="31"/>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32"/>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3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32"/>
          <w:lang w:val="tr-TR"/>
        </w:rPr>
        <w:t xml:space="preserve"> </w:t>
      </w:r>
      <w:r w:rsidRPr="00EE36EE">
        <w:rPr>
          <w:rFonts w:cs="Times New Roman"/>
          <w:lang w:val="tr-TR"/>
        </w:rPr>
        <w:t>siz</w:t>
      </w:r>
      <w:r w:rsidRPr="00EE36EE">
        <w:rPr>
          <w:rFonts w:cs="Times New Roman"/>
          <w:spacing w:val="31"/>
          <w:lang w:val="tr-TR"/>
        </w:rPr>
        <w:t xml:space="preserve"> </w:t>
      </w:r>
      <w:r w:rsidRPr="00EE36EE">
        <w:rPr>
          <w:rFonts w:cs="Times New Roman"/>
          <w:lang w:val="tr-TR"/>
        </w:rPr>
        <w:t>ki</w:t>
      </w:r>
      <w:r w:rsidRPr="00EE36EE">
        <w:rPr>
          <w:rFonts w:cs="Times New Roman"/>
          <w:spacing w:val="32"/>
          <w:lang w:val="tr-TR"/>
        </w:rPr>
        <w:t xml:space="preserve"> </w:t>
      </w:r>
      <w:r w:rsidRPr="00EE36EE">
        <w:rPr>
          <w:rFonts w:cs="Times New Roman"/>
          <w:lang w:val="tr-TR"/>
        </w:rPr>
        <w:t>v</w:t>
      </w:r>
      <w:r w:rsidRPr="00EE36EE">
        <w:rPr>
          <w:rFonts w:cs="Times New Roman"/>
          <w:spacing w:val="-1"/>
          <w:lang w:val="tr-TR"/>
        </w:rPr>
        <w:t>â</w:t>
      </w:r>
      <w:r w:rsidRPr="00EE36EE">
        <w:rPr>
          <w:rFonts w:cs="Times New Roman"/>
          <w:lang w:val="tr-TR"/>
        </w:rPr>
        <w:t>l</w:t>
      </w:r>
      <w:r w:rsidRPr="00EE36EE">
        <w:rPr>
          <w:rFonts w:cs="Times New Roman"/>
          <w:spacing w:val="3"/>
          <w:lang w:val="tr-TR"/>
        </w:rPr>
        <w:t>î</w:t>
      </w:r>
      <w:r w:rsidRPr="00EE36EE">
        <w:rPr>
          <w:rFonts w:cs="Times New Roman"/>
          <w:spacing w:val="-1"/>
          <w:lang w:val="tr-TR"/>
        </w:rPr>
        <w:t>-</w:t>
      </w:r>
      <w:r w:rsidRPr="00EE36EE">
        <w:rPr>
          <w:rFonts w:cs="Times New Roman"/>
          <w:lang w:val="tr-TR"/>
        </w:rPr>
        <w:t>i</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üşârun</w:t>
      </w:r>
      <w:r w:rsidRPr="00EE36EE">
        <w:rPr>
          <w:rFonts w:cs="Times New Roman"/>
          <w:spacing w:val="-1"/>
          <w:lang w:val="tr-TR"/>
        </w:rPr>
        <w:t>-</w:t>
      </w:r>
      <w:r w:rsidRPr="00EE36EE">
        <w:rPr>
          <w:rFonts w:cs="Times New Roman"/>
          <w:lang w:val="tr-TR"/>
        </w:rPr>
        <w:t>ileyh</w:t>
      </w:r>
      <w:r w:rsidRPr="00EE36EE">
        <w:rPr>
          <w:rFonts w:cs="Times New Roman"/>
          <w:spacing w:val="31"/>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kâ’i</w:t>
      </w:r>
      <w:r w:rsidRPr="00EE36EE">
        <w:rPr>
          <w:rFonts w:cs="Times New Roman"/>
          <w:spacing w:val="-1"/>
          <w:lang w:val="tr-TR"/>
        </w:rPr>
        <w:t>m</w:t>
      </w:r>
      <w:r w:rsidRPr="00EE36EE">
        <w:rPr>
          <w:rFonts w:cs="Times New Roman"/>
          <w:lang w:val="tr-TR"/>
        </w:rPr>
        <w:t>makâm</w:t>
      </w:r>
      <w:r w:rsidRPr="00EE36EE">
        <w:rPr>
          <w:rFonts w:cs="Times New Roman"/>
          <w:spacing w:val="30"/>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nâ’ib vesâ’ir</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ûmâ-ileyhi</w:t>
      </w:r>
      <w:r w:rsidRPr="00EE36EE">
        <w:rPr>
          <w:rFonts w:cs="Times New Roman"/>
          <w:spacing w:val="-2"/>
          <w:lang w:val="tr-TR"/>
        </w:rPr>
        <w:t>m</w:t>
      </w:r>
      <w:r w:rsidRPr="00EE36EE">
        <w:rPr>
          <w:rFonts w:cs="Times New Roman"/>
          <w:lang w:val="tr-TR"/>
        </w:rPr>
        <w:t>siz</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aʿrifetiniz</w:t>
      </w:r>
      <w:r w:rsidRPr="00EE36EE">
        <w:rPr>
          <w:rFonts w:cs="Times New Roman"/>
          <w:spacing w:val="10"/>
          <w:lang w:val="tr-TR"/>
        </w:rPr>
        <w:t xml:space="preserve"> </w:t>
      </w:r>
      <w:r w:rsidRPr="00EE36EE">
        <w:rPr>
          <w:rFonts w:cs="Times New Roman"/>
          <w:lang w:val="tr-TR"/>
        </w:rPr>
        <w:t>ile</w:t>
      </w:r>
      <w:r w:rsidRPr="00EE36EE">
        <w:rPr>
          <w:rFonts w:cs="Times New Roman"/>
          <w:spacing w:val="10"/>
          <w:lang w:val="tr-TR"/>
        </w:rPr>
        <w:t xml:space="preserve"> </w:t>
      </w:r>
      <w:r w:rsidRPr="00EE36EE">
        <w:rPr>
          <w:rFonts w:cs="Times New Roman"/>
          <w:lang w:val="tr-TR"/>
        </w:rPr>
        <w:t>tarafeyni</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4"/>
          <w:lang w:val="tr-TR"/>
        </w:rPr>
        <w:t>s</w:t>
      </w:r>
      <w:r w:rsidRPr="00EE36EE">
        <w:rPr>
          <w:rFonts w:cs="Times New Roman"/>
          <w:lang w:val="tr-TR"/>
        </w:rPr>
        <w:t>-i</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2"/>
          <w:lang w:val="tr-TR"/>
        </w:rPr>
        <w:t>m</w:t>
      </w:r>
      <w:r w:rsidRPr="00EE36EE">
        <w:rPr>
          <w:rFonts w:cs="Times New Roman"/>
          <w:lang w:val="tr-TR"/>
        </w:rPr>
        <w:t>lekete</w:t>
      </w:r>
      <w:r w:rsidRPr="00EE36EE">
        <w:rPr>
          <w:rFonts w:cs="Times New Roman"/>
          <w:spacing w:val="12"/>
          <w:lang w:val="tr-TR"/>
        </w:rPr>
        <w:t xml:space="preserve"> </w:t>
      </w:r>
      <w:r w:rsidRPr="00EE36EE">
        <w:rPr>
          <w:rFonts w:cs="Times New Roman"/>
          <w:lang w:val="tr-TR"/>
        </w:rPr>
        <w:t>ihzâr ve</w:t>
      </w:r>
      <w:r w:rsidRPr="00EE36EE">
        <w:rPr>
          <w:rFonts w:cs="Times New Roman"/>
          <w:spacing w:val="38"/>
          <w:lang w:val="tr-TR"/>
        </w:rPr>
        <w:t xml:space="preserve"> </w:t>
      </w:r>
      <w:r w:rsidRPr="00EE36EE">
        <w:rPr>
          <w:rFonts w:cs="Times New Roman"/>
          <w:lang w:val="tr-TR"/>
        </w:rPr>
        <w:t>bi’</w:t>
      </w:r>
      <w:r w:rsidRPr="00EE36EE">
        <w:rPr>
          <w:rFonts w:cs="Times New Roman"/>
          <w:spacing w:val="-1"/>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üvâcehe</w:t>
      </w:r>
      <w:r w:rsidRPr="00EE36EE">
        <w:rPr>
          <w:rFonts w:cs="Times New Roman"/>
          <w:spacing w:val="38"/>
          <w:lang w:val="tr-TR"/>
        </w:rPr>
        <w:t xml:space="preserve"> </w:t>
      </w:r>
      <w:r w:rsidRPr="00EE36EE">
        <w:rPr>
          <w:rFonts w:cs="Times New Roman"/>
          <w:lang w:val="tr-TR"/>
        </w:rPr>
        <w:t>ber-</w:t>
      </w:r>
      <w:r w:rsidRPr="00EE36EE">
        <w:rPr>
          <w:rFonts w:cs="Times New Roman"/>
          <w:spacing w:val="-2"/>
          <w:lang w:val="tr-TR"/>
        </w:rPr>
        <w:t>n</w:t>
      </w:r>
      <w:r w:rsidRPr="00EE36EE">
        <w:rPr>
          <w:rFonts w:cs="Times New Roman"/>
          <w:lang w:val="tr-TR"/>
        </w:rPr>
        <w:t>ehc-i</w:t>
      </w:r>
      <w:r w:rsidRPr="00EE36EE">
        <w:rPr>
          <w:rFonts w:cs="Times New Roman"/>
          <w:spacing w:val="3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38"/>
          <w:lang w:val="tr-TR"/>
        </w:rPr>
        <w:t xml:space="preserve"> </w:t>
      </w:r>
      <w:r w:rsidRPr="00EE36EE">
        <w:rPr>
          <w:rFonts w:cs="Times New Roman"/>
          <w:lang w:val="tr-TR"/>
        </w:rPr>
        <w:t>terâfuʿ</w:t>
      </w:r>
      <w:r w:rsidRPr="00EE36EE">
        <w:rPr>
          <w:rFonts w:cs="Times New Roman"/>
          <w:spacing w:val="38"/>
          <w:lang w:val="tr-TR"/>
        </w:rPr>
        <w:t xml:space="preserve"> </w:t>
      </w:r>
      <w:r w:rsidRPr="00EE36EE">
        <w:rPr>
          <w:rFonts w:cs="Times New Roman"/>
          <w:lang w:val="tr-TR"/>
        </w:rPr>
        <w:t>ider</w:t>
      </w:r>
      <w:r w:rsidRPr="00EE36EE">
        <w:rPr>
          <w:rFonts w:cs="Times New Roman"/>
          <w:spacing w:val="-1"/>
          <w:lang w:val="tr-TR"/>
        </w:rPr>
        <w:t>e</w:t>
      </w:r>
      <w:r w:rsidRPr="00EE36EE">
        <w:rPr>
          <w:rFonts w:cs="Times New Roman"/>
          <w:lang w:val="tr-TR"/>
        </w:rPr>
        <w:t>k</w:t>
      </w:r>
      <w:r w:rsidRPr="00EE36EE">
        <w:rPr>
          <w:rFonts w:cs="Times New Roman"/>
          <w:spacing w:val="38"/>
          <w:lang w:val="tr-TR"/>
        </w:rPr>
        <w:t xml:space="preserve"> </w:t>
      </w:r>
      <w:r w:rsidRPr="00EE36EE">
        <w:rPr>
          <w:rFonts w:cs="Times New Roman"/>
          <w:lang w:val="tr-TR"/>
        </w:rPr>
        <w:t>husûs-ı</w:t>
      </w:r>
      <w:r w:rsidRPr="00EE36EE">
        <w:rPr>
          <w:rFonts w:cs="Times New Roman"/>
          <w:spacing w:val="38"/>
          <w:lang w:val="tr-TR"/>
        </w:rPr>
        <w:t xml:space="preserve"> </w:t>
      </w:r>
      <w:r w:rsidRPr="00EE36EE">
        <w:rPr>
          <w:rFonts w:cs="Times New Roman"/>
          <w:lang w:val="tr-TR"/>
        </w:rPr>
        <w:t>mezbûr</w:t>
      </w:r>
      <w:r w:rsidRPr="00EE36EE">
        <w:rPr>
          <w:rFonts w:cs="Times New Roman"/>
          <w:spacing w:val="38"/>
          <w:lang w:val="tr-TR"/>
        </w:rPr>
        <w:t xml:space="preserve"> </w:t>
      </w:r>
      <w:r w:rsidRPr="00EE36EE">
        <w:rPr>
          <w:rFonts w:cs="Times New Roman"/>
          <w:lang w:val="tr-TR"/>
        </w:rPr>
        <w:t>inhâ</w:t>
      </w:r>
      <w:r w:rsidRPr="00EE36EE">
        <w:rPr>
          <w:rFonts w:cs="Times New Roman"/>
          <w:spacing w:val="37"/>
          <w:lang w:val="tr-TR"/>
        </w:rPr>
        <w:t xml:space="preserve"> </w:t>
      </w:r>
      <w:r w:rsidRPr="00EE36EE">
        <w:rPr>
          <w:rFonts w:cs="Times New Roman"/>
          <w:lang w:val="tr-TR"/>
        </w:rPr>
        <w:t>olunduğu</w:t>
      </w:r>
      <w:r w:rsidRPr="00EE36EE">
        <w:rPr>
          <w:rFonts w:cs="Times New Roman"/>
          <w:spacing w:val="38"/>
          <w:lang w:val="tr-TR"/>
        </w:rPr>
        <w:t xml:space="preserve"> </w:t>
      </w:r>
      <w:r w:rsidRPr="00EE36EE">
        <w:rPr>
          <w:rFonts w:cs="Times New Roman"/>
          <w:lang w:val="tr-TR"/>
        </w:rPr>
        <w:t>üzere olduğu</w:t>
      </w:r>
      <w:r w:rsidRPr="00EE36EE">
        <w:rPr>
          <w:rFonts w:cs="Times New Roman"/>
          <w:spacing w:val="3"/>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l</w:t>
      </w:r>
      <w:r w:rsidRPr="00EE36EE">
        <w:rPr>
          <w:rFonts w:cs="Times New Roman"/>
          <w:spacing w:val="1"/>
          <w:lang w:val="tr-TR"/>
        </w:rPr>
        <w:t>â</w:t>
      </w:r>
      <w:r w:rsidRPr="00EE36EE">
        <w:rPr>
          <w:rFonts w:cs="Times New Roman"/>
          <w:lang w:val="tr-TR"/>
        </w:rPr>
        <w:t>-ʿözr</w:t>
      </w:r>
      <w:r w:rsidRPr="00EE36EE">
        <w:rPr>
          <w:rFonts w:cs="Times New Roman"/>
          <w:spacing w:val="2"/>
          <w:lang w:val="tr-TR"/>
        </w:rPr>
        <w:t xml:space="preserve"> </w:t>
      </w:r>
      <w:r w:rsidRPr="00EE36EE">
        <w:rPr>
          <w:rFonts w:cs="Times New Roman"/>
          <w:lang w:val="tr-TR"/>
        </w:rPr>
        <w:t>şerʿî</w:t>
      </w:r>
      <w:r w:rsidRPr="00EE36EE">
        <w:rPr>
          <w:rFonts w:cs="Times New Roman"/>
          <w:spacing w:val="1"/>
          <w:lang w:val="tr-TR"/>
        </w:rPr>
        <w:t xml:space="preserve"> </w:t>
      </w:r>
      <w:r w:rsidRPr="00EE36EE">
        <w:rPr>
          <w:rFonts w:cs="Times New Roman"/>
          <w:lang w:val="tr-TR"/>
        </w:rPr>
        <w:t>on</w:t>
      </w:r>
      <w:r w:rsidRPr="00EE36EE">
        <w:rPr>
          <w:rFonts w:cs="Times New Roman"/>
          <w:spacing w:val="3"/>
          <w:lang w:val="tr-TR"/>
        </w:rPr>
        <w:t xml:space="preserve"> </w:t>
      </w:r>
      <w:r w:rsidRPr="00EE36EE">
        <w:rPr>
          <w:rFonts w:cs="Times New Roman"/>
          <w:lang w:val="tr-TR"/>
        </w:rPr>
        <w:t>beş</w:t>
      </w:r>
      <w:r w:rsidRPr="00EE36EE">
        <w:rPr>
          <w:rFonts w:cs="Times New Roman"/>
          <w:spacing w:val="2"/>
          <w:lang w:val="tr-TR"/>
        </w:rPr>
        <w:t xml:space="preserve"> </w:t>
      </w:r>
      <w:r w:rsidRPr="00EE36EE">
        <w:rPr>
          <w:rFonts w:cs="Times New Roman"/>
          <w:lang w:val="tr-TR"/>
        </w:rPr>
        <w:t>sene</w:t>
      </w:r>
      <w:r w:rsidRPr="00EE36EE">
        <w:rPr>
          <w:rFonts w:cs="Times New Roman"/>
          <w:spacing w:val="2"/>
          <w:lang w:val="tr-TR"/>
        </w:rPr>
        <w:t xml:space="preserve"> </w:t>
      </w:r>
      <w:r w:rsidRPr="00EE36EE">
        <w:rPr>
          <w:rFonts w:cs="Times New Roman"/>
          <w:lang w:val="tr-TR"/>
        </w:rPr>
        <w:t>mürûr</w:t>
      </w:r>
      <w:r w:rsidRPr="00EE36EE">
        <w:rPr>
          <w:rFonts w:cs="Times New Roman"/>
          <w:spacing w:val="3"/>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lemediği</w:t>
      </w:r>
      <w:r w:rsidRPr="00EE36EE">
        <w:rPr>
          <w:rFonts w:cs="Times New Roman"/>
          <w:spacing w:val="2"/>
          <w:lang w:val="tr-TR"/>
        </w:rPr>
        <w:t xml:space="preserve"> </w:t>
      </w:r>
      <w:r w:rsidRPr="00EE36EE">
        <w:rPr>
          <w:rFonts w:cs="Times New Roman"/>
          <w:lang w:val="tr-TR"/>
        </w:rPr>
        <w:t>ʿın</w:t>
      </w:r>
      <w:r w:rsidRPr="00EE36EE">
        <w:rPr>
          <w:rFonts w:cs="Times New Roman"/>
          <w:spacing w:val="-2"/>
          <w:lang w:val="tr-TR"/>
        </w:rPr>
        <w:t>d</w:t>
      </w:r>
      <w:r w:rsidRPr="00EE36EE">
        <w:rPr>
          <w:rFonts w:cs="Times New Roman"/>
          <w:lang w:val="tr-TR"/>
        </w:rPr>
        <w:t>e’</w:t>
      </w:r>
      <w:r w:rsidRPr="00EE36EE">
        <w:rPr>
          <w:rFonts w:cs="Times New Roman"/>
          <w:spacing w:val="2"/>
          <w:lang w:val="tr-TR"/>
        </w:rPr>
        <w:t>ş</w:t>
      </w:r>
      <w:r w:rsidRPr="00EE36EE">
        <w:rPr>
          <w:rFonts w:cs="Times New Roman"/>
          <w:lang w:val="tr-TR"/>
        </w:rPr>
        <w:t>-şerʿ</w:t>
      </w:r>
      <w:r w:rsidRPr="00EE36EE">
        <w:rPr>
          <w:rFonts w:cs="Times New Roman"/>
          <w:spacing w:val="3"/>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’l-meclis</w:t>
      </w:r>
      <w:r w:rsidRPr="00EE36EE">
        <w:rPr>
          <w:rFonts w:cs="Times New Roman"/>
          <w:spacing w:val="3"/>
          <w:lang w:val="tr-TR"/>
        </w:rPr>
        <w:t xml:space="preserve"> </w:t>
      </w:r>
      <w:r w:rsidRPr="00EE36EE">
        <w:rPr>
          <w:rFonts w:cs="Times New Roman"/>
          <w:lang w:val="tr-TR"/>
        </w:rPr>
        <w:t>tebey</w:t>
      </w:r>
      <w:r w:rsidRPr="00EE36EE">
        <w:rPr>
          <w:rFonts w:cs="Times New Roman"/>
          <w:spacing w:val="-2"/>
          <w:lang w:val="tr-TR"/>
        </w:rPr>
        <w:t>y</w:t>
      </w:r>
      <w:r w:rsidRPr="00EE36EE">
        <w:rPr>
          <w:rFonts w:cs="Times New Roman"/>
          <w:lang w:val="tr-TR"/>
        </w:rPr>
        <w:t xml:space="preserve">ün </w:t>
      </w:r>
      <w:r w:rsidRPr="00EE36EE">
        <w:rPr>
          <w:rFonts w:cs="Times New Roman"/>
          <w:lang w:val="tr-TR"/>
        </w:rPr>
        <w:lastRenderedPageBreak/>
        <w:t>ve tahakkuk</w:t>
      </w:r>
      <w:r w:rsidRPr="00EE36EE">
        <w:rPr>
          <w:rFonts w:cs="Times New Roman"/>
          <w:spacing w:val="58"/>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 h</w:t>
      </w:r>
      <w:r w:rsidRPr="00EE36EE">
        <w:rPr>
          <w:rFonts w:cs="Times New Roman"/>
          <w:spacing w:val="-1"/>
          <w:lang w:val="tr-TR"/>
        </w:rPr>
        <w:t>â</w:t>
      </w:r>
      <w:r w:rsidRPr="00EE36EE">
        <w:rPr>
          <w:rFonts w:cs="Times New Roman"/>
          <w:lang w:val="tr-TR"/>
        </w:rPr>
        <w:t xml:space="preserve">lde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59"/>
          <w:lang w:val="tr-TR"/>
        </w:rPr>
        <w:t xml:space="preserve"> </w:t>
      </w:r>
      <w:r w:rsidRPr="00EE36EE">
        <w:rPr>
          <w:rFonts w:cs="Times New Roman"/>
          <w:lang w:val="tr-TR"/>
        </w:rPr>
        <w:t xml:space="preserve">Tanaş’ın </w:t>
      </w:r>
      <w:r w:rsidRPr="00EE36EE">
        <w:rPr>
          <w:rFonts w:cs="Times New Roman"/>
          <w:spacing w:val="-2"/>
          <w:lang w:val="tr-TR"/>
        </w:rPr>
        <w:t>h</w:t>
      </w:r>
      <w:r w:rsidRPr="00EE36EE">
        <w:rPr>
          <w:rFonts w:cs="Times New Roman"/>
          <w:lang w:val="tr-TR"/>
        </w:rPr>
        <w:t>ilâ</w:t>
      </w:r>
      <w:r w:rsidRPr="00EE36EE">
        <w:rPr>
          <w:rFonts w:cs="Times New Roman"/>
          <w:spacing w:val="3"/>
          <w:lang w:val="tr-TR"/>
        </w:rPr>
        <w:t>f</w:t>
      </w:r>
      <w:r w:rsidRPr="00EE36EE">
        <w:rPr>
          <w:rFonts w:cs="Times New Roman"/>
          <w:lang w:val="tr-TR"/>
        </w:rPr>
        <w:t>-ı</w:t>
      </w:r>
      <w:r w:rsidRPr="00EE36EE">
        <w:rPr>
          <w:rFonts w:cs="Times New Roman"/>
          <w:spacing w:val="59"/>
          <w:lang w:val="tr-TR"/>
        </w:rPr>
        <w:t xml:space="preserve"> </w:t>
      </w:r>
      <w:r w:rsidRPr="00EE36EE">
        <w:rPr>
          <w:rFonts w:cs="Times New Roman"/>
          <w:lang w:val="tr-TR"/>
        </w:rPr>
        <w:t>şerʿ-i</w:t>
      </w:r>
      <w:r w:rsidRPr="00EE36EE">
        <w:rPr>
          <w:rFonts w:cs="Times New Roman"/>
          <w:spacing w:val="59"/>
          <w:lang w:val="tr-TR"/>
        </w:rPr>
        <w:t xml:space="preserve"> </w:t>
      </w:r>
      <w:r w:rsidRPr="00EE36EE">
        <w:rPr>
          <w:rFonts w:cs="Times New Roman"/>
          <w:lang w:val="tr-TR"/>
        </w:rPr>
        <w:t>şerîf</w:t>
      </w:r>
      <w:r w:rsidRPr="00EE36EE">
        <w:rPr>
          <w:rFonts w:cs="Times New Roman"/>
          <w:spacing w:val="59"/>
          <w:lang w:val="tr-TR"/>
        </w:rPr>
        <w:t xml:space="preserve"> </w:t>
      </w:r>
      <w:r w:rsidRPr="00EE36EE">
        <w:rPr>
          <w:rFonts w:cs="Times New Roman"/>
          <w:lang w:val="tr-TR"/>
        </w:rPr>
        <w:t>füzûlî</w:t>
      </w:r>
      <w:r w:rsidRPr="00EE36EE">
        <w:rPr>
          <w:rFonts w:cs="Times New Roman"/>
          <w:spacing w:val="59"/>
          <w:lang w:val="tr-TR"/>
        </w:rPr>
        <w:t xml:space="preserve"> </w:t>
      </w:r>
      <w:r w:rsidRPr="00EE36EE">
        <w:rPr>
          <w:rFonts w:cs="Times New Roman"/>
          <w:lang w:val="tr-TR"/>
        </w:rPr>
        <w:t>zabt i</w:t>
      </w:r>
      <w:r w:rsidRPr="00EE36EE">
        <w:rPr>
          <w:rFonts w:cs="Times New Roman"/>
          <w:spacing w:val="-1"/>
          <w:lang w:val="tr-TR"/>
        </w:rPr>
        <w:t>y</w:t>
      </w:r>
      <w:r w:rsidRPr="00EE36EE">
        <w:rPr>
          <w:rFonts w:cs="Times New Roman"/>
          <w:lang w:val="tr-TR"/>
        </w:rPr>
        <w:t>led</w:t>
      </w:r>
      <w:r w:rsidRPr="00EE36EE">
        <w:rPr>
          <w:rFonts w:cs="Times New Roman"/>
          <w:spacing w:val="-1"/>
          <w:lang w:val="tr-TR"/>
        </w:rPr>
        <w:t>i</w:t>
      </w:r>
      <w:r w:rsidRPr="00EE36EE">
        <w:rPr>
          <w:rFonts w:cs="Times New Roman"/>
          <w:spacing w:val="-2"/>
          <w:lang w:val="tr-TR"/>
        </w:rPr>
        <w:t>ğ</w:t>
      </w:r>
      <w:r w:rsidRPr="00EE36EE">
        <w:rPr>
          <w:rFonts w:cs="Times New Roman"/>
          <w:lang w:val="tr-TR"/>
        </w:rPr>
        <w:t>i bostan</w:t>
      </w:r>
      <w:r w:rsidRPr="00EE36EE">
        <w:rPr>
          <w:rFonts w:cs="Times New Roman"/>
          <w:spacing w:val="-1"/>
          <w:lang w:val="tr-TR"/>
        </w:rPr>
        <w:t>-</w:t>
      </w:r>
      <w:r w:rsidRPr="00EE36EE">
        <w:rPr>
          <w:rFonts w:cs="Times New Roman"/>
          <w:lang w:val="tr-TR"/>
        </w:rPr>
        <w:t>ı</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32"/>
          <w:lang w:val="tr-TR"/>
        </w:rPr>
        <w:t xml:space="preserve"> </w:t>
      </w:r>
      <w:r w:rsidRPr="00EE36EE">
        <w:rPr>
          <w:rFonts w:cs="Times New Roman"/>
          <w:lang w:val="tr-TR"/>
        </w:rPr>
        <w:t>b</w:t>
      </w:r>
      <w:r w:rsidRPr="00EE36EE">
        <w:rPr>
          <w:rFonts w:cs="Times New Roman"/>
          <w:spacing w:val="-1"/>
          <w:lang w:val="tr-TR"/>
        </w:rPr>
        <w:t>a</w:t>
      </w:r>
      <w:r w:rsidRPr="00EE36EE">
        <w:rPr>
          <w:rFonts w:cs="Times New Roman"/>
          <w:lang w:val="tr-TR"/>
        </w:rPr>
        <w:t>ʿde’s-sübût</w:t>
      </w:r>
      <w:r w:rsidRPr="00EE36EE">
        <w:rPr>
          <w:rFonts w:cs="Times New Roman"/>
          <w:spacing w:val="32"/>
          <w:lang w:val="tr-TR"/>
        </w:rPr>
        <w:t xml:space="preserve"> </w:t>
      </w:r>
      <w:r w:rsidRPr="00EE36EE">
        <w:rPr>
          <w:rFonts w:cs="Times New Roman"/>
          <w:lang w:val="tr-TR"/>
        </w:rPr>
        <w:t>hü</w:t>
      </w:r>
      <w:r w:rsidRPr="00EE36EE">
        <w:rPr>
          <w:rFonts w:cs="Times New Roman"/>
          <w:spacing w:val="-2"/>
          <w:lang w:val="tr-TR"/>
        </w:rPr>
        <w:t>k</w:t>
      </w:r>
      <w:r w:rsidRPr="00EE36EE">
        <w:rPr>
          <w:rFonts w:cs="Times New Roman"/>
          <w:lang w:val="tr-TR"/>
        </w:rPr>
        <w:t>m</w:t>
      </w:r>
      <w:r w:rsidRPr="00EE36EE">
        <w:rPr>
          <w:rFonts w:cs="Times New Roman"/>
          <w:spacing w:val="30"/>
          <w:lang w:val="tr-TR"/>
        </w:rPr>
        <w:t xml:space="preserve"> </w:t>
      </w:r>
      <w:r w:rsidRPr="00EE36EE">
        <w:rPr>
          <w:rFonts w:cs="Times New Roman"/>
          <w:lang w:val="tr-TR"/>
        </w:rPr>
        <w:t>idüb</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er</w:t>
      </w:r>
      <w:r w:rsidRPr="00EE36EE">
        <w:rPr>
          <w:rFonts w:cs="Times New Roman"/>
          <w:spacing w:val="1"/>
          <w:lang w:val="tr-TR"/>
        </w:rPr>
        <w:t>s</w:t>
      </w:r>
      <w:r w:rsidRPr="00EE36EE">
        <w:rPr>
          <w:rFonts w:cs="Times New Roman"/>
          <w:lang w:val="tr-TR"/>
        </w:rPr>
        <w:t>û</w:t>
      </w:r>
      <w:r w:rsidRPr="00EE36EE">
        <w:rPr>
          <w:rFonts w:cs="Times New Roman"/>
          <w:spacing w:val="-2"/>
          <w:lang w:val="tr-TR"/>
        </w:rPr>
        <w:t>m</w:t>
      </w:r>
      <w:r w:rsidRPr="00EE36EE">
        <w:rPr>
          <w:rFonts w:cs="Times New Roman"/>
          <w:lang w:val="tr-TR"/>
        </w:rPr>
        <w:t>âna</w:t>
      </w:r>
      <w:r w:rsidRPr="00EE36EE">
        <w:rPr>
          <w:rFonts w:cs="Times New Roman"/>
          <w:spacing w:val="32"/>
          <w:lang w:val="tr-TR"/>
        </w:rPr>
        <w:t xml:space="preserve"> </w:t>
      </w:r>
      <w:r w:rsidRPr="00EE36EE">
        <w:rPr>
          <w:rFonts w:cs="Times New Roman"/>
          <w:lang w:val="tr-TR"/>
        </w:rPr>
        <w:t>alı</w:t>
      </w:r>
      <w:r w:rsidRPr="00EE36EE">
        <w:rPr>
          <w:rFonts w:cs="Times New Roman"/>
          <w:spacing w:val="-1"/>
          <w:lang w:val="tr-TR"/>
        </w:rPr>
        <w:t>v</w:t>
      </w:r>
      <w:r w:rsidRPr="00EE36EE">
        <w:rPr>
          <w:rFonts w:cs="Times New Roman"/>
          <w:lang w:val="tr-TR"/>
        </w:rPr>
        <w:t>erilüb</w:t>
      </w:r>
      <w:r w:rsidRPr="00EE36EE">
        <w:rPr>
          <w:rFonts w:cs="Times New Roman"/>
          <w:spacing w:val="31"/>
          <w:lang w:val="tr-TR"/>
        </w:rPr>
        <w:t xml:space="preserve"> </w:t>
      </w:r>
      <w:r w:rsidRPr="00EE36EE">
        <w:rPr>
          <w:rFonts w:cs="Times New Roman"/>
          <w:lang w:val="tr-TR"/>
        </w:rPr>
        <w:t>icrâ-</w:t>
      </w:r>
      <w:r w:rsidRPr="00EE36EE">
        <w:rPr>
          <w:rFonts w:cs="Times New Roman"/>
          <w:spacing w:val="-2"/>
          <w:lang w:val="tr-TR"/>
        </w:rPr>
        <w:t>y</w:t>
      </w:r>
      <w:r w:rsidRPr="00EE36EE">
        <w:rPr>
          <w:rFonts w:cs="Times New Roman"/>
          <w:lang w:val="tr-TR"/>
        </w:rPr>
        <w:t>ı</w:t>
      </w:r>
      <w:r w:rsidRPr="00EE36EE">
        <w:rPr>
          <w:rFonts w:cs="Times New Roman"/>
          <w:spacing w:val="3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32"/>
          <w:lang w:val="tr-TR"/>
        </w:rPr>
        <w:t xml:space="preserve"> </w:t>
      </w:r>
      <w:r w:rsidRPr="00EE36EE">
        <w:rPr>
          <w:rFonts w:cs="Times New Roman"/>
          <w:spacing w:val="-1"/>
          <w:lang w:val="tr-TR"/>
        </w:rPr>
        <w:t>ş</w:t>
      </w:r>
      <w:r w:rsidRPr="00EE36EE">
        <w:rPr>
          <w:rFonts w:cs="Times New Roman"/>
          <w:lang w:val="tr-TR"/>
        </w:rPr>
        <w:t>erîf</w:t>
      </w:r>
      <w:r w:rsidRPr="00EE36EE">
        <w:rPr>
          <w:rFonts w:cs="Times New Roman"/>
          <w:spacing w:val="30"/>
          <w:lang w:val="tr-TR"/>
        </w:rPr>
        <w:t xml:space="preserve"> </w:t>
      </w:r>
      <w:r w:rsidRPr="00EE36EE">
        <w:rPr>
          <w:rFonts w:cs="Times New Roman"/>
          <w:lang w:val="tr-TR"/>
        </w:rPr>
        <w:t>ve ihkâk</w:t>
      </w:r>
      <w:r w:rsidRPr="00EE36EE">
        <w:rPr>
          <w:rFonts w:cs="Times New Roman"/>
          <w:spacing w:val="-1"/>
          <w:lang w:val="tr-TR"/>
        </w:rPr>
        <w:t>-</w:t>
      </w:r>
      <w:r w:rsidRPr="00EE36EE">
        <w:rPr>
          <w:rFonts w:cs="Times New Roman"/>
          <w:lang w:val="tr-TR"/>
        </w:rPr>
        <w:t>ı</w:t>
      </w:r>
      <w:r w:rsidRPr="00EE36EE">
        <w:rPr>
          <w:rFonts w:cs="Times New Roman"/>
          <w:spacing w:val="8"/>
          <w:lang w:val="tr-TR"/>
        </w:rPr>
        <w:t xml:space="preserve"> </w:t>
      </w:r>
      <w:r w:rsidRPr="00EE36EE">
        <w:rPr>
          <w:rFonts w:cs="Times New Roman"/>
          <w:lang w:val="tr-TR"/>
        </w:rPr>
        <w:t>hakk</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übâderet</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husû</w:t>
      </w:r>
      <w:r w:rsidRPr="00EE36EE">
        <w:rPr>
          <w:rFonts w:cs="Times New Roman"/>
          <w:spacing w:val="2"/>
          <w:lang w:val="tr-TR"/>
        </w:rPr>
        <w:t>s</w:t>
      </w:r>
      <w:r w:rsidRPr="00EE36EE">
        <w:rPr>
          <w:rFonts w:cs="Times New Roman"/>
          <w:lang w:val="tr-TR"/>
        </w:rPr>
        <w:t>-ı</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8"/>
          <w:lang w:val="tr-TR"/>
        </w:rPr>
        <w:t xml:space="preserve"> </w:t>
      </w:r>
      <w:r w:rsidRPr="00EE36EE">
        <w:rPr>
          <w:rFonts w:cs="Times New Roman"/>
          <w:lang w:val="tr-TR"/>
        </w:rPr>
        <w:t>ilâ</w:t>
      </w:r>
      <w:r w:rsidRPr="00EE36EE">
        <w:rPr>
          <w:rFonts w:cs="Times New Roman"/>
          <w:spacing w:val="8"/>
          <w:lang w:val="tr-TR"/>
        </w:rPr>
        <w:t xml:space="preserve"> </w:t>
      </w:r>
      <w:r w:rsidRPr="00EE36EE">
        <w:rPr>
          <w:rFonts w:cs="Times New Roman"/>
          <w:lang w:val="tr-TR"/>
        </w:rPr>
        <w:t>ahere</w:t>
      </w:r>
      <w:r w:rsidRPr="00EE36EE">
        <w:rPr>
          <w:rFonts w:cs="Times New Roman"/>
          <w:spacing w:val="8"/>
          <w:lang w:val="tr-TR"/>
        </w:rPr>
        <w:t xml:space="preserve"> </w:t>
      </w:r>
      <w:r w:rsidRPr="00EE36EE">
        <w:rPr>
          <w:rFonts w:cs="Times New Roman"/>
          <w:lang w:val="tr-TR"/>
        </w:rPr>
        <w:t>dikkat</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keyfiyetin</w:t>
      </w:r>
      <w:r w:rsidRPr="00EE36EE">
        <w:rPr>
          <w:rFonts w:cs="Times New Roman"/>
          <w:spacing w:val="7"/>
          <w:lang w:val="tr-TR"/>
        </w:rPr>
        <w:t xml:space="preserve"> </w:t>
      </w:r>
      <w:r w:rsidRPr="00EE36EE">
        <w:rPr>
          <w:rFonts w:cs="Times New Roman"/>
          <w:lang w:val="tr-TR"/>
        </w:rPr>
        <w:t>kaydı</w:t>
      </w:r>
      <w:r w:rsidRPr="00EE36EE">
        <w:rPr>
          <w:rFonts w:cs="Times New Roman"/>
          <w:spacing w:val="8"/>
          <w:lang w:val="tr-TR"/>
        </w:rPr>
        <w:t xml:space="preserve"> </w:t>
      </w:r>
      <w:r w:rsidRPr="00EE36EE">
        <w:rPr>
          <w:rFonts w:cs="Times New Roman"/>
          <w:lang w:val="tr-TR"/>
        </w:rPr>
        <w:t>bâl</w:t>
      </w:r>
      <w:r w:rsidRPr="00EE36EE">
        <w:rPr>
          <w:rFonts w:cs="Times New Roman"/>
          <w:spacing w:val="-1"/>
          <w:lang w:val="tr-TR"/>
        </w:rPr>
        <w:t>â</w:t>
      </w:r>
      <w:r w:rsidRPr="00EE36EE">
        <w:rPr>
          <w:rFonts w:cs="Times New Roman"/>
          <w:lang w:val="tr-TR"/>
        </w:rPr>
        <w:t>sına şerh</w:t>
      </w:r>
      <w:r w:rsidRPr="00EE36EE">
        <w:rPr>
          <w:rFonts w:cs="Times New Roman"/>
          <w:spacing w:val="9"/>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1"/>
          <w:lang w:val="tr-TR"/>
        </w:rPr>
        <w:t>m</w:t>
      </w:r>
      <w:r w:rsidRPr="00EE36EE">
        <w:rPr>
          <w:rFonts w:cs="Times New Roman"/>
          <w:lang w:val="tr-TR"/>
        </w:rPr>
        <w:t>ek</w:t>
      </w:r>
      <w:r w:rsidRPr="00EE36EE">
        <w:rPr>
          <w:rFonts w:cs="Times New Roman"/>
          <w:spacing w:val="9"/>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9"/>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2"/>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1"/>
          <w:lang w:val="tr-TR"/>
        </w:rPr>
        <w:t>-</w:t>
      </w:r>
      <w:r w:rsidRPr="00EE36EE">
        <w:rPr>
          <w:rFonts w:cs="Times New Roman"/>
          <w:lang w:val="tr-TR"/>
        </w:rPr>
        <w:t>ı</w:t>
      </w:r>
      <w:r w:rsidRPr="00EE36EE">
        <w:rPr>
          <w:rFonts w:cs="Times New Roman"/>
          <w:spacing w:val="9"/>
          <w:lang w:val="tr-TR"/>
        </w:rPr>
        <w:t xml:space="preserve"> </w:t>
      </w:r>
      <w:r w:rsidRPr="00EE36EE">
        <w:rPr>
          <w:rFonts w:cs="Times New Roman"/>
          <w:lang w:val="tr-TR"/>
        </w:rPr>
        <w:t>şe</w:t>
      </w:r>
      <w:r w:rsidRPr="00EE36EE">
        <w:rPr>
          <w:rFonts w:cs="Times New Roman"/>
          <w:spacing w:val="-1"/>
          <w:lang w:val="tr-TR"/>
        </w:rPr>
        <w:t>v</w:t>
      </w:r>
      <w:r w:rsidRPr="00EE36EE">
        <w:rPr>
          <w:rFonts w:cs="Times New Roman"/>
          <w:lang w:val="tr-TR"/>
        </w:rPr>
        <w:t>ket-k</w:t>
      </w:r>
      <w:r w:rsidRPr="00EE36EE">
        <w:rPr>
          <w:rFonts w:cs="Times New Roman"/>
          <w:spacing w:val="-1"/>
          <w:lang w:val="tr-TR"/>
        </w:rPr>
        <w:t>a</w:t>
      </w:r>
      <w:r w:rsidRPr="00EE36EE">
        <w:rPr>
          <w:rFonts w:cs="Times New Roman"/>
          <w:lang w:val="tr-TR"/>
        </w:rPr>
        <w:t>râr</w:t>
      </w:r>
      <w:r w:rsidRPr="00EE36EE">
        <w:rPr>
          <w:rFonts w:cs="Times New Roman"/>
          <w:spacing w:val="8"/>
          <w:lang w:val="tr-TR"/>
        </w:rPr>
        <w:t xml:space="preserve"> </w:t>
      </w:r>
      <w:r w:rsidRPr="00EE36EE">
        <w:rPr>
          <w:rFonts w:cs="Times New Roman"/>
          <w:lang w:val="tr-TR"/>
        </w:rPr>
        <w:t>mülûkâne</w:t>
      </w:r>
      <w:r w:rsidRPr="00EE36EE">
        <w:rPr>
          <w:rFonts w:cs="Times New Roman"/>
          <w:spacing w:val="-2"/>
          <w:lang w:val="tr-TR"/>
        </w:rPr>
        <w:t>m</w:t>
      </w:r>
      <w:r w:rsidRPr="00EE36EE">
        <w:rPr>
          <w:rFonts w:cs="Times New Roman"/>
          <w:lang w:val="tr-TR"/>
        </w:rPr>
        <w:t>e</w:t>
      </w:r>
      <w:r w:rsidRPr="00EE36EE">
        <w:rPr>
          <w:rFonts w:cs="Times New Roman"/>
          <w:spacing w:val="9"/>
          <w:lang w:val="tr-TR"/>
        </w:rPr>
        <w:t xml:space="preserve"> </w:t>
      </w:r>
      <w:r w:rsidRPr="00EE36EE">
        <w:rPr>
          <w:rFonts w:cs="Times New Roman"/>
          <w:lang w:val="tr-TR"/>
        </w:rPr>
        <w:t>inhâ</w:t>
      </w:r>
      <w:r w:rsidRPr="00EE36EE">
        <w:rPr>
          <w:rFonts w:cs="Times New Roman"/>
          <w:spacing w:val="9"/>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iş</w:t>
      </w:r>
      <w:r w:rsidRPr="00EE36EE">
        <w:rPr>
          <w:rFonts w:cs="Times New Roman"/>
          <w:spacing w:val="-2"/>
          <w:lang w:val="tr-TR"/>
        </w:rPr>
        <w:t>ʿ</w:t>
      </w:r>
      <w:r w:rsidRPr="00EE36EE">
        <w:rPr>
          <w:rFonts w:cs="Times New Roman"/>
          <w:lang w:val="tr-TR"/>
        </w:rPr>
        <w:t>ârına</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t eyle</w:t>
      </w:r>
      <w:r w:rsidRPr="00EE36EE">
        <w:rPr>
          <w:rFonts w:cs="Times New Roman"/>
          <w:spacing w:val="-2"/>
          <w:lang w:val="tr-TR"/>
        </w:rPr>
        <w:t>m</w:t>
      </w:r>
      <w:r w:rsidRPr="00EE36EE">
        <w:rPr>
          <w:rFonts w:cs="Times New Roman"/>
          <w:lang w:val="tr-TR"/>
        </w:rPr>
        <w:t>eniz bâbında fî e</w:t>
      </w:r>
      <w:r w:rsidRPr="00EE36EE">
        <w:rPr>
          <w:rFonts w:cs="Times New Roman"/>
          <w:spacing w:val="-1"/>
          <w:lang w:val="tr-TR"/>
        </w:rPr>
        <w:t>v</w:t>
      </w:r>
      <w:r w:rsidRPr="00EE36EE">
        <w:rPr>
          <w:rFonts w:cs="Times New Roman"/>
          <w:lang w:val="tr-TR"/>
        </w:rPr>
        <w:t>â’i</w:t>
      </w:r>
      <w:r w:rsidRPr="00EE36EE">
        <w:rPr>
          <w:rFonts w:cs="Times New Roman"/>
          <w:spacing w:val="1"/>
          <w:lang w:val="tr-TR"/>
        </w:rPr>
        <w:t>l</w:t>
      </w:r>
      <w:r w:rsidRPr="00EE36EE">
        <w:rPr>
          <w:rFonts w:cs="Times New Roman"/>
          <w:lang w:val="tr-TR"/>
        </w:rPr>
        <w:t>-i Z sene</w:t>
      </w:r>
      <w:r w:rsidRPr="00EE36EE">
        <w:rPr>
          <w:rFonts w:cs="Times New Roman"/>
          <w:spacing w:val="-2"/>
          <w:lang w:val="tr-TR"/>
        </w:rPr>
        <w:t xml:space="preserve"> </w:t>
      </w:r>
      <w:r w:rsidRPr="00EE36EE">
        <w:rPr>
          <w:rFonts w:cs="Times New Roman"/>
          <w:lang w:val="tr-TR"/>
        </w:rPr>
        <w:t>265.</w:t>
      </w:r>
    </w:p>
    <w:p w14:paraId="3E7FBC42" w14:textId="77777777" w:rsidR="0003530E" w:rsidRPr="00EE36EE" w:rsidRDefault="0003530E" w:rsidP="00123F5A">
      <w:pPr>
        <w:pStyle w:val="GvdeMetni"/>
        <w:spacing w:before="2" w:line="360" w:lineRule="auto"/>
        <w:ind w:left="0" w:firstLine="708"/>
        <w:jc w:val="both"/>
        <w:rPr>
          <w:rFonts w:cs="Times New Roman"/>
          <w:lang w:val="tr-TR"/>
        </w:rPr>
      </w:pPr>
    </w:p>
    <w:p w14:paraId="71EEBDC8" w14:textId="77777777" w:rsidR="00461AD1" w:rsidRPr="00EE36EE" w:rsidRDefault="00461AD1" w:rsidP="00123F5A">
      <w:pPr>
        <w:spacing w:before="2" w:line="120" w:lineRule="exact"/>
        <w:rPr>
          <w:rFonts w:ascii="Times New Roman" w:hAnsi="Times New Roman" w:cs="Times New Roman"/>
          <w:sz w:val="24"/>
          <w:szCs w:val="24"/>
          <w:lang w:val="tr-TR"/>
        </w:rPr>
      </w:pPr>
    </w:p>
    <w:p w14:paraId="6EF3A740" w14:textId="1E9DA6BF" w:rsidR="00461AD1" w:rsidRPr="00EE36EE" w:rsidRDefault="00461AD1" w:rsidP="0003530E">
      <w:pPr>
        <w:pStyle w:val="AralkYok"/>
        <w:ind w:left="709" w:firstLine="0"/>
        <w:jc w:val="both"/>
        <w:rPr>
          <w:lang w:val="tr-TR"/>
        </w:rPr>
      </w:pPr>
      <w:r w:rsidRPr="00EE36EE">
        <w:rPr>
          <w:lang w:val="tr-TR"/>
        </w:rPr>
        <w:t>69/2</w:t>
      </w:r>
      <w:r w:rsidR="009045C6" w:rsidRPr="00EE36EE">
        <w:rPr>
          <w:spacing w:val="40"/>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7"/>
          <w:lang w:val="tr-TR"/>
        </w:rPr>
        <w:t xml:space="preserve"> </w:t>
      </w:r>
      <w:r w:rsidRPr="00EE36EE">
        <w:rPr>
          <w:lang w:val="tr-TR"/>
        </w:rPr>
        <w:t>eyâl</w:t>
      </w:r>
      <w:r w:rsidRPr="00EE36EE">
        <w:rPr>
          <w:spacing w:val="-1"/>
          <w:lang w:val="tr-TR"/>
        </w:rPr>
        <w:t>e</w:t>
      </w:r>
      <w:r w:rsidRPr="00EE36EE">
        <w:rPr>
          <w:spacing w:val="1"/>
          <w:lang w:val="tr-TR"/>
        </w:rPr>
        <w:t>t</w:t>
      </w:r>
      <w:r w:rsidRPr="00EE36EE">
        <w:rPr>
          <w:lang w:val="tr-TR"/>
        </w:rPr>
        <w:t>-i</w:t>
      </w:r>
      <w:r w:rsidRPr="00EE36EE">
        <w:rPr>
          <w:spacing w:val="15"/>
          <w:lang w:val="tr-TR"/>
        </w:rPr>
        <w:t xml:space="preserve"> </w:t>
      </w:r>
      <w:r w:rsidRPr="00EE36EE">
        <w:rPr>
          <w:lang w:val="tr-TR"/>
        </w:rPr>
        <w:t>Trab</w:t>
      </w:r>
      <w:r w:rsidRPr="00EE36EE">
        <w:rPr>
          <w:spacing w:val="-3"/>
          <w:lang w:val="tr-TR"/>
        </w:rPr>
        <w:t>z</w:t>
      </w:r>
      <w:r w:rsidRPr="00EE36EE">
        <w:rPr>
          <w:lang w:val="tr-TR"/>
        </w:rPr>
        <w:t>on</w:t>
      </w:r>
      <w:r w:rsidRPr="00EE36EE">
        <w:rPr>
          <w:spacing w:val="17"/>
          <w:lang w:val="tr-TR"/>
        </w:rPr>
        <w:t xml:space="preserve"> </w:t>
      </w:r>
      <w:r w:rsidRPr="00EE36EE">
        <w:rPr>
          <w:lang w:val="tr-TR"/>
        </w:rPr>
        <w:t>vâlîsi</w:t>
      </w:r>
      <w:r w:rsidRPr="00EE36EE">
        <w:rPr>
          <w:spacing w:val="17"/>
          <w:lang w:val="tr-TR"/>
        </w:rPr>
        <w:t xml:space="preserve"> </w:t>
      </w:r>
      <w:r w:rsidRPr="00EE36EE">
        <w:rPr>
          <w:spacing w:val="-2"/>
          <w:lang w:val="tr-TR"/>
        </w:rPr>
        <w:t>v</w:t>
      </w:r>
      <w:r w:rsidRPr="00EE36EE">
        <w:rPr>
          <w:spacing w:val="-1"/>
          <w:lang w:val="tr-TR"/>
        </w:rPr>
        <w:t>e</w:t>
      </w:r>
      <w:r w:rsidRPr="00EE36EE">
        <w:rPr>
          <w:spacing w:val="-3"/>
          <w:lang w:val="tr-TR"/>
        </w:rPr>
        <w:t>z</w:t>
      </w:r>
      <w:r w:rsidRPr="00EE36EE">
        <w:rPr>
          <w:lang w:val="tr-TR"/>
        </w:rPr>
        <w:t>irim</w:t>
      </w:r>
      <w:r w:rsidRPr="00EE36EE">
        <w:rPr>
          <w:spacing w:val="17"/>
          <w:lang w:val="tr-TR"/>
        </w:rPr>
        <w:t xml:space="preserve"> </w:t>
      </w:r>
      <w:r w:rsidRPr="00EE36EE">
        <w:rPr>
          <w:lang w:val="tr-TR"/>
        </w:rPr>
        <w:t>Hayreddin</w:t>
      </w:r>
      <w:r w:rsidRPr="00EE36EE">
        <w:rPr>
          <w:spacing w:val="16"/>
          <w:lang w:val="tr-TR"/>
        </w:rPr>
        <w:t xml:space="preserve"> </w:t>
      </w:r>
      <w:r w:rsidRPr="00EE36EE">
        <w:rPr>
          <w:lang w:val="tr-TR"/>
        </w:rPr>
        <w:t>Paşa icl</w:t>
      </w:r>
      <w:r w:rsidRPr="00EE36EE">
        <w:rPr>
          <w:spacing w:val="-1"/>
          <w:lang w:val="tr-TR"/>
        </w:rPr>
        <w:t>â</w:t>
      </w:r>
      <w:r w:rsidRPr="00EE36EE">
        <w:rPr>
          <w:lang w:val="tr-TR"/>
        </w:rPr>
        <w:t>lehûye</w:t>
      </w:r>
      <w:r w:rsidRPr="00EE36EE">
        <w:rPr>
          <w:spacing w:val="1"/>
          <w:lang w:val="tr-TR"/>
        </w:rPr>
        <w:t xml:space="preserve"> </w:t>
      </w:r>
      <w:r w:rsidRPr="00EE36EE">
        <w:rPr>
          <w:spacing w:val="-2"/>
          <w:lang w:val="tr-TR"/>
        </w:rPr>
        <w:t>v</w:t>
      </w:r>
      <w:r w:rsidRPr="00EE36EE">
        <w:rPr>
          <w:lang w:val="tr-TR"/>
        </w:rPr>
        <w:t>e</w:t>
      </w:r>
      <w:r w:rsidRPr="00EE36EE">
        <w:rPr>
          <w:spacing w:val="2"/>
          <w:lang w:val="tr-TR"/>
        </w:rPr>
        <w:t xml:space="preserve"> </w:t>
      </w:r>
      <w:r w:rsidRPr="00EE36EE">
        <w:rPr>
          <w:lang w:val="tr-TR"/>
        </w:rPr>
        <w:t>Tirebolu maʿa</w:t>
      </w:r>
      <w:r w:rsidRPr="00EE36EE">
        <w:rPr>
          <w:spacing w:val="2"/>
          <w:lang w:val="tr-TR"/>
        </w:rPr>
        <w:t xml:space="preserve"> </w:t>
      </w:r>
      <w:r w:rsidRPr="00EE36EE">
        <w:rPr>
          <w:lang w:val="tr-TR"/>
        </w:rPr>
        <w:t>Kü</w:t>
      </w:r>
      <w:r w:rsidRPr="00EE36EE">
        <w:rPr>
          <w:spacing w:val="-1"/>
          <w:lang w:val="tr-TR"/>
        </w:rPr>
        <w:t>r</w:t>
      </w:r>
      <w:r w:rsidRPr="00EE36EE">
        <w:rPr>
          <w:lang w:val="tr-TR"/>
        </w:rPr>
        <w:t>t</w:t>
      </w:r>
      <w:r w:rsidRPr="00EE36EE">
        <w:rPr>
          <w:spacing w:val="-1"/>
          <w:lang w:val="tr-TR"/>
        </w:rPr>
        <w:t>ü</w:t>
      </w:r>
      <w:r w:rsidRPr="00EE36EE">
        <w:rPr>
          <w:lang w:val="tr-TR"/>
        </w:rPr>
        <w:t>n</w:t>
      </w:r>
      <w:r w:rsidRPr="00EE36EE">
        <w:rPr>
          <w:spacing w:val="1"/>
          <w:lang w:val="tr-TR"/>
        </w:rPr>
        <w:t xml:space="preserve"> </w:t>
      </w:r>
      <w:r w:rsidRPr="00EE36EE">
        <w:rPr>
          <w:lang w:val="tr-TR"/>
        </w:rPr>
        <w:t>Ka</w:t>
      </w:r>
      <w:r w:rsidRPr="00EE36EE">
        <w:rPr>
          <w:spacing w:val="-2"/>
          <w:lang w:val="tr-TR"/>
        </w:rPr>
        <w:t>z</w:t>
      </w:r>
      <w:r w:rsidRPr="00EE36EE">
        <w:rPr>
          <w:lang w:val="tr-TR"/>
        </w:rPr>
        <w:t>âsı</w:t>
      </w:r>
      <w:r w:rsidRPr="00EE36EE">
        <w:rPr>
          <w:spacing w:val="2"/>
          <w:lang w:val="tr-TR"/>
        </w:rPr>
        <w:t xml:space="preserve"> </w:t>
      </w:r>
      <w:r w:rsidRPr="00EE36EE">
        <w:rPr>
          <w:lang w:val="tr-TR"/>
        </w:rPr>
        <w:t>nâ’ibine</w:t>
      </w:r>
      <w:r w:rsidRPr="00EE36EE">
        <w:rPr>
          <w:spacing w:val="2"/>
          <w:lang w:val="tr-TR"/>
        </w:rPr>
        <w:t xml:space="preserve"> </w:t>
      </w:r>
      <w:r w:rsidRPr="00EE36EE">
        <w:rPr>
          <w:spacing w:val="-2"/>
          <w:lang w:val="tr-TR"/>
        </w:rPr>
        <w:t>v</w:t>
      </w:r>
      <w:r w:rsidRPr="00EE36EE">
        <w:rPr>
          <w:lang w:val="tr-TR"/>
        </w:rPr>
        <w:t>e</w:t>
      </w:r>
      <w:r w:rsidRPr="00EE36EE">
        <w:rPr>
          <w:spacing w:val="2"/>
          <w:lang w:val="tr-TR"/>
        </w:rPr>
        <w:t xml:space="preserve"> </w:t>
      </w:r>
      <w:r w:rsidRPr="00EE36EE">
        <w:rPr>
          <w:spacing w:val="-1"/>
          <w:lang w:val="tr-TR"/>
        </w:rPr>
        <w:t>m</w:t>
      </w:r>
      <w:r w:rsidRPr="00EE36EE">
        <w:rPr>
          <w:lang w:val="tr-TR"/>
        </w:rPr>
        <w:t>üftîsi</w:t>
      </w:r>
      <w:r w:rsidRPr="00EE36EE">
        <w:rPr>
          <w:spacing w:val="2"/>
          <w:lang w:val="tr-TR"/>
        </w:rPr>
        <w:t xml:space="preserve"> </w:t>
      </w:r>
      <w:r w:rsidRPr="00EE36EE">
        <w:rPr>
          <w:lang w:val="tr-TR"/>
        </w:rPr>
        <w:t>[boşluk]</w:t>
      </w:r>
      <w:r w:rsidRPr="00EE36EE">
        <w:rPr>
          <w:spacing w:val="2"/>
          <w:lang w:val="tr-TR"/>
        </w:rPr>
        <w:t xml:space="preserve"> </w:t>
      </w:r>
      <w:r w:rsidRPr="00EE36EE">
        <w:rPr>
          <w:spacing w:val="-3"/>
          <w:lang w:val="tr-TR"/>
        </w:rPr>
        <w:t>z</w:t>
      </w:r>
      <w:r w:rsidRPr="00EE36EE">
        <w:rPr>
          <w:lang w:val="tr-TR"/>
        </w:rPr>
        <w:t>îde ʿilmü</w:t>
      </w:r>
      <w:r w:rsidRPr="00EE36EE">
        <w:rPr>
          <w:spacing w:val="-1"/>
          <w:lang w:val="tr-TR"/>
        </w:rPr>
        <w:t>h</w:t>
      </w:r>
      <w:r w:rsidRPr="00EE36EE">
        <w:rPr>
          <w:lang w:val="tr-TR"/>
        </w:rPr>
        <w:t>ümâya ve müdi</w:t>
      </w:r>
      <w:r w:rsidRPr="00EE36EE">
        <w:rPr>
          <w:spacing w:val="-1"/>
          <w:lang w:val="tr-TR"/>
        </w:rPr>
        <w:t>r</w:t>
      </w:r>
      <w:r w:rsidRPr="00EE36EE">
        <w:rPr>
          <w:lang w:val="tr-TR"/>
        </w:rPr>
        <w:t>-i</w:t>
      </w:r>
      <w:r w:rsidRPr="00EE36EE">
        <w:rPr>
          <w:spacing w:val="-1"/>
          <w:lang w:val="tr-TR"/>
        </w:rPr>
        <w:t xml:space="preserve"> </w:t>
      </w:r>
      <w:r w:rsidRPr="00EE36EE">
        <w:rPr>
          <w:lang w:val="tr-TR"/>
        </w:rPr>
        <w:t>ka</w:t>
      </w:r>
      <w:r w:rsidRPr="00EE36EE">
        <w:rPr>
          <w:spacing w:val="-3"/>
          <w:lang w:val="tr-TR"/>
        </w:rPr>
        <w:t>z</w:t>
      </w:r>
      <w:r w:rsidRPr="00EE36EE">
        <w:rPr>
          <w:lang w:val="tr-TR"/>
        </w:rPr>
        <w:t xml:space="preserve">â ve </w:t>
      </w:r>
      <w:r w:rsidRPr="00EE36EE">
        <w:rPr>
          <w:spacing w:val="1"/>
          <w:lang w:val="tr-TR"/>
        </w:rPr>
        <w:t>v</w:t>
      </w:r>
      <w:r w:rsidRPr="00EE36EE">
        <w:rPr>
          <w:lang w:val="tr-TR"/>
        </w:rPr>
        <w:t>ücûh-ı memlekete h</w:t>
      </w:r>
      <w:r w:rsidRPr="00EE36EE">
        <w:rPr>
          <w:spacing w:val="-2"/>
          <w:lang w:val="tr-TR"/>
        </w:rPr>
        <w:t>ü</w:t>
      </w:r>
      <w:r w:rsidRPr="00EE36EE">
        <w:rPr>
          <w:lang w:val="tr-TR"/>
        </w:rPr>
        <w:t>küm ki</w:t>
      </w:r>
    </w:p>
    <w:p w14:paraId="14643D5C" w14:textId="77777777"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Şeyh</w:t>
      </w:r>
      <w:r w:rsidRPr="00EE36EE">
        <w:rPr>
          <w:rFonts w:cs="Times New Roman"/>
          <w:spacing w:val="9"/>
          <w:lang w:val="tr-TR"/>
        </w:rPr>
        <w:t xml:space="preserve"> </w:t>
      </w:r>
      <w:r w:rsidRPr="00EE36EE">
        <w:rPr>
          <w:rFonts w:cs="Times New Roman"/>
          <w:lang w:val="tr-TR"/>
        </w:rPr>
        <w:t>Ali</w:t>
      </w:r>
      <w:r w:rsidRPr="00EE36EE">
        <w:rPr>
          <w:rFonts w:cs="Times New Roman"/>
          <w:spacing w:val="9"/>
          <w:lang w:val="tr-TR"/>
        </w:rPr>
        <w:t xml:space="preserve"> </w:t>
      </w:r>
      <w:r w:rsidRPr="00EE36EE">
        <w:rPr>
          <w:rFonts w:cs="Times New Roman"/>
          <w:spacing w:val="-1"/>
          <w:lang w:val="tr-TR"/>
        </w:rPr>
        <w:t>z</w:t>
      </w:r>
      <w:r w:rsidRPr="00EE36EE">
        <w:rPr>
          <w:rFonts w:cs="Times New Roman"/>
          <w:lang w:val="tr-TR"/>
        </w:rPr>
        <w:t>î</w:t>
      </w:r>
      <w:r w:rsidRPr="00EE36EE">
        <w:rPr>
          <w:rFonts w:cs="Times New Roman"/>
          <w:spacing w:val="-1"/>
          <w:lang w:val="tr-TR"/>
        </w:rPr>
        <w:t>d</w:t>
      </w:r>
      <w:r w:rsidRPr="00EE36EE">
        <w:rPr>
          <w:rFonts w:cs="Times New Roman"/>
          <w:lang w:val="tr-TR"/>
        </w:rPr>
        <w:t>e</w:t>
      </w:r>
      <w:r w:rsidRPr="00EE36EE">
        <w:rPr>
          <w:rFonts w:cs="Times New Roman"/>
          <w:spacing w:val="9"/>
          <w:lang w:val="tr-TR"/>
        </w:rPr>
        <w:t xml:space="preserve"> </w:t>
      </w:r>
      <w:r w:rsidRPr="00EE36EE">
        <w:rPr>
          <w:rFonts w:cs="Times New Roman"/>
          <w:lang w:val="tr-TR"/>
        </w:rPr>
        <w:t>salahünün</w:t>
      </w:r>
      <w:r w:rsidRPr="00EE36EE">
        <w:rPr>
          <w:rFonts w:cs="Times New Roman"/>
          <w:spacing w:val="8"/>
          <w:lang w:val="tr-TR"/>
        </w:rPr>
        <w:t xml:space="preserve"> </w:t>
      </w:r>
      <w:r w:rsidRPr="00EE36EE">
        <w:rPr>
          <w:rFonts w:cs="Times New Roman"/>
          <w:lang w:val="tr-TR"/>
        </w:rPr>
        <w:t>Kürtün</w:t>
      </w:r>
      <w:r w:rsidRPr="00EE36EE">
        <w:rPr>
          <w:rFonts w:cs="Times New Roman"/>
          <w:spacing w:val="9"/>
          <w:lang w:val="tr-TR"/>
        </w:rPr>
        <w:t xml:space="preserve"> </w:t>
      </w:r>
      <w:r w:rsidRPr="00EE36EE">
        <w:rPr>
          <w:rFonts w:cs="Times New Roman"/>
          <w:lang w:val="tr-TR"/>
        </w:rPr>
        <w:t>Ka</w:t>
      </w:r>
      <w:r w:rsidRPr="00EE36EE">
        <w:rPr>
          <w:rFonts w:cs="Times New Roman"/>
          <w:spacing w:val="-2"/>
          <w:lang w:val="tr-TR"/>
        </w:rPr>
        <w:t>z</w:t>
      </w:r>
      <w:r w:rsidRPr="00EE36EE">
        <w:rPr>
          <w:rFonts w:cs="Times New Roman"/>
          <w:lang w:val="tr-TR"/>
        </w:rPr>
        <w:t>âsı’na</w:t>
      </w:r>
      <w:r w:rsidRPr="00EE36EE">
        <w:rPr>
          <w:rFonts w:cs="Times New Roman"/>
          <w:spacing w:val="8"/>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7"/>
          <w:lang w:val="tr-TR"/>
        </w:rPr>
        <w:t xml:space="preserve"> </w:t>
      </w:r>
      <w:r w:rsidRPr="00EE36EE">
        <w:rPr>
          <w:rFonts w:cs="Times New Roman"/>
          <w:lang w:val="tr-TR"/>
        </w:rPr>
        <w:t>Gögez</w:t>
      </w:r>
      <w:r w:rsidRPr="00EE36EE">
        <w:rPr>
          <w:rFonts w:cs="Times New Roman"/>
          <w:spacing w:val="9"/>
          <w:lang w:val="tr-TR"/>
        </w:rPr>
        <w:t xml:space="preserve"> </w:t>
      </w:r>
      <w:r w:rsidRPr="00EE36EE">
        <w:rPr>
          <w:rFonts w:cs="Times New Roman"/>
          <w:lang w:val="tr-TR"/>
        </w:rPr>
        <w:t>Dere</w:t>
      </w:r>
      <w:r w:rsidRPr="00EE36EE">
        <w:rPr>
          <w:rFonts w:cs="Times New Roman"/>
          <w:spacing w:val="8"/>
          <w:lang w:val="tr-TR"/>
        </w:rPr>
        <w:t xml:space="preserve"> </w:t>
      </w:r>
      <w:r w:rsidRPr="00EE36EE">
        <w:rPr>
          <w:rFonts w:cs="Times New Roman"/>
          <w:spacing w:val="2"/>
          <w:lang w:val="tr-TR"/>
        </w:rPr>
        <w:t>K</w:t>
      </w:r>
      <w:r w:rsidRPr="00EE36EE">
        <w:rPr>
          <w:rFonts w:cs="Times New Roman"/>
          <w:lang w:val="tr-TR"/>
        </w:rPr>
        <w:t>aryesi</w:t>
      </w:r>
      <w:r w:rsidRPr="00EE36EE">
        <w:rPr>
          <w:rFonts w:cs="Times New Roman"/>
          <w:spacing w:val="9"/>
          <w:lang w:val="tr-TR"/>
        </w:rPr>
        <w:t xml:space="preserve"> </w:t>
      </w:r>
      <w:r w:rsidRPr="00EE36EE">
        <w:rPr>
          <w:rFonts w:cs="Times New Roman"/>
          <w:lang w:val="tr-TR"/>
        </w:rPr>
        <w:t>to</w:t>
      </w:r>
      <w:r w:rsidRPr="00EE36EE">
        <w:rPr>
          <w:rFonts w:cs="Times New Roman"/>
          <w:spacing w:val="-1"/>
          <w:lang w:val="tr-TR"/>
        </w:rPr>
        <w:t>p</w:t>
      </w:r>
      <w:r w:rsidRPr="00EE36EE">
        <w:rPr>
          <w:rFonts w:cs="Times New Roman"/>
          <w:lang w:val="tr-TR"/>
        </w:rPr>
        <w:t>rağında vâkiʿ</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9"/>
          <w:lang w:val="tr-TR"/>
        </w:rPr>
        <w:t xml:space="preserve"> </w:t>
      </w:r>
      <w:r w:rsidRPr="00EE36EE">
        <w:rPr>
          <w:rFonts w:cs="Times New Roman"/>
          <w:lang w:val="tr-TR"/>
        </w:rPr>
        <w:t>olduğu</w:t>
      </w:r>
      <w:r w:rsidRPr="00EE36EE">
        <w:rPr>
          <w:rFonts w:cs="Times New Roman"/>
          <w:spacing w:val="8"/>
          <w:lang w:val="tr-TR"/>
        </w:rPr>
        <w:t xml:space="preserve"> </w:t>
      </w:r>
      <w:r w:rsidRPr="00EE36EE">
        <w:rPr>
          <w:rFonts w:cs="Times New Roman"/>
          <w:lang w:val="tr-TR"/>
        </w:rPr>
        <w:t>çiftliği</w:t>
      </w:r>
      <w:r w:rsidRPr="00EE36EE">
        <w:rPr>
          <w:rFonts w:cs="Times New Roman"/>
          <w:spacing w:val="10"/>
          <w:lang w:val="tr-TR"/>
        </w:rPr>
        <w:t xml:space="preserve"> </w:t>
      </w:r>
      <w:r w:rsidRPr="00EE36EE">
        <w:rPr>
          <w:rFonts w:cs="Times New Roman"/>
          <w:lang w:val="tr-TR"/>
        </w:rPr>
        <w:t>hay</w:t>
      </w:r>
      <w:r w:rsidRPr="00EE36EE">
        <w:rPr>
          <w:rFonts w:cs="Times New Roman"/>
          <w:spacing w:val="-1"/>
          <w:lang w:val="tr-TR"/>
        </w:rPr>
        <w:t>v</w:t>
      </w:r>
      <w:r w:rsidRPr="00EE36EE">
        <w:rPr>
          <w:rFonts w:cs="Times New Roman"/>
          <w:lang w:val="tr-TR"/>
        </w:rPr>
        <w:t>anâtı</w:t>
      </w:r>
      <w:r w:rsidRPr="00EE36EE">
        <w:rPr>
          <w:rFonts w:cs="Times New Roman"/>
          <w:spacing w:val="-1"/>
          <w:lang w:val="tr-TR"/>
        </w:rPr>
        <w:t>n</w:t>
      </w:r>
      <w:r w:rsidRPr="00EE36EE">
        <w:rPr>
          <w:rFonts w:cs="Times New Roman"/>
          <w:lang w:val="tr-TR"/>
        </w:rPr>
        <w:t>a</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h</w:t>
      </w:r>
      <w:r w:rsidRPr="00EE36EE">
        <w:rPr>
          <w:rFonts w:cs="Times New Roman"/>
          <w:lang w:val="tr-TR"/>
        </w:rPr>
        <w:t>sûs</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üstakil</w:t>
      </w:r>
      <w:r w:rsidRPr="00EE36EE">
        <w:rPr>
          <w:rFonts w:cs="Times New Roman"/>
          <w:spacing w:val="11"/>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2"/>
          <w:lang w:val="tr-TR"/>
        </w:rPr>
        <w:t>m</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erʿâ</w:t>
      </w:r>
      <w:r w:rsidRPr="00EE36EE">
        <w:rPr>
          <w:rFonts w:cs="Times New Roman"/>
          <w:spacing w:val="11"/>
          <w:lang w:val="tr-TR"/>
        </w:rPr>
        <w:t xml:space="preserve"> </w:t>
      </w:r>
      <w:r w:rsidRPr="00EE36EE">
        <w:rPr>
          <w:rFonts w:cs="Times New Roman"/>
          <w:lang w:val="tr-TR"/>
        </w:rPr>
        <w:t>yerle</w:t>
      </w:r>
      <w:r w:rsidRPr="00EE36EE">
        <w:rPr>
          <w:rFonts w:cs="Times New Roman"/>
          <w:spacing w:val="-2"/>
          <w:lang w:val="tr-TR"/>
        </w:rPr>
        <w:t>r</w:t>
      </w:r>
      <w:r w:rsidRPr="00EE36EE">
        <w:rPr>
          <w:rFonts w:cs="Times New Roman"/>
          <w:lang w:val="tr-TR"/>
        </w:rPr>
        <w:t>ine aherden</w:t>
      </w:r>
      <w:r w:rsidRPr="00EE36EE">
        <w:rPr>
          <w:rFonts w:cs="Times New Roman"/>
          <w:spacing w:val="4"/>
          <w:lang w:val="tr-TR"/>
        </w:rPr>
        <w:t xml:space="preserve"> </w:t>
      </w:r>
      <w:r w:rsidRPr="00EE36EE">
        <w:rPr>
          <w:rFonts w:cs="Times New Roman"/>
          <w:spacing w:val="-2"/>
          <w:lang w:val="tr-TR"/>
        </w:rPr>
        <w:t>d</w:t>
      </w:r>
      <w:r w:rsidRPr="00EE36EE">
        <w:rPr>
          <w:rFonts w:cs="Times New Roman"/>
          <w:lang w:val="tr-TR"/>
        </w:rPr>
        <w:t>a</w:t>
      </w:r>
      <w:r w:rsidRPr="00EE36EE">
        <w:rPr>
          <w:rFonts w:cs="Times New Roman"/>
          <w:spacing w:val="-1"/>
          <w:lang w:val="tr-TR"/>
        </w:rPr>
        <w:t>h</w:t>
      </w:r>
      <w:r w:rsidRPr="00EE36EE">
        <w:rPr>
          <w:rFonts w:cs="Times New Roman"/>
          <w:lang w:val="tr-TR"/>
        </w:rPr>
        <w:t>l</w:t>
      </w:r>
      <w:r w:rsidRPr="00EE36EE">
        <w:rPr>
          <w:rFonts w:cs="Times New Roman"/>
          <w:spacing w:val="5"/>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4"/>
          <w:lang w:val="tr-TR"/>
        </w:rPr>
        <w:t xml:space="preserve"> </w:t>
      </w:r>
      <w:r w:rsidRPr="00EE36EE">
        <w:rPr>
          <w:rFonts w:cs="Times New Roman"/>
          <w:lang w:val="tr-TR"/>
        </w:rPr>
        <w:t>îcâb</w:t>
      </w:r>
      <w:r w:rsidRPr="00EE36EE">
        <w:rPr>
          <w:rFonts w:cs="Times New Roman"/>
          <w:spacing w:val="4"/>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5"/>
          <w:lang w:val="tr-TR"/>
        </w:rPr>
        <w:t xml:space="preserve"> </w:t>
      </w:r>
      <w:r w:rsidRPr="00EE36EE">
        <w:rPr>
          <w:rFonts w:cs="Times New Roman"/>
          <w:lang w:val="tr-TR"/>
        </w:rPr>
        <w:t>iken</w:t>
      </w:r>
      <w:r w:rsidRPr="00EE36EE">
        <w:rPr>
          <w:rFonts w:cs="Times New Roman"/>
          <w:spacing w:val="4"/>
          <w:lang w:val="tr-TR"/>
        </w:rPr>
        <w:t xml:space="preserve"> </w:t>
      </w:r>
      <w:r w:rsidRPr="00EE36EE">
        <w:rPr>
          <w:rFonts w:cs="Times New Roman"/>
          <w:lang w:val="tr-TR"/>
        </w:rPr>
        <w:t>yine</w:t>
      </w:r>
      <w:r w:rsidRPr="00EE36EE">
        <w:rPr>
          <w:rFonts w:cs="Times New Roman"/>
          <w:spacing w:val="5"/>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z</w:t>
      </w:r>
      <w:r w:rsidRPr="00EE36EE">
        <w:rPr>
          <w:rFonts w:cs="Times New Roman"/>
          <w:spacing w:val="3"/>
          <w:lang w:val="tr-TR"/>
        </w:rPr>
        <w:t>â</w:t>
      </w:r>
      <w:r w:rsidRPr="00EE36EE">
        <w:rPr>
          <w:rFonts w:cs="Times New Roman"/>
          <w:spacing w:val="-1"/>
          <w:lang w:val="tr-TR"/>
        </w:rPr>
        <w:t>-</w:t>
      </w:r>
      <w:r w:rsidRPr="00EE36EE">
        <w:rPr>
          <w:rFonts w:cs="Times New Roman"/>
          <w:lang w:val="tr-TR"/>
        </w:rPr>
        <w:t>ı</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ezbûra</w:t>
      </w:r>
      <w:r w:rsidRPr="00EE36EE">
        <w:rPr>
          <w:rFonts w:cs="Times New Roman"/>
          <w:spacing w:val="4"/>
          <w:lang w:val="tr-TR"/>
        </w:rPr>
        <w:t xml:space="preserve"> </w:t>
      </w:r>
      <w:r w:rsidRPr="00EE36EE">
        <w:rPr>
          <w:rFonts w:cs="Times New Roman"/>
          <w:lang w:val="tr-TR"/>
        </w:rPr>
        <w:t>tâbi</w:t>
      </w:r>
      <w:r w:rsidRPr="00EE36EE">
        <w:rPr>
          <w:rFonts w:cs="Times New Roman"/>
          <w:spacing w:val="4"/>
          <w:lang w:val="tr-TR"/>
        </w:rPr>
        <w:t xml:space="preserve"> </w:t>
      </w:r>
      <w:r w:rsidRPr="00EE36EE">
        <w:rPr>
          <w:rFonts w:cs="Times New Roman"/>
          <w:lang w:val="tr-TR"/>
        </w:rPr>
        <w:t>Hisarcık</w:t>
      </w:r>
      <w:r w:rsidRPr="00EE36EE">
        <w:rPr>
          <w:rFonts w:cs="Times New Roman"/>
          <w:spacing w:val="3"/>
          <w:lang w:val="tr-TR"/>
        </w:rPr>
        <w:t xml:space="preserve"> </w:t>
      </w:r>
      <w:r w:rsidRPr="00EE36EE">
        <w:rPr>
          <w:rFonts w:cs="Times New Roman"/>
          <w:lang w:val="tr-TR"/>
        </w:rPr>
        <w:t>Karyesi</w:t>
      </w:r>
      <w:r w:rsidRPr="00EE36EE">
        <w:rPr>
          <w:rFonts w:cs="Times New Roman"/>
          <w:spacing w:val="3"/>
          <w:lang w:val="tr-TR"/>
        </w:rPr>
        <w:t xml:space="preserve"> </w:t>
      </w:r>
      <w:r w:rsidRPr="00EE36EE">
        <w:rPr>
          <w:rFonts w:cs="Times New Roman"/>
          <w:lang w:val="tr-TR"/>
        </w:rPr>
        <w:t>ahâlîsi ol-</w:t>
      </w:r>
      <w:r w:rsidRPr="00EE36EE">
        <w:rPr>
          <w:rFonts w:cs="Times New Roman"/>
          <w:spacing w:val="-2"/>
          <w:lang w:val="tr-TR"/>
        </w:rPr>
        <w:t>m</w:t>
      </w:r>
      <w:r w:rsidRPr="00EE36EE">
        <w:rPr>
          <w:rFonts w:cs="Times New Roman"/>
          <w:lang w:val="tr-TR"/>
        </w:rPr>
        <w:t>erʿâ</w:t>
      </w:r>
      <w:r w:rsidRPr="00EE36EE">
        <w:rPr>
          <w:rFonts w:cs="Times New Roman"/>
          <w:spacing w:val="27"/>
          <w:lang w:val="tr-TR"/>
        </w:rPr>
        <w:t xml:space="preserve"> </w:t>
      </w:r>
      <w:r w:rsidRPr="00EE36EE">
        <w:rPr>
          <w:rFonts w:cs="Times New Roman"/>
          <w:lang w:val="tr-TR"/>
        </w:rPr>
        <w:t>yerleri</w:t>
      </w:r>
      <w:r w:rsidRPr="00EE36EE">
        <w:rPr>
          <w:rFonts w:cs="Times New Roman"/>
          <w:spacing w:val="27"/>
          <w:lang w:val="tr-TR"/>
        </w:rPr>
        <w:t xml:space="preserve"> </w:t>
      </w:r>
      <w:r w:rsidRPr="00EE36EE">
        <w:rPr>
          <w:rFonts w:cs="Times New Roman"/>
          <w:lang w:val="tr-TR"/>
        </w:rPr>
        <w:t>bizim</w:t>
      </w:r>
      <w:r w:rsidRPr="00EE36EE">
        <w:rPr>
          <w:rFonts w:cs="Times New Roman"/>
          <w:spacing w:val="25"/>
          <w:lang w:val="tr-TR"/>
        </w:rPr>
        <w:t xml:space="preserve"> </w:t>
      </w:r>
      <w:r w:rsidRPr="00EE36EE">
        <w:rPr>
          <w:rFonts w:cs="Times New Roman"/>
          <w:lang w:val="tr-TR"/>
        </w:rPr>
        <w:t>karye</w:t>
      </w:r>
      <w:r w:rsidRPr="00EE36EE">
        <w:rPr>
          <w:rFonts w:cs="Times New Roman"/>
          <w:spacing w:val="-2"/>
          <w:lang w:val="tr-TR"/>
        </w:rPr>
        <w:t>m</w:t>
      </w:r>
      <w:r w:rsidRPr="00EE36EE">
        <w:rPr>
          <w:rFonts w:cs="Times New Roman"/>
          <w:lang w:val="tr-TR"/>
        </w:rPr>
        <w:t>iz</w:t>
      </w:r>
      <w:r w:rsidRPr="00EE36EE">
        <w:rPr>
          <w:rFonts w:cs="Times New Roman"/>
          <w:spacing w:val="27"/>
          <w:lang w:val="tr-TR"/>
        </w:rPr>
        <w:t xml:space="preserve"> </w:t>
      </w:r>
      <w:r w:rsidRPr="00EE36EE">
        <w:rPr>
          <w:rFonts w:cs="Times New Roman"/>
          <w:lang w:val="tr-TR"/>
        </w:rPr>
        <w:t>hayvanına</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h</w:t>
      </w:r>
      <w:r w:rsidRPr="00EE36EE">
        <w:rPr>
          <w:rFonts w:cs="Times New Roman"/>
          <w:lang w:val="tr-TR"/>
        </w:rPr>
        <w:t>sûs</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erʿâd</w:t>
      </w:r>
      <w:r w:rsidRPr="00EE36EE">
        <w:rPr>
          <w:rFonts w:cs="Times New Roman"/>
          <w:spacing w:val="-1"/>
          <w:lang w:val="tr-TR"/>
        </w:rPr>
        <w:t>ı</w:t>
      </w:r>
      <w:r w:rsidRPr="00EE36EE">
        <w:rPr>
          <w:rFonts w:cs="Times New Roman"/>
          <w:lang w:val="tr-TR"/>
        </w:rPr>
        <w:t>r</w:t>
      </w:r>
      <w:r w:rsidRPr="00EE36EE">
        <w:rPr>
          <w:rFonts w:cs="Times New Roman"/>
          <w:spacing w:val="26"/>
          <w:lang w:val="tr-TR"/>
        </w:rPr>
        <w:t xml:space="preserve"> </w:t>
      </w:r>
      <w:r w:rsidRPr="00EE36EE">
        <w:rPr>
          <w:rFonts w:cs="Times New Roman"/>
          <w:lang w:val="tr-TR"/>
        </w:rPr>
        <w:t>deyü</w:t>
      </w:r>
      <w:r w:rsidRPr="00EE36EE">
        <w:rPr>
          <w:rFonts w:cs="Times New Roman"/>
          <w:spacing w:val="27"/>
          <w:lang w:val="tr-TR"/>
        </w:rPr>
        <w:t xml:space="preserve"> </w:t>
      </w:r>
      <w:r w:rsidRPr="00EE36EE">
        <w:rPr>
          <w:rFonts w:cs="Times New Roman"/>
          <w:spacing w:val="5"/>
          <w:lang w:val="tr-TR"/>
        </w:rPr>
        <w:t>h</w:t>
      </w:r>
      <w:r w:rsidRPr="00EE36EE">
        <w:rPr>
          <w:rFonts w:cs="Times New Roman"/>
          <w:lang w:val="tr-TR"/>
        </w:rPr>
        <w:t>ilâ</w:t>
      </w:r>
      <w:r w:rsidRPr="00EE36EE">
        <w:rPr>
          <w:rFonts w:cs="Times New Roman"/>
          <w:spacing w:val="-1"/>
          <w:lang w:val="tr-TR"/>
        </w:rPr>
        <w:t>f</w:t>
      </w:r>
      <w:r w:rsidRPr="00EE36EE">
        <w:rPr>
          <w:rFonts w:cs="Times New Roman"/>
          <w:lang w:val="tr-TR"/>
        </w:rPr>
        <w:t>-ı</w:t>
      </w:r>
      <w:r w:rsidRPr="00EE36EE">
        <w:rPr>
          <w:rFonts w:cs="Times New Roman"/>
          <w:spacing w:val="27"/>
          <w:lang w:val="tr-TR"/>
        </w:rPr>
        <w:t xml:space="preserve"> </w:t>
      </w:r>
      <w:r w:rsidRPr="00EE36EE">
        <w:rPr>
          <w:rFonts w:cs="Times New Roman"/>
          <w:lang w:val="tr-TR"/>
        </w:rPr>
        <w:t>kânûn</w:t>
      </w:r>
      <w:r w:rsidRPr="00EE36EE">
        <w:rPr>
          <w:rFonts w:cs="Times New Roman"/>
          <w:spacing w:val="27"/>
          <w:lang w:val="tr-TR"/>
        </w:rPr>
        <w:t xml:space="preserve"> </w:t>
      </w:r>
      <w:r w:rsidRPr="00EE36EE">
        <w:rPr>
          <w:rFonts w:cs="Times New Roman"/>
          <w:lang w:val="tr-TR"/>
        </w:rPr>
        <w:t>füzûlî müdâhaleden</w:t>
      </w:r>
      <w:r w:rsidRPr="00EE36EE">
        <w:rPr>
          <w:rFonts w:cs="Times New Roman"/>
          <w:spacing w:val="56"/>
          <w:lang w:val="tr-TR"/>
        </w:rPr>
        <w:t xml:space="preserve"> </w:t>
      </w:r>
      <w:r w:rsidRPr="00EE36EE">
        <w:rPr>
          <w:rFonts w:cs="Times New Roman"/>
          <w:lang w:val="tr-TR"/>
        </w:rPr>
        <w:t>hâlî</w:t>
      </w:r>
      <w:r w:rsidRPr="00EE36EE">
        <w:rPr>
          <w:rFonts w:cs="Times New Roman"/>
          <w:spacing w:val="5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adıkları</w:t>
      </w:r>
      <w:r w:rsidRPr="00EE36EE">
        <w:rPr>
          <w:rFonts w:cs="Times New Roman"/>
          <w:spacing w:val="57"/>
          <w:lang w:val="tr-TR"/>
        </w:rPr>
        <w:t xml:space="preserve"> </w:t>
      </w:r>
      <w:r w:rsidRPr="00EE36EE">
        <w:rPr>
          <w:rFonts w:cs="Times New Roman"/>
          <w:spacing w:val="-2"/>
          <w:lang w:val="tr-TR"/>
        </w:rPr>
        <w:t>b</w:t>
      </w:r>
      <w:r w:rsidRPr="00EE36EE">
        <w:rPr>
          <w:rFonts w:cs="Times New Roman"/>
          <w:lang w:val="tr-TR"/>
        </w:rPr>
        <w:t>eyânıyla</w:t>
      </w:r>
      <w:r w:rsidRPr="00EE36EE">
        <w:rPr>
          <w:rFonts w:cs="Times New Roman"/>
          <w:spacing w:val="56"/>
          <w:lang w:val="tr-TR"/>
        </w:rPr>
        <w:t xml:space="preserve"> </w:t>
      </w:r>
      <w:r w:rsidRPr="00EE36EE">
        <w:rPr>
          <w:rFonts w:cs="Times New Roman"/>
          <w:lang w:val="tr-TR"/>
        </w:rPr>
        <w:t>kânûn</w:t>
      </w:r>
      <w:r w:rsidRPr="00EE36EE">
        <w:rPr>
          <w:rFonts w:cs="Times New Roman"/>
          <w:spacing w:val="56"/>
          <w:lang w:val="tr-TR"/>
        </w:rPr>
        <w:t xml:space="preserve"> </w:t>
      </w:r>
      <w:r w:rsidRPr="00EE36EE">
        <w:rPr>
          <w:rFonts w:cs="Times New Roman"/>
          <w:lang w:val="tr-TR"/>
        </w:rPr>
        <w:t>üzere</w:t>
      </w:r>
      <w:r w:rsidRPr="00EE36EE">
        <w:rPr>
          <w:rFonts w:cs="Times New Roman"/>
          <w:spacing w:val="57"/>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57"/>
          <w:lang w:val="tr-TR"/>
        </w:rPr>
        <w:t xml:space="preserve"> </w:t>
      </w:r>
      <w:r w:rsidRPr="00EE36EE">
        <w:rPr>
          <w:rFonts w:cs="Times New Roman"/>
          <w:spacing w:val="-2"/>
          <w:lang w:val="tr-TR"/>
        </w:rPr>
        <w:t>o</w:t>
      </w:r>
      <w:r w:rsidRPr="00EE36EE">
        <w:rPr>
          <w:rFonts w:cs="Times New Roman"/>
          <w:lang w:val="tr-TR"/>
        </w:rPr>
        <w:t>lun</w:t>
      </w:r>
      <w:r w:rsidRPr="00EE36EE">
        <w:rPr>
          <w:rFonts w:cs="Times New Roman"/>
          <w:spacing w:val="-2"/>
          <w:lang w:val="tr-TR"/>
        </w:rPr>
        <w:t>m</w:t>
      </w:r>
      <w:r w:rsidRPr="00EE36EE">
        <w:rPr>
          <w:rFonts w:cs="Times New Roman"/>
          <w:lang w:val="tr-TR"/>
        </w:rPr>
        <w:t>ak</w:t>
      </w:r>
      <w:r w:rsidRPr="00EE36EE">
        <w:rPr>
          <w:rFonts w:cs="Times New Roman"/>
          <w:spacing w:val="58"/>
          <w:lang w:val="tr-TR"/>
        </w:rPr>
        <w:t xml:space="preserve"> </w:t>
      </w:r>
      <w:r w:rsidRPr="00EE36EE">
        <w:rPr>
          <w:rFonts w:cs="Times New Roman"/>
          <w:lang w:val="tr-TR"/>
        </w:rPr>
        <w:t>bâbında</w:t>
      </w:r>
      <w:r w:rsidRPr="00EE36EE">
        <w:rPr>
          <w:rFonts w:cs="Times New Roman"/>
          <w:spacing w:val="57"/>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spacing w:val="4"/>
          <w:lang w:val="tr-TR"/>
        </w:rPr>
        <w:t>r</w:t>
      </w:r>
      <w:r w:rsidRPr="00EE36EE">
        <w:rPr>
          <w:rFonts w:cs="Times New Roman"/>
          <w:lang w:val="tr-TR"/>
        </w:rPr>
        <w:t>-i şerîfim</w:t>
      </w:r>
      <w:r w:rsidRPr="00EE36EE">
        <w:rPr>
          <w:rFonts w:cs="Times New Roman"/>
          <w:spacing w:val="58"/>
          <w:lang w:val="tr-TR"/>
        </w:rPr>
        <w:t xml:space="preserve"> </w:t>
      </w:r>
      <w:r w:rsidRPr="00EE36EE">
        <w:rPr>
          <w:rFonts w:cs="Times New Roman"/>
          <w:lang w:val="tr-TR"/>
        </w:rPr>
        <w:t>sudûru</w:t>
      </w:r>
      <w:r w:rsidRPr="00EE36EE">
        <w:rPr>
          <w:rFonts w:cs="Times New Roman"/>
          <w:spacing w:val="59"/>
          <w:lang w:val="tr-TR"/>
        </w:rPr>
        <w:t xml:space="preserve"> </w:t>
      </w:r>
      <w:r w:rsidRPr="00EE36EE">
        <w:rPr>
          <w:rFonts w:cs="Times New Roman"/>
          <w:lang w:val="tr-TR"/>
        </w:rPr>
        <w:t>Şeyh</w:t>
      </w:r>
      <w:r w:rsidRPr="00EE36EE">
        <w:rPr>
          <w:rFonts w:cs="Times New Roman"/>
          <w:spacing w:val="59"/>
          <w:lang w:val="tr-TR"/>
        </w:rPr>
        <w:t xml:space="preserve"> </w:t>
      </w:r>
      <w:r w:rsidRPr="00EE36EE">
        <w:rPr>
          <w:rFonts w:cs="Times New Roman"/>
          <w:lang w:val="tr-TR"/>
        </w:rPr>
        <w:t>mû</w:t>
      </w:r>
      <w:r w:rsidRPr="00EE36EE">
        <w:rPr>
          <w:rFonts w:cs="Times New Roman"/>
          <w:spacing w:val="-2"/>
          <w:lang w:val="tr-TR"/>
        </w:rPr>
        <w:t>m</w:t>
      </w:r>
      <w:r w:rsidRPr="00EE36EE">
        <w:rPr>
          <w:rFonts w:cs="Times New Roman"/>
          <w:spacing w:val="1"/>
          <w:lang w:val="tr-TR"/>
        </w:rPr>
        <w:t>â</w:t>
      </w:r>
      <w:r w:rsidRPr="00EE36EE">
        <w:rPr>
          <w:rFonts w:cs="Times New Roman"/>
          <w:lang w:val="tr-TR"/>
        </w:rPr>
        <w:t>-iyeh</w:t>
      </w:r>
      <w:r w:rsidRPr="00EE36EE">
        <w:rPr>
          <w:rFonts w:cs="Times New Roman"/>
          <w:spacing w:val="59"/>
          <w:lang w:val="tr-TR"/>
        </w:rPr>
        <w:t xml:space="preserve"> </w:t>
      </w:r>
      <w:r w:rsidRPr="00EE36EE">
        <w:rPr>
          <w:rFonts w:cs="Times New Roman"/>
          <w:lang w:val="tr-TR"/>
        </w:rPr>
        <w:t>tarafından bu</w:t>
      </w:r>
      <w:r w:rsidRPr="00EE36EE">
        <w:rPr>
          <w:rFonts w:cs="Times New Roman"/>
          <w:spacing w:val="58"/>
          <w:lang w:val="tr-TR"/>
        </w:rPr>
        <w:t xml:space="preserve"> </w:t>
      </w:r>
      <w:r w:rsidRPr="00EE36EE">
        <w:rPr>
          <w:rFonts w:cs="Times New Roman"/>
          <w:lang w:val="tr-TR"/>
        </w:rPr>
        <w:t>defʿa b</w:t>
      </w:r>
      <w:r w:rsidRPr="00EE36EE">
        <w:rPr>
          <w:rFonts w:cs="Times New Roman"/>
          <w:spacing w:val="1"/>
          <w:lang w:val="tr-TR"/>
        </w:rPr>
        <w:t>â</w:t>
      </w:r>
      <w:r w:rsidRPr="00EE36EE">
        <w:rPr>
          <w:rFonts w:cs="Times New Roman"/>
          <w:lang w:val="tr-TR"/>
        </w:rPr>
        <w:t>-ʿ</w:t>
      </w:r>
      <w:r w:rsidRPr="00EE36EE">
        <w:rPr>
          <w:rFonts w:cs="Times New Roman"/>
          <w:spacing w:val="-2"/>
          <w:lang w:val="tr-TR"/>
        </w:rPr>
        <w:t>a</w:t>
      </w:r>
      <w:r w:rsidRPr="00EE36EE">
        <w:rPr>
          <w:rFonts w:cs="Times New Roman"/>
          <w:lang w:val="tr-TR"/>
        </w:rPr>
        <w:t>rzıhâl</w:t>
      </w:r>
      <w:r w:rsidRPr="00EE36EE">
        <w:rPr>
          <w:rFonts w:cs="Times New Roman"/>
          <w:spacing w:val="59"/>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59"/>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1"/>
          <w:lang w:val="tr-TR"/>
        </w:rPr>
        <w:t xml:space="preserve"> </w:t>
      </w:r>
      <w:r w:rsidRPr="00EE36EE">
        <w:rPr>
          <w:rFonts w:cs="Times New Roman"/>
          <w:lang w:val="tr-TR"/>
        </w:rPr>
        <w:t>ve Divân-ı</w:t>
      </w:r>
      <w:r w:rsidRPr="00EE36EE">
        <w:rPr>
          <w:rFonts w:cs="Times New Roman"/>
          <w:spacing w:val="33"/>
          <w:lang w:val="tr-TR"/>
        </w:rPr>
        <w:t xml:space="preserve"> </w:t>
      </w:r>
      <w:r w:rsidRPr="00EE36EE">
        <w:rPr>
          <w:rFonts w:cs="Times New Roman"/>
          <w:lang w:val="tr-TR"/>
        </w:rPr>
        <w:t>h</w:t>
      </w:r>
      <w:r w:rsidRPr="00EE36EE">
        <w:rPr>
          <w:rFonts w:cs="Times New Roman"/>
          <w:spacing w:val="-2"/>
          <w:lang w:val="tr-TR"/>
        </w:rPr>
        <w:t>üm</w:t>
      </w:r>
      <w:r w:rsidRPr="00EE36EE">
        <w:rPr>
          <w:rFonts w:cs="Times New Roman"/>
          <w:lang w:val="tr-TR"/>
        </w:rPr>
        <w:t>âyûn</w:t>
      </w:r>
      <w:r w:rsidRPr="00EE36EE">
        <w:rPr>
          <w:rFonts w:cs="Times New Roman"/>
          <w:spacing w:val="1"/>
          <w:lang w:val="tr-TR"/>
        </w:rPr>
        <w:t>u</w:t>
      </w:r>
      <w:r w:rsidRPr="00EE36EE">
        <w:rPr>
          <w:rFonts w:cs="Times New Roman"/>
          <w:lang w:val="tr-TR"/>
        </w:rPr>
        <w:t>mdan</w:t>
      </w:r>
      <w:r w:rsidRPr="00EE36EE">
        <w:rPr>
          <w:rFonts w:cs="Times New Roman"/>
          <w:spacing w:val="33"/>
          <w:lang w:val="tr-TR"/>
        </w:rPr>
        <w:t xml:space="preserve"> </w:t>
      </w:r>
      <w:r w:rsidRPr="00EE36EE">
        <w:rPr>
          <w:rFonts w:cs="Times New Roman"/>
          <w:lang w:val="tr-TR"/>
        </w:rPr>
        <w:t>kânûnî</w:t>
      </w:r>
      <w:r w:rsidRPr="00EE36EE">
        <w:rPr>
          <w:rFonts w:cs="Times New Roman"/>
          <w:spacing w:val="34"/>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ʿâl</w:t>
      </w:r>
      <w:r w:rsidRPr="00EE36EE">
        <w:rPr>
          <w:rFonts w:cs="Times New Roman"/>
          <w:spacing w:val="33"/>
          <w:lang w:val="tr-TR"/>
        </w:rPr>
        <w:t xml:space="preserve"> </w:t>
      </w:r>
      <w:r w:rsidRPr="00EE36EE">
        <w:rPr>
          <w:rFonts w:cs="Times New Roman"/>
          <w:spacing w:val="-2"/>
          <w:lang w:val="tr-TR"/>
        </w:rPr>
        <w:t>o</w:t>
      </w:r>
      <w:r w:rsidRPr="00EE36EE">
        <w:rPr>
          <w:rFonts w:cs="Times New Roman"/>
          <w:lang w:val="tr-TR"/>
        </w:rPr>
        <w:t>lduk</w:t>
      </w:r>
      <w:r w:rsidRPr="00EE36EE">
        <w:rPr>
          <w:rFonts w:cs="Times New Roman"/>
          <w:spacing w:val="33"/>
          <w:lang w:val="tr-TR"/>
        </w:rPr>
        <w:t xml:space="preserve"> </w:t>
      </w:r>
      <w:r w:rsidRPr="00EE36EE">
        <w:rPr>
          <w:rFonts w:cs="Times New Roman"/>
          <w:lang w:val="tr-TR"/>
        </w:rPr>
        <w:t>da</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ünâzaʿa</w:t>
      </w:r>
      <w:r w:rsidRPr="00EE36EE">
        <w:rPr>
          <w:rFonts w:cs="Times New Roman"/>
          <w:spacing w:val="33"/>
          <w:lang w:val="tr-TR"/>
        </w:rPr>
        <w:t xml:space="preserve"> </w:t>
      </w:r>
      <w:r w:rsidRPr="00EE36EE">
        <w:rPr>
          <w:rFonts w:cs="Times New Roman"/>
          <w:lang w:val="tr-TR"/>
        </w:rPr>
        <w:t>fîhâ</w:t>
      </w:r>
      <w:r w:rsidRPr="00EE36EE">
        <w:rPr>
          <w:rFonts w:cs="Times New Roman"/>
          <w:spacing w:val="33"/>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an</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ahalle</w:t>
      </w:r>
      <w:r w:rsidRPr="00EE36EE">
        <w:rPr>
          <w:rFonts w:cs="Times New Roman"/>
          <w:spacing w:val="32"/>
          <w:lang w:val="tr-TR"/>
        </w:rPr>
        <w:t xml:space="preserve"> </w:t>
      </w:r>
      <w:r w:rsidRPr="00EE36EE">
        <w:rPr>
          <w:rFonts w:cs="Times New Roman"/>
          <w:lang w:val="tr-TR"/>
        </w:rPr>
        <w:t>dahl</w:t>
      </w:r>
      <w:r w:rsidRPr="00EE36EE">
        <w:rPr>
          <w:rFonts w:cs="Times New Roman"/>
          <w:spacing w:val="32"/>
          <w:lang w:val="tr-TR"/>
        </w:rPr>
        <w:t xml:space="preserve"> </w:t>
      </w:r>
      <w:r w:rsidRPr="00EE36EE">
        <w:rPr>
          <w:rFonts w:cs="Times New Roman"/>
          <w:spacing w:val="4"/>
          <w:lang w:val="tr-TR"/>
        </w:rPr>
        <w:t>i</w:t>
      </w:r>
      <w:r w:rsidRPr="00EE36EE">
        <w:rPr>
          <w:rFonts w:cs="Times New Roman"/>
          <w:lang w:val="tr-TR"/>
        </w:rPr>
        <w:t>den Hisarcık</w:t>
      </w:r>
      <w:r w:rsidRPr="00EE36EE">
        <w:rPr>
          <w:rFonts w:cs="Times New Roman"/>
          <w:spacing w:val="18"/>
          <w:lang w:val="tr-TR"/>
        </w:rPr>
        <w:t xml:space="preserve"> </w:t>
      </w:r>
      <w:r w:rsidRPr="00EE36EE">
        <w:rPr>
          <w:rFonts w:cs="Times New Roman"/>
          <w:lang w:val="tr-TR"/>
        </w:rPr>
        <w:t>Karyesi</w:t>
      </w:r>
      <w:r w:rsidRPr="00EE36EE">
        <w:rPr>
          <w:rFonts w:cs="Times New Roman"/>
          <w:spacing w:val="19"/>
          <w:lang w:val="tr-TR"/>
        </w:rPr>
        <w:t xml:space="preserve"> </w:t>
      </w:r>
      <w:r w:rsidRPr="00EE36EE">
        <w:rPr>
          <w:rFonts w:cs="Times New Roman"/>
          <w:lang w:val="tr-TR"/>
        </w:rPr>
        <w:t>ahâ</w:t>
      </w:r>
      <w:r w:rsidRPr="00EE36EE">
        <w:rPr>
          <w:rFonts w:cs="Times New Roman"/>
          <w:spacing w:val="-2"/>
          <w:lang w:val="tr-TR"/>
        </w:rPr>
        <w:t>l</w:t>
      </w:r>
      <w:r w:rsidRPr="00EE36EE">
        <w:rPr>
          <w:rFonts w:cs="Times New Roman"/>
          <w:lang w:val="tr-TR"/>
        </w:rPr>
        <w:t>îsinin</w:t>
      </w:r>
      <w:r w:rsidRPr="00EE36EE">
        <w:rPr>
          <w:rFonts w:cs="Times New Roman"/>
          <w:spacing w:val="19"/>
          <w:lang w:val="tr-TR"/>
        </w:rPr>
        <w:t xml:space="preserve"> </w:t>
      </w:r>
      <w:r w:rsidRPr="00EE36EE">
        <w:rPr>
          <w:rFonts w:cs="Times New Roman"/>
          <w:lang w:val="tr-TR"/>
        </w:rPr>
        <w:t>hay</w:t>
      </w:r>
      <w:r w:rsidRPr="00EE36EE">
        <w:rPr>
          <w:rFonts w:cs="Times New Roman"/>
          <w:spacing w:val="-1"/>
          <w:lang w:val="tr-TR"/>
        </w:rPr>
        <w:t>v</w:t>
      </w:r>
      <w:r w:rsidRPr="00EE36EE">
        <w:rPr>
          <w:rFonts w:cs="Times New Roman"/>
          <w:lang w:val="tr-TR"/>
        </w:rPr>
        <w:t>anâtları</w:t>
      </w:r>
      <w:r w:rsidRPr="00EE36EE">
        <w:rPr>
          <w:rFonts w:cs="Times New Roman"/>
          <w:spacing w:val="-1"/>
          <w:lang w:val="tr-TR"/>
        </w:rPr>
        <w:t>n</w:t>
      </w:r>
      <w:r w:rsidRPr="00EE36EE">
        <w:rPr>
          <w:rFonts w:cs="Times New Roman"/>
          <w:lang w:val="tr-TR"/>
        </w:rPr>
        <w:t>a</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üstakil</w:t>
      </w:r>
      <w:r w:rsidRPr="00EE36EE">
        <w:rPr>
          <w:rFonts w:cs="Times New Roman"/>
          <w:spacing w:val="19"/>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erʿâ yerlerinden bulun</w:t>
      </w:r>
      <w:r w:rsidRPr="00EE36EE">
        <w:rPr>
          <w:rFonts w:cs="Times New Roman"/>
          <w:spacing w:val="-2"/>
          <w:lang w:val="tr-TR"/>
        </w:rPr>
        <w:t>m</w:t>
      </w:r>
      <w:r w:rsidRPr="00EE36EE">
        <w:rPr>
          <w:rFonts w:cs="Times New Roman"/>
          <w:lang w:val="tr-TR"/>
        </w:rPr>
        <w:t>uş</w:t>
      </w:r>
      <w:r w:rsidRPr="00EE36EE">
        <w:rPr>
          <w:rFonts w:cs="Times New Roman"/>
          <w:spacing w:val="1"/>
          <w:lang w:val="tr-TR"/>
        </w:rPr>
        <w:t xml:space="preserve"> </w:t>
      </w:r>
      <w:r w:rsidRPr="00EE36EE">
        <w:rPr>
          <w:rFonts w:cs="Times New Roman"/>
          <w:lang w:val="tr-TR"/>
        </w:rPr>
        <w:t>veyâhûd</w:t>
      </w:r>
      <w:r w:rsidRPr="00EE36EE">
        <w:rPr>
          <w:rFonts w:cs="Times New Roman"/>
          <w:spacing w:val="1"/>
          <w:lang w:val="tr-TR"/>
        </w:rPr>
        <w:t xml:space="preserve"> </w:t>
      </w:r>
      <w:r w:rsidRPr="00EE36EE">
        <w:rPr>
          <w:rFonts w:cs="Times New Roman"/>
          <w:lang w:val="tr-TR"/>
        </w:rPr>
        <w:t>Şeyh</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2"/>
          <w:lang w:val="tr-TR"/>
        </w:rPr>
        <w:t>â</w:t>
      </w:r>
      <w:r w:rsidRPr="00EE36EE">
        <w:rPr>
          <w:rFonts w:cs="Times New Roman"/>
          <w:lang w:val="tr-TR"/>
        </w:rPr>
        <w:t xml:space="preserve">-ileyhin </w:t>
      </w:r>
      <w:r w:rsidRPr="00EE36EE">
        <w:rPr>
          <w:rFonts w:cs="Times New Roman"/>
          <w:spacing w:val="-2"/>
          <w:lang w:val="tr-TR"/>
        </w:rPr>
        <w:t>m</w:t>
      </w:r>
      <w:r w:rsidRPr="00EE36EE">
        <w:rPr>
          <w:rFonts w:cs="Times New Roman"/>
          <w:lang w:val="tr-TR"/>
        </w:rPr>
        <w:t>utasarrıfe olduğu</w:t>
      </w:r>
      <w:r w:rsidRPr="00EE36EE">
        <w:rPr>
          <w:rFonts w:cs="Times New Roman"/>
          <w:spacing w:val="1"/>
          <w:lang w:val="tr-TR"/>
        </w:rPr>
        <w:t xml:space="preserve"> </w:t>
      </w:r>
      <w:r w:rsidRPr="00EE36EE">
        <w:rPr>
          <w:rFonts w:cs="Times New Roman"/>
          <w:lang w:val="tr-TR"/>
        </w:rPr>
        <w:t>çi</w:t>
      </w:r>
      <w:r w:rsidRPr="00EE36EE">
        <w:rPr>
          <w:rFonts w:cs="Times New Roman"/>
          <w:spacing w:val="-2"/>
          <w:lang w:val="tr-TR"/>
        </w:rPr>
        <w:t>f</w:t>
      </w:r>
      <w:r w:rsidRPr="00EE36EE">
        <w:rPr>
          <w:rFonts w:cs="Times New Roman"/>
          <w:lang w:val="tr-TR"/>
        </w:rPr>
        <w:t>tliği</w:t>
      </w:r>
      <w:r w:rsidRPr="00EE36EE">
        <w:rPr>
          <w:rFonts w:cs="Times New Roman"/>
          <w:spacing w:val="1"/>
          <w:lang w:val="tr-TR"/>
        </w:rPr>
        <w:t xml:space="preserve"> </w:t>
      </w:r>
      <w:r w:rsidRPr="00EE36EE">
        <w:rPr>
          <w:rFonts w:cs="Times New Roman"/>
          <w:lang w:val="tr-TR"/>
        </w:rPr>
        <w:t>hayva</w:t>
      </w:r>
      <w:r w:rsidRPr="00EE36EE">
        <w:rPr>
          <w:rFonts w:cs="Times New Roman"/>
          <w:spacing w:val="-1"/>
          <w:lang w:val="tr-TR"/>
        </w:rPr>
        <w:t>n</w:t>
      </w:r>
      <w:r w:rsidRPr="00EE36EE">
        <w:rPr>
          <w:rFonts w:cs="Times New Roman"/>
          <w:lang w:val="tr-TR"/>
        </w:rPr>
        <w:t>âtı karye</w:t>
      </w:r>
      <w:r w:rsidRPr="00EE36EE">
        <w:rPr>
          <w:rFonts w:cs="Times New Roman"/>
          <w:spacing w:val="-1"/>
          <w:lang w:val="tr-TR"/>
        </w:rPr>
        <w:t>-</w:t>
      </w:r>
      <w:r w:rsidRPr="00EE36EE">
        <w:rPr>
          <w:rFonts w:cs="Times New Roman"/>
          <w:lang w:val="tr-TR"/>
        </w:rPr>
        <w:t>i</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5"/>
          <w:lang w:val="tr-TR"/>
        </w:rPr>
        <w:t xml:space="preserve"> </w:t>
      </w:r>
      <w:r w:rsidRPr="00EE36EE">
        <w:rPr>
          <w:rFonts w:cs="Times New Roman"/>
          <w:lang w:val="tr-TR"/>
        </w:rPr>
        <w:t>ahâl</w:t>
      </w:r>
      <w:r w:rsidRPr="00EE36EE">
        <w:rPr>
          <w:rFonts w:cs="Times New Roman"/>
          <w:spacing w:val="-1"/>
          <w:lang w:val="tr-TR"/>
        </w:rPr>
        <w:t>î</w:t>
      </w:r>
      <w:r w:rsidRPr="00EE36EE">
        <w:rPr>
          <w:rFonts w:cs="Times New Roman"/>
          <w:lang w:val="tr-TR"/>
        </w:rPr>
        <w:t>sinin</w:t>
      </w:r>
      <w:r w:rsidRPr="00EE36EE">
        <w:rPr>
          <w:rFonts w:cs="Times New Roman"/>
          <w:spacing w:val="15"/>
          <w:lang w:val="tr-TR"/>
        </w:rPr>
        <w:t xml:space="preserve"> </w:t>
      </w:r>
      <w:r w:rsidRPr="00EE36EE">
        <w:rPr>
          <w:rFonts w:cs="Times New Roman"/>
          <w:lang w:val="tr-TR"/>
        </w:rPr>
        <w:t>hayva</w:t>
      </w:r>
      <w:r w:rsidRPr="00EE36EE">
        <w:rPr>
          <w:rFonts w:cs="Times New Roman"/>
          <w:spacing w:val="-1"/>
          <w:lang w:val="tr-TR"/>
        </w:rPr>
        <w:t>nâ</w:t>
      </w:r>
      <w:r w:rsidRPr="00EE36EE">
        <w:rPr>
          <w:rFonts w:cs="Times New Roman"/>
          <w:lang w:val="tr-TR"/>
        </w:rPr>
        <w:t>tına</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üşâʿ</w:t>
      </w:r>
      <w:r w:rsidRPr="00EE36EE">
        <w:rPr>
          <w:rFonts w:cs="Times New Roman"/>
          <w:spacing w:val="16"/>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üşterek</w:t>
      </w:r>
      <w:r w:rsidRPr="00EE36EE">
        <w:rPr>
          <w:rFonts w:cs="Times New Roman"/>
          <w:spacing w:val="15"/>
          <w:lang w:val="tr-TR"/>
        </w:rPr>
        <w:t xml:space="preserve"> </w:t>
      </w:r>
      <w:r w:rsidRPr="00EE36EE">
        <w:rPr>
          <w:rFonts w:cs="Times New Roman"/>
          <w:lang w:val="tr-TR"/>
        </w:rPr>
        <w:t>raʿî</w:t>
      </w:r>
      <w:r w:rsidRPr="00EE36EE">
        <w:rPr>
          <w:rFonts w:cs="Times New Roman"/>
          <w:spacing w:val="15"/>
          <w:lang w:val="tr-TR"/>
        </w:rPr>
        <w:t xml:space="preserve"> </w:t>
      </w:r>
      <w:r w:rsidRPr="00EE36EE">
        <w:rPr>
          <w:rFonts w:cs="Times New Roman"/>
          <w:spacing w:val="-2"/>
          <w:lang w:val="tr-TR"/>
        </w:rPr>
        <w:t>o</w:t>
      </w:r>
      <w:r w:rsidRPr="00EE36EE">
        <w:rPr>
          <w:rFonts w:cs="Times New Roman"/>
          <w:lang w:val="tr-TR"/>
        </w:rPr>
        <w:t>luna</w:t>
      </w:r>
      <w:r w:rsidRPr="00EE36EE">
        <w:rPr>
          <w:rFonts w:cs="Times New Roman"/>
          <w:spacing w:val="15"/>
          <w:lang w:val="tr-TR"/>
        </w:rPr>
        <w:t xml:space="preserve"> </w:t>
      </w:r>
      <w:r w:rsidRPr="00EE36EE">
        <w:rPr>
          <w:rFonts w:cs="Times New Roman"/>
          <w:spacing w:val="-2"/>
          <w:lang w:val="tr-TR"/>
        </w:rPr>
        <w:t>g</w:t>
      </w:r>
      <w:r w:rsidRPr="00EE36EE">
        <w:rPr>
          <w:rFonts w:cs="Times New Roman"/>
          <w:spacing w:val="-1"/>
          <w:lang w:val="tr-TR"/>
        </w:rPr>
        <w:t>e</w:t>
      </w:r>
      <w:r w:rsidRPr="00EE36EE">
        <w:rPr>
          <w:rFonts w:cs="Times New Roman"/>
          <w:lang w:val="tr-TR"/>
        </w:rPr>
        <w:t>l</w:t>
      </w:r>
      <w:r w:rsidRPr="00EE36EE">
        <w:rPr>
          <w:rFonts w:cs="Times New Roman"/>
          <w:spacing w:val="-2"/>
          <w:lang w:val="tr-TR"/>
        </w:rPr>
        <w:t>m</w:t>
      </w:r>
      <w:r w:rsidRPr="00EE36EE">
        <w:rPr>
          <w:rFonts w:cs="Times New Roman"/>
          <w:lang w:val="tr-TR"/>
        </w:rPr>
        <w:t>iş</w:t>
      </w:r>
      <w:r w:rsidRPr="00EE36EE">
        <w:rPr>
          <w:rFonts w:cs="Times New Roman"/>
          <w:spacing w:val="16"/>
          <w:lang w:val="tr-TR"/>
        </w:rPr>
        <w:t xml:space="preserve"> </w:t>
      </w:r>
      <w:r w:rsidRPr="00EE36EE">
        <w:rPr>
          <w:rFonts w:cs="Times New Roman"/>
          <w:lang w:val="tr-TR"/>
        </w:rPr>
        <w:t>ise</w:t>
      </w:r>
      <w:r w:rsidRPr="00EE36EE">
        <w:rPr>
          <w:rFonts w:cs="Times New Roman"/>
          <w:spacing w:val="16"/>
          <w:lang w:val="tr-TR"/>
        </w:rPr>
        <w:t xml:space="preserve"> </w:t>
      </w:r>
      <w:r w:rsidRPr="00EE36EE">
        <w:rPr>
          <w:rFonts w:cs="Times New Roman"/>
          <w:lang w:val="tr-TR"/>
        </w:rPr>
        <w:t>ahâl</w:t>
      </w:r>
      <w:r w:rsidRPr="00EE36EE">
        <w:rPr>
          <w:rFonts w:cs="Times New Roman"/>
          <w:spacing w:val="5"/>
          <w:lang w:val="tr-TR"/>
        </w:rPr>
        <w:t>î</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erk</w:t>
      </w:r>
      <w:r w:rsidRPr="00EE36EE">
        <w:rPr>
          <w:rFonts w:cs="Times New Roman"/>
          <w:spacing w:val="1"/>
          <w:lang w:val="tr-TR"/>
        </w:rPr>
        <w:t>û</w:t>
      </w:r>
      <w:r w:rsidRPr="00EE36EE">
        <w:rPr>
          <w:rFonts w:cs="Times New Roman"/>
          <w:spacing w:val="-2"/>
          <w:lang w:val="tr-TR"/>
        </w:rPr>
        <w:t>m</w:t>
      </w:r>
      <w:r w:rsidRPr="00EE36EE">
        <w:rPr>
          <w:rFonts w:cs="Times New Roman"/>
          <w:lang w:val="tr-TR"/>
        </w:rPr>
        <w:t>enin</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21"/>
          <w:lang w:val="tr-TR"/>
        </w:rPr>
        <w:t xml:space="preserve"> </w:t>
      </w:r>
      <w:r w:rsidRPr="00EE36EE">
        <w:rPr>
          <w:rFonts w:cs="Times New Roman"/>
          <w:spacing w:val="-1"/>
          <w:lang w:val="tr-TR"/>
        </w:rPr>
        <w:t>e</w:t>
      </w:r>
      <w:r w:rsidRPr="00EE36EE">
        <w:rPr>
          <w:rFonts w:cs="Times New Roman"/>
          <w:lang w:val="tr-TR"/>
        </w:rPr>
        <w:t>yle</w:t>
      </w:r>
      <w:r w:rsidRPr="00EE36EE">
        <w:rPr>
          <w:rFonts w:cs="Times New Roman"/>
          <w:spacing w:val="-2"/>
          <w:lang w:val="tr-TR"/>
        </w:rPr>
        <w:t>m</w:t>
      </w:r>
      <w:r w:rsidRPr="00EE36EE">
        <w:rPr>
          <w:rFonts w:cs="Times New Roman"/>
          <w:lang w:val="tr-TR"/>
        </w:rPr>
        <w:t>eleri</w:t>
      </w:r>
      <w:r w:rsidRPr="00EE36EE">
        <w:rPr>
          <w:rFonts w:cs="Times New Roman"/>
          <w:spacing w:val="21"/>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sebü’</w:t>
      </w:r>
      <w:r w:rsidRPr="00EE36EE">
        <w:rPr>
          <w:rFonts w:cs="Times New Roman"/>
          <w:spacing w:val="2"/>
          <w:lang w:val="tr-TR"/>
        </w:rPr>
        <w:t>l</w:t>
      </w:r>
      <w:r w:rsidRPr="00EE36EE">
        <w:rPr>
          <w:rFonts w:cs="Times New Roman"/>
          <w:lang w:val="tr-TR"/>
        </w:rPr>
        <w:t>-kân</w:t>
      </w:r>
      <w:r w:rsidRPr="00EE36EE">
        <w:rPr>
          <w:rFonts w:cs="Times New Roman"/>
          <w:spacing w:val="-1"/>
          <w:lang w:val="tr-TR"/>
        </w:rPr>
        <w:t>û</w:t>
      </w:r>
      <w:r w:rsidRPr="00EE36EE">
        <w:rPr>
          <w:rFonts w:cs="Times New Roman"/>
          <w:lang w:val="tr-TR"/>
        </w:rPr>
        <w:t>n</w:t>
      </w:r>
      <w:r w:rsidRPr="00EE36EE">
        <w:rPr>
          <w:rFonts w:cs="Times New Roman"/>
          <w:spacing w:val="21"/>
          <w:lang w:val="tr-TR"/>
        </w:rPr>
        <w:t xml:space="preserve"> </w:t>
      </w:r>
      <w:r w:rsidRPr="00EE36EE">
        <w:rPr>
          <w:rFonts w:cs="Times New Roman"/>
          <w:lang w:val="tr-TR"/>
        </w:rPr>
        <w:t>yolunda</w:t>
      </w:r>
      <w:r w:rsidRPr="00EE36EE">
        <w:rPr>
          <w:rFonts w:cs="Times New Roman"/>
          <w:spacing w:val="21"/>
          <w:lang w:val="tr-TR"/>
        </w:rPr>
        <w:t xml:space="preserve"> </w:t>
      </w:r>
      <w:r w:rsidRPr="00EE36EE">
        <w:rPr>
          <w:rFonts w:cs="Times New Roman"/>
          <w:spacing w:val="-2"/>
          <w:lang w:val="tr-TR"/>
        </w:rPr>
        <w:t>o</w:t>
      </w:r>
      <w:r w:rsidRPr="00EE36EE">
        <w:rPr>
          <w:rFonts w:cs="Times New Roman"/>
          <w:lang w:val="tr-TR"/>
        </w:rPr>
        <w:t>lub</w:t>
      </w:r>
      <w:r w:rsidRPr="00EE36EE">
        <w:rPr>
          <w:rFonts w:cs="Times New Roman"/>
          <w:spacing w:val="21"/>
          <w:lang w:val="tr-TR"/>
        </w:rPr>
        <w:t xml:space="preserve"> </w:t>
      </w:r>
      <w:r w:rsidRPr="00EE36EE">
        <w:rPr>
          <w:rFonts w:cs="Times New Roman"/>
          <w:lang w:val="tr-TR"/>
        </w:rPr>
        <w:t>eğer</w:t>
      </w:r>
      <w:r w:rsidRPr="00EE36EE">
        <w:rPr>
          <w:rFonts w:cs="Times New Roman"/>
          <w:spacing w:val="22"/>
          <w:lang w:val="tr-TR"/>
        </w:rPr>
        <w:t xml:space="preserve"> </w:t>
      </w:r>
      <w:r w:rsidRPr="00EE36EE">
        <w:rPr>
          <w:rFonts w:cs="Times New Roman"/>
          <w:lang w:val="tr-TR"/>
        </w:rPr>
        <w:t>b</w:t>
      </w:r>
      <w:r w:rsidRPr="00EE36EE">
        <w:rPr>
          <w:rFonts w:cs="Times New Roman"/>
          <w:spacing w:val="-2"/>
          <w:lang w:val="tr-TR"/>
        </w:rPr>
        <w:t>ö</w:t>
      </w:r>
      <w:r w:rsidRPr="00EE36EE">
        <w:rPr>
          <w:rFonts w:cs="Times New Roman"/>
          <w:lang w:val="tr-TR"/>
        </w:rPr>
        <w:t>yle</w:t>
      </w:r>
      <w:r w:rsidRPr="00EE36EE">
        <w:rPr>
          <w:rFonts w:cs="Times New Roman"/>
          <w:spacing w:val="21"/>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 fî’l-ha</w:t>
      </w:r>
      <w:r w:rsidRPr="00EE36EE">
        <w:rPr>
          <w:rFonts w:cs="Times New Roman"/>
          <w:spacing w:val="-1"/>
          <w:lang w:val="tr-TR"/>
        </w:rPr>
        <w:t>k</w:t>
      </w:r>
      <w:r w:rsidRPr="00EE36EE">
        <w:rPr>
          <w:rFonts w:cs="Times New Roman"/>
          <w:lang w:val="tr-TR"/>
        </w:rPr>
        <w:t xml:space="preserve">îkâ </w:t>
      </w:r>
      <w:r w:rsidRPr="00EE36EE">
        <w:rPr>
          <w:rFonts w:cs="Times New Roman"/>
          <w:spacing w:val="-1"/>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â-ileyhin çiftlik</w:t>
      </w:r>
      <w:r w:rsidRPr="00EE36EE">
        <w:rPr>
          <w:rFonts w:cs="Times New Roman"/>
          <w:spacing w:val="-1"/>
          <w:lang w:val="tr-TR"/>
        </w:rPr>
        <w:t>-</w:t>
      </w:r>
      <w:r w:rsidRPr="00EE36EE">
        <w:rPr>
          <w:rFonts w:cs="Times New Roman"/>
          <w:lang w:val="tr-TR"/>
        </w:rPr>
        <w:t>i</w:t>
      </w:r>
      <w:r w:rsidRPr="00EE36EE">
        <w:rPr>
          <w:rFonts w:cs="Times New Roman"/>
          <w:spacing w:val="1"/>
          <w:lang w:val="tr-TR"/>
        </w:rPr>
        <w:t xml:space="preserve"> </w:t>
      </w:r>
      <w:r w:rsidRPr="00EE36EE">
        <w:rPr>
          <w:rFonts w:cs="Times New Roman"/>
          <w:lang w:val="tr-TR"/>
        </w:rPr>
        <w:t>mezkûr</w:t>
      </w:r>
      <w:r w:rsidRPr="00EE36EE">
        <w:rPr>
          <w:rFonts w:cs="Times New Roman"/>
          <w:spacing w:val="1"/>
          <w:lang w:val="tr-TR"/>
        </w:rPr>
        <w:t xml:space="preserve"> </w:t>
      </w:r>
      <w:r w:rsidRPr="00EE36EE">
        <w:rPr>
          <w:rFonts w:cs="Times New Roman"/>
          <w:spacing w:val="-2"/>
          <w:lang w:val="tr-TR"/>
        </w:rPr>
        <w:t>h</w:t>
      </w:r>
      <w:r w:rsidRPr="00EE36EE">
        <w:rPr>
          <w:rFonts w:cs="Times New Roman"/>
          <w:lang w:val="tr-TR"/>
        </w:rPr>
        <w:t xml:space="preserve">ayvanâtına </w:t>
      </w:r>
      <w:r w:rsidRPr="00EE36EE">
        <w:rPr>
          <w:rFonts w:cs="Times New Roman"/>
          <w:spacing w:val="-2"/>
          <w:lang w:val="tr-TR"/>
        </w:rPr>
        <w:t>m</w:t>
      </w:r>
      <w:r w:rsidRPr="00EE36EE">
        <w:rPr>
          <w:rFonts w:cs="Times New Roman"/>
          <w:lang w:val="tr-TR"/>
        </w:rPr>
        <w:t>ahsûs</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üstakil</w:t>
      </w:r>
      <w:r w:rsidRPr="00EE36EE">
        <w:rPr>
          <w:rFonts w:cs="Times New Roman"/>
          <w:spacing w:val="1"/>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i</w:t>
      </w:r>
      <w:r w:rsidRPr="00EE36EE">
        <w:rPr>
          <w:rFonts w:cs="Times New Roman"/>
          <w:spacing w:val="1"/>
          <w:lang w:val="tr-TR"/>
        </w:rPr>
        <w:t xml:space="preserve"> </w:t>
      </w:r>
      <w:r w:rsidRPr="00EE36EE">
        <w:rPr>
          <w:rFonts w:cs="Times New Roman"/>
          <w:lang w:val="tr-TR"/>
        </w:rPr>
        <w:t>merʿâ yerlerinden</w:t>
      </w:r>
      <w:r w:rsidRPr="00EE36EE">
        <w:rPr>
          <w:rFonts w:cs="Times New Roman"/>
          <w:spacing w:val="46"/>
          <w:lang w:val="tr-TR"/>
        </w:rPr>
        <w:t xml:space="preserve"> </w:t>
      </w:r>
      <w:r w:rsidRPr="00EE36EE">
        <w:rPr>
          <w:rFonts w:cs="Times New Roman"/>
          <w:lang w:val="tr-TR"/>
        </w:rPr>
        <w:t>olarak</w:t>
      </w:r>
      <w:r w:rsidRPr="00EE36EE">
        <w:rPr>
          <w:rFonts w:cs="Times New Roman"/>
          <w:spacing w:val="46"/>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den</w:t>
      </w:r>
      <w:r w:rsidRPr="00EE36EE">
        <w:rPr>
          <w:rFonts w:cs="Times New Roman"/>
          <w:spacing w:val="46"/>
          <w:lang w:val="tr-TR"/>
        </w:rPr>
        <w:t xml:space="preserve"> </w:t>
      </w:r>
      <w:r w:rsidRPr="00EE36EE">
        <w:rPr>
          <w:rFonts w:cs="Times New Roman"/>
          <w:lang w:val="tr-TR"/>
        </w:rPr>
        <w:t>berü</w:t>
      </w:r>
      <w:r w:rsidRPr="00EE36EE">
        <w:rPr>
          <w:rFonts w:cs="Times New Roman"/>
          <w:spacing w:val="45"/>
          <w:lang w:val="tr-TR"/>
        </w:rPr>
        <w:t xml:space="preserve"> </w:t>
      </w:r>
      <w:r w:rsidRPr="00EE36EE">
        <w:rPr>
          <w:rFonts w:cs="Times New Roman"/>
          <w:lang w:val="tr-TR"/>
        </w:rPr>
        <w:t>çiftli</w:t>
      </w:r>
      <w:r w:rsidRPr="00EE36EE">
        <w:rPr>
          <w:rFonts w:cs="Times New Roman"/>
          <w:spacing w:val="2"/>
          <w:lang w:val="tr-TR"/>
        </w:rPr>
        <w:t>k</w:t>
      </w:r>
      <w:r w:rsidRPr="00EE36EE">
        <w:rPr>
          <w:rFonts w:cs="Times New Roman"/>
          <w:lang w:val="tr-TR"/>
        </w:rPr>
        <w:t>-i</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47"/>
          <w:lang w:val="tr-TR"/>
        </w:rPr>
        <w:t xml:space="preserve"> </w:t>
      </w:r>
      <w:r w:rsidRPr="00EE36EE">
        <w:rPr>
          <w:rFonts w:cs="Times New Roman"/>
          <w:lang w:val="tr-TR"/>
        </w:rPr>
        <w:t>hayvanâtı</w:t>
      </w:r>
      <w:r w:rsidRPr="00EE36EE">
        <w:rPr>
          <w:rFonts w:cs="Times New Roman"/>
          <w:spacing w:val="47"/>
          <w:lang w:val="tr-TR"/>
        </w:rPr>
        <w:t xml:space="preserve"> </w:t>
      </w:r>
      <w:r w:rsidRPr="00EE36EE">
        <w:rPr>
          <w:rFonts w:cs="Times New Roman"/>
          <w:lang w:val="tr-TR"/>
        </w:rPr>
        <w:t>raʿî</w:t>
      </w:r>
      <w:r w:rsidRPr="00EE36EE">
        <w:rPr>
          <w:rFonts w:cs="Times New Roman"/>
          <w:spacing w:val="45"/>
          <w:lang w:val="tr-TR"/>
        </w:rPr>
        <w:t xml:space="preserve"> </w:t>
      </w:r>
      <w:r w:rsidRPr="00EE36EE">
        <w:rPr>
          <w:rFonts w:cs="Times New Roman"/>
          <w:lang w:val="tr-TR"/>
        </w:rPr>
        <w:t>olunub</w:t>
      </w:r>
      <w:r w:rsidRPr="00EE36EE">
        <w:rPr>
          <w:rFonts w:cs="Times New Roman"/>
          <w:spacing w:val="45"/>
          <w:lang w:val="tr-TR"/>
        </w:rPr>
        <w:t xml:space="preserve"> </w:t>
      </w:r>
      <w:r w:rsidRPr="00EE36EE">
        <w:rPr>
          <w:rFonts w:cs="Times New Roman"/>
          <w:lang w:val="tr-TR"/>
        </w:rPr>
        <w:t>otundan</w:t>
      </w:r>
      <w:r w:rsidRPr="00EE36EE">
        <w:rPr>
          <w:rFonts w:cs="Times New Roman"/>
          <w:spacing w:val="46"/>
          <w:lang w:val="tr-TR"/>
        </w:rPr>
        <w:t xml:space="preserve"> </w:t>
      </w:r>
      <w:r w:rsidRPr="00EE36EE">
        <w:rPr>
          <w:rFonts w:cs="Times New Roman"/>
          <w:spacing w:val="-2"/>
          <w:lang w:val="tr-TR"/>
        </w:rPr>
        <w:t>v</w:t>
      </w:r>
      <w:r w:rsidRPr="00EE36EE">
        <w:rPr>
          <w:rFonts w:cs="Times New Roman"/>
          <w:lang w:val="tr-TR"/>
        </w:rPr>
        <w:t>e suyundan</w:t>
      </w:r>
      <w:r w:rsidRPr="00EE36EE">
        <w:rPr>
          <w:rFonts w:cs="Times New Roman"/>
          <w:spacing w:val="43"/>
          <w:lang w:val="tr-TR"/>
        </w:rPr>
        <w:t xml:space="preserve"> </w:t>
      </w:r>
      <w:r w:rsidRPr="00EE36EE">
        <w:rPr>
          <w:rFonts w:cs="Times New Roman"/>
          <w:lang w:val="tr-TR"/>
        </w:rPr>
        <w:t>in</w:t>
      </w:r>
      <w:r w:rsidRPr="00EE36EE">
        <w:rPr>
          <w:rFonts w:cs="Times New Roman"/>
          <w:spacing w:val="1"/>
          <w:lang w:val="tr-TR"/>
        </w:rPr>
        <w:t>t</w:t>
      </w:r>
      <w:r w:rsidRPr="00EE36EE">
        <w:rPr>
          <w:rFonts w:cs="Times New Roman"/>
          <w:lang w:val="tr-TR"/>
        </w:rPr>
        <w:t>ifâʿ</w:t>
      </w:r>
      <w:r w:rsidRPr="00EE36EE">
        <w:rPr>
          <w:rFonts w:cs="Times New Roman"/>
          <w:spacing w:val="43"/>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w:t>
      </w:r>
      <w:r w:rsidRPr="00EE36EE">
        <w:rPr>
          <w:rFonts w:cs="Times New Roman"/>
          <w:spacing w:val="-1"/>
          <w:lang w:val="tr-TR"/>
        </w:rPr>
        <w:t>ü</w:t>
      </w:r>
      <w:r w:rsidRPr="00EE36EE">
        <w:rPr>
          <w:rFonts w:cs="Times New Roman"/>
          <w:lang w:val="tr-TR"/>
        </w:rPr>
        <w:t>rler</w:t>
      </w:r>
      <w:r w:rsidRPr="00EE36EE">
        <w:rPr>
          <w:rFonts w:cs="Times New Roman"/>
          <w:spacing w:val="43"/>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43"/>
          <w:lang w:val="tr-TR"/>
        </w:rPr>
        <w:t xml:space="preserve"> </w:t>
      </w:r>
      <w:r w:rsidRPr="00EE36EE">
        <w:rPr>
          <w:rFonts w:cs="Times New Roman"/>
          <w:lang w:val="tr-TR"/>
        </w:rPr>
        <w:t>kary</w:t>
      </w:r>
      <w:r w:rsidRPr="00EE36EE">
        <w:rPr>
          <w:rFonts w:cs="Times New Roman"/>
          <w:spacing w:val="2"/>
          <w:lang w:val="tr-TR"/>
        </w:rPr>
        <w:t>e</w:t>
      </w:r>
      <w:r w:rsidRPr="00EE36EE">
        <w:rPr>
          <w:rFonts w:cs="Times New Roman"/>
          <w:lang w:val="tr-TR"/>
        </w:rPr>
        <w:t>-i</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43"/>
          <w:lang w:val="tr-TR"/>
        </w:rPr>
        <w:t xml:space="preserve"> </w:t>
      </w:r>
      <w:r w:rsidRPr="00EE36EE">
        <w:rPr>
          <w:rFonts w:cs="Times New Roman"/>
          <w:lang w:val="tr-TR"/>
        </w:rPr>
        <w:t>ahâlîsi</w:t>
      </w:r>
      <w:r w:rsidRPr="00EE36EE">
        <w:rPr>
          <w:rFonts w:cs="Times New Roman"/>
          <w:spacing w:val="43"/>
          <w:lang w:val="tr-TR"/>
        </w:rPr>
        <w:t xml:space="preserve"> </w:t>
      </w:r>
      <w:r w:rsidRPr="00EE36EE">
        <w:rPr>
          <w:rFonts w:cs="Times New Roman"/>
          <w:lang w:val="tr-TR"/>
        </w:rPr>
        <w:t>füzûlî</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üdâhele</w:t>
      </w:r>
      <w:r w:rsidRPr="00EE36EE">
        <w:rPr>
          <w:rFonts w:cs="Times New Roman"/>
          <w:spacing w:val="43"/>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 muvâ</w:t>
      </w:r>
      <w:r w:rsidRPr="00EE36EE">
        <w:rPr>
          <w:rFonts w:cs="Times New Roman"/>
          <w:spacing w:val="-2"/>
          <w:lang w:val="tr-TR"/>
        </w:rPr>
        <w:t>f</w:t>
      </w:r>
      <w:r w:rsidRPr="00EE36EE">
        <w:rPr>
          <w:rFonts w:cs="Times New Roman"/>
          <w:lang w:val="tr-TR"/>
        </w:rPr>
        <w:t>ık-ı</w:t>
      </w:r>
      <w:r w:rsidRPr="00EE36EE">
        <w:rPr>
          <w:rFonts w:cs="Times New Roman"/>
          <w:spacing w:val="23"/>
          <w:lang w:val="tr-TR"/>
        </w:rPr>
        <w:t xml:space="preserve"> </w:t>
      </w:r>
      <w:r w:rsidRPr="00EE36EE">
        <w:rPr>
          <w:rFonts w:cs="Times New Roman"/>
          <w:spacing w:val="-2"/>
          <w:lang w:val="tr-TR"/>
        </w:rPr>
        <w:t>n</w:t>
      </w:r>
      <w:r w:rsidRPr="00EE36EE">
        <w:rPr>
          <w:rFonts w:cs="Times New Roman"/>
          <w:lang w:val="tr-TR"/>
        </w:rPr>
        <w:t>efsi’l</w:t>
      </w:r>
      <w:r w:rsidRPr="00EE36EE">
        <w:rPr>
          <w:rFonts w:cs="Times New Roman"/>
          <w:spacing w:val="-1"/>
          <w:lang w:val="tr-TR"/>
        </w:rPr>
        <w:t>-</w:t>
      </w:r>
      <w:r w:rsidRPr="00EE36EE">
        <w:rPr>
          <w:rFonts w:cs="Times New Roman"/>
          <w:lang w:val="tr-TR"/>
        </w:rPr>
        <w:t>e</w:t>
      </w:r>
      <w:r w:rsidRPr="00EE36EE">
        <w:rPr>
          <w:rFonts w:cs="Times New Roman"/>
          <w:spacing w:val="-2"/>
          <w:lang w:val="tr-TR"/>
        </w:rPr>
        <w:t>m</w:t>
      </w:r>
      <w:r w:rsidRPr="00EE36EE">
        <w:rPr>
          <w:rFonts w:cs="Times New Roman"/>
          <w:lang w:val="tr-TR"/>
        </w:rPr>
        <w:t>r</w:t>
      </w:r>
      <w:r w:rsidRPr="00EE36EE">
        <w:rPr>
          <w:rFonts w:cs="Times New Roman"/>
          <w:spacing w:val="23"/>
          <w:lang w:val="tr-TR"/>
        </w:rPr>
        <w:t xml:space="preserve"> </w:t>
      </w:r>
      <w:r w:rsidRPr="00EE36EE">
        <w:rPr>
          <w:rFonts w:cs="Times New Roman"/>
          <w:lang w:val="tr-TR"/>
        </w:rPr>
        <w:t>olduğu</w:t>
      </w:r>
      <w:r w:rsidRPr="00EE36EE">
        <w:rPr>
          <w:rFonts w:cs="Times New Roman"/>
          <w:spacing w:val="23"/>
          <w:lang w:val="tr-TR"/>
        </w:rPr>
        <w:t xml:space="preserve"> </w:t>
      </w:r>
      <w:r w:rsidRPr="00EE36EE">
        <w:rPr>
          <w:rFonts w:cs="Times New Roman"/>
          <w:lang w:val="tr-TR"/>
        </w:rPr>
        <w:t>hal</w:t>
      </w:r>
      <w:r w:rsidRPr="00EE36EE">
        <w:rPr>
          <w:rFonts w:cs="Times New Roman"/>
          <w:spacing w:val="-2"/>
          <w:lang w:val="tr-TR"/>
        </w:rPr>
        <w:t>d</w:t>
      </w:r>
      <w:r w:rsidRPr="00EE36EE">
        <w:rPr>
          <w:rFonts w:cs="Times New Roman"/>
          <w:lang w:val="tr-TR"/>
        </w:rPr>
        <w:t>e</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23"/>
          <w:lang w:val="tr-TR"/>
        </w:rPr>
        <w:t xml:space="preserve"> </w:t>
      </w:r>
      <w:r w:rsidRPr="00EE36EE">
        <w:rPr>
          <w:rFonts w:cs="Times New Roman"/>
          <w:lang w:val="tr-TR"/>
        </w:rPr>
        <w:t>ü</w:t>
      </w:r>
      <w:r w:rsidRPr="00EE36EE">
        <w:rPr>
          <w:rFonts w:cs="Times New Roman"/>
          <w:spacing w:val="22"/>
          <w:lang w:val="tr-TR"/>
        </w:rPr>
        <w:t xml:space="preserve"> </w:t>
      </w:r>
      <w:r w:rsidRPr="00EE36EE">
        <w:rPr>
          <w:rFonts w:cs="Times New Roman"/>
          <w:lang w:val="tr-TR"/>
        </w:rPr>
        <w:t>defʿî</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2"/>
          <w:lang w:val="tr-TR"/>
        </w:rPr>
        <w:t>k</w:t>
      </w:r>
      <w:r w:rsidRPr="00EE36EE">
        <w:rPr>
          <w:rFonts w:cs="Times New Roman"/>
          <w:lang w:val="tr-TR"/>
        </w:rPr>
        <w:t>-ı</w:t>
      </w:r>
      <w:r w:rsidRPr="00EE36EE">
        <w:rPr>
          <w:rFonts w:cs="Times New Roman"/>
          <w:spacing w:val="23"/>
          <w:lang w:val="tr-TR"/>
        </w:rPr>
        <w:t xml:space="preserve"> </w:t>
      </w:r>
      <w:r w:rsidRPr="00EE36EE">
        <w:rPr>
          <w:rFonts w:cs="Times New Roman"/>
          <w:lang w:val="tr-TR"/>
        </w:rPr>
        <w:t>kânûn</w:t>
      </w:r>
      <w:r w:rsidRPr="00EE36EE">
        <w:rPr>
          <w:rFonts w:cs="Times New Roman"/>
          <w:spacing w:val="21"/>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üğü</w:t>
      </w:r>
      <w:r w:rsidRPr="00EE36EE">
        <w:rPr>
          <w:rFonts w:cs="Times New Roman"/>
          <w:spacing w:val="22"/>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ezbûrdan</w:t>
      </w:r>
      <w:r w:rsidRPr="00EE36EE">
        <w:rPr>
          <w:rFonts w:cs="Times New Roman"/>
          <w:spacing w:val="27"/>
          <w:lang w:val="tr-TR"/>
        </w:rPr>
        <w:t xml:space="preserve"> </w:t>
      </w:r>
      <w:r w:rsidRPr="00EE36EE">
        <w:rPr>
          <w:rFonts w:cs="Times New Roman"/>
          <w:lang w:val="tr-TR"/>
        </w:rPr>
        <w:t>tahrîr</w:t>
      </w:r>
      <w:r w:rsidRPr="00EE36EE">
        <w:rPr>
          <w:rFonts w:cs="Times New Roman"/>
          <w:spacing w:val="26"/>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28"/>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27"/>
          <w:lang w:val="tr-TR"/>
        </w:rPr>
        <w:t xml:space="preserve"> </w:t>
      </w:r>
      <w:r w:rsidRPr="00EE36EE">
        <w:rPr>
          <w:rFonts w:cs="Times New Roman"/>
          <w:spacing w:val="-1"/>
          <w:lang w:val="tr-TR"/>
        </w:rPr>
        <w:t>s</w:t>
      </w:r>
      <w:r w:rsidRPr="00EE36EE">
        <w:rPr>
          <w:rFonts w:cs="Times New Roman"/>
          <w:lang w:val="tr-TR"/>
        </w:rPr>
        <w:t>iz</w:t>
      </w:r>
      <w:r w:rsidRPr="00EE36EE">
        <w:rPr>
          <w:rFonts w:cs="Times New Roman"/>
          <w:spacing w:val="27"/>
          <w:lang w:val="tr-TR"/>
        </w:rPr>
        <w:t xml:space="preserve"> </w:t>
      </w:r>
      <w:r w:rsidRPr="00EE36EE">
        <w:rPr>
          <w:rFonts w:cs="Times New Roman"/>
          <w:lang w:val="tr-TR"/>
        </w:rPr>
        <w:t>ki</w:t>
      </w:r>
      <w:r w:rsidRPr="00EE36EE">
        <w:rPr>
          <w:rFonts w:cs="Times New Roman"/>
          <w:spacing w:val="26"/>
          <w:lang w:val="tr-TR"/>
        </w:rPr>
        <w:t xml:space="preserve"> </w:t>
      </w:r>
      <w:r w:rsidRPr="00EE36EE">
        <w:rPr>
          <w:rFonts w:cs="Times New Roman"/>
          <w:lang w:val="tr-TR"/>
        </w:rPr>
        <w:t>vâl</w:t>
      </w:r>
      <w:r w:rsidRPr="00EE36EE">
        <w:rPr>
          <w:rFonts w:cs="Times New Roman"/>
          <w:spacing w:val="3"/>
          <w:lang w:val="tr-TR"/>
        </w:rPr>
        <w:t>î</w:t>
      </w:r>
      <w:r w:rsidRPr="00EE36EE">
        <w:rPr>
          <w:rFonts w:cs="Times New Roman"/>
          <w:spacing w:val="-1"/>
          <w:lang w:val="tr-TR"/>
        </w:rPr>
        <w:t>-</w:t>
      </w:r>
      <w:r w:rsidRPr="00EE36EE">
        <w:rPr>
          <w:rFonts w:cs="Times New Roman"/>
          <w:lang w:val="tr-TR"/>
        </w:rPr>
        <w:t>i</w:t>
      </w:r>
      <w:r w:rsidRPr="00EE36EE">
        <w:rPr>
          <w:rFonts w:cs="Times New Roman"/>
          <w:spacing w:val="26"/>
          <w:lang w:val="tr-TR"/>
        </w:rPr>
        <w:t xml:space="preserve"> </w:t>
      </w:r>
      <w:r w:rsidRPr="00EE36EE">
        <w:rPr>
          <w:rFonts w:cs="Times New Roman"/>
          <w:lang w:val="tr-TR"/>
        </w:rPr>
        <w:t>müşârün-il</w:t>
      </w:r>
      <w:r w:rsidRPr="00EE36EE">
        <w:rPr>
          <w:rFonts w:cs="Times New Roman"/>
          <w:spacing w:val="-2"/>
          <w:lang w:val="tr-TR"/>
        </w:rPr>
        <w:t>e</w:t>
      </w:r>
      <w:r w:rsidRPr="00EE36EE">
        <w:rPr>
          <w:rFonts w:cs="Times New Roman"/>
          <w:lang w:val="tr-TR"/>
        </w:rPr>
        <w:t>yh</w:t>
      </w:r>
      <w:r w:rsidRPr="00EE36EE">
        <w:rPr>
          <w:rFonts w:cs="Times New Roman"/>
          <w:spacing w:val="27"/>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lang w:val="tr-TR"/>
        </w:rPr>
        <w:t>nâ’ib</w:t>
      </w:r>
      <w:r w:rsidRPr="00EE36EE">
        <w:rPr>
          <w:rFonts w:cs="Times New Roman"/>
          <w:spacing w:val="26"/>
          <w:lang w:val="tr-TR"/>
        </w:rPr>
        <w:t xml:space="preserve"> </w:t>
      </w:r>
      <w:r w:rsidRPr="00EE36EE">
        <w:rPr>
          <w:rFonts w:cs="Times New Roman"/>
          <w:lang w:val="tr-TR"/>
        </w:rPr>
        <w:t>vesâ’ir</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1"/>
          <w:lang w:val="tr-TR"/>
        </w:rPr>
        <w:t>â</w:t>
      </w:r>
      <w:r w:rsidRPr="00EE36EE">
        <w:rPr>
          <w:rFonts w:cs="Times New Roman"/>
          <w:lang w:val="tr-TR"/>
        </w:rPr>
        <w:t>- iley</w:t>
      </w:r>
      <w:r w:rsidRPr="00EE36EE">
        <w:rPr>
          <w:rFonts w:cs="Times New Roman"/>
          <w:spacing w:val="-1"/>
          <w:lang w:val="tr-TR"/>
        </w:rPr>
        <w:t>h</w:t>
      </w:r>
      <w:r w:rsidRPr="00EE36EE">
        <w:rPr>
          <w:rFonts w:cs="Times New Roman"/>
          <w:lang w:val="tr-TR"/>
        </w:rPr>
        <w:t>i</w:t>
      </w:r>
      <w:r w:rsidRPr="00EE36EE">
        <w:rPr>
          <w:rFonts w:cs="Times New Roman"/>
          <w:spacing w:val="-2"/>
          <w:lang w:val="tr-TR"/>
        </w:rPr>
        <w:t>m</w:t>
      </w:r>
      <w:r w:rsidRPr="00EE36EE">
        <w:rPr>
          <w:rFonts w:cs="Times New Roman"/>
          <w:lang w:val="tr-TR"/>
        </w:rPr>
        <w:t>siz</w:t>
      </w:r>
      <w:r w:rsidRPr="00EE36EE">
        <w:rPr>
          <w:rFonts w:cs="Times New Roman"/>
          <w:spacing w:val="5"/>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3"/>
          <w:lang w:val="tr-TR"/>
        </w:rPr>
        <w:t xml:space="preserve"> </w:t>
      </w:r>
      <w:r w:rsidRPr="00EE36EE">
        <w:rPr>
          <w:rFonts w:cs="Times New Roman"/>
          <w:lang w:val="tr-TR"/>
        </w:rPr>
        <w:t>şerʿ-i</w:t>
      </w:r>
      <w:r w:rsidRPr="00EE36EE">
        <w:rPr>
          <w:rFonts w:cs="Times New Roman"/>
          <w:spacing w:val="2"/>
          <w:lang w:val="tr-TR"/>
        </w:rPr>
        <w:t xml:space="preserve"> </w:t>
      </w:r>
      <w:r w:rsidRPr="00EE36EE">
        <w:rPr>
          <w:rFonts w:cs="Times New Roman"/>
          <w:lang w:val="tr-TR"/>
        </w:rPr>
        <w:t>şerîfe</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bâlâda</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uh</w:t>
      </w:r>
      <w:r w:rsidRPr="00EE36EE">
        <w:rPr>
          <w:rFonts w:cs="Times New Roman"/>
          <w:spacing w:val="1"/>
          <w:lang w:val="tr-TR"/>
        </w:rPr>
        <w:t>a</w:t>
      </w:r>
      <w:r w:rsidRPr="00EE36EE">
        <w:rPr>
          <w:rFonts w:cs="Times New Roman"/>
          <w:lang w:val="tr-TR"/>
        </w:rPr>
        <w:t>rrer</w:t>
      </w:r>
      <w:r w:rsidRPr="00EE36EE">
        <w:rPr>
          <w:rFonts w:cs="Times New Roman"/>
          <w:spacing w:val="3"/>
          <w:lang w:val="tr-TR"/>
        </w:rPr>
        <w:t xml:space="preserve"> </w:t>
      </w:r>
      <w:r w:rsidRPr="00EE36EE">
        <w:rPr>
          <w:rFonts w:cs="Times New Roman"/>
          <w:lang w:val="tr-TR"/>
        </w:rPr>
        <w:t>kânû</w:t>
      </w:r>
      <w:r w:rsidRPr="00EE36EE">
        <w:rPr>
          <w:rFonts w:cs="Times New Roman"/>
          <w:spacing w:val="1"/>
          <w:lang w:val="tr-TR"/>
        </w:rPr>
        <w:t>n</w:t>
      </w:r>
      <w:r w:rsidRPr="00EE36EE">
        <w:rPr>
          <w:rFonts w:cs="Times New Roman"/>
          <w:lang w:val="tr-TR"/>
        </w:rPr>
        <w:t>-ı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 xml:space="preserve">ünîfe </w:t>
      </w:r>
      <w:r w:rsidRPr="00EE36EE">
        <w:rPr>
          <w:rFonts w:cs="Times New Roman"/>
          <w:spacing w:val="3"/>
          <w:lang w:val="tr-TR"/>
        </w:rPr>
        <w:t xml:space="preserve"> </w:t>
      </w:r>
      <w:r w:rsidRPr="00EE36EE">
        <w:rPr>
          <w:rFonts w:cs="Times New Roman"/>
          <w:lang w:val="tr-TR"/>
        </w:rPr>
        <w:t>tatbîk iderek</w:t>
      </w:r>
      <w:r w:rsidRPr="00EE36EE">
        <w:rPr>
          <w:rFonts w:cs="Times New Roman"/>
          <w:spacing w:val="3"/>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1"/>
          <w:lang w:val="tr-TR"/>
        </w:rPr>
        <w:t>r</w:t>
      </w:r>
      <w:r w:rsidRPr="00EE36EE">
        <w:rPr>
          <w:rFonts w:cs="Times New Roman"/>
          <w:lang w:val="tr-TR"/>
        </w:rPr>
        <w:t>-</w:t>
      </w:r>
      <w:r w:rsidRPr="00EE36EE">
        <w:rPr>
          <w:rFonts w:cs="Times New Roman"/>
          <w:spacing w:val="-2"/>
          <w:lang w:val="tr-TR"/>
        </w:rPr>
        <w:t>v</w:t>
      </w:r>
      <w:r w:rsidRPr="00EE36EE">
        <w:rPr>
          <w:rFonts w:cs="Times New Roman"/>
          <w:lang w:val="tr-TR"/>
        </w:rPr>
        <w:t>ech-i</w:t>
      </w:r>
      <w:r w:rsidRPr="00EE36EE">
        <w:rPr>
          <w:rFonts w:cs="Times New Roman"/>
          <w:spacing w:val="3"/>
          <w:lang w:val="tr-TR"/>
        </w:rPr>
        <w:t xml:space="preserve"> </w:t>
      </w:r>
      <w:r w:rsidRPr="00EE36EE">
        <w:rPr>
          <w:rFonts w:cs="Times New Roman"/>
          <w:lang w:val="tr-TR"/>
        </w:rPr>
        <w:t>hak</w:t>
      </w:r>
      <w:r w:rsidRPr="00EE36EE">
        <w:rPr>
          <w:rFonts w:cs="Times New Roman"/>
          <w:spacing w:val="-1"/>
          <w:lang w:val="tr-TR"/>
        </w:rPr>
        <w:t>kâ</w:t>
      </w:r>
      <w:r w:rsidRPr="00EE36EE">
        <w:rPr>
          <w:rFonts w:cs="Times New Roman"/>
          <w:lang w:val="tr-TR"/>
        </w:rPr>
        <w:t>niyet</w:t>
      </w:r>
      <w:r w:rsidRPr="00EE36EE">
        <w:rPr>
          <w:rFonts w:cs="Times New Roman"/>
          <w:spacing w:val="3"/>
          <w:lang w:val="tr-TR"/>
        </w:rPr>
        <w:t xml:space="preserve"> </w:t>
      </w:r>
      <w:r w:rsidRPr="00EE36EE">
        <w:rPr>
          <w:rFonts w:cs="Times New Roman"/>
          <w:lang w:val="tr-TR"/>
        </w:rPr>
        <w:t>rü’yet</w:t>
      </w:r>
      <w:r w:rsidRPr="00EE36EE">
        <w:rPr>
          <w:rFonts w:cs="Times New Roman"/>
          <w:spacing w:val="2"/>
          <w:lang w:val="tr-TR"/>
        </w:rPr>
        <w:t xml:space="preserve"> </w:t>
      </w:r>
      <w:r w:rsidRPr="00EE36EE">
        <w:rPr>
          <w:rFonts w:cs="Times New Roman"/>
          <w:lang w:val="tr-TR"/>
        </w:rPr>
        <w:t>birle</w:t>
      </w:r>
      <w:r w:rsidRPr="00EE36EE">
        <w:rPr>
          <w:rFonts w:cs="Times New Roman"/>
          <w:spacing w:val="2"/>
          <w:lang w:val="tr-TR"/>
        </w:rPr>
        <w:t xml:space="preserve"> </w:t>
      </w:r>
      <w:r w:rsidRPr="00EE36EE">
        <w:rPr>
          <w:rFonts w:cs="Times New Roman"/>
          <w:lang w:val="tr-TR"/>
        </w:rPr>
        <w:t>fî’</w:t>
      </w:r>
      <w:r w:rsidRPr="00EE36EE">
        <w:rPr>
          <w:rFonts w:cs="Times New Roman"/>
          <w:spacing w:val="2"/>
          <w:lang w:val="tr-TR"/>
        </w:rPr>
        <w:t>l</w:t>
      </w:r>
      <w:r w:rsidRPr="00EE36EE">
        <w:rPr>
          <w:rFonts w:cs="Times New Roman"/>
          <w:lang w:val="tr-TR"/>
        </w:rPr>
        <w:t>-</w:t>
      </w:r>
      <w:r w:rsidRPr="00EE36EE">
        <w:rPr>
          <w:rFonts w:cs="Times New Roman"/>
          <w:spacing w:val="-2"/>
          <w:lang w:val="tr-TR"/>
        </w:rPr>
        <w:t>h</w:t>
      </w:r>
      <w:r w:rsidRPr="00EE36EE">
        <w:rPr>
          <w:rFonts w:cs="Times New Roman"/>
          <w:lang w:val="tr-TR"/>
        </w:rPr>
        <w:t>a</w:t>
      </w:r>
      <w:r w:rsidRPr="00EE36EE">
        <w:rPr>
          <w:rFonts w:cs="Times New Roman"/>
          <w:spacing w:val="-1"/>
          <w:lang w:val="tr-TR"/>
        </w:rPr>
        <w:t>k</w:t>
      </w:r>
      <w:r w:rsidRPr="00EE36EE">
        <w:rPr>
          <w:rFonts w:cs="Times New Roman"/>
          <w:lang w:val="tr-TR"/>
        </w:rPr>
        <w:t>îka</w:t>
      </w:r>
      <w:r w:rsidRPr="00EE36EE">
        <w:rPr>
          <w:rFonts w:cs="Times New Roman"/>
          <w:spacing w:val="3"/>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
          <w:lang w:val="tr-TR"/>
        </w:rPr>
        <w:t xml:space="preserve"> </w:t>
      </w:r>
      <w:r w:rsidRPr="00EE36EE">
        <w:rPr>
          <w:rFonts w:cs="Times New Roman"/>
          <w:lang w:val="tr-TR"/>
        </w:rPr>
        <w:t>ahâlîsi</w:t>
      </w:r>
      <w:r w:rsidRPr="00EE36EE">
        <w:rPr>
          <w:rFonts w:cs="Times New Roman"/>
          <w:spacing w:val="-2"/>
          <w:lang w:val="tr-TR"/>
        </w:rPr>
        <w:t>n</w:t>
      </w:r>
      <w:r w:rsidRPr="00EE36EE">
        <w:rPr>
          <w:rFonts w:cs="Times New Roman"/>
          <w:lang w:val="tr-TR"/>
        </w:rPr>
        <w:t>in</w:t>
      </w:r>
      <w:r w:rsidRPr="00EE36EE">
        <w:rPr>
          <w:rFonts w:cs="Times New Roman"/>
          <w:spacing w:val="3"/>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w:t>
      </w:r>
      <w:r w:rsidRPr="00EE36EE">
        <w:rPr>
          <w:rFonts w:cs="Times New Roman"/>
          <w:spacing w:val="-2"/>
          <w:lang w:val="tr-TR"/>
        </w:rPr>
        <w:t>m</w:t>
      </w:r>
      <w:r w:rsidRPr="00EE36EE">
        <w:rPr>
          <w:rFonts w:cs="Times New Roman"/>
          <w:spacing w:val="1"/>
          <w:lang w:val="tr-TR"/>
        </w:rPr>
        <w:t>e</w:t>
      </w:r>
      <w:r w:rsidRPr="00EE36EE">
        <w:rPr>
          <w:rFonts w:cs="Times New Roman"/>
          <w:lang w:val="tr-TR"/>
        </w:rPr>
        <w:t>rʿâ yerlerine</w:t>
      </w:r>
      <w:r w:rsidRPr="00EE36EE">
        <w:rPr>
          <w:rFonts w:cs="Times New Roman"/>
          <w:spacing w:val="13"/>
          <w:lang w:val="tr-TR"/>
        </w:rPr>
        <w:t xml:space="preserve"> </w:t>
      </w:r>
      <w:r w:rsidRPr="00EE36EE">
        <w:rPr>
          <w:rFonts w:cs="Times New Roman"/>
          <w:lang w:val="tr-TR"/>
        </w:rPr>
        <w:t>müdâhal</w:t>
      </w:r>
      <w:r w:rsidRPr="00EE36EE">
        <w:rPr>
          <w:rFonts w:cs="Times New Roman"/>
          <w:spacing w:val="-1"/>
          <w:lang w:val="tr-TR"/>
        </w:rPr>
        <w:t>e</w:t>
      </w:r>
      <w:r w:rsidRPr="00EE36EE">
        <w:rPr>
          <w:rFonts w:cs="Times New Roman"/>
          <w:lang w:val="tr-TR"/>
        </w:rPr>
        <w:t>leri</w:t>
      </w:r>
      <w:r w:rsidRPr="00EE36EE">
        <w:rPr>
          <w:rFonts w:cs="Times New Roman"/>
          <w:spacing w:val="12"/>
          <w:lang w:val="tr-TR"/>
        </w:rPr>
        <w:t xml:space="preserve"> </w:t>
      </w:r>
      <w:r w:rsidRPr="00EE36EE">
        <w:rPr>
          <w:rFonts w:cs="Times New Roman"/>
          <w:lang w:val="tr-TR"/>
        </w:rPr>
        <w:t>b</w:t>
      </w:r>
      <w:r w:rsidRPr="00EE36EE">
        <w:rPr>
          <w:rFonts w:cs="Times New Roman"/>
          <w:spacing w:val="1"/>
          <w:lang w:val="tr-TR"/>
        </w:rPr>
        <w:t>î</w:t>
      </w:r>
      <w:r w:rsidRPr="00EE36EE">
        <w:rPr>
          <w:rFonts w:cs="Times New Roman"/>
          <w:lang w:val="tr-TR"/>
        </w:rPr>
        <w:t>-vech</w:t>
      </w:r>
      <w:r w:rsidRPr="00EE36EE">
        <w:rPr>
          <w:rFonts w:cs="Times New Roman"/>
          <w:spacing w:val="13"/>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spacing w:val="-2"/>
          <w:lang w:val="tr-TR"/>
        </w:rPr>
        <w:t>h</w:t>
      </w:r>
      <w:r w:rsidRPr="00EE36EE">
        <w:rPr>
          <w:rFonts w:cs="Times New Roman"/>
          <w:lang w:val="tr-TR"/>
        </w:rPr>
        <w:t>ilâf-ı</w:t>
      </w:r>
      <w:r w:rsidRPr="00EE36EE">
        <w:rPr>
          <w:rFonts w:cs="Times New Roman"/>
          <w:spacing w:val="13"/>
          <w:lang w:val="tr-TR"/>
        </w:rPr>
        <w:t xml:space="preserve"> </w:t>
      </w:r>
      <w:r w:rsidRPr="00EE36EE">
        <w:rPr>
          <w:rFonts w:cs="Times New Roman"/>
          <w:lang w:val="tr-TR"/>
        </w:rPr>
        <w:t>kânûn</w:t>
      </w:r>
      <w:r w:rsidRPr="00EE36EE">
        <w:rPr>
          <w:rFonts w:cs="Times New Roman"/>
          <w:spacing w:val="13"/>
          <w:lang w:val="tr-TR"/>
        </w:rPr>
        <w:t xml:space="preserve"> </w:t>
      </w:r>
      <w:r w:rsidRPr="00EE36EE">
        <w:rPr>
          <w:rFonts w:cs="Times New Roman"/>
          <w:lang w:val="tr-TR"/>
        </w:rPr>
        <w:t>idüğü</w:t>
      </w:r>
      <w:r w:rsidRPr="00EE36EE">
        <w:rPr>
          <w:rFonts w:cs="Times New Roman"/>
          <w:spacing w:val="14"/>
          <w:lang w:val="tr-TR"/>
        </w:rPr>
        <w:t xml:space="preserve"> </w:t>
      </w:r>
      <w:r w:rsidRPr="00EE36EE">
        <w:rPr>
          <w:rFonts w:cs="Times New Roman"/>
          <w:lang w:val="tr-TR"/>
        </w:rPr>
        <w:t>ʿınde</w:t>
      </w:r>
      <w:r w:rsidRPr="00EE36EE">
        <w:rPr>
          <w:rFonts w:cs="Times New Roman"/>
          <w:spacing w:val="-1"/>
          <w:lang w:val="tr-TR"/>
        </w:rPr>
        <w:t>’</w:t>
      </w:r>
      <w:r w:rsidRPr="00EE36EE">
        <w:rPr>
          <w:rFonts w:cs="Times New Roman"/>
          <w:spacing w:val="1"/>
          <w:lang w:val="tr-TR"/>
        </w:rPr>
        <w:t>ş</w:t>
      </w:r>
      <w:r w:rsidRPr="00EE36EE">
        <w:rPr>
          <w:rFonts w:cs="Times New Roman"/>
          <w:lang w:val="tr-TR"/>
        </w:rPr>
        <w:t>-şerʿ</w:t>
      </w:r>
      <w:r w:rsidRPr="00EE36EE">
        <w:rPr>
          <w:rFonts w:cs="Times New Roman"/>
          <w:spacing w:val="14"/>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w:t>
      </w:r>
      <w:r w:rsidRPr="00EE36EE">
        <w:rPr>
          <w:rFonts w:cs="Times New Roman"/>
          <w:spacing w:val="1"/>
          <w:lang w:val="tr-TR"/>
        </w:rPr>
        <w:t>l</w:t>
      </w:r>
      <w:r w:rsidRPr="00EE36EE">
        <w:rPr>
          <w:rFonts w:cs="Times New Roman"/>
          <w:spacing w:val="-1"/>
          <w:lang w:val="tr-TR"/>
        </w:rPr>
        <w:t>-</w:t>
      </w:r>
      <w:r w:rsidRPr="00EE36EE">
        <w:rPr>
          <w:rFonts w:cs="Times New Roman"/>
          <w:spacing w:val="-2"/>
          <w:lang w:val="tr-TR"/>
        </w:rPr>
        <w:t>m</w:t>
      </w:r>
      <w:r w:rsidRPr="00EE36EE">
        <w:rPr>
          <w:rFonts w:cs="Times New Roman"/>
          <w:lang w:val="tr-TR"/>
        </w:rPr>
        <w:t>eclis</w:t>
      </w:r>
      <w:r w:rsidRPr="00EE36EE">
        <w:rPr>
          <w:rFonts w:cs="Times New Roman"/>
          <w:spacing w:val="14"/>
          <w:lang w:val="tr-TR"/>
        </w:rPr>
        <w:t xml:space="preserve"> </w:t>
      </w:r>
      <w:r w:rsidRPr="00EE36EE">
        <w:rPr>
          <w:rFonts w:cs="Times New Roman"/>
          <w:lang w:val="tr-TR"/>
        </w:rPr>
        <w:t>tebe</w:t>
      </w:r>
      <w:r w:rsidRPr="00EE36EE">
        <w:rPr>
          <w:rFonts w:cs="Times New Roman"/>
          <w:spacing w:val="-1"/>
          <w:lang w:val="tr-TR"/>
        </w:rPr>
        <w:t>y</w:t>
      </w:r>
      <w:r w:rsidRPr="00EE36EE">
        <w:rPr>
          <w:rFonts w:cs="Times New Roman"/>
          <w:lang w:val="tr-TR"/>
        </w:rPr>
        <w:t>yün ve</w:t>
      </w:r>
      <w:r w:rsidRPr="00EE36EE">
        <w:rPr>
          <w:rFonts w:cs="Times New Roman"/>
          <w:spacing w:val="48"/>
          <w:lang w:val="tr-TR"/>
        </w:rPr>
        <w:t xml:space="preserve"> </w:t>
      </w:r>
      <w:r w:rsidRPr="00EE36EE">
        <w:rPr>
          <w:rFonts w:cs="Times New Roman"/>
          <w:lang w:val="tr-TR"/>
        </w:rPr>
        <w:t>tahakkuk</w:t>
      </w:r>
      <w:r w:rsidRPr="00EE36EE">
        <w:rPr>
          <w:rFonts w:cs="Times New Roman"/>
          <w:spacing w:val="46"/>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d</w:t>
      </w:r>
      <w:r w:rsidRPr="00EE36EE">
        <w:rPr>
          <w:rFonts w:cs="Times New Roman"/>
          <w:lang w:val="tr-TR"/>
        </w:rPr>
        <w:t>iği</w:t>
      </w:r>
      <w:r w:rsidRPr="00EE36EE">
        <w:rPr>
          <w:rFonts w:cs="Times New Roman"/>
          <w:spacing w:val="48"/>
          <w:lang w:val="tr-TR"/>
        </w:rPr>
        <w:t xml:space="preserve"> </w:t>
      </w:r>
      <w:r w:rsidRPr="00EE36EE">
        <w:rPr>
          <w:rFonts w:cs="Times New Roman"/>
          <w:spacing w:val="-2"/>
          <w:lang w:val="tr-TR"/>
        </w:rPr>
        <w:t>h</w:t>
      </w:r>
      <w:r w:rsidRPr="00EE36EE">
        <w:rPr>
          <w:rFonts w:cs="Times New Roman"/>
          <w:spacing w:val="-1"/>
          <w:lang w:val="tr-TR"/>
        </w:rPr>
        <w:t>â</w:t>
      </w:r>
      <w:r w:rsidRPr="00EE36EE">
        <w:rPr>
          <w:rFonts w:cs="Times New Roman"/>
          <w:lang w:val="tr-TR"/>
        </w:rPr>
        <w:t>lde</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48"/>
          <w:lang w:val="tr-TR"/>
        </w:rPr>
        <w:t xml:space="preserve"> </w:t>
      </w:r>
      <w:r w:rsidRPr="00EE36EE">
        <w:rPr>
          <w:rFonts w:cs="Times New Roman"/>
          <w:lang w:val="tr-TR"/>
        </w:rPr>
        <w:t>ü</w:t>
      </w:r>
      <w:r w:rsidRPr="00EE36EE">
        <w:rPr>
          <w:rFonts w:cs="Times New Roman"/>
          <w:spacing w:val="47"/>
          <w:lang w:val="tr-TR"/>
        </w:rPr>
        <w:t xml:space="preserve"> </w:t>
      </w:r>
      <w:r w:rsidRPr="00EE36EE">
        <w:rPr>
          <w:rFonts w:cs="Times New Roman"/>
          <w:lang w:val="tr-TR"/>
        </w:rPr>
        <w:t>defʿî</w:t>
      </w:r>
      <w:r w:rsidRPr="00EE36EE">
        <w:rPr>
          <w:rFonts w:cs="Times New Roman"/>
          <w:spacing w:val="48"/>
          <w:lang w:val="tr-TR"/>
        </w:rPr>
        <w:t xml:space="preserve"> </w:t>
      </w:r>
      <w:r w:rsidRPr="00EE36EE">
        <w:rPr>
          <w:rFonts w:cs="Times New Roman"/>
          <w:lang w:val="tr-TR"/>
        </w:rPr>
        <w:t>husûsuna</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übâd</w:t>
      </w:r>
      <w:r w:rsidRPr="00EE36EE">
        <w:rPr>
          <w:rFonts w:cs="Times New Roman"/>
          <w:spacing w:val="1"/>
          <w:lang w:val="tr-TR"/>
        </w:rPr>
        <w:t>e</w:t>
      </w:r>
      <w:r w:rsidRPr="00EE36EE">
        <w:rPr>
          <w:rFonts w:cs="Times New Roman"/>
          <w:lang w:val="tr-TR"/>
        </w:rPr>
        <w:t>ret</w:t>
      </w:r>
      <w:r w:rsidRPr="00EE36EE">
        <w:rPr>
          <w:rFonts w:cs="Times New Roman"/>
          <w:spacing w:val="4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8"/>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spacing w:val="4"/>
          <w:lang w:val="tr-TR"/>
        </w:rPr>
        <w:t>s</w:t>
      </w:r>
      <w:r w:rsidRPr="00EE36EE">
        <w:rPr>
          <w:rFonts w:cs="Times New Roman"/>
          <w:lang w:val="tr-TR"/>
        </w:rPr>
        <w:t>-ı</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47"/>
          <w:lang w:val="tr-TR"/>
        </w:rPr>
        <w:t xml:space="preserve"> </w:t>
      </w:r>
      <w:r w:rsidRPr="00EE36EE">
        <w:rPr>
          <w:rFonts w:cs="Times New Roman"/>
          <w:lang w:val="tr-TR"/>
        </w:rPr>
        <w:t>ilâ ahere</w:t>
      </w:r>
      <w:r w:rsidRPr="00EE36EE">
        <w:rPr>
          <w:rFonts w:cs="Times New Roman"/>
          <w:spacing w:val="57"/>
          <w:lang w:val="tr-TR"/>
        </w:rPr>
        <w:t xml:space="preserve"> </w:t>
      </w:r>
      <w:r w:rsidRPr="00EE36EE">
        <w:rPr>
          <w:rFonts w:cs="Times New Roman"/>
          <w:spacing w:val="-2"/>
          <w:lang w:val="tr-TR"/>
        </w:rPr>
        <w:t>d</w:t>
      </w:r>
      <w:r w:rsidRPr="00EE36EE">
        <w:rPr>
          <w:rFonts w:cs="Times New Roman"/>
          <w:lang w:val="tr-TR"/>
        </w:rPr>
        <w:t>ikkat</w:t>
      </w:r>
      <w:r w:rsidRPr="00EE36EE">
        <w:rPr>
          <w:rFonts w:cs="Times New Roman"/>
          <w:spacing w:val="57"/>
          <w:lang w:val="tr-TR"/>
        </w:rPr>
        <w:t xml:space="preserve"> </w:t>
      </w:r>
      <w:r w:rsidRPr="00EE36EE">
        <w:rPr>
          <w:rFonts w:cs="Times New Roman"/>
          <w:lang w:val="tr-TR"/>
        </w:rPr>
        <w:t>ve</w:t>
      </w:r>
      <w:r w:rsidRPr="00EE36EE">
        <w:rPr>
          <w:rFonts w:cs="Times New Roman"/>
          <w:spacing w:val="57"/>
          <w:lang w:val="tr-TR"/>
        </w:rPr>
        <w:t xml:space="preserve"> </w:t>
      </w:r>
      <w:r w:rsidRPr="00EE36EE">
        <w:rPr>
          <w:rFonts w:cs="Times New Roman"/>
          <w:lang w:val="tr-TR"/>
        </w:rPr>
        <w:t>keyfi</w:t>
      </w:r>
      <w:r w:rsidRPr="00EE36EE">
        <w:rPr>
          <w:rFonts w:cs="Times New Roman"/>
          <w:spacing w:val="-2"/>
          <w:lang w:val="tr-TR"/>
        </w:rPr>
        <w:t>y</w:t>
      </w:r>
      <w:r w:rsidRPr="00EE36EE">
        <w:rPr>
          <w:rFonts w:cs="Times New Roman"/>
          <w:lang w:val="tr-TR"/>
        </w:rPr>
        <w:t>etin</w:t>
      </w:r>
      <w:r w:rsidRPr="00EE36EE">
        <w:rPr>
          <w:rFonts w:cs="Times New Roman"/>
          <w:spacing w:val="57"/>
          <w:lang w:val="tr-TR"/>
        </w:rPr>
        <w:t xml:space="preserve"> </w:t>
      </w:r>
      <w:r w:rsidRPr="00EE36EE">
        <w:rPr>
          <w:rFonts w:cs="Times New Roman"/>
          <w:lang w:val="tr-TR"/>
        </w:rPr>
        <w:t>kay</w:t>
      </w:r>
      <w:r w:rsidRPr="00EE36EE">
        <w:rPr>
          <w:rFonts w:cs="Times New Roman"/>
          <w:spacing w:val="-1"/>
          <w:lang w:val="tr-TR"/>
        </w:rPr>
        <w:t>d</w:t>
      </w:r>
      <w:r w:rsidRPr="00EE36EE">
        <w:rPr>
          <w:rFonts w:cs="Times New Roman"/>
          <w:lang w:val="tr-TR"/>
        </w:rPr>
        <w:t>ı</w:t>
      </w:r>
      <w:r w:rsidRPr="00EE36EE">
        <w:rPr>
          <w:rFonts w:cs="Times New Roman"/>
          <w:spacing w:val="56"/>
          <w:lang w:val="tr-TR"/>
        </w:rPr>
        <w:t xml:space="preserve"> </w:t>
      </w:r>
      <w:r w:rsidRPr="00EE36EE">
        <w:rPr>
          <w:rFonts w:cs="Times New Roman"/>
          <w:lang w:val="tr-TR"/>
        </w:rPr>
        <w:t>bâlâsına</w:t>
      </w:r>
      <w:r w:rsidRPr="00EE36EE">
        <w:rPr>
          <w:rFonts w:cs="Times New Roman"/>
          <w:spacing w:val="5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56"/>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ek</w:t>
      </w:r>
      <w:r w:rsidRPr="00EE36EE">
        <w:rPr>
          <w:rFonts w:cs="Times New Roman"/>
          <w:spacing w:val="58"/>
          <w:lang w:val="tr-TR"/>
        </w:rPr>
        <w:t xml:space="preserve"> </w:t>
      </w:r>
      <w:r w:rsidRPr="00EE36EE">
        <w:rPr>
          <w:rFonts w:cs="Times New Roman"/>
          <w:lang w:val="tr-TR"/>
        </w:rPr>
        <w:t>üzre</w:t>
      </w:r>
      <w:r w:rsidRPr="00EE36EE">
        <w:rPr>
          <w:rFonts w:cs="Times New Roman"/>
          <w:spacing w:val="57"/>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4"/>
          <w:lang w:val="tr-TR"/>
        </w:rPr>
        <w:t>r</w:t>
      </w:r>
      <w:r w:rsidRPr="00EE36EE">
        <w:rPr>
          <w:rFonts w:cs="Times New Roman"/>
          <w:lang w:val="tr-TR"/>
        </w:rPr>
        <w:t>-y</w:t>
      </w:r>
      <w:r w:rsidRPr="00EE36EE">
        <w:rPr>
          <w:rFonts w:cs="Times New Roman"/>
          <w:spacing w:val="-1"/>
          <w:lang w:val="tr-TR"/>
        </w:rPr>
        <w:t>âr</w:t>
      </w:r>
      <w:r w:rsidRPr="00EE36EE">
        <w:rPr>
          <w:rFonts w:cs="Times New Roman"/>
          <w:lang w:val="tr-TR"/>
        </w:rPr>
        <w:t>-ı</w:t>
      </w:r>
      <w:r w:rsidRPr="00EE36EE">
        <w:rPr>
          <w:rFonts w:cs="Times New Roman"/>
          <w:spacing w:val="57"/>
          <w:lang w:val="tr-TR"/>
        </w:rPr>
        <w:t xml:space="preserve"> </w:t>
      </w:r>
      <w:r w:rsidRPr="00EE36EE">
        <w:rPr>
          <w:rFonts w:cs="Times New Roman"/>
          <w:lang w:val="tr-TR"/>
        </w:rPr>
        <w:t>şevket-</w:t>
      </w:r>
      <w:r w:rsidRPr="00EE36EE">
        <w:rPr>
          <w:rFonts w:cs="Times New Roman"/>
          <w:spacing w:val="-2"/>
          <w:lang w:val="tr-TR"/>
        </w:rPr>
        <w:t>k</w:t>
      </w:r>
      <w:r w:rsidRPr="00EE36EE">
        <w:rPr>
          <w:rFonts w:cs="Times New Roman"/>
          <w:spacing w:val="-1"/>
          <w:lang w:val="tr-TR"/>
        </w:rPr>
        <w:t>a</w:t>
      </w:r>
      <w:r w:rsidRPr="00EE36EE">
        <w:rPr>
          <w:rFonts w:cs="Times New Roman"/>
          <w:lang w:val="tr-TR"/>
        </w:rPr>
        <w:t xml:space="preserve">râr mülûkâneme inhâ ve işʿârına </w:t>
      </w:r>
      <w:r w:rsidRPr="00EE36EE">
        <w:rPr>
          <w:rFonts w:cs="Times New Roman"/>
          <w:spacing w:val="-2"/>
          <w:lang w:val="tr-TR"/>
        </w:rPr>
        <w:t>m</w:t>
      </w:r>
      <w:r w:rsidRPr="00EE36EE">
        <w:rPr>
          <w:rFonts w:cs="Times New Roman"/>
          <w:lang w:val="tr-TR"/>
        </w:rPr>
        <w:t>üsâraʿat</w:t>
      </w:r>
      <w:r w:rsidRPr="00EE36EE">
        <w:rPr>
          <w:rFonts w:cs="Times New Roman"/>
          <w:spacing w:val="-1"/>
          <w:lang w:val="tr-TR"/>
        </w:rPr>
        <w:t xml:space="preserve"> </w:t>
      </w:r>
      <w:r w:rsidRPr="00EE36EE">
        <w:rPr>
          <w:rFonts w:cs="Times New Roman"/>
          <w:lang w:val="tr-TR"/>
        </w:rPr>
        <w:t>eyle</w:t>
      </w:r>
      <w:r w:rsidRPr="00EE36EE">
        <w:rPr>
          <w:rFonts w:cs="Times New Roman"/>
          <w:spacing w:val="-2"/>
          <w:lang w:val="tr-TR"/>
        </w:rPr>
        <w:t>m</w:t>
      </w:r>
      <w:r w:rsidRPr="00EE36EE">
        <w:rPr>
          <w:rFonts w:cs="Times New Roman"/>
          <w:lang w:val="tr-TR"/>
        </w:rPr>
        <w:t>eniz bâbın</w:t>
      </w:r>
      <w:r w:rsidRPr="00EE36EE">
        <w:rPr>
          <w:rFonts w:cs="Times New Roman"/>
          <w:spacing w:val="-2"/>
          <w:lang w:val="tr-TR"/>
        </w:rPr>
        <w:t>d</w:t>
      </w:r>
      <w:r w:rsidRPr="00EE36EE">
        <w:rPr>
          <w:rFonts w:cs="Times New Roman"/>
          <w:lang w:val="tr-TR"/>
        </w:rPr>
        <w:t>a</w:t>
      </w:r>
      <w:r w:rsidRPr="00EE36EE">
        <w:rPr>
          <w:rFonts w:cs="Times New Roman"/>
          <w:spacing w:val="-1"/>
          <w:lang w:val="tr-TR"/>
        </w:rPr>
        <w:t xml:space="preserve"> </w:t>
      </w:r>
      <w:r w:rsidRPr="00EE36EE">
        <w:rPr>
          <w:rFonts w:cs="Times New Roman"/>
          <w:lang w:val="tr-TR"/>
        </w:rPr>
        <w:t>fî evâ’i</w:t>
      </w:r>
      <w:r w:rsidRPr="00EE36EE">
        <w:rPr>
          <w:rFonts w:cs="Times New Roman"/>
          <w:spacing w:val="2"/>
          <w:lang w:val="tr-TR"/>
        </w:rPr>
        <w:t>l</w:t>
      </w:r>
      <w:r w:rsidRPr="00EE36EE">
        <w:rPr>
          <w:rFonts w:cs="Times New Roman"/>
          <w:lang w:val="tr-TR"/>
        </w:rPr>
        <w:t>-i Ş</w:t>
      </w:r>
      <w:r w:rsidRPr="00EE36EE">
        <w:rPr>
          <w:rFonts w:cs="Times New Roman"/>
          <w:spacing w:val="-1"/>
          <w:lang w:val="tr-TR"/>
        </w:rPr>
        <w:t xml:space="preserve"> </w:t>
      </w:r>
      <w:r w:rsidRPr="00EE36EE">
        <w:rPr>
          <w:rFonts w:cs="Times New Roman"/>
          <w:lang w:val="tr-TR"/>
        </w:rPr>
        <w:t>sene 265.</w:t>
      </w:r>
    </w:p>
    <w:p w14:paraId="6492B6AE" w14:textId="77777777" w:rsidR="00461AD1" w:rsidRPr="00EE36EE" w:rsidRDefault="00461AD1" w:rsidP="00123F5A">
      <w:pPr>
        <w:spacing w:line="200" w:lineRule="exact"/>
        <w:rPr>
          <w:rFonts w:ascii="Times New Roman" w:hAnsi="Times New Roman" w:cs="Times New Roman"/>
          <w:sz w:val="24"/>
          <w:szCs w:val="24"/>
          <w:lang w:val="tr-TR"/>
        </w:rPr>
      </w:pPr>
    </w:p>
    <w:p w14:paraId="6B771D41" w14:textId="77777777" w:rsidR="00461AD1" w:rsidRPr="00EE36EE" w:rsidRDefault="00461AD1" w:rsidP="00123F5A">
      <w:pPr>
        <w:spacing w:before="2" w:line="220" w:lineRule="exact"/>
        <w:rPr>
          <w:rFonts w:ascii="Times New Roman" w:hAnsi="Times New Roman" w:cs="Times New Roman"/>
          <w:sz w:val="24"/>
          <w:szCs w:val="24"/>
          <w:lang w:val="tr-TR"/>
        </w:rPr>
      </w:pPr>
    </w:p>
    <w:p w14:paraId="53AA43F8" w14:textId="56624F13" w:rsidR="00461AD1" w:rsidRPr="00EE36EE" w:rsidRDefault="00461AD1" w:rsidP="0003530E">
      <w:pPr>
        <w:pStyle w:val="AralkYok"/>
        <w:ind w:left="709" w:firstLine="0"/>
        <w:jc w:val="both"/>
        <w:rPr>
          <w:lang w:val="tr-TR"/>
        </w:rPr>
      </w:pPr>
      <w:r w:rsidRPr="00EE36EE">
        <w:rPr>
          <w:lang w:val="tr-TR"/>
        </w:rPr>
        <w:lastRenderedPageBreak/>
        <w:t>71/1</w:t>
      </w:r>
      <w:r w:rsidR="009045C6" w:rsidRPr="00EE36EE">
        <w:rPr>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7"/>
          <w:lang w:val="tr-TR"/>
        </w:rPr>
        <w:t xml:space="preserve"> </w:t>
      </w:r>
      <w:r w:rsidRPr="00EE36EE">
        <w:rPr>
          <w:lang w:val="tr-TR"/>
        </w:rPr>
        <w:t>eyâl</w:t>
      </w:r>
      <w:r w:rsidRPr="00EE36EE">
        <w:rPr>
          <w:spacing w:val="-1"/>
          <w:lang w:val="tr-TR"/>
        </w:rPr>
        <w:t>e</w:t>
      </w:r>
      <w:r w:rsidRPr="00EE36EE">
        <w:rPr>
          <w:spacing w:val="1"/>
          <w:lang w:val="tr-TR"/>
        </w:rPr>
        <w:t>t</w:t>
      </w:r>
      <w:r w:rsidRPr="00EE36EE">
        <w:rPr>
          <w:lang w:val="tr-TR"/>
        </w:rPr>
        <w:t>-i</w:t>
      </w:r>
      <w:r w:rsidRPr="00EE36EE">
        <w:rPr>
          <w:spacing w:val="16"/>
          <w:lang w:val="tr-TR"/>
        </w:rPr>
        <w:t xml:space="preserve"> </w:t>
      </w:r>
      <w:r w:rsidRPr="00EE36EE">
        <w:rPr>
          <w:lang w:val="tr-TR"/>
        </w:rPr>
        <w:t>Trab</w:t>
      </w:r>
      <w:r w:rsidRPr="00EE36EE">
        <w:rPr>
          <w:spacing w:val="-3"/>
          <w:lang w:val="tr-TR"/>
        </w:rPr>
        <w:t>z</w:t>
      </w:r>
      <w:r w:rsidRPr="00EE36EE">
        <w:rPr>
          <w:lang w:val="tr-TR"/>
        </w:rPr>
        <w:t>on</w:t>
      </w:r>
      <w:r w:rsidRPr="00EE36EE">
        <w:rPr>
          <w:spacing w:val="17"/>
          <w:lang w:val="tr-TR"/>
        </w:rPr>
        <w:t xml:space="preserve"> </w:t>
      </w:r>
      <w:r w:rsidRPr="00EE36EE">
        <w:rPr>
          <w:lang w:val="tr-TR"/>
        </w:rPr>
        <w:t>vâlîsi</w:t>
      </w:r>
      <w:r w:rsidRPr="00EE36EE">
        <w:rPr>
          <w:spacing w:val="17"/>
          <w:lang w:val="tr-TR"/>
        </w:rPr>
        <w:t xml:space="preserve"> </w:t>
      </w:r>
      <w:r w:rsidRPr="00EE36EE">
        <w:rPr>
          <w:spacing w:val="-2"/>
          <w:lang w:val="tr-TR"/>
        </w:rPr>
        <w:t>v</w:t>
      </w:r>
      <w:r w:rsidRPr="00EE36EE">
        <w:rPr>
          <w:spacing w:val="-1"/>
          <w:lang w:val="tr-TR"/>
        </w:rPr>
        <w:t>e</w:t>
      </w:r>
      <w:r w:rsidRPr="00EE36EE">
        <w:rPr>
          <w:spacing w:val="-3"/>
          <w:lang w:val="tr-TR"/>
        </w:rPr>
        <w:t>z</w:t>
      </w:r>
      <w:r w:rsidRPr="00EE36EE">
        <w:rPr>
          <w:lang w:val="tr-TR"/>
        </w:rPr>
        <w:t>irim</w:t>
      </w:r>
      <w:r w:rsidRPr="00EE36EE">
        <w:rPr>
          <w:spacing w:val="17"/>
          <w:lang w:val="tr-TR"/>
        </w:rPr>
        <w:t xml:space="preserve"> </w:t>
      </w:r>
      <w:r w:rsidRPr="00EE36EE">
        <w:rPr>
          <w:lang w:val="tr-TR"/>
        </w:rPr>
        <w:t>Hayreddin</w:t>
      </w:r>
      <w:r w:rsidRPr="00EE36EE">
        <w:rPr>
          <w:spacing w:val="16"/>
          <w:lang w:val="tr-TR"/>
        </w:rPr>
        <w:t xml:space="preserve"> </w:t>
      </w:r>
      <w:r w:rsidRPr="00EE36EE">
        <w:rPr>
          <w:lang w:val="tr-TR"/>
        </w:rPr>
        <w:t>Paşa icl</w:t>
      </w:r>
      <w:r w:rsidRPr="00EE36EE">
        <w:rPr>
          <w:spacing w:val="-1"/>
          <w:lang w:val="tr-TR"/>
        </w:rPr>
        <w:t>â</w:t>
      </w:r>
      <w:r w:rsidRPr="00EE36EE">
        <w:rPr>
          <w:lang w:val="tr-TR"/>
        </w:rPr>
        <w:t>lehûye</w:t>
      </w:r>
      <w:r w:rsidRPr="00EE36EE">
        <w:rPr>
          <w:spacing w:val="7"/>
          <w:lang w:val="tr-TR"/>
        </w:rPr>
        <w:t xml:space="preserve"> </w:t>
      </w:r>
      <w:r w:rsidRPr="00EE36EE">
        <w:rPr>
          <w:lang w:val="tr-TR"/>
        </w:rPr>
        <w:t>ve</w:t>
      </w:r>
      <w:r w:rsidRPr="00EE36EE">
        <w:rPr>
          <w:spacing w:val="8"/>
          <w:lang w:val="tr-TR"/>
        </w:rPr>
        <w:t xml:space="preserve"> </w:t>
      </w:r>
      <w:r w:rsidRPr="00EE36EE">
        <w:rPr>
          <w:lang w:val="tr-TR"/>
        </w:rPr>
        <w:t>Tirebolu</w:t>
      </w:r>
      <w:r w:rsidRPr="00EE36EE">
        <w:rPr>
          <w:spacing w:val="7"/>
          <w:lang w:val="tr-TR"/>
        </w:rPr>
        <w:t xml:space="preserve"> </w:t>
      </w:r>
      <w:r w:rsidRPr="00EE36EE">
        <w:rPr>
          <w:lang w:val="tr-TR"/>
        </w:rPr>
        <w:t>maʿa</w:t>
      </w:r>
      <w:r w:rsidRPr="00EE36EE">
        <w:rPr>
          <w:spacing w:val="8"/>
          <w:lang w:val="tr-TR"/>
        </w:rPr>
        <w:t xml:space="preserve"> </w:t>
      </w:r>
      <w:r w:rsidRPr="00EE36EE">
        <w:rPr>
          <w:lang w:val="tr-TR"/>
        </w:rPr>
        <w:t>Kürtün</w:t>
      </w:r>
      <w:r w:rsidRPr="00EE36EE">
        <w:rPr>
          <w:spacing w:val="7"/>
          <w:lang w:val="tr-TR"/>
        </w:rPr>
        <w:t xml:space="preserve"> </w:t>
      </w:r>
      <w:r w:rsidRPr="00EE36EE">
        <w:rPr>
          <w:lang w:val="tr-TR"/>
        </w:rPr>
        <w:t>K</w:t>
      </w:r>
      <w:r w:rsidRPr="00EE36EE">
        <w:rPr>
          <w:spacing w:val="1"/>
          <w:lang w:val="tr-TR"/>
        </w:rPr>
        <w:t>a</w:t>
      </w:r>
      <w:r w:rsidRPr="00EE36EE">
        <w:rPr>
          <w:spacing w:val="-3"/>
          <w:lang w:val="tr-TR"/>
        </w:rPr>
        <w:t>z</w:t>
      </w:r>
      <w:r w:rsidRPr="00EE36EE">
        <w:rPr>
          <w:lang w:val="tr-TR"/>
        </w:rPr>
        <w:t>âsı</w:t>
      </w:r>
      <w:r w:rsidRPr="00EE36EE">
        <w:rPr>
          <w:spacing w:val="8"/>
          <w:lang w:val="tr-TR"/>
        </w:rPr>
        <w:t xml:space="preserve"> </w:t>
      </w:r>
      <w:r w:rsidRPr="00EE36EE">
        <w:rPr>
          <w:lang w:val="tr-TR"/>
        </w:rPr>
        <w:t>ve</w:t>
      </w:r>
      <w:r w:rsidRPr="00EE36EE">
        <w:rPr>
          <w:spacing w:val="8"/>
          <w:lang w:val="tr-TR"/>
        </w:rPr>
        <w:t xml:space="preserve"> </w:t>
      </w:r>
      <w:r w:rsidRPr="00EE36EE">
        <w:rPr>
          <w:lang w:val="tr-TR"/>
        </w:rPr>
        <w:t>müftîsine</w:t>
      </w:r>
      <w:r w:rsidRPr="00EE36EE">
        <w:rPr>
          <w:spacing w:val="7"/>
          <w:lang w:val="tr-TR"/>
        </w:rPr>
        <w:t xml:space="preserve"> </w:t>
      </w:r>
      <w:r w:rsidRPr="00EE36EE">
        <w:rPr>
          <w:lang w:val="tr-TR"/>
        </w:rPr>
        <w:t>ve</w:t>
      </w:r>
      <w:r w:rsidRPr="00EE36EE">
        <w:rPr>
          <w:spacing w:val="8"/>
          <w:lang w:val="tr-TR"/>
        </w:rPr>
        <w:t xml:space="preserve"> </w:t>
      </w:r>
      <w:r w:rsidRPr="00EE36EE">
        <w:rPr>
          <w:lang w:val="tr-TR"/>
        </w:rPr>
        <w:t>müdî</w:t>
      </w:r>
      <w:r w:rsidRPr="00EE36EE">
        <w:rPr>
          <w:spacing w:val="5"/>
          <w:lang w:val="tr-TR"/>
        </w:rPr>
        <w:t>r</w:t>
      </w:r>
      <w:r w:rsidRPr="00EE36EE">
        <w:rPr>
          <w:lang w:val="tr-TR"/>
        </w:rPr>
        <w:t>-i</w:t>
      </w:r>
      <w:r w:rsidRPr="00EE36EE">
        <w:rPr>
          <w:spacing w:val="7"/>
          <w:lang w:val="tr-TR"/>
        </w:rPr>
        <w:t xml:space="preserve"> </w:t>
      </w:r>
      <w:r w:rsidRPr="00EE36EE">
        <w:rPr>
          <w:lang w:val="tr-TR"/>
        </w:rPr>
        <w:t>ka</w:t>
      </w:r>
      <w:r w:rsidRPr="00EE36EE">
        <w:rPr>
          <w:spacing w:val="-3"/>
          <w:lang w:val="tr-TR"/>
        </w:rPr>
        <w:t>z</w:t>
      </w:r>
      <w:r w:rsidRPr="00EE36EE">
        <w:rPr>
          <w:lang w:val="tr-TR"/>
        </w:rPr>
        <w:t>â</w:t>
      </w:r>
      <w:r w:rsidRPr="00EE36EE">
        <w:rPr>
          <w:spacing w:val="8"/>
          <w:lang w:val="tr-TR"/>
        </w:rPr>
        <w:t xml:space="preserve"> </w:t>
      </w:r>
      <w:r w:rsidRPr="00EE36EE">
        <w:rPr>
          <w:lang w:val="tr-TR"/>
        </w:rPr>
        <w:t>ve vücû</w:t>
      </w:r>
      <w:r w:rsidRPr="00EE36EE">
        <w:rPr>
          <w:spacing w:val="-1"/>
          <w:lang w:val="tr-TR"/>
        </w:rPr>
        <w:t>h</w:t>
      </w:r>
      <w:r w:rsidRPr="00EE36EE">
        <w:rPr>
          <w:lang w:val="tr-TR"/>
        </w:rPr>
        <w:t>-ı m</w:t>
      </w:r>
      <w:r w:rsidRPr="00EE36EE">
        <w:rPr>
          <w:spacing w:val="-1"/>
          <w:lang w:val="tr-TR"/>
        </w:rPr>
        <w:t>e</w:t>
      </w:r>
      <w:r w:rsidRPr="00EE36EE">
        <w:rPr>
          <w:lang w:val="tr-TR"/>
        </w:rPr>
        <w:t>ml</w:t>
      </w:r>
      <w:r w:rsidRPr="00EE36EE">
        <w:rPr>
          <w:spacing w:val="-1"/>
          <w:lang w:val="tr-TR"/>
        </w:rPr>
        <w:t>e</w:t>
      </w:r>
      <w:r w:rsidRPr="00EE36EE">
        <w:rPr>
          <w:lang w:val="tr-TR"/>
        </w:rPr>
        <w:t>kete hüküm ki</w:t>
      </w:r>
    </w:p>
    <w:p w14:paraId="1B0967DF" w14:textId="6328BD97"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Musli</w:t>
      </w:r>
      <w:r w:rsidRPr="00EE36EE">
        <w:rPr>
          <w:rFonts w:cs="Times New Roman"/>
          <w:spacing w:val="-1"/>
          <w:lang w:val="tr-TR"/>
        </w:rPr>
        <w:t>h</w:t>
      </w:r>
      <w:r w:rsidRPr="00EE36EE">
        <w:rPr>
          <w:rFonts w:cs="Times New Roman"/>
          <w:lang w:val="tr-TR"/>
        </w:rPr>
        <w:t>iddin</w:t>
      </w:r>
      <w:r w:rsidRPr="00EE36EE">
        <w:rPr>
          <w:rFonts w:cs="Times New Roman"/>
          <w:spacing w:val="4"/>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Hüseyin</w:t>
      </w:r>
      <w:r w:rsidRPr="00EE36EE">
        <w:rPr>
          <w:rFonts w:cs="Times New Roman"/>
          <w:spacing w:val="7"/>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Hasan</w:t>
      </w:r>
      <w:r w:rsidRPr="00EE36EE">
        <w:rPr>
          <w:rFonts w:cs="Times New Roman"/>
          <w:spacing w:val="6"/>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6"/>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6"/>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esnelerin</w:t>
      </w:r>
      <w:r w:rsidRPr="00EE36EE">
        <w:rPr>
          <w:rFonts w:cs="Times New Roman"/>
          <w:spacing w:val="5"/>
          <w:lang w:val="tr-TR"/>
        </w:rPr>
        <w:t xml:space="preserve"> </w:t>
      </w:r>
      <w:r w:rsidRPr="00EE36EE">
        <w:rPr>
          <w:rFonts w:cs="Times New Roman"/>
          <w:lang w:val="tr-TR"/>
        </w:rPr>
        <w:t>dev</w:t>
      </w:r>
      <w:r w:rsidRPr="00EE36EE">
        <w:rPr>
          <w:rFonts w:cs="Times New Roman"/>
          <w:spacing w:val="5"/>
          <w:lang w:val="tr-TR"/>
        </w:rPr>
        <w:t>r</w:t>
      </w:r>
      <w:r w:rsidRPr="00EE36EE">
        <w:rPr>
          <w:rFonts w:cs="Times New Roman"/>
          <w:lang w:val="tr-TR"/>
        </w:rPr>
        <w:t>-i</w:t>
      </w:r>
      <w:r w:rsidRPr="00EE36EE">
        <w:rPr>
          <w:rFonts w:cs="Times New Roman"/>
          <w:spacing w:val="6"/>
          <w:lang w:val="tr-TR"/>
        </w:rPr>
        <w:t xml:space="preserve"> </w:t>
      </w:r>
      <w:r w:rsidRPr="00EE36EE">
        <w:rPr>
          <w:rFonts w:cs="Times New Roman"/>
          <w:lang w:val="tr-TR"/>
        </w:rPr>
        <w:t>k</w:t>
      </w:r>
      <w:r w:rsidRPr="00EE36EE">
        <w:rPr>
          <w:rFonts w:cs="Times New Roman"/>
          <w:spacing w:val="-1"/>
          <w:lang w:val="tr-TR"/>
        </w:rPr>
        <w:t>î</w:t>
      </w:r>
      <w:r w:rsidRPr="00EE36EE">
        <w:rPr>
          <w:rFonts w:cs="Times New Roman"/>
          <w:lang w:val="tr-TR"/>
        </w:rPr>
        <w:t>l?</w:t>
      </w:r>
      <w:r w:rsidRPr="00EE36EE">
        <w:rPr>
          <w:rFonts w:cs="Times New Roman"/>
          <w:spacing w:val="5"/>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der- anbâr</w:t>
      </w:r>
      <w:r w:rsidRPr="00EE36EE">
        <w:rPr>
          <w:rFonts w:cs="Times New Roman"/>
          <w:spacing w:val="13"/>
          <w:lang w:val="tr-TR"/>
        </w:rPr>
        <w:t xml:space="preserve"> </w:t>
      </w:r>
      <w:r w:rsidRPr="00EE36EE">
        <w:rPr>
          <w:rFonts w:cs="Times New Roman"/>
          <w:spacing w:val="-2"/>
          <w:lang w:val="tr-TR"/>
        </w:rPr>
        <w:t>o</w:t>
      </w:r>
      <w:r w:rsidRPr="00EE36EE">
        <w:rPr>
          <w:rFonts w:cs="Times New Roman"/>
          <w:lang w:val="tr-TR"/>
        </w:rPr>
        <w:t>lunmuş</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ü’</w:t>
      </w:r>
      <w:r w:rsidRPr="00EE36EE">
        <w:rPr>
          <w:rFonts w:cs="Times New Roman"/>
          <w:spacing w:val="2"/>
          <w:lang w:val="tr-TR"/>
        </w:rPr>
        <w:t>l</w:t>
      </w:r>
      <w:r w:rsidRPr="00EE36EE">
        <w:rPr>
          <w:rFonts w:cs="Times New Roman"/>
          <w:lang w:val="tr-TR"/>
        </w:rPr>
        <w:t>-</w:t>
      </w:r>
      <w:r w:rsidRPr="00EE36EE">
        <w:rPr>
          <w:rFonts w:cs="Times New Roman"/>
          <w:spacing w:val="-2"/>
          <w:lang w:val="tr-TR"/>
        </w:rPr>
        <w:t>k</w:t>
      </w:r>
      <w:r w:rsidRPr="00EE36EE">
        <w:rPr>
          <w:rFonts w:cs="Times New Roman"/>
          <w:lang w:val="tr-TR"/>
        </w:rPr>
        <w:t>îl</w:t>
      </w:r>
      <w:r w:rsidRPr="00EE36EE">
        <w:rPr>
          <w:rFonts w:cs="Times New Roman"/>
          <w:spacing w:val="12"/>
          <w:lang w:val="tr-TR"/>
        </w:rPr>
        <w:t xml:space="preserve"> </w:t>
      </w:r>
      <w:r w:rsidRPr="00EE36EE">
        <w:rPr>
          <w:rFonts w:cs="Times New Roman"/>
          <w:lang w:val="tr-TR"/>
        </w:rPr>
        <w:t>zahîr</w:t>
      </w:r>
      <w:r w:rsidRPr="00EE36EE">
        <w:rPr>
          <w:rFonts w:cs="Times New Roman"/>
          <w:spacing w:val="-1"/>
          <w:lang w:val="tr-TR"/>
        </w:rPr>
        <w:t>e</w:t>
      </w:r>
      <w:r w:rsidRPr="00EE36EE">
        <w:rPr>
          <w:rFonts w:cs="Times New Roman"/>
          <w:lang w:val="tr-TR"/>
        </w:rPr>
        <w:t>lerinde</w:t>
      </w:r>
      <w:r w:rsidRPr="00EE36EE">
        <w:rPr>
          <w:rFonts w:cs="Times New Roman"/>
          <w:spacing w:val="12"/>
          <w:lang w:val="tr-TR"/>
        </w:rPr>
        <w:t xml:space="preserve"> </w:t>
      </w:r>
      <w:r w:rsidRPr="00EE36EE">
        <w:rPr>
          <w:rFonts w:cs="Times New Roman"/>
          <w:lang w:val="tr-TR"/>
        </w:rPr>
        <w:t>aher</w:t>
      </w:r>
      <w:r w:rsidRPr="00EE36EE">
        <w:rPr>
          <w:rFonts w:cs="Times New Roman"/>
          <w:spacing w:val="-1"/>
          <w:lang w:val="tr-TR"/>
        </w:rPr>
        <w:t>i</w:t>
      </w:r>
      <w:r w:rsidRPr="00EE36EE">
        <w:rPr>
          <w:rFonts w:cs="Times New Roman"/>
          <w:lang w:val="tr-TR"/>
        </w:rPr>
        <w:t>n</w:t>
      </w:r>
      <w:r w:rsidRPr="00EE36EE">
        <w:rPr>
          <w:rFonts w:cs="Times New Roman"/>
          <w:spacing w:val="12"/>
          <w:lang w:val="tr-TR"/>
        </w:rPr>
        <w:t xml:space="preserve"> </w:t>
      </w:r>
      <w:r w:rsidRPr="00EE36EE">
        <w:rPr>
          <w:rFonts w:cs="Times New Roman"/>
          <w:lang w:val="tr-TR"/>
        </w:rPr>
        <w:t>ʿalâkası</w:t>
      </w:r>
      <w:r w:rsidRPr="00EE36EE">
        <w:rPr>
          <w:rFonts w:cs="Times New Roman"/>
          <w:spacing w:val="12"/>
          <w:lang w:val="tr-TR"/>
        </w:rPr>
        <w:t xml:space="preserve"> </w:t>
      </w:r>
      <w:r w:rsidRPr="00EE36EE">
        <w:rPr>
          <w:rFonts w:cs="Times New Roman"/>
          <w:spacing w:val="-2"/>
          <w:lang w:val="tr-TR"/>
        </w:rPr>
        <w:t>y</w:t>
      </w:r>
      <w:r w:rsidRPr="00EE36EE">
        <w:rPr>
          <w:rFonts w:cs="Times New Roman"/>
          <w:lang w:val="tr-TR"/>
        </w:rPr>
        <w:t>oğiken</w:t>
      </w:r>
      <w:r w:rsidRPr="00EE36EE">
        <w:rPr>
          <w:rFonts w:cs="Times New Roman"/>
          <w:spacing w:val="13"/>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z</w:t>
      </w:r>
      <w:r w:rsidRPr="00EE36EE">
        <w:rPr>
          <w:rFonts w:cs="Times New Roman"/>
          <w:spacing w:val="1"/>
          <w:lang w:val="tr-TR"/>
        </w:rPr>
        <w:t>â</w:t>
      </w:r>
      <w:r w:rsidRPr="00EE36EE">
        <w:rPr>
          <w:rFonts w:cs="Times New Roman"/>
          <w:lang w:val="tr-TR"/>
        </w:rPr>
        <w:t>-ı</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ezbûra</w:t>
      </w:r>
      <w:r w:rsidRPr="00EE36EE">
        <w:rPr>
          <w:rFonts w:cs="Times New Roman"/>
          <w:spacing w:val="12"/>
          <w:lang w:val="tr-TR"/>
        </w:rPr>
        <w:t xml:space="preserve"> </w:t>
      </w:r>
      <w:r w:rsidRPr="00EE36EE">
        <w:rPr>
          <w:rFonts w:cs="Times New Roman"/>
          <w:lang w:val="tr-TR"/>
        </w:rPr>
        <w:t>tâbi Hisarcık</w:t>
      </w:r>
      <w:r w:rsidRPr="00EE36EE">
        <w:rPr>
          <w:rFonts w:cs="Times New Roman"/>
          <w:spacing w:val="56"/>
          <w:lang w:val="tr-TR"/>
        </w:rPr>
        <w:t xml:space="preserve"> </w:t>
      </w:r>
      <w:r w:rsidRPr="00EE36EE">
        <w:rPr>
          <w:rFonts w:cs="Times New Roman"/>
          <w:lang w:val="tr-TR"/>
        </w:rPr>
        <w:t>K</w:t>
      </w:r>
      <w:r w:rsidRPr="00EE36EE">
        <w:rPr>
          <w:rFonts w:cs="Times New Roman"/>
          <w:spacing w:val="-2"/>
          <w:lang w:val="tr-TR"/>
        </w:rPr>
        <w:t>a</w:t>
      </w:r>
      <w:r w:rsidRPr="00EE36EE">
        <w:rPr>
          <w:rFonts w:cs="Times New Roman"/>
          <w:lang w:val="tr-TR"/>
        </w:rPr>
        <w:t>ryesi</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üte</w:t>
      </w:r>
      <w:r w:rsidRPr="00EE36EE">
        <w:rPr>
          <w:rFonts w:cs="Times New Roman"/>
          <w:spacing w:val="-3"/>
          <w:lang w:val="tr-TR"/>
        </w:rPr>
        <w:t>m</w:t>
      </w:r>
      <w:r w:rsidRPr="00EE36EE">
        <w:rPr>
          <w:rFonts w:cs="Times New Roman"/>
          <w:lang w:val="tr-TR"/>
        </w:rPr>
        <w:t>ekkinleri</w:t>
      </w:r>
      <w:r w:rsidRPr="00EE36EE">
        <w:rPr>
          <w:rFonts w:cs="Times New Roman"/>
          <w:spacing w:val="-2"/>
          <w:lang w:val="tr-TR"/>
        </w:rPr>
        <w:t>n</w:t>
      </w:r>
      <w:r w:rsidRPr="00EE36EE">
        <w:rPr>
          <w:rFonts w:cs="Times New Roman"/>
          <w:lang w:val="tr-TR"/>
        </w:rPr>
        <w:t>den</w:t>
      </w:r>
      <w:r w:rsidRPr="00EE36EE">
        <w:rPr>
          <w:rFonts w:cs="Times New Roman"/>
          <w:spacing w:val="57"/>
          <w:lang w:val="tr-TR"/>
        </w:rPr>
        <w:t xml:space="preserve"> </w:t>
      </w:r>
      <w:r w:rsidRPr="00EE36EE">
        <w:rPr>
          <w:rFonts w:cs="Times New Roman"/>
          <w:lang w:val="tr-TR"/>
        </w:rPr>
        <w:t>Furka</w:t>
      </w:r>
      <w:r w:rsidRPr="00EE36EE">
        <w:rPr>
          <w:rFonts w:cs="Times New Roman"/>
          <w:spacing w:val="-1"/>
          <w:lang w:val="tr-TR"/>
        </w:rPr>
        <w:t>v</w:t>
      </w:r>
      <w:r w:rsidRPr="00EE36EE">
        <w:rPr>
          <w:rFonts w:cs="Times New Roman"/>
          <w:lang w:val="tr-TR"/>
        </w:rPr>
        <w:t>eroğlu</w:t>
      </w:r>
      <w:r w:rsidRPr="00EE36EE">
        <w:rPr>
          <w:rFonts w:cs="Times New Roman"/>
          <w:spacing w:val="56"/>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fan</w:t>
      </w:r>
      <w:r w:rsidRPr="00EE36EE">
        <w:rPr>
          <w:rFonts w:cs="Times New Roman"/>
          <w:spacing w:val="56"/>
          <w:lang w:val="tr-TR"/>
        </w:rPr>
        <w:t xml:space="preserve"> </w:t>
      </w:r>
      <w:r w:rsidRPr="00EE36EE">
        <w:rPr>
          <w:rFonts w:cs="Times New Roman"/>
          <w:lang w:val="tr-TR"/>
        </w:rPr>
        <w:t>ve</w:t>
      </w:r>
      <w:r w:rsidRPr="00EE36EE">
        <w:rPr>
          <w:rFonts w:cs="Times New Roman"/>
          <w:spacing w:val="57"/>
          <w:lang w:val="tr-TR"/>
        </w:rPr>
        <w:t xml:space="preserve"> </w:t>
      </w:r>
      <w:r w:rsidRPr="00EE36EE">
        <w:rPr>
          <w:rFonts w:cs="Times New Roman"/>
          <w:lang w:val="tr-TR"/>
        </w:rPr>
        <w:t>Ayvazoğlu</w:t>
      </w:r>
      <w:r w:rsidRPr="00EE36EE">
        <w:rPr>
          <w:rFonts w:cs="Times New Roman"/>
          <w:spacing w:val="56"/>
          <w:lang w:val="tr-TR"/>
        </w:rPr>
        <w:t xml:space="preserve"> </w:t>
      </w:r>
      <w:r w:rsidRPr="00EE36EE">
        <w:rPr>
          <w:rFonts w:cs="Times New Roman"/>
          <w:lang w:val="tr-TR"/>
        </w:rPr>
        <w:t>İl</w:t>
      </w:r>
      <w:r w:rsidRPr="00EE36EE">
        <w:rPr>
          <w:rFonts w:cs="Times New Roman"/>
          <w:spacing w:val="-2"/>
          <w:lang w:val="tr-TR"/>
        </w:rPr>
        <w:t>y</w:t>
      </w:r>
      <w:r w:rsidRPr="00EE36EE">
        <w:rPr>
          <w:rFonts w:cs="Times New Roman"/>
          <w:lang w:val="tr-TR"/>
        </w:rPr>
        <w:t>a</w:t>
      </w:r>
      <w:r w:rsidRPr="00EE36EE">
        <w:rPr>
          <w:rFonts w:cs="Times New Roman"/>
          <w:spacing w:val="57"/>
          <w:lang w:val="tr-TR"/>
        </w:rPr>
        <w:t xml:space="preserve"> </w:t>
      </w:r>
      <w:r w:rsidRPr="00EE36EE">
        <w:rPr>
          <w:rFonts w:cs="Times New Roman"/>
          <w:lang w:val="tr-TR"/>
        </w:rPr>
        <w:t>ve</w:t>
      </w:r>
    </w:p>
    <w:p w14:paraId="52E28E82" w14:textId="2EB19E0F" w:rsidR="00461AD1" w:rsidRPr="00EE36EE" w:rsidRDefault="00461AD1" w:rsidP="00123F5A">
      <w:pPr>
        <w:pStyle w:val="GvdeMetni"/>
        <w:spacing w:line="360" w:lineRule="auto"/>
        <w:ind w:left="0"/>
        <w:jc w:val="both"/>
        <w:rPr>
          <w:rFonts w:cs="Times New Roman"/>
          <w:lang w:val="tr-TR"/>
        </w:rPr>
      </w:pPr>
      <w:r w:rsidRPr="00EE36EE">
        <w:rPr>
          <w:rFonts w:cs="Times New Roman"/>
          <w:lang w:val="tr-TR"/>
        </w:rPr>
        <w:t>Çovenoğlu</w:t>
      </w:r>
      <w:r w:rsidRPr="00EE36EE">
        <w:rPr>
          <w:rFonts w:cs="Times New Roman"/>
          <w:spacing w:val="24"/>
          <w:lang w:val="tr-TR"/>
        </w:rPr>
        <w:t xml:space="preserve"> </w:t>
      </w:r>
      <w:r w:rsidRPr="00EE36EE">
        <w:rPr>
          <w:rFonts w:cs="Times New Roman"/>
          <w:lang w:val="tr-TR"/>
        </w:rPr>
        <w:t>Panayot</w:t>
      </w:r>
      <w:r w:rsidRPr="00EE36EE">
        <w:rPr>
          <w:rFonts w:cs="Times New Roman"/>
          <w:spacing w:val="24"/>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Zurnacıo</w:t>
      </w:r>
      <w:r w:rsidRPr="00EE36EE">
        <w:rPr>
          <w:rFonts w:cs="Times New Roman"/>
          <w:spacing w:val="-2"/>
          <w:lang w:val="tr-TR"/>
        </w:rPr>
        <w:t>ğ</w:t>
      </w:r>
      <w:r w:rsidRPr="00EE36EE">
        <w:rPr>
          <w:rFonts w:cs="Times New Roman"/>
          <w:lang w:val="tr-TR"/>
        </w:rPr>
        <w:t>lu</w:t>
      </w:r>
      <w:r w:rsidRPr="00EE36EE">
        <w:rPr>
          <w:rFonts w:cs="Times New Roman"/>
          <w:spacing w:val="23"/>
          <w:lang w:val="tr-TR"/>
        </w:rPr>
        <w:t xml:space="preserve"> </w:t>
      </w:r>
      <w:r w:rsidRPr="00EE36EE">
        <w:rPr>
          <w:rFonts w:cs="Times New Roman"/>
          <w:lang w:val="tr-TR"/>
        </w:rPr>
        <w:t>Yana</w:t>
      </w:r>
      <w:r w:rsidRPr="00EE36EE">
        <w:rPr>
          <w:rFonts w:cs="Times New Roman"/>
          <w:spacing w:val="23"/>
          <w:lang w:val="tr-TR"/>
        </w:rPr>
        <w:t xml:space="preserve"> </w:t>
      </w:r>
      <w:r w:rsidRPr="00EE36EE">
        <w:rPr>
          <w:rFonts w:cs="Times New Roman"/>
          <w:lang w:val="tr-TR"/>
        </w:rPr>
        <w:t>nâm</w:t>
      </w:r>
      <w:r w:rsidRPr="00EE36EE">
        <w:rPr>
          <w:rFonts w:cs="Times New Roman"/>
          <w:spacing w:val="23"/>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îler</w:t>
      </w:r>
      <w:r w:rsidRPr="00EE36EE">
        <w:rPr>
          <w:rFonts w:cs="Times New Roman"/>
          <w:spacing w:val="24"/>
          <w:lang w:val="tr-TR"/>
        </w:rPr>
        <w:t xml:space="preserve"> </w:t>
      </w:r>
      <w:r w:rsidRPr="00EE36EE">
        <w:rPr>
          <w:rFonts w:cs="Times New Roman"/>
          <w:lang w:val="tr-TR"/>
        </w:rPr>
        <w:t>zikr</w:t>
      </w:r>
      <w:r w:rsidRPr="00EE36EE">
        <w:rPr>
          <w:rFonts w:cs="Times New Roman"/>
          <w:spacing w:val="23"/>
          <w:lang w:val="tr-TR"/>
        </w:rPr>
        <w:t xml:space="preserve"> </w:t>
      </w:r>
      <w:r w:rsidRPr="00EE36EE">
        <w:rPr>
          <w:rFonts w:cs="Times New Roman"/>
          <w:lang w:val="tr-TR"/>
        </w:rPr>
        <w:t>olunan</w:t>
      </w:r>
      <w:r w:rsidRPr="00EE36EE">
        <w:rPr>
          <w:rFonts w:cs="Times New Roman"/>
          <w:spacing w:val="24"/>
          <w:lang w:val="tr-TR"/>
        </w:rPr>
        <w:t xml:space="preserve"> </w:t>
      </w:r>
      <w:r w:rsidRPr="00EE36EE">
        <w:rPr>
          <w:rFonts w:cs="Times New Roman"/>
          <w:spacing w:val="-1"/>
          <w:lang w:val="tr-TR"/>
        </w:rPr>
        <w:t>z</w:t>
      </w:r>
      <w:r w:rsidRPr="00EE36EE">
        <w:rPr>
          <w:rFonts w:cs="Times New Roman"/>
          <w:lang w:val="tr-TR"/>
        </w:rPr>
        <w:t>ehâyiri</w:t>
      </w:r>
      <w:r w:rsidRPr="00EE36EE">
        <w:rPr>
          <w:rFonts w:cs="Times New Roman"/>
          <w:spacing w:val="23"/>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i</w:t>
      </w:r>
      <w:r w:rsidRPr="00EE36EE">
        <w:rPr>
          <w:rFonts w:cs="Times New Roman"/>
          <w:spacing w:val="24"/>
          <w:lang w:val="tr-TR"/>
        </w:rPr>
        <w:t xml:space="preserve"> </w:t>
      </w:r>
      <w:r w:rsidRPr="00EE36EE">
        <w:rPr>
          <w:rFonts w:cs="Times New Roman"/>
          <w:spacing w:val="-2"/>
          <w:lang w:val="tr-TR"/>
        </w:rPr>
        <w:t>y</w:t>
      </w:r>
      <w:r w:rsidRPr="00EE36EE">
        <w:rPr>
          <w:rFonts w:cs="Times New Roman"/>
          <w:lang w:val="tr-TR"/>
        </w:rPr>
        <w:t>üz alt</w:t>
      </w:r>
      <w:r w:rsidRPr="00EE36EE">
        <w:rPr>
          <w:rFonts w:cs="Times New Roman"/>
          <w:spacing w:val="-2"/>
          <w:lang w:val="tr-TR"/>
        </w:rPr>
        <w:t>m</w:t>
      </w:r>
      <w:r w:rsidRPr="00EE36EE">
        <w:rPr>
          <w:rFonts w:cs="Times New Roman"/>
          <w:lang w:val="tr-TR"/>
        </w:rPr>
        <w:t>ış</w:t>
      </w:r>
      <w:r w:rsidRPr="00EE36EE">
        <w:rPr>
          <w:rFonts w:cs="Times New Roman"/>
          <w:spacing w:val="37"/>
          <w:lang w:val="tr-TR"/>
        </w:rPr>
        <w:t xml:space="preserve"> </w:t>
      </w:r>
      <w:r w:rsidRPr="00EE36EE">
        <w:rPr>
          <w:rFonts w:cs="Times New Roman"/>
          <w:lang w:val="tr-TR"/>
        </w:rPr>
        <w:t>senesinde</w:t>
      </w:r>
      <w:r w:rsidRPr="00EE36EE">
        <w:rPr>
          <w:rFonts w:cs="Times New Roman"/>
          <w:spacing w:val="37"/>
          <w:lang w:val="tr-TR"/>
        </w:rPr>
        <w:t xml:space="preserve"> </w:t>
      </w:r>
      <w:r w:rsidRPr="00EE36EE">
        <w:rPr>
          <w:rFonts w:cs="Times New Roman"/>
          <w:lang w:val="tr-TR"/>
        </w:rPr>
        <w:t>hilâf</w:t>
      </w:r>
      <w:r w:rsidRPr="00EE36EE">
        <w:rPr>
          <w:rFonts w:cs="Times New Roman"/>
          <w:spacing w:val="-1"/>
          <w:lang w:val="tr-TR"/>
        </w:rPr>
        <w:t>-</w:t>
      </w:r>
      <w:r w:rsidRPr="00EE36EE">
        <w:rPr>
          <w:rFonts w:cs="Times New Roman"/>
          <w:lang w:val="tr-TR"/>
        </w:rPr>
        <w:t>ı</w:t>
      </w:r>
      <w:r w:rsidRPr="00EE36EE">
        <w:rPr>
          <w:rFonts w:cs="Times New Roman"/>
          <w:spacing w:val="37"/>
          <w:lang w:val="tr-TR"/>
        </w:rPr>
        <w:t xml:space="preserve"> </w:t>
      </w:r>
      <w:r w:rsidRPr="00EE36EE">
        <w:rPr>
          <w:rFonts w:cs="Times New Roman"/>
          <w:lang w:val="tr-TR"/>
        </w:rPr>
        <w:t>şerʿ-i</w:t>
      </w:r>
      <w:r w:rsidRPr="00EE36EE">
        <w:rPr>
          <w:rFonts w:cs="Times New Roman"/>
          <w:spacing w:val="37"/>
          <w:lang w:val="tr-TR"/>
        </w:rPr>
        <w:t xml:space="preserve"> </w:t>
      </w:r>
      <w:r w:rsidRPr="00EE36EE">
        <w:rPr>
          <w:rFonts w:cs="Times New Roman"/>
          <w:lang w:val="tr-TR"/>
        </w:rPr>
        <w:t>şerîf</w:t>
      </w:r>
      <w:r w:rsidRPr="00EE36EE">
        <w:rPr>
          <w:rFonts w:cs="Times New Roman"/>
          <w:spacing w:val="36"/>
          <w:lang w:val="tr-TR"/>
        </w:rPr>
        <w:t xml:space="preserve"> </w:t>
      </w:r>
      <w:r w:rsidRPr="00EE36EE">
        <w:rPr>
          <w:rFonts w:cs="Times New Roman"/>
          <w:lang w:val="tr-TR"/>
        </w:rPr>
        <w:t>füzûlî</w:t>
      </w:r>
      <w:r w:rsidRPr="00EE36EE">
        <w:rPr>
          <w:rFonts w:cs="Times New Roman"/>
          <w:spacing w:val="37"/>
          <w:lang w:val="tr-TR"/>
        </w:rPr>
        <w:t xml:space="preserve"> </w:t>
      </w:r>
      <w:r w:rsidRPr="00EE36EE">
        <w:rPr>
          <w:rFonts w:cs="Times New Roman"/>
          <w:lang w:val="tr-TR"/>
        </w:rPr>
        <w:t>ahz</w:t>
      </w:r>
      <w:r w:rsidRPr="00EE36EE">
        <w:rPr>
          <w:rFonts w:cs="Times New Roman"/>
          <w:spacing w:val="3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7"/>
          <w:lang w:val="tr-TR"/>
        </w:rPr>
        <w:t xml:space="preserve"> </w:t>
      </w:r>
      <w:r w:rsidRPr="00EE36EE">
        <w:rPr>
          <w:rFonts w:cs="Times New Roman"/>
          <w:lang w:val="tr-TR"/>
        </w:rPr>
        <w:t>zabt</w:t>
      </w:r>
      <w:r w:rsidRPr="00EE36EE">
        <w:rPr>
          <w:rFonts w:cs="Times New Roman"/>
          <w:spacing w:val="37"/>
          <w:lang w:val="tr-TR"/>
        </w:rPr>
        <w:t xml:space="preserve"> </w:t>
      </w:r>
      <w:r w:rsidRPr="00EE36EE">
        <w:rPr>
          <w:rFonts w:cs="Times New Roman"/>
          <w:lang w:val="tr-TR"/>
        </w:rPr>
        <w:t>idüb</w:t>
      </w:r>
      <w:r w:rsidRPr="00EE36EE">
        <w:rPr>
          <w:rFonts w:cs="Times New Roman"/>
          <w:spacing w:val="37"/>
          <w:lang w:val="tr-TR"/>
        </w:rPr>
        <w:t xml:space="preserve"> </w:t>
      </w:r>
      <w:r w:rsidRPr="00EE36EE">
        <w:rPr>
          <w:rFonts w:cs="Times New Roman"/>
          <w:lang w:val="tr-TR"/>
        </w:rPr>
        <w:t>gadr</w:t>
      </w:r>
      <w:r w:rsidRPr="00EE36EE">
        <w:rPr>
          <w:rFonts w:cs="Times New Roman"/>
          <w:spacing w:val="37"/>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w:t>
      </w:r>
      <w:r w:rsidRPr="00EE36EE">
        <w:rPr>
          <w:rFonts w:cs="Times New Roman"/>
          <w:spacing w:val="-1"/>
          <w:lang w:val="tr-TR"/>
        </w:rPr>
        <w:t>k</w:t>
      </w:r>
      <w:r w:rsidRPr="00EE36EE">
        <w:rPr>
          <w:rFonts w:cs="Times New Roman"/>
          <w:lang w:val="tr-TR"/>
        </w:rPr>
        <w:t>leri</w:t>
      </w:r>
      <w:r w:rsidRPr="00EE36EE">
        <w:rPr>
          <w:rFonts w:cs="Times New Roman"/>
          <w:spacing w:val="36"/>
          <w:lang w:val="tr-TR"/>
        </w:rPr>
        <w:t xml:space="preserve"> </w:t>
      </w:r>
      <w:r w:rsidRPr="00EE36EE">
        <w:rPr>
          <w:rFonts w:cs="Times New Roman"/>
          <w:lang w:val="tr-TR"/>
        </w:rPr>
        <w:t>beyânı</w:t>
      </w:r>
      <w:r w:rsidRPr="00EE36EE">
        <w:rPr>
          <w:rFonts w:cs="Times New Roman"/>
          <w:spacing w:val="-2"/>
          <w:lang w:val="tr-TR"/>
        </w:rPr>
        <w:t>y</w:t>
      </w:r>
      <w:r w:rsidRPr="00EE36EE">
        <w:rPr>
          <w:rFonts w:cs="Times New Roman"/>
          <w:lang w:val="tr-TR"/>
        </w:rPr>
        <w:t xml:space="preserve">la </w:t>
      </w:r>
      <w:r w:rsidRPr="00EE36EE">
        <w:rPr>
          <w:rFonts w:cs="Times New Roman"/>
          <w:spacing w:val="-2"/>
          <w:lang w:val="tr-TR"/>
        </w:rPr>
        <w:t>m</w:t>
      </w:r>
      <w:r w:rsidRPr="00EE36EE">
        <w:rPr>
          <w:rFonts w:cs="Times New Roman"/>
          <w:lang w:val="tr-TR"/>
        </w:rPr>
        <w:t>ahallinde</w:t>
      </w:r>
      <w:r w:rsidRPr="00EE36EE">
        <w:rPr>
          <w:rFonts w:cs="Times New Roman"/>
          <w:spacing w:val="37"/>
          <w:lang w:val="tr-TR"/>
        </w:rPr>
        <w:t xml:space="preserve"> </w:t>
      </w:r>
      <w:r w:rsidRPr="00EE36EE">
        <w:rPr>
          <w:rFonts w:cs="Times New Roman"/>
          <w:lang w:val="tr-TR"/>
        </w:rPr>
        <w:t>şerʿle</w:t>
      </w:r>
      <w:r w:rsidRPr="00EE36EE">
        <w:rPr>
          <w:rFonts w:cs="Times New Roman"/>
          <w:spacing w:val="38"/>
          <w:lang w:val="tr-TR"/>
        </w:rPr>
        <w:t xml:space="preserve"> </w:t>
      </w:r>
      <w:r w:rsidRPr="00EE36EE">
        <w:rPr>
          <w:rFonts w:cs="Times New Roman"/>
          <w:lang w:val="tr-TR"/>
        </w:rPr>
        <w:t>rü’y</w:t>
      </w:r>
      <w:r w:rsidRPr="00EE36EE">
        <w:rPr>
          <w:rFonts w:cs="Times New Roman"/>
          <w:spacing w:val="-2"/>
          <w:lang w:val="tr-TR"/>
        </w:rPr>
        <w:t>e</w:t>
      </w:r>
      <w:r w:rsidRPr="00EE36EE">
        <w:rPr>
          <w:rFonts w:cs="Times New Roman"/>
          <w:lang w:val="tr-TR"/>
        </w:rPr>
        <w:t>t</w:t>
      </w:r>
      <w:r w:rsidRPr="00EE36EE">
        <w:rPr>
          <w:rFonts w:cs="Times New Roman"/>
          <w:spacing w:val="37"/>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ihkâ</w:t>
      </w:r>
      <w:r w:rsidRPr="00EE36EE">
        <w:rPr>
          <w:rFonts w:cs="Times New Roman"/>
          <w:spacing w:val="1"/>
          <w:lang w:val="tr-TR"/>
        </w:rPr>
        <w:t>k</w:t>
      </w:r>
      <w:r w:rsidRPr="00EE36EE">
        <w:rPr>
          <w:rFonts w:cs="Times New Roman"/>
          <w:lang w:val="tr-TR"/>
        </w:rPr>
        <w:t>-ı</w:t>
      </w:r>
      <w:r w:rsidRPr="00EE36EE">
        <w:rPr>
          <w:rFonts w:cs="Times New Roman"/>
          <w:spacing w:val="37"/>
          <w:lang w:val="tr-TR"/>
        </w:rPr>
        <w:t xml:space="preserve"> </w:t>
      </w:r>
      <w:r w:rsidRPr="00EE36EE">
        <w:rPr>
          <w:rFonts w:cs="Times New Roman"/>
          <w:lang w:val="tr-TR"/>
        </w:rPr>
        <w:t>hakk</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ümkün</w:t>
      </w:r>
      <w:r w:rsidRPr="00EE36EE">
        <w:rPr>
          <w:rFonts w:cs="Times New Roman"/>
          <w:spacing w:val="37"/>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az</w:t>
      </w:r>
      <w:r w:rsidRPr="00EE36EE">
        <w:rPr>
          <w:rFonts w:cs="Times New Roman"/>
          <w:spacing w:val="38"/>
          <w:lang w:val="tr-TR"/>
        </w:rPr>
        <w:t xml:space="preserve"> </w:t>
      </w:r>
      <w:r w:rsidRPr="00EE36EE">
        <w:rPr>
          <w:rFonts w:cs="Times New Roman"/>
          <w:lang w:val="tr-TR"/>
        </w:rPr>
        <w:t>ise</w:t>
      </w:r>
      <w:r w:rsidRPr="00EE36EE">
        <w:rPr>
          <w:rFonts w:cs="Times New Roman"/>
          <w:spacing w:val="38"/>
          <w:lang w:val="tr-TR"/>
        </w:rPr>
        <w:t xml:space="preserve"> </w:t>
      </w:r>
      <w:r w:rsidRPr="00EE36EE">
        <w:rPr>
          <w:rFonts w:cs="Times New Roman"/>
          <w:lang w:val="tr-TR"/>
        </w:rPr>
        <w:t>D</w:t>
      </w:r>
      <w:r w:rsidRPr="00EE36EE">
        <w:rPr>
          <w:rFonts w:cs="Times New Roman"/>
          <w:spacing w:val="-2"/>
          <w:lang w:val="tr-TR"/>
        </w:rPr>
        <w:t>e</w:t>
      </w:r>
      <w:r w:rsidRPr="00EE36EE">
        <w:rPr>
          <w:rFonts w:cs="Times New Roman"/>
          <w:lang w:val="tr-TR"/>
        </w:rPr>
        <w:t>rsaʿâdeti</w:t>
      </w:r>
      <w:r w:rsidRPr="00EE36EE">
        <w:rPr>
          <w:rFonts w:cs="Times New Roman"/>
          <w:spacing w:val="-2"/>
          <w:lang w:val="tr-TR"/>
        </w:rPr>
        <w:t>m</w:t>
      </w:r>
      <w:r w:rsidRPr="00EE36EE">
        <w:rPr>
          <w:rFonts w:cs="Times New Roman"/>
          <w:lang w:val="tr-TR"/>
        </w:rPr>
        <w:t>e</w:t>
      </w:r>
      <w:r w:rsidRPr="00EE36EE">
        <w:rPr>
          <w:rFonts w:cs="Times New Roman"/>
          <w:spacing w:val="38"/>
          <w:lang w:val="tr-TR"/>
        </w:rPr>
        <w:t xml:space="preserve"> </w:t>
      </w:r>
      <w:r w:rsidRPr="00EE36EE">
        <w:rPr>
          <w:rFonts w:cs="Times New Roman"/>
          <w:lang w:val="tr-TR"/>
        </w:rPr>
        <w:t>ihzârı iʿlâm 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4"/>
          <w:lang w:val="tr-TR"/>
        </w:rPr>
        <w:t xml:space="preserve"> </w:t>
      </w:r>
      <w:r w:rsidRPr="00EE36EE">
        <w:rPr>
          <w:rFonts w:cs="Times New Roman"/>
          <w:lang w:val="tr-TR"/>
        </w:rPr>
        <w:t>bâbında</w:t>
      </w:r>
      <w:r w:rsidRPr="00EE36EE">
        <w:rPr>
          <w:rFonts w:cs="Times New Roman"/>
          <w:spacing w:val="4"/>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w:t>
      </w:r>
      <w:r w:rsidRPr="00EE36EE">
        <w:rPr>
          <w:rFonts w:cs="Times New Roman"/>
          <w:spacing w:val="3"/>
          <w:lang w:val="tr-TR"/>
        </w:rPr>
        <w:t xml:space="preserve"> </w:t>
      </w:r>
      <w:r w:rsidRPr="00EE36EE">
        <w:rPr>
          <w:rFonts w:cs="Times New Roman"/>
          <w:lang w:val="tr-TR"/>
        </w:rPr>
        <w:t>şerî</w:t>
      </w:r>
      <w:r w:rsidRPr="00EE36EE">
        <w:rPr>
          <w:rFonts w:cs="Times New Roman"/>
          <w:spacing w:val="-2"/>
          <w:lang w:val="tr-TR"/>
        </w:rPr>
        <w:t>f</w:t>
      </w:r>
      <w:r w:rsidRPr="00EE36EE">
        <w:rPr>
          <w:rFonts w:cs="Times New Roman"/>
          <w:spacing w:val="1"/>
          <w:lang w:val="tr-TR"/>
        </w:rPr>
        <w:t>i</w:t>
      </w:r>
      <w:r w:rsidRPr="00EE36EE">
        <w:rPr>
          <w:rFonts w:cs="Times New Roman"/>
          <w:lang w:val="tr-TR"/>
        </w:rPr>
        <w:t>m</w:t>
      </w:r>
      <w:r w:rsidRPr="00EE36EE">
        <w:rPr>
          <w:rFonts w:cs="Times New Roman"/>
          <w:spacing w:val="1"/>
          <w:lang w:val="tr-TR"/>
        </w:rPr>
        <w:t xml:space="preserve"> </w:t>
      </w:r>
      <w:r w:rsidRPr="00EE36EE">
        <w:rPr>
          <w:rFonts w:cs="Times New Roman"/>
          <w:lang w:val="tr-TR"/>
        </w:rPr>
        <w:t>sudurû</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w:t>
      </w:r>
      <w:r w:rsidRPr="00EE36EE">
        <w:rPr>
          <w:rFonts w:cs="Times New Roman"/>
          <w:spacing w:val="4"/>
          <w:lang w:val="tr-TR"/>
        </w:rPr>
        <w:t xml:space="preserve"> </w:t>
      </w:r>
      <w:r w:rsidRPr="00EE36EE">
        <w:rPr>
          <w:rFonts w:cs="Times New Roman"/>
          <w:lang w:val="tr-TR"/>
        </w:rPr>
        <w:t>tarafların</w:t>
      </w:r>
      <w:r w:rsidRPr="00EE36EE">
        <w:rPr>
          <w:rFonts w:cs="Times New Roman"/>
          <w:spacing w:val="-2"/>
          <w:lang w:val="tr-TR"/>
        </w:rPr>
        <w:t>d</w:t>
      </w:r>
      <w:r w:rsidRPr="00EE36EE">
        <w:rPr>
          <w:rFonts w:cs="Times New Roman"/>
          <w:lang w:val="tr-TR"/>
        </w:rPr>
        <w:t>an</w:t>
      </w:r>
      <w:r w:rsidRPr="00EE36EE">
        <w:rPr>
          <w:rFonts w:cs="Times New Roman"/>
          <w:spacing w:val="3"/>
          <w:lang w:val="tr-TR"/>
        </w:rPr>
        <w:t xml:space="preserve"> </w:t>
      </w:r>
      <w:r w:rsidRPr="00EE36EE">
        <w:rPr>
          <w:rFonts w:cs="Times New Roman"/>
          <w:lang w:val="tr-TR"/>
        </w:rPr>
        <w:t>bu</w:t>
      </w:r>
      <w:r w:rsidRPr="00EE36EE">
        <w:rPr>
          <w:rFonts w:cs="Times New Roman"/>
          <w:spacing w:val="3"/>
          <w:lang w:val="tr-TR"/>
        </w:rPr>
        <w:t xml:space="preserve"> </w:t>
      </w:r>
      <w:r w:rsidRPr="00EE36EE">
        <w:rPr>
          <w:rFonts w:cs="Times New Roman"/>
          <w:lang w:val="tr-TR"/>
        </w:rPr>
        <w:t>defʿa</w:t>
      </w:r>
      <w:r w:rsidRPr="00EE36EE">
        <w:rPr>
          <w:rFonts w:cs="Times New Roman"/>
          <w:spacing w:val="3"/>
          <w:lang w:val="tr-TR"/>
        </w:rPr>
        <w:t xml:space="preserve"> </w:t>
      </w:r>
      <w:r w:rsidRPr="00EE36EE">
        <w:rPr>
          <w:rFonts w:cs="Times New Roman"/>
          <w:lang w:val="tr-TR"/>
        </w:rPr>
        <w:t>b</w:t>
      </w:r>
      <w:r w:rsidRPr="00EE36EE">
        <w:rPr>
          <w:rFonts w:cs="Times New Roman"/>
          <w:spacing w:val="4"/>
          <w:lang w:val="tr-TR"/>
        </w:rPr>
        <w:t>â</w:t>
      </w:r>
      <w:r w:rsidRPr="00EE36EE">
        <w:rPr>
          <w:rFonts w:cs="Times New Roman"/>
          <w:lang w:val="tr-TR"/>
        </w:rPr>
        <w:t>- ʿarzıhâl</w:t>
      </w:r>
      <w:r w:rsidRPr="00EE36EE">
        <w:rPr>
          <w:rFonts w:cs="Times New Roman"/>
          <w:spacing w:val="46"/>
          <w:lang w:val="tr-TR"/>
        </w:rPr>
        <w:t xml:space="preserve"> </w:t>
      </w:r>
      <w:r w:rsidRPr="00EE36EE">
        <w:rPr>
          <w:rFonts w:cs="Times New Roman"/>
          <w:lang w:val="tr-TR"/>
        </w:rPr>
        <w:t>i</w:t>
      </w:r>
      <w:r w:rsidRPr="00EE36EE">
        <w:rPr>
          <w:rFonts w:cs="Times New Roman"/>
          <w:spacing w:val="-1"/>
          <w:lang w:val="tr-TR"/>
        </w:rPr>
        <w:t>s</w:t>
      </w:r>
      <w:r w:rsidRPr="00EE36EE">
        <w:rPr>
          <w:rFonts w:cs="Times New Roman"/>
          <w:lang w:val="tr-TR"/>
        </w:rPr>
        <w:t>tidʿâ</w:t>
      </w:r>
      <w:r w:rsidRPr="00EE36EE">
        <w:rPr>
          <w:rFonts w:cs="Times New Roman"/>
          <w:spacing w:val="47"/>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46"/>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46"/>
          <w:lang w:val="tr-TR"/>
        </w:rPr>
        <w:t xml:space="preserve"> </w:t>
      </w:r>
      <w:r w:rsidRPr="00EE36EE">
        <w:rPr>
          <w:rFonts w:cs="Times New Roman"/>
          <w:lang w:val="tr-TR"/>
        </w:rPr>
        <w:t>siz</w:t>
      </w:r>
      <w:r w:rsidRPr="00EE36EE">
        <w:rPr>
          <w:rFonts w:cs="Times New Roman"/>
          <w:spacing w:val="47"/>
          <w:lang w:val="tr-TR"/>
        </w:rPr>
        <w:t xml:space="preserve"> </w:t>
      </w:r>
      <w:r w:rsidRPr="00EE36EE">
        <w:rPr>
          <w:rFonts w:cs="Times New Roman"/>
          <w:lang w:val="tr-TR"/>
        </w:rPr>
        <w:t>ki</w:t>
      </w:r>
      <w:r w:rsidRPr="00EE36EE">
        <w:rPr>
          <w:rFonts w:cs="Times New Roman"/>
          <w:spacing w:val="47"/>
          <w:lang w:val="tr-TR"/>
        </w:rPr>
        <w:t xml:space="preserve"> </w:t>
      </w:r>
      <w:r w:rsidRPr="00EE36EE">
        <w:rPr>
          <w:rFonts w:cs="Times New Roman"/>
          <w:spacing w:val="-2"/>
          <w:lang w:val="tr-TR"/>
        </w:rPr>
        <w:t>v</w:t>
      </w:r>
      <w:r w:rsidRPr="00EE36EE">
        <w:rPr>
          <w:rFonts w:cs="Times New Roman"/>
          <w:lang w:val="tr-TR"/>
        </w:rPr>
        <w:t>âl</w:t>
      </w:r>
      <w:r w:rsidRPr="00EE36EE">
        <w:rPr>
          <w:rFonts w:cs="Times New Roman"/>
          <w:spacing w:val="1"/>
          <w:lang w:val="tr-TR"/>
        </w:rPr>
        <w:t>î</w:t>
      </w:r>
      <w:r w:rsidRPr="00EE36EE">
        <w:rPr>
          <w:rFonts w:cs="Times New Roman"/>
          <w:lang w:val="tr-TR"/>
        </w:rPr>
        <w:t>-i</w:t>
      </w:r>
      <w:r w:rsidRPr="00EE36EE">
        <w:rPr>
          <w:rFonts w:cs="Times New Roman"/>
          <w:spacing w:val="45"/>
          <w:lang w:val="tr-TR"/>
        </w:rPr>
        <w:t xml:space="preserve"> </w:t>
      </w:r>
      <w:r w:rsidRPr="00EE36EE">
        <w:rPr>
          <w:rFonts w:cs="Times New Roman"/>
          <w:lang w:val="tr-TR"/>
        </w:rPr>
        <w:t>müşârün-il</w:t>
      </w:r>
      <w:r w:rsidRPr="00EE36EE">
        <w:rPr>
          <w:rFonts w:cs="Times New Roman"/>
          <w:spacing w:val="-2"/>
          <w:lang w:val="tr-TR"/>
        </w:rPr>
        <w:t>e</w:t>
      </w:r>
      <w:r w:rsidRPr="00EE36EE">
        <w:rPr>
          <w:rFonts w:cs="Times New Roman"/>
          <w:lang w:val="tr-TR"/>
        </w:rPr>
        <w:t>yh</w:t>
      </w:r>
      <w:r w:rsidRPr="00EE36EE">
        <w:rPr>
          <w:rFonts w:cs="Times New Roman"/>
          <w:spacing w:val="46"/>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lang w:val="tr-TR"/>
        </w:rPr>
        <w:t>nâ’ib</w:t>
      </w:r>
      <w:r w:rsidRPr="00EE36EE">
        <w:rPr>
          <w:rFonts w:cs="Times New Roman"/>
          <w:spacing w:val="45"/>
          <w:lang w:val="tr-TR"/>
        </w:rPr>
        <w:t xml:space="preserve"> </w:t>
      </w:r>
      <w:r w:rsidRPr="00EE36EE">
        <w:rPr>
          <w:rFonts w:cs="Times New Roman"/>
          <w:lang w:val="tr-TR"/>
        </w:rPr>
        <w:t>vesâ’ir</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1"/>
          <w:lang w:val="tr-TR"/>
        </w:rPr>
        <w:t>â</w:t>
      </w:r>
      <w:r w:rsidRPr="00EE36EE">
        <w:rPr>
          <w:rFonts w:cs="Times New Roman"/>
          <w:lang w:val="tr-TR"/>
        </w:rPr>
        <w:t>- iley</w:t>
      </w:r>
      <w:r w:rsidRPr="00EE36EE">
        <w:rPr>
          <w:rFonts w:cs="Times New Roman"/>
          <w:spacing w:val="-1"/>
          <w:lang w:val="tr-TR"/>
        </w:rPr>
        <w:t>h</w:t>
      </w:r>
      <w:r w:rsidRPr="00EE36EE">
        <w:rPr>
          <w:rFonts w:cs="Times New Roman"/>
          <w:lang w:val="tr-TR"/>
        </w:rPr>
        <w:t>i</w:t>
      </w:r>
      <w:r w:rsidRPr="00EE36EE">
        <w:rPr>
          <w:rFonts w:cs="Times New Roman"/>
          <w:spacing w:val="-2"/>
          <w:lang w:val="tr-TR"/>
        </w:rPr>
        <w:t>m</w:t>
      </w:r>
      <w:r w:rsidRPr="00EE36EE">
        <w:rPr>
          <w:rFonts w:cs="Times New Roman"/>
          <w:lang w:val="tr-TR"/>
        </w:rPr>
        <w:t>siz</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aʿrifetiniz</w:t>
      </w:r>
      <w:r w:rsidRPr="00EE36EE">
        <w:rPr>
          <w:rFonts w:cs="Times New Roman"/>
          <w:spacing w:val="50"/>
          <w:lang w:val="tr-TR"/>
        </w:rPr>
        <w:t xml:space="preserve"> </w:t>
      </w:r>
      <w:r w:rsidRPr="00EE36EE">
        <w:rPr>
          <w:rFonts w:cs="Times New Roman"/>
          <w:lang w:val="tr-TR"/>
        </w:rPr>
        <w:t>ile</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1"/>
          <w:lang w:val="tr-TR"/>
        </w:rPr>
        <w:t>m</w:t>
      </w:r>
      <w:r w:rsidRPr="00EE36EE">
        <w:rPr>
          <w:rFonts w:cs="Times New Roman"/>
          <w:lang w:val="tr-TR"/>
        </w:rPr>
        <w:t>ûnu</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h</w:t>
      </w:r>
      <w:r w:rsidRPr="00EE36EE">
        <w:rPr>
          <w:rFonts w:cs="Times New Roman"/>
          <w:lang w:val="tr-TR"/>
        </w:rPr>
        <w:t>allinde</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5"/>
          <w:lang w:val="tr-TR"/>
        </w:rPr>
        <w:t>s</w:t>
      </w:r>
      <w:r w:rsidRPr="00EE36EE">
        <w:rPr>
          <w:rFonts w:cs="Times New Roman"/>
          <w:spacing w:val="-1"/>
          <w:lang w:val="tr-TR"/>
        </w:rPr>
        <w:t>-</w:t>
      </w:r>
      <w:r w:rsidRPr="00EE36EE">
        <w:rPr>
          <w:rFonts w:cs="Times New Roman"/>
          <w:lang w:val="tr-TR"/>
        </w:rPr>
        <w:t>i</w:t>
      </w:r>
      <w:r w:rsidRPr="00EE36EE">
        <w:rPr>
          <w:rFonts w:cs="Times New Roman"/>
          <w:spacing w:val="51"/>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lekete</w:t>
      </w:r>
      <w:r w:rsidRPr="00EE36EE">
        <w:rPr>
          <w:rFonts w:cs="Times New Roman"/>
          <w:spacing w:val="51"/>
          <w:lang w:val="tr-TR"/>
        </w:rPr>
        <w:t xml:space="preserve"> </w:t>
      </w:r>
      <w:r w:rsidRPr="00EE36EE">
        <w:rPr>
          <w:rFonts w:cs="Times New Roman"/>
          <w:lang w:val="tr-TR"/>
        </w:rPr>
        <w:t>i</w:t>
      </w:r>
      <w:r w:rsidRPr="00EE36EE">
        <w:rPr>
          <w:rFonts w:cs="Times New Roman"/>
          <w:spacing w:val="-1"/>
          <w:lang w:val="tr-TR"/>
        </w:rPr>
        <w:t>h</w:t>
      </w:r>
      <w:r w:rsidRPr="00EE36EE">
        <w:rPr>
          <w:rFonts w:cs="Times New Roman"/>
          <w:lang w:val="tr-TR"/>
        </w:rPr>
        <w:t>zâr</w:t>
      </w:r>
      <w:r w:rsidRPr="00EE36EE">
        <w:rPr>
          <w:rFonts w:cs="Times New Roman"/>
          <w:spacing w:val="50"/>
          <w:lang w:val="tr-TR"/>
        </w:rPr>
        <w:t xml:space="preserve"> </w:t>
      </w:r>
      <w:r w:rsidRPr="00EE36EE">
        <w:rPr>
          <w:rFonts w:cs="Times New Roman"/>
          <w:lang w:val="tr-TR"/>
        </w:rPr>
        <w:t xml:space="preserve">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w:t>
      </w:r>
      <w:r w:rsidRPr="00EE36EE">
        <w:rPr>
          <w:rFonts w:cs="Times New Roman"/>
          <w:spacing w:val="32"/>
          <w:lang w:val="tr-TR"/>
        </w:rPr>
        <w:t xml:space="preserve"> </w:t>
      </w:r>
      <w:r w:rsidRPr="00EE36EE">
        <w:rPr>
          <w:rFonts w:cs="Times New Roman"/>
          <w:lang w:val="tr-TR"/>
        </w:rPr>
        <w:t>ile</w:t>
      </w:r>
      <w:r w:rsidRPr="00EE36EE">
        <w:rPr>
          <w:rFonts w:cs="Times New Roman"/>
          <w:spacing w:val="31"/>
          <w:lang w:val="tr-TR"/>
        </w:rPr>
        <w:t xml:space="preserve"> </w:t>
      </w:r>
      <w:r w:rsidRPr="00EE36EE">
        <w:rPr>
          <w:rFonts w:cs="Times New Roman"/>
          <w:spacing w:val="-2"/>
          <w:lang w:val="tr-TR"/>
        </w:rPr>
        <w:t>b</w:t>
      </w:r>
      <w:r w:rsidRPr="00EE36EE">
        <w:rPr>
          <w:rFonts w:cs="Times New Roman"/>
          <w:lang w:val="tr-TR"/>
        </w:rPr>
        <w:t>i’l-</w:t>
      </w:r>
      <w:r w:rsidRPr="00EE36EE">
        <w:rPr>
          <w:rFonts w:cs="Times New Roman"/>
          <w:spacing w:val="-2"/>
          <w:lang w:val="tr-TR"/>
        </w:rPr>
        <w:t>m</w:t>
      </w:r>
      <w:r w:rsidRPr="00EE36EE">
        <w:rPr>
          <w:rFonts w:cs="Times New Roman"/>
          <w:lang w:val="tr-TR"/>
        </w:rPr>
        <w:t>üvâcehe</w:t>
      </w:r>
      <w:r w:rsidRPr="00EE36EE">
        <w:rPr>
          <w:rFonts w:cs="Times New Roman"/>
          <w:spacing w:val="31"/>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1"/>
          <w:lang w:val="tr-TR"/>
        </w:rPr>
        <w:t>r</w:t>
      </w:r>
      <w:r w:rsidRPr="00EE36EE">
        <w:rPr>
          <w:rFonts w:cs="Times New Roman"/>
          <w:spacing w:val="-1"/>
          <w:lang w:val="tr-TR"/>
        </w:rPr>
        <w:t>-</w:t>
      </w:r>
      <w:r w:rsidRPr="00EE36EE">
        <w:rPr>
          <w:rFonts w:cs="Times New Roman"/>
          <w:lang w:val="tr-TR"/>
        </w:rPr>
        <w:t>nehc-i</w:t>
      </w:r>
      <w:r w:rsidRPr="00EE36EE">
        <w:rPr>
          <w:rFonts w:cs="Times New Roman"/>
          <w:spacing w:val="30"/>
          <w:lang w:val="tr-TR"/>
        </w:rPr>
        <w:t xml:space="preserve"> </w:t>
      </w:r>
      <w:r w:rsidRPr="00EE36EE">
        <w:rPr>
          <w:rFonts w:cs="Times New Roman"/>
          <w:lang w:val="tr-TR"/>
        </w:rPr>
        <w:t>şerʿî</w:t>
      </w:r>
      <w:r w:rsidRPr="00EE36EE">
        <w:rPr>
          <w:rFonts w:cs="Times New Roman"/>
          <w:spacing w:val="30"/>
          <w:lang w:val="tr-TR"/>
        </w:rPr>
        <w:t xml:space="preserve"> </w:t>
      </w:r>
      <w:r w:rsidRPr="00EE36EE">
        <w:rPr>
          <w:rFonts w:cs="Times New Roman"/>
          <w:lang w:val="tr-TR"/>
        </w:rPr>
        <w:t>terâfuʿ</w:t>
      </w:r>
      <w:r w:rsidRPr="00EE36EE">
        <w:rPr>
          <w:rFonts w:cs="Times New Roman"/>
          <w:spacing w:val="29"/>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erek</w:t>
      </w:r>
      <w:r w:rsidRPr="00EE36EE">
        <w:rPr>
          <w:rFonts w:cs="Times New Roman"/>
          <w:spacing w:val="31"/>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spacing w:val="-1"/>
          <w:lang w:val="tr-TR"/>
        </w:rPr>
        <w:t>-</w:t>
      </w:r>
      <w:r w:rsidRPr="00EE36EE">
        <w:rPr>
          <w:rFonts w:cs="Times New Roman"/>
          <w:lang w:val="tr-TR"/>
        </w:rPr>
        <w:t>ı</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31"/>
          <w:lang w:val="tr-TR"/>
        </w:rPr>
        <w:t xml:space="preserve"> </w:t>
      </w:r>
      <w:r w:rsidRPr="00EE36EE">
        <w:rPr>
          <w:rFonts w:cs="Times New Roman"/>
          <w:lang w:val="tr-TR"/>
        </w:rPr>
        <w:t>inhâ olunduğu</w:t>
      </w:r>
      <w:r w:rsidRPr="00EE36EE">
        <w:rPr>
          <w:rFonts w:cs="Times New Roman"/>
          <w:spacing w:val="1"/>
          <w:lang w:val="tr-TR"/>
        </w:rPr>
        <w:t xml:space="preserve"> </w:t>
      </w:r>
      <w:r w:rsidRPr="00EE36EE">
        <w:rPr>
          <w:rFonts w:cs="Times New Roman"/>
          <w:lang w:val="tr-TR"/>
        </w:rPr>
        <w:t>üzre</w:t>
      </w:r>
      <w:r w:rsidRPr="00EE36EE">
        <w:rPr>
          <w:rFonts w:cs="Times New Roman"/>
          <w:spacing w:val="1"/>
          <w:lang w:val="tr-TR"/>
        </w:rPr>
        <w:t xml:space="preserve"> </w:t>
      </w:r>
      <w:r w:rsidRPr="00EE36EE">
        <w:rPr>
          <w:rFonts w:cs="Times New Roman"/>
          <w:lang w:val="tr-TR"/>
        </w:rPr>
        <w:t>olduğu ʿınde</w:t>
      </w:r>
      <w:r w:rsidRPr="00EE36EE">
        <w:rPr>
          <w:rFonts w:cs="Times New Roman"/>
          <w:spacing w:val="1"/>
          <w:lang w:val="tr-TR"/>
        </w:rPr>
        <w:t>’</w:t>
      </w:r>
      <w:r w:rsidRPr="00EE36EE">
        <w:rPr>
          <w:rFonts w:cs="Times New Roman"/>
          <w:lang w:val="tr-TR"/>
        </w:rPr>
        <w:t>ş-ş</w:t>
      </w:r>
      <w:r w:rsidRPr="00EE36EE">
        <w:rPr>
          <w:rFonts w:cs="Times New Roman"/>
          <w:spacing w:val="-1"/>
          <w:lang w:val="tr-TR"/>
        </w:rPr>
        <w:t>e</w:t>
      </w:r>
      <w:r w:rsidRPr="00EE36EE">
        <w:rPr>
          <w:rFonts w:cs="Times New Roman"/>
          <w:lang w:val="tr-TR"/>
        </w:rPr>
        <w:t>rʿ ve’</w:t>
      </w:r>
      <w:r w:rsidRPr="00EE36EE">
        <w:rPr>
          <w:rFonts w:cs="Times New Roman"/>
          <w:spacing w:val="1"/>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eclis tebeyyün</w:t>
      </w:r>
      <w:r w:rsidRPr="00EE36EE">
        <w:rPr>
          <w:rFonts w:cs="Times New Roman"/>
          <w:spacing w:val="1"/>
          <w:lang w:val="tr-TR"/>
        </w:rPr>
        <w:t xml:space="preserve"> </w:t>
      </w:r>
      <w:r w:rsidRPr="00EE36EE">
        <w:rPr>
          <w:rFonts w:cs="Times New Roman"/>
          <w:lang w:val="tr-TR"/>
        </w:rPr>
        <w:t>ve tahakkuk</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1"/>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 xml:space="preserve">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ûnun</w:t>
      </w:r>
      <w:r w:rsidRPr="00EE36EE">
        <w:rPr>
          <w:rFonts w:cs="Times New Roman"/>
          <w:spacing w:val="15"/>
          <w:lang w:val="tr-TR"/>
        </w:rPr>
        <w:t xml:space="preserve"> </w:t>
      </w:r>
      <w:r w:rsidRPr="00EE36EE">
        <w:rPr>
          <w:rFonts w:cs="Times New Roman"/>
          <w:lang w:val="tr-TR"/>
        </w:rPr>
        <w:t>hilâf-ı</w:t>
      </w:r>
      <w:r w:rsidRPr="00EE36EE">
        <w:rPr>
          <w:rFonts w:cs="Times New Roman"/>
          <w:spacing w:val="1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15"/>
          <w:lang w:val="tr-TR"/>
        </w:rPr>
        <w:t xml:space="preserve"> </w:t>
      </w:r>
      <w:r w:rsidRPr="00EE36EE">
        <w:rPr>
          <w:rFonts w:cs="Times New Roman"/>
          <w:lang w:val="tr-TR"/>
        </w:rPr>
        <w:t>şerîf</w:t>
      </w:r>
      <w:r w:rsidRPr="00EE36EE">
        <w:rPr>
          <w:rFonts w:cs="Times New Roman"/>
          <w:spacing w:val="14"/>
          <w:lang w:val="tr-TR"/>
        </w:rPr>
        <w:t xml:space="preserve"> </w:t>
      </w:r>
      <w:r w:rsidRPr="00EE36EE">
        <w:rPr>
          <w:rFonts w:cs="Times New Roman"/>
          <w:lang w:val="tr-TR"/>
        </w:rPr>
        <w:t>füzûlî</w:t>
      </w:r>
      <w:r w:rsidRPr="00EE36EE">
        <w:rPr>
          <w:rFonts w:cs="Times New Roman"/>
          <w:spacing w:val="16"/>
          <w:lang w:val="tr-TR"/>
        </w:rPr>
        <w:t xml:space="preserve"> </w:t>
      </w:r>
      <w:r w:rsidRPr="00EE36EE">
        <w:rPr>
          <w:rFonts w:cs="Times New Roman"/>
          <w:lang w:val="tr-TR"/>
        </w:rPr>
        <w:t>ahz</w:t>
      </w:r>
      <w:r w:rsidRPr="00EE36EE">
        <w:rPr>
          <w:rFonts w:cs="Times New Roman"/>
          <w:spacing w:val="15"/>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zabt</w:t>
      </w:r>
      <w:r w:rsidRPr="00EE36EE">
        <w:rPr>
          <w:rFonts w:cs="Times New Roman"/>
          <w:spacing w:val="16"/>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w:t>
      </w:r>
      <w:r w:rsidRPr="00EE36EE">
        <w:rPr>
          <w:rFonts w:cs="Times New Roman"/>
          <w:spacing w:val="-1"/>
          <w:lang w:val="tr-TR"/>
        </w:rPr>
        <w:t>k</w:t>
      </w:r>
      <w:r w:rsidRPr="00EE36EE">
        <w:rPr>
          <w:rFonts w:cs="Times New Roman"/>
          <w:lang w:val="tr-TR"/>
        </w:rPr>
        <w:t>leri</w:t>
      </w:r>
      <w:r w:rsidRPr="00EE36EE">
        <w:rPr>
          <w:rFonts w:cs="Times New Roman"/>
          <w:spacing w:val="15"/>
          <w:lang w:val="tr-TR"/>
        </w:rPr>
        <w:t xml:space="preserve"> </w:t>
      </w:r>
      <w:r w:rsidRPr="00EE36EE">
        <w:rPr>
          <w:rFonts w:cs="Times New Roman"/>
          <w:lang w:val="tr-TR"/>
        </w:rPr>
        <w:t>zehây</w:t>
      </w:r>
      <w:r w:rsidRPr="00EE36EE">
        <w:rPr>
          <w:rFonts w:cs="Times New Roman"/>
          <w:spacing w:val="-1"/>
          <w:lang w:val="tr-TR"/>
        </w:rPr>
        <w:t>i</w:t>
      </w:r>
      <w:r w:rsidRPr="00EE36EE">
        <w:rPr>
          <w:rFonts w:cs="Times New Roman"/>
          <w:spacing w:val="4"/>
          <w:lang w:val="tr-TR"/>
        </w:rPr>
        <w:t>r</w:t>
      </w:r>
      <w:r w:rsidRPr="00EE36EE">
        <w:rPr>
          <w:rFonts w:cs="Times New Roman"/>
          <w:lang w:val="tr-TR"/>
        </w:rPr>
        <w:t>-i</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ezkûreyi baʿde’</w:t>
      </w:r>
      <w:r w:rsidRPr="00EE36EE">
        <w:rPr>
          <w:rFonts w:cs="Times New Roman"/>
          <w:spacing w:val="-1"/>
          <w:lang w:val="tr-TR"/>
        </w:rPr>
        <w:t>s</w:t>
      </w:r>
      <w:r w:rsidRPr="00EE36EE">
        <w:rPr>
          <w:rFonts w:cs="Times New Roman"/>
          <w:lang w:val="tr-TR"/>
        </w:rPr>
        <w:t>-sü</w:t>
      </w:r>
      <w:r w:rsidRPr="00EE36EE">
        <w:rPr>
          <w:rFonts w:cs="Times New Roman"/>
          <w:spacing w:val="-1"/>
          <w:lang w:val="tr-TR"/>
        </w:rPr>
        <w:t>b</w:t>
      </w:r>
      <w:r w:rsidRPr="00EE36EE">
        <w:rPr>
          <w:rFonts w:cs="Times New Roman"/>
          <w:lang w:val="tr-TR"/>
        </w:rPr>
        <w:t>ût</w:t>
      </w:r>
      <w:r w:rsidRPr="00EE36EE">
        <w:rPr>
          <w:rFonts w:cs="Times New Roman"/>
          <w:spacing w:val="51"/>
          <w:lang w:val="tr-TR"/>
        </w:rPr>
        <w:t xml:space="preserve"> </w:t>
      </w:r>
      <w:r w:rsidRPr="00EE36EE">
        <w:rPr>
          <w:rFonts w:cs="Times New Roman"/>
          <w:lang w:val="tr-TR"/>
        </w:rPr>
        <w:t>hükm</w:t>
      </w:r>
      <w:r w:rsidRPr="00EE36EE">
        <w:rPr>
          <w:rFonts w:cs="Times New Roman"/>
          <w:spacing w:val="50"/>
          <w:lang w:val="tr-TR"/>
        </w:rPr>
        <w:t xml:space="preserve"> </w:t>
      </w:r>
      <w:r w:rsidRPr="00EE36EE">
        <w:rPr>
          <w:rFonts w:cs="Times New Roman"/>
          <w:lang w:val="tr-TR"/>
        </w:rPr>
        <w:t>idüb</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erkûmûna</w:t>
      </w:r>
      <w:r w:rsidRPr="00EE36EE">
        <w:rPr>
          <w:rFonts w:cs="Times New Roman"/>
          <w:spacing w:val="50"/>
          <w:lang w:val="tr-TR"/>
        </w:rPr>
        <w:t xml:space="preserve"> </w:t>
      </w:r>
      <w:r w:rsidRPr="00EE36EE">
        <w:rPr>
          <w:rFonts w:cs="Times New Roman"/>
          <w:lang w:val="tr-TR"/>
        </w:rPr>
        <w:t>alıver</w:t>
      </w:r>
      <w:r w:rsidRPr="00EE36EE">
        <w:rPr>
          <w:rFonts w:cs="Times New Roman"/>
          <w:spacing w:val="-1"/>
          <w:lang w:val="tr-TR"/>
        </w:rPr>
        <w:t>i</w:t>
      </w:r>
      <w:r w:rsidRPr="00EE36EE">
        <w:rPr>
          <w:rFonts w:cs="Times New Roman"/>
          <w:lang w:val="tr-TR"/>
        </w:rPr>
        <w:t>l</w:t>
      </w:r>
      <w:r w:rsidRPr="00EE36EE">
        <w:rPr>
          <w:rFonts w:cs="Times New Roman"/>
          <w:spacing w:val="-1"/>
          <w:lang w:val="tr-TR"/>
        </w:rPr>
        <w:t>ü</w:t>
      </w:r>
      <w:r w:rsidRPr="00EE36EE">
        <w:rPr>
          <w:rFonts w:cs="Times New Roman"/>
          <w:lang w:val="tr-TR"/>
        </w:rPr>
        <w:t>b</w:t>
      </w:r>
      <w:r w:rsidRPr="00EE36EE">
        <w:rPr>
          <w:rFonts w:cs="Times New Roman"/>
          <w:spacing w:val="51"/>
          <w:lang w:val="tr-TR"/>
        </w:rPr>
        <w:t xml:space="preserve"> </w:t>
      </w:r>
      <w:r w:rsidRPr="00EE36EE">
        <w:rPr>
          <w:rFonts w:cs="Times New Roman"/>
          <w:lang w:val="tr-TR"/>
        </w:rPr>
        <w:t>icr</w:t>
      </w:r>
      <w:r w:rsidRPr="00EE36EE">
        <w:rPr>
          <w:rFonts w:cs="Times New Roman"/>
          <w:spacing w:val="3"/>
          <w:lang w:val="tr-TR"/>
        </w:rPr>
        <w:t>â</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51"/>
          <w:lang w:val="tr-TR"/>
        </w:rPr>
        <w:t xml:space="preserve"> </w:t>
      </w:r>
      <w:r w:rsidRPr="00EE36EE">
        <w:rPr>
          <w:rFonts w:cs="Times New Roman"/>
          <w:spacing w:val="-1"/>
          <w:lang w:val="tr-TR"/>
        </w:rPr>
        <w:t>ş</w:t>
      </w:r>
      <w:r w:rsidRPr="00EE36EE">
        <w:rPr>
          <w:rFonts w:cs="Times New Roman"/>
          <w:lang w:val="tr-TR"/>
        </w:rPr>
        <w:t>er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51"/>
          <w:lang w:val="tr-TR"/>
        </w:rPr>
        <w:t xml:space="preserve"> </w:t>
      </w:r>
      <w:r w:rsidRPr="00EE36EE">
        <w:rPr>
          <w:rFonts w:cs="Times New Roman"/>
          <w:lang w:val="tr-TR"/>
        </w:rPr>
        <w:t>şerîf</w:t>
      </w:r>
      <w:r w:rsidRPr="00EE36EE">
        <w:rPr>
          <w:rFonts w:cs="Times New Roman"/>
          <w:spacing w:val="50"/>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ihkâk-ı</w:t>
      </w:r>
      <w:r w:rsidRPr="00EE36EE">
        <w:rPr>
          <w:rFonts w:cs="Times New Roman"/>
          <w:spacing w:val="51"/>
          <w:lang w:val="tr-TR"/>
        </w:rPr>
        <w:t xml:space="preserve"> </w:t>
      </w:r>
      <w:r w:rsidRPr="00EE36EE">
        <w:rPr>
          <w:rFonts w:cs="Times New Roman"/>
          <w:spacing w:val="-2"/>
          <w:lang w:val="tr-TR"/>
        </w:rPr>
        <w:t>h</w:t>
      </w:r>
      <w:r w:rsidRPr="00EE36EE">
        <w:rPr>
          <w:rFonts w:cs="Times New Roman"/>
          <w:lang w:val="tr-TR"/>
        </w:rPr>
        <w:t>akka mübâderet</w:t>
      </w:r>
      <w:r w:rsidRPr="00EE36EE">
        <w:rPr>
          <w:rFonts w:cs="Times New Roman"/>
          <w:spacing w:val="50"/>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eğer</w:t>
      </w:r>
      <w:r w:rsidRPr="00EE36EE">
        <w:rPr>
          <w:rFonts w:cs="Times New Roman"/>
          <w:spacing w:val="51"/>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w:t>
      </w:r>
      <w:r w:rsidRPr="00EE36EE">
        <w:rPr>
          <w:rFonts w:cs="Times New Roman"/>
          <w:spacing w:val="1"/>
          <w:lang w:val="tr-TR"/>
        </w:rPr>
        <w:t>k</w:t>
      </w:r>
      <w:r w:rsidRPr="00EE36EE">
        <w:rPr>
          <w:rFonts w:cs="Times New Roman"/>
          <w:lang w:val="tr-TR"/>
        </w:rPr>
        <w:t>-ı</w:t>
      </w:r>
      <w:r w:rsidRPr="00EE36EE">
        <w:rPr>
          <w:rFonts w:cs="Times New Roman"/>
          <w:spacing w:val="51"/>
          <w:lang w:val="tr-TR"/>
        </w:rPr>
        <w:t xml:space="preserve"> </w:t>
      </w:r>
      <w:r w:rsidRPr="00EE36EE">
        <w:rPr>
          <w:rFonts w:cs="Times New Roman"/>
          <w:spacing w:val="-2"/>
          <w:lang w:val="tr-TR"/>
        </w:rPr>
        <w:t>h</w:t>
      </w:r>
      <w:r w:rsidRPr="00EE36EE">
        <w:rPr>
          <w:rFonts w:cs="Times New Roman"/>
          <w:lang w:val="tr-TR"/>
        </w:rPr>
        <w:t>akk</w:t>
      </w:r>
      <w:r w:rsidRPr="00EE36EE">
        <w:rPr>
          <w:rFonts w:cs="Times New Roman"/>
          <w:spacing w:val="50"/>
          <w:lang w:val="tr-TR"/>
        </w:rPr>
        <w:t xml:space="preserve"> </w:t>
      </w:r>
      <w:r w:rsidRPr="00EE36EE">
        <w:rPr>
          <w:rFonts w:cs="Times New Roman"/>
          <w:lang w:val="tr-TR"/>
        </w:rPr>
        <w:t>mü</w:t>
      </w:r>
      <w:r w:rsidRPr="00EE36EE">
        <w:rPr>
          <w:rFonts w:cs="Times New Roman"/>
          <w:spacing w:val="-2"/>
          <w:lang w:val="tr-TR"/>
        </w:rPr>
        <w:t>m</w:t>
      </w:r>
      <w:r w:rsidRPr="00EE36EE">
        <w:rPr>
          <w:rFonts w:cs="Times New Roman"/>
          <w:lang w:val="tr-TR"/>
        </w:rPr>
        <w:t>kün</w:t>
      </w:r>
      <w:r w:rsidRPr="00EE36EE">
        <w:rPr>
          <w:rFonts w:cs="Times New Roman"/>
          <w:spacing w:val="51"/>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w:t>
      </w:r>
      <w:r w:rsidRPr="00EE36EE">
        <w:rPr>
          <w:rFonts w:cs="Times New Roman"/>
          <w:spacing w:val="53"/>
          <w:lang w:val="tr-TR"/>
        </w:rPr>
        <w:t xml:space="preserve"> </w:t>
      </w:r>
      <w:r w:rsidRPr="00EE36EE">
        <w:rPr>
          <w:rFonts w:cs="Times New Roman"/>
          <w:lang w:val="tr-TR"/>
        </w:rPr>
        <w:t>mersû</w:t>
      </w:r>
      <w:r w:rsidRPr="00EE36EE">
        <w:rPr>
          <w:rFonts w:cs="Times New Roman"/>
          <w:spacing w:val="-2"/>
          <w:lang w:val="tr-TR"/>
        </w:rPr>
        <w:t>m</w:t>
      </w:r>
      <w:r w:rsidRPr="00EE36EE">
        <w:rPr>
          <w:rFonts w:cs="Times New Roman"/>
          <w:lang w:val="tr-TR"/>
        </w:rPr>
        <w:t>ûnun</w:t>
      </w:r>
      <w:r w:rsidRPr="00EE36EE">
        <w:rPr>
          <w:rFonts w:cs="Times New Roman"/>
          <w:spacing w:val="51"/>
          <w:lang w:val="tr-TR"/>
        </w:rPr>
        <w:t xml:space="preserve"> </w:t>
      </w:r>
      <w:r w:rsidRPr="00EE36EE">
        <w:rPr>
          <w:rFonts w:cs="Times New Roman"/>
          <w:lang w:val="tr-TR"/>
        </w:rPr>
        <w:t>de</w:t>
      </w:r>
      <w:r w:rsidRPr="00EE36EE">
        <w:rPr>
          <w:rFonts w:cs="Times New Roman"/>
          <w:spacing w:val="1"/>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1"/>
          <w:lang w:val="tr-TR"/>
        </w:rPr>
        <w:t>-</w:t>
      </w:r>
      <w:r w:rsidRPr="00EE36EE">
        <w:rPr>
          <w:rFonts w:cs="Times New Roman"/>
          <w:lang w:val="tr-TR"/>
        </w:rPr>
        <w:t>ı</w:t>
      </w:r>
      <w:r w:rsidRPr="00EE36EE">
        <w:rPr>
          <w:rFonts w:cs="Times New Roman"/>
          <w:spacing w:val="5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vket- karâr</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ükûkâne</w:t>
      </w:r>
      <w:r w:rsidRPr="00EE36EE">
        <w:rPr>
          <w:rFonts w:cs="Times New Roman"/>
          <w:spacing w:val="-2"/>
          <w:lang w:val="tr-TR"/>
        </w:rPr>
        <w:t>m</w:t>
      </w:r>
      <w:r w:rsidRPr="00EE36EE">
        <w:rPr>
          <w:rFonts w:cs="Times New Roman"/>
          <w:lang w:val="tr-TR"/>
        </w:rPr>
        <w:t>e</w:t>
      </w:r>
      <w:r w:rsidRPr="00EE36EE">
        <w:rPr>
          <w:rFonts w:cs="Times New Roman"/>
          <w:spacing w:val="37"/>
          <w:lang w:val="tr-TR"/>
        </w:rPr>
        <w:t xml:space="preserve"> </w:t>
      </w:r>
      <w:r w:rsidRPr="00EE36EE">
        <w:rPr>
          <w:rFonts w:cs="Times New Roman"/>
          <w:lang w:val="tr-TR"/>
        </w:rPr>
        <w:t>ihzârları</w:t>
      </w:r>
      <w:r w:rsidRPr="00EE36EE">
        <w:rPr>
          <w:rFonts w:cs="Times New Roman"/>
          <w:spacing w:val="37"/>
          <w:lang w:val="tr-TR"/>
        </w:rPr>
        <w:t xml:space="preserve"> </w:t>
      </w:r>
      <w:r w:rsidRPr="00EE36EE">
        <w:rPr>
          <w:rFonts w:cs="Times New Roman"/>
          <w:lang w:val="tr-TR"/>
        </w:rPr>
        <w:t>lâzım</w:t>
      </w:r>
      <w:r w:rsidRPr="00EE36EE">
        <w:rPr>
          <w:rFonts w:cs="Times New Roman"/>
          <w:spacing w:val="35"/>
          <w:lang w:val="tr-TR"/>
        </w:rPr>
        <w:t xml:space="preserve"> </w:t>
      </w:r>
      <w:r w:rsidRPr="00EE36EE">
        <w:rPr>
          <w:rFonts w:cs="Times New Roman"/>
          <w:lang w:val="tr-TR"/>
        </w:rPr>
        <w:t>gelür</w:t>
      </w:r>
      <w:r w:rsidRPr="00EE36EE">
        <w:rPr>
          <w:rFonts w:cs="Times New Roman"/>
          <w:spacing w:val="37"/>
          <w:lang w:val="tr-TR"/>
        </w:rPr>
        <w:t xml:space="preserve"> </w:t>
      </w:r>
      <w:r w:rsidRPr="00EE36EE">
        <w:rPr>
          <w:rFonts w:cs="Times New Roman"/>
          <w:lang w:val="tr-TR"/>
        </w:rPr>
        <w:t>ise</w:t>
      </w:r>
      <w:r w:rsidRPr="00EE36EE">
        <w:rPr>
          <w:rFonts w:cs="Times New Roman"/>
          <w:spacing w:val="35"/>
          <w:lang w:val="tr-TR"/>
        </w:rPr>
        <w:t xml:space="preserve"> </w:t>
      </w:r>
      <w:r w:rsidRPr="00EE36EE">
        <w:rPr>
          <w:rFonts w:cs="Times New Roman"/>
          <w:lang w:val="tr-TR"/>
        </w:rPr>
        <w:t>keyfiyetin</w:t>
      </w:r>
      <w:r w:rsidRPr="00EE36EE">
        <w:rPr>
          <w:rFonts w:cs="Times New Roman"/>
          <w:spacing w:val="36"/>
          <w:lang w:val="tr-TR"/>
        </w:rPr>
        <w:t xml:space="preserve"> </w:t>
      </w:r>
      <w:r w:rsidRPr="00EE36EE">
        <w:rPr>
          <w:rFonts w:cs="Times New Roman"/>
          <w:lang w:val="tr-TR"/>
        </w:rPr>
        <w:t>îzâhan</w:t>
      </w:r>
      <w:r w:rsidRPr="00EE36EE">
        <w:rPr>
          <w:rFonts w:cs="Times New Roman"/>
          <w:spacing w:val="37"/>
          <w:lang w:val="tr-TR"/>
        </w:rPr>
        <w:t xml:space="preserve"> </w:t>
      </w:r>
      <w:r w:rsidRPr="00EE36EE">
        <w:rPr>
          <w:rFonts w:cs="Times New Roman"/>
          <w:lang w:val="tr-TR"/>
        </w:rPr>
        <w:t>iʿ</w:t>
      </w:r>
      <w:r w:rsidRPr="00EE36EE">
        <w:rPr>
          <w:rFonts w:cs="Times New Roman"/>
          <w:spacing w:val="-1"/>
          <w:lang w:val="tr-TR"/>
        </w:rPr>
        <w:t>l</w:t>
      </w:r>
      <w:r w:rsidRPr="00EE36EE">
        <w:rPr>
          <w:rFonts w:cs="Times New Roman"/>
          <w:lang w:val="tr-TR"/>
        </w:rPr>
        <w:t>âm</w:t>
      </w:r>
      <w:r w:rsidRPr="00EE36EE">
        <w:rPr>
          <w:rFonts w:cs="Times New Roman"/>
          <w:spacing w:val="35"/>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işʿârına müsâraʿ</w:t>
      </w:r>
      <w:r w:rsidRPr="00EE36EE">
        <w:rPr>
          <w:rFonts w:cs="Times New Roman"/>
          <w:spacing w:val="-1"/>
          <w:lang w:val="tr-TR"/>
        </w:rPr>
        <w:t>a</w:t>
      </w:r>
      <w:r w:rsidRPr="00EE36EE">
        <w:rPr>
          <w:rFonts w:cs="Times New Roman"/>
          <w:lang w:val="tr-TR"/>
        </w:rPr>
        <w:t xml:space="preserve">t </w:t>
      </w:r>
      <w:r w:rsidRPr="00EE36EE">
        <w:rPr>
          <w:rFonts w:cs="Times New Roman"/>
          <w:spacing w:val="-1"/>
          <w:lang w:val="tr-TR"/>
        </w:rPr>
        <w:t>v</w:t>
      </w:r>
      <w:r w:rsidRPr="00EE36EE">
        <w:rPr>
          <w:rFonts w:cs="Times New Roman"/>
          <w:lang w:val="tr-TR"/>
        </w:rPr>
        <w:t xml:space="preserve">e husûs-ı </w:t>
      </w:r>
      <w:r w:rsidRPr="00EE36EE">
        <w:rPr>
          <w:rFonts w:cs="Times New Roman"/>
          <w:spacing w:val="-2"/>
          <w:lang w:val="tr-TR"/>
        </w:rPr>
        <w:t>m</w:t>
      </w:r>
      <w:r w:rsidRPr="00EE36EE">
        <w:rPr>
          <w:rFonts w:cs="Times New Roman"/>
          <w:lang w:val="tr-TR"/>
        </w:rPr>
        <w:t xml:space="preserve">ezbûr </w:t>
      </w:r>
      <w:r w:rsidRPr="00EE36EE">
        <w:rPr>
          <w:rFonts w:cs="Times New Roman"/>
          <w:spacing w:val="-1"/>
          <w:lang w:val="tr-TR"/>
        </w:rPr>
        <w:t>i</w:t>
      </w:r>
      <w:r w:rsidRPr="00EE36EE">
        <w:rPr>
          <w:rFonts w:cs="Times New Roman"/>
          <w:lang w:val="tr-TR"/>
        </w:rPr>
        <w:t>lâ ah</w:t>
      </w:r>
      <w:r w:rsidRPr="00EE36EE">
        <w:rPr>
          <w:rFonts w:cs="Times New Roman"/>
          <w:spacing w:val="-1"/>
          <w:lang w:val="tr-TR"/>
        </w:rPr>
        <w:t>e</w:t>
      </w:r>
      <w:r w:rsidRPr="00EE36EE">
        <w:rPr>
          <w:rFonts w:cs="Times New Roman"/>
          <w:lang w:val="tr-TR"/>
        </w:rPr>
        <w:t>re dikkat</w:t>
      </w:r>
      <w:r w:rsidRPr="00EE36EE">
        <w:rPr>
          <w:rFonts w:cs="Times New Roman"/>
          <w:spacing w:val="-1"/>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eniz bâbında fî evâ’i</w:t>
      </w:r>
      <w:r w:rsidRPr="00EE36EE">
        <w:rPr>
          <w:rFonts w:cs="Times New Roman"/>
          <w:spacing w:val="2"/>
          <w:lang w:val="tr-TR"/>
        </w:rPr>
        <w:t>l</w:t>
      </w:r>
      <w:r w:rsidRPr="00EE36EE">
        <w:rPr>
          <w:rFonts w:cs="Times New Roman"/>
          <w:spacing w:val="-1"/>
          <w:lang w:val="tr-TR"/>
        </w:rPr>
        <w:t>-</w:t>
      </w:r>
      <w:r w:rsidRPr="00EE36EE">
        <w:rPr>
          <w:rFonts w:cs="Times New Roman"/>
          <w:lang w:val="tr-TR"/>
        </w:rPr>
        <w:t>i</w:t>
      </w:r>
      <w:r w:rsidRPr="00EE36EE">
        <w:rPr>
          <w:rFonts w:cs="Times New Roman"/>
          <w:spacing w:val="-1"/>
          <w:lang w:val="tr-TR"/>
        </w:rPr>
        <w:t xml:space="preserve"> </w:t>
      </w:r>
      <w:r w:rsidRPr="00EE36EE">
        <w:rPr>
          <w:rFonts w:cs="Times New Roman"/>
          <w:lang w:val="tr-TR"/>
        </w:rPr>
        <w:t>Ş sene 265.</w:t>
      </w:r>
    </w:p>
    <w:p w14:paraId="5881E96A" w14:textId="77777777" w:rsidR="00461AD1" w:rsidRPr="00EE36EE" w:rsidRDefault="00461AD1" w:rsidP="00123F5A">
      <w:pPr>
        <w:spacing w:line="200" w:lineRule="exact"/>
        <w:rPr>
          <w:rFonts w:ascii="Times New Roman" w:hAnsi="Times New Roman" w:cs="Times New Roman"/>
          <w:sz w:val="24"/>
          <w:szCs w:val="24"/>
          <w:lang w:val="tr-TR"/>
        </w:rPr>
      </w:pPr>
    </w:p>
    <w:p w14:paraId="0AE47FB2" w14:textId="77777777" w:rsidR="00461AD1" w:rsidRPr="00EE36EE" w:rsidRDefault="00461AD1" w:rsidP="00123F5A">
      <w:pPr>
        <w:spacing w:before="2" w:line="220" w:lineRule="exact"/>
        <w:rPr>
          <w:rFonts w:ascii="Times New Roman" w:hAnsi="Times New Roman" w:cs="Times New Roman"/>
          <w:sz w:val="24"/>
          <w:szCs w:val="24"/>
          <w:lang w:val="tr-TR"/>
        </w:rPr>
      </w:pPr>
    </w:p>
    <w:p w14:paraId="7B0390A0" w14:textId="58CC04BF" w:rsidR="00461AD1" w:rsidRPr="00EE36EE" w:rsidRDefault="00461AD1" w:rsidP="0003530E">
      <w:pPr>
        <w:pStyle w:val="AralkYok"/>
        <w:ind w:left="709" w:firstLine="0"/>
        <w:jc w:val="both"/>
        <w:rPr>
          <w:lang w:val="tr-TR"/>
        </w:rPr>
      </w:pPr>
      <w:r w:rsidRPr="00EE36EE">
        <w:rPr>
          <w:lang w:val="tr-TR"/>
        </w:rPr>
        <w:t>72/1</w:t>
      </w:r>
      <w:r w:rsidR="009045C6" w:rsidRPr="00EE36EE">
        <w:rPr>
          <w:lang w:val="tr-TR"/>
        </w:rPr>
        <w:t xml:space="preserve"> </w:t>
      </w:r>
      <w:r w:rsidRPr="00EE36EE">
        <w:rPr>
          <w:lang w:val="tr-TR"/>
        </w:rPr>
        <w:t>Eyâlet</w:t>
      </w:r>
      <w:r w:rsidRPr="00EE36EE">
        <w:rPr>
          <w:spacing w:val="-1"/>
          <w:lang w:val="tr-TR"/>
        </w:rPr>
        <w:t>-</w:t>
      </w:r>
      <w:r w:rsidRPr="00EE36EE">
        <w:rPr>
          <w:lang w:val="tr-TR"/>
        </w:rPr>
        <w:t>i Trab</w:t>
      </w:r>
      <w:r w:rsidRPr="00EE36EE">
        <w:rPr>
          <w:spacing w:val="-3"/>
          <w:lang w:val="tr-TR"/>
        </w:rPr>
        <w:t>z</w:t>
      </w:r>
      <w:r w:rsidRPr="00EE36EE">
        <w:rPr>
          <w:lang w:val="tr-TR"/>
        </w:rPr>
        <w:t>on</w:t>
      </w:r>
      <w:r w:rsidRPr="00EE36EE">
        <w:rPr>
          <w:spacing w:val="59"/>
          <w:lang w:val="tr-TR"/>
        </w:rPr>
        <w:t xml:space="preserve"> </w:t>
      </w:r>
      <w:r w:rsidRPr="00EE36EE">
        <w:rPr>
          <w:lang w:val="tr-TR"/>
        </w:rPr>
        <w:t>vâ</w:t>
      </w:r>
      <w:r w:rsidRPr="00EE36EE">
        <w:rPr>
          <w:spacing w:val="1"/>
          <w:lang w:val="tr-TR"/>
        </w:rPr>
        <w:t>l</w:t>
      </w:r>
      <w:r w:rsidRPr="00EE36EE">
        <w:rPr>
          <w:lang w:val="tr-TR"/>
        </w:rPr>
        <w:t>îsi ve</w:t>
      </w:r>
      <w:r w:rsidRPr="00EE36EE">
        <w:rPr>
          <w:spacing w:val="-2"/>
          <w:lang w:val="tr-TR"/>
        </w:rPr>
        <w:t>z</w:t>
      </w:r>
      <w:r w:rsidRPr="00EE36EE">
        <w:rPr>
          <w:lang w:val="tr-TR"/>
        </w:rPr>
        <w:t>irim</w:t>
      </w:r>
      <w:r w:rsidRPr="00EE36EE">
        <w:rPr>
          <w:spacing w:val="59"/>
          <w:lang w:val="tr-TR"/>
        </w:rPr>
        <w:t xml:space="preserve"> </w:t>
      </w:r>
      <w:r w:rsidRPr="00EE36EE">
        <w:rPr>
          <w:lang w:val="tr-TR"/>
        </w:rPr>
        <w:t>Hayredd</w:t>
      </w:r>
      <w:r w:rsidRPr="00EE36EE">
        <w:rPr>
          <w:spacing w:val="-2"/>
          <w:lang w:val="tr-TR"/>
        </w:rPr>
        <w:t>i</w:t>
      </w:r>
      <w:r w:rsidRPr="00EE36EE">
        <w:rPr>
          <w:lang w:val="tr-TR"/>
        </w:rPr>
        <w:t>n</w:t>
      </w:r>
      <w:r w:rsidRPr="00EE36EE">
        <w:rPr>
          <w:spacing w:val="59"/>
          <w:lang w:val="tr-TR"/>
        </w:rPr>
        <w:t xml:space="preserve"> </w:t>
      </w:r>
      <w:r w:rsidRPr="00EE36EE">
        <w:rPr>
          <w:spacing w:val="2"/>
          <w:lang w:val="tr-TR"/>
        </w:rPr>
        <w:t>P</w:t>
      </w:r>
      <w:r w:rsidRPr="00EE36EE">
        <w:rPr>
          <w:lang w:val="tr-TR"/>
        </w:rPr>
        <w:t>aşa iclâlehûye</w:t>
      </w:r>
      <w:r w:rsidRPr="00EE36EE">
        <w:rPr>
          <w:spacing w:val="59"/>
          <w:lang w:val="tr-TR"/>
        </w:rPr>
        <w:t xml:space="preserve"> </w:t>
      </w:r>
      <w:r w:rsidRPr="00EE36EE">
        <w:rPr>
          <w:lang w:val="tr-TR"/>
        </w:rPr>
        <w:t>ve Gümüşhane</w:t>
      </w:r>
      <w:r w:rsidRPr="00EE36EE">
        <w:rPr>
          <w:spacing w:val="19"/>
          <w:lang w:val="tr-TR"/>
        </w:rPr>
        <w:t xml:space="preserve"> </w:t>
      </w:r>
      <w:r w:rsidRPr="00EE36EE">
        <w:rPr>
          <w:lang w:val="tr-TR"/>
        </w:rPr>
        <w:t>nâm-ı</w:t>
      </w:r>
      <w:r w:rsidRPr="00EE36EE">
        <w:rPr>
          <w:spacing w:val="20"/>
          <w:lang w:val="tr-TR"/>
        </w:rPr>
        <w:t xml:space="preserve"> </w:t>
      </w:r>
      <w:r w:rsidRPr="00EE36EE">
        <w:rPr>
          <w:lang w:val="tr-TR"/>
        </w:rPr>
        <w:t>di</w:t>
      </w:r>
      <w:r w:rsidRPr="00EE36EE">
        <w:rPr>
          <w:spacing w:val="-1"/>
          <w:lang w:val="tr-TR"/>
        </w:rPr>
        <w:t>ğ</w:t>
      </w:r>
      <w:r w:rsidRPr="00EE36EE">
        <w:rPr>
          <w:lang w:val="tr-TR"/>
        </w:rPr>
        <w:t>er</w:t>
      </w:r>
      <w:r w:rsidRPr="00EE36EE">
        <w:rPr>
          <w:spacing w:val="20"/>
          <w:lang w:val="tr-TR"/>
        </w:rPr>
        <w:t xml:space="preserve"> </w:t>
      </w:r>
      <w:r w:rsidRPr="00EE36EE">
        <w:rPr>
          <w:lang w:val="tr-TR"/>
        </w:rPr>
        <w:t>Torul</w:t>
      </w:r>
      <w:r w:rsidRPr="00EE36EE">
        <w:rPr>
          <w:spacing w:val="20"/>
          <w:lang w:val="tr-TR"/>
        </w:rPr>
        <w:t xml:space="preserve"> </w:t>
      </w:r>
      <w:r w:rsidRPr="00EE36EE">
        <w:rPr>
          <w:lang w:val="tr-TR"/>
        </w:rPr>
        <w:t>K</w:t>
      </w:r>
      <w:r w:rsidRPr="00EE36EE">
        <w:rPr>
          <w:spacing w:val="1"/>
          <w:lang w:val="tr-TR"/>
        </w:rPr>
        <w:t>a</w:t>
      </w:r>
      <w:r w:rsidRPr="00EE36EE">
        <w:rPr>
          <w:spacing w:val="-3"/>
          <w:lang w:val="tr-TR"/>
        </w:rPr>
        <w:t>z</w:t>
      </w:r>
      <w:r w:rsidRPr="00EE36EE">
        <w:rPr>
          <w:lang w:val="tr-TR"/>
        </w:rPr>
        <w:t>âsı</w:t>
      </w:r>
      <w:r w:rsidRPr="00EE36EE">
        <w:rPr>
          <w:spacing w:val="20"/>
          <w:lang w:val="tr-TR"/>
        </w:rPr>
        <w:t xml:space="preserve"> </w:t>
      </w:r>
      <w:r w:rsidRPr="00EE36EE">
        <w:rPr>
          <w:lang w:val="tr-TR"/>
        </w:rPr>
        <w:t>nâ’ibine</w:t>
      </w:r>
      <w:r w:rsidRPr="00EE36EE">
        <w:rPr>
          <w:spacing w:val="20"/>
          <w:lang w:val="tr-TR"/>
        </w:rPr>
        <w:t xml:space="preserve"> </w:t>
      </w:r>
      <w:r w:rsidRPr="00EE36EE">
        <w:rPr>
          <w:lang w:val="tr-TR"/>
        </w:rPr>
        <w:t>ve</w:t>
      </w:r>
      <w:r w:rsidRPr="00EE36EE">
        <w:rPr>
          <w:spacing w:val="20"/>
          <w:lang w:val="tr-TR"/>
        </w:rPr>
        <w:t xml:space="preserve"> </w:t>
      </w:r>
      <w:r w:rsidRPr="00EE36EE">
        <w:rPr>
          <w:lang w:val="tr-TR"/>
        </w:rPr>
        <w:t>müdî</w:t>
      </w:r>
      <w:r w:rsidRPr="00EE36EE">
        <w:rPr>
          <w:spacing w:val="3"/>
          <w:lang w:val="tr-TR"/>
        </w:rPr>
        <w:t>r</w:t>
      </w:r>
      <w:r w:rsidRPr="00EE36EE">
        <w:rPr>
          <w:lang w:val="tr-TR"/>
        </w:rPr>
        <w:t>-i</w:t>
      </w:r>
      <w:r w:rsidRPr="00EE36EE">
        <w:rPr>
          <w:spacing w:val="19"/>
          <w:lang w:val="tr-TR"/>
        </w:rPr>
        <w:t xml:space="preserve"> </w:t>
      </w:r>
      <w:r w:rsidRPr="00EE36EE">
        <w:rPr>
          <w:lang w:val="tr-TR"/>
        </w:rPr>
        <w:t>ka</w:t>
      </w:r>
      <w:r w:rsidRPr="00EE36EE">
        <w:rPr>
          <w:spacing w:val="-3"/>
          <w:lang w:val="tr-TR"/>
        </w:rPr>
        <w:t>z</w:t>
      </w:r>
      <w:r w:rsidRPr="00EE36EE">
        <w:rPr>
          <w:lang w:val="tr-TR"/>
        </w:rPr>
        <w:t>â</w:t>
      </w:r>
      <w:r w:rsidRPr="00EE36EE">
        <w:rPr>
          <w:spacing w:val="21"/>
          <w:lang w:val="tr-TR"/>
        </w:rPr>
        <w:t xml:space="preserve"> </w:t>
      </w:r>
      <w:r w:rsidRPr="00EE36EE">
        <w:rPr>
          <w:lang w:val="tr-TR"/>
        </w:rPr>
        <w:t>ve</w:t>
      </w:r>
      <w:r w:rsidRPr="00EE36EE">
        <w:rPr>
          <w:spacing w:val="21"/>
          <w:lang w:val="tr-TR"/>
        </w:rPr>
        <w:t xml:space="preserve"> </w:t>
      </w:r>
      <w:r w:rsidRPr="00EE36EE">
        <w:rPr>
          <w:lang w:val="tr-TR"/>
        </w:rPr>
        <w:t>vücûh-ı memleket zîde kadrü</w:t>
      </w:r>
      <w:r w:rsidRPr="00EE36EE">
        <w:rPr>
          <w:spacing w:val="-2"/>
          <w:lang w:val="tr-TR"/>
        </w:rPr>
        <w:t>h</w:t>
      </w:r>
      <w:r w:rsidRPr="00EE36EE">
        <w:rPr>
          <w:lang w:val="tr-TR"/>
        </w:rPr>
        <w:t>ûmâya hük</w:t>
      </w:r>
      <w:r w:rsidRPr="00EE36EE">
        <w:rPr>
          <w:spacing w:val="-1"/>
          <w:lang w:val="tr-TR"/>
        </w:rPr>
        <w:t>ü</w:t>
      </w:r>
      <w:r w:rsidRPr="00EE36EE">
        <w:rPr>
          <w:lang w:val="tr-TR"/>
        </w:rPr>
        <w:t xml:space="preserve">m </w:t>
      </w:r>
      <w:r w:rsidRPr="00EE36EE">
        <w:rPr>
          <w:spacing w:val="1"/>
          <w:lang w:val="tr-TR"/>
        </w:rPr>
        <w:t>k</w:t>
      </w:r>
      <w:r w:rsidRPr="00EE36EE">
        <w:rPr>
          <w:lang w:val="tr-TR"/>
        </w:rPr>
        <w:t>i</w:t>
      </w:r>
    </w:p>
    <w:p w14:paraId="140D0F8C" w14:textId="74C99588"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Gü</w:t>
      </w:r>
      <w:r w:rsidRPr="00EE36EE">
        <w:rPr>
          <w:rFonts w:cs="Times New Roman"/>
          <w:spacing w:val="-2"/>
          <w:lang w:val="tr-TR"/>
        </w:rPr>
        <w:t>m</w:t>
      </w:r>
      <w:r w:rsidRPr="00EE36EE">
        <w:rPr>
          <w:rFonts w:cs="Times New Roman"/>
          <w:lang w:val="tr-TR"/>
        </w:rPr>
        <w:t>üşhane</w:t>
      </w:r>
      <w:r w:rsidRPr="00EE36EE">
        <w:rPr>
          <w:rFonts w:cs="Times New Roman"/>
          <w:spacing w:val="27"/>
          <w:lang w:val="tr-TR"/>
        </w:rPr>
        <w:t xml:space="preserve"> </w:t>
      </w:r>
      <w:r w:rsidRPr="00EE36EE">
        <w:rPr>
          <w:rFonts w:cs="Times New Roman"/>
          <w:lang w:val="tr-TR"/>
        </w:rPr>
        <w:t>Kazâsına</w:t>
      </w:r>
      <w:r w:rsidRPr="00EE36EE">
        <w:rPr>
          <w:rFonts w:cs="Times New Roman"/>
          <w:spacing w:val="26"/>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ʿ</w:t>
      </w:r>
      <w:r w:rsidRPr="00EE36EE">
        <w:rPr>
          <w:rFonts w:cs="Times New Roman"/>
          <w:spacing w:val="27"/>
          <w:lang w:val="tr-TR"/>
        </w:rPr>
        <w:t xml:space="preserve"> </w:t>
      </w:r>
      <w:r w:rsidRPr="00EE36EE">
        <w:rPr>
          <w:rFonts w:cs="Times New Roman"/>
          <w:lang w:val="tr-TR"/>
        </w:rPr>
        <w:t>Ç</w:t>
      </w:r>
      <w:r w:rsidRPr="00EE36EE">
        <w:rPr>
          <w:rFonts w:cs="Times New Roman"/>
          <w:spacing w:val="-2"/>
          <w:lang w:val="tr-TR"/>
        </w:rPr>
        <w:t>a</w:t>
      </w:r>
      <w:r w:rsidRPr="00EE36EE">
        <w:rPr>
          <w:rFonts w:cs="Times New Roman"/>
          <w:lang w:val="tr-TR"/>
        </w:rPr>
        <w:t>krak</w:t>
      </w:r>
      <w:r w:rsidRPr="00EE36EE">
        <w:rPr>
          <w:rFonts w:cs="Times New Roman"/>
          <w:spacing w:val="27"/>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si</w:t>
      </w:r>
      <w:r w:rsidRPr="00EE36EE">
        <w:rPr>
          <w:rFonts w:cs="Times New Roman"/>
          <w:spacing w:val="28"/>
          <w:lang w:val="tr-TR"/>
        </w:rPr>
        <w:t xml:space="preserve"> </w:t>
      </w:r>
      <w:r w:rsidRPr="00EE36EE">
        <w:rPr>
          <w:rFonts w:cs="Times New Roman"/>
          <w:lang w:val="tr-TR"/>
        </w:rPr>
        <w:t>ahâlî</w:t>
      </w:r>
      <w:r w:rsidRPr="00EE36EE">
        <w:rPr>
          <w:rFonts w:cs="Times New Roman"/>
          <w:spacing w:val="-1"/>
          <w:lang w:val="tr-TR"/>
        </w:rPr>
        <w:t>s</w:t>
      </w:r>
      <w:r w:rsidRPr="00EE36EE">
        <w:rPr>
          <w:rFonts w:cs="Times New Roman"/>
          <w:lang w:val="tr-TR"/>
        </w:rPr>
        <w:t>inin</w:t>
      </w:r>
      <w:r w:rsidRPr="00EE36EE">
        <w:rPr>
          <w:rFonts w:cs="Times New Roman"/>
          <w:spacing w:val="27"/>
          <w:lang w:val="tr-TR"/>
        </w:rPr>
        <w:t xml:space="preserve"> </w:t>
      </w:r>
      <w:r w:rsidRPr="00EE36EE">
        <w:rPr>
          <w:rFonts w:cs="Times New Roman"/>
          <w:lang w:val="tr-TR"/>
        </w:rPr>
        <w:t>kary</w:t>
      </w:r>
      <w:r w:rsidRPr="00EE36EE">
        <w:rPr>
          <w:rFonts w:cs="Times New Roman"/>
          <w:spacing w:val="3"/>
          <w:lang w:val="tr-TR"/>
        </w:rPr>
        <w:t>e</w:t>
      </w:r>
      <w:r w:rsidRPr="00EE36EE">
        <w:rPr>
          <w:rFonts w:cs="Times New Roman"/>
          <w:spacing w:val="-1"/>
          <w:lang w:val="tr-TR"/>
        </w:rPr>
        <w:t>-</w:t>
      </w:r>
      <w:r w:rsidRPr="00EE36EE">
        <w:rPr>
          <w:rFonts w:cs="Times New Roman"/>
          <w:lang w:val="tr-TR"/>
        </w:rPr>
        <w:t>i</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ezbûre topra</w:t>
      </w:r>
      <w:r w:rsidRPr="00EE36EE">
        <w:rPr>
          <w:rFonts w:cs="Times New Roman"/>
          <w:spacing w:val="-1"/>
          <w:lang w:val="tr-TR"/>
        </w:rPr>
        <w:t>ğ</w:t>
      </w:r>
      <w:r w:rsidRPr="00EE36EE">
        <w:rPr>
          <w:rFonts w:cs="Times New Roman"/>
          <w:lang w:val="tr-TR"/>
        </w:rPr>
        <w:t>ında</w:t>
      </w:r>
      <w:r w:rsidRPr="00EE36EE">
        <w:rPr>
          <w:rFonts w:cs="Times New Roman"/>
          <w:spacing w:val="51"/>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ü’</w:t>
      </w:r>
      <w:r w:rsidRPr="00EE36EE">
        <w:rPr>
          <w:rFonts w:cs="Times New Roman"/>
          <w:spacing w:val="1"/>
          <w:lang w:val="tr-TR"/>
        </w:rPr>
        <w:t>l</w:t>
      </w:r>
      <w:r w:rsidRPr="00EE36EE">
        <w:rPr>
          <w:rFonts w:cs="Times New Roman"/>
          <w:lang w:val="tr-TR"/>
        </w:rPr>
        <w:t>-e</w:t>
      </w:r>
      <w:r w:rsidRPr="00EE36EE">
        <w:rPr>
          <w:rFonts w:cs="Times New Roman"/>
          <w:spacing w:val="-1"/>
          <w:lang w:val="tr-TR"/>
        </w:rPr>
        <w:t>y</w:t>
      </w:r>
      <w:r w:rsidRPr="00EE36EE">
        <w:rPr>
          <w:rFonts w:cs="Times New Roman"/>
          <w:lang w:val="tr-TR"/>
        </w:rPr>
        <w:t>yâ</w:t>
      </w:r>
      <w:r w:rsidRPr="00EE36EE">
        <w:rPr>
          <w:rFonts w:cs="Times New Roman"/>
          <w:spacing w:val="-2"/>
          <w:lang w:val="tr-TR"/>
        </w:rPr>
        <w:t>m</w:t>
      </w:r>
      <w:r w:rsidRPr="00EE36EE">
        <w:rPr>
          <w:rFonts w:cs="Times New Roman"/>
          <w:lang w:val="tr-TR"/>
        </w:rPr>
        <w:t>dan</w:t>
      </w:r>
      <w:r w:rsidRPr="00EE36EE">
        <w:rPr>
          <w:rFonts w:cs="Times New Roman"/>
          <w:spacing w:val="52"/>
          <w:lang w:val="tr-TR"/>
        </w:rPr>
        <w:t xml:space="preserve"> </w:t>
      </w:r>
      <w:r w:rsidRPr="00EE36EE">
        <w:rPr>
          <w:rFonts w:cs="Times New Roman"/>
          <w:lang w:val="tr-TR"/>
        </w:rPr>
        <w:t>büre</w:t>
      </w:r>
      <w:r w:rsidRPr="00EE36EE">
        <w:rPr>
          <w:rFonts w:cs="Times New Roman"/>
          <w:spacing w:val="53"/>
          <w:lang w:val="tr-TR"/>
        </w:rPr>
        <w:t xml:space="preserve"> </w:t>
      </w:r>
      <w:r w:rsidRPr="00EE36EE">
        <w:rPr>
          <w:rFonts w:cs="Times New Roman"/>
          <w:lang w:val="tr-TR"/>
        </w:rPr>
        <w:t>koyun</w:t>
      </w:r>
      <w:r w:rsidRPr="00EE36EE">
        <w:rPr>
          <w:rFonts w:cs="Times New Roman"/>
          <w:spacing w:val="52"/>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sâ’ir</w:t>
      </w:r>
      <w:r w:rsidRPr="00EE36EE">
        <w:rPr>
          <w:rFonts w:cs="Times New Roman"/>
          <w:spacing w:val="52"/>
          <w:lang w:val="tr-TR"/>
        </w:rPr>
        <w:t xml:space="preserve"> </w:t>
      </w:r>
      <w:r w:rsidRPr="00EE36EE">
        <w:rPr>
          <w:rFonts w:cs="Times New Roman"/>
          <w:lang w:val="tr-TR"/>
        </w:rPr>
        <w:t>dav</w:t>
      </w:r>
      <w:r w:rsidRPr="00EE36EE">
        <w:rPr>
          <w:rFonts w:cs="Times New Roman"/>
          <w:spacing w:val="-1"/>
          <w:lang w:val="tr-TR"/>
        </w:rPr>
        <w:t>a</w:t>
      </w:r>
      <w:r w:rsidRPr="00EE36EE">
        <w:rPr>
          <w:rFonts w:cs="Times New Roman"/>
          <w:lang w:val="tr-TR"/>
        </w:rPr>
        <w:t>rları</w:t>
      </w:r>
      <w:r w:rsidRPr="00EE36EE">
        <w:rPr>
          <w:rFonts w:cs="Times New Roman"/>
          <w:spacing w:val="52"/>
          <w:lang w:val="tr-TR"/>
        </w:rPr>
        <w:t xml:space="preserve"> </w:t>
      </w:r>
      <w:r w:rsidRPr="00EE36EE">
        <w:rPr>
          <w:rFonts w:cs="Times New Roman"/>
          <w:lang w:val="tr-TR"/>
        </w:rPr>
        <w:t>raʿî</w:t>
      </w:r>
      <w:r w:rsidRPr="00EE36EE">
        <w:rPr>
          <w:rFonts w:cs="Times New Roman"/>
          <w:spacing w:val="52"/>
          <w:lang w:val="tr-TR"/>
        </w:rPr>
        <w:t xml:space="preserve"> </w:t>
      </w:r>
      <w:r w:rsidRPr="00EE36EE">
        <w:rPr>
          <w:rFonts w:cs="Times New Roman"/>
          <w:lang w:val="tr-TR"/>
        </w:rPr>
        <w:t>o</w:t>
      </w:r>
      <w:r w:rsidRPr="00EE36EE">
        <w:rPr>
          <w:rFonts w:cs="Times New Roman"/>
          <w:spacing w:val="3"/>
          <w:lang w:val="tr-TR"/>
        </w:rPr>
        <w:t>l</w:t>
      </w:r>
      <w:r w:rsidRPr="00EE36EE">
        <w:rPr>
          <w:rFonts w:cs="Times New Roman"/>
          <w:spacing w:val="-2"/>
          <w:lang w:val="tr-TR"/>
        </w:rPr>
        <w:t>u</w:t>
      </w:r>
      <w:r w:rsidRPr="00EE36EE">
        <w:rPr>
          <w:rFonts w:cs="Times New Roman"/>
          <w:lang w:val="tr-TR"/>
        </w:rPr>
        <w:t>nub</w:t>
      </w:r>
      <w:r w:rsidRPr="00EE36EE">
        <w:rPr>
          <w:rFonts w:cs="Times New Roman"/>
          <w:spacing w:val="52"/>
          <w:lang w:val="tr-TR"/>
        </w:rPr>
        <w:t xml:space="preserve"> </w:t>
      </w:r>
      <w:r w:rsidRPr="00EE36EE">
        <w:rPr>
          <w:rFonts w:cs="Times New Roman"/>
          <w:lang w:val="tr-TR"/>
        </w:rPr>
        <w:t>otundan</w:t>
      </w:r>
      <w:r w:rsidRPr="00EE36EE">
        <w:rPr>
          <w:rFonts w:cs="Times New Roman"/>
          <w:spacing w:val="52"/>
          <w:lang w:val="tr-TR"/>
        </w:rPr>
        <w:t xml:space="preserve"> </w:t>
      </w:r>
      <w:r w:rsidRPr="00EE36EE">
        <w:rPr>
          <w:rFonts w:cs="Times New Roman"/>
          <w:lang w:val="tr-TR"/>
        </w:rPr>
        <w:t>ve suyundan</w:t>
      </w:r>
      <w:r w:rsidRPr="00EE36EE">
        <w:rPr>
          <w:rFonts w:cs="Times New Roman"/>
          <w:spacing w:val="25"/>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tifâʿ</w:t>
      </w:r>
      <w:r w:rsidRPr="00EE36EE">
        <w:rPr>
          <w:rFonts w:cs="Times New Roman"/>
          <w:spacing w:val="23"/>
          <w:lang w:val="tr-TR"/>
        </w:rPr>
        <w:t xml:space="preserve"> </w:t>
      </w:r>
      <w:r w:rsidRPr="00EE36EE">
        <w:rPr>
          <w:rFonts w:cs="Times New Roman"/>
          <w:lang w:val="tr-TR"/>
        </w:rPr>
        <w:t>ide</w:t>
      </w:r>
      <w:r w:rsidRPr="00EE36EE">
        <w:rPr>
          <w:rFonts w:cs="Times New Roman"/>
          <w:spacing w:val="25"/>
          <w:lang w:val="tr-TR"/>
        </w:rPr>
        <w:t xml:space="preserve"> </w:t>
      </w:r>
      <w:r w:rsidRPr="00EE36EE">
        <w:rPr>
          <w:rFonts w:cs="Times New Roman"/>
          <w:lang w:val="tr-TR"/>
        </w:rPr>
        <w:t>g</w:t>
      </w:r>
      <w:r w:rsidRPr="00EE36EE">
        <w:rPr>
          <w:rFonts w:cs="Times New Roman"/>
          <w:spacing w:val="-1"/>
          <w:lang w:val="tr-TR"/>
        </w:rPr>
        <w:t>e</w:t>
      </w:r>
      <w:r w:rsidRPr="00EE36EE">
        <w:rPr>
          <w:rFonts w:cs="Times New Roman"/>
          <w:lang w:val="tr-TR"/>
        </w:rPr>
        <w:t>l</w:t>
      </w:r>
      <w:r w:rsidRPr="00EE36EE">
        <w:rPr>
          <w:rFonts w:cs="Times New Roman"/>
          <w:spacing w:val="-1"/>
          <w:lang w:val="tr-TR"/>
        </w:rPr>
        <w:t>ü</w:t>
      </w:r>
      <w:r w:rsidRPr="00EE36EE">
        <w:rPr>
          <w:rFonts w:cs="Times New Roman"/>
          <w:lang w:val="tr-TR"/>
        </w:rPr>
        <w:t>rler</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25"/>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üstakil</w:t>
      </w:r>
      <w:r w:rsidRPr="00EE36EE">
        <w:rPr>
          <w:rFonts w:cs="Times New Roman"/>
          <w:spacing w:val="25"/>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2"/>
          <w:lang w:val="tr-TR"/>
        </w:rPr>
        <w:t>m</w:t>
      </w:r>
      <w:r w:rsidRPr="00EE36EE">
        <w:rPr>
          <w:rFonts w:cs="Times New Roman"/>
          <w:lang w:val="tr-TR"/>
        </w:rPr>
        <w:t>i</w:t>
      </w:r>
      <w:r w:rsidRPr="00EE36EE">
        <w:rPr>
          <w:rFonts w:cs="Times New Roman"/>
          <w:spacing w:val="26"/>
          <w:lang w:val="tr-TR"/>
        </w:rPr>
        <w:t xml:space="preserve"> </w:t>
      </w:r>
      <w:r w:rsidRPr="00EE36EE">
        <w:rPr>
          <w:rFonts w:cs="Times New Roman"/>
          <w:lang w:val="tr-TR"/>
        </w:rPr>
        <w:t>merʿâ</w:t>
      </w:r>
      <w:r w:rsidRPr="00EE36EE">
        <w:rPr>
          <w:rFonts w:cs="Times New Roman"/>
          <w:spacing w:val="24"/>
          <w:lang w:val="tr-TR"/>
        </w:rPr>
        <w:t xml:space="preserve"> </w:t>
      </w:r>
      <w:r w:rsidRPr="00EE36EE">
        <w:rPr>
          <w:rFonts w:cs="Times New Roman"/>
          <w:lang w:val="tr-TR"/>
        </w:rPr>
        <w:t>yerleri</w:t>
      </w:r>
      <w:r w:rsidRPr="00EE36EE">
        <w:rPr>
          <w:rFonts w:cs="Times New Roman"/>
          <w:spacing w:val="-2"/>
          <w:lang w:val="tr-TR"/>
        </w:rPr>
        <w:t>n</w:t>
      </w:r>
      <w:r w:rsidRPr="00EE36EE">
        <w:rPr>
          <w:rFonts w:cs="Times New Roman"/>
          <w:lang w:val="tr-TR"/>
        </w:rPr>
        <w:t>e</w:t>
      </w:r>
      <w:r w:rsidRPr="00EE36EE">
        <w:rPr>
          <w:rFonts w:cs="Times New Roman"/>
          <w:spacing w:val="25"/>
          <w:lang w:val="tr-TR"/>
        </w:rPr>
        <w:t xml:space="preserve"> </w:t>
      </w:r>
      <w:r w:rsidRPr="00EE36EE">
        <w:rPr>
          <w:rFonts w:cs="Times New Roman"/>
          <w:lang w:val="tr-TR"/>
        </w:rPr>
        <w:t>aher</w:t>
      </w:r>
      <w:r w:rsidRPr="00EE36EE">
        <w:rPr>
          <w:rFonts w:cs="Times New Roman"/>
          <w:spacing w:val="-2"/>
          <w:lang w:val="tr-TR"/>
        </w:rPr>
        <w:t>d</w:t>
      </w:r>
      <w:r w:rsidRPr="00EE36EE">
        <w:rPr>
          <w:rFonts w:cs="Times New Roman"/>
          <w:lang w:val="tr-TR"/>
        </w:rPr>
        <w:t>en</w:t>
      </w:r>
      <w:r w:rsidRPr="00EE36EE">
        <w:rPr>
          <w:rFonts w:cs="Times New Roman"/>
          <w:spacing w:val="25"/>
          <w:lang w:val="tr-TR"/>
        </w:rPr>
        <w:t xml:space="preserve"> </w:t>
      </w:r>
      <w:r w:rsidRPr="00EE36EE">
        <w:rPr>
          <w:rFonts w:cs="Times New Roman"/>
          <w:spacing w:val="-2"/>
          <w:lang w:val="tr-TR"/>
        </w:rPr>
        <w:t>d</w:t>
      </w:r>
      <w:r w:rsidRPr="00EE36EE">
        <w:rPr>
          <w:rFonts w:cs="Times New Roman"/>
          <w:lang w:val="tr-TR"/>
        </w:rPr>
        <w:t>ahl olun</w:t>
      </w:r>
      <w:r w:rsidRPr="00EE36EE">
        <w:rPr>
          <w:rFonts w:cs="Times New Roman"/>
          <w:spacing w:val="-2"/>
          <w:lang w:val="tr-TR"/>
        </w:rPr>
        <w:t>m</w:t>
      </w:r>
      <w:r w:rsidRPr="00EE36EE">
        <w:rPr>
          <w:rFonts w:cs="Times New Roman"/>
          <w:lang w:val="tr-TR"/>
        </w:rPr>
        <w:t>ak</w:t>
      </w:r>
      <w:r w:rsidRPr="00EE36EE">
        <w:rPr>
          <w:rFonts w:cs="Times New Roman"/>
          <w:spacing w:val="56"/>
          <w:lang w:val="tr-TR"/>
        </w:rPr>
        <w:t xml:space="preserve"> </w:t>
      </w:r>
      <w:r w:rsidRPr="00EE36EE">
        <w:rPr>
          <w:rFonts w:cs="Times New Roman"/>
          <w:lang w:val="tr-TR"/>
        </w:rPr>
        <w:t>îcâb</w:t>
      </w:r>
      <w:r w:rsidRPr="00EE36EE">
        <w:rPr>
          <w:rFonts w:cs="Times New Roman"/>
          <w:spacing w:val="56"/>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56"/>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56"/>
          <w:lang w:val="tr-TR"/>
        </w:rPr>
        <w:t xml:space="preserve"> </w:t>
      </w:r>
      <w:r w:rsidRPr="00EE36EE">
        <w:rPr>
          <w:rFonts w:cs="Times New Roman"/>
          <w:lang w:val="tr-TR"/>
        </w:rPr>
        <w:t>Tireb</w:t>
      </w:r>
      <w:r w:rsidRPr="00EE36EE">
        <w:rPr>
          <w:rFonts w:cs="Times New Roman"/>
          <w:spacing w:val="-1"/>
          <w:lang w:val="tr-TR"/>
        </w:rPr>
        <w:t>o</w:t>
      </w:r>
      <w:r w:rsidRPr="00EE36EE">
        <w:rPr>
          <w:rFonts w:cs="Times New Roman"/>
          <w:lang w:val="tr-TR"/>
        </w:rPr>
        <w:t>lu</w:t>
      </w:r>
      <w:r w:rsidRPr="00EE36EE">
        <w:rPr>
          <w:rFonts w:cs="Times New Roman"/>
          <w:spacing w:val="55"/>
          <w:lang w:val="tr-TR"/>
        </w:rPr>
        <w:t xml:space="preserve"> </w:t>
      </w:r>
      <w:r w:rsidRPr="00EE36EE">
        <w:rPr>
          <w:rFonts w:cs="Times New Roman"/>
          <w:lang w:val="tr-TR"/>
        </w:rPr>
        <w:t>ve</w:t>
      </w:r>
      <w:r w:rsidRPr="00EE36EE">
        <w:rPr>
          <w:rFonts w:cs="Times New Roman"/>
          <w:spacing w:val="56"/>
          <w:lang w:val="tr-TR"/>
        </w:rPr>
        <w:t xml:space="preserve"> </w:t>
      </w:r>
      <w:r w:rsidRPr="00EE36EE">
        <w:rPr>
          <w:rFonts w:cs="Times New Roman"/>
          <w:lang w:val="tr-TR"/>
        </w:rPr>
        <w:t>Giresun</w:t>
      </w:r>
      <w:r w:rsidRPr="00EE36EE">
        <w:rPr>
          <w:rFonts w:cs="Times New Roman"/>
          <w:spacing w:val="54"/>
          <w:lang w:val="tr-TR"/>
        </w:rPr>
        <w:t xml:space="preserve"> </w:t>
      </w:r>
      <w:r w:rsidRPr="00EE36EE">
        <w:rPr>
          <w:rFonts w:cs="Times New Roman"/>
          <w:lang w:val="tr-TR"/>
        </w:rPr>
        <w:t>fukar</w:t>
      </w:r>
      <w:r w:rsidRPr="00EE36EE">
        <w:rPr>
          <w:rFonts w:cs="Times New Roman"/>
          <w:spacing w:val="3"/>
          <w:lang w:val="tr-TR"/>
        </w:rPr>
        <w:t>â</w:t>
      </w:r>
      <w:r w:rsidRPr="00EE36EE">
        <w:rPr>
          <w:rFonts w:cs="Times New Roman"/>
          <w:lang w:val="tr-TR"/>
        </w:rPr>
        <w:t>-yı</w:t>
      </w:r>
      <w:r w:rsidRPr="00EE36EE">
        <w:rPr>
          <w:rFonts w:cs="Times New Roman"/>
          <w:spacing w:val="55"/>
          <w:lang w:val="tr-TR"/>
        </w:rPr>
        <w:t xml:space="preserve"> </w:t>
      </w:r>
      <w:r w:rsidRPr="00EE36EE">
        <w:rPr>
          <w:rFonts w:cs="Times New Roman"/>
          <w:spacing w:val="-1"/>
          <w:lang w:val="tr-TR"/>
        </w:rPr>
        <w:t>a</w:t>
      </w:r>
      <w:r w:rsidRPr="00EE36EE">
        <w:rPr>
          <w:rFonts w:cs="Times New Roman"/>
          <w:lang w:val="tr-TR"/>
        </w:rPr>
        <w:t>hâlîleri</w:t>
      </w:r>
      <w:r w:rsidRPr="00EE36EE">
        <w:rPr>
          <w:rFonts w:cs="Times New Roman"/>
          <w:spacing w:val="55"/>
          <w:lang w:val="tr-TR"/>
        </w:rPr>
        <w:t xml:space="preserve"> </w:t>
      </w:r>
      <w:r w:rsidRPr="00EE36EE">
        <w:rPr>
          <w:rFonts w:cs="Times New Roman"/>
          <w:lang w:val="tr-TR"/>
        </w:rPr>
        <w:t>ol</w:t>
      </w:r>
      <w:r w:rsidRPr="00EE36EE">
        <w:rPr>
          <w:rFonts w:cs="Times New Roman"/>
          <w:spacing w:val="-1"/>
          <w:lang w:val="tr-TR"/>
        </w:rPr>
        <w:t>-</w:t>
      </w:r>
      <w:r w:rsidRPr="00EE36EE">
        <w:rPr>
          <w:rFonts w:cs="Times New Roman"/>
          <w:spacing w:val="-2"/>
          <w:lang w:val="tr-TR"/>
        </w:rPr>
        <w:t>m</w:t>
      </w:r>
      <w:r w:rsidRPr="00EE36EE">
        <w:rPr>
          <w:rFonts w:cs="Times New Roman"/>
          <w:lang w:val="tr-TR"/>
        </w:rPr>
        <w:t>erʿâ</w:t>
      </w:r>
      <w:r w:rsidRPr="00EE36EE">
        <w:rPr>
          <w:rFonts w:cs="Times New Roman"/>
          <w:spacing w:val="56"/>
          <w:lang w:val="tr-TR"/>
        </w:rPr>
        <w:t xml:space="preserve"> </w:t>
      </w:r>
      <w:r w:rsidRPr="00EE36EE">
        <w:rPr>
          <w:rFonts w:cs="Times New Roman"/>
          <w:lang w:val="tr-TR"/>
        </w:rPr>
        <w:t>yerlerine hilâ</w:t>
      </w:r>
      <w:r w:rsidRPr="00EE36EE">
        <w:rPr>
          <w:rFonts w:cs="Times New Roman"/>
          <w:spacing w:val="-1"/>
          <w:lang w:val="tr-TR"/>
        </w:rPr>
        <w:t>f</w:t>
      </w:r>
      <w:r w:rsidRPr="00EE36EE">
        <w:rPr>
          <w:rFonts w:cs="Times New Roman"/>
          <w:lang w:val="tr-TR"/>
        </w:rPr>
        <w:t>-ı</w:t>
      </w:r>
      <w:r w:rsidRPr="00EE36EE">
        <w:rPr>
          <w:rFonts w:cs="Times New Roman"/>
          <w:spacing w:val="41"/>
          <w:lang w:val="tr-TR"/>
        </w:rPr>
        <w:t xml:space="preserve"> </w:t>
      </w:r>
      <w:r w:rsidRPr="00EE36EE">
        <w:rPr>
          <w:rFonts w:cs="Times New Roman"/>
          <w:lang w:val="tr-TR"/>
        </w:rPr>
        <w:t>kân</w:t>
      </w:r>
      <w:r w:rsidRPr="00EE36EE">
        <w:rPr>
          <w:rFonts w:cs="Times New Roman"/>
          <w:spacing w:val="-1"/>
          <w:lang w:val="tr-TR"/>
        </w:rPr>
        <w:t>û</w:t>
      </w:r>
      <w:r w:rsidRPr="00EE36EE">
        <w:rPr>
          <w:rFonts w:cs="Times New Roman"/>
          <w:lang w:val="tr-TR"/>
        </w:rPr>
        <w:t>n</w:t>
      </w:r>
      <w:r w:rsidRPr="00EE36EE">
        <w:rPr>
          <w:rFonts w:cs="Times New Roman"/>
          <w:spacing w:val="40"/>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kad</w:t>
      </w:r>
      <w:r w:rsidRPr="00EE36EE">
        <w:rPr>
          <w:rFonts w:cs="Times New Roman"/>
          <w:spacing w:val="1"/>
          <w:lang w:val="tr-TR"/>
        </w:rPr>
        <w:t>î</w:t>
      </w:r>
      <w:r w:rsidRPr="00EE36EE">
        <w:rPr>
          <w:rFonts w:cs="Times New Roman"/>
          <w:lang w:val="tr-TR"/>
        </w:rPr>
        <w:t>me</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ugâyir</w:t>
      </w:r>
      <w:r w:rsidRPr="00EE36EE">
        <w:rPr>
          <w:rFonts w:cs="Times New Roman"/>
          <w:spacing w:val="41"/>
          <w:lang w:val="tr-TR"/>
        </w:rPr>
        <w:t xml:space="preserve"> </w:t>
      </w:r>
      <w:r w:rsidRPr="00EE36EE">
        <w:rPr>
          <w:rFonts w:cs="Times New Roman"/>
          <w:lang w:val="tr-TR"/>
        </w:rPr>
        <w:t>füzûlî</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üd</w:t>
      </w:r>
      <w:r w:rsidRPr="00EE36EE">
        <w:rPr>
          <w:rFonts w:cs="Times New Roman"/>
          <w:spacing w:val="1"/>
          <w:lang w:val="tr-TR"/>
        </w:rPr>
        <w:t>â</w:t>
      </w:r>
      <w:r w:rsidRPr="00EE36EE">
        <w:rPr>
          <w:rFonts w:cs="Times New Roman"/>
          <w:lang w:val="tr-TR"/>
        </w:rPr>
        <w:t>haleden</w:t>
      </w:r>
      <w:r w:rsidRPr="00EE36EE">
        <w:rPr>
          <w:rFonts w:cs="Times New Roman"/>
          <w:spacing w:val="41"/>
          <w:lang w:val="tr-TR"/>
        </w:rPr>
        <w:t xml:space="preserve"> </w:t>
      </w:r>
      <w:r w:rsidRPr="00EE36EE">
        <w:rPr>
          <w:rFonts w:cs="Times New Roman"/>
          <w:lang w:val="tr-TR"/>
        </w:rPr>
        <w:t>hâlî</w:t>
      </w:r>
      <w:r w:rsidRPr="00EE36EE">
        <w:rPr>
          <w:rFonts w:cs="Times New Roman"/>
          <w:spacing w:val="39"/>
          <w:lang w:val="tr-TR"/>
        </w:rPr>
        <w:t xml:space="preserve"> </w:t>
      </w:r>
      <w:r w:rsidRPr="00EE36EE">
        <w:rPr>
          <w:rFonts w:cs="Times New Roman"/>
          <w:lang w:val="tr-TR"/>
        </w:rPr>
        <w:t>oldukları</w:t>
      </w:r>
      <w:r w:rsidRPr="00EE36EE">
        <w:rPr>
          <w:rFonts w:cs="Times New Roman"/>
          <w:spacing w:val="40"/>
          <w:lang w:val="tr-TR"/>
        </w:rPr>
        <w:t xml:space="preserve"> </w:t>
      </w:r>
      <w:r w:rsidRPr="00EE36EE">
        <w:rPr>
          <w:rFonts w:cs="Times New Roman"/>
          <w:lang w:val="tr-TR"/>
        </w:rPr>
        <w:t>beyân</w:t>
      </w:r>
      <w:r w:rsidRPr="00EE36EE">
        <w:rPr>
          <w:rFonts w:cs="Times New Roman"/>
          <w:spacing w:val="5"/>
          <w:lang w:val="tr-TR"/>
        </w:rPr>
        <w:t>ı</w:t>
      </w:r>
      <w:r w:rsidRPr="00EE36EE">
        <w:rPr>
          <w:rFonts w:cs="Times New Roman"/>
          <w:lang w:val="tr-TR"/>
        </w:rPr>
        <w:t>y</w:t>
      </w:r>
      <w:r w:rsidRPr="00EE36EE">
        <w:rPr>
          <w:rFonts w:cs="Times New Roman"/>
          <w:spacing w:val="-1"/>
          <w:lang w:val="tr-TR"/>
        </w:rPr>
        <w:t>l</w:t>
      </w:r>
      <w:r w:rsidRPr="00EE36EE">
        <w:rPr>
          <w:rFonts w:cs="Times New Roman"/>
          <w:lang w:val="tr-TR"/>
        </w:rPr>
        <w:t>a</w:t>
      </w:r>
      <w:r w:rsidRPr="00EE36EE">
        <w:rPr>
          <w:rFonts w:cs="Times New Roman"/>
          <w:spacing w:val="40"/>
          <w:lang w:val="tr-TR"/>
        </w:rPr>
        <w:t xml:space="preserve"> </w:t>
      </w:r>
      <w:r w:rsidRPr="00EE36EE">
        <w:rPr>
          <w:rFonts w:cs="Times New Roman"/>
          <w:lang w:val="tr-TR"/>
        </w:rPr>
        <w:t>kânûn üzere</w:t>
      </w:r>
      <w:r w:rsidRPr="00EE36EE">
        <w:rPr>
          <w:rFonts w:cs="Times New Roman"/>
          <w:spacing w:val="27"/>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27"/>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27"/>
          <w:lang w:val="tr-TR"/>
        </w:rPr>
        <w:t xml:space="preserve"> </w:t>
      </w:r>
      <w:r w:rsidRPr="00EE36EE">
        <w:rPr>
          <w:rFonts w:cs="Times New Roman"/>
          <w:lang w:val="tr-TR"/>
        </w:rPr>
        <w:t>bâbında</w:t>
      </w:r>
      <w:r w:rsidRPr="00EE36EE">
        <w:rPr>
          <w:rFonts w:cs="Times New Roman"/>
          <w:spacing w:val="27"/>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3"/>
          <w:lang w:val="tr-TR"/>
        </w:rPr>
        <w:t>r</w:t>
      </w:r>
      <w:r w:rsidRPr="00EE36EE">
        <w:rPr>
          <w:rFonts w:cs="Times New Roman"/>
          <w:lang w:val="tr-TR"/>
        </w:rPr>
        <w:t>-i</w:t>
      </w:r>
      <w:r w:rsidRPr="00EE36EE">
        <w:rPr>
          <w:rFonts w:cs="Times New Roman"/>
          <w:spacing w:val="27"/>
          <w:lang w:val="tr-TR"/>
        </w:rPr>
        <w:t xml:space="preserve"> </w:t>
      </w:r>
      <w:r w:rsidRPr="00EE36EE">
        <w:rPr>
          <w:rFonts w:cs="Times New Roman"/>
          <w:lang w:val="tr-TR"/>
        </w:rPr>
        <w:t>şerîfim</w:t>
      </w:r>
      <w:r w:rsidRPr="00EE36EE">
        <w:rPr>
          <w:rFonts w:cs="Times New Roman"/>
          <w:spacing w:val="25"/>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dûru</w:t>
      </w:r>
      <w:r w:rsidRPr="00EE36EE">
        <w:rPr>
          <w:rFonts w:cs="Times New Roman"/>
          <w:spacing w:val="27"/>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27"/>
          <w:lang w:val="tr-TR"/>
        </w:rPr>
        <w:t xml:space="preserve"> </w:t>
      </w:r>
      <w:r w:rsidRPr="00EE36EE">
        <w:rPr>
          <w:rFonts w:cs="Times New Roman"/>
          <w:lang w:val="tr-TR"/>
        </w:rPr>
        <w:t>âhâlîsi</w:t>
      </w:r>
      <w:r w:rsidRPr="00EE36EE">
        <w:rPr>
          <w:rFonts w:cs="Times New Roman"/>
          <w:spacing w:val="27"/>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 bu</w:t>
      </w:r>
      <w:r w:rsidRPr="00EE36EE">
        <w:rPr>
          <w:rFonts w:cs="Times New Roman"/>
          <w:spacing w:val="32"/>
          <w:lang w:val="tr-TR"/>
        </w:rPr>
        <w:t xml:space="preserve"> </w:t>
      </w:r>
      <w:r w:rsidRPr="00EE36EE">
        <w:rPr>
          <w:rFonts w:cs="Times New Roman"/>
          <w:lang w:val="tr-TR"/>
        </w:rPr>
        <w:t>defʿa</w:t>
      </w:r>
      <w:r w:rsidRPr="00EE36EE">
        <w:rPr>
          <w:rFonts w:cs="Times New Roman"/>
          <w:spacing w:val="32"/>
          <w:lang w:val="tr-TR"/>
        </w:rPr>
        <w:t xml:space="preserve"> </w:t>
      </w:r>
      <w:r w:rsidRPr="00EE36EE">
        <w:rPr>
          <w:rFonts w:cs="Times New Roman"/>
          <w:lang w:val="tr-TR"/>
        </w:rPr>
        <w:t>bâ</w:t>
      </w:r>
      <w:r w:rsidRPr="00EE36EE">
        <w:rPr>
          <w:rFonts w:cs="Times New Roman"/>
          <w:spacing w:val="-1"/>
          <w:lang w:val="tr-TR"/>
        </w:rPr>
        <w:t>-</w:t>
      </w:r>
      <w:r w:rsidRPr="00EE36EE">
        <w:rPr>
          <w:rFonts w:cs="Times New Roman"/>
          <w:lang w:val="tr-TR"/>
        </w:rPr>
        <w:t>ʿarzıhâl</w:t>
      </w:r>
      <w:r w:rsidRPr="00EE36EE">
        <w:rPr>
          <w:rFonts w:cs="Times New Roman"/>
          <w:spacing w:val="31"/>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32"/>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spacing w:val="-1"/>
          <w:lang w:val="tr-TR"/>
        </w:rPr>
        <w:t>-</w:t>
      </w:r>
      <w:r w:rsidRPr="00EE36EE">
        <w:rPr>
          <w:rFonts w:cs="Times New Roman"/>
          <w:lang w:val="tr-TR"/>
        </w:rPr>
        <w:t>ı</w:t>
      </w:r>
      <w:r w:rsidRPr="00EE36EE">
        <w:rPr>
          <w:rFonts w:cs="Times New Roman"/>
          <w:spacing w:val="31"/>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30"/>
          <w:lang w:val="tr-TR"/>
        </w:rPr>
        <w:t xml:space="preserve"> </w:t>
      </w:r>
      <w:r w:rsidRPr="00EE36EE">
        <w:rPr>
          <w:rFonts w:cs="Times New Roman"/>
          <w:lang w:val="tr-TR"/>
        </w:rPr>
        <w:t>kânûnî</w:t>
      </w:r>
      <w:r w:rsidRPr="00EE36EE">
        <w:rPr>
          <w:rFonts w:cs="Times New Roman"/>
          <w:spacing w:val="32"/>
          <w:lang w:val="tr-TR"/>
        </w:rPr>
        <w:t xml:space="preserve"> </w:t>
      </w:r>
      <w:r w:rsidRPr="00EE36EE">
        <w:rPr>
          <w:rFonts w:cs="Times New Roman"/>
          <w:lang w:val="tr-TR"/>
        </w:rPr>
        <w:t>su’âl</w:t>
      </w:r>
      <w:r w:rsidRPr="00EE36EE">
        <w:rPr>
          <w:rFonts w:cs="Times New Roman"/>
          <w:spacing w:val="32"/>
          <w:lang w:val="tr-TR"/>
        </w:rPr>
        <w:t xml:space="preserve"> </w:t>
      </w:r>
      <w:r w:rsidRPr="00EE36EE">
        <w:rPr>
          <w:rFonts w:cs="Times New Roman"/>
          <w:spacing w:val="-2"/>
          <w:lang w:val="tr-TR"/>
        </w:rPr>
        <w:t>o</w:t>
      </w:r>
      <w:r w:rsidRPr="00EE36EE">
        <w:rPr>
          <w:rFonts w:cs="Times New Roman"/>
          <w:lang w:val="tr-TR"/>
        </w:rPr>
        <w:t>lunduk</w:t>
      </w:r>
      <w:r w:rsidRPr="00EE36EE">
        <w:rPr>
          <w:rFonts w:cs="Times New Roman"/>
          <w:spacing w:val="31"/>
          <w:lang w:val="tr-TR"/>
        </w:rPr>
        <w:t xml:space="preserve"> </w:t>
      </w:r>
      <w:r w:rsidRPr="00EE36EE">
        <w:rPr>
          <w:rFonts w:cs="Times New Roman"/>
          <w:lang w:val="tr-TR"/>
        </w:rPr>
        <w:t>da münâzaʿ-fî</w:t>
      </w:r>
      <w:r w:rsidRPr="00EE36EE">
        <w:rPr>
          <w:rFonts w:cs="Times New Roman"/>
          <w:spacing w:val="-2"/>
          <w:lang w:val="tr-TR"/>
        </w:rPr>
        <w:t>h</w:t>
      </w:r>
      <w:r w:rsidRPr="00EE36EE">
        <w:rPr>
          <w:rFonts w:cs="Times New Roman"/>
          <w:lang w:val="tr-TR"/>
        </w:rPr>
        <w:t>â</w:t>
      </w:r>
      <w:r w:rsidRPr="00EE36EE">
        <w:rPr>
          <w:rFonts w:cs="Times New Roman"/>
          <w:spacing w:val="33"/>
          <w:lang w:val="tr-TR"/>
        </w:rPr>
        <w:t xml:space="preserve"> </w:t>
      </w:r>
      <w:r w:rsidRPr="00EE36EE">
        <w:rPr>
          <w:rFonts w:cs="Times New Roman"/>
          <w:lang w:val="tr-TR"/>
        </w:rPr>
        <w:t>olan</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ahall</w:t>
      </w:r>
      <w:r w:rsidRPr="00EE36EE">
        <w:rPr>
          <w:rFonts w:cs="Times New Roman"/>
          <w:spacing w:val="33"/>
          <w:lang w:val="tr-TR"/>
        </w:rPr>
        <w:t xml:space="preserve"> </w:t>
      </w:r>
      <w:r w:rsidRPr="00EE36EE">
        <w:rPr>
          <w:rFonts w:cs="Times New Roman"/>
          <w:spacing w:val="-2"/>
          <w:lang w:val="tr-TR"/>
        </w:rPr>
        <w:t>d</w:t>
      </w:r>
      <w:r w:rsidRPr="00EE36EE">
        <w:rPr>
          <w:rFonts w:cs="Times New Roman"/>
          <w:lang w:val="tr-TR"/>
        </w:rPr>
        <w:t>ahl</w:t>
      </w:r>
      <w:r w:rsidRPr="00EE36EE">
        <w:rPr>
          <w:rFonts w:cs="Times New Roman"/>
          <w:spacing w:val="32"/>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en</w:t>
      </w:r>
      <w:r w:rsidRPr="00EE36EE">
        <w:rPr>
          <w:rFonts w:cs="Times New Roman"/>
          <w:spacing w:val="33"/>
          <w:lang w:val="tr-TR"/>
        </w:rPr>
        <w:t xml:space="preserve"> </w:t>
      </w:r>
      <w:r w:rsidRPr="00EE36EE">
        <w:rPr>
          <w:rFonts w:cs="Times New Roman"/>
          <w:lang w:val="tr-TR"/>
        </w:rPr>
        <w:t>kazât</w:t>
      </w:r>
      <w:r w:rsidRPr="00EE36EE">
        <w:rPr>
          <w:rFonts w:cs="Times New Roman"/>
          <w:spacing w:val="-1"/>
          <w:lang w:val="tr-TR"/>
        </w:rPr>
        <w:t>e</w:t>
      </w:r>
      <w:r w:rsidRPr="00EE36EE">
        <w:rPr>
          <w:rFonts w:cs="Times New Roman"/>
          <w:lang w:val="tr-TR"/>
        </w:rPr>
        <w:t>y</w:t>
      </w:r>
      <w:r w:rsidRPr="00EE36EE">
        <w:rPr>
          <w:rFonts w:cs="Times New Roman"/>
          <w:spacing w:val="2"/>
          <w:lang w:val="tr-TR"/>
        </w:rPr>
        <w:t>n</w:t>
      </w:r>
      <w:r w:rsidRPr="00EE36EE">
        <w:rPr>
          <w:rFonts w:cs="Times New Roman"/>
          <w:lang w:val="tr-TR"/>
        </w:rPr>
        <w:t>-i</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ezbûreyn</w:t>
      </w:r>
      <w:r w:rsidRPr="00EE36EE">
        <w:rPr>
          <w:rFonts w:cs="Times New Roman"/>
          <w:spacing w:val="33"/>
          <w:lang w:val="tr-TR"/>
        </w:rPr>
        <w:t xml:space="preserve"> </w:t>
      </w:r>
      <w:r w:rsidRPr="00EE36EE">
        <w:rPr>
          <w:rFonts w:cs="Times New Roman"/>
          <w:lang w:val="tr-TR"/>
        </w:rPr>
        <w:t>ahâl</w:t>
      </w:r>
      <w:r w:rsidRPr="00EE36EE">
        <w:rPr>
          <w:rFonts w:cs="Times New Roman"/>
          <w:spacing w:val="-1"/>
          <w:lang w:val="tr-TR"/>
        </w:rPr>
        <w:t>î</w:t>
      </w:r>
      <w:r w:rsidRPr="00EE36EE">
        <w:rPr>
          <w:rFonts w:cs="Times New Roman"/>
          <w:lang w:val="tr-TR"/>
        </w:rPr>
        <w:t>lerinin</w:t>
      </w:r>
      <w:r w:rsidRPr="00EE36EE">
        <w:rPr>
          <w:rFonts w:cs="Times New Roman"/>
          <w:spacing w:val="33"/>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ü’</w:t>
      </w:r>
      <w:r w:rsidRPr="00EE36EE">
        <w:rPr>
          <w:rFonts w:cs="Times New Roman"/>
          <w:spacing w:val="4"/>
          <w:lang w:val="tr-TR"/>
        </w:rPr>
        <w:t>l</w:t>
      </w:r>
      <w:r w:rsidRPr="00EE36EE">
        <w:rPr>
          <w:rFonts w:cs="Times New Roman"/>
          <w:lang w:val="tr-TR"/>
        </w:rPr>
        <w:t>- eyyâ</w:t>
      </w:r>
      <w:r w:rsidRPr="00EE36EE">
        <w:rPr>
          <w:rFonts w:cs="Times New Roman"/>
          <w:spacing w:val="-2"/>
          <w:lang w:val="tr-TR"/>
        </w:rPr>
        <w:t>m</w:t>
      </w:r>
      <w:r w:rsidRPr="00EE36EE">
        <w:rPr>
          <w:rFonts w:cs="Times New Roman"/>
          <w:lang w:val="tr-TR"/>
        </w:rPr>
        <w:t>dan</w:t>
      </w:r>
      <w:r w:rsidRPr="00EE36EE">
        <w:rPr>
          <w:rFonts w:cs="Times New Roman"/>
          <w:spacing w:val="28"/>
          <w:lang w:val="tr-TR"/>
        </w:rPr>
        <w:t xml:space="preserve"> </w:t>
      </w:r>
      <w:r w:rsidRPr="00EE36EE">
        <w:rPr>
          <w:rFonts w:cs="Times New Roman"/>
          <w:lang w:val="tr-TR"/>
        </w:rPr>
        <w:t>berü</w:t>
      </w:r>
      <w:r w:rsidRPr="00EE36EE">
        <w:rPr>
          <w:rFonts w:cs="Times New Roman"/>
          <w:spacing w:val="27"/>
          <w:lang w:val="tr-TR"/>
        </w:rPr>
        <w:t xml:space="preserve"> </w:t>
      </w:r>
      <w:r w:rsidRPr="00EE36EE">
        <w:rPr>
          <w:rFonts w:cs="Times New Roman"/>
          <w:lang w:val="tr-TR"/>
        </w:rPr>
        <w:t>koyun</w:t>
      </w:r>
      <w:r w:rsidRPr="00EE36EE">
        <w:rPr>
          <w:rFonts w:cs="Times New Roman"/>
          <w:spacing w:val="27"/>
          <w:lang w:val="tr-TR"/>
        </w:rPr>
        <w:t xml:space="preserve"> </w:t>
      </w:r>
      <w:r w:rsidRPr="00EE36EE">
        <w:rPr>
          <w:rFonts w:cs="Times New Roman"/>
          <w:lang w:val="tr-TR"/>
        </w:rPr>
        <w:t>vesâ’ir</w:t>
      </w:r>
      <w:r w:rsidRPr="00EE36EE">
        <w:rPr>
          <w:rFonts w:cs="Times New Roman"/>
          <w:spacing w:val="27"/>
          <w:lang w:val="tr-TR"/>
        </w:rPr>
        <w:t xml:space="preserve"> </w:t>
      </w:r>
      <w:r w:rsidRPr="00EE36EE">
        <w:rPr>
          <w:rFonts w:cs="Times New Roman"/>
          <w:lang w:val="tr-TR"/>
        </w:rPr>
        <w:t>davarları</w:t>
      </w:r>
      <w:r w:rsidRPr="00EE36EE">
        <w:rPr>
          <w:rFonts w:cs="Times New Roman"/>
          <w:spacing w:val="27"/>
          <w:lang w:val="tr-TR"/>
        </w:rPr>
        <w:t xml:space="preserve"> </w:t>
      </w:r>
      <w:r w:rsidRPr="00EE36EE">
        <w:rPr>
          <w:rFonts w:cs="Times New Roman"/>
          <w:lang w:val="tr-TR"/>
        </w:rPr>
        <w:t>raʿî</w:t>
      </w:r>
      <w:r w:rsidRPr="00EE36EE">
        <w:rPr>
          <w:rFonts w:cs="Times New Roman"/>
          <w:spacing w:val="26"/>
          <w:lang w:val="tr-TR"/>
        </w:rPr>
        <w:t xml:space="preserve"> </w:t>
      </w:r>
      <w:r w:rsidRPr="00EE36EE">
        <w:rPr>
          <w:rFonts w:cs="Times New Roman"/>
          <w:lang w:val="tr-TR"/>
        </w:rPr>
        <w:t>olunub</w:t>
      </w:r>
      <w:r w:rsidRPr="00EE36EE">
        <w:rPr>
          <w:rFonts w:cs="Times New Roman"/>
          <w:spacing w:val="27"/>
          <w:lang w:val="tr-TR"/>
        </w:rPr>
        <w:t xml:space="preserve"> </w:t>
      </w:r>
      <w:r w:rsidRPr="00EE36EE">
        <w:rPr>
          <w:rFonts w:cs="Times New Roman"/>
          <w:lang w:val="tr-TR"/>
        </w:rPr>
        <w:t>otundan</w:t>
      </w:r>
      <w:r w:rsidRPr="00EE36EE">
        <w:rPr>
          <w:rFonts w:cs="Times New Roman"/>
          <w:spacing w:val="27"/>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lang w:val="tr-TR"/>
        </w:rPr>
        <w:t>suyundan</w:t>
      </w:r>
      <w:r w:rsidRPr="00EE36EE">
        <w:rPr>
          <w:rFonts w:cs="Times New Roman"/>
          <w:spacing w:val="27"/>
          <w:lang w:val="tr-TR"/>
        </w:rPr>
        <w:t xml:space="preserve"> </w:t>
      </w:r>
      <w:r w:rsidRPr="00EE36EE">
        <w:rPr>
          <w:rFonts w:cs="Times New Roman"/>
          <w:lang w:val="tr-TR"/>
        </w:rPr>
        <w:t xml:space="preserve">intifâʿ </w:t>
      </w:r>
      <w:r w:rsidRPr="00EE36EE">
        <w:rPr>
          <w:rFonts w:cs="Times New Roman"/>
          <w:lang w:val="tr-TR"/>
        </w:rPr>
        <w:lastRenderedPageBreak/>
        <w:t>idegel</w:t>
      </w:r>
      <w:r w:rsidRPr="00EE36EE">
        <w:rPr>
          <w:rFonts w:cs="Times New Roman"/>
          <w:spacing w:val="-2"/>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 xml:space="preserve">ahsûs ve </w:t>
      </w:r>
      <w:r w:rsidRPr="00EE36EE">
        <w:rPr>
          <w:rFonts w:cs="Times New Roman"/>
          <w:spacing w:val="-2"/>
          <w:lang w:val="tr-TR"/>
        </w:rPr>
        <w:t>m</w:t>
      </w:r>
      <w:r w:rsidRPr="00EE36EE">
        <w:rPr>
          <w:rFonts w:cs="Times New Roman"/>
          <w:lang w:val="tr-TR"/>
        </w:rPr>
        <w:t>üstakil kadî</w:t>
      </w:r>
      <w:r w:rsidRPr="00EE36EE">
        <w:rPr>
          <w:rFonts w:cs="Times New Roman"/>
          <w:spacing w:val="-2"/>
          <w:lang w:val="tr-TR"/>
        </w:rPr>
        <w:t>m</w:t>
      </w:r>
      <w:r w:rsidRPr="00EE36EE">
        <w:rPr>
          <w:rFonts w:cs="Times New Roman"/>
          <w:lang w:val="tr-TR"/>
        </w:rPr>
        <w:t>i</w:t>
      </w:r>
      <w:r w:rsidRPr="00EE36EE">
        <w:rPr>
          <w:rFonts w:cs="Times New Roman"/>
          <w:spacing w:val="1"/>
          <w:lang w:val="tr-TR"/>
        </w:rPr>
        <w:t xml:space="preserve"> </w:t>
      </w:r>
      <w:r w:rsidRPr="00EE36EE">
        <w:rPr>
          <w:rFonts w:cs="Times New Roman"/>
          <w:lang w:val="tr-TR"/>
        </w:rPr>
        <w:t>merʿâ</w:t>
      </w:r>
      <w:r w:rsidRPr="00EE36EE">
        <w:rPr>
          <w:rFonts w:cs="Times New Roman"/>
          <w:spacing w:val="60"/>
          <w:lang w:val="tr-TR"/>
        </w:rPr>
        <w:t xml:space="preserve"> </w:t>
      </w:r>
      <w:r w:rsidRPr="00EE36EE">
        <w:rPr>
          <w:rFonts w:cs="Times New Roman"/>
          <w:spacing w:val="-2"/>
          <w:lang w:val="tr-TR"/>
        </w:rPr>
        <w:t>y</w:t>
      </w:r>
      <w:r w:rsidRPr="00EE36EE">
        <w:rPr>
          <w:rFonts w:cs="Times New Roman"/>
          <w:lang w:val="tr-TR"/>
        </w:rPr>
        <w:t>erle</w:t>
      </w:r>
      <w:r w:rsidRPr="00EE36EE">
        <w:rPr>
          <w:rFonts w:cs="Times New Roman"/>
          <w:spacing w:val="-2"/>
          <w:lang w:val="tr-TR"/>
        </w:rPr>
        <w:t>r</w:t>
      </w:r>
      <w:r w:rsidRPr="00EE36EE">
        <w:rPr>
          <w:rFonts w:cs="Times New Roman"/>
          <w:lang w:val="tr-TR"/>
        </w:rPr>
        <w:t>i</w:t>
      </w:r>
      <w:r w:rsidRPr="00EE36EE">
        <w:rPr>
          <w:rFonts w:cs="Times New Roman"/>
          <w:spacing w:val="-1"/>
          <w:lang w:val="tr-TR"/>
        </w:rPr>
        <w:t>n</w:t>
      </w:r>
      <w:r w:rsidRPr="00EE36EE">
        <w:rPr>
          <w:rFonts w:cs="Times New Roman"/>
          <w:lang w:val="tr-TR"/>
        </w:rPr>
        <w:t>den bulun</w:t>
      </w:r>
      <w:r w:rsidRPr="00EE36EE">
        <w:rPr>
          <w:rFonts w:cs="Times New Roman"/>
          <w:spacing w:val="-2"/>
          <w:lang w:val="tr-TR"/>
        </w:rPr>
        <w:t>m</w:t>
      </w:r>
      <w:r w:rsidRPr="00EE36EE">
        <w:rPr>
          <w:rFonts w:cs="Times New Roman"/>
          <w:lang w:val="tr-TR"/>
        </w:rPr>
        <w:t>uş veyâhûd hayvanl</w:t>
      </w:r>
      <w:r w:rsidRPr="00EE36EE">
        <w:rPr>
          <w:rFonts w:cs="Times New Roman"/>
          <w:spacing w:val="-1"/>
          <w:lang w:val="tr-TR"/>
        </w:rPr>
        <w:t>a</w:t>
      </w:r>
      <w:r w:rsidRPr="00EE36EE">
        <w:rPr>
          <w:rFonts w:cs="Times New Roman"/>
          <w:lang w:val="tr-TR"/>
        </w:rPr>
        <w:t>rı</w:t>
      </w:r>
      <w:r w:rsidRPr="00EE36EE">
        <w:rPr>
          <w:rFonts w:cs="Times New Roman"/>
          <w:spacing w:val="16"/>
          <w:lang w:val="tr-TR"/>
        </w:rPr>
        <w:t xml:space="preserve"> </w:t>
      </w:r>
      <w:r w:rsidRPr="00EE36EE">
        <w:rPr>
          <w:rFonts w:cs="Times New Roman"/>
          <w:spacing w:val="-1"/>
          <w:lang w:val="tr-TR"/>
        </w:rPr>
        <w:t>z</w:t>
      </w:r>
      <w:r w:rsidRPr="00EE36EE">
        <w:rPr>
          <w:rFonts w:cs="Times New Roman"/>
          <w:lang w:val="tr-TR"/>
        </w:rPr>
        <w:t>ikr</w:t>
      </w:r>
      <w:r w:rsidRPr="00EE36EE">
        <w:rPr>
          <w:rFonts w:cs="Times New Roman"/>
          <w:spacing w:val="16"/>
          <w:lang w:val="tr-TR"/>
        </w:rPr>
        <w:t xml:space="preserve"> </w:t>
      </w:r>
      <w:r w:rsidRPr="00EE36EE">
        <w:rPr>
          <w:rFonts w:cs="Times New Roman"/>
          <w:lang w:val="tr-TR"/>
        </w:rPr>
        <w:t>olunan</w:t>
      </w:r>
      <w:r w:rsidRPr="00EE36EE">
        <w:rPr>
          <w:rFonts w:cs="Times New Roman"/>
          <w:spacing w:val="14"/>
          <w:lang w:val="tr-TR"/>
        </w:rPr>
        <w:t xml:space="preserve"> </w:t>
      </w:r>
      <w:r w:rsidRPr="00EE36EE">
        <w:rPr>
          <w:rFonts w:cs="Times New Roman"/>
          <w:lang w:val="tr-TR"/>
        </w:rPr>
        <w:t>Çakrak</w:t>
      </w:r>
      <w:r w:rsidRPr="00EE36EE">
        <w:rPr>
          <w:rFonts w:cs="Times New Roman"/>
          <w:spacing w:val="15"/>
          <w:lang w:val="tr-TR"/>
        </w:rPr>
        <w:t xml:space="preserve"> </w:t>
      </w:r>
      <w:r w:rsidRPr="00EE36EE">
        <w:rPr>
          <w:rFonts w:cs="Times New Roman"/>
          <w:lang w:val="tr-TR"/>
        </w:rPr>
        <w:t>Karyesi</w:t>
      </w:r>
      <w:r w:rsidRPr="00EE36EE">
        <w:rPr>
          <w:rFonts w:cs="Times New Roman"/>
          <w:spacing w:val="15"/>
          <w:lang w:val="tr-TR"/>
        </w:rPr>
        <w:t xml:space="preserve"> </w:t>
      </w:r>
      <w:r w:rsidRPr="00EE36EE">
        <w:rPr>
          <w:rFonts w:cs="Times New Roman"/>
          <w:lang w:val="tr-TR"/>
        </w:rPr>
        <w:t>ahâlîsi</w:t>
      </w:r>
      <w:r w:rsidRPr="00EE36EE">
        <w:rPr>
          <w:rFonts w:cs="Times New Roman"/>
          <w:spacing w:val="-2"/>
          <w:lang w:val="tr-TR"/>
        </w:rPr>
        <w:t>n</w:t>
      </w:r>
      <w:r w:rsidRPr="00EE36EE">
        <w:rPr>
          <w:rFonts w:cs="Times New Roman"/>
          <w:lang w:val="tr-TR"/>
        </w:rPr>
        <w:t>in</w:t>
      </w:r>
      <w:r w:rsidRPr="00EE36EE">
        <w:rPr>
          <w:rFonts w:cs="Times New Roman"/>
          <w:spacing w:val="15"/>
          <w:lang w:val="tr-TR"/>
        </w:rPr>
        <w:t xml:space="preserve"> </w:t>
      </w:r>
      <w:r w:rsidRPr="00EE36EE">
        <w:rPr>
          <w:rFonts w:cs="Times New Roman"/>
          <w:lang w:val="tr-TR"/>
        </w:rPr>
        <w:t>hayvanl</w:t>
      </w:r>
      <w:r w:rsidRPr="00EE36EE">
        <w:rPr>
          <w:rFonts w:cs="Times New Roman"/>
          <w:spacing w:val="-1"/>
          <w:lang w:val="tr-TR"/>
        </w:rPr>
        <w:t>a</w:t>
      </w:r>
      <w:r w:rsidRPr="00EE36EE">
        <w:rPr>
          <w:rFonts w:cs="Times New Roman"/>
          <w:lang w:val="tr-TR"/>
        </w:rPr>
        <w:t>rıyla</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üşâʿ</w:t>
      </w:r>
      <w:r w:rsidRPr="00EE36EE">
        <w:rPr>
          <w:rFonts w:cs="Times New Roman"/>
          <w:spacing w:val="16"/>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üşterek</w:t>
      </w:r>
      <w:r w:rsidRPr="00EE36EE">
        <w:rPr>
          <w:rFonts w:cs="Times New Roman"/>
          <w:spacing w:val="15"/>
          <w:lang w:val="tr-TR"/>
        </w:rPr>
        <w:t xml:space="preserve"> </w:t>
      </w:r>
      <w:r w:rsidRPr="00EE36EE">
        <w:rPr>
          <w:rFonts w:cs="Times New Roman"/>
          <w:lang w:val="tr-TR"/>
        </w:rPr>
        <w:t>raʿî oluna</w:t>
      </w:r>
      <w:r w:rsidRPr="00EE36EE">
        <w:rPr>
          <w:rFonts w:cs="Times New Roman"/>
          <w:spacing w:val="10"/>
          <w:lang w:val="tr-TR"/>
        </w:rPr>
        <w:t xml:space="preserve"> </w:t>
      </w:r>
      <w:r w:rsidRPr="00EE36EE">
        <w:rPr>
          <w:rFonts w:cs="Times New Roman"/>
          <w:lang w:val="tr-TR"/>
        </w:rPr>
        <w:t>g</w:t>
      </w:r>
      <w:r w:rsidRPr="00EE36EE">
        <w:rPr>
          <w:rFonts w:cs="Times New Roman"/>
          <w:spacing w:val="-1"/>
          <w:lang w:val="tr-TR"/>
        </w:rPr>
        <w:t>e</w:t>
      </w:r>
      <w:r w:rsidRPr="00EE36EE">
        <w:rPr>
          <w:rFonts w:cs="Times New Roman"/>
          <w:lang w:val="tr-TR"/>
        </w:rPr>
        <w:t>l</w:t>
      </w:r>
      <w:r w:rsidRPr="00EE36EE">
        <w:rPr>
          <w:rFonts w:cs="Times New Roman"/>
          <w:spacing w:val="-2"/>
          <w:lang w:val="tr-TR"/>
        </w:rPr>
        <w:t>m</w:t>
      </w:r>
      <w:r w:rsidRPr="00EE36EE">
        <w:rPr>
          <w:rFonts w:cs="Times New Roman"/>
          <w:spacing w:val="1"/>
          <w:lang w:val="tr-TR"/>
        </w:rPr>
        <w:t>i</w:t>
      </w:r>
      <w:r w:rsidRPr="00EE36EE">
        <w:rPr>
          <w:rFonts w:cs="Times New Roman"/>
          <w:lang w:val="tr-TR"/>
        </w:rPr>
        <w:t>ş</w:t>
      </w:r>
      <w:r w:rsidRPr="00EE36EE">
        <w:rPr>
          <w:rFonts w:cs="Times New Roman"/>
          <w:spacing w:val="9"/>
          <w:lang w:val="tr-TR"/>
        </w:rPr>
        <w:t xml:space="preserve"> </w:t>
      </w:r>
      <w:r w:rsidRPr="00EE36EE">
        <w:rPr>
          <w:rFonts w:cs="Times New Roman"/>
          <w:lang w:val="tr-TR"/>
        </w:rPr>
        <w:t>ise</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üdâ</w:t>
      </w:r>
      <w:r w:rsidRPr="00EE36EE">
        <w:rPr>
          <w:rFonts w:cs="Times New Roman"/>
          <w:spacing w:val="1"/>
          <w:lang w:val="tr-TR"/>
        </w:rPr>
        <w:t>h</w:t>
      </w:r>
      <w:r w:rsidRPr="00EE36EE">
        <w:rPr>
          <w:rFonts w:cs="Times New Roman"/>
          <w:lang w:val="tr-TR"/>
        </w:rPr>
        <w:t>ale</w:t>
      </w:r>
      <w:r w:rsidRPr="00EE36EE">
        <w:rPr>
          <w:rFonts w:cs="Times New Roman"/>
          <w:spacing w:val="8"/>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el</w:t>
      </w:r>
      <w:r w:rsidRPr="00EE36EE">
        <w:rPr>
          <w:rFonts w:cs="Times New Roman"/>
          <w:spacing w:val="-1"/>
          <w:lang w:val="tr-TR"/>
        </w:rPr>
        <w:t>e</w:t>
      </w:r>
      <w:r w:rsidRPr="00EE36EE">
        <w:rPr>
          <w:rFonts w:cs="Times New Roman"/>
          <w:lang w:val="tr-TR"/>
        </w:rPr>
        <w:t>ri</w:t>
      </w:r>
      <w:r w:rsidRPr="00EE36EE">
        <w:rPr>
          <w:rFonts w:cs="Times New Roman"/>
          <w:spacing w:val="10"/>
          <w:lang w:val="tr-TR"/>
        </w:rPr>
        <w:t xml:space="preserve"> </w:t>
      </w:r>
      <w:r w:rsidRPr="00EE36EE">
        <w:rPr>
          <w:rFonts w:cs="Times New Roman"/>
          <w:lang w:val="tr-TR"/>
        </w:rPr>
        <w:t>h</w:t>
      </w:r>
      <w:r w:rsidRPr="00EE36EE">
        <w:rPr>
          <w:rFonts w:cs="Times New Roman"/>
          <w:spacing w:val="-1"/>
          <w:lang w:val="tr-TR"/>
        </w:rPr>
        <w:t>a</w:t>
      </w:r>
      <w:r w:rsidRPr="00EE36EE">
        <w:rPr>
          <w:rFonts w:cs="Times New Roman"/>
          <w:lang w:val="tr-TR"/>
        </w:rPr>
        <w:t>sebü’</w:t>
      </w:r>
      <w:r w:rsidRPr="00EE36EE">
        <w:rPr>
          <w:rFonts w:cs="Times New Roman"/>
          <w:spacing w:val="2"/>
          <w:lang w:val="tr-TR"/>
        </w:rPr>
        <w:t>l</w:t>
      </w:r>
      <w:r w:rsidRPr="00EE36EE">
        <w:rPr>
          <w:rFonts w:cs="Times New Roman"/>
          <w:spacing w:val="-1"/>
          <w:lang w:val="tr-TR"/>
        </w:rPr>
        <w:t>-</w:t>
      </w:r>
      <w:r w:rsidRPr="00EE36EE">
        <w:rPr>
          <w:rFonts w:cs="Times New Roman"/>
          <w:lang w:val="tr-TR"/>
        </w:rPr>
        <w:t>kânûn</w:t>
      </w:r>
      <w:r w:rsidRPr="00EE36EE">
        <w:rPr>
          <w:rFonts w:cs="Times New Roman"/>
          <w:spacing w:val="9"/>
          <w:lang w:val="tr-TR"/>
        </w:rPr>
        <w:t xml:space="preserve"> </w:t>
      </w:r>
      <w:r w:rsidRPr="00EE36EE">
        <w:rPr>
          <w:rFonts w:cs="Times New Roman"/>
          <w:lang w:val="tr-TR"/>
        </w:rPr>
        <w:t>yolunda</w:t>
      </w:r>
      <w:r w:rsidRPr="00EE36EE">
        <w:rPr>
          <w:rFonts w:cs="Times New Roman"/>
          <w:spacing w:val="8"/>
          <w:lang w:val="tr-TR"/>
        </w:rPr>
        <w:t xml:space="preserve"> </w:t>
      </w:r>
      <w:r w:rsidRPr="00EE36EE">
        <w:rPr>
          <w:rFonts w:cs="Times New Roman"/>
          <w:lang w:val="tr-TR"/>
        </w:rPr>
        <w:t>olub</w:t>
      </w:r>
      <w:r w:rsidRPr="00EE36EE">
        <w:rPr>
          <w:rFonts w:cs="Times New Roman"/>
          <w:spacing w:val="9"/>
          <w:lang w:val="tr-TR"/>
        </w:rPr>
        <w:t xml:space="preserve"> </w:t>
      </w:r>
      <w:r w:rsidRPr="00EE36EE">
        <w:rPr>
          <w:rFonts w:cs="Times New Roman"/>
          <w:lang w:val="tr-TR"/>
        </w:rPr>
        <w:t>e</w:t>
      </w:r>
      <w:r w:rsidRPr="00EE36EE">
        <w:rPr>
          <w:rFonts w:cs="Times New Roman"/>
          <w:spacing w:val="-1"/>
          <w:lang w:val="tr-TR"/>
        </w:rPr>
        <w:t>ğ</w:t>
      </w:r>
      <w:r w:rsidRPr="00EE36EE">
        <w:rPr>
          <w:rFonts w:cs="Times New Roman"/>
          <w:lang w:val="tr-TR"/>
        </w:rPr>
        <w:t>er</w:t>
      </w:r>
      <w:r w:rsidRPr="00EE36EE">
        <w:rPr>
          <w:rFonts w:cs="Times New Roman"/>
          <w:spacing w:val="8"/>
          <w:lang w:val="tr-TR"/>
        </w:rPr>
        <w:t xml:space="preserve"> </w:t>
      </w:r>
      <w:r w:rsidRPr="00EE36EE">
        <w:rPr>
          <w:rFonts w:cs="Times New Roman"/>
          <w:lang w:val="tr-TR"/>
        </w:rPr>
        <w:t>böyle</w:t>
      </w:r>
      <w:r w:rsidRPr="00EE36EE">
        <w:rPr>
          <w:rFonts w:cs="Times New Roman"/>
          <w:spacing w:val="10"/>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2"/>
          <w:lang w:val="tr-TR"/>
        </w:rPr>
        <w:t>m</w:t>
      </w:r>
      <w:r w:rsidRPr="00EE36EE">
        <w:rPr>
          <w:rFonts w:cs="Times New Roman"/>
          <w:spacing w:val="1"/>
          <w:lang w:val="tr-TR"/>
        </w:rPr>
        <w:t>a</w:t>
      </w:r>
      <w:r w:rsidRPr="00EE36EE">
        <w:rPr>
          <w:rFonts w:cs="Times New Roman"/>
          <w:lang w:val="tr-TR"/>
        </w:rPr>
        <w:t>yub da</w:t>
      </w:r>
      <w:r w:rsidRPr="00EE36EE">
        <w:rPr>
          <w:rFonts w:cs="Times New Roman"/>
          <w:spacing w:val="30"/>
          <w:lang w:val="tr-TR"/>
        </w:rPr>
        <w:t xml:space="preserve"> </w:t>
      </w:r>
      <w:r w:rsidRPr="00EE36EE">
        <w:rPr>
          <w:rFonts w:cs="Times New Roman"/>
          <w:lang w:val="tr-TR"/>
        </w:rPr>
        <w:t>fî’l-</w:t>
      </w:r>
      <w:r w:rsidRPr="00EE36EE">
        <w:rPr>
          <w:rFonts w:cs="Times New Roman"/>
          <w:spacing w:val="-2"/>
          <w:lang w:val="tr-TR"/>
        </w:rPr>
        <w:t>h</w:t>
      </w:r>
      <w:r w:rsidRPr="00EE36EE">
        <w:rPr>
          <w:rFonts w:cs="Times New Roman"/>
          <w:lang w:val="tr-TR"/>
        </w:rPr>
        <w:t>akî</w:t>
      </w:r>
      <w:r w:rsidRPr="00EE36EE">
        <w:rPr>
          <w:rFonts w:cs="Times New Roman"/>
          <w:spacing w:val="-2"/>
          <w:lang w:val="tr-TR"/>
        </w:rPr>
        <w:t>k</w:t>
      </w:r>
      <w:r w:rsidRPr="00EE36EE">
        <w:rPr>
          <w:rFonts w:cs="Times New Roman"/>
          <w:lang w:val="tr-TR"/>
        </w:rPr>
        <w:t>a</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ârrü’</w:t>
      </w:r>
      <w:r w:rsidRPr="00EE36EE">
        <w:rPr>
          <w:rFonts w:cs="Times New Roman"/>
          <w:spacing w:val="1"/>
          <w:lang w:val="tr-TR"/>
        </w:rPr>
        <w:t>z</w:t>
      </w:r>
      <w:r w:rsidRPr="00EE36EE">
        <w:rPr>
          <w:rFonts w:cs="Times New Roman"/>
          <w:lang w:val="tr-TR"/>
        </w:rPr>
        <w:t>-zikr</w:t>
      </w:r>
      <w:r w:rsidRPr="00EE36EE">
        <w:rPr>
          <w:rFonts w:cs="Times New Roman"/>
          <w:spacing w:val="29"/>
          <w:lang w:val="tr-TR"/>
        </w:rPr>
        <w:t xml:space="preserve"> </w:t>
      </w:r>
      <w:r w:rsidRPr="00EE36EE">
        <w:rPr>
          <w:rFonts w:cs="Times New Roman"/>
          <w:lang w:val="tr-TR"/>
        </w:rPr>
        <w:t>Çakrak</w:t>
      </w:r>
      <w:r w:rsidRPr="00EE36EE">
        <w:rPr>
          <w:rFonts w:cs="Times New Roman"/>
          <w:spacing w:val="29"/>
          <w:lang w:val="tr-TR"/>
        </w:rPr>
        <w:t xml:space="preserve"> </w:t>
      </w:r>
      <w:r w:rsidRPr="00EE36EE">
        <w:rPr>
          <w:rFonts w:cs="Times New Roman"/>
          <w:lang w:val="tr-TR"/>
        </w:rPr>
        <w:t>Krayesi</w:t>
      </w:r>
      <w:r w:rsidRPr="00EE36EE">
        <w:rPr>
          <w:rFonts w:cs="Times New Roman"/>
          <w:spacing w:val="30"/>
          <w:lang w:val="tr-TR"/>
        </w:rPr>
        <w:t xml:space="preserve"> </w:t>
      </w:r>
      <w:r w:rsidRPr="00EE36EE">
        <w:rPr>
          <w:rFonts w:cs="Times New Roman"/>
          <w:lang w:val="tr-TR"/>
        </w:rPr>
        <w:t>ahâlîsi</w:t>
      </w:r>
      <w:r w:rsidRPr="00EE36EE">
        <w:rPr>
          <w:rFonts w:cs="Times New Roman"/>
          <w:spacing w:val="-2"/>
          <w:lang w:val="tr-TR"/>
        </w:rPr>
        <w:t>n</w:t>
      </w:r>
      <w:r w:rsidRPr="00EE36EE">
        <w:rPr>
          <w:rFonts w:cs="Times New Roman"/>
          <w:lang w:val="tr-TR"/>
        </w:rPr>
        <w:t>in</w:t>
      </w:r>
      <w:r w:rsidRPr="00EE36EE">
        <w:rPr>
          <w:rFonts w:cs="Times New Roman"/>
          <w:spacing w:val="30"/>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2"/>
          <w:lang w:val="tr-TR"/>
        </w:rPr>
        <w:t>m</w:t>
      </w:r>
      <w:r w:rsidRPr="00EE36EE">
        <w:rPr>
          <w:rFonts w:cs="Times New Roman"/>
          <w:lang w:val="tr-TR"/>
        </w:rPr>
        <w:t>ü’</w:t>
      </w:r>
      <w:r w:rsidRPr="00EE36EE">
        <w:rPr>
          <w:rFonts w:cs="Times New Roman"/>
          <w:spacing w:val="3"/>
          <w:lang w:val="tr-TR"/>
        </w:rPr>
        <w:t>l</w:t>
      </w:r>
      <w:r w:rsidRPr="00EE36EE">
        <w:rPr>
          <w:rFonts w:cs="Times New Roman"/>
          <w:lang w:val="tr-TR"/>
        </w:rPr>
        <w:t>-eyyâ</w:t>
      </w:r>
      <w:r w:rsidRPr="00EE36EE">
        <w:rPr>
          <w:rFonts w:cs="Times New Roman"/>
          <w:spacing w:val="-2"/>
          <w:lang w:val="tr-TR"/>
        </w:rPr>
        <w:t>m</w:t>
      </w:r>
      <w:r w:rsidRPr="00EE36EE">
        <w:rPr>
          <w:rFonts w:cs="Times New Roman"/>
          <w:lang w:val="tr-TR"/>
        </w:rPr>
        <w:t>dan</w:t>
      </w:r>
      <w:r w:rsidRPr="00EE36EE">
        <w:rPr>
          <w:rFonts w:cs="Times New Roman"/>
          <w:spacing w:val="30"/>
          <w:lang w:val="tr-TR"/>
        </w:rPr>
        <w:t xml:space="preserve"> </w:t>
      </w:r>
      <w:r w:rsidRPr="00EE36EE">
        <w:rPr>
          <w:rFonts w:cs="Times New Roman"/>
          <w:lang w:val="tr-TR"/>
        </w:rPr>
        <w:t>berü</w:t>
      </w:r>
      <w:r w:rsidRPr="00EE36EE">
        <w:rPr>
          <w:rFonts w:cs="Times New Roman"/>
          <w:spacing w:val="29"/>
          <w:lang w:val="tr-TR"/>
        </w:rPr>
        <w:t xml:space="preserve"> </w:t>
      </w:r>
      <w:r w:rsidRPr="00EE36EE">
        <w:rPr>
          <w:rFonts w:cs="Times New Roman"/>
          <w:lang w:val="tr-TR"/>
        </w:rPr>
        <w:t>k</w:t>
      </w:r>
      <w:r w:rsidRPr="00EE36EE">
        <w:rPr>
          <w:rFonts w:cs="Times New Roman"/>
          <w:spacing w:val="-2"/>
          <w:lang w:val="tr-TR"/>
        </w:rPr>
        <w:t>o</w:t>
      </w:r>
      <w:r w:rsidRPr="00EE36EE">
        <w:rPr>
          <w:rFonts w:cs="Times New Roman"/>
          <w:lang w:val="tr-TR"/>
        </w:rPr>
        <w:t>yun vesâ’ir</w:t>
      </w:r>
      <w:r w:rsidRPr="00EE36EE">
        <w:rPr>
          <w:rFonts w:cs="Times New Roman"/>
          <w:spacing w:val="8"/>
          <w:lang w:val="tr-TR"/>
        </w:rPr>
        <w:t xml:space="preserve"> </w:t>
      </w:r>
      <w:r w:rsidRPr="00EE36EE">
        <w:rPr>
          <w:rFonts w:cs="Times New Roman"/>
          <w:lang w:val="tr-TR"/>
        </w:rPr>
        <w:t>da</w:t>
      </w:r>
      <w:r w:rsidRPr="00EE36EE">
        <w:rPr>
          <w:rFonts w:cs="Times New Roman"/>
          <w:spacing w:val="-1"/>
          <w:lang w:val="tr-TR"/>
        </w:rPr>
        <w:t>v</w:t>
      </w:r>
      <w:r w:rsidRPr="00EE36EE">
        <w:rPr>
          <w:rFonts w:cs="Times New Roman"/>
          <w:lang w:val="tr-TR"/>
        </w:rPr>
        <w:t>arları</w:t>
      </w:r>
      <w:r w:rsidRPr="00EE36EE">
        <w:rPr>
          <w:rFonts w:cs="Times New Roman"/>
          <w:spacing w:val="8"/>
          <w:lang w:val="tr-TR"/>
        </w:rPr>
        <w:t xml:space="preserve"> </w:t>
      </w:r>
      <w:r w:rsidRPr="00EE36EE">
        <w:rPr>
          <w:rFonts w:cs="Times New Roman"/>
          <w:lang w:val="tr-TR"/>
        </w:rPr>
        <w:t>ra</w:t>
      </w:r>
      <w:r w:rsidRPr="00EE36EE">
        <w:rPr>
          <w:rFonts w:cs="Times New Roman"/>
          <w:spacing w:val="-2"/>
          <w:lang w:val="tr-TR"/>
        </w:rPr>
        <w:t>ʿ</w:t>
      </w:r>
      <w:r w:rsidRPr="00EE36EE">
        <w:rPr>
          <w:rFonts w:cs="Times New Roman"/>
          <w:lang w:val="tr-TR"/>
        </w:rPr>
        <w:t>î</w:t>
      </w:r>
      <w:r w:rsidRPr="00EE36EE">
        <w:rPr>
          <w:rFonts w:cs="Times New Roman"/>
          <w:spacing w:val="8"/>
          <w:lang w:val="tr-TR"/>
        </w:rPr>
        <w:t xml:space="preserve"> </w:t>
      </w:r>
      <w:r w:rsidRPr="00EE36EE">
        <w:rPr>
          <w:rFonts w:cs="Times New Roman"/>
          <w:spacing w:val="-2"/>
          <w:lang w:val="tr-TR"/>
        </w:rPr>
        <w:t>o</w:t>
      </w:r>
      <w:r w:rsidRPr="00EE36EE">
        <w:rPr>
          <w:rFonts w:cs="Times New Roman"/>
          <w:lang w:val="tr-TR"/>
        </w:rPr>
        <w:t>lunub</w:t>
      </w:r>
      <w:r w:rsidRPr="00EE36EE">
        <w:rPr>
          <w:rFonts w:cs="Times New Roman"/>
          <w:spacing w:val="8"/>
          <w:lang w:val="tr-TR"/>
        </w:rPr>
        <w:t xml:space="preserve"> </w:t>
      </w:r>
      <w:r w:rsidRPr="00EE36EE">
        <w:rPr>
          <w:rFonts w:cs="Times New Roman"/>
          <w:lang w:val="tr-TR"/>
        </w:rPr>
        <w:t>otundan</w:t>
      </w:r>
      <w:r w:rsidRPr="00EE36EE">
        <w:rPr>
          <w:rFonts w:cs="Times New Roman"/>
          <w:spacing w:val="7"/>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suy</w:t>
      </w:r>
      <w:r w:rsidRPr="00EE36EE">
        <w:rPr>
          <w:rFonts w:cs="Times New Roman"/>
          <w:spacing w:val="-1"/>
          <w:lang w:val="tr-TR"/>
        </w:rPr>
        <w:t>u</w:t>
      </w:r>
      <w:r w:rsidRPr="00EE36EE">
        <w:rPr>
          <w:rFonts w:cs="Times New Roman"/>
          <w:lang w:val="tr-TR"/>
        </w:rPr>
        <w:t>ndan</w:t>
      </w:r>
      <w:r w:rsidRPr="00EE36EE">
        <w:rPr>
          <w:rFonts w:cs="Times New Roman"/>
          <w:spacing w:val="8"/>
          <w:lang w:val="tr-TR"/>
        </w:rPr>
        <w:t xml:space="preserve"> </w:t>
      </w:r>
      <w:r w:rsidRPr="00EE36EE">
        <w:rPr>
          <w:rFonts w:cs="Times New Roman"/>
          <w:lang w:val="tr-TR"/>
        </w:rPr>
        <w:t>intifâ</w:t>
      </w:r>
      <w:r w:rsidRPr="00EE36EE">
        <w:rPr>
          <w:rFonts w:cs="Times New Roman"/>
          <w:spacing w:val="7"/>
          <w:lang w:val="tr-TR"/>
        </w:rPr>
        <w:t xml:space="preserve"> </w:t>
      </w:r>
      <w:r w:rsidRPr="00EE36EE">
        <w:rPr>
          <w:rFonts w:cs="Times New Roman"/>
          <w:lang w:val="tr-TR"/>
        </w:rPr>
        <w:t>ide</w:t>
      </w:r>
      <w:r w:rsidRPr="00EE36EE">
        <w:rPr>
          <w:rFonts w:cs="Times New Roman"/>
          <w:spacing w:val="8"/>
          <w:lang w:val="tr-TR"/>
        </w:rPr>
        <w:t xml:space="preserve"> </w:t>
      </w:r>
      <w:r w:rsidRPr="00EE36EE">
        <w:rPr>
          <w:rFonts w:cs="Times New Roman"/>
          <w:lang w:val="tr-TR"/>
        </w:rPr>
        <w:t>gel</w:t>
      </w:r>
      <w:r w:rsidRPr="00EE36EE">
        <w:rPr>
          <w:rFonts w:cs="Times New Roman"/>
          <w:spacing w:val="-2"/>
          <w:lang w:val="tr-TR"/>
        </w:rPr>
        <w:t>d</w:t>
      </w:r>
      <w:r w:rsidRPr="00EE36EE">
        <w:rPr>
          <w:rFonts w:cs="Times New Roman"/>
          <w:lang w:val="tr-TR"/>
        </w:rPr>
        <w:t>ikleri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8"/>
          <w:lang w:val="tr-TR"/>
        </w:rPr>
        <w:t xml:space="preserve"> </w:t>
      </w:r>
      <w:r w:rsidRPr="00EE36EE">
        <w:rPr>
          <w:rFonts w:cs="Times New Roman"/>
          <w:lang w:val="tr-TR"/>
        </w:rPr>
        <w:t>ve müstakil</w:t>
      </w:r>
      <w:r w:rsidRPr="00EE36EE">
        <w:rPr>
          <w:rFonts w:cs="Times New Roman"/>
          <w:spacing w:val="5"/>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dî</w:t>
      </w:r>
      <w:r w:rsidRPr="00EE36EE">
        <w:rPr>
          <w:rFonts w:cs="Times New Roman"/>
          <w:spacing w:val="-2"/>
          <w:lang w:val="tr-TR"/>
        </w:rPr>
        <w:t>m</w:t>
      </w:r>
      <w:r w:rsidRPr="00EE36EE">
        <w:rPr>
          <w:rFonts w:cs="Times New Roman"/>
          <w:lang w:val="tr-TR"/>
        </w:rPr>
        <w:t>i</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erʿâ</w:t>
      </w:r>
      <w:r w:rsidRPr="00EE36EE">
        <w:rPr>
          <w:rFonts w:cs="Times New Roman"/>
          <w:spacing w:val="6"/>
          <w:lang w:val="tr-TR"/>
        </w:rPr>
        <w:t xml:space="preserve"> </w:t>
      </w:r>
      <w:r w:rsidRPr="00EE36EE">
        <w:rPr>
          <w:rFonts w:cs="Times New Roman"/>
          <w:lang w:val="tr-TR"/>
        </w:rPr>
        <w:t>yer</w:t>
      </w:r>
      <w:r w:rsidRPr="00EE36EE">
        <w:rPr>
          <w:rFonts w:cs="Times New Roman"/>
          <w:spacing w:val="2"/>
          <w:lang w:val="tr-TR"/>
        </w:rPr>
        <w:t>l</w:t>
      </w:r>
      <w:r w:rsidRPr="00EE36EE">
        <w:rPr>
          <w:rFonts w:cs="Times New Roman"/>
          <w:spacing w:val="-1"/>
          <w:lang w:val="tr-TR"/>
        </w:rPr>
        <w:t>e</w:t>
      </w:r>
      <w:r w:rsidRPr="00EE36EE">
        <w:rPr>
          <w:rFonts w:cs="Times New Roman"/>
          <w:lang w:val="tr-TR"/>
        </w:rPr>
        <w:t>rinden</w:t>
      </w:r>
      <w:r w:rsidRPr="00EE36EE">
        <w:rPr>
          <w:rFonts w:cs="Times New Roman"/>
          <w:spacing w:val="4"/>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4"/>
          <w:lang w:val="tr-TR"/>
        </w:rPr>
        <w:t xml:space="preserve"> </w:t>
      </w:r>
      <w:r w:rsidRPr="00EE36EE">
        <w:rPr>
          <w:rFonts w:cs="Times New Roman"/>
          <w:lang w:val="tr-TR"/>
        </w:rPr>
        <w:t>kazâte</w:t>
      </w:r>
      <w:r w:rsidRPr="00EE36EE">
        <w:rPr>
          <w:rFonts w:cs="Times New Roman"/>
          <w:spacing w:val="-2"/>
          <w:lang w:val="tr-TR"/>
        </w:rPr>
        <w:t>y</w:t>
      </w:r>
      <w:r w:rsidRPr="00EE36EE">
        <w:rPr>
          <w:rFonts w:cs="Times New Roman"/>
          <w:spacing w:val="1"/>
          <w:lang w:val="tr-TR"/>
        </w:rPr>
        <w:t>n</w:t>
      </w:r>
      <w:r w:rsidRPr="00EE36EE">
        <w:rPr>
          <w:rFonts w:cs="Times New Roman"/>
          <w:lang w:val="tr-TR"/>
        </w:rPr>
        <w:t>-i</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ezbûreteyn</w:t>
      </w:r>
      <w:r w:rsidRPr="00EE36EE">
        <w:rPr>
          <w:rFonts w:cs="Times New Roman"/>
          <w:spacing w:val="4"/>
          <w:lang w:val="tr-TR"/>
        </w:rPr>
        <w:t xml:space="preserve"> </w:t>
      </w:r>
      <w:r w:rsidRPr="00EE36EE">
        <w:rPr>
          <w:rFonts w:cs="Times New Roman"/>
          <w:lang w:val="tr-TR"/>
        </w:rPr>
        <w:t>ahâlîsi</w:t>
      </w:r>
      <w:r w:rsidRPr="00EE36EE">
        <w:rPr>
          <w:rFonts w:cs="Times New Roman"/>
          <w:spacing w:val="4"/>
          <w:lang w:val="tr-TR"/>
        </w:rPr>
        <w:t xml:space="preserve"> </w:t>
      </w:r>
      <w:r w:rsidRPr="00EE36EE">
        <w:rPr>
          <w:rFonts w:cs="Times New Roman"/>
          <w:lang w:val="tr-TR"/>
        </w:rPr>
        <w:t>füzûlî</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üdâ</w:t>
      </w:r>
      <w:r w:rsidRPr="00EE36EE">
        <w:rPr>
          <w:rFonts w:cs="Times New Roman"/>
          <w:spacing w:val="1"/>
          <w:lang w:val="tr-TR"/>
        </w:rPr>
        <w:t>h</w:t>
      </w:r>
      <w:r w:rsidRPr="00EE36EE">
        <w:rPr>
          <w:rFonts w:cs="Times New Roman"/>
          <w:lang w:val="tr-TR"/>
        </w:rPr>
        <w:t>ale</w:t>
      </w:r>
    </w:p>
    <w:p w14:paraId="541A1D4A" w14:textId="77777777" w:rsidR="00461AD1" w:rsidRPr="00EE36EE" w:rsidRDefault="00461AD1" w:rsidP="00123F5A">
      <w:pPr>
        <w:pStyle w:val="GvdeMetni"/>
        <w:spacing w:line="360" w:lineRule="auto"/>
        <w:ind w:left="0"/>
        <w:jc w:val="both"/>
        <w:rPr>
          <w:rFonts w:cs="Times New Roman"/>
          <w:lang w:val="tr-TR"/>
        </w:rPr>
      </w:pPr>
      <w:r w:rsidRPr="00EE36EE">
        <w:rPr>
          <w:rFonts w:cs="Times New Roman"/>
          <w:lang w:val="tr-TR"/>
        </w:rPr>
        <w:t>iyle</w:t>
      </w:r>
      <w:r w:rsidRPr="00EE36EE">
        <w:rPr>
          <w:rFonts w:cs="Times New Roman"/>
          <w:spacing w:val="-1"/>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44"/>
          <w:lang w:val="tr-TR"/>
        </w:rPr>
        <w:t xml:space="preserve"> </w:t>
      </w:r>
      <w:r w:rsidRPr="00EE36EE">
        <w:rPr>
          <w:rFonts w:cs="Times New Roman"/>
          <w:lang w:val="tr-TR"/>
        </w:rPr>
        <w:t>muvâ</w:t>
      </w:r>
      <w:r w:rsidRPr="00EE36EE">
        <w:rPr>
          <w:rFonts w:cs="Times New Roman"/>
          <w:spacing w:val="-2"/>
          <w:lang w:val="tr-TR"/>
        </w:rPr>
        <w:t>f</w:t>
      </w:r>
      <w:r w:rsidRPr="00EE36EE">
        <w:rPr>
          <w:rFonts w:cs="Times New Roman"/>
          <w:lang w:val="tr-TR"/>
        </w:rPr>
        <w:t>ı</w:t>
      </w:r>
      <w:r w:rsidRPr="00EE36EE">
        <w:rPr>
          <w:rFonts w:cs="Times New Roman"/>
          <w:spacing w:val="1"/>
          <w:lang w:val="tr-TR"/>
        </w:rPr>
        <w:t>k</w:t>
      </w:r>
      <w:r w:rsidRPr="00EE36EE">
        <w:rPr>
          <w:rFonts w:cs="Times New Roman"/>
          <w:lang w:val="tr-TR"/>
        </w:rPr>
        <w:t>-ı</w:t>
      </w:r>
      <w:r w:rsidRPr="00EE36EE">
        <w:rPr>
          <w:rFonts w:cs="Times New Roman"/>
          <w:spacing w:val="45"/>
          <w:lang w:val="tr-TR"/>
        </w:rPr>
        <w:t xml:space="preserve"> </w:t>
      </w:r>
      <w:r w:rsidRPr="00EE36EE">
        <w:rPr>
          <w:rFonts w:cs="Times New Roman"/>
          <w:spacing w:val="-2"/>
          <w:lang w:val="tr-TR"/>
        </w:rPr>
        <w:t>n</w:t>
      </w:r>
      <w:r w:rsidRPr="00EE36EE">
        <w:rPr>
          <w:rFonts w:cs="Times New Roman"/>
          <w:lang w:val="tr-TR"/>
        </w:rPr>
        <w:t>efsi’</w:t>
      </w:r>
      <w:r w:rsidRPr="00EE36EE">
        <w:rPr>
          <w:rFonts w:cs="Times New Roman"/>
          <w:spacing w:val="1"/>
          <w:lang w:val="tr-TR"/>
        </w:rPr>
        <w:t>l</w:t>
      </w:r>
      <w:r w:rsidRPr="00EE36EE">
        <w:rPr>
          <w:rFonts w:cs="Times New Roman"/>
          <w:spacing w:val="-1"/>
          <w:lang w:val="tr-TR"/>
        </w:rPr>
        <w:t>-</w:t>
      </w:r>
      <w:r w:rsidRPr="00EE36EE">
        <w:rPr>
          <w:rFonts w:cs="Times New Roman"/>
          <w:lang w:val="tr-TR"/>
        </w:rPr>
        <w:t>e</w:t>
      </w:r>
      <w:r w:rsidRPr="00EE36EE">
        <w:rPr>
          <w:rFonts w:cs="Times New Roman"/>
          <w:spacing w:val="-2"/>
          <w:lang w:val="tr-TR"/>
        </w:rPr>
        <w:t>m</w:t>
      </w:r>
      <w:r w:rsidRPr="00EE36EE">
        <w:rPr>
          <w:rFonts w:cs="Times New Roman"/>
          <w:lang w:val="tr-TR"/>
        </w:rPr>
        <w:t>r</w:t>
      </w:r>
      <w:r w:rsidRPr="00EE36EE">
        <w:rPr>
          <w:rFonts w:cs="Times New Roman"/>
          <w:spacing w:val="45"/>
          <w:lang w:val="tr-TR"/>
        </w:rPr>
        <w:t xml:space="preserve"> </w:t>
      </w:r>
      <w:r w:rsidRPr="00EE36EE">
        <w:rPr>
          <w:rFonts w:cs="Times New Roman"/>
          <w:lang w:val="tr-TR"/>
        </w:rPr>
        <w:t>olduğu</w:t>
      </w:r>
      <w:r w:rsidRPr="00EE36EE">
        <w:rPr>
          <w:rFonts w:cs="Times New Roman"/>
          <w:spacing w:val="45"/>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45"/>
          <w:lang w:val="tr-TR"/>
        </w:rPr>
        <w:t xml:space="preserve"> </w:t>
      </w:r>
      <w:r w:rsidRPr="00EE36EE">
        <w:rPr>
          <w:rFonts w:cs="Times New Roman"/>
          <w:lang w:val="tr-TR"/>
        </w:rPr>
        <w:t>ü</w:t>
      </w:r>
      <w:r w:rsidRPr="00EE36EE">
        <w:rPr>
          <w:rFonts w:cs="Times New Roman"/>
          <w:spacing w:val="45"/>
          <w:lang w:val="tr-TR"/>
        </w:rPr>
        <w:t xml:space="preserve"> </w:t>
      </w:r>
      <w:r w:rsidRPr="00EE36EE">
        <w:rPr>
          <w:rFonts w:cs="Times New Roman"/>
          <w:lang w:val="tr-TR"/>
        </w:rPr>
        <w:t>defʿî</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2"/>
          <w:lang w:val="tr-TR"/>
        </w:rPr>
        <w:t>k</w:t>
      </w:r>
      <w:r w:rsidRPr="00EE36EE">
        <w:rPr>
          <w:rFonts w:cs="Times New Roman"/>
          <w:spacing w:val="1"/>
          <w:lang w:val="tr-TR"/>
        </w:rPr>
        <w:t>-</w:t>
      </w:r>
      <w:r w:rsidRPr="00EE36EE">
        <w:rPr>
          <w:rFonts w:cs="Times New Roman"/>
          <w:lang w:val="tr-TR"/>
        </w:rPr>
        <w:t>ı</w:t>
      </w:r>
      <w:r w:rsidRPr="00EE36EE">
        <w:rPr>
          <w:rFonts w:cs="Times New Roman"/>
          <w:spacing w:val="45"/>
          <w:lang w:val="tr-TR"/>
        </w:rPr>
        <w:t xml:space="preserve"> </w:t>
      </w:r>
      <w:r w:rsidRPr="00EE36EE">
        <w:rPr>
          <w:rFonts w:cs="Times New Roman"/>
          <w:lang w:val="tr-TR"/>
        </w:rPr>
        <w:t>kânûn</w:t>
      </w:r>
      <w:r w:rsidRPr="00EE36EE">
        <w:rPr>
          <w:rFonts w:cs="Times New Roman"/>
          <w:spacing w:val="44"/>
          <w:lang w:val="tr-TR"/>
        </w:rPr>
        <w:t xml:space="preserve"> </w:t>
      </w:r>
      <w:r w:rsidRPr="00EE36EE">
        <w:rPr>
          <w:rFonts w:cs="Times New Roman"/>
          <w:lang w:val="tr-TR"/>
        </w:rPr>
        <w:t>id</w:t>
      </w:r>
      <w:r w:rsidRPr="00EE36EE">
        <w:rPr>
          <w:rFonts w:cs="Times New Roman"/>
          <w:spacing w:val="-1"/>
          <w:lang w:val="tr-TR"/>
        </w:rPr>
        <w:t>ü</w:t>
      </w:r>
      <w:r w:rsidRPr="00EE36EE">
        <w:rPr>
          <w:rFonts w:cs="Times New Roman"/>
          <w:lang w:val="tr-TR"/>
        </w:rPr>
        <w:t>ğün kale</w:t>
      </w:r>
      <w:r w:rsidRPr="00EE36EE">
        <w:rPr>
          <w:rFonts w:cs="Times New Roman"/>
          <w:spacing w:val="-2"/>
          <w:lang w:val="tr-TR"/>
        </w:rPr>
        <w:t>m</w:t>
      </w:r>
      <w:r w:rsidRPr="00EE36EE">
        <w:rPr>
          <w:rFonts w:cs="Times New Roman"/>
          <w:lang w:val="tr-TR"/>
        </w:rPr>
        <w:t>-i</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bûrdan</w:t>
      </w:r>
      <w:r w:rsidRPr="00EE36EE">
        <w:rPr>
          <w:rFonts w:cs="Times New Roman"/>
          <w:spacing w:val="22"/>
          <w:lang w:val="tr-TR"/>
        </w:rPr>
        <w:t xml:space="preserve"> </w:t>
      </w:r>
      <w:r w:rsidRPr="00EE36EE">
        <w:rPr>
          <w:rFonts w:cs="Times New Roman"/>
          <w:lang w:val="tr-TR"/>
        </w:rPr>
        <w:t>tahr</w:t>
      </w:r>
      <w:r w:rsidRPr="00EE36EE">
        <w:rPr>
          <w:rFonts w:cs="Times New Roman"/>
          <w:spacing w:val="-1"/>
          <w:lang w:val="tr-TR"/>
        </w:rPr>
        <w:t>î</w:t>
      </w:r>
      <w:r w:rsidRPr="00EE36EE">
        <w:rPr>
          <w:rFonts w:cs="Times New Roman"/>
          <w:lang w:val="tr-TR"/>
        </w:rPr>
        <w:t>r</w:t>
      </w:r>
      <w:r w:rsidRPr="00EE36EE">
        <w:rPr>
          <w:rFonts w:cs="Times New Roman"/>
          <w:spacing w:val="23"/>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23"/>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ağla</w:t>
      </w:r>
      <w:r w:rsidRPr="00EE36EE">
        <w:rPr>
          <w:rFonts w:cs="Times New Roman"/>
          <w:spacing w:val="22"/>
          <w:lang w:val="tr-TR"/>
        </w:rPr>
        <w:t xml:space="preserve"> </w:t>
      </w:r>
      <w:r w:rsidRPr="00EE36EE">
        <w:rPr>
          <w:rFonts w:cs="Times New Roman"/>
          <w:lang w:val="tr-TR"/>
        </w:rPr>
        <w:t>siz</w:t>
      </w:r>
      <w:r w:rsidRPr="00EE36EE">
        <w:rPr>
          <w:rFonts w:cs="Times New Roman"/>
          <w:spacing w:val="23"/>
          <w:lang w:val="tr-TR"/>
        </w:rPr>
        <w:t xml:space="preserve"> </w:t>
      </w:r>
      <w:r w:rsidRPr="00EE36EE">
        <w:rPr>
          <w:rFonts w:cs="Times New Roman"/>
          <w:lang w:val="tr-TR"/>
        </w:rPr>
        <w:t>ki</w:t>
      </w:r>
      <w:r w:rsidRPr="00EE36EE">
        <w:rPr>
          <w:rFonts w:cs="Times New Roman"/>
          <w:spacing w:val="21"/>
          <w:lang w:val="tr-TR"/>
        </w:rPr>
        <w:t xml:space="preserve"> </w:t>
      </w:r>
      <w:r w:rsidRPr="00EE36EE">
        <w:rPr>
          <w:rFonts w:cs="Times New Roman"/>
          <w:lang w:val="tr-TR"/>
        </w:rPr>
        <w:t>vâl</w:t>
      </w:r>
      <w:r w:rsidRPr="00EE36EE">
        <w:rPr>
          <w:rFonts w:cs="Times New Roman"/>
          <w:spacing w:val="2"/>
          <w:lang w:val="tr-TR"/>
        </w:rPr>
        <w:t>î</w:t>
      </w:r>
      <w:r w:rsidRPr="00EE36EE">
        <w:rPr>
          <w:rFonts w:cs="Times New Roman"/>
          <w:lang w:val="tr-TR"/>
        </w:rPr>
        <w:t>-i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üş</w:t>
      </w:r>
      <w:r w:rsidRPr="00EE36EE">
        <w:rPr>
          <w:rFonts w:cs="Times New Roman"/>
          <w:spacing w:val="1"/>
          <w:lang w:val="tr-TR"/>
        </w:rPr>
        <w:t>â</w:t>
      </w:r>
      <w:r w:rsidRPr="00EE36EE">
        <w:rPr>
          <w:rFonts w:cs="Times New Roman"/>
          <w:lang w:val="tr-TR"/>
        </w:rPr>
        <w:t>rü</w:t>
      </w:r>
      <w:r w:rsidRPr="00EE36EE">
        <w:rPr>
          <w:rFonts w:cs="Times New Roman"/>
          <w:spacing w:val="1"/>
          <w:lang w:val="tr-TR"/>
        </w:rPr>
        <w:t>n</w:t>
      </w:r>
      <w:r w:rsidRPr="00EE36EE">
        <w:rPr>
          <w:rFonts w:cs="Times New Roman"/>
          <w:lang w:val="tr-TR"/>
        </w:rPr>
        <w:t>-ileyh</w:t>
      </w:r>
      <w:r w:rsidRPr="00EE36EE">
        <w:rPr>
          <w:rFonts w:cs="Times New Roman"/>
          <w:spacing w:val="22"/>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lang w:val="tr-TR"/>
        </w:rPr>
        <w:t>nâ’ib</w:t>
      </w:r>
      <w:r w:rsidRPr="00EE36EE">
        <w:rPr>
          <w:rFonts w:cs="Times New Roman"/>
          <w:spacing w:val="21"/>
          <w:lang w:val="tr-TR"/>
        </w:rPr>
        <w:t xml:space="preserve"> </w:t>
      </w:r>
      <w:r w:rsidRPr="00EE36EE">
        <w:rPr>
          <w:rFonts w:cs="Times New Roman"/>
          <w:lang w:val="tr-TR"/>
        </w:rPr>
        <w:t>vesâ</w:t>
      </w:r>
      <w:r w:rsidRPr="00EE36EE">
        <w:rPr>
          <w:rFonts w:cs="Times New Roman"/>
          <w:spacing w:val="-2"/>
          <w:lang w:val="tr-TR"/>
        </w:rPr>
        <w:t>’</w:t>
      </w:r>
      <w:r w:rsidRPr="00EE36EE">
        <w:rPr>
          <w:rFonts w:cs="Times New Roman"/>
          <w:lang w:val="tr-TR"/>
        </w:rPr>
        <w:t>ir mû</w:t>
      </w:r>
      <w:r w:rsidRPr="00EE36EE">
        <w:rPr>
          <w:rFonts w:cs="Times New Roman"/>
          <w:spacing w:val="-2"/>
          <w:lang w:val="tr-TR"/>
        </w:rPr>
        <w:t>m</w:t>
      </w:r>
      <w:r w:rsidRPr="00EE36EE">
        <w:rPr>
          <w:rFonts w:cs="Times New Roman"/>
          <w:lang w:val="tr-TR"/>
        </w:rPr>
        <w:t>â-ileyhi</w:t>
      </w:r>
      <w:r w:rsidRPr="00EE36EE">
        <w:rPr>
          <w:rFonts w:cs="Times New Roman"/>
          <w:spacing w:val="-3"/>
          <w:lang w:val="tr-TR"/>
        </w:rPr>
        <w:t>m</w:t>
      </w:r>
      <w:r w:rsidRPr="00EE36EE">
        <w:rPr>
          <w:rFonts w:cs="Times New Roman"/>
          <w:lang w:val="tr-TR"/>
        </w:rPr>
        <w:t>siz</w:t>
      </w:r>
      <w:r w:rsidRPr="00EE36EE">
        <w:rPr>
          <w:rFonts w:cs="Times New Roman"/>
          <w:spacing w:val="2"/>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2"/>
          <w:lang w:val="tr-TR"/>
        </w:rPr>
        <w:t xml:space="preserve"> </w:t>
      </w:r>
      <w:r w:rsidRPr="00EE36EE">
        <w:rPr>
          <w:rFonts w:cs="Times New Roman"/>
          <w:lang w:val="tr-TR"/>
        </w:rPr>
        <w:t>şerʿ-i</w:t>
      </w:r>
      <w:r w:rsidRPr="00EE36EE">
        <w:rPr>
          <w:rFonts w:cs="Times New Roman"/>
          <w:spacing w:val="2"/>
          <w:lang w:val="tr-TR"/>
        </w:rPr>
        <w:t xml:space="preserve"> </w:t>
      </w:r>
      <w:r w:rsidRPr="00EE36EE">
        <w:rPr>
          <w:rFonts w:cs="Times New Roman"/>
          <w:lang w:val="tr-TR"/>
        </w:rPr>
        <w:t>şerîfe</w:t>
      </w:r>
      <w:r w:rsidRPr="00EE36EE">
        <w:rPr>
          <w:rFonts w:cs="Times New Roman"/>
          <w:spacing w:val="1"/>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bâlâda</w:t>
      </w:r>
      <w:r w:rsidRPr="00EE36EE">
        <w:rPr>
          <w:rFonts w:cs="Times New Roman"/>
          <w:spacing w:val="2"/>
          <w:lang w:val="tr-TR"/>
        </w:rPr>
        <w:t xml:space="preserve"> </w:t>
      </w:r>
      <w:r w:rsidRPr="00EE36EE">
        <w:rPr>
          <w:rFonts w:cs="Times New Roman"/>
          <w:lang w:val="tr-TR"/>
        </w:rPr>
        <w:t>muharrer</w:t>
      </w:r>
      <w:r w:rsidRPr="00EE36EE">
        <w:rPr>
          <w:rFonts w:cs="Times New Roman"/>
          <w:spacing w:val="2"/>
          <w:lang w:val="tr-TR"/>
        </w:rPr>
        <w:t xml:space="preserve"> </w:t>
      </w:r>
      <w:r w:rsidRPr="00EE36EE">
        <w:rPr>
          <w:rFonts w:cs="Times New Roman"/>
          <w:spacing w:val="-2"/>
          <w:lang w:val="tr-TR"/>
        </w:rPr>
        <w:t>k</w:t>
      </w:r>
      <w:r w:rsidRPr="00EE36EE">
        <w:rPr>
          <w:rFonts w:cs="Times New Roman"/>
          <w:lang w:val="tr-TR"/>
        </w:rPr>
        <w:t>ânû</w:t>
      </w:r>
      <w:r w:rsidRPr="00EE36EE">
        <w:rPr>
          <w:rFonts w:cs="Times New Roman"/>
          <w:spacing w:val="2"/>
          <w:lang w:val="tr-TR"/>
        </w:rPr>
        <w:t>n</w:t>
      </w:r>
      <w:r w:rsidRPr="00EE36EE">
        <w:rPr>
          <w:rFonts w:cs="Times New Roman"/>
          <w:lang w:val="tr-TR"/>
        </w:rPr>
        <w:t xml:space="preserve">-ı </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ünîfe tat</w:t>
      </w:r>
      <w:r w:rsidRPr="00EE36EE">
        <w:rPr>
          <w:rFonts w:cs="Times New Roman"/>
          <w:spacing w:val="-1"/>
          <w:lang w:val="tr-TR"/>
        </w:rPr>
        <w:t>b</w:t>
      </w:r>
      <w:r w:rsidRPr="00EE36EE">
        <w:rPr>
          <w:rFonts w:cs="Times New Roman"/>
          <w:lang w:val="tr-TR"/>
        </w:rPr>
        <w:t>îk</w:t>
      </w:r>
      <w:r w:rsidRPr="00EE36EE">
        <w:rPr>
          <w:rFonts w:cs="Times New Roman"/>
          <w:spacing w:val="12"/>
          <w:lang w:val="tr-TR"/>
        </w:rPr>
        <w:t xml:space="preserve"> </w:t>
      </w:r>
      <w:r w:rsidRPr="00EE36EE">
        <w:rPr>
          <w:rFonts w:cs="Times New Roman"/>
          <w:lang w:val="tr-TR"/>
        </w:rPr>
        <w:t>ider</w:t>
      </w:r>
      <w:r w:rsidRPr="00EE36EE">
        <w:rPr>
          <w:rFonts w:cs="Times New Roman"/>
          <w:spacing w:val="-1"/>
          <w:lang w:val="tr-TR"/>
        </w:rPr>
        <w:t>e</w:t>
      </w:r>
      <w:r w:rsidRPr="00EE36EE">
        <w:rPr>
          <w:rFonts w:cs="Times New Roman"/>
          <w:lang w:val="tr-TR"/>
        </w:rPr>
        <w:t>k</w:t>
      </w:r>
      <w:r w:rsidRPr="00EE36EE">
        <w:rPr>
          <w:rFonts w:cs="Times New Roman"/>
          <w:spacing w:val="11"/>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-v</w:t>
      </w:r>
      <w:r w:rsidRPr="00EE36EE">
        <w:rPr>
          <w:rFonts w:cs="Times New Roman"/>
          <w:spacing w:val="-1"/>
          <w:lang w:val="tr-TR"/>
        </w:rPr>
        <w:t>e</w:t>
      </w:r>
      <w:r w:rsidRPr="00EE36EE">
        <w:rPr>
          <w:rFonts w:cs="Times New Roman"/>
          <w:lang w:val="tr-TR"/>
        </w:rPr>
        <w:t>ch</w:t>
      </w:r>
      <w:r w:rsidRPr="00EE36EE">
        <w:rPr>
          <w:rFonts w:cs="Times New Roman"/>
          <w:spacing w:val="-1"/>
          <w:lang w:val="tr-TR"/>
        </w:rPr>
        <w:t>-</w:t>
      </w:r>
      <w:r w:rsidRPr="00EE36EE">
        <w:rPr>
          <w:rFonts w:cs="Times New Roman"/>
          <w:lang w:val="tr-TR"/>
        </w:rPr>
        <w:t>i</w:t>
      </w:r>
      <w:r w:rsidRPr="00EE36EE">
        <w:rPr>
          <w:rFonts w:cs="Times New Roman"/>
          <w:spacing w:val="12"/>
          <w:lang w:val="tr-TR"/>
        </w:rPr>
        <w:t xml:space="preserve"> </w:t>
      </w:r>
      <w:r w:rsidRPr="00EE36EE">
        <w:rPr>
          <w:rFonts w:cs="Times New Roman"/>
          <w:lang w:val="tr-TR"/>
        </w:rPr>
        <w:t>hakkâ</w:t>
      </w:r>
      <w:r w:rsidRPr="00EE36EE">
        <w:rPr>
          <w:rFonts w:cs="Times New Roman"/>
          <w:spacing w:val="-1"/>
          <w:lang w:val="tr-TR"/>
        </w:rPr>
        <w:t>n</w:t>
      </w:r>
      <w:r w:rsidRPr="00EE36EE">
        <w:rPr>
          <w:rFonts w:cs="Times New Roman"/>
          <w:lang w:val="tr-TR"/>
        </w:rPr>
        <w:t>iyet</w:t>
      </w:r>
      <w:r w:rsidRPr="00EE36EE">
        <w:rPr>
          <w:rFonts w:cs="Times New Roman"/>
          <w:spacing w:val="11"/>
          <w:lang w:val="tr-TR"/>
        </w:rPr>
        <w:t xml:space="preserve"> </w:t>
      </w:r>
      <w:r w:rsidRPr="00EE36EE">
        <w:rPr>
          <w:rFonts w:cs="Times New Roman"/>
          <w:lang w:val="tr-TR"/>
        </w:rPr>
        <w:t>rü’</w:t>
      </w:r>
      <w:r w:rsidRPr="00EE36EE">
        <w:rPr>
          <w:rFonts w:cs="Times New Roman"/>
          <w:spacing w:val="-2"/>
          <w:lang w:val="tr-TR"/>
        </w:rPr>
        <w:t>y</w:t>
      </w:r>
      <w:r w:rsidRPr="00EE36EE">
        <w:rPr>
          <w:rFonts w:cs="Times New Roman"/>
          <w:lang w:val="tr-TR"/>
        </w:rPr>
        <w:t>et</w:t>
      </w:r>
      <w:r w:rsidRPr="00EE36EE">
        <w:rPr>
          <w:rFonts w:cs="Times New Roman"/>
          <w:spacing w:val="12"/>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12"/>
          <w:lang w:val="tr-TR"/>
        </w:rPr>
        <w:t xml:space="preserve"> </w:t>
      </w:r>
      <w:r w:rsidRPr="00EE36EE">
        <w:rPr>
          <w:rFonts w:cs="Times New Roman"/>
          <w:lang w:val="tr-TR"/>
        </w:rPr>
        <w:t>fî</w:t>
      </w:r>
      <w:r w:rsidRPr="00EE36EE">
        <w:rPr>
          <w:rFonts w:cs="Times New Roman"/>
          <w:spacing w:val="-1"/>
          <w:lang w:val="tr-TR"/>
        </w:rPr>
        <w:t>’</w:t>
      </w:r>
      <w:r w:rsidRPr="00EE36EE">
        <w:rPr>
          <w:rFonts w:cs="Times New Roman"/>
          <w:spacing w:val="2"/>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w:t>
      </w:r>
      <w:r w:rsidRPr="00EE36EE">
        <w:rPr>
          <w:rFonts w:cs="Times New Roman"/>
          <w:spacing w:val="-1"/>
          <w:lang w:val="tr-TR"/>
        </w:rPr>
        <w:t>k</w:t>
      </w:r>
      <w:r w:rsidRPr="00EE36EE">
        <w:rPr>
          <w:rFonts w:cs="Times New Roman"/>
          <w:lang w:val="tr-TR"/>
        </w:rPr>
        <w:t>a</w:t>
      </w:r>
      <w:r w:rsidRPr="00EE36EE">
        <w:rPr>
          <w:rFonts w:cs="Times New Roman"/>
          <w:spacing w:val="12"/>
          <w:lang w:val="tr-TR"/>
        </w:rPr>
        <w:t xml:space="preserve"> </w:t>
      </w:r>
      <w:r w:rsidRPr="00EE36EE">
        <w:rPr>
          <w:rFonts w:cs="Times New Roman"/>
          <w:lang w:val="tr-TR"/>
        </w:rPr>
        <w:t>kazâteyn</w:t>
      </w:r>
      <w:r w:rsidRPr="00EE36EE">
        <w:rPr>
          <w:rFonts w:cs="Times New Roman"/>
          <w:spacing w:val="-1"/>
          <w:lang w:val="tr-TR"/>
        </w:rPr>
        <w:t>-</w:t>
      </w:r>
      <w:r w:rsidRPr="00EE36EE">
        <w:rPr>
          <w:rFonts w:cs="Times New Roman"/>
          <w:lang w:val="tr-TR"/>
        </w:rPr>
        <w:t>i</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ezbûret</w:t>
      </w:r>
      <w:r w:rsidRPr="00EE36EE">
        <w:rPr>
          <w:rFonts w:cs="Times New Roman"/>
          <w:spacing w:val="-1"/>
          <w:lang w:val="tr-TR"/>
        </w:rPr>
        <w:t>e</w:t>
      </w:r>
      <w:r w:rsidRPr="00EE36EE">
        <w:rPr>
          <w:rFonts w:cs="Times New Roman"/>
          <w:lang w:val="tr-TR"/>
        </w:rPr>
        <w:t>yn ahâlîlerinin</w:t>
      </w:r>
      <w:r w:rsidRPr="00EE36EE">
        <w:rPr>
          <w:rFonts w:cs="Times New Roman"/>
          <w:spacing w:val="4"/>
          <w:lang w:val="tr-TR"/>
        </w:rPr>
        <w:t xml:space="preserve"> </w:t>
      </w:r>
      <w:r w:rsidRPr="00EE36EE">
        <w:rPr>
          <w:rFonts w:cs="Times New Roman"/>
          <w:lang w:val="tr-TR"/>
        </w:rPr>
        <w:t>müdâhalel</w:t>
      </w:r>
      <w:r w:rsidRPr="00EE36EE">
        <w:rPr>
          <w:rFonts w:cs="Times New Roman"/>
          <w:spacing w:val="-1"/>
          <w:lang w:val="tr-TR"/>
        </w:rPr>
        <w:t>e</w:t>
      </w:r>
      <w:r w:rsidRPr="00EE36EE">
        <w:rPr>
          <w:rFonts w:cs="Times New Roman"/>
          <w:lang w:val="tr-TR"/>
        </w:rPr>
        <w:t>ri</w:t>
      </w:r>
      <w:r w:rsidRPr="00EE36EE">
        <w:rPr>
          <w:rFonts w:cs="Times New Roman"/>
          <w:spacing w:val="6"/>
          <w:lang w:val="tr-TR"/>
        </w:rPr>
        <w:t xml:space="preserve"> </w:t>
      </w:r>
      <w:r w:rsidRPr="00EE36EE">
        <w:rPr>
          <w:rFonts w:cs="Times New Roman"/>
          <w:lang w:val="tr-TR"/>
        </w:rPr>
        <w:t>bî-vech</w:t>
      </w:r>
      <w:r w:rsidRPr="00EE36EE">
        <w:rPr>
          <w:rFonts w:cs="Times New Roman"/>
          <w:spacing w:val="6"/>
          <w:lang w:val="tr-TR"/>
        </w:rPr>
        <w:t xml:space="preserve"> </w:t>
      </w:r>
      <w:r w:rsidRPr="00EE36EE">
        <w:rPr>
          <w:rFonts w:cs="Times New Roman"/>
          <w:lang w:val="tr-TR"/>
        </w:rPr>
        <w:t>hilâ</w:t>
      </w:r>
      <w:r w:rsidRPr="00EE36EE">
        <w:rPr>
          <w:rFonts w:cs="Times New Roman"/>
          <w:spacing w:val="-1"/>
          <w:lang w:val="tr-TR"/>
        </w:rPr>
        <w:t>f</w:t>
      </w:r>
      <w:r w:rsidRPr="00EE36EE">
        <w:rPr>
          <w:rFonts w:cs="Times New Roman"/>
          <w:lang w:val="tr-TR"/>
        </w:rPr>
        <w:t>-ı</w:t>
      </w:r>
      <w:r w:rsidRPr="00EE36EE">
        <w:rPr>
          <w:rFonts w:cs="Times New Roman"/>
          <w:spacing w:val="7"/>
          <w:lang w:val="tr-TR"/>
        </w:rPr>
        <w:t xml:space="preserve"> </w:t>
      </w:r>
      <w:r w:rsidRPr="00EE36EE">
        <w:rPr>
          <w:rFonts w:cs="Times New Roman"/>
          <w:lang w:val="tr-TR"/>
        </w:rPr>
        <w:t>kânûn</w:t>
      </w:r>
      <w:r w:rsidRPr="00EE36EE">
        <w:rPr>
          <w:rFonts w:cs="Times New Roman"/>
          <w:spacing w:val="6"/>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üğün</w:t>
      </w:r>
      <w:r w:rsidRPr="00EE36EE">
        <w:rPr>
          <w:rFonts w:cs="Times New Roman"/>
          <w:spacing w:val="6"/>
          <w:lang w:val="tr-TR"/>
        </w:rPr>
        <w:t xml:space="preserve"> </w:t>
      </w:r>
      <w:r w:rsidRPr="00EE36EE">
        <w:rPr>
          <w:rFonts w:cs="Times New Roman"/>
          <w:lang w:val="tr-TR"/>
        </w:rPr>
        <w:t>ʿın</w:t>
      </w:r>
      <w:r w:rsidRPr="00EE36EE">
        <w:rPr>
          <w:rFonts w:cs="Times New Roman"/>
          <w:spacing w:val="-2"/>
          <w:lang w:val="tr-TR"/>
        </w:rPr>
        <w:t>d</w:t>
      </w:r>
      <w:r w:rsidRPr="00EE36EE">
        <w:rPr>
          <w:rFonts w:cs="Times New Roman"/>
          <w:spacing w:val="-1"/>
          <w:lang w:val="tr-TR"/>
        </w:rPr>
        <w:t>e</w:t>
      </w:r>
      <w:r w:rsidRPr="00EE36EE">
        <w:rPr>
          <w:rFonts w:cs="Times New Roman"/>
          <w:lang w:val="tr-TR"/>
        </w:rPr>
        <w:t>’</w:t>
      </w:r>
      <w:r w:rsidRPr="00EE36EE">
        <w:rPr>
          <w:rFonts w:cs="Times New Roman"/>
          <w:spacing w:val="2"/>
          <w:lang w:val="tr-TR"/>
        </w:rPr>
        <w:t>ş</w:t>
      </w:r>
      <w:r w:rsidRPr="00EE36EE">
        <w:rPr>
          <w:rFonts w:cs="Times New Roman"/>
          <w:lang w:val="tr-TR"/>
        </w:rPr>
        <w:t>-ş</w:t>
      </w:r>
      <w:r w:rsidRPr="00EE36EE">
        <w:rPr>
          <w:rFonts w:cs="Times New Roman"/>
          <w:spacing w:val="-1"/>
          <w:lang w:val="tr-TR"/>
        </w:rPr>
        <w:t>e</w:t>
      </w:r>
      <w:r w:rsidRPr="00EE36EE">
        <w:rPr>
          <w:rFonts w:cs="Times New Roman"/>
          <w:lang w:val="tr-TR"/>
        </w:rPr>
        <w:t>rʿ</w:t>
      </w:r>
      <w:r w:rsidRPr="00EE36EE">
        <w:rPr>
          <w:rFonts w:cs="Times New Roman"/>
          <w:spacing w:val="6"/>
          <w:lang w:val="tr-TR"/>
        </w:rPr>
        <w:t xml:space="preserve"> </w:t>
      </w:r>
      <w:r w:rsidRPr="00EE36EE">
        <w:rPr>
          <w:rFonts w:cs="Times New Roman"/>
          <w:lang w:val="tr-TR"/>
        </w:rPr>
        <w:t>ve’l</w:t>
      </w:r>
      <w:r w:rsidRPr="00EE36EE">
        <w:rPr>
          <w:rFonts w:cs="Times New Roman"/>
          <w:spacing w:val="-1"/>
          <w:lang w:val="tr-TR"/>
        </w:rPr>
        <w:t>-</w:t>
      </w:r>
      <w:r w:rsidRPr="00EE36EE">
        <w:rPr>
          <w:rFonts w:cs="Times New Roman"/>
          <w:spacing w:val="-2"/>
          <w:lang w:val="tr-TR"/>
        </w:rPr>
        <w:t>m</w:t>
      </w:r>
      <w:r w:rsidRPr="00EE36EE">
        <w:rPr>
          <w:rFonts w:cs="Times New Roman"/>
          <w:lang w:val="tr-TR"/>
        </w:rPr>
        <w:t>eclis</w:t>
      </w:r>
      <w:r w:rsidRPr="00EE36EE">
        <w:rPr>
          <w:rFonts w:cs="Times New Roman"/>
          <w:spacing w:val="7"/>
          <w:lang w:val="tr-TR"/>
        </w:rPr>
        <w:t xml:space="preserve"> </w:t>
      </w:r>
      <w:r w:rsidRPr="00EE36EE">
        <w:rPr>
          <w:rFonts w:cs="Times New Roman"/>
          <w:lang w:val="tr-TR"/>
        </w:rPr>
        <w:t>tebe</w:t>
      </w:r>
      <w:r w:rsidRPr="00EE36EE">
        <w:rPr>
          <w:rFonts w:cs="Times New Roman"/>
          <w:spacing w:val="-1"/>
          <w:lang w:val="tr-TR"/>
        </w:rPr>
        <w:t>y</w:t>
      </w:r>
      <w:r w:rsidRPr="00EE36EE">
        <w:rPr>
          <w:rFonts w:cs="Times New Roman"/>
          <w:lang w:val="tr-TR"/>
        </w:rPr>
        <w:t>yün ve</w:t>
      </w:r>
      <w:r w:rsidRPr="00EE36EE">
        <w:rPr>
          <w:rFonts w:cs="Times New Roman"/>
          <w:spacing w:val="38"/>
          <w:lang w:val="tr-TR"/>
        </w:rPr>
        <w:t xml:space="preserve"> </w:t>
      </w:r>
      <w:r w:rsidRPr="00EE36EE">
        <w:rPr>
          <w:rFonts w:cs="Times New Roman"/>
          <w:lang w:val="tr-TR"/>
        </w:rPr>
        <w:t>tahakkuk</w:t>
      </w:r>
      <w:r w:rsidRPr="00EE36EE">
        <w:rPr>
          <w:rFonts w:cs="Times New Roman"/>
          <w:spacing w:val="37"/>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38"/>
          <w:lang w:val="tr-TR"/>
        </w:rPr>
        <w:t xml:space="preserve"> </w:t>
      </w:r>
      <w:r w:rsidRPr="00EE36EE">
        <w:rPr>
          <w:rFonts w:cs="Times New Roman"/>
          <w:lang w:val="tr-TR"/>
        </w:rPr>
        <w:t>hâlde</w:t>
      </w:r>
      <w:r w:rsidRPr="00EE36EE">
        <w:rPr>
          <w:rFonts w:cs="Times New Roman"/>
          <w:spacing w:val="39"/>
          <w:lang w:val="tr-TR"/>
        </w:rPr>
        <w:t xml:space="preserve"> </w:t>
      </w:r>
      <w:r w:rsidRPr="00EE36EE">
        <w:rPr>
          <w:rFonts w:cs="Times New Roman"/>
          <w:spacing w:val="-2"/>
          <w:lang w:val="tr-TR"/>
        </w:rPr>
        <w:t>m</w:t>
      </w:r>
      <w:r w:rsidRPr="00EE36EE">
        <w:rPr>
          <w:rFonts w:cs="Times New Roman"/>
          <w:spacing w:val="2"/>
          <w:lang w:val="tr-TR"/>
        </w:rPr>
        <w:t>e</w:t>
      </w:r>
      <w:r w:rsidRPr="00EE36EE">
        <w:rPr>
          <w:rFonts w:cs="Times New Roman"/>
          <w:lang w:val="tr-TR"/>
        </w:rPr>
        <w:t>nʿ</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defʿî</w:t>
      </w:r>
      <w:r w:rsidRPr="00EE36EE">
        <w:rPr>
          <w:rFonts w:cs="Times New Roman"/>
          <w:spacing w:val="38"/>
          <w:lang w:val="tr-TR"/>
        </w:rPr>
        <w:t xml:space="preserve"> </w:t>
      </w:r>
      <w:r w:rsidRPr="00EE36EE">
        <w:rPr>
          <w:rFonts w:cs="Times New Roman"/>
          <w:lang w:val="tr-TR"/>
        </w:rPr>
        <w:t>husûsuna</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übâderet</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-i</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38"/>
          <w:lang w:val="tr-TR"/>
        </w:rPr>
        <w:t xml:space="preserve"> </w:t>
      </w:r>
      <w:r w:rsidRPr="00EE36EE">
        <w:rPr>
          <w:rFonts w:cs="Times New Roman"/>
          <w:lang w:val="tr-TR"/>
        </w:rPr>
        <w:t>ilâ ahere</w:t>
      </w:r>
      <w:r w:rsidRPr="00EE36EE">
        <w:rPr>
          <w:rFonts w:cs="Times New Roman"/>
          <w:spacing w:val="46"/>
          <w:lang w:val="tr-TR"/>
        </w:rPr>
        <w:t xml:space="preserve"> </w:t>
      </w:r>
      <w:r w:rsidRPr="00EE36EE">
        <w:rPr>
          <w:rFonts w:cs="Times New Roman"/>
          <w:spacing w:val="-2"/>
          <w:lang w:val="tr-TR"/>
        </w:rPr>
        <w:t>d</w:t>
      </w:r>
      <w:r w:rsidRPr="00EE36EE">
        <w:rPr>
          <w:rFonts w:cs="Times New Roman"/>
          <w:lang w:val="tr-TR"/>
        </w:rPr>
        <w:t>ikkat</w:t>
      </w:r>
      <w:r w:rsidRPr="00EE36EE">
        <w:rPr>
          <w:rFonts w:cs="Times New Roman"/>
          <w:spacing w:val="45"/>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lang w:val="tr-TR"/>
        </w:rPr>
        <w:t>keyfiyetin</w:t>
      </w:r>
      <w:r w:rsidRPr="00EE36EE">
        <w:rPr>
          <w:rFonts w:cs="Times New Roman"/>
          <w:spacing w:val="46"/>
          <w:lang w:val="tr-TR"/>
        </w:rPr>
        <w:t xml:space="preserve"> </w:t>
      </w:r>
      <w:r w:rsidRPr="00EE36EE">
        <w:rPr>
          <w:rFonts w:cs="Times New Roman"/>
          <w:lang w:val="tr-TR"/>
        </w:rPr>
        <w:t>kaydı</w:t>
      </w:r>
      <w:r w:rsidRPr="00EE36EE">
        <w:rPr>
          <w:rFonts w:cs="Times New Roman"/>
          <w:spacing w:val="47"/>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lâsına</w:t>
      </w:r>
      <w:r w:rsidRPr="00EE36EE">
        <w:rPr>
          <w:rFonts w:cs="Times New Roman"/>
          <w:spacing w:val="4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47"/>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ek</w:t>
      </w:r>
      <w:r w:rsidRPr="00EE36EE">
        <w:rPr>
          <w:rFonts w:cs="Times New Roman"/>
          <w:spacing w:val="46"/>
          <w:lang w:val="tr-TR"/>
        </w:rPr>
        <w:t xml:space="preserve"> </w:t>
      </w:r>
      <w:r w:rsidRPr="00EE36EE">
        <w:rPr>
          <w:rFonts w:cs="Times New Roman"/>
          <w:lang w:val="tr-TR"/>
        </w:rPr>
        <w:t>üzere</w:t>
      </w:r>
      <w:r w:rsidRPr="00EE36EE">
        <w:rPr>
          <w:rFonts w:cs="Times New Roman"/>
          <w:spacing w:val="46"/>
          <w:lang w:val="tr-TR"/>
        </w:rPr>
        <w:t xml:space="preserve"> </w:t>
      </w:r>
      <w:r w:rsidRPr="00EE36EE">
        <w:rPr>
          <w:rFonts w:cs="Times New Roman"/>
          <w:lang w:val="tr-TR"/>
        </w:rPr>
        <w:t>de</w:t>
      </w:r>
      <w:r w:rsidRPr="00EE36EE">
        <w:rPr>
          <w:rFonts w:cs="Times New Roman"/>
          <w:spacing w:val="3"/>
          <w:lang w:val="tr-TR"/>
        </w:rPr>
        <w:t>r</w:t>
      </w:r>
      <w:r w:rsidRPr="00EE36EE">
        <w:rPr>
          <w:rFonts w:cs="Times New Roman"/>
          <w:lang w:val="tr-TR"/>
        </w:rPr>
        <w:t>-yâ</w:t>
      </w:r>
      <w:r w:rsidRPr="00EE36EE">
        <w:rPr>
          <w:rFonts w:cs="Times New Roman"/>
          <w:spacing w:val="-1"/>
          <w:lang w:val="tr-TR"/>
        </w:rPr>
        <w:t>r</w:t>
      </w:r>
      <w:r w:rsidRPr="00EE36EE">
        <w:rPr>
          <w:rFonts w:cs="Times New Roman"/>
          <w:lang w:val="tr-TR"/>
        </w:rPr>
        <w:t>-ı</w:t>
      </w:r>
      <w:r w:rsidRPr="00EE36EE">
        <w:rPr>
          <w:rFonts w:cs="Times New Roman"/>
          <w:spacing w:val="45"/>
          <w:lang w:val="tr-TR"/>
        </w:rPr>
        <w:t xml:space="preserve"> </w:t>
      </w:r>
      <w:r w:rsidRPr="00EE36EE">
        <w:rPr>
          <w:rFonts w:cs="Times New Roman"/>
          <w:lang w:val="tr-TR"/>
        </w:rPr>
        <w:t>şevke</w:t>
      </w:r>
      <w:r w:rsidRPr="00EE36EE">
        <w:rPr>
          <w:rFonts w:cs="Times New Roman"/>
          <w:spacing w:val="-1"/>
          <w:lang w:val="tr-TR"/>
        </w:rPr>
        <w:t>t</w:t>
      </w:r>
      <w:r w:rsidRPr="00EE36EE">
        <w:rPr>
          <w:rFonts w:cs="Times New Roman"/>
          <w:lang w:val="tr-TR"/>
        </w:rPr>
        <w:t>-kar</w:t>
      </w:r>
      <w:r w:rsidRPr="00EE36EE">
        <w:rPr>
          <w:rFonts w:cs="Times New Roman"/>
          <w:spacing w:val="-1"/>
          <w:lang w:val="tr-TR"/>
        </w:rPr>
        <w:t>â</w:t>
      </w:r>
      <w:r w:rsidRPr="00EE36EE">
        <w:rPr>
          <w:rFonts w:cs="Times New Roman"/>
          <w:lang w:val="tr-TR"/>
        </w:rPr>
        <w:t xml:space="preserve">r mülûkâneme inhâ ve işʿârına </w:t>
      </w:r>
      <w:r w:rsidRPr="00EE36EE">
        <w:rPr>
          <w:rFonts w:cs="Times New Roman"/>
          <w:spacing w:val="-2"/>
          <w:lang w:val="tr-TR"/>
        </w:rPr>
        <w:t>m</w:t>
      </w:r>
      <w:r w:rsidRPr="00EE36EE">
        <w:rPr>
          <w:rFonts w:cs="Times New Roman"/>
          <w:lang w:val="tr-TR"/>
        </w:rPr>
        <w:t>üsâraʿat</w:t>
      </w:r>
      <w:r w:rsidRPr="00EE36EE">
        <w:rPr>
          <w:rFonts w:cs="Times New Roman"/>
          <w:spacing w:val="-1"/>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eniz bâbın</w:t>
      </w:r>
      <w:r w:rsidRPr="00EE36EE">
        <w:rPr>
          <w:rFonts w:cs="Times New Roman"/>
          <w:spacing w:val="-2"/>
          <w:lang w:val="tr-TR"/>
        </w:rPr>
        <w:t>d</w:t>
      </w:r>
      <w:r w:rsidRPr="00EE36EE">
        <w:rPr>
          <w:rFonts w:cs="Times New Roman"/>
          <w:lang w:val="tr-TR"/>
        </w:rPr>
        <w:t>a fî evâ’i</w:t>
      </w:r>
      <w:r w:rsidRPr="00EE36EE">
        <w:rPr>
          <w:rFonts w:cs="Times New Roman"/>
          <w:spacing w:val="2"/>
          <w:lang w:val="tr-TR"/>
        </w:rPr>
        <w:t>l</w:t>
      </w:r>
      <w:r w:rsidRPr="00EE36EE">
        <w:rPr>
          <w:rFonts w:cs="Times New Roman"/>
          <w:spacing w:val="-1"/>
          <w:lang w:val="tr-TR"/>
        </w:rPr>
        <w:t>-</w:t>
      </w:r>
      <w:r w:rsidRPr="00EE36EE">
        <w:rPr>
          <w:rFonts w:cs="Times New Roman"/>
          <w:lang w:val="tr-TR"/>
        </w:rPr>
        <w:t>i N sene 265.</w:t>
      </w:r>
    </w:p>
    <w:p w14:paraId="1F934118" w14:textId="77777777" w:rsidR="002F567C" w:rsidRPr="00EE36EE" w:rsidRDefault="002F567C" w:rsidP="00123F5A">
      <w:pPr>
        <w:pStyle w:val="AralkYok"/>
        <w:ind w:firstLine="12"/>
        <w:jc w:val="both"/>
        <w:rPr>
          <w:lang w:val="tr-TR"/>
        </w:rPr>
      </w:pPr>
    </w:p>
    <w:p w14:paraId="34842755" w14:textId="666CD478" w:rsidR="00461AD1" w:rsidRPr="00EE36EE" w:rsidRDefault="00461AD1" w:rsidP="0003530E">
      <w:pPr>
        <w:pStyle w:val="AralkYok"/>
        <w:ind w:left="709" w:firstLine="0"/>
        <w:jc w:val="both"/>
        <w:rPr>
          <w:lang w:val="tr-TR"/>
        </w:rPr>
      </w:pPr>
      <w:r w:rsidRPr="00EE36EE">
        <w:rPr>
          <w:lang w:val="tr-TR"/>
        </w:rPr>
        <w:t>74/2 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36"/>
          <w:lang w:val="tr-TR"/>
        </w:rPr>
        <w:t xml:space="preserve"> </w:t>
      </w:r>
      <w:r w:rsidRPr="00EE36EE">
        <w:rPr>
          <w:lang w:val="tr-TR"/>
        </w:rPr>
        <w:t>Trab</w:t>
      </w:r>
      <w:r w:rsidRPr="00EE36EE">
        <w:rPr>
          <w:spacing w:val="-3"/>
          <w:lang w:val="tr-TR"/>
        </w:rPr>
        <w:t>z</w:t>
      </w:r>
      <w:r w:rsidRPr="00EE36EE">
        <w:rPr>
          <w:lang w:val="tr-TR"/>
        </w:rPr>
        <w:t>on</w:t>
      </w:r>
      <w:r w:rsidRPr="00EE36EE">
        <w:rPr>
          <w:spacing w:val="36"/>
          <w:lang w:val="tr-TR"/>
        </w:rPr>
        <w:t xml:space="preserve"> </w:t>
      </w:r>
      <w:r w:rsidRPr="00EE36EE">
        <w:rPr>
          <w:lang w:val="tr-TR"/>
        </w:rPr>
        <w:t>vâlîsi</w:t>
      </w:r>
      <w:r w:rsidRPr="00EE36EE">
        <w:rPr>
          <w:spacing w:val="36"/>
          <w:lang w:val="tr-TR"/>
        </w:rPr>
        <w:t xml:space="preserve"> </w:t>
      </w:r>
      <w:r w:rsidRPr="00EE36EE">
        <w:rPr>
          <w:lang w:val="tr-TR"/>
        </w:rPr>
        <w:t>ve</w:t>
      </w:r>
      <w:r w:rsidRPr="00EE36EE">
        <w:rPr>
          <w:spacing w:val="-2"/>
          <w:lang w:val="tr-TR"/>
        </w:rPr>
        <w:t>z</w:t>
      </w:r>
      <w:r w:rsidRPr="00EE36EE">
        <w:rPr>
          <w:spacing w:val="2"/>
          <w:lang w:val="tr-TR"/>
        </w:rPr>
        <w:t>i</w:t>
      </w:r>
      <w:r w:rsidRPr="00EE36EE">
        <w:rPr>
          <w:lang w:val="tr-TR"/>
        </w:rPr>
        <w:t>rim</w:t>
      </w:r>
      <w:r w:rsidRPr="00EE36EE">
        <w:rPr>
          <w:spacing w:val="36"/>
          <w:lang w:val="tr-TR"/>
        </w:rPr>
        <w:t xml:space="preserve"> </w:t>
      </w:r>
      <w:r w:rsidRPr="00EE36EE">
        <w:rPr>
          <w:lang w:val="tr-TR"/>
        </w:rPr>
        <w:t>Hayr</w:t>
      </w:r>
      <w:r w:rsidRPr="00EE36EE">
        <w:rPr>
          <w:spacing w:val="-2"/>
          <w:lang w:val="tr-TR"/>
        </w:rPr>
        <w:t>e</w:t>
      </w:r>
      <w:r w:rsidRPr="00EE36EE">
        <w:rPr>
          <w:lang w:val="tr-TR"/>
        </w:rPr>
        <w:t>ddin</w:t>
      </w:r>
      <w:r w:rsidRPr="00EE36EE">
        <w:rPr>
          <w:spacing w:val="35"/>
          <w:lang w:val="tr-TR"/>
        </w:rPr>
        <w:t xml:space="preserve"> </w:t>
      </w:r>
      <w:r w:rsidRPr="00EE36EE">
        <w:rPr>
          <w:lang w:val="tr-TR"/>
        </w:rPr>
        <w:t>Paşa</w:t>
      </w:r>
      <w:r w:rsidRPr="00EE36EE">
        <w:rPr>
          <w:spacing w:val="35"/>
          <w:lang w:val="tr-TR"/>
        </w:rPr>
        <w:t xml:space="preserve"> </w:t>
      </w:r>
      <w:r w:rsidRPr="00EE36EE">
        <w:rPr>
          <w:lang w:val="tr-TR"/>
        </w:rPr>
        <w:t>iclâlehûye</w:t>
      </w:r>
      <w:r w:rsidRPr="00EE36EE">
        <w:rPr>
          <w:spacing w:val="35"/>
          <w:lang w:val="tr-TR"/>
        </w:rPr>
        <w:t xml:space="preserve"> </w:t>
      </w:r>
      <w:r w:rsidRPr="00EE36EE">
        <w:rPr>
          <w:lang w:val="tr-TR"/>
        </w:rPr>
        <w:t>ve Gümüşhane</w:t>
      </w:r>
      <w:r w:rsidRPr="00EE36EE">
        <w:rPr>
          <w:spacing w:val="3"/>
          <w:lang w:val="tr-TR"/>
        </w:rPr>
        <w:t xml:space="preserve"> </w:t>
      </w:r>
      <w:r w:rsidRPr="00EE36EE">
        <w:rPr>
          <w:lang w:val="tr-TR"/>
        </w:rPr>
        <w:t>nâm</w:t>
      </w:r>
      <w:r w:rsidRPr="00EE36EE">
        <w:rPr>
          <w:spacing w:val="-1"/>
          <w:lang w:val="tr-TR"/>
        </w:rPr>
        <w:t>-</w:t>
      </w:r>
      <w:r w:rsidRPr="00EE36EE">
        <w:rPr>
          <w:lang w:val="tr-TR"/>
        </w:rPr>
        <w:t>ı</w:t>
      </w:r>
      <w:r w:rsidRPr="00EE36EE">
        <w:rPr>
          <w:spacing w:val="3"/>
          <w:lang w:val="tr-TR"/>
        </w:rPr>
        <w:t xml:space="preserve"> </w:t>
      </w:r>
      <w:r w:rsidRPr="00EE36EE">
        <w:rPr>
          <w:lang w:val="tr-TR"/>
        </w:rPr>
        <w:t>di</w:t>
      </w:r>
      <w:r w:rsidRPr="00EE36EE">
        <w:rPr>
          <w:spacing w:val="-1"/>
          <w:lang w:val="tr-TR"/>
        </w:rPr>
        <w:t>ğ</w:t>
      </w:r>
      <w:r w:rsidRPr="00EE36EE">
        <w:rPr>
          <w:lang w:val="tr-TR"/>
        </w:rPr>
        <w:t>er</w:t>
      </w:r>
      <w:r w:rsidRPr="00EE36EE">
        <w:rPr>
          <w:spacing w:val="3"/>
          <w:lang w:val="tr-TR"/>
        </w:rPr>
        <w:t xml:space="preserve"> </w:t>
      </w:r>
      <w:r w:rsidRPr="00EE36EE">
        <w:rPr>
          <w:lang w:val="tr-TR"/>
        </w:rPr>
        <w:t>Torul</w:t>
      </w:r>
      <w:r w:rsidRPr="00EE36EE">
        <w:rPr>
          <w:spacing w:val="2"/>
          <w:lang w:val="tr-TR"/>
        </w:rPr>
        <w:t xml:space="preserve"> </w:t>
      </w:r>
      <w:r w:rsidRPr="00EE36EE">
        <w:rPr>
          <w:lang w:val="tr-TR"/>
        </w:rPr>
        <w:t>Ka</w:t>
      </w:r>
      <w:r w:rsidRPr="00EE36EE">
        <w:rPr>
          <w:spacing w:val="-2"/>
          <w:lang w:val="tr-TR"/>
        </w:rPr>
        <w:t>z</w:t>
      </w:r>
      <w:r w:rsidRPr="00EE36EE">
        <w:rPr>
          <w:lang w:val="tr-TR"/>
        </w:rPr>
        <w:t>âsı</w:t>
      </w:r>
      <w:r w:rsidRPr="00EE36EE">
        <w:rPr>
          <w:spacing w:val="4"/>
          <w:lang w:val="tr-TR"/>
        </w:rPr>
        <w:t xml:space="preserve"> </w:t>
      </w:r>
      <w:r w:rsidRPr="00EE36EE">
        <w:rPr>
          <w:lang w:val="tr-TR"/>
        </w:rPr>
        <w:t>nâ’ib</w:t>
      </w:r>
      <w:r w:rsidRPr="00EE36EE">
        <w:rPr>
          <w:spacing w:val="-1"/>
          <w:lang w:val="tr-TR"/>
        </w:rPr>
        <w:t>i</w:t>
      </w:r>
      <w:r w:rsidRPr="00EE36EE">
        <w:rPr>
          <w:lang w:val="tr-TR"/>
        </w:rPr>
        <w:t>ne</w:t>
      </w:r>
      <w:r w:rsidRPr="00EE36EE">
        <w:rPr>
          <w:spacing w:val="3"/>
          <w:lang w:val="tr-TR"/>
        </w:rPr>
        <w:t xml:space="preserve"> </w:t>
      </w:r>
      <w:r w:rsidRPr="00EE36EE">
        <w:rPr>
          <w:lang w:val="tr-TR"/>
        </w:rPr>
        <w:t>ve</w:t>
      </w:r>
      <w:r w:rsidRPr="00EE36EE">
        <w:rPr>
          <w:spacing w:val="2"/>
          <w:lang w:val="tr-TR"/>
        </w:rPr>
        <w:t xml:space="preserve"> </w:t>
      </w:r>
      <w:r w:rsidRPr="00EE36EE">
        <w:rPr>
          <w:lang w:val="tr-TR"/>
        </w:rPr>
        <w:t>müft</w:t>
      </w:r>
      <w:r w:rsidRPr="00EE36EE">
        <w:rPr>
          <w:spacing w:val="-2"/>
          <w:lang w:val="tr-TR"/>
        </w:rPr>
        <w:t>î</w:t>
      </w:r>
      <w:r w:rsidRPr="00EE36EE">
        <w:rPr>
          <w:lang w:val="tr-TR"/>
        </w:rPr>
        <w:t>si</w:t>
      </w:r>
      <w:r w:rsidRPr="00EE36EE">
        <w:rPr>
          <w:spacing w:val="4"/>
          <w:lang w:val="tr-TR"/>
        </w:rPr>
        <w:t xml:space="preserve"> </w:t>
      </w:r>
      <w:r w:rsidRPr="00EE36EE">
        <w:rPr>
          <w:spacing w:val="-3"/>
          <w:lang w:val="tr-TR"/>
        </w:rPr>
        <w:t>z</w:t>
      </w:r>
      <w:r w:rsidRPr="00EE36EE">
        <w:rPr>
          <w:lang w:val="tr-TR"/>
        </w:rPr>
        <w:t>îde</w:t>
      </w:r>
      <w:r w:rsidRPr="00EE36EE">
        <w:rPr>
          <w:spacing w:val="3"/>
          <w:lang w:val="tr-TR"/>
        </w:rPr>
        <w:t xml:space="preserve"> </w:t>
      </w:r>
      <w:r w:rsidRPr="00EE36EE">
        <w:rPr>
          <w:lang w:val="tr-TR"/>
        </w:rPr>
        <w:t>ʿil</w:t>
      </w:r>
      <w:r w:rsidRPr="00EE36EE">
        <w:rPr>
          <w:spacing w:val="-2"/>
          <w:lang w:val="tr-TR"/>
        </w:rPr>
        <w:t>m</w:t>
      </w:r>
      <w:r w:rsidRPr="00EE36EE">
        <w:rPr>
          <w:lang w:val="tr-TR"/>
        </w:rPr>
        <w:t>üh</w:t>
      </w:r>
      <w:r w:rsidRPr="00EE36EE">
        <w:rPr>
          <w:spacing w:val="-1"/>
          <w:lang w:val="tr-TR"/>
        </w:rPr>
        <w:t>ü</w:t>
      </w:r>
      <w:r w:rsidRPr="00EE36EE">
        <w:rPr>
          <w:lang w:val="tr-TR"/>
        </w:rPr>
        <w:t>mâya ve müdîr</w:t>
      </w:r>
      <w:r w:rsidRPr="00EE36EE">
        <w:rPr>
          <w:spacing w:val="-1"/>
          <w:lang w:val="tr-TR"/>
        </w:rPr>
        <w:t>-</w:t>
      </w:r>
      <w:r w:rsidRPr="00EE36EE">
        <w:rPr>
          <w:lang w:val="tr-TR"/>
        </w:rPr>
        <w:t>i</w:t>
      </w:r>
      <w:r w:rsidRPr="00EE36EE">
        <w:rPr>
          <w:spacing w:val="-1"/>
          <w:lang w:val="tr-TR"/>
        </w:rPr>
        <w:t xml:space="preserve"> </w:t>
      </w:r>
      <w:r w:rsidRPr="00EE36EE">
        <w:rPr>
          <w:lang w:val="tr-TR"/>
        </w:rPr>
        <w:t>ka</w:t>
      </w:r>
      <w:r w:rsidRPr="00EE36EE">
        <w:rPr>
          <w:spacing w:val="-3"/>
          <w:lang w:val="tr-TR"/>
        </w:rPr>
        <w:t>z</w:t>
      </w:r>
      <w:r w:rsidRPr="00EE36EE">
        <w:rPr>
          <w:lang w:val="tr-TR"/>
        </w:rPr>
        <w:t>â ve vü</w:t>
      </w:r>
      <w:r w:rsidRPr="00EE36EE">
        <w:rPr>
          <w:spacing w:val="1"/>
          <w:lang w:val="tr-TR"/>
        </w:rPr>
        <w:t>c</w:t>
      </w:r>
      <w:r w:rsidRPr="00EE36EE">
        <w:rPr>
          <w:lang w:val="tr-TR"/>
        </w:rPr>
        <w:t>ûh-ı meml</w:t>
      </w:r>
      <w:r w:rsidRPr="00EE36EE">
        <w:rPr>
          <w:spacing w:val="-1"/>
          <w:lang w:val="tr-TR"/>
        </w:rPr>
        <w:t>e</w:t>
      </w:r>
      <w:r w:rsidRPr="00EE36EE">
        <w:rPr>
          <w:lang w:val="tr-TR"/>
        </w:rPr>
        <w:t>kete hüküm ki</w:t>
      </w:r>
    </w:p>
    <w:p w14:paraId="72A89A04" w14:textId="19FA378B" w:rsidR="00461AD1" w:rsidRPr="00EE36EE" w:rsidRDefault="00461AD1" w:rsidP="0003530E">
      <w:pPr>
        <w:pStyle w:val="GvdeMetni"/>
        <w:spacing w:line="360" w:lineRule="auto"/>
        <w:ind w:left="0" w:firstLine="708"/>
        <w:jc w:val="both"/>
        <w:rPr>
          <w:rFonts w:cs="Times New Roman"/>
          <w:lang w:val="tr-TR"/>
        </w:rPr>
      </w:pPr>
      <w:r w:rsidRPr="00EE36EE">
        <w:rPr>
          <w:rFonts w:cs="Times New Roman"/>
          <w:lang w:val="tr-TR"/>
        </w:rPr>
        <w:t>Bartın</w:t>
      </w:r>
      <w:r w:rsidRPr="00EE36EE">
        <w:rPr>
          <w:rFonts w:cs="Times New Roman"/>
          <w:spacing w:val="14"/>
          <w:lang w:val="tr-TR"/>
        </w:rPr>
        <w:t xml:space="preserve"> </w:t>
      </w:r>
      <w:r w:rsidRPr="00EE36EE">
        <w:rPr>
          <w:rFonts w:cs="Times New Roman"/>
          <w:lang w:val="tr-TR"/>
        </w:rPr>
        <w:t>nâm</w:t>
      </w:r>
      <w:r w:rsidRPr="00EE36EE">
        <w:rPr>
          <w:rFonts w:cs="Times New Roman"/>
          <w:spacing w:val="13"/>
          <w:lang w:val="tr-TR"/>
        </w:rPr>
        <w:t xml:space="preserve"> </w:t>
      </w:r>
      <w:r w:rsidRPr="00EE36EE">
        <w:rPr>
          <w:rFonts w:cs="Times New Roman"/>
          <w:lang w:val="tr-TR"/>
        </w:rPr>
        <w:t>nasrâni</w:t>
      </w:r>
      <w:r w:rsidRPr="00EE36EE">
        <w:rPr>
          <w:rFonts w:cs="Times New Roman"/>
          <w:spacing w:val="-2"/>
          <w:lang w:val="tr-TR"/>
        </w:rPr>
        <w:t>y</w:t>
      </w:r>
      <w:r w:rsidRPr="00EE36EE">
        <w:rPr>
          <w:rFonts w:cs="Times New Roman"/>
          <w:lang w:val="tr-TR"/>
        </w:rPr>
        <w:t>enin</w:t>
      </w:r>
      <w:r w:rsidRPr="00EE36EE">
        <w:rPr>
          <w:rFonts w:cs="Times New Roman"/>
          <w:spacing w:val="12"/>
          <w:lang w:val="tr-TR"/>
        </w:rPr>
        <w:t xml:space="preserve"> </w:t>
      </w:r>
      <w:r w:rsidRPr="00EE36EE">
        <w:rPr>
          <w:rFonts w:cs="Times New Roman"/>
          <w:lang w:val="tr-TR"/>
        </w:rPr>
        <w:t>Gü</w:t>
      </w:r>
      <w:r w:rsidRPr="00EE36EE">
        <w:rPr>
          <w:rFonts w:cs="Times New Roman"/>
          <w:spacing w:val="-2"/>
          <w:lang w:val="tr-TR"/>
        </w:rPr>
        <w:t>m</w:t>
      </w:r>
      <w:r w:rsidRPr="00EE36EE">
        <w:rPr>
          <w:rFonts w:cs="Times New Roman"/>
          <w:lang w:val="tr-TR"/>
        </w:rPr>
        <w:t>üşhane</w:t>
      </w:r>
      <w:r w:rsidRPr="00EE36EE">
        <w:rPr>
          <w:rFonts w:cs="Times New Roman"/>
          <w:spacing w:val="15"/>
          <w:lang w:val="tr-TR"/>
        </w:rPr>
        <w:t xml:space="preserve"> </w:t>
      </w:r>
      <w:r w:rsidRPr="00EE36EE">
        <w:rPr>
          <w:rFonts w:cs="Times New Roman"/>
          <w:lang w:val="tr-TR"/>
        </w:rPr>
        <w:t>Kazâsı’na</w:t>
      </w:r>
      <w:r w:rsidRPr="00EE36EE">
        <w:rPr>
          <w:rFonts w:cs="Times New Roman"/>
          <w:spacing w:val="14"/>
          <w:lang w:val="tr-TR"/>
        </w:rPr>
        <w:t xml:space="preserve"> </w:t>
      </w:r>
      <w:r w:rsidRPr="00EE36EE">
        <w:rPr>
          <w:rFonts w:cs="Times New Roman"/>
          <w:lang w:val="tr-TR"/>
        </w:rPr>
        <w:t>tâbiʿ</w:t>
      </w:r>
      <w:r w:rsidRPr="00EE36EE">
        <w:rPr>
          <w:rFonts w:cs="Times New Roman"/>
          <w:spacing w:val="14"/>
          <w:lang w:val="tr-TR"/>
        </w:rPr>
        <w:t xml:space="preserve"> </w:t>
      </w:r>
      <w:r w:rsidRPr="00EE36EE">
        <w:rPr>
          <w:rFonts w:cs="Times New Roman"/>
          <w:lang w:val="tr-TR"/>
        </w:rPr>
        <w:t>Kopuz</w:t>
      </w:r>
      <w:r w:rsidRPr="00EE36EE">
        <w:rPr>
          <w:rFonts w:cs="Times New Roman"/>
          <w:spacing w:val="13"/>
          <w:lang w:val="tr-TR"/>
        </w:rPr>
        <w:t xml:space="preserve"> </w:t>
      </w:r>
      <w:r w:rsidRPr="00EE36EE">
        <w:rPr>
          <w:rFonts w:cs="Times New Roman"/>
          <w:lang w:val="tr-TR"/>
        </w:rPr>
        <w:t>Karyesi</w:t>
      </w:r>
      <w:r w:rsidRPr="00EE36EE">
        <w:rPr>
          <w:rFonts w:cs="Times New Roman"/>
          <w:spacing w:val="14"/>
          <w:lang w:val="tr-TR"/>
        </w:rPr>
        <w:t xml:space="preserve"> </w:t>
      </w:r>
      <w:r w:rsidRPr="00EE36EE">
        <w:rPr>
          <w:rFonts w:cs="Times New Roman"/>
          <w:lang w:val="tr-TR"/>
        </w:rPr>
        <w:t>to</w:t>
      </w:r>
      <w:r w:rsidRPr="00EE36EE">
        <w:rPr>
          <w:rFonts w:cs="Times New Roman"/>
          <w:spacing w:val="-1"/>
          <w:lang w:val="tr-TR"/>
        </w:rPr>
        <w:t>p</w:t>
      </w:r>
      <w:r w:rsidRPr="00EE36EE">
        <w:rPr>
          <w:rFonts w:cs="Times New Roman"/>
          <w:lang w:val="tr-TR"/>
        </w:rPr>
        <w:t>rağında vâkiʿ</w:t>
      </w:r>
      <w:r w:rsidRPr="00EE36EE">
        <w:rPr>
          <w:rFonts w:cs="Times New Roman"/>
          <w:spacing w:val="19"/>
          <w:lang w:val="tr-TR"/>
        </w:rPr>
        <w:t xml:space="preserve"> </w:t>
      </w:r>
      <w:r w:rsidRPr="00EE36EE">
        <w:rPr>
          <w:rFonts w:cs="Times New Roman"/>
          <w:lang w:val="tr-TR"/>
        </w:rPr>
        <w:t>iki</w:t>
      </w:r>
      <w:r w:rsidRPr="00EE36EE">
        <w:rPr>
          <w:rFonts w:cs="Times New Roman"/>
          <w:spacing w:val="19"/>
          <w:lang w:val="tr-TR"/>
        </w:rPr>
        <w:t xml:space="preserve"> </w:t>
      </w:r>
      <w:r w:rsidRPr="00EE36EE">
        <w:rPr>
          <w:rFonts w:cs="Times New Roman"/>
          <w:lang w:val="tr-TR"/>
        </w:rPr>
        <w:t>y</w:t>
      </w:r>
      <w:r w:rsidRPr="00EE36EE">
        <w:rPr>
          <w:rFonts w:cs="Times New Roman"/>
          <w:spacing w:val="-2"/>
          <w:lang w:val="tr-TR"/>
        </w:rPr>
        <w:t>ü</w:t>
      </w:r>
      <w:r w:rsidRPr="00EE36EE">
        <w:rPr>
          <w:rFonts w:cs="Times New Roman"/>
          <w:lang w:val="tr-TR"/>
        </w:rPr>
        <w:t>z</w:t>
      </w:r>
      <w:r w:rsidRPr="00EE36EE">
        <w:rPr>
          <w:rFonts w:cs="Times New Roman"/>
          <w:spacing w:val="20"/>
          <w:lang w:val="tr-TR"/>
        </w:rPr>
        <w:t xml:space="preserve"> </w:t>
      </w:r>
      <w:r w:rsidRPr="00EE36EE">
        <w:rPr>
          <w:rFonts w:cs="Times New Roman"/>
          <w:lang w:val="tr-TR"/>
        </w:rPr>
        <w:t>kırk</w:t>
      </w:r>
      <w:r w:rsidRPr="00EE36EE">
        <w:rPr>
          <w:rFonts w:cs="Times New Roman"/>
          <w:spacing w:val="18"/>
          <w:lang w:val="tr-TR"/>
        </w:rPr>
        <w:t xml:space="preserve"> </w:t>
      </w:r>
      <w:r w:rsidRPr="00EE36EE">
        <w:rPr>
          <w:rFonts w:cs="Times New Roman"/>
          <w:lang w:val="tr-TR"/>
        </w:rPr>
        <w:t>beş</w:t>
      </w:r>
      <w:r w:rsidRPr="00EE36EE">
        <w:rPr>
          <w:rFonts w:cs="Times New Roman"/>
          <w:spacing w:val="19"/>
          <w:lang w:val="tr-TR"/>
        </w:rPr>
        <w:t xml:space="preserve"> </w:t>
      </w:r>
      <w:r w:rsidRPr="00EE36EE">
        <w:rPr>
          <w:rFonts w:cs="Times New Roman"/>
          <w:spacing w:val="-1"/>
          <w:lang w:val="tr-TR"/>
        </w:rPr>
        <w:t>s</w:t>
      </w:r>
      <w:r w:rsidRPr="00EE36EE">
        <w:rPr>
          <w:rFonts w:cs="Times New Roman"/>
          <w:lang w:val="tr-TR"/>
        </w:rPr>
        <w:t>enesi</w:t>
      </w:r>
      <w:r w:rsidRPr="00EE36EE">
        <w:rPr>
          <w:rFonts w:cs="Times New Roman"/>
          <w:spacing w:val="2"/>
          <w:lang w:val="tr-TR"/>
        </w:rPr>
        <w:t>n</w:t>
      </w:r>
      <w:r w:rsidRPr="00EE36EE">
        <w:rPr>
          <w:rFonts w:cs="Times New Roman"/>
          <w:lang w:val="tr-TR"/>
        </w:rPr>
        <w:t>den</w:t>
      </w:r>
      <w:r w:rsidRPr="00EE36EE">
        <w:rPr>
          <w:rFonts w:cs="Times New Roman"/>
          <w:spacing w:val="19"/>
          <w:lang w:val="tr-TR"/>
        </w:rPr>
        <w:t xml:space="preserve"> </w:t>
      </w:r>
      <w:r w:rsidRPr="00EE36EE">
        <w:rPr>
          <w:rFonts w:cs="Times New Roman"/>
          <w:spacing w:val="-2"/>
          <w:lang w:val="tr-TR"/>
        </w:rPr>
        <w:t>b</w:t>
      </w:r>
      <w:r w:rsidRPr="00EE36EE">
        <w:rPr>
          <w:rFonts w:cs="Times New Roman"/>
          <w:lang w:val="tr-TR"/>
        </w:rPr>
        <w:t>erü</w:t>
      </w:r>
      <w:r w:rsidRPr="00EE36EE">
        <w:rPr>
          <w:rFonts w:cs="Times New Roman"/>
          <w:spacing w:val="20"/>
          <w:lang w:val="tr-TR"/>
        </w:rPr>
        <w:t xml:space="preserve"> </w:t>
      </w:r>
      <w:r w:rsidRPr="00EE36EE">
        <w:rPr>
          <w:rFonts w:cs="Times New Roman"/>
          <w:lang w:val="tr-TR"/>
        </w:rPr>
        <w:t>tapu</w:t>
      </w:r>
      <w:r w:rsidRPr="00EE36EE">
        <w:rPr>
          <w:rFonts w:cs="Times New Roman"/>
          <w:spacing w:val="19"/>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ediyle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1"/>
          <w:lang w:val="tr-TR"/>
        </w:rPr>
        <w:t>f</w:t>
      </w:r>
      <w:r w:rsidRPr="00EE36EE">
        <w:rPr>
          <w:rFonts w:cs="Times New Roman"/>
          <w:lang w:val="tr-TR"/>
        </w:rPr>
        <w:t>e</w:t>
      </w:r>
      <w:r w:rsidRPr="00EE36EE">
        <w:rPr>
          <w:rFonts w:cs="Times New Roman"/>
          <w:spacing w:val="20"/>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4"/>
          <w:lang w:val="tr-TR"/>
        </w:rPr>
        <w:t>l</w:t>
      </w:r>
      <w:r w:rsidRPr="00EE36EE">
        <w:rPr>
          <w:rFonts w:cs="Times New Roman"/>
          <w:lang w:val="tr-TR"/>
        </w:rPr>
        <w:t>- hudûd</w:t>
      </w:r>
      <w:r w:rsidRPr="00EE36EE">
        <w:rPr>
          <w:rFonts w:cs="Times New Roman"/>
          <w:spacing w:val="24"/>
          <w:lang w:val="tr-TR"/>
        </w:rPr>
        <w:t xml:space="preserve"> </w:t>
      </w:r>
      <w:r w:rsidRPr="00EE36EE">
        <w:rPr>
          <w:rFonts w:cs="Times New Roman"/>
          <w:lang w:val="tr-TR"/>
        </w:rPr>
        <w:t>tarla</w:t>
      </w:r>
      <w:r w:rsidRPr="00EE36EE">
        <w:rPr>
          <w:rFonts w:cs="Times New Roman"/>
          <w:spacing w:val="-1"/>
          <w:lang w:val="tr-TR"/>
        </w:rPr>
        <w:t>l</w:t>
      </w:r>
      <w:r w:rsidRPr="00EE36EE">
        <w:rPr>
          <w:rFonts w:cs="Times New Roman"/>
          <w:lang w:val="tr-TR"/>
        </w:rPr>
        <w:t>arı</w:t>
      </w:r>
      <w:r w:rsidRPr="00EE36EE">
        <w:rPr>
          <w:rFonts w:cs="Times New Roman"/>
          <w:spacing w:val="25"/>
          <w:lang w:val="tr-TR"/>
        </w:rPr>
        <w:t xml:space="preserve"> </w:t>
      </w:r>
      <w:r w:rsidRPr="00EE36EE">
        <w:rPr>
          <w:rFonts w:cs="Times New Roman"/>
          <w:lang w:val="tr-TR"/>
        </w:rPr>
        <w:t>tarafınd</w:t>
      </w:r>
      <w:r w:rsidRPr="00EE36EE">
        <w:rPr>
          <w:rFonts w:cs="Times New Roman"/>
          <w:spacing w:val="-1"/>
          <w:lang w:val="tr-TR"/>
        </w:rPr>
        <w:t>a</w:t>
      </w:r>
      <w:r w:rsidRPr="00EE36EE">
        <w:rPr>
          <w:rFonts w:cs="Times New Roman"/>
          <w:lang w:val="tr-TR"/>
        </w:rPr>
        <w:t>n</w:t>
      </w:r>
      <w:r w:rsidRPr="00EE36EE">
        <w:rPr>
          <w:rFonts w:cs="Times New Roman"/>
          <w:spacing w:val="24"/>
          <w:lang w:val="tr-TR"/>
        </w:rPr>
        <w:t xml:space="preserve"> </w:t>
      </w:r>
      <w:r w:rsidRPr="00EE36EE">
        <w:rPr>
          <w:rFonts w:cs="Times New Roman"/>
          <w:lang w:val="tr-TR"/>
        </w:rPr>
        <w:t>beher</w:t>
      </w:r>
      <w:r w:rsidRPr="00EE36EE">
        <w:rPr>
          <w:rFonts w:cs="Times New Roman"/>
          <w:spacing w:val="25"/>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w:t>
      </w:r>
      <w:r w:rsidRPr="00EE36EE">
        <w:rPr>
          <w:rFonts w:cs="Times New Roman"/>
          <w:spacing w:val="25"/>
          <w:lang w:val="tr-TR"/>
        </w:rPr>
        <w:t xml:space="preserve"> </w:t>
      </w:r>
      <w:r w:rsidRPr="00EE36EE">
        <w:rPr>
          <w:rFonts w:cs="Times New Roman"/>
          <w:lang w:val="tr-TR"/>
        </w:rPr>
        <w:t>zabt</w:t>
      </w:r>
      <w:r w:rsidRPr="00EE36EE">
        <w:rPr>
          <w:rFonts w:cs="Times New Roman"/>
          <w:spacing w:val="25"/>
          <w:lang w:val="tr-TR"/>
        </w:rPr>
        <w:t xml:space="preserve"> </w:t>
      </w:r>
      <w:r w:rsidRPr="00EE36EE">
        <w:rPr>
          <w:rFonts w:cs="Times New Roman"/>
          <w:lang w:val="tr-TR"/>
        </w:rPr>
        <w:t>ve</w:t>
      </w:r>
      <w:r w:rsidRPr="00EE36EE">
        <w:rPr>
          <w:rFonts w:cs="Times New Roman"/>
          <w:spacing w:val="24"/>
          <w:lang w:val="tr-TR"/>
        </w:rPr>
        <w:t xml:space="preserve"> </w:t>
      </w:r>
      <w:r w:rsidRPr="00EE36EE">
        <w:rPr>
          <w:rFonts w:cs="Times New Roman"/>
          <w:lang w:val="tr-TR"/>
        </w:rPr>
        <w:t>zirâʿ</w:t>
      </w:r>
      <w:r w:rsidRPr="00EE36EE">
        <w:rPr>
          <w:rFonts w:cs="Times New Roman"/>
          <w:spacing w:val="-1"/>
          <w:lang w:val="tr-TR"/>
        </w:rPr>
        <w:t>a</w:t>
      </w:r>
      <w:r w:rsidRPr="00EE36EE">
        <w:rPr>
          <w:rFonts w:cs="Times New Roman"/>
          <w:lang w:val="tr-TR"/>
        </w:rPr>
        <w:t>t</w:t>
      </w:r>
      <w:r w:rsidRPr="00EE36EE">
        <w:rPr>
          <w:rFonts w:cs="Times New Roman"/>
          <w:spacing w:val="25"/>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lang w:val="tr-TR"/>
        </w:rPr>
        <w:t>ʿöş</w:t>
      </w:r>
      <w:r w:rsidRPr="00EE36EE">
        <w:rPr>
          <w:rFonts w:cs="Times New Roman"/>
          <w:spacing w:val="-2"/>
          <w:lang w:val="tr-TR"/>
        </w:rPr>
        <w:t>r</w:t>
      </w:r>
      <w:r w:rsidRPr="00EE36EE">
        <w:rPr>
          <w:rFonts w:cs="Times New Roman"/>
          <w:lang w:val="tr-TR"/>
        </w:rPr>
        <w:t>ü</w:t>
      </w:r>
      <w:r w:rsidRPr="00EE36EE">
        <w:rPr>
          <w:rFonts w:cs="Times New Roman"/>
          <w:spacing w:val="24"/>
          <w:lang w:val="tr-TR"/>
        </w:rPr>
        <w:t xml:space="preserve"> </w:t>
      </w:r>
      <w:r w:rsidRPr="00EE36EE">
        <w:rPr>
          <w:rFonts w:cs="Times New Roman"/>
          <w:lang w:val="tr-TR"/>
        </w:rPr>
        <w:t>edâ</w:t>
      </w:r>
      <w:r w:rsidRPr="00EE36EE">
        <w:rPr>
          <w:rFonts w:cs="Times New Roman"/>
          <w:spacing w:val="25"/>
          <w:lang w:val="tr-TR"/>
        </w:rPr>
        <w:t xml:space="preserve"> </w:t>
      </w:r>
      <w:r w:rsidRPr="00EE36EE">
        <w:rPr>
          <w:rFonts w:cs="Times New Roman"/>
          <w:lang w:val="tr-TR"/>
        </w:rPr>
        <w:t>oluna</w:t>
      </w:r>
      <w:r w:rsidRPr="00EE36EE">
        <w:rPr>
          <w:rFonts w:cs="Times New Roman"/>
          <w:spacing w:val="24"/>
          <w:lang w:val="tr-TR"/>
        </w:rPr>
        <w:t xml:space="preserve"> </w:t>
      </w:r>
      <w:r w:rsidRPr="00EE36EE">
        <w:rPr>
          <w:rFonts w:cs="Times New Roman"/>
          <w:lang w:val="tr-TR"/>
        </w:rPr>
        <w:t>gelüb</w:t>
      </w:r>
      <w:r w:rsidRPr="00EE36EE">
        <w:rPr>
          <w:rFonts w:cs="Times New Roman"/>
          <w:spacing w:val="24"/>
          <w:lang w:val="tr-TR"/>
        </w:rPr>
        <w:t xml:space="preserve"> </w:t>
      </w:r>
      <w:r w:rsidRPr="00EE36EE">
        <w:rPr>
          <w:rFonts w:cs="Times New Roman"/>
          <w:lang w:val="tr-TR"/>
        </w:rPr>
        <w:t>ahe</w:t>
      </w:r>
      <w:r w:rsidRPr="00EE36EE">
        <w:rPr>
          <w:rFonts w:cs="Times New Roman"/>
          <w:spacing w:val="-2"/>
          <w:lang w:val="tr-TR"/>
        </w:rPr>
        <w:t>r</w:t>
      </w:r>
      <w:r w:rsidRPr="00EE36EE">
        <w:rPr>
          <w:rFonts w:cs="Times New Roman"/>
          <w:lang w:val="tr-TR"/>
        </w:rPr>
        <w:t>den dahl</w:t>
      </w:r>
      <w:r w:rsidRPr="00EE36EE">
        <w:rPr>
          <w:rFonts w:cs="Times New Roman"/>
          <w:spacing w:val="2"/>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2"/>
          <w:lang w:val="tr-TR"/>
        </w:rPr>
        <w:t xml:space="preserve"> </w:t>
      </w:r>
      <w:r w:rsidRPr="00EE36EE">
        <w:rPr>
          <w:rFonts w:cs="Times New Roman"/>
          <w:lang w:val="tr-TR"/>
        </w:rPr>
        <w:t>îcâb</w:t>
      </w:r>
      <w:r w:rsidRPr="00EE36EE">
        <w:rPr>
          <w:rFonts w:cs="Times New Roman"/>
          <w:spacing w:val="2"/>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2"/>
          <w:lang w:val="tr-TR"/>
        </w:rPr>
        <w:t xml:space="preserve"> </w:t>
      </w:r>
      <w:r w:rsidRPr="00EE36EE">
        <w:rPr>
          <w:rFonts w:cs="Times New Roman"/>
          <w:lang w:val="tr-TR"/>
        </w:rPr>
        <w:t>iken</w:t>
      </w:r>
      <w:r w:rsidRPr="00EE36EE">
        <w:rPr>
          <w:rFonts w:cs="Times New Roman"/>
          <w:spacing w:val="2"/>
          <w:lang w:val="tr-TR"/>
        </w:rPr>
        <w:t xml:space="preserve"> </w:t>
      </w:r>
      <w:r w:rsidRPr="00EE36EE">
        <w:rPr>
          <w:rFonts w:cs="Times New Roman"/>
          <w:lang w:val="tr-TR"/>
        </w:rPr>
        <w:t>kary</w:t>
      </w:r>
      <w:r w:rsidRPr="00EE36EE">
        <w:rPr>
          <w:rFonts w:cs="Times New Roman"/>
          <w:spacing w:val="2"/>
          <w:lang w:val="tr-TR"/>
        </w:rPr>
        <w:t>e</w:t>
      </w:r>
      <w:r w:rsidRPr="00EE36EE">
        <w:rPr>
          <w:rFonts w:cs="Times New Roman"/>
          <w:spacing w:val="-1"/>
          <w:lang w:val="tr-TR"/>
        </w:rPr>
        <w:t>-</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2"/>
          <w:lang w:val="tr-TR"/>
        </w:rPr>
        <w:t xml:space="preserve"> </w:t>
      </w:r>
      <w:r w:rsidRPr="00EE36EE">
        <w:rPr>
          <w:rFonts w:cs="Times New Roman"/>
          <w:lang w:val="tr-TR"/>
        </w:rPr>
        <w:t>müte</w:t>
      </w:r>
      <w:r w:rsidRPr="00EE36EE">
        <w:rPr>
          <w:rFonts w:cs="Times New Roman"/>
          <w:spacing w:val="-2"/>
          <w:lang w:val="tr-TR"/>
        </w:rPr>
        <w:t>m</w:t>
      </w:r>
      <w:r w:rsidRPr="00EE36EE">
        <w:rPr>
          <w:rFonts w:cs="Times New Roman"/>
          <w:lang w:val="tr-TR"/>
        </w:rPr>
        <w:t>ekkinlerinden</w:t>
      </w:r>
      <w:r w:rsidRPr="00EE36EE">
        <w:rPr>
          <w:rFonts w:cs="Times New Roman"/>
          <w:spacing w:val="2"/>
          <w:lang w:val="tr-TR"/>
        </w:rPr>
        <w:t xml:space="preserve"> </w:t>
      </w:r>
      <w:r w:rsidRPr="00EE36EE">
        <w:rPr>
          <w:rFonts w:cs="Times New Roman"/>
          <w:lang w:val="tr-TR"/>
        </w:rPr>
        <w:t>Teo</w:t>
      </w:r>
      <w:r w:rsidRPr="00EE36EE">
        <w:rPr>
          <w:rFonts w:cs="Times New Roman"/>
          <w:spacing w:val="-2"/>
          <w:lang w:val="tr-TR"/>
        </w:rPr>
        <w:t>d</w:t>
      </w:r>
      <w:r w:rsidRPr="00EE36EE">
        <w:rPr>
          <w:rFonts w:cs="Times New Roman"/>
          <w:lang w:val="tr-TR"/>
        </w:rPr>
        <w:t>ori</w:t>
      </w:r>
      <w:r w:rsidRPr="00EE36EE">
        <w:rPr>
          <w:rFonts w:cs="Times New Roman"/>
          <w:spacing w:val="2"/>
          <w:lang w:val="tr-TR"/>
        </w:rPr>
        <w:t xml:space="preserve"> </w:t>
      </w:r>
      <w:r w:rsidRPr="00EE36EE">
        <w:rPr>
          <w:rFonts w:cs="Times New Roman"/>
          <w:lang w:val="tr-TR"/>
        </w:rPr>
        <w:t>nâm z</w:t>
      </w:r>
      <w:r w:rsidRPr="00EE36EE">
        <w:rPr>
          <w:rFonts w:cs="Times New Roman"/>
          <w:spacing w:val="1"/>
          <w:lang w:val="tr-TR"/>
        </w:rPr>
        <w:t>i</w:t>
      </w:r>
      <w:r w:rsidRPr="00EE36EE">
        <w:rPr>
          <w:rFonts w:cs="Times New Roman"/>
          <w:lang w:val="tr-TR"/>
        </w:rPr>
        <w:t>m</w:t>
      </w:r>
      <w:r w:rsidRPr="00EE36EE">
        <w:rPr>
          <w:rFonts w:cs="Times New Roman"/>
          <w:spacing w:val="-2"/>
          <w:lang w:val="tr-TR"/>
        </w:rPr>
        <w:t>m</w:t>
      </w:r>
      <w:r w:rsidRPr="00EE36EE">
        <w:rPr>
          <w:rFonts w:cs="Times New Roman"/>
          <w:lang w:val="tr-TR"/>
        </w:rPr>
        <w:t>î zikr</w:t>
      </w:r>
      <w:r w:rsidRPr="00EE36EE">
        <w:rPr>
          <w:rFonts w:cs="Times New Roman"/>
          <w:spacing w:val="48"/>
          <w:lang w:val="tr-TR"/>
        </w:rPr>
        <w:t xml:space="preserve"> </w:t>
      </w:r>
      <w:r w:rsidRPr="00EE36EE">
        <w:rPr>
          <w:rFonts w:cs="Times New Roman"/>
          <w:spacing w:val="-2"/>
          <w:lang w:val="tr-TR"/>
        </w:rPr>
        <w:t>o</w:t>
      </w:r>
      <w:r w:rsidRPr="00EE36EE">
        <w:rPr>
          <w:rFonts w:cs="Times New Roman"/>
          <w:lang w:val="tr-TR"/>
        </w:rPr>
        <w:t>lunan</w:t>
      </w:r>
      <w:r w:rsidRPr="00EE36EE">
        <w:rPr>
          <w:rFonts w:cs="Times New Roman"/>
          <w:spacing w:val="46"/>
          <w:lang w:val="tr-TR"/>
        </w:rPr>
        <w:t xml:space="preserve"> </w:t>
      </w:r>
      <w:r w:rsidRPr="00EE36EE">
        <w:rPr>
          <w:rFonts w:cs="Times New Roman"/>
          <w:lang w:val="tr-TR"/>
        </w:rPr>
        <w:t>tarla</w:t>
      </w:r>
      <w:r w:rsidRPr="00EE36EE">
        <w:rPr>
          <w:rFonts w:cs="Times New Roman"/>
          <w:spacing w:val="-1"/>
          <w:lang w:val="tr-TR"/>
        </w:rPr>
        <w:t>l</w:t>
      </w:r>
      <w:r w:rsidRPr="00EE36EE">
        <w:rPr>
          <w:rFonts w:cs="Times New Roman"/>
          <w:lang w:val="tr-TR"/>
        </w:rPr>
        <w:t>arı</w:t>
      </w:r>
      <w:r w:rsidRPr="00EE36EE">
        <w:rPr>
          <w:rFonts w:cs="Times New Roman"/>
          <w:spacing w:val="47"/>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i</w:t>
      </w:r>
      <w:r w:rsidRPr="00EE36EE">
        <w:rPr>
          <w:rFonts w:cs="Times New Roman"/>
          <w:spacing w:val="47"/>
          <w:lang w:val="tr-TR"/>
        </w:rPr>
        <w:t xml:space="preserve"> </w:t>
      </w:r>
      <w:r w:rsidRPr="00EE36EE">
        <w:rPr>
          <w:rFonts w:cs="Times New Roman"/>
          <w:lang w:val="tr-TR"/>
        </w:rPr>
        <w:t>yüz</w:t>
      </w:r>
      <w:r w:rsidRPr="00EE36EE">
        <w:rPr>
          <w:rFonts w:cs="Times New Roman"/>
          <w:spacing w:val="48"/>
          <w:lang w:val="tr-TR"/>
        </w:rPr>
        <w:t xml:space="preserve"> </w:t>
      </w:r>
      <w:r w:rsidRPr="00EE36EE">
        <w:rPr>
          <w:rFonts w:cs="Times New Roman"/>
          <w:lang w:val="tr-TR"/>
        </w:rPr>
        <w:t>a</w:t>
      </w:r>
      <w:r w:rsidRPr="00EE36EE">
        <w:rPr>
          <w:rFonts w:cs="Times New Roman"/>
          <w:spacing w:val="1"/>
          <w:lang w:val="tr-TR"/>
        </w:rPr>
        <w:t>l</w:t>
      </w:r>
      <w:r w:rsidRPr="00EE36EE">
        <w:rPr>
          <w:rFonts w:cs="Times New Roman"/>
          <w:lang w:val="tr-TR"/>
        </w:rPr>
        <w:t>t</w:t>
      </w:r>
      <w:r w:rsidRPr="00EE36EE">
        <w:rPr>
          <w:rFonts w:cs="Times New Roman"/>
          <w:spacing w:val="-2"/>
          <w:lang w:val="tr-TR"/>
        </w:rPr>
        <w:t>m</w:t>
      </w:r>
      <w:r w:rsidRPr="00EE36EE">
        <w:rPr>
          <w:rFonts w:cs="Times New Roman"/>
          <w:lang w:val="tr-TR"/>
        </w:rPr>
        <w:t>ış</w:t>
      </w:r>
      <w:r w:rsidRPr="00EE36EE">
        <w:rPr>
          <w:rFonts w:cs="Times New Roman"/>
          <w:spacing w:val="48"/>
          <w:lang w:val="tr-TR"/>
        </w:rPr>
        <w:t xml:space="preserve"> </w:t>
      </w:r>
      <w:r w:rsidRPr="00EE36EE">
        <w:rPr>
          <w:rFonts w:cs="Times New Roman"/>
          <w:lang w:val="tr-TR"/>
        </w:rPr>
        <w:t>üç</w:t>
      </w:r>
      <w:r w:rsidRPr="00EE36EE">
        <w:rPr>
          <w:rFonts w:cs="Times New Roman"/>
          <w:spacing w:val="48"/>
          <w:lang w:val="tr-TR"/>
        </w:rPr>
        <w:t xml:space="preserve"> </w:t>
      </w:r>
      <w:r w:rsidRPr="00EE36EE">
        <w:rPr>
          <w:rFonts w:cs="Times New Roman"/>
          <w:lang w:val="tr-TR"/>
        </w:rPr>
        <w:t>senesi</w:t>
      </w:r>
      <w:r w:rsidRPr="00EE36EE">
        <w:rPr>
          <w:rFonts w:cs="Times New Roman"/>
          <w:spacing w:val="-1"/>
          <w:lang w:val="tr-TR"/>
        </w:rPr>
        <w:t>n</w:t>
      </w:r>
      <w:r w:rsidRPr="00EE36EE">
        <w:rPr>
          <w:rFonts w:cs="Times New Roman"/>
          <w:lang w:val="tr-TR"/>
        </w:rPr>
        <w:t>de</w:t>
      </w:r>
      <w:r w:rsidRPr="00EE36EE">
        <w:rPr>
          <w:rFonts w:cs="Times New Roman"/>
          <w:spacing w:val="48"/>
          <w:lang w:val="tr-TR"/>
        </w:rPr>
        <w:t xml:space="preserve"> </w:t>
      </w:r>
      <w:r w:rsidRPr="00EE36EE">
        <w:rPr>
          <w:rFonts w:cs="Times New Roman"/>
          <w:lang w:val="tr-TR"/>
        </w:rPr>
        <w:t>hilâf-ı</w:t>
      </w:r>
      <w:r w:rsidRPr="00EE36EE">
        <w:rPr>
          <w:rFonts w:cs="Times New Roman"/>
          <w:spacing w:val="48"/>
          <w:lang w:val="tr-TR"/>
        </w:rPr>
        <w:t xml:space="preserve"> </w:t>
      </w:r>
      <w:r w:rsidRPr="00EE36EE">
        <w:rPr>
          <w:rFonts w:cs="Times New Roman"/>
          <w:spacing w:val="-2"/>
          <w:lang w:val="tr-TR"/>
        </w:rPr>
        <w:t>k</w:t>
      </w:r>
      <w:r w:rsidRPr="00EE36EE">
        <w:rPr>
          <w:rFonts w:cs="Times New Roman"/>
          <w:lang w:val="tr-TR"/>
        </w:rPr>
        <w:t>ânûn</w:t>
      </w:r>
      <w:r w:rsidRPr="00EE36EE">
        <w:rPr>
          <w:rFonts w:cs="Times New Roman"/>
          <w:spacing w:val="48"/>
          <w:lang w:val="tr-TR"/>
        </w:rPr>
        <w:t xml:space="preserve"> </w:t>
      </w:r>
      <w:r w:rsidRPr="00EE36EE">
        <w:rPr>
          <w:rFonts w:cs="Times New Roman"/>
          <w:lang w:val="tr-TR"/>
        </w:rPr>
        <w:t>füzûlî</w:t>
      </w:r>
      <w:r w:rsidRPr="00EE36EE">
        <w:rPr>
          <w:rFonts w:cs="Times New Roman"/>
          <w:spacing w:val="47"/>
          <w:lang w:val="tr-TR"/>
        </w:rPr>
        <w:t xml:space="preserve"> </w:t>
      </w:r>
      <w:r w:rsidRPr="00EE36EE">
        <w:rPr>
          <w:rFonts w:cs="Times New Roman"/>
          <w:lang w:val="tr-TR"/>
        </w:rPr>
        <w:t>zabt</w:t>
      </w:r>
      <w:r w:rsidRPr="00EE36EE">
        <w:rPr>
          <w:rFonts w:cs="Times New Roman"/>
          <w:spacing w:val="47"/>
          <w:lang w:val="tr-TR"/>
        </w:rPr>
        <w:t xml:space="preserve"> </w:t>
      </w:r>
      <w:r w:rsidRPr="00EE36EE">
        <w:rPr>
          <w:rFonts w:cs="Times New Roman"/>
          <w:lang w:val="tr-TR"/>
        </w:rPr>
        <w:t>idüb</w:t>
      </w:r>
      <w:r w:rsidRPr="00EE36EE">
        <w:rPr>
          <w:rFonts w:cs="Times New Roman"/>
          <w:spacing w:val="47"/>
          <w:lang w:val="tr-TR"/>
        </w:rPr>
        <w:t xml:space="preserve"> </w:t>
      </w:r>
      <w:r w:rsidRPr="00EE36EE">
        <w:rPr>
          <w:rFonts w:cs="Times New Roman"/>
          <w:lang w:val="tr-TR"/>
        </w:rPr>
        <w:t>gadr iyle</w:t>
      </w:r>
      <w:r w:rsidRPr="00EE36EE">
        <w:rPr>
          <w:rFonts w:cs="Times New Roman"/>
          <w:spacing w:val="-1"/>
          <w:lang w:val="tr-TR"/>
        </w:rPr>
        <w:t>d</w:t>
      </w:r>
      <w:r w:rsidRPr="00EE36EE">
        <w:rPr>
          <w:rFonts w:cs="Times New Roman"/>
          <w:lang w:val="tr-TR"/>
        </w:rPr>
        <w:t>iği</w:t>
      </w:r>
      <w:r w:rsidRPr="00EE36EE">
        <w:rPr>
          <w:rFonts w:cs="Times New Roman"/>
          <w:spacing w:val="8"/>
          <w:lang w:val="tr-TR"/>
        </w:rPr>
        <w:t xml:space="preserve"> </w:t>
      </w:r>
      <w:r w:rsidRPr="00EE36EE">
        <w:rPr>
          <w:rFonts w:cs="Times New Roman"/>
          <w:lang w:val="tr-TR"/>
        </w:rPr>
        <w:t>be</w:t>
      </w:r>
      <w:r w:rsidRPr="00EE36EE">
        <w:rPr>
          <w:rFonts w:cs="Times New Roman"/>
          <w:spacing w:val="-1"/>
          <w:lang w:val="tr-TR"/>
        </w:rPr>
        <w:t>y</w:t>
      </w:r>
      <w:r w:rsidRPr="00EE36EE">
        <w:rPr>
          <w:rFonts w:cs="Times New Roman"/>
          <w:lang w:val="tr-TR"/>
        </w:rPr>
        <w:t>ânıyla</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übâşir</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aʿrifetiyle</w:t>
      </w:r>
      <w:r w:rsidRPr="00EE36EE">
        <w:rPr>
          <w:rFonts w:cs="Times New Roman"/>
          <w:spacing w:val="8"/>
          <w:lang w:val="tr-TR"/>
        </w:rPr>
        <w:t xml:space="preserve"> </w:t>
      </w:r>
      <w:r w:rsidRPr="00EE36EE">
        <w:rPr>
          <w:rFonts w:cs="Times New Roman"/>
          <w:lang w:val="tr-TR"/>
        </w:rPr>
        <w:t>kânûn</w:t>
      </w:r>
      <w:r w:rsidRPr="00EE36EE">
        <w:rPr>
          <w:rFonts w:cs="Times New Roman"/>
          <w:spacing w:val="8"/>
          <w:lang w:val="tr-TR"/>
        </w:rPr>
        <w:t xml:space="preserve"> </w:t>
      </w:r>
      <w:r w:rsidRPr="00EE36EE">
        <w:rPr>
          <w:rFonts w:cs="Times New Roman"/>
          <w:lang w:val="tr-TR"/>
        </w:rPr>
        <w:t>üzere</w:t>
      </w:r>
      <w:r w:rsidRPr="00EE36EE">
        <w:rPr>
          <w:rFonts w:cs="Times New Roman"/>
          <w:spacing w:val="8"/>
          <w:lang w:val="tr-TR"/>
        </w:rPr>
        <w:t xml:space="preserve"> </w:t>
      </w:r>
      <w:r w:rsidRPr="00EE36EE">
        <w:rPr>
          <w:rFonts w:cs="Times New Roman"/>
          <w:lang w:val="tr-TR"/>
        </w:rPr>
        <w:t>ʿamel</w:t>
      </w:r>
      <w:r w:rsidRPr="00EE36EE">
        <w:rPr>
          <w:rFonts w:cs="Times New Roman"/>
          <w:spacing w:val="8"/>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9"/>
          <w:lang w:val="tr-TR"/>
        </w:rPr>
        <w:t xml:space="preserve"> </w:t>
      </w:r>
      <w:r w:rsidRPr="00EE36EE">
        <w:rPr>
          <w:rFonts w:cs="Times New Roman"/>
          <w:lang w:val="tr-TR"/>
        </w:rPr>
        <w:t>bâbında</w:t>
      </w:r>
      <w:r w:rsidRPr="00EE36EE">
        <w:rPr>
          <w:rFonts w:cs="Times New Roman"/>
          <w:spacing w:val="8"/>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6"/>
          <w:lang w:val="tr-TR"/>
        </w:rPr>
        <w:t>r</w:t>
      </w:r>
      <w:r w:rsidRPr="00EE36EE">
        <w:rPr>
          <w:rFonts w:cs="Times New Roman"/>
          <w:lang w:val="tr-TR"/>
        </w:rPr>
        <w:t>-i şerîfim</w:t>
      </w:r>
      <w:r w:rsidRPr="00EE36EE">
        <w:rPr>
          <w:rFonts w:cs="Times New Roman"/>
          <w:spacing w:val="41"/>
          <w:lang w:val="tr-TR"/>
        </w:rPr>
        <w:t xml:space="preserve"> </w:t>
      </w:r>
      <w:r w:rsidRPr="00EE36EE">
        <w:rPr>
          <w:rFonts w:cs="Times New Roman"/>
          <w:lang w:val="tr-TR"/>
        </w:rPr>
        <w:t>su</w:t>
      </w:r>
      <w:r w:rsidRPr="00EE36EE">
        <w:rPr>
          <w:rFonts w:cs="Times New Roman"/>
          <w:spacing w:val="1"/>
          <w:lang w:val="tr-TR"/>
        </w:rPr>
        <w:t>d</w:t>
      </w:r>
      <w:r w:rsidRPr="00EE36EE">
        <w:rPr>
          <w:rFonts w:cs="Times New Roman"/>
          <w:lang w:val="tr-TR"/>
        </w:rPr>
        <w:t>ûru</w:t>
      </w:r>
      <w:r w:rsidRPr="00EE36EE">
        <w:rPr>
          <w:rFonts w:cs="Times New Roman"/>
          <w:spacing w:val="43"/>
          <w:lang w:val="tr-TR"/>
        </w:rPr>
        <w:t xml:space="preserve"> </w:t>
      </w:r>
      <w:r w:rsidRPr="00EE36EE">
        <w:rPr>
          <w:rFonts w:cs="Times New Roman"/>
          <w:lang w:val="tr-TR"/>
        </w:rPr>
        <w:t>nasrâniye-i</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42"/>
          <w:lang w:val="tr-TR"/>
        </w:rPr>
        <w:t xml:space="preserve"> </w:t>
      </w:r>
      <w:r w:rsidRPr="00EE36EE">
        <w:rPr>
          <w:rFonts w:cs="Times New Roman"/>
          <w:lang w:val="tr-TR"/>
        </w:rPr>
        <w:t>tarafından</w:t>
      </w:r>
      <w:r w:rsidRPr="00EE36EE">
        <w:rPr>
          <w:rFonts w:cs="Times New Roman"/>
          <w:spacing w:val="42"/>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43"/>
          <w:lang w:val="tr-TR"/>
        </w:rPr>
        <w:t xml:space="preserve"> </w:t>
      </w:r>
      <w:r w:rsidRPr="00EE36EE">
        <w:rPr>
          <w:rFonts w:cs="Times New Roman"/>
          <w:lang w:val="tr-TR"/>
        </w:rPr>
        <w:t>istidʿâ</w:t>
      </w:r>
      <w:r w:rsidRPr="00EE36EE">
        <w:rPr>
          <w:rFonts w:cs="Times New Roman"/>
          <w:spacing w:val="43"/>
          <w:lang w:val="tr-TR"/>
        </w:rPr>
        <w:t xml:space="preserve"> </w:t>
      </w:r>
      <w:r w:rsidRPr="00EE36EE">
        <w:rPr>
          <w:rFonts w:cs="Times New Roman"/>
          <w:lang w:val="tr-TR"/>
        </w:rPr>
        <w:t>ol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uş</w:t>
      </w:r>
      <w:r w:rsidRPr="00EE36EE">
        <w:rPr>
          <w:rFonts w:cs="Times New Roman"/>
          <w:spacing w:val="43"/>
          <w:lang w:val="tr-TR"/>
        </w:rPr>
        <w:t xml:space="preserve"> </w:t>
      </w:r>
      <w:r w:rsidRPr="00EE36EE">
        <w:rPr>
          <w:rFonts w:cs="Times New Roman"/>
          <w:lang w:val="tr-TR"/>
        </w:rPr>
        <w:t>ve</w:t>
      </w:r>
      <w:r w:rsidRPr="00EE36EE">
        <w:rPr>
          <w:rFonts w:cs="Times New Roman"/>
          <w:spacing w:val="43"/>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spacing w:val="-1"/>
          <w:lang w:val="tr-TR"/>
        </w:rPr>
        <w:t>-</w:t>
      </w:r>
      <w:r w:rsidRPr="00EE36EE">
        <w:rPr>
          <w:rFonts w:cs="Times New Roman"/>
          <w:lang w:val="tr-TR"/>
        </w:rPr>
        <w:t>ı 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15"/>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16"/>
          <w:lang w:val="tr-TR"/>
        </w:rPr>
        <w:t xml:space="preserve"> </w:t>
      </w:r>
      <w:r w:rsidRPr="00EE36EE">
        <w:rPr>
          <w:rFonts w:cs="Times New Roman"/>
          <w:lang w:val="tr-TR"/>
        </w:rPr>
        <w:t>kânûnî</w:t>
      </w:r>
      <w:r w:rsidRPr="00EE36EE">
        <w:rPr>
          <w:rFonts w:cs="Times New Roman"/>
          <w:spacing w:val="17"/>
          <w:lang w:val="tr-TR"/>
        </w:rPr>
        <w:t xml:space="preserve"> </w:t>
      </w:r>
      <w:r w:rsidRPr="00EE36EE">
        <w:rPr>
          <w:rFonts w:cs="Times New Roman"/>
          <w:lang w:val="tr-TR"/>
        </w:rPr>
        <w:t>su’</w:t>
      </w:r>
      <w:r w:rsidRPr="00EE36EE">
        <w:rPr>
          <w:rFonts w:cs="Times New Roman"/>
          <w:spacing w:val="-1"/>
          <w:lang w:val="tr-TR"/>
        </w:rPr>
        <w:t>â</w:t>
      </w:r>
      <w:r w:rsidRPr="00EE36EE">
        <w:rPr>
          <w:rFonts w:cs="Times New Roman"/>
          <w:lang w:val="tr-TR"/>
        </w:rPr>
        <w:t>l</w:t>
      </w:r>
      <w:r w:rsidRPr="00EE36EE">
        <w:rPr>
          <w:rFonts w:cs="Times New Roman"/>
          <w:spacing w:val="17"/>
          <w:lang w:val="tr-TR"/>
        </w:rPr>
        <w:t xml:space="preserve"> </w:t>
      </w:r>
      <w:r w:rsidRPr="00EE36EE">
        <w:rPr>
          <w:rFonts w:cs="Times New Roman"/>
          <w:lang w:val="tr-TR"/>
        </w:rPr>
        <w:t>olu</w:t>
      </w:r>
      <w:r w:rsidRPr="00EE36EE">
        <w:rPr>
          <w:rFonts w:cs="Times New Roman"/>
          <w:spacing w:val="3"/>
          <w:lang w:val="tr-TR"/>
        </w:rPr>
        <w:t>n</w:t>
      </w:r>
      <w:r w:rsidRPr="00EE36EE">
        <w:rPr>
          <w:rFonts w:cs="Times New Roman"/>
          <w:lang w:val="tr-TR"/>
        </w:rPr>
        <w:t>duk</w:t>
      </w:r>
      <w:r w:rsidRPr="00EE36EE">
        <w:rPr>
          <w:rFonts w:cs="Times New Roman"/>
          <w:spacing w:val="16"/>
          <w:lang w:val="tr-TR"/>
        </w:rPr>
        <w:t xml:space="preserve"> </w:t>
      </w:r>
      <w:r w:rsidRPr="00EE36EE">
        <w:rPr>
          <w:rFonts w:cs="Times New Roman"/>
          <w:lang w:val="tr-TR"/>
        </w:rPr>
        <w:t>da</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ünâzaʿ</w:t>
      </w:r>
      <w:r w:rsidRPr="00EE36EE">
        <w:rPr>
          <w:rFonts w:cs="Times New Roman"/>
          <w:spacing w:val="17"/>
          <w:lang w:val="tr-TR"/>
        </w:rPr>
        <w:t xml:space="preserve"> </w:t>
      </w:r>
      <w:r w:rsidRPr="00EE36EE">
        <w:rPr>
          <w:rFonts w:cs="Times New Roman"/>
          <w:lang w:val="tr-TR"/>
        </w:rPr>
        <w:t>fîhâ</w:t>
      </w:r>
      <w:r w:rsidRPr="00EE36EE">
        <w:rPr>
          <w:rFonts w:cs="Times New Roman"/>
          <w:spacing w:val="16"/>
          <w:lang w:val="tr-TR"/>
        </w:rPr>
        <w:t xml:space="preserve"> </w:t>
      </w:r>
      <w:r w:rsidRPr="00EE36EE">
        <w:rPr>
          <w:rFonts w:cs="Times New Roman"/>
          <w:lang w:val="tr-TR"/>
        </w:rPr>
        <w:t>olan</w:t>
      </w:r>
      <w:r w:rsidRPr="00EE36EE">
        <w:rPr>
          <w:rFonts w:cs="Times New Roman"/>
          <w:spacing w:val="16"/>
          <w:lang w:val="tr-TR"/>
        </w:rPr>
        <w:t xml:space="preserve"> </w:t>
      </w:r>
      <w:r w:rsidRPr="00EE36EE">
        <w:rPr>
          <w:rFonts w:cs="Times New Roman"/>
          <w:lang w:val="tr-TR"/>
        </w:rPr>
        <w:t>tar</w:t>
      </w:r>
      <w:r w:rsidRPr="00EE36EE">
        <w:rPr>
          <w:rFonts w:cs="Times New Roman"/>
          <w:spacing w:val="-1"/>
          <w:lang w:val="tr-TR"/>
        </w:rPr>
        <w:t>l</w:t>
      </w:r>
      <w:r w:rsidRPr="00EE36EE">
        <w:rPr>
          <w:rFonts w:cs="Times New Roman"/>
          <w:lang w:val="tr-TR"/>
        </w:rPr>
        <w:t>aları</w:t>
      </w:r>
      <w:r w:rsidRPr="00EE36EE">
        <w:rPr>
          <w:rFonts w:cs="Times New Roman"/>
          <w:spacing w:val="16"/>
          <w:lang w:val="tr-TR"/>
        </w:rPr>
        <w:t xml:space="preserve"> </w:t>
      </w:r>
      <w:r w:rsidRPr="00EE36EE">
        <w:rPr>
          <w:rFonts w:cs="Times New Roman"/>
          <w:lang w:val="tr-TR"/>
        </w:rPr>
        <w:t>nasra</w:t>
      </w:r>
      <w:r w:rsidRPr="00EE36EE">
        <w:rPr>
          <w:rFonts w:cs="Times New Roman"/>
          <w:spacing w:val="-1"/>
          <w:lang w:val="tr-TR"/>
        </w:rPr>
        <w:t>n</w:t>
      </w:r>
      <w:r w:rsidRPr="00EE36EE">
        <w:rPr>
          <w:rFonts w:cs="Times New Roman"/>
          <w:lang w:val="tr-TR"/>
        </w:rPr>
        <w:t>i</w:t>
      </w:r>
      <w:r w:rsidRPr="00EE36EE">
        <w:rPr>
          <w:rFonts w:cs="Times New Roman"/>
          <w:spacing w:val="-1"/>
          <w:lang w:val="tr-TR"/>
        </w:rPr>
        <w:t>y</w:t>
      </w:r>
      <w:r w:rsidRPr="00EE36EE">
        <w:rPr>
          <w:rFonts w:cs="Times New Roman"/>
          <w:lang w:val="tr-TR"/>
        </w:rPr>
        <w:t xml:space="preserve">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3"/>
          <w:lang w:val="tr-TR"/>
        </w:rPr>
        <w:t xml:space="preserve"> </w:t>
      </w:r>
      <w:r w:rsidRPr="00EE36EE">
        <w:rPr>
          <w:rFonts w:cs="Times New Roman"/>
          <w:lang w:val="tr-TR"/>
        </w:rPr>
        <w:t>tarafından</w:t>
      </w:r>
      <w:r w:rsidRPr="00EE36EE">
        <w:rPr>
          <w:rFonts w:cs="Times New Roman"/>
          <w:spacing w:val="24"/>
          <w:lang w:val="tr-TR"/>
        </w:rPr>
        <w:t xml:space="preserve"> </w:t>
      </w:r>
      <w:r w:rsidRPr="00EE36EE">
        <w:rPr>
          <w:rFonts w:cs="Times New Roman"/>
          <w:lang w:val="tr-TR"/>
        </w:rPr>
        <w:t>zabt</w:t>
      </w:r>
      <w:r w:rsidRPr="00EE36EE">
        <w:rPr>
          <w:rFonts w:cs="Times New Roman"/>
          <w:spacing w:val="24"/>
          <w:lang w:val="tr-TR"/>
        </w:rPr>
        <w:t xml:space="preserve"> </w:t>
      </w:r>
      <w:r w:rsidRPr="00EE36EE">
        <w:rPr>
          <w:rFonts w:cs="Times New Roman"/>
          <w:lang w:val="tr-TR"/>
        </w:rPr>
        <w:t>olunur</w:t>
      </w:r>
      <w:r w:rsidRPr="00EE36EE">
        <w:rPr>
          <w:rFonts w:cs="Times New Roman"/>
          <w:spacing w:val="25"/>
          <w:lang w:val="tr-TR"/>
        </w:rPr>
        <w:t xml:space="preserve"> </w:t>
      </w:r>
      <w:r w:rsidRPr="00EE36EE">
        <w:rPr>
          <w:rFonts w:cs="Times New Roman"/>
          <w:lang w:val="tr-TR"/>
        </w:rPr>
        <w:t>iken</w:t>
      </w:r>
      <w:r w:rsidRPr="00EE36EE">
        <w:rPr>
          <w:rFonts w:cs="Times New Roman"/>
          <w:spacing w:val="23"/>
          <w:lang w:val="tr-TR"/>
        </w:rPr>
        <w:t xml:space="preserve"> </w:t>
      </w:r>
      <w:r w:rsidRPr="00EE36EE">
        <w:rPr>
          <w:rFonts w:cs="Times New Roman"/>
          <w:lang w:val="tr-TR"/>
        </w:rPr>
        <w:t>zirâʿat</w:t>
      </w:r>
      <w:r w:rsidRPr="00EE36EE">
        <w:rPr>
          <w:rFonts w:cs="Times New Roman"/>
          <w:spacing w:val="25"/>
          <w:lang w:val="tr-TR"/>
        </w:rPr>
        <w:t xml:space="preserve"> </w:t>
      </w:r>
      <w:r w:rsidRPr="00EE36EE">
        <w:rPr>
          <w:rFonts w:cs="Times New Roman"/>
          <w:spacing w:val="-2"/>
          <w:lang w:val="tr-TR"/>
        </w:rPr>
        <w:t>o</w:t>
      </w:r>
      <w:r w:rsidRPr="00EE36EE">
        <w:rPr>
          <w:rFonts w:cs="Times New Roman"/>
          <w:lang w:val="tr-TR"/>
        </w:rPr>
        <w:t>lu</w:t>
      </w:r>
      <w:r w:rsidRPr="00EE36EE">
        <w:rPr>
          <w:rFonts w:cs="Times New Roman"/>
          <w:spacing w:val="-1"/>
          <w:lang w:val="tr-TR"/>
        </w:rPr>
        <w:t>n</w:t>
      </w:r>
      <w:r w:rsidRPr="00EE36EE">
        <w:rPr>
          <w:rFonts w:cs="Times New Roman"/>
          <w:spacing w:val="-2"/>
          <w:lang w:val="tr-TR"/>
        </w:rPr>
        <w:t>m</w:t>
      </w:r>
      <w:r w:rsidRPr="00EE36EE">
        <w:rPr>
          <w:rFonts w:cs="Times New Roman"/>
          <w:lang w:val="tr-TR"/>
        </w:rPr>
        <w:t>ayub</w:t>
      </w:r>
      <w:r w:rsidRPr="00EE36EE">
        <w:rPr>
          <w:rFonts w:cs="Times New Roman"/>
          <w:spacing w:val="25"/>
          <w:lang w:val="tr-TR"/>
        </w:rPr>
        <w:t xml:space="preserve"> </w:t>
      </w:r>
      <w:r w:rsidRPr="00EE36EE">
        <w:rPr>
          <w:rFonts w:cs="Times New Roman"/>
          <w:lang w:val="tr-TR"/>
        </w:rPr>
        <w:t>üç</w:t>
      </w:r>
      <w:r w:rsidRPr="00EE36EE">
        <w:rPr>
          <w:rFonts w:cs="Times New Roman"/>
          <w:spacing w:val="25"/>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25"/>
          <w:lang w:val="tr-TR"/>
        </w:rPr>
        <w:t xml:space="preserve"> </w:t>
      </w:r>
      <w:r w:rsidRPr="00EE36EE">
        <w:rPr>
          <w:rFonts w:cs="Times New Roman"/>
          <w:lang w:val="tr-TR"/>
        </w:rPr>
        <w:t>ʿale’</w:t>
      </w:r>
      <w:r w:rsidRPr="00EE36EE">
        <w:rPr>
          <w:rFonts w:cs="Times New Roman"/>
          <w:spacing w:val="4"/>
          <w:lang w:val="tr-TR"/>
        </w:rPr>
        <w:t>t</w:t>
      </w:r>
      <w:r w:rsidRPr="00EE36EE">
        <w:rPr>
          <w:rFonts w:cs="Times New Roman"/>
          <w:lang w:val="tr-TR"/>
        </w:rPr>
        <w:t>-t</w:t>
      </w:r>
      <w:r w:rsidRPr="00EE36EE">
        <w:rPr>
          <w:rFonts w:cs="Times New Roman"/>
          <w:spacing w:val="-2"/>
          <w:lang w:val="tr-TR"/>
        </w:rPr>
        <w:t>e</w:t>
      </w:r>
      <w:r w:rsidRPr="00EE36EE">
        <w:rPr>
          <w:rFonts w:cs="Times New Roman"/>
          <w:lang w:val="tr-TR"/>
        </w:rPr>
        <w:t>vâlî</w:t>
      </w:r>
      <w:r w:rsidRPr="00EE36EE">
        <w:rPr>
          <w:rFonts w:cs="Times New Roman"/>
          <w:spacing w:val="25"/>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l</w:t>
      </w:r>
      <w:r w:rsidRPr="00EE36EE">
        <w:rPr>
          <w:rFonts w:cs="Times New Roman"/>
          <w:spacing w:val="1"/>
          <w:lang w:val="tr-TR"/>
        </w:rPr>
        <w:t>â</w:t>
      </w:r>
      <w:r w:rsidRPr="00EE36EE">
        <w:rPr>
          <w:rFonts w:cs="Times New Roman"/>
          <w:lang w:val="tr-TR"/>
        </w:rPr>
        <w:t>-</w:t>
      </w:r>
      <w:r w:rsidRPr="00EE36EE">
        <w:rPr>
          <w:rFonts w:cs="Times New Roman"/>
          <w:spacing w:val="-2"/>
          <w:lang w:val="tr-TR"/>
        </w:rPr>
        <w:t>m</w:t>
      </w:r>
      <w:r w:rsidRPr="00EE36EE">
        <w:rPr>
          <w:rFonts w:cs="Times New Roman"/>
          <w:lang w:val="tr-TR"/>
        </w:rPr>
        <w:t>âniʿ boz</w:t>
      </w:r>
      <w:r w:rsidRPr="00EE36EE">
        <w:rPr>
          <w:rFonts w:cs="Times New Roman"/>
          <w:spacing w:val="39"/>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lang w:val="tr-TR"/>
        </w:rPr>
        <w:t>hâlî</w:t>
      </w:r>
      <w:r w:rsidRPr="00EE36EE">
        <w:rPr>
          <w:rFonts w:cs="Times New Roman"/>
          <w:spacing w:val="38"/>
          <w:lang w:val="tr-TR"/>
        </w:rPr>
        <w:t xml:space="preserve"> </w:t>
      </w:r>
      <w:r w:rsidRPr="00EE36EE">
        <w:rPr>
          <w:rFonts w:cs="Times New Roman"/>
          <w:lang w:val="tr-TR"/>
        </w:rPr>
        <w:t>bıragub</w:t>
      </w:r>
      <w:r w:rsidRPr="00EE36EE">
        <w:rPr>
          <w:rFonts w:cs="Times New Roman"/>
          <w:spacing w:val="39"/>
          <w:lang w:val="tr-TR"/>
        </w:rPr>
        <w:t xml:space="preserve"> </w:t>
      </w:r>
      <w:r w:rsidRPr="00EE36EE">
        <w:rPr>
          <w:rFonts w:cs="Times New Roman"/>
          <w:lang w:val="tr-TR"/>
        </w:rPr>
        <w:t>müstehak</w:t>
      </w:r>
      <w:r w:rsidRPr="00EE36EE">
        <w:rPr>
          <w:rFonts w:cs="Times New Roman"/>
          <w:spacing w:val="39"/>
          <w:lang w:val="tr-TR"/>
        </w:rPr>
        <w:t xml:space="preserve"> </w:t>
      </w:r>
      <w:r w:rsidRPr="00EE36EE">
        <w:rPr>
          <w:rFonts w:cs="Times New Roman"/>
          <w:lang w:val="tr-TR"/>
        </w:rPr>
        <w:t>ta</w:t>
      </w:r>
      <w:r w:rsidRPr="00EE36EE">
        <w:rPr>
          <w:rFonts w:cs="Times New Roman"/>
          <w:spacing w:val="-2"/>
          <w:lang w:val="tr-TR"/>
        </w:rPr>
        <w:t>p</w:t>
      </w:r>
      <w:r w:rsidRPr="00EE36EE">
        <w:rPr>
          <w:rFonts w:cs="Times New Roman"/>
          <w:lang w:val="tr-TR"/>
        </w:rPr>
        <w:t>u</w:t>
      </w:r>
      <w:r w:rsidRPr="00EE36EE">
        <w:rPr>
          <w:rFonts w:cs="Times New Roman"/>
          <w:spacing w:val="39"/>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uş</w:t>
      </w:r>
      <w:r w:rsidRPr="00EE36EE">
        <w:rPr>
          <w:rFonts w:cs="Times New Roman"/>
          <w:spacing w:val="39"/>
          <w:lang w:val="tr-TR"/>
        </w:rPr>
        <w:t xml:space="preserve"> </w:t>
      </w:r>
      <w:r w:rsidRPr="00EE36EE">
        <w:rPr>
          <w:rFonts w:cs="Times New Roman"/>
          <w:lang w:val="tr-TR"/>
        </w:rPr>
        <w:t>ve</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37"/>
          <w:lang w:val="tr-TR"/>
        </w:rPr>
        <w:t xml:space="preserve"> </w:t>
      </w:r>
      <w:r w:rsidRPr="00EE36EE">
        <w:rPr>
          <w:rFonts w:cs="Times New Roman"/>
          <w:lang w:val="tr-TR"/>
        </w:rPr>
        <w:t>Teodori</w:t>
      </w:r>
      <w:r w:rsidRPr="00EE36EE">
        <w:rPr>
          <w:rFonts w:cs="Times New Roman"/>
          <w:spacing w:val="40"/>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39"/>
          <w:lang w:val="tr-TR"/>
        </w:rPr>
        <w:t xml:space="preserve"> </w:t>
      </w:r>
      <w:r w:rsidRPr="00EE36EE">
        <w:rPr>
          <w:rFonts w:cs="Times New Roman"/>
          <w:lang w:val="tr-TR"/>
        </w:rPr>
        <w:t>bozdan</w:t>
      </w:r>
      <w:r w:rsidRPr="00EE36EE">
        <w:rPr>
          <w:rFonts w:cs="Times New Roman"/>
          <w:spacing w:val="39"/>
          <w:lang w:val="tr-TR"/>
        </w:rPr>
        <w:t xml:space="preserve"> </w:t>
      </w:r>
      <w:r w:rsidRPr="00EE36EE">
        <w:rPr>
          <w:rFonts w:cs="Times New Roman"/>
          <w:lang w:val="tr-TR"/>
        </w:rPr>
        <w:t>sâhi</w:t>
      </w:r>
      <w:r w:rsidRPr="00EE36EE">
        <w:rPr>
          <w:rFonts w:cs="Times New Roman"/>
          <w:spacing w:val="6"/>
          <w:lang w:val="tr-TR"/>
        </w:rPr>
        <w:t>b</w:t>
      </w:r>
      <w:r w:rsidRPr="00EE36EE">
        <w:rPr>
          <w:rFonts w:cs="Times New Roman"/>
          <w:lang w:val="tr-TR"/>
        </w:rPr>
        <w:t>-i arzdan</w:t>
      </w:r>
      <w:r w:rsidRPr="00EE36EE">
        <w:rPr>
          <w:rFonts w:cs="Times New Roman"/>
          <w:spacing w:val="31"/>
          <w:lang w:val="tr-TR"/>
        </w:rPr>
        <w:t xml:space="preserve"> </w:t>
      </w:r>
      <w:r w:rsidRPr="00EE36EE">
        <w:rPr>
          <w:rFonts w:cs="Times New Roman"/>
          <w:lang w:val="tr-TR"/>
        </w:rPr>
        <w:t>tap</w:t>
      </w:r>
      <w:r w:rsidRPr="00EE36EE">
        <w:rPr>
          <w:rFonts w:cs="Times New Roman"/>
          <w:spacing w:val="-2"/>
          <w:lang w:val="tr-TR"/>
        </w:rPr>
        <w:t>u</w:t>
      </w:r>
      <w:r w:rsidRPr="00EE36EE">
        <w:rPr>
          <w:rFonts w:cs="Times New Roman"/>
          <w:lang w:val="tr-TR"/>
        </w:rPr>
        <w:t>yı</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isliyle</w:t>
      </w:r>
      <w:r w:rsidRPr="00EE36EE">
        <w:rPr>
          <w:rFonts w:cs="Times New Roman"/>
          <w:spacing w:val="30"/>
          <w:lang w:val="tr-TR"/>
        </w:rPr>
        <w:t xml:space="preserve"> </w:t>
      </w:r>
      <w:r w:rsidRPr="00EE36EE">
        <w:rPr>
          <w:rFonts w:cs="Times New Roman"/>
          <w:lang w:val="tr-TR"/>
        </w:rPr>
        <w:t>al</w:t>
      </w:r>
      <w:r w:rsidRPr="00EE36EE">
        <w:rPr>
          <w:rFonts w:cs="Times New Roman"/>
          <w:spacing w:val="-2"/>
          <w:lang w:val="tr-TR"/>
        </w:rPr>
        <w:t>m</w:t>
      </w:r>
      <w:r w:rsidRPr="00EE36EE">
        <w:rPr>
          <w:rFonts w:cs="Times New Roman"/>
          <w:lang w:val="tr-TR"/>
        </w:rPr>
        <w:t>ış</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dine</w:t>
      </w:r>
      <w:r w:rsidRPr="00EE36EE">
        <w:rPr>
          <w:rFonts w:cs="Times New Roman"/>
          <w:spacing w:val="32"/>
          <w:lang w:val="tr-TR"/>
        </w:rPr>
        <w:t xml:space="preserve"> </w:t>
      </w:r>
      <w:r w:rsidRPr="00EE36EE">
        <w:rPr>
          <w:rFonts w:cs="Times New Roman"/>
          <w:lang w:val="tr-TR"/>
        </w:rPr>
        <w:t>te</w:t>
      </w:r>
      <w:r w:rsidRPr="00EE36EE">
        <w:rPr>
          <w:rFonts w:cs="Times New Roman"/>
          <w:spacing w:val="-3"/>
          <w:lang w:val="tr-TR"/>
        </w:rPr>
        <w:t>m</w:t>
      </w:r>
      <w:r w:rsidRPr="00EE36EE">
        <w:rPr>
          <w:rFonts w:cs="Times New Roman"/>
          <w:lang w:val="tr-TR"/>
        </w:rPr>
        <w:t>ess</w:t>
      </w:r>
      <w:r w:rsidRPr="00EE36EE">
        <w:rPr>
          <w:rFonts w:cs="Times New Roman"/>
          <w:spacing w:val="3"/>
          <w:lang w:val="tr-TR"/>
        </w:rPr>
        <w:t>ü</w:t>
      </w:r>
      <w:r w:rsidRPr="00EE36EE">
        <w:rPr>
          <w:rFonts w:cs="Times New Roman"/>
          <w:lang w:val="tr-TR"/>
        </w:rPr>
        <w:t>k</w:t>
      </w:r>
      <w:r w:rsidRPr="00EE36EE">
        <w:rPr>
          <w:rFonts w:cs="Times New Roman"/>
          <w:spacing w:val="32"/>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iş</w:t>
      </w:r>
      <w:r w:rsidRPr="00EE36EE">
        <w:rPr>
          <w:rFonts w:cs="Times New Roman"/>
          <w:spacing w:val="32"/>
          <w:lang w:val="tr-TR"/>
        </w:rPr>
        <w:t xml:space="preserve"> </w:t>
      </w:r>
      <w:r w:rsidRPr="00EE36EE">
        <w:rPr>
          <w:rFonts w:cs="Times New Roman"/>
          <w:lang w:val="tr-TR"/>
        </w:rPr>
        <w:t>ise</w:t>
      </w:r>
      <w:r w:rsidRPr="00EE36EE">
        <w:rPr>
          <w:rFonts w:cs="Times New Roman"/>
          <w:spacing w:val="32"/>
          <w:lang w:val="tr-TR"/>
        </w:rPr>
        <w:t xml:space="preserve"> </w:t>
      </w:r>
      <w:r w:rsidRPr="00EE36EE">
        <w:rPr>
          <w:rFonts w:cs="Times New Roman"/>
          <w:spacing w:val="-1"/>
          <w:lang w:val="tr-TR"/>
        </w:rPr>
        <w:t>z</w:t>
      </w:r>
      <w:r w:rsidRPr="00EE36EE">
        <w:rPr>
          <w:rFonts w:cs="Times New Roman"/>
          <w:lang w:val="tr-TR"/>
        </w:rPr>
        <w:t>abta</w:t>
      </w:r>
      <w:r w:rsidRPr="00EE36EE">
        <w:rPr>
          <w:rFonts w:cs="Times New Roman"/>
          <w:spacing w:val="31"/>
          <w:lang w:val="tr-TR"/>
        </w:rPr>
        <w:t xml:space="preserve"> </w:t>
      </w:r>
      <w:r w:rsidRPr="00EE36EE">
        <w:rPr>
          <w:rFonts w:cs="Times New Roman"/>
          <w:lang w:val="tr-TR"/>
        </w:rPr>
        <w:t>d</w:t>
      </w:r>
      <w:r w:rsidRPr="00EE36EE">
        <w:rPr>
          <w:rFonts w:cs="Times New Roman"/>
          <w:spacing w:val="-1"/>
          <w:lang w:val="tr-TR"/>
        </w:rPr>
        <w:t>a</w:t>
      </w:r>
      <w:r w:rsidRPr="00EE36EE">
        <w:rPr>
          <w:rFonts w:cs="Times New Roman"/>
          <w:lang w:val="tr-TR"/>
        </w:rPr>
        <w:t>hilesi</w:t>
      </w:r>
      <w:r w:rsidRPr="00EE36EE">
        <w:rPr>
          <w:rFonts w:cs="Times New Roman"/>
          <w:spacing w:val="31"/>
          <w:lang w:val="tr-TR"/>
        </w:rPr>
        <w:t xml:space="preserve"> </w:t>
      </w:r>
      <w:r w:rsidRPr="00EE36EE">
        <w:rPr>
          <w:rFonts w:cs="Times New Roman"/>
          <w:lang w:val="tr-TR"/>
        </w:rPr>
        <w:t>ha</w:t>
      </w:r>
      <w:r w:rsidRPr="00EE36EE">
        <w:rPr>
          <w:rFonts w:cs="Times New Roman"/>
          <w:spacing w:val="-1"/>
          <w:lang w:val="tr-TR"/>
        </w:rPr>
        <w:t>s</w:t>
      </w:r>
      <w:r w:rsidRPr="00EE36EE">
        <w:rPr>
          <w:rFonts w:cs="Times New Roman"/>
          <w:lang w:val="tr-TR"/>
        </w:rPr>
        <w:t>e</w:t>
      </w:r>
      <w:r w:rsidRPr="00EE36EE">
        <w:rPr>
          <w:rFonts w:cs="Times New Roman"/>
          <w:spacing w:val="-1"/>
          <w:lang w:val="tr-TR"/>
        </w:rPr>
        <w:t>b</w:t>
      </w:r>
      <w:r w:rsidRPr="00EE36EE">
        <w:rPr>
          <w:rFonts w:cs="Times New Roman"/>
          <w:lang w:val="tr-TR"/>
        </w:rPr>
        <w:t>ü’</w:t>
      </w:r>
      <w:r w:rsidRPr="00EE36EE">
        <w:rPr>
          <w:rFonts w:cs="Times New Roman"/>
          <w:spacing w:val="4"/>
          <w:lang w:val="tr-TR"/>
        </w:rPr>
        <w:t>l</w:t>
      </w:r>
      <w:r w:rsidRPr="00EE36EE">
        <w:rPr>
          <w:rFonts w:cs="Times New Roman"/>
          <w:lang w:val="tr-TR"/>
        </w:rPr>
        <w:t>- kânûn</w:t>
      </w:r>
      <w:r w:rsidRPr="00EE36EE">
        <w:rPr>
          <w:rFonts w:cs="Times New Roman"/>
          <w:spacing w:val="2"/>
          <w:lang w:val="tr-TR"/>
        </w:rPr>
        <w:t xml:space="preserve"> </w:t>
      </w:r>
      <w:r w:rsidRPr="00EE36EE">
        <w:rPr>
          <w:rFonts w:cs="Times New Roman"/>
          <w:lang w:val="tr-TR"/>
        </w:rPr>
        <w:t>yolunda</w:t>
      </w:r>
      <w:r w:rsidRPr="00EE36EE">
        <w:rPr>
          <w:rFonts w:cs="Times New Roman"/>
          <w:spacing w:val="1"/>
          <w:lang w:val="tr-TR"/>
        </w:rPr>
        <w:t xml:space="preserve"> </w:t>
      </w:r>
      <w:r w:rsidRPr="00EE36EE">
        <w:rPr>
          <w:rFonts w:cs="Times New Roman"/>
          <w:lang w:val="tr-TR"/>
        </w:rPr>
        <w:t>olub</w:t>
      </w:r>
      <w:r w:rsidRPr="00EE36EE">
        <w:rPr>
          <w:rFonts w:cs="Times New Roman"/>
          <w:spacing w:val="2"/>
          <w:lang w:val="tr-TR"/>
        </w:rPr>
        <w:t xml:space="preserve"> </w:t>
      </w:r>
      <w:r w:rsidRPr="00EE36EE">
        <w:rPr>
          <w:rFonts w:cs="Times New Roman"/>
          <w:lang w:val="tr-TR"/>
        </w:rPr>
        <w:t>eğer böyle</w:t>
      </w:r>
      <w:r w:rsidRPr="00EE36EE">
        <w:rPr>
          <w:rFonts w:cs="Times New Roman"/>
          <w:spacing w:val="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w:t>
      </w:r>
      <w:r w:rsidRPr="00EE36EE">
        <w:rPr>
          <w:rFonts w:cs="Times New Roman"/>
          <w:spacing w:val="2"/>
          <w:lang w:val="tr-TR"/>
        </w:rPr>
        <w:t xml:space="preserve"> </w:t>
      </w:r>
      <w:r w:rsidRPr="00EE36EE">
        <w:rPr>
          <w:rFonts w:cs="Times New Roman"/>
          <w:lang w:val="tr-TR"/>
        </w:rPr>
        <w:t>fî’</w:t>
      </w:r>
      <w:r w:rsidRPr="00EE36EE">
        <w:rPr>
          <w:rFonts w:cs="Times New Roman"/>
          <w:spacing w:val="2"/>
          <w:lang w:val="tr-TR"/>
        </w:rPr>
        <w:t>l</w:t>
      </w:r>
      <w:r w:rsidRPr="00EE36EE">
        <w:rPr>
          <w:rFonts w:cs="Times New Roman"/>
          <w:lang w:val="tr-TR"/>
        </w:rPr>
        <w:t>-</w:t>
      </w:r>
      <w:r w:rsidRPr="00EE36EE">
        <w:rPr>
          <w:rFonts w:cs="Times New Roman"/>
          <w:spacing w:val="-2"/>
          <w:lang w:val="tr-TR"/>
        </w:rPr>
        <w:t>h</w:t>
      </w:r>
      <w:r w:rsidRPr="00EE36EE">
        <w:rPr>
          <w:rFonts w:cs="Times New Roman"/>
          <w:lang w:val="tr-TR"/>
        </w:rPr>
        <w:t>akîka</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ersûmo</w:t>
      </w:r>
      <w:r w:rsidRPr="00EE36EE">
        <w:rPr>
          <w:rFonts w:cs="Times New Roman"/>
          <w:spacing w:val="1"/>
          <w:lang w:val="tr-TR"/>
        </w:rPr>
        <w:t>l</w:t>
      </w:r>
      <w:r w:rsidRPr="00EE36EE">
        <w:rPr>
          <w:rFonts w:cs="Times New Roman"/>
          <w:lang w:val="tr-TR"/>
        </w:rPr>
        <w:t>-yer</w:t>
      </w:r>
      <w:r w:rsidRPr="00EE36EE">
        <w:rPr>
          <w:rFonts w:cs="Times New Roman"/>
          <w:spacing w:val="-1"/>
          <w:lang w:val="tr-TR"/>
        </w:rPr>
        <w:t>e</w:t>
      </w:r>
      <w:r w:rsidRPr="00EE36EE">
        <w:rPr>
          <w:rFonts w:cs="Times New Roman"/>
          <w:lang w:val="tr-TR"/>
        </w:rPr>
        <w:t>lere</w:t>
      </w:r>
      <w:r w:rsidRPr="00EE36EE">
        <w:rPr>
          <w:rFonts w:cs="Times New Roman"/>
          <w:spacing w:val="1"/>
          <w:lang w:val="tr-TR"/>
        </w:rPr>
        <w:t xml:space="preserve"> </w:t>
      </w:r>
      <w:r w:rsidRPr="00EE36EE">
        <w:rPr>
          <w:rFonts w:cs="Times New Roman"/>
          <w:lang w:val="tr-TR"/>
        </w:rPr>
        <w:t>tapu</w:t>
      </w:r>
      <w:r w:rsidRPr="00EE36EE">
        <w:rPr>
          <w:rFonts w:cs="Times New Roman"/>
          <w:spacing w:val="2"/>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ediyle mutasarrı</w:t>
      </w:r>
      <w:r w:rsidRPr="00EE36EE">
        <w:rPr>
          <w:rFonts w:cs="Times New Roman"/>
          <w:spacing w:val="-1"/>
          <w:lang w:val="tr-TR"/>
        </w:rPr>
        <w:t>f</w:t>
      </w:r>
      <w:r w:rsidRPr="00EE36EE">
        <w:rPr>
          <w:rFonts w:cs="Times New Roman"/>
          <w:lang w:val="tr-TR"/>
        </w:rPr>
        <w:t>e</w:t>
      </w:r>
      <w:r w:rsidRPr="00EE36EE">
        <w:rPr>
          <w:rFonts w:cs="Times New Roman"/>
          <w:spacing w:val="27"/>
          <w:lang w:val="tr-TR"/>
        </w:rPr>
        <w:t xml:space="preserve"> </w:t>
      </w:r>
      <w:r w:rsidRPr="00EE36EE">
        <w:rPr>
          <w:rFonts w:cs="Times New Roman"/>
          <w:lang w:val="tr-TR"/>
        </w:rPr>
        <w:t>olarak</w:t>
      </w:r>
      <w:r w:rsidRPr="00EE36EE">
        <w:rPr>
          <w:rFonts w:cs="Times New Roman"/>
          <w:spacing w:val="27"/>
          <w:lang w:val="tr-TR"/>
        </w:rPr>
        <w:t xml:space="preserve"> </w:t>
      </w:r>
      <w:r w:rsidRPr="00EE36EE">
        <w:rPr>
          <w:rFonts w:cs="Times New Roman"/>
          <w:lang w:val="tr-TR"/>
        </w:rPr>
        <w:t>taraf</w:t>
      </w:r>
      <w:r w:rsidRPr="00EE36EE">
        <w:rPr>
          <w:rFonts w:cs="Times New Roman"/>
          <w:spacing w:val="-2"/>
          <w:lang w:val="tr-TR"/>
        </w:rPr>
        <w:t>ı</w:t>
      </w:r>
      <w:r w:rsidRPr="00EE36EE">
        <w:rPr>
          <w:rFonts w:cs="Times New Roman"/>
          <w:lang w:val="tr-TR"/>
        </w:rPr>
        <w:t>ndan</w:t>
      </w:r>
      <w:r w:rsidRPr="00EE36EE">
        <w:rPr>
          <w:rFonts w:cs="Times New Roman"/>
          <w:spacing w:val="28"/>
          <w:lang w:val="tr-TR"/>
        </w:rPr>
        <w:t xml:space="preserve"> </w:t>
      </w:r>
      <w:r w:rsidRPr="00EE36EE">
        <w:rPr>
          <w:rFonts w:cs="Times New Roman"/>
          <w:lang w:val="tr-TR"/>
        </w:rPr>
        <w:t>beh</w:t>
      </w:r>
      <w:r w:rsidRPr="00EE36EE">
        <w:rPr>
          <w:rFonts w:cs="Times New Roman"/>
          <w:spacing w:val="-1"/>
          <w:lang w:val="tr-TR"/>
        </w:rPr>
        <w:t>e</w:t>
      </w:r>
      <w:r w:rsidRPr="00EE36EE">
        <w:rPr>
          <w:rFonts w:cs="Times New Roman"/>
          <w:lang w:val="tr-TR"/>
        </w:rPr>
        <w:t>r</w:t>
      </w:r>
      <w:r w:rsidRPr="00EE36EE">
        <w:rPr>
          <w:rFonts w:cs="Times New Roman"/>
          <w:spacing w:val="27"/>
          <w:lang w:val="tr-TR"/>
        </w:rPr>
        <w:t xml:space="preserve"> </w:t>
      </w:r>
      <w:r w:rsidRPr="00EE36EE">
        <w:rPr>
          <w:rFonts w:cs="Times New Roman"/>
          <w:lang w:val="tr-TR"/>
        </w:rPr>
        <w:t>sene</w:t>
      </w:r>
      <w:r w:rsidRPr="00EE36EE">
        <w:rPr>
          <w:rFonts w:cs="Times New Roman"/>
          <w:spacing w:val="29"/>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29"/>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8"/>
          <w:lang w:val="tr-TR"/>
        </w:rPr>
        <w:t xml:space="preserve"> </w:t>
      </w:r>
      <w:r w:rsidRPr="00EE36EE">
        <w:rPr>
          <w:rFonts w:cs="Times New Roman"/>
          <w:lang w:val="tr-TR"/>
        </w:rPr>
        <w:t>zirâʿat</w:t>
      </w:r>
      <w:r w:rsidRPr="00EE36EE">
        <w:rPr>
          <w:rFonts w:cs="Times New Roman"/>
          <w:spacing w:val="2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7"/>
          <w:lang w:val="tr-TR"/>
        </w:rPr>
        <w:t xml:space="preserve"> </w:t>
      </w:r>
      <w:r w:rsidRPr="00EE36EE">
        <w:rPr>
          <w:rFonts w:cs="Times New Roman"/>
          <w:lang w:val="tr-TR"/>
        </w:rPr>
        <w:t>ʿöşrü</w:t>
      </w:r>
      <w:r w:rsidRPr="00EE36EE">
        <w:rPr>
          <w:rFonts w:cs="Times New Roman"/>
          <w:spacing w:val="27"/>
          <w:lang w:val="tr-TR"/>
        </w:rPr>
        <w:t xml:space="preserve"> </w:t>
      </w:r>
      <w:r w:rsidRPr="00EE36EE">
        <w:rPr>
          <w:rFonts w:cs="Times New Roman"/>
          <w:lang w:val="tr-TR"/>
        </w:rPr>
        <w:t>edâ</w:t>
      </w:r>
      <w:r w:rsidRPr="00EE36EE">
        <w:rPr>
          <w:rFonts w:cs="Times New Roman"/>
          <w:spacing w:val="29"/>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na</w:t>
      </w:r>
      <w:r w:rsidRPr="00EE36EE">
        <w:rPr>
          <w:rFonts w:cs="Times New Roman"/>
          <w:spacing w:val="28"/>
          <w:lang w:val="tr-TR"/>
        </w:rPr>
        <w:t xml:space="preserve"> </w:t>
      </w:r>
      <w:r w:rsidRPr="00EE36EE">
        <w:rPr>
          <w:rFonts w:cs="Times New Roman"/>
          <w:lang w:val="tr-TR"/>
        </w:rPr>
        <w:t>gel</w:t>
      </w:r>
      <w:r w:rsidRPr="00EE36EE">
        <w:rPr>
          <w:rFonts w:cs="Times New Roman"/>
          <w:spacing w:val="-2"/>
          <w:lang w:val="tr-TR"/>
        </w:rPr>
        <w:t>ü</w:t>
      </w:r>
      <w:r w:rsidRPr="00EE36EE">
        <w:rPr>
          <w:rFonts w:cs="Times New Roman"/>
          <w:lang w:val="tr-TR"/>
        </w:rPr>
        <w:t>r</w:t>
      </w:r>
      <w:r w:rsidRPr="00EE36EE">
        <w:rPr>
          <w:rFonts w:cs="Times New Roman"/>
          <w:spacing w:val="27"/>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 xml:space="preserve">en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 sen</w:t>
      </w:r>
      <w:r w:rsidRPr="00EE36EE">
        <w:rPr>
          <w:rFonts w:cs="Times New Roman"/>
          <w:spacing w:val="1"/>
          <w:lang w:val="tr-TR"/>
        </w:rPr>
        <w:t>e</w:t>
      </w:r>
      <w:r w:rsidRPr="00EE36EE">
        <w:rPr>
          <w:rFonts w:cs="Times New Roman"/>
          <w:lang w:val="tr-TR"/>
        </w:rPr>
        <w:t>-i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ezbûreden</w:t>
      </w:r>
      <w:r w:rsidRPr="00EE36EE">
        <w:rPr>
          <w:rFonts w:cs="Times New Roman"/>
          <w:spacing w:val="1"/>
          <w:lang w:val="tr-TR"/>
        </w:rPr>
        <w:t xml:space="preserve"> </w:t>
      </w:r>
      <w:r w:rsidRPr="00EE36EE">
        <w:rPr>
          <w:rFonts w:cs="Times New Roman"/>
          <w:lang w:val="tr-TR"/>
        </w:rPr>
        <w:t>füzûlî</w:t>
      </w:r>
      <w:r w:rsidRPr="00EE36EE">
        <w:rPr>
          <w:rFonts w:cs="Times New Roman"/>
          <w:spacing w:val="1"/>
          <w:lang w:val="tr-TR"/>
        </w:rPr>
        <w:t xml:space="preserve"> </w:t>
      </w:r>
      <w:r w:rsidRPr="00EE36EE">
        <w:rPr>
          <w:rFonts w:cs="Times New Roman"/>
          <w:lang w:val="tr-TR"/>
        </w:rPr>
        <w:t>zabt</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uv</w:t>
      </w:r>
      <w:r w:rsidRPr="00EE36EE">
        <w:rPr>
          <w:rFonts w:cs="Times New Roman"/>
          <w:spacing w:val="1"/>
          <w:lang w:val="tr-TR"/>
        </w:rPr>
        <w:t>â</w:t>
      </w:r>
      <w:r w:rsidRPr="00EE36EE">
        <w:rPr>
          <w:rFonts w:cs="Times New Roman"/>
          <w:lang w:val="tr-TR"/>
        </w:rPr>
        <w:t>fık-ı nefsi’</w:t>
      </w:r>
      <w:r w:rsidRPr="00EE36EE">
        <w:rPr>
          <w:rFonts w:cs="Times New Roman"/>
          <w:spacing w:val="1"/>
          <w:lang w:val="tr-TR"/>
        </w:rPr>
        <w:t>l</w:t>
      </w:r>
      <w:r w:rsidRPr="00EE36EE">
        <w:rPr>
          <w:rFonts w:cs="Times New Roman"/>
          <w:lang w:val="tr-TR"/>
        </w:rPr>
        <w:t>-e</w:t>
      </w:r>
      <w:r w:rsidRPr="00EE36EE">
        <w:rPr>
          <w:rFonts w:cs="Times New Roman"/>
          <w:spacing w:val="-2"/>
          <w:lang w:val="tr-TR"/>
        </w:rPr>
        <w:t>m</w:t>
      </w:r>
      <w:r w:rsidRPr="00EE36EE">
        <w:rPr>
          <w:rFonts w:cs="Times New Roman"/>
          <w:lang w:val="tr-TR"/>
        </w:rPr>
        <w:t>r</w:t>
      </w:r>
      <w:r w:rsidRPr="00EE36EE">
        <w:rPr>
          <w:rFonts w:cs="Times New Roman"/>
          <w:spacing w:val="1"/>
          <w:lang w:val="tr-TR"/>
        </w:rPr>
        <w:t xml:space="preserve"> </w:t>
      </w:r>
      <w:r w:rsidRPr="00EE36EE">
        <w:rPr>
          <w:rFonts w:cs="Times New Roman"/>
          <w:lang w:val="tr-TR"/>
        </w:rPr>
        <w:t>olduğu</w:t>
      </w:r>
      <w:r w:rsidRPr="00EE36EE">
        <w:rPr>
          <w:rFonts w:cs="Times New Roman"/>
          <w:spacing w:val="1"/>
          <w:lang w:val="tr-TR"/>
        </w:rPr>
        <w:t xml:space="preserve"> </w:t>
      </w:r>
      <w:r w:rsidRPr="00EE36EE">
        <w:rPr>
          <w:rFonts w:cs="Times New Roman"/>
          <w:lang w:val="tr-TR"/>
        </w:rPr>
        <w:t xml:space="preserve">hâlde </w:t>
      </w:r>
      <w:r w:rsidRPr="00EE36EE">
        <w:rPr>
          <w:rFonts w:cs="Times New Roman"/>
          <w:lang w:val="tr-TR"/>
        </w:rPr>
        <w:lastRenderedPageBreak/>
        <w:t>vech-i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eşrûh</w:t>
      </w:r>
      <w:r w:rsidRPr="00EE36EE">
        <w:rPr>
          <w:rFonts w:cs="Times New Roman"/>
          <w:spacing w:val="20"/>
          <w:lang w:val="tr-TR"/>
        </w:rPr>
        <w:t xml:space="preserve"> </w:t>
      </w:r>
      <w:r w:rsidRPr="00EE36EE">
        <w:rPr>
          <w:rFonts w:cs="Times New Roman"/>
          <w:lang w:val="tr-TR"/>
        </w:rPr>
        <w:t>üzere</w:t>
      </w:r>
      <w:r w:rsidRPr="00EE36EE">
        <w:rPr>
          <w:rFonts w:cs="Times New Roman"/>
          <w:spacing w:val="19"/>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an</w:t>
      </w:r>
      <w:r w:rsidRPr="00EE36EE">
        <w:rPr>
          <w:rFonts w:cs="Times New Roman"/>
          <w:spacing w:val="20"/>
          <w:lang w:val="tr-TR"/>
        </w:rPr>
        <w:t xml:space="preserve"> </w:t>
      </w:r>
      <w:r w:rsidRPr="00EE36EE">
        <w:rPr>
          <w:rFonts w:cs="Times New Roman"/>
          <w:lang w:val="tr-TR"/>
        </w:rPr>
        <w:t>yerler</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eye</w:t>
      </w:r>
      <w:r w:rsidRPr="00EE36EE">
        <w:rPr>
          <w:rFonts w:cs="Times New Roman"/>
          <w:spacing w:val="21"/>
          <w:lang w:val="tr-TR"/>
        </w:rPr>
        <w:t xml:space="preserve"> </w:t>
      </w:r>
      <w:r w:rsidRPr="00EE36EE">
        <w:rPr>
          <w:rFonts w:cs="Times New Roman"/>
          <w:lang w:val="tr-TR"/>
        </w:rPr>
        <w:t>alı</w:t>
      </w:r>
      <w:r w:rsidRPr="00EE36EE">
        <w:rPr>
          <w:rFonts w:cs="Times New Roman"/>
          <w:spacing w:val="-1"/>
          <w:lang w:val="tr-TR"/>
        </w:rPr>
        <w:t>v</w:t>
      </w:r>
      <w:r w:rsidRPr="00EE36EE">
        <w:rPr>
          <w:rFonts w:cs="Times New Roman"/>
          <w:lang w:val="tr-TR"/>
        </w:rPr>
        <w:t>irilüb</w:t>
      </w:r>
      <w:r w:rsidRPr="00EE36EE">
        <w:rPr>
          <w:rFonts w:cs="Times New Roman"/>
          <w:spacing w:val="19"/>
          <w:lang w:val="tr-TR"/>
        </w:rPr>
        <w:t xml:space="preserve"> </w:t>
      </w:r>
      <w:r w:rsidRPr="00EE36EE">
        <w:rPr>
          <w:rFonts w:cs="Times New Roman"/>
          <w:lang w:val="tr-TR"/>
        </w:rPr>
        <w:t>yedinden</w:t>
      </w:r>
      <w:r w:rsidRPr="00EE36EE">
        <w:rPr>
          <w:rFonts w:cs="Times New Roman"/>
          <w:spacing w:val="20"/>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19"/>
          <w:lang w:val="tr-TR"/>
        </w:rPr>
        <w:t xml:space="preserve"> </w:t>
      </w:r>
      <w:r w:rsidRPr="00EE36EE">
        <w:rPr>
          <w:rFonts w:cs="Times New Roman"/>
          <w:lang w:val="tr-TR"/>
        </w:rPr>
        <w:t>tapu</w:t>
      </w:r>
      <w:r w:rsidRPr="00EE36EE">
        <w:rPr>
          <w:rFonts w:cs="Times New Roman"/>
          <w:spacing w:val="18"/>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nedi mûcebince</w:t>
      </w:r>
      <w:r w:rsidRPr="00EE36EE">
        <w:rPr>
          <w:rFonts w:cs="Times New Roman"/>
          <w:spacing w:val="15"/>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15"/>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zirâʿ</w:t>
      </w:r>
      <w:r w:rsidRPr="00EE36EE">
        <w:rPr>
          <w:rFonts w:cs="Times New Roman"/>
          <w:spacing w:val="-1"/>
          <w:lang w:val="tr-TR"/>
        </w:rPr>
        <w:t>a</w:t>
      </w:r>
      <w:r w:rsidRPr="00EE36EE">
        <w:rPr>
          <w:rFonts w:cs="Times New Roman"/>
          <w:lang w:val="tr-TR"/>
        </w:rPr>
        <w:t>t</w:t>
      </w:r>
      <w:r w:rsidRPr="00EE36EE">
        <w:rPr>
          <w:rFonts w:cs="Times New Roman"/>
          <w:spacing w:val="15"/>
          <w:lang w:val="tr-TR"/>
        </w:rPr>
        <w:t xml:space="preserve"> </w:t>
      </w:r>
      <w:r w:rsidRPr="00EE36EE">
        <w:rPr>
          <w:rFonts w:cs="Times New Roman"/>
          <w:lang w:val="tr-TR"/>
        </w:rPr>
        <w:t>itd</w:t>
      </w:r>
      <w:r w:rsidRPr="00EE36EE">
        <w:rPr>
          <w:rFonts w:cs="Times New Roman"/>
          <w:spacing w:val="-1"/>
          <w:lang w:val="tr-TR"/>
        </w:rPr>
        <w:t>i</w:t>
      </w:r>
      <w:r w:rsidRPr="00EE36EE">
        <w:rPr>
          <w:rFonts w:cs="Times New Roman"/>
          <w:lang w:val="tr-TR"/>
        </w:rPr>
        <w:t>ril</w:t>
      </w:r>
      <w:r w:rsidRPr="00EE36EE">
        <w:rPr>
          <w:rFonts w:cs="Times New Roman"/>
          <w:spacing w:val="-2"/>
          <w:lang w:val="tr-TR"/>
        </w:rPr>
        <w:t>m</w:t>
      </w:r>
      <w:r w:rsidRPr="00EE36EE">
        <w:rPr>
          <w:rFonts w:cs="Times New Roman"/>
          <w:lang w:val="tr-TR"/>
        </w:rPr>
        <w:t>ek</w:t>
      </w:r>
      <w:r w:rsidRPr="00EE36EE">
        <w:rPr>
          <w:rFonts w:cs="Times New Roman"/>
          <w:spacing w:val="16"/>
          <w:lang w:val="tr-TR"/>
        </w:rPr>
        <w:t xml:space="preserve"> </w:t>
      </w:r>
      <w:r w:rsidRPr="00EE36EE">
        <w:rPr>
          <w:rFonts w:cs="Times New Roman"/>
          <w:lang w:val="tr-TR"/>
        </w:rPr>
        <w:t>muvâ</w:t>
      </w:r>
      <w:r w:rsidRPr="00EE36EE">
        <w:rPr>
          <w:rFonts w:cs="Times New Roman"/>
          <w:spacing w:val="-2"/>
          <w:lang w:val="tr-TR"/>
        </w:rPr>
        <w:t>f</w:t>
      </w:r>
      <w:r w:rsidRPr="00EE36EE">
        <w:rPr>
          <w:rFonts w:cs="Times New Roman"/>
          <w:lang w:val="tr-TR"/>
        </w:rPr>
        <w:t>ı</w:t>
      </w:r>
      <w:r w:rsidRPr="00EE36EE">
        <w:rPr>
          <w:rFonts w:cs="Times New Roman"/>
          <w:spacing w:val="3"/>
          <w:lang w:val="tr-TR"/>
        </w:rPr>
        <w:t>k</w:t>
      </w:r>
      <w:r w:rsidRPr="00EE36EE">
        <w:rPr>
          <w:rFonts w:cs="Times New Roman"/>
          <w:lang w:val="tr-TR"/>
        </w:rPr>
        <w:t>-ı</w:t>
      </w:r>
      <w:r w:rsidRPr="00EE36EE">
        <w:rPr>
          <w:rFonts w:cs="Times New Roman"/>
          <w:spacing w:val="15"/>
          <w:lang w:val="tr-TR"/>
        </w:rPr>
        <w:t xml:space="preserve"> </w:t>
      </w:r>
      <w:r w:rsidRPr="00EE36EE">
        <w:rPr>
          <w:rFonts w:cs="Times New Roman"/>
          <w:lang w:val="tr-TR"/>
        </w:rPr>
        <w:t>kânûn</w:t>
      </w:r>
      <w:r w:rsidRPr="00EE36EE">
        <w:rPr>
          <w:rFonts w:cs="Times New Roman"/>
          <w:spacing w:val="15"/>
          <w:lang w:val="tr-TR"/>
        </w:rPr>
        <w:t xml:space="preserve"> </w:t>
      </w:r>
      <w:r w:rsidRPr="00EE36EE">
        <w:rPr>
          <w:rFonts w:cs="Times New Roman"/>
          <w:lang w:val="tr-TR"/>
        </w:rPr>
        <w:t>idüğün</w:t>
      </w:r>
      <w:r w:rsidRPr="00EE36EE">
        <w:rPr>
          <w:rFonts w:cs="Times New Roman"/>
          <w:spacing w:val="15"/>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17"/>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zbûrdan</w:t>
      </w:r>
      <w:r w:rsidRPr="00EE36EE">
        <w:rPr>
          <w:rFonts w:cs="Times New Roman"/>
          <w:spacing w:val="15"/>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 kılın</w:t>
      </w:r>
      <w:r w:rsidRPr="00EE36EE">
        <w:rPr>
          <w:rFonts w:cs="Times New Roman"/>
          <w:spacing w:val="-2"/>
          <w:lang w:val="tr-TR"/>
        </w:rPr>
        <w:t>m</w:t>
      </w:r>
      <w:r w:rsidRPr="00EE36EE">
        <w:rPr>
          <w:rFonts w:cs="Times New Roman"/>
          <w:lang w:val="tr-TR"/>
        </w:rPr>
        <w:t>ış</w:t>
      </w:r>
      <w:r w:rsidRPr="00EE36EE">
        <w:rPr>
          <w:rFonts w:cs="Times New Roman"/>
          <w:spacing w:val="52"/>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ağla</w:t>
      </w:r>
      <w:r w:rsidRPr="00EE36EE">
        <w:rPr>
          <w:rFonts w:cs="Times New Roman"/>
          <w:spacing w:val="51"/>
          <w:lang w:val="tr-TR"/>
        </w:rPr>
        <w:t xml:space="preserve"> </w:t>
      </w:r>
      <w:r w:rsidRPr="00EE36EE">
        <w:rPr>
          <w:rFonts w:cs="Times New Roman"/>
          <w:lang w:val="tr-TR"/>
        </w:rPr>
        <w:t>siz</w:t>
      </w:r>
      <w:r w:rsidRPr="00EE36EE">
        <w:rPr>
          <w:rFonts w:cs="Times New Roman"/>
          <w:spacing w:val="52"/>
          <w:lang w:val="tr-TR"/>
        </w:rPr>
        <w:t xml:space="preserve"> </w:t>
      </w:r>
      <w:r w:rsidRPr="00EE36EE">
        <w:rPr>
          <w:rFonts w:cs="Times New Roman"/>
          <w:lang w:val="tr-TR"/>
        </w:rPr>
        <w:t>ki</w:t>
      </w:r>
      <w:r w:rsidRPr="00EE36EE">
        <w:rPr>
          <w:rFonts w:cs="Times New Roman"/>
          <w:spacing w:val="51"/>
          <w:lang w:val="tr-TR"/>
        </w:rPr>
        <w:t xml:space="preserve"> </w:t>
      </w:r>
      <w:r w:rsidRPr="00EE36EE">
        <w:rPr>
          <w:rFonts w:cs="Times New Roman"/>
          <w:lang w:val="tr-TR"/>
        </w:rPr>
        <w:t>vâl</w:t>
      </w:r>
      <w:r w:rsidRPr="00EE36EE">
        <w:rPr>
          <w:rFonts w:cs="Times New Roman"/>
          <w:spacing w:val="1"/>
          <w:lang w:val="tr-TR"/>
        </w:rPr>
        <w:t>î</w:t>
      </w:r>
      <w:r w:rsidRPr="00EE36EE">
        <w:rPr>
          <w:rFonts w:cs="Times New Roman"/>
          <w:lang w:val="tr-TR"/>
        </w:rPr>
        <w:t>-i</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üşârün</w:t>
      </w:r>
      <w:r w:rsidRPr="00EE36EE">
        <w:rPr>
          <w:rFonts w:cs="Times New Roman"/>
          <w:spacing w:val="-1"/>
          <w:lang w:val="tr-TR"/>
        </w:rPr>
        <w:t>-</w:t>
      </w:r>
      <w:r w:rsidRPr="00EE36EE">
        <w:rPr>
          <w:rFonts w:cs="Times New Roman"/>
          <w:lang w:val="tr-TR"/>
        </w:rPr>
        <w:t>ileyh</w:t>
      </w:r>
      <w:r w:rsidRPr="00EE36EE">
        <w:rPr>
          <w:rFonts w:cs="Times New Roman"/>
          <w:spacing w:val="50"/>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nâ’ib</w:t>
      </w:r>
      <w:r w:rsidRPr="00EE36EE">
        <w:rPr>
          <w:rFonts w:cs="Times New Roman"/>
          <w:spacing w:val="50"/>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sâ’ir</w:t>
      </w:r>
      <w:r w:rsidRPr="00EE36EE">
        <w:rPr>
          <w:rFonts w:cs="Times New Roman"/>
          <w:spacing w:val="51"/>
          <w:lang w:val="tr-TR"/>
        </w:rPr>
        <w:t xml:space="preserve"> </w:t>
      </w:r>
      <w:r w:rsidRPr="00EE36EE">
        <w:rPr>
          <w:rFonts w:cs="Times New Roman"/>
          <w:lang w:val="tr-TR"/>
        </w:rPr>
        <w:t>mû</w:t>
      </w:r>
      <w:r w:rsidRPr="00EE36EE">
        <w:rPr>
          <w:rFonts w:cs="Times New Roman"/>
          <w:spacing w:val="-2"/>
          <w:lang w:val="tr-TR"/>
        </w:rPr>
        <w:t>m</w:t>
      </w:r>
      <w:r w:rsidRPr="00EE36EE">
        <w:rPr>
          <w:rFonts w:cs="Times New Roman"/>
          <w:lang w:val="tr-TR"/>
        </w:rPr>
        <w:t>â-iley</w:t>
      </w:r>
      <w:r w:rsidRPr="00EE36EE">
        <w:rPr>
          <w:rFonts w:cs="Times New Roman"/>
          <w:spacing w:val="-1"/>
          <w:lang w:val="tr-TR"/>
        </w:rPr>
        <w:t>h</w:t>
      </w:r>
      <w:r w:rsidRPr="00EE36EE">
        <w:rPr>
          <w:rFonts w:cs="Times New Roman"/>
          <w:lang w:val="tr-TR"/>
        </w:rPr>
        <w:t xml:space="preserve">imsiz </w:t>
      </w:r>
      <w:r w:rsidRPr="00EE36EE">
        <w:rPr>
          <w:rFonts w:cs="Times New Roman"/>
          <w:spacing w:val="-2"/>
          <w:lang w:val="tr-TR"/>
        </w:rPr>
        <w:t>m</w:t>
      </w:r>
      <w:r w:rsidRPr="00EE36EE">
        <w:rPr>
          <w:rFonts w:cs="Times New Roman"/>
          <w:lang w:val="tr-TR"/>
        </w:rPr>
        <w:t>aʿrifetiniz</w:t>
      </w:r>
      <w:r w:rsidRPr="00EE36EE">
        <w:rPr>
          <w:rFonts w:cs="Times New Roman"/>
          <w:spacing w:val="43"/>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lang w:val="tr-TR"/>
        </w:rPr>
        <w:t>bu</w:t>
      </w:r>
      <w:r w:rsidRPr="00EE36EE">
        <w:rPr>
          <w:rFonts w:cs="Times New Roman"/>
          <w:spacing w:val="44"/>
          <w:lang w:val="tr-TR"/>
        </w:rPr>
        <w:t xml:space="preserve"> </w:t>
      </w:r>
      <w:r w:rsidRPr="00EE36EE">
        <w:rPr>
          <w:rFonts w:cs="Times New Roman"/>
          <w:lang w:val="tr-TR"/>
        </w:rPr>
        <w:t>tarafdan</w:t>
      </w:r>
      <w:r w:rsidRPr="00EE36EE">
        <w:rPr>
          <w:rFonts w:cs="Times New Roman"/>
          <w:spacing w:val="43"/>
          <w:lang w:val="tr-TR"/>
        </w:rPr>
        <w:t xml:space="preserve"> </w:t>
      </w:r>
      <w:r w:rsidRPr="00EE36EE">
        <w:rPr>
          <w:rFonts w:cs="Times New Roman"/>
          <w:lang w:val="tr-TR"/>
        </w:rPr>
        <w:t>taʿyîn</w:t>
      </w:r>
      <w:r w:rsidRPr="00EE36EE">
        <w:rPr>
          <w:rFonts w:cs="Times New Roman"/>
          <w:spacing w:val="42"/>
          <w:lang w:val="tr-TR"/>
        </w:rPr>
        <w:t xml:space="preserve"> </w:t>
      </w:r>
      <w:r w:rsidRPr="00EE36EE">
        <w:rPr>
          <w:rFonts w:cs="Times New Roman"/>
          <w:lang w:val="tr-TR"/>
        </w:rPr>
        <w:t>kılı</w:t>
      </w:r>
      <w:r w:rsidRPr="00EE36EE">
        <w:rPr>
          <w:rFonts w:cs="Times New Roman"/>
          <w:spacing w:val="-1"/>
          <w:lang w:val="tr-TR"/>
        </w:rPr>
        <w:t>n</w:t>
      </w:r>
      <w:r w:rsidRPr="00EE36EE">
        <w:rPr>
          <w:rFonts w:cs="Times New Roman"/>
          <w:lang w:val="tr-TR"/>
        </w:rPr>
        <w:t>an</w:t>
      </w:r>
      <w:r w:rsidRPr="00EE36EE">
        <w:rPr>
          <w:rFonts w:cs="Times New Roman"/>
          <w:spacing w:val="44"/>
          <w:lang w:val="tr-TR"/>
        </w:rPr>
        <w:t xml:space="preserve"> </w:t>
      </w:r>
      <w:r w:rsidRPr="00EE36EE">
        <w:rPr>
          <w:rFonts w:cs="Times New Roman"/>
          <w:lang w:val="tr-TR"/>
        </w:rPr>
        <w:t>[boşluk]</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aʿrif</w:t>
      </w:r>
      <w:r w:rsidRPr="00EE36EE">
        <w:rPr>
          <w:rFonts w:cs="Times New Roman"/>
          <w:spacing w:val="-2"/>
          <w:lang w:val="tr-TR"/>
        </w:rPr>
        <w:t>e</w:t>
      </w:r>
      <w:r w:rsidRPr="00EE36EE">
        <w:rPr>
          <w:rFonts w:cs="Times New Roman"/>
          <w:lang w:val="tr-TR"/>
        </w:rPr>
        <w:t>t</w:t>
      </w:r>
      <w:r w:rsidRPr="00EE36EE">
        <w:rPr>
          <w:rFonts w:cs="Times New Roman"/>
          <w:spacing w:val="44"/>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übâşireti</w:t>
      </w:r>
      <w:r w:rsidRPr="00EE36EE">
        <w:rPr>
          <w:rFonts w:cs="Times New Roman"/>
          <w:spacing w:val="43"/>
          <w:lang w:val="tr-TR"/>
        </w:rPr>
        <w:t xml:space="preserve"> </w:t>
      </w:r>
      <w:r w:rsidRPr="00EE36EE">
        <w:rPr>
          <w:rFonts w:cs="Times New Roman"/>
          <w:lang w:val="tr-TR"/>
        </w:rPr>
        <w:t>ile</w:t>
      </w:r>
      <w:r w:rsidRPr="00EE36EE">
        <w:rPr>
          <w:rFonts w:cs="Times New Roman"/>
          <w:spacing w:val="44"/>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spacing w:val="5"/>
          <w:lang w:val="tr-TR"/>
        </w:rPr>
        <w:t>s</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ezbûru</w:t>
      </w:r>
      <w:r w:rsidRPr="00EE36EE">
        <w:rPr>
          <w:rFonts w:cs="Times New Roman"/>
          <w:spacing w:val="14"/>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14"/>
          <w:lang w:val="tr-TR"/>
        </w:rPr>
        <w:t xml:space="preserve"> </w:t>
      </w:r>
      <w:r w:rsidRPr="00EE36EE">
        <w:rPr>
          <w:rFonts w:cs="Times New Roman"/>
          <w:lang w:val="tr-TR"/>
        </w:rPr>
        <w:t>şerîfe</w:t>
      </w:r>
      <w:r w:rsidRPr="00EE36EE">
        <w:rPr>
          <w:rFonts w:cs="Times New Roman"/>
          <w:spacing w:val="13"/>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bâlâda</w:t>
      </w:r>
      <w:r w:rsidRPr="00EE36EE">
        <w:rPr>
          <w:rFonts w:cs="Times New Roman"/>
          <w:spacing w:val="13"/>
          <w:lang w:val="tr-TR"/>
        </w:rPr>
        <w:t xml:space="preserve"> </w:t>
      </w:r>
      <w:r w:rsidRPr="00EE36EE">
        <w:rPr>
          <w:rFonts w:cs="Times New Roman"/>
          <w:lang w:val="tr-TR"/>
        </w:rPr>
        <w:t>muharrer</w:t>
      </w:r>
      <w:r w:rsidRPr="00EE36EE">
        <w:rPr>
          <w:rFonts w:cs="Times New Roman"/>
          <w:spacing w:val="14"/>
          <w:lang w:val="tr-TR"/>
        </w:rPr>
        <w:t xml:space="preserve"> </w:t>
      </w:r>
      <w:r w:rsidRPr="00EE36EE">
        <w:rPr>
          <w:rFonts w:cs="Times New Roman"/>
          <w:spacing w:val="-2"/>
          <w:lang w:val="tr-TR"/>
        </w:rPr>
        <w:t>k</w:t>
      </w:r>
      <w:r w:rsidRPr="00EE36EE">
        <w:rPr>
          <w:rFonts w:cs="Times New Roman"/>
          <w:lang w:val="tr-TR"/>
        </w:rPr>
        <w:t>ânû</w:t>
      </w:r>
      <w:r w:rsidRPr="00EE36EE">
        <w:rPr>
          <w:rFonts w:cs="Times New Roman"/>
          <w:spacing w:val="2"/>
          <w:lang w:val="tr-TR"/>
        </w:rPr>
        <w:t>n</w:t>
      </w:r>
      <w:r w:rsidRPr="00EE36EE">
        <w:rPr>
          <w:rFonts w:cs="Times New Roman"/>
          <w:lang w:val="tr-TR"/>
        </w:rPr>
        <w:t>-ı</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14"/>
          <w:lang w:val="tr-TR"/>
        </w:rPr>
        <w:t xml:space="preserve"> </w:t>
      </w:r>
      <w:r w:rsidRPr="00EE36EE">
        <w:rPr>
          <w:rFonts w:cs="Times New Roman"/>
          <w:lang w:val="tr-TR"/>
        </w:rPr>
        <w:t>tatbîk</w:t>
      </w:r>
      <w:r w:rsidRPr="00EE36EE">
        <w:rPr>
          <w:rFonts w:cs="Times New Roman"/>
          <w:spacing w:val="14"/>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erek</w:t>
      </w:r>
      <w:r w:rsidRPr="00EE36EE">
        <w:rPr>
          <w:rFonts w:cs="Times New Roman"/>
          <w:spacing w:val="14"/>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w:t>
      </w:r>
      <w:r w:rsidRPr="00EE36EE">
        <w:rPr>
          <w:rFonts w:cs="Times New Roman"/>
          <w:spacing w:val="-2"/>
          <w:lang w:val="tr-TR"/>
        </w:rPr>
        <w:t>v</w:t>
      </w:r>
      <w:r w:rsidRPr="00EE36EE">
        <w:rPr>
          <w:rFonts w:cs="Times New Roman"/>
          <w:lang w:val="tr-TR"/>
        </w:rPr>
        <w:t>ech-i hakkâniy</w:t>
      </w:r>
      <w:r w:rsidRPr="00EE36EE">
        <w:rPr>
          <w:rFonts w:cs="Times New Roman"/>
          <w:spacing w:val="-1"/>
          <w:lang w:val="tr-TR"/>
        </w:rPr>
        <w:t>e</w:t>
      </w:r>
      <w:r w:rsidRPr="00EE36EE">
        <w:rPr>
          <w:rFonts w:cs="Times New Roman"/>
          <w:lang w:val="tr-TR"/>
        </w:rPr>
        <w:t>t</w:t>
      </w:r>
      <w:r w:rsidRPr="00EE36EE">
        <w:rPr>
          <w:rFonts w:cs="Times New Roman"/>
          <w:spacing w:val="15"/>
          <w:lang w:val="tr-TR"/>
        </w:rPr>
        <w:t xml:space="preserve"> </w:t>
      </w:r>
      <w:r w:rsidRPr="00EE36EE">
        <w:rPr>
          <w:rFonts w:cs="Times New Roman"/>
          <w:lang w:val="tr-TR"/>
        </w:rPr>
        <w:t>birle</w:t>
      </w:r>
      <w:r w:rsidRPr="00EE36EE">
        <w:rPr>
          <w:rFonts w:cs="Times New Roman"/>
          <w:spacing w:val="14"/>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w:t>
      </w:r>
      <w:r w:rsidRPr="00EE36EE">
        <w:rPr>
          <w:rFonts w:cs="Times New Roman"/>
          <w:spacing w:val="-1"/>
          <w:lang w:val="tr-TR"/>
        </w:rPr>
        <w:t>a</w:t>
      </w:r>
      <w:r w:rsidRPr="00EE36EE">
        <w:rPr>
          <w:rFonts w:cs="Times New Roman"/>
          <w:lang w:val="tr-TR"/>
        </w:rPr>
        <w:t>kîka</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ersûmun</w:t>
      </w:r>
      <w:r w:rsidRPr="00EE36EE">
        <w:rPr>
          <w:rFonts w:cs="Times New Roman"/>
          <w:spacing w:val="14"/>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-yerleri</w:t>
      </w:r>
      <w:r w:rsidRPr="00EE36EE">
        <w:rPr>
          <w:rFonts w:cs="Times New Roman"/>
          <w:spacing w:val="15"/>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5"/>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esi</w:t>
      </w:r>
      <w:r w:rsidRPr="00EE36EE">
        <w:rPr>
          <w:rFonts w:cs="Times New Roman"/>
          <w:spacing w:val="16"/>
          <w:lang w:val="tr-TR"/>
        </w:rPr>
        <w:t xml:space="preserve"> </w:t>
      </w:r>
      <w:r w:rsidRPr="00EE36EE">
        <w:rPr>
          <w:rFonts w:cs="Times New Roman"/>
          <w:lang w:val="tr-TR"/>
        </w:rPr>
        <w:t>b</w:t>
      </w:r>
      <w:r w:rsidRPr="00EE36EE">
        <w:rPr>
          <w:rFonts w:cs="Times New Roman"/>
          <w:spacing w:val="2"/>
          <w:lang w:val="tr-TR"/>
        </w:rPr>
        <w:t>î</w:t>
      </w:r>
      <w:r w:rsidRPr="00EE36EE">
        <w:rPr>
          <w:rFonts w:cs="Times New Roman"/>
          <w:lang w:val="tr-TR"/>
        </w:rPr>
        <w:t>-vech</w:t>
      </w:r>
      <w:r w:rsidRPr="00EE36EE">
        <w:rPr>
          <w:rFonts w:cs="Times New Roman"/>
          <w:spacing w:val="15"/>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hilâf-ı</w:t>
      </w:r>
      <w:r w:rsidRPr="00EE36EE">
        <w:rPr>
          <w:rFonts w:cs="Times New Roman"/>
          <w:spacing w:val="14"/>
          <w:lang w:val="tr-TR"/>
        </w:rPr>
        <w:t xml:space="preserve"> </w:t>
      </w:r>
      <w:r w:rsidRPr="00EE36EE">
        <w:rPr>
          <w:rFonts w:cs="Times New Roman"/>
          <w:lang w:val="tr-TR"/>
        </w:rPr>
        <w:t>kânûn</w:t>
      </w:r>
      <w:r w:rsidR="009045C6" w:rsidRPr="00EE36EE">
        <w:rPr>
          <w:rFonts w:cs="Times New Roman"/>
          <w:lang w:val="tr-TR"/>
        </w:rPr>
        <w:t xml:space="preserve"> </w:t>
      </w:r>
      <w:r w:rsidRPr="00EE36EE">
        <w:rPr>
          <w:rFonts w:cs="Times New Roman"/>
          <w:lang w:val="tr-TR"/>
        </w:rPr>
        <w:t>idüğü</w:t>
      </w:r>
      <w:r w:rsidRPr="00EE36EE">
        <w:rPr>
          <w:rFonts w:cs="Times New Roman"/>
          <w:spacing w:val="11"/>
          <w:lang w:val="tr-TR"/>
        </w:rPr>
        <w:t xml:space="preserve"> </w:t>
      </w:r>
      <w:r w:rsidRPr="00EE36EE">
        <w:rPr>
          <w:rFonts w:cs="Times New Roman"/>
          <w:lang w:val="tr-TR"/>
        </w:rPr>
        <w:t>ʿın</w:t>
      </w:r>
      <w:r w:rsidRPr="00EE36EE">
        <w:rPr>
          <w:rFonts w:cs="Times New Roman"/>
          <w:spacing w:val="-2"/>
          <w:lang w:val="tr-TR"/>
        </w:rPr>
        <w:t>d</w:t>
      </w:r>
      <w:r w:rsidRPr="00EE36EE">
        <w:rPr>
          <w:rFonts w:cs="Times New Roman"/>
          <w:lang w:val="tr-TR"/>
        </w:rPr>
        <w:t>e’ş-şerʿ</w:t>
      </w:r>
      <w:r w:rsidRPr="00EE36EE">
        <w:rPr>
          <w:rFonts w:cs="Times New Roman"/>
          <w:spacing w:val="10"/>
          <w:lang w:val="tr-TR"/>
        </w:rPr>
        <w:t xml:space="preserve"> </w:t>
      </w:r>
      <w:r w:rsidRPr="00EE36EE">
        <w:rPr>
          <w:rFonts w:cs="Times New Roman"/>
          <w:lang w:val="tr-TR"/>
        </w:rPr>
        <w:t>ve’l</w:t>
      </w:r>
      <w:r w:rsidRPr="00EE36EE">
        <w:rPr>
          <w:rFonts w:cs="Times New Roman"/>
          <w:spacing w:val="-1"/>
          <w:lang w:val="tr-TR"/>
        </w:rPr>
        <w:t>-</w:t>
      </w:r>
      <w:r w:rsidRPr="00EE36EE">
        <w:rPr>
          <w:rFonts w:cs="Times New Roman"/>
          <w:spacing w:val="-2"/>
          <w:lang w:val="tr-TR"/>
        </w:rPr>
        <w:t>m</w:t>
      </w:r>
      <w:r w:rsidRPr="00EE36EE">
        <w:rPr>
          <w:rFonts w:cs="Times New Roman"/>
          <w:lang w:val="tr-TR"/>
        </w:rPr>
        <w:t>eclis</w:t>
      </w:r>
      <w:r w:rsidRPr="00EE36EE">
        <w:rPr>
          <w:rFonts w:cs="Times New Roman"/>
          <w:spacing w:val="11"/>
          <w:lang w:val="tr-TR"/>
        </w:rPr>
        <w:t xml:space="preserve"> </w:t>
      </w:r>
      <w:r w:rsidRPr="00EE36EE">
        <w:rPr>
          <w:rFonts w:cs="Times New Roman"/>
          <w:lang w:val="tr-TR"/>
        </w:rPr>
        <w:t>tebe</w:t>
      </w:r>
      <w:r w:rsidRPr="00EE36EE">
        <w:rPr>
          <w:rFonts w:cs="Times New Roman"/>
          <w:spacing w:val="-1"/>
          <w:lang w:val="tr-TR"/>
        </w:rPr>
        <w:t>y</w:t>
      </w:r>
      <w:r w:rsidRPr="00EE36EE">
        <w:rPr>
          <w:rFonts w:cs="Times New Roman"/>
          <w:lang w:val="tr-TR"/>
        </w:rPr>
        <w:t>yün</w:t>
      </w:r>
      <w:r w:rsidRPr="00EE36EE">
        <w:rPr>
          <w:rFonts w:cs="Times New Roman"/>
          <w:spacing w:val="10"/>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tah</w:t>
      </w:r>
      <w:r w:rsidRPr="00EE36EE">
        <w:rPr>
          <w:rFonts w:cs="Times New Roman"/>
          <w:spacing w:val="-1"/>
          <w:lang w:val="tr-TR"/>
        </w:rPr>
        <w:t>a</w:t>
      </w:r>
      <w:r w:rsidRPr="00EE36EE">
        <w:rPr>
          <w:rFonts w:cs="Times New Roman"/>
          <w:lang w:val="tr-TR"/>
        </w:rPr>
        <w:t>kkuk</w:t>
      </w:r>
      <w:r w:rsidRPr="00EE36EE">
        <w:rPr>
          <w:rFonts w:cs="Times New Roman"/>
          <w:spacing w:val="10"/>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w:t>
      </w:r>
      <w:r w:rsidRPr="00EE36EE">
        <w:rPr>
          <w:rFonts w:cs="Times New Roman"/>
          <w:spacing w:val="-1"/>
          <w:lang w:val="tr-TR"/>
        </w:rPr>
        <w:t>ğ</w:t>
      </w:r>
      <w:r w:rsidRPr="00EE36EE">
        <w:rPr>
          <w:rFonts w:cs="Times New Roman"/>
          <w:lang w:val="tr-TR"/>
        </w:rPr>
        <w:t>i</w:t>
      </w:r>
      <w:r w:rsidRPr="00EE36EE">
        <w:rPr>
          <w:rFonts w:cs="Times New Roman"/>
          <w:spacing w:val="11"/>
          <w:lang w:val="tr-TR"/>
        </w:rPr>
        <w:t xml:space="preserve"> </w:t>
      </w:r>
      <w:r w:rsidRPr="00EE36EE">
        <w:rPr>
          <w:rFonts w:cs="Times New Roman"/>
          <w:lang w:val="tr-TR"/>
        </w:rPr>
        <w:t>hâlde</w:t>
      </w:r>
      <w:r w:rsidRPr="00EE36EE">
        <w:rPr>
          <w:rFonts w:cs="Times New Roman"/>
          <w:spacing w:val="9"/>
          <w:lang w:val="tr-TR"/>
        </w:rPr>
        <w:t xml:space="preserve"> </w:t>
      </w:r>
      <w:r w:rsidRPr="00EE36EE">
        <w:rPr>
          <w:rFonts w:cs="Times New Roman"/>
          <w:lang w:val="tr-TR"/>
        </w:rPr>
        <w:t>vec</w:t>
      </w:r>
      <w:r w:rsidRPr="00EE36EE">
        <w:rPr>
          <w:rFonts w:cs="Times New Roman"/>
          <w:spacing w:val="2"/>
          <w:lang w:val="tr-TR"/>
        </w:rPr>
        <w:t>h</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eşrûh</w:t>
      </w:r>
      <w:r w:rsidRPr="00EE36EE">
        <w:rPr>
          <w:rFonts w:cs="Times New Roman"/>
          <w:spacing w:val="10"/>
          <w:lang w:val="tr-TR"/>
        </w:rPr>
        <w:t xml:space="preserve"> </w:t>
      </w:r>
      <w:r w:rsidRPr="00EE36EE">
        <w:rPr>
          <w:rFonts w:cs="Times New Roman"/>
          <w:lang w:val="tr-TR"/>
        </w:rPr>
        <w:t>üzere olan</w:t>
      </w:r>
      <w:r w:rsidRPr="00EE36EE">
        <w:rPr>
          <w:rFonts w:cs="Times New Roman"/>
          <w:spacing w:val="33"/>
          <w:lang w:val="tr-TR"/>
        </w:rPr>
        <w:t xml:space="preserve"> </w:t>
      </w:r>
      <w:r w:rsidRPr="00EE36EE">
        <w:rPr>
          <w:rFonts w:cs="Times New Roman"/>
          <w:lang w:val="tr-TR"/>
        </w:rPr>
        <w:t>yerl</w:t>
      </w:r>
      <w:r w:rsidRPr="00EE36EE">
        <w:rPr>
          <w:rFonts w:cs="Times New Roman"/>
          <w:spacing w:val="-1"/>
          <w:lang w:val="tr-TR"/>
        </w:rPr>
        <w:t>e</w:t>
      </w:r>
      <w:r w:rsidRPr="00EE36EE">
        <w:rPr>
          <w:rFonts w:cs="Times New Roman"/>
          <w:lang w:val="tr-TR"/>
        </w:rPr>
        <w:t>r</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eye</w:t>
      </w:r>
      <w:r w:rsidRPr="00EE36EE">
        <w:rPr>
          <w:rFonts w:cs="Times New Roman"/>
          <w:spacing w:val="35"/>
          <w:lang w:val="tr-TR"/>
        </w:rPr>
        <w:t xml:space="preserve"> </w:t>
      </w:r>
      <w:r w:rsidRPr="00EE36EE">
        <w:rPr>
          <w:rFonts w:cs="Times New Roman"/>
          <w:lang w:val="tr-TR"/>
        </w:rPr>
        <w:t>alıver</w:t>
      </w:r>
      <w:r w:rsidRPr="00EE36EE">
        <w:rPr>
          <w:rFonts w:cs="Times New Roman"/>
          <w:spacing w:val="-1"/>
          <w:lang w:val="tr-TR"/>
        </w:rPr>
        <w:t>i</w:t>
      </w:r>
      <w:r w:rsidRPr="00EE36EE">
        <w:rPr>
          <w:rFonts w:cs="Times New Roman"/>
          <w:lang w:val="tr-TR"/>
        </w:rPr>
        <w:t>lüb</w:t>
      </w:r>
      <w:r w:rsidRPr="00EE36EE">
        <w:rPr>
          <w:rFonts w:cs="Times New Roman"/>
          <w:spacing w:val="33"/>
          <w:lang w:val="tr-TR"/>
        </w:rPr>
        <w:t xml:space="preserve"> </w:t>
      </w:r>
      <w:r w:rsidRPr="00EE36EE">
        <w:rPr>
          <w:rFonts w:cs="Times New Roman"/>
          <w:spacing w:val="-2"/>
          <w:lang w:val="tr-TR"/>
        </w:rPr>
        <w:t>y</w:t>
      </w:r>
      <w:r w:rsidRPr="00EE36EE">
        <w:rPr>
          <w:rFonts w:cs="Times New Roman"/>
          <w:lang w:val="tr-TR"/>
        </w:rPr>
        <w:t>edinde</w:t>
      </w:r>
      <w:r w:rsidRPr="00EE36EE">
        <w:rPr>
          <w:rFonts w:cs="Times New Roman"/>
          <w:spacing w:val="33"/>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32"/>
          <w:lang w:val="tr-TR"/>
        </w:rPr>
        <w:t xml:space="preserve"> </w:t>
      </w:r>
      <w:r w:rsidRPr="00EE36EE">
        <w:rPr>
          <w:rFonts w:cs="Times New Roman"/>
          <w:lang w:val="tr-TR"/>
        </w:rPr>
        <w:t>tapu</w:t>
      </w:r>
      <w:r w:rsidRPr="00EE36EE">
        <w:rPr>
          <w:rFonts w:cs="Times New Roman"/>
          <w:spacing w:val="33"/>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edi</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33"/>
          <w:lang w:val="tr-TR"/>
        </w:rPr>
        <w:t xml:space="preserve"> </w:t>
      </w:r>
      <w:r w:rsidRPr="00EE36EE">
        <w:rPr>
          <w:rFonts w:cs="Times New Roman"/>
          <w:lang w:val="tr-TR"/>
        </w:rPr>
        <w:t>zabt</w:t>
      </w:r>
      <w:r w:rsidRPr="00EE36EE">
        <w:rPr>
          <w:rFonts w:cs="Times New Roman"/>
          <w:spacing w:val="34"/>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zir</w:t>
      </w:r>
      <w:r w:rsidRPr="00EE36EE">
        <w:rPr>
          <w:rFonts w:cs="Times New Roman"/>
          <w:spacing w:val="-1"/>
          <w:lang w:val="tr-TR"/>
        </w:rPr>
        <w:t>â</w:t>
      </w:r>
      <w:r w:rsidRPr="00EE36EE">
        <w:rPr>
          <w:rFonts w:cs="Times New Roman"/>
          <w:lang w:val="tr-TR"/>
        </w:rPr>
        <w:t>ʿat itd</w:t>
      </w:r>
      <w:r w:rsidRPr="00EE36EE">
        <w:rPr>
          <w:rFonts w:cs="Times New Roman"/>
          <w:spacing w:val="-1"/>
          <w:lang w:val="tr-TR"/>
        </w:rPr>
        <w:t>i</w:t>
      </w:r>
      <w:r w:rsidRPr="00EE36EE">
        <w:rPr>
          <w:rFonts w:cs="Times New Roman"/>
          <w:lang w:val="tr-TR"/>
        </w:rPr>
        <w:t>ril</w:t>
      </w:r>
      <w:r w:rsidRPr="00EE36EE">
        <w:rPr>
          <w:rFonts w:cs="Times New Roman"/>
          <w:spacing w:val="-2"/>
          <w:lang w:val="tr-TR"/>
        </w:rPr>
        <w:t>m</w:t>
      </w:r>
      <w:r w:rsidRPr="00EE36EE">
        <w:rPr>
          <w:rFonts w:cs="Times New Roman"/>
          <w:lang w:val="tr-TR"/>
        </w:rPr>
        <w:t>esi</w:t>
      </w:r>
      <w:r w:rsidRPr="00EE36EE">
        <w:rPr>
          <w:rFonts w:cs="Times New Roman"/>
          <w:spacing w:val="52"/>
          <w:lang w:val="tr-TR"/>
        </w:rPr>
        <w:t xml:space="preserve"> </w:t>
      </w:r>
      <w:r w:rsidRPr="00EE36EE">
        <w:rPr>
          <w:rFonts w:cs="Times New Roman"/>
          <w:lang w:val="tr-TR"/>
        </w:rPr>
        <w:t>husûsuna</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übâder</w:t>
      </w:r>
      <w:r w:rsidRPr="00EE36EE">
        <w:rPr>
          <w:rFonts w:cs="Times New Roman"/>
          <w:spacing w:val="-1"/>
          <w:lang w:val="tr-TR"/>
        </w:rPr>
        <w:t>e</w:t>
      </w:r>
      <w:r w:rsidRPr="00EE36EE">
        <w:rPr>
          <w:rFonts w:cs="Times New Roman"/>
          <w:lang w:val="tr-TR"/>
        </w:rPr>
        <w:t>t</w:t>
      </w:r>
      <w:r w:rsidRPr="00EE36EE">
        <w:rPr>
          <w:rFonts w:cs="Times New Roman"/>
          <w:spacing w:val="51"/>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ücre</w:t>
      </w:r>
      <w:r w:rsidRPr="00EE36EE">
        <w:rPr>
          <w:rFonts w:cs="Times New Roman"/>
          <w:spacing w:val="2"/>
          <w:lang w:val="tr-TR"/>
        </w:rPr>
        <w:t>t</w:t>
      </w:r>
      <w:r w:rsidRPr="00EE36EE">
        <w:rPr>
          <w:rFonts w:cs="Times New Roman"/>
          <w:lang w:val="tr-TR"/>
        </w:rPr>
        <w:t>-i</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51"/>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asâri</w:t>
      </w:r>
      <w:r w:rsidRPr="00EE36EE">
        <w:rPr>
          <w:rFonts w:cs="Times New Roman"/>
          <w:spacing w:val="1"/>
          <w:lang w:val="tr-TR"/>
        </w:rPr>
        <w:t>f</w:t>
      </w:r>
      <w:r w:rsidRPr="00EE36EE">
        <w:rPr>
          <w:rFonts w:cs="Times New Roman"/>
          <w:lang w:val="tr-TR"/>
        </w:rPr>
        <w:t>e-i</w:t>
      </w:r>
      <w:r w:rsidRPr="00EE36EE">
        <w:rPr>
          <w:rFonts w:cs="Times New Roman"/>
          <w:spacing w:val="51"/>
          <w:lang w:val="tr-TR"/>
        </w:rPr>
        <w:t xml:space="preserve"> </w:t>
      </w:r>
      <w:r w:rsidRPr="00EE36EE">
        <w:rPr>
          <w:rFonts w:cs="Times New Roman"/>
          <w:lang w:val="tr-TR"/>
        </w:rPr>
        <w:t>sahîha</w:t>
      </w:r>
      <w:r w:rsidRPr="00EE36EE">
        <w:rPr>
          <w:rFonts w:cs="Times New Roman"/>
          <w:spacing w:val="51"/>
          <w:lang w:val="tr-TR"/>
        </w:rPr>
        <w:t xml:space="preserve"> </w:t>
      </w:r>
      <w:r w:rsidRPr="00EE36EE">
        <w:rPr>
          <w:rFonts w:cs="Times New Roman"/>
          <w:lang w:val="tr-TR"/>
        </w:rPr>
        <w:t>ilâ</w:t>
      </w:r>
      <w:r w:rsidRPr="00EE36EE">
        <w:rPr>
          <w:rFonts w:cs="Times New Roman"/>
          <w:spacing w:val="51"/>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ere iyle</w:t>
      </w:r>
      <w:r w:rsidRPr="00EE36EE">
        <w:rPr>
          <w:rFonts w:cs="Times New Roman"/>
          <w:spacing w:val="-2"/>
          <w:lang w:val="tr-TR"/>
        </w:rPr>
        <w:t>m</w:t>
      </w:r>
      <w:r w:rsidRPr="00EE36EE">
        <w:rPr>
          <w:rFonts w:cs="Times New Roman"/>
          <w:lang w:val="tr-TR"/>
        </w:rPr>
        <w:t>eniz</w:t>
      </w:r>
      <w:r w:rsidRPr="00EE36EE">
        <w:rPr>
          <w:rFonts w:cs="Times New Roman"/>
          <w:spacing w:val="25"/>
          <w:lang w:val="tr-TR"/>
        </w:rPr>
        <w:t xml:space="preserve"> </w:t>
      </w:r>
      <w:r w:rsidRPr="00EE36EE">
        <w:rPr>
          <w:rFonts w:cs="Times New Roman"/>
          <w:lang w:val="tr-TR"/>
        </w:rPr>
        <w:t>bâbında</w:t>
      </w:r>
      <w:r w:rsidRPr="00EE36EE">
        <w:rPr>
          <w:rFonts w:cs="Times New Roman"/>
          <w:spacing w:val="25"/>
          <w:lang w:val="tr-TR"/>
        </w:rPr>
        <w:t xml:space="preserve"> </w:t>
      </w:r>
      <w:r w:rsidRPr="00EE36EE">
        <w:rPr>
          <w:rFonts w:cs="Times New Roman"/>
          <w:lang w:val="tr-TR"/>
        </w:rPr>
        <w:t>fer</w:t>
      </w:r>
      <w:r w:rsidRPr="00EE36EE">
        <w:rPr>
          <w:rFonts w:cs="Times New Roman"/>
          <w:spacing w:val="-1"/>
          <w:lang w:val="tr-TR"/>
        </w:rPr>
        <w:t>m</w:t>
      </w:r>
      <w:r w:rsidRPr="00EE36EE">
        <w:rPr>
          <w:rFonts w:cs="Times New Roman"/>
          <w:lang w:val="tr-TR"/>
        </w:rPr>
        <w:t>â</w:t>
      </w:r>
      <w:r w:rsidRPr="00EE36EE">
        <w:rPr>
          <w:rFonts w:cs="Times New Roman"/>
          <w:spacing w:val="1"/>
          <w:lang w:val="tr-TR"/>
        </w:rPr>
        <w:t>n</w:t>
      </w:r>
      <w:r w:rsidRPr="00EE36EE">
        <w:rPr>
          <w:rFonts w:cs="Times New Roman"/>
          <w:lang w:val="tr-TR"/>
        </w:rPr>
        <w:t>-ı</w:t>
      </w:r>
      <w:r w:rsidRPr="00EE36EE">
        <w:rPr>
          <w:rFonts w:cs="Times New Roman"/>
          <w:spacing w:val="25"/>
          <w:lang w:val="tr-TR"/>
        </w:rPr>
        <w:t xml:space="preserve"> </w:t>
      </w:r>
      <w:r w:rsidRPr="00EE36EE">
        <w:rPr>
          <w:rFonts w:cs="Times New Roman"/>
          <w:lang w:val="tr-TR"/>
        </w:rPr>
        <w:t>ʿâl</w:t>
      </w:r>
      <w:r w:rsidRPr="00EE36EE">
        <w:rPr>
          <w:rFonts w:cs="Times New Roman"/>
          <w:spacing w:val="-1"/>
          <w:lang w:val="tr-TR"/>
        </w:rPr>
        <w:t>î</w:t>
      </w:r>
      <w:r w:rsidRPr="00EE36EE">
        <w:rPr>
          <w:rFonts w:cs="Times New Roman"/>
          <w:lang w:val="tr-TR"/>
        </w:rPr>
        <w:t>-şâ</w:t>
      </w:r>
      <w:r w:rsidRPr="00EE36EE">
        <w:rPr>
          <w:rFonts w:cs="Times New Roman"/>
          <w:spacing w:val="-1"/>
          <w:lang w:val="tr-TR"/>
        </w:rPr>
        <w:t>n</w:t>
      </w:r>
      <w:r w:rsidRPr="00EE36EE">
        <w:rPr>
          <w:rFonts w:cs="Times New Roman"/>
          <w:lang w:val="tr-TR"/>
        </w:rPr>
        <w:t>ım</w:t>
      </w:r>
      <w:r w:rsidRPr="00EE36EE">
        <w:rPr>
          <w:rFonts w:cs="Times New Roman"/>
          <w:spacing w:val="23"/>
          <w:lang w:val="tr-TR"/>
        </w:rPr>
        <w:t xml:space="preserve"> </w:t>
      </w:r>
      <w:r w:rsidRPr="00EE36EE">
        <w:rPr>
          <w:rFonts w:cs="Times New Roman"/>
          <w:lang w:val="tr-TR"/>
        </w:rPr>
        <w:t>sâdır</w:t>
      </w:r>
      <w:r w:rsidRPr="00EE36EE">
        <w:rPr>
          <w:rFonts w:cs="Times New Roman"/>
          <w:spacing w:val="25"/>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z</w:t>
      </w:r>
      <w:r w:rsidRPr="00EE36EE">
        <w:rPr>
          <w:rFonts w:cs="Times New Roman"/>
          <w:lang w:val="tr-TR"/>
        </w:rPr>
        <w:t>mû</w:t>
      </w:r>
      <w:r w:rsidRPr="00EE36EE">
        <w:rPr>
          <w:rFonts w:cs="Times New Roman"/>
          <w:spacing w:val="1"/>
          <w:lang w:val="tr-TR"/>
        </w:rPr>
        <w:t>n</w:t>
      </w:r>
      <w:r w:rsidRPr="00EE36EE">
        <w:rPr>
          <w:rFonts w:cs="Times New Roman"/>
          <w:lang w:val="tr-TR"/>
        </w:rPr>
        <w:t>-ı</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ün</w:t>
      </w:r>
      <w:r w:rsidRPr="00EE36EE">
        <w:rPr>
          <w:rFonts w:cs="Times New Roman"/>
          <w:spacing w:val="1"/>
          <w:lang w:val="tr-TR"/>
        </w:rPr>
        <w:t>î</w:t>
      </w:r>
      <w:r w:rsidRPr="00EE36EE">
        <w:rPr>
          <w:rFonts w:cs="Times New Roman"/>
          <w:lang w:val="tr-TR"/>
        </w:rPr>
        <w:t>fi</w:t>
      </w:r>
      <w:r w:rsidRPr="00EE36EE">
        <w:rPr>
          <w:rFonts w:cs="Times New Roman"/>
          <w:spacing w:val="24"/>
          <w:lang w:val="tr-TR"/>
        </w:rPr>
        <w:t xml:space="preserve"> </w:t>
      </w:r>
      <w:r w:rsidRPr="00EE36EE">
        <w:rPr>
          <w:rFonts w:cs="Times New Roman"/>
          <w:lang w:val="tr-TR"/>
        </w:rPr>
        <w:t>üzere</w:t>
      </w:r>
      <w:r w:rsidRPr="00EE36EE">
        <w:rPr>
          <w:rFonts w:cs="Times New Roman"/>
          <w:spacing w:val="25"/>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25"/>
          <w:lang w:val="tr-TR"/>
        </w:rPr>
        <w:t xml:space="preserve"> </w:t>
      </w:r>
      <w:r w:rsidRPr="00EE36EE">
        <w:rPr>
          <w:rFonts w:cs="Times New Roman"/>
          <w:lang w:val="tr-TR"/>
        </w:rPr>
        <w:t xml:space="preserve">ve harekete iʿtinâ ve </w:t>
      </w:r>
      <w:r w:rsidRPr="00EE36EE">
        <w:rPr>
          <w:rFonts w:cs="Times New Roman"/>
          <w:spacing w:val="-2"/>
          <w:lang w:val="tr-TR"/>
        </w:rPr>
        <w:t>m</w:t>
      </w:r>
      <w:r w:rsidRPr="00EE36EE">
        <w:rPr>
          <w:rFonts w:cs="Times New Roman"/>
          <w:lang w:val="tr-TR"/>
        </w:rPr>
        <w:t>übâ</w:t>
      </w:r>
      <w:r w:rsidRPr="00EE36EE">
        <w:rPr>
          <w:rFonts w:cs="Times New Roman"/>
          <w:spacing w:val="1"/>
          <w:lang w:val="tr-TR"/>
        </w:rPr>
        <w:t>d</w:t>
      </w:r>
      <w:r w:rsidRPr="00EE36EE">
        <w:rPr>
          <w:rFonts w:cs="Times New Roman"/>
          <w:lang w:val="tr-TR"/>
        </w:rPr>
        <w:t>eret</w:t>
      </w:r>
      <w:r w:rsidRPr="00EE36EE">
        <w:rPr>
          <w:rFonts w:cs="Times New Roman"/>
          <w:spacing w:val="-1"/>
          <w:lang w:val="tr-TR"/>
        </w:rPr>
        <w:t xml:space="preserve"> </w:t>
      </w:r>
      <w:r w:rsidRPr="00EE36EE">
        <w:rPr>
          <w:rFonts w:cs="Times New Roman"/>
          <w:lang w:val="tr-TR"/>
        </w:rPr>
        <w:t>iyle</w:t>
      </w:r>
      <w:r w:rsidRPr="00EE36EE">
        <w:rPr>
          <w:rFonts w:cs="Times New Roman"/>
          <w:spacing w:val="-1"/>
          <w:lang w:val="tr-TR"/>
        </w:rPr>
        <w:t>y</w:t>
      </w:r>
      <w:r w:rsidRPr="00EE36EE">
        <w:rPr>
          <w:rFonts w:cs="Times New Roman"/>
          <w:lang w:val="tr-TR"/>
        </w:rPr>
        <w:t xml:space="preserve">esiz </w:t>
      </w:r>
      <w:r w:rsidRPr="00EE36EE">
        <w:rPr>
          <w:rFonts w:cs="Times New Roman"/>
          <w:spacing w:val="-1"/>
          <w:lang w:val="tr-TR"/>
        </w:rPr>
        <w:t>f</w:t>
      </w:r>
      <w:r w:rsidRPr="00EE36EE">
        <w:rPr>
          <w:rFonts w:cs="Times New Roman"/>
          <w:lang w:val="tr-TR"/>
        </w:rPr>
        <w:t>î evâhi</w:t>
      </w:r>
      <w:r w:rsidRPr="00EE36EE">
        <w:rPr>
          <w:rFonts w:cs="Times New Roman"/>
          <w:spacing w:val="1"/>
          <w:lang w:val="tr-TR"/>
        </w:rPr>
        <w:t>r</w:t>
      </w:r>
      <w:r w:rsidRPr="00EE36EE">
        <w:rPr>
          <w:rFonts w:cs="Times New Roman"/>
          <w:lang w:val="tr-TR"/>
        </w:rPr>
        <w:t>-i</w:t>
      </w:r>
      <w:r w:rsidRPr="00EE36EE">
        <w:rPr>
          <w:rFonts w:cs="Times New Roman"/>
          <w:spacing w:val="-1"/>
          <w:lang w:val="tr-TR"/>
        </w:rPr>
        <w:t xml:space="preserve"> </w:t>
      </w:r>
      <w:r w:rsidRPr="00EE36EE">
        <w:rPr>
          <w:rFonts w:cs="Times New Roman"/>
          <w:lang w:val="tr-TR"/>
        </w:rPr>
        <w:t>N sene 65.</w:t>
      </w:r>
    </w:p>
    <w:p w14:paraId="584D0FE2" w14:textId="77777777" w:rsidR="00461AD1" w:rsidRPr="00EE36EE" w:rsidRDefault="00461AD1" w:rsidP="0003530E">
      <w:pPr>
        <w:spacing w:line="360" w:lineRule="auto"/>
        <w:rPr>
          <w:rFonts w:ascii="Times New Roman" w:hAnsi="Times New Roman" w:cs="Times New Roman"/>
          <w:sz w:val="24"/>
          <w:szCs w:val="24"/>
          <w:lang w:val="tr-TR"/>
        </w:rPr>
      </w:pPr>
    </w:p>
    <w:p w14:paraId="1F6732F6" w14:textId="77777777" w:rsidR="00461AD1" w:rsidRPr="00EE36EE" w:rsidRDefault="00461AD1" w:rsidP="0003530E">
      <w:pPr>
        <w:pStyle w:val="AralkYok"/>
        <w:ind w:left="709" w:firstLine="0"/>
        <w:jc w:val="both"/>
        <w:rPr>
          <w:lang w:val="tr-TR"/>
        </w:rPr>
      </w:pPr>
      <w:r w:rsidRPr="00EE36EE">
        <w:rPr>
          <w:lang w:val="tr-TR"/>
        </w:rPr>
        <w:t>120/1 Torul</w:t>
      </w:r>
      <w:r w:rsidRPr="00EE36EE">
        <w:rPr>
          <w:spacing w:val="10"/>
          <w:lang w:val="tr-TR"/>
        </w:rPr>
        <w:t xml:space="preserve"> </w:t>
      </w:r>
      <w:r w:rsidRPr="00EE36EE">
        <w:rPr>
          <w:lang w:val="tr-TR"/>
        </w:rPr>
        <w:t>Ka</w:t>
      </w:r>
      <w:r w:rsidRPr="00EE36EE">
        <w:rPr>
          <w:spacing w:val="-2"/>
          <w:lang w:val="tr-TR"/>
        </w:rPr>
        <w:t>z</w:t>
      </w:r>
      <w:r w:rsidRPr="00EE36EE">
        <w:rPr>
          <w:lang w:val="tr-TR"/>
        </w:rPr>
        <w:t>âsı</w:t>
      </w:r>
      <w:r w:rsidRPr="00EE36EE">
        <w:rPr>
          <w:spacing w:val="11"/>
          <w:lang w:val="tr-TR"/>
        </w:rPr>
        <w:t xml:space="preserve"> </w:t>
      </w:r>
      <w:r w:rsidRPr="00EE36EE">
        <w:rPr>
          <w:lang w:val="tr-TR"/>
        </w:rPr>
        <w:t>nâ’i</w:t>
      </w:r>
      <w:r w:rsidRPr="00EE36EE">
        <w:rPr>
          <w:spacing w:val="-2"/>
          <w:lang w:val="tr-TR"/>
        </w:rPr>
        <w:t>b</w:t>
      </w:r>
      <w:r w:rsidRPr="00EE36EE">
        <w:rPr>
          <w:lang w:val="tr-TR"/>
        </w:rPr>
        <w:t>ine</w:t>
      </w:r>
      <w:r w:rsidRPr="00EE36EE">
        <w:rPr>
          <w:spacing w:val="9"/>
          <w:lang w:val="tr-TR"/>
        </w:rPr>
        <w:t xml:space="preserve"> </w:t>
      </w:r>
      <w:r w:rsidRPr="00EE36EE">
        <w:rPr>
          <w:lang w:val="tr-TR"/>
        </w:rPr>
        <w:t>ve</w:t>
      </w:r>
      <w:r w:rsidRPr="00EE36EE">
        <w:rPr>
          <w:spacing w:val="10"/>
          <w:lang w:val="tr-TR"/>
        </w:rPr>
        <w:t xml:space="preserve"> </w:t>
      </w:r>
      <w:r w:rsidRPr="00EE36EE">
        <w:rPr>
          <w:lang w:val="tr-TR"/>
        </w:rPr>
        <w:t>müdî</w:t>
      </w:r>
      <w:r w:rsidRPr="00EE36EE">
        <w:rPr>
          <w:spacing w:val="1"/>
          <w:lang w:val="tr-TR"/>
        </w:rPr>
        <w:t>r</w:t>
      </w:r>
      <w:r w:rsidRPr="00EE36EE">
        <w:rPr>
          <w:lang w:val="tr-TR"/>
        </w:rPr>
        <w:t>-i</w:t>
      </w:r>
      <w:r w:rsidRPr="00EE36EE">
        <w:rPr>
          <w:spacing w:val="9"/>
          <w:lang w:val="tr-TR"/>
        </w:rPr>
        <w:t xml:space="preserve"> </w:t>
      </w:r>
      <w:r w:rsidRPr="00EE36EE">
        <w:rPr>
          <w:lang w:val="tr-TR"/>
        </w:rPr>
        <w:t>ka</w:t>
      </w:r>
      <w:r w:rsidRPr="00EE36EE">
        <w:rPr>
          <w:spacing w:val="-3"/>
          <w:lang w:val="tr-TR"/>
        </w:rPr>
        <w:t>z</w:t>
      </w:r>
      <w:r w:rsidRPr="00EE36EE">
        <w:rPr>
          <w:lang w:val="tr-TR"/>
        </w:rPr>
        <w:t>â</w:t>
      </w:r>
      <w:r w:rsidRPr="00EE36EE">
        <w:rPr>
          <w:spacing w:val="10"/>
          <w:lang w:val="tr-TR"/>
        </w:rPr>
        <w:t xml:space="preserve"> </w:t>
      </w:r>
      <w:r w:rsidRPr="00EE36EE">
        <w:rPr>
          <w:lang w:val="tr-TR"/>
        </w:rPr>
        <w:t>ve</w:t>
      </w:r>
      <w:r w:rsidRPr="00EE36EE">
        <w:rPr>
          <w:spacing w:val="10"/>
          <w:lang w:val="tr-TR"/>
        </w:rPr>
        <w:t xml:space="preserve"> </w:t>
      </w:r>
      <w:r w:rsidRPr="00EE36EE">
        <w:rPr>
          <w:lang w:val="tr-TR"/>
        </w:rPr>
        <w:t>vücûh-ı</w:t>
      </w:r>
      <w:r w:rsidRPr="00EE36EE">
        <w:rPr>
          <w:spacing w:val="11"/>
          <w:lang w:val="tr-TR"/>
        </w:rPr>
        <w:t xml:space="preserve"> </w:t>
      </w:r>
      <w:r w:rsidRPr="00EE36EE">
        <w:rPr>
          <w:lang w:val="tr-TR"/>
        </w:rPr>
        <w:t>memlekete</w:t>
      </w:r>
      <w:r w:rsidRPr="00EE36EE">
        <w:rPr>
          <w:spacing w:val="10"/>
          <w:lang w:val="tr-TR"/>
        </w:rPr>
        <w:t xml:space="preserve"> </w:t>
      </w:r>
      <w:r w:rsidRPr="00EE36EE">
        <w:rPr>
          <w:lang w:val="tr-TR"/>
        </w:rPr>
        <w:t>hük</w:t>
      </w:r>
      <w:r w:rsidRPr="00EE36EE">
        <w:rPr>
          <w:spacing w:val="-1"/>
          <w:lang w:val="tr-TR"/>
        </w:rPr>
        <w:t>ü</w:t>
      </w:r>
      <w:r w:rsidRPr="00EE36EE">
        <w:rPr>
          <w:lang w:val="tr-TR"/>
        </w:rPr>
        <w:t>m ki</w:t>
      </w:r>
    </w:p>
    <w:p w14:paraId="551AC362" w14:textId="77777777" w:rsidR="00461AD1" w:rsidRDefault="00461AD1" w:rsidP="0003530E">
      <w:pPr>
        <w:pStyle w:val="GvdeMetni"/>
        <w:spacing w:line="360" w:lineRule="auto"/>
        <w:ind w:left="0" w:firstLine="708"/>
        <w:jc w:val="both"/>
        <w:rPr>
          <w:rFonts w:cs="Times New Roman"/>
          <w:lang w:val="tr-TR"/>
        </w:rPr>
      </w:pPr>
      <w:r w:rsidRPr="00EE36EE">
        <w:rPr>
          <w:rFonts w:cs="Times New Roman"/>
          <w:lang w:val="tr-TR"/>
        </w:rPr>
        <w:t>Bartıye</w:t>
      </w:r>
      <w:r w:rsidRPr="00EE36EE">
        <w:rPr>
          <w:rFonts w:cs="Times New Roman"/>
          <w:spacing w:val="58"/>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56"/>
          <w:lang w:val="tr-TR"/>
        </w:rPr>
        <w:t xml:space="preserve"> </w:t>
      </w:r>
      <w:r w:rsidRPr="00EE36EE">
        <w:rPr>
          <w:rFonts w:cs="Times New Roman"/>
          <w:lang w:val="tr-TR"/>
        </w:rPr>
        <w:t>na</w:t>
      </w:r>
      <w:r w:rsidRPr="00EE36EE">
        <w:rPr>
          <w:rFonts w:cs="Times New Roman"/>
          <w:spacing w:val="1"/>
          <w:lang w:val="tr-TR"/>
        </w:rPr>
        <w:t>s</w:t>
      </w:r>
      <w:r w:rsidRPr="00EE36EE">
        <w:rPr>
          <w:rFonts w:cs="Times New Roman"/>
          <w:lang w:val="tr-TR"/>
        </w:rPr>
        <w:t>râniyenin</w:t>
      </w:r>
      <w:r w:rsidRPr="00EE36EE">
        <w:rPr>
          <w:rFonts w:cs="Times New Roman"/>
          <w:spacing w:val="58"/>
          <w:lang w:val="tr-TR"/>
        </w:rPr>
        <w:t xml:space="preserve"> </w:t>
      </w:r>
      <w:r w:rsidRPr="00EE36EE">
        <w:rPr>
          <w:rFonts w:cs="Times New Roman"/>
          <w:lang w:val="tr-TR"/>
        </w:rPr>
        <w:t>Torul</w:t>
      </w:r>
      <w:r w:rsidRPr="00EE36EE">
        <w:rPr>
          <w:rFonts w:cs="Times New Roman"/>
          <w:spacing w:val="56"/>
          <w:lang w:val="tr-TR"/>
        </w:rPr>
        <w:t xml:space="preserve"> </w:t>
      </w:r>
      <w:r w:rsidRPr="00EE36EE">
        <w:rPr>
          <w:rFonts w:cs="Times New Roman"/>
          <w:lang w:val="tr-TR"/>
        </w:rPr>
        <w:t>Kazâsına</w:t>
      </w:r>
      <w:r w:rsidRPr="00EE36EE">
        <w:rPr>
          <w:rFonts w:cs="Times New Roman"/>
          <w:spacing w:val="57"/>
          <w:lang w:val="tr-TR"/>
        </w:rPr>
        <w:t xml:space="preserve"> </w:t>
      </w:r>
      <w:r w:rsidRPr="00EE36EE">
        <w:rPr>
          <w:rFonts w:cs="Times New Roman"/>
          <w:lang w:val="tr-TR"/>
        </w:rPr>
        <w:t>tâbiʿ</w:t>
      </w:r>
      <w:r w:rsidRPr="00EE36EE">
        <w:rPr>
          <w:rFonts w:cs="Times New Roman"/>
          <w:spacing w:val="59"/>
          <w:lang w:val="tr-TR"/>
        </w:rPr>
        <w:t xml:space="preserve"> </w:t>
      </w:r>
      <w:r w:rsidRPr="00EE36EE">
        <w:rPr>
          <w:rFonts w:cs="Times New Roman"/>
          <w:lang w:val="tr-TR"/>
        </w:rPr>
        <w:t>Kopuz</w:t>
      </w:r>
      <w:r w:rsidRPr="00EE36EE">
        <w:rPr>
          <w:rFonts w:cs="Times New Roman"/>
          <w:spacing w:val="57"/>
          <w:lang w:val="tr-TR"/>
        </w:rPr>
        <w:t xml:space="preserve"> </w:t>
      </w:r>
      <w:r w:rsidRPr="00EE36EE">
        <w:rPr>
          <w:rFonts w:cs="Times New Roman"/>
          <w:lang w:val="tr-TR"/>
        </w:rPr>
        <w:t>Karyesinde</w:t>
      </w:r>
      <w:r w:rsidRPr="00EE36EE">
        <w:rPr>
          <w:rFonts w:cs="Times New Roman"/>
          <w:spacing w:val="56"/>
          <w:lang w:val="tr-TR"/>
        </w:rPr>
        <w:t xml:space="preserve"> </w:t>
      </w:r>
      <w:r w:rsidRPr="00EE36EE">
        <w:rPr>
          <w:rFonts w:cs="Times New Roman"/>
          <w:lang w:val="tr-TR"/>
        </w:rPr>
        <w:t>kâ’in</w:t>
      </w:r>
      <w:r w:rsidRPr="00EE36EE">
        <w:rPr>
          <w:rFonts w:cs="Times New Roman"/>
          <w:spacing w:val="59"/>
          <w:lang w:val="tr-TR"/>
        </w:rPr>
        <w:t xml:space="preserve"> </w:t>
      </w:r>
      <w:r w:rsidRPr="00EE36EE">
        <w:rPr>
          <w:rFonts w:cs="Times New Roman"/>
          <w:spacing w:val="-2"/>
          <w:lang w:val="tr-TR"/>
        </w:rPr>
        <w:t>b</w:t>
      </w:r>
      <w:r w:rsidRPr="00EE36EE">
        <w:rPr>
          <w:rFonts w:cs="Times New Roman"/>
          <w:spacing w:val="3"/>
          <w:lang w:val="tr-TR"/>
        </w:rPr>
        <w:t>â</w:t>
      </w:r>
      <w:r w:rsidRPr="00EE36EE">
        <w:rPr>
          <w:rFonts w:cs="Times New Roman"/>
          <w:lang w:val="tr-TR"/>
        </w:rPr>
        <w:t>- hücce</w:t>
      </w:r>
      <w:r w:rsidRPr="00EE36EE">
        <w:rPr>
          <w:rFonts w:cs="Times New Roman"/>
          <w:spacing w:val="-1"/>
          <w:lang w:val="tr-TR"/>
        </w:rPr>
        <w:t>t</w:t>
      </w:r>
      <w:r w:rsidRPr="00EE36EE">
        <w:rPr>
          <w:rFonts w:cs="Times New Roman"/>
          <w:lang w:val="tr-TR"/>
        </w:rPr>
        <w:t>-i</w:t>
      </w:r>
      <w:r w:rsidRPr="00EE36EE">
        <w:rPr>
          <w:rFonts w:cs="Times New Roman"/>
          <w:spacing w:val="36"/>
          <w:lang w:val="tr-TR"/>
        </w:rPr>
        <w:t xml:space="preserve"> </w:t>
      </w:r>
      <w:r w:rsidRPr="00EE36EE">
        <w:rPr>
          <w:rFonts w:cs="Times New Roman"/>
          <w:lang w:val="tr-TR"/>
        </w:rPr>
        <w:t>şerʿiyye</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ülkiyet</w:t>
      </w:r>
      <w:r w:rsidRPr="00EE36EE">
        <w:rPr>
          <w:rFonts w:cs="Times New Roman"/>
          <w:spacing w:val="36"/>
          <w:lang w:val="tr-TR"/>
        </w:rPr>
        <w:t xml:space="preserve"> </w:t>
      </w:r>
      <w:r w:rsidRPr="00EE36EE">
        <w:rPr>
          <w:rFonts w:cs="Times New Roman"/>
          <w:lang w:val="tr-TR"/>
        </w:rPr>
        <w:t>üzere</w:t>
      </w:r>
      <w:r w:rsidRPr="00EE36EE">
        <w:rPr>
          <w:rFonts w:cs="Times New Roman"/>
          <w:spacing w:val="34"/>
          <w:lang w:val="tr-TR"/>
        </w:rPr>
        <w:t xml:space="preserve"> </w:t>
      </w:r>
      <w:r w:rsidRPr="00EE36EE">
        <w:rPr>
          <w:rFonts w:cs="Times New Roman"/>
          <w:lang w:val="tr-TR"/>
        </w:rPr>
        <w:t>mutasarrı</w:t>
      </w:r>
      <w:r w:rsidRPr="00EE36EE">
        <w:rPr>
          <w:rFonts w:cs="Times New Roman"/>
          <w:spacing w:val="-1"/>
          <w:lang w:val="tr-TR"/>
        </w:rPr>
        <w:t>f</w:t>
      </w:r>
      <w:r w:rsidRPr="00EE36EE">
        <w:rPr>
          <w:rFonts w:cs="Times New Roman"/>
          <w:lang w:val="tr-TR"/>
        </w:rPr>
        <w:t>e</w:t>
      </w:r>
      <w:r w:rsidRPr="00EE36EE">
        <w:rPr>
          <w:rFonts w:cs="Times New Roman"/>
          <w:spacing w:val="36"/>
          <w:lang w:val="tr-TR"/>
        </w:rPr>
        <w:t xml:space="preserve"> </w:t>
      </w:r>
      <w:r w:rsidRPr="00EE36EE">
        <w:rPr>
          <w:rFonts w:cs="Times New Roman"/>
          <w:lang w:val="tr-TR"/>
        </w:rPr>
        <w:t>olduğu</w:t>
      </w:r>
      <w:r w:rsidRPr="00EE36EE">
        <w:rPr>
          <w:rFonts w:cs="Times New Roman"/>
          <w:spacing w:val="36"/>
          <w:lang w:val="tr-TR"/>
        </w:rPr>
        <w:t xml:space="preserve"> </w:t>
      </w:r>
      <w:r w:rsidRPr="00EE36EE">
        <w:rPr>
          <w:rFonts w:cs="Times New Roman"/>
          <w:lang w:val="tr-TR"/>
        </w:rPr>
        <w:t>bir</w:t>
      </w:r>
      <w:r w:rsidRPr="00EE36EE">
        <w:rPr>
          <w:rFonts w:cs="Times New Roman"/>
          <w:spacing w:val="36"/>
          <w:lang w:val="tr-TR"/>
        </w:rPr>
        <w:t xml:space="preserve"> </w:t>
      </w:r>
      <w:r w:rsidRPr="00EE36EE">
        <w:rPr>
          <w:rFonts w:cs="Times New Roman"/>
          <w:lang w:val="tr-TR"/>
        </w:rPr>
        <w:t>bâb</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enzil</w:t>
      </w:r>
      <w:r w:rsidRPr="00EE36EE">
        <w:rPr>
          <w:rFonts w:cs="Times New Roman"/>
          <w:spacing w:val="36"/>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w:t>
      </w:r>
      <w:r w:rsidRPr="00EE36EE">
        <w:rPr>
          <w:rFonts w:cs="Times New Roman"/>
          <w:spacing w:val="36"/>
          <w:lang w:val="tr-TR"/>
        </w:rPr>
        <w:t xml:space="preserve"> </w:t>
      </w:r>
      <w:r w:rsidRPr="00EE36EE">
        <w:rPr>
          <w:rFonts w:cs="Times New Roman"/>
          <w:lang w:val="tr-TR"/>
        </w:rPr>
        <w:t>bâb sa</w:t>
      </w:r>
      <w:r w:rsidRPr="00EE36EE">
        <w:rPr>
          <w:rFonts w:cs="Times New Roman"/>
          <w:spacing w:val="-2"/>
          <w:lang w:val="tr-TR"/>
        </w:rPr>
        <w:t>m</w:t>
      </w:r>
      <w:r w:rsidRPr="00EE36EE">
        <w:rPr>
          <w:rFonts w:cs="Times New Roman"/>
          <w:lang w:val="tr-TR"/>
        </w:rPr>
        <w:t>anhane</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har</w:t>
      </w:r>
      <w:r w:rsidRPr="00EE36EE">
        <w:rPr>
          <w:rFonts w:cs="Times New Roman"/>
          <w:spacing w:val="-3"/>
          <w:lang w:val="tr-TR"/>
        </w:rPr>
        <w:t>m</w:t>
      </w:r>
      <w:r w:rsidRPr="00EE36EE">
        <w:rPr>
          <w:rFonts w:cs="Times New Roman"/>
          <w:lang w:val="tr-TR"/>
        </w:rPr>
        <w:t>an</w:t>
      </w:r>
      <w:r w:rsidRPr="00EE36EE">
        <w:rPr>
          <w:rFonts w:cs="Times New Roman"/>
          <w:spacing w:val="16"/>
          <w:lang w:val="tr-TR"/>
        </w:rPr>
        <w:t xml:space="preserve"> </w:t>
      </w:r>
      <w:r w:rsidRPr="00EE36EE">
        <w:rPr>
          <w:rFonts w:cs="Times New Roman"/>
          <w:lang w:val="tr-TR"/>
        </w:rPr>
        <w:t>yerinden</w:t>
      </w:r>
      <w:r w:rsidRPr="00EE36EE">
        <w:rPr>
          <w:rFonts w:cs="Times New Roman"/>
          <w:spacing w:val="16"/>
          <w:lang w:val="tr-TR"/>
        </w:rPr>
        <w:t xml:space="preserve"> </w:t>
      </w:r>
      <w:r w:rsidRPr="00EE36EE">
        <w:rPr>
          <w:rFonts w:cs="Times New Roman"/>
          <w:lang w:val="tr-TR"/>
        </w:rPr>
        <w:t>aherin</w:t>
      </w:r>
      <w:r w:rsidRPr="00EE36EE">
        <w:rPr>
          <w:rFonts w:cs="Times New Roman"/>
          <w:spacing w:val="15"/>
          <w:lang w:val="tr-TR"/>
        </w:rPr>
        <w:t xml:space="preserve"> </w:t>
      </w:r>
      <w:r w:rsidRPr="00EE36EE">
        <w:rPr>
          <w:rFonts w:cs="Times New Roman"/>
          <w:lang w:val="tr-TR"/>
        </w:rPr>
        <w:t>ʿalâ</w:t>
      </w:r>
      <w:r w:rsidRPr="00EE36EE">
        <w:rPr>
          <w:rFonts w:cs="Times New Roman"/>
          <w:spacing w:val="-2"/>
          <w:lang w:val="tr-TR"/>
        </w:rPr>
        <w:t>k</w:t>
      </w:r>
      <w:r w:rsidRPr="00EE36EE">
        <w:rPr>
          <w:rFonts w:cs="Times New Roman"/>
          <w:lang w:val="tr-TR"/>
        </w:rPr>
        <w:t>ası</w:t>
      </w:r>
      <w:r w:rsidRPr="00EE36EE">
        <w:rPr>
          <w:rFonts w:cs="Times New Roman"/>
          <w:spacing w:val="16"/>
          <w:lang w:val="tr-TR"/>
        </w:rPr>
        <w:t xml:space="preserve"> </w:t>
      </w:r>
      <w:r w:rsidRPr="00EE36EE">
        <w:rPr>
          <w:rFonts w:cs="Times New Roman"/>
          <w:lang w:val="tr-TR"/>
        </w:rPr>
        <w:t>yoğiken</w:t>
      </w:r>
      <w:r w:rsidRPr="00EE36EE">
        <w:rPr>
          <w:rFonts w:cs="Times New Roman"/>
          <w:spacing w:val="15"/>
          <w:lang w:val="tr-TR"/>
        </w:rPr>
        <w:t xml:space="preserve"> </w:t>
      </w:r>
      <w:r w:rsidRPr="00EE36EE">
        <w:rPr>
          <w:rFonts w:cs="Times New Roman"/>
          <w:lang w:val="tr-TR"/>
        </w:rPr>
        <w:t>kary</w:t>
      </w:r>
      <w:r w:rsidRPr="00EE36EE">
        <w:rPr>
          <w:rFonts w:cs="Times New Roman"/>
          <w:spacing w:val="4"/>
          <w:lang w:val="tr-TR"/>
        </w:rPr>
        <w:t>e</w:t>
      </w:r>
      <w:r w:rsidRPr="00EE36EE">
        <w:rPr>
          <w:rFonts w:cs="Times New Roman"/>
          <w:spacing w:val="-1"/>
          <w:lang w:val="tr-TR"/>
        </w:rPr>
        <w:t>-</w:t>
      </w:r>
      <w:r w:rsidRPr="00EE36EE">
        <w:rPr>
          <w:rFonts w:cs="Times New Roman"/>
          <w:lang w:val="tr-TR"/>
        </w:rPr>
        <w:t>i</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erk</w:t>
      </w:r>
      <w:r w:rsidRPr="00EE36EE">
        <w:rPr>
          <w:rFonts w:cs="Times New Roman"/>
          <w:spacing w:val="2"/>
          <w:lang w:val="tr-TR"/>
        </w:rPr>
        <w:t>û</w:t>
      </w:r>
      <w:r w:rsidRPr="00EE36EE">
        <w:rPr>
          <w:rFonts w:cs="Times New Roman"/>
          <w:lang w:val="tr-TR"/>
        </w:rPr>
        <w:t>m müte</w:t>
      </w:r>
      <w:r w:rsidRPr="00EE36EE">
        <w:rPr>
          <w:rFonts w:cs="Times New Roman"/>
          <w:spacing w:val="-2"/>
          <w:lang w:val="tr-TR"/>
        </w:rPr>
        <w:t>m</w:t>
      </w:r>
      <w:r w:rsidRPr="00EE36EE">
        <w:rPr>
          <w:rFonts w:cs="Times New Roman"/>
          <w:lang w:val="tr-TR"/>
        </w:rPr>
        <w:t>ekkinlerinden</w:t>
      </w:r>
      <w:r w:rsidRPr="00EE36EE">
        <w:rPr>
          <w:rFonts w:cs="Times New Roman"/>
          <w:spacing w:val="2"/>
          <w:lang w:val="tr-TR"/>
        </w:rPr>
        <w:t xml:space="preserve"> </w:t>
      </w:r>
      <w:r w:rsidRPr="00EE36EE">
        <w:rPr>
          <w:rFonts w:cs="Times New Roman"/>
          <w:lang w:val="tr-TR"/>
        </w:rPr>
        <w:t>Te</w:t>
      </w:r>
      <w:r w:rsidRPr="00EE36EE">
        <w:rPr>
          <w:rFonts w:cs="Times New Roman"/>
          <w:spacing w:val="-2"/>
          <w:lang w:val="tr-TR"/>
        </w:rPr>
        <w:t>o</w:t>
      </w:r>
      <w:r w:rsidRPr="00EE36EE">
        <w:rPr>
          <w:rFonts w:cs="Times New Roman"/>
          <w:lang w:val="tr-TR"/>
        </w:rPr>
        <w:t>dori</w:t>
      </w:r>
      <w:r w:rsidRPr="00EE36EE">
        <w:rPr>
          <w:rFonts w:cs="Times New Roman"/>
          <w:spacing w:val="2"/>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3"/>
          <w:lang w:val="tr-TR"/>
        </w:rPr>
        <w:t xml:space="preserve"> </w:t>
      </w:r>
      <w:r w:rsidRPr="00EE36EE">
        <w:rPr>
          <w:rFonts w:cs="Times New Roman"/>
          <w:lang w:val="tr-TR"/>
        </w:rPr>
        <w:t>oğull</w:t>
      </w:r>
      <w:r w:rsidRPr="00EE36EE">
        <w:rPr>
          <w:rFonts w:cs="Times New Roman"/>
          <w:spacing w:val="-1"/>
          <w:lang w:val="tr-TR"/>
        </w:rPr>
        <w:t>a</w:t>
      </w:r>
      <w:r w:rsidRPr="00EE36EE">
        <w:rPr>
          <w:rFonts w:cs="Times New Roman"/>
          <w:lang w:val="tr-TR"/>
        </w:rPr>
        <w:t>rı</w:t>
      </w:r>
      <w:r w:rsidRPr="00EE36EE">
        <w:rPr>
          <w:rFonts w:cs="Times New Roman"/>
          <w:spacing w:val="2"/>
          <w:lang w:val="tr-TR"/>
        </w:rPr>
        <w:t xml:space="preserve"> </w:t>
      </w:r>
      <w:r w:rsidRPr="00EE36EE">
        <w:rPr>
          <w:rFonts w:cs="Times New Roman"/>
          <w:lang w:val="tr-TR"/>
        </w:rPr>
        <w:t>Ko</w:t>
      </w:r>
      <w:r w:rsidRPr="00EE36EE">
        <w:rPr>
          <w:rFonts w:cs="Times New Roman"/>
          <w:spacing w:val="-2"/>
          <w:lang w:val="tr-TR"/>
        </w:rPr>
        <w:t>s</w:t>
      </w:r>
      <w:r w:rsidRPr="00EE36EE">
        <w:rPr>
          <w:rFonts w:cs="Times New Roman"/>
          <w:lang w:val="tr-TR"/>
        </w:rPr>
        <w:t>tadi</w:t>
      </w:r>
      <w:r w:rsidRPr="00EE36EE">
        <w:rPr>
          <w:rFonts w:cs="Times New Roman"/>
          <w:spacing w:val="2"/>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Pav</w:t>
      </w:r>
      <w:r w:rsidRPr="00EE36EE">
        <w:rPr>
          <w:rFonts w:cs="Times New Roman"/>
          <w:spacing w:val="-1"/>
          <w:lang w:val="tr-TR"/>
        </w:rPr>
        <w:t>l</w:t>
      </w:r>
      <w:r w:rsidRPr="00EE36EE">
        <w:rPr>
          <w:rFonts w:cs="Times New Roman"/>
          <w:lang w:val="tr-TR"/>
        </w:rPr>
        <w:t>i</w:t>
      </w:r>
      <w:r w:rsidRPr="00EE36EE">
        <w:rPr>
          <w:rFonts w:cs="Times New Roman"/>
          <w:spacing w:val="1"/>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îler</w:t>
      </w:r>
      <w:r w:rsidRPr="00EE36EE">
        <w:rPr>
          <w:rFonts w:cs="Times New Roman"/>
          <w:spacing w:val="2"/>
          <w:lang w:val="tr-TR"/>
        </w:rPr>
        <w:t xml:space="preserve"> </w:t>
      </w:r>
      <w:r w:rsidRPr="00EE36EE">
        <w:rPr>
          <w:rFonts w:cs="Times New Roman"/>
          <w:lang w:val="tr-TR"/>
        </w:rPr>
        <w:t>ile</w:t>
      </w:r>
      <w:r w:rsidRPr="00EE36EE">
        <w:rPr>
          <w:rFonts w:cs="Times New Roman"/>
          <w:spacing w:val="2"/>
          <w:lang w:val="tr-TR"/>
        </w:rPr>
        <w:t xml:space="preserve"> </w:t>
      </w:r>
      <w:r w:rsidRPr="00EE36EE">
        <w:rPr>
          <w:rFonts w:cs="Times New Roman"/>
          <w:lang w:val="tr-TR"/>
        </w:rPr>
        <w:t>yekdil</w:t>
      </w:r>
      <w:r w:rsidRPr="00EE36EE">
        <w:rPr>
          <w:rFonts w:cs="Times New Roman"/>
          <w:spacing w:val="3"/>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arak e</w:t>
      </w:r>
      <w:r w:rsidRPr="00EE36EE">
        <w:rPr>
          <w:rFonts w:cs="Times New Roman"/>
          <w:spacing w:val="-2"/>
          <w:lang w:val="tr-TR"/>
        </w:rPr>
        <w:t>m</w:t>
      </w:r>
      <w:r w:rsidRPr="00EE36EE">
        <w:rPr>
          <w:rFonts w:cs="Times New Roman"/>
          <w:lang w:val="tr-TR"/>
        </w:rPr>
        <w:t>lâk-ı</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kûreyi</w:t>
      </w:r>
      <w:r w:rsidRPr="00EE36EE">
        <w:rPr>
          <w:rFonts w:cs="Times New Roman"/>
          <w:spacing w:val="11"/>
          <w:lang w:val="tr-TR"/>
        </w:rPr>
        <w:t xml:space="preserve"> </w:t>
      </w:r>
      <w:r w:rsidRPr="00EE36EE">
        <w:rPr>
          <w:rFonts w:cs="Times New Roman"/>
          <w:lang w:val="tr-TR"/>
        </w:rPr>
        <w:t>iki</w:t>
      </w:r>
      <w:r w:rsidRPr="00EE36EE">
        <w:rPr>
          <w:rFonts w:cs="Times New Roman"/>
          <w:spacing w:val="12"/>
          <w:lang w:val="tr-TR"/>
        </w:rPr>
        <w:t xml:space="preserve"> </w:t>
      </w:r>
      <w:r w:rsidRPr="00EE36EE">
        <w:rPr>
          <w:rFonts w:cs="Times New Roman"/>
          <w:spacing w:val="-2"/>
          <w:lang w:val="tr-TR"/>
        </w:rPr>
        <w:t>y</w:t>
      </w:r>
      <w:r w:rsidRPr="00EE36EE">
        <w:rPr>
          <w:rFonts w:cs="Times New Roman"/>
          <w:lang w:val="tr-TR"/>
        </w:rPr>
        <w:t>üz</w:t>
      </w:r>
      <w:r w:rsidRPr="00EE36EE">
        <w:rPr>
          <w:rFonts w:cs="Times New Roman"/>
          <w:spacing w:val="12"/>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12"/>
          <w:lang w:val="tr-TR"/>
        </w:rPr>
        <w:t xml:space="preserve"> </w:t>
      </w:r>
      <w:r w:rsidRPr="00EE36EE">
        <w:rPr>
          <w:rFonts w:cs="Times New Roman"/>
          <w:lang w:val="tr-TR"/>
        </w:rPr>
        <w:t>üç</w:t>
      </w:r>
      <w:r w:rsidRPr="00EE36EE">
        <w:rPr>
          <w:rFonts w:cs="Times New Roman"/>
          <w:spacing w:val="10"/>
          <w:lang w:val="tr-TR"/>
        </w:rPr>
        <w:t xml:space="preserve"> </w:t>
      </w:r>
      <w:r w:rsidRPr="00EE36EE">
        <w:rPr>
          <w:rFonts w:cs="Times New Roman"/>
          <w:lang w:val="tr-TR"/>
        </w:rPr>
        <w:t>senesinde</w:t>
      </w:r>
      <w:r w:rsidRPr="00EE36EE">
        <w:rPr>
          <w:rFonts w:cs="Times New Roman"/>
          <w:spacing w:val="11"/>
          <w:lang w:val="tr-TR"/>
        </w:rPr>
        <w:t xml:space="preserve"> </w:t>
      </w:r>
      <w:r w:rsidRPr="00EE36EE">
        <w:rPr>
          <w:rFonts w:cs="Times New Roman"/>
          <w:spacing w:val="-2"/>
          <w:lang w:val="tr-TR"/>
        </w:rPr>
        <w:t>h</w:t>
      </w:r>
      <w:r w:rsidRPr="00EE36EE">
        <w:rPr>
          <w:rFonts w:cs="Times New Roman"/>
          <w:lang w:val="tr-TR"/>
        </w:rPr>
        <w:t>ilâ</w:t>
      </w:r>
      <w:r w:rsidRPr="00EE36EE">
        <w:rPr>
          <w:rFonts w:cs="Times New Roman"/>
          <w:spacing w:val="3"/>
          <w:lang w:val="tr-TR"/>
        </w:rPr>
        <w:t>f</w:t>
      </w:r>
      <w:r w:rsidRPr="00EE36EE">
        <w:rPr>
          <w:rFonts w:cs="Times New Roman"/>
          <w:lang w:val="tr-TR"/>
        </w:rPr>
        <w:t>-ı</w:t>
      </w:r>
      <w:r w:rsidRPr="00EE36EE">
        <w:rPr>
          <w:rFonts w:cs="Times New Roman"/>
          <w:spacing w:val="11"/>
          <w:lang w:val="tr-TR"/>
        </w:rPr>
        <w:t xml:space="preserve"> </w:t>
      </w:r>
      <w:r w:rsidRPr="00EE36EE">
        <w:rPr>
          <w:rFonts w:cs="Times New Roman"/>
          <w:lang w:val="tr-TR"/>
        </w:rPr>
        <w:t>şerʿ</w:t>
      </w:r>
      <w:r w:rsidRPr="00EE36EE">
        <w:rPr>
          <w:rFonts w:cs="Times New Roman"/>
          <w:spacing w:val="-1"/>
          <w:lang w:val="tr-TR"/>
        </w:rPr>
        <w:t>-</w:t>
      </w:r>
      <w:r w:rsidRPr="00EE36EE">
        <w:rPr>
          <w:rFonts w:cs="Times New Roman"/>
          <w:lang w:val="tr-TR"/>
        </w:rPr>
        <w:t>i</w:t>
      </w:r>
      <w:r w:rsidRPr="00EE36EE">
        <w:rPr>
          <w:rFonts w:cs="Times New Roman"/>
          <w:spacing w:val="12"/>
          <w:lang w:val="tr-TR"/>
        </w:rPr>
        <w:t xml:space="preserve"> </w:t>
      </w:r>
      <w:r w:rsidRPr="00EE36EE">
        <w:rPr>
          <w:rFonts w:cs="Times New Roman"/>
          <w:spacing w:val="-1"/>
          <w:lang w:val="tr-TR"/>
        </w:rPr>
        <w:t>ş</w:t>
      </w:r>
      <w:r w:rsidRPr="00EE36EE">
        <w:rPr>
          <w:rFonts w:cs="Times New Roman"/>
          <w:lang w:val="tr-TR"/>
        </w:rPr>
        <w:t>erîf</w:t>
      </w:r>
      <w:r w:rsidRPr="00EE36EE">
        <w:rPr>
          <w:rFonts w:cs="Times New Roman"/>
          <w:spacing w:val="11"/>
          <w:lang w:val="tr-TR"/>
        </w:rPr>
        <w:t xml:space="preserve"> </w:t>
      </w:r>
      <w:r w:rsidRPr="00EE36EE">
        <w:rPr>
          <w:rFonts w:cs="Times New Roman"/>
          <w:lang w:val="tr-TR"/>
        </w:rPr>
        <w:t>füzûlî</w:t>
      </w:r>
      <w:r w:rsidRPr="00EE36EE">
        <w:rPr>
          <w:rFonts w:cs="Times New Roman"/>
          <w:spacing w:val="11"/>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12"/>
          <w:lang w:val="tr-TR"/>
        </w:rPr>
        <w:t xml:space="preserve"> </w:t>
      </w:r>
      <w:r w:rsidRPr="00EE36EE">
        <w:rPr>
          <w:rFonts w:cs="Times New Roman"/>
          <w:lang w:val="tr-TR"/>
        </w:rPr>
        <w:t>idüb</w:t>
      </w:r>
      <w:r w:rsidRPr="00EE36EE">
        <w:rPr>
          <w:rFonts w:cs="Times New Roman"/>
          <w:spacing w:val="12"/>
          <w:lang w:val="tr-TR"/>
        </w:rPr>
        <w:t xml:space="preserve"> </w:t>
      </w:r>
      <w:r w:rsidRPr="00EE36EE">
        <w:rPr>
          <w:rFonts w:cs="Times New Roman"/>
          <w:spacing w:val="-2"/>
          <w:lang w:val="tr-TR"/>
        </w:rPr>
        <w:t>g</w:t>
      </w:r>
      <w:r w:rsidRPr="00EE36EE">
        <w:rPr>
          <w:rFonts w:cs="Times New Roman"/>
          <w:lang w:val="tr-TR"/>
        </w:rPr>
        <w:t>a</w:t>
      </w:r>
      <w:r w:rsidRPr="00EE36EE">
        <w:rPr>
          <w:rFonts w:cs="Times New Roman"/>
          <w:spacing w:val="-1"/>
          <w:lang w:val="tr-TR"/>
        </w:rPr>
        <w:t>d</w:t>
      </w:r>
      <w:r w:rsidRPr="00EE36EE">
        <w:rPr>
          <w:rFonts w:cs="Times New Roman"/>
          <w:spacing w:val="2"/>
          <w:lang w:val="tr-TR"/>
        </w:rPr>
        <w:t>r</w:t>
      </w:r>
      <w:r w:rsidRPr="00EE36EE">
        <w:rPr>
          <w:rFonts w:cs="Times New Roman"/>
          <w:lang w:val="tr-TR"/>
        </w:rPr>
        <w:t>-ı küllî</w:t>
      </w:r>
      <w:r w:rsidRPr="00EE36EE">
        <w:rPr>
          <w:rFonts w:cs="Times New Roman"/>
          <w:spacing w:val="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7"/>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tarafın</w:t>
      </w:r>
      <w:r w:rsidRPr="00EE36EE">
        <w:rPr>
          <w:rFonts w:cs="Times New Roman"/>
          <w:spacing w:val="-2"/>
          <w:lang w:val="tr-TR"/>
        </w:rPr>
        <w:t>d</w:t>
      </w:r>
      <w:r w:rsidRPr="00EE36EE">
        <w:rPr>
          <w:rFonts w:cs="Times New Roman"/>
          <w:lang w:val="tr-TR"/>
        </w:rPr>
        <w:t>an</w:t>
      </w:r>
      <w:r w:rsidRPr="00EE36EE">
        <w:rPr>
          <w:rFonts w:cs="Times New Roman"/>
          <w:spacing w:val="7"/>
          <w:lang w:val="tr-TR"/>
        </w:rPr>
        <w:t xml:space="preserve"> </w:t>
      </w:r>
      <w:r w:rsidRPr="00EE36EE">
        <w:rPr>
          <w:rFonts w:cs="Times New Roman"/>
          <w:lang w:val="tr-TR"/>
        </w:rPr>
        <w:t>baʿ</w:t>
      </w:r>
      <w:r w:rsidRPr="00EE36EE">
        <w:rPr>
          <w:rFonts w:cs="Times New Roman"/>
          <w:spacing w:val="-2"/>
          <w:lang w:val="tr-TR"/>
        </w:rPr>
        <w:t>d</w:t>
      </w:r>
      <w:r w:rsidRPr="00EE36EE">
        <w:rPr>
          <w:rFonts w:cs="Times New Roman"/>
          <w:lang w:val="tr-TR"/>
        </w:rPr>
        <w:t>e</w:t>
      </w:r>
      <w:r w:rsidRPr="00EE36EE">
        <w:rPr>
          <w:rFonts w:cs="Times New Roman"/>
          <w:spacing w:val="7"/>
          <w:lang w:val="tr-TR"/>
        </w:rPr>
        <w:t xml:space="preserve"> </w:t>
      </w:r>
      <w:r w:rsidRPr="00EE36EE">
        <w:rPr>
          <w:rFonts w:cs="Times New Roman"/>
          <w:spacing w:val="-1"/>
          <w:lang w:val="tr-TR"/>
        </w:rPr>
        <w:t>z</w:t>
      </w:r>
      <w:r w:rsidRPr="00EE36EE">
        <w:rPr>
          <w:rFonts w:cs="Times New Roman"/>
          <w:lang w:val="tr-TR"/>
        </w:rPr>
        <w:t>i</w:t>
      </w:r>
      <w:r w:rsidRPr="00EE36EE">
        <w:rPr>
          <w:rFonts w:cs="Times New Roman"/>
          <w:spacing w:val="-2"/>
          <w:lang w:val="tr-TR"/>
        </w:rPr>
        <w:t>m</w:t>
      </w:r>
      <w:r w:rsidRPr="00EE36EE">
        <w:rPr>
          <w:rFonts w:cs="Times New Roman"/>
          <w:lang w:val="tr-TR"/>
        </w:rPr>
        <w:t>mîyi</w:t>
      </w:r>
      <w:r w:rsidRPr="00EE36EE">
        <w:rPr>
          <w:rFonts w:cs="Times New Roman"/>
          <w:spacing w:val="7"/>
          <w:lang w:val="tr-TR"/>
        </w:rPr>
        <w:t xml:space="preserve"> </w:t>
      </w:r>
      <w:r w:rsidRPr="00EE36EE">
        <w:rPr>
          <w:rFonts w:cs="Times New Roman"/>
          <w:lang w:val="tr-TR"/>
        </w:rPr>
        <w:t>vekîl</w:t>
      </w:r>
      <w:r w:rsidRPr="00EE36EE">
        <w:rPr>
          <w:rFonts w:cs="Times New Roman"/>
          <w:spacing w:val="6"/>
          <w:lang w:val="tr-TR"/>
        </w:rPr>
        <w:t xml:space="preserve"> </w:t>
      </w:r>
      <w:r w:rsidRPr="00EE36EE">
        <w:rPr>
          <w:rFonts w:cs="Times New Roman"/>
          <w:lang w:val="tr-TR"/>
        </w:rPr>
        <w:t>nasb</w:t>
      </w:r>
      <w:r w:rsidRPr="00EE36EE">
        <w:rPr>
          <w:rFonts w:cs="Times New Roman"/>
          <w:spacing w:val="6"/>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iş</w:t>
      </w:r>
      <w:r w:rsidRPr="00EE36EE">
        <w:rPr>
          <w:rFonts w:cs="Times New Roman"/>
          <w:spacing w:val="6"/>
          <w:lang w:val="tr-TR"/>
        </w:rPr>
        <w:t xml:space="preserve"> </w:t>
      </w:r>
      <w:r w:rsidRPr="00EE36EE">
        <w:rPr>
          <w:rFonts w:cs="Times New Roman"/>
          <w:lang w:val="tr-TR"/>
        </w:rPr>
        <w:t>olduğu</w:t>
      </w:r>
      <w:r w:rsidRPr="00EE36EE">
        <w:rPr>
          <w:rFonts w:cs="Times New Roman"/>
          <w:spacing w:val="7"/>
          <w:lang w:val="tr-TR"/>
        </w:rPr>
        <w:t xml:space="preserve"> </w:t>
      </w:r>
      <w:r w:rsidRPr="00EE36EE">
        <w:rPr>
          <w:rFonts w:cs="Times New Roman"/>
          <w:lang w:val="tr-TR"/>
        </w:rPr>
        <w:t>bey</w:t>
      </w:r>
      <w:r w:rsidRPr="00EE36EE">
        <w:rPr>
          <w:rFonts w:cs="Times New Roman"/>
          <w:spacing w:val="-1"/>
          <w:lang w:val="tr-TR"/>
        </w:rPr>
        <w:t>â</w:t>
      </w:r>
      <w:r w:rsidRPr="00EE36EE">
        <w:rPr>
          <w:rFonts w:cs="Times New Roman"/>
          <w:lang w:val="tr-TR"/>
        </w:rPr>
        <w:t>nıyla</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ahallinde şerʿle</w:t>
      </w:r>
      <w:r w:rsidRPr="00EE36EE">
        <w:rPr>
          <w:rFonts w:cs="Times New Roman"/>
          <w:spacing w:val="9"/>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9"/>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w:t>
      </w:r>
      <w:r w:rsidRPr="00EE36EE">
        <w:rPr>
          <w:rFonts w:cs="Times New Roman"/>
          <w:spacing w:val="1"/>
          <w:lang w:val="tr-TR"/>
        </w:rPr>
        <w:t>k</w:t>
      </w:r>
      <w:r w:rsidRPr="00EE36EE">
        <w:rPr>
          <w:rFonts w:cs="Times New Roman"/>
          <w:spacing w:val="-1"/>
          <w:lang w:val="tr-TR"/>
        </w:rPr>
        <w:t>-</w:t>
      </w:r>
      <w:r w:rsidRPr="00EE36EE">
        <w:rPr>
          <w:rFonts w:cs="Times New Roman"/>
          <w:lang w:val="tr-TR"/>
        </w:rPr>
        <w:t>ı</w:t>
      </w:r>
      <w:r w:rsidRPr="00EE36EE">
        <w:rPr>
          <w:rFonts w:cs="Times New Roman"/>
          <w:spacing w:val="9"/>
          <w:lang w:val="tr-TR"/>
        </w:rPr>
        <w:t xml:space="preserve"> </w:t>
      </w:r>
      <w:r w:rsidRPr="00EE36EE">
        <w:rPr>
          <w:rFonts w:cs="Times New Roman"/>
          <w:lang w:val="tr-TR"/>
        </w:rPr>
        <w:t>hakk</w:t>
      </w:r>
      <w:r w:rsidRPr="00EE36EE">
        <w:rPr>
          <w:rFonts w:cs="Times New Roman"/>
          <w:spacing w:val="10"/>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10"/>
          <w:lang w:val="tr-TR"/>
        </w:rPr>
        <w:t xml:space="preserve"> </w:t>
      </w:r>
      <w:r w:rsidRPr="00EE36EE">
        <w:rPr>
          <w:rFonts w:cs="Times New Roman"/>
          <w:lang w:val="tr-TR"/>
        </w:rPr>
        <w:t>bâbında</w:t>
      </w:r>
      <w:r w:rsidRPr="00EE36EE">
        <w:rPr>
          <w:rFonts w:cs="Times New Roman"/>
          <w:spacing w:val="9"/>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r-i</w:t>
      </w:r>
      <w:r w:rsidRPr="00EE36EE">
        <w:rPr>
          <w:rFonts w:cs="Times New Roman"/>
          <w:spacing w:val="11"/>
          <w:lang w:val="tr-TR"/>
        </w:rPr>
        <w:t xml:space="preserve"> </w:t>
      </w:r>
      <w:r w:rsidRPr="00EE36EE">
        <w:rPr>
          <w:rFonts w:cs="Times New Roman"/>
          <w:lang w:val="tr-TR"/>
        </w:rPr>
        <w:t>şerîfe</w:t>
      </w:r>
      <w:r w:rsidRPr="00EE36EE">
        <w:rPr>
          <w:rFonts w:cs="Times New Roman"/>
          <w:spacing w:val="9"/>
          <w:lang w:val="tr-TR"/>
        </w:rPr>
        <w:t xml:space="preserve"> </w:t>
      </w:r>
      <w:r w:rsidRPr="00EE36EE">
        <w:rPr>
          <w:rFonts w:cs="Times New Roman"/>
          <w:lang w:val="tr-TR"/>
        </w:rPr>
        <w:t>sudûru</w:t>
      </w:r>
      <w:r w:rsidRPr="00EE36EE">
        <w:rPr>
          <w:rFonts w:cs="Times New Roman"/>
          <w:spacing w:val="10"/>
          <w:lang w:val="tr-TR"/>
        </w:rPr>
        <w:t xml:space="preserve"> </w:t>
      </w:r>
      <w:r w:rsidRPr="00EE36EE">
        <w:rPr>
          <w:rFonts w:cs="Times New Roman"/>
          <w:lang w:val="tr-TR"/>
        </w:rPr>
        <w:t>na</w:t>
      </w:r>
      <w:r w:rsidRPr="00EE36EE">
        <w:rPr>
          <w:rFonts w:cs="Times New Roman"/>
          <w:spacing w:val="-1"/>
          <w:lang w:val="tr-TR"/>
        </w:rPr>
        <w:t>s</w:t>
      </w:r>
      <w:r w:rsidRPr="00EE36EE">
        <w:rPr>
          <w:rFonts w:cs="Times New Roman"/>
          <w:lang w:val="tr-TR"/>
        </w:rPr>
        <w:t>râniy</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me tarafından</w:t>
      </w:r>
      <w:r w:rsidRPr="00EE36EE">
        <w:rPr>
          <w:rFonts w:cs="Times New Roman"/>
          <w:spacing w:val="56"/>
          <w:lang w:val="tr-TR"/>
        </w:rPr>
        <w:t xml:space="preserve"> </w:t>
      </w:r>
      <w:r w:rsidRPr="00EE36EE">
        <w:rPr>
          <w:rFonts w:cs="Times New Roman"/>
          <w:spacing w:val="-2"/>
          <w:lang w:val="tr-TR"/>
        </w:rPr>
        <w:t>b</w:t>
      </w:r>
      <w:r w:rsidRPr="00EE36EE">
        <w:rPr>
          <w:rFonts w:cs="Times New Roman"/>
          <w:lang w:val="tr-TR"/>
        </w:rPr>
        <w:t>u</w:t>
      </w:r>
      <w:r w:rsidRPr="00EE36EE">
        <w:rPr>
          <w:rFonts w:cs="Times New Roman"/>
          <w:spacing w:val="56"/>
          <w:lang w:val="tr-TR"/>
        </w:rPr>
        <w:t xml:space="preserve"> </w:t>
      </w:r>
      <w:r w:rsidRPr="00EE36EE">
        <w:rPr>
          <w:rFonts w:cs="Times New Roman"/>
          <w:lang w:val="tr-TR"/>
        </w:rPr>
        <w:t>defʿa</w:t>
      </w:r>
      <w:r w:rsidRPr="00EE36EE">
        <w:rPr>
          <w:rFonts w:cs="Times New Roman"/>
          <w:spacing w:val="56"/>
          <w:lang w:val="tr-TR"/>
        </w:rPr>
        <w:t xml:space="preserve"> </w:t>
      </w:r>
      <w:r w:rsidRPr="00EE36EE">
        <w:rPr>
          <w:rFonts w:cs="Times New Roman"/>
          <w:lang w:val="tr-TR"/>
        </w:rPr>
        <w:t>b</w:t>
      </w:r>
      <w:r w:rsidRPr="00EE36EE">
        <w:rPr>
          <w:rFonts w:cs="Times New Roman"/>
          <w:spacing w:val="1"/>
          <w:lang w:val="tr-TR"/>
        </w:rPr>
        <w:t>â</w:t>
      </w:r>
      <w:r w:rsidRPr="00EE36EE">
        <w:rPr>
          <w:rFonts w:cs="Times New Roman"/>
          <w:spacing w:val="-1"/>
          <w:lang w:val="tr-TR"/>
        </w:rPr>
        <w:t>-</w:t>
      </w:r>
      <w:r w:rsidRPr="00EE36EE">
        <w:rPr>
          <w:rFonts w:cs="Times New Roman"/>
          <w:lang w:val="tr-TR"/>
        </w:rPr>
        <w:t>ʿarzıhâl</w:t>
      </w:r>
      <w:r w:rsidRPr="00EE36EE">
        <w:rPr>
          <w:rFonts w:cs="Times New Roman"/>
          <w:spacing w:val="55"/>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56"/>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56"/>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56"/>
          <w:lang w:val="tr-TR"/>
        </w:rPr>
        <w:t xml:space="preserve"> </w:t>
      </w:r>
      <w:r w:rsidRPr="00EE36EE">
        <w:rPr>
          <w:rFonts w:cs="Times New Roman"/>
          <w:lang w:val="tr-TR"/>
        </w:rPr>
        <w:t>siz</w:t>
      </w:r>
      <w:r w:rsidRPr="00EE36EE">
        <w:rPr>
          <w:rFonts w:cs="Times New Roman"/>
          <w:spacing w:val="56"/>
          <w:lang w:val="tr-TR"/>
        </w:rPr>
        <w:t xml:space="preserve"> </w:t>
      </w:r>
      <w:r w:rsidRPr="00EE36EE">
        <w:rPr>
          <w:rFonts w:cs="Times New Roman"/>
          <w:lang w:val="tr-TR"/>
        </w:rPr>
        <w:t>ki</w:t>
      </w:r>
      <w:r w:rsidRPr="00EE36EE">
        <w:rPr>
          <w:rFonts w:cs="Times New Roman"/>
          <w:spacing w:val="56"/>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’ib</w:t>
      </w:r>
      <w:r w:rsidRPr="00EE36EE">
        <w:rPr>
          <w:rFonts w:cs="Times New Roman"/>
          <w:spacing w:val="54"/>
          <w:lang w:val="tr-TR"/>
        </w:rPr>
        <w:t xml:space="preserve"> </w:t>
      </w:r>
      <w:r w:rsidRPr="00EE36EE">
        <w:rPr>
          <w:rFonts w:cs="Times New Roman"/>
          <w:lang w:val="tr-TR"/>
        </w:rPr>
        <w:t>vesâ’ir</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4"/>
          <w:lang w:val="tr-TR"/>
        </w:rPr>
        <w:t>â</w:t>
      </w:r>
      <w:r w:rsidRPr="00EE36EE">
        <w:rPr>
          <w:rFonts w:cs="Times New Roman"/>
          <w:lang w:val="tr-TR"/>
        </w:rPr>
        <w:t>- iley</w:t>
      </w:r>
      <w:r w:rsidRPr="00EE36EE">
        <w:rPr>
          <w:rFonts w:cs="Times New Roman"/>
          <w:spacing w:val="-1"/>
          <w:lang w:val="tr-TR"/>
        </w:rPr>
        <w:t>h</w:t>
      </w:r>
      <w:r w:rsidRPr="00EE36EE">
        <w:rPr>
          <w:rFonts w:cs="Times New Roman"/>
          <w:lang w:val="tr-TR"/>
        </w:rPr>
        <w:t>i</w:t>
      </w:r>
      <w:r w:rsidRPr="00EE36EE">
        <w:rPr>
          <w:rFonts w:cs="Times New Roman"/>
          <w:spacing w:val="-2"/>
          <w:lang w:val="tr-TR"/>
        </w:rPr>
        <w:t>m</w:t>
      </w:r>
      <w:r w:rsidRPr="00EE36EE">
        <w:rPr>
          <w:rFonts w:cs="Times New Roman"/>
          <w:lang w:val="tr-TR"/>
        </w:rPr>
        <w:t>siz</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aʿrifetiniz</w:t>
      </w:r>
      <w:r w:rsidRPr="00EE36EE">
        <w:rPr>
          <w:rFonts w:cs="Times New Roman"/>
          <w:spacing w:val="25"/>
          <w:lang w:val="tr-TR"/>
        </w:rPr>
        <w:t xml:space="preserve"> </w:t>
      </w:r>
      <w:r w:rsidRPr="00EE36EE">
        <w:rPr>
          <w:rFonts w:cs="Times New Roman"/>
          <w:lang w:val="tr-TR"/>
        </w:rPr>
        <w:t>ile</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ûnu</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ahalli</w:t>
      </w:r>
      <w:r w:rsidRPr="00EE36EE">
        <w:rPr>
          <w:rFonts w:cs="Times New Roman"/>
          <w:spacing w:val="-2"/>
          <w:lang w:val="tr-TR"/>
        </w:rPr>
        <w:t>n</w:t>
      </w:r>
      <w:r w:rsidRPr="00EE36EE">
        <w:rPr>
          <w:rFonts w:cs="Times New Roman"/>
          <w:lang w:val="tr-TR"/>
        </w:rPr>
        <w:t>de</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4"/>
          <w:lang w:val="tr-TR"/>
        </w:rPr>
        <w:t>s</w:t>
      </w:r>
      <w:r w:rsidRPr="00EE36EE">
        <w:rPr>
          <w:rFonts w:cs="Times New Roman"/>
          <w:lang w:val="tr-TR"/>
        </w:rPr>
        <w:t>-i</w:t>
      </w:r>
      <w:r w:rsidRPr="00EE36EE">
        <w:rPr>
          <w:rFonts w:cs="Times New Roman"/>
          <w:spacing w:val="24"/>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lekete</w:t>
      </w:r>
      <w:r w:rsidRPr="00EE36EE">
        <w:rPr>
          <w:rFonts w:cs="Times New Roman"/>
          <w:spacing w:val="26"/>
          <w:lang w:val="tr-TR"/>
        </w:rPr>
        <w:t xml:space="preserve"> </w:t>
      </w:r>
      <w:r w:rsidRPr="00EE36EE">
        <w:rPr>
          <w:rFonts w:cs="Times New Roman"/>
          <w:lang w:val="tr-TR"/>
        </w:rPr>
        <w:t>i</w:t>
      </w:r>
      <w:r w:rsidRPr="00EE36EE">
        <w:rPr>
          <w:rFonts w:cs="Times New Roman"/>
          <w:spacing w:val="-1"/>
          <w:lang w:val="tr-TR"/>
        </w:rPr>
        <w:t>h</w:t>
      </w:r>
      <w:r w:rsidRPr="00EE36EE">
        <w:rPr>
          <w:rFonts w:cs="Times New Roman"/>
          <w:lang w:val="tr-TR"/>
        </w:rPr>
        <w:t>zâr</w:t>
      </w:r>
      <w:r w:rsidRPr="00EE36EE">
        <w:rPr>
          <w:rFonts w:cs="Times New Roman"/>
          <w:spacing w:val="26"/>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lang w:val="tr-TR"/>
        </w:rPr>
        <w:t>ve</w:t>
      </w:r>
      <w:r w:rsidRPr="00EE36EE">
        <w:rPr>
          <w:rFonts w:cs="Times New Roman"/>
          <w:spacing w:val="-1"/>
          <w:lang w:val="tr-TR"/>
        </w:rPr>
        <w:t>k</w:t>
      </w:r>
      <w:r w:rsidRPr="00EE36EE">
        <w:rPr>
          <w:rFonts w:cs="Times New Roman"/>
          <w:lang w:val="tr-TR"/>
        </w:rPr>
        <w:t>î</w:t>
      </w:r>
      <w:r w:rsidRPr="00EE36EE">
        <w:rPr>
          <w:rFonts w:cs="Times New Roman"/>
          <w:spacing w:val="2"/>
          <w:lang w:val="tr-TR"/>
        </w:rPr>
        <w:t>l</w:t>
      </w:r>
      <w:r w:rsidRPr="00EE36EE">
        <w:rPr>
          <w:rFonts w:cs="Times New Roman"/>
          <w:lang w:val="tr-TR"/>
        </w:rPr>
        <w:t xml:space="preserve">-i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9"/>
          <w:lang w:val="tr-TR"/>
        </w:rPr>
        <w:t xml:space="preserve"> </w:t>
      </w:r>
      <w:r w:rsidRPr="00EE36EE">
        <w:rPr>
          <w:rFonts w:cs="Times New Roman"/>
          <w:lang w:val="tr-TR"/>
        </w:rPr>
        <w:t>ile</w:t>
      </w:r>
      <w:r w:rsidRPr="00EE36EE">
        <w:rPr>
          <w:rFonts w:cs="Times New Roman"/>
          <w:spacing w:val="12"/>
          <w:lang w:val="tr-TR"/>
        </w:rPr>
        <w:t xml:space="preserve"> </w:t>
      </w:r>
      <w:r w:rsidRPr="00EE36EE">
        <w:rPr>
          <w:rFonts w:cs="Times New Roman"/>
          <w:lang w:val="tr-TR"/>
        </w:rPr>
        <w:t>bi’l-</w:t>
      </w:r>
      <w:r w:rsidRPr="00EE36EE">
        <w:rPr>
          <w:rFonts w:cs="Times New Roman"/>
          <w:spacing w:val="-2"/>
          <w:lang w:val="tr-TR"/>
        </w:rPr>
        <w:t>m</w:t>
      </w:r>
      <w:r w:rsidRPr="00EE36EE">
        <w:rPr>
          <w:rFonts w:cs="Times New Roman"/>
          <w:lang w:val="tr-TR"/>
        </w:rPr>
        <w:t>üvâcehe</w:t>
      </w:r>
      <w:r w:rsidRPr="00EE36EE">
        <w:rPr>
          <w:rFonts w:cs="Times New Roman"/>
          <w:spacing w:val="12"/>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-ne</w:t>
      </w:r>
      <w:r w:rsidRPr="00EE36EE">
        <w:rPr>
          <w:rFonts w:cs="Times New Roman"/>
          <w:spacing w:val="-1"/>
          <w:lang w:val="tr-TR"/>
        </w:rPr>
        <w:t>h</w:t>
      </w:r>
      <w:r w:rsidRPr="00EE36EE">
        <w:rPr>
          <w:rFonts w:cs="Times New Roman"/>
          <w:lang w:val="tr-TR"/>
        </w:rPr>
        <w:t>c</w:t>
      </w:r>
      <w:r w:rsidRPr="00EE36EE">
        <w:rPr>
          <w:rFonts w:cs="Times New Roman"/>
          <w:spacing w:val="-1"/>
          <w:lang w:val="tr-TR"/>
        </w:rPr>
        <w:t>-</w:t>
      </w:r>
      <w:r w:rsidRPr="00EE36EE">
        <w:rPr>
          <w:rFonts w:cs="Times New Roman"/>
          <w:lang w:val="tr-TR"/>
        </w:rPr>
        <w:t>i</w:t>
      </w:r>
      <w:r w:rsidRPr="00EE36EE">
        <w:rPr>
          <w:rFonts w:cs="Times New Roman"/>
          <w:spacing w:val="12"/>
          <w:lang w:val="tr-TR"/>
        </w:rPr>
        <w:t xml:space="preserve"> </w:t>
      </w:r>
      <w:r w:rsidRPr="00EE36EE">
        <w:rPr>
          <w:rFonts w:cs="Times New Roman"/>
          <w:lang w:val="tr-TR"/>
        </w:rPr>
        <w:t>şerʿî</w:t>
      </w:r>
      <w:r w:rsidRPr="00EE36EE">
        <w:rPr>
          <w:rFonts w:cs="Times New Roman"/>
          <w:spacing w:val="12"/>
          <w:lang w:val="tr-TR"/>
        </w:rPr>
        <w:t xml:space="preserve"> </w:t>
      </w:r>
      <w:r w:rsidRPr="00EE36EE">
        <w:rPr>
          <w:rFonts w:cs="Times New Roman"/>
          <w:lang w:val="tr-TR"/>
        </w:rPr>
        <w:t>terâf</w:t>
      </w:r>
      <w:r w:rsidRPr="00EE36EE">
        <w:rPr>
          <w:rFonts w:cs="Times New Roman"/>
          <w:spacing w:val="-2"/>
          <w:lang w:val="tr-TR"/>
        </w:rPr>
        <w:t>u</w:t>
      </w:r>
      <w:r w:rsidRPr="00EE36EE">
        <w:rPr>
          <w:rFonts w:cs="Times New Roman"/>
          <w:lang w:val="tr-TR"/>
        </w:rPr>
        <w:t>ʿ</w:t>
      </w:r>
      <w:r w:rsidRPr="00EE36EE">
        <w:rPr>
          <w:rFonts w:cs="Times New Roman"/>
          <w:spacing w:val="12"/>
          <w:lang w:val="tr-TR"/>
        </w:rPr>
        <w:t xml:space="preserve"> </w:t>
      </w:r>
      <w:r w:rsidRPr="00EE36EE">
        <w:rPr>
          <w:rFonts w:cs="Times New Roman"/>
          <w:lang w:val="tr-TR"/>
        </w:rPr>
        <w:t>iderek</w:t>
      </w:r>
      <w:r w:rsidRPr="00EE36EE">
        <w:rPr>
          <w:rFonts w:cs="Times New Roman"/>
          <w:spacing w:val="11"/>
          <w:lang w:val="tr-TR"/>
        </w:rPr>
        <w:t xml:space="preserve"> </w:t>
      </w:r>
      <w:r w:rsidRPr="00EE36EE">
        <w:rPr>
          <w:rFonts w:cs="Times New Roman"/>
          <w:lang w:val="tr-TR"/>
        </w:rPr>
        <w:t>hu</w:t>
      </w:r>
      <w:r w:rsidRPr="00EE36EE">
        <w:rPr>
          <w:rFonts w:cs="Times New Roman"/>
          <w:spacing w:val="-1"/>
          <w:lang w:val="tr-TR"/>
        </w:rPr>
        <w:t>s</w:t>
      </w:r>
      <w:r w:rsidRPr="00EE36EE">
        <w:rPr>
          <w:rFonts w:cs="Times New Roman"/>
          <w:lang w:val="tr-TR"/>
        </w:rPr>
        <w:t>û</w:t>
      </w:r>
      <w:r w:rsidRPr="00EE36EE">
        <w:rPr>
          <w:rFonts w:cs="Times New Roman"/>
          <w:spacing w:val="1"/>
          <w:lang w:val="tr-TR"/>
        </w:rPr>
        <w:t>s</w:t>
      </w:r>
      <w:r w:rsidRPr="00EE36EE">
        <w:rPr>
          <w:rFonts w:cs="Times New Roman"/>
          <w:lang w:val="tr-TR"/>
        </w:rPr>
        <w:t>-ı</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2"/>
          <w:lang w:val="tr-TR"/>
        </w:rPr>
        <w:t xml:space="preserve"> </w:t>
      </w:r>
      <w:r w:rsidRPr="00EE36EE">
        <w:rPr>
          <w:rFonts w:cs="Times New Roman"/>
          <w:lang w:val="tr-TR"/>
        </w:rPr>
        <w:t>inhâ</w:t>
      </w:r>
      <w:r w:rsidRPr="00EE36EE">
        <w:rPr>
          <w:rFonts w:cs="Times New Roman"/>
          <w:spacing w:val="12"/>
          <w:lang w:val="tr-TR"/>
        </w:rPr>
        <w:t xml:space="preserve"> </w:t>
      </w:r>
      <w:r w:rsidRPr="00EE36EE">
        <w:rPr>
          <w:rFonts w:cs="Times New Roman"/>
          <w:lang w:val="tr-TR"/>
        </w:rPr>
        <w:t>olunduğu üzere</w:t>
      </w:r>
      <w:r w:rsidRPr="00EE36EE">
        <w:rPr>
          <w:rFonts w:cs="Times New Roman"/>
          <w:spacing w:val="37"/>
          <w:lang w:val="tr-TR"/>
        </w:rPr>
        <w:t xml:space="preserve"> </w:t>
      </w:r>
      <w:r w:rsidRPr="00EE36EE">
        <w:rPr>
          <w:rFonts w:cs="Times New Roman"/>
          <w:lang w:val="tr-TR"/>
        </w:rPr>
        <w:t>olduğu</w:t>
      </w:r>
      <w:r w:rsidRPr="00EE36EE">
        <w:rPr>
          <w:rFonts w:cs="Times New Roman"/>
          <w:spacing w:val="36"/>
          <w:lang w:val="tr-TR"/>
        </w:rPr>
        <w:t xml:space="preserve"> </w:t>
      </w:r>
      <w:r w:rsidRPr="00EE36EE">
        <w:rPr>
          <w:rFonts w:cs="Times New Roman"/>
          <w:lang w:val="tr-TR"/>
        </w:rPr>
        <w:t>ʿınde’ş-ş</w:t>
      </w:r>
      <w:r w:rsidRPr="00EE36EE">
        <w:rPr>
          <w:rFonts w:cs="Times New Roman"/>
          <w:spacing w:val="-1"/>
          <w:lang w:val="tr-TR"/>
        </w:rPr>
        <w:t>e</w:t>
      </w:r>
      <w:r w:rsidRPr="00EE36EE">
        <w:rPr>
          <w:rFonts w:cs="Times New Roman"/>
          <w:lang w:val="tr-TR"/>
        </w:rPr>
        <w:t>rʿ</w:t>
      </w:r>
      <w:r w:rsidRPr="00EE36EE">
        <w:rPr>
          <w:rFonts w:cs="Times New Roman"/>
          <w:spacing w:val="37"/>
          <w:lang w:val="tr-TR"/>
        </w:rPr>
        <w:t xml:space="preserve"> </w:t>
      </w:r>
      <w:r w:rsidRPr="00EE36EE">
        <w:rPr>
          <w:rFonts w:cs="Times New Roman"/>
          <w:lang w:val="tr-TR"/>
        </w:rPr>
        <w:t>ve’l-</w:t>
      </w:r>
      <w:r w:rsidRPr="00EE36EE">
        <w:rPr>
          <w:rFonts w:cs="Times New Roman"/>
          <w:spacing w:val="-2"/>
          <w:lang w:val="tr-TR"/>
        </w:rPr>
        <w:t>m</w:t>
      </w:r>
      <w:r w:rsidRPr="00EE36EE">
        <w:rPr>
          <w:rFonts w:cs="Times New Roman"/>
          <w:lang w:val="tr-TR"/>
        </w:rPr>
        <w:t>eclis</w:t>
      </w:r>
      <w:r w:rsidRPr="00EE36EE">
        <w:rPr>
          <w:rFonts w:cs="Times New Roman"/>
          <w:spacing w:val="37"/>
          <w:lang w:val="tr-TR"/>
        </w:rPr>
        <w:t xml:space="preserve"> </w:t>
      </w:r>
      <w:r w:rsidRPr="00EE36EE">
        <w:rPr>
          <w:rFonts w:cs="Times New Roman"/>
          <w:lang w:val="tr-TR"/>
        </w:rPr>
        <w:t>tebeyyün</w:t>
      </w:r>
      <w:r w:rsidRPr="00EE36EE">
        <w:rPr>
          <w:rFonts w:cs="Times New Roman"/>
          <w:spacing w:val="36"/>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tahakkuk</w:t>
      </w:r>
      <w:r w:rsidRPr="00EE36EE">
        <w:rPr>
          <w:rFonts w:cs="Times New Roman"/>
          <w:spacing w:val="37"/>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37"/>
          <w:lang w:val="tr-TR"/>
        </w:rPr>
        <w:t xml:space="preserve"> </w:t>
      </w:r>
      <w:r w:rsidRPr="00EE36EE">
        <w:rPr>
          <w:rFonts w:cs="Times New Roman"/>
          <w:lang w:val="tr-TR"/>
        </w:rPr>
        <w:t>hâlde</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ersûmun hilâ</w:t>
      </w:r>
      <w:r w:rsidRPr="00EE36EE">
        <w:rPr>
          <w:rFonts w:cs="Times New Roman"/>
          <w:spacing w:val="-1"/>
          <w:lang w:val="tr-TR"/>
        </w:rPr>
        <w:t>f</w:t>
      </w:r>
      <w:r w:rsidRPr="00EE36EE">
        <w:rPr>
          <w:rFonts w:cs="Times New Roman"/>
          <w:lang w:val="tr-TR"/>
        </w:rPr>
        <w:t>-ı</w:t>
      </w:r>
      <w:r w:rsidRPr="00EE36EE">
        <w:rPr>
          <w:rFonts w:cs="Times New Roman"/>
          <w:spacing w:val="3"/>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3"/>
          <w:lang w:val="tr-TR"/>
        </w:rPr>
        <w:t xml:space="preserve"> </w:t>
      </w:r>
      <w:r w:rsidRPr="00EE36EE">
        <w:rPr>
          <w:rFonts w:cs="Times New Roman"/>
          <w:lang w:val="tr-TR"/>
        </w:rPr>
        <w:t>şerîf</w:t>
      </w:r>
      <w:r w:rsidRPr="00EE36EE">
        <w:rPr>
          <w:rFonts w:cs="Times New Roman"/>
          <w:spacing w:val="4"/>
          <w:lang w:val="tr-TR"/>
        </w:rPr>
        <w:t xml:space="preserve"> </w:t>
      </w:r>
      <w:r w:rsidRPr="00EE36EE">
        <w:rPr>
          <w:rFonts w:cs="Times New Roman"/>
          <w:lang w:val="tr-TR"/>
        </w:rPr>
        <w:t>füzû</w:t>
      </w:r>
      <w:r w:rsidRPr="00EE36EE">
        <w:rPr>
          <w:rFonts w:cs="Times New Roman"/>
          <w:spacing w:val="-2"/>
          <w:lang w:val="tr-TR"/>
        </w:rPr>
        <w:t>l</w:t>
      </w:r>
      <w:r w:rsidRPr="00EE36EE">
        <w:rPr>
          <w:rFonts w:cs="Times New Roman"/>
          <w:lang w:val="tr-TR"/>
        </w:rPr>
        <w:t>î</w:t>
      </w:r>
      <w:r w:rsidRPr="00EE36EE">
        <w:rPr>
          <w:rFonts w:cs="Times New Roman"/>
          <w:spacing w:val="5"/>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3"/>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3"/>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w:t>
      </w:r>
      <w:r w:rsidRPr="00EE36EE">
        <w:rPr>
          <w:rFonts w:cs="Times New Roman"/>
          <w:spacing w:val="2"/>
          <w:lang w:val="tr-TR"/>
        </w:rPr>
        <w:t>k</w:t>
      </w:r>
      <w:r w:rsidRPr="00EE36EE">
        <w:rPr>
          <w:rFonts w:cs="Times New Roman"/>
          <w:lang w:val="tr-TR"/>
        </w:rPr>
        <w:t>-ı</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ezkûreyi</w:t>
      </w:r>
      <w:r w:rsidRPr="00EE36EE">
        <w:rPr>
          <w:rFonts w:cs="Times New Roman"/>
          <w:spacing w:val="4"/>
          <w:lang w:val="tr-TR"/>
        </w:rPr>
        <w:t xml:space="preserve"> </w:t>
      </w:r>
      <w:r w:rsidRPr="00EE36EE">
        <w:rPr>
          <w:rFonts w:cs="Times New Roman"/>
          <w:lang w:val="tr-TR"/>
        </w:rPr>
        <w:t>baʿd</w:t>
      </w:r>
      <w:r w:rsidRPr="00EE36EE">
        <w:rPr>
          <w:rFonts w:cs="Times New Roman"/>
          <w:spacing w:val="-1"/>
          <w:lang w:val="tr-TR"/>
        </w:rPr>
        <w:t>e</w:t>
      </w:r>
      <w:r w:rsidRPr="00EE36EE">
        <w:rPr>
          <w:rFonts w:cs="Times New Roman"/>
          <w:lang w:val="tr-TR"/>
        </w:rPr>
        <w:t>’</w:t>
      </w:r>
      <w:r w:rsidRPr="00EE36EE">
        <w:rPr>
          <w:rFonts w:cs="Times New Roman"/>
          <w:spacing w:val="2"/>
          <w:lang w:val="tr-TR"/>
        </w:rPr>
        <w:t>s</w:t>
      </w:r>
      <w:r w:rsidRPr="00EE36EE">
        <w:rPr>
          <w:rFonts w:cs="Times New Roman"/>
          <w:lang w:val="tr-TR"/>
        </w:rPr>
        <w:t>-süb</w:t>
      </w:r>
      <w:r w:rsidRPr="00EE36EE">
        <w:rPr>
          <w:rFonts w:cs="Times New Roman"/>
          <w:spacing w:val="-1"/>
          <w:lang w:val="tr-TR"/>
        </w:rPr>
        <w:t>û</w:t>
      </w:r>
      <w:r w:rsidRPr="00EE36EE">
        <w:rPr>
          <w:rFonts w:cs="Times New Roman"/>
          <w:lang w:val="tr-TR"/>
        </w:rPr>
        <w:t>t</w:t>
      </w:r>
      <w:r w:rsidRPr="00EE36EE">
        <w:rPr>
          <w:rFonts w:cs="Times New Roman"/>
          <w:spacing w:val="5"/>
          <w:lang w:val="tr-TR"/>
        </w:rPr>
        <w:t xml:space="preserve"> </w:t>
      </w:r>
      <w:r w:rsidRPr="00EE36EE">
        <w:rPr>
          <w:rFonts w:cs="Times New Roman"/>
          <w:lang w:val="tr-TR"/>
        </w:rPr>
        <w:t>hü</w:t>
      </w:r>
      <w:r w:rsidRPr="00EE36EE">
        <w:rPr>
          <w:rFonts w:cs="Times New Roman"/>
          <w:spacing w:val="-2"/>
          <w:lang w:val="tr-TR"/>
        </w:rPr>
        <w:t>k</w:t>
      </w:r>
      <w:r w:rsidRPr="00EE36EE">
        <w:rPr>
          <w:rFonts w:cs="Times New Roman"/>
          <w:lang w:val="tr-TR"/>
        </w:rPr>
        <w:t>m</w:t>
      </w:r>
      <w:r w:rsidRPr="00EE36EE">
        <w:rPr>
          <w:rFonts w:cs="Times New Roman"/>
          <w:spacing w:val="2"/>
          <w:lang w:val="tr-TR"/>
        </w:rPr>
        <w:t xml:space="preserve"> </w:t>
      </w:r>
      <w:r w:rsidRPr="00EE36EE">
        <w:rPr>
          <w:rFonts w:cs="Times New Roman"/>
          <w:lang w:val="tr-TR"/>
        </w:rPr>
        <w:t>idüb</w:t>
      </w:r>
      <w:r w:rsidRPr="00EE36EE">
        <w:rPr>
          <w:rFonts w:cs="Times New Roman"/>
          <w:spacing w:val="5"/>
          <w:lang w:val="tr-TR"/>
        </w:rPr>
        <w:t xml:space="preserve"> </w:t>
      </w:r>
      <w:r w:rsidRPr="00EE36EE">
        <w:rPr>
          <w:rFonts w:cs="Times New Roman"/>
          <w:lang w:val="tr-TR"/>
        </w:rPr>
        <w:t>vekîl- 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a</w:t>
      </w:r>
      <w:r w:rsidRPr="00EE36EE">
        <w:rPr>
          <w:rFonts w:cs="Times New Roman"/>
          <w:spacing w:val="20"/>
          <w:lang w:val="tr-TR"/>
        </w:rPr>
        <w:t xml:space="preserve"> </w:t>
      </w:r>
      <w:r w:rsidRPr="00EE36EE">
        <w:rPr>
          <w:rFonts w:cs="Times New Roman"/>
          <w:lang w:val="tr-TR"/>
        </w:rPr>
        <w:t>alıverilüb</w:t>
      </w:r>
      <w:r w:rsidRPr="00EE36EE">
        <w:rPr>
          <w:rFonts w:cs="Times New Roman"/>
          <w:spacing w:val="18"/>
          <w:lang w:val="tr-TR"/>
        </w:rPr>
        <w:t xml:space="preserve"> </w:t>
      </w:r>
      <w:r w:rsidRPr="00EE36EE">
        <w:rPr>
          <w:rFonts w:cs="Times New Roman"/>
          <w:lang w:val="tr-TR"/>
        </w:rPr>
        <w:t>ic</w:t>
      </w:r>
      <w:r w:rsidRPr="00EE36EE">
        <w:rPr>
          <w:rFonts w:cs="Times New Roman"/>
          <w:spacing w:val="-2"/>
          <w:lang w:val="tr-TR"/>
        </w:rPr>
        <w:t>r</w:t>
      </w:r>
      <w:r w:rsidRPr="00EE36EE">
        <w:rPr>
          <w:rFonts w:cs="Times New Roman"/>
          <w:spacing w:val="1"/>
          <w:lang w:val="tr-TR"/>
        </w:rPr>
        <w:t>â</w:t>
      </w:r>
      <w:r w:rsidRPr="00EE36EE">
        <w:rPr>
          <w:rFonts w:cs="Times New Roman"/>
          <w:lang w:val="tr-TR"/>
        </w:rPr>
        <w:t>-yı</w:t>
      </w:r>
      <w:r w:rsidRPr="00EE36EE">
        <w:rPr>
          <w:rFonts w:cs="Times New Roman"/>
          <w:spacing w:val="19"/>
          <w:lang w:val="tr-TR"/>
        </w:rPr>
        <w:t xml:space="preserve"> </w:t>
      </w:r>
      <w:r w:rsidRPr="00EE36EE">
        <w:rPr>
          <w:rFonts w:cs="Times New Roman"/>
          <w:lang w:val="tr-TR"/>
        </w:rPr>
        <w:t>şerʿ-i</w:t>
      </w:r>
      <w:r w:rsidRPr="00EE36EE">
        <w:rPr>
          <w:rFonts w:cs="Times New Roman"/>
          <w:spacing w:val="19"/>
          <w:lang w:val="tr-TR"/>
        </w:rPr>
        <w:t xml:space="preserve"> </w:t>
      </w:r>
      <w:r w:rsidRPr="00EE36EE">
        <w:rPr>
          <w:rFonts w:cs="Times New Roman"/>
          <w:spacing w:val="-1"/>
          <w:lang w:val="tr-TR"/>
        </w:rPr>
        <w:t>ş</w:t>
      </w:r>
      <w:r w:rsidRPr="00EE36EE">
        <w:rPr>
          <w:rFonts w:cs="Times New Roman"/>
          <w:lang w:val="tr-TR"/>
        </w:rPr>
        <w:t>erîfe</w:t>
      </w:r>
      <w:r w:rsidRPr="00EE36EE">
        <w:rPr>
          <w:rFonts w:cs="Times New Roman"/>
          <w:spacing w:val="20"/>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âk-ı</w:t>
      </w:r>
      <w:r w:rsidRPr="00EE36EE">
        <w:rPr>
          <w:rFonts w:cs="Times New Roman"/>
          <w:spacing w:val="20"/>
          <w:lang w:val="tr-TR"/>
        </w:rPr>
        <w:t xml:space="preserve"> </w:t>
      </w:r>
      <w:r w:rsidRPr="00EE36EE">
        <w:rPr>
          <w:rFonts w:cs="Times New Roman"/>
          <w:spacing w:val="-2"/>
          <w:lang w:val="tr-TR"/>
        </w:rPr>
        <w:t>h</w:t>
      </w:r>
      <w:r w:rsidRPr="00EE36EE">
        <w:rPr>
          <w:rFonts w:cs="Times New Roman"/>
          <w:lang w:val="tr-TR"/>
        </w:rPr>
        <w:t>aka</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übâder</w:t>
      </w:r>
      <w:r w:rsidRPr="00EE36EE">
        <w:rPr>
          <w:rFonts w:cs="Times New Roman"/>
          <w:spacing w:val="-1"/>
          <w:lang w:val="tr-TR"/>
        </w:rPr>
        <w:t>e</w:t>
      </w:r>
      <w:r w:rsidRPr="00EE36EE">
        <w:rPr>
          <w:rFonts w:cs="Times New Roman"/>
          <w:lang w:val="tr-TR"/>
        </w:rPr>
        <w:t>t</w:t>
      </w:r>
      <w:r w:rsidRPr="00EE36EE">
        <w:rPr>
          <w:rFonts w:cs="Times New Roman"/>
          <w:spacing w:val="20"/>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husû</w:t>
      </w:r>
      <w:r w:rsidRPr="00EE36EE">
        <w:rPr>
          <w:rFonts w:cs="Times New Roman"/>
          <w:spacing w:val="2"/>
          <w:lang w:val="tr-TR"/>
        </w:rPr>
        <w:t>s</w:t>
      </w:r>
      <w:r w:rsidRPr="00EE36EE">
        <w:rPr>
          <w:rFonts w:cs="Times New Roman"/>
          <w:lang w:val="tr-TR"/>
        </w:rPr>
        <w:t>-ı</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ezbûr ilâ</w:t>
      </w:r>
      <w:r w:rsidRPr="00EE36EE">
        <w:rPr>
          <w:rFonts w:cs="Times New Roman"/>
          <w:spacing w:val="14"/>
          <w:lang w:val="tr-TR"/>
        </w:rPr>
        <w:t xml:space="preserve"> </w:t>
      </w:r>
      <w:r w:rsidRPr="00EE36EE">
        <w:rPr>
          <w:rFonts w:cs="Times New Roman"/>
          <w:lang w:val="tr-TR"/>
        </w:rPr>
        <w:t>ahere</w:t>
      </w:r>
      <w:r w:rsidRPr="00EE36EE">
        <w:rPr>
          <w:rFonts w:cs="Times New Roman"/>
          <w:spacing w:val="14"/>
          <w:lang w:val="tr-TR"/>
        </w:rPr>
        <w:t xml:space="preserve"> </w:t>
      </w:r>
      <w:r w:rsidRPr="00EE36EE">
        <w:rPr>
          <w:rFonts w:cs="Times New Roman"/>
          <w:lang w:val="tr-TR"/>
        </w:rPr>
        <w:t>di</w:t>
      </w:r>
      <w:r w:rsidRPr="00EE36EE">
        <w:rPr>
          <w:rFonts w:cs="Times New Roman"/>
          <w:spacing w:val="-1"/>
          <w:lang w:val="tr-TR"/>
        </w:rPr>
        <w:t>k</w:t>
      </w:r>
      <w:r w:rsidRPr="00EE36EE">
        <w:rPr>
          <w:rFonts w:cs="Times New Roman"/>
          <w:lang w:val="tr-TR"/>
        </w:rPr>
        <w:t>kat</w:t>
      </w:r>
      <w:r w:rsidRPr="00EE36EE">
        <w:rPr>
          <w:rFonts w:cs="Times New Roman"/>
          <w:spacing w:val="15"/>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spacing w:val="-2"/>
          <w:lang w:val="tr-TR"/>
        </w:rPr>
        <w:t>k</w:t>
      </w:r>
      <w:r w:rsidRPr="00EE36EE">
        <w:rPr>
          <w:rFonts w:cs="Times New Roman"/>
          <w:lang w:val="tr-TR"/>
        </w:rPr>
        <w:t>eyf</w:t>
      </w:r>
      <w:r w:rsidRPr="00EE36EE">
        <w:rPr>
          <w:rFonts w:cs="Times New Roman"/>
          <w:spacing w:val="-2"/>
          <w:lang w:val="tr-TR"/>
        </w:rPr>
        <w:t>i</w:t>
      </w:r>
      <w:r w:rsidRPr="00EE36EE">
        <w:rPr>
          <w:rFonts w:cs="Times New Roman"/>
          <w:lang w:val="tr-TR"/>
        </w:rPr>
        <w:t>yetin</w:t>
      </w:r>
      <w:r w:rsidRPr="00EE36EE">
        <w:rPr>
          <w:rFonts w:cs="Times New Roman"/>
          <w:spacing w:val="15"/>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14"/>
          <w:lang w:val="tr-TR"/>
        </w:rPr>
        <w:t xml:space="preserve"> </w:t>
      </w:r>
      <w:r w:rsidRPr="00EE36EE">
        <w:rPr>
          <w:rFonts w:cs="Times New Roman"/>
          <w:lang w:val="tr-TR"/>
        </w:rPr>
        <w:t>bâlâsına</w:t>
      </w:r>
      <w:r w:rsidRPr="00EE36EE">
        <w:rPr>
          <w:rFonts w:cs="Times New Roman"/>
          <w:spacing w:val="1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14"/>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ek</w:t>
      </w:r>
      <w:r w:rsidRPr="00EE36EE">
        <w:rPr>
          <w:rFonts w:cs="Times New Roman"/>
          <w:spacing w:val="15"/>
          <w:lang w:val="tr-TR"/>
        </w:rPr>
        <w:t xml:space="preserve"> </w:t>
      </w:r>
      <w:r w:rsidRPr="00EE36EE">
        <w:rPr>
          <w:rFonts w:cs="Times New Roman"/>
          <w:lang w:val="tr-TR"/>
        </w:rPr>
        <w:t>üzere</w:t>
      </w:r>
      <w:r w:rsidRPr="00EE36EE">
        <w:rPr>
          <w:rFonts w:cs="Times New Roman"/>
          <w:spacing w:val="15"/>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5"/>
          <w:lang w:val="tr-TR"/>
        </w:rPr>
        <w:t>r</w:t>
      </w:r>
      <w:r w:rsidRPr="00EE36EE">
        <w:rPr>
          <w:rFonts w:cs="Times New Roman"/>
          <w:lang w:val="tr-TR"/>
        </w:rPr>
        <w:t>-</w:t>
      </w:r>
      <w:r w:rsidRPr="00EE36EE">
        <w:rPr>
          <w:rFonts w:cs="Times New Roman"/>
          <w:spacing w:val="-2"/>
          <w:lang w:val="tr-TR"/>
        </w:rPr>
        <w:t>y</w:t>
      </w:r>
      <w:r w:rsidRPr="00EE36EE">
        <w:rPr>
          <w:rFonts w:cs="Times New Roman"/>
          <w:spacing w:val="-1"/>
          <w:lang w:val="tr-TR"/>
        </w:rPr>
        <w:t>â</w:t>
      </w:r>
      <w:r w:rsidRPr="00EE36EE">
        <w:rPr>
          <w:rFonts w:cs="Times New Roman"/>
          <w:lang w:val="tr-TR"/>
        </w:rPr>
        <w:t>r-ı</w:t>
      </w:r>
      <w:r w:rsidRPr="00EE36EE">
        <w:rPr>
          <w:rFonts w:cs="Times New Roman"/>
          <w:spacing w:val="14"/>
          <w:lang w:val="tr-TR"/>
        </w:rPr>
        <w:t xml:space="preserve"> </w:t>
      </w:r>
      <w:r w:rsidRPr="00EE36EE">
        <w:rPr>
          <w:rFonts w:cs="Times New Roman"/>
          <w:lang w:val="tr-TR"/>
        </w:rPr>
        <w:t>şevket-k</w:t>
      </w:r>
      <w:r w:rsidRPr="00EE36EE">
        <w:rPr>
          <w:rFonts w:cs="Times New Roman"/>
          <w:spacing w:val="-1"/>
          <w:lang w:val="tr-TR"/>
        </w:rPr>
        <w:t>a</w:t>
      </w:r>
      <w:r w:rsidRPr="00EE36EE">
        <w:rPr>
          <w:rFonts w:cs="Times New Roman"/>
          <w:lang w:val="tr-TR"/>
        </w:rPr>
        <w:t>râr mülûkâneme</w:t>
      </w:r>
      <w:r w:rsidRPr="00EE36EE">
        <w:rPr>
          <w:rFonts w:cs="Times New Roman"/>
          <w:spacing w:val="48"/>
          <w:lang w:val="tr-TR"/>
        </w:rPr>
        <w:t xml:space="preserve"> </w:t>
      </w:r>
      <w:r w:rsidRPr="00EE36EE">
        <w:rPr>
          <w:rFonts w:cs="Times New Roman"/>
          <w:lang w:val="tr-TR"/>
        </w:rPr>
        <w:t>inhâ</w:t>
      </w:r>
      <w:r w:rsidRPr="00EE36EE">
        <w:rPr>
          <w:rFonts w:cs="Times New Roman"/>
          <w:spacing w:val="49"/>
          <w:lang w:val="tr-TR"/>
        </w:rPr>
        <w:t xml:space="preserve"> </w:t>
      </w:r>
      <w:r w:rsidRPr="00EE36EE">
        <w:rPr>
          <w:rFonts w:cs="Times New Roman"/>
          <w:lang w:val="tr-TR"/>
        </w:rPr>
        <w:t>ve</w:t>
      </w:r>
      <w:r w:rsidRPr="00EE36EE">
        <w:rPr>
          <w:rFonts w:cs="Times New Roman"/>
          <w:spacing w:val="49"/>
          <w:lang w:val="tr-TR"/>
        </w:rPr>
        <w:t xml:space="preserve"> </w:t>
      </w:r>
      <w:r w:rsidRPr="00EE36EE">
        <w:rPr>
          <w:rFonts w:cs="Times New Roman"/>
          <w:lang w:val="tr-TR"/>
        </w:rPr>
        <w:t>işʿârına</w:t>
      </w:r>
      <w:r w:rsidRPr="00EE36EE">
        <w:rPr>
          <w:rFonts w:cs="Times New Roman"/>
          <w:spacing w:val="49"/>
          <w:lang w:val="tr-TR"/>
        </w:rPr>
        <w:t xml:space="preserve"> </w:t>
      </w:r>
      <w:r w:rsidRPr="00EE36EE">
        <w:rPr>
          <w:rFonts w:cs="Times New Roman"/>
          <w:spacing w:val="-2"/>
          <w:lang w:val="tr-TR"/>
        </w:rPr>
        <w:t>m</w:t>
      </w:r>
      <w:r w:rsidRPr="00EE36EE">
        <w:rPr>
          <w:rFonts w:cs="Times New Roman"/>
          <w:lang w:val="tr-TR"/>
        </w:rPr>
        <w:t>ü</w:t>
      </w:r>
      <w:r w:rsidRPr="00EE36EE">
        <w:rPr>
          <w:rFonts w:cs="Times New Roman"/>
          <w:spacing w:val="1"/>
          <w:lang w:val="tr-TR"/>
        </w:rPr>
        <w:t>s</w:t>
      </w:r>
      <w:r w:rsidRPr="00EE36EE">
        <w:rPr>
          <w:rFonts w:cs="Times New Roman"/>
          <w:lang w:val="tr-TR"/>
        </w:rPr>
        <w:t>âraʿat</w:t>
      </w:r>
      <w:r w:rsidRPr="00EE36EE">
        <w:rPr>
          <w:rFonts w:cs="Times New Roman"/>
          <w:spacing w:val="49"/>
          <w:lang w:val="tr-TR"/>
        </w:rPr>
        <w:t xml:space="preserve"> </w:t>
      </w:r>
      <w:r w:rsidRPr="00EE36EE">
        <w:rPr>
          <w:rFonts w:cs="Times New Roman"/>
          <w:lang w:val="tr-TR"/>
        </w:rPr>
        <w:t>iylemeniz</w:t>
      </w:r>
      <w:r w:rsidRPr="00EE36EE">
        <w:rPr>
          <w:rFonts w:cs="Times New Roman"/>
          <w:spacing w:val="49"/>
          <w:lang w:val="tr-TR"/>
        </w:rPr>
        <w:t xml:space="preserve"> </w:t>
      </w:r>
      <w:r w:rsidRPr="00EE36EE">
        <w:rPr>
          <w:rFonts w:cs="Times New Roman"/>
          <w:lang w:val="tr-TR"/>
        </w:rPr>
        <w:t>bâbında</w:t>
      </w:r>
      <w:r w:rsidRPr="00EE36EE">
        <w:rPr>
          <w:rFonts w:cs="Times New Roman"/>
          <w:spacing w:val="48"/>
          <w:lang w:val="tr-TR"/>
        </w:rPr>
        <w:t xml:space="preserve"> </w:t>
      </w:r>
      <w:r w:rsidRPr="00EE36EE">
        <w:rPr>
          <w:rFonts w:cs="Times New Roman"/>
          <w:lang w:val="tr-TR"/>
        </w:rPr>
        <w:t>fer</w:t>
      </w:r>
      <w:r w:rsidRPr="00EE36EE">
        <w:rPr>
          <w:rFonts w:cs="Times New Roman"/>
          <w:spacing w:val="-2"/>
          <w:lang w:val="tr-TR"/>
        </w:rPr>
        <w:t>m</w:t>
      </w:r>
      <w:r w:rsidRPr="00EE36EE">
        <w:rPr>
          <w:rFonts w:cs="Times New Roman"/>
          <w:lang w:val="tr-TR"/>
        </w:rPr>
        <w:t>â</w:t>
      </w:r>
      <w:r w:rsidRPr="00EE36EE">
        <w:rPr>
          <w:rFonts w:cs="Times New Roman"/>
          <w:spacing w:val="3"/>
          <w:lang w:val="tr-TR"/>
        </w:rPr>
        <w:t>n</w:t>
      </w:r>
      <w:r w:rsidRPr="00EE36EE">
        <w:rPr>
          <w:rFonts w:cs="Times New Roman"/>
          <w:lang w:val="tr-TR"/>
        </w:rPr>
        <w:t>-ı</w:t>
      </w:r>
      <w:r w:rsidRPr="00EE36EE">
        <w:rPr>
          <w:rFonts w:cs="Times New Roman"/>
          <w:spacing w:val="49"/>
          <w:lang w:val="tr-TR"/>
        </w:rPr>
        <w:t xml:space="preserve"> </w:t>
      </w:r>
      <w:r w:rsidRPr="00EE36EE">
        <w:rPr>
          <w:rFonts w:cs="Times New Roman"/>
          <w:lang w:val="tr-TR"/>
        </w:rPr>
        <w:t>ʿâlî-şâ</w:t>
      </w:r>
      <w:r w:rsidRPr="00EE36EE">
        <w:rPr>
          <w:rFonts w:cs="Times New Roman"/>
          <w:spacing w:val="-1"/>
          <w:lang w:val="tr-TR"/>
        </w:rPr>
        <w:t>n</w:t>
      </w:r>
      <w:r w:rsidRPr="00EE36EE">
        <w:rPr>
          <w:rFonts w:cs="Times New Roman"/>
          <w:lang w:val="tr-TR"/>
        </w:rPr>
        <w:t>ım</w:t>
      </w:r>
      <w:r w:rsidRPr="00EE36EE">
        <w:rPr>
          <w:rFonts w:cs="Times New Roman"/>
          <w:spacing w:val="47"/>
          <w:lang w:val="tr-TR"/>
        </w:rPr>
        <w:t xml:space="preserve"> </w:t>
      </w:r>
      <w:r w:rsidRPr="00EE36EE">
        <w:rPr>
          <w:rFonts w:cs="Times New Roman"/>
          <w:spacing w:val="1"/>
          <w:lang w:val="tr-TR"/>
        </w:rPr>
        <w:t>s</w:t>
      </w:r>
      <w:r w:rsidRPr="00EE36EE">
        <w:rPr>
          <w:rFonts w:cs="Times New Roman"/>
          <w:lang w:val="tr-TR"/>
        </w:rPr>
        <w:t>âdır ol</w:t>
      </w:r>
      <w:r w:rsidRPr="00EE36EE">
        <w:rPr>
          <w:rFonts w:cs="Times New Roman"/>
          <w:spacing w:val="-2"/>
          <w:lang w:val="tr-TR"/>
        </w:rPr>
        <w:t>m</w:t>
      </w:r>
      <w:r w:rsidRPr="00EE36EE">
        <w:rPr>
          <w:rFonts w:cs="Times New Roman"/>
          <w:lang w:val="tr-TR"/>
        </w:rPr>
        <w:t xml:space="preserve">ağla ve kânûn-ı </w:t>
      </w:r>
      <w:r w:rsidRPr="00EE36EE">
        <w:rPr>
          <w:rFonts w:cs="Times New Roman"/>
          <w:spacing w:val="-2"/>
          <w:lang w:val="tr-TR"/>
        </w:rPr>
        <w:t>m</w:t>
      </w:r>
      <w:r w:rsidRPr="00EE36EE">
        <w:rPr>
          <w:rFonts w:cs="Times New Roman"/>
          <w:lang w:val="tr-TR"/>
        </w:rPr>
        <w:t>ünîfi üzere</w:t>
      </w:r>
      <w:r w:rsidRPr="00EE36EE">
        <w:rPr>
          <w:rFonts w:cs="Times New Roman"/>
          <w:spacing w:val="-1"/>
          <w:lang w:val="tr-TR"/>
        </w:rPr>
        <w:t xml:space="preserve"> </w:t>
      </w:r>
      <w:r w:rsidRPr="00EE36EE">
        <w:rPr>
          <w:rFonts w:cs="Times New Roman"/>
          <w:lang w:val="tr-TR"/>
        </w:rPr>
        <w:t xml:space="preserve">ʿamel ve </w:t>
      </w:r>
      <w:r w:rsidRPr="00EE36EE">
        <w:rPr>
          <w:rFonts w:cs="Times New Roman"/>
          <w:spacing w:val="1"/>
          <w:lang w:val="tr-TR"/>
        </w:rPr>
        <w:t>h</w:t>
      </w:r>
      <w:r w:rsidRPr="00EE36EE">
        <w:rPr>
          <w:rFonts w:cs="Times New Roman"/>
          <w:spacing w:val="-1"/>
          <w:lang w:val="tr-TR"/>
        </w:rPr>
        <w:t>a</w:t>
      </w:r>
      <w:r w:rsidRPr="00EE36EE">
        <w:rPr>
          <w:rFonts w:cs="Times New Roman"/>
          <w:lang w:val="tr-TR"/>
        </w:rPr>
        <w:t>reket iyley</w:t>
      </w:r>
      <w:r w:rsidRPr="00EE36EE">
        <w:rPr>
          <w:rFonts w:cs="Times New Roman"/>
          <w:spacing w:val="-1"/>
          <w:lang w:val="tr-TR"/>
        </w:rPr>
        <w:t>e</w:t>
      </w:r>
      <w:r w:rsidRPr="00EE36EE">
        <w:rPr>
          <w:rFonts w:cs="Times New Roman"/>
          <w:lang w:val="tr-TR"/>
        </w:rPr>
        <w:t xml:space="preserve">siz </w:t>
      </w:r>
      <w:r w:rsidRPr="00EE36EE">
        <w:rPr>
          <w:rFonts w:cs="Times New Roman"/>
          <w:spacing w:val="-1"/>
          <w:lang w:val="tr-TR"/>
        </w:rPr>
        <w:t>f</w:t>
      </w:r>
      <w:r w:rsidRPr="00EE36EE">
        <w:rPr>
          <w:rFonts w:cs="Times New Roman"/>
          <w:lang w:val="tr-TR"/>
        </w:rPr>
        <w:t>î</w:t>
      </w:r>
      <w:r w:rsidRPr="00EE36EE">
        <w:rPr>
          <w:rFonts w:cs="Times New Roman"/>
          <w:spacing w:val="-1"/>
          <w:lang w:val="tr-TR"/>
        </w:rPr>
        <w:t xml:space="preserve"> </w:t>
      </w:r>
      <w:r w:rsidRPr="00EE36EE">
        <w:rPr>
          <w:rFonts w:cs="Times New Roman"/>
          <w:lang w:val="tr-TR"/>
        </w:rPr>
        <w:t>evâ’i</w:t>
      </w:r>
      <w:r w:rsidRPr="00EE36EE">
        <w:rPr>
          <w:rFonts w:cs="Times New Roman"/>
          <w:spacing w:val="1"/>
          <w:lang w:val="tr-TR"/>
        </w:rPr>
        <w:t>l</w:t>
      </w:r>
      <w:r w:rsidRPr="00EE36EE">
        <w:rPr>
          <w:rFonts w:cs="Times New Roman"/>
          <w:spacing w:val="-1"/>
          <w:lang w:val="tr-TR"/>
        </w:rPr>
        <w:t>-</w:t>
      </w:r>
      <w:r w:rsidRPr="00EE36EE">
        <w:rPr>
          <w:rFonts w:cs="Times New Roman"/>
          <w:lang w:val="tr-TR"/>
        </w:rPr>
        <w:t>i Ş sene 67.</w:t>
      </w:r>
    </w:p>
    <w:p w14:paraId="02449281" w14:textId="77777777" w:rsidR="003E0FBD" w:rsidRPr="00EE36EE" w:rsidRDefault="003E0FBD" w:rsidP="0003530E">
      <w:pPr>
        <w:pStyle w:val="GvdeMetni"/>
        <w:spacing w:line="360" w:lineRule="auto"/>
        <w:ind w:left="0" w:firstLine="708"/>
        <w:jc w:val="both"/>
        <w:rPr>
          <w:rFonts w:cs="Times New Roman"/>
          <w:lang w:val="tr-TR"/>
        </w:rPr>
      </w:pPr>
    </w:p>
    <w:p w14:paraId="7EC67365" w14:textId="77777777" w:rsidR="00461AD1" w:rsidRPr="00EE36EE" w:rsidRDefault="00461AD1" w:rsidP="00123F5A">
      <w:pPr>
        <w:spacing w:line="200" w:lineRule="exact"/>
        <w:rPr>
          <w:rFonts w:ascii="Times New Roman" w:hAnsi="Times New Roman" w:cs="Times New Roman"/>
          <w:sz w:val="24"/>
          <w:szCs w:val="24"/>
          <w:lang w:val="tr-TR"/>
        </w:rPr>
      </w:pPr>
    </w:p>
    <w:p w14:paraId="1E45E001" w14:textId="77777777" w:rsidR="00461AD1" w:rsidRPr="00EE36EE" w:rsidRDefault="00461AD1" w:rsidP="00123F5A">
      <w:pPr>
        <w:spacing w:before="2" w:line="220" w:lineRule="exact"/>
        <w:rPr>
          <w:rFonts w:ascii="Times New Roman" w:hAnsi="Times New Roman" w:cs="Times New Roman"/>
          <w:sz w:val="24"/>
          <w:szCs w:val="24"/>
          <w:lang w:val="tr-TR"/>
        </w:rPr>
      </w:pPr>
    </w:p>
    <w:p w14:paraId="79AF5902" w14:textId="1BD600F9" w:rsidR="00461AD1" w:rsidRPr="00EE36EE" w:rsidRDefault="00461AD1" w:rsidP="0003530E">
      <w:pPr>
        <w:pStyle w:val="AralkYok"/>
        <w:ind w:left="709" w:firstLine="0"/>
        <w:jc w:val="both"/>
        <w:rPr>
          <w:lang w:val="tr-TR"/>
        </w:rPr>
      </w:pPr>
      <w:r w:rsidRPr="00EE36EE">
        <w:rPr>
          <w:lang w:val="tr-TR"/>
        </w:rPr>
        <w:lastRenderedPageBreak/>
        <w:t>120/2</w:t>
      </w:r>
      <w:r w:rsidR="009045C6"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3"/>
          <w:lang w:val="tr-TR"/>
        </w:rPr>
        <w:t xml:space="preserve"> </w:t>
      </w:r>
      <w:r w:rsidRPr="00EE36EE">
        <w:rPr>
          <w:lang w:val="tr-TR"/>
        </w:rPr>
        <w:t>ey</w:t>
      </w:r>
      <w:r w:rsidRPr="00EE36EE">
        <w:rPr>
          <w:spacing w:val="-1"/>
          <w:lang w:val="tr-TR"/>
        </w:rPr>
        <w:t>â</w:t>
      </w:r>
      <w:r w:rsidRPr="00EE36EE">
        <w:rPr>
          <w:lang w:val="tr-TR"/>
        </w:rPr>
        <w:t>let-i</w:t>
      </w:r>
      <w:r w:rsidRPr="00EE36EE">
        <w:rPr>
          <w:spacing w:val="12"/>
          <w:lang w:val="tr-TR"/>
        </w:rPr>
        <w:t xml:space="preserve"> </w:t>
      </w:r>
      <w:r w:rsidRPr="00EE36EE">
        <w:rPr>
          <w:lang w:val="tr-TR"/>
        </w:rPr>
        <w:t>Trab</w:t>
      </w:r>
      <w:r w:rsidRPr="00EE36EE">
        <w:rPr>
          <w:spacing w:val="-3"/>
          <w:lang w:val="tr-TR"/>
        </w:rPr>
        <w:t>z</w:t>
      </w:r>
      <w:r w:rsidRPr="00EE36EE">
        <w:rPr>
          <w:lang w:val="tr-TR"/>
        </w:rPr>
        <w:t>on</w:t>
      </w:r>
      <w:r w:rsidRPr="00EE36EE">
        <w:rPr>
          <w:spacing w:val="12"/>
          <w:lang w:val="tr-TR"/>
        </w:rPr>
        <w:t xml:space="preserve"> </w:t>
      </w:r>
      <w:r w:rsidRPr="00EE36EE">
        <w:rPr>
          <w:lang w:val="tr-TR"/>
        </w:rPr>
        <w:t>vâlîsi</w:t>
      </w:r>
      <w:r w:rsidRPr="00EE36EE">
        <w:rPr>
          <w:spacing w:val="12"/>
          <w:lang w:val="tr-TR"/>
        </w:rPr>
        <w:t xml:space="preserve"> </w:t>
      </w:r>
      <w:r w:rsidRPr="00EE36EE">
        <w:rPr>
          <w:lang w:val="tr-TR"/>
        </w:rPr>
        <w:t>ve</w:t>
      </w:r>
      <w:r w:rsidRPr="00EE36EE">
        <w:rPr>
          <w:spacing w:val="-2"/>
          <w:lang w:val="tr-TR"/>
        </w:rPr>
        <w:t>z</w:t>
      </w:r>
      <w:r w:rsidRPr="00EE36EE">
        <w:rPr>
          <w:lang w:val="tr-TR"/>
        </w:rPr>
        <w:t>irim</w:t>
      </w:r>
      <w:r w:rsidRPr="00EE36EE">
        <w:rPr>
          <w:spacing w:val="12"/>
          <w:lang w:val="tr-TR"/>
        </w:rPr>
        <w:t xml:space="preserve"> </w:t>
      </w:r>
      <w:r w:rsidRPr="00EE36EE">
        <w:rPr>
          <w:lang w:val="tr-TR"/>
        </w:rPr>
        <w:t>Bekir</w:t>
      </w:r>
      <w:r w:rsidRPr="00EE36EE">
        <w:rPr>
          <w:spacing w:val="12"/>
          <w:lang w:val="tr-TR"/>
        </w:rPr>
        <w:t xml:space="preserve"> </w:t>
      </w:r>
      <w:r w:rsidRPr="00EE36EE">
        <w:rPr>
          <w:lang w:val="tr-TR"/>
        </w:rPr>
        <w:t>R</w:t>
      </w:r>
      <w:r w:rsidRPr="00EE36EE">
        <w:rPr>
          <w:spacing w:val="-1"/>
          <w:lang w:val="tr-TR"/>
        </w:rPr>
        <w:t>ü</w:t>
      </w:r>
      <w:r w:rsidRPr="00EE36EE">
        <w:rPr>
          <w:lang w:val="tr-TR"/>
        </w:rPr>
        <w:t>stem</w:t>
      </w:r>
      <w:r w:rsidRPr="00EE36EE">
        <w:rPr>
          <w:spacing w:val="13"/>
          <w:lang w:val="tr-TR"/>
        </w:rPr>
        <w:t xml:space="preserve"> </w:t>
      </w:r>
      <w:r w:rsidRPr="00EE36EE">
        <w:rPr>
          <w:lang w:val="tr-TR"/>
        </w:rPr>
        <w:t>Paşa icl</w:t>
      </w:r>
      <w:r w:rsidRPr="00EE36EE">
        <w:rPr>
          <w:spacing w:val="-1"/>
          <w:lang w:val="tr-TR"/>
        </w:rPr>
        <w:t>â</w:t>
      </w:r>
      <w:r w:rsidRPr="00EE36EE">
        <w:rPr>
          <w:lang w:val="tr-TR"/>
        </w:rPr>
        <w:t>lühüye</w:t>
      </w:r>
      <w:r w:rsidRPr="00EE36EE">
        <w:rPr>
          <w:spacing w:val="3"/>
          <w:lang w:val="tr-TR"/>
        </w:rPr>
        <w:t xml:space="preserve"> </w:t>
      </w:r>
      <w:r w:rsidRPr="00EE36EE">
        <w:rPr>
          <w:lang w:val="tr-TR"/>
        </w:rPr>
        <w:t>ve</w:t>
      </w:r>
      <w:r w:rsidRPr="00EE36EE">
        <w:rPr>
          <w:spacing w:val="3"/>
          <w:lang w:val="tr-TR"/>
        </w:rPr>
        <w:t xml:space="preserve"> </w:t>
      </w:r>
      <w:r w:rsidRPr="00EE36EE">
        <w:rPr>
          <w:lang w:val="tr-TR"/>
        </w:rPr>
        <w:t>rütb</w:t>
      </w:r>
      <w:r w:rsidRPr="00EE36EE">
        <w:rPr>
          <w:spacing w:val="1"/>
          <w:lang w:val="tr-TR"/>
        </w:rPr>
        <w:t>e</w:t>
      </w:r>
      <w:r w:rsidRPr="00EE36EE">
        <w:rPr>
          <w:lang w:val="tr-TR"/>
        </w:rPr>
        <w:t>-i</w:t>
      </w:r>
      <w:r w:rsidRPr="00EE36EE">
        <w:rPr>
          <w:spacing w:val="3"/>
          <w:lang w:val="tr-TR"/>
        </w:rPr>
        <w:t xml:space="preserve"> </w:t>
      </w:r>
      <w:r w:rsidRPr="00EE36EE">
        <w:rPr>
          <w:spacing w:val="-1"/>
          <w:lang w:val="tr-TR"/>
        </w:rPr>
        <w:t>s</w:t>
      </w:r>
      <w:r w:rsidRPr="00EE36EE">
        <w:rPr>
          <w:lang w:val="tr-TR"/>
        </w:rPr>
        <w:t>âniye</w:t>
      </w:r>
      <w:r w:rsidRPr="00EE36EE">
        <w:rPr>
          <w:spacing w:val="3"/>
          <w:lang w:val="tr-TR"/>
        </w:rPr>
        <w:t xml:space="preserve"> </w:t>
      </w:r>
      <w:r w:rsidRPr="00EE36EE">
        <w:rPr>
          <w:lang w:val="tr-TR"/>
        </w:rPr>
        <w:t>ashâbından</w:t>
      </w:r>
      <w:r w:rsidRPr="00EE36EE">
        <w:rPr>
          <w:spacing w:val="2"/>
          <w:lang w:val="tr-TR"/>
        </w:rPr>
        <w:t xml:space="preserve"> </w:t>
      </w:r>
      <w:r w:rsidRPr="00EE36EE">
        <w:rPr>
          <w:lang w:val="tr-TR"/>
        </w:rPr>
        <w:t>Gümüşhane</w:t>
      </w:r>
      <w:r w:rsidRPr="00EE36EE">
        <w:rPr>
          <w:spacing w:val="3"/>
          <w:lang w:val="tr-TR"/>
        </w:rPr>
        <w:t xml:space="preserve"> </w:t>
      </w:r>
      <w:r w:rsidRPr="00EE36EE">
        <w:rPr>
          <w:lang w:val="tr-TR"/>
        </w:rPr>
        <w:t>Sancâğı</w:t>
      </w:r>
      <w:r w:rsidRPr="00EE36EE">
        <w:rPr>
          <w:spacing w:val="3"/>
          <w:lang w:val="tr-TR"/>
        </w:rPr>
        <w:t xml:space="preserve"> </w:t>
      </w:r>
      <w:r w:rsidRPr="00EE36EE">
        <w:rPr>
          <w:lang w:val="tr-TR"/>
        </w:rPr>
        <w:t>Kâ’immak</w:t>
      </w:r>
      <w:r w:rsidRPr="00EE36EE">
        <w:rPr>
          <w:spacing w:val="-2"/>
          <w:lang w:val="tr-TR"/>
        </w:rPr>
        <w:t>â</w:t>
      </w:r>
      <w:r w:rsidRPr="00EE36EE">
        <w:rPr>
          <w:lang w:val="tr-TR"/>
        </w:rPr>
        <w:t>mı Tevfik</w:t>
      </w:r>
      <w:r w:rsidRPr="00EE36EE">
        <w:rPr>
          <w:spacing w:val="29"/>
          <w:lang w:val="tr-TR"/>
        </w:rPr>
        <w:t xml:space="preserve"> </w:t>
      </w:r>
      <w:r w:rsidRPr="00EE36EE">
        <w:rPr>
          <w:lang w:val="tr-TR"/>
        </w:rPr>
        <w:t>Bey</w:t>
      </w:r>
      <w:r w:rsidRPr="00EE36EE">
        <w:rPr>
          <w:spacing w:val="28"/>
          <w:lang w:val="tr-TR"/>
        </w:rPr>
        <w:t xml:space="preserve"> </w:t>
      </w:r>
      <w:r w:rsidRPr="00EE36EE">
        <w:rPr>
          <w:spacing w:val="-3"/>
          <w:lang w:val="tr-TR"/>
        </w:rPr>
        <w:t>z</w:t>
      </w:r>
      <w:r w:rsidRPr="00EE36EE">
        <w:rPr>
          <w:lang w:val="tr-TR"/>
        </w:rPr>
        <w:t>îde</w:t>
      </w:r>
      <w:r w:rsidRPr="00EE36EE">
        <w:rPr>
          <w:spacing w:val="29"/>
          <w:lang w:val="tr-TR"/>
        </w:rPr>
        <w:t xml:space="preserve"> </w:t>
      </w:r>
      <w:r w:rsidRPr="00EE36EE">
        <w:rPr>
          <w:lang w:val="tr-TR"/>
        </w:rPr>
        <w:t>ʿulü</w:t>
      </w:r>
      <w:r w:rsidRPr="00EE36EE">
        <w:rPr>
          <w:spacing w:val="1"/>
          <w:lang w:val="tr-TR"/>
        </w:rPr>
        <w:t>v</w:t>
      </w:r>
      <w:r w:rsidRPr="00EE36EE">
        <w:rPr>
          <w:lang w:val="tr-TR"/>
        </w:rPr>
        <w:t>vüh</w:t>
      </w:r>
      <w:r w:rsidRPr="00EE36EE">
        <w:rPr>
          <w:spacing w:val="-1"/>
          <w:lang w:val="tr-TR"/>
        </w:rPr>
        <w:t>ü</w:t>
      </w:r>
      <w:r w:rsidRPr="00EE36EE">
        <w:rPr>
          <w:lang w:val="tr-TR"/>
        </w:rPr>
        <w:t>ye</w:t>
      </w:r>
      <w:r w:rsidRPr="00EE36EE">
        <w:rPr>
          <w:spacing w:val="28"/>
          <w:lang w:val="tr-TR"/>
        </w:rPr>
        <w:t xml:space="preserve"> </w:t>
      </w:r>
      <w:r w:rsidRPr="00EE36EE">
        <w:rPr>
          <w:lang w:val="tr-TR"/>
        </w:rPr>
        <w:t>ve</w:t>
      </w:r>
      <w:r w:rsidRPr="00EE36EE">
        <w:rPr>
          <w:spacing w:val="30"/>
          <w:lang w:val="tr-TR"/>
        </w:rPr>
        <w:t xml:space="preserve"> </w:t>
      </w:r>
      <w:r w:rsidRPr="00EE36EE">
        <w:rPr>
          <w:lang w:val="tr-TR"/>
        </w:rPr>
        <w:t>Torul</w:t>
      </w:r>
      <w:r w:rsidRPr="00EE36EE">
        <w:rPr>
          <w:spacing w:val="28"/>
          <w:lang w:val="tr-TR"/>
        </w:rPr>
        <w:t xml:space="preserve"> </w:t>
      </w:r>
      <w:r w:rsidRPr="00EE36EE">
        <w:rPr>
          <w:lang w:val="tr-TR"/>
        </w:rPr>
        <w:t>K</w:t>
      </w:r>
      <w:r w:rsidRPr="00EE36EE">
        <w:rPr>
          <w:spacing w:val="1"/>
          <w:lang w:val="tr-TR"/>
        </w:rPr>
        <w:t>a</w:t>
      </w:r>
      <w:r w:rsidRPr="00EE36EE">
        <w:rPr>
          <w:spacing w:val="-3"/>
          <w:lang w:val="tr-TR"/>
        </w:rPr>
        <w:t>z</w:t>
      </w:r>
      <w:r w:rsidRPr="00EE36EE">
        <w:rPr>
          <w:lang w:val="tr-TR"/>
        </w:rPr>
        <w:t>âsı</w:t>
      </w:r>
      <w:r w:rsidRPr="00EE36EE">
        <w:rPr>
          <w:spacing w:val="29"/>
          <w:lang w:val="tr-TR"/>
        </w:rPr>
        <w:t xml:space="preserve"> </w:t>
      </w:r>
      <w:r w:rsidRPr="00EE36EE">
        <w:rPr>
          <w:lang w:val="tr-TR"/>
        </w:rPr>
        <w:t>nâ’ibine</w:t>
      </w:r>
      <w:r w:rsidRPr="00EE36EE">
        <w:rPr>
          <w:spacing w:val="27"/>
          <w:lang w:val="tr-TR"/>
        </w:rPr>
        <w:t xml:space="preserve"> </w:t>
      </w:r>
      <w:r w:rsidRPr="00EE36EE">
        <w:rPr>
          <w:lang w:val="tr-TR"/>
        </w:rPr>
        <w:t>ve</w:t>
      </w:r>
      <w:r w:rsidRPr="00EE36EE">
        <w:rPr>
          <w:spacing w:val="28"/>
          <w:lang w:val="tr-TR"/>
        </w:rPr>
        <w:t xml:space="preserve"> </w:t>
      </w:r>
      <w:r w:rsidRPr="00EE36EE">
        <w:rPr>
          <w:lang w:val="tr-TR"/>
        </w:rPr>
        <w:t>müdî</w:t>
      </w:r>
      <w:r w:rsidRPr="00EE36EE">
        <w:rPr>
          <w:spacing w:val="5"/>
          <w:lang w:val="tr-TR"/>
        </w:rPr>
        <w:t>r</w:t>
      </w:r>
      <w:r w:rsidRPr="00EE36EE">
        <w:rPr>
          <w:lang w:val="tr-TR"/>
        </w:rPr>
        <w:t>-i</w:t>
      </w:r>
      <w:r w:rsidRPr="00EE36EE">
        <w:rPr>
          <w:spacing w:val="27"/>
          <w:lang w:val="tr-TR"/>
        </w:rPr>
        <w:t xml:space="preserve"> </w:t>
      </w:r>
      <w:r w:rsidRPr="00EE36EE">
        <w:rPr>
          <w:lang w:val="tr-TR"/>
        </w:rPr>
        <w:t>ka</w:t>
      </w:r>
      <w:r w:rsidRPr="00EE36EE">
        <w:rPr>
          <w:spacing w:val="-3"/>
          <w:lang w:val="tr-TR"/>
        </w:rPr>
        <w:t>z</w:t>
      </w:r>
      <w:r w:rsidRPr="00EE36EE">
        <w:rPr>
          <w:lang w:val="tr-TR"/>
        </w:rPr>
        <w:t>â</w:t>
      </w:r>
      <w:r w:rsidRPr="00EE36EE">
        <w:rPr>
          <w:spacing w:val="28"/>
          <w:lang w:val="tr-TR"/>
        </w:rPr>
        <w:t xml:space="preserve"> </w:t>
      </w:r>
      <w:r w:rsidRPr="00EE36EE">
        <w:rPr>
          <w:lang w:val="tr-TR"/>
        </w:rPr>
        <w:t>ve vüc</w:t>
      </w:r>
      <w:r w:rsidRPr="00EE36EE">
        <w:rPr>
          <w:spacing w:val="-1"/>
          <w:lang w:val="tr-TR"/>
        </w:rPr>
        <w:t>ûh</w:t>
      </w:r>
      <w:r w:rsidRPr="00EE36EE">
        <w:rPr>
          <w:lang w:val="tr-TR"/>
        </w:rPr>
        <w:t>-ı m</w:t>
      </w:r>
      <w:r w:rsidRPr="00EE36EE">
        <w:rPr>
          <w:spacing w:val="-1"/>
          <w:lang w:val="tr-TR"/>
        </w:rPr>
        <w:t>e</w:t>
      </w:r>
      <w:r w:rsidRPr="00EE36EE">
        <w:rPr>
          <w:lang w:val="tr-TR"/>
        </w:rPr>
        <w:t>ml</w:t>
      </w:r>
      <w:r w:rsidRPr="00EE36EE">
        <w:rPr>
          <w:spacing w:val="-1"/>
          <w:lang w:val="tr-TR"/>
        </w:rPr>
        <w:t>e</w:t>
      </w:r>
      <w:r w:rsidRPr="00EE36EE">
        <w:rPr>
          <w:lang w:val="tr-TR"/>
        </w:rPr>
        <w:t>kete hüküm ki</w:t>
      </w:r>
    </w:p>
    <w:p w14:paraId="380668E4" w14:textId="444C1D0B" w:rsidR="00461AD1" w:rsidRPr="00CB42E8" w:rsidRDefault="00461AD1" w:rsidP="00123F5A">
      <w:pPr>
        <w:pStyle w:val="GvdeMetni"/>
        <w:spacing w:before="2" w:line="360" w:lineRule="auto"/>
        <w:ind w:left="0" w:firstLine="708"/>
        <w:jc w:val="both"/>
        <w:rPr>
          <w:rFonts w:cs="Times New Roman"/>
          <w:lang w:val="tr-TR"/>
        </w:rPr>
      </w:pPr>
      <w:r w:rsidRPr="00EE36EE">
        <w:rPr>
          <w:rFonts w:cs="Times New Roman"/>
          <w:lang w:val="tr-TR"/>
        </w:rPr>
        <w:t>Torul</w:t>
      </w:r>
      <w:r w:rsidRPr="00EE36EE">
        <w:rPr>
          <w:rFonts w:cs="Times New Roman"/>
          <w:spacing w:val="25"/>
          <w:lang w:val="tr-TR"/>
        </w:rPr>
        <w:t xml:space="preserve"> </w:t>
      </w:r>
      <w:r w:rsidRPr="00EE36EE">
        <w:rPr>
          <w:rFonts w:cs="Times New Roman"/>
          <w:lang w:val="tr-TR"/>
        </w:rPr>
        <w:t>Kazâsına</w:t>
      </w:r>
      <w:r w:rsidRPr="00EE36EE">
        <w:rPr>
          <w:rFonts w:cs="Times New Roman"/>
          <w:spacing w:val="24"/>
          <w:lang w:val="tr-TR"/>
        </w:rPr>
        <w:t xml:space="preserve"> </w:t>
      </w:r>
      <w:r w:rsidRPr="00EE36EE">
        <w:rPr>
          <w:rFonts w:cs="Times New Roman"/>
          <w:lang w:val="tr-TR"/>
        </w:rPr>
        <w:t>tâbiʿ</w:t>
      </w:r>
      <w:r w:rsidRPr="00EE36EE">
        <w:rPr>
          <w:rFonts w:cs="Times New Roman"/>
          <w:spacing w:val="24"/>
          <w:lang w:val="tr-TR"/>
        </w:rPr>
        <w:t xml:space="preserve"> </w:t>
      </w:r>
      <w:r w:rsidRPr="00CB42E8">
        <w:rPr>
          <w:rFonts w:cs="Times New Roman"/>
          <w:lang w:val="tr-TR"/>
        </w:rPr>
        <w:t>E</w:t>
      </w:r>
      <w:r w:rsidRPr="00CB42E8">
        <w:rPr>
          <w:rFonts w:cs="Times New Roman"/>
          <w:spacing w:val="-2"/>
          <w:lang w:val="tr-TR"/>
        </w:rPr>
        <w:t>v</w:t>
      </w:r>
      <w:r w:rsidRPr="00CB42E8">
        <w:rPr>
          <w:rFonts w:cs="Times New Roman"/>
          <w:lang w:val="tr-TR"/>
        </w:rPr>
        <w:t>rice</w:t>
      </w:r>
      <w:r w:rsidRPr="00CB42E8">
        <w:rPr>
          <w:rFonts w:cs="Times New Roman"/>
          <w:spacing w:val="24"/>
          <w:lang w:val="tr-TR"/>
        </w:rPr>
        <w:t xml:space="preserve"> </w:t>
      </w:r>
      <w:r w:rsidRPr="00CB42E8">
        <w:rPr>
          <w:rFonts w:cs="Times New Roman"/>
          <w:lang w:val="tr-TR"/>
        </w:rPr>
        <w:t>Karyesi</w:t>
      </w:r>
      <w:r w:rsidRPr="00CB42E8">
        <w:rPr>
          <w:rFonts w:cs="Times New Roman"/>
          <w:spacing w:val="23"/>
          <w:lang w:val="tr-TR"/>
        </w:rPr>
        <w:t xml:space="preserve"> </w:t>
      </w:r>
      <w:r w:rsidRPr="00CB42E8">
        <w:rPr>
          <w:rFonts w:cs="Times New Roman"/>
          <w:lang w:val="tr-TR"/>
        </w:rPr>
        <w:t>ahâlîsi</w:t>
      </w:r>
      <w:r w:rsidRPr="00CB42E8">
        <w:rPr>
          <w:rFonts w:cs="Times New Roman"/>
          <w:spacing w:val="-2"/>
          <w:lang w:val="tr-TR"/>
        </w:rPr>
        <w:t>n</w:t>
      </w:r>
      <w:r w:rsidRPr="00CB42E8">
        <w:rPr>
          <w:rFonts w:cs="Times New Roman"/>
          <w:lang w:val="tr-TR"/>
        </w:rPr>
        <w:t>in</w:t>
      </w:r>
      <w:r w:rsidRPr="00CB42E8">
        <w:rPr>
          <w:rFonts w:cs="Times New Roman"/>
          <w:spacing w:val="25"/>
          <w:lang w:val="tr-TR"/>
        </w:rPr>
        <w:t xml:space="preserve"> </w:t>
      </w:r>
      <w:r w:rsidRPr="00CB42E8">
        <w:rPr>
          <w:rFonts w:cs="Times New Roman"/>
          <w:spacing w:val="-2"/>
          <w:lang w:val="tr-TR"/>
        </w:rPr>
        <w:t>k</w:t>
      </w:r>
      <w:r w:rsidRPr="00CB42E8">
        <w:rPr>
          <w:rFonts w:cs="Times New Roman"/>
          <w:lang w:val="tr-TR"/>
        </w:rPr>
        <w:t>adî</w:t>
      </w:r>
      <w:r w:rsidRPr="00CB42E8">
        <w:rPr>
          <w:rFonts w:cs="Times New Roman"/>
          <w:spacing w:val="-2"/>
          <w:lang w:val="tr-TR"/>
        </w:rPr>
        <w:t>m</w:t>
      </w:r>
      <w:r w:rsidRPr="00CB42E8">
        <w:rPr>
          <w:rFonts w:cs="Times New Roman"/>
          <w:lang w:val="tr-TR"/>
        </w:rPr>
        <w:t>ü’</w:t>
      </w:r>
      <w:r w:rsidRPr="00CB42E8">
        <w:rPr>
          <w:rFonts w:cs="Times New Roman"/>
          <w:spacing w:val="4"/>
          <w:lang w:val="tr-TR"/>
        </w:rPr>
        <w:t>l</w:t>
      </w:r>
      <w:r w:rsidRPr="00CB42E8">
        <w:rPr>
          <w:rFonts w:cs="Times New Roman"/>
          <w:lang w:val="tr-TR"/>
        </w:rPr>
        <w:t>-ey</w:t>
      </w:r>
      <w:r w:rsidRPr="00CB42E8">
        <w:rPr>
          <w:rFonts w:cs="Times New Roman"/>
          <w:spacing w:val="-1"/>
          <w:lang w:val="tr-TR"/>
        </w:rPr>
        <w:t>y</w:t>
      </w:r>
      <w:r w:rsidRPr="00CB42E8">
        <w:rPr>
          <w:rFonts w:cs="Times New Roman"/>
          <w:lang w:val="tr-TR"/>
        </w:rPr>
        <w:t>â</w:t>
      </w:r>
      <w:r w:rsidRPr="00CB42E8">
        <w:rPr>
          <w:rFonts w:cs="Times New Roman"/>
          <w:spacing w:val="-2"/>
          <w:lang w:val="tr-TR"/>
        </w:rPr>
        <w:t>m</w:t>
      </w:r>
      <w:r w:rsidRPr="00CB42E8">
        <w:rPr>
          <w:rFonts w:cs="Times New Roman"/>
          <w:lang w:val="tr-TR"/>
        </w:rPr>
        <w:t>dan</w:t>
      </w:r>
      <w:r w:rsidRPr="00CB42E8">
        <w:rPr>
          <w:rFonts w:cs="Times New Roman"/>
          <w:spacing w:val="25"/>
          <w:lang w:val="tr-TR"/>
        </w:rPr>
        <w:t xml:space="preserve"> </w:t>
      </w:r>
      <w:r w:rsidRPr="00CB42E8">
        <w:rPr>
          <w:rFonts w:cs="Times New Roman"/>
          <w:lang w:val="tr-TR"/>
        </w:rPr>
        <w:t>berü</w:t>
      </w:r>
      <w:r w:rsidRPr="00CB42E8">
        <w:rPr>
          <w:rFonts w:cs="Times New Roman"/>
          <w:spacing w:val="24"/>
          <w:lang w:val="tr-TR"/>
        </w:rPr>
        <w:t xml:space="preserve"> </w:t>
      </w:r>
      <w:r w:rsidRPr="00CB42E8">
        <w:rPr>
          <w:rFonts w:cs="Times New Roman"/>
          <w:lang w:val="tr-TR"/>
        </w:rPr>
        <w:t>koyun vesâ’ir</w:t>
      </w:r>
      <w:r w:rsidRPr="00CB42E8">
        <w:rPr>
          <w:rFonts w:cs="Times New Roman"/>
          <w:spacing w:val="21"/>
          <w:lang w:val="tr-TR"/>
        </w:rPr>
        <w:t xml:space="preserve"> </w:t>
      </w:r>
      <w:r w:rsidRPr="00CB42E8">
        <w:rPr>
          <w:rFonts w:cs="Times New Roman"/>
          <w:lang w:val="tr-TR"/>
        </w:rPr>
        <w:t>da</w:t>
      </w:r>
      <w:r w:rsidRPr="00CB42E8">
        <w:rPr>
          <w:rFonts w:cs="Times New Roman"/>
          <w:spacing w:val="-1"/>
          <w:lang w:val="tr-TR"/>
        </w:rPr>
        <w:t>v</w:t>
      </w:r>
      <w:r w:rsidRPr="00CB42E8">
        <w:rPr>
          <w:rFonts w:cs="Times New Roman"/>
          <w:lang w:val="tr-TR"/>
        </w:rPr>
        <w:t>arları</w:t>
      </w:r>
      <w:r w:rsidRPr="00CB42E8">
        <w:rPr>
          <w:rFonts w:cs="Times New Roman"/>
          <w:spacing w:val="20"/>
          <w:lang w:val="tr-TR"/>
        </w:rPr>
        <w:t xml:space="preserve"> </w:t>
      </w:r>
      <w:r w:rsidRPr="00CB42E8">
        <w:rPr>
          <w:rFonts w:cs="Times New Roman"/>
          <w:lang w:val="tr-TR"/>
        </w:rPr>
        <w:t>raʿî</w:t>
      </w:r>
      <w:r w:rsidRPr="00CB42E8">
        <w:rPr>
          <w:rFonts w:cs="Times New Roman"/>
          <w:spacing w:val="19"/>
          <w:lang w:val="tr-TR"/>
        </w:rPr>
        <w:t xml:space="preserve"> </w:t>
      </w:r>
      <w:r w:rsidRPr="00CB42E8">
        <w:rPr>
          <w:rFonts w:cs="Times New Roman"/>
          <w:lang w:val="tr-TR"/>
        </w:rPr>
        <w:t>olunub</w:t>
      </w:r>
      <w:r w:rsidRPr="00CB42E8">
        <w:rPr>
          <w:rFonts w:cs="Times New Roman"/>
          <w:spacing w:val="21"/>
          <w:lang w:val="tr-TR"/>
        </w:rPr>
        <w:t xml:space="preserve"> </w:t>
      </w:r>
      <w:r w:rsidRPr="00CB42E8">
        <w:rPr>
          <w:rFonts w:cs="Times New Roman"/>
          <w:lang w:val="tr-TR"/>
        </w:rPr>
        <w:t>ot</w:t>
      </w:r>
      <w:r w:rsidRPr="00CB42E8">
        <w:rPr>
          <w:rFonts w:cs="Times New Roman"/>
          <w:spacing w:val="-1"/>
          <w:lang w:val="tr-TR"/>
        </w:rPr>
        <w:t>u</w:t>
      </w:r>
      <w:r w:rsidRPr="00CB42E8">
        <w:rPr>
          <w:rFonts w:cs="Times New Roman"/>
          <w:lang w:val="tr-TR"/>
        </w:rPr>
        <w:t>ndan</w:t>
      </w:r>
      <w:r w:rsidRPr="00CB42E8">
        <w:rPr>
          <w:rFonts w:cs="Times New Roman"/>
          <w:spacing w:val="21"/>
          <w:lang w:val="tr-TR"/>
        </w:rPr>
        <w:t xml:space="preserve"> </w:t>
      </w:r>
      <w:r w:rsidRPr="00CB42E8">
        <w:rPr>
          <w:rFonts w:cs="Times New Roman"/>
          <w:lang w:val="tr-TR"/>
        </w:rPr>
        <w:t>ve</w:t>
      </w:r>
      <w:r w:rsidRPr="00CB42E8">
        <w:rPr>
          <w:rFonts w:cs="Times New Roman"/>
          <w:spacing w:val="21"/>
          <w:lang w:val="tr-TR"/>
        </w:rPr>
        <w:t xml:space="preserve"> </w:t>
      </w:r>
      <w:r w:rsidRPr="00CB42E8">
        <w:rPr>
          <w:rFonts w:cs="Times New Roman"/>
          <w:lang w:val="tr-TR"/>
        </w:rPr>
        <w:t>s</w:t>
      </w:r>
      <w:r w:rsidRPr="00CB42E8">
        <w:rPr>
          <w:rFonts w:cs="Times New Roman"/>
          <w:spacing w:val="-1"/>
          <w:lang w:val="tr-TR"/>
        </w:rPr>
        <w:t>u</w:t>
      </w:r>
      <w:r w:rsidRPr="00CB42E8">
        <w:rPr>
          <w:rFonts w:cs="Times New Roman"/>
          <w:lang w:val="tr-TR"/>
        </w:rPr>
        <w:t>yundan</w:t>
      </w:r>
      <w:r w:rsidRPr="00CB42E8">
        <w:rPr>
          <w:rFonts w:cs="Times New Roman"/>
          <w:spacing w:val="21"/>
          <w:lang w:val="tr-TR"/>
        </w:rPr>
        <w:t xml:space="preserve"> </w:t>
      </w:r>
      <w:r w:rsidRPr="00CB42E8">
        <w:rPr>
          <w:rFonts w:cs="Times New Roman"/>
          <w:lang w:val="tr-TR"/>
        </w:rPr>
        <w:t>int</w:t>
      </w:r>
      <w:r w:rsidRPr="00CB42E8">
        <w:rPr>
          <w:rFonts w:cs="Times New Roman"/>
          <w:spacing w:val="-1"/>
          <w:lang w:val="tr-TR"/>
        </w:rPr>
        <w:t>i</w:t>
      </w:r>
      <w:r w:rsidRPr="00CB42E8">
        <w:rPr>
          <w:rFonts w:cs="Times New Roman"/>
          <w:lang w:val="tr-TR"/>
        </w:rPr>
        <w:t>fâ</w:t>
      </w:r>
      <w:r w:rsidRPr="00CB42E8">
        <w:rPr>
          <w:rFonts w:cs="Times New Roman"/>
          <w:spacing w:val="20"/>
          <w:lang w:val="tr-TR"/>
        </w:rPr>
        <w:t xml:space="preserve"> </w:t>
      </w:r>
      <w:r w:rsidRPr="00CB42E8">
        <w:rPr>
          <w:rFonts w:cs="Times New Roman"/>
          <w:lang w:val="tr-TR"/>
        </w:rPr>
        <w:t>idegel</w:t>
      </w:r>
      <w:r w:rsidRPr="00CB42E8">
        <w:rPr>
          <w:rFonts w:cs="Times New Roman"/>
          <w:spacing w:val="-2"/>
          <w:lang w:val="tr-TR"/>
        </w:rPr>
        <w:t>d</w:t>
      </w:r>
      <w:r w:rsidRPr="00CB42E8">
        <w:rPr>
          <w:rFonts w:cs="Times New Roman"/>
          <w:lang w:val="tr-TR"/>
        </w:rPr>
        <w:t>i</w:t>
      </w:r>
      <w:r w:rsidRPr="00CB42E8">
        <w:rPr>
          <w:rFonts w:cs="Times New Roman"/>
          <w:spacing w:val="-1"/>
          <w:lang w:val="tr-TR"/>
        </w:rPr>
        <w:t>k</w:t>
      </w:r>
      <w:r w:rsidRPr="00CB42E8">
        <w:rPr>
          <w:rFonts w:cs="Times New Roman"/>
          <w:lang w:val="tr-TR"/>
        </w:rPr>
        <w:t>leri</w:t>
      </w:r>
      <w:r w:rsidRPr="00CB42E8">
        <w:rPr>
          <w:rFonts w:cs="Times New Roman"/>
          <w:spacing w:val="21"/>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21"/>
          <w:lang w:val="tr-TR"/>
        </w:rPr>
        <w:t xml:space="preserve"> </w:t>
      </w:r>
      <w:r w:rsidRPr="00CB42E8">
        <w:rPr>
          <w:rFonts w:cs="Times New Roman"/>
          <w:lang w:val="tr-TR"/>
        </w:rPr>
        <w:t>ve müstakil</w:t>
      </w:r>
      <w:r w:rsidRPr="00CB42E8">
        <w:rPr>
          <w:rFonts w:cs="Times New Roman"/>
          <w:spacing w:val="53"/>
          <w:lang w:val="tr-TR"/>
        </w:rPr>
        <w:t xml:space="preserve"> </w:t>
      </w:r>
      <w:r w:rsidRPr="00CB42E8">
        <w:rPr>
          <w:rFonts w:cs="Times New Roman"/>
          <w:lang w:val="tr-TR"/>
        </w:rPr>
        <w:t>k</w:t>
      </w:r>
      <w:r w:rsidRPr="00CB42E8">
        <w:rPr>
          <w:rFonts w:cs="Times New Roman"/>
          <w:spacing w:val="-1"/>
          <w:lang w:val="tr-TR"/>
        </w:rPr>
        <w:t>a</w:t>
      </w:r>
      <w:r w:rsidRPr="00CB42E8">
        <w:rPr>
          <w:rFonts w:cs="Times New Roman"/>
          <w:lang w:val="tr-TR"/>
        </w:rPr>
        <w:t>dî</w:t>
      </w:r>
      <w:r w:rsidRPr="00CB42E8">
        <w:rPr>
          <w:rFonts w:cs="Times New Roman"/>
          <w:spacing w:val="-2"/>
          <w:lang w:val="tr-TR"/>
        </w:rPr>
        <w:t>m</w:t>
      </w:r>
      <w:r w:rsidRPr="00CB42E8">
        <w:rPr>
          <w:rFonts w:cs="Times New Roman"/>
          <w:lang w:val="tr-TR"/>
        </w:rPr>
        <w:t>i</w:t>
      </w:r>
      <w:r w:rsidRPr="00CB42E8">
        <w:rPr>
          <w:rFonts w:cs="Times New Roman"/>
          <w:spacing w:val="54"/>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53"/>
          <w:lang w:val="tr-TR"/>
        </w:rPr>
        <w:t xml:space="preserve"> </w:t>
      </w:r>
      <w:r w:rsidRPr="00CB42E8">
        <w:rPr>
          <w:rFonts w:cs="Times New Roman"/>
          <w:lang w:val="tr-TR"/>
        </w:rPr>
        <w:t>yerlerine</w:t>
      </w:r>
      <w:r w:rsidRPr="00CB42E8">
        <w:rPr>
          <w:rFonts w:cs="Times New Roman"/>
          <w:spacing w:val="51"/>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erden</w:t>
      </w:r>
      <w:r w:rsidRPr="00CB42E8">
        <w:rPr>
          <w:rFonts w:cs="Times New Roman"/>
          <w:spacing w:val="52"/>
          <w:lang w:val="tr-TR"/>
        </w:rPr>
        <w:t xml:space="preserve"> </w:t>
      </w:r>
      <w:r w:rsidRPr="00CB42E8">
        <w:rPr>
          <w:rFonts w:cs="Times New Roman"/>
          <w:lang w:val="tr-TR"/>
        </w:rPr>
        <w:t>da</w:t>
      </w:r>
      <w:r w:rsidRPr="00CB42E8">
        <w:rPr>
          <w:rFonts w:cs="Times New Roman"/>
          <w:spacing w:val="-1"/>
          <w:lang w:val="tr-TR"/>
        </w:rPr>
        <w:t>h</w:t>
      </w:r>
      <w:r w:rsidRPr="00CB42E8">
        <w:rPr>
          <w:rFonts w:cs="Times New Roman"/>
          <w:lang w:val="tr-TR"/>
        </w:rPr>
        <w:t>l</w:t>
      </w:r>
      <w:r w:rsidRPr="00CB42E8">
        <w:rPr>
          <w:rFonts w:cs="Times New Roman"/>
          <w:spacing w:val="51"/>
          <w:lang w:val="tr-TR"/>
        </w:rPr>
        <w:t xml:space="preserve"> </w:t>
      </w:r>
      <w:r w:rsidRPr="00CB42E8">
        <w:rPr>
          <w:rFonts w:cs="Times New Roman"/>
          <w:lang w:val="tr-TR"/>
        </w:rPr>
        <w:t>olun</w:t>
      </w:r>
      <w:r w:rsidRPr="00CB42E8">
        <w:rPr>
          <w:rFonts w:cs="Times New Roman"/>
          <w:spacing w:val="-2"/>
          <w:lang w:val="tr-TR"/>
        </w:rPr>
        <w:t>m</w:t>
      </w:r>
      <w:r w:rsidRPr="00CB42E8">
        <w:rPr>
          <w:rFonts w:cs="Times New Roman"/>
          <w:lang w:val="tr-TR"/>
        </w:rPr>
        <w:t>ak</w:t>
      </w:r>
      <w:r w:rsidRPr="00CB42E8">
        <w:rPr>
          <w:rFonts w:cs="Times New Roman"/>
          <w:spacing w:val="52"/>
          <w:lang w:val="tr-TR"/>
        </w:rPr>
        <w:t xml:space="preserve"> </w:t>
      </w:r>
      <w:r w:rsidRPr="00CB42E8">
        <w:rPr>
          <w:rFonts w:cs="Times New Roman"/>
          <w:lang w:val="tr-TR"/>
        </w:rPr>
        <w:t>îcâb</w:t>
      </w:r>
      <w:r w:rsidRPr="00CB42E8">
        <w:rPr>
          <w:rFonts w:cs="Times New Roman"/>
          <w:spacing w:val="52"/>
          <w:lang w:val="tr-TR"/>
        </w:rPr>
        <w:t xml:space="preserve"> </w:t>
      </w:r>
      <w:r w:rsidRPr="00CB42E8">
        <w:rPr>
          <w:rFonts w:cs="Times New Roman"/>
          <w:lang w:val="tr-TR"/>
        </w:rPr>
        <w:t>it</w:t>
      </w:r>
      <w:r w:rsidRPr="00CB42E8">
        <w:rPr>
          <w:rFonts w:cs="Times New Roman"/>
          <w:spacing w:val="-2"/>
          <w:lang w:val="tr-TR"/>
        </w:rPr>
        <w:t>m</w:t>
      </w:r>
      <w:r w:rsidRPr="00CB42E8">
        <w:rPr>
          <w:rFonts w:cs="Times New Roman"/>
          <w:lang w:val="tr-TR"/>
        </w:rPr>
        <w:t>ez</w:t>
      </w:r>
      <w:r w:rsidRPr="00CB42E8">
        <w:rPr>
          <w:rFonts w:cs="Times New Roman"/>
          <w:spacing w:val="53"/>
          <w:lang w:val="tr-TR"/>
        </w:rPr>
        <w:t xml:space="preserve"> </w:t>
      </w:r>
      <w:r w:rsidRPr="00CB42E8">
        <w:rPr>
          <w:rFonts w:cs="Times New Roman"/>
          <w:lang w:val="tr-TR"/>
        </w:rPr>
        <w:t>i</w:t>
      </w:r>
      <w:r w:rsidRPr="00CB42E8">
        <w:rPr>
          <w:rFonts w:cs="Times New Roman"/>
          <w:spacing w:val="-1"/>
          <w:lang w:val="tr-TR"/>
        </w:rPr>
        <w:t>k</w:t>
      </w:r>
      <w:r w:rsidRPr="00CB42E8">
        <w:rPr>
          <w:rFonts w:cs="Times New Roman"/>
          <w:lang w:val="tr-TR"/>
        </w:rPr>
        <w:t>en</w:t>
      </w:r>
      <w:r w:rsidRPr="00CB42E8">
        <w:rPr>
          <w:rFonts w:cs="Times New Roman"/>
          <w:spacing w:val="52"/>
          <w:lang w:val="tr-TR"/>
        </w:rPr>
        <w:t xml:space="preserve"> </w:t>
      </w:r>
      <w:r w:rsidRPr="00CB42E8">
        <w:rPr>
          <w:rFonts w:cs="Times New Roman"/>
          <w:lang w:val="tr-TR"/>
        </w:rPr>
        <w:t>yine</w:t>
      </w:r>
      <w:r w:rsidRPr="00CB42E8">
        <w:rPr>
          <w:rFonts w:cs="Times New Roman"/>
          <w:spacing w:val="53"/>
          <w:lang w:val="tr-TR"/>
        </w:rPr>
        <w:t xml:space="preserve"> </w:t>
      </w:r>
      <w:r w:rsidRPr="00CB42E8">
        <w:rPr>
          <w:rFonts w:cs="Times New Roman"/>
          <w:lang w:val="tr-TR"/>
        </w:rPr>
        <w:t>k</w:t>
      </w:r>
      <w:r w:rsidRPr="00CB42E8">
        <w:rPr>
          <w:rFonts w:cs="Times New Roman"/>
          <w:spacing w:val="5"/>
          <w:lang w:val="tr-TR"/>
        </w:rPr>
        <w:t>a</w:t>
      </w:r>
      <w:r w:rsidRPr="00CB42E8">
        <w:rPr>
          <w:rFonts w:cs="Times New Roman"/>
          <w:spacing w:val="-1"/>
          <w:lang w:val="tr-TR"/>
        </w:rPr>
        <w:t>z</w:t>
      </w:r>
      <w:r w:rsidRPr="00CB42E8">
        <w:rPr>
          <w:rFonts w:cs="Times New Roman"/>
          <w:lang w:val="tr-TR"/>
        </w:rPr>
        <w:t>â-ı</w:t>
      </w:r>
    </w:p>
    <w:p w14:paraId="68F2D582" w14:textId="77777777" w:rsidR="00461AD1" w:rsidRPr="00CB42E8" w:rsidRDefault="00461AD1" w:rsidP="0003530E">
      <w:pPr>
        <w:pStyle w:val="GvdeMetni"/>
        <w:spacing w:line="360" w:lineRule="auto"/>
        <w:ind w:left="0"/>
        <w:jc w:val="both"/>
        <w:rPr>
          <w:rFonts w:cs="Times New Roman"/>
          <w:lang w:val="tr-TR"/>
        </w:rPr>
      </w:pPr>
      <w:r w:rsidRPr="00CB42E8">
        <w:rPr>
          <w:rFonts w:cs="Times New Roman"/>
          <w:spacing w:val="-2"/>
          <w:lang w:val="tr-TR"/>
        </w:rPr>
        <w:t>m</w:t>
      </w:r>
      <w:r w:rsidRPr="00CB42E8">
        <w:rPr>
          <w:rFonts w:cs="Times New Roman"/>
          <w:lang w:val="tr-TR"/>
        </w:rPr>
        <w:t>ezbûra tâbiʿ Zendin K</w:t>
      </w:r>
      <w:r w:rsidRPr="00CB42E8">
        <w:rPr>
          <w:rFonts w:cs="Times New Roman"/>
          <w:spacing w:val="-2"/>
          <w:lang w:val="tr-TR"/>
        </w:rPr>
        <w:t>a</w:t>
      </w:r>
      <w:r w:rsidRPr="00CB42E8">
        <w:rPr>
          <w:rFonts w:cs="Times New Roman"/>
          <w:lang w:val="tr-TR"/>
        </w:rPr>
        <w:t>ryesi a</w:t>
      </w:r>
      <w:r w:rsidRPr="00CB42E8">
        <w:rPr>
          <w:rFonts w:cs="Times New Roman"/>
          <w:spacing w:val="-2"/>
          <w:lang w:val="tr-TR"/>
        </w:rPr>
        <w:t>h</w:t>
      </w:r>
      <w:r w:rsidRPr="00CB42E8">
        <w:rPr>
          <w:rFonts w:cs="Times New Roman"/>
          <w:lang w:val="tr-TR"/>
        </w:rPr>
        <w:t>âlîsi</w:t>
      </w:r>
      <w:r w:rsidRPr="00CB42E8">
        <w:rPr>
          <w:rFonts w:cs="Times New Roman"/>
          <w:spacing w:val="-1"/>
          <w:lang w:val="tr-TR"/>
        </w:rPr>
        <w:t xml:space="preserve"> </w:t>
      </w:r>
      <w:r w:rsidRPr="00CB42E8">
        <w:rPr>
          <w:rFonts w:cs="Times New Roman"/>
          <w:lang w:val="tr-TR"/>
        </w:rPr>
        <w:t xml:space="preserve">füzûlî </w:t>
      </w:r>
      <w:r w:rsidRPr="00CB42E8">
        <w:rPr>
          <w:rFonts w:cs="Times New Roman"/>
          <w:spacing w:val="-2"/>
          <w:lang w:val="tr-TR"/>
        </w:rPr>
        <w:t>m</w:t>
      </w:r>
      <w:r w:rsidRPr="00CB42E8">
        <w:rPr>
          <w:rFonts w:cs="Times New Roman"/>
          <w:lang w:val="tr-TR"/>
        </w:rPr>
        <w:t>üd</w:t>
      </w:r>
      <w:r w:rsidRPr="00CB42E8">
        <w:rPr>
          <w:rFonts w:cs="Times New Roman"/>
          <w:spacing w:val="1"/>
          <w:lang w:val="tr-TR"/>
        </w:rPr>
        <w:t>â</w:t>
      </w:r>
      <w:r w:rsidRPr="00CB42E8">
        <w:rPr>
          <w:rFonts w:cs="Times New Roman"/>
          <w:lang w:val="tr-TR"/>
        </w:rPr>
        <w:t>haleden hâlî oldukları beyânıyla kâ</w:t>
      </w:r>
      <w:r w:rsidRPr="00CB42E8">
        <w:rPr>
          <w:rFonts w:cs="Times New Roman"/>
          <w:spacing w:val="-2"/>
          <w:lang w:val="tr-TR"/>
        </w:rPr>
        <w:t>n</w:t>
      </w:r>
      <w:r w:rsidRPr="00CB42E8">
        <w:rPr>
          <w:rFonts w:cs="Times New Roman"/>
          <w:lang w:val="tr-TR"/>
        </w:rPr>
        <w:t>ûn üzere</w:t>
      </w:r>
      <w:r w:rsidRPr="00CB42E8">
        <w:rPr>
          <w:rFonts w:cs="Times New Roman"/>
          <w:spacing w:val="16"/>
          <w:lang w:val="tr-TR"/>
        </w:rPr>
        <w:t xml:space="preserve"> </w:t>
      </w:r>
      <w:r w:rsidRPr="00CB42E8">
        <w:rPr>
          <w:rFonts w:cs="Times New Roman"/>
          <w:lang w:val="tr-TR"/>
        </w:rPr>
        <w:t>ʿa</w:t>
      </w:r>
      <w:r w:rsidRPr="00CB42E8">
        <w:rPr>
          <w:rFonts w:cs="Times New Roman"/>
          <w:spacing w:val="-2"/>
          <w:lang w:val="tr-TR"/>
        </w:rPr>
        <w:t>m</w:t>
      </w:r>
      <w:r w:rsidRPr="00CB42E8">
        <w:rPr>
          <w:rFonts w:cs="Times New Roman"/>
          <w:lang w:val="tr-TR"/>
        </w:rPr>
        <w:t>el</w:t>
      </w:r>
      <w:r w:rsidRPr="00CB42E8">
        <w:rPr>
          <w:rFonts w:cs="Times New Roman"/>
          <w:spacing w:val="17"/>
          <w:lang w:val="tr-TR"/>
        </w:rPr>
        <w:t xml:space="preserve"> </w:t>
      </w:r>
      <w:r w:rsidRPr="00CB42E8">
        <w:rPr>
          <w:rFonts w:cs="Times New Roman"/>
          <w:lang w:val="tr-TR"/>
        </w:rPr>
        <w:t>olun</w:t>
      </w:r>
      <w:r w:rsidRPr="00CB42E8">
        <w:rPr>
          <w:rFonts w:cs="Times New Roman"/>
          <w:spacing w:val="-2"/>
          <w:lang w:val="tr-TR"/>
        </w:rPr>
        <w:t>m</w:t>
      </w:r>
      <w:r w:rsidRPr="00CB42E8">
        <w:rPr>
          <w:rFonts w:cs="Times New Roman"/>
          <w:lang w:val="tr-TR"/>
        </w:rPr>
        <w:t>ak</w:t>
      </w:r>
      <w:r w:rsidRPr="00CB42E8">
        <w:rPr>
          <w:rFonts w:cs="Times New Roman"/>
          <w:spacing w:val="18"/>
          <w:lang w:val="tr-TR"/>
        </w:rPr>
        <w:t xml:space="preserve"> </w:t>
      </w:r>
      <w:r w:rsidRPr="00CB42E8">
        <w:rPr>
          <w:rFonts w:cs="Times New Roman"/>
          <w:lang w:val="tr-TR"/>
        </w:rPr>
        <w:t>bâbında</w:t>
      </w:r>
      <w:r w:rsidRPr="00CB42E8">
        <w:rPr>
          <w:rFonts w:cs="Times New Roman"/>
          <w:spacing w:val="18"/>
          <w:lang w:val="tr-TR"/>
        </w:rPr>
        <w:t xml:space="preserve"> </w:t>
      </w:r>
      <w:r w:rsidRPr="00CB42E8">
        <w:rPr>
          <w:rFonts w:cs="Times New Roman"/>
          <w:lang w:val="tr-TR"/>
        </w:rPr>
        <w:t>e</w:t>
      </w:r>
      <w:r w:rsidRPr="00CB42E8">
        <w:rPr>
          <w:rFonts w:cs="Times New Roman"/>
          <w:spacing w:val="-2"/>
          <w:lang w:val="tr-TR"/>
        </w:rPr>
        <w:t>m</w:t>
      </w:r>
      <w:r w:rsidRPr="00CB42E8">
        <w:rPr>
          <w:rFonts w:cs="Times New Roman"/>
          <w:spacing w:val="2"/>
          <w:lang w:val="tr-TR"/>
        </w:rPr>
        <w:t>r</w:t>
      </w:r>
      <w:r w:rsidRPr="00CB42E8">
        <w:rPr>
          <w:rFonts w:cs="Times New Roman"/>
          <w:lang w:val="tr-TR"/>
        </w:rPr>
        <w:t>-i</w:t>
      </w:r>
      <w:r w:rsidRPr="00CB42E8">
        <w:rPr>
          <w:rFonts w:cs="Times New Roman"/>
          <w:spacing w:val="15"/>
          <w:lang w:val="tr-TR"/>
        </w:rPr>
        <w:t xml:space="preserve"> </w:t>
      </w:r>
      <w:r w:rsidRPr="00CB42E8">
        <w:rPr>
          <w:rFonts w:cs="Times New Roman"/>
          <w:lang w:val="tr-TR"/>
        </w:rPr>
        <w:t>şerîfim</w:t>
      </w:r>
      <w:r w:rsidRPr="00CB42E8">
        <w:rPr>
          <w:rFonts w:cs="Times New Roman"/>
          <w:spacing w:val="16"/>
          <w:lang w:val="tr-TR"/>
        </w:rPr>
        <w:t xml:space="preserve"> </w:t>
      </w:r>
      <w:r w:rsidRPr="00CB42E8">
        <w:rPr>
          <w:rFonts w:cs="Times New Roman"/>
          <w:lang w:val="tr-TR"/>
        </w:rPr>
        <w:t>sudûru</w:t>
      </w:r>
      <w:r w:rsidRPr="00CB42E8">
        <w:rPr>
          <w:rFonts w:cs="Times New Roman"/>
          <w:spacing w:val="17"/>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1"/>
          <w:lang w:val="tr-TR"/>
        </w:rPr>
        <w:t>z</w:t>
      </w:r>
      <w:r w:rsidRPr="00CB42E8">
        <w:rPr>
          <w:rFonts w:cs="Times New Roman"/>
          <w:spacing w:val="-1"/>
          <w:lang w:val="tr-TR"/>
        </w:rPr>
        <w:t>-z</w:t>
      </w:r>
      <w:r w:rsidRPr="00CB42E8">
        <w:rPr>
          <w:rFonts w:cs="Times New Roman"/>
          <w:lang w:val="tr-TR"/>
        </w:rPr>
        <w:t>ikr</w:t>
      </w:r>
      <w:r w:rsidRPr="00CB42E8">
        <w:rPr>
          <w:rFonts w:cs="Times New Roman"/>
          <w:spacing w:val="18"/>
          <w:lang w:val="tr-TR"/>
        </w:rPr>
        <w:t xml:space="preserve"> </w:t>
      </w:r>
      <w:r w:rsidRPr="00CB42E8">
        <w:rPr>
          <w:rFonts w:cs="Times New Roman"/>
          <w:lang w:val="tr-TR"/>
        </w:rPr>
        <w:t>E</w:t>
      </w:r>
      <w:r w:rsidRPr="00CB42E8">
        <w:rPr>
          <w:rFonts w:cs="Times New Roman"/>
          <w:spacing w:val="-2"/>
          <w:lang w:val="tr-TR"/>
        </w:rPr>
        <w:t>v</w:t>
      </w:r>
      <w:r w:rsidRPr="00CB42E8">
        <w:rPr>
          <w:rFonts w:cs="Times New Roman"/>
          <w:lang w:val="tr-TR"/>
        </w:rPr>
        <w:t>rice</w:t>
      </w:r>
      <w:r w:rsidRPr="00CB42E8">
        <w:rPr>
          <w:rFonts w:cs="Times New Roman"/>
          <w:spacing w:val="17"/>
          <w:lang w:val="tr-TR"/>
        </w:rPr>
        <w:t xml:space="preserve"> </w:t>
      </w:r>
      <w:r w:rsidRPr="00CB42E8">
        <w:rPr>
          <w:rFonts w:cs="Times New Roman"/>
          <w:spacing w:val="-2"/>
          <w:lang w:val="tr-TR"/>
        </w:rPr>
        <w:t>K</w:t>
      </w:r>
      <w:r w:rsidRPr="00CB42E8">
        <w:rPr>
          <w:rFonts w:cs="Times New Roman"/>
          <w:lang w:val="tr-TR"/>
        </w:rPr>
        <w:t>aryesi</w:t>
      </w:r>
      <w:r w:rsidRPr="00CB42E8">
        <w:rPr>
          <w:rFonts w:cs="Times New Roman"/>
          <w:spacing w:val="17"/>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 tarafl</w:t>
      </w:r>
      <w:r w:rsidRPr="00CB42E8">
        <w:rPr>
          <w:rFonts w:cs="Times New Roman"/>
          <w:spacing w:val="-2"/>
          <w:lang w:val="tr-TR"/>
        </w:rPr>
        <w:t>a</w:t>
      </w:r>
      <w:r w:rsidRPr="00CB42E8">
        <w:rPr>
          <w:rFonts w:cs="Times New Roman"/>
          <w:lang w:val="tr-TR"/>
        </w:rPr>
        <w:t>rından</w:t>
      </w:r>
      <w:r w:rsidRPr="00CB42E8">
        <w:rPr>
          <w:rFonts w:cs="Times New Roman"/>
          <w:spacing w:val="27"/>
          <w:lang w:val="tr-TR"/>
        </w:rPr>
        <w:t xml:space="preserve"> </w:t>
      </w:r>
      <w:r w:rsidRPr="00CB42E8">
        <w:rPr>
          <w:rFonts w:cs="Times New Roman"/>
          <w:lang w:val="tr-TR"/>
        </w:rPr>
        <w:t>bu</w:t>
      </w:r>
      <w:r w:rsidRPr="00CB42E8">
        <w:rPr>
          <w:rFonts w:cs="Times New Roman"/>
          <w:spacing w:val="28"/>
          <w:lang w:val="tr-TR"/>
        </w:rPr>
        <w:t xml:space="preserve"> </w:t>
      </w:r>
      <w:r w:rsidRPr="00CB42E8">
        <w:rPr>
          <w:rFonts w:cs="Times New Roman"/>
          <w:lang w:val="tr-TR"/>
        </w:rPr>
        <w:t>defʿâ</w:t>
      </w:r>
      <w:r w:rsidRPr="00CB42E8">
        <w:rPr>
          <w:rFonts w:cs="Times New Roman"/>
          <w:spacing w:val="28"/>
          <w:lang w:val="tr-TR"/>
        </w:rPr>
        <w:t xml:space="preserve"> </w:t>
      </w:r>
      <w:r w:rsidRPr="00CB42E8">
        <w:rPr>
          <w:rFonts w:cs="Times New Roman"/>
          <w:lang w:val="tr-TR"/>
        </w:rPr>
        <w:t>b</w:t>
      </w:r>
      <w:r w:rsidRPr="00CB42E8">
        <w:rPr>
          <w:rFonts w:cs="Times New Roman"/>
          <w:spacing w:val="1"/>
          <w:lang w:val="tr-TR"/>
        </w:rPr>
        <w:t>â</w:t>
      </w:r>
      <w:r w:rsidRPr="00CB42E8">
        <w:rPr>
          <w:rFonts w:cs="Times New Roman"/>
          <w:lang w:val="tr-TR"/>
        </w:rPr>
        <w:t>-ʿarzıh</w:t>
      </w:r>
      <w:r w:rsidRPr="00CB42E8">
        <w:rPr>
          <w:rFonts w:cs="Times New Roman"/>
          <w:spacing w:val="-1"/>
          <w:lang w:val="tr-TR"/>
        </w:rPr>
        <w:t>â</w:t>
      </w:r>
      <w:r w:rsidRPr="00CB42E8">
        <w:rPr>
          <w:rFonts w:cs="Times New Roman"/>
          <w:lang w:val="tr-TR"/>
        </w:rPr>
        <w:t>l</w:t>
      </w:r>
      <w:r w:rsidRPr="00CB42E8">
        <w:rPr>
          <w:rFonts w:cs="Times New Roman"/>
          <w:spacing w:val="29"/>
          <w:lang w:val="tr-TR"/>
        </w:rPr>
        <w:t xml:space="preserve"> </w:t>
      </w:r>
      <w:r w:rsidRPr="00CB42E8">
        <w:rPr>
          <w:rFonts w:cs="Times New Roman"/>
          <w:lang w:val="tr-TR"/>
        </w:rPr>
        <w:t>ist</w:t>
      </w:r>
      <w:r w:rsidRPr="00CB42E8">
        <w:rPr>
          <w:rFonts w:cs="Times New Roman"/>
          <w:spacing w:val="-1"/>
          <w:lang w:val="tr-TR"/>
        </w:rPr>
        <w:t>i</w:t>
      </w:r>
      <w:r w:rsidRPr="00CB42E8">
        <w:rPr>
          <w:rFonts w:cs="Times New Roman"/>
          <w:lang w:val="tr-TR"/>
        </w:rPr>
        <w:t>dʿâ</w:t>
      </w:r>
      <w:r w:rsidRPr="00CB42E8">
        <w:rPr>
          <w:rFonts w:cs="Times New Roman"/>
          <w:spacing w:val="29"/>
          <w:lang w:val="tr-TR"/>
        </w:rPr>
        <w:t xml:space="preserve"> </w:t>
      </w:r>
      <w:r w:rsidRPr="00CB42E8">
        <w:rPr>
          <w:rFonts w:cs="Times New Roman"/>
          <w:lang w:val="tr-TR"/>
        </w:rPr>
        <w:t>olun</w:t>
      </w:r>
      <w:r w:rsidRPr="00CB42E8">
        <w:rPr>
          <w:rFonts w:cs="Times New Roman"/>
          <w:spacing w:val="-2"/>
          <w:lang w:val="tr-TR"/>
        </w:rPr>
        <w:t>m</w:t>
      </w:r>
      <w:r w:rsidRPr="00CB42E8">
        <w:rPr>
          <w:rFonts w:cs="Times New Roman"/>
          <w:lang w:val="tr-TR"/>
        </w:rPr>
        <w:t>uş</w:t>
      </w:r>
      <w:r w:rsidRPr="00CB42E8">
        <w:rPr>
          <w:rFonts w:cs="Times New Roman"/>
          <w:spacing w:val="28"/>
          <w:lang w:val="tr-TR"/>
        </w:rPr>
        <w:t xml:space="preserve"> </w:t>
      </w:r>
      <w:r w:rsidRPr="00CB42E8">
        <w:rPr>
          <w:rFonts w:cs="Times New Roman"/>
          <w:lang w:val="tr-TR"/>
        </w:rPr>
        <w:t>ve</w:t>
      </w:r>
      <w:r w:rsidRPr="00CB42E8">
        <w:rPr>
          <w:rFonts w:cs="Times New Roman"/>
          <w:spacing w:val="28"/>
          <w:lang w:val="tr-TR"/>
        </w:rPr>
        <w:t xml:space="preserve"> </w:t>
      </w:r>
      <w:r w:rsidRPr="00CB42E8">
        <w:rPr>
          <w:rFonts w:cs="Times New Roman"/>
          <w:lang w:val="tr-TR"/>
        </w:rPr>
        <w:t>Divâ</w:t>
      </w:r>
      <w:r w:rsidRPr="00CB42E8">
        <w:rPr>
          <w:rFonts w:cs="Times New Roman"/>
          <w:spacing w:val="2"/>
          <w:lang w:val="tr-TR"/>
        </w:rPr>
        <w:t>n</w:t>
      </w:r>
      <w:r w:rsidRPr="00CB42E8">
        <w:rPr>
          <w:rFonts w:cs="Times New Roman"/>
          <w:lang w:val="tr-TR"/>
        </w:rPr>
        <w:t>-ı</w:t>
      </w:r>
      <w:r w:rsidRPr="00CB42E8">
        <w:rPr>
          <w:rFonts w:cs="Times New Roman"/>
          <w:spacing w:val="27"/>
          <w:lang w:val="tr-TR"/>
        </w:rPr>
        <w:t xml:space="preserve"> </w:t>
      </w:r>
      <w:r w:rsidRPr="00CB42E8">
        <w:rPr>
          <w:rFonts w:cs="Times New Roman"/>
          <w:lang w:val="tr-TR"/>
        </w:rPr>
        <w:t>hü</w:t>
      </w:r>
      <w:r w:rsidRPr="00CB42E8">
        <w:rPr>
          <w:rFonts w:cs="Times New Roman"/>
          <w:spacing w:val="-2"/>
          <w:lang w:val="tr-TR"/>
        </w:rPr>
        <w:t>m</w:t>
      </w:r>
      <w:r w:rsidRPr="00CB42E8">
        <w:rPr>
          <w:rFonts w:cs="Times New Roman"/>
          <w:lang w:val="tr-TR"/>
        </w:rPr>
        <w:t>âyûn</w:t>
      </w:r>
      <w:r w:rsidRPr="00CB42E8">
        <w:rPr>
          <w:rFonts w:cs="Times New Roman"/>
          <w:spacing w:val="1"/>
          <w:lang w:val="tr-TR"/>
        </w:rPr>
        <w:t>u</w:t>
      </w:r>
      <w:r w:rsidRPr="00CB42E8">
        <w:rPr>
          <w:rFonts w:cs="Times New Roman"/>
          <w:lang w:val="tr-TR"/>
        </w:rPr>
        <w:t>m</w:t>
      </w:r>
      <w:r w:rsidRPr="00CB42E8">
        <w:rPr>
          <w:rFonts w:cs="Times New Roman"/>
          <w:spacing w:val="27"/>
          <w:lang w:val="tr-TR"/>
        </w:rPr>
        <w:t xml:space="preserve"> </w:t>
      </w:r>
      <w:r w:rsidRPr="00CB42E8">
        <w:rPr>
          <w:rFonts w:cs="Times New Roman"/>
          <w:lang w:val="tr-TR"/>
        </w:rPr>
        <w:t>kale</w:t>
      </w:r>
      <w:r w:rsidRPr="00CB42E8">
        <w:rPr>
          <w:rFonts w:cs="Times New Roman"/>
          <w:spacing w:val="-2"/>
          <w:lang w:val="tr-TR"/>
        </w:rPr>
        <w:t>m</w:t>
      </w:r>
      <w:r w:rsidRPr="00CB42E8">
        <w:rPr>
          <w:rFonts w:cs="Times New Roman"/>
          <w:lang w:val="tr-TR"/>
        </w:rPr>
        <w:t>i</w:t>
      </w:r>
      <w:r w:rsidRPr="00CB42E8">
        <w:rPr>
          <w:rFonts w:cs="Times New Roman"/>
          <w:spacing w:val="1"/>
          <w:lang w:val="tr-TR"/>
        </w:rPr>
        <w:t>n</w:t>
      </w:r>
      <w:r w:rsidRPr="00CB42E8">
        <w:rPr>
          <w:rFonts w:cs="Times New Roman"/>
          <w:lang w:val="tr-TR"/>
        </w:rPr>
        <w:t>den kânûnî</w:t>
      </w:r>
      <w:r w:rsidRPr="00CB42E8">
        <w:rPr>
          <w:rFonts w:cs="Times New Roman"/>
          <w:spacing w:val="32"/>
          <w:lang w:val="tr-TR"/>
        </w:rPr>
        <w:t xml:space="preserve"> </w:t>
      </w:r>
      <w:r w:rsidRPr="00CB42E8">
        <w:rPr>
          <w:rFonts w:cs="Times New Roman"/>
          <w:lang w:val="tr-TR"/>
        </w:rPr>
        <w:t>su’âl</w:t>
      </w:r>
      <w:r w:rsidRPr="00CB42E8">
        <w:rPr>
          <w:rFonts w:cs="Times New Roman"/>
          <w:spacing w:val="31"/>
          <w:lang w:val="tr-TR"/>
        </w:rPr>
        <w:t xml:space="preserve"> </w:t>
      </w:r>
      <w:r w:rsidRPr="00CB42E8">
        <w:rPr>
          <w:rFonts w:cs="Times New Roman"/>
          <w:lang w:val="tr-TR"/>
        </w:rPr>
        <w:t>olunduk</w:t>
      </w:r>
      <w:r w:rsidRPr="00CB42E8">
        <w:rPr>
          <w:rFonts w:cs="Times New Roman"/>
          <w:spacing w:val="32"/>
          <w:lang w:val="tr-TR"/>
        </w:rPr>
        <w:t xml:space="preserve"> </w:t>
      </w:r>
      <w:r w:rsidRPr="00CB42E8">
        <w:rPr>
          <w:rFonts w:cs="Times New Roman"/>
          <w:lang w:val="tr-TR"/>
        </w:rPr>
        <w:t>da</w:t>
      </w:r>
      <w:r w:rsidRPr="00CB42E8">
        <w:rPr>
          <w:rFonts w:cs="Times New Roman"/>
          <w:spacing w:val="31"/>
          <w:lang w:val="tr-TR"/>
        </w:rPr>
        <w:t xml:space="preserve"> </w:t>
      </w:r>
      <w:r w:rsidRPr="00CB42E8">
        <w:rPr>
          <w:rFonts w:cs="Times New Roman"/>
          <w:spacing w:val="-2"/>
          <w:lang w:val="tr-TR"/>
        </w:rPr>
        <w:t>m</w:t>
      </w:r>
      <w:r w:rsidRPr="00CB42E8">
        <w:rPr>
          <w:rFonts w:cs="Times New Roman"/>
          <w:lang w:val="tr-TR"/>
        </w:rPr>
        <w:t>ünâzaʿa</w:t>
      </w:r>
      <w:r w:rsidRPr="00CB42E8">
        <w:rPr>
          <w:rFonts w:cs="Times New Roman"/>
          <w:spacing w:val="32"/>
          <w:lang w:val="tr-TR"/>
        </w:rPr>
        <w:t xml:space="preserve"> </w:t>
      </w:r>
      <w:r w:rsidRPr="00CB42E8">
        <w:rPr>
          <w:rFonts w:cs="Times New Roman"/>
          <w:lang w:val="tr-TR"/>
        </w:rPr>
        <w:t>fîhâ</w:t>
      </w:r>
      <w:r w:rsidRPr="00CB42E8">
        <w:rPr>
          <w:rFonts w:cs="Times New Roman"/>
          <w:spacing w:val="32"/>
          <w:lang w:val="tr-TR"/>
        </w:rPr>
        <w:t xml:space="preserve"> </w:t>
      </w:r>
      <w:r w:rsidRPr="00CB42E8">
        <w:rPr>
          <w:rFonts w:cs="Times New Roman"/>
          <w:lang w:val="tr-TR"/>
        </w:rPr>
        <w:t>o</w:t>
      </w:r>
      <w:r w:rsidRPr="00CB42E8">
        <w:rPr>
          <w:rFonts w:cs="Times New Roman"/>
          <w:spacing w:val="-1"/>
          <w:lang w:val="tr-TR"/>
        </w:rPr>
        <w:t>l</w:t>
      </w:r>
      <w:r w:rsidRPr="00CB42E8">
        <w:rPr>
          <w:rFonts w:cs="Times New Roman"/>
          <w:lang w:val="tr-TR"/>
        </w:rPr>
        <w:t>an</w:t>
      </w:r>
      <w:r w:rsidRPr="00CB42E8">
        <w:rPr>
          <w:rFonts w:cs="Times New Roman"/>
          <w:spacing w:val="32"/>
          <w:lang w:val="tr-TR"/>
        </w:rPr>
        <w:t xml:space="preserve"> </w:t>
      </w:r>
      <w:r w:rsidRPr="00CB42E8">
        <w:rPr>
          <w:rFonts w:cs="Times New Roman"/>
          <w:spacing w:val="-2"/>
          <w:lang w:val="tr-TR"/>
        </w:rPr>
        <w:t>m</w:t>
      </w:r>
      <w:r w:rsidRPr="00CB42E8">
        <w:rPr>
          <w:rFonts w:cs="Times New Roman"/>
          <w:spacing w:val="1"/>
          <w:lang w:val="tr-TR"/>
        </w:rPr>
        <w:t>a</w:t>
      </w:r>
      <w:r w:rsidRPr="00CB42E8">
        <w:rPr>
          <w:rFonts w:cs="Times New Roman"/>
          <w:lang w:val="tr-TR"/>
        </w:rPr>
        <w:t>halle</w:t>
      </w:r>
      <w:r w:rsidRPr="00CB42E8">
        <w:rPr>
          <w:rFonts w:cs="Times New Roman"/>
          <w:spacing w:val="31"/>
          <w:lang w:val="tr-TR"/>
        </w:rPr>
        <w:t xml:space="preserve"> </w:t>
      </w:r>
      <w:r w:rsidRPr="00CB42E8">
        <w:rPr>
          <w:rFonts w:cs="Times New Roman"/>
          <w:lang w:val="tr-TR"/>
        </w:rPr>
        <w:t>dahl</w:t>
      </w:r>
      <w:r w:rsidRPr="00CB42E8">
        <w:rPr>
          <w:rFonts w:cs="Times New Roman"/>
          <w:spacing w:val="31"/>
          <w:lang w:val="tr-TR"/>
        </w:rPr>
        <w:t xml:space="preserve"> </w:t>
      </w:r>
      <w:r w:rsidRPr="00CB42E8">
        <w:rPr>
          <w:rFonts w:cs="Times New Roman"/>
          <w:lang w:val="tr-TR"/>
        </w:rPr>
        <w:t>i</w:t>
      </w:r>
      <w:r w:rsidRPr="00CB42E8">
        <w:rPr>
          <w:rFonts w:cs="Times New Roman"/>
          <w:spacing w:val="-1"/>
          <w:lang w:val="tr-TR"/>
        </w:rPr>
        <w:t>d</w:t>
      </w:r>
      <w:r w:rsidRPr="00CB42E8">
        <w:rPr>
          <w:rFonts w:cs="Times New Roman"/>
          <w:lang w:val="tr-TR"/>
        </w:rPr>
        <w:t>en</w:t>
      </w:r>
      <w:r w:rsidRPr="00CB42E8">
        <w:rPr>
          <w:rFonts w:cs="Times New Roman"/>
          <w:spacing w:val="32"/>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3"/>
          <w:lang w:val="tr-TR"/>
        </w:rPr>
        <w:t>l</w:t>
      </w:r>
      <w:r w:rsidRPr="00CB42E8">
        <w:rPr>
          <w:rFonts w:cs="Times New Roman"/>
          <w:lang w:val="tr-TR"/>
        </w:rPr>
        <w:t>-beyân</w:t>
      </w:r>
      <w:r w:rsidRPr="00CB42E8">
        <w:rPr>
          <w:rFonts w:cs="Times New Roman"/>
          <w:spacing w:val="32"/>
          <w:lang w:val="tr-TR"/>
        </w:rPr>
        <w:t xml:space="preserve"> </w:t>
      </w:r>
      <w:r w:rsidRPr="00CB42E8">
        <w:rPr>
          <w:rFonts w:cs="Times New Roman"/>
          <w:lang w:val="tr-TR"/>
        </w:rPr>
        <w:t>Ze</w:t>
      </w:r>
      <w:r w:rsidRPr="00CB42E8">
        <w:rPr>
          <w:rFonts w:cs="Times New Roman"/>
          <w:spacing w:val="-2"/>
          <w:lang w:val="tr-TR"/>
        </w:rPr>
        <w:t>n</w:t>
      </w:r>
      <w:r w:rsidRPr="00CB42E8">
        <w:rPr>
          <w:rFonts w:cs="Times New Roman"/>
          <w:lang w:val="tr-TR"/>
        </w:rPr>
        <w:t>din Karyesi</w:t>
      </w:r>
      <w:r w:rsidRPr="00CB42E8">
        <w:rPr>
          <w:rFonts w:cs="Times New Roman"/>
          <w:spacing w:val="5"/>
          <w:lang w:val="tr-TR"/>
        </w:rPr>
        <w:t xml:space="preserve"> </w:t>
      </w:r>
      <w:r w:rsidRPr="00CB42E8">
        <w:rPr>
          <w:rFonts w:cs="Times New Roman"/>
          <w:lang w:val="tr-TR"/>
        </w:rPr>
        <w:t>ahâ</w:t>
      </w:r>
      <w:r w:rsidRPr="00CB42E8">
        <w:rPr>
          <w:rFonts w:cs="Times New Roman"/>
          <w:spacing w:val="-2"/>
          <w:lang w:val="tr-TR"/>
        </w:rPr>
        <w:t>l</w:t>
      </w:r>
      <w:r w:rsidRPr="00CB42E8">
        <w:rPr>
          <w:rFonts w:cs="Times New Roman"/>
          <w:lang w:val="tr-TR"/>
        </w:rPr>
        <w:t>îsinin</w:t>
      </w:r>
      <w:r w:rsidRPr="00CB42E8">
        <w:rPr>
          <w:rFonts w:cs="Times New Roman"/>
          <w:spacing w:val="5"/>
          <w:lang w:val="tr-TR"/>
        </w:rPr>
        <w:t xml:space="preserve"> </w:t>
      </w:r>
      <w:r w:rsidRPr="00CB42E8">
        <w:rPr>
          <w:rFonts w:cs="Times New Roman"/>
          <w:lang w:val="tr-TR"/>
        </w:rPr>
        <w:t>ka</w:t>
      </w:r>
      <w:r w:rsidRPr="00CB42E8">
        <w:rPr>
          <w:rFonts w:cs="Times New Roman"/>
          <w:spacing w:val="-1"/>
          <w:lang w:val="tr-TR"/>
        </w:rPr>
        <w:t>d</w:t>
      </w:r>
      <w:r w:rsidRPr="00CB42E8">
        <w:rPr>
          <w:rFonts w:cs="Times New Roman"/>
          <w:lang w:val="tr-TR"/>
        </w:rPr>
        <w:t>îmü’</w:t>
      </w:r>
      <w:r w:rsidRPr="00CB42E8">
        <w:rPr>
          <w:rFonts w:cs="Times New Roman"/>
          <w:spacing w:val="2"/>
          <w:lang w:val="tr-TR"/>
        </w:rPr>
        <w:t>l</w:t>
      </w:r>
      <w:r w:rsidRPr="00CB42E8">
        <w:rPr>
          <w:rFonts w:cs="Times New Roman"/>
          <w:lang w:val="tr-TR"/>
        </w:rPr>
        <w:t>-ey</w:t>
      </w:r>
      <w:r w:rsidRPr="00CB42E8">
        <w:rPr>
          <w:rFonts w:cs="Times New Roman"/>
          <w:spacing w:val="-1"/>
          <w:lang w:val="tr-TR"/>
        </w:rPr>
        <w:t>y</w:t>
      </w:r>
      <w:r w:rsidRPr="00CB42E8">
        <w:rPr>
          <w:rFonts w:cs="Times New Roman"/>
          <w:lang w:val="tr-TR"/>
        </w:rPr>
        <w:t>â</w:t>
      </w:r>
      <w:r w:rsidRPr="00CB42E8">
        <w:rPr>
          <w:rFonts w:cs="Times New Roman"/>
          <w:spacing w:val="-2"/>
          <w:lang w:val="tr-TR"/>
        </w:rPr>
        <w:t>m</w:t>
      </w:r>
      <w:r w:rsidRPr="00CB42E8">
        <w:rPr>
          <w:rFonts w:cs="Times New Roman"/>
          <w:lang w:val="tr-TR"/>
        </w:rPr>
        <w:t>d</w:t>
      </w:r>
      <w:r w:rsidRPr="00CB42E8">
        <w:rPr>
          <w:rFonts w:cs="Times New Roman"/>
          <w:spacing w:val="1"/>
          <w:lang w:val="tr-TR"/>
        </w:rPr>
        <w:t>a</w:t>
      </w:r>
      <w:r w:rsidRPr="00CB42E8">
        <w:rPr>
          <w:rFonts w:cs="Times New Roman"/>
          <w:lang w:val="tr-TR"/>
        </w:rPr>
        <w:t>n</w:t>
      </w:r>
      <w:r w:rsidRPr="00CB42E8">
        <w:rPr>
          <w:rFonts w:cs="Times New Roman"/>
          <w:spacing w:val="4"/>
          <w:lang w:val="tr-TR"/>
        </w:rPr>
        <w:t xml:space="preserve"> </w:t>
      </w:r>
      <w:r w:rsidRPr="00CB42E8">
        <w:rPr>
          <w:rFonts w:cs="Times New Roman"/>
          <w:lang w:val="tr-TR"/>
        </w:rPr>
        <w:t>berü</w:t>
      </w:r>
      <w:r w:rsidRPr="00CB42E8">
        <w:rPr>
          <w:rFonts w:cs="Times New Roman"/>
          <w:spacing w:val="4"/>
          <w:lang w:val="tr-TR"/>
        </w:rPr>
        <w:t xml:space="preserve"> </w:t>
      </w:r>
      <w:r w:rsidRPr="00CB42E8">
        <w:rPr>
          <w:rFonts w:cs="Times New Roman"/>
          <w:lang w:val="tr-TR"/>
        </w:rPr>
        <w:t>koyun</w:t>
      </w:r>
      <w:r w:rsidRPr="00CB42E8">
        <w:rPr>
          <w:rFonts w:cs="Times New Roman"/>
          <w:spacing w:val="4"/>
          <w:lang w:val="tr-TR"/>
        </w:rPr>
        <w:t xml:space="preserve"> </w:t>
      </w:r>
      <w:r w:rsidRPr="00CB42E8">
        <w:rPr>
          <w:rFonts w:cs="Times New Roman"/>
          <w:lang w:val="tr-TR"/>
        </w:rPr>
        <w:t>vesâ’ir</w:t>
      </w:r>
      <w:r w:rsidRPr="00CB42E8">
        <w:rPr>
          <w:rFonts w:cs="Times New Roman"/>
          <w:spacing w:val="4"/>
          <w:lang w:val="tr-TR"/>
        </w:rPr>
        <w:t xml:space="preserve"> </w:t>
      </w:r>
      <w:r w:rsidRPr="00CB42E8">
        <w:rPr>
          <w:rFonts w:cs="Times New Roman"/>
          <w:lang w:val="tr-TR"/>
        </w:rPr>
        <w:t>davarları</w:t>
      </w:r>
      <w:r w:rsidRPr="00CB42E8">
        <w:rPr>
          <w:rFonts w:cs="Times New Roman"/>
          <w:spacing w:val="5"/>
          <w:lang w:val="tr-TR"/>
        </w:rPr>
        <w:t xml:space="preserve"> </w:t>
      </w:r>
      <w:r w:rsidRPr="00CB42E8">
        <w:rPr>
          <w:rFonts w:cs="Times New Roman"/>
          <w:lang w:val="tr-TR"/>
        </w:rPr>
        <w:t>raʿî</w:t>
      </w:r>
      <w:r w:rsidRPr="00CB42E8">
        <w:rPr>
          <w:rFonts w:cs="Times New Roman"/>
          <w:spacing w:val="5"/>
          <w:lang w:val="tr-TR"/>
        </w:rPr>
        <w:t xml:space="preserve"> </w:t>
      </w:r>
      <w:r w:rsidRPr="00CB42E8">
        <w:rPr>
          <w:rFonts w:cs="Times New Roman"/>
          <w:spacing w:val="-2"/>
          <w:lang w:val="tr-TR"/>
        </w:rPr>
        <w:t>o</w:t>
      </w:r>
      <w:r w:rsidRPr="00CB42E8">
        <w:rPr>
          <w:rFonts w:cs="Times New Roman"/>
          <w:lang w:val="tr-TR"/>
        </w:rPr>
        <w:t>lunub</w:t>
      </w:r>
      <w:r w:rsidRPr="00CB42E8">
        <w:rPr>
          <w:rFonts w:cs="Times New Roman"/>
          <w:spacing w:val="5"/>
          <w:lang w:val="tr-TR"/>
        </w:rPr>
        <w:t xml:space="preserve"> </w:t>
      </w:r>
      <w:r w:rsidRPr="00CB42E8">
        <w:rPr>
          <w:rFonts w:cs="Times New Roman"/>
          <w:lang w:val="tr-TR"/>
        </w:rPr>
        <w:t>otundan ve</w:t>
      </w:r>
      <w:r w:rsidRPr="00CB42E8">
        <w:rPr>
          <w:rFonts w:cs="Times New Roman"/>
          <w:spacing w:val="51"/>
          <w:lang w:val="tr-TR"/>
        </w:rPr>
        <w:t xml:space="preserve"> </w:t>
      </w:r>
      <w:r w:rsidRPr="00CB42E8">
        <w:rPr>
          <w:rFonts w:cs="Times New Roman"/>
          <w:lang w:val="tr-TR"/>
        </w:rPr>
        <w:t>suyund</w:t>
      </w:r>
      <w:r w:rsidRPr="00CB42E8">
        <w:rPr>
          <w:rFonts w:cs="Times New Roman"/>
          <w:spacing w:val="-1"/>
          <w:lang w:val="tr-TR"/>
        </w:rPr>
        <w:t>a</w:t>
      </w:r>
      <w:r w:rsidRPr="00CB42E8">
        <w:rPr>
          <w:rFonts w:cs="Times New Roman"/>
          <w:lang w:val="tr-TR"/>
        </w:rPr>
        <w:t>n</w:t>
      </w:r>
      <w:r w:rsidRPr="00CB42E8">
        <w:rPr>
          <w:rFonts w:cs="Times New Roman"/>
          <w:spacing w:val="51"/>
          <w:lang w:val="tr-TR"/>
        </w:rPr>
        <w:t xml:space="preserve"> </w:t>
      </w:r>
      <w:r w:rsidRPr="00CB42E8">
        <w:rPr>
          <w:rFonts w:cs="Times New Roman"/>
          <w:lang w:val="tr-TR"/>
        </w:rPr>
        <w:t>intifâ</w:t>
      </w:r>
      <w:r w:rsidRPr="00CB42E8">
        <w:rPr>
          <w:rFonts w:cs="Times New Roman"/>
          <w:spacing w:val="51"/>
          <w:lang w:val="tr-TR"/>
        </w:rPr>
        <w:t xml:space="preserve"> </w:t>
      </w:r>
      <w:r w:rsidRPr="00CB42E8">
        <w:rPr>
          <w:rFonts w:cs="Times New Roman"/>
          <w:lang w:val="tr-TR"/>
        </w:rPr>
        <w:t>i</w:t>
      </w:r>
      <w:r w:rsidRPr="00CB42E8">
        <w:rPr>
          <w:rFonts w:cs="Times New Roman"/>
          <w:spacing w:val="-1"/>
          <w:lang w:val="tr-TR"/>
        </w:rPr>
        <w:t>d</w:t>
      </w:r>
      <w:r w:rsidRPr="00CB42E8">
        <w:rPr>
          <w:rFonts w:cs="Times New Roman"/>
          <w:lang w:val="tr-TR"/>
        </w:rPr>
        <w:t>egeldi</w:t>
      </w:r>
      <w:r w:rsidRPr="00CB42E8">
        <w:rPr>
          <w:rFonts w:cs="Times New Roman"/>
          <w:spacing w:val="-1"/>
          <w:lang w:val="tr-TR"/>
        </w:rPr>
        <w:t>k</w:t>
      </w:r>
      <w:r w:rsidRPr="00CB42E8">
        <w:rPr>
          <w:rFonts w:cs="Times New Roman"/>
          <w:lang w:val="tr-TR"/>
        </w:rPr>
        <w:t>leri</w:t>
      </w:r>
      <w:r w:rsidRPr="00CB42E8">
        <w:rPr>
          <w:rFonts w:cs="Times New Roman"/>
          <w:spacing w:val="49"/>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51"/>
          <w:lang w:val="tr-TR"/>
        </w:rPr>
        <w:t xml:space="preserve"> </w:t>
      </w:r>
      <w:r w:rsidRPr="00CB42E8">
        <w:rPr>
          <w:rFonts w:cs="Times New Roman"/>
          <w:lang w:val="tr-TR"/>
        </w:rPr>
        <w:t>ve</w:t>
      </w:r>
      <w:r w:rsidRPr="00CB42E8">
        <w:rPr>
          <w:rFonts w:cs="Times New Roman"/>
          <w:spacing w:val="53"/>
          <w:lang w:val="tr-TR"/>
        </w:rPr>
        <w:t xml:space="preserve"> </w:t>
      </w:r>
      <w:r w:rsidRPr="00CB42E8">
        <w:rPr>
          <w:rFonts w:cs="Times New Roman"/>
          <w:spacing w:val="-2"/>
          <w:lang w:val="tr-TR"/>
        </w:rPr>
        <w:t>m</w:t>
      </w:r>
      <w:r w:rsidRPr="00CB42E8">
        <w:rPr>
          <w:rFonts w:cs="Times New Roman"/>
          <w:lang w:val="tr-TR"/>
        </w:rPr>
        <w:t>üstakil</w:t>
      </w:r>
      <w:r w:rsidRPr="00CB42E8">
        <w:rPr>
          <w:rFonts w:cs="Times New Roman"/>
          <w:spacing w:val="50"/>
          <w:lang w:val="tr-TR"/>
        </w:rPr>
        <w:t xml:space="preserve"> </w:t>
      </w:r>
      <w:r w:rsidRPr="00CB42E8">
        <w:rPr>
          <w:rFonts w:cs="Times New Roman"/>
          <w:lang w:val="tr-TR"/>
        </w:rPr>
        <w:t>kadî</w:t>
      </w:r>
      <w:r w:rsidRPr="00CB42E8">
        <w:rPr>
          <w:rFonts w:cs="Times New Roman"/>
          <w:spacing w:val="-2"/>
          <w:lang w:val="tr-TR"/>
        </w:rPr>
        <w:t>m</w:t>
      </w:r>
      <w:r w:rsidRPr="00CB42E8">
        <w:rPr>
          <w:rFonts w:cs="Times New Roman"/>
          <w:lang w:val="tr-TR"/>
        </w:rPr>
        <w:t>i</w:t>
      </w:r>
      <w:r w:rsidRPr="00CB42E8">
        <w:rPr>
          <w:rFonts w:cs="Times New Roman"/>
          <w:spacing w:val="53"/>
          <w:lang w:val="tr-TR"/>
        </w:rPr>
        <w:t xml:space="preserve"> </w:t>
      </w:r>
      <w:r w:rsidRPr="00CB42E8">
        <w:rPr>
          <w:rFonts w:cs="Times New Roman"/>
          <w:spacing w:val="-2"/>
          <w:lang w:val="tr-TR"/>
        </w:rPr>
        <w:t>m</w:t>
      </w:r>
      <w:r w:rsidRPr="00CB42E8">
        <w:rPr>
          <w:rFonts w:cs="Times New Roman"/>
          <w:lang w:val="tr-TR"/>
        </w:rPr>
        <w:t>e</w:t>
      </w:r>
      <w:r w:rsidRPr="00CB42E8">
        <w:rPr>
          <w:rFonts w:cs="Times New Roman"/>
          <w:spacing w:val="1"/>
          <w:lang w:val="tr-TR"/>
        </w:rPr>
        <w:t>r</w:t>
      </w:r>
      <w:r w:rsidRPr="00CB42E8">
        <w:rPr>
          <w:rFonts w:cs="Times New Roman"/>
          <w:lang w:val="tr-TR"/>
        </w:rPr>
        <w:t>ʿâ</w:t>
      </w:r>
      <w:r w:rsidRPr="00CB42E8">
        <w:rPr>
          <w:rFonts w:cs="Times New Roman"/>
          <w:spacing w:val="51"/>
          <w:lang w:val="tr-TR"/>
        </w:rPr>
        <w:t xml:space="preserve"> </w:t>
      </w:r>
      <w:r w:rsidRPr="00CB42E8">
        <w:rPr>
          <w:rFonts w:cs="Times New Roman"/>
          <w:lang w:val="tr-TR"/>
        </w:rPr>
        <w:t>yerlerin</w:t>
      </w:r>
      <w:r w:rsidRPr="00CB42E8">
        <w:rPr>
          <w:rFonts w:cs="Times New Roman"/>
          <w:spacing w:val="-2"/>
          <w:lang w:val="tr-TR"/>
        </w:rPr>
        <w:t>d</w:t>
      </w:r>
      <w:r w:rsidRPr="00CB42E8">
        <w:rPr>
          <w:rFonts w:cs="Times New Roman"/>
          <w:lang w:val="tr-TR"/>
        </w:rPr>
        <w:t>en bulun</w:t>
      </w:r>
      <w:r w:rsidRPr="00CB42E8">
        <w:rPr>
          <w:rFonts w:cs="Times New Roman"/>
          <w:spacing w:val="-2"/>
          <w:lang w:val="tr-TR"/>
        </w:rPr>
        <w:t>m</w:t>
      </w:r>
      <w:r w:rsidRPr="00CB42E8">
        <w:rPr>
          <w:rFonts w:cs="Times New Roman"/>
          <w:lang w:val="tr-TR"/>
        </w:rPr>
        <w:t>uş</w:t>
      </w:r>
      <w:r w:rsidRPr="00CB42E8">
        <w:rPr>
          <w:rFonts w:cs="Times New Roman"/>
          <w:spacing w:val="20"/>
          <w:lang w:val="tr-TR"/>
        </w:rPr>
        <w:t xml:space="preserve"> </w:t>
      </w:r>
      <w:r w:rsidRPr="00CB42E8">
        <w:rPr>
          <w:rFonts w:cs="Times New Roman"/>
          <w:lang w:val="tr-TR"/>
        </w:rPr>
        <w:t>ve</w:t>
      </w:r>
      <w:r w:rsidRPr="00CB42E8">
        <w:rPr>
          <w:rFonts w:cs="Times New Roman"/>
          <w:spacing w:val="20"/>
          <w:lang w:val="tr-TR"/>
        </w:rPr>
        <w:t xml:space="preserve"> </w:t>
      </w:r>
      <w:r w:rsidRPr="00CB42E8">
        <w:rPr>
          <w:rFonts w:cs="Times New Roman"/>
          <w:lang w:val="tr-TR"/>
        </w:rPr>
        <w:t>hayvanla</w:t>
      </w:r>
      <w:r w:rsidRPr="00CB42E8">
        <w:rPr>
          <w:rFonts w:cs="Times New Roman"/>
          <w:spacing w:val="-1"/>
          <w:lang w:val="tr-TR"/>
        </w:rPr>
        <w:t>r</w:t>
      </w:r>
      <w:r w:rsidRPr="00CB42E8">
        <w:rPr>
          <w:rFonts w:cs="Times New Roman"/>
          <w:lang w:val="tr-TR"/>
        </w:rPr>
        <w:t>ı</w:t>
      </w:r>
      <w:r w:rsidRPr="00CB42E8">
        <w:rPr>
          <w:rFonts w:cs="Times New Roman"/>
          <w:spacing w:val="-1"/>
          <w:lang w:val="tr-TR"/>
        </w:rPr>
        <w:t>n</w:t>
      </w:r>
      <w:r w:rsidRPr="00CB42E8">
        <w:rPr>
          <w:rFonts w:cs="Times New Roman"/>
          <w:lang w:val="tr-TR"/>
        </w:rPr>
        <w:t>ın</w:t>
      </w:r>
      <w:r w:rsidRPr="00CB42E8">
        <w:rPr>
          <w:rFonts w:cs="Times New Roman"/>
          <w:spacing w:val="20"/>
          <w:lang w:val="tr-TR"/>
        </w:rPr>
        <w:t xml:space="preserve"> </w:t>
      </w:r>
      <w:r w:rsidRPr="00CB42E8">
        <w:rPr>
          <w:rFonts w:cs="Times New Roman"/>
          <w:lang w:val="tr-TR"/>
        </w:rPr>
        <w:t>s</w:t>
      </w:r>
      <w:r w:rsidRPr="00CB42E8">
        <w:rPr>
          <w:rFonts w:cs="Times New Roman"/>
          <w:spacing w:val="-1"/>
          <w:lang w:val="tr-TR"/>
        </w:rPr>
        <w:t>â</w:t>
      </w:r>
      <w:r w:rsidRPr="00CB42E8">
        <w:rPr>
          <w:rFonts w:cs="Times New Roman"/>
          <w:lang w:val="tr-TR"/>
        </w:rPr>
        <w:t>lifü’</w:t>
      </w:r>
      <w:r w:rsidRPr="00CB42E8">
        <w:rPr>
          <w:rFonts w:cs="Times New Roman"/>
          <w:spacing w:val="1"/>
          <w:lang w:val="tr-TR"/>
        </w:rPr>
        <w:t>z</w:t>
      </w:r>
      <w:r w:rsidRPr="00CB42E8">
        <w:rPr>
          <w:rFonts w:cs="Times New Roman"/>
          <w:spacing w:val="-1"/>
          <w:lang w:val="tr-TR"/>
        </w:rPr>
        <w:t>-</w:t>
      </w:r>
      <w:r w:rsidRPr="00CB42E8">
        <w:rPr>
          <w:rFonts w:cs="Times New Roman"/>
          <w:lang w:val="tr-TR"/>
        </w:rPr>
        <w:t>zikr</w:t>
      </w:r>
      <w:r w:rsidRPr="00CB42E8">
        <w:rPr>
          <w:rFonts w:cs="Times New Roman"/>
          <w:spacing w:val="20"/>
          <w:lang w:val="tr-TR"/>
        </w:rPr>
        <w:t xml:space="preserve"> </w:t>
      </w:r>
      <w:r w:rsidRPr="00CB42E8">
        <w:rPr>
          <w:rFonts w:cs="Times New Roman"/>
          <w:lang w:val="tr-TR"/>
        </w:rPr>
        <w:t>E</w:t>
      </w:r>
      <w:r w:rsidRPr="00CB42E8">
        <w:rPr>
          <w:rFonts w:cs="Times New Roman"/>
          <w:spacing w:val="-2"/>
          <w:lang w:val="tr-TR"/>
        </w:rPr>
        <w:t>v</w:t>
      </w:r>
      <w:r w:rsidRPr="00CB42E8">
        <w:rPr>
          <w:rFonts w:cs="Times New Roman"/>
          <w:lang w:val="tr-TR"/>
        </w:rPr>
        <w:t>ri</w:t>
      </w:r>
      <w:r w:rsidRPr="00CB42E8">
        <w:rPr>
          <w:rFonts w:cs="Times New Roman"/>
          <w:spacing w:val="-1"/>
          <w:lang w:val="tr-TR"/>
        </w:rPr>
        <w:t>c</w:t>
      </w:r>
      <w:r w:rsidRPr="00CB42E8">
        <w:rPr>
          <w:rFonts w:cs="Times New Roman"/>
          <w:lang w:val="tr-TR"/>
        </w:rPr>
        <w:t>e</w:t>
      </w:r>
      <w:r w:rsidRPr="00CB42E8">
        <w:rPr>
          <w:rFonts w:cs="Times New Roman"/>
          <w:spacing w:val="19"/>
          <w:lang w:val="tr-TR"/>
        </w:rPr>
        <w:t xml:space="preserve"> </w:t>
      </w:r>
      <w:r w:rsidRPr="00CB42E8">
        <w:rPr>
          <w:rFonts w:cs="Times New Roman"/>
          <w:lang w:val="tr-TR"/>
        </w:rPr>
        <w:t>Karyesi</w:t>
      </w:r>
      <w:r w:rsidRPr="00CB42E8">
        <w:rPr>
          <w:rFonts w:cs="Times New Roman"/>
          <w:spacing w:val="19"/>
          <w:lang w:val="tr-TR"/>
        </w:rPr>
        <w:t xml:space="preserve"> </w:t>
      </w:r>
      <w:r w:rsidRPr="00CB42E8">
        <w:rPr>
          <w:rFonts w:cs="Times New Roman"/>
          <w:lang w:val="tr-TR"/>
        </w:rPr>
        <w:t>ahâlîsinin</w:t>
      </w:r>
      <w:r w:rsidRPr="00CB42E8">
        <w:rPr>
          <w:rFonts w:cs="Times New Roman"/>
          <w:spacing w:val="19"/>
          <w:lang w:val="tr-TR"/>
        </w:rPr>
        <w:t xml:space="preserve"> </w:t>
      </w:r>
      <w:r w:rsidRPr="00CB42E8">
        <w:rPr>
          <w:rFonts w:cs="Times New Roman"/>
          <w:lang w:val="tr-TR"/>
        </w:rPr>
        <w:t>hayv</w:t>
      </w:r>
      <w:r w:rsidRPr="00CB42E8">
        <w:rPr>
          <w:rFonts w:cs="Times New Roman"/>
          <w:spacing w:val="-1"/>
          <w:lang w:val="tr-TR"/>
        </w:rPr>
        <w:t>a</w:t>
      </w:r>
      <w:r w:rsidRPr="00CB42E8">
        <w:rPr>
          <w:rFonts w:cs="Times New Roman"/>
          <w:lang w:val="tr-TR"/>
        </w:rPr>
        <w:t>nlarıyla</w:t>
      </w:r>
      <w:r w:rsidRPr="00CB42E8">
        <w:rPr>
          <w:rFonts w:cs="Times New Roman"/>
          <w:spacing w:val="19"/>
          <w:lang w:val="tr-TR"/>
        </w:rPr>
        <w:t xml:space="preserve"> </w:t>
      </w:r>
      <w:r w:rsidRPr="00CB42E8">
        <w:rPr>
          <w:rFonts w:cs="Times New Roman"/>
          <w:spacing w:val="-2"/>
          <w:lang w:val="tr-TR"/>
        </w:rPr>
        <w:t>m</w:t>
      </w:r>
      <w:r w:rsidRPr="00CB42E8">
        <w:rPr>
          <w:rFonts w:cs="Times New Roman"/>
          <w:lang w:val="tr-TR"/>
        </w:rPr>
        <w:t>ü</w:t>
      </w:r>
      <w:r w:rsidRPr="00CB42E8">
        <w:rPr>
          <w:rFonts w:cs="Times New Roman"/>
          <w:spacing w:val="1"/>
          <w:lang w:val="tr-TR"/>
        </w:rPr>
        <w:t>ş</w:t>
      </w:r>
      <w:r w:rsidRPr="00CB42E8">
        <w:rPr>
          <w:rFonts w:cs="Times New Roman"/>
          <w:lang w:val="tr-TR"/>
        </w:rPr>
        <w:t>âʿ ve</w:t>
      </w:r>
      <w:r w:rsidRPr="00CB42E8">
        <w:rPr>
          <w:rFonts w:cs="Times New Roman"/>
          <w:spacing w:val="44"/>
          <w:lang w:val="tr-TR"/>
        </w:rPr>
        <w:t xml:space="preserve"> </w:t>
      </w:r>
      <w:r w:rsidRPr="00CB42E8">
        <w:rPr>
          <w:rFonts w:cs="Times New Roman"/>
          <w:spacing w:val="-2"/>
          <w:lang w:val="tr-TR"/>
        </w:rPr>
        <w:t>m</w:t>
      </w:r>
      <w:r w:rsidRPr="00CB42E8">
        <w:rPr>
          <w:rFonts w:cs="Times New Roman"/>
          <w:lang w:val="tr-TR"/>
        </w:rPr>
        <w:t>üşterek</w:t>
      </w:r>
      <w:r w:rsidRPr="00CB42E8">
        <w:rPr>
          <w:rFonts w:cs="Times New Roman"/>
          <w:spacing w:val="42"/>
          <w:lang w:val="tr-TR"/>
        </w:rPr>
        <w:t xml:space="preserve"> </w:t>
      </w:r>
      <w:r w:rsidRPr="00CB42E8">
        <w:rPr>
          <w:rFonts w:cs="Times New Roman"/>
          <w:lang w:val="tr-TR"/>
        </w:rPr>
        <w:t>raʿî</w:t>
      </w:r>
      <w:r w:rsidRPr="00CB42E8">
        <w:rPr>
          <w:rFonts w:cs="Times New Roman"/>
          <w:spacing w:val="43"/>
          <w:lang w:val="tr-TR"/>
        </w:rPr>
        <w:t xml:space="preserve"> </w:t>
      </w:r>
      <w:r w:rsidRPr="00CB42E8">
        <w:rPr>
          <w:rFonts w:cs="Times New Roman"/>
          <w:spacing w:val="-2"/>
          <w:lang w:val="tr-TR"/>
        </w:rPr>
        <w:t>o</w:t>
      </w:r>
      <w:r w:rsidRPr="00CB42E8">
        <w:rPr>
          <w:rFonts w:cs="Times New Roman"/>
          <w:lang w:val="tr-TR"/>
        </w:rPr>
        <w:t>luna</w:t>
      </w:r>
      <w:r w:rsidRPr="00CB42E8">
        <w:rPr>
          <w:rFonts w:cs="Times New Roman"/>
          <w:spacing w:val="43"/>
          <w:lang w:val="tr-TR"/>
        </w:rPr>
        <w:t xml:space="preserve"> </w:t>
      </w:r>
      <w:r w:rsidRPr="00CB42E8">
        <w:rPr>
          <w:rFonts w:cs="Times New Roman"/>
          <w:lang w:val="tr-TR"/>
        </w:rPr>
        <w:t>gel</w:t>
      </w:r>
      <w:r w:rsidRPr="00CB42E8">
        <w:rPr>
          <w:rFonts w:cs="Times New Roman"/>
          <w:spacing w:val="-2"/>
          <w:lang w:val="tr-TR"/>
        </w:rPr>
        <w:t>m</w:t>
      </w:r>
      <w:r w:rsidRPr="00CB42E8">
        <w:rPr>
          <w:rFonts w:cs="Times New Roman"/>
          <w:lang w:val="tr-TR"/>
        </w:rPr>
        <w:t>iş</w:t>
      </w:r>
      <w:r w:rsidRPr="00CB42E8">
        <w:rPr>
          <w:rFonts w:cs="Times New Roman"/>
          <w:spacing w:val="44"/>
          <w:lang w:val="tr-TR"/>
        </w:rPr>
        <w:t xml:space="preserve"> </w:t>
      </w:r>
      <w:r w:rsidRPr="00CB42E8">
        <w:rPr>
          <w:rFonts w:cs="Times New Roman"/>
          <w:lang w:val="tr-TR"/>
        </w:rPr>
        <w:t>ise</w:t>
      </w:r>
      <w:r w:rsidRPr="00CB42E8">
        <w:rPr>
          <w:rFonts w:cs="Times New Roman"/>
          <w:spacing w:val="43"/>
          <w:lang w:val="tr-TR"/>
        </w:rPr>
        <w:t xml:space="preserve"> </w:t>
      </w:r>
      <w:r w:rsidRPr="00CB42E8">
        <w:rPr>
          <w:rFonts w:cs="Times New Roman"/>
          <w:lang w:val="tr-TR"/>
        </w:rPr>
        <w:t>müdâhale</w:t>
      </w:r>
      <w:r w:rsidRPr="00CB42E8">
        <w:rPr>
          <w:rFonts w:cs="Times New Roman"/>
          <w:spacing w:val="44"/>
          <w:lang w:val="tr-TR"/>
        </w:rPr>
        <w:t xml:space="preserve"> </w:t>
      </w:r>
      <w:r w:rsidRPr="00CB42E8">
        <w:rPr>
          <w:rFonts w:cs="Times New Roman"/>
          <w:lang w:val="tr-TR"/>
        </w:rPr>
        <w:t>i</w:t>
      </w:r>
      <w:r w:rsidRPr="00CB42E8">
        <w:rPr>
          <w:rFonts w:cs="Times New Roman"/>
          <w:spacing w:val="-1"/>
          <w:lang w:val="tr-TR"/>
        </w:rPr>
        <w:t>y</w:t>
      </w:r>
      <w:r w:rsidRPr="00CB42E8">
        <w:rPr>
          <w:rFonts w:cs="Times New Roman"/>
          <w:lang w:val="tr-TR"/>
        </w:rPr>
        <w:t>le</w:t>
      </w:r>
      <w:r w:rsidRPr="00CB42E8">
        <w:rPr>
          <w:rFonts w:cs="Times New Roman"/>
          <w:spacing w:val="-2"/>
          <w:lang w:val="tr-TR"/>
        </w:rPr>
        <w:t>m</w:t>
      </w:r>
      <w:r w:rsidRPr="00CB42E8">
        <w:rPr>
          <w:rFonts w:cs="Times New Roman"/>
          <w:lang w:val="tr-TR"/>
        </w:rPr>
        <w:t>eleri</w:t>
      </w:r>
      <w:r w:rsidRPr="00CB42E8">
        <w:rPr>
          <w:rFonts w:cs="Times New Roman"/>
          <w:spacing w:val="44"/>
          <w:lang w:val="tr-TR"/>
        </w:rPr>
        <w:t xml:space="preserve"> </w:t>
      </w:r>
      <w:r w:rsidRPr="00CB42E8">
        <w:rPr>
          <w:rFonts w:cs="Times New Roman"/>
          <w:lang w:val="tr-TR"/>
        </w:rPr>
        <w:t>h</w:t>
      </w:r>
      <w:r w:rsidRPr="00CB42E8">
        <w:rPr>
          <w:rFonts w:cs="Times New Roman"/>
          <w:spacing w:val="-1"/>
          <w:lang w:val="tr-TR"/>
        </w:rPr>
        <w:t>as</w:t>
      </w:r>
      <w:r w:rsidRPr="00CB42E8">
        <w:rPr>
          <w:rFonts w:cs="Times New Roman"/>
          <w:lang w:val="tr-TR"/>
        </w:rPr>
        <w:t>ebü’</w:t>
      </w:r>
      <w:r w:rsidRPr="00CB42E8">
        <w:rPr>
          <w:rFonts w:cs="Times New Roman"/>
          <w:spacing w:val="5"/>
          <w:lang w:val="tr-TR"/>
        </w:rPr>
        <w:t>l</w:t>
      </w:r>
      <w:r w:rsidRPr="00CB42E8">
        <w:rPr>
          <w:rFonts w:cs="Times New Roman"/>
          <w:lang w:val="tr-TR"/>
        </w:rPr>
        <w:t>-</w:t>
      </w:r>
      <w:r w:rsidRPr="00CB42E8">
        <w:rPr>
          <w:rFonts w:cs="Times New Roman"/>
          <w:spacing w:val="-2"/>
          <w:lang w:val="tr-TR"/>
        </w:rPr>
        <w:t>k</w:t>
      </w:r>
      <w:r w:rsidRPr="00CB42E8">
        <w:rPr>
          <w:rFonts w:cs="Times New Roman"/>
          <w:lang w:val="tr-TR"/>
        </w:rPr>
        <w:t>ânûn</w:t>
      </w:r>
      <w:r w:rsidRPr="00CB42E8">
        <w:rPr>
          <w:rFonts w:cs="Times New Roman"/>
          <w:spacing w:val="43"/>
          <w:lang w:val="tr-TR"/>
        </w:rPr>
        <w:t xml:space="preserve"> </w:t>
      </w:r>
      <w:r w:rsidRPr="00CB42E8">
        <w:rPr>
          <w:rFonts w:cs="Times New Roman"/>
          <w:lang w:val="tr-TR"/>
        </w:rPr>
        <w:t>yolunda</w:t>
      </w:r>
      <w:r w:rsidRPr="00CB42E8">
        <w:rPr>
          <w:rFonts w:cs="Times New Roman"/>
          <w:spacing w:val="44"/>
          <w:lang w:val="tr-TR"/>
        </w:rPr>
        <w:t xml:space="preserve"> </w:t>
      </w:r>
      <w:r w:rsidRPr="00CB42E8">
        <w:rPr>
          <w:rFonts w:cs="Times New Roman"/>
          <w:spacing w:val="-2"/>
          <w:lang w:val="tr-TR"/>
        </w:rPr>
        <w:t>o</w:t>
      </w:r>
      <w:r w:rsidRPr="00CB42E8">
        <w:rPr>
          <w:rFonts w:cs="Times New Roman"/>
          <w:lang w:val="tr-TR"/>
        </w:rPr>
        <w:t>l</w:t>
      </w:r>
      <w:r w:rsidRPr="00CB42E8">
        <w:rPr>
          <w:rFonts w:cs="Times New Roman"/>
          <w:spacing w:val="-1"/>
          <w:lang w:val="tr-TR"/>
        </w:rPr>
        <w:t>u</w:t>
      </w:r>
      <w:r w:rsidRPr="00CB42E8">
        <w:rPr>
          <w:rFonts w:cs="Times New Roman"/>
          <w:lang w:val="tr-TR"/>
        </w:rPr>
        <w:t>b eğer böy</w:t>
      </w:r>
      <w:r w:rsidRPr="00CB42E8">
        <w:rPr>
          <w:rFonts w:cs="Times New Roman"/>
          <w:spacing w:val="-1"/>
          <w:lang w:val="tr-TR"/>
        </w:rPr>
        <w:t>l</w:t>
      </w:r>
      <w:r w:rsidRPr="00CB42E8">
        <w:rPr>
          <w:rFonts w:cs="Times New Roman"/>
          <w:lang w:val="tr-TR"/>
        </w:rPr>
        <w:t>e</w:t>
      </w:r>
      <w:r w:rsidRPr="00CB42E8">
        <w:rPr>
          <w:rFonts w:cs="Times New Roman"/>
          <w:spacing w:val="58"/>
          <w:lang w:val="tr-TR"/>
        </w:rPr>
        <w:t xml:space="preserve"> </w:t>
      </w:r>
      <w:r w:rsidRPr="00CB42E8">
        <w:rPr>
          <w:rFonts w:cs="Times New Roman"/>
          <w:lang w:val="tr-TR"/>
        </w:rPr>
        <w:t>ol</w:t>
      </w:r>
      <w:r w:rsidRPr="00CB42E8">
        <w:rPr>
          <w:rFonts w:cs="Times New Roman"/>
          <w:spacing w:val="-2"/>
          <w:lang w:val="tr-TR"/>
        </w:rPr>
        <w:t>m</w:t>
      </w:r>
      <w:r w:rsidRPr="00CB42E8">
        <w:rPr>
          <w:rFonts w:cs="Times New Roman"/>
          <w:lang w:val="tr-TR"/>
        </w:rPr>
        <w:t>ayub da fî’</w:t>
      </w:r>
      <w:r w:rsidRPr="00CB42E8">
        <w:rPr>
          <w:rFonts w:cs="Times New Roman"/>
          <w:spacing w:val="2"/>
          <w:lang w:val="tr-TR"/>
        </w:rPr>
        <w:t>l</w:t>
      </w:r>
      <w:r w:rsidRPr="00CB42E8">
        <w:rPr>
          <w:rFonts w:cs="Times New Roman"/>
          <w:lang w:val="tr-TR"/>
        </w:rPr>
        <w:t>-ha</w:t>
      </w:r>
      <w:r w:rsidRPr="00CB42E8">
        <w:rPr>
          <w:rFonts w:cs="Times New Roman"/>
          <w:spacing w:val="-1"/>
          <w:lang w:val="tr-TR"/>
        </w:rPr>
        <w:t>k</w:t>
      </w:r>
      <w:r w:rsidRPr="00CB42E8">
        <w:rPr>
          <w:rFonts w:cs="Times New Roman"/>
          <w:lang w:val="tr-TR"/>
        </w:rPr>
        <w:t>îka</w:t>
      </w:r>
      <w:r w:rsidRPr="00CB42E8">
        <w:rPr>
          <w:rFonts w:cs="Times New Roman"/>
          <w:spacing w:val="59"/>
          <w:lang w:val="tr-TR"/>
        </w:rPr>
        <w:t xml:space="preserve"> </w:t>
      </w:r>
      <w:r w:rsidRPr="00CB42E8">
        <w:rPr>
          <w:rFonts w:cs="Times New Roman"/>
          <w:lang w:val="tr-TR"/>
        </w:rPr>
        <w:t xml:space="preserve">zikr </w:t>
      </w:r>
      <w:r w:rsidRPr="00CB42E8">
        <w:rPr>
          <w:rFonts w:cs="Times New Roman"/>
          <w:spacing w:val="-2"/>
          <w:lang w:val="tr-TR"/>
        </w:rPr>
        <w:t>o</w:t>
      </w:r>
      <w:r w:rsidRPr="00CB42E8">
        <w:rPr>
          <w:rFonts w:cs="Times New Roman"/>
          <w:lang w:val="tr-TR"/>
        </w:rPr>
        <w:t>lunan</w:t>
      </w:r>
      <w:r w:rsidRPr="00CB42E8">
        <w:rPr>
          <w:rFonts w:cs="Times New Roman"/>
          <w:spacing w:val="59"/>
          <w:lang w:val="tr-TR"/>
        </w:rPr>
        <w:t xml:space="preserve"> </w:t>
      </w:r>
      <w:r w:rsidRPr="00CB42E8">
        <w:rPr>
          <w:rFonts w:cs="Times New Roman"/>
          <w:lang w:val="tr-TR"/>
        </w:rPr>
        <w:t xml:space="preserve">Evrice </w:t>
      </w:r>
      <w:r w:rsidRPr="00CB42E8">
        <w:rPr>
          <w:rFonts w:cs="Times New Roman"/>
          <w:spacing w:val="-2"/>
          <w:lang w:val="tr-TR"/>
        </w:rPr>
        <w:t>K</w:t>
      </w:r>
      <w:r w:rsidRPr="00CB42E8">
        <w:rPr>
          <w:rFonts w:cs="Times New Roman"/>
          <w:lang w:val="tr-TR"/>
        </w:rPr>
        <w:t>aryesi</w:t>
      </w:r>
      <w:r w:rsidRPr="00CB42E8">
        <w:rPr>
          <w:rFonts w:cs="Times New Roman"/>
          <w:spacing w:val="59"/>
          <w:lang w:val="tr-TR"/>
        </w:rPr>
        <w:t xml:space="preserve"> </w:t>
      </w:r>
      <w:r w:rsidRPr="00CB42E8">
        <w:rPr>
          <w:rFonts w:cs="Times New Roman"/>
          <w:lang w:val="tr-TR"/>
        </w:rPr>
        <w:t>ahâl</w:t>
      </w:r>
      <w:r w:rsidRPr="00CB42E8">
        <w:rPr>
          <w:rFonts w:cs="Times New Roman"/>
          <w:spacing w:val="-1"/>
          <w:lang w:val="tr-TR"/>
        </w:rPr>
        <w:t>î</w:t>
      </w:r>
      <w:r w:rsidRPr="00CB42E8">
        <w:rPr>
          <w:rFonts w:cs="Times New Roman"/>
          <w:lang w:val="tr-TR"/>
        </w:rPr>
        <w:t>sinin</w:t>
      </w:r>
      <w:r w:rsidRPr="00CB42E8">
        <w:rPr>
          <w:rFonts w:cs="Times New Roman"/>
          <w:spacing w:val="59"/>
          <w:lang w:val="tr-TR"/>
        </w:rPr>
        <w:t xml:space="preserve"> </w:t>
      </w:r>
      <w:r w:rsidRPr="00CB42E8">
        <w:rPr>
          <w:rFonts w:cs="Times New Roman"/>
          <w:lang w:val="tr-TR"/>
        </w:rPr>
        <w:t>ka</w:t>
      </w:r>
      <w:r w:rsidRPr="00CB42E8">
        <w:rPr>
          <w:rFonts w:cs="Times New Roman"/>
          <w:spacing w:val="-1"/>
          <w:lang w:val="tr-TR"/>
        </w:rPr>
        <w:t>d</w:t>
      </w:r>
      <w:r w:rsidRPr="00CB42E8">
        <w:rPr>
          <w:rFonts w:cs="Times New Roman"/>
          <w:lang w:val="tr-TR"/>
        </w:rPr>
        <w:t>îmü’</w:t>
      </w:r>
      <w:r w:rsidRPr="00CB42E8">
        <w:rPr>
          <w:rFonts w:cs="Times New Roman"/>
          <w:spacing w:val="3"/>
          <w:lang w:val="tr-TR"/>
        </w:rPr>
        <w:t>l</w:t>
      </w:r>
      <w:r w:rsidRPr="00CB42E8">
        <w:rPr>
          <w:rFonts w:cs="Times New Roman"/>
          <w:lang w:val="tr-TR"/>
        </w:rPr>
        <w:t>- eyyâ</w:t>
      </w:r>
      <w:r w:rsidRPr="00CB42E8">
        <w:rPr>
          <w:rFonts w:cs="Times New Roman"/>
          <w:spacing w:val="-2"/>
          <w:lang w:val="tr-TR"/>
        </w:rPr>
        <w:t>m</w:t>
      </w:r>
      <w:r w:rsidRPr="00CB42E8">
        <w:rPr>
          <w:rFonts w:cs="Times New Roman"/>
          <w:lang w:val="tr-TR"/>
        </w:rPr>
        <w:t>dan</w:t>
      </w:r>
      <w:r w:rsidRPr="00CB42E8">
        <w:rPr>
          <w:rFonts w:cs="Times New Roman"/>
          <w:spacing w:val="57"/>
          <w:lang w:val="tr-TR"/>
        </w:rPr>
        <w:t xml:space="preserve"> </w:t>
      </w:r>
      <w:r w:rsidRPr="00CB42E8">
        <w:rPr>
          <w:rFonts w:cs="Times New Roman"/>
          <w:lang w:val="tr-TR"/>
        </w:rPr>
        <w:t>berü</w:t>
      </w:r>
      <w:r w:rsidRPr="00CB42E8">
        <w:rPr>
          <w:rFonts w:cs="Times New Roman"/>
          <w:spacing w:val="58"/>
          <w:lang w:val="tr-TR"/>
        </w:rPr>
        <w:t xml:space="preserve"> </w:t>
      </w:r>
      <w:r w:rsidRPr="00CB42E8">
        <w:rPr>
          <w:rFonts w:cs="Times New Roman"/>
          <w:lang w:val="tr-TR"/>
        </w:rPr>
        <w:t>koyun</w:t>
      </w:r>
      <w:r w:rsidRPr="00CB42E8">
        <w:rPr>
          <w:rFonts w:cs="Times New Roman"/>
          <w:spacing w:val="56"/>
          <w:lang w:val="tr-TR"/>
        </w:rPr>
        <w:t xml:space="preserve"> </w:t>
      </w:r>
      <w:r w:rsidRPr="00CB42E8">
        <w:rPr>
          <w:rFonts w:cs="Times New Roman"/>
          <w:lang w:val="tr-TR"/>
        </w:rPr>
        <w:t>vesâ’ir</w:t>
      </w:r>
      <w:r w:rsidRPr="00CB42E8">
        <w:rPr>
          <w:rFonts w:cs="Times New Roman"/>
          <w:spacing w:val="57"/>
          <w:lang w:val="tr-TR"/>
        </w:rPr>
        <w:t xml:space="preserve"> </w:t>
      </w:r>
      <w:r w:rsidRPr="00CB42E8">
        <w:rPr>
          <w:rFonts w:cs="Times New Roman"/>
          <w:lang w:val="tr-TR"/>
        </w:rPr>
        <w:t>tar</w:t>
      </w:r>
      <w:r w:rsidRPr="00CB42E8">
        <w:rPr>
          <w:rFonts w:cs="Times New Roman"/>
          <w:spacing w:val="-1"/>
          <w:lang w:val="tr-TR"/>
        </w:rPr>
        <w:t>la</w:t>
      </w:r>
      <w:r w:rsidRPr="00CB42E8">
        <w:rPr>
          <w:rFonts w:cs="Times New Roman"/>
          <w:lang w:val="tr-TR"/>
        </w:rPr>
        <w:t>ları</w:t>
      </w:r>
      <w:r w:rsidRPr="00CB42E8">
        <w:rPr>
          <w:rFonts w:cs="Times New Roman"/>
          <w:spacing w:val="57"/>
          <w:lang w:val="tr-TR"/>
        </w:rPr>
        <w:t xml:space="preserve"> </w:t>
      </w:r>
      <w:r w:rsidRPr="00CB42E8">
        <w:rPr>
          <w:rFonts w:cs="Times New Roman"/>
          <w:lang w:val="tr-TR"/>
        </w:rPr>
        <w:t>raʿî</w:t>
      </w:r>
      <w:r w:rsidRPr="00CB42E8">
        <w:rPr>
          <w:rFonts w:cs="Times New Roman"/>
          <w:spacing w:val="57"/>
          <w:lang w:val="tr-TR"/>
        </w:rPr>
        <w:t xml:space="preserve"> </w:t>
      </w:r>
      <w:r w:rsidRPr="00CB42E8">
        <w:rPr>
          <w:rFonts w:cs="Times New Roman"/>
          <w:lang w:val="tr-TR"/>
        </w:rPr>
        <w:t>ol</w:t>
      </w:r>
      <w:r w:rsidRPr="00CB42E8">
        <w:rPr>
          <w:rFonts w:cs="Times New Roman"/>
          <w:spacing w:val="-1"/>
          <w:lang w:val="tr-TR"/>
        </w:rPr>
        <w:t>u</w:t>
      </w:r>
      <w:r w:rsidRPr="00CB42E8">
        <w:rPr>
          <w:rFonts w:cs="Times New Roman"/>
          <w:lang w:val="tr-TR"/>
        </w:rPr>
        <w:t>nub</w:t>
      </w:r>
      <w:r w:rsidRPr="00CB42E8">
        <w:rPr>
          <w:rFonts w:cs="Times New Roman"/>
          <w:spacing w:val="57"/>
          <w:lang w:val="tr-TR"/>
        </w:rPr>
        <w:t xml:space="preserve"> </w:t>
      </w:r>
      <w:r w:rsidRPr="00CB42E8">
        <w:rPr>
          <w:rFonts w:cs="Times New Roman"/>
          <w:lang w:val="tr-TR"/>
        </w:rPr>
        <w:t>otundan</w:t>
      </w:r>
      <w:r w:rsidRPr="00CB42E8">
        <w:rPr>
          <w:rFonts w:cs="Times New Roman"/>
          <w:spacing w:val="56"/>
          <w:lang w:val="tr-TR"/>
        </w:rPr>
        <w:t xml:space="preserve"> </w:t>
      </w:r>
      <w:r w:rsidRPr="00CB42E8">
        <w:rPr>
          <w:rFonts w:cs="Times New Roman"/>
          <w:lang w:val="tr-TR"/>
        </w:rPr>
        <w:t>ve</w:t>
      </w:r>
      <w:r w:rsidRPr="00CB42E8">
        <w:rPr>
          <w:rFonts w:cs="Times New Roman"/>
          <w:spacing w:val="57"/>
          <w:lang w:val="tr-TR"/>
        </w:rPr>
        <w:t xml:space="preserve"> </w:t>
      </w:r>
      <w:r w:rsidRPr="00CB42E8">
        <w:rPr>
          <w:rFonts w:cs="Times New Roman"/>
          <w:lang w:val="tr-TR"/>
        </w:rPr>
        <w:t>suyundan</w:t>
      </w:r>
      <w:r w:rsidRPr="00CB42E8">
        <w:rPr>
          <w:rFonts w:cs="Times New Roman"/>
          <w:spacing w:val="57"/>
          <w:lang w:val="tr-TR"/>
        </w:rPr>
        <w:t xml:space="preserve"> </w:t>
      </w:r>
      <w:r w:rsidRPr="00CB42E8">
        <w:rPr>
          <w:rFonts w:cs="Times New Roman"/>
          <w:lang w:val="tr-TR"/>
        </w:rPr>
        <w:t>intifâʿ</w:t>
      </w:r>
      <w:r w:rsidRPr="00CB42E8">
        <w:rPr>
          <w:rFonts w:cs="Times New Roman"/>
          <w:spacing w:val="56"/>
          <w:lang w:val="tr-TR"/>
        </w:rPr>
        <w:t xml:space="preserve"> </w:t>
      </w:r>
      <w:r w:rsidRPr="00CB42E8">
        <w:rPr>
          <w:rFonts w:cs="Times New Roman"/>
          <w:lang w:val="tr-TR"/>
        </w:rPr>
        <w:t>ide geldi</w:t>
      </w:r>
      <w:r w:rsidRPr="00CB42E8">
        <w:rPr>
          <w:rFonts w:cs="Times New Roman"/>
          <w:spacing w:val="-1"/>
          <w:lang w:val="tr-TR"/>
        </w:rPr>
        <w:t>k</w:t>
      </w:r>
      <w:r w:rsidRPr="00CB42E8">
        <w:rPr>
          <w:rFonts w:cs="Times New Roman"/>
          <w:lang w:val="tr-TR"/>
        </w:rPr>
        <w:t>leri</w:t>
      </w:r>
      <w:r w:rsidRPr="00CB42E8">
        <w:rPr>
          <w:rFonts w:cs="Times New Roman"/>
          <w:spacing w:val="53"/>
          <w:lang w:val="tr-TR"/>
        </w:rPr>
        <w:t xml:space="preserve"> </w:t>
      </w:r>
      <w:r w:rsidRPr="00CB42E8">
        <w:rPr>
          <w:rFonts w:cs="Times New Roman"/>
          <w:lang w:val="tr-TR"/>
        </w:rPr>
        <w:t>mahsûs</w:t>
      </w:r>
      <w:r w:rsidRPr="00CB42E8">
        <w:rPr>
          <w:rFonts w:cs="Times New Roman"/>
          <w:spacing w:val="53"/>
          <w:lang w:val="tr-TR"/>
        </w:rPr>
        <w:t xml:space="preserve"> </w:t>
      </w:r>
      <w:r w:rsidRPr="00CB42E8">
        <w:rPr>
          <w:rFonts w:cs="Times New Roman"/>
          <w:lang w:val="tr-TR"/>
        </w:rPr>
        <w:t>ve</w:t>
      </w:r>
      <w:r w:rsidRPr="00CB42E8">
        <w:rPr>
          <w:rFonts w:cs="Times New Roman"/>
          <w:spacing w:val="54"/>
          <w:lang w:val="tr-TR"/>
        </w:rPr>
        <w:t xml:space="preserve"> </w:t>
      </w:r>
      <w:r w:rsidRPr="00CB42E8">
        <w:rPr>
          <w:rFonts w:cs="Times New Roman"/>
          <w:lang w:val="tr-TR"/>
        </w:rPr>
        <w:t>müstakil</w:t>
      </w:r>
      <w:r w:rsidRPr="00CB42E8">
        <w:rPr>
          <w:rFonts w:cs="Times New Roman"/>
          <w:spacing w:val="53"/>
          <w:lang w:val="tr-TR"/>
        </w:rPr>
        <w:t xml:space="preserve"> </w:t>
      </w:r>
      <w:r w:rsidRPr="00CB42E8">
        <w:rPr>
          <w:rFonts w:cs="Times New Roman"/>
          <w:lang w:val="tr-TR"/>
        </w:rPr>
        <w:t>kadî</w:t>
      </w:r>
      <w:r w:rsidRPr="00CB42E8">
        <w:rPr>
          <w:rFonts w:cs="Times New Roman"/>
          <w:spacing w:val="-3"/>
          <w:lang w:val="tr-TR"/>
        </w:rPr>
        <w:t>m</w:t>
      </w:r>
      <w:r w:rsidRPr="00CB42E8">
        <w:rPr>
          <w:rFonts w:cs="Times New Roman"/>
          <w:lang w:val="tr-TR"/>
        </w:rPr>
        <w:t>i</w:t>
      </w:r>
      <w:r w:rsidRPr="00CB42E8">
        <w:rPr>
          <w:rFonts w:cs="Times New Roman"/>
          <w:spacing w:val="55"/>
          <w:lang w:val="tr-TR"/>
        </w:rPr>
        <w:t xml:space="preserve"> </w:t>
      </w:r>
      <w:r w:rsidRPr="00CB42E8">
        <w:rPr>
          <w:rFonts w:cs="Times New Roman"/>
          <w:lang w:val="tr-TR"/>
        </w:rPr>
        <w:t>merʿâ</w:t>
      </w:r>
      <w:r w:rsidRPr="00CB42E8">
        <w:rPr>
          <w:rFonts w:cs="Times New Roman"/>
          <w:spacing w:val="54"/>
          <w:lang w:val="tr-TR"/>
        </w:rPr>
        <w:t xml:space="preserve"> </w:t>
      </w:r>
      <w:r w:rsidRPr="00CB42E8">
        <w:rPr>
          <w:rFonts w:cs="Times New Roman"/>
          <w:lang w:val="tr-TR"/>
        </w:rPr>
        <w:t>yerlerinden</w:t>
      </w:r>
      <w:r w:rsidRPr="00CB42E8">
        <w:rPr>
          <w:rFonts w:cs="Times New Roman"/>
          <w:spacing w:val="53"/>
          <w:lang w:val="tr-TR"/>
        </w:rPr>
        <w:t xml:space="preserve"> </w:t>
      </w:r>
      <w:r w:rsidRPr="00CB42E8">
        <w:rPr>
          <w:rFonts w:cs="Times New Roman"/>
          <w:lang w:val="tr-TR"/>
        </w:rPr>
        <w:t>i</w:t>
      </w:r>
      <w:r w:rsidRPr="00CB42E8">
        <w:rPr>
          <w:rFonts w:cs="Times New Roman"/>
          <w:spacing w:val="-1"/>
          <w:lang w:val="tr-TR"/>
        </w:rPr>
        <w:t>k</w:t>
      </w:r>
      <w:r w:rsidRPr="00CB42E8">
        <w:rPr>
          <w:rFonts w:cs="Times New Roman"/>
          <w:lang w:val="tr-TR"/>
        </w:rPr>
        <w:t>en</w:t>
      </w:r>
      <w:r w:rsidRPr="00CB42E8">
        <w:rPr>
          <w:rFonts w:cs="Times New Roman"/>
          <w:spacing w:val="54"/>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3"/>
          <w:lang w:val="tr-TR"/>
        </w:rPr>
        <w:t>l</w:t>
      </w:r>
      <w:r w:rsidRPr="00CB42E8">
        <w:rPr>
          <w:rFonts w:cs="Times New Roman"/>
          <w:lang w:val="tr-TR"/>
        </w:rPr>
        <w:t>-beyân</w:t>
      </w:r>
      <w:r w:rsidRPr="00CB42E8">
        <w:rPr>
          <w:rFonts w:cs="Times New Roman"/>
          <w:spacing w:val="54"/>
          <w:lang w:val="tr-TR"/>
        </w:rPr>
        <w:t xml:space="preserve"> </w:t>
      </w:r>
      <w:r w:rsidRPr="00CB42E8">
        <w:rPr>
          <w:rFonts w:cs="Times New Roman"/>
          <w:lang w:val="tr-TR"/>
        </w:rPr>
        <w:t>Ze</w:t>
      </w:r>
      <w:r w:rsidRPr="00CB42E8">
        <w:rPr>
          <w:rFonts w:cs="Times New Roman"/>
          <w:spacing w:val="-2"/>
          <w:lang w:val="tr-TR"/>
        </w:rPr>
        <w:t>n</w:t>
      </w:r>
      <w:r w:rsidRPr="00CB42E8">
        <w:rPr>
          <w:rFonts w:cs="Times New Roman"/>
          <w:lang w:val="tr-TR"/>
        </w:rPr>
        <w:t>din Karyesi</w:t>
      </w:r>
      <w:r w:rsidRPr="00CB42E8">
        <w:rPr>
          <w:rFonts w:cs="Times New Roman"/>
          <w:spacing w:val="24"/>
          <w:lang w:val="tr-TR"/>
        </w:rPr>
        <w:t xml:space="preserve"> </w:t>
      </w:r>
      <w:r w:rsidRPr="00CB42E8">
        <w:rPr>
          <w:rFonts w:cs="Times New Roman"/>
          <w:lang w:val="tr-TR"/>
        </w:rPr>
        <w:t>a</w:t>
      </w:r>
      <w:r w:rsidRPr="00CB42E8">
        <w:rPr>
          <w:rFonts w:cs="Times New Roman"/>
          <w:spacing w:val="-1"/>
          <w:lang w:val="tr-TR"/>
        </w:rPr>
        <w:t>hâ</w:t>
      </w:r>
      <w:r w:rsidRPr="00CB42E8">
        <w:rPr>
          <w:rFonts w:cs="Times New Roman"/>
          <w:lang w:val="tr-TR"/>
        </w:rPr>
        <w:t>lîsi</w:t>
      </w:r>
      <w:r w:rsidRPr="00CB42E8">
        <w:rPr>
          <w:rFonts w:cs="Times New Roman"/>
          <w:spacing w:val="24"/>
          <w:lang w:val="tr-TR"/>
        </w:rPr>
        <w:t xml:space="preserve"> </w:t>
      </w:r>
      <w:r w:rsidRPr="00CB42E8">
        <w:rPr>
          <w:rFonts w:cs="Times New Roman"/>
          <w:lang w:val="tr-TR"/>
        </w:rPr>
        <w:t>füz</w:t>
      </w:r>
      <w:r w:rsidRPr="00CB42E8">
        <w:rPr>
          <w:rFonts w:cs="Times New Roman"/>
          <w:spacing w:val="-2"/>
          <w:lang w:val="tr-TR"/>
        </w:rPr>
        <w:t>û</w:t>
      </w:r>
      <w:r w:rsidRPr="00CB42E8">
        <w:rPr>
          <w:rFonts w:cs="Times New Roman"/>
          <w:lang w:val="tr-TR"/>
        </w:rPr>
        <w:t>lî</w:t>
      </w:r>
      <w:r w:rsidRPr="00CB42E8">
        <w:rPr>
          <w:rFonts w:cs="Times New Roman"/>
          <w:spacing w:val="24"/>
          <w:lang w:val="tr-TR"/>
        </w:rPr>
        <w:t xml:space="preserve"> </w:t>
      </w:r>
      <w:r w:rsidRPr="00CB42E8">
        <w:rPr>
          <w:rFonts w:cs="Times New Roman"/>
          <w:lang w:val="tr-TR"/>
        </w:rPr>
        <w:t>müdâhale</w:t>
      </w:r>
      <w:r w:rsidRPr="00CB42E8">
        <w:rPr>
          <w:rFonts w:cs="Times New Roman"/>
          <w:spacing w:val="23"/>
          <w:lang w:val="tr-TR"/>
        </w:rPr>
        <w:t xml:space="preserve"> </w:t>
      </w:r>
      <w:r w:rsidRPr="00CB42E8">
        <w:rPr>
          <w:rFonts w:cs="Times New Roman"/>
          <w:lang w:val="tr-TR"/>
        </w:rPr>
        <w:t>iyl</w:t>
      </w:r>
      <w:r w:rsidRPr="00CB42E8">
        <w:rPr>
          <w:rFonts w:cs="Times New Roman"/>
          <w:spacing w:val="-1"/>
          <w:lang w:val="tr-TR"/>
        </w:rPr>
        <w:t>e</w:t>
      </w:r>
      <w:r w:rsidRPr="00CB42E8">
        <w:rPr>
          <w:rFonts w:cs="Times New Roman"/>
          <w:lang w:val="tr-TR"/>
        </w:rPr>
        <w:t>dikl</w:t>
      </w:r>
      <w:r w:rsidRPr="00CB42E8">
        <w:rPr>
          <w:rFonts w:cs="Times New Roman"/>
          <w:spacing w:val="-1"/>
          <w:lang w:val="tr-TR"/>
        </w:rPr>
        <w:t>e</w:t>
      </w:r>
      <w:r w:rsidRPr="00CB42E8">
        <w:rPr>
          <w:rFonts w:cs="Times New Roman"/>
          <w:lang w:val="tr-TR"/>
        </w:rPr>
        <w:t>ri</w:t>
      </w:r>
      <w:r w:rsidRPr="00CB42E8">
        <w:rPr>
          <w:rFonts w:cs="Times New Roman"/>
          <w:spacing w:val="24"/>
          <w:lang w:val="tr-TR"/>
        </w:rPr>
        <w:t xml:space="preserve"> </w:t>
      </w:r>
      <w:r w:rsidRPr="00CB42E8">
        <w:rPr>
          <w:rFonts w:cs="Times New Roman"/>
          <w:spacing w:val="-2"/>
          <w:lang w:val="tr-TR"/>
        </w:rPr>
        <w:t>m</w:t>
      </w:r>
      <w:r w:rsidRPr="00CB42E8">
        <w:rPr>
          <w:rFonts w:cs="Times New Roman"/>
          <w:lang w:val="tr-TR"/>
        </w:rPr>
        <w:t>uvâfı</w:t>
      </w:r>
      <w:r w:rsidRPr="00CB42E8">
        <w:rPr>
          <w:rFonts w:cs="Times New Roman"/>
          <w:spacing w:val="3"/>
          <w:lang w:val="tr-TR"/>
        </w:rPr>
        <w:t>k</w:t>
      </w:r>
      <w:r w:rsidRPr="00CB42E8">
        <w:rPr>
          <w:rFonts w:cs="Times New Roman"/>
          <w:lang w:val="tr-TR"/>
        </w:rPr>
        <w:t>-ı</w:t>
      </w:r>
      <w:r w:rsidRPr="00CB42E8">
        <w:rPr>
          <w:rFonts w:cs="Times New Roman"/>
          <w:spacing w:val="24"/>
          <w:lang w:val="tr-TR"/>
        </w:rPr>
        <w:t xml:space="preserve"> </w:t>
      </w:r>
      <w:r w:rsidRPr="00CB42E8">
        <w:rPr>
          <w:rFonts w:cs="Times New Roman"/>
          <w:lang w:val="tr-TR"/>
        </w:rPr>
        <w:t>nefs</w:t>
      </w:r>
      <w:r w:rsidRPr="00CB42E8">
        <w:rPr>
          <w:rFonts w:cs="Times New Roman"/>
          <w:spacing w:val="-1"/>
          <w:lang w:val="tr-TR"/>
        </w:rPr>
        <w:t>i</w:t>
      </w:r>
      <w:r w:rsidRPr="00CB42E8">
        <w:rPr>
          <w:rFonts w:cs="Times New Roman"/>
          <w:lang w:val="tr-TR"/>
        </w:rPr>
        <w:t>’l-e</w:t>
      </w:r>
      <w:r w:rsidRPr="00CB42E8">
        <w:rPr>
          <w:rFonts w:cs="Times New Roman"/>
          <w:spacing w:val="-2"/>
          <w:lang w:val="tr-TR"/>
        </w:rPr>
        <w:t>m</w:t>
      </w:r>
      <w:r w:rsidRPr="00CB42E8">
        <w:rPr>
          <w:rFonts w:cs="Times New Roman"/>
          <w:lang w:val="tr-TR"/>
        </w:rPr>
        <w:t>r</w:t>
      </w:r>
      <w:r w:rsidRPr="00CB42E8">
        <w:rPr>
          <w:rFonts w:cs="Times New Roman"/>
          <w:spacing w:val="24"/>
          <w:lang w:val="tr-TR"/>
        </w:rPr>
        <w:t xml:space="preserve"> </w:t>
      </w:r>
      <w:r w:rsidRPr="00CB42E8">
        <w:rPr>
          <w:rFonts w:cs="Times New Roman"/>
          <w:lang w:val="tr-TR"/>
        </w:rPr>
        <w:t>olduğu</w:t>
      </w:r>
      <w:r w:rsidRPr="00CB42E8">
        <w:rPr>
          <w:rFonts w:cs="Times New Roman"/>
          <w:spacing w:val="24"/>
          <w:lang w:val="tr-TR"/>
        </w:rPr>
        <w:t xml:space="preserve"> </w:t>
      </w:r>
      <w:r w:rsidRPr="00CB42E8">
        <w:rPr>
          <w:rFonts w:cs="Times New Roman"/>
          <w:lang w:val="tr-TR"/>
        </w:rPr>
        <w:t>hâlde</w:t>
      </w:r>
      <w:r w:rsidRPr="00CB42E8">
        <w:rPr>
          <w:rFonts w:cs="Times New Roman"/>
          <w:spacing w:val="24"/>
          <w:lang w:val="tr-TR"/>
        </w:rPr>
        <w:t xml:space="preserve"> </w:t>
      </w:r>
      <w:r w:rsidRPr="00CB42E8">
        <w:rPr>
          <w:rFonts w:cs="Times New Roman"/>
          <w:spacing w:val="-2"/>
          <w:lang w:val="tr-TR"/>
        </w:rPr>
        <w:t>m</w:t>
      </w:r>
      <w:r w:rsidRPr="00CB42E8">
        <w:rPr>
          <w:rFonts w:cs="Times New Roman"/>
          <w:lang w:val="tr-TR"/>
        </w:rPr>
        <w:t>enʿ</w:t>
      </w:r>
      <w:r w:rsidRPr="00CB42E8">
        <w:rPr>
          <w:rFonts w:cs="Times New Roman"/>
          <w:spacing w:val="24"/>
          <w:lang w:val="tr-TR"/>
        </w:rPr>
        <w:t xml:space="preserve"> </w:t>
      </w:r>
      <w:r w:rsidRPr="00CB42E8">
        <w:rPr>
          <w:rFonts w:cs="Times New Roman"/>
          <w:lang w:val="tr-TR"/>
        </w:rPr>
        <w:t>ü defʿî</w:t>
      </w:r>
      <w:r w:rsidRPr="00CB42E8">
        <w:rPr>
          <w:rFonts w:cs="Times New Roman"/>
          <w:spacing w:val="32"/>
          <w:lang w:val="tr-TR"/>
        </w:rPr>
        <w:t xml:space="preserve"> </w:t>
      </w:r>
      <w:r w:rsidRPr="00CB42E8">
        <w:rPr>
          <w:rFonts w:cs="Times New Roman"/>
          <w:spacing w:val="-2"/>
          <w:lang w:val="tr-TR"/>
        </w:rPr>
        <w:t>m</w:t>
      </w:r>
      <w:r w:rsidRPr="00CB42E8">
        <w:rPr>
          <w:rFonts w:cs="Times New Roman"/>
          <w:lang w:val="tr-TR"/>
        </w:rPr>
        <w:t>uvâfık-ı</w:t>
      </w:r>
      <w:r w:rsidRPr="00CB42E8">
        <w:rPr>
          <w:rFonts w:cs="Times New Roman"/>
          <w:spacing w:val="32"/>
          <w:lang w:val="tr-TR"/>
        </w:rPr>
        <w:t xml:space="preserve"> </w:t>
      </w:r>
      <w:r w:rsidRPr="00CB42E8">
        <w:rPr>
          <w:rFonts w:cs="Times New Roman"/>
          <w:lang w:val="tr-TR"/>
        </w:rPr>
        <w:t>kânûn</w:t>
      </w:r>
      <w:r w:rsidRPr="00CB42E8">
        <w:rPr>
          <w:rFonts w:cs="Times New Roman"/>
          <w:spacing w:val="31"/>
          <w:lang w:val="tr-TR"/>
        </w:rPr>
        <w:t xml:space="preserve"> </w:t>
      </w:r>
      <w:r w:rsidRPr="00CB42E8">
        <w:rPr>
          <w:rFonts w:cs="Times New Roman"/>
          <w:lang w:val="tr-TR"/>
        </w:rPr>
        <w:t>i</w:t>
      </w:r>
      <w:r w:rsidRPr="00CB42E8">
        <w:rPr>
          <w:rFonts w:cs="Times New Roman"/>
          <w:spacing w:val="-1"/>
          <w:lang w:val="tr-TR"/>
        </w:rPr>
        <w:t>d</w:t>
      </w:r>
      <w:r w:rsidRPr="00CB42E8">
        <w:rPr>
          <w:rFonts w:cs="Times New Roman"/>
          <w:lang w:val="tr-TR"/>
        </w:rPr>
        <w:t>üğün</w:t>
      </w:r>
      <w:r w:rsidRPr="00CB42E8">
        <w:rPr>
          <w:rFonts w:cs="Times New Roman"/>
          <w:spacing w:val="32"/>
          <w:lang w:val="tr-TR"/>
        </w:rPr>
        <w:t xml:space="preserve"> </w:t>
      </w:r>
      <w:r w:rsidRPr="00CB42E8">
        <w:rPr>
          <w:rFonts w:cs="Times New Roman"/>
          <w:lang w:val="tr-TR"/>
        </w:rPr>
        <w:t>kale</w:t>
      </w:r>
      <w:r w:rsidRPr="00CB42E8">
        <w:rPr>
          <w:rFonts w:cs="Times New Roman"/>
          <w:spacing w:val="-1"/>
          <w:lang w:val="tr-TR"/>
        </w:rPr>
        <w:t>m</w:t>
      </w:r>
      <w:r w:rsidRPr="00CB42E8">
        <w:rPr>
          <w:rFonts w:cs="Times New Roman"/>
          <w:lang w:val="tr-TR"/>
        </w:rPr>
        <w:t>-i</w:t>
      </w:r>
      <w:r w:rsidRPr="00CB42E8">
        <w:rPr>
          <w:rFonts w:cs="Times New Roman"/>
          <w:spacing w:val="32"/>
          <w:lang w:val="tr-TR"/>
        </w:rPr>
        <w:t xml:space="preserve"> </w:t>
      </w:r>
      <w:r w:rsidRPr="00CB42E8">
        <w:rPr>
          <w:rFonts w:cs="Times New Roman"/>
          <w:spacing w:val="-2"/>
          <w:lang w:val="tr-TR"/>
        </w:rPr>
        <w:t>m</w:t>
      </w:r>
      <w:r w:rsidRPr="00CB42E8">
        <w:rPr>
          <w:rFonts w:cs="Times New Roman"/>
          <w:lang w:val="tr-TR"/>
        </w:rPr>
        <w:t>ezbûrd</w:t>
      </w:r>
      <w:r w:rsidRPr="00CB42E8">
        <w:rPr>
          <w:rFonts w:cs="Times New Roman"/>
          <w:spacing w:val="-1"/>
          <w:lang w:val="tr-TR"/>
        </w:rPr>
        <w:t>a</w:t>
      </w:r>
      <w:r w:rsidRPr="00CB42E8">
        <w:rPr>
          <w:rFonts w:cs="Times New Roman"/>
          <w:lang w:val="tr-TR"/>
        </w:rPr>
        <w:t>n</w:t>
      </w:r>
      <w:r w:rsidRPr="00CB42E8">
        <w:rPr>
          <w:rFonts w:cs="Times New Roman"/>
          <w:spacing w:val="32"/>
          <w:lang w:val="tr-TR"/>
        </w:rPr>
        <w:t xml:space="preserve"> </w:t>
      </w:r>
      <w:r w:rsidRPr="00CB42E8">
        <w:rPr>
          <w:rFonts w:cs="Times New Roman"/>
          <w:lang w:val="tr-TR"/>
        </w:rPr>
        <w:t>tah</w:t>
      </w:r>
      <w:r w:rsidRPr="00CB42E8">
        <w:rPr>
          <w:rFonts w:cs="Times New Roman"/>
          <w:spacing w:val="-1"/>
          <w:lang w:val="tr-TR"/>
        </w:rPr>
        <w:t>r</w:t>
      </w:r>
      <w:r w:rsidRPr="00CB42E8">
        <w:rPr>
          <w:rFonts w:cs="Times New Roman"/>
          <w:lang w:val="tr-TR"/>
        </w:rPr>
        <w:t>îr</w:t>
      </w:r>
      <w:r w:rsidRPr="00CB42E8">
        <w:rPr>
          <w:rFonts w:cs="Times New Roman"/>
          <w:spacing w:val="32"/>
          <w:lang w:val="tr-TR"/>
        </w:rPr>
        <w:t xml:space="preserve"> </w:t>
      </w:r>
      <w:r w:rsidRPr="00CB42E8">
        <w:rPr>
          <w:rFonts w:cs="Times New Roman"/>
          <w:spacing w:val="-2"/>
          <w:lang w:val="tr-TR"/>
        </w:rPr>
        <w:t>k</w:t>
      </w:r>
      <w:r w:rsidRPr="00CB42E8">
        <w:rPr>
          <w:rFonts w:cs="Times New Roman"/>
          <w:lang w:val="tr-TR"/>
        </w:rPr>
        <w:t>ıl</w:t>
      </w:r>
      <w:r w:rsidRPr="00CB42E8">
        <w:rPr>
          <w:rFonts w:cs="Times New Roman"/>
          <w:spacing w:val="-1"/>
          <w:lang w:val="tr-TR"/>
        </w:rPr>
        <w:t>ı</w:t>
      </w:r>
      <w:r w:rsidRPr="00CB42E8">
        <w:rPr>
          <w:rFonts w:cs="Times New Roman"/>
          <w:lang w:val="tr-TR"/>
        </w:rPr>
        <w:t>n</w:t>
      </w:r>
      <w:r w:rsidRPr="00CB42E8">
        <w:rPr>
          <w:rFonts w:cs="Times New Roman"/>
          <w:spacing w:val="-2"/>
          <w:lang w:val="tr-TR"/>
        </w:rPr>
        <w:t>m</w:t>
      </w:r>
      <w:r w:rsidRPr="00CB42E8">
        <w:rPr>
          <w:rFonts w:cs="Times New Roman"/>
          <w:lang w:val="tr-TR"/>
        </w:rPr>
        <w:t>ış</w:t>
      </w:r>
      <w:r w:rsidRPr="00CB42E8">
        <w:rPr>
          <w:rFonts w:cs="Times New Roman"/>
          <w:spacing w:val="32"/>
          <w:lang w:val="tr-TR"/>
        </w:rPr>
        <w:t xml:space="preserve"> </w:t>
      </w:r>
      <w:r w:rsidRPr="00CB42E8">
        <w:rPr>
          <w:rFonts w:cs="Times New Roman"/>
          <w:lang w:val="tr-TR"/>
        </w:rPr>
        <w:t>ol</w:t>
      </w:r>
      <w:r w:rsidRPr="00CB42E8">
        <w:rPr>
          <w:rFonts w:cs="Times New Roman"/>
          <w:spacing w:val="-2"/>
          <w:lang w:val="tr-TR"/>
        </w:rPr>
        <w:t>m</w:t>
      </w:r>
      <w:r w:rsidRPr="00CB42E8">
        <w:rPr>
          <w:rFonts w:cs="Times New Roman"/>
          <w:lang w:val="tr-TR"/>
        </w:rPr>
        <w:t>ağla</w:t>
      </w:r>
      <w:r w:rsidRPr="00CB42E8">
        <w:rPr>
          <w:rFonts w:cs="Times New Roman"/>
          <w:spacing w:val="32"/>
          <w:lang w:val="tr-TR"/>
        </w:rPr>
        <w:t xml:space="preserve"> </w:t>
      </w:r>
      <w:r w:rsidRPr="00CB42E8">
        <w:rPr>
          <w:rFonts w:cs="Times New Roman"/>
          <w:lang w:val="tr-TR"/>
        </w:rPr>
        <w:t>siz</w:t>
      </w:r>
      <w:r w:rsidRPr="00CB42E8">
        <w:rPr>
          <w:rFonts w:cs="Times New Roman"/>
          <w:spacing w:val="31"/>
          <w:lang w:val="tr-TR"/>
        </w:rPr>
        <w:t xml:space="preserve"> </w:t>
      </w:r>
      <w:r w:rsidRPr="00CB42E8">
        <w:rPr>
          <w:rFonts w:cs="Times New Roman"/>
          <w:lang w:val="tr-TR"/>
        </w:rPr>
        <w:t>ki</w:t>
      </w:r>
      <w:r w:rsidRPr="00CB42E8">
        <w:rPr>
          <w:rFonts w:cs="Times New Roman"/>
          <w:spacing w:val="32"/>
          <w:lang w:val="tr-TR"/>
        </w:rPr>
        <w:t xml:space="preserve"> </w:t>
      </w:r>
      <w:r w:rsidRPr="00CB42E8">
        <w:rPr>
          <w:rFonts w:cs="Times New Roman"/>
          <w:spacing w:val="-2"/>
          <w:lang w:val="tr-TR"/>
        </w:rPr>
        <w:t>v</w:t>
      </w:r>
      <w:r w:rsidRPr="00CB42E8">
        <w:rPr>
          <w:rFonts w:cs="Times New Roman"/>
          <w:lang w:val="tr-TR"/>
        </w:rPr>
        <w:t>âl</w:t>
      </w:r>
      <w:r w:rsidRPr="00CB42E8">
        <w:rPr>
          <w:rFonts w:cs="Times New Roman"/>
          <w:spacing w:val="2"/>
          <w:lang w:val="tr-TR"/>
        </w:rPr>
        <w:t>î</w:t>
      </w:r>
      <w:r w:rsidRPr="00CB42E8">
        <w:rPr>
          <w:rFonts w:cs="Times New Roman"/>
          <w:lang w:val="tr-TR"/>
        </w:rPr>
        <w:t>-i müşârün-il</w:t>
      </w:r>
      <w:r w:rsidRPr="00CB42E8">
        <w:rPr>
          <w:rFonts w:cs="Times New Roman"/>
          <w:spacing w:val="-2"/>
          <w:lang w:val="tr-TR"/>
        </w:rPr>
        <w:t>e</w:t>
      </w:r>
      <w:r w:rsidRPr="00CB42E8">
        <w:rPr>
          <w:rFonts w:cs="Times New Roman"/>
          <w:lang w:val="tr-TR"/>
        </w:rPr>
        <w:t>yh</w:t>
      </w:r>
      <w:r w:rsidRPr="00CB42E8">
        <w:rPr>
          <w:rFonts w:cs="Times New Roman"/>
          <w:spacing w:val="14"/>
          <w:lang w:val="tr-TR"/>
        </w:rPr>
        <w:t xml:space="preserve"> </w:t>
      </w:r>
      <w:r w:rsidRPr="00CB42E8">
        <w:rPr>
          <w:rFonts w:cs="Times New Roman"/>
          <w:lang w:val="tr-TR"/>
        </w:rPr>
        <w:t>ve</w:t>
      </w:r>
      <w:r w:rsidRPr="00CB42E8">
        <w:rPr>
          <w:rFonts w:cs="Times New Roman"/>
          <w:spacing w:val="14"/>
          <w:lang w:val="tr-TR"/>
        </w:rPr>
        <w:t xml:space="preserve"> </w:t>
      </w:r>
      <w:r w:rsidRPr="00CB42E8">
        <w:rPr>
          <w:rFonts w:cs="Times New Roman"/>
          <w:lang w:val="tr-TR"/>
        </w:rPr>
        <w:t>kâ’i</w:t>
      </w:r>
      <w:r w:rsidRPr="00CB42E8">
        <w:rPr>
          <w:rFonts w:cs="Times New Roman"/>
          <w:spacing w:val="-1"/>
          <w:lang w:val="tr-TR"/>
        </w:rPr>
        <w:t>m</w:t>
      </w:r>
      <w:r w:rsidRPr="00CB42E8">
        <w:rPr>
          <w:rFonts w:cs="Times New Roman"/>
          <w:spacing w:val="-2"/>
          <w:lang w:val="tr-TR"/>
        </w:rPr>
        <w:t>m</w:t>
      </w:r>
      <w:r w:rsidRPr="00CB42E8">
        <w:rPr>
          <w:rFonts w:cs="Times New Roman"/>
          <w:lang w:val="tr-TR"/>
        </w:rPr>
        <w:t>ak</w:t>
      </w:r>
      <w:r w:rsidRPr="00CB42E8">
        <w:rPr>
          <w:rFonts w:cs="Times New Roman"/>
          <w:spacing w:val="1"/>
          <w:lang w:val="tr-TR"/>
        </w:rPr>
        <w:t>â</w:t>
      </w:r>
      <w:r w:rsidRPr="00CB42E8">
        <w:rPr>
          <w:rFonts w:cs="Times New Roman"/>
          <w:lang w:val="tr-TR"/>
        </w:rPr>
        <w:t>m</w:t>
      </w:r>
      <w:r w:rsidRPr="00CB42E8">
        <w:rPr>
          <w:rFonts w:cs="Times New Roman"/>
          <w:spacing w:val="12"/>
          <w:lang w:val="tr-TR"/>
        </w:rPr>
        <w:t xml:space="preserve"> </w:t>
      </w:r>
      <w:r w:rsidRPr="00CB42E8">
        <w:rPr>
          <w:rFonts w:cs="Times New Roman"/>
          <w:lang w:val="tr-TR"/>
        </w:rPr>
        <w:t>ve</w:t>
      </w:r>
      <w:r w:rsidRPr="00CB42E8">
        <w:rPr>
          <w:rFonts w:cs="Times New Roman"/>
          <w:spacing w:val="14"/>
          <w:lang w:val="tr-TR"/>
        </w:rPr>
        <w:t xml:space="preserve"> </w:t>
      </w:r>
      <w:r w:rsidRPr="00CB42E8">
        <w:rPr>
          <w:rFonts w:cs="Times New Roman"/>
          <w:lang w:val="tr-TR"/>
        </w:rPr>
        <w:t>nâ’i</w:t>
      </w:r>
      <w:r w:rsidRPr="00CB42E8">
        <w:rPr>
          <w:rFonts w:cs="Times New Roman"/>
          <w:spacing w:val="2"/>
          <w:lang w:val="tr-TR"/>
        </w:rPr>
        <w:t>b</w:t>
      </w:r>
      <w:r w:rsidRPr="00CB42E8">
        <w:rPr>
          <w:rFonts w:cs="Times New Roman"/>
          <w:spacing w:val="-1"/>
          <w:lang w:val="tr-TR"/>
        </w:rPr>
        <w:t>-</w:t>
      </w:r>
      <w:r w:rsidRPr="00CB42E8">
        <w:rPr>
          <w:rFonts w:cs="Times New Roman"/>
          <w:lang w:val="tr-TR"/>
        </w:rPr>
        <w:t>i</w:t>
      </w:r>
      <w:r w:rsidRPr="00CB42E8">
        <w:rPr>
          <w:rFonts w:cs="Times New Roman"/>
          <w:spacing w:val="14"/>
          <w:lang w:val="tr-TR"/>
        </w:rPr>
        <w:t xml:space="preserve"> </w:t>
      </w:r>
      <w:r w:rsidRPr="00CB42E8">
        <w:rPr>
          <w:rFonts w:cs="Times New Roman"/>
          <w:spacing w:val="-2"/>
          <w:lang w:val="tr-TR"/>
        </w:rPr>
        <w:t>m</w:t>
      </w:r>
      <w:r w:rsidRPr="00CB42E8">
        <w:rPr>
          <w:rFonts w:cs="Times New Roman"/>
          <w:lang w:val="tr-TR"/>
        </w:rPr>
        <w:t>û</w:t>
      </w:r>
      <w:r w:rsidRPr="00CB42E8">
        <w:rPr>
          <w:rFonts w:cs="Times New Roman"/>
          <w:spacing w:val="-2"/>
          <w:lang w:val="tr-TR"/>
        </w:rPr>
        <w:t>m</w:t>
      </w:r>
      <w:r w:rsidRPr="00CB42E8">
        <w:rPr>
          <w:rFonts w:cs="Times New Roman"/>
          <w:spacing w:val="1"/>
          <w:lang w:val="tr-TR"/>
        </w:rPr>
        <w:t>â</w:t>
      </w:r>
      <w:r w:rsidRPr="00CB42E8">
        <w:rPr>
          <w:rFonts w:cs="Times New Roman"/>
          <w:lang w:val="tr-TR"/>
        </w:rPr>
        <w:t>-ileyhi</w:t>
      </w:r>
      <w:r w:rsidRPr="00CB42E8">
        <w:rPr>
          <w:rFonts w:cs="Times New Roman"/>
          <w:spacing w:val="-2"/>
          <w:lang w:val="tr-TR"/>
        </w:rPr>
        <w:t>m</w:t>
      </w:r>
      <w:r w:rsidRPr="00CB42E8">
        <w:rPr>
          <w:rFonts w:cs="Times New Roman"/>
          <w:lang w:val="tr-TR"/>
        </w:rPr>
        <w:t>siz</w:t>
      </w:r>
      <w:r w:rsidRPr="00CB42E8">
        <w:rPr>
          <w:rFonts w:cs="Times New Roman"/>
          <w:spacing w:val="13"/>
          <w:lang w:val="tr-TR"/>
        </w:rPr>
        <w:t xml:space="preserve"> </w:t>
      </w:r>
      <w:r w:rsidRPr="00CB42E8">
        <w:rPr>
          <w:rFonts w:cs="Times New Roman"/>
          <w:lang w:val="tr-TR"/>
        </w:rPr>
        <w:t>husû</w:t>
      </w:r>
      <w:r w:rsidRPr="00CB42E8">
        <w:rPr>
          <w:rFonts w:cs="Times New Roman"/>
          <w:spacing w:val="1"/>
          <w:lang w:val="tr-TR"/>
        </w:rPr>
        <w:t>s</w:t>
      </w:r>
      <w:r w:rsidRPr="00CB42E8">
        <w:rPr>
          <w:rFonts w:cs="Times New Roman"/>
          <w:lang w:val="tr-TR"/>
        </w:rPr>
        <w:t>-ı</w:t>
      </w:r>
      <w:r w:rsidRPr="00CB42E8">
        <w:rPr>
          <w:rFonts w:cs="Times New Roman"/>
          <w:spacing w:val="14"/>
          <w:lang w:val="tr-TR"/>
        </w:rPr>
        <w:t xml:space="preserve"> </w:t>
      </w:r>
      <w:r w:rsidRPr="00CB42E8">
        <w:rPr>
          <w:rFonts w:cs="Times New Roman"/>
          <w:spacing w:val="-2"/>
          <w:lang w:val="tr-TR"/>
        </w:rPr>
        <w:t>m</w:t>
      </w:r>
      <w:r w:rsidRPr="00CB42E8">
        <w:rPr>
          <w:rFonts w:cs="Times New Roman"/>
          <w:lang w:val="tr-TR"/>
        </w:rPr>
        <w:t>ezbûr</w:t>
      </w:r>
      <w:r w:rsidRPr="00CB42E8">
        <w:rPr>
          <w:rFonts w:cs="Times New Roman"/>
          <w:spacing w:val="14"/>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r</w:t>
      </w:r>
      <w:r w:rsidRPr="00CB42E8">
        <w:rPr>
          <w:rFonts w:cs="Times New Roman"/>
          <w:spacing w:val="1"/>
          <w:lang w:val="tr-TR"/>
        </w:rPr>
        <w:t>ʿ</w:t>
      </w:r>
      <w:r w:rsidRPr="00CB42E8">
        <w:rPr>
          <w:rFonts w:cs="Times New Roman"/>
          <w:spacing w:val="-1"/>
          <w:lang w:val="tr-TR"/>
        </w:rPr>
        <w:t>-</w:t>
      </w:r>
      <w:r w:rsidRPr="00CB42E8">
        <w:rPr>
          <w:rFonts w:cs="Times New Roman"/>
          <w:lang w:val="tr-TR"/>
        </w:rPr>
        <w:t>i</w:t>
      </w:r>
      <w:r w:rsidRPr="00CB42E8">
        <w:rPr>
          <w:rFonts w:cs="Times New Roman"/>
          <w:spacing w:val="14"/>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rîfi ve</w:t>
      </w:r>
      <w:r w:rsidRPr="00CB42E8">
        <w:rPr>
          <w:rFonts w:cs="Times New Roman"/>
          <w:spacing w:val="12"/>
          <w:lang w:val="tr-TR"/>
        </w:rPr>
        <w:t xml:space="preserve"> </w:t>
      </w:r>
      <w:r w:rsidRPr="00CB42E8">
        <w:rPr>
          <w:rFonts w:cs="Times New Roman"/>
          <w:lang w:val="tr-TR"/>
        </w:rPr>
        <w:t>bâlâ</w:t>
      </w:r>
      <w:r w:rsidRPr="00CB42E8">
        <w:rPr>
          <w:rFonts w:cs="Times New Roman"/>
          <w:spacing w:val="-1"/>
          <w:lang w:val="tr-TR"/>
        </w:rPr>
        <w:t>d</w:t>
      </w:r>
      <w:r w:rsidRPr="00CB42E8">
        <w:rPr>
          <w:rFonts w:cs="Times New Roman"/>
          <w:lang w:val="tr-TR"/>
        </w:rPr>
        <w:t>a</w:t>
      </w:r>
      <w:r w:rsidRPr="00CB42E8">
        <w:rPr>
          <w:rFonts w:cs="Times New Roman"/>
          <w:spacing w:val="12"/>
          <w:lang w:val="tr-TR"/>
        </w:rPr>
        <w:t xml:space="preserve"> </w:t>
      </w:r>
      <w:r w:rsidRPr="00CB42E8">
        <w:rPr>
          <w:rFonts w:cs="Times New Roman"/>
          <w:lang w:val="tr-TR"/>
        </w:rPr>
        <w:t>muharrer</w:t>
      </w:r>
      <w:r w:rsidRPr="00CB42E8">
        <w:rPr>
          <w:rFonts w:cs="Times New Roman"/>
          <w:spacing w:val="11"/>
          <w:lang w:val="tr-TR"/>
        </w:rPr>
        <w:t xml:space="preserve"> </w:t>
      </w:r>
      <w:r w:rsidRPr="00CB42E8">
        <w:rPr>
          <w:rFonts w:cs="Times New Roman"/>
          <w:lang w:val="tr-TR"/>
        </w:rPr>
        <w:t>kâ</w:t>
      </w:r>
      <w:r w:rsidRPr="00CB42E8">
        <w:rPr>
          <w:rFonts w:cs="Times New Roman"/>
          <w:spacing w:val="-1"/>
          <w:lang w:val="tr-TR"/>
        </w:rPr>
        <w:t>n</w:t>
      </w:r>
      <w:r w:rsidRPr="00CB42E8">
        <w:rPr>
          <w:rFonts w:cs="Times New Roman"/>
          <w:lang w:val="tr-TR"/>
        </w:rPr>
        <w:t>ûn-ı</w:t>
      </w:r>
      <w:r w:rsidRPr="00CB42E8">
        <w:rPr>
          <w:rFonts w:cs="Times New Roman"/>
          <w:spacing w:val="12"/>
          <w:lang w:val="tr-TR"/>
        </w:rPr>
        <w:t xml:space="preserve"> </w:t>
      </w:r>
      <w:r w:rsidRPr="00CB42E8">
        <w:rPr>
          <w:rFonts w:cs="Times New Roman"/>
          <w:spacing w:val="-2"/>
          <w:lang w:val="tr-TR"/>
        </w:rPr>
        <w:t>m</w:t>
      </w:r>
      <w:r w:rsidRPr="00CB42E8">
        <w:rPr>
          <w:rFonts w:cs="Times New Roman"/>
          <w:lang w:val="tr-TR"/>
        </w:rPr>
        <w:t>ünîfe</w:t>
      </w:r>
      <w:r w:rsidRPr="00CB42E8">
        <w:rPr>
          <w:rFonts w:cs="Times New Roman"/>
          <w:spacing w:val="11"/>
          <w:lang w:val="tr-TR"/>
        </w:rPr>
        <w:t xml:space="preserve"> </w:t>
      </w:r>
      <w:r w:rsidRPr="00CB42E8">
        <w:rPr>
          <w:rFonts w:cs="Times New Roman"/>
          <w:lang w:val="tr-TR"/>
        </w:rPr>
        <w:t>tat</w:t>
      </w:r>
      <w:r w:rsidRPr="00CB42E8">
        <w:rPr>
          <w:rFonts w:cs="Times New Roman"/>
          <w:spacing w:val="-1"/>
          <w:lang w:val="tr-TR"/>
        </w:rPr>
        <w:t>b</w:t>
      </w:r>
      <w:r w:rsidRPr="00CB42E8">
        <w:rPr>
          <w:rFonts w:cs="Times New Roman"/>
          <w:lang w:val="tr-TR"/>
        </w:rPr>
        <w:t>îk</w:t>
      </w:r>
      <w:r w:rsidRPr="00CB42E8">
        <w:rPr>
          <w:rFonts w:cs="Times New Roman"/>
          <w:spacing w:val="12"/>
          <w:lang w:val="tr-TR"/>
        </w:rPr>
        <w:t xml:space="preserve"> </w:t>
      </w:r>
      <w:r w:rsidRPr="00CB42E8">
        <w:rPr>
          <w:rFonts w:cs="Times New Roman"/>
          <w:lang w:val="tr-TR"/>
        </w:rPr>
        <w:t>i</w:t>
      </w:r>
      <w:r w:rsidRPr="00CB42E8">
        <w:rPr>
          <w:rFonts w:cs="Times New Roman"/>
          <w:spacing w:val="-1"/>
          <w:lang w:val="tr-TR"/>
        </w:rPr>
        <w:t>d</w:t>
      </w:r>
      <w:r w:rsidRPr="00CB42E8">
        <w:rPr>
          <w:rFonts w:cs="Times New Roman"/>
          <w:lang w:val="tr-TR"/>
        </w:rPr>
        <w:t>erek</w:t>
      </w:r>
      <w:r w:rsidRPr="00CB42E8">
        <w:rPr>
          <w:rFonts w:cs="Times New Roman"/>
          <w:spacing w:val="10"/>
          <w:lang w:val="tr-TR"/>
        </w:rPr>
        <w:t xml:space="preserve"> </w:t>
      </w:r>
      <w:r w:rsidRPr="00CB42E8">
        <w:rPr>
          <w:rFonts w:cs="Times New Roman"/>
          <w:lang w:val="tr-TR"/>
        </w:rPr>
        <w:t>be</w:t>
      </w:r>
      <w:r w:rsidRPr="00CB42E8">
        <w:rPr>
          <w:rFonts w:cs="Times New Roman"/>
          <w:spacing w:val="2"/>
          <w:lang w:val="tr-TR"/>
        </w:rPr>
        <w:t>r</w:t>
      </w:r>
      <w:r w:rsidRPr="00CB42E8">
        <w:rPr>
          <w:rFonts w:cs="Times New Roman"/>
          <w:lang w:val="tr-TR"/>
        </w:rPr>
        <w:t>-</w:t>
      </w:r>
      <w:r w:rsidRPr="00CB42E8">
        <w:rPr>
          <w:rFonts w:cs="Times New Roman"/>
          <w:spacing w:val="-2"/>
          <w:lang w:val="tr-TR"/>
        </w:rPr>
        <w:t>v</w:t>
      </w:r>
      <w:r w:rsidRPr="00CB42E8">
        <w:rPr>
          <w:rFonts w:cs="Times New Roman"/>
          <w:lang w:val="tr-TR"/>
        </w:rPr>
        <w:t>ech</w:t>
      </w:r>
      <w:r w:rsidRPr="00CB42E8">
        <w:rPr>
          <w:rFonts w:cs="Times New Roman"/>
          <w:spacing w:val="-1"/>
          <w:lang w:val="tr-TR"/>
        </w:rPr>
        <w:t>-</w:t>
      </w:r>
      <w:r w:rsidRPr="00CB42E8">
        <w:rPr>
          <w:rFonts w:cs="Times New Roman"/>
          <w:lang w:val="tr-TR"/>
        </w:rPr>
        <w:t>i</w:t>
      </w:r>
      <w:r w:rsidRPr="00CB42E8">
        <w:rPr>
          <w:rFonts w:cs="Times New Roman"/>
          <w:spacing w:val="11"/>
          <w:lang w:val="tr-TR"/>
        </w:rPr>
        <w:t xml:space="preserve"> </w:t>
      </w:r>
      <w:r w:rsidRPr="00CB42E8">
        <w:rPr>
          <w:rFonts w:cs="Times New Roman"/>
          <w:lang w:val="tr-TR"/>
        </w:rPr>
        <w:t>hakkâniy</w:t>
      </w:r>
      <w:r w:rsidRPr="00CB42E8">
        <w:rPr>
          <w:rFonts w:cs="Times New Roman"/>
          <w:spacing w:val="-1"/>
          <w:lang w:val="tr-TR"/>
        </w:rPr>
        <w:t>e</w:t>
      </w:r>
      <w:r w:rsidRPr="00CB42E8">
        <w:rPr>
          <w:rFonts w:cs="Times New Roman"/>
          <w:lang w:val="tr-TR"/>
        </w:rPr>
        <w:t>t</w:t>
      </w:r>
      <w:r w:rsidRPr="00CB42E8">
        <w:rPr>
          <w:rFonts w:cs="Times New Roman"/>
          <w:spacing w:val="12"/>
          <w:lang w:val="tr-TR"/>
        </w:rPr>
        <w:t xml:space="preserve"> </w:t>
      </w:r>
      <w:r w:rsidRPr="00CB42E8">
        <w:rPr>
          <w:rFonts w:cs="Times New Roman"/>
          <w:lang w:val="tr-TR"/>
        </w:rPr>
        <w:t>rü’yet</w:t>
      </w:r>
      <w:r w:rsidRPr="00CB42E8">
        <w:rPr>
          <w:rFonts w:cs="Times New Roman"/>
          <w:spacing w:val="12"/>
          <w:lang w:val="tr-TR"/>
        </w:rPr>
        <w:t xml:space="preserve"> </w:t>
      </w:r>
      <w:r w:rsidRPr="00CB42E8">
        <w:rPr>
          <w:rFonts w:cs="Times New Roman"/>
          <w:spacing w:val="-2"/>
          <w:lang w:val="tr-TR"/>
        </w:rPr>
        <w:t>b</w:t>
      </w:r>
      <w:r w:rsidRPr="00CB42E8">
        <w:rPr>
          <w:rFonts w:cs="Times New Roman"/>
          <w:lang w:val="tr-TR"/>
        </w:rPr>
        <w:t>irle</w:t>
      </w:r>
      <w:r w:rsidRPr="00CB42E8">
        <w:rPr>
          <w:rFonts w:cs="Times New Roman"/>
          <w:spacing w:val="12"/>
          <w:lang w:val="tr-TR"/>
        </w:rPr>
        <w:t xml:space="preserve"> </w:t>
      </w:r>
      <w:r w:rsidRPr="00CB42E8">
        <w:rPr>
          <w:rFonts w:cs="Times New Roman"/>
          <w:lang w:val="tr-TR"/>
        </w:rPr>
        <w:t>f</w:t>
      </w:r>
      <w:r w:rsidRPr="00CB42E8">
        <w:rPr>
          <w:rFonts w:cs="Times New Roman"/>
          <w:spacing w:val="-2"/>
          <w:lang w:val="tr-TR"/>
        </w:rPr>
        <w:t>î</w:t>
      </w:r>
      <w:r w:rsidRPr="00CB42E8">
        <w:rPr>
          <w:rFonts w:cs="Times New Roman"/>
          <w:lang w:val="tr-TR"/>
        </w:rPr>
        <w:t>’</w:t>
      </w:r>
      <w:r w:rsidRPr="00CB42E8">
        <w:rPr>
          <w:rFonts w:cs="Times New Roman"/>
          <w:spacing w:val="2"/>
          <w:lang w:val="tr-TR"/>
        </w:rPr>
        <w:t>l</w:t>
      </w:r>
      <w:r w:rsidRPr="00CB42E8">
        <w:rPr>
          <w:rFonts w:cs="Times New Roman"/>
          <w:lang w:val="tr-TR"/>
        </w:rPr>
        <w:t>- hakîka</w:t>
      </w:r>
      <w:r w:rsidRPr="00CB42E8">
        <w:rPr>
          <w:rFonts w:cs="Times New Roman"/>
          <w:spacing w:val="23"/>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1"/>
          <w:lang w:val="tr-TR"/>
        </w:rPr>
        <w:t>z</w:t>
      </w:r>
      <w:r w:rsidRPr="00CB42E8">
        <w:rPr>
          <w:rFonts w:cs="Times New Roman"/>
          <w:spacing w:val="-1"/>
          <w:lang w:val="tr-TR"/>
        </w:rPr>
        <w:t>-</w:t>
      </w:r>
      <w:r w:rsidRPr="00CB42E8">
        <w:rPr>
          <w:rFonts w:cs="Times New Roman"/>
          <w:lang w:val="tr-TR"/>
        </w:rPr>
        <w:t>zi</w:t>
      </w:r>
      <w:r w:rsidRPr="00CB42E8">
        <w:rPr>
          <w:rFonts w:cs="Times New Roman"/>
          <w:spacing w:val="-2"/>
          <w:lang w:val="tr-TR"/>
        </w:rPr>
        <w:t>k</w:t>
      </w:r>
      <w:r w:rsidRPr="00CB42E8">
        <w:rPr>
          <w:rFonts w:cs="Times New Roman"/>
          <w:lang w:val="tr-TR"/>
        </w:rPr>
        <w:t>r</w:t>
      </w:r>
      <w:r w:rsidRPr="00CB42E8">
        <w:rPr>
          <w:rFonts w:cs="Times New Roman"/>
          <w:spacing w:val="23"/>
          <w:lang w:val="tr-TR"/>
        </w:rPr>
        <w:t xml:space="preserve"> </w:t>
      </w:r>
      <w:r w:rsidRPr="00CB42E8">
        <w:rPr>
          <w:rFonts w:cs="Times New Roman"/>
          <w:lang w:val="tr-TR"/>
        </w:rPr>
        <w:t>Zendin</w:t>
      </w:r>
      <w:r w:rsidRPr="00CB42E8">
        <w:rPr>
          <w:rFonts w:cs="Times New Roman"/>
          <w:spacing w:val="23"/>
          <w:lang w:val="tr-TR"/>
        </w:rPr>
        <w:t xml:space="preserve"> </w:t>
      </w:r>
      <w:r w:rsidRPr="00CB42E8">
        <w:rPr>
          <w:rFonts w:cs="Times New Roman"/>
          <w:lang w:val="tr-TR"/>
        </w:rPr>
        <w:t>Karyesi</w:t>
      </w:r>
      <w:r w:rsidRPr="00CB42E8">
        <w:rPr>
          <w:rFonts w:cs="Times New Roman"/>
          <w:spacing w:val="23"/>
          <w:lang w:val="tr-TR"/>
        </w:rPr>
        <w:t xml:space="preserve"> </w:t>
      </w:r>
      <w:r w:rsidRPr="00CB42E8">
        <w:rPr>
          <w:rFonts w:cs="Times New Roman"/>
          <w:lang w:val="tr-TR"/>
        </w:rPr>
        <w:t>ahâlîsi</w:t>
      </w:r>
      <w:r w:rsidRPr="00CB42E8">
        <w:rPr>
          <w:rFonts w:cs="Times New Roman"/>
          <w:spacing w:val="-2"/>
          <w:lang w:val="tr-TR"/>
        </w:rPr>
        <w:t>n</w:t>
      </w:r>
      <w:r w:rsidRPr="00CB42E8">
        <w:rPr>
          <w:rFonts w:cs="Times New Roman"/>
          <w:lang w:val="tr-TR"/>
        </w:rPr>
        <w:t>in</w:t>
      </w:r>
      <w:r w:rsidRPr="00CB42E8">
        <w:rPr>
          <w:rFonts w:cs="Times New Roman"/>
          <w:spacing w:val="23"/>
          <w:lang w:val="tr-TR"/>
        </w:rPr>
        <w:t xml:space="preserve"> </w:t>
      </w:r>
      <w:r w:rsidRPr="00CB42E8">
        <w:rPr>
          <w:rFonts w:cs="Times New Roman"/>
          <w:spacing w:val="-2"/>
          <w:lang w:val="tr-TR"/>
        </w:rPr>
        <w:t>m</w:t>
      </w:r>
      <w:r w:rsidRPr="00CB42E8">
        <w:rPr>
          <w:rFonts w:cs="Times New Roman"/>
          <w:lang w:val="tr-TR"/>
        </w:rPr>
        <w:t>üdâhaleleri</w:t>
      </w:r>
      <w:r w:rsidRPr="00CB42E8">
        <w:rPr>
          <w:rFonts w:cs="Times New Roman"/>
          <w:spacing w:val="22"/>
          <w:lang w:val="tr-TR"/>
        </w:rPr>
        <w:t xml:space="preserve"> </w:t>
      </w:r>
      <w:r w:rsidRPr="00CB42E8">
        <w:rPr>
          <w:rFonts w:cs="Times New Roman"/>
          <w:lang w:val="tr-TR"/>
        </w:rPr>
        <w:t>b</w:t>
      </w:r>
      <w:r w:rsidRPr="00CB42E8">
        <w:rPr>
          <w:rFonts w:cs="Times New Roman"/>
          <w:spacing w:val="3"/>
          <w:lang w:val="tr-TR"/>
        </w:rPr>
        <w:t>i</w:t>
      </w:r>
      <w:r w:rsidRPr="00CB42E8">
        <w:rPr>
          <w:rFonts w:cs="Times New Roman"/>
          <w:lang w:val="tr-TR"/>
        </w:rPr>
        <w:t>-vech</w:t>
      </w:r>
      <w:r w:rsidRPr="00CB42E8">
        <w:rPr>
          <w:rFonts w:cs="Times New Roman"/>
          <w:spacing w:val="21"/>
          <w:lang w:val="tr-TR"/>
        </w:rPr>
        <w:t xml:space="preserve"> </w:t>
      </w:r>
      <w:r w:rsidRPr="00CB42E8">
        <w:rPr>
          <w:rFonts w:cs="Times New Roman"/>
          <w:lang w:val="tr-TR"/>
        </w:rPr>
        <w:t>hilâf-ı</w:t>
      </w:r>
      <w:r w:rsidRPr="00CB42E8">
        <w:rPr>
          <w:rFonts w:cs="Times New Roman"/>
          <w:spacing w:val="23"/>
          <w:lang w:val="tr-TR"/>
        </w:rPr>
        <w:t xml:space="preserve"> </w:t>
      </w:r>
      <w:r w:rsidRPr="00CB42E8">
        <w:rPr>
          <w:rFonts w:cs="Times New Roman"/>
          <w:lang w:val="tr-TR"/>
        </w:rPr>
        <w:t>kâ</w:t>
      </w:r>
      <w:r w:rsidRPr="00CB42E8">
        <w:rPr>
          <w:rFonts w:cs="Times New Roman"/>
          <w:spacing w:val="-1"/>
          <w:lang w:val="tr-TR"/>
        </w:rPr>
        <w:t>n</w:t>
      </w:r>
      <w:r w:rsidRPr="00CB42E8">
        <w:rPr>
          <w:rFonts w:cs="Times New Roman"/>
          <w:lang w:val="tr-TR"/>
        </w:rPr>
        <w:t>ûn idüğün</w:t>
      </w:r>
      <w:r w:rsidRPr="00CB42E8">
        <w:rPr>
          <w:rFonts w:cs="Times New Roman"/>
          <w:spacing w:val="14"/>
          <w:lang w:val="tr-TR"/>
        </w:rPr>
        <w:t xml:space="preserve"> </w:t>
      </w:r>
      <w:r w:rsidRPr="00CB42E8">
        <w:rPr>
          <w:rFonts w:cs="Times New Roman"/>
          <w:lang w:val="tr-TR"/>
        </w:rPr>
        <w:t>ʿın</w:t>
      </w:r>
      <w:r w:rsidRPr="00CB42E8">
        <w:rPr>
          <w:rFonts w:cs="Times New Roman"/>
          <w:spacing w:val="-2"/>
          <w:lang w:val="tr-TR"/>
        </w:rPr>
        <w:t>d</w:t>
      </w:r>
      <w:r w:rsidRPr="00CB42E8">
        <w:rPr>
          <w:rFonts w:cs="Times New Roman"/>
          <w:lang w:val="tr-TR"/>
        </w:rPr>
        <w:t>e’ş-</w:t>
      </w:r>
      <w:r w:rsidRPr="00CB42E8">
        <w:rPr>
          <w:rFonts w:cs="Times New Roman"/>
          <w:spacing w:val="-1"/>
          <w:lang w:val="tr-TR"/>
        </w:rPr>
        <w:t>ş</w:t>
      </w:r>
      <w:r w:rsidRPr="00CB42E8">
        <w:rPr>
          <w:rFonts w:cs="Times New Roman"/>
          <w:lang w:val="tr-TR"/>
        </w:rPr>
        <w:t>erʿ</w:t>
      </w:r>
      <w:r w:rsidRPr="00CB42E8">
        <w:rPr>
          <w:rFonts w:cs="Times New Roman"/>
          <w:spacing w:val="14"/>
          <w:lang w:val="tr-TR"/>
        </w:rPr>
        <w:t xml:space="preserve"> </w:t>
      </w:r>
      <w:r w:rsidRPr="00CB42E8">
        <w:rPr>
          <w:rFonts w:cs="Times New Roman"/>
          <w:lang w:val="tr-TR"/>
        </w:rPr>
        <w:t>v</w:t>
      </w:r>
      <w:r w:rsidRPr="00CB42E8">
        <w:rPr>
          <w:rFonts w:cs="Times New Roman"/>
          <w:spacing w:val="-1"/>
          <w:lang w:val="tr-TR"/>
        </w:rPr>
        <w:t>e</w:t>
      </w:r>
      <w:r w:rsidRPr="00CB42E8">
        <w:rPr>
          <w:rFonts w:cs="Times New Roman"/>
          <w:lang w:val="tr-TR"/>
        </w:rPr>
        <w:t>’l-</w:t>
      </w:r>
      <w:r w:rsidRPr="00CB42E8">
        <w:rPr>
          <w:rFonts w:cs="Times New Roman"/>
          <w:spacing w:val="-2"/>
          <w:lang w:val="tr-TR"/>
        </w:rPr>
        <w:t>m</w:t>
      </w:r>
      <w:r w:rsidRPr="00CB42E8">
        <w:rPr>
          <w:rFonts w:cs="Times New Roman"/>
          <w:lang w:val="tr-TR"/>
        </w:rPr>
        <w:t>eclis</w:t>
      </w:r>
      <w:r w:rsidRPr="00CB42E8">
        <w:rPr>
          <w:rFonts w:cs="Times New Roman"/>
          <w:spacing w:val="14"/>
          <w:lang w:val="tr-TR"/>
        </w:rPr>
        <w:t xml:space="preserve"> </w:t>
      </w:r>
      <w:r w:rsidRPr="00CB42E8">
        <w:rPr>
          <w:rFonts w:cs="Times New Roman"/>
          <w:lang w:val="tr-TR"/>
        </w:rPr>
        <w:t>te</w:t>
      </w:r>
      <w:r w:rsidRPr="00CB42E8">
        <w:rPr>
          <w:rFonts w:cs="Times New Roman"/>
          <w:spacing w:val="-2"/>
          <w:lang w:val="tr-TR"/>
        </w:rPr>
        <w:t>b</w:t>
      </w:r>
      <w:r w:rsidRPr="00CB42E8">
        <w:rPr>
          <w:rFonts w:cs="Times New Roman"/>
          <w:lang w:val="tr-TR"/>
        </w:rPr>
        <w:t>eyyün</w:t>
      </w:r>
      <w:r w:rsidRPr="00CB42E8">
        <w:rPr>
          <w:rFonts w:cs="Times New Roman"/>
          <w:spacing w:val="14"/>
          <w:lang w:val="tr-TR"/>
        </w:rPr>
        <w:t xml:space="preserve"> </w:t>
      </w:r>
      <w:r w:rsidRPr="00CB42E8">
        <w:rPr>
          <w:rFonts w:cs="Times New Roman"/>
          <w:lang w:val="tr-TR"/>
        </w:rPr>
        <w:t>ve</w:t>
      </w:r>
      <w:r w:rsidRPr="00CB42E8">
        <w:rPr>
          <w:rFonts w:cs="Times New Roman"/>
          <w:spacing w:val="14"/>
          <w:lang w:val="tr-TR"/>
        </w:rPr>
        <w:t xml:space="preserve"> </w:t>
      </w:r>
      <w:r w:rsidRPr="00CB42E8">
        <w:rPr>
          <w:rFonts w:cs="Times New Roman"/>
          <w:lang w:val="tr-TR"/>
        </w:rPr>
        <w:t>tahakkuk</w:t>
      </w:r>
      <w:r w:rsidRPr="00CB42E8">
        <w:rPr>
          <w:rFonts w:cs="Times New Roman"/>
          <w:spacing w:val="13"/>
          <w:lang w:val="tr-TR"/>
        </w:rPr>
        <w:t xml:space="preserve"> </w:t>
      </w:r>
      <w:r w:rsidRPr="00CB42E8">
        <w:rPr>
          <w:rFonts w:cs="Times New Roman"/>
          <w:lang w:val="tr-TR"/>
        </w:rPr>
        <w:t>iylediği</w:t>
      </w:r>
      <w:r w:rsidRPr="00CB42E8">
        <w:rPr>
          <w:rFonts w:cs="Times New Roman"/>
          <w:spacing w:val="14"/>
          <w:lang w:val="tr-TR"/>
        </w:rPr>
        <w:t xml:space="preserve"> </w:t>
      </w:r>
      <w:r w:rsidRPr="00CB42E8">
        <w:rPr>
          <w:rFonts w:cs="Times New Roman"/>
          <w:lang w:val="tr-TR"/>
        </w:rPr>
        <w:t>h</w:t>
      </w:r>
      <w:r w:rsidRPr="00CB42E8">
        <w:rPr>
          <w:rFonts w:cs="Times New Roman"/>
          <w:spacing w:val="-1"/>
          <w:lang w:val="tr-TR"/>
        </w:rPr>
        <w:t>â</w:t>
      </w:r>
      <w:r w:rsidRPr="00CB42E8">
        <w:rPr>
          <w:rFonts w:cs="Times New Roman"/>
          <w:lang w:val="tr-TR"/>
        </w:rPr>
        <w:t>lde</w:t>
      </w:r>
      <w:r w:rsidRPr="00CB42E8">
        <w:rPr>
          <w:rFonts w:cs="Times New Roman"/>
          <w:spacing w:val="14"/>
          <w:lang w:val="tr-TR"/>
        </w:rPr>
        <w:t xml:space="preserve"> </w:t>
      </w:r>
      <w:r w:rsidRPr="00CB42E8">
        <w:rPr>
          <w:rFonts w:cs="Times New Roman"/>
          <w:spacing w:val="-2"/>
          <w:lang w:val="tr-TR"/>
        </w:rPr>
        <w:t>m</w:t>
      </w:r>
      <w:r w:rsidRPr="00CB42E8">
        <w:rPr>
          <w:rFonts w:cs="Times New Roman"/>
          <w:lang w:val="tr-TR"/>
        </w:rPr>
        <w:t>enʿ</w:t>
      </w:r>
      <w:r w:rsidRPr="00CB42E8">
        <w:rPr>
          <w:rFonts w:cs="Times New Roman"/>
          <w:spacing w:val="14"/>
          <w:lang w:val="tr-TR"/>
        </w:rPr>
        <w:t xml:space="preserve"> </w:t>
      </w:r>
      <w:r w:rsidRPr="00CB42E8">
        <w:rPr>
          <w:rFonts w:cs="Times New Roman"/>
          <w:lang w:val="tr-TR"/>
        </w:rPr>
        <w:t>ü</w:t>
      </w:r>
      <w:r w:rsidRPr="00CB42E8">
        <w:rPr>
          <w:rFonts w:cs="Times New Roman"/>
          <w:spacing w:val="14"/>
          <w:lang w:val="tr-TR"/>
        </w:rPr>
        <w:t xml:space="preserve"> </w:t>
      </w:r>
      <w:r w:rsidRPr="00CB42E8">
        <w:rPr>
          <w:rFonts w:cs="Times New Roman"/>
          <w:lang w:val="tr-TR"/>
        </w:rPr>
        <w:t>defʿî husûsuna</w:t>
      </w:r>
      <w:r w:rsidRPr="00CB42E8">
        <w:rPr>
          <w:rFonts w:cs="Times New Roman"/>
          <w:spacing w:val="18"/>
          <w:lang w:val="tr-TR"/>
        </w:rPr>
        <w:t xml:space="preserve"> </w:t>
      </w:r>
      <w:r w:rsidRPr="00CB42E8">
        <w:rPr>
          <w:rFonts w:cs="Times New Roman"/>
          <w:lang w:val="tr-TR"/>
        </w:rPr>
        <w:t>mübâder</w:t>
      </w:r>
      <w:r w:rsidRPr="00CB42E8">
        <w:rPr>
          <w:rFonts w:cs="Times New Roman"/>
          <w:spacing w:val="-1"/>
          <w:lang w:val="tr-TR"/>
        </w:rPr>
        <w:t>e</w:t>
      </w:r>
      <w:r w:rsidRPr="00CB42E8">
        <w:rPr>
          <w:rFonts w:cs="Times New Roman"/>
          <w:lang w:val="tr-TR"/>
        </w:rPr>
        <w:t>t</w:t>
      </w:r>
      <w:r w:rsidRPr="00CB42E8">
        <w:rPr>
          <w:rFonts w:cs="Times New Roman"/>
          <w:spacing w:val="18"/>
          <w:lang w:val="tr-TR"/>
        </w:rPr>
        <w:t xml:space="preserve"> </w:t>
      </w:r>
      <w:r w:rsidRPr="00CB42E8">
        <w:rPr>
          <w:rFonts w:cs="Times New Roman"/>
          <w:lang w:val="tr-TR"/>
        </w:rPr>
        <w:t>ve</w:t>
      </w:r>
      <w:r w:rsidRPr="00CB42E8">
        <w:rPr>
          <w:rFonts w:cs="Times New Roman"/>
          <w:spacing w:val="15"/>
          <w:lang w:val="tr-TR"/>
        </w:rPr>
        <w:t xml:space="preserve"> </w:t>
      </w:r>
      <w:r w:rsidRPr="00CB42E8">
        <w:rPr>
          <w:rFonts w:cs="Times New Roman"/>
          <w:lang w:val="tr-TR"/>
        </w:rPr>
        <w:t>husû</w:t>
      </w:r>
      <w:r w:rsidRPr="00CB42E8">
        <w:rPr>
          <w:rFonts w:cs="Times New Roman"/>
          <w:spacing w:val="1"/>
          <w:lang w:val="tr-TR"/>
        </w:rPr>
        <w:t>s</w:t>
      </w:r>
      <w:r w:rsidRPr="00CB42E8">
        <w:rPr>
          <w:rFonts w:cs="Times New Roman"/>
          <w:lang w:val="tr-TR"/>
        </w:rPr>
        <w:t>-ı</w:t>
      </w:r>
      <w:r w:rsidRPr="00CB42E8">
        <w:rPr>
          <w:rFonts w:cs="Times New Roman"/>
          <w:spacing w:val="17"/>
          <w:lang w:val="tr-TR"/>
        </w:rPr>
        <w:t xml:space="preserve"> </w:t>
      </w:r>
      <w:r w:rsidRPr="00CB42E8">
        <w:rPr>
          <w:rFonts w:cs="Times New Roman"/>
          <w:spacing w:val="-2"/>
          <w:lang w:val="tr-TR"/>
        </w:rPr>
        <w:t>m</w:t>
      </w:r>
      <w:r w:rsidRPr="00CB42E8">
        <w:rPr>
          <w:rFonts w:cs="Times New Roman"/>
          <w:lang w:val="tr-TR"/>
        </w:rPr>
        <w:t>e</w:t>
      </w:r>
      <w:r w:rsidRPr="00CB42E8">
        <w:rPr>
          <w:rFonts w:cs="Times New Roman"/>
          <w:spacing w:val="1"/>
          <w:lang w:val="tr-TR"/>
        </w:rPr>
        <w:t>z</w:t>
      </w:r>
      <w:r w:rsidRPr="00CB42E8">
        <w:rPr>
          <w:rFonts w:cs="Times New Roman"/>
          <w:lang w:val="tr-TR"/>
        </w:rPr>
        <w:t>bûr</w:t>
      </w:r>
      <w:r w:rsidRPr="00CB42E8">
        <w:rPr>
          <w:rFonts w:cs="Times New Roman"/>
          <w:spacing w:val="18"/>
          <w:lang w:val="tr-TR"/>
        </w:rPr>
        <w:t xml:space="preserve"> </w:t>
      </w:r>
      <w:r w:rsidRPr="00CB42E8">
        <w:rPr>
          <w:rFonts w:cs="Times New Roman"/>
          <w:lang w:val="tr-TR"/>
        </w:rPr>
        <w:t>zı</w:t>
      </w:r>
      <w:r w:rsidRPr="00CB42E8">
        <w:rPr>
          <w:rFonts w:cs="Times New Roman"/>
          <w:spacing w:val="-2"/>
          <w:lang w:val="tr-TR"/>
        </w:rPr>
        <w:t>m</w:t>
      </w:r>
      <w:r w:rsidRPr="00CB42E8">
        <w:rPr>
          <w:rFonts w:cs="Times New Roman"/>
          <w:lang w:val="tr-TR"/>
        </w:rPr>
        <w:t>nında</w:t>
      </w:r>
      <w:r w:rsidRPr="00CB42E8">
        <w:rPr>
          <w:rFonts w:cs="Times New Roman"/>
          <w:spacing w:val="18"/>
          <w:lang w:val="tr-TR"/>
        </w:rPr>
        <w:t xml:space="preserve"> </w:t>
      </w:r>
      <w:r w:rsidRPr="00CB42E8">
        <w:rPr>
          <w:rFonts w:cs="Times New Roman"/>
          <w:lang w:val="tr-TR"/>
        </w:rPr>
        <w:t>ilâ</w:t>
      </w:r>
      <w:r w:rsidRPr="00CB42E8">
        <w:rPr>
          <w:rFonts w:cs="Times New Roman"/>
          <w:spacing w:val="17"/>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ere</w:t>
      </w:r>
      <w:r w:rsidRPr="00CB42E8">
        <w:rPr>
          <w:rFonts w:cs="Times New Roman"/>
          <w:spacing w:val="16"/>
          <w:lang w:val="tr-TR"/>
        </w:rPr>
        <w:t xml:space="preserve"> </w:t>
      </w:r>
      <w:r w:rsidRPr="00CB42E8">
        <w:rPr>
          <w:rFonts w:cs="Times New Roman"/>
          <w:spacing w:val="-2"/>
          <w:lang w:val="tr-TR"/>
        </w:rPr>
        <w:t>d</w:t>
      </w:r>
      <w:r w:rsidRPr="00CB42E8">
        <w:rPr>
          <w:rFonts w:cs="Times New Roman"/>
          <w:lang w:val="tr-TR"/>
        </w:rPr>
        <w:t>ikkat</w:t>
      </w:r>
      <w:r w:rsidRPr="00CB42E8">
        <w:rPr>
          <w:rFonts w:cs="Times New Roman"/>
          <w:spacing w:val="17"/>
          <w:lang w:val="tr-TR"/>
        </w:rPr>
        <w:t xml:space="preserve"> </w:t>
      </w:r>
      <w:r w:rsidRPr="00CB42E8">
        <w:rPr>
          <w:rFonts w:cs="Times New Roman"/>
          <w:lang w:val="tr-TR"/>
        </w:rPr>
        <w:t>iyle</w:t>
      </w:r>
      <w:r w:rsidRPr="00CB42E8">
        <w:rPr>
          <w:rFonts w:cs="Times New Roman"/>
          <w:spacing w:val="-2"/>
          <w:lang w:val="tr-TR"/>
        </w:rPr>
        <w:t>m</w:t>
      </w:r>
      <w:r w:rsidRPr="00CB42E8">
        <w:rPr>
          <w:rFonts w:cs="Times New Roman"/>
          <w:spacing w:val="1"/>
          <w:lang w:val="tr-TR"/>
        </w:rPr>
        <w:t>e</w:t>
      </w:r>
      <w:r w:rsidRPr="00CB42E8">
        <w:rPr>
          <w:rFonts w:cs="Times New Roman"/>
          <w:lang w:val="tr-TR"/>
        </w:rPr>
        <w:t>niz</w:t>
      </w:r>
      <w:r w:rsidRPr="00CB42E8">
        <w:rPr>
          <w:rFonts w:cs="Times New Roman"/>
          <w:spacing w:val="18"/>
          <w:lang w:val="tr-TR"/>
        </w:rPr>
        <w:t xml:space="preserve"> </w:t>
      </w:r>
      <w:r w:rsidRPr="00CB42E8">
        <w:rPr>
          <w:rFonts w:cs="Times New Roman"/>
          <w:lang w:val="tr-TR"/>
        </w:rPr>
        <w:t>bâ</w:t>
      </w:r>
      <w:r w:rsidRPr="00CB42E8">
        <w:rPr>
          <w:rFonts w:cs="Times New Roman"/>
          <w:spacing w:val="-1"/>
          <w:lang w:val="tr-TR"/>
        </w:rPr>
        <w:t>b</w:t>
      </w:r>
      <w:r w:rsidRPr="00CB42E8">
        <w:rPr>
          <w:rFonts w:cs="Times New Roman"/>
          <w:lang w:val="tr-TR"/>
        </w:rPr>
        <w:t>ında</w:t>
      </w:r>
      <w:r w:rsidRPr="00CB42E8">
        <w:rPr>
          <w:rFonts w:cs="Times New Roman"/>
          <w:spacing w:val="17"/>
          <w:lang w:val="tr-TR"/>
        </w:rPr>
        <w:t xml:space="preserve"> </w:t>
      </w:r>
      <w:r w:rsidRPr="00CB42E8">
        <w:rPr>
          <w:rFonts w:cs="Times New Roman"/>
          <w:lang w:val="tr-TR"/>
        </w:rPr>
        <w:t>fî evâsıt-ı C s</w:t>
      </w:r>
      <w:r w:rsidRPr="00CB42E8">
        <w:rPr>
          <w:rFonts w:cs="Times New Roman"/>
          <w:spacing w:val="-1"/>
          <w:lang w:val="tr-TR"/>
        </w:rPr>
        <w:t>e</w:t>
      </w:r>
      <w:r w:rsidRPr="00CB42E8">
        <w:rPr>
          <w:rFonts w:cs="Times New Roman"/>
          <w:lang w:val="tr-TR"/>
        </w:rPr>
        <w:t>ne 267.</w:t>
      </w:r>
    </w:p>
    <w:p w14:paraId="5C9B4D3B" w14:textId="77777777" w:rsidR="00461AD1" w:rsidRPr="00EE36EE" w:rsidRDefault="00461AD1" w:rsidP="0003530E">
      <w:pPr>
        <w:spacing w:line="360" w:lineRule="auto"/>
        <w:rPr>
          <w:rFonts w:ascii="Times New Roman" w:hAnsi="Times New Roman" w:cs="Times New Roman"/>
          <w:sz w:val="24"/>
          <w:szCs w:val="24"/>
          <w:lang w:val="tr-TR"/>
        </w:rPr>
      </w:pPr>
    </w:p>
    <w:p w14:paraId="4CEECADE" w14:textId="77777777" w:rsidR="00461AD1" w:rsidRPr="00EE36EE" w:rsidRDefault="00461AD1" w:rsidP="0003530E">
      <w:pPr>
        <w:pStyle w:val="AralkYok"/>
        <w:ind w:left="709" w:firstLine="0"/>
        <w:jc w:val="both"/>
        <w:rPr>
          <w:lang w:val="tr-TR"/>
        </w:rPr>
      </w:pPr>
      <w:r w:rsidRPr="00EE36EE">
        <w:rPr>
          <w:lang w:val="tr-TR"/>
        </w:rPr>
        <w:t>124/1</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3"/>
          <w:lang w:val="tr-TR"/>
        </w:rPr>
        <w:t xml:space="preserve"> </w:t>
      </w:r>
      <w:r w:rsidRPr="00EE36EE">
        <w:rPr>
          <w:lang w:val="tr-TR"/>
        </w:rPr>
        <w:t>ey</w:t>
      </w:r>
      <w:r w:rsidRPr="00EE36EE">
        <w:rPr>
          <w:spacing w:val="-1"/>
          <w:lang w:val="tr-TR"/>
        </w:rPr>
        <w:t>â</w:t>
      </w:r>
      <w:r w:rsidRPr="00EE36EE">
        <w:rPr>
          <w:lang w:val="tr-TR"/>
        </w:rPr>
        <w:t>let-i</w:t>
      </w:r>
      <w:r w:rsidRPr="00EE36EE">
        <w:rPr>
          <w:spacing w:val="12"/>
          <w:lang w:val="tr-TR"/>
        </w:rPr>
        <w:t xml:space="preserve"> </w:t>
      </w:r>
      <w:r w:rsidRPr="00EE36EE">
        <w:rPr>
          <w:lang w:val="tr-TR"/>
        </w:rPr>
        <w:t>Trab</w:t>
      </w:r>
      <w:r w:rsidRPr="00EE36EE">
        <w:rPr>
          <w:spacing w:val="-3"/>
          <w:lang w:val="tr-TR"/>
        </w:rPr>
        <w:t>z</w:t>
      </w:r>
      <w:r w:rsidRPr="00EE36EE">
        <w:rPr>
          <w:lang w:val="tr-TR"/>
        </w:rPr>
        <w:t>on</w:t>
      </w:r>
      <w:r w:rsidRPr="00EE36EE">
        <w:rPr>
          <w:spacing w:val="12"/>
          <w:lang w:val="tr-TR"/>
        </w:rPr>
        <w:t xml:space="preserve"> </w:t>
      </w:r>
      <w:r w:rsidRPr="00EE36EE">
        <w:rPr>
          <w:lang w:val="tr-TR"/>
        </w:rPr>
        <w:t>vâlîsi</w:t>
      </w:r>
      <w:r w:rsidRPr="00EE36EE">
        <w:rPr>
          <w:spacing w:val="12"/>
          <w:lang w:val="tr-TR"/>
        </w:rPr>
        <w:t xml:space="preserve"> </w:t>
      </w:r>
      <w:r w:rsidRPr="00EE36EE">
        <w:rPr>
          <w:lang w:val="tr-TR"/>
        </w:rPr>
        <w:t>ve</w:t>
      </w:r>
      <w:r w:rsidRPr="00EE36EE">
        <w:rPr>
          <w:spacing w:val="-2"/>
          <w:lang w:val="tr-TR"/>
        </w:rPr>
        <w:t>z</w:t>
      </w:r>
      <w:r w:rsidRPr="00EE36EE">
        <w:rPr>
          <w:lang w:val="tr-TR"/>
        </w:rPr>
        <w:t>irim</w:t>
      </w:r>
      <w:r w:rsidRPr="00EE36EE">
        <w:rPr>
          <w:spacing w:val="12"/>
          <w:lang w:val="tr-TR"/>
        </w:rPr>
        <w:t xml:space="preserve"> </w:t>
      </w:r>
      <w:r w:rsidRPr="00EE36EE">
        <w:rPr>
          <w:lang w:val="tr-TR"/>
        </w:rPr>
        <w:t>Bekir</w:t>
      </w:r>
      <w:r w:rsidRPr="00EE36EE">
        <w:rPr>
          <w:spacing w:val="12"/>
          <w:lang w:val="tr-TR"/>
        </w:rPr>
        <w:t xml:space="preserve"> </w:t>
      </w:r>
      <w:r w:rsidRPr="00EE36EE">
        <w:rPr>
          <w:lang w:val="tr-TR"/>
        </w:rPr>
        <w:t>R</w:t>
      </w:r>
      <w:r w:rsidRPr="00EE36EE">
        <w:rPr>
          <w:spacing w:val="-1"/>
          <w:lang w:val="tr-TR"/>
        </w:rPr>
        <w:t>ü</w:t>
      </w:r>
      <w:r w:rsidRPr="00EE36EE">
        <w:rPr>
          <w:lang w:val="tr-TR"/>
        </w:rPr>
        <w:t>stem</w:t>
      </w:r>
      <w:r w:rsidRPr="00EE36EE">
        <w:rPr>
          <w:spacing w:val="13"/>
          <w:lang w:val="tr-TR"/>
        </w:rPr>
        <w:t xml:space="preserve"> </w:t>
      </w:r>
      <w:r w:rsidRPr="00EE36EE">
        <w:rPr>
          <w:lang w:val="tr-TR"/>
        </w:rPr>
        <w:t>Paşa icl</w:t>
      </w:r>
      <w:r w:rsidRPr="00EE36EE">
        <w:rPr>
          <w:spacing w:val="-1"/>
          <w:lang w:val="tr-TR"/>
        </w:rPr>
        <w:t>â</w:t>
      </w:r>
      <w:r w:rsidRPr="00EE36EE">
        <w:rPr>
          <w:lang w:val="tr-TR"/>
        </w:rPr>
        <w:t>lühüye</w:t>
      </w:r>
      <w:r w:rsidRPr="00EE36EE">
        <w:rPr>
          <w:spacing w:val="16"/>
          <w:lang w:val="tr-TR"/>
        </w:rPr>
        <w:t xml:space="preserve"> </w:t>
      </w:r>
      <w:r w:rsidRPr="00EE36EE">
        <w:rPr>
          <w:lang w:val="tr-TR"/>
        </w:rPr>
        <w:t>ve</w:t>
      </w:r>
      <w:r w:rsidRPr="00EE36EE">
        <w:rPr>
          <w:spacing w:val="16"/>
          <w:lang w:val="tr-TR"/>
        </w:rPr>
        <w:t xml:space="preserve"> </w:t>
      </w:r>
      <w:r w:rsidRPr="00EE36EE">
        <w:rPr>
          <w:lang w:val="tr-TR"/>
        </w:rPr>
        <w:t>Torul</w:t>
      </w:r>
      <w:r w:rsidRPr="00EE36EE">
        <w:rPr>
          <w:spacing w:val="16"/>
          <w:lang w:val="tr-TR"/>
        </w:rPr>
        <w:t xml:space="preserve"> </w:t>
      </w:r>
      <w:r w:rsidRPr="00EE36EE">
        <w:rPr>
          <w:lang w:val="tr-TR"/>
        </w:rPr>
        <w:t>Ka</w:t>
      </w:r>
      <w:r w:rsidRPr="00EE36EE">
        <w:rPr>
          <w:spacing w:val="-2"/>
          <w:lang w:val="tr-TR"/>
        </w:rPr>
        <w:t>z</w:t>
      </w:r>
      <w:r w:rsidRPr="00EE36EE">
        <w:rPr>
          <w:lang w:val="tr-TR"/>
        </w:rPr>
        <w:t>âsı</w:t>
      </w:r>
      <w:r w:rsidRPr="00EE36EE">
        <w:rPr>
          <w:spacing w:val="17"/>
          <w:lang w:val="tr-TR"/>
        </w:rPr>
        <w:t xml:space="preserve"> </w:t>
      </w:r>
      <w:r w:rsidRPr="00EE36EE">
        <w:rPr>
          <w:lang w:val="tr-TR"/>
        </w:rPr>
        <w:t>nâ’ib</w:t>
      </w:r>
      <w:r w:rsidRPr="00EE36EE">
        <w:rPr>
          <w:spacing w:val="-1"/>
          <w:lang w:val="tr-TR"/>
        </w:rPr>
        <w:t>i</w:t>
      </w:r>
      <w:r w:rsidRPr="00EE36EE">
        <w:rPr>
          <w:lang w:val="tr-TR"/>
        </w:rPr>
        <w:t>ne</w:t>
      </w:r>
      <w:r w:rsidRPr="00EE36EE">
        <w:rPr>
          <w:spacing w:val="16"/>
          <w:lang w:val="tr-TR"/>
        </w:rPr>
        <w:t xml:space="preserve"> </w:t>
      </w:r>
      <w:r w:rsidRPr="00EE36EE">
        <w:rPr>
          <w:lang w:val="tr-TR"/>
        </w:rPr>
        <w:t>ve</w:t>
      </w:r>
      <w:r w:rsidRPr="00EE36EE">
        <w:rPr>
          <w:spacing w:val="16"/>
          <w:lang w:val="tr-TR"/>
        </w:rPr>
        <w:t xml:space="preserve"> </w:t>
      </w:r>
      <w:r w:rsidRPr="00EE36EE">
        <w:rPr>
          <w:lang w:val="tr-TR"/>
        </w:rPr>
        <w:t>Müdî</w:t>
      </w:r>
      <w:r w:rsidRPr="00EE36EE">
        <w:rPr>
          <w:spacing w:val="2"/>
          <w:lang w:val="tr-TR"/>
        </w:rPr>
        <w:t>r</w:t>
      </w:r>
      <w:r w:rsidRPr="00EE36EE">
        <w:rPr>
          <w:lang w:val="tr-TR"/>
        </w:rPr>
        <w:t>-i</w:t>
      </w:r>
      <w:r w:rsidRPr="00EE36EE">
        <w:rPr>
          <w:spacing w:val="15"/>
          <w:lang w:val="tr-TR"/>
        </w:rPr>
        <w:t xml:space="preserve"> </w:t>
      </w:r>
      <w:r w:rsidRPr="00EE36EE">
        <w:rPr>
          <w:lang w:val="tr-TR"/>
        </w:rPr>
        <w:t>ka</w:t>
      </w:r>
      <w:r w:rsidRPr="00EE36EE">
        <w:rPr>
          <w:spacing w:val="-3"/>
          <w:lang w:val="tr-TR"/>
        </w:rPr>
        <w:t>z</w:t>
      </w:r>
      <w:r w:rsidRPr="00EE36EE">
        <w:rPr>
          <w:lang w:val="tr-TR"/>
        </w:rPr>
        <w:t>â</w:t>
      </w:r>
      <w:r w:rsidRPr="00EE36EE">
        <w:rPr>
          <w:spacing w:val="16"/>
          <w:lang w:val="tr-TR"/>
        </w:rPr>
        <w:t xml:space="preserve"> </w:t>
      </w:r>
      <w:r w:rsidRPr="00EE36EE">
        <w:rPr>
          <w:lang w:val="tr-TR"/>
        </w:rPr>
        <w:t>ve</w:t>
      </w:r>
      <w:r w:rsidRPr="00EE36EE">
        <w:rPr>
          <w:spacing w:val="18"/>
          <w:lang w:val="tr-TR"/>
        </w:rPr>
        <w:t xml:space="preserve"> </w:t>
      </w:r>
      <w:r w:rsidRPr="00EE36EE">
        <w:rPr>
          <w:lang w:val="tr-TR"/>
        </w:rPr>
        <w:t>vücûh-ı</w:t>
      </w:r>
      <w:r w:rsidRPr="00EE36EE">
        <w:rPr>
          <w:spacing w:val="17"/>
          <w:lang w:val="tr-TR"/>
        </w:rPr>
        <w:t xml:space="preserve"> </w:t>
      </w:r>
      <w:r w:rsidRPr="00EE36EE">
        <w:rPr>
          <w:lang w:val="tr-TR"/>
        </w:rPr>
        <w:t>memlekete hüküm ki</w:t>
      </w:r>
    </w:p>
    <w:p w14:paraId="063B872D" w14:textId="3CB29F6F" w:rsidR="00461AD1" w:rsidRPr="00EE36EE" w:rsidRDefault="00461AD1" w:rsidP="0003530E">
      <w:pPr>
        <w:pStyle w:val="GvdeMetni"/>
        <w:spacing w:line="360" w:lineRule="auto"/>
        <w:ind w:left="0" w:firstLine="708"/>
        <w:jc w:val="both"/>
        <w:rPr>
          <w:rFonts w:cs="Times New Roman"/>
          <w:lang w:val="tr-TR"/>
        </w:rPr>
      </w:pPr>
      <w:r w:rsidRPr="00EE36EE">
        <w:rPr>
          <w:rFonts w:cs="Times New Roman"/>
          <w:lang w:val="tr-TR"/>
        </w:rPr>
        <w:t>Kostantin</w:t>
      </w:r>
      <w:r w:rsidRPr="00EE36EE">
        <w:rPr>
          <w:rFonts w:cs="Times New Roman"/>
          <w:spacing w:val="48"/>
          <w:lang w:val="tr-TR"/>
        </w:rPr>
        <w:t xml:space="preserve"> </w:t>
      </w:r>
      <w:r w:rsidRPr="00EE36EE">
        <w:rPr>
          <w:rFonts w:cs="Times New Roman"/>
          <w:spacing w:val="-2"/>
          <w:lang w:val="tr-TR"/>
        </w:rPr>
        <w:t>n</w:t>
      </w:r>
      <w:r w:rsidRPr="00EE36EE">
        <w:rPr>
          <w:rFonts w:cs="Times New Roman"/>
          <w:lang w:val="tr-TR"/>
        </w:rPr>
        <w:t>âm</w:t>
      </w:r>
      <w:r w:rsidRPr="00EE36EE">
        <w:rPr>
          <w:rFonts w:cs="Times New Roman"/>
          <w:spacing w:val="46"/>
          <w:lang w:val="tr-TR"/>
        </w:rPr>
        <w:t xml:space="preserve"> </w:t>
      </w:r>
      <w:r w:rsidRPr="00EE36EE">
        <w:rPr>
          <w:rFonts w:cs="Times New Roman"/>
          <w:lang w:val="tr-TR"/>
        </w:rPr>
        <w:t>z</w:t>
      </w:r>
      <w:r w:rsidRPr="00EE36EE">
        <w:rPr>
          <w:rFonts w:cs="Times New Roman"/>
          <w:spacing w:val="1"/>
          <w:lang w:val="tr-TR"/>
        </w:rPr>
        <w:t>i</w:t>
      </w:r>
      <w:r w:rsidRPr="00EE36EE">
        <w:rPr>
          <w:rFonts w:cs="Times New Roman"/>
          <w:lang w:val="tr-TR"/>
        </w:rPr>
        <w:t>m</w:t>
      </w:r>
      <w:r w:rsidRPr="00EE36EE">
        <w:rPr>
          <w:rFonts w:cs="Times New Roman"/>
          <w:spacing w:val="-3"/>
          <w:lang w:val="tr-TR"/>
        </w:rPr>
        <w:t>m</w:t>
      </w:r>
      <w:r w:rsidRPr="00EE36EE">
        <w:rPr>
          <w:rFonts w:cs="Times New Roman"/>
          <w:lang w:val="tr-TR"/>
        </w:rPr>
        <w:t>î</w:t>
      </w:r>
      <w:r w:rsidRPr="00EE36EE">
        <w:rPr>
          <w:rFonts w:cs="Times New Roman"/>
          <w:spacing w:val="49"/>
          <w:lang w:val="tr-TR"/>
        </w:rPr>
        <w:t xml:space="preserve"> </w:t>
      </w:r>
      <w:r w:rsidRPr="00EE36EE">
        <w:rPr>
          <w:rFonts w:cs="Times New Roman"/>
          <w:lang w:val="tr-TR"/>
        </w:rPr>
        <w:t>Torul</w:t>
      </w:r>
      <w:r w:rsidRPr="00EE36EE">
        <w:rPr>
          <w:rFonts w:cs="Times New Roman"/>
          <w:spacing w:val="48"/>
          <w:lang w:val="tr-TR"/>
        </w:rPr>
        <w:t xml:space="preserve"> </w:t>
      </w:r>
      <w:r w:rsidRPr="00EE36EE">
        <w:rPr>
          <w:rFonts w:cs="Times New Roman"/>
          <w:lang w:val="tr-TR"/>
        </w:rPr>
        <w:t>Kazâsına</w:t>
      </w:r>
      <w:r w:rsidRPr="00EE36EE">
        <w:rPr>
          <w:rFonts w:cs="Times New Roman"/>
          <w:spacing w:val="47"/>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48"/>
          <w:lang w:val="tr-TR"/>
        </w:rPr>
        <w:t xml:space="preserve"> </w:t>
      </w:r>
      <w:r w:rsidRPr="00EE36EE">
        <w:rPr>
          <w:rFonts w:cs="Times New Roman"/>
          <w:spacing w:val="-2"/>
          <w:lang w:val="tr-TR"/>
        </w:rPr>
        <w:t>H</w:t>
      </w:r>
      <w:r w:rsidRPr="00EE36EE">
        <w:rPr>
          <w:rFonts w:cs="Times New Roman"/>
          <w:lang w:val="tr-TR"/>
        </w:rPr>
        <w:t>avyuz</w:t>
      </w:r>
      <w:r w:rsidRPr="00EE36EE">
        <w:rPr>
          <w:rFonts w:cs="Times New Roman"/>
          <w:spacing w:val="48"/>
          <w:lang w:val="tr-TR"/>
        </w:rPr>
        <w:t xml:space="preserve"> </w:t>
      </w:r>
      <w:r w:rsidRPr="00EE36EE">
        <w:rPr>
          <w:rFonts w:cs="Times New Roman"/>
          <w:lang w:val="tr-TR"/>
        </w:rPr>
        <w:t>Kar</w:t>
      </w:r>
      <w:r w:rsidRPr="00EE36EE">
        <w:rPr>
          <w:rFonts w:cs="Times New Roman"/>
          <w:spacing w:val="-1"/>
          <w:lang w:val="tr-TR"/>
        </w:rPr>
        <w:t>y</w:t>
      </w:r>
      <w:r w:rsidRPr="00EE36EE">
        <w:rPr>
          <w:rFonts w:cs="Times New Roman"/>
          <w:lang w:val="tr-TR"/>
        </w:rPr>
        <w:t>esi</w:t>
      </w:r>
      <w:r w:rsidRPr="00EE36EE">
        <w:rPr>
          <w:rFonts w:cs="Times New Roman"/>
          <w:spacing w:val="48"/>
          <w:lang w:val="tr-TR"/>
        </w:rPr>
        <w:t xml:space="preserve"> </w:t>
      </w:r>
      <w:r w:rsidRPr="00EE36EE">
        <w:rPr>
          <w:rFonts w:cs="Times New Roman"/>
          <w:lang w:val="tr-TR"/>
        </w:rPr>
        <w:t>to</w:t>
      </w:r>
      <w:r w:rsidRPr="00EE36EE">
        <w:rPr>
          <w:rFonts w:cs="Times New Roman"/>
          <w:spacing w:val="-1"/>
          <w:lang w:val="tr-TR"/>
        </w:rPr>
        <w:t>p</w:t>
      </w:r>
      <w:r w:rsidRPr="00EE36EE">
        <w:rPr>
          <w:rFonts w:cs="Times New Roman"/>
          <w:lang w:val="tr-TR"/>
        </w:rPr>
        <w:t>rağı</w:t>
      </w:r>
      <w:r w:rsidRPr="00EE36EE">
        <w:rPr>
          <w:rFonts w:cs="Times New Roman"/>
          <w:spacing w:val="-1"/>
          <w:lang w:val="tr-TR"/>
        </w:rPr>
        <w:t>n</w:t>
      </w:r>
      <w:r w:rsidRPr="00EE36EE">
        <w:rPr>
          <w:rFonts w:cs="Times New Roman"/>
          <w:lang w:val="tr-TR"/>
        </w:rPr>
        <w:t>da</w:t>
      </w:r>
      <w:r w:rsidRPr="00EE36EE">
        <w:rPr>
          <w:rFonts w:cs="Times New Roman"/>
          <w:spacing w:val="48"/>
          <w:lang w:val="tr-TR"/>
        </w:rPr>
        <w:t xml:space="preserve"> </w:t>
      </w:r>
      <w:r w:rsidRPr="00EE36EE">
        <w:rPr>
          <w:rFonts w:cs="Times New Roman"/>
          <w:lang w:val="tr-TR"/>
        </w:rPr>
        <w:t>vâkiʿ tapu</w:t>
      </w:r>
      <w:r w:rsidRPr="00EE36EE">
        <w:rPr>
          <w:rFonts w:cs="Times New Roman"/>
          <w:spacing w:val="6"/>
          <w:lang w:val="tr-TR"/>
        </w:rPr>
        <w:t xml:space="preserve"> </w:t>
      </w:r>
      <w:r w:rsidRPr="00EE36EE">
        <w:rPr>
          <w:rFonts w:cs="Times New Roman"/>
          <w:lang w:val="tr-TR"/>
        </w:rPr>
        <w:t>sene</w:t>
      </w:r>
      <w:r w:rsidRPr="00EE36EE">
        <w:rPr>
          <w:rFonts w:cs="Times New Roman"/>
          <w:spacing w:val="-2"/>
          <w:lang w:val="tr-TR"/>
        </w:rPr>
        <w:t>d</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6"/>
          <w:lang w:val="tr-TR"/>
        </w:rPr>
        <w:t xml:space="preserve"> </w:t>
      </w:r>
      <w:r w:rsidRPr="00EE36EE">
        <w:rPr>
          <w:rFonts w:cs="Times New Roman"/>
          <w:lang w:val="tr-TR"/>
        </w:rPr>
        <w:t>olduğu</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4"/>
          <w:lang w:val="tr-TR"/>
        </w:rPr>
        <w:t>û</w:t>
      </w:r>
      <w:r w:rsidRPr="00EE36EE">
        <w:rPr>
          <w:rFonts w:cs="Times New Roman"/>
          <w:spacing w:val="-2"/>
          <w:lang w:val="tr-TR"/>
        </w:rPr>
        <w:t>m</w:t>
      </w:r>
      <w:r w:rsidRPr="00EE36EE">
        <w:rPr>
          <w:rFonts w:cs="Times New Roman"/>
          <w:lang w:val="tr-TR"/>
        </w:rPr>
        <w:t>etü’</w:t>
      </w:r>
      <w:r w:rsidRPr="00EE36EE">
        <w:rPr>
          <w:rFonts w:cs="Times New Roman"/>
          <w:spacing w:val="1"/>
          <w:lang w:val="tr-TR"/>
        </w:rPr>
        <w:t>l</w:t>
      </w:r>
      <w:r w:rsidRPr="00EE36EE">
        <w:rPr>
          <w:rFonts w:cs="Times New Roman"/>
          <w:lang w:val="tr-TR"/>
        </w:rPr>
        <w:t>-hudûd</w:t>
      </w:r>
      <w:r w:rsidRPr="00EE36EE">
        <w:rPr>
          <w:rFonts w:cs="Times New Roman"/>
          <w:spacing w:val="6"/>
          <w:lang w:val="tr-TR"/>
        </w:rPr>
        <w:t xml:space="preserve"> </w:t>
      </w:r>
      <w:r w:rsidRPr="00EE36EE">
        <w:rPr>
          <w:rFonts w:cs="Times New Roman"/>
          <w:lang w:val="tr-TR"/>
        </w:rPr>
        <w:t>tar</w:t>
      </w:r>
      <w:r w:rsidRPr="00EE36EE">
        <w:rPr>
          <w:rFonts w:cs="Times New Roman"/>
          <w:spacing w:val="-2"/>
          <w:lang w:val="tr-TR"/>
        </w:rPr>
        <w:t>l</w:t>
      </w:r>
      <w:r w:rsidRPr="00EE36EE">
        <w:rPr>
          <w:rFonts w:cs="Times New Roman"/>
          <w:lang w:val="tr-TR"/>
        </w:rPr>
        <w:t>alarını</w:t>
      </w:r>
      <w:r w:rsidRPr="00EE36EE">
        <w:rPr>
          <w:rFonts w:cs="Times New Roman"/>
          <w:spacing w:val="7"/>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6"/>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beher</w:t>
      </w:r>
      <w:r w:rsidRPr="00EE36EE">
        <w:rPr>
          <w:rFonts w:cs="Times New Roman"/>
          <w:spacing w:val="6"/>
          <w:lang w:val="tr-TR"/>
        </w:rPr>
        <w:t xml:space="preserve"> </w:t>
      </w:r>
      <w:r w:rsidRPr="00EE36EE">
        <w:rPr>
          <w:rFonts w:cs="Times New Roman"/>
          <w:lang w:val="tr-TR"/>
        </w:rPr>
        <w:t xml:space="preserve">sene </w:t>
      </w:r>
      <w:r w:rsidRPr="00EE36EE">
        <w:rPr>
          <w:rFonts w:cs="Times New Roman"/>
          <w:lang w:val="tr-TR"/>
        </w:rPr>
        <w:lastRenderedPageBreak/>
        <w:t>zirâʿat</w:t>
      </w:r>
      <w:r w:rsidRPr="00EE36EE">
        <w:rPr>
          <w:rFonts w:cs="Times New Roman"/>
          <w:spacing w:val="2"/>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ʿöşrün</w:t>
      </w:r>
      <w:r w:rsidRPr="00EE36EE">
        <w:rPr>
          <w:rFonts w:cs="Times New Roman"/>
          <w:spacing w:val="2"/>
          <w:lang w:val="tr-TR"/>
        </w:rPr>
        <w:t xml:space="preserve"> </w:t>
      </w:r>
      <w:r w:rsidRPr="00EE36EE">
        <w:rPr>
          <w:rFonts w:cs="Times New Roman"/>
          <w:lang w:val="tr-TR"/>
        </w:rPr>
        <w:t>edâ</w:t>
      </w:r>
      <w:r w:rsidRPr="00EE36EE">
        <w:rPr>
          <w:rFonts w:cs="Times New Roman"/>
          <w:spacing w:val="2"/>
          <w:lang w:val="tr-TR"/>
        </w:rPr>
        <w:t xml:space="preserve"> </w:t>
      </w:r>
      <w:r w:rsidRPr="00EE36EE">
        <w:rPr>
          <w:rFonts w:cs="Times New Roman"/>
          <w:lang w:val="tr-TR"/>
        </w:rPr>
        <w:t>idegelüb</w:t>
      </w:r>
      <w:r w:rsidRPr="00EE36EE">
        <w:rPr>
          <w:rFonts w:cs="Times New Roman"/>
          <w:spacing w:val="2"/>
          <w:lang w:val="tr-TR"/>
        </w:rPr>
        <w:t xml:space="preserve"> </w:t>
      </w:r>
      <w:r w:rsidRPr="00EE36EE">
        <w:rPr>
          <w:rFonts w:cs="Times New Roman"/>
          <w:lang w:val="tr-TR"/>
        </w:rPr>
        <w:t>aher</w:t>
      </w:r>
      <w:r w:rsidRPr="00EE36EE">
        <w:rPr>
          <w:rFonts w:cs="Times New Roman"/>
          <w:spacing w:val="-2"/>
          <w:lang w:val="tr-TR"/>
        </w:rPr>
        <w:t>d</w:t>
      </w:r>
      <w:r w:rsidRPr="00EE36EE">
        <w:rPr>
          <w:rFonts w:cs="Times New Roman"/>
          <w:lang w:val="tr-TR"/>
        </w:rPr>
        <w:t>en</w:t>
      </w:r>
      <w:r w:rsidRPr="00EE36EE">
        <w:rPr>
          <w:rFonts w:cs="Times New Roman"/>
          <w:spacing w:val="2"/>
          <w:lang w:val="tr-TR"/>
        </w:rPr>
        <w:t xml:space="preserve"> </w:t>
      </w:r>
      <w:r w:rsidRPr="00EE36EE">
        <w:rPr>
          <w:rFonts w:cs="Times New Roman"/>
          <w:lang w:val="tr-TR"/>
        </w:rPr>
        <w:t>dahl</w:t>
      </w:r>
      <w:r w:rsidRPr="00EE36EE">
        <w:rPr>
          <w:rFonts w:cs="Times New Roman"/>
          <w:spacing w:val="2"/>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3"/>
          <w:lang w:val="tr-TR"/>
        </w:rPr>
        <w:t xml:space="preserve"> </w:t>
      </w:r>
      <w:r w:rsidRPr="00EE36EE">
        <w:rPr>
          <w:rFonts w:cs="Times New Roman"/>
          <w:lang w:val="tr-TR"/>
        </w:rPr>
        <w:t>îcâb</w:t>
      </w:r>
      <w:r w:rsidRPr="00EE36EE">
        <w:rPr>
          <w:rFonts w:cs="Times New Roman"/>
          <w:spacing w:val="2"/>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ez</w:t>
      </w:r>
      <w:r w:rsidRPr="00EE36EE">
        <w:rPr>
          <w:rFonts w:cs="Times New Roman"/>
          <w:spacing w:val="2"/>
          <w:lang w:val="tr-TR"/>
        </w:rPr>
        <w:t xml:space="preserve"> </w:t>
      </w:r>
      <w:r w:rsidRPr="00EE36EE">
        <w:rPr>
          <w:rFonts w:cs="Times New Roman"/>
          <w:lang w:val="tr-TR"/>
        </w:rPr>
        <w:t>iken</w:t>
      </w:r>
      <w:r w:rsidRPr="00EE36EE">
        <w:rPr>
          <w:rFonts w:cs="Times New Roman"/>
          <w:spacing w:val="2"/>
          <w:lang w:val="tr-TR"/>
        </w:rPr>
        <w:t xml:space="preserve"> </w:t>
      </w:r>
      <w:r w:rsidRPr="00EE36EE">
        <w:rPr>
          <w:rFonts w:cs="Times New Roman"/>
          <w:lang w:val="tr-TR"/>
        </w:rPr>
        <w:t>yine</w:t>
      </w:r>
      <w:r w:rsidRPr="00EE36EE">
        <w:rPr>
          <w:rFonts w:cs="Times New Roman"/>
          <w:spacing w:val="2"/>
          <w:lang w:val="tr-TR"/>
        </w:rPr>
        <w:t xml:space="preserve"> </w:t>
      </w:r>
      <w:r w:rsidRPr="00EE36EE">
        <w:rPr>
          <w:rFonts w:cs="Times New Roman"/>
          <w:lang w:val="tr-TR"/>
        </w:rPr>
        <w:t>kaz</w:t>
      </w:r>
      <w:r w:rsidRPr="00EE36EE">
        <w:rPr>
          <w:rFonts w:cs="Times New Roman"/>
          <w:spacing w:val="6"/>
          <w:lang w:val="tr-TR"/>
        </w:rPr>
        <w:t>â</w:t>
      </w:r>
      <w:r w:rsidRPr="00EE36EE">
        <w:rPr>
          <w:rFonts w:cs="Times New Roman"/>
          <w:spacing w:val="-1"/>
          <w:lang w:val="tr-TR"/>
        </w:rPr>
        <w:t>-</w:t>
      </w:r>
      <w:r w:rsidRPr="00EE36EE">
        <w:rPr>
          <w:rFonts w:cs="Times New Roman"/>
          <w:lang w:val="tr-TR"/>
        </w:rPr>
        <w:t>ı</w:t>
      </w:r>
      <w:r w:rsidRPr="00EE36EE">
        <w:rPr>
          <w:rFonts w:cs="Times New Roman"/>
          <w:spacing w:val="2"/>
          <w:lang w:val="tr-TR"/>
        </w:rPr>
        <w:t xml:space="preserve"> </w:t>
      </w:r>
      <w:r w:rsidRPr="00EE36EE">
        <w:rPr>
          <w:rFonts w:cs="Times New Roman"/>
          <w:lang w:val="tr-TR"/>
        </w:rPr>
        <w:t>mezbûr müte</w:t>
      </w:r>
      <w:r w:rsidRPr="00EE36EE">
        <w:rPr>
          <w:rFonts w:cs="Times New Roman"/>
          <w:spacing w:val="-2"/>
          <w:lang w:val="tr-TR"/>
        </w:rPr>
        <w:t>m</w:t>
      </w:r>
      <w:r w:rsidRPr="00EE36EE">
        <w:rPr>
          <w:rFonts w:cs="Times New Roman"/>
          <w:lang w:val="tr-TR"/>
        </w:rPr>
        <w:t>ekkinlerinden</w:t>
      </w:r>
      <w:r w:rsidRPr="00EE36EE">
        <w:rPr>
          <w:rFonts w:cs="Times New Roman"/>
          <w:spacing w:val="48"/>
          <w:lang w:val="tr-TR"/>
        </w:rPr>
        <w:t xml:space="preserve"> </w:t>
      </w:r>
      <w:r w:rsidRPr="00EE36EE">
        <w:rPr>
          <w:rFonts w:cs="Times New Roman"/>
          <w:lang w:val="tr-TR"/>
        </w:rPr>
        <w:t>Haral</w:t>
      </w:r>
      <w:r w:rsidRPr="00EE36EE">
        <w:rPr>
          <w:rFonts w:cs="Times New Roman"/>
          <w:spacing w:val="-2"/>
          <w:lang w:val="tr-TR"/>
        </w:rPr>
        <w:t>m</w:t>
      </w:r>
      <w:r w:rsidRPr="00EE36EE">
        <w:rPr>
          <w:rFonts w:cs="Times New Roman"/>
          <w:lang w:val="tr-TR"/>
        </w:rPr>
        <w:t>eyo</w:t>
      </w:r>
      <w:r w:rsidRPr="00EE36EE">
        <w:rPr>
          <w:rFonts w:cs="Times New Roman"/>
          <w:spacing w:val="49"/>
          <w:lang w:val="tr-TR"/>
        </w:rPr>
        <w:t xml:space="preserve"> </w:t>
      </w:r>
      <w:r w:rsidRPr="00EE36EE">
        <w:rPr>
          <w:rFonts w:cs="Times New Roman"/>
          <w:lang w:val="tr-TR"/>
        </w:rPr>
        <w:t>ve</w:t>
      </w:r>
      <w:r w:rsidRPr="00EE36EE">
        <w:rPr>
          <w:rFonts w:cs="Times New Roman"/>
          <w:spacing w:val="49"/>
          <w:lang w:val="tr-TR"/>
        </w:rPr>
        <w:t xml:space="preserve"> </w:t>
      </w:r>
      <w:r w:rsidRPr="00EE36EE">
        <w:rPr>
          <w:rFonts w:cs="Times New Roman"/>
          <w:lang w:val="tr-TR"/>
        </w:rPr>
        <w:t>Yorgi</w:t>
      </w:r>
      <w:r w:rsidRPr="00EE36EE">
        <w:rPr>
          <w:rFonts w:cs="Times New Roman"/>
          <w:spacing w:val="49"/>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48"/>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îler</w:t>
      </w:r>
      <w:r w:rsidRPr="00EE36EE">
        <w:rPr>
          <w:rFonts w:cs="Times New Roman"/>
          <w:spacing w:val="49"/>
          <w:lang w:val="tr-TR"/>
        </w:rPr>
        <w:t xml:space="preserve"> </w:t>
      </w:r>
      <w:r w:rsidRPr="00EE36EE">
        <w:rPr>
          <w:rFonts w:cs="Times New Roman"/>
          <w:lang w:val="tr-TR"/>
        </w:rPr>
        <w:t>zikr</w:t>
      </w:r>
      <w:r w:rsidRPr="00EE36EE">
        <w:rPr>
          <w:rFonts w:cs="Times New Roman"/>
          <w:spacing w:val="49"/>
          <w:lang w:val="tr-TR"/>
        </w:rPr>
        <w:t xml:space="preserve"> </w:t>
      </w:r>
      <w:r w:rsidRPr="00EE36EE">
        <w:rPr>
          <w:rFonts w:cs="Times New Roman"/>
          <w:lang w:val="tr-TR"/>
        </w:rPr>
        <w:t>olunan</w:t>
      </w:r>
      <w:r w:rsidRPr="00EE36EE">
        <w:rPr>
          <w:rFonts w:cs="Times New Roman"/>
          <w:spacing w:val="49"/>
          <w:lang w:val="tr-TR"/>
        </w:rPr>
        <w:t xml:space="preserve"> </w:t>
      </w:r>
      <w:r w:rsidRPr="00EE36EE">
        <w:rPr>
          <w:rFonts w:cs="Times New Roman"/>
          <w:lang w:val="tr-TR"/>
        </w:rPr>
        <w:t>tarlalara</w:t>
      </w:r>
      <w:r w:rsidRPr="00EE36EE">
        <w:rPr>
          <w:rFonts w:cs="Times New Roman"/>
          <w:spacing w:val="48"/>
          <w:lang w:val="tr-TR"/>
        </w:rPr>
        <w:t xml:space="preserve"> </w:t>
      </w:r>
      <w:r w:rsidRPr="00EE36EE">
        <w:rPr>
          <w:rFonts w:cs="Times New Roman"/>
          <w:lang w:val="tr-TR"/>
        </w:rPr>
        <w:t>hil</w:t>
      </w:r>
      <w:r w:rsidRPr="00EE36EE">
        <w:rPr>
          <w:rFonts w:cs="Times New Roman"/>
          <w:spacing w:val="-1"/>
          <w:lang w:val="tr-TR"/>
        </w:rPr>
        <w:t>â</w:t>
      </w:r>
      <w:r w:rsidRPr="00EE36EE">
        <w:rPr>
          <w:rFonts w:cs="Times New Roman"/>
          <w:spacing w:val="4"/>
          <w:lang w:val="tr-TR"/>
        </w:rPr>
        <w:t>f</w:t>
      </w:r>
      <w:r w:rsidRPr="00EE36EE">
        <w:rPr>
          <w:rFonts w:cs="Times New Roman"/>
          <w:lang w:val="tr-TR"/>
        </w:rPr>
        <w:t>-ı kânûn</w:t>
      </w:r>
      <w:r w:rsidRPr="00EE36EE">
        <w:rPr>
          <w:rFonts w:cs="Times New Roman"/>
          <w:spacing w:val="7"/>
          <w:lang w:val="tr-TR"/>
        </w:rPr>
        <w:t xml:space="preserve"> </w:t>
      </w:r>
      <w:r w:rsidRPr="00EE36EE">
        <w:rPr>
          <w:rFonts w:cs="Times New Roman"/>
          <w:lang w:val="tr-TR"/>
        </w:rPr>
        <w:t>füzûlî</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üdâhaleden</w:t>
      </w:r>
      <w:r w:rsidRPr="00EE36EE">
        <w:rPr>
          <w:rFonts w:cs="Times New Roman"/>
          <w:spacing w:val="7"/>
          <w:lang w:val="tr-TR"/>
        </w:rPr>
        <w:t xml:space="preserve"> </w:t>
      </w:r>
      <w:r w:rsidRPr="00EE36EE">
        <w:rPr>
          <w:rFonts w:cs="Times New Roman"/>
          <w:lang w:val="tr-TR"/>
        </w:rPr>
        <w:t>hâlî</w:t>
      </w:r>
      <w:r w:rsidRPr="00EE36EE">
        <w:rPr>
          <w:rFonts w:cs="Times New Roman"/>
          <w:spacing w:val="6"/>
          <w:lang w:val="tr-TR"/>
        </w:rPr>
        <w:t xml:space="preserve"> </w:t>
      </w:r>
      <w:r w:rsidRPr="00EE36EE">
        <w:rPr>
          <w:rFonts w:cs="Times New Roman"/>
          <w:lang w:val="tr-TR"/>
        </w:rPr>
        <w:t>olduk</w:t>
      </w:r>
      <w:r w:rsidRPr="00EE36EE">
        <w:rPr>
          <w:rFonts w:cs="Times New Roman"/>
          <w:spacing w:val="-2"/>
          <w:lang w:val="tr-TR"/>
        </w:rPr>
        <w:t>l</w:t>
      </w:r>
      <w:r w:rsidRPr="00EE36EE">
        <w:rPr>
          <w:rFonts w:cs="Times New Roman"/>
          <w:lang w:val="tr-TR"/>
        </w:rPr>
        <w:t>arı</w:t>
      </w:r>
      <w:r w:rsidRPr="00EE36EE">
        <w:rPr>
          <w:rFonts w:cs="Times New Roman"/>
          <w:spacing w:val="7"/>
          <w:lang w:val="tr-TR"/>
        </w:rPr>
        <w:t xml:space="preserve"> </w:t>
      </w:r>
      <w:r w:rsidRPr="00EE36EE">
        <w:rPr>
          <w:rFonts w:cs="Times New Roman"/>
          <w:spacing w:val="-2"/>
          <w:lang w:val="tr-TR"/>
        </w:rPr>
        <w:t>b</w:t>
      </w:r>
      <w:r w:rsidRPr="00EE36EE">
        <w:rPr>
          <w:rFonts w:cs="Times New Roman"/>
          <w:lang w:val="tr-TR"/>
        </w:rPr>
        <w:t>ey</w:t>
      </w:r>
      <w:r w:rsidRPr="00EE36EE">
        <w:rPr>
          <w:rFonts w:cs="Times New Roman"/>
          <w:spacing w:val="2"/>
          <w:lang w:val="tr-TR"/>
        </w:rPr>
        <w:t>â</w:t>
      </w:r>
      <w:r w:rsidRPr="00EE36EE">
        <w:rPr>
          <w:rFonts w:cs="Times New Roman"/>
          <w:lang w:val="tr-TR"/>
        </w:rPr>
        <w:t>nı</w:t>
      </w:r>
      <w:r w:rsidRPr="00EE36EE">
        <w:rPr>
          <w:rFonts w:cs="Times New Roman"/>
          <w:spacing w:val="-1"/>
          <w:lang w:val="tr-TR"/>
        </w:rPr>
        <w:t>y</w:t>
      </w:r>
      <w:r w:rsidRPr="00EE36EE">
        <w:rPr>
          <w:rFonts w:cs="Times New Roman"/>
          <w:lang w:val="tr-TR"/>
        </w:rPr>
        <w:t>la</w:t>
      </w:r>
      <w:r w:rsidRPr="00EE36EE">
        <w:rPr>
          <w:rFonts w:cs="Times New Roman"/>
          <w:spacing w:val="6"/>
          <w:lang w:val="tr-TR"/>
        </w:rPr>
        <w:t xml:space="preserve"> </w:t>
      </w:r>
      <w:r w:rsidRPr="00EE36EE">
        <w:rPr>
          <w:rFonts w:cs="Times New Roman"/>
          <w:lang w:val="tr-TR"/>
        </w:rPr>
        <w:t>kânûn</w:t>
      </w:r>
      <w:r w:rsidRPr="00EE36EE">
        <w:rPr>
          <w:rFonts w:cs="Times New Roman"/>
          <w:spacing w:val="7"/>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6"/>
          <w:lang w:val="tr-TR"/>
        </w:rPr>
        <w:t xml:space="preserve"> </w:t>
      </w:r>
      <w:r w:rsidRPr="00EE36EE">
        <w:rPr>
          <w:rFonts w:cs="Times New Roman"/>
          <w:lang w:val="tr-TR"/>
        </w:rPr>
        <w:t>ʿa</w:t>
      </w:r>
      <w:r w:rsidRPr="00EE36EE">
        <w:rPr>
          <w:rFonts w:cs="Times New Roman"/>
          <w:spacing w:val="-3"/>
          <w:lang w:val="tr-TR"/>
        </w:rPr>
        <w:t>m</w:t>
      </w:r>
      <w:r w:rsidRPr="00EE36EE">
        <w:rPr>
          <w:rFonts w:cs="Times New Roman"/>
          <w:lang w:val="tr-TR"/>
        </w:rPr>
        <w:t>el</w:t>
      </w:r>
      <w:r w:rsidRPr="00EE36EE">
        <w:rPr>
          <w:rFonts w:cs="Times New Roman"/>
          <w:spacing w:val="7"/>
          <w:lang w:val="tr-TR"/>
        </w:rPr>
        <w:t xml:space="preserve"> </w:t>
      </w:r>
      <w:r w:rsidRPr="00EE36EE">
        <w:rPr>
          <w:rFonts w:cs="Times New Roman"/>
          <w:lang w:val="tr-TR"/>
        </w:rPr>
        <w:t>ol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ak</w:t>
      </w:r>
      <w:r w:rsidRPr="00EE36EE">
        <w:rPr>
          <w:rFonts w:cs="Times New Roman"/>
          <w:spacing w:val="7"/>
          <w:lang w:val="tr-TR"/>
        </w:rPr>
        <w:t xml:space="preserve"> </w:t>
      </w:r>
      <w:r w:rsidRPr="00EE36EE">
        <w:rPr>
          <w:rFonts w:cs="Times New Roman"/>
          <w:lang w:val="tr-TR"/>
        </w:rPr>
        <w:t>bâbında e</w:t>
      </w:r>
      <w:r w:rsidRPr="00EE36EE">
        <w:rPr>
          <w:rFonts w:cs="Times New Roman"/>
          <w:spacing w:val="-2"/>
          <w:lang w:val="tr-TR"/>
        </w:rPr>
        <w:t>m</w:t>
      </w:r>
      <w:r w:rsidRPr="00EE36EE">
        <w:rPr>
          <w:rFonts w:cs="Times New Roman"/>
          <w:lang w:val="tr-TR"/>
        </w:rPr>
        <w:t>r-i</w:t>
      </w:r>
      <w:r w:rsidRPr="00EE36EE">
        <w:rPr>
          <w:rFonts w:cs="Times New Roman"/>
          <w:spacing w:val="26"/>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w:t>
      </w:r>
      <w:r w:rsidRPr="00EE36EE">
        <w:rPr>
          <w:rFonts w:cs="Times New Roman"/>
          <w:spacing w:val="25"/>
          <w:lang w:val="tr-TR"/>
        </w:rPr>
        <w:t xml:space="preserve"> </w:t>
      </w:r>
      <w:r w:rsidRPr="00EE36EE">
        <w:rPr>
          <w:rFonts w:cs="Times New Roman"/>
          <w:lang w:val="tr-TR"/>
        </w:rPr>
        <w:t>sudûru</w:t>
      </w:r>
      <w:r w:rsidRPr="00EE36EE">
        <w:rPr>
          <w:rFonts w:cs="Times New Roman"/>
          <w:spacing w:val="27"/>
          <w:lang w:val="tr-TR"/>
        </w:rPr>
        <w:t xml:space="preserve"> </w:t>
      </w:r>
      <w:r w:rsidRPr="00EE36EE">
        <w:rPr>
          <w:rFonts w:cs="Times New Roman"/>
          <w:lang w:val="tr-TR"/>
        </w:rPr>
        <w:t>mersûm</w:t>
      </w:r>
      <w:r w:rsidRPr="00EE36EE">
        <w:rPr>
          <w:rFonts w:cs="Times New Roman"/>
          <w:spacing w:val="24"/>
          <w:lang w:val="tr-TR"/>
        </w:rPr>
        <w:t xml:space="preserve"> </w:t>
      </w:r>
      <w:r w:rsidRPr="00EE36EE">
        <w:rPr>
          <w:rFonts w:cs="Times New Roman"/>
          <w:lang w:val="tr-TR"/>
        </w:rPr>
        <w:t>Konstan</w:t>
      </w:r>
      <w:r w:rsidRPr="00EE36EE">
        <w:rPr>
          <w:rFonts w:cs="Times New Roman"/>
          <w:spacing w:val="-1"/>
          <w:lang w:val="tr-TR"/>
        </w:rPr>
        <w:t>t</w:t>
      </w:r>
      <w:r w:rsidRPr="00EE36EE">
        <w:rPr>
          <w:rFonts w:cs="Times New Roman"/>
          <w:lang w:val="tr-TR"/>
        </w:rPr>
        <w:t>in</w:t>
      </w:r>
      <w:r w:rsidRPr="00EE36EE">
        <w:rPr>
          <w:rFonts w:cs="Times New Roman"/>
          <w:spacing w:val="26"/>
          <w:lang w:val="tr-TR"/>
        </w:rPr>
        <w:t xml:space="preserve"> </w:t>
      </w:r>
      <w:r w:rsidRPr="00EE36EE">
        <w:rPr>
          <w:rFonts w:cs="Times New Roman"/>
          <w:lang w:val="tr-TR"/>
        </w:rPr>
        <w:t>zim</w:t>
      </w:r>
      <w:r w:rsidRPr="00EE36EE">
        <w:rPr>
          <w:rFonts w:cs="Times New Roman"/>
          <w:spacing w:val="-2"/>
          <w:lang w:val="tr-TR"/>
        </w:rPr>
        <w:t>m</w:t>
      </w:r>
      <w:r w:rsidRPr="00EE36EE">
        <w:rPr>
          <w:rFonts w:cs="Times New Roman"/>
          <w:lang w:val="tr-TR"/>
        </w:rPr>
        <w:t>î</w:t>
      </w:r>
      <w:r w:rsidRPr="00EE36EE">
        <w:rPr>
          <w:rFonts w:cs="Times New Roman"/>
          <w:spacing w:val="26"/>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26"/>
          <w:lang w:val="tr-TR"/>
        </w:rPr>
        <w:t xml:space="preserve"> </w:t>
      </w:r>
      <w:r w:rsidRPr="00EE36EE">
        <w:rPr>
          <w:rFonts w:cs="Times New Roman"/>
          <w:lang w:val="tr-TR"/>
        </w:rPr>
        <w:t>bu</w:t>
      </w:r>
      <w:r w:rsidRPr="00EE36EE">
        <w:rPr>
          <w:rFonts w:cs="Times New Roman"/>
          <w:spacing w:val="26"/>
          <w:lang w:val="tr-TR"/>
        </w:rPr>
        <w:t xml:space="preserve"> </w:t>
      </w:r>
      <w:r w:rsidRPr="00EE36EE">
        <w:rPr>
          <w:rFonts w:cs="Times New Roman"/>
          <w:lang w:val="tr-TR"/>
        </w:rPr>
        <w:t>defʿa</w:t>
      </w:r>
      <w:r w:rsidRPr="00EE36EE">
        <w:rPr>
          <w:rFonts w:cs="Times New Roman"/>
          <w:spacing w:val="26"/>
          <w:lang w:val="tr-TR"/>
        </w:rPr>
        <w:t xml:space="preserve"> </w:t>
      </w:r>
      <w:r w:rsidRPr="00EE36EE">
        <w:rPr>
          <w:rFonts w:cs="Times New Roman"/>
          <w:lang w:val="tr-TR"/>
        </w:rPr>
        <w:t>b</w:t>
      </w:r>
      <w:r w:rsidRPr="00EE36EE">
        <w:rPr>
          <w:rFonts w:cs="Times New Roman"/>
          <w:spacing w:val="4"/>
          <w:lang w:val="tr-TR"/>
        </w:rPr>
        <w:t>â</w:t>
      </w:r>
      <w:r w:rsidRPr="00EE36EE">
        <w:rPr>
          <w:rFonts w:cs="Times New Roman"/>
          <w:lang w:val="tr-TR"/>
        </w:rPr>
        <w:t>-ʿarzıhâl</w:t>
      </w:r>
      <w:r w:rsidRPr="00EE36EE">
        <w:rPr>
          <w:rFonts w:cs="Times New Roman"/>
          <w:spacing w:val="25"/>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 olun</w:t>
      </w:r>
      <w:r w:rsidRPr="00EE36EE">
        <w:rPr>
          <w:rFonts w:cs="Times New Roman"/>
          <w:spacing w:val="-2"/>
          <w:lang w:val="tr-TR"/>
        </w:rPr>
        <w:t>m</w:t>
      </w:r>
      <w:r w:rsidRPr="00EE36EE">
        <w:rPr>
          <w:rFonts w:cs="Times New Roman"/>
          <w:lang w:val="tr-TR"/>
        </w:rPr>
        <w:t>uş</w:t>
      </w:r>
      <w:r w:rsidRPr="00EE36EE">
        <w:rPr>
          <w:rFonts w:cs="Times New Roman"/>
          <w:spacing w:val="46"/>
          <w:lang w:val="tr-TR"/>
        </w:rPr>
        <w:t xml:space="preserve"> </w:t>
      </w:r>
      <w:r w:rsidRPr="00EE36EE">
        <w:rPr>
          <w:rFonts w:cs="Times New Roman"/>
          <w:lang w:val="tr-TR"/>
        </w:rPr>
        <w:t>ve</w:t>
      </w:r>
      <w:r w:rsidRPr="00EE36EE">
        <w:rPr>
          <w:rFonts w:cs="Times New Roman"/>
          <w:spacing w:val="47"/>
          <w:lang w:val="tr-TR"/>
        </w:rPr>
        <w:t xml:space="preserve"> </w:t>
      </w:r>
      <w:r w:rsidRPr="00EE36EE">
        <w:rPr>
          <w:rFonts w:cs="Times New Roman"/>
          <w:lang w:val="tr-TR"/>
        </w:rPr>
        <w:t>Divân-ı</w:t>
      </w:r>
      <w:r w:rsidRPr="00EE36EE">
        <w:rPr>
          <w:rFonts w:cs="Times New Roman"/>
          <w:spacing w:val="47"/>
          <w:lang w:val="tr-TR"/>
        </w:rPr>
        <w:t xml:space="preserve"> </w:t>
      </w:r>
      <w:r w:rsidRPr="00EE36EE">
        <w:rPr>
          <w:rFonts w:cs="Times New Roman"/>
          <w:lang w:val="tr-TR"/>
        </w:rPr>
        <w:t>h</w:t>
      </w:r>
      <w:r w:rsidRPr="00EE36EE">
        <w:rPr>
          <w:rFonts w:cs="Times New Roman"/>
          <w:spacing w:val="-2"/>
          <w:lang w:val="tr-TR"/>
        </w:rPr>
        <w:t>üm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45"/>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46"/>
          <w:lang w:val="tr-TR"/>
        </w:rPr>
        <w:t xml:space="preserve"> </w:t>
      </w:r>
      <w:r w:rsidRPr="00EE36EE">
        <w:rPr>
          <w:rFonts w:cs="Times New Roman"/>
          <w:lang w:val="tr-TR"/>
        </w:rPr>
        <w:t>kânûnî</w:t>
      </w:r>
      <w:r w:rsidRPr="00EE36EE">
        <w:rPr>
          <w:rFonts w:cs="Times New Roman"/>
          <w:spacing w:val="47"/>
          <w:lang w:val="tr-TR"/>
        </w:rPr>
        <w:t xml:space="preserve"> </w:t>
      </w:r>
      <w:r w:rsidRPr="00EE36EE">
        <w:rPr>
          <w:rFonts w:cs="Times New Roman"/>
          <w:lang w:val="tr-TR"/>
        </w:rPr>
        <w:t>su’âl</w:t>
      </w:r>
      <w:r w:rsidRPr="00EE36EE">
        <w:rPr>
          <w:rFonts w:cs="Times New Roman"/>
          <w:spacing w:val="45"/>
          <w:lang w:val="tr-TR"/>
        </w:rPr>
        <w:t xml:space="preserve"> </w:t>
      </w:r>
      <w:r w:rsidRPr="00EE36EE">
        <w:rPr>
          <w:rFonts w:cs="Times New Roman"/>
          <w:lang w:val="tr-TR"/>
        </w:rPr>
        <w:t>olunduk</w:t>
      </w:r>
      <w:r w:rsidRPr="00EE36EE">
        <w:rPr>
          <w:rFonts w:cs="Times New Roman"/>
          <w:spacing w:val="47"/>
          <w:lang w:val="tr-TR"/>
        </w:rPr>
        <w:t xml:space="preserve"> </w:t>
      </w:r>
      <w:r w:rsidRPr="00EE36EE">
        <w:rPr>
          <w:rFonts w:cs="Times New Roman"/>
          <w:lang w:val="tr-TR"/>
        </w:rPr>
        <w:t>da</w:t>
      </w:r>
      <w:r w:rsidRPr="00EE36EE">
        <w:rPr>
          <w:rFonts w:cs="Times New Roman"/>
          <w:spacing w:val="45"/>
          <w:lang w:val="tr-TR"/>
        </w:rPr>
        <w:t xml:space="preserve"> </w:t>
      </w:r>
      <w:r w:rsidRPr="00EE36EE">
        <w:rPr>
          <w:rFonts w:cs="Times New Roman"/>
          <w:lang w:val="tr-TR"/>
        </w:rPr>
        <w:t>münâzaʿ</w:t>
      </w:r>
      <w:r w:rsidRPr="00EE36EE">
        <w:rPr>
          <w:rFonts w:cs="Times New Roman"/>
          <w:spacing w:val="47"/>
          <w:lang w:val="tr-TR"/>
        </w:rPr>
        <w:t xml:space="preserve"> </w:t>
      </w:r>
      <w:r w:rsidRPr="00EE36EE">
        <w:rPr>
          <w:rFonts w:cs="Times New Roman"/>
          <w:lang w:val="tr-TR"/>
        </w:rPr>
        <w:t>fî</w:t>
      </w:r>
      <w:r w:rsidRPr="00EE36EE">
        <w:rPr>
          <w:rFonts w:cs="Times New Roman"/>
          <w:spacing w:val="-2"/>
          <w:lang w:val="tr-TR"/>
        </w:rPr>
        <w:t>h</w:t>
      </w:r>
      <w:r w:rsidRPr="00EE36EE">
        <w:rPr>
          <w:rFonts w:cs="Times New Roman"/>
          <w:lang w:val="tr-TR"/>
        </w:rPr>
        <w:t>â olan</w:t>
      </w:r>
      <w:r w:rsidRPr="00EE36EE">
        <w:rPr>
          <w:rFonts w:cs="Times New Roman"/>
          <w:spacing w:val="11"/>
          <w:lang w:val="tr-TR"/>
        </w:rPr>
        <w:t xml:space="preserve"> </w:t>
      </w:r>
      <w:r w:rsidRPr="00EE36EE">
        <w:rPr>
          <w:rFonts w:cs="Times New Roman"/>
          <w:lang w:val="tr-TR"/>
        </w:rPr>
        <w:t>talal</w:t>
      </w:r>
      <w:r w:rsidRPr="00EE36EE">
        <w:rPr>
          <w:rFonts w:cs="Times New Roman"/>
          <w:spacing w:val="-1"/>
          <w:lang w:val="tr-TR"/>
        </w:rPr>
        <w:t>a</w:t>
      </w:r>
      <w:r w:rsidRPr="00EE36EE">
        <w:rPr>
          <w:rFonts w:cs="Times New Roman"/>
          <w:lang w:val="tr-TR"/>
        </w:rPr>
        <w:t>r</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11"/>
          <w:lang w:val="tr-TR"/>
        </w:rPr>
        <w:t xml:space="preserve"> </w:t>
      </w:r>
      <w:r w:rsidRPr="00EE36EE">
        <w:rPr>
          <w:rFonts w:cs="Times New Roman"/>
          <w:lang w:val="tr-TR"/>
        </w:rPr>
        <w:t>Konstan</w:t>
      </w:r>
      <w:r w:rsidRPr="00EE36EE">
        <w:rPr>
          <w:rFonts w:cs="Times New Roman"/>
          <w:spacing w:val="-1"/>
          <w:lang w:val="tr-TR"/>
        </w:rPr>
        <w:t>t</w:t>
      </w:r>
      <w:r w:rsidRPr="00EE36EE">
        <w:rPr>
          <w:rFonts w:cs="Times New Roman"/>
          <w:lang w:val="tr-TR"/>
        </w:rPr>
        <w:t>in</w:t>
      </w:r>
      <w:r w:rsidRPr="00EE36EE">
        <w:rPr>
          <w:rFonts w:cs="Times New Roman"/>
          <w:spacing w:val="12"/>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2"/>
          <w:lang w:val="tr-TR"/>
        </w:rPr>
        <w:t xml:space="preserve"> </w:t>
      </w:r>
      <w:r w:rsidRPr="00EE36EE">
        <w:rPr>
          <w:rFonts w:cs="Times New Roman"/>
          <w:lang w:val="tr-TR"/>
        </w:rPr>
        <w:t>ider</w:t>
      </w:r>
      <w:r w:rsidRPr="00EE36EE">
        <w:rPr>
          <w:rFonts w:cs="Times New Roman"/>
          <w:spacing w:val="12"/>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12"/>
          <w:lang w:val="tr-TR"/>
        </w:rPr>
        <w:t xml:space="preserve"> </w:t>
      </w:r>
      <w:r w:rsidRPr="00EE36EE">
        <w:rPr>
          <w:rFonts w:cs="Times New Roman"/>
          <w:spacing w:val="-1"/>
          <w:lang w:val="tr-TR"/>
        </w:rPr>
        <w:t>z</w:t>
      </w:r>
      <w:r w:rsidRPr="00EE36EE">
        <w:rPr>
          <w:rFonts w:cs="Times New Roman"/>
          <w:lang w:val="tr-TR"/>
        </w:rPr>
        <w:t>irâʿat</w:t>
      </w:r>
      <w:r w:rsidRPr="00EE36EE">
        <w:rPr>
          <w:rFonts w:cs="Times New Roman"/>
          <w:spacing w:val="16"/>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e</w:t>
      </w:r>
      <w:r w:rsidRPr="00EE36EE">
        <w:rPr>
          <w:rFonts w:cs="Times New Roman"/>
          <w:spacing w:val="1"/>
          <w:lang w:val="tr-TR"/>
        </w:rPr>
        <w:t>y</w:t>
      </w:r>
      <w:r w:rsidRPr="00EE36EE">
        <w:rPr>
          <w:rFonts w:cs="Times New Roman"/>
          <w:lang w:val="tr-TR"/>
        </w:rPr>
        <w:t>üb</w:t>
      </w:r>
      <w:r w:rsidRPr="00EE36EE">
        <w:rPr>
          <w:rFonts w:cs="Times New Roman"/>
          <w:spacing w:val="11"/>
          <w:lang w:val="tr-TR"/>
        </w:rPr>
        <w:t xml:space="preserve"> </w:t>
      </w:r>
      <w:r w:rsidRPr="00EE36EE">
        <w:rPr>
          <w:rFonts w:cs="Times New Roman"/>
          <w:lang w:val="tr-TR"/>
        </w:rPr>
        <w:t>üç</w:t>
      </w:r>
      <w:r w:rsidRPr="00EE36EE">
        <w:rPr>
          <w:rFonts w:cs="Times New Roman"/>
          <w:spacing w:val="12"/>
          <w:lang w:val="tr-TR"/>
        </w:rPr>
        <w:t xml:space="preserve"> </w:t>
      </w:r>
      <w:r w:rsidRPr="00EE36EE">
        <w:rPr>
          <w:rFonts w:cs="Times New Roman"/>
          <w:lang w:val="tr-TR"/>
        </w:rPr>
        <w:t>sene</w:t>
      </w:r>
      <w:r w:rsidRPr="00EE36EE">
        <w:rPr>
          <w:rFonts w:cs="Times New Roman"/>
          <w:spacing w:val="12"/>
          <w:lang w:val="tr-TR"/>
        </w:rPr>
        <w:t xml:space="preserve"> </w:t>
      </w:r>
      <w:r w:rsidRPr="00EE36EE">
        <w:rPr>
          <w:rFonts w:cs="Times New Roman"/>
          <w:lang w:val="tr-TR"/>
        </w:rPr>
        <w:t>ʿale’</w:t>
      </w:r>
      <w:r w:rsidRPr="00EE36EE">
        <w:rPr>
          <w:rFonts w:cs="Times New Roman"/>
          <w:spacing w:val="1"/>
          <w:lang w:val="tr-TR"/>
        </w:rPr>
        <w:t>t</w:t>
      </w:r>
      <w:r w:rsidRPr="00EE36EE">
        <w:rPr>
          <w:rFonts w:cs="Times New Roman"/>
          <w:spacing w:val="-1"/>
          <w:lang w:val="tr-TR"/>
        </w:rPr>
        <w:t>-</w:t>
      </w:r>
      <w:r w:rsidRPr="00EE36EE">
        <w:rPr>
          <w:rFonts w:cs="Times New Roman"/>
          <w:lang w:val="tr-TR"/>
        </w:rPr>
        <w:t>tevâlî</w:t>
      </w:r>
      <w:r w:rsidRPr="00EE36EE">
        <w:rPr>
          <w:rFonts w:cs="Times New Roman"/>
          <w:spacing w:val="10"/>
          <w:lang w:val="tr-TR"/>
        </w:rPr>
        <w:t xml:space="preserve"> </w:t>
      </w:r>
      <w:r w:rsidRPr="00EE36EE">
        <w:rPr>
          <w:rFonts w:cs="Times New Roman"/>
          <w:lang w:val="tr-TR"/>
        </w:rPr>
        <w:t xml:space="preserve">bilâ- </w:t>
      </w:r>
      <w:r w:rsidRPr="00EE36EE">
        <w:rPr>
          <w:rFonts w:cs="Times New Roman"/>
          <w:spacing w:val="-2"/>
          <w:lang w:val="tr-TR"/>
        </w:rPr>
        <w:t>m</w:t>
      </w:r>
      <w:r w:rsidRPr="00EE36EE">
        <w:rPr>
          <w:rFonts w:cs="Times New Roman"/>
          <w:lang w:val="tr-TR"/>
        </w:rPr>
        <w:t>âniʿ</w:t>
      </w:r>
      <w:r w:rsidRPr="00EE36EE">
        <w:rPr>
          <w:rFonts w:cs="Times New Roman"/>
          <w:spacing w:val="18"/>
          <w:lang w:val="tr-TR"/>
        </w:rPr>
        <w:t xml:space="preserve"> </w:t>
      </w:r>
      <w:r w:rsidRPr="00EE36EE">
        <w:rPr>
          <w:rFonts w:cs="Times New Roman"/>
          <w:lang w:val="tr-TR"/>
        </w:rPr>
        <w:t>boz</w:t>
      </w:r>
      <w:r w:rsidRPr="00EE36EE">
        <w:rPr>
          <w:rFonts w:cs="Times New Roman"/>
          <w:spacing w:val="18"/>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hâlî</w:t>
      </w:r>
      <w:r w:rsidRPr="00EE36EE">
        <w:rPr>
          <w:rFonts w:cs="Times New Roman"/>
          <w:spacing w:val="18"/>
          <w:lang w:val="tr-TR"/>
        </w:rPr>
        <w:t xml:space="preserve"> </w:t>
      </w:r>
      <w:r w:rsidRPr="00EE36EE">
        <w:rPr>
          <w:rFonts w:cs="Times New Roman"/>
          <w:spacing w:val="-2"/>
          <w:lang w:val="tr-TR"/>
        </w:rPr>
        <w:t>b</w:t>
      </w:r>
      <w:r w:rsidRPr="00EE36EE">
        <w:rPr>
          <w:rFonts w:cs="Times New Roman"/>
          <w:lang w:val="tr-TR"/>
        </w:rPr>
        <w:t>ıra</w:t>
      </w:r>
      <w:r w:rsidRPr="00EE36EE">
        <w:rPr>
          <w:rFonts w:cs="Times New Roman"/>
          <w:spacing w:val="-2"/>
          <w:lang w:val="tr-TR"/>
        </w:rPr>
        <w:t>g</w:t>
      </w:r>
      <w:r w:rsidRPr="00EE36EE">
        <w:rPr>
          <w:rFonts w:cs="Times New Roman"/>
          <w:lang w:val="tr-TR"/>
        </w:rPr>
        <w:t>ub</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üstehak</w:t>
      </w:r>
      <w:r w:rsidRPr="00EE36EE">
        <w:rPr>
          <w:rFonts w:cs="Times New Roman"/>
          <w:spacing w:val="18"/>
          <w:lang w:val="tr-TR"/>
        </w:rPr>
        <w:t xml:space="preserve"> </w:t>
      </w:r>
      <w:r w:rsidRPr="00EE36EE">
        <w:rPr>
          <w:rFonts w:cs="Times New Roman"/>
          <w:lang w:val="tr-TR"/>
        </w:rPr>
        <w:t>tapu</w:t>
      </w:r>
      <w:r w:rsidRPr="00EE36EE">
        <w:rPr>
          <w:rFonts w:cs="Times New Roman"/>
          <w:spacing w:val="1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uş</w:t>
      </w:r>
      <w:r w:rsidRPr="00EE36EE">
        <w:rPr>
          <w:rFonts w:cs="Times New Roman"/>
          <w:spacing w:val="18"/>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dahl</w:t>
      </w:r>
      <w:r w:rsidRPr="00EE36EE">
        <w:rPr>
          <w:rFonts w:cs="Times New Roman"/>
          <w:spacing w:val="17"/>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en</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spacing w:val="1"/>
          <w:lang w:val="tr-TR"/>
        </w:rPr>
        <w:t>â</w:t>
      </w:r>
      <w:r w:rsidRPr="00EE36EE">
        <w:rPr>
          <w:rFonts w:cs="Times New Roman"/>
          <w:lang w:val="tr-TR"/>
        </w:rPr>
        <w:t>n</w:t>
      </w:r>
      <w:r w:rsidRPr="00EE36EE">
        <w:rPr>
          <w:rFonts w:cs="Times New Roman"/>
          <w:spacing w:val="17"/>
          <w:lang w:val="tr-TR"/>
        </w:rPr>
        <w:t xml:space="preserve"> </w:t>
      </w:r>
      <w:r w:rsidRPr="00EE36EE">
        <w:rPr>
          <w:rFonts w:cs="Times New Roman"/>
          <w:lang w:val="tr-TR"/>
        </w:rPr>
        <w:t>Harele</w:t>
      </w:r>
      <w:r w:rsidRPr="00EE36EE">
        <w:rPr>
          <w:rFonts w:cs="Times New Roman"/>
          <w:spacing w:val="-2"/>
          <w:lang w:val="tr-TR"/>
        </w:rPr>
        <w:t>m</w:t>
      </w:r>
      <w:r w:rsidRPr="00EE36EE">
        <w:rPr>
          <w:rFonts w:cs="Times New Roman"/>
          <w:lang w:val="tr-TR"/>
        </w:rPr>
        <w:t>yo</w:t>
      </w:r>
      <w:r w:rsidRPr="00EE36EE">
        <w:rPr>
          <w:rFonts w:cs="Times New Roman"/>
          <w:spacing w:val="17"/>
          <w:lang w:val="tr-TR"/>
        </w:rPr>
        <w:t xml:space="preserve"> </w:t>
      </w:r>
      <w:r w:rsidRPr="00EE36EE">
        <w:rPr>
          <w:rFonts w:cs="Times New Roman"/>
          <w:lang w:val="tr-TR"/>
        </w:rPr>
        <w:t>ve</w:t>
      </w:r>
    </w:p>
    <w:p w14:paraId="7C1B0C44" w14:textId="46B7D63F" w:rsidR="00461AD1" w:rsidRPr="00EE36EE" w:rsidRDefault="00461AD1" w:rsidP="00123F5A">
      <w:pPr>
        <w:pStyle w:val="GvdeMetni"/>
        <w:spacing w:line="360" w:lineRule="auto"/>
        <w:ind w:left="0"/>
        <w:jc w:val="both"/>
        <w:rPr>
          <w:rFonts w:cs="Times New Roman"/>
          <w:lang w:val="tr-TR"/>
        </w:rPr>
      </w:pPr>
      <w:r w:rsidRPr="00EE36EE">
        <w:rPr>
          <w:rFonts w:cs="Times New Roman"/>
          <w:lang w:val="tr-TR"/>
        </w:rPr>
        <w:t>Yorgi</w:t>
      </w:r>
      <w:r w:rsidRPr="00EE36EE">
        <w:rPr>
          <w:rFonts w:cs="Times New Roman"/>
          <w:spacing w:val="39"/>
          <w:lang w:val="tr-TR"/>
        </w:rPr>
        <w:t xml:space="preserve"> </w:t>
      </w:r>
      <w:r w:rsidRPr="00EE36EE">
        <w:rPr>
          <w:rFonts w:cs="Times New Roman"/>
          <w:lang w:val="tr-TR"/>
        </w:rPr>
        <w:t>zim</w:t>
      </w:r>
      <w:r w:rsidRPr="00EE36EE">
        <w:rPr>
          <w:rFonts w:cs="Times New Roman"/>
          <w:spacing w:val="-2"/>
          <w:lang w:val="tr-TR"/>
        </w:rPr>
        <w:t>m</w:t>
      </w:r>
      <w:r w:rsidRPr="00EE36EE">
        <w:rPr>
          <w:rFonts w:cs="Times New Roman"/>
          <w:lang w:val="tr-TR"/>
        </w:rPr>
        <w:t>îl</w:t>
      </w:r>
      <w:r w:rsidRPr="00EE36EE">
        <w:rPr>
          <w:rFonts w:cs="Times New Roman"/>
          <w:spacing w:val="-1"/>
          <w:lang w:val="tr-TR"/>
        </w:rPr>
        <w:t>e</w:t>
      </w:r>
      <w:r w:rsidRPr="00EE36EE">
        <w:rPr>
          <w:rFonts w:cs="Times New Roman"/>
          <w:lang w:val="tr-TR"/>
        </w:rPr>
        <w:t>r</w:t>
      </w:r>
      <w:r w:rsidRPr="00EE36EE">
        <w:rPr>
          <w:rFonts w:cs="Times New Roman"/>
          <w:spacing w:val="39"/>
          <w:lang w:val="tr-TR"/>
        </w:rPr>
        <w:t xml:space="preserve"> </w:t>
      </w:r>
      <w:r w:rsidRPr="00EE36EE">
        <w:rPr>
          <w:rFonts w:cs="Times New Roman"/>
          <w:lang w:val="tr-TR"/>
        </w:rPr>
        <w:t>sâ</w:t>
      </w:r>
      <w:r w:rsidRPr="00EE36EE">
        <w:rPr>
          <w:rFonts w:cs="Times New Roman"/>
          <w:spacing w:val="-1"/>
          <w:lang w:val="tr-TR"/>
        </w:rPr>
        <w:t>h</w:t>
      </w:r>
      <w:r w:rsidRPr="00EE36EE">
        <w:rPr>
          <w:rFonts w:cs="Times New Roman"/>
          <w:lang w:val="tr-TR"/>
        </w:rPr>
        <w:t>i</w:t>
      </w:r>
      <w:r w:rsidRPr="00EE36EE">
        <w:rPr>
          <w:rFonts w:cs="Times New Roman"/>
          <w:spacing w:val="1"/>
          <w:lang w:val="tr-TR"/>
        </w:rPr>
        <w:t>b</w:t>
      </w:r>
      <w:r w:rsidRPr="00EE36EE">
        <w:rPr>
          <w:rFonts w:cs="Times New Roman"/>
          <w:lang w:val="tr-TR"/>
        </w:rPr>
        <w:t>-i</w:t>
      </w:r>
      <w:r w:rsidRPr="00EE36EE">
        <w:rPr>
          <w:rFonts w:cs="Times New Roman"/>
          <w:spacing w:val="37"/>
          <w:lang w:val="tr-TR"/>
        </w:rPr>
        <w:t xml:space="preserve"> </w:t>
      </w:r>
      <w:r w:rsidRPr="00EE36EE">
        <w:rPr>
          <w:rFonts w:cs="Times New Roman"/>
          <w:lang w:val="tr-TR"/>
        </w:rPr>
        <w:t>arzdan</w:t>
      </w:r>
      <w:r w:rsidRPr="00EE36EE">
        <w:rPr>
          <w:rFonts w:cs="Times New Roman"/>
          <w:spacing w:val="38"/>
          <w:lang w:val="tr-TR"/>
        </w:rPr>
        <w:t xml:space="preserve"> </w:t>
      </w:r>
      <w:r w:rsidRPr="00EE36EE">
        <w:rPr>
          <w:rFonts w:cs="Times New Roman"/>
          <w:lang w:val="tr-TR"/>
        </w:rPr>
        <w:t>tapu-yı</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isliyle</w:t>
      </w:r>
      <w:r w:rsidRPr="00EE36EE">
        <w:rPr>
          <w:rFonts w:cs="Times New Roman"/>
          <w:spacing w:val="38"/>
          <w:lang w:val="tr-TR"/>
        </w:rPr>
        <w:t xml:space="preserve"> </w:t>
      </w:r>
      <w:r w:rsidRPr="00EE36EE">
        <w:rPr>
          <w:rFonts w:cs="Times New Roman"/>
          <w:lang w:val="tr-TR"/>
        </w:rPr>
        <w:t>al</w:t>
      </w:r>
      <w:r w:rsidRPr="00EE36EE">
        <w:rPr>
          <w:rFonts w:cs="Times New Roman"/>
          <w:spacing w:val="-2"/>
          <w:lang w:val="tr-TR"/>
        </w:rPr>
        <w:t>m</w:t>
      </w:r>
      <w:r w:rsidRPr="00EE36EE">
        <w:rPr>
          <w:rFonts w:cs="Times New Roman"/>
          <w:lang w:val="tr-TR"/>
        </w:rPr>
        <w:t>ış</w:t>
      </w:r>
      <w:r w:rsidRPr="00EE36EE">
        <w:rPr>
          <w:rFonts w:cs="Times New Roman"/>
          <w:spacing w:val="40"/>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spacing w:val="-2"/>
          <w:lang w:val="tr-TR"/>
        </w:rPr>
        <w:t>y</w:t>
      </w:r>
      <w:r w:rsidRPr="00EE36EE">
        <w:rPr>
          <w:rFonts w:cs="Times New Roman"/>
          <w:lang w:val="tr-TR"/>
        </w:rPr>
        <w:t>edlerine</w:t>
      </w:r>
      <w:r w:rsidRPr="00EE36EE">
        <w:rPr>
          <w:rFonts w:cs="Times New Roman"/>
          <w:spacing w:val="39"/>
          <w:lang w:val="tr-TR"/>
        </w:rPr>
        <w:t xml:space="preserve"> </w:t>
      </w:r>
      <w:r w:rsidRPr="00EE36EE">
        <w:rPr>
          <w:rFonts w:cs="Times New Roman"/>
          <w:spacing w:val="-1"/>
          <w:lang w:val="tr-TR"/>
        </w:rPr>
        <w:t>s</w:t>
      </w:r>
      <w:r w:rsidRPr="00EE36EE">
        <w:rPr>
          <w:rFonts w:cs="Times New Roman"/>
          <w:lang w:val="tr-TR"/>
        </w:rPr>
        <w:t>e</w:t>
      </w:r>
      <w:r w:rsidRPr="00EE36EE">
        <w:rPr>
          <w:rFonts w:cs="Times New Roman"/>
          <w:spacing w:val="-1"/>
          <w:lang w:val="tr-TR"/>
        </w:rPr>
        <w:t>n</w:t>
      </w:r>
      <w:r w:rsidRPr="00EE36EE">
        <w:rPr>
          <w:rFonts w:cs="Times New Roman"/>
          <w:lang w:val="tr-TR"/>
        </w:rPr>
        <w:t>ed</w:t>
      </w:r>
      <w:r w:rsidRPr="00EE36EE">
        <w:rPr>
          <w:rFonts w:cs="Times New Roman"/>
          <w:spacing w:val="39"/>
          <w:lang w:val="tr-TR"/>
        </w:rPr>
        <w:t xml:space="preserve"> </w:t>
      </w:r>
      <w:r w:rsidRPr="00EE36EE">
        <w:rPr>
          <w:rFonts w:cs="Times New Roman"/>
          <w:lang w:val="tr-TR"/>
        </w:rPr>
        <w:t>veril</w:t>
      </w:r>
      <w:r w:rsidRPr="00EE36EE">
        <w:rPr>
          <w:rFonts w:cs="Times New Roman"/>
          <w:spacing w:val="-2"/>
          <w:lang w:val="tr-TR"/>
        </w:rPr>
        <w:t>m</w:t>
      </w:r>
      <w:r w:rsidRPr="00EE36EE">
        <w:rPr>
          <w:rFonts w:cs="Times New Roman"/>
          <w:lang w:val="tr-TR"/>
        </w:rPr>
        <w:t>iş</w:t>
      </w:r>
      <w:r w:rsidRPr="00EE36EE">
        <w:rPr>
          <w:rFonts w:cs="Times New Roman"/>
          <w:spacing w:val="40"/>
          <w:lang w:val="tr-TR"/>
        </w:rPr>
        <w:t xml:space="preserve"> </w:t>
      </w:r>
      <w:r w:rsidRPr="00EE36EE">
        <w:rPr>
          <w:rFonts w:cs="Times New Roman"/>
          <w:lang w:val="tr-TR"/>
        </w:rPr>
        <w:t>ise müdâhale</w:t>
      </w:r>
      <w:r w:rsidRPr="00EE36EE">
        <w:rPr>
          <w:rFonts w:cs="Times New Roman"/>
          <w:spacing w:val="39"/>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eleri</w:t>
      </w:r>
      <w:r w:rsidRPr="00EE36EE">
        <w:rPr>
          <w:rFonts w:cs="Times New Roman"/>
          <w:spacing w:val="39"/>
          <w:lang w:val="tr-TR"/>
        </w:rPr>
        <w:t xml:space="preserve"> </w:t>
      </w:r>
      <w:r w:rsidRPr="00EE36EE">
        <w:rPr>
          <w:rFonts w:cs="Times New Roman"/>
          <w:lang w:val="tr-TR"/>
        </w:rPr>
        <w:t>h</w:t>
      </w:r>
      <w:r w:rsidRPr="00EE36EE">
        <w:rPr>
          <w:rFonts w:cs="Times New Roman"/>
          <w:spacing w:val="-1"/>
          <w:lang w:val="tr-TR"/>
        </w:rPr>
        <w:t>as</w:t>
      </w:r>
      <w:r w:rsidRPr="00EE36EE">
        <w:rPr>
          <w:rFonts w:cs="Times New Roman"/>
          <w:lang w:val="tr-TR"/>
        </w:rPr>
        <w:t>ebü’</w:t>
      </w:r>
      <w:r w:rsidRPr="00EE36EE">
        <w:rPr>
          <w:rFonts w:cs="Times New Roman"/>
          <w:spacing w:val="2"/>
          <w:lang w:val="tr-TR"/>
        </w:rPr>
        <w:t>l</w:t>
      </w:r>
      <w:r w:rsidRPr="00EE36EE">
        <w:rPr>
          <w:rFonts w:cs="Times New Roman"/>
          <w:lang w:val="tr-TR"/>
        </w:rPr>
        <w:t>-</w:t>
      </w:r>
      <w:r w:rsidRPr="00EE36EE">
        <w:rPr>
          <w:rFonts w:cs="Times New Roman"/>
          <w:spacing w:val="-2"/>
          <w:lang w:val="tr-TR"/>
        </w:rPr>
        <w:t>k</w:t>
      </w:r>
      <w:r w:rsidRPr="00EE36EE">
        <w:rPr>
          <w:rFonts w:cs="Times New Roman"/>
          <w:lang w:val="tr-TR"/>
        </w:rPr>
        <w:t>ânûn</w:t>
      </w:r>
      <w:r w:rsidRPr="00EE36EE">
        <w:rPr>
          <w:rFonts w:cs="Times New Roman"/>
          <w:spacing w:val="38"/>
          <w:lang w:val="tr-TR"/>
        </w:rPr>
        <w:t xml:space="preserve"> </w:t>
      </w:r>
      <w:r w:rsidRPr="00EE36EE">
        <w:rPr>
          <w:rFonts w:cs="Times New Roman"/>
          <w:lang w:val="tr-TR"/>
        </w:rPr>
        <w:t>yolunda</w:t>
      </w:r>
      <w:r w:rsidRPr="00EE36EE">
        <w:rPr>
          <w:rFonts w:cs="Times New Roman"/>
          <w:spacing w:val="39"/>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b</w:t>
      </w:r>
      <w:r w:rsidRPr="00EE36EE">
        <w:rPr>
          <w:rFonts w:cs="Times New Roman"/>
          <w:spacing w:val="39"/>
          <w:lang w:val="tr-TR"/>
        </w:rPr>
        <w:t xml:space="preserve"> </w:t>
      </w:r>
      <w:r w:rsidRPr="00EE36EE">
        <w:rPr>
          <w:rFonts w:cs="Times New Roman"/>
          <w:lang w:val="tr-TR"/>
        </w:rPr>
        <w:t>eğer</w:t>
      </w:r>
      <w:r w:rsidRPr="00EE36EE">
        <w:rPr>
          <w:rFonts w:cs="Times New Roman"/>
          <w:spacing w:val="40"/>
          <w:lang w:val="tr-TR"/>
        </w:rPr>
        <w:t xml:space="preserve"> </w:t>
      </w:r>
      <w:r w:rsidRPr="00EE36EE">
        <w:rPr>
          <w:rFonts w:cs="Times New Roman"/>
          <w:lang w:val="tr-TR"/>
        </w:rPr>
        <w:t>b</w:t>
      </w:r>
      <w:r w:rsidRPr="00EE36EE">
        <w:rPr>
          <w:rFonts w:cs="Times New Roman"/>
          <w:spacing w:val="1"/>
          <w:lang w:val="tr-TR"/>
        </w:rPr>
        <w:t>ö</w:t>
      </w:r>
      <w:r w:rsidRPr="00EE36EE">
        <w:rPr>
          <w:rFonts w:cs="Times New Roman"/>
          <w:spacing w:val="-2"/>
          <w:lang w:val="tr-TR"/>
        </w:rPr>
        <w:t>y</w:t>
      </w:r>
      <w:r w:rsidRPr="00EE36EE">
        <w:rPr>
          <w:rFonts w:cs="Times New Roman"/>
          <w:lang w:val="tr-TR"/>
        </w:rPr>
        <w:t>le</w:t>
      </w:r>
      <w:r w:rsidRPr="00EE36EE">
        <w:rPr>
          <w:rFonts w:cs="Times New Roman"/>
          <w:spacing w:val="39"/>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w:t>
      </w:r>
      <w:r w:rsidRPr="00EE36EE">
        <w:rPr>
          <w:rFonts w:cs="Times New Roman"/>
          <w:spacing w:val="39"/>
          <w:lang w:val="tr-TR"/>
        </w:rPr>
        <w:t xml:space="preserve"> </w:t>
      </w:r>
      <w:r w:rsidRPr="00EE36EE">
        <w:rPr>
          <w:rFonts w:cs="Times New Roman"/>
          <w:lang w:val="tr-TR"/>
        </w:rPr>
        <w:t>da</w:t>
      </w:r>
      <w:r w:rsidRPr="00EE36EE">
        <w:rPr>
          <w:rFonts w:cs="Times New Roman"/>
          <w:spacing w:val="39"/>
          <w:lang w:val="tr-TR"/>
        </w:rPr>
        <w:t xml:space="preserve"> </w:t>
      </w:r>
      <w:r w:rsidRPr="00EE36EE">
        <w:rPr>
          <w:rFonts w:cs="Times New Roman"/>
          <w:lang w:val="tr-TR"/>
        </w:rPr>
        <w:t xml:space="preserve">fî’l-hakîka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7"/>
          <w:lang w:val="tr-TR"/>
        </w:rPr>
        <w:t xml:space="preserve"> </w:t>
      </w:r>
      <w:r w:rsidRPr="00EE36EE">
        <w:rPr>
          <w:rFonts w:cs="Times New Roman"/>
          <w:lang w:val="tr-TR"/>
        </w:rPr>
        <w:t>Kostan</w:t>
      </w:r>
      <w:r w:rsidRPr="00EE36EE">
        <w:rPr>
          <w:rFonts w:cs="Times New Roman"/>
          <w:spacing w:val="-1"/>
          <w:lang w:val="tr-TR"/>
        </w:rPr>
        <w:t>t</w:t>
      </w:r>
      <w:r w:rsidRPr="00EE36EE">
        <w:rPr>
          <w:rFonts w:cs="Times New Roman"/>
          <w:lang w:val="tr-TR"/>
        </w:rPr>
        <w:t>in</w:t>
      </w:r>
      <w:r w:rsidRPr="00EE36EE">
        <w:rPr>
          <w:rFonts w:cs="Times New Roman"/>
          <w:spacing w:val="9"/>
          <w:lang w:val="tr-TR"/>
        </w:rPr>
        <w:t xml:space="preserve"> </w:t>
      </w:r>
      <w:r w:rsidRPr="00EE36EE">
        <w:rPr>
          <w:rFonts w:cs="Times New Roman"/>
          <w:spacing w:val="-1"/>
          <w:lang w:val="tr-TR"/>
        </w:rPr>
        <w:t>z</w:t>
      </w:r>
      <w:r w:rsidRPr="00EE36EE">
        <w:rPr>
          <w:rFonts w:cs="Times New Roman"/>
          <w:lang w:val="tr-TR"/>
        </w:rPr>
        <w:t>im</w:t>
      </w:r>
      <w:r w:rsidRPr="00EE36EE">
        <w:rPr>
          <w:rFonts w:cs="Times New Roman"/>
          <w:spacing w:val="-3"/>
          <w:lang w:val="tr-TR"/>
        </w:rPr>
        <w:t>m</w:t>
      </w:r>
      <w:r w:rsidRPr="00EE36EE">
        <w:rPr>
          <w:rFonts w:cs="Times New Roman"/>
          <w:lang w:val="tr-TR"/>
        </w:rPr>
        <w:t>î</w:t>
      </w:r>
      <w:r w:rsidRPr="00EE36EE">
        <w:rPr>
          <w:rFonts w:cs="Times New Roman"/>
          <w:spacing w:val="9"/>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-yerle</w:t>
      </w:r>
      <w:r w:rsidRPr="00EE36EE">
        <w:rPr>
          <w:rFonts w:cs="Times New Roman"/>
          <w:spacing w:val="-2"/>
          <w:lang w:val="tr-TR"/>
        </w:rPr>
        <w:t>r</w:t>
      </w:r>
      <w:r w:rsidRPr="00EE36EE">
        <w:rPr>
          <w:rFonts w:cs="Times New Roman"/>
          <w:lang w:val="tr-TR"/>
        </w:rPr>
        <w:t>e</w:t>
      </w:r>
      <w:r w:rsidRPr="00EE36EE">
        <w:rPr>
          <w:rFonts w:cs="Times New Roman"/>
          <w:spacing w:val="9"/>
          <w:lang w:val="tr-TR"/>
        </w:rPr>
        <w:t xml:space="preserve"> </w:t>
      </w:r>
      <w:r w:rsidRPr="00EE36EE">
        <w:rPr>
          <w:rFonts w:cs="Times New Roman"/>
          <w:lang w:val="tr-TR"/>
        </w:rPr>
        <w:t>tapu</w:t>
      </w:r>
      <w:r w:rsidRPr="00EE36EE">
        <w:rPr>
          <w:rFonts w:cs="Times New Roman"/>
          <w:spacing w:val="8"/>
          <w:lang w:val="tr-TR"/>
        </w:rPr>
        <w:t xml:space="preserve"> </w:t>
      </w:r>
      <w:r w:rsidRPr="00EE36EE">
        <w:rPr>
          <w:rFonts w:cs="Times New Roman"/>
          <w:lang w:val="tr-TR"/>
        </w:rPr>
        <w:t>sene</w:t>
      </w:r>
      <w:r w:rsidRPr="00EE36EE">
        <w:rPr>
          <w:rFonts w:cs="Times New Roman"/>
          <w:spacing w:val="-2"/>
          <w:lang w:val="tr-TR"/>
        </w:rPr>
        <w:t>d</w:t>
      </w:r>
      <w:r w:rsidRPr="00EE36EE">
        <w:rPr>
          <w:rFonts w:cs="Times New Roman"/>
          <w:lang w:val="tr-TR"/>
        </w:rPr>
        <w:t>iyle</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9"/>
          <w:lang w:val="tr-TR"/>
        </w:rPr>
        <w:t xml:space="preserve"> </w:t>
      </w:r>
      <w:r w:rsidRPr="00EE36EE">
        <w:rPr>
          <w:rFonts w:cs="Times New Roman"/>
          <w:lang w:val="tr-TR"/>
        </w:rPr>
        <w:t>olarak</w:t>
      </w:r>
      <w:r w:rsidRPr="00EE36EE">
        <w:rPr>
          <w:rFonts w:cs="Times New Roman"/>
          <w:spacing w:val="8"/>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9"/>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spacing w:val="-2"/>
          <w:lang w:val="tr-TR"/>
        </w:rPr>
        <w:t>b</w:t>
      </w:r>
      <w:r w:rsidRPr="00EE36EE">
        <w:rPr>
          <w:rFonts w:cs="Times New Roman"/>
          <w:lang w:val="tr-TR"/>
        </w:rPr>
        <w:t>eher</w:t>
      </w:r>
      <w:r w:rsidRPr="00EE36EE">
        <w:rPr>
          <w:rFonts w:cs="Times New Roman"/>
          <w:spacing w:val="7"/>
          <w:lang w:val="tr-TR"/>
        </w:rPr>
        <w:t xml:space="preserve"> </w:t>
      </w:r>
      <w:r w:rsidRPr="00EE36EE">
        <w:rPr>
          <w:rFonts w:cs="Times New Roman"/>
          <w:lang w:val="tr-TR"/>
        </w:rPr>
        <w:t>sene zirâʿat</w:t>
      </w:r>
      <w:r w:rsidRPr="00EE36EE">
        <w:rPr>
          <w:rFonts w:cs="Times New Roman"/>
          <w:spacing w:val="7"/>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ʿöşrîn</w:t>
      </w:r>
      <w:r w:rsidRPr="00EE36EE">
        <w:rPr>
          <w:rFonts w:cs="Times New Roman"/>
          <w:spacing w:val="7"/>
          <w:lang w:val="tr-TR"/>
        </w:rPr>
        <w:t xml:space="preserve"> </w:t>
      </w:r>
      <w:r w:rsidRPr="00EE36EE">
        <w:rPr>
          <w:rFonts w:cs="Times New Roman"/>
          <w:lang w:val="tr-TR"/>
        </w:rPr>
        <w:t>edâ</w:t>
      </w:r>
      <w:r w:rsidRPr="00EE36EE">
        <w:rPr>
          <w:rFonts w:cs="Times New Roman"/>
          <w:spacing w:val="7"/>
          <w:lang w:val="tr-TR"/>
        </w:rPr>
        <w:t xml:space="preserve"> </w:t>
      </w:r>
      <w:r w:rsidRPr="00EE36EE">
        <w:rPr>
          <w:rFonts w:cs="Times New Roman"/>
          <w:lang w:val="tr-TR"/>
        </w:rPr>
        <w:t>idegelür</w:t>
      </w:r>
      <w:r w:rsidRPr="00EE36EE">
        <w:rPr>
          <w:rFonts w:cs="Times New Roman"/>
          <w:spacing w:val="7"/>
          <w:lang w:val="tr-TR"/>
        </w:rPr>
        <w:t xml:space="preserve"> </w:t>
      </w:r>
      <w:r w:rsidRPr="00EE36EE">
        <w:rPr>
          <w:rFonts w:cs="Times New Roman"/>
          <w:lang w:val="tr-TR"/>
        </w:rPr>
        <w:t>iken</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âna</w:t>
      </w:r>
      <w:r w:rsidRPr="00EE36EE">
        <w:rPr>
          <w:rFonts w:cs="Times New Roman"/>
          <w:spacing w:val="8"/>
          <w:lang w:val="tr-TR"/>
        </w:rPr>
        <w:t xml:space="preserve"> </w:t>
      </w:r>
      <w:r w:rsidRPr="00EE36EE">
        <w:rPr>
          <w:rFonts w:cs="Times New Roman"/>
          <w:lang w:val="tr-TR"/>
        </w:rPr>
        <w:t>füzûlî</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7"/>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ikleri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ahalle</w:t>
      </w:r>
      <w:r w:rsidRPr="00EE36EE">
        <w:rPr>
          <w:rFonts w:cs="Times New Roman"/>
          <w:spacing w:val="6"/>
          <w:lang w:val="tr-TR"/>
        </w:rPr>
        <w:t xml:space="preserve"> </w:t>
      </w:r>
      <w:r w:rsidRPr="00EE36EE">
        <w:rPr>
          <w:rFonts w:cs="Times New Roman"/>
          <w:lang w:val="tr-TR"/>
        </w:rPr>
        <w:t>nizâʿ üzerin</w:t>
      </w:r>
      <w:r w:rsidRPr="00EE36EE">
        <w:rPr>
          <w:rFonts w:cs="Times New Roman"/>
          <w:spacing w:val="-1"/>
          <w:lang w:val="tr-TR"/>
        </w:rPr>
        <w:t>d</w:t>
      </w:r>
      <w:r w:rsidRPr="00EE36EE">
        <w:rPr>
          <w:rFonts w:cs="Times New Roman"/>
          <w:lang w:val="tr-TR"/>
        </w:rPr>
        <w:t>e</w:t>
      </w:r>
      <w:r w:rsidRPr="00EE36EE">
        <w:rPr>
          <w:rFonts w:cs="Times New Roman"/>
          <w:spacing w:val="1"/>
          <w:lang w:val="tr-TR"/>
        </w:rPr>
        <w:t xml:space="preserve"> </w:t>
      </w:r>
      <w:r w:rsidRPr="00EE36EE">
        <w:rPr>
          <w:rFonts w:cs="Times New Roman"/>
          <w:lang w:val="tr-TR"/>
        </w:rPr>
        <w:t>b</w:t>
      </w:r>
      <w:r w:rsidRPr="00EE36EE">
        <w:rPr>
          <w:rFonts w:cs="Times New Roman"/>
          <w:spacing w:val="-1"/>
          <w:lang w:val="tr-TR"/>
        </w:rPr>
        <w:t>er</w:t>
      </w:r>
      <w:r w:rsidRPr="00EE36EE">
        <w:rPr>
          <w:rFonts w:cs="Times New Roman"/>
          <w:lang w:val="tr-TR"/>
        </w:rPr>
        <w:t>-nech</w:t>
      </w:r>
      <w:r w:rsidRPr="00EE36EE">
        <w:rPr>
          <w:rFonts w:cs="Times New Roman"/>
          <w:spacing w:val="-1"/>
          <w:lang w:val="tr-TR"/>
        </w:rPr>
        <w:t>-</w:t>
      </w:r>
      <w:r w:rsidRPr="00EE36EE">
        <w:rPr>
          <w:rFonts w:cs="Times New Roman"/>
          <w:lang w:val="tr-TR"/>
        </w:rPr>
        <w:t>i</w:t>
      </w:r>
      <w:r w:rsidRPr="00EE36EE">
        <w:rPr>
          <w:rFonts w:cs="Times New Roman"/>
          <w:spacing w:val="1"/>
          <w:lang w:val="tr-TR"/>
        </w:rPr>
        <w:t xml:space="preserve"> </w:t>
      </w:r>
      <w:r w:rsidRPr="00EE36EE">
        <w:rPr>
          <w:rFonts w:cs="Times New Roman"/>
          <w:spacing w:val="-1"/>
          <w:lang w:val="tr-TR"/>
        </w:rPr>
        <w:t>ş</w:t>
      </w:r>
      <w:r w:rsidRPr="00EE36EE">
        <w:rPr>
          <w:rFonts w:cs="Times New Roman"/>
          <w:lang w:val="tr-TR"/>
        </w:rPr>
        <w:t>erʿî terâfuʿda te</w:t>
      </w:r>
      <w:r w:rsidRPr="00EE36EE">
        <w:rPr>
          <w:rFonts w:cs="Times New Roman"/>
          <w:spacing w:val="-2"/>
          <w:lang w:val="tr-TR"/>
        </w:rPr>
        <w:t>b</w:t>
      </w:r>
      <w:r w:rsidRPr="00EE36EE">
        <w:rPr>
          <w:rFonts w:cs="Times New Roman"/>
          <w:lang w:val="tr-TR"/>
        </w:rPr>
        <w:t>eyyün</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w:t>
      </w:r>
      <w:r w:rsidRPr="00EE36EE">
        <w:rPr>
          <w:rFonts w:cs="Times New Roman"/>
          <w:spacing w:val="-1"/>
          <w:lang w:val="tr-TR"/>
        </w:rPr>
        <w:t>i</w:t>
      </w:r>
      <w:r w:rsidRPr="00EE36EE">
        <w:rPr>
          <w:rFonts w:cs="Times New Roman"/>
          <w:lang w:val="tr-TR"/>
        </w:rPr>
        <w:t>ği</w:t>
      </w:r>
      <w:r w:rsidRPr="00EE36EE">
        <w:rPr>
          <w:rFonts w:cs="Times New Roman"/>
          <w:spacing w:val="1"/>
          <w:lang w:val="tr-TR"/>
        </w:rPr>
        <w:t xml:space="preserve"> </w:t>
      </w:r>
      <w:r w:rsidRPr="00EE36EE">
        <w:rPr>
          <w:rFonts w:cs="Times New Roman"/>
          <w:spacing w:val="2"/>
          <w:lang w:val="tr-TR"/>
        </w:rPr>
        <w:t>h</w:t>
      </w:r>
      <w:r w:rsidRPr="00EE36EE">
        <w:rPr>
          <w:rFonts w:cs="Times New Roman"/>
          <w:spacing w:val="-1"/>
          <w:lang w:val="tr-TR"/>
        </w:rPr>
        <w:t>â</w:t>
      </w:r>
      <w:r w:rsidRPr="00EE36EE">
        <w:rPr>
          <w:rFonts w:cs="Times New Roman"/>
          <w:lang w:val="tr-TR"/>
        </w:rPr>
        <w:t>lde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1"/>
          <w:lang w:val="tr-TR"/>
        </w:rPr>
        <w:t xml:space="preserve"> </w:t>
      </w:r>
      <w:r w:rsidRPr="00EE36EE">
        <w:rPr>
          <w:rFonts w:cs="Times New Roman"/>
          <w:lang w:val="tr-TR"/>
        </w:rPr>
        <w:t xml:space="preserve">ü </w:t>
      </w:r>
      <w:r w:rsidRPr="00EE36EE">
        <w:rPr>
          <w:rFonts w:cs="Times New Roman"/>
          <w:spacing w:val="-2"/>
          <w:lang w:val="tr-TR"/>
        </w:rPr>
        <w:t>d</w:t>
      </w:r>
      <w:r w:rsidRPr="00EE36EE">
        <w:rPr>
          <w:rFonts w:cs="Times New Roman"/>
          <w:lang w:val="tr-TR"/>
        </w:rPr>
        <w:t>efʿî</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1"/>
          <w:lang w:val="tr-TR"/>
        </w:rPr>
        <w:t>k</w:t>
      </w:r>
      <w:r w:rsidRPr="00EE36EE">
        <w:rPr>
          <w:rFonts w:cs="Times New Roman"/>
          <w:lang w:val="tr-TR"/>
        </w:rPr>
        <w:t>-ı</w:t>
      </w:r>
      <w:r w:rsidRPr="00EE36EE">
        <w:rPr>
          <w:rFonts w:cs="Times New Roman"/>
          <w:spacing w:val="1"/>
          <w:lang w:val="tr-TR"/>
        </w:rPr>
        <w:t xml:space="preserve"> </w:t>
      </w:r>
      <w:r w:rsidRPr="00EE36EE">
        <w:rPr>
          <w:rFonts w:cs="Times New Roman"/>
          <w:spacing w:val="-2"/>
          <w:lang w:val="tr-TR"/>
        </w:rPr>
        <w:t>k</w:t>
      </w:r>
      <w:r w:rsidRPr="00EE36EE">
        <w:rPr>
          <w:rFonts w:cs="Times New Roman"/>
          <w:lang w:val="tr-TR"/>
        </w:rPr>
        <w:t>â</w:t>
      </w:r>
      <w:r w:rsidRPr="00EE36EE">
        <w:rPr>
          <w:rFonts w:cs="Times New Roman"/>
          <w:spacing w:val="-1"/>
          <w:lang w:val="tr-TR"/>
        </w:rPr>
        <w:t>n</w:t>
      </w:r>
      <w:r w:rsidRPr="00EE36EE">
        <w:rPr>
          <w:rFonts w:cs="Times New Roman"/>
          <w:lang w:val="tr-TR"/>
        </w:rPr>
        <w:t>ûn idüğü</w:t>
      </w:r>
      <w:r w:rsidRPr="00EE36EE">
        <w:rPr>
          <w:rFonts w:cs="Times New Roman"/>
          <w:spacing w:val="32"/>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ezbûrd</w:t>
      </w:r>
      <w:r w:rsidRPr="00EE36EE">
        <w:rPr>
          <w:rFonts w:cs="Times New Roman"/>
          <w:spacing w:val="-1"/>
          <w:lang w:val="tr-TR"/>
        </w:rPr>
        <w:t>a</w:t>
      </w:r>
      <w:r w:rsidRPr="00EE36EE">
        <w:rPr>
          <w:rFonts w:cs="Times New Roman"/>
          <w:lang w:val="tr-TR"/>
        </w:rPr>
        <w:t>n</w:t>
      </w:r>
      <w:r w:rsidRPr="00EE36EE">
        <w:rPr>
          <w:rFonts w:cs="Times New Roman"/>
          <w:spacing w:val="32"/>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32"/>
          <w:lang w:val="tr-TR"/>
        </w:rPr>
        <w:t xml:space="preserve"> </w:t>
      </w:r>
      <w:r w:rsidRPr="00EE36EE">
        <w:rPr>
          <w:rFonts w:cs="Times New Roman"/>
          <w:spacing w:val="-2"/>
          <w:lang w:val="tr-TR"/>
        </w:rPr>
        <w:t>k</w:t>
      </w:r>
      <w:r w:rsidRPr="00EE36EE">
        <w:rPr>
          <w:rFonts w:cs="Times New Roman"/>
          <w:lang w:val="tr-TR"/>
        </w:rPr>
        <w:t>ıl</w:t>
      </w:r>
      <w:r w:rsidRPr="00EE36EE">
        <w:rPr>
          <w:rFonts w:cs="Times New Roman"/>
          <w:spacing w:val="-1"/>
          <w:lang w:val="tr-TR"/>
        </w:rPr>
        <w:t>ı</w:t>
      </w:r>
      <w:r w:rsidRPr="00EE36EE">
        <w:rPr>
          <w:rFonts w:cs="Times New Roman"/>
          <w:lang w:val="tr-TR"/>
        </w:rPr>
        <w:t>n</w:t>
      </w:r>
      <w:r w:rsidRPr="00EE36EE">
        <w:rPr>
          <w:rFonts w:cs="Times New Roman"/>
          <w:spacing w:val="-2"/>
          <w:lang w:val="tr-TR"/>
        </w:rPr>
        <w:t>m</w:t>
      </w:r>
      <w:r w:rsidRPr="00EE36EE">
        <w:rPr>
          <w:rFonts w:cs="Times New Roman"/>
          <w:lang w:val="tr-TR"/>
        </w:rPr>
        <w:t>ış</w:t>
      </w:r>
      <w:r w:rsidRPr="00EE36EE">
        <w:rPr>
          <w:rFonts w:cs="Times New Roman"/>
          <w:spacing w:val="3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32"/>
          <w:lang w:val="tr-TR"/>
        </w:rPr>
        <w:t xml:space="preserve"> </w:t>
      </w:r>
      <w:r w:rsidRPr="00EE36EE">
        <w:rPr>
          <w:rFonts w:cs="Times New Roman"/>
          <w:lang w:val="tr-TR"/>
        </w:rPr>
        <w:t>siz</w:t>
      </w:r>
      <w:r w:rsidRPr="00EE36EE">
        <w:rPr>
          <w:rFonts w:cs="Times New Roman"/>
          <w:spacing w:val="31"/>
          <w:lang w:val="tr-TR"/>
        </w:rPr>
        <w:t xml:space="preserve"> </w:t>
      </w:r>
      <w:r w:rsidRPr="00EE36EE">
        <w:rPr>
          <w:rFonts w:cs="Times New Roman"/>
          <w:lang w:val="tr-TR"/>
        </w:rPr>
        <w:t>ki</w:t>
      </w:r>
      <w:r w:rsidRPr="00EE36EE">
        <w:rPr>
          <w:rFonts w:cs="Times New Roman"/>
          <w:spacing w:val="32"/>
          <w:lang w:val="tr-TR"/>
        </w:rPr>
        <w:t xml:space="preserve"> </w:t>
      </w:r>
      <w:r w:rsidRPr="00EE36EE">
        <w:rPr>
          <w:rFonts w:cs="Times New Roman"/>
          <w:spacing w:val="-2"/>
          <w:lang w:val="tr-TR"/>
        </w:rPr>
        <w:t>v</w:t>
      </w:r>
      <w:r w:rsidRPr="00EE36EE">
        <w:rPr>
          <w:rFonts w:cs="Times New Roman"/>
          <w:lang w:val="tr-TR"/>
        </w:rPr>
        <w:t>âl</w:t>
      </w:r>
      <w:r w:rsidRPr="00EE36EE">
        <w:rPr>
          <w:rFonts w:cs="Times New Roman"/>
          <w:spacing w:val="3"/>
          <w:lang w:val="tr-TR"/>
        </w:rPr>
        <w:t>î</w:t>
      </w:r>
      <w:r w:rsidRPr="00EE36EE">
        <w:rPr>
          <w:rFonts w:cs="Times New Roman"/>
          <w:lang w:val="tr-TR"/>
        </w:rPr>
        <w:t>-i</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üşârün-ileyh</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spacing w:val="-2"/>
          <w:lang w:val="tr-TR"/>
        </w:rPr>
        <w:t>n</w:t>
      </w:r>
      <w:r w:rsidRPr="00EE36EE">
        <w:rPr>
          <w:rFonts w:cs="Times New Roman"/>
          <w:lang w:val="tr-TR"/>
        </w:rPr>
        <w:t>â’</w:t>
      </w:r>
      <w:r w:rsidRPr="00EE36EE">
        <w:rPr>
          <w:rFonts w:cs="Times New Roman"/>
          <w:spacing w:val="-2"/>
          <w:lang w:val="tr-TR"/>
        </w:rPr>
        <w:t>i</w:t>
      </w:r>
      <w:r w:rsidRPr="00EE36EE">
        <w:rPr>
          <w:rFonts w:cs="Times New Roman"/>
          <w:lang w:val="tr-TR"/>
        </w:rPr>
        <w:t>b vesâ’ir</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â-ileyhi</w:t>
      </w:r>
      <w:r w:rsidRPr="00EE36EE">
        <w:rPr>
          <w:rFonts w:cs="Times New Roman"/>
          <w:spacing w:val="-2"/>
          <w:lang w:val="tr-TR"/>
        </w:rPr>
        <w:t>m</w:t>
      </w:r>
      <w:r w:rsidRPr="00EE36EE">
        <w:rPr>
          <w:rFonts w:cs="Times New Roman"/>
          <w:spacing w:val="1"/>
          <w:lang w:val="tr-TR"/>
        </w:rPr>
        <w:t>s</w:t>
      </w:r>
      <w:r w:rsidRPr="00EE36EE">
        <w:rPr>
          <w:rFonts w:cs="Times New Roman"/>
          <w:lang w:val="tr-TR"/>
        </w:rPr>
        <w:t>iz</w:t>
      </w:r>
      <w:r w:rsidRPr="00EE36EE">
        <w:rPr>
          <w:rFonts w:cs="Times New Roman"/>
          <w:spacing w:val="6"/>
          <w:lang w:val="tr-TR"/>
        </w:rPr>
        <w:t xml:space="preserve"> </w:t>
      </w:r>
      <w:r w:rsidRPr="00EE36EE">
        <w:rPr>
          <w:rFonts w:cs="Times New Roman"/>
          <w:lang w:val="tr-TR"/>
        </w:rPr>
        <w:t>husû</w:t>
      </w:r>
      <w:r w:rsidRPr="00EE36EE">
        <w:rPr>
          <w:rFonts w:cs="Times New Roman"/>
          <w:spacing w:val="2"/>
          <w:lang w:val="tr-TR"/>
        </w:rPr>
        <w:t>s</w:t>
      </w:r>
      <w:r w:rsidRPr="00EE36EE">
        <w:rPr>
          <w:rFonts w:cs="Times New Roman"/>
          <w:spacing w:val="-1"/>
          <w:lang w:val="tr-TR"/>
        </w:rPr>
        <w:t>-</w:t>
      </w:r>
      <w:r w:rsidRPr="00EE36EE">
        <w:rPr>
          <w:rFonts w:cs="Times New Roman"/>
          <w:lang w:val="tr-TR"/>
        </w:rPr>
        <w:t>ı</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5"/>
          <w:lang w:val="tr-TR"/>
        </w:rPr>
        <w:t xml:space="preserve"> </w:t>
      </w:r>
      <w:r w:rsidRPr="00EE36EE">
        <w:rPr>
          <w:rFonts w:cs="Times New Roman"/>
          <w:lang w:val="tr-TR"/>
        </w:rPr>
        <w:t>şer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6"/>
          <w:lang w:val="tr-TR"/>
        </w:rPr>
        <w:t xml:space="preserve"> </w:t>
      </w:r>
      <w:r w:rsidRPr="00EE36EE">
        <w:rPr>
          <w:rFonts w:cs="Times New Roman"/>
          <w:lang w:val="tr-TR"/>
        </w:rPr>
        <w:t>şerîfe</w:t>
      </w:r>
      <w:r w:rsidRPr="00EE36EE">
        <w:rPr>
          <w:rFonts w:cs="Times New Roman"/>
          <w:spacing w:val="5"/>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6"/>
          <w:lang w:val="tr-TR"/>
        </w:rPr>
        <w:t xml:space="preserve"> </w:t>
      </w:r>
      <w:r w:rsidRPr="00EE36EE">
        <w:rPr>
          <w:rFonts w:cs="Times New Roman"/>
          <w:lang w:val="tr-TR"/>
        </w:rPr>
        <w:t>bâlâda</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5"/>
          <w:lang w:val="tr-TR"/>
        </w:rPr>
        <w:t xml:space="preserve"> </w:t>
      </w:r>
      <w:r w:rsidRPr="00EE36EE">
        <w:rPr>
          <w:rFonts w:cs="Times New Roman"/>
          <w:lang w:val="tr-TR"/>
        </w:rPr>
        <w:t>kâ</w:t>
      </w:r>
      <w:r w:rsidRPr="00EE36EE">
        <w:rPr>
          <w:rFonts w:cs="Times New Roman"/>
          <w:spacing w:val="-1"/>
          <w:lang w:val="tr-TR"/>
        </w:rPr>
        <w:t>n</w:t>
      </w:r>
      <w:r w:rsidRPr="00EE36EE">
        <w:rPr>
          <w:rFonts w:cs="Times New Roman"/>
          <w:lang w:val="tr-TR"/>
        </w:rPr>
        <w:t>û</w:t>
      </w:r>
      <w:r w:rsidRPr="00EE36EE">
        <w:rPr>
          <w:rFonts w:cs="Times New Roman"/>
          <w:spacing w:val="2"/>
          <w:lang w:val="tr-TR"/>
        </w:rPr>
        <w:t>n</w:t>
      </w:r>
      <w:r w:rsidRPr="00EE36EE">
        <w:rPr>
          <w:rFonts w:cs="Times New Roman"/>
          <w:lang w:val="tr-TR"/>
        </w:rPr>
        <w:t>-ı münî</w:t>
      </w:r>
      <w:r w:rsidRPr="00EE36EE">
        <w:rPr>
          <w:rFonts w:cs="Times New Roman"/>
          <w:spacing w:val="-1"/>
          <w:lang w:val="tr-TR"/>
        </w:rPr>
        <w:t>f</w:t>
      </w:r>
      <w:r w:rsidRPr="00EE36EE">
        <w:rPr>
          <w:rFonts w:cs="Times New Roman"/>
          <w:lang w:val="tr-TR"/>
        </w:rPr>
        <w:t>e</w:t>
      </w:r>
      <w:r w:rsidRPr="00EE36EE">
        <w:rPr>
          <w:rFonts w:cs="Times New Roman"/>
          <w:spacing w:val="8"/>
          <w:lang w:val="tr-TR"/>
        </w:rPr>
        <w:t xml:space="preserve"> </w:t>
      </w:r>
      <w:r w:rsidRPr="00EE36EE">
        <w:rPr>
          <w:rFonts w:cs="Times New Roman"/>
          <w:lang w:val="tr-TR"/>
        </w:rPr>
        <w:t>tatbîk</w:t>
      </w:r>
      <w:r w:rsidRPr="00EE36EE">
        <w:rPr>
          <w:rFonts w:cs="Times New Roman"/>
          <w:spacing w:val="8"/>
          <w:lang w:val="tr-TR"/>
        </w:rPr>
        <w:t xml:space="preserve"> </w:t>
      </w:r>
      <w:r w:rsidRPr="00EE36EE">
        <w:rPr>
          <w:rFonts w:cs="Times New Roman"/>
          <w:lang w:val="tr-TR"/>
        </w:rPr>
        <w:t>iderek</w:t>
      </w:r>
      <w:r w:rsidRPr="00EE36EE">
        <w:rPr>
          <w:rFonts w:cs="Times New Roman"/>
          <w:spacing w:val="8"/>
          <w:lang w:val="tr-TR"/>
        </w:rPr>
        <w:t xml:space="preserve"> </w:t>
      </w:r>
      <w:r w:rsidRPr="00EE36EE">
        <w:rPr>
          <w:rFonts w:cs="Times New Roman"/>
          <w:spacing w:val="-2"/>
          <w:lang w:val="tr-TR"/>
        </w:rPr>
        <w:t>b</w:t>
      </w:r>
      <w:r w:rsidRPr="00EE36EE">
        <w:rPr>
          <w:rFonts w:cs="Times New Roman"/>
          <w:lang w:val="tr-TR"/>
        </w:rPr>
        <w:t>e</w:t>
      </w:r>
      <w:r w:rsidRPr="00EE36EE">
        <w:rPr>
          <w:rFonts w:cs="Times New Roman"/>
          <w:spacing w:val="2"/>
          <w:lang w:val="tr-TR"/>
        </w:rPr>
        <w:t>r</w:t>
      </w:r>
      <w:r w:rsidRPr="00EE36EE">
        <w:rPr>
          <w:rFonts w:cs="Times New Roman"/>
          <w:lang w:val="tr-TR"/>
        </w:rPr>
        <w:t>-v</w:t>
      </w:r>
      <w:r w:rsidRPr="00EE36EE">
        <w:rPr>
          <w:rFonts w:cs="Times New Roman"/>
          <w:spacing w:val="-1"/>
          <w:lang w:val="tr-TR"/>
        </w:rPr>
        <w:t>e</w:t>
      </w:r>
      <w:r w:rsidRPr="00EE36EE">
        <w:rPr>
          <w:rFonts w:cs="Times New Roman"/>
          <w:lang w:val="tr-TR"/>
        </w:rPr>
        <w:t>ch-i</w:t>
      </w:r>
      <w:r w:rsidRPr="00EE36EE">
        <w:rPr>
          <w:rFonts w:cs="Times New Roman"/>
          <w:spacing w:val="8"/>
          <w:lang w:val="tr-TR"/>
        </w:rPr>
        <w:t xml:space="preserve"> </w:t>
      </w:r>
      <w:r w:rsidRPr="00EE36EE">
        <w:rPr>
          <w:rFonts w:cs="Times New Roman"/>
          <w:lang w:val="tr-TR"/>
        </w:rPr>
        <w:t>h</w:t>
      </w:r>
      <w:r w:rsidRPr="00EE36EE">
        <w:rPr>
          <w:rFonts w:cs="Times New Roman"/>
          <w:spacing w:val="-1"/>
          <w:lang w:val="tr-TR"/>
        </w:rPr>
        <w:t>a</w:t>
      </w:r>
      <w:r w:rsidRPr="00EE36EE">
        <w:rPr>
          <w:rFonts w:cs="Times New Roman"/>
          <w:lang w:val="tr-TR"/>
        </w:rPr>
        <w:t>kkâniyet</w:t>
      </w:r>
      <w:r w:rsidRPr="00EE36EE">
        <w:rPr>
          <w:rFonts w:cs="Times New Roman"/>
          <w:spacing w:val="8"/>
          <w:lang w:val="tr-TR"/>
        </w:rPr>
        <w:t xml:space="preserve"> </w:t>
      </w:r>
      <w:r w:rsidRPr="00EE36EE">
        <w:rPr>
          <w:rFonts w:cs="Times New Roman"/>
          <w:lang w:val="tr-TR"/>
        </w:rPr>
        <w:t>rü’yet</w:t>
      </w:r>
      <w:r w:rsidRPr="00EE36EE">
        <w:rPr>
          <w:rFonts w:cs="Times New Roman"/>
          <w:spacing w:val="8"/>
          <w:lang w:val="tr-TR"/>
        </w:rPr>
        <w:t xml:space="preserve"> </w:t>
      </w:r>
      <w:r w:rsidRPr="00EE36EE">
        <w:rPr>
          <w:rFonts w:cs="Times New Roman"/>
          <w:lang w:val="tr-TR"/>
        </w:rPr>
        <w:t>birle</w:t>
      </w:r>
      <w:r w:rsidRPr="00EE36EE">
        <w:rPr>
          <w:rFonts w:cs="Times New Roman"/>
          <w:spacing w:val="10"/>
          <w:lang w:val="tr-TR"/>
        </w:rPr>
        <w:t xml:space="preserve"> </w:t>
      </w:r>
      <w:r w:rsidRPr="00EE36EE">
        <w:rPr>
          <w:rFonts w:cs="Times New Roman"/>
          <w:lang w:val="tr-TR"/>
        </w:rPr>
        <w:t>f</w:t>
      </w:r>
      <w:r w:rsidRPr="00EE36EE">
        <w:rPr>
          <w:rFonts w:cs="Times New Roman"/>
          <w:spacing w:val="-2"/>
          <w:lang w:val="tr-TR"/>
        </w:rPr>
        <w:t>î</w:t>
      </w:r>
      <w:r w:rsidRPr="00EE36EE">
        <w:rPr>
          <w:rFonts w:cs="Times New Roman"/>
          <w:lang w:val="tr-TR"/>
        </w:rPr>
        <w:t>’</w:t>
      </w:r>
      <w:r w:rsidRPr="00EE36EE">
        <w:rPr>
          <w:rFonts w:cs="Times New Roman"/>
          <w:spacing w:val="1"/>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îka</w:t>
      </w:r>
      <w:r w:rsidRPr="00EE36EE">
        <w:rPr>
          <w:rFonts w:cs="Times New Roman"/>
          <w:spacing w:val="8"/>
          <w:lang w:val="tr-TR"/>
        </w:rPr>
        <w:t xml:space="preserve"> </w:t>
      </w:r>
      <w:r w:rsidRPr="00EE36EE">
        <w:rPr>
          <w:rFonts w:cs="Times New Roman"/>
          <w:lang w:val="tr-TR"/>
        </w:rPr>
        <w:t>mersû</w:t>
      </w:r>
      <w:r w:rsidRPr="00EE36EE">
        <w:rPr>
          <w:rFonts w:cs="Times New Roman"/>
          <w:spacing w:val="-2"/>
          <w:lang w:val="tr-TR"/>
        </w:rPr>
        <w:t>m</w:t>
      </w:r>
      <w:r w:rsidRPr="00EE36EE">
        <w:rPr>
          <w:rFonts w:cs="Times New Roman"/>
          <w:lang w:val="tr-TR"/>
        </w:rPr>
        <w:t>ânın</w:t>
      </w:r>
      <w:r w:rsidRPr="00EE36EE">
        <w:rPr>
          <w:rFonts w:cs="Times New Roman"/>
          <w:spacing w:val="9"/>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 yerlere</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üdâhal</w:t>
      </w:r>
      <w:r w:rsidRPr="00EE36EE">
        <w:rPr>
          <w:rFonts w:cs="Times New Roman"/>
          <w:spacing w:val="-1"/>
          <w:lang w:val="tr-TR"/>
        </w:rPr>
        <w:t>e</w:t>
      </w:r>
      <w:r w:rsidRPr="00EE36EE">
        <w:rPr>
          <w:rFonts w:cs="Times New Roman"/>
          <w:lang w:val="tr-TR"/>
        </w:rPr>
        <w:t>leri</w:t>
      </w:r>
      <w:r w:rsidRPr="00EE36EE">
        <w:rPr>
          <w:rFonts w:cs="Times New Roman"/>
          <w:spacing w:val="21"/>
          <w:lang w:val="tr-TR"/>
        </w:rPr>
        <w:t xml:space="preserve"> </w:t>
      </w:r>
      <w:r w:rsidRPr="00EE36EE">
        <w:rPr>
          <w:rFonts w:cs="Times New Roman"/>
          <w:lang w:val="tr-TR"/>
        </w:rPr>
        <w:t>bî</w:t>
      </w:r>
      <w:r w:rsidRPr="00EE36EE">
        <w:rPr>
          <w:rFonts w:cs="Times New Roman"/>
          <w:spacing w:val="-1"/>
          <w:lang w:val="tr-TR"/>
        </w:rPr>
        <w:t>-</w:t>
      </w:r>
      <w:r w:rsidRPr="00EE36EE">
        <w:rPr>
          <w:rFonts w:cs="Times New Roman"/>
          <w:lang w:val="tr-TR"/>
        </w:rPr>
        <w:t>vech</w:t>
      </w:r>
      <w:r w:rsidRPr="00EE36EE">
        <w:rPr>
          <w:rFonts w:cs="Times New Roman"/>
          <w:spacing w:val="21"/>
          <w:lang w:val="tr-TR"/>
        </w:rPr>
        <w:t xml:space="preserve"> </w:t>
      </w:r>
      <w:r w:rsidRPr="00EE36EE">
        <w:rPr>
          <w:rFonts w:cs="Times New Roman"/>
          <w:lang w:val="tr-TR"/>
        </w:rPr>
        <w:t>hilâ</w:t>
      </w:r>
      <w:r w:rsidRPr="00EE36EE">
        <w:rPr>
          <w:rFonts w:cs="Times New Roman"/>
          <w:spacing w:val="-1"/>
          <w:lang w:val="tr-TR"/>
        </w:rPr>
        <w:t>f</w:t>
      </w:r>
      <w:r w:rsidRPr="00EE36EE">
        <w:rPr>
          <w:rFonts w:cs="Times New Roman"/>
          <w:lang w:val="tr-TR"/>
        </w:rPr>
        <w:t>-ı</w:t>
      </w:r>
      <w:r w:rsidRPr="00EE36EE">
        <w:rPr>
          <w:rFonts w:cs="Times New Roman"/>
          <w:spacing w:val="20"/>
          <w:lang w:val="tr-TR"/>
        </w:rPr>
        <w:t xml:space="preserve"> </w:t>
      </w:r>
      <w:r w:rsidRPr="00EE36EE">
        <w:rPr>
          <w:rFonts w:cs="Times New Roman"/>
          <w:lang w:val="tr-TR"/>
        </w:rPr>
        <w:t>kânûn</w:t>
      </w:r>
      <w:r w:rsidRPr="00EE36EE">
        <w:rPr>
          <w:rFonts w:cs="Times New Roman"/>
          <w:spacing w:val="21"/>
          <w:lang w:val="tr-TR"/>
        </w:rPr>
        <w:t xml:space="preserve"> </w:t>
      </w:r>
      <w:r w:rsidRPr="00EE36EE">
        <w:rPr>
          <w:rFonts w:cs="Times New Roman"/>
          <w:lang w:val="tr-TR"/>
        </w:rPr>
        <w:t>idüğün</w:t>
      </w:r>
      <w:r w:rsidRPr="00EE36EE">
        <w:rPr>
          <w:rFonts w:cs="Times New Roman"/>
          <w:spacing w:val="20"/>
          <w:lang w:val="tr-TR"/>
        </w:rPr>
        <w:t xml:space="preserve"> </w:t>
      </w:r>
      <w:r w:rsidRPr="00EE36EE">
        <w:rPr>
          <w:rFonts w:cs="Times New Roman"/>
          <w:lang w:val="tr-TR"/>
        </w:rPr>
        <w:t>ʿınd</w:t>
      </w:r>
      <w:r w:rsidRPr="00EE36EE">
        <w:rPr>
          <w:rFonts w:cs="Times New Roman"/>
          <w:spacing w:val="-1"/>
          <w:lang w:val="tr-TR"/>
        </w:rPr>
        <w:t>e</w:t>
      </w:r>
      <w:r w:rsidRPr="00EE36EE">
        <w:rPr>
          <w:rFonts w:cs="Times New Roman"/>
          <w:lang w:val="tr-TR"/>
        </w:rPr>
        <w:t>’</w:t>
      </w:r>
      <w:r w:rsidRPr="00EE36EE">
        <w:rPr>
          <w:rFonts w:cs="Times New Roman"/>
          <w:spacing w:val="1"/>
          <w:lang w:val="tr-TR"/>
        </w:rPr>
        <w:t>ş</w:t>
      </w:r>
      <w:r w:rsidRPr="00EE36EE">
        <w:rPr>
          <w:rFonts w:cs="Times New Roman"/>
          <w:lang w:val="tr-TR"/>
        </w:rPr>
        <w:t>-</w:t>
      </w:r>
      <w:r w:rsidRPr="00EE36EE">
        <w:rPr>
          <w:rFonts w:cs="Times New Roman"/>
          <w:spacing w:val="-1"/>
          <w:lang w:val="tr-TR"/>
        </w:rPr>
        <w:t>ş</w:t>
      </w:r>
      <w:r w:rsidRPr="00EE36EE">
        <w:rPr>
          <w:rFonts w:cs="Times New Roman"/>
          <w:lang w:val="tr-TR"/>
        </w:rPr>
        <w:t>erʿ</w:t>
      </w:r>
      <w:r w:rsidRPr="00EE36EE">
        <w:rPr>
          <w:rFonts w:cs="Times New Roman"/>
          <w:spacing w:val="21"/>
          <w:lang w:val="tr-TR"/>
        </w:rPr>
        <w:t xml:space="preserve"> </w:t>
      </w:r>
      <w:r w:rsidRPr="00EE36EE">
        <w:rPr>
          <w:rFonts w:cs="Times New Roman"/>
          <w:lang w:val="tr-TR"/>
        </w:rPr>
        <w:t>ve’l-</w:t>
      </w:r>
      <w:r w:rsidRPr="00EE36EE">
        <w:rPr>
          <w:rFonts w:cs="Times New Roman"/>
          <w:spacing w:val="-2"/>
          <w:lang w:val="tr-TR"/>
        </w:rPr>
        <w:t>m</w:t>
      </w:r>
      <w:r w:rsidRPr="00EE36EE">
        <w:rPr>
          <w:rFonts w:cs="Times New Roman"/>
          <w:lang w:val="tr-TR"/>
        </w:rPr>
        <w:t>eclis</w:t>
      </w:r>
      <w:r w:rsidRPr="00EE36EE">
        <w:rPr>
          <w:rFonts w:cs="Times New Roman"/>
          <w:spacing w:val="20"/>
          <w:lang w:val="tr-TR"/>
        </w:rPr>
        <w:t xml:space="preserve"> </w:t>
      </w:r>
      <w:r w:rsidRPr="00EE36EE">
        <w:rPr>
          <w:rFonts w:cs="Times New Roman"/>
          <w:lang w:val="tr-TR"/>
        </w:rPr>
        <w:t>tebeyyün</w:t>
      </w:r>
      <w:r w:rsidRPr="00EE36EE">
        <w:rPr>
          <w:rFonts w:cs="Times New Roman"/>
          <w:spacing w:val="20"/>
          <w:lang w:val="tr-TR"/>
        </w:rPr>
        <w:t xml:space="preserve"> </w:t>
      </w:r>
      <w:r w:rsidRPr="00EE36EE">
        <w:rPr>
          <w:rFonts w:cs="Times New Roman"/>
          <w:lang w:val="tr-TR"/>
        </w:rPr>
        <w:t>ve tahakkuk</w:t>
      </w:r>
      <w:r w:rsidRPr="00EE36EE">
        <w:rPr>
          <w:rFonts w:cs="Times New Roman"/>
          <w:spacing w:val="22"/>
          <w:lang w:val="tr-TR"/>
        </w:rPr>
        <w:t xml:space="preserve"> </w:t>
      </w:r>
      <w:r w:rsidRPr="00EE36EE">
        <w:rPr>
          <w:rFonts w:cs="Times New Roman"/>
          <w:lang w:val="tr-TR"/>
        </w:rPr>
        <w:t>iylediği</w:t>
      </w:r>
      <w:r w:rsidRPr="00EE36EE">
        <w:rPr>
          <w:rFonts w:cs="Times New Roman"/>
          <w:spacing w:val="23"/>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23"/>
          <w:lang w:val="tr-TR"/>
        </w:rPr>
        <w:t xml:space="preserve"> </w:t>
      </w:r>
      <w:r w:rsidRPr="00EE36EE">
        <w:rPr>
          <w:rFonts w:cs="Times New Roman"/>
          <w:lang w:val="tr-TR"/>
        </w:rPr>
        <w:t>ü</w:t>
      </w:r>
      <w:r w:rsidRPr="00EE36EE">
        <w:rPr>
          <w:rFonts w:cs="Times New Roman"/>
          <w:spacing w:val="23"/>
          <w:lang w:val="tr-TR"/>
        </w:rPr>
        <w:t xml:space="preserve"> </w:t>
      </w:r>
      <w:r w:rsidRPr="00EE36EE">
        <w:rPr>
          <w:rFonts w:cs="Times New Roman"/>
          <w:lang w:val="tr-TR"/>
        </w:rPr>
        <w:t>defʿî</w:t>
      </w:r>
      <w:r w:rsidRPr="00EE36EE">
        <w:rPr>
          <w:rFonts w:cs="Times New Roman"/>
          <w:spacing w:val="23"/>
          <w:lang w:val="tr-TR"/>
        </w:rPr>
        <w:t xml:space="preserve"> </w:t>
      </w:r>
      <w:r w:rsidRPr="00EE36EE">
        <w:rPr>
          <w:rFonts w:cs="Times New Roman"/>
          <w:lang w:val="tr-TR"/>
        </w:rPr>
        <w:t>olduğuna</w:t>
      </w:r>
      <w:r w:rsidRPr="00EE36EE">
        <w:rPr>
          <w:rFonts w:cs="Times New Roman"/>
          <w:spacing w:val="23"/>
          <w:lang w:val="tr-TR"/>
        </w:rPr>
        <w:t xml:space="preserve"> </w:t>
      </w:r>
      <w:r w:rsidRPr="00EE36EE">
        <w:rPr>
          <w:rFonts w:cs="Times New Roman"/>
          <w:lang w:val="tr-TR"/>
        </w:rPr>
        <w:t>mübâderet</w:t>
      </w:r>
      <w:r w:rsidRPr="00EE36EE">
        <w:rPr>
          <w:rFonts w:cs="Times New Roman"/>
          <w:spacing w:val="23"/>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2"/>
          <w:lang w:val="tr-TR"/>
        </w:rPr>
        <w:t xml:space="preserve"> </w:t>
      </w:r>
      <w:r w:rsidRPr="00EE36EE">
        <w:rPr>
          <w:rFonts w:cs="Times New Roman"/>
          <w:lang w:val="tr-TR"/>
        </w:rPr>
        <w:t>husû</w:t>
      </w:r>
      <w:r w:rsidRPr="00EE36EE">
        <w:rPr>
          <w:rFonts w:cs="Times New Roman"/>
          <w:spacing w:val="5"/>
          <w:lang w:val="tr-TR"/>
        </w:rPr>
        <w:t>s</w:t>
      </w:r>
      <w:r w:rsidRPr="00EE36EE">
        <w:rPr>
          <w:rFonts w:cs="Times New Roman"/>
          <w:lang w:val="tr-TR"/>
        </w:rPr>
        <w:t>-ı</w:t>
      </w:r>
      <w:r w:rsidRPr="00EE36EE">
        <w:rPr>
          <w:rFonts w:cs="Times New Roman"/>
          <w:spacing w:val="23"/>
          <w:lang w:val="tr-TR"/>
        </w:rPr>
        <w:t xml:space="preserve"> </w:t>
      </w:r>
      <w:r w:rsidRPr="00EE36EE">
        <w:rPr>
          <w:rFonts w:cs="Times New Roman"/>
          <w:lang w:val="tr-TR"/>
        </w:rPr>
        <w:t>mezbûr</w:t>
      </w:r>
      <w:r w:rsidRPr="00EE36EE">
        <w:rPr>
          <w:rFonts w:cs="Times New Roman"/>
          <w:spacing w:val="22"/>
          <w:lang w:val="tr-TR"/>
        </w:rPr>
        <w:t xml:space="preserve"> </w:t>
      </w:r>
      <w:r w:rsidRPr="00EE36EE">
        <w:rPr>
          <w:rFonts w:cs="Times New Roman"/>
          <w:lang w:val="tr-TR"/>
        </w:rPr>
        <w:t>ilâ</w:t>
      </w:r>
      <w:r w:rsidRPr="00EE36EE">
        <w:rPr>
          <w:rFonts w:cs="Times New Roman"/>
          <w:spacing w:val="22"/>
          <w:lang w:val="tr-TR"/>
        </w:rPr>
        <w:t xml:space="preserve"> </w:t>
      </w:r>
      <w:r w:rsidRPr="00EE36EE">
        <w:rPr>
          <w:rFonts w:cs="Times New Roman"/>
          <w:lang w:val="tr-TR"/>
        </w:rPr>
        <w:t>ahere dikkat</w:t>
      </w:r>
      <w:r w:rsidRPr="00EE36EE">
        <w:rPr>
          <w:rFonts w:cs="Times New Roman"/>
          <w:spacing w:val="57"/>
          <w:lang w:val="tr-TR"/>
        </w:rPr>
        <w:t xml:space="preserve"> </w:t>
      </w:r>
      <w:r w:rsidRPr="00EE36EE">
        <w:rPr>
          <w:rFonts w:cs="Times New Roman"/>
          <w:lang w:val="tr-TR"/>
        </w:rPr>
        <w:t>ve</w:t>
      </w:r>
      <w:r w:rsidRPr="00EE36EE">
        <w:rPr>
          <w:rFonts w:cs="Times New Roman"/>
          <w:spacing w:val="55"/>
          <w:lang w:val="tr-TR"/>
        </w:rPr>
        <w:t xml:space="preserve"> </w:t>
      </w:r>
      <w:r w:rsidRPr="00EE36EE">
        <w:rPr>
          <w:rFonts w:cs="Times New Roman"/>
          <w:lang w:val="tr-TR"/>
        </w:rPr>
        <w:t>keyfiyetin</w:t>
      </w:r>
      <w:r w:rsidRPr="00EE36EE">
        <w:rPr>
          <w:rFonts w:cs="Times New Roman"/>
          <w:spacing w:val="55"/>
          <w:lang w:val="tr-TR"/>
        </w:rPr>
        <w:t xml:space="preserve"> </w:t>
      </w:r>
      <w:r w:rsidRPr="00EE36EE">
        <w:rPr>
          <w:rFonts w:cs="Times New Roman"/>
          <w:lang w:val="tr-TR"/>
        </w:rPr>
        <w:t>kaydı</w:t>
      </w:r>
      <w:r w:rsidRPr="00EE36EE">
        <w:rPr>
          <w:rFonts w:cs="Times New Roman"/>
          <w:spacing w:val="56"/>
          <w:lang w:val="tr-TR"/>
        </w:rPr>
        <w:t xml:space="preserve"> </w:t>
      </w:r>
      <w:r w:rsidRPr="00EE36EE">
        <w:rPr>
          <w:rFonts w:cs="Times New Roman"/>
          <w:lang w:val="tr-TR"/>
        </w:rPr>
        <w:t>bâlâ</w:t>
      </w:r>
      <w:r w:rsidRPr="00EE36EE">
        <w:rPr>
          <w:rFonts w:cs="Times New Roman"/>
          <w:spacing w:val="-2"/>
          <w:lang w:val="tr-TR"/>
        </w:rPr>
        <w:t>s</w:t>
      </w:r>
      <w:r w:rsidRPr="00EE36EE">
        <w:rPr>
          <w:rFonts w:cs="Times New Roman"/>
          <w:lang w:val="tr-TR"/>
        </w:rPr>
        <w:t>ına</w:t>
      </w:r>
      <w:r w:rsidRPr="00EE36EE">
        <w:rPr>
          <w:rFonts w:cs="Times New Roman"/>
          <w:spacing w:val="56"/>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56"/>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ek</w:t>
      </w:r>
      <w:r w:rsidRPr="00EE36EE">
        <w:rPr>
          <w:rFonts w:cs="Times New Roman"/>
          <w:spacing w:val="56"/>
          <w:lang w:val="tr-TR"/>
        </w:rPr>
        <w:t xml:space="preserve"> </w:t>
      </w:r>
      <w:r w:rsidRPr="00EE36EE">
        <w:rPr>
          <w:rFonts w:cs="Times New Roman"/>
          <w:lang w:val="tr-TR"/>
        </w:rPr>
        <w:t>ü</w:t>
      </w:r>
      <w:r w:rsidRPr="00EE36EE">
        <w:rPr>
          <w:rFonts w:cs="Times New Roman"/>
          <w:spacing w:val="1"/>
          <w:lang w:val="tr-TR"/>
        </w:rPr>
        <w:t>z</w:t>
      </w:r>
      <w:r w:rsidRPr="00EE36EE">
        <w:rPr>
          <w:rFonts w:cs="Times New Roman"/>
          <w:lang w:val="tr-TR"/>
        </w:rPr>
        <w:t>ere</w:t>
      </w:r>
      <w:r w:rsidRPr="00EE36EE">
        <w:rPr>
          <w:rFonts w:cs="Times New Roman"/>
          <w:spacing w:val="56"/>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4"/>
          <w:lang w:val="tr-TR"/>
        </w:rPr>
        <w:t>r</w:t>
      </w:r>
      <w:r w:rsidRPr="00EE36EE">
        <w:rPr>
          <w:rFonts w:cs="Times New Roman"/>
          <w:lang w:val="tr-TR"/>
        </w:rPr>
        <w:t>-y</w:t>
      </w:r>
      <w:r w:rsidRPr="00EE36EE">
        <w:rPr>
          <w:rFonts w:cs="Times New Roman"/>
          <w:spacing w:val="-1"/>
          <w:lang w:val="tr-TR"/>
        </w:rPr>
        <w:t>âr</w:t>
      </w:r>
      <w:r w:rsidRPr="00EE36EE">
        <w:rPr>
          <w:rFonts w:cs="Times New Roman"/>
          <w:lang w:val="tr-TR"/>
        </w:rPr>
        <w:t>-ı</w:t>
      </w:r>
      <w:r w:rsidRPr="00EE36EE">
        <w:rPr>
          <w:rFonts w:cs="Times New Roman"/>
          <w:spacing w:val="56"/>
          <w:lang w:val="tr-TR"/>
        </w:rPr>
        <w:t xml:space="preserve"> </w:t>
      </w:r>
      <w:r w:rsidRPr="00EE36EE">
        <w:rPr>
          <w:rFonts w:cs="Times New Roman"/>
          <w:lang w:val="tr-TR"/>
        </w:rPr>
        <w:t>şevket-</w:t>
      </w:r>
      <w:r w:rsidRPr="00EE36EE">
        <w:rPr>
          <w:rFonts w:cs="Times New Roman"/>
          <w:spacing w:val="-2"/>
          <w:lang w:val="tr-TR"/>
        </w:rPr>
        <w:t>k</w:t>
      </w:r>
      <w:r w:rsidRPr="00EE36EE">
        <w:rPr>
          <w:rFonts w:cs="Times New Roman"/>
          <w:lang w:val="tr-TR"/>
        </w:rPr>
        <w:t xml:space="preserve">arâr mülûkâneme inhâ ve işʿârına </w:t>
      </w:r>
      <w:r w:rsidRPr="00EE36EE">
        <w:rPr>
          <w:rFonts w:cs="Times New Roman"/>
          <w:spacing w:val="-2"/>
          <w:lang w:val="tr-TR"/>
        </w:rPr>
        <w:t>m</w:t>
      </w:r>
      <w:r w:rsidRPr="00EE36EE">
        <w:rPr>
          <w:rFonts w:cs="Times New Roman"/>
          <w:lang w:val="tr-TR"/>
        </w:rPr>
        <w:t>üsâraʿat</w:t>
      </w:r>
      <w:r w:rsidRPr="00EE36EE">
        <w:rPr>
          <w:rFonts w:cs="Times New Roman"/>
          <w:spacing w:val="-1"/>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eniz bâbın</w:t>
      </w:r>
      <w:r w:rsidRPr="00EE36EE">
        <w:rPr>
          <w:rFonts w:cs="Times New Roman"/>
          <w:spacing w:val="-2"/>
          <w:lang w:val="tr-TR"/>
        </w:rPr>
        <w:t>d</w:t>
      </w:r>
      <w:r w:rsidRPr="00EE36EE">
        <w:rPr>
          <w:rFonts w:cs="Times New Roman"/>
          <w:lang w:val="tr-TR"/>
        </w:rPr>
        <w:t>a fî evâ’i</w:t>
      </w:r>
      <w:r w:rsidRPr="00EE36EE">
        <w:rPr>
          <w:rFonts w:cs="Times New Roman"/>
          <w:spacing w:val="2"/>
          <w:lang w:val="tr-TR"/>
        </w:rPr>
        <w:t>l</w:t>
      </w:r>
      <w:r w:rsidRPr="00EE36EE">
        <w:rPr>
          <w:rFonts w:cs="Times New Roman"/>
          <w:spacing w:val="-1"/>
          <w:lang w:val="tr-TR"/>
        </w:rPr>
        <w:t>-</w:t>
      </w:r>
      <w:r w:rsidRPr="00EE36EE">
        <w:rPr>
          <w:rFonts w:cs="Times New Roman"/>
          <w:lang w:val="tr-TR"/>
        </w:rPr>
        <w:t>i Ş sene 67.</w:t>
      </w:r>
    </w:p>
    <w:p w14:paraId="7F908BE1" w14:textId="77777777" w:rsidR="00626C25" w:rsidRPr="00EE36EE" w:rsidRDefault="00626C25" w:rsidP="00123F5A">
      <w:pPr>
        <w:spacing w:line="359" w:lineRule="auto"/>
        <w:rPr>
          <w:rFonts w:ascii="Times New Roman" w:eastAsia="Times New Roman" w:hAnsi="Times New Roman" w:cs="Times New Roman"/>
          <w:sz w:val="24"/>
          <w:szCs w:val="24"/>
          <w:lang w:val="tr-TR"/>
        </w:rPr>
      </w:pPr>
    </w:p>
    <w:p w14:paraId="448F0D1C" w14:textId="77777777" w:rsidR="00917391" w:rsidRDefault="00461AD1" w:rsidP="00917391">
      <w:pPr>
        <w:spacing w:line="359" w:lineRule="auto"/>
        <w:ind w:left="709"/>
        <w:jc w:val="both"/>
        <w:rPr>
          <w:rFonts w:ascii="Times New Roman" w:eastAsia="Times New Roman" w:hAnsi="Times New Roman" w:cs="Times New Roman"/>
          <w:sz w:val="24"/>
          <w:szCs w:val="24"/>
          <w:lang w:val="tr-TR"/>
        </w:rPr>
      </w:pPr>
      <w:r w:rsidRPr="00EE36EE">
        <w:rPr>
          <w:rFonts w:ascii="Times New Roman" w:eastAsia="Times New Roman" w:hAnsi="Times New Roman" w:cs="Times New Roman"/>
          <w:b/>
          <w:bCs/>
          <w:sz w:val="24"/>
          <w:szCs w:val="24"/>
          <w:lang w:val="tr-TR"/>
        </w:rPr>
        <w:t>151/3 R</w:t>
      </w:r>
      <w:r w:rsidRPr="00EE36EE">
        <w:rPr>
          <w:rFonts w:ascii="Times New Roman" w:eastAsia="Times New Roman" w:hAnsi="Times New Roman" w:cs="Times New Roman"/>
          <w:b/>
          <w:bCs/>
          <w:spacing w:val="-1"/>
          <w:sz w:val="24"/>
          <w:szCs w:val="24"/>
          <w:lang w:val="tr-TR"/>
        </w:rPr>
        <w:t>ü</w:t>
      </w:r>
      <w:r w:rsidRPr="00EE36EE">
        <w:rPr>
          <w:rFonts w:ascii="Times New Roman" w:eastAsia="Times New Roman" w:hAnsi="Times New Roman" w:cs="Times New Roman"/>
          <w:b/>
          <w:bCs/>
          <w:sz w:val="24"/>
          <w:szCs w:val="24"/>
          <w:lang w:val="tr-TR"/>
        </w:rPr>
        <w:t>tbe-i</w:t>
      </w:r>
      <w:r w:rsidRPr="00EE36EE">
        <w:rPr>
          <w:rFonts w:ascii="Times New Roman" w:eastAsia="Times New Roman" w:hAnsi="Times New Roman" w:cs="Times New Roman"/>
          <w:b/>
          <w:bCs/>
          <w:spacing w:val="50"/>
          <w:sz w:val="24"/>
          <w:szCs w:val="24"/>
          <w:lang w:val="tr-TR"/>
        </w:rPr>
        <w:t xml:space="preserve"> </w:t>
      </w:r>
      <w:r w:rsidRPr="00EE36EE">
        <w:rPr>
          <w:rFonts w:ascii="Times New Roman" w:eastAsia="Times New Roman" w:hAnsi="Times New Roman" w:cs="Times New Roman"/>
          <w:b/>
          <w:bCs/>
          <w:sz w:val="24"/>
          <w:szCs w:val="24"/>
          <w:lang w:val="tr-TR"/>
        </w:rPr>
        <w:t>S</w:t>
      </w:r>
      <w:r w:rsidRPr="00EE36EE">
        <w:rPr>
          <w:rFonts w:ascii="Times New Roman" w:eastAsia="Times New Roman" w:hAnsi="Times New Roman" w:cs="Times New Roman"/>
          <w:b/>
          <w:bCs/>
          <w:spacing w:val="-2"/>
          <w:sz w:val="24"/>
          <w:szCs w:val="24"/>
          <w:lang w:val="tr-TR"/>
        </w:rPr>
        <w:t>â</w:t>
      </w:r>
      <w:r w:rsidRPr="00EE36EE">
        <w:rPr>
          <w:rFonts w:ascii="Times New Roman" w:eastAsia="Times New Roman" w:hAnsi="Times New Roman" w:cs="Times New Roman"/>
          <w:b/>
          <w:bCs/>
          <w:sz w:val="24"/>
          <w:szCs w:val="24"/>
          <w:lang w:val="tr-TR"/>
        </w:rPr>
        <w:t>niye</w:t>
      </w:r>
      <w:r w:rsidRPr="00EE36EE">
        <w:rPr>
          <w:rFonts w:ascii="Times New Roman" w:eastAsia="Times New Roman" w:hAnsi="Times New Roman" w:cs="Times New Roman"/>
          <w:b/>
          <w:bCs/>
          <w:spacing w:val="50"/>
          <w:sz w:val="24"/>
          <w:szCs w:val="24"/>
          <w:lang w:val="tr-TR"/>
        </w:rPr>
        <w:t xml:space="preserve"> </w:t>
      </w:r>
      <w:r w:rsidRPr="00EE36EE">
        <w:rPr>
          <w:rFonts w:ascii="Times New Roman" w:eastAsia="Times New Roman" w:hAnsi="Times New Roman" w:cs="Times New Roman"/>
          <w:b/>
          <w:bCs/>
          <w:sz w:val="24"/>
          <w:szCs w:val="24"/>
          <w:lang w:val="tr-TR"/>
        </w:rPr>
        <w:t>ashâb</w:t>
      </w:r>
      <w:r w:rsidRPr="00EE36EE">
        <w:rPr>
          <w:rFonts w:ascii="Times New Roman" w:eastAsia="Times New Roman" w:hAnsi="Times New Roman" w:cs="Times New Roman"/>
          <w:b/>
          <w:bCs/>
          <w:spacing w:val="-1"/>
          <w:sz w:val="24"/>
          <w:szCs w:val="24"/>
          <w:lang w:val="tr-TR"/>
        </w:rPr>
        <w:t>ı</w:t>
      </w:r>
      <w:r w:rsidRPr="00EE36EE">
        <w:rPr>
          <w:rFonts w:ascii="Times New Roman" w:eastAsia="Times New Roman" w:hAnsi="Times New Roman" w:cs="Times New Roman"/>
          <w:b/>
          <w:bCs/>
          <w:sz w:val="24"/>
          <w:szCs w:val="24"/>
          <w:lang w:val="tr-TR"/>
        </w:rPr>
        <w:t>ndan</w:t>
      </w:r>
      <w:r w:rsidRPr="00EE36EE">
        <w:rPr>
          <w:rFonts w:ascii="Times New Roman" w:eastAsia="Times New Roman" w:hAnsi="Times New Roman" w:cs="Times New Roman"/>
          <w:b/>
          <w:bCs/>
          <w:spacing w:val="49"/>
          <w:sz w:val="24"/>
          <w:szCs w:val="24"/>
          <w:lang w:val="tr-TR"/>
        </w:rPr>
        <w:t xml:space="preserve"> </w:t>
      </w:r>
      <w:r w:rsidRPr="00EE36EE">
        <w:rPr>
          <w:rFonts w:ascii="Times New Roman" w:eastAsia="Times New Roman" w:hAnsi="Times New Roman" w:cs="Times New Roman"/>
          <w:b/>
          <w:bCs/>
          <w:sz w:val="24"/>
          <w:szCs w:val="24"/>
          <w:lang w:val="tr-TR"/>
        </w:rPr>
        <w:t>Gümüşhane</w:t>
      </w:r>
      <w:r w:rsidRPr="00EE36EE">
        <w:rPr>
          <w:rFonts w:ascii="Times New Roman" w:eastAsia="Times New Roman" w:hAnsi="Times New Roman" w:cs="Times New Roman"/>
          <w:b/>
          <w:bCs/>
          <w:spacing w:val="49"/>
          <w:sz w:val="24"/>
          <w:szCs w:val="24"/>
          <w:lang w:val="tr-TR"/>
        </w:rPr>
        <w:t xml:space="preserve"> </w:t>
      </w:r>
      <w:r w:rsidRPr="00EE36EE">
        <w:rPr>
          <w:rFonts w:ascii="Times New Roman" w:eastAsia="Times New Roman" w:hAnsi="Times New Roman" w:cs="Times New Roman"/>
          <w:b/>
          <w:bCs/>
          <w:sz w:val="24"/>
          <w:szCs w:val="24"/>
          <w:lang w:val="tr-TR"/>
        </w:rPr>
        <w:t>Kâ’imm</w:t>
      </w:r>
      <w:r w:rsidRPr="00EE36EE">
        <w:rPr>
          <w:rFonts w:ascii="Times New Roman" w:eastAsia="Times New Roman" w:hAnsi="Times New Roman" w:cs="Times New Roman"/>
          <w:b/>
          <w:bCs/>
          <w:spacing w:val="-2"/>
          <w:sz w:val="24"/>
          <w:szCs w:val="24"/>
          <w:lang w:val="tr-TR"/>
        </w:rPr>
        <w:t>a</w:t>
      </w:r>
      <w:r w:rsidRPr="00EE36EE">
        <w:rPr>
          <w:rFonts w:ascii="Times New Roman" w:eastAsia="Times New Roman" w:hAnsi="Times New Roman" w:cs="Times New Roman"/>
          <w:b/>
          <w:bCs/>
          <w:sz w:val="24"/>
          <w:szCs w:val="24"/>
          <w:lang w:val="tr-TR"/>
        </w:rPr>
        <w:t>kâmı</w:t>
      </w:r>
      <w:r w:rsidRPr="00EE36EE">
        <w:rPr>
          <w:rFonts w:ascii="Times New Roman" w:eastAsia="Times New Roman" w:hAnsi="Times New Roman" w:cs="Times New Roman"/>
          <w:b/>
          <w:bCs/>
          <w:spacing w:val="48"/>
          <w:sz w:val="24"/>
          <w:szCs w:val="24"/>
          <w:lang w:val="tr-TR"/>
        </w:rPr>
        <w:t xml:space="preserve"> </w:t>
      </w:r>
      <w:r w:rsidRPr="00EE36EE">
        <w:rPr>
          <w:rFonts w:ascii="Times New Roman" w:eastAsia="Times New Roman" w:hAnsi="Times New Roman" w:cs="Times New Roman"/>
          <w:b/>
          <w:bCs/>
          <w:sz w:val="24"/>
          <w:szCs w:val="24"/>
          <w:lang w:val="tr-TR"/>
        </w:rPr>
        <w:t>Tevfik</w:t>
      </w:r>
      <w:r w:rsidRPr="00EE36EE">
        <w:rPr>
          <w:rFonts w:ascii="Times New Roman" w:eastAsia="Times New Roman" w:hAnsi="Times New Roman" w:cs="Times New Roman"/>
          <w:b/>
          <w:bCs/>
          <w:spacing w:val="49"/>
          <w:sz w:val="24"/>
          <w:szCs w:val="24"/>
          <w:lang w:val="tr-TR"/>
        </w:rPr>
        <w:t xml:space="preserve"> </w:t>
      </w:r>
      <w:r w:rsidRPr="00EE36EE">
        <w:rPr>
          <w:rFonts w:ascii="Times New Roman" w:eastAsia="Times New Roman" w:hAnsi="Times New Roman" w:cs="Times New Roman"/>
          <w:b/>
          <w:bCs/>
          <w:sz w:val="24"/>
          <w:szCs w:val="24"/>
          <w:lang w:val="tr-TR"/>
        </w:rPr>
        <w:t xml:space="preserve">Bey </w:t>
      </w:r>
      <w:r w:rsidRPr="00EE36EE">
        <w:rPr>
          <w:rFonts w:ascii="Times New Roman" w:eastAsia="Times New Roman" w:hAnsi="Times New Roman" w:cs="Times New Roman"/>
          <w:b/>
          <w:bCs/>
          <w:spacing w:val="-3"/>
          <w:sz w:val="24"/>
          <w:szCs w:val="24"/>
          <w:lang w:val="tr-TR"/>
        </w:rPr>
        <w:t>z</w:t>
      </w:r>
      <w:r w:rsidRPr="00EE36EE">
        <w:rPr>
          <w:rFonts w:ascii="Times New Roman" w:eastAsia="Times New Roman" w:hAnsi="Times New Roman" w:cs="Times New Roman"/>
          <w:b/>
          <w:bCs/>
          <w:spacing w:val="1"/>
          <w:sz w:val="24"/>
          <w:szCs w:val="24"/>
          <w:lang w:val="tr-TR"/>
        </w:rPr>
        <w:t>î</w:t>
      </w:r>
      <w:r w:rsidRPr="00EE36EE">
        <w:rPr>
          <w:rFonts w:ascii="Times New Roman" w:eastAsia="Times New Roman" w:hAnsi="Times New Roman" w:cs="Times New Roman"/>
          <w:b/>
          <w:bCs/>
          <w:sz w:val="24"/>
          <w:szCs w:val="24"/>
          <w:lang w:val="tr-TR"/>
        </w:rPr>
        <w:t>de ʿulüvvühü</w:t>
      </w:r>
      <w:r w:rsidRPr="00EE36EE">
        <w:rPr>
          <w:rFonts w:ascii="Times New Roman" w:eastAsia="Times New Roman" w:hAnsi="Times New Roman" w:cs="Times New Roman"/>
          <w:b/>
          <w:bCs/>
          <w:spacing w:val="-1"/>
          <w:sz w:val="24"/>
          <w:szCs w:val="24"/>
          <w:lang w:val="tr-TR"/>
        </w:rPr>
        <w:t xml:space="preserve"> </w:t>
      </w:r>
      <w:r w:rsidRPr="00EE36EE">
        <w:rPr>
          <w:rFonts w:ascii="Times New Roman" w:eastAsia="Times New Roman" w:hAnsi="Times New Roman" w:cs="Times New Roman"/>
          <w:b/>
          <w:bCs/>
          <w:sz w:val="24"/>
          <w:szCs w:val="24"/>
          <w:lang w:val="tr-TR"/>
        </w:rPr>
        <w:t xml:space="preserve">ve Gümüşhane </w:t>
      </w:r>
      <w:r w:rsidRPr="00EE36EE">
        <w:rPr>
          <w:rFonts w:ascii="Times New Roman" w:eastAsia="Times New Roman" w:hAnsi="Times New Roman" w:cs="Times New Roman"/>
          <w:b/>
          <w:bCs/>
          <w:spacing w:val="-1"/>
          <w:sz w:val="24"/>
          <w:szCs w:val="24"/>
          <w:lang w:val="tr-TR"/>
        </w:rPr>
        <w:t>K</w:t>
      </w:r>
      <w:r w:rsidRPr="00EE36EE">
        <w:rPr>
          <w:rFonts w:ascii="Times New Roman" w:eastAsia="Times New Roman" w:hAnsi="Times New Roman" w:cs="Times New Roman"/>
          <w:b/>
          <w:bCs/>
          <w:sz w:val="24"/>
          <w:szCs w:val="24"/>
          <w:lang w:val="tr-TR"/>
        </w:rPr>
        <w:t>a</w:t>
      </w:r>
      <w:r w:rsidRPr="00EE36EE">
        <w:rPr>
          <w:rFonts w:ascii="Times New Roman" w:eastAsia="Times New Roman" w:hAnsi="Times New Roman" w:cs="Times New Roman"/>
          <w:b/>
          <w:bCs/>
          <w:spacing w:val="-3"/>
          <w:sz w:val="24"/>
          <w:szCs w:val="24"/>
          <w:lang w:val="tr-TR"/>
        </w:rPr>
        <w:t>z</w:t>
      </w:r>
      <w:r w:rsidRPr="00EE36EE">
        <w:rPr>
          <w:rFonts w:ascii="Times New Roman" w:eastAsia="Times New Roman" w:hAnsi="Times New Roman" w:cs="Times New Roman"/>
          <w:b/>
          <w:bCs/>
          <w:sz w:val="24"/>
          <w:szCs w:val="24"/>
          <w:lang w:val="tr-TR"/>
        </w:rPr>
        <w:t>âsı nâ’ibi</w:t>
      </w:r>
      <w:r w:rsidRPr="00EE36EE">
        <w:rPr>
          <w:rFonts w:ascii="Times New Roman" w:eastAsia="Times New Roman" w:hAnsi="Times New Roman" w:cs="Times New Roman"/>
          <w:b/>
          <w:bCs/>
          <w:spacing w:val="-1"/>
          <w:sz w:val="24"/>
          <w:szCs w:val="24"/>
          <w:lang w:val="tr-TR"/>
        </w:rPr>
        <w:t>n</w:t>
      </w:r>
      <w:r w:rsidRPr="00EE36EE">
        <w:rPr>
          <w:rFonts w:ascii="Times New Roman" w:eastAsia="Times New Roman" w:hAnsi="Times New Roman" w:cs="Times New Roman"/>
          <w:b/>
          <w:bCs/>
          <w:sz w:val="24"/>
          <w:szCs w:val="24"/>
          <w:lang w:val="tr-TR"/>
        </w:rPr>
        <w:t>e ve aʿ</w:t>
      </w:r>
      <w:r w:rsidRPr="00EE36EE">
        <w:rPr>
          <w:rFonts w:ascii="Times New Roman" w:eastAsia="Times New Roman" w:hAnsi="Times New Roman" w:cs="Times New Roman"/>
          <w:b/>
          <w:bCs/>
          <w:spacing w:val="-3"/>
          <w:sz w:val="24"/>
          <w:szCs w:val="24"/>
          <w:lang w:val="tr-TR"/>
        </w:rPr>
        <w:t>z</w:t>
      </w:r>
      <w:r w:rsidRPr="00EE36EE">
        <w:rPr>
          <w:rFonts w:ascii="Times New Roman" w:eastAsia="Times New Roman" w:hAnsi="Times New Roman" w:cs="Times New Roman"/>
          <w:b/>
          <w:bCs/>
          <w:spacing w:val="2"/>
          <w:sz w:val="24"/>
          <w:szCs w:val="24"/>
          <w:lang w:val="tr-TR"/>
        </w:rPr>
        <w:t>â</w:t>
      </w:r>
      <w:r w:rsidRPr="00EE36EE">
        <w:rPr>
          <w:rFonts w:ascii="Times New Roman" w:eastAsia="Times New Roman" w:hAnsi="Times New Roman" w:cs="Times New Roman"/>
          <w:b/>
          <w:bCs/>
          <w:sz w:val="24"/>
          <w:szCs w:val="24"/>
          <w:lang w:val="tr-TR"/>
        </w:rPr>
        <w:t>-yı meclise h</w:t>
      </w:r>
      <w:r w:rsidRPr="00EE36EE">
        <w:rPr>
          <w:rFonts w:ascii="Times New Roman" w:eastAsia="Times New Roman" w:hAnsi="Times New Roman" w:cs="Times New Roman"/>
          <w:b/>
          <w:bCs/>
          <w:spacing w:val="-1"/>
          <w:sz w:val="24"/>
          <w:szCs w:val="24"/>
          <w:lang w:val="tr-TR"/>
        </w:rPr>
        <w:t>ü</w:t>
      </w:r>
      <w:r w:rsidRPr="00EE36EE">
        <w:rPr>
          <w:rFonts w:ascii="Times New Roman" w:eastAsia="Times New Roman" w:hAnsi="Times New Roman" w:cs="Times New Roman"/>
          <w:b/>
          <w:bCs/>
          <w:sz w:val="24"/>
          <w:szCs w:val="24"/>
          <w:lang w:val="tr-TR"/>
        </w:rPr>
        <w:t>küm</w:t>
      </w:r>
      <w:r w:rsidRPr="00EE36EE">
        <w:rPr>
          <w:rFonts w:ascii="Times New Roman" w:eastAsia="Times New Roman" w:hAnsi="Times New Roman" w:cs="Times New Roman"/>
          <w:b/>
          <w:bCs/>
          <w:spacing w:val="-1"/>
          <w:sz w:val="24"/>
          <w:szCs w:val="24"/>
          <w:lang w:val="tr-TR"/>
        </w:rPr>
        <w:t xml:space="preserve"> </w:t>
      </w:r>
      <w:r w:rsidRPr="00EE36EE">
        <w:rPr>
          <w:rFonts w:ascii="Times New Roman" w:eastAsia="Times New Roman" w:hAnsi="Times New Roman" w:cs="Times New Roman"/>
          <w:b/>
          <w:bCs/>
          <w:sz w:val="24"/>
          <w:szCs w:val="24"/>
          <w:lang w:val="tr-TR"/>
        </w:rPr>
        <w:t>ki</w:t>
      </w:r>
      <w:r w:rsidRPr="00EE36EE">
        <w:rPr>
          <w:rFonts w:ascii="Times New Roman" w:eastAsia="Times New Roman" w:hAnsi="Times New Roman" w:cs="Times New Roman"/>
          <w:sz w:val="24"/>
          <w:szCs w:val="24"/>
          <w:lang w:val="tr-TR"/>
        </w:rPr>
        <w:t xml:space="preserve"> </w:t>
      </w:r>
    </w:p>
    <w:p w14:paraId="026E7EC3" w14:textId="3EF6CCF4" w:rsidR="00461AD1" w:rsidRPr="00EE36EE" w:rsidRDefault="00461AD1" w:rsidP="00917391">
      <w:pPr>
        <w:spacing w:line="360" w:lineRule="auto"/>
        <w:ind w:firstLine="709"/>
        <w:jc w:val="both"/>
        <w:rPr>
          <w:rFonts w:cs="Times New Roman"/>
          <w:lang w:val="tr-TR"/>
        </w:rPr>
      </w:pPr>
      <w:r w:rsidRPr="00EE36EE">
        <w:rPr>
          <w:rFonts w:ascii="Times New Roman" w:eastAsia="Times New Roman" w:hAnsi="Times New Roman" w:cs="Times New Roman"/>
          <w:sz w:val="24"/>
          <w:szCs w:val="24"/>
          <w:lang w:val="tr-TR"/>
        </w:rPr>
        <w:t>Gü</w:t>
      </w:r>
      <w:r w:rsidRPr="00EE36EE">
        <w:rPr>
          <w:rFonts w:ascii="Times New Roman" w:eastAsia="Times New Roman" w:hAnsi="Times New Roman" w:cs="Times New Roman"/>
          <w:spacing w:val="-2"/>
          <w:sz w:val="24"/>
          <w:szCs w:val="24"/>
          <w:lang w:val="tr-TR"/>
        </w:rPr>
        <w:t>m</w:t>
      </w:r>
      <w:r w:rsidRPr="00EE36EE">
        <w:rPr>
          <w:rFonts w:ascii="Times New Roman" w:eastAsia="Times New Roman" w:hAnsi="Times New Roman" w:cs="Times New Roman"/>
          <w:sz w:val="24"/>
          <w:szCs w:val="24"/>
          <w:lang w:val="tr-TR"/>
        </w:rPr>
        <w:t>üşhane</w:t>
      </w:r>
      <w:r w:rsidRPr="00EE36EE">
        <w:rPr>
          <w:rFonts w:ascii="Times New Roman" w:eastAsia="Times New Roman" w:hAnsi="Times New Roman" w:cs="Times New Roman"/>
          <w:spacing w:val="11"/>
          <w:sz w:val="24"/>
          <w:szCs w:val="24"/>
          <w:lang w:val="tr-TR"/>
        </w:rPr>
        <w:t xml:space="preserve"> </w:t>
      </w:r>
      <w:r w:rsidRPr="00EE36EE">
        <w:rPr>
          <w:rFonts w:ascii="Times New Roman" w:eastAsia="Times New Roman" w:hAnsi="Times New Roman" w:cs="Times New Roman"/>
          <w:sz w:val="24"/>
          <w:szCs w:val="24"/>
          <w:lang w:val="tr-TR"/>
        </w:rPr>
        <w:t>Kazâsına</w:t>
      </w:r>
      <w:r w:rsidRPr="0003530E">
        <w:rPr>
          <w:rFonts w:ascii="Times New Roman" w:eastAsia="Times New Roman" w:hAnsi="Times New Roman" w:cs="Times New Roman"/>
          <w:sz w:val="24"/>
          <w:szCs w:val="24"/>
          <w:lang w:val="tr-TR"/>
        </w:rPr>
        <w:t xml:space="preserve"> </w:t>
      </w:r>
      <w:r w:rsidRPr="00EE36EE">
        <w:rPr>
          <w:rFonts w:ascii="Times New Roman" w:eastAsia="Times New Roman" w:hAnsi="Times New Roman" w:cs="Times New Roman"/>
          <w:sz w:val="24"/>
          <w:szCs w:val="24"/>
          <w:lang w:val="tr-TR"/>
        </w:rPr>
        <w:t>t</w:t>
      </w:r>
      <w:r w:rsidRPr="0003530E">
        <w:rPr>
          <w:rFonts w:ascii="Times New Roman" w:eastAsia="Times New Roman" w:hAnsi="Times New Roman" w:cs="Times New Roman"/>
          <w:sz w:val="24"/>
          <w:szCs w:val="24"/>
          <w:lang w:val="tr-TR"/>
        </w:rPr>
        <w:t>â</w:t>
      </w:r>
      <w:r w:rsidRPr="00EE36EE">
        <w:rPr>
          <w:rFonts w:ascii="Times New Roman" w:eastAsia="Times New Roman" w:hAnsi="Times New Roman" w:cs="Times New Roman"/>
          <w:sz w:val="24"/>
          <w:szCs w:val="24"/>
          <w:lang w:val="tr-TR"/>
        </w:rPr>
        <w:t>biʿ</w:t>
      </w:r>
      <w:r w:rsidRPr="0003530E">
        <w:rPr>
          <w:rFonts w:ascii="Times New Roman" w:eastAsia="Times New Roman" w:hAnsi="Times New Roman" w:cs="Times New Roman"/>
          <w:sz w:val="24"/>
          <w:szCs w:val="24"/>
          <w:lang w:val="tr-TR"/>
        </w:rPr>
        <w:t xml:space="preserve"> </w:t>
      </w:r>
      <w:r w:rsidRPr="00EE36EE">
        <w:rPr>
          <w:rFonts w:ascii="Times New Roman" w:eastAsia="Times New Roman" w:hAnsi="Times New Roman" w:cs="Times New Roman"/>
          <w:sz w:val="24"/>
          <w:szCs w:val="24"/>
          <w:lang w:val="tr-TR"/>
        </w:rPr>
        <w:t>Kabsanta</w:t>
      </w:r>
      <w:r w:rsidRPr="0003530E">
        <w:rPr>
          <w:rFonts w:ascii="Times New Roman" w:eastAsia="Times New Roman" w:hAnsi="Times New Roman" w:cs="Times New Roman"/>
          <w:sz w:val="24"/>
          <w:szCs w:val="24"/>
          <w:lang w:val="tr-TR"/>
        </w:rPr>
        <w:t xml:space="preserve"> </w:t>
      </w:r>
      <w:r w:rsidRPr="00EE36EE">
        <w:rPr>
          <w:rFonts w:ascii="Times New Roman" w:eastAsia="Times New Roman" w:hAnsi="Times New Roman" w:cs="Times New Roman"/>
          <w:sz w:val="24"/>
          <w:szCs w:val="24"/>
          <w:lang w:val="tr-TR"/>
        </w:rPr>
        <w:t>Karyesi</w:t>
      </w:r>
      <w:r w:rsidRPr="0003530E">
        <w:rPr>
          <w:rFonts w:ascii="Times New Roman" w:eastAsia="Times New Roman" w:hAnsi="Times New Roman" w:cs="Times New Roman"/>
          <w:sz w:val="24"/>
          <w:szCs w:val="24"/>
          <w:lang w:val="tr-TR"/>
        </w:rPr>
        <w:t xml:space="preserve"> </w:t>
      </w:r>
      <w:r w:rsidRPr="00EE36EE">
        <w:rPr>
          <w:rFonts w:ascii="Times New Roman" w:eastAsia="Times New Roman" w:hAnsi="Times New Roman" w:cs="Times New Roman"/>
          <w:sz w:val="24"/>
          <w:szCs w:val="24"/>
          <w:lang w:val="tr-TR"/>
        </w:rPr>
        <w:t>müte</w:t>
      </w:r>
      <w:r w:rsidRPr="0003530E">
        <w:rPr>
          <w:rFonts w:ascii="Times New Roman" w:eastAsia="Times New Roman" w:hAnsi="Times New Roman" w:cs="Times New Roman"/>
          <w:sz w:val="24"/>
          <w:szCs w:val="24"/>
          <w:lang w:val="tr-TR"/>
        </w:rPr>
        <w:t>m</w:t>
      </w:r>
      <w:r w:rsidRPr="00EE36EE">
        <w:rPr>
          <w:rFonts w:ascii="Times New Roman" w:eastAsia="Times New Roman" w:hAnsi="Times New Roman" w:cs="Times New Roman"/>
          <w:sz w:val="24"/>
          <w:szCs w:val="24"/>
          <w:lang w:val="tr-TR"/>
        </w:rPr>
        <w:t>ekinlerinden</w:t>
      </w:r>
      <w:r w:rsidRPr="0003530E">
        <w:rPr>
          <w:rFonts w:ascii="Times New Roman" w:eastAsia="Times New Roman" w:hAnsi="Times New Roman" w:cs="Times New Roman"/>
          <w:sz w:val="24"/>
          <w:szCs w:val="24"/>
          <w:lang w:val="tr-TR"/>
        </w:rPr>
        <w:t xml:space="preserve"> </w:t>
      </w:r>
      <w:r w:rsidRPr="00EE36EE">
        <w:rPr>
          <w:rFonts w:ascii="Times New Roman" w:eastAsia="Times New Roman" w:hAnsi="Times New Roman" w:cs="Times New Roman"/>
          <w:sz w:val="24"/>
          <w:szCs w:val="24"/>
          <w:lang w:val="tr-TR"/>
        </w:rPr>
        <w:t>Hacador</w:t>
      </w:r>
      <w:r w:rsidRPr="0003530E">
        <w:rPr>
          <w:rFonts w:ascii="Times New Roman" w:eastAsia="Times New Roman" w:hAnsi="Times New Roman" w:cs="Times New Roman"/>
          <w:sz w:val="24"/>
          <w:szCs w:val="24"/>
          <w:lang w:val="tr-TR"/>
        </w:rPr>
        <w:t xml:space="preserve"> </w:t>
      </w:r>
      <w:r w:rsidRPr="00EE36EE">
        <w:rPr>
          <w:rFonts w:ascii="Times New Roman" w:eastAsia="Times New Roman" w:hAnsi="Times New Roman" w:cs="Times New Roman"/>
          <w:sz w:val="24"/>
          <w:szCs w:val="24"/>
          <w:lang w:val="tr-TR"/>
        </w:rPr>
        <w:t>ve</w:t>
      </w:r>
      <w:r w:rsidRPr="0003530E">
        <w:rPr>
          <w:rFonts w:ascii="Times New Roman" w:eastAsia="Times New Roman" w:hAnsi="Times New Roman" w:cs="Times New Roman"/>
          <w:sz w:val="24"/>
          <w:szCs w:val="24"/>
          <w:lang w:val="tr-TR"/>
        </w:rPr>
        <w:t xml:space="preserve"> </w:t>
      </w:r>
      <w:r w:rsidRPr="00EE36EE">
        <w:rPr>
          <w:rFonts w:ascii="Times New Roman" w:eastAsia="Times New Roman" w:hAnsi="Times New Roman" w:cs="Times New Roman"/>
          <w:sz w:val="24"/>
          <w:szCs w:val="24"/>
          <w:lang w:val="tr-TR"/>
        </w:rPr>
        <w:t>ve</w:t>
      </w:r>
      <w:r w:rsidR="0003530E">
        <w:rPr>
          <w:rFonts w:ascii="Times New Roman" w:eastAsia="Times New Roman" w:hAnsi="Times New Roman" w:cs="Times New Roman"/>
          <w:sz w:val="24"/>
          <w:szCs w:val="24"/>
          <w:lang w:val="tr-TR"/>
        </w:rPr>
        <w:t xml:space="preserve"> </w:t>
      </w:r>
      <w:r w:rsidRPr="0003530E">
        <w:rPr>
          <w:rFonts w:ascii="Times New Roman" w:eastAsia="Times New Roman" w:hAnsi="Times New Roman" w:cs="Times New Roman"/>
          <w:sz w:val="24"/>
          <w:szCs w:val="24"/>
          <w:lang w:val="tr-TR"/>
        </w:rPr>
        <w:t xml:space="preserve">Mardikoğlu Hemparsun nâm zimmîler karye-i mezbûre toprağında kâ’in bâ-hüccet-i şerʿiyye mülkiyet üzere ber-vech-i iştirâk mutasarrıf oldukları bir bâb menzili iki yüz altmış senesinde gabnden ʿârî beyʿ-i bât katʿî ile karye-i merkûm mütemekkinlerinden Bibekoğlu Artin ve Tosun Hazer nâm zimmîlere beyʿ ve teslîm ve mersûmûn dahi iştirâ ve tesellüm ve temellük ve kabûl birle yedlerinde verilen hüccet-i şerʿiyye mûcebince iştirâken zabt ve tasarruf ide gelirler iken bu esnâda merkûmûn Hacador ve Hemparsun zimmîler zuhûr ile menzil-i mezkûru mukaddemâ size ferâğ iylediğimize nâdim olduk yedinizden alub zabt ideriz deyü füzûlî müdâhaleden hâlî olmadıkları beyânıyla mahallinde şerʿle rü’yet ve ihkâk-ı hakk olunmak bâbında emr-i şerîfim sudûru </w:t>
      </w:r>
      <w:r w:rsidRPr="0003530E">
        <w:rPr>
          <w:rFonts w:ascii="Times New Roman" w:eastAsia="Times New Roman" w:hAnsi="Times New Roman" w:cs="Times New Roman"/>
          <w:sz w:val="24"/>
          <w:szCs w:val="24"/>
          <w:lang w:val="tr-TR"/>
        </w:rPr>
        <w:lastRenderedPageBreak/>
        <w:t>mersûmûn Artin ve Toson Harez zimmîler taraflarından bu defʿa bâ-ʿarzıhâl istidʿâ olunmuş olmağla siz ki kâ’immakâm ve nâ’ib vesâ’ir mûmâ-ileyhimsiz maʿrifetiniz ile tarafeyn mahallinde meclis-i memlekete ihzâr ve bi’l-müvâcehe ber- nehc-i şerʿî terâfuʿ iderek husûs-ı mezbûrdan olunduğu üzere olduğu ve menzil-i mezkûra şerʿân dahl olunmak îcâb itmediği ʿınde’ş-şerʿ ve’l-meclis tebeyyün ve tahakkuk iylediği hâlde mersûmların bî-vech vâkiʿ olan müdâhalelerinin maʿrifet-i şerʿle  menʿ  ve  defʿî  husûsuna  mübâderet  ve  husûs-ı  mezbûr  ilâ  ahere  dikkat  ve</w:t>
      </w:r>
      <w:r w:rsidR="00626C25" w:rsidRPr="0003530E">
        <w:rPr>
          <w:rFonts w:ascii="Times New Roman" w:eastAsia="Times New Roman" w:hAnsi="Times New Roman" w:cs="Times New Roman"/>
          <w:sz w:val="24"/>
          <w:szCs w:val="24"/>
          <w:lang w:val="tr-TR"/>
        </w:rPr>
        <w:t xml:space="preserve"> </w:t>
      </w:r>
      <w:r w:rsidRPr="0003530E">
        <w:rPr>
          <w:rFonts w:ascii="Times New Roman" w:eastAsia="Times New Roman" w:hAnsi="Times New Roman" w:cs="Times New Roman"/>
          <w:sz w:val="24"/>
          <w:szCs w:val="24"/>
          <w:lang w:val="tr-TR"/>
        </w:rPr>
        <w:t>keyfiyetin kaydı bâlâsına şerh verilmek üzere der-yâr-ı şevket-karâr mülûkâneme inhâ ve işʿârına müsâraʿat iylemeniz bâbında. Fî evâhir-i L sene 68.</w:t>
      </w:r>
    </w:p>
    <w:p w14:paraId="2F6207C4" w14:textId="77777777" w:rsidR="00461AD1" w:rsidRPr="00EE36EE" w:rsidRDefault="00461AD1" w:rsidP="00917391">
      <w:pPr>
        <w:spacing w:line="360" w:lineRule="auto"/>
        <w:rPr>
          <w:rFonts w:ascii="Times New Roman" w:hAnsi="Times New Roman" w:cs="Times New Roman"/>
          <w:sz w:val="24"/>
          <w:szCs w:val="24"/>
          <w:lang w:val="tr-TR"/>
        </w:rPr>
      </w:pPr>
    </w:p>
    <w:p w14:paraId="5ED0BBCC" w14:textId="77777777" w:rsidR="00461AD1" w:rsidRPr="00EE36EE" w:rsidRDefault="00461AD1" w:rsidP="00917391">
      <w:pPr>
        <w:pStyle w:val="AralkYok"/>
        <w:ind w:left="709" w:firstLine="0"/>
        <w:jc w:val="both"/>
        <w:rPr>
          <w:lang w:val="tr-TR"/>
        </w:rPr>
      </w:pPr>
      <w:r w:rsidRPr="00EE36EE">
        <w:rPr>
          <w:lang w:val="tr-TR"/>
        </w:rPr>
        <w:t>165/1</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
          <w:lang w:val="tr-TR"/>
        </w:rPr>
        <w:t xml:space="preserve"> </w:t>
      </w:r>
      <w:r w:rsidRPr="00EE36EE">
        <w:rPr>
          <w:lang w:val="tr-TR"/>
        </w:rPr>
        <w:t>eyâl</w:t>
      </w:r>
      <w:r w:rsidRPr="00EE36EE">
        <w:rPr>
          <w:spacing w:val="-1"/>
          <w:lang w:val="tr-TR"/>
        </w:rPr>
        <w:t>e</w:t>
      </w:r>
      <w:r w:rsidRPr="00EE36EE">
        <w:rPr>
          <w:spacing w:val="1"/>
          <w:lang w:val="tr-TR"/>
        </w:rPr>
        <w:t>t</w:t>
      </w:r>
      <w:r w:rsidRPr="00EE36EE">
        <w:rPr>
          <w:spacing w:val="-1"/>
          <w:lang w:val="tr-TR"/>
        </w:rPr>
        <w:t>-</w:t>
      </w:r>
      <w:r w:rsidRPr="00EE36EE">
        <w:rPr>
          <w:lang w:val="tr-TR"/>
        </w:rPr>
        <w:t>i Trab</w:t>
      </w:r>
      <w:r w:rsidRPr="00EE36EE">
        <w:rPr>
          <w:spacing w:val="-3"/>
          <w:lang w:val="tr-TR"/>
        </w:rPr>
        <w:t>z</w:t>
      </w:r>
      <w:r w:rsidRPr="00EE36EE">
        <w:rPr>
          <w:lang w:val="tr-TR"/>
        </w:rPr>
        <w:t>on vâlîsi</w:t>
      </w:r>
      <w:r w:rsidRPr="00EE36EE">
        <w:rPr>
          <w:spacing w:val="1"/>
          <w:lang w:val="tr-TR"/>
        </w:rPr>
        <w:t xml:space="preserve"> </w:t>
      </w:r>
      <w:r w:rsidRPr="00EE36EE">
        <w:rPr>
          <w:spacing w:val="-2"/>
          <w:lang w:val="tr-TR"/>
        </w:rPr>
        <w:t>v</w:t>
      </w:r>
      <w:r w:rsidRPr="00EE36EE">
        <w:rPr>
          <w:lang w:val="tr-TR"/>
        </w:rPr>
        <w:t>e</w:t>
      </w:r>
      <w:r w:rsidRPr="00EE36EE">
        <w:rPr>
          <w:spacing w:val="-2"/>
          <w:lang w:val="tr-TR"/>
        </w:rPr>
        <w:t>z</w:t>
      </w:r>
      <w:r w:rsidRPr="00EE36EE">
        <w:rPr>
          <w:lang w:val="tr-TR"/>
        </w:rPr>
        <w:t>irim</w:t>
      </w:r>
      <w:r w:rsidRPr="00EE36EE">
        <w:rPr>
          <w:spacing w:val="1"/>
          <w:lang w:val="tr-TR"/>
        </w:rPr>
        <w:t xml:space="preserve"> </w:t>
      </w:r>
      <w:r w:rsidRPr="00EE36EE">
        <w:rPr>
          <w:lang w:val="tr-TR"/>
        </w:rPr>
        <w:t>Mehmed</w:t>
      </w:r>
      <w:r w:rsidRPr="00EE36EE">
        <w:rPr>
          <w:spacing w:val="59"/>
          <w:lang w:val="tr-TR"/>
        </w:rPr>
        <w:t xml:space="preserve"> </w:t>
      </w:r>
      <w:r w:rsidRPr="00EE36EE">
        <w:rPr>
          <w:lang w:val="tr-TR"/>
        </w:rPr>
        <w:t>Vasıf</w:t>
      </w:r>
      <w:r w:rsidRPr="00EE36EE">
        <w:rPr>
          <w:spacing w:val="1"/>
          <w:lang w:val="tr-TR"/>
        </w:rPr>
        <w:t xml:space="preserve"> </w:t>
      </w:r>
      <w:r w:rsidRPr="00EE36EE">
        <w:rPr>
          <w:lang w:val="tr-TR"/>
        </w:rPr>
        <w:t>Paşa icl</w:t>
      </w:r>
      <w:r w:rsidRPr="00EE36EE">
        <w:rPr>
          <w:spacing w:val="-1"/>
          <w:lang w:val="tr-TR"/>
        </w:rPr>
        <w:t>â</w:t>
      </w:r>
      <w:r w:rsidRPr="00EE36EE">
        <w:rPr>
          <w:lang w:val="tr-TR"/>
        </w:rPr>
        <w:t>lühüye</w:t>
      </w:r>
      <w:r w:rsidRPr="00EE36EE">
        <w:rPr>
          <w:spacing w:val="50"/>
          <w:lang w:val="tr-TR"/>
        </w:rPr>
        <w:t xml:space="preserve"> </w:t>
      </w:r>
      <w:r w:rsidRPr="00EE36EE">
        <w:rPr>
          <w:lang w:val="tr-TR"/>
        </w:rPr>
        <w:t>ve</w:t>
      </w:r>
      <w:r w:rsidRPr="00EE36EE">
        <w:rPr>
          <w:spacing w:val="50"/>
          <w:lang w:val="tr-TR"/>
        </w:rPr>
        <w:t xml:space="preserve"> </w:t>
      </w:r>
      <w:r w:rsidRPr="00EE36EE">
        <w:rPr>
          <w:lang w:val="tr-TR"/>
        </w:rPr>
        <w:t>Rik</w:t>
      </w:r>
      <w:r w:rsidRPr="00EE36EE">
        <w:rPr>
          <w:spacing w:val="-2"/>
          <w:lang w:val="tr-TR"/>
        </w:rPr>
        <w:t>â</w:t>
      </w:r>
      <w:r w:rsidRPr="00EE36EE">
        <w:rPr>
          <w:spacing w:val="1"/>
          <w:lang w:val="tr-TR"/>
        </w:rPr>
        <w:t>b</w:t>
      </w:r>
      <w:r w:rsidRPr="00EE36EE">
        <w:rPr>
          <w:lang w:val="tr-TR"/>
        </w:rPr>
        <w:t>-ı</w:t>
      </w:r>
      <w:r w:rsidRPr="00EE36EE">
        <w:rPr>
          <w:spacing w:val="50"/>
          <w:lang w:val="tr-TR"/>
        </w:rPr>
        <w:t xml:space="preserve"> </w:t>
      </w:r>
      <w:r w:rsidRPr="00EE36EE">
        <w:rPr>
          <w:lang w:val="tr-TR"/>
        </w:rPr>
        <w:t>hümâyûnum</w:t>
      </w:r>
      <w:r w:rsidRPr="00EE36EE">
        <w:rPr>
          <w:spacing w:val="49"/>
          <w:lang w:val="tr-TR"/>
        </w:rPr>
        <w:t xml:space="preserve"> </w:t>
      </w:r>
      <w:r w:rsidRPr="00EE36EE">
        <w:rPr>
          <w:lang w:val="tr-TR"/>
        </w:rPr>
        <w:t>kapucabaşıla</w:t>
      </w:r>
      <w:r w:rsidRPr="00EE36EE">
        <w:rPr>
          <w:spacing w:val="-1"/>
          <w:lang w:val="tr-TR"/>
        </w:rPr>
        <w:t>r</w:t>
      </w:r>
      <w:r w:rsidRPr="00EE36EE">
        <w:rPr>
          <w:lang w:val="tr-TR"/>
        </w:rPr>
        <w:t>ı</w:t>
      </w:r>
      <w:r w:rsidRPr="00EE36EE">
        <w:rPr>
          <w:spacing w:val="-1"/>
          <w:lang w:val="tr-TR"/>
        </w:rPr>
        <w:t>n</w:t>
      </w:r>
      <w:r w:rsidRPr="00EE36EE">
        <w:rPr>
          <w:lang w:val="tr-TR"/>
        </w:rPr>
        <w:t>dan</w:t>
      </w:r>
      <w:r w:rsidRPr="00EE36EE">
        <w:rPr>
          <w:spacing w:val="49"/>
          <w:lang w:val="tr-TR"/>
        </w:rPr>
        <w:t xml:space="preserve"> </w:t>
      </w:r>
      <w:r w:rsidRPr="00EE36EE">
        <w:rPr>
          <w:lang w:val="tr-TR"/>
        </w:rPr>
        <w:t>G</w:t>
      </w:r>
      <w:r w:rsidRPr="00EE36EE">
        <w:rPr>
          <w:spacing w:val="1"/>
          <w:lang w:val="tr-TR"/>
        </w:rPr>
        <w:t>ü</w:t>
      </w:r>
      <w:r w:rsidRPr="00EE36EE">
        <w:rPr>
          <w:lang w:val="tr-TR"/>
        </w:rPr>
        <w:t>müşhane Sancâğı</w:t>
      </w:r>
      <w:r w:rsidRPr="00EE36EE">
        <w:rPr>
          <w:spacing w:val="31"/>
          <w:lang w:val="tr-TR"/>
        </w:rPr>
        <w:t xml:space="preserve"> </w:t>
      </w:r>
      <w:r w:rsidRPr="00EE36EE">
        <w:rPr>
          <w:lang w:val="tr-TR"/>
        </w:rPr>
        <w:t>k</w:t>
      </w:r>
      <w:r w:rsidRPr="00EE36EE">
        <w:rPr>
          <w:spacing w:val="-2"/>
          <w:lang w:val="tr-TR"/>
        </w:rPr>
        <w:t>â</w:t>
      </w:r>
      <w:r w:rsidRPr="00EE36EE">
        <w:rPr>
          <w:lang w:val="tr-TR"/>
        </w:rPr>
        <w:t>’imm</w:t>
      </w:r>
      <w:r w:rsidRPr="00EE36EE">
        <w:rPr>
          <w:spacing w:val="-2"/>
          <w:lang w:val="tr-TR"/>
        </w:rPr>
        <w:t>a</w:t>
      </w:r>
      <w:r w:rsidRPr="00EE36EE">
        <w:rPr>
          <w:lang w:val="tr-TR"/>
        </w:rPr>
        <w:t>kâmı</w:t>
      </w:r>
      <w:r w:rsidRPr="00EE36EE">
        <w:rPr>
          <w:spacing w:val="29"/>
          <w:lang w:val="tr-TR"/>
        </w:rPr>
        <w:t xml:space="preserve"> </w:t>
      </w:r>
      <w:r w:rsidRPr="00EE36EE">
        <w:rPr>
          <w:lang w:val="tr-TR"/>
        </w:rPr>
        <w:t>Mahmud</w:t>
      </w:r>
      <w:r w:rsidRPr="00EE36EE">
        <w:rPr>
          <w:spacing w:val="30"/>
          <w:lang w:val="tr-TR"/>
        </w:rPr>
        <w:t xml:space="preserve"> </w:t>
      </w:r>
      <w:r w:rsidRPr="00EE36EE">
        <w:rPr>
          <w:lang w:val="tr-TR"/>
        </w:rPr>
        <w:t>Bey</w:t>
      </w:r>
      <w:r w:rsidRPr="00EE36EE">
        <w:rPr>
          <w:spacing w:val="30"/>
          <w:lang w:val="tr-TR"/>
        </w:rPr>
        <w:t xml:space="preserve"> </w:t>
      </w:r>
      <w:r w:rsidRPr="00EE36EE">
        <w:rPr>
          <w:lang w:val="tr-TR"/>
        </w:rPr>
        <w:t>dâme</w:t>
      </w:r>
      <w:r w:rsidRPr="00EE36EE">
        <w:rPr>
          <w:spacing w:val="31"/>
          <w:lang w:val="tr-TR"/>
        </w:rPr>
        <w:t xml:space="preserve"> </w:t>
      </w:r>
      <w:r w:rsidRPr="00EE36EE">
        <w:rPr>
          <w:spacing w:val="-1"/>
          <w:lang w:val="tr-TR"/>
        </w:rPr>
        <w:t>m</w:t>
      </w:r>
      <w:r w:rsidRPr="00EE36EE">
        <w:rPr>
          <w:lang w:val="tr-TR"/>
        </w:rPr>
        <w:t>ecdühûye</w:t>
      </w:r>
      <w:r w:rsidRPr="00EE36EE">
        <w:rPr>
          <w:spacing w:val="30"/>
          <w:lang w:val="tr-TR"/>
        </w:rPr>
        <w:t xml:space="preserve"> </w:t>
      </w:r>
      <w:r w:rsidRPr="00EE36EE">
        <w:rPr>
          <w:lang w:val="tr-TR"/>
        </w:rPr>
        <w:t>ve</w:t>
      </w:r>
      <w:r w:rsidRPr="00EE36EE">
        <w:rPr>
          <w:spacing w:val="31"/>
          <w:lang w:val="tr-TR"/>
        </w:rPr>
        <w:t xml:space="preserve"> </w:t>
      </w:r>
      <w:r w:rsidRPr="00EE36EE">
        <w:rPr>
          <w:lang w:val="tr-TR"/>
        </w:rPr>
        <w:t>Maçuka</w:t>
      </w:r>
      <w:r w:rsidRPr="00EE36EE">
        <w:rPr>
          <w:spacing w:val="28"/>
          <w:lang w:val="tr-TR"/>
        </w:rPr>
        <w:t xml:space="preserve"> </w:t>
      </w:r>
      <w:r w:rsidRPr="00EE36EE">
        <w:rPr>
          <w:lang w:val="tr-TR"/>
        </w:rPr>
        <w:t>Ka</w:t>
      </w:r>
      <w:r w:rsidRPr="00EE36EE">
        <w:rPr>
          <w:spacing w:val="-2"/>
          <w:lang w:val="tr-TR"/>
        </w:rPr>
        <w:t>z</w:t>
      </w:r>
      <w:r w:rsidRPr="00EE36EE">
        <w:rPr>
          <w:lang w:val="tr-TR"/>
        </w:rPr>
        <w:t>â</w:t>
      </w:r>
      <w:r w:rsidRPr="00EE36EE">
        <w:rPr>
          <w:spacing w:val="1"/>
          <w:lang w:val="tr-TR"/>
        </w:rPr>
        <w:t>s</w:t>
      </w:r>
      <w:r w:rsidRPr="00EE36EE">
        <w:rPr>
          <w:lang w:val="tr-TR"/>
        </w:rPr>
        <w:t>ı nâ’ibine ve</w:t>
      </w:r>
      <w:r w:rsidRPr="00EE36EE">
        <w:rPr>
          <w:spacing w:val="-1"/>
          <w:lang w:val="tr-TR"/>
        </w:rPr>
        <w:t xml:space="preserve"> </w:t>
      </w:r>
      <w:r w:rsidRPr="00EE36EE">
        <w:rPr>
          <w:lang w:val="tr-TR"/>
        </w:rPr>
        <w:t>müdîr-i</w:t>
      </w:r>
      <w:r w:rsidRPr="00EE36EE">
        <w:rPr>
          <w:spacing w:val="-1"/>
          <w:lang w:val="tr-TR"/>
        </w:rPr>
        <w:t xml:space="preserve"> </w:t>
      </w:r>
      <w:r w:rsidRPr="00EE36EE">
        <w:rPr>
          <w:lang w:val="tr-TR"/>
        </w:rPr>
        <w:t>ka</w:t>
      </w:r>
      <w:r w:rsidRPr="00EE36EE">
        <w:rPr>
          <w:spacing w:val="-1"/>
          <w:lang w:val="tr-TR"/>
        </w:rPr>
        <w:t>z</w:t>
      </w:r>
      <w:r w:rsidRPr="00EE36EE">
        <w:rPr>
          <w:lang w:val="tr-TR"/>
        </w:rPr>
        <w:t>â ve vücûh-ı meml</w:t>
      </w:r>
      <w:r w:rsidRPr="00EE36EE">
        <w:rPr>
          <w:spacing w:val="-1"/>
          <w:lang w:val="tr-TR"/>
        </w:rPr>
        <w:t>e</w:t>
      </w:r>
      <w:r w:rsidRPr="00EE36EE">
        <w:rPr>
          <w:lang w:val="tr-TR"/>
        </w:rPr>
        <w:t>k</w:t>
      </w:r>
      <w:r w:rsidRPr="00EE36EE">
        <w:rPr>
          <w:spacing w:val="-1"/>
          <w:lang w:val="tr-TR"/>
        </w:rPr>
        <w:t>e</w:t>
      </w:r>
      <w:r w:rsidRPr="00EE36EE">
        <w:rPr>
          <w:lang w:val="tr-TR"/>
        </w:rPr>
        <w:t>te h</w:t>
      </w:r>
      <w:r w:rsidRPr="00EE36EE">
        <w:rPr>
          <w:spacing w:val="-1"/>
          <w:lang w:val="tr-TR"/>
        </w:rPr>
        <w:t>ü</w:t>
      </w:r>
      <w:r w:rsidRPr="00EE36EE">
        <w:rPr>
          <w:lang w:val="tr-TR"/>
        </w:rPr>
        <w:t>küm</w:t>
      </w:r>
      <w:r w:rsidRPr="00EE36EE">
        <w:rPr>
          <w:spacing w:val="-1"/>
          <w:lang w:val="tr-TR"/>
        </w:rPr>
        <w:t xml:space="preserve"> </w:t>
      </w:r>
      <w:r w:rsidRPr="00EE36EE">
        <w:rPr>
          <w:lang w:val="tr-TR"/>
        </w:rPr>
        <w:t>ki</w:t>
      </w:r>
    </w:p>
    <w:p w14:paraId="08C179E6" w14:textId="44837F70" w:rsidR="00461AD1" w:rsidRPr="00EE36EE" w:rsidRDefault="00461AD1" w:rsidP="00917391">
      <w:pPr>
        <w:pStyle w:val="GvdeMetni"/>
        <w:spacing w:line="360" w:lineRule="auto"/>
        <w:ind w:left="0" w:firstLine="708"/>
        <w:jc w:val="both"/>
        <w:rPr>
          <w:rFonts w:cs="Times New Roman"/>
          <w:lang w:val="tr-TR"/>
        </w:rPr>
      </w:pPr>
      <w:r w:rsidRPr="00EE36EE">
        <w:rPr>
          <w:rFonts w:cs="Times New Roman"/>
          <w:lang w:val="tr-TR"/>
        </w:rPr>
        <w:t>Kazgancıoğlu</w:t>
      </w:r>
      <w:r w:rsidRPr="00EE36EE">
        <w:rPr>
          <w:rFonts w:cs="Times New Roman"/>
          <w:spacing w:val="18"/>
          <w:lang w:val="tr-TR"/>
        </w:rPr>
        <w:t xml:space="preserve"> </w:t>
      </w:r>
      <w:r w:rsidRPr="00EE36EE">
        <w:rPr>
          <w:rFonts w:cs="Times New Roman"/>
          <w:lang w:val="tr-TR"/>
        </w:rPr>
        <w:t>Yani</w:t>
      </w:r>
      <w:r w:rsidRPr="00EE36EE">
        <w:rPr>
          <w:rFonts w:cs="Times New Roman"/>
          <w:spacing w:val="18"/>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17"/>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19"/>
          <w:lang w:val="tr-TR"/>
        </w:rPr>
        <w:t xml:space="preserve"> </w:t>
      </w:r>
      <w:r w:rsidRPr="00EE36EE">
        <w:rPr>
          <w:rFonts w:cs="Times New Roman"/>
          <w:lang w:val="tr-TR"/>
        </w:rPr>
        <w:t>Maçuka</w:t>
      </w:r>
      <w:r w:rsidRPr="00EE36EE">
        <w:rPr>
          <w:rFonts w:cs="Times New Roman"/>
          <w:spacing w:val="18"/>
          <w:lang w:val="tr-TR"/>
        </w:rPr>
        <w:t xml:space="preserve"> </w:t>
      </w:r>
      <w:r w:rsidRPr="00EE36EE">
        <w:rPr>
          <w:rFonts w:cs="Times New Roman"/>
          <w:lang w:val="tr-TR"/>
        </w:rPr>
        <w:t>Kaz</w:t>
      </w:r>
      <w:r w:rsidRPr="00EE36EE">
        <w:rPr>
          <w:rFonts w:cs="Times New Roman"/>
          <w:spacing w:val="3"/>
          <w:lang w:val="tr-TR"/>
        </w:rPr>
        <w:t>â</w:t>
      </w:r>
      <w:r w:rsidRPr="00EE36EE">
        <w:rPr>
          <w:rFonts w:cs="Times New Roman"/>
          <w:lang w:val="tr-TR"/>
        </w:rPr>
        <w:t>sına</w:t>
      </w:r>
      <w:r w:rsidRPr="00EE36EE">
        <w:rPr>
          <w:rFonts w:cs="Times New Roman"/>
          <w:spacing w:val="17"/>
          <w:lang w:val="tr-TR"/>
        </w:rPr>
        <w:t xml:space="preserve"> </w:t>
      </w:r>
      <w:r w:rsidRPr="00EE36EE">
        <w:rPr>
          <w:rFonts w:cs="Times New Roman"/>
          <w:lang w:val="tr-TR"/>
        </w:rPr>
        <w:t>tâbiʿ</w:t>
      </w:r>
      <w:r w:rsidRPr="00EE36EE">
        <w:rPr>
          <w:rFonts w:cs="Times New Roman"/>
          <w:spacing w:val="18"/>
          <w:lang w:val="tr-TR"/>
        </w:rPr>
        <w:t xml:space="preserve"> </w:t>
      </w:r>
      <w:r w:rsidRPr="00EE36EE">
        <w:rPr>
          <w:rFonts w:cs="Times New Roman"/>
          <w:lang w:val="tr-TR"/>
        </w:rPr>
        <w:t>Orta</w:t>
      </w:r>
      <w:r w:rsidRPr="00EE36EE">
        <w:rPr>
          <w:rFonts w:cs="Times New Roman"/>
          <w:spacing w:val="17"/>
          <w:lang w:val="tr-TR"/>
        </w:rPr>
        <w:t xml:space="preserve"> </w:t>
      </w:r>
      <w:r w:rsidRPr="00EE36EE">
        <w:rPr>
          <w:rFonts w:cs="Times New Roman"/>
          <w:lang w:val="tr-TR"/>
        </w:rPr>
        <w:t>Karyesi’n</w:t>
      </w:r>
      <w:r w:rsidRPr="00EE36EE">
        <w:rPr>
          <w:rFonts w:cs="Times New Roman"/>
          <w:spacing w:val="-2"/>
          <w:lang w:val="tr-TR"/>
        </w:rPr>
        <w:t>d</w:t>
      </w:r>
      <w:r w:rsidRPr="00EE36EE">
        <w:rPr>
          <w:rFonts w:cs="Times New Roman"/>
          <w:lang w:val="tr-TR"/>
        </w:rPr>
        <w:t>e</w:t>
      </w:r>
      <w:r w:rsidRPr="00EE36EE">
        <w:rPr>
          <w:rFonts w:cs="Times New Roman"/>
          <w:spacing w:val="16"/>
          <w:lang w:val="tr-TR"/>
        </w:rPr>
        <w:t xml:space="preserve"> </w:t>
      </w:r>
      <w:r w:rsidRPr="00EE36EE">
        <w:rPr>
          <w:rFonts w:cs="Times New Roman"/>
          <w:lang w:val="tr-TR"/>
        </w:rPr>
        <w:t>kâ’in bâ-hüccet</w:t>
      </w:r>
      <w:r w:rsidRPr="00EE36EE">
        <w:rPr>
          <w:rFonts w:cs="Times New Roman"/>
          <w:spacing w:val="-1"/>
          <w:lang w:val="tr-TR"/>
        </w:rPr>
        <w:t>-</w:t>
      </w:r>
      <w:r w:rsidRPr="00EE36EE">
        <w:rPr>
          <w:rFonts w:cs="Times New Roman"/>
          <w:lang w:val="tr-TR"/>
        </w:rPr>
        <w:t>i</w:t>
      </w:r>
      <w:r w:rsidRPr="00EE36EE">
        <w:rPr>
          <w:rFonts w:cs="Times New Roman"/>
          <w:spacing w:val="9"/>
          <w:lang w:val="tr-TR"/>
        </w:rPr>
        <w:t xml:space="preserve"> </w:t>
      </w:r>
      <w:r w:rsidRPr="00EE36EE">
        <w:rPr>
          <w:rFonts w:cs="Times New Roman"/>
          <w:lang w:val="tr-TR"/>
        </w:rPr>
        <w:t>şerʿiyye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ülkiyet</w:t>
      </w:r>
      <w:r w:rsidRPr="00EE36EE">
        <w:rPr>
          <w:rFonts w:cs="Times New Roman"/>
          <w:spacing w:val="11"/>
          <w:lang w:val="tr-TR"/>
        </w:rPr>
        <w:t xml:space="preserve"> </w:t>
      </w:r>
      <w:r w:rsidRPr="00EE36EE">
        <w:rPr>
          <w:rFonts w:cs="Times New Roman"/>
          <w:lang w:val="tr-TR"/>
        </w:rPr>
        <w:t>ü</w:t>
      </w:r>
      <w:r w:rsidRPr="00EE36EE">
        <w:rPr>
          <w:rFonts w:cs="Times New Roman"/>
          <w:spacing w:val="-1"/>
          <w:lang w:val="tr-TR"/>
        </w:rPr>
        <w:t>z</w:t>
      </w:r>
      <w:r w:rsidRPr="00EE36EE">
        <w:rPr>
          <w:rFonts w:cs="Times New Roman"/>
          <w:lang w:val="tr-TR"/>
        </w:rPr>
        <w:t>ere</w:t>
      </w:r>
      <w:r w:rsidRPr="00EE36EE">
        <w:rPr>
          <w:rFonts w:cs="Times New Roman"/>
          <w:spacing w:val="9"/>
          <w:lang w:val="tr-TR"/>
        </w:rPr>
        <w:t xml:space="preserve"> </w:t>
      </w:r>
      <w:r w:rsidRPr="00EE36EE">
        <w:rPr>
          <w:rFonts w:cs="Times New Roman"/>
          <w:lang w:val="tr-TR"/>
        </w:rPr>
        <w:t>mutasarrıf</w:t>
      </w:r>
      <w:r w:rsidRPr="00EE36EE">
        <w:rPr>
          <w:rFonts w:cs="Times New Roman"/>
          <w:spacing w:val="9"/>
          <w:lang w:val="tr-TR"/>
        </w:rPr>
        <w:t xml:space="preserve"> </w:t>
      </w:r>
      <w:r w:rsidRPr="00EE36EE">
        <w:rPr>
          <w:rFonts w:cs="Times New Roman"/>
          <w:lang w:val="tr-TR"/>
        </w:rPr>
        <w:t>olduğu</w:t>
      </w:r>
      <w:r w:rsidRPr="00EE36EE">
        <w:rPr>
          <w:rFonts w:cs="Times New Roman"/>
          <w:spacing w:val="11"/>
          <w:lang w:val="tr-TR"/>
        </w:rPr>
        <w:t xml:space="preserve"> </w:t>
      </w:r>
      <w:r w:rsidRPr="00EE36EE">
        <w:rPr>
          <w:rFonts w:cs="Times New Roman"/>
          <w:lang w:val="tr-TR"/>
        </w:rPr>
        <w:t>bir</w:t>
      </w:r>
      <w:r w:rsidRPr="00EE36EE">
        <w:rPr>
          <w:rFonts w:cs="Times New Roman"/>
          <w:spacing w:val="11"/>
          <w:lang w:val="tr-TR"/>
        </w:rPr>
        <w:t xml:space="preserve"> </w:t>
      </w:r>
      <w:r w:rsidRPr="00EE36EE">
        <w:rPr>
          <w:rFonts w:cs="Times New Roman"/>
          <w:spacing w:val="-2"/>
          <w:lang w:val="tr-TR"/>
        </w:rPr>
        <w:t>b</w:t>
      </w:r>
      <w:r w:rsidRPr="00EE36EE">
        <w:rPr>
          <w:rFonts w:cs="Times New Roman"/>
          <w:spacing w:val="-1"/>
          <w:lang w:val="tr-TR"/>
        </w:rPr>
        <w:t>â</w:t>
      </w:r>
      <w:r w:rsidRPr="00EE36EE">
        <w:rPr>
          <w:rFonts w:cs="Times New Roman"/>
          <w:lang w:val="tr-TR"/>
        </w:rPr>
        <w:t>b</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enzil</w:t>
      </w:r>
      <w:r w:rsidRPr="00EE36EE">
        <w:rPr>
          <w:rFonts w:cs="Times New Roman"/>
          <w:spacing w:val="11"/>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bir</w:t>
      </w:r>
      <w:r w:rsidRPr="00EE36EE">
        <w:rPr>
          <w:rFonts w:cs="Times New Roman"/>
          <w:spacing w:val="11"/>
          <w:lang w:val="tr-TR"/>
        </w:rPr>
        <w:t xml:space="preserve"> </w:t>
      </w:r>
      <w:r w:rsidRPr="00EE36EE">
        <w:rPr>
          <w:rFonts w:cs="Times New Roman"/>
          <w:lang w:val="tr-TR"/>
        </w:rPr>
        <w:t>bâb</w:t>
      </w:r>
      <w:r w:rsidRPr="00EE36EE">
        <w:rPr>
          <w:rFonts w:cs="Times New Roman"/>
          <w:spacing w:val="10"/>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ir</w:t>
      </w:r>
      <w:r w:rsidRPr="00EE36EE">
        <w:rPr>
          <w:rFonts w:cs="Times New Roman"/>
          <w:spacing w:val="10"/>
          <w:lang w:val="tr-TR"/>
        </w:rPr>
        <w:t xml:space="preserve"> </w:t>
      </w:r>
      <w:r w:rsidRPr="00EE36EE">
        <w:rPr>
          <w:rFonts w:cs="Times New Roman"/>
          <w:lang w:val="tr-TR"/>
        </w:rPr>
        <w:t>ve bir bab sa</w:t>
      </w:r>
      <w:r w:rsidRPr="00EE36EE">
        <w:rPr>
          <w:rFonts w:cs="Times New Roman"/>
          <w:spacing w:val="-2"/>
          <w:lang w:val="tr-TR"/>
        </w:rPr>
        <w:t>m</w:t>
      </w:r>
      <w:r w:rsidRPr="00EE36EE">
        <w:rPr>
          <w:rFonts w:cs="Times New Roman"/>
          <w:lang w:val="tr-TR"/>
        </w:rPr>
        <w:t xml:space="preserve">anlık ve </w:t>
      </w:r>
      <w:r w:rsidRPr="00EE36EE">
        <w:rPr>
          <w:rFonts w:cs="Times New Roman"/>
          <w:spacing w:val="-2"/>
          <w:lang w:val="tr-TR"/>
        </w:rPr>
        <w:t>b</w:t>
      </w:r>
      <w:r w:rsidRPr="00EE36EE">
        <w:rPr>
          <w:rFonts w:cs="Times New Roman"/>
          <w:lang w:val="tr-TR"/>
        </w:rPr>
        <w:t xml:space="preserve">ir </w:t>
      </w:r>
      <w:r w:rsidRPr="00EE36EE">
        <w:rPr>
          <w:rFonts w:cs="Times New Roman"/>
          <w:spacing w:val="-2"/>
          <w:lang w:val="tr-TR"/>
        </w:rPr>
        <w:t>b</w:t>
      </w:r>
      <w:r w:rsidRPr="00EE36EE">
        <w:rPr>
          <w:rFonts w:cs="Times New Roman"/>
          <w:lang w:val="tr-TR"/>
        </w:rPr>
        <w:t xml:space="preserve">âb fırun ve </w:t>
      </w:r>
      <w:r w:rsidRPr="00EE36EE">
        <w:rPr>
          <w:rFonts w:cs="Times New Roman"/>
          <w:spacing w:val="-2"/>
          <w:lang w:val="tr-TR"/>
        </w:rPr>
        <w:t>b</w:t>
      </w:r>
      <w:r w:rsidRPr="00EE36EE">
        <w:rPr>
          <w:rFonts w:cs="Times New Roman"/>
          <w:lang w:val="tr-TR"/>
        </w:rPr>
        <w:t>ir har</w:t>
      </w:r>
      <w:r w:rsidRPr="00EE36EE">
        <w:rPr>
          <w:rFonts w:cs="Times New Roman"/>
          <w:spacing w:val="-2"/>
          <w:lang w:val="tr-TR"/>
        </w:rPr>
        <w:t>m</w:t>
      </w:r>
      <w:r w:rsidRPr="00EE36EE">
        <w:rPr>
          <w:rFonts w:cs="Times New Roman"/>
          <w:lang w:val="tr-TR"/>
        </w:rPr>
        <w:t>an yeri ile eşcârı</w:t>
      </w:r>
      <w:r w:rsidRPr="00EE36EE">
        <w:rPr>
          <w:rFonts w:cs="Times New Roman"/>
          <w:spacing w:val="-2"/>
          <w:lang w:val="tr-TR"/>
        </w:rPr>
        <w:t xml:space="preserve"> m</w:t>
      </w:r>
      <w:r w:rsidRPr="00EE36EE">
        <w:rPr>
          <w:rFonts w:cs="Times New Roman"/>
          <w:lang w:val="tr-TR"/>
        </w:rPr>
        <w:t>evcûd bir kıtʿa bağçes</w:t>
      </w:r>
      <w:r w:rsidRPr="00EE36EE">
        <w:rPr>
          <w:rFonts w:cs="Times New Roman"/>
          <w:spacing w:val="-1"/>
          <w:lang w:val="tr-TR"/>
        </w:rPr>
        <w:t>i</w:t>
      </w:r>
      <w:r w:rsidRPr="00EE36EE">
        <w:rPr>
          <w:rFonts w:cs="Times New Roman"/>
          <w:lang w:val="tr-TR"/>
        </w:rPr>
        <w:t>ni iki</w:t>
      </w:r>
      <w:r w:rsidRPr="00EE36EE">
        <w:rPr>
          <w:rFonts w:cs="Times New Roman"/>
          <w:spacing w:val="7"/>
          <w:lang w:val="tr-TR"/>
        </w:rPr>
        <w:t xml:space="preserve"> </w:t>
      </w:r>
      <w:r w:rsidRPr="00EE36EE">
        <w:rPr>
          <w:rFonts w:cs="Times New Roman"/>
          <w:lang w:val="tr-TR"/>
        </w:rPr>
        <w:t>y</w:t>
      </w:r>
      <w:r w:rsidRPr="00EE36EE">
        <w:rPr>
          <w:rFonts w:cs="Times New Roman"/>
          <w:spacing w:val="-2"/>
          <w:lang w:val="tr-TR"/>
        </w:rPr>
        <w:t>ü</w:t>
      </w:r>
      <w:r w:rsidRPr="00EE36EE">
        <w:rPr>
          <w:rFonts w:cs="Times New Roman"/>
          <w:lang w:val="tr-TR"/>
        </w:rPr>
        <w:t>z</w:t>
      </w:r>
      <w:r w:rsidRPr="00EE36EE">
        <w:rPr>
          <w:rFonts w:cs="Times New Roman"/>
          <w:spacing w:val="7"/>
          <w:lang w:val="tr-TR"/>
        </w:rPr>
        <w:t xml:space="preserve"> </w:t>
      </w:r>
      <w:r w:rsidRPr="00EE36EE">
        <w:rPr>
          <w:rFonts w:cs="Times New Roman"/>
          <w:spacing w:val="-1"/>
          <w:lang w:val="tr-TR"/>
        </w:rPr>
        <w:t>a</w:t>
      </w:r>
      <w:r w:rsidRPr="00EE36EE">
        <w:rPr>
          <w:rFonts w:cs="Times New Roman"/>
          <w:lang w:val="tr-TR"/>
        </w:rPr>
        <w:t>lt</w:t>
      </w:r>
      <w:r w:rsidRPr="00EE36EE">
        <w:rPr>
          <w:rFonts w:cs="Times New Roman"/>
          <w:spacing w:val="-3"/>
          <w:lang w:val="tr-TR"/>
        </w:rPr>
        <w:t>m</w:t>
      </w:r>
      <w:r w:rsidRPr="00EE36EE">
        <w:rPr>
          <w:rFonts w:cs="Times New Roman"/>
          <w:lang w:val="tr-TR"/>
        </w:rPr>
        <w:t>ış</w:t>
      </w:r>
      <w:r w:rsidRPr="00EE36EE">
        <w:rPr>
          <w:rFonts w:cs="Times New Roman"/>
          <w:spacing w:val="7"/>
          <w:lang w:val="tr-TR"/>
        </w:rPr>
        <w:t xml:space="preserve"> </w:t>
      </w:r>
      <w:r w:rsidRPr="00EE36EE">
        <w:rPr>
          <w:rFonts w:cs="Times New Roman"/>
          <w:lang w:val="tr-TR"/>
        </w:rPr>
        <w:t>yedi</w:t>
      </w:r>
      <w:r w:rsidRPr="00EE36EE">
        <w:rPr>
          <w:rFonts w:cs="Times New Roman"/>
          <w:spacing w:val="7"/>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nesinde</w:t>
      </w:r>
      <w:r w:rsidRPr="00EE36EE">
        <w:rPr>
          <w:rFonts w:cs="Times New Roman"/>
          <w:spacing w:val="6"/>
          <w:lang w:val="tr-TR"/>
        </w:rPr>
        <w:t xml:space="preserve"> </w:t>
      </w:r>
      <w:r w:rsidRPr="00EE36EE">
        <w:rPr>
          <w:rFonts w:cs="Times New Roman"/>
          <w:lang w:val="tr-TR"/>
        </w:rPr>
        <w:t>üç</w:t>
      </w:r>
      <w:r w:rsidRPr="00EE36EE">
        <w:rPr>
          <w:rFonts w:cs="Times New Roman"/>
          <w:spacing w:val="6"/>
          <w:lang w:val="tr-TR"/>
        </w:rPr>
        <w:t xml:space="preserve"> </w:t>
      </w:r>
      <w:r w:rsidRPr="00EE36EE">
        <w:rPr>
          <w:rFonts w:cs="Times New Roman"/>
          <w:lang w:val="tr-TR"/>
        </w:rPr>
        <w:t>bin</w:t>
      </w:r>
      <w:r w:rsidRPr="00EE36EE">
        <w:rPr>
          <w:rFonts w:cs="Times New Roman"/>
          <w:spacing w:val="7"/>
          <w:lang w:val="tr-TR"/>
        </w:rPr>
        <w:t xml:space="preserve"> </w:t>
      </w:r>
      <w:r w:rsidRPr="00EE36EE">
        <w:rPr>
          <w:rFonts w:cs="Times New Roman"/>
          <w:lang w:val="tr-TR"/>
        </w:rPr>
        <w:t>se</w:t>
      </w:r>
      <w:r w:rsidRPr="00EE36EE">
        <w:rPr>
          <w:rFonts w:cs="Times New Roman"/>
          <w:spacing w:val="-1"/>
          <w:lang w:val="tr-TR"/>
        </w:rPr>
        <w:t>k</w:t>
      </w:r>
      <w:r w:rsidRPr="00EE36EE">
        <w:rPr>
          <w:rFonts w:cs="Times New Roman"/>
          <w:lang w:val="tr-TR"/>
        </w:rPr>
        <w:t>iz</w:t>
      </w:r>
      <w:r w:rsidRPr="00EE36EE">
        <w:rPr>
          <w:rFonts w:cs="Times New Roman"/>
          <w:spacing w:val="10"/>
          <w:lang w:val="tr-TR"/>
        </w:rPr>
        <w:t xml:space="preserve"> </w:t>
      </w:r>
      <w:r w:rsidRPr="00EE36EE">
        <w:rPr>
          <w:rFonts w:cs="Times New Roman"/>
          <w:spacing w:val="-2"/>
          <w:lang w:val="tr-TR"/>
        </w:rPr>
        <w:t>y</w:t>
      </w:r>
      <w:r w:rsidRPr="00EE36EE">
        <w:rPr>
          <w:rFonts w:cs="Times New Roman"/>
          <w:lang w:val="tr-TR"/>
        </w:rPr>
        <w:t>üz</w:t>
      </w:r>
      <w:r w:rsidRPr="00EE36EE">
        <w:rPr>
          <w:rFonts w:cs="Times New Roman"/>
          <w:spacing w:val="7"/>
          <w:lang w:val="tr-TR"/>
        </w:rPr>
        <w:t xml:space="preserve"> </w:t>
      </w:r>
      <w:r w:rsidRPr="00EE36EE">
        <w:rPr>
          <w:rFonts w:cs="Times New Roman"/>
          <w:lang w:val="tr-TR"/>
        </w:rPr>
        <w:t>guruş</w:t>
      </w:r>
      <w:r w:rsidRPr="00EE36EE">
        <w:rPr>
          <w:rFonts w:cs="Times New Roman"/>
          <w:spacing w:val="6"/>
          <w:lang w:val="tr-TR"/>
        </w:rPr>
        <w:t xml:space="preserve"> </w:t>
      </w:r>
      <w:r w:rsidRPr="00EE36EE">
        <w:rPr>
          <w:rFonts w:cs="Times New Roman"/>
          <w:spacing w:val="-2"/>
          <w:lang w:val="tr-TR"/>
        </w:rPr>
        <w:t>b</w:t>
      </w:r>
      <w:r w:rsidRPr="00EE36EE">
        <w:rPr>
          <w:rFonts w:cs="Times New Roman"/>
          <w:lang w:val="tr-TR"/>
        </w:rPr>
        <w:t>ede</w:t>
      </w:r>
      <w:r w:rsidRPr="00EE36EE">
        <w:rPr>
          <w:rFonts w:cs="Times New Roman"/>
          <w:spacing w:val="1"/>
          <w:lang w:val="tr-TR"/>
        </w:rPr>
        <w:t>l</w:t>
      </w:r>
      <w:r w:rsidRPr="00EE36EE">
        <w:rPr>
          <w:rFonts w:cs="Times New Roman"/>
          <w:spacing w:val="-1"/>
          <w:lang w:val="tr-TR"/>
        </w:rPr>
        <w:t>-</w:t>
      </w:r>
      <w:r w:rsidRPr="00EE36EE">
        <w:rPr>
          <w:rFonts w:cs="Times New Roman"/>
          <w:lang w:val="tr-TR"/>
        </w:rPr>
        <w:t>i</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ukâbelesinde</w:t>
      </w:r>
      <w:r w:rsidRPr="00EE36EE">
        <w:rPr>
          <w:rFonts w:cs="Times New Roman"/>
          <w:spacing w:val="6"/>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1"/>
          <w:lang w:val="tr-TR"/>
        </w:rPr>
        <w:t>r</w:t>
      </w:r>
      <w:r w:rsidRPr="00EE36EE">
        <w:rPr>
          <w:rFonts w:cs="Times New Roman"/>
          <w:lang w:val="tr-TR"/>
        </w:rPr>
        <w:t>- saʿâdeti</w:t>
      </w:r>
      <w:r w:rsidRPr="00EE36EE">
        <w:rPr>
          <w:rFonts w:cs="Times New Roman"/>
          <w:spacing w:val="-2"/>
          <w:lang w:val="tr-TR"/>
        </w:rPr>
        <w:t>m</w:t>
      </w:r>
      <w:r w:rsidRPr="00EE36EE">
        <w:rPr>
          <w:rFonts w:cs="Times New Roman"/>
          <w:lang w:val="tr-TR"/>
        </w:rPr>
        <w:t>de</w:t>
      </w:r>
      <w:r w:rsidRPr="00EE36EE">
        <w:rPr>
          <w:rFonts w:cs="Times New Roman"/>
          <w:spacing w:val="51"/>
          <w:lang w:val="tr-TR"/>
        </w:rPr>
        <w:t xml:space="preserve"> </w:t>
      </w:r>
      <w:r w:rsidRPr="00EE36EE">
        <w:rPr>
          <w:rFonts w:cs="Times New Roman"/>
          <w:lang w:val="tr-TR"/>
        </w:rPr>
        <w:t>şürû</w:t>
      </w:r>
      <w:r w:rsidRPr="00EE36EE">
        <w:rPr>
          <w:rFonts w:cs="Times New Roman"/>
          <w:spacing w:val="1"/>
          <w:lang w:val="tr-TR"/>
        </w:rPr>
        <w:t>t</w:t>
      </w:r>
      <w:r w:rsidRPr="00EE36EE">
        <w:rPr>
          <w:rFonts w:cs="Times New Roman"/>
          <w:spacing w:val="-1"/>
          <w:lang w:val="tr-TR"/>
        </w:rPr>
        <w:t>-</w:t>
      </w:r>
      <w:r w:rsidRPr="00EE36EE">
        <w:rPr>
          <w:rFonts w:cs="Times New Roman"/>
          <w:lang w:val="tr-TR"/>
        </w:rPr>
        <w:t>ı</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üfside</w:t>
      </w:r>
      <w:r w:rsidRPr="00EE36EE">
        <w:rPr>
          <w:rFonts w:cs="Times New Roman"/>
          <w:spacing w:val="51"/>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üvâceheden</w:t>
      </w:r>
      <w:r w:rsidRPr="00EE36EE">
        <w:rPr>
          <w:rFonts w:cs="Times New Roman"/>
          <w:spacing w:val="50"/>
          <w:lang w:val="tr-TR"/>
        </w:rPr>
        <w:t xml:space="preserve"> </w:t>
      </w:r>
      <w:r w:rsidRPr="00EE36EE">
        <w:rPr>
          <w:rFonts w:cs="Times New Roman"/>
          <w:lang w:val="tr-TR"/>
        </w:rPr>
        <w:t>ʿârî</w:t>
      </w:r>
      <w:r w:rsidRPr="00EE36EE">
        <w:rPr>
          <w:rFonts w:cs="Times New Roman"/>
          <w:spacing w:val="51"/>
          <w:lang w:val="tr-TR"/>
        </w:rPr>
        <w:t xml:space="preserve"> </w:t>
      </w:r>
      <w:r w:rsidRPr="00EE36EE">
        <w:rPr>
          <w:rFonts w:cs="Times New Roman"/>
          <w:lang w:val="tr-TR"/>
        </w:rPr>
        <w:t>be</w:t>
      </w:r>
      <w:r w:rsidRPr="00EE36EE">
        <w:rPr>
          <w:rFonts w:cs="Times New Roman"/>
          <w:spacing w:val="-1"/>
          <w:lang w:val="tr-TR"/>
        </w:rPr>
        <w:t>y</w:t>
      </w:r>
      <w:r w:rsidRPr="00EE36EE">
        <w:rPr>
          <w:rFonts w:cs="Times New Roman"/>
          <w:spacing w:val="2"/>
          <w:lang w:val="tr-TR"/>
        </w:rPr>
        <w:t>ʿ</w:t>
      </w:r>
      <w:r w:rsidRPr="00EE36EE">
        <w:rPr>
          <w:rFonts w:cs="Times New Roman"/>
          <w:spacing w:val="-1"/>
          <w:lang w:val="tr-TR"/>
        </w:rPr>
        <w:t>-</w:t>
      </w:r>
      <w:r w:rsidRPr="00EE36EE">
        <w:rPr>
          <w:rFonts w:cs="Times New Roman"/>
          <w:lang w:val="tr-TR"/>
        </w:rPr>
        <w:t>i</w:t>
      </w:r>
      <w:r w:rsidRPr="00EE36EE">
        <w:rPr>
          <w:rFonts w:cs="Times New Roman"/>
          <w:spacing w:val="51"/>
          <w:lang w:val="tr-TR"/>
        </w:rPr>
        <w:t xml:space="preserve"> </w:t>
      </w:r>
      <w:r w:rsidRPr="00EE36EE">
        <w:rPr>
          <w:rFonts w:cs="Times New Roman"/>
          <w:spacing w:val="-2"/>
          <w:lang w:val="tr-TR"/>
        </w:rPr>
        <w:t>b</w:t>
      </w:r>
      <w:r w:rsidRPr="00EE36EE">
        <w:rPr>
          <w:rFonts w:cs="Times New Roman"/>
          <w:lang w:val="tr-TR"/>
        </w:rPr>
        <w:t>ât</w:t>
      </w:r>
      <w:r w:rsidRPr="00EE36EE">
        <w:rPr>
          <w:rFonts w:cs="Times New Roman"/>
          <w:spacing w:val="51"/>
          <w:lang w:val="tr-TR"/>
        </w:rPr>
        <w:t xml:space="preserve"> </w:t>
      </w:r>
      <w:r w:rsidRPr="00EE36EE">
        <w:rPr>
          <w:rFonts w:cs="Times New Roman"/>
          <w:lang w:val="tr-TR"/>
        </w:rPr>
        <w:t>sa</w:t>
      </w:r>
      <w:r w:rsidRPr="00EE36EE">
        <w:rPr>
          <w:rFonts w:cs="Times New Roman"/>
          <w:spacing w:val="-1"/>
          <w:lang w:val="tr-TR"/>
        </w:rPr>
        <w:t>h</w:t>
      </w:r>
      <w:r w:rsidRPr="00EE36EE">
        <w:rPr>
          <w:rFonts w:cs="Times New Roman"/>
          <w:lang w:val="tr-TR"/>
        </w:rPr>
        <w:t>î</w:t>
      </w:r>
      <w:r w:rsidRPr="00EE36EE">
        <w:rPr>
          <w:rFonts w:cs="Times New Roman"/>
          <w:spacing w:val="1"/>
          <w:lang w:val="tr-TR"/>
        </w:rPr>
        <w:t>h</w:t>
      </w:r>
      <w:r w:rsidRPr="00EE36EE">
        <w:rPr>
          <w:rFonts w:cs="Times New Roman"/>
          <w:lang w:val="tr-TR"/>
        </w:rPr>
        <w:t>-i</w:t>
      </w:r>
      <w:r w:rsidRPr="00EE36EE">
        <w:rPr>
          <w:rFonts w:cs="Times New Roman"/>
          <w:spacing w:val="50"/>
          <w:lang w:val="tr-TR"/>
        </w:rPr>
        <w:t xml:space="preserve"> </w:t>
      </w:r>
      <w:r w:rsidRPr="00EE36EE">
        <w:rPr>
          <w:rFonts w:cs="Times New Roman"/>
          <w:spacing w:val="-1"/>
          <w:lang w:val="tr-TR"/>
        </w:rPr>
        <w:t>ş</w:t>
      </w:r>
      <w:r w:rsidRPr="00EE36EE">
        <w:rPr>
          <w:rFonts w:cs="Times New Roman"/>
          <w:lang w:val="tr-TR"/>
        </w:rPr>
        <w:t>erʿiy</w:t>
      </w:r>
      <w:r w:rsidRPr="00EE36EE">
        <w:rPr>
          <w:rFonts w:cs="Times New Roman"/>
          <w:spacing w:val="-2"/>
          <w:lang w:val="tr-TR"/>
        </w:rPr>
        <w:t>y</w:t>
      </w:r>
      <w:r w:rsidRPr="00EE36EE">
        <w:rPr>
          <w:rFonts w:cs="Times New Roman"/>
          <w:lang w:val="tr-TR"/>
        </w:rPr>
        <w:t>e</w:t>
      </w:r>
      <w:r w:rsidRPr="00EE36EE">
        <w:rPr>
          <w:rFonts w:cs="Times New Roman"/>
          <w:spacing w:val="51"/>
          <w:lang w:val="tr-TR"/>
        </w:rPr>
        <w:t xml:space="preserve"> </w:t>
      </w:r>
      <w:r w:rsidRPr="00EE36EE">
        <w:rPr>
          <w:rFonts w:cs="Times New Roman"/>
          <w:lang w:val="tr-TR"/>
        </w:rPr>
        <w:t>ile</w:t>
      </w:r>
      <w:r w:rsidRPr="00EE36EE">
        <w:rPr>
          <w:rFonts w:cs="Times New Roman"/>
          <w:spacing w:val="50"/>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 hücce</w:t>
      </w:r>
      <w:r w:rsidRPr="00EE36EE">
        <w:rPr>
          <w:rFonts w:cs="Times New Roman"/>
          <w:spacing w:val="-1"/>
          <w:lang w:val="tr-TR"/>
        </w:rPr>
        <w:t>t</w:t>
      </w:r>
      <w:r w:rsidRPr="00EE36EE">
        <w:rPr>
          <w:rFonts w:cs="Times New Roman"/>
          <w:lang w:val="tr-TR"/>
        </w:rPr>
        <w:t>-i</w:t>
      </w:r>
      <w:r w:rsidRPr="00EE36EE">
        <w:rPr>
          <w:rFonts w:cs="Times New Roman"/>
          <w:spacing w:val="1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rʿiyye</w:t>
      </w:r>
      <w:r w:rsidRPr="00EE36EE">
        <w:rPr>
          <w:rFonts w:cs="Times New Roman"/>
          <w:spacing w:val="11"/>
          <w:lang w:val="tr-TR"/>
        </w:rPr>
        <w:t xml:space="preserve"> </w:t>
      </w:r>
      <w:r w:rsidRPr="00EE36EE">
        <w:rPr>
          <w:rFonts w:cs="Times New Roman"/>
          <w:lang w:val="tr-TR"/>
        </w:rPr>
        <w:t>Moyse</w:t>
      </w:r>
      <w:r w:rsidRPr="00EE36EE">
        <w:rPr>
          <w:rFonts w:cs="Times New Roman"/>
          <w:spacing w:val="9"/>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îye</w:t>
      </w:r>
      <w:r w:rsidRPr="00EE36EE">
        <w:rPr>
          <w:rFonts w:cs="Times New Roman"/>
          <w:spacing w:val="11"/>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yʿ</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te</w:t>
      </w:r>
      <w:r w:rsidRPr="00EE36EE">
        <w:rPr>
          <w:rFonts w:cs="Times New Roman"/>
          <w:spacing w:val="-2"/>
          <w:lang w:val="tr-TR"/>
        </w:rPr>
        <w:t>m</w:t>
      </w:r>
      <w:r w:rsidRPr="00EE36EE">
        <w:rPr>
          <w:rFonts w:cs="Times New Roman"/>
          <w:lang w:val="tr-TR"/>
        </w:rPr>
        <w:t>lîk</w:t>
      </w:r>
      <w:r w:rsidRPr="00EE36EE">
        <w:rPr>
          <w:rFonts w:cs="Times New Roman"/>
          <w:spacing w:val="10"/>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ahalli</w:t>
      </w:r>
      <w:r w:rsidRPr="00EE36EE">
        <w:rPr>
          <w:rFonts w:cs="Times New Roman"/>
          <w:spacing w:val="-2"/>
          <w:lang w:val="tr-TR"/>
        </w:rPr>
        <w:t>n</w:t>
      </w:r>
      <w:r w:rsidRPr="00EE36EE">
        <w:rPr>
          <w:rFonts w:cs="Times New Roman"/>
          <w:lang w:val="tr-TR"/>
        </w:rPr>
        <w:t>de</w:t>
      </w:r>
      <w:r w:rsidRPr="00EE36EE">
        <w:rPr>
          <w:rFonts w:cs="Times New Roman"/>
          <w:spacing w:val="10"/>
          <w:lang w:val="tr-TR"/>
        </w:rPr>
        <w:t xml:space="preserve"> </w:t>
      </w:r>
      <w:r w:rsidRPr="00EE36EE">
        <w:rPr>
          <w:rFonts w:cs="Times New Roman"/>
          <w:lang w:val="tr-TR"/>
        </w:rPr>
        <w:t>zabt</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tasarru</w:t>
      </w:r>
      <w:r w:rsidRPr="00EE36EE">
        <w:rPr>
          <w:rFonts w:cs="Times New Roman"/>
          <w:spacing w:val="-1"/>
          <w:lang w:val="tr-TR"/>
        </w:rPr>
        <w:t>f</w:t>
      </w:r>
      <w:r w:rsidRPr="00EE36EE">
        <w:rPr>
          <w:rFonts w:cs="Times New Roman"/>
          <w:lang w:val="tr-TR"/>
        </w:rPr>
        <w:t>da</w:t>
      </w:r>
      <w:r w:rsidRPr="00EE36EE">
        <w:rPr>
          <w:rFonts w:cs="Times New Roman"/>
          <w:spacing w:val="10"/>
          <w:lang w:val="tr-TR"/>
        </w:rPr>
        <w:t xml:space="preserve"> </w:t>
      </w:r>
      <w:r w:rsidRPr="00EE36EE">
        <w:rPr>
          <w:rFonts w:cs="Times New Roman"/>
          <w:lang w:val="tr-TR"/>
        </w:rPr>
        <w:t>teslît ve</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
          <w:lang w:val="tr-TR"/>
        </w:rPr>
        <w:t xml:space="preserve"> </w:t>
      </w:r>
      <w:r w:rsidRPr="00EE36EE">
        <w:rPr>
          <w:rFonts w:cs="Times New Roman"/>
          <w:lang w:val="tr-TR"/>
        </w:rPr>
        <w:t>dahi</w:t>
      </w:r>
      <w:r w:rsidRPr="00EE36EE">
        <w:rPr>
          <w:rFonts w:cs="Times New Roman"/>
          <w:spacing w:val="4"/>
          <w:lang w:val="tr-TR"/>
        </w:rPr>
        <w:t xml:space="preserve"> </w:t>
      </w:r>
      <w:r w:rsidRPr="00EE36EE">
        <w:rPr>
          <w:rFonts w:cs="Times New Roman"/>
          <w:lang w:val="tr-TR"/>
        </w:rPr>
        <w:t>te</w:t>
      </w:r>
      <w:r w:rsidRPr="00EE36EE">
        <w:rPr>
          <w:rFonts w:cs="Times New Roman"/>
          <w:spacing w:val="-2"/>
          <w:lang w:val="tr-TR"/>
        </w:rPr>
        <w:t>m</w:t>
      </w:r>
      <w:r w:rsidRPr="00EE36EE">
        <w:rPr>
          <w:rFonts w:cs="Times New Roman"/>
          <w:lang w:val="tr-TR"/>
        </w:rPr>
        <w:t>ell</w:t>
      </w:r>
      <w:r w:rsidRPr="00EE36EE">
        <w:rPr>
          <w:rFonts w:cs="Times New Roman"/>
          <w:spacing w:val="-1"/>
          <w:lang w:val="tr-TR"/>
        </w:rPr>
        <w:t>ü</w:t>
      </w:r>
      <w:r w:rsidRPr="00EE36EE">
        <w:rPr>
          <w:rFonts w:cs="Times New Roman"/>
          <w:lang w:val="tr-TR"/>
        </w:rPr>
        <w:t>k</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tes</w:t>
      </w:r>
      <w:r w:rsidRPr="00EE36EE">
        <w:rPr>
          <w:rFonts w:cs="Times New Roman"/>
          <w:spacing w:val="-1"/>
          <w:lang w:val="tr-TR"/>
        </w:rPr>
        <w:t>e</w:t>
      </w:r>
      <w:r w:rsidRPr="00EE36EE">
        <w:rPr>
          <w:rFonts w:cs="Times New Roman"/>
          <w:lang w:val="tr-TR"/>
        </w:rPr>
        <w:t>ll</w:t>
      </w:r>
      <w:r w:rsidRPr="00EE36EE">
        <w:rPr>
          <w:rFonts w:cs="Times New Roman"/>
          <w:spacing w:val="-2"/>
          <w:lang w:val="tr-TR"/>
        </w:rPr>
        <w:t>ü</w:t>
      </w:r>
      <w:r w:rsidRPr="00EE36EE">
        <w:rPr>
          <w:rFonts w:cs="Times New Roman"/>
          <w:lang w:val="tr-TR"/>
        </w:rPr>
        <w:t>t</w:t>
      </w:r>
      <w:r w:rsidRPr="00EE36EE">
        <w:rPr>
          <w:rFonts w:cs="Times New Roman"/>
          <w:spacing w:val="2"/>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kabûl</w:t>
      </w:r>
      <w:r w:rsidRPr="00EE36EE">
        <w:rPr>
          <w:rFonts w:cs="Times New Roman"/>
          <w:spacing w:val="4"/>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rle</w:t>
      </w:r>
      <w:r w:rsidRPr="00EE36EE">
        <w:rPr>
          <w:rFonts w:cs="Times New Roman"/>
          <w:spacing w:val="7"/>
          <w:lang w:val="tr-TR"/>
        </w:rPr>
        <w:t xml:space="preserve"> </w:t>
      </w:r>
      <w:r w:rsidRPr="00EE36EE">
        <w:rPr>
          <w:rFonts w:cs="Times New Roman"/>
          <w:lang w:val="tr-TR"/>
        </w:rPr>
        <w:t>tara</w:t>
      </w:r>
      <w:r w:rsidRPr="00EE36EE">
        <w:rPr>
          <w:rFonts w:cs="Times New Roman"/>
          <w:spacing w:val="-1"/>
          <w:lang w:val="tr-TR"/>
        </w:rPr>
        <w:t>f</w:t>
      </w:r>
      <w:r w:rsidRPr="00EE36EE">
        <w:rPr>
          <w:rFonts w:cs="Times New Roman"/>
          <w:lang w:val="tr-TR"/>
        </w:rPr>
        <w:t>-ı</w:t>
      </w:r>
      <w:r w:rsidRPr="00EE36EE">
        <w:rPr>
          <w:rFonts w:cs="Times New Roman"/>
          <w:spacing w:val="3"/>
          <w:lang w:val="tr-TR"/>
        </w:rPr>
        <w:t xml:space="preserve"> </w:t>
      </w:r>
      <w:r w:rsidRPr="00EE36EE">
        <w:rPr>
          <w:rFonts w:cs="Times New Roman"/>
          <w:spacing w:val="-1"/>
          <w:lang w:val="tr-TR"/>
        </w:rPr>
        <w:t>ş</w:t>
      </w:r>
      <w:r w:rsidRPr="00EE36EE">
        <w:rPr>
          <w:rFonts w:cs="Times New Roman"/>
          <w:lang w:val="tr-TR"/>
        </w:rPr>
        <w:t>erʿden</w:t>
      </w:r>
      <w:r w:rsidRPr="00EE36EE">
        <w:rPr>
          <w:rFonts w:cs="Times New Roman"/>
          <w:spacing w:val="3"/>
          <w:lang w:val="tr-TR"/>
        </w:rPr>
        <w:t xml:space="preserve"> </w:t>
      </w:r>
      <w:r w:rsidRPr="00EE36EE">
        <w:rPr>
          <w:rFonts w:cs="Times New Roman"/>
          <w:lang w:val="tr-TR"/>
        </w:rPr>
        <w:t>yedine</w:t>
      </w:r>
      <w:r w:rsidRPr="00EE36EE">
        <w:rPr>
          <w:rFonts w:cs="Times New Roman"/>
          <w:spacing w:val="3"/>
          <w:lang w:val="tr-TR"/>
        </w:rPr>
        <w:t xml:space="preserve"> </w:t>
      </w:r>
      <w:r w:rsidRPr="00EE36EE">
        <w:rPr>
          <w:rFonts w:cs="Times New Roman"/>
          <w:lang w:val="tr-TR"/>
        </w:rPr>
        <w:t>verilen</w:t>
      </w:r>
      <w:r w:rsidRPr="00EE36EE">
        <w:rPr>
          <w:rFonts w:cs="Times New Roman"/>
          <w:spacing w:val="3"/>
          <w:lang w:val="tr-TR"/>
        </w:rPr>
        <w:t xml:space="preserve"> </w:t>
      </w:r>
      <w:r w:rsidRPr="00EE36EE">
        <w:rPr>
          <w:rFonts w:cs="Times New Roman"/>
          <w:lang w:val="tr-TR"/>
        </w:rPr>
        <w:t>hücce</w:t>
      </w:r>
      <w:r w:rsidRPr="00EE36EE">
        <w:rPr>
          <w:rFonts w:cs="Times New Roman"/>
          <w:spacing w:val="1"/>
          <w:lang w:val="tr-TR"/>
        </w:rPr>
        <w:t>t</w:t>
      </w:r>
      <w:r w:rsidRPr="00EE36EE">
        <w:rPr>
          <w:rFonts w:cs="Times New Roman"/>
          <w:lang w:val="tr-TR"/>
        </w:rPr>
        <w:t>- i</w:t>
      </w:r>
      <w:r w:rsidRPr="00EE36EE">
        <w:rPr>
          <w:rFonts w:cs="Times New Roman"/>
          <w:spacing w:val="42"/>
          <w:lang w:val="tr-TR"/>
        </w:rPr>
        <w:t xml:space="preserve"> </w:t>
      </w:r>
      <w:r w:rsidRPr="00EE36EE">
        <w:rPr>
          <w:rFonts w:cs="Times New Roman"/>
          <w:lang w:val="tr-TR"/>
        </w:rPr>
        <w:t>şerʿiyye</w:t>
      </w:r>
      <w:r w:rsidRPr="00EE36EE">
        <w:rPr>
          <w:rFonts w:cs="Times New Roman"/>
          <w:spacing w:val="40"/>
          <w:lang w:val="tr-TR"/>
        </w:rPr>
        <w:t xml:space="preserve"> </w:t>
      </w:r>
      <w:r w:rsidRPr="00EE36EE">
        <w:rPr>
          <w:rFonts w:cs="Times New Roman"/>
          <w:lang w:val="tr-TR"/>
        </w:rPr>
        <w:t>mûcebince</w:t>
      </w:r>
      <w:r w:rsidRPr="00EE36EE">
        <w:rPr>
          <w:rFonts w:cs="Times New Roman"/>
          <w:spacing w:val="42"/>
          <w:lang w:val="tr-TR"/>
        </w:rPr>
        <w:t xml:space="preserve"> </w:t>
      </w:r>
      <w:r w:rsidRPr="00EE36EE">
        <w:rPr>
          <w:rFonts w:cs="Times New Roman"/>
          <w:lang w:val="tr-TR"/>
        </w:rPr>
        <w:t>zabt</w:t>
      </w:r>
      <w:r w:rsidRPr="00EE36EE">
        <w:rPr>
          <w:rFonts w:cs="Times New Roman"/>
          <w:spacing w:val="42"/>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ur</w:t>
      </w:r>
      <w:r w:rsidRPr="00EE36EE">
        <w:rPr>
          <w:rFonts w:cs="Times New Roman"/>
          <w:spacing w:val="1"/>
          <w:lang w:val="tr-TR"/>
        </w:rPr>
        <w:t>â</w:t>
      </w:r>
      <w:r w:rsidRPr="00EE36EE">
        <w:rPr>
          <w:rFonts w:cs="Times New Roman"/>
          <w:lang w:val="tr-TR"/>
        </w:rPr>
        <w:t>d</w:t>
      </w:r>
      <w:r w:rsidRPr="00EE36EE">
        <w:rPr>
          <w:rFonts w:cs="Times New Roman"/>
          <w:spacing w:val="41"/>
          <w:lang w:val="tr-TR"/>
        </w:rPr>
        <w:t xml:space="preserve"> </w:t>
      </w:r>
      <w:r w:rsidRPr="00EE36EE">
        <w:rPr>
          <w:rFonts w:cs="Times New Roman"/>
          <w:lang w:val="tr-TR"/>
        </w:rPr>
        <w:t>iyledik</w:t>
      </w:r>
      <w:r w:rsidRPr="00EE36EE">
        <w:rPr>
          <w:rFonts w:cs="Times New Roman"/>
          <w:spacing w:val="40"/>
          <w:lang w:val="tr-TR"/>
        </w:rPr>
        <w:t xml:space="preserve"> </w:t>
      </w:r>
      <w:r w:rsidRPr="00EE36EE">
        <w:rPr>
          <w:rFonts w:cs="Times New Roman"/>
          <w:lang w:val="tr-TR"/>
        </w:rPr>
        <w:t>de</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41"/>
          <w:lang w:val="tr-TR"/>
        </w:rPr>
        <w:t xml:space="preserve"> </w:t>
      </w:r>
      <w:r w:rsidRPr="00EE36EE">
        <w:rPr>
          <w:rFonts w:cs="Times New Roman"/>
          <w:lang w:val="tr-TR"/>
        </w:rPr>
        <w:t>Yani</w:t>
      </w:r>
      <w:r w:rsidRPr="00EE36EE">
        <w:rPr>
          <w:rFonts w:cs="Times New Roman"/>
          <w:spacing w:val="42"/>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lâ</w:t>
      </w:r>
      <w:r w:rsidRPr="00EE36EE">
        <w:rPr>
          <w:rFonts w:cs="Times New Roman"/>
          <w:spacing w:val="6"/>
          <w:lang w:val="tr-TR"/>
        </w:rPr>
        <w:t>k</w:t>
      </w:r>
      <w:r w:rsidRPr="00EE36EE">
        <w:rPr>
          <w:rFonts w:cs="Times New Roman"/>
          <w:lang w:val="tr-TR"/>
        </w:rPr>
        <w:t xml:space="preserve">-ı </w:t>
      </w:r>
      <w:r w:rsidRPr="00EE36EE">
        <w:rPr>
          <w:rFonts w:cs="Times New Roman"/>
          <w:spacing w:val="-2"/>
          <w:lang w:val="tr-TR"/>
        </w:rPr>
        <w:t>m</w:t>
      </w:r>
      <w:r w:rsidRPr="00EE36EE">
        <w:rPr>
          <w:rFonts w:cs="Times New Roman"/>
          <w:lang w:val="tr-TR"/>
        </w:rPr>
        <w:t>ezkûrenin</w:t>
      </w:r>
      <w:r w:rsidRPr="00EE36EE">
        <w:rPr>
          <w:rFonts w:cs="Times New Roman"/>
          <w:spacing w:val="48"/>
          <w:lang w:val="tr-TR"/>
        </w:rPr>
        <w:t xml:space="preserve"> </w:t>
      </w:r>
      <w:r w:rsidRPr="00EE36EE">
        <w:rPr>
          <w:rFonts w:cs="Times New Roman"/>
          <w:lang w:val="tr-TR"/>
        </w:rPr>
        <w:t>zabt</w:t>
      </w:r>
      <w:r w:rsidRPr="00EE36EE">
        <w:rPr>
          <w:rFonts w:cs="Times New Roman"/>
          <w:spacing w:val="49"/>
          <w:lang w:val="tr-TR"/>
        </w:rPr>
        <w:t xml:space="preserve"> </w:t>
      </w:r>
      <w:r w:rsidRPr="00EE36EE">
        <w:rPr>
          <w:rFonts w:cs="Times New Roman"/>
          <w:lang w:val="tr-TR"/>
        </w:rPr>
        <w:t>ve</w:t>
      </w:r>
      <w:r w:rsidRPr="00EE36EE">
        <w:rPr>
          <w:rFonts w:cs="Times New Roman"/>
          <w:spacing w:val="49"/>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arrufuna</w:t>
      </w:r>
      <w:r w:rsidRPr="00EE36EE">
        <w:rPr>
          <w:rFonts w:cs="Times New Roman"/>
          <w:spacing w:val="48"/>
          <w:lang w:val="tr-TR"/>
        </w:rPr>
        <w:t xml:space="preserve"> </w:t>
      </w:r>
      <w:r w:rsidRPr="00EE36EE">
        <w:rPr>
          <w:rFonts w:cs="Times New Roman"/>
          <w:lang w:val="tr-TR"/>
        </w:rPr>
        <w:t>muhâlefet</w:t>
      </w:r>
      <w:r w:rsidRPr="00EE36EE">
        <w:rPr>
          <w:rFonts w:cs="Times New Roman"/>
          <w:spacing w:val="49"/>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49"/>
          <w:lang w:val="tr-TR"/>
        </w:rPr>
        <w:t xml:space="preserve"> </w:t>
      </w:r>
      <w:r w:rsidRPr="00EE36EE">
        <w:rPr>
          <w:rFonts w:cs="Times New Roman"/>
          <w:lang w:val="tr-TR"/>
        </w:rPr>
        <w:t>olduğu</w:t>
      </w:r>
      <w:r w:rsidRPr="00EE36EE">
        <w:rPr>
          <w:rFonts w:cs="Times New Roman"/>
          <w:spacing w:val="49"/>
          <w:lang w:val="tr-TR"/>
        </w:rPr>
        <w:t xml:space="preserve"> </w:t>
      </w:r>
      <w:r w:rsidRPr="00EE36EE">
        <w:rPr>
          <w:rFonts w:cs="Times New Roman"/>
          <w:lang w:val="tr-TR"/>
        </w:rPr>
        <w:t>beyânıy</w:t>
      </w:r>
      <w:r w:rsidRPr="00EE36EE">
        <w:rPr>
          <w:rFonts w:cs="Times New Roman"/>
          <w:spacing w:val="-1"/>
          <w:lang w:val="tr-TR"/>
        </w:rPr>
        <w:t>l</w:t>
      </w:r>
      <w:r w:rsidRPr="00EE36EE">
        <w:rPr>
          <w:rFonts w:cs="Times New Roman"/>
          <w:lang w:val="tr-TR"/>
        </w:rPr>
        <w:t>a</w:t>
      </w:r>
      <w:r w:rsidRPr="00EE36EE">
        <w:rPr>
          <w:rFonts w:cs="Times New Roman"/>
          <w:spacing w:val="49"/>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hallinde</w:t>
      </w:r>
      <w:r w:rsidRPr="00EE36EE">
        <w:rPr>
          <w:rFonts w:cs="Times New Roman"/>
          <w:spacing w:val="48"/>
          <w:lang w:val="tr-TR"/>
        </w:rPr>
        <w:t xml:space="preserve"> </w:t>
      </w:r>
      <w:r w:rsidRPr="00EE36EE">
        <w:rPr>
          <w:rFonts w:cs="Times New Roman"/>
          <w:lang w:val="tr-TR"/>
        </w:rPr>
        <w:t>şerʿle rü’yet</w:t>
      </w:r>
      <w:r w:rsidRPr="00EE36EE">
        <w:rPr>
          <w:rFonts w:cs="Times New Roman"/>
          <w:spacing w:val="36"/>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i</w:t>
      </w:r>
      <w:r w:rsidRPr="00EE36EE">
        <w:rPr>
          <w:rFonts w:cs="Times New Roman"/>
          <w:spacing w:val="-1"/>
          <w:lang w:val="tr-TR"/>
        </w:rPr>
        <w:t>h</w:t>
      </w:r>
      <w:r w:rsidRPr="00EE36EE">
        <w:rPr>
          <w:rFonts w:cs="Times New Roman"/>
          <w:lang w:val="tr-TR"/>
        </w:rPr>
        <w:t>kâk-ı</w:t>
      </w:r>
      <w:r w:rsidRPr="00EE36EE">
        <w:rPr>
          <w:rFonts w:cs="Times New Roman"/>
          <w:spacing w:val="37"/>
          <w:lang w:val="tr-TR"/>
        </w:rPr>
        <w:t xml:space="preserve"> </w:t>
      </w:r>
      <w:r w:rsidRPr="00EE36EE">
        <w:rPr>
          <w:rFonts w:cs="Times New Roman"/>
          <w:spacing w:val="-2"/>
          <w:lang w:val="tr-TR"/>
        </w:rPr>
        <w:t>h</w:t>
      </w:r>
      <w:r w:rsidRPr="00EE36EE">
        <w:rPr>
          <w:rFonts w:cs="Times New Roman"/>
          <w:lang w:val="tr-TR"/>
        </w:rPr>
        <w:t>akk</w:t>
      </w:r>
      <w:r w:rsidRPr="00EE36EE">
        <w:rPr>
          <w:rFonts w:cs="Times New Roman"/>
          <w:spacing w:val="36"/>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37"/>
          <w:lang w:val="tr-TR"/>
        </w:rPr>
        <w:t xml:space="preserve"> </w:t>
      </w:r>
      <w:r w:rsidRPr="00EE36EE">
        <w:rPr>
          <w:rFonts w:cs="Times New Roman"/>
          <w:lang w:val="tr-TR"/>
        </w:rPr>
        <w:t>bâbında</w:t>
      </w:r>
      <w:r w:rsidRPr="00EE36EE">
        <w:rPr>
          <w:rFonts w:cs="Times New Roman"/>
          <w:spacing w:val="37"/>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w:t>
      </w:r>
      <w:r w:rsidRPr="00EE36EE">
        <w:rPr>
          <w:rFonts w:cs="Times New Roman"/>
          <w:spacing w:val="36"/>
          <w:lang w:val="tr-TR"/>
        </w:rPr>
        <w:t xml:space="preserve"> </w:t>
      </w:r>
      <w:r w:rsidRPr="00EE36EE">
        <w:rPr>
          <w:rFonts w:cs="Times New Roman"/>
          <w:lang w:val="tr-TR"/>
        </w:rPr>
        <w:t>şerîfim</w:t>
      </w:r>
      <w:r w:rsidRPr="00EE36EE">
        <w:rPr>
          <w:rFonts w:cs="Times New Roman"/>
          <w:spacing w:val="35"/>
          <w:lang w:val="tr-TR"/>
        </w:rPr>
        <w:t xml:space="preserve"> </w:t>
      </w:r>
      <w:r w:rsidRPr="00EE36EE">
        <w:rPr>
          <w:rFonts w:cs="Times New Roman"/>
          <w:lang w:val="tr-TR"/>
        </w:rPr>
        <w:t>sudûru</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36"/>
          <w:lang w:val="tr-TR"/>
        </w:rPr>
        <w:t xml:space="preserve"> </w:t>
      </w:r>
      <w:r w:rsidRPr="00EE36EE">
        <w:rPr>
          <w:rFonts w:cs="Times New Roman"/>
          <w:lang w:val="tr-TR"/>
        </w:rPr>
        <w:t>Moyse</w:t>
      </w:r>
      <w:r w:rsidRPr="00EE36EE">
        <w:rPr>
          <w:rFonts w:cs="Times New Roman"/>
          <w:spacing w:val="37"/>
          <w:lang w:val="tr-TR"/>
        </w:rPr>
        <w:t xml:space="preserve"> </w:t>
      </w:r>
      <w:r w:rsidRPr="00EE36EE">
        <w:rPr>
          <w:rFonts w:cs="Times New Roman"/>
          <w:spacing w:val="-1"/>
          <w:lang w:val="tr-TR"/>
        </w:rPr>
        <w:t>z</w:t>
      </w:r>
      <w:r w:rsidRPr="00EE36EE">
        <w:rPr>
          <w:rFonts w:cs="Times New Roman"/>
          <w:lang w:val="tr-TR"/>
        </w:rPr>
        <w:t>im</w:t>
      </w:r>
      <w:r w:rsidRPr="00EE36EE">
        <w:rPr>
          <w:rFonts w:cs="Times New Roman"/>
          <w:spacing w:val="-1"/>
          <w:lang w:val="tr-TR"/>
        </w:rPr>
        <w:t>m</w:t>
      </w:r>
      <w:r w:rsidRPr="00EE36EE">
        <w:rPr>
          <w:rFonts w:cs="Times New Roman"/>
          <w:lang w:val="tr-TR"/>
        </w:rPr>
        <w:t>î tarafından</w:t>
      </w:r>
      <w:r w:rsidRPr="00EE36EE">
        <w:rPr>
          <w:rFonts w:cs="Times New Roman"/>
          <w:spacing w:val="28"/>
          <w:lang w:val="tr-TR"/>
        </w:rPr>
        <w:t xml:space="preserve"> </w:t>
      </w:r>
      <w:r w:rsidRPr="00EE36EE">
        <w:rPr>
          <w:rFonts w:cs="Times New Roman"/>
          <w:spacing w:val="-2"/>
          <w:lang w:val="tr-TR"/>
        </w:rPr>
        <w:t>b</w:t>
      </w:r>
      <w:r w:rsidRPr="00EE36EE">
        <w:rPr>
          <w:rFonts w:cs="Times New Roman"/>
          <w:lang w:val="tr-TR"/>
        </w:rPr>
        <w:t>u</w:t>
      </w:r>
      <w:r w:rsidRPr="00EE36EE">
        <w:rPr>
          <w:rFonts w:cs="Times New Roman"/>
          <w:spacing w:val="29"/>
          <w:lang w:val="tr-TR"/>
        </w:rPr>
        <w:t xml:space="preserve"> </w:t>
      </w:r>
      <w:r w:rsidRPr="00EE36EE">
        <w:rPr>
          <w:rFonts w:cs="Times New Roman"/>
          <w:lang w:val="tr-TR"/>
        </w:rPr>
        <w:t>defʿa</w:t>
      </w:r>
      <w:r w:rsidRPr="00EE36EE">
        <w:rPr>
          <w:rFonts w:cs="Times New Roman"/>
          <w:spacing w:val="30"/>
          <w:lang w:val="tr-TR"/>
        </w:rPr>
        <w:t xml:space="preserve"> </w:t>
      </w:r>
      <w:r w:rsidRPr="00EE36EE">
        <w:rPr>
          <w:rFonts w:cs="Times New Roman"/>
          <w:lang w:val="tr-TR"/>
        </w:rPr>
        <w:t>b</w:t>
      </w:r>
      <w:r w:rsidRPr="00EE36EE">
        <w:rPr>
          <w:rFonts w:cs="Times New Roman"/>
          <w:spacing w:val="1"/>
          <w:lang w:val="tr-TR"/>
        </w:rPr>
        <w:t>â</w:t>
      </w:r>
      <w:r w:rsidRPr="00EE36EE">
        <w:rPr>
          <w:rFonts w:cs="Times New Roman"/>
          <w:spacing w:val="-1"/>
          <w:lang w:val="tr-TR"/>
        </w:rPr>
        <w:t>-</w:t>
      </w:r>
      <w:r w:rsidRPr="00EE36EE">
        <w:rPr>
          <w:rFonts w:cs="Times New Roman"/>
          <w:lang w:val="tr-TR"/>
        </w:rPr>
        <w:t>ʿarzı</w:t>
      </w:r>
      <w:r w:rsidRPr="00EE36EE">
        <w:rPr>
          <w:rFonts w:cs="Times New Roman"/>
          <w:spacing w:val="-2"/>
          <w:lang w:val="tr-TR"/>
        </w:rPr>
        <w:t>h</w:t>
      </w:r>
      <w:r w:rsidRPr="00EE36EE">
        <w:rPr>
          <w:rFonts w:cs="Times New Roman"/>
          <w:lang w:val="tr-TR"/>
        </w:rPr>
        <w:t>âl</w:t>
      </w:r>
      <w:r w:rsidRPr="00EE36EE">
        <w:rPr>
          <w:rFonts w:cs="Times New Roman"/>
          <w:spacing w:val="29"/>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30"/>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30"/>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30"/>
          <w:lang w:val="tr-TR"/>
        </w:rPr>
        <w:t xml:space="preserve"> </w:t>
      </w:r>
      <w:r w:rsidRPr="00EE36EE">
        <w:rPr>
          <w:rFonts w:cs="Times New Roman"/>
          <w:lang w:val="tr-TR"/>
        </w:rPr>
        <w:t>siz</w:t>
      </w:r>
      <w:r w:rsidRPr="00EE36EE">
        <w:rPr>
          <w:rFonts w:cs="Times New Roman"/>
          <w:spacing w:val="29"/>
          <w:lang w:val="tr-TR"/>
        </w:rPr>
        <w:t xml:space="preserve"> </w:t>
      </w:r>
      <w:r w:rsidRPr="00EE36EE">
        <w:rPr>
          <w:rFonts w:cs="Times New Roman"/>
          <w:lang w:val="tr-TR"/>
        </w:rPr>
        <w:t>ki</w:t>
      </w:r>
      <w:r w:rsidRPr="00EE36EE">
        <w:rPr>
          <w:rFonts w:cs="Times New Roman"/>
          <w:spacing w:val="30"/>
          <w:lang w:val="tr-TR"/>
        </w:rPr>
        <w:t xml:space="preserve"> </w:t>
      </w:r>
      <w:r w:rsidRPr="00EE36EE">
        <w:rPr>
          <w:rFonts w:cs="Times New Roman"/>
          <w:lang w:val="tr-TR"/>
        </w:rPr>
        <w:t>vâl</w:t>
      </w:r>
      <w:r w:rsidRPr="00EE36EE">
        <w:rPr>
          <w:rFonts w:cs="Times New Roman"/>
          <w:spacing w:val="3"/>
          <w:lang w:val="tr-TR"/>
        </w:rPr>
        <w:t>i</w:t>
      </w:r>
      <w:r w:rsidRPr="00EE36EE">
        <w:rPr>
          <w:rFonts w:cs="Times New Roman"/>
          <w:spacing w:val="-1"/>
          <w:lang w:val="tr-TR"/>
        </w:rPr>
        <w:t>-</w:t>
      </w:r>
      <w:r w:rsidRPr="00EE36EE">
        <w:rPr>
          <w:rFonts w:cs="Times New Roman"/>
          <w:lang w:val="tr-TR"/>
        </w:rPr>
        <w:t>i</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üşârün</w:t>
      </w:r>
      <w:r w:rsidRPr="00EE36EE">
        <w:rPr>
          <w:rFonts w:cs="Times New Roman"/>
          <w:spacing w:val="-1"/>
          <w:lang w:val="tr-TR"/>
        </w:rPr>
        <w:t>-</w:t>
      </w:r>
      <w:r w:rsidRPr="00EE36EE">
        <w:rPr>
          <w:rFonts w:cs="Times New Roman"/>
          <w:lang w:val="tr-TR"/>
        </w:rPr>
        <w:t>ileyh</w:t>
      </w:r>
      <w:r w:rsidRPr="00EE36EE">
        <w:rPr>
          <w:rFonts w:cs="Times New Roman"/>
          <w:spacing w:val="27"/>
          <w:lang w:val="tr-TR"/>
        </w:rPr>
        <w:t xml:space="preserve"> </w:t>
      </w:r>
      <w:r w:rsidRPr="00EE36EE">
        <w:rPr>
          <w:rFonts w:cs="Times New Roman"/>
          <w:lang w:val="tr-TR"/>
        </w:rPr>
        <w:t>ve kâ’im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50"/>
          <w:lang w:val="tr-TR"/>
        </w:rPr>
        <w:t xml:space="preserve"> </w:t>
      </w:r>
      <w:r w:rsidRPr="00EE36EE">
        <w:rPr>
          <w:rFonts w:cs="Times New Roman"/>
          <w:lang w:val="tr-TR"/>
        </w:rPr>
        <w:t>ve</w:t>
      </w:r>
      <w:r w:rsidRPr="00EE36EE">
        <w:rPr>
          <w:rFonts w:cs="Times New Roman"/>
          <w:spacing w:val="51"/>
          <w:lang w:val="tr-TR"/>
        </w:rPr>
        <w:t xml:space="preserve"> </w:t>
      </w:r>
      <w:r w:rsidRPr="00EE36EE">
        <w:rPr>
          <w:rFonts w:cs="Times New Roman"/>
          <w:lang w:val="tr-TR"/>
        </w:rPr>
        <w:t>nâ’ib</w:t>
      </w:r>
      <w:r w:rsidRPr="00EE36EE">
        <w:rPr>
          <w:rFonts w:cs="Times New Roman"/>
          <w:spacing w:val="50"/>
          <w:lang w:val="tr-TR"/>
        </w:rPr>
        <w:t xml:space="preserve"> </w:t>
      </w:r>
      <w:r w:rsidRPr="00EE36EE">
        <w:rPr>
          <w:rFonts w:cs="Times New Roman"/>
          <w:lang w:val="tr-TR"/>
        </w:rPr>
        <w:t>vesâ’ir</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2"/>
          <w:lang w:val="tr-TR"/>
        </w:rPr>
        <w:t>â</w:t>
      </w:r>
      <w:r w:rsidRPr="00EE36EE">
        <w:rPr>
          <w:rFonts w:cs="Times New Roman"/>
          <w:lang w:val="tr-TR"/>
        </w:rPr>
        <w:t>-ileyhi</w:t>
      </w:r>
      <w:r w:rsidRPr="00EE36EE">
        <w:rPr>
          <w:rFonts w:cs="Times New Roman"/>
          <w:spacing w:val="-2"/>
          <w:lang w:val="tr-TR"/>
        </w:rPr>
        <w:t>m</w:t>
      </w:r>
      <w:r w:rsidRPr="00EE36EE">
        <w:rPr>
          <w:rFonts w:cs="Times New Roman"/>
          <w:spacing w:val="1"/>
          <w:lang w:val="tr-TR"/>
        </w:rPr>
        <w:t>s</w:t>
      </w:r>
      <w:r w:rsidRPr="00EE36EE">
        <w:rPr>
          <w:rFonts w:cs="Times New Roman"/>
          <w:lang w:val="tr-TR"/>
        </w:rPr>
        <w:t>iz</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aʿrifet</w:t>
      </w:r>
      <w:r w:rsidRPr="00EE36EE">
        <w:rPr>
          <w:rFonts w:cs="Times New Roman"/>
          <w:spacing w:val="-1"/>
          <w:lang w:val="tr-TR"/>
        </w:rPr>
        <w:t>i</w:t>
      </w:r>
      <w:r w:rsidRPr="00EE36EE">
        <w:rPr>
          <w:rFonts w:cs="Times New Roman"/>
          <w:lang w:val="tr-TR"/>
        </w:rPr>
        <w:t>niz</w:t>
      </w:r>
      <w:r w:rsidRPr="00EE36EE">
        <w:rPr>
          <w:rFonts w:cs="Times New Roman"/>
          <w:spacing w:val="51"/>
          <w:lang w:val="tr-TR"/>
        </w:rPr>
        <w:t xml:space="preserve"> </w:t>
      </w:r>
      <w:r w:rsidRPr="00EE36EE">
        <w:rPr>
          <w:rFonts w:cs="Times New Roman"/>
          <w:lang w:val="tr-TR"/>
        </w:rPr>
        <w:t>ile</w:t>
      </w:r>
      <w:r w:rsidRPr="00EE36EE">
        <w:rPr>
          <w:rFonts w:cs="Times New Roman"/>
          <w:spacing w:val="51"/>
          <w:lang w:val="tr-TR"/>
        </w:rPr>
        <w:t xml:space="preserve"> </w:t>
      </w:r>
      <w:r w:rsidRPr="00EE36EE">
        <w:rPr>
          <w:rFonts w:cs="Times New Roman"/>
          <w:lang w:val="tr-TR"/>
        </w:rPr>
        <w:t>tarafeyni</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 xml:space="preserve">ahallinde </w:t>
      </w:r>
      <w:r w:rsidRPr="00EE36EE">
        <w:rPr>
          <w:rFonts w:cs="Times New Roman"/>
          <w:spacing w:val="-2"/>
          <w:lang w:val="tr-TR"/>
        </w:rPr>
        <w:t>m</w:t>
      </w:r>
      <w:r w:rsidRPr="00EE36EE">
        <w:rPr>
          <w:rFonts w:cs="Times New Roman"/>
          <w:lang w:val="tr-TR"/>
        </w:rPr>
        <w:t>eclis-i</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2"/>
          <w:lang w:val="tr-TR"/>
        </w:rPr>
        <w:t>m</w:t>
      </w:r>
      <w:r w:rsidRPr="00EE36EE">
        <w:rPr>
          <w:rFonts w:cs="Times New Roman"/>
          <w:lang w:val="tr-TR"/>
        </w:rPr>
        <w:t>lekete</w:t>
      </w:r>
      <w:r w:rsidRPr="00EE36EE">
        <w:rPr>
          <w:rFonts w:cs="Times New Roman"/>
          <w:spacing w:val="9"/>
          <w:lang w:val="tr-TR"/>
        </w:rPr>
        <w:t xml:space="preserve"> </w:t>
      </w:r>
      <w:r w:rsidRPr="00EE36EE">
        <w:rPr>
          <w:rFonts w:cs="Times New Roman"/>
          <w:lang w:val="tr-TR"/>
        </w:rPr>
        <w:t>ihzâr</w:t>
      </w:r>
      <w:r w:rsidRPr="00EE36EE">
        <w:rPr>
          <w:rFonts w:cs="Times New Roman"/>
          <w:spacing w:val="9"/>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w:t>
      </w:r>
      <w:r w:rsidRPr="00EE36EE">
        <w:rPr>
          <w:rFonts w:cs="Times New Roman"/>
          <w:spacing w:val="1"/>
          <w:lang w:val="tr-TR"/>
        </w:rPr>
        <w:t>l</w:t>
      </w:r>
      <w:r w:rsidRPr="00EE36EE">
        <w:rPr>
          <w:rFonts w:cs="Times New Roman"/>
          <w:spacing w:val="-1"/>
          <w:lang w:val="tr-TR"/>
        </w:rPr>
        <w:t>-</w:t>
      </w:r>
      <w:r w:rsidRPr="00EE36EE">
        <w:rPr>
          <w:rFonts w:cs="Times New Roman"/>
          <w:lang w:val="tr-TR"/>
        </w:rPr>
        <w:t>müvâcehe</w:t>
      </w:r>
      <w:r w:rsidRPr="00EE36EE">
        <w:rPr>
          <w:rFonts w:cs="Times New Roman"/>
          <w:spacing w:val="9"/>
          <w:lang w:val="tr-TR"/>
        </w:rPr>
        <w:t xml:space="preserve"> </w:t>
      </w:r>
      <w:r w:rsidRPr="00EE36EE">
        <w:rPr>
          <w:rFonts w:cs="Times New Roman"/>
          <w:spacing w:val="-2"/>
          <w:lang w:val="tr-TR"/>
        </w:rPr>
        <w:t>b</w:t>
      </w:r>
      <w:r w:rsidRPr="00EE36EE">
        <w:rPr>
          <w:rFonts w:cs="Times New Roman"/>
          <w:lang w:val="tr-TR"/>
        </w:rPr>
        <w:t>er-ne</w:t>
      </w:r>
      <w:r w:rsidRPr="00EE36EE">
        <w:rPr>
          <w:rFonts w:cs="Times New Roman"/>
          <w:spacing w:val="-1"/>
          <w:lang w:val="tr-TR"/>
        </w:rPr>
        <w:t>h</w:t>
      </w:r>
      <w:r w:rsidRPr="00EE36EE">
        <w:rPr>
          <w:rFonts w:cs="Times New Roman"/>
          <w:lang w:val="tr-TR"/>
        </w:rPr>
        <w:t>c-i</w:t>
      </w:r>
      <w:r w:rsidRPr="00EE36EE">
        <w:rPr>
          <w:rFonts w:cs="Times New Roman"/>
          <w:spacing w:val="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8"/>
          <w:lang w:val="tr-TR"/>
        </w:rPr>
        <w:t xml:space="preserve"> </w:t>
      </w:r>
      <w:r w:rsidRPr="00EE36EE">
        <w:rPr>
          <w:rFonts w:cs="Times New Roman"/>
          <w:lang w:val="tr-TR"/>
        </w:rPr>
        <w:t>terâfuʿ</w:t>
      </w:r>
      <w:r w:rsidRPr="00EE36EE">
        <w:rPr>
          <w:rFonts w:cs="Times New Roman"/>
          <w:spacing w:val="8"/>
          <w:lang w:val="tr-TR"/>
        </w:rPr>
        <w:t xml:space="preserve"> </w:t>
      </w:r>
      <w:r w:rsidRPr="00EE36EE">
        <w:rPr>
          <w:rFonts w:cs="Times New Roman"/>
          <w:lang w:val="tr-TR"/>
        </w:rPr>
        <w:t>iderek</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er</w:t>
      </w:r>
      <w:r w:rsidRPr="00EE36EE">
        <w:rPr>
          <w:rFonts w:cs="Times New Roman"/>
          <w:spacing w:val="-1"/>
          <w:lang w:val="tr-TR"/>
        </w:rPr>
        <w:t>s</w:t>
      </w:r>
      <w:r w:rsidRPr="00EE36EE">
        <w:rPr>
          <w:rFonts w:cs="Times New Roman"/>
          <w:spacing w:val="2"/>
          <w:lang w:val="tr-TR"/>
        </w:rPr>
        <w:t>û</w:t>
      </w:r>
      <w:r w:rsidRPr="00EE36EE">
        <w:rPr>
          <w:rFonts w:cs="Times New Roman"/>
          <w:lang w:val="tr-TR"/>
        </w:rPr>
        <w:t>m Moyse</w:t>
      </w:r>
      <w:r w:rsidRPr="00EE36EE">
        <w:rPr>
          <w:rFonts w:cs="Times New Roman"/>
          <w:spacing w:val="47"/>
          <w:lang w:val="tr-TR"/>
        </w:rPr>
        <w:t xml:space="preserve"> </w:t>
      </w:r>
      <w:r w:rsidRPr="00EE36EE">
        <w:rPr>
          <w:rFonts w:cs="Times New Roman"/>
          <w:lang w:val="tr-TR"/>
        </w:rPr>
        <w:t>zi</w:t>
      </w:r>
      <w:r w:rsidRPr="00EE36EE">
        <w:rPr>
          <w:rFonts w:cs="Times New Roman"/>
          <w:spacing w:val="-2"/>
          <w:lang w:val="tr-TR"/>
        </w:rPr>
        <w:t>mm</w:t>
      </w:r>
      <w:r w:rsidRPr="00EE36EE">
        <w:rPr>
          <w:rFonts w:cs="Times New Roman"/>
          <w:lang w:val="tr-TR"/>
        </w:rPr>
        <w:t>î</w:t>
      </w:r>
      <w:r w:rsidRPr="00EE36EE">
        <w:rPr>
          <w:rFonts w:cs="Times New Roman"/>
          <w:spacing w:val="48"/>
          <w:lang w:val="tr-TR"/>
        </w:rPr>
        <w:t xml:space="preserve"> </w:t>
      </w:r>
      <w:r w:rsidRPr="00EE36EE">
        <w:rPr>
          <w:rFonts w:cs="Times New Roman"/>
          <w:lang w:val="tr-TR"/>
        </w:rPr>
        <w:t>müddeʿâsını</w:t>
      </w:r>
      <w:r w:rsidRPr="00EE36EE">
        <w:rPr>
          <w:rFonts w:cs="Times New Roman"/>
          <w:spacing w:val="47"/>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c</w:t>
      </w:r>
      <w:r w:rsidRPr="00EE36EE">
        <w:rPr>
          <w:rFonts w:cs="Times New Roman"/>
          <w:spacing w:val="2"/>
          <w:lang w:val="tr-TR"/>
        </w:rPr>
        <w:t>h</w:t>
      </w:r>
      <w:r w:rsidRPr="00EE36EE">
        <w:rPr>
          <w:rFonts w:cs="Times New Roman"/>
          <w:lang w:val="tr-TR"/>
        </w:rPr>
        <w:t>-i</w:t>
      </w:r>
      <w:r w:rsidRPr="00EE36EE">
        <w:rPr>
          <w:rFonts w:cs="Times New Roman"/>
          <w:spacing w:val="44"/>
          <w:lang w:val="tr-TR"/>
        </w:rPr>
        <w:t xml:space="preserve"> </w:t>
      </w:r>
      <w:r w:rsidRPr="00EE36EE">
        <w:rPr>
          <w:rFonts w:cs="Times New Roman"/>
          <w:lang w:val="tr-TR"/>
        </w:rPr>
        <w:t>vecîb</w:t>
      </w:r>
      <w:r w:rsidRPr="00EE36EE">
        <w:rPr>
          <w:rFonts w:cs="Times New Roman"/>
          <w:spacing w:val="-1"/>
          <w:lang w:val="tr-TR"/>
        </w:rPr>
        <w:t>e</w:t>
      </w:r>
      <w:r w:rsidRPr="00EE36EE">
        <w:rPr>
          <w:rFonts w:cs="Times New Roman"/>
          <w:lang w:val="tr-TR"/>
        </w:rPr>
        <w:t>-i</w:t>
      </w:r>
      <w:r w:rsidRPr="00EE36EE">
        <w:rPr>
          <w:rFonts w:cs="Times New Roman"/>
          <w:spacing w:val="4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46"/>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45"/>
          <w:lang w:val="tr-TR"/>
        </w:rPr>
        <w:t xml:space="preserve"> </w:t>
      </w:r>
      <w:r w:rsidRPr="00EE36EE">
        <w:rPr>
          <w:rFonts w:cs="Times New Roman"/>
          <w:lang w:val="tr-TR"/>
        </w:rPr>
        <w:t>isbât</w:t>
      </w:r>
      <w:r w:rsidRPr="00EE36EE">
        <w:rPr>
          <w:rFonts w:cs="Times New Roman"/>
          <w:spacing w:val="4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45"/>
          <w:lang w:val="tr-TR"/>
        </w:rPr>
        <w:t xml:space="preserve"> </w:t>
      </w:r>
      <w:r w:rsidRPr="00EE36EE">
        <w:rPr>
          <w:rFonts w:cs="Times New Roman"/>
          <w:lang w:val="tr-TR"/>
        </w:rPr>
        <w:t>hâlde</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uhâlefet vâkıʿasının</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7"/>
          <w:lang w:val="tr-TR"/>
        </w:rPr>
        <w:t xml:space="preserve"> </w:t>
      </w:r>
      <w:r w:rsidRPr="00EE36EE">
        <w:rPr>
          <w:rFonts w:cs="Times New Roman"/>
          <w:spacing w:val="-1"/>
          <w:lang w:val="tr-TR"/>
        </w:rPr>
        <w:t>ş</w:t>
      </w:r>
      <w:r w:rsidRPr="00EE36EE">
        <w:rPr>
          <w:rFonts w:cs="Times New Roman"/>
          <w:lang w:val="tr-TR"/>
        </w:rPr>
        <w:t>erʿle</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6"/>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defʿî</w:t>
      </w:r>
      <w:r w:rsidRPr="00EE36EE">
        <w:rPr>
          <w:rFonts w:cs="Times New Roman"/>
          <w:spacing w:val="6"/>
          <w:lang w:val="tr-TR"/>
        </w:rPr>
        <w:t xml:space="preserve"> </w:t>
      </w:r>
      <w:r w:rsidRPr="00EE36EE">
        <w:rPr>
          <w:rFonts w:cs="Times New Roman"/>
          <w:lang w:val="tr-TR"/>
        </w:rPr>
        <w:t>h</w:t>
      </w:r>
      <w:r w:rsidRPr="00EE36EE">
        <w:rPr>
          <w:rFonts w:cs="Times New Roman"/>
          <w:spacing w:val="-2"/>
          <w:lang w:val="tr-TR"/>
        </w:rPr>
        <w:t>u</w:t>
      </w:r>
      <w:r w:rsidRPr="00EE36EE">
        <w:rPr>
          <w:rFonts w:cs="Times New Roman"/>
          <w:lang w:val="tr-TR"/>
        </w:rPr>
        <w:t>sûsuna</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übâder</w:t>
      </w:r>
      <w:r w:rsidRPr="00EE36EE">
        <w:rPr>
          <w:rFonts w:cs="Times New Roman"/>
          <w:spacing w:val="-1"/>
          <w:lang w:val="tr-TR"/>
        </w:rPr>
        <w:t>e</w:t>
      </w:r>
      <w:r w:rsidRPr="00EE36EE">
        <w:rPr>
          <w:rFonts w:cs="Times New Roman"/>
          <w:lang w:val="tr-TR"/>
        </w:rPr>
        <w:t>t</w:t>
      </w:r>
      <w:r w:rsidRPr="00EE36EE">
        <w:rPr>
          <w:rFonts w:cs="Times New Roman"/>
          <w:spacing w:val="7"/>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spacing w:val="-2"/>
          <w:lang w:val="tr-TR"/>
        </w:rPr>
        <w:t>h</w:t>
      </w:r>
      <w:r w:rsidRPr="00EE36EE">
        <w:rPr>
          <w:rFonts w:cs="Times New Roman"/>
          <w:lang w:val="tr-TR"/>
        </w:rPr>
        <w:t>usû</w:t>
      </w:r>
      <w:r w:rsidRPr="00EE36EE">
        <w:rPr>
          <w:rFonts w:cs="Times New Roman"/>
          <w:spacing w:val="4"/>
          <w:lang w:val="tr-TR"/>
        </w:rPr>
        <w:t>s</w:t>
      </w:r>
      <w:r w:rsidRPr="00EE36EE">
        <w:rPr>
          <w:rFonts w:cs="Times New Roman"/>
          <w:lang w:val="tr-TR"/>
        </w:rPr>
        <w:t>-ı</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ezbûr zı</w:t>
      </w:r>
      <w:r w:rsidRPr="00EE36EE">
        <w:rPr>
          <w:rFonts w:cs="Times New Roman"/>
          <w:spacing w:val="-2"/>
          <w:lang w:val="tr-TR"/>
        </w:rPr>
        <w:t>m</w:t>
      </w:r>
      <w:r w:rsidRPr="00EE36EE">
        <w:rPr>
          <w:rFonts w:cs="Times New Roman"/>
          <w:lang w:val="tr-TR"/>
        </w:rPr>
        <w:t>nında</w:t>
      </w:r>
      <w:r w:rsidRPr="00EE36EE">
        <w:rPr>
          <w:rFonts w:cs="Times New Roman"/>
          <w:spacing w:val="30"/>
          <w:lang w:val="tr-TR"/>
        </w:rPr>
        <w:t xml:space="preserve"> </w:t>
      </w:r>
      <w:r w:rsidRPr="00EE36EE">
        <w:rPr>
          <w:rFonts w:cs="Times New Roman"/>
          <w:lang w:val="tr-TR"/>
        </w:rPr>
        <w:t>müddeʿî</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6"/>
          <w:lang w:val="tr-TR"/>
        </w:rPr>
        <w:t xml:space="preserve"> </w:t>
      </w:r>
      <w:r w:rsidRPr="00EE36EE">
        <w:rPr>
          <w:rFonts w:cs="Times New Roman"/>
          <w:lang w:val="tr-TR"/>
        </w:rPr>
        <w:t>tarafın</w:t>
      </w:r>
      <w:r w:rsidRPr="00EE36EE">
        <w:rPr>
          <w:rFonts w:cs="Times New Roman"/>
          <w:spacing w:val="-2"/>
          <w:lang w:val="tr-TR"/>
        </w:rPr>
        <w:t>d</w:t>
      </w:r>
      <w:r w:rsidRPr="00EE36EE">
        <w:rPr>
          <w:rFonts w:cs="Times New Roman"/>
          <w:lang w:val="tr-TR"/>
        </w:rPr>
        <w:t>an</w:t>
      </w:r>
      <w:r w:rsidRPr="00EE36EE">
        <w:rPr>
          <w:rFonts w:cs="Times New Roman"/>
          <w:spacing w:val="28"/>
          <w:lang w:val="tr-TR"/>
        </w:rPr>
        <w:t xml:space="preserve"> </w:t>
      </w:r>
      <w:r w:rsidRPr="00EE36EE">
        <w:rPr>
          <w:rFonts w:cs="Times New Roman"/>
          <w:lang w:val="tr-TR"/>
        </w:rPr>
        <w:t>o</w:t>
      </w:r>
      <w:r w:rsidRPr="00EE36EE">
        <w:rPr>
          <w:rFonts w:cs="Times New Roman"/>
          <w:spacing w:val="3"/>
          <w:lang w:val="tr-TR"/>
        </w:rPr>
        <w:t>l</w:t>
      </w:r>
      <w:r w:rsidRPr="00EE36EE">
        <w:rPr>
          <w:rFonts w:cs="Times New Roman"/>
          <w:lang w:val="tr-TR"/>
        </w:rPr>
        <w:t>-taraf</w:t>
      </w:r>
      <w:r w:rsidRPr="00EE36EE">
        <w:rPr>
          <w:rFonts w:cs="Times New Roman"/>
          <w:spacing w:val="-2"/>
          <w:lang w:val="tr-TR"/>
        </w:rPr>
        <w:t>d</w:t>
      </w:r>
      <w:r w:rsidRPr="00EE36EE">
        <w:rPr>
          <w:rFonts w:cs="Times New Roman"/>
          <w:lang w:val="tr-TR"/>
        </w:rPr>
        <w:t>a</w:t>
      </w:r>
      <w:r w:rsidRPr="00EE36EE">
        <w:rPr>
          <w:rFonts w:cs="Times New Roman"/>
          <w:spacing w:val="28"/>
          <w:lang w:val="tr-TR"/>
        </w:rPr>
        <w:t xml:space="preserve"> </w:t>
      </w:r>
      <w:r w:rsidRPr="00EE36EE">
        <w:rPr>
          <w:rFonts w:cs="Times New Roman"/>
          <w:spacing w:val="-2"/>
          <w:lang w:val="tr-TR"/>
        </w:rPr>
        <w:t>m</w:t>
      </w:r>
      <w:r w:rsidRPr="00EE36EE">
        <w:rPr>
          <w:rFonts w:cs="Times New Roman"/>
          <w:lang w:val="tr-TR"/>
        </w:rPr>
        <w:t>übâşir</w:t>
      </w:r>
      <w:r w:rsidRPr="00EE36EE">
        <w:rPr>
          <w:rFonts w:cs="Times New Roman"/>
          <w:spacing w:val="29"/>
          <w:lang w:val="tr-TR"/>
        </w:rPr>
        <w:t xml:space="preserve"> </w:t>
      </w:r>
      <w:r w:rsidRPr="00EE36EE">
        <w:rPr>
          <w:rFonts w:cs="Times New Roman"/>
          <w:lang w:val="tr-TR"/>
        </w:rPr>
        <w:t>taʿyî</w:t>
      </w:r>
      <w:r w:rsidRPr="00EE36EE">
        <w:rPr>
          <w:rFonts w:cs="Times New Roman"/>
          <w:spacing w:val="1"/>
          <w:lang w:val="tr-TR"/>
        </w:rPr>
        <w:t>n</w:t>
      </w:r>
      <w:r w:rsidRPr="00EE36EE">
        <w:rPr>
          <w:rFonts w:cs="Times New Roman"/>
          <w:spacing w:val="-1"/>
          <w:lang w:val="tr-TR"/>
        </w:rPr>
        <w:t>-</w:t>
      </w:r>
      <w:r w:rsidRPr="00EE36EE">
        <w:rPr>
          <w:rFonts w:cs="Times New Roman"/>
          <w:lang w:val="tr-TR"/>
        </w:rPr>
        <w:t>i</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atlûb</w:t>
      </w:r>
      <w:r w:rsidRPr="00EE36EE">
        <w:rPr>
          <w:rFonts w:cs="Times New Roman"/>
          <w:spacing w:val="29"/>
          <w:lang w:val="tr-TR"/>
        </w:rPr>
        <w:t xml:space="preserve"> </w:t>
      </w:r>
      <w:r w:rsidRPr="00EE36EE">
        <w:rPr>
          <w:rFonts w:cs="Times New Roman"/>
          <w:lang w:val="tr-TR"/>
        </w:rPr>
        <w:t>olduğu</w:t>
      </w:r>
      <w:r w:rsidRPr="00EE36EE">
        <w:rPr>
          <w:rFonts w:cs="Times New Roman"/>
          <w:spacing w:val="29"/>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lde mu’ahharan</w:t>
      </w:r>
      <w:r w:rsidRPr="00EE36EE">
        <w:rPr>
          <w:rFonts w:cs="Times New Roman"/>
          <w:spacing w:val="3"/>
          <w:lang w:val="tr-TR"/>
        </w:rPr>
        <w:t xml:space="preserve"> </w:t>
      </w:r>
      <w:r w:rsidRPr="00EE36EE">
        <w:rPr>
          <w:rFonts w:cs="Times New Roman"/>
          <w:lang w:val="tr-TR"/>
        </w:rPr>
        <w:t>irâde-i</w:t>
      </w:r>
      <w:r w:rsidRPr="00EE36EE">
        <w:rPr>
          <w:rFonts w:cs="Times New Roman"/>
          <w:spacing w:val="5"/>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iyy</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ül</w:t>
      </w:r>
      <w:r w:rsidRPr="00EE36EE">
        <w:rPr>
          <w:rFonts w:cs="Times New Roman"/>
          <w:spacing w:val="1"/>
          <w:lang w:val="tr-TR"/>
        </w:rPr>
        <w:t>û</w:t>
      </w:r>
      <w:r w:rsidRPr="00EE36EE">
        <w:rPr>
          <w:rFonts w:cs="Times New Roman"/>
          <w:lang w:val="tr-TR"/>
        </w:rPr>
        <w:t>kâne</w:t>
      </w:r>
      <w:r w:rsidRPr="00EE36EE">
        <w:rPr>
          <w:rFonts w:cs="Times New Roman"/>
          <w:spacing w:val="-2"/>
          <w:lang w:val="tr-TR"/>
        </w:rPr>
        <w:t>m</w:t>
      </w:r>
      <w:r w:rsidRPr="00EE36EE">
        <w:rPr>
          <w:rFonts w:cs="Times New Roman"/>
          <w:lang w:val="tr-TR"/>
        </w:rPr>
        <w:t>le</w:t>
      </w:r>
      <w:r w:rsidRPr="00EE36EE">
        <w:rPr>
          <w:rFonts w:cs="Times New Roman"/>
          <w:spacing w:val="6"/>
          <w:lang w:val="tr-TR"/>
        </w:rPr>
        <w:t xml:space="preserve"> </w:t>
      </w:r>
      <w:r w:rsidRPr="00EE36EE">
        <w:rPr>
          <w:rFonts w:cs="Times New Roman"/>
          <w:lang w:val="tr-TR"/>
        </w:rPr>
        <w:t>mü’esses</w:t>
      </w:r>
      <w:r w:rsidRPr="00EE36EE">
        <w:rPr>
          <w:rFonts w:cs="Times New Roman"/>
          <w:spacing w:val="4"/>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4"/>
          <w:lang w:val="tr-TR"/>
        </w:rPr>
        <w:t xml:space="preserve"> </w:t>
      </w:r>
      <w:r w:rsidRPr="00EE36EE">
        <w:rPr>
          <w:rFonts w:cs="Times New Roman"/>
          <w:lang w:val="tr-TR"/>
        </w:rPr>
        <w:t>nizâ</w:t>
      </w:r>
      <w:r w:rsidRPr="00EE36EE">
        <w:rPr>
          <w:rFonts w:cs="Times New Roman"/>
          <w:spacing w:val="-2"/>
          <w:lang w:val="tr-TR"/>
        </w:rPr>
        <w:t>m</w:t>
      </w:r>
      <w:r w:rsidRPr="00EE36EE">
        <w:rPr>
          <w:rFonts w:cs="Times New Roman"/>
          <w:lang w:val="tr-TR"/>
        </w:rPr>
        <w:t>ı</w:t>
      </w:r>
      <w:r w:rsidRPr="00EE36EE">
        <w:rPr>
          <w:rFonts w:cs="Times New Roman"/>
          <w:spacing w:val="6"/>
          <w:lang w:val="tr-TR"/>
        </w:rPr>
        <w:t xml:space="preserve"> </w:t>
      </w:r>
      <w:r w:rsidRPr="00EE36EE">
        <w:rPr>
          <w:rFonts w:cs="Times New Roman"/>
          <w:lang w:val="tr-TR"/>
        </w:rPr>
        <w:t>mûcebince</w:t>
      </w:r>
      <w:r w:rsidRPr="00EE36EE">
        <w:rPr>
          <w:rFonts w:cs="Times New Roman"/>
          <w:spacing w:val="3"/>
          <w:lang w:val="tr-TR"/>
        </w:rPr>
        <w:t xml:space="preserve"> </w:t>
      </w:r>
      <w:r w:rsidRPr="00EE36EE">
        <w:rPr>
          <w:rFonts w:cs="Times New Roman"/>
          <w:lang w:val="tr-TR"/>
        </w:rPr>
        <w:t>taʿyîn olunacak</w:t>
      </w:r>
      <w:r w:rsidRPr="00EE36EE">
        <w:rPr>
          <w:rFonts w:cs="Times New Roman"/>
          <w:spacing w:val="12"/>
          <w:lang w:val="tr-TR"/>
        </w:rPr>
        <w:t xml:space="preserve"> </w:t>
      </w:r>
      <w:r w:rsidRPr="00EE36EE">
        <w:rPr>
          <w:rFonts w:cs="Times New Roman"/>
          <w:lang w:val="tr-TR"/>
        </w:rPr>
        <w:t>mübâşirin</w:t>
      </w:r>
      <w:r w:rsidRPr="00EE36EE">
        <w:rPr>
          <w:rFonts w:cs="Times New Roman"/>
          <w:spacing w:val="12"/>
          <w:lang w:val="tr-TR"/>
        </w:rPr>
        <w:t xml:space="preserve"> </w:t>
      </w:r>
      <w:r w:rsidRPr="00EE36EE">
        <w:rPr>
          <w:rFonts w:cs="Times New Roman"/>
          <w:spacing w:val="-2"/>
          <w:lang w:val="tr-TR"/>
        </w:rPr>
        <w:t>h</w:t>
      </w:r>
      <w:r w:rsidRPr="00EE36EE">
        <w:rPr>
          <w:rFonts w:cs="Times New Roman"/>
          <w:lang w:val="tr-TR"/>
        </w:rPr>
        <w:t>iz</w:t>
      </w:r>
      <w:r w:rsidRPr="00EE36EE">
        <w:rPr>
          <w:rFonts w:cs="Times New Roman"/>
          <w:spacing w:val="-3"/>
          <w:lang w:val="tr-TR"/>
        </w:rPr>
        <w:t>m</w:t>
      </w:r>
      <w:r w:rsidRPr="00EE36EE">
        <w:rPr>
          <w:rFonts w:cs="Times New Roman"/>
          <w:lang w:val="tr-TR"/>
        </w:rPr>
        <w:t>e</w:t>
      </w:r>
      <w:r w:rsidRPr="00EE36EE">
        <w:rPr>
          <w:rFonts w:cs="Times New Roman"/>
          <w:spacing w:val="1"/>
          <w:lang w:val="tr-TR"/>
        </w:rPr>
        <w:t>t</w:t>
      </w:r>
      <w:r w:rsidRPr="00EE36EE">
        <w:rPr>
          <w:rFonts w:cs="Times New Roman"/>
          <w:lang w:val="tr-TR"/>
        </w:rPr>
        <w:t>-i</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übâ</w:t>
      </w:r>
      <w:r w:rsidRPr="00EE36EE">
        <w:rPr>
          <w:rFonts w:cs="Times New Roman"/>
          <w:spacing w:val="1"/>
          <w:lang w:val="tr-TR"/>
        </w:rPr>
        <w:t>ş</w:t>
      </w:r>
      <w:r w:rsidRPr="00EE36EE">
        <w:rPr>
          <w:rFonts w:cs="Times New Roman"/>
          <w:lang w:val="tr-TR"/>
        </w:rPr>
        <w:t>iritye</w:t>
      </w:r>
      <w:r w:rsidRPr="00EE36EE">
        <w:rPr>
          <w:rFonts w:cs="Times New Roman"/>
          <w:spacing w:val="1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asârıf-ı</w:t>
      </w:r>
      <w:r w:rsidRPr="00EE36EE">
        <w:rPr>
          <w:rFonts w:cs="Times New Roman"/>
          <w:spacing w:val="12"/>
          <w:lang w:val="tr-TR"/>
        </w:rPr>
        <w:t xml:space="preserve"> </w:t>
      </w:r>
      <w:r w:rsidRPr="00EE36EE">
        <w:rPr>
          <w:rFonts w:cs="Times New Roman"/>
          <w:lang w:val="tr-TR"/>
        </w:rPr>
        <w:t>sa</w:t>
      </w:r>
      <w:r w:rsidRPr="00EE36EE">
        <w:rPr>
          <w:rFonts w:cs="Times New Roman"/>
          <w:spacing w:val="-1"/>
          <w:lang w:val="tr-TR"/>
        </w:rPr>
        <w:t>h</w:t>
      </w:r>
      <w:r w:rsidRPr="00EE36EE">
        <w:rPr>
          <w:rFonts w:cs="Times New Roman"/>
          <w:lang w:val="tr-TR"/>
        </w:rPr>
        <w:t>î</w:t>
      </w:r>
      <w:r w:rsidRPr="00EE36EE">
        <w:rPr>
          <w:rFonts w:cs="Times New Roman"/>
          <w:spacing w:val="-1"/>
          <w:lang w:val="tr-TR"/>
        </w:rPr>
        <w:t>h</w:t>
      </w:r>
      <w:r w:rsidRPr="00EE36EE">
        <w:rPr>
          <w:rFonts w:cs="Times New Roman"/>
          <w:lang w:val="tr-TR"/>
        </w:rPr>
        <w:t>ası</w:t>
      </w:r>
      <w:r w:rsidRPr="00EE36EE">
        <w:rPr>
          <w:rFonts w:cs="Times New Roman"/>
          <w:spacing w:val="13"/>
          <w:lang w:val="tr-TR"/>
        </w:rPr>
        <w:t xml:space="preserve"> </w:t>
      </w:r>
      <w:r w:rsidRPr="00EE36EE">
        <w:rPr>
          <w:rFonts w:cs="Times New Roman"/>
          <w:spacing w:val="-2"/>
          <w:lang w:val="tr-TR"/>
        </w:rPr>
        <w:t>k</w:t>
      </w:r>
      <w:r w:rsidRPr="00EE36EE">
        <w:rPr>
          <w:rFonts w:cs="Times New Roman"/>
          <w:lang w:val="tr-TR"/>
        </w:rPr>
        <w:t>endü</w:t>
      </w:r>
      <w:r w:rsidRPr="00EE36EE">
        <w:rPr>
          <w:rFonts w:cs="Times New Roman"/>
          <w:spacing w:val="12"/>
          <w:lang w:val="tr-TR"/>
        </w:rPr>
        <w:t xml:space="preserve"> </w:t>
      </w:r>
      <w:r w:rsidRPr="00EE36EE">
        <w:rPr>
          <w:rFonts w:cs="Times New Roman"/>
          <w:lang w:val="tr-TR"/>
        </w:rPr>
        <w:t>tarafından</w:t>
      </w:r>
      <w:r w:rsidRPr="00EE36EE">
        <w:rPr>
          <w:rFonts w:cs="Times New Roman"/>
          <w:spacing w:val="12"/>
          <w:lang w:val="tr-TR"/>
        </w:rPr>
        <w:t xml:space="preserve"> </w:t>
      </w:r>
      <w:r w:rsidRPr="00EE36EE">
        <w:rPr>
          <w:rFonts w:cs="Times New Roman"/>
          <w:lang w:val="tr-TR"/>
        </w:rPr>
        <w:t xml:space="preserve">te’diye </w:t>
      </w:r>
      <w:r w:rsidRPr="00EE36EE">
        <w:rPr>
          <w:rFonts w:cs="Times New Roman"/>
          <w:lang w:val="tr-TR"/>
        </w:rPr>
        <w:lastRenderedPageBreak/>
        <w:t>itd</w:t>
      </w:r>
      <w:r w:rsidRPr="00EE36EE">
        <w:rPr>
          <w:rFonts w:cs="Times New Roman"/>
          <w:spacing w:val="-1"/>
          <w:lang w:val="tr-TR"/>
        </w:rPr>
        <w:t>i</w:t>
      </w:r>
      <w:r w:rsidRPr="00EE36EE">
        <w:rPr>
          <w:rFonts w:cs="Times New Roman"/>
          <w:lang w:val="tr-TR"/>
        </w:rPr>
        <w:t>rilüb</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üdde</w:t>
      </w:r>
      <w:r w:rsidRPr="00EE36EE">
        <w:rPr>
          <w:rFonts w:cs="Times New Roman"/>
          <w:spacing w:val="1"/>
          <w:lang w:val="tr-TR"/>
        </w:rPr>
        <w:t>ʿ</w:t>
      </w:r>
      <w:r w:rsidRPr="00EE36EE">
        <w:rPr>
          <w:rFonts w:cs="Times New Roman"/>
          <w:lang w:val="tr-TR"/>
        </w:rPr>
        <w:t>-i</w:t>
      </w:r>
      <w:r w:rsidRPr="00EE36EE">
        <w:rPr>
          <w:rFonts w:cs="Times New Roman"/>
          <w:spacing w:val="20"/>
          <w:lang w:val="tr-TR"/>
        </w:rPr>
        <w:t xml:space="preserve"> </w:t>
      </w:r>
      <w:r w:rsidRPr="00EE36EE">
        <w:rPr>
          <w:rFonts w:cs="Times New Roman"/>
          <w:lang w:val="tr-TR"/>
        </w:rPr>
        <w:t>aleyh</w:t>
      </w:r>
      <w:r w:rsidRPr="00EE36EE">
        <w:rPr>
          <w:rFonts w:cs="Times New Roman"/>
          <w:spacing w:val="19"/>
          <w:lang w:val="tr-TR"/>
        </w:rPr>
        <w:t xml:space="preserve"> </w:t>
      </w:r>
      <w:r w:rsidRPr="00EE36EE">
        <w:rPr>
          <w:rFonts w:cs="Times New Roman"/>
          <w:lang w:val="tr-TR"/>
        </w:rPr>
        <w:t>câni</w:t>
      </w:r>
      <w:r w:rsidRPr="00EE36EE">
        <w:rPr>
          <w:rFonts w:cs="Times New Roman"/>
          <w:spacing w:val="-2"/>
          <w:lang w:val="tr-TR"/>
        </w:rPr>
        <w:t>b</w:t>
      </w:r>
      <w:r w:rsidRPr="00EE36EE">
        <w:rPr>
          <w:rFonts w:cs="Times New Roman"/>
          <w:lang w:val="tr-TR"/>
        </w:rPr>
        <w:t>inden</w:t>
      </w:r>
      <w:r w:rsidRPr="00EE36EE">
        <w:rPr>
          <w:rFonts w:cs="Times New Roman"/>
          <w:spacing w:val="20"/>
          <w:lang w:val="tr-TR"/>
        </w:rPr>
        <w:t xml:space="preserve"> </w:t>
      </w:r>
      <w:r w:rsidRPr="00EE36EE">
        <w:rPr>
          <w:rFonts w:cs="Times New Roman"/>
          <w:lang w:val="tr-TR"/>
        </w:rPr>
        <w:t>hiz</w:t>
      </w:r>
      <w:r w:rsidRPr="00EE36EE">
        <w:rPr>
          <w:rFonts w:cs="Times New Roman"/>
          <w:spacing w:val="-2"/>
          <w:lang w:val="tr-TR"/>
        </w:rPr>
        <w:t>m</w:t>
      </w:r>
      <w:r w:rsidRPr="00EE36EE">
        <w:rPr>
          <w:rFonts w:cs="Times New Roman"/>
          <w:lang w:val="tr-TR"/>
        </w:rPr>
        <w:t>e</w:t>
      </w:r>
      <w:r w:rsidRPr="00EE36EE">
        <w:rPr>
          <w:rFonts w:cs="Times New Roman"/>
          <w:spacing w:val="2"/>
          <w:lang w:val="tr-TR"/>
        </w:rPr>
        <w:t>t</w:t>
      </w:r>
      <w:r w:rsidRPr="00EE36EE">
        <w:rPr>
          <w:rFonts w:cs="Times New Roman"/>
          <w:lang w:val="tr-TR"/>
        </w:rPr>
        <w:t>-i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21"/>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asârı</w:t>
      </w:r>
      <w:r w:rsidRPr="00EE36EE">
        <w:rPr>
          <w:rFonts w:cs="Times New Roman"/>
          <w:spacing w:val="1"/>
          <w:lang w:val="tr-TR"/>
        </w:rPr>
        <w:t>f</w:t>
      </w:r>
      <w:r w:rsidRPr="00EE36EE">
        <w:rPr>
          <w:rFonts w:cs="Times New Roman"/>
          <w:lang w:val="tr-TR"/>
        </w:rPr>
        <w:t>-ı</w:t>
      </w:r>
      <w:r w:rsidRPr="00EE36EE">
        <w:rPr>
          <w:rFonts w:cs="Times New Roman"/>
          <w:spacing w:val="21"/>
          <w:lang w:val="tr-TR"/>
        </w:rPr>
        <w:t xml:space="preserve"> </w:t>
      </w:r>
      <w:r w:rsidRPr="00EE36EE">
        <w:rPr>
          <w:rFonts w:cs="Times New Roman"/>
          <w:lang w:val="tr-TR"/>
        </w:rPr>
        <w:t>mutâle</w:t>
      </w:r>
      <w:r w:rsidRPr="00EE36EE">
        <w:rPr>
          <w:rFonts w:cs="Times New Roman"/>
          <w:spacing w:val="-2"/>
          <w:lang w:val="tr-TR"/>
        </w:rPr>
        <w:t>b</w:t>
      </w:r>
      <w:r w:rsidRPr="00EE36EE">
        <w:rPr>
          <w:rFonts w:cs="Times New Roman"/>
          <w:lang w:val="tr-TR"/>
        </w:rPr>
        <w:t>e</w:t>
      </w:r>
      <w:r w:rsidRPr="00EE36EE">
        <w:rPr>
          <w:rFonts w:cs="Times New Roman"/>
          <w:spacing w:val="21"/>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spacing w:val="-1"/>
          <w:lang w:val="tr-TR"/>
        </w:rPr>
        <w:t>a</w:t>
      </w:r>
      <w:r w:rsidRPr="00EE36EE">
        <w:rPr>
          <w:rFonts w:cs="Times New Roman"/>
          <w:lang w:val="tr-TR"/>
        </w:rPr>
        <w:t>hzı ve</w:t>
      </w:r>
      <w:r w:rsidRPr="00EE36EE">
        <w:rPr>
          <w:rFonts w:cs="Times New Roman"/>
          <w:spacing w:val="18"/>
          <w:lang w:val="tr-TR"/>
        </w:rPr>
        <w:t xml:space="preserve"> </w:t>
      </w:r>
      <w:r w:rsidRPr="00EE36EE">
        <w:rPr>
          <w:rFonts w:cs="Times New Roman"/>
          <w:lang w:val="tr-TR"/>
        </w:rPr>
        <w:t>zinhâr</w:t>
      </w:r>
      <w:r w:rsidRPr="00EE36EE">
        <w:rPr>
          <w:rFonts w:cs="Times New Roman"/>
          <w:spacing w:val="18"/>
          <w:lang w:val="tr-TR"/>
        </w:rPr>
        <w:t xml:space="preserve"> </w:t>
      </w:r>
      <w:r w:rsidRPr="00EE36EE">
        <w:rPr>
          <w:rFonts w:cs="Times New Roman"/>
          <w:spacing w:val="-2"/>
          <w:lang w:val="tr-TR"/>
        </w:rPr>
        <w:t>b</w:t>
      </w:r>
      <w:r w:rsidRPr="00EE36EE">
        <w:rPr>
          <w:rFonts w:cs="Times New Roman"/>
          <w:lang w:val="tr-TR"/>
        </w:rPr>
        <w:t>u</w:t>
      </w:r>
      <w:r w:rsidRPr="00EE36EE">
        <w:rPr>
          <w:rFonts w:cs="Times New Roman"/>
          <w:spacing w:val="17"/>
          <w:lang w:val="tr-TR"/>
        </w:rPr>
        <w:t xml:space="preserve"> </w:t>
      </w:r>
      <w:r w:rsidRPr="00EE36EE">
        <w:rPr>
          <w:rFonts w:cs="Times New Roman"/>
          <w:lang w:val="tr-TR"/>
        </w:rPr>
        <w:t>vesîle</w:t>
      </w:r>
      <w:r w:rsidRPr="00EE36EE">
        <w:rPr>
          <w:rFonts w:cs="Times New Roman"/>
          <w:spacing w:val="18"/>
          <w:lang w:val="tr-TR"/>
        </w:rPr>
        <w:t xml:space="preserve"> </w:t>
      </w:r>
      <w:r w:rsidRPr="00EE36EE">
        <w:rPr>
          <w:rFonts w:cs="Times New Roman"/>
          <w:lang w:val="tr-TR"/>
        </w:rPr>
        <w:t>ile</w:t>
      </w:r>
      <w:r w:rsidRPr="00EE36EE">
        <w:rPr>
          <w:rFonts w:cs="Times New Roman"/>
          <w:spacing w:val="16"/>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esneye</w:t>
      </w:r>
      <w:r w:rsidRPr="00EE36EE">
        <w:rPr>
          <w:rFonts w:cs="Times New Roman"/>
          <w:spacing w:val="18"/>
          <w:lang w:val="tr-TR"/>
        </w:rPr>
        <w:t xml:space="preserve"> </w:t>
      </w:r>
      <w:r w:rsidRPr="00EE36EE">
        <w:rPr>
          <w:rFonts w:cs="Times New Roman"/>
          <w:lang w:val="tr-TR"/>
        </w:rPr>
        <w:t>gadr</w:t>
      </w:r>
      <w:r w:rsidRPr="00EE36EE">
        <w:rPr>
          <w:rFonts w:cs="Times New Roman"/>
          <w:spacing w:val="18"/>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teʿaddî</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isüllû</w:t>
      </w:r>
      <w:r w:rsidRPr="00EE36EE">
        <w:rPr>
          <w:rFonts w:cs="Times New Roman"/>
          <w:spacing w:val="18"/>
          <w:lang w:val="tr-TR"/>
        </w:rPr>
        <w:t xml:space="preserve"> </w:t>
      </w:r>
      <w:r w:rsidRPr="00EE36EE">
        <w:rPr>
          <w:rFonts w:cs="Times New Roman"/>
          <w:lang w:val="tr-TR"/>
        </w:rPr>
        <w:t>vazʿ</w:t>
      </w:r>
      <w:r w:rsidRPr="00EE36EE">
        <w:rPr>
          <w:rFonts w:cs="Times New Roman"/>
          <w:spacing w:val="18"/>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hâlet</w:t>
      </w:r>
      <w:r w:rsidRPr="00EE36EE">
        <w:rPr>
          <w:rFonts w:cs="Times New Roman"/>
          <w:spacing w:val="18"/>
          <w:lang w:val="tr-TR"/>
        </w:rPr>
        <w:t xml:space="preserve"> </w:t>
      </w:r>
      <w:r w:rsidRPr="00EE36EE">
        <w:rPr>
          <w:rFonts w:cs="Times New Roman"/>
          <w:lang w:val="tr-TR"/>
        </w:rPr>
        <w:t>vuk</w:t>
      </w:r>
      <w:r w:rsidRPr="00EE36EE">
        <w:rPr>
          <w:rFonts w:cs="Times New Roman"/>
          <w:spacing w:val="-2"/>
          <w:lang w:val="tr-TR"/>
        </w:rPr>
        <w:t>û</w:t>
      </w:r>
      <w:r w:rsidRPr="00EE36EE">
        <w:rPr>
          <w:rFonts w:cs="Times New Roman"/>
          <w:lang w:val="tr-TR"/>
        </w:rPr>
        <w:t>ʿa getür</w:t>
      </w:r>
      <w:r w:rsidRPr="00EE36EE">
        <w:rPr>
          <w:rFonts w:cs="Times New Roman"/>
          <w:spacing w:val="-1"/>
          <w:lang w:val="tr-TR"/>
        </w:rPr>
        <w:t>ü</w:t>
      </w:r>
      <w:r w:rsidRPr="00EE36EE">
        <w:rPr>
          <w:rFonts w:cs="Times New Roman"/>
          <w:lang w:val="tr-TR"/>
        </w:rPr>
        <w:t>l</w:t>
      </w:r>
      <w:r w:rsidRPr="00EE36EE">
        <w:rPr>
          <w:rFonts w:cs="Times New Roman"/>
          <w:spacing w:val="-2"/>
          <w:lang w:val="tr-TR"/>
        </w:rPr>
        <w:t>m</w:t>
      </w:r>
      <w:r w:rsidRPr="00EE36EE">
        <w:rPr>
          <w:rFonts w:cs="Times New Roman"/>
          <w:spacing w:val="1"/>
          <w:lang w:val="tr-TR"/>
        </w:rPr>
        <w:t>e</w:t>
      </w:r>
      <w:r w:rsidRPr="00EE36EE">
        <w:rPr>
          <w:rFonts w:cs="Times New Roman"/>
          <w:lang w:val="tr-TR"/>
        </w:rPr>
        <w:t>mesi</w:t>
      </w:r>
      <w:r w:rsidRPr="00EE36EE">
        <w:rPr>
          <w:rFonts w:cs="Times New Roman"/>
          <w:spacing w:val="31"/>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lang w:val="tr-TR"/>
        </w:rPr>
        <w:t>su</w:t>
      </w:r>
      <w:r w:rsidRPr="00EE36EE">
        <w:rPr>
          <w:rFonts w:cs="Times New Roman"/>
          <w:spacing w:val="-1"/>
          <w:lang w:val="tr-TR"/>
        </w:rPr>
        <w:t>n</w:t>
      </w:r>
      <w:r w:rsidRPr="00EE36EE">
        <w:rPr>
          <w:rFonts w:cs="Times New Roman"/>
          <w:lang w:val="tr-TR"/>
        </w:rPr>
        <w:t>a</w:t>
      </w:r>
      <w:r w:rsidRPr="00EE36EE">
        <w:rPr>
          <w:rFonts w:cs="Times New Roman"/>
          <w:spacing w:val="31"/>
          <w:lang w:val="tr-TR"/>
        </w:rPr>
        <w:t xml:space="preserve"> </w:t>
      </w:r>
      <w:r w:rsidRPr="00EE36EE">
        <w:rPr>
          <w:rFonts w:cs="Times New Roman"/>
          <w:lang w:val="tr-TR"/>
        </w:rPr>
        <w:t>dikkat</w:t>
      </w:r>
      <w:r w:rsidRPr="00EE36EE">
        <w:rPr>
          <w:rFonts w:cs="Times New Roman"/>
          <w:spacing w:val="30"/>
          <w:lang w:val="tr-TR"/>
        </w:rPr>
        <w:t xml:space="preserve"> </w:t>
      </w:r>
      <w:r w:rsidRPr="00EE36EE">
        <w:rPr>
          <w:rFonts w:cs="Times New Roman"/>
          <w:lang w:val="tr-TR"/>
        </w:rPr>
        <w:t>ve</w:t>
      </w:r>
      <w:r w:rsidRPr="00EE36EE">
        <w:rPr>
          <w:rFonts w:cs="Times New Roman"/>
          <w:spacing w:val="28"/>
          <w:lang w:val="tr-TR"/>
        </w:rPr>
        <w:t xml:space="preserve"> </w:t>
      </w:r>
      <w:r w:rsidRPr="00EE36EE">
        <w:rPr>
          <w:rFonts w:cs="Times New Roman"/>
          <w:lang w:val="tr-TR"/>
        </w:rPr>
        <w:t>keyfiyetin</w:t>
      </w:r>
      <w:r w:rsidRPr="00EE36EE">
        <w:rPr>
          <w:rFonts w:cs="Times New Roman"/>
          <w:spacing w:val="30"/>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31"/>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w:t>
      </w:r>
      <w:r w:rsidRPr="00EE36EE">
        <w:rPr>
          <w:rFonts w:cs="Times New Roman"/>
          <w:spacing w:val="-1"/>
          <w:lang w:val="tr-TR"/>
        </w:rPr>
        <w:t>s</w:t>
      </w:r>
      <w:r w:rsidRPr="00EE36EE">
        <w:rPr>
          <w:rFonts w:cs="Times New Roman"/>
          <w:lang w:val="tr-TR"/>
        </w:rPr>
        <w:t>ı</w:t>
      </w:r>
      <w:r w:rsidRPr="00EE36EE">
        <w:rPr>
          <w:rFonts w:cs="Times New Roman"/>
          <w:spacing w:val="-1"/>
          <w:lang w:val="tr-TR"/>
        </w:rPr>
        <w:t>n</w:t>
      </w:r>
      <w:r w:rsidRPr="00EE36EE">
        <w:rPr>
          <w:rFonts w:cs="Times New Roman"/>
          <w:lang w:val="tr-TR"/>
        </w:rPr>
        <w:t>a</w:t>
      </w:r>
      <w:r w:rsidRPr="00EE36EE">
        <w:rPr>
          <w:rFonts w:cs="Times New Roman"/>
          <w:spacing w:val="31"/>
          <w:lang w:val="tr-TR"/>
        </w:rPr>
        <w:t xml:space="preserve"> </w:t>
      </w:r>
      <w:r w:rsidRPr="00EE36EE">
        <w:rPr>
          <w:rFonts w:cs="Times New Roman"/>
          <w:lang w:val="tr-TR"/>
        </w:rPr>
        <w:t>şerh</w:t>
      </w:r>
      <w:r w:rsidRPr="00EE36EE">
        <w:rPr>
          <w:rFonts w:cs="Times New Roman"/>
          <w:spacing w:val="29"/>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ril</w:t>
      </w:r>
      <w:r w:rsidRPr="00EE36EE">
        <w:rPr>
          <w:rFonts w:cs="Times New Roman"/>
          <w:spacing w:val="-3"/>
          <w:lang w:val="tr-TR"/>
        </w:rPr>
        <w:t>m</w:t>
      </w:r>
      <w:r w:rsidRPr="00EE36EE">
        <w:rPr>
          <w:rFonts w:cs="Times New Roman"/>
          <w:lang w:val="tr-TR"/>
        </w:rPr>
        <w:t>ek</w:t>
      </w:r>
      <w:r w:rsidRPr="00EE36EE">
        <w:rPr>
          <w:rFonts w:cs="Times New Roman"/>
          <w:spacing w:val="31"/>
          <w:lang w:val="tr-TR"/>
        </w:rPr>
        <w:t xml:space="preserve"> </w:t>
      </w:r>
      <w:r w:rsidRPr="00EE36EE">
        <w:rPr>
          <w:rFonts w:cs="Times New Roman"/>
          <w:lang w:val="tr-TR"/>
        </w:rPr>
        <w:t>üzere</w:t>
      </w:r>
      <w:r w:rsidRPr="00EE36EE">
        <w:rPr>
          <w:rFonts w:cs="Times New Roman"/>
          <w:spacing w:val="30"/>
          <w:lang w:val="tr-TR"/>
        </w:rPr>
        <w:t xml:space="preserve"> </w:t>
      </w:r>
      <w:r w:rsidRPr="00EE36EE">
        <w:rPr>
          <w:rFonts w:cs="Times New Roman"/>
          <w:lang w:val="tr-TR"/>
        </w:rPr>
        <w:t>de</w:t>
      </w:r>
      <w:r w:rsidRPr="00EE36EE">
        <w:rPr>
          <w:rFonts w:cs="Times New Roman"/>
          <w:spacing w:val="7"/>
          <w:lang w:val="tr-TR"/>
        </w:rPr>
        <w:t>r</w:t>
      </w:r>
      <w:r w:rsidRPr="00EE36EE">
        <w:rPr>
          <w:rFonts w:cs="Times New Roman"/>
          <w:lang w:val="tr-TR"/>
        </w:rPr>
        <w:t>- yâr-ı</w:t>
      </w:r>
      <w:r w:rsidRPr="00EE36EE">
        <w:rPr>
          <w:rFonts w:cs="Times New Roman"/>
          <w:spacing w:val="15"/>
          <w:lang w:val="tr-TR"/>
        </w:rPr>
        <w:t xml:space="preserve"> </w:t>
      </w:r>
      <w:r w:rsidRPr="00EE36EE">
        <w:rPr>
          <w:rFonts w:cs="Times New Roman"/>
          <w:lang w:val="tr-TR"/>
        </w:rPr>
        <w:t>şevke</w:t>
      </w:r>
      <w:r w:rsidRPr="00EE36EE">
        <w:rPr>
          <w:rFonts w:cs="Times New Roman"/>
          <w:spacing w:val="-1"/>
          <w:lang w:val="tr-TR"/>
        </w:rPr>
        <w:t>t-</w:t>
      </w:r>
      <w:r w:rsidRPr="00EE36EE">
        <w:rPr>
          <w:rFonts w:cs="Times New Roman"/>
          <w:lang w:val="tr-TR"/>
        </w:rPr>
        <w:t>karâr</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15"/>
          <w:lang w:val="tr-TR"/>
        </w:rPr>
        <w:t xml:space="preserve"> </w:t>
      </w:r>
      <w:r w:rsidRPr="00EE36EE">
        <w:rPr>
          <w:rFonts w:cs="Times New Roman"/>
          <w:lang w:val="tr-TR"/>
        </w:rPr>
        <w:t>inhâ</w:t>
      </w:r>
      <w:r w:rsidRPr="00EE36EE">
        <w:rPr>
          <w:rFonts w:cs="Times New Roman"/>
          <w:spacing w:val="17"/>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işʿârına</w:t>
      </w:r>
      <w:r w:rsidRPr="00EE36EE">
        <w:rPr>
          <w:rFonts w:cs="Times New Roman"/>
          <w:spacing w:val="14"/>
          <w:lang w:val="tr-TR"/>
        </w:rPr>
        <w:t xml:space="preserve"> </w:t>
      </w:r>
      <w:r w:rsidRPr="00EE36EE">
        <w:rPr>
          <w:rFonts w:cs="Times New Roman"/>
          <w:lang w:val="tr-TR"/>
        </w:rPr>
        <w:t>müsâraʿ</w:t>
      </w:r>
      <w:r w:rsidRPr="00EE36EE">
        <w:rPr>
          <w:rFonts w:cs="Times New Roman"/>
          <w:spacing w:val="-1"/>
          <w:lang w:val="tr-TR"/>
        </w:rPr>
        <w:t>a</w:t>
      </w:r>
      <w:r w:rsidRPr="00EE36EE">
        <w:rPr>
          <w:rFonts w:cs="Times New Roman"/>
          <w:lang w:val="tr-TR"/>
        </w:rPr>
        <w:t>t</w:t>
      </w:r>
      <w:r w:rsidRPr="00EE36EE">
        <w:rPr>
          <w:rFonts w:cs="Times New Roman"/>
          <w:spacing w:val="15"/>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w:t>
      </w:r>
      <w:r w:rsidRPr="00EE36EE">
        <w:rPr>
          <w:rFonts w:cs="Times New Roman"/>
          <w:spacing w:val="15"/>
          <w:lang w:val="tr-TR"/>
        </w:rPr>
        <w:t xml:space="preserve"> </w:t>
      </w:r>
      <w:r w:rsidRPr="00EE36EE">
        <w:rPr>
          <w:rFonts w:cs="Times New Roman"/>
          <w:lang w:val="tr-TR"/>
        </w:rPr>
        <w:t>bâbında</w:t>
      </w:r>
      <w:r w:rsidRPr="00EE36EE">
        <w:rPr>
          <w:rFonts w:cs="Times New Roman"/>
          <w:spacing w:val="16"/>
          <w:lang w:val="tr-TR"/>
        </w:rPr>
        <w:t xml:space="preserve"> </w:t>
      </w:r>
      <w:r w:rsidRPr="00EE36EE">
        <w:rPr>
          <w:rFonts w:cs="Times New Roman"/>
          <w:lang w:val="tr-TR"/>
        </w:rPr>
        <w:t>fî</w:t>
      </w:r>
      <w:r w:rsidRPr="00EE36EE">
        <w:rPr>
          <w:rFonts w:cs="Times New Roman"/>
          <w:spacing w:val="15"/>
          <w:lang w:val="tr-TR"/>
        </w:rPr>
        <w:t xml:space="preserve"> </w:t>
      </w:r>
      <w:r w:rsidRPr="00EE36EE">
        <w:rPr>
          <w:rFonts w:cs="Times New Roman"/>
          <w:lang w:val="tr-TR"/>
        </w:rPr>
        <w:t>evâsı</w:t>
      </w:r>
      <w:r w:rsidRPr="00EE36EE">
        <w:rPr>
          <w:rFonts w:cs="Times New Roman"/>
          <w:spacing w:val="5"/>
          <w:lang w:val="tr-TR"/>
        </w:rPr>
        <w:t>t</w:t>
      </w:r>
      <w:r w:rsidRPr="00EE36EE">
        <w:rPr>
          <w:rFonts w:cs="Times New Roman"/>
          <w:lang w:val="tr-TR"/>
        </w:rPr>
        <w:t>-ı S sene 269.</w:t>
      </w:r>
    </w:p>
    <w:p w14:paraId="6F34F7A7" w14:textId="77777777" w:rsidR="002F567C" w:rsidRDefault="002F567C" w:rsidP="00123F5A">
      <w:pPr>
        <w:pStyle w:val="AralkYok"/>
        <w:ind w:firstLine="12"/>
        <w:jc w:val="both"/>
        <w:rPr>
          <w:lang w:val="tr-TR"/>
        </w:rPr>
      </w:pPr>
    </w:p>
    <w:p w14:paraId="3D683E17" w14:textId="19CFEC1B" w:rsidR="00461AD1" w:rsidRPr="00EE36EE" w:rsidRDefault="00461AD1" w:rsidP="00917391">
      <w:pPr>
        <w:pStyle w:val="AralkYok"/>
        <w:ind w:left="709" w:firstLine="0"/>
        <w:jc w:val="both"/>
        <w:rPr>
          <w:lang w:val="tr-TR"/>
        </w:rPr>
      </w:pPr>
      <w:r w:rsidRPr="00EE36EE">
        <w:rPr>
          <w:lang w:val="tr-TR"/>
        </w:rPr>
        <w:t>166/2</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54"/>
          <w:lang w:val="tr-TR"/>
        </w:rPr>
        <w:t xml:space="preserve"> </w:t>
      </w:r>
      <w:r w:rsidRPr="00EE36EE">
        <w:rPr>
          <w:lang w:val="tr-TR"/>
        </w:rPr>
        <w:t>Eyâlet-i</w:t>
      </w:r>
      <w:r w:rsidRPr="00EE36EE">
        <w:rPr>
          <w:spacing w:val="51"/>
          <w:lang w:val="tr-TR"/>
        </w:rPr>
        <w:t xml:space="preserve"> </w:t>
      </w:r>
      <w:r w:rsidRPr="00EE36EE">
        <w:rPr>
          <w:lang w:val="tr-TR"/>
        </w:rPr>
        <w:t>Trab</w:t>
      </w:r>
      <w:r w:rsidRPr="00EE36EE">
        <w:rPr>
          <w:spacing w:val="-3"/>
          <w:lang w:val="tr-TR"/>
        </w:rPr>
        <w:t>z</w:t>
      </w:r>
      <w:r w:rsidRPr="00EE36EE">
        <w:rPr>
          <w:lang w:val="tr-TR"/>
        </w:rPr>
        <w:t>on</w:t>
      </w:r>
      <w:r w:rsidRPr="00EE36EE">
        <w:rPr>
          <w:spacing w:val="53"/>
          <w:lang w:val="tr-TR"/>
        </w:rPr>
        <w:t xml:space="preserve"> </w:t>
      </w:r>
      <w:r w:rsidRPr="00EE36EE">
        <w:rPr>
          <w:lang w:val="tr-TR"/>
        </w:rPr>
        <w:t>vâlîsi</w:t>
      </w:r>
      <w:r w:rsidRPr="00EE36EE">
        <w:rPr>
          <w:spacing w:val="53"/>
          <w:lang w:val="tr-TR"/>
        </w:rPr>
        <w:t xml:space="preserve"> </w:t>
      </w:r>
      <w:r w:rsidRPr="00EE36EE">
        <w:rPr>
          <w:lang w:val="tr-TR"/>
        </w:rPr>
        <w:t>ve</w:t>
      </w:r>
      <w:r w:rsidRPr="00EE36EE">
        <w:rPr>
          <w:spacing w:val="-2"/>
          <w:lang w:val="tr-TR"/>
        </w:rPr>
        <w:t>z</w:t>
      </w:r>
      <w:r w:rsidRPr="00EE36EE">
        <w:rPr>
          <w:lang w:val="tr-TR"/>
        </w:rPr>
        <w:t>irim</w:t>
      </w:r>
      <w:r w:rsidRPr="00EE36EE">
        <w:rPr>
          <w:spacing w:val="54"/>
          <w:lang w:val="tr-TR"/>
        </w:rPr>
        <w:t xml:space="preserve"> </w:t>
      </w:r>
      <w:r w:rsidRPr="00EE36EE">
        <w:rPr>
          <w:lang w:val="tr-TR"/>
        </w:rPr>
        <w:t>Mehmed</w:t>
      </w:r>
      <w:r w:rsidRPr="00EE36EE">
        <w:rPr>
          <w:spacing w:val="53"/>
          <w:lang w:val="tr-TR"/>
        </w:rPr>
        <w:t xml:space="preserve"> </w:t>
      </w:r>
      <w:r w:rsidRPr="00EE36EE">
        <w:rPr>
          <w:lang w:val="tr-TR"/>
        </w:rPr>
        <w:t>Vasıf</w:t>
      </w:r>
      <w:r w:rsidRPr="00EE36EE">
        <w:rPr>
          <w:spacing w:val="54"/>
          <w:lang w:val="tr-TR"/>
        </w:rPr>
        <w:t xml:space="preserve"> </w:t>
      </w:r>
      <w:r w:rsidRPr="00EE36EE">
        <w:rPr>
          <w:lang w:val="tr-TR"/>
        </w:rPr>
        <w:t>Pa</w:t>
      </w:r>
      <w:r w:rsidRPr="00EE36EE">
        <w:rPr>
          <w:spacing w:val="-2"/>
          <w:lang w:val="tr-TR"/>
        </w:rPr>
        <w:t>ş</w:t>
      </w:r>
      <w:r w:rsidRPr="00EE36EE">
        <w:rPr>
          <w:lang w:val="tr-TR"/>
        </w:rPr>
        <w:t>a icl</w:t>
      </w:r>
      <w:r w:rsidRPr="00EE36EE">
        <w:rPr>
          <w:spacing w:val="-1"/>
          <w:lang w:val="tr-TR"/>
        </w:rPr>
        <w:t>â</w:t>
      </w:r>
      <w:r w:rsidRPr="00EE36EE">
        <w:rPr>
          <w:lang w:val="tr-TR"/>
        </w:rPr>
        <w:t>lühüye ve</w:t>
      </w:r>
      <w:r w:rsidRPr="00EE36EE">
        <w:rPr>
          <w:spacing w:val="1"/>
          <w:lang w:val="tr-TR"/>
        </w:rPr>
        <w:t xml:space="preserve"> </w:t>
      </w:r>
      <w:r w:rsidRPr="00EE36EE">
        <w:rPr>
          <w:lang w:val="tr-TR"/>
        </w:rPr>
        <w:t>Rikâ</w:t>
      </w:r>
      <w:r w:rsidRPr="00EE36EE">
        <w:rPr>
          <w:spacing w:val="1"/>
          <w:lang w:val="tr-TR"/>
        </w:rPr>
        <w:t>b</w:t>
      </w:r>
      <w:r w:rsidRPr="00EE36EE">
        <w:rPr>
          <w:spacing w:val="-1"/>
          <w:lang w:val="tr-TR"/>
        </w:rPr>
        <w:t>-</w:t>
      </w:r>
      <w:r w:rsidRPr="00EE36EE">
        <w:rPr>
          <w:lang w:val="tr-TR"/>
        </w:rPr>
        <w:t>ı Hümâyûn-ı şâhânem</w:t>
      </w:r>
      <w:r w:rsidRPr="00EE36EE">
        <w:rPr>
          <w:spacing w:val="1"/>
          <w:lang w:val="tr-TR"/>
        </w:rPr>
        <w:t xml:space="preserve"> </w:t>
      </w:r>
      <w:r w:rsidRPr="00EE36EE">
        <w:rPr>
          <w:lang w:val="tr-TR"/>
        </w:rPr>
        <w:t>kap</w:t>
      </w:r>
      <w:r w:rsidRPr="00EE36EE">
        <w:rPr>
          <w:spacing w:val="-1"/>
          <w:lang w:val="tr-TR"/>
        </w:rPr>
        <w:t>u</w:t>
      </w:r>
      <w:r w:rsidRPr="00EE36EE">
        <w:rPr>
          <w:lang w:val="tr-TR"/>
        </w:rPr>
        <w:t>cubaşılarından Gümüşhane kâ</w:t>
      </w:r>
      <w:r w:rsidRPr="00EE36EE">
        <w:rPr>
          <w:spacing w:val="-1"/>
          <w:lang w:val="tr-TR"/>
        </w:rPr>
        <w:t>’</w:t>
      </w:r>
      <w:r w:rsidRPr="00EE36EE">
        <w:rPr>
          <w:lang w:val="tr-TR"/>
        </w:rPr>
        <w:t>immak</w:t>
      </w:r>
      <w:r w:rsidRPr="00EE36EE">
        <w:rPr>
          <w:spacing w:val="-1"/>
          <w:lang w:val="tr-TR"/>
        </w:rPr>
        <w:t>â</w:t>
      </w:r>
      <w:r w:rsidRPr="00EE36EE">
        <w:rPr>
          <w:lang w:val="tr-TR"/>
        </w:rPr>
        <w:t>mı</w:t>
      </w:r>
      <w:r w:rsidRPr="00EE36EE">
        <w:rPr>
          <w:spacing w:val="41"/>
          <w:lang w:val="tr-TR"/>
        </w:rPr>
        <w:t xml:space="preserve"> </w:t>
      </w:r>
      <w:r w:rsidRPr="00EE36EE">
        <w:rPr>
          <w:lang w:val="tr-TR"/>
        </w:rPr>
        <w:t>Mah</w:t>
      </w:r>
      <w:r w:rsidRPr="00EE36EE">
        <w:rPr>
          <w:spacing w:val="-1"/>
          <w:lang w:val="tr-TR"/>
        </w:rPr>
        <w:t>m</w:t>
      </w:r>
      <w:r w:rsidRPr="00EE36EE">
        <w:rPr>
          <w:lang w:val="tr-TR"/>
        </w:rPr>
        <w:t>ud</w:t>
      </w:r>
      <w:r w:rsidRPr="00EE36EE">
        <w:rPr>
          <w:spacing w:val="40"/>
          <w:lang w:val="tr-TR"/>
        </w:rPr>
        <w:t xml:space="preserve"> </w:t>
      </w:r>
      <w:r w:rsidRPr="00EE36EE">
        <w:rPr>
          <w:lang w:val="tr-TR"/>
        </w:rPr>
        <w:t>Bey</w:t>
      </w:r>
      <w:r w:rsidRPr="00EE36EE">
        <w:rPr>
          <w:spacing w:val="40"/>
          <w:lang w:val="tr-TR"/>
        </w:rPr>
        <w:t xml:space="preserve"> </w:t>
      </w:r>
      <w:r w:rsidRPr="00EE36EE">
        <w:rPr>
          <w:lang w:val="tr-TR"/>
        </w:rPr>
        <w:t>dâme</w:t>
      </w:r>
      <w:r w:rsidRPr="00EE36EE">
        <w:rPr>
          <w:spacing w:val="41"/>
          <w:lang w:val="tr-TR"/>
        </w:rPr>
        <w:t xml:space="preserve"> </w:t>
      </w:r>
      <w:r w:rsidRPr="00EE36EE">
        <w:rPr>
          <w:lang w:val="tr-TR"/>
        </w:rPr>
        <w:t>mec</w:t>
      </w:r>
      <w:r w:rsidRPr="00EE36EE">
        <w:rPr>
          <w:spacing w:val="-2"/>
          <w:lang w:val="tr-TR"/>
        </w:rPr>
        <w:t>d</w:t>
      </w:r>
      <w:r w:rsidRPr="00EE36EE">
        <w:rPr>
          <w:lang w:val="tr-TR"/>
        </w:rPr>
        <w:t>üh</w:t>
      </w:r>
      <w:r w:rsidRPr="00EE36EE">
        <w:rPr>
          <w:spacing w:val="-1"/>
          <w:lang w:val="tr-TR"/>
        </w:rPr>
        <w:t>û</w:t>
      </w:r>
      <w:r w:rsidRPr="00EE36EE">
        <w:rPr>
          <w:lang w:val="tr-TR"/>
        </w:rPr>
        <w:t>ye</w:t>
      </w:r>
      <w:r w:rsidRPr="00EE36EE">
        <w:rPr>
          <w:spacing w:val="40"/>
          <w:lang w:val="tr-TR"/>
        </w:rPr>
        <w:t xml:space="preserve"> </w:t>
      </w:r>
      <w:r w:rsidRPr="00EE36EE">
        <w:rPr>
          <w:lang w:val="tr-TR"/>
        </w:rPr>
        <w:t>ve</w:t>
      </w:r>
      <w:r w:rsidRPr="00EE36EE">
        <w:rPr>
          <w:spacing w:val="42"/>
          <w:lang w:val="tr-TR"/>
        </w:rPr>
        <w:t xml:space="preserve"> </w:t>
      </w:r>
      <w:r w:rsidRPr="00EE36EE">
        <w:rPr>
          <w:lang w:val="tr-TR"/>
        </w:rPr>
        <w:t>Gümüşhane</w:t>
      </w:r>
      <w:r w:rsidRPr="00EE36EE">
        <w:rPr>
          <w:spacing w:val="40"/>
          <w:lang w:val="tr-TR"/>
        </w:rPr>
        <w:t xml:space="preserve"> </w:t>
      </w:r>
      <w:r w:rsidRPr="00EE36EE">
        <w:rPr>
          <w:lang w:val="tr-TR"/>
        </w:rPr>
        <w:t>Ka</w:t>
      </w:r>
      <w:r w:rsidRPr="00EE36EE">
        <w:rPr>
          <w:spacing w:val="-2"/>
          <w:lang w:val="tr-TR"/>
        </w:rPr>
        <w:t>z</w:t>
      </w:r>
      <w:r w:rsidRPr="00EE36EE">
        <w:rPr>
          <w:lang w:val="tr-TR"/>
        </w:rPr>
        <w:t>âsı nâ’ibine ve</w:t>
      </w:r>
      <w:r w:rsidRPr="00EE36EE">
        <w:rPr>
          <w:spacing w:val="-1"/>
          <w:lang w:val="tr-TR"/>
        </w:rPr>
        <w:t xml:space="preserve"> </w:t>
      </w:r>
      <w:r w:rsidRPr="00EE36EE">
        <w:rPr>
          <w:lang w:val="tr-TR"/>
        </w:rPr>
        <w:t>aʿ</w:t>
      </w:r>
      <w:r w:rsidRPr="00EE36EE">
        <w:rPr>
          <w:spacing w:val="-2"/>
          <w:lang w:val="tr-TR"/>
        </w:rPr>
        <w:t>z</w:t>
      </w:r>
      <w:r w:rsidRPr="00EE36EE">
        <w:rPr>
          <w:lang w:val="tr-TR"/>
        </w:rPr>
        <w:t>â-yı mecli</w:t>
      </w:r>
      <w:r w:rsidRPr="00EE36EE">
        <w:rPr>
          <w:spacing w:val="1"/>
          <w:lang w:val="tr-TR"/>
        </w:rPr>
        <w:t>s</w:t>
      </w:r>
      <w:r w:rsidRPr="00EE36EE">
        <w:rPr>
          <w:spacing w:val="-1"/>
          <w:lang w:val="tr-TR"/>
        </w:rPr>
        <w:t>-</w:t>
      </w:r>
      <w:r w:rsidRPr="00EE36EE">
        <w:rPr>
          <w:lang w:val="tr-TR"/>
        </w:rPr>
        <w:t>i meml</w:t>
      </w:r>
      <w:r w:rsidRPr="00EE36EE">
        <w:rPr>
          <w:spacing w:val="-2"/>
          <w:lang w:val="tr-TR"/>
        </w:rPr>
        <w:t>e</w:t>
      </w:r>
      <w:r w:rsidRPr="00EE36EE">
        <w:rPr>
          <w:lang w:val="tr-TR"/>
        </w:rPr>
        <w:t xml:space="preserve">ket </w:t>
      </w:r>
      <w:r w:rsidRPr="00EE36EE">
        <w:rPr>
          <w:spacing w:val="-3"/>
          <w:lang w:val="tr-TR"/>
        </w:rPr>
        <w:t>z</w:t>
      </w:r>
      <w:r w:rsidRPr="00EE36EE">
        <w:rPr>
          <w:lang w:val="tr-TR"/>
        </w:rPr>
        <w:t xml:space="preserve">îde </w:t>
      </w:r>
      <w:r w:rsidRPr="00EE36EE">
        <w:rPr>
          <w:spacing w:val="1"/>
          <w:lang w:val="tr-TR"/>
        </w:rPr>
        <w:t>k</w:t>
      </w:r>
      <w:r w:rsidRPr="00EE36EE">
        <w:rPr>
          <w:spacing w:val="-2"/>
          <w:lang w:val="tr-TR"/>
        </w:rPr>
        <w:t>a</w:t>
      </w:r>
      <w:r w:rsidRPr="00EE36EE">
        <w:rPr>
          <w:lang w:val="tr-TR"/>
        </w:rPr>
        <w:t>drüh</w:t>
      </w:r>
      <w:r w:rsidRPr="00EE36EE">
        <w:rPr>
          <w:spacing w:val="-1"/>
          <w:lang w:val="tr-TR"/>
        </w:rPr>
        <w:t>û</w:t>
      </w:r>
      <w:r w:rsidRPr="00EE36EE">
        <w:rPr>
          <w:lang w:val="tr-TR"/>
        </w:rPr>
        <w:t>me</w:t>
      </w:r>
      <w:r w:rsidRPr="00EE36EE">
        <w:rPr>
          <w:spacing w:val="1"/>
          <w:lang w:val="tr-TR"/>
        </w:rPr>
        <w:t xml:space="preserve"> </w:t>
      </w:r>
      <w:r w:rsidRPr="00EE36EE">
        <w:rPr>
          <w:lang w:val="tr-TR"/>
        </w:rPr>
        <w:t>hüküm</w:t>
      </w:r>
      <w:r w:rsidRPr="00EE36EE">
        <w:rPr>
          <w:spacing w:val="-1"/>
          <w:lang w:val="tr-TR"/>
        </w:rPr>
        <w:t xml:space="preserve"> </w:t>
      </w:r>
      <w:r w:rsidRPr="00EE36EE">
        <w:rPr>
          <w:lang w:val="tr-TR"/>
        </w:rPr>
        <w:t>ki</w:t>
      </w:r>
    </w:p>
    <w:p w14:paraId="59F576D1" w14:textId="4CB59CA2"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Zeyneb</w:t>
      </w:r>
      <w:r w:rsidRPr="00EE36EE">
        <w:rPr>
          <w:rFonts w:cs="Times New Roman"/>
          <w:spacing w:val="34"/>
          <w:lang w:val="tr-TR"/>
        </w:rPr>
        <w:t xml:space="preserve"> </w:t>
      </w:r>
      <w:r w:rsidRPr="00EE36EE">
        <w:rPr>
          <w:rFonts w:cs="Times New Roman"/>
          <w:lang w:val="tr-TR"/>
        </w:rPr>
        <w:t>nâm</w:t>
      </w:r>
      <w:r w:rsidRPr="00EE36EE">
        <w:rPr>
          <w:rFonts w:cs="Times New Roman"/>
          <w:spacing w:val="34"/>
          <w:lang w:val="tr-TR"/>
        </w:rPr>
        <w:t xml:space="preserve"> </w:t>
      </w:r>
      <w:r w:rsidRPr="00EE36EE">
        <w:rPr>
          <w:rFonts w:cs="Times New Roman"/>
          <w:lang w:val="tr-TR"/>
        </w:rPr>
        <w:t>hatun</w:t>
      </w:r>
      <w:r w:rsidRPr="00EE36EE">
        <w:rPr>
          <w:rFonts w:cs="Times New Roman"/>
          <w:spacing w:val="34"/>
          <w:lang w:val="tr-TR"/>
        </w:rPr>
        <w:t xml:space="preserve"> </w:t>
      </w:r>
      <w:r w:rsidRPr="00EE36EE">
        <w:rPr>
          <w:rFonts w:cs="Times New Roman"/>
          <w:lang w:val="tr-TR"/>
        </w:rPr>
        <w:t>bâ-</w:t>
      </w:r>
      <w:r w:rsidRPr="00EE36EE">
        <w:rPr>
          <w:rFonts w:cs="Times New Roman"/>
          <w:spacing w:val="-2"/>
          <w:lang w:val="tr-TR"/>
        </w:rPr>
        <w:t>h</w:t>
      </w:r>
      <w:r w:rsidRPr="00EE36EE">
        <w:rPr>
          <w:rFonts w:cs="Times New Roman"/>
          <w:lang w:val="tr-TR"/>
        </w:rPr>
        <w:t>ücce</w:t>
      </w:r>
      <w:r w:rsidRPr="00EE36EE">
        <w:rPr>
          <w:rFonts w:cs="Times New Roman"/>
          <w:spacing w:val="-1"/>
          <w:lang w:val="tr-TR"/>
        </w:rPr>
        <w:t>t</w:t>
      </w:r>
      <w:r w:rsidRPr="00EE36EE">
        <w:rPr>
          <w:rFonts w:cs="Times New Roman"/>
          <w:lang w:val="tr-TR"/>
        </w:rPr>
        <w:t>-i</w:t>
      </w:r>
      <w:r w:rsidRPr="00EE36EE">
        <w:rPr>
          <w:rFonts w:cs="Times New Roman"/>
          <w:spacing w:val="35"/>
          <w:lang w:val="tr-TR"/>
        </w:rPr>
        <w:t xml:space="preserve"> </w:t>
      </w:r>
      <w:r w:rsidRPr="00EE36EE">
        <w:rPr>
          <w:rFonts w:cs="Times New Roman"/>
          <w:spacing w:val="-1"/>
          <w:lang w:val="tr-TR"/>
        </w:rPr>
        <w:t>ş</w:t>
      </w:r>
      <w:r w:rsidRPr="00EE36EE">
        <w:rPr>
          <w:rFonts w:cs="Times New Roman"/>
          <w:lang w:val="tr-TR"/>
        </w:rPr>
        <w:t>erʿ</w:t>
      </w:r>
      <w:r w:rsidRPr="00EE36EE">
        <w:rPr>
          <w:rFonts w:cs="Times New Roman"/>
          <w:spacing w:val="-2"/>
          <w:lang w:val="tr-TR"/>
        </w:rPr>
        <w:t>i</w:t>
      </w:r>
      <w:r w:rsidRPr="00EE36EE">
        <w:rPr>
          <w:rFonts w:cs="Times New Roman"/>
          <w:lang w:val="tr-TR"/>
        </w:rPr>
        <w:t>yye</w:t>
      </w:r>
      <w:r w:rsidRPr="00EE36EE">
        <w:rPr>
          <w:rFonts w:cs="Times New Roman"/>
          <w:spacing w:val="34"/>
          <w:lang w:val="tr-TR"/>
        </w:rPr>
        <w:t xml:space="preserve"> </w:t>
      </w:r>
      <w:r w:rsidRPr="00EE36EE">
        <w:rPr>
          <w:rFonts w:cs="Times New Roman"/>
          <w:lang w:val="tr-TR"/>
        </w:rPr>
        <w:t>vasî</w:t>
      </w:r>
      <w:r w:rsidRPr="00EE36EE">
        <w:rPr>
          <w:rFonts w:cs="Times New Roman"/>
          <w:spacing w:val="34"/>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duğu</w:t>
      </w:r>
      <w:r w:rsidRPr="00EE36EE">
        <w:rPr>
          <w:rFonts w:cs="Times New Roman"/>
          <w:spacing w:val="34"/>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w:t>
      </w:r>
      <w:r w:rsidRPr="00EE36EE">
        <w:rPr>
          <w:rFonts w:cs="Times New Roman"/>
          <w:spacing w:val="35"/>
          <w:lang w:val="tr-TR"/>
        </w:rPr>
        <w:t xml:space="preserve"> </w:t>
      </w:r>
      <w:r w:rsidRPr="00EE36EE">
        <w:rPr>
          <w:rFonts w:cs="Times New Roman"/>
          <w:lang w:val="tr-TR"/>
        </w:rPr>
        <w:t>nâm</w:t>
      </w:r>
      <w:r w:rsidRPr="00EE36EE">
        <w:rPr>
          <w:rFonts w:cs="Times New Roman"/>
          <w:spacing w:val="32"/>
          <w:lang w:val="tr-TR"/>
        </w:rPr>
        <w:t xml:space="preserve"> </w:t>
      </w:r>
      <w:r w:rsidRPr="00EE36EE">
        <w:rPr>
          <w:rFonts w:cs="Times New Roman"/>
          <w:lang w:val="tr-TR"/>
        </w:rPr>
        <w:t>sagîrin</w:t>
      </w:r>
      <w:r w:rsidRPr="00EE36EE">
        <w:rPr>
          <w:rFonts w:cs="Times New Roman"/>
          <w:spacing w:val="34"/>
          <w:lang w:val="tr-TR"/>
        </w:rPr>
        <w:t xml:space="preserve"> </w:t>
      </w:r>
      <w:r w:rsidRPr="00EE36EE">
        <w:rPr>
          <w:rFonts w:cs="Times New Roman"/>
          <w:lang w:val="tr-TR"/>
        </w:rPr>
        <w:t>babası kazâ</w:t>
      </w:r>
      <w:r w:rsidRPr="00EE36EE">
        <w:rPr>
          <w:rFonts w:cs="Times New Roman"/>
          <w:spacing w:val="-1"/>
          <w:lang w:val="tr-TR"/>
        </w:rPr>
        <w:t>-</w:t>
      </w:r>
      <w:r w:rsidRPr="00EE36EE">
        <w:rPr>
          <w:rFonts w:cs="Times New Roman"/>
          <w:lang w:val="tr-TR"/>
        </w:rPr>
        <w:t>ı</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ezbûra</w:t>
      </w:r>
      <w:r w:rsidRPr="00EE36EE">
        <w:rPr>
          <w:rFonts w:cs="Times New Roman"/>
          <w:spacing w:val="40"/>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41"/>
          <w:lang w:val="tr-TR"/>
        </w:rPr>
        <w:t xml:space="preserve"> </w:t>
      </w:r>
      <w:r w:rsidRPr="00EE36EE">
        <w:rPr>
          <w:rFonts w:cs="Times New Roman"/>
          <w:lang w:val="tr-TR"/>
        </w:rPr>
        <w:t>B</w:t>
      </w:r>
      <w:r w:rsidRPr="00EE36EE">
        <w:rPr>
          <w:rFonts w:cs="Times New Roman"/>
          <w:spacing w:val="-2"/>
          <w:lang w:val="tr-TR"/>
        </w:rPr>
        <w:t>a</w:t>
      </w:r>
      <w:r w:rsidRPr="00EE36EE">
        <w:rPr>
          <w:rFonts w:cs="Times New Roman"/>
          <w:lang w:val="tr-TR"/>
        </w:rPr>
        <w:t>ğçe</w:t>
      </w:r>
      <w:r w:rsidRPr="00EE36EE">
        <w:rPr>
          <w:rFonts w:cs="Times New Roman"/>
          <w:spacing w:val="41"/>
          <w:lang w:val="tr-TR"/>
        </w:rPr>
        <w:t xml:space="preserve"> </w:t>
      </w:r>
      <w:r w:rsidRPr="00EE36EE">
        <w:rPr>
          <w:rFonts w:cs="Times New Roman"/>
          <w:lang w:val="tr-TR"/>
        </w:rPr>
        <w:t>Karyesi</w:t>
      </w:r>
      <w:r w:rsidRPr="00EE36EE">
        <w:rPr>
          <w:rFonts w:cs="Times New Roman"/>
          <w:spacing w:val="39"/>
          <w:lang w:val="tr-TR"/>
        </w:rPr>
        <w:t xml:space="preserve"> </w:t>
      </w:r>
      <w:r w:rsidRPr="00EE36EE">
        <w:rPr>
          <w:rFonts w:cs="Times New Roman"/>
          <w:lang w:val="tr-TR"/>
        </w:rPr>
        <w:t>ahâlîsinden</w:t>
      </w:r>
      <w:r w:rsidRPr="00EE36EE">
        <w:rPr>
          <w:rFonts w:cs="Times New Roman"/>
          <w:spacing w:val="39"/>
          <w:lang w:val="tr-TR"/>
        </w:rPr>
        <w:t xml:space="preserve"> </w:t>
      </w:r>
      <w:r w:rsidRPr="00EE36EE">
        <w:rPr>
          <w:rFonts w:cs="Times New Roman"/>
          <w:lang w:val="tr-TR"/>
        </w:rPr>
        <w:t>Ah</w:t>
      </w:r>
      <w:r w:rsidRPr="00EE36EE">
        <w:rPr>
          <w:rFonts w:cs="Times New Roman"/>
          <w:spacing w:val="-2"/>
          <w:lang w:val="tr-TR"/>
        </w:rPr>
        <w:t>m</w:t>
      </w:r>
      <w:r w:rsidRPr="00EE36EE">
        <w:rPr>
          <w:rFonts w:cs="Times New Roman"/>
          <w:lang w:val="tr-TR"/>
        </w:rPr>
        <w:t>ed</w:t>
      </w:r>
      <w:r w:rsidRPr="00EE36EE">
        <w:rPr>
          <w:rFonts w:cs="Times New Roman"/>
          <w:spacing w:val="40"/>
          <w:lang w:val="tr-TR"/>
        </w:rPr>
        <w:t xml:space="preserve"> </w:t>
      </w:r>
      <w:r w:rsidRPr="00EE36EE">
        <w:rPr>
          <w:rFonts w:cs="Times New Roman"/>
          <w:lang w:val="tr-TR"/>
        </w:rPr>
        <w:t>nâm</w:t>
      </w:r>
      <w:r w:rsidRPr="00EE36EE">
        <w:rPr>
          <w:rFonts w:cs="Times New Roman"/>
          <w:spacing w:val="38"/>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42"/>
          <w:lang w:val="tr-TR"/>
        </w:rPr>
        <w:t xml:space="preserve"> </w:t>
      </w:r>
      <w:r w:rsidRPr="00EE36EE">
        <w:rPr>
          <w:rFonts w:cs="Times New Roman"/>
          <w:lang w:val="tr-TR"/>
        </w:rPr>
        <w:t>iki</w:t>
      </w:r>
      <w:r w:rsidRPr="00EE36EE">
        <w:rPr>
          <w:rFonts w:cs="Times New Roman"/>
          <w:spacing w:val="41"/>
          <w:lang w:val="tr-TR"/>
        </w:rPr>
        <w:t xml:space="preserve"> </w:t>
      </w:r>
      <w:r w:rsidRPr="00EE36EE">
        <w:rPr>
          <w:rFonts w:cs="Times New Roman"/>
          <w:lang w:val="tr-TR"/>
        </w:rPr>
        <w:t>yüz</w:t>
      </w:r>
      <w:r w:rsidRPr="00EE36EE">
        <w:rPr>
          <w:rFonts w:cs="Times New Roman"/>
          <w:spacing w:val="39"/>
          <w:lang w:val="tr-TR"/>
        </w:rPr>
        <w:t xml:space="preserve"> </w:t>
      </w:r>
      <w:r w:rsidRPr="00EE36EE">
        <w:rPr>
          <w:rFonts w:cs="Times New Roman"/>
          <w:lang w:val="tr-TR"/>
        </w:rPr>
        <w:t>alt</w:t>
      </w:r>
      <w:r w:rsidRPr="00EE36EE">
        <w:rPr>
          <w:rFonts w:cs="Times New Roman"/>
          <w:spacing w:val="-1"/>
          <w:lang w:val="tr-TR"/>
        </w:rPr>
        <w:t>m</w:t>
      </w:r>
      <w:r w:rsidRPr="00EE36EE">
        <w:rPr>
          <w:rFonts w:cs="Times New Roman"/>
          <w:lang w:val="tr-TR"/>
        </w:rPr>
        <w:t>ış yedi</w:t>
      </w:r>
      <w:r w:rsidRPr="00EE36EE">
        <w:rPr>
          <w:rFonts w:cs="Times New Roman"/>
          <w:spacing w:val="10"/>
          <w:lang w:val="tr-TR"/>
        </w:rPr>
        <w:t xml:space="preserve"> </w:t>
      </w:r>
      <w:r w:rsidRPr="00EE36EE">
        <w:rPr>
          <w:rFonts w:cs="Times New Roman"/>
          <w:lang w:val="tr-TR"/>
        </w:rPr>
        <w:t>senesi</w:t>
      </w:r>
      <w:r w:rsidRPr="00EE36EE">
        <w:rPr>
          <w:rFonts w:cs="Times New Roman"/>
          <w:spacing w:val="-1"/>
          <w:lang w:val="tr-TR"/>
        </w:rPr>
        <w:t>n</w:t>
      </w:r>
      <w:r w:rsidRPr="00EE36EE">
        <w:rPr>
          <w:rFonts w:cs="Times New Roman"/>
          <w:lang w:val="tr-TR"/>
        </w:rPr>
        <w:t>de</w:t>
      </w:r>
      <w:r w:rsidRPr="00EE36EE">
        <w:rPr>
          <w:rFonts w:cs="Times New Roman"/>
          <w:spacing w:val="9"/>
          <w:lang w:val="tr-TR"/>
        </w:rPr>
        <w:t xml:space="preserve"> </w:t>
      </w:r>
      <w:r w:rsidRPr="00EE36EE">
        <w:rPr>
          <w:rFonts w:cs="Times New Roman"/>
          <w:lang w:val="tr-TR"/>
        </w:rPr>
        <w:t>fevt</w:t>
      </w:r>
      <w:r w:rsidRPr="00EE36EE">
        <w:rPr>
          <w:rFonts w:cs="Times New Roman"/>
          <w:spacing w:val="9"/>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k</w:t>
      </w:r>
      <w:r w:rsidRPr="00EE36EE">
        <w:rPr>
          <w:rFonts w:cs="Times New Roman"/>
          <w:spacing w:val="9"/>
          <w:lang w:val="tr-TR"/>
        </w:rPr>
        <w:t xml:space="preserve"> </w:t>
      </w:r>
      <w:r w:rsidRPr="00EE36EE">
        <w:rPr>
          <w:rFonts w:cs="Times New Roman"/>
          <w:lang w:val="tr-TR"/>
        </w:rPr>
        <w:t>da</w:t>
      </w:r>
      <w:r w:rsidRPr="00EE36EE">
        <w:rPr>
          <w:rFonts w:cs="Times New Roman"/>
          <w:spacing w:val="9"/>
          <w:lang w:val="tr-TR"/>
        </w:rPr>
        <w:t xml:space="preserve"> </w:t>
      </w:r>
      <w:r w:rsidRPr="00EE36EE">
        <w:rPr>
          <w:rFonts w:cs="Times New Roman"/>
          <w:lang w:val="tr-TR"/>
        </w:rPr>
        <w:t>Gü</w:t>
      </w:r>
      <w:r w:rsidRPr="00EE36EE">
        <w:rPr>
          <w:rFonts w:cs="Times New Roman"/>
          <w:spacing w:val="-3"/>
          <w:lang w:val="tr-TR"/>
        </w:rPr>
        <w:t>m</w:t>
      </w:r>
      <w:r w:rsidRPr="00EE36EE">
        <w:rPr>
          <w:rFonts w:cs="Times New Roman"/>
          <w:lang w:val="tr-TR"/>
        </w:rPr>
        <w:t>ü</w:t>
      </w:r>
      <w:r w:rsidRPr="00EE36EE">
        <w:rPr>
          <w:rFonts w:cs="Times New Roman"/>
          <w:spacing w:val="1"/>
          <w:lang w:val="tr-TR"/>
        </w:rPr>
        <w:t>ş</w:t>
      </w:r>
      <w:r w:rsidRPr="00EE36EE">
        <w:rPr>
          <w:rFonts w:cs="Times New Roman"/>
          <w:lang w:val="tr-TR"/>
        </w:rPr>
        <w:t>hane</w:t>
      </w:r>
      <w:r w:rsidRPr="00EE36EE">
        <w:rPr>
          <w:rFonts w:cs="Times New Roman"/>
          <w:spacing w:val="9"/>
          <w:lang w:val="tr-TR"/>
        </w:rPr>
        <w:t xml:space="preserve"> </w:t>
      </w:r>
      <w:r w:rsidRPr="00EE36EE">
        <w:rPr>
          <w:rFonts w:cs="Times New Roman"/>
          <w:lang w:val="tr-TR"/>
        </w:rPr>
        <w:t>Kazâs</w:t>
      </w:r>
      <w:r w:rsidRPr="00EE36EE">
        <w:rPr>
          <w:rFonts w:cs="Times New Roman"/>
          <w:spacing w:val="-2"/>
          <w:lang w:val="tr-TR"/>
        </w:rPr>
        <w:t>ı</w:t>
      </w:r>
      <w:r w:rsidRPr="00EE36EE">
        <w:rPr>
          <w:rFonts w:cs="Times New Roman"/>
          <w:lang w:val="tr-TR"/>
        </w:rPr>
        <w:t>na</w:t>
      </w:r>
      <w:r w:rsidRPr="00EE36EE">
        <w:rPr>
          <w:rFonts w:cs="Times New Roman"/>
          <w:spacing w:val="9"/>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10"/>
          <w:lang w:val="tr-TR"/>
        </w:rPr>
        <w:t xml:space="preserve"> </w:t>
      </w:r>
      <w:r w:rsidRPr="00EE36EE">
        <w:rPr>
          <w:rFonts w:cs="Times New Roman"/>
          <w:lang w:val="tr-TR"/>
        </w:rPr>
        <w:t>Ba</w:t>
      </w:r>
      <w:r w:rsidRPr="00EE36EE">
        <w:rPr>
          <w:rFonts w:cs="Times New Roman"/>
          <w:spacing w:val="-2"/>
          <w:lang w:val="tr-TR"/>
        </w:rPr>
        <w:t>ğ</w:t>
      </w:r>
      <w:r w:rsidRPr="00EE36EE">
        <w:rPr>
          <w:rFonts w:cs="Times New Roman"/>
          <w:lang w:val="tr-TR"/>
        </w:rPr>
        <w:t>çe</w:t>
      </w:r>
      <w:r w:rsidRPr="00EE36EE">
        <w:rPr>
          <w:rFonts w:cs="Times New Roman"/>
          <w:spacing w:val="9"/>
          <w:lang w:val="tr-TR"/>
        </w:rPr>
        <w:t xml:space="preserve"> </w:t>
      </w:r>
      <w:r w:rsidRPr="00EE36EE">
        <w:rPr>
          <w:rFonts w:cs="Times New Roman"/>
          <w:lang w:val="tr-TR"/>
        </w:rPr>
        <w:t>Karyesi</w:t>
      </w:r>
      <w:r w:rsidRPr="00EE36EE">
        <w:rPr>
          <w:rFonts w:cs="Times New Roman"/>
          <w:spacing w:val="-1"/>
          <w:lang w:val="tr-TR"/>
        </w:rPr>
        <w:t>’</w:t>
      </w:r>
      <w:r w:rsidRPr="00EE36EE">
        <w:rPr>
          <w:rFonts w:cs="Times New Roman"/>
          <w:lang w:val="tr-TR"/>
        </w:rPr>
        <w:t>nde</w:t>
      </w:r>
      <w:r w:rsidRPr="00EE36EE">
        <w:rPr>
          <w:rFonts w:cs="Times New Roman"/>
          <w:spacing w:val="9"/>
          <w:lang w:val="tr-TR"/>
        </w:rPr>
        <w:t xml:space="preserve"> </w:t>
      </w:r>
      <w:r w:rsidRPr="00EE36EE">
        <w:rPr>
          <w:rFonts w:cs="Times New Roman"/>
          <w:lang w:val="tr-TR"/>
        </w:rPr>
        <w:t>b</w:t>
      </w:r>
      <w:r w:rsidRPr="00EE36EE">
        <w:rPr>
          <w:rFonts w:cs="Times New Roman"/>
          <w:spacing w:val="4"/>
          <w:lang w:val="tr-TR"/>
        </w:rPr>
        <w:t>â</w:t>
      </w:r>
      <w:r w:rsidRPr="00EE36EE">
        <w:rPr>
          <w:rFonts w:cs="Times New Roman"/>
          <w:lang w:val="tr-TR"/>
        </w:rPr>
        <w:t>-hü</w:t>
      </w:r>
      <w:r w:rsidRPr="00EE36EE">
        <w:rPr>
          <w:rFonts w:cs="Times New Roman"/>
          <w:spacing w:val="-1"/>
          <w:lang w:val="tr-TR"/>
        </w:rPr>
        <w:t>cc</w:t>
      </w:r>
      <w:r w:rsidRPr="00EE36EE">
        <w:rPr>
          <w:rFonts w:cs="Times New Roman"/>
          <w:lang w:val="tr-TR"/>
        </w:rPr>
        <w:t>et</w:t>
      </w:r>
      <w:r w:rsidRPr="00EE36EE">
        <w:rPr>
          <w:rFonts w:cs="Times New Roman"/>
          <w:spacing w:val="-1"/>
          <w:lang w:val="tr-TR"/>
        </w:rPr>
        <w:t>-</w:t>
      </w:r>
      <w:r w:rsidRPr="00EE36EE">
        <w:rPr>
          <w:rFonts w:cs="Times New Roman"/>
          <w:lang w:val="tr-TR"/>
        </w:rPr>
        <w:t>i şerʿiyye</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ülkiyet</w:t>
      </w:r>
      <w:r w:rsidRPr="00EE36EE">
        <w:rPr>
          <w:rFonts w:cs="Times New Roman"/>
          <w:spacing w:val="20"/>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18"/>
          <w:lang w:val="tr-TR"/>
        </w:rPr>
        <w:t xml:space="preserve"> </w:t>
      </w:r>
      <w:r w:rsidRPr="00EE36EE">
        <w:rPr>
          <w:rFonts w:cs="Times New Roman"/>
          <w:lang w:val="tr-TR"/>
        </w:rPr>
        <w:t>mutasarrıf</w:t>
      </w:r>
      <w:r w:rsidRPr="00EE36EE">
        <w:rPr>
          <w:rFonts w:cs="Times New Roman"/>
          <w:spacing w:val="19"/>
          <w:lang w:val="tr-TR"/>
        </w:rPr>
        <w:t xml:space="preserve"> </w:t>
      </w:r>
      <w:r w:rsidRPr="00EE36EE">
        <w:rPr>
          <w:rFonts w:cs="Times New Roman"/>
          <w:lang w:val="tr-TR"/>
        </w:rPr>
        <w:t>olduğu</w:t>
      </w:r>
      <w:r w:rsidRPr="00EE36EE">
        <w:rPr>
          <w:rFonts w:cs="Times New Roman"/>
          <w:spacing w:val="20"/>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w:t>
      </w:r>
      <w:r w:rsidRPr="00EE36EE">
        <w:rPr>
          <w:rFonts w:cs="Times New Roman"/>
          <w:spacing w:val="20"/>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b</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enzil</w:t>
      </w:r>
      <w:r w:rsidRPr="00EE36EE">
        <w:rPr>
          <w:rFonts w:cs="Times New Roman"/>
          <w:spacing w:val="20"/>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eşc</w:t>
      </w:r>
      <w:r w:rsidRPr="00EE36EE">
        <w:rPr>
          <w:rFonts w:cs="Times New Roman"/>
          <w:spacing w:val="-1"/>
          <w:lang w:val="tr-TR"/>
        </w:rPr>
        <w:t>â</w:t>
      </w:r>
      <w:r w:rsidRPr="00EE36EE">
        <w:rPr>
          <w:rFonts w:cs="Times New Roman"/>
          <w:lang w:val="tr-TR"/>
        </w:rPr>
        <w:t>rı</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evcûd</w:t>
      </w:r>
      <w:r w:rsidRPr="00EE36EE">
        <w:rPr>
          <w:rFonts w:cs="Times New Roman"/>
          <w:spacing w:val="20"/>
          <w:lang w:val="tr-TR"/>
        </w:rPr>
        <w:t xml:space="preserve"> </w:t>
      </w:r>
      <w:r w:rsidRPr="00EE36EE">
        <w:rPr>
          <w:rFonts w:cs="Times New Roman"/>
          <w:lang w:val="tr-TR"/>
        </w:rPr>
        <w:t>bağçe</w:t>
      </w:r>
      <w:r w:rsidRPr="00EE36EE">
        <w:rPr>
          <w:rFonts w:cs="Times New Roman"/>
          <w:spacing w:val="-1"/>
          <w:lang w:val="tr-TR"/>
        </w:rPr>
        <w:t>s</w:t>
      </w:r>
      <w:r w:rsidRPr="00EE36EE">
        <w:rPr>
          <w:rFonts w:cs="Times New Roman"/>
          <w:lang w:val="tr-TR"/>
        </w:rPr>
        <w:t>i</w:t>
      </w:r>
      <w:r w:rsidRPr="00EE36EE">
        <w:rPr>
          <w:rFonts w:cs="Times New Roman"/>
          <w:spacing w:val="-1"/>
          <w:lang w:val="tr-TR"/>
        </w:rPr>
        <w:t>y</w:t>
      </w:r>
      <w:r w:rsidRPr="00EE36EE">
        <w:rPr>
          <w:rFonts w:cs="Times New Roman"/>
          <w:lang w:val="tr-TR"/>
        </w:rPr>
        <w:t>le sâ’ir</w:t>
      </w:r>
      <w:r w:rsidRPr="00EE36EE">
        <w:rPr>
          <w:rFonts w:cs="Times New Roman"/>
          <w:spacing w:val="59"/>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lâk</w:t>
      </w:r>
      <w:r w:rsidRPr="00EE36EE">
        <w:rPr>
          <w:rFonts w:cs="Times New Roman"/>
          <w:spacing w:val="59"/>
          <w:lang w:val="tr-TR"/>
        </w:rPr>
        <w:t xml:space="preserve"> </w:t>
      </w:r>
      <w:r w:rsidRPr="00EE36EE">
        <w:rPr>
          <w:rFonts w:cs="Times New Roman"/>
          <w:lang w:val="tr-TR"/>
        </w:rPr>
        <w:t>ve e</w:t>
      </w:r>
      <w:r w:rsidRPr="00EE36EE">
        <w:rPr>
          <w:rFonts w:cs="Times New Roman"/>
          <w:spacing w:val="-2"/>
          <w:lang w:val="tr-TR"/>
        </w:rPr>
        <w:t>m</w:t>
      </w:r>
      <w:r w:rsidRPr="00EE36EE">
        <w:rPr>
          <w:rFonts w:cs="Times New Roman"/>
          <w:lang w:val="tr-TR"/>
        </w:rPr>
        <w:t>vâ</w:t>
      </w:r>
      <w:r w:rsidRPr="00EE36EE">
        <w:rPr>
          <w:rFonts w:cs="Times New Roman"/>
          <w:spacing w:val="1"/>
          <w:lang w:val="tr-TR"/>
        </w:rPr>
        <w:t>l</w:t>
      </w:r>
      <w:r w:rsidRPr="00EE36EE">
        <w:rPr>
          <w:rFonts w:cs="Times New Roman"/>
          <w:lang w:val="tr-TR"/>
        </w:rPr>
        <w:t xml:space="preserve">-i eşyâsı </w:t>
      </w:r>
      <w:r w:rsidRPr="00EE36EE">
        <w:rPr>
          <w:rFonts w:cs="Times New Roman"/>
          <w:spacing w:val="-2"/>
          <w:lang w:val="tr-TR"/>
        </w:rPr>
        <w:t>b</w:t>
      </w:r>
      <w:r w:rsidRPr="00EE36EE">
        <w:rPr>
          <w:rFonts w:cs="Times New Roman"/>
          <w:lang w:val="tr-TR"/>
        </w:rPr>
        <w:t>i’l-verese</w:t>
      </w:r>
      <w:r w:rsidRPr="00EE36EE">
        <w:rPr>
          <w:rFonts w:cs="Times New Roman"/>
          <w:spacing w:val="-2"/>
          <w:lang w:val="tr-TR"/>
        </w:rPr>
        <w:t>t</w:t>
      </w:r>
      <w:r w:rsidRPr="00EE36EE">
        <w:rPr>
          <w:rFonts w:cs="Times New Roman"/>
          <w:lang w:val="tr-TR"/>
        </w:rPr>
        <w:t>i’</w:t>
      </w:r>
      <w:r w:rsidRPr="00EE36EE">
        <w:rPr>
          <w:rFonts w:cs="Times New Roman"/>
          <w:spacing w:val="-1"/>
          <w:lang w:val="tr-TR"/>
        </w:rPr>
        <w:t>ş</w:t>
      </w:r>
      <w:r w:rsidRPr="00EE36EE">
        <w:rPr>
          <w:rFonts w:cs="Times New Roman"/>
          <w:lang w:val="tr-TR"/>
        </w:rPr>
        <w:t>-</w:t>
      </w:r>
      <w:r w:rsidRPr="00EE36EE">
        <w:rPr>
          <w:rFonts w:cs="Times New Roman"/>
          <w:spacing w:val="-1"/>
          <w:lang w:val="tr-TR"/>
        </w:rPr>
        <w:t>ş</w:t>
      </w:r>
      <w:r w:rsidRPr="00EE36EE">
        <w:rPr>
          <w:rFonts w:cs="Times New Roman"/>
          <w:lang w:val="tr-TR"/>
        </w:rPr>
        <w:t>erʿî</w:t>
      </w:r>
      <w:r w:rsidRPr="00EE36EE">
        <w:rPr>
          <w:rFonts w:cs="Times New Roman"/>
          <w:spacing w:val="59"/>
          <w:lang w:val="tr-TR"/>
        </w:rPr>
        <w:t xml:space="preserve"> </w:t>
      </w:r>
      <w:r w:rsidRPr="00EE36EE">
        <w:rPr>
          <w:rFonts w:cs="Times New Roman"/>
          <w:lang w:val="tr-TR"/>
        </w:rPr>
        <w:t>sagîr</w:t>
      </w:r>
      <w:r w:rsidRPr="00EE36EE">
        <w:rPr>
          <w:rFonts w:cs="Times New Roman"/>
          <w:spacing w:val="-1"/>
          <w:lang w:val="tr-TR"/>
        </w:rPr>
        <w:t>-</w:t>
      </w:r>
      <w:r w:rsidRPr="00EE36EE">
        <w:rPr>
          <w:rFonts w:cs="Times New Roman"/>
          <w:lang w:val="tr-TR"/>
        </w:rPr>
        <w:t>i</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a i</w:t>
      </w:r>
      <w:r w:rsidRPr="00EE36EE">
        <w:rPr>
          <w:rFonts w:cs="Times New Roman"/>
          <w:spacing w:val="1"/>
          <w:lang w:val="tr-TR"/>
        </w:rPr>
        <w:t>n</w:t>
      </w:r>
      <w:r w:rsidRPr="00EE36EE">
        <w:rPr>
          <w:rFonts w:cs="Times New Roman"/>
          <w:lang w:val="tr-TR"/>
        </w:rPr>
        <w:t>tik</w:t>
      </w:r>
      <w:r w:rsidRPr="00EE36EE">
        <w:rPr>
          <w:rFonts w:cs="Times New Roman"/>
          <w:spacing w:val="-1"/>
          <w:lang w:val="tr-TR"/>
        </w:rPr>
        <w:t>â</w:t>
      </w:r>
      <w:r w:rsidRPr="00EE36EE">
        <w:rPr>
          <w:rFonts w:cs="Times New Roman"/>
          <w:lang w:val="tr-TR"/>
        </w:rPr>
        <w:t>l it</w:t>
      </w:r>
      <w:r w:rsidRPr="00EE36EE">
        <w:rPr>
          <w:rFonts w:cs="Times New Roman"/>
          <w:spacing w:val="-2"/>
          <w:lang w:val="tr-TR"/>
        </w:rPr>
        <w:t>m</w:t>
      </w:r>
      <w:r w:rsidRPr="00EE36EE">
        <w:rPr>
          <w:rFonts w:cs="Times New Roman"/>
          <w:lang w:val="tr-TR"/>
        </w:rPr>
        <w:t>işi</w:t>
      </w:r>
      <w:r w:rsidRPr="00EE36EE">
        <w:rPr>
          <w:rFonts w:cs="Times New Roman"/>
          <w:spacing w:val="-2"/>
          <w:lang w:val="tr-TR"/>
        </w:rPr>
        <w:t>k</w:t>
      </w:r>
      <w:r w:rsidRPr="00EE36EE">
        <w:rPr>
          <w:rFonts w:cs="Times New Roman"/>
          <w:lang w:val="tr-TR"/>
        </w:rPr>
        <w:t>en mütevef</w:t>
      </w:r>
      <w:r w:rsidRPr="00EE36EE">
        <w:rPr>
          <w:rFonts w:cs="Times New Roman"/>
          <w:spacing w:val="-2"/>
          <w:lang w:val="tr-TR"/>
        </w:rPr>
        <w:t>f</w:t>
      </w:r>
      <w:r w:rsidRPr="00EE36EE">
        <w:rPr>
          <w:rFonts w:cs="Times New Roman"/>
          <w:lang w:val="tr-TR"/>
        </w:rPr>
        <w:t>â-yı</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un</w:t>
      </w:r>
      <w:r w:rsidRPr="00EE36EE">
        <w:rPr>
          <w:rFonts w:cs="Times New Roman"/>
          <w:spacing w:val="24"/>
          <w:lang w:val="tr-TR"/>
        </w:rPr>
        <w:t xml:space="preserve"> </w:t>
      </w:r>
      <w:r w:rsidRPr="00EE36EE">
        <w:rPr>
          <w:rFonts w:cs="Times New Roman"/>
          <w:lang w:val="tr-TR"/>
        </w:rPr>
        <w:t>karındaşı</w:t>
      </w:r>
      <w:r w:rsidRPr="00EE36EE">
        <w:rPr>
          <w:rFonts w:cs="Times New Roman"/>
          <w:spacing w:val="22"/>
          <w:lang w:val="tr-TR"/>
        </w:rPr>
        <w:t xml:space="preserve"> </w:t>
      </w:r>
      <w:r w:rsidRPr="00EE36EE">
        <w:rPr>
          <w:rFonts w:cs="Times New Roman"/>
          <w:lang w:val="tr-TR"/>
        </w:rPr>
        <w:t>Mah</w:t>
      </w:r>
      <w:r w:rsidRPr="00EE36EE">
        <w:rPr>
          <w:rFonts w:cs="Times New Roman"/>
          <w:spacing w:val="-2"/>
          <w:lang w:val="tr-TR"/>
        </w:rPr>
        <w:t>m</w:t>
      </w:r>
      <w:r w:rsidRPr="00EE36EE">
        <w:rPr>
          <w:rFonts w:cs="Times New Roman"/>
          <w:lang w:val="tr-TR"/>
        </w:rPr>
        <w:t>ud</w:t>
      </w:r>
      <w:r w:rsidRPr="00EE36EE">
        <w:rPr>
          <w:rFonts w:cs="Times New Roman"/>
          <w:spacing w:val="23"/>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23"/>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24"/>
          <w:lang w:val="tr-TR"/>
        </w:rPr>
        <w:t xml:space="preserve"> </w:t>
      </w:r>
      <w:r w:rsidRPr="00EE36EE">
        <w:rPr>
          <w:rFonts w:cs="Times New Roman"/>
          <w:lang w:val="tr-TR"/>
        </w:rPr>
        <w:t>zikr</w:t>
      </w:r>
      <w:r w:rsidRPr="00EE36EE">
        <w:rPr>
          <w:rFonts w:cs="Times New Roman"/>
          <w:spacing w:val="24"/>
          <w:lang w:val="tr-TR"/>
        </w:rPr>
        <w:t xml:space="preserve"> </w:t>
      </w:r>
      <w:r w:rsidRPr="00EE36EE">
        <w:rPr>
          <w:rFonts w:cs="Times New Roman"/>
          <w:spacing w:val="-2"/>
          <w:lang w:val="tr-TR"/>
        </w:rPr>
        <w:t>o</w:t>
      </w:r>
      <w:r w:rsidRPr="00EE36EE">
        <w:rPr>
          <w:rFonts w:cs="Times New Roman"/>
          <w:lang w:val="tr-TR"/>
        </w:rPr>
        <w:t>lunan</w:t>
      </w:r>
      <w:r w:rsidRPr="00EE36EE">
        <w:rPr>
          <w:rFonts w:cs="Times New Roman"/>
          <w:spacing w:val="22"/>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vâl</w:t>
      </w:r>
      <w:r w:rsidRPr="00EE36EE">
        <w:rPr>
          <w:rFonts w:cs="Times New Roman"/>
          <w:spacing w:val="24"/>
          <w:lang w:val="tr-TR"/>
        </w:rPr>
        <w:t xml:space="preserve"> </w:t>
      </w:r>
      <w:r w:rsidRPr="00EE36EE">
        <w:rPr>
          <w:rFonts w:cs="Times New Roman"/>
          <w:lang w:val="tr-TR"/>
        </w:rPr>
        <w:t>ve</w:t>
      </w:r>
      <w:r w:rsidRPr="00EE36EE">
        <w:rPr>
          <w:rFonts w:cs="Times New Roman"/>
          <w:spacing w:val="24"/>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w:t>
      </w:r>
      <w:r w:rsidRPr="00EE36EE">
        <w:rPr>
          <w:rFonts w:cs="Times New Roman"/>
          <w:spacing w:val="1"/>
          <w:lang w:val="tr-TR"/>
        </w:rPr>
        <w:t>â</w:t>
      </w:r>
      <w:r w:rsidRPr="00EE36EE">
        <w:rPr>
          <w:rFonts w:cs="Times New Roman"/>
          <w:lang w:val="tr-TR"/>
        </w:rPr>
        <w:t>k ve</w:t>
      </w:r>
      <w:r w:rsidRPr="00EE36EE">
        <w:rPr>
          <w:rFonts w:cs="Times New Roman"/>
          <w:spacing w:val="20"/>
          <w:lang w:val="tr-TR"/>
        </w:rPr>
        <w:t xml:space="preserve"> </w:t>
      </w:r>
      <w:r w:rsidRPr="00EE36EE">
        <w:rPr>
          <w:rFonts w:cs="Times New Roman"/>
          <w:lang w:val="tr-TR"/>
        </w:rPr>
        <w:t>eşyâ</w:t>
      </w:r>
      <w:r w:rsidRPr="00EE36EE">
        <w:rPr>
          <w:rFonts w:cs="Times New Roman"/>
          <w:spacing w:val="-2"/>
          <w:lang w:val="tr-TR"/>
        </w:rPr>
        <w:t>y</w:t>
      </w:r>
      <w:r w:rsidRPr="00EE36EE">
        <w:rPr>
          <w:rFonts w:cs="Times New Roman"/>
          <w:lang w:val="tr-TR"/>
        </w:rPr>
        <w:t>ı</w:t>
      </w:r>
      <w:r w:rsidRPr="00EE36EE">
        <w:rPr>
          <w:rFonts w:cs="Times New Roman"/>
          <w:spacing w:val="20"/>
          <w:lang w:val="tr-TR"/>
        </w:rPr>
        <w:t xml:space="preserve"> </w:t>
      </w:r>
      <w:r w:rsidRPr="00EE36EE">
        <w:rPr>
          <w:rFonts w:cs="Times New Roman"/>
          <w:lang w:val="tr-TR"/>
        </w:rPr>
        <w:t>h</w:t>
      </w:r>
      <w:r w:rsidRPr="00EE36EE">
        <w:rPr>
          <w:rFonts w:cs="Times New Roman"/>
          <w:spacing w:val="-1"/>
          <w:lang w:val="tr-TR"/>
        </w:rPr>
        <w:t>i</w:t>
      </w:r>
      <w:r w:rsidRPr="00EE36EE">
        <w:rPr>
          <w:rFonts w:cs="Times New Roman"/>
          <w:lang w:val="tr-TR"/>
        </w:rPr>
        <w:t>l</w:t>
      </w:r>
      <w:r w:rsidRPr="00EE36EE">
        <w:rPr>
          <w:rFonts w:cs="Times New Roman"/>
          <w:spacing w:val="1"/>
          <w:lang w:val="tr-TR"/>
        </w:rPr>
        <w:t>â</w:t>
      </w:r>
      <w:r w:rsidRPr="00EE36EE">
        <w:rPr>
          <w:rFonts w:cs="Times New Roman"/>
          <w:spacing w:val="-1"/>
          <w:lang w:val="tr-TR"/>
        </w:rPr>
        <w:t>f</w:t>
      </w:r>
      <w:r w:rsidRPr="00EE36EE">
        <w:rPr>
          <w:rFonts w:cs="Times New Roman"/>
          <w:lang w:val="tr-TR"/>
        </w:rPr>
        <w:t>-ı</w:t>
      </w:r>
      <w:r w:rsidRPr="00EE36EE">
        <w:rPr>
          <w:rFonts w:cs="Times New Roman"/>
          <w:spacing w:val="20"/>
          <w:lang w:val="tr-TR"/>
        </w:rPr>
        <w:t xml:space="preserve"> </w:t>
      </w:r>
      <w:r w:rsidRPr="00EE36EE">
        <w:rPr>
          <w:rFonts w:cs="Times New Roman"/>
          <w:spacing w:val="-1"/>
          <w:lang w:val="tr-TR"/>
        </w:rPr>
        <w:t>ş</w:t>
      </w:r>
      <w:r w:rsidRPr="00EE36EE">
        <w:rPr>
          <w:rFonts w:cs="Times New Roman"/>
          <w:lang w:val="tr-TR"/>
        </w:rPr>
        <w:t>er</w:t>
      </w:r>
      <w:r w:rsidRPr="00EE36EE">
        <w:rPr>
          <w:rFonts w:cs="Times New Roman"/>
          <w:spacing w:val="-1"/>
          <w:lang w:val="tr-TR"/>
        </w:rPr>
        <w:t>ʿ</w:t>
      </w:r>
      <w:r w:rsidRPr="00EE36EE">
        <w:rPr>
          <w:rFonts w:cs="Times New Roman"/>
          <w:lang w:val="tr-TR"/>
        </w:rPr>
        <w:t>-i</w:t>
      </w:r>
      <w:r w:rsidRPr="00EE36EE">
        <w:rPr>
          <w:rFonts w:cs="Times New Roman"/>
          <w:spacing w:val="19"/>
          <w:lang w:val="tr-TR"/>
        </w:rPr>
        <w:t xml:space="preserve"> </w:t>
      </w:r>
      <w:r w:rsidRPr="00EE36EE">
        <w:rPr>
          <w:rFonts w:cs="Times New Roman"/>
          <w:spacing w:val="-1"/>
          <w:lang w:val="tr-TR"/>
        </w:rPr>
        <w:t>ş</w:t>
      </w:r>
      <w:r w:rsidRPr="00EE36EE">
        <w:rPr>
          <w:rFonts w:cs="Times New Roman"/>
          <w:lang w:val="tr-TR"/>
        </w:rPr>
        <w:t>erîf</w:t>
      </w:r>
      <w:r w:rsidRPr="00EE36EE">
        <w:rPr>
          <w:rFonts w:cs="Times New Roman"/>
          <w:spacing w:val="19"/>
          <w:lang w:val="tr-TR"/>
        </w:rPr>
        <w:t xml:space="preserve"> </w:t>
      </w:r>
      <w:r w:rsidRPr="00EE36EE">
        <w:rPr>
          <w:rFonts w:cs="Times New Roman"/>
          <w:lang w:val="tr-TR"/>
        </w:rPr>
        <w:t>füzûlî</w:t>
      </w:r>
      <w:r w:rsidRPr="00EE36EE">
        <w:rPr>
          <w:rFonts w:cs="Times New Roman"/>
          <w:spacing w:val="19"/>
          <w:lang w:val="tr-TR"/>
        </w:rPr>
        <w:t xml:space="preserve"> </w:t>
      </w:r>
      <w:r w:rsidRPr="00EE36EE">
        <w:rPr>
          <w:rFonts w:cs="Times New Roman"/>
          <w:spacing w:val="-1"/>
          <w:lang w:val="tr-TR"/>
        </w:rPr>
        <w:t>a</w:t>
      </w:r>
      <w:r w:rsidRPr="00EE36EE">
        <w:rPr>
          <w:rFonts w:cs="Times New Roman"/>
          <w:lang w:val="tr-TR"/>
        </w:rPr>
        <w:t>hz</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19"/>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üb</w:t>
      </w:r>
      <w:r w:rsidRPr="00EE36EE">
        <w:rPr>
          <w:rFonts w:cs="Times New Roman"/>
          <w:spacing w:val="20"/>
          <w:lang w:val="tr-TR"/>
        </w:rPr>
        <w:t xml:space="preserve"> </w:t>
      </w:r>
      <w:r w:rsidRPr="00EE36EE">
        <w:rPr>
          <w:rFonts w:cs="Times New Roman"/>
          <w:lang w:val="tr-TR"/>
        </w:rPr>
        <w:t>gadr</w:t>
      </w:r>
      <w:r w:rsidRPr="00EE36EE">
        <w:rPr>
          <w:rFonts w:cs="Times New Roman"/>
          <w:spacing w:val="19"/>
          <w:lang w:val="tr-TR"/>
        </w:rPr>
        <w:t xml:space="preserve"> </w:t>
      </w:r>
      <w:r w:rsidRPr="00EE36EE">
        <w:rPr>
          <w:rFonts w:cs="Times New Roman"/>
          <w:lang w:val="tr-TR"/>
        </w:rPr>
        <w:t>iylediği</w:t>
      </w:r>
      <w:r w:rsidRPr="00EE36EE">
        <w:rPr>
          <w:rFonts w:cs="Times New Roman"/>
          <w:spacing w:val="20"/>
          <w:lang w:val="tr-TR"/>
        </w:rPr>
        <w:t xml:space="preserve"> </w:t>
      </w:r>
      <w:r w:rsidRPr="00EE36EE">
        <w:rPr>
          <w:rFonts w:cs="Times New Roman"/>
          <w:spacing w:val="-2"/>
          <w:lang w:val="tr-TR"/>
        </w:rPr>
        <w:t>b</w:t>
      </w:r>
      <w:r w:rsidRPr="00EE36EE">
        <w:rPr>
          <w:rFonts w:cs="Times New Roman"/>
          <w:lang w:val="tr-TR"/>
        </w:rPr>
        <w:t>eyânıyla</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ahalli</w:t>
      </w:r>
      <w:r w:rsidRPr="00EE36EE">
        <w:rPr>
          <w:rFonts w:cs="Times New Roman"/>
          <w:spacing w:val="-2"/>
          <w:lang w:val="tr-TR"/>
        </w:rPr>
        <w:t>n</w:t>
      </w:r>
      <w:r w:rsidRPr="00EE36EE">
        <w:rPr>
          <w:rFonts w:cs="Times New Roman"/>
          <w:lang w:val="tr-TR"/>
        </w:rPr>
        <w:t>de şerʿle rü’yet ve ihkâk</w:t>
      </w:r>
      <w:r w:rsidRPr="00EE36EE">
        <w:rPr>
          <w:rFonts w:cs="Times New Roman"/>
          <w:spacing w:val="-1"/>
          <w:lang w:val="tr-TR"/>
        </w:rPr>
        <w:t>-</w:t>
      </w:r>
      <w:r w:rsidRPr="00EE36EE">
        <w:rPr>
          <w:rFonts w:cs="Times New Roman"/>
          <w:lang w:val="tr-TR"/>
        </w:rPr>
        <w:t xml:space="preserve">ı </w:t>
      </w:r>
      <w:r w:rsidRPr="00EE36EE">
        <w:rPr>
          <w:rFonts w:cs="Times New Roman"/>
          <w:spacing w:val="-1"/>
          <w:lang w:val="tr-TR"/>
        </w:rPr>
        <w:t>h</w:t>
      </w:r>
      <w:r w:rsidRPr="00EE36EE">
        <w:rPr>
          <w:rFonts w:cs="Times New Roman"/>
          <w:lang w:val="tr-TR"/>
        </w:rPr>
        <w:t>akk olun</w:t>
      </w:r>
      <w:r w:rsidRPr="00EE36EE">
        <w:rPr>
          <w:rFonts w:cs="Times New Roman"/>
          <w:spacing w:val="-2"/>
          <w:lang w:val="tr-TR"/>
        </w:rPr>
        <w:t>m</w:t>
      </w:r>
      <w:r w:rsidRPr="00EE36EE">
        <w:rPr>
          <w:rFonts w:cs="Times New Roman"/>
          <w:spacing w:val="1"/>
          <w:lang w:val="tr-TR"/>
        </w:rPr>
        <w:t>a</w:t>
      </w:r>
      <w:r w:rsidRPr="00EE36EE">
        <w:rPr>
          <w:rFonts w:cs="Times New Roman"/>
          <w:lang w:val="tr-TR"/>
        </w:rPr>
        <w:t xml:space="preserve">k ve </w:t>
      </w:r>
      <w:r w:rsidRPr="00EE36EE">
        <w:rPr>
          <w:rFonts w:cs="Times New Roman"/>
          <w:spacing w:val="-2"/>
          <w:lang w:val="tr-TR"/>
        </w:rPr>
        <w:t>m</w:t>
      </w:r>
      <w:r w:rsidRPr="00EE36EE">
        <w:rPr>
          <w:rFonts w:cs="Times New Roman"/>
          <w:lang w:val="tr-TR"/>
        </w:rPr>
        <w:t>ümkün ol</w:t>
      </w:r>
      <w:r w:rsidRPr="00EE36EE">
        <w:rPr>
          <w:rFonts w:cs="Times New Roman"/>
          <w:spacing w:val="-2"/>
          <w:lang w:val="tr-TR"/>
        </w:rPr>
        <w:t>m</w:t>
      </w:r>
      <w:r w:rsidRPr="00EE36EE">
        <w:rPr>
          <w:rFonts w:cs="Times New Roman"/>
          <w:lang w:val="tr-TR"/>
        </w:rPr>
        <w:t>az ise De</w:t>
      </w:r>
      <w:r w:rsidRPr="00EE36EE">
        <w:rPr>
          <w:rFonts w:cs="Times New Roman"/>
          <w:spacing w:val="2"/>
          <w:lang w:val="tr-TR"/>
        </w:rPr>
        <w:t>r</w:t>
      </w:r>
      <w:r w:rsidRPr="00EE36EE">
        <w:rPr>
          <w:rFonts w:cs="Times New Roman"/>
          <w:lang w:val="tr-TR"/>
        </w:rPr>
        <w:t>-saʿâdet</w:t>
      </w:r>
      <w:r w:rsidRPr="00EE36EE">
        <w:rPr>
          <w:rFonts w:cs="Times New Roman"/>
          <w:spacing w:val="-2"/>
          <w:lang w:val="tr-TR"/>
        </w:rPr>
        <w:t>im</w:t>
      </w:r>
      <w:r w:rsidRPr="00EE36EE">
        <w:rPr>
          <w:rFonts w:cs="Times New Roman"/>
          <w:lang w:val="tr-TR"/>
        </w:rPr>
        <w:t>e ihzârı iʿ</w:t>
      </w:r>
      <w:r w:rsidRPr="00EE36EE">
        <w:rPr>
          <w:rFonts w:cs="Times New Roman"/>
          <w:spacing w:val="-2"/>
          <w:lang w:val="tr-TR"/>
        </w:rPr>
        <w:t>l</w:t>
      </w:r>
      <w:r w:rsidRPr="00EE36EE">
        <w:rPr>
          <w:rFonts w:cs="Times New Roman"/>
          <w:spacing w:val="1"/>
          <w:lang w:val="tr-TR"/>
        </w:rPr>
        <w:t>â</w:t>
      </w:r>
      <w:r w:rsidRPr="00EE36EE">
        <w:rPr>
          <w:rFonts w:cs="Times New Roman"/>
          <w:lang w:val="tr-TR"/>
        </w:rPr>
        <w:t>m kılın</w:t>
      </w:r>
      <w:r w:rsidRPr="00EE36EE">
        <w:rPr>
          <w:rFonts w:cs="Times New Roman"/>
          <w:spacing w:val="-2"/>
          <w:lang w:val="tr-TR"/>
        </w:rPr>
        <w:t>m</w:t>
      </w:r>
      <w:r w:rsidRPr="00EE36EE">
        <w:rPr>
          <w:rFonts w:cs="Times New Roman"/>
          <w:lang w:val="tr-TR"/>
        </w:rPr>
        <w:t>ak</w:t>
      </w:r>
      <w:r w:rsidRPr="00EE36EE">
        <w:rPr>
          <w:rFonts w:cs="Times New Roman"/>
          <w:spacing w:val="1"/>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bında</w:t>
      </w:r>
      <w:r w:rsidRPr="00EE36EE">
        <w:rPr>
          <w:rFonts w:cs="Times New Roman"/>
          <w:spacing w:val="1"/>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1"/>
          <w:lang w:val="tr-TR"/>
        </w:rPr>
        <w:t xml:space="preserve"> </w:t>
      </w:r>
      <w:r w:rsidRPr="00EE36EE">
        <w:rPr>
          <w:rFonts w:cs="Times New Roman"/>
          <w:lang w:val="tr-TR"/>
        </w:rPr>
        <w:t>şerîfim</w:t>
      </w:r>
      <w:r w:rsidRPr="00EE36EE">
        <w:rPr>
          <w:rFonts w:cs="Times New Roman"/>
          <w:spacing w:val="-1"/>
          <w:lang w:val="tr-TR"/>
        </w:rPr>
        <w:t xml:space="preserve"> </w:t>
      </w:r>
      <w:r w:rsidRPr="00EE36EE">
        <w:rPr>
          <w:rFonts w:cs="Times New Roman"/>
          <w:lang w:val="tr-TR"/>
        </w:rPr>
        <w:t>sudûru va</w:t>
      </w:r>
      <w:r w:rsidRPr="00EE36EE">
        <w:rPr>
          <w:rFonts w:cs="Times New Roman"/>
          <w:spacing w:val="-1"/>
          <w:lang w:val="tr-TR"/>
        </w:rPr>
        <w:t>s</w:t>
      </w:r>
      <w:r w:rsidRPr="00EE36EE">
        <w:rPr>
          <w:rFonts w:cs="Times New Roman"/>
          <w:spacing w:val="1"/>
          <w:lang w:val="tr-TR"/>
        </w:rPr>
        <w:t>î</w:t>
      </w:r>
      <w:r w:rsidRPr="00EE36EE">
        <w:rPr>
          <w:rFonts w:cs="Times New Roman"/>
          <w:spacing w:val="-1"/>
          <w:lang w:val="tr-TR"/>
        </w:rPr>
        <w:t>-</w:t>
      </w:r>
      <w:r w:rsidRPr="00EE36EE">
        <w:rPr>
          <w:rFonts w:cs="Times New Roman"/>
          <w:lang w:val="tr-TR"/>
        </w:rPr>
        <w:t>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
          <w:lang w:val="tr-TR"/>
        </w:rPr>
        <w:t xml:space="preserve"> </w:t>
      </w:r>
      <w:r w:rsidRPr="00EE36EE">
        <w:rPr>
          <w:rFonts w:cs="Times New Roman"/>
          <w:lang w:val="tr-TR"/>
        </w:rPr>
        <w:t>Zey</w:t>
      </w:r>
      <w:r w:rsidRPr="00EE36EE">
        <w:rPr>
          <w:rFonts w:cs="Times New Roman"/>
          <w:spacing w:val="-2"/>
          <w:lang w:val="tr-TR"/>
        </w:rPr>
        <w:t>n</w:t>
      </w:r>
      <w:r w:rsidRPr="00EE36EE">
        <w:rPr>
          <w:rFonts w:cs="Times New Roman"/>
          <w:spacing w:val="-1"/>
          <w:lang w:val="tr-TR"/>
        </w:rPr>
        <w:t>e</w:t>
      </w:r>
      <w:r w:rsidRPr="00EE36EE">
        <w:rPr>
          <w:rFonts w:cs="Times New Roman"/>
          <w:lang w:val="tr-TR"/>
        </w:rPr>
        <w:t>b Hatun tar</w:t>
      </w:r>
      <w:r w:rsidRPr="00EE36EE">
        <w:rPr>
          <w:rFonts w:cs="Times New Roman"/>
          <w:spacing w:val="-2"/>
          <w:lang w:val="tr-TR"/>
        </w:rPr>
        <w:t>a</w:t>
      </w:r>
      <w:r w:rsidRPr="00EE36EE">
        <w:rPr>
          <w:rFonts w:cs="Times New Roman"/>
          <w:lang w:val="tr-TR"/>
        </w:rPr>
        <w:t>fından bu d</w:t>
      </w:r>
      <w:r w:rsidRPr="00EE36EE">
        <w:rPr>
          <w:rFonts w:cs="Times New Roman"/>
          <w:spacing w:val="-1"/>
          <w:lang w:val="tr-TR"/>
        </w:rPr>
        <w:t>e</w:t>
      </w:r>
      <w:r w:rsidRPr="00EE36EE">
        <w:rPr>
          <w:rFonts w:cs="Times New Roman"/>
          <w:lang w:val="tr-TR"/>
        </w:rPr>
        <w:t>fʿa bâ-ʿarzı</w:t>
      </w:r>
      <w:r w:rsidRPr="00EE36EE">
        <w:rPr>
          <w:rFonts w:cs="Times New Roman"/>
          <w:spacing w:val="-2"/>
          <w:lang w:val="tr-TR"/>
        </w:rPr>
        <w:t>h</w:t>
      </w:r>
      <w:r w:rsidRPr="00EE36EE">
        <w:rPr>
          <w:rFonts w:cs="Times New Roman"/>
          <w:lang w:val="tr-TR"/>
        </w:rPr>
        <w:t>âl</w:t>
      </w:r>
      <w:r w:rsidRPr="00EE36EE">
        <w:rPr>
          <w:rFonts w:cs="Times New Roman"/>
          <w:spacing w:val="3"/>
          <w:lang w:val="tr-TR"/>
        </w:rPr>
        <w:t xml:space="preserve"> </w:t>
      </w:r>
      <w:r w:rsidRPr="00EE36EE">
        <w:rPr>
          <w:rFonts w:cs="Times New Roman"/>
          <w:lang w:val="tr-TR"/>
        </w:rPr>
        <w:t>istidʿâ</w:t>
      </w:r>
      <w:r w:rsidRPr="00EE36EE">
        <w:rPr>
          <w:rFonts w:cs="Times New Roman"/>
          <w:spacing w:val="4"/>
          <w:lang w:val="tr-TR"/>
        </w:rPr>
        <w:t xml:space="preserve"> </w:t>
      </w:r>
      <w:r w:rsidRPr="00EE36EE">
        <w:rPr>
          <w:rFonts w:cs="Times New Roman"/>
          <w:spacing w:val="-2"/>
          <w:lang w:val="tr-TR"/>
        </w:rPr>
        <w:t>o</w:t>
      </w:r>
      <w:r w:rsidRPr="00EE36EE">
        <w:rPr>
          <w:rFonts w:cs="Times New Roman"/>
          <w:lang w:val="tr-TR"/>
        </w:rPr>
        <w:t>lunmuş</w:t>
      </w:r>
      <w:r w:rsidRPr="00EE36EE">
        <w:rPr>
          <w:rFonts w:cs="Times New Roman"/>
          <w:spacing w:val="4"/>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4"/>
          <w:lang w:val="tr-TR"/>
        </w:rPr>
        <w:t xml:space="preserve"> </w:t>
      </w:r>
      <w:r w:rsidRPr="00EE36EE">
        <w:rPr>
          <w:rFonts w:cs="Times New Roman"/>
          <w:spacing w:val="-1"/>
          <w:lang w:val="tr-TR"/>
        </w:rPr>
        <w:t>s</w:t>
      </w:r>
      <w:r w:rsidRPr="00EE36EE">
        <w:rPr>
          <w:rFonts w:cs="Times New Roman"/>
          <w:lang w:val="tr-TR"/>
        </w:rPr>
        <w:t>iz</w:t>
      </w:r>
      <w:r w:rsidRPr="00EE36EE">
        <w:rPr>
          <w:rFonts w:cs="Times New Roman"/>
          <w:spacing w:val="5"/>
          <w:lang w:val="tr-TR"/>
        </w:rPr>
        <w:t xml:space="preserve"> </w:t>
      </w:r>
      <w:r w:rsidRPr="00EE36EE">
        <w:rPr>
          <w:rFonts w:cs="Times New Roman"/>
          <w:spacing w:val="-2"/>
          <w:lang w:val="tr-TR"/>
        </w:rPr>
        <w:t>k</w:t>
      </w:r>
      <w:r w:rsidRPr="00EE36EE">
        <w:rPr>
          <w:rFonts w:cs="Times New Roman"/>
          <w:lang w:val="tr-TR"/>
        </w:rPr>
        <w:t>i</w:t>
      </w:r>
      <w:r w:rsidRPr="00EE36EE">
        <w:rPr>
          <w:rFonts w:cs="Times New Roman"/>
          <w:spacing w:val="5"/>
          <w:lang w:val="tr-TR"/>
        </w:rPr>
        <w:t xml:space="preserve"> </w:t>
      </w:r>
      <w:r w:rsidRPr="00EE36EE">
        <w:rPr>
          <w:rFonts w:cs="Times New Roman"/>
          <w:lang w:val="tr-TR"/>
        </w:rPr>
        <w:t>v</w:t>
      </w:r>
      <w:r w:rsidRPr="00EE36EE">
        <w:rPr>
          <w:rFonts w:cs="Times New Roman"/>
          <w:spacing w:val="-1"/>
          <w:lang w:val="tr-TR"/>
        </w:rPr>
        <w:t>â</w:t>
      </w:r>
      <w:r w:rsidRPr="00EE36EE">
        <w:rPr>
          <w:rFonts w:cs="Times New Roman"/>
          <w:lang w:val="tr-TR"/>
        </w:rPr>
        <w:t>l</w:t>
      </w:r>
      <w:r w:rsidRPr="00EE36EE">
        <w:rPr>
          <w:rFonts w:cs="Times New Roman"/>
          <w:spacing w:val="2"/>
          <w:lang w:val="tr-TR"/>
        </w:rPr>
        <w:t>î</w:t>
      </w:r>
      <w:r w:rsidRPr="00EE36EE">
        <w:rPr>
          <w:rFonts w:cs="Times New Roman"/>
          <w:lang w:val="tr-TR"/>
        </w:rPr>
        <w:t>-i</w:t>
      </w:r>
      <w:r w:rsidRPr="00EE36EE">
        <w:rPr>
          <w:rFonts w:cs="Times New Roman"/>
          <w:spacing w:val="3"/>
          <w:lang w:val="tr-TR"/>
        </w:rPr>
        <w:t xml:space="preserve"> </w:t>
      </w:r>
      <w:r w:rsidRPr="00EE36EE">
        <w:rPr>
          <w:rFonts w:cs="Times New Roman"/>
          <w:lang w:val="tr-TR"/>
        </w:rPr>
        <w:t>müşârün-il</w:t>
      </w:r>
      <w:r w:rsidRPr="00EE36EE">
        <w:rPr>
          <w:rFonts w:cs="Times New Roman"/>
          <w:spacing w:val="-2"/>
          <w:lang w:val="tr-TR"/>
        </w:rPr>
        <w:t>e</w:t>
      </w:r>
      <w:r w:rsidRPr="00EE36EE">
        <w:rPr>
          <w:rFonts w:cs="Times New Roman"/>
          <w:lang w:val="tr-TR"/>
        </w:rPr>
        <w:t>yh</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’i</w:t>
      </w:r>
      <w:r w:rsidRPr="00EE36EE">
        <w:rPr>
          <w:rFonts w:cs="Times New Roman"/>
          <w:spacing w:val="-2"/>
          <w:lang w:val="tr-TR"/>
        </w:rPr>
        <w:t>mm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2"/>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nâ’ib vesâ’ir</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ûmâ-ileyhi</w:t>
      </w:r>
      <w:r w:rsidRPr="00EE36EE">
        <w:rPr>
          <w:rFonts w:cs="Times New Roman"/>
          <w:spacing w:val="-2"/>
          <w:lang w:val="tr-TR"/>
        </w:rPr>
        <w:t>m</w:t>
      </w:r>
      <w:r w:rsidRPr="00EE36EE">
        <w:rPr>
          <w:rFonts w:cs="Times New Roman"/>
          <w:lang w:val="tr-TR"/>
        </w:rPr>
        <w:t>siz</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aʿrifetiniz</w:t>
      </w:r>
      <w:r w:rsidRPr="00EE36EE">
        <w:rPr>
          <w:rFonts w:cs="Times New Roman"/>
          <w:spacing w:val="10"/>
          <w:lang w:val="tr-TR"/>
        </w:rPr>
        <w:t xml:space="preserve"> </w:t>
      </w:r>
      <w:r w:rsidRPr="00EE36EE">
        <w:rPr>
          <w:rFonts w:cs="Times New Roman"/>
          <w:lang w:val="tr-TR"/>
        </w:rPr>
        <w:t>ile</w:t>
      </w:r>
      <w:r w:rsidRPr="00EE36EE">
        <w:rPr>
          <w:rFonts w:cs="Times New Roman"/>
          <w:spacing w:val="10"/>
          <w:lang w:val="tr-TR"/>
        </w:rPr>
        <w:t xml:space="preserve"> </w:t>
      </w:r>
      <w:r w:rsidRPr="00EE36EE">
        <w:rPr>
          <w:rFonts w:cs="Times New Roman"/>
          <w:lang w:val="tr-TR"/>
        </w:rPr>
        <w:t>tarafeyni</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4"/>
          <w:lang w:val="tr-TR"/>
        </w:rPr>
        <w:t>s</w:t>
      </w:r>
      <w:r w:rsidRPr="00EE36EE">
        <w:rPr>
          <w:rFonts w:cs="Times New Roman"/>
          <w:lang w:val="tr-TR"/>
        </w:rPr>
        <w:t>-i</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2"/>
          <w:lang w:val="tr-TR"/>
        </w:rPr>
        <w:t>m</w:t>
      </w:r>
      <w:r w:rsidRPr="00EE36EE">
        <w:rPr>
          <w:rFonts w:cs="Times New Roman"/>
          <w:lang w:val="tr-TR"/>
        </w:rPr>
        <w:t>lekete</w:t>
      </w:r>
      <w:r w:rsidRPr="00EE36EE">
        <w:rPr>
          <w:rFonts w:cs="Times New Roman"/>
          <w:spacing w:val="12"/>
          <w:lang w:val="tr-TR"/>
        </w:rPr>
        <w:t xml:space="preserve"> </w:t>
      </w:r>
      <w:r w:rsidRPr="00EE36EE">
        <w:rPr>
          <w:rFonts w:cs="Times New Roman"/>
          <w:lang w:val="tr-TR"/>
        </w:rPr>
        <w:t>ihzâr ve</w:t>
      </w:r>
      <w:r w:rsidRPr="00EE36EE">
        <w:rPr>
          <w:rFonts w:cs="Times New Roman"/>
          <w:spacing w:val="38"/>
          <w:lang w:val="tr-TR"/>
        </w:rPr>
        <w:t xml:space="preserve"> </w:t>
      </w:r>
      <w:r w:rsidRPr="00EE36EE">
        <w:rPr>
          <w:rFonts w:cs="Times New Roman"/>
          <w:lang w:val="tr-TR"/>
        </w:rPr>
        <w:t>bi’</w:t>
      </w:r>
      <w:r w:rsidRPr="00EE36EE">
        <w:rPr>
          <w:rFonts w:cs="Times New Roman"/>
          <w:spacing w:val="-1"/>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üvâcehe</w:t>
      </w:r>
      <w:r w:rsidRPr="00EE36EE">
        <w:rPr>
          <w:rFonts w:cs="Times New Roman"/>
          <w:spacing w:val="38"/>
          <w:lang w:val="tr-TR"/>
        </w:rPr>
        <w:t xml:space="preserve"> </w:t>
      </w:r>
      <w:r w:rsidRPr="00EE36EE">
        <w:rPr>
          <w:rFonts w:cs="Times New Roman"/>
          <w:lang w:val="tr-TR"/>
        </w:rPr>
        <w:t>ber-</w:t>
      </w:r>
      <w:r w:rsidRPr="00EE36EE">
        <w:rPr>
          <w:rFonts w:cs="Times New Roman"/>
          <w:spacing w:val="-2"/>
          <w:lang w:val="tr-TR"/>
        </w:rPr>
        <w:t>n</w:t>
      </w:r>
      <w:r w:rsidRPr="00EE36EE">
        <w:rPr>
          <w:rFonts w:cs="Times New Roman"/>
          <w:lang w:val="tr-TR"/>
        </w:rPr>
        <w:t>ehc-i</w:t>
      </w:r>
      <w:r w:rsidRPr="00EE36EE">
        <w:rPr>
          <w:rFonts w:cs="Times New Roman"/>
          <w:spacing w:val="3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38"/>
          <w:lang w:val="tr-TR"/>
        </w:rPr>
        <w:t xml:space="preserve"> </w:t>
      </w:r>
      <w:r w:rsidRPr="00EE36EE">
        <w:rPr>
          <w:rFonts w:cs="Times New Roman"/>
          <w:lang w:val="tr-TR"/>
        </w:rPr>
        <w:t>terâfuʿ</w:t>
      </w:r>
      <w:r w:rsidRPr="00EE36EE">
        <w:rPr>
          <w:rFonts w:cs="Times New Roman"/>
          <w:spacing w:val="38"/>
          <w:lang w:val="tr-TR"/>
        </w:rPr>
        <w:t xml:space="preserve"> </w:t>
      </w:r>
      <w:r w:rsidRPr="00EE36EE">
        <w:rPr>
          <w:rFonts w:cs="Times New Roman"/>
          <w:lang w:val="tr-TR"/>
        </w:rPr>
        <w:t>ider</w:t>
      </w:r>
      <w:r w:rsidRPr="00EE36EE">
        <w:rPr>
          <w:rFonts w:cs="Times New Roman"/>
          <w:spacing w:val="-2"/>
          <w:lang w:val="tr-TR"/>
        </w:rPr>
        <w:t>e</w:t>
      </w:r>
      <w:r w:rsidRPr="00EE36EE">
        <w:rPr>
          <w:rFonts w:cs="Times New Roman"/>
          <w:lang w:val="tr-TR"/>
        </w:rPr>
        <w:t>k</w:t>
      </w:r>
      <w:r w:rsidRPr="00EE36EE">
        <w:rPr>
          <w:rFonts w:cs="Times New Roman"/>
          <w:spacing w:val="38"/>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38"/>
          <w:lang w:val="tr-TR"/>
        </w:rPr>
        <w:t xml:space="preserve"> </w:t>
      </w:r>
      <w:r w:rsidRPr="00EE36EE">
        <w:rPr>
          <w:rFonts w:cs="Times New Roman"/>
          <w:lang w:val="tr-TR"/>
        </w:rPr>
        <w:t>mezbûr</w:t>
      </w:r>
      <w:r w:rsidRPr="00EE36EE">
        <w:rPr>
          <w:rFonts w:cs="Times New Roman"/>
          <w:spacing w:val="38"/>
          <w:lang w:val="tr-TR"/>
        </w:rPr>
        <w:t xml:space="preserve"> </w:t>
      </w:r>
      <w:r w:rsidRPr="00EE36EE">
        <w:rPr>
          <w:rFonts w:cs="Times New Roman"/>
          <w:lang w:val="tr-TR"/>
        </w:rPr>
        <w:t>inhâ</w:t>
      </w:r>
      <w:r w:rsidRPr="00EE36EE">
        <w:rPr>
          <w:rFonts w:cs="Times New Roman"/>
          <w:spacing w:val="37"/>
          <w:lang w:val="tr-TR"/>
        </w:rPr>
        <w:t xml:space="preserve"> </w:t>
      </w:r>
      <w:r w:rsidRPr="00EE36EE">
        <w:rPr>
          <w:rFonts w:cs="Times New Roman"/>
          <w:lang w:val="tr-TR"/>
        </w:rPr>
        <w:t>olunduğu</w:t>
      </w:r>
      <w:r w:rsidRPr="00EE36EE">
        <w:rPr>
          <w:rFonts w:cs="Times New Roman"/>
          <w:spacing w:val="38"/>
          <w:lang w:val="tr-TR"/>
        </w:rPr>
        <w:t xml:space="preserve"> </w:t>
      </w:r>
      <w:r w:rsidRPr="00EE36EE">
        <w:rPr>
          <w:rFonts w:cs="Times New Roman"/>
          <w:lang w:val="tr-TR"/>
        </w:rPr>
        <w:t>üzere olduğu</w:t>
      </w:r>
      <w:r w:rsidRPr="00EE36EE">
        <w:rPr>
          <w:rFonts w:cs="Times New Roman"/>
          <w:spacing w:val="26"/>
          <w:lang w:val="tr-TR"/>
        </w:rPr>
        <w:t xml:space="preserve"> </w:t>
      </w:r>
      <w:r w:rsidRPr="00EE36EE">
        <w:rPr>
          <w:rFonts w:cs="Times New Roman"/>
          <w:lang w:val="tr-TR"/>
        </w:rPr>
        <w:t>ʿın</w:t>
      </w:r>
      <w:r w:rsidRPr="00EE36EE">
        <w:rPr>
          <w:rFonts w:cs="Times New Roman"/>
          <w:spacing w:val="-2"/>
          <w:lang w:val="tr-TR"/>
        </w:rPr>
        <w:t>d</w:t>
      </w:r>
      <w:r w:rsidRPr="00EE36EE">
        <w:rPr>
          <w:rFonts w:cs="Times New Roman"/>
          <w:lang w:val="tr-TR"/>
        </w:rPr>
        <w:t>e’ş-</w:t>
      </w:r>
      <w:r w:rsidRPr="00EE36EE">
        <w:rPr>
          <w:rFonts w:cs="Times New Roman"/>
          <w:spacing w:val="-1"/>
          <w:lang w:val="tr-TR"/>
        </w:rPr>
        <w:t>ş</w:t>
      </w:r>
      <w:r w:rsidRPr="00EE36EE">
        <w:rPr>
          <w:rFonts w:cs="Times New Roman"/>
          <w:lang w:val="tr-TR"/>
        </w:rPr>
        <w:t>erʿ</w:t>
      </w:r>
      <w:r w:rsidRPr="00EE36EE">
        <w:rPr>
          <w:rFonts w:cs="Times New Roman"/>
          <w:spacing w:val="26"/>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’l-</w:t>
      </w:r>
      <w:r w:rsidRPr="00EE36EE">
        <w:rPr>
          <w:rFonts w:cs="Times New Roman"/>
          <w:spacing w:val="-2"/>
          <w:lang w:val="tr-TR"/>
        </w:rPr>
        <w:t>m</w:t>
      </w:r>
      <w:r w:rsidRPr="00EE36EE">
        <w:rPr>
          <w:rFonts w:cs="Times New Roman"/>
          <w:lang w:val="tr-TR"/>
        </w:rPr>
        <w:t>eclis</w:t>
      </w:r>
      <w:r w:rsidRPr="00EE36EE">
        <w:rPr>
          <w:rFonts w:cs="Times New Roman"/>
          <w:spacing w:val="26"/>
          <w:lang w:val="tr-TR"/>
        </w:rPr>
        <w:t xml:space="preserve"> </w:t>
      </w:r>
      <w:r w:rsidRPr="00EE36EE">
        <w:rPr>
          <w:rFonts w:cs="Times New Roman"/>
          <w:lang w:val="tr-TR"/>
        </w:rPr>
        <w:t>te</w:t>
      </w:r>
      <w:r w:rsidRPr="00EE36EE">
        <w:rPr>
          <w:rFonts w:cs="Times New Roman"/>
          <w:spacing w:val="-2"/>
          <w:lang w:val="tr-TR"/>
        </w:rPr>
        <w:t>b</w:t>
      </w:r>
      <w:r w:rsidRPr="00EE36EE">
        <w:rPr>
          <w:rFonts w:cs="Times New Roman"/>
          <w:lang w:val="tr-TR"/>
        </w:rPr>
        <w:t>eyyün</w:t>
      </w:r>
      <w:r w:rsidRPr="00EE36EE">
        <w:rPr>
          <w:rFonts w:cs="Times New Roman"/>
          <w:spacing w:val="26"/>
          <w:lang w:val="tr-TR"/>
        </w:rPr>
        <w:t xml:space="preserve"> </w:t>
      </w:r>
      <w:r w:rsidRPr="00EE36EE">
        <w:rPr>
          <w:rFonts w:cs="Times New Roman"/>
          <w:lang w:val="tr-TR"/>
        </w:rPr>
        <w:t>ve</w:t>
      </w:r>
      <w:r w:rsidRPr="00EE36EE">
        <w:rPr>
          <w:rFonts w:cs="Times New Roman"/>
          <w:spacing w:val="26"/>
          <w:lang w:val="tr-TR"/>
        </w:rPr>
        <w:t xml:space="preserve"> </w:t>
      </w:r>
      <w:r w:rsidRPr="00EE36EE">
        <w:rPr>
          <w:rFonts w:cs="Times New Roman"/>
          <w:lang w:val="tr-TR"/>
        </w:rPr>
        <w:t>tahakkuk</w:t>
      </w:r>
      <w:r w:rsidRPr="00EE36EE">
        <w:rPr>
          <w:rFonts w:cs="Times New Roman"/>
          <w:spacing w:val="26"/>
          <w:lang w:val="tr-TR"/>
        </w:rPr>
        <w:t xml:space="preserve"> </w:t>
      </w:r>
      <w:r w:rsidRPr="00EE36EE">
        <w:rPr>
          <w:rFonts w:cs="Times New Roman"/>
          <w:lang w:val="tr-TR"/>
        </w:rPr>
        <w:t>iylediği</w:t>
      </w:r>
      <w:r w:rsidRPr="00EE36EE">
        <w:rPr>
          <w:rFonts w:cs="Times New Roman"/>
          <w:spacing w:val="26"/>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lde</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spacing w:val="3"/>
          <w:lang w:val="tr-TR"/>
        </w:rPr>
        <w:t>â</w:t>
      </w:r>
      <w:r w:rsidRPr="00EE36EE">
        <w:rPr>
          <w:rFonts w:cs="Times New Roman"/>
          <w:lang w:val="tr-TR"/>
        </w:rPr>
        <w:t xml:space="preserve">-yı </w:t>
      </w:r>
      <w:r w:rsidRPr="00EE36EE">
        <w:rPr>
          <w:rFonts w:cs="Times New Roman"/>
          <w:spacing w:val="-2"/>
          <w:lang w:val="tr-TR"/>
        </w:rPr>
        <w:t>m</w:t>
      </w:r>
      <w:r w:rsidRPr="00EE36EE">
        <w:rPr>
          <w:rFonts w:cs="Times New Roman"/>
          <w:lang w:val="tr-TR"/>
        </w:rPr>
        <w:t>ek</w:t>
      </w:r>
      <w:r w:rsidRPr="00EE36EE">
        <w:rPr>
          <w:rFonts w:cs="Times New Roman"/>
          <w:spacing w:val="1"/>
          <w:lang w:val="tr-TR"/>
        </w:rPr>
        <w:t>û</w:t>
      </w:r>
      <w:r w:rsidRPr="00EE36EE">
        <w:rPr>
          <w:rFonts w:cs="Times New Roman"/>
          <w:lang w:val="tr-TR"/>
        </w:rPr>
        <w:t>m</w:t>
      </w:r>
      <w:r w:rsidRPr="00EE36EE">
        <w:rPr>
          <w:rFonts w:cs="Times New Roman"/>
          <w:spacing w:val="51"/>
          <w:lang w:val="tr-TR"/>
        </w:rPr>
        <w:t xml:space="preserve"> </w:t>
      </w:r>
      <w:r w:rsidRPr="00EE36EE">
        <w:rPr>
          <w:rFonts w:cs="Times New Roman"/>
          <w:lang w:val="tr-TR"/>
        </w:rPr>
        <w:t>Ah</w:t>
      </w:r>
      <w:r w:rsidRPr="00EE36EE">
        <w:rPr>
          <w:rFonts w:cs="Times New Roman"/>
          <w:spacing w:val="-2"/>
          <w:lang w:val="tr-TR"/>
        </w:rPr>
        <w:t>m</w:t>
      </w:r>
      <w:r w:rsidRPr="00EE36EE">
        <w:rPr>
          <w:rFonts w:cs="Times New Roman"/>
          <w:lang w:val="tr-TR"/>
        </w:rPr>
        <w:t>ed’den</w:t>
      </w:r>
      <w:r w:rsidRPr="00EE36EE">
        <w:rPr>
          <w:rFonts w:cs="Times New Roman"/>
          <w:spacing w:val="54"/>
          <w:lang w:val="tr-TR"/>
        </w:rPr>
        <w:t xml:space="preserve"> </w:t>
      </w:r>
      <w:r w:rsidRPr="00EE36EE">
        <w:rPr>
          <w:rFonts w:cs="Times New Roman"/>
          <w:lang w:val="tr-TR"/>
        </w:rPr>
        <w:t>müntakil</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un</w:t>
      </w:r>
      <w:r w:rsidRPr="00EE36EE">
        <w:rPr>
          <w:rFonts w:cs="Times New Roman"/>
          <w:spacing w:val="52"/>
          <w:lang w:val="tr-TR"/>
        </w:rPr>
        <w:t xml:space="preserve"> </w:t>
      </w:r>
      <w:r w:rsidRPr="00EE36EE">
        <w:rPr>
          <w:rFonts w:cs="Times New Roman"/>
          <w:lang w:val="tr-TR"/>
        </w:rPr>
        <w:t>hilâ</w:t>
      </w:r>
      <w:r w:rsidRPr="00EE36EE">
        <w:rPr>
          <w:rFonts w:cs="Times New Roman"/>
          <w:spacing w:val="2"/>
          <w:lang w:val="tr-TR"/>
        </w:rPr>
        <w:t>f</w:t>
      </w:r>
      <w:r w:rsidRPr="00EE36EE">
        <w:rPr>
          <w:rFonts w:cs="Times New Roman"/>
          <w:lang w:val="tr-TR"/>
        </w:rPr>
        <w:t>-ı</w:t>
      </w:r>
      <w:r w:rsidRPr="00EE36EE">
        <w:rPr>
          <w:rFonts w:cs="Times New Roman"/>
          <w:spacing w:val="53"/>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w:t>
      </w:r>
      <w:r w:rsidRPr="00EE36EE">
        <w:rPr>
          <w:rFonts w:cs="Times New Roman"/>
          <w:spacing w:val="53"/>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w:t>
      </w:r>
      <w:r w:rsidRPr="00EE36EE">
        <w:rPr>
          <w:rFonts w:cs="Times New Roman"/>
          <w:spacing w:val="51"/>
          <w:lang w:val="tr-TR"/>
        </w:rPr>
        <w:t xml:space="preserve"> </w:t>
      </w:r>
      <w:r w:rsidRPr="00EE36EE">
        <w:rPr>
          <w:rFonts w:cs="Times New Roman"/>
          <w:lang w:val="tr-TR"/>
        </w:rPr>
        <w:t>füzûlî</w:t>
      </w:r>
      <w:r w:rsidRPr="00EE36EE">
        <w:rPr>
          <w:rFonts w:cs="Times New Roman"/>
          <w:spacing w:val="53"/>
          <w:lang w:val="tr-TR"/>
        </w:rPr>
        <w:t xml:space="preserve"> </w:t>
      </w:r>
      <w:r w:rsidRPr="00EE36EE">
        <w:rPr>
          <w:rFonts w:cs="Times New Roman"/>
          <w:lang w:val="tr-TR"/>
        </w:rPr>
        <w:t>ahz</w:t>
      </w:r>
      <w:r w:rsidRPr="00EE36EE">
        <w:rPr>
          <w:rFonts w:cs="Times New Roman"/>
          <w:spacing w:val="51"/>
          <w:lang w:val="tr-TR"/>
        </w:rPr>
        <w:t xml:space="preserve"> </w:t>
      </w:r>
      <w:r w:rsidRPr="00EE36EE">
        <w:rPr>
          <w:rFonts w:cs="Times New Roman"/>
          <w:lang w:val="tr-TR"/>
        </w:rPr>
        <w:t>ve</w:t>
      </w:r>
      <w:r w:rsidRPr="00EE36EE">
        <w:rPr>
          <w:rFonts w:cs="Times New Roman"/>
          <w:spacing w:val="52"/>
          <w:lang w:val="tr-TR"/>
        </w:rPr>
        <w:t xml:space="preserve"> </w:t>
      </w:r>
      <w:r w:rsidRPr="00EE36EE">
        <w:rPr>
          <w:rFonts w:cs="Times New Roman"/>
          <w:lang w:val="tr-TR"/>
        </w:rPr>
        <w:t>zabt</w:t>
      </w:r>
      <w:r w:rsidRPr="00EE36EE">
        <w:rPr>
          <w:rFonts w:cs="Times New Roman"/>
          <w:spacing w:val="52"/>
          <w:lang w:val="tr-TR"/>
        </w:rPr>
        <w:t xml:space="preserve"> </w:t>
      </w:r>
      <w:r w:rsidRPr="00EE36EE">
        <w:rPr>
          <w:rFonts w:cs="Times New Roman"/>
          <w:lang w:val="tr-TR"/>
        </w:rPr>
        <w:t>it</w:t>
      </w:r>
      <w:r w:rsidRPr="00EE36EE">
        <w:rPr>
          <w:rFonts w:cs="Times New Roman"/>
          <w:spacing w:val="-3"/>
          <w:lang w:val="tr-TR"/>
        </w:rPr>
        <w:t>m</w:t>
      </w:r>
      <w:r w:rsidRPr="00EE36EE">
        <w:rPr>
          <w:rFonts w:cs="Times New Roman"/>
          <w:spacing w:val="1"/>
          <w:lang w:val="tr-TR"/>
        </w:rPr>
        <w:t>i</w:t>
      </w:r>
      <w:r w:rsidRPr="00EE36EE">
        <w:rPr>
          <w:rFonts w:cs="Times New Roman"/>
          <w:lang w:val="tr-TR"/>
        </w:rPr>
        <w:t>ş olduğu</w:t>
      </w:r>
      <w:r w:rsidRPr="00EE36EE">
        <w:rPr>
          <w:rFonts w:cs="Times New Roman"/>
          <w:spacing w:val="17"/>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lâk</w:t>
      </w:r>
      <w:r w:rsidRPr="00EE36EE">
        <w:rPr>
          <w:rFonts w:cs="Times New Roman"/>
          <w:spacing w:val="16"/>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vâl</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spacing w:val="-1"/>
          <w:lang w:val="tr-TR"/>
        </w:rPr>
        <w:t>e</w:t>
      </w:r>
      <w:r w:rsidRPr="00EE36EE">
        <w:rPr>
          <w:rFonts w:cs="Times New Roman"/>
          <w:lang w:val="tr-TR"/>
        </w:rPr>
        <w:t>şyâ</w:t>
      </w:r>
      <w:r w:rsidRPr="00EE36EE">
        <w:rPr>
          <w:rFonts w:cs="Times New Roman"/>
          <w:spacing w:val="15"/>
          <w:lang w:val="tr-TR"/>
        </w:rPr>
        <w:t xml:space="preserve"> </w:t>
      </w:r>
      <w:r w:rsidRPr="00EE36EE">
        <w:rPr>
          <w:rFonts w:cs="Times New Roman"/>
          <w:lang w:val="tr-TR"/>
        </w:rPr>
        <w:t>her</w:t>
      </w:r>
      <w:r w:rsidRPr="00EE36EE">
        <w:rPr>
          <w:rFonts w:cs="Times New Roman"/>
          <w:spacing w:val="17"/>
          <w:lang w:val="tr-TR"/>
        </w:rPr>
        <w:t xml:space="preserve"> </w:t>
      </w:r>
      <w:r w:rsidRPr="00EE36EE">
        <w:rPr>
          <w:rFonts w:cs="Times New Roman"/>
          <w:lang w:val="tr-TR"/>
        </w:rPr>
        <w:t>ne</w:t>
      </w:r>
      <w:r w:rsidRPr="00EE36EE">
        <w:rPr>
          <w:rFonts w:cs="Times New Roman"/>
          <w:spacing w:val="15"/>
          <w:lang w:val="tr-TR"/>
        </w:rPr>
        <w:t xml:space="preserve"> </w:t>
      </w:r>
      <w:r w:rsidRPr="00EE36EE">
        <w:rPr>
          <w:rFonts w:cs="Times New Roman"/>
          <w:lang w:val="tr-TR"/>
        </w:rPr>
        <w:t>ise</w:t>
      </w:r>
      <w:r w:rsidRPr="00EE36EE">
        <w:rPr>
          <w:rFonts w:cs="Times New Roman"/>
          <w:spacing w:val="16"/>
          <w:lang w:val="tr-TR"/>
        </w:rPr>
        <w:t xml:space="preserve"> </w:t>
      </w:r>
      <w:r w:rsidRPr="00EE36EE">
        <w:rPr>
          <w:rFonts w:cs="Times New Roman"/>
          <w:lang w:val="tr-TR"/>
        </w:rPr>
        <w:t>baʿde’</w:t>
      </w:r>
      <w:r w:rsidRPr="00EE36EE">
        <w:rPr>
          <w:rFonts w:cs="Times New Roman"/>
          <w:spacing w:val="3"/>
          <w:lang w:val="tr-TR"/>
        </w:rPr>
        <w:t>s</w:t>
      </w:r>
      <w:r w:rsidRPr="00EE36EE">
        <w:rPr>
          <w:rFonts w:cs="Times New Roman"/>
          <w:lang w:val="tr-TR"/>
        </w:rPr>
        <w:t>-s</w:t>
      </w:r>
      <w:r w:rsidRPr="00EE36EE">
        <w:rPr>
          <w:rFonts w:cs="Times New Roman"/>
          <w:spacing w:val="-1"/>
          <w:lang w:val="tr-TR"/>
        </w:rPr>
        <w:t>ü</w:t>
      </w:r>
      <w:r w:rsidRPr="00EE36EE">
        <w:rPr>
          <w:rFonts w:cs="Times New Roman"/>
          <w:lang w:val="tr-TR"/>
        </w:rPr>
        <w:t>bût</w:t>
      </w:r>
      <w:r w:rsidRPr="00EE36EE">
        <w:rPr>
          <w:rFonts w:cs="Times New Roman"/>
          <w:spacing w:val="17"/>
          <w:lang w:val="tr-TR"/>
        </w:rPr>
        <w:t xml:space="preserve"> </w:t>
      </w:r>
      <w:r w:rsidRPr="00EE36EE">
        <w:rPr>
          <w:rFonts w:cs="Times New Roman"/>
          <w:lang w:val="tr-TR"/>
        </w:rPr>
        <w:t>hükm</w:t>
      </w:r>
      <w:r w:rsidRPr="00EE36EE">
        <w:rPr>
          <w:rFonts w:cs="Times New Roman"/>
          <w:spacing w:val="14"/>
          <w:lang w:val="tr-TR"/>
        </w:rPr>
        <w:t xml:space="preserve"> </w:t>
      </w:r>
      <w:r w:rsidRPr="00EE36EE">
        <w:rPr>
          <w:rFonts w:cs="Times New Roman"/>
          <w:lang w:val="tr-TR"/>
        </w:rPr>
        <w:t>idüb</w:t>
      </w:r>
      <w:r w:rsidRPr="00EE36EE">
        <w:rPr>
          <w:rFonts w:cs="Times New Roman"/>
          <w:spacing w:val="17"/>
          <w:lang w:val="tr-TR"/>
        </w:rPr>
        <w:t xml:space="preserve"> </w:t>
      </w:r>
      <w:r w:rsidRPr="00EE36EE">
        <w:rPr>
          <w:rFonts w:cs="Times New Roman"/>
          <w:lang w:val="tr-TR"/>
        </w:rPr>
        <w:t>bi’l-v</w:t>
      </w:r>
      <w:r w:rsidRPr="00EE36EE">
        <w:rPr>
          <w:rFonts w:cs="Times New Roman"/>
          <w:spacing w:val="-1"/>
          <w:lang w:val="tr-TR"/>
        </w:rPr>
        <w:t>e</w:t>
      </w:r>
      <w:r w:rsidRPr="00EE36EE">
        <w:rPr>
          <w:rFonts w:cs="Times New Roman"/>
          <w:lang w:val="tr-TR"/>
        </w:rPr>
        <w:t xml:space="preserve">sâye </w:t>
      </w:r>
      <w:r w:rsidRPr="00EE36EE">
        <w:rPr>
          <w:rFonts w:cs="Times New Roman"/>
          <w:spacing w:val="-2"/>
          <w:lang w:val="tr-TR"/>
        </w:rPr>
        <w:t>m</w:t>
      </w:r>
      <w:r w:rsidRPr="00EE36EE">
        <w:rPr>
          <w:rFonts w:cs="Times New Roman"/>
          <w:lang w:val="tr-TR"/>
        </w:rPr>
        <w:t>ezbûreye</w:t>
      </w:r>
      <w:r w:rsidRPr="00EE36EE">
        <w:rPr>
          <w:rFonts w:cs="Times New Roman"/>
          <w:spacing w:val="48"/>
          <w:lang w:val="tr-TR"/>
        </w:rPr>
        <w:t xml:space="preserve"> </w:t>
      </w:r>
      <w:r w:rsidRPr="00EE36EE">
        <w:rPr>
          <w:rFonts w:cs="Times New Roman"/>
          <w:lang w:val="tr-TR"/>
        </w:rPr>
        <w:t>alıver</w:t>
      </w:r>
      <w:r w:rsidRPr="00EE36EE">
        <w:rPr>
          <w:rFonts w:cs="Times New Roman"/>
          <w:spacing w:val="-1"/>
          <w:lang w:val="tr-TR"/>
        </w:rPr>
        <w:t>i</w:t>
      </w:r>
      <w:r w:rsidRPr="00EE36EE">
        <w:rPr>
          <w:rFonts w:cs="Times New Roman"/>
          <w:lang w:val="tr-TR"/>
        </w:rPr>
        <w:t>lüb</w:t>
      </w:r>
      <w:r w:rsidRPr="00EE36EE">
        <w:rPr>
          <w:rFonts w:cs="Times New Roman"/>
          <w:spacing w:val="48"/>
          <w:lang w:val="tr-TR"/>
        </w:rPr>
        <w:t xml:space="preserve"> </w:t>
      </w:r>
      <w:r w:rsidRPr="00EE36EE">
        <w:rPr>
          <w:rFonts w:cs="Times New Roman"/>
          <w:lang w:val="tr-TR"/>
        </w:rPr>
        <w:t>icrâ-yı</w:t>
      </w:r>
      <w:r w:rsidRPr="00EE36EE">
        <w:rPr>
          <w:rFonts w:cs="Times New Roman"/>
          <w:spacing w:val="47"/>
          <w:lang w:val="tr-TR"/>
        </w:rPr>
        <w:t xml:space="preserve"> </w:t>
      </w:r>
      <w:r w:rsidRPr="00EE36EE">
        <w:rPr>
          <w:rFonts w:cs="Times New Roman"/>
          <w:lang w:val="tr-TR"/>
        </w:rPr>
        <w:t>şerʿ</w:t>
      </w:r>
      <w:r w:rsidRPr="00EE36EE">
        <w:rPr>
          <w:rFonts w:cs="Times New Roman"/>
          <w:spacing w:val="-1"/>
          <w:lang w:val="tr-TR"/>
        </w:rPr>
        <w:t>-</w:t>
      </w:r>
      <w:r w:rsidRPr="00EE36EE">
        <w:rPr>
          <w:rFonts w:cs="Times New Roman"/>
          <w:lang w:val="tr-TR"/>
        </w:rPr>
        <w:t>i</w:t>
      </w:r>
      <w:r w:rsidRPr="00EE36EE">
        <w:rPr>
          <w:rFonts w:cs="Times New Roman"/>
          <w:spacing w:val="47"/>
          <w:lang w:val="tr-TR"/>
        </w:rPr>
        <w:t xml:space="preserve"> </w:t>
      </w:r>
      <w:r w:rsidRPr="00EE36EE">
        <w:rPr>
          <w:rFonts w:cs="Times New Roman"/>
          <w:lang w:val="tr-TR"/>
        </w:rPr>
        <w:t>şerîf</w:t>
      </w:r>
      <w:r w:rsidRPr="00EE36EE">
        <w:rPr>
          <w:rFonts w:cs="Times New Roman"/>
          <w:spacing w:val="47"/>
          <w:lang w:val="tr-TR"/>
        </w:rPr>
        <w:t xml:space="preserve"> </w:t>
      </w:r>
      <w:r w:rsidRPr="00EE36EE">
        <w:rPr>
          <w:rFonts w:cs="Times New Roman"/>
          <w:lang w:val="tr-TR"/>
        </w:rPr>
        <w:t>ve</w:t>
      </w:r>
      <w:r w:rsidRPr="00EE36EE">
        <w:rPr>
          <w:rFonts w:cs="Times New Roman"/>
          <w:spacing w:val="48"/>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w:t>
      </w:r>
      <w:r w:rsidRPr="00EE36EE">
        <w:rPr>
          <w:rFonts w:cs="Times New Roman"/>
          <w:spacing w:val="1"/>
          <w:lang w:val="tr-TR"/>
        </w:rPr>
        <w:t>k</w:t>
      </w:r>
      <w:r w:rsidRPr="00EE36EE">
        <w:rPr>
          <w:rFonts w:cs="Times New Roman"/>
          <w:lang w:val="tr-TR"/>
        </w:rPr>
        <w:t>-ı</w:t>
      </w:r>
      <w:r w:rsidRPr="00EE36EE">
        <w:rPr>
          <w:rFonts w:cs="Times New Roman"/>
          <w:spacing w:val="48"/>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a</w:t>
      </w:r>
      <w:r w:rsidRPr="00EE36EE">
        <w:rPr>
          <w:rFonts w:cs="Times New Roman"/>
          <w:spacing w:val="46"/>
          <w:lang w:val="tr-TR"/>
        </w:rPr>
        <w:t xml:space="preserve"> </w:t>
      </w:r>
      <w:r w:rsidRPr="00EE36EE">
        <w:rPr>
          <w:rFonts w:cs="Times New Roman"/>
          <w:lang w:val="tr-TR"/>
        </w:rPr>
        <w:t>dikkat</w:t>
      </w:r>
      <w:r w:rsidRPr="00EE36EE">
        <w:rPr>
          <w:rFonts w:cs="Times New Roman"/>
          <w:spacing w:val="48"/>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spacing w:val="-1"/>
          <w:lang w:val="tr-TR"/>
        </w:rPr>
        <w:t>e</w:t>
      </w:r>
      <w:r w:rsidRPr="00EE36EE">
        <w:rPr>
          <w:rFonts w:cs="Times New Roman"/>
          <w:lang w:val="tr-TR"/>
        </w:rPr>
        <w:t>ğer</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ahallinde ihkâk</w:t>
      </w:r>
      <w:r w:rsidRPr="00EE36EE">
        <w:rPr>
          <w:rFonts w:cs="Times New Roman"/>
          <w:spacing w:val="-1"/>
          <w:lang w:val="tr-TR"/>
        </w:rPr>
        <w:t>-</w:t>
      </w:r>
      <w:r w:rsidRPr="00EE36EE">
        <w:rPr>
          <w:rFonts w:cs="Times New Roman"/>
          <w:lang w:val="tr-TR"/>
        </w:rPr>
        <w:t>ı</w:t>
      </w:r>
      <w:r w:rsidRPr="00EE36EE">
        <w:rPr>
          <w:rFonts w:cs="Times New Roman"/>
          <w:spacing w:val="51"/>
          <w:lang w:val="tr-TR"/>
        </w:rPr>
        <w:t xml:space="preserve"> </w:t>
      </w:r>
      <w:r w:rsidRPr="00EE36EE">
        <w:rPr>
          <w:rFonts w:cs="Times New Roman"/>
          <w:lang w:val="tr-TR"/>
        </w:rPr>
        <w:t>ha</w:t>
      </w:r>
      <w:r w:rsidRPr="00EE36EE">
        <w:rPr>
          <w:rFonts w:cs="Times New Roman"/>
          <w:spacing w:val="-1"/>
          <w:lang w:val="tr-TR"/>
        </w:rPr>
        <w:t>k</w:t>
      </w:r>
      <w:r w:rsidRPr="00EE36EE">
        <w:rPr>
          <w:rFonts w:cs="Times New Roman"/>
          <w:lang w:val="tr-TR"/>
        </w:rPr>
        <w:t>k</w:t>
      </w:r>
      <w:r w:rsidRPr="00EE36EE">
        <w:rPr>
          <w:rFonts w:cs="Times New Roman"/>
          <w:spacing w:val="52"/>
          <w:lang w:val="tr-TR"/>
        </w:rPr>
        <w:t xml:space="preserve"> </w:t>
      </w:r>
      <w:r w:rsidRPr="00EE36EE">
        <w:rPr>
          <w:rFonts w:cs="Times New Roman"/>
          <w:spacing w:val="-2"/>
          <w:lang w:val="tr-TR"/>
        </w:rPr>
        <w:t>m</w:t>
      </w:r>
      <w:r w:rsidRPr="00EE36EE">
        <w:rPr>
          <w:rFonts w:cs="Times New Roman"/>
          <w:lang w:val="tr-TR"/>
        </w:rPr>
        <w:t>ü</w:t>
      </w:r>
      <w:r w:rsidRPr="00EE36EE">
        <w:rPr>
          <w:rFonts w:cs="Times New Roman"/>
          <w:spacing w:val="-2"/>
          <w:lang w:val="tr-TR"/>
        </w:rPr>
        <w:t>m</w:t>
      </w:r>
      <w:r w:rsidRPr="00EE36EE">
        <w:rPr>
          <w:rFonts w:cs="Times New Roman"/>
          <w:lang w:val="tr-TR"/>
        </w:rPr>
        <w:t>kün</w:t>
      </w:r>
      <w:r w:rsidRPr="00EE36EE">
        <w:rPr>
          <w:rFonts w:cs="Times New Roman"/>
          <w:spacing w:val="5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w:t>
      </w:r>
      <w:r w:rsidRPr="00EE36EE">
        <w:rPr>
          <w:rFonts w:cs="Times New Roman"/>
          <w:spacing w:val="53"/>
          <w:lang w:val="tr-TR"/>
        </w:rPr>
        <w:t xml:space="preserve"> </w:t>
      </w:r>
      <w:r w:rsidRPr="00EE36EE">
        <w:rPr>
          <w:rFonts w:cs="Times New Roman"/>
          <w:lang w:val="tr-TR"/>
        </w:rPr>
        <w:t>müdde</w:t>
      </w:r>
      <w:r w:rsidRPr="00EE36EE">
        <w:rPr>
          <w:rFonts w:cs="Times New Roman"/>
          <w:spacing w:val="1"/>
          <w:lang w:val="tr-TR"/>
        </w:rPr>
        <w:t>ʿ</w:t>
      </w:r>
      <w:r w:rsidRPr="00EE36EE">
        <w:rPr>
          <w:rFonts w:cs="Times New Roman"/>
          <w:lang w:val="tr-TR"/>
        </w:rPr>
        <w:t>-i</w:t>
      </w:r>
      <w:r w:rsidRPr="00EE36EE">
        <w:rPr>
          <w:rFonts w:cs="Times New Roman"/>
          <w:spacing w:val="51"/>
          <w:lang w:val="tr-TR"/>
        </w:rPr>
        <w:t xml:space="preserve"> </w:t>
      </w:r>
      <w:r w:rsidRPr="00EE36EE">
        <w:rPr>
          <w:rFonts w:cs="Times New Roman"/>
          <w:spacing w:val="-1"/>
          <w:lang w:val="tr-TR"/>
        </w:rPr>
        <w:t>a</w:t>
      </w:r>
      <w:r w:rsidRPr="00EE36EE">
        <w:rPr>
          <w:rFonts w:cs="Times New Roman"/>
          <w:lang w:val="tr-TR"/>
        </w:rPr>
        <w:t>leyhin</w:t>
      </w:r>
      <w:r w:rsidRPr="00EE36EE">
        <w:rPr>
          <w:rFonts w:cs="Times New Roman"/>
          <w:spacing w:val="51"/>
          <w:lang w:val="tr-TR"/>
        </w:rPr>
        <w:t xml:space="preserve"> </w:t>
      </w:r>
      <w:r w:rsidRPr="00EE36EE">
        <w:rPr>
          <w:rFonts w:cs="Times New Roman"/>
          <w:lang w:val="tr-TR"/>
        </w:rPr>
        <w:t>li-ecl</w:t>
      </w:r>
      <w:r w:rsidRPr="00EE36EE">
        <w:rPr>
          <w:rFonts w:cs="Times New Roman"/>
          <w:spacing w:val="-1"/>
          <w:lang w:val="tr-TR"/>
        </w:rPr>
        <w:t>i</w:t>
      </w:r>
      <w:r w:rsidRPr="00EE36EE">
        <w:rPr>
          <w:rFonts w:cs="Times New Roman"/>
          <w:lang w:val="tr-TR"/>
        </w:rPr>
        <w:t>’</w:t>
      </w:r>
      <w:r w:rsidRPr="00EE36EE">
        <w:rPr>
          <w:rFonts w:cs="Times New Roman"/>
          <w:spacing w:val="1"/>
          <w:lang w:val="tr-TR"/>
        </w:rPr>
        <w:t>t</w:t>
      </w:r>
      <w:r w:rsidRPr="00EE36EE">
        <w:rPr>
          <w:rFonts w:cs="Times New Roman"/>
          <w:spacing w:val="-1"/>
          <w:lang w:val="tr-TR"/>
        </w:rPr>
        <w:t>-</w:t>
      </w:r>
      <w:r w:rsidRPr="00EE36EE">
        <w:rPr>
          <w:rFonts w:cs="Times New Roman"/>
          <w:lang w:val="tr-TR"/>
        </w:rPr>
        <w:t>terâ</w:t>
      </w:r>
      <w:r w:rsidRPr="00EE36EE">
        <w:rPr>
          <w:rFonts w:cs="Times New Roman"/>
          <w:spacing w:val="-2"/>
          <w:lang w:val="tr-TR"/>
        </w:rPr>
        <w:t>f</w:t>
      </w:r>
      <w:r w:rsidRPr="00EE36EE">
        <w:rPr>
          <w:rFonts w:cs="Times New Roman"/>
          <w:lang w:val="tr-TR"/>
        </w:rPr>
        <w:t>uʿ</w:t>
      </w:r>
      <w:r w:rsidRPr="00EE36EE">
        <w:rPr>
          <w:rFonts w:cs="Times New Roman"/>
          <w:spacing w:val="51"/>
          <w:lang w:val="tr-TR"/>
        </w:rPr>
        <w:t xml:space="preserve"> </w:t>
      </w:r>
      <w:r w:rsidRPr="00EE36EE">
        <w:rPr>
          <w:rFonts w:cs="Times New Roman"/>
          <w:lang w:val="tr-TR"/>
        </w:rPr>
        <w:t>d</w:t>
      </w:r>
      <w:r w:rsidRPr="00EE36EE">
        <w:rPr>
          <w:rFonts w:cs="Times New Roman"/>
          <w:spacing w:val="-1"/>
          <w:lang w:val="tr-TR"/>
        </w:rPr>
        <w:t>e</w:t>
      </w:r>
      <w:r w:rsidRPr="00EE36EE">
        <w:rPr>
          <w:rFonts w:cs="Times New Roman"/>
          <w:lang w:val="tr-TR"/>
        </w:rPr>
        <w:t>r-yâ</w:t>
      </w:r>
      <w:r w:rsidRPr="00EE36EE">
        <w:rPr>
          <w:rFonts w:cs="Times New Roman"/>
          <w:spacing w:val="-1"/>
          <w:lang w:val="tr-TR"/>
        </w:rPr>
        <w:t>r</w:t>
      </w:r>
      <w:r w:rsidRPr="00EE36EE">
        <w:rPr>
          <w:rFonts w:cs="Times New Roman"/>
          <w:lang w:val="tr-TR"/>
        </w:rPr>
        <w:t>-ı</w:t>
      </w:r>
      <w:r w:rsidRPr="00EE36EE">
        <w:rPr>
          <w:rFonts w:cs="Times New Roman"/>
          <w:spacing w:val="51"/>
          <w:lang w:val="tr-TR"/>
        </w:rPr>
        <w:t xml:space="preserve"> </w:t>
      </w:r>
      <w:r w:rsidRPr="00EE36EE">
        <w:rPr>
          <w:rFonts w:cs="Times New Roman"/>
          <w:spacing w:val="-1"/>
          <w:lang w:val="tr-TR"/>
        </w:rPr>
        <w:t>ş</w:t>
      </w:r>
      <w:r w:rsidRPr="00EE36EE">
        <w:rPr>
          <w:rFonts w:cs="Times New Roman"/>
          <w:lang w:val="tr-TR"/>
        </w:rPr>
        <w:t>ev</w:t>
      </w:r>
      <w:r w:rsidRPr="00EE36EE">
        <w:rPr>
          <w:rFonts w:cs="Times New Roman"/>
          <w:spacing w:val="-1"/>
          <w:lang w:val="tr-TR"/>
        </w:rPr>
        <w:t>k</w:t>
      </w:r>
      <w:r w:rsidRPr="00EE36EE">
        <w:rPr>
          <w:rFonts w:cs="Times New Roman"/>
          <w:lang w:val="tr-TR"/>
        </w:rPr>
        <w:t>e</w:t>
      </w:r>
      <w:r w:rsidRPr="00EE36EE">
        <w:rPr>
          <w:rFonts w:cs="Times New Roman"/>
          <w:spacing w:val="2"/>
          <w:lang w:val="tr-TR"/>
        </w:rPr>
        <w:t>t</w:t>
      </w:r>
      <w:r w:rsidRPr="00EE36EE">
        <w:rPr>
          <w:rFonts w:cs="Times New Roman"/>
          <w:lang w:val="tr-TR"/>
        </w:rPr>
        <w:t>- karâr</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25"/>
          <w:lang w:val="tr-TR"/>
        </w:rPr>
        <w:t xml:space="preserve"> </w:t>
      </w:r>
      <w:r w:rsidRPr="00EE36EE">
        <w:rPr>
          <w:rFonts w:cs="Times New Roman"/>
          <w:lang w:val="tr-TR"/>
        </w:rPr>
        <w:t>ihzârı</w:t>
      </w:r>
      <w:r w:rsidRPr="00EE36EE">
        <w:rPr>
          <w:rFonts w:cs="Times New Roman"/>
          <w:spacing w:val="24"/>
          <w:lang w:val="tr-TR"/>
        </w:rPr>
        <w:t xml:space="preserve"> </w:t>
      </w:r>
      <w:r w:rsidRPr="00EE36EE">
        <w:rPr>
          <w:rFonts w:cs="Times New Roman"/>
          <w:lang w:val="tr-TR"/>
        </w:rPr>
        <w:t>lâzım</w:t>
      </w:r>
      <w:r w:rsidRPr="00EE36EE">
        <w:rPr>
          <w:rFonts w:cs="Times New Roman"/>
          <w:spacing w:val="23"/>
          <w:lang w:val="tr-TR"/>
        </w:rPr>
        <w:t xml:space="preserve"> </w:t>
      </w:r>
      <w:r w:rsidRPr="00EE36EE">
        <w:rPr>
          <w:rFonts w:cs="Times New Roman"/>
          <w:lang w:val="tr-TR"/>
        </w:rPr>
        <w:t>gelür</w:t>
      </w:r>
      <w:r w:rsidRPr="00EE36EE">
        <w:rPr>
          <w:rFonts w:cs="Times New Roman"/>
          <w:spacing w:val="25"/>
          <w:lang w:val="tr-TR"/>
        </w:rPr>
        <w:t xml:space="preserve"> </w:t>
      </w:r>
      <w:r w:rsidRPr="00EE36EE">
        <w:rPr>
          <w:rFonts w:cs="Times New Roman"/>
          <w:lang w:val="tr-TR"/>
        </w:rPr>
        <w:t>ise</w:t>
      </w:r>
      <w:r w:rsidRPr="00EE36EE">
        <w:rPr>
          <w:rFonts w:cs="Times New Roman"/>
          <w:spacing w:val="24"/>
          <w:lang w:val="tr-TR"/>
        </w:rPr>
        <w:t xml:space="preserve"> </w:t>
      </w:r>
      <w:r w:rsidRPr="00EE36EE">
        <w:rPr>
          <w:rFonts w:cs="Times New Roman"/>
          <w:lang w:val="tr-TR"/>
        </w:rPr>
        <w:t>keyfi</w:t>
      </w:r>
      <w:r w:rsidRPr="00EE36EE">
        <w:rPr>
          <w:rFonts w:cs="Times New Roman"/>
          <w:spacing w:val="-2"/>
          <w:lang w:val="tr-TR"/>
        </w:rPr>
        <w:t>y</w:t>
      </w:r>
      <w:r w:rsidRPr="00EE36EE">
        <w:rPr>
          <w:rFonts w:cs="Times New Roman"/>
          <w:lang w:val="tr-TR"/>
        </w:rPr>
        <w:t>etin</w:t>
      </w:r>
      <w:r w:rsidRPr="00EE36EE">
        <w:rPr>
          <w:rFonts w:cs="Times New Roman"/>
          <w:spacing w:val="24"/>
          <w:lang w:val="tr-TR"/>
        </w:rPr>
        <w:t xml:space="preserve"> </w:t>
      </w:r>
      <w:r w:rsidRPr="00EE36EE">
        <w:rPr>
          <w:rFonts w:cs="Times New Roman"/>
          <w:lang w:val="tr-TR"/>
        </w:rPr>
        <w:t>îzâhan</w:t>
      </w:r>
      <w:r w:rsidRPr="00EE36EE">
        <w:rPr>
          <w:rFonts w:cs="Times New Roman"/>
          <w:spacing w:val="24"/>
          <w:lang w:val="tr-TR"/>
        </w:rPr>
        <w:t xml:space="preserve"> </w:t>
      </w:r>
      <w:r w:rsidRPr="00EE36EE">
        <w:rPr>
          <w:rFonts w:cs="Times New Roman"/>
          <w:lang w:val="tr-TR"/>
        </w:rPr>
        <w:t>iʿlâm</w:t>
      </w:r>
      <w:r w:rsidRPr="00EE36EE">
        <w:rPr>
          <w:rFonts w:cs="Times New Roman"/>
          <w:spacing w:val="23"/>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lang w:val="tr-TR"/>
        </w:rPr>
        <w:t>işʿ</w:t>
      </w:r>
      <w:r w:rsidRPr="00EE36EE">
        <w:rPr>
          <w:rFonts w:cs="Times New Roman"/>
          <w:spacing w:val="-1"/>
          <w:lang w:val="tr-TR"/>
        </w:rPr>
        <w:t>â</w:t>
      </w:r>
      <w:r w:rsidRPr="00EE36EE">
        <w:rPr>
          <w:rFonts w:cs="Times New Roman"/>
          <w:lang w:val="tr-TR"/>
        </w:rPr>
        <w:t>rına</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üsâr</w:t>
      </w:r>
      <w:r w:rsidRPr="00EE36EE">
        <w:rPr>
          <w:rFonts w:cs="Times New Roman"/>
          <w:spacing w:val="-1"/>
          <w:lang w:val="tr-TR"/>
        </w:rPr>
        <w:t>a</w:t>
      </w:r>
      <w:r w:rsidRPr="00EE36EE">
        <w:rPr>
          <w:rFonts w:cs="Times New Roman"/>
          <w:lang w:val="tr-TR"/>
        </w:rPr>
        <w:t>ʿat ve</w:t>
      </w:r>
      <w:r w:rsidRPr="00EE36EE">
        <w:rPr>
          <w:rFonts w:cs="Times New Roman"/>
          <w:spacing w:val="1"/>
          <w:lang w:val="tr-TR"/>
        </w:rPr>
        <w:t xml:space="preserve"> </w:t>
      </w:r>
      <w:r w:rsidRPr="00EE36EE">
        <w:rPr>
          <w:rFonts w:cs="Times New Roman"/>
          <w:lang w:val="tr-TR"/>
        </w:rPr>
        <w:t>husûs</w:t>
      </w:r>
      <w:r w:rsidRPr="00EE36EE">
        <w:rPr>
          <w:rFonts w:cs="Times New Roman"/>
          <w:spacing w:val="-1"/>
          <w:lang w:val="tr-TR"/>
        </w:rPr>
        <w:t>-</w:t>
      </w:r>
      <w:r w:rsidRPr="00EE36EE">
        <w:rPr>
          <w:rFonts w:cs="Times New Roman"/>
          <w:lang w:val="tr-TR"/>
        </w:rPr>
        <w:t>ı</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
          <w:lang w:val="tr-TR"/>
        </w:rPr>
        <w:t xml:space="preserve"> </w:t>
      </w:r>
      <w:r w:rsidRPr="00EE36EE">
        <w:rPr>
          <w:rFonts w:cs="Times New Roman"/>
          <w:spacing w:val="-1"/>
          <w:lang w:val="tr-TR"/>
        </w:rPr>
        <w:t>z</w:t>
      </w:r>
      <w:r w:rsidRPr="00EE36EE">
        <w:rPr>
          <w:rFonts w:cs="Times New Roman"/>
          <w:lang w:val="tr-TR"/>
        </w:rPr>
        <w:t>ı</w:t>
      </w:r>
      <w:r w:rsidRPr="00EE36EE">
        <w:rPr>
          <w:rFonts w:cs="Times New Roman"/>
          <w:spacing w:val="-2"/>
          <w:lang w:val="tr-TR"/>
        </w:rPr>
        <w:t>m</w:t>
      </w:r>
      <w:r w:rsidRPr="00EE36EE">
        <w:rPr>
          <w:rFonts w:cs="Times New Roman"/>
          <w:lang w:val="tr-TR"/>
        </w:rPr>
        <w:t>nında</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üddeʿiyye-i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
          <w:lang w:val="tr-TR"/>
        </w:rPr>
        <w:t xml:space="preserve"> </w:t>
      </w:r>
      <w:r w:rsidRPr="00EE36EE">
        <w:rPr>
          <w:rFonts w:cs="Times New Roman"/>
          <w:lang w:val="tr-TR"/>
        </w:rPr>
        <w:t>tarafından o</w:t>
      </w:r>
      <w:r w:rsidRPr="00EE36EE">
        <w:rPr>
          <w:rFonts w:cs="Times New Roman"/>
          <w:spacing w:val="1"/>
          <w:lang w:val="tr-TR"/>
        </w:rPr>
        <w:t>l</w:t>
      </w:r>
      <w:r w:rsidRPr="00EE36EE">
        <w:rPr>
          <w:rFonts w:cs="Times New Roman"/>
          <w:spacing w:val="-1"/>
          <w:lang w:val="tr-TR"/>
        </w:rPr>
        <w:t>-</w:t>
      </w:r>
      <w:r w:rsidRPr="00EE36EE">
        <w:rPr>
          <w:rFonts w:cs="Times New Roman"/>
          <w:lang w:val="tr-TR"/>
        </w:rPr>
        <w:t xml:space="preserve">tarafda </w:t>
      </w:r>
      <w:r w:rsidRPr="00EE36EE">
        <w:rPr>
          <w:rFonts w:cs="Times New Roman"/>
          <w:spacing w:val="-2"/>
          <w:lang w:val="tr-TR"/>
        </w:rPr>
        <w:t>m</w:t>
      </w:r>
      <w:r w:rsidRPr="00EE36EE">
        <w:rPr>
          <w:rFonts w:cs="Times New Roman"/>
          <w:lang w:val="tr-TR"/>
        </w:rPr>
        <w:t>übâşir</w:t>
      </w:r>
      <w:r w:rsidRPr="00EE36EE">
        <w:rPr>
          <w:rFonts w:cs="Times New Roman"/>
          <w:spacing w:val="1"/>
          <w:lang w:val="tr-TR"/>
        </w:rPr>
        <w:t xml:space="preserve"> </w:t>
      </w:r>
      <w:r w:rsidRPr="00EE36EE">
        <w:rPr>
          <w:rFonts w:cs="Times New Roman"/>
          <w:lang w:val="tr-TR"/>
        </w:rPr>
        <w:t>taʿ</w:t>
      </w:r>
      <w:r w:rsidRPr="00EE36EE">
        <w:rPr>
          <w:rFonts w:cs="Times New Roman"/>
          <w:spacing w:val="-2"/>
          <w:lang w:val="tr-TR"/>
        </w:rPr>
        <w:t>y</w:t>
      </w:r>
      <w:r w:rsidRPr="00EE36EE">
        <w:rPr>
          <w:rFonts w:cs="Times New Roman"/>
          <w:lang w:val="tr-TR"/>
        </w:rPr>
        <w:t xml:space="preserve">îni </w:t>
      </w:r>
      <w:r w:rsidRPr="00EE36EE">
        <w:rPr>
          <w:rFonts w:cs="Times New Roman"/>
          <w:spacing w:val="-2"/>
          <w:lang w:val="tr-TR"/>
        </w:rPr>
        <w:t>m</w:t>
      </w:r>
      <w:r w:rsidRPr="00EE36EE">
        <w:rPr>
          <w:rFonts w:cs="Times New Roman"/>
          <w:lang w:val="tr-TR"/>
        </w:rPr>
        <w:t>atlûb</w:t>
      </w:r>
      <w:r w:rsidRPr="00EE36EE">
        <w:rPr>
          <w:rFonts w:cs="Times New Roman"/>
          <w:spacing w:val="35"/>
          <w:lang w:val="tr-TR"/>
        </w:rPr>
        <w:t xml:space="preserve"> </w:t>
      </w:r>
      <w:r w:rsidRPr="00EE36EE">
        <w:rPr>
          <w:rFonts w:cs="Times New Roman"/>
          <w:lang w:val="tr-TR"/>
        </w:rPr>
        <w:t>olduğu</w:t>
      </w:r>
      <w:r w:rsidRPr="00EE36EE">
        <w:rPr>
          <w:rFonts w:cs="Times New Roman"/>
          <w:spacing w:val="35"/>
          <w:lang w:val="tr-TR"/>
        </w:rPr>
        <w:t xml:space="preserve"> </w:t>
      </w:r>
      <w:r w:rsidRPr="00EE36EE">
        <w:rPr>
          <w:rFonts w:cs="Times New Roman"/>
          <w:lang w:val="tr-TR"/>
        </w:rPr>
        <w:t>hâlde</w:t>
      </w:r>
      <w:r w:rsidRPr="00EE36EE">
        <w:rPr>
          <w:rFonts w:cs="Times New Roman"/>
          <w:spacing w:val="34"/>
          <w:lang w:val="tr-TR"/>
        </w:rPr>
        <w:t xml:space="preserve"> </w:t>
      </w:r>
      <w:r w:rsidRPr="00EE36EE">
        <w:rPr>
          <w:rFonts w:cs="Times New Roman"/>
          <w:lang w:val="tr-TR"/>
        </w:rPr>
        <w:t>ir</w:t>
      </w:r>
      <w:r w:rsidRPr="00EE36EE">
        <w:rPr>
          <w:rFonts w:cs="Times New Roman"/>
          <w:spacing w:val="-2"/>
          <w:lang w:val="tr-TR"/>
        </w:rPr>
        <w:t>â</w:t>
      </w:r>
      <w:r w:rsidRPr="00EE36EE">
        <w:rPr>
          <w:rFonts w:cs="Times New Roman"/>
          <w:lang w:val="tr-TR"/>
        </w:rPr>
        <w:t>d</w:t>
      </w:r>
      <w:r w:rsidRPr="00EE36EE">
        <w:rPr>
          <w:rFonts w:cs="Times New Roman"/>
          <w:spacing w:val="1"/>
          <w:lang w:val="tr-TR"/>
        </w:rPr>
        <w:t>e</w:t>
      </w:r>
      <w:r w:rsidRPr="00EE36EE">
        <w:rPr>
          <w:rFonts w:cs="Times New Roman"/>
          <w:lang w:val="tr-TR"/>
        </w:rPr>
        <w:t>-i</w:t>
      </w:r>
      <w:r w:rsidRPr="00EE36EE">
        <w:rPr>
          <w:rFonts w:cs="Times New Roman"/>
          <w:spacing w:val="35"/>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iyy</w:t>
      </w:r>
      <w:r w:rsidRPr="00EE36EE">
        <w:rPr>
          <w:rFonts w:cs="Times New Roman"/>
          <w:spacing w:val="-1"/>
          <w:lang w:val="tr-TR"/>
        </w:rPr>
        <w:t>e</w:t>
      </w:r>
      <w:r w:rsidRPr="00EE36EE">
        <w:rPr>
          <w:rFonts w:cs="Times New Roman"/>
          <w:lang w:val="tr-TR"/>
        </w:rPr>
        <w:t>-i</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le</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ü’esses</w:t>
      </w:r>
      <w:r w:rsidRPr="00EE36EE">
        <w:rPr>
          <w:rFonts w:cs="Times New Roman"/>
          <w:spacing w:val="34"/>
          <w:lang w:val="tr-TR"/>
        </w:rPr>
        <w:t xml:space="preserve"> </w:t>
      </w:r>
      <w:r w:rsidRPr="00EE36EE">
        <w:rPr>
          <w:rFonts w:cs="Times New Roman"/>
          <w:lang w:val="tr-TR"/>
        </w:rPr>
        <w:t>olan</w:t>
      </w:r>
      <w:r w:rsidRPr="00EE36EE">
        <w:rPr>
          <w:rFonts w:cs="Times New Roman"/>
          <w:spacing w:val="34"/>
          <w:lang w:val="tr-TR"/>
        </w:rPr>
        <w:t xml:space="preserve"> </w:t>
      </w:r>
      <w:r w:rsidRPr="00EE36EE">
        <w:rPr>
          <w:rFonts w:cs="Times New Roman"/>
          <w:spacing w:val="-2"/>
          <w:lang w:val="tr-TR"/>
        </w:rPr>
        <w:t>n</w:t>
      </w:r>
      <w:r w:rsidRPr="00EE36EE">
        <w:rPr>
          <w:rFonts w:cs="Times New Roman"/>
          <w:lang w:val="tr-TR"/>
        </w:rPr>
        <w:t>iz</w:t>
      </w:r>
      <w:r w:rsidRPr="00EE36EE">
        <w:rPr>
          <w:rFonts w:cs="Times New Roman"/>
          <w:spacing w:val="-1"/>
          <w:lang w:val="tr-TR"/>
        </w:rPr>
        <w:t>â</w:t>
      </w:r>
      <w:r w:rsidRPr="00EE36EE">
        <w:rPr>
          <w:rFonts w:cs="Times New Roman"/>
          <w:spacing w:val="-2"/>
          <w:lang w:val="tr-TR"/>
        </w:rPr>
        <w:t>m</w:t>
      </w:r>
      <w:r w:rsidRPr="00EE36EE">
        <w:rPr>
          <w:rFonts w:cs="Times New Roman"/>
          <w:lang w:val="tr-TR"/>
        </w:rPr>
        <w:t>ı</w:t>
      </w:r>
      <w:r w:rsidRPr="00EE36EE">
        <w:rPr>
          <w:rFonts w:cs="Times New Roman"/>
          <w:spacing w:val="36"/>
          <w:lang w:val="tr-TR"/>
        </w:rPr>
        <w:t xml:space="preserve"> </w:t>
      </w:r>
      <w:r w:rsidRPr="00EE36EE">
        <w:rPr>
          <w:rFonts w:cs="Times New Roman"/>
          <w:lang w:val="tr-TR"/>
        </w:rPr>
        <w:t>mûcebince taʿyîn</w:t>
      </w:r>
      <w:r w:rsidRPr="00EE36EE">
        <w:rPr>
          <w:rFonts w:cs="Times New Roman"/>
          <w:spacing w:val="22"/>
          <w:lang w:val="tr-TR"/>
        </w:rPr>
        <w:t xml:space="preserve"> </w:t>
      </w:r>
      <w:r w:rsidRPr="00EE36EE">
        <w:rPr>
          <w:rFonts w:cs="Times New Roman"/>
          <w:lang w:val="tr-TR"/>
        </w:rPr>
        <w:t>olunacak</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übâşirin</w:t>
      </w:r>
      <w:r w:rsidRPr="00EE36EE">
        <w:rPr>
          <w:rFonts w:cs="Times New Roman"/>
          <w:spacing w:val="22"/>
          <w:lang w:val="tr-TR"/>
        </w:rPr>
        <w:t xml:space="preserve"> </w:t>
      </w:r>
      <w:r w:rsidRPr="00EE36EE">
        <w:rPr>
          <w:rFonts w:cs="Times New Roman"/>
          <w:lang w:val="tr-TR"/>
        </w:rPr>
        <w:t>hiz</w:t>
      </w:r>
      <w:r w:rsidRPr="00EE36EE">
        <w:rPr>
          <w:rFonts w:cs="Times New Roman"/>
          <w:spacing w:val="-2"/>
          <w:lang w:val="tr-TR"/>
        </w:rPr>
        <w:t>m</w:t>
      </w:r>
      <w:r w:rsidRPr="00EE36EE">
        <w:rPr>
          <w:rFonts w:cs="Times New Roman"/>
          <w:lang w:val="tr-TR"/>
        </w:rPr>
        <w:t>e</w:t>
      </w:r>
      <w:r w:rsidRPr="00EE36EE">
        <w:rPr>
          <w:rFonts w:cs="Times New Roman"/>
          <w:spacing w:val="2"/>
          <w:lang w:val="tr-TR"/>
        </w:rPr>
        <w:t>t</w:t>
      </w:r>
      <w:r w:rsidRPr="00EE36EE">
        <w:rPr>
          <w:rFonts w:cs="Times New Roman"/>
          <w:lang w:val="tr-TR"/>
        </w:rPr>
        <w:t>-i</w:t>
      </w:r>
      <w:r w:rsidRPr="00EE36EE">
        <w:rPr>
          <w:rFonts w:cs="Times New Roman"/>
          <w:spacing w:val="21"/>
          <w:lang w:val="tr-TR"/>
        </w:rPr>
        <w:t xml:space="preserve"> </w:t>
      </w:r>
      <w:r w:rsidRPr="00EE36EE">
        <w:rPr>
          <w:rFonts w:cs="Times New Roman"/>
          <w:lang w:val="tr-TR"/>
        </w:rPr>
        <w:t>mübâşiriye</w:t>
      </w:r>
      <w:r w:rsidRPr="00EE36EE">
        <w:rPr>
          <w:rFonts w:cs="Times New Roman"/>
          <w:spacing w:val="21"/>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asârıf-ı</w:t>
      </w:r>
      <w:r w:rsidRPr="00EE36EE">
        <w:rPr>
          <w:rFonts w:cs="Times New Roman"/>
          <w:spacing w:val="23"/>
          <w:lang w:val="tr-TR"/>
        </w:rPr>
        <w:t xml:space="preserve"> </w:t>
      </w:r>
      <w:r w:rsidRPr="00EE36EE">
        <w:rPr>
          <w:rFonts w:cs="Times New Roman"/>
          <w:lang w:val="tr-TR"/>
        </w:rPr>
        <w:t>sahîha</w:t>
      </w:r>
      <w:r w:rsidRPr="00EE36EE">
        <w:rPr>
          <w:rFonts w:cs="Times New Roman"/>
          <w:spacing w:val="-1"/>
          <w:lang w:val="tr-TR"/>
        </w:rPr>
        <w:t>s</w:t>
      </w:r>
      <w:r w:rsidRPr="00EE36EE">
        <w:rPr>
          <w:rFonts w:cs="Times New Roman"/>
          <w:lang w:val="tr-TR"/>
        </w:rPr>
        <w:t>ı</w:t>
      </w:r>
      <w:r w:rsidRPr="00EE36EE">
        <w:rPr>
          <w:rFonts w:cs="Times New Roman"/>
          <w:spacing w:val="23"/>
          <w:lang w:val="tr-TR"/>
        </w:rPr>
        <w:t xml:space="preserve"> </w:t>
      </w:r>
      <w:r w:rsidRPr="00EE36EE">
        <w:rPr>
          <w:rFonts w:cs="Times New Roman"/>
          <w:lang w:val="tr-TR"/>
        </w:rPr>
        <w:t>k</w:t>
      </w:r>
      <w:r w:rsidRPr="00EE36EE">
        <w:rPr>
          <w:rFonts w:cs="Times New Roman"/>
          <w:spacing w:val="-1"/>
          <w:lang w:val="tr-TR"/>
        </w:rPr>
        <w:t>e</w:t>
      </w:r>
      <w:r w:rsidRPr="00EE36EE">
        <w:rPr>
          <w:rFonts w:cs="Times New Roman"/>
          <w:lang w:val="tr-TR"/>
        </w:rPr>
        <w:t>ndü</w:t>
      </w:r>
      <w:r w:rsidRPr="00EE36EE">
        <w:rPr>
          <w:rFonts w:cs="Times New Roman"/>
          <w:spacing w:val="22"/>
          <w:lang w:val="tr-TR"/>
        </w:rPr>
        <w:t xml:space="preserve"> </w:t>
      </w:r>
      <w:r w:rsidRPr="00EE36EE">
        <w:rPr>
          <w:rFonts w:cs="Times New Roman"/>
          <w:lang w:val="tr-TR"/>
        </w:rPr>
        <w:t>cânibi</w:t>
      </w:r>
      <w:r w:rsidRPr="00EE36EE">
        <w:rPr>
          <w:rFonts w:cs="Times New Roman"/>
          <w:spacing w:val="-1"/>
          <w:lang w:val="tr-TR"/>
        </w:rPr>
        <w:t>n</w:t>
      </w:r>
      <w:r w:rsidRPr="00EE36EE">
        <w:rPr>
          <w:rFonts w:cs="Times New Roman"/>
          <w:lang w:val="tr-TR"/>
        </w:rPr>
        <w:t>den te’diye</w:t>
      </w:r>
      <w:r w:rsidRPr="00EE36EE">
        <w:rPr>
          <w:rFonts w:cs="Times New Roman"/>
          <w:spacing w:val="24"/>
          <w:lang w:val="tr-TR"/>
        </w:rPr>
        <w:t xml:space="preserve"> </w:t>
      </w:r>
      <w:r w:rsidRPr="00EE36EE">
        <w:rPr>
          <w:rFonts w:cs="Times New Roman"/>
          <w:lang w:val="tr-TR"/>
        </w:rPr>
        <w:t>itd</w:t>
      </w:r>
      <w:r w:rsidRPr="00EE36EE">
        <w:rPr>
          <w:rFonts w:cs="Times New Roman"/>
          <w:spacing w:val="-1"/>
          <w:lang w:val="tr-TR"/>
        </w:rPr>
        <w:t>i</w:t>
      </w:r>
      <w:r w:rsidRPr="00EE36EE">
        <w:rPr>
          <w:rFonts w:cs="Times New Roman"/>
          <w:lang w:val="tr-TR"/>
        </w:rPr>
        <w:t>rilüb</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üdde</w:t>
      </w:r>
      <w:r w:rsidRPr="00EE36EE">
        <w:rPr>
          <w:rFonts w:cs="Times New Roman"/>
          <w:spacing w:val="1"/>
          <w:lang w:val="tr-TR"/>
        </w:rPr>
        <w:t>ʿ</w:t>
      </w:r>
      <w:r w:rsidRPr="00EE36EE">
        <w:rPr>
          <w:rFonts w:cs="Times New Roman"/>
          <w:lang w:val="tr-TR"/>
        </w:rPr>
        <w:t>-i</w:t>
      </w:r>
      <w:r w:rsidRPr="00EE36EE">
        <w:rPr>
          <w:rFonts w:cs="Times New Roman"/>
          <w:spacing w:val="26"/>
          <w:lang w:val="tr-TR"/>
        </w:rPr>
        <w:t xml:space="preserve"> </w:t>
      </w:r>
      <w:r w:rsidRPr="00EE36EE">
        <w:rPr>
          <w:rFonts w:cs="Times New Roman"/>
          <w:lang w:val="tr-TR"/>
        </w:rPr>
        <w:t>ʿaleyh</w:t>
      </w:r>
      <w:r w:rsidRPr="00EE36EE">
        <w:rPr>
          <w:rFonts w:cs="Times New Roman"/>
          <w:spacing w:val="24"/>
          <w:lang w:val="tr-TR"/>
        </w:rPr>
        <w:t xml:space="preserve"> </w:t>
      </w:r>
      <w:r w:rsidRPr="00EE36EE">
        <w:rPr>
          <w:rFonts w:cs="Times New Roman"/>
          <w:lang w:val="tr-TR"/>
        </w:rPr>
        <w:t>tar</w:t>
      </w:r>
      <w:r w:rsidRPr="00EE36EE">
        <w:rPr>
          <w:rFonts w:cs="Times New Roman"/>
          <w:spacing w:val="-1"/>
          <w:lang w:val="tr-TR"/>
        </w:rPr>
        <w:t>a</w:t>
      </w:r>
      <w:r w:rsidRPr="00EE36EE">
        <w:rPr>
          <w:rFonts w:cs="Times New Roman"/>
          <w:lang w:val="tr-TR"/>
        </w:rPr>
        <w:t>fından</w:t>
      </w:r>
      <w:r w:rsidRPr="00EE36EE">
        <w:rPr>
          <w:rFonts w:cs="Times New Roman"/>
          <w:spacing w:val="26"/>
          <w:lang w:val="tr-TR"/>
        </w:rPr>
        <w:t xml:space="preserve"> </w:t>
      </w:r>
      <w:r w:rsidRPr="00EE36EE">
        <w:rPr>
          <w:rFonts w:cs="Times New Roman"/>
          <w:lang w:val="tr-TR"/>
        </w:rPr>
        <w:t>hiz</w:t>
      </w:r>
      <w:r w:rsidRPr="00EE36EE">
        <w:rPr>
          <w:rFonts w:cs="Times New Roman"/>
          <w:spacing w:val="-2"/>
          <w:lang w:val="tr-TR"/>
        </w:rPr>
        <w:t>m</w:t>
      </w:r>
      <w:r w:rsidRPr="00EE36EE">
        <w:rPr>
          <w:rFonts w:cs="Times New Roman"/>
          <w:lang w:val="tr-TR"/>
        </w:rPr>
        <w:t>e</w:t>
      </w:r>
      <w:r w:rsidRPr="00EE36EE">
        <w:rPr>
          <w:rFonts w:cs="Times New Roman"/>
          <w:spacing w:val="1"/>
          <w:lang w:val="tr-TR"/>
        </w:rPr>
        <w:t>t</w:t>
      </w:r>
      <w:r w:rsidRPr="00EE36EE">
        <w:rPr>
          <w:rFonts w:cs="Times New Roman"/>
          <w:spacing w:val="-1"/>
          <w:lang w:val="tr-TR"/>
        </w:rPr>
        <w:t>-</w:t>
      </w:r>
      <w:r w:rsidRPr="00EE36EE">
        <w:rPr>
          <w:rFonts w:cs="Times New Roman"/>
          <w:lang w:val="tr-TR"/>
        </w:rPr>
        <w:t>i</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26"/>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asârı</w:t>
      </w:r>
      <w:r w:rsidRPr="00EE36EE">
        <w:rPr>
          <w:rFonts w:cs="Times New Roman"/>
          <w:spacing w:val="1"/>
          <w:lang w:val="tr-TR"/>
        </w:rPr>
        <w:t>f</w:t>
      </w:r>
      <w:r w:rsidRPr="00EE36EE">
        <w:rPr>
          <w:rFonts w:cs="Times New Roman"/>
          <w:lang w:val="tr-TR"/>
        </w:rPr>
        <w:t>-ı</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 xml:space="preserve">ütâlebe </w:t>
      </w:r>
      <w:r w:rsidRPr="00EE36EE">
        <w:rPr>
          <w:rFonts w:cs="Times New Roman"/>
          <w:lang w:val="tr-TR"/>
        </w:rPr>
        <w:lastRenderedPageBreak/>
        <w:t>ve</w:t>
      </w:r>
      <w:r w:rsidRPr="00EE36EE">
        <w:rPr>
          <w:rFonts w:cs="Times New Roman"/>
          <w:spacing w:val="18"/>
          <w:lang w:val="tr-TR"/>
        </w:rPr>
        <w:t xml:space="preserve"> </w:t>
      </w:r>
      <w:r w:rsidRPr="00EE36EE">
        <w:rPr>
          <w:rFonts w:cs="Times New Roman"/>
          <w:lang w:val="tr-TR"/>
        </w:rPr>
        <w:t>hazı</w:t>
      </w:r>
      <w:r w:rsidRPr="00EE36EE">
        <w:rPr>
          <w:rFonts w:cs="Times New Roman"/>
          <w:spacing w:val="18"/>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spacing w:val="-1"/>
          <w:lang w:val="tr-TR"/>
        </w:rPr>
        <w:t>z</w:t>
      </w:r>
      <w:r w:rsidRPr="00EE36EE">
        <w:rPr>
          <w:rFonts w:cs="Times New Roman"/>
          <w:lang w:val="tr-TR"/>
        </w:rPr>
        <w:t>inhâr</w:t>
      </w:r>
      <w:r w:rsidRPr="00EE36EE">
        <w:rPr>
          <w:rFonts w:cs="Times New Roman"/>
          <w:spacing w:val="18"/>
          <w:lang w:val="tr-TR"/>
        </w:rPr>
        <w:t xml:space="preserve"> </w:t>
      </w:r>
      <w:r w:rsidRPr="00EE36EE">
        <w:rPr>
          <w:rFonts w:cs="Times New Roman"/>
          <w:lang w:val="tr-TR"/>
        </w:rPr>
        <w:t>bu</w:t>
      </w:r>
      <w:r w:rsidRPr="00EE36EE">
        <w:rPr>
          <w:rFonts w:cs="Times New Roman"/>
          <w:spacing w:val="17"/>
          <w:lang w:val="tr-TR"/>
        </w:rPr>
        <w:t xml:space="preserve"> </w:t>
      </w:r>
      <w:r w:rsidRPr="00EE36EE">
        <w:rPr>
          <w:rFonts w:cs="Times New Roman"/>
          <w:lang w:val="tr-TR"/>
        </w:rPr>
        <w:t>ve</w:t>
      </w:r>
      <w:r w:rsidRPr="00EE36EE">
        <w:rPr>
          <w:rFonts w:cs="Times New Roman"/>
          <w:spacing w:val="-1"/>
          <w:lang w:val="tr-TR"/>
        </w:rPr>
        <w:t>s</w:t>
      </w:r>
      <w:r w:rsidRPr="00EE36EE">
        <w:rPr>
          <w:rFonts w:cs="Times New Roman"/>
          <w:lang w:val="tr-TR"/>
        </w:rPr>
        <w:t>île</w:t>
      </w:r>
      <w:r w:rsidRPr="00EE36EE">
        <w:rPr>
          <w:rFonts w:cs="Times New Roman"/>
          <w:spacing w:val="18"/>
          <w:lang w:val="tr-TR"/>
        </w:rPr>
        <w:t xml:space="preserve"> </w:t>
      </w:r>
      <w:r w:rsidRPr="00EE36EE">
        <w:rPr>
          <w:rFonts w:cs="Times New Roman"/>
          <w:lang w:val="tr-TR"/>
        </w:rPr>
        <w:t>ile</w:t>
      </w:r>
      <w:r w:rsidRPr="00EE36EE">
        <w:rPr>
          <w:rFonts w:cs="Times New Roman"/>
          <w:spacing w:val="17"/>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esneye</w:t>
      </w:r>
      <w:r w:rsidRPr="00EE36EE">
        <w:rPr>
          <w:rFonts w:cs="Times New Roman"/>
          <w:spacing w:val="18"/>
          <w:lang w:val="tr-TR"/>
        </w:rPr>
        <w:t xml:space="preserve"> </w:t>
      </w:r>
      <w:r w:rsidRPr="00EE36EE">
        <w:rPr>
          <w:rFonts w:cs="Times New Roman"/>
          <w:lang w:val="tr-TR"/>
        </w:rPr>
        <w:t>gadr</w:t>
      </w:r>
      <w:r w:rsidRPr="00EE36EE">
        <w:rPr>
          <w:rFonts w:cs="Times New Roman"/>
          <w:spacing w:val="1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8"/>
          <w:lang w:val="tr-TR"/>
        </w:rPr>
        <w:t xml:space="preserve"> </w:t>
      </w:r>
      <w:r w:rsidRPr="00EE36EE">
        <w:rPr>
          <w:rFonts w:cs="Times New Roman"/>
          <w:lang w:val="tr-TR"/>
        </w:rPr>
        <w:t>teʿad</w:t>
      </w:r>
      <w:r w:rsidRPr="00EE36EE">
        <w:rPr>
          <w:rFonts w:cs="Times New Roman"/>
          <w:spacing w:val="-2"/>
          <w:lang w:val="tr-TR"/>
        </w:rPr>
        <w:t>d</w:t>
      </w:r>
      <w:r w:rsidRPr="00EE36EE">
        <w:rPr>
          <w:rFonts w:cs="Times New Roman"/>
          <w:lang w:val="tr-TR"/>
        </w:rPr>
        <w:t>î</w:t>
      </w:r>
      <w:r w:rsidRPr="00EE36EE">
        <w:rPr>
          <w:rFonts w:cs="Times New Roman"/>
          <w:spacing w:val="18"/>
          <w:lang w:val="tr-TR"/>
        </w:rPr>
        <w:t xml:space="preserve"> </w:t>
      </w:r>
      <w:r w:rsidRPr="00EE36EE">
        <w:rPr>
          <w:rFonts w:cs="Times New Roman"/>
          <w:spacing w:val="-2"/>
          <w:lang w:val="tr-TR"/>
        </w:rPr>
        <w:t>m</w:t>
      </w:r>
      <w:r w:rsidRPr="00EE36EE">
        <w:rPr>
          <w:rFonts w:cs="Times New Roman"/>
          <w:spacing w:val="1"/>
          <w:lang w:val="tr-TR"/>
        </w:rPr>
        <w:t>i</w:t>
      </w:r>
      <w:r w:rsidRPr="00EE36EE">
        <w:rPr>
          <w:rFonts w:cs="Times New Roman"/>
          <w:lang w:val="tr-TR"/>
        </w:rPr>
        <w:t>süllû</w:t>
      </w:r>
      <w:r w:rsidRPr="00EE36EE">
        <w:rPr>
          <w:rFonts w:cs="Times New Roman"/>
          <w:spacing w:val="17"/>
          <w:lang w:val="tr-TR"/>
        </w:rPr>
        <w:t xml:space="preserve"> </w:t>
      </w:r>
      <w:r w:rsidRPr="00EE36EE">
        <w:rPr>
          <w:rFonts w:cs="Times New Roman"/>
          <w:lang w:val="tr-TR"/>
        </w:rPr>
        <w:t>va</w:t>
      </w:r>
      <w:r w:rsidRPr="00EE36EE">
        <w:rPr>
          <w:rFonts w:cs="Times New Roman"/>
          <w:spacing w:val="-1"/>
          <w:lang w:val="tr-TR"/>
        </w:rPr>
        <w:t>z</w:t>
      </w:r>
      <w:r w:rsidRPr="00EE36EE">
        <w:rPr>
          <w:rFonts w:cs="Times New Roman"/>
          <w:lang w:val="tr-TR"/>
        </w:rPr>
        <w:t>ʿ</w:t>
      </w:r>
      <w:r w:rsidRPr="00EE36EE">
        <w:rPr>
          <w:rFonts w:cs="Times New Roman"/>
          <w:spacing w:val="1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8"/>
          <w:lang w:val="tr-TR"/>
        </w:rPr>
        <w:t xml:space="preserve"> </w:t>
      </w:r>
      <w:r w:rsidRPr="00EE36EE">
        <w:rPr>
          <w:rFonts w:cs="Times New Roman"/>
          <w:lang w:val="tr-TR"/>
        </w:rPr>
        <w:t>hâlet</w:t>
      </w:r>
      <w:r w:rsidRPr="00EE36EE">
        <w:rPr>
          <w:rFonts w:cs="Times New Roman"/>
          <w:spacing w:val="18"/>
          <w:lang w:val="tr-TR"/>
        </w:rPr>
        <w:t xml:space="preserve"> </w:t>
      </w:r>
      <w:r w:rsidRPr="00EE36EE">
        <w:rPr>
          <w:rFonts w:cs="Times New Roman"/>
          <w:lang w:val="tr-TR"/>
        </w:rPr>
        <w:t>vuk</w:t>
      </w:r>
      <w:r w:rsidRPr="00EE36EE">
        <w:rPr>
          <w:rFonts w:cs="Times New Roman"/>
          <w:spacing w:val="-2"/>
          <w:lang w:val="tr-TR"/>
        </w:rPr>
        <w:t>û</w:t>
      </w:r>
      <w:r w:rsidRPr="00EE36EE">
        <w:rPr>
          <w:rFonts w:cs="Times New Roman"/>
          <w:lang w:val="tr-TR"/>
        </w:rPr>
        <w:t>ʿa geter</w:t>
      </w:r>
      <w:r w:rsidRPr="00EE36EE">
        <w:rPr>
          <w:rFonts w:cs="Times New Roman"/>
          <w:spacing w:val="-2"/>
          <w:lang w:val="tr-TR"/>
        </w:rPr>
        <w:t>ü</w:t>
      </w:r>
      <w:r w:rsidRPr="00EE36EE">
        <w:rPr>
          <w:rFonts w:cs="Times New Roman"/>
          <w:lang w:val="tr-TR"/>
        </w:rPr>
        <w:t>l</w:t>
      </w:r>
      <w:r w:rsidRPr="00EE36EE">
        <w:rPr>
          <w:rFonts w:cs="Times New Roman"/>
          <w:spacing w:val="-2"/>
          <w:lang w:val="tr-TR"/>
        </w:rPr>
        <w:t>m</w:t>
      </w:r>
      <w:r w:rsidRPr="00EE36EE">
        <w:rPr>
          <w:rFonts w:cs="Times New Roman"/>
          <w:spacing w:val="1"/>
          <w:lang w:val="tr-TR"/>
        </w:rPr>
        <w:t>e</w:t>
      </w:r>
      <w:r w:rsidRPr="00EE36EE">
        <w:rPr>
          <w:rFonts w:cs="Times New Roman"/>
          <w:lang w:val="tr-TR"/>
        </w:rPr>
        <w:t>mesi husûsuna dikkat</w:t>
      </w:r>
      <w:r w:rsidRPr="00EE36EE">
        <w:rPr>
          <w:rFonts w:cs="Times New Roman"/>
          <w:spacing w:val="-1"/>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eniz bâbında fî evâhi</w:t>
      </w:r>
      <w:r w:rsidRPr="00EE36EE">
        <w:rPr>
          <w:rFonts w:cs="Times New Roman"/>
          <w:spacing w:val="1"/>
          <w:lang w:val="tr-TR"/>
        </w:rPr>
        <w:t>r</w:t>
      </w:r>
      <w:r w:rsidRPr="00EE36EE">
        <w:rPr>
          <w:rFonts w:cs="Times New Roman"/>
          <w:spacing w:val="-1"/>
          <w:lang w:val="tr-TR"/>
        </w:rPr>
        <w:t>-</w:t>
      </w:r>
      <w:r w:rsidRPr="00EE36EE">
        <w:rPr>
          <w:rFonts w:cs="Times New Roman"/>
          <w:lang w:val="tr-TR"/>
        </w:rPr>
        <w:t>i S sense 2</w:t>
      </w:r>
      <w:r w:rsidRPr="00EE36EE">
        <w:rPr>
          <w:rFonts w:cs="Times New Roman"/>
          <w:spacing w:val="-1"/>
          <w:lang w:val="tr-TR"/>
        </w:rPr>
        <w:t>6</w:t>
      </w:r>
      <w:r w:rsidRPr="00EE36EE">
        <w:rPr>
          <w:rFonts w:cs="Times New Roman"/>
          <w:lang w:val="tr-TR"/>
        </w:rPr>
        <w:t>9.</w:t>
      </w:r>
    </w:p>
    <w:p w14:paraId="2EF959E2" w14:textId="77777777" w:rsidR="00917391" w:rsidRPr="00EE36EE" w:rsidRDefault="00917391" w:rsidP="00123F5A">
      <w:pPr>
        <w:pStyle w:val="GvdeMetni"/>
        <w:spacing w:before="3" w:line="360" w:lineRule="auto"/>
        <w:ind w:left="0" w:firstLine="708"/>
        <w:jc w:val="both"/>
        <w:rPr>
          <w:rFonts w:cs="Times New Roman"/>
          <w:lang w:val="tr-TR"/>
        </w:rPr>
      </w:pPr>
    </w:p>
    <w:p w14:paraId="38DC2903" w14:textId="565D009E" w:rsidR="00461AD1" w:rsidRPr="00EE36EE" w:rsidRDefault="00461AD1" w:rsidP="00917391">
      <w:pPr>
        <w:pStyle w:val="AralkYok"/>
        <w:ind w:left="709" w:firstLine="0"/>
        <w:jc w:val="both"/>
        <w:rPr>
          <w:lang w:val="tr-TR"/>
        </w:rPr>
      </w:pPr>
      <w:r w:rsidRPr="00EE36EE">
        <w:rPr>
          <w:lang w:val="tr-TR"/>
        </w:rPr>
        <w:t>167/1</w:t>
      </w:r>
      <w:r w:rsidR="00626C25"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
          <w:lang w:val="tr-TR"/>
        </w:rPr>
        <w:t xml:space="preserve"> </w:t>
      </w:r>
      <w:r w:rsidRPr="00EE36EE">
        <w:rPr>
          <w:lang w:val="tr-TR"/>
        </w:rPr>
        <w:t>eyâl</w:t>
      </w:r>
      <w:r w:rsidRPr="00EE36EE">
        <w:rPr>
          <w:spacing w:val="-1"/>
          <w:lang w:val="tr-TR"/>
        </w:rPr>
        <w:t>e</w:t>
      </w:r>
      <w:r w:rsidRPr="00EE36EE">
        <w:rPr>
          <w:spacing w:val="1"/>
          <w:lang w:val="tr-TR"/>
        </w:rPr>
        <w:t>t</w:t>
      </w:r>
      <w:r w:rsidRPr="00EE36EE">
        <w:rPr>
          <w:spacing w:val="-1"/>
          <w:lang w:val="tr-TR"/>
        </w:rPr>
        <w:t>-</w:t>
      </w:r>
      <w:r w:rsidRPr="00EE36EE">
        <w:rPr>
          <w:lang w:val="tr-TR"/>
        </w:rPr>
        <w:t>i Trab</w:t>
      </w:r>
      <w:r w:rsidRPr="00EE36EE">
        <w:rPr>
          <w:spacing w:val="-3"/>
          <w:lang w:val="tr-TR"/>
        </w:rPr>
        <w:t>z</w:t>
      </w:r>
      <w:r w:rsidRPr="00EE36EE">
        <w:rPr>
          <w:lang w:val="tr-TR"/>
        </w:rPr>
        <w:t>on</w:t>
      </w:r>
      <w:r w:rsidRPr="00EE36EE">
        <w:rPr>
          <w:spacing w:val="1"/>
          <w:lang w:val="tr-TR"/>
        </w:rPr>
        <w:t xml:space="preserve"> </w:t>
      </w:r>
      <w:r w:rsidRPr="00EE36EE">
        <w:rPr>
          <w:lang w:val="tr-TR"/>
        </w:rPr>
        <w:t>vâlîsi</w:t>
      </w:r>
      <w:r w:rsidRPr="00EE36EE">
        <w:rPr>
          <w:spacing w:val="1"/>
          <w:lang w:val="tr-TR"/>
        </w:rPr>
        <w:t xml:space="preserve"> </w:t>
      </w:r>
      <w:r w:rsidRPr="00EE36EE">
        <w:rPr>
          <w:spacing w:val="-2"/>
          <w:lang w:val="tr-TR"/>
        </w:rPr>
        <w:t>v</w:t>
      </w:r>
      <w:r w:rsidRPr="00EE36EE">
        <w:rPr>
          <w:lang w:val="tr-TR"/>
        </w:rPr>
        <w:t>e</w:t>
      </w:r>
      <w:r w:rsidRPr="00EE36EE">
        <w:rPr>
          <w:spacing w:val="-2"/>
          <w:lang w:val="tr-TR"/>
        </w:rPr>
        <w:t>z</w:t>
      </w:r>
      <w:r w:rsidRPr="00EE36EE">
        <w:rPr>
          <w:lang w:val="tr-TR"/>
        </w:rPr>
        <w:t>irim</w:t>
      </w:r>
      <w:r w:rsidRPr="00EE36EE">
        <w:rPr>
          <w:spacing w:val="1"/>
          <w:lang w:val="tr-TR"/>
        </w:rPr>
        <w:t xml:space="preserve"> </w:t>
      </w:r>
      <w:r w:rsidRPr="00EE36EE">
        <w:rPr>
          <w:lang w:val="tr-TR"/>
        </w:rPr>
        <w:t>Mehmed</w:t>
      </w:r>
      <w:r w:rsidRPr="00EE36EE">
        <w:rPr>
          <w:spacing w:val="59"/>
          <w:lang w:val="tr-TR"/>
        </w:rPr>
        <w:t xml:space="preserve"> </w:t>
      </w:r>
      <w:r w:rsidRPr="00EE36EE">
        <w:rPr>
          <w:lang w:val="tr-TR"/>
        </w:rPr>
        <w:t>Vasıf</w:t>
      </w:r>
      <w:r w:rsidRPr="00EE36EE">
        <w:rPr>
          <w:spacing w:val="1"/>
          <w:lang w:val="tr-TR"/>
        </w:rPr>
        <w:t xml:space="preserve"> </w:t>
      </w:r>
      <w:r w:rsidRPr="00EE36EE">
        <w:rPr>
          <w:lang w:val="tr-TR"/>
        </w:rPr>
        <w:t>Paşa icl</w:t>
      </w:r>
      <w:r w:rsidRPr="00EE36EE">
        <w:rPr>
          <w:spacing w:val="-1"/>
          <w:lang w:val="tr-TR"/>
        </w:rPr>
        <w:t>â</w:t>
      </w:r>
      <w:r w:rsidRPr="00EE36EE">
        <w:rPr>
          <w:lang w:val="tr-TR"/>
        </w:rPr>
        <w:t>lehû</w:t>
      </w:r>
      <w:r w:rsidRPr="00EE36EE">
        <w:rPr>
          <w:spacing w:val="49"/>
          <w:lang w:val="tr-TR"/>
        </w:rPr>
        <w:t xml:space="preserve"> </w:t>
      </w:r>
      <w:r w:rsidRPr="00EE36EE">
        <w:rPr>
          <w:spacing w:val="-2"/>
          <w:lang w:val="tr-TR"/>
        </w:rPr>
        <w:t>v</w:t>
      </w:r>
      <w:r w:rsidRPr="00EE36EE">
        <w:rPr>
          <w:lang w:val="tr-TR"/>
        </w:rPr>
        <w:t>e</w:t>
      </w:r>
      <w:r w:rsidRPr="00EE36EE">
        <w:rPr>
          <w:spacing w:val="50"/>
          <w:lang w:val="tr-TR"/>
        </w:rPr>
        <w:t xml:space="preserve"> </w:t>
      </w:r>
      <w:r w:rsidRPr="00EE36EE">
        <w:rPr>
          <w:lang w:val="tr-TR"/>
        </w:rPr>
        <w:t>Rikâb-ı</w:t>
      </w:r>
      <w:r w:rsidRPr="00EE36EE">
        <w:rPr>
          <w:spacing w:val="49"/>
          <w:lang w:val="tr-TR"/>
        </w:rPr>
        <w:t xml:space="preserve"> </w:t>
      </w:r>
      <w:r w:rsidRPr="00EE36EE">
        <w:rPr>
          <w:lang w:val="tr-TR"/>
        </w:rPr>
        <w:t>hümâyûnum</w:t>
      </w:r>
      <w:r w:rsidRPr="00EE36EE">
        <w:rPr>
          <w:spacing w:val="49"/>
          <w:lang w:val="tr-TR"/>
        </w:rPr>
        <w:t xml:space="preserve"> </w:t>
      </w:r>
      <w:r w:rsidRPr="00EE36EE">
        <w:rPr>
          <w:lang w:val="tr-TR"/>
        </w:rPr>
        <w:t>kapu</w:t>
      </w:r>
      <w:r w:rsidRPr="00EE36EE">
        <w:rPr>
          <w:spacing w:val="-2"/>
          <w:lang w:val="tr-TR"/>
        </w:rPr>
        <w:t>c</w:t>
      </w:r>
      <w:r w:rsidRPr="00EE36EE">
        <w:rPr>
          <w:lang w:val="tr-TR"/>
        </w:rPr>
        <w:t>u</w:t>
      </w:r>
      <w:r w:rsidRPr="00EE36EE">
        <w:rPr>
          <w:spacing w:val="49"/>
          <w:lang w:val="tr-TR"/>
        </w:rPr>
        <w:t xml:space="preserve"> </w:t>
      </w:r>
      <w:r w:rsidRPr="00EE36EE">
        <w:rPr>
          <w:lang w:val="tr-TR"/>
        </w:rPr>
        <w:t>başıla</w:t>
      </w:r>
      <w:r w:rsidRPr="00EE36EE">
        <w:rPr>
          <w:spacing w:val="-1"/>
          <w:lang w:val="tr-TR"/>
        </w:rPr>
        <w:t>r</w:t>
      </w:r>
      <w:r w:rsidRPr="00EE36EE">
        <w:rPr>
          <w:lang w:val="tr-TR"/>
        </w:rPr>
        <w:t>ı</w:t>
      </w:r>
      <w:r w:rsidRPr="00EE36EE">
        <w:rPr>
          <w:spacing w:val="-1"/>
          <w:lang w:val="tr-TR"/>
        </w:rPr>
        <w:t>n</w:t>
      </w:r>
      <w:r w:rsidRPr="00EE36EE">
        <w:rPr>
          <w:lang w:val="tr-TR"/>
        </w:rPr>
        <w:t>dan</w:t>
      </w:r>
      <w:r w:rsidRPr="00EE36EE">
        <w:rPr>
          <w:spacing w:val="49"/>
          <w:lang w:val="tr-TR"/>
        </w:rPr>
        <w:t xml:space="preserve"> </w:t>
      </w:r>
      <w:r w:rsidRPr="00EE36EE">
        <w:rPr>
          <w:lang w:val="tr-TR"/>
        </w:rPr>
        <w:t>Gümüşhana Kâ’imm</w:t>
      </w:r>
      <w:r w:rsidRPr="00EE36EE">
        <w:rPr>
          <w:spacing w:val="-1"/>
          <w:lang w:val="tr-TR"/>
        </w:rPr>
        <w:t>a</w:t>
      </w:r>
      <w:r w:rsidRPr="00EE36EE">
        <w:rPr>
          <w:lang w:val="tr-TR"/>
        </w:rPr>
        <w:t>k</w:t>
      </w:r>
      <w:r w:rsidRPr="00EE36EE">
        <w:rPr>
          <w:spacing w:val="-2"/>
          <w:lang w:val="tr-TR"/>
        </w:rPr>
        <w:t>â</w:t>
      </w:r>
      <w:r w:rsidRPr="00EE36EE">
        <w:rPr>
          <w:lang w:val="tr-TR"/>
        </w:rPr>
        <w:t>mı</w:t>
      </w:r>
      <w:r w:rsidRPr="00EE36EE">
        <w:rPr>
          <w:spacing w:val="34"/>
          <w:lang w:val="tr-TR"/>
        </w:rPr>
        <w:t xml:space="preserve"> </w:t>
      </w:r>
      <w:r w:rsidRPr="00EE36EE">
        <w:rPr>
          <w:lang w:val="tr-TR"/>
        </w:rPr>
        <w:t>Mah</w:t>
      </w:r>
      <w:r w:rsidRPr="00EE36EE">
        <w:rPr>
          <w:spacing w:val="-1"/>
          <w:lang w:val="tr-TR"/>
        </w:rPr>
        <w:t>m</w:t>
      </w:r>
      <w:r w:rsidRPr="00EE36EE">
        <w:rPr>
          <w:lang w:val="tr-TR"/>
        </w:rPr>
        <w:t>ud</w:t>
      </w:r>
      <w:r w:rsidRPr="00EE36EE">
        <w:rPr>
          <w:spacing w:val="32"/>
          <w:lang w:val="tr-TR"/>
        </w:rPr>
        <w:t xml:space="preserve"> </w:t>
      </w:r>
      <w:r w:rsidRPr="00EE36EE">
        <w:rPr>
          <w:lang w:val="tr-TR"/>
        </w:rPr>
        <w:t>Bey</w:t>
      </w:r>
      <w:r w:rsidRPr="00EE36EE">
        <w:rPr>
          <w:spacing w:val="33"/>
          <w:lang w:val="tr-TR"/>
        </w:rPr>
        <w:t xml:space="preserve"> </w:t>
      </w:r>
      <w:r w:rsidRPr="00EE36EE">
        <w:rPr>
          <w:lang w:val="tr-TR"/>
        </w:rPr>
        <w:t>dâme</w:t>
      </w:r>
      <w:r w:rsidRPr="00EE36EE">
        <w:rPr>
          <w:spacing w:val="33"/>
          <w:lang w:val="tr-TR"/>
        </w:rPr>
        <w:t xml:space="preserve"> </w:t>
      </w:r>
      <w:r w:rsidRPr="00EE36EE">
        <w:rPr>
          <w:lang w:val="tr-TR"/>
        </w:rPr>
        <w:t>mecdü</w:t>
      </w:r>
      <w:r w:rsidRPr="00EE36EE">
        <w:rPr>
          <w:spacing w:val="-1"/>
          <w:lang w:val="tr-TR"/>
        </w:rPr>
        <w:t>h</w:t>
      </w:r>
      <w:r w:rsidRPr="00EE36EE">
        <w:rPr>
          <w:lang w:val="tr-TR"/>
        </w:rPr>
        <w:t>ûye</w:t>
      </w:r>
      <w:r w:rsidRPr="00EE36EE">
        <w:rPr>
          <w:spacing w:val="33"/>
          <w:lang w:val="tr-TR"/>
        </w:rPr>
        <w:t xml:space="preserve"> </w:t>
      </w:r>
      <w:r w:rsidRPr="00EE36EE">
        <w:rPr>
          <w:lang w:val="tr-TR"/>
        </w:rPr>
        <w:t>ve</w:t>
      </w:r>
      <w:r w:rsidRPr="00EE36EE">
        <w:rPr>
          <w:spacing w:val="33"/>
          <w:lang w:val="tr-TR"/>
        </w:rPr>
        <w:t xml:space="preserve"> </w:t>
      </w:r>
      <w:r w:rsidRPr="00EE36EE">
        <w:rPr>
          <w:lang w:val="tr-TR"/>
        </w:rPr>
        <w:t>G</w:t>
      </w:r>
      <w:r w:rsidRPr="00EE36EE">
        <w:rPr>
          <w:spacing w:val="-1"/>
          <w:lang w:val="tr-TR"/>
        </w:rPr>
        <w:t>ü</w:t>
      </w:r>
      <w:r w:rsidRPr="00EE36EE">
        <w:rPr>
          <w:lang w:val="tr-TR"/>
        </w:rPr>
        <w:t>müşhane</w:t>
      </w:r>
      <w:r w:rsidRPr="00EE36EE">
        <w:rPr>
          <w:spacing w:val="33"/>
          <w:lang w:val="tr-TR"/>
        </w:rPr>
        <w:t xml:space="preserve"> </w:t>
      </w:r>
      <w:r w:rsidRPr="00EE36EE">
        <w:rPr>
          <w:lang w:val="tr-TR"/>
        </w:rPr>
        <w:t>Ka</w:t>
      </w:r>
      <w:r w:rsidRPr="00EE36EE">
        <w:rPr>
          <w:spacing w:val="-2"/>
          <w:lang w:val="tr-TR"/>
        </w:rPr>
        <w:t>z</w:t>
      </w:r>
      <w:r w:rsidRPr="00EE36EE">
        <w:rPr>
          <w:lang w:val="tr-TR"/>
        </w:rPr>
        <w:t>âsı nâ’ibine ve</w:t>
      </w:r>
      <w:r w:rsidRPr="00EE36EE">
        <w:rPr>
          <w:spacing w:val="-1"/>
          <w:lang w:val="tr-TR"/>
        </w:rPr>
        <w:t xml:space="preserve"> </w:t>
      </w:r>
      <w:r w:rsidRPr="00EE36EE">
        <w:rPr>
          <w:lang w:val="tr-TR"/>
        </w:rPr>
        <w:t>aʿ</w:t>
      </w:r>
      <w:r w:rsidRPr="00EE36EE">
        <w:rPr>
          <w:spacing w:val="-2"/>
          <w:lang w:val="tr-TR"/>
        </w:rPr>
        <w:t>z</w:t>
      </w:r>
      <w:r w:rsidRPr="00EE36EE">
        <w:rPr>
          <w:lang w:val="tr-TR"/>
        </w:rPr>
        <w:t>â-ı meclis-i memlek</w:t>
      </w:r>
      <w:r w:rsidRPr="00EE36EE">
        <w:rPr>
          <w:spacing w:val="-2"/>
          <w:lang w:val="tr-TR"/>
        </w:rPr>
        <w:t>e</w:t>
      </w:r>
      <w:r w:rsidRPr="00EE36EE">
        <w:rPr>
          <w:lang w:val="tr-TR"/>
        </w:rPr>
        <w:t xml:space="preserve">t </w:t>
      </w:r>
      <w:r w:rsidRPr="00EE36EE">
        <w:rPr>
          <w:spacing w:val="-2"/>
          <w:lang w:val="tr-TR"/>
        </w:rPr>
        <w:t>z</w:t>
      </w:r>
      <w:r w:rsidRPr="00EE36EE">
        <w:rPr>
          <w:lang w:val="tr-TR"/>
        </w:rPr>
        <w:t xml:space="preserve">îde </w:t>
      </w:r>
      <w:r w:rsidRPr="00EE36EE">
        <w:rPr>
          <w:spacing w:val="1"/>
          <w:lang w:val="tr-TR"/>
        </w:rPr>
        <w:t>k</w:t>
      </w:r>
      <w:r w:rsidRPr="00EE36EE">
        <w:rPr>
          <w:lang w:val="tr-TR"/>
        </w:rPr>
        <w:t>adrühûme hüküm ki</w:t>
      </w:r>
    </w:p>
    <w:p w14:paraId="75F53121" w14:textId="0C8C79F4"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Zeyneb</w:t>
      </w:r>
      <w:r w:rsidRPr="00EE36EE">
        <w:rPr>
          <w:rFonts w:cs="Times New Roman"/>
          <w:spacing w:val="34"/>
          <w:lang w:val="tr-TR"/>
        </w:rPr>
        <w:t xml:space="preserve"> </w:t>
      </w:r>
      <w:r w:rsidRPr="00EE36EE">
        <w:rPr>
          <w:rFonts w:cs="Times New Roman"/>
          <w:lang w:val="tr-TR"/>
        </w:rPr>
        <w:t>nâm</w:t>
      </w:r>
      <w:r w:rsidRPr="00EE36EE">
        <w:rPr>
          <w:rFonts w:cs="Times New Roman"/>
          <w:spacing w:val="34"/>
          <w:lang w:val="tr-TR"/>
        </w:rPr>
        <w:t xml:space="preserve"> </w:t>
      </w:r>
      <w:r w:rsidRPr="00EE36EE">
        <w:rPr>
          <w:rFonts w:cs="Times New Roman"/>
          <w:lang w:val="tr-TR"/>
        </w:rPr>
        <w:t>hatun</w:t>
      </w:r>
      <w:r w:rsidRPr="00EE36EE">
        <w:rPr>
          <w:rFonts w:cs="Times New Roman"/>
          <w:spacing w:val="34"/>
          <w:lang w:val="tr-TR"/>
        </w:rPr>
        <w:t xml:space="preserve"> </w:t>
      </w:r>
      <w:r w:rsidRPr="00EE36EE">
        <w:rPr>
          <w:rFonts w:cs="Times New Roman"/>
          <w:lang w:val="tr-TR"/>
        </w:rPr>
        <w:t>bâ-</w:t>
      </w:r>
      <w:r w:rsidRPr="00EE36EE">
        <w:rPr>
          <w:rFonts w:cs="Times New Roman"/>
          <w:spacing w:val="-2"/>
          <w:lang w:val="tr-TR"/>
        </w:rPr>
        <w:t>h</w:t>
      </w:r>
      <w:r w:rsidRPr="00EE36EE">
        <w:rPr>
          <w:rFonts w:cs="Times New Roman"/>
          <w:lang w:val="tr-TR"/>
        </w:rPr>
        <w:t>ücce</w:t>
      </w:r>
      <w:r w:rsidRPr="00EE36EE">
        <w:rPr>
          <w:rFonts w:cs="Times New Roman"/>
          <w:spacing w:val="-1"/>
          <w:lang w:val="tr-TR"/>
        </w:rPr>
        <w:t>t</w:t>
      </w:r>
      <w:r w:rsidRPr="00EE36EE">
        <w:rPr>
          <w:rFonts w:cs="Times New Roman"/>
          <w:lang w:val="tr-TR"/>
        </w:rPr>
        <w:t>-i</w:t>
      </w:r>
      <w:r w:rsidRPr="00EE36EE">
        <w:rPr>
          <w:rFonts w:cs="Times New Roman"/>
          <w:spacing w:val="35"/>
          <w:lang w:val="tr-TR"/>
        </w:rPr>
        <w:t xml:space="preserve"> </w:t>
      </w:r>
      <w:r w:rsidRPr="00EE36EE">
        <w:rPr>
          <w:rFonts w:cs="Times New Roman"/>
          <w:spacing w:val="-1"/>
          <w:lang w:val="tr-TR"/>
        </w:rPr>
        <w:t>ş</w:t>
      </w:r>
      <w:r w:rsidRPr="00EE36EE">
        <w:rPr>
          <w:rFonts w:cs="Times New Roman"/>
          <w:lang w:val="tr-TR"/>
        </w:rPr>
        <w:t>erʿ</w:t>
      </w:r>
      <w:r w:rsidRPr="00EE36EE">
        <w:rPr>
          <w:rFonts w:cs="Times New Roman"/>
          <w:spacing w:val="-2"/>
          <w:lang w:val="tr-TR"/>
        </w:rPr>
        <w:t>i</w:t>
      </w:r>
      <w:r w:rsidRPr="00EE36EE">
        <w:rPr>
          <w:rFonts w:cs="Times New Roman"/>
          <w:lang w:val="tr-TR"/>
        </w:rPr>
        <w:t>yye</w:t>
      </w:r>
      <w:r w:rsidRPr="00EE36EE">
        <w:rPr>
          <w:rFonts w:cs="Times New Roman"/>
          <w:spacing w:val="34"/>
          <w:lang w:val="tr-TR"/>
        </w:rPr>
        <w:t xml:space="preserve"> </w:t>
      </w:r>
      <w:r w:rsidRPr="00EE36EE">
        <w:rPr>
          <w:rFonts w:cs="Times New Roman"/>
          <w:lang w:val="tr-TR"/>
        </w:rPr>
        <w:t>vasî</w:t>
      </w:r>
      <w:r w:rsidRPr="00EE36EE">
        <w:rPr>
          <w:rFonts w:cs="Times New Roman"/>
          <w:spacing w:val="34"/>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uğu</w:t>
      </w:r>
      <w:r w:rsidRPr="00EE36EE">
        <w:rPr>
          <w:rFonts w:cs="Times New Roman"/>
          <w:spacing w:val="34"/>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w:t>
      </w:r>
      <w:r w:rsidRPr="00EE36EE">
        <w:rPr>
          <w:rFonts w:cs="Times New Roman"/>
          <w:spacing w:val="35"/>
          <w:lang w:val="tr-TR"/>
        </w:rPr>
        <w:t xml:space="preserve"> </w:t>
      </w:r>
      <w:r w:rsidRPr="00EE36EE">
        <w:rPr>
          <w:rFonts w:cs="Times New Roman"/>
          <w:lang w:val="tr-TR"/>
        </w:rPr>
        <w:t>nâm</w:t>
      </w:r>
      <w:r w:rsidRPr="00EE36EE">
        <w:rPr>
          <w:rFonts w:cs="Times New Roman"/>
          <w:spacing w:val="32"/>
          <w:lang w:val="tr-TR"/>
        </w:rPr>
        <w:t xml:space="preserve"> </w:t>
      </w:r>
      <w:r w:rsidRPr="00EE36EE">
        <w:rPr>
          <w:rFonts w:cs="Times New Roman"/>
          <w:lang w:val="tr-TR"/>
        </w:rPr>
        <w:t>sagîrin</w:t>
      </w:r>
      <w:r w:rsidRPr="00EE36EE">
        <w:rPr>
          <w:rFonts w:cs="Times New Roman"/>
          <w:spacing w:val="34"/>
          <w:lang w:val="tr-TR"/>
        </w:rPr>
        <w:t xml:space="preserve"> </w:t>
      </w:r>
      <w:r w:rsidRPr="00EE36EE">
        <w:rPr>
          <w:rFonts w:cs="Times New Roman"/>
          <w:lang w:val="tr-TR"/>
        </w:rPr>
        <w:t>babası Ah</w:t>
      </w:r>
      <w:r w:rsidRPr="00EE36EE">
        <w:rPr>
          <w:rFonts w:cs="Times New Roman"/>
          <w:spacing w:val="-2"/>
          <w:lang w:val="tr-TR"/>
        </w:rPr>
        <w:t>m</w:t>
      </w:r>
      <w:r w:rsidRPr="00EE36EE">
        <w:rPr>
          <w:rFonts w:cs="Times New Roman"/>
          <w:lang w:val="tr-TR"/>
        </w:rPr>
        <w:t>ed</w:t>
      </w:r>
      <w:r w:rsidRPr="00EE36EE">
        <w:rPr>
          <w:rFonts w:cs="Times New Roman"/>
          <w:spacing w:val="20"/>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19"/>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w:t>
      </w:r>
      <w:r w:rsidRPr="00EE36EE">
        <w:rPr>
          <w:rFonts w:cs="Times New Roman"/>
          <w:spacing w:val="20"/>
          <w:lang w:val="tr-TR"/>
        </w:rPr>
        <w:t xml:space="preserve"> </w:t>
      </w:r>
      <w:r w:rsidRPr="00EE36EE">
        <w:rPr>
          <w:rFonts w:cs="Times New Roman"/>
          <w:lang w:val="tr-TR"/>
        </w:rPr>
        <w:t>iki</w:t>
      </w:r>
      <w:r w:rsidRPr="00EE36EE">
        <w:rPr>
          <w:rFonts w:cs="Times New Roman"/>
          <w:spacing w:val="19"/>
          <w:lang w:val="tr-TR"/>
        </w:rPr>
        <w:t xml:space="preserve"> </w:t>
      </w:r>
      <w:r w:rsidRPr="00EE36EE">
        <w:rPr>
          <w:rFonts w:cs="Times New Roman"/>
          <w:lang w:val="tr-TR"/>
        </w:rPr>
        <w:t>yüz</w:t>
      </w:r>
      <w:r w:rsidRPr="00EE36EE">
        <w:rPr>
          <w:rFonts w:cs="Times New Roman"/>
          <w:spacing w:val="20"/>
          <w:lang w:val="tr-TR"/>
        </w:rPr>
        <w:t xml:space="preserve"> </w:t>
      </w:r>
      <w:r w:rsidRPr="00EE36EE">
        <w:rPr>
          <w:rFonts w:cs="Times New Roman"/>
          <w:spacing w:val="-1"/>
          <w:lang w:val="tr-TR"/>
        </w:rPr>
        <w:t>a</w:t>
      </w:r>
      <w:r w:rsidRPr="00EE36EE">
        <w:rPr>
          <w:rFonts w:cs="Times New Roman"/>
          <w:lang w:val="tr-TR"/>
        </w:rPr>
        <w:t>lt</w:t>
      </w:r>
      <w:r w:rsidRPr="00EE36EE">
        <w:rPr>
          <w:rFonts w:cs="Times New Roman"/>
          <w:spacing w:val="-2"/>
          <w:lang w:val="tr-TR"/>
        </w:rPr>
        <w:t>m</w:t>
      </w:r>
      <w:r w:rsidRPr="00EE36EE">
        <w:rPr>
          <w:rFonts w:cs="Times New Roman"/>
          <w:lang w:val="tr-TR"/>
        </w:rPr>
        <w:t>ış</w:t>
      </w:r>
      <w:r w:rsidRPr="00EE36EE">
        <w:rPr>
          <w:rFonts w:cs="Times New Roman"/>
          <w:spacing w:val="19"/>
          <w:lang w:val="tr-TR"/>
        </w:rPr>
        <w:t xml:space="preserve"> </w:t>
      </w:r>
      <w:r w:rsidRPr="00EE36EE">
        <w:rPr>
          <w:rFonts w:cs="Times New Roman"/>
          <w:lang w:val="tr-TR"/>
        </w:rPr>
        <w:t>yedi</w:t>
      </w:r>
      <w:r w:rsidRPr="00EE36EE">
        <w:rPr>
          <w:rFonts w:cs="Times New Roman"/>
          <w:spacing w:val="20"/>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esi</w:t>
      </w:r>
      <w:r w:rsidRPr="00EE36EE">
        <w:rPr>
          <w:rFonts w:cs="Times New Roman"/>
          <w:spacing w:val="-2"/>
          <w:lang w:val="tr-TR"/>
        </w:rPr>
        <w:t>n</w:t>
      </w:r>
      <w:r w:rsidRPr="00EE36EE">
        <w:rPr>
          <w:rFonts w:cs="Times New Roman"/>
          <w:lang w:val="tr-TR"/>
        </w:rPr>
        <w:t>de</w:t>
      </w:r>
      <w:r w:rsidRPr="00EE36EE">
        <w:rPr>
          <w:rFonts w:cs="Times New Roman"/>
          <w:spacing w:val="20"/>
          <w:lang w:val="tr-TR"/>
        </w:rPr>
        <w:t xml:space="preserve"> </w:t>
      </w:r>
      <w:r w:rsidRPr="00EE36EE">
        <w:rPr>
          <w:rFonts w:cs="Times New Roman"/>
          <w:lang w:val="tr-TR"/>
        </w:rPr>
        <w:t>fevt</w:t>
      </w:r>
      <w:r w:rsidRPr="00EE36EE">
        <w:rPr>
          <w:rFonts w:cs="Times New Roman"/>
          <w:spacing w:val="20"/>
          <w:lang w:val="tr-TR"/>
        </w:rPr>
        <w:t xml:space="preserve"> </w:t>
      </w:r>
      <w:r w:rsidRPr="00EE36EE">
        <w:rPr>
          <w:rFonts w:cs="Times New Roman"/>
          <w:spacing w:val="-2"/>
          <w:lang w:val="tr-TR"/>
        </w:rPr>
        <w:t>o</w:t>
      </w:r>
      <w:r w:rsidRPr="00EE36EE">
        <w:rPr>
          <w:rFonts w:cs="Times New Roman"/>
          <w:lang w:val="tr-TR"/>
        </w:rPr>
        <w:t>ld</w:t>
      </w:r>
      <w:r w:rsidRPr="00EE36EE">
        <w:rPr>
          <w:rFonts w:cs="Times New Roman"/>
          <w:spacing w:val="-1"/>
          <w:lang w:val="tr-TR"/>
        </w:rPr>
        <w:t>u</w:t>
      </w:r>
      <w:r w:rsidRPr="00EE36EE">
        <w:rPr>
          <w:rFonts w:cs="Times New Roman"/>
          <w:lang w:val="tr-TR"/>
        </w:rPr>
        <w:t>kda</w:t>
      </w:r>
      <w:r w:rsidRPr="00EE36EE">
        <w:rPr>
          <w:rFonts w:cs="Times New Roman"/>
          <w:spacing w:val="20"/>
          <w:lang w:val="tr-TR"/>
        </w:rPr>
        <w:t xml:space="preserve"> </w:t>
      </w:r>
      <w:r w:rsidRPr="00EE36EE">
        <w:rPr>
          <w:rFonts w:cs="Times New Roman"/>
          <w:lang w:val="tr-TR"/>
        </w:rPr>
        <w:t>Gü</w:t>
      </w:r>
      <w:r w:rsidRPr="00EE36EE">
        <w:rPr>
          <w:rFonts w:cs="Times New Roman"/>
          <w:spacing w:val="-3"/>
          <w:lang w:val="tr-TR"/>
        </w:rPr>
        <w:t>m</w:t>
      </w:r>
      <w:r w:rsidRPr="00EE36EE">
        <w:rPr>
          <w:rFonts w:cs="Times New Roman"/>
          <w:lang w:val="tr-TR"/>
        </w:rPr>
        <w:t>ü</w:t>
      </w:r>
      <w:r w:rsidRPr="00EE36EE">
        <w:rPr>
          <w:rFonts w:cs="Times New Roman"/>
          <w:spacing w:val="1"/>
          <w:lang w:val="tr-TR"/>
        </w:rPr>
        <w:t>ş</w:t>
      </w:r>
      <w:r w:rsidRPr="00EE36EE">
        <w:rPr>
          <w:rFonts w:cs="Times New Roman"/>
          <w:lang w:val="tr-TR"/>
        </w:rPr>
        <w:t>hane</w:t>
      </w:r>
      <w:r w:rsidRPr="00EE36EE">
        <w:rPr>
          <w:rFonts w:cs="Times New Roman"/>
          <w:spacing w:val="20"/>
          <w:lang w:val="tr-TR"/>
        </w:rPr>
        <w:t xml:space="preserve"> </w:t>
      </w:r>
      <w:r w:rsidRPr="00EE36EE">
        <w:rPr>
          <w:rFonts w:cs="Times New Roman"/>
          <w:lang w:val="tr-TR"/>
        </w:rPr>
        <w:t>Kazâs</w:t>
      </w:r>
      <w:r w:rsidRPr="00EE36EE">
        <w:rPr>
          <w:rFonts w:cs="Times New Roman"/>
          <w:spacing w:val="-2"/>
          <w:lang w:val="tr-TR"/>
        </w:rPr>
        <w:t>ı</w:t>
      </w:r>
      <w:r w:rsidRPr="00EE36EE">
        <w:rPr>
          <w:rFonts w:cs="Times New Roman"/>
          <w:lang w:val="tr-TR"/>
        </w:rPr>
        <w:t>na tâb</w:t>
      </w:r>
      <w:r w:rsidRPr="00EE36EE">
        <w:rPr>
          <w:rFonts w:cs="Times New Roman"/>
          <w:spacing w:val="-1"/>
          <w:lang w:val="tr-TR"/>
        </w:rPr>
        <w:t>i</w:t>
      </w:r>
      <w:r w:rsidRPr="00EE36EE">
        <w:rPr>
          <w:rFonts w:cs="Times New Roman"/>
          <w:lang w:val="tr-TR"/>
        </w:rPr>
        <w:t>ʿ</w:t>
      </w:r>
      <w:r w:rsidRPr="00EE36EE">
        <w:rPr>
          <w:rFonts w:cs="Times New Roman"/>
          <w:spacing w:val="1"/>
          <w:lang w:val="tr-TR"/>
        </w:rPr>
        <w:t xml:space="preserve"> </w:t>
      </w:r>
      <w:r w:rsidRPr="00EE36EE">
        <w:rPr>
          <w:rFonts w:cs="Times New Roman"/>
          <w:lang w:val="tr-TR"/>
        </w:rPr>
        <w:t>Bağçe</w:t>
      </w:r>
      <w:r w:rsidRPr="00EE36EE">
        <w:rPr>
          <w:rFonts w:cs="Times New Roman"/>
          <w:spacing w:val="1"/>
          <w:lang w:val="tr-TR"/>
        </w:rPr>
        <w:t xml:space="preserve"> </w:t>
      </w:r>
      <w:r w:rsidRPr="00EE36EE">
        <w:rPr>
          <w:rFonts w:cs="Times New Roman"/>
          <w:lang w:val="tr-TR"/>
        </w:rPr>
        <w:t>Karyesi’</w:t>
      </w:r>
      <w:r w:rsidRPr="00EE36EE">
        <w:rPr>
          <w:rFonts w:cs="Times New Roman"/>
          <w:spacing w:val="-2"/>
          <w:lang w:val="tr-TR"/>
        </w:rPr>
        <w:t>n</w:t>
      </w:r>
      <w:r w:rsidRPr="00EE36EE">
        <w:rPr>
          <w:rFonts w:cs="Times New Roman"/>
          <w:lang w:val="tr-TR"/>
        </w:rPr>
        <w:t>de</w:t>
      </w:r>
      <w:r w:rsidRPr="00EE36EE">
        <w:rPr>
          <w:rFonts w:cs="Times New Roman"/>
          <w:spacing w:val="3"/>
          <w:lang w:val="tr-TR"/>
        </w:rPr>
        <w:t xml:space="preserve"> </w:t>
      </w:r>
      <w:r w:rsidRPr="00EE36EE">
        <w:rPr>
          <w:rFonts w:cs="Times New Roman"/>
          <w:lang w:val="tr-TR"/>
        </w:rPr>
        <w:t xml:space="preserve">vakîʿ </w:t>
      </w:r>
      <w:r w:rsidRPr="00EE36EE">
        <w:rPr>
          <w:rFonts w:cs="Times New Roman"/>
          <w:spacing w:val="-2"/>
          <w:lang w:val="tr-TR"/>
        </w:rPr>
        <w:t>m</w:t>
      </w:r>
      <w:r w:rsidRPr="00EE36EE">
        <w:rPr>
          <w:rFonts w:cs="Times New Roman"/>
          <w:lang w:val="tr-TR"/>
        </w:rPr>
        <w:t>a</w:t>
      </w:r>
      <w:r w:rsidRPr="00EE36EE">
        <w:rPr>
          <w:rFonts w:cs="Times New Roman"/>
          <w:spacing w:val="1"/>
          <w:lang w:val="tr-TR"/>
        </w:rPr>
        <w:t>ʿ</w:t>
      </w:r>
      <w:r w:rsidRPr="00EE36EE">
        <w:rPr>
          <w:rFonts w:cs="Times New Roman"/>
          <w:spacing w:val="-2"/>
          <w:lang w:val="tr-TR"/>
        </w:rPr>
        <w:t>m</w:t>
      </w:r>
      <w:r w:rsidRPr="00EE36EE">
        <w:rPr>
          <w:rFonts w:cs="Times New Roman"/>
          <w:lang w:val="tr-TR"/>
        </w:rPr>
        <w:t>ûlü</w:t>
      </w:r>
      <w:r w:rsidRPr="00EE36EE">
        <w:rPr>
          <w:rFonts w:cs="Times New Roman"/>
          <w:spacing w:val="1"/>
          <w:lang w:val="tr-TR"/>
        </w:rPr>
        <w:t>n</w:t>
      </w:r>
      <w:r w:rsidRPr="00EE36EE">
        <w:rPr>
          <w:rFonts w:cs="Times New Roman"/>
          <w:lang w:val="tr-TR"/>
        </w:rPr>
        <w:t>-bih</w:t>
      </w:r>
      <w:r w:rsidRPr="00EE36EE">
        <w:rPr>
          <w:rFonts w:cs="Times New Roman"/>
          <w:spacing w:val="1"/>
          <w:lang w:val="tr-TR"/>
        </w:rPr>
        <w:t xml:space="preserve"> </w:t>
      </w:r>
      <w:r w:rsidRPr="00EE36EE">
        <w:rPr>
          <w:rFonts w:cs="Times New Roman"/>
          <w:lang w:val="tr-TR"/>
        </w:rPr>
        <w:t>tapu s</w:t>
      </w:r>
      <w:r w:rsidRPr="00EE36EE">
        <w:rPr>
          <w:rFonts w:cs="Times New Roman"/>
          <w:spacing w:val="-1"/>
          <w:lang w:val="tr-TR"/>
        </w:rPr>
        <w:t>e</w:t>
      </w:r>
      <w:r w:rsidRPr="00EE36EE">
        <w:rPr>
          <w:rFonts w:cs="Times New Roman"/>
          <w:lang w:val="tr-TR"/>
        </w:rPr>
        <w:t>nediyle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utasarrıf ol</w:t>
      </w:r>
      <w:r w:rsidRPr="00EE36EE">
        <w:rPr>
          <w:rFonts w:cs="Times New Roman"/>
          <w:spacing w:val="-1"/>
          <w:lang w:val="tr-TR"/>
        </w:rPr>
        <w:t>d</w:t>
      </w:r>
      <w:r w:rsidRPr="00EE36EE">
        <w:rPr>
          <w:rFonts w:cs="Times New Roman"/>
          <w:lang w:val="tr-TR"/>
        </w:rPr>
        <w:t xml:space="preserve">uğu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1"/>
          <w:lang w:val="tr-TR"/>
        </w:rPr>
        <w:t>l</w:t>
      </w:r>
      <w:r w:rsidRPr="00EE36EE">
        <w:rPr>
          <w:rFonts w:cs="Times New Roman"/>
          <w:lang w:val="tr-TR"/>
        </w:rPr>
        <w:t>-hudûd</w:t>
      </w:r>
      <w:r w:rsidRPr="00EE36EE">
        <w:rPr>
          <w:rFonts w:cs="Times New Roman"/>
          <w:spacing w:val="6"/>
          <w:lang w:val="tr-TR"/>
        </w:rPr>
        <w:t xml:space="preserve"> </w:t>
      </w:r>
      <w:r w:rsidRPr="00EE36EE">
        <w:rPr>
          <w:rFonts w:cs="Times New Roman"/>
          <w:lang w:val="tr-TR"/>
        </w:rPr>
        <w:t>tar</w:t>
      </w:r>
      <w:r w:rsidRPr="00EE36EE">
        <w:rPr>
          <w:rFonts w:cs="Times New Roman"/>
          <w:spacing w:val="-2"/>
          <w:lang w:val="tr-TR"/>
        </w:rPr>
        <w:t>l</w:t>
      </w:r>
      <w:r w:rsidRPr="00EE36EE">
        <w:rPr>
          <w:rFonts w:cs="Times New Roman"/>
          <w:lang w:val="tr-TR"/>
        </w:rPr>
        <w:t>aları</w:t>
      </w:r>
      <w:r w:rsidRPr="00EE36EE">
        <w:rPr>
          <w:rFonts w:cs="Times New Roman"/>
          <w:spacing w:val="6"/>
          <w:lang w:val="tr-TR"/>
        </w:rPr>
        <w:t xml:space="preserve"> </w:t>
      </w:r>
      <w:r w:rsidRPr="00EE36EE">
        <w:rPr>
          <w:rFonts w:cs="Times New Roman"/>
          <w:lang w:val="tr-TR"/>
        </w:rPr>
        <w:t>haseb</w:t>
      </w:r>
      <w:r w:rsidRPr="00EE36EE">
        <w:rPr>
          <w:rFonts w:cs="Times New Roman"/>
          <w:spacing w:val="-2"/>
          <w:lang w:val="tr-TR"/>
        </w:rPr>
        <w:t>ü</w:t>
      </w:r>
      <w:r w:rsidRPr="00EE36EE">
        <w:rPr>
          <w:rFonts w:cs="Times New Roman"/>
          <w:lang w:val="tr-TR"/>
        </w:rPr>
        <w:t>’</w:t>
      </w:r>
      <w:r w:rsidRPr="00EE36EE">
        <w:rPr>
          <w:rFonts w:cs="Times New Roman"/>
          <w:spacing w:val="2"/>
          <w:lang w:val="tr-TR"/>
        </w:rPr>
        <w:t>l</w:t>
      </w:r>
      <w:r w:rsidRPr="00EE36EE">
        <w:rPr>
          <w:rFonts w:cs="Times New Roman"/>
          <w:lang w:val="tr-TR"/>
        </w:rPr>
        <w:t>-kânûn</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eccânenoğ</w:t>
      </w:r>
      <w:r w:rsidRPr="00EE36EE">
        <w:rPr>
          <w:rFonts w:cs="Times New Roman"/>
          <w:spacing w:val="-1"/>
          <w:lang w:val="tr-TR"/>
        </w:rPr>
        <w:t>l</w:t>
      </w:r>
      <w:r w:rsidRPr="00EE36EE">
        <w:rPr>
          <w:rFonts w:cs="Times New Roman"/>
          <w:lang w:val="tr-TR"/>
        </w:rPr>
        <w:t>u</w:t>
      </w:r>
      <w:r w:rsidRPr="00EE36EE">
        <w:rPr>
          <w:rFonts w:cs="Times New Roman"/>
          <w:spacing w:val="6"/>
          <w:lang w:val="tr-TR"/>
        </w:rPr>
        <w:t xml:space="preserve"> </w:t>
      </w:r>
      <w:r w:rsidRPr="00EE36EE">
        <w:rPr>
          <w:rFonts w:cs="Times New Roman"/>
          <w:lang w:val="tr-TR"/>
        </w:rPr>
        <w:t>sagî</w:t>
      </w:r>
      <w:r w:rsidRPr="00EE36EE">
        <w:rPr>
          <w:rFonts w:cs="Times New Roman"/>
          <w:spacing w:val="2"/>
          <w:lang w:val="tr-TR"/>
        </w:rPr>
        <w:t>r</w:t>
      </w:r>
      <w:r w:rsidRPr="00EE36EE">
        <w:rPr>
          <w:rFonts w:cs="Times New Roman"/>
          <w:spacing w:val="-1"/>
          <w:lang w:val="tr-TR"/>
        </w:rPr>
        <w:t>-</w:t>
      </w:r>
      <w:r w:rsidRPr="00EE36EE">
        <w:rPr>
          <w:rFonts w:cs="Times New Roman"/>
          <w:lang w:val="tr-TR"/>
        </w:rPr>
        <w:t>i</w:t>
      </w:r>
      <w:r w:rsidRPr="00EE36EE">
        <w:rPr>
          <w:rFonts w:cs="Times New Roman"/>
          <w:spacing w:val="7"/>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a</w:t>
      </w:r>
      <w:r w:rsidRPr="00EE36EE">
        <w:rPr>
          <w:rFonts w:cs="Times New Roman"/>
          <w:spacing w:val="7"/>
          <w:lang w:val="tr-TR"/>
        </w:rPr>
        <w:t xml:space="preserve"> </w:t>
      </w:r>
      <w:r w:rsidRPr="00EE36EE">
        <w:rPr>
          <w:rFonts w:cs="Times New Roman"/>
          <w:lang w:val="tr-TR"/>
        </w:rPr>
        <w:t>intikâl it</w:t>
      </w:r>
      <w:r w:rsidRPr="00EE36EE">
        <w:rPr>
          <w:rFonts w:cs="Times New Roman"/>
          <w:spacing w:val="-2"/>
          <w:lang w:val="tr-TR"/>
        </w:rPr>
        <w:t>m</w:t>
      </w:r>
      <w:r w:rsidRPr="00EE36EE">
        <w:rPr>
          <w:rFonts w:cs="Times New Roman"/>
          <w:lang w:val="tr-TR"/>
        </w:rPr>
        <w:t>iş</w:t>
      </w:r>
      <w:r w:rsidRPr="00EE36EE">
        <w:rPr>
          <w:rFonts w:cs="Times New Roman"/>
          <w:spacing w:val="53"/>
          <w:lang w:val="tr-TR"/>
        </w:rPr>
        <w:t xml:space="preserve"> </w:t>
      </w:r>
      <w:r w:rsidRPr="00EE36EE">
        <w:rPr>
          <w:rFonts w:cs="Times New Roman"/>
          <w:lang w:val="tr-TR"/>
        </w:rPr>
        <w:t>olduğuna</w:t>
      </w:r>
      <w:r w:rsidRPr="00EE36EE">
        <w:rPr>
          <w:rFonts w:cs="Times New Roman"/>
          <w:spacing w:val="53"/>
          <w:lang w:val="tr-TR"/>
        </w:rPr>
        <w:t xml:space="preserve"> </w:t>
      </w:r>
      <w:r w:rsidRPr="00EE36EE">
        <w:rPr>
          <w:rFonts w:cs="Times New Roman"/>
          <w:lang w:val="tr-TR"/>
        </w:rPr>
        <w:t>binâ’en</w:t>
      </w:r>
      <w:r w:rsidRPr="00EE36EE">
        <w:rPr>
          <w:rFonts w:cs="Times New Roman"/>
          <w:spacing w:val="51"/>
          <w:lang w:val="tr-TR"/>
        </w:rPr>
        <w:t xml:space="preserve"> </w:t>
      </w:r>
      <w:r w:rsidRPr="00EE36EE">
        <w:rPr>
          <w:rFonts w:cs="Times New Roman"/>
          <w:lang w:val="tr-TR"/>
        </w:rPr>
        <w:t>arâz</w:t>
      </w:r>
      <w:r w:rsidRPr="00EE36EE">
        <w:rPr>
          <w:rFonts w:cs="Times New Roman"/>
          <w:spacing w:val="3"/>
          <w:lang w:val="tr-TR"/>
        </w:rPr>
        <w:t>i</w:t>
      </w:r>
      <w:r w:rsidRPr="00EE36EE">
        <w:rPr>
          <w:rFonts w:cs="Times New Roman"/>
          <w:spacing w:val="-1"/>
          <w:lang w:val="tr-TR"/>
        </w:rPr>
        <w:t>-</w:t>
      </w:r>
      <w:r w:rsidRPr="00EE36EE">
        <w:rPr>
          <w:rFonts w:cs="Times New Roman"/>
          <w:lang w:val="tr-TR"/>
        </w:rPr>
        <w:t>i</w:t>
      </w:r>
      <w:r w:rsidRPr="00EE36EE">
        <w:rPr>
          <w:rFonts w:cs="Times New Roman"/>
          <w:spacing w:val="53"/>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zbûrenin</w:t>
      </w:r>
      <w:r w:rsidRPr="00EE36EE">
        <w:rPr>
          <w:rFonts w:cs="Times New Roman"/>
          <w:spacing w:val="52"/>
          <w:lang w:val="tr-TR"/>
        </w:rPr>
        <w:t xml:space="preserve"> </w:t>
      </w:r>
      <w:r w:rsidRPr="00EE36EE">
        <w:rPr>
          <w:rFonts w:cs="Times New Roman"/>
          <w:lang w:val="tr-TR"/>
        </w:rPr>
        <w:t>h</w:t>
      </w:r>
      <w:r w:rsidRPr="00EE36EE">
        <w:rPr>
          <w:rFonts w:cs="Times New Roman"/>
          <w:spacing w:val="-1"/>
          <w:lang w:val="tr-TR"/>
        </w:rPr>
        <w:t>a</w:t>
      </w:r>
      <w:r w:rsidRPr="00EE36EE">
        <w:rPr>
          <w:rFonts w:cs="Times New Roman"/>
          <w:lang w:val="tr-TR"/>
        </w:rPr>
        <w:t>r</w:t>
      </w:r>
      <w:r w:rsidRPr="00EE36EE">
        <w:rPr>
          <w:rFonts w:cs="Times New Roman"/>
          <w:spacing w:val="1"/>
          <w:lang w:val="tr-TR"/>
        </w:rPr>
        <w:t>c</w:t>
      </w:r>
      <w:r w:rsidRPr="00EE36EE">
        <w:rPr>
          <w:rFonts w:cs="Times New Roman"/>
          <w:lang w:val="tr-TR"/>
        </w:rPr>
        <w:t>-i</w:t>
      </w:r>
      <w:r w:rsidRPr="00EE36EE">
        <w:rPr>
          <w:rFonts w:cs="Times New Roman"/>
          <w:spacing w:val="53"/>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w:t>
      </w:r>
      <w:r w:rsidRPr="00EE36EE">
        <w:rPr>
          <w:rFonts w:cs="Times New Roman"/>
          <w:spacing w:val="-2"/>
          <w:lang w:val="tr-TR"/>
        </w:rPr>
        <w:t>k</w:t>
      </w:r>
      <w:r w:rsidRPr="00EE36EE">
        <w:rPr>
          <w:rFonts w:cs="Times New Roman"/>
          <w:lang w:val="tr-TR"/>
        </w:rPr>
        <w:t>âli</w:t>
      </w:r>
      <w:r w:rsidRPr="00EE36EE">
        <w:rPr>
          <w:rFonts w:cs="Times New Roman"/>
          <w:spacing w:val="-1"/>
          <w:lang w:val="tr-TR"/>
        </w:rPr>
        <w:t>n</w:t>
      </w:r>
      <w:r w:rsidRPr="00EE36EE">
        <w:rPr>
          <w:rFonts w:cs="Times New Roman"/>
          <w:lang w:val="tr-TR"/>
        </w:rPr>
        <w:t>i</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ûriyet</w:t>
      </w:r>
      <w:r w:rsidRPr="00EE36EE">
        <w:rPr>
          <w:rFonts w:cs="Times New Roman"/>
          <w:spacing w:val="53"/>
          <w:lang w:val="tr-TR"/>
        </w:rPr>
        <w:t xml:space="preserve"> </w:t>
      </w:r>
      <w:r w:rsidRPr="00EE36EE">
        <w:rPr>
          <w:rFonts w:cs="Times New Roman"/>
          <w:lang w:val="tr-TR"/>
        </w:rPr>
        <w:t>edâ</w:t>
      </w:r>
      <w:r w:rsidRPr="00EE36EE">
        <w:rPr>
          <w:rFonts w:cs="Times New Roman"/>
          <w:spacing w:val="53"/>
          <w:lang w:val="tr-TR"/>
        </w:rPr>
        <w:t xml:space="preserve"> </w:t>
      </w:r>
      <w:r w:rsidRPr="00EE36EE">
        <w:rPr>
          <w:rFonts w:cs="Times New Roman"/>
          <w:lang w:val="tr-TR"/>
        </w:rPr>
        <w:t>ile</w:t>
      </w:r>
      <w:r w:rsidRPr="00EE36EE">
        <w:rPr>
          <w:rFonts w:cs="Times New Roman"/>
          <w:spacing w:val="51"/>
          <w:lang w:val="tr-TR"/>
        </w:rPr>
        <w:t xml:space="preserve"> </w:t>
      </w:r>
      <w:r w:rsidRPr="00EE36EE">
        <w:rPr>
          <w:rFonts w:cs="Times New Roman"/>
          <w:lang w:val="tr-TR"/>
        </w:rPr>
        <w:t>tapu senedi</w:t>
      </w:r>
      <w:r w:rsidRPr="00EE36EE">
        <w:rPr>
          <w:rFonts w:cs="Times New Roman"/>
          <w:spacing w:val="15"/>
          <w:lang w:val="tr-TR"/>
        </w:rPr>
        <w:t xml:space="preserve"> </w:t>
      </w:r>
      <w:r w:rsidRPr="00EE36EE">
        <w:rPr>
          <w:rFonts w:cs="Times New Roman"/>
          <w:lang w:val="tr-TR"/>
        </w:rPr>
        <w:t>alı</w:t>
      </w:r>
      <w:r w:rsidRPr="00EE36EE">
        <w:rPr>
          <w:rFonts w:cs="Times New Roman"/>
          <w:spacing w:val="-2"/>
          <w:lang w:val="tr-TR"/>
        </w:rPr>
        <w:t>nm</w:t>
      </w:r>
      <w:r w:rsidRPr="00EE36EE">
        <w:rPr>
          <w:rFonts w:cs="Times New Roman"/>
          <w:lang w:val="tr-TR"/>
        </w:rPr>
        <w:t>ak</w:t>
      </w:r>
      <w:r w:rsidRPr="00EE36EE">
        <w:rPr>
          <w:rFonts w:cs="Times New Roman"/>
          <w:spacing w:val="16"/>
          <w:lang w:val="tr-TR"/>
        </w:rPr>
        <w:t xml:space="preserve"> </w:t>
      </w:r>
      <w:r w:rsidRPr="00EE36EE">
        <w:rPr>
          <w:rFonts w:cs="Times New Roman"/>
          <w:lang w:val="tr-TR"/>
        </w:rPr>
        <w:t>üzere</w:t>
      </w:r>
      <w:r w:rsidRPr="00EE36EE">
        <w:rPr>
          <w:rFonts w:cs="Times New Roman"/>
          <w:spacing w:val="15"/>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spacing w:val="2"/>
          <w:lang w:val="tr-TR"/>
        </w:rPr>
        <w:t>â</w:t>
      </w:r>
      <w:r w:rsidRPr="00EE36EE">
        <w:rPr>
          <w:rFonts w:cs="Times New Roman"/>
          <w:lang w:val="tr-TR"/>
        </w:rPr>
        <w:t>-yı</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erkûmun</w:t>
      </w:r>
      <w:r w:rsidRPr="00EE36EE">
        <w:rPr>
          <w:rFonts w:cs="Times New Roman"/>
          <w:spacing w:val="14"/>
          <w:lang w:val="tr-TR"/>
        </w:rPr>
        <w:t xml:space="preserve"> </w:t>
      </w:r>
      <w:r w:rsidRPr="00EE36EE">
        <w:rPr>
          <w:rFonts w:cs="Times New Roman"/>
          <w:lang w:val="tr-TR"/>
        </w:rPr>
        <w:t>karındaşı</w:t>
      </w:r>
      <w:r w:rsidRPr="00EE36EE">
        <w:rPr>
          <w:rFonts w:cs="Times New Roman"/>
          <w:spacing w:val="16"/>
          <w:lang w:val="tr-TR"/>
        </w:rPr>
        <w:t xml:space="preserve"> </w:t>
      </w:r>
      <w:r w:rsidRPr="00EE36EE">
        <w:rPr>
          <w:rFonts w:cs="Times New Roman"/>
          <w:lang w:val="tr-TR"/>
        </w:rPr>
        <w:t>Mah</w:t>
      </w:r>
      <w:r w:rsidRPr="00EE36EE">
        <w:rPr>
          <w:rFonts w:cs="Times New Roman"/>
          <w:spacing w:val="-2"/>
          <w:lang w:val="tr-TR"/>
        </w:rPr>
        <w:t>m</w:t>
      </w:r>
      <w:r w:rsidRPr="00EE36EE">
        <w:rPr>
          <w:rFonts w:cs="Times New Roman"/>
          <w:lang w:val="tr-TR"/>
        </w:rPr>
        <w:t>ud</w:t>
      </w:r>
      <w:r w:rsidRPr="00EE36EE">
        <w:rPr>
          <w:rFonts w:cs="Times New Roman"/>
          <w:spacing w:val="16"/>
          <w:lang w:val="tr-TR"/>
        </w:rPr>
        <w:t xml:space="preserve"> </w:t>
      </w:r>
      <w:r w:rsidRPr="00EE36EE">
        <w:rPr>
          <w:rFonts w:cs="Times New Roman"/>
          <w:lang w:val="tr-TR"/>
        </w:rPr>
        <w:t>nâm</w:t>
      </w:r>
      <w:r w:rsidRPr="00EE36EE">
        <w:rPr>
          <w:rFonts w:cs="Times New Roman"/>
          <w:spacing w:val="14"/>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15"/>
          <w:lang w:val="tr-TR"/>
        </w:rPr>
        <w:t xml:space="preserve"> </w:t>
      </w:r>
      <w:r w:rsidRPr="00EE36EE">
        <w:rPr>
          <w:rFonts w:cs="Times New Roman"/>
          <w:lang w:val="tr-TR"/>
        </w:rPr>
        <w:t>ol yerlei</w:t>
      </w:r>
      <w:r w:rsidRPr="00EE36EE">
        <w:rPr>
          <w:rFonts w:cs="Times New Roman"/>
          <w:spacing w:val="4"/>
          <w:lang w:val="tr-TR"/>
        </w:rPr>
        <w:t xml:space="preserve"> </w:t>
      </w:r>
      <w:r w:rsidRPr="00EE36EE">
        <w:rPr>
          <w:rFonts w:cs="Times New Roman"/>
          <w:lang w:val="tr-TR"/>
        </w:rPr>
        <w:t>füzû</w:t>
      </w:r>
      <w:r w:rsidRPr="00EE36EE">
        <w:rPr>
          <w:rFonts w:cs="Times New Roman"/>
          <w:spacing w:val="-2"/>
          <w:lang w:val="tr-TR"/>
        </w:rPr>
        <w:t>l</w:t>
      </w:r>
      <w:r w:rsidRPr="00EE36EE">
        <w:rPr>
          <w:rFonts w:cs="Times New Roman"/>
          <w:lang w:val="tr-TR"/>
        </w:rPr>
        <w:t>î</w:t>
      </w:r>
      <w:r w:rsidRPr="00EE36EE">
        <w:rPr>
          <w:rFonts w:cs="Times New Roman"/>
          <w:spacing w:val="3"/>
          <w:lang w:val="tr-TR"/>
        </w:rPr>
        <w:t xml:space="preserve"> </w:t>
      </w:r>
      <w:r w:rsidRPr="00EE36EE">
        <w:rPr>
          <w:rFonts w:cs="Times New Roman"/>
          <w:lang w:val="tr-TR"/>
        </w:rPr>
        <w:t>zabt</w:t>
      </w:r>
      <w:r w:rsidRPr="00EE36EE">
        <w:rPr>
          <w:rFonts w:cs="Times New Roman"/>
          <w:spacing w:val="4"/>
          <w:lang w:val="tr-TR"/>
        </w:rPr>
        <w:t xml:space="preserve"> </w:t>
      </w:r>
      <w:r w:rsidRPr="00EE36EE">
        <w:rPr>
          <w:rFonts w:cs="Times New Roman"/>
          <w:lang w:val="tr-TR"/>
        </w:rPr>
        <w:t>idüb</w:t>
      </w:r>
      <w:r w:rsidRPr="00EE36EE">
        <w:rPr>
          <w:rFonts w:cs="Times New Roman"/>
          <w:spacing w:val="5"/>
          <w:lang w:val="tr-TR"/>
        </w:rPr>
        <w:t xml:space="preserve"> </w:t>
      </w:r>
      <w:r w:rsidRPr="00EE36EE">
        <w:rPr>
          <w:rFonts w:cs="Times New Roman"/>
          <w:spacing w:val="-2"/>
          <w:lang w:val="tr-TR"/>
        </w:rPr>
        <w:t>g</w:t>
      </w:r>
      <w:r w:rsidRPr="00EE36EE">
        <w:rPr>
          <w:rFonts w:cs="Times New Roman"/>
          <w:lang w:val="tr-TR"/>
        </w:rPr>
        <w:t>adr</w:t>
      </w:r>
      <w:r w:rsidRPr="00EE36EE">
        <w:rPr>
          <w:rFonts w:cs="Times New Roman"/>
          <w:spacing w:val="5"/>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3"/>
          <w:lang w:val="tr-TR"/>
        </w:rPr>
        <w:t xml:space="preserve"> </w:t>
      </w:r>
      <w:r w:rsidRPr="00EE36EE">
        <w:rPr>
          <w:rFonts w:cs="Times New Roman"/>
          <w:lang w:val="tr-TR"/>
        </w:rPr>
        <w:t>beyânıy</w:t>
      </w:r>
      <w:r w:rsidRPr="00EE36EE">
        <w:rPr>
          <w:rFonts w:cs="Times New Roman"/>
          <w:spacing w:val="-1"/>
          <w:lang w:val="tr-TR"/>
        </w:rPr>
        <w:t>l</w:t>
      </w:r>
      <w:r w:rsidRPr="00EE36EE">
        <w:rPr>
          <w:rFonts w:cs="Times New Roman"/>
          <w:lang w:val="tr-TR"/>
        </w:rPr>
        <w:t>a</w:t>
      </w:r>
      <w:r w:rsidRPr="00EE36EE">
        <w:rPr>
          <w:rFonts w:cs="Times New Roman"/>
          <w:spacing w:val="4"/>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nûn</w:t>
      </w:r>
      <w:r w:rsidRPr="00EE36EE">
        <w:rPr>
          <w:rFonts w:cs="Times New Roman"/>
          <w:spacing w:val="4"/>
          <w:lang w:val="tr-TR"/>
        </w:rPr>
        <w:t xml:space="preserve"> </w:t>
      </w:r>
      <w:r w:rsidRPr="00EE36EE">
        <w:rPr>
          <w:rFonts w:cs="Times New Roman"/>
          <w:lang w:val="tr-TR"/>
        </w:rPr>
        <w:t>üzere</w:t>
      </w:r>
      <w:r w:rsidRPr="00EE36EE">
        <w:rPr>
          <w:rFonts w:cs="Times New Roman"/>
          <w:spacing w:val="3"/>
          <w:lang w:val="tr-TR"/>
        </w:rPr>
        <w:t xml:space="preserve"> </w:t>
      </w:r>
      <w:r w:rsidRPr="00EE36EE">
        <w:rPr>
          <w:rFonts w:cs="Times New Roman"/>
          <w:lang w:val="tr-TR"/>
        </w:rPr>
        <w:t>ʿa</w:t>
      </w:r>
      <w:r w:rsidRPr="00EE36EE">
        <w:rPr>
          <w:rFonts w:cs="Times New Roman"/>
          <w:spacing w:val="-3"/>
          <w:lang w:val="tr-TR"/>
        </w:rPr>
        <w:t>m</w:t>
      </w:r>
      <w:r w:rsidRPr="00EE36EE">
        <w:rPr>
          <w:rFonts w:cs="Times New Roman"/>
          <w:lang w:val="tr-TR"/>
        </w:rPr>
        <w:t>el</w:t>
      </w:r>
      <w:r w:rsidRPr="00EE36EE">
        <w:rPr>
          <w:rFonts w:cs="Times New Roman"/>
          <w:spacing w:val="5"/>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spacing w:val="1"/>
          <w:lang w:val="tr-TR"/>
        </w:rPr>
        <w:t>a</w:t>
      </w:r>
      <w:r w:rsidRPr="00EE36EE">
        <w:rPr>
          <w:rFonts w:cs="Times New Roman"/>
          <w:lang w:val="tr-TR"/>
        </w:rPr>
        <w:t>k</w:t>
      </w:r>
      <w:r w:rsidRPr="00EE36EE">
        <w:rPr>
          <w:rFonts w:cs="Times New Roman"/>
          <w:spacing w:val="4"/>
          <w:lang w:val="tr-TR"/>
        </w:rPr>
        <w:t xml:space="preserve"> </w:t>
      </w:r>
      <w:r w:rsidRPr="00EE36EE">
        <w:rPr>
          <w:rFonts w:cs="Times New Roman"/>
          <w:lang w:val="tr-TR"/>
        </w:rPr>
        <w:t>bâbı</w:t>
      </w:r>
      <w:r w:rsidRPr="00EE36EE">
        <w:rPr>
          <w:rFonts w:cs="Times New Roman"/>
          <w:spacing w:val="6"/>
          <w:lang w:val="tr-TR"/>
        </w:rPr>
        <w:t>n</w:t>
      </w:r>
      <w:r w:rsidRPr="00EE36EE">
        <w:rPr>
          <w:rFonts w:cs="Times New Roman"/>
          <w:lang w:val="tr-TR"/>
        </w:rPr>
        <w:t>da</w:t>
      </w:r>
      <w:r w:rsidRPr="00EE36EE">
        <w:rPr>
          <w:rFonts w:cs="Times New Roman"/>
          <w:spacing w:val="3"/>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r- i</w:t>
      </w:r>
      <w:r w:rsidRPr="00EE36EE">
        <w:rPr>
          <w:rFonts w:cs="Times New Roman"/>
          <w:spacing w:val="39"/>
          <w:lang w:val="tr-TR"/>
        </w:rPr>
        <w:t xml:space="preserve"> </w:t>
      </w:r>
      <w:r w:rsidRPr="00EE36EE">
        <w:rPr>
          <w:rFonts w:cs="Times New Roman"/>
          <w:lang w:val="tr-TR"/>
        </w:rPr>
        <w:t>şerîfim</w:t>
      </w:r>
      <w:r w:rsidRPr="00EE36EE">
        <w:rPr>
          <w:rFonts w:cs="Times New Roman"/>
          <w:spacing w:val="37"/>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dûru</w:t>
      </w:r>
      <w:r w:rsidRPr="00EE36EE">
        <w:rPr>
          <w:rFonts w:cs="Times New Roman"/>
          <w:spacing w:val="39"/>
          <w:lang w:val="tr-TR"/>
        </w:rPr>
        <w:t xml:space="preserve"> </w:t>
      </w:r>
      <w:r w:rsidRPr="00EE36EE">
        <w:rPr>
          <w:rFonts w:cs="Times New Roman"/>
          <w:lang w:val="tr-TR"/>
        </w:rPr>
        <w:t>vasî-i</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9"/>
          <w:lang w:val="tr-TR"/>
        </w:rPr>
        <w:t xml:space="preserve"> </w:t>
      </w:r>
      <w:r w:rsidRPr="00EE36EE">
        <w:rPr>
          <w:rFonts w:cs="Times New Roman"/>
          <w:lang w:val="tr-TR"/>
        </w:rPr>
        <w:t>Zeyneb</w:t>
      </w:r>
      <w:r w:rsidRPr="00EE36EE">
        <w:rPr>
          <w:rFonts w:cs="Times New Roman"/>
          <w:spacing w:val="39"/>
          <w:lang w:val="tr-TR"/>
        </w:rPr>
        <w:t xml:space="preserve"> </w:t>
      </w:r>
      <w:r w:rsidRPr="00EE36EE">
        <w:rPr>
          <w:rFonts w:cs="Times New Roman"/>
          <w:lang w:val="tr-TR"/>
        </w:rPr>
        <w:t>Hatun</w:t>
      </w:r>
      <w:r w:rsidRPr="00EE36EE">
        <w:rPr>
          <w:rFonts w:cs="Times New Roman"/>
          <w:spacing w:val="38"/>
          <w:lang w:val="tr-TR"/>
        </w:rPr>
        <w:t xml:space="preserve"> </w:t>
      </w:r>
      <w:r w:rsidRPr="00EE36EE">
        <w:rPr>
          <w:rFonts w:cs="Times New Roman"/>
          <w:lang w:val="tr-TR"/>
        </w:rPr>
        <w:t>tarafın</w:t>
      </w:r>
      <w:r w:rsidRPr="00EE36EE">
        <w:rPr>
          <w:rFonts w:cs="Times New Roman"/>
          <w:spacing w:val="-2"/>
          <w:lang w:val="tr-TR"/>
        </w:rPr>
        <w:t>d</w:t>
      </w:r>
      <w:r w:rsidRPr="00EE36EE">
        <w:rPr>
          <w:rFonts w:cs="Times New Roman"/>
          <w:lang w:val="tr-TR"/>
        </w:rPr>
        <w:t>an</w:t>
      </w:r>
      <w:r w:rsidRPr="00EE36EE">
        <w:rPr>
          <w:rFonts w:cs="Times New Roman"/>
          <w:spacing w:val="38"/>
          <w:lang w:val="tr-TR"/>
        </w:rPr>
        <w:t xml:space="preserve"> </w:t>
      </w:r>
      <w:r w:rsidRPr="00EE36EE">
        <w:rPr>
          <w:rFonts w:cs="Times New Roman"/>
          <w:lang w:val="tr-TR"/>
        </w:rPr>
        <w:t>bu</w:t>
      </w:r>
      <w:r w:rsidRPr="00EE36EE">
        <w:rPr>
          <w:rFonts w:cs="Times New Roman"/>
          <w:spacing w:val="39"/>
          <w:lang w:val="tr-TR"/>
        </w:rPr>
        <w:t xml:space="preserve"> </w:t>
      </w:r>
      <w:r w:rsidRPr="00EE36EE">
        <w:rPr>
          <w:rFonts w:cs="Times New Roman"/>
          <w:lang w:val="tr-TR"/>
        </w:rPr>
        <w:t>defʿa</w:t>
      </w:r>
      <w:r w:rsidRPr="00EE36EE">
        <w:rPr>
          <w:rFonts w:cs="Times New Roman"/>
          <w:spacing w:val="39"/>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39"/>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 olun</w:t>
      </w:r>
      <w:r w:rsidRPr="00EE36EE">
        <w:rPr>
          <w:rFonts w:cs="Times New Roman"/>
          <w:spacing w:val="-2"/>
          <w:lang w:val="tr-TR"/>
        </w:rPr>
        <w:t>m</w:t>
      </w:r>
      <w:r w:rsidRPr="00EE36EE">
        <w:rPr>
          <w:rFonts w:cs="Times New Roman"/>
          <w:lang w:val="tr-TR"/>
        </w:rPr>
        <w:t>uş</w:t>
      </w:r>
      <w:r w:rsidRPr="00EE36EE">
        <w:rPr>
          <w:rFonts w:cs="Times New Roman"/>
          <w:spacing w:val="46"/>
          <w:lang w:val="tr-TR"/>
        </w:rPr>
        <w:t xml:space="preserve"> </w:t>
      </w:r>
      <w:r w:rsidRPr="00EE36EE">
        <w:rPr>
          <w:rFonts w:cs="Times New Roman"/>
          <w:lang w:val="tr-TR"/>
        </w:rPr>
        <w:t>ve</w:t>
      </w:r>
      <w:r w:rsidRPr="00EE36EE">
        <w:rPr>
          <w:rFonts w:cs="Times New Roman"/>
          <w:spacing w:val="47"/>
          <w:lang w:val="tr-TR"/>
        </w:rPr>
        <w:t xml:space="preserve"> </w:t>
      </w:r>
      <w:r w:rsidRPr="00EE36EE">
        <w:rPr>
          <w:rFonts w:cs="Times New Roman"/>
          <w:lang w:val="tr-TR"/>
        </w:rPr>
        <w:t>Divân-ı</w:t>
      </w:r>
      <w:r w:rsidRPr="00EE36EE">
        <w:rPr>
          <w:rFonts w:cs="Times New Roman"/>
          <w:spacing w:val="47"/>
          <w:lang w:val="tr-TR"/>
        </w:rPr>
        <w:t xml:space="preserve"> </w:t>
      </w:r>
      <w:r w:rsidRPr="00EE36EE">
        <w:rPr>
          <w:rFonts w:cs="Times New Roman"/>
          <w:lang w:val="tr-TR"/>
        </w:rPr>
        <w:t>h</w:t>
      </w:r>
      <w:r w:rsidRPr="00EE36EE">
        <w:rPr>
          <w:rFonts w:cs="Times New Roman"/>
          <w:spacing w:val="-2"/>
          <w:lang w:val="tr-TR"/>
        </w:rPr>
        <w:t>üm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45"/>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46"/>
          <w:lang w:val="tr-TR"/>
        </w:rPr>
        <w:t xml:space="preserve"> </w:t>
      </w:r>
      <w:r w:rsidRPr="00EE36EE">
        <w:rPr>
          <w:rFonts w:cs="Times New Roman"/>
          <w:lang w:val="tr-TR"/>
        </w:rPr>
        <w:t>kânûnî</w:t>
      </w:r>
      <w:r w:rsidRPr="00EE36EE">
        <w:rPr>
          <w:rFonts w:cs="Times New Roman"/>
          <w:spacing w:val="47"/>
          <w:lang w:val="tr-TR"/>
        </w:rPr>
        <w:t xml:space="preserve"> </w:t>
      </w:r>
      <w:r w:rsidRPr="00EE36EE">
        <w:rPr>
          <w:rFonts w:cs="Times New Roman"/>
          <w:lang w:val="tr-TR"/>
        </w:rPr>
        <w:t>su’âl</w:t>
      </w:r>
      <w:r w:rsidRPr="00EE36EE">
        <w:rPr>
          <w:rFonts w:cs="Times New Roman"/>
          <w:spacing w:val="45"/>
          <w:lang w:val="tr-TR"/>
        </w:rPr>
        <w:t xml:space="preserve"> </w:t>
      </w:r>
      <w:r w:rsidRPr="00EE36EE">
        <w:rPr>
          <w:rFonts w:cs="Times New Roman"/>
          <w:lang w:val="tr-TR"/>
        </w:rPr>
        <w:t>olunduk</w:t>
      </w:r>
      <w:r w:rsidRPr="00EE36EE">
        <w:rPr>
          <w:rFonts w:cs="Times New Roman"/>
          <w:spacing w:val="47"/>
          <w:lang w:val="tr-TR"/>
        </w:rPr>
        <w:t xml:space="preserve"> </w:t>
      </w:r>
      <w:r w:rsidRPr="00EE36EE">
        <w:rPr>
          <w:rFonts w:cs="Times New Roman"/>
          <w:lang w:val="tr-TR"/>
        </w:rPr>
        <w:t>da</w:t>
      </w:r>
      <w:r w:rsidRPr="00EE36EE">
        <w:rPr>
          <w:rFonts w:cs="Times New Roman"/>
          <w:spacing w:val="45"/>
          <w:lang w:val="tr-TR"/>
        </w:rPr>
        <w:t xml:space="preserve"> </w:t>
      </w:r>
      <w:r w:rsidRPr="00EE36EE">
        <w:rPr>
          <w:rFonts w:cs="Times New Roman"/>
          <w:lang w:val="tr-TR"/>
        </w:rPr>
        <w:t>münâzaʿ</w:t>
      </w:r>
      <w:r w:rsidRPr="00EE36EE">
        <w:rPr>
          <w:rFonts w:cs="Times New Roman"/>
          <w:spacing w:val="47"/>
          <w:lang w:val="tr-TR"/>
        </w:rPr>
        <w:t xml:space="preserve"> </w:t>
      </w:r>
      <w:r w:rsidRPr="00EE36EE">
        <w:rPr>
          <w:rFonts w:cs="Times New Roman"/>
          <w:lang w:val="tr-TR"/>
        </w:rPr>
        <w:t>fî</w:t>
      </w:r>
      <w:r w:rsidRPr="00EE36EE">
        <w:rPr>
          <w:rFonts w:cs="Times New Roman"/>
          <w:spacing w:val="-2"/>
          <w:lang w:val="tr-TR"/>
        </w:rPr>
        <w:t>h</w:t>
      </w:r>
      <w:r w:rsidRPr="00EE36EE">
        <w:rPr>
          <w:rFonts w:cs="Times New Roman"/>
          <w:lang w:val="tr-TR"/>
        </w:rPr>
        <w:t>â olan</w:t>
      </w:r>
      <w:r w:rsidRPr="00EE36EE">
        <w:rPr>
          <w:rFonts w:cs="Times New Roman"/>
          <w:spacing w:val="48"/>
          <w:lang w:val="tr-TR"/>
        </w:rPr>
        <w:t xml:space="preserve"> </w:t>
      </w:r>
      <w:r w:rsidRPr="00EE36EE">
        <w:rPr>
          <w:rFonts w:cs="Times New Roman"/>
          <w:lang w:val="tr-TR"/>
        </w:rPr>
        <w:t>tarlalara</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49"/>
          <w:lang w:val="tr-TR"/>
        </w:rPr>
        <w:t xml:space="preserve"> </w:t>
      </w:r>
      <w:r w:rsidRPr="00EE36EE">
        <w:rPr>
          <w:rFonts w:cs="Times New Roman"/>
          <w:lang w:val="tr-TR"/>
        </w:rPr>
        <w:t>Ah</w:t>
      </w:r>
      <w:r w:rsidRPr="00EE36EE">
        <w:rPr>
          <w:rFonts w:cs="Times New Roman"/>
          <w:spacing w:val="-2"/>
          <w:lang w:val="tr-TR"/>
        </w:rPr>
        <w:t>m</w:t>
      </w:r>
      <w:r w:rsidRPr="00EE36EE">
        <w:rPr>
          <w:rFonts w:cs="Times New Roman"/>
          <w:lang w:val="tr-TR"/>
        </w:rPr>
        <w:t>ed</w:t>
      </w:r>
      <w:r w:rsidRPr="00EE36EE">
        <w:rPr>
          <w:rFonts w:cs="Times New Roman"/>
          <w:spacing w:val="49"/>
          <w:lang w:val="tr-TR"/>
        </w:rPr>
        <w:t xml:space="preserve"> </w:t>
      </w:r>
      <w:r w:rsidRPr="00EE36EE">
        <w:rPr>
          <w:rFonts w:cs="Times New Roman"/>
          <w:lang w:val="tr-TR"/>
        </w:rPr>
        <w:t>tapu</w:t>
      </w:r>
      <w:r w:rsidRPr="00EE36EE">
        <w:rPr>
          <w:rFonts w:cs="Times New Roman"/>
          <w:spacing w:val="48"/>
          <w:lang w:val="tr-TR"/>
        </w:rPr>
        <w:t xml:space="preserve"> </w:t>
      </w:r>
      <w:r w:rsidRPr="00EE36EE">
        <w:rPr>
          <w:rFonts w:cs="Times New Roman"/>
          <w:lang w:val="tr-TR"/>
        </w:rPr>
        <w:t>senediyle</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utasarrı</w:t>
      </w:r>
      <w:r w:rsidRPr="00EE36EE">
        <w:rPr>
          <w:rFonts w:cs="Times New Roman"/>
          <w:spacing w:val="-1"/>
          <w:lang w:val="tr-TR"/>
        </w:rPr>
        <w:t>f</w:t>
      </w:r>
      <w:r w:rsidRPr="00EE36EE">
        <w:rPr>
          <w:rFonts w:cs="Times New Roman"/>
          <w:lang w:val="tr-TR"/>
        </w:rPr>
        <w:t>ken</w:t>
      </w:r>
      <w:r w:rsidRPr="00EE36EE">
        <w:rPr>
          <w:rFonts w:cs="Times New Roman"/>
          <w:spacing w:val="49"/>
          <w:lang w:val="tr-TR"/>
        </w:rPr>
        <w:t xml:space="preserve"> </w:t>
      </w:r>
      <w:r w:rsidRPr="00EE36EE">
        <w:rPr>
          <w:rFonts w:cs="Times New Roman"/>
          <w:lang w:val="tr-TR"/>
        </w:rPr>
        <w:t>zirâʿat</w:t>
      </w:r>
      <w:r w:rsidRPr="00EE36EE">
        <w:rPr>
          <w:rFonts w:cs="Times New Roman"/>
          <w:spacing w:val="48"/>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eyüb</w:t>
      </w:r>
      <w:r w:rsidRPr="00EE36EE">
        <w:rPr>
          <w:rFonts w:cs="Times New Roman"/>
          <w:spacing w:val="49"/>
          <w:lang w:val="tr-TR"/>
        </w:rPr>
        <w:t xml:space="preserve"> </w:t>
      </w:r>
      <w:r w:rsidRPr="00EE36EE">
        <w:rPr>
          <w:rFonts w:cs="Times New Roman"/>
          <w:lang w:val="tr-TR"/>
        </w:rPr>
        <w:t>üç</w:t>
      </w:r>
      <w:r w:rsidRPr="00EE36EE">
        <w:rPr>
          <w:rFonts w:cs="Times New Roman"/>
          <w:spacing w:val="49"/>
          <w:lang w:val="tr-TR"/>
        </w:rPr>
        <w:t xml:space="preserve"> </w:t>
      </w:r>
      <w:r w:rsidRPr="00EE36EE">
        <w:rPr>
          <w:rFonts w:cs="Times New Roman"/>
          <w:spacing w:val="1"/>
          <w:lang w:val="tr-TR"/>
        </w:rPr>
        <w:t>s</w:t>
      </w:r>
      <w:r w:rsidRPr="00EE36EE">
        <w:rPr>
          <w:rFonts w:cs="Times New Roman"/>
          <w:lang w:val="tr-TR"/>
        </w:rPr>
        <w:t>ene ʿale’</w:t>
      </w:r>
      <w:r w:rsidRPr="00EE36EE">
        <w:rPr>
          <w:rFonts w:cs="Times New Roman"/>
          <w:spacing w:val="-1"/>
          <w:lang w:val="tr-TR"/>
        </w:rPr>
        <w:t>t</w:t>
      </w:r>
      <w:r w:rsidRPr="00EE36EE">
        <w:rPr>
          <w:rFonts w:cs="Times New Roman"/>
          <w:lang w:val="tr-TR"/>
        </w:rPr>
        <w:t>-tev</w:t>
      </w:r>
      <w:r w:rsidRPr="00EE36EE">
        <w:rPr>
          <w:rFonts w:cs="Times New Roman"/>
          <w:spacing w:val="-1"/>
          <w:lang w:val="tr-TR"/>
        </w:rPr>
        <w:t>â</w:t>
      </w:r>
      <w:r w:rsidRPr="00EE36EE">
        <w:rPr>
          <w:rFonts w:cs="Times New Roman"/>
          <w:lang w:val="tr-TR"/>
        </w:rPr>
        <w:t>lî</w:t>
      </w:r>
      <w:r w:rsidRPr="00EE36EE">
        <w:rPr>
          <w:rFonts w:cs="Times New Roman"/>
          <w:spacing w:val="21"/>
          <w:lang w:val="tr-TR"/>
        </w:rPr>
        <w:t xml:space="preserve"> </w:t>
      </w:r>
      <w:r w:rsidRPr="00EE36EE">
        <w:rPr>
          <w:rFonts w:cs="Times New Roman"/>
          <w:lang w:val="tr-TR"/>
        </w:rPr>
        <w:t>bil</w:t>
      </w:r>
      <w:r w:rsidRPr="00EE36EE">
        <w:rPr>
          <w:rFonts w:cs="Times New Roman"/>
          <w:spacing w:val="-1"/>
          <w:lang w:val="tr-TR"/>
        </w:rPr>
        <w:t>â</w:t>
      </w:r>
      <w:r w:rsidRPr="00EE36EE">
        <w:rPr>
          <w:rFonts w:cs="Times New Roman"/>
          <w:lang w:val="tr-TR"/>
        </w:rPr>
        <w:t>-</w:t>
      </w:r>
      <w:r w:rsidRPr="00EE36EE">
        <w:rPr>
          <w:rFonts w:cs="Times New Roman"/>
          <w:spacing w:val="-2"/>
          <w:lang w:val="tr-TR"/>
        </w:rPr>
        <w:t>m</w:t>
      </w:r>
      <w:r w:rsidRPr="00EE36EE">
        <w:rPr>
          <w:rFonts w:cs="Times New Roman"/>
          <w:lang w:val="tr-TR"/>
        </w:rPr>
        <w:t>âniʿ</w:t>
      </w:r>
      <w:r w:rsidRPr="00EE36EE">
        <w:rPr>
          <w:rFonts w:cs="Times New Roman"/>
          <w:spacing w:val="23"/>
          <w:lang w:val="tr-TR"/>
        </w:rPr>
        <w:t xml:space="preserve"> </w:t>
      </w:r>
      <w:r w:rsidRPr="00EE36EE">
        <w:rPr>
          <w:rFonts w:cs="Times New Roman"/>
          <w:lang w:val="tr-TR"/>
        </w:rPr>
        <w:t>boz</w:t>
      </w:r>
      <w:r w:rsidRPr="00EE36EE">
        <w:rPr>
          <w:rFonts w:cs="Times New Roman"/>
          <w:spacing w:val="22"/>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lî</w:t>
      </w:r>
      <w:r w:rsidRPr="00EE36EE">
        <w:rPr>
          <w:rFonts w:cs="Times New Roman"/>
          <w:spacing w:val="22"/>
          <w:lang w:val="tr-TR"/>
        </w:rPr>
        <w:t xml:space="preserve"> </w:t>
      </w:r>
      <w:r w:rsidRPr="00EE36EE">
        <w:rPr>
          <w:rFonts w:cs="Times New Roman"/>
          <w:spacing w:val="-2"/>
          <w:lang w:val="tr-TR"/>
        </w:rPr>
        <w:t>b</w:t>
      </w:r>
      <w:r w:rsidRPr="00EE36EE">
        <w:rPr>
          <w:rFonts w:cs="Times New Roman"/>
          <w:lang w:val="tr-TR"/>
        </w:rPr>
        <w:t>ıragub</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üstehak</w:t>
      </w:r>
      <w:r w:rsidRPr="00EE36EE">
        <w:rPr>
          <w:rFonts w:cs="Times New Roman"/>
          <w:spacing w:val="22"/>
          <w:lang w:val="tr-TR"/>
        </w:rPr>
        <w:t xml:space="preserve"> </w:t>
      </w:r>
      <w:r w:rsidRPr="00EE36EE">
        <w:rPr>
          <w:rFonts w:cs="Times New Roman"/>
          <w:lang w:val="tr-TR"/>
        </w:rPr>
        <w:t>tapu</w:t>
      </w:r>
      <w:r w:rsidRPr="00EE36EE">
        <w:rPr>
          <w:rFonts w:cs="Times New Roman"/>
          <w:spacing w:val="21"/>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muş</w:t>
      </w:r>
      <w:r w:rsidRPr="00EE36EE">
        <w:rPr>
          <w:rFonts w:cs="Times New Roman"/>
          <w:spacing w:val="22"/>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0"/>
          <w:lang w:val="tr-TR"/>
        </w:rPr>
        <w:t xml:space="preserve"> </w:t>
      </w:r>
      <w:r w:rsidRPr="00EE36EE">
        <w:rPr>
          <w:rFonts w:cs="Times New Roman"/>
          <w:lang w:val="tr-TR"/>
        </w:rPr>
        <w:t>Mahmud bozdan</w:t>
      </w:r>
      <w:r w:rsidRPr="00EE36EE">
        <w:rPr>
          <w:rFonts w:cs="Times New Roman"/>
          <w:spacing w:val="25"/>
          <w:lang w:val="tr-TR"/>
        </w:rPr>
        <w:t xml:space="preserve"> </w:t>
      </w:r>
      <w:r w:rsidRPr="00EE36EE">
        <w:rPr>
          <w:rFonts w:cs="Times New Roman"/>
          <w:lang w:val="tr-TR"/>
        </w:rPr>
        <w:t>sâhib-i</w:t>
      </w:r>
      <w:r w:rsidRPr="00EE36EE">
        <w:rPr>
          <w:rFonts w:cs="Times New Roman"/>
          <w:spacing w:val="25"/>
          <w:lang w:val="tr-TR"/>
        </w:rPr>
        <w:t xml:space="preserve"> </w:t>
      </w:r>
      <w:r w:rsidRPr="00EE36EE">
        <w:rPr>
          <w:rFonts w:cs="Times New Roman"/>
          <w:lang w:val="tr-TR"/>
        </w:rPr>
        <w:t>arzdan</w:t>
      </w:r>
      <w:r w:rsidRPr="00EE36EE">
        <w:rPr>
          <w:rFonts w:cs="Times New Roman"/>
          <w:spacing w:val="24"/>
          <w:lang w:val="tr-TR"/>
        </w:rPr>
        <w:t xml:space="preserve"> </w:t>
      </w:r>
      <w:r w:rsidRPr="00EE36EE">
        <w:rPr>
          <w:rFonts w:cs="Times New Roman"/>
          <w:lang w:val="tr-TR"/>
        </w:rPr>
        <w:t>tapu-yı</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isli</w:t>
      </w:r>
      <w:r w:rsidRPr="00EE36EE">
        <w:rPr>
          <w:rFonts w:cs="Times New Roman"/>
          <w:spacing w:val="-1"/>
          <w:lang w:val="tr-TR"/>
        </w:rPr>
        <w:t>y</w:t>
      </w:r>
      <w:r w:rsidRPr="00EE36EE">
        <w:rPr>
          <w:rFonts w:cs="Times New Roman"/>
          <w:lang w:val="tr-TR"/>
        </w:rPr>
        <w:t>le</w:t>
      </w:r>
      <w:r w:rsidRPr="00EE36EE">
        <w:rPr>
          <w:rFonts w:cs="Times New Roman"/>
          <w:spacing w:val="25"/>
          <w:lang w:val="tr-TR"/>
        </w:rPr>
        <w:t xml:space="preserve"> </w:t>
      </w:r>
      <w:r w:rsidRPr="00EE36EE">
        <w:rPr>
          <w:rFonts w:cs="Times New Roman"/>
          <w:lang w:val="tr-TR"/>
        </w:rPr>
        <w:t>al</w:t>
      </w:r>
      <w:r w:rsidRPr="00EE36EE">
        <w:rPr>
          <w:rFonts w:cs="Times New Roman"/>
          <w:spacing w:val="-2"/>
          <w:lang w:val="tr-TR"/>
        </w:rPr>
        <w:t>m</w:t>
      </w:r>
      <w:r w:rsidRPr="00EE36EE">
        <w:rPr>
          <w:rFonts w:cs="Times New Roman"/>
          <w:lang w:val="tr-TR"/>
        </w:rPr>
        <w:t>ış</w:t>
      </w:r>
      <w:r w:rsidRPr="00EE36EE">
        <w:rPr>
          <w:rFonts w:cs="Times New Roman"/>
          <w:spacing w:val="25"/>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lang w:val="tr-TR"/>
        </w:rPr>
        <w:t>yedinde</w:t>
      </w:r>
      <w:r w:rsidRPr="00EE36EE">
        <w:rPr>
          <w:rFonts w:cs="Times New Roman"/>
          <w:spacing w:val="25"/>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ʿ</w:t>
      </w:r>
      <w:r w:rsidRPr="00EE36EE">
        <w:rPr>
          <w:rFonts w:cs="Times New Roman"/>
          <w:spacing w:val="-2"/>
          <w:lang w:val="tr-TR"/>
        </w:rPr>
        <w:t>m</w:t>
      </w:r>
      <w:r w:rsidRPr="00EE36EE">
        <w:rPr>
          <w:rFonts w:cs="Times New Roman"/>
          <w:lang w:val="tr-TR"/>
        </w:rPr>
        <w:t>ûlü</w:t>
      </w:r>
      <w:r w:rsidRPr="00EE36EE">
        <w:rPr>
          <w:rFonts w:cs="Times New Roman"/>
          <w:spacing w:val="3"/>
          <w:lang w:val="tr-TR"/>
        </w:rPr>
        <w:t>n</w:t>
      </w:r>
      <w:r w:rsidRPr="00EE36EE">
        <w:rPr>
          <w:rFonts w:cs="Times New Roman"/>
          <w:lang w:val="tr-TR"/>
        </w:rPr>
        <w:t>-bih</w:t>
      </w:r>
      <w:r w:rsidRPr="00EE36EE">
        <w:rPr>
          <w:rFonts w:cs="Times New Roman"/>
          <w:spacing w:val="25"/>
          <w:lang w:val="tr-TR"/>
        </w:rPr>
        <w:t xml:space="preserve"> </w:t>
      </w:r>
      <w:r w:rsidRPr="00EE36EE">
        <w:rPr>
          <w:rFonts w:cs="Times New Roman"/>
          <w:lang w:val="tr-TR"/>
        </w:rPr>
        <w:t>sened</w:t>
      </w:r>
      <w:r w:rsidRPr="00EE36EE">
        <w:rPr>
          <w:rFonts w:cs="Times New Roman"/>
          <w:spacing w:val="24"/>
          <w:lang w:val="tr-TR"/>
        </w:rPr>
        <w:t xml:space="preserve"> </w:t>
      </w:r>
      <w:r w:rsidRPr="00EE36EE">
        <w:rPr>
          <w:rFonts w:cs="Times New Roman"/>
          <w:lang w:val="tr-TR"/>
        </w:rPr>
        <w:t>veri</w:t>
      </w:r>
      <w:r w:rsidRPr="00EE36EE">
        <w:rPr>
          <w:rFonts w:cs="Times New Roman"/>
          <w:spacing w:val="-1"/>
          <w:lang w:val="tr-TR"/>
        </w:rPr>
        <w:t>l</w:t>
      </w:r>
      <w:r w:rsidRPr="00EE36EE">
        <w:rPr>
          <w:rFonts w:cs="Times New Roman"/>
          <w:spacing w:val="-2"/>
          <w:lang w:val="tr-TR"/>
        </w:rPr>
        <w:t>m</w:t>
      </w:r>
      <w:r w:rsidRPr="00EE36EE">
        <w:rPr>
          <w:rFonts w:cs="Times New Roman"/>
          <w:lang w:val="tr-TR"/>
        </w:rPr>
        <w:t>iş ise</w:t>
      </w:r>
      <w:r w:rsidRPr="00EE36EE">
        <w:rPr>
          <w:rFonts w:cs="Times New Roman"/>
          <w:spacing w:val="4"/>
          <w:lang w:val="tr-TR"/>
        </w:rPr>
        <w:t xml:space="preserve"> </w:t>
      </w:r>
      <w:r w:rsidRPr="00EE36EE">
        <w:rPr>
          <w:rFonts w:cs="Times New Roman"/>
          <w:lang w:val="tr-TR"/>
        </w:rPr>
        <w:t>zabt</w:t>
      </w:r>
      <w:r w:rsidRPr="00EE36EE">
        <w:rPr>
          <w:rFonts w:cs="Times New Roman"/>
          <w:spacing w:val="2"/>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esi</w:t>
      </w:r>
      <w:r w:rsidRPr="00EE36EE">
        <w:rPr>
          <w:rFonts w:cs="Times New Roman"/>
          <w:spacing w:val="4"/>
          <w:lang w:val="tr-TR"/>
        </w:rPr>
        <w:t xml:space="preserve"> </w:t>
      </w:r>
      <w:r w:rsidRPr="00EE36EE">
        <w:rPr>
          <w:rFonts w:cs="Times New Roman"/>
          <w:lang w:val="tr-TR"/>
        </w:rPr>
        <w:t>hasebü’</w:t>
      </w:r>
      <w:r w:rsidRPr="00EE36EE">
        <w:rPr>
          <w:rFonts w:cs="Times New Roman"/>
          <w:spacing w:val="2"/>
          <w:lang w:val="tr-TR"/>
        </w:rPr>
        <w:t>l</w:t>
      </w:r>
      <w:r w:rsidRPr="00EE36EE">
        <w:rPr>
          <w:rFonts w:cs="Times New Roman"/>
          <w:lang w:val="tr-TR"/>
        </w:rPr>
        <w:t>-kânûn</w:t>
      </w:r>
      <w:r w:rsidRPr="00EE36EE">
        <w:rPr>
          <w:rFonts w:cs="Times New Roman"/>
          <w:spacing w:val="3"/>
          <w:lang w:val="tr-TR"/>
        </w:rPr>
        <w:t xml:space="preserve"> </w:t>
      </w:r>
      <w:r w:rsidRPr="00EE36EE">
        <w:rPr>
          <w:rFonts w:cs="Times New Roman"/>
          <w:lang w:val="tr-TR"/>
        </w:rPr>
        <w:t>y</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nda</w:t>
      </w:r>
      <w:r w:rsidRPr="00EE36EE">
        <w:rPr>
          <w:rFonts w:cs="Times New Roman"/>
          <w:spacing w:val="3"/>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w:t>
      </w:r>
      <w:r w:rsidRPr="00EE36EE">
        <w:rPr>
          <w:rFonts w:cs="Times New Roman"/>
          <w:spacing w:val="1"/>
          <w:lang w:val="tr-TR"/>
        </w:rPr>
        <w:t>y</w:t>
      </w:r>
      <w:r w:rsidRPr="00EE36EE">
        <w:rPr>
          <w:rFonts w:cs="Times New Roman"/>
          <w:lang w:val="tr-TR"/>
        </w:rPr>
        <w:t>ub</w:t>
      </w:r>
      <w:r w:rsidRPr="00EE36EE">
        <w:rPr>
          <w:rFonts w:cs="Times New Roman"/>
          <w:spacing w:val="3"/>
          <w:lang w:val="tr-TR"/>
        </w:rPr>
        <w:t xml:space="preserve"> </w:t>
      </w:r>
      <w:r w:rsidRPr="00EE36EE">
        <w:rPr>
          <w:rFonts w:cs="Times New Roman"/>
          <w:lang w:val="tr-TR"/>
        </w:rPr>
        <w:t>eğer</w:t>
      </w:r>
      <w:r w:rsidRPr="00EE36EE">
        <w:rPr>
          <w:rFonts w:cs="Times New Roman"/>
          <w:spacing w:val="4"/>
          <w:lang w:val="tr-TR"/>
        </w:rPr>
        <w:t xml:space="preserve"> </w:t>
      </w:r>
      <w:r w:rsidRPr="00EE36EE">
        <w:rPr>
          <w:rFonts w:cs="Times New Roman"/>
          <w:lang w:val="tr-TR"/>
        </w:rPr>
        <w:t>böy</w:t>
      </w:r>
      <w:r w:rsidRPr="00EE36EE">
        <w:rPr>
          <w:rFonts w:cs="Times New Roman"/>
          <w:spacing w:val="-1"/>
          <w:lang w:val="tr-TR"/>
        </w:rPr>
        <w:t>l</w:t>
      </w:r>
      <w:r w:rsidRPr="00EE36EE">
        <w:rPr>
          <w:rFonts w:cs="Times New Roman"/>
          <w:lang w:val="tr-TR"/>
        </w:rPr>
        <w:t>e</w:t>
      </w:r>
      <w:r w:rsidRPr="00EE36EE">
        <w:rPr>
          <w:rFonts w:cs="Times New Roman"/>
          <w:spacing w:val="3"/>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w:t>
      </w:r>
      <w:r w:rsidRPr="00EE36EE">
        <w:rPr>
          <w:rFonts w:cs="Times New Roman"/>
          <w:spacing w:val="1"/>
          <w:lang w:val="tr-TR"/>
        </w:rPr>
        <w:t>d</w:t>
      </w:r>
      <w:r w:rsidRPr="00EE36EE">
        <w:rPr>
          <w:rFonts w:cs="Times New Roman"/>
          <w:lang w:val="tr-TR"/>
        </w:rPr>
        <w:t>a</w:t>
      </w:r>
      <w:r w:rsidRPr="00EE36EE">
        <w:rPr>
          <w:rFonts w:cs="Times New Roman"/>
          <w:spacing w:val="3"/>
          <w:lang w:val="tr-TR"/>
        </w:rPr>
        <w:t xml:space="preserve"> </w:t>
      </w:r>
      <w:r w:rsidRPr="00EE36EE">
        <w:rPr>
          <w:rFonts w:cs="Times New Roman"/>
          <w:lang w:val="tr-TR"/>
        </w:rPr>
        <w:t>fî’</w:t>
      </w:r>
      <w:r w:rsidRPr="00EE36EE">
        <w:rPr>
          <w:rFonts w:cs="Times New Roman"/>
          <w:spacing w:val="3"/>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îka</w:t>
      </w:r>
      <w:r w:rsidRPr="00EE36EE">
        <w:rPr>
          <w:rFonts w:cs="Times New Roman"/>
          <w:spacing w:val="2"/>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 yerlere</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erk</w:t>
      </w:r>
      <w:r w:rsidRPr="00EE36EE">
        <w:rPr>
          <w:rFonts w:cs="Times New Roman"/>
          <w:spacing w:val="1"/>
          <w:lang w:val="tr-TR"/>
        </w:rPr>
        <w:t>û</w:t>
      </w:r>
      <w:r w:rsidRPr="00EE36EE">
        <w:rPr>
          <w:rFonts w:cs="Times New Roman"/>
          <w:lang w:val="tr-TR"/>
        </w:rPr>
        <w:t>m</w:t>
      </w:r>
      <w:r w:rsidRPr="00EE36EE">
        <w:rPr>
          <w:rFonts w:cs="Times New Roman"/>
          <w:spacing w:val="20"/>
          <w:lang w:val="tr-TR"/>
        </w:rPr>
        <w:t xml:space="preserve"> </w:t>
      </w:r>
      <w:r w:rsidRPr="00EE36EE">
        <w:rPr>
          <w:rFonts w:cs="Times New Roman"/>
          <w:lang w:val="tr-TR"/>
        </w:rPr>
        <w:t>Ah</w:t>
      </w:r>
      <w:r w:rsidRPr="00EE36EE">
        <w:rPr>
          <w:rFonts w:cs="Times New Roman"/>
          <w:spacing w:val="-2"/>
          <w:lang w:val="tr-TR"/>
        </w:rPr>
        <w:t>m</w:t>
      </w:r>
      <w:r w:rsidRPr="00EE36EE">
        <w:rPr>
          <w:rFonts w:cs="Times New Roman"/>
          <w:lang w:val="tr-TR"/>
        </w:rPr>
        <w:t>ed</w:t>
      </w:r>
      <w:r w:rsidRPr="00EE36EE">
        <w:rPr>
          <w:rFonts w:cs="Times New Roman"/>
          <w:spacing w:val="23"/>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-tapu</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22"/>
          <w:lang w:val="tr-TR"/>
        </w:rPr>
        <w:t xml:space="preserve"> </w:t>
      </w:r>
      <w:r w:rsidRPr="00EE36EE">
        <w:rPr>
          <w:rFonts w:cs="Times New Roman"/>
          <w:spacing w:val="-2"/>
          <w:lang w:val="tr-TR"/>
        </w:rPr>
        <w:t>o</w:t>
      </w:r>
      <w:r w:rsidRPr="00EE36EE">
        <w:rPr>
          <w:rFonts w:cs="Times New Roman"/>
          <w:lang w:val="tr-TR"/>
        </w:rPr>
        <w:t>larak</w:t>
      </w:r>
      <w:r w:rsidRPr="00EE36EE">
        <w:rPr>
          <w:rFonts w:cs="Times New Roman"/>
          <w:spacing w:val="22"/>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23"/>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spacing w:val="-2"/>
          <w:lang w:val="tr-TR"/>
        </w:rPr>
        <w:t>b</w:t>
      </w:r>
      <w:r w:rsidRPr="00EE36EE">
        <w:rPr>
          <w:rFonts w:cs="Times New Roman"/>
          <w:lang w:val="tr-TR"/>
        </w:rPr>
        <w:t>eher</w:t>
      </w:r>
      <w:r w:rsidRPr="00EE36EE">
        <w:rPr>
          <w:rFonts w:cs="Times New Roman"/>
          <w:spacing w:val="23"/>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21"/>
          <w:lang w:val="tr-TR"/>
        </w:rPr>
        <w:t xml:space="preserve"> </w:t>
      </w:r>
      <w:r w:rsidRPr="00EE36EE">
        <w:rPr>
          <w:rFonts w:cs="Times New Roman"/>
          <w:lang w:val="tr-TR"/>
        </w:rPr>
        <w:t>zirâʿ</w:t>
      </w:r>
      <w:r w:rsidRPr="00EE36EE">
        <w:rPr>
          <w:rFonts w:cs="Times New Roman"/>
          <w:spacing w:val="-1"/>
          <w:lang w:val="tr-TR"/>
        </w:rPr>
        <w:t>a</w:t>
      </w:r>
      <w:r w:rsidRPr="00EE36EE">
        <w:rPr>
          <w:rFonts w:cs="Times New Roman"/>
          <w:lang w:val="tr-TR"/>
        </w:rPr>
        <w:t>t</w:t>
      </w:r>
      <w:r w:rsidRPr="00EE36EE">
        <w:rPr>
          <w:rFonts w:cs="Times New Roman"/>
          <w:spacing w:val="23"/>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lang w:val="tr-TR"/>
        </w:rPr>
        <w:t>ʿöş</w:t>
      </w:r>
      <w:r w:rsidRPr="00EE36EE">
        <w:rPr>
          <w:rFonts w:cs="Times New Roman"/>
          <w:spacing w:val="-2"/>
          <w:lang w:val="tr-TR"/>
        </w:rPr>
        <w:t>r</w:t>
      </w:r>
      <w:r w:rsidRPr="00EE36EE">
        <w:rPr>
          <w:rFonts w:cs="Times New Roman"/>
          <w:lang w:val="tr-TR"/>
        </w:rPr>
        <w:t>ün edâ</w:t>
      </w:r>
      <w:r w:rsidRPr="00EE36EE">
        <w:rPr>
          <w:rFonts w:cs="Times New Roman"/>
          <w:spacing w:val="19"/>
          <w:lang w:val="tr-TR"/>
        </w:rPr>
        <w:t xml:space="preserve"> </w:t>
      </w:r>
      <w:r w:rsidRPr="00EE36EE">
        <w:rPr>
          <w:rFonts w:cs="Times New Roman"/>
          <w:lang w:val="tr-TR"/>
        </w:rPr>
        <w:t>ide</w:t>
      </w:r>
      <w:r w:rsidRPr="00EE36EE">
        <w:rPr>
          <w:rFonts w:cs="Times New Roman"/>
          <w:spacing w:val="-2"/>
          <w:lang w:val="tr-TR"/>
        </w:rPr>
        <w:t>g</w:t>
      </w:r>
      <w:r w:rsidRPr="00EE36EE">
        <w:rPr>
          <w:rFonts w:cs="Times New Roman"/>
          <w:lang w:val="tr-TR"/>
        </w:rPr>
        <w:t>elür</w:t>
      </w:r>
      <w:r w:rsidRPr="00EE36EE">
        <w:rPr>
          <w:rFonts w:cs="Times New Roman"/>
          <w:spacing w:val="18"/>
          <w:lang w:val="tr-TR"/>
        </w:rPr>
        <w:t xml:space="preserve"> </w:t>
      </w:r>
      <w:r w:rsidRPr="00EE36EE">
        <w:rPr>
          <w:rFonts w:cs="Times New Roman"/>
          <w:lang w:val="tr-TR"/>
        </w:rPr>
        <w:t>iken</w:t>
      </w:r>
      <w:r w:rsidRPr="00EE36EE">
        <w:rPr>
          <w:rFonts w:cs="Times New Roman"/>
          <w:spacing w:val="18"/>
          <w:lang w:val="tr-TR"/>
        </w:rPr>
        <w:t xml:space="preserve"> </w:t>
      </w:r>
      <w:r w:rsidRPr="00EE36EE">
        <w:rPr>
          <w:rFonts w:cs="Times New Roman"/>
          <w:lang w:val="tr-TR"/>
        </w:rPr>
        <w:t>fevt</w:t>
      </w:r>
      <w:r w:rsidRPr="00EE36EE">
        <w:rPr>
          <w:rFonts w:cs="Times New Roman"/>
          <w:spacing w:val="18"/>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d</w:t>
      </w:r>
      <w:r w:rsidRPr="00EE36EE">
        <w:rPr>
          <w:rFonts w:cs="Times New Roman"/>
          <w:lang w:val="tr-TR"/>
        </w:rPr>
        <w:t>uk</w:t>
      </w:r>
      <w:r w:rsidRPr="00EE36EE">
        <w:rPr>
          <w:rFonts w:cs="Times New Roman"/>
          <w:spacing w:val="18"/>
          <w:lang w:val="tr-TR"/>
        </w:rPr>
        <w:t xml:space="preserve"> </w:t>
      </w:r>
      <w:r w:rsidRPr="00EE36EE">
        <w:rPr>
          <w:rFonts w:cs="Times New Roman"/>
          <w:lang w:val="tr-TR"/>
        </w:rPr>
        <w:t>da</w:t>
      </w:r>
      <w:r w:rsidRPr="00EE36EE">
        <w:rPr>
          <w:rFonts w:cs="Times New Roman"/>
          <w:spacing w:val="19"/>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w:t>
      </w:r>
      <w:r w:rsidRPr="00EE36EE">
        <w:rPr>
          <w:rFonts w:cs="Times New Roman"/>
          <w:spacing w:val="-2"/>
          <w:lang w:val="tr-TR"/>
        </w:rPr>
        <w:t>y</w:t>
      </w:r>
      <w:r w:rsidRPr="00EE36EE">
        <w:rPr>
          <w:rFonts w:cs="Times New Roman"/>
          <w:lang w:val="tr-TR"/>
        </w:rPr>
        <w:t>erler</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eccânen</w:t>
      </w:r>
      <w:r w:rsidRPr="00EE36EE">
        <w:rPr>
          <w:rFonts w:cs="Times New Roman"/>
          <w:spacing w:val="19"/>
          <w:lang w:val="tr-TR"/>
        </w:rPr>
        <w:t xml:space="preserve"> </w:t>
      </w:r>
      <w:r w:rsidRPr="00EE36EE">
        <w:rPr>
          <w:rFonts w:cs="Times New Roman"/>
          <w:lang w:val="tr-TR"/>
        </w:rPr>
        <w:t>sagîro</w:t>
      </w:r>
      <w:r w:rsidRPr="00EE36EE">
        <w:rPr>
          <w:rFonts w:cs="Times New Roman"/>
          <w:spacing w:val="-2"/>
          <w:lang w:val="tr-TR"/>
        </w:rPr>
        <w:t>ğ</w:t>
      </w:r>
      <w:r w:rsidRPr="00EE36EE">
        <w:rPr>
          <w:rFonts w:cs="Times New Roman"/>
          <w:lang w:val="tr-TR"/>
        </w:rPr>
        <w:t>lu</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17"/>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ail’e</w:t>
      </w:r>
      <w:r w:rsidRPr="00EE36EE">
        <w:rPr>
          <w:rFonts w:cs="Times New Roman"/>
          <w:spacing w:val="19"/>
          <w:lang w:val="tr-TR"/>
        </w:rPr>
        <w:t xml:space="preserve"> </w:t>
      </w:r>
      <w:r w:rsidRPr="00EE36EE">
        <w:rPr>
          <w:rFonts w:cs="Times New Roman"/>
          <w:lang w:val="tr-TR"/>
        </w:rPr>
        <w:t>inti</w:t>
      </w:r>
      <w:r w:rsidRPr="00EE36EE">
        <w:rPr>
          <w:rFonts w:cs="Times New Roman"/>
          <w:spacing w:val="-1"/>
          <w:lang w:val="tr-TR"/>
        </w:rPr>
        <w:t>k</w:t>
      </w:r>
      <w:r w:rsidRPr="00EE36EE">
        <w:rPr>
          <w:rFonts w:cs="Times New Roman"/>
          <w:lang w:val="tr-TR"/>
        </w:rPr>
        <w:t>âl et</w:t>
      </w:r>
      <w:r w:rsidRPr="00EE36EE">
        <w:rPr>
          <w:rFonts w:cs="Times New Roman"/>
          <w:spacing w:val="-2"/>
          <w:lang w:val="tr-TR"/>
        </w:rPr>
        <w:t>m</w:t>
      </w:r>
      <w:r w:rsidRPr="00EE36EE">
        <w:rPr>
          <w:rFonts w:cs="Times New Roman"/>
          <w:lang w:val="tr-TR"/>
        </w:rPr>
        <w:t>iş</w:t>
      </w:r>
      <w:r w:rsidRPr="00EE36EE">
        <w:rPr>
          <w:rFonts w:cs="Times New Roman"/>
          <w:spacing w:val="48"/>
          <w:lang w:val="tr-TR"/>
        </w:rPr>
        <w:t xml:space="preserve"> </w:t>
      </w:r>
      <w:r w:rsidRPr="00EE36EE">
        <w:rPr>
          <w:rFonts w:cs="Times New Roman"/>
          <w:lang w:val="tr-TR"/>
        </w:rPr>
        <w:t>ve</w:t>
      </w:r>
      <w:r w:rsidRPr="00EE36EE">
        <w:rPr>
          <w:rFonts w:cs="Times New Roman"/>
          <w:spacing w:val="48"/>
          <w:lang w:val="tr-TR"/>
        </w:rPr>
        <w:t xml:space="preserve"> </w:t>
      </w:r>
      <w:r w:rsidRPr="00EE36EE">
        <w:rPr>
          <w:rFonts w:cs="Times New Roman"/>
          <w:lang w:val="tr-TR"/>
        </w:rPr>
        <w:t>har</w:t>
      </w:r>
      <w:r w:rsidRPr="00EE36EE">
        <w:rPr>
          <w:rFonts w:cs="Times New Roman"/>
          <w:spacing w:val="1"/>
          <w:lang w:val="tr-TR"/>
        </w:rPr>
        <w:t>c</w:t>
      </w:r>
      <w:r w:rsidRPr="00EE36EE">
        <w:rPr>
          <w:rFonts w:cs="Times New Roman"/>
          <w:lang w:val="tr-TR"/>
        </w:rPr>
        <w:t>-i</w:t>
      </w:r>
      <w:r w:rsidRPr="00EE36EE">
        <w:rPr>
          <w:rFonts w:cs="Times New Roman"/>
          <w:spacing w:val="47"/>
          <w:lang w:val="tr-TR"/>
        </w:rPr>
        <w:t xml:space="preserve"> </w:t>
      </w:r>
      <w:r w:rsidRPr="00EE36EE">
        <w:rPr>
          <w:rFonts w:cs="Times New Roman"/>
          <w:lang w:val="tr-TR"/>
        </w:rPr>
        <w:t>intik</w:t>
      </w:r>
      <w:r w:rsidRPr="00EE36EE">
        <w:rPr>
          <w:rFonts w:cs="Times New Roman"/>
          <w:spacing w:val="-1"/>
          <w:lang w:val="tr-TR"/>
        </w:rPr>
        <w:t>â</w:t>
      </w:r>
      <w:r w:rsidRPr="00EE36EE">
        <w:rPr>
          <w:rFonts w:cs="Times New Roman"/>
          <w:lang w:val="tr-TR"/>
        </w:rPr>
        <w:t>li</w:t>
      </w:r>
      <w:r w:rsidRPr="00EE36EE">
        <w:rPr>
          <w:rFonts w:cs="Times New Roman"/>
          <w:spacing w:val="47"/>
          <w:lang w:val="tr-TR"/>
        </w:rPr>
        <w:t xml:space="preserve"> </w:t>
      </w:r>
      <w:r w:rsidRPr="00EE36EE">
        <w:rPr>
          <w:rFonts w:cs="Times New Roman"/>
          <w:lang w:val="tr-TR"/>
        </w:rPr>
        <w:t>vas</w:t>
      </w:r>
      <w:r w:rsidRPr="00EE36EE">
        <w:rPr>
          <w:rFonts w:cs="Times New Roman"/>
          <w:spacing w:val="1"/>
          <w:lang w:val="tr-TR"/>
        </w:rPr>
        <w:t>î</w:t>
      </w:r>
      <w:r w:rsidRPr="00EE36EE">
        <w:rPr>
          <w:rFonts w:cs="Times New Roman"/>
          <w:spacing w:val="-1"/>
          <w:lang w:val="tr-TR"/>
        </w:rPr>
        <w:t>-</w:t>
      </w:r>
      <w:r w:rsidRPr="00EE36EE">
        <w:rPr>
          <w:rFonts w:cs="Times New Roman"/>
          <w:lang w:val="tr-TR"/>
        </w:rPr>
        <w:t>i</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48"/>
          <w:lang w:val="tr-TR"/>
        </w:rPr>
        <w:t xml:space="preserve"> </w:t>
      </w:r>
      <w:r w:rsidRPr="00EE36EE">
        <w:rPr>
          <w:rFonts w:cs="Times New Roman"/>
          <w:lang w:val="tr-TR"/>
        </w:rPr>
        <w:t>tarafı</w:t>
      </w:r>
      <w:r w:rsidRPr="00EE36EE">
        <w:rPr>
          <w:rFonts w:cs="Times New Roman"/>
          <w:spacing w:val="-2"/>
          <w:lang w:val="tr-TR"/>
        </w:rPr>
        <w:t>n</w:t>
      </w:r>
      <w:r w:rsidRPr="00EE36EE">
        <w:rPr>
          <w:rFonts w:cs="Times New Roman"/>
          <w:lang w:val="tr-TR"/>
        </w:rPr>
        <w:t>dan</w:t>
      </w:r>
      <w:r w:rsidRPr="00EE36EE">
        <w:rPr>
          <w:rFonts w:cs="Times New Roman"/>
          <w:spacing w:val="48"/>
          <w:lang w:val="tr-TR"/>
        </w:rPr>
        <w:t xml:space="preserve"> </w:t>
      </w:r>
      <w:r w:rsidRPr="00EE36EE">
        <w:rPr>
          <w:rFonts w:cs="Times New Roman"/>
          <w:lang w:val="tr-TR"/>
        </w:rPr>
        <w:t>edâ</w:t>
      </w:r>
      <w:r w:rsidRPr="00EE36EE">
        <w:rPr>
          <w:rFonts w:cs="Times New Roman"/>
          <w:spacing w:val="48"/>
          <w:lang w:val="tr-TR"/>
        </w:rPr>
        <w:t xml:space="preserve"> </w:t>
      </w:r>
      <w:r w:rsidRPr="00EE36EE">
        <w:rPr>
          <w:rFonts w:cs="Times New Roman"/>
          <w:lang w:val="tr-TR"/>
        </w:rPr>
        <w:t>ile</w:t>
      </w:r>
      <w:r w:rsidRPr="00EE36EE">
        <w:rPr>
          <w:rFonts w:cs="Times New Roman"/>
          <w:spacing w:val="46"/>
          <w:lang w:val="tr-TR"/>
        </w:rPr>
        <w:t xml:space="preserve"> </w:t>
      </w:r>
      <w:r w:rsidRPr="00EE36EE">
        <w:rPr>
          <w:rFonts w:cs="Times New Roman"/>
          <w:lang w:val="tr-TR"/>
        </w:rPr>
        <w:t>senedi</w:t>
      </w:r>
      <w:r w:rsidRPr="00EE36EE">
        <w:rPr>
          <w:rFonts w:cs="Times New Roman"/>
          <w:spacing w:val="47"/>
          <w:lang w:val="tr-TR"/>
        </w:rPr>
        <w:t xml:space="preserve"> </w:t>
      </w:r>
      <w:r w:rsidRPr="00EE36EE">
        <w:rPr>
          <w:rFonts w:cs="Times New Roman"/>
          <w:lang w:val="tr-TR"/>
        </w:rPr>
        <w:t>alı</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48"/>
          <w:lang w:val="tr-TR"/>
        </w:rPr>
        <w:t xml:space="preserve"> </w:t>
      </w:r>
      <w:r w:rsidRPr="00EE36EE">
        <w:rPr>
          <w:rFonts w:cs="Times New Roman"/>
          <w:lang w:val="tr-TR"/>
        </w:rPr>
        <w:t>üzere</w:t>
      </w:r>
      <w:r w:rsidRPr="00EE36EE">
        <w:rPr>
          <w:rFonts w:cs="Times New Roman"/>
          <w:spacing w:val="48"/>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 xml:space="preserve">en </w:t>
      </w:r>
      <w:r w:rsidRPr="00EE36EE">
        <w:rPr>
          <w:rFonts w:cs="Times New Roman"/>
          <w:spacing w:val="-2"/>
          <w:lang w:val="tr-TR"/>
        </w:rPr>
        <w:t>m</w:t>
      </w:r>
      <w:r w:rsidRPr="00EE36EE">
        <w:rPr>
          <w:rFonts w:cs="Times New Roman"/>
          <w:lang w:val="tr-TR"/>
        </w:rPr>
        <w:t>erkûm</w:t>
      </w:r>
      <w:r w:rsidRPr="00EE36EE">
        <w:rPr>
          <w:rFonts w:cs="Times New Roman"/>
          <w:spacing w:val="39"/>
          <w:lang w:val="tr-TR"/>
        </w:rPr>
        <w:t xml:space="preserve"> </w:t>
      </w:r>
      <w:r w:rsidRPr="00EE36EE">
        <w:rPr>
          <w:rFonts w:cs="Times New Roman"/>
          <w:lang w:val="tr-TR"/>
        </w:rPr>
        <w:t>M</w:t>
      </w:r>
      <w:r w:rsidRPr="00EE36EE">
        <w:rPr>
          <w:rFonts w:cs="Times New Roman"/>
          <w:spacing w:val="1"/>
          <w:lang w:val="tr-TR"/>
        </w:rPr>
        <w:t>a</w:t>
      </w:r>
      <w:r w:rsidRPr="00EE36EE">
        <w:rPr>
          <w:rFonts w:cs="Times New Roman"/>
          <w:lang w:val="tr-TR"/>
        </w:rPr>
        <w:t>h</w:t>
      </w:r>
      <w:r w:rsidRPr="00EE36EE">
        <w:rPr>
          <w:rFonts w:cs="Times New Roman"/>
          <w:spacing w:val="-1"/>
          <w:lang w:val="tr-TR"/>
        </w:rPr>
        <w:t>m</w:t>
      </w:r>
      <w:r w:rsidRPr="00EE36EE">
        <w:rPr>
          <w:rFonts w:cs="Times New Roman"/>
          <w:lang w:val="tr-TR"/>
        </w:rPr>
        <w:t>ud</w:t>
      </w:r>
      <w:r w:rsidRPr="00EE36EE">
        <w:rPr>
          <w:rFonts w:cs="Times New Roman"/>
          <w:spacing w:val="41"/>
          <w:lang w:val="tr-TR"/>
        </w:rPr>
        <w:t xml:space="preserve"> </w:t>
      </w:r>
      <w:r w:rsidRPr="00EE36EE">
        <w:rPr>
          <w:rFonts w:cs="Times New Roman"/>
          <w:lang w:val="tr-TR"/>
        </w:rPr>
        <w:t>füzûlî</w:t>
      </w:r>
      <w:r w:rsidRPr="00EE36EE">
        <w:rPr>
          <w:rFonts w:cs="Times New Roman"/>
          <w:spacing w:val="39"/>
          <w:lang w:val="tr-TR"/>
        </w:rPr>
        <w:t xml:space="preserve"> </w:t>
      </w:r>
      <w:r w:rsidRPr="00EE36EE">
        <w:rPr>
          <w:rFonts w:cs="Times New Roman"/>
          <w:lang w:val="tr-TR"/>
        </w:rPr>
        <w:t>zabt</w:t>
      </w:r>
      <w:r w:rsidRPr="00EE36EE">
        <w:rPr>
          <w:rFonts w:cs="Times New Roman"/>
          <w:spacing w:val="41"/>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w:t>
      </w:r>
      <w:r w:rsidRPr="00EE36EE">
        <w:rPr>
          <w:rFonts w:cs="Times New Roman"/>
          <w:spacing w:val="-1"/>
          <w:lang w:val="tr-TR"/>
        </w:rPr>
        <w:t>ğ</w:t>
      </w:r>
      <w:r w:rsidRPr="00EE36EE">
        <w:rPr>
          <w:rFonts w:cs="Times New Roman"/>
          <w:lang w:val="tr-TR"/>
        </w:rPr>
        <w:t>i</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2"/>
          <w:lang w:val="tr-TR"/>
        </w:rPr>
        <w:t>l</w:t>
      </w:r>
      <w:r w:rsidRPr="00EE36EE">
        <w:rPr>
          <w:rFonts w:cs="Times New Roman"/>
          <w:spacing w:val="-1"/>
          <w:lang w:val="tr-TR"/>
        </w:rPr>
        <w:t>-</w:t>
      </w:r>
      <w:r w:rsidRPr="00EE36EE">
        <w:rPr>
          <w:rFonts w:cs="Times New Roman"/>
          <w:lang w:val="tr-TR"/>
        </w:rPr>
        <w:t>i</w:t>
      </w:r>
      <w:r w:rsidRPr="00EE36EE">
        <w:rPr>
          <w:rFonts w:cs="Times New Roman"/>
          <w:spacing w:val="41"/>
          <w:lang w:val="tr-TR"/>
        </w:rPr>
        <w:t xml:space="preserve"> </w:t>
      </w:r>
      <w:r w:rsidRPr="00EE36EE">
        <w:rPr>
          <w:rFonts w:cs="Times New Roman"/>
          <w:lang w:val="tr-TR"/>
        </w:rPr>
        <w:t>nizâʿ</w:t>
      </w:r>
      <w:r w:rsidRPr="00EE36EE">
        <w:rPr>
          <w:rFonts w:cs="Times New Roman"/>
          <w:spacing w:val="41"/>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ri</w:t>
      </w:r>
      <w:r w:rsidRPr="00EE36EE">
        <w:rPr>
          <w:rFonts w:cs="Times New Roman"/>
          <w:spacing w:val="-2"/>
          <w:lang w:val="tr-TR"/>
        </w:rPr>
        <w:t>n</w:t>
      </w:r>
      <w:r w:rsidRPr="00EE36EE">
        <w:rPr>
          <w:rFonts w:cs="Times New Roman"/>
          <w:lang w:val="tr-TR"/>
        </w:rPr>
        <w:t>de</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41"/>
          <w:lang w:val="tr-TR"/>
        </w:rPr>
        <w:t xml:space="preserve"> </w:t>
      </w:r>
      <w:r w:rsidRPr="00EE36EE">
        <w:rPr>
          <w:rFonts w:cs="Times New Roman"/>
          <w:lang w:val="tr-TR"/>
        </w:rPr>
        <w:t>hâzır</w:t>
      </w:r>
      <w:r w:rsidRPr="00EE36EE">
        <w:rPr>
          <w:rFonts w:cs="Times New Roman"/>
          <w:spacing w:val="41"/>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 hâld</w:t>
      </w:r>
      <w:r w:rsidRPr="00EE36EE">
        <w:rPr>
          <w:rFonts w:cs="Times New Roman"/>
          <w:spacing w:val="6"/>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r-n</w:t>
      </w:r>
      <w:r w:rsidRPr="00EE36EE">
        <w:rPr>
          <w:rFonts w:cs="Times New Roman"/>
          <w:spacing w:val="-1"/>
          <w:lang w:val="tr-TR"/>
        </w:rPr>
        <w:t>e</w:t>
      </w:r>
      <w:r w:rsidRPr="00EE36EE">
        <w:rPr>
          <w:rFonts w:cs="Times New Roman"/>
          <w:lang w:val="tr-TR"/>
        </w:rPr>
        <w:t>hc-i</w:t>
      </w:r>
      <w:r w:rsidRPr="00EE36EE">
        <w:rPr>
          <w:rFonts w:cs="Times New Roman"/>
          <w:spacing w:val="6"/>
          <w:lang w:val="tr-TR"/>
        </w:rPr>
        <w:t xml:space="preserve"> </w:t>
      </w:r>
      <w:r w:rsidRPr="00EE36EE">
        <w:rPr>
          <w:rFonts w:cs="Times New Roman"/>
          <w:lang w:val="tr-TR"/>
        </w:rPr>
        <w:t>şerʿî</w:t>
      </w:r>
      <w:r w:rsidRPr="00EE36EE">
        <w:rPr>
          <w:rFonts w:cs="Times New Roman"/>
          <w:spacing w:val="5"/>
          <w:lang w:val="tr-TR"/>
        </w:rPr>
        <w:t xml:space="preserve"> </w:t>
      </w:r>
      <w:r w:rsidRPr="00EE36EE">
        <w:rPr>
          <w:rFonts w:cs="Times New Roman"/>
          <w:lang w:val="tr-TR"/>
        </w:rPr>
        <w:t>terâfuʿda</w:t>
      </w:r>
      <w:r w:rsidRPr="00EE36EE">
        <w:rPr>
          <w:rFonts w:cs="Times New Roman"/>
          <w:spacing w:val="5"/>
          <w:lang w:val="tr-TR"/>
        </w:rPr>
        <w:t xml:space="preserve"> </w:t>
      </w:r>
      <w:r w:rsidRPr="00EE36EE">
        <w:rPr>
          <w:rFonts w:cs="Times New Roman"/>
          <w:lang w:val="tr-TR"/>
        </w:rPr>
        <w:t>tebeyyün</w:t>
      </w:r>
      <w:r w:rsidRPr="00EE36EE">
        <w:rPr>
          <w:rFonts w:cs="Times New Roman"/>
          <w:spacing w:val="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lediği</w:t>
      </w:r>
      <w:r w:rsidRPr="00EE36EE">
        <w:rPr>
          <w:rFonts w:cs="Times New Roman"/>
          <w:spacing w:val="6"/>
          <w:lang w:val="tr-TR"/>
        </w:rPr>
        <w:t xml:space="preserve"> </w:t>
      </w:r>
      <w:r w:rsidRPr="00EE36EE">
        <w:rPr>
          <w:rFonts w:cs="Times New Roman"/>
          <w:lang w:val="tr-TR"/>
        </w:rPr>
        <w:t>sûr</w:t>
      </w:r>
      <w:r w:rsidRPr="00EE36EE">
        <w:rPr>
          <w:rFonts w:cs="Times New Roman"/>
          <w:spacing w:val="-1"/>
          <w:lang w:val="tr-TR"/>
        </w:rPr>
        <w:t>e</w:t>
      </w:r>
      <w:r w:rsidRPr="00EE36EE">
        <w:rPr>
          <w:rFonts w:cs="Times New Roman"/>
          <w:lang w:val="tr-TR"/>
        </w:rPr>
        <w:t>t</w:t>
      </w:r>
      <w:r w:rsidRPr="00EE36EE">
        <w:rPr>
          <w:rFonts w:cs="Times New Roman"/>
          <w:spacing w:val="-1"/>
          <w:lang w:val="tr-TR"/>
        </w:rPr>
        <w:t>d</w:t>
      </w:r>
      <w:r w:rsidRPr="00EE36EE">
        <w:rPr>
          <w:rFonts w:cs="Times New Roman"/>
          <w:lang w:val="tr-TR"/>
        </w:rPr>
        <w:t>e</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aʿrifet</w:t>
      </w:r>
      <w:r w:rsidRPr="00EE36EE">
        <w:rPr>
          <w:rFonts w:cs="Times New Roman"/>
          <w:spacing w:val="-1"/>
          <w:lang w:val="tr-TR"/>
        </w:rPr>
        <w:t>i</w:t>
      </w:r>
      <w:r w:rsidRPr="00EE36EE">
        <w:rPr>
          <w:rFonts w:cs="Times New Roman"/>
          <w:lang w:val="tr-TR"/>
        </w:rPr>
        <w:t>yle alıver</w:t>
      </w:r>
      <w:r w:rsidRPr="00EE36EE">
        <w:rPr>
          <w:rFonts w:cs="Times New Roman"/>
          <w:spacing w:val="-1"/>
          <w:lang w:val="tr-TR"/>
        </w:rPr>
        <w:t>i</w:t>
      </w:r>
      <w:r w:rsidRPr="00EE36EE">
        <w:rPr>
          <w:rFonts w:cs="Times New Roman"/>
          <w:lang w:val="tr-TR"/>
        </w:rPr>
        <w:t>lerek</w:t>
      </w:r>
      <w:r w:rsidRPr="00EE36EE">
        <w:rPr>
          <w:rFonts w:cs="Times New Roman"/>
          <w:spacing w:val="41"/>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w:t>
      </w:r>
      <w:r w:rsidRPr="00EE36EE">
        <w:rPr>
          <w:rFonts w:cs="Times New Roman"/>
          <w:spacing w:val="-2"/>
          <w:lang w:val="tr-TR"/>
        </w:rPr>
        <w:t>m</w:t>
      </w:r>
      <w:r w:rsidRPr="00EE36EE">
        <w:rPr>
          <w:rFonts w:cs="Times New Roman"/>
          <w:lang w:val="tr-TR"/>
        </w:rPr>
        <w:t>ûceb</w:t>
      </w:r>
      <w:r w:rsidRPr="00EE36EE">
        <w:rPr>
          <w:rFonts w:cs="Times New Roman"/>
          <w:spacing w:val="43"/>
          <w:lang w:val="tr-TR"/>
        </w:rPr>
        <w:t xml:space="preserve"> </w:t>
      </w:r>
      <w:r w:rsidRPr="00EE36EE">
        <w:rPr>
          <w:rFonts w:cs="Times New Roman"/>
          <w:lang w:val="tr-TR"/>
        </w:rPr>
        <w:t>nizâ</w:t>
      </w:r>
      <w:r w:rsidRPr="00EE36EE">
        <w:rPr>
          <w:rFonts w:cs="Times New Roman"/>
          <w:spacing w:val="-1"/>
          <w:lang w:val="tr-TR"/>
        </w:rPr>
        <w:t>m</w:t>
      </w:r>
      <w:r w:rsidRPr="00EE36EE">
        <w:rPr>
          <w:rFonts w:cs="Times New Roman"/>
          <w:lang w:val="tr-TR"/>
        </w:rPr>
        <w:t>-ı</w:t>
      </w:r>
      <w:r w:rsidRPr="00EE36EE">
        <w:rPr>
          <w:rFonts w:cs="Times New Roman"/>
          <w:spacing w:val="43"/>
          <w:lang w:val="tr-TR"/>
        </w:rPr>
        <w:t xml:space="preserve"> </w:t>
      </w:r>
      <w:r w:rsidRPr="00EE36EE">
        <w:rPr>
          <w:rFonts w:cs="Times New Roman"/>
          <w:lang w:val="tr-TR"/>
        </w:rPr>
        <w:t>tesviye</w:t>
      </w:r>
      <w:r w:rsidRPr="00EE36EE">
        <w:rPr>
          <w:rFonts w:cs="Times New Roman"/>
          <w:spacing w:val="43"/>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w:t>
      </w:r>
      <w:r w:rsidRPr="00EE36EE">
        <w:rPr>
          <w:rFonts w:cs="Times New Roman"/>
          <w:spacing w:val="-2"/>
          <w:lang w:val="tr-TR"/>
        </w:rPr>
        <w:t>nm</w:t>
      </w:r>
      <w:r w:rsidRPr="00EE36EE">
        <w:rPr>
          <w:rFonts w:cs="Times New Roman"/>
          <w:lang w:val="tr-TR"/>
        </w:rPr>
        <w:t>ak</w:t>
      </w:r>
      <w:r w:rsidRPr="00EE36EE">
        <w:rPr>
          <w:rFonts w:cs="Times New Roman"/>
          <w:spacing w:val="44"/>
          <w:lang w:val="tr-TR"/>
        </w:rPr>
        <w:t xml:space="preserve"> </w:t>
      </w:r>
      <w:r w:rsidRPr="00EE36EE">
        <w:rPr>
          <w:rFonts w:cs="Times New Roman"/>
          <w:lang w:val="tr-TR"/>
        </w:rPr>
        <w:t>muvâfı</w:t>
      </w:r>
      <w:r w:rsidRPr="00EE36EE">
        <w:rPr>
          <w:rFonts w:cs="Times New Roman"/>
          <w:spacing w:val="2"/>
          <w:lang w:val="tr-TR"/>
        </w:rPr>
        <w:t>k</w:t>
      </w:r>
      <w:r w:rsidRPr="00EE36EE">
        <w:rPr>
          <w:rFonts w:cs="Times New Roman"/>
          <w:lang w:val="tr-TR"/>
        </w:rPr>
        <w:t>-ı</w:t>
      </w:r>
      <w:r w:rsidRPr="00EE36EE">
        <w:rPr>
          <w:rFonts w:cs="Times New Roman"/>
          <w:spacing w:val="43"/>
          <w:lang w:val="tr-TR"/>
        </w:rPr>
        <w:t xml:space="preserve"> </w:t>
      </w:r>
      <w:r w:rsidRPr="00EE36EE">
        <w:rPr>
          <w:rFonts w:cs="Times New Roman"/>
          <w:lang w:val="tr-TR"/>
        </w:rPr>
        <w:t>kânûn</w:t>
      </w:r>
      <w:r w:rsidRPr="00EE36EE">
        <w:rPr>
          <w:rFonts w:cs="Times New Roman"/>
          <w:spacing w:val="42"/>
          <w:lang w:val="tr-TR"/>
        </w:rPr>
        <w:t xml:space="preserve"> </w:t>
      </w:r>
      <w:r w:rsidRPr="00EE36EE">
        <w:rPr>
          <w:rFonts w:cs="Times New Roman"/>
          <w:lang w:val="tr-TR"/>
        </w:rPr>
        <w:t>idüğü</w:t>
      </w:r>
      <w:r w:rsidRPr="00EE36EE">
        <w:rPr>
          <w:rFonts w:cs="Times New Roman"/>
          <w:spacing w:val="43"/>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 xml:space="preserve">-i </w:t>
      </w:r>
      <w:r w:rsidRPr="00EE36EE">
        <w:rPr>
          <w:rFonts w:cs="Times New Roman"/>
          <w:spacing w:val="-2"/>
          <w:lang w:val="tr-TR"/>
        </w:rPr>
        <w:t>m</w:t>
      </w:r>
      <w:r w:rsidRPr="00EE36EE">
        <w:rPr>
          <w:rFonts w:cs="Times New Roman"/>
          <w:lang w:val="tr-TR"/>
        </w:rPr>
        <w:t>ezbûrdan</w:t>
      </w:r>
      <w:r w:rsidRPr="00EE36EE">
        <w:rPr>
          <w:rFonts w:cs="Times New Roman"/>
          <w:spacing w:val="13"/>
          <w:lang w:val="tr-TR"/>
        </w:rPr>
        <w:t xml:space="preserve"> </w:t>
      </w:r>
      <w:r w:rsidRPr="00EE36EE">
        <w:rPr>
          <w:rFonts w:cs="Times New Roman"/>
          <w:lang w:val="tr-TR"/>
        </w:rPr>
        <w:t>tahrîr</w:t>
      </w:r>
      <w:r w:rsidRPr="00EE36EE">
        <w:rPr>
          <w:rFonts w:cs="Times New Roman"/>
          <w:spacing w:val="12"/>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13"/>
          <w:lang w:val="tr-TR"/>
        </w:rPr>
        <w:t xml:space="preserve"> </w:t>
      </w:r>
      <w:r w:rsidRPr="00EE36EE">
        <w:rPr>
          <w:rFonts w:cs="Times New Roman"/>
          <w:lang w:val="tr-TR"/>
        </w:rPr>
        <w:t>ol</w:t>
      </w:r>
      <w:r w:rsidRPr="00EE36EE">
        <w:rPr>
          <w:rFonts w:cs="Times New Roman"/>
          <w:spacing w:val="-2"/>
          <w:lang w:val="tr-TR"/>
        </w:rPr>
        <w:t>m</w:t>
      </w:r>
      <w:r w:rsidRPr="00EE36EE">
        <w:rPr>
          <w:rFonts w:cs="Times New Roman"/>
          <w:spacing w:val="2"/>
          <w:lang w:val="tr-TR"/>
        </w:rPr>
        <w:t>a</w:t>
      </w:r>
      <w:r w:rsidRPr="00EE36EE">
        <w:rPr>
          <w:rFonts w:cs="Times New Roman"/>
          <w:lang w:val="tr-TR"/>
        </w:rPr>
        <w:t>ğla</w:t>
      </w:r>
      <w:r w:rsidRPr="00EE36EE">
        <w:rPr>
          <w:rFonts w:cs="Times New Roman"/>
          <w:spacing w:val="13"/>
          <w:lang w:val="tr-TR"/>
        </w:rPr>
        <w:t xml:space="preserve"> </w:t>
      </w:r>
      <w:r w:rsidRPr="00EE36EE">
        <w:rPr>
          <w:rFonts w:cs="Times New Roman"/>
          <w:lang w:val="tr-TR"/>
        </w:rPr>
        <w:t>siz</w:t>
      </w:r>
      <w:r w:rsidRPr="00EE36EE">
        <w:rPr>
          <w:rFonts w:cs="Times New Roman"/>
          <w:spacing w:val="12"/>
          <w:lang w:val="tr-TR"/>
        </w:rPr>
        <w:t xml:space="preserve"> </w:t>
      </w:r>
      <w:r w:rsidRPr="00EE36EE">
        <w:rPr>
          <w:rFonts w:cs="Times New Roman"/>
          <w:lang w:val="tr-TR"/>
        </w:rPr>
        <w:t>ki</w:t>
      </w:r>
      <w:r w:rsidRPr="00EE36EE">
        <w:rPr>
          <w:rFonts w:cs="Times New Roman"/>
          <w:spacing w:val="12"/>
          <w:lang w:val="tr-TR"/>
        </w:rPr>
        <w:t xml:space="preserve"> </w:t>
      </w:r>
      <w:r w:rsidRPr="00EE36EE">
        <w:rPr>
          <w:rFonts w:cs="Times New Roman"/>
          <w:lang w:val="tr-TR"/>
        </w:rPr>
        <w:t>vâlî-i</w:t>
      </w:r>
      <w:r w:rsidRPr="00EE36EE">
        <w:rPr>
          <w:rFonts w:cs="Times New Roman"/>
          <w:spacing w:val="12"/>
          <w:lang w:val="tr-TR"/>
        </w:rPr>
        <w:t xml:space="preserve"> </w:t>
      </w:r>
      <w:r w:rsidRPr="00EE36EE">
        <w:rPr>
          <w:rFonts w:cs="Times New Roman"/>
          <w:lang w:val="tr-TR"/>
        </w:rPr>
        <w:t>müşârün</w:t>
      </w:r>
      <w:r w:rsidRPr="00EE36EE">
        <w:rPr>
          <w:rFonts w:cs="Times New Roman"/>
          <w:spacing w:val="-1"/>
          <w:lang w:val="tr-TR"/>
        </w:rPr>
        <w:t>-</w:t>
      </w:r>
      <w:r w:rsidRPr="00EE36EE">
        <w:rPr>
          <w:rFonts w:cs="Times New Roman"/>
          <w:lang w:val="tr-TR"/>
        </w:rPr>
        <w:t>ileyh</w:t>
      </w:r>
      <w:r w:rsidRPr="00EE36EE">
        <w:rPr>
          <w:rFonts w:cs="Times New Roman"/>
          <w:spacing w:val="12"/>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’im</w:t>
      </w:r>
      <w:r w:rsidRPr="00EE36EE">
        <w:rPr>
          <w:rFonts w:cs="Times New Roman"/>
          <w:spacing w:val="-3"/>
          <w:lang w:val="tr-TR"/>
        </w:rPr>
        <w:t>m</w:t>
      </w:r>
      <w:r w:rsidRPr="00EE36EE">
        <w:rPr>
          <w:rFonts w:cs="Times New Roman"/>
          <w:spacing w:val="1"/>
          <w:lang w:val="tr-TR"/>
        </w:rPr>
        <w:t>a</w:t>
      </w:r>
      <w:r w:rsidRPr="00EE36EE">
        <w:rPr>
          <w:rFonts w:cs="Times New Roman"/>
          <w:lang w:val="tr-TR"/>
        </w:rPr>
        <w:t>kâm</w:t>
      </w:r>
      <w:r w:rsidRPr="00EE36EE">
        <w:rPr>
          <w:rFonts w:cs="Times New Roman"/>
          <w:spacing w:val="11"/>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nâ’ib vesâ’ir</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â-ileyhi</w:t>
      </w:r>
      <w:r w:rsidRPr="00EE36EE">
        <w:rPr>
          <w:rFonts w:cs="Times New Roman"/>
          <w:spacing w:val="-2"/>
          <w:lang w:val="tr-TR"/>
        </w:rPr>
        <w:t>m</w:t>
      </w:r>
      <w:r w:rsidRPr="00EE36EE">
        <w:rPr>
          <w:rFonts w:cs="Times New Roman"/>
          <w:spacing w:val="1"/>
          <w:lang w:val="tr-TR"/>
        </w:rPr>
        <w:t>s</w:t>
      </w:r>
      <w:r w:rsidRPr="00EE36EE">
        <w:rPr>
          <w:rFonts w:cs="Times New Roman"/>
          <w:lang w:val="tr-TR"/>
        </w:rPr>
        <w:t>iz</w:t>
      </w:r>
      <w:r w:rsidRPr="00EE36EE">
        <w:rPr>
          <w:rFonts w:cs="Times New Roman"/>
          <w:spacing w:val="54"/>
          <w:lang w:val="tr-TR"/>
        </w:rPr>
        <w:t xml:space="preserve"> </w:t>
      </w:r>
      <w:r w:rsidRPr="00EE36EE">
        <w:rPr>
          <w:rFonts w:cs="Times New Roman"/>
          <w:lang w:val="tr-TR"/>
        </w:rPr>
        <w:t>husû</w:t>
      </w:r>
      <w:r w:rsidRPr="00EE36EE">
        <w:rPr>
          <w:rFonts w:cs="Times New Roman"/>
          <w:spacing w:val="2"/>
          <w:lang w:val="tr-TR"/>
        </w:rPr>
        <w:t>s</w:t>
      </w:r>
      <w:r w:rsidRPr="00EE36EE">
        <w:rPr>
          <w:rFonts w:cs="Times New Roman"/>
          <w:spacing w:val="-1"/>
          <w:lang w:val="tr-TR"/>
        </w:rPr>
        <w:t>-</w:t>
      </w:r>
      <w:r w:rsidRPr="00EE36EE">
        <w:rPr>
          <w:rFonts w:cs="Times New Roman"/>
          <w:lang w:val="tr-TR"/>
        </w:rPr>
        <w:t>ı</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53"/>
          <w:lang w:val="tr-TR"/>
        </w:rPr>
        <w:t xml:space="preserve"> </w:t>
      </w:r>
      <w:r w:rsidRPr="00EE36EE">
        <w:rPr>
          <w:rFonts w:cs="Times New Roman"/>
          <w:lang w:val="tr-TR"/>
        </w:rPr>
        <w:t>şer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54"/>
          <w:lang w:val="tr-TR"/>
        </w:rPr>
        <w:t xml:space="preserve"> </w:t>
      </w:r>
      <w:r w:rsidRPr="00EE36EE">
        <w:rPr>
          <w:rFonts w:cs="Times New Roman"/>
          <w:lang w:val="tr-TR"/>
        </w:rPr>
        <w:t>şerîfe</w:t>
      </w:r>
      <w:r w:rsidRPr="00EE36EE">
        <w:rPr>
          <w:rFonts w:cs="Times New Roman"/>
          <w:spacing w:val="53"/>
          <w:lang w:val="tr-TR"/>
        </w:rPr>
        <w:t xml:space="preserve"> </w:t>
      </w:r>
      <w:r w:rsidRPr="00EE36EE">
        <w:rPr>
          <w:rFonts w:cs="Times New Roman"/>
          <w:lang w:val="tr-TR"/>
        </w:rPr>
        <w:t>vee</w:t>
      </w:r>
      <w:r w:rsidRPr="00EE36EE">
        <w:rPr>
          <w:rFonts w:cs="Times New Roman"/>
          <w:spacing w:val="54"/>
          <w:lang w:val="tr-TR"/>
        </w:rPr>
        <w:t xml:space="preserve"> </w:t>
      </w:r>
      <w:r w:rsidRPr="00EE36EE">
        <w:rPr>
          <w:rFonts w:cs="Times New Roman"/>
          <w:lang w:val="tr-TR"/>
        </w:rPr>
        <w:t>bâlâ</w:t>
      </w:r>
      <w:r w:rsidRPr="00EE36EE">
        <w:rPr>
          <w:rFonts w:cs="Times New Roman"/>
          <w:spacing w:val="-1"/>
          <w:lang w:val="tr-TR"/>
        </w:rPr>
        <w:t>d</w:t>
      </w:r>
      <w:r w:rsidRPr="00EE36EE">
        <w:rPr>
          <w:rFonts w:cs="Times New Roman"/>
          <w:lang w:val="tr-TR"/>
        </w:rPr>
        <w:t>a</w:t>
      </w:r>
      <w:r w:rsidRPr="00EE36EE">
        <w:rPr>
          <w:rFonts w:cs="Times New Roman"/>
          <w:spacing w:val="54"/>
          <w:lang w:val="tr-TR"/>
        </w:rPr>
        <w:t xml:space="preserve"> </w:t>
      </w:r>
      <w:r w:rsidRPr="00EE36EE">
        <w:rPr>
          <w:rFonts w:cs="Times New Roman"/>
          <w:lang w:val="tr-TR"/>
        </w:rPr>
        <w:t>muharrer</w:t>
      </w:r>
      <w:r w:rsidRPr="00EE36EE">
        <w:rPr>
          <w:rFonts w:cs="Times New Roman"/>
          <w:spacing w:val="54"/>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nû</w:t>
      </w:r>
      <w:r w:rsidRPr="00EE36EE">
        <w:rPr>
          <w:rFonts w:cs="Times New Roman"/>
          <w:spacing w:val="2"/>
          <w:lang w:val="tr-TR"/>
        </w:rPr>
        <w:t>n</w:t>
      </w:r>
      <w:r w:rsidRPr="00EE36EE">
        <w:rPr>
          <w:rFonts w:cs="Times New Roman"/>
          <w:lang w:val="tr-TR"/>
        </w:rPr>
        <w:t>-ı münî</w:t>
      </w:r>
      <w:r w:rsidRPr="00EE36EE">
        <w:rPr>
          <w:rFonts w:cs="Times New Roman"/>
          <w:spacing w:val="-1"/>
          <w:lang w:val="tr-TR"/>
        </w:rPr>
        <w:t>f</w:t>
      </w:r>
      <w:r w:rsidRPr="00EE36EE">
        <w:rPr>
          <w:rFonts w:cs="Times New Roman"/>
          <w:lang w:val="tr-TR"/>
        </w:rPr>
        <w:t>e</w:t>
      </w:r>
      <w:r w:rsidRPr="00EE36EE">
        <w:rPr>
          <w:rFonts w:cs="Times New Roman"/>
          <w:spacing w:val="9"/>
          <w:lang w:val="tr-TR"/>
        </w:rPr>
        <w:t xml:space="preserve"> </w:t>
      </w:r>
      <w:r w:rsidRPr="00EE36EE">
        <w:rPr>
          <w:rFonts w:cs="Times New Roman"/>
          <w:lang w:val="tr-TR"/>
        </w:rPr>
        <w:t>tatbîk</w:t>
      </w:r>
      <w:r w:rsidRPr="00EE36EE">
        <w:rPr>
          <w:rFonts w:cs="Times New Roman"/>
          <w:spacing w:val="9"/>
          <w:lang w:val="tr-TR"/>
        </w:rPr>
        <w:t xml:space="preserve"> </w:t>
      </w:r>
      <w:r w:rsidRPr="00EE36EE">
        <w:rPr>
          <w:rFonts w:cs="Times New Roman"/>
          <w:lang w:val="tr-TR"/>
        </w:rPr>
        <w:t>iderek</w:t>
      </w:r>
      <w:r w:rsidRPr="00EE36EE">
        <w:rPr>
          <w:rFonts w:cs="Times New Roman"/>
          <w:spacing w:val="9"/>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r-vech</w:t>
      </w:r>
      <w:r w:rsidRPr="00EE36EE">
        <w:rPr>
          <w:rFonts w:cs="Times New Roman"/>
          <w:spacing w:val="-1"/>
          <w:lang w:val="tr-TR"/>
        </w:rPr>
        <w:t>-</w:t>
      </w:r>
      <w:r w:rsidRPr="00EE36EE">
        <w:rPr>
          <w:rFonts w:cs="Times New Roman"/>
          <w:lang w:val="tr-TR"/>
        </w:rPr>
        <w:t>i</w:t>
      </w:r>
      <w:r w:rsidRPr="00EE36EE">
        <w:rPr>
          <w:rFonts w:cs="Times New Roman"/>
          <w:spacing w:val="9"/>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âniyet</w:t>
      </w:r>
      <w:r w:rsidRPr="00EE36EE">
        <w:rPr>
          <w:rFonts w:cs="Times New Roman"/>
          <w:spacing w:val="8"/>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9"/>
          <w:lang w:val="tr-TR"/>
        </w:rPr>
        <w:t xml:space="preserve"> </w:t>
      </w:r>
      <w:r w:rsidRPr="00EE36EE">
        <w:rPr>
          <w:rFonts w:cs="Times New Roman"/>
          <w:lang w:val="tr-TR"/>
        </w:rPr>
        <w:t>birle</w:t>
      </w:r>
      <w:r w:rsidRPr="00EE36EE">
        <w:rPr>
          <w:rFonts w:cs="Times New Roman"/>
          <w:spacing w:val="9"/>
          <w:lang w:val="tr-TR"/>
        </w:rPr>
        <w:t xml:space="preserve"> </w:t>
      </w:r>
      <w:r w:rsidRPr="00EE36EE">
        <w:rPr>
          <w:rFonts w:cs="Times New Roman"/>
          <w:lang w:val="tr-TR"/>
        </w:rPr>
        <w:t>fî</w:t>
      </w:r>
      <w:r w:rsidRPr="00EE36EE">
        <w:rPr>
          <w:rFonts w:cs="Times New Roman"/>
          <w:spacing w:val="-1"/>
          <w:lang w:val="tr-TR"/>
        </w:rPr>
        <w:t>’</w:t>
      </w:r>
      <w:r w:rsidRPr="00EE36EE">
        <w:rPr>
          <w:rFonts w:cs="Times New Roman"/>
          <w:spacing w:val="2"/>
          <w:lang w:val="tr-TR"/>
        </w:rPr>
        <w:t>l</w:t>
      </w:r>
      <w:r w:rsidRPr="00EE36EE">
        <w:rPr>
          <w:rFonts w:cs="Times New Roman"/>
          <w:lang w:val="tr-TR"/>
        </w:rPr>
        <w:t>-</w:t>
      </w:r>
      <w:r w:rsidRPr="00EE36EE">
        <w:rPr>
          <w:rFonts w:cs="Times New Roman"/>
          <w:spacing w:val="-2"/>
          <w:lang w:val="tr-TR"/>
        </w:rPr>
        <w:t>h</w:t>
      </w:r>
      <w:r w:rsidRPr="00EE36EE">
        <w:rPr>
          <w:rFonts w:cs="Times New Roman"/>
          <w:lang w:val="tr-TR"/>
        </w:rPr>
        <w:t>akîka</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8"/>
          <w:lang w:val="tr-TR"/>
        </w:rPr>
        <w:t xml:space="preserve"> </w:t>
      </w:r>
      <w:r w:rsidRPr="00EE36EE">
        <w:rPr>
          <w:rFonts w:cs="Times New Roman"/>
          <w:lang w:val="tr-TR"/>
        </w:rPr>
        <w:t>Ma</w:t>
      </w:r>
      <w:r w:rsidRPr="00EE36EE">
        <w:rPr>
          <w:rFonts w:cs="Times New Roman"/>
          <w:spacing w:val="1"/>
          <w:lang w:val="tr-TR"/>
        </w:rPr>
        <w:t>h</w:t>
      </w:r>
      <w:r w:rsidRPr="00EE36EE">
        <w:rPr>
          <w:rFonts w:cs="Times New Roman"/>
          <w:spacing w:val="-2"/>
          <w:lang w:val="tr-TR"/>
        </w:rPr>
        <w:t>m</w:t>
      </w:r>
      <w:r w:rsidRPr="00EE36EE">
        <w:rPr>
          <w:rFonts w:cs="Times New Roman"/>
          <w:lang w:val="tr-TR"/>
        </w:rPr>
        <w:t>ud’un ol-yerl</w:t>
      </w:r>
      <w:r w:rsidRPr="00EE36EE">
        <w:rPr>
          <w:rFonts w:cs="Times New Roman"/>
          <w:spacing w:val="-1"/>
          <w:lang w:val="tr-TR"/>
        </w:rPr>
        <w:t>e</w:t>
      </w:r>
      <w:r w:rsidRPr="00EE36EE">
        <w:rPr>
          <w:rFonts w:cs="Times New Roman"/>
          <w:lang w:val="tr-TR"/>
        </w:rPr>
        <w:t>ri</w:t>
      </w:r>
      <w:r w:rsidRPr="00EE36EE">
        <w:rPr>
          <w:rFonts w:cs="Times New Roman"/>
          <w:spacing w:val="11"/>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2"/>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esi</w:t>
      </w:r>
      <w:r w:rsidRPr="00EE36EE">
        <w:rPr>
          <w:rFonts w:cs="Times New Roman"/>
          <w:spacing w:val="12"/>
          <w:lang w:val="tr-TR"/>
        </w:rPr>
        <w:t xml:space="preserve"> </w:t>
      </w:r>
      <w:r w:rsidRPr="00EE36EE">
        <w:rPr>
          <w:rFonts w:cs="Times New Roman"/>
          <w:lang w:val="tr-TR"/>
        </w:rPr>
        <w:t>füzûlî</w:t>
      </w:r>
      <w:r w:rsidRPr="00EE36EE">
        <w:rPr>
          <w:rFonts w:cs="Times New Roman"/>
          <w:spacing w:val="1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4"/>
          <w:lang w:val="tr-TR"/>
        </w:rPr>
        <w:t xml:space="preserve"> </w:t>
      </w:r>
      <w:r w:rsidRPr="00EE36EE">
        <w:rPr>
          <w:rFonts w:cs="Times New Roman"/>
          <w:spacing w:val="-2"/>
          <w:lang w:val="tr-TR"/>
        </w:rPr>
        <w:t>h</w:t>
      </w:r>
      <w:r w:rsidRPr="00EE36EE">
        <w:rPr>
          <w:rFonts w:cs="Times New Roman"/>
          <w:lang w:val="tr-TR"/>
        </w:rPr>
        <w:t>il</w:t>
      </w:r>
      <w:r w:rsidRPr="00EE36EE">
        <w:rPr>
          <w:rFonts w:cs="Times New Roman"/>
          <w:spacing w:val="-1"/>
          <w:lang w:val="tr-TR"/>
        </w:rPr>
        <w:t>âf</w:t>
      </w:r>
      <w:r w:rsidRPr="00EE36EE">
        <w:rPr>
          <w:rFonts w:cs="Times New Roman"/>
          <w:lang w:val="tr-TR"/>
        </w:rPr>
        <w:t>-ı</w:t>
      </w:r>
      <w:r w:rsidRPr="00EE36EE">
        <w:rPr>
          <w:rFonts w:cs="Times New Roman"/>
          <w:spacing w:val="12"/>
          <w:lang w:val="tr-TR"/>
        </w:rPr>
        <w:t xml:space="preserve"> </w:t>
      </w:r>
      <w:r w:rsidRPr="00EE36EE">
        <w:rPr>
          <w:rFonts w:cs="Times New Roman"/>
          <w:lang w:val="tr-TR"/>
        </w:rPr>
        <w:t>kânûn</w:t>
      </w:r>
      <w:r w:rsidRPr="00EE36EE">
        <w:rPr>
          <w:rFonts w:cs="Times New Roman"/>
          <w:spacing w:val="10"/>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üğün</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1"/>
          <w:lang w:val="tr-TR"/>
        </w:rPr>
        <w:t>l</w:t>
      </w:r>
      <w:r w:rsidRPr="00EE36EE">
        <w:rPr>
          <w:rFonts w:cs="Times New Roman"/>
          <w:lang w:val="tr-TR"/>
        </w:rPr>
        <w:t>-i</w:t>
      </w:r>
      <w:r w:rsidRPr="00EE36EE">
        <w:rPr>
          <w:rFonts w:cs="Times New Roman"/>
          <w:spacing w:val="12"/>
          <w:lang w:val="tr-TR"/>
        </w:rPr>
        <w:t xml:space="preserve"> </w:t>
      </w:r>
      <w:r w:rsidRPr="00EE36EE">
        <w:rPr>
          <w:rFonts w:cs="Times New Roman"/>
          <w:spacing w:val="-2"/>
          <w:lang w:val="tr-TR"/>
        </w:rPr>
        <w:t>n</w:t>
      </w:r>
      <w:r w:rsidRPr="00EE36EE">
        <w:rPr>
          <w:rFonts w:cs="Times New Roman"/>
          <w:lang w:val="tr-TR"/>
        </w:rPr>
        <w:t>iz</w:t>
      </w:r>
      <w:r w:rsidRPr="00EE36EE">
        <w:rPr>
          <w:rFonts w:cs="Times New Roman"/>
          <w:spacing w:val="-1"/>
          <w:lang w:val="tr-TR"/>
        </w:rPr>
        <w:t>â</w:t>
      </w:r>
      <w:r w:rsidRPr="00EE36EE">
        <w:rPr>
          <w:rFonts w:cs="Times New Roman"/>
          <w:lang w:val="tr-TR"/>
        </w:rPr>
        <w:t>ʿ</w:t>
      </w:r>
      <w:r w:rsidRPr="00EE36EE">
        <w:rPr>
          <w:rFonts w:cs="Times New Roman"/>
          <w:spacing w:val="12"/>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rinde</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2"/>
          <w:lang w:val="tr-TR"/>
        </w:rPr>
        <w:t>m</w:t>
      </w:r>
      <w:r w:rsidRPr="00EE36EE">
        <w:rPr>
          <w:rFonts w:cs="Times New Roman"/>
          <w:lang w:val="tr-TR"/>
        </w:rPr>
        <w:t>ûru hâzır</w:t>
      </w:r>
      <w:r w:rsidRPr="00EE36EE">
        <w:rPr>
          <w:rFonts w:cs="Times New Roman"/>
          <w:spacing w:val="13"/>
          <w:lang w:val="tr-TR"/>
        </w:rPr>
        <w:t xml:space="preserve"> </w:t>
      </w:r>
      <w:r w:rsidRPr="00EE36EE">
        <w:rPr>
          <w:rFonts w:cs="Times New Roman"/>
          <w:spacing w:val="-2"/>
          <w:lang w:val="tr-TR"/>
        </w:rPr>
        <w:t>o</w:t>
      </w:r>
      <w:r w:rsidRPr="00EE36EE">
        <w:rPr>
          <w:rFonts w:cs="Times New Roman"/>
          <w:lang w:val="tr-TR"/>
        </w:rPr>
        <w:t>lduğu</w:t>
      </w:r>
      <w:r w:rsidRPr="00EE36EE">
        <w:rPr>
          <w:rFonts w:cs="Times New Roman"/>
          <w:spacing w:val="12"/>
          <w:lang w:val="tr-TR"/>
        </w:rPr>
        <w:t xml:space="preserve"> </w:t>
      </w:r>
      <w:r w:rsidRPr="00EE36EE">
        <w:rPr>
          <w:rFonts w:cs="Times New Roman"/>
          <w:lang w:val="tr-TR"/>
        </w:rPr>
        <w:t>hâlde</w:t>
      </w:r>
      <w:r w:rsidRPr="00EE36EE">
        <w:rPr>
          <w:rFonts w:cs="Times New Roman"/>
          <w:spacing w:val="13"/>
          <w:lang w:val="tr-TR"/>
        </w:rPr>
        <w:t xml:space="preserve"> </w:t>
      </w:r>
      <w:r w:rsidRPr="00EE36EE">
        <w:rPr>
          <w:rFonts w:cs="Times New Roman"/>
          <w:lang w:val="tr-TR"/>
        </w:rPr>
        <w:t>ber-</w:t>
      </w:r>
      <w:r w:rsidRPr="00EE36EE">
        <w:rPr>
          <w:rFonts w:cs="Times New Roman"/>
          <w:spacing w:val="-2"/>
          <w:lang w:val="tr-TR"/>
        </w:rPr>
        <w:t>n</w:t>
      </w:r>
      <w:r w:rsidRPr="00EE36EE">
        <w:rPr>
          <w:rFonts w:cs="Times New Roman"/>
          <w:lang w:val="tr-TR"/>
        </w:rPr>
        <w:t>ehc-i</w:t>
      </w:r>
      <w:r w:rsidRPr="00EE36EE">
        <w:rPr>
          <w:rFonts w:cs="Times New Roman"/>
          <w:spacing w:val="13"/>
          <w:lang w:val="tr-TR"/>
        </w:rPr>
        <w:t xml:space="preserve"> </w:t>
      </w:r>
      <w:r w:rsidRPr="00EE36EE">
        <w:rPr>
          <w:rFonts w:cs="Times New Roman"/>
          <w:spacing w:val="-1"/>
          <w:lang w:val="tr-TR"/>
        </w:rPr>
        <w:t>ş</w:t>
      </w:r>
      <w:r w:rsidRPr="00EE36EE">
        <w:rPr>
          <w:rFonts w:cs="Times New Roman"/>
          <w:lang w:val="tr-TR"/>
        </w:rPr>
        <w:t>erʿî</w:t>
      </w:r>
      <w:r w:rsidRPr="00EE36EE">
        <w:rPr>
          <w:rFonts w:cs="Times New Roman"/>
          <w:spacing w:val="12"/>
          <w:lang w:val="tr-TR"/>
        </w:rPr>
        <w:t xml:space="preserve"> </w:t>
      </w:r>
      <w:r w:rsidRPr="00EE36EE">
        <w:rPr>
          <w:rFonts w:cs="Times New Roman"/>
          <w:lang w:val="tr-TR"/>
        </w:rPr>
        <w:t>terâfuʿda</w:t>
      </w:r>
      <w:r w:rsidRPr="00EE36EE">
        <w:rPr>
          <w:rFonts w:cs="Times New Roman"/>
          <w:spacing w:val="13"/>
          <w:lang w:val="tr-TR"/>
        </w:rPr>
        <w:t xml:space="preserve"> </w:t>
      </w:r>
      <w:r w:rsidRPr="00EE36EE">
        <w:rPr>
          <w:rFonts w:cs="Times New Roman"/>
          <w:lang w:val="tr-TR"/>
        </w:rPr>
        <w:t>teb</w:t>
      </w:r>
      <w:r w:rsidRPr="00EE36EE">
        <w:rPr>
          <w:rFonts w:cs="Times New Roman"/>
          <w:spacing w:val="-1"/>
          <w:lang w:val="tr-TR"/>
        </w:rPr>
        <w:t>e</w:t>
      </w:r>
      <w:r w:rsidRPr="00EE36EE">
        <w:rPr>
          <w:rFonts w:cs="Times New Roman"/>
          <w:lang w:val="tr-TR"/>
        </w:rPr>
        <w:t>yyün</w:t>
      </w:r>
      <w:r w:rsidRPr="00EE36EE">
        <w:rPr>
          <w:rFonts w:cs="Times New Roman"/>
          <w:spacing w:val="12"/>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13"/>
          <w:lang w:val="tr-TR"/>
        </w:rPr>
        <w:t xml:space="preserve"> </w:t>
      </w:r>
      <w:r w:rsidRPr="00EE36EE">
        <w:rPr>
          <w:rFonts w:cs="Times New Roman"/>
          <w:lang w:val="tr-TR"/>
        </w:rPr>
        <w:t>takd</w:t>
      </w:r>
      <w:r w:rsidRPr="00EE36EE">
        <w:rPr>
          <w:rFonts w:cs="Times New Roman"/>
          <w:spacing w:val="-1"/>
          <w:lang w:val="tr-TR"/>
        </w:rPr>
        <w:t>î</w:t>
      </w:r>
      <w:r w:rsidRPr="00EE36EE">
        <w:rPr>
          <w:rFonts w:cs="Times New Roman"/>
          <w:lang w:val="tr-TR"/>
        </w:rPr>
        <w:t>rce</w:t>
      </w:r>
      <w:r w:rsidRPr="00EE36EE">
        <w:rPr>
          <w:rFonts w:cs="Times New Roman"/>
          <w:spacing w:val="13"/>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-yerler</w:t>
      </w:r>
      <w:r w:rsidRPr="00EE36EE">
        <w:rPr>
          <w:rFonts w:cs="Times New Roman"/>
          <w:spacing w:val="12"/>
          <w:lang w:val="tr-TR"/>
        </w:rPr>
        <w:t xml:space="preserve"> </w:t>
      </w:r>
      <w:r w:rsidRPr="00EE36EE">
        <w:rPr>
          <w:rFonts w:cs="Times New Roman"/>
          <w:lang w:val="tr-TR"/>
        </w:rPr>
        <w:t>sa</w:t>
      </w:r>
      <w:r w:rsidRPr="00EE36EE">
        <w:rPr>
          <w:rFonts w:cs="Times New Roman"/>
          <w:spacing w:val="-1"/>
          <w:lang w:val="tr-TR"/>
        </w:rPr>
        <w:t>g</w:t>
      </w:r>
      <w:r w:rsidRPr="00EE36EE">
        <w:rPr>
          <w:rFonts w:cs="Times New Roman"/>
          <w:lang w:val="tr-TR"/>
        </w:rPr>
        <w:t xml:space="preserve">îr-i </w:t>
      </w:r>
      <w:r w:rsidRPr="00EE36EE">
        <w:rPr>
          <w:rFonts w:cs="Times New Roman"/>
          <w:spacing w:val="-2"/>
          <w:lang w:val="tr-TR"/>
        </w:rPr>
        <w:t>m</w:t>
      </w:r>
      <w:r w:rsidRPr="00EE36EE">
        <w:rPr>
          <w:rFonts w:cs="Times New Roman"/>
          <w:lang w:val="tr-TR"/>
        </w:rPr>
        <w:t>erkûm</w:t>
      </w:r>
      <w:r w:rsidRPr="00EE36EE">
        <w:rPr>
          <w:rFonts w:cs="Times New Roman"/>
          <w:spacing w:val="24"/>
          <w:lang w:val="tr-TR"/>
        </w:rPr>
        <w:t xml:space="preserve"> </w:t>
      </w:r>
      <w:r w:rsidRPr="00EE36EE">
        <w:rPr>
          <w:rFonts w:cs="Times New Roman"/>
          <w:lang w:val="tr-TR"/>
        </w:rPr>
        <w:t>içün</w:t>
      </w:r>
      <w:r w:rsidRPr="00EE36EE">
        <w:rPr>
          <w:rFonts w:cs="Times New Roman"/>
          <w:spacing w:val="26"/>
          <w:lang w:val="tr-TR"/>
        </w:rPr>
        <w:t xml:space="preserve"> </w:t>
      </w:r>
      <w:r w:rsidRPr="00EE36EE">
        <w:rPr>
          <w:rFonts w:cs="Times New Roman"/>
          <w:lang w:val="tr-TR"/>
        </w:rPr>
        <w:t>alıveriler</w:t>
      </w:r>
      <w:r w:rsidRPr="00EE36EE">
        <w:rPr>
          <w:rFonts w:cs="Times New Roman"/>
          <w:spacing w:val="-1"/>
          <w:lang w:val="tr-TR"/>
        </w:rPr>
        <w:t>e</w:t>
      </w:r>
      <w:r w:rsidRPr="00EE36EE">
        <w:rPr>
          <w:rFonts w:cs="Times New Roman"/>
          <w:lang w:val="tr-TR"/>
        </w:rPr>
        <w:t>k</w:t>
      </w:r>
      <w:r w:rsidRPr="00EE36EE">
        <w:rPr>
          <w:rFonts w:cs="Times New Roman"/>
          <w:spacing w:val="26"/>
          <w:lang w:val="tr-TR"/>
        </w:rPr>
        <w:t xml:space="preserve"> </w:t>
      </w:r>
      <w:r w:rsidRPr="00EE36EE">
        <w:rPr>
          <w:rFonts w:cs="Times New Roman"/>
          <w:lang w:val="tr-TR"/>
        </w:rPr>
        <w:t>be</w:t>
      </w:r>
      <w:r w:rsidRPr="00EE36EE">
        <w:rPr>
          <w:rFonts w:cs="Times New Roman"/>
          <w:spacing w:val="2"/>
          <w:lang w:val="tr-TR"/>
        </w:rPr>
        <w:t>r</w:t>
      </w:r>
      <w:r w:rsidRPr="00EE36EE">
        <w:rPr>
          <w:rFonts w:cs="Times New Roman"/>
          <w:lang w:val="tr-TR"/>
        </w:rPr>
        <w:t>-</w:t>
      </w:r>
      <w:r w:rsidRPr="00EE36EE">
        <w:rPr>
          <w:rFonts w:cs="Times New Roman"/>
          <w:spacing w:val="-2"/>
          <w:lang w:val="tr-TR"/>
        </w:rPr>
        <w:t>m</w:t>
      </w:r>
      <w:r w:rsidRPr="00EE36EE">
        <w:rPr>
          <w:rFonts w:cs="Times New Roman"/>
          <w:lang w:val="tr-TR"/>
        </w:rPr>
        <w:t>ûceb</w:t>
      </w:r>
      <w:r w:rsidRPr="00EE36EE">
        <w:rPr>
          <w:rFonts w:cs="Times New Roman"/>
          <w:spacing w:val="26"/>
          <w:lang w:val="tr-TR"/>
        </w:rPr>
        <w:t xml:space="preserve"> </w:t>
      </w:r>
      <w:r w:rsidRPr="00EE36EE">
        <w:rPr>
          <w:rFonts w:cs="Times New Roman"/>
          <w:lang w:val="tr-TR"/>
        </w:rPr>
        <w:t>nizâ</w:t>
      </w:r>
      <w:r w:rsidRPr="00EE36EE">
        <w:rPr>
          <w:rFonts w:cs="Times New Roman"/>
          <w:spacing w:val="-2"/>
          <w:lang w:val="tr-TR"/>
        </w:rPr>
        <w:t>m</w:t>
      </w:r>
      <w:r w:rsidRPr="00EE36EE">
        <w:rPr>
          <w:rFonts w:cs="Times New Roman"/>
          <w:lang w:val="tr-TR"/>
        </w:rPr>
        <w:t>-ı</w:t>
      </w:r>
      <w:r w:rsidRPr="00EE36EE">
        <w:rPr>
          <w:rFonts w:cs="Times New Roman"/>
          <w:spacing w:val="26"/>
          <w:lang w:val="tr-TR"/>
        </w:rPr>
        <w:t xml:space="preserve"> </w:t>
      </w:r>
      <w:r w:rsidRPr="00EE36EE">
        <w:rPr>
          <w:rFonts w:cs="Times New Roman"/>
          <w:lang w:val="tr-TR"/>
        </w:rPr>
        <w:t>t</w:t>
      </w:r>
      <w:r w:rsidRPr="00EE36EE">
        <w:rPr>
          <w:rFonts w:cs="Times New Roman"/>
          <w:spacing w:val="-2"/>
          <w:lang w:val="tr-TR"/>
        </w:rPr>
        <w:t>e</w:t>
      </w:r>
      <w:r w:rsidRPr="00EE36EE">
        <w:rPr>
          <w:rFonts w:cs="Times New Roman"/>
          <w:lang w:val="tr-TR"/>
        </w:rPr>
        <w:t>sviyesi</w:t>
      </w:r>
      <w:r w:rsidRPr="00EE36EE">
        <w:rPr>
          <w:rFonts w:cs="Times New Roman"/>
          <w:spacing w:val="25"/>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lang w:val="tr-TR"/>
        </w:rPr>
        <w:t>suna</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übâderet</w:t>
      </w:r>
      <w:r w:rsidRPr="00EE36EE">
        <w:rPr>
          <w:rFonts w:cs="Times New Roman"/>
          <w:spacing w:val="25"/>
          <w:lang w:val="tr-TR"/>
        </w:rPr>
        <w:t xml:space="preserve"> </w:t>
      </w:r>
      <w:r w:rsidRPr="00EE36EE">
        <w:rPr>
          <w:rFonts w:cs="Times New Roman"/>
          <w:lang w:val="tr-TR"/>
        </w:rPr>
        <w:t>ve</w:t>
      </w:r>
      <w:r w:rsidRPr="00EE36EE">
        <w:rPr>
          <w:rFonts w:cs="Times New Roman"/>
          <w:spacing w:val="26"/>
          <w:lang w:val="tr-TR"/>
        </w:rPr>
        <w:t xml:space="preserve"> </w:t>
      </w:r>
      <w:r w:rsidRPr="00EE36EE">
        <w:rPr>
          <w:rFonts w:cs="Times New Roman"/>
          <w:lang w:val="tr-TR"/>
        </w:rPr>
        <w:t>h</w:t>
      </w:r>
      <w:r w:rsidRPr="00EE36EE">
        <w:rPr>
          <w:rFonts w:cs="Times New Roman"/>
          <w:spacing w:val="-2"/>
          <w:lang w:val="tr-TR"/>
        </w:rPr>
        <w:t>u</w:t>
      </w:r>
      <w:r w:rsidRPr="00EE36EE">
        <w:rPr>
          <w:rFonts w:cs="Times New Roman"/>
          <w:lang w:val="tr-TR"/>
        </w:rPr>
        <w:t>s</w:t>
      </w:r>
      <w:r w:rsidRPr="00EE36EE">
        <w:rPr>
          <w:rFonts w:cs="Times New Roman"/>
          <w:spacing w:val="-1"/>
          <w:lang w:val="tr-TR"/>
        </w:rPr>
        <w:t>û</w:t>
      </w:r>
      <w:r w:rsidRPr="00EE36EE">
        <w:rPr>
          <w:rFonts w:cs="Times New Roman"/>
          <w:spacing w:val="2"/>
          <w:lang w:val="tr-TR"/>
        </w:rPr>
        <w:t>s</w:t>
      </w:r>
      <w:r w:rsidRPr="00EE36EE">
        <w:rPr>
          <w:rFonts w:cs="Times New Roman"/>
          <w:lang w:val="tr-TR"/>
        </w:rPr>
        <w:t xml:space="preserve">-ı </w:t>
      </w:r>
      <w:r w:rsidRPr="00EE36EE">
        <w:rPr>
          <w:rFonts w:cs="Times New Roman"/>
          <w:spacing w:val="-2"/>
          <w:lang w:val="tr-TR"/>
        </w:rPr>
        <w:lastRenderedPageBreak/>
        <w:t>m</w:t>
      </w:r>
      <w:r w:rsidRPr="00EE36EE">
        <w:rPr>
          <w:rFonts w:cs="Times New Roman"/>
          <w:lang w:val="tr-TR"/>
        </w:rPr>
        <w:t>ezbûr</w:t>
      </w:r>
      <w:r w:rsidRPr="00EE36EE">
        <w:rPr>
          <w:rFonts w:cs="Times New Roman"/>
          <w:spacing w:val="30"/>
          <w:lang w:val="tr-TR"/>
        </w:rPr>
        <w:t xml:space="preserve"> </w:t>
      </w:r>
      <w:r w:rsidRPr="00EE36EE">
        <w:rPr>
          <w:rFonts w:cs="Times New Roman"/>
          <w:lang w:val="tr-TR"/>
        </w:rPr>
        <w:t>z</w:t>
      </w:r>
      <w:r w:rsidRPr="00EE36EE">
        <w:rPr>
          <w:rFonts w:cs="Times New Roman"/>
          <w:spacing w:val="1"/>
          <w:lang w:val="tr-TR"/>
        </w:rPr>
        <w:t>ı</w:t>
      </w:r>
      <w:r w:rsidRPr="00EE36EE">
        <w:rPr>
          <w:rFonts w:cs="Times New Roman"/>
          <w:lang w:val="tr-TR"/>
        </w:rPr>
        <w:t>mnında</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üddeʿiyy</w:t>
      </w:r>
      <w:r w:rsidRPr="00EE36EE">
        <w:rPr>
          <w:rFonts w:cs="Times New Roman"/>
          <w:spacing w:val="1"/>
          <w:lang w:val="tr-TR"/>
        </w:rPr>
        <w:t>e</w:t>
      </w:r>
      <w:r w:rsidRPr="00EE36EE">
        <w:rPr>
          <w:rFonts w:cs="Times New Roman"/>
          <w:lang w:val="tr-TR"/>
        </w:rPr>
        <w:t>-i</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0"/>
          <w:lang w:val="tr-TR"/>
        </w:rPr>
        <w:t xml:space="preserve"> </w:t>
      </w:r>
      <w:r w:rsidRPr="00EE36EE">
        <w:rPr>
          <w:rFonts w:cs="Times New Roman"/>
          <w:lang w:val="tr-TR"/>
        </w:rPr>
        <w:t>câ</w:t>
      </w:r>
      <w:r w:rsidRPr="00EE36EE">
        <w:rPr>
          <w:rFonts w:cs="Times New Roman"/>
          <w:spacing w:val="-1"/>
          <w:lang w:val="tr-TR"/>
        </w:rPr>
        <w:t>n</w:t>
      </w:r>
      <w:r w:rsidRPr="00EE36EE">
        <w:rPr>
          <w:rFonts w:cs="Times New Roman"/>
          <w:lang w:val="tr-TR"/>
        </w:rPr>
        <w:t>ibinden</w:t>
      </w:r>
      <w:r w:rsidRPr="00EE36EE">
        <w:rPr>
          <w:rFonts w:cs="Times New Roman"/>
          <w:spacing w:val="29"/>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-tar</w:t>
      </w:r>
      <w:r w:rsidRPr="00EE36EE">
        <w:rPr>
          <w:rFonts w:cs="Times New Roman"/>
          <w:spacing w:val="-1"/>
          <w:lang w:val="tr-TR"/>
        </w:rPr>
        <w:t>a</w:t>
      </w:r>
      <w:r w:rsidRPr="00EE36EE">
        <w:rPr>
          <w:rFonts w:cs="Times New Roman"/>
          <w:lang w:val="tr-TR"/>
        </w:rPr>
        <w:t>fda</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übâşir</w:t>
      </w:r>
      <w:r w:rsidRPr="00EE36EE">
        <w:rPr>
          <w:rFonts w:cs="Times New Roman"/>
          <w:spacing w:val="30"/>
          <w:lang w:val="tr-TR"/>
        </w:rPr>
        <w:t xml:space="preserve"> </w:t>
      </w:r>
      <w:r w:rsidRPr="00EE36EE">
        <w:rPr>
          <w:rFonts w:cs="Times New Roman"/>
          <w:lang w:val="tr-TR"/>
        </w:rPr>
        <w:t>taʿyî</w:t>
      </w:r>
      <w:r w:rsidRPr="00EE36EE">
        <w:rPr>
          <w:rFonts w:cs="Times New Roman"/>
          <w:spacing w:val="-2"/>
          <w:lang w:val="tr-TR"/>
        </w:rPr>
        <w:t>n</w:t>
      </w:r>
      <w:r w:rsidRPr="00EE36EE">
        <w:rPr>
          <w:rFonts w:cs="Times New Roman"/>
          <w:lang w:val="tr-TR"/>
        </w:rPr>
        <w:t>i</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atlûb olduğu</w:t>
      </w:r>
      <w:r w:rsidRPr="00EE36EE">
        <w:rPr>
          <w:rFonts w:cs="Times New Roman"/>
          <w:spacing w:val="47"/>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46"/>
          <w:lang w:val="tr-TR"/>
        </w:rPr>
        <w:t xml:space="preserve"> </w:t>
      </w:r>
      <w:r w:rsidRPr="00EE36EE">
        <w:rPr>
          <w:rFonts w:cs="Times New Roman"/>
          <w:lang w:val="tr-TR"/>
        </w:rPr>
        <w:t>irâ</w:t>
      </w:r>
      <w:r w:rsidRPr="00EE36EE">
        <w:rPr>
          <w:rFonts w:cs="Times New Roman"/>
          <w:spacing w:val="-1"/>
          <w:lang w:val="tr-TR"/>
        </w:rPr>
        <w:t>d</w:t>
      </w:r>
      <w:r w:rsidRPr="00EE36EE">
        <w:rPr>
          <w:rFonts w:cs="Times New Roman"/>
          <w:spacing w:val="1"/>
          <w:lang w:val="tr-TR"/>
        </w:rPr>
        <w:t>e</w:t>
      </w:r>
      <w:r w:rsidRPr="00EE36EE">
        <w:rPr>
          <w:rFonts w:cs="Times New Roman"/>
          <w:lang w:val="tr-TR"/>
        </w:rPr>
        <w:t>-i</w:t>
      </w:r>
      <w:r w:rsidRPr="00EE36EE">
        <w:rPr>
          <w:rFonts w:cs="Times New Roman"/>
          <w:spacing w:val="45"/>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niyy</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le</w:t>
      </w:r>
      <w:r w:rsidRPr="00EE36EE">
        <w:rPr>
          <w:rFonts w:cs="Times New Roman"/>
          <w:spacing w:val="48"/>
          <w:lang w:val="tr-TR"/>
        </w:rPr>
        <w:t xml:space="preserve"> </w:t>
      </w:r>
      <w:r w:rsidRPr="00EE36EE">
        <w:rPr>
          <w:rFonts w:cs="Times New Roman"/>
          <w:lang w:val="tr-TR"/>
        </w:rPr>
        <w:t>mü’esses</w:t>
      </w:r>
      <w:r w:rsidRPr="00EE36EE">
        <w:rPr>
          <w:rFonts w:cs="Times New Roman"/>
          <w:spacing w:val="45"/>
          <w:lang w:val="tr-TR"/>
        </w:rPr>
        <w:t xml:space="preserve"> </w:t>
      </w:r>
      <w:r w:rsidRPr="00EE36EE">
        <w:rPr>
          <w:rFonts w:cs="Times New Roman"/>
          <w:lang w:val="tr-TR"/>
        </w:rPr>
        <w:t>olan</w:t>
      </w:r>
      <w:r w:rsidRPr="00EE36EE">
        <w:rPr>
          <w:rFonts w:cs="Times New Roman"/>
          <w:spacing w:val="45"/>
          <w:lang w:val="tr-TR"/>
        </w:rPr>
        <w:t xml:space="preserve"> </w:t>
      </w:r>
      <w:r w:rsidRPr="00EE36EE">
        <w:rPr>
          <w:rFonts w:cs="Times New Roman"/>
          <w:lang w:val="tr-TR"/>
        </w:rPr>
        <w:t>nizâ</w:t>
      </w:r>
      <w:r w:rsidRPr="00EE36EE">
        <w:rPr>
          <w:rFonts w:cs="Times New Roman"/>
          <w:spacing w:val="-2"/>
          <w:lang w:val="tr-TR"/>
        </w:rPr>
        <w:t>m</w:t>
      </w:r>
      <w:r w:rsidRPr="00EE36EE">
        <w:rPr>
          <w:rFonts w:cs="Times New Roman"/>
          <w:lang w:val="tr-TR"/>
        </w:rPr>
        <w:t>ı</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45"/>
          <w:lang w:val="tr-TR"/>
        </w:rPr>
        <w:t xml:space="preserve"> </w:t>
      </w:r>
      <w:r w:rsidRPr="00EE36EE">
        <w:rPr>
          <w:rFonts w:cs="Times New Roman"/>
          <w:lang w:val="tr-TR"/>
        </w:rPr>
        <w:t>taʿ</w:t>
      </w:r>
      <w:r w:rsidRPr="00EE36EE">
        <w:rPr>
          <w:rFonts w:cs="Times New Roman"/>
          <w:spacing w:val="-2"/>
          <w:lang w:val="tr-TR"/>
        </w:rPr>
        <w:t>y</w:t>
      </w:r>
      <w:r w:rsidRPr="00EE36EE">
        <w:rPr>
          <w:rFonts w:cs="Times New Roman"/>
          <w:lang w:val="tr-TR"/>
        </w:rPr>
        <w:t>în olunacak</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übâşirin</w:t>
      </w:r>
      <w:r w:rsidRPr="00EE36EE">
        <w:rPr>
          <w:rFonts w:cs="Times New Roman"/>
          <w:spacing w:val="19"/>
          <w:lang w:val="tr-TR"/>
        </w:rPr>
        <w:t xml:space="preserve"> </w:t>
      </w:r>
      <w:r w:rsidRPr="00EE36EE">
        <w:rPr>
          <w:rFonts w:cs="Times New Roman"/>
          <w:lang w:val="tr-TR"/>
        </w:rPr>
        <w:t>h</w:t>
      </w:r>
      <w:r w:rsidRPr="00EE36EE">
        <w:rPr>
          <w:rFonts w:cs="Times New Roman"/>
          <w:spacing w:val="-1"/>
          <w:lang w:val="tr-TR"/>
        </w:rPr>
        <w:t>iz</w:t>
      </w:r>
      <w:r w:rsidRPr="00EE36EE">
        <w:rPr>
          <w:rFonts w:cs="Times New Roman"/>
          <w:spacing w:val="-2"/>
          <w:lang w:val="tr-TR"/>
        </w:rPr>
        <w:t>m</w:t>
      </w:r>
      <w:r w:rsidRPr="00EE36EE">
        <w:rPr>
          <w:rFonts w:cs="Times New Roman"/>
          <w:lang w:val="tr-TR"/>
        </w:rPr>
        <w:t>e</w:t>
      </w:r>
      <w:r w:rsidRPr="00EE36EE">
        <w:rPr>
          <w:rFonts w:cs="Times New Roman"/>
          <w:spacing w:val="2"/>
          <w:lang w:val="tr-TR"/>
        </w:rPr>
        <w:t>t</w:t>
      </w:r>
      <w:r w:rsidRPr="00EE36EE">
        <w:rPr>
          <w:rFonts w:cs="Times New Roman"/>
          <w:lang w:val="tr-TR"/>
        </w:rPr>
        <w:t>-i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übâ</w:t>
      </w:r>
      <w:r w:rsidRPr="00EE36EE">
        <w:rPr>
          <w:rFonts w:cs="Times New Roman"/>
          <w:spacing w:val="1"/>
          <w:lang w:val="tr-TR"/>
        </w:rPr>
        <w:t>ş</w:t>
      </w:r>
      <w:r w:rsidRPr="00EE36EE">
        <w:rPr>
          <w:rFonts w:cs="Times New Roman"/>
          <w:lang w:val="tr-TR"/>
        </w:rPr>
        <w:t>iri</w:t>
      </w:r>
      <w:r w:rsidRPr="00EE36EE">
        <w:rPr>
          <w:rFonts w:cs="Times New Roman"/>
          <w:spacing w:val="-1"/>
          <w:lang w:val="tr-TR"/>
        </w:rPr>
        <w:t>y</w:t>
      </w:r>
      <w:r w:rsidRPr="00EE36EE">
        <w:rPr>
          <w:rFonts w:cs="Times New Roman"/>
          <w:lang w:val="tr-TR"/>
        </w:rPr>
        <w:t>e</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asârıf-ı</w:t>
      </w:r>
      <w:r w:rsidRPr="00EE36EE">
        <w:rPr>
          <w:rFonts w:cs="Times New Roman"/>
          <w:spacing w:val="19"/>
          <w:lang w:val="tr-TR"/>
        </w:rPr>
        <w:t xml:space="preserve"> </w:t>
      </w:r>
      <w:r w:rsidRPr="00EE36EE">
        <w:rPr>
          <w:rFonts w:cs="Times New Roman"/>
          <w:lang w:val="tr-TR"/>
        </w:rPr>
        <w:t>sahî</w:t>
      </w:r>
      <w:r w:rsidRPr="00EE36EE">
        <w:rPr>
          <w:rFonts w:cs="Times New Roman"/>
          <w:spacing w:val="-2"/>
          <w:lang w:val="tr-TR"/>
        </w:rPr>
        <w:t>h</w:t>
      </w:r>
      <w:r w:rsidRPr="00EE36EE">
        <w:rPr>
          <w:rFonts w:cs="Times New Roman"/>
          <w:spacing w:val="-1"/>
          <w:lang w:val="tr-TR"/>
        </w:rPr>
        <w:t>a</w:t>
      </w:r>
      <w:r w:rsidRPr="00EE36EE">
        <w:rPr>
          <w:rFonts w:cs="Times New Roman"/>
          <w:lang w:val="tr-TR"/>
        </w:rPr>
        <w:t>sı</w:t>
      </w:r>
      <w:r w:rsidRPr="00EE36EE">
        <w:rPr>
          <w:rFonts w:cs="Times New Roman"/>
          <w:spacing w:val="20"/>
          <w:lang w:val="tr-TR"/>
        </w:rPr>
        <w:t xml:space="preserve"> </w:t>
      </w:r>
      <w:r w:rsidRPr="00EE36EE">
        <w:rPr>
          <w:rFonts w:cs="Times New Roman"/>
          <w:lang w:val="tr-TR"/>
        </w:rPr>
        <w:t>kendü</w:t>
      </w:r>
      <w:r w:rsidRPr="00EE36EE">
        <w:rPr>
          <w:rFonts w:cs="Times New Roman"/>
          <w:spacing w:val="19"/>
          <w:lang w:val="tr-TR"/>
        </w:rPr>
        <w:t xml:space="preserve"> </w:t>
      </w:r>
      <w:r w:rsidRPr="00EE36EE">
        <w:rPr>
          <w:rFonts w:cs="Times New Roman"/>
          <w:lang w:val="tr-TR"/>
        </w:rPr>
        <w:t>ta</w:t>
      </w:r>
      <w:r w:rsidRPr="00EE36EE">
        <w:rPr>
          <w:rFonts w:cs="Times New Roman"/>
          <w:spacing w:val="-2"/>
          <w:lang w:val="tr-TR"/>
        </w:rPr>
        <w:t>r</w:t>
      </w:r>
      <w:r w:rsidRPr="00EE36EE">
        <w:rPr>
          <w:rFonts w:cs="Times New Roman"/>
          <w:lang w:val="tr-TR"/>
        </w:rPr>
        <w:t>afından</w:t>
      </w:r>
      <w:r w:rsidRPr="00EE36EE">
        <w:rPr>
          <w:rFonts w:cs="Times New Roman"/>
          <w:spacing w:val="20"/>
          <w:lang w:val="tr-TR"/>
        </w:rPr>
        <w:t xml:space="preserve"> </w:t>
      </w:r>
      <w:r w:rsidRPr="00EE36EE">
        <w:rPr>
          <w:rFonts w:cs="Times New Roman"/>
          <w:lang w:val="tr-TR"/>
        </w:rPr>
        <w:t>te’</w:t>
      </w:r>
      <w:r w:rsidRPr="00EE36EE">
        <w:rPr>
          <w:rFonts w:cs="Times New Roman"/>
          <w:spacing w:val="-2"/>
          <w:lang w:val="tr-TR"/>
        </w:rPr>
        <w:t>d</w:t>
      </w:r>
      <w:r w:rsidRPr="00EE36EE">
        <w:rPr>
          <w:rFonts w:cs="Times New Roman"/>
          <w:lang w:val="tr-TR"/>
        </w:rPr>
        <w:t>iye</w:t>
      </w:r>
    </w:p>
    <w:p w14:paraId="5A6AB453" w14:textId="77777777" w:rsidR="00461AD1" w:rsidRPr="00EE36EE" w:rsidRDefault="00461AD1" w:rsidP="00123F5A">
      <w:pPr>
        <w:pStyle w:val="GvdeMetni"/>
        <w:spacing w:line="359" w:lineRule="auto"/>
        <w:ind w:left="0"/>
        <w:jc w:val="both"/>
        <w:rPr>
          <w:rFonts w:cs="Times New Roman"/>
          <w:lang w:val="tr-TR"/>
        </w:rPr>
      </w:pPr>
      <w:r w:rsidRPr="00EE36EE">
        <w:rPr>
          <w:rFonts w:cs="Times New Roman"/>
          <w:lang w:val="tr-TR"/>
        </w:rPr>
        <w:t>itd</w:t>
      </w:r>
      <w:r w:rsidRPr="00EE36EE">
        <w:rPr>
          <w:rFonts w:cs="Times New Roman"/>
          <w:spacing w:val="-1"/>
          <w:lang w:val="tr-TR"/>
        </w:rPr>
        <w:t>i</w:t>
      </w:r>
      <w:r w:rsidRPr="00EE36EE">
        <w:rPr>
          <w:rFonts w:cs="Times New Roman"/>
          <w:lang w:val="tr-TR"/>
        </w:rPr>
        <w:t>rilüb</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üdde</w:t>
      </w:r>
      <w:r w:rsidRPr="00EE36EE">
        <w:rPr>
          <w:rFonts w:cs="Times New Roman"/>
          <w:spacing w:val="1"/>
          <w:lang w:val="tr-TR"/>
        </w:rPr>
        <w:t>ʿ</w:t>
      </w:r>
      <w:r w:rsidRPr="00EE36EE">
        <w:rPr>
          <w:rFonts w:cs="Times New Roman"/>
          <w:lang w:val="tr-TR"/>
        </w:rPr>
        <w:t>-i</w:t>
      </w:r>
      <w:r w:rsidRPr="00EE36EE">
        <w:rPr>
          <w:rFonts w:cs="Times New Roman"/>
          <w:spacing w:val="20"/>
          <w:lang w:val="tr-TR"/>
        </w:rPr>
        <w:t xml:space="preserve"> </w:t>
      </w:r>
      <w:r w:rsidRPr="00EE36EE">
        <w:rPr>
          <w:rFonts w:cs="Times New Roman"/>
          <w:lang w:val="tr-TR"/>
        </w:rPr>
        <w:t>aleyh</w:t>
      </w:r>
      <w:r w:rsidRPr="00EE36EE">
        <w:rPr>
          <w:rFonts w:cs="Times New Roman"/>
          <w:spacing w:val="19"/>
          <w:lang w:val="tr-TR"/>
        </w:rPr>
        <w:t xml:space="preserve"> </w:t>
      </w:r>
      <w:r w:rsidRPr="00EE36EE">
        <w:rPr>
          <w:rFonts w:cs="Times New Roman"/>
          <w:lang w:val="tr-TR"/>
        </w:rPr>
        <w:t>câni</w:t>
      </w:r>
      <w:r w:rsidRPr="00EE36EE">
        <w:rPr>
          <w:rFonts w:cs="Times New Roman"/>
          <w:spacing w:val="-2"/>
          <w:lang w:val="tr-TR"/>
        </w:rPr>
        <w:t>b</w:t>
      </w:r>
      <w:r w:rsidRPr="00EE36EE">
        <w:rPr>
          <w:rFonts w:cs="Times New Roman"/>
          <w:lang w:val="tr-TR"/>
        </w:rPr>
        <w:t>inden</w:t>
      </w:r>
      <w:r w:rsidRPr="00EE36EE">
        <w:rPr>
          <w:rFonts w:cs="Times New Roman"/>
          <w:spacing w:val="21"/>
          <w:lang w:val="tr-TR"/>
        </w:rPr>
        <w:t xml:space="preserve"> </w:t>
      </w:r>
      <w:r w:rsidRPr="00EE36EE">
        <w:rPr>
          <w:rFonts w:cs="Times New Roman"/>
          <w:lang w:val="tr-TR"/>
        </w:rPr>
        <w:t>hiz</w:t>
      </w:r>
      <w:r w:rsidRPr="00EE36EE">
        <w:rPr>
          <w:rFonts w:cs="Times New Roman"/>
          <w:spacing w:val="-2"/>
          <w:lang w:val="tr-TR"/>
        </w:rPr>
        <w:t>m</w:t>
      </w:r>
      <w:r w:rsidRPr="00EE36EE">
        <w:rPr>
          <w:rFonts w:cs="Times New Roman"/>
          <w:lang w:val="tr-TR"/>
        </w:rPr>
        <w:t>et-i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21"/>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asârı</w:t>
      </w:r>
      <w:r w:rsidRPr="00EE36EE">
        <w:rPr>
          <w:rFonts w:cs="Times New Roman"/>
          <w:spacing w:val="1"/>
          <w:lang w:val="tr-TR"/>
        </w:rPr>
        <w:t>f</w:t>
      </w:r>
      <w:r w:rsidRPr="00EE36EE">
        <w:rPr>
          <w:rFonts w:cs="Times New Roman"/>
          <w:lang w:val="tr-TR"/>
        </w:rPr>
        <w:t>-ı</w:t>
      </w:r>
      <w:r w:rsidRPr="00EE36EE">
        <w:rPr>
          <w:rFonts w:cs="Times New Roman"/>
          <w:spacing w:val="21"/>
          <w:lang w:val="tr-TR"/>
        </w:rPr>
        <w:t xml:space="preserve"> </w:t>
      </w:r>
      <w:r w:rsidRPr="00EE36EE">
        <w:rPr>
          <w:rFonts w:cs="Times New Roman"/>
          <w:lang w:val="tr-TR"/>
        </w:rPr>
        <w:t>mutâle</w:t>
      </w:r>
      <w:r w:rsidRPr="00EE36EE">
        <w:rPr>
          <w:rFonts w:cs="Times New Roman"/>
          <w:spacing w:val="-2"/>
          <w:lang w:val="tr-TR"/>
        </w:rPr>
        <w:t>b</w:t>
      </w:r>
      <w:r w:rsidRPr="00EE36EE">
        <w:rPr>
          <w:rFonts w:cs="Times New Roman"/>
          <w:lang w:val="tr-TR"/>
        </w:rPr>
        <w:t>e</w:t>
      </w:r>
      <w:r w:rsidRPr="00EE36EE">
        <w:rPr>
          <w:rFonts w:cs="Times New Roman"/>
          <w:spacing w:val="21"/>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spacing w:val="-1"/>
          <w:lang w:val="tr-TR"/>
        </w:rPr>
        <w:t>a</w:t>
      </w:r>
      <w:r w:rsidRPr="00EE36EE">
        <w:rPr>
          <w:rFonts w:cs="Times New Roman"/>
          <w:lang w:val="tr-TR"/>
        </w:rPr>
        <w:t>hzı ve</w:t>
      </w:r>
      <w:r w:rsidRPr="00EE36EE">
        <w:rPr>
          <w:rFonts w:cs="Times New Roman"/>
          <w:spacing w:val="18"/>
          <w:lang w:val="tr-TR"/>
        </w:rPr>
        <w:t xml:space="preserve"> </w:t>
      </w:r>
      <w:r w:rsidRPr="00EE36EE">
        <w:rPr>
          <w:rFonts w:cs="Times New Roman"/>
          <w:lang w:val="tr-TR"/>
        </w:rPr>
        <w:t>zinhâr</w:t>
      </w:r>
      <w:r w:rsidRPr="00EE36EE">
        <w:rPr>
          <w:rFonts w:cs="Times New Roman"/>
          <w:spacing w:val="18"/>
          <w:lang w:val="tr-TR"/>
        </w:rPr>
        <w:t xml:space="preserve"> </w:t>
      </w:r>
      <w:r w:rsidRPr="00EE36EE">
        <w:rPr>
          <w:rFonts w:cs="Times New Roman"/>
          <w:spacing w:val="-2"/>
          <w:lang w:val="tr-TR"/>
        </w:rPr>
        <w:t>b</w:t>
      </w:r>
      <w:r w:rsidRPr="00EE36EE">
        <w:rPr>
          <w:rFonts w:cs="Times New Roman"/>
          <w:lang w:val="tr-TR"/>
        </w:rPr>
        <w:t>u</w:t>
      </w:r>
      <w:r w:rsidRPr="00EE36EE">
        <w:rPr>
          <w:rFonts w:cs="Times New Roman"/>
          <w:spacing w:val="17"/>
          <w:lang w:val="tr-TR"/>
        </w:rPr>
        <w:t xml:space="preserve"> </w:t>
      </w:r>
      <w:r w:rsidRPr="00EE36EE">
        <w:rPr>
          <w:rFonts w:cs="Times New Roman"/>
          <w:lang w:val="tr-TR"/>
        </w:rPr>
        <w:t>vesîle</w:t>
      </w:r>
      <w:r w:rsidRPr="00EE36EE">
        <w:rPr>
          <w:rFonts w:cs="Times New Roman"/>
          <w:spacing w:val="18"/>
          <w:lang w:val="tr-TR"/>
        </w:rPr>
        <w:t xml:space="preserve"> </w:t>
      </w:r>
      <w:r w:rsidRPr="00EE36EE">
        <w:rPr>
          <w:rFonts w:cs="Times New Roman"/>
          <w:lang w:val="tr-TR"/>
        </w:rPr>
        <w:t>ile</w:t>
      </w:r>
      <w:r w:rsidRPr="00EE36EE">
        <w:rPr>
          <w:rFonts w:cs="Times New Roman"/>
          <w:spacing w:val="16"/>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esneye</w:t>
      </w:r>
      <w:r w:rsidRPr="00EE36EE">
        <w:rPr>
          <w:rFonts w:cs="Times New Roman"/>
          <w:spacing w:val="18"/>
          <w:lang w:val="tr-TR"/>
        </w:rPr>
        <w:t xml:space="preserve"> </w:t>
      </w:r>
      <w:r w:rsidRPr="00EE36EE">
        <w:rPr>
          <w:rFonts w:cs="Times New Roman"/>
          <w:lang w:val="tr-TR"/>
        </w:rPr>
        <w:t>gadr</w:t>
      </w:r>
      <w:r w:rsidRPr="00EE36EE">
        <w:rPr>
          <w:rFonts w:cs="Times New Roman"/>
          <w:spacing w:val="18"/>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teʿaddî</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isüllû</w:t>
      </w:r>
      <w:r w:rsidRPr="00EE36EE">
        <w:rPr>
          <w:rFonts w:cs="Times New Roman"/>
          <w:spacing w:val="18"/>
          <w:lang w:val="tr-TR"/>
        </w:rPr>
        <w:t xml:space="preserve"> </w:t>
      </w:r>
      <w:r w:rsidRPr="00EE36EE">
        <w:rPr>
          <w:rFonts w:cs="Times New Roman"/>
          <w:lang w:val="tr-TR"/>
        </w:rPr>
        <w:t>vazʿ</w:t>
      </w:r>
      <w:r w:rsidRPr="00EE36EE">
        <w:rPr>
          <w:rFonts w:cs="Times New Roman"/>
          <w:spacing w:val="18"/>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hâlet</w:t>
      </w:r>
      <w:r w:rsidRPr="00EE36EE">
        <w:rPr>
          <w:rFonts w:cs="Times New Roman"/>
          <w:spacing w:val="18"/>
          <w:lang w:val="tr-TR"/>
        </w:rPr>
        <w:t xml:space="preserve"> </w:t>
      </w:r>
      <w:r w:rsidRPr="00EE36EE">
        <w:rPr>
          <w:rFonts w:cs="Times New Roman"/>
          <w:lang w:val="tr-TR"/>
        </w:rPr>
        <w:t>vuk</w:t>
      </w:r>
      <w:r w:rsidRPr="00EE36EE">
        <w:rPr>
          <w:rFonts w:cs="Times New Roman"/>
          <w:spacing w:val="-2"/>
          <w:lang w:val="tr-TR"/>
        </w:rPr>
        <w:t>û</w:t>
      </w:r>
      <w:r w:rsidRPr="00EE36EE">
        <w:rPr>
          <w:rFonts w:cs="Times New Roman"/>
          <w:lang w:val="tr-TR"/>
        </w:rPr>
        <w:t>ʿa getür</w:t>
      </w:r>
      <w:r w:rsidRPr="00EE36EE">
        <w:rPr>
          <w:rFonts w:cs="Times New Roman"/>
          <w:spacing w:val="-1"/>
          <w:lang w:val="tr-TR"/>
        </w:rPr>
        <w:t>ü</w:t>
      </w:r>
      <w:r w:rsidRPr="00EE36EE">
        <w:rPr>
          <w:rFonts w:cs="Times New Roman"/>
          <w:lang w:val="tr-TR"/>
        </w:rPr>
        <w:t>l</w:t>
      </w:r>
      <w:r w:rsidRPr="00EE36EE">
        <w:rPr>
          <w:rFonts w:cs="Times New Roman"/>
          <w:spacing w:val="-2"/>
          <w:lang w:val="tr-TR"/>
        </w:rPr>
        <w:t>m</w:t>
      </w:r>
      <w:r w:rsidRPr="00EE36EE">
        <w:rPr>
          <w:rFonts w:cs="Times New Roman"/>
          <w:spacing w:val="1"/>
          <w:lang w:val="tr-TR"/>
        </w:rPr>
        <w:t>e</w:t>
      </w:r>
      <w:r w:rsidRPr="00EE36EE">
        <w:rPr>
          <w:rFonts w:cs="Times New Roman"/>
          <w:lang w:val="tr-TR"/>
        </w:rPr>
        <w:t>mesi</w:t>
      </w:r>
      <w:r w:rsidRPr="00EE36EE">
        <w:rPr>
          <w:rFonts w:cs="Times New Roman"/>
          <w:spacing w:val="31"/>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lang w:val="tr-TR"/>
        </w:rPr>
        <w:t>su</w:t>
      </w:r>
      <w:r w:rsidRPr="00EE36EE">
        <w:rPr>
          <w:rFonts w:cs="Times New Roman"/>
          <w:spacing w:val="-1"/>
          <w:lang w:val="tr-TR"/>
        </w:rPr>
        <w:t>n</w:t>
      </w:r>
      <w:r w:rsidRPr="00EE36EE">
        <w:rPr>
          <w:rFonts w:cs="Times New Roman"/>
          <w:lang w:val="tr-TR"/>
        </w:rPr>
        <w:t>a</w:t>
      </w:r>
      <w:r w:rsidRPr="00EE36EE">
        <w:rPr>
          <w:rFonts w:cs="Times New Roman"/>
          <w:spacing w:val="31"/>
          <w:lang w:val="tr-TR"/>
        </w:rPr>
        <w:t xml:space="preserve"> </w:t>
      </w:r>
      <w:r w:rsidRPr="00EE36EE">
        <w:rPr>
          <w:rFonts w:cs="Times New Roman"/>
          <w:lang w:val="tr-TR"/>
        </w:rPr>
        <w:t>dikkat</w:t>
      </w:r>
      <w:r w:rsidRPr="00EE36EE">
        <w:rPr>
          <w:rFonts w:cs="Times New Roman"/>
          <w:spacing w:val="30"/>
          <w:lang w:val="tr-TR"/>
        </w:rPr>
        <w:t xml:space="preserve"> </w:t>
      </w:r>
      <w:r w:rsidRPr="00EE36EE">
        <w:rPr>
          <w:rFonts w:cs="Times New Roman"/>
          <w:lang w:val="tr-TR"/>
        </w:rPr>
        <w:t>ve</w:t>
      </w:r>
      <w:r w:rsidRPr="00EE36EE">
        <w:rPr>
          <w:rFonts w:cs="Times New Roman"/>
          <w:spacing w:val="28"/>
          <w:lang w:val="tr-TR"/>
        </w:rPr>
        <w:t xml:space="preserve"> </w:t>
      </w:r>
      <w:r w:rsidRPr="00EE36EE">
        <w:rPr>
          <w:rFonts w:cs="Times New Roman"/>
          <w:lang w:val="tr-TR"/>
        </w:rPr>
        <w:t>keyfiyetin</w:t>
      </w:r>
      <w:r w:rsidRPr="00EE36EE">
        <w:rPr>
          <w:rFonts w:cs="Times New Roman"/>
          <w:spacing w:val="30"/>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31"/>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w:t>
      </w:r>
      <w:r w:rsidRPr="00EE36EE">
        <w:rPr>
          <w:rFonts w:cs="Times New Roman"/>
          <w:spacing w:val="-1"/>
          <w:lang w:val="tr-TR"/>
        </w:rPr>
        <w:t>s</w:t>
      </w:r>
      <w:r w:rsidRPr="00EE36EE">
        <w:rPr>
          <w:rFonts w:cs="Times New Roman"/>
          <w:lang w:val="tr-TR"/>
        </w:rPr>
        <w:t>ı</w:t>
      </w:r>
      <w:r w:rsidRPr="00EE36EE">
        <w:rPr>
          <w:rFonts w:cs="Times New Roman"/>
          <w:spacing w:val="-1"/>
          <w:lang w:val="tr-TR"/>
        </w:rPr>
        <w:t>n</w:t>
      </w:r>
      <w:r w:rsidRPr="00EE36EE">
        <w:rPr>
          <w:rFonts w:cs="Times New Roman"/>
          <w:lang w:val="tr-TR"/>
        </w:rPr>
        <w:t>a</w:t>
      </w:r>
      <w:r w:rsidRPr="00EE36EE">
        <w:rPr>
          <w:rFonts w:cs="Times New Roman"/>
          <w:spacing w:val="31"/>
          <w:lang w:val="tr-TR"/>
        </w:rPr>
        <w:t xml:space="preserve"> </w:t>
      </w:r>
      <w:r w:rsidRPr="00EE36EE">
        <w:rPr>
          <w:rFonts w:cs="Times New Roman"/>
          <w:lang w:val="tr-TR"/>
        </w:rPr>
        <w:t>şerh</w:t>
      </w:r>
      <w:r w:rsidRPr="00EE36EE">
        <w:rPr>
          <w:rFonts w:cs="Times New Roman"/>
          <w:spacing w:val="29"/>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ril</w:t>
      </w:r>
      <w:r w:rsidRPr="00EE36EE">
        <w:rPr>
          <w:rFonts w:cs="Times New Roman"/>
          <w:spacing w:val="-3"/>
          <w:lang w:val="tr-TR"/>
        </w:rPr>
        <w:t>m</w:t>
      </w:r>
      <w:r w:rsidRPr="00EE36EE">
        <w:rPr>
          <w:rFonts w:cs="Times New Roman"/>
          <w:lang w:val="tr-TR"/>
        </w:rPr>
        <w:t>ek</w:t>
      </w:r>
      <w:r w:rsidRPr="00EE36EE">
        <w:rPr>
          <w:rFonts w:cs="Times New Roman"/>
          <w:spacing w:val="31"/>
          <w:lang w:val="tr-TR"/>
        </w:rPr>
        <w:t xml:space="preserve"> </w:t>
      </w:r>
      <w:r w:rsidRPr="00EE36EE">
        <w:rPr>
          <w:rFonts w:cs="Times New Roman"/>
          <w:lang w:val="tr-TR"/>
        </w:rPr>
        <w:t>üzere</w:t>
      </w:r>
      <w:r w:rsidRPr="00EE36EE">
        <w:rPr>
          <w:rFonts w:cs="Times New Roman"/>
          <w:spacing w:val="30"/>
          <w:lang w:val="tr-TR"/>
        </w:rPr>
        <w:t xml:space="preserve"> </w:t>
      </w:r>
      <w:r w:rsidRPr="00EE36EE">
        <w:rPr>
          <w:rFonts w:cs="Times New Roman"/>
          <w:lang w:val="tr-TR"/>
        </w:rPr>
        <w:t>de</w:t>
      </w:r>
      <w:r w:rsidRPr="00EE36EE">
        <w:rPr>
          <w:rFonts w:cs="Times New Roman"/>
          <w:spacing w:val="7"/>
          <w:lang w:val="tr-TR"/>
        </w:rPr>
        <w:t>r</w:t>
      </w:r>
      <w:r w:rsidRPr="00EE36EE">
        <w:rPr>
          <w:rFonts w:cs="Times New Roman"/>
          <w:lang w:val="tr-TR"/>
        </w:rPr>
        <w:t>- yâr-ı şev</w:t>
      </w:r>
      <w:r w:rsidRPr="00EE36EE">
        <w:rPr>
          <w:rFonts w:cs="Times New Roman"/>
          <w:spacing w:val="-2"/>
          <w:lang w:val="tr-TR"/>
        </w:rPr>
        <w:t>k</w:t>
      </w:r>
      <w:r w:rsidRPr="00EE36EE">
        <w:rPr>
          <w:rFonts w:cs="Times New Roman"/>
          <w:lang w:val="tr-TR"/>
        </w:rPr>
        <w:t>et</w:t>
      </w:r>
      <w:r w:rsidRPr="00EE36EE">
        <w:rPr>
          <w:rFonts w:cs="Times New Roman"/>
          <w:spacing w:val="-1"/>
          <w:lang w:val="tr-TR"/>
        </w:rPr>
        <w:t>-</w:t>
      </w:r>
      <w:r w:rsidRPr="00EE36EE">
        <w:rPr>
          <w:rFonts w:cs="Times New Roman"/>
          <w:lang w:val="tr-TR"/>
        </w:rPr>
        <w:t xml:space="preserve">karâr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1"/>
          <w:lang w:val="tr-TR"/>
        </w:rPr>
        <w:t xml:space="preserve"> </w:t>
      </w:r>
      <w:r w:rsidRPr="00EE36EE">
        <w:rPr>
          <w:rFonts w:cs="Times New Roman"/>
          <w:lang w:val="tr-TR"/>
        </w:rPr>
        <w:t>inhâ ve</w:t>
      </w:r>
      <w:r w:rsidRPr="00EE36EE">
        <w:rPr>
          <w:rFonts w:cs="Times New Roman"/>
          <w:spacing w:val="1"/>
          <w:lang w:val="tr-TR"/>
        </w:rPr>
        <w:t xml:space="preserve"> </w:t>
      </w:r>
      <w:r w:rsidRPr="00EE36EE">
        <w:rPr>
          <w:rFonts w:cs="Times New Roman"/>
          <w:lang w:val="tr-TR"/>
        </w:rPr>
        <w:t>işʿâ</w:t>
      </w:r>
      <w:r w:rsidRPr="00EE36EE">
        <w:rPr>
          <w:rFonts w:cs="Times New Roman"/>
          <w:spacing w:val="1"/>
          <w:lang w:val="tr-TR"/>
        </w:rPr>
        <w:t>r</w:t>
      </w:r>
      <w:r w:rsidRPr="00EE36EE">
        <w:rPr>
          <w:rFonts w:cs="Times New Roman"/>
          <w:lang w:val="tr-TR"/>
        </w:rPr>
        <w:t xml:space="preserve">ına </w:t>
      </w:r>
      <w:r w:rsidRPr="00EE36EE">
        <w:rPr>
          <w:rFonts w:cs="Times New Roman"/>
          <w:spacing w:val="-1"/>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t</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w:t>
      </w:r>
      <w:r w:rsidRPr="00EE36EE">
        <w:rPr>
          <w:rFonts w:cs="Times New Roman"/>
          <w:spacing w:val="1"/>
          <w:lang w:val="tr-TR"/>
        </w:rPr>
        <w:t xml:space="preserve"> </w:t>
      </w:r>
      <w:r w:rsidRPr="00EE36EE">
        <w:rPr>
          <w:rFonts w:cs="Times New Roman"/>
          <w:lang w:val="tr-TR"/>
        </w:rPr>
        <w:t>bâ</w:t>
      </w:r>
      <w:r w:rsidRPr="00EE36EE">
        <w:rPr>
          <w:rFonts w:cs="Times New Roman"/>
          <w:spacing w:val="-1"/>
          <w:lang w:val="tr-TR"/>
        </w:rPr>
        <w:t>b</w:t>
      </w:r>
      <w:r w:rsidRPr="00EE36EE">
        <w:rPr>
          <w:rFonts w:cs="Times New Roman"/>
          <w:lang w:val="tr-TR"/>
        </w:rPr>
        <w:t>ında. Fî evâhi</w:t>
      </w:r>
      <w:r w:rsidRPr="00EE36EE">
        <w:rPr>
          <w:rFonts w:cs="Times New Roman"/>
          <w:spacing w:val="3"/>
          <w:lang w:val="tr-TR"/>
        </w:rPr>
        <w:t>r</w:t>
      </w:r>
      <w:r w:rsidRPr="00EE36EE">
        <w:rPr>
          <w:rFonts w:cs="Times New Roman"/>
          <w:spacing w:val="-1"/>
          <w:lang w:val="tr-TR"/>
        </w:rPr>
        <w:t>-</w:t>
      </w:r>
      <w:r w:rsidRPr="00EE36EE">
        <w:rPr>
          <w:rFonts w:cs="Times New Roman"/>
          <w:lang w:val="tr-TR"/>
        </w:rPr>
        <w:t>i S sene 269.</w:t>
      </w:r>
    </w:p>
    <w:p w14:paraId="4A94BF60" w14:textId="77777777" w:rsidR="00461AD1" w:rsidRPr="00EE36EE" w:rsidRDefault="00461AD1" w:rsidP="00123F5A">
      <w:pPr>
        <w:spacing w:line="200" w:lineRule="exact"/>
        <w:rPr>
          <w:rFonts w:ascii="Times New Roman" w:hAnsi="Times New Roman" w:cs="Times New Roman"/>
          <w:sz w:val="24"/>
          <w:szCs w:val="24"/>
          <w:lang w:val="tr-TR"/>
        </w:rPr>
      </w:pPr>
    </w:p>
    <w:p w14:paraId="477E9CF1" w14:textId="77777777" w:rsidR="00461AD1" w:rsidRPr="00EE36EE" w:rsidRDefault="00461AD1" w:rsidP="00123F5A">
      <w:pPr>
        <w:spacing w:before="2" w:line="220" w:lineRule="exact"/>
        <w:rPr>
          <w:rFonts w:ascii="Times New Roman" w:hAnsi="Times New Roman" w:cs="Times New Roman"/>
          <w:sz w:val="24"/>
          <w:szCs w:val="24"/>
          <w:lang w:val="tr-TR"/>
        </w:rPr>
      </w:pPr>
    </w:p>
    <w:p w14:paraId="5F57A5F0" w14:textId="77777777" w:rsidR="00461AD1" w:rsidRPr="00EE36EE" w:rsidRDefault="00461AD1" w:rsidP="00917391">
      <w:pPr>
        <w:pStyle w:val="AralkYok"/>
        <w:ind w:left="709" w:firstLine="0"/>
        <w:jc w:val="both"/>
        <w:rPr>
          <w:lang w:val="tr-TR"/>
        </w:rPr>
      </w:pPr>
      <w:r w:rsidRPr="00EE36EE">
        <w:rPr>
          <w:lang w:val="tr-TR"/>
        </w:rPr>
        <w:t>169/1</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
          <w:lang w:val="tr-TR"/>
        </w:rPr>
        <w:t xml:space="preserve"> </w:t>
      </w:r>
      <w:r w:rsidRPr="00EE36EE">
        <w:rPr>
          <w:lang w:val="tr-TR"/>
        </w:rPr>
        <w:t>eyâl</w:t>
      </w:r>
      <w:r w:rsidRPr="00EE36EE">
        <w:rPr>
          <w:spacing w:val="-1"/>
          <w:lang w:val="tr-TR"/>
        </w:rPr>
        <w:t>e</w:t>
      </w:r>
      <w:r w:rsidRPr="00EE36EE">
        <w:rPr>
          <w:spacing w:val="1"/>
          <w:lang w:val="tr-TR"/>
        </w:rPr>
        <w:t>t</w:t>
      </w:r>
      <w:r w:rsidRPr="00EE36EE">
        <w:rPr>
          <w:spacing w:val="-1"/>
          <w:lang w:val="tr-TR"/>
        </w:rPr>
        <w:t>-</w:t>
      </w:r>
      <w:r w:rsidRPr="00EE36EE">
        <w:rPr>
          <w:lang w:val="tr-TR"/>
        </w:rPr>
        <w:t>i Trab</w:t>
      </w:r>
      <w:r w:rsidRPr="00EE36EE">
        <w:rPr>
          <w:spacing w:val="-3"/>
          <w:lang w:val="tr-TR"/>
        </w:rPr>
        <w:t>z</w:t>
      </w:r>
      <w:r w:rsidRPr="00EE36EE">
        <w:rPr>
          <w:lang w:val="tr-TR"/>
        </w:rPr>
        <w:t>on vâlîsi</w:t>
      </w:r>
      <w:r w:rsidRPr="00EE36EE">
        <w:rPr>
          <w:spacing w:val="1"/>
          <w:lang w:val="tr-TR"/>
        </w:rPr>
        <w:t xml:space="preserve"> </w:t>
      </w:r>
      <w:r w:rsidRPr="00EE36EE">
        <w:rPr>
          <w:spacing w:val="-2"/>
          <w:lang w:val="tr-TR"/>
        </w:rPr>
        <w:t>v</w:t>
      </w:r>
      <w:r w:rsidRPr="00EE36EE">
        <w:rPr>
          <w:lang w:val="tr-TR"/>
        </w:rPr>
        <w:t>e</w:t>
      </w:r>
      <w:r w:rsidRPr="00EE36EE">
        <w:rPr>
          <w:spacing w:val="-2"/>
          <w:lang w:val="tr-TR"/>
        </w:rPr>
        <w:t>z</w:t>
      </w:r>
      <w:r w:rsidRPr="00EE36EE">
        <w:rPr>
          <w:lang w:val="tr-TR"/>
        </w:rPr>
        <w:t>irim</w:t>
      </w:r>
      <w:r w:rsidRPr="00EE36EE">
        <w:rPr>
          <w:spacing w:val="1"/>
          <w:lang w:val="tr-TR"/>
        </w:rPr>
        <w:t xml:space="preserve"> </w:t>
      </w:r>
      <w:r w:rsidRPr="00EE36EE">
        <w:rPr>
          <w:lang w:val="tr-TR"/>
        </w:rPr>
        <w:t>Mehmed</w:t>
      </w:r>
      <w:r w:rsidRPr="00EE36EE">
        <w:rPr>
          <w:spacing w:val="59"/>
          <w:lang w:val="tr-TR"/>
        </w:rPr>
        <w:t xml:space="preserve"> </w:t>
      </w:r>
      <w:r w:rsidRPr="00EE36EE">
        <w:rPr>
          <w:lang w:val="tr-TR"/>
        </w:rPr>
        <w:t>Vasıf</w:t>
      </w:r>
      <w:r w:rsidRPr="00EE36EE">
        <w:rPr>
          <w:spacing w:val="1"/>
          <w:lang w:val="tr-TR"/>
        </w:rPr>
        <w:t xml:space="preserve"> </w:t>
      </w:r>
      <w:r w:rsidRPr="00EE36EE">
        <w:rPr>
          <w:lang w:val="tr-TR"/>
        </w:rPr>
        <w:t>Paşa icl</w:t>
      </w:r>
      <w:r w:rsidRPr="00EE36EE">
        <w:rPr>
          <w:spacing w:val="-1"/>
          <w:lang w:val="tr-TR"/>
        </w:rPr>
        <w:t>â</w:t>
      </w:r>
      <w:r w:rsidRPr="00EE36EE">
        <w:rPr>
          <w:lang w:val="tr-TR"/>
        </w:rPr>
        <w:t>lühüye</w:t>
      </w:r>
      <w:r w:rsidRPr="00EE36EE">
        <w:rPr>
          <w:spacing w:val="11"/>
          <w:lang w:val="tr-TR"/>
        </w:rPr>
        <w:t xml:space="preserve"> </w:t>
      </w:r>
      <w:r w:rsidRPr="00EE36EE">
        <w:rPr>
          <w:lang w:val="tr-TR"/>
        </w:rPr>
        <w:t>ve</w:t>
      </w:r>
      <w:r w:rsidRPr="00EE36EE">
        <w:rPr>
          <w:spacing w:val="12"/>
          <w:lang w:val="tr-TR"/>
        </w:rPr>
        <w:t xml:space="preserve"> </w:t>
      </w:r>
      <w:r w:rsidRPr="00EE36EE">
        <w:rPr>
          <w:lang w:val="tr-TR"/>
        </w:rPr>
        <w:t>Rikâ</w:t>
      </w:r>
      <w:r w:rsidRPr="00EE36EE">
        <w:rPr>
          <w:spacing w:val="1"/>
          <w:lang w:val="tr-TR"/>
        </w:rPr>
        <w:t>b</w:t>
      </w:r>
      <w:r w:rsidRPr="00EE36EE">
        <w:rPr>
          <w:spacing w:val="-1"/>
          <w:lang w:val="tr-TR"/>
        </w:rPr>
        <w:t>-</w:t>
      </w:r>
      <w:r w:rsidRPr="00EE36EE">
        <w:rPr>
          <w:lang w:val="tr-TR"/>
        </w:rPr>
        <w:t>ı</w:t>
      </w:r>
      <w:r w:rsidRPr="00EE36EE">
        <w:rPr>
          <w:spacing w:val="12"/>
          <w:lang w:val="tr-TR"/>
        </w:rPr>
        <w:t xml:space="preserve"> </w:t>
      </w:r>
      <w:r w:rsidRPr="00EE36EE">
        <w:rPr>
          <w:lang w:val="tr-TR"/>
        </w:rPr>
        <w:t>hümâyû</w:t>
      </w:r>
      <w:r w:rsidRPr="00EE36EE">
        <w:rPr>
          <w:spacing w:val="-1"/>
          <w:lang w:val="tr-TR"/>
        </w:rPr>
        <w:t>n</w:t>
      </w:r>
      <w:r w:rsidRPr="00EE36EE">
        <w:rPr>
          <w:lang w:val="tr-TR"/>
        </w:rPr>
        <w:t>-ı</w:t>
      </w:r>
      <w:r w:rsidRPr="00EE36EE">
        <w:rPr>
          <w:spacing w:val="12"/>
          <w:lang w:val="tr-TR"/>
        </w:rPr>
        <w:t xml:space="preserve"> </w:t>
      </w:r>
      <w:r w:rsidRPr="00EE36EE">
        <w:rPr>
          <w:lang w:val="tr-TR"/>
        </w:rPr>
        <w:t>şâhânem</w:t>
      </w:r>
      <w:r w:rsidRPr="00EE36EE">
        <w:rPr>
          <w:spacing w:val="12"/>
          <w:lang w:val="tr-TR"/>
        </w:rPr>
        <w:t xml:space="preserve"> </w:t>
      </w:r>
      <w:r w:rsidRPr="00EE36EE">
        <w:rPr>
          <w:lang w:val="tr-TR"/>
        </w:rPr>
        <w:t>kapacub</w:t>
      </w:r>
      <w:r w:rsidRPr="00EE36EE">
        <w:rPr>
          <w:spacing w:val="-1"/>
          <w:lang w:val="tr-TR"/>
        </w:rPr>
        <w:t>a</w:t>
      </w:r>
      <w:r w:rsidRPr="00EE36EE">
        <w:rPr>
          <w:lang w:val="tr-TR"/>
        </w:rPr>
        <w:t>şıl</w:t>
      </w:r>
      <w:r w:rsidRPr="00EE36EE">
        <w:rPr>
          <w:spacing w:val="-2"/>
          <w:lang w:val="tr-TR"/>
        </w:rPr>
        <w:t>a</w:t>
      </w:r>
      <w:r w:rsidRPr="00EE36EE">
        <w:rPr>
          <w:lang w:val="tr-TR"/>
        </w:rPr>
        <w:t>rından</w:t>
      </w:r>
      <w:r w:rsidRPr="00EE36EE">
        <w:rPr>
          <w:spacing w:val="11"/>
          <w:lang w:val="tr-TR"/>
        </w:rPr>
        <w:t xml:space="preserve"> </w:t>
      </w:r>
      <w:r w:rsidRPr="00EE36EE">
        <w:rPr>
          <w:lang w:val="tr-TR"/>
        </w:rPr>
        <w:t>Gümüşhane Sancâğı</w:t>
      </w:r>
      <w:r w:rsidRPr="00EE36EE">
        <w:rPr>
          <w:spacing w:val="31"/>
          <w:lang w:val="tr-TR"/>
        </w:rPr>
        <w:t xml:space="preserve"> </w:t>
      </w:r>
      <w:r w:rsidRPr="00EE36EE">
        <w:rPr>
          <w:lang w:val="tr-TR"/>
        </w:rPr>
        <w:t>k</w:t>
      </w:r>
      <w:r w:rsidRPr="00EE36EE">
        <w:rPr>
          <w:spacing w:val="-2"/>
          <w:lang w:val="tr-TR"/>
        </w:rPr>
        <w:t>â</w:t>
      </w:r>
      <w:r w:rsidRPr="00EE36EE">
        <w:rPr>
          <w:lang w:val="tr-TR"/>
        </w:rPr>
        <w:t>’imm</w:t>
      </w:r>
      <w:r w:rsidRPr="00EE36EE">
        <w:rPr>
          <w:spacing w:val="-2"/>
          <w:lang w:val="tr-TR"/>
        </w:rPr>
        <w:t>a</w:t>
      </w:r>
      <w:r w:rsidRPr="00EE36EE">
        <w:rPr>
          <w:lang w:val="tr-TR"/>
        </w:rPr>
        <w:t>kâmı</w:t>
      </w:r>
      <w:r w:rsidRPr="00EE36EE">
        <w:rPr>
          <w:spacing w:val="29"/>
          <w:lang w:val="tr-TR"/>
        </w:rPr>
        <w:t xml:space="preserve"> </w:t>
      </w:r>
      <w:r w:rsidRPr="00EE36EE">
        <w:rPr>
          <w:lang w:val="tr-TR"/>
        </w:rPr>
        <w:t>Mahmud</w:t>
      </w:r>
      <w:r w:rsidRPr="00EE36EE">
        <w:rPr>
          <w:spacing w:val="30"/>
          <w:lang w:val="tr-TR"/>
        </w:rPr>
        <w:t xml:space="preserve"> </w:t>
      </w:r>
      <w:r w:rsidRPr="00EE36EE">
        <w:rPr>
          <w:lang w:val="tr-TR"/>
        </w:rPr>
        <w:t>Bey</w:t>
      </w:r>
      <w:r w:rsidRPr="00EE36EE">
        <w:rPr>
          <w:spacing w:val="30"/>
          <w:lang w:val="tr-TR"/>
        </w:rPr>
        <w:t xml:space="preserve"> </w:t>
      </w:r>
      <w:r w:rsidRPr="00EE36EE">
        <w:rPr>
          <w:lang w:val="tr-TR"/>
        </w:rPr>
        <w:t>dâme</w:t>
      </w:r>
      <w:r w:rsidRPr="00EE36EE">
        <w:rPr>
          <w:spacing w:val="31"/>
          <w:lang w:val="tr-TR"/>
        </w:rPr>
        <w:t xml:space="preserve"> </w:t>
      </w:r>
      <w:r w:rsidRPr="00EE36EE">
        <w:rPr>
          <w:spacing w:val="-1"/>
          <w:lang w:val="tr-TR"/>
        </w:rPr>
        <w:t>m</w:t>
      </w:r>
      <w:r w:rsidRPr="00EE36EE">
        <w:rPr>
          <w:lang w:val="tr-TR"/>
        </w:rPr>
        <w:t>ecdühûye</w:t>
      </w:r>
      <w:r w:rsidRPr="00EE36EE">
        <w:rPr>
          <w:spacing w:val="30"/>
          <w:lang w:val="tr-TR"/>
        </w:rPr>
        <w:t xml:space="preserve"> </w:t>
      </w:r>
      <w:r w:rsidRPr="00EE36EE">
        <w:rPr>
          <w:lang w:val="tr-TR"/>
        </w:rPr>
        <w:t>ve</w:t>
      </w:r>
      <w:r w:rsidRPr="00EE36EE">
        <w:rPr>
          <w:spacing w:val="31"/>
          <w:lang w:val="tr-TR"/>
        </w:rPr>
        <w:t xml:space="preserve"> </w:t>
      </w:r>
      <w:r w:rsidRPr="00EE36EE">
        <w:rPr>
          <w:lang w:val="tr-TR"/>
        </w:rPr>
        <w:t>Maçuka</w:t>
      </w:r>
      <w:r w:rsidRPr="00EE36EE">
        <w:rPr>
          <w:spacing w:val="28"/>
          <w:lang w:val="tr-TR"/>
        </w:rPr>
        <w:t xml:space="preserve"> </w:t>
      </w:r>
      <w:r w:rsidRPr="00EE36EE">
        <w:rPr>
          <w:lang w:val="tr-TR"/>
        </w:rPr>
        <w:t>Ka</w:t>
      </w:r>
      <w:r w:rsidRPr="00EE36EE">
        <w:rPr>
          <w:spacing w:val="-2"/>
          <w:lang w:val="tr-TR"/>
        </w:rPr>
        <w:t>z</w:t>
      </w:r>
      <w:r w:rsidRPr="00EE36EE">
        <w:rPr>
          <w:spacing w:val="3"/>
          <w:lang w:val="tr-TR"/>
        </w:rPr>
        <w:t>â</w:t>
      </w:r>
      <w:r w:rsidRPr="00EE36EE">
        <w:rPr>
          <w:spacing w:val="1"/>
          <w:lang w:val="tr-TR"/>
        </w:rPr>
        <w:t>s</w:t>
      </w:r>
      <w:r w:rsidRPr="00EE36EE">
        <w:rPr>
          <w:lang w:val="tr-TR"/>
        </w:rPr>
        <w:t>ı nâ’ibine ve</w:t>
      </w:r>
      <w:r w:rsidRPr="00EE36EE">
        <w:rPr>
          <w:spacing w:val="-1"/>
          <w:lang w:val="tr-TR"/>
        </w:rPr>
        <w:t xml:space="preserve"> </w:t>
      </w:r>
      <w:r w:rsidRPr="00EE36EE">
        <w:rPr>
          <w:lang w:val="tr-TR"/>
        </w:rPr>
        <w:t>müdir-i</w:t>
      </w:r>
      <w:r w:rsidRPr="00EE36EE">
        <w:rPr>
          <w:spacing w:val="-1"/>
          <w:lang w:val="tr-TR"/>
        </w:rPr>
        <w:t xml:space="preserve"> </w:t>
      </w:r>
      <w:r w:rsidRPr="00EE36EE">
        <w:rPr>
          <w:lang w:val="tr-TR"/>
        </w:rPr>
        <w:t>ka</w:t>
      </w:r>
      <w:r w:rsidRPr="00EE36EE">
        <w:rPr>
          <w:spacing w:val="-1"/>
          <w:lang w:val="tr-TR"/>
        </w:rPr>
        <w:t>z</w:t>
      </w:r>
      <w:r w:rsidRPr="00EE36EE">
        <w:rPr>
          <w:lang w:val="tr-TR"/>
        </w:rPr>
        <w:t>â ve vücûh-ı meml</w:t>
      </w:r>
      <w:r w:rsidRPr="00EE36EE">
        <w:rPr>
          <w:spacing w:val="-1"/>
          <w:lang w:val="tr-TR"/>
        </w:rPr>
        <w:t>e</w:t>
      </w:r>
      <w:r w:rsidRPr="00EE36EE">
        <w:rPr>
          <w:lang w:val="tr-TR"/>
        </w:rPr>
        <w:t>k</w:t>
      </w:r>
      <w:r w:rsidRPr="00EE36EE">
        <w:rPr>
          <w:spacing w:val="-1"/>
          <w:lang w:val="tr-TR"/>
        </w:rPr>
        <w:t>e</w:t>
      </w:r>
      <w:r w:rsidRPr="00EE36EE">
        <w:rPr>
          <w:lang w:val="tr-TR"/>
        </w:rPr>
        <w:t>te h</w:t>
      </w:r>
      <w:r w:rsidRPr="00EE36EE">
        <w:rPr>
          <w:spacing w:val="-1"/>
          <w:lang w:val="tr-TR"/>
        </w:rPr>
        <w:t>ü</w:t>
      </w:r>
      <w:r w:rsidRPr="00EE36EE">
        <w:rPr>
          <w:lang w:val="tr-TR"/>
        </w:rPr>
        <w:t>küm</w:t>
      </w:r>
      <w:r w:rsidRPr="00EE36EE">
        <w:rPr>
          <w:spacing w:val="-1"/>
          <w:lang w:val="tr-TR"/>
        </w:rPr>
        <w:t xml:space="preserve"> </w:t>
      </w:r>
      <w:r w:rsidRPr="00EE36EE">
        <w:rPr>
          <w:lang w:val="tr-TR"/>
        </w:rPr>
        <w:t>ki</w:t>
      </w:r>
    </w:p>
    <w:p w14:paraId="76183372" w14:textId="042F3F31"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Kazgancı</w:t>
      </w:r>
      <w:r w:rsidRPr="00EE36EE">
        <w:rPr>
          <w:rFonts w:cs="Times New Roman"/>
          <w:spacing w:val="-2"/>
          <w:lang w:val="tr-TR"/>
        </w:rPr>
        <w:t>o</w:t>
      </w:r>
      <w:r w:rsidRPr="00EE36EE">
        <w:rPr>
          <w:rFonts w:cs="Times New Roman"/>
          <w:lang w:val="tr-TR"/>
        </w:rPr>
        <w:t>ğlu</w:t>
      </w:r>
      <w:r w:rsidRPr="00EE36EE">
        <w:rPr>
          <w:rFonts w:cs="Times New Roman"/>
          <w:spacing w:val="26"/>
          <w:lang w:val="tr-TR"/>
        </w:rPr>
        <w:t xml:space="preserve"> </w:t>
      </w:r>
      <w:r w:rsidRPr="00EE36EE">
        <w:rPr>
          <w:rFonts w:cs="Times New Roman"/>
          <w:lang w:val="tr-TR"/>
        </w:rPr>
        <w:t>Yani</w:t>
      </w:r>
      <w:r w:rsidRPr="00EE36EE">
        <w:rPr>
          <w:rFonts w:cs="Times New Roman"/>
          <w:spacing w:val="26"/>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25"/>
          <w:lang w:val="tr-TR"/>
        </w:rPr>
        <w:t xml:space="preserve"> </w:t>
      </w:r>
      <w:r w:rsidRPr="00EE36EE">
        <w:rPr>
          <w:rFonts w:cs="Times New Roman"/>
          <w:lang w:val="tr-TR"/>
        </w:rPr>
        <w:t>z</w:t>
      </w:r>
      <w:r w:rsidRPr="00EE36EE">
        <w:rPr>
          <w:rFonts w:cs="Times New Roman"/>
          <w:spacing w:val="1"/>
          <w:lang w:val="tr-TR"/>
        </w:rPr>
        <w:t>i</w:t>
      </w:r>
      <w:r w:rsidRPr="00EE36EE">
        <w:rPr>
          <w:rFonts w:cs="Times New Roman"/>
          <w:lang w:val="tr-TR"/>
        </w:rPr>
        <w:t>m</w:t>
      </w:r>
      <w:r w:rsidRPr="00EE36EE">
        <w:rPr>
          <w:rFonts w:cs="Times New Roman"/>
          <w:spacing w:val="-3"/>
          <w:lang w:val="tr-TR"/>
        </w:rPr>
        <w:t>m</w:t>
      </w:r>
      <w:r w:rsidRPr="00EE36EE">
        <w:rPr>
          <w:rFonts w:cs="Times New Roman"/>
          <w:lang w:val="tr-TR"/>
        </w:rPr>
        <w:t>î</w:t>
      </w:r>
      <w:r w:rsidRPr="00EE36EE">
        <w:rPr>
          <w:rFonts w:cs="Times New Roman"/>
          <w:spacing w:val="26"/>
          <w:lang w:val="tr-TR"/>
        </w:rPr>
        <w:t xml:space="preserve"> </w:t>
      </w:r>
      <w:r w:rsidRPr="00EE36EE">
        <w:rPr>
          <w:rFonts w:cs="Times New Roman"/>
          <w:spacing w:val="1"/>
          <w:lang w:val="tr-TR"/>
        </w:rPr>
        <w:t>M</w:t>
      </w:r>
      <w:r w:rsidRPr="00EE36EE">
        <w:rPr>
          <w:rFonts w:cs="Times New Roman"/>
          <w:lang w:val="tr-TR"/>
        </w:rPr>
        <w:t>açuka</w:t>
      </w:r>
      <w:r w:rsidRPr="00EE36EE">
        <w:rPr>
          <w:rFonts w:cs="Times New Roman"/>
          <w:spacing w:val="26"/>
          <w:lang w:val="tr-TR"/>
        </w:rPr>
        <w:t xml:space="preserve"> </w:t>
      </w:r>
      <w:r w:rsidRPr="00EE36EE">
        <w:rPr>
          <w:rFonts w:cs="Times New Roman"/>
          <w:lang w:val="tr-TR"/>
        </w:rPr>
        <w:t>Kaz</w:t>
      </w:r>
      <w:r w:rsidRPr="00EE36EE">
        <w:rPr>
          <w:rFonts w:cs="Times New Roman"/>
          <w:spacing w:val="-1"/>
          <w:lang w:val="tr-TR"/>
        </w:rPr>
        <w:t>â</w:t>
      </w:r>
      <w:r w:rsidRPr="00EE36EE">
        <w:rPr>
          <w:rFonts w:cs="Times New Roman"/>
          <w:lang w:val="tr-TR"/>
        </w:rPr>
        <w:t>sına</w:t>
      </w:r>
      <w:r w:rsidRPr="00EE36EE">
        <w:rPr>
          <w:rFonts w:cs="Times New Roman"/>
          <w:spacing w:val="26"/>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26"/>
          <w:lang w:val="tr-TR"/>
        </w:rPr>
        <w:t xml:space="preserve"> </w:t>
      </w:r>
      <w:r w:rsidRPr="00EE36EE">
        <w:rPr>
          <w:rFonts w:cs="Times New Roman"/>
          <w:spacing w:val="-2"/>
          <w:lang w:val="tr-TR"/>
        </w:rPr>
        <w:t>O</w:t>
      </w:r>
      <w:r w:rsidRPr="00EE36EE">
        <w:rPr>
          <w:rFonts w:cs="Times New Roman"/>
          <w:lang w:val="tr-TR"/>
        </w:rPr>
        <w:t>rta</w:t>
      </w:r>
      <w:r w:rsidRPr="00EE36EE">
        <w:rPr>
          <w:rFonts w:cs="Times New Roman"/>
          <w:spacing w:val="26"/>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sinde</w:t>
      </w:r>
      <w:r w:rsidRPr="00EE36EE">
        <w:rPr>
          <w:rFonts w:cs="Times New Roman"/>
          <w:spacing w:val="25"/>
          <w:lang w:val="tr-TR"/>
        </w:rPr>
        <w:t xml:space="preserve"> </w:t>
      </w:r>
      <w:r w:rsidRPr="00EE36EE">
        <w:rPr>
          <w:rFonts w:cs="Times New Roman"/>
          <w:lang w:val="tr-TR"/>
        </w:rPr>
        <w:t>kâ’in bâ-hüccet</w:t>
      </w:r>
      <w:r w:rsidRPr="00EE36EE">
        <w:rPr>
          <w:rFonts w:cs="Times New Roman"/>
          <w:spacing w:val="-1"/>
          <w:lang w:val="tr-TR"/>
        </w:rPr>
        <w:t>-</w:t>
      </w:r>
      <w:r w:rsidRPr="00EE36EE">
        <w:rPr>
          <w:rFonts w:cs="Times New Roman"/>
          <w:lang w:val="tr-TR"/>
        </w:rPr>
        <w:t>i</w:t>
      </w:r>
      <w:r w:rsidRPr="00EE36EE">
        <w:rPr>
          <w:rFonts w:cs="Times New Roman"/>
          <w:spacing w:val="12"/>
          <w:lang w:val="tr-TR"/>
        </w:rPr>
        <w:t xml:space="preserve"> </w:t>
      </w:r>
      <w:r w:rsidRPr="00EE36EE">
        <w:rPr>
          <w:rFonts w:cs="Times New Roman"/>
          <w:lang w:val="tr-TR"/>
        </w:rPr>
        <w:t>şerʿiyye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ülkiyet</w:t>
      </w:r>
      <w:r w:rsidRPr="00EE36EE">
        <w:rPr>
          <w:rFonts w:cs="Times New Roman"/>
          <w:spacing w:val="13"/>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11"/>
          <w:lang w:val="tr-TR"/>
        </w:rPr>
        <w:t xml:space="preserve"> </w:t>
      </w:r>
      <w:r w:rsidRPr="00EE36EE">
        <w:rPr>
          <w:rFonts w:cs="Times New Roman"/>
          <w:lang w:val="tr-TR"/>
        </w:rPr>
        <w:t>mutasarrıf</w:t>
      </w:r>
      <w:r w:rsidRPr="00EE36EE">
        <w:rPr>
          <w:rFonts w:cs="Times New Roman"/>
          <w:spacing w:val="12"/>
          <w:lang w:val="tr-TR"/>
        </w:rPr>
        <w:t xml:space="preserve"> </w:t>
      </w:r>
      <w:r w:rsidRPr="00EE36EE">
        <w:rPr>
          <w:rFonts w:cs="Times New Roman"/>
          <w:lang w:val="tr-TR"/>
        </w:rPr>
        <w:t>olduğu</w:t>
      </w:r>
      <w:r w:rsidRPr="00EE36EE">
        <w:rPr>
          <w:rFonts w:cs="Times New Roman"/>
          <w:spacing w:val="13"/>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w:t>
      </w:r>
      <w:r w:rsidRPr="00EE36EE">
        <w:rPr>
          <w:rFonts w:cs="Times New Roman"/>
          <w:spacing w:val="13"/>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b</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enzil</w:t>
      </w:r>
      <w:r w:rsidRPr="00EE36EE">
        <w:rPr>
          <w:rFonts w:cs="Times New Roman"/>
          <w:spacing w:val="13"/>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bir</w:t>
      </w:r>
      <w:r w:rsidRPr="00EE36EE">
        <w:rPr>
          <w:rFonts w:cs="Times New Roman"/>
          <w:spacing w:val="13"/>
          <w:lang w:val="tr-TR"/>
        </w:rPr>
        <w:t xml:space="preserve"> </w:t>
      </w:r>
      <w:r w:rsidRPr="00EE36EE">
        <w:rPr>
          <w:rFonts w:cs="Times New Roman"/>
          <w:lang w:val="tr-TR"/>
        </w:rPr>
        <w:t>ah</w:t>
      </w:r>
      <w:r w:rsidRPr="00EE36EE">
        <w:rPr>
          <w:rFonts w:cs="Times New Roman"/>
          <w:spacing w:val="-1"/>
          <w:lang w:val="tr-TR"/>
        </w:rPr>
        <w:t>u</w:t>
      </w:r>
      <w:r w:rsidRPr="00EE36EE">
        <w:rPr>
          <w:rFonts w:cs="Times New Roman"/>
          <w:lang w:val="tr-TR"/>
        </w:rPr>
        <w:t>r</w:t>
      </w:r>
      <w:r w:rsidRPr="00EE36EE">
        <w:rPr>
          <w:rFonts w:cs="Times New Roman"/>
          <w:spacing w:val="13"/>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bir bâb</w:t>
      </w:r>
      <w:r w:rsidRPr="00EE36EE">
        <w:rPr>
          <w:rFonts w:cs="Times New Roman"/>
          <w:spacing w:val="1"/>
          <w:lang w:val="tr-TR"/>
        </w:rPr>
        <w:t xml:space="preserve"> </w:t>
      </w:r>
      <w:r w:rsidRPr="00EE36EE">
        <w:rPr>
          <w:rFonts w:cs="Times New Roman"/>
          <w:lang w:val="tr-TR"/>
        </w:rPr>
        <w:t>sa</w:t>
      </w:r>
      <w:r w:rsidRPr="00EE36EE">
        <w:rPr>
          <w:rFonts w:cs="Times New Roman"/>
          <w:spacing w:val="-2"/>
          <w:lang w:val="tr-TR"/>
        </w:rPr>
        <w:t>m</w:t>
      </w:r>
      <w:r w:rsidRPr="00EE36EE">
        <w:rPr>
          <w:rFonts w:cs="Times New Roman"/>
          <w:lang w:val="tr-TR"/>
        </w:rPr>
        <w:t>anlık</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w:t>
      </w:r>
      <w:r w:rsidRPr="00EE36EE">
        <w:rPr>
          <w:rFonts w:cs="Times New Roman"/>
          <w:spacing w:val="1"/>
          <w:lang w:val="tr-TR"/>
        </w:rPr>
        <w:t xml:space="preserve"> </w:t>
      </w:r>
      <w:r w:rsidRPr="00EE36EE">
        <w:rPr>
          <w:rFonts w:cs="Times New Roman"/>
          <w:lang w:val="tr-TR"/>
        </w:rPr>
        <w:t>bâb fırun</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spacing w:val="-2"/>
          <w:lang w:val="tr-TR"/>
        </w:rPr>
        <w:t>b</w:t>
      </w:r>
      <w:r w:rsidRPr="00EE36EE">
        <w:rPr>
          <w:rFonts w:cs="Times New Roman"/>
          <w:lang w:val="tr-TR"/>
        </w:rPr>
        <w:t>ir</w:t>
      </w:r>
      <w:r w:rsidRPr="00EE36EE">
        <w:rPr>
          <w:rFonts w:cs="Times New Roman"/>
          <w:spacing w:val="3"/>
          <w:lang w:val="tr-TR"/>
        </w:rPr>
        <w:t xml:space="preserve"> </w:t>
      </w:r>
      <w:r w:rsidRPr="00EE36EE">
        <w:rPr>
          <w:rFonts w:cs="Times New Roman"/>
          <w:lang w:val="tr-TR"/>
        </w:rPr>
        <w:t>har</w:t>
      </w:r>
      <w:r w:rsidRPr="00EE36EE">
        <w:rPr>
          <w:rFonts w:cs="Times New Roman"/>
          <w:spacing w:val="-2"/>
          <w:lang w:val="tr-TR"/>
        </w:rPr>
        <w:t>m</w:t>
      </w:r>
      <w:r w:rsidRPr="00EE36EE">
        <w:rPr>
          <w:rFonts w:cs="Times New Roman"/>
          <w:lang w:val="tr-TR"/>
        </w:rPr>
        <w:t>an</w:t>
      </w:r>
      <w:r w:rsidRPr="00EE36EE">
        <w:rPr>
          <w:rFonts w:cs="Times New Roman"/>
          <w:spacing w:val="1"/>
          <w:lang w:val="tr-TR"/>
        </w:rPr>
        <w:t xml:space="preserve"> </w:t>
      </w:r>
      <w:r w:rsidRPr="00EE36EE">
        <w:rPr>
          <w:rFonts w:cs="Times New Roman"/>
          <w:lang w:val="tr-TR"/>
        </w:rPr>
        <w:t>yeri ile eşc</w:t>
      </w:r>
      <w:r w:rsidRPr="00EE36EE">
        <w:rPr>
          <w:rFonts w:cs="Times New Roman"/>
          <w:spacing w:val="-1"/>
          <w:lang w:val="tr-TR"/>
        </w:rPr>
        <w:t>â</w:t>
      </w:r>
      <w:r w:rsidRPr="00EE36EE">
        <w:rPr>
          <w:rFonts w:cs="Times New Roman"/>
          <w:lang w:val="tr-TR"/>
        </w:rPr>
        <w:t>rı</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evcûd</w:t>
      </w:r>
      <w:r w:rsidRPr="00EE36EE">
        <w:rPr>
          <w:rFonts w:cs="Times New Roman"/>
          <w:spacing w:val="1"/>
          <w:lang w:val="tr-TR"/>
        </w:rPr>
        <w:t xml:space="preserve"> </w:t>
      </w:r>
      <w:r w:rsidRPr="00EE36EE">
        <w:rPr>
          <w:rFonts w:cs="Times New Roman"/>
          <w:lang w:val="tr-TR"/>
        </w:rPr>
        <w:t>bir k</w:t>
      </w:r>
      <w:r w:rsidRPr="00EE36EE">
        <w:rPr>
          <w:rFonts w:cs="Times New Roman"/>
          <w:spacing w:val="-1"/>
          <w:lang w:val="tr-TR"/>
        </w:rPr>
        <w:t>ı</w:t>
      </w:r>
      <w:r w:rsidRPr="00EE36EE">
        <w:rPr>
          <w:rFonts w:cs="Times New Roman"/>
          <w:lang w:val="tr-TR"/>
        </w:rPr>
        <w:t>tʿa bağçe</w:t>
      </w:r>
      <w:r w:rsidRPr="00EE36EE">
        <w:rPr>
          <w:rFonts w:cs="Times New Roman"/>
          <w:spacing w:val="-1"/>
          <w:lang w:val="tr-TR"/>
        </w:rPr>
        <w:t>s</w:t>
      </w:r>
      <w:r w:rsidRPr="00EE36EE">
        <w:rPr>
          <w:rFonts w:cs="Times New Roman"/>
          <w:lang w:val="tr-TR"/>
        </w:rPr>
        <w:t>ini i</w:t>
      </w:r>
      <w:r w:rsidRPr="00EE36EE">
        <w:rPr>
          <w:rFonts w:cs="Times New Roman"/>
          <w:spacing w:val="-1"/>
          <w:lang w:val="tr-TR"/>
        </w:rPr>
        <w:t>k</w:t>
      </w:r>
      <w:r w:rsidRPr="00EE36EE">
        <w:rPr>
          <w:rFonts w:cs="Times New Roman"/>
          <w:lang w:val="tr-TR"/>
        </w:rPr>
        <w:t>i yüz</w:t>
      </w:r>
      <w:r w:rsidRPr="00EE36EE">
        <w:rPr>
          <w:rFonts w:cs="Times New Roman"/>
          <w:spacing w:val="52"/>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53"/>
          <w:lang w:val="tr-TR"/>
        </w:rPr>
        <w:t xml:space="preserve"> </w:t>
      </w:r>
      <w:r w:rsidRPr="00EE36EE">
        <w:rPr>
          <w:rFonts w:cs="Times New Roman"/>
          <w:lang w:val="tr-TR"/>
        </w:rPr>
        <w:t>yedi</w:t>
      </w:r>
      <w:r w:rsidRPr="00EE36EE">
        <w:rPr>
          <w:rFonts w:cs="Times New Roman"/>
          <w:spacing w:val="53"/>
          <w:lang w:val="tr-TR"/>
        </w:rPr>
        <w:t xml:space="preserve"> </w:t>
      </w:r>
      <w:r w:rsidRPr="00EE36EE">
        <w:rPr>
          <w:rFonts w:cs="Times New Roman"/>
          <w:lang w:val="tr-TR"/>
        </w:rPr>
        <w:t>senesinde</w:t>
      </w:r>
      <w:r w:rsidRPr="00EE36EE">
        <w:rPr>
          <w:rFonts w:cs="Times New Roman"/>
          <w:spacing w:val="53"/>
          <w:lang w:val="tr-TR"/>
        </w:rPr>
        <w:t xml:space="preserve"> </w:t>
      </w:r>
      <w:r w:rsidRPr="00EE36EE">
        <w:rPr>
          <w:rFonts w:cs="Times New Roman"/>
          <w:lang w:val="tr-TR"/>
        </w:rPr>
        <w:t>b</w:t>
      </w:r>
      <w:r w:rsidRPr="00EE36EE">
        <w:rPr>
          <w:rFonts w:cs="Times New Roman"/>
          <w:spacing w:val="2"/>
          <w:lang w:val="tr-TR"/>
        </w:rPr>
        <w:t>i</w:t>
      </w:r>
      <w:r w:rsidRPr="00EE36EE">
        <w:rPr>
          <w:rFonts w:cs="Times New Roman"/>
          <w:lang w:val="tr-TR"/>
        </w:rPr>
        <w:t>-</w:t>
      </w:r>
      <w:r w:rsidRPr="00EE36EE">
        <w:rPr>
          <w:rFonts w:cs="Times New Roman"/>
          <w:spacing w:val="-2"/>
          <w:lang w:val="tr-TR"/>
        </w:rPr>
        <w:t>v</w:t>
      </w:r>
      <w:r w:rsidRPr="00EE36EE">
        <w:rPr>
          <w:rFonts w:cs="Times New Roman"/>
          <w:spacing w:val="-1"/>
          <w:lang w:val="tr-TR"/>
        </w:rPr>
        <w:t>e</w:t>
      </w:r>
      <w:r w:rsidRPr="00EE36EE">
        <w:rPr>
          <w:rFonts w:cs="Times New Roman"/>
          <w:lang w:val="tr-TR"/>
        </w:rPr>
        <w:t>ch</w:t>
      </w:r>
      <w:r w:rsidRPr="00EE36EE">
        <w:rPr>
          <w:rFonts w:cs="Times New Roman"/>
          <w:spacing w:val="52"/>
          <w:lang w:val="tr-TR"/>
        </w:rPr>
        <w:t xml:space="preserve"> </w:t>
      </w:r>
      <w:r w:rsidRPr="00EE36EE">
        <w:rPr>
          <w:rFonts w:cs="Times New Roman"/>
          <w:lang w:val="tr-TR"/>
        </w:rPr>
        <w:t>sekiz</w:t>
      </w:r>
      <w:r w:rsidRPr="00EE36EE">
        <w:rPr>
          <w:rFonts w:cs="Times New Roman"/>
          <w:spacing w:val="52"/>
          <w:lang w:val="tr-TR"/>
        </w:rPr>
        <w:t xml:space="preserve"> </w:t>
      </w:r>
      <w:r w:rsidRPr="00EE36EE">
        <w:rPr>
          <w:rFonts w:cs="Times New Roman"/>
          <w:lang w:val="tr-TR"/>
        </w:rPr>
        <w:t>yüz</w:t>
      </w:r>
      <w:r w:rsidRPr="00EE36EE">
        <w:rPr>
          <w:rFonts w:cs="Times New Roman"/>
          <w:spacing w:val="52"/>
          <w:lang w:val="tr-TR"/>
        </w:rPr>
        <w:t xml:space="preserve"> </w:t>
      </w:r>
      <w:r w:rsidRPr="00EE36EE">
        <w:rPr>
          <w:rFonts w:cs="Times New Roman"/>
          <w:lang w:val="tr-TR"/>
        </w:rPr>
        <w:t>guruş</w:t>
      </w:r>
      <w:r w:rsidRPr="00EE36EE">
        <w:rPr>
          <w:rFonts w:cs="Times New Roman"/>
          <w:spacing w:val="53"/>
          <w:lang w:val="tr-TR"/>
        </w:rPr>
        <w:t xml:space="preserve"> </w:t>
      </w:r>
      <w:r w:rsidRPr="00EE36EE">
        <w:rPr>
          <w:rFonts w:cs="Times New Roman"/>
          <w:lang w:val="tr-TR"/>
        </w:rPr>
        <w:t>bedel</w:t>
      </w:r>
      <w:r w:rsidRPr="00EE36EE">
        <w:rPr>
          <w:rFonts w:cs="Times New Roman"/>
          <w:spacing w:val="53"/>
          <w:lang w:val="tr-TR"/>
        </w:rPr>
        <w:t xml:space="preserve"> </w:t>
      </w:r>
      <w:r w:rsidRPr="00EE36EE">
        <w:rPr>
          <w:rFonts w:cs="Times New Roman"/>
          <w:spacing w:val="-2"/>
          <w:lang w:val="tr-TR"/>
        </w:rPr>
        <w:t>m</w:t>
      </w:r>
      <w:r w:rsidRPr="00EE36EE">
        <w:rPr>
          <w:rFonts w:cs="Times New Roman"/>
          <w:lang w:val="tr-TR"/>
        </w:rPr>
        <w:t>ukâ</w:t>
      </w:r>
      <w:r w:rsidRPr="00EE36EE">
        <w:rPr>
          <w:rFonts w:cs="Times New Roman"/>
          <w:spacing w:val="1"/>
          <w:lang w:val="tr-TR"/>
        </w:rPr>
        <w:t>b</w:t>
      </w:r>
      <w:r w:rsidRPr="00EE36EE">
        <w:rPr>
          <w:rFonts w:cs="Times New Roman"/>
          <w:lang w:val="tr-TR"/>
        </w:rPr>
        <w:t>elesinde</w:t>
      </w:r>
      <w:r w:rsidRPr="00EE36EE">
        <w:rPr>
          <w:rFonts w:cs="Times New Roman"/>
          <w:spacing w:val="52"/>
          <w:lang w:val="tr-TR"/>
        </w:rPr>
        <w:t xml:space="preserve"> </w:t>
      </w:r>
      <w:r w:rsidRPr="00EE36EE">
        <w:rPr>
          <w:rFonts w:cs="Times New Roman"/>
          <w:lang w:val="tr-TR"/>
        </w:rPr>
        <w:t>De</w:t>
      </w:r>
      <w:r w:rsidRPr="00EE36EE">
        <w:rPr>
          <w:rFonts w:cs="Times New Roman"/>
          <w:spacing w:val="3"/>
          <w:lang w:val="tr-TR"/>
        </w:rPr>
        <w:t>r</w:t>
      </w:r>
      <w:r w:rsidRPr="00EE36EE">
        <w:rPr>
          <w:rFonts w:cs="Times New Roman"/>
          <w:lang w:val="tr-TR"/>
        </w:rPr>
        <w:t>- saʿâdeti</w:t>
      </w:r>
      <w:r w:rsidRPr="00EE36EE">
        <w:rPr>
          <w:rFonts w:cs="Times New Roman"/>
          <w:spacing w:val="-2"/>
          <w:lang w:val="tr-TR"/>
        </w:rPr>
        <w:t>m</w:t>
      </w:r>
      <w:r w:rsidRPr="00EE36EE">
        <w:rPr>
          <w:rFonts w:cs="Times New Roman"/>
          <w:lang w:val="tr-TR"/>
        </w:rPr>
        <w:t>de</w:t>
      </w:r>
      <w:r w:rsidRPr="00EE36EE">
        <w:rPr>
          <w:rFonts w:cs="Times New Roman"/>
          <w:spacing w:val="25"/>
          <w:lang w:val="tr-TR"/>
        </w:rPr>
        <w:t xml:space="preserve"> </w:t>
      </w:r>
      <w:r w:rsidRPr="00EE36EE">
        <w:rPr>
          <w:rFonts w:cs="Times New Roman"/>
          <w:lang w:val="tr-TR"/>
        </w:rPr>
        <w:t>şürût-ı</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üfside</w:t>
      </w:r>
      <w:r w:rsidRPr="00EE36EE">
        <w:rPr>
          <w:rFonts w:cs="Times New Roman"/>
          <w:spacing w:val="25"/>
          <w:lang w:val="tr-TR"/>
        </w:rPr>
        <w:t xml:space="preserve"> </w:t>
      </w:r>
      <w:r w:rsidRPr="00EE36EE">
        <w:rPr>
          <w:rFonts w:cs="Times New Roman"/>
          <w:lang w:val="tr-TR"/>
        </w:rPr>
        <w:t>ve</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v</w:t>
      </w:r>
      <w:r w:rsidRPr="00EE36EE">
        <w:rPr>
          <w:rFonts w:cs="Times New Roman"/>
          <w:lang w:val="tr-TR"/>
        </w:rPr>
        <w:t>âziʿden</w:t>
      </w:r>
      <w:r w:rsidRPr="00EE36EE">
        <w:rPr>
          <w:rFonts w:cs="Times New Roman"/>
          <w:spacing w:val="24"/>
          <w:lang w:val="tr-TR"/>
        </w:rPr>
        <w:t xml:space="preserve"> </w:t>
      </w:r>
      <w:r w:rsidRPr="00EE36EE">
        <w:rPr>
          <w:rFonts w:cs="Times New Roman"/>
          <w:lang w:val="tr-TR"/>
        </w:rPr>
        <w:t>ârî</w:t>
      </w:r>
      <w:r w:rsidRPr="00EE36EE">
        <w:rPr>
          <w:rFonts w:cs="Times New Roman"/>
          <w:spacing w:val="23"/>
          <w:lang w:val="tr-TR"/>
        </w:rPr>
        <w:t xml:space="preserve"> </w:t>
      </w:r>
      <w:r w:rsidRPr="00EE36EE">
        <w:rPr>
          <w:rFonts w:cs="Times New Roman"/>
          <w:lang w:val="tr-TR"/>
        </w:rPr>
        <w:t>bey</w:t>
      </w:r>
      <w:r w:rsidRPr="00EE36EE">
        <w:rPr>
          <w:rFonts w:cs="Times New Roman"/>
          <w:spacing w:val="3"/>
          <w:lang w:val="tr-TR"/>
        </w:rPr>
        <w:t>ʿ</w:t>
      </w:r>
      <w:r w:rsidRPr="00EE36EE">
        <w:rPr>
          <w:rFonts w:cs="Times New Roman"/>
          <w:lang w:val="tr-TR"/>
        </w:rPr>
        <w:t>-i</w:t>
      </w:r>
      <w:r w:rsidRPr="00EE36EE">
        <w:rPr>
          <w:rFonts w:cs="Times New Roman"/>
          <w:spacing w:val="24"/>
          <w:lang w:val="tr-TR"/>
        </w:rPr>
        <w:t xml:space="preserve"> </w:t>
      </w:r>
      <w:r w:rsidRPr="00EE36EE">
        <w:rPr>
          <w:rFonts w:cs="Times New Roman"/>
          <w:lang w:val="tr-TR"/>
        </w:rPr>
        <w:t>bâ</w:t>
      </w:r>
      <w:r w:rsidRPr="00EE36EE">
        <w:rPr>
          <w:rFonts w:cs="Times New Roman"/>
          <w:spacing w:val="-1"/>
          <w:lang w:val="tr-TR"/>
        </w:rPr>
        <w:t>t</w:t>
      </w:r>
      <w:r w:rsidRPr="00EE36EE">
        <w:rPr>
          <w:rFonts w:cs="Times New Roman"/>
          <w:lang w:val="tr-TR"/>
        </w:rPr>
        <w:t>-ı</w:t>
      </w:r>
      <w:r w:rsidRPr="00EE36EE">
        <w:rPr>
          <w:rFonts w:cs="Times New Roman"/>
          <w:spacing w:val="24"/>
          <w:lang w:val="tr-TR"/>
        </w:rPr>
        <w:t xml:space="preserve"> </w:t>
      </w:r>
      <w:r w:rsidRPr="00EE36EE">
        <w:rPr>
          <w:rFonts w:cs="Times New Roman"/>
          <w:lang w:val="tr-TR"/>
        </w:rPr>
        <w:t>sahîh</w:t>
      </w:r>
      <w:r w:rsidRPr="00EE36EE">
        <w:rPr>
          <w:rFonts w:cs="Times New Roman"/>
          <w:spacing w:val="-1"/>
          <w:lang w:val="tr-TR"/>
        </w:rPr>
        <w:t>-</w:t>
      </w:r>
      <w:r w:rsidRPr="00EE36EE">
        <w:rPr>
          <w:rFonts w:cs="Times New Roman"/>
          <w:lang w:val="tr-TR"/>
        </w:rPr>
        <w:t>i</w:t>
      </w:r>
      <w:r w:rsidRPr="00EE36EE">
        <w:rPr>
          <w:rFonts w:cs="Times New Roman"/>
          <w:spacing w:val="2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24"/>
          <w:lang w:val="tr-TR"/>
        </w:rPr>
        <w:t xml:space="preserve"> </w:t>
      </w:r>
      <w:r w:rsidRPr="00EE36EE">
        <w:rPr>
          <w:rFonts w:cs="Times New Roman"/>
          <w:lang w:val="tr-TR"/>
        </w:rPr>
        <w:t>ile</w:t>
      </w:r>
      <w:r w:rsidRPr="00EE36EE">
        <w:rPr>
          <w:rFonts w:cs="Times New Roman"/>
          <w:spacing w:val="24"/>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-hü</w:t>
      </w:r>
      <w:r w:rsidRPr="00EE36EE">
        <w:rPr>
          <w:rFonts w:cs="Times New Roman"/>
          <w:spacing w:val="-1"/>
          <w:lang w:val="tr-TR"/>
        </w:rPr>
        <w:t>cc</w:t>
      </w:r>
      <w:r w:rsidRPr="00EE36EE">
        <w:rPr>
          <w:rFonts w:cs="Times New Roman"/>
          <w:lang w:val="tr-TR"/>
        </w:rPr>
        <w:t>et</w:t>
      </w:r>
      <w:r w:rsidRPr="00EE36EE">
        <w:rPr>
          <w:rFonts w:cs="Times New Roman"/>
          <w:spacing w:val="-1"/>
          <w:lang w:val="tr-TR"/>
        </w:rPr>
        <w:t>-</w:t>
      </w:r>
      <w:r w:rsidRPr="00EE36EE">
        <w:rPr>
          <w:rFonts w:cs="Times New Roman"/>
          <w:lang w:val="tr-TR"/>
        </w:rPr>
        <w:t>i şerʿiyye</w:t>
      </w:r>
      <w:r w:rsidRPr="00EE36EE">
        <w:rPr>
          <w:rFonts w:cs="Times New Roman"/>
          <w:spacing w:val="41"/>
          <w:lang w:val="tr-TR"/>
        </w:rPr>
        <w:t xml:space="preserve"> </w:t>
      </w:r>
      <w:r w:rsidRPr="00EE36EE">
        <w:rPr>
          <w:rFonts w:cs="Times New Roman"/>
          <w:lang w:val="tr-TR"/>
        </w:rPr>
        <w:t>M</w:t>
      </w:r>
      <w:r w:rsidRPr="00EE36EE">
        <w:rPr>
          <w:rFonts w:cs="Times New Roman"/>
          <w:spacing w:val="-1"/>
          <w:lang w:val="tr-TR"/>
        </w:rPr>
        <w:t>o</w:t>
      </w:r>
      <w:r w:rsidRPr="00EE36EE">
        <w:rPr>
          <w:rFonts w:cs="Times New Roman"/>
          <w:lang w:val="tr-TR"/>
        </w:rPr>
        <w:t>ysi</w:t>
      </w:r>
      <w:r w:rsidRPr="00EE36EE">
        <w:rPr>
          <w:rFonts w:cs="Times New Roman"/>
          <w:spacing w:val="42"/>
          <w:lang w:val="tr-TR"/>
        </w:rPr>
        <w:t xml:space="preserve"> </w:t>
      </w:r>
      <w:r w:rsidRPr="00EE36EE">
        <w:rPr>
          <w:rFonts w:cs="Times New Roman"/>
          <w:spacing w:val="-1"/>
          <w:lang w:val="tr-TR"/>
        </w:rPr>
        <w:t>z</w:t>
      </w:r>
      <w:r w:rsidRPr="00EE36EE">
        <w:rPr>
          <w:rFonts w:cs="Times New Roman"/>
          <w:lang w:val="tr-TR"/>
        </w:rPr>
        <w:t>im</w:t>
      </w:r>
      <w:r w:rsidRPr="00EE36EE">
        <w:rPr>
          <w:rFonts w:cs="Times New Roman"/>
          <w:spacing w:val="-3"/>
          <w:lang w:val="tr-TR"/>
        </w:rPr>
        <w:t>m</w:t>
      </w:r>
      <w:r w:rsidRPr="00EE36EE">
        <w:rPr>
          <w:rFonts w:cs="Times New Roman"/>
          <w:lang w:val="tr-TR"/>
        </w:rPr>
        <w:t>îye</w:t>
      </w:r>
      <w:r w:rsidRPr="00EE36EE">
        <w:rPr>
          <w:rFonts w:cs="Times New Roman"/>
          <w:spacing w:val="43"/>
          <w:lang w:val="tr-TR"/>
        </w:rPr>
        <w:t xml:space="preserve"> </w:t>
      </w:r>
      <w:r w:rsidRPr="00EE36EE">
        <w:rPr>
          <w:rFonts w:cs="Times New Roman"/>
          <w:lang w:val="tr-TR"/>
        </w:rPr>
        <w:t>beyʿ</w:t>
      </w:r>
      <w:r w:rsidRPr="00EE36EE">
        <w:rPr>
          <w:rFonts w:cs="Times New Roman"/>
          <w:spacing w:val="42"/>
          <w:lang w:val="tr-TR"/>
        </w:rPr>
        <w:t xml:space="preserve"> </w:t>
      </w:r>
      <w:r w:rsidRPr="00EE36EE">
        <w:rPr>
          <w:rFonts w:cs="Times New Roman"/>
          <w:lang w:val="tr-TR"/>
        </w:rPr>
        <w:t>v</w:t>
      </w:r>
      <w:r w:rsidRPr="00EE36EE">
        <w:rPr>
          <w:rFonts w:cs="Times New Roman"/>
          <w:spacing w:val="-2"/>
          <w:lang w:val="tr-TR"/>
        </w:rPr>
        <w:t>v</w:t>
      </w:r>
      <w:r w:rsidRPr="00EE36EE">
        <w:rPr>
          <w:rFonts w:cs="Times New Roman"/>
          <w:lang w:val="tr-TR"/>
        </w:rPr>
        <w:t>e</w:t>
      </w:r>
      <w:r w:rsidRPr="00EE36EE">
        <w:rPr>
          <w:rFonts w:cs="Times New Roman"/>
          <w:spacing w:val="42"/>
          <w:lang w:val="tr-TR"/>
        </w:rPr>
        <w:t xml:space="preserve"> </w:t>
      </w:r>
      <w:r w:rsidRPr="00EE36EE">
        <w:rPr>
          <w:rFonts w:cs="Times New Roman"/>
          <w:lang w:val="tr-TR"/>
        </w:rPr>
        <w:t>te</w:t>
      </w:r>
      <w:r w:rsidRPr="00EE36EE">
        <w:rPr>
          <w:rFonts w:cs="Times New Roman"/>
          <w:spacing w:val="-3"/>
          <w:lang w:val="tr-TR"/>
        </w:rPr>
        <w:t>m</w:t>
      </w:r>
      <w:r w:rsidRPr="00EE36EE">
        <w:rPr>
          <w:rFonts w:cs="Times New Roman"/>
          <w:lang w:val="tr-TR"/>
        </w:rPr>
        <w:t>lîk</w:t>
      </w:r>
      <w:r w:rsidRPr="00EE36EE">
        <w:rPr>
          <w:rFonts w:cs="Times New Roman"/>
          <w:spacing w:val="44"/>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lang w:val="tr-TR"/>
        </w:rPr>
        <w:t>mahallinde</w:t>
      </w:r>
      <w:r w:rsidRPr="00EE36EE">
        <w:rPr>
          <w:rFonts w:cs="Times New Roman"/>
          <w:spacing w:val="40"/>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42"/>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w:t>
      </w:r>
      <w:r w:rsidRPr="00EE36EE">
        <w:rPr>
          <w:rFonts w:cs="Times New Roman"/>
          <w:spacing w:val="40"/>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lang w:val="tr-TR"/>
        </w:rPr>
        <w:t>te</w:t>
      </w:r>
      <w:r w:rsidRPr="00EE36EE">
        <w:rPr>
          <w:rFonts w:cs="Times New Roman"/>
          <w:spacing w:val="-1"/>
          <w:lang w:val="tr-TR"/>
        </w:rPr>
        <w:t>s</w:t>
      </w:r>
      <w:r w:rsidRPr="00EE36EE">
        <w:rPr>
          <w:rFonts w:cs="Times New Roman"/>
          <w:lang w:val="tr-TR"/>
        </w:rPr>
        <w:t>lît</w:t>
      </w:r>
      <w:r w:rsidRPr="00EE36EE">
        <w:rPr>
          <w:rFonts w:cs="Times New Roman"/>
          <w:spacing w:val="40"/>
          <w:lang w:val="tr-TR"/>
        </w:rPr>
        <w:t xml:space="preserve"> </w:t>
      </w:r>
      <w:r w:rsidRPr="00EE36EE">
        <w:rPr>
          <w:rFonts w:cs="Times New Roman"/>
          <w:lang w:val="tr-TR"/>
        </w:rPr>
        <w:t xml:space="preserve">ve </w:t>
      </w:r>
      <w:r w:rsidRPr="00EE36EE">
        <w:rPr>
          <w:rFonts w:cs="Times New Roman"/>
          <w:spacing w:val="-2"/>
          <w:lang w:val="tr-TR"/>
        </w:rPr>
        <w:t>m</w:t>
      </w:r>
      <w:r w:rsidRPr="00EE36EE">
        <w:rPr>
          <w:rFonts w:cs="Times New Roman"/>
          <w:lang w:val="tr-TR"/>
        </w:rPr>
        <w:t>ezbûr</w:t>
      </w:r>
      <w:r w:rsidRPr="00EE36EE">
        <w:rPr>
          <w:rFonts w:cs="Times New Roman"/>
          <w:spacing w:val="26"/>
          <w:lang w:val="tr-TR"/>
        </w:rPr>
        <w:t xml:space="preserve"> </w:t>
      </w:r>
      <w:r w:rsidRPr="00EE36EE">
        <w:rPr>
          <w:rFonts w:cs="Times New Roman"/>
          <w:lang w:val="tr-TR"/>
        </w:rPr>
        <w:t>dahi</w:t>
      </w:r>
      <w:r w:rsidRPr="00EE36EE">
        <w:rPr>
          <w:rFonts w:cs="Times New Roman"/>
          <w:spacing w:val="26"/>
          <w:lang w:val="tr-TR"/>
        </w:rPr>
        <w:t xml:space="preserve"> </w:t>
      </w:r>
      <w:r w:rsidRPr="00EE36EE">
        <w:rPr>
          <w:rFonts w:cs="Times New Roman"/>
          <w:lang w:val="tr-TR"/>
        </w:rPr>
        <w:t>te</w:t>
      </w:r>
      <w:r w:rsidRPr="00EE36EE">
        <w:rPr>
          <w:rFonts w:cs="Times New Roman"/>
          <w:spacing w:val="-2"/>
          <w:lang w:val="tr-TR"/>
        </w:rPr>
        <w:t>m</w:t>
      </w:r>
      <w:r w:rsidRPr="00EE36EE">
        <w:rPr>
          <w:rFonts w:cs="Times New Roman"/>
          <w:lang w:val="tr-TR"/>
        </w:rPr>
        <w:t>ellük</w:t>
      </w:r>
      <w:r w:rsidRPr="00EE36EE">
        <w:rPr>
          <w:rFonts w:cs="Times New Roman"/>
          <w:spacing w:val="26"/>
          <w:lang w:val="tr-TR"/>
        </w:rPr>
        <w:t xml:space="preserve"> </w:t>
      </w:r>
      <w:r w:rsidRPr="00EE36EE">
        <w:rPr>
          <w:rFonts w:cs="Times New Roman"/>
          <w:lang w:val="tr-TR"/>
        </w:rPr>
        <w:t>ve</w:t>
      </w:r>
      <w:r w:rsidRPr="00EE36EE">
        <w:rPr>
          <w:rFonts w:cs="Times New Roman"/>
          <w:spacing w:val="26"/>
          <w:lang w:val="tr-TR"/>
        </w:rPr>
        <w:t xml:space="preserve"> </w:t>
      </w:r>
      <w:r w:rsidRPr="00EE36EE">
        <w:rPr>
          <w:rFonts w:cs="Times New Roman"/>
          <w:lang w:val="tr-TR"/>
        </w:rPr>
        <w:t>tesellüt</w:t>
      </w:r>
      <w:r w:rsidRPr="00EE36EE">
        <w:rPr>
          <w:rFonts w:cs="Times New Roman"/>
          <w:spacing w:val="26"/>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lang w:val="tr-TR"/>
        </w:rPr>
        <w:t>kabûl</w:t>
      </w:r>
      <w:r w:rsidRPr="00EE36EE">
        <w:rPr>
          <w:rFonts w:cs="Times New Roman"/>
          <w:spacing w:val="26"/>
          <w:lang w:val="tr-TR"/>
        </w:rPr>
        <w:t xml:space="preserve"> </w:t>
      </w:r>
      <w:r w:rsidRPr="00EE36EE">
        <w:rPr>
          <w:rFonts w:cs="Times New Roman"/>
          <w:lang w:val="tr-TR"/>
        </w:rPr>
        <w:t>birle</w:t>
      </w:r>
      <w:r w:rsidRPr="00EE36EE">
        <w:rPr>
          <w:rFonts w:cs="Times New Roman"/>
          <w:spacing w:val="24"/>
          <w:lang w:val="tr-TR"/>
        </w:rPr>
        <w:t xml:space="preserve"> </w:t>
      </w:r>
      <w:r w:rsidRPr="00EE36EE">
        <w:rPr>
          <w:rFonts w:cs="Times New Roman"/>
          <w:lang w:val="tr-TR"/>
        </w:rPr>
        <w:t>tara</w:t>
      </w:r>
      <w:r w:rsidRPr="00EE36EE">
        <w:rPr>
          <w:rFonts w:cs="Times New Roman"/>
          <w:spacing w:val="3"/>
          <w:lang w:val="tr-TR"/>
        </w:rPr>
        <w:t>f</w:t>
      </w:r>
      <w:r w:rsidRPr="00EE36EE">
        <w:rPr>
          <w:rFonts w:cs="Times New Roman"/>
          <w:lang w:val="tr-TR"/>
        </w:rPr>
        <w:t>-ı</w:t>
      </w:r>
      <w:r w:rsidRPr="00EE36EE">
        <w:rPr>
          <w:rFonts w:cs="Times New Roman"/>
          <w:spacing w:val="26"/>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rʿden</w:t>
      </w:r>
      <w:r w:rsidRPr="00EE36EE">
        <w:rPr>
          <w:rFonts w:cs="Times New Roman"/>
          <w:spacing w:val="26"/>
          <w:lang w:val="tr-TR"/>
        </w:rPr>
        <w:t xml:space="preserve"> </w:t>
      </w:r>
      <w:r w:rsidRPr="00EE36EE">
        <w:rPr>
          <w:rFonts w:cs="Times New Roman"/>
          <w:lang w:val="tr-TR"/>
        </w:rPr>
        <w:t>yedine</w:t>
      </w:r>
      <w:r w:rsidRPr="00EE36EE">
        <w:rPr>
          <w:rFonts w:cs="Times New Roman"/>
          <w:spacing w:val="25"/>
          <w:lang w:val="tr-TR"/>
        </w:rPr>
        <w:t xml:space="preserve"> </w:t>
      </w:r>
      <w:r w:rsidRPr="00EE36EE">
        <w:rPr>
          <w:rFonts w:cs="Times New Roman"/>
          <w:lang w:val="tr-TR"/>
        </w:rPr>
        <w:t>verilen</w:t>
      </w:r>
      <w:r w:rsidRPr="00EE36EE">
        <w:rPr>
          <w:rFonts w:cs="Times New Roman"/>
          <w:spacing w:val="26"/>
          <w:lang w:val="tr-TR"/>
        </w:rPr>
        <w:t xml:space="preserve"> </w:t>
      </w:r>
      <w:r w:rsidRPr="00EE36EE">
        <w:rPr>
          <w:rFonts w:cs="Times New Roman"/>
          <w:lang w:val="tr-TR"/>
        </w:rPr>
        <w:t>hücce</w:t>
      </w:r>
      <w:r w:rsidRPr="00EE36EE">
        <w:rPr>
          <w:rFonts w:cs="Times New Roman"/>
          <w:spacing w:val="1"/>
          <w:lang w:val="tr-TR"/>
        </w:rPr>
        <w:t>t</w:t>
      </w:r>
      <w:r w:rsidRPr="00EE36EE">
        <w:rPr>
          <w:rFonts w:cs="Times New Roman"/>
          <w:spacing w:val="-1"/>
          <w:lang w:val="tr-TR"/>
        </w:rPr>
        <w:t>-</w:t>
      </w:r>
      <w:r w:rsidRPr="00EE36EE">
        <w:rPr>
          <w:rFonts w:cs="Times New Roman"/>
          <w:lang w:val="tr-TR"/>
        </w:rPr>
        <w:t>i şerʿiyye</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36"/>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7"/>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tasarruf</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urâd</w:t>
      </w:r>
      <w:r w:rsidRPr="00EE36EE">
        <w:rPr>
          <w:rFonts w:cs="Times New Roman"/>
          <w:spacing w:val="36"/>
          <w:lang w:val="tr-TR"/>
        </w:rPr>
        <w:t xml:space="preserve"> </w:t>
      </w:r>
      <w:r w:rsidRPr="00EE36EE">
        <w:rPr>
          <w:rFonts w:cs="Times New Roman"/>
          <w:lang w:val="tr-TR"/>
        </w:rPr>
        <w:t>iyledik</w:t>
      </w:r>
      <w:r w:rsidRPr="00EE36EE">
        <w:rPr>
          <w:rFonts w:cs="Times New Roman"/>
          <w:spacing w:val="36"/>
          <w:lang w:val="tr-TR"/>
        </w:rPr>
        <w:t xml:space="preserve"> </w:t>
      </w:r>
      <w:r w:rsidRPr="00EE36EE">
        <w:rPr>
          <w:rFonts w:cs="Times New Roman"/>
          <w:lang w:val="tr-TR"/>
        </w:rPr>
        <w:t>de</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35"/>
          <w:lang w:val="tr-TR"/>
        </w:rPr>
        <w:t xml:space="preserve"> </w:t>
      </w:r>
      <w:r w:rsidRPr="00EE36EE">
        <w:rPr>
          <w:rFonts w:cs="Times New Roman"/>
          <w:lang w:val="tr-TR"/>
        </w:rPr>
        <w:t>Yani</w:t>
      </w:r>
      <w:r w:rsidRPr="00EE36EE">
        <w:rPr>
          <w:rFonts w:cs="Times New Roman"/>
          <w:spacing w:val="37"/>
          <w:lang w:val="tr-TR"/>
        </w:rPr>
        <w:t xml:space="preserve"> </w:t>
      </w:r>
      <w:r w:rsidRPr="00EE36EE">
        <w:rPr>
          <w:rFonts w:cs="Times New Roman"/>
          <w:lang w:val="tr-TR"/>
        </w:rPr>
        <w:t>zevcesi</w:t>
      </w:r>
      <w:r w:rsidRPr="00EE36EE">
        <w:rPr>
          <w:rFonts w:cs="Times New Roman"/>
          <w:spacing w:val="37"/>
          <w:lang w:val="tr-TR"/>
        </w:rPr>
        <w:t xml:space="preserve"> </w:t>
      </w:r>
      <w:r w:rsidRPr="00EE36EE">
        <w:rPr>
          <w:rFonts w:cs="Times New Roman"/>
          <w:lang w:val="tr-TR"/>
        </w:rPr>
        <w:t>Havy</w:t>
      </w:r>
      <w:r w:rsidRPr="00EE36EE">
        <w:rPr>
          <w:rFonts w:cs="Times New Roman"/>
          <w:spacing w:val="-2"/>
          <w:lang w:val="tr-TR"/>
        </w:rPr>
        <w:t>en</w:t>
      </w:r>
      <w:r w:rsidRPr="00EE36EE">
        <w:rPr>
          <w:rFonts w:cs="Times New Roman"/>
          <w:lang w:val="tr-TR"/>
        </w:rPr>
        <w:t>i Nasraniye</w:t>
      </w:r>
      <w:r w:rsidRPr="00EE36EE">
        <w:rPr>
          <w:rFonts w:cs="Times New Roman"/>
          <w:spacing w:val="43"/>
          <w:lang w:val="tr-TR"/>
        </w:rPr>
        <w:t xml:space="preserve"> </w:t>
      </w:r>
      <w:r w:rsidRPr="00EE36EE">
        <w:rPr>
          <w:rFonts w:cs="Times New Roman"/>
          <w:lang w:val="tr-TR"/>
        </w:rPr>
        <w:t>ile</w:t>
      </w:r>
      <w:r w:rsidRPr="00EE36EE">
        <w:rPr>
          <w:rFonts w:cs="Times New Roman"/>
          <w:spacing w:val="44"/>
          <w:lang w:val="tr-TR"/>
        </w:rPr>
        <w:t xml:space="preserve"> </w:t>
      </w:r>
      <w:r w:rsidRPr="00EE36EE">
        <w:rPr>
          <w:rFonts w:cs="Times New Roman"/>
          <w:lang w:val="tr-TR"/>
        </w:rPr>
        <w:t>yekdil</w:t>
      </w:r>
      <w:r w:rsidRPr="00EE36EE">
        <w:rPr>
          <w:rFonts w:cs="Times New Roman"/>
          <w:spacing w:val="44"/>
          <w:lang w:val="tr-TR"/>
        </w:rPr>
        <w:t xml:space="preserve"> </w:t>
      </w:r>
      <w:r w:rsidRPr="00EE36EE">
        <w:rPr>
          <w:rFonts w:cs="Times New Roman"/>
          <w:lang w:val="tr-TR"/>
        </w:rPr>
        <w:t>o</w:t>
      </w:r>
      <w:r w:rsidRPr="00EE36EE">
        <w:rPr>
          <w:rFonts w:cs="Times New Roman"/>
          <w:spacing w:val="-1"/>
          <w:lang w:val="tr-TR"/>
        </w:rPr>
        <w:t>la</w:t>
      </w:r>
      <w:r w:rsidRPr="00EE36EE">
        <w:rPr>
          <w:rFonts w:cs="Times New Roman"/>
          <w:lang w:val="tr-TR"/>
        </w:rPr>
        <w:t>rak</w:t>
      </w:r>
      <w:r w:rsidRPr="00EE36EE">
        <w:rPr>
          <w:rFonts w:cs="Times New Roman"/>
          <w:spacing w:val="44"/>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w:t>
      </w:r>
      <w:r w:rsidRPr="00EE36EE">
        <w:rPr>
          <w:rFonts w:cs="Times New Roman"/>
          <w:spacing w:val="2"/>
          <w:lang w:val="tr-TR"/>
        </w:rPr>
        <w:t>k</w:t>
      </w:r>
      <w:r w:rsidRPr="00EE36EE">
        <w:rPr>
          <w:rFonts w:cs="Times New Roman"/>
          <w:lang w:val="tr-TR"/>
        </w:rPr>
        <w:t>-ı</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ezkûrenin</w:t>
      </w:r>
      <w:r w:rsidRPr="00EE36EE">
        <w:rPr>
          <w:rFonts w:cs="Times New Roman"/>
          <w:spacing w:val="44"/>
          <w:lang w:val="tr-TR"/>
        </w:rPr>
        <w:t xml:space="preserve"> </w:t>
      </w:r>
      <w:r w:rsidRPr="00EE36EE">
        <w:rPr>
          <w:rFonts w:cs="Times New Roman"/>
          <w:lang w:val="tr-TR"/>
        </w:rPr>
        <w:t>zabt</w:t>
      </w:r>
      <w:r w:rsidRPr="00EE36EE">
        <w:rPr>
          <w:rFonts w:cs="Times New Roman"/>
          <w:spacing w:val="44"/>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4"/>
          <w:lang w:val="tr-TR"/>
        </w:rPr>
        <w:t xml:space="preserve"> </w:t>
      </w:r>
      <w:r w:rsidRPr="00EE36EE">
        <w:rPr>
          <w:rFonts w:cs="Times New Roman"/>
          <w:lang w:val="tr-TR"/>
        </w:rPr>
        <w:t>tasarru</w:t>
      </w:r>
      <w:r w:rsidRPr="00EE36EE">
        <w:rPr>
          <w:rFonts w:cs="Times New Roman"/>
          <w:spacing w:val="-1"/>
          <w:lang w:val="tr-TR"/>
        </w:rPr>
        <w:t>f</w:t>
      </w:r>
      <w:r w:rsidRPr="00EE36EE">
        <w:rPr>
          <w:rFonts w:cs="Times New Roman"/>
          <w:lang w:val="tr-TR"/>
        </w:rPr>
        <w:t>una</w:t>
      </w:r>
      <w:r w:rsidRPr="00EE36EE">
        <w:rPr>
          <w:rFonts w:cs="Times New Roman"/>
          <w:spacing w:val="43"/>
          <w:lang w:val="tr-TR"/>
        </w:rPr>
        <w:t xml:space="preserve"> </w:t>
      </w:r>
      <w:r w:rsidRPr="00EE36EE">
        <w:rPr>
          <w:rFonts w:cs="Times New Roman"/>
          <w:lang w:val="tr-TR"/>
        </w:rPr>
        <w:t>muhâlefet</w:t>
      </w:r>
      <w:r w:rsidRPr="00EE36EE">
        <w:rPr>
          <w:rFonts w:cs="Times New Roman"/>
          <w:spacing w:val="44"/>
          <w:lang w:val="tr-TR"/>
        </w:rPr>
        <w:t xml:space="preserve"> </w:t>
      </w:r>
      <w:r w:rsidRPr="00EE36EE">
        <w:rPr>
          <w:rFonts w:cs="Times New Roman"/>
          <w:spacing w:val="-2"/>
          <w:lang w:val="tr-TR"/>
        </w:rPr>
        <w:t>ü</w:t>
      </w:r>
      <w:r w:rsidRPr="00EE36EE">
        <w:rPr>
          <w:rFonts w:cs="Times New Roman"/>
          <w:lang w:val="tr-TR"/>
        </w:rPr>
        <w:t>zere oldukl</w:t>
      </w:r>
      <w:r w:rsidRPr="00EE36EE">
        <w:rPr>
          <w:rFonts w:cs="Times New Roman"/>
          <w:spacing w:val="-1"/>
          <w:lang w:val="tr-TR"/>
        </w:rPr>
        <w:t>a</w:t>
      </w:r>
      <w:r w:rsidRPr="00EE36EE">
        <w:rPr>
          <w:rFonts w:cs="Times New Roman"/>
          <w:lang w:val="tr-TR"/>
        </w:rPr>
        <w:t>rı</w:t>
      </w:r>
      <w:r w:rsidRPr="00EE36EE">
        <w:rPr>
          <w:rFonts w:cs="Times New Roman"/>
          <w:spacing w:val="24"/>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4"/>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22"/>
          <w:lang w:val="tr-TR"/>
        </w:rPr>
        <w:t xml:space="preserve"> </w:t>
      </w:r>
      <w:r w:rsidRPr="00EE36EE">
        <w:rPr>
          <w:rFonts w:cs="Times New Roman"/>
          <w:lang w:val="tr-TR"/>
        </w:rPr>
        <w:t>Hasan</w:t>
      </w:r>
      <w:r w:rsidRPr="00EE36EE">
        <w:rPr>
          <w:rFonts w:cs="Times New Roman"/>
          <w:spacing w:val="24"/>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21"/>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w:t>
      </w:r>
      <w:r w:rsidRPr="00EE36EE">
        <w:rPr>
          <w:rFonts w:cs="Times New Roman"/>
          <w:spacing w:val="1"/>
          <w:lang w:val="tr-TR"/>
        </w:rPr>
        <w:t>e</w:t>
      </w:r>
      <w:r w:rsidRPr="00EE36EE">
        <w:rPr>
          <w:rFonts w:cs="Times New Roman"/>
          <w:lang w:val="tr-TR"/>
        </w:rPr>
        <w:t>yi</w:t>
      </w:r>
      <w:r w:rsidRPr="00EE36EE">
        <w:rPr>
          <w:rFonts w:cs="Times New Roman"/>
          <w:spacing w:val="24"/>
          <w:lang w:val="tr-TR"/>
        </w:rPr>
        <w:t xml:space="preserve"> </w:t>
      </w:r>
      <w:r w:rsidRPr="00EE36EE">
        <w:rPr>
          <w:rFonts w:cs="Times New Roman"/>
          <w:lang w:val="tr-TR"/>
        </w:rPr>
        <w:t>vekîl</w:t>
      </w:r>
      <w:r w:rsidRPr="00EE36EE">
        <w:rPr>
          <w:rFonts w:cs="Times New Roman"/>
          <w:spacing w:val="23"/>
          <w:lang w:val="tr-TR"/>
        </w:rPr>
        <w:t xml:space="preserve"> </w:t>
      </w:r>
      <w:r w:rsidRPr="00EE36EE">
        <w:rPr>
          <w:rFonts w:cs="Times New Roman"/>
          <w:lang w:val="tr-TR"/>
        </w:rPr>
        <w:t>n</w:t>
      </w:r>
      <w:r w:rsidRPr="00EE36EE">
        <w:rPr>
          <w:rFonts w:cs="Times New Roman"/>
          <w:spacing w:val="-1"/>
          <w:lang w:val="tr-TR"/>
        </w:rPr>
        <w:t>a</w:t>
      </w:r>
      <w:r w:rsidRPr="00EE36EE">
        <w:rPr>
          <w:rFonts w:cs="Times New Roman"/>
          <w:lang w:val="tr-TR"/>
        </w:rPr>
        <w:t>sb</w:t>
      </w:r>
      <w:r w:rsidRPr="00EE36EE">
        <w:rPr>
          <w:rFonts w:cs="Times New Roman"/>
          <w:spacing w:val="24"/>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iş</w:t>
      </w:r>
      <w:r w:rsidRPr="00EE36EE">
        <w:rPr>
          <w:rFonts w:cs="Times New Roman"/>
          <w:spacing w:val="24"/>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duğu</w:t>
      </w:r>
      <w:r w:rsidRPr="00EE36EE">
        <w:rPr>
          <w:rFonts w:cs="Times New Roman"/>
          <w:spacing w:val="23"/>
          <w:lang w:val="tr-TR"/>
        </w:rPr>
        <w:t xml:space="preserve"> </w:t>
      </w:r>
      <w:r w:rsidRPr="00EE36EE">
        <w:rPr>
          <w:rFonts w:cs="Times New Roman"/>
          <w:lang w:val="tr-TR"/>
        </w:rPr>
        <w:t>beyâ</w:t>
      </w:r>
      <w:r w:rsidRPr="00EE36EE">
        <w:rPr>
          <w:rFonts w:cs="Times New Roman"/>
          <w:spacing w:val="-1"/>
          <w:lang w:val="tr-TR"/>
        </w:rPr>
        <w:t>n</w:t>
      </w:r>
      <w:r w:rsidRPr="00EE36EE">
        <w:rPr>
          <w:rFonts w:cs="Times New Roman"/>
          <w:lang w:val="tr-TR"/>
        </w:rPr>
        <w:t xml:space="preserve">ıyla </w:t>
      </w:r>
      <w:r w:rsidRPr="00EE36EE">
        <w:rPr>
          <w:rFonts w:cs="Times New Roman"/>
          <w:spacing w:val="-2"/>
          <w:lang w:val="tr-TR"/>
        </w:rPr>
        <w:t>m</w:t>
      </w:r>
      <w:r w:rsidRPr="00EE36EE">
        <w:rPr>
          <w:rFonts w:cs="Times New Roman"/>
          <w:lang w:val="tr-TR"/>
        </w:rPr>
        <w:t>ahallinde</w:t>
      </w:r>
      <w:r w:rsidRPr="00EE36EE">
        <w:rPr>
          <w:rFonts w:cs="Times New Roman"/>
          <w:spacing w:val="7"/>
          <w:lang w:val="tr-TR"/>
        </w:rPr>
        <w:t xml:space="preserve"> </w:t>
      </w:r>
      <w:r w:rsidRPr="00EE36EE">
        <w:rPr>
          <w:rFonts w:cs="Times New Roman"/>
          <w:spacing w:val="-1"/>
          <w:lang w:val="tr-TR"/>
        </w:rPr>
        <w:t>ş</w:t>
      </w:r>
      <w:r w:rsidRPr="00EE36EE">
        <w:rPr>
          <w:rFonts w:cs="Times New Roman"/>
          <w:lang w:val="tr-TR"/>
        </w:rPr>
        <w:t>erʿle</w:t>
      </w:r>
      <w:r w:rsidRPr="00EE36EE">
        <w:rPr>
          <w:rFonts w:cs="Times New Roman"/>
          <w:spacing w:val="5"/>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6"/>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ihkâ</w:t>
      </w:r>
      <w:r w:rsidRPr="00EE36EE">
        <w:rPr>
          <w:rFonts w:cs="Times New Roman"/>
          <w:spacing w:val="1"/>
          <w:lang w:val="tr-TR"/>
        </w:rPr>
        <w:t>k</w:t>
      </w:r>
      <w:r w:rsidRPr="00EE36EE">
        <w:rPr>
          <w:rFonts w:cs="Times New Roman"/>
          <w:lang w:val="tr-TR"/>
        </w:rPr>
        <w:t>-ı</w:t>
      </w:r>
      <w:r w:rsidRPr="00EE36EE">
        <w:rPr>
          <w:rFonts w:cs="Times New Roman"/>
          <w:spacing w:val="6"/>
          <w:lang w:val="tr-TR"/>
        </w:rPr>
        <w:t xml:space="preserve"> </w:t>
      </w:r>
      <w:r w:rsidRPr="00EE36EE">
        <w:rPr>
          <w:rFonts w:cs="Times New Roman"/>
          <w:spacing w:val="-2"/>
          <w:lang w:val="tr-TR"/>
        </w:rPr>
        <w:t>h</w:t>
      </w:r>
      <w:r w:rsidRPr="00EE36EE">
        <w:rPr>
          <w:rFonts w:cs="Times New Roman"/>
          <w:lang w:val="tr-TR"/>
        </w:rPr>
        <w:t>akk</w:t>
      </w:r>
      <w:r w:rsidRPr="00EE36EE">
        <w:rPr>
          <w:rFonts w:cs="Times New Roman"/>
          <w:spacing w:val="7"/>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7"/>
          <w:lang w:val="tr-TR"/>
        </w:rPr>
        <w:t xml:space="preserve"> </w:t>
      </w:r>
      <w:r w:rsidRPr="00EE36EE">
        <w:rPr>
          <w:rFonts w:cs="Times New Roman"/>
          <w:lang w:val="tr-TR"/>
        </w:rPr>
        <w:t>bâbında</w:t>
      </w:r>
      <w:r w:rsidRPr="00EE36EE">
        <w:rPr>
          <w:rFonts w:cs="Times New Roman"/>
          <w:spacing w:val="6"/>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7"/>
          <w:lang w:val="tr-TR"/>
        </w:rPr>
        <w:t xml:space="preserve"> </w:t>
      </w:r>
      <w:r w:rsidRPr="00EE36EE">
        <w:rPr>
          <w:rFonts w:cs="Times New Roman"/>
          <w:lang w:val="tr-TR"/>
        </w:rPr>
        <w:t>şerîfim</w:t>
      </w:r>
      <w:r w:rsidRPr="00EE36EE">
        <w:rPr>
          <w:rFonts w:cs="Times New Roman"/>
          <w:spacing w:val="5"/>
          <w:lang w:val="tr-TR"/>
        </w:rPr>
        <w:t xml:space="preserve"> </w:t>
      </w:r>
      <w:r w:rsidRPr="00EE36EE">
        <w:rPr>
          <w:rFonts w:cs="Times New Roman"/>
          <w:lang w:val="tr-TR"/>
        </w:rPr>
        <w:t>sudûru</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 Moysi</w:t>
      </w:r>
      <w:r w:rsidRPr="00EE36EE">
        <w:rPr>
          <w:rFonts w:cs="Times New Roman"/>
          <w:spacing w:val="5"/>
          <w:lang w:val="tr-TR"/>
        </w:rPr>
        <w:t xml:space="preserve"> </w:t>
      </w:r>
      <w:r w:rsidRPr="00EE36EE">
        <w:rPr>
          <w:rFonts w:cs="Times New Roman"/>
          <w:lang w:val="tr-TR"/>
        </w:rPr>
        <w:t>zi</w:t>
      </w:r>
      <w:r w:rsidRPr="00EE36EE">
        <w:rPr>
          <w:rFonts w:cs="Times New Roman"/>
          <w:spacing w:val="-2"/>
          <w:lang w:val="tr-TR"/>
        </w:rPr>
        <w:t>mm</w:t>
      </w:r>
      <w:r w:rsidRPr="00EE36EE">
        <w:rPr>
          <w:rFonts w:cs="Times New Roman"/>
          <w:lang w:val="tr-TR"/>
        </w:rPr>
        <w:t>î</w:t>
      </w:r>
      <w:r w:rsidRPr="00EE36EE">
        <w:rPr>
          <w:rFonts w:cs="Times New Roman"/>
          <w:spacing w:val="5"/>
          <w:lang w:val="tr-TR"/>
        </w:rPr>
        <w:t xml:space="preserve"> </w:t>
      </w:r>
      <w:r w:rsidRPr="00EE36EE">
        <w:rPr>
          <w:rFonts w:cs="Times New Roman"/>
          <w:lang w:val="tr-TR"/>
        </w:rPr>
        <w:t>tarafından</w:t>
      </w:r>
      <w:r w:rsidRPr="00EE36EE">
        <w:rPr>
          <w:rFonts w:cs="Times New Roman"/>
          <w:spacing w:val="4"/>
          <w:lang w:val="tr-TR"/>
        </w:rPr>
        <w:t xml:space="preserve"> </w:t>
      </w:r>
      <w:r w:rsidRPr="00EE36EE">
        <w:rPr>
          <w:rFonts w:cs="Times New Roman"/>
          <w:lang w:val="tr-TR"/>
        </w:rPr>
        <w:t>bu</w:t>
      </w:r>
      <w:r w:rsidRPr="00EE36EE">
        <w:rPr>
          <w:rFonts w:cs="Times New Roman"/>
          <w:spacing w:val="4"/>
          <w:lang w:val="tr-TR"/>
        </w:rPr>
        <w:t xml:space="preserve"> </w:t>
      </w:r>
      <w:r w:rsidRPr="00EE36EE">
        <w:rPr>
          <w:rFonts w:cs="Times New Roman"/>
          <w:lang w:val="tr-TR"/>
        </w:rPr>
        <w:t>defʿâ</w:t>
      </w:r>
      <w:r w:rsidRPr="00EE36EE">
        <w:rPr>
          <w:rFonts w:cs="Times New Roman"/>
          <w:spacing w:val="3"/>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-ʿarzı</w:t>
      </w:r>
      <w:r w:rsidRPr="00EE36EE">
        <w:rPr>
          <w:rFonts w:cs="Times New Roman"/>
          <w:spacing w:val="-2"/>
          <w:lang w:val="tr-TR"/>
        </w:rPr>
        <w:t>h</w:t>
      </w:r>
      <w:r w:rsidRPr="00EE36EE">
        <w:rPr>
          <w:rFonts w:cs="Times New Roman"/>
          <w:lang w:val="tr-TR"/>
        </w:rPr>
        <w:t>âl</w:t>
      </w:r>
      <w:r w:rsidRPr="00EE36EE">
        <w:rPr>
          <w:rFonts w:cs="Times New Roman"/>
          <w:spacing w:val="4"/>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5"/>
          <w:lang w:val="tr-TR"/>
        </w:rPr>
        <w:t xml:space="preserve"> </w:t>
      </w:r>
      <w:r w:rsidRPr="00EE36EE">
        <w:rPr>
          <w:rFonts w:cs="Times New Roman"/>
          <w:lang w:val="tr-TR"/>
        </w:rPr>
        <w:t>ol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uş</w:t>
      </w:r>
      <w:r w:rsidRPr="00EE36EE">
        <w:rPr>
          <w:rFonts w:cs="Times New Roman"/>
          <w:spacing w:val="4"/>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ağla</w:t>
      </w:r>
      <w:r w:rsidRPr="00EE36EE">
        <w:rPr>
          <w:rFonts w:cs="Times New Roman"/>
          <w:spacing w:val="4"/>
          <w:lang w:val="tr-TR"/>
        </w:rPr>
        <w:t xml:space="preserve"> </w:t>
      </w:r>
      <w:r w:rsidRPr="00EE36EE">
        <w:rPr>
          <w:rFonts w:cs="Times New Roman"/>
          <w:lang w:val="tr-TR"/>
        </w:rPr>
        <w:t>siz</w:t>
      </w:r>
      <w:r w:rsidRPr="00EE36EE">
        <w:rPr>
          <w:rFonts w:cs="Times New Roman"/>
          <w:spacing w:val="4"/>
          <w:lang w:val="tr-TR"/>
        </w:rPr>
        <w:t xml:space="preserve"> </w:t>
      </w:r>
      <w:r w:rsidRPr="00EE36EE">
        <w:rPr>
          <w:rFonts w:cs="Times New Roman"/>
          <w:lang w:val="tr-TR"/>
        </w:rPr>
        <w:t>ki</w:t>
      </w:r>
      <w:r w:rsidRPr="00EE36EE">
        <w:rPr>
          <w:rFonts w:cs="Times New Roman"/>
          <w:spacing w:val="3"/>
          <w:lang w:val="tr-TR"/>
        </w:rPr>
        <w:t xml:space="preserve"> </w:t>
      </w:r>
      <w:r w:rsidRPr="00EE36EE">
        <w:rPr>
          <w:rFonts w:cs="Times New Roman"/>
          <w:lang w:val="tr-TR"/>
        </w:rPr>
        <w:t>vâl</w:t>
      </w:r>
      <w:r w:rsidRPr="00EE36EE">
        <w:rPr>
          <w:rFonts w:cs="Times New Roman"/>
          <w:spacing w:val="1"/>
          <w:lang w:val="tr-TR"/>
        </w:rPr>
        <w:t>î</w:t>
      </w:r>
      <w:r w:rsidRPr="00EE36EE">
        <w:rPr>
          <w:rFonts w:cs="Times New Roman"/>
          <w:lang w:val="tr-TR"/>
        </w:rPr>
        <w:t>-i müşârün-il</w:t>
      </w:r>
      <w:r w:rsidRPr="00EE36EE">
        <w:rPr>
          <w:rFonts w:cs="Times New Roman"/>
          <w:spacing w:val="-2"/>
          <w:lang w:val="tr-TR"/>
        </w:rPr>
        <w:t>e</w:t>
      </w:r>
      <w:r w:rsidRPr="00EE36EE">
        <w:rPr>
          <w:rFonts w:cs="Times New Roman"/>
          <w:lang w:val="tr-TR"/>
        </w:rPr>
        <w:t>yh</w:t>
      </w:r>
      <w:r w:rsidRPr="00EE36EE">
        <w:rPr>
          <w:rFonts w:cs="Times New Roman"/>
          <w:spacing w:val="29"/>
          <w:lang w:val="tr-TR"/>
        </w:rPr>
        <w:t xml:space="preserve"> </w:t>
      </w:r>
      <w:r w:rsidRPr="00EE36EE">
        <w:rPr>
          <w:rFonts w:cs="Times New Roman"/>
          <w:lang w:val="tr-TR"/>
        </w:rPr>
        <w:t>ve</w:t>
      </w:r>
      <w:r w:rsidRPr="00EE36EE">
        <w:rPr>
          <w:rFonts w:cs="Times New Roman"/>
          <w:spacing w:val="30"/>
          <w:lang w:val="tr-TR"/>
        </w:rPr>
        <w:t xml:space="preserve"> </w:t>
      </w:r>
      <w:r w:rsidRPr="00EE36EE">
        <w:rPr>
          <w:rFonts w:cs="Times New Roman"/>
          <w:lang w:val="tr-TR"/>
        </w:rPr>
        <w:t>kâ’i</w:t>
      </w:r>
      <w:r w:rsidRPr="00EE36EE">
        <w:rPr>
          <w:rFonts w:cs="Times New Roman"/>
          <w:spacing w:val="-2"/>
          <w:lang w:val="tr-TR"/>
        </w:rPr>
        <w:t>m</w:t>
      </w:r>
      <w:r w:rsidRPr="00EE36EE">
        <w:rPr>
          <w:rFonts w:cs="Times New Roman"/>
          <w:lang w:val="tr-TR"/>
        </w:rPr>
        <w:t>makâm</w:t>
      </w:r>
      <w:r w:rsidRPr="00EE36EE">
        <w:rPr>
          <w:rFonts w:cs="Times New Roman"/>
          <w:spacing w:val="27"/>
          <w:lang w:val="tr-TR"/>
        </w:rPr>
        <w:t xml:space="preserve"> </w:t>
      </w:r>
      <w:r w:rsidRPr="00EE36EE">
        <w:rPr>
          <w:rFonts w:cs="Times New Roman"/>
          <w:lang w:val="tr-TR"/>
        </w:rPr>
        <w:t>ve</w:t>
      </w:r>
      <w:r w:rsidRPr="00EE36EE">
        <w:rPr>
          <w:rFonts w:cs="Times New Roman"/>
          <w:spacing w:val="30"/>
          <w:lang w:val="tr-TR"/>
        </w:rPr>
        <w:t xml:space="preserve"> </w:t>
      </w:r>
      <w:r w:rsidRPr="00EE36EE">
        <w:rPr>
          <w:rFonts w:cs="Times New Roman"/>
          <w:lang w:val="tr-TR"/>
        </w:rPr>
        <w:t>nâ’ib</w:t>
      </w:r>
      <w:r w:rsidRPr="00EE36EE">
        <w:rPr>
          <w:rFonts w:cs="Times New Roman"/>
          <w:spacing w:val="30"/>
          <w:lang w:val="tr-TR"/>
        </w:rPr>
        <w:t xml:space="preserve"> </w:t>
      </w:r>
      <w:r w:rsidRPr="00EE36EE">
        <w:rPr>
          <w:rFonts w:cs="Times New Roman"/>
          <w:spacing w:val="-2"/>
          <w:lang w:val="tr-TR"/>
        </w:rPr>
        <w:t>v</w:t>
      </w:r>
      <w:r w:rsidRPr="00EE36EE">
        <w:rPr>
          <w:rFonts w:cs="Times New Roman"/>
          <w:lang w:val="tr-TR"/>
        </w:rPr>
        <w:t>esâ’ir</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3"/>
          <w:lang w:val="tr-TR"/>
        </w:rPr>
        <w:t>â</w:t>
      </w:r>
      <w:r w:rsidRPr="00EE36EE">
        <w:rPr>
          <w:rFonts w:cs="Times New Roman"/>
          <w:lang w:val="tr-TR"/>
        </w:rPr>
        <w:t>-iley</w:t>
      </w:r>
      <w:r w:rsidRPr="00EE36EE">
        <w:rPr>
          <w:rFonts w:cs="Times New Roman"/>
          <w:spacing w:val="-1"/>
          <w:lang w:val="tr-TR"/>
        </w:rPr>
        <w:t>h</w:t>
      </w:r>
      <w:r w:rsidRPr="00EE36EE">
        <w:rPr>
          <w:rFonts w:cs="Times New Roman"/>
          <w:lang w:val="tr-TR"/>
        </w:rPr>
        <w:t>i</w:t>
      </w:r>
      <w:r w:rsidRPr="00EE36EE">
        <w:rPr>
          <w:rFonts w:cs="Times New Roman"/>
          <w:spacing w:val="-2"/>
          <w:lang w:val="tr-TR"/>
        </w:rPr>
        <w:t>m</w:t>
      </w:r>
      <w:r w:rsidRPr="00EE36EE">
        <w:rPr>
          <w:rFonts w:cs="Times New Roman"/>
          <w:lang w:val="tr-TR"/>
        </w:rPr>
        <w:t>siz</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aʿrifetiniz</w:t>
      </w:r>
      <w:r w:rsidRPr="00EE36EE">
        <w:rPr>
          <w:rFonts w:cs="Times New Roman"/>
          <w:spacing w:val="28"/>
          <w:lang w:val="tr-TR"/>
        </w:rPr>
        <w:t xml:space="preserve"> </w:t>
      </w:r>
      <w:r w:rsidRPr="00EE36EE">
        <w:rPr>
          <w:rFonts w:cs="Times New Roman"/>
          <w:lang w:val="tr-TR"/>
        </w:rPr>
        <w:t xml:space="preserve">ile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39"/>
          <w:lang w:val="tr-TR"/>
        </w:rPr>
        <w:t xml:space="preserve"> </w:t>
      </w:r>
      <w:r w:rsidRPr="00EE36EE">
        <w:rPr>
          <w:rFonts w:cs="Times New Roman"/>
          <w:lang w:val="tr-TR"/>
        </w:rPr>
        <w:t>Yani</w:t>
      </w:r>
      <w:r w:rsidRPr="00EE36EE">
        <w:rPr>
          <w:rFonts w:cs="Times New Roman"/>
          <w:spacing w:val="41"/>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îyi</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40"/>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4"/>
          <w:lang w:val="tr-TR"/>
        </w:rPr>
        <w:t>s</w:t>
      </w:r>
      <w:r w:rsidRPr="00EE36EE">
        <w:rPr>
          <w:rFonts w:cs="Times New Roman"/>
          <w:lang w:val="tr-TR"/>
        </w:rPr>
        <w:t>-i</w:t>
      </w:r>
      <w:r w:rsidRPr="00EE36EE">
        <w:rPr>
          <w:rFonts w:cs="Times New Roman"/>
          <w:spacing w:val="41"/>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lekete</w:t>
      </w:r>
      <w:r w:rsidRPr="00EE36EE">
        <w:rPr>
          <w:rFonts w:cs="Times New Roman"/>
          <w:spacing w:val="40"/>
          <w:lang w:val="tr-TR"/>
        </w:rPr>
        <w:t xml:space="preserve"> </w:t>
      </w:r>
      <w:r w:rsidRPr="00EE36EE">
        <w:rPr>
          <w:rFonts w:cs="Times New Roman"/>
          <w:lang w:val="tr-TR"/>
        </w:rPr>
        <w:t>ihzâr</w:t>
      </w:r>
      <w:r w:rsidRPr="00EE36EE">
        <w:rPr>
          <w:rFonts w:cs="Times New Roman"/>
          <w:spacing w:val="41"/>
          <w:lang w:val="tr-TR"/>
        </w:rPr>
        <w:t xml:space="preserve"> </w:t>
      </w:r>
      <w:r w:rsidRPr="00EE36EE">
        <w:rPr>
          <w:rFonts w:cs="Times New Roman"/>
          <w:lang w:val="tr-TR"/>
        </w:rPr>
        <w:t>vekî</w:t>
      </w:r>
      <w:r w:rsidRPr="00EE36EE">
        <w:rPr>
          <w:rFonts w:cs="Times New Roman"/>
          <w:spacing w:val="2"/>
          <w:lang w:val="tr-TR"/>
        </w:rPr>
        <w:t>l</w:t>
      </w:r>
      <w:r w:rsidRPr="00EE36EE">
        <w:rPr>
          <w:rFonts w:cs="Times New Roman"/>
          <w:lang w:val="tr-TR"/>
        </w:rPr>
        <w:t>-i</w:t>
      </w:r>
      <w:r w:rsidRPr="00EE36EE">
        <w:rPr>
          <w:rFonts w:cs="Times New Roman"/>
          <w:spacing w:val="41"/>
          <w:lang w:val="tr-TR"/>
        </w:rPr>
        <w:t xml:space="preserve"> </w:t>
      </w:r>
      <w:r w:rsidRPr="00EE36EE">
        <w:rPr>
          <w:rFonts w:cs="Times New Roman"/>
          <w:lang w:val="tr-TR"/>
        </w:rPr>
        <w:t>merkûm</w:t>
      </w:r>
      <w:r w:rsidRPr="00EE36EE">
        <w:rPr>
          <w:rFonts w:cs="Times New Roman"/>
          <w:spacing w:val="38"/>
          <w:lang w:val="tr-TR"/>
        </w:rPr>
        <w:t xml:space="preserve"> </w:t>
      </w:r>
      <w:r w:rsidRPr="00EE36EE">
        <w:rPr>
          <w:rFonts w:cs="Times New Roman"/>
          <w:lang w:val="tr-TR"/>
        </w:rPr>
        <w:t>ile</w:t>
      </w:r>
      <w:r w:rsidRPr="00EE36EE">
        <w:rPr>
          <w:rFonts w:cs="Times New Roman"/>
          <w:spacing w:val="40"/>
          <w:lang w:val="tr-TR"/>
        </w:rPr>
        <w:t xml:space="preserve"> </w:t>
      </w:r>
      <w:r w:rsidRPr="00EE36EE">
        <w:rPr>
          <w:rFonts w:cs="Times New Roman"/>
          <w:lang w:val="tr-TR"/>
        </w:rPr>
        <w:t>bi’l- müvâcehe</w:t>
      </w:r>
      <w:r w:rsidRPr="00EE36EE">
        <w:rPr>
          <w:rFonts w:cs="Times New Roman"/>
          <w:spacing w:val="51"/>
          <w:lang w:val="tr-TR"/>
        </w:rPr>
        <w:t xml:space="preserve"> </w:t>
      </w:r>
      <w:r w:rsidRPr="00EE36EE">
        <w:rPr>
          <w:rFonts w:cs="Times New Roman"/>
          <w:lang w:val="tr-TR"/>
        </w:rPr>
        <w:t>ber-ne</w:t>
      </w:r>
      <w:r w:rsidRPr="00EE36EE">
        <w:rPr>
          <w:rFonts w:cs="Times New Roman"/>
          <w:spacing w:val="-1"/>
          <w:lang w:val="tr-TR"/>
        </w:rPr>
        <w:t>h</w:t>
      </w:r>
      <w:r w:rsidRPr="00EE36EE">
        <w:rPr>
          <w:rFonts w:cs="Times New Roman"/>
          <w:lang w:val="tr-TR"/>
        </w:rPr>
        <w:t>c-i</w:t>
      </w:r>
      <w:r w:rsidRPr="00EE36EE">
        <w:rPr>
          <w:rFonts w:cs="Times New Roman"/>
          <w:spacing w:val="50"/>
          <w:lang w:val="tr-TR"/>
        </w:rPr>
        <w:t xml:space="preserve"> </w:t>
      </w:r>
      <w:r w:rsidRPr="00EE36EE">
        <w:rPr>
          <w:rFonts w:cs="Times New Roman"/>
          <w:lang w:val="tr-TR"/>
        </w:rPr>
        <w:t>şerʿî</w:t>
      </w:r>
      <w:r w:rsidRPr="00EE36EE">
        <w:rPr>
          <w:rFonts w:cs="Times New Roman"/>
          <w:spacing w:val="51"/>
          <w:lang w:val="tr-TR"/>
        </w:rPr>
        <w:t xml:space="preserve"> </w:t>
      </w:r>
      <w:r w:rsidRPr="00EE36EE">
        <w:rPr>
          <w:rFonts w:cs="Times New Roman"/>
          <w:lang w:val="tr-TR"/>
        </w:rPr>
        <w:t>terâfuʿ</w:t>
      </w:r>
      <w:r w:rsidRPr="00EE36EE">
        <w:rPr>
          <w:rFonts w:cs="Times New Roman"/>
          <w:spacing w:val="51"/>
          <w:lang w:val="tr-TR"/>
        </w:rPr>
        <w:t xml:space="preserve"> </w:t>
      </w:r>
      <w:r w:rsidRPr="00EE36EE">
        <w:rPr>
          <w:rFonts w:cs="Times New Roman"/>
          <w:lang w:val="tr-TR"/>
        </w:rPr>
        <w:t>iderek</w:t>
      </w:r>
      <w:r w:rsidRPr="00EE36EE">
        <w:rPr>
          <w:rFonts w:cs="Times New Roman"/>
          <w:spacing w:val="50"/>
          <w:lang w:val="tr-TR"/>
        </w:rPr>
        <w:t xml:space="preserve"> </w:t>
      </w:r>
      <w:r w:rsidRPr="00EE36EE">
        <w:rPr>
          <w:rFonts w:cs="Times New Roman"/>
          <w:lang w:val="tr-TR"/>
        </w:rPr>
        <w:t>müvekkil</w:t>
      </w:r>
      <w:r w:rsidRPr="00EE36EE">
        <w:rPr>
          <w:rFonts w:cs="Times New Roman"/>
          <w:spacing w:val="1"/>
          <w:lang w:val="tr-TR"/>
        </w:rPr>
        <w:t>e</w:t>
      </w:r>
      <w:r w:rsidRPr="00EE36EE">
        <w:rPr>
          <w:rFonts w:cs="Times New Roman"/>
          <w:lang w:val="tr-TR"/>
        </w:rPr>
        <w:t>-i</w:t>
      </w:r>
      <w:r w:rsidRPr="00EE36EE">
        <w:rPr>
          <w:rFonts w:cs="Times New Roman"/>
          <w:spacing w:val="50"/>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49"/>
          <w:lang w:val="tr-TR"/>
        </w:rPr>
        <w:t xml:space="preserve"> </w:t>
      </w:r>
      <w:r w:rsidRPr="00EE36EE">
        <w:rPr>
          <w:rFonts w:cs="Times New Roman"/>
          <w:spacing w:val="1"/>
          <w:lang w:val="tr-TR"/>
        </w:rPr>
        <w:t>M</w:t>
      </w:r>
      <w:r w:rsidRPr="00EE36EE">
        <w:rPr>
          <w:rFonts w:cs="Times New Roman"/>
          <w:lang w:val="tr-TR"/>
        </w:rPr>
        <w:t>oyse</w:t>
      </w:r>
      <w:r w:rsidRPr="00EE36EE">
        <w:rPr>
          <w:rFonts w:cs="Times New Roman"/>
          <w:spacing w:val="51"/>
          <w:lang w:val="tr-TR"/>
        </w:rPr>
        <w:t xml:space="preserve"> </w:t>
      </w:r>
      <w:r w:rsidRPr="00EE36EE">
        <w:rPr>
          <w:rFonts w:cs="Times New Roman"/>
          <w:lang w:val="tr-TR"/>
        </w:rPr>
        <w:t>zi</w:t>
      </w:r>
      <w:r w:rsidRPr="00EE36EE">
        <w:rPr>
          <w:rFonts w:cs="Times New Roman"/>
          <w:spacing w:val="1"/>
          <w:lang w:val="tr-TR"/>
        </w:rPr>
        <w:t>m</w:t>
      </w:r>
      <w:r w:rsidRPr="00EE36EE">
        <w:rPr>
          <w:rFonts w:cs="Times New Roman"/>
          <w:spacing w:val="-2"/>
          <w:lang w:val="tr-TR"/>
        </w:rPr>
        <w:t>m</w:t>
      </w:r>
      <w:r w:rsidRPr="00EE36EE">
        <w:rPr>
          <w:rFonts w:cs="Times New Roman"/>
          <w:spacing w:val="1"/>
          <w:lang w:val="tr-TR"/>
        </w:rPr>
        <w:t>î</w:t>
      </w:r>
      <w:r w:rsidRPr="00EE36EE">
        <w:rPr>
          <w:rFonts w:cs="Times New Roman"/>
          <w:lang w:val="tr-TR"/>
        </w:rPr>
        <w:t>nin müddeʿâsını</w:t>
      </w:r>
      <w:r w:rsidRPr="00EE36EE">
        <w:rPr>
          <w:rFonts w:cs="Times New Roman"/>
          <w:spacing w:val="19"/>
          <w:lang w:val="tr-TR"/>
        </w:rPr>
        <w:t xml:space="preserve"> </w:t>
      </w:r>
      <w:r w:rsidRPr="00EE36EE">
        <w:rPr>
          <w:rFonts w:cs="Times New Roman"/>
          <w:lang w:val="tr-TR"/>
        </w:rPr>
        <w:t>vech-i</w:t>
      </w:r>
      <w:r w:rsidRPr="00EE36EE">
        <w:rPr>
          <w:rFonts w:cs="Times New Roman"/>
          <w:spacing w:val="20"/>
          <w:lang w:val="tr-TR"/>
        </w:rPr>
        <w:t xml:space="preserve"> </w:t>
      </w:r>
      <w:r w:rsidRPr="00EE36EE">
        <w:rPr>
          <w:rFonts w:cs="Times New Roman"/>
          <w:lang w:val="tr-TR"/>
        </w:rPr>
        <w:t>ve</w:t>
      </w:r>
      <w:r w:rsidRPr="00EE36EE">
        <w:rPr>
          <w:rFonts w:cs="Times New Roman"/>
          <w:spacing w:val="-1"/>
          <w:lang w:val="tr-TR"/>
        </w:rPr>
        <w:t>c</w:t>
      </w:r>
      <w:r w:rsidRPr="00EE36EE">
        <w:rPr>
          <w:rFonts w:cs="Times New Roman"/>
          <w:lang w:val="tr-TR"/>
        </w:rPr>
        <w:t>îb</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20"/>
          <w:lang w:val="tr-TR"/>
        </w:rPr>
        <w:t xml:space="preserve"> </w:t>
      </w:r>
      <w:r w:rsidRPr="00EE36EE">
        <w:rPr>
          <w:rFonts w:cs="Times New Roman"/>
          <w:lang w:val="tr-TR"/>
        </w:rPr>
        <w:t>şerʿî</w:t>
      </w:r>
      <w:r w:rsidRPr="00EE36EE">
        <w:rPr>
          <w:rFonts w:cs="Times New Roman"/>
          <w:spacing w:val="18"/>
          <w:lang w:val="tr-TR"/>
        </w:rPr>
        <w:t xml:space="preserve"> </w:t>
      </w:r>
      <w:r w:rsidRPr="00EE36EE">
        <w:rPr>
          <w:rFonts w:cs="Times New Roman"/>
          <w:lang w:val="tr-TR"/>
        </w:rPr>
        <w:t>üzere</w:t>
      </w:r>
      <w:r w:rsidRPr="00EE36EE">
        <w:rPr>
          <w:rFonts w:cs="Times New Roman"/>
          <w:spacing w:val="20"/>
          <w:lang w:val="tr-TR"/>
        </w:rPr>
        <w:t xml:space="preserve"> </w:t>
      </w:r>
      <w:r w:rsidRPr="00EE36EE">
        <w:rPr>
          <w:rFonts w:cs="Times New Roman"/>
          <w:lang w:val="tr-TR"/>
        </w:rPr>
        <w:t>isbât</w:t>
      </w:r>
      <w:r w:rsidRPr="00EE36EE">
        <w:rPr>
          <w:rFonts w:cs="Times New Roman"/>
          <w:spacing w:val="19"/>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20"/>
          <w:lang w:val="tr-TR"/>
        </w:rPr>
        <w:t xml:space="preserve"> </w:t>
      </w:r>
      <w:r w:rsidRPr="00EE36EE">
        <w:rPr>
          <w:rFonts w:cs="Times New Roman"/>
          <w:lang w:val="tr-TR"/>
        </w:rPr>
        <w:t>hâlde</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uhâlefet</w:t>
      </w:r>
      <w:r w:rsidRPr="00EE36EE">
        <w:rPr>
          <w:rFonts w:cs="Times New Roman"/>
          <w:spacing w:val="20"/>
          <w:lang w:val="tr-TR"/>
        </w:rPr>
        <w:t xml:space="preserve"> </w:t>
      </w:r>
      <w:r w:rsidRPr="00EE36EE">
        <w:rPr>
          <w:rFonts w:cs="Times New Roman"/>
          <w:lang w:val="tr-TR"/>
        </w:rPr>
        <w:t xml:space="preserve">vâkıʿasının </w:t>
      </w:r>
      <w:r w:rsidRPr="00EE36EE">
        <w:rPr>
          <w:rFonts w:cs="Times New Roman"/>
          <w:spacing w:val="-2"/>
          <w:lang w:val="tr-TR"/>
        </w:rPr>
        <w:t>m</w:t>
      </w:r>
      <w:r w:rsidRPr="00EE36EE">
        <w:rPr>
          <w:rFonts w:cs="Times New Roman"/>
          <w:lang w:val="tr-TR"/>
        </w:rPr>
        <w:t>aʿrifet-i</w:t>
      </w:r>
      <w:r w:rsidRPr="00EE36EE">
        <w:rPr>
          <w:rFonts w:cs="Times New Roman"/>
          <w:spacing w:val="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rʿle</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defʿî</w:t>
      </w:r>
      <w:r w:rsidRPr="00EE36EE">
        <w:rPr>
          <w:rFonts w:cs="Times New Roman"/>
          <w:spacing w:val="2"/>
          <w:lang w:val="tr-TR"/>
        </w:rPr>
        <w:t xml:space="preserve"> </w:t>
      </w:r>
      <w:r w:rsidRPr="00EE36EE">
        <w:rPr>
          <w:rFonts w:cs="Times New Roman"/>
          <w:lang w:val="tr-TR"/>
        </w:rPr>
        <w:t>husûsuna</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übâd</w:t>
      </w:r>
      <w:r w:rsidRPr="00EE36EE">
        <w:rPr>
          <w:rFonts w:cs="Times New Roman"/>
          <w:spacing w:val="1"/>
          <w:lang w:val="tr-TR"/>
        </w:rPr>
        <w:t>e</w:t>
      </w:r>
      <w:r w:rsidRPr="00EE36EE">
        <w:rPr>
          <w:rFonts w:cs="Times New Roman"/>
          <w:lang w:val="tr-TR"/>
        </w:rPr>
        <w:t>re</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husû</w:t>
      </w:r>
      <w:r w:rsidRPr="00EE36EE">
        <w:rPr>
          <w:rFonts w:cs="Times New Roman"/>
          <w:spacing w:val="4"/>
          <w:lang w:val="tr-TR"/>
        </w:rPr>
        <w:t>s</w:t>
      </w:r>
      <w:r w:rsidRPr="00EE36EE">
        <w:rPr>
          <w:rFonts w:cs="Times New Roman"/>
          <w:spacing w:val="-1"/>
          <w:lang w:val="tr-TR"/>
        </w:rPr>
        <w:t>-</w:t>
      </w:r>
      <w:r w:rsidRPr="00EE36EE">
        <w:rPr>
          <w:rFonts w:cs="Times New Roman"/>
          <w:lang w:val="tr-TR"/>
        </w:rPr>
        <w:t>ı</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2"/>
          <w:lang w:val="tr-TR"/>
        </w:rPr>
        <w:t xml:space="preserve"> </w:t>
      </w:r>
      <w:r w:rsidRPr="00EE36EE">
        <w:rPr>
          <w:rFonts w:cs="Times New Roman"/>
          <w:lang w:val="tr-TR"/>
        </w:rPr>
        <w:t>ilâ</w:t>
      </w:r>
      <w:r w:rsidRPr="00EE36EE">
        <w:rPr>
          <w:rFonts w:cs="Times New Roman"/>
          <w:spacing w:val="2"/>
          <w:lang w:val="tr-TR"/>
        </w:rPr>
        <w:t xml:space="preserve"> </w:t>
      </w:r>
      <w:r w:rsidRPr="00EE36EE">
        <w:rPr>
          <w:rFonts w:cs="Times New Roman"/>
          <w:lang w:val="tr-TR"/>
        </w:rPr>
        <w:t>ahere</w:t>
      </w:r>
      <w:r w:rsidRPr="00EE36EE">
        <w:rPr>
          <w:rFonts w:cs="Times New Roman"/>
          <w:spacing w:val="2"/>
          <w:lang w:val="tr-TR"/>
        </w:rPr>
        <w:t xml:space="preserve"> </w:t>
      </w:r>
      <w:r w:rsidRPr="00EE36EE">
        <w:rPr>
          <w:rFonts w:cs="Times New Roman"/>
          <w:lang w:val="tr-TR"/>
        </w:rPr>
        <w:t>dik</w:t>
      </w:r>
      <w:r w:rsidRPr="00EE36EE">
        <w:rPr>
          <w:rFonts w:cs="Times New Roman"/>
          <w:spacing w:val="-1"/>
          <w:lang w:val="tr-TR"/>
        </w:rPr>
        <w:t>k</w:t>
      </w:r>
      <w:r w:rsidRPr="00EE36EE">
        <w:rPr>
          <w:rFonts w:cs="Times New Roman"/>
          <w:lang w:val="tr-TR"/>
        </w:rPr>
        <w:t>at</w:t>
      </w:r>
      <w:r w:rsidRPr="00EE36EE">
        <w:rPr>
          <w:rFonts w:cs="Times New Roman"/>
          <w:spacing w:val="1"/>
          <w:lang w:val="tr-TR"/>
        </w:rPr>
        <w:t xml:space="preserve"> </w:t>
      </w:r>
      <w:r w:rsidRPr="00EE36EE">
        <w:rPr>
          <w:rFonts w:cs="Times New Roman"/>
          <w:lang w:val="tr-TR"/>
        </w:rPr>
        <w:t>ve keyfiyetin</w:t>
      </w:r>
      <w:r w:rsidRPr="00EE36EE">
        <w:rPr>
          <w:rFonts w:cs="Times New Roman"/>
          <w:spacing w:val="24"/>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24"/>
          <w:lang w:val="tr-TR"/>
        </w:rPr>
        <w:t xml:space="preserve"> </w:t>
      </w:r>
      <w:r w:rsidRPr="00EE36EE">
        <w:rPr>
          <w:rFonts w:cs="Times New Roman"/>
          <w:lang w:val="tr-TR"/>
        </w:rPr>
        <w:t>bâlâsı</w:t>
      </w:r>
      <w:r w:rsidRPr="00EE36EE">
        <w:rPr>
          <w:rFonts w:cs="Times New Roman"/>
          <w:spacing w:val="-2"/>
          <w:lang w:val="tr-TR"/>
        </w:rPr>
        <w:t>n</w:t>
      </w:r>
      <w:r w:rsidRPr="00EE36EE">
        <w:rPr>
          <w:rFonts w:cs="Times New Roman"/>
          <w:lang w:val="tr-TR"/>
        </w:rPr>
        <w:t>a</w:t>
      </w:r>
      <w:r w:rsidRPr="00EE36EE">
        <w:rPr>
          <w:rFonts w:cs="Times New Roman"/>
          <w:spacing w:val="24"/>
          <w:lang w:val="tr-TR"/>
        </w:rPr>
        <w:t xml:space="preserve"> </w:t>
      </w:r>
      <w:r w:rsidRPr="00EE36EE">
        <w:rPr>
          <w:rFonts w:cs="Times New Roman"/>
          <w:lang w:val="tr-TR"/>
        </w:rPr>
        <w:t>şerh</w:t>
      </w:r>
      <w:r w:rsidRPr="00EE36EE">
        <w:rPr>
          <w:rFonts w:cs="Times New Roman"/>
          <w:spacing w:val="23"/>
          <w:lang w:val="tr-TR"/>
        </w:rPr>
        <w:t xml:space="preserve"> </w:t>
      </w:r>
      <w:r w:rsidRPr="00EE36EE">
        <w:rPr>
          <w:rFonts w:cs="Times New Roman"/>
          <w:lang w:val="tr-TR"/>
        </w:rPr>
        <w:t>veri</w:t>
      </w:r>
      <w:r w:rsidRPr="00EE36EE">
        <w:rPr>
          <w:rFonts w:cs="Times New Roman"/>
          <w:spacing w:val="-2"/>
          <w:lang w:val="tr-TR"/>
        </w:rPr>
        <w:t>lm</w:t>
      </w:r>
      <w:r w:rsidRPr="00EE36EE">
        <w:rPr>
          <w:rFonts w:cs="Times New Roman"/>
          <w:lang w:val="tr-TR"/>
        </w:rPr>
        <w:t>ek</w:t>
      </w:r>
      <w:r w:rsidRPr="00EE36EE">
        <w:rPr>
          <w:rFonts w:cs="Times New Roman"/>
          <w:spacing w:val="24"/>
          <w:lang w:val="tr-TR"/>
        </w:rPr>
        <w:t xml:space="preserve"> </w:t>
      </w:r>
      <w:r w:rsidRPr="00EE36EE">
        <w:rPr>
          <w:rFonts w:cs="Times New Roman"/>
          <w:lang w:val="tr-TR"/>
        </w:rPr>
        <w:t>üzere</w:t>
      </w:r>
      <w:r w:rsidRPr="00EE36EE">
        <w:rPr>
          <w:rFonts w:cs="Times New Roman"/>
          <w:spacing w:val="24"/>
          <w:lang w:val="tr-TR"/>
        </w:rPr>
        <w:t xml:space="preserve"> </w:t>
      </w:r>
      <w:r w:rsidRPr="00EE36EE">
        <w:rPr>
          <w:rFonts w:cs="Times New Roman"/>
          <w:lang w:val="tr-TR"/>
        </w:rPr>
        <w:t>de</w:t>
      </w:r>
      <w:r w:rsidRPr="00EE36EE">
        <w:rPr>
          <w:rFonts w:cs="Times New Roman"/>
          <w:spacing w:val="4"/>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1"/>
          <w:lang w:val="tr-TR"/>
        </w:rPr>
        <w:t>-</w:t>
      </w:r>
      <w:r w:rsidRPr="00EE36EE">
        <w:rPr>
          <w:rFonts w:cs="Times New Roman"/>
          <w:lang w:val="tr-TR"/>
        </w:rPr>
        <w:t>ı</w:t>
      </w:r>
      <w:r w:rsidRPr="00EE36EE">
        <w:rPr>
          <w:rFonts w:cs="Times New Roman"/>
          <w:spacing w:val="24"/>
          <w:lang w:val="tr-TR"/>
        </w:rPr>
        <w:t xml:space="preserve"> </w:t>
      </w:r>
      <w:r w:rsidRPr="00EE36EE">
        <w:rPr>
          <w:rFonts w:cs="Times New Roman"/>
          <w:lang w:val="tr-TR"/>
        </w:rPr>
        <w:t>şevke</w:t>
      </w:r>
      <w:r w:rsidRPr="00EE36EE">
        <w:rPr>
          <w:rFonts w:cs="Times New Roman"/>
          <w:spacing w:val="1"/>
          <w:lang w:val="tr-TR"/>
        </w:rPr>
        <w:t>t</w:t>
      </w:r>
      <w:r w:rsidRPr="00EE36EE">
        <w:rPr>
          <w:rFonts w:cs="Times New Roman"/>
          <w:lang w:val="tr-TR"/>
        </w:rPr>
        <w:t>-k</w:t>
      </w:r>
      <w:r w:rsidRPr="00EE36EE">
        <w:rPr>
          <w:rFonts w:cs="Times New Roman"/>
          <w:spacing w:val="-1"/>
          <w:lang w:val="tr-TR"/>
        </w:rPr>
        <w:t>a</w:t>
      </w:r>
      <w:r w:rsidRPr="00EE36EE">
        <w:rPr>
          <w:rFonts w:cs="Times New Roman"/>
          <w:lang w:val="tr-TR"/>
        </w:rPr>
        <w:t>râr</w:t>
      </w:r>
      <w:r w:rsidRPr="00EE36EE">
        <w:rPr>
          <w:rFonts w:cs="Times New Roman"/>
          <w:spacing w:val="24"/>
          <w:lang w:val="tr-TR"/>
        </w:rPr>
        <w:t xml:space="preserve"> </w:t>
      </w:r>
      <w:r w:rsidRPr="00EE36EE">
        <w:rPr>
          <w:rFonts w:cs="Times New Roman"/>
          <w:lang w:val="tr-TR"/>
        </w:rPr>
        <w:t>mülûkâne</w:t>
      </w:r>
      <w:r w:rsidRPr="00EE36EE">
        <w:rPr>
          <w:rFonts w:cs="Times New Roman"/>
          <w:spacing w:val="-2"/>
          <w:lang w:val="tr-TR"/>
        </w:rPr>
        <w:t>m</w:t>
      </w:r>
      <w:r w:rsidRPr="00EE36EE">
        <w:rPr>
          <w:rFonts w:cs="Times New Roman"/>
          <w:lang w:val="tr-TR"/>
        </w:rPr>
        <w:t>e</w:t>
      </w:r>
      <w:r w:rsidRPr="00EE36EE">
        <w:rPr>
          <w:rFonts w:cs="Times New Roman"/>
          <w:spacing w:val="24"/>
          <w:lang w:val="tr-TR"/>
        </w:rPr>
        <w:t xml:space="preserve"> </w:t>
      </w:r>
      <w:r w:rsidRPr="00EE36EE">
        <w:rPr>
          <w:rFonts w:cs="Times New Roman"/>
          <w:lang w:val="tr-TR"/>
        </w:rPr>
        <w:t>inhâ ve işʿârı</w:t>
      </w:r>
      <w:r w:rsidRPr="00EE36EE">
        <w:rPr>
          <w:rFonts w:cs="Times New Roman"/>
          <w:spacing w:val="-1"/>
          <w:lang w:val="tr-TR"/>
        </w:rPr>
        <w:t>n</w:t>
      </w:r>
      <w:r w:rsidRPr="00EE36EE">
        <w:rPr>
          <w:rFonts w:cs="Times New Roman"/>
          <w:lang w:val="tr-TR"/>
        </w:rPr>
        <w:t>a</w:t>
      </w:r>
      <w:r w:rsidRPr="00EE36EE">
        <w:rPr>
          <w:rFonts w:cs="Times New Roman"/>
          <w:spacing w:val="-1"/>
          <w:lang w:val="tr-TR"/>
        </w:rPr>
        <w:t xml:space="preserve"> </w:t>
      </w:r>
      <w:r w:rsidRPr="00EE36EE">
        <w:rPr>
          <w:rFonts w:cs="Times New Roman"/>
          <w:lang w:val="tr-TR"/>
        </w:rPr>
        <w:t>müsâraʿ</w:t>
      </w:r>
      <w:r w:rsidRPr="00EE36EE">
        <w:rPr>
          <w:rFonts w:cs="Times New Roman"/>
          <w:spacing w:val="-1"/>
          <w:lang w:val="tr-TR"/>
        </w:rPr>
        <w:t>a</w:t>
      </w:r>
      <w:r w:rsidRPr="00EE36EE">
        <w:rPr>
          <w:rFonts w:cs="Times New Roman"/>
          <w:lang w:val="tr-TR"/>
        </w:rPr>
        <w:t>t i</w:t>
      </w:r>
      <w:r w:rsidRPr="00EE36EE">
        <w:rPr>
          <w:rFonts w:cs="Times New Roman"/>
          <w:spacing w:val="-2"/>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 bâbında. Fî ev</w:t>
      </w:r>
      <w:r w:rsidRPr="00EE36EE">
        <w:rPr>
          <w:rFonts w:cs="Times New Roman"/>
          <w:spacing w:val="-1"/>
          <w:lang w:val="tr-TR"/>
        </w:rPr>
        <w:t>â</w:t>
      </w:r>
      <w:r w:rsidRPr="00EE36EE">
        <w:rPr>
          <w:rFonts w:cs="Times New Roman"/>
          <w:lang w:val="tr-TR"/>
        </w:rPr>
        <w:t>hi</w:t>
      </w:r>
      <w:r w:rsidRPr="00EE36EE">
        <w:rPr>
          <w:rFonts w:cs="Times New Roman"/>
          <w:spacing w:val="3"/>
          <w:lang w:val="tr-TR"/>
        </w:rPr>
        <w:t>r</w:t>
      </w:r>
      <w:r w:rsidRPr="00EE36EE">
        <w:rPr>
          <w:rFonts w:cs="Times New Roman"/>
          <w:spacing w:val="-1"/>
          <w:lang w:val="tr-TR"/>
        </w:rPr>
        <w:t>-</w:t>
      </w:r>
      <w:r w:rsidRPr="00EE36EE">
        <w:rPr>
          <w:rFonts w:cs="Times New Roman"/>
          <w:lang w:val="tr-TR"/>
        </w:rPr>
        <w:t>i S sene</w:t>
      </w:r>
      <w:r w:rsidRPr="00EE36EE">
        <w:rPr>
          <w:rFonts w:cs="Times New Roman"/>
          <w:spacing w:val="-1"/>
          <w:lang w:val="tr-TR"/>
        </w:rPr>
        <w:t xml:space="preserve"> </w:t>
      </w:r>
      <w:r w:rsidRPr="00EE36EE">
        <w:rPr>
          <w:rFonts w:cs="Times New Roman"/>
          <w:lang w:val="tr-TR"/>
        </w:rPr>
        <w:t>269.</w:t>
      </w:r>
    </w:p>
    <w:p w14:paraId="197A89E3" w14:textId="65099D99" w:rsidR="00461AD1" w:rsidRPr="00EE36EE" w:rsidRDefault="00461AD1" w:rsidP="00917391">
      <w:pPr>
        <w:spacing w:line="359" w:lineRule="auto"/>
        <w:ind w:left="709"/>
        <w:jc w:val="both"/>
        <w:rPr>
          <w:rFonts w:ascii="Times New Roman" w:eastAsia="Times New Roman" w:hAnsi="Times New Roman" w:cs="Times New Roman"/>
          <w:b/>
          <w:bCs/>
          <w:sz w:val="24"/>
          <w:szCs w:val="24"/>
          <w:lang w:val="tr-TR"/>
        </w:rPr>
      </w:pPr>
      <w:r w:rsidRPr="00EE36EE">
        <w:rPr>
          <w:rFonts w:ascii="Times New Roman" w:eastAsia="Times New Roman" w:hAnsi="Times New Roman" w:cs="Times New Roman"/>
          <w:b/>
          <w:bCs/>
          <w:sz w:val="24"/>
          <w:szCs w:val="24"/>
          <w:lang w:val="tr-TR"/>
        </w:rPr>
        <w:lastRenderedPageBreak/>
        <w:t>170/1 Mülhakâ</w:t>
      </w:r>
      <w:r w:rsidRPr="00EE36EE">
        <w:rPr>
          <w:rFonts w:ascii="Times New Roman" w:eastAsia="Times New Roman" w:hAnsi="Times New Roman" w:cs="Times New Roman"/>
          <w:b/>
          <w:bCs/>
          <w:spacing w:val="-1"/>
          <w:sz w:val="24"/>
          <w:szCs w:val="24"/>
          <w:lang w:val="tr-TR"/>
        </w:rPr>
        <w:t>t</w:t>
      </w:r>
      <w:r w:rsidRPr="00EE36EE">
        <w:rPr>
          <w:rFonts w:ascii="Times New Roman" w:eastAsia="Times New Roman" w:hAnsi="Times New Roman" w:cs="Times New Roman"/>
          <w:b/>
          <w:bCs/>
          <w:sz w:val="24"/>
          <w:szCs w:val="24"/>
          <w:lang w:val="tr-TR"/>
        </w:rPr>
        <w:t>ı</w:t>
      </w:r>
      <w:r w:rsidRPr="00EE36EE">
        <w:rPr>
          <w:rFonts w:ascii="Times New Roman" w:eastAsia="Times New Roman" w:hAnsi="Times New Roman" w:cs="Times New Roman"/>
          <w:b/>
          <w:bCs/>
          <w:spacing w:val="-1"/>
          <w:sz w:val="24"/>
          <w:szCs w:val="24"/>
          <w:lang w:val="tr-TR"/>
        </w:rPr>
        <w:t>y</w:t>
      </w:r>
      <w:r w:rsidRPr="00EE36EE">
        <w:rPr>
          <w:rFonts w:ascii="Times New Roman" w:eastAsia="Times New Roman" w:hAnsi="Times New Roman" w:cs="Times New Roman"/>
          <w:b/>
          <w:bCs/>
          <w:sz w:val="24"/>
          <w:szCs w:val="24"/>
          <w:lang w:val="tr-TR"/>
        </w:rPr>
        <w:t>la</w:t>
      </w:r>
      <w:r w:rsidRPr="00EE36EE">
        <w:rPr>
          <w:rFonts w:ascii="Times New Roman" w:eastAsia="Times New Roman" w:hAnsi="Times New Roman" w:cs="Times New Roman"/>
          <w:b/>
          <w:bCs/>
          <w:spacing w:val="1"/>
          <w:sz w:val="24"/>
          <w:szCs w:val="24"/>
          <w:lang w:val="tr-TR"/>
        </w:rPr>
        <w:t xml:space="preserve"> </w:t>
      </w:r>
      <w:r w:rsidRPr="00EE36EE">
        <w:rPr>
          <w:rFonts w:ascii="Times New Roman" w:eastAsia="Times New Roman" w:hAnsi="Times New Roman" w:cs="Times New Roman"/>
          <w:b/>
          <w:bCs/>
          <w:sz w:val="24"/>
          <w:szCs w:val="24"/>
          <w:lang w:val="tr-TR"/>
        </w:rPr>
        <w:t>eyâl</w:t>
      </w:r>
      <w:r w:rsidRPr="00EE36EE">
        <w:rPr>
          <w:rFonts w:ascii="Times New Roman" w:eastAsia="Times New Roman" w:hAnsi="Times New Roman" w:cs="Times New Roman"/>
          <w:b/>
          <w:bCs/>
          <w:spacing w:val="-1"/>
          <w:sz w:val="24"/>
          <w:szCs w:val="24"/>
          <w:lang w:val="tr-TR"/>
        </w:rPr>
        <w:t>e</w:t>
      </w:r>
      <w:r w:rsidRPr="00EE36EE">
        <w:rPr>
          <w:rFonts w:ascii="Times New Roman" w:eastAsia="Times New Roman" w:hAnsi="Times New Roman" w:cs="Times New Roman"/>
          <w:b/>
          <w:bCs/>
          <w:spacing w:val="1"/>
          <w:sz w:val="24"/>
          <w:szCs w:val="24"/>
          <w:lang w:val="tr-TR"/>
        </w:rPr>
        <w:t>t</w:t>
      </w:r>
      <w:r w:rsidRPr="00EE36EE">
        <w:rPr>
          <w:rFonts w:ascii="Times New Roman" w:eastAsia="Times New Roman" w:hAnsi="Times New Roman" w:cs="Times New Roman"/>
          <w:b/>
          <w:bCs/>
          <w:spacing w:val="-1"/>
          <w:sz w:val="24"/>
          <w:szCs w:val="24"/>
          <w:lang w:val="tr-TR"/>
        </w:rPr>
        <w:t>-</w:t>
      </w:r>
      <w:r w:rsidRPr="00EE36EE">
        <w:rPr>
          <w:rFonts w:ascii="Times New Roman" w:eastAsia="Times New Roman" w:hAnsi="Times New Roman" w:cs="Times New Roman"/>
          <w:b/>
          <w:bCs/>
          <w:sz w:val="24"/>
          <w:szCs w:val="24"/>
          <w:lang w:val="tr-TR"/>
        </w:rPr>
        <w:t>i</w:t>
      </w:r>
      <w:r w:rsidRPr="00EE36EE">
        <w:rPr>
          <w:rFonts w:ascii="Times New Roman" w:eastAsia="Times New Roman" w:hAnsi="Times New Roman" w:cs="Times New Roman"/>
          <w:b/>
          <w:bCs/>
          <w:spacing w:val="60"/>
          <w:sz w:val="24"/>
          <w:szCs w:val="24"/>
          <w:lang w:val="tr-TR"/>
        </w:rPr>
        <w:t xml:space="preserve"> </w:t>
      </w:r>
      <w:r w:rsidRPr="00EE36EE">
        <w:rPr>
          <w:rFonts w:ascii="Times New Roman" w:eastAsia="Times New Roman" w:hAnsi="Times New Roman" w:cs="Times New Roman"/>
          <w:b/>
          <w:bCs/>
          <w:sz w:val="24"/>
          <w:szCs w:val="24"/>
          <w:lang w:val="tr-TR"/>
        </w:rPr>
        <w:t>Trab</w:t>
      </w:r>
      <w:r w:rsidRPr="00EE36EE">
        <w:rPr>
          <w:rFonts w:ascii="Times New Roman" w:eastAsia="Times New Roman" w:hAnsi="Times New Roman" w:cs="Times New Roman"/>
          <w:b/>
          <w:bCs/>
          <w:spacing w:val="-3"/>
          <w:sz w:val="24"/>
          <w:szCs w:val="24"/>
          <w:lang w:val="tr-TR"/>
        </w:rPr>
        <w:t>z</w:t>
      </w:r>
      <w:r w:rsidRPr="00EE36EE">
        <w:rPr>
          <w:rFonts w:ascii="Times New Roman" w:eastAsia="Times New Roman" w:hAnsi="Times New Roman" w:cs="Times New Roman"/>
          <w:b/>
          <w:bCs/>
          <w:sz w:val="24"/>
          <w:szCs w:val="24"/>
          <w:lang w:val="tr-TR"/>
        </w:rPr>
        <w:t>on</w:t>
      </w:r>
      <w:r w:rsidRPr="00EE36EE">
        <w:rPr>
          <w:rFonts w:ascii="Times New Roman" w:eastAsia="Times New Roman" w:hAnsi="Times New Roman" w:cs="Times New Roman"/>
          <w:b/>
          <w:bCs/>
          <w:spacing w:val="60"/>
          <w:sz w:val="24"/>
          <w:szCs w:val="24"/>
          <w:lang w:val="tr-TR"/>
        </w:rPr>
        <w:t xml:space="preserve"> </w:t>
      </w:r>
      <w:r w:rsidRPr="00EE36EE">
        <w:rPr>
          <w:rFonts w:ascii="Times New Roman" w:eastAsia="Times New Roman" w:hAnsi="Times New Roman" w:cs="Times New Roman"/>
          <w:b/>
          <w:bCs/>
          <w:sz w:val="24"/>
          <w:szCs w:val="24"/>
          <w:lang w:val="tr-TR"/>
        </w:rPr>
        <w:t xml:space="preserve">vâlîsi </w:t>
      </w:r>
      <w:r w:rsidRPr="00EE36EE">
        <w:rPr>
          <w:rFonts w:ascii="Times New Roman" w:eastAsia="Times New Roman" w:hAnsi="Times New Roman" w:cs="Times New Roman"/>
          <w:b/>
          <w:bCs/>
          <w:spacing w:val="-2"/>
          <w:sz w:val="24"/>
          <w:szCs w:val="24"/>
          <w:lang w:val="tr-TR"/>
        </w:rPr>
        <w:t>v</w:t>
      </w:r>
      <w:r w:rsidRPr="00EE36EE">
        <w:rPr>
          <w:rFonts w:ascii="Times New Roman" w:eastAsia="Times New Roman" w:hAnsi="Times New Roman" w:cs="Times New Roman"/>
          <w:b/>
          <w:bCs/>
          <w:sz w:val="24"/>
          <w:szCs w:val="24"/>
          <w:lang w:val="tr-TR"/>
        </w:rPr>
        <w:t>e</w:t>
      </w:r>
      <w:r w:rsidRPr="00EE36EE">
        <w:rPr>
          <w:rFonts w:ascii="Times New Roman" w:eastAsia="Times New Roman" w:hAnsi="Times New Roman" w:cs="Times New Roman"/>
          <w:b/>
          <w:bCs/>
          <w:spacing w:val="-2"/>
          <w:sz w:val="24"/>
          <w:szCs w:val="24"/>
          <w:lang w:val="tr-TR"/>
        </w:rPr>
        <w:t>z</w:t>
      </w:r>
      <w:r w:rsidRPr="00EE36EE">
        <w:rPr>
          <w:rFonts w:ascii="Times New Roman" w:eastAsia="Times New Roman" w:hAnsi="Times New Roman" w:cs="Times New Roman"/>
          <w:b/>
          <w:bCs/>
          <w:sz w:val="24"/>
          <w:szCs w:val="24"/>
          <w:lang w:val="tr-TR"/>
        </w:rPr>
        <w:t>irim Mehmed</w:t>
      </w:r>
      <w:r w:rsidRPr="00EE36EE">
        <w:rPr>
          <w:rFonts w:ascii="Times New Roman" w:eastAsia="Times New Roman" w:hAnsi="Times New Roman" w:cs="Times New Roman"/>
          <w:b/>
          <w:bCs/>
          <w:spacing w:val="59"/>
          <w:sz w:val="24"/>
          <w:szCs w:val="24"/>
          <w:lang w:val="tr-TR"/>
        </w:rPr>
        <w:t xml:space="preserve"> </w:t>
      </w:r>
      <w:r w:rsidRPr="00EE36EE">
        <w:rPr>
          <w:rFonts w:ascii="Times New Roman" w:eastAsia="Times New Roman" w:hAnsi="Times New Roman" w:cs="Times New Roman"/>
          <w:b/>
          <w:bCs/>
          <w:sz w:val="24"/>
          <w:szCs w:val="24"/>
          <w:lang w:val="tr-TR"/>
        </w:rPr>
        <w:t>Vasıf aşa icl</w:t>
      </w:r>
      <w:r w:rsidRPr="00EE36EE">
        <w:rPr>
          <w:rFonts w:ascii="Times New Roman" w:eastAsia="Times New Roman" w:hAnsi="Times New Roman" w:cs="Times New Roman"/>
          <w:b/>
          <w:bCs/>
          <w:spacing w:val="-1"/>
          <w:sz w:val="24"/>
          <w:szCs w:val="24"/>
          <w:lang w:val="tr-TR"/>
        </w:rPr>
        <w:t>â</w:t>
      </w:r>
      <w:r w:rsidRPr="00EE36EE">
        <w:rPr>
          <w:rFonts w:ascii="Times New Roman" w:eastAsia="Times New Roman" w:hAnsi="Times New Roman" w:cs="Times New Roman"/>
          <w:b/>
          <w:bCs/>
          <w:sz w:val="24"/>
          <w:szCs w:val="24"/>
          <w:lang w:val="tr-TR"/>
        </w:rPr>
        <w:t>lühüye</w:t>
      </w:r>
      <w:r w:rsidRPr="00EE36EE">
        <w:rPr>
          <w:rFonts w:ascii="Times New Roman" w:eastAsia="Times New Roman" w:hAnsi="Times New Roman" w:cs="Times New Roman"/>
          <w:b/>
          <w:bCs/>
          <w:spacing w:val="9"/>
          <w:sz w:val="24"/>
          <w:szCs w:val="24"/>
          <w:lang w:val="tr-TR"/>
        </w:rPr>
        <w:t xml:space="preserve"> </w:t>
      </w:r>
      <w:r w:rsidRPr="00EE36EE">
        <w:rPr>
          <w:rFonts w:ascii="Times New Roman" w:eastAsia="Times New Roman" w:hAnsi="Times New Roman" w:cs="Times New Roman"/>
          <w:b/>
          <w:bCs/>
          <w:sz w:val="24"/>
          <w:szCs w:val="24"/>
          <w:lang w:val="tr-TR"/>
        </w:rPr>
        <w:t>ve</w:t>
      </w:r>
      <w:r w:rsidRPr="00EE36EE">
        <w:rPr>
          <w:rFonts w:ascii="Times New Roman" w:eastAsia="Times New Roman" w:hAnsi="Times New Roman" w:cs="Times New Roman"/>
          <w:b/>
          <w:bCs/>
          <w:spacing w:val="9"/>
          <w:sz w:val="24"/>
          <w:szCs w:val="24"/>
          <w:lang w:val="tr-TR"/>
        </w:rPr>
        <w:t xml:space="preserve"> </w:t>
      </w:r>
      <w:r w:rsidRPr="00EE36EE">
        <w:rPr>
          <w:rFonts w:ascii="Times New Roman" w:eastAsia="Times New Roman" w:hAnsi="Times New Roman" w:cs="Times New Roman"/>
          <w:b/>
          <w:bCs/>
          <w:sz w:val="24"/>
          <w:szCs w:val="24"/>
          <w:lang w:val="tr-TR"/>
        </w:rPr>
        <w:t>Rikâ</w:t>
      </w:r>
      <w:r w:rsidRPr="00EE36EE">
        <w:rPr>
          <w:rFonts w:ascii="Times New Roman" w:eastAsia="Times New Roman" w:hAnsi="Times New Roman" w:cs="Times New Roman"/>
          <w:b/>
          <w:bCs/>
          <w:spacing w:val="1"/>
          <w:sz w:val="24"/>
          <w:szCs w:val="24"/>
          <w:lang w:val="tr-TR"/>
        </w:rPr>
        <w:t>b</w:t>
      </w:r>
      <w:r w:rsidRPr="00EE36EE">
        <w:rPr>
          <w:rFonts w:ascii="Times New Roman" w:eastAsia="Times New Roman" w:hAnsi="Times New Roman" w:cs="Times New Roman"/>
          <w:b/>
          <w:bCs/>
          <w:sz w:val="24"/>
          <w:szCs w:val="24"/>
          <w:lang w:val="tr-TR"/>
        </w:rPr>
        <w:t>-ı</w:t>
      </w:r>
      <w:r w:rsidRPr="00EE36EE">
        <w:rPr>
          <w:rFonts w:ascii="Times New Roman" w:eastAsia="Times New Roman" w:hAnsi="Times New Roman" w:cs="Times New Roman"/>
          <w:b/>
          <w:bCs/>
          <w:spacing w:val="8"/>
          <w:sz w:val="24"/>
          <w:szCs w:val="24"/>
          <w:lang w:val="tr-TR"/>
        </w:rPr>
        <w:t xml:space="preserve"> </w:t>
      </w:r>
      <w:r w:rsidRPr="00EE36EE">
        <w:rPr>
          <w:rFonts w:ascii="Times New Roman" w:eastAsia="Times New Roman" w:hAnsi="Times New Roman" w:cs="Times New Roman"/>
          <w:b/>
          <w:bCs/>
          <w:sz w:val="24"/>
          <w:szCs w:val="24"/>
          <w:lang w:val="tr-TR"/>
        </w:rPr>
        <w:t>hümâyû</w:t>
      </w:r>
      <w:r w:rsidRPr="00EE36EE">
        <w:rPr>
          <w:rFonts w:ascii="Times New Roman" w:eastAsia="Times New Roman" w:hAnsi="Times New Roman" w:cs="Times New Roman"/>
          <w:b/>
          <w:bCs/>
          <w:spacing w:val="-1"/>
          <w:sz w:val="24"/>
          <w:szCs w:val="24"/>
          <w:lang w:val="tr-TR"/>
        </w:rPr>
        <w:t>n</w:t>
      </w:r>
      <w:r w:rsidRPr="00EE36EE">
        <w:rPr>
          <w:rFonts w:ascii="Times New Roman" w:eastAsia="Times New Roman" w:hAnsi="Times New Roman" w:cs="Times New Roman"/>
          <w:b/>
          <w:bCs/>
          <w:sz w:val="24"/>
          <w:szCs w:val="24"/>
          <w:lang w:val="tr-TR"/>
        </w:rPr>
        <w:t>-ı</w:t>
      </w:r>
      <w:r w:rsidRPr="00EE36EE">
        <w:rPr>
          <w:rFonts w:ascii="Times New Roman" w:eastAsia="Times New Roman" w:hAnsi="Times New Roman" w:cs="Times New Roman"/>
          <w:b/>
          <w:bCs/>
          <w:spacing w:val="9"/>
          <w:sz w:val="24"/>
          <w:szCs w:val="24"/>
          <w:lang w:val="tr-TR"/>
        </w:rPr>
        <w:t xml:space="preserve"> </w:t>
      </w:r>
      <w:r w:rsidRPr="00EE36EE">
        <w:rPr>
          <w:rFonts w:ascii="Times New Roman" w:eastAsia="Times New Roman" w:hAnsi="Times New Roman" w:cs="Times New Roman"/>
          <w:b/>
          <w:bCs/>
          <w:sz w:val="24"/>
          <w:szCs w:val="24"/>
          <w:lang w:val="tr-TR"/>
        </w:rPr>
        <w:t>şâhânem</w:t>
      </w:r>
      <w:r w:rsidRPr="00EE36EE">
        <w:rPr>
          <w:rFonts w:ascii="Times New Roman" w:eastAsia="Times New Roman" w:hAnsi="Times New Roman" w:cs="Times New Roman"/>
          <w:b/>
          <w:bCs/>
          <w:spacing w:val="9"/>
          <w:sz w:val="24"/>
          <w:szCs w:val="24"/>
          <w:lang w:val="tr-TR"/>
        </w:rPr>
        <w:t xml:space="preserve"> </w:t>
      </w:r>
      <w:r w:rsidRPr="00EE36EE">
        <w:rPr>
          <w:rFonts w:ascii="Times New Roman" w:eastAsia="Times New Roman" w:hAnsi="Times New Roman" w:cs="Times New Roman"/>
          <w:b/>
          <w:bCs/>
          <w:sz w:val="24"/>
          <w:szCs w:val="24"/>
          <w:lang w:val="tr-TR"/>
        </w:rPr>
        <w:t>kap</w:t>
      </w:r>
      <w:r w:rsidRPr="00EE36EE">
        <w:rPr>
          <w:rFonts w:ascii="Times New Roman" w:eastAsia="Times New Roman" w:hAnsi="Times New Roman" w:cs="Times New Roman"/>
          <w:b/>
          <w:bCs/>
          <w:spacing w:val="-1"/>
          <w:sz w:val="24"/>
          <w:szCs w:val="24"/>
          <w:lang w:val="tr-TR"/>
        </w:rPr>
        <w:t>u</w:t>
      </w:r>
      <w:r w:rsidRPr="00EE36EE">
        <w:rPr>
          <w:rFonts w:ascii="Times New Roman" w:eastAsia="Times New Roman" w:hAnsi="Times New Roman" w:cs="Times New Roman"/>
          <w:b/>
          <w:bCs/>
          <w:sz w:val="24"/>
          <w:szCs w:val="24"/>
          <w:lang w:val="tr-TR"/>
        </w:rPr>
        <w:t>cubaşılarından</w:t>
      </w:r>
      <w:r w:rsidRPr="00EE36EE">
        <w:rPr>
          <w:rFonts w:ascii="Times New Roman" w:eastAsia="Times New Roman" w:hAnsi="Times New Roman" w:cs="Times New Roman"/>
          <w:b/>
          <w:bCs/>
          <w:spacing w:val="8"/>
          <w:sz w:val="24"/>
          <w:szCs w:val="24"/>
          <w:lang w:val="tr-TR"/>
        </w:rPr>
        <w:t xml:space="preserve"> </w:t>
      </w:r>
      <w:r w:rsidRPr="00EE36EE">
        <w:rPr>
          <w:rFonts w:ascii="Times New Roman" w:eastAsia="Times New Roman" w:hAnsi="Times New Roman" w:cs="Times New Roman"/>
          <w:b/>
          <w:bCs/>
          <w:sz w:val="24"/>
          <w:szCs w:val="24"/>
          <w:lang w:val="tr-TR"/>
        </w:rPr>
        <w:t>Gümüşhane Kâ’imm</w:t>
      </w:r>
      <w:r w:rsidRPr="00EE36EE">
        <w:rPr>
          <w:rFonts w:ascii="Times New Roman" w:eastAsia="Times New Roman" w:hAnsi="Times New Roman" w:cs="Times New Roman"/>
          <w:b/>
          <w:bCs/>
          <w:spacing w:val="-1"/>
          <w:sz w:val="24"/>
          <w:szCs w:val="24"/>
          <w:lang w:val="tr-TR"/>
        </w:rPr>
        <w:t>a</w:t>
      </w:r>
      <w:r w:rsidRPr="00EE36EE">
        <w:rPr>
          <w:rFonts w:ascii="Times New Roman" w:eastAsia="Times New Roman" w:hAnsi="Times New Roman" w:cs="Times New Roman"/>
          <w:b/>
          <w:bCs/>
          <w:sz w:val="24"/>
          <w:szCs w:val="24"/>
          <w:lang w:val="tr-TR"/>
        </w:rPr>
        <w:t>k</w:t>
      </w:r>
      <w:r w:rsidRPr="00EE36EE">
        <w:rPr>
          <w:rFonts w:ascii="Times New Roman" w:eastAsia="Times New Roman" w:hAnsi="Times New Roman" w:cs="Times New Roman"/>
          <w:b/>
          <w:bCs/>
          <w:spacing w:val="-2"/>
          <w:sz w:val="24"/>
          <w:szCs w:val="24"/>
          <w:lang w:val="tr-TR"/>
        </w:rPr>
        <w:t>â</w:t>
      </w:r>
      <w:r w:rsidRPr="00EE36EE">
        <w:rPr>
          <w:rFonts w:ascii="Times New Roman" w:eastAsia="Times New Roman" w:hAnsi="Times New Roman" w:cs="Times New Roman"/>
          <w:b/>
          <w:bCs/>
          <w:sz w:val="24"/>
          <w:szCs w:val="24"/>
          <w:lang w:val="tr-TR"/>
        </w:rPr>
        <w:t>mı</w:t>
      </w:r>
      <w:r w:rsidRPr="00EE36EE">
        <w:rPr>
          <w:rFonts w:ascii="Times New Roman" w:eastAsia="Times New Roman" w:hAnsi="Times New Roman" w:cs="Times New Roman"/>
          <w:b/>
          <w:bCs/>
          <w:spacing w:val="19"/>
          <w:sz w:val="24"/>
          <w:szCs w:val="24"/>
          <w:lang w:val="tr-TR"/>
        </w:rPr>
        <w:t xml:space="preserve"> </w:t>
      </w:r>
      <w:r w:rsidRPr="00EE36EE">
        <w:rPr>
          <w:rFonts w:ascii="Times New Roman" w:eastAsia="Times New Roman" w:hAnsi="Times New Roman" w:cs="Times New Roman"/>
          <w:b/>
          <w:bCs/>
          <w:sz w:val="24"/>
          <w:szCs w:val="24"/>
          <w:lang w:val="tr-TR"/>
        </w:rPr>
        <w:t>Mahm</w:t>
      </w:r>
      <w:r w:rsidRPr="00EE36EE">
        <w:rPr>
          <w:rFonts w:ascii="Times New Roman" w:eastAsia="Times New Roman" w:hAnsi="Times New Roman" w:cs="Times New Roman"/>
          <w:b/>
          <w:bCs/>
          <w:spacing w:val="-1"/>
          <w:sz w:val="24"/>
          <w:szCs w:val="24"/>
          <w:lang w:val="tr-TR"/>
        </w:rPr>
        <w:t>u</w:t>
      </w:r>
      <w:r w:rsidRPr="00EE36EE">
        <w:rPr>
          <w:rFonts w:ascii="Times New Roman" w:eastAsia="Times New Roman" w:hAnsi="Times New Roman" w:cs="Times New Roman"/>
          <w:b/>
          <w:bCs/>
          <w:sz w:val="24"/>
          <w:szCs w:val="24"/>
          <w:lang w:val="tr-TR"/>
        </w:rPr>
        <w:t>d</w:t>
      </w:r>
      <w:r w:rsidRPr="00EE36EE">
        <w:rPr>
          <w:rFonts w:ascii="Times New Roman" w:eastAsia="Times New Roman" w:hAnsi="Times New Roman" w:cs="Times New Roman"/>
          <w:b/>
          <w:bCs/>
          <w:spacing w:val="18"/>
          <w:sz w:val="24"/>
          <w:szCs w:val="24"/>
          <w:lang w:val="tr-TR"/>
        </w:rPr>
        <w:t xml:space="preserve"> </w:t>
      </w:r>
      <w:r w:rsidRPr="00EE36EE">
        <w:rPr>
          <w:rFonts w:ascii="Times New Roman" w:eastAsia="Times New Roman" w:hAnsi="Times New Roman" w:cs="Times New Roman"/>
          <w:b/>
          <w:bCs/>
          <w:sz w:val="24"/>
          <w:szCs w:val="24"/>
          <w:lang w:val="tr-TR"/>
        </w:rPr>
        <w:t>Bey</w:t>
      </w:r>
      <w:r w:rsidRPr="00EE36EE">
        <w:rPr>
          <w:rFonts w:ascii="Times New Roman" w:eastAsia="Times New Roman" w:hAnsi="Times New Roman" w:cs="Times New Roman"/>
          <w:b/>
          <w:bCs/>
          <w:spacing w:val="18"/>
          <w:sz w:val="24"/>
          <w:szCs w:val="24"/>
          <w:lang w:val="tr-TR"/>
        </w:rPr>
        <w:t xml:space="preserve"> </w:t>
      </w:r>
      <w:r w:rsidRPr="00EE36EE">
        <w:rPr>
          <w:rFonts w:ascii="Times New Roman" w:eastAsia="Times New Roman" w:hAnsi="Times New Roman" w:cs="Times New Roman"/>
          <w:b/>
          <w:bCs/>
          <w:sz w:val="24"/>
          <w:szCs w:val="24"/>
          <w:lang w:val="tr-TR"/>
        </w:rPr>
        <w:t>dâme</w:t>
      </w:r>
      <w:r w:rsidRPr="00EE36EE">
        <w:rPr>
          <w:rFonts w:ascii="Times New Roman" w:eastAsia="Times New Roman" w:hAnsi="Times New Roman" w:cs="Times New Roman"/>
          <w:b/>
          <w:bCs/>
          <w:spacing w:val="19"/>
          <w:sz w:val="24"/>
          <w:szCs w:val="24"/>
          <w:lang w:val="tr-TR"/>
        </w:rPr>
        <w:t xml:space="preserve"> </w:t>
      </w:r>
      <w:r w:rsidRPr="00EE36EE">
        <w:rPr>
          <w:rFonts w:ascii="Times New Roman" w:eastAsia="Times New Roman" w:hAnsi="Times New Roman" w:cs="Times New Roman"/>
          <w:b/>
          <w:bCs/>
          <w:sz w:val="24"/>
          <w:szCs w:val="24"/>
          <w:lang w:val="tr-TR"/>
        </w:rPr>
        <w:t>mecdüh</w:t>
      </w:r>
      <w:r w:rsidRPr="00EE36EE">
        <w:rPr>
          <w:rFonts w:ascii="Times New Roman" w:eastAsia="Times New Roman" w:hAnsi="Times New Roman" w:cs="Times New Roman"/>
          <w:b/>
          <w:bCs/>
          <w:spacing w:val="-1"/>
          <w:sz w:val="24"/>
          <w:szCs w:val="24"/>
          <w:lang w:val="tr-TR"/>
        </w:rPr>
        <w:t>û</w:t>
      </w:r>
      <w:r w:rsidRPr="00EE36EE">
        <w:rPr>
          <w:rFonts w:ascii="Times New Roman" w:eastAsia="Times New Roman" w:hAnsi="Times New Roman" w:cs="Times New Roman"/>
          <w:b/>
          <w:bCs/>
          <w:sz w:val="24"/>
          <w:szCs w:val="24"/>
          <w:lang w:val="tr-TR"/>
        </w:rPr>
        <w:t>ye</w:t>
      </w:r>
      <w:r w:rsidRPr="00EE36EE">
        <w:rPr>
          <w:rFonts w:ascii="Times New Roman" w:eastAsia="Times New Roman" w:hAnsi="Times New Roman" w:cs="Times New Roman"/>
          <w:b/>
          <w:bCs/>
          <w:spacing w:val="19"/>
          <w:sz w:val="24"/>
          <w:szCs w:val="24"/>
          <w:lang w:val="tr-TR"/>
        </w:rPr>
        <w:t xml:space="preserve"> </w:t>
      </w:r>
      <w:r w:rsidRPr="00EE36EE">
        <w:rPr>
          <w:rFonts w:ascii="Times New Roman" w:eastAsia="Times New Roman" w:hAnsi="Times New Roman" w:cs="Times New Roman"/>
          <w:b/>
          <w:bCs/>
          <w:sz w:val="24"/>
          <w:szCs w:val="24"/>
          <w:lang w:val="tr-TR"/>
        </w:rPr>
        <w:t>ve</w:t>
      </w:r>
      <w:r w:rsidRPr="00EE36EE">
        <w:rPr>
          <w:rFonts w:ascii="Times New Roman" w:eastAsia="Times New Roman" w:hAnsi="Times New Roman" w:cs="Times New Roman"/>
          <w:b/>
          <w:bCs/>
          <w:spacing w:val="19"/>
          <w:sz w:val="24"/>
          <w:szCs w:val="24"/>
          <w:lang w:val="tr-TR"/>
        </w:rPr>
        <w:t xml:space="preserve"> </w:t>
      </w:r>
      <w:r w:rsidRPr="00EE36EE">
        <w:rPr>
          <w:rFonts w:ascii="Times New Roman" w:eastAsia="Times New Roman" w:hAnsi="Times New Roman" w:cs="Times New Roman"/>
          <w:b/>
          <w:bCs/>
          <w:sz w:val="24"/>
          <w:szCs w:val="24"/>
          <w:lang w:val="tr-TR"/>
        </w:rPr>
        <w:t>Güm</w:t>
      </w:r>
      <w:r w:rsidRPr="00EE36EE">
        <w:rPr>
          <w:rFonts w:ascii="Times New Roman" w:eastAsia="Times New Roman" w:hAnsi="Times New Roman" w:cs="Times New Roman"/>
          <w:b/>
          <w:bCs/>
          <w:spacing w:val="2"/>
          <w:sz w:val="24"/>
          <w:szCs w:val="24"/>
          <w:lang w:val="tr-TR"/>
        </w:rPr>
        <w:t>ü</w:t>
      </w:r>
      <w:r w:rsidRPr="00EE36EE">
        <w:rPr>
          <w:rFonts w:ascii="Times New Roman" w:eastAsia="Times New Roman" w:hAnsi="Times New Roman" w:cs="Times New Roman"/>
          <w:b/>
          <w:bCs/>
          <w:sz w:val="24"/>
          <w:szCs w:val="24"/>
          <w:lang w:val="tr-TR"/>
        </w:rPr>
        <w:t>şhane</w:t>
      </w:r>
      <w:r w:rsidRPr="00EE36EE">
        <w:rPr>
          <w:rFonts w:ascii="Times New Roman" w:eastAsia="Times New Roman" w:hAnsi="Times New Roman" w:cs="Times New Roman"/>
          <w:b/>
          <w:bCs/>
          <w:spacing w:val="18"/>
          <w:sz w:val="24"/>
          <w:szCs w:val="24"/>
          <w:lang w:val="tr-TR"/>
        </w:rPr>
        <w:t xml:space="preserve"> </w:t>
      </w:r>
      <w:r w:rsidRPr="00EE36EE">
        <w:rPr>
          <w:rFonts w:ascii="Times New Roman" w:eastAsia="Times New Roman" w:hAnsi="Times New Roman" w:cs="Times New Roman"/>
          <w:b/>
          <w:bCs/>
          <w:sz w:val="24"/>
          <w:szCs w:val="24"/>
          <w:lang w:val="tr-TR"/>
        </w:rPr>
        <w:t>nâm-ı</w:t>
      </w:r>
      <w:r w:rsidRPr="00EE36EE">
        <w:rPr>
          <w:rFonts w:ascii="Times New Roman" w:eastAsia="Times New Roman" w:hAnsi="Times New Roman" w:cs="Times New Roman"/>
          <w:b/>
          <w:bCs/>
          <w:spacing w:val="19"/>
          <w:sz w:val="24"/>
          <w:szCs w:val="24"/>
          <w:lang w:val="tr-TR"/>
        </w:rPr>
        <w:t xml:space="preserve"> </w:t>
      </w:r>
      <w:r w:rsidRPr="00EE36EE">
        <w:rPr>
          <w:rFonts w:ascii="Times New Roman" w:eastAsia="Times New Roman" w:hAnsi="Times New Roman" w:cs="Times New Roman"/>
          <w:b/>
          <w:bCs/>
          <w:sz w:val="24"/>
          <w:szCs w:val="24"/>
          <w:lang w:val="tr-TR"/>
        </w:rPr>
        <w:t>di</w:t>
      </w:r>
      <w:r w:rsidRPr="00EE36EE">
        <w:rPr>
          <w:rFonts w:ascii="Times New Roman" w:eastAsia="Times New Roman" w:hAnsi="Times New Roman" w:cs="Times New Roman"/>
          <w:b/>
          <w:bCs/>
          <w:spacing w:val="-1"/>
          <w:sz w:val="24"/>
          <w:szCs w:val="24"/>
          <w:lang w:val="tr-TR"/>
        </w:rPr>
        <w:t>ğ</w:t>
      </w:r>
      <w:r w:rsidRPr="00EE36EE">
        <w:rPr>
          <w:rFonts w:ascii="Times New Roman" w:eastAsia="Times New Roman" w:hAnsi="Times New Roman" w:cs="Times New Roman"/>
          <w:b/>
          <w:bCs/>
          <w:sz w:val="24"/>
          <w:szCs w:val="24"/>
          <w:lang w:val="tr-TR"/>
        </w:rPr>
        <w:t>er Torul Ka</w:t>
      </w:r>
      <w:r w:rsidRPr="00EE36EE">
        <w:rPr>
          <w:rFonts w:ascii="Times New Roman" w:eastAsia="Times New Roman" w:hAnsi="Times New Roman" w:cs="Times New Roman"/>
          <w:b/>
          <w:bCs/>
          <w:spacing w:val="-2"/>
          <w:sz w:val="24"/>
          <w:szCs w:val="24"/>
          <w:lang w:val="tr-TR"/>
        </w:rPr>
        <w:t>z</w:t>
      </w:r>
      <w:r w:rsidRPr="00EE36EE">
        <w:rPr>
          <w:rFonts w:ascii="Times New Roman" w:eastAsia="Times New Roman" w:hAnsi="Times New Roman" w:cs="Times New Roman"/>
          <w:b/>
          <w:bCs/>
          <w:sz w:val="24"/>
          <w:szCs w:val="24"/>
          <w:lang w:val="tr-TR"/>
        </w:rPr>
        <w:t>âsı nâ’ib ve müftîsine ve aʿ</w:t>
      </w:r>
      <w:r w:rsidRPr="00EE36EE">
        <w:rPr>
          <w:rFonts w:ascii="Times New Roman" w:eastAsia="Times New Roman" w:hAnsi="Times New Roman" w:cs="Times New Roman"/>
          <w:b/>
          <w:bCs/>
          <w:spacing w:val="-3"/>
          <w:sz w:val="24"/>
          <w:szCs w:val="24"/>
          <w:lang w:val="tr-TR"/>
        </w:rPr>
        <w:t>z</w:t>
      </w:r>
      <w:r w:rsidRPr="00EE36EE">
        <w:rPr>
          <w:rFonts w:ascii="Times New Roman" w:eastAsia="Times New Roman" w:hAnsi="Times New Roman" w:cs="Times New Roman"/>
          <w:b/>
          <w:bCs/>
          <w:sz w:val="24"/>
          <w:szCs w:val="24"/>
          <w:lang w:val="tr-TR"/>
        </w:rPr>
        <w:t>â-yı meclis-i</w:t>
      </w:r>
      <w:r w:rsidRPr="00EE36EE">
        <w:rPr>
          <w:rFonts w:ascii="Times New Roman" w:eastAsia="Times New Roman" w:hAnsi="Times New Roman" w:cs="Times New Roman"/>
          <w:b/>
          <w:bCs/>
          <w:spacing w:val="-1"/>
          <w:sz w:val="24"/>
          <w:szCs w:val="24"/>
          <w:lang w:val="tr-TR"/>
        </w:rPr>
        <w:t xml:space="preserve"> </w:t>
      </w:r>
      <w:r w:rsidRPr="00EE36EE">
        <w:rPr>
          <w:rFonts w:ascii="Times New Roman" w:eastAsia="Times New Roman" w:hAnsi="Times New Roman" w:cs="Times New Roman"/>
          <w:b/>
          <w:bCs/>
          <w:sz w:val="24"/>
          <w:szCs w:val="24"/>
          <w:lang w:val="tr-TR"/>
        </w:rPr>
        <w:t>me</w:t>
      </w:r>
      <w:r w:rsidRPr="00EE36EE">
        <w:rPr>
          <w:rFonts w:ascii="Times New Roman" w:eastAsia="Times New Roman" w:hAnsi="Times New Roman" w:cs="Times New Roman"/>
          <w:b/>
          <w:bCs/>
          <w:spacing w:val="-1"/>
          <w:sz w:val="24"/>
          <w:szCs w:val="24"/>
          <w:lang w:val="tr-TR"/>
        </w:rPr>
        <w:t>m</w:t>
      </w:r>
      <w:r w:rsidRPr="00EE36EE">
        <w:rPr>
          <w:rFonts w:ascii="Times New Roman" w:eastAsia="Times New Roman" w:hAnsi="Times New Roman" w:cs="Times New Roman"/>
          <w:b/>
          <w:bCs/>
          <w:sz w:val="24"/>
          <w:szCs w:val="24"/>
          <w:lang w:val="tr-TR"/>
        </w:rPr>
        <w:t>lekete h</w:t>
      </w:r>
      <w:r w:rsidRPr="00EE36EE">
        <w:rPr>
          <w:rFonts w:ascii="Times New Roman" w:eastAsia="Times New Roman" w:hAnsi="Times New Roman" w:cs="Times New Roman"/>
          <w:b/>
          <w:bCs/>
          <w:spacing w:val="-1"/>
          <w:sz w:val="24"/>
          <w:szCs w:val="24"/>
          <w:lang w:val="tr-TR"/>
        </w:rPr>
        <w:t>ü</w:t>
      </w:r>
      <w:r w:rsidRPr="00EE36EE">
        <w:rPr>
          <w:rFonts w:ascii="Times New Roman" w:eastAsia="Times New Roman" w:hAnsi="Times New Roman" w:cs="Times New Roman"/>
          <w:b/>
          <w:bCs/>
          <w:sz w:val="24"/>
          <w:szCs w:val="24"/>
          <w:lang w:val="tr-TR"/>
        </w:rPr>
        <w:t>küm</w:t>
      </w:r>
      <w:r w:rsidRPr="00EE36EE">
        <w:rPr>
          <w:rFonts w:ascii="Times New Roman" w:eastAsia="Times New Roman" w:hAnsi="Times New Roman" w:cs="Times New Roman"/>
          <w:b/>
          <w:bCs/>
          <w:spacing w:val="-1"/>
          <w:sz w:val="24"/>
          <w:szCs w:val="24"/>
          <w:lang w:val="tr-TR"/>
        </w:rPr>
        <w:t xml:space="preserve"> </w:t>
      </w:r>
      <w:r w:rsidRPr="00EE36EE">
        <w:rPr>
          <w:rFonts w:ascii="Times New Roman" w:eastAsia="Times New Roman" w:hAnsi="Times New Roman" w:cs="Times New Roman"/>
          <w:b/>
          <w:bCs/>
          <w:sz w:val="24"/>
          <w:szCs w:val="24"/>
          <w:lang w:val="tr-TR"/>
        </w:rPr>
        <w:t>ki Bartıye</w:t>
      </w:r>
      <w:r w:rsidRPr="00EE36EE">
        <w:rPr>
          <w:rFonts w:ascii="Times New Roman" w:eastAsia="Times New Roman" w:hAnsi="Times New Roman" w:cs="Times New Roman"/>
          <w:b/>
          <w:bCs/>
          <w:spacing w:val="11"/>
          <w:sz w:val="24"/>
          <w:szCs w:val="24"/>
          <w:lang w:val="tr-TR"/>
        </w:rPr>
        <w:t xml:space="preserve"> </w:t>
      </w:r>
      <w:r w:rsidRPr="00EE36EE">
        <w:rPr>
          <w:rFonts w:ascii="Times New Roman" w:eastAsia="Times New Roman" w:hAnsi="Times New Roman" w:cs="Times New Roman"/>
          <w:b/>
          <w:bCs/>
          <w:sz w:val="24"/>
          <w:szCs w:val="24"/>
          <w:lang w:val="tr-TR"/>
        </w:rPr>
        <w:t>nâm</w:t>
      </w:r>
      <w:r w:rsidRPr="00EE36EE">
        <w:rPr>
          <w:rFonts w:ascii="Times New Roman" w:eastAsia="Times New Roman" w:hAnsi="Times New Roman" w:cs="Times New Roman"/>
          <w:b/>
          <w:bCs/>
          <w:spacing w:val="11"/>
          <w:sz w:val="24"/>
          <w:szCs w:val="24"/>
          <w:lang w:val="tr-TR"/>
        </w:rPr>
        <w:t xml:space="preserve"> </w:t>
      </w:r>
      <w:r w:rsidRPr="00EE36EE">
        <w:rPr>
          <w:rFonts w:ascii="Times New Roman" w:eastAsia="Times New Roman" w:hAnsi="Times New Roman" w:cs="Times New Roman"/>
          <w:b/>
          <w:bCs/>
          <w:sz w:val="24"/>
          <w:szCs w:val="24"/>
          <w:lang w:val="tr-TR"/>
        </w:rPr>
        <w:t>nasrâ</w:t>
      </w:r>
      <w:r w:rsidRPr="00EE36EE">
        <w:rPr>
          <w:rFonts w:ascii="Times New Roman" w:eastAsia="Times New Roman" w:hAnsi="Times New Roman" w:cs="Times New Roman"/>
          <w:b/>
          <w:bCs/>
          <w:spacing w:val="-1"/>
          <w:sz w:val="24"/>
          <w:szCs w:val="24"/>
          <w:lang w:val="tr-TR"/>
        </w:rPr>
        <w:t>n</w:t>
      </w:r>
      <w:r w:rsidRPr="00EE36EE">
        <w:rPr>
          <w:rFonts w:ascii="Times New Roman" w:eastAsia="Times New Roman" w:hAnsi="Times New Roman" w:cs="Times New Roman"/>
          <w:b/>
          <w:bCs/>
          <w:sz w:val="24"/>
          <w:szCs w:val="24"/>
          <w:lang w:val="tr-TR"/>
        </w:rPr>
        <w:t>iye</w:t>
      </w:r>
      <w:r w:rsidRPr="00EE36EE">
        <w:rPr>
          <w:rFonts w:ascii="Times New Roman" w:eastAsia="Times New Roman" w:hAnsi="Times New Roman" w:cs="Times New Roman"/>
          <w:b/>
          <w:bCs/>
          <w:spacing w:val="-2"/>
          <w:sz w:val="24"/>
          <w:szCs w:val="24"/>
          <w:lang w:val="tr-TR"/>
        </w:rPr>
        <w:t>n</w:t>
      </w:r>
      <w:r w:rsidRPr="00EE36EE">
        <w:rPr>
          <w:rFonts w:ascii="Times New Roman" w:eastAsia="Times New Roman" w:hAnsi="Times New Roman" w:cs="Times New Roman"/>
          <w:b/>
          <w:bCs/>
          <w:sz w:val="24"/>
          <w:szCs w:val="24"/>
          <w:lang w:val="tr-TR"/>
        </w:rPr>
        <w:t>in</w:t>
      </w:r>
      <w:r w:rsidRPr="00EE36EE">
        <w:rPr>
          <w:rFonts w:ascii="Times New Roman" w:eastAsia="Times New Roman" w:hAnsi="Times New Roman" w:cs="Times New Roman"/>
          <w:b/>
          <w:bCs/>
          <w:spacing w:val="11"/>
          <w:sz w:val="24"/>
          <w:szCs w:val="24"/>
          <w:lang w:val="tr-TR"/>
        </w:rPr>
        <w:t xml:space="preserve"> </w:t>
      </w:r>
      <w:r w:rsidRPr="00EE36EE">
        <w:rPr>
          <w:rFonts w:ascii="Times New Roman" w:eastAsia="Times New Roman" w:hAnsi="Times New Roman" w:cs="Times New Roman"/>
          <w:b/>
          <w:bCs/>
          <w:sz w:val="24"/>
          <w:szCs w:val="24"/>
          <w:lang w:val="tr-TR"/>
        </w:rPr>
        <w:t>Gü</w:t>
      </w:r>
      <w:r w:rsidRPr="00EE36EE">
        <w:rPr>
          <w:rFonts w:ascii="Times New Roman" w:eastAsia="Times New Roman" w:hAnsi="Times New Roman" w:cs="Times New Roman"/>
          <w:b/>
          <w:bCs/>
          <w:spacing w:val="-2"/>
          <w:sz w:val="24"/>
          <w:szCs w:val="24"/>
          <w:lang w:val="tr-TR"/>
        </w:rPr>
        <w:t>m</w:t>
      </w:r>
      <w:r w:rsidRPr="00EE36EE">
        <w:rPr>
          <w:rFonts w:ascii="Times New Roman" w:eastAsia="Times New Roman" w:hAnsi="Times New Roman" w:cs="Times New Roman"/>
          <w:b/>
          <w:bCs/>
          <w:sz w:val="24"/>
          <w:szCs w:val="24"/>
          <w:lang w:val="tr-TR"/>
        </w:rPr>
        <w:t>üşhane</w:t>
      </w:r>
      <w:r w:rsidRPr="00EE36EE">
        <w:rPr>
          <w:rFonts w:ascii="Times New Roman" w:eastAsia="Times New Roman" w:hAnsi="Times New Roman" w:cs="Times New Roman"/>
          <w:b/>
          <w:bCs/>
          <w:spacing w:val="12"/>
          <w:sz w:val="24"/>
          <w:szCs w:val="24"/>
          <w:lang w:val="tr-TR"/>
        </w:rPr>
        <w:t xml:space="preserve"> </w:t>
      </w:r>
      <w:r w:rsidRPr="00EE36EE">
        <w:rPr>
          <w:rFonts w:ascii="Times New Roman" w:eastAsia="Times New Roman" w:hAnsi="Times New Roman" w:cs="Times New Roman"/>
          <w:b/>
          <w:bCs/>
          <w:sz w:val="24"/>
          <w:szCs w:val="24"/>
          <w:lang w:val="tr-TR"/>
        </w:rPr>
        <w:t>Kazâsına</w:t>
      </w:r>
      <w:r w:rsidRPr="00EE36EE">
        <w:rPr>
          <w:rFonts w:ascii="Times New Roman" w:eastAsia="Times New Roman" w:hAnsi="Times New Roman" w:cs="Times New Roman"/>
          <w:b/>
          <w:bCs/>
          <w:spacing w:val="10"/>
          <w:sz w:val="24"/>
          <w:szCs w:val="24"/>
          <w:lang w:val="tr-TR"/>
        </w:rPr>
        <w:t xml:space="preserve"> </w:t>
      </w:r>
      <w:r w:rsidRPr="00EE36EE">
        <w:rPr>
          <w:rFonts w:ascii="Times New Roman" w:eastAsia="Times New Roman" w:hAnsi="Times New Roman" w:cs="Times New Roman"/>
          <w:b/>
          <w:bCs/>
          <w:sz w:val="24"/>
          <w:szCs w:val="24"/>
          <w:lang w:val="tr-TR"/>
        </w:rPr>
        <w:t>tâ</w:t>
      </w:r>
      <w:r w:rsidRPr="00EE36EE">
        <w:rPr>
          <w:rFonts w:ascii="Times New Roman" w:eastAsia="Times New Roman" w:hAnsi="Times New Roman" w:cs="Times New Roman"/>
          <w:b/>
          <w:bCs/>
          <w:spacing w:val="-2"/>
          <w:sz w:val="24"/>
          <w:szCs w:val="24"/>
          <w:lang w:val="tr-TR"/>
        </w:rPr>
        <w:t>b</w:t>
      </w:r>
      <w:r w:rsidRPr="00EE36EE">
        <w:rPr>
          <w:rFonts w:ascii="Times New Roman" w:eastAsia="Times New Roman" w:hAnsi="Times New Roman" w:cs="Times New Roman"/>
          <w:b/>
          <w:bCs/>
          <w:sz w:val="24"/>
          <w:szCs w:val="24"/>
          <w:lang w:val="tr-TR"/>
        </w:rPr>
        <w:t>iʿ</w:t>
      </w:r>
      <w:r w:rsidRPr="00EE36EE">
        <w:rPr>
          <w:rFonts w:ascii="Times New Roman" w:eastAsia="Times New Roman" w:hAnsi="Times New Roman" w:cs="Times New Roman"/>
          <w:b/>
          <w:bCs/>
          <w:spacing w:val="12"/>
          <w:sz w:val="24"/>
          <w:szCs w:val="24"/>
          <w:lang w:val="tr-TR"/>
        </w:rPr>
        <w:t xml:space="preserve"> </w:t>
      </w:r>
      <w:r w:rsidRPr="00EE36EE">
        <w:rPr>
          <w:rFonts w:ascii="Times New Roman" w:eastAsia="Times New Roman" w:hAnsi="Times New Roman" w:cs="Times New Roman"/>
          <w:b/>
          <w:bCs/>
          <w:sz w:val="24"/>
          <w:szCs w:val="24"/>
          <w:lang w:val="tr-TR"/>
        </w:rPr>
        <w:t>Kopuz</w:t>
      </w:r>
      <w:r w:rsidRPr="00EE36EE">
        <w:rPr>
          <w:rFonts w:ascii="Times New Roman" w:eastAsia="Times New Roman" w:hAnsi="Times New Roman" w:cs="Times New Roman"/>
          <w:b/>
          <w:bCs/>
          <w:spacing w:val="10"/>
          <w:sz w:val="24"/>
          <w:szCs w:val="24"/>
          <w:lang w:val="tr-TR"/>
        </w:rPr>
        <w:t xml:space="preserve"> </w:t>
      </w:r>
      <w:r w:rsidRPr="00EE36EE">
        <w:rPr>
          <w:rFonts w:ascii="Times New Roman" w:eastAsia="Times New Roman" w:hAnsi="Times New Roman" w:cs="Times New Roman"/>
          <w:b/>
          <w:bCs/>
          <w:sz w:val="24"/>
          <w:szCs w:val="24"/>
          <w:lang w:val="tr-TR"/>
        </w:rPr>
        <w:t>Karyesi</w:t>
      </w:r>
      <w:r w:rsidRPr="00EE36EE">
        <w:rPr>
          <w:rFonts w:ascii="Times New Roman" w:eastAsia="Times New Roman" w:hAnsi="Times New Roman" w:cs="Times New Roman"/>
          <w:b/>
          <w:bCs/>
          <w:spacing w:val="11"/>
          <w:sz w:val="24"/>
          <w:szCs w:val="24"/>
          <w:lang w:val="tr-TR"/>
        </w:rPr>
        <w:t xml:space="preserve"> </w:t>
      </w:r>
      <w:r w:rsidRPr="00EE36EE">
        <w:rPr>
          <w:rFonts w:ascii="Times New Roman" w:eastAsia="Times New Roman" w:hAnsi="Times New Roman" w:cs="Times New Roman"/>
          <w:b/>
          <w:bCs/>
          <w:sz w:val="24"/>
          <w:szCs w:val="24"/>
          <w:lang w:val="tr-TR"/>
        </w:rPr>
        <w:t>to</w:t>
      </w:r>
      <w:r w:rsidRPr="00EE36EE">
        <w:rPr>
          <w:rFonts w:ascii="Times New Roman" w:eastAsia="Times New Roman" w:hAnsi="Times New Roman" w:cs="Times New Roman"/>
          <w:b/>
          <w:bCs/>
          <w:spacing w:val="-1"/>
          <w:sz w:val="24"/>
          <w:szCs w:val="24"/>
          <w:lang w:val="tr-TR"/>
        </w:rPr>
        <w:t>p</w:t>
      </w:r>
      <w:r w:rsidRPr="00EE36EE">
        <w:rPr>
          <w:rFonts w:ascii="Times New Roman" w:eastAsia="Times New Roman" w:hAnsi="Times New Roman" w:cs="Times New Roman"/>
          <w:b/>
          <w:bCs/>
          <w:sz w:val="24"/>
          <w:szCs w:val="24"/>
          <w:lang w:val="tr-TR"/>
        </w:rPr>
        <w:t>rağında</w:t>
      </w:r>
    </w:p>
    <w:p w14:paraId="53E7D1E2" w14:textId="3D63FB8F" w:rsidR="00461AD1" w:rsidRPr="00EE36EE" w:rsidRDefault="00461AD1" w:rsidP="00123F5A">
      <w:pPr>
        <w:pStyle w:val="GvdeMetni"/>
        <w:spacing w:before="6" w:line="360" w:lineRule="auto"/>
        <w:ind w:left="0"/>
        <w:jc w:val="both"/>
        <w:rPr>
          <w:rFonts w:cs="Times New Roman"/>
          <w:lang w:val="tr-TR"/>
        </w:rPr>
      </w:pPr>
      <w:r w:rsidRPr="00EE36EE">
        <w:rPr>
          <w:rFonts w:cs="Times New Roman"/>
          <w:lang w:val="tr-TR"/>
        </w:rPr>
        <w:t>vâkiʿ</w:t>
      </w:r>
      <w:r w:rsidRPr="00EE36EE">
        <w:rPr>
          <w:rFonts w:cs="Times New Roman"/>
          <w:spacing w:val="35"/>
          <w:lang w:val="tr-TR"/>
        </w:rPr>
        <w:t xml:space="preserve"> </w:t>
      </w:r>
      <w:r w:rsidRPr="00EE36EE">
        <w:rPr>
          <w:rFonts w:cs="Times New Roman"/>
          <w:lang w:val="tr-TR"/>
        </w:rPr>
        <w:t>iki</w:t>
      </w:r>
      <w:r w:rsidRPr="00EE36EE">
        <w:rPr>
          <w:rFonts w:cs="Times New Roman"/>
          <w:spacing w:val="36"/>
          <w:lang w:val="tr-TR"/>
        </w:rPr>
        <w:t xml:space="preserve"> </w:t>
      </w:r>
      <w:r w:rsidRPr="00EE36EE">
        <w:rPr>
          <w:rFonts w:cs="Times New Roman"/>
          <w:lang w:val="tr-TR"/>
        </w:rPr>
        <w:t>y</w:t>
      </w:r>
      <w:r w:rsidRPr="00EE36EE">
        <w:rPr>
          <w:rFonts w:cs="Times New Roman"/>
          <w:spacing w:val="-2"/>
          <w:lang w:val="tr-TR"/>
        </w:rPr>
        <w:t>ü</w:t>
      </w:r>
      <w:r w:rsidRPr="00EE36EE">
        <w:rPr>
          <w:rFonts w:cs="Times New Roman"/>
          <w:lang w:val="tr-TR"/>
        </w:rPr>
        <w:t>z</w:t>
      </w:r>
      <w:r w:rsidRPr="00EE36EE">
        <w:rPr>
          <w:rFonts w:cs="Times New Roman"/>
          <w:spacing w:val="36"/>
          <w:lang w:val="tr-TR"/>
        </w:rPr>
        <w:t xml:space="preserve"> </w:t>
      </w:r>
      <w:r w:rsidRPr="00EE36EE">
        <w:rPr>
          <w:rFonts w:cs="Times New Roman"/>
          <w:lang w:val="tr-TR"/>
        </w:rPr>
        <w:t>kırk</w:t>
      </w:r>
      <w:r w:rsidRPr="00EE36EE">
        <w:rPr>
          <w:rFonts w:cs="Times New Roman"/>
          <w:spacing w:val="35"/>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ş</w:t>
      </w:r>
      <w:r w:rsidRPr="00EE36EE">
        <w:rPr>
          <w:rFonts w:cs="Times New Roman"/>
          <w:spacing w:val="36"/>
          <w:lang w:val="tr-TR"/>
        </w:rPr>
        <w:t xml:space="preserve"> </w:t>
      </w:r>
      <w:r w:rsidRPr="00EE36EE">
        <w:rPr>
          <w:rFonts w:cs="Times New Roman"/>
          <w:spacing w:val="-1"/>
          <w:lang w:val="tr-TR"/>
        </w:rPr>
        <w:t>s</w:t>
      </w:r>
      <w:r w:rsidRPr="00EE36EE">
        <w:rPr>
          <w:rFonts w:cs="Times New Roman"/>
          <w:lang w:val="tr-TR"/>
        </w:rPr>
        <w:t>enesinden</w:t>
      </w:r>
      <w:r w:rsidRPr="00EE36EE">
        <w:rPr>
          <w:rFonts w:cs="Times New Roman"/>
          <w:spacing w:val="35"/>
          <w:lang w:val="tr-TR"/>
        </w:rPr>
        <w:t xml:space="preserve"> </w:t>
      </w:r>
      <w:r w:rsidRPr="00EE36EE">
        <w:rPr>
          <w:rFonts w:cs="Times New Roman"/>
          <w:spacing w:val="-2"/>
          <w:lang w:val="tr-TR"/>
        </w:rPr>
        <w:t>b</w:t>
      </w:r>
      <w:r w:rsidRPr="00EE36EE">
        <w:rPr>
          <w:rFonts w:cs="Times New Roman"/>
          <w:lang w:val="tr-TR"/>
        </w:rPr>
        <w:t>erü</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35"/>
          <w:lang w:val="tr-TR"/>
        </w:rPr>
        <w:t xml:space="preserve"> </w:t>
      </w:r>
      <w:r w:rsidRPr="00EE36EE">
        <w:rPr>
          <w:rFonts w:cs="Times New Roman"/>
          <w:lang w:val="tr-TR"/>
        </w:rPr>
        <w:t>olduğu</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6"/>
          <w:lang w:val="tr-TR"/>
        </w:rPr>
        <w:t>l</w:t>
      </w:r>
      <w:r w:rsidRPr="00EE36EE">
        <w:rPr>
          <w:rFonts w:cs="Times New Roman"/>
          <w:lang w:val="tr-TR"/>
        </w:rPr>
        <w:t>-hudûd</w:t>
      </w:r>
      <w:r w:rsidRPr="00EE36EE">
        <w:rPr>
          <w:rFonts w:cs="Times New Roman"/>
          <w:spacing w:val="35"/>
          <w:lang w:val="tr-TR"/>
        </w:rPr>
        <w:t xml:space="preserve"> </w:t>
      </w:r>
      <w:r w:rsidRPr="00EE36EE">
        <w:rPr>
          <w:rFonts w:cs="Times New Roman"/>
          <w:lang w:val="tr-TR"/>
        </w:rPr>
        <w:t>tarlaları tarafından</w:t>
      </w:r>
      <w:r w:rsidRPr="00EE36EE">
        <w:rPr>
          <w:rFonts w:cs="Times New Roman"/>
          <w:spacing w:val="42"/>
          <w:lang w:val="tr-TR"/>
        </w:rPr>
        <w:t xml:space="preserve"> </w:t>
      </w:r>
      <w:r w:rsidRPr="00EE36EE">
        <w:rPr>
          <w:rFonts w:cs="Times New Roman"/>
          <w:spacing w:val="-2"/>
          <w:lang w:val="tr-TR"/>
        </w:rPr>
        <w:t>b</w:t>
      </w:r>
      <w:r w:rsidRPr="00EE36EE">
        <w:rPr>
          <w:rFonts w:cs="Times New Roman"/>
          <w:lang w:val="tr-TR"/>
        </w:rPr>
        <w:t>eher</w:t>
      </w:r>
      <w:r w:rsidRPr="00EE36EE">
        <w:rPr>
          <w:rFonts w:cs="Times New Roman"/>
          <w:spacing w:val="43"/>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42"/>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43"/>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lang w:val="tr-TR"/>
        </w:rPr>
        <w:t>zir</w:t>
      </w:r>
      <w:r w:rsidRPr="00EE36EE">
        <w:rPr>
          <w:rFonts w:cs="Times New Roman"/>
          <w:spacing w:val="-1"/>
          <w:lang w:val="tr-TR"/>
        </w:rPr>
        <w:t>â</w:t>
      </w:r>
      <w:r w:rsidRPr="00EE36EE">
        <w:rPr>
          <w:rFonts w:cs="Times New Roman"/>
          <w:lang w:val="tr-TR"/>
        </w:rPr>
        <w:t>ʿat</w:t>
      </w:r>
      <w:r w:rsidRPr="00EE36EE">
        <w:rPr>
          <w:rFonts w:cs="Times New Roman"/>
          <w:spacing w:val="42"/>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lang w:val="tr-TR"/>
        </w:rPr>
        <w:t>ʿöşrü</w:t>
      </w:r>
      <w:r w:rsidRPr="00EE36EE">
        <w:rPr>
          <w:rFonts w:cs="Times New Roman"/>
          <w:spacing w:val="41"/>
          <w:lang w:val="tr-TR"/>
        </w:rPr>
        <w:t xml:space="preserve"> </w:t>
      </w:r>
      <w:r w:rsidRPr="00EE36EE">
        <w:rPr>
          <w:rFonts w:cs="Times New Roman"/>
          <w:lang w:val="tr-TR"/>
        </w:rPr>
        <w:t>edâ</w:t>
      </w:r>
      <w:r w:rsidRPr="00EE36EE">
        <w:rPr>
          <w:rFonts w:cs="Times New Roman"/>
          <w:spacing w:val="4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a</w:t>
      </w:r>
      <w:r w:rsidRPr="00EE36EE">
        <w:rPr>
          <w:rFonts w:cs="Times New Roman"/>
          <w:spacing w:val="43"/>
          <w:lang w:val="tr-TR"/>
        </w:rPr>
        <w:t xml:space="preserve"> </w:t>
      </w:r>
      <w:r w:rsidRPr="00EE36EE">
        <w:rPr>
          <w:rFonts w:cs="Times New Roman"/>
          <w:spacing w:val="-2"/>
          <w:lang w:val="tr-TR"/>
        </w:rPr>
        <w:t>g</w:t>
      </w:r>
      <w:r w:rsidRPr="00EE36EE">
        <w:rPr>
          <w:rFonts w:cs="Times New Roman"/>
          <w:lang w:val="tr-TR"/>
        </w:rPr>
        <w:t>elür</w:t>
      </w:r>
      <w:r w:rsidRPr="00EE36EE">
        <w:rPr>
          <w:rFonts w:cs="Times New Roman"/>
          <w:spacing w:val="42"/>
          <w:lang w:val="tr-TR"/>
        </w:rPr>
        <w:t xml:space="preserve"> </w:t>
      </w:r>
      <w:r w:rsidRPr="00EE36EE">
        <w:rPr>
          <w:rFonts w:cs="Times New Roman"/>
          <w:lang w:val="tr-TR"/>
        </w:rPr>
        <w:t>iken</w:t>
      </w:r>
      <w:r w:rsidRPr="00EE36EE">
        <w:rPr>
          <w:rFonts w:cs="Times New Roman"/>
          <w:spacing w:val="41"/>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ry</w:t>
      </w:r>
      <w:r w:rsidRPr="00EE36EE">
        <w:rPr>
          <w:rFonts w:cs="Times New Roman"/>
          <w:spacing w:val="5"/>
          <w:lang w:val="tr-TR"/>
        </w:rPr>
        <w:t>e</w:t>
      </w:r>
      <w:r w:rsidRPr="00EE36EE">
        <w:rPr>
          <w:rFonts w:cs="Times New Roman"/>
          <w:lang w:val="tr-TR"/>
        </w:rPr>
        <w:t>-i</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ezbûre müte</w:t>
      </w:r>
      <w:r w:rsidRPr="00EE36EE">
        <w:rPr>
          <w:rFonts w:cs="Times New Roman"/>
          <w:spacing w:val="-2"/>
          <w:lang w:val="tr-TR"/>
        </w:rPr>
        <w:t>m</w:t>
      </w:r>
      <w:r w:rsidRPr="00EE36EE">
        <w:rPr>
          <w:rFonts w:cs="Times New Roman"/>
          <w:lang w:val="tr-TR"/>
        </w:rPr>
        <w:t>ekkinlerinden</w:t>
      </w:r>
      <w:r w:rsidRPr="00EE36EE">
        <w:rPr>
          <w:rFonts w:cs="Times New Roman"/>
          <w:spacing w:val="34"/>
          <w:lang w:val="tr-TR"/>
        </w:rPr>
        <w:t xml:space="preserve"> </w:t>
      </w:r>
      <w:r w:rsidRPr="00EE36EE">
        <w:rPr>
          <w:rFonts w:cs="Times New Roman"/>
          <w:lang w:val="tr-TR"/>
        </w:rPr>
        <w:t>T</w:t>
      </w:r>
      <w:r w:rsidRPr="00EE36EE">
        <w:rPr>
          <w:rFonts w:cs="Times New Roman"/>
          <w:spacing w:val="-2"/>
          <w:lang w:val="tr-TR"/>
        </w:rPr>
        <w:t>e</w:t>
      </w:r>
      <w:r w:rsidRPr="00EE36EE">
        <w:rPr>
          <w:rFonts w:cs="Times New Roman"/>
          <w:lang w:val="tr-TR"/>
        </w:rPr>
        <w:t>odori</w:t>
      </w:r>
      <w:r w:rsidRPr="00EE36EE">
        <w:rPr>
          <w:rFonts w:cs="Times New Roman"/>
          <w:spacing w:val="35"/>
          <w:lang w:val="tr-TR"/>
        </w:rPr>
        <w:t xml:space="preserve"> </w:t>
      </w:r>
      <w:r w:rsidRPr="00EE36EE">
        <w:rPr>
          <w:rFonts w:cs="Times New Roman"/>
          <w:lang w:val="tr-TR"/>
        </w:rPr>
        <w:t>nâm</w:t>
      </w:r>
      <w:r w:rsidRPr="00EE36EE">
        <w:rPr>
          <w:rFonts w:cs="Times New Roman"/>
          <w:spacing w:val="32"/>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35"/>
          <w:lang w:val="tr-TR"/>
        </w:rPr>
        <w:t xml:space="preserve"> </w:t>
      </w:r>
      <w:r w:rsidRPr="00EE36EE">
        <w:rPr>
          <w:rFonts w:cs="Times New Roman"/>
          <w:lang w:val="tr-TR"/>
        </w:rPr>
        <w:t>zikr</w:t>
      </w:r>
      <w:r w:rsidRPr="00EE36EE">
        <w:rPr>
          <w:rFonts w:cs="Times New Roman"/>
          <w:spacing w:val="35"/>
          <w:lang w:val="tr-TR"/>
        </w:rPr>
        <w:t xml:space="preserve"> </w:t>
      </w:r>
      <w:r w:rsidRPr="00EE36EE">
        <w:rPr>
          <w:rFonts w:cs="Times New Roman"/>
          <w:lang w:val="tr-TR"/>
        </w:rPr>
        <w:t>olunan</w:t>
      </w:r>
      <w:r w:rsidRPr="00EE36EE">
        <w:rPr>
          <w:rFonts w:cs="Times New Roman"/>
          <w:spacing w:val="34"/>
          <w:lang w:val="tr-TR"/>
        </w:rPr>
        <w:t xml:space="preserve"> </w:t>
      </w:r>
      <w:r w:rsidRPr="00EE36EE">
        <w:rPr>
          <w:rFonts w:cs="Times New Roman"/>
          <w:lang w:val="tr-TR"/>
        </w:rPr>
        <w:t>tarlaları</w:t>
      </w:r>
      <w:r w:rsidRPr="00EE36EE">
        <w:rPr>
          <w:rFonts w:cs="Times New Roman"/>
          <w:spacing w:val="34"/>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i</w:t>
      </w:r>
      <w:r w:rsidRPr="00EE36EE">
        <w:rPr>
          <w:rFonts w:cs="Times New Roman"/>
          <w:spacing w:val="33"/>
          <w:lang w:val="tr-TR"/>
        </w:rPr>
        <w:t xml:space="preserve"> </w:t>
      </w:r>
      <w:r w:rsidRPr="00EE36EE">
        <w:rPr>
          <w:rFonts w:cs="Times New Roman"/>
          <w:lang w:val="tr-TR"/>
        </w:rPr>
        <w:t>yüz</w:t>
      </w:r>
      <w:r w:rsidRPr="00EE36EE">
        <w:rPr>
          <w:rFonts w:cs="Times New Roman"/>
          <w:spacing w:val="34"/>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35"/>
          <w:lang w:val="tr-TR"/>
        </w:rPr>
        <w:t xml:space="preserve"> </w:t>
      </w:r>
      <w:r w:rsidRPr="00EE36EE">
        <w:rPr>
          <w:rFonts w:cs="Times New Roman"/>
          <w:lang w:val="tr-TR"/>
        </w:rPr>
        <w:t>üç senesinde</w:t>
      </w:r>
      <w:r w:rsidRPr="00EE36EE">
        <w:rPr>
          <w:rFonts w:cs="Times New Roman"/>
          <w:spacing w:val="14"/>
          <w:lang w:val="tr-TR"/>
        </w:rPr>
        <w:t xml:space="preserve"> </w:t>
      </w:r>
      <w:r w:rsidRPr="00EE36EE">
        <w:rPr>
          <w:rFonts w:cs="Times New Roman"/>
          <w:spacing w:val="-2"/>
          <w:lang w:val="tr-TR"/>
        </w:rPr>
        <w:t>h</w:t>
      </w:r>
      <w:r w:rsidRPr="00EE36EE">
        <w:rPr>
          <w:rFonts w:cs="Times New Roman"/>
          <w:lang w:val="tr-TR"/>
        </w:rPr>
        <w:t>ilâf-ı</w:t>
      </w:r>
      <w:r w:rsidRPr="00EE36EE">
        <w:rPr>
          <w:rFonts w:cs="Times New Roman"/>
          <w:spacing w:val="14"/>
          <w:lang w:val="tr-TR"/>
        </w:rPr>
        <w:t xml:space="preserve"> </w:t>
      </w:r>
      <w:r w:rsidRPr="00EE36EE">
        <w:rPr>
          <w:rFonts w:cs="Times New Roman"/>
          <w:lang w:val="tr-TR"/>
        </w:rPr>
        <w:t>kânûn</w:t>
      </w:r>
      <w:r w:rsidRPr="00EE36EE">
        <w:rPr>
          <w:rFonts w:cs="Times New Roman"/>
          <w:spacing w:val="13"/>
          <w:lang w:val="tr-TR"/>
        </w:rPr>
        <w:t xml:space="preserve"> </w:t>
      </w:r>
      <w:r w:rsidRPr="00EE36EE">
        <w:rPr>
          <w:rFonts w:cs="Times New Roman"/>
          <w:lang w:val="tr-TR"/>
        </w:rPr>
        <w:t>füzûlî</w:t>
      </w:r>
      <w:r w:rsidRPr="00EE36EE">
        <w:rPr>
          <w:rFonts w:cs="Times New Roman"/>
          <w:spacing w:val="14"/>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4"/>
          <w:lang w:val="tr-TR"/>
        </w:rPr>
        <w:t xml:space="preserve"> </w:t>
      </w:r>
      <w:r w:rsidRPr="00EE36EE">
        <w:rPr>
          <w:rFonts w:cs="Times New Roman"/>
          <w:lang w:val="tr-TR"/>
        </w:rPr>
        <w:t>idüb</w:t>
      </w:r>
      <w:r w:rsidRPr="00EE36EE">
        <w:rPr>
          <w:rFonts w:cs="Times New Roman"/>
          <w:spacing w:val="14"/>
          <w:lang w:val="tr-TR"/>
        </w:rPr>
        <w:t xml:space="preserve"> </w:t>
      </w:r>
      <w:r w:rsidRPr="00EE36EE">
        <w:rPr>
          <w:rFonts w:cs="Times New Roman"/>
          <w:lang w:val="tr-TR"/>
        </w:rPr>
        <w:t>gadr</w:t>
      </w:r>
      <w:r w:rsidRPr="00EE36EE">
        <w:rPr>
          <w:rFonts w:cs="Times New Roman"/>
          <w:spacing w:val="13"/>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14"/>
          <w:lang w:val="tr-TR"/>
        </w:rPr>
        <w:t xml:space="preserve"> </w:t>
      </w:r>
      <w:r w:rsidRPr="00EE36EE">
        <w:rPr>
          <w:rFonts w:cs="Times New Roman"/>
          <w:lang w:val="tr-TR"/>
        </w:rPr>
        <w:t>mersû</w:t>
      </w:r>
      <w:r w:rsidRPr="00EE36EE">
        <w:rPr>
          <w:rFonts w:cs="Times New Roman"/>
          <w:spacing w:val="-2"/>
          <w:lang w:val="tr-TR"/>
        </w:rPr>
        <w:t>m</w:t>
      </w:r>
      <w:r w:rsidRPr="00EE36EE">
        <w:rPr>
          <w:rFonts w:cs="Times New Roman"/>
          <w:lang w:val="tr-TR"/>
        </w:rPr>
        <w:t>e</w:t>
      </w:r>
      <w:r w:rsidRPr="00EE36EE">
        <w:rPr>
          <w:rFonts w:cs="Times New Roman"/>
          <w:spacing w:val="14"/>
          <w:lang w:val="tr-TR"/>
        </w:rPr>
        <w:t xml:space="preserve"> </w:t>
      </w:r>
      <w:r w:rsidRPr="00EE36EE">
        <w:rPr>
          <w:rFonts w:cs="Times New Roman"/>
          <w:lang w:val="tr-TR"/>
        </w:rPr>
        <w:t>Bartıye</w:t>
      </w:r>
      <w:r w:rsidRPr="00EE36EE">
        <w:rPr>
          <w:rFonts w:cs="Times New Roman"/>
          <w:spacing w:val="14"/>
          <w:lang w:val="tr-TR"/>
        </w:rPr>
        <w:t xml:space="preserve"> </w:t>
      </w:r>
      <w:r w:rsidRPr="00EE36EE">
        <w:rPr>
          <w:rFonts w:cs="Times New Roman"/>
          <w:lang w:val="tr-TR"/>
        </w:rPr>
        <w:t>na</w:t>
      </w:r>
      <w:r w:rsidRPr="00EE36EE">
        <w:rPr>
          <w:rFonts w:cs="Times New Roman"/>
          <w:spacing w:val="-1"/>
          <w:lang w:val="tr-TR"/>
        </w:rPr>
        <w:t>s</w:t>
      </w:r>
      <w:r w:rsidRPr="00EE36EE">
        <w:rPr>
          <w:rFonts w:cs="Times New Roman"/>
          <w:lang w:val="tr-TR"/>
        </w:rPr>
        <w:t>rân</w:t>
      </w:r>
      <w:r w:rsidRPr="00EE36EE">
        <w:rPr>
          <w:rFonts w:cs="Times New Roman"/>
          <w:spacing w:val="-1"/>
          <w:lang w:val="tr-TR"/>
        </w:rPr>
        <w:t>i</w:t>
      </w:r>
      <w:r w:rsidRPr="00EE36EE">
        <w:rPr>
          <w:rFonts w:cs="Times New Roman"/>
          <w:lang w:val="tr-TR"/>
        </w:rPr>
        <w:t>ye tarafından</w:t>
      </w:r>
      <w:r w:rsidRPr="00EE36EE">
        <w:rPr>
          <w:rFonts w:cs="Times New Roman"/>
          <w:spacing w:val="11"/>
          <w:lang w:val="tr-TR"/>
        </w:rPr>
        <w:t xml:space="preserve"> </w:t>
      </w:r>
      <w:r w:rsidRPr="00EE36EE">
        <w:rPr>
          <w:rFonts w:cs="Times New Roman"/>
          <w:lang w:val="tr-TR"/>
        </w:rPr>
        <w:t>mukadde</w:t>
      </w:r>
      <w:r w:rsidRPr="00EE36EE">
        <w:rPr>
          <w:rFonts w:cs="Times New Roman"/>
          <w:spacing w:val="-2"/>
          <w:lang w:val="tr-TR"/>
        </w:rPr>
        <w:t>m</w:t>
      </w:r>
      <w:r w:rsidRPr="00EE36EE">
        <w:rPr>
          <w:rFonts w:cs="Times New Roman"/>
          <w:lang w:val="tr-TR"/>
        </w:rPr>
        <w:t>â</w:t>
      </w:r>
      <w:r w:rsidRPr="00EE36EE">
        <w:rPr>
          <w:rFonts w:cs="Times New Roman"/>
          <w:spacing w:val="14"/>
          <w:lang w:val="tr-TR"/>
        </w:rPr>
        <w:t xml:space="preserve"> </w:t>
      </w:r>
      <w:r w:rsidRPr="00EE36EE">
        <w:rPr>
          <w:rFonts w:cs="Times New Roman"/>
          <w:lang w:val="tr-TR"/>
        </w:rPr>
        <w:t>bâ-ʿarzıh</w:t>
      </w:r>
      <w:r w:rsidRPr="00EE36EE">
        <w:rPr>
          <w:rFonts w:cs="Times New Roman"/>
          <w:spacing w:val="-1"/>
          <w:lang w:val="tr-TR"/>
        </w:rPr>
        <w:t>â</w:t>
      </w:r>
      <w:r w:rsidRPr="00EE36EE">
        <w:rPr>
          <w:rFonts w:cs="Times New Roman"/>
          <w:lang w:val="tr-TR"/>
        </w:rPr>
        <w:t>l</w:t>
      </w:r>
      <w:r w:rsidRPr="00EE36EE">
        <w:rPr>
          <w:rFonts w:cs="Times New Roman"/>
          <w:spacing w:val="12"/>
          <w:lang w:val="tr-TR"/>
        </w:rPr>
        <w:t xml:space="preserve"> </w:t>
      </w:r>
      <w:r w:rsidRPr="00EE36EE">
        <w:rPr>
          <w:rFonts w:cs="Times New Roman"/>
          <w:lang w:val="tr-TR"/>
        </w:rPr>
        <w:t>inhâ</w:t>
      </w:r>
      <w:r w:rsidRPr="00EE36EE">
        <w:rPr>
          <w:rFonts w:cs="Times New Roman"/>
          <w:spacing w:val="13"/>
          <w:lang w:val="tr-TR"/>
        </w:rPr>
        <w:t xml:space="preserve"> </w:t>
      </w:r>
      <w:r w:rsidRPr="00EE36EE">
        <w:rPr>
          <w:rFonts w:cs="Times New Roman"/>
          <w:lang w:val="tr-TR"/>
        </w:rPr>
        <w:t>olunduğu</w:t>
      </w:r>
      <w:r w:rsidRPr="00EE36EE">
        <w:rPr>
          <w:rFonts w:cs="Times New Roman"/>
          <w:spacing w:val="12"/>
          <w:lang w:val="tr-TR"/>
        </w:rPr>
        <w:t xml:space="preserve"> </w:t>
      </w:r>
      <w:r w:rsidRPr="00EE36EE">
        <w:rPr>
          <w:rFonts w:cs="Times New Roman"/>
          <w:lang w:val="tr-TR"/>
        </w:rPr>
        <w:t>binâ’en</w:t>
      </w:r>
      <w:r w:rsidRPr="00EE36EE">
        <w:rPr>
          <w:rFonts w:cs="Times New Roman"/>
          <w:spacing w:val="11"/>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lang w:val="tr-TR"/>
        </w:rPr>
        <w:t>-ı</w:t>
      </w:r>
      <w:r w:rsidRPr="00EE36EE">
        <w:rPr>
          <w:rFonts w:cs="Times New Roman"/>
          <w:spacing w:val="12"/>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 kale</w:t>
      </w:r>
      <w:r w:rsidRPr="00EE36EE">
        <w:rPr>
          <w:rFonts w:cs="Times New Roman"/>
          <w:spacing w:val="-2"/>
          <w:lang w:val="tr-TR"/>
        </w:rPr>
        <w:t>m</w:t>
      </w:r>
      <w:r w:rsidRPr="00EE36EE">
        <w:rPr>
          <w:rFonts w:cs="Times New Roman"/>
          <w:lang w:val="tr-TR"/>
        </w:rPr>
        <w:t>inden</w:t>
      </w:r>
      <w:r w:rsidRPr="00EE36EE">
        <w:rPr>
          <w:rFonts w:cs="Times New Roman"/>
          <w:spacing w:val="56"/>
          <w:lang w:val="tr-TR"/>
        </w:rPr>
        <w:t xml:space="preserve"> </w:t>
      </w:r>
      <w:r w:rsidRPr="00EE36EE">
        <w:rPr>
          <w:rFonts w:cs="Times New Roman"/>
          <w:lang w:val="tr-TR"/>
        </w:rPr>
        <w:t>kânûnî</w:t>
      </w:r>
      <w:r w:rsidRPr="00EE36EE">
        <w:rPr>
          <w:rFonts w:cs="Times New Roman"/>
          <w:spacing w:val="56"/>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’âl</w:t>
      </w:r>
      <w:r w:rsidRPr="00EE36EE">
        <w:rPr>
          <w:rFonts w:cs="Times New Roman"/>
          <w:spacing w:val="56"/>
          <w:lang w:val="tr-TR"/>
        </w:rPr>
        <w:t xml:space="preserve"> </w:t>
      </w:r>
      <w:r w:rsidRPr="00EE36EE">
        <w:rPr>
          <w:rFonts w:cs="Times New Roman"/>
          <w:lang w:val="tr-TR"/>
        </w:rPr>
        <w:t>olunduk</w:t>
      </w:r>
      <w:r w:rsidRPr="00EE36EE">
        <w:rPr>
          <w:rFonts w:cs="Times New Roman"/>
          <w:spacing w:val="54"/>
          <w:lang w:val="tr-TR"/>
        </w:rPr>
        <w:t xml:space="preserve"> </w:t>
      </w:r>
      <w:r w:rsidRPr="00EE36EE">
        <w:rPr>
          <w:rFonts w:cs="Times New Roman"/>
          <w:lang w:val="tr-TR"/>
        </w:rPr>
        <w:t>da</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ünâzaʿ</w:t>
      </w:r>
      <w:r w:rsidRPr="00EE36EE">
        <w:rPr>
          <w:rFonts w:cs="Times New Roman"/>
          <w:spacing w:val="56"/>
          <w:lang w:val="tr-TR"/>
        </w:rPr>
        <w:t xml:space="preserve"> </w:t>
      </w:r>
      <w:r w:rsidRPr="00EE36EE">
        <w:rPr>
          <w:rFonts w:cs="Times New Roman"/>
          <w:lang w:val="tr-TR"/>
        </w:rPr>
        <w:t>fîhâ</w:t>
      </w:r>
      <w:r w:rsidRPr="00EE36EE">
        <w:rPr>
          <w:rFonts w:cs="Times New Roman"/>
          <w:spacing w:val="56"/>
          <w:lang w:val="tr-TR"/>
        </w:rPr>
        <w:t xml:space="preserve"> </w:t>
      </w:r>
      <w:r w:rsidRPr="00EE36EE">
        <w:rPr>
          <w:rFonts w:cs="Times New Roman"/>
          <w:lang w:val="tr-TR"/>
        </w:rPr>
        <w:t>olan</w:t>
      </w:r>
      <w:r w:rsidRPr="00EE36EE">
        <w:rPr>
          <w:rFonts w:cs="Times New Roman"/>
          <w:spacing w:val="54"/>
          <w:lang w:val="tr-TR"/>
        </w:rPr>
        <w:t xml:space="preserve"> </w:t>
      </w:r>
      <w:r w:rsidRPr="00EE36EE">
        <w:rPr>
          <w:rFonts w:cs="Times New Roman"/>
          <w:lang w:val="tr-TR"/>
        </w:rPr>
        <w:t>tarlalar</w:t>
      </w:r>
      <w:r w:rsidRPr="00EE36EE">
        <w:rPr>
          <w:rFonts w:cs="Times New Roman"/>
          <w:spacing w:val="55"/>
          <w:lang w:val="tr-TR"/>
        </w:rPr>
        <w:t xml:space="preserve"> </w:t>
      </w:r>
      <w:r w:rsidRPr="00EE36EE">
        <w:rPr>
          <w:rFonts w:cs="Times New Roman"/>
          <w:lang w:val="tr-TR"/>
        </w:rPr>
        <w:t>na</w:t>
      </w:r>
      <w:r w:rsidRPr="00EE36EE">
        <w:rPr>
          <w:rFonts w:cs="Times New Roman"/>
          <w:spacing w:val="-1"/>
          <w:lang w:val="tr-TR"/>
        </w:rPr>
        <w:t>s</w:t>
      </w:r>
      <w:r w:rsidRPr="00EE36EE">
        <w:rPr>
          <w:rFonts w:cs="Times New Roman"/>
          <w:lang w:val="tr-TR"/>
        </w:rPr>
        <w:t>râniye</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ersûme tarafından</w:t>
      </w:r>
      <w:r w:rsidRPr="00EE36EE">
        <w:rPr>
          <w:rFonts w:cs="Times New Roman"/>
          <w:spacing w:val="23"/>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24"/>
          <w:lang w:val="tr-TR"/>
        </w:rPr>
        <w:t xml:space="preserve"> </w:t>
      </w:r>
      <w:r w:rsidRPr="00EE36EE">
        <w:rPr>
          <w:rFonts w:cs="Times New Roman"/>
          <w:lang w:val="tr-TR"/>
        </w:rPr>
        <w:t>olunur</w:t>
      </w:r>
      <w:r w:rsidRPr="00EE36EE">
        <w:rPr>
          <w:rFonts w:cs="Times New Roman"/>
          <w:spacing w:val="24"/>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24"/>
          <w:lang w:val="tr-TR"/>
        </w:rPr>
        <w:t xml:space="preserve"> </w:t>
      </w:r>
      <w:r w:rsidRPr="00EE36EE">
        <w:rPr>
          <w:rFonts w:cs="Times New Roman"/>
          <w:lang w:val="tr-TR"/>
        </w:rPr>
        <w:t>zirâʿat</w:t>
      </w:r>
      <w:r w:rsidRPr="00EE36EE">
        <w:rPr>
          <w:rFonts w:cs="Times New Roman"/>
          <w:spacing w:val="23"/>
          <w:lang w:val="tr-TR"/>
        </w:rPr>
        <w:t xml:space="preserve"> </w:t>
      </w:r>
      <w:r w:rsidRPr="00EE36EE">
        <w:rPr>
          <w:rFonts w:cs="Times New Roman"/>
          <w:lang w:val="tr-TR"/>
        </w:rPr>
        <w:t>edâ</w:t>
      </w:r>
      <w:r w:rsidRPr="00EE36EE">
        <w:rPr>
          <w:rFonts w:cs="Times New Roman"/>
          <w:spacing w:val="24"/>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eyüb</w:t>
      </w:r>
      <w:r w:rsidRPr="00EE36EE">
        <w:rPr>
          <w:rFonts w:cs="Times New Roman"/>
          <w:spacing w:val="24"/>
          <w:lang w:val="tr-TR"/>
        </w:rPr>
        <w:t xml:space="preserve"> </w:t>
      </w:r>
      <w:r w:rsidRPr="00EE36EE">
        <w:rPr>
          <w:rFonts w:cs="Times New Roman"/>
          <w:lang w:val="tr-TR"/>
        </w:rPr>
        <w:t>üç</w:t>
      </w:r>
      <w:r w:rsidRPr="00EE36EE">
        <w:rPr>
          <w:rFonts w:cs="Times New Roman"/>
          <w:spacing w:val="24"/>
          <w:lang w:val="tr-TR"/>
        </w:rPr>
        <w:t xml:space="preserve"> </w:t>
      </w:r>
      <w:r w:rsidRPr="00EE36EE">
        <w:rPr>
          <w:rFonts w:cs="Times New Roman"/>
          <w:lang w:val="tr-TR"/>
        </w:rPr>
        <w:t>sene</w:t>
      </w:r>
      <w:r w:rsidRPr="00EE36EE">
        <w:rPr>
          <w:rFonts w:cs="Times New Roman"/>
          <w:spacing w:val="24"/>
          <w:lang w:val="tr-TR"/>
        </w:rPr>
        <w:t xml:space="preserve"> </w:t>
      </w:r>
      <w:r w:rsidRPr="00EE36EE">
        <w:rPr>
          <w:rFonts w:cs="Times New Roman"/>
          <w:lang w:val="tr-TR"/>
        </w:rPr>
        <w:t>ʿale’</w:t>
      </w:r>
      <w:r w:rsidRPr="00EE36EE">
        <w:rPr>
          <w:rFonts w:cs="Times New Roman"/>
          <w:spacing w:val="5"/>
          <w:lang w:val="tr-TR"/>
        </w:rPr>
        <w:t>t</w:t>
      </w:r>
      <w:r w:rsidRPr="00EE36EE">
        <w:rPr>
          <w:rFonts w:cs="Times New Roman"/>
          <w:spacing w:val="-1"/>
          <w:lang w:val="tr-TR"/>
        </w:rPr>
        <w:t>-</w:t>
      </w:r>
      <w:r w:rsidRPr="00EE36EE">
        <w:rPr>
          <w:rFonts w:cs="Times New Roman"/>
          <w:lang w:val="tr-TR"/>
        </w:rPr>
        <w:t>tev</w:t>
      </w:r>
      <w:r w:rsidRPr="00EE36EE">
        <w:rPr>
          <w:rFonts w:cs="Times New Roman"/>
          <w:spacing w:val="-1"/>
          <w:lang w:val="tr-TR"/>
        </w:rPr>
        <w:t>â</w:t>
      </w:r>
      <w:r w:rsidRPr="00EE36EE">
        <w:rPr>
          <w:rFonts w:cs="Times New Roman"/>
          <w:lang w:val="tr-TR"/>
        </w:rPr>
        <w:t>lî</w:t>
      </w:r>
      <w:r w:rsidRPr="00EE36EE">
        <w:rPr>
          <w:rFonts w:cs="Times New Roman"/>
          <w:spacing w:val="24"/>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lâ-</w:t>
      </w:r>
      <w:r w:rsidRPr="00EE36EE">
        <w:rPr>
          <w:rFonts w:cs="Times New Roman"/>
          <w:spacing w:val="-2"/>
          <w:lang w:val="tr-TR"/>
        </w:rPr>
        <w:t>m</w:t>
      </w:r>
      <w:r w:rsidRPr="00EE36EE">
        <w:rPr>
          <w:rFonts w:cs="Times New Roman"/>
          <w:lang w:val="tr-TR"/>
        </w:rPr>
        <w:t>âniʿ</w:t>
      </w:r>
      <w:r w:rsidRPr="00EE36EE">
        <w:rPr>
          <w:rFonts w:cs="Times New Roman"/>
          <w:spacing w:val="24"/>
          <w:lang w:val="tr-TR"/>
        </w:rPr>
        <w:t xml:space="preserve"> </w:t>
      </w:r>
      <w:r w:rsidRPr="00EE36EE">
        <w:rPr>
          <w:rFonts w:cs="Times New Roman"/>
          <w:lang w:val="tr-TR"/>
        </w:rPr>
        <w:t>boz</w:t>
      </w:r>
      <w:r w:rsidRPr="00EE36EE">
        <w:rPr>
          <w:rFonts w:cs="Times New Roman"/>
          <w:spacing w:val="24"/>
          <w:lang w:val="tr-TR"/>
        </w:rPr>
        <w:t xml:space="preserve"> </w:t>
      </w:r>
      <w:r w:rsidRPr="00EE36EE">
        <w:rPr>
          <w:rFonts w:cs="Times New Roman"/>
          <w:lang w:val="tr-TR"/>
        </w:rPr>
        <w:t>ve hâl</w:t>
      </w:r>
      <w:r w:rsidRPr="00EE36EE">
        <w:rPr>
          <w:rFonts w:cs="Times New Roman"/>
          <w:spacing w:val="-1"/>
          <w:lang w:val="tr-TR"/>
        </w:rPr>
        <w:t>-</w:t>
      </w:r>
      <w:r w:rsidRPr="00EE36EE">
        <w:rPr>
          <w:rFonts w:cs="Times New Roman"/>
          <w:lang w:val="tr-TR"/>
        </w:rPr>
        <w:t>i</w:t>
      </w:r>
      <w:r w:rsidRPr="00EE36EE">
        <w:rPr>
          <w:rFonts w:cs="Times New Roman"/>
          <w:spacing w:val="3"/>
          <w:lang w:val="tr-TR"/>
        </w:rPr>
        <w:t xml:space="preserve"> </w:t>
      </w:r>
      <w:r w:rsidRPr="00EE36EE">
        <w:rPr>
          <w:rFonts w:cs="Times New Roman"/>
          <w:lang w:val="tr-TR"/>
        </w:rPr>
        <w:t>kalub müstehak</w:t>
      </w:r>
      <w:r w:rsidRPr="00EE36EE">
        <w:rPr>
          <w:rFonts w:cs="Times New Roman"/>
          <w:spacing w:val="3"/>
          <w:lang w:val="tr-TR"/>
        </w:rPr>
        <w:t xml:space="preserve"> </w:t>
      </w:r>
      <w:r w:rsidRPr="00EE36EE">
        <w:rPr>
          <w:rFonts w:cs="Times New Roman"/>
          <w:lang w:val="tr-TR"/>
        </w:rPr>
        <w:t>tapu</w:t>
      </w:r>
      <w:r w:rsidRPr="00EE36EE">
        <w:rPr>
          <w:rFonts w:cs="Times New Roman"/>
          <w:spacing w:val="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uş</w:t>
      </w:r>
      <w:r w:rsidRPr="00EE36EE">
        <w:rPr>
          <w:rFonts w:cs="Times New Roman"/>
          <w:spacing w:val="3"/>
          <w:lang w:val="tr-TR"/>
        </w:rPr>
        <w:t xml:space="preserve"> </w:t>
      </w:r>
      <w:r w:rsidRPr="00EE36EE">
        <w:rPr>
          <w:rFonts w:cs="Times New Roman"/>
          <w:spacing w:val="1"/>
          <w:lang w:val="tr-TR"/>
        </w:rPr>
        <w:t>v</w:t>
      </w:r>
      <w:r w:rsidRPr="00EE36EE">
        <w:rPr>
          <w:rFonts w:cs="Times New Roman"/>
          <w:lang w:val="tr-TR"/>
        </w:rPr>
        <w:t>e</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1"/>
          <w:lang w:val="tr-TR"/>
        </w:rPr>
        <w:t xml:space="preserve"> </w:t>
      </w:r>
      <w:r w:rsidRPr="00EE36EE">
        <w:rPr>
          <w:rFonts w:cs="Times New Roman"/>
          <w:lang w:val="tr-TR"/>
        </w:rPr>
        <w:t>Teodori</w:t>
      </w:r>
      <w:r w:rsidRPr="00EE36EE">
        <w:rPr>
          <w:rFonts w:cs="Times New Roman"/>
          <w:spacing w:val="4"/>
          <w:lang w:val="tr-TR"/>
        </w:rPr>
        <w:t xml:space="preserve"> </w:t>
      </w:r>
      <w:r w:rsidRPr="00EE36EE">
        <w:rPr>
          <w:rFonts w:cs="Times New Roman"/>
          <w:spacing w:val="-1"/>
          <w:lang w:val="tr-TR"/>
        </w:rPr>
        <w:t>z</w:t>
      </w:r>
      <w:r w:rsidRPr="00EE36EE">
        <w:rPr>
          <w:rFonts w:cs="Times New Roman"/>
          <w:lang w:val="tr-TR"/>
        </w:rPr>
        <w:t>im</w:t>
      </w:r>
      <w:r w:rsidRPr="00EE36EE">
        <w:rPr>
          <w:rFonts w:cs="Times New Roman"/>
          <w:spacing w:val="-3"/>
          <w:lang w:val="tr-TR"/>
        </w:rPr>
        <w:t>m</w:t>
      </w:r>
      <w:r w:rsidRPr="00EE36EE">
        <w:rPr>
          <w:rFonts w:cs="Times New Roman"/>
          <w:lang w:val="tr-TR"/>
        </w:rPr>
        <w:t>î</w:t>
      </w:r>
      <w:r w:rsidRPr="00EE36EE">
        <w:rPr>
          <w:rFonts w:cs="Times New Roman"/>
          <w:spacing w:val="4"/>
          <w:lang w:val="tr-TR"/>
        </w:rPr>
        <w:t xml:space="preserve"> </w:t>
      </w:r>
      <w:r w:rsidRPr="00EE36EE">
        <w:rPr>
          <w:rFonts w:cs="Times New Roman"/>
          <w:lang w:val="tr-TR"/>
        </w:rPr>
        <w:t>bozdan</w:t>
      </w:r>
      <w:r w:rsidRPr="00EE36EE">
        <w:rPr>
          <w:rFonts w:cs="Times New Roman"/>
          <w:spacing w:val="3"/>
          <w:lang w:val="tr-TR"/>
        </w:rPr>
        <w:t xml:space="preserve"> </w:t>
      </w:r>
      <w:r w:rsidRPr="00EE36EE">
        <w:rPr>
          <w:rFonts w:cs="Times New Roman"/>
          <w:lang w:val="tr-TR"/>
        </w:rPr>
        <w:t>sâ</w:t>
      </w:r>
      <w:r w:rsidRPr="00EE36EE">
        <w:rPr>
          <w:rFonts w:cs="Times New Roman"/>
          <w:spacing w:val="-1"/>
          <w:lang w:val="tr-TR"/>
        </w:rPr>
        <w:t>h</w:t>
      </w:r>
      <w:r w:rsidRPr="00EE36EE">
        <w:rPr>
          <w:rFonts w:cs="Times New Roman"/>
          <w:lang w:val="tr-TR"/>
        </w:rPr>
        <w:t>i</w:t>
      </w:r>
      <w:r w:rsidRPr="00EE36EE">
        <w:rPr>
          <w:rFonts w:cs="Times New Roman"/>
          <w:spacing w:val="2"/>
          <w:lang w:val="tr-TR"/>
        </w:rPr>
        <w:t>b</w:t>
      </w:r>
      <w:r w:rsidRPr="00EE36EE">
        <w:rPr>
          <w:rFonts w:cs="Times New Roman"/>
          <w:lang w:val="tr-TR"/>
        </w:rPr>
        <w:t>-i</w:t>
      </w:r>
      <w:r w:rsidRPr="00EE36EE">
        <w:rPr>
          <w:rFonts w:cs="Times New Roman"/>
          <w:spacing w:val="3"/>
          <w:lang w:val="tr-TR"/>
        </w:rPr>
        <w:t xml:space="preserve"> </w:t>
      </w:r>
      <w:r w:rsidRPr="00EE36EE">
        <w:rPr>
          <w:rFonts w:cs="Times New Roman"/>
          <w:spacing w:val="-1"/>
          <w:lang w:val="tr-TR"/>
        </w:rPr>
        <w:t>a</w:t>
      </w:r>
      <w:r w:rsidRPr="00EE36EE">
        <w:rPr>
          <w:rFonts w:cs="Times New Roman"/>
          <w:lang w:val="tr-TR"/>
        </w:rPr>
        <w:t>rzdan</w:t>
      </w:r>
      <w:r w:rsidRPr="00EE36EE">
        <w:rPr>
          <w:rFonts w:cs="Times New Roman"/>
          <w:spacing w:val="2"/>
          <w:lang w:val="tr-TR"/>
        </w:rPr>
        <w:t xml:space="preserve"> </w:t>
      </w:r>
      <w:r w:rsidRPr="00EE36EE">
        <w:rPr>
          <w:rFonts w:cs="Times New Roman"/>
          <w:lang w:val="tr-TR"/>
        </w:rPr>
        <w:t>tapu- yı</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isliyle</w:t>
      </w:r>
      <w:r w:rsidRPr="00EE36EE">
        <w:rPr>
          <w:rFonts w:cs="Times New Roman"/>
          <w:spacing w:val="15"/>
          <w:lang w:val="tr-TR"/>
        </w:rPr>
        <w:t xml:space="preserve"> </w:t>
      </w:r>
      <w:r w:rsidRPr="00EE36EE">
        <w:rPr>
          <w:rFonts w:cs="Times New Roman"/>
          <w:spacing w:val="-1"/>
          <w:lang w:val="tr-TR"/>
        </w:rPr>
        <w:t>a</w:t>
      </w:r>
      <w:r w:rsidRPr="00EE36EE">
        <w:rPr>
          <w:rFonts w:cs="Times New Roman"/>
          <w:lang w:val="tr-TR"/>
        </w:rPr>
        <w:t>l</w:t>
      </w:r>
      <w:r w:rsidRPr="00EE36EE">
        <w:rPr>
          <w:rFonts w:cs="Times New Roman"/>
          <w:spacing w:val="-2"/>
          <w:lang w:val="tr-TR"/>
        </w:rPr>
        <w:t>m</w:t>
      </w:r>
      <w:r w:rsidRPr="00EE36EE">
        <w:rPr>
          <w:rFonts w:cs="Times New Roman"/>
          <w:lang w:val="tr-TR"/>
        </w:rPr>
        <w:t>ış</w:t>
      </w:r>
      <w:r w:rsidRPr="00EE36EE">
        <w:rPr>
          <w:rFonts w:cs="Times New Roman"/>
          <w:spacing w:val="17"/>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yedine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ʿ</w:t>
      </w:r>
      <w:r w:rsidRPr="00EE36EE">
        <w:rPr>
          <w:rFonts w:cs="Times New Roman"/>
          <w:spacing w:val="-2"/>
          <w:lang w:val="tr-TR"/>
        </w:rPr>
        <w:t>m</w:t>
      </w:r>
      <w:r w:rsidRPr="00EE36EE">
        <w:rPr>
          <w:rFonts w:cs="Times New Roman"/>
          <w:lang w:val="tr-TR"/>
        </w:rPr>
        <w:t>ûl</w:t>
      </w:r>
      <w:r w:rsidRPr="00EE36EE">
        <w:rPr>
          <w:rFonts w:cs="Times New Roman"/>
          <w:spacing w:val="1"/>
          <w:lang w:val="tr-TR"/>
        </w:rPr>
        <w:t>u</w:t>
      </w:r>
      <w:r w:rsidRPr="00EE36EE">
        <w:rPr>
          <w:rFonts w:cs="Times New Roman"/>
          <w:lang w:val="tr-TR"/>
        </w:rPr>
        <w:t>yi</w:t>
      </w:r>
      <w:r w:rsidRPr="00EE36EE">
        <w:rPr>
          <w:rFonts w:cs="Times New Roman"/>
          <w:spacing w:val="17"/>
          <w:lang w:val="tr-TR"/>
        </w:rPr>
        <w:t xml:space="preserve"> </w:t>
      </w:r>
      <w:r w:rsidRPr="00EE36EE">
        <w:rPr>
          <w:rFonts w:cs="Times New Roman"/>
          <w:lang w:val="tr-TR"/>
        </w:rPr>
        <w:t>tapu</w:t>
      </w:r>
      <w:r w:rsidRPr="00EE36EE">
        <w:rPr>
          <w:rFonts w:cs="Times New Roman"/>
          <w:spacing w:val="15"/>
          <w:lang w:val="tr-TR"/>
        </w:rPr>
        <w:t xml:space="preserve"> </w:t>
      </w:r>
      <w:r w:rsidRPr="00EE36EE">
        <w:rPr>
          <w:rFonts w:cs="Times New Roman"/>
          <w:lang w:val="tr-TR"/>
        </w:rPr>
        <w:t>senedi</w:t>
      </w:r>
      <w:r w:rsidRPr="00EE36EE">
        <w:rPr>
          <w:rFonts w:cs="Times New Roman"/>
          <w:spacing w:val="16"/>
          <w:lang w:val="tr-TR"/>
        </w:rPr>
        <w:t xml:space="preserve"> </w:t>
      </w:r>
      <w:r w:rsidRPr="00EE36EE">
        <w:rPr>
          <w:rFonts w:cs="Times New Roman"/>
          <w:lang w:val="tr-TR"/>
        </w:rPr>
        <w:t>veril</w:t>
      </w:r>
      <w:r w:rsidRPr="00EE36EE">
        <w:rPr>
          <w:rFonts w:cs="Times New Roman"/>
          <w:spacing w:val="-2"/>
          <w:lang w:val="tr-TR"/>
        </w:rPr>
        <w:t>m</w:t>
      </w:r>
      <w:r w:rsidRPr="00EE36EE">
        <w:rPr>
          <w:rFonts w:cs="Times New Roman"/>
          <w:lang w:val="tr-TR"/>
        </w:rPr>
        <w:t>iş</w:t>
      </w:r>
      <w:r w:rsidRPr="00EE36EE">
        <w:rPr>
          <w:rFonts w:cs="Times New Roman"/>
          <w:spacing w:val="17"/>
          <w:lang w:val="tr-TR"/>
        </w:rPr>
        <w:t xml:space="preserve"> </w:t>
      </w:r>
      <w:r w:rsidRPr="00EE36EE">
        <w:rPr>
          <w:rFonts w:cs="Times New Roman"/>
          <w:lang w:val="tr-TR"/>
        </w:rPr>
        <w:t>ise</w:t>
      </w:r>
      <w:r w:rsidRPr="00EE36EE">
        <w:rPr>
          <w:rFonts w:cs="Times New Roman"/>
          <w:spacing w:val="16"/>
          <w:lang w:val="tr-TR"/>
        </w:rPr>
        <w:t xml:space="preserve"> </w:t>
      </w:r>
      <w:r w:rsidRPr="00EE36EE">
        <w:rPr>
          <w:rFonts w:cs="Times New Roman"/>
          <w:lang w:val="tr-TR"/>
        </w:rPr>
        <w:t>zabt</w:t>
      </w:r>
      <w:r w:rsidRPr="00EE36EE">
        <w:rPr>
          <w:rFonts w:cs="Times New Roman"/>
          <w:spacing w:val="1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3"/>
          <w:lang w:val="tr-TR"/>
        </w:rPr>
        <w:t>m</w:t>
      </w:r>
      <w:r w:rsidRPr="00EE36EE">
        <w:rPr>
          <w:rFonts w:cs="Times New Roman"/>
          <w:lang w:val="tr-TR"/>
        </w:rPr>
        <w:t>esi</w:t>
      </w:r>
      <w:r w:rsidRPr="00EE36EE">
        <w:rPr>
          <w:rFonts w:cs="Times New Roman"/>
          <w:spacing w:val="17"/>
          <w:lang w:val="tr-TR"/>
        </w:rPr>
        <w:t xml:space="preserve"> </w:t>
      </w:r>
      <w:r w:rsidRPr="00EE36EE">
        <w:rPr>
          <w:rFonts w:cs="Times New Roman"/>
          <w:lang w:val="tr-TR"/>
        </w:rPr>
        <w:t>hasebü’</w:t>
      </w:r>
      <w:r w:rsidRPr="00EE36EE">
        <w:rPr>
          <w:rFonts w:cs="Times New Roman"/>
          <w:spacing w:val="6"/>
          <w:lang w:val="tr-TR"/>
        </w:rPr>
        <w:t>l</w:t>
      </w:r>
      <w:r w:rsidRPr="00EE36EE">
        <w:rPr>
          <w:rFonts w:cs="Times New Roman"/>
          <w:lang w:val="tr-TR"/>
        </w:rPr>
        <w:t>- kânûn</w:t>
      </w:r>
      <w:r w:rsidRPr="00EE36EE">
        <w:rPr>
          <w:rFonts w:cs="Times New Roman"/>
          <w:spacing w:val="28"/>
          <w:lang w:val="tr-TR"/>
        </w:rPr>
        <w:t xml:space="preserve"> </w:t>
      </w:r>
      <w:r w:rsidRPr="00EE36EE">
        <w:rPr>
          <w:rFonts w:cs="Times New Roman"/>
          <w:lang w:val="tr-TR"/>
        </w:rPr>
        <w:t>yolundu</w:t>
      </w:r>
      <w:r w:rsidRPr="00EE36EE">
        <w:rPr>
          <w:rFonts w:cs="Times New Roman"/>
          <w:spacing w:val="27"/>
          <w:lang w:val="tr-TR"/>
        </w:rPr>
        <w:t xml:space="preserve"> </w:t>
      </w:r>
      <w:r w:rsidRPr="00EE36EE">
        <w:rPr>
          <w:rFonts w:cs="Times New Roman"/>
          <w:lang w:val="tr-TR"/>
        </w:rPr>
        <w:t>olub</w:t>
      </w:r>
      <w:r w:rsidRPr="00EE36EE">
        <w:rPr>
          <w:rFonts w:cs="Times New Roman"/>
          <w:spacing w:val="29"/>
          <w:lang w:val="tr-TR"/>
        </w:rPr>
        <w:t xml:space="preserve"> </w:t>
      </w:r>
      <w:r w:rsidRPr="00EE36EE">
        <w:rPr>
          <w:rFonts w:cs="Times New Roman"/>
          <w:lang w:val="tr-TR"/>
        </w:rPr>
        <w:t>eğer</w:t>
      </w:r>
      <w:r w:rsidRPr="00EE36EE">
        <w:rPr>
          <w:rFonts w:cs="Times New Roman"/>
          <w:spacing w:val="28"/>
          <w:lang w:val="tr-TR"/>
        </w:rPr>
        <w:t xml:space="preserve"> </w:t>
      </w:r>
      <w:r w:rsidRPr="00EE36EE">
        <w:rPr>
          <w:rFonts w:cs="Times New Roman"/>
          <w:lang w:val="tr-TR"/>
        </w:rPr>
        <w:t>böyle</w:t>
      </w:r>
      <w:r w:rsidRPr="00EE36EE">
        <w:rPr>
          <w:rFonts w:cs="Times New Roman"/>
          <w:spacing w:val="29"/>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w:t>
      </w:r>
      <w:r w:rsidRPr="00EE36EE">
        <w:rPr>
          <w:rFonts w:cs="Times New Roman"/>
          <w:spacing w:val="29"/>
          <w:lang w:val="tr-TR"/>
        </w:rPr>
        <w:t xml:space="preserve"> </w:t>
      </w:r>
      <w:r w:rsidRPr="00EE36EE">
        <w:rPr>
          <w:rFonts w:cs="Times New Roman"/>
          <w:lang w:val="tr-TR"/>
        </w:rPr>
        <w:t>fî’</w:t>
      </w:r>
      <w:r w:rsidRPr="00EE36EE">
        <w:rPr>
          <w:rFonts w:cs="Times New Roman"/>
          <w:spacing w:val="2"/>
          <w:lang w:val="tr-TR"/>
        </w:rPr>
        <w:t>l</w:t>
      </w:r>
      <w:r w:rsidRPr="00EE36EE">
        <w:rPr>
          <w:rFonts w:cs="Times New Roman"/>
          <w:spacing w:val="-1"/>
          <w:lang w:val="tr-TR"/>
        </w:rPr>
        <w:t>-</w:t>
      </w:r>
      <w:r w:rsidRPr="00EE36EE">
        <w:rPr>
          <w:rFonts w:cs="Times New Roman"/>
          <w:lang w:val="tr-TR"/>
        </w:rPr>
        <w:t>hakîkâ</w:t>
      </w:r>
      <w:r w:rsidRPr="00EE36EE">
        <w:rPr>
          <w:rFonts w:cs="Times New Roman"/>
          <w:spacing w:val="29"/>
          <w:lang w:val="tr-TR"/>
        </w:rPr>
        <w:t xml:space="preserve"> </w:t>
      </w:r>
      <w:r w:rsidRPr="00EE36EE">
        <w:rPr>
          <w:rFonts w:cs="Times New Roman"/>
          <w:lang w:val="tr-TR"/>
        </w:rPr>
        <w:t>na</w:t>
      </w:r>
      <w:r w:rsidRPr="00EE36EE">
        <w:rPr>
          <w:rFonts w:cs="Times New Roman"/>
          <w:spacing w:val="-1"/>
          <w:lang w:val="tr-TR"/>
        </w:rPr>
        <w:t>s</w:t>
      </w:r>
      <w:r w:rsidRPr="00EE36EE">
        <w:rPr>
          <w:rFonts w:cs="Times New Roman"/>
          <w:lang w:val="tr-TR"/>
        </w:rPr>
        <w:t>râniy</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e</w:t>
      </w:r>
      <w:r w:rsidRPr="00EE36EE">
        <w:rPr>
          <w:rFonts w:cs="Times New Roman"/>
          <w:spacing w:val="28"/>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-yer</w:t>
      </w:r>
      <w:r w:rsidRPr="00EE36EE">
        <w:rPr>
          <w:rFonts w:cs="Times New Roman"/>
          <w:spacing w:val="-2"/>
          <w:lang w:val="tr-TR"/>
        </w:rPr>
        <w:t>l</w:t>
      </w:r>
      <w:r w:rsidRPr="00EE36EE">
        <w:rPr>
          <w:rFonts w:cs="Times New Roman"/>
          <w:lang w:val="tr-TR"/>
        </w:rPr>
        <w:t xml:space="preserve">ere </w:t>
      </w:r>
      <w:r w:rsidRPr="00EE36EE">
        <w:rPr>
          <w:rFonts w:cs="Times New Roman"/>
          <w:spacing w:val="-2"/>
          <w:lang w:val="tr-TR"/>
        </w:rPr>
        <w:t>m</w:t>
      </w:r>
      <w:r w:rsidRPr="00EE36EE">
        <w:rPr>
          <w:rFonts w:cs="Times New Roman"/>
          <w:lang w:val="tr-TR"/>
        </w:rPr>
        <w:t>a</w:t>
      </w:r>
      <w:r w:rsidRPr="00EE36EE">
        <w:rPr>
          <w:rFonts w:cs="Times New Roman"/>
          <w:spacing w:val="1"/>
          <w:lang w:val="tr-TR"/>
        </w:rPr>
        <w:t>ʿ</w:t>
      </w:r>
      <w:r w:rsidRPr="00EE36EE">
        <w:rPr>
          <w:rFonts w:cs="Times New Roman"/>
          <w:spacing w:val="-2"/>
          <w:lang w:val="tr-TR"/>
        </w:rPr>
        <w:t>m</w:t>
      </w:r>
      <w:r w:rsidRPr="00EE36EE">
        <w:rPr>
          <w:rFonts w:cs="Times New Roman"/>
          <w:lang w:val="tr-TR"/>
        </w:rPr>
        <w:t>ûlün-bih</w:t>
      </w:r>
      <w:r w:rsidRPr="00EE36EE">
        <w:rPr>
          <w:rFonts w:cs="Times New Roman"/>
          <w:spacing w:val="15"/>
          <w:lang w:val="tr-TR"/>
        </w:rPr>
        <w:t xml:space="preserve"> </w:t>
      </w:r>
      <w:r w:rsidRPr="00EE36EE">
        <w:rPr>
          <w:rFonts w:cs="Times New Roman"/>
          <w:lang w:val="tr-TR"/>
        </w:rPr>
        <w:t>tapu</w:t>
      </w:r>
      <w:r w:rsidRPr="00EE36EE">
        <w:rPr>
          <w:rFonts w:cs="Times New Roman"/>
          <w:spacing w:val="14"/>
          <w:lang w:val="tr-TR"/>
        </w:rPr>
        <w:t xml:space="preserve"> </w:t>
      </w:r>
      <w:r w:rsidRPr="00EE36EE">
        <w:rPr>
          <w:rFonts w:cs="Times New Roman"/>
          <w:lang w:val="tr-TR"/>
        </w:rPr>
        <w:t>senediyle</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uta</w:t>
      </w:r>
      <w:r w:rsidRPr="00EE36EE">
        <w:rPr>
          <w:rFonts w:cs="Times New Roman"/>
          <w:spacing w:val="-1"/>
          <w:lang w:val="tr-TR"/>
        </w:rPr>
        <w:t>s</w:t>
      </w:r>
      <w:r w:rsidRPr="00EE36EE">
        <w:rPr>
          <w:rFonts w:cs="Times New Roman"/>
          <w:lang w:val="tr-TR"/>
        </w:rPr>
        <w:t>arr</w:t>
      </w:r>
      <w:r w:rsidRPr="00EE36EE">
        <w:rPr>
          <w:rFonts w:cs="Times New Roman"/>
          <w:spacing w:val="3"/>
          <w:lang w:val="tr-TR"/>
        </w:rPr>
        <w:t>ı</w:t>
      </w:r>
      <w:r w:rsidRPr="00EE36EE">
        <w:rPr>
          <w:rFonts w:cs="Times New Roman"/>
          <w:lang w:val="tr-TR"/>
        </w:rPr>
        <w:t>f</w:t>
      </w:r>
      <w:r w:rsidRPr="00EE36EE">
        <w:rPr>
          <w:rFonts w:cs="Times New Roman"/>
          <w:spacing w:val="14"/>
          <w:lang w:val="tr-TR"/>
        </w:rPr>
        <w:t xml:space="preserve"> </w:t>
      </w:r>
      <w:r w:rsidRPr="00EE36EE">
        <w:rPr>
          <w:rFonts w:cs="Times New Roman"/>
          <w:spacing w:val="-2"/>
          <w:lang w:val="tr-TR"/>
        </w:rPr>
        <w:t>o</w:t>
      </w:r>
      <w:r w:rsidRPr="00EE36EE">
        <w:rPr>
          <w:rFonts w:cs="Times New Roman"/>
          <w:lang w:val="tr-TR"/>
        </w:rPr>
        <w:t>larak</w:t>
      </w:r>
      <w:r w:rsidRPr="00EE36EE">
        <w:rPr>
          <w:rFonts w:cs="Times New Roman"/>
          <w:spacing w:val="12"/>
          <w:lang w:val="tr-TR"/>
        </w:rPr>
        <w:t xml:space="preserve"> </w:t>
      </w:r>
      <w:r w:rsidRPr="00EE36EE">
        <w:rPr>
          <w:rFonts w:cs="Times New Roman"/>
          <w:lang w:val="tr-TR"/>
        </w:rPr>
        <w:t>tarafından</w:t>
      </w:r>
      <w:r w:rsidRPr="00EE36EE">
        <w:rPr>
          <w:rFonts w:cs="Times New Roman"/>
          <w:spacing w:val="14"/>
          <w:lang w:val="tr-TR"/>
        </w:rPr>
        <w:t xml:space="preserve"> </w:t>
      </w:r>
      <w:r w:rsidRPr="00EE36EE">
        <w:rPr>
          <w:rFonts w:cs="Times New Roman"/>
          <w:spacing w:val="-2"/>
          <w:lang w:val="tr-TR"/>
        </w:rPr>
        <w:t>b</w:t>
      </w:r>
      <w:r w:rsidRPr="00EE36EE">
        <w:rPr>
          <w:rFonts w:cs="Times New Roman"/>
          <w:lang w:val="tr-TR"/>
        </w:rPr>
        <w:t>eher</w:t>
      </w:r>
      <w:r w:rsidRPr="00EE36EE">
        <w:rPr>
          <w:rFonts w:cs="Times New Roman"/>
          <w:spacing w:val="16"/>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15"/>
          <w:lang w:val="tr-TR"/>
        </w:rPr>
        <w:t xml:space="preserve"> </w:t>
      </w:r>
      <w:r w:rsidRPr="00EE36EE">
        <w:rPr>
          <w:rFonts w:cs="Times New Roman"/>
          <w:spacing w:val="-1"/>
          <w:lang w:val="tr-TR"/>
        </w:rPr>
        <w:t>za</w:t>
      </w:r>
      <w:r w:rsidRPr="00EE36EE">
        <w:rPr>
          <w:rFonts w:cs="Times New Roman"/>
          <w:lang w:val="tr-TR"/>
        </w:rPr>
        <w:t>bt</w:t>
      </w:r>
      <w:r w:rsidRPr="00EE36EE">
        <w:rPr>
          <w:rFonts w:cs="Times New Roman"/>
          <w:spacing w:val="15"/>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zirâʿ</w:t>
      </w:r>
      <w:r w:rsidRPr="00EE36EE">
        <w:rPr>
          <w:rFonts w:cs="Times New Roman"/>
          <w:spacing w:val="-1"/>
          <w:lang w:val="tr-TR"/>
        </w:rPr>
        <w:t>a</w:t>
      </w:r>
      <w:r w:rsidRPr="00EE36EE">
        <w:rPr>
          <w:rFonts w:cs="Times New Roman"/>
          <w:lang w:val="tr-TR"/>
        </w:rPr>
        <w:t>t</w:t>
      </w:r>
      <w:r w:rsidRPr="00EE36EE">
        <w:rPr>
          <w:rFonts w:cs="Times New Roman"/>
          <w:spacing w:val="14"/>
          <w:lang w:val="tr-TR"/>
        </w:rPr>
        <w:t xml:space="preserve"> </w:t>
      </w:r>
      <w:r w:rsidRPr="00EE36EE">
        <w:rPr>
          <w:rFonts w:cs="Times New Roman"/>
          <w:lang w:val="tr-TR"/>
        </w:rPr>
        <w:t>ve ʿöşrü</w:t>
      </w:r>
      <w:r w:rsidRPr="00EE36EE">
        <w:rPr>
          <w:rFonts w:cs="Times New Roman"/>
          <w:spacing w:val="49"/>
          <w:lang w:val="tr-TR"/>
        </w:rPr>
        <w:t xml:space="preserve"> </w:t>
      </w:r>
      <w:r w:rsidRPr="00EE36EE">
        <w:rPr>
          <w:rFonts w:cs="Times New Roman"/>
          <w:lang w:val="tr-TR"/>
        </w:rPr>
        <w:t>e</w:t>
      </w:r>
      <w:r w:rsidRPr="00EE36EE">
        <w:rPr>
          <w:rFonts w:cs="Times New Roman"/>
          <w:spacing w:val="-1"/>
          <w:lang w:val="tr-TR"/>
        </w:rPr>
        <w:t>d</w:t>
      </w:r>
      <w:r w:rsidRPr="00EE36EE">
        <w:rPr>
          <w:rFonts w:cs="Times New Roman"/>
          <w:lang w:val="tr-TR"/>
        </w:rPr>
        <w:t>â</w:t>
      </w:r>
      <w:r w:rsidRPr="00EE36EE">
        <w:rPr>
          <w:rFonts w:cs="Times New Roman"/>
          <w:spacing w:val="49"/>
          <w:lang w:val="tr-TR"/>
        </w:rPr>
        <w:t xml:space="preserve"> </w:t>
      </w:r>
      <w:r w:rsidRPr="00EE36EE">
        <w:rPr>
          <w:rFonts w:cs="Times New Roman"/>
          <w:spacing w:val="-2"/>
          <w:lang w:val="tr-TR"/>
        </w:rPr>
        <w:t>o</w:t>
      </w:r>
      <w:r w:rsidRPr="00EE36EE">
        <w:rPr>
          <w:rFonts w:cs="Times New Roman"/>
          <w:lang w:val="tr-TR"/>
        </w:rPr>
        <w:t>luna</w:t>
      </w:r>
      <w:r w:rsidRPr="00EE36EE">
        <w:rPr>
          <w:rFonts w:cs="Times New Roman"/>
          <w:spacing w:val="49"/>
          <w:lang w:val="tr-TR"/>
        </w:rPr>
        <w:t xml:space="preserve"> </w:t>
      </w:r>
      <w:r w:rsidRPr="00EE36EE">
        <w:rPr>
          <w:rFonts w:cs="Times New Roman"/>
          <w:lang w:val="tr-TR"/>
        </w:rPr>
        <w:t>gel</w:t>
      </w:r>
      <w:r w:rsidRPr="00EE36EE">
        <w:rPr>
          <w:rFonts w:cs="Times New Roman"/>
          <w:spacing w:val="-2"/>
          <w:lang w:val="tr-TR"/>
        </w:rPr>
        <w:t>ü</w:t>
      </w:r>
      <w:r w:rsidRPr="00EE36EE">
        <w:rPr>
          <w:rFonts w:cs="Times New Roman"/>
          <w:lang w:val="tr-TR"/>
        </w:rPr>
        <w:t>r</w:t>
      </w:r>
      <w:r w:rsidRPr="00EE36EE">
        <w:rPr>
          <w:rFonts w:cs="Times New Roman"/>
          <w:spacing w:val="49"/>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49"/>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47"/>
          <w:lang w:val="tr-TR"/>
        </w:rPr>
        <w:t xml:space="preserve"> </w:t>
      </w:r>
      <w:r w:rsidRPr="00EE36EE">
        <w:rPr>
          <w:rFonts w:cs="Times New Roman"/>
          <w:lang w:val="tr-TR"/>
        </w:rPr>
        <w:t>sen</w:t>
      </w:r>
      <w:r w:rsidRPr="00EE36EE">
        <w:rPr>
          <w:rFonts w:cs="Times New Roman"/>
          <w:spacing w:val="3"/>
          <w:lang w:val="tr-TR"/>
        </w:rPr>
        <w:t>e</w:t>
      </w:r>
      <w:r w:rsidRPr="00EE36EE">
        <w:rPr>
          <w:rFonts w:cs="Times New Roman"/>
          <w:lang w:val="tr-TR"/>
        </w:rPr>
        <w:t>-i</w:t>
      </w:r>
      <w:r w:rsidRPr="00EE36EE">
        <w:rPr>
          <w:rFonts w:cs="Times New Roman"/>
          <w:spacing w:val="49"/>
          <w:lang w:val="tr-TR"/>
        </w:rPr>
        <w:t xml:space="preserve"> </w:t>
      </w:r>
      <w:r w:rsidRPr="00EE36EE">
        <w:rPr>
          <w:rFonts w:cs="Times New Roman"/>
          <w:lang w:val="tr-TR"/>
        </w:rPr>
        <w:t>mezbûrede</w:t>
      </w:r>
      <w:r w:rsidRPr="00EE36EE">
        <w:rPr>
          <w:rFonts w:cs="Times New Roman"/>
          <w:spacing w:val="49"/>
          <w:lang w:val="tr-TR"/>
        </w:rPr>
        <w:t xml:space="preserve"> </w:t>
      </w:r>
      <w:r w:rsidRPr="00EE36EE">
        <w:rPr>
          <w:rFonts w:cs="Times New Roman"/>
          <w:lang w:val="tr-TR"/>
        </w:rPr>
        <w:t>f</w:t>
      </w:r>
      <w:r w:rsidRPr="00EE36EE">
        <w:rPr>
          <w:rFonts w:cs="Times New Roman"/>
          <w:spacing w:val="-2"/>
          <w:lang w:val="tr-TR"/>
        </w:rPr>
        <w:t>ü</w:t>
      </w:r>
      <w:r w:rsidRPr="00EE36EE">
        <w:rPr>
          <w:rFonts w:cs="Times New Roman"/>
          <w:lang w:val="tr-TR"/>
        </w:rPr>
        <w:t>zûlî</w:t>
      </w:r>
      <w:r w:rsidRPr="00EE36EE">
        <w:rPr>
          <w:rFonts w:cs="Times New Roman"/>
          <w:spacing w:val="49"/>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48"/>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49"/>
          <w:lang w:val="tr-TR"/>
        </w:rPr>
        <w:t xml:space="preserve"> </w:t>
      </w:r>
      <w:r w:rsidRPr="00EE36EE">
        <w:rPr>
          <w:rFonts w:cs="Times New Roman"/>
          <w:spacing w:val="-2"/>
          <w:lang w:val="tr-TR"/>
        </w:rPr>
        <w:t>m</w:t>
      </w:r>
      <w:r w:rsidRPr="00EE36EE">
        <w:rPr>
          <w:rFonts w:cs="Times New Roman"/>
          <w:lang w:val="tr-TR"/>
        </w:rPr>
        <w:t>uv</w:t>
      </w:r>
      <w:r w:rsidRPr="00EE36EE">
        <w:rPr>
          <w:rFonts w:cs="Times New Roman"/>
          <w:spacing w:val="1"/>
          <w:lang w:val="tr-TR"/>
        </w:rPr>
        <w:t>â</w:t>
      </w:r>
      <w:r w:rsidRPr="00EE36EE">
        <w:rPr>
          <w:rFonts w:cs="Times New Roman"/>
          <w:lang w:val="tr-TR"/>
        </w:rPr>
        <w:t>fı</w:t>
      </w:r>
      <w:r w:rsidRPr="00EE36EE">
        <w:rPr>
          <w:rFonts w:cs="Times New Roman"/>
          <w:spacing w:val="2"/>
          <w:lang w:val="tr-TR"/>
        </w:rPr>
        <w:t>k</w:t>
      </w:r>
      <w:r w:rsidRPr="00EE36EE">
        <w:rPr>
          <w:rFonts w:cs="Times New Roman"/>
          <w:lang w:val="tr-TR"/>
        </w:rPr>
        <w:t>-ı nefsü’l-e</w:t>
      </w:r>
      <w:r w:rsidRPr="00EE36EE">
        <w:rPr>
          <w:rFonts w:cs="Times New Roman"/>
          <w:spacing w:val="-2"/>
          <w:lang w:val="tr-TR"/>
        </w:rPr>
        <w:t>m</w:t>
      </w:r>
      <w:r w:rsidRPr="00EE36EE">
        <w:rPr>
          <w:rFonts w:cs="Times New Roman"/>
          <w:lang w:val="tr-TR"/>
        </w:rPr>
        <w:t>r</w:t>
      </w:r>
      <w:r w:rsidRPr="00EE36EE">
        <w:rPr>
          <w:rFonts w:cs="Times New Roman"/>
          <w:spacing w:val="17"/>
          <w:lang w:val="tr-TR"/>
        </w:rPr>
        <w:t xml:space="preserve"> </w:t>
      </w:r>
      <w:r w:rsidRPr="00EE36EE">
        <w:rPr>
          <w:rFonts w:cs="Times New Roman"/>
          <w:lang w:val="tr-TR"/>
        </w:rPr>
        <w:t>olduğu</w:t>
      </w:r>
      <w:r w:rsidRPr="00EE36EE">
        <w:rPr>
          <w:rFonts w:cs="Times New Roman"/>
          <w:spacing w:val="17"/>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lde</w:t>
      </w:r>
      <w:r w:rsidRPr="00EE36EE">
        <w:rPr>
          <w:rFonts w:cs="Times New Roman"/>
          <w:spacing w:val="17"/>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c</w:t>
      </w:r>
      <w:r w:rsidRPr="00EE36EE">
        <w:rPr>
          <w:rFonts w:cs="Times New Roman"/>
          <w:spacing w:val="1"/>
          <w:lang w:val="tr-TR"/>
        </w:rPr>
        <w:t>h</w:t>
      </w:r>
      <w:r w:rsidRPr="00EE36EE">
        <w:rPr>
          <w:rFonts w:cs="Times New Roman"/>
          <w:lang w:val="tr-TR"/>
        </w:rPr>
        <w:t>-i</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eşrûh</w:t>
      </w:r>
      <w:r w:rsidRPr="00EE36EE">
        <w:rPr>
          <w:rFonts w:cs="Times New Roman"/>
          <w:spacing w:val="16"/>
          <w:lang w:val="tr-TR"/>
        </w:rPr>
        <w:t xml:space="preserve"> </w:t>
      </w:r>
      <w:r w:rsidRPr="00EE36EE">
        <w:rPr>
          <w:rFonts w:cs="Times New Roman"/>
          <w:lang w:val="tr-TR"/>
        </w:rPr>
        <w:t>üzere</w:t>
      </w:r>
      <w:r w:rsidRPr="00EE36EE">
        <w:rPr>
          <w:rFonts w:cs="Times New Roman"/>
          <w:spacing w:val="16"/>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an</w:t>
      </w:r>
      <w:r w:rsidRPr="00EE36EE">
        <w:rPr>
          <w:rFonts w:cs="Times New Roman"/>
          <w:spacing w:val="16"/>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rler</w:t>
      </w:r>
      <w:r w:rsidRPr="00EE36EE">
        <w:rPr>
          <w:rFonts w:cs="Times New Roman"/>
          <w:spacing w:val="17"/>
          <w:lang w:val="tr-TR"/>
        </w:rPr>
        <w:t xml:space="preserve"> </w:t>
      </w:r>
      <w:r w:rsidRPr="00EE36EE">
        <w:rPr>
          <w:rFonts w:cs="Times New Roman"/>
          <w:spacing w:val="-2"/>
          <w:lang w:val="tr-TR"/>
        </w:rPr>
        <w:t>n</w:t>
      </w:r>
      <w:r w:rsidRPr="00EE36EE">
        <w:rPr>
          <w:rFonts w:cs="Times New Roman"/>
          <w:lang w:val="tr-TR"/>
        </w:rPr>
        <w:t>asrâ</w:t>
      </w:r>
      <w:r w:rsidRPr="00EE36EE">
        <w:rPr>
          <w:rFonts w:cs="Times New Roman"/>
          <w:spacing w:val="-1"/>
          <w:lang w:val="tr-TR"/>
        </w:rPr>
        <w:t>n</w:t>
      </w:r>
      <w:r w:rsidRPr="00EE36EE">
        <w:rPr>
          <w:rFonts w:cs="Times New Roman"/>
          <w:lang w:val="tr-TR"/>
        </w:rPr>
        <w:t>i</w:t>
      </w:r>
      <w:r w:rsidRPr="00EE36EE">
        <w:rPr>
          <w:rFonts w:cs="Times New Roman"/>
          <w:spacing w:val="-1"/>
          <w:lang w:val="tr-TR"/>
        </w:rPr>
        <w:t>y</w:t>
      </w:r>
      <w:r w:rsidRPr="00EE36EE">
        <w:rPr>
          <w:rFonts w:cs="Times New Roman"/>
          <w:spacing w:val="2"/>
          <w:lang w:val="tr-TR"/>
        </w:rPr>
        <w:t>e</w:t>
      </w:r>
      <w:r w:rsidRPr="00EE36EE">
        <w:rPr>
          <w:rFonts w:cs="Times New Roman"/>
          <w:lang w:val="tr-TR"/>
        </w:rPr>
        <w:t>-i</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ersûmeye alı</w:t>
      </w:r>
      <w:r w:rsidRPr="00EE36EE">
        <w:rPr>
          <w:rFonts w:cs="Times New Roman"/>
          <w:spacing w:val="-1"/>
          <w:lang w:val="tr-TR"/>
        </w:rPr>
        <w:t>v</w:t>
      </w:r>
      <w:r w:rsidRPr="00EE36EE">
        <w:rPr>
          <w:rFonts w:cs="Times New Roman"/>
          <w:lang w:val="tr-TR"/>
        </w:rPr>
        <w:t>irilüb</w:t>
      </w:r>
      <w:r w:rsidRPr="00EE36EE">
        <w:rPr>
          <w:rFonts w:cs="Times New Roman"/>
          <w:spacing w:val="10"/>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dinde</w:t>
      </w:r>
      <w:r w:rsidRPr="00EE36EE">
        <w:rPr>
          <w:rFonts w:cs="Times New Roman"/>
          <w:spacing w:val="11"/>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9"/>
          <w:lang w:val="tr-TR"/>
        </w:rPr>
        <w:t xml:space="preserve"> </w:t>
      </w:r>
      <w:r w:rsidRPr="00EE36EE">
        <w:rPr>
          <w:rFonts w:cs="Times New Roman"/>
          <w:lang w:val="tr-TR"/>
        </w:rPr>
        <w:t>tapu</w:t>
      </w:r>
      <w:r w:rsidRPr="00EE36EE">
        <w:rPr>
          <w:rFonts w:cs="Times New Roman"/>
          <w:spacing w:val="10"/>
          <w:lang w:val="tr-TR"/>
        </w:rPr>
        <w:t xml:space="preserve"> </w:t>
      </w:r>
      <w:r w:rsidRPr="00EE36EE">
        <w:rPr>
          <w:rFonts w:cs="Times New Roman"/>
          <w:lang w:val="tr-TR"/>
        </w:rPr>
        <w:t>sendi</w:t>
      </w:r>
      <w:r w:rsidRPr="00EE36EE">
        <w:rPr>
          <w:rFonts w:cs="Times New Roman"/>
          <w:spacing w:val="10"/>
          <w:lang w:val="tr-TR"/>
        </w:rPr>
        <w:t xml:space="preserve"> </w:t>
      </w:r>
      <w:r w:rsidRPr="00EE36EE">
        <w:rPr>
          <w:rFonts w:cs="Times New Roman"/>
          <w:lang w:val="tr-TR"/>
        </w:rPr>
        <w:t>mûcebince</w:t>
      </w:r>
      <w:r w:rsidRPr="00EE36EE">
        <w:rPr>
          <w:rFonts w:cs="Times New Roman"/>
          <w:spacing w:val="12"/>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1"/>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zirâʿ</w:t>
      </w:r>
      <w:r w:rsidRPr="00EE36EE">
        <w:rPr>
          <w:rFonts w:cs="Times New Roman"/>
          <w:spacing w:val="-1"/>
          <w:lang w:val="tr-TR"/>
        </w:rPr>
        <w:t>a</w:t>
      </w:r>
      <w:r w:rsidRPr="00EE36EE">
        <w:rPr>
          <w:rFonts w:cs="Times New Roman"/>
          <w:lang w:val="tr-TR"/>
        </w:rPr>
        <w:t>t</w:t>
      </w:r>
      <w:r w:rsidRPr="00EE36EE">
        <w:rPr>
          <w:rFonts w:cs="Times New Roman"/>
          <w:spacing w:val="9"/>
          <w:lang w:val="tr-TR"/>
        </w:rPr>
        <w:t xml:space="preserve"> </w:t>
      </w:r>
      <w:r w:rsidRPr="00EE36EE">
        <w:rPr>
          <w:rFonts w:cs="Times New Roman"/>
          <w:lang w:val="tr-TR"/>
        </w:rPr>
        <w:t>it</w:t>
      </w:r>
      <w:r w:rsidRPr="00EE36EE">
        <w:rPr>
          <w:rFonts w:cs="Times New Roman"/>
          <w:spacing w:val="-2"/>
          <w:lang w:val="tr-TR"/>
        </w:rPr>
        <w:t>d</w:t>
      </w:r>
      <w:r w:rsidRPr="00EE36EE">
        <w:rPr>
          <w:rFonts w:cs="Times New Roman"/>
          <w:lang w:val="tr-TR"/>
        </w:rPr>
        <w:t>iril</w:t>
      </w:r>
      <w:r w:rsidRPr="00EE36EE">
        <w:rPr>
          <w:rFonts w:cs="Times New Roman"/>
          <w:spacing w:val="-2"/>
          <w:lang w:val="tr-TR"/>
        </w:rPr>
        <w:t>m</w:t>
      </w:r>
      <w:r w:rsidRPr="00EE36EE">
        <w:rPr>
          <w:rFonts w:cs="Times New Roman"/>
          <w:lang w:val="tr-TR"/>
        </w:rPr>
        <w:t>ek</w:t>
      </w:r>
      <w:r w:rsidRPr="00EE36EE">
        <w:rPr>
          <w:rFonts w:cs="Times New Roman"/>
          <w:spacing w:val="10"/>
          <w:lang w:val="tr-TR"/>
        </w:rPr>
        <w:t xml:space="preserve"> </w:t>
      </w:r>
      <w:r w:rsidRPr="00EE36EE">
        <w:rPr>
          <w:rFonts w:cs="Times New Roman"/>
          <w:lang w:val="tr-TR"/>
        </w:rPr>
        <w:t>muvâ</w:t>
      </w:r>
      <w:r w:rsidRPr="00EE36EE">
        <w:rPr>
          <w:rFonts w:cs="Times New Roman"/>
          <w:spacing w:val="-2"/>
          <w:lang w:val="tr-TR"/>
        </w:rPr>
        <w:t>f</w:t>
      </w:r>
      <w:r w:rsidRPr="00EE36EE">
        <w:rPr>
          <w:rFonts w:cs="Times New Roman"/>
          <w:lang w:val="tr-TR"/>
        </w:rPr>
        <w:t>ı</w:t>
      </w:r>
      <w:r w:rsidRPr="00EE36EE">
        <w:rPr>
          <w:rFonts w:cs="Times New Roman"/>
          <w:spacing w:val="2"/>
          <w:lang w:val="tr-TR"/>
        </w:rPr>
        <w:t>k</w:t>
      </w:r>
      <w:r w:rsidRPr="00EE36EE">
        <w:rPr>
          <w:rFonts w:cs="Times New Roman"/>
          <w:lang w:val="tr-TR"/>
        </w:rPr>
        <w:t>-ı</w:t>
      </w:r>
      <w:r w:rsidRPr="00EE36EE">
        <w:rPr>
          <w:rFonts w:cs="Times New Roman"/>
          <w:spacing w:val="11"/>
          <w:lang w:val="tr-TR"/>
        </w:rPr>
        <w:t xml:space="preserve"> </w:t>
      </w:r>
      <w:r w:rsidRPr="00EE36EE">
        <w:rPr>
          <w:rFonts w:cs="Times New Roman"/>
          <w:spacing w:val="-2"/>
          <w:lang w:val="tr-TR"/>
        </w:rPr>
        <w:t>k</w:t>
      </w:r>
      <w:r w:rsidRPr="00EE36EE">
        <w:rPr>
          <w:rFonts w:cs="Times New Roman"/>
          <w:lang w:val="tr-TR"/>
        </w:rPr>
        <w:t>ânûn idüğün</w:t>
      </w:r>
      <w:r w:rsidRPr="00EE36EE">
        <w:rPr>
          <w:rFonts w:cs="Times New Roman"/>
          <w:spacing w:val="23"/>
          <w:lang w:val="tr-TR"/>
        </w:rPr>
        <w:t xml:space="preserve"> </w:t>
      </w:r>
      <w:r w:rsidRPr="00EE36EE">
        <w:rPr>
          <w:rFonts w:cs="Times New Roman"/>
          <w:lang w:val="tr-TR"/>
        </w:rPr>
        <w:t>kal</w:t>
      </w:r>
      <w:r w:rsidRPr="00EE36EE">
        <w:rPr>
          <w:rFonts w:cs="Times New Roman"/>
          <w:spacing w:val="-1"/>
          <w:lang w:val="tr-TR"/>
        </w:rPr>
        <w:t>e</w:t>
      </w:r>
      <w:r w:rsidRPr="00EE36EE">
        <w:rPr>
          <w:rFonts w:cs="Times New Roman"/>
          <w:spacing w:val="-2"/>
          <w:lang w:val="tr-TR"/>
        </w:rPr>
        <w:t>m</w:t>
      </w:r>
      <w:r w:rsidRPr="00EE36EE">
        <w:rPr>
          <w:rFonts w:cs="Times New Roman"/>
          <w:lang w:val="tr-TR"/>
        </w:rPr>
        <w:t>-i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ezbû</w:t>
      </w:r>
      <w:r w:rsidRPr="00EE36EE">
        <w:rPr>
          <w:rFonts w:cs="Times New Roman"/>
          <w:spacing w:val="1"/>
          <w:lang w:val="tr-TR"/>
        </w:rPr>
        <w:t>r</w:t>
      </w:r>
      <w:r w:rsidRPr="00EE36EE">
        <w:rPr>
          <w:rFonts w:cs="Times New Roman"/>
          <w:lang w:val="tr-TR"/>
        </w:rPr>
        <w:t>dan</w:t>
      </w:r>
      <w:r w:rsidRPr="00EE36EE">
        <w:rPr>
          <w:rFonts w:cs="Times New Roman"/>
          <w:spacing w:val="22"/>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23"/>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lındı</w:t>
      </w:r>
      <w:r w:rsidRPr="00EE36EE">
        <w:rPr>
          <w:rFonts w:cs="Times New Roman"/>
          <w:spacing w:val="-1"/>
          <w:lang w:val="tr-TR"/>
        </w:rPr>
        <w:t>ğ</w:t>
      </w:r>
      <w:r w:rsidRPr="00EE36EE">
        <w:rPr>
          <w:rFonts w:cs="Times New Roman"/>
          <w:lang w:val="tr-TR"/>
        </w:rPr>
        <w:t>ına</w:t>
      </w:r>
      <w:r w:rsidRPr="00EE36EE">
        <w:rPr>
          <w:rFonts w:cs="Times New Roman"/>
          <w:spacing w:val="23"/>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nâ’en</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üb</w:t>
      </w:r>
      <w:r w:rsidRPr="00EE36EE">
        <w:rPr>
          <w:rFonts w:cs="Times New Roman"/>
          <w:spacing w:val="1"/>
          <w:lang w:val="tr-TR"/>
        </w:rPr>
        <w:t>â</w:t>
      </w:r>
      <w:r w:rsidRPr="00EE36EE">
        <w:rPr>
          <w:rFonts w:cs="Times New Roman"/>
          <w:lang w:val="tr-TR"/>
        </w:rPr>
        <w:t>şir</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aʿrifet</w:t>
      </w:r>
      <w:r w:rsidRPr="00EE36EE">
        <w:rPr>
          <w:rFonts w:cs="Times New Roman"/>
          <w:spacing w:val="-1"/>
          <w:lang w:val="tr-TR"/>
        </w:rPr>
        <w:t>i</w:t>
      </w:r>
      <w:r w:rsidRPr="00EE36EE">
        <w:rPr>
          <w:rFonts w:cs="Times New Roman"/>
          <w:lang w:val="tr-TR"/>
        </w:rPr>
        <w:t>yle</w:t>
      </w:r>
      <w:r w:rsidRPr="00EE36EE">
        <w:rPr>
          <w:rFonts w:cs="Times New Roman"/>
          <w:spacing w:val="23"/>
          <w:lang w:val="tr-TR"/>
        </w:rPr>
        <w:t xml:space="preserve"> </w:t>
      </w:r>
      <w:r w:rsidRPr="00EE36EE">
        <w:rPr>
          <w:rFonts w:cs="Times New Roman"/>
          <w:lang w:val="tr-TR"/>
        </w:rPr>
        <w:t>kânûn</w:t>
      </w:r>
      <w:r w:rsidRPr="00EE36EE">
        <w:rPr>
          <w:rFonts w:cs="Times New Roman"/>
          <w:spacing w:val="22"/>
          <w:lang w:val="tr-TR"/>
        </w:rPr>
        <w:t xml:space="preserve"> </w:t>
      </w:r>
      <w:r w:rsidRPr="00EE36EE">
        <w:rPr>
          <w:rFonts w:cs="Times New Roman"/>
          <w:spacing w:val="-2"/>
          <w:lang w:val="tr-TR"/>
        </w:rPr>
        <w:t>ü</w:t>
      </w:r>
      <w:r w:rsidRPr="00EE36EE">
        <w:rPr>
          <w:rFonts w:cs="Times New Roman"/>
          <w:lang w:val="tr-TR"/>
        </w:rPr>
        <w:t>zere ʿa</w:t>
      </w:r>
      <w:r w:rsidRPr="00EE36EE">
        <w:rPr>
          <w:rFonts w:cs="Times New Roman"/>
          <w:spacing w:val="-2"/>
          <w:lang w:val="tr-TR"/>
        </w:rPr>
        <w:t>m</w:t>
      </w:r>
      <w:r w:rsidRPr="00EE36EE">
        <w:rPr>
          <w:rFonts w:cs="Times New Roman"/>
          <w:lang w:val="tr-TR"/>
        </w:rPr>
        <w:t>el</w:t>
      </w:r>
      <w:r w:rsidRPr="00EE36EE">
        <w:rPr>
          <w:rFonts w:cs="Times New Roman"/>
          <w:spacing w:val="1"/>
          <w:lang w:val="tr-TR"/>
        </w:rPr>
        <w:t xml:space="preserve"> </w:t>
      </w:r>
      <w:r w:rsidRPr="00EE36EE">
        <w:rPr>
          <w:rFonts w:cs="Times New Roman"/>
          <w:lang w:val="tr-TR"/>
        </w:rPr>
        <w:t xml:space="preserve">olunmak bâbında </w:t>
      </w:r>
      <w:r w:rsidRPr="00EE36EE">
        <w:rPr>
          <w:rFonts w:cs="Times New Roman"/>
          <w:spacing w:val="-1"/>
          <w:lang w:val="tr-TR"/>
        </w:rPr>
        <w:t>i</w:t>
      </w:r>
      <w:r w:rsidRPr="00EE36EE">
        <w:rPr>
          <w:rFonts w:cs="Times New Roman"/>
          <w:lang w:val="tr-TR"/>
        </w:rPr>
        <w:t>ki</w:t>
      </w:r>
      <w:r w:rsidRPr="00EE36EE">
        <w:rPr>
          <w:rFonts w:cs="Times New Roman"/>
          <w:spacing w:val="1"/>
          <w:lang w:val="tr-TR"/>
        </w:rPr>
        <w:t xml:space="preserve"> </w:t>
      </w:r>
      <w:r w:rsidRPr="00EE36EE">
        <w:rPr>
          <w:rFonts w:cs="Times New Roman"/>
          <w:lang w:val="tr-TR"/>
        </w:rPr>
        <w:t>yüz</w:t>
      </w:r>
      <w:r w:rsidRPr="00EE36EE">
        <w:rPr>
          <w:rFonts w:cs="Times New Roman"/>
          <w:spacing w:val="1"/>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1"/>
          <w:lang w:val="tr-TR"/>
        </w:rPr>
        <w:t xml:space="preserve"> </w:t>
      </w:r>
      <w:r w:rsidRPr="00EE36EE">
        <w:rPr>
          <w:rFonts w:cs="Times New Roman"/>
          <w:lang w:val="tr-TR"/>
        </w:rPr>
        <w:t>beş</w:t>
      </w:r>
      <w:r w:rsidRPr="00EE36EE">
        <w:rPr>
          <w:rFonts w:cs="Times New Roman"/>
          <w:spacing w:val="1"/>
          <w:lang w:val="tr-TR"/>
        </w:rPr>
        <w:t xml:space="preserve"> </w:t>
      </w:r>
      <w:r w:rsidRPr="00EE36EE">
        <w:rPr>
          <w:rFonts w:cs="Times New Roman"/>
          <w:lang w:val="tr-TR"/>
        </w:rPr>
        <w:t>senesi evâhi</w:t>
      </w:r>
      <w:r w:rsidRPr="00EE36EE">
        <w:rPr>
          <w:rFonts w:cs="Times New Roman"/>
          <w:spacing w:val="2"/>
          <w:lang w:val="tr-TR"/>
        </w:rPr>
        <w:t>r</w:t>
      </w:r>
      <w:r w:rsidRPr="00EE36EE">
        <w:rPr>
          <w:rFonts w:cs="Times New Roman"/>
          <w:lang w:val="tr-TR"/>
        </w:rPr>
        <w:t>-i</w:t>
      </w:r>
      <w:r w:rsidRPr="00EE36EE">
        <w:rPr>
          <w:rFonts w:cs="Times New Roman"/>
          <w:spacing w:val="1"/>
          <w:lang w:val="tr-TR"/>
        </w:rPr>
        <w:t xml:space="preserve"> </w:t>
      </w:r>
      <w:r w:rsidRPr="00EE36EE">
        <w:rPr>
          <w:rFonts w:cs="Times New Roman"/>
          <w:lang w:val="tr-TR"/>
        </w:rPr>
        <w:t>R</w:t>
      </w:r>
      <w:r w:rsidRPr="00EE36EE">
        <w:rPr>
          <w:rFonts w:cs="Times New Roman"/>
          <w:spacing w:val="-2"/>
          <w:lang w:val="tr-TR"/>
        </w:rPr>
        <w:t>am</w:t>
      </w:r>
      <w:r w:rsidRPr="00EE36EE">
        <w:rPr>
          <w:rFonts w:cs="Times New Roman"/>
          <w:lang w:val="tr-TR"/>
        </w:rPr>
        <w:t>azan’ında</w:t>
      </w:r>
      <w:r w:rsidRPr="00EE36EE">
        <w:rPr>
          <w:rFonts w:cs="Times New Roman"/>
          <w:spacing w:val="1"/>
          <w:lang w:val="tr-TR"/>
        </w:rPr>
        <w:t xml:space="preserve"> </w:t>
      </w:r>
      <w:r w:rsidRPr="00EE36EE">
        <w:rPr>
          <w:rFonts w:cs="Times New Roman"/>
          <w:lang w:val="tr-TR"/>
        </w:rPr>
        <w:t>sâdır</w:t>
      </w:r>
      <w:r w:rsidRPr="00EE36EE">
        <w:rPr>
          <w:rFonts w:cs="Times New Roman"/>
          <w:spacing w:val="1"/>
          <w:lang w:val="tr-TR"/>
        </w:rPr>
        <w:t xml:space="preserve"> </w:t>
      </w:r>
      <w:r w:rsidRPr="00EE36EE">
        <w:rPr>
          <w:rFonts w:cs="Times New Roman"/>
          <w:spacing w:val="-2"/>
          <w:lang w:val="tr-TR"/>
        </w:rPr>
        <w:t>o</w:t>
      </w:r>
      <w:r w:rsidRPr="00EE36EE">
        <w:rPr>
          <w:rFonts w:cs="Times New Roman"/>
          <w:lang w:val="tr-TR"/>
        </w:rPr>
        <w:t xml:space="preserve">lan </w:t>
      </w:r>
      <w:r w:rsidRPr="00EE36EE">
        <w:rPr>
          <w:rFonts w:cs="Times New Roman"/>
          <w:spacing w:val="-1"/>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 şerîfim</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1"/>
          <w:lang w:val="tr-TR"/>
        </w:rPr>
        <w:t>c</w:t>
      </w:r>
      <w:r w:rsidRPr="00EE36EE">
        <w:rPr>
          <w:rFonts w:cs="Times New Roman"/>
          <w:lang w:val="tr-TR"/>
        </w:rPr>
        <w:t>ebince</w:t>
      </w:r>
      <w:r w:rsidRPr="00EE36EE">
        <w:rPr>
          <w:rFonts w:cs="Times New Roman"/>
          <w:spacing w:val="11"/>
          <w:lang w:val="tr-TR"/>
        </w:rPr>
        <w:t xml:space="preserve"> </w:t>
      </w:r>
      <w:r w:rsidRPr="00EE36EE">
        <w:rPr>
          <w:rFonts w:cs="Times New Roman"/>
          <w:lang w:val="tr-TR"/>
        </w:rPr>
        <w:t>zikr</w:t>
      </w:r>
      <w:r w:rsidRPr="00EE36EE">
        <w:rPr>
          <w:rFonts w:cs="Times New Roman"/>
          <w:spacing w:val="9"/>
          <w:lang w:val="tr-TR"/>
        </w:rPr>
        <w:t xml:space="preserve"> </w:t>
      </w:r>
      <w:r w:rsidRPr="00EE36EE">
        <w:rPr>
          <w:rFonts w:cs="Times New Roman"/>
          <w:lang w:val="tr-TR"/>
        </w:rPr>
        <w:t>olunan</w:t>
      </w:r>
      <w:r w:rsidRPr="00EE36EE">
        <w:rPr>
          <w:rFonts w:cs="Times New Roman"/>
          <w:spacing w:val="11"/>
          <w:lang w:val="tr-TR"/>
        </w:rPr>
        <w:t xml:space="preserve"> </w:t>
      </w:r>
      <w:r w:rsidRPr="00EE36EE">
        <w:rPr>
          <w:rFonts w:cs="Times New Roman"/>
          <w:lang w:val="tr-TR"/>
        </w:rPr>
        <w:t>tarl</w:t>
      </w:r>
      <w:r w:rsidRPr="00EE36EE">
        <w:rPr>
          <w:rFonts w:cs="Times New Roman"/>
          <w:spacing w:val="-2"/>
          <w:lang w:val="tr-TR"/>
        </w:rPr>
        <w:t>a</w:t>
      </w:r>
      <w:r w:rsidRPr="00EE36EE">
        <w:rPr>
          <w:rFonts w:cs="Times New Roman"/>
          <w:lang w:val="tr-TR"/>
        </w:rPr>
        <w:t>lar</w:t>
      </w:r>
      <w:r w:rsidRPr="00EE36EE">
        <w:rPr>
          <w:rFonts w:cs="Times New Roman"/>
          <w:spacing w:val="10"/>
          <w:lang w:val="tr-TR"/>
        </w:rPr>
        <w:t xml:space="preserve"> </w:t>
      </w:r>
      <w:r w:rsidRPr="00EE36EE">
        <w:rPr>
          <w:rFonts w:cs="Times New Roman"/>
          <w:lang w:val="tr-TR"/>
        </w:rPr>
        <w:t>n</w:t>
      </w:r>
      <w:r w:rsidRPr="00EE36EE">
        <w:rPr>
          <w:rFonts w:cs="Times New Roman"/>
          <w:spacing w:val="2"/>
          <w:lang w:val="tr-TR"/>
        </w:rPr>
        <w:t>a</w:t>
      </w:r>
      <w:r w:rsidRPr="00EE36EE">
        <w:rPr>
          <w:rFonts w:cs="Times New Roman"/>
          <w:lang w:val="tr-TR"/>
        </w:rPr>
        <w:t>srâ</w:t>
      </w:r>
      <w:r w:rsidRPr="00EE36EE">
        <w:rPr>
          <w:rFonts w:cs="Times New Roman"/>
          <w:spacing w:val="-2"/>
          <w:lang w:val="tr-TR"/>
        </w:rPr>
        <w:t>n</w:t>
      </w:r>
      <w:r w:rsidRPr="00EE36EE">
        <w:rPr>
          <w:rFonts w:cs="Times New Roman"/>
          <w:lang w:val="tr-TR"/>
        </w:rPr>
        <w:t>iy</w:t>
      </w:r>
      <w:r w:rsidRPr="00EE36EE">
        <w:rPr>
          <w:rFonts w:cs="Times New Roman"/>
          <w:spacing w:val="-1"/>
          <w:lang w:val="tr-TR"/>
        </w:rPr>
        <w:t>e</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e</w:t>
      </w:r>
      <w:r w:rsidRPr="00EE36EE">
        <w:rPr>
          <w:rFonts w:cs="Times New Roman"/>
          <w:spacing w:val="1"/>
          <w:lang w:val="tr-TR"/>
        </w:rPr>
        <w:t>y</w:t>
      </w:r>
      <w:r w:rsidRPr="00EE36EE">
        <w:rPr>
          <w:rFonts w:cs="Times New Roman"/>
          <w:lang w:val="tr-TR"/>
        </w:rPr>
        <w:t>e</w:t>
      </w:r>
      <w:r w:rsidRPr="00EE36EE">
        <w:rPr>
          <w:rFonts w:cs="Times New Roman"/>
          <w:spacing w:val="10"/>
          <w:lang w:val="tr-TR"/>
        </w:rPr>
        <w:t xml:space="preserve"> </w:t>
      </w:r>
      <w:r w:rsidRPr="00EE36EE">
        <w:rPr>
          <w:rFonts w:cs="Times New Roman"/>
          <w:lang w:val="tr-TR"/>
        </w:rPr>
        <w:t>alıver</w:t>
      </w:r>
      <w:r w:rsidRPr="00EE36EE">
        <w:rPr>
          <w:rFonts w:cs="Times New Roman"/>
          <w:spacing w:val="-1"/>
          <w:lang w:val="tr-TR"/>
        </w:rPr>
        <w:t>i</w:t>
      </w:r>
      <w:r w:rsidRPr="00EE36EE">
        <w:rPr>
          <w:rFonts w:cs="Times New Roman"/>
          <w:lang w:val="tr-TR"/>
        </w:rPr>
        <w:t>l</w:t>
      </w:r>
      <w:r w:rsidRPr="00EE36EE">
        <w:rPr>
          <w:rFonts w:cs="Times New Roman"/>
          <w:spacing w:val="-2"/>
          <w:lang w:val="tr-TR"/>
        </w:rPr>
        <w:t>m</w:t>
      </w:r>
      <w:r w:rsidRPr="00EE36EE">
        <w:rPr>
          <w:rFonts w:cs="Times New Roman"/>
          <w:lang w:val="tr-TR"/>
        </w:rPr>
        <w:t>işken</w:t>
      </w:r>
      <w:r w:rsidRPr="00EE36EE">
        <w:rPr>
          <w:rFonts w:cs="Times New Roman"/>
          <w:spacing w:val="10"/>
          <w:lang w:val="tr-TR"/>
        </w:rPr>
        <w:t xml:space="preserve"> </w:t>
      </w:r>
      <w:r w:rsidRPr="00EE36EE">
        <w:rPr>
          <w:rFonts w:cs="Times New Roman"/>
          <w:lang w:val="tr-TR"/>
        </w:rPr>
        <w:t>bu</w:t>
      </w:r>
      <w:r w:rsidRPr="00EE36EE">
        <w:rPr>
          <w:rFonts w:cs="Times New Roman"/>
          <w:spacing w:val="10"/>
          <w:lang w:val="tr-TR"/>
        </w:rPr>
        <w:t xml:space="preserve"> </w:t>
      </w:r>
      <w:r w:rsidRPr="00EE36EE">
        <w:rPr>
          <w:rFonts w:cs="Times New Roman"/>
          <w:lang w:val="tr-TR"/>
        </w:rPr>
        <w:t xml:space="preserve">esnâda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12"/>
          <w:lang w:val="tr-TR"/>
        </w:rPr>
        <w:t xml:space="preserve"> </w:t>
      </w:r>
      <w:r w:rsidRPr="00EE36EE">
        <w:rPr>
          <w:rFonts w:cs="Times New Roman"/>
          <w:lang w:val="tr-TR"/>
        </w:rPr>
        <w:t>yi</w:t>
      </w:r>
      <w:r w:rsidRPr="00EE36EE">
        <w:rPr>
          <w:rFonts w:cs="Times New Roman"/>
          <w:spacing w:val="1"/>
          <w:lang w:val="tr-TR"/>
        </w:rPr>
        <w:t>n</w:t>
      </w:r>
      <w:r w:rsidRPr="00EE36EE">
        <w:rPr>
          <w:rFonts w:cs="Times New Roman"/>
          <w:lang w:val="tr-TR"/>
        </w:rPr>
        <w:t>e</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14"/>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ekde</w:t>
      </w:r>
      <w:r w:rsidRPr="00EE36EE">
        <w:rPr>
          <w:rFonts w:cs="Times New Roman"/>
          <w:spacing w:val="14"/>
          <w:lang w:val="tr-TR"/>
        </w:rPr>
        <w:t xml:space="preserve"> </w:t>
      </w:r>
      <w:r w:rsidRPr="00EE36EE">
        <w:rPr>
          <w:rFonts w:cs="Times New Roman"/>
          <w:lang w:val="tr-TR"/>
        </w:rPr>
        <w:t>olduğu</w:t>
      </w:r>
      <w:r w:rsidRPr="00EE36EE">
        <w:rPr>
          <w:rFonts w:cs="Times New Roman"/>
          <w:spacing w:val="14"/>
          <w:lang w:val="tr-TR"/>
        </w:rPr>
        <w:t xml:space="preserve"> </w:t>
      </w:r>
      <w:r w:rsidRPr="00EE36EE">
        <w:rPr>
          <w:rFonts w:cs="Times New Roman"/>
          <w:lang w:val="tr-TR"/>
        </w:rPr>
        <w:t>bey</w:t>
      </w:r>
      <w:r w:rsidRPr="00EE36EE">
        <w:rPr>
          <w:rFonts w:cs="Times New Roman"/>
          <w:spacing w:val="-1"/>
          <w:lang w:val="tr-TR"/>
        </w:rPr>
        <w:t>â</w:t>
      </w:r>
      <w:r w:rsidRPr="00EE36EE">
        <w:rPr>
          <w:rFonts w:cs="Times New Roman"/>
          <w:lang w:val="tr-TR"/>
        </w:rPr>
        <w:t>nıyla</w:t>
      </w:r>
      <w:r w:rsidRPr="00EE36EE">
        <w:rPr>
          <w:rFonts w:cs="Times New Roman"/>
          <w:spacing w:val="14"/>
          <w:lang w:val="tr-TR"/>
        </w:rPr>
        <w:t xml:space="preserve"> </w:t>
      </w:r>
      <w:r w:rsidRPr="00EE36EE">
        <w:rPr>
          <w:rFonts w:cs="Times New Roman"/>
          <w:lang w:val="tr-TR"/>
        </w:rPr>
        <w:t>bu</w:t>
      </w:r>
      <w:r w:rsidRPr="00EE36EE">
        <w:rPr>
          <w:rFonts w:cs="Times New Roman"/>
          <w:spacing w:val="14"/>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bda</w:t>
      </w:r>
      <w:r w:rsidRPr="00EE36EE">
        <w:rPr>
          <w:rFonts w:cs="Times New Roman"/>
          <w:spacing w:val="14"/>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4"/>
          <w:lang w:val="tr-TR"/>
        </w:rPr>
        <w:t>r</w:t>
      </w:r>
      <w:r w:rsidRPr="00EE36EE">
        <w:rPr>
          <w:rFonts w:cs="Times New Roman"/>
          <w:lang w:val="tr-TR"/>
        </w:rPr>
        <w:t>-i</w:t>
      </w:r>
      <w:r w:rsidRPr="00EE36EE">
        <w:rPr>
          <w:rFonts w:cs="Times New Roman"/>
          <w:spacing w:val="14"/>
          <w:lang w:val="tr-TR"/>
        </w:rPr>
        <w:t xml:space="preserve"> </w:t>
      </w:r>
      <w:r w:rsidRPr="00EE36EE">
        <w:rPr>
          <w:rFonts w:cs="Times New Roman"/>
          <w:lang w:val="tr-TR"/>
        </w:rPr>
        <w:t>şerîfim</w:t>
      </w:r>
      <w:r w:rsidRPr="00EE36EE">
        <w:rPr>
          <w:rFonts w:cs="Times New Roman"/>
          <w:spacing w:val="12"/>
          <w:lang w:val="tr-TR"/>
        </w:rPr>
        <w:t xml:space="preserve"> </w:t>
      </w:r>
      <w:r w:rsidRPr="00EE36EE">
        <w:rPr>
          <w:rFonts w:cs="Times New Roman"/>
          <w:lang w:val="tr-TR"/>
        </w:rPr>
        <w:t>sudûru nasrani</w:t>
      </w:r>
      <w:r w:rsidRPr="00EE36EE">
        <w:rPr>
          <w:rFonts w:cs="Times New Roman"/>
          <w:spacing w:val="-2"/>
          <w:lang w:val="tr-TR"/>
        </w:rPr>
        <w:t>y</w:t>
      </w:r>
      <w:r w:rsidRPr="00EE36EE">
        <w:rPr>
          <w:rFonts w:cs="Times New Roman"/>
          <w:lang w:val="tr-TR"/>
        </w:rPr>
        <w:t>e</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41"/>
          <w:lang w:val="tr-TR"/>
        </w:rPr>
        <w:t xml:space="preserve"> </w:t>
      </w:r>
      <w:r w:rsidRPr="00EE36EE">
        <w:rPr>
          <w:rFonts w:cs="Times New Roman"/>
          <w:lang w:val="tr-TR"/>
        </w:rPr>
        <w:t>taraf</w:t>
      </w:r>
      <w:r w:rsidRPr="00EE36EE">
        <w:rPr>
          <w:rFonts w:cs="Times New Roman"/>
          <w:spacing w:val="-2"/>
          <w:lang w:val="tr-TR"/>
        </w:rPr>
        <w:t>ı</w:t>
      </w:r>
      <w:r w:rsidRPr="00EE36EE">
        <w:rPr>
          <w:rFonts w:cs="Times New Roman"/>
          <w:lang w:val="tr-TR"/>
        </w:rPr>
        <w:t>ndan</w:t>
      </w:r>
      <w:r w:rsidRPr="00EE36EE">
        <w:rPr>
          <w:rFonts w:cs="Times New Roman"/>
          <w:spacing w:val="43"/>
          <w:lang w:val="tr-TR"/>
        </w:rPr>
        <w:t xml:space="preserve"> </w:t>
      </w:r>
      <w:r w:rsidRPr="00EE36EE">
        <w:rPr>
          <w:rFonts w:cs="Times New Roman"/>
          <w:lang w:val="tr-TR"/>
        </w:rPr>
        <w:t>bu</w:t>
      </w:r>
      <w:r w:rsidRPr="00EE36EE">
        <w:rPr>
          <w:rFonts w:cs="Times New Roman"/>
          <w:spacing w:val="42"/>
          <w:lang w:val="tr-TR"/>
        </w:rPr>
        <w:t xml:space="preserve"> </w:t>
      </w:r>
      <w:r w:rsidRPr="00EE36EE">
        <w:rPr>
          <w:rFonts w:cs="Times New Roman"/>
          <w:lang w:val="tr-TR"/>
        </w:rPr>
        <w:t>de</w:t>
      </w:r>
      <w:r w:rsidRPr="00EE36EE">
        <w:rPr>
          <w:rFonts w:cs="Times New Roman"/>
          <w:spacing w:val="-2"/>
          <w:lang w:val="tr-TR"/>
        </w:rPr>
        <w:t>f</w:t>
      </w:r>
      <w:r w:rsidRPr="00EE36EE">
        <w:rPr>
          <w:rFonts w:cs="Times New Roman"/>
          <w:lang w:val="tr-TR"/>
        </w:rPr>
        <w:t>ʿa</w:t>
      </w:r>
      <w:r w:rsidRPr="00EE36EE">
        <w:rPr>
          <w:rFonts w:cs="Times New Roman"/>
          <w:spacing w:val="43"/>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43"/>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43"/>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w:t>
      </w:r>
      <w:r w:rsidRPr="00EE36EE">
        <w:rPr>
          <w:rFonts w:cs="Times New Roman"/>
          <w:spacing w:val="-2"/>
          <w:lang w:val="tr-TR"/>
        </w:rPr>
        <w:t>m</w:t>
      </w:r>
      <w:r w:rsidRPr="00EE36EE">
        <w:rPr>
          <w:rFonts w:cs="Times New Roman"/>
          <w:lang w:val="tr-TR"/>
        </w:rPr>
        <w:t>uş</w:t>
      </w:r>
      <w:r w:rsidRPr="00EE36EE">
        <w:rPr>
          <w:rFonts w:cs="Times New Roman"/>
          <w:spacing w:val="43"/>
          <w:lang w:val="tr-TR"/>
        </w:rPr>
        <w:t xml:space="preserve"> </w:t>
      </w:r>
      <w:r w:rsidRPr="00EE36EE">
        <w:rPr>
          <w:rFonts w:cs="Times New Roman"/>
          <w:lang w:val="tr-TR"/>
        </w:rPr>
        <w:t>ve</w:t>
      </w:r>
      <w:r w:rsidRPr="00EE36EE">
        <w:rPr>
          <w:rFonts w:cs="Times New Roman"/>
          <w:spacing w:val="43"/>
          <w:lang w:val="tr-TR"/>
        </w:rPr>
        <w:t xml:space="preserve"> </w:t>
      </w:r>
      <w:r w:rsidRPr="00EE36EE">
        <w:rPr>
          <w:rFonts w:cs="Times New Roman"/>
          <w:lang w:val="tr-TR"/>
        </w:rPr>
        <w:t>k</w:t>
      </w:r>
      <w:r w:rsidRPr="00EE36EE">
        <w:rPr>
          <w:rFonts w:cs="Times New Roman"/>
          <w:spacing w:val="-2"/>
          <w:lang w:val="tr-TR"/>
        </w:rPr>
        <w:t>u</w:t>
      </w:r>
      <w:r w:rsidRPr="00EE36EE">
        <w:rPr>
          <w:rFonts w:cs="Times New Roman"/>
          <w:lang w:val="tr-TR"/>
        </w:rPr>
        <w:t>yuda</w:t>
      </w:r>
      <w:r w:rsidRPr="00EE36EE">
        <w:rPr>
          <w:rFonts w:cs="Times New Roman"/>
          <w:spacing w:val="43"/>
          <w:lang w:val="tr-TR"/>
        </w:rPr>
        <w:t xml:space="preserve"> </w:t>
      </w:r>
      <w:r w:rsidRPr="00EE36EE">
        <w:rPr>
          <w:rFonts w:cs="Times New Roman"/>
          <w:lang w:val="tr-TR"/>
        </w:rPr>
        <w:t>kaydı</w:t>
      </w:r>
      <w:r w:rsidRPr="00EE36EE">
        <w:rPr>
          <w:rFonts w:cs="Times New Roman"/>
          <w:spacing w:val="-2"/>
          <w:lang w:val="tr-TR"/>
        </w:rPr>
        <w:t>’</w:t>
      </w:r>
      <w:r w:rsidRPr="00EE36EE">
        <w:rPr>
          <w:rFonts w:cs="Times New Roman"/>
          <w:spacing w:val="7"/>
          <w:lang w:val="tr-TR"/>
        </w:rPr>
        <w:t>l</w:t>
      </w:r>
      <w:r w:rsidRPr="00EE36EE">
        <w:rPr>
          <w:rFonts w:cs="Times New Roman"/>
          <w:lang w:val="tr-TR"/>
        </w:rPr>
        <w:t>- mürâcaʿa</w:t>
      </w:r>
      <w:r w:rsidRPr="00EE36EE">
        <w:rPr>
          <w:rFonts w:cs="Times New Roman"/>
          <w:spacing w:val="6"/>
          <w:lang w:val="tr-TR"/>
        </w:rPr>
        <w:t xml:space="preserve"> </w:t>
      </w:r>
      <w:r w:rsidRPr="00EE36EE">
        <w:rPr>
          <w:rFonts w:cs="Times New Roman"/>
          <w:spacing w:val="-2"/>
          <w:lang w:val="tr-TR"/>
        </w:rPr>
        <w:t>b</w:t>
      </w:r>
      <w:r w:rsidRPr="00EE36EE">
        <w:rPr>
          <w:rFonts w:cs="Times New Roman"/>
          <w:lang w:val="tr-TR"/>
        </w:rPr>
        <w:t>e</w:t>
      </w:r>
      <w:r w:rsidRPr="00EE36EE">
        <w:rPr>
          <w:rFonts w:cs="Times New Roman"/>
          <w:spacing w:val="1"/>
          <w:lang w:val="tr-TR"/>
        </w:rPr>
        <w:t>r</w:t>
      </w:r>
      <w:r w:rsidRPr="00EE36EE">
        <w:rPr>
          <w:rFonts w:cs="Times New Roman"/>
          <w:lang w:val="tr-TR"/>
        </w:rPr>
        <w:t>-v</w:t>
      </w:r>
      <w:r w:rsidRPr="00EE36EE">
        <w:rPr>
          <w:rFonts w:cs="Times New Roman"/>
          <w:spacing w:val="-1"/>
          <w:lang w:val="tr-TR"/>
        </w:rPr>
        <w:t>e</w:t>
      </w:r>
      <w:r w:rsidRPr="00EE36EE">
        <w:rPr>
          <w:rFonts w:cs="Times New Roman"/>
          <w:lang w:val="tr-TR"/>
        </w:rPr>
        <w:t>ch-i</w:t>
      </w:r>
      <w:r w:rsidRPr="00EE36EE">
        <w:rPr>
          <w:rFonts w:cs="Times New Roman"/>
          <w:spacing w:val="6"/>
          <w:lang w:val="tr-TR"/>
        </w:rPr>
        <w:t xml:space="preserve"> </w:t>
      </w:r>
      <w:r w:rsidRPr="00EE36EE">
        <w:rPr>
          <w:rFonts w:cs="Times New Roman"/>
          <w:lang w:val="tr-TR"/>
        </w:rPr>
        <w:t>muharrer</w:t>
      </w:r>
      <w:r w:rsidRPr="00EE36EE">
        <w:rPr>
          <w:rFonts w:cs="Times New Roman"/>
          <w:spacing w:val="6"/>
          <w:lang w:val="tr-TR"/>
        </w:rPr>
        <w:t xml:space="preserve"> </w:t>
      </w:r>
      <w:r w:rsidRPr="00EE36EE">
        <w:rPr>
          <w:rFonts w:cs="Times New Roman"/>
          <w:lang w:val="tr-TR"/>
        </w:rPr>
        <w:t>tâ</w:t>
      </w:r>
      <w:r w:rsidRPr="00EE36EE">
        <w:rPr>
          <w:rFonts w:cs="Times New Roman"/>
          <w:spacing w:val="-2"/>
          <w:lang w:val="tr-TR"/>
        </w:rPr>
        <w:t>r</w:t>
      </w:r>
      <w:r w:rsidRPr="00EE36EE">
        <w:rPr>
          <w:rFonts w:cs="Times New Roman"/>
          <w:lang w:val="tr-TR"/>
        </w:rPr>
        <w:t>îh-i</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1"/>
          <w:lang w:val="tr-TR"/>
        </w:rPr>
        <w:t>m</w:t>
      </w:r>
      <w:r w:rsidRPr="00EE36EE">
        <w:rPr>
          <w:rFonts w:cs="Times New Roman"/>
          <w:lang w:val="tr-TR"/>
        </w:rPr>
        <w:t>ede</w:t>
      </w:r>
      <w:r w:rsidRPr="00EE36EE">
        <w:rPr>
          <w:rFonts w:cs="Times New Roman"/>
          <w:spacing w:val="7"/>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7"/>
          <w:lang w:val="tr-TR"/>
        </w:rPr>
        <w:t xml:space="preserve"> </w:t>
      </w:r>
      <w:r w:rsidRPr="00EE36EE">
        <w:rPr>
          <w:rFonts w:cs="Times New Roman"/>
          <w:spacing w:val="-1"/>
          <w:lang w:val="tr-TR"/>
        </w:rPr>
        <w:t>ş</w:t>
      </w:r>
      <w:r w:rsidRPr="00EE36EE">
        <w:rPr>
          <w:rFonts w:cs="Times New Roman"/>
          <w:lang w:val="tr-TR"/>
        </w:rPr>
        <w:t>erîfim</w:t>
      </w:r>
      <w:r w:rsidRPr="00EE36EE">
        <w:rPr>
          <w:rFonts w:cs="Times New Roman"/>
          <w:spacing w:val="5"/>
          <w:lang w:val="tr-TR"/>
        </w:rPr>
        <w:t xml:space="preserve"> </w:t>
      </w:r>
      <w:r w:rsidRPr="00EE36EE">
        <w:rPr>
          <w:rFonts w:cs="Times New Roman"/>
          <w:lang w:val="tr-TR"/>
        </w:rPr>
        <w:t>verildiği</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ukayyed bulun</w:t>
      </w:r>
      <w:r w:rsidRPr="00EE36EE">
        <w:rPr>
          <w:rFonts w:cs="Times New Roman"/>
          <w:spacing w:val="-2"/>
          <w:lang w:val="tr-TR"/>
        </w:rPr>
        <w:t>m</w:t>
      </w:r>
      <w:r w:rsidRPr="00EE36EE">
        <w:rPr>
          <w:rFonts w:cs="Times New Roman"/>
          <w:lang w:val="tr-TR"/>
        </w:rPr>
        <w:t>uş</w:t>
      </w:r>
      <w:r w:rsidRPr="00EE36EE">
        <w:rPr>
          <w:rFonts w:cs="Times New Roman"/>
          <w:spacing w:val="8"/>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ağla</w:t>
      </w:r>
      <w:r w:rsidRPr="00EE36EE">
        <w:rPr>
          <w:rFonts w:cs="Times New Roman"/>
          <w:spacing w:val="8"/>
          <w:lang w:val="tr-TR"/>
        </w:rPr>
        <w:t xml:space="preserve"> </w:t>
      </w:r>
      <w:r w:rsidRPr="00EE36EE">
        <w:rPr>
          <w:rFonts w:cs="Times New Roman"/>
          <w:lang w:val="tr-TR"/>
        </w:rPr>
        <w:t>siz</w:t>
      </w:r>
      <w:r w:rsidRPr="00EE36EE">
        <w:rPr>
          <w:rFonts w:cs="Times New Roman"/>
          <w:spacing w:val="8"/>
          <w:lang w:val="tr-TR"/>
        </w:rPr>
        <w:t xml:space="preserve"> </w:t>
      </w:r>
      <w:r w:rsidRPr="00EE36EE">
        <w:rPr>
          <w:rFonts w:cs="Times New Roman"/>
          <w:lang w:val="tr-TR"/>
        </w:rPr>
        <w:t>ki</w:t>
      </w:r>
      <w:r w:rsidRPr="00EE36EE">
        <w:rPr>
          <w:rFonts w:cs="Times New Roman"/>
          <w:spacing w:val="8"/>
          <w:lang w:val="tr-TR"/>
        </w:rPr>
        <w:t xml:space="preserve"> </w:t>
      </w:r>
      <w:r w:rsidRPr="00EE36EE">
        <w:rPr>
          <w:rFonts w:cs="Times New Roman"/>
          <w:lang w:val="tr-TR"/>
        </w:rPr>
        <w:t>vâl</w:t>
      </w:r>
      <w:r w:rsidRPr="00EE36EE">
        <w:rPr>
          <w:rFonts w:cs="Times New Roman"/>
          <w:spacing w:val="2"/>
          <w:lang w:val="tr-TR"/>
        </w:rPr>
        <w:t>î</w:t>
      </w:r>
      <w:r w:rsidRPr="00EE36EE">
        <w:rPr>
          <w:rFonts w:cs="Times New Roman"/>
          <w:spacing w:val="-1"/>
          <w:lang w:val="tr-TR"/>
        </w:rPr>
        <w:t>-</w:t>
      </w:r>
      <w:r w:rsidRPr="00EE36EE">
        <w:rPr>
          <w:rFonts w:cs="Times New Roman"/>
          <w:lang w:val="tr-TR"/>
        </w:rPr>
        <w:t>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üş</w:t>
      </w:r>
      <w:r w:rsidRPr="00EE36EE">
        <w:rPr>
          <w:rFonts w:cs="Times New Roman"/>
          <w:spacing w:val="1"/>
          <w:lang w:val="tr-TR"/>
        </w:rPr>
        <w:t>â</w:t>
      </w:r>
      <w:r w:rsidRPr="00EE36EE">
        <w:rPr>
          <w:rFonts w:cs="Times New Roman"/>
          <w:lang w:val="tr-TR"/>
        </w:rPr>
        <w:t>rün-ileyh</w:t>
      </w:r>
      <w:r w:rsidRPr="00EE36EE">
        <w:rPr>
          <w:rFonts w:cs="Times New Roman"/>
          <w:spacing w:val="8"/>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kâ’im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7"/>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nâ’ib</w:t>
      </w:r>
      <w:r w:rsidRPr="00EE36EE">
        <w:rPr>
          <w:rFonts w:cs="Times New Roman"/>
          <w:spacing w:val="8"/>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ü</w:t>
      </w:r>
      <w:r w:rsidRPr="00EE36EE">
        <w:rPr>
          <w:rFonts w:cs="Times New Roman"/>
          <w:spacing w:val="-1"/>
          <w:lang w:val="tr-TR"/>
        </w:rPr>
        <w:t>f</w:t>
      </w:r>
      <w:r w:rsidRPr="00EE36EE">
        <w:rPr>
          <w:rFonts w:cs="Times New Roman"/>
          <w:lang w:val="tr-TR"/>
        </w:rPr>
        <w:t>tî</w:t>
      </w:r>
      <w:r w:rsidRPr="00EE36EE">
        <w:rPr>
          <w:rFonts w:cs="Times New Roman"/>
          <w:spacing w:val="8"/>
          <w:lang w:val="tr-TR"/>
        </w:rPr>
        <w:t xml:space="preserve"> </w:t>
      </w:r>
      <w:r w:rsidRPr="00EE36EE">
        <w:rPr>
          <w:rFonts w:cs="Times New Roman"/>
          <w:lang w:val="tr-TR"/>
        </w:rPr>
        <w:t>vesâ’ir mû</w:t>
      </w:r>
      <w:r w:rsidRPr="00EE36EE">
        <w:rPr>
          <w:rFonts w:cs="Times New Roman"/>
          <w:spacing w:val="-2"/>
          <w:lang w:val="tr-TR"/>
        </w:rPr>
        <w:t>m</w:t>
      </w:r>
      <w:r w:rsidRPr="00EE36EE">
        <w:rPr>
          <w:rFonts w:cs="Times New Roman"/>
          <w:lang w:val="tr-TR"/>
        </w:rPr>
        <w:t>â-ileyhi</w:t>
      </w:r>
      <w:r w:rsidRPr="00EE36EE">
        <w:rPr>
          <w:rFonts w:cs="Times New Roman"/>
          <w:spacing w:val="-3"/>
          <w:lang w:val="tr-TR"/>
        </w:rPr>
        <w:t>m</w:t>
      </w:r>
      <w:r w:rsidRPr="00EE36EE">
        <w:rPr>
          <w:rFonts w:cs="Times New Roman"/>
          <w:lang w:val="tr-TR"/>
        </w:rPr>
        <w:t>siz</w:t>
      </w:r>
      <w:r w:rsidRPr="00EE36EE">
        <w:rPr>
          <w:rFonts w:cs="Times New Roman"/>
          <w:spacing w:val="31"/>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30"/>
          <w:lang w:val="tr-TR"/>
        </w:rPr>
        <w:t xml:space="preserve"> </w:t>
      </w:r>
      <w:r w:rsidRPr="00EE36EE">
        <w:rPr>
          <w:rFonts w:cs="Times New Roman"/>
          <w:lang w:val="tr-TR"/>
        </w:rPr>
        <w:t>inhâ</w:t>
      </w:r>
      <w:r w:rsidRPr="00EE36EE">
        <w:rPr>
          <w:rFonts w:cs="Times New Roman"/>
          <w:spacing w:val="31"/>
          <w:lang w:val="tr-TR"/>
        </w:rPr>
        <w:t xml:space="preserve"> </w:t>
      </w:r>
      <w:r w:rsidRPr="00EE36EE">
        <w:rPr>
          <w:rFonts w:cs="Times New Roman"/>
          <w:lang w:val="tr-TR"/>
        </w:rPr>
        <w:t>olunduğu</w:t>
      </w:r>
      <w:r w:rsidRPr="00EE36EE">
        <w:rPr>
          <w:rFonts w:cs="Times New Roman"/>
          <w:spacing w:val="31"/>
          <w:lang w:val="tr-TR"/>
        </w:rPr>
        <w:t xml:space="preserve"> </w:t>
      </w:r>
      <w:r w:rsidRPr="00EE36EE">
        <w:rPr>
          <w:rFonts w:cs="Times New Roman"/>
          <w:lang w:val="tr-TR"/>
        </w:rPr>
        <w:t>üzere</w:t>
      </w:r>
      <w:r w:rsidRPr="00EE36EE">
        <w:rPr>
          <w:rFonts w:cs="Times New Roman"/>
          <w:spacing w:val="31"/>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uğu</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üdâh</w:t>
      </w:r>
      <w:r w:rsidRPr="00EE36EE">
        <w:rPr>
          <w:rFonts w:cs="Times New Roman"/>
          <w:spacing w:val="1"/>
          <w:lang w:val="tr-TR"/>
        </w:rPr>
        <w:t>a</w:t>
      </w:r>
      <w:r w:rsidRPr="00EE36EE">
        <w:rPr>
          <w:rFonts w:cs="Times New Roman"/>
          <w:lang w:val="tr-TR"/>
        </w:rPr>
        <w:t>le</w:t>
      </w:r>
      <w:r w:rsidRPr="00EE36EE">
        <w:rPr>
          <w:rFonts w:cs="Times New Roman"/>
          <w:spacing w:val="31"/>
          <w:lang w:val="tr-TR"/>
        </w:rPr>
        <w:t xml:space="preserve"> </w:t>
      </w:r>
      <w:r w:rsidRPr="00EE36EE">
        <w:rPr>
          <w:rFonts w:cs="Times New Roman"/>
          <w:lang w:val="tr-TR"/>
        </w:rPr>
        <w:t>vâkıʿası</w:t>
      </w:r>
      <w:r w:rsidRPr="00EE36EE">
        <w:rPr>
          <w:rFonts w:cs="Times New Roman"/>
          <w:spacing w:val="30"/>
          <w:lang w:val="tr-TR"/>
        </w:rPr>
        <w:t xml:space="preserve"> </w:t>
      </w:r>
      <w:r w:rsidRPr="00EE36EE">
        <w:rPr>
          <w:rFonts w:cs="Times New Roman"/>
          <w:lang w:val="tr-TR"/>
        </w:rPr>
        <w:t>b</w:t>
      </w:r>
      <w:r w:rsidRPr="00EE36EE">
        <w:rPr>
          <w:rFonts w:cs="Times New Roman"/>
          <w:spacing w:val="4"/>
          <w:lang w:val="tr-TR"/>
        </w:rPr>
        <w:t>î</w:t>
      </w:r>
      <w:r w:rsidRPr="00EE36EE">
        <w:rPr>
          <w:rFonts w:cs="Times New Roman"/>
          <w:lang w:val="tr-TR"/>
        </w:rPr>
        <w:t>- vech-i</w:t>
      </w:r>
      <w:r w:rsidRPr="00EE36EE">
        <w:rPr>
          <w:rFonts w:cs="Times New Roman"/>
          <w:spacing w:val="15"/>
          <w:lang w:val="tr-TR"/>
        </w:rPr>
        <w:t xml:space="preserve"> </w:t>
      </w:r>
      <w:r w:rsidRPr="00EE36EE">
        <w:rPr>
          <w:rFonts w:cs="Times New Roman"/>
          <w:lang w:val="tr-TR"/>
        </w:rPr>
        <w:t>şerʿî</w:t>
      </w:r>
      <w:r w:rsidRPr="00EE36EE">
        <w:rPr>
          <w:rFonts w:cs="Times New Roman"/>
          <w:spacing w:val="14"/>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hilâf</w:t>
      </w:r>
      <w:r w:rsidRPr="00EE36EE">
        <w:rPr>
          <w:rFonts w:cs="Times New Roman"/>
          <w:spacing w:val="15"/>
          <w:lang w:val="tr-TR"/>
        </w:rPr>
        <w:t xml:space="preserve"> </w:t>
      </w:r>
      <w:r w:rsidRPr="00EE36EE">
        <w:rPr>
          <w:rFonts w:cs="Times New Roman"/>
          <w:lang w:val="tr-TR"/>
        </w:rPr>
        <w:t>id</w:t>
      </w:r>
      <w:r w:rsidRPr="00EE36EE">
        <w:rPr>
          <w:rFonts w:cs="Times New Roman"/>
          <w:spacing w:val="-1"/>
          <w:lang w:val="tr-TR"/>
        </w:rPr>
        <w:t>ü</w:t>
      </w:r>
      <w:r w:rsidRPr="00EE36EE">
        <w:rPr>
          <w:rFonts w:cs="Times New Roman"/>
          <w:lang w:val="tr-TR"/>
        </w:rPr>
        <w:t>ğü</w:t>
      </w:r>
      <w:r w:rsidRPr="00EE36EE">
        <w:rPr>
          <w:rFonts w:cs="Times New Roman"/>
          <w:spacing w:val="16"/>
          <w:lang w:val="tr-TR"/>
        </w:rPr>
        <w:t xml:space="preserve"> </w:t>
      </w:r>
      <w:r w:rsidRPr="00EE36EE">
        <w:rPr>
          <w:rFonts w:cs="Times New Roman"/>
          <w:lang w:val="tr-TR"/>
        </w:rPr>
        <w:t>ʿınd</w:t>
      </w:r>
      <w:r w:rsidRPr="00EE36EE">
        <w:rPr>
          <w:rFonts w:cs="Times New Roman"/>
          <w:spacing w:val="-1"/>
          <w:lang w:val="tr-TR"/>
        </w:rPr>
        <w:t>e</w:t>
      </w:r>
      <w:r w:rsidRPr="00EE36EE">
        <w:rPr>
          <w:rFonts w:cs="Times New Roman"/>
          <w:lang w:val="tr-TR"/>
        </w:rPr>
        <w:t>’</w:t>
      </w:r>
      <w:r w:rsidRPr="00EE36EE">
        <w:rPr>
          <w:rFonts w:cs="Times New Roman"/>
          <w:spacing w:val="2"/>
          <w:lang w:val="tr-TR"/>
        </w:rPr>
        <w:t>ş</w:t>
      </w:r>
      <w:r w:rsidRPr="00EE36EE">
        <w:rPr>
          <w:rFonts w:cs="Times New Roman"/>
          <w:spacing w:val="-1"/>
          <w:lang w:val="tr-TR"/>
        </w:rPr>
        <w:t>-ş</w:t>
      </w:r>
      <w:r w:rsidRPr="00EE36EE">
        <w:rPr>
          <w:rFonts w:cs="Times New Roman"/>
          <w:lang w:val="tr-TR"/>
        </w:rPr>
        <w:t>erʿ</w:t>
      </w:r>
      <w:r w:rsidRPr="00EE36EE">
        <w:rPr>
          <w:rFonts w:cs="Times New Roman"/>
          <w:spacing w:val="17"/>
          <w:lang w:val="tr-TR"/>
        </w:rPr>
        <w:t xml:space="preserve"> </w:t>
      </w:r>
      <w:r w:rsidRPr="00EE36EE">
        <w:rPr>
          <w:rFonts w:cs="Times New Roman"/>
          <w:spacing w:val="-2"/>
          <w:lang w:val="tr-TR"/>
        </w:rPr>
        <w:t>v</w:t>
      </w:r>
      <w:r w:rsidRPr="00EE36EE">
        <w:rPr>
          <w:rFonts w:cs="Times New Roman"/>
          <w:lang w:val="tr-TR"/>
        </w:rPr>
        <w:t>e’l-</w:t>
      </w:r>
      <w:r w:rsidRPr="00EE36EE">
        <w:rPr>
          <w:rFonts w:cs="Times New Roman"/>
          <w:spacing w:val="-2"/>
          <w:lang w:val="tr-TR"/>
        </w:rPr>
        <w:t>m</w:t>
      </w:r>
      <w:r w:rsidRPr="00EE36EE">
        <w:rPr>
          <w:rFonts w:cs="Times New Roman"/>
          <w:lang w:val="tr-TR"/>
        </w:rPr>
        <w:t>eclis</w:t>
      </w:r>
      <w:r w:rsidRPr="00EE36EE">
        <w:rPr>
          <w:rFonts w:cs="Times New Roman"/>
          <w:spacing w:val="16"/>
          <w:lang w:val="tr-TR"/>
        </w:rPr>
        <w:t xml:space="preserve"> </w:t>
      </w:r>
      <w:r w:rsidRPr="00EE36EE">
        <w:rPr>
          <w:rFonts w:cs="Times New Roman"/>
          <w:lang w:val="tr-TR"/>
        </w:rPr>
        <w:t>tebeyyün</w:t>
      </w:r>
      <w:r w:rsidRPr="00EE36EE">
        <w:rPr>
          <w:rFonts w:cs="Times New Roman"/>
          <w:spacing w:val="15"/>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tahakk</w:t>
      </w:r>
      <w:r w:rsidRPr="00EE36EE">
        <w:rPr>
          <w:rFonts w:cs="Times New Roman"/>
          <w:spacing w:val="-2"/>
          <w:lang w:val="tr-TR"/>
        </w:rPr>
        <w:t>u</w:t>
      </w:r>
      <w:r w:rsidRPr="00EE36EE">
        <w:rPr>
          <w:rFonts w:cs="Times New Roman"/>
          <w:lang w:val="tr-TR"/>
        </w:rPr>
        <w:t>k</w:t>
      </w:r>
      <w:r w:rsidRPr="00EE36EE">
        <w:rPr>
          <w:rFonts w:cs="Times New Roman"/>
          <w:spacing w:val="16"/>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16"/>
          <w:lang w:val="tr-TR"/>
        </w:rPr>
        <w:t xml:space="preserve"> </w:t>
      </w:r>
      <w:r w:rsidRPr="00EE36EE">
        <w:rPr>
          <w:rFonts w:cs="Times New Roman"/>
          <w:spacing w:val="-2"/>
          <w:lang w:val="tr-TR"/>
        </w:rPr>
        <w:t>h</w:t>
      </w:r>
      <w:r w:rsidRPr="00EE36EE">
        <w:rPr>
          <w:rFonts w:cs="Times New Roman"/>
          <w:lang w:val="tr-TR"/>
        </w:rPr>
        <w:t xml:space="preserve">âlde </w:t>
      </w:r>
      <w:r w:rsidRPr="00EE36EE">
        <w:rPr>
          <w:rFonts w:cs="Times New Roman"/>
          <w:spacing w:val="-2"/>
          <w:lang w:val="tr-TR"/>
        </w:rPr>
        <w:t>m</w:t>
      </w:r>
      <w:r w:rsidRPr="00EE36EE">
        <w:rPr>
          <w:rFonts w:cs="Times New Roman"/>
          <w:lang w:val="tr-TR"/>
        </w:rPr>
        <w:t>aʿrifet-i</w:t>
      </w:r>
      <w:r w:rsidRPr="00EE36EE">
        <w:rPr>
          <w:rFonts w:cs="Times New Roman"/>
          <w:spacing w:val="4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rʿle</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45"/>
          <w:lang w:val="tr-TR"/>
        </w:rPr>
        <w:t xml:space="preserve"> </w:t>
      </w:r>
      <w:r w:rsidRPr="00EE36EE">
        <w:rPr>
          <w:rFonts w:cs="Times New Roman"/>
          <w:lang w:val="tr-TR"/>
        </w:rPr>
        <w:t>ü</w:t>
      </w:r>
      <w:r w:rsidRPr="00EE36EE">
        <w:rPr>
          <w:rFonts w:cs="Times New Roman"/>
          <w:spacing w:val="45"/>
          <w:lang w:val="tr-TR"/>
        </w:rPr>
        <w:t xml:space="preserve"> </w:t>
      </w:r>
      <w:r w:rsidRPr="00EE36EE">
        <w:rPr>
          <w:rFonts w:cs="Times New Roman"/>
          <w:lang w:val="tr-TR"/>
        </w:rPr>
        <w:t>defʿî</w:t>
      </w:r>
      <w:r w:rsidRPr="00EE36EE">
        <w:rPr>
          <w:rFonts w:cs="Times New Roman"/>
          <w:spacing w:val="45"/>
          <w:lang w:val="tr-TR"/>
        </w:rPr>
        <w:t xml:space="preserve"> </w:t>
      </w:r>
      <w:r w:rsidRPr="00EE36EE">
        <w:rPr>
          <w:rFonts w:cs="Times New Roman"/>
          <w:lang w:val="tr-TR"/>
        </w:rPr>
        <w:t>husûsuna</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übâd</w:t>
      </w:r>
      <w:r w:rsidRPr="00EE36EE">
        <w:rPr>
          <w:rFonts w:cs="Times New Roman"/>
          <w:spacing w:val="1"/>
          <w:lang w:val="tr-TR"/>
        </w:rPr>
        <w:t>e</w:t>
      </w:r>
      <w:r w:rsidRPr="00EE36EE">
        <w:rPr>
          <w:rFonts w:cs="Times New Roman"/>
          <w:lang w:val="tr-TR"/>
        </w:rPr>
        <w:t>ret</w:t>
      </w:r>
      <w:r w:rsidRPr="00EE36EE">
        <w:rPr>
          <w:rFonts w:cs="Times New Roman"/>
          <w:spacing w:val="45"/>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lang w:val="tr-TR"/>
        </w:rPr>
        <w:t>keyf</w:t>
      </w:r>
      <w:r w:rsidRPr="00EE36EE">
        <w:rPr>
          <w:rFonts w:cs="Times New Roman"/>
          <w:spacing w:val="-2"/>
          <w:lang w:val="tr-TR"/>
        </w:rPr>
        <w:t>i</w:t>
      </w:r>
      <w:r w:rsidRPr="00EE36EE">
        <w:rPr>
          <w:rFonts w:cs="Times New Roman"/>
          <w:lang w:val="tr-TR"/>
        </w:rPr>
        <w:t>yetin</w:t>
      </w:r>
      <w:r w:rsidRPr="00EE36EE">
        <w:rPr>
          <w:rFonts w:cs="Times New Roman"/>
          <w:spacing w:val="45"/>
          <w:lang w:val="tr-TR"/>
        </w:rPr>
        <w:t xml:space="preserve"> </w:t>
      </w:r>
      <w:r w:rsidRPr="00EE36EE">
        <w:rPr>
          <w:rFonts w:cs="Times New Roman"/>
          <w:lang w:val="tr-TR"/>
        </w:rPr>
        <w:t>kay</w:t>
      </w:r>
      <w:r w:rsidRPr="00EE36EE">
        <w:rPr>
          <w:rFonts w:cs="Times New Roman"/>
          <w:spacing w:val="-1"/>
          <w:lang w:val="tr-TR"/>
        </w:rPr>
        <w:t>d</w:t>
      </w:r>
      <w:r w:rsidRPr="00EE36EE">
        <w:rPr>
          <w:rFonts w:cs="Times New Roman"/>
          <w:lang w:val="tr-TR"/>
        </w:rPr>
        <w:t>ı</w:t>
      </w:r>
      <w:r w:rsidRPr="00EE36EE">
        <w:rPr>
          <w:rFonts w:cs="Times New Roman"/>
          <w:spacing w:val="44"/>
          <w:lang w:val="tr-TR"/>
        </w:rPr>
        <w:t xml:space="preserve"> </w:t>
      </w:r>
      <w:r w:rsidRPr="00EE36EE">
        <w:rPr>
          <w:rFonts w:cs="Times New Roman"/>
          <w:lang w:val="tr-TR"/>
        </w:rPr>
        <w:t>bâlâsına</w:t>
      </w:r>
      <w:r w:rsidRPr="00EE36EE">
        <w:rPr>
          <w:rFonts w:cs="Times New Roman"/>
          <w:spacing w:val="4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 veril</w:t>
      </w:r>
      <w:r w:rsidRPr="00EE36EE">
        <w:rPr>
          <w:rFonts w:cs="Times New Roman"/>
          <w:spacing w:val="-3"/>
          <w:lang w:val="tr-TR"/>
        </w:rPr>
        <w:t>m</w:t>
      </w:r>
      <w:r w:rsidRPr="00EE36EE">
        <w:rPr>
          <w:rFonts w:cs="Times New Roman"/>
          <w:lang w:val="tr-TR"/>
        </w:rPr>
        <w:t>ek</w:t>
      </w:r>
      <w:r w:rsidRPr="00EE36EE">
        <w:rPr>
          <w:rFonts w:cs="Times New Roman"/>
          <w:spacing w:val="8"/>
          <w:lang w:val="tr-TR"/>
        </w:rPr>
        <w:t xml:space="preserve"> </w:t>
      </w:r>
      <w:r w:rsidRPr="00EE36EE">
        <w:rPr>
          <w:rFonts w:cs="Times New Roman"/>
          <w:lang w:val="tr-TR"/>
        </w:rPr>
        <w:t>üzere</w:t>
      </w:r>
      <w:r w:rsidRPr="00EE36EE">
        <w:rPr>
          <w:rFonts w:cs="Times New Roman"/>
          <w:spacing w:val="8"/>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1"/>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r-ı</w:t>
      </w:r>
      <w:r w:rsidRPr="00EE36EE">
        <w:rPr>
          <w:rFonts w:cs="Times New Roman"/>
          <w:spacing w:val="7"/>
          <w:lang w:val="tr-TR"/>
        </w:rPr>
        <w:t xml:space="preserve"> </w:t>
      </w:r>
      <w:r w:rsidRPr="00EE36EE">
        <w:rPr>
          <w:rFonts w:cs="Times New Roman"/>
          <w:lang w:val="tr-TR"/>
        </w:rPr>
        <w:t>şevket-kar</w:t>
      </w:r>
      <w:r w:rsidRPr="00EE36EE">
        <w:rPr>
          <w:rFonts w:cs="Times New Roman"/>
          <w:spacing w:val="-1"/>
          <w:lang w:val="tr-TR"/>
        </w:rPr>
        <w:t>â</w:t>
      </w:r>
      <w:r w:rsidRPr="00EE36EE">
        <w:rPr>
          <w:rFonts w:cs="Times New Roman"/>
          <w:lang w:val="tr-TR"/>
        </w:rPr>
        <w:t>r</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8"/>
          <w:lang w:val="tr-TR"/>
        </w:rPr>
        <w:t xml:space="preserve"> </w:t>
      </w:r>
      <w:r w:rsidRPr="00EE36EE">
        <w:rPr>
          <w:rFonts w:cs="Times New Roman"/>
          <w:lang w:val="tr-TR"/>
        </w:rPr>
        <w:t>inhâ</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işʿârına</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t</w:t>
      </w:r>
      <w:r w:rsidRPr="00EE36EE">
        <w:rPr>
          <w:rFonts w:cs="Times New Roman"/>
          <w:spacing w:val="8"/>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 bâbında. Fî</w:t>
      </w:r>
      <w:r w:rsidRPr="00EE36EE">
        <w:rPr>
          <w:rFonts w:cs="Times New Roman"/>
          <w:spacing w:val="-1"/>
          <w:lang w:val="tr-TR"/>
        </w:rPr>
        <w:t xml:space="preserve"> </w:t>
      </w:r>
      <w:r w:rsidRPr="00EE36EE">
        <w:rPr>
          <w:rFonts w:cs="Times New Roman"/>
          <w:lang w:val="tr-TR"/>
        </w:rPr>
        <w:t>evâ’il</w:t>
      </w:r>
      <w:r w:rsidRPr="00EE36EE">
        <w:rPr>
          <w:rFonts w:cs="Times New Roman"/>
          <w:spacing w:val="-1"/>
          <w:lang w:val="tr-TR"/>
        </w:rPr>
        <w:t>-</w:t>
      </w:r>
      <w:r w:rsidRPr="00EE36EE">
        <w:rPr>
          <w:rFonts w:cs="Times New Roman"/>
          <w:lang w:val="tr-TR"/>
        </w:rPr>
        <w:t>i Zâ sene 269.</w:t>
      </w:r>
    </w:p>
    <w:p w14:paraId="7F6BBBA4" w14:textId="77777777" w:rsidR="00461AD1" w:rsidRPr="00EE36EE" w:rsidRDefault="00461AD1" w:rsidP="00917391">
      <w:pPr>
        <w:pStyle w:val="AralkYok"/>
        <w:ind w:left="709" w:firstLine="0"/>
        <w:jc w:val="both"/>
        <w:rPr>
          <w:lang w:val="tr-TR"/>
        </w:rPr>
      </w:pPr>
      <w:r w:rsidRPr="00EE36EE">
        <w:rPr>
          <w:lang w:val="tr-TR"/>
        </w:rPr>
        <w:lastRenderedPageBreak/>
        <w:t>195/1</w:t>
      </w:r>
      <w:r w:rsidRPr="00EE36EE">
        <w:rPr>
          <w:spacing w:val="41"/>
          <w:lang w:val="tr-TR"/>
        </w:rPr>
        <w:t xml:space="preserve"> </w:t>
      </w:r>
      <w:r w:rsidRPr="00EE36EE">
        <w:rPr>
          <w:lang w:val="tr-TR"/>
        </w:rPr>
        <w:t>R</w:t>
      </w:r>
      <w:r w:rsidRPr="00EE36EE">
        <w:rPr>
          <w:spacing w:val="-1"/>
          <w:lang w:val="tr-TR"/>
        </w:rPr>
        <w:t>ü</w:t>
      </w:r>
      <w:r w:rsidRPr="00EE36EE">
        <w:rPr>
          <w:lang w:val="tr-TR"/>
        </w:rPr>
        <w:t>tbe-i</w:t>
      </w:r>
      <w:r w:rsidRPr="00EE36EE">
        <w:rPr>
          <w:spacing w:val="11"/>
          <w:lang w:val="tr-TR"/>
        </w:rPr>
        <w:t xml:space="preserve"> </w:t>
      </w:r>
      <w:r w:rsidRPr="00EE36EE">
        <w:rPr>
          <w:lang w:val="tr-TR"/>
        </w:rPr>
        <w:t>s</w:t>
      </w:r>
      <w:r w:rsidRPr="00EE36EE">
        <w:rPr>
          <w:spacing w:val="-1"/>
          <w:lang w:val="tr-TR"/>
        </w:rPr>
        <w:t>â</w:t>
      </w:r>
      <w:r w:rsidRPr="00EE36EE">
        <w:rPr>
          <w:lang w:val="tr-TR"/>
        </w:rPr>
        <w:t>niye</w:t>
      </w:r>
      <w:r w:rsidRPr="00EE36EE">
        <w:rPr>
          <w:spacing w:val="11"/>
          <w:lang w:val="tr-TR"/>
        </w:rPr>
        <w:t xml:space="preserve"> </w:t>
      </w:r>
      <w:r w:rsidRPr="00EE36EE">
        <w:rPr>
          <w:lang w:val="tr-TR"/>
        </w:rPr>
        <w:t>ashâbından</w:t>
      </w:r>
      <w:r w:rsidRPr="00EE36EE">
        <w:rPr>
          <w:spacing w:val="10"/>
          <w:lang w:val="tr-TR"/>
        </w:rPr>
        <w:t xml:space="preserve"> </w:t>
      </w:r>
      <w:r w:rsidRPr="00EE36EE">
        <w:rPr>
          <w:lang w:val="tr-TR"/>
        </w:rPr>
        <w:t>Gümüşhane</w:t>
      </w:r>
      <w:r w:rsidRPr="00EE36EE">
        <w:rPr>
          <w:spacing w:val="10"/>
          <w:lang w:val="tr-TR"/>
        </w:rPr>
        <w:t xml:space="preserve"> </w:t>
      </w:r>
      <w:r w:rsidRPr="00EE36EE">
        <w:rPr>
          <w:lang w:val="tr-TR"/>
        </w:rPr>
        <w:t>Sancâğı</w:t>
      </w:r>
      <w:r w:rsidRPr="00EE36EE">
        <w:rPr>
          <w:spacing w:val="10"/>
          <w:lang w:val="tr-TR"/>
        </w:rPr>
        <w:t xml:space="preserve"> </w:t>
      </w:r>
      <w:r w:rsidRPr="00EE36EE">
        <w:rPr>
          <w:lang w:val="tr-TR"/>
        </w:rPr>
        <w:t>Kâ’immak</w:t>
      </w:r>
      <w:r w:rsidRPr="00EE36EE">
        <w:rPr>
          <w:spacing w:val="-2"/>
          <w:lang w:val="tr-TR"/>
        </w:rPr>
        <w:t>â</w:t>
      </w:r>
      <w:r w:rsidRPr="00EE36EE">
        <w:rPr>
          <w:lang w:val="tr-TR"/>
        </w:rPr>
        <w:t>mı A</w:t>
      </w:r>
      <w:r w:rsidRPr="00EE36EE">
        <w:rPr>
          <w:spacing w:val="-1"/>
          <w:lang w:val="tr-TR"/>
        </w:rPr>
        <w:t>b</w:t>
      </w:r>
      <w:r w:rsidRPr="00EE36EE">
        <w:rPr>
          <w:lang w:val="tr-TR"/>
        </w:rPr>
        <w:t>dulkerim</w:t>
      </w:r>
      <w:r w:rsidRPr="00EE36EE">
        <w:rPr>
          <w:spacing w:val="20"/>
          <w:lang w:val="tr-TR"/>
        </w:rPr>
        <w:t xml:space="preserve"> </w:t>
      </w:r>
      <w:r w:rsidRPr="00EE36EE">
        <w:rPr>
          <w:lang w:val="tr-TR"/>
        </w:rPr>
        <w:t>Bey</w:t>
      </w:r>
      <w:r w:rsidRPr="00EE36EE">
        <w:rPr>
          <w:spacing w:val="21"/>
          <w:lang w:val="tr-TR"/>
        </w:rPr>
        <w:t xml:space="preserve"> </w:t>
      </w:r>
      <w:r w:rsidRPr="00EE36EE">
        <w:rPr>
          <w:spacing w:val="-3"/>
          <w:lang w:val="tr-TR"/>
        </w:rPr>
        <w:t>z</w:t>
      </w:r>
      <w:r w:rsidRPr="00EE36EE">
        <w:rPr>
          <w:lang w:val="tr-TR"/>
        </w:rPr>
        <w:t>îde</w:t>
      </w:r>
      <w:r w:rsidRPr="00EE36EE">
        <w:rPr>
          <w:spacing w:val="21"/>
          <w:lang w:val="tr-TR"/>
        </w:rPr>
        <w:t xml:space="preserve"> </w:t>
      </w:r>
      <w:r w:rsidRPr="00EE36EE">
        <w:rPr>
          <w:lang w:val="tr-TR"/>
        </w:rPr>
        <w:t>ʿulüvvühûye</w:t>
      </w:r>
      <w:r w:rsidRPr="00EE36EE">
        <w:rPr>
          <w:spacing w:val="20"/>
          <w:lang w:val="tr-TR"/>
        </w:rPr>
        <w:t xml:space="preserve"> </w:t>
      </w:r>
      <w:r w:rsidRPr="00EE36EE">
        <w:rPr>
          <w:lang w:val="tr-TR"/>
        </w:rPr>
        <w:t>Maç</w:t>
      </w:r>
      <w:r w:rsidRPr="00EE36EE">
        <w:rPr>
          <w:spacing w:val="1"/>
          <w:lang w:val="tr-TR"/>
        </w:rPr>
        <w:t>k</w:t>
      </w:r>
      <w:r w:rsidRPr="00EE36EE">
        <w:rPr>
          <w:lang w:val="tr-TR"/>
        </w:rPr>
        <w:t>a</w:t>
      </w:r>
      <w:r w:rsidRPr="00EE36EE">
        <w:rPr>
          <w:spacing w:val="18"/>
          <w:lang w:val="tr-TR"/>
        </w:rPr>
        <w:t xml:space="preserve"> </w:t>
      </w:r>
      <w:r w:rsidRPr="00EE36EE">
        <w:rPr>
          <w:lang w:val="tr-TR"/>
        </w:rPr>
        <w:t>Ka</w:t>
      </w:r>
      <w:r w:rsidRPr="00EE36EE">
        <w:rPr>
          <w:spacing w:val="-2"/>
          <w:lang w:val="tr-TR"/>
        </w:rPr>
        <w:t>z</w:t>
      </w:r>
      <w:r w:rsidRPr="00EE36EE">
        <w:rPr>
          <w:lang w:val="tr-TR"/>
        </w:rPr>
        <w:t>âsı</w:t>
      </w:r>
      <w:r w:rsidRPr="00EE36EE">
        <w:rPr>
          <w:spacing w:val="20"/>
          <w:lang w:val="tr-TR"/>
        </w:rPr>
        <w:t xml:space="preserve"> </w:t>
      </w:r>
      <w:r w:rsidRPr="00EE36EE">
        <w:rPr>
          <w:lang w:val="tr-TR"/>
        </w:rPr>
        <w:t>nâ’ibine</w:t>
      </w:r>
      <w:r w:rsidRPr="00EE36EE">
        <w:rPr>
          <w:spacing w:val="20"/>
          <w:lang w:val="tr-TR"/>
        </w:rPr>
        <w:t xml:space="preserve"> </w:t>
      </w:r>
      <w:r w:rsidRPr="00EE36EE">
        <w:rPr>
          <w:lang w:val="tr-TR"/>
        </w:rPr>
        <w:t>ve</w:t>
      </w:r>
      <w:r w:rsidRPr="00EE36EE">
        <w:rPr>
          <w:spacing w:val="20"/>
          <w:lang w:val="tr-TR"/>
        </w:rPr>
        <w:t xml:space="preserve"> </w:t>
      </w:r>
      <w:r w:rsidRPr="00EE36EE">
        <w:rPr>
          <w:lang w:val="tr-TR"/>
        </w:rPr>
        <w:t>müdî</w:t>
      </w:r>
      <w:r w:rsidRPr="00EE36EE">
        <w:rPr>
          <w:spacing w:val="4"/>
          <w:lang w:val="tr-TR"/>
        </w:rPr>
        <w:t>r</w:t>
      </w:r>
      <w:r w:rsidRPr="00EE36EE">
        <w:rPr>
          <w:lang w:val="tr-TR"/>
        </w:rPr>
        <w:t>-i</w:t>
      </w:r>
      <w:r w:rsidRPr="00EE36EE">
        <w:rPr>
          <w:spacing w:val="19"/>
          <w:lang w:val="tr-TR"/>
        </w:rPr>
        <w:t xml:space="preserve"> </w:t>
      </w:r>
      <w:r w:rsidRPr="00EE36EE">
        <w:rPr>
          <w:lang w:val="tr-TR"/>
        </w:rPr>
        <w:t>ka</w:t>
      </w:r>
      <w:r w:rsidRPr="00EE36EE">
        <w:rPr>
          <w:spacing w:val="-1"/>
          <w:lang w:val="tr-TR"/>
        </w:rPr>
        <w:t>z</w:t>
      </w:r>
      <w:r w:rsidRPr="00EE36EE">
        <w:rPr>
          <w:lang w:val="tr-TR"/>
        </w:rPr>
        <w:t>â ve vücû</w:t>
      </w:r>
      <w:r w:rsidRPr="00EE36EE">
        <w:rPr>
          <w:spacing w:val="-1"/>
          <w:lang w:val="tr-TR"/>
        </w:rPr>
        <w:t>h</w:t>
      </w:r>
      <w:r w:rsidRPr="00EE36EE">
        <w:rPr>
          <w:lang w:val="tr-TR"/>
        </w:rPr>
        <w:t>-ı</w:t>
      </w:r>
      <w:r w:rsidRPr="00EE36EE">
        <w:rPr>
          <w:spacing w:val="-1"/>
          <w:lang w:val="tr-TR"/>
        </w:rPr>
        <w:t xml:space="preserve"> </w:t>
      </w:r>
      <w:r w:rsidRPr="00EE36EE">
        <w:rPr>
          <w:lang w:val="tr-TR"/>
        </w:rPr>
        <w:t>memleket zîde kadrü</w:t>
      </w:r>
      <w:r w:rsidRPr="00EE36EE">
        <w:rPr>
          <w:spacing w:val="-2"/>
          <w:lang w:val="tr-TR"/>
        </w:rPr>
        <w:t>h</w:t>
      </w:r>
      <w:r w:rsidRPr="00EE36EE">
        <w:rPr>
          <w:lang w:val="tr-TR"/>
        </w:rPr>
        <w:t>ûme hük</w:t>
      </w:r>
      <w:r w:rsidRPr="00EE36EE">
        <w:rPr>
          <w:spacing w:val="-2"/>
          <w:lang w:val="tr-TR"/>
        </w:rPr>
        <w:t>ü</w:t>
      </w:r>
      <w:r w:rsidRPr="00EE36EE">
        <w:rPr>
          <w:lang w:val="tr-TR"/>
        </w:rPr>
        <w:t>m ki</w:t>
      </w:r>
    </w:p>
    <w:p w14:paraId="630A7C09" w14:textId="2397DB19"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Maçka</w:t>
      </w:r>
      <w:r w:rsidRPr="00EE36EE">
        <w:rPr>
          <w:rFonts w:cs="Times New Roman"/>
          <w:spacing w:val="52"/>
          <w:lang w:val="tr-TR"/>
        </w:rPr>
        <w:t xml:space="preserve"> </w:t>
      </w:r>
      <w:r w:rsidRPr="00EE36EE">
        <w:rPr>
          <w:rFonts w:cs="Times New Roman"/>
          <w:lang w:val="tr-TR"/>
        </w:rPr>
        <w:t>K</w:t>
      </w:r>
      <w:r w:rsidRPr="00EE36EE">
        <w:rPr>
          <w:rFonts w:cs="Times New Roman"/>
          <w:spacing w:val="-2"/>
          <w:lang w:val="tr-TR"/>
        </w:rPr>
        <w:t>a</w:t>
      </w:r>
      <w:r w:rsidRPr="00EE36EE">
        <w:rPr>
          <w:rFonts w:cs="Times New Roman"/>
          <w:lang w:val="tr-TR"/>
        </w:rPr>
        <w:t>zâsına</w:t>
      </w:r>
      <w:r w:rsidRPr="00EE36EE">
        <w:rPr>
          <w:rFonts w:cs="Times New Roman"/>
          <w:spacing w:val="52"/>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52"/>
          <w:lang w:val="tr-TR"/>
        </w:rPr>
        <w:t xml:space="preserve"> </w:t>
      </w:r>
      <w:r w:rsidRPr="00EE36EE">
        <w:rPr>
          <w:rFonts w:cs="Times New Roman"/>
          <w:lang w:val="tr-TR"/>
        </w:rPr>
        <w:t>Akana</w:t>
      </w:r>
      <w:r w:rsidRPr="00EE36EE">
        <w:rPr>
          <w:rFonts w:cs="Times New Roman"/>
          <w:spacing w:val="51"/>
          <w:lang w:val="tr-TR"/>
        </w:rPr>
        <w:t xml:space="preserve"> </w:t>
      </w:r>
      <w:r w:rsidRPr="00EE36EE">
        <w:rPr>
          <w:rFonts w:cs="Times New Roman"/>
          <w:lang w:val="tr-TR"/>
        </w:rPr>
        <w:t>Karyesi</w:t>
      </w:r>
      <w:r w:rsidRPr="00EE36EE">
        <w:rPr>
          <w:rFonts w:cs="Times New Roman"/>
          <w:spacing w:val="51"/>
          <w:lang w:val="tr-TR"/>
        </w:rPr>
        <w:t xml:space="preserve"> </w:t>
      </w:r>
      <w:r w:rsidRPr="00EE36EE">
        <w:rPr>
          <w:rFonts w:cs="Times New Roman"/>
          <w:lang w:val="tr-TR"/>
        </w:rPr>
        <w:t>reʿâyâsın</w:t>
      </w:r>
      <w:r w:rsidRPr="00EE36EE">
        <w:rPr>
          <w:rFonts w:cs="Times New Roman"/>
          <w:spacing w:val="-1"/>
          <w:lang w:val="tr-TR"/>
        </w:rPr>
        <w:t>d</w:t>
      </w:r>
      <w:r w:rsidRPr="00EE36EE">
        <w:rPr>
          <w:rFonts w:cs="Times New Roman"/>
          <w:lang w:val="tr-TR"/>
        </w:rPr>
        <w:t>an</w:t>
      </w:r>
      <w:r w:rsidRPr="00EE36EE">
        <w:rPr>
          <w:rFonts w:cs="Times New Roman"/>
          <w:spacing w:val="51"/>
          <w:lang w:val="tr-TR"/>
        </w:rPr>
        <w:t xml:space="preserve"> </w:t>
      </w:r>
      <w:r w:rsidRPr="00EE36EE">
        <w:rPr>
          <w:rFonts w:cs="Times New Roman"/>
          <w:lang w:val="tr-TR"/>
        </w:rPr>
        <w:t>ve</w:t>
      </w:r>
      <w:r w:rsidRPr="00EE36EE">
        <w:rPr>
          <w:rFonts w:cs="Times New Roman"/>
          <w:spacing w:val="52"/>
          <w:lang w:val="tr-TR"/>
        </w:rPr>
        <w:t xml:space="preserve"> </w:t>
      </w:r>
      <w:r w:rsidRPr="00EE36EE">
        <w:rPr>
          <w:rFonts w:cs="Times New Roman"/>
          <w:lang w:val="tr-TR"/>
        </w:rPr>
        <w:t>De</w:t>
      </w:r>
      <w:r w:rsidRPr="00EE36EE">
        <w:rPr>
          <w:rFonts w:cs="Times New Roman"/>
          <w:spacing w:val="2"/>
          <w:lang w:val="tr-TR"/>
        </w:rPr>
        <w:t>r</w:t>
      </w:r>
      <w:r w:rsidRPr="00EE36EE">
        <w:rPr>
          <w:rFonts w:cs="Times New Roman"/>
          <w:lang w:val="tr-TR"/>
        </w:rPr>
        <w:t>-</w:t>
      </w:r>
      <w:r w:rsidRPr="00EE36EE">
        <w:rPr>
          <w:rFonts w:cs="Times New Roman"/>
          <w:spacing w:val="-1"/>
          <w:lang w:val="tr-TR"/>
        </w:rPr>
        <w:t>s</w:t>
      </w:r>
      <w:r w:rsidRPr="00EE36EE">
        <w:rPr>
          <w:rFonts w:cs="Times New Roman"/>
          <w:lang w:val="tr-TR"/>
        </w:rPr>
        <w:t>aʿâdetim müte</w:t>
      </w:r>
      <w:r w:rsidRPr="00EE36EE">
        <w:rPr>
          <w:rFonts w:cs="Times New Roman"/>
          <w:spacing w:val="-2"/>
          <w:lang w:val="tr-TR"/>
        </w:rPr>
        <w:t>m</w:t>
      </w:r>
      <w:r w:rsidRPr="00EE36EE">
        <w:rPr>
          <w:rFonts w:cs="Times New Roman"/>
          <w:lang w:val="tr-TR"/>
        </w:rPr>
        <w:t>ekkinlerinden</w:t>
      </w:r>
      <w:r w:rsidRPr="00EE36EE">
        <w:rPr>
          <w:rFonts w:cs="Times New Roman"/>
          <w:spacing w:val="10"/>
          <w:lang w:val="tr-TR"/>
        </w:rPr>
        <w:t xml:space="preserve"> </w:t>
      </w:r>
      <w:r w:rsidRPr="00EE36EE">
        <w:rPr>
          <w:rFonts w:cs="Times New Roman"/>
          <w:lang w:val="tr-TR"/>
        </w:rPr>
        <w:t>Kazgancı</w:t>
      </w:r>
      <w:r w:rsidRPr="00EE36EE">
        <w:rPr>
          <w:rFonts w:cs="Times New Roman"/>
          <w:spacing w:val="11"/>
          <w:lang w:val="tr-TR"/>
        </w:rPr>
        <w:t xml:space="preserve"> </w:t>
      </w:r>
      <w:r w:rsidRPr="00EE36EE">
        <w:rPr>
          <w:rFonts w:cs="Times New Roman"/>
          <w:lang w:val="tr-TR"/>
        </w:rPr>
        <w:t>esnâ</w:t>
      </w:r>
      <w:r w:rsidRPr="00EE36EE">
        <w:rPr>
          <w:rFonts w:cs="Times New Roman"/>
          <w:spacing w:val="-2"/>
          <w:lang w:val="tr-TR"/>
        </w:rPr>
        <w:t>f</w:t>
      </w:r>
      <w:r w:rsidRPr="00EE36EE">
        <w:rPr>
          <w:rFonts w:cs="Times New Roman"/>
          <w:lang w:val="tr-TR"/>
        </w:rPr>
        <w:t>ından</w:t>
      </w:r>
      <w:r w:rsidRPr="00EE36EE">
        <w:rPr>
          <w:rFonts w:cs="Times New Roman"/>
          <w:spacing w:val="10"/>
          <w:lang w:val="tr-TR"/>
        </w:rPr>
        <w:t xml:space="preserve"> </w:t>
      </w:r>
      <w:r w:rsidRPr="00EE36EE">
        <w:rPr>
          <w:rFonts w:cs="Times New Roman"/>
          <w:lang w:val="tr-TR"/>
        </w:rPr>
        <w:t>P</w:t>
      </w:r>
      <w:r w:rsidRPr="00EE36EE">
        <w:rPr>
          <w:rFonts w:cs="Times New Roman"/>
          <w:spacing w:val="2"/>
          <w:lang w:val="tr-TR"/>
        </w:rPr>
        <w:t>a</w:t>
      </w:r>
      <w:r w:rsidRPr="00EE36EE">
        <w:rPr>
          <w:rFonts w:cs="Times New Roman"/>
          <w:lang w:val="tr-TR"/>
        </w:rPr>
        <w:t>nusoğlu</w:t>
      </w:r>
      <w:r w:rsidRPr="00EE36EE">
        <w:rPr>
          <w:rFonts w:cs="Times New Roman"/>
          <w:spacing w:val="11"/>
          <w:lang w:val="tr-TR"/>
        </w:rPr>
        <w:t xml:space="preserve"> </w:t>
      </w:r>
      <w:r w:rsidRPr="00EE36EE">
        <w:rPr>
          <w:rFonts w:cs="Times New Roman"/>
          <w:lang w:val="tr-TR"/>
        </w:rPr>
        <w:t>Yorgi</w:t>
      </w:r>
      <w:r w:rsidRPr="00EE36EE">
        <w:rPr>
          <w:rFonts w:cs="Times New Roman"/>
          <w:spacing w:val="11"/>
          <w:lang w:val="tr-TR"/>
        </w:rPr>
        <w:t xml:space="preserve"> </w:t>
      </w:r>
      <w:r w:rsidRPr="00EE36EE">
        <w:rPr>
          <w:rFonts w:cs="Times New Roman"/>
          <w:lang w:val="tr-TR"/>
        </w:rPr>
        <w:t>vele</w:t>
      </w:r>
      <w:r w:rsidRPr="00EE36EE">
        <w:rPr>
          <w:rFonts w:cs="Times New Roman"/>
          <w:spacing w:val="1"/>
          <w:lang w:val="tr-TR"/>
        </w:rPr>
        <w:t>d</w:t>
      </w:r>
      <w:r w:rsidRPr="00EE36EE">
        <w:rPr>
          <w:rFonts w:cs="Times New Roman"/>
          <w:spacing w:val="-1"/>
          <w:lang w:val="tr-TR"/>
        </w:rPr>
        <w:t>-</w:t>
      </w:r>
      <w:r w:rsidRPr="00EE36EE">
        <w:rPr>
          <w:rFonts w:cs="Times New Roman"/>
          <w:lang w:val="tr-TR"/>
        </w:rPr>
        <w:t>i</w:t>
      </w:r>
      <w:r w:rsidRPr="00EE36EE">
        <w:rPr>
          <w:rFonts w:cs="Times New Roman"/>
          <w:spacing w:val="11"/>
          <w:lang w:val="tr-TR"/>
        </w:rPr>
        <w:t xml:space="preserve"> </w:t>
      </w:r>
      <w:r w:rsidRPr="00EE36EE">
        <w:rPr>
          <w:rFonts w:cs="Times New Roman"/>
          <w:lang w:val="tr-TR"/>
        </w:rPr>
        <w:t>Andon</w:t>
      </w:r>
      <w:r w:rsidRPr="00EE36EE">
        <w:rPr>
          <w:rFonts w:cs="Times New Roman"/>
          <w:spacing w:val="10"/>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12"/>
          <w:lang w:val="tr-TR"/>
        </w:rPr>
        <w:t xml:space="preserve"> </w:t>
      </w:r>
      <w:r w:rsidRPr="00EE36EE">
        <w:rPr>
          <w:rFonts w:cs="Times New Roman"/>
          <w:lang w:val="tr-TR"/>
        </w:rPr>
        <w:t>De</w:t>
      </w:r>
      <w:r w:rsidRPr="00EE36EE">
        <w:rPr>
          <w:rFonts w:cs="Times New Roman"/>
          <w:spacing w:val="1"/>
          <w:lang w:val="tr-TR"/>
        </w:rPr>
        <w:t>r</w:t>
      </w:r>
      <w:r w:rsidRPr="00EE36EE">
        <w:rPr>
          <w:rFonts w:cs="Times New Roman"/>
          <w:lang w:val="tr-TR"/>
        </w:rPr>
        <w:t>- saʿâdeti</w:t>
      </w:r>
      <w:r w:rsidRPr="00EE36EE">
        <w:rPr>
          <w:rFonts w:cs="Times New Roman"/>
          <w:spacing w:val="-2"/>
          <w:lang w:val="tr-TR"/>
        </w:rPr>
        <w:t>m</w:t>
      </w:r>
      <w:r w:rsidRPr="00EE36EE">
        <w:rPr>
          <w:rFonts w:cs="Times New Roman"/>
          <w:lang w:val="tr-TR"/>
        </w:rPr>
        <w:t>de</w:t>
      </w:r>
      <w:r w:rsidRPr="00EE36EE">
        <w:rPr>
          <w:rFonts w:cs="Times New Roman"/>
          <w:spacing w:val="36"/>
          <w:lang w:val="tr-TR"/>
        </w:rPr>
        <w:t xml:space="preserve"> </w:t>
      </w:r>
      <w:r w:rsidRPr="00EE36EE">
        <w:rPr>
          <w:rFonts w:cs="Times New Roman"/>
          <w:lang w:val="tr-TR"/>
        </w:rPr>
        <w:t>bi’l-fiʿil</w:t>
      </w:r>
      <w:r w:rsidRPr="00EE36EE">
        <w:rPr>
          <w:rFonts w:cs="Times New Roman"/>
          <w:spacing w:val="34"/>
          <w:lang w:val="tr-TR"/>
        </w:rPr>
        <w:t xml:space="preserve"> </w:t>
      </w:r>
      <w:r w:rsidRPr="00EE36EE">
        <w:rPr>
          <w:rFonts w:cs="Times New Roman"/>
          <w:lang w:val="tr-TR"/>
        </w:rPr>
        <w:t>Anadolu</w:t>
      </w:r>
      <w:r w:rsidRPr="00EE36EE">
        <w:rPr>
          <w:rFonts w:cs="Times New Roman"/>
          <w:spacing w:val="36"/>
          <w:lang w:val="tr-TR"/>
        </w:rPr>
        <w:t xml:space="preserve"> </w:t>
      </w:r>
      <w:r w:rsidRPr="00EE36EE">
        <w:rPr>
          <w:rFonts w:cs="Times New Roman"/>
          <w:lang w:val="tr-TR"/>
        </w:rPr>
        <w:t>Kâdîʿaske</w:t>
      </w:r>
      <w:r w:rsidRPr="00EE36EE">
        <w:rPr>
          <w:rFonts w:cs="Times New Roman"/>
          <w:spacing w:val="-2"/>
          <w:lang w:val="tr-TR"/>
        </w:rPr>
        <w:t>r</w:t>
      </w:r>
      <w:r w:rsidRPr="00EE36EE">
        <w:rPr>
          <w:rFonts w:cs="Times New Roman"/>
          <w:lang w:val="tr-TR"/>
        </w:rPr>
        <w:t>i</w:t>
      </w:r>
      <w:r w:rsidRPr="00EE36EE">
        <w:rPr>
          <w:rFonts w:cs="Times New Roman"/>
          <w:spacing w:val="35"/>
          <w:lang w:val="tr-TR"/>
        </w:rPr>
        <w:t xml:space="preserve"> </w:t>
      </w:r>
      <w:r w:rsidRPr="00EE36EE">
        <w:rPr>
          <w:rFonts w:cs="Times New Roman"/>
          <w:lang w:val="tr-TR"/>
        </w:rPr>
        <w:t>olan</w:t>
      </w:r>
      <w:r w:rsidRPr="00EE36EE">
        <w:rPr>
          <w:rFonts w:cs="Times New Roman"/>
          <w:spacing w:val="35"/>
          <w:lang w:val="tr-TR"/>
        </w:rPr>
        <w:t xml:space="preserve"> </w:t>
      </w:r>
      <w:r w:rsidRPr="00EE36EE">
        <w:rPr>
          <w:rFonts w:cs="Times New Roman"/>
          <w:lang w:val="tr-TR"/>
        </w:rPr>
        <w:t>ʿalemü’</w:t>
      </w:r>
      <w:r w:rsidRPr="00EE36EE">
        <w:rPr>
          <w:rFonts w:cs="Times New Roman"/>
          <w:spacing w:val="2"/>
          <w:lang w:val="tr-TR"/>
        </w:rPr>
        <w:t>l</w:t>
      </w:r>
      <w:r w:rsidRPr="00EE36EE">
        <w:rPr>
          <w:rFonts w:cs="Times New Roman"/>
          <w:spacing w:val="-1"/>
          <w:lang w:val="tr-TR"/>
        </w:rPr>
        <w:t>-</w:t>
      </w:r>
      <w:r w:rsidRPr="00EE36EE">
        <w:rPr>
          <w:rFonts w:cs="Times New Roman"/>
          <w:lang w:val="tr-TR"/>
        </w:rPr>
        <w:t>ʿule</w:t>
      </w:r>
      <w:r w:rsidRPr="00EE36EE">
        <w:rPr>
          <w:rFonts w:cs="Times New Roman"/>
          <w:spacing w:val="-2"/>
          <w:lang w:val="tr-TR"/>
        </w:rPr>
        <w:t>m</w:t>
      </w:r>
      <w:r w:rsidRPr="00EE36EE">
        <w:rPr>
          <w:rFonts w:cs="Times New Roman"/>
          <w:lang w:val="tr-TR"/>
        </w:rPr>
        <w:t>âi’l-</w:t>
      </w:r>
      <w:r w:rsidRPr="00EE36EE">
        <w:rPr>
          <w:rFonts w:cs="Times New Roman"/>
          <w:spacing w:val="-2"/>
          <w:lang w:val="tr-TR"/>
        </w:rPr>
        <w:t>m</w:t>
      </w:r>
      <w:r w:rsidRPr="00EE36EE">
        <w:rPr>
          <w:rFonts w:cs="Times New Roman"/>
          <w:lang w:val="tr-TR"/>
        </w:rPr>
        <w:t>ütebahhirîn efdalü’</w:t>
      </w:r>
      <w:r w:rsidRPr="00EE36EE">
        <w:rPr>
          <w:rFonts w:cs="Times New Roman"/>
          <w:spacing w:val="-1"/>
          <w:lang w:val="tr-TR"/>
        </w:rPr>
        <w:t>l</w:t>
      </w:r>
      <w:r w:rsidRPr="00EE36EE">
        <w:rPr>
          <w:rFonts w:cs="Times New Roman"/>
          <w:lang w:val="tr-TR"/>
        </w:rPr>
        <w:t>-fudalâi’</w:t>
      </w:r>
      <w:r w:rsidRPr="00EE36EE">
        <w:rPr>
          <w:rFonts w:cs="Times New Roman"/>
          <w:spacing w:val="-1"/>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üne</w:t>
      </w:r>
      <w:r w:rsidRPr="00EE36EE">
        <w:rPr>
          <w:rFonts w:cs="Times New Roman"/>
          <w:spacing w:val="1"/>
          <w:lang w:val="tr-TR"/>
        </w:rPr>
        <w:t>v</w:t>
      </w:r>
      <w:r w:rsidRPr="00EE36EE">
        <w:rPr>
          <w:rFonts w:cs="Times New Roman"/>
          <w:lang w:val="tr-TR"/>
        </w:rPr>
        <w:t>verîn</w:t>
      </w:r>
      <w:r w:rsidRPr="00EE36EE">
        <w:rPr>
          <w:rFonts w:cs="Times New Roman"/>
          <w:spacing w:val="8"/>
          <w:lang w:val="tr-TR"/>
        </w:rPr>
        <w:t xml:space="preserve"> </w:t>
      </w:r>
      <w:r w:rsidRPr="00EE36EE">
        <w:rPr>
          <w:rFonts w:cs="Times New Roman"/>
          <w:lang w:val="tr-TR"/>
        </w:rPr>
        <w:t>Mevlânâ</w:t>
      </w:r>
      <w:r w:rsidRPr="00EE36EE">
        <w:rPr>
          <w:rFonts w:cs="Times New Roman"/>
          <w:spacing w:val="8"/>
          <w:lang w:val="tr-TR"/>
        </w:rPr>
        <w:t xml:space="preserve"> </w:t>
      </w:r>
      <w:r w:rsidRPr="00EE36EE">
        <w:rPr>
          <w:rFonts w:cs="Times New Roman"/>
          <w:lang w:val="tr-TR"/>
        </w:rPr>
        <w:t>Seyyid</w:t>
      </w:r>
      <w:r w:rsidRPr="00EE36EE">
        <w:rPr>
          <w:rFonts w:cs="Times New Roman"/>
          <w:spacing w:val="8"/>
          <w:lang w:val="tr-TR"/>
        </w:rPr>
        <w:t xml:space="preserve"> </w:t>
      </w:r>
      <w:r w:rsidRPr="00EE36EE">
        <w:rPr>
          <w:rFonts w:cs="Times New Roman"/>
          <w:lang w:val="tr-TR"/>
        </w:rPr>
        <w:t>Me</w:t>
      </w:r>
      <w:r w:rsidRPr="00EE36EE">
        <w:rPr>
          <w:rFonts w:cs="Times New Roman"/>
          <w:spacing w:val="1"/>
          <w:lang w:val="tr-TR"/>
        </w:rPr>
        <w:t>h</w:t>
      </w:r>
      <w:r w:rsidRPr="00EE36EE">
        <w:rPr>
          <w:rFonts w:cs="Times New Roman"/>
          <w:spacing w:val="-2"/>
          <w:lang w:val="tr-TR"/>
        </w:rPr>
        <w:t>m</w:t>
      </w:r>
      <w:r w:rsidRPr="00EE36EE">
        <w:rPr>
          <w:rFonts w:cs="Times New Roman"/>
          <w:lang w:val="tr-TR"/>
        </w:rPr>
        <w:t>ed</w:t>
      </w:r>
      <w:r w:rsidRPr="00EE36EE">
        <w:rPr>
          <w:rFonts w:cs="Times New Roman"/>
          <w:spacing w:val="8"/>
          <w:lang w:val="tr-TR"/>
        </w:rPr>
        <w:t xml:space="preserve"> </w:t>
      </w:r>
      <w:r w:rsidRPr="00EE36EE">
        <w:rPr>
          <w:rFonts w:cs="Times New Roman"/>
          <w:lang w:val="tr-TR"/>
        </w:rPr>
        <w:t>Na</w:t>
      </w:r>
      <w:r w:rsidRPr="00EE36EE">
        <w:rPr>
          <w:rFonts w:cs="Times New Roman"/>
          <w:spacing w:val="-1"/>
          <w:lang w:val="tr-TR"/>
        </w:rPr>
        <w:t>f</w:t>
      </w:r>
      <w:r w:rsidRPr="00EE36EE">
        <w:rPr>
          <w:rFonts w:cs="Times New Roman"/>
          <w:lang w:val="tr-TR"/>
        </w:rPr>
        <w:t>iʿ</w:t>
      </w:r>
      <w:r w:rsidRPr="00EE36EE">
        <w:rPr>
          <w:rFonts w:cs="Times New Roman"/>
          <w:spacing w:val="8"/>
          <w:lang w:val="tr-TR"/>
        </w:rPr>
        <w:t xml:space="preserve"> </w:t>
      </w:r>
      <w:r w:rsidRPr="00EE36EE">
        <w:rPr>
          <w:rFonts w:cs="Times New Roman"/>
          <w:lang w:val="tr-TR"/>
        </w:rPr>
        <w:t>edâ</w:t>
      </w:r>
      <w:r w:rsidRPr="00EE36EE">
        <w:rPr>
          <w:rFonts w:cs="Times New Roman"/>
          <w:spacing w:val="-2"/>
          <w:lang w:val="tr-TR"/>
        </w:rPr>
        <w:t>m</w:t>
      </w:r>
      <w:r w:rsidRPr="00EE36EE">
        <w:rPr>
          <w:rFonts w:cs="Times New Roman"/>
          <w:lang w:val="tr-TR"/>
        </w:rPr>
        <w:t>allâhü</w:t>
      </w:r>
      <w:r w:rsidRPr="00EE36EE">
        <w:rPr>
          <w:rFonts w:cs="Times New Roman"/>
          <w:spacing w:val="8"/>
          <w:lang w:val="tr-TR"/>
        </w:rPr>
        <w:t xml:space="preserve"> </w:t>
      </w:r>
      <w:r w:rsidRPr="00EE36EE">
        <w:rPr>
          <w:rFonts w:cs="Times New Roman"/>
          <w:lang w:val="tr-TR"/>
        </w:rPr>
        <w:t>teʿâlâ fezâ’ilühü</w:t>
      </w:r>
      <w:r w:rsidRPr="00EE36EE">
        <w:rPr>
          <w:rFonts w:cs="Times New Roman"/>
          <w:spacing w:val="19"/>
          <w:lang w:val="tr-TR"/>
        </w:rPr>
        <w:t xml:space="preserve"> </w:t>
      </w:r>
      <w:r w:rsidRPr="00EE36EE">
        <w:rPr>
          <w:rFonts w:cs="Times New Roman"/>
          <w:spacing w:val="-2"/>
          <w:lang w:val="tr-TR"/>
        </w:rPr>
        <w:t>h</w:t>
      </w:r>
      <w:r w:rsidRPr="00EE36EE">
        <w:rPr>
          <w:rFonts w:cs="Times New Roman"/>
          <w:lang w:val="tr-TR"/>
        </w:rPr>
        <w:t>uzûrunda</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aʿkû</w:t>
      </w:r>
      <w:r w:rsidRPr="00EE36EE">
        <w:rPr>
          <w:rFonts w:cs="Times New Roman"/>
          <w:spacing w:val="1"/>
          <w:lang w:val="tr-TR"/>
        </w:rPr>
        <w:t>d</w:t>
      </w:r>
      <w:r w:rsidRPr="00EE36EE">
        <w:rPr>
          <w:rFonts w:cs="Times New Roman"/>
          <w:lang w:val="tr-TR"/>
        </w:rPr>
        <w:t>-ı</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1"/>
          <w:lang w:val="tr-TR"/>
        </w:rPr>
        <w:t>s</w:t>
      </w:r>
      <w:r w:rsidRPr="00EE36EE">
        <w:rPr>
          <w:rFonts w:cs="Times New Roman"/>
          <w:spacing w:val="-1"/>
          <w:lang w:val="tr-TR"/>
        </w:rPr>
        <w:t>-</w:t>
      </w:r>
      <w:r w:rsidRPr="00EE36EE">
        <w:rPr>
          <w:rFonts w:cs="Times New Roman"/>
          <w:lang w:val="tr-TR"/>
        </w:rPr>
        <w:t>i</w:t>
      </w:r>
      <w:r w:rsidRPr="00EE36EE">
        <w:rPr>
          <w:rFonts w:cs="Times New Roman"/>
          <w:spacing w:val="20"/>
          <w:lang w:val="tr-TR"/>
        </w:rPr>
        <w:t xml:space="preserve"> </w:t>
      </w:r>
      <w:r w:rsidRPr="00EE36EE">
        <w:rPr>
          <w:rFonts w:cs="Times New Roman"/>
          <w:spacing w:val="-1"/>
          <w:lang w:val="tr-TR"/>
        </w:rPr>
        <w:t>ş</w:t>
      </w:r>
      <w:r w:rsidRPr="00EE36EE">
        <w:rPr>
          <w:rFonts w:cs="Times New Roman"/>
          <w:lang w:val="tr-TR"/>
        </w:rPr>
        <w:t>erʿde</w:t>
      </w:r>
      <w:r w:rsidRPr="00EE36EE">
        <w:rPr>
          <w:rFonts w:cs="Times New Roman"/>
          <w:spacing w:val="19"/>
          <w:lang w:val="tr-TR"/>
        </w:rPr>
        <w:t xml:space="preserve"> </w:t>
      </w:r>
      <w:r w:rsidRPr="00EE36EE">
        <w:rPr>
          <w:rFonts w:cs="Times New Roman"/>
          <w:lang w:val="tr-TR"/>
        </w:rPr>
        <w:t>li-ebeveyn</w:t>
      </w:r>
      <w:r w:rsidRPr="00EE36EE">
        <w:rPr>
          <w:rFonts w:cs="Times New Roman"/>
          <w:spacing w:val="19"/>
          <w:lang w:val="tr-TR"/>
        </w:rPr>
        <w:t xml:space="preserve"> </w:t>
      </w:r>
      <w:r w:rsidRPr="00EE36EE">
        <w:rPr>
          <w:rFonts w:cs="Times New Roman"/>
          <w:lang w:val="tr-TR"/>
        </w:rPr>
        <w:t>ʿa</w:t>
      </w:r>
      <w:r w:rsidRPr="00EE36EE">
        <w:rPr>
          <w:rFonts w:cs="Times New Roman"/>
          <w:spacing w:val="-2"/>
          <w:lang w:val="tr-TR"/>
        </w:rPr>
        <w:t>m</w:t>
      </w:r>
      <w:r w:rsidRPr="00EE36EE">
        <w:rPr>
          <w:rFonts w:cs="Times New Roman"/>
          <w:spacing w:val="-1"/>
          <w:lang w:val="tr-TR"/>
        </w:rPr>
        <w:t>m</w:t>
      </w:r>
      <w:r w:rsidRPr="00EE36EE">
        <w:rPr>
          <w:rFonts w:cs="Times New Roman"/>
          <w:lang w:val="tr-TR"/>
        </w:rPr>
        <w:t>î</w:t>
      </w:r>
      <w:r w:rsidRPr="00EE36EE">
        <w:rPr>
          <w:rFonts w:cs="Times New Roman"/>
          <w:spacing w:val="20"/>
          <w:lang w:val="tr-TR"/>
        </w:rPr>
        <w:t xml:space="preserve"> </w:t>
      </w:r>
      <w:r w:rsidRPr="00EE36EE">
        <w:rPr>
          <w:rFonts w:cs="Times New Roman"/>
          <w:lang w:val="tr-TR"/>
        </w:rPr>
        <w:t>yine</w:t>
      </w:r>
      <w:r w:rsidRPr="00EE36EE">
        <w:rPr>
          <w:rFonts w:cs="Times New Roman"/>
          <w:spacing w:val="20"/>
          <w:lang w:val="tr-TR"/>
        </w:rPr>
        <w:t xml:space="preserve"> </w:t>
      </w:r>
      <w:r w:rsidRPr="00EE36EE">
        <w:rPr>
          <w:rFonts w:cs="Times New Roman"/>
          <w:spacing w:val="-2"/>
          <w:lang w:val="tr-TR"/>
        </w:rPr>
        <w:t>k</w:t>
      </w:r>
      <w:r w:rsidRPr="00EE36EE">
        <w:rPr>
          <w:rFonts w:cs="Times New Roman"/>
          <w:lang w:val="tr-TR"/>
        </w:rPr>
        <w:t>ary</w:t>
      </w:r>
      <w:r w:rsidRPr="00EE36EE">
        <w:rPr>
          <w:rFonts w:cs="Times New Roman"/>
          <w:spacing w:val="1"/>
          <w:lang w:val="tr-TR"/>
        </w:rPr>
        <w:t>e</w:t>
      </w:r>
      <w:r w:rsidRPr="00EE36EE">
        <w:rPr>
          <w:rFonts w:cs="Times New Roman"/>
          <w:spacing w:val="-1"/>
          <w:lang w:val="tr-TR"/>
        </w:rPr>
        <w:t>-</w:t>
      </w:r>
      <w:r w:rsidRPr="00EE36EE">
        <w:rPr>
          <w:rFonts w:cs="Times New Roman"/>
          <w:lang w:val="tr-TR"/>
        </w:rPr>
        <w:t>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ezbûre reʿâ</w:t>
      </w:r>
      <w:r w:rsidRPr="00EE36EE">
        <w:rPr>
          <w:rFonts w:cs="Times New Roman"/>
          <w:spacing w:val="-2"/>
          <w:lang w:val="tr-TR"/>
        </w:rPr>
        <w:t>y</w:t>
      </w:r>
      <w:r w:rsidRPr="00EE36EE">
        <w:rPr>
          <w:rFonts w:cs="Times New Roman"/>
          <w:lang w:val="tr-TR"/>
        </w:rPr>
        <w:t>âsından</w:t>
      </w:r>
      <w:r w:rsidRPr="00EE36EE">
        <w:rPr>
          <w:rFonts w:cs="Times New Roman"/>
          <w:spacing w:val="12"/>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spacing w:val="-1"/>
          <w:lang w:val="tr-TR"/>
        </w:rPr>
        <w:t>e</w:t>
      </w:r>
      <w:r w:rsidRPr="00EE36EE">
        <w:rPr>
          <w:rFonts w:cs="Times New Roman"/>
          <w:lang w:val="tr-TR"/>
        </w:rPr>
        <w:t>snâf-ı</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ezkûreden</w:t>
      </w:r>
      <w:r w:rsidRPr="00EE36EE">
        <w:rPr>
          <w:rFonts w:cs="Times New Roman"/>
          <w:spacing w:val="13"/>
          <w:lang w:val="tr-TR"/>
        </w:rPr>
        <w:t xml:space="preserve"> </w:t>
      </w:r>
      <w:r w:rsidRPr="00EE36EE">
        <w:rPr>
          <w:rFonts w:cs="Times New Roman"/>
          <w:lang w:val="tr-TR"/>
        </w:rPr>
        <w:t>diğer</w:t>
      </w:r>
      <w:r w:rsidRPr="00EE36EE">
        <w:rPr>
          <w:rFonts w:cs="Times New Roman"/>
          <w:spacing w:val="12"/>
          <w:lang w:val="tr-TR"/>
        </w:rPr>
        <w:t xml:space="preserve"> </w:t>
      </w:r>
      <w:r w:rsidRPr="00EE36EE">
        <w:rPr>
          <w:rFonts w:cs="Times New Roman"/>
          <w:lang w:val="tr-TR"/>
        </w:rPr>
        <w:t>Yorgi</w:t>
      </w:r>
      <w:r w:rsidRPr="00EE36EE">
        <w:rPr>
          <w:rFonts w:cs="Times New Roman"/>
          <w:spacing w:val="12"/>
          <w:lang w:val="tr-TR"/>
        </w:rPr>
        <w:t xml:space="preserve"> </w:t>
      </w:r>
      <w:r w:rsidRPr="00EE36EE">
        <w:rPr>
          <w:rFonts w:cs="Times New Roman"/>
          <w:lang w:val="tr-TR"/>
        </w:rPr>
        <w:t>veled-i</w:t>
      </w:r>
      <w:r w:rsidRPr="00EE36EE">
        <w:rPr>
          <w:rFonts w:cs="Times New Roman"/>
          <w:spacing w:val="12"/>
          <w:lang w:val="tr-TR"/>
        </w:rPr>
        <w:t xml:space="preserve"> </w:t>
      </w:r>
      <w:r w:rsidRPr="00EE36EE">
        <w:rPr>
          <w:rFonts w:cs="Times New Roman"/>
          <w:lang w:val="tr-TR"/>
        </w:rPr>
        <w:t>Te</w:t>
      </w:r>
      <w:r w:rsidRPr="00EE36EE">
        <w:rPr>
          <w:rFonts w:cs="Times New Roman"/>
          <w:spacing w:val="-2"/>
          <w:lang w:val="tr-TR"/>
        </w:rPr>
        <w:t>o</w:t>
      </w:r>
      <w:r w:rsidRPr="00EE36EE">
        <w:rPr>
          <w:rFonts w:cs="Times New Roman"/>
          <w:lang w:val="tr-TR"/>
        </w:rPr>
        <w:t>dori</w:t>
      </w:r>
      <w:r w:rsidRPr="00EE36EE">
        <w:rPr>
          <w:rFonts w:cs="Times New Roman"/>
          <w:spacing w:val="12"/>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13"/>
          <w:lang w:val="tr-TR"/>
        </w:rPr>
        <w:t xml:space="preserve"> </w:t>
      </w:r>
      <w:r w:rsidRPr="00EE36EE">
        <w:rPr>
          <w:rFonts w:cs="Times New Roman"/>
          <w:lang w:val="tr-TR"/>
        </w:rPr>
        <w:t>müvâcehesinde karye</w:t>
      </w:r>
      <w:r w:rsidRPr="00EE36EE">
        <w:rPr>
          <w:rFonts w:cs="Times New Roman"/>
          <w:spacing w:val="-1"/>
          <w:lang w:val="tr-TR"/>
        </w:rPr>
        <w:t>-</w:t>
      </w:r>
      <w:r w:rsidRPr="00EE36EE">
        <w:rPr>
          <w:rFonts w:cs="Times New Roman"/>
          <w:lang w:val="tr-TR"/>
        </w:rPr>
        <w:t>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bûrede</w:t>
      </w:r>
      <w:r w:rsidRPr="00EE36EE">
        <w:rPr>
          <w:rFonts w:cs="Times New Roman"/>
          <w:spacing w:val="24"/>
          <w:lang w:val="tr-TR"/>
        </w:rPr>
        <w:t xml:space="preserve"> </w:t>
      </w:r>
      <w:r w:rsidRPr="00EE36EE">
        <w:rPr>
          <w:rFonts w:cs="Times New Roman"/>
          <w:lang w:val="tr-TR"/>
        </w:rPr>
        <w:t>vâkiʿ</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etü’</w:t>
      </w:r>
      <w:r w:rsidRPr="00EE36EE">
        <w:rPr>
          <w:rFonts w:cs="Times New Roman"/>
          <w:spacing w:val="3"/>
          <w:lang w:val="tr-TR"/>
        </w:rPr>
        <w:t>l</w:t>
      </w:r>
      <w:r w:rsidRPr="00EE36EE">
        <w:rPr>
          <w:rFonts w:cs="Times New Roman"/>
          <w:lang w:val="tr-TR"/>
        </w:rPr>
        <w:t>-hudûd</w:t>
      </w:r>
      <w:r w:rsidRPr="00EE36EE">
        <w:rPr>
          <w:rFonts w:cs="Times New Roman"/>
          <w:spacing w:val="23"/>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w:t>
      </w:r>
      <w:r w:rsidRPr="00EE36EE">
        <w:rPr>
          <w:rFonts w:cs="Times New Roman"/>
          <w:spacing w:val="23"/>
          <w:lang w:val="tr-TR"/>
        </w:rPr>
        <w:t xml:space="preserve"> </w:t>
      </w:r>
      <w:r w:rsidRPr="00EE36EE">
        <w:rPr>
          <w:rFonts w:cs="Times New Roman"/>
          <w:lang w:val="tr-TR"/>
        </w:rPr>
        <w:t>kıtʿa</w:t>
      </w:r>
      <w:r w:rsidRPr="00EE36EE">
        <w:rPr>
          <w:rFonts w:cs="Times New Roman"/>
          <w:spacing w:val="24"/>
          <w:lang w:val="tr-TR"/>
        </w:rPr>
        <w:t xml:space="preserve"> </w:t>
      </w:r>
      <w:r w:rsidRPr="00EE36EE">
        <w:rPr>
          <w:rFonts w:cs="Times New Roman"/>
          <w:lang w:val="tr-TR"/>
        </w:rPr>
        <w:t>tarla</w:t>
      </w:r>
      <w:r w:rsidRPr="00EE36EE">
        <w:rPr>
          <w:rFonts w:cs="Times New Roman"/>
          <w:spacing w:val="24"/>
          <w:lang w:val="tr-TR"/>
        </w:rPr>
        <w:t xml:space="preserve"> </w:t>
      </w:r>
      <w:r w:rsidRPr="00EE36EE">
        <w:rPr>
          <w:rFonts w:cs="Times New Roman"/>
          <w:spacing w:val="-1"/>
          <w:lang w:val="tr-TR"/>
        </w:rPr>
        <w:t>e</w:t>
      </w:r>
      <w:r w:rsidRPr="00EE36EE">
        <w:rPr>
          <w:rFonts w:cs="Times New Roman"/>
          <w:spacing w:val="2"/>
          <w:lang w:val="tr-TR"/>
        </w:rPr>
        <w:t>l</w:t>
      </w:r>
      <w:r w:rsidRPr="00EE36EE">
        <w:rPr>
          <w:rFonts w:cs="Times New Roman"/>
          <w:lang w:val="tr-TR"/>
        </w:rPr>
        <w:t>-yevm</w:t>
      </w:r>
      <w:r w:rsidRPr="00EE36EE">
        <w:rPr>
          <w:rFonts w:cs="Times New Roman"/>
          <w:spacing w:val="22"/>
          <w:lang w:val="tr-TR"/>
        </w:rPr>
        <w:t xml:space="preserve"> </w:t>
      </w:r>
      <w:r w:rsidRPr="00EE36EE">
        <w:rPr>
          <w:rFonts w:cs="Times New Roman"/>
          <w:lang w:val="tr-TR"/>
        </w:rPr>
        <w:t>karye-i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ezbûrede müte</w:t>
      </w:r>
      <w:r w:rsidRPr="00EE36EE">
        <w:rPr>
          <w:rFonts w:cs="Times New Roman"/>
          <w:spacing w:val="-2"/>
          <w:lang w:val="tr-TR"/>
        </w:rPr>
        <w:t>m</w:t>
      </w:r>
      <w:r w:rsidRPr="00EE36EE">
        <w:rPr>
          <w:rFonts w:cs="Times New Roman"/>
          <w:lang w:val="tr-TR"/>
        </w:rPr>
        <w:t>ekkine</w:t>
      </w:r>
      <w:r w:rsidRPr="00EE36EE">
        <w:rPr>
          <w:rFonts w:cs="Times New Roman"/>
          <w:spacing w:val="1"/>
          <w:lang w:val="tr-TR"/>
        </w:rPr>
        <w:t xml:space="preserve"> </w:t>
      </w:r>
      <w:r w:rsidRPr="00EE36EE">
        <w:rPr>
          <w:rFonts w:cs="Times New Roman"/>
          <w:lang w:val="tr-TR"/>
        </w:rPr>
        <w:t>Alni</w:t>
      </w:r>
      <w:r w:rsidRPr="00EE36EE">
        <w:rPr>
          <w:rFonts w:cs="Times New Roman"/>
          <w:spacing w:val="1"/>
          <w:lang w:val="tr-TR"/>
        </w:rPr>
        <w:t xml:space="preserve"> </w:t>
      </w:r>
      <w:r w:rsidRPr="00EE36EE">
        <w:rPr>
          <w:rFonts w:cs="Times New Roman"/>
          <w:lang w:val="tr-TR"/>
        </w:rPr>
        <w:t>nasrâniyenin</w:t>
      </w:r>
      <w:r w:rsidRPr="00EE36EE">
        <w:rPr>
          <w:rFonts w:cs="Times New Roman"/>
          <w:spacing w:val="1"/>
          <w:lang w:val="tr-TR"/>
        </w:rPr>
        <w:t xml:space="preserve"> </w:t>
      </w:r>
      <w:r w:rsidRPr="00EE36EE">
        <w:rPr>
          <w:rFonts w:cs="Times New Roman"/>
          <w:lang w:val="tr-TR"/>
        </w:rPr>
        <w:t>b</w:t>
      </w:r>
      <w:r w:rsidRPr="00EE36EE">
        <w:rPr>
          <w:rFonts w:cs="Times New Roman"/>
          <w:spacing w:val="-2"/>
          <w:lang w:val="tr-TR"/>
        </w:rPr>
        <w:t>u</w:t>
      </w:r>
      <w:r w:rsidRPr="00EE36EE">
        <w:rPr>
          <w:rFonts w:cs="Times New Roman"/>
          <w:lang w:val="tr-TR"/>
        </w:rPr>
        <w:t>ndan</w:t>
      </w:r>
      <w:r w:rsidRPr="00EE36EE">
        <w:rPr>
          <w:rFonts w:cs="Times New Roman"/>
          <w:spacing w:val="1"/>
          <w:lang w:val="tr-TR"/>
        </w:rPr>
        <w:t xml:space="preserve"> </w:t>
      </w:r>
      <w:r w:rsidRPr="00EE36EE">
        <w:rPr>
          <w:rFonts w:cs="Times New Roman"/>
          <w:lang w:val="tr-TR"/>
        </w:rPr>
        <w:t>akdem b</w:t>
      </w:r>
      <w:r w:rsidRPr="00EE36EE">
        <w:rPr>
          <w:rFonts w:cs="Times New Roman"/>
          <w:spacing w:val="2"/>
          <w:lang w:val="tr-TR"/>
        </w:rPr>
        <w:t>â</w:t>
      </w:r>
      <w:r w:rsidRPr="00EE36EE">
        <w:rPr>
          <w:rFonts w:cs="Times New Roman"/>
          <w:lang w:val="tr-TR"/>
        </w:rPr>
        <w:t>-te</w:t>
      </w:r>
      <w:r w:rsidRPr="00EE36EE">
        <w:rPr>
          <w:rFonts w:cs="Times New Roman"/>
          <w:spacing w:val="-2"/>
          <w:lang w:val="tr-TR"/>
        </w:rPr>
        <w:t>m</w:t>
      </w:r>
      <w:r w:rsidRPr="00EE36EE">
        <w:rPr>
          <w:rFonts w:cs="Times New Roman"/>
          <w:lang w:val="tr-TR"/>
        </w:rPr>
        <w:t>essük tapu tas</w:t>
      </w:r>
      <w:r w:rsidRPr="00EE36EE">
        <w:rPr>
          <w:rFonts w:cs="Times New Roman"/>
          <w:spacing w:val="-1"/>
          <w:lang w:val="tr-TR"/>
        </w:rPr>
        <w:t>a</w:t>
      </w:r>
      <w:r w:rsidRPr="00EE36EE">
        <w:rPr>
          <w:rFonts w:cs="Times New Roman"/>
          <w:lang w:val="tr-TR"/>
        </w:rPr>
        <w:t>r</w:t>
      </w:r>
      <w:r w:rsidRPr="00EE36EE">
        <w:rPr>
          <w:rFonts w:cs="Times New Roman"/>
          <w:spacing w:val="2"/>
          <w:lang w:val="tr-TR"/>
        </w:rPr>
        <w:t>r</w:t>
      </w:r>
      <w:r w:rsidRPr="00EE36EE">
        <w:rPr>
          <w:rFonts w:cs="Times New Roman"/>
          <w:lang w:val="tr-TR"/>
        </w:rPr>
        <w:t>u</w:t>
      </w:r>
      <w:r w:rsidRPr="00EE36EE">
        <w:rPr>
          <w:rFonts w:cs="Times New Roman"/>
          <w:spacing w:val="-1"/>
          <w:lang w:val="tr-TR"/>
        </w:rPr>
        <w:t>f</w:t>
      </w:r>
      <w:r w:rsidRPr="00EE36EE">
        <w:rPr>
          <w:rFonts w:cs="Times New Roman"/>
          <w:lang w:val="tr-TR"/>
        </w:rPr>
        <w:t>unda</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 gâ’ib</w:t>
      </w:r>
      <w:r w:rsidRPr="00EE36EE">
        <w:rPr>
          <w:rFonts w:cs="Times New Roman"/>
          <w:spacing w:val="-1"/>
          <w:lang w:val="tr-TR"/>
        </w:rPr>
        <w:t>e</w:t>
      </w:r>
      <w:r w:rsidRPr="00EE36EE">
        <w:rPr>
          <w:rFonts w:cs="Times New Roman"/>
          <w:lang w:val="tr-TR"/>
        </w:rPr>
        <w:t>-i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e</w:t>
      </w:r>
      <w:r w:rsidRPr="00EE36EE">
        <w:rPr>
          <w:rFonts w:cs="Times New Roman"/>
          <w:spacing w:val="2"/>
          <w:lang w:val="tr-TR"/>
        </w:rPr>
        <w:t xml:space="preserve"> </w:t>
      </w:r>
      <w:r w:rsidRPr="00EE36EE">
        <w:rPr>
          <w:rFonts w:cs="Times New Roman"/>
          <w:lang w:val="tr-TR"/>
        </w:rPr>
        <w:t>Alni</w:t>
      </w:r>
      <w:r w:rsidRPr="00EE36EE">
        <w:rPr>
          <w:rFonts w:cs="Times New Roman"/>
          <w:spacing w:val="1"/>
          <w:lang w:val="tr-TR"/>
        </w:rPr>
        <w:t xml:space="preserve"> </w:t>
      </w:r>
      <w:r w:rsidRPr="00EE36EE">
        <w:rPr>
          <w:rFonts w:cs="Times New Roman"/>
          <w:lang w:val="tr-TR"/>
        </w:rPr>
        <w:t>nasrâni</w:t>
      </w:r>
      <w:r w:rsidRPr="00EE36EE">
        <w:rPr>
          <w:rFonts w:cs="Times New Roman"/>
          <w:spacing w:val="-2"/>
          <w:lang w:val="tr-TR"/>
        </w:rPr>
        <w:t>y</w:t>
      </w:r>
      <w:r w:rsidRPr="00EE36EE">
        <w:rPr>
          <w:rFonts w:cs="Times New Roman"/>
          <w:lang w:val="tr-TR"/>
        </w:rPr>
        <w:t>e</w:t>
      </w:r>
      <w:r w:rsidRPr="00EE36EE">
        <w:rPr>
          <w:rFonts w:cs="Times New Roman"/>
          <w:spacing w:val="1"/>
          <w:lang w:val="tr-TR"/>
        </w:rPr>
        <w:t xml:space="preserve"> </w:t>
      </w:r>
      <w:r w:rsidRPr="00EE36EE">
        <w:rPr>
          <w:rFonts w:cs="Times New Roman"/>
          <w:lang w:val="tr-TR"/>
        </w:rPr>
        <w:t>tar</w:t>
      </w:r>
      <w:r w:rsidRPr="00EE36EE">
        <w:rPr>
          <w:rFonts w:cs="Times New Roman"/>
          <w:spacing w:val="-1"/>
          <w:lang w:val="tr-TR"/>
        </w:rPr>
        <w:t>l</w:t>
      </w:r>
      <w:r w:rsidRPr="00EE36EE">
        <w:rPr>
          <w:rFonts w:cs="Times New Roman"/>
          <w:spacing w:val="2"/>
          <w:lang w:val="tr-TR"/>
        </w:rPr>
        <w:t>a</w:t>
      </w:r>
      <w:r w:rsidRPr="00EE36EE">
        <w:rPr>
          <w:rFonts w:cs="Times New Roman"/>
          <w:lang w:val="tr-TR"/>
        </w:rPr>
        <w:t>-yı</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ezkûru babam</w:t>
      </w:r>
      <w:r w:rsidRPr="00EE36EE">
        <w:rPr>
          <w:rFonts w:cs="Times New Roman"/>
          <w:spacing w:val="-1"/>
          <w:lang w:val="tr-TR"/>
        </w:rPr>
        <w:t xml:space="preserve"> </w:t>
      </w:r>
      <w:r w:rsidRPr="00EE36EE">
        <w:rPr>
          <w:rFonts w:cs="Times New Roman"/>
          <w:lang w:val="tr-TR"/>
        </w:rPr>
        <w:t>hâ</w:t>
      </w:r>
      <w:r w:rsidRPr="00EE36EE">
        <w:rPr>
          <w:rFonts w:cs="Times New Roman"/>
          <w:spacing w:val="1"/>
          <w:lang w:val="tr-TR"/>
        </w:rPr>
        <w:t>l</w:t>
      </w:r>
      <w:r w:rsidRPr="00EE36EE">
        <w:rPr>
          <w:rFonts w:cs="Times New Roman"/>
          <w:lang w:val="tr-TR"/>
        </w:rPr>
        <w:t>ik</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 Andon zim</w:t>
      </w:r>
      <w:r w:rsidRPr="00EE36EE">
        <w:rPr>
          <w:rFonts w:cs="Times New Roman"/>
          <w:spacing w:val="-3"/>
          <w:lang w:val="tr-TR"/>
        </w:rPr>
        <w:t>m</w:t>
      </w:r>
      <w:r w:rsidRPr="00EE36EE">
        <w:rPr>
          <w:rFonts w:cs="Times New Roman"/>
          <w:lang w:val="tr-TR"/>
        </w:rPr>
        <w:t>îye sağlı</w:t>
      </w:r>
      <w:r w:rsidRPr="00EE36EE">
        <w:rPr>
          <w:rFonts w:cs="Times New Roman"/>
          <w:spacing w:val="-1"/>
          <w:lang w:val="tr-TR"/>
        </w:rPr>
        <w:t>ğ</w:t>
      </w:r>
      <w:r w:rsidRPr="00EE36EE">
        <w:rPr>
          <w:rFonts w:cs="Times New Roman"/>
          <w:lang w:val="tr-TR"/>
        </w:rPr>
        <w:t>ında</w:t>
      </w:r>
      <w:r w:rsidRPr="00EE36EE">
        <w:rPr>
          <w:rFonts w:cs="Times New Roman"/>
          <w:spacing w:val="39"/>
          <w:lang w:val="tr-TR"/>
        </w:rPr>
        <w:t xml:space="preserve"> </w:t>
      </w:r>
      <w:r w:rsidRPr="00EE36EE">
        <w:rPr>
          <w:rFonts w:cs="Times New Roman"/>
          <w:spacing w:val="-1"/>
          <w:lang w:val="tr-TR"/>
        </w:rPr>
        <w:t>s</w:t>
      </w:r>
      <w:r w:rsidRPr="00EE36EE">
        <w:rPr>
          <w:rFonts w:cs="Times New Roman"/>
          <w:lang w:val="tr-TR"/>
        </w:rPr>
        <w:t>e</w:t>
      </w:r>
      <w:r w:rsidRPr="00EE36EE">
        <w:rPr>
          <w:rFonts w:cs="Times New Roman"/>
          <w:spacing w:val="-2"/>
          <w:lang w:val="tr-TR"/>
        </w:rPr>
        <w:t>m</w:t>
      </w:r>
      <w:r w:rsidRPr="00EE36EE">
        <w:rPr>
          <w:rFonts w:cs="Times New Roman"/>
          <w:lang w:val="tr-TR"/>
        </w:rPr>
        <w:t>en</w:t>
      </w:r>
      <w:r w:rsidRPr="00EE36EE">
        <w:rPr>
          <w:rFonts w:cs="Times New Roman"/>
          <w:spacing w:val="39"/>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bede</w:t>
      </w:r>
      <w:r w:rsidRPr="00EE36EE">
        <w:rPr>
          <w:rFonts w:cs="Times New Roman"/>
          <w:spacing w:val="2"/>
          <w:lang w:val="tr-TR"/>
        </w:rPr>
        <w:t>l</w:t>
      </w:r>
      <w:r w:rsidRPr="00EE36EE">
        <w:rPr>
          <w:rFonts w:cs="Times New Roman"/>
          <w:spacing w:val="-1"/>
          <w:lang w:val="tr-TR"/>
        </w:rPr>
        <w:t>-</w:t>
      </w:r>
      <w:r w:rsidRPr="00EE36EE">
        <w:rPr>
          <w:rFonts w:cs="Times New Roman"/>
          <w:lang w:val="tr-TR"/>
        </w:rPr>
        <w:t>i</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aʿlûm</w:t>
      </w:r>
      <w:r w:rsidRPr="00EE36EE">
        <w:rPr>
          <w:rFonts w:cs="Times New Roman"/>
          <w:spacing w:val="39"/>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mü</w:t>
      </w:r>
      <w:r w:rsidRPr="00EE36EE">
        <w:rPr>
          <w:rFonts w:cs="Times New Roman"/>
          <w:spacing w:val="-2"/>
          <w:lang w:val="tr-TR"/>
        </w:rPr>
        <w:t>f</w:t>
      </w:r>
      <w:r w:rsidRPr="00EE36EE">
        <w:rPr>
          <w:rFonts w:cs="Times New Roman"/>
          <w:lang w:val="tr-TR"/>
        </w:rPr>
        <w:t>e</w:t>
      </w:r>
      <w:r w:rsidRPr="00EE36EE">
        <w:rPr>
          <w:rFonts w:cs="Times New Roman"/>
          <w:spacing w:val="1"/>
          <w:lang w:val="tr-TR"/>
        </w:rPr>
        <w:t>v</w:t>
      </w:r>
      <w:r w:rsidRPr="00EE36EE">
        <w:rPr>
          <w:rFonts w:cs="Times New Roman"/>
          <w:lang w:val="tr-TR"/>
        </w:rPr>
        <w:t>viz</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ukâbelesinde</w:t>
      </w:r>
      <w:r w:rsidRPr="00EE36EE">
        <w:rPr>
          <w:rFonts w:cs="Times New Roman"/>
          <w:spacing w:val="39"/>
          <w:lang w:val="tr-TR"/>
        </w:rPr>
        <w:t xml:space="preserve"> </w:t>
      </w:r>
      <w:r w:rsidRPr="00EE36EE">
        <w:rPr>
          <w:rFonts w:cs="Times New Roman"/>
          <w:lang w:val="tr-TR"/>
        </w:rPr>
        <w:t>b</w:t>
      </w:r>
      <w:r w:rsidRPr="00EE36EE">
        <w:rPr>
          <w:rFonts w:cs="Times New Roman"/>
          <w:spacing w:val="3"/>
          <w:lang w:val="tr-TR"/>
        </w:rPr>
        <w:t>â</w:t>
      </w:r>
      <w:r w:rsidRPr="00EE36EE">
        <w:rPr>
          <w:rFonts w:cs="Times New Roman"/>
          <w:spacing w:val="-1"/>
          <w:lang w:val="tr-TR"/>
        </w:rPr>
        <w:t>-</w:t>
      </w:r>
      <w:r w:rsidRPr="00EE36EE">
        <w:rPr>
          <w:rFonts w:cs="Times New Roman"/>
          <w:lang w:val="tr-TR"/>
        </w:rPr>
        <w:t>iz</w:t>
      </w:r>
      <w:r w:rsidRPr="00EE36EE">
        <w:rPr>
          <w:rFonts w:cs="Times New Roman"/>
          <w:spacing w:val="-1"/>
          <w:lang w:val="tr-TR"/>
        </w:rPr>
        <w:t>n</w:t>
      </w:r>
      <w:r w:rsidRPr="00EE36EE">
        <w:rPr>
          <w:rFonts w:cs="Times New Roman"/>
          <w:lang w:val="tr-TR"/>
        </w:rPr>
        <w:t>-i</w:t>
      </w:r>
      <w:r w:rsidRPr="00EE36EE">
        <w:rPr>
          <w:rFonts w:cs="Times New Roman"/>
          <w:spacing w:val="39"/>
          <w:lang w:val="tr-TR"/>
        </w:rPr>
        <w:t xml:space="preserve"> </w:t>
      </w:r>
      <w:r w:rsidRPr="00EE36EE">
        <w:rPr>
          <w:rFonts w:cs="Times New Roman"/>
          <w:lang w:val="tr-TR"/>
        </w:rPr>
        <w:t>sâhi</w:t>
      </w:r>
      <w:r w:rsidRPr="00EE36EE">
        <w:rPr>
          <w:rFonts w:cs="Times New Roman"/>
          <w:spacing w:val="-1"/>
          <w:lang w:val="tr-TR"/>
        </w:rPr>
        <w:t>b</w:t>
      </w:r>
      <w:r w:rsidRPr="00EE36EE">
        <w:rPr>
          <w:rFonts w:cs="Times New Roman"/>
          <w:lang w:val="tr-TR"/>
        </w:rPr>
        <w:t>-i</w:t>
      </w:r>
      <w:r w:rsidRPr="00EE36EE">
        <w:rPr>
          <w:rFonts w:cs="Times New Roman"/>
          <w:spacing w:val="39"/>
          <w:lang w:val="tr-TR"/>
        </w:rPr>
        <w:t xml:space="preserve"> </w:t>
      </w:r>
      <w:r w:rsidRPr="00EE36EE">
        <w:rPr>
          <w:rFonts w:cs="Times New Roman"/>
          <w:spacing w:val="-1"/>
          <w:lang w:val="tr-TR"/>
        </w:rPr>
        <w:t>a</w:t>
      </w:r>
      <w:r w:rsidRPr="00EE36EE">
        <w:rPr>
          <w:rFonts w:cs="Times New Roman"/>
          <w:lang w:val="tr-TR"/>
        </w:rPr>
        <w:t>rz kayyu</w:t>
      </w:r>
      <w:r w:rsidRPr="00EE36EE">
        <w:rPr>
          <w:rFonts w:cs="Times New Roman"/>
          <w:spacing w:val="-2"/>
          <w:lang w:val="tr-TR"/>
        </w:rPr>
        <w:t>m</w:t>
      </w:r>
      <w:r w:rsidRPr="00EE36EE">
        <w:rPr>
          <w:rFonts w:cs="Times New Roman"/>
          <w:lang w:val="tr-TR"/>
        </w:rPr>
        <w:t>una</w:t>
      </w:r>
      <w:r w:rsidRPr="00EE36EE">
        <w:rPr>
          <w:rFonts w:cs="Times New Roman"/>
          <w:spacing w:val="14"/>
          <w:lang w:val="tr-TR"/>
        </w:rPr>
        <w:t xml:space="preserve"> </w:t>
      </w:r>
      <w:r w:rsidRPr="00EE36EE">
        <w:rPr>
          <w:rFonts w:cs="Times New Roman"/>
          <w:lang w:val="tr-TR"/>
        </w:rPr>
        <w:t>hâvî</w:t>
      </w:r>
      <w:r w:rsidRPr="00EE36EE">
        <w:rPr>
          <w:rFonts w:cs="Times New Roman"/>
          <w:spacing w:val="13"/>
          <w:lang w:val="tr-TR"/>
        </w:rPr>
        <w:t xml:space="preserve"> </w:t>
      </w:r>
      <w:r w:rsidRPr="00EE36EE">
        <w:rPr>
          <w:rFonts w:cs="Times New Roman"/>
          <w:lang w:val="tr-TR"/>
        </w:rPr>
        <w:t>ferâğ</w:t>
      </w:r>
      <w:r w:rsidRPr="00EE36EE">
        <w:rPr>
          <w:rFonts w:cs="Times New Roman"/>
          <w:spacing w:val="1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3"/>
          <w:lang w:val="tr-TR"/>
        </w:rPr>
        <w:t xml:space="preserve"> </w:t>
      </w:r>
      <w:r w:rsidRPr="00EE36EE">
        <w:rPr>
          <w:rFonts w:cs="Times New Roman"/>
          <w:lang w:val="tr-TR"/>
        </w:rPr>
        <w:t>tefvîz</w:t>
      </w:r>
      <w:r w:rsidRPr="00EE36EE">
        <w:rPr>
          <w:rFonts w:cs="Times New Roman"/>
          <w:spacing w:val="11"/>
          <w:lang w:val="tr-TR"/>
        </w:rPr>
        <w:t xml:space="preserve"> </w:t>
      </w:r>
      <w:r w:rsidRPr="00EE36EE">
        <w:rPr>
          <w:rFonts w:cs="Times New Roman"/>
          <w:lang w:val="tr-TR"/>
        </w:rPr>
        <w:t>idüb</w:t>
      </w:r>
      <w:r w:rsidRPr="00EE36EE">
        <w:rPr>
          <w:rFonts w:cs="Times New Roman"/>
          <w:spacing w:val="12"/>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-v</w:t>
      </w:r>
      <w:r w:rsidRPr="00EE36EE">
        <w:rPr>
          <w:rFonts w:cs="Times New Roman"/>
          <w:spacing w:val="-1"/>
          <w:lang w:val="tr-TR"/>
        </w:rPr>
        <w:t>e</w:t>
      </w:r>
      <w:r w:rsidRPr="00EE36EE">
        <w:rPr>
          <w:rFonts w:cs="Times New Roman"/>
          <w:lang w:val="tr-TR"/>
        </w:rPr>
        <w:t>chile</w:t>
      </w:r>
      <w:r w:rsidRPr="00EE36EE">
        <w:rPr>
          <w:rFonts w:cs="Times New Roman"/>
          <w:spacing w:val="13"/>
          <w:lang w:val="tr-TR"/>
        </w:rPr>
        <w:t xml:space="preserve"> </w:t>
      </w:r>
      <w:r w:rsidRPr="00EE36EE">
        <w:rPr>
          <w:rFonts w:cs="Times New Roman"/>
          <w:spacing w:val="-2"/>
          <w:lang w:val="tr-TR"/>
        </w:rPr>
        <w:t>b</w:t>
      </w:r>
      <w:r w:rsidRPr="00EE36EE">
        <w:rPr>
          <w:rFonts w:cs="Times New Roman"/>
          <w:lang w:val="tr-TR"/>
        </w:rPr>
        <w:t>abam</w:t>
      </w:r>
      <w:r w:rsidRPr="00EE36EE">
        <w:rPr>
          <w:rFonts w:cs="Times New Roman"/>
          <w:spacing w:val="11"/>
          <w:lang w:val="tr-TR"/>
        </w:rPr>
        <w:t xml:space="preserve"> </w:t>
      </w:r>
      <w:r w:rsidRPr="00EE36EE">
        <w:rPr>
          <w:rFonts w:cs="Times New Roman"/>
          <w:lang w:val="tr-TR"/>
        </w:rPr>
        <w:t>hâlik</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11"/>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-vechle</w:t>
      </w:r>
      <w:r w:rsidRPr="00EE36EE">
        <w:rPr>
          <w:rFonts w:cs="Times New Roman"/>
          <w:spacing w:val="12"/>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 ve</w:t>
      </w:r>
      <w:r w:rsidRPr="00EE36EE">
        <w:rPr>
          <w:rFonts w:cs="Times New Roman"/>
          <w:spacing w:val="42"/>
          <w:lang w:val="tr-TR"/>
        </w:rPr>
        <w:t xml:space="preserve"> </w:t>
      </w:r>
      <w:r w:rsidRPr="00EE36EE">
        <w:rPr>
          <w:rFonts w:cs="Times New Roman"/>
          <w:lang w:val="tr-TR"/>
        </w:rPr>
        <w:t>zirâʿat</w:t>
      </w:r>
      <w:r w:rsidRPr="00EE36EE">
        <w:rPr>
          <w:rFonts w:cs="Times New Roman"/>
          <w:spacing w:val="4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2"/>
          <w:lang w:val="tr-TR"/>
        </w:rPr>
        <w:t xml:space="preserve"> </w:t>
      </w:r>
      <w:r w:rsidRPr="00EE36EE">
        <w:rPr>
          <w:rFonts w:cs="Times New Roman"/>
          <w:lang w:val="tr-TR"/>
        </w:rPr>
        <w:t>öşriyet</w:t>
      </w:r>
      <w:r w:rsidRPr="00EE36EE">
        <w:rPr>
          <w:rFonts w:cs="Times New Roman"/>
          <w:spacing w:val="41"/>
          <w:lang w:val="tr-TR"/>
        </w:rPr>
        <w:t xml:space="preserve"> </w:t>
      </w:r>
      <w:r w:rsidRPr="00EE36EE">
        <w:rPr>
          <w:rFonts w:cs="Times New Roman"/>
          <w:lang w:val="tr-TR"/>
        </w:rPr>
        <w:t>i</w:t>
      </w:r>
      <w:r w:rsidRPr="00EE36EE">
        <w:rPr>
          <w:rFonts w:cs="Times New Roman"/>
          <w:spacing w:val="-2"/>
          <w:lang w:val="tr-TR"/>
        </w:rPr>
        <w:t>tm</w:t>
      </w:r>
      <w:r w:rsidRPr="00EE36EE">
        <w:rPr>
          <w:rFonts w:cs="Times New Roman"/>
          <w:lang w:val="tr-TR"/>
        </w:rPr>
        <w:t>ekde</w:t>
      </w:r>
      <w:r w:rsidRPr="00EE36EE">
        <w:rPr>
          <w:rFonts w:cs="Times New Roman"/>
          <w:spacing w:val="42"/>
          <w:lang w:val="tr-TR"/>
        </w:rPr>
        <w:t xml:space="preserve"> </w:t>
      </w:r>
      <w:r w:rsidRPr="00EE36EE">
        <w:rPr>
          <w:rFonts w:cs="Times New Roman"/>
          <w:lang w:val="tr-TR"/>
        </w:rPr>
        <w:t>iken</w:t>
      </w:r>
      <w:r w:rsidRPr="00EE36EE">
        <w:rPr>
          <w:rFonts w:cs="Times New Roman"/>
          <w:spacing w:val="41"/>
          <w:lang w:val="tr-TR"/>
        </w:rPr>
        <w:t xml:space="preserve"> </w:t>
      </w:r>
      <w:r w:rsidRPr="00EE36EE">
        <w:rPr>
          <w:rFonts w:cs="Times New Roman"/>
          <w:lang w:val="tr-TR"/>
        </w:rPr>
        <w:t>babam</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40"/>
          <w:lang w:val="tr-TR"/>
        </w:rPr>
        <w:t xml:space="preserve"> </w:t>
      </w:r>
      <w:r w:rsidRPr="00EE36EE">
        <w:rPr>
          <w:rFonts w:cs="Times New Roman"/>
          <w:lang w:val="tr-TR"/>
        </w:rPr>
        <w:t>iki</w:t>
      </w:r>
      <w:r w:rsidRPr="00EE36EE">
        <w:rPr>
          <w:rFonts w:cs="Times New Roman"/>
          <w:spacing w:val="42"/>
          <w:lang w:val="tr-TR"/>
        </w:rPr>
        <w:t xml:space="preserve"> </w:t>
      </w:r>
      <w:r w:rsidRPr="00EE36EE">
        <w:rPr>
          <w:rFonts w:cs="Times New Roman"/>
          <w:lang w:val="tr-TR"/>
        </w:rPr>
        <w:t>yüz</w:t>
      </w:r>
      <w:r w:rsidRPr="00EE36EE">
        <w:rPr>
          <w:rFonts w:cs="Times New Roman"/>
          <w:spacing w:val="40"/>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42"/>
          <w:lang w:val="tr-TR"/>
        </w:rPr>
        <w:t xml:space="preserve"> </w:t>
      </w:r>
      <w:r w:rsidRPr="00EE36EE">
        <w:rPr>
          <w:rFonts w:cs="Times New Roman"/>
          <w:lang w:val="tr-TR"/>
        </w:rPr>
        <w:t>bir</w:t>
      </w:r>
      <w:r w:rsidRPr="00EE36EE">
        <w:rPr>
          <w:rFonts w:cs="Times New Roman"/>
          <w:spacing w:val="41"/>
          <w:lang w:val="tr-TR"/>
        </w:rPr>
        <w:t xml:space="preserve"> </w:t>
      </w:r>
      <w:r w:rsidRPr="00EE36EE">
        <w:rPr>
          <w:rFonts w:cs="Times New Roman"/>
          <w:lang w:val="tr-TR"/>
        </w:rPr>
        <w:t>senesinde</w:t>
      </w:r>
      <w:r w:rsidRPr="00EE36EE">
        <w:rPr>
          <w:rFonts w:cs="Times New Roman"/>
          <w:spacing w:val="41"/>
          <w:lang w:val="tr-TR"/>
        </w:rPr>
        <w:t xml:space="preserve"> </w:t>
      </w:r>
      <w:r w:rsidRPr="00EE36EE">
        <w:rPr>
          <w:rFonts w:cs="Times New Roman"/>
          <w:spacing w:val="-2"/>
          <w:lang w:val="tr-TR"/>
        </w:rPr>
        <w:t>h</w:t>
      </w:r>
      <w:r w:rsidRPr="00EE36EE">
        <w:rPr>
          <w:rFonts w:cs="Times New Roman"/>
          <w:lang w:val="tr-TR"/>
        </w:rPr>
        <w:t>âlik olduk</w:t>
      </w:r>
      <w:r w:rsidRPr="00EE36EE">
        <w:rPr>
          <w:rFonts w:cs="Times New Roman"/>
          <w:spacing w:val="59"/>
          <w:lang w:val="tr-TR"/>
        </w:rPr>
        <w:t xml:space="preserve"> </w:t>
      </w:r>
      <w:r w:rsidRPr="00EE36EE">
        <w:rPr>
          <w:rFonts w:cs="Times New Roman"/>
          <w:lang w:val="tr-TR"/>
        </w:rPr>
        <w:t>da</w:t>
      </w:r>
      <w:r w:rsidRPr="00EE36EE">
        <w:rPr>
          <w:rFonts w:cs="Times New Roman"/>
          <w:spacing w:val="58"/>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rla-</w:t>
      </w:r>
      <w:r w:rsidRPr="00EE36EE">
        <w:rPr>
          <w:rFonts w:cs="Times New Roman"/>
          <w:spacing w:val="-2"/>
          <w:lang w:val="tr-TR"/>
        </w:rPr>
        <w:t>y</w:t>
      </w:r>
      <w:r w:rsidRPr="00EE36EE">
        <w:rPr>
          <w:rFonts w:cs="Times New Roman"/>
          <w:lang w:val="tr-TR"/>
        </w:rPr>
        <w:t>ı</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59"/>
          <w:lang w:val="tr-TR"/>
        </w:rPr>
        <w:t xml:space="preserve"> </w:t>
      </w:r>
      <w:r w:rsidRPr="00EE36EE">
        <w:rPr>
          <w:rFonts w:cs="Times New Roman"/>
          <w:spacing w:val="-2"/>
          <w:lang w:val="tr-TR"/>
        </w:rPr>
        <w:t>m</w:t>
      </w:r>
      <w:r w:rsidRPr="00EE36EE">
        <w:rPr>
          <w:rFonts w:cs="Times New Roman"/>
          <w:lang w:val="tr-TR"/>
        </w:rPr>
        <w:t>eccânen</w:t>
      </w:r>
      <w:r w:rsidRPr="00EE36EE">
        <w:rPr>
          <w:rFonts w:cs="Times New Roman"/>
          <w:spacing w:val="59"/>
          <w:lang w:val="tr-TR"/>
        </w:rPr>
        <w:t xml:space="preserve"> </w:t>
      </w:r>
      <w:r w:rsidRPr="00EE36EE">
        <w:rPr>
          <w:rFonts w:cs="Times New Roman"/>
          <w:lang w:val="tr-TR"/>
        </w:rPr>
        <w:t>bana</w:t>
      </w:r>
      <w:r w:rsidRPr="00EE36EE">
        <w:rPr>
          <w:rFonts w:cs="Times New Roman"/>
          <w:spacing w:val="59"/>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tikâl</w:t>
      </w:r>
      <w:r w:rsidRPr="00EE36EE">
        <w:rPr>
          <w:rFonts w:cs="Times New Roman"/>
          <w:spacing w:val="59"/>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işken</w:t>
      </w:r>
      <w:r w:rsidRPr="00EE36EE">
        <w:rPr>
          <w:rFonts w:cs="Times New Roman"/>
          <w:spacing w:val="58"/>
          <w:lang w:val="tr-TR"/>
        </w:rPr>
        <w:t xml:space="preserve"> </w:t>
      </w:r>
      <w:r w:rsidRPr="00EE36EE">
        <w:rPr>
          <w:rFonts w:cs="Times New Roman"/>
          <w:lang w:val="tr-TR"/>
        </w:rPr>
        <w:t>ʿam</w:t>
      </w:r>
      <w:r w:rsidRPr="00EE36EE">
        <w:rPr>
          <w:rFonts w:cs="Times New Roman"/>
          <w:spacing w:val="-3"/>
          <w:lang w:val="tr-TR"/>
        </w:rPr>
        <w:t>m</w:t>
      </w:r>
      <w:r w:rsidRPr="00EE36EE">
        <w:rPr>
          <w:rFonts w:cs="Times New Roman"/>
          <w:spacing w:val="1"/>
          <w:lang w:val="tr-TR"/>
        </w:rPr>
        <w:t>i</w:t>
      </w:r>
      <w:r w:rsidRPr="00EE36EE">
        <w:rPr>
          <w:rFonts w:cs="Times New Roman"/>
          <w:lang w:val="tr-TR"/>
        </w:rPr>
        <w:t>m</w:t>
      </w:r>
      <w:r w:rsidRPr="00EE36EE">
        <w:rPr>
          <w:rFonts w:cs="Times New Roman"/>
          <w:spacing w:val="57"/>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56"/>
          <w:lang w:val="tr-TR"/>
        </w:rPr>
        <w:t xml:space="preserve"> </w:t>
      </w:r>
      <w:r w:rsidRPr="00EE36EE">
        <w:rPr>
          <w:rFonts w:cs="Times New Roman"/>
          <w:lang w:val="tr-TR"/>
        </w:rPr>
        <w:t>tarl</w:t>
      </w:r>
      <w:r w:rsidRPr="00EE36EE">
        <w:rPr>
          <w:rFonts w:cs="Times New Roman"/>
          <w:spacing w:val="5"/>
          <w:lang w:val="tr-TR"/>
        </w:rPr>
        <w:t>a</w:t>
      </w:r>
      <w:r w:rsidRPr="00EE36EE">
        <w:rPr>
          <w:rFonts w:cs="Times New Roman"/>
          <w:lang w:val="tr-TR"/>
        </w:rPr>
        <w:t xml:space="preserve">-yı </w:t>
      </w:r>
      <w:r w:rsidRPr="00EE36EE">
        <w:rPr>
          <w:rFonts w:cs="Times New Roman"/>
          <w:spacing w:val="-2"/>
          <w:lang w:val="tr-TR"/>
        </w:rPr>
        <w:t>m</w:t>
      </w:r>
      <w:r w:rsidRPr="00EE36EE">
        <w:rPr>
          <w:rFonts w:cs="Times New Roman"/>
          <w:lang w:val="tr-TR"/>
        </w:rPr>
        <w:t>ezkûru</w:t>
      </w:r>
      <w:r w:rsidRPr="00EE36EE">
        <w:rPr>
          <w:rFonts w:cs="Times New Roman"/>
          <w:spacing w:val="4"/>
          <w:lang w:val="tr-TR"/>
        </w:rPr>
        <w:t xml:space="preserve"> </w:t>
      </w:r>
      <w:r w:rsidRPr="00EE36EE">
        <w:rPr>
          <w:rFonts w:cs="Times New Roman"/>
          <w:lang w:val="tr-TR"/>
        </w:rPr>
        <w:t>füzûlî</w:t>
      </w:r>
      <w:r w:rsidRPr="00EE36EE">
        <w:rPr>
          <w:rFonts w:cs="Times New Roman"/>
          <w:spacing w:val="5"/>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spacing w:val="-2"/>
          <w:lang w:val="tr-TR"/>
        </w:rPr>
        <w:t>b</w:t>
      </w:r>
      <w:r w:rsidRPr="00EE36EE">
        <w:rPr>
          <w:rFonts w:cs="Times New Roman"/>
          <w:spacing w:val="1"/>
          <w:lang w:val="tr-TR"/>
        </w:rPr>
        <w:t>i</w:t>
      </w:r>
      <w:r w:rsidRPr="00EE36EE">
        <w:rPr>
          <w:rFonts w:cs="Times New Roman"/>
          <w:lang w:val="tr-TR"/>
        </w:rPr>
        <w:t>-ga</w:t>
      </w:r>
      <w:r w:rsidRPr="00EE36EE">
        <w:rPr>
          <w:rFonts w:cs="Times New Roman"/>
          <w:spacing w:val="-1"/>
          <w:lang w:val="tr-TR"/>
        </w:rPr>
        <w:t>y</w:t>
      </w:r>
      <w:r w:rsidRPr="00EE36EE">
        <w:rPr>
          <w:rFonts w:cs="Times New Roman"/>
          <w:lang w:val="tr-TR"/>
        </w:rPr>
        <w:t>r-i</w:t>
      </w:r>
      <w:r w:rsidRPr="00EE36EE">
        <w:rPr>
          <w:rFonts w:cs="Times New Roman"/>
          <w:spacing w:val="5"/>
          <w:lang w:val="tr-TR"/>
        </w:rPr>
        <w:t xml:space="preserve"> </w:t>
      </w:r>
      <w:r w:rsidRPr="00EE36EE">
        <w:rPr>
          <w:rFonts w:cs="Times New Roman"/>
          <w:spacing w:val="-2"/>
          <w:lang w:val="tr-TR"/>
        </w:rPr>
        <w:t>h</w:t>
      </w:r>
      <w:r w:rsidRPr="00EE36EE">
        <w:rPr>
          <w:rFonts w:cs="Times New Roman"/>
          <w:lang w:val="tr-TR"/>
        </w:rPr>
        <w:t>akkın</w:t>
      </w:r>
      <w:r w:rsidRPr="00EE36EE">
        <w:rPr>
          <w:rFonts w:cs="Times New Roman"/>
          <w:spacing w:val="4"/>
          <w:lang w:val="tr-TR"/>
        </w:rPr>
        <w:t xml:space="preserve"> </w:t>
      </w:r>
      <w:r w:rsidRPr="00EE36EE">
        <w:rPr>
          <w:rFonts w:cs="Times New Roman"/>
          <w:spacing w:val="-1"/>
          <w:lang w:val="tr-TR"/>
        </w:rPr>
        <w:t>za</w:t>
      </w:r>
      <w:r w:rsidRPr="00EE36EE">
        <w:rPr>
          <w:rFonts w:cs="Times New Roman"/>
          <w:lang w:val="tr-TR"/>
        </w:rPr>
        <w:t>bt</w:t>
      </w:r>
      <w:r w:rsidRPr="00EE36EE">
        <w:rPr>
          <w:rFonts w:cs="Times New Roman"/>
          <w:spacing w:val="5"/>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va</w:t>
      </w:r>
      <w:r w:rsidRPr="00EE36EE">
        <w:rPr>
          <w:rFonts w:cs="Times New Roman"/>
          <w:spacing w:val="-1"/>
          <w:lang w:val="tr-TR"/>
        </w:rPr>
        <w:t>z</w:t>
      </w:r>
      <w:r w:rsidRPr="00EE36EE">
        <w:rPr>
          <w:rFonts w:cs="Times New Roman"/>
          <w:spacing w:val="2"/>
          <w:lang w:val="tr-TR"/>
        </w:rPr>
        <w:t>ʿ</w:t>
      </w:r>
      <w:r w:rsidRPr="00EE36EE">
        <w:rPr>
          <w:rFonts w:cs="Times New Roman"/>
          <w:spacing w:val="-1"/>
          <w:lang w:val="tr-TR"/>
        </w:rPr>
        <w:t>-</w:t>
      </w:r>
      <w:r w:rsidRPr="00EE36EE">
        <w:rPr>
          <w:rFonts w:cs="Times New Roman"/>
          <w:lang w:val="tr-TR"/>
        </w:rPr>
        <w:t>ı</w:t>
      </w:r>
      <w:r w:rsidRPr="00EE36EE">
        <w:rPr>
          <w:rFonts w:cs="Times New Roman"/>
          <w:spacing w:val="3"/>
          <w:lang w:val="tr-TR"/>
        </w:rPr>
        <w:t xml:space="preserve"> </w:t>
      </w:r>
      <w:r w:rsidRPr="00EE36EE">
        <w:rPr>
          <w:rFonts w:cs="Times New Roman"/>
          <w:lang w:val="tr-TR"/>
        </w:rPr>
        <w:t>yed</w:t>
      </w:r>
      <w:r w:rsidRPr="00EE36EE">
        <w:rPr>
          <w:rFonts w:cs="Times New Roman"/>
          <w:spacing w:val="4"/>
          <w:lang w:val="tr-TR"/>
        </w:rPr>
        <w:t xml:space="preserve"> </w:t>
      </w:r>
      <w:r w:rsidRPr="00EE36EE">
        <w:rPr>
          <w:rFonts w:cs="Times New Roman"/>
          <w:lang w:val="tr-TR"/>
        </w:rPr>
        <w:t>ider</w:t>
      </w:r>
      <w:r w:rsidRPr="00EE36EE">
        <w:rPr>
          <w:rFonts w:cs="Times New Roman"/>
          <w:spacing w:val="3"/>
          <w:lang w:val="tr-TR"/>
        </w:rPr>
        <w:t xml:space="preserve"> </w:t>
      </w:r>
      <w:r w:rsidRPr="00EE36EE">
        <w:rPr>
          <w:rFonts w:cs="Times New Roman"/>
          <w:lang w:val="tr-TR"/>
        </w:rPr>
        <w:t>olmağla</w:t>
      </w:r>
      <w:r w:rsidRPr="00EE36EE">
        <w:rPr>
          <w:rFonts w:cs="Times New Roman"/>
          <w:spacing w:val="5"/>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’âl</w:t>
      </w:r>
      <w:r w:rsidRPr="00EE36EE">
        <w:rPr>
          <w:rFonts w:cs="Times New Roman"/>
          <w:spacing w:val="5"/>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nub</w:t>
      </w:r>
      <w:r w:rsidRPr="00EE36EE">
        <w:rPr>
          <w:rFonts w:cs="Times New Roman"/>
          <w:spacing w:val="4"/>
          <w:lang w:val="tr-TR"/>
        </w:rPr>
        <w:t xml:space="preserve"> </w:t>
      </w:r>
      <w:r w:rsidRPr="00EE36EE">
        <w:rPr>
          <w:rFonts w:cs="Times New Roman"/>
          <w:lang w:val="tr-TR"/>
        </w:rPr>
        <w:t>b</w:t>
      </w:r>
      <w:r w:rsidRPr="00EE36EE">
        <w:rPr>
          <w:rFonts w:cs="Times New Roman"/>
          <w:spacing w:val="3"/>
          <w:lang w:val="tr-TR"/>
        </w:rPr>
        <w:t>i</w:t>
      </w:r>
      <w:r w:rsidRPr="00EE36EE">
        <w:rPr>
          <w:rFonts w:cs="Times New Roman"/>
          <w:lang w:val="tr-TR"/>
        </w:rPr>
        <w:t>-ha</w:t>
      </w:r>
      <w:r w:rsidRPr="00EE36EE">
        <w:rPr>
          <w:rFonts w:cs="Times New Roman"/>
          <w:spacing w:val="-1"/>
          <w:lang w:val="tr-TR"/>
        </w:rPr>
        <w:t>k</w:t>
      </w:r>
      <w:r w:rsidRPr="00EE36EE">
        <w:rPr>
          <w:rFonts w:cs="Times New Roman"/>
          <w:lang w:val="tr-TR"/>
        </w:rPr>
        <w:t>k yedine</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37"/>
          <w:lang w:val="tr-TR"/>
        </w:rPr>
        <w:t xml:space="preserve"> </w:t>
      </w:r>
      <w:r w:rsidRPr="00EE36EE">
        <w:rPr>
          <w:rFonts w:cs="Times New Roman"/>
          <w:lang w:val="tr-TR"/>
        </w:rPr>
        <w:t>Yorgi</w:t>
      </w:r>
      <w:r w:rsidRPr="00EE36EE">
        <w:rPr>
          <w:rFonts w:cs="Times New Roman"/>
          <w:spacing w:val="39"/>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îye</w:t>
      </w:r>
      <w:r w:rsidRPr="00EE36EE">
        <w:rPr>
          <w:rFonts w:cs="Times New Roman"/>
          <w:spacing w:val="39"/>
          <w:lang w:val="tr-TR"/>
        </w:rPr>
        <w:t xml:space="preserve"> </w:t>
      </w:r>
      <w:r w:rsidRPr="00EE36EE">
        <w:rPr>
          <w:rFonts w:cs="Times New Roman"/>
          <w:lang w:val="tr-TR"/>
        </w:rPr>
        <w:t>tenbîh</w:t>
      </w:r>
      <w:r w:rsidRPr="00EE36EE">
        <w:rPr>
          <w:rFonts w:cs="Times New Roman"/>
          <w:spacing w:val="39"/>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spacing w:val="1"/>
          <w:lang w:val="tr-TR"/>
        </w:rPr>
        <w:t>a</w:t>
      </w:r>
      <w:r w:rsidRPr="00EE36EE">
        <w:rPr>
          <w:rFonts w:cs="Times New Roman"/>
          <w:lang w:val="tr-TR"/>
        </w:rPr>
        <w:t>k</w:t>
      </w:r>
      <w:r w:rsidRPr="00EE36EE">
        <w:rPr>
          <w:rFonts w:cs="Times New Roman"/>
          <w:spacing w:val="40"/>
          <w:lang w:val="tr-TR"/>
        </w:rPr>
        <w:t xml:space="preserve"> </w:t>
      </w:r>
      <w:r w:rsidRPr="00EE36EE">
        <w:rPr>
          <w:rFonts w:cs="Times New Roman"/>
          <w:spacing w:val="-2"/>
          <w:lang w:val="tr-TR"/>
        </w:rPr>
        <w:t>m</w:t>
      </w:r>
      <w:r w:rsidRPr="00EE36EE">
        <w:rPr>
          <w:rFonts w:cs="Times New Roman"/>
          <w:lang w:val="tr-TR"/>
        </w:rPr>
        <w:t>urâdı</w:t>
      </w:r>
      <w:r w:rsidRPr="00EE36EE">
        <w:rPr>
          <w:rFonts w:cs="Times New Roman"/>
          <w:spacing w:val="-2"/>
          <w:lang w:val="tr-TR"/>
        </w:rPr>
        <w:t>m</w:t>
      </w:r>
      <w:r w:rsidRPr="00EE36EE">
        <w:rPr>
          <w:rFonts w:cs="Times New Roman"/>
          <w:lang w:val="tr-TR"/>
        </w:rPr>
        <w:t>dır</w:t>
      </w:r>
      <w:r w:rsidRPr="00EE36EE">
        <w:rPr>
          <w:rFonts w:cs="Times New Roman"/>
          <w:spacing w:val="40"/>
          <w:lang w:val="tr-TR"/>
        </w:rPr>
        <w:t xml:space="preserve"> </w:t>
      </w:r>
      <w:r w:rsidRPr="00EE36EE">
        <w:rPr>
          <w:rFonts w:cs="Times New Roman"/>
          <w:lang w:val="tr-TR"/>
        </w:rPr>
        <w:t>deyü</w:t>
      </w:r>
      <w:r w:rsidRPr="00EE36EE">
        <w:rPr>
          <w:rFonts w:cs="Times New Roman"/>
          <w:spacing w:val="39"/>
          <w:lang w:val="tr-TR"/>
        </w:rPr>
        <w:t xml:space="preserve"> </w:t>
      </w:r>
      <w:r w:rsidRPr="00EE36EE">
        <w:rPr>
          <w:rFonts w:cs="Times New Roman"/>
          <w:lang w:val="tr-TR"/>
        </w:rPr>
        <w:t>daʿvâ</w:t>
      </w:r>
      <w:r w:rsidRPr="00EE36EE">
        <w:rPr>
          <w:rFonts w:cs="Times New Roman"/>
          <w:spacing w:val="39"/>
          <w:lang w:val="tr-TR"/>
        </w:rPr>
        <w:t xml:space="preserve"> </w:t>
      </w:r>
      <w:r w:rsidRPr="00EE36EE">
        <w:rPr>
          <w:rFonts w:cs="Times New Roman"/>
          <w:lang w:val="tr-TR"/>
        </w:rPr>
        <w:t>itdi</w:t>
      </w:r>
      <w:r w:rsidRPr="00EE36EE">
        <w:rPr>
          <w:rFonts w:cs="Times New Roman"/>
          <w:spacing w:val="-1"/>
          <w:lang w:val="tr-TR"/>
        </w:rPr>
        <w:t>ğ</w:t>
      </w:r>
      <w:r w:rsidRPr="00EE36EE">
        <w:rPr>
          <w:rFonts w:cs="Times New Roman"/>
          <w:lang w:val="tr-TR"/>
        </w:rPr>
        <w:t>inde</w:t>
      </w:r>
      <w:r w:rsidRPr="00EE36EE">
        <w:rPr>
          <w:rFonts w:cs="Times New Roman"/>
          <w:spacing w:val="38"/>
          <w:lang w:val="tr-TR"/>
        </w:rPr>
        <w:t xml:space="preserve"> </w:t>
      </w:r>
      <w:r w:rsidRPr="00EE36EE">
        <w:rPr>
          <w:rFonts w:cs="Times New Roman"/>
          <w:lang w:val="tr-TR"/>
        </w:rPr>
        <w:t>o</w:t>
      </w:r>
      <w:r w:rsidRPr="00EE36EE">
        <w:rPr>
          <w:rFonts w:cs="Times New Roman"/>
          <w:spacing w:val="6"/>
          <w:lang w:val="tr-TR"/>
        </w:rPr>
        <w:t>l</w:t>
      </w:r>
      <w:r w:rsidRPr="00EE36EE">
        <w:rPr>
          <w:rFonts w:cs="Times New Roman"/>
          <w:lang w:val="tr-TR"/>
        </w:rPr>
        <w:t>- dahi</w:t>
      </w:r>
      <w:r w:rsidRPr="00EE36EE">
        <w:rPr>
          <w:rFonts w:cs="Times New Roman"/>
          <w:spacing w:val="8"/>
          <w:lang w:val="tr-TR"/>
        </w:rPr>
        <w:t xml:space="preserve"> </w:t>
      </w:r>
      <w:r w:rsidRPr="00EE36EE">
        <w:rPr>
          <w:rFonts w:cs="Times New Roman"/>
          <w:lang w:val="tr-TR"/>
        </w:rPr>
        <w:t>tarla-</w:t>
      </w:r>
      <w:r w:rsidRPr="00EE36EE">
        <w:rPr>
          <w:rFonts w:cs="Times New Roman"/>
          <w:spacing w:val="-2"/>
          <w:lang w:val="tr-TR"/>
        </w:rPr>
        <w:t>y</w:t>
      </w:r>
      <w:r w:rsidRPr="00EE36EE">
        <w:rPr>
          <w:rFonts w:cs="Times New Roman"/>
          <w:lang w:val="tr-TR"/>
        </w:rPr>
        <w:t>ı</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ezkûru</w:t>
      </w:r>
      <w:r w:rsidRPr="00EE36EE">
        <w:rPr>
          <w:rFonts w:cs="Times New Roman"/>
          <w:spacing w:val="8"/>
          <w:lang w:val="tr-TR"/>
        </w:rPr>
        <w:t xml:space="preserve"> </w:t>
      </w:r>
      <w:r w:rsidRPr="00EE36EE">
        <w:rPr>
          <w:rFonts w:cs="Times New Roman"/>
          <w:lang w:val="tr-TR"/>
        </w:rPr>
        <w:t>gâ’ibe-i</w:t>
      </w:r>
      <w:r w:rsidRPr="00EE36EE">
        <w:rPr>
          <w:rFonts w:cs="Times New Roman"/>
          <w:spacing w:val="8"/>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rsû</w:t>
      </w:r>
      <w:r w:rsidRPr="00EE36EE">
        <w:rPr>
          <w:rFonts w:cs="Times New Roman"/>
          <w:spacing w:val="-2"/>
          <w:lang w:val="tr-TR"/>
        </w:rPr>
        <w:t>m</w:t>
      </w:r>
      <w:r w:rsidRPr="00EE36EE">
        <w:rPr>
          <w:rFonts w:cs="Times New Roman"/>
          <w:lang w:val="tr-TR"/>
        </w:rPr>
        <w:t>e</w:t>
      </w:r>
      <w:r w:rsidRPr="00EE36EE">
        <w:rPr>
          <w:rFonts w:cs="Times New Roman"/>
          <w:spacing w:val="9"/>
          <w:lang w:val="tr-TR"/>
        </w:rPr>
        <w:t xml:space="preserve"> </w:t>
      </w:r>
      <w:r w:rsidRPr="00EE36EE">
        <w:rPr>
          <w:rFonts w:cs="Times New Roman"/>
          <w:lang w:val="tr-TR"/>
        </w:rPr>
        <w:t>Alni</w:t>
      </w:r>
      <w:r w:rsidRPr="00EE36EE">
        <w:rPr>
          <w:rFonts w:cs="Times New Roman"/>
          <w:spacing w:val="8"/>
          <w:lang w:val="tr-TR"/>
        </w:rPr>
        <w:t xml:space="preserve"> </w:t>
      </w:r>
      <w:r w:rsidRPr="00EE36EE">
        <w:rPr>
          <w:rFonts w:cs="Times New Roman"/>
          <w:lang w:val="tr-TR"/>
        </w:rPr>
        <w:t>nasraniye</w:t>
      </w:r>
      <w:r w:rsidRPr="00EE36EE">
        <w:rPr>
          <w:rFonts w:cs="Times New Roman"/>
          <w:spacing w:val="-1"/>
          <w:lang w:val="tr-TR"/>
        </w:rPr>
        <w:t>n</w:t>
      </w:r>
      <w:r w:rsidRPr="00EE36EE">
        <w:rPr>
          <w:rFonts w:cs="Times New Roman"/>
          <w:lang w:val="tr-TR"/>
        </w:rPr>
        <w:t>in</w:t>
      </w:r>
      <w:r w:rsidRPr="00EE36EE">
        <w:rPr>
          <w:rFonts w:cs="Times New Roman"/>
          <w:spacing w:val="8"/>
          <w:lang w:val="tr-TR"/>
        </w:rPr>
        <w:t xml:space="preserve"> </w:t>
      </w:r>
      <w:r w:rsidRPr="00EE36EE">
        <w:rPr>
          <w:rFonts w:cs="Times New Roman"/>
          <w:lang w:val="tr-TR"/>
        </w:rPr>
        <w:t>tah</w:t>
      </w:r>
      <w:r w:rsidRPr="00EE36EE">
        <w:rPr>
          <w:rFonts w:cs="Times New Roman"/>
          <w:spacing w:val="1"/>
          <w:lang w:val="tr-TR"/>
        </w:rPr>
        <w:t>t</w:t>
      </w:r>
      <w:r w:rsidRPr="00EE36EE">
        <w:rPr>
          <w:rFonts w:cs="Times New Roman"/>
          <w:lang w:val="tr-TR"/>
        </w:rPr>
        <w:t>-ı</w:t>
      </w:r>
      <w:r w:rsidRPr="00EE36EE">
        <w:rPr>
          <w:rFonts w:cs="Times New Roman"/>
          <w:spacing w:val="8"/>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arrufunda</w:t>
      </w:r>
      <w:r w:rsidRPr="00EE36EE">
        <w:rPr>
          <w:rFonts w:cs="Times New Roman"/>
          <w:spacing w:val="8"/>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 gâ’ib</w:t>
      </w:r>
      <w:r w:rsidRPr="00EE36EE">
        <w:rPr>
          <w:rFonts w:cs="Times New Roman"/>
          <w:spacing w:val="-1"/>
          <w:lang w:val="tr-TR"/>
        </w:rPr>
        <w:t>e</w:t>
      </w:r>
      <w:r w:rsidRPr="00EE36EE">
        <w:rPr>
          <w:rFonts w:cs="Times New Roman"/>
          <w:lang w:val="tr-TR"/>
        </w:rPr>
        <w:t>-i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e</w:t>
      </w:r>
      <w:r w:rsidRPr="00EE36EE">
        <w:rPr>
          <w:rFonts w:cs="Times New Roman"/>
          <w:spacing w:val="2"/>
          <w:lang w:val="tr-TR"/>
        </w:rPr>
        <w:t xml:space="preserve"> </w:t>
      </w:r>
      <w:r w:rsidRPr="00EE36EE">
        <w:rPr>
          <w:rFonts w:cs="Times New Roman"/>
          <w:lang w:val="tr-TR"/>
        </w:rPr>
        <w:t>Alni</w:t>
      </w:r>
      <w:r w:rsidRPr="00EE36EE">
        <w:rPr>
          <w:rFonts w:cs="Times New Roman"/>
          <w:spacing w:val="1"/>
          <w:lang w:val="tr-TR"/>
        </w:rPr>
        <w:t xml:space="preserve"> </w:t>
      </w:r>
      <w:r w:rsidRPr="00EE36EE">
        <w:rPr>
          <w:rFonts w:cs="Times New Roman"/>
          <w:lang w:val="tr-TR"/>
        </w:rPr>
        <w:t>nâsrani</w:t>
      </w:r>
      <w:r w:rsidRPr="00EE36EE">
        <w:rPr>
          <w:rFonts w:cs="Times New Roman"/>
          <w:spacing w:val="-2"/>
          <w:lang w:val="tr-TR"/>
        </w:rPr>
        <w:t>y</w:t>
      </w:r>
      <w:r w:rsidRPr="00EE36EE">
        <w:rPr>
          <w:rFonts w:cs="Times New Roman"/>
          <w:lang w:val="tr-TR"/>
        </w:rPr>
        <w:t>e</w:t>
      </w:r>
      <w:r w:rsidRPr="00EE36EE">
        <w:rPr>
          <w:rFonts w:cs="Times New Roman"/>
          <w:spacing w:val="1"/>
          <w:lang w:val="tr-TR"/>
        </w:rPr>
        <w:t xml:space="preserve"> </w:t>
      </w:r>
      <w:r w:rsidRPr="00EE36EE">
        <w:rPr>
          <w:rFonts w:cs="Times New Roman"/>
          <w:lang w:val="tr-TR"/>
        </w:rPr>
        <w:t>bu</w:t>
      </w:r>
      <w:r w:rsidRPr="00EE36EE">
        <w:rPr>
          <w:rFonts w:cs="Times New Roman"/>
          <w:spacing w:val="-2"/>
          <w:lang w:val="tr-TR"/>
        </w:rPr>
        <w:t>n</w:t>
      </w:r>
      <w:r w:rsidRPr="00EE36EE">
        <w:rPr>
          <w:rFonts w:cs="Times New Roman"/>
          <w:lang w:val="tr-TR"/>
        </w:rPr>
        <w:t>dan</w:t>
      </w:r>
      <w:r w:rsidRPr="00EE36EE">
        <w:rPr>
          <w:rFonts w:cs="Times New Roman"/>
          <w:spacing w:val="1"/>
          <w:lang w:val="tr-TR"/>
        </w:rPr>
        <w:t xml:space="preserve"> </w:t>
      </w:r>
      <w:r w:rsidRPr="00EE36EE">
        <w:rPr>
          <w:rFonts w:cs="Times New Roman"/>
          <w:lang w:val="tr-TR"/>
        </w:rPr>
        <w:t>sekiz</w:t>
      </w:r>
      <w:r w:rsidRPr="00EE36EE">
        <w:rPr>
          <w:rFonts w:cs="Times New Roman"/>
          <w:spacing w:val="1"/>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ukadd</w:t>
      </w:r>
      <w:r w:rsidRPr="00EE36EE">
        <w:rPr>
          <w:rFonts w:cs="Times New Roman"/>
          <w:spacing w:val="1"/>
          <w:lang w:val="tr-TR"/>
        </w:rPr>
        <w:t>e</w:t>
      </w:r>
      <w:r w:rsidRPr="00EE36EE">
        <w:rPr>
          <w:rFonts w:cs="Times New Roman"/>
          <w:lang w:val="tr-TR"/>
        </w:rPr>
        <w:t>m tarl</w:t>
      </w:r>
      <w:r w:rsidRPr="00EE36EE">
        <w:rPr>
          <w:rFonts w:cs="Times New Roman"/>
          <w:spacing w:val="4"/>
          <w:lang w:val="tr-TR"/>
        </w:rPr>
        <w:t>a</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1"/>
          <w:lang w:val="tr-TR"/>
        </w:rPr>
        <w:t xml:space="preserve"> </w:t>
      </w:r>
      <w:r w:rsidRPr="00EE36EE">
        <w:rPr>
          <w:rFonts w:cs="Times New Roman"/>
          <w:lang w:val="tr-TR"/>
        </w:rPr>
        <w:t>mezkûru</w:t>
      </w:r>
      <w:r w:rsidRPr="00EE36EE">
        <w:rPr>
          <w:rFonts w:cs="Times New Roman"/>
          <w:spacing w:val="1"/>
          <w:lang w:val="tr-TR"/>
        </w:rPr>
        <w:t xml:space="preserve"> </w:t>
      </w:r>
      <w:r w:rsidRPr="00EE36EE">
        <w:rPr>
          <w:rFonts w:cs="Times New Roman"/>
          <w:lang w:val="tr-TR"/>
        </w:rPr>
        <w:t>se</w:t>
      </w:r>
      <w:r w:rsidRPr="00EE36EE">
        <w:rPr>
          <w:rFonts w:cs="Times New Roman"/>
          <w:spacing w:val="-2"/>
          <w:lang w:val="tr-TR"/>
        </w:rPr>
        <w:t>m</w:t>
      </w:r>
      <w:r w:rsidRPr="00EE36EE">
        <w:rPr>
          <w:rFonts w:cs="Times New Roman"/>
          <w:lang w:val="tr-TR"/>
        </w:rPr>
        <w:t>en- 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de</w:t>
      </w:r>
      <w:r w:rsidRPr="00EE36EE">
        <w:rPr>
          <w:rFonts w:cs="Times New Roman"/>
          <w:spacing w:val="-1"/>
          <w:lang w:val="tr-TR"/>
        </w:rPr>
        <w:t>l</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ukâbelesinde b</w:t>
      </w:r>
      <w:r w:rsidRPr="00EE36EE">
        <w:rPr>
          <w:rFonts w:cs="Times New Roman"/>
          <w:spacing w:val="1"/>
          <w:lang w:val="tr-TR"/>
        </w:rPr>
        <w:t>â</w:t>
      </w:r>
      <w:r w:rsidRPr="00EE36EE">
        <w:rPr>
          <w:rFonts w:cs="Times New Roman"/>
          <w:lang w:val="tr-TR"/>
        </w:rPr>
        <w:t>-re’y</w:t>
      </w:r>
      <w:r w:rsidRPr="00EE36EE">
        <w:rPr>
          <w:rFonts w:cs="Times New Roman"/>
          <w:spacing w:val="2"/>
          <w:lang w:val="tr-TR"/>
        </w:rPr>
        <w:t xml:space="preserve"> </w:t>
      </w:r>
      <w:r w:rsidRPr="00EE36EE">
        <w:rPr>
          <w:rFonts w:cs="Times New Roman"/>
          <w:lang w:val="tr-TR"/>
        </w:rPr>
        <w:t>sâ</w:t>
      </w:r>
      <w:r w:rsidRPr="00EE36EE">
        <w:rPr>
          <w:rFonts w:cs="Times New Roman"/>
          <w:spacing w:val="-1"/>
          <w:lang w:val="tr-TR"/>
        </w:rPr>
        <w:t>h</w:t>
      </w:r>
      <w:r w:rsidRPr="00EE36EE">
        <w:rPr>
          <w:rFonts w:cs="Times New Roman"/>
          <w:lang w:val="tr-TR"/>
        </w:rPr>
        <w:t>i</w:t>
      </w:r>
      <w:r w:rsidRPr="00EE36EE">
        <w:rPr>
          <w:rFonts w:cs="Times New Roman"/>
          <w:spacing w:val="-1"/>
          <w:lang w:val="tr-TR"/>
        </w:rPr>
        <w:t>b</w:t>
      </w:r>
      <w:r w:rsidRPr="00EE36EE">
        <w:rPr>
          <w:rFonts w:cs="Times New Roman"/>
          <w:lang w:val="tr-TR"/>
        </w:rPr>
        <w:t>-i</w:t>
      </w:r>
      <w:r w:rsidRPr="00EE36EE">
        <w:rPr>
          <w:rFonts w:cs="Times New Roman"/>
          <w:spacing w:val="2"/>
          <w:lang w:val="tr-TR"/>
        </w:rPr>
        <w:t xml:space="preserve"> </w:t>
      </w:r>
      <w:r w:rsidRPr="00EE36EE">
        <w:rPr>
          <w:rFonts w:cs="Times New Roman"/>
          <w:spacing w:val="-1"/>
          <w:lang w:val="tr-TR"/>
        </w:rPr>
        <w:t>a</w:t>
      </w:r>
      <w:r w:rsidRPr="00EE36EE">
        <w:rPr>
          <w:rFonts w:cs="Times New Roman"/>
          <w:lang w:val="tr-TR"/>
        </w:rPr>
        <w:t>rz</w:t>
      </w:r>
      <w:r w:rsidRPr="00EE36EE">
        <w:rPr>
          <w:rFonts w:cs="Times New Roman"/>
          <w:spacing w:val="2"/>
          <w:lang w:val="tr-TR"/>
        </w:rPr>
        <w:t xml:space="preserve"> </w:t>
      </w:r>
      <w:r w:rsidRPr="00EE36EE">
        <w:rPr>
          <w:rFonts w:cs="Times New Roman"/>
          <w:lang w:val="tr-TR"/>
        </w:rPr>
        <w:t>kuy</w:t>
      </w:r>
      <w:r w:rsidRPr="00EE36EE">
        <w:rPr>
          <w:rFonts w:cs="Times New Roman"/>
          <w:spacing w:val="-2"/>
          <w:lang w:val="tr-TR"/>
        </w:rPr>
        <w:t>u</w:t>
      </w:r>
      <w:r w:rsidRPr="00EE36EE">
        <w:rPr>
          <w:rFonts w:cs="Times New Roman"/>
          <w:lang w:val="tr-TR"/>
        </w:rPr>
        <w:t>mu</w:t>
      </w:r>
      <w:r w:rsidRPr="00EE36EE">
        <w:rPr>
          <w:rFonts w:cs="Times New Roman"/>
          <w:spacing w:val="1"/>
          <w:lang w:val="tr-TR"/>
        </w:rPr>
        <w:t xml:space="preserve"> </w:t>
      </w:r>
      <w:r w:rsidRPr="00EE36EE">
        <w:rPr>
          <w:rFonts w:cs="Times New Roman"/>
          <w:lang w:val="tr-TR"/>
        </w:rPr>
        <w:t>hâvî</w:t>
      </w:r>
      <w:r w:rsidRPr="00EE36EE">
        <w:rPr>
          <w:rFonts w:cs="Times New Roman"/>
          <w:spacing w:val="2"/>
          <w:lang w:val="tr-TR"/>
        </w:rPr>
        <w:t xml:space="preserve"> </w:t>
      </w:r>
      <w:r w:rsidRPr="00EE36EE">
        <w:rPr>
          <w:rFonts w:cs="Times New Roman"/>
          <w:lang w:val="tr-TR"/>
        </w:rPr>
        <w:t>ba</w:t>
      </w:r>
      <w:r w:rsidRPr="00EE36EE">
        <w:rPr>
          <w:rFonts w:cs="Times New Roman"/>
          <w:spacing w:val="-1"/>
          <w:lang w:val="tr-TR"/>
        </w:rPr>
        <w:t>n</w:t>
      </w:r>
      <w:r w:rsidRPr="00EE36EE">
        <w:rPr>
          <w:rFonts w:cs="Times New Roman"/>
          <w:lang w:val="tr-TR"/>
        </w:rPr>
        <w:t>a</w:t>
      </w:r>
      <w:r w:rsidRPr="00EE36EE">
        <w:rPr>
          <w:rFonts w:cs="Times New Roman"/>
          <w:spacing w:val="2"/>
          <w:lang w:val="tr-TR"/>
        </w:rPr>
        <w:t xml:space="preserve"> </w:t>
      </w:r>
      <w:r w:rsidRPr="00EE36EE">
        <w:rPr>
          <w:rFonts w:cs="Times New Roman"/>
          <w:lang w:val="tr-TR"/>
        </w:rPr>
        <w:t>ferâğ</w:t>
      </w:r>
      <w:r w:rsidRPr="00EE36EE">
        <w:rPr>
          <w:rFonts w:cs="Times New Roman"/>
          <w:spacing w:val="2"/>
          <w:lang w:val="tr-TR"/>
        </w:rPr>
        <w:t xml:space="preserve"> </w:t>
      </w:r>
      <w:r w:rsidRPr="00EE36EE">
        <w:rPr>
          <w:rFonts w:cs="Times New Roman"/>
          <w:lang w:val="tr-TR"/>
        </w:rPr>
        <w:t>it</w:t>
      </w:r>
      <w:r w:rsidRPr="00EE36EE">
        <w:rPr>
          <w:rFonts w:cs="Times New Roman"/>
          <w:spacing w:val="-3"/>
          <w:lang w:val="tr-TR"/>
        </w:rPr>
        <w:t>m</w:t>
      </w:r>
      <w:r w:rsidRPr="00EE36EE">
        <w:rPr>
          <w:rFonts w:cs="Times New Roman"/>
          <w:spacing w:val="1"/>
          <w:lang w:val="tr-TR"/>
        </w:rPr>
        <w:t>e</w:t>
      </w:r>
      <w:r w:rsidRPr="00EE36EE">
        <w:rPr>
          <w:rFonts w:cs="Times New Roman"/>
          <w:lang w:val="tr-TR"/>
        </w:rPr>
        <w:t>kle bi-hak</w:t>
      </w:r>
      <w:r w:rsidRPr="00EE36EE">
        <w:rPr>
          <w:rFonts w:cs="Times New Roman"/>
          <w:spacing w:val="-1"/>
          <w:lang w:val="tr-TR"/>
        </w:rPr>
        <w:t>k</w:t>
      </w:r>
      <w:r w:rsidRPr="00EE36EE">
        <w:rPr>
          <w:rFonts w:cs="Times New Roman"/>
          <w:lang w:val="tr-TR"/>
        </w:rPr>
        <w:t>ın</w:t>
      </w:r>
      <w:r w:rsidRPr="00EE36EE">
        <w:rPr>
          <w:rFonts w:cs="Times New Roman"/>
          <w:spacing w:val="23"/>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23"/>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lang w:val="tr-TR"/>
        </w:rPr>
        <w:t>vazʿı</w:t>
      </w:r>
      <w:r w:rsidRPr="00EE36EE">
        <w:rPr>
          <w:rFonts w:cs="Times New Roman"/>
          <w:spacing w:val="21"/>
          <w:lang w:val="tr-TR"/>
        </w:rPr>
        <w:t xml:space="preserve"> </w:t>
      </w:r>
      <w:r w:rsidRPr="00EE36EE">
        <w:rPr>
          <w:rFonts w:cs="Times New Roman"/>
          <w:lang w:val="tr-TR"/>
        </w:rPr>
        <w:t>yed</w:t>
      </w:r>
      <w:r w:rsidRPr="00EE36EE">
        <w:rPr>
          <w:rFonts w:cs="Times New Roman"/>
          <w:spacing w:val="22"/>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lang w:val="tr-TR"/>
        </w:rPr>
        <w:t>tas</w:t>
      </w:r>
      <w:r w:rsidRPr="00EE36EE">
        <w:rPr>
          <w:rFonts w:cs="Times New Roman"/>
          <w:spacing w:val="-1"/>
          <w:lang w:val="tr-TR"/>
        </w:rPr>
        <w:t>a</w:t>
      </w:r>
      <w:r w:rsidRPr="00EE36EE">
        <w:rPr>
          <w:rFonts w:cs="Times New Roman"/>
          <w:lang w:val="tr-TR"/>
        </w:rPr>
        <w:t>rruf</w:t>
      </w:r>
      <w:r w:rsidRPr="00EE36EE">
        <w:rPr>
          <w:rFonts w:cs="Times New Roman"/>
          <w:spacing w:val="21"/>
          <w:lang w:val="tr-TR"/>
        </w:rPr>
        <w:t xml:space="preserve"> </w:t>
      </w:r>
      <w:r w:rsidRPr="00EE36EE">
        <w:rPr>
          <w:rFonts w:cs="Times New Roman"/>
          <w:lang w:val="tr-TR"/>
        </w:rPr>
        <w:t>iderim</w:t>
      </w:r>
      <w:r w:rsidRPr="00EE36EE">
        <w:rPr>
          <w:rFonts w:cs="Times New Roman"/>
          <w:spacing w:val="20"/>
          <w:lang w:val="tr-TR"/>
        </w:rPr>
        <w:t xml:space="preserve"> </w:t>
      </w:r>
      <w:r w:rsidRPr="00EE36EE">
        <w:rPr>
          <w:rFonts w:cs="Times New Roman"/>
          <w:lang w:val="tr-TR"/>
        </w:rPr>
        <w:t>deyüb</w:t>
      </w:r>
      <w:r w:rsidRPr="00EE36EE">
        <w:rPr>
          <w:rFonts w:cs="Times New Roman"/>
          <w:spacing w:val="22"/>
          <w:lang w:val="tr-TR"/>
        </w:rPr>
        <w:t xml:space="preserve"> </w:t>
      </w:r>
      <w:r w:rsidRPr="00EE36EE">
        <w:rPr>
          <w:rFonts w:cs="Times New Roman"/>
          <w:lang w:val="tr-TR"/>
        </w:rPr>
        <w:t>gâ’ib</w:t>
      </w:r>
      <w:r w:rsidRPr="00EE36EE">
        <w:rPr>
          <w:rFonts w:cs="Times New Roman"/>
          <w:spacing w:val="2"/>
          <w:lang w:val="tr-TR"/>
        </w:rPr>
        <w:t>e</w:t>
      </w:r>
      <w:r w:rsidRPr="00EE36EE">
        <w:rPr>
          <w:rFonts w:cs="Times New Roman"/>
          <w:lang w:val="tr-TR"/>
        </w:rPr>
        <w:t>-i</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e</w:t>
      </w:r>
      <w:r w:rsidRPr="00EE36EE">
        <w:rPr>
          <w:rFonts w:cs="Times New Roman"/>
          <w:spacing w:val="22"/>
          <w:lang w:val="tr-TR"/>
        </w:rPr>
        <w:t xml:space="preserve"> </w:t>
      </w:r>
      <w:r w:rsidRPr="00EE36EE">
        <w:rPr>
          <w:rFonts w:cs="Times New Roman"/>
          <w:lang w:val="tr-TR"/>
        </w:rPr>
        <w:t>Alni</w:t>
      </w:r>
      <w:r w:rsidRPr="00EE36EE">
        <w:rPr>
          <w:rFonts w:cs="Times New Roman"/>
          <w:spacing w:val="23"/>
          <w:lang w:val="tr-TR"/>
        </w:rPr>
        <w:t xml:space="preserve"> </w:t>
      </w:r>
      <w:r w:rsidRPr="00EE36EE">
        <w:rPr>
          <w:rFonts w:cs="Times New Roman"/>
          <w:lang w:val="tr-TR"/>
        </w:rPr>
        <w:t>na</w:t>
      </w:r>
      <w:r w:rsidRPr="00EE36EE">
        <w:rPr>
          <w:rFonts w:cs="Times New Roman"/>
          <w:spacing w:val="-1"/>
          <w:lang w:val="tr-TR"/>
        </w:rPr>
        <w:t>s</w:t>
      </w:r>
      <w:r w:rsidRPr="00EE36EE">
        <w:rPr>
          <w:rFonts w:cs="Times New Roman"/>
          <w:lang w:val="tr-TR"/>
        </w:rPr>
        <w:t>rân</w:t>
      </w:r>
      <w:r w:rsidRPr="00EE36EE">
        <w:rPr>
          <w:rFonts w:cs="Times New Roman"/>
          <w:spacing w:val="-1"/>
          <w:lang w:val="tr-TR"/>
        </w:rPr>
        <w:t>i</w:t>
      </w:r>
      <w:r w:rsidRPr="00EE36EE">
        <w:rPr>
          <w:rFonts w:cs="Times New Roman"/>
          <w:lang w:val="tr-TR"/>
        </w:rPr>
        <w:t>ye tarla-</w:t>
      </w:r>
      <w:r w:rsidRPr="00EE36EE">
        <w:rPr>
          <w:rFonts w:cs="Times New Roman"/>
          <w:spacing w:val="-2"/>
          <w:lang w:val="tr-TR"/>
        </w:rPr>
        <w:t>y</w:t>
      </w:r>
      <w:r w:rsidRPr="00EE36EE">
        <w:rPr>
          <w:rFonts w:cs="Times New Roman"/>
          <w:lang w:val="tr-TR"/>
        </w:rPr>
        <w:t>ı</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kûru</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ukaddem</w:t>
      </w:r>
      <w:r w:rsidRPr="00EE36EE">
        <w:rPr>
          <w:rFonts w:cs="Times New Roman"/>
          <w:spacing w:val="28"/>
          <w:lang w:val="tr-TR"/>
        </w:rPr>
        <w:t xml:space="preserve"> </w:t>
      </w:r>
      <w:r w:rsidRPr="00EE36EE">
        <w:rPr>
          <w:rFonts w:cs="Times New Roman"/>
          <w:lang w:val="tr-TR"/>
        </w:rPr>
        <w:t>târîh</w:t>
      </w:r>
      <w:r w:rsidRPr="00EE36EE">
        <w:rPr>
          <w:rFonts w:cs="Times New Roman"/>
          <w:spacing w:val="28"/>
          <w:lang w:val="tr-TR"/>
        </w:rPr>
        <w:t xml:space="preserve"> </w:t>
      </w:r>
      <w:r w:rsidRPr="00EE36EE">
        <w:rPr>
          <w:rFonts w:cs="Times New Roman"/>
          <w:lang w:val="tr-TR"/>
        </w:rPr>
        <w:t>ile</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üddeʿî</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un</w:t>
      </w:r>
      <w:r w:rsidRPr="00EE36EE">
        <w:rPr>
          <w:rFonts w:cs="Times New Roman"/>
          <w:spacing w:val="29"/>
          <w:lang w:val="tr-TR"/>
        </w:rPr>
        <w:t xml:space="preserve"> </w:t>
      </w:r>
      <w:r w:rsidRPr="00EE36EE">
        <w:rPr>
          <w:rFonts w:cs="Times New Roman"/>
          <w:lang w:val="tr-TR"/>
        </w:rPr>
        <w:t>babası</w:t>
      </w:r>
      <w:r w:rsidRPr="00EE36EE">
        <w:rPr>
          <w:rFonts w:cs="Times New Roman"/>
          <w:spacing w:val="29"/>
          <w:lang w:val="tr-TR"/>
        </w:rPr>
        <w:t xml:space="preserve"> </w:t>
      </w:r>
      <w:r w:rsidRPr="00EE36EE">
        <w:rPr>
          <w:rFonts w:cs="Times New Roman"/>
          <w:lang w:val="tr-TR"/>
        </w:rPr>
        <w:t>hâlik</w:t>
      </w:r>
      <w:r w:rsidRPr="00EE36EE">
        <w:rPr>
          <w:rFonts w:cs="Times New Roman"/>
          <w:spacing w:val="28"/>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7"/>
          <w:lang w:val="tr-TR"/>
        </w:rPr>
        <w:t xml:space="preserve"> </w:t>
      </w:r>
      <w:r w:rsidRPr="00EE36EE">
        <w:rPr>
          <w:rFonts w:cs="Times New Roman"/>
          <w:lang w:val="tr-TR"/>
        </w:rPr>
        <w:t>Andon zim</w:t>
      </w:r>
      <w:r w:rsidRPr="00EE36EE">
        <w:rPr>
          <w:rFonts w:cs="Times New Roman"/>
          <w:spacing w:val="-3"/>
          <w:lang w:val="tr-TR"/>
        </w:rPr>
        <w:t>m</w:t>
      </w:r>
      <w:r w:rsidRPr="00EE36EE">
        <w:rPr>
          <w:rFonts w:cs="Times New Roman"/>
          <w:lang w:val="tr-TR"/>
        </w:rPr>
        <w:t>îye</w:t>
      </w:r>
      <w:r w:rsidRPr="00EE36EE">
        <w:rPr>
          <w:rFonts w:cs="Times New Roman"/>
          <w:spacing w:val="13"/>
          <w:lang w:val="tr-TR"/>
        </w:rPr>
        <w:t xml:space="preserve"> </w:t>
      </w:r>
      <w:r w:rsidRPr="00EE36EE">
        <w:rPr>
          <w:rFonts w:cs="Times New Roman"/>
          <w:lang w:val="tr-TR"/>
        </w:rPr>
        <w:t>ferâğ</w:t>
      </w:r>
      <w:r w:rsidRPr="00EE36EE">
        <w:rPr>
          <w:rFonts w:cs="Times New Roman"/>
          <w:spacing w:val="12"/>
          <w:lang w:val="tr-TR"/>
        </w:rPr>
        <w:t xml:space="preserve"> </w:t>
      </w:r>
      <w:r w:rsidRPr="00EE36EE">
        <w:rPr>
          <w:rFonts w:cs="Times New Roman"/>
          <w:lang w:val="tr-TR"/>
        </w:rPr>
        <w:t>iylediği</w:t>
      </w:r>
      <w:r w:rsidRPr="00EE36EE">
        <w:rPr>
          <w:rFonts w:cs="Times New Roman"/>
          <w:spacing w:val="12"/>
          <w:lang w:val="tr-TR"/>
        </w:rPr>
        <w:t xml:space="preserve"> </w:t>
      </w:r>
      <w:r w:rsidRPr="00EE36EE">
        <w:rPr>
          <w:rFonts w:cs="Times New Roman"/>
          <w:lang w:val="tr-TR"/>
        </w:rPr>
        <w:t>ihkârın</w:t>
      </w:r>
      <w:r w:rsidRPr="00EE36EE">
        <w:rPr>
          <w:rFonts w:cs="Times New Roman"/>
          <w:spacing w:val="-2"/>
          <w:lang w:val="tr-TR"/>
        </w:rPr>
        <w:t>d</w:t>
      </w:r>
      <w:r w:rsidRPr="00EE36EE">
        <w:rPr>
          <w:rFonts w:cs="Times New Roman"/>
          <w:lang w:val="tr-TR"/>
        </w:rPr>
        <w:t>an</w:t>
      </w:r>
      <w:r w:rsidRPr="00EE36EE">
        <w:rPr>
          <w:rFonts w:cs="Times New Roman"/>
          <w:spacing w:val="12"/>
          <w:lang w:val="tr-TR"/>
        </w:rPr>
        <w:t xml:space="preserve"> </w:t>
      </w:r>
      <w:r w:rsidRPr="00EE36EE">
        <w:rPr>
          <w:rFonts w:cs="Times New Roman"/>
          <w:lang w:val="tr-TR"/>
        </w:rPr>
        <w:t>gayri</w:t>
      </w:r>
      <w:r w:rsidRPr="00EE36EE">
        <w:rPr>
          <w:rFonts w:cs="Times New Roman"/>
          <w:spacing w:val="13"/>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spacing w:val="2"/>
          <w:lang w:val="tr-TR"/>
        </w:rPr>
        <w:t>s</w:t>
      </w:r>
      <w:r w:rsidRPr="00EE36EE">
        <w:rPr>
          <w:rFonts w:cs="Times New Roman"/>
          <w:lang w:val="tr-TR"/>
        </w:rPr>
        <w:t>-ı</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13"/>
          <w:lang w:val="tr-TR"/>
        </w:rPr>
        <w:t xml:space="preserve"> </w:t>
      </w:r>
      <w:r w:rsidRPr="00EE36EE">
        <w:rPr>
          <w:rFonts w:cs="Times New Roman"/>
          <w:lang w:val="tr-TR"/>
        </w:rPr>
        <w:t>bu</w:t>
      </w:r>
      <w:r w:rsidRPr="00EE36EE">
        <w:rPr>
          <w:rFonts w:cs="Times New Roman"/>
          <w:spacing w:val="12"/>
          <w:lang w:val="tr-TR"/>
        </w:rPr>
        <w:t xml:space="preserve"> </w:t>
      </w:r>
      <w:r w:rsidRPr="00EE36EE">
        <w:rPr>
          <w:rFonts w:cs="Times New Roman"/>
          <w:lang w:val="tr-TR"/>
        </w:rPr>
        <w:t>tarafda</w:t>
      </w:r>
      <w:r w:rsidRPr="00EE36EE">
        <w:rPr>
          <w:rFonts w:cs="Times New Roman"/>
          <w:spacing w:val="11"/>
          <w:lang w:val="tr-TR"/>
        </w:rPr>
        <w:t xml:space="preserve"> </w:t>
      </w:r>
      <w:r w:rsidRPr="00EE36EE">
        <w:rPr>
          <w:rFonts w:cs="Times New Roman"/>
          <w:lang w:val="tr-TR"/>
        </w:rPr>
        <w:t>tebeyyün</w:t>
      </w:r>
      <w:r w:rsidRPr="00EE36EE">
        <w:rPr>
          <w:rFonts w:cs="Times New Roman"/>
          <w:spacing w:val="13"/>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 xml:space="preserve">ur </w:t>
      </w:r>
      <w:r w:rsidRPr="00EE36EE">
        <w:rPr>
          <w:rFonts w:cs="Times New Roman"/>
          <w:spacing w:val="-2"/>
          <w:lang w:val="tr-TR"/>
        </w:rPr>
        <w:t>m</w:t>
      </w:r>
      <w:r w:rsidRPr="00EE36EE">
        <w:rPr>
          <w:rFonts w:cs="Times New Roman"/>
          <w:lang w:val="tr-TR"/>
        </w:rPr>
        <w:t>evâddan</w:t>
      </w:r>
      <w:r w:rsidRPr="00EE36EE">
        <w:rPr>
          <w:rFonts w:cs="Times New Roman"/>
          <w:spacing w:val="1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w:t>
      </w:r>
      <w:r w:rsidRPr="00EE36EE">
        <w:rPr>
          <w:rFonts w:cs="Times New Roman"/>
          <w:spacing w:val="14"/>
          <w:lang w:val="tr-TR"/>
        </w:rPr>
        <w:t xml:space="preserve"> </w:t>
      </w:r>
      <w:r w:rsidRPr="00EE36EE">
        <w:rPr>
          <w:rFonts w:cs="Times New Roman"/>
          <w:lang w:val="tr-TR"/>
        </w:rPr>
        <w:t>münâzaʿa</w:t>
      </w:r>
      <w:r w:rsidRPr="00EE36EE">
        <w:rPr>
          <w:rFonts w:cs="Times New Roman"/>
          <w:spacing w:val="13"/>
          <w:lang w:val="tr-TR"/>
        </w:rPr>
        <w:t xml:space="preserve"> </w:t>
      </w:r>
      <w:r w:rsidRPr="00EE36EE">
        <w:rPr>
          <w:rFonts w:cs="Times New Roman"/>
          <w:lang w:val="tr-TR"/>
        </w:rPr>
        <w:t>fîhâ</w:t>
      </w:r>
      <w:r w:rsidRPr="00EE36EE">
        <w:rPr>
          <w:rFonts w:cs="Times New Roman"/>
          <w:spacing w:val="12"/>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an</w:t>
      </w:r>
      <w:r w:rsidRPr="00EE36EE">
        <w:rPr>
          <w:rFonts w:cs="Times New Roman"/>
          <w:spacing w:val="13"/>
          <w:lang w:val="tr-TR"/>
        </w:rPr>
        <w:t xml:space="preserve"> </w:t>
      </w:r>
      <w:r w:rsidRPr="00EE36EE">
        <w:rPr>
          <w:rFonts w:cs="Times New Roman"/>
          <w:lang w:val="tr-TR"/>
        </w:rPr>
        <w:t>tarla</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h</w:t>
      </w:r>
      <w:r w:rsidRPr="00EE36EE">
        <w:rPr>
          <w:rFonts w:cs="Times New Roman"/>
          <w:lang w:val="tr-TR"/>
        </w:rPr>
        <w:t>allinde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uʿâyene</w:t>
      </w:r>
      <w:r w:rsidRPr="00EE36EE">
        <w:rPr>
          <w:rFonts w:cs="Times New Roman"/>
          <w:spacing w:val="13"/>
          <w:lang w:val="tr-TR"/>
        </w:rPr>
        <w:t xml:space="preserve"> </w:t>
      </w:r>
      <w:r w:rsidRPr="00EE36EE">
        <w:rPr>
          <w:rFonts w:cs="Times New Roman"/>
          <w:lang w:val="tr-TR"/>
        </w:rPr>
        <w:t>olunarak</w:t>
      </w:r>
      <w:r w:rsidRPr="00EE36EE">
        <w:rPr>
          <w:rFonts w:cs="Times New Roman"/>
          <w:spacing w:val="13"/>
          <w:lang w:val="tr-TR"/>
        </w:rPr>
        <w:t xml:space="preserve"> </w:t>
      </w:r>
      <w:r w:rsidRPr="00EE36EE">
        <w:rPr>
          <w:rFonts w:cs="Times New Roman"/>
          <w:lang w:val="tr-TR"/>
        </w:rPr>
        <w:t>sâhi</w:t>
      </w:r>
      <w:r w:rsidRPr="00EE36EE">
        <w:rPr>
          <w:rFonts w:cs="Times New Roman"/>
          <w:spacing w:val="5"/>
          <w:lang w:val="tr-TR"/>
        </w:rPr>
        <w:t>b</w:t>
      </w:r>
      <w:r w:rsidRPr="00EE36EE">
        <w:rPr>
          <w:rFonts w:cs="Times New Roman"/>
          <w:spacing w:val="-1"/>
          <w:lang w:val="tr-TR"/>
        </w:rPr>
        <w:t>-</w:t>
      </w:r>
      <w:r w:rsidRPr="00EE36EE">
        <w:rPr>
          <w:rFonts w:cs="Times New Roman"/>
          <w:lang w:val="tr-TR"/>
        </w:rPr>
        <w:t>i</w:t>
      </w:r>
      <w:r w:rsidRPr="00EE36EE">
        <w:rPr>
          <w:rFonts w:cs="Times New Roman"/>
          <w:spacing w:val="13"/>
          <w:lang w:val="tr-TR"/>
        </w:rPr>
        <w:t xml:space="preserve"> </w:t>
      </w:r>
      <w:r w:rsidRPr="00EE36EE">
        <w:rPr>
          <w:rFonts w:cs="Times New Roman"/>
          <w:lang w:val="tr-TR"/>
        </w:rPr>
        <w:t>arz dahi</w:t>
      </w:r>
      <w:r w:rsidRPr="00EE36EE">
        <w:rPr>
          <w:rFonts w:cs="Times New Roman"/>
          <w:spacing w:val="48"/>
          <w:lang w:val="tr-TR"/>
        </w:rPr>
        <w:t xml:space="preserve"> </w:t>
      </w:r>
      <w:r w:rsidRPr="00EE36EE">
        <w:rPr>
          <w:rFonts w:cs="Times New Roman"/>
          <w:lang w:val="tr-TR"/>
        </w:rPr>
        <w:t>hâ</w:t>
      </w:r>
      <w:r w:rsidRPr="00EE36EE">
        <w:rPr>
          <w:rFonts w:cs="Times New Roman"/>
          <w:spacing w:val="-1"/>
          <w:lang w:val="tr-TR"/>
        </w:rPr>
        <w:t>z</w:t>
      </w:r>
      <w:r w:rsidRPr="00EE36EE">
        <w:rPr>
          <w:rFonts w:cs="Times New Roman"/>
          <w:lang w:val="tr-TR"/>
        </w:rPr>
        <w:t>ır</w:t>
      </w:r>
      <w:r w:rsidRPr="00EE36EE">
        <w:rPr>
          <w:rFonts w:cs="Times New Roman"/>
          <w:spacing w:val="47"/>
          <w:lang w:val="tr-TR"/>
        </w:rPr>
        <w:t xml:space="preserve"> </w:t>
      </w:r>
      <w:r w:rsidRPr="00EE36EE">
        <w:rPr>
          <w:rFonts w:cs="Times New Roman"/>
          <w:lang w:val="tr-TR"/>
        </w:rPr>
        <w:t>olduğu</w:t>
      </w:r>
      <w:r w:rsidRPr="00EE36EE">
        <w:rPr>
          <w:rFonts w:cs="Times New Roman"/>
          <w:spacing w:val="48"/>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48"/>
          <w:lang w:val="tr-TR"/>
        </w:rPr>
        <w:t xml:space="preserve"> </w:t>
      </w:r>
      <w:r w:rsidRPr="00EE36EE">
        <w:rPr>
          <w:rFonts w:cs="Times New Roman"/>
          <w:lang w:val="tr-TR"/>
        </w:rPr>
        <w:t>bi’</w:t>
      </w:r>
      <w:r w:rsidRPr="00EE36EE">
        <w:rPr>
          <w:rFonts w:cs="Times New Roman"/>
          <w:spacing w:val="2"/>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üvâcehe</w:t>
      </w:r>
      <w:r w:rsidRPr="00EE36EE">
        <w:rPr>
          <w:rFonts w:cs="Times New Roman"/>
          <w:spacing w:val="48"/>
          <w:lang w:val="tr-TR"/>
        </w:rPr>
        <w:t xml:space="preserve"> </w:t>
      </w:r>
      <w:r w:rsidRPr="00EE36EE">
        <w:rPr>
          <w:rFonts w:cs="Times New Roman"/>
          <w:lang w:val="tr-TR"/>
        </w:rPr>
        <w:t>terâfu</w:t>
      </w:r>
      <w:r w:rsidRPr="00EE36EE">
        <w:rPr>
          <w:rFonts w:cs="Times New Roman"/>
          <w:spacing w:val="-1"/>
          <w:lang w:val="tr-TR"/>
        </w:rPr>
        <w:t>ʿ</w:t>
      </w:r>
      <w:r w:rsidRPr="00EE36EE">
        <w:rPr>
          <w:rFonts w:cs="Times New Roman"/>
          <w:lang w:val="tr-TR"/>
        </w:rPr>
        <w:t>-i</w:t>
      </w:r>
      <w:r w:rsidRPr="00EE36EE">
        <w:rPr>
          <w:rFonts w:cs="Times New Roman"/>
          <w:spacing w:val="4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4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w:t>
      </w:r>
      <w:r w:rsidRPr="00EE36EE">
        <w:rPr>
          <w:rFonts w:cs="Times New Roman"/>
          <w:spacing w:val="-1"/>
          <w:lang w:val="tr-TR"/>
        </w:rPr>
        <w:t>f</w:t>
      </w:r>
      <w:r w:rsidRPr="00EE36EE">
        <w:rPr>
          <w:rFonts w:cs="Times New Roman"/>
          <w:lang w:val="tr-TR"/>
        </w:rPr>
        <w:t>le</w:t>
      </w:r>
      <w:r w:rsidRPr="00EE36EE">
        <w:rPr>
          <w:rFonts w:cs="Times New Roman"/>
          <w:spacing w:val="48"/>
          <w:lang w:val="tr-TR"/>
        </w:rPr>
        <w:t xml:space="preserve"> </w:t>
      </w:r>
      <w:r w:rsidRPr="00EE36EE">
        <w:rPr>
          <w:rFonts w:cs="Times New Roman"/>
          <w:lang w:val="tr-TR"/>
        </w:rPr>
        <w:t>dahl</w:t>
      </w:r>
      <w:r w:rsidRPr="00EE36EE">
        <w:rPr>
          <w:rFonts w:cs="Times New Roman"/>
          <w:spacing w:val="48"/>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lang w:val="tr-TR"/>
        </w:rPr>
        <w:t>has</w:t>
      </w:r>
      <w:r w:rsidRPr="00EE36EE">
        <w:rPr>
          <w:rFonts w:cs="Times New Roman"/>
          <w:spacing w:val="-2"/>
          <w:lang w:val="tr-TR"/>
        </w:rPr>
        <w:t>m</w:t>
      </w:r>
      <w:r w:rsidRPr="00EE36EE">
        <w:rPr>
          <w:rFonts w:cs="Times New Roman"/>
          <w:lang w:val="tr-TR"/>
        </w:rPr>
        <w:t>a</w:t>
      </w:r>
      <w:r w:rsidRPr="00EE36EE">
        <w:rPr>
          <w:rFonts w:cs="Times New Roman"/>
          <w:spacing w:val="49"/>
          <w:lang w:val="tr-TR"/>
        </w:rPr>
        <w:t xml:space="preserve"> </w:t>
      </w:r>
      <w:r w:rsidRPr="00EE36EE">
        <w:rPr>
          <w:rFonts w:cs="Times New Roman"/>
          <w:spacing w:val="-2"/>
          <w:lang w:val="tr-TR"/>
        </w:rPr>
        <w:t>m</w:t>
      </w:r>
      <w:r w:rsidRPr="00EE36EE">
        <w:rPr>
          <w:rFonts w:cs="Times New Roman"/>
          <w:lang w:val="tr-TR"/>
        </w:rPr>
        <w:t>uh</w:t>
      </w:r>
      <w:r w:rsidRPr="00EE36EE">
        <w:rPr>
          <w:rFonts w:cs="Times New Roman"/>
          <w:spacing w:val="1"/>
          <w:lang w:val="tr-TR"/>
        </w:rPr>
        <w:t>t</w:t>
      </w:r>
      <w:r w:rsidRPr="00EE36EE">
        <w:rPr>
          <w:rFonts w:cs="Times New Roman"/>
          <w:lang w:val="tr-TR"/>
        </w:rPr>
        <w:t>âc idüğün</w:t>
      </w:r>
      <w:r w:rsidRPr="00EE36EE">
        <w:rPr>
          <w:rFonts w:cs="Times New Roman"/>
          <w:spacing w:val="56"/>
          <w:lang w:val="tr-TR"/>
        </w:rPr>
        <w:t xml:space="preserve"> </w:t>
      </w:r>
      <w:r w:rsidRPr="00EE36EE">
        <w:rPr>
          <w:rFonts w:cs="Times New Roman"/>
          <w:lang w:val="tr-TR"/>
        </w:rPr>
        <w:t>tarafeyne</w:t>
      </w:r>
      <w:r w:rsidRPr="00EE36EE">
        <w:rPr>
          <w:rFonts w:cs="Times New Roman"/>
          <w:spacing w:val="56"/>
          <w:lang w:val="tr-TR"/>
        </w:rPr>
        <w:t xml:space="preserve"> </w:t>
      </w:r>
      <w:r w:rsidRPr="00EE36EE">
        <w:rPr>
          <w:rFonts w:cs="Times New Roman"/>
          <w:lang w:val="tr-TR"/>
        </w:rPr>
        <w:t>tefhîm</w:t>
      </w:r>
      <w:r w:rsidRPr="00EE36EE">
        <w:rPr>
          <w:rFonts w:cs="Times New Roman"/>
          <w:spacing w:val="54"/>
          <w:lang w:val="tr-TR"/>
        </w:rPr>
        <w:t xml:space="preserve"> </w:t>
      </w:r>
      <w:r w:rsidRPr="00EE36EE">
        <w:rPr>
          <w:rFonts w:cs="Times New Roman"/>
          <w:lang w:val="tr-TR"/>
        </w:rPr>
        <w:t>oluna</w:t>
      </w:r>
      <w:r w:rsidRPr="00EE36EE">
        <w:rPr>
          <w:rFonts w:cs="Times New Roman"/>
          <w:spacing w:val="1"/>
          <w:lang w:val="tr-TR"/>
        </w:rPr>
        <w:t>r</w:t>
      </w:r>
      <w:r w:rsidRPr="00EE36EE">
        <w:rPr>
          <w:rFonts w:cs="Times New Roman"/>
          <w:lang w:val="tr-TR"/>
        </w:rPr>
        <w:t>ak</w:t>
      </w:r>
      <w:r w:rsidRPr="00EE36EE">
        <w:rPr>
          <w:rFonts w:cs="Times New Roman"/>
          <w:spacing w:val="56"/>
          <w:lang w:val="tr-TR"/>
        </w:rPr>
        <w:t xml:space="preserve"> </w:t>
      </w:r>
      <w:r w:rsidRPr="00EE36EE">
        <w:rPr>
          <w:rFonts w:cs="Times New Roman"/>
          <w:spacing w:val="-2"/>
          <w:lang w:val="tr-TR"/>
        </w:rPr>
        <w:t>o</w:t>
      </w:r>
      <w:r w:rsidRPr="00EE36EE">
        <w:rPr>
          <w:rFonts w:cs="Times New Roman"/>
          <w:lang w:val="tr-TR"/>
        </w:rPr>
        <w:t>nlar</w:t>
      </w:r>
      <w:r w:rsidRPr="00EE36EE">
        <w:rPr>
          <w:rFonts w:cs="Times New Roman"/>
          <w:spacing w:val="56"/>
          <w:lang w:val="tr-TR"/>
        </w:rPr>
        <w:t xml:space="preserve"> </w:t>
      </w:r>
      <w:r w:rsidRPr="00EE36EE">
        <w:rPr>
          <w:rFonts w:cs="Times New Roman"/>
          <w:spacing w:val="-2"/>
          <w:lang w:val="tr-TR"/>
        </w:rPr>
        <w:t>d</w:t>
      </w:r>
      <w:r w:rsidRPr="00EE36EE">
        <w:rPr>
          <w:rFonts w:cs="Times New Roman"/>
          <w:lang w:val="tr-TR"/>
        </w:rPr>
        <w:t>ahi</w:t>
      </w:r>
      <w:r w:rsidRPr="00EE36EE">
        <w:rPr>
          <w:rFonts w:cs="Times New Roman"/>
          <w:spacing w:val="56"/>
          <w:lang w:val="tr-TR"/>
        </w:rPr>
        <w:t xml:space="preserve"> </w:t>
      </w:r>
      <w:r w:rsidRPr="00EE36EE">
        <w:rPr>
          <w:rFonts w:cs="Times New Roman"/>
          <w:spacing w:val="-2"/>
          <w:lang w:val="tr-TR"/>
        </w:rPr>
        <w:t>v</w:t>
      </w:r>
      <w:r w:rsidRPr="00EE36EE">
        <w:rPr>
          <w:rFonts w:cs="Times New Roman"/>
          <w:lang w:val="tr-TR"/>
        </w:rPr>
        <w:t>ec</w:t>
      </w:r>
      <w:r w:rsidRPr="00EE36EE">
        <w:rPr>
          <w:rFonts w:cs="Times New Roman"/>
          <w:spacing w:val="1"/>
          <w:lang w:val="tr-TR"/>
        </w:rPr>
        <w:t>h</w:t>
      </w:r>
      <w:r w:rsidRPr="00EE36EE">
        <w:rPr>
          <w:rFonts w:cs="Times New Roman"/>
          <w:lang w:val="tr-TR"/>
        </w:rPr>
        <w:t>-i</w:t>
      </w:r>
      <w:r w:rsidRPr="00EE36EE">
        <w:rPr>
          <w:rFonts w:cs="Times New Roman"/>
          <w:spacing w:val="55"/>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56"/>
          <w:lang w:val="tr-TR"/>
        </w:rPr>
        <w:t xml:space="preserve"> </w:t>
      </w:r>
      <w:r w:rsidRPr="00EE36EE">
        <w:rPr>
          <w:rFonts w:cs="Times New Roman"/>
          <w:spacing w:val="-2"/>
          <w:lang w:val="tr-TR"/>
        </w:rPr>
        <w:t>ü</w:t>
      </w:r>
      <w:r w:rsidRPr="00EE36EE">
        <w:rPr>
          <w:rFonts w:cs="Times New Roman"/>
          <w:lang w:val="tr-TR"/>
        </w:rPr>
        <w:t>zere</w:t>
      </w:r>
      <w:r w:rsidRPr="00EE36EE">
        <w:rPr>
          <w:rFonts w:cs="Times New Roman"/>
          <w:spacing w:val="55"/>
          <w:lang w:val="tr-TR"/>
        </w:rPr>
        <w:t xml:space="preserve"> </w:t>
      </w:r>
      <w:r w:rsidRPr="00EE36EE">
        <w:rPr>
          <w:rFonts w:cs="Times New Roman"/>
          <w:lang w:val="tr-TR"/>
        </w:rPr>
        <w:t>râzı</w:t>
      </w:r>
      <w:r w:rsidRPr="00EE36EE">
        <w:rPr>
          <w:rFonts w:cs="Times New Roman"/>
          <w:spacing w:val="56"/>
          <w:lang w:val="tr-TR"/>
        </w:rPr>
        <w:t xml:space="preserve"> </w:t>
      </w:r>
      <w:r w:rsidRPr="00EE36EE">
        <w:rPr>
          <w:rFonts w:cs="Times New Roman"/>
          <w:lang w:val="tr-TR"/>
        </w:rPr>
        <w:t>olduklar</w:t>
      </w:r>
      <w:r w:rsidRPr="00EE36EE">
        <w:rPr>
          <w:rFonts w:cs="Times New Roman"/>
          <w:spacing w:val="-2"/>
          <w:lang w:val="tr-TR"/>
        </w:rPr>
        <w:t>ı</w:t>
      </w:r>
      <w:r w:rsidRPr="00EE36EE">
        <w:rPr>
          <w:rFonts w:cs="Times New Roman"/>
          <w:lang w:val="tr-TR"/>
        </w:rPr>
        <w:t>nı iʿlâm</w:t>
      </w:r>
      <w:r w:rsidRPr="00EE36EE">
        <w:rPr>
          <w:rFonts w:cs="Times New Roman"/>
          <w:spacing w:val="38"/>
          <w:lang w:val="tr-TR"/>
        </w:rPr>
        <w:t xml:space="preserve"> </w:t>
      </w:r>
      <w:r w:rsidRPr="00EE36EE">
        <w:rPr>
          <w:rFonts w:cs="Times New Roman"/>
          <w:lang w:val="tr-TR"/>
        </w:rPr>
        <w:t>i</w:t>
      </w:r>
      <w:r w:rsidRPr="00EE36EE">
        <w:rPr>
          <w:rFonts w:cs="Times New Roman"/>
          <w:spacing w:val="1"/>
          <w:lang w:val="tr-TR"/>
        </w:rPr>
        <w:t>t</w:t>
      </w:r>
      <w:r w:rsidRPr="00EE36EE">
        <w:rPr>
          <w:rFonts w:cs="Times New Roman"/>
          <w:spacing w:val="-2"/>
          <w:lang w:val="tr-TR"/>
        </w:rPr>
        <w:t>m</w:t>
      </w:r>
      <w:r w:rsidRPr="00EE36EE">
        <w:rPr>
          <w:rFonts w:cs="Times New Roman"/>
          <w:lang w:val="tr-TR"/>
        </w:rPr>
        <w:t>iş</w:t>
      </w:r>
      <w:r w:rsidRPr="00EE36EE">
        <w:rPr>
          <w:rFonts w:cs="Times New Roman"/>
          <w:spacing w:val="41"/>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w:t>
      </w:r>
      <w:r w:rsidRPr="00EE36EE">
        <w:rPr>
          <w:rFonts w:cs="Times New Roman"/>
          <w:spacing w:val="-2"/>
          <w:lang w:val="tr-TR"/>
        </w:rPr>
        <w:t>m</w:t>
      </w:r>
      <w:r w:rsidRPr="00EE36EE">
        <w:rPr>
          <w:rFonts w:cs="Times New Roman"/>
          <w:lang w:val="tr-TR"/>
        </w:rPr>
        <w:t>ûceb</w:t>
      </w:r>
      <w:r w:rsidRPr="00EE36EE">
        <w:rPr>
          <w:rFonts w:cs="Times New Roman"/>
          <w:spacing w:val="41"/>
          <w:lang w:val="tr-TR"/>
        </w:rPr>
        <w:t xml:space="preserve"> </w:t>
      </w:r>
      <w:r w:rsidRPr="00EE36EE">
        <w:rPr>
          <w:rFonts w:cs="Times New Roman"/>
          <w:lang w:val="tr-TR"/>
        </w:rPr>
        <w:t>iʿlâ</w:t>
      </w:r>
      <w:r w:rsidRPr="00EE36EE">
        <w:rPr>
          <w:rFonts w:cs="Times New Roman"/>
          <w:spacing w:val="-1"/>
          <w:lang w:val="tr-TR"/>
        </w:rPr>
        <w:t>m</w:t>
      </w:r>
      <w:r w:rsidRPr="00EE36EE">
        <w:rPr>
          <w:rFonts w:cs="Times New Roman"/>
          <w:lang w:val="tr-TR"/>
        </w:rPr>
        <w:t>-ı</w:t>
      </w:r>
      <w:r w:rsidRPr="00EE36EE">
        <w:rPr>
          <w:rFonts w:cs="Times New Roman"/>
          <w:spacing w:val="41"/>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r-i</w:t>
      </w:r>
      <w:r w:rsidRPr="00EE36EE">
        <w:rPr>
          <w:rFonts w:cs="Times New Roman"/>
          <w:spacing w:val="41"/>
          <w:lang w:val="tr-TR"/>
        </w:rPr>
        <w:t xml:space="preserve"> </w:t>
      </w:r>
      <w:r w:rsidRPr="00EE36EE">
        <w:rPr>
          <w:rFonts w:cs="Times New Roman"/>
          <w:lang w:val="tr-TR"/>
        </w:rPr>
        <w:t>şerîfim</w:t>
      </w:r>
      <w:r w:rsidRPr="00EE36EE">
        <w:rPr>
          <w:rFonts w:cs="Times New Roman"/>
          <w:spacing w:val="40"/>
          <w:lang w:val="tr-TR"/>
        </w:rPr>
        <w:t xml:space="preserve"> </w:t>
      </w:r>
      <w:r w:rsidRPr="00EE36EE">
        <w:rPr>
          <w:rFonts w:cs="Times New Roman"/>
          <w:lang w:val="tr-TR"/>
        </w:rPr>
        <w:t>sudûru</w:t>
      </w:r>
      <w:r w:rsidRPr="00EE36EE">
        <w:rPr>
          <w:rFonts w:cs="Times New Roman"/>
          <w:spacing w:val="40"/>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40"/>
          <w:lang w:val="tr-TR"/>
        </w:rPr>
        <w:t xml:space="preserve"> </w:t>
      </w:r>
      <w:r w:rsidRPr="00EE36EE">
        <w:rPr>
          <w:rFonts w:cs="Times New Roman"/>
          <w:lang w:val="tr-TR"/>
        </w:rPr>
        <w:t>Yorgi</w:t>
      </w:r>
      <w:r w:rsidRPr="00EE36EE">
        <w:rPr>
          <w:rFonts w:cs="Times New Roman"/>
          <w:spacing w:val="41"/>
          <w:lang w:val="tr-TR"/>
        </w:rPr>
        <w:t xml:space="preserve"> </w:t>
      </w:r>
      <w:r w:rsidRPr="00EE36EE">
        <w:rPr>
          <w:rFonts w:cs="Times New Roman"/>
          <w:lang w:val="tr-TR"/>
        </w:rPr>
        <w:t>vele</w:t>
      </w:r>
      <w:r w:rsidRPr="00EE36EE">
        <w:rPr>
          <w:rFonts w:cs="Times New Roman"/>
          <w:spacing w:val="2"/>
          <w:lang w:val="tr-TR"/>
        </w:rPr>
        <w:t>d</w:t>
      </w:r>
      <w:r w:rsidRPr="00EE36EE">
        <w:rPr>
          <w:rFonts w:cs="Times New Roman"/>
          <w:spacing w:val="-1"/>
          <w:lang w:val="tr-TR"/>
        </w:rPr>
        <w:t>-</w:t>
      </w:r>
      <w:r w:rsidRPr="00EE36EE">
        <w:rPr>
          <w:rFonts w:cs="Times New Roman"/>
          <w:lang w:val="tr-TR"/>
        </w:rPr>
        <w:t>i</w:t>
      </w:r>
      <w:r w:rsidRPr="00EE36EE">
        <w:rPr>
          <w:rFonts w:cs="Times New Roman"/>
          <w:spacing w:val="41"/>
          <w:lang w:val="tr-TR"/>
        </w:rPr>
        <w:t xml:space="preserve"> </w:t>
      </w:r>
      <w:r w:rsidRPr="00EE36EE">
        <w:rPr>
          <w:rFonts w:cs="Times New Roman"/>
          <w:lang w:val="tr-TR"/>
        </w:rPr>
        <w:t>An</w:t>
      </w:r>
      <w:r w:rsidRPr="00EE36EE">
        <w:rPr>
          <w:rFonts w:cs="Times New Roman"/>
          <w:spacing w:val="-2"/>
          <w:lang w:val="tr-TR"/>
        </w:rPr>
        <w:t>d</w:t>
      </w:r>
      <w:r w:rsidRPr="00EE36EE">
        <w:rPr>
          <w:rFonts w:cs="Times New Roman"/>
          <w:lang w:val="tr-TR"/>
        </w:rPr>
        <w:t>on zim</w:t>
      </w:r>
      <w:r w:rsidRPr="00EE36EE">
        <w:rPr>
          <w:rFonts w:cs="Times New Roman"/>
          <w:spacing w:val="-3"/>
          <w:lang w:val="tr-TR"/>
        </w:rPr>
        <w:t>m</w:t>
      </w:r>
      <w:r w:rsidRPr="00EE36EE">
        <w:rPr>
          <w:rFonts w:cs="Times New Roman"/>
          <w:lang w:val="tr-TR"/>
        </w:rPr>
        <w:t>îye</w:t>
      </w:r>
      <w:r w:rsidRPr="00EE36EE">
        <w:rPr>
          <w:rFonts w:cs="Times New Roman"/>
          <w:spacing w:val="27"/>
          <w:lang w:val="tr-TR"/>
        </w:rPr>
        <w:t xml:space="preserve"> </w:t>
      </w:r>
      <w:r w:rsidRPr="00EE36EE">
        <w:rPr>
          <w:rFonts w:cs="Times New Roman"/>
          <w:lang w:val="tr-TR"/>
        </w:rPr>
        <w:t>t</w:t>
      </w:r>
      <w:r w:rsidRPr="00EE36EE">
        <w:rPr>
          <w:rFonts w:cs="Times New Roman"/>
          <w:spacing w:val="1"/>
          <w:lang w:val="tr-TR"/>
        </w:rPr>
        <w:t>a</w:t>
      </w:r>
      <w:r w:rsidRPr="00EE36EE">
        <w:rPr>
          <w:rFonts w:cs="Times New Roman"/>
          <w:lang w:val="tr-TR"/>
        </w:rPr>
        <w:t>rafından</w:t>
      </w:r>
      <w:r w:rsidRPr="00EE36EE">
        <w:rPr>
          <w:rFonts w:cs="Times New Roman"/>
          <w:spacing w:val="27"/>
          <w:lang w:val="tr-TR"/>
        </w:rPr>
        <w:t xml:space="preserve"> </w:t>
      </w:r>
      <w:r w:rsidRPr="00EE36EE">
        <w:rPr>
          <w:rFonts w:cs="Times New Roman"/>
          <w:lang w:val="tr-TR"/>
        </w:rPr>
        <w:t>bu</w:t>
      </w:r>
      <w:r w:rsidRPr="00EE36EE">
        <w:rPr>
          <w:rFonts w:cs="Times New Roman"/>
          <w:spacing w:val="27"/>
          <w:lang w:val="tr-TR"/>
        </w:rPr>
        <w:t xml:space="preserve"> </w:t>
      </w:r>
      <w:r w:rsidRPr="00EE36EE">
        <w:rPr>
          <w:rFonts w:cs="Times New Roman"/>
          <w:lang w:val="tr-TR"/>
        </w:rPr>
        <w:t>defʿâ</w:t>
      </w:r>
      <w:r w:rsidRPr="00EE36EE">
        <w:rPr>
          <w:rFonts w:cs="Times New Roman"/>
          <w:spacing w:val="27"/>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-ʿarzı</w:t>
      </w:r>
      <w:r w:rsidRPr="00EE36EE">
        <w:rPr>
          <w:rFonts w:cs="Times New Roman"/>
          <w:spacing w:val="-1"/>
          <w:lang w:val="tr-TR"/>
        </w:rPr>
        <w:t>h</w:t>
      </w:r>
      <w:r w:rsidRPr="00EE36EE">
        <w:rPr>
          <w:rFonts w:cs="Times New Roman"/>
          <w:lang w:val="tr-TR"/>
        </w:rPr>
        <w:t>âl</w:t>
      </w:r>
      <w:r w:rsidRPr="00EE36EE">
        <w:rPr>
          <w:rFonts w:cs="Times New Roman"/>
          <w:spacing w:val="27"/>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27"/>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28"/>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lang w:val="tr-TR"/>
        </w:rPr>
        <w:t>-ı</w:t>
      </w:r>
      <w:r w:rsidRPr="00EE36EE">
        <w:rPr>
          <w:rFonts w:cs="Times New Roman"/>
          <w:spacing w:val="27"/>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âyûnum kale</w:t>
      </w:r>
      <w:r w:rsidRPr="00EE36EE">
        <w:rPr>
          <w:rFonts w:cs="Times New Roman"/>
          <w:spacing w:val="-2"/>
          <w:lang w:val="tr-TR"/>
        </w:rPr>
        <w:t>m</w:t>
      </w:r>
      <w:r w:rsidRPr="00EE36EE">
        <w:rPr>
          <w:rFonts w:cs="Times New Roman"/>
          <w:lang w:val="tr-TR"/>
        </w:rPr>
        <w:t>inden</w:t>
      </w:r>
      <w:r w:rsidRPr="00EE36EE">
        <w:rPr>
          <w:rFonts w:cs="Times New Roman"/>
          <w:spacing w:val="21"/>
          <w:lang w:val="tr-TR"/>
        </w:rPr>
        <w:t xml:space="preserve"> </w:t>
      </w:r>
      <w:r w:rsidRPr="00EE36EE">
        <w:rPr>
          <w:rFonts w:cs="Times New Roman"/>
          <w:lang w:val="tr-TR"/>
        </w:rPr>
        <w:t>kânûnî</w:t>
      </w:r>
      <w:r w:rsidRPr="00EE36EE">
        <w:rPr>
          <w:rFonts w:cs="Times New Roman"/>
          <w:spacing w:val="22"/>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’âl</w:t>
      </w:r>
      <w:r w:rsidRPr="00EE36EE">
        <w:rPr>
          <w:rFonts w:cs="Times New Roman"/>
          <w:spacing w:val="21"/>
          <w:lang w:val="tr-TR"/>
        </w:rPr>
        <w:t xml:space="preserve"> </w:t>
      </w:r>
      <w:r w:rsidRPr="00EE36EE">
        <w:rPr>
          <w:rFonts w:cs="Times New Roman"/>
          <w:spacing w:val="-2"/>
          <w:lang w:val="tr-TR"/>
        </w:rPr>
        <w:t>o</w:t>
      </w:r>
      <w:r w:rsidRPr="00EE36EE">
        <w:rPr>
          <w:rFonts w:cs="Times New Roman"/>
          <w:lang w:val="tr-TR"/>
        </w:rPr>
        <w:t>lunduk</w:t>
      </w:r>
      <w:r w:rsidRPr="00EE36EE">
        <w:rPr>
          <w:rFonts w:cs="Times New Roman"/>
          <w:spacing w:val="20"/>
          <w:lang w:val="tr-TR"/>
        </w:rPr>
        <w:t xml:space="preserve"> </w:t>
      </w:r>
      <w:r w:rsidRPr="00EE36EE">
        <w:rPr>
          <w:rFonts w:cs="Times New Roman"/>
          <w:lang w:val="tr-TR"/>
        </w:rPr>
        <w:t>da</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ünâzaʿa</w:t>
      </w:r>
      <w:r w:rsidRPr="00EE36EE">
        <w:rPr>
          <w:rFonts w:cs="Times New Roman"/>
          <w:spacing w:val="21"/>
          <w:lang w:val="tr-TR"/>
        </w:rPr>
        <w:t xml:space="preserve"> </w:t>
      </w:r>
      <w:r w:rsidRPr="00EE36EE">
        <w:rPr>
          <w:rFonts w:cs="Times New Roman"/>
          <w:spacing w:val="2"/>
          <w:lang w:val="tr-TR"/>
        </w:rPr>
        <w:t>f</w:t>
      </w:r>
      <w:r w:rsidRPr="00EE36EE">
        <w:rPr>
          <w:rFonts w:cs="Times New Roman"/>
          <w:lang w:val="tr-TR"/>
        </w:rPr>
        <w:t>îhâ</w:t>
      </w:r>
      <w:r w:rsidRPr="00EE36EE">
        <w:rPr>
          <w:rFonts w:cs="Times New Roman"/>
          <w:spacing w:val="21"/>
          <w:lang w:val="tr-TR"/>
        </w:rPr>
        <w:t xml:space="preserve"> </w:t>
      </w:r>
      <w:r w:rsidRPr="00EE36EE">
        <w:rPr>
          <w:rFonts w:cs="Times New Roman"/>
          <w:spacing w:val="-2"/>
          <w:lang w:val="tr-TR"/>
        </w:rPr>
        <w:t>o</w:t>
      </w:r>
      <w:r w:rsidRPr="00EE36EE">
        <w:rPr>
          <w:rFonts w:cs="Times New Roman"/>
          <w:lang w:val="tr-TR"/>
        </w:rPr>
        <w:t>lan</w:t>
      </w:r>
      <w:r w:rsidRPr="00EE36EE">
        <w:rPr>
          <w:rFonts w:cs="Times New Roman"/>
          <w:spacing w:val="20"/>
          <w:lang w:val="tr-TR"/>
        </w:rPr>
        <w:t xml:space="preserve"> </w:t>
      </w:r>
      <w:r w:rsidRPr="00EE36EE">
        <w:rPr>
          <w:rFonts w:cs="Times New Roman"/>
          <w:lang w:val="tr-TR"/>
        </w:rPr>
        <w:t>tarlalara</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0"/>
          <w:lang w:val="tr-TR"/>
        </w:rPr>
        <w:t xml:space="preserve"> </w:t>
      </w:r>
      <w:r w:rsidRPr="00EE36EE">
        <w:rPr>
          <w:rFonts w:cs="Times New Roman"/>
          <w:lang w:val="tr-TR"/>
        </w:rPr>
        <w:t>Yorgi zim</w:t>
      </w:r>
      <w:r w:rsidRPr="00EE36EE">
        <w:rPr>
          <w:rFonts w:cs="Times New Roman"/>
          <w:spacing w:val="-3"/>
          <w:lang w:val="tr-TR"/>
        </w:rPr>
        <w:t>m</w:t>
      </w:r>
      <w:r w:rsidRPr="00EE36EE">
        <w:rPr>
          <w:rFonts w:cs="Times New Roman"/>
          <w:lang w:val="tr-TR"/>
        </w:rPr>
        <w:t>iye</w:t>
      </w:r>
      <w:r w:rsidRPr="00EE36EE">
        <w:rPr>
          <w:rFonts w:cs="Times New Roman"/>
          <w:spacing w:val="41"/>
          <w:lang w:val="tr-TR"/>
        </w:rPr>
        <w:t xml:space="preserve"> </w:t>
      </w:r>
      <w:r w:rsidRPr="00EE36EE">
        <w:rPr>
          <w:rFonts w:cs="Times New Roman"/>
          <w:lang w:val="tr-TR"/>
        </w:rPr>
        <w:t>mersû</w:t>
      </w:r>
      <w:r w:rsidRPr="00EE36EE">
        <w:rPr>
          <w:rFonts w:cs="Times New Roman"/>
          <w:spacing w:val="-2"/>
          <w:lang w:val="tr-TR"/>
        </w:rPr>
        <w:t>m</w:t>
      </w:r>
      <w:r w:rsidRPr="00EE36EE">
        <w:rPr>
          <w:rFonts w:cs="Times New Roman"/>
          <w:lang w:val="tr-TR"/>
        </w:rPr>
        <w:t>e</w:t>
      </w:r>
      <w:r w:rsidRPr="00EE36EE">
        <w:rPr>
          <w:rFonts w:cs="Times New Roman"/>
          <w:spacing w:val="39"/>
          <w:lang w:val="tr-TR"/>
        </w:rPr>
        <w:t xml:space="preserve"> </w:t>
      </w:r>
      <w:r w:rsidRPr="00EE36EE">
        <w:rPr>
          <w:rFonts w:cs="Times New Roman"/>
          <w:lang w:val="tr-TR"/>
        </w:rPr>
        <w:t>Alni</w:t>
      </w:r>
      <w:r w:rsidRPr="00EE36EE">
        <w:rPr>
          <w:rFonts w:cs="Times New Roman"/>
          <w:spacing w:val="39"/>
          <w:lang w:val="tr-TR"/>
        </w:rPr>
        <w:t xml:space="preserve"> </w:t>
      </w:r>
      <w:r w:rsidRPr="00EE36EE">
        <w:rPr>
          <w:rFonts w:cs="Times New Roman"/>
          <w:lang w:val="tr-TR"/>
        </w:rPr>
        <w:t>nasrâ</w:t>
      </w:r>
      <w:r w:rsidRPr="00EE36EE">
        <w:rPr>
          <w:rFonts w:cs="Times New Roman"/>
          <w:spacing w:val="-1"/>
          <w:lang w:val="tr-TR"/>
        </w:rPr>
        <w:t>n</w:t>
      </w:r>
      <w:r w:rsidRPr="00EE36EE">
        <w:rPr>
          <w:rFonts w:cs="Times New Roman"/>
          <w:lang w:val="tr-TR"/>
        </w:rPr>
        <w:t>iye</w:t>
      </w:r>
      <w:r w:rsidRPr="00EE36EE">
        <w:rPr>
          <w:rFonts w:cs="Times New Roman"/>
          <w:spacing w:val="39"/>
          <w:lang w:val="tr-TR"/>
        </w:rPr>
        <w:t xml:space="preserve"> </w:t>
      </w:r>
      <w:r w:rsidRPr="00EE36EE">
        <w:rPr>
          <w:rFonts w:cs="Times New Roman"/>
          <w:spacing w:val="-2"/>
          <w:lang w:val="tr-TR"/>
        </w:rPr>
        <w:t>f</w:t>
      </w:r>
      <w:r w:rsidRPr="00EE36EE">
        <w:rPr>
          <w:rFonts w:cs="Times New Roman"/>
          <w:lang w:val="tr-TR"/>
        </w:rPr>
        <w:t>erâğın</w:t>
      </w:r>
      <w:r w:rsidRPr="00EE36EE">
        <w:rPr>
          <w:rFonts w:cs="Times New Roman"/>
          <w:spacing w:val="-2"/>
          <w:lang w:val="tr-TR"/>
        </w:rPr>
        <w:t>d</w:t>
      </w:r>
      <w:r w:rsidRPr="00EE36EE">
        <w:rPr>
          <w:rFonts w:cs="Times New Roman"/>
          <w:lang w:val="tr-TR"/>
        </w:rPr>
        <w:t>an</w:t>
      </w:r>
      <w:r w:rsidRPr="00EE36EE">
        <w:rPr>
          <w:rFonts w:cs="Times New Roman"/>
          <w:spacing w:val="39"/>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pu</w:t>
      </w:r>
      <w:r w:rsidRPr="00EE36EE">
        <w:rPr>
          <w:rFonts w:cs="Times New Roman"/>
          <w:spacing w:val="39"/>
          <w:lang w:val="tr-TR"/>
        </w:rPr>
        <w:t xml:space="preserve"> </w:t>
      </w:r>
      <w:r w:rsidRPr="00EE36EE">
        <w:rPr>
          <w:rFonts w:cs="Times New Roman"/>
          <w:lang w:val="tr-TR"/>
        </w:rPr>
        <w:t>senedi</w:t>
      </w:r>
      <w:r w:rsidRPr="00EE36EE">
        <w:rPr>
          <w:rFonts w:cs="Times New Roman"/>
          <w:spacing w:val="-1"/>
          <w:lang w:val="tr-TR"/>
        </w:rPr>
        <w:t>y</w:t>
      </w:r>
      <w:r w:rsidRPr="00EE36EE">
        <w:rPr>
          <w:rFonts w:cs="Times New Roman"/>
          <w:lang w:val="tr-TR"/>
        </w:rPr>
        <w:t>le</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3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w:t>
      </w:r>
      <w:r w:rsidRPr="00EE36EE">
        <w:rPr>
          <w:rFonts w:cs="Times New Roman"/>
          <w:spacing w:val="39"/>
          <w:lang w:val="tr-TR"/>
        </w:rPr>
        <w:t xml:space="preserve"> </w:t>
      </w:r>
      <w:r w:rsidRPr="00EE36EE">
        <w:rPr>
          <w:rFonts w:cs="Times New Roman"/>
          <w:lang w:val="tr-TR"/>
        </w:rPr>
        <w:t>fî’</w:t>
      </w:r>
      <w:r w:rsidRPr="00EE36EE">
        <w:rPr>
          <w:rFonts w:cs="Times New Roman"/>
          <w:spacing w:val="7"/>
          <w:lang w:val="tr-TR"/>
        </w:rPr>
        <w:t>l</w:t>
      </w:r>
      <w:r w:rsidRPr="00EE36EE">
        <w:rPr>
          <w:rFonts w:cs="Times New Roman"/>
          <w:lang w:val="tr-TR"/>
        </w:rPr>
        <w:t xml:space="preserve">- hakîka </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 xml:space="preserve">ersûm </w:t>
      </w:r>
      <w:r w:rsidRPr="00EE36EE">
        <w:rPr>
          <w:rFonts w:cs="Times New Roman"/>
          <w:spacing w:val="4"/>
          <w:lang w:val="tr-TR"/>
        </w:rPr>
        <w:t xml:space="preserve"> </w:t>
      </w:r>
      <w:r w:rsidRPr="00EE36EE">
        <w:rPr>
          <w:rFonts w:cs="Times New Roman"/>
          <w:lang w:val="tr-TR"/>
        </w:rPr>
        <w:t xml:space="preserve">Yorgi </w:t>
      </w:r>
      <w:r w:rsidRPr="00EE36EE">
        <w:rPr>
          <w:rFonts w:cs="Times New Roman"/>
          <w:spacing w:val="3"/>
          <w:lang w:val="tr-TR"/>
        </w:rPr>
        <w:t xml:space="preserve"> </w:t>
      </w:r>
      <w:r w:rsidRPr="00EE36EE">
        <w:rPr>
          <w:rFonts w:cs="Times New Roman"/>
          <w:lang w:val="tr-TR"/>
        </w:rPr>
        <w:t>vele</w:t>
      </w:r>
      <w:r w:rsidRPr="00EE36EE">
        <w:rPr>
          <w:rFonts w:cs="Times New Roman"/>
          <w:spacing w:val="2"/>
          <w:lang w:val="tr-TR"/>
        </w:rPr>
        <w:t>d</w:t>
      </w:r>
      <w:r w:rsidRPr="00EE36EE">
        <w:rPr>
          <w:rFonts w:cs="Times New Roman"/>
          <w:spacing w:val="-1"/>
          <w:lang w:val="tr-TR"/>
        </w:rPr>
        <w:t>-</w:t>
      </w:r>
      <w:r w:rsidRPr="00EE36EE">
        <w:rPr>
          <w:rFonts w:cs="Times New Roman"/>
          <w:lang w:val="tr-TR"/>
        </w:rPr>
        <w:t xml:space="preserve">i </w:t>
      </w:r>
      <w:r w:rsidRPr="00EE36EE">
        <w:rPr>
          <w:rFonts w:cs="Times New Roman"/>
          <w:spacing w:val="5"/>
          <w:lang w:val="tr-TR"/>
        </w:rPr>
        <w:t xml:space="preserve"> </w:t>
      </w:r>
      <w:r w:rsidRPr="00EE36EE">
        <w:rPr>
          <w:rFonts w:cs="Times New Roman"/>
          <w:lang w:val="tr-TR"/>
        </w:rPr>
        <w:t>An</w:t>
      </w:r>
      <w:r w:rsidRPr="00EE36EE">
        <w:rPr>
          <w:rFonts w:cs="Times New Roman"/>
          <w:spacing w:val="-2"/>
          <w:lang w:val="tr-TR"/>
        </w:rPr>
        <w:t>d</w:t>
      </w:r>
      <w:r w:rsidRPr="00EE36EE">
        <w:rPr>
          <w:rFonts w:cs="Times New Roman"/>
          <w:lang w:val="tr-TR"/>
        </w:rPr>
        <w:t xml:space="preserve">on </w:t>
      </w:r>
      <w:r w:rsidRPr="00EE36EE">
        <w:rPr>
          <w:rFonts w:cs="Times New Roman"/>
          <w:spacing w:val="4"/>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 xml:space="preserve">î </w:t>
      </w:r>
      <w:r w:rsidRPr="00EE36EE">
        <w:rPr>
          <w:rFonts w:cs="Times New Roman"/>
          <w:spacing w:val="5"/>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-yerl</w:t>
      </w:r>
      <w:r w:rsidRPr="00EE36EE">
        <w:rPr>
          <w:rFonts w:cs="Times New Roman"/>
          <w:spacing w:val="-1"/>
          <w:lang w:val="tr-TR"/>
        </w:rPr>
        <w:t>e</w:t>
      </w:r>
      <w:r w:rsidRPr="00EE36EE">
        <w:rPr>
          <w:rFonts w:cs="Times New Roman"/>
          <w:lang w:val="tr-TR"/>
        </w:rPr>
        <w:t xml:space="preserve">re </w:t>
      </w:r>
      <w:r w:rsidRPr="00EE36EE">
        <w:rPr>
          <w:rFonts w:cs="Times New Roman"/>
          <w:spacing w:val="3"/>
          <w:lang w:val="tr-TR"/>
        </w:rPr>
        <w:t xml:space="preserve"> </w:t>
      </w:r>
      <w:r w:rsidRPr="00EE36EE">
        <w:rPr>
          <w:rFonts w:cs="Times New Roman"/>
          <w:lang w:val="tr-TR"/>
        </w:rPr>
        <w:t xml:space="preserve">intikâlen </w:t>
      </w:r>
      <w:r w:rsidRPr="00EE36EE">
        <w:rPr>
          <w:rFonts w:cs="Times New Roman"/>
          <w:spacing w:val="3"/>
          <w:lang w:val="tr-TR"/>
        </w:rPr>
        <w:t xml:space="preserve"> </w:t>
      </w:r>
      <w:r w:rsidRPr="00EE36EE">
        <w:rPr>
          <w:rFonts w:cs="Times New Roman"/>
          <w:lang w:val="tr-TR"/>
        </w:rPr>
        <w:t>b</w:t>
      </w:r>
      <w:r w:rsidRPr="00EE36EE">
        <w:rPr>
          <w:rFonts w:cs="Times New Roman"/>
          <w:spacing w:val="1"/>
          <w:lang w:val="tr-TR"/>
        </w:rPr>
        <w:t>â</w:t>
      </w:r>
      <w:r w:rsidRPr="00EE36EE">
        <w:rPr>
          <w:rFonts w:cs="Times New Roman"/>
          <w:spacing w:val="-1"/>
          <w:lang w:val="tr-TR"/>
        </w:rPr>
        <w:t>-</w:t>
      </w:r>
      <w:r w:rsidRPr="00EE36EE">
        <w:rPr>
          <w:rFonts w:cs="Times New Roman"/>
          <w:lang w:val="tr-TR"/>
        </w:rPr>
        <w:t xml:space="preserve">tapu </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utasarrıf</w:t>
      </w:r>
    </w:p>
    <w:p w14:paraId="6BD84125" w14:textId="77777777" w:rsidR="00461AD1" w:rsidRPr="00EE36EE" w:rsidRDefault="00461AD1" w:rsidP="00123F5A">
      <w:pPr>
        <w:pStyle w:val="GvdeMetni"/>
        <w:spacing w:line="360" w:lineRule="auto"/>
        <w:ind w:left="0"/>
        <w:jc w:val="both"/>
        <w:rPr>
          <w:rFonts w:cs="Times New Roman"/>
          <w:lang w:val="tr-TR"/>
        </w:rPr>
      </w:pPr>
      <w:r w:rsidRPr="00EE36EE">
        <w:rPr>
          <w:rFonts w:cs="Times New Roman"/>
          <w:lang w:val="tr-TR"/>
        </w:rPr>
        <w:lastRenderedPageBreak/>
        <w:t>olarak za</w:t>
      </w:r>
      <w:r w:rsidRPr="00EE36EE">
        <w:rPr>
          <w:rFonts w:cs="Times New Roman"/>
          <w:spacing w:val="-1"/>
          <w:lang w:val="tr-TR"/>
        </w:rPr>
        <w:t>b</w:t>
      </w:r>
      <w:r w:rsidRPr="00EE36EE">
        <w:rPr>
          <w:rFonts w:cs="Times New Roman"/>
          <w:lang w:val="tr-TR"/>
        </w:rPr>
        <w:t>t</w:t>
      </w:r>
      <w:r w:rsidRPr="00EE36EE">
        <w:rPr>
          <w:rFonts w:cs="Times New Roman"/>
          <w:spacing w:val="1"/>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beher</w:t>
      </w:r>
      <w:r w:rsidRPr="00EE36EE">
        <w:rPr>
          <w:rFonts w:cs="Times New Roman"/>
          <w:spacing w:val="1"/>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w:t>
      </w:r>
      <w:r w:rsidRPr="00EE36EE">
        <w:rPr>
          <w:rFonts w:cs="Times New Roman"/>
          <w:spacing w:val="2"/>
          <w:lang w:val="tr-TR"/>
        </w:rPr>
        <w:t xml:space="preserve"> </w:t>
      </w:r>
      <w:r w:rsidRPr="00EE36EE">
        <w:rPr>
          <w:rFonts w:cs="Times New Roman"/>
          <w:lang w:val="tr-TR"/>
        </w:rPr>
        <w:t>zirâʿat</w:t>
      </w:r>
      <w:r w:rsidRPr="00EE36EE">
        <w:rPr>
          <w:rFonts w:cs="Times New Roman"/>
          <w:spacing w:val="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
          <w:lang w:val="tr-TR"/>
        </w:rPr>
        <w:t xml:space="preserve"> </w:t>
      </w:r>
      <w:r w:rsidRPr="00EE36EE">
        <w:rPr>
          <w:rFonts w:cs="Times New Roman"/>
          <w:lang w:val="tr-TR"/>
        </w:rPr>
        <w:t>öşriyet</w:t>
      </w:r>
      <w:r w:rsidRPr="00EE36EE">
        <w:rPr>
          <w:rFonts w:cs="Times New Roman"/>
          <w:spacing w:val="2"/>
          <w:lang w:val="tr-TR"/>
        </w:rPr>
        <w:t xml:space="preserve"> </w:t>
      </w:r>
      <w:r w:rsidRPr="00EE36EE">
        <w:rPr>
          <w:rFonts w:cs="Times New Roman"/>
          <w:lang w:val="tr-TR"/>
        </w:rPr>
        <w:t>e</w:t>
      </w:r>
      <w:r w:rsidRPr="00EE36EE">
        <w:rPr>
          <w:rFonts w:cs="Times New Roman"/>
          <w:spacing w:val="-1"/>
          <w:lang w:val="tr-TR"/>
        </w:rPr>
        <w:t>d</w:t>
      </w:r>
      <w:r w:rsidRPr="00EE36EE">
        <w:rPr>
          <w:rFonts w:cs="Times New Roman"/>
          <w:lang w:val="tr-TR"/>
        </w:rPr>
        <w:t>â</w:t>
      </w:r>
      <w:r w:rsidRPr="00EE36EE">
        <w:rPr>
          <w:rFonts w:cs="Times New Roman"/>
          <w:spacing w:val="2"/>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egelür</w:t>
      </w:r>
      <w:r w:rsidRPr="00EE36EE">
        <w:rPr>
          <w:rFonts w:cs="Times New Roman"/>
          <w:spacing w:val="1"/>
          <w:lang w:val="tr-TR"/>
        </w:rPr>
        <w:t xml:space="preserve"> </w:t>
      </w:r>
      <w:r w:rsidRPr="00EE36EE">
        <w:rPr>
          <w:rFonts w:cs="Times New Roman"/>
          <w:lang w:val="tr-TR"/>
        </w:rPr>
        <w:t>iken</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 diğer</w:t>
      </w:r>
      <w:r w:rsidRPr="00EE36EE">
        <w:rPr>
          <w:rFonts w:cs="Times New Roman"/>
          <w:spacing w:val="2"/>
          <w:lang w:val="tr-TR"/>
        </w:rPr>
        <w:t xml:space="preserve"> </w:t>
      </w:r>
      <w:r w:rsidRPr="00EE36EE">
        <w:rPr>
          <w:rFonts w:cs="Times New Roman"/>
          <w:lang w:val="tr-TR"/>
        </w:rPr>
        <w:t>Yorgi</w:t>
      </w:r>
      <w:r w:rsidRPr="00EE36EE">
        <w:rPr>
          <w:rFonts w:cs="Times New Roman"/>
          <w:spacing w:val="1"/>
          <w:lang w:val="tr-TR"/>
        </w:rPr>
        <w:t xml:space="preserve"> </w:t>
      </w:r>
      <w:r w:rsidRPr="00EE36EE">
        <w:rPr>
          <w:rFonts w:cs="Times New Roman"/>
          <w:lang w:val="tr-TR"/>
        </w:rPr>
        <w:t>vele</w:t>
      </w:r>
      <w:r w:rsidRPr="00EE36EE">
        <w:rPr>
          <w:rFonts w:cs="Times New Roman"/>
          <w:spacing w:val="1"/>
          <w:lang w:val="tr-TR"/>
        </w:rPr>
        <w:t>d</w:t>
      </w:r>
      <w:r w:rsidRPr="00EE36EE">
        <w:rPr>
          <w:rFonts w:cs="Times New Roman"/>
          <w:lang w:val="tr-TR"/>
        </w:rPr>
        <w:t>- i</w:t>
      </w:r>
      <w:r w:rsidRPr="00EE36EE">
        <w:rPr>
          <w:rFonts w:cs="Times New Roman"/>
          <w:spacing w:val="32"/>
          <w:lang w:val="tr-TR"/>
        </w:rPr>
        <w:t xml:space="preserve"> </w:t>
      </w:r>
      <w:r w:rsidRPr="00EE36EE">
        <w:rPr>
          <w:rFonts w:cs="Times New Roman"/>
          <w:lang w:val="tr-TR"/>
        </w:rPr>
        <w:t>Teodo</w:t>
      </w:r>
      <w:r w:rsidRPr="00EE36EE">
        <w:rPr>
          <w:rFonts w:cs="Times New Roman"/>
          <w:spacing w:val="-1"/>
          <w:lang w:val="tr-TR"/>
        </w:rPr>
        <w:t>r</w:t>
      </w:r>
      <w:r w:rsidRPr="00EE36EE">
        <w:rPr>
          <w:rFonts w:cs="Times New Roman"/>
          <w:lang w:val="tr-TR"/>
        </w:rPr>
        <w:t>i</w:t>
      </w:r>
      <w:r w:rsidRPr="00EE36EE">
        <w:rPr>
          <w:rFonts w:cs="Times New Roman"/>
          <w:spacing w:val="32"/>
          <w:lang w:val="tr-TR"/>
        </w:rPr>
        <w:t xml:space="preserve"> </w:t>
      </w:r>
      <w:r w:rsidRPr="00EE36EE">
        <w:rPr>
          <w:rFonts w:cs="Times New Roman"/>
          <w:lang w:val="tr-TR"/>
        </w:rPr>
        <w:t>zi</w:t>
      </w:r>
      <w:r w:rsidRPr="00EE36EE">
        <w:rPr>
          <w:rFonts w:cs="Times New Roman"/>
          <w:spacing w:val="-2"/>
          <w:lang w:val="tr-TR"/>
        </w:rPr>
        <w:t>m</w:t>
      </w:r>
      <w:r w:rsidRPr="00EE36EE">
        <w:rPr>
          <w:rFonts w:cs="Times New Roman"/>
          <w:lang w:val="tr-TR"/>
        </w:rPr>
        <w:t>mîye</w:t>
      </w:r>
      <w:r w:rsidRPr="00EE36EE">
        <w:rPr>
          <w:rFonts w:cs="Times New Roman"/>
          <w:spacing w:val="32"/>
          <w:lang w:val="tr-TR"/>
        </w:rPr>
        <w:t xml:space="preserve"> </w:t>
      </w:r>
      <w:r w:rsidRPr="00EE36EE">
        <w:rPr>
          <w:rFonts w:cs="Times New Roman"/>
          <w:lang w:val="tr-TR"/>
        </w:rPr>
        <w:t>füzûlî</w:t>
      </w:r>
      <w:r w:rsidRPr="00EE36EE">
        <w:rPr>
          <w:rFonts w:cs="Times New Roman"/>
          <w:spacing w:val="32"/>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31"/>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3"/>
          <w:lang w:val="tr-TR"/>
        </w:rPr>
        <w:t>l</w:t>
      </w:r>
      <w:r w:rsidRPr="00EE36EE">
        <w:rPr>
          <w:rFonts w:cs="Times New Roman"/>
          <w:spacing w:val="-1"/>
          <w:lang w:val="tr-TR"/>
        </w:rPr>
        <w:t>-</w:t>
      </w:r>
      <w:r w:rsidRPr="00EE36EE">
        <w:rPr>
          <w:rFonts w:cs="Times New Roman"/>
          <w:lang w:val="tr-TR"/>
        </w:rPr>
        <w:t>i</w:t>
      </w:r>
      <w:r w:rsidRPr="00EE36EE">
        <w:rPr>
          <w:rFonts w:cs="Times New Roman"/>
          <w:spacing w:val="31"/>
          <w:lang w:val="tr-TR"/>
        </w:rPr>
        <w:t xml:space="preserve"> </w:t>
      </w:r>
      <w:r w:rsidRPr="00EE36EE">
        <w:rPr>
          <w:rFonts w:cs="Times New Roman"/>
          <w:lang w:val="tr-TR"/>
        </w:rPr>
        <w:t>niz</w:t>
      </w:r>
      <w:r w:rsidRPr="00EE36EE">
        <w:rPr>
          <w:rFonts w:cs="Times New Roman"/>
          <w:spacing w:val="-1"/>
          <w:lang w:val="tr-TR"/>
        </w:rPr>
        <w:t>â</w:t>
      </w:r>
      <w:r w:rsidRPr="00EE36EE">
        <w:rPr>
          <w:rFonts w:cs="Times New Roman"/>
          <w:lang w:val="tr-TR"/>
        </w:rPr>
        <w:t>ʿ</w:t>
      </w:r>
      <w:r w:rsidRPr="00EE36EE">
        <w:rPr>
          <w:rFonts w:cs="Times New Roman"/>
          <w:spacing w:val="32"/>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rinde</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w:t>
      </w:r>
      <w:r w:rsidRPr="00EE36EE">
        <w:rPr>
          <w:rFonts w:cs="Times New Roman"/>
          <w:spacing w:val="1"/>
          <w:lang w:val="tr-TR"/>
        </w:rPr>
        <w:t>r</w:t>
      </w:r>
      <w:r w:rsidRPr="00EE36EE">
        <w:rPr>
          <w:rFonts w:cs="Times New Roman"/>
          <w:lang w:val="tr-TR"/>
        </w:rPr>
        <w:t>u</w:t>
      </w:r>
      <w:r w:rsidRPr="00EE36EE">
        <w:rPr>
          <w:rFonts w:cs="Times New Roman"/>
          <w:spacing w:val="32"/>
          <w:lang w:val="tr-TR"/>
        </w:rPr>
        <w:t xml:space="preserve"> </w:t>
      </w:r>
      <w:r w:rsidRPr="00EE36EE">
        <w:rPr>
          <w:rFonts w:cs="Times New Roman"/>
          <w:lang w:val="tr-TR"/>
        </w:rPr>
        <w:t>hâzır</w:t>
      </w:r>
      <w:r w:rsidRPr="00EE36EE">
        <w:rPr>
          <w:rFonts w:cs="Times New Roman"/>
          <w:spacing w:val="32"/>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 hâlde</w:t>
      </w:r>
      <w:r w:rsidRPr="00EE36EE">
        <w:rPr>
          <w:rFonts w:cs="Times New Roman"/>
          <w:spacing w:val="26"/>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w:t>
      </w:r>
      <w:r w:rsidRPr="00EE36EE">
        <w:rPr>
          <w:rFonts w:cs="Times New Roman"/>
          <w:spacing w:val="-2"/>
          <w:lang w:val="tr-TR"/>
        </w:rPr>
        <w:t>n</w:t>
      </w:r>
      <w:r w:rsidRPr="00EE36EE">
        <w:rPr>
          <w:rFonts w:cs="Times New Roman"/>
          <w:spacing w:val="-1"/>
          <w:lang w:val="tr-TR"/>
        </w:rPr>
        <w:t>e</w:t>
      </w:r>
      <w:r w:rsidRPr="00EE36EE">
        <w:rPr>
          <w:rFonts w:cs="Times New Roman"/>
          <w:lang w:val="tr-TR"/>
        </w:rPr>
        <w:t>hc-i</w:t>
      </w:r>
      <w:r w:rsidRPr="00EE36EE">
        <w:rPr>
          <w:rFonts w:cs="Times New Roman"/>
          <w:spacing w:val="25"/>
          <w:lang w:val="tr-TR"/>
        </w:rPr>
        <w:t xml:space="preserve"> </w:t>
      </w:r>
      <w:r w:rsidRPr="00EE36EE">
        <w:rPr>
          <w:rFonts w:cs="Times New Roman"/>
          <w:lang w:val="tr-TR"/>
        </w:rPr>
        <w:t>şerʿî</w:t>
      </w:r>
      <w:r w:rsidRPr="00EE36EE">
        <w:rPr>
          <w:rFonts w:cs="Times New Roman"/>
          <w:spacing w:val="25"/>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uʿda</w:t>
      </w:r>
      <w:r w:rsidRPr="00EE36EE">
        <w:rPr>
          <w:rFonts w:cs="Times New Roman"/>
          <w:spacing w:val="26"/>
          <w:lang w:val="tr-TR"/>
        </w:rPr>
        <w:t xml:space="preserve"> </w:t>
      </w:r>
      <w:r w:rsidRPr="00EE36EE">
        <w:rPr>
          <w:rFonts w:cs="Times New Roman"/>
          <w:lang w:val="tr-TR"/>
        </w:rPr>
        <w:t>te</w:t>
      </w:r>
      <w:r w:rsidRPr="00EE36EE">
        <w:rPr>
          <w:rFonts w:cs="Times New Roman"/>
          <w:spacing w:val="-2"/>
          <w:lang w:val="tr-TR"/>
        </w:rPr>
        <w:t>b</w:t>
      </w:r>
      <w:r w:rsidRPr="00EE36EE">
        <w:rPr>
          <w:rFonts w:cs="Times New Roman"/>
          <w:lang w:val="tr-TR"/>
        </w:rPr>
        <w:t>e</w:t>
      </w:r>
      <w:r w:rsidRPr="00EE36EE">
        <w:rPr>
          <w:rFonts w:cs="Times New Roman"/>
          <w:spacing w:val="-1"/>
          <w:lang w:val="tr-TR"/>
        </w:rPr>
        <w:t>y</w:t>
      </w:r>
      <w:r w:rsidRPr="00EE36EE">
        <w:rPr>
          <w:rFonts w:cs="Times New Roman"/>
          <w:lang w:val="tr-TR"/>
        </w:rPr>
        <w:t>yün</w:t>
      </w:r>
      <w:r w:rsidRPr="00EE36EE">
        <w:rPr>
          <w:rFonts w:cs="Times New Roman"/>
          <w:spacing w:val="26"/>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25"/>
          <w:lang w:val="tr-TR"/>
        </w:rPr>
        <w:t xml:space="preserve"> </w:t>
      </w:r>
      <w:r w:rsidRPr="00EE36EE">
        <w:rPr>
          <w:rFonts w:cs="Times New Roman"/>
          <w:lang w:val="tr-TR"/>
        </w:rPr>
        <w:t>sûr</w:t>
      </w:r>
      <w:r w:rsidRPr="00EE36EE">
        <w:rPr>
          <w:rFonts w:cs="Times New Roman"/>
          <w:spacing w:val="-1"/>
          <w:lang w:val="tr-TR"/>
        </w:rPr>
        <w:t>e</w:t>
      </w:r>
      <w:r w:rsidRPr="00EE36EE">
        <w:rPr>
          <w:rFonts w:cs="Times New Roman"/>
          <w:lang w:val="tr-TR"/>
        </w:rPr>
        <w:t>tde</w:t>
      </w:r>
      <w:r w:rsidRPr="00EE36EE">
        <w:rPr>
          <w:rFonts w:cs="Times New Roman"/>
          <w:spacing w:val="26"/>
          <w:lang w:val="tr-TR"/>
        </w:rPr>
        <w:t xml:space="preserve"> </w:t>
      </w:r>
      <w:r w:rsidRPr="00EE36EE">
        <w:rPr>
          <w:rFonts w:cs="Times New Roman"/>
          <w:spacing w:val="-1"/>
          <w:lang w:val="tr-TR"/>
        </w:rPr>
        <w:t>a</w:t>
      </w:r>
      <w:r w:rsidRPr="00EE36EE">
        <w:rPr>
          <w:rFonts w:cs="Times New Roman"/>
          <w:lang w:val="tr-TR"/>
        </w:rPr>
        <w:t>lı</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ek</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uvâfı</w:t>
      </w:r>
      <w:r w:rsidRPr="00EE36EE">
        <w:rPr>
          <w:rFonts w:cs="Times New Roman"/>
          <w:spacing w:val="4"/>
          <w:lang w:val="tr-TR"/>
        </w:rPr>
        <w:t>k</w:t>
      </w:r>
      <w:r w:rsidRPr="00EE36EE">
        <w:rPr>
          <w:rFonts w:cs="Times New Roman"/>
          <w:lang w:val="tr-TR"/>
        </w:rPr>
        <w:t>-ı</w:t>
      </w:r>
      <w:r w:rsidRPr="00EE36EE">
        <w:rPr>
          <w:rFonts w:cs="Times New Roman"/>
          <w:spacing w:val="26"/>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n</w:t>
      </w:r>
      <w:r w:rsidRPr="00EE36EE">
        <w:rPr>
          <w:rFonts w:cs="Times New Roman"/>
          <w:spacing w:val="-2"/>
          <w:lang w:val="tr-TR"/>
        </w:rPr>
        <w:t>û</w:t>
      </w:r>
      <w:r w:rsidRPr="00EE36EE">
        <w:rPr>
          <w:rFonts w:cs="Times New Roman"/>
          <w:lang w:val="tr-TR"/>
        </w:rPr>
        <w:t>n idüğün</w:t>
      </w:r>
      <w:r w:rsidRPr="00EE36EE">
        <w:rPr>
          <w:rFonts w:cs="Times New Roman"/>
          <w:spacing w:val="19"/>
          <w:lang w:val="tr-TR"/>
        </w:rPr>
        <w:t xml:space="preserve"> </w:t>
      </w:r>
      <w:r w:rsidRPr="00EE36EE">
        <w:rPr>
          <w:rFonts w:cs="Times New Roman"/>
          <w:lang w:val="tr-TR"/>
        </w:rPr>
        <w:t>kal</w:t>
      </w:r>
      <w:r w:rsidRPr="00EE36EE">
        <w:rPr>
          <w:rFonts w:cs="Times New Roman"/>
          <w:spacing w:val="-2"/>
          <w:lang w:val="tr-TR"/>
        </w:rPr>
        <w:t>em</w:t>
      </w:r>
      <w:r w:rsidRPr="00EE36EE">
        <w:rPr>
          <w:rFonts w:cs="Times New Roman"/>
          <w:lang w:val="tr-TR"/>
        </w:rPr>
        <w:t>-i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ezbûrdan</w:t>
      </w:r>
      <w:r w:rsidRPr="00EE36EE">
        <w:rPr>
          <w:rFonts w:cs="Times New Roman"/>
          <w:spacing w:val="19"/>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19"/>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19"/>
          <w:lang w:val="tr-TR"/>
        </w:rPr>
        <w:t xml:space="preserve"> </w:t>
      </w:r>
      <w:r w:rsidRPr="00EE36EE">
        <w:rPr>
          <w:rFonts w:cs="Times New Roman"/>
          <w:lang w:val="tr-TR"/>
        </w:rPr>
        <w:t>ol</w:t>
      </w:r>
      <w:r w:rsidRPr="00EE36EE">
        <w:rPr>
          <w:rFonts w:cs="Times New Roman"/>
          <w:spacing w:val="-2"/>
          <w:lang w:val="tr-TR"/>
        </w:rPr>
        <w:t>m</w:t>
      </w:r>
      <w:r w:rsidRPr="00EE36EE">
        <w:rPr>
          <w:rFonts w:cs="Times New Roman"/>
          <w:spacing w:val="1"/>
          <w:lang w:val="tr-TR"/>
        </w:rPr>
        <w:t>a</w:t>
      </w:r>
      <w:r w:rsidRPr="00EE36EE">
        <w:rPr>
          <w:rFonts w:cs="Times New Roman"/>
          <w:lang w:val="tr-TR"/>
        </w:rPr>
        <w:t>ğla</w:t>
      </w:r>
      <w:r w:rsidRPr="00EE36EE">
        <w:rPr>
          <w:rFonts w:cs="Times New Roman"/>
          <w:spacing w:val="19"/>
          <w:lang w:val="tr-TR"/>
        </w:rPr>
        <w:t xml:space="preserve"> </w:t>
      </w:r>
      <w:r w:rsidRPr="00EE36EE">
        <w:rPr>
          <w:rFonts w:cs="Times New Roman"/>
          <w:spacing w:val="-1"/>
          <w:lang w:val="tr-TR"/>
        </w:rPr>
        <w:t>s</w:t>
      </w:r>
      <w:r w:rsidRPr="00EE36EE">
        <w:rPr>
          <w:rFonts w:cs="Times New Roman"/>
          <w:lang w:val="tr-TR"/>
        </w:rPr>
        <w:t>iz</w:t>
      </w:r>
      <w:r w:rsidRPr="00EE36EE">
        <w:rPr>
          <w:rFonts w:cs="Times New Roman"/>
          <w:spacing w:val="19"/>
          <w:lang w:val="tr-TR"/>
        </w:rPr>
        <w:t xml:space="preserve"> </w:t>
      </w:r>
      <w:r w:rsidRPr="00EE36EE">
        <w:rPr>
          <w:rFonts w:cs="Times New Roman"/>
          <w:spacing w:val="-2"/>
          <w:lang w:val="tr-TR"/>
        </w:rPr>
        <w:t>k</w:t>
      </w:r>
      <w:r w:rsidRPr="00EE36EE">
        <w:rPr>
          <w:rFonts w:cs="Times New Roman"/>
          <w:lang w:val="tr-TR"/>
        </w:rPr>
        <w:t>i</w:t>
      </w:r>
      <w:r w:rsidRPr="00EE36EE">
        <w:rPr>
          <w:rFonts w:cs="Times New Roman"/>
          <w:spacing w:val="19"/>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w:t>
      </w:r>
      <w:r w:rsidRPr="00EE36EE">
        <w:rPr>
          <w:rFonts w:cs="Times New Roman"/>
          <w:spacing w:val="4"/>
          <w:lang w:val="tr-TR"/>
        </w:rPr>
        <w:t>i</w:t>
      </w:r>
      <w:r w:rsidRPr="00EE36EE">
        <w:rPr>
          <w:rFonts w:cs="Times New Roman"/>
          <w:lang w:val="tr-TR"/>
        </w:rPr>
        <w:t>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18"/>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nâ’ib</w:t>
      </w:r>
      <w:r w:rsidRPr="00EE36EE">
        <w:rPr>
          <w:rFonts w:cs="Times New Roman"/>
          <w:spacing w:val="18"/>
          <w:lang w:val="tr-TR"/>
        </w:rPr>
        <w:t xml:space="preserve"> </w:t>
      </w:r>
      <w:r w:rsidRPr="00EE36EE">
        <w:rPr>
          <w:rFonts w:cs="Times New Roman"/>
          <w:lang w:val="tr-TR"/>
        </w:rPr>
        <w:t>ve</w:t>
      </w:r>
      <w:r w:rsidRPr="00EE36EE">
        <w:rPr>
          <w:rFonts w:cs="Times New Roman"/>
          <w:spacing w:val="-1"/>
          <w:lang w:val="tr-TR"/>
        </w:rPr>
        <w:t>s</w:t>
      </w:r>
      <w:r w:rsidRPr="00EE36EE">
        <w:rPr>
          <w:rFonts w:cs="Times New Roman"/>
          <w:lang w:val="tr-TR"/>
        </w:rPr>
        <w:t>â’ir mû</w:t>
      </w:r>
      <w:r w:rsidRPr="00EE36EE">
        <w:rPr>
          <w:rFonts w:cs="Times New Roman"/>
          <w:spacing w:val="-2"/>
          <w:lang w:val="tr-TR"/>
        </w:rPr>
        <w:t>m</w:t>
      </w:r>
      <w:r w:rsidRPr="00EE36EE">
        <w:rPr>
          <w:rFonts w:cs="Times New Roman"/>
          <w:lang w:val="tr-TR"/>
        </w:rPr>
        <w:t>â-ileyhi</w:t>
      </w:r>
      <w:r w:rsidRPr="00EE36EE">
        <w:rPr>
          <w:rFonts w:cs="Times New Roman"/>
          <w:spacing w:val="-3"/>
          <w:lang w:val="tr-TR"/>
        </w:rPr>
        <w:t>m</w:t>
      </w:r>
      <w:r w:rsidRPr="00EE36EE">
        <w:rPr>
          <w:rFonts w:cs="Times New Roman"/>
          <w:lang w:val="tr-TR"/>
        </w:rPr>
        <w:t>siz</w:t>
      </w:r>
      <w:r w:rsidRPr="00EE36EE">
        <w:rPr>
          <w:rFonts w:cs="Times New Roman"/>
          <w:spacing w:val="2"/>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2"/>
          <w:lang w:val="tr-TR"/>
        </w:rPr>
        <w:t xml:space="preserve"> </w:t>
      </w:r>
      <w:r w:rsidRPr="00EE36EE">
        <w:rPr>
          <w:rFonts w:cs="Times New Roman"/>
          <w:lang w:val="tr-TR"/>
        </w:rPr>
        <w:t>şerʿ-i</w:t>
      </w:r>
      <w:r w:rsidRPr="00EE36EE">
        <w:rPr>
          <w:rFonts w:cs="Times New Roman"/>
          <w:spacing w:val="2"/>
          <w:lang w:val="tr-TR"/>
        </w:rPr>
        <w:t xml:space="preserve"> </w:t>
      </w:r>
      <w:r w:rsidRPr="00EE36EE">
        <w:rPr>
          <w:rFonts w:cs="Times New Roman"/>
          <w:lang w:val="tr-TR"/>
        </w:rPr>
        <w:t>şerîfe</w:t>
      </w:r>
      <w:r w:rsidRPr="00EE36EE">
        <w:rPr>
          <w:rFonts w:cs="Times New Roman"/>
          <w:spacing w:val="1"/>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bâlâda</w:t>
      </w:r>
      <w:r w:rsidRPr="00EE36EE">
        <w:rPr>
          <w:rFonts w:cs="Times New Roman"/>
          <w:spacing w:val="2"/>
          <w:lang w:val="tr-TR"/>
        </w:rPr>
        <w:t xml:space="preserve"> </w:t>
      </w:r>
      <w:r w:rsidRPr="00EE36EE">
        <w:rPr>
          <w:rFonts w:cs="Times New Roman"/>
          <w:lang w:val="tr-TR"/>
        </w:rPr>
        <w:t>muharrer</w:t>
      </w:r>
      <w:r w:rsidRPr="00EE36EE">
        <w:rPr>
          <w:rFonts w:cs="Times New Roman"/>
          <w:spacing w:val="2"/>
          <w:lang w:val="tr-TR"/>
        </w:rPr>
        <w:t xml:space="preserve"> </w:t>
      </w:r>
      <w:r w:rsidRPr="00EE36EE">
        <w:rPr>
          <w:rFonts w:cs="Times New Roman"/>
          <w:spacing w:val="-2"/>
          <w:lang w:val="tr-TR"/>
        </w:rPr>
        <w:t>k</w:t>
      </w:r>
      <w:r w:rsidRPr="00EE36EE">
        <w:rPr>
          <w:rFonts w:cs="Times New Roman"/>
          <w:lang w:val="tr-TR"/>
        </w:rPr>
        <w:t>ânû</w:t>
      </w:r>
      <w:r w:rsidRPr="00EE36EE">
        <w:rPr>
          <w:rFonts w:cs="Times New Roman"/>
          <w:spacing w:val="2"/>
          <w:lang w:val="tr-TR"/>
        </w:rPr>
        <w:t>n</w:t>
      </w:r>
      <w:r w:rsidRPr="00EE36EE">
        <w:rPr>
          <w:rFonts w:cs="Times New Roman"/>
          <w:lang w:val="tr-TR"/>
        </w:rPr>
        <w:t>-ı</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ünîfe tat</w:t>
      </w:r>
      <w:r w:rsidRPr="00EE36EE">
        <w:rPr>
          <w:rFonts w:cs="Times New Roman"/>
          <w:spacing w:val="-1"/>
          <w:lang w:val="tr-TR"/>
        </w:rPr>
        <w:t>b</w:t>
      </w:r>
      <w:r w:rsidRPr="00EE36EE">
        <w:rPr>
          <w:rFonts w:cs="Times New Roman"/>
          <w:lang w:val="tr-TR"/>
        </w:rPr>
        <w:t>îkan</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üşârü</w:t>
      </w:r>
      <w:r w:rsidRPr="00EE36EE">
        <w:rPr>
          <w:rFonts w:cs="Times New Roman"/>
          <w:spacing w:val="1"/>
          <w:lang w:val="tr-TR"/>
        </w:rPr>
        <w:t>n</w:t>
      </w:r>
      <w:r w:rsidRPr="00EE36EE">
        <w:rPr>
          <w:rFonts w:cs="Times New Roman"/>
          <w:spacing w:val="-1"/>
          <w:lang w:val="tr-TR"/>
        </w:rPr>
        <w:t>-</w:t>
      </w:r>
      <w:r w:rsidRPr="00EE36EE">
        <w:rPr>
          <w:rFonts w:cs="Times New Roman"/>
          <w:lang w:val="tr-TR"/>
        </w:rPr>
        <w:t>iley</w:t>
      </w:r>
      <w:r w:rsidRPr="00EE36EE">
        <w:rPr>
          <w:rFonts w:cs="Times New Roman"/>
          <w:spacing w:val="-1"/>
          <w:lang w:val="tr-TR"/>
        </w:rPr>
        <w:t>h</w:t>
      </w:r>
      <w:r w:rsidRPr="00EE36EE">
        <w:rPr>
          <w:rFonts w:cs="Times New Roman"/>
          <w:lang w:val="tr-TR"/>
        </w:rPr>
        <w:t>in</w:t>
      </w:r>
      <w:r w:rsidRPr="00EE36EE">
        <w:rPr>
          <w:rFonts w:cs="Times New Roman"/>
          <w:spacing w:val="3"/>
          <w:lang w:val="tr-TR"/>
        </w:rPr>
        <w:t xml:space="preserve"> </w:t>
      </w:r>
      <w:r w:rsidRPr="00EE36EE">
        <w:rPr>
          <w:rFonts w:cs="Times New Roman"/>
          <w:lang w:val="tr-TR"/>
        </w:rPr>
        <w:t>iʿlâ</w:t>
      </w:r>
      <w:r w:rsidRPr="00EE36EE">
        <w:rPr>
          <w:rFonts w:cs="Times New Roman"/>
          <w:spacing w:val="-2"/>
          <w:lang w:val="tr-TR"/>
        </w:rPr>
        <w:t>m</w:t>
      </w:r>
      <w:r w:rsidRPr="00EE36EE">
        <w:rPr>
          <w:rFonts w:cs="Times New Roman"/>
          <w:lang w:val="tr-TR"/>
        </w:rPr>
        <w:t>ı</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5"/>
          <w:lang w:val="tr-TR"/>
        </w:rPr>
        <w:t xml:space="preserve"> </w:t>
      </w:r>
      <w:r w:rsidRPr="00EE36EE">
        <w:rPr>
          <w:rFonts w:cs="Times New Roman"/>
          <w:lang w:val="tr-TR"/>
        </w:rPr>
        <w:t>rü’</w:t>
      </w:r>
      <w:r w:rsidRPr="00EE36EE">
        <w:rPr>
          <w:rFonts w:cs="Times New Roman"/>
          <w:spacing w:val="-2"/>
          <w:lang w:val="tr-TR"/>
        </w:rPr>
        <w:t>y</w:t>
      </w:r>
      <w:r w:rsidRPr="00EE36EE">
        <w:rPr>
          <w:rFonts w:cs="Times New Roman"/>
          <w:lang w:val="tr-TR"/>
        </w:rPr>
        <w:t>et</w:t>
      </w:r>
      <w:r w:rsidRPr="00EE36EE">
        <w:rPr>
          <w:rFonts w:cs="Times New Roman"/>
          <w:spacing w:val="5"/>
          <w:lang w:val="tr-TR"/>
        </w:rPr>
        <w:t xml:space="preserve"> </w:t>
      </w:r>
      <w:r w:rsidRPr="00EE36EE">
        <w:rPr>
          <w:rFonts w:cs="Times New Roman"/>
          <w:lang w:val="tr-TR"/>
        </w:rPr>
        <w:t>birle</w:t>
      </w:r>
      <w:r w:rsidRPr="00EE36EE">
        <w:rPr>
          <w:rFonts w:cs="Times New Roman"/>
          <w:spacing w:val="5"/>
          <w:lang w:val="tr-TR"/>
        </w:rPr>
        <w:t xml:space="preserve"> </w:t>
      </w:r>
      <w:r w:rsidRPr="00EE36EE">
        <w:rPr>
          <w:rFonts w:cs="Times New Roman"/>
          <w:lang w:val="tr-TR"/>
        </w:rPr>
        <w:t>fî’</w:t>
      </w:r>
      <w:r w:rsidRPr="00EE36EE">
        <w:rPr>
          <w:rFonts w:cs="Times New Roman"/>
          <w:spacing w:val="2"/>
          <w:lang w:val="tr-TR"/>
        </w:rPr>
        <w:t>l</w:t>
      </w:r>
      <w:r w:rsidRPr="00EE36EE">
        <w:rPr>
          <w:rFonts w:cs="Times New Roman"/>
          <w:spacing w:val="-1"/>
          <w:lang w:val="tr-TR"/>
        </w:rPr>
        <w:t>-</w:t>
      </w:r>
      <w:r w:rsidRPr="00EE36EE">
        <w:rPr>
          <w:rFonts w:cs="Times New Roman"/>
          <w:lang w:val="tr-TR"/>
        </w:rPr>
        <w:t>hakîka</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
          <w:lang w:val="tr-TR"/>
        </w:rPr>
        <w:t xml:space="preserve"> </w:t>
      </w:r>
      <w:r w:rsidRPr="00EE36EE">
        <w:rPr>
          <w:rFonts w:cs="Times New Roman"/>
          <w:lang w:val="tr-TR"/>
        </w:rPr>
        <w:t>Yorgi</w:t>
      </w:r>
      <w:r w:rsidRPr="00EE36EE">
        <w:rPr>
          <w:rFonts w:cs="Times New Roman"/>
          <w:spacing w:val="5"/>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le</w:t>
      </w:r>
      <w:r w:rsidRPr="00EE36EE">
        <w:rPr>
          <w:rFonts w:cs="Times New Roman"/>
          <w:spacing w:val="2"/>
          <w:lang w:val="tr-TR"/>
        </w:rPr>
        <w:t>d</w:t>
      </w:r>
      <w:r w:rsidRPr="00EE36EE">
        <w:rPr>
          <w:rFonts w:cs="Times New Roman"/>
          <w:lang w:val="tr-TR"/>
        </w:rPr>
        <w:t>- i</w:t>
      </w:r>
      <w:r w:rsidRPr="00EE36EE">
        <w:rPr>
          <w:rFonts w:cs="Times New Roman"/>
          <w:spacing w:val="37"/>
          <w:lang w:val="tr-TR"/>
        </w:rPr>
        <w:t xml:space="preserve"> </w:t>
      </w:r>
      <w:r w:rsidRPr="00EE36EE">
        <w:rPr>
          <w:rFonts w:cs="Times New Roman"/>
          <w:lang w:val="tr-TR"/>
        </w:rPr>
        <w:t>Teodori</w:t>
      </w:r>
      <w:r w:rsidRPr="00EE36EE">
        <w:rPr>
          <w:rFonts w:cs="Times New Roman"/>
          <w:spacing w:val="37"/>
          <w:lang w:val="tr-TR"/>
        </w:rPr>
        <w:t xml:space="preserve"> </w:t>
      </w:r>
      <w:r w:rsidRPr="00EE36EE">
        <w:rPr>
          <w:rFonts w:cs="Times New Roman"/>
          <w:lang w:val="tr-TR"/>
        </w:rPr>
        <w:t>zi</w:t>
      </w:r>
      <w:r w:rsidRPr="00EE36EE">
        <w:rPr>
          <w:rFonts w:cs="Times New Roman"/>
          <w:spacing w:val="-2"/>
          <w:lang w:val="tr-TR"/>
        </w:rPr>
        <w:t>m</w:t>
      </w:r>
      <w:r w:rsidRPr="00EE36EE">
        <w:rPr>
          <w:rFonts w:cs="Times New Roman"/>
          <w:lang w:val="tr-TR"/>
        </w:rPr>
        <w:t>mî</w:t>
      </w:r>
      <w:r w:rsidRPr="00EE36EE">
        <w:rPr>
          <w:rFonts w:cs="Times New Roman"/>
          <w:spacing w:val="36"/>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-yerleri</w:t>
      </w:r>
      <w:r w:rsidRPr="00EE36EE">
        <w:rPr>
          <w:rFonts w:cs="Times New Roman"/>
          <w:spacing w:val="37"/>
          <w:lang w:val="tr-TR"/>
        </w:rPr>
        <w:t xml:space="preserve"> </w:t>
      </w:r>
      <w:r w:rsidRPr="00EE36EE">
        <w:rPr>
          <w:rFonts w:cs="Times New Roman"/>
          <w:lang w:val="tr-TR"/>
        </w:rPr>
        <w:t>zabt</w:t>
      </w:r>
      <w:r w:rsidRPr="00EE36EE">
        <w:rPr>
          <w:rFonts w:cs="Times New Roman"/>
          <w:spacing w:val="37"/>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3"/>
          <w:lang w:val="tr-TR"/>
        </w:rPr>
        <w:t>m</w:t>
      </w:r>
      <w:r w:rsidRPr="00EE36EE">
        <w:rPr>
          <w:rFonts w:cs="Times New Roman"/>
          <w:lang w:val="tr-TR"/>
        </w:rPr>
        <w:t>esi</w:t>
      </w:r>
      <w:r w:rsidRPr="00EE36EE">
        <w:rPr>
          <w:rFonts w:cs="Times New Roman"/>
          <w:spacing w:val="38"/>
          <w:lang w:val="tr-TR"/>
        </w:rPr>
        <w:t xml:space="preserve"> </w:t>
      </w:r>
      <w:r w:rsidRPr="00EE36EE">
        <w:rPr>
          <w:rFonts w:cs="Times New Roman"/>
          <w:lang w:val="tr-TR"/>
        </w:rPr>
        <w:t>füzûlî</w:t>
      </w:r>
      <w:r w:rsidRPr="00EE36EE">
        <w:rPr>
          <w:rFonts w:cs="Times New Roman"/>
          <w:spacing w:val="37"/>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hilâ</w:t>
      </w:r>
      <w:r w:rsidRPr="00EE36EE">
        <w:rPr>
          <w:rFonts w:cs="Times New Roman"/>
          <w:spacing w:val="2"/>
          <w:lang w:val="tr-TR"/>
        </w:rPr>
        <w:t>f</w:t>
      </w:r>
      <w:r w:rsidRPr="00EE36EE">
        <w:rPr>
          <w:rFonts w:cs="Times New Roman"/>
          <w:lang w:val="tr-TR"/>
        </w:rPr>
        <w:t>-ı</w:t>
      </w:r>
      <w:r w:rsidRPr="00EE36EE">
        <w:rPr>
          <w:rFonts w:cs="Times New Roman"/>
          <w:spacing w:val="37"/>
          <w:lang w:val="tr-TR"/>
        </w:rPr>
        <w:t xml:space="preserve"> </w:t>
      </w:r>
      <w:r w:rsidRPr="00EE36EE">
        <w:rPr>
          <w:rFonts w:cs="Times New Roman"/>
          <w:spacing w:val="-2"/>
          <w:lang w:val="tr-TR"/>
        </w:rPr>
        <w:t>k</w:t>
      </w:r>
      <w:r w:rsidRPr="00EE36EE">
        <w:rPr>
          <w:rFonts w:cs="Times New Roman"/>
          <w:lang w:val="tr-TR"/>
        </w:rPr>
        <w:t>ânûn</w:t>
      </w:r>
      <w:r w:rsidRPr="00EE36EE">
        <w:rPr>
          <w:rFonts w:cs="Times New Roman"/>
          <w:spacing w:val="37"/>
          <w:lang w:val="tr-TR"/>
        </w:rPr>
        <w:t xml:space="preserve"> </w:t>
      </w:r>
      <w:r w:rsidRPr="00EE36EE">
        <w:rPr>
          <w:rFonts w:cs="Times New Roman"/>
          <w:spacing w:val="1"/>
          <w:lang w:val="tr-TR"/>
        </w:rPr>
        <w:t>i</w:t>
      </w:r>
      <w:r w:rsidRPr="00EE36EE">
        <w:rPr>
          <w:rFonts w:cs="Times New Roman"/>
          <w:lang w:val="tr-TR"/>
        </w:rPr>
        <w:t>düğü</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ahall-i</w:t>
      </w:r>
      <w:r w:rsidRPr="00EE36EE">
        <w:rPr>
          <w:rFonts w:cs="Times New Roman"/>
          <w:spacing w:val="37"/>
          <w:lang w:val="tr-TR"/>
        </w:rPr>
        <w:t xml:space="preserve"> </w:t>
      </w:r>
      <w:r w:rsidRPr="00EE36EE">
        <w:rPr>
          <w:rFonts w:cs="Times New Roman"/>
          <w:lang w:val="tr-TR"/>
        </w:rPr>
        <w:t>nizâʿ üzerin</w:t>
      </w:r>
      <w:r w:rsidRPr="00EE36EE">
        <w:rPr>
          <w:rFonts w:cs="Times New Roman"/>
          <w:spacing w:val="-1"/>
          <w:lang w:val="tr-TR"/>
        </w:rPr>
        <w:t>d</w:t>
      </w:r>
      <w:r w:rsidRPr="00EE36EE">
        <w:rPr>
          <w:rFonts w:cs="Times New Roman"/>
          <w:lang w:val="tr-TR"/>
        </w:rPr>
        <w:t>e</w:t>
      </w:r>
      <w:r w:rsidRPr="00EE36EE">
        <w:rPr>
          <w:rFonts w:cs="Times New Roman"/>
          <w:spacing w:val="18"/>
          <w:lang w:val="tr-TR"/>
        </w:rPr>
        <w:t xml:space="preserve"> </w:t>
      </w:r>
      <w:r w:rsidRPr="00EE36EE">
        <w:rPr>
          <w:rFonts w:cs="Times New Roman"/>
          <w:lang w:val="tr-TR"/>
        </w:rPr>
        <w:t>me’</w:t>
      </w:r>
      <w:r w:rsidRPr="00EE36EE">
        <w:rPr>
          <w:rFonts w:cs="Times New Roman"/>
          <w:spacing w:val="-2"/>
          <w:lang w:val="tr-TR"/>
        </w:rPr>
        <w:t>m</w:t>
      </w:r>
      <w:r w:rsidRPr="00EE36EE">
        <w:rPr>
          <w:rFonts w:cs="Times New Roman"/>
          <w:lang w:val="tr-TR"/>
        </w:rPr>
        <w:t>ûru</w:t>
      </w:r>
      <w:r w:rsidRPr="00EE36EE">
        <w:rPr>
          <w:rFonts w:cs="Times New Roman"/>
          <w:spacing w:val="18"/>
          <w:lang w:val="tr-TR"/>
        </w:rPr>
        <w:t xml:space="preserve"> </w:t>
      </w:r>
      <w:r w:rsidRPr="00EE36EE">
        <w:rPr>
          <w:rFonts w:cs="Times New Roman"/>
          <w:lang w:val="tr-TR"/>
        </w:rPr>
        <w:t>hâzır</w:t>
      </w:r>
      <w:r w:rsidRPr="00EE36EE">
        <w:rPr>
          <w:rFonts w:cs="Times New Roman"/>
          <w:spacing w:val="18"/>
          <w:lang w:val="tr-TR"/>
        </w:rPr>
        <w:t xml:space="preserve"> </w:t>
      </w:r>
      <w:r w:rsidRPr="00EE36EE">
        <w:rPr>
          <w:rFonts w:cs="Times New Roman"/>
          <w:lang w:val="tr-TR"/>
        </w:rPr>
        <w:t>olduğu</w:t>
      </w:r>
      <w:r w:rsidRPr="00EE36EE">
        <w:rPr>
          <w:rFonts w:cs="Times New Roman"/>
          <w:spacing w:val="17"/>
          <w:lang w:val="tr-TR"/>
        </w:rPr>
        <w:t xml:space="preserve"> </w:t>
      </w:r>
      <w:r w:rsidRPr="00EE36EE">
        <w:rPr>
          <w:rFonts w:cs="Times New Roman"/>
          <w:spacing w:val="-2"/>
          <w:lang w:val="tr-TR"/>
        </w:rPr>
        <w:t>h</w:t>
      </w:r>
      <w:r w:rsidRPr="00EE36EE">
        <w:rPr>
          <w:rFonts w:cs="Times New Roman"/>
          <w:lang w:val="tr-TR"/>
        </w:rPr>
        <w:t>âlde</w:t>
      </w:r>
      <w:r w:rsidRPr="00EE36EE">
        <w:rPr>
          <w:rFonts w:cs="Times New Roman"/>
          <w:spacing w:val="18"/>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2"/>
          <w:lang w:val="tr-TR"/>
        </w:rPr>
        <w:t>r</w:t>
      </w:r>
      <w:r w:rsidRPr="00EE36EE">
        <w:rPr>
          <w:rFonts w:cs="Times New Roman"/>
          <w:lang w:val="tr-TR"/>
        </w:rPr>
        <w:t>-n</w:t>
      </w:r>
      <w:r w:rsidRPr="00EE36EE">
        <w:rPr>
          <w:rFonts w:cs="Times New Roman"/>
          <w:spacing w:val="-1"/>
          <w:lang w:val="tr-TR"/>
        </w:rPr>
        <w:t>e</w:t>
      </w:r>
      <w:r w:rsidRPr="00EE36EE">
        <w:rPr>
          <w:rFonts w:cs="Times New Roman"/>
          <w:lang w:val="tr-TR"/>
        </w:rPr>
        <w:t>hc-i</w:t>
      </w:r>
      <w:r w:rsidRPr="00EE36EE">
        <w:rPr>
          <w:rFonts w:cs="Times New Roman"/>
          <w:spacing w:val="18"/>
          <w:lang w:val="tr-TR"/>
        </w:rPr>
        <w:t xml:space="preserve"> </w:t>
      </w:r>
      <w:r w:rsidRPr="00EE36EE">
        <w:rPr>
          <w:rFonts w:cs="Times New Roman"/>
          <w:spacing w:val="-1"/>
          <w:lang w:val="tr-TR"/>
        </w:rPr>
        <w:t>ş</w:t>
      </w:r>
      <w:r w:rsidRPr="00EE36EE">
        <w:rPr>
          <w:rFonts w:cs="Times New Roman"/>
          <w:lang w:val="tr-TR"/>
        </w:rPr>
        <w:t>erʿî</w:t>
      </w:r>
      <w:r w:rsidRPr="00EE36EE">
        <w:rPr>
          <w:rFonts w:cs="Times New Roman"/>
          <w:spacing w:val="17"/>
          <w:lang w:val="tr-TR"/>
        </w:rPr>
        <w:t xml:space="preserve"> </w:t>
      </w:r>
      <w:r w:rsidRPr="00EE36EE">
        <w:rPr>
          <w:rFonts w:cs="Times New Roman"/>
          <w:lang w:val="tr-TR"/>
        </w:rPr>
        <w:t>terâfuʿda</w:t>
      </w:r>
      <w:r w:rsidRPr="00EE36EE">
        <w:rPr>
          <w:rFonts w:cs="Times New Roman"/>
          <w:spacing w:val="18"/>
          <w:lang w:val="tr-TR"/>
        </w:rPr>
        <w:t xml:space="preserve"> </w:t>
      </w:r>
      <w:r w:rsidRPr="00EE36EE">
        <w:rPr>
          <w:rFonts w:cs="Times New Roman"/>
          <w:lang w:val="tr-TR"/>
        </w:rPr>
        <w:t>t</w:t>
      </w:r>
      <w:r w:rsidRPr="00EE36EE">
        <w:rPr>
          <w:rFonts w:cs="Times New Roman"/>
          <w:spacing w:val="-2"/>
          <w:lang w:val="tr-TR"/>
        </w:rPr>
        <w:t>e</w:t>
      </w:r>
      <w:r w:rsidRPr="00EE36EE">
        <w:rPr>
          <w:rFonts w:cs="Times New Roman"/>
          <w:lang w:val="tr-TR"/>
        </w:rPr>
        <w:t>beyyün</w:t>
      </w:r>
      <w:r w:rsidRPr="00EE36EE">
        <w:rPr>
          <w:rFonts w:cs="Times New Roman"/>
          <w:spacing w:val="18"/>
          <w:lang w:val="tr-TR"/>
        </w:rPr>
        <w:t xml:space="preserve"> </w:t>
      </w:r>
      <w:r w:rsidRPr="00EE36EE">
        <w:rPr>
          <w:rFonts w:cs="Times New Roman"/>
          <w:lang w:val="tr-TR"/>
        </w:rPr>
        <w:t>iyl</w:t>
      </w:r>
      <w:r w:rsidRPr="00EE36EE">
        <w:rPr>
          <w:rFonts w:cs="Times New Roman"/>
          <w:spacing w:val="-1"/>
          <w:lang w:val="tr-TR"/>
        </w:rPr>
        <w:t>e</w:t>
      </w:r>
      <w:r w:rsidRPr="00EE36EE">
        <w:rPr>
          <w:rFonts w:cs="Times New Roman"/>
          <w:lang w:val="tr-TR"/>
        </w:rPr>
        <w:t>diği sûretde</w:t>
      </w:r>
      <w:r w:rsidRPr="00EE36EE">
        <w:rPr>
          <w:rFonts w:cs="Times New Roman"/>
          <w:spacing w:val="13"/>
          <w:lang w:val="tr-TR"/>
        </w:rPr>
        <w:t xml:space="preserve"> </w:t>
      </w:r>
      <w:r w:rsidRPr="00EE36EE">
        <w:rPr>
          <w:rFonts w:cs="Times New Roman"/>
          <w:lang w:val="tr-TR"/>
        </w:rPr>
        <w:t>alı</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esi</w:t>
      </w:r>
      <w:r w:rsidRPr="00EE36EE">
        <w:rPr>
          <w:rFonts w:cs="Times New Roman"/>
          <w:spacing w:val="14"/>
          <w:lang w:val="tr-TR"/>
        </w:rPr>
        <w:t xml:space="preserve"> </w:t>
      </w:r>
      <w:r w:rsidRPr="00EE36EE">
        <w:rPr>
          <w:rFonts w:cs="Times New Roman"/>
          <w:lang w:val="tr-TR"/>
        </w:rPr>
        <w:t>husûsuna</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üb</w:t>
      </w:r>
      <w:r w:rsidRPr="00EE36EE">
        <w:rPr>
          <w:rFonts w:cs="Times New Roman"/>
          <w:spacing w:val="1"/>
          <w:lang w:val="tr-TR"/>
        </w:rPr>
        <w:t>â</w:t>
      </w:r>
      <w:r w:rsidRPr="00EE36EE">
        <w:rPr>
          <w:rFonts w:cs="Times New Roman"/>
          <w:lang w:val="tr-TR"/>
        </w:rPr>
        <w:t>deret</w:t>
      </w:r>
      <w:r w:rsidRPr="00EE36EE">
        <w:rPr>
          <w:rFonts w:cs="Times New Roman"/>
          <w:spacing w:val="13"/>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hu</w:t>
      </w:r>
      <w:r w:rsidRPr="00EE36EE">
        <w:rPr>
          <w:rFonts w:cs="Times New Roman"/>
          <w:spacing w:val="-1"/>
          <w:lang w:val="tr-TR"/>
        </w:rPr>
        <w:t>s</w:t>
      </w:r>
      <w:r w:rsidRPr="00EE36EE">
        <w:rPr>
          <w:rFonts w:cs="Times New Roman"/>
          <w:lang w:val="tr-TR"/>
        </w:rPr>
        <w:t>û</w:t>
      </w:r>
      <w:r w:rsidRPr="00EE36EE">
        <w:rPr>
          <w:rFonts w:cs="Times New Roman"/>
          <w:spacing w:val="3"/>
          <w:lang w:val="tr-TR"/>
        </w:rPr>
        <w:t>s</w:t>
      </w:r>
      <w:r w:rsidRPr="00EE36EE">
        <w:rPr>
          <w:rFonts w:cs="Times New Roman"/>
          <w:lang w:val="tr-TR"/>
        </w:rPr>
        <w:t>-ı</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3"/>
          <w:lang w:val="tr-TR"/>
        </w:rPr>
        <w:t xml:space="preserve"> </w:t>
      </w:r>
      <w:r w:rsidRPr="00EE36EE">
        <w:rPr>
          <w:rFonts w:cs="Times New Roman"/>
          <w:lang w:val="tr-TR"/>
        </w:rPr>
        <w:t>zı</w:t>
      </w:r>
      <w:r w:rsidRPr="00EE36EE">
        <w:rPr>
          <w:rFonts w:cs="Times New Roman"/>
          <w:spacing w:val="-2"/>
          <w:lang w:val="tr-TR"/>
        </w:rPr>
        <w:t>m</w:t>
      </w:r>
      <w:r w:rsidRPr="00EE36EE">
        <w:rPr>
          <w:rFonts w:cs="Times New Roman"/>
          <w:lang w:val="tr-TR"/>
        </w:rPr>
        <w:t>nında</w:t>
      </w:r>
      <w:r w:rsidRPr="00EE36EE">
        <w:rPr>
          <w:rFonts w:cs="Times New Roman"/>
          <w:spacing w:val="14"/>
          <w:lang w:val="tr-TR"/>
        </w:rPr>
        <w:t xml:space="preserve"> </w:t>
      </w:r>
      <w:r w:rsidRPr="00EE36EE">
        <w:rPr>
          <w:rFonts w:cs="Times New Roman"/>
          <w:lang w:val="tr-TR"/>
        </w:rPr>
        <w:t>müddeʿî</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er</w:t>
      </w:r>
      <w:r w:rsidRPr="00EE36EE">
        <w:rPr>
          <w:rFonts w:cs="Times New Roman"/>
          <w:spacing w:val="-1"/>
          <w:lang w:val="tr-TR"/>
        </w:rPr>
        <w:t>s</w:t>
      </w:r>
      <w:r w:rsidRPr="00EE36EE">
        <w:rPr>
          <w:rFonts w:cs="Times New Roman"/>
          <w:lang w:val="tr-TR"/>
        </w:rPr>
        <w:t>ûm cânibin</w:t>
      </w:r>
      <w:r w:rsidRPr="00EE36EE">
        <w:rPr>
          <w:rFonts w:cs="Times New Roman"/>
          <w:spacing w:val="-1"/>
          <w:lang w:val="tr-TR"/>
        </w:rPr>
        <w:t>d</w:t>
      </w:r>
      <w:r w:rsidRPr="00EE36EE">
        <w:rPr>
          <w:rFonts w:cs="Times New Roman"/>
          <w:lang w:val="tr-TR"/>
        </w:rPr>
        <w:t>en</w:t>
      </w:r>
      <w:r w:rsidRPr="00EE36EE">
        <w:rPr>
          <w:rFonts w:cs="Times New Roman"/>
          <w:spacing w:val="50"/>
          <w:lang w:val="tr-TR"/>
        </w:rPr>
        <w:t xml:space="preserve"> </w:t>
      </w:r>
      <w:r w:rsidRPr="00EE36EE">
        <w:rPr>
          <w:rFonts w:cs="Times New Roman"/>
          <w:lang w:val="tr-TR"/>
        </w:rPr>
        <w:t>ol-tarafda</w:t>
      </w:r>
      <w:r w:rsidRPr="00EE36EE">
        <w:rPr>
          <w:rFonts w:cs="Times New Roman"/>
          <w:spacing w:val="48"/>
          <w:lang w:val="tr-TR"/>
        </w:rPr>
        <w:t xml:space="preserve"> </w:t>
      </w:r>
      <w:r w:rsidRPr="00EE36EE">
        <w:rPr>
          <w:rFonts w:cs="Times New Roman"/>
          <w:lang w:val="tr-TR"/>
        </w:rPr>
        <w:t>mübâşir</w:t>
      </w:r>
      <w:r w:rsidRPr="00EE36EE">
        <w:rPr>
          <w:rFonts w:cs="Times New Roman"/>
          <w:spacing w:val="50"/>
          <w:lang w:val="tr-TR"/>
        </w:rPr>
        <w:t xml:space="preserve"> </w:t>
      </w:r>
      <w:r w:rsidRPr="00EE36EE">
        <w:rPr>
          <w:rFonts w:cs="Times New Roman"/>
          <w:lang w:val="tr-TR"/>
        </w:rPr>
        <w:t>ta</w:t>
      </w:r>
      <w:r w:rsidRPr="00EE36EE">
        <w:rPr>
          <w:rFonts w:cs="Times New Roman"/>
          <w:spacing w:val="-2"/>
          <w:lang w:val="tr-TR"/>
        </w:rPr>
        <w:t>ʿ</w:t>
      </w:r>
      <w:r w:rsidRPr="00EE36EE">
        <w:rPr>
          <w:rFonts w:cs="Times New Roman"/>
          <w:lang w:val="tr-TR"/>
        </w:rPr>
        <w:t>yîni</w:t>
      </w:r>
      <w:r w:rsidRPr="00EE36EE">
        <w:rPr>
          <w:rFonts w:cs="Times New Roman"/>
          <w:spacing w:val="50"/>
          <w:lang w:val="tr-TR"/>
        </w:rPr>
        <w:t xml:space="preserve"> </w:t>
      </w:r>
      <w:r w:rsidRPr="00EE36EE">
        <w:rPr>
          <w:rFonts w:cs="Times New Roman"/>
          <w:spacing w:val="-2"/>
          <w:lang w:val="tr-TR"/>
        </w:rPr>
        <w:t>m</w:t>
      </w:r>
      <w:r w:rsidRPr="00EE36EE">
        <w:rPr>
          <w:rFonts w:cs="Times New Roman"/>
          <w:lang w:val="tr-TR"/>
        </w:rPr>
        <w:t>atlûb</w:t>
      </w:r>
      <w:r w:rsidRPr="00EE36EE">
        <w:rPr>
          <w:rFonts w:cs="Times New Roman"/>
          <w:spacing w:val="50"/>
          <w:lang w:val="tr-TR"/>
        </w:rPr>
        <w:t xml:space="preserve"> </w:t>
      </w:r>
      <w:r w:rsidRPr="00EE36EE">
        <w:rPr>
          <w:rFonts w:cs="Times New Roman"/>
          <w:lang w:val="tr-TR"/>
        </w:rPr>
        <w:t>olduğu</w:t>
      </w:r>
      <w:r w:rsidRPr="00EE36EE">
        <w:rPr>
          <w:rFonts w:cs="Times New Roman"/>
          <w:spacing w:val="50"/>
          <w:lang w:val="tr-TR"/>
        </w:rPr>
        <w:t xml:space="preserve"> </w:t>
      </w:r>
      <w:r w:rsidRPr="00EE36EE">
        <w:rPr>
          <w:rFonts w:cs="Times New Roman"/>
          <w:lang w:val="tr-TR"/>
        </w:rPr>
        <w:t>hâlde</w:t>
      </w:r>
      <w:r w:rsidRPr="00EE36EE">
        <w:rPr>
          <w:rFonts w:cs="Times New Roman"/>
          <w:spacing w:val="49"/>
          <w:lang w:val="tr-TR"/>
        </w:rPr>
        <w:t xml:space="preserve"> </w:t>
      </w:r>
      <w:r w:rsidRPr="00EE36EE">
        <w:rPr>
          <w:rFonts w:cs="Times New Roman"/>
          <w:lang w:val="tr-TR"/>
        </w:rPr>
        <w:t>bu</w:t>
      </w:r>
      <w:r w:rsidRPr="00EE36EE">
        <w:rPr>
          <w:rFonts w:cs="Times New Roman"/>
          <w:spacing w:val="50"/>
          <w:lang w:val="tr-TR"/>
        </w:rPr>
        <w:t xml:space="preserve"> </w:t>
      </w:r>
      <w:r w:rsidRPr="00EE36EE">
        <w:rPr>
          <w:rFonts w:cs="Times New Roman"/>
          <w:lang w:val="tr-TR"/>
        </w:rPr>
        <w:t>kere</w:t>
      </w:r>
      <w:r w:rsidRPr="00EE36EE">
        <w:rPr>
          <w:rFonts w:cs="Times New Roman"/>
          <w:spacing w:val="50"/>
          <w:lang w:val="tr-TR"/>
        </w:rPr>
        <w:t xml:space="preserve"> </w:t>
      </w:r>
      <w:r w:rsidRPr="00EE36EE">
        <w:rPr>
          <w:rFonts w:cs="Times New Roman"/>
          <w:lang w:val="tr-TR"/>
        </w:rPr>
        <w:t>irâd</w:t>
      </w:r>
      <w:r w:rsidRPr="00EE36EE">
        <w:rPr>
          <w:rFonts w:cs="Times New Roman"/>
          <w:spacing w:val="3"/>
          <w:lang w:val="tr-TR"/>
        </w:rPr>
        <w:t>e</w:t>
      </w:r>
      <w:r w:rsidRPr="00EE36EE">
        <w:rPr>
          <w:rFonts w:cs="Times New Roman"/>
          <w:lang w:val="tr-TR"/>
        </w:rPr>
        <w:t>-i</w:t>
      </w:r>
      <w:r w:rsidRPr="00EE36EE">
        <w:rPr>
          <w:rFonts w:cs="Times New Roman"/>
          <w:spacing w:val="50"/>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i</w:t>
      </w:r>
      <w:r w:rsidRPr="00EE36EE">
        <w:rPr>
          <w:rFonts w:cs="Times New Roman"/>
          <w:spacing w:val="-1"/>
          <w:lang w:val="tr-TR"/>
        </w:rPr>
        <w:t>y</w:t>
      </w:r>
      <w:r w:rsidRPr="00EE36EE">
        <w:rPr>
          <w:rFonts w:cs="Times New Roman"/>
          <w:lang w:val="tr-TR"/>
        </w:rPr>
        <w:t>ye-i mülûkâne</w:t>
      </w:r>
      <w:r w:rsidRPr="00EE36EE">
        <w:rPr>
          <w:rFonts w:cs="Times New Roman"/>
          <w:spacing w:val="-2"/>
          <w:lang w:val="tr-TR"/>
        </w:rPr>
        <w:t>m</w:t>
      </w:r>
      <w:r w:rsidRPr="00EE36EE">
        <w:rPr>
          <w:rFonts w:cs="Times New Roman"/>
          <w:spacing w:val="1"/>
          <w:lang w:val="tr-TR"/>
        </w:rPr>
        <w:t>l</w:t>
      </w:r>
      <w:r w:rsidRPr="00EE36EE">
        <w:rPr>
          <w:rFonts w:cs="Times New Roman"/>
          <w:lang w:val="tr-TR"/>
        </w:rPr>
        <w:t>e</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ü’esses</w:t>
      </w:r>
      <w:r w:rsidRPr="00EE36EE">
        <w:rPr>
          <w:rFonts w:cs="Times New Roman"/>
          <w:spacing w:val="37"/>
          <w:lang w:val="tr-TR"/>
        </w:rPr>
        <w:t xml:space="preserve"> </w:t>
      </w:r>
      <w:r w:rsidRPr="00EE36EE">
        <w:rPr>
          <w:rFonts w:cs="Times New Roman"/>
          <w:lang w:val="tr-TR"/>
        </w:rPr>
        <w:t>olan</w:t>
      </w:r>
      <w:r w:rsidRPr="00EE36EE">
        <w:rPr>
          <w:rFonts w:cs="Times New Roman"/>
          <w:spacing w:val="36"/>
          <w:lang w:val="tr-TR"/>
        </w:rPr>
        <w:t xml:space="preserve"> </w:t>
      </w:r>
      <w:r w:rsidRPr="00EE36EE">
        <w:rPr>
          <w:rFonts w:cs="Times New Roman"/>
          <w:lang w:val="tr-TR"/>
        </w:rPr>
        <w:t>nizâ</w:t>
      </w:r>
      <w:r w:rsidRPr="00EE36EE">
        <w:rPr>
          <w:rFonts w:cs="Times New Roman"/>
          <w:spacing w:val="-2"/>
          <w:lang w:val="tr-TR"/>
        </w:rPr>
        <w:t>m</w:t>
      </w:r>
      <w:r w:rsidRPr="00EE36EE">
        <w:rPr>
          <w:rFonts w:cs="Times New Roman"/>
          <w:lang w:val="tr-TR"/>
        </w:rPr>
        <w:t>ı</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37"/>
          <w:lang w:val="tr-TR"/>
        </w:rPr>
        <w:t xml:space="preserve"> </w:t>
      </w:r>
      <w:r w:rsidRPr="00EE36EE">
        <w:rPr>
          <w:rFonts w:cs="Times New Roman"/>
          <w:lang w:val="tr-TR"/>
        </w:rPr>
        <w:t>taʿyîn</w:t>
      </w:r>
      <w:r w:rsidRPr="00EE36EE">
        <w:rPr>
          <w:rFonts w:cs="Times New Roman"/>
          <w:spacing w:val="36"/>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acak</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übâ</w:t>
      </w:r>
      <w:r w:rsidRPr="00EE36EE">
        <w:rPr>
          <w:rFonts w:cs="Times New Roman"/>
          <w:spacing w:val="1"/>
          <w:lang w:val="tr-TR"/>
        </w:rPr>
        <w:t>ş</w:t>
      </w:r>
      <w:r w:rsidRPr="00EE36EE">
        <w:rPr>
          <w:rFonts w:cs="Times New Roman"/>
          <w:lang w:val="tr-TR"/>
        </w:rPr>
        <w:t>irin</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asârıf</w:t>
      </w:r>
      <w:r w:rsidRPr="00EE36EE">
        <w:rPr>
          <w:rFonts w:cs="Times New Roman"/>
          <w:spacing w:val="36"/>
          <w:lang w:val="tr-TR"/>
        </w:rPr>
        <w:t xml:space="preserve"> </w:t>
      </w:r>
      <w:r w:rsidRPr="00EE36EE">
        <w:rPr>
          <w:rFonts w:cs="Times New Roman"/>
          <w:lang w:val="tr-TR"/>
        </w:rPr>
        <w:t>ve hiz</w:t>
      </w:r>
      <w:r w:rsidRPr="00EE36EE">
        <w:rPr>
          <w:rFonts w:cs="Times New Roman"/>
          <w:spacing w:val="-2"/>
          <w:lang w:val="tr-TR"/>
        </w:rPr>
        <w:t>m</w:t>
      </w:r>
      <w:r w:rsidRPr="00EE36EE">
        <w:rPr>
          <w:rFonts w:cs="Times New Roman"/>
          <w:lang w:val="tr-TR"/>
        </w:rPr>
        <w:t>et-i</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übâşiriye</w:t>
      </w:r>
      <w:r w:rsidRPr="00EE36EE">
        <w:rPr>
          <w:rFonts w:cs="Times New Roman"/>
          <w:spacing w:val="-1"/>
          <w:lang w:val="tr-TR"/>
        </w:rPr>
        <w:t>s</w:t>
      </w:r>
      <w:r w:rsidRPr="00EE36EE">
        <w:rPr>
          <w:rFonts w:cs="Times New Roman"/>
          <w:lang w:val="tr-TR"/>
        </w:rPr>
        <w:t>i</w:t>
      </w:r>
      <w:r w:rsidRPr="00EE36EE">
        <w:rPr>
          <w:rFonts w:cs="Times New Roman"/>
          <w:spacing w:val="36"/>
          <w:lang w:val="tr-TR"/>
        </w:rPr>
        <w:t xml:space="preserve"> </w:t>
      </w:r>
      <w:r w:rsidRPr="00EE36EE">
        <w:rPr>
          <w:rFonts w:cs="Times New Roman"/>
          <w:lang w:val="tr-TR"/>
        </w:rPr>
        <w:t>mahallince</w:t>
      </w:r>
      <w:r w:rsidRPr="00EE36EE">
        <w:rPr>
          <w:rFonts w:cs="Times New Roman"/>
          <w:spacing w:val="36"/>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tʿ</w:t>
      </w:r>
      <w:r w:rsidRPr="00EE36EE">
        <w:rPr>
          <w:rFonts w:cs="Times New Roman"/>
          <w:spacing w:val="36"/>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ede</w:t>
      </w:r>
      <w:r w:rsidRPr="00EE36EE">
        <w:rPr>
          <w:rFonts w:cs="Times New Roman"/>
          <w:spacing w:val="35"/>
          <w:lang w:val="tr-TR"/>
        </w:rPr>
        <w:t xml:space="preserve"> </w:t>
      </w:r>
      <w:r w:rsidRPr="00EE36EE">
        <w:rPr>
          <w:rFonts w:cs="Times New Roman"/>
          <w:lang w:val="tr-TR"/>
        </w:rPr>
        <w:t>rabt</w:t>
      </w:r>
      <w:r w:rsidRPr="00EE36EE">
        <w:rPr>
          <w:rFonts w:cs="Times New Roman"/>
          <w:spacing w:val="36"/>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arak</w:t>
      </w:r>
      <w:r w:rsidRPr="00EE36EE">
        <w:rPr>
          <w:rFonts w:cs="Times New Roman"/>
          <w:spacing w:val="35"/>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üddeʿî</w:t>
      </w:r>
      <w:r w:rsidRPr="00EE36EE">
        <w:rPr>
          <w:rFonts w:cs="Times New Roman"/>
          <w:spacing w:val="36"/>
          <w:lang w:val="tr-TR"/>
        </w:rPr>
        <w:t xml:space="preserve"> </w:t>
      </w:r>
      <w:r w:rsidRPr="00EE36EE">
        <w:rPr>
          <w:rFonts w:cs="Times New Roman"/>
          <w:lang w:val="tr-TR"/>
        </w:rPr>
        <w:t>tarafınd</w:t>
      </w:r>
      <w:r w:rsidRPr="00EE36EE">
        <w:rPr>
          <w:rFonts w:cs="Times New Roman"/>
          <w:spacing w:val="-1"/>
          <w:lang w:val="tr-TR"/>
        </w:rPr>
        <w:t>a</w:t>
      </w:r>
      <w:r w:rsidRPr="00EE36EE">
        <w:rPr>
          <w:rFonts w:cs="Times New Roman"/>
          <w:lang w:val="tr-TR"/>
        </w:rPr>
        <w:t>n te’diye</w:t>
      </w:r>
      <w:r w:rsidRPr="00EE36EE">
        <w:rPr>
          <w:rFonts w:cs="Times New Roman"/>
          <w:spacing w:val="8"/>
          <w:lang w:val="tr-TR"/>
        </w:rPr>
        <w:t xml:space="preserve"> </w:t>
      </w:r>
      <w:r w:rsidRPr="00EE36EE">
        <w:rPr>
          <w:rFonts w:cs="Times New Roman"/>
          <w:lang w:val="tr-TR"/>
        </w:rPr>
        <w:t>itd</w:t>
      </w:r>
      <w:r w:rsidRPr="00EE36EE">
        <w:rPr>
          <w:rFonts w:cs="Times New Roman"/>
          <w:spacing w:val="-1"/>
          <w:lang w:val="tr-TR"/>
        </w:rPr>
        <w:t>i</w:t>
      </w:r>
      <w:r w:rsidRPr="00EE36EE">
        <w:rPr>
          <w:rFonts w:cs="Times New Roman"/>
          <w:lang w:val="tr-TR"/>
        </w:rPr>
        <w:t>rilüb</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üdde</w:t>
      </w:r>
      <w:r w:rsidRPr="00EE36EE">
        <w:rPr>
          <w:rFonts w:cs="Times New Roman"/>
          <w:spacing w:val="1"/>
          <w:lang w:val="tr-TR"/>
        </w:rPr>
        <w:t>ʿ</w:t>
      </w:r>
      <w:r w:rsidRPr="00EE36EE">
        <w:rPr>
          <w:rFonts w:cs="Times New Roman"/>
          <w:lang w:val="tr-TR"/>
        </w:rPr>
        <w:t>-i</w:t>
      </w:r>
      <w:r w:rsidRPr="00EE36EE">
        <w:rPr>
          <w:rFonts w:cs="Times New Roman"/>
          <w:spacing w:val="8"/>
          <w:lang w:val="tr-TR"/>
        </w:rPr>
        <w:t xml:space="preserve"> </w:t>
      </w:r>
      <w:r w:rsidRPr="00EE36EE">
        <w:rPr>
          <w:rFonts w:cs="Times New Roman"/>
          <w:lang w:val="tr-TR"/>
        </w:rPr>
        <w:t>ʿaleyh</w:t>
      </w:r>
      <w:r w:rsidRPr="00EE36EE">
        <w:rPr>
          <w:rFonts w:cs="Times New Roman"/>
          <w:spacing w:val="7"/>
          <w:lang w:val="tr-TR"/>
        </w:rPr>
        <w:t xml:space="preserve"> </w:t>
      </w:r>
      <w:r w:rsidRPr="00EE36EE">
        <w:rPr>
          <w:rFonts w:cs="Times New Roman"/>
          <w:lang w:val="tr-TR"/>
        </w:rPr>
        <w:t>cânibinden</w:t>
      </w:r>
      <w:r w:rsidRPr="00EE36EE">
        <w:rPr>
          <w:rFonts w:cs="Times New Roman"/>
          <w:spacing w:val="8"/>
          <w:lang w:val="tr-TR"/>
        </w:rPr>
        <w:t xml:space="preserve"> </w:t>
      </w:r>
      <w:r w:rsidRPr="00EE36EE">
        <w:rPr>
          <w:rFonts w:cs="Times New Roman"/>
          <w:lang w:val="tr-TR"/>
        </w:rPr>
        <w:t>h</w:t>
      </w:r>
      <w:r w:rsidRPr="00EE36EE">
        <w:rPr>
          <w:rFonts w:cs="Times New Roman"/>
          <w:spacing w:val="-1"/>
          <w:lang w:val="tr-TR"/>
        </w:rPr>
        <w:t>i</w:t>
      </w:r>
      <w:r w:rsidRPr="00EE36EE">
        <w:rPr>
          <w:rFonts w:cs="Times New Roman"/>
          <w:lang w:val="tr-TR"/>
        </w:rPr>
        <w:t>zme-i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übâşir</w:t>
      </w:r>
      <w:r w:rsidRPr="00EE36EE">
        <w:rPr>
          <w:rFonts w:cs="Times New Roman"/>
          <w:spacing w:val="-2"/>
          <w:lang w:val="tr-TR"/>
        </w:rPr>
        <w:t>i</w:t>
      </w:r>
      <w:r w:rsidRPr="00EE36EE">
        <w:rPr>
          <w:rFonts w:cs="Times New Roman"/>
          <w:lang w:val="tr-TR"/>
        </w:rPr>
        <w:t>ye</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asârıf</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utâl</w:t>
      </w:r>
      <w:r w:rsidRPr="00EE36EE">
        <w:rPr>
          <w:rFonts w:cs="Times New Roman"/>
          <w:spacing w:val="2"/>
          <w:lang w:val="tr-TR"/>
        </w:rPr>
        <w:t>e</w:t>
      </w:r>
      <w:r w:rsidRPr="00EE36EE">
        <w:rPr>
          <w:rFonts w:cs="Times New Roman"/>
          <w:lang w:val="tr-TR"/>
        </w:rPr>
        <w:t>be</w:t>
      </w:r>
      <w:r w:rsidRPr="00EE36EE">
        <w:rPr>
          <w:rFonts w:cs="Times New Roman"/>
          <w:spacing w:val="8"/>
          <w:lang w:val="tr-TR"/>
        </w:rPr>
        <w:t xml:space="preserve"> </w:t>
      </w:r>
      <w:r w:rsidRPr="00EE36EE">
        <w:rPr>
          <w:rFonts w:cs="Times New Roman"/>
          <w:lang w:val="tr-TR"/>
        </w:rPr>
        <w:t>ve ahzı</w:t>
      </w:r>
      <w:r w:rsidRPr="00EE36EE">
        <w:rPr>
          <w:rFonts w:cs="Times New Roman"/>
          <w:spacing w:val="40"/>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lang w:val="tr-TR"/>
        </w:rPr>
        <w:t>zi</w:t>
      </w:r>
      <w:r w:rsidRPr="00EE36EE">
        <w:rPr>
          <w:rFonts w:cs="Times New Roman"/>
          <w:spacing w:val="-2"/>
          <w:lang w:val="tr-TR"/>
        </w:rPr>
        <w:t>n</w:t>
      </w:r>
      <w:r w:rsidRPr="00EE36EE">
        <w:rPr>
          <w:rFonts w:cs="Times New Roman"/>
          <w:lang w:val="tr-TR"/>
        </w:rPr>
        <w:t>hâr</w:t>
      </w:r>
      <w:r w:rsidRPr="00EE36EE">
        <w:rPr>
          <w:rFonts w:cs="Times New Roman"/>
          <w:spacing w:val="39"/>
          <w:lang w:val="tr-TR"/>
        </w:rPr>
        <w:t xml:space="preserve"> </w:t>
      </w:r>
      <w:r w:rsidRPr="00EE36EE">
        <w:rPr>
          <w:rFonts w:cs="Times New Roman"/>
          <w:lang w:val="tr-TR"/>
        </w:rPr>
        <w:t>bu</w:t>
      </w:r>
      <w:r w:rsidRPr="00EE36EE">
        <w:rPr>
          <w:rFonts w:cs="Times New Roman"/>
          <w:spacing w:val="39"/>
          <w:lang w:val="tr-TR"/>
        </w:rPr>
        <w:t xml:space="preserve"> </w:t>
      </w:r>
      <w:r w:rsidRPr="00EE36EE">
        <w:rPr>
          <w:rFonts w:cs="Times New Roman"/>
          <w:lang w:val="tr-TR"/>
        </w:rPr>
        <w:t>vesîle</w:t>
      </w:r>
      <w:r w:rsidRPr="00EE36EE">
        <w:rPr>
          <w:rFonts w:cs="Times New Roman"/>
          <w:spacing w:val="38"/>
          <w:lang w:val="tr-TR"/>
        </w:rPr>
        <w:t xml:space="preserve"> </w:t>
      </w:r>
      <w:r w:rsidRPr="00EE36EE">
        <w:rPr>
          <w:rFonts w:cs="Times New Roman"/>
          <w:lang w:val="tr-TR"/>
        </w:rPr>
        <w:t>ile</w:t>
      </w:r>
      <w:r w:rsidRPr="00EE36EE">
        <w:rPr>
          <w:rFonts w:cs="Times New Roman"/>
          <w:spacing w:val="39"/>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esneye</w:t>
      </w:r>
      <w:r w:rsidRPr="00EE36EE">
        <w:rPr>
          <w:rFonts w:cs="Times New Roman"/>
          <w:spacing w:val="39"/>
          <w:lang w:val="tr-TR"/>
        </w:rPr>
        <w:t xml:space="preserve"> </w:t>
      </w:r>
      <w:r w:rsidRPr="00EE36EE">
        <w:rPr>
          <w:rFonts w:cs="Times New Roman"/>
          <w:lang w:val="tr-TR"/>
        </w:rPr>
        <w:t>gadr</w:t>
      </w:r>
      <w:r w:rsidRPr="00EE36EE">
        <w:rPr>
          <w:rFonts w:cs="Times New Roman"/>
          <w:spacing w:val="39"/>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lang w:val="tr-TR"/>
        </w:rPr>
        <w:t>teʿad</w:t>
      </w:r>
      <w:r w:rsidRPr="00EE36EE">
        <w:rPr>
          <w:rFonts w:cs="Times New Roman"/>
          <w:spacing w:val="-2"/>
          <w:lang w:val="tr-TR"/>
        </w:rPr>
        <w:t>d</w:t>
      </w:r>
      <w:r w:rsidRPr="00EE36EE">
        <w:rPr>
          <w:rFonts w:cs="Times New Roman"/>
          <w:lang w:val="tr-TR"/>
        </w:rPr>
        <w:t>î</w:t>
      </w:r>
      <w:r w:rsidRPr="00EE36EE">
        <w:rPr>
          <w:rFonts w:cs="Times New Roman"/>
          <w:spacing w:val="39"/>
          <w:lang w:val="tr-TR"/>
        </w:rPr>
        <w:t xml:space="preserve"> </w:t>
      </w:r>
      <w:r w:rsidRPr="00EE36EE">
        <w:rPr>
          <w:rFonts w:cs="Times New Roman"/>
          <w:spacing w:val="-2"/>
          <w:lang w:val="tr-TR"/>
        </w:rPr>
        <w:t>m</w:t>
      </w:r>
      <w:r w:rsidRPr="00EE36EE">
        <w:rPr>
          <w:rFonts w:cs="Times New Roman"/>
          <w:spacing w:val="1"/>
          <w:lang w:val="tr-TR"/>
        </w:rPr>
        <w:t>i</w:t>
      </w:r>
      <w:r w:rsidRPr="00EE36EE">
        <w:rPr>
          <w:rFonts w:cs="Times New Roman"/>
          <w:lang w:val="tr-TR"/>
        </w:rPr>
        <w:t>süllû</w:t>
      </w:r>
      <w:r w:rsidRPr="00EE36EE">
        <w:rPr>
          <w:rFonts w:cs="Times New Roman"/>
          <w:spacing w:val="39"/>
          <w:lang w:val="tr-TR"/>
        </w:rPr>
        <w:t xml:space="preserve"> </w:t>
      </w:r>
      <w:r w:rsidRPr="00EE36EE">
        <w:rPr>
          <w:rFonts w:cs="Times New Roman"/>
          <w:lang w:val="tr-TR"/>
        </w:rPr>
        <w:t>va</w:t>
      </w:r>
      <w:r w:rsidRPr="00EE36EE">
        <w:rPr>
          <w:rFonts w:cs="Times New Roman"/>
          <w:spacing w:val="-1"/>
          <w:lang w:val="tr-TR"/>
        </w:rPr>
        <w:t>z</w:t>
      </w:r>
      <w:r w:rsidRPr="00EE36EE">
        <w:rPr>
          <w:rFonts w:cs="Times New Roman"/>
          <w:lang w:val="tr-TR"/>
        </w:rPr>
        <w:t>ʿ</w:t>
      </w:r>
      <w:r w:rsidRPr="00EE36EE">
        <w:rPr>
          <w:rFonts w:cs="Times New Roman"/>
          <w:spacing w:val="39"/>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lang w:val="tr-TR"/>
        </w:rPr>
        <w:t>hâlet</w:t>
      </w:r>
      <w:r w:rsidRPr="00EE36EE">
        <w:rPr>
          <w:rFonts w:cs="Times New Roman"/>
          <w:spacing w:val="39"/>
          <w:lang w:val="tr-TR"/>
        </w:rPr>
        <w:t xml:space="preserve"> </w:t>
      </w:r>
      <w:r w:rsidRPr="00EE36EE">
        <w:rPr>
          <w:rFonts w:cs="Times New Roman"/>
          <w:lang w:val="tr-TR"/>
        </w:rPr>
        <w:t>vu</w:t>
      </w:r>
      <w:r w:rsidRPr="00EE36EE">
        <w:rPr>
          <w:rFonts w:cs="Times New Roman"/>
          <w:spacing w:val="-2"/>
          <w:lang w:val="tr-TR"/>
        </w:rPr>
        <w:t>k</w:t>
      </w:r>
      <w:r w:rsidRPr="00EE36EE">
        <w:rPr>
          <w:rFonts w:cs="Times New Roman"/>
          <w:lang w:val="tr-TR"/>
        </w:rPr>
        <w:t>ûʿa getür</w:t>
      </w:r>
      <w:r w:rsidRPr="00EE36EE">
        <w:rPr>
          <w:rFonts w:cs="Times New Roman"/>
          <w:spacing w:val="-1"/>
          <w:lang w:val="tr-TR"/>
        </w:rPr>
        <w:t>ü</w:t>
      </w:r>
      <w:r w:rsidRPr="00EE36EE">
        <w:rPr>
          <w:rFonts w:cs="Times New Roman"/>
          <w:lang w:val="tr-TR"/>
        </w:rPr>
        <w:t>l</w:t>
      </w:r>
      <w:r w:rsidRPr="00EE36EE">
        <w:rPr>
          <w:rFonts w:cs="Times New Roman"/>
          <w:spacing w:val="-2"/>
          <w:lang w:val="tr-TR"/>
        </w:rPr>
        <w:t>m</w:t>
      </w:r>
      <w:r w:rsidRPr="00EE36EE">
        <w:rPr>
          <w:rFonts w:cs="Times New Roman"/>
          <w:spacing w:val="1"/>
          <w:lang w:val="tr-TR"/>
        </w:rPr>
        <w:t>e</w:t>
      </w:r>
      <w:r w:rsidRPr="00EE36EE">
        <w:rPr>
          <w:rFonts w:cs="Times New Roman"/>
          <w:lang w:val="tr-TR"/>
        </w:rPr>
        <w:t>mesi</w:t>
      </w:r>
      <w:r w:rsidRPr="00EE36EE">
        <w:rPr>
          <w:rFonts w:cs="Times New Roman"/>
          <w:spacing w:val="31"/>
          <w:lang w:val="tr-TR"/>
        </w:rPr>
        <w:t xml:space="preserve"> </w:t>
      </w:r>
      <w:r w:rsidRPr="00EE36EE">
        <w:rPr>
          <w:rFonts w:cs="Times New Roman"/>
          <w:lang w:val="tr-TR"/>
        </w:rPr>
        <w:t>hus</w:t>
      </w:r>
      <w:r w:rsidRPr="00EE36EE">
        <w:rPr>
          <w:rFonts w:cs="Times New Roman"/>
          <w:spacing w:val="-1"/>
          <w:lang w:val="tr-TR"/>
        </w:rPr>
        <w:t>û</w:t>
      </w:r>
      <w:r w:rsidRPr="00EE36EE">
        <w:rPr>
          <w:rFonts w:cs="Times New Roman"/>
          <w:lang w:val="tr-TR"/>
        </w:rPr>
        <w:t>su</w:t>
      </w:r>
      <w:r w:rsidRPr="00EE36EE">
        <w:rPr>
          <w:rFonts w:cs="Times New Roman"/>
          <w:spacing w:val="-1"/>
          <w:lang w:val="tr-TR"/>
        </w:rPr>
        <w:t>n</w:t>
      </w:r>
      <w:r w:rsidRPr="00EE36EE">
        <w:rPr>
          <w:rFonts w:cs="Times New Roman"/>
          <w:lang w:val="tr-TR"/>
        </w:rPr>
        <w:t>a</w:t>
      </w:r>
      <w:r w:rsidRPr="00EE36EE">
        <w:rPr>
          <w:rFonts w:cs="Times New Roman"/>
          <w:spacing w:val="31"/>
          <w:lang w:val="tr-TR"/>
        </w:rPr>
        <w:t xml:space="preserve"> </w:t>
      </w:r>
      <w:r w:rsidRPr="00EE36EE">
        <w:rPr>
          <w:rFonts w:cs="Times New Roman"/>
          <w:lang w:val="tr-TR"/>
        </w:rPr>
        <w:t>dikkat</w:t>
      </w:r>
      <w:r w:rsidRPr="00EE36EE">
        <w:rPr>
          <w:rFonts w:cs="Times New Roman"/>
          <w:spacing w:val="30"/>
          <w:lang w:val="tr-TR"/>
        </w:rPr>
        <w:t xml:space="preserve"> </w:t>
      </w:r>
      <w:r w:rsidRPr="00EE36EE">
        <w:rPr>
          <w:rFonts w:cs="Times New Roman"/>
          <w:lang w:val="tr-TR"/>
        </w:rPr>
        <w:t>ve</w:t>
      </w:r>
      <w:r w:rsidRPr="00EE36EE">
        <w:rPr>
          <w:rFonts w:cs="Times New Roman"/>
          <w:spacing w:val="28"/>
          <w:lang w:val="tr-TR"/>
        </w:rPr>
        <w:t xml:space="preserve"> </w:t>
      </w:r>
      <w:r w:rsidRPr="00EE36EE">
        <w:rPr>
          <w:rFonts w:cs="Times New Roman"/>
          <w:lang w:val="tr-TR"/>
        </w:rPr>
        <w:t>keyfiyetin</w:t>
      </w:r>
      <w:r w:rsidRPr="00EE36EE">
        <w:rPr>
          <w:rFonts w:cs="Times New Roman"/>
          <w:spacing w:val="30"/>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31"/>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w:t>
      </w:r>
      <w:r w:rsidRPr="00EE36EE">
        <w:rPr>
          <w:rFonts w:cs="Times New Roman"/>
          <w:spacing w:val="-1"/>
          <w:lang w:val="tr-TR"/>
        </w:rPr>
        <w:t>s</w:t>
      </w:r>
      <w:r w:rsidRPr="00EE36EE">
        <w:rPr>
          <w:rFonts w:cs="Times New Roman"/>
          <w:lang w:val="tr-TR"/>
        </w:rPr>
        <w:t>ı</w:t>
      </w:r>
      <w:r w:rsidRPr="00EE36EE">
        <w:rPr>
          <w:rFonts w:cs="Times New Roman"/>
          <w:spacing w:val="-1"/>
          <w:lang w:val="tr-TR"/>
        </w:rPr>
        <w:t>n</w:t>
      </w:r>
      <w:r w:rsidRPr="00EE36EE">
        <w:rPr>
          <w:rFonts w:cs="Times New Roman"/>
          <w:lang w:val="tr-TR"/>
        </w:rPr>
        <w:t>a</w:t>
      </w:r>
      <w:r w:rsidRPr="00EE36EE">
        <w:rPr>
          <w:rFonts w:cs="Times New Roman"/>
          <w:spacing w:val="31"/>
          <w:lang w:val="tr-TR"/>
        </w:rPr>
        <w:t xml:space="preserve"> </w:t>
      </w:r>
      <w:r w:rsidRPr="00EE36EE">
        <w:rPr>
          <w:rFonts w:cs="Times New Roman"/>
          <w:lang w:val="tr-TR"/>
        </w:rPr>
        <w:t>şerh</w:t>
      </w:r>
      <w:r w:rsidRPr="00EE36EE">
        <w:rPr>
          <w:rFonts w:cs="Times New Roman"/>
          <w:spacing w:val="29"/>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ril</w:t>
      </w:r>
      <w:r w:rsidRPr="00EE36EE">
        <w:rPr>
          <w:rFonts w:cs="Times New Roman"/>
          <w:spacing w:val="-3"/>
          <w:lang w:val="tr-TR"/>
        </w:rPr>
        <w:t>m</w:t>
      </w:r>
      <w:r w:rsidRPr="00EE36EE">
        <w:rPr>
          <w:rFonts w:cs="Times New Roman"/>
          <w:lang w:val="tr-TR"/>
        </w:rPr>
        <w:t>ek</w:t>
      </w:r>
      <w:r w:rsidRPr="00EE36EE">
        <w:rPr>
          <w:rFonts w:cs="Times New Roman"/>
          <w:spacing w:val="31"/>
          <w:lang w:val="tr-TR"/>
        </w:rPr>
        <w:t xml:space="preserve"> </w:t>
      </w:r>
      <w:r w:rsidRPr="00EE36EE">
        <w:rPr>
          <w:rFonts w:cs="Times New Roman"/>
          <w:lang w:val="tr-TR"/>
        </w:rPr>
        <w:t>üzere</w:t>
      </w:r>
      <w:r w:rsidRPr="00EE36EE">
        <w:rPr>
          <w:rFonts w:cs="Times New Roman"/>
          <w:spacing w:val="30"/>
          <w:lang w:val="tr-TR"/>
        </w:rPr>
        <w:t xml:space="preserve"> </w:t>
      </w:r>
      <w:r w:rsidRPr="00EE36EE">
        <w:rPr>
          <w:rFonts w:cs="Times New Roman"/>
          <w:lang w:val="tr-TR"/>
        </w:rPr>
        <w:t>de</w:t>
      </w:r>
      <w:r w:rsidRPr="00EE36EE">
        <w:rPr>
          <w:rFonts w:cs="Times New Roman"/>
          <w:spacing w:val="7"/>
          <w:lang w:val="tr-TR"/>
        </w:rPr>
        <w:t>r</w:t>
      </w:r>
      <w:r w:rsidRPr="00EE36EE">
        <w:rPr>
          <w:rFonts w:cs="Times New Roman"/>
          <w:lang w:val="tr-TR"/>
        </w:rPr>
        <w:t>- yâr-ı</w:t>
      </w:r>
      <w:r w:rsidRPr="00EE36EE">
        <w:rPr>
          <w:rFonts w:cs="Times New Roman"/>
          <w:spacing w:val="3"/>
          <w:lang w:val="tr-TR"/>
        </w:rPr>
        <w:t xml:space="preserve"> </w:t>
      </w:r>
      <w:r w:rsidRPr="00EE36EE">
        <w:rPr>
          <w:rFonts w:cs="Times New Roman"/>
          <w:lang w:val="tr-TR"/>
        </w:rPr>
        <w:t>şevket</w:t>
      </w:r>
      <w:r w:rsidRPr="00EE36EE">
        <w:rPr>
          <w:rFonts w:cs="Times New Roman"/>
          <w:spacing w:val="-1"/>
          <w:lang w:val="tr-TR"/>
        </w:rPr>
        <w:t>-</w:t>
      </w:r>
      <w:r w:rsidRPr="00EE36EE">
        <w:rPr>
          <w:rFonts w:cs="Times New Roman"/>
          <w:lang w:val="tr-TR"/>
        </w:rPr>
        <w:t>karâr</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4"/>
          <w:lang w:val="tr-TR"/>
        </w:rPr>
        <w:t xml:space="preserve"> </w:t>
      </w:r>
      <w:r w:rsidRPr="00EE36EE">
        <w:rPr>
          <w:rFonts w:cs="Times New Roman"/>
          <w:lang w:val="tr-TR"/>
        </w:rPr>
        <w:t>inhâ</w:t>
      </w:r>
      <w:r w:rsidRPr="00EE36EE">
        <w:rPr>
          <w:rFonts w:cs="Times New Roman"/>
          <w:spacing w:val="5"/>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işʿârı</w:t>
      </w:r>
      <w:r w:rsidRPr="00EE36EE">
        <w:rPr>
          <w:rFonts w:cs="Times New Roman"/>
          <w:spacing w:val="-1"/>
          <w:lang w:val="tr-TR"/>
        </w:rPr>
        <w:t>n</w:t>
      </w:r>
      <w:r w:rsidRPr="00EE36EE">
        <w:rPr>
          <w:rFonts w:cs="Times New Roman"/>
          <w:lang w:val="tr-TR"/>
        </w:rPr>
        <w:t>a</w:t>
      </w:r>
      <w:r w:rsidRPr="00EE36EE">
        <w:rPr>
          <w:rFonts w:cs="Times New Roman"/>
          <w:spacing w:val="3"/>
          <w:lang w:val="tr-TR"/>
        </w:rPr>
        <w:t xml:space="preserve"> </w:t>
      </w:r>
      <w:r w:rsidRPr="00EE36EE">
        <w:rPr>
          <w:rFonts w:cs="Times New Roman"/>
          <w:lang w:val="tr-TR"/>
        </w:rPr>
        <w:t>müsâraʿ</w:t>
      </w:r>
      <w:r w:rsidRPr="00EE36EE">
        <w:rPr>
          <w:rFonts w:cs="Times New Roman"/>
          <w:spacing w:val="-1"/>
          <w:lang w:val="tr-TR"/>
        </w:rPr>
        <w:t>a</w:t>
      </w:r>
      <w:r w:rsidRPr="00EE36EE">
        <w:rPr>
          <w:rFonts w:cs="Times New Roman"/>
          <w:lang w:val="tr-TR"/>
        </w:rPr>
        <w:t>t</w:t>
      </w:r>
      <w:r w:rsidRPr="00EE36EE">
        <w:rPr>
          <w:rFonts w:cs="Times New Roman"/>
          <w:spacing w:val="5"/>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w:t>
      </w:r>
      <w:r w:rsidRPr="00EE36EE">
        <w:rPr>
          <w:rFonts w:cs="Times New Roman"/>
          <w:spacing w:val="4"/>
          <w:lang w:val="tr-TR"/>
        </w:rPr>
        <w:t xml:space="preserve"> </w:t>
      </w:r>
      <w:r w:rsidRPr="00EE36EE">
        <w:rPr>
          <w:rFonts w:cs="Times New Roman"/>
          <w:lang w:val="tr-TR"/>
        </w:rPr>
        <w:t>bâbında.</w:t>
      </w:r>
      <w:r w:rsidRPr="00EE36EE">
        <w:rPr>
          <w:rFonts w:cs="Times New Roman"/>
          <w:spacing w:val="4"/>
          <w:lang w:val="tr-TR"/>
        </w:rPr>
        <w:t xml:space="preserve"> </w:t>
      </w:r>
      <w:r w:rsidRPr="00EE36EE">
        <w:rPr>
          <w:rFonts w:cs="Times New Roman"/>
          <w:lang w:val="tr-TR"/>
        </w:rPr>
        <w:t>Fî</w:t>
      </w:r>
      <w:r w:rsidRPr="00EE36EE">
        <w:rPr>
          <w:rFonts w:cs="Times New Roman"/>
          <w:spacing w:val="4"/>
          <w:lang w:val="tr-TR"/>
        </w:rPr>
        <w:t xml:space="preserve"> </w:t>
      </w:r>
      <w:r w:rsidRPr="00EE36EE">
        <w:rPr>
          <w:rFonts w:cs="Times New Roman"/>
          <w:lang w:val="tr-TR"/>
        </w:rPr>
        <w:t>evâ</w:t>
      </w:r>
      <w:r w:rsidRPr="00EE36EE">
        <w:rPr>
          <w:rFonts w:cs="Times New Roman"/>
          <w:spacing w:val="4"/>
          <w:lang w:val="tr-TR"/>
        </w:rPr>
        <w:t>s</w:t>
      </w:r>
      <w:r w:rsidRPr="00EE36EE">
        <w:rPr>
          <w:rFonts w:cs="Times New Roman"/>
          <w:lang w:val="tr-TR"/>
        </w:rPr>
        <w:t>ıt</w:t>
      </w:r>
      <w:r w:rsidRPr="00EE36EE">
        <w:rPr>
          <w:rFonts w:cs="Times New Roman"/>
          <w:spacing w:val="-1"/>
          <w:lang w:val="tr-TR"/>
        </w:rPr>
        <w:t>-</w:t>
      </w:r>
      <w:r w:rsidRPr="00EE36EE">
        <w:rPr>
          <w:rFonts w:cs="Times New Roman"/>
          <w:lang w:val="tr-TR"/>
        </w:rPr>
        <w:t>ı N sene 270.</w:t>
      </w:r>
    </w:p>
    <w:p w14:paraId="624824F8" w14:textId="77777777" w:rsidR="00461AD1" w:rsidRPr="00EE36EE" w:rsidRDefault="00461AD1" w:rsidP="00123F5A">
      <w:pPr>
        <w:spacing w:line="200" w:lineRule="exact"/>
        <w:rPr>
          <w:rFonts w:ascii="Times New Roman" w:hAnsi="Times New Roman" w:cs="Times New Roman"/>
          <w:sz w:val="24"/>
          <w:szCs w:val="24"/>
          <w:lang w:val="tr-TR"/>
        </w:rPr>
      </w:pPr>
    </w:p>
    <w:p w14:paraId="04BF3A1B" w14:textId="77777777" w:rsidR="00461AD1" w:rsidRPr="00EE36EE" w:rsidRDefault="00461AD1" w:rsidP="00123F5A">
      <w:pPr>
        <w:spacing w:before="2" w:line="220" w:lineRule="exact"/>
        <w:rPr>
          <w:rFonts w:ascii="Times New Roman" w:hAnsi="Times New Roman" w:cs="Times New Roman"/>
          <w:sz w:val="24"/>
          <w:szCs w:val="24"/>
          <w:lang w:val="tr-TR"/>
        </w:rPr>
      </w:pPr>
    </w:p>
    <w:p w14:paraId="3724C286" w14:textId="77777777" w:rsidR="00461AD1" w:rsidRPr="00EE36EE" w:rsidRDefault="00461AD1" w:rsidP="00917391">
      <w:pPr>
        <w:pStyle w:val="AralkYok"/>
        <w:ind w:left="709" w:firstLine="0"/>
        <w:jc w:val="both"/>
        <w:rPr>
          <w:lang w:val="tr-TR"/>
        </w:rPr>
      </w:pPr>
      <w:r w:rsidRPr="00EE36EE">
        <w:rPr>
          <w:lang w:val="tr-TR"/>
        </w:rPr>
        <w:t>195/2</w:t>
      </w:r>
      <w:r w:rsidRPr="00EE36EE">
        <w:rPr>
          <w:spacing w:val="41"/>
          <w:lang w:val="tr-TR"/>
        </w:rPr>
        <w:t xml:space="preserve"> </w:t>
      </w:r>
      <w:r w:rsidRPr="00EE36EE">
        <w:rPr>
          <w:lang w:val="tr-TR"/>
        </w:rPr>
        <w:t>R</w:t>
      </w:r>
      <w:r w:rsidRPr="00EE36EE">
        <w:rPr>
          <w:spacing w:val="-1"/>
          <w:lang w:val="tr-TR"/>
        </w:rPr>
        <w:t>ü</w:t>
      </w:r>
      <w:r w:rsidRPr="00EE36EE">
        <w:rPr>
          <w:lang w:val="tr-TR"/>
        </w:rPr>
        <w:t>tbe-i</w:t>
      </w:r>
      <w:r w:rsidRPr="00EE36EE">
        <w:rPr>
          <w:spacing w:val="11"/>
          <w:lang w:val="tr-TR"/>
        </w:rPr>
        <w:t xml:space="preserve"> </w:t>
      </w:r>
      <w:r w:rsidRPr="00EE36EE">
        <w:rPr>
          <w:lang w:val="tr-TR"/>
        </w:rPr>
        <w:t>s</w:t>
      </w:r>
      <w:r w:rsidRPr="00EE36EE">
        <w:rPr>
          <w:spacing w:val="-1"/>
          <w:lang w:val="tr-TR"/>
        </w:rPr>
        <w:t>â</w:t>
      </w:r>
      <w:r w:rsidRPr="00EE36EE">
        <w:rPr>
          <w:lang w:val="tr-TR"/>
        </w:rPr>
        <w:t>niye</w:t>
      </w:r>
      <w:r w:rsidRPr="00EE36EE">
        <w:rPr>
          <w:spacing w:val="11"/>
          <w:lang w:val="tr-TR"/>
        </w:rPr>
        <w:t xml:space="preserve"> </w:t>
      </w:r>
      <w:r w:rsidRPr="00EE36EE">
        <w:rPr>
          <w:lang w:val="tr-TR"/>
        </w:rPr>
        <w:t>ashâbından</w:t>
      </w:r>
      <w:r w:rsidRPr="00EE36EE">
        <w:rPr>
          <w:spacing w:val="10"/>
          <w:lang w:val="tr-TR"/>
        </w:rPr>
        <w:t xml:space="preserve"> </w:t>
      </w:r>
      <w:r w:rsidRPr="00EE36EE">
        <w:rPr>
          <w:lang w:val="tr-TR"/>
        </w:rPr>
        <w:t>Gümüşhane</w:t>
      </w:r>
      <w:r w:rsidRPr="00EE36EE">
        <w:rPr>
          <w:spacing w:val="10"/>
          <w:lang w:val="tr-TR"/>
        </w:rPr>
        <w:t xml:space="preserve"> </w:t>
      </w:r>
      <w:r w:rsidRPr="00EE36EE">
        <w:rPr>
          <w:lang w:val="tr-TR"/>
        </w:rPr>
        <w:t>Sancâğı</w:t>
      </w:r>
      <w:r w:rsidRPr="00EE36EE">
        <w:rPr>
          <w:spacing w:val="10"/>
          <w:lang w:val="tr-TR"/>
        </w:rPr>
        <w:t xml:space="preserve"> </w:t>
      </w:r>
      <w:r w:rsidRPr="00EE36EE">
        <w:rPr>
          <w:lang w:val="tr-TR"/>
        </w:rPr>
        <w:t>Kâ’immak</w:t>
      </w:r>
      <w:r w:rsidRPr="00EE36EE">
        <w:rPr>
          <w:spacing w:val="-2"/>
          <w:lang w:val="tr-TR"/>
        </w:rPr>
        <w:t>â</w:t>
      </w:r>
      <w:r w:rsidRPr="00EE36EE">
        <w:rPr>
          <w:lang w:val="tr-TR"/>
        </w:rPr>
        <w:t>mı A</w:t>
      </w:r>
      <w:r w:rsidRPr="00EE36EE">
        <w:rPr>
          <w:spacing w:val="-1"/>
          <w:lang w:val="tr-TR"/>
        </w:rPr>
        <w:t>b</w:t>
      </w:r>
      <w:r w:rsidRPr="00EE36EE">
        <w:rPr>
          <w:lang w:val="tr-TR"/>
        </w:rPr>
        <w:t>dulkerim</w:t>
      </w:r>
      <w:r w:rsidRPr="00EE36EE">
        <w:rPr>
          <w:spacing w:val="13"/>
          <w:lang w:val="tr-TR"/>
        </w:rPr>
        <w:t xml:space="preserve"> </w:t>
      </w:r>
      <w:r w:rsidRPr="00EE36EE">
        <w:rPr>
          <w:lang w:val="tr-TR"/>
        </w:rPr>
        <w:t>Bey</w:t>
      </w:r>
      <w:r w:rsidRPr="00EE36EE">
        <w:rPr>
          <w:spacing w:val="12"/>
          <w:lang w:val="tr-TR"/>
        </w:rPr>
        <w:t xml:space="preserve"> </w:t>
      </w:r>
      <w:r w:rsidRPr="00EE36EE">
        <w:rPr>
          <w:spacing w:val="-3"/>
          <w:lang w:val="tr-TR"/>
        </w:rPr>
        <w:t>z</w:t>
      </w:r>
      <w:r w:rsidRPr="00EE36EE">
        <w:rPr>
          <w:lang w:val="tr-TR"/>
        </w:rPr>
        <w:t>îde</w:t>
      </w:r>
      <w:r w:rsidRPr="00EE36EE">
        <w:rPr>
          <w:spacing w:val="13"/>
          <w:lang w:val="tr-TR"/>
        </w:rPr>
        <w:t xml:space="preserve"> </w:t>
      </w:r>
      <w:r w:rsidRPr="00EE36EE">
        <w:rPr>
          <w:lang w:val="tr-TR"/>
        </w:rPr>
        <w:t>ʿulüvvühü</w:t>
      </w:r>
      <w:r w:rsidRPr="00EE36EE">
        <w:rPr>
          <w:spacing w:val="12"/>
          <w:lang w:val="tr-TR"/>
        </w:rPr>
        <w:t xml:space="preserve"> </w:t>
      </w:r>
      <w:r w:rsidRPr="00EE36EE">
        <w:rPr>
          <w:lang w:val="tr-TR"/>
        </w:rPr>
        <w:t>ve</w:t>
      </w:r>
      <w:r w:rsidRPr="00EE36EE">
        <w:rPr>
          <w:spacing w:val="13"/>
          <w:lang w:val="tr-TR"/>
        </w:rPr>
        <w:t xml:space="preserve"> </w:t>
      </w:r>
      <w:r w:rsidRPr="00EE36EE">
        <w:rPr>
          <w:lang w:val="tr-TR"/>
        </w:rPr>
        <w:t>Ma</w:t>
      </w:r>
      <w:r w:rsidRPr="00EE36EE">
        <w:rPr>
          <w:spacing w:val="-1"/>
          <w:lang w:val="tr-TR"/>
        </w:rPr>
        <w:t>ç</w:t>
      </w:r>
      <w:r w:rsidRPr="00EE36EE">
        <w:rPr>
          <w:lang w:val="tr-TR"/>
        </w:rPr>
        <w:t>ka</w:t>
      </w:r>
      <w:r w:rsidRPr="00EE36EE">
        <w:rPr>
          <w:spacing w:val="11"/>
          <w:lang w:val="tr-TR"/>
        </w:rPr>
        <w:t xml:space="preserve"> </w:t>
      </w:r>
      <w:r w:rsidRPr="00EE36EE">
        <w:rPr>
          <w:lang w:val="tr-TR"/>
        </w:rPr>
        <w:t>Ka</w:t>
      </w:r>
      <w:r w:rsidRPr="00EE36EE">
        <w:rPr>
          <w:spacing w:val="-2"/>
          <w:lang w:val="tr-TR"/>
        </w:rPr>
        <w:t>z</w:t>
      </w:r>
      <w:r w:rsidRPr="00EE36EE">
        <w:rPr>
          <w:lang w:val="tr-TR"/>
        </w:rPr>
        <w:t>âsı</w:t>
      </w:r>
      <w:r w:rsidRPr="00EE36EE">
        <w:rPr>
          <w:spacing w:val="13"/>
          <w:lang w:val="tr-TR"/>
        </w:rPr>
        <w:t xml:space="preserve"> </w:t>
      </w:r>
      <w:r w:rsidRPr="00EE36EE">
        <w:rPr>
          <w:lang w:val="tr-TR"/>
        </w:rPr>
        <w:t>nâ’ibine</w:t>
      </w:r>
      <w:r w:rsidRPr="00EE36EE">
        <w:rPr>
          <w:spacing w:val="13"/>
          <w:lang w:val="tr-TR"/>
        </w:rPr>
        <w:t xml:space="preserve"> </w:t>
      </w:r>
      <w:r w:rsidRPr="00EE36EE">
        <w:rPr>
          <w:lang w:val="tr-TR"/>
        </w:rPr>
        <w:t>ve</w:t>
      </w:r>
      <w:r w:rsidRPr="00EE36EE">
        <w:rPr>
          <w:spacing w:val="12"/>
          <w:lang w:val="tr-TR"/>
        </w:rPr>
        <w:t xml:space="preserve"> </w:t>
      </w:r>
      <w:r w:rsidRPr="00EE36EE">
        <w:rPr>
          <w:lang w:val="tr-TR"/>
        </w:rPr>
        <w:t>müdî</w:t>
      </w:r>
      <w:r w:rsidRPr="00EE36EE">
        <w:rPr>
          <w:spacing w:val="4"/>
          <w:lang w:val="tr-TR"/>
        </w:rPr>
        <w:t>r</w:t>
      </w:r>
      <w:r w:rsidRPr="00EE36EE">
        <w:rPr>
          <w:lang w:val="tr-TR"/>
        </w:rPr>
        <w:t>-i</w:t>
      </w:r>
      <w:r w:rsidRPr="00EE36EE">
        <w:rPr>
          <w:spacing w:val="12"/>
          <w:lang w:val="tr-TR"/>
        </w:rPr>
        <w:t xml:space="preserve"> </w:t>
      </w:r>
      <w:r w:rsidRPr="00EE36EE">
        <w:rPr>
          <w:lang w:val="tr-TR"/>
        </w:rPr>
        <w:t>ka</w:t>
      </w:r>
      <w:r w:rsidRPr="00EE36EE">
        <w:rPr>
          <w:spacing w:val="-3"/>
          <w:lang w:val="tr-TR"/>
        </w:rPr>
        <w:t>z</w:t>
      </w:r>
      <w:r w:rsidRPr="00EE36EE">
        <w:rPr>
          <w:lang w:val="tr-TR"/>
        </w:rPr>
        <w:t>â ve vücû</w:t>
      </w:r>
      <w:r w:rsidRPr="00EE36EE">
        <w:rPr>
          <w:spacing w:val="-1"/>
          <w:lang w:val="tr-TR"/>
        </w:rPr>
        <w:t>h</w:t>
      </w:r>
      <w:r w:rsidRPr="00EE36EE">
        <w:rPr>
          <w:lang w:val="tr-TR"/>
        </w:rPr>
        <w:t>-ı</w:t>
      </w:r>
      <w:r w:rsidRPr="00EE36EE">
        <w:rPr>
          <w:spacing w:val="-1"/>
          <w:lang w:val="tr-TR"/>
        </w:rPr>
        <w:t xml:space="preserve"> </w:t>
      </w:r>
      <w:r w:rsidRPr="00EE36EE">
        <w:rPr>
          <w:lang w:val="tr-TR"/>
        </w:rPr>
        <w:t>memleket zîde kadrü</w:t>
      </w:r>
      <w:r w:rsidRPr="00EE36EE">
        <w:rPr>
          <w:spacing w:val="-2"/>
          <w:lang w:val="tr-TR"/>
        </w:rPr>
        <w:t>h</w:t>
      </w:r>
      <w:r w:rsidRPr="00EE36EE">
        <w:rPr>
          <w:lang w:val="tr-TR"/>
        </w:rPr>
        <w:t>ûme hük</w:t>
      </w:r>
      <w:r w:rsidRPr="00EE36EE">
        <w:rPr>
          <w:spacing w:val="-2"/>
          <w:lang w:val="tr-TR"/>
        </w:rPr>
        <w:t>ü</w:t>
      </w:r>
      <w:r w:rsidRPr="00EE36EE">
        <w:rPr>
          <w:lang w:val="tr-TR"/>
        </w:rPr>
        <w:t>m ki</w:t>
      </w:r>
    </w:p>
    <w:p w14:paraId="0ED7A216" w14:textId="13BD0C93"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Maçka</w:t>
      </w:r>
      <w:r w:rsidRPr="00EE36EE">
        <w:rPr>
          <w:rFonts w:cs="Times New Roman"/>
          <w:spacing w:val="52"/>
          <w:lang w:val="tr-TR"/>
        </w:rPr>
        <w:t xml:space="preserve"> </w:t>
      </w:r>
      <w:r w:rsidRPr="00EE36EE">
        <w:rPr>
          <w:rFonts w:cs="Times New Roman"/>
          <w:lang w:val="tr-TR"/>
        </w:rPr>
        <w:t>K</w:t>
      </w:r>
      <w:r w:rsidRPr="00EE36EE">
        <w:rPr>
          <w:rFonts w:cs="Times New Roman"/>
          <w:spacing w:val="-2"/>
          <w:lang w:val="tr-TR"/>
        </w:rPr>
        <w:t>a</w:t>
      </w:r>
      <w:r w:rsidRPr="00EE36EE">
        <w:rPr>
          <w:rFonts w:cs="Times New Roman"/>
          <w:lang w:val="tr-TR"/>
        </w:rPr>
        <w:t>zâsına</w:t>
      </w:r>
      <w:r w:rsidRPr="00EE36EE">
        <w:rPr>
          <w:rFonts w:cs="Times New Roman"/>
          <w:spacing w:val="52"/>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52"/>
          <w:lang w:val="tr-TR"/>
        </w:rPr>
        <w:t xml:space="preserve"> </w:t>
      </w:r>
      <w:r w:rsidRPr="00EE36EE">
        <w:rPr>
          <w:rFonts w:cs="Times New Roman"/>
          <w:lang w:val="tr-TR"/>
        </w:rPr>
        <w:t>Akana</w:t>
      </w:r>
      <w:r w:rsidRPr="00EE36EE">
        <w:rPr>
          <w:rFonts w:cs="Times New Roman"/>
          <w:spacing w:val="51"/>
          <w:lang w:val="tr-TR"/>
        </w:rPr>
        <w:t xml:space="preserve"> </w:t>
      </w:r>
      <w:r w:rsidRPr="00EE36EE">
        <w:rPr>
          <w:rFonts w:cs="Times New Roman"/>
          <w:lang w:val="tr-TR"/>
        </w:rPr>
        <w:t>Karyesi</w:t>
      </w:r>
      <w:r w:rsidRPr="00EE36EE">
        <w:rPr>
          <w:rFonts w:cs="Times New Roman"/>
          <w:spacing w:val="51"/>
          <w:lang w:val="tr-TR"/>
        </w:rPr>
        <w:t xml:space="preserve"> </w:t>
      </w:r>
      <w:r w:rsidRPr="00EE36EE">
        <w:rPr>
          <w:rFonts w:cs="Times New Roman"/>
          <w:lang w:val="tr-TR"/>
        </w:rPr>
        <w:t>reʿâyâsın</w:t>
      </w:r>
      <w:r w:rsidRPr="00EE36EE">
        <w:rPr>
          <w:rFonts w:cs="Times New Roman"/>
          <w:spacing w:val="-1"/>
          <w:lang w:val="tr-TR"/>
        </w:rPr>
        <w:t>d</w:t>
      </w:r>
      <w:r w:rsidRPr="00EE36EE">
        <w:rPr>
          <w:rFonts w:cs="Times New Roman"/>
          <w:lang w:val="tr-TR"/>
        </w:rPr>
        <w:t>an</w:t>
      </w:r>
      <w:r w:rsidRPr="00EE36EE">
        <w:rPr>
          <w:rFonts w:cs="Times New Roman"/>
          <w:spacing w:val="51"/>
          <w:lang w:val="tr-TR"/>
        </w:rPr>
        <w:t xml:space="preserve"> </w:t>
      </w:r>
      <w:r w:rsidRPr="00EE36EE">
        <w:rPr>
          <w:rFonts w:cs="Times New Roman"/>
          <w:lang w:val="tr-TR"/>
        </w:rPr>
        <w:t>ve</w:t>
      </w:r>
      <w:r w:rsidRPr="00EE36EE">
        <w:rPr>
          <w:rFonts w:cs="Times New Roman"/>
          <w:spacing w:val="52"/>
          <w:lang w:val="tr-TR"/>
        </w:rPr>
        <w:t xml:space="preserve"> </w:t>
      </w:r>
      <w:r w:rsidRPr="00EE36EE">
        <w:rPr>
          <w:rFonts w:cs="Times New Roman"/>
          <w:lang w:val="tr-TR"/>
        </w:rPr>
        <w:t>De</w:t>
      </w:r>
      <w:r w:rsidRPr="00EE36EE">
        <w:rPr>
          <w:rFonts w:cs="Times New Roman"/>
          <w:spacing w:val="2"/>
          <w:lang w:val="tr-TR"/>
        </w:rPr>
        <w:t>r</w:t>
      </w:r>
      <w:r w:rsidRPr="00EE36EE">
        <w:rPr>
          <w:rFonts w:cs="Times New Roman"/>
          <w:lang w:val="tr-TR"/>
        </w:rPr>
        <w:t>-</w:t>
      </w:r>
      <w:r w:rsidRPr="00EE36EE">
        <w:rPr>
          <w:rFonts w:cs="Times New Roman"/>
          <w:spacing w:val="-1"/>
          <w:lang w:val="tr-TR"/>
        </w:rPr>
        <w:t>s</w:t>
      </w:r>
      <w:r w:rsidRPr="00EE36EE">
        <w:rPr>
          <w:rFonts w:cs="Times New Roman"/>
          <w:lang w:val="tr-TR"/>
        </w:rPr>
        <w:t>aʿâdetim müte</w:t>
      </w:r>
      <w:r w:rsidRPr="00EE36EE">
        <w:rPr>
          <w:rFonts w:cs="Times New Roman"/>
          <w:spacing w:val="-2"/>
          <w:lang w:val="tr-TR"/>
        </w:rPr>
        <w:t>m</w:t>
      </w:r>
      <w:r w:rsidRPr="00EE36EE">
        <w:rPr>
          <w:rFonts w:cs="Times New Roman"/>
          <w:lang w:val="tr-TR"/>
        </w:rPr>
        <w:t>ekkinlerinden K</w:t>
      </w:r>
      <w:r w:rsidRPr="00EE36EE">
        <w:rPr>
          <w:rFonts w:cs="Times New Roman"/>
          <w:spacing w:val="-2"/>
          <w:lang w:val="tr-TR"/>
        </w:rPr>
        <w:t>a</w:t>
      </w:r>
      <w:r w:rsidRPr="00EE36EE">
        <w:rPr>
          <w:rFonts w:cs="Times New Roman"/>
          <w:lang w:val="tr-TR"/>
        </w:rPr>
        <w:t>zgancı t</w:t>
      </w:r>
      <w:r w:rsidRPr="00EE36EE">
        <w:rPr>
          <w:rFonts w:cs="Times New Roman"/>
          <w:spacing w:val="-1"/>
          <w:lang w:val="tr-TR"/>
        </w:rPr>
        <w:t>â</w:t>
      </w:r>
      <w:r w:rsidRPr="00EE36EE">
        <w:rPr>
          <w:rFonts w:cs="Times New Roman"/>
          <w:lang w:val="tr-TR"/>
        </w:rPr>
        <w:t>’if</w:t>
      </w:r>
      <w:r w:rsidRPr="00EE36EE">
        <w:rPr>
          <w:rFonts w:cs="Times New Roman"/>
          <w:spacing w:val="-2"/>
          <w:lang w:val="tr-TR"/>
        </w:rPr>
        <w:t>e</w:t>
      </w:r>
      <w:r w:rsidRPr="00EE36EE">
        <w:rPr>
          <w:rFonts w:cs="Times New Roman"/>
          <w:lang w:val="tr-TR"/>
        </w:rPr>
        <w:t>sinden Pan</w:t>
      </w:r>
      <w:r w:rsidRPr="00EE36EE">
        <w:rPr>
          <w:rFonts w:cs="Times New Roman"/>
          <w:spacing w:val="-2"/>
          <w:lang w:val="tr-TR"/>
        </w:rPr>
        <w:t>o</w:t>
      </w:r>
      <w:r w:rsidRPr="00EE36EE">
        <w:rPr>
          <w:rFonts w:cs="Times New Roman"/>
          <w:lang w:val="tr-TR"/>
        </w:rPr>
        <w:t>soğlu</w:t>
      </w:r>
      <w:r w:rsidRPr="00EE36EE">
        <w:rPr>
          <w:rFonts w:cs="Times New Roman"/>
          <w:spacing w:val="1"/>
          <w:lang w:val="tr-TR"/>
        </w:rPr>
        <w:t xml:space="preserve"> </w:t>
      </w:r>
      <w:r w:rsidRPr="00EE36EE">
        <w:rPr>
          <w:rFonts w:cs="Times New Roman"/>
          <w:lang w:val="tr-TR"/>
        </w:rPr>
        <w:t>Yor</w:t>
      </w:r>
      <w:r w:rsidRPr="00EE36EE">
        <w:rPr>
          <w:rFonts w:cs="Times New Roman"/>
          <w:spacing w:val="-2"/>
          <w:lang w:val="tr-TR"/>
        </w:rPr>
        <w:t>g</w:t>
      </w:r>
      <w:r w:rsidRPr="00EE36EE">
        <w:rPr>
          <w:rFonts w:cs="Times New Roman"/>
          <w:lang w:val="tr-TR"/>
        </w:rPr>
        <w:t>i vele</w:t>
      </w:r>
      <w:r w:rsidRPr="00EE36EE">
        <w:rPr>
          <w:rFonts w:cs="Times New Roman"/>
          <w:spacing w:val="2"/>
          <w:lang w:val="tr-TR"/>
        </w:rPr>
        <w:t>d</w:t>
      </w:r>
      <w:r w:rsidRPr="00EE36EE">
        <w:rPr>
          <w:rFonts w:cs="Times New Roman"/>
          <w:lang w:val="tr-TR"/>
        </w:rPr>
        <w:t>-i Andon zim</w:t>
      </w:r>
      <w:r w:rsidRPr="00EE36EE">
        <w:rPr>
          <w:rFonts w:cs="Times New Roman"/>
          <w:spacing w:val="-3"/>
          <w:lang w:val="tr-TR"/>
        </w:rPr>
        <w:t>m</w:t>
      </w:r>
      <w:r w:rsidRPr="00EE36EE">
        <w:rPr>
          <w:rFonts w:cs="Times New Roman"/>
          <w:lang w:val="tr-TR"/>
        </w:rPr>
        <w:t>î</w:t>
      </w:r>
      <w:r w:rsidRPr="00EE36EE">
        <w:rPr>
          <w:rFonts w:cs="Times New Roman"/>
          <w:spacing w:val="1"/>
          <w:lang w:val="tr-TR"/>
        </w:rPr>
        <w:t xml:space="preserve"> </w:t>
      </w:r>
      <w:r w:rsidRPr="00EE36EE">
        <w:rPr>
          <w:rFonts w:cs="Times New Roman"/>
          <w:lang w:val="tr-TR"/>
        </w:rPr>
        <w:t>De</w:t>
      </w:r>
      <w:r w:rsidRPr="00EE36EE">
        <w:rPr>
          <w:rFonts w:cs="Times New Roman"/>
          <w:spacing w:val="1"/>
          <w:lang w:val="tr-TR"/>
        </w:rPr>
        <w:t>r</w:t>
      </w:r>
      <w:r w:rsidRPr="00EE36EE">
        <w:rPr>
          <w:rFonts w:cs="Times New Roman"/>
          <w:lang w:val="tr-TR"/>
        </w:rPr>
        <w:t>- saʿâdeti</w:t>
      </w:r>
      <w:r w:rsidRPr="00EE36EE">
        <w:rPr>
          <w:rFonts w:cs="Times New Roman"/>
          <w:spacing w:val="-2"/>
          <w:lang w:val="tr-TR"/>
        </w:rPr>
        <w:t>m</w:t>
      </w:r>
      <w:r w:rsidRPr="00EE36EE">
        <w:rPr>
          <w:rFonts w:cs="Times New Roman"/>
          <w:lang w:val="tr-TR"/>
        </w:rPr>
        <w:t>de</w:t>
      </w:r>
      <w:r w:rsidRPr="00EE36EE">
        <w:rPr>
          <w:rFonts w:cs="Times New Roman"/>
          <w:spacing w:val="15"/>
          <w:lang w:val="tr-TR"/>
        </w:rPr>
        <w:t xml:space="preserve"> </w:t>
      </w:r>
      <w:r w:rsidRPr="00EE36EE">
        <w:rPr>
          <w:rFonts w:cs="Times New Roman"/>
          <w:lang w:val="tr-TR"/>
        </w:rPr>
        <w:t>bi’l-fiʿil</w:t>
      </w:r>
      <w:r w:rsidRPr="00EE36EE">
        <w:rPr>
          <w:rFonts w:cs="Times New Roman"/>
          <w:spacing w:val="15"/>
          <w:lang w:val="tr-TR"/>
        </w:rPr>
        <w:t xml:space="preserve"> </w:t>
      </w:r>
      <w:r w:rsidRPr="00EE36EE">
        <w:rPr>
          <w:rFonts w:cs="Times New Roman"/>
          <w:lang w:val="tr-TR"/>
        </w:rPr>
        <w:t>Anadolu</w:t>
      </w:r>
      <w:r w:rsidRPr="00EE36EE">
        <w:rPr>
          <w:rFonts w:cs="Times New Roman"/>
          <w:spacing w:val="15"/>
          <w:lang w:val="tr-TR"/>
        </w:rPr>
        <w:t xml:space="preserve"> </w:t>
      </w:r>
      <w:r w:rsidRPr="00EE36EE">
        <w:rPr>
          <w:rFonts w:cs="Times New Roman"/>
          <w:lang w:val="tr-TR"/>
        </w:rPr>
        <w:t>Kâdîʿaskeri</w:t>
      </w:r>
      <w:r w:rsidRPr="00EE36EE">
        <w:rPr>
          <w:rFonts w:cs="Times New Roman"/>
          <w:spacing w:val="14"/>
          <w:lang w:val="tr-TR"/>
        </w:rPr>
        <w:t xml:space="preserve"> </w:t>
      </w:r>
      <w:r w:rsidRPr="00EE36EE">
        <w:rPr>
          <w:rFonts w:cs="Times New Roman"/>
          <w:lang w:val="tr-TR"/>
        </w:rPr>
        <w:t>olan</w:t>
      </w:r>
      <w:r w:rsidRPr="00EE36EE">
        <w:rPr>
          <w:rFonts w:cs="Times New Roman"/>
          <w:spacing w:val="14"/>
          <w:lang w:val="tr-TR"/>
        </w:rPr>
        <w:t xml:space="preserve"> </w:t>
      </w:r>
      <w:r w:rsidRPr="00EE36EE">
        <w:rPr>
          <w:rFonts w:cs="Times New Roman"/>
          <w:lang w:val="tr-TR"/>
        </w:rPr>
        <w:t>ʿalem-i</w:t>
      </w:r>
      <w:r w:rsidRPr="00EE36EE">
        <w:rPr>
          <w:rFonts w:cs="Times New Roman"/>
          <w:spacing w:val="15"/>
          <w:lang w:val="tr-TR"/>
        </w:rPr>
        <w:t xml:space="preserve"> </w:t>
      </w:r>
      <w:r w:rsidRPr="00EE36EE">
        <w:rPr>
          <w:rFonts w:cs="Times New Roman"/>
          <w:lang w:val="tr-TR"/>
        </w:rPr>
        <w:t>efdal</w:t>
      </w:r>
      <w:r w:rsidRPr="00EE36EE">
        <w:rPr>
          <w:rFonts w:cs="Times New Roman"/>
          <w:spacing w:val="14"/>
          <w:lang w:val="tr-TR"/>
        </w:rPr>
        <w:t xml:space="preserve"> </w:t>
      </w:r>
      <w:r w:rsidRPr="00EE36EE">
        <w:rPr>
          <w:rFonts w:cs="Times New Roman"/>
          <w:lang w:val="tr-TR"/>
        </w:rPr>
        <w:t>Mevlânâ</w:t>
      </w:r>
      <w:r w:rsidRPr="00EE36EE">
        <w:rPr>
          <w:rFonts w:cs="Times New Roman"/>
          <w:spacing w:val="15"/>
          <w:lang w:val="tr-TR"/>
        </w:rPr>
        <w:t xml:space="preserve"> </w:t>
      </w:r>
      <w:r w:rsidRPr="00EE36EE">
        <w:rPr>
          <w:rFonts w:cs="Times New Roman"/>
          <w:spacing w:val="-2"/>
          <w:lang w:val="tr-TR"/>
        </w:rPr>
        <w:t>S</w:t>
      </w:r>
      <w:r w:rsidRPr="00EE36EE">
        <w:rPr>
          <w:rFonts w:cs="Times New Roman"/>
          <w:lang w:val="tr-TR"/>
        </w:rPr>
        <w:t>eyyid</w:t>
      </w:r>
      <w:r w:rsidRPr="00EE36EE">
        <w:rPr>
          <w:rFonts w:cs="Times New Roman"/>
          <w:spacing w:val="15"/>
          <w:lang w:val="tr-TR"/>
        </w:rPr>
        <w:t xml:space="preserve"> </w:t>
      </w:r>
      <w:r w:rsidRPr="00EE36EE">
        <w:rPr>
          <w:rFonts w:cs="Times New Roman"/>
          <w:lang w:val="tr-TR"/>
        </w:rPr>
        <w:t>Meh</w:t>
      </w:r>
      <w:r w:rsidRPr="00EE36EE">
        <w:rPr>
          <w:rFonts w:cs="Times New Roman"/>
          <w:spacing w:val="-3"/>
          <w:lang w:val="tr-TR"/>
        </w:rPr>
        <w:t>m</w:t>
      </w:r>
      <w:r w:rsidRPr="00EE36EE">
        <w:rPr>
          <w:rFonts w:cs="Times New Roman"/>
          <w:spacing w:val="1"/>
          <w:lang w:val="tr-TR"/>
        </w:rPr>
        <w:t>e</w:t>
      </w:r>
      <w:r w:rsidRPr="00EE36EE">
        <w:rPr>
          <w:rFonts w:cs="Times New Roman"/>
          <w:lang w:val="tr-TR"/>
        </w:rPr>
        <w:t>d Nakiʿ</w:t>
      </w:r>
      <w:r w:rsidRPr="00EE36EE">
        <w:rPr>
          <w:rFonts w:cs="Times New Roman"/>
          <w:spacing w:val="39"/>
          <w:lang w:val="tr-TR"/>
        </w:rPr>
        <w:t xml:space="preserve"> </w:t>
      </w:r>
      <w:r w:rsidRPr="00EE36EE">
        <w:rPr>
          <w:rFonts w:cs="Times New Roman"/>
          <w:lang w:val="tr-TR"/>
        </w:rPr>
        <w:t>edâmallâhü</w:t>
      </w:r>
      <w:r w:rsidRPr="00EE36EE">
        <w:rPr>
          <w:rFonts w:cs="Times New Roman"/>
          <w:spacing w:val="39"/>
          <w:lang w:val="tr-TR"/>
        </w:rPr>
        <w:t xml:space="preserve"> </w:t>
      </w:r>
      <w:r w:rsidRPr="00EE36EE">
        <w:rPr>
          <w:rFonts w:cs="Times New Roman"/>
          <w:lang w:val="tr-TR"/>
        </w:rPr>
        <w:t>teʿ</w:t>
      </w:r>
      <w:r w:rsidRPr="00EE36EE">
        <w:rPr>
          <w:rFonts w:cs="Times New Roman"/>
          <w:spacing w:val="-1"/>
          <w:lang w:val="tr-TR"/>
        </w:rPr>
        <w:t>â</w:t>
      </w:r>
      <w:r w:rsidRPr="00EE36EE">
        <w:rPr>
          <w:rFonts w:cs="Times New Roman"/>
          <w:lang w:val="tr-TR"/>
        </w:rPr>
        <w:t>lâ</w:t>
      </w:r>
      <w:r w:rsidRPr="00EE36EE">
        <w:rPr>
          <w:rFonts w:cs="Times New Roman"/>
          <w:spacing w:val="38"/>
          <w:lang w:val="tr-TR"/>
        </w:rPr>
        <w:t xml:space="preserve"> </w:t>
      </w:r>
      <w:r w:rsidRPr="00EE36EE">
        <w:rPr>
          <w:rFonts w:cs="Times New Roman"/>
          <w:lang w:val="tr-TR"/>
        </w:rPr>
        <w:t>fezâ’ilü</w:t>
      </w:r>
      <w:r w:rsidRPr="00EE36EE">
        <w:rPr>
          <w:rFonts w:cs="Times New Roman"/>
          <w:spacing w:val="-1"/>
          <w:lang w:val="tr-TR"/>
        </w:rPr>
        <w:t>h</w:t>
      </w:r>
      <w:r w:rsidRPr="00EE36EE">
        <w:rPr>
          <w:rFonts w:cs="Times New Roman"/>
          <w:lang w:val="tr-TR"/>
        </w:rPr>
        <w:t>ü</w:t>
      </w:r>
      <w:r w:rsidRPr="00EE36EE">
        <w:rPr>
          <w:rFonts w:cs="Times New Roman"/>
          <w:spacing w:val="39"/>
          <w:lang w:val="tr-TR"/>
        </w:rPr>
        <w:t xml:space="preserve"> </w:t>
      </w:r>
      <w:r w:rsidRPr="00EE36EE">
        <w:rPr>
          <w:rFonts w:cs="Times New Roman"/>
          <w:lang w:val="tr-TR"/>
        </w:rPr>
        <w:t>huzûrunda</w:t>
      </w:r>
      <w:r w:rsidRPr="00EE36EE">
        <w:rPr>
          <w:rFonts w:cs="Times New Roman"/>
          <w:spacing w:val="39"/>
          <w:lang w:val="tr-TR"/>
        </w:rPr>
        <w:t xml:space="preserve"> </w:t>
      </w:r>
      <w:r w:rsidRPr="00EE36EE">
        <w:rPr>
          <w:rFonts w:cs="Times New Roman"/>
          <w:lang w:val="tr-TR"/>
        </w:rPr>
        <w:t>huzû</w:t>
      </w:r>
      <w:r w:rsidRPr="00EE36EE">
        <w:rPr>
          <w:rFonts w:cs="Times New Roman"/>
          <w:spacing w:val="1"/>
          <w:lang w:val="tr-TR"/>
        </w:rPr>
        <w:t>r</w:t>
      </w:r>
      <w:r w:rsidRPr="00EE36EE">
        <w:rPr>
          <w:rFonts w:cs="Times New Roman"/>
          <w:lang w:val="tr-TR"/>
        </w:rPr>
        <w:t>-ı</w:t>
      </w:r>
      <w:r w:rsidRPr="00EE36EE">
        <w:rPr>
          <w:rFonts w:cs="Times New Roman"/>
          <w:spacing w:val="38"/>
          <w:lang w:val="tr-TR"/>
        </w:rPr>
        <w:t xml:space="preserve"> </w:t>
      </w:r>
      <w:r w:rsidRPr="00EE36EE">
        <w:rPr>
          <w:rFonts w:cs="Times New Roman"/>
          <w:lang w:val="tr-TR"/>
        </w:rPr>
        <w:t>Şeyhü’</w:t>
      </w:r>
      <w:r w:rsidRPr="00EE36EE">
        <w:rPr>
          <w:rFonts w:cs="Times New Roman"/>
          <w:spacing w:val="1"/>
          <w:lang w:val="tr-TR"/>
        </w:rPr>
        <w:t>l</w:t>
      </w:r>
      <w:r w:rsidRPr="00EE36EE">
        <w:rPr>
          <w:rFonts w:cs="Times New Roman"/>
          <w:spacing w:val="-1"/>
          <w:lang w:val="tr-TR"/>
        </w:rPr>
        <w:t>-</w:t>
      </w:r>
      <w:r w:rsidRPr="00EE36EE">
        <w:rPr>
          <w:rFonts w:cs="Times New Roman"/>
          <w:lang w:val="tr-TR"/>
        </w:rPr>
        <w:t>isl</w:t>
      </w:r>
      <w:r w:rsidRPr="00EE36EE">
        <w:rPr>
          <w:rFonts w:cs="Times New Roman"/>
          <w:spacing w:val="-1"/>
          <w:lang w:val="tr-TR"/>
        </w:rPr>
        <w:t>â</w:t>
      </w:r>
      <w:r w:rsidRPr="00EE36EE">
        <w:rPr>
          <w:rFonts w:cs="Times New Roman"/>
          <w:spacing w:val="-2"/>
          <w:lang w:val="tr-TR"/>
        </w:rPr>
        <w:t>m</w:t>
      </w:r>
      <w:r w:rsidRPr="00EE36EE">
        <w:rPr>
          <w:rFonts w:cs="Times New Roman"/>
          <w:lang w:val="tr-TR"/>
        </w:rPr>
        <w:t>îde</w:t>
      </w:r>
      <w:r w:rsidRPr="00EE36EE">
        <w:rPr>
          <w:rFonts w:cs="Times New Roman"/>
          <w:spacing w:val="41"/>
          <w:lang w:val="tr-TR"/>
        </w:rPr>
        <w:t xml:space="preserve"> </w:t>
      </w:r>
      <w:r w:rsidRPr="00EE36EE">
        <w:rPr>
          <w:rFonts w:cs="Times New Roman"/>
          <w:lang w:val="tr-TR"/>
        </w:rPr>
        <w:t xml:space="preserve">maʿkûd-ı </w:t>
      </w:r>
      <w:r w:rsidRPr="00EE36EE">
        <w:rPr>
          <w:rFonts w:cs="Times New Roman"/>
          <w:spacing w:val="-2"/>
          <w:lang w:val="tr-TR"/>
        </w:rPr>
        <w:t>m</w:t>
      </w:r>
      <w:r w:rsidRPr="00EE36EE">
        <w:rPr>
          <w:rFonts w:cs="Times New Roman"/>
          <w:lang w:val="tr-TR"/>
        </w:rPr>
        <w:t>eclis-i</w:t>
      </w:r>
      <w:r w:rsidRPr="00EE36EE">
        <w:rPr>
          <w:rFonts w:cs="Times New Roman"/>
          <w:spacing w:val="44"/>
          <w:lang w:val="tr-TR"/>
        </w:rPr>
        <w:t xml:space="preserve"> </w:t>
      </w:r>
      <w:r w:rsidRPr="00EE36EE">
        <w:rPr>
          <w:rFonts w:cs="Times New Roman"/>
          <w:lang w:val="tr-TR"/>
        </w:rPr>
        <w:t>şerʿde</w:t>
      </w:r>
      <w:r w:rsidRPr="00EE36EE">
        <w:rPr>
          <w:rFonts w:cs="Times New Roman"/>
          <w:spacing w:val="44"/>
          <w:lang w:val="tr-TR"/>
        </w:rPr>
        <w:t xml:space="preserve"> </w:t>
      </w:r>
      <w:r w:rsidRPr="00EE36EE">
        <w:rPr>
          <w:rFonts w:cs="Times New Roman"/>
          <w:lang w:val="tr-TR"/>
        </w:rPr>
        <w:t>li-ebeveyn</w:t>
      </w:r>
      <w:r w:rsidRPr="00EE36EE">
        <w:rPr>
          <w:rFonts w:cs="Times New Roman"/>
          <w:spacing w:val="43"/>
          <w:lang w:val="tr-TR"/>
        </w:rPr>
        <w:t xml:space="preserve"> </w:t>
      </w:r>
      <w:r w:rsidRPr="00EE36EE">
        <w:rPr>
          <w:rFonts w:cs="Times New Roman"/>
          <w:lang w:val="tr-TR"/>
        </w:rPr>
        <w:t>ʿam</w:t>
      </w:r>
      <w:r w:rsidRPr="00EE36EE">
        <w:rPr>
          <w:rFonts w:cs="Times New Roman"/>
          <w:spacing w:val="-3"/>
          <w:lang w:val="tr-TR"/>
        </w:rPr>
        <w:t>m</w:t>
      </w:r>
      <w:r w:rsidRPr="00EE36EE">
        <w:rPr>
          <w:rFonts w:cs="Times New Roman"/>
          <w:lang w:val="tr-TR"/>
        </w:rPr>
        <w:t>î</w:t>
      </w:r>
      <w:r w:rsidRPr="00EE36EE">
        <w:rPr>
          <w:rFonts w:cs="Times New Roman"/>
          <w:spacing w:val="45"/>
          <w:lang w:val="tr-TR"/>
        </w:rPr>
        <w:t xml:space="preserve"> </w:t>
      </w:r>
      <w:r w:rsidRPr="00EE36EE">
        <w:rPr>
          <w:rFonts w:cs="Times New Roman"/>
          <w:lang w:val="tr-TR"/>
        </w:rPr>
        <w:t>yine</w:t>
      </w:r>
      <w:r w:rsidRPr="00EE36EE">
        <w:rPr>
          <w:rFonts w:cs="Times New Roman"/>
          <w:spacing w:val="44"/>
          <w:lang w:val="tr-TR"/>
        </w:rPr>
        <w:t xml:space="preserve"> </w:t>
      </w:r>
      <w:r w:rsidRPr="00EE36EE">
        <w:rPr>
          <w:rFonts w:cs="Times New Roman"/>
          <w:lang w:val="tr-TR"/>
        </w:rPr>
        <w:t>kar</w:t>
      </w:r>
      <w:r w:rsidRPr="00EE36EE">
        <w:rPr>
          <w:rFonts w:cs="Times New Roman"/>
          <w:spacing w:val="-2"/>
          <w:lang w:val="tr-TR"/>
        </w:rPr>
        <w:t>y</w:t>
      </w:r>
      <w:r w:rsidRPr="00EE36EE">
        <w:rPr>
          <w:rFonts w:cs="Times New Roman"/>
          <w:spacing w:val="2"/>
          <w:lang w:val="tr-TR"/>
        </w:rPr>
        <w:t>e</w:t>
      </w:r>
      <w:r w:rsidRPr="00EE36EE">
        <w:rPr>
          <w:rFonts w:cs="Times New Roman"/>
          <w:lang w:val="tr-TR"/>
        </w:rPr>
        <w:t>-i</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44"/>
          <w:lang w:val="tr-TR"/>
        </w:rPr>
        <w:t xml:space="preserve"> </w:t>
      </w:r>
      <w:r w:rsidRPr="00EE36EE">
        <w:rPr>
          <w:rFonts w:cs="Times New Roman"/>
          <w:lang w:val="tr-TR"/>
        </w:rPr>
        <w:t>reʿâ</w:t>
      </w:r>
      <w:r w:rsidRPr="00EE36EE">
        <w:rPr>
          <w:rFonts w:cs="Times New Roman"/>
          <w:spacing w:val="-2"/>
          <w:lang w:val="tr-TR"/>
        </w:rPr>
        <w:t>y</w:t>
      </w:r>
      <w:r w:rsidRPr="00EE36EE">
        <w:rPr>
          <w:rFonts w:cs="Times New Roman"/>
          <w:lang w:val="tr-TR"/>
        </w:rPr>
        <w:t>âsı</w:t>
      </w:r>
      <w:r w:rsidRPr="00EE36EE">
        <w:rPr>
          <w:rFonts w:cs="Times New Roman"/>
          <w:spacing w:val="-2"/>
          <w:lang w:val="tr-TR"/>
        </w:rPr>
        <w:t>n</w:t>
      </w:r>
      <w:r w:rsidRPr="00EE36EE">
        <w:rPr>
          <w:rFonts w:cs="Times New Roman"/>
          <w:lang w:val="tr-TR"/>
        </w:rPr>
        <w:t>dan</w:t>
      </w:r>
      <w:r w:rsidRPr="00EE36EE">
        <w:rPr>
          <w:rFonts w:cs="Times New Roman"/>
          <w:spacing w:val="44"/>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lang w:val="tr-TR"/>
        </w:rPr>
        <w:t>esnâ</w:t>
      </w:r>
      <w:r w:rsidRPr="00EE36EE">
        <w:rPr>
          <w:rFonts w:cs="Times New Roman"/>
          <w:spacing w:val="1"/>
          <w:lang w:val="tr-TR"/>
        </w:rPr>
        <w:t>f</w:t>
      </w:r>
      <w:r w:rsidRPr="00EE36EE">
        <w:rPr>
          <w:rFonts w:cs="Times New Roman"/>
          <w:lang w:val="tr-TR"/>
        </w:rPr>
        <w:t xml:space="preserve">-ı </w:t>
      </w:r>
      <w:r w:rsidRPr="00EE36EE">
        <w:rPr>
          <w:rFonts w:cs="Times New Roman"/>
          <w:spacing w:val="-2"/>
          <w:lang w:val="tr-TR"/>
        </w:rPr>
        <w:t>m</w:t>
      </w:r>
      <w:r w:rsidRPr="00EE36EE">
        <w:rPr>
          <w:rFonts w:cs="Times New Roman"/>
          <w:lang w:val="tr-TR"/>
        </w:rPr>
        <w:t>ezkûreden</w:t>
      </w:r>
      <w:r w:rsidRPr="00EE36EE">
        <w:rPr>
          <w:rFonts w:cs="Times New Roman"/>
          <w:spacing w:val="8"/>
          <w:lang w:val="tr-TR"/>
        </w:rPr>
        <w:t xml:space="preserve"> </w:t>
      </w:r>
      <w:r w:rsidRPr="00EE36EE">
        <w:rPr>
          <w:rFonts w:cs="Times New Roman"/>
          <w:lang w:val="tr-TR"/>
        </w:rPr>
        <w:t>diğer</w:t>
      </w:r>
      <w:r w:rsidRPr="00EE36EE">
        <w:rPr>
          <w:rFonts w:cs="Times New Roman"/>
          <w:spacing w:val="8"/>
          <w:lang w:val="tr-TR"/>
        </w:rPr>
        <w:t xml:space="preserve"> </w:t>
      </w:r>
      <w:r w:rsidRPr="00EE36EE">
        <w:rPr>
          <w:rFonts w:cs="Times New Roman"/>
          <w:lang w:val="tr-TR"/>
        </w:rPr>
        <w:t>Yo</w:t>
      </w:r>
      <w:r w:rsidRPr="00EE36EE">
        <w:rPr>
          <w:rFonts w:cs="Times New Roman"/>
          <w:spacing w:val="-2"/>
          <w:lang w:val="tr-TR"/>
        </w:rPr>
        <w:t>r</w:t>
      </w:r>
      <w:r w:rsidRPr="00EE36EE">
        <w:rPr>
          <w:rFonts w:cs="Times New Roman"/>
          <w:lang w:val="tr-TR"/>
        </w:rPr>
        <w:t>gi</w:t>
      </w:r>
      <w:r w:rsidRPr="00EE36EE">
        <w:rPr>
          <w:rFonts w:cs="Times New Roman"/>
          <w:spacing w:val="8"/>
          <w:lang w:val="tr-TR"/>
        </w:rPr>
        <w:t xml:space="preserve"> </w:t>
      </w:r>
      <w:r w:rsidRPr="00EE36EE">
        <w:rPr>
          <w:rFonts w:cs="Times New Roman"/>
          <w:lang w:val="tr-TR"/>
        </w:rPr>
        <w:t>veled-i</w:t>
      </w:r>
      <w:r w:rsidRPr="00EE36EE">
        <w:rPr>
          <w:rFonts w:cs="Times New Roman"/>
          <w:spacing w:val="7"/>
          <w:lang w:val="tr-TR"/>
        </w:rPr>
        <w:t xml:space="preserve"> </w:t>
      </w:r>
      <w:r w:rsidRPr="00EE36EE">
        <w:rPr>
          <w:rFonts w:cs="Times New Roman"/>
          <w:lang w:val="tr-TR"/>
        </w:rPr>
        <w:t>Teodori</w:t>
      </w:r>
      <w:r w:rsidRPr="00EE36EE">
        <w:rPr>
          <w:rFonts w:cs="Times New Roman"/>
          <w:spacing w:val="8"/>
          <w:lang w:val="tr-TR"/>
        </w:rPr>
        <w:t xml:space="preserve"> </w:t>
      </w:r>
      <w:r w:rsidRPr="00EE36EE">
        <w:rPr>
          <w:rFonts w:cs="Times New Roman"/>
          <w:spacing w:val="-1"/>
          <w:lang w:val="tr-TR"/>
        </w:rPr>
        <w:t>z</w:t>
      </w:r>
      <w:r w:rsidRPr="00EE36EE">
        <w:rPr>
          <w:rFonts w:cs="Times New Roman"/>
          <w:lang w:val="tr-TR"/>
        </w:rPr>
        <w:t>i</w:t>
      </w:r>
      <w:r w:rsidRPr="00EE36EE">
        <w:rPr>
          <w:rFonts w:cs="Times New Roman"/>
          <w:spacing w:val="-2"/>
          <w:lang w:val="tr-TR"/>
        </w:rPr>
        <w:t>m</w:t>
      </w:r>
      <w:r w:rsidRPr="00EE36EE">
        <w:rPr>
          <w:rFonts w:cs="Times New Roman"/>
          <w:lang w:val="tr-TR"/>
        </w:rPr>
        <w:t>mî</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üvâ</w:t>
      </w:r>
      <w:r w:rsidRPr="00EE36EE">
        <w:rPr>
          <w:rFonts w:cs="Times New Roman"/>
          <w:spacing w:val="1"/>
          <w:lang w:val="tr-TR"/>
        </w:rPr>
        <w:t>c</w:t>
      </w:r>
      <w:r w:rsidRPr="00EE36EE">
        <w:rPr>
          <w:rFonts w:cs="Times New Roman"/>
          <w:lang w:val="tr-TR"/>
        </w:rPr>
        <w:t>ehesinde</w:t>
      </w:r>
      <w:r w:rsidRPr="00EE36EE">
        <w:rPr>
          <w:rFonts w:cs="Times New Roman"/>
          <w:spacing w:val="8"/>
          <w:lang w:val="tr-TR"/>
        </w:rPr>
        <w:t xml:space="preserve"> </w:t>
      </w:r>
      <w:r w:rsidRPr="00EE36EE">
        <w:rPr>
          <w:rFonts w:cs="Times New Roman"/>
          <w:spacing w:val="-2"/>
          <w:lang w:val="tr-TR"/>
        </w:rPr>
        <w:t>k</w:t>
      </w:r>
      <w:r w:rsidRPr="00EE36EE">
        <w:rPr>
          <w:rFonts w:cs="Times New Roman"/>
          <w:spacing w:val="-1"/>
          <w:lang w:val="tr-TR"/>
        </w:rPr>
        <w:t>a</w:t>
      </w:r>
      <w:r w:rsidRPr="00EE36EE">
        <w:rPr>
          <w:rFonts w:cs="Times New Roman"/>
          <w:lang w:val="tr-TR"/>
        </w:rPr>
        <w:t>ry</w:t>
      </w:r>
      <w:r w:rsidRPr="00EE36EE">
        <w:rPr>
          <w:rFonts w:cs="Times New Roman"/>
          <w:spacing w:val="3"/>
          <w:lang w:val="tr-TR"/>
        </w:rPr>
        <w:t>e</w:t>
      </w:r>
      <w:r w:rsidRPr="00EE36EE">
        <w:rPr>
          <w:rFonts w:cs="Times New Roman"/>
          <w:lang w:val="tr-TR"/>
        </w:rPr>
        <w:t xml:space="preserve">-i </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ezbûrede vâkiʿ</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etü’</w:t>
      </w:r>
      <w:r w:rsidRPr="00EE36EE">
        <w:rPr>
          <w:rFonts w:cs="Times New Roman"/>
          <w:spacing w:val="1"/>
          <w:lang w:val="tr-TR"/>
        </w:rPr>
        <w:t>l</w:t>
      </w:r>
      <w:r w:rsidRPr="00EE36EE">
        <w:rPr>
          <w:rFonts w:cs="Times New Roman"/>
          <w:lang w:val="tr-TR"/>
        </w:rPr>
        <w:t>-hudûd</w:t>
      </w:r>
      <w:r w:rsidRPr="00EE36EE">
        <w:rPr>
          <w:rFonts w:cs="Times New Roman"/>
          <w:spacing w:val="23"/>
          <w:lang w:val="tr-TR"/>
        </w:rPr>
        <w:t xml:space="preserve"> </w:t>
      </w:r>
      <w:r w:rsidRPr="00EE36EE">
        <w:rPr>
          <w:rFonts w:cs="Times New Roman"/>
          <w:lang w:val="tr-TR"/>
        </w:rPr>
        <w:t>bir</w:t>
      </w:r>
      <w:r w:rsidRPr="00EE36EE">
        <w:rPr>
          <w:rFonts w:cs="Times New Roman"/>
          <w:spacing w:val="24"/>
          <w:lang w:val="tr-TR"/>
        </w:rPr>
        <w:t xml:space="preserve"> </w:t>
      </w:r>
      <w:r w:rsidRPr="00EE36EE">
        <w:rPr>
          <w:rFonts w:cs="Times New Roman"/>
          <w:lang w:val="tr-TR"/>
        </w:rPr>
        <w:t>kıt‘a</w:t>
      </w:r>
      <w:r w:rsidRPr="00EE36EE">
        <w:rPr>
          <w:rFonts w:cs="Times New Roman"/>
          <w:spacing w:val="23"/>
          <w:lang w:val="tr-TR"/>
        </w:rPr>
        <w:t xml:space="preserve"> </w:t>
      </w:r>
      <w:r w:rsidRPr="00EE36EE">
        <w:rPr>
          <w:rFonts w:cs="Times New Roman"/>
          <w:lang w:val="tr-TR"/>
        </w:rPr>
        <w:t>tarla</w:t>
      </w:r>
      <w:r w:rsidRPr="00EE36EE">
        <w:rPr>
          <w:rFonts w:cs="Times New Roman"/>
          <w:spacing w:val="24"/>
          <w:lang w:val="tr-TR"/>
        </w:rPr>
        <w:t xml:space="preserve"> </w:t>
      </w:r>
      <w:r w:rsidRPr="00EE36EE">
        <w:rPr>
          <w:rFonts w:cs="Times New Roman"/>
          <w:spacing w:val="-1"/>
          <w:lang w:val="tr-TR"/>
        </w:rPr>
        <w:t>e</w:t>
      </w:r>
      <w:r w:rsidRPr="00EE36EE">
        <w:rPr>
          <w:rFonts w:cs="Times New Roman"/>
          <w:spacing w:val="2"/>
          <w:lang w:val="tr-TR"/>
        </w:rPr>
        <w:t>l</w:t>
      </w:r>
      <w:r w:rsidRPr="00EE36EE">
        <w:rPr>
          <w:rFonts w:cs="Times New Roman"/>
          <w:lang w:val="tr-TR"/>
        </w:rPr>
        <w:t>-ye</w:t>
      </w:r>
      <w:r w:rsidRPr="00EE36EE">
        <w:rPr>
          <w:rFonts w:cs="Times New Roman"/>
          <w:spacing w:val="-1"/>
          <w:lang w:val="tr-TR"/>
        </w:rPr>
        <w:t>v</w:t>
      </w:r>
      <w:r w:rsidRPr="00EE36EE">
        <w:rPr>
          <w:rFonts w:cs="Times New Roman"/>
          <w:lang w:val="tr-TR"/>
        </w:rPr>
        <w:t>m</w:t>
      </w:r>
      <w:r w:rsidRPr="00EE36EE">
        <w:rPr>
          <w:rFonts w:cs="Times New Roman"/>
          <w:spacing w:val="23"/>
          <w:lang w:val="tr-TR"/>
        </w:rPr>
        <w:t xml:space="preserve"> </w:t>
      </w:r>
      <w:r w:rsidRPr="00EE36EE">
        <w:rPr>
          <w:rFonts w:cs="Times New Roman"/>
          <w:lang w:val="tr-TR"/>
        </w:rPr>
        <w:t>karye-i</w:t>
      </w:r>
      <w:r w:rsidRPr="00EE36EE">
        <w:rPr>
          <w:rFonts w:cs="Times New Roman"/>
          <w:spacing w:val="24"/>
          <w:lang w:val="tr-TR"/>
        </w:rPr>
        <w:t xml:space="preserve"> </w:t>
      </w:r>
      <w:r w:rsidRPr="00EE36EE">
        <w:rPr>
          <w:rFonts w:cs="Times New Roman"/>
          <w:lang w:val="tr-TR"/>
        </w:rPr>
        <w:t>mezbûrede</w:t>
      </w:r>
      <w:r w:rsidRPr="00EE36EE">
        <w:rPr>
          <w:rFonts w:cs="Times New Roman"/>
          <w:spacing w:val="24"/>
          <w:lang w:val="tr-TR"/>
        </w:rPr>
        <w:t xml:space="preserve"> </w:t>
      </w:r>
      <w:r w:rsidRPr="00EE36EE">
        <w:rPr>
          <w:rFonts w:cs="Times New Roman"/>
          <w:lang w:val="tr-TR"/>
        </w:rPr>
        <w:t>müte</w:t>
      </w:r>
      <w:r w:rsidRPr="00EE36EE">
        <w:rPr>
          <w:rFonts w:cs="Times New Roman"/>
          <w:spacing w:val="-2"/>
          <w:lang w:val="tr-TR"/>
        </w:rPr>
        <w:t>m</w:t>
      </w:r>
      <w:r w:rsidRPr="00EE36EE">
        <w:rPr>
          <w:rFonts w:cs="Times New Roman"/>
          <w:lang w:val="tr-TR"/>
        </w:rPr>
        <w:t>ekkine</w:t>
      </w:r>
      <w:r w:rsidRPr="00EE36EE">
        <w:rPr>
          <w:rFonts w:cs="Times New Roman"/>
          <w:spacing w:val="24"/>
          <w:lang w:val="tr-TR"/>
        </w:rPr>
        <w:t xml:space="preserve"> </w:t>
      </w:r>
      <w:r w:rsidRPr="00EE36EE">
        <w:rPr>
          <w:rFonts w:cs="Times New Roman"/>
          <w:lang w:val="tr-TR"/>
        </w:rPr>
        <w:t>Alni nasrâni</w:t>
      </w:r>
      <w:r w:rsidRPr="00EE36EE">
        <w:rPr>
          <w:rFonts w:cs="Times New Roman"/>
          <w:spacing w:val="-2"/>
          <w:lang w:val="tr-TR"/>
        </w:rPr>
        <w:t>y</w:t>
      </w:r>
      <w:r w:rsidRPr="00EE36EE">
        <w:rPr>
          <w:rFonts w:cs="Times New Roman"/>
          <w:lang w:val="tr-TR"/>
        </w:rPr>
        <w:t>enin</w:t>
      </w:r>
      <w:r w:rsidRPr="00EE36EE">
        <w:rPr>
          <w:rFonts w:cs="Times New Roman"/>
          <w:spacing w:val="45"/>
          <w:lang w:val="tr-TR"/>
        </w:rPr>
        <w:t xml:space="preserve"> </w:t>
      </w:r>
      <w:r w:rsidRPr="00EE36EE">
        <w:rPr>
          <w:rFonts w:cs="Times New Roman"/>
          <w:lang w:val="tr-TR"/>
        </w:rPr>
        <w:t>bundan</w:t>
      </w:r>
      <w:r w:rsidRPr="00EE36EE">
        <w:rPr>
          <w:rFonts w:cs="Times New Roman"/>
          <w:spacing w:val="46"/>
          <w:lang w:val="tr-TR"/>
        </w:rPr>
        <w:t xml:space="preserve"> </w:t>
      </w:r>
      <w:r w:rsidRPr="00EE36EE">
        <w:rPr>
          <w:rFonts w:cs="Times New Roman"/>
          <w:spacing w:val="-1"/>
          <w:lang w:val="tr-TR"/>
        </w:rPr>
        <w:t>a</w:t>
      </w:r>
      <w:r w:rsidRPr="00EE36EE">
        <w:rPr>
          <w:rFonts w:cs="Times New Roman"/>
          <w:lang w:val="tr-TR"/>
        </w:rPr>
        <w:t>kdem</w:t>
      </w:r>
      <w:r w:rsidRPr="00EE36EE">
        <w:rPr>
          <w:rFonts w:cs="Times New Roman"/>
          <w:spacing w:val="44"/>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-hüccet</w:t>
      </w:r>
      <w:r w:rsidRPr="00EE36EE">
        <w:rPr>
          <w:rFonts w:cs="Times New Roman"/>
          <w:spacing w:val="45"/>
          <w:lang w:val="tr-TR"/>
        </w:rPr>
        <w:t xml:space="preserve"> </w:t>
      </w:r>
      <w:r w:rsidRPr="00EE36EE">
        <w:rPr>
          <w:rFonts w:cs="Times New Roman"/>
          <w:lang w:val="tr-TR"/>
        </w:rPr>
        <w:t>tas</w:t>
      </w:r>
      <w:r w:rsidRPr="00EE36EE">
        <w:rPr>
          <w:rFonts w:cs="Times New Roman"/>
          <w:spacing w:val="-1"/>
          <w:lang w:val="tr-TR"/>
        </w:rPr>
        <w:t>a</w:t>
      </w:r>
      <w:r w:rsidRPr="00EE36EE">
        <w:rPr>
          <w:rFonts w:cs="Times New Roman"/>
          <w:lang w:val="tr-TR"/>
        </w:rPr>
        <w:t>rru</w:t>
      </w:r>
      <w:r w:rsidRPr="00EE36EE">
        <w:rPr>
          <w:rFonts w:cs="Times New Roman"/>
          <w:spacing w:val="-1"/>
          <w:lang w:val="tr-TR"/>
        </w:rPr>
        <w:t>f</w:t>
      </w:r>
      <w:r w:rsidRPr="00EE36EE">
        <w:rPr>
          <w:rFonts w:cs="Times New Roman"/>
          <w:lang w:val="tr-TR"/>
        </w:rPr>
        <w:t>unda</w:t>
      </w:r>
      <w:r w:rsidRPr="00EE36EE">
        <w:rPr>
          <w:rFonts w:cs="Times New Roman"/>
          <w:spacing w:val="46"/>
          <w:lang w:val="tr-TR"/>
        </w:rPr>
        <w:t xml:space="preserve"> </w:t>
      </w:r>
      <w:r w:rsidRPr="00EE36EE">
        <w:rPr>
          <w:rFonts w:cs="Times New Roman"/>
          <w:lang w:val="tr-TR"/>
        </w:rPr>
        <w:t>iken</w:t>
      </w:r>
      <w:r w:rsidRPr="00EE36EE">
        <w:rPr>
          <w:rFonts w:cs="Times New Roman"/>
          <w:spacing w:val="46"/>
          <w:lang w:val="tr-TR"/>
        </w:rPr>
        <w:t xml:space="preserve"> </w:t>
      </w:r>
      <w:r w:rsidRPr="00EE36EE">
        <w:rPr>
          <w:rFonts w:cs="Times New Roman"/>
          <w:lang w:val="tr-TR"/>
        </w:rPr>
        <w:t>gâ’ib</w:t>
      </w:r>
      <w:r w:rsidRPr="00EE36EE">
        <w:rPr>
          <w:rFonts w:cs="Times New Roman"/>
          <w:spacing w:val="1"/>
          <w:lang w:val="tr-TR"/>
        </w:rPr>
        <w:t>e</w:t>
      </w:r>
      <w:r w:rsidRPr="00EE36EE">
        <w:rPr>
          <w:rFonts w:cs="Times New Roman"/>
          <w:lang w:val="tr-TR"/>
        </w:rPr>
        <w:t>-i</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e</w:t>
      </w:r>
      <w:r w:rsidRPr="00EE36EE">
        <w:rPr>
          <w:rFonts w:cs="Times New Roman"/>
          <w:spacing w:val="46"/>
          <w:lang w:val="tr-TR"/>
        </w:rPr>
        <w:t xml:space="preserve"> </w:t>
      </w:r>
      <w:r w:rsidRPr="00EE36EE">
        <w:rPr>
          <w:rFonts w:cs="Times New Roman"/>
          <w:lang w:val="tr-TR"/>
        </w:rPr>
        <w:t>Alni nasrâni</w:t>
      </w:r>
      <w:r w:rsidRPr="00EE36EE">
        <w:rPr>
          <w:rFonts w:cs="Times New Roman"/>
          <w:spacing w:val="-2"/>
          <w:lang w:val="tr-TR"/>
        </w:rPr>
        <w:t>y</w:t>
      </w:r>
      <w:r w:rsidRPr="00EE36EE">
        <w:rPr>
          <w:rFonts w:cs="Times New Roman"/>
          <w:lang w:val="tr-TR"/>
        </w:rPr>
        <w:t>e</w:t>
      </w:r>
      <w:r w:rsidRPr="00EE36EE">
        <w:rPr>
          <w:rFonts w:cs="Times New Roman"/>
          <w:spacing w:val="26"/>
          <w:lang w:val="tr-TR"/>
        </w:rPr>
        <w:t xml:space="preserve"> </w:t>
      </w:r>
      <w:r w:rsidRPr="00EE36EE">
        <w:rPr>
          <w:rFonts w:cs="Times New Roman"/>
          <w:spacing w:val="-2"/>
          <w:lang w:val="tr-TR"/>
        </w:rPr>
        <w:t>b</w:t>
      </w:r>
      <w:r w:rsidRPr="00EE36EE">
        <w:rPr>
          <w:rFonts w:cs="Times New Roman"/>
          <w:lang w:val="tr-TR"/>
        </w:rPr>
        <w:t>undan</w:t>
      </w:r>
      <w:r w:rsidRPr="00EE36EE">
        <w:rPr>
          <w:rFonts w:cs="Times New Roman"/>
          <w:spacing w:val="26"/>
          <w:lang w:val="tr-TR"/>
        </w:rPr>
        <w:t xml:space="preserve"> </w:t>
      </w:r>
      <w:r w:rsidRPr="00EE36EE">
        <w:rPr>
          <w:rFonts w:cs="Times New Roman"/>
          <w:lang w:val="tr-TR"/>
        </w:rPr>
        <w:t>akdem</w:t>
      </w:r>
      <w:r w:rsidRPr="00EE36EE">
        <w:rPr>
          <w:rFonts w:cs="Times New Roman"/>
          <w:spacing w:val="24"/>
          <w:lang w:val="tr-TR"/>
        </w:rPr>
        <w:t xml:space="preserve"> </w:t>
      </w:r>
      <w:r w:rsidRPr="00EE36EE">
        <w:rPr>
          <w:rFonts w:cs="Times New Roman"/>
          <w:lang w:val="tr-TR"/>
        </w:rPr>
        <w:t>tarl</w:t>
      </w:r>
      <w:r w:rsidRPr="00EE36EE">
        <w:rPr>
          <w:rFonts w:cs="Times New Roman"/>
          <w:spacing w:val="2"/>
          <w:lang w:val="tr-TR"/>
        </w:rPr>
        <w:t>a</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ezkûru</w:t>
      </w:r>
      <w:r w:rsidRPr="00EE36EE">
        <w:rPr>
          <w:rFonts w:cs="Times New Roman"/>
          <w:spacing w:val="26"/>
          <w:lang w:val="tr-TR"/>
        </w:rPr>
        <w:t xml:space="preserve"> </w:t>
      </w:r>
      <w:r w:rsidRPr="00EE36EE">
        <w:rPr>
          <w:rFonts w:cs="Times New Roman"/>
          <w:lang w:val="tr-TR"/>
        </w:rPr>
        <w:t>b</w:t>
      </w:r>
      <w:r w:rsidRPr="00EE36EE">
        <w:rPr>
          <w:rFonts w:cs="Times New Roman"/>
          <w:spacing w:val="1"/>
          <w:lang w:val="tr-TR"/>
        </w:rPr>
        <w:t>a</w:t>
      </w:r>
      <w:r w:rsidRPr="00EE36EE">
        <w:rPr>
          <w:rFonts w:cs="Times New Roman"/>
          <w:lang w:val="tr-TR"/>
        </w:rPr>
        <w:t>bam</w:t>
      </w:r>
      <w:r w:rsidRPr="00EE36EE">
        <w:rPr>
          <w:rFonts w:cs="Times New Roman"/>
          <w:spacing w:val="25"/>
          <w:lang w:val="tr-TR"/>
        </w:rPr>
        <w:t xml:space="preserve"> </w:t>
      </w:r>
      <w:r w:rsidRPr="00EE36EE">
        <w:rPr>
          <w:rFonts w:cs="Times New Roman"/>
          <w:lang w:val="tr-TR"/>
        </w:rPr>
        <w:t>hâlik</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25"/>
          <w:lang w:val="tr-TR"/>
        </w:rPr>
        <w:t xml:space="preserve"> </w:t>
      </w:r>
      <w:r w:rsidRPr="00EE36EE">
        <w:rPr>
          <w:rFonts w:cs="Times New Roman"/>
          <w:lang w:val="tr-TR"/>
        </w:rPr>
        <w:t>Andon</w:t>
      </w:r>
      <w:r w:rsidRPr="00EE36EE">
        <w:rPr>
          <w:rFonts w:cs="Times New Roman"/>
          <w:spacing w:val="26"/>
          <w:lang w:val="tr-TR"/>
        </w:rPr>
        <w:t xml:space="preserve"> </w:t>
      </w:r>
      <w:r w:rsidRPr="00EE36EE">
        <w:rPr>
          <w:rFonts w:cs="Times New Roman"/>
          <w:lang w:val="tr-TR"/>
        </w:rPr>
        <w:t>zim</w:t>
      </w:r>
      <w:r w:rsidRPr="00EE36EE">
        <w:rPr>
          <w:rFonts w:cs="Times New Roman"/>
          <w:spacing w:val="-3"/>
          <w:lang w:val="tr-TR"/>
        </w:rPr>
        <w:t>m</w:t>
      </w:r>
      <w:r w:rsidRPr="00EE36EE">
        <w:rPr>
          <w:rFonts w:cs="Times New Roman"/>
          <w:spacing w:val="1"/>
          <w:lang w:val="tr-TR"/>
        </w:rPr>
        <w:t>î</w:t>
      </w:r>
      <w:r w:rsidRPr="00EE36EE">
        <w:rPr>
          <w:rFonts w:cs="Times New Roman"/>
          <w:lang w:val="tr-TR"/>
        </w:rPr>
        <w:t>ye sağlı</w:t>
      </w:r>
      <w:r w:rsidRPr="00EE36EE">
        <w:rPr>
          <w:rFonts w:cs="Times New Roman"/>
          <w:spacing w:val="-1"/>
          <w:lang w:val="tr-TR"/>
        </w:rPr>
        <w:t>ğ</w:t>
      </w:r>
      <w:r w:rsidRPr="00EE36EE">
        <w:rPr>
          <w:rFonts w:cs="Times New Roman"/>
          <w:lang w:val="tr-TR"/>
        </w:rPr>
        <w:t>ında</w:t>
      </w:r>
      <w:r w:rsidRPr="00EE36EE">
        <w:rPr>
          <w:rFonts w:cs="Times New Roman"/>
          <w:spacing w:val="33"/>
          <w:lang w:val="tr-TR"/>
        </w:rPr>
        <w:t xml:space="preserve"> </w:t>
      </w:r>
      <w:r w:rsidRPr="00EE36EE">
        <w:rPr>
          <w:rFonts w:cs="Times New Roman"/>
          <w:spacing w:val="-1"/>
          <w:lang w:val="tr-TR"/>
        </w:rPr>
        <w:t>s</w:t>
      </w:r>
      <w:r w:rsidRPr="00EE36EE">
        <w:rPr>
          <w:rFonts w:cs="Times New Roman"/>
          <w:lang w:val="tr-TR"/>
        </w:rPr>
        <w:t>e</w:t>
      </w:r>
      <w:r w:rsidRPr="00EE36EE">
        <w:rPr>
          <w:rFonts w:cs="Times New Roman"/>
          <w:spacing w:val="-2"/>
          <w:lang w:val="tr-TR"/>
        </w:rPr>
        <w:t>m</w:t>
      </w:r>
      <w:r w:rsidRPr="00EE36EE">
        <w:rPr>
          <w:rFonts w:cs="Times New Roman"/>
          <w:lang w:val="tr-TR"/>
        </w:rPr>
        <w:t>en</w:t>
      </w:r>
      <w:r w:rsidRPr="00EE36EE">
        <w:rPr>
          <w:rFonts w:cs="Times New Roman"/>
          <w:spacing w:val="33"/>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bede</w:t>
      </w:r>
      <w:r w:rsidRPr="00EE36EE">
        <w:rPr>
          <w:rFonts w:cs="Times New Roman"/>
          <w:spacing w:val="2"/>
          <w:lang w:val="tr-TR"/>
        </w:rPr>
        <w:t>l</w:t>
      </w:r>
      <w:r w:rsidRPr="00EE36EE">
        <w:rPr>
          <w:rFonts w:cs="Times New Roman"/>
          <w:spacing w:val="-1"/>
          <w:lang w:val="tr-TR"/>
        </w:rPr>
        <w:t>-</w:t>
      </w:r>
      <w:r w:rsidRPr="00EE36EE">
        <w:rPr>
          <w:rFonts w:cs="Times New Roman"/>
          <w:lang w:val="tr-TR"/>
        </w:rPr>
        <w:t>i</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aʿlûm</w:t>
      </w:r>
      <w:r w:rsidRPr="00EE36EE">
        <w:rPr>
          <w:rFonts w:cs="Times New Roman"/>
          <w:spacing w:val="31"/>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üfevviz</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ukâbelesinde</w:t>
      </w:r>
      <w:r w:rsidRPr="00EE36EE">
        <w:rPr>
          <w:rFonts w:cs="Times New Roman"/>
          <w:spacing w:val="33"/>
          <w:lang w:val="tr-TR"/>
        </w:rPr>
        <w:t xml:space="preserve"> </w:t>
      </w:r>
      <w:r w:rsidRPr="00EE36EE">
        <w:rPr>
          <w:rFonts w:cs="Times New Roman"/>
          <w:spacing w:val="-2"/>
          <w:lang w:val="tr-TR"/>
        </w:rPr>
        <w:t>b</w:t>
      </w:r>
      <w:r w:rsidRPr="00EE36EE">
        <w:rPr>
          <w:rFonts w:cs="Times New Roman"/>
          <w:lang w:val="tr-TR"/>
        </w:rPr>
        <w:t>eyʿ</w:t>
      </w:r>
      <w:r w:rsidRPr="00EE36EE">
        <w:rPr>
          <w:rFonts w:cs="Times New Roman"/>
          <w:spacing w:val="32"/>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t</w:t>
      </w:r>
      <w:r w:rsidRPr="00EE36EE">
        <w:rPr>
          <w:rFonts w:cs="Times New Roman"/>
          <w:spacing w:val="4"/>
          <w:lang w:val="tr-TR"/>
        </w:rPr>
        <w:t>e</w:t>
      </w:r>
      <w:r w:rsidRPr="00EE36EE">
        <w:rPr>
          <w:rFonts w:cs="Times New Roman"/>
          <w:spacing w:val="-1"/>
          <w:lang w:val="tr-TR"/>
        </w:rPr>
        <w:t>s</w:t>
      </w:r>
      <w:r w:rsidRPr="00EE36EE">
        <w:rPr>
          <w:rFonts w:cs="Times New Roman"/>
          <w:lang w:val="tr-TR"/>
        </w:rPr>
        <w:t>lîm</w:t>
      </w:r>
      <w:r w:rsidRPr="00EE36EE">
        <w:rPr>
          <w:rFonts w:cs="Times New Roman"/>
          <w:spacing w:val="31"/>
          <w:lang w:val="tr-TR"/>
        </w:rPr>
        <w:t xml:space="preserve"> </w:t>
      </w:r>
      <w:r w:rsidRPr="00EE36EE">
        <w:rPr>
          <w:rFonts w:cs="Times New Roman"/>
          <w:lang w:val="tr-TR"/>
        </w:rPr>
        <w:t>idüb idüb</w:t>
      </w:r>
      <w:r w:rsidRPr="00EE36EE">
        <w:rPr>
          <w:rFonts w:cs="Times New Roman"/>
          <w:spacing w:val="44"/>
          <w:lang w:val="tr-TR"/>
        </w:rPr>
        <w:t xml:space="preserve"> </w:t>
      </w:r>
      <w:r w:rsidRPr="00EE36EE">
        <w:rPr>
          <w:rFonts w:cs="Times New Roman"/>
          <w:lang w:val="tr-TR"/>
        </w:rPr>
        <w:t>ol-</w:t>
      </w:r>
      <w:r w:rsidRPr="00EE36EE">
        <w:rPr>
          <w:rFonts w:cs="Times New Roman"/>
          <w:spacing w:val="-2"/>
          <w:lang w:val="tr-TR"/>
        </w:rPr>
        <w:t>v</w:t>
      </w:r>
      <w:r w:rsidRPr="00EE36EE">
        <w:rPr>
          <w:rFonts w:cs="Times New Roman"/>
          <w:lang w:val="tr-TR"/>
        </w:rPr>
        <w:t>ec</w:t>
      </w:r>
      <w:r w:rsidRPr="00EE36EE">
        <w:rPr>
          <w:rFonts w:cs="Times New Roman"/>
          <w:spacing w:val="-1"/>
          <w:lang w:val="tr-TR"/>
        </w:rPr>
        <w:t>h</w:t>
      </w:r>
      <w:r w:rsidRPr="00EE36EE">
        <w:rPr>
          <w:rFonts w:cs="Times New Roman"/>
          <w:lang w:val="tr-TR"/>
        </w:rPr>
        <w:t>ile</w:t>
      </w:r>
      <w:r w:rsidRPr="00EE36EE">
        <w:rPr>
          <w:rFonts w:cs="Times New Roman"/>
          <w:spacing w:val="44"/>
          <w:lang w:val="tr-TR"/>
        </w:rPr>
        <w:t xml:space="preserve"> </w:t>
      </w:r>
      <w:r w:rsidRPr="00EE36EE">
        <w:rPr>
          <w:rFonts w:cs="Times New Roman"/>
          <w:lang w:val="tr-TR"/>
        </w:rPr>
        <w:t>ba</w:t>
      </w:r>
      <w:r w:rsidRPr="00EE36EE">
        <w:rPr>
          <w:rFonts w:cs="Times New Roman"/>
          <w:spacing w:val="-1"/>
          <w:lang w:val="tr-TR"/>
        </w:rPr>
        <w:t>b</w:t>
      </w:r>
      <w:r w:rsidRPr="00EE36EE">
        <w:rPr>
          <w:rFonts w:cs="Times New Roman"/>
          <w:lang w:val="tr-TR"/>
        </w:rPr>
        <w:t>am</w:t>
      </w:r>
      <w:r w:rsidRPr="00EE36EE">
        <w:rPr>
          <w:rFonts w:cs="Times New Roman"/>
          <w:spacing w:val="43"/>
          <w:lang w:val="tr-TR"/>
        </w:rPr>
        <w:t xml:space="preserve"> </w:t>
      </w:r>
      <w:r w:rsidRPr="00EE36EE">
        <w:rPr>
          <w:rFonts w:cs="Times New Roman"/>
          <w:lang w:val="tr-TR"/>
        </w:rPr>
        <w:t>hâlik</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ersûm</w:t>
      </w:r>
      <w:r w:rsidRPr="00EE36EE">
        <w:rPr>
          <w:rFonts w:cs="Times New Roman"/>
          <w:spacing w:val="42"/>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-vechle</w:t>
      </w:r>
      <w:r w:rsidRPr="00EE36EE">
        <w:rPr>
          <w:rFonts w:cs="Times New Roman"/>
          <w:spacing w:val="43"/>
          <w:lang w:val="tr-TR"/>
        </w:rPr>
        <w:t xml:space="preserve"> </w:t>
      </w:r>
      <w:r w:rsidRPr="00EE36EE">
        <w:rPr>
          <w:rFonts w:cs="Times New Roman"/>
          <w:lang w:val="tr-TR"/>
        </w:rPr>
        <w:t>zabt</w:t>
      </w:r>
      <w:r w:rsidRPr="00EE36EE">
        <w:rPr>
          <w:rFonts w:cs="Times New Roman"/>
          <w:spacing w:val="44"/>
          <w:lang w:val="tr-TR"/>
        </w:rPr>
        <w:t xml:space="preserve"> </w:t>
      </w:r>
      <w:r w:rsidRPr="00EE36EE">
        <w:rPr>
          <w:rFonts w:cs="Times New Roman"/>
          <w:lang w:val="tr-TR"/>
        </w:rPr>
        <w:t>ve</w:t>
      </w:r>
      <w:r w:rsidRPr="00EE36EE">
        <w:rPr>
          <w:rFonts w:cs="Times New Roman"/>
          <w:spacing w:val="43"/>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w:t>
      </w:r>
      <w:r w:rsidRPr="00EE36EE">
        <w:rPr>
          <w:rFonts w:cs="Times New Roman"/>
          <w:spacing w:val="43"/>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ekde</w:t>
      </w:r>
      <w:r w:rsidRPr="00EE36EE">
        <w:rPr>
          <w:rFonts w:cs="Times New Roman"/>
          <w:spacing w:val="44"/>
          <w:lang w:val="tr-TR"/>
        </w:rPr>
        <w:t xml:space="preserve"> </w:t>
      </w:r>
      <w:r w:rsidRPr="00EE36EE">
        <w:rPr>
          <w:rFonts w:cs="Times New Roman"/>
          <w:lang w:val="tr-TR"/>
        </w:rPr>
        <w:t>iken</w:t>
      </w:r>
      <w:r w:rsidRPr="00EE36EE">
        <w:rPr>
          <w:rFonts w:cs="Times New Roman"/>
          <w:spacing w:val="44"/>
          <w:lang w:val="tr-TR"/>
        </w:rPr>
        <w:t xml:space="preserve"> </w:t>
      </w:r>
      <w:r w:rsidRPr="00EE36EE">
        <w:rPr>
          <w:rFonts w:cs="Times New Roman"/>
          <w:lang w:val="tr-TR"/>
        </w:rPr>
        <w:t>ba</w:t>
      </w:r>
      <w:r w:rsidRPr="00EE36EE">
        <w:rPr>
          <w:rFonts w:cs="Times New Roman"/>
          <w:spacing w:val="-1"/>
          <w:lang w:val="tr-TR"/>
        </w:rPr>
        <w:t>b</w:t>
      </w:r>
      <w:r w:rsidRPr="00EE36EE">
        <w:rPr>
          <w:rFonts w:cs="Times New Roman"/>
          <w:lang w:val="tr-TR"/>
        </w:rPr>
        <w:t>am</w:t>
      </w:r>
    </w:p>
    <w:p w14:paraId="0171CE9C" w14:textId="77777777" w:rsidR="00461AD1" w:rsidRPr="00EE36EE" w:rsidRDefault="00461AD1" w:rsidP="00123F5A">
      <w:pPr>
        <w:pStyle w:val="GvdeMetni"/>
        <w:spacing w:line="360" w:lineRule="auto"/>
        <w:ind w:left="0"/>
        <w:jc w:val="both"/>
        <w:rPr>
          <w:rFonts w:cs="Times New Roman"/>
          <w:lang w:val="tr-TR"/>
        </w:rPr>
      </w:pPr>
      <w:r w:rsidRPr="00EE36EE">
        <w:rPr>
          <w:rFonts w:cs="Times New Roman"/>
          <w:spacing w:val="-2"/>
          <w:lang w:val="tr-TR"/>
        </w:rPr>
        <w:lastRenderedPageBreak/>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39"/>
          <w:lang w:val="tr-TR"/>
        </w:rPr>
        <w:t xml:space="preserve"> </w:t>
      </w:r>
      <w:r w:rsidRPr="00EE36EE">
        <w:rPr>
          <w:rFonts w:cs="Times New Roman"/>
          <w:lang w:val="tr-TR"/>
        </w:rPr>
        <w:t>iki</w:t>
      </w:r>
      <w:r w:rsidRPr="00EE36EE">
        <w:rPr>
          <w:rFonts w:cs="Times New Roman"/>
          <w:spacing w:val="43"/>
          <w:lang w:val="tr-TR"/>
        </w:rPr>
        <w:t xml:space="preserve"> </w:t>
      </w:r>
      <w:r w:rsidRPr="00EE36EE">
        <w:rPr>
          <w:rFonts w:cs="Times New Roman"/>
          <w:lang w:val="tr-TR"/>
        </w:rPr>
        <w:t>yüz</w:t>
      </w:r>
      <w:r w:rsidRPr="00EE36EE">
        <w:rPr>
          <w:rFonts w:cs="Times New Roman"/>
          <w:spacing w:val="42"/>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42"/>
          <w:lang w:val="tr-TR"/>
        </w:rPr>
        <w:t xml:space="preserve"> </w:t>
      </w:r>
      <w:r w:rsidRPr="00EE36EE">
        <w:rPr>
          <w:rFonts w:cs="Times New Roman"/>
          <w:lang w:val="tr-TR"/>
        </w:rPr>
        <w:t>bir</w:t>
      </w:r>
      <w:r w:rsidRPr="00EE36EE">
        <w:rPr>
          <w:rFonts w:cs="Times New Roman"/>
          <w:spacing w:val="42"/>
          <w:lang w:val="tr-TR"/>
        </w:rPr>
        <w:t xml:space="preserve"> </w:t>
      </w:r>
      <w:r w:rsidRPr="00EE36EE">
        <w:rPr>
          <w:rFonts w:cs="Times New Roman"/>
          <w:lang w:val="tr-TR"/>
        </w:rPr>
        <w:t>sene</w:t>
      </w:r>
      <w:r w:rsidRPr="00EE36EE">
        <w:rPr>
          <w:rFonts w:cs="Times New Roman"/>
          <w:spacing w:val="-1"/>
          <w:lang w:val="tr-TR"/>
        </w:rPr>
        <w:t>s</w:t>
      </w:r>
      <w:r w:rsidRPr="00EE36EE">
        <w:rPr>
          <w:rFonts w:cs="Times New Roman"/>
          <w:lang w:val="tr-TR"/>
        </w:rPr>
        <w:t>i</w:t>
      </w:r>
      <w:r w:rsidRPr="00EE36EE">
        <w:rPr>
          <w:rFonts w:cs="Times New Roman"/>
          <w:spacing w:val="-1"/>
          <w:lang w:val="tr-TR"/>
        </w:rPr>
        <w:t>n</w:t>
      </w:r>
      <w:r w:rsidRPr="00EE36EE">
        <w:rPr>
          <w:rFonts w:cs="Times New Roman"/>
          <w:lang w:val="tr-TR"/>
        </w:rPr>
        <w:t>de</w:t>
      </w:r>
      <w:r w:rsidRPr="00EE36EE">
        <w:rPr>
          <w:rFonts w:cs="Times New Roman"/>
          <w:spacing w:val="42"/>
          <w:lang w:val="tr-TR"/>
        </w:rPr>
        <w:t xml:space="preserve"> </w:t>
      </w:r>
      <w:r w:rsidRPr="00EE36EE">
        <w:rPr>
          <w:rFonts w:cs="Times New Roman"/>
          <w:lang w:val="tr-TR"/>
        </w:rPr>
        <w:t>hâlik</w:t>
      </w:r>
      <w:r w:rsidRPr="00EE36EE">
        <w:rPr>
          <w:rFonts w:cs="Times New Roman"/>
          <w:spacing w:val="42"/>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uk</w:t>
      </w:r>
      <w:r w:rsidRPr="00EE36EE">
        <w:rPr>
          <w:rFonts w:cs="Times New Roman"/>
          <w:spacing w:val="41"/>
          <w:lang w:val="tr-TR"/>
        </w:rPr>
        <w:t xml:space="preserve"> </w:t>
      </w:r>
      <w:r w:rsidRPr="00EE36EE">
        <w:rPr>
          <w:rFonts w:cs="Times New Roman"/>
          <w:lang w:val="tr-TR"/>
        </w:rPr>
        <w:t>da</w:t>
      </w:r>
      <w:r w:rsidRPr="00EE36EE">
        <w:rPr>
          <w:rFonts w:cs="Times New Roman"/>
          <w:spacing w:val="42"/>
          <w:lang w:val="tr-TR"/>
        </w:rPr>
        <w:t xml:space="preserve"> </w:t>
      </w:r>
      <w:r w:rsidRPr="00EE36EE">
        <w:rPr>
          <w:rFonts w:cs="Times New Roman"/>
          <w:lang w:val="tr-TR"/>
        </w:rPr>
        <w:t>tarl</w:t>
      </w:r>
      <w:r w:rsidRPr="00EE36EE">
        <w:rPr>
          <w:rFonts w:cs="Times New Roman"/>
          <w:spacing w:val="4"/>
          <w:lang w:val="tr-TR"/>
        </w:rPr>
        <w:t>a</w:t>
      </w:r>
      <w:r w:rsidRPr="00EE36EE">
        <w:rPr>
          <w:rFonts w:cs="Times New Roman"/>
          <w:spacing w:val="-1"/>
          <w:lang w:val="tr-TR"/>
        </w:rPr>
        <w:t>-</w:t>
      </w:r>
      <w:r w:rsidRPr="00EE36EE">
        <w:rPr>
          <w:rFonts w:cs="Times New Roman"/>
          <w:lang w:val="tr-TR"/>
        </w:rPr>
        <w:t>yı</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43"/>
          <w:lang w:val="tr-TR"/>
        </w:rPr>
        <w:t xml:space="preserve"> </w:t>
      </w:r>
      <w:r w:rsidRPr="00EE36EE">
        <w:rPr>
          <w:rFonts w:cs="Times New Roman"/>
          <w:lang w:val="tr-TR"/>
        </w:rPr>
        <w:t>beni</w:t>
      </w:r>
      <w:r w:rsidRPr="00EE36EE">
        <w:rPr>
          <w:rFonts w:cs="Times New Roman"/>
          <w:spacing w:val="-2"/>
          <w:lang w:val="tr-TR"/>
        </w:rPr>
        <w:t>m</w:t>
      </w:r>
      <w:r w:rsidRPr="00EE36EE">
        <w:rPr>
          <w:rFonts w:cs="Times New Roman"/>
          <w:lang w:val="tr-TR"/>
        </w:rPr>
        <w:t>le</w:t>
      </w:r>
      <w:r w:rsidRPr="00EE36EE">
        <w:rPr>
          <w:rFonts w:cs="Times New Roman"/>
          <w:spacing w:val="42"/>
          <w:lang w:val="tr-TR"/>
        </w:rPr>
        <w:t xml:space="preserve"> </w:t>
      </w:r>
      <w:r w:rsidRPr="00EE36EE">
        <w:rPr>
          <w:rFonts w:cs="Times New Roman"/>
          <w:lang w:val="tr-TR"/>
        </w:rPr>
        <w:t>kary</w:t>
      </w:r>
      <w:r w:rsidRPr="00EE36EE">
        <w:rPr>
          <w:rFonts w:cs="Times New Roman"/>
          <w:spacing w:val="2"/>
          <w:lang w:val="tr-TR"/>
        </w:rPr>
        <w:t>e</w:t>
      </w:r>
      <w:r w:rsidRPr="00EE36EE">
        <w:rPr>
          <w:rFonts w:cs="Times New Roman"/>
          <w:spacing w:val="-1"/>
          <w:lang w:val="tr-TR"/>
        </w:rPr>
        <w:t>-</w:t>
      </w:r>
      <w:r w:rsidRPr="00EE36EE">
        <w:rPr>
          <w:rFonts w:cs="Times New Roman"/>
          <w:lang w:val="tr-TR"/>
        </w:rPr>
        <w:t xml:space="preserve">i </w:t>
      </w:r>
      <w:r w:rsidRPr="00EE36EE">
        <w:rPr>
          <w:rFonts w:cs="Times New Roman"/>
          <w:spacing w:val="-2"/>
          <w:lang w:val="tr-TR"/>
        </w:rPr>
        <w:t>m</w:t>
      </w:r>
      <w:r w:rsidRPr="00EE36EE">
        <w:rPr>
          <w:rFonts w:cs="Times New Roman"/>
          <w:lang w:val="tr-TR"/>
        </w:rPr>
        <w:t>ezkûrede</w:t>
      </w:r>
      <w:r w:rsidRPr="00EE36EE">
        <w:rPr>
          <w:rFonts w:cs="Times New Roman"/>
          <w:spacing w:val="13"/>
          <w:lang w:val="tr-TR"/>
        </w:rPr>
        <w:t xml:space="preserve"> </w:t>
      </w:r>
      <w:r w:rsidRPr="00EE36EE">
        <w:rPr>
          <w:rFonts w:cs="Times New Roman"/>
          <w:lang w:val="tr-TR"/>
        </w:rPr>
        <w:t>müte</w:t>
      </w:r>
      <w:r w:rsidRPr="00EE36EE">
        <w:rPr>
          <w:rFonts w:cs="Times New Roman"/>
          <w:spacing w:val="-2"/>
          <w:lang w:val="tr-TR"/>
        </w:rPr>
        <w:t>m</w:t>
      </w:r>
      <w:r w:rsidRPr="00EE36EE">
        <w:rPr>
          <w:rFonts w:cs="Times New Roman"/>
          <w:lang w:val="tr-TR"/>
        </w:rPr>
        <w:t>ekkine</w:t>
      </w:r>
      <w:r w:rsidRPr="00EE36EE">
        <w:rPr>
          <w:rFonts w:cs="Times New Roman"/>
          <w:spacing w:val="13"/>
          <w:lang w:val="tr-TR"/>
        </w:rPr>
        <w:t xml:space="preserve"> </w:t>
      </w:r>
      <w:r w:rsidRPr="00EE36EE">
        <w:rPr>
          <w:rFonts w:cs="Times New Roman"/>
          <w:lang w:val="tr-TR"/>
        </w:rPr>
        <w:t>l</w:t>
      </w:r>
      <w:r w:rsidRPr="00EE36EE">
        <w:rPr>
          <w:rFonts w:cs="Times New Roman"/>
          <w:spacing w:val="2"/>
          <w:lang w:val="tr-TR"/>
        </w:rPr>
        <w:t>i</w:t>
      </w:r>
      <w:r w:rsidRPr="00EE36EE">
        <w:rPr>
          <w:rFonts w:cs="Times New Roman"/>
          <w:spacing w:val="-1"/>
          <w:lang w:val="tr-TR"/>
        </w:rPr>
        <w:t>-</w:t>
      </w:r>
      <w:r w:rsidRPr="00EE36EE">
        <w:rPr>
          <w:rFonts w:cs="Times New Roman"/>
          <w:lang w:val="tr-TR"/>
        </w:rPr>
        <w:t>ebeve</w:t>
      </w:r>
      <w:r w:rsidRPr="00EE36EE">
        <w:rPr>
          <w:rFonts w:cs="Times New Roman"/>
          <w:spacing w:val="-2"/>
          <w:lang w:val="tr-TR"/>
        </w:rPr>
        <w:t>y</w:t>
      </w:r>
      <w:r w:rsidRPr="00EE36EE">
        <w:rPr>
          <w:rFonts w:cs="Times New Roman"/>
          <w:lang w:val="tr-TR"/>
        </w:rPr>
        <w:t>n</w:t>
      </w:r>
      <w:r w:rsidRPr="00EE36EE">
        <w:rPr>
          <w:rFonts w:cs="Times New Roman"/>
          <w:spacing w:val="12"/>
          <w:lang w:val="tr-TR"/>
        </w:rPr>
        <w:t xml:space="preserve"> </w:t>
      </w:r>
      <w:r w:rsidRPr="00EE36EE">
        <w:rPr>
          <w:rFonts w:cs="Times New Roman"/>
          <w:lang w:val="tr-TR"/>
        </w:rPr>
        <w:t>karında</w:t>
      </w:r>
      <w:r w:rsidRPr="00EE36EE">
        <w:rPr>
          <w:rFonts w:cs="Times New Roman"/>
          <w:spacing w:val="-1"/>
          <w:lang w:val="tr-TR"/>
        </w:rPr>
        <w:t>ş</w:t>
      </w:r>
      <w:r w:rsidRPr="00EE36EE">
        <w:rPr>
          <w:rFonts w:cs="Times New Roman"/>
          <w:lang w:val="tr-TR"/>
        </w:rPr>
        <w:t>ım</w:t>
      </w:r>
      <w:r w:rsidRPr="00EE36EE">
        <w:rPr>
          <w:rFonts w:cs="Times New Roman"/>
          <w:spacing w:val="11"/>
          <w:lang w:val="tr-TR"/>
        </w:rPr>
        <w:t xml:space="preserve"> </w:t>
      </w:r>
      <w:r w:rsidRPr="00EE36EE">
        <w:rPr>
          <w:rFonts w:cs="Times New Roman"/>
          <w:lang w:val="tr-TR"/>
        </w:rPr>
        <w:t>Esnerah</w:t>
      </w:r>
      <w:r w:rsidRPr="00EE36EE">
        <w:rPr>
          <w:rFonts w:cs="Times New Roman"/>
          <w:spacing w:val="13"/>
          <w:lang w:val="tr-TR"/>
        </w:rPr>
        <w:t xml:space="preserve"> </w:t>
      </w:r>
      <w:r w:rsidRPr="00EE36EE">
        <w:rPr>
          <w:rFonts w:cs="Times New Roman"/>
          <w:lang w:val="tr-TR"/>
        </w:rPr>
        <w:t>nasrâni</w:t>
      </w:r>
      <w:r w:rsidRPr="00EE36EE">
        <w:rPr>
          <w:rFonts w:cs="Times New Roman"/>
          <w:spacing w:val="-2"/>
          <w:lang w:val="tr-TR"/>
        </w:rPr>
        <w:t>y</w:t>
      </w:r>
      <w:r w:rsidRPr="00EE36EE">
        <w:rPr>
          <w:rFonts w:cs="Times New Roman"/>
          <w:lang w:val="tr-TR"/>
        </w:rPr>
        <w:t>e</w:t>
      </w:r>
      <w:r w:rsidRPr="00EE36EE">
        <w:rPr>
          <w:rFonts w:cs="Times New Roman"/>
          <w:spacing w:val="13"/>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tik</w:t>
      </w:r>
      <w:r w:rsidRPr="00EE36EE">
        <w:rPr>
          <w:rFonts w:cs="Times New Roman"/>
          <w:spacing w:val="-1"/>
          <w:lang w:val="tr-TR"/>
        </w:rPr>
        <w:t>â</w:t>
      </w:r>
      <w:r w:rsidRPr="00EE36EE">
        <w:rPr>
          <w:rFonts w:cs="Times New Roman"/>
          <w:lang w:val="tr-TR"/>
        </w:rPr>
        <w:t>l</w:t>
      </w:r>
      <w:r w:rsidRPr="00EE36EE">
        <w:rPr>
          <w:rFonts w:cs="Times New Roman"/>
          <w:spacing w:val="13"/>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işken ʿa</w:t>
      </w:r>
      <w:r w:rsidRPr="00EE36EE">
        <w:rPr>
          <w:rFonts w:cs="Times New Roman"/>
          <w:spacing w:val="-1"/>
          <w:lang w:val="tr-TR"/>
        </w:rPr>
        <w:t>m</w:t>
      </w:r>
      <w:r w:rsidRPr="00EE36EE">
        <w:rPr>
          <w:rFonts w:cs="Times New Roman"/>
          <w:spacing w:val="-2"/>
          <w:lang w:val="tr-TR"/>
        </w:rPr>
        <w:t>m</w:t>
      </w:r>
      <w:r w:rsidRPr="00EE36EE">
        <w:rPr>
          <w:rFonts w:cs="Times New Roman"/>
          <w:spacing w:val="1"/>
          <w:lang w:val="tr-TR"/>
        </w:rPr>
        <w:t>i</w:t>
      </w:r>
      <w:r w:rsidRPr="00EE36EE">
        <w:rPr>
          <w:rFonts w:cs="Times New Roman"/>
          <w:lang w:val="tr-TR"/>
        </w:rPr>
        <w:t>m</w:t>
      </w:r>
      <w:r w:rsidRPr="00EE36EE">
        <w:rPr>
          <w:rFonts w:cs="Times New Roman"/>
          <w:spacing w:val="39"/>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rsûm</w:t>
      </w:r>
      <w:r w:rsidRPr="00EE36EE">
        <w:rPr>
          <w:rFonts w:cs="Times New Roman"/>
          <w:spacing w:val="37"/>
          <w:lang w:val="tr-TR"/>
        </w:rPr>
        <w:t xml:space="preserve"> </w:t>
      </w:r>
      <w:r w:rsidRPr="00EE36EE">
        <w:rPr>
          <w:rFonts w:cs="Times New Roman"/>
          <w:lang w:val="tr-TR"/>
        </w:rPr>
        <w:t>tarl</w:t>
      </w:r>
      <w:r w:rsidRPr="00EE36EE">
        <w:rPr>
          <w:rFonts w:cs="Times New Roman"/>
          <w:spacing w:val="1"/>
          <w:lang w:val="tr-TR"/>
        </w:rPr>
        <w:t>a</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ezkûru</w:t>
      </w:r>
      <w:r w:rsidRPr="00EE36EE">
        <w:rPr>
          <w:rFonts w:cs="Times New Roman"/>
          <w:spacing w:val="40"/>
          <w:lang w:val="tr-TR"/>
        </w:rPr>
        <w:t xml:space="preserve"> </w:t>
      </w:r>
      <w:r w:rsidRPr="00EE36EE">
        <w:rPr>
          <w:rFonts w:cs="Times New Roman"/>
          <w:lang w:val="tr-TR"/>
        </w:rPr>
        <w:t>füzûlî</w:t>
      </w:r>
      <w:r w:rsidRPr="00EE36EE">
        <w:rPr>
          <w:rFonts w:cs="Times New Roman"/>
          <w:spacing w:val="40"/>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lang w:val="tr-TR"/>
        </w:rPr>
        <w:t>b</w:t>
      </w:r>
      <w:r w:rsidRPr="00EE36EE">
        <w:rPr>
          <w:rFonts w:cs="Times New Roman"/>
          <w:spacing w:val="2"/>
          <w:lang w:val="tr-TR"/>
        </w:rPr>
        <w:t>i</w:t>
      </w:r>
      <w:r w:rsidRPr="00EE36EE">
        <w:rPr>
          <w:rFonts w:cs="Times New Roman"/>
          <w:spacing w:val="-1"/>
          <w:lang w:val="tr-TR"/>
        </w:rPr>
        <w:t>-</w:t>
      </w:r>
      <w:r w:rsidRPr="00EE36EE">
        <w:rPr>
          <w:rFonts w:cs="Times New Roman"/>
          <w:lang w:val="tr-TR"/>
        </w:rPr>
        <w:t>gayr-i</w:t>
      </w:r>
      <w:r w:rsidRPr="00EE36EE">
        <w:rPr>
          <w:rFonts w:cs="Times New Roman"/>
          <w:spacing w:val="39"/>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ın</w:t>
      </w:r>
      <w:r w:rsidRPr="00EE36EE">
        <w:rPr>
          <w:rFonts w:cs="Times New Roman"/>
          <w:spacing w:val="38"/>
          <w:lang w:val="tr-TR"/>
        </w:rPr>
        <w:t xml:space="preserve"> </w:t>
      </w:r>
      <w:r w:rsidRPr="00EE36EE">
        <w:rPr>
          <w:rFonts w:cs="Times New Roman"/>
          <w:lang w:val="tr-TR"/>
        </w:rPr>
        <w:t>zabt</w:t>
      </w:r>
      <w:r w:rsidRPr="00EE36EE">
        <w:rPr>
          <w:rFonts w:cs="Times New Roman"/>
          <w:spacing w:val="40"/>
          <w:lang w:val="tr-TR"/>
        </w:rPr>
        <w:t xml:space="preserve"> </w:t>
      </w:r>
      <w:r w:rsidRPr="00EE36EE">
        <w:rPr>
          <w:rFonts w:cs="Times New Roman"/>
          <w:lang w:val="tr-TR"/>
        </w:rPr>
        <w:t>ve</w:t>
      </w:r>
      <w:r w:rsidRPr="00EE36EE">
        <w:rPr>
          <w:rFonts w:cs="Times New Roman"/>
          <w:spacing w:val="39"/>
          <w:lang w:val="tr-TR"/>
        </w:rPr>
        <w:t xml:space="preserve"> </w:t>
      </w:r>
      <w:r w:rsidRPr="00EE36EE">
        <w:rPr>
          <w:rFonts w:cs="Times New Roman"/>
          <w:lang w:val="tr-TR"/>
        </w:rPr>
        <w:t>vaz</w:t>
      </w:r>
      <w:r w:rsidRPr="00EE36EE">
        <w:rPr>
          <w:rFonts w:cs="Times New Roman"/>
          <w:spacing w:val="2"/>
          <w:lang w:val="tr-TR"/>
        </w:rPr>
        <w:t>ʿ</w:t>
      </w:r>
      <w:r w:rsidRPr="00EE36EE">
        <w:rPr>
          <w:rFonts w:cs="Times New Roman"/>
          <w:spacing w:val="-1"/>
          <w:lang w:val="tr-TR"/>
        </w:rPr>
        <w:t>-</w:t>
      </w:r>
      <w:r w:rsidRPr="00EE36EE">
        <w:rPr>
          <w:rFonts w:cs="Times New Roman"/>
          <w:lang w:val="tr-TR"/>
        </w:rPr>
        <w:t>ı</w:t>
      </w:r>
      <w:r w:rsidRPr="00EE36EE">
        <w:rPr>
          <w:rFonts w:cs="Times New Roman"/>
          <w:spacing w:val="39"/>
          <w:lang w:val="tr-TR"/>
        </w:rPr>
        <w:t xml:space="preserve"> </w:t>
      </w:r>
      <w:r w:rsidRPr="00EE36EE">
        <w:rPr>
          <w:rFonts w:cs="Times New Roman"/>
          <w:lang w:val="tr-TR"/>
        </w:rPr>
        <w:t>yed</w:t>
      </w:r>
      <w:r w:rsidRPr="00EE36EE">
        <w:rPr>
          <w:rFonts w:cs="Times New Roman"/>
          <w:spacing w:val="39"/>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 ol</w:t>
      </w:r>
      <w:r w:rsidRPr="00EE36EE">
        <w:rPr>
          <w:rFonts w:cs="Times New Roman"/>
          <w:spacing w:val="-2"/>
          <w:lang w:val="tr-TR"/>
        </w:rPr>
        <w:t>m</w:t>
      </w:r>
      <w:r w:rsidRPr="00EE36EE">
        <w:rPr>
          <w:rFonts w:cs="Times New Roman"/>
          <w:lang w:val="tr-TR"/>
        </w:rPr>
        <w:t>ağla</w:t>
      </w:r>
      <w:r w:rsidRPr="00EE36EE">
        <w:rPr>
          <w:rFonts w:cs="Times New Roman"/>
          <w:spacing w:val="46"/>
          <w:lang w:val="tr-TR"/>
        </w:rPr>
        <w:t xml:space="preserve"> </w:t>
      </w:r>
      <w:r w:rsidRPr="00EE36EE">
        <w:rPr>
          <w:rFonts w:cs="Times New Roman"/>
          <w:lang w:val="tr-TR"/>
        </w:rPr>
        <w:t>su’âl</w:t>
      </w:r>
      <w:r w:rsidRPr="00EE36EE">
        <w:rPr>
          <w:rFonts w:cs="Times New Roman"/>
          <w:spacing w:val="46"/>
          <w:lang w:val="tr-TR"/>
        </w:rPr>
        <w:t xml:space="preserve"> </w:t>
      </w:r>
      <w:r w:rsidRPr="00EE36EE">
        <w:rPr>
          <w:rFonts w:cs="Times New Roman"/>
          <w:lang w:val="tr-TR"/>
        </w:rPr>
        <w:t>olunub</w:t>
      </w:r>
      <w:r w:rsidRPr="00EE36EE">
        <w:rPr>
          <w:rFonts w:cs="Times New Roman"/>
          <w:spacing w:val="44"/>
          <w:lang w:val="tr-TR"/>
        </w:rPr>
        <w:t xml:space="preserve"> </w:t>
      </w:r>
      <w:r w:rsidRPr="00EE36EE">
        <w:rPr>
          <w:rFonts w:cs="Times New Roman"/>
          <w:lang w:val="tr-TR"/>
        </w:rPr>
        <w:t>morde</w:t>
      </w:r>
      <w:r w:rsidRPr="00EE36EE">
        <w:rPr>
          <w:rFonts w:cs="Times New Roman"/>
          <w:spacing w:val="46"/>
          <w:lang w:val="tr-TR"/>
        </w:rPr>
        <w:t xml:space="preserve"> </w:t>
      </w:r>
      <w:r w:rsidRPr="00EE36EE">
        <w:rPr>
          <w:rFonts w:cs="Times New Roman"/>
          <w:lang w:val="tr-TR"/>
        </w:rPr>
        <w:t>yeri</w:t>
      </w:r>
      <w:r w:rsidRPr="00EE36EE">
        <w:rPr>
          <w:rFonts w:cs="Times New Roman"/>
          <w:spacing w:val="-1"/>
          <w:lang w:val="tr-TR"/>
        </w:rPr>
        <w:t>n</w:t>
      </w:r>
      <w:r w:rsidRPr="00EE36EE">
        <w:rPr>
          <w:rFonts w:cs="Times New Roman"/>
          <w:lang w:val="tr-TR"/>
        </w:rPr>
        <w:t>eʿam</w:t>
      </w:r>
      <w:r w:rsidRPr="00EE36EE">
        <w:rPr>
          <w:rFonts w:cs="Times New Roman"/>
          <w:spacing w:val="-3"/>
          <w:lang w:val="tr-TR"/>
        </w:rPr>
        <w:t>m</w:t>
      </w:r>
      <w:r w:rsidRPr="00EE36EE">
        <w:rPr>
          <w:rFonts w:cs="Times New Roman"/>
          <w:spacing w:val="1"/>
          <w:lang w:val="tr-TR"/>
        </w:rPr>
        <w:t>î</w:t>
      </w:r>
      <w:r w:rsidRPr="00EE36EE">
        <w:rPr>
          <w:rFonts w:cs="Times New Roman"/>
          <w:lang w:val="tr-TR"/>
        </w:rPr>
        <w:t>m</w:t>
      </w:r>
      <w:r w:rsidRPr="00EE36EE">
        <w:rPr>
          <w:rFonts w:cs="Times New Roman"/>
          <w:spacing w:val="45"/>
          <w:lang w:val="tr-TR"/>
        </w:rPr>
        <w:t xml:space="preserve"> </w:t>
      </w:r>
      <w:r w:rsidRPr="00EE36EE">
        <w:rPr>
          <w:rFonts w:cs="Times New Roman"/>
          <w:lang w:val="tr-TR"/>
        </w:rPr>
        <w:t>mersûm</w:t>
      </w:r>
      <w:r w:rsidRPr="00EE36EE">
        <w:rPr>
          <w:rFonts w:cs="Times New Roman"/>
          <w:spacing w:val="44"/>
          <w:lang w:val="tr-TR"/>
        </w:rPr>
        <w:t xml:space="preserve"> </w:t>
      </w:r>
      <w:r w:rsidRPr="00EE36EE">
        <w:rPr>
          <w:rFonts w:cs="Times New Roman"/>
          <w:lang w:val="tr-TR"/>
        </w:rPr>
        <w:t>Yorgi</w:t>
      </w:r>
      <w:r w:rsidRPr="00EE36EE">
        <w:rPr>
          <w:rFonts w:cs="Times New Roman"/>
          <w:spacing w:val="47"/>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îye</w:t>
      </w:r>
      <w:r w:rsidRPr="00EE36EE">
        <w:rPr>
          <w:rFonts w:cs="Times New Roman"/>
          <w:spacing w:val="47"/>
          <w:lang w:val="tr-TR"/>
        </w:rPr>
        <w:t xml:space="preserve"> </w:t>
      </w:r>
      <w:r w:rsidRPr="00EE36EE">
        <w:rPr>
          <w:rFonts w:cs="Times New Roman"/>
          <w:lang w:val="tr-TR"/>
        </w:rPr>
        <w:t>tenbîh</w:t>
      </w:r>
      <w:r w:rsidRPr="00EE36EE">
        <w:rPr>
          <w:rFonts w:cs="Times New Roman"/>
          <w:spacing w:val="47"/>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 murâdı</w:t>
      </w:r>
      <w:r w:rsidRPr="00EE36EE">
        <w:rPr>
          <w:rFonts w:cs="Times New Roman"/>
          <w:spacing w:val="-2"/>
          <w:lang w:val="tr-TR"/>
        </w:rPr>
        <w:t>m</w:t>
      </w:r>
      <w:r w:rsidRPr="00EE36EE">
        <w:rPr>
          <w:rFonts w:cs="Times New Roman"/>
          <w:lang w:val="tr-TR"/>
        </w:rPr>
        <w:t>dır</w:t>
      </w:r>
      <w:r w:rsidRPr="00EE36EE">
        <w:rPr>
          <w:rFonts w:cs="Times New Roman"/>
          <w:spacing w:val="8"/>
          <w:lang w:val="tr-TR"/>
        </w:rPr>
        <w:t xml:space="preserve"> </w:t>
      </w:r>
      <w:r w:rsidRPr="00EE36EE">
        <w:rPr>
          <w:rFonts w:cs="Times New Roman"/>
          <w:lang w:val="tr-TR"/>
        </w:rPr>
        <w:t>deyü</w:t>
      </w:r>
      <w:r w:rsidRPr="00EE36EE">
        <w:rPr>
          <w:rFonts w:cs="Times New Roman"/>
          <w:spacing w:val="8"/>
          <w:lang w:val="tr-TR"/>
        </w:rPr>
        <w:t xml:space="preserve"> </w:t>
      </w:r>
      <w:r w:rsidRPr="00EE36EE">
        <w:rPr>
          <w:rFonts w:cs="Times New Roman"/>
          <w:lang w:val="tr-TR"/>
        </w:rPr>
        <w:t>d</w:t>
      </w:r>
      <w:r w:rsidRPr="00EE36EE">
        <w:rPr>
          <w:rFonts w:cs="Times New Roman"/>
          <w:spacing w:val="-1"/>
          <w:lang w:val="tr-TR"/>
        </w:rPr>
        <w:t>a</w:t>
      </w:r>
      <w:r w:rsidRPr="00EE36EE">
        <w:rPr>
          <w:rFonts w:cs="Times New Roman"/>
          <w:lang w:val="tr-TR"/>
        </w:rPr>
        <w:t>ʿvâ</w:t>
      </w:r>
      <w:r w:rsidRPr="00EE36EE">
        <w:rPr>
          <w:rFonts w:cs="Times New Roman"/>
          <w:spacing w:val="7"/>
          <w:lang w:val="tr-TR"/>
        </w:rPr>
        <w:t xml:space="preserve"> </w:t>
      </w:r>
      <w:r w:rsidRPr="00EE36EE">
        <w:rPr>
          <w:rFonts w:cs="Times New Roman"/>
          <w:lang w:val="tr-TR"/>
        </w:rPr>
        <w:t>it</w:t>
      </w:r>
      <w:r w:rsidRPr="00EE36EE">
        <w:rPr>
          <w:rFonts w:cs="Times New Roman"/>
          <w:spacing w:val="-2"/>
          <w:lang w:val="tr-TR"/>
        </w:rPr>
        <w:t>d</w:t>
      </w:r>
      <w:r w:rsidRPr="00EE36EE">
        <w:rPr>
          <w:rFonts w:cs="Times New Roman"/>
          <w:lang w:val="tr-TR"/>
        </w:rPr>
        <w:t>ikde</w:t>
      </w:r>
      <w:r w:rsidRPr="00EE36EE">
        <w:rPr>
          <w:rFonts w:cs="Times New Roman"/>
          <w:spacing w:val="8"/>
          <w:lang w:val="tr-TR"/>
        </w:rPr>
        <w:t xml:space="preserve"> </w:t>
      </w:r>
      <w:r w:rsidRPr="00EE36EE">
        <w:rPr>
          <w:rFonts w:cs="Times New Roman"/>
          <w:spacing w:val="-2"/>
          <w:lang w:val="tr-TR"/>
        </w:rPr>
        <w:t>o</w:t>
      </w:r>
      <w:r w:rsidRPr="00EE36EE">
        <w:rPr>
          <w:rFonts w:cs="Times New Roman"/>
          <w:spacing w:val="1"/>
          <w:lang w:val="tr-TR"/>
        </w:rPr>
        <w:t>l</w:t>
      </w:r>
      <w:r w:rsidRPr="00EE36EE">
        <w:rPr>
          <w:rFonts w:cs="Times New Roman"/>
          <w:lang w:val="tr-TR"/>
        </w:rPr>
        <w:t>-dahi</w:t>
      </w:r>
      <w:r w:rsidRPr="00EE36EE">
        <w:rPr>
          <w:rFonts w:cs="Times New Roman"/>
          <w:spacing w:val="7"/>
          <w:lang w:val="tr-TR"/>
        </w:rPr>
        <w:t xml:space="preserve"> </w:t>
      </w:r>
      <w:r w:rsidRPr="00EE36EE">
        <w:rPr>
          <w:rFonts w:cs="Times New Roman"/>
          <w:lang w:val="tr-TR"/>
        </w:rPr>
        <w:t>ceva</w:t>
      </w:r>
      <w:r w:rsidRPr="00EE36EE">
        <w:rPr>
          <w:rFonts w:cs="Times New Roman"/>
          <w:spacing w:val="-2"/>
          <w:lang w:val="tr-TR"/>
        </w:rPr>
        <w:t>b</w:t>
      </w:r>
      <w:r w:rsidRPr="00EE36EE">
        <w:rPr>
          <w:rFonts w:cs="Times New Roman"/>
          <w:lang w:val="tr-TR"/>
        </w:rPr>
        <w:t>ında</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8"/>
          <w:lang w:val="tr-TR"/>
        </w:rPr>
        <w:t xml:space="preserve"> </w:t>
      </w:r>
      <w:r w:rsidRPr="00EE36EE">
        <w:rPr>
          <w:rFonts w:cs="Times New Roman"/>
          <w:lang w:val="tr-TR"/>
        </w:rPr>
        <w:t>gâ’ib</w:t>
      </w:r>
      <w:r w:rsidRPr="00EE36EE">
        <w:rPr>
          <w:rFonts w:cs="Times New Roman"/>
          <w:spacing w:val="2"/>
          <w:lang w:val="tr-TR"/>
        </w:rPr>
        <w:t>e</w:t>
      </w:r>
      <w:r w:rsidRPr="00EE36EE">
        <w:rPr>
          <w:rFonts w:cs="Times New Roman"/>
          <w:spacing w:val="-1"/>
          <w:lang w:val="tr-TR"/>
        </w:rPr>
        <w:t>-</w:t>
      </w:r>
      <w:r w:rsidRPr="00EE36EE">
        <w:rPr>
          <w:rFonts w:cs="Times New Roman"/>
          <w:lang w:val="tr-TR"/>
        </w:rPr>
        <w:t>i</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e</w:t>
      </w:r>
      <w:r w:rsidRPr="00EE36EE">
        <w:rPr>
          <w:rFonts w:cs="Times New Roman"/>
          <w:spacing w:val="8"/>
          <w:lang w:val="tr-TR"/>
        </w:rPr>
        <w:t xml:space="preserve"> </w:t>
      </w:r>
      <w:r w:rsidRPr="00EE36EE">
        <w:rPr>
          <w:rFonts w:cs="Times New Roman"/>
          <w:lang w:val="tr-TR"/>
        </w:rPr>
        <w:t>Alni nasrani</w:t>
      </w:r>
      <w:r w:rsidRPr="00EE36EE">
        <w:rPr>
          <w:rFonts w:cs="Times New Roman"/>
          <w:spacing w:val="-2"/>
          <w:lang w:val="tr-TR"/>
        </w:rPr>
        <w:t>y</w:t>
      </w:r>
      <w:r w:rsidRPr="00EE36EE">
        <w:rPr>
          <w:rFonts w:cs="Times New Roman"/>
          <w:lang w:val="tr-TR"/>
        </w:rPr>
        <w:t>enin</w:t>
      </w:r>
      <w:r w:rsidRPr="00EE36EE">
        <w:rPr>
          <w:rFonts w:cs="Times New Roman"/>
          <w:spacing w:val="11"/>
          <w:lang w:val="tr-TR"/>
        </w:rPr>
        <w:t xml:space="preserve"> </w:t>
      </w:r>
      <w:r w:rsidRPr="00EE36EE">
        <w:rPr>
          <w:rFonts w:cs="Times New Roman"/>
          <w:lang w:val="tr-TR"/>
        </w:rPr>
        <w:t>ta</w:t>
      </w:r>
      <w:r w:rsidRPr="00EE36EE">
        <w:rPr>
          <w:rFonts w:cs="Times New Roman"/>
          <w:spacing w:val="-2"/>
          <w:lang w:val="tr-TR"/>
        </w:rPr>
        <w:t>h</w:t>
      </w:r>
      <w:r w:rsidRPr="00EE36EE">
        <w:rPr>
          <w:rFonts w:cs="Times New Roman"/>
          <w:spacing w:val="1"/>
          <w:lang w:val="tr-TR"/>
        </w:rPr>
        <w:t>t</w:t>
      </w:r>
      <w:r w:rsidRPr="00EE36EE">
        <w:rPr>
          <w:rFonts w:cs="Times New Roman"/>
          <w:lang w:val="tr-TR"/>
        </w:rPr>
        <w:t>-ı</w:t>
      </w:r>
      <w:r w:rsidRPr="00EE36EE">
        <w:rPr>
          <w:rFonts w:cs="Times New Roman"/>
          <w:spacing w:val="12"/>
          <w:lang w:val="tr-TR"/>
        </w:rPr>
        <w:t xml:space="preserve"> </w:t>
      </w:r>
      <w:r w:rsidRPr="00EE36EE">
        <w:rPr>
          <w:rFonts w:cs="Times New Roman"/>
          <w:lang w:val="tr-TR"/>
        </w:rPr>
        <w:t>tasar</w:t>
      </w:r>
      <w:r w:rsidRPr="00EE36EE">
        <w:rPr>
          <w:rFonts w:cs="Times New Roman"/>
          <w:spacing w:val="-2"/>
          <w:lang w:val="tr-TR"/>
        </w:rPr>
        <w:t>r</w:t>
      </w:r>
      <w:r w:rsidRPr="00EE36EE">
        <w:rPr>
          <w:rFonts w:cs="Times New Roman"/>
          <w:lang w:val="tr-TR"/>
        </w:rPr>
        <w:t>u</w:t>
      </w:r>
      <w:r w:rsidRPr="00EE36EE">
        <w:rPr>
          <w:rFonts w:cs="Times New Roman"/>
          <w:spacing w:val="-1"/>
          <w:lang w:val="tr-TR"/>
        </w:rPr>
        <w:t>f</w:t>
      </w:r>
      <w:r w:rsidRPr="00EE36EE">
        <w:rPr>
          <w:rFonts w:cs="Times New Roman"/>
          <w:lang w:val="tr-TR"/>
        </w:rPr>
        <w:t>unda</w:t>
      </w:r>
      <w:r w:rsidRPr="00EE36EE">
        <w:rPr>
          <w:rFonts w:cs="Times New Roman"/>
          <w:spacing w:val="13"/>
          <w:lang w:val="tr-TR"/>
        </w:rPr>
        <w:t xml:space="preserve"> </w:t>
      </w:r>
      <w:r w:rsidRPr="00EE36EE">
        <w:rPr>
          <w:rFonts w:cs="Times New Roman"/>
          <w:lang w:val="tr-TR"/>
        </w:rPr>
        <w:t>iken</w:t>
      </w:r>
      <w:r w:rsidRPr="00EE36EE">
        <w:rPr>
          <w:rFonts w:cs="Times New Roman"/>
          <w:spacing w:val="11"/>
          <w:lang w:val="tr-TR"/>
        </w:rPr>
        <w:t xml:space="preserve"> </w:t>
      </w:r>
      <w:r w:rsidRPr="00EE36EE">
        <w:rPr>
          <w:rFonts w:cs="Times New Roman"/>
          <w:lang w:val="tr-TR"/>
        </w:rPr>
        <w:t>gâ’ibe-i</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e</w:t>
      </w:r>
      <w:r w:rsidRPr="00EE36EE">
        <w:rPr>
          <w:rFonts w:cs="Times New Roman"/>
          <w:spacing w:val="13"/>
          <w:lang w:val="tr-TR"/>
        </w:rPr>
        <w:t xml:space="preserve"> </w:t>
      </w:r>
      <w:r w:rsidRPr="00EE36EE">
        <w:rPr>
          <w:rFonts w:cs="Times New Roman"/>
          <w:lang w:val="tr-TR"/>
        </w:rPr>
        <w:t>Alni</w:t>
      </w:r>
      <w:r w:rsidRPr="00EE36EE">
        <w:rPr>
          <w:rFonts w:cs="Times New Roman"/>
          <w:spacing w:val="13"/>
          <w:lang w:val="tr-TR"/>
        </w:rPr>
        <w:t xml:space="preserve"> </w:t>
      </w:r>
      <w:r w:rsidRPr="00EE36EE">
        <w:rPr>
          <w:rFonts w:cs="Times New Roman"/>
          <w:lang w:val="tr-TR"/>
        </w:rPr>
        <w:t>nâsrani</w:t>
      </w:r>
      <w:r w:rsidRPr="00EE36EE">
        <w:rPr>
          <w:rFonts w:cs="Times New Roman"/>
          <w:spacing w:val="-2"/>
          <w:lang w:val="tr-TR"/>
        </w:rPr>
        <w:t>y</w:t>
      </w:r>
      <w:r w:rsidRPr="00EE36EE">
        <w:rPr>
          <w:rFonts w:cs="Times New Roman"/>
          <w:lang w:val="tr-TR"/>
        </w:rPr>
        <w:t>e</w:t>
      </w:r>
      <w:r w:rsidRPr="00EE36EE">
        <w:rPr>
          <w:rFonts w:cs="Times New Roman"/>
          <w:spacing w:val="12"/>
          <w:lang w:val="tr-TR"/>
        </w:rPr>
        <w:t xml:space="preserve"> </w:t>
      </w:r>
      <w:r w:rsidRPr="00EE36EE">
        <w:rPr>
          <w:rFonts w:cs="Times New Roman"/>
          <w:lang w:val="tr-TR"/>
        </w:rPr>
        <w:t>tar</w:t>
      </w:r>
      <w:r w:rsidRPr="00EE36EE">
        <w:rPr>
          <w:rFonts w:cs="Times New Roman"/>
          <w:spacing w:val="-2"/>
          <w:lang w:val="tr-TR"/>
        </w:rPr>
        <w:t>l</w:t>
      </w:r>
      <w:r w:rsidRPr="00EE36EE">
        <w:rPr>
          <w:rFonts w:cs="Times New Roman"/>
          <w:spacing w:val="2"/>
          <w:lang w:val="tr-TR"/>
        </w:rPr>
        <w:t>a</w:t>
      </w:r>
      <w:r w:rsidRPr="00EE36EE">
        <w:rPr>
          <w:rFonts w:cs="Times New Roman"/>
          <w:lang w:val="tr-TR"/>
        </w:rPr>
        <w:t>-yı</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ezkûru se</w:t>
      </w:r>
      <w:r w:rsidRPr="00EE36EE">
        <w:rPr>
          <w:rFonts w:cs="Times New Roman"/>
          <w:spacing w:val="-2"/>
          <w:lang w:val="tr-TR"/>
        </w:rPr>
        <w:t>m</w:t>
      </w:r>
      <w:r w:rsidRPr="00EE36EE">
        <w:rPr>
          <w:rFonts w:cs="Times New Roman"/>
          <w:lang w:val="tr-TR"/>
        </w:rPr>
        <w:t>en-i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ʿ</w:t>
      </w:r>
      <w:r w:rsidRPr="00EE36EE">
        <w:rPr>
          <w:rFonts w:cs="Times New Roman"/>
          <w:lang w:val="tr-TR"/>
        </w:rPr>
        <w:t>lû</w:t>
      </w:r>
      <w:r w:rsidRPr="00EE36EE">
        <w:rPr>
          <w:rFonts w:cs="Times New Roman"/>
          <w:spacing w:val="-2"/>
          <w:lang w:val="tr-TR"/>
        </w:rPr>
        <w:t>m</w:t>
      </w:r>
      <w:r w:rsidRPr="00EE36EE">
        <w:rPr>
          <w:rFonts w:cs="Times New Roman"/>
          <w:lang w:val="tr-TR"/>
        </w:rPr>
        <w:t>e</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ukâ</w:t>
      </w:r>
      <w:r w:rsidRPr="00EE36EE">
        <w:rPr>
          <w:rFonts w:cs="Times New Roman"/>
          <w:spacing w:val="1"/>
          <w:lang w:val="tr-TR"/>
        </w:rPr>
        <w:t>b</w:t>
      </w:r>
      <w:r w:rsidRPr="00EE36EE">
        <w:rPr>
          <w:rFonts w:cs="Times New Roman"/>
          <w:lang w:val="tr-TR"/>
        </w:rPr>
        <w:t>elesinde</w:t>
      </w:r>
      <w:r w:rsidRPr="00EE36EE">
        <w:rPr>
          <w:rFonts w:cs="Times New Roman"/>
          <w:spacing w:val="18"/>
          <w:lang w:val="tr-TR"/>
        </w:rPr>
        <w:t xml:space="preserve"> </w:t>
      </w:r>
      <w:r w:rsidRPr="00EE36EE">
        <w:rPr>
          <w:rFonts w:cs="Times New Roman"/>
          <w:lang w:val="tr-TR"/>
        </w:rPr>
        <w:t>ba</w:t>
      </w:r>
      <w:r w:rsidRPr="00EE36EE">
        <w:rPr>
          <w:rFonts w:cs="Times New Roman"/>
          <w:spacing w:val="-1"/>
          <w:lang w:val="tr-TR"/>
        </w:rPr>
        <w:t>n</w:t>
      </w:r>
      <w:r w:rsidRPr="00EE36EE">
        <w:rPr>
          <w:rFonts w:cs="Times New Roman"/>
          <w:lang w:val="tr-TR"/>
        </w:rPr>
        <w:t>a</w:t>
      </w:r>
      <w:r w:rsidRPr="00EE36EE">
        <w:rPr>
          <w:rFonts w:cs="Times New Roman"/>
          <w:spacing w:val="19"/>
          <w:lang w:val="tr-TR"/>
        </w:rPr>
        <w:t xml:space="preserve"> </w:t>
      </w:r>
      <w:r w:rsidRPr="00EE36EE">
        <w:rPr>
          <w:rFonts w:cs="Times New Roman"/>
          <w:lang w:val="tr-TR"/>
        </w:rPr>
        <w:t>beyʿ</w:t>
      </w:r>
      <w:r w:rsidRPr="00EE36EE">
        <w:rPr>
          <w:rFonts w:cs="Times New Roman"/>
          <w:spacing w:val="18"/>
          <w:lang w:val="tr-TR"/>
        </w:rPr>
        <w:t xml:space="preserve"> </w:t>
      </w:r>
      <w:r w:rsidRPr="00EE36EE">
        <w:rPr>
          <w:rFonts w:cs="Times New Roman"/>
          <w:lang w:val="tr-TR"/>
        </w:rPr>
        <w:t>it</w:t>
      </w:r>
      <w:r w:rsidRPr="00EE36EE">
        <w:rPr>
          <w:rFonts w:cs="Times New Roman"/>
          <w:spacing w:val="-3"/>
          <w:lang w:val="tr-TR"/>
        </w:rPr>
        <w:t>m</w:t>
      </w:r>
      <w:r w:rsidRPr="00EE36EE">
        <w:rPr>
          <w:rFonts w:cs="Times New Roman"/>
          <w:spacing w:val="1"/>
          <w:lang w:val="tr-TR"/>
        </w:rPr>
        <w:t>e</w:t>
      </w:r>
      <w:r w:rsidRPr="00EE36EE">
        <w:rPr>
          <w:rFonts w:cs="Times New Roman"/>
          <w:lang w:val="tr-TR"/>
        </w:rPr>
        <w:t>kle</w:t>
      </w:r>
      <w:r w:rsidRPr="00EE36EE">
        <w:rPr>
          <w:rFonts w:cs="Times New Roman"/>
          <w:spacing w:val="18"/>
          <w:lang w:val="tr-TR"/>
        </w:rPr>
        <w:t xml:space="preserve"> </w:t>
      </w:r>
      <w:r w:rsidRPr="00EE36EE">
        <w:rPr>
          <w:rFonts w:cs="Times New Roman"/>
          <w:lang w:val="tr-TR"/>
        </w:rPr>
        <w:t>tarl</w:t>
      </w:r>
      <w:r w:rsidRPr="00EE36EE">
        <w:rPr>
          <w:rFonts w:cs="Times New Roman"/>
          <w:spacing w:val="3"/>
          <w:lang w:val="tr-TR"/>
        </w:rPr>
        <w:t>a</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ezkûre</w:t>
      </w:r>
      <w:r w:rsidRPr="00EE36EE">
        <w:rPr>
          <w:rFonts w:cs="Times New Roman"/>
          <w:spacing w:val="19"/>
          <w:lang w:val="tr-TR"/>
        </w:rPr>
        <w:t xml:space="preserve"> </w:t>
      </w:r>
      <w:r w:rsidRPr="00EE36EE">
        <w:rPr>
          <w:rFonts w:cs="Times New Roman"/>
          <w:lang w:val="tr-TR"/>
        </w:rPr>
        <w:t>b</w:t>
      </w:r>
      <w:r w:rsidRPr="00EE36EE">
        <w:rPr>
          <w:rFonts w:cs="Times New Roman"/>
          <w:spacing w:val="1"/>
          <w:lang w:val="tr-TR"/>
        </w:rPr>
        <w:t>i</w:t>
      </w:r>
      <w:r w:rsidRPr="00EE36EE">
        <w:rPr>
          <w:rFonts w:cs="Times New Roman"/>
          <w:spacing w:val="-1"/>
          <w:lang w:val="tr-TR"/>
        </w:rPr>
        <w:t>-</w:t>
      </w:r>
      <w:r w:rsidRPr="00EE36EE">
        <w:rPr>
          <w:rFonts w:cs="Times New Roman"/>
          <w:lang w:val="tr-TR"/>
        </w:rPr>
        <w:t>hakkın</w:t>
      </w:r>
      <w:r w:rsidRPr="00EE36EE">
        <w:rPr>
          <w:rFonts w:cs="Times New Roman"/>
          <w:spacing w:val="19"/>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18"/>
          <w:lang w:val="tr-TR"/>
        </w:rPr>
        <w:t xml:space="preserve"> </w:t>
      </w:r>
      <w:r w:rsidRPr="00EE36EE">
        <w:rPr>
          <w:rFonts w:cs="Times New Roman"/>
          <w:lang w:val="tr-TR"/>
        </w:rPr>
        <w:t>ve vazʿı</w:t>
      </w:r>
      <w:r w:rsidRPr="00EE36EE">
        <w:rPr>
          <w:rFonts w:cs="Times New Roman"/>
          <w:spacing w:val="18"/>
          <w:lang w:val="tr-TR"/>
        </w:rPr>
        <w:t xml:space="preserve"> </w:t>
      </w:r>
      <w:r w:rsidRPr="00EE36EE">
        <w:rPr>
          <w:rFonts w:cs="Times New Roman"/>
          <w:lang w:val="tr-TR"/>
        </w:rPr>
        <w:t>yed</w:t>
      </w:r>
      <w:r w:rsidRPr="00EE36EE">
        <w:rPr>
          <w:rFonts w:cs="Times New Roman"/>
          <w:spacing w:val="18"/>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erim</w:t>
      </w:r>
      <w:r w:rsidRPr="00EE36EE">
        <w:rPr>
          <w:rFonts w:cs="Times New Roman"/>
          <w:spacing w:val="17"/>
          <w:lang w:val="tr-TR"/>
        </w:rPr>
        <w:t xml:space="preserve"> </w:t>
      </w:r>
      <w:r w:rsidRPr="00EE36EE">
        <w:rPr>
          <w:rFonts w:cs="Times New Roman"/>
          <w:lang w:val="tr-TR"/>
        </w:rPr>
        <w:t>deyüb</w:t>
      </w:r>
      <w:r w:rsidRPr="00EE36EE">
        <w:rPr>
          <w:rFonts w:cs="Times New Roman"/>
          <w:spacing w:val="18"/>
          <w:lang w:val="tr-TR"/>
        </w:rPr>
        <w:t xml:space="preserve"> </w:t>
      </w:r>
      <w:r w:rsidRPr="00EE36EE">
        <w:rPr>
          <w:rFonts w:cs="Times New Roman"/>
          <w:lang w:val="tr-TR"/>
        </w:rPr>
        <w:t>gâ’ib</w:t>
      </w:r>
      <w:r w:rsidRPr="00EE36EE">
        <w:rPr>
          <w:rFonts w:cs="Times New Roman"/>
          <w:spacing w:val="1"/>
          <w:lang w:val="tr-TR"/>
        </w:rPr>
        <w:t>e</w:t>
      </w:r>
      <w:r w:rsidRPr="00EE36EE">
        <w:rPr>
          <w:rFonts w:cs="Times New Roman"/>
          <w:lang w:val="tr-TR"/>
        </w:rPr>
        <w:t>-i</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ersû</w:t>
      </w:r>
      <w:r w:rsidRPr="00EE36EE">
        <w:rPr>
          <w:rFonts w:cs="Times New Roman"/>
          <w:spacing w:val="-2"/>
          <w:lang w:val="tr-TR"/>
        </w:rPr>
        <w:t>m</w:t>
      </w:r>
      <w:r w:rsidRPr="00EE36EE">
        <w:rPr>
          <w:rFonts w:cs="Times New Roman"/>
          <w:lang w:val="tr-TR"/>
        </w:rPr>
        <w:t>e</w:t>
      </w:r>
      <w:r w:rsidRPr="00EE36EE">
        <w:rPr>
          <w:rFonts w:cs="Times New Roman"/>
          <w:spacing w:val="19"/>
          <w:lang w:val="tr-TR"/>
        </w:rPr>
        <w:t xml:space="preserve"> </w:t>
      </w:r>
      <w:r w:rsidRPr="00EE36EE">
        <w:rPr>
          <w:rFonts w:cs="Times New Roman"/>
          <w:lang w:val="tr-TR"/>
        </w:rPr>
        <w:t>Alni</w:t>
      </w:r>
      <w:r w:rsidRPr="00EE36EE">
        <w:rPr>
          <w:rFonts w:cs="Times New Roman"/>
          <w:spacing w:val="19"/>
          <w:lang w:val="tr-TR"/>
        </w:rPr>
        <w:t xml:space="preserve"> </w:t>
      </w:r>
      <w:r w:rsidRPr="00EE36EE">
        <w:rPr>
          <w:rFonts w:cs="Times New Roman"/>
          <w:lang w:val="tr-TR"/>
        </w:rPr>
        <w:t>nasrâni</w:t>
      </w:r>
      <w:r w:rsidRPr="00EE36EE">
        <w:rPr>
          <w:rFonts w:cs="Times New Roman"/>
          <w:spacing w:val="-2"/>
          <w:lang w:val="tr-TR"/>
        </w:rPr>
        <w:t>y</w:t>
      </w:r>
      <w:r w:rsidRPr="00EE36EE">
        <w:rPr>
          <w:rFonts w:cs="Times New Roman"/>
          <w:lang w:val="tr-TR"/>
        </w:rPr>
        <w:t>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enzi</w:t>
      </w:r>
      <w:r w:rsidRPr="00EE36EE">
        <w:rPr>
          <w:rFonts w:cs="Times New Roman"/>
          <w:spacing w:val="1"/>
          <w:lang w:val="tr-TR"/>
        </w:rPr>
        <w:t>l</w:t>
      </w:r>
      <w:r w:rsidRPr="00EE36EE">
        <w:rPr>
          <w:rFonts w:cs="Times New Roman"/>
          <w:lang w:val="tr-TR"/>
        </w:rPr>
        <w:t>-i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ezkûru</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ukadd</w:t>
      </w:r>
      <w:r w:rsidRPr="00EE36EE">
        <w:rPr>
          <w:rFonts w:cs="Times New Roman"/>
          <w:spacing w:val="1"/>
          <w:lang w:val="tr-TR"/>
        </w:rPr>
        <w:t>e</w:t>
      </w:r>
      <w:r w:rsidRPr="00EE36EE">
        <w:rPr>
          <w:rFonts w:cs="Times New Roman"/>
          <w:lang w:val="tr-TR"/>
        </w:rPr>
        <w:t>m târîh</w:t>
      </w:r>
      <w:r w:rsidRPr="00EE36EE">
        <w:rPr>
          <w:rFonts w:cs="Times New Roman"/>
          <w:spacing w:val="15"/>
          <w:lang w:val="tr-TR"/>
        </w:rPr>
        <w:t xml:space="preserve"> </w:t>
      </w:r>
      <w:r w:rsidRPr="00EE36EE">
        <w:rPr>
          <w:rFonts w:cs="Times New Roman"/>
          <w:lang w:val="tr-TR"/>
        </w:rPr>
        <w:t>ile</w:t>
      </w:r>
      <w:r w:rsidRPr="00EE36EE">
        <w:rPr>
          <w:rFonts w:cs="Times New Roman"/>
          <w:spacing w:val="15"/>
          <w:lang w:val="tr-TR"/>
        </w:rPr>
        <w:t xml:space="preserve"> </w:t>
      </w:r>
      <w:r w:rsidRPr="00EE36EE">
        <w:rPr>
          <w:rFonts w:cs="Times New Roman"/>
          <w:lang w:val="tr-TR"/>
        </w:rPr>
        <w:t>müddeʿî</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spacing w:val="-2"/>
          <w:lang w:val="tr-TR"/>
        </w:rPr>
        <w:t>m</w:t>
      </w:r>
      <w:r w:rsidRPr="00EE36EE">
        <w:rPr>
          <w:rFonts w:cs="Times New Roman"/>
          <w:lang w:val="tr-TR"/>
        </w:rPr>
        <w:t>un</w:t>
      </w:r>
      <w:r w:rsidRPr="00EE36EE">
        <w:rPr>
          <w:rFonts w:cs="Times New Roman"/>
          <w:spacing w:val="15"/>
          <w:lang w:val="tr-TR"/>
        </w:rPr>
        <w:t xml:space="preserve"> </w:t>
      </w:r>
      <w:r w:rsidRPr="00EE36EE">
        <w:rPr>
          <w:rFonts w:cs="Times New Roman"/>
          <w:spacing w:val="2"/>
          <w:lang w:val="tr-TR"/>
        </w:rPr>
        <w:t>b</w:t>
      </w:r>
      <w:r w:rsidRPr="00EE36EE">
        <w:rPr>
          <w:rFonts w:cs="Times New Roman"/>
          <w:lang w:val="tr-TR"/>
        </w:rPr>
        <w:t>abası</w:t>
      </w:r>
      <w:r w:rsidRPr="00EE36EE">
        <w:rPr>
          <w:rFonts w:cs="Times New Roman"/>
          <w:spacing w:val="15"/>
          <w:lang w:val="tr-TR"/>
        </w:rPr>
        <w:t xml:space="preserve"> </w:t>
      </w:r>
      <w:r w:rsidRPr="00EE36EE">
        <w:rPr>
          <w:rFonts w:cs="Times New Roman"/>
          <w:lang w:val="tr-TR"/>
        </w:rPr>
        <w:t>hâlik</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14"/>
          <w:lang w:val="tr-TR"/>
        </w:rPr>
        <w:t xml:space="preserve"> </w:t>
      </w:r>
      <w:r w:rsidRPr="00EE36EE">
        <w:rPr>
          <w:rFonts w:cs="Times New Roman"/>
          <w:lang w:val="tr-TR"/>
        </w:rPr>
        <w:t>Andon</w:t>
      </w:r>
      <w:r w:rsidRPr="00EE36EE">
        <w:rPr>
          <w:rFonts w:cs="Times New Roman"/>
          <w:spacing w:val="15"/>
          <w:lang w:val="tr-TR"/>
        </w:rPr>
        <w:t xml:space="preserve"> </w:t>
      </w:r>
      <w:r w:rsidRPr="00EE36EE">
        <w:rPr>
          <w:rFonts w:cs="Times New Roman"/>
          <w:lang w:val="tr-TR"/>
        </w:rPr>
        <w:t>zim</w:t>
      </w:r>
      <w:r w:rsidRPr="00EE36EE">
        <w:rPr>
          <w:rFonts w:cs="Times New Roman"/>
          <w:spacing w:val="-3"/>
          <w:lang w:val="tr-TR"/>
        </w:rPr>
        <w:t>m</w:t>
      </w:r>
      <w:r w:rsidRPr="00EE36EE">
        <w:rPr>
          <w:rFonts w:cs="Times New Roman"/>
          <w:spacing w:val="1"/>
          <w:lang w:val="tr-TR"/>
        </w:rPr>
        <w:t>î</w:t>
      </w:r>
      <w:r w:rsidRPr="00EE36EE">
        <w:rPr>
          <w:rFonts w:cs="Times New Roman"/>
          <w:lang w:val="tr-TR"/>
        </w:rPr>
        <w:t>ye</w:t>
      </w:r>
      <w:r w:rsidRPr="00EE36EE">
        <w:rPr>
          <w:rFonts w:cs="Times New Roman"/>
          <w:spacing w:val="15"/>
          <w:lang w:val="tr-TR"/>
        </w:rPr>
        <w:t xml:space="preserve"> </w:t>
      </w:r>
      <w:r w:rsidRPr="00EE36EE">
        <w:rPr>
          <w:rFonts w:cs="Times New Roman"/>
          <w:lang w:val="tr-TR"/>
        </w:rPr>
        <w:t>beyʿ</w:t>
      </w:r>
      <w:r w:rsidRPr="00EE36EE">
        <w:rPr>
          <w:rFonts w:cs="Times New Roman"/>
          <w:spacing w:val="15"/>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lediği inkârından</w:t>
      </w:r>
      <w:r w:rsidRPr="00EE36EE">
        <w:rPr>
          <w:rFonts w:cs="Times New Roman"/>
          <w:spacing w:val="24"/>
          <w:lang w:val="tr-TR"/>
        </w:rPr>
        <w:t xml:space="preserve"> </w:t>
      </w:r>
      <w:r w:rsidRPr="00EE36EE">
        <w:rPr>
          <w:rFonts w:cs="Times New Roman"/>
          <w:lang w:val="tr-TR"/>
        </w:rPr>
        <w:t>gayri</w:t>
      </w:r>
      <w:r w:rsidRPr="00EE36EE">
        <w:rPr>
          <w:rFonts w:cs="Times New Roman"/>
          <w:spacing w:val="26"/>
          <w:lang w:val="tr-TR"/>
        </w:rPr>
        <w:t xml:space="preserve"> </w:t>
      </w:r>
      <w:r w:rsidRPr="00EE36EE">
        <w:rPr>
          <w:rFonts w:cs="Times New Roman"/>
          <w:lang w:val="tr-TR"/>
        </w:rPr>
        <w:t>husûs-ı</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ezkûr</w:t>
      </w:r>
      <w:r w:rsidRPr="00EE36EE">
        <w:rPr>
          <w:rFonts w:cs="Times New Roman"/>
          <w:spacing w:val="26"/>
          <w:lang w:val="tr-TR"/>
        </w:rPr>
        <w:t xml:space="preserve"> </w:t>
      </w:r>
      <w:r w:rsidRPr="00EE36EE">
        <w:rPr>
          <w:rFonts w:cs="Times New Roman"/>
          <w:lang w:val="tr-TR"/>
        </w:rPr>
        <w:t>bu</w:t>
      </w:r>
      <w:r w:rsidRPr="00EE36EE">
        <w:rPr>
          <w:rFonts w:cs="Times New Roman"/>
          <w:spacing w:val="26"/>
          <w:lang w:val="tr-TR"/>
        </w:rPr>
        <w:t xml:space="preserve"> </w:t>
      </w:r>
      <w:r w:rsidRPr="00EE36EE">
        <w:rPr>
          <w:rFonts w:cs="Times New Roman"/>
          <w:lang w:val="tr-TR"/>
        </w:rPr>
        <w:t>tarafda</w:t>
      </w:r>
      <w:r w:rsidRPr="00EE36EE">
        <w:rPr>
          <w:rFonts w:cs="Times New Roman"/>
          <w:spacing w:val="24"/>
          <w:lang w:val="tr-TR"/>
        </w:rPr>
        <w:t xml:space="preserve"> </w:t>
      </w:r>
      <w:r w:rsidRPr="00EE36EE">
        <w:rPr>
          <w:rFonts w:cs="Times New Roman"/>
          <w:lang w:val="tr-TR"/>
        </w:rPr>
        <w:t>mütebeyyin</w:t>
      </w:r>
      <w:r w:rsidRPr="00EE36EE">
        <w:rPr>
          <w:rFonts w:cs="Times New Roman"/>
          <w:spacing w:val="25"/>
          <w:lang w:val="tr-TR"/>
        </w:rPr>
        <w:t xml:space="preserve"> </w:t>
      </w:r>
      <w:r w:rsidRPr="00EE36EE">
        <w:rPr>
          <w:rFonts w:cs="Times New Roman"/>
          <w:lang w:val="tr-TR"/>
        </w:rPr>
        <w:t>olur</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ev</w:t>
      </w:r>
      <w:r w:rsidRPr="00EE36EE">
        <w:rPr>
          <w:rFonts w:cs="Times New Roman"/>
          <w:spacing w:val="1"/>
          <w:lang w:val="tr-TR"/>
        </w:rPr>
        <w:t>â</w:t>
      </w:r>
      <w:r w:rsidRPr="00EE36EE">
        <w:rPr>
          <w:rFonts w:cs="Times New Roman"/>
          <w:lang w:val="tr-TR"/>
        </w:rPr>
        <w:t>ddan</w:t>
      </w:r>
      <w:r w:rsidRPr="00EE36EE">
        <w:rPr>
          <w:rFonts w:cs="Times New Roman"/>
          <w:spacing w:val="26"/>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w:t>
      </w:r>
      <w:r w:rsidRPr="00EE36EE">
        <w:rPr>
          <w:rFonts w:cs="Times New Roman"/>
          <w:spacing w:val="1"/>
          <w:lang w:val="tr-TR"/>
        </w:rPr>
        <w:t>y</w:t>
      </w:r>
      <w:r w:rsidRPr="00EE36EE">
        <w:rPr>
          <w:rFonts w:cs="Times New Roman"/>
          <w:lang w:val="tr-TR"/>
        </w:rPr>
        <w:t>ub münâzaʿa</w:t>
      </w:r>
      <w:r w:rsidRPr="00EE36EE">
        <w:rPr>
          <w:rFonts w:cs="Times New Roman"/>
          <w:spacing w:val="22"/>
          <w:lang w:val="tr-TR"/>
        </w:rPr>
        <w:t xml:space="preserve"> </w:t>
      </w:r>
      <w:r w:rsidRPr="00EE36EE">
        <w:rPr>
          <w:rFonts w:cs="Times New Roman"/>
          <w:lang w:val="tr-TR"/>
        </w:rPr>
        <w:t>fîhâ</w:t>
      </w:r>
      <w:r w:rsidRPr="00EE36EE">
        <w:rPr>
          <w:rFonts w:cs="Times New Roman"/>
          <w:spacing w:val="21"/>
          <w:lang w:val="tr-TR"/>
        </w:rPr>
        <w:t xml:space="preserve"> </w:t>
      </w:r>
      <w:r w:rsidRPr="00EE36EE">
        <w:rPr>
          <w:rFonts w:cs="Times New Roman"/>
          <w:lang w:val="tr-TR"/>
        </w:rPr>
        <w:t>olan</w:t>
      </w:r>
      <w:r w:rsidRPr="00EE36EE">
        <w:rPr>
          <w:rFonts w:cs="Times New Roman"/>
          <w:spacing w:val="21"/>
          <w:lang w:val="tr-TR"/>
        </w:rPr>
        <w:t xml:space="preserve"> </w:t>
      </w:r>
      <w:r w:rsidRPr="00EE36EE">
        <w:rPr>
          <w:rFonts w:cs="Times New Roman"/>
          <w:lang w:val="tr-TR"/>
        </w:rPr>
        <w:t>ta</w:t>
      </w:r>
      <w:r w:rsidRPr="00EE36EE">
        <w:rPr>
          <w:rFonts w:cs="Times New Roman"/>
          <w:spacing w:val="-2"/>
          <w:lang w:val="tr-TR"/>
        </w:rPr>
        <w:t>r</w:t>
      </w:r>
      <w:r w:rsidRPr="00EE36EE">
        <w:rPr>
          <w:rFonts w:cs="Times New Roman"/>
          <w:lang w:val="tr-TR"/>
        </w:rPr>
        <w:t>l</w:t>
      </w:r>
      <w:r w:rsidRPr="00EE36EE">
        <w:rPr>
          <w:rFonts w:cs="Times New Roman"/>
          <w:spacing w:val="1"/>
          <w:lang w:val="tr-TR"/>
        </w:rPr>
        <w:t>a</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ezk</w:t>
      </w:r>
      <w:r w:rsidRPr="00EE36EE">
        <w:rPr>
          <w:rFonts w:cs="Times New Roman"/>
          <w:spacing w:val="1"/>
          <w:lang w:val="tr-TR"/>
        </w:rPr>
        <w:t>û</w:t>
      </w:r>
      <w:r w:rsidRPr="00EE36EE">
        <w:rPr>
          <w:rFonts w:cs="Times New Roman"/>
          <w:lang w:val="tr-TR"/>
        </w:rPr>
        <w:t>r</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uʿâyene</w:t>
      </w:r>
      <w:r w:rsidRPr="00EE36EE">
        <w:rPr>
          <w:rFonts w:cs="Times New Roman"/>
          <w:spacing w:val="21"/>
          <w:lang w:val="tr-TR"/>
        </w:rPr>
        <w:t xml:space="preserve"> </w:t>
      </w:r>
      <w:r w:rsidRPr="00EE36EE">
        <w:rPr>
          <w:rFonts w:cs="Times New Roman"/>
          <w:lang w:val="tr-TR"/>
        </w:rPr>
        <w:t>olunarak</w:t>
      </w:r>
      <w:r w:rsidRPr="00EE36EE">
        <w:rPr>
          <w:rFonts w:cs="Times New Roman"/>
          <w:spacing w:val="20"/>
          <w:lang w:val="tr-TR"/>
        </w:rPr>
        <w:t xml:space="preserve"> </w:t>
      </w:r>
      <w:r w:rsidRPr="00EE36EE">
        <w:rPr>
          <w:rFonts w:cs="Times New Roman"/>
          <w:lang w:val="tr-TR"/>
        </w:rPr>
        <w:t>bi’</w:t>
      </w:r>
      <w:r w:rsidRPr="00EE36EE">
        <w:rPr>
          <w:rFonts w:cs="Times New Roman"/>
          <w:spacing w:val="2"/>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üvâcehe terâfu</w:t>
      </w:r>
      <w:r w:rsidRPr="00EE36EE">
        <w:rPr>
          <w:rFonts w:cs="Times New Roman"/>
          <w:spacing w:val="-1"/>
          <w:lang w:val="tr-TR"/>
        </w:rPr>
        <w:t>ʿ</w:t>
      </w:r>
      <w:r w:rsidRPr="00EE36EE">
        <w:rPr>
          <w:rFonts w:cs="Times New Roman"/>
          <w:lang w:val="tr-TR"/>
        </w:rPr>
        <w:t>-i</w:t>
      </w:r>
      <w:r w:rsidRPr="00EE36EE">
        <w:rPr>
          <w:rFonts w:cs="Times New Roman"/>
          <w:spacing w:val="3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rʿ-i</w:t>
      </w:r>
      <w:r w:rsidRPr="00EE36EE">
        <w:rPr>
          <w:rFonts w:cs="Times New Roman"/>
          <w:spacing w:val="37"/>
          <w:lang w:val="tr-TR"/>
        </w:rPr>
        <w:t xml:space="preserve"> </w:t>
      </w:r>
      <w:r w:rsidRPr="00EE36EE">
        <w:rPr>
          <w:rFonts w:cs="Times New Roman"/>
          <w:lang w:val="tr-TR"/>
        </w:rPr>
        <w:t>şerîfle</w:t>
      </w:r>
      <w:r w:rsidRPr="00EE36EE">
        <w:rPr>
          <w:rFonts w:cs="Times New Roman"/>
          <w:spacing w:val="38"/>
          <w:lang w:val="tr-TR"/>
        </w:rPr>
        <w:t xml:space="preserve"> </w:t>
      </w:r>
      <w:r w:rsidRPr="00EE36EE">
        <w:rPr>
          <w:rFonts w:cs="Times New Roman"/>
          <w:spacing w:val="-2"/>
          <w:lang w:val="tr-TR"/>
        </w:rPr>
        <w:t>d</w:t>
      </w:r>
      <w:r w:rsidRPr="00EE36EE">
        <w:rPr>
          <w:rFonts w:cs="Times New Roman"/>
          <w:lang w:val="tr-TR"/>
        </w:rPr>
        <w:t>ahl</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h</w:t>
      </w:r>
      <w:r w:rsidRPr="00EE36EE">
        <w:rPr>
          <w:rFonts w:cs="Times New Roman"/>
          <w:spacing w:val="-1"/>
          <w:lang w:val="tr-TR"/>
        </w:rPr>
        <w:t>a</w:t>
      </w:r>
      <w:r w:rsidRPr="00EE36EE">
        <w:rPr>
          <w:rFonts w:cs="Times New Roman"/>
          <w:lang w:val="tr-TR"/>
        </w:rPr>
        <w:t>sma</w:t>
      </w:r>
      <w:r w:rsidRPr="00EE36EE">
        <w:rPr>
          <w:rFonts w:cs="Times New Roman"/>
          <w:spacing w:val="37"/>
          <w:lang w:val="tr-TR"/>
        </w:rPr>
        <w:t xml:space="preserve"> </w:t>
      </w:r>
      <w:r w:rsidRPr="00EE36EE">
        <w:rPr>
          <w:rFonts w:cs="Times New Roman"/>
          <w:spacing w:val="-2"/>
          <w:lang w:val="tr-TR"/>
        </w:rPr>
        <w:t>m</w:t>
      </w:r>
      <w:r w:rsidRPr="00EE36EE">
        <w:rPr>
          <w:rFonts w:cs="Times New Roman"/>
          <w:lang w:val="tr-TR"/>
        </w:rPr>
        <w:t>uhtâc</w:t>
      </w:r>
      <w:r w:rsidRPr="00EE36EE">
        <w:rPr>
          <w:rFonts w:cs="Times New Roman"/>
          <w:spacing w:val="38"/>
          <w:lang w:val="tr-TR"/>
        </w:rPr>
        <w:t xml:space="preserve"> </w:t>
      </w:r>
      <w:r w:rsidRPr="00EE36EE">
        <w:rPr>
          <w:rFonts w:cs="Times New Roman"/>
          <w:lang w:val="tr-TR"/>
        </w:rPr>
        <w:t>idüğü</w:t>
      </w:r>
      <w:r w:rsidRPr="00EE36EE">
        <w:rPr>
          <w:rFonts w:cs="Times New Roman"/>
          <w:spacing w:val="38"/>
          <w:lang w:val="tr-TR"/>
        </w:rPr>
        <w:t xml:space="preserve"> </w:t>
      </w:r>
      <w:r w:rsidRPr="00EE36EE">
        <w:rPr>
          <w:rFonts w:cs="Times New Roman"/>
          <w:lang w:val="tr-TR"/>
        </w:rPr>
        <w:t>t</w:t>
      </w:r>
      <w:r w:rsidRPr="00EE36EE">
        <w:rPr>
          <w:rFonts w:cs="Times New Roman"/>
          <w:spacing w:val="3"/>
          <w:lang w:val="tr-TR"/>
        </w:rPr>
        <w:t>a</w:t>
      </w:r>
      <w:r w:rsidRPr="00EE36EE">
        <w:rPr>
          <w:rFonts w:cs="Times New Roman"/>
          <w:lang w:val="tr-TR"/>
        </w:rPr>
        <w:t>rafe</w:t>
      </w:r>
      <w:r w:rsidRPr="00EE36EE">
        <w:rPr>
          <w:rFonts w:cs="Times New Roman"/>
          <w:spacing w:val="-2"/>
          <w:lang w:val="tr-TR"/>
        </w:rPr>
        <w:t>y</w:t>
      </w:r>
      <w:r w:rsidRPr="00EE36EE">
        <w:rPr>
          <w:rFonts w:cs="Times New Roman"/>
          <w:lang w:val="tr-TR"/>
        </w:rPr>
        <w:t>ne</w:t>
      </w:r>
      <w:r w:rsidRPr="00EE36EE">
        <w:rPr>
          <w:rFonts w:cs="Times New Roman"/>
          <w:spacing w:val="38"/>
          <w:lang w:val="tr-TR"/>
        </w:rPr>
        <w:t xml:space="preserve"> </w:t>
      </w:r>
      <w:r w:rsidRPr="00EE36EE">
        <w:rPr>
          <w:rFonts w:cs="Times New Roman"/>
          <w:lang w:val="tr-TR"/>
        </w:rPr>
        <w:t>tefhîm</w:t>
      </w:r>
      <w:r w:rsidRPr="00EE36EE">
        <w:rPr>
          <w:rFonts w:cs="Times New Roman"/>
          <w:spacing w:val="36"/>
          <w:lang w:val="tr-TR"/>
        </w:rPr>
        <w:t xml:space="preserve"> </w:t>
      </w:r>
      <w:r w:rsidRPr="00EE36EE">
        <w:rPr>
          <w:rFonts w:cs="Times New Roman"/>
          <w:lang w:val="tr-TR"/>
        </w:rPr>
        <w:t>olundukda</w:t>
      </w:r>
      <w:r w:rsidRPr="00EE36EE">
        <w:rPr>
          <w:rFonts w:cs="Times New Roman"/>
          <w:spacing w:val="38"/>
          <w:lang w:val="tr-TR"/>
        </w:rPr>
        <w:t xml:space="preserve"> </w:t>
      </w:r>
      <w:r w:rsidRPr="00EE36EE">
        <w:rPr>
          <w:rFonts w:cs="Times New Roman"/>
          <w:spacing w:val="-2"/>
          <w:lang w:val="tr-TR"/>
        </w:rPr>
        <w:t>o</w:t>
      </w:r>
      <w:r w:rsidRPr="00EE36EE">
        <w:rPr>
          <w:rFonts w:cs="Times New Roman"/>
          <w:lang w:val="tr-TR"/>
        </w:rPr>
        <w:t>nlar dahi</w:t>
      </w:r>
      <w:r w:rsidRPr="00EE36EE">
        <w:rPr>
          <w:rFonts w:cs="Times New Roman"/>
          <w:spacing w:val="34"/>
          <w:lang w:val="tr-TR"/>
        </w:rPr>
        <w:t xml:space="preserve"> </w:t>
      </w:r>
      <w:r w:rsidRPr="00EE36EE">
        <w:rPr>
          <w:rFonts w:cs="Times New Roman"/>
          <w:lang w:val="tr-TR"/>
        </w:rPr>
        <w:t>vec</w:t>
      </w:r>
      <w:r w:rsidRPr="00EE36EE">
        <w:rPr>
          <w:rFonts w:cs="Times New Roman"/>
          <w:spacing w:val="-1"/>
          <w:lang w:val="tr-TR"/>
        </w:rPr>
        <w:t>h</w:t>
      </w:r>
      <w:r w:rsidRPr="00EE36EE">
        <w:rPr>
          <w:rFonts w:cs="Times New Roman"/>
          <w:lang w:val="tr-TR"/>
        </w:rPr>
        <w:t>-i</w:t>
      </w:r>
      <w:r w:rsidRPr="00EE36EE">
        <w:rPr>
          <w:rFonts w:cs="Times New Roman"/>
          <w:spacing w:val="32"/>
          <w:lang w:val="tr-TR"/>
        </w:rPr>
        <w:t xml:space="preserve"> </w:t>
      </w:r>
      <w:r w:rsidRPr="00EE36EE">
        <w:rPr>
          <w:rFonts w:cs="Times New Roman"/>
          <w:lang w:val="tr-TR"/>
        </w:rPr>
        <w:t>muharrer</w:t>
      </w:r>
      <w:r w:rsidRPr="00EE36EE">
        <w:rPr>
          <w:rFonts w:cs="Times New Roman"/>
          <w:spacing w:val="33"/>
          <w:lang w:val="tr-TR"/>
        </w:rPr>
        <w:t xml:space="preserve"> </w:t>
      </w:r>
      <w:r w:rsidRPr="00EE36EE">
        <w:rPr>
          <w:rFonts w:cs="Times New Roman"/>
          <w:spacing w:val="-2"/>
          <w:lang w:val="tr-TR"/>
        </w:rPr>
        <w:t>ü</w:t>
      </w:r>
      <w:r w:rsidRPr="00EE36EE">
        <w:rPr>
          <w:rFonts w:cs="Times New Roman"/>
          <w:spacing w:val="-1"/>
          <w:lang w:val="tr-TR"/>
        </w:rPr>
        <w:t>z</w:t>
      </w:r>
      <w:r w:rsidRPr="00EE36EE">
        <w:rPr>
          <w:rFonts w:cs="Times New Roman"/>
          <w:lang w:val="tr-TR"/>
        </w:rPr>
        <w:t>ere</w:t>
      </w:r>
      <w:r w:rsidRPr="00EE36EE">
        <w:rPr>
          <w:rFonts w:cs="Times New Roman"/>
          <w:spacing w:val="33"/>
          <w:lang w:val="tr-TR"/>
        </w:rPr>
        <w:t xml:space="preserve"> </w:t>
      </w:r>
      <w:r w:rsidRPr="00EE36EE">
        <w:rPr>
          <w:rFonts w:cs="Times New Roman"/>
          <w:lang w:val="tr-TR"/>
        </w:rPr>
        <w:t>râzı-yed</w:t>
      </w:r>
      <w:r w:rsidRPr="00EE36EE">
        <w:rPr>
          <w:rFonts w:cs="Times New Roman"/>
          <w:spacing w:val="32"/>
          <w:lang w:val="tr-TR"/>
        </w:rPr>
        <w:t xml:space="preserve"> </w:t>
      </w:r>
      <w:r w:rsidRPr="00EE36EE">
        <w:rPr>
          <w:rFonts w:cs="Times New Roman"/>
          <w:lang w:val="tr-TR"/>
        </w:rPr>
        <w:t>oldukl</w:t>
      </w:r>
      <w:r w:rsidRPr="00EE36EE">
        <w:rPr>
          <w:rFonts w:cs="Times New Roman"/>
          <w:spacing w:val="-1"/>
          <w:lang w:val="tr-TR"/>
        </w:rPr>
        <w:t>a</w:t>
      </w:r>
      <w:r w:rsidRPr="00EE36EE">
        <w:rPr>
          <w:rFonts w:cs="Times New Roman"/>
          <w:lang w:val="tr-TR"/>
        </w:rPr>
        <w:t>rı</w:t>
      </w:r>
      <w:r w:rsidRPr="00EE36EE">
        <w:rPr>
          <w:rFonts w:cs="Times New Roman"/>
          <w:spacing w:val="32"/>
          <w:lang w:val="tr-TR"/>
        </w:rPr>
        <w:t xml:space="preserve"> </w:t>
      </w:r>
      <w:r w:rsidRPr="00EE36EE">
        <w:rPr>
          <w:rFonts w:cs="Times New Roman"/>
          <w:lang w:val="tr-TR"/>
        </w:rPr>
        <w:t>iʿlâm</w:t>
      </w:r>
      <w:r w:rsidRPr="00EE36EE">
        <w:rPr>
          <w:rFonts w:cs="Times New Roman"/>
          <w:spacing w:val="31"/>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iş</w:t>
      </w:r>
      <w:r w:rsidRPr="00EE36EE">
        <w:rPr>
          <w:rFonts w:cs="Times New Roman"/>
          <w:spacing w:val="34"/>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be</w:t>
      </w:r>
      <w:r w:rsidRPr="00EE36EE">
        <w:rPr>
          <w:rFonts w:cs="Times New Roman"/>
          <w:spacing w:val="3"/>
          <w:lang w:val="tr-TR"/>
        </w:rPr>
        <w:t>r</w:t>
      </w:r>
      <w:r w:rsidRPr="00EE36EE">
        <w:rPr>
          <w:rFonts w:cs="Times New Roman"/>
          <w:lang w:val="tr-TR"/>
        </w:rPr>
        <w:t>-</w:t>
      </w:r>
      <w:r w:rsidRPr="00EE36EE">
        <w:rPr>
          <w:rFonts w:cs="Times New Roman"/>
          <w:spacing w:val="-2"/>
          <w:lang w:val="tr-TR"/>
        </w:rPr>
        <w:t>m</w:t>
      </w:r>
      <w:r w:rsidRPr="00EE36EE">
        <w:rPr>
          <w:rFonts w:cs="Times New Roman"/>
          <w:lang w:val="tr-TR"/>
        </w:rPr>
        <w:t>ûceb</w:t>
      </w:r>
      <w:r w:rsidRPr="00EE36EE">
        <w:rPr>
          <w:rFonts w:cs="Times New Roman"/>
          <w:spacing w:val="33"/>
          <w:lang w:val="tr-TR"/>
        </w:rPr>
        <w:t xml:space="preserve"> </w:t>
      </w:r>
      <w:r w:rsidRPr="00EE36EE">
        <w:rPr>
          <w:rFonts w:cs="Times New Roman"/>
          <w:lang w:val="tr-TR"/>
        </w:rPr>
        <w:t>iʿlâ</w:t>
      </w:r>
      <w:r w:rsidRPr="00EE36EE">
        <w:rPr>
          <w:rFonts w:cs="Times New Roman"/>
          <w:spacing w:val="-2"/>
          <w:lang w:val="tr-TR"/>
        </w:rPr>
        <w:t>m</w:t>
      </w:r>
      <w:r w:rsidRPr="00EE36EE">
        <w:rPr>
          <w:rFonts w:cs="Times New Roman"/>
          <w:lang w:val="tr-TR"/>
        </w:rPr>
        <w:t>-ı</w:t>
      </w:r>
      <w:r w:rsidRPr="00EE36EE">
        <w:rPr>
          <w:rFonts w:cs="Times New Roman"/>
          <w:spacing w:val="33"/>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 şerîfim</w:t>
      </w:r>
      <w:r w:rsidRPr="00EE36EE">
        <w:rPr>
          <w:rFonts w:cs="Times New Roman"/>
          <w:spacing w:val="40"/>
          <w:lang w:val="tr-TR"/>
        </w:rPr>
        <w:t xml:space="preserve"> </w:t>
      </w:r>
      <w:r w:rsidRPr="00EE36EE">
        <w:rPr>
          <w:rFonts w:cs="Times New Roman"/>
          <w:lang w:val="tr-TR"/>
        </w:rPr>
        <w:t>sudûru</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ers</w:t>
      </w:r>
      <w:r w:rsidRPr="00EE36EE">
        <w:rPr>
          <w:rFonts w:cs="Times New Roman"/>
          <w:spacing w:val="1"/>
          <w:lang w:val="tr-TR"/>
        </w:rPr>
        <w:t>û</w:t>
      </w:r>
      <w:r w:rsidRPr="00EE36EE">
        <w:rPr>
          <w:rFonts w:cs="Times New Roman"/>
          <w:lang w:val="tr-TR"/>
        </w:rPr>
        <w:t>m</w:t>
      </w:r>
      <w:r w:rsidRPr="00EE36EE">
        <w:rPr>
          <w:rFonts w:cs="Times New Roman"/>
          <w:spacing w:val="41"/>
          <w:lang w:val="tr-TR"/>
        </w:rPr>
        <w:t xml:space="preserve"> </w:t>
      </w:r>
      <w:r w:rsidRPr="00EE36EE">
        <w:rPr>
          <w:rFonts w:cs="Times New Roman"/>
          <w:lang w:val="tr-TR"/>
        </w:rPr>
        <w:t>Yorgi</w:t>
      </w:r>
      <w:r w:rsidRPr="00EE36EE">
        <w:rPr>
          <w:rFonts w:cs="Times New Roman"/>
          <w:spacing w:val="42"/>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spacing w:val="-2"/>
          <w:lang w:val="tr-TR"/>
        </w:rPr>
        <w:t>h</w:t>
      </w:r>
      <w:r w:rsidRPr="00EE36EE">
        <w:rPr>
          <w:rFonts w:cs="Times New Roman"/>
          <w:lang w:val="tr-TR"/>
        </w:rPr>
        <w:t>âlik</w:t>
      </w:r>
      <w:r w:rsidRPr="00EE36EE">
        <w:rPr>
          <w:rFonts w:cs="Times New Roman"/>
          <w:spacing w:val="42"/>
          <w:lang w:val="tr-TR"/>
        </w:rPr>
        <w:t xml:space="preserve"> </w:t>
      </w:r>
      <w:r w:rsidRPr="00EE36EE">
        <w:rPr>
          <w:rFonts w:cs="Times New Roman"/>
          <w:lang w:val="tr-TR"/>
        </w:rPr>
        <w:t>Andon</w:t>
      </w:r>
      <w:r w:rsidRPr="00EE36EE">
        <w:rPr>
          <w:rFonts w:cs="Times New Roman"/>
          <w:spacing w:val="40"/>
          <w:lang w:val="tr-TR"/>
        </w:rPr>
        <w:t xml:space="preserve"> </w:t>
      </w:r>
      <w:r w:rsidRPr="00EE36EE">
        <w:rPr>
          <w:rFonts w:cs="Times New Roman"/>
          <w:lang w:val="tr-TR"/>
        </w:rPr>
        <w:t>zim</w:t>
      </w:r>
      <w:r w:rsidRPr="00EE36EE">
        <w:rPr>
          <w:rFonts w:cs="Times New Roman"/>
          <w:spacing w:val="-3"/>
          <w:lang w:val="tr-TR"/>
        </w:rPr>
        <w:t>m</w:t>
      </w:r>
      <w:r w:rsidRPr="00EE36EE">
        <w:rPr>
          <w:rFonts w:cs="Times New Roman"/>
          <w:lang w:val="tr-TR"/>
        </w:rPr>
        <w:t>î</w:t>
      </w:r>
      <w:r w:rsidRPr="00EE36EE">
        <w:rPr>
          <w:rFonts w:cs="Times New Roman"/>
          <w:spacing w:val="42"/>
          <w:lang w:val="tr-TR"/>
        </w:rPr>
        <w:t xml:space="preserve"> </w:t>
      </w:r>
      <w:r w:rsidRPr="00EE36EE">
        <w:rPr>
          <w:rFonts w:cs="Times New Roman"/>
          <w:lang w:val="tr-TR"/>
        </w:rPr>
        <w:t>tarafından</w:t>
      </w:r>
      <w:r w:rsidRPr="00EE36EE">
        <w:rPr>
          <w:rFonts w:cs="Times New Roman"/>
          <w:spacing w:val="41"/>
          <w:lang w:val="tr-TR"/>
        </w:rPr>
        <w:t xml:space="preserve"> </w:t>
      </w:r>
      <w:r w:rsidRPr="00EE36EE">
        <w:rPr>
          <w:rFonts w:cs="Times New Roman"/>
          <w:lang w:val="tr-TR"/>
        </w:rPr>
        <w:t>bu</w:t>
      </w:r>
      <w:r w:rsidRPr="00EE36EE">
        <w:rPr>
          <w:rFonts w:cs="Times New Roman"/>
          <w:spacing w:val="41"/>
          <w:lang w:val="tr-TR"/>
        </w:rPr>
        <w:t xml:space="preserve"> </w:t>
      </w:r>
      <w:r w:rsidRPr="00EE36EE">
        <w:rPr>
          <w:rFonts w:cs="Times New Roman"/>
          <w:lang w:val="tr-TR"/>
        </w:rPr>
        <w:t>defʿâ</w:t>
      </w:r>
      <w:r w:rsidRPr="00EE36EE">
        <w:rPr>
          <w:rFonts w:cs="Times New Roman"/>
          <w:spacing w:val="42"/>
          <w:lang w:val="tr-TR"/>
        </w:rPr>
        <w:t xml:space="preserve"> </w:t>
      </w:r>
      <w:r w:rsidRPr="00EE36EE">
        <w:rPr>
          <w:rFonts w:cs="Times New Roman"/>
          <w:lang w:val="tr-TR"/>
        </w:rPr>
        <w:t>b</w:t>
      </w:r>
      <w:r w:rsidRPr="00EE36EE">
        <w:rPr>
          <w:rFonts w:cs="Times New Roman"/>
          <w:spacing w:val="5"/>
          <w:lang w:val="tr-TR"/>
        </w:rPr>
        <w:t>â</w:t>
      </w:r>
      <w:r w:rsidRPr="00EE36EE">
        <w:rPr>
          <w:rFonts w:cs="Times New Roman"/>
          <w:spacing w:val="-1"/>
          <w:lang w:val="tr-TR"/>
        </w:rPr>
        <w:t>-</w:t>
      </w:r>
      <w:r w:rsidRPr="00EE36EE">
        <w:rPr>
          <w:rFonts w:cs="Times New Roman"/>
          <w:lang w:val="tr-TR"/>
        </w:rPr>
        <w:t>ʿarzı</w:t>
      </w:r>
      <w:r w:rsidRPr="00EE36EE">
        <w:rPr>
          <w:rFonts w:cs="Times New Roman"/>
          <w:spacing w:val="-2"/>
          <w:lang w:val="tr-TR"/>
        </w:rPr>
        <w:t>h</w:t>
      </w:r>
      <w:r w:rsidRPr="00EE36EE">
        <w:rPr>
          <w:rFonts w:cs="Times New Roman"/>
          <w:lang w:val="tr-TR"/>
        </w:rPr>
        <w:t>âl isti</w:t>
      </w:r>
      <w:r w:rsidRPr="00EE36EE">
        <w:rPr>
          <w:rFonts w:cs="Times New Roman"/>
          <w:spacing w:val="-1"/>
          <w:lang w:val="tr-TR"/>
        </w:rPr>
        <w:t>d</w:t>
      </w:r>
      <w:r w:rsidRPr="00EE36EE">
        <w:rPr>
          <w:rFonts w:cs="Times New Roman"/>
          <w:lang w:val="tr-TR"/>
        </w:rPr>
        <w:t>ʿâ</w:t>
      </w:r>
      <w:r w:rsidRPr="00EE36EE">
        <w:rPr>
          <w:rFonts w:cs="Times New Roman"/>
          <w:spacing w:val="14"/>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ağla</w:t>
      </w:r>
      <w:r w:rsidRPr="00EE36EE">
        <w:rPr>
          <w:rFonts w:cs="Times New Roman"/>
          <w:spacing w:val="14"/>
          <w:lang w:val="tr-TR"/>
        </w:rPr>
        <w:t xml:space="preserve"> </w:t>
      </w:r>
      <w:r w:rsidRPr="00EE36EE">
        <w:rPr>
          <w:rFonts w:cs="Times New Roman"/>
          <w:lang w:val="tr-TR"/>
        </w:rPr>
        <w:t>siz</w:t>
      </w:r>
      <w:r w:rsidRPr="00EE36EE">
        <w:rPr>
          <w:rFonts w:cs="Times New Roman"/>
          <w:spacing w:val="14"/>
          <w:lang w:val="tr-TR"/>
        </w:rPr>
        <w:t xml:space="preserve"> </w:t>
      </w:r>
      <w:r w:rsidRPr="00EE36EE">
        <w:rPr>
          <w:rFonts w:cs="Times New Roman"/>
          <w:lang w:val="tr-TR"/>
        </w:rPr>
        <w:t>ki</w:t>
      </w:r>
      <w:r w:rsidRPr="00EE36EE">
        <w:rPr>
          <w:rFonts w:cs="Times New Roman"/>
          <w:spacing w:val="14"/>
          <w:lang w:val="tr-TR"/>
        </w:rPr>
        <w:t xml:space="preserve"> </w:t>
      </w:r>
      <w:r w:rsidRPr="00EE36EE">
        <w:rPr>
          <w:rFonts w:cs="Times New Roman"/>
          <w:lang w:val="tr-TR"/>
        </w:rPr>
        <w:t>kâ’im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13"/>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nâ’ib</w:t>
      </w:r>
      <w:r w:rsidRPr="00EE36EE">
        <w:rPr>
          <w:rFonts w:cs="Times New Roman"/>
          <w:spacing w:val="14"/>
          <w:lang w:val="tr-TR"/>
        </w:rPr>
        <w:t xml:space="preserve"> </w:t>
      </w:r>
      <w:r w:rsidRPr="00EE36EE">
        <w:rPr>
          <w:rFonts w:cs="Times New Roman"/>
          <w:lang w:val="tr-TR"/>
        </w:rPr>
        <w:t>vesâ’ir</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ûm</w:t>
      </w:r>
      <w:r w:rsidRPr="00EE36EE">
        <w:rPr>
          <w:rFonts w:cs="Times New Roman"/>
          <w:spacing w:val="4"/>
          <w:lang w:val="tr-TR"/>
        </w:rPr>
        <w:t>â</w:t>
      </w:r>
      <w:r w:rsidRPr="00EE36EE">
        <w:rPr>
          <w:rFonts w:cs="Times New Roman"/>
          <w:lang w:val="tr-TR"/>
        </w:rPr>
        <w:t>-</w:t>
      </w:r>
      <w:r w:rsidRPr="00EE36EE">
        <w:rPr>
          <w:rFonts w:cs="Times New Roman"/>
          <w:spacing w:val="-1"/>
          <w:lang w:val="tr-TR"/>
        </w:rPr>
        <w:t>i</w:t>
      </w:r>
      <w:r w:rsidRPr="00EE36EE">
        <w:rPr>
          <w:rFonts w:cs="Times New Roman"/>
          <w:lang w:val="tr-TR"/>
        </w:rPr>
        <w:t>leyhi</w:t>
      </w:r>
      <w:r w:rsidRPr="00EE36EE">
        <w:rPr>
          <w:rFonts w:cs="Times New Roman"/>
          <w:spacing w:val="-2"/>
          <w:lang w:val="tr-TR"/>
        </w:rPr>
        <w:t>m</w:t>
      </w:r>
      <w:r w:rsidRPr="00EE36EE">
        <w:rPr>
          <w:rFonts w:cs="Times New Roman"/>
          <w:lang w:val="tr-TR"/>
        </w:rPr>
        <w:t>siz</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n</w:t>
      </w:r>
      <w:r w:rsidRPr="00EE36EE">
        <w:rPr>
          <w:rFonts w:cs="Times New Roman"/>
          <w:lang w:val="tr-TR"/>
        </w:rPr>
        <w:t>iz</w:t>
      </w:r>
      <w:r w:rsidRPr="00EE36EE">
        <w:rPr>
          <w:rFonts w:cs="Times New Roman"/>
          <w:spacing w:val="13"/>
          <w:lang w:val="tr-TR"/>
        </w:rPr>
        <w:t xml:space="preserve"> </w:t>
      </w:r>
      <w:r w:rsidRPr="00EE36EE">
        <w:rPr>
          <w:rFonts w:cs="Times New Roman"/>
          <w:lang w:val="tr-TR"/>
        </w:rPr>
        <w:t>ile tarafeyni</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42"/>
          <w:lang w:val="tr-TR"/>
        </w:rPr>
        <w:t xml:space="preserve"> </w:t>
      </w:r>
      <w:r w:rsidRPr="00EE36EE">
        <w:rPr>
          <w:rFonts w:cs="Times New Roman"/>
          <w:lang w:val="tr-TR"/>
        </w:rPr>
        <w:t>mecli</w:t>
      </w:r>
      <w:r w:rsidRPr="00EE36EE">
        <w:rPr>
          <w:rFonts w:cs="Times New Roman"/>
          <w:spacing w:val="1"/>
          <w:lang w:val="tr-TR"/>
        </w:rPr>
        <w:t>s</w:t>
      </w:r>
      <w:r w:rsidRPr="00EE36EE">
        <w:rPr>
          <w:rFonts w:cs="Times New Roman"/>
          <w:lang w:val="tr-TR"/>
        </w:rPr>
        <w:t>-i</w:t>
      </w:r>
      <w:r w:rsidRPr="00EE36EE">
        <w:rPr>
          <w:rFonts w:cs="Times New Roman"/>
          <w:spacing w:val="43"/>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mlekete</w:t>
      </w:r>
      <w:r w:rsidRPr="00EE36EE">
        <w:rPr>
          <w:rFonts w:cs="Times New Roman"/>
          <w:spacing w:val="42"/>
          <w:lang w:val="tr-TR"/>
        </w:rPr>
        <w:t xml:space="preserve"> </w:t>
      </w:r>
      <w:r w:rsidRPr="00EE36EE">
        <w:rPr>
          <w:rFonts w:cs="Times New Roman"/>
          <w:lang w:val="tr-TR"/>
        </w:rPr>
        <w:t>ihz</w:t>
      </w:r>
      <w:r w:rsidRPr="00EE36EE">
        <w:rPr>
          <w:rFonts w:cs="Times New Roman"/>
          <w:spacing w:val="-1"/>
          <w:lang w:val="tr-TR"/>
        </w:rPr>
        <w:t>â</w:t>
      </w:r>
      <w:r w:rsidRPr="00EE36EE">
        <w:rPr>
          <w:rFonts w:cs="Times New Roman"/>
          <w:lang w:val="tr-TR"/>
        </w:rPr>
        <w:t>r</w:t>
      </w:r>
      <w:r w:rsidRPr="00EE36EE">
        <w:rPr>
          <w:rFonts w:cs="Times New Roman"/>
          <w:spacing w:val="42"/>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evlân</w:t>
      </w:r>
      <w:r w:rsidRPr="00EE36EE">
        <w:rPr>
          <w:rFonts w:cs="Times New Roman"/>
          <w:spacing w:val="2"/>
          <w:lang w:val="tr-TR"/>
        </w:rPr>
        <w:t>â</w:t>
      </w:r>
      <w:r w:rsidRPr="00EE36EE">
        <w:rPr>
          <w:rFonts w:cs="Times New Roman"/>
          <w:lang w:val="tr-TR"/>
        </w:rPr>
        <w:t>-yı</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üşârün-ileyhin</w:t>
      </w:r>
      <w:r w:rsidRPr="00EE36EE">
        <w:rPr>
          <w:rFonts w:cs="Times New Roman"/>
          <w:spacing w:val="43"/>
          <w:lang w:val="tr-TR"/>
        </w:rPr>
        <w:t xml:space="preserve"> </w:t>
      </w:r>
      <w:r w:rsidRPr="00EE36EE">
        <w:rPr>
          <w:rFonts w:cs="Times New Roman"/>
          <w:lang w:val="tr-TR"/>
        </w:rPr>
        <w:t>iʿ</w:t>
      </w:r>
      <w:r w:rsidRPr="00EE36EE">
        <w:rPr>
          <w:rFonts w:cs="Times New Roman"/>
          <w:spacing w:val="-1"/>
          <w:lang w:val="tr-TR"/>
        </w:rPr>
        <w:t>l</w:t>
      </w:r>
      <w:r w:rsidRPr="00EE36EE">
        <w:rPr>
          <w:rFonts w:cs="Times New Roman"/>
          <w:lang w:val="tr-TR"/>
        </w:rPr>
        <w:t>â</w:t>
      </w:r>
      <w:r w:rsidRPr="00EE36EE">
        <w:rPr>
          <w:rFonts w:cs="Times New Roman"/>
          <w:spacing w:val="-2"/>
          <w:lang w:val="tr-TR"/>
        </w:rPr>
        <w:t>m</w:t>
      </w:r>
      <w:r w:rsidRPr="00EE36EE">
        <w:rPr>
          <w:rFonts w:cs="Times New Roman"/>
          <w:lang w:val="tr-TR"/>
        </w:rPr>
        <w:t>ı mûcebince</w:t>
      </w:r>
      <w:r w:rsidRPr="00EE36EE">
        <w:rPr>
          <w:rFonts w:cs="Times New Roman"/>
          <w:spacing w:val="43"/>
          <w:lang w:val="tr-TR"/>
        </w:rPr>
        <w:t xml:space="preserve"> </w:t>
      </w:r>
      <w:r w:rsidRPr="00EE36EE">
        <w:rPr>
          <w:rFonts w:cs="Times New Roman"/>
          <w:lang w:val="tr-TR"/>
        </w:rPr>
        <w:t>bi’l-</w:t>
      </w:r>
      <w:r w:rsidRPr="00EE36EE">
        <w:rPr>
          <w:rFonts w:cs="Times New Roman"/>
          <w:spacing w:val="-2"/>
          <w:lang w:val="tr-TR"/>
        </w:rPr>
        <w:t>m</w:t>
      </w:r>
      <w:r w:rsidRPr="00EE36EE">
        <w:rPr>
          <w:rFonts w:cs="Times New Roman"/>
          <w:lang w:val="tr-TR"/>
        </w:rPr>
        <w:t>üvâcehe</w:t>
      </w:r>
      <w:r w:rsidRPr="00EE36EE">
        <w:rPr>
          <w:rFonts w:cs="Times New Roman"/>
          <w:spacing w:val="44"/>
          <w:lang w:val="tr-TR"/>
        </w:rPr>
        <w:t xml:space="preserve"> </w:t>
      </w:r>
      <w:r w:rsidRPr="00EE36EE">
        <w:rPr>
          <w:rFonts w:cs="Times New Roman"/>
          <w:lang w:val="tr-TR"/>
        </w:rPr>
        <w:t>ber-neh</w:t>
      </w:r>
      <w:r w:rsidRPr="00EE36EE">
        <w:rPr>
          <w:rFonts w:cs="Times New Roman"/>
          <w:spacing w:val="-1"/>
          <w:lang w:val="tr-TR"/>
        </w:rPr>
        <w:t>c</w:t>
      </w:r>
      <w:r w:rsidRPr="00EE36EE">
        <w:rPr>
          <w:rFonts w:cs="Times New Roman"/>
          <w:lang w:val="tr-TR"/>
        </w:rPr>
        <w:t>-i</w:t>
      </w:r>
      <w:r w:rsidRPr="00EE36EE">
        <w:rPr>
          <w:rFonts w:cs="Times New Roman"/>
          <w:spacing w:val="44"/>
          <w:lang w:val="tr-TR"/>
        </w:rPr>
        <w:t xml:space="preserve"> </w:t>
      </w:r>
      <w:r w:rsidRPr="00EE36EE">
        <w:rPr>
          <w:rFonts w:cs="Times New Roman"/>
          <w:spacing w:val="-1"/>
          <w:lang w:val="tr-TR"/>
        </w:rPr>
        <w:t>ş</w:t>
      </w:r>
      <w:r w:rsidRPr="00EE36EE">
        <w:rPr>
          <w:rFonts w:cs="Times New Roman"/>
          <w:lang w:val="tr-TR"/>
        </w:rPr>
        <w:t>erʿî</w:t>
      </w:r>
      <w:r w:rsidRPr="00EE36EE">
        <w:rPr>
          <w:rFonts w:cs="Times New Roman"/>
          <w:spacing w:val="42"/>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uʿ</w:t>
      </w:r>
      <w:r w:rsidRPr="00EE36EE">
        <w:rPr>
          <w:rFonts w:cs="Times New Roman"/>
          <w:spacing w:val="44"/>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erek</w:t>
      </w:r>
      <w:r w:rsidRPr="00EE36EE">
        <w:rPr>
          <w:rFonts w:cs="Times New Roman"/>
          <w:spacing w:val="43"/>
          <w:lang w:val="tr-TR"/>
        </w:rPr>
        <w:t xml:space="preserve"> </w:t>
      </w:r>
      <w:r w:rsidRPr="00EE36EE">
        <w:rPr>
          <w:rFonts w:cs="Times New Roman"/>
          <w:lang w:val="tr-TR"/>
        </w:rPr>
        <w:t>i</w:t>
      </w:r>
      <w:r w:rsidRPr="00EE36EE">
        <w:rPr>
          <w:rFonts w:cs="Times New Roman"/>
          <w:spacing w:val="-1"/>
          <w:lang w:val="tr-TR"/>
        </w:rPr>
        <w:t>h</w:t>
      </w:r>
      <w:r w:rsidRPr="00EE36EE">
        <w:rPr>
          <w:rFonts w:cs="Times New Roman"/>
          <w:lang w:val="tr-TR"/>
        </w:rPr>
        <w:t>kâ</w:t>
      </w:r>
      <w:r w:rsidRPr="00EE36EE">
        <w:rPr>
          <w:rFonts w:cs="Times New Roman"/>
          <w:spacing w:val="2"/>
          <w:lang w:val="tr-TR"/>
        </w:rPr>
        <w:t>k</w:t>
      </w:r>
      <w:r w:rsidRPr="00EE36EE">
        <w:rPr>
          <w:rFonts w:cs="Times New Roman"/>
          <w:lang w:val="tr-TR"/>
        </w:rPr>
        <w:t>-ı</w:t>
      </w:r>
      <w:r w:rsidRPr="00EE36EE">
        <w:rPr>
          <w:rFonts w:cs="Times New Roman"/>
          <w:spacing w:val="43"/>
          <w:lang w:val="tr-TR"/>
        </w:rPr>
        <w:t xml:space="preserve"> </w:t>
      </w:r>
      <w:r w:rsidRPr="00EE36EE">
        <w:rPr>
          <w:rFonts w:cs="Times New Roman"/>
          <w:lang w:val="tr-TR"/>
        </w:rPr>
        <w:t>hakka</w:t>
      </w:r>
      <w:r w:rsidRPr="00EE36EE">
        <w:rPr>
          <w:rFonts w:cs="Times New Roman"/>
          <w:spacing w:val="43"/>
          <w:lang w:val="tr-TR"/>
        </w:rPr>
        <w:t xml:space="preserve"> </w:t>
      </w:r>
      <w:r w:rsidRPr="00EE36EE">
        <w:rPr>
          <w:rFonts w:cs="Times New Roman"/>
          <w:spacing w:val="-2"/>
          <w:lang w:val="tr-TR"/>
        </w:rPr>
        <w:t>m</w:t>
      </w:r>
      <w:r w:rsidRPr="00EE36EE">
        <w:rPr>
          <w:rFonts w:cs="Times New Roman"/>
          <w:lang w:val="tr-TR"/>
        </w:rPr>
        <w:t>übâderet</w:t>
      </w:r>
      <w:r w:rsidRPr="00EE36EE">
        <w:rPr>
          <w:rFonts w:cs="Times New Roman"/>
          <w:spacing w:val="43"/>
          <w:lang w:val="tr-TR"/>
        </w:rPr>
        <w:t xml:space="preserve"> </w:t>
      </w:r>
      <w:r w:rsidRPr="00EE36EE">
        <w:rPr>
          <w:rFonts w:cs="Times New Roman"/>
          <w:lang w:val="tr-TR"/>
        </w:rPr>
        <w:t>ve husûs-ı</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28"/>
          <w:lang w:val="tr-TR"/>
        </w:rPr>
        <w:t xml:space="preserve"> </w:t>
      </w:r>
      <w:r w:rsidRPr="00EE36EE">
        <w:rPr>
          <w:rFonts w:cs="Times New Roman"/>
          <w:lang w:val="tr-TR"/>
        </w:rPr>
        <w:t>ilâ</w:t>
      </w:r>
      <w:r w:rsidRPr="00EE36EE">
        <w:rPr>
          <w:rFonts w:cs="Times New Roman"/>
          <w:spacing w:val="27"/>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ere</w:t>
      </w:r>
      <w:r w:rsidRPr="00EE36EE">
        <w:rPr>
          <w:rFonts w:cs="Times New Roman"/>
          <w:spacing w:val="27"/>
          <w:lang w:val="tr-TR"/>
        </w:rPr>
        <w:t xml:space="preserve"> </w:t>
      </w:r>
      <w:r w:rsidRPr="00EE36EE">
        <w:rPr>
          <w:rFonts w:cs="Times New Roman"/>
          <w:lang w:val="tr-TR"/>
        </w:rPr>
        <w:t>dikkat</w:t>
      </w:r>
      <w:r w:rsidRPr="00EE36EE">
        <w:rPr>
          <w:rFonts w:cs="Times New Roman"/>
          <w:spacing w:val="28"/>
          <w:lang w:val="tr-TR"/>
        </w:rPr>
        <w:t xml:space="preserve"> </w:t>
      </w:r>
      <w:r w:rsidRPr="00EE36EE">
        <w:rPr>
          <w:rFonts w:cs="Times New Roman"/>
          <w:lang w:val="tr-TR"/>
        </w:rPr>
        <w:t>ve</w:t>
      </w:r>
      <w:r w:rsidRPr="00EE36EE">
        <w:rPr>
          <w:rFonts w:cs="Times New Roman"/>
          <w:spacing w:val="26"/>
          <w:lang w:val="tr-TR"/>
        </w:rPr>
        <w:t xml:space="preserve"> </w:t>
      </w:r>
      <w:r w:rsidRPr="00EE36EE">
        <w:rPr>
          <w:rFonts w:cs="Times New Roman"/>
          <w:lang w:val="tr-TR"/>
        </w:rPr>
        <w:t>keyfiyetin</w:t>
      </w:r>
      <w:r w:rsidRPr="00EE36EE">
        <w:rPr>
          <w:rFonts w:cs="Times New Roman"/>
          <w:spacing w:val="27"/>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27"/>
          <w:lang w:val="tr-TR"/>
        </w:rPr>
        <w:t xml:space="preserve"> </w:t>
      </w:r>
      <w:r w:rsidRPr="00EE36EE">
        <w:rPr>
          <w:rFonts w:cs="Times New Roman"/>
          <w:lang w:val="tr-TR"/>
        </w:rPr>
        <w:t>bâl</w:t>
      </w:r>
      <w:r w:rsidRPr="00EE36EE">
        <w:rPr>
          <w:rFonts w:cs="Times New Roman"/>
          <w:spacing w:val="-1"/>
          <w:lang w:val="tr-TR"/>
        </w:rPr>
        <w:t>â</w:t>
      </w:r>
      <w:r w:rsidRPr="00EE36EE">
        <w:rPr>
          <w:rFonts w:cs="Times New Roman"/>
          <w:lang w:val="tr-TR"/>
        </w:rPr>
        <w:t>sına</w:t>
      </w:r>
      <w:r w:rsidRPr="00EE36EE">
        <w:rPr>
          <w:rFonts w:cs="Times New Roman"/>
          <w:spacing w:val="27"/>
          <w:lang w:val="tr-TR"/>
        </w:rPr>
        <w:t xml:space="preserve"> </w:t>
      </w:r>
      <w:r w:rsidRPr="00EE36EE">
        <w:rPr>
          <w:rFonts w:cs="Times New Roman"/>
          <w:lang w:val="tr-TR"/>
        </w:rPr>
        <w:t>ş</w:t>
      </w:r>
      <w:r w:rsidRPr="00EE36EE">
        <w:rPr>
          <w:rFonts w:cs="Times New Roman"/>
          <w:spacing w:val="4"/>
          <w:lang w:val="tr-TR"/>
        </w:rPr>
        <w:t>e</w:t>
      </w:r>
      <w:r w:rsidRPr="00EE36EE">
        <w:rPr>
          <w:rFonts w:cs="Times New Roman"/>
          <w:lang w:val="tr-TR"/>
        </w:rPr>
        <w:t>rh</w:t>
      </w:r>
      <w:r w:rsidRPr="00EE36EE">
        <w:rPr>
          <w:rFonts w:cs="Times New Roman"/>
          <w:spacing w:val="27"/>
          <w:lang w:val="tr-TR"/>
        </w:rPr>
        <w:t xml:space="preserve"> </w:t>
      </w:r>
      <w:r w:rsidRPr="00EE36EE">
        <w:rPr>
          <w:rFonts w:cs="Times New Roman"/>
          <w:lang w:val="tr-TR"/>
        </w:rPr>
        <w:t>veri</w:t>
      </w:r>
      <w:r w:rsidRPr="00EE36EE">
        <w:rPr>
          <w:rFonts w:cs="Times New Roman"/>
          <w:spacing w:val="-1"/>
          <w:lang w:val="tr-TR"/>
        </w:rPr>
        <w:t>l</w:t>
      </w:r>
      <w:r w:rsidRPr="00EE36EE">
        <w:rPr>
          <w:rFonts w:cs="Times New Roman"/>
          <w:spacing w:val="-2"/>
          <w:lang w:val="tr-TR"/>
        </w:rPr>
        <w:t>m</w:t>
      </w:r>
      <w:r w:rsidRPr="00EE36EE">
        <w:rPr>
          <w:rFonts w:cs="Times New Roman"/>
          <w:lang w:val="tr-TR"/>
        </w:rPr>
        <w:t>ek</w:t>
      </w:r>
      <w:r w:rsidRPr="00EE36EE">
        <w:rPr>
          <w:rFonts w:cs="Times New Roman"/>
          <w:spacing w:val="28"/>
          <w:lang w:val="tr-TR"/>
        </w:rPr>
        <w:t xml:space="preserve"> </w:t>
      </w:r>
      <w:r w:rsidRPr="00EE36EE">
        <w:rPr>
          <w:rFonts w:cs="Times New Roman"/>
          <w:lang w:val="tr-TR"/>
        </w:rPr>
        <w:t>üzere</w:t>
      </w:r>
      <w:r w:rsidRPr="00EE36EE">
        <w:rPr>
          <w:rFonts w:cs="Times New Roman"/>
          <w:spacing w:val="27"/>
          <w:lang w:val="tr-TR"/>
        </w:rPr>
        <w:t xml:space="preserve"> </w:t>
      </w:r>
      <w:r w:rsidRPr="00EE36EE">
        <w:rPr>
          <w:rFonts w:cs="Times New Roman"/>
          <w:lang w:val="tr-TR"/>
        </w:rPr>
        <w:t>de</w:t>
      </w:r>
      <w:r w:rsidRPr="00EE36EE">
        <w:rPr>
          <w:rFonts w:cs="Times New Roman"/>
          <w:spacing w:val="1"/>
          <w:lang w:val="tr-TR"/>
        </w:rPr>
        <w:t>r</w:t>
      </w:r>
      <w:r w:rsidRPr="00EE36EE">
        <w:rPr>
          <w:rFonts w:cs="Times New Roman"/>
          <w:lang w:val="tr-TR"/>
        </w:rPr>
        <w:t>- yâr-ı</w:t>
      </w:r>
      <w:r w:rsidRPr="00EE36EE">
        <w:rPr>
          <w:rFonts w:cs="Times New Roman"/>
          <w:spacing w:val="3"/>
          <w:lang w:val="tr-TR"/>
        </w:rPr>
        <w:t xml:space="preserve"> </w:t>
      </w:r>
      <w:r w:rsidRPr="00EE36EE">
        <w:rPr>
          <w:rFonts w:cs="Times New Roman"/>
          <w:lang w:val="tr-TR"/>
        </w:rPr>
        <w:t>şevket</w:t>
      </w:r>
      <w:r w:rsidRPr="00EE36EE">
        <w:rPr>
          <w:rFonts w:cs="Times New Roman"/>
          <w:spacing w:val="-1"/>
          <w:lang w:val="tr-TR"/>
        </w:rPr>
        <w:t>-</w:t>
      </w:r>
      <w:r w:rsidRPr="00EE36EE">
        <w:rPr>
          <w:rFonts w:cs="Times New Roman"/>
          <w:lang w:val="tr-TR"/>
        </w:rPr>
        <w:t>karâr</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4"/>
          <w:lang w:val="tr-TR"/>
        </w:rPr>
        <w:t xml:space="preserve"> </w:t>
      </w:r>
      <w:r w:rsidRPr="00EE36EE">
        <w:rPr>
          <w:rFonts w:cs="Times New Roman"/>
          <w:lang w:val="tr-TR"/>
        </w:rPr>
        <w:t>inhâ</w:t>
      </w:r>
      <w:r w:rsidRPr="00EE36EE">
        <w:rPr>
          <w:rFonts w:cs="Times New Roman"/>
          <w:spacing w:val="5"/>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işʿârı</w:t>
      </w:r>
      <w:r w:rsidRPr="00EE36EE">
        <w:rPr>
          <w:rFonts w:cs="Times New Roman"/>
          <w:spacing w:val="-1"/>
          <w:lang w:val="tr-TR"/>
        </w:rPr>
        <w:t>n</w:t>
      </w:r>
      <w:r w:rsidRPr="00EE36EE">
        <w:rPr>
          <w:rFonts w:cs="Times New Roman"/>
          <w:lang w:val="tr-TR"/>
        </w:rPr>
        <w:t>a</w:t>
      </w:r>
      <w:r w:rsidRPr="00EE36EE">
        <w:rPr>
          <w:rFonts w:cs="Times New Roman"/>
          <w:spacing w:val="3"/>
          <w:lang w:val="tr-TR"/>
        </w:rPr>
        <w:t xml:space="preserve"> </w:t>
      </w:r>
      <w:r w:rsidRPr="00EE36EE">
        <w:rPr>
          <w:rFonts w:cs="Times New Roman"/>
          <w:lang w:val="tr-TR"/>
        </w:rPr>
        <w:t>müsâraʿ</w:t>
      </w:r>
      <w:r w:rsidRPr="00EE36EE">
        <w:rPr>
          <w:rFonts w:cs="Times New Roman"/>
          <w:spacing w:val="-1"/>
          <w:lang w:val="tr-TR"/>
        </w:rPr>
        <w:t>a</w:t>
      </w:r>
      <w:r w:rsidRPr="00EE36EE">
        <w:rPr>
          <w:rFonts w:cs="Times New Roman"/>
          <w:lang w:val="tr-TR"/>
        </w:rPr>
        <w:t>t</w:t>
      </w:r>
      <w:r w:rsidRPr="00EE36EE">
        <w:rPr>
          <w:rFonts w:cs="Times New Roman"/>
          <w:spacing w:val="5"/>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w:t>
      </w:r>
      <w:r w:rsidRPr="00EE36EE">
        <w:rPr>
          <w:rFonts w:cs="Times New Roman"/>
          <w:spacing w:val="4"/>
          <w:lang w:val="tr-TR"/>
        </w:rPr>
        <w:t xml:space="preserve"> </w:t>
      </w:r>
      <w:r w:rsidRPr="00EE36EE">
        <w:rPr>
          <w:rFonts w:cs="Times New Roman"/>
          <w:lang w:val="tr-TR"/>
        </w:rPr>
        <w:t>bâbında.</w:t>
      </w:r>
      <w:r w:rsidRPr="00EE36EE">
        <w:rPr>
          <w:rFonts w:cs="Times New Roman"/>
          <w:spacing w:val="4"/>
          <w:lang w:val="tr-TR"/>
        </w:rPr>
        <w:t xml:space="preserve"> </w:t>
      </w:r>
      <w:r w:rsidRPr="00EE36EE">
        <w:rPr>
          <w:rFonts w:cs="Times New Roman"/>
          <w:lang w:val="tr-TR"/>
        </w:rPr>
        <w:t>Fî</w:t>
      </w:r>
      <w:r w:rsidRPr="00EE36EE">
        <w:rPr>
          <w:rFonts w:cs="Times New Roman"/>
          <w:spacing w:val="4"/>
          <w:lang w:val="tr-TR"/>
        </w:rPr>
        <w:t xml:space="preserve"> </w:t>
      </w:r>
      <w:r w:rsidRPr="00EE36EE">
        <w:rPr>
          <w:rFonts w:cs="Times New Roman"/>
          <w:lang w:val="tr-TR"/>
        </w:rPr>
        <w:t>evâsı</w:t>
      </w:r>
      <w:r w:rsidRPr="00EE36EE">
        <w:rPr>
          <w:rFonts w:cs="Times New Roman"/>
          <w:spacing w:val="5"/>
          <w:lang w:val="tr-TR"/>
        </w:rPr>
        <w:t>t</w:t>
      </w:r>
      <w:r w:rsidRPr="00EE36EE">
        <w:rPr>
          <w:rFonts w:cs="Times New Roman"/>
          <w:spacing w:val="-1"/>
          <w:lang w:val="tr-TR"/>
        </w:rPr>
        <w:t>-</w:t>
      </w:r>
      <w:r w:rsidRPr="00EE36EE">
        <w:rPr>
          <w:rFonts w:cs="Times New Roman"/>
          <w:lang w:val="tr-TR"/>
        </w:rPr>
        <w:t>ı N sene 270.</w:t>
      </w:r>
    </w:p>
    <w:p w14:paraId="060FD506" w14:textId="77777777" w:rsidR="00461AD1" w:rsidRPr="00EE36EE" w:rsidRDefault="00461AD1" w:rsidP="00123F5A">
      <w:pPr>
        <w:spacing w:line="200" w:lineRule="exact"/>
        <w:rPr>
          <w:rFonts w:ascii="Times New Roman" w:hAnsi="Times New Roman" w:cs="Times New Roman"/>
          <w:sz w:val="24"/>
          <w:szCs w:val="24"/>
          <w:lang w:val="tr-TR"/>
        </w:rPr>
      </w:pPr>
    </w:p>
    <w:p w14:paraId="286BE9F3" w14:textId="77777777" w:rsidR="00461AD1" w:rsidRPr="00EE36EE" w:rsidRDefault="00461AD1" w:rsidP="00123F5A">
      <w:pPr>
        <w:spacing w:before="2" w:line="220" w:lineRule="exact"/>
        <w:rPr>
          <w:rFonts w:ascii="Times New Roman" w:hAnsi="Times New Roman" w:cs="Times New Roman"/>
          <w:sz w:val="24"/>
          <w:szCs w:val="24"/>
          <w:lang w:val="tr-TR"/>
        </w:rPr>
      </w:pPr>
    </w:p>
    <w:p w14:paraId="4EFAD90A" w14:textId="7F15A917" w:rsidR="00461AD1" w:rsidRPr="00EE36EE" w:rsidRDefault="00351602" w:rsidP="00917391">
      <w:pPr>
        <w:pStyle w:val="AralkYok"/>
        <w:ind w:left="567" w:firstLine="0"/>
        <w:jc w:val="both"/>
        <w:rPr>
          <w:lang w:val="tr-TR"/>
        </w:rPr>
      </w:pPr>
      <w:bookmarkStart w:id="57" w:name="_Hlk58269362"/>
      <w:r w:rsidRPr="00EE36EE">
        <w:rPr>
          <w:lang w:val="tr-TR"/>
        </w:rPr>
        <w:t>198/2 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lang w:val="tr-TR"/>
        </w:rPr>
        <w:tab/>
        <w:t>Trab</w:t>
      </w:r>
      <w:r w:rsidRPr="00EE36EE">
        <w:rPr>
          <w:spacing w:val="-3"/>
          <w:lang w:val="tr-TR"/>
        </w:rPr>
        <w:t>z</w:t>
      </w:r>
      <w:r w:rsidRPr="00EE36EE">
        <w:rPr>
          <w:lang w:val="tr-TR"/>
        </w:rPr>
        <w:t>on</w:t>
      </w:r>
      <w:r w:rsidRPr="00EE36EE">
        <w:rPr>
          <w:lang w:val="tr-TR"/>
        </w:rPr>
        <w:tab/>
        <w:t>eyâleti</w:t>
      </w:r>
      <w:r w:rsidRPr="00EE36EE">
        <w:rPr>
          <w:lang w:val="tr-TR"/>
        </w:rPr>
        <w:tab/>
      </w:r>
      <w:r w:rsidR="00917391">
        <w:rPr>
          <w:lang w:val="tr-TR"/>
        </w:rPr>
        <w:t xml:space="preserve"> </w:t>
      </w:r>
      <w:r w:rsidRPr="00EE36EE">
        <w:rPr>
          <w:lang w:val="tr-TR"/>
        </w:rPr>
        <w:t>vâlîsi</w:t>
      </w:r>
      <w:r w:rsidRPr="00EE36EE">
        <w:rPr>
          <w:lang w:val="tr-TR"/>
        </w:rPr>
        <w:tab/>
      </w:r>
      <w:r w:rsidRPr="00EE36EE">
        <w:rPr>
          <w:spacing w:val="-2"/>
          <w:lang w:val="tr-TR"/>
        </w:rPr>
        <w:t>o</w:t>
      </w:r>
      <w:r w:rsidRPr="00EE36EE">
        <w:rPr>
          <w:lang w:val="tr-TR"/>
        </w:rPr>
        <w:t>lub</w:t>
      </w:r>
      <w:r w:rsidRPr="00EE36EE">
        <w:rPr>
          <w:lang w:val="tr-TR"/>
        </w:rPr>
        <w:tab/>
        <w:t>Meci</w:t>
      </w:r>
      <w:r w:rsidRPr="00EE36EE">
        <w:rPr>
          <w:spacing w:val="-1"/>
          <w:lang w:val="tr-TR"/>
        </w:rPr>
        <w:t>d</w:t>
      </w:r>
      <w:r w:rsidRPr="00EE36EE">
        <w:rPr>
          <w:lang w:val="tr-TR"/>
        </w:rPr>
        <w:t>iyeniş</w:t>
      </w:r>
      <w:r w:rsidRPr="00EE36EE">
        <w:rPr>
          <w:spacing w:val="-1"/>
          <w:lang w:val="tr-TR"/>
        </w:rPr>
        <w:t>â</w:t>
      </w:r>
      <w:r w:rsidRPr="00EE36EE">
        <w:rPr>
          <w:spacing w:val="3"/>
          <w:lang w:val="tr-TR"/>
        </w:rPr>
        <w:t>n</w:t>
      </w:r>
      <w:r w:rsidRPr="00EE36EE">
        <w:rPr>
          <w:lang w:val="tr-TR"/>
        </w:rPr>
        <w:t>-ı hümâyûnumun</w:t>
      </w:r>
      <w:r w:rsidRPr="00EE36EE">
        <w:rPr>
          <w:spacing w:val="19"/>
          <w:lang w:val="tr-TR"/>
        </w:rPr>
        <w:t xml:space="preserve"> </w:t>
      </w:r>
      <w:r w:rsidRPr="00EE36EE">
        <w:rPr>
          <w:lang w:val="tr-TR"/>
        </w:rPr>
        <w:t>i</w:t>
      </w:r>
      <w:r w:rsidRPr="00EE36EE">
        <w:rPr>
          <w:spacing w:val="1"/>
          <w:lang w:val="tr-TR"/>
        </w:rPr>
        <w:t>k</w:t>
      </w:r>
      <w:r w:rsidRPr="00EE36EE">
        <w:rPr>
          <w:lang w:val="tr-TR"/>
        </w:rPr>
        <w:t>in</w:t>
      </w:r>
      <w:r w:rsidRPr="00EE36EE">
        <w:rPr>
          <w:spacing w:val="-1"/>
          <w:lang w:val="tr-TR"/>
        </w:rPr>
        <w:t>c</w:t>
      </w:r>
      <w:r w:rsidRPr="00EE36EE">
        <w:rPr>
          <w:lang w:val="tr-TR"/>
        </w:rPr>
        <w:t>i</w:t>
      </w:r>
      <w:r w:rsidRPr="00EE36EE">
        <w:rPr>
          <w:spacing w:val="20"/>
          <w:lang w:val="tr-TR"/>
        </w:rPr>
        <w:t xml:space="preserve"> </w:t>
      </w:r>
      <w:r w:rsidRPr="00EE36EE">
        <w:rPr>
          <w:lang w:val="tr-TR"/>
        </w:rPr>
        <w:t>rütbesini</w:t>
      </w:r>
      <w:r w:rsidRPr="00EE36EE">
        <w:rPr>
          <w:spacing w:val="20"/>
          <w:lang w:val="tr-TR"/>
        </w:rPr>
        <w:t xml:space="preserve"> </w:t>
      </w:r>
      <w:r w:rsidRPr="00EE36EE">
        <w:rPr>
          <w:spacing w:val="-2"/>
          <w:lang w:val="tr-TR"/>
        </w:rPr>
        <w:t>h</w:t>
      </w:r>
      <w:r w:rsidRPr="00EE36EE">
        <w:rPr>
          <w:lang w:val="tr-TR"/>
        </w:rPr>
        <w:t>â’iz</w:t>
      </w:r>
      <w:r w:rsidRPr="00EE36EE">
        <w:rPr>
          <w:spacing w:val="18"/>
          <w:lang w:val="tr-TR"/>
        </w:rPr>
        <w:t xml:space="preserve"> </w:t>
      </w:r>
      <w:r w:rsidRPr="00EE36EE">
        <w:rPr>
          <w:lang w:val="tr-TR"/>
        </w:rPr>
        <w:t>ve</w:t>
      </w:r>
      <w:r w:rsidRPr="00EE36EE">
        <w:rPr>
          <w:spacing w:val="21"/>
          <w:lang w:val="tr-TR"/>
        </w:rPr>
        <w:t xml:space="preserve"> </w:t>
      </w:r>
      <w:r w:rsidRPr="00EE36EE">
        <w:rPr>
          <w:lang w:val="tr-TR"/>
        </w:rPr>
        <w:t>hâmil</w:t>
      </w:r>
      <w:r w:rsidRPr="00EE36EE">
        <w:rPr>
          <w:spacing w:val="20"/>
          <w:lang w:val="tr-TR"/>
        </w:rPr>
        <w:t xml:space="preserve"> </w:t>
      </w:r>
      <w:r w:rsidRPr="00EE36EE">
        <w:rPr>
          <w:lang w:val="tr-TR"/>
        </w:rPr>
        <w:t>olan</w:t>
      </w:r>
      <w:r w:rsidRPr="00EE36EE">
        <w:rPr>
          <w:spacing w:val="20"/>
          <w:lang w:val="tr-TR"/>
        </w:rPr>
        <w:t xml:space="preserve"> </w:t>
      </w:r>
      <w:r w:rsidRPr="00EE36EE">
        <w:rPr>
          <w:lang w:val="tr-TR"/>
        </w:rPr>
        <w:t>ve</w:t>
      </w:r>
      <w:r w:rsidRPr="00EE36EE">
        <w:rPr>
          <w:spacing w:val="-2"/>
          <w:lang w:val="tr-TR"/>
        </w:rPr>
        <w:t>z</w:t>
      </w:r>
      <w:r w:rsidRPr="00EE36EE">
        <w:rPr>
          <w:spacing w:val="1"/>
          <w:lang w:val="tr-TR"/>
        </w:rPr>
        <w:t>i</w:t>
      </w:r>
      <w:r w:rsidRPr="00EE36EE">
        <w:rPr>
          <w:lang w:val="tr-TR"/>
        </w:rPr>
        <w:t>rim</w:t>
      </w:r>
      <w:r w:rsidRPr="00EE36EE">
        <w:rPr>
          <w:spacing w:val="20"/>
          <w:lang w:val="tr-TR"/>
        </w:rPr>
        <w:t xml:space="preserve"> </w:t>
      </w:r>
      <w:r w:rsidRPr="00EE36EE">
        <w:rPr>
          <w:lang w:val="tr-TR"/>
        </w:rPr>
        <w:t>H</w:t>
      </w:r>
      <w:r w:rsidRPr="00EE36EE">
        <w:rPr>
          <w:spacing w:val="-1"/>
          <w:lang w:val="tr-TR"/>
        </w:rPr>
        <w:t>a</w:t>
      </w:r>
      <w:r w:rsidRPr="00EE36EE">
        <w:rPr>
          <w:lang w:val="tr-TR"/>
        </w:rPr>
        <w:t>fız</w:t>
      </w:r>
      <w:r w:rsidRPr="00EE36EE">
        <w:rPr>
          <w:spacing w:val="19"/>
          <w:lang w:val="tr-TR"/>
        </w:rPr>
        <w:t xml:space="preserve"> </w:t>
      </w:r>
      <w:r w:rsidRPr="00EE36EE">
        <w:rPr>
          <w:lang w:val="tr-TR"/>
        </w:rPr>
        <w:t>Mehmed Paşa</w:t>
      </w:r>
      <w:r w:rsidRPr="00EE36EE">
        <w:rPr>
          <w:spacing w:val="9"/>
          <w:lang w:val="tr-TR"/>
        </w:rPr>
        <w:t xml:space="preserve"> </w:t>
      </w:r>
      <w:r w:rsidRPr="00EE36EE">
        <w:rPr>
          <w:lang w:val="tr-TR"/>
        </w:rPr>
        <w:t>icl</w:t>
      </w:r>
      <w:r w:rsidRPr="00EE36EE">
        <w:rPr>
          <w:spacing w:val="-1"/>
          <w:lang w:val="tr-TR"/>
        </w:rPr>
        <w:t>â</w:t>
      </w:r>
      <w:r w:rsidRPr="00EE36EE">
        <w:rPr>
          <w:lang w:val="tr-TR"/>
        </w:rPr>
        <w:t>lühüye</w:t>
      </w:r>
      <w:r w:rsidRPr="00EE36EE">
        <w:rPr>
          <w:spacing w:val="9"/>
          <w:lang w:val="tr-TR"/>
        </w:rPr>
        <w:t xml:space="preserve"> </w:t>
      </w:r>
      <w:r w:rsidRPr="00EE36EE">
        <w:rPr>
          <w:lang w:val="tr-TR"/>
        </w:rPr>
        <w:t>ve</w:t>
      </w:r>
      <w:r w:rsidRPr="00EE36EE">
        <w:rPr>
          <w:spacing w:val="9"/>
          <w:lang w:val="tr-TR"/>
        </w:rPr>
        <w:t xml:space="preserve"> </w:t>
      </w:r>
      <w:r w:rsidRPr="00EE36EE">
        <w:rPr>
          <w:lang w:val="tr-TR"/>
        </w:rPr>
        <w:t>Istab</w:t>
      </w:r>
      <w:r w:rsidRPr="00EE36EE">
        <w:rPr>
          <w:spacing w:val="1"/>
          <w:lang w:val="tr-TR"/>
        </w:rPr>
        <w:t>l</w:t>
      </w:r>
      <w:r w:rsidRPr="00EE36EE">
        <w:rPr>
          <w:lang w:val="tr-TR"/>
        </w:rPr>
        <w:t>-ı</w:t>
      </w:r>
      <w:r w:rsidRPr="00EE36EE">
        <w:rPr>
          <w:spacing w:val="9"/>
          <w:lang w:val="tr-TR"/>
        </w:rPr>
        <w:t xml:space="preserve"> </w:t>
      </w:r>
      <w:r w:rsidRPr="00EE36EE">
        <w:rPr>
          <w:lang w:val="tr-TR"/>
        </w:rPr>
        <w:t>Âm</w:t>
      </w:r>
      <w:r w:rsidRPr="00EE36EE">
        <w:rPr>
          <w:spacing w:val="-1"/>
          <w:lang w:val="tr-TR"/>
        </w:rPr>
        <w:t>i</w:t>
      </w:r>
      <w:r w:rsidRPr="00EE36EE">
        <w:rPr>
          <w:lang w:val="tr-TR"/>
        </w:rPr>
        <w:t>rem</w:t>
      </w:r>
      <w:r w:rsidRPr="00EE36EE">
        <w:rPr>
          <w:spacing w:val="9"/>
          <w:lang w:val="tr-TR"/>
        </w:rPr>
        <w:t xml:space="preserve"> </w:t>
      </w:r>
      <w:r w:rsidRPr="00EE36EE">
        <w:rPr>
          <w:lang w:val="tr-TR"/>
        </w:rPr>
        <w:t>Müdürlüğü</w:t>
      </w:r>
      <w:r w:rsidRPr="00EE36EE">
        <w:rPr>
          <w:spacing w:val="9"/>
          <w:lang w:val="tr-TR"/>
        </w:rPr>
        <w:t xml:space="preserve"> </w:t>
      </w:r>
      <w:r w:rsidRPr="00EE36EE">
        <w:rPr>
          <w:lang w:val="tr-TR"/>
        </w:rPr>
        <w:t>payelül</w:t>
      </w:r>
      <w:r w:rsidRPr="00EE36EE">
        <w:rPr>
          <w:spacing w:val="-1"/>
          <w:lang w:val="tr-TR"/>
        </w:rPr>
        <w:t>e</w:t>
      </w:r>
      <w:r w:rsidRPr="00EE36EE">
        <w:rPr>
          <w:lang w:val="tr-TR"/>
        </w:rPr>
        <w:t>rinden</w:t>
      </w:r>
      <w:r w:rsidRPr="00EE36EE">
        <w:rPr>
          <w:spacing w:val="8"/>
          <w:lang w:val="tr-TR"/>
        </w:rPr>
        <w:t xml:space="preserve"> </w:t>
      </w:r>
      <w:r w:rsidRPr="00EE36EE">
        <w:rPr>
          <w:lang w:val="tr-TR"/>
        </w:rPr>
        <w:t>Gümüşhane Sancâğı</w:t>
      </w:r>
      <w:r w:rsidRPr="00EE36EE">
        <w:rPr>
          <w:spacing w:val="7"/>
          <w:lang w:val="tr-TR"/>
        </w:rPr>
        <w:t xml:space="preserve"> </w:t>
      </w:r>
      <w:r w:rsidRPr="00EE36EE">
        <w:rPr>
          <w:lang w:val="tr-TR"/>
        </w:rPr>
        <w:t>Kâ’immak</w:t>
      </w:r>
      <w:r w:rsidRPr="00EE36EE">
        <w:rPr>
          <w:spacing w:val="-2"/>
          <w:lang w:val="tr-TR"/>
        </w:rPr>
        <w:t>â</w:t>
      </w:r>
      <w:r w:rsidRPr="00EE36EE">
        <w:rPr>
          <w:lang w:val="tr-TR"/>
        </w:rPr>
        <w:t>mı</w:t>
      </w:r>
      <w:r w:rsidRPr="00EE36EE">
        <w:rPr>
          <w:spacing w:val="6"/>
          <w:lang w:val="tr-TR"/>
        </w:rPr>
        <w:t xml:space="preserve"> </w:t>
      </w:r>
      <w:r w:rsidRPr="00EE36EE">
        <w:rPr>
          <w:lang w:val="tr-TR"/>
        </w:rPr>
        <w:t>A</w:t>
      </w:r>
      <w:r w:rsidRPr="00EE36EE">
        <w:rPr>
          <w:spacing w:val="-1"/>
          <w:lang w:val="tr-TR"/>
        </w:rPr>
        <w:t>b</w:t>
      </w:r>
      <w:r w:rsidRPr="00EE36EE">
        <w:rPr>
          <w:lang w:val="tr-TR"/>
        </w:rPr>
        <w:t>dülker</w:t>
      </w:r>
      <w:r w:rsidRPr="00EE36EE">
        <w:rPr>
          <w:spacing w:val="-2"/>
          <w:lang w:val="tr-TR"/>
        </w:rPr>
        <w:t>i</w:t>
      </w:r>
      <w:r w:rsidRPr="00EE36EE">
        <w:rPr>
          <w:lang w:val="tr-TR"/>
        </w:rPr>
        <w:t>m</w:t>
      </w:r>
      <w:r w:rsidRPr="00EE36EE">
        <w:rPr>
          <w:spacing w:val="7"/>
          <w:lang w:val="tr-TR"/>
        </w:rPr>
        <w:t xml:space="preserve"> </w:t>
      </w:r>
      <w:r w:rsidRPr="00EE36EE">
        <w:rPr>
          <w:lang w:val="tr-TR"/>
        </w:rPr>
        <w:t>Bey</w:t>
      </w:r>
      <w:r w:rsidRPr="00EE36EE">
        <w:rPr>
          <w:spacing w:val="7"/>
          <w:lang w:val="tr-TR"/>
        </w:rPr>
        <w:t xml:space="preserve"> </w:t>
      </w:r>
      <w:r w:rsidRPr="00EE36EE">
        <w:rPr>
          <w:spacing w:val="-3"/>
          <w:lang w:val="tr-TR"/>
        </w:rPr>
        <w:t>z</w:t>
      </w:r>
      <w:r w:rsidRPr="00EE36EE">
        <w:rPr>
          <w:lang w:val="tr-TR"/>
        </w:rPr>
        <w:t>îde</w:t>
      </w:r>
      <w:r w:rsidRPr="00EE36EE">
        <w:rPr>
          <w:spacing w:val="8"/>
          <w:lang w:val="tr-TR"/>
        </w:rPr>
        <w:t xml:space="preserve"> </w:t>
      </w:r>
      <w:r w:rsidRPr="00EE36EE">
        <w:rPr>
          <w:lang w:val="tr-TR"/>
        </w:rPr>
        <w:t>ʿulüvvühüye</w:t>
      </w:r>
      <w:r w:rsidRPr="00EE36EE">
        <w:rPr>
          <w:spacing w:val="6"/>
          <w:lang w:val="tr-TR"/>
        </w:rPr>
        <w:t xml:space="preserve"> </w:t>
      </w:r>
      <w:r w:rsidRPr="00EE36EE">
        <w:rPr>
          <w:lang w:val="tr-TR"/>
        </w:rPr>
        <w:t>ve</w:t>
      </w:r>
      <w:r w:rsidRPr="00EE36EE">
        <w:rPr>
          <w:spacing w:val="7"/>
          <w:lang w:val="tr-TR"/>
        </w:rPr>
        <w:t xml:space="preserve"> </w:t>
      </w:r>
      <w:r w:rsidRPr="00EE36EE">
        <w:rPr>
          <w:lang w:val="tr-TR"/>
        </w:rPr>
        <w:t>Maç</w:t>
      </w:r>
      <w:r w:rsidRPr="00EE36EE">
        <w:rPr>
          <w:spacing w:val="1"/>
          <w:lang w:val="tr-TR"/>
        </w:rPr>
        <w:t>k</w:t>
      </w:r>
      <w:r w:rsidRPr="00EE36EE">
        <w:rPr>
          <w:lang w:val="tr-TR"/>
        </w:rPr>
        <w:t>a</w:t>
      </w:r>
      <w:r w:rsidRPr="00EE36EE">
        <w:rPr>
          <w:spacing w:val="5"/>
          <w:lang w:val="tr-TR"/>
        </w:rPr>
        <w:t xml:space="preserve"> </w:t>
      </w:r>
      <w:r w:rsidRPr="00EE36EE">
        <w:rPr>
          <w:lang w:val="tr-TR"/>
        </w:rPr>
        <w:t>K</w:t>
      </w:r>
      <w:r w:rsidRPr="00EE36EE">
        <w:rPr>
          <w:spacing w:val="1"/>
          <w:lang w:val="tr-TR"/>
        </w:rPr>
        <w:t>a</w:t>
      </w:r>
      <w:r w:rsidRPr="00EE36EE">
        <w:rPr>
          <w:spacing w:val="-3"/>
          <w:lang w:val="tr-TR"/>
        </w:rPr>
        <w:t>z</w:t>
      </w:r>
      <w:r w:rsidRPr="00EE36EE">
        <w:rPr>
          <w:lang w:val="tr-TR"/>
        </w:rPr>
        <w:t>âsı nâ’ibine ve</w:t>
      </w:r>
      <w:r w:rsidRPr="00EE36EE">
        <w:rPr>
          <w:spacing w:val="-1"/>
          <w:lang w:val="tr-TR"/>
        </w:rPr>
        <w:t xml:space="preserve"> </w:t>
      </w:r>
      <w:r w:rsidRPr="00EE36EE">
        <w:rPr>
          <w:lang w:val="tr-TR"/>
        </w:rPr>
        <w:t>müdir-i</w:t>
      </w:r>
      <w:r w:rsidRPr="00EE36EE">
        <w:rPr>
          <w:spacing w:val="-1"/>
          <w:lang w:val="tr-TR"/>
        </w:rPr>
        <w:t xml:space="preserve"> </w:t>
      </w:r>
      <w:r w:rsidRPr="00EE36EE">
        <w:rPr>
          <w:lang w:val="tr-TR"/>
        </w:rPr>
        <w:t>ka</w:t>
      </w:r>
      <w:r w:rsidRPr="00EE36EE">
        <w:rPr>
          <w:spacing w:val="-1"/>
          <w:lang w:val="tr-TR"/>
        </w:rPr>
        <w:t>z</w:t>
      </w:r>
      <w:r w:rsidRPr="00EE36EE">
        <w:rPr>
          <w:lang w:val="tr-TR"/>
        </w:rPr>
        <w:t>â ve vücûh-ı meml</w:t>
      </w:r>
      <w:r w:rsidRPr="00EE36EE">
        <w:rPr>
          <w:spacing w:val="-1"/>
          <w:lang w:val="tr-TR"/>
        </w:rPr>
        <w:t>e</w:t>
      </w:r>
      <w:r w:rsidRPr="00EE36EE">
        <w:rPr>
          <w:lang w:val="tr-TR"/>
        </w:rPr>
        <w:t>k</w:t>
      </w:r>
      <w:r w:rsidRPr="00EE36EE">
        <w:rPr>
          <w:spacing w:val="-1"/>
          <w:lang w:val="tr-TR"/>
        </w:rPr>
        <w:t>e</w:t>
      </w:r>
      <w:r w:rsidRPr="00EE36EE">
        <w:rPr>
          <w:lang w:val="tr-TR"/>
        </w:rPr>
        <w:t xml:space="preserve">t </w:t>
      </w:r>
      <w:r w:rsidRPr="00EE36EE">
        <w:rPr>
          <w:spacing w:val="-3"/>
          <w:lang w:val="tr-TR"/>
        </w:rPr>
        <w:t>z</w:t>
      </w:r>
      <w:r w:rsidRPr="00EE36EE">
        <w:rPr>
          <w:spacing w:val="1"/>
          <w:lang w:val="tr-TR"/>
        </w:rPr>
        <w:t>î</w:t>
      </w:r>
      <w:r w:rsidRPr="00EE36EE">
        <w:rPr>
          <w:lang w:val="tr-TR"/>
        </w:rPr>
        <w:t>de kadrühûme hüküm ki Muradoğlu</w:t>
      </w:r>
      <w:r w:rsidRPr="00EE36EE">
        <w:rPr>
          <w:spacing w:val="25"/>
          <w:lang w:val="tr-TR"/>
        </w:rPr>
        <w:t xml:space="preserve"> </w:t>
      </w:r>
      <w:r w:rsidRPr="00EE36EE">
        <w:rPr>
          <w:lang w:val="tr-TR"/>
        </w:rPr>
        <w:t>Meh</w:t>
      </w:r>
      <w:r w:rsidRPr="00EE36EE">
        <w:rPr>
          <w:spacing w:val="-2"/>
          <w:lang w:val="tr-TR"/>
        </w:rPr>
        <w:t>m</w:t>
      </w:r>
      <w:r w:rsidRPr="00EE36EE">
        <w:rPr>
          <w:lang w:val="tr-TR"/>
        </w:rPr>
        <w:t>ed</w:t>
      </w:r>
      <w:r w:rsidRPr="00EE36EE">
        <w:rPr>
          <w:spacing w:val="26"/>
          <w:lang w:val="tr-TR"/>
        </w:rPr>
        <w:t xml:space="preserve"> </w:t>
      </w:r>
      <w:r w:rsidRPr="00EE36EE">
        <w:rPr>
          <w:lang w:val="tr-TR"/>
        </w:rPr>
        <w:t>keri</w:t>
      </w:r>
      <w:r w:rsidRPr="00EE36EE">
        <w:rPr>
          <w:spacing w:val="-2"/>
          <w:lang w:val="tr-TR"/>
        </w:rPr>
        <w:t>m</w:t>
      </w:r>
      <w:r w:rsidRPr="00EE36EE">
        <w:rPr>
          <w:lang w:val="tr-TR"/>
        </w:rPr>
        <w:t>esi</w:t>
      </w:r>
      <w:r w:rsidRPr="00EE36EE">
        <w:rPr>
          <w:spacing w:val="26"/>
          <w:lang w:val="tr-TR"/>
        </w:rPr>
        <w:t xml:space="preserve"> </w:t>
      </w:r>
      <w:r w:rsidRPr="00EE36EE">
        <w:rPr>
          <w:lang w:val="tr-TR"/>
        </w:rPr>
        <w:t>Havva</w:t>
      </w:r>
      <w:r w:rsidRPr="00EE36EE">
        <w:rPr>
          <w:spacing w:val="26"/>
          <w:lang w:val="tr-TR"/>
        </w:rPr>
        <w:t xml:space="preserve"> </w:t>
      </w:r>
      <w:r w:rsidRPr="00EE36EE">
        <w:rPr>
          <w:lang w:val="tr-TR"/>
        </w:rPr>
        <w:t>nâm</w:t>
      </w:r>
      <w:r w:rsidRPr="00EE36EE">
        <w:rPr>
          <w:spacing w:val="24"/>
          <w:lang w:val="tr-TR"/>
        </w:rPr>
        <w:t xml:space="preserve"> </w:t>
      </w:r>
      <w:r w:rsidRPr="00EE36EE">
        <w:rPr>
          <w:lang w:val="tr-TR"/>
        </w:rPr>
        <w:t>hatun</w:t>
      </w:r>
      <w:r w:rsidRPr="00EE36EE">
        <w:rPr>
          <w:spacing w:val="26"/>
          <w:lang w:val="tr-TR"/>
        </w:rPr>
        <w:t xml:space="preserve"> </w:t>
      </w:r>
      <w:r w:rsidRPr="00EE36EE">
        <w:rPr>
          <w:lang w:val="tr-TR"/>
        </w:rPr>
        <w:t>Maçka</w:t>
      </w:r>
      <w:r w:rsidRPr="00EE36EE">
        <w:rPr>
          <w:spacing w:val="30"/>
          <w:lang w:val="tr-TR"/>
        </w:rPr>
        <w:t xml:space="preserve"> </w:t>
      </w:r>
      <w:r w:rsidRPr="00EE36EE">
        <w:rPr>
          <w:lang w:val="tr-TR"/>
        </w:rPr>
        <w:t>K</w:t>
      </w:r>
      <w:r w:rsidRPr="00EE36EE">
        <w:rPr>
          <w:spacing w:val="-2"/>
          <w:lang w:val="tr-TR"/>
        </w:rPr>
        <w:t>a</w:t>
      </w:r>
      <w:r w:rsidRPr="00EE36EE">
        <w:rPr>
          <w:lang w:val="tr-TR"/>
        </w:rPr>
        <w:t>zâsına</w:t>
      </w:r>
      <w:r w:rsidRPr="00EE36EE">
        <w:rPr>
          <w:spacing w:val="25"/>
          <w:lang w:val="tr-TR"/>
        </w:rPr>
        <w:t xml:space="preserve"> </w:t>
      </w:r>
      <w:r w:rsidRPr="00EE36EE">
        <w:rPr>
          <w:lang w:val="tr-TR"/>
        </w:rPr>
        <w:t>tâbi</w:t>
      </w:r>
      <w:r w:rsidRPr="00EE36EE">
        <w:rPr>
          <w:spacing w:val="25"/>
          <w:lang w:val="tr-TR"/>
        </w:rPr>
        <w:t xml:space="preserve"> </w:t>
      </w:r>
      <w:r w:rsidRPr="00EE36EE">
        <w:rPr>
          <w:lang w:val="tr-TR"/>
        </w:rPr>
        <w:t>Munise</w:t>
      </w:r>
      <w:bookmarkEnd w:id="57"/>
    </w:p>
    <w:p w14:paraId="63C7AC18" w14:textId="26812715" w:rsidR="00461AD1" w:rsidRPr="00EE36EE" w:rsidRDefault="00FC0649" w:rsidP="00123F5A">
      <w:pPr>
        <w:pStyle w:val="GvdeMetni"/>
        <w:spacing w:before="5" w:line="360" w:lineRule="auto"/>
        <w:ind w:left="0"/>
        <w:jc w:val="both"/>
        <w:rPr>
          <w:rFonts w:cs="Times New Roman"/>
          <w:lang w:val="tr-TR"/>
        </w:rPr>
      </w:pPr>
      <w:r w:rsidRPr="00EE36EE">
        <w:rPr>
          <w:rFonts w:cs="Times New Roman"/>
          <w:lang w:val="tr-TR"/>
        </w:rPr>
        <w:t xml:space="preserve">          </w:t>
      </w:r>
      <w:r w:rsidR="00461AD1" w:rsidRPr="00EE36EE">
        <w:rPr>
          <w:rFonts w:cs="Times New Roman"/>
          <w:lang w:val="tr-TR"/>
        </w:rPr>
        <w:t>Karyesi</w:t>
      </w:r>
      <w:r w:rsidR="00461AD1" w:rsidRPr="00EE36EE">
        <w:rPr>
          <w:rFonts w:cs="Times New Roman"/>
          <w:spacing w:val="59"/>
          <w:lang w:val="tr-TR"/>
        </w:rPr>
        <w:t xml:space="preserve"> </w:t>
      </w:r>
      <w:r w:rsidR="00461AD1" w:rsidRPr="00EE36EE">
        <w:rPr>
          <w:rFonts w:cs="Times New Roman"/>
          <w:lang w:val="tr-TR"/>
        </w:rPr>
        <w:t>t</w:t>
      </w:r>
      <w:r w:rsidR="00461AD1" w:rsidRPr="00EE36EE">
        <w:rPr>
          <w:rFonts w:cs="Times New Roman"/>
          <w:spacing w:val="-1"/>
          <w:lang w:val="tr-TR"/>
        </w:rPr>
        <w:t>o</w:t>
      </w:r>
      <w:r w:rsidR="00461AD1" w:rsidRPr="00EE36EE">
        <w:rPr>
          <w:rFonts w:cs="Times New Roman"/>
          <w:lang w:val="tr-TR"/>
        </w:rPr>
        <w:t xml:space="preserve">prağında </w:t>
      </w:r>
      <w:r w:rsidR="00461AD1" w:rsidRPr="00EE36EE">
        <w:rPr>
          <w:rFonts w:cs="Times New Roman"/>
          <w:spacing w:val="-2"/>
          <w:lang w:val="tr-TR"/>
        </w:rPr>
        <w:t>k</w:t>
      </w:r>
      <w:r w:rsidR="00461AD1" w:rsidRPr="00EE36EE">
        <w:rPr>
          <w:rFonts w:cs="Times New Roman"/>
          <w:lang w:val="tr-TR"/>
        </w:rPr>
        <w:t xml:space="preserve">â’in </w:t>
      </w:r>
      <w:r w:rsidR="00461AD1" w:rsidRPr="00EE36EE">
        <w:rPr>
          <w:rFonts w:cs="Times New Roman"/>
          <w:spacing w:val="-2"/>
          <w:lang w:val="tr-TR"/>
        </w:rPr>
        <w:t>m</w:t>
      </w:r>
      <w:r w:rsidR="00461AD1" w:rsidRPr="00EE36EE">
        <w:rPr>
          <w:rFonts w:cs="Times New Roman"/>
          <w:lang w:val="tr-TR"/>
        </w:rPr>
        <w:t>aʿmûlü</w:t>
      </w:r>
      <w:r w:rsidR="00461AD1" w:rsidRPr="00EE36EE">
        <w:rPr>
          <w:rFonts w:cs="Times New Roman"/>
          <w:spacing w:val="1"/>
          <w:lang w:val="tr-TR"/>
        </w:rPr>
        <w:t>n</w:t>
      </w:r>
      <w:r w:rsidR="00461AD1" w:rsidRPr="00EE36EE">
        <w:rPr>
          <w:rFonts w:cs="Times New Roman"/>
          <w:lang w:val="tr-TR"/>
        </w:rPr>
        <w:t>-bih</w:t>
      </w:r>
      <w:r w:rsidR="00461AD1" w:rsidRPr="00EE36EE">
        <w:rPr>
          <w:rFonts w:cs="Times New Roman"/>
          <w:spacing w:val="59"/>
          <w:lang w:val="tr-TR"/>
        </w:rPr>
        <w:t xml:space="preserve"> </w:t>
      </w:r>
      <w:r w:rsidR="00461AD1" w:rsidRPr="00EE36EE">
        <w:rPr>
          <w:rFonts w:cs="Times New Roman"/>
          <w:lang w:val="tr-TR"/>
        </w:rPr>
        <w:t>tapu</w:t>
      </w:r>
      <w:r w:rsidR="00461AD1" w:rsidRPr="00EE36EE">
        <w:rPr>
          <w:rFonts w:cs="Times New Roman"/>
          <w:spacing w:val="59"/>
          <w:lang w:val="tr-TR"/>
        </w:rPr>
        <w:t xml:space="preserve"> </w:t>
      </w:r>
      <w:r w:rsidR="00461AD1" w:rsidRPr="00EE36EE">
        <w:rPr>
          <w:rFonts w:cs="Times New Roman"/>
          <w:lang w:val="tr-TR"/>
        </w:rPr>
        <w:t xml:space="preserve">senedeiyle </w:t>
      </w:r>
      <w:r w:rsidR="00461AD1" w:rsidRPr="00EE36EE">
        <w:rPr>
          <w:rFonts w:cs="Times New Roman"/>
          <w:spacing w:val="-2"/>
          <w:lang w:val="tr-TR"/>
        </w:rPr>
        <w:t>m</w:t>
      </w:r>
      <w:r w:rsidR="00461AD1" w:rsidRPr="00EE36EE">
        <w:rPr>
          <w:rFonts w:cs="Times New Roman"/>
          <w:lang w:val="tr-TR"/>
        </w:rPr>
        <w:t>utasarrıfe</w:t>
      </w:r>
      <w:r w:rsidR="00461AD1" w:rsidRPr="00EE36EE">
        <w:rPr>
          <w:rFonts w:cs="Times New Roman"/>
          <w:spacing w:val="59"/>
          <w:lang w:val="tr-TR"/>
        </w:rPr>
        <w:t xml:space="preserve"> </w:t>
      </w:r>
      <w:r w:rsidR="00461AD1" w:rsidRPr="00EE36EE">
        <w:rPr>
          <w:rFonts w:cs="Times New Roman"/>
          <w:lang w:val="tr-TR"/>
        </w:rPr>
        <w:t xml:space="preserve">olduğu </w:t>
      </w:r>
      <w:r w:rsidR="00461AD1" w:rsidRPr="00EE36EE">
        <w:rPr>
          <w:rFonts w:cs="Times New Roman"/>
          <w:spacing w:val="-2"/>
          <w:lang w:val="tr-TR"/>
        </w:rPr>
        <w:t>m</w:t>
      </w:r>
      <w:r w:rsidR="00461AD1" w:rsidRPr="00EE36EE">
        <w:rPr>
          <w:rFonts w:cs="Times New Roman"/>
          <w:lang w:val="tr-TR"/>
        </w:rPr>
        <w:t>aʿl</w:t>
      </w:r>
      <w:r w:rsidR="00461AD1" w:rsidRPr="00EE36EE">
        <w:rPr>
          <w:rFonts w:cs="Times New Roman"/>
          <w:spacing w:val="1"/>
          <w:lang w:val="tr-TR"/>
        </w:rPr>
        <w:t>û</w:t>
      </w:r>
      <w:r w:rsidR="00461AD1" w:rsidRPr="00EE36EE">
        <w:rPr>
          <w:rFonts w:cs="Times New Roman"/>
          <w:spacing w:val="-2"/>
          <w:lang w:val="tr-TR"/>
        </w:rPr>
        <w:t>m</w:t>
      </w:r>
      <w:r w:rsidR="00461AD1" w:rsidRPr="00EE36EE">
        <w:rPr>
          <w:rFonts w:cs="Times New Roman"/>
          <w:lang w:val="tr-TR"/>
        </w:rPr>
        <w:t>etü’</w:t>
      </w:r>
      <w:r w:rsidR="00461AD1" w:rsidRPr="00EE36EE">
        <w:rPr>
          <w:rFonts w:cs="Times New Roman"/>
          <w:spacing w:val="1"/>
          <w:lang w:val="tr-TR"/>
        </w:rPr>
        <w:t>l</w:t>
      </w:r>
      <w:r w:rsidR="00461AD1" w:rsidRPr="00EE36EE">
        <w:rPr>
          <w:rFonts w:cs="Times New Roman"/>
          <w:lang w:val="tr-TR"/>
        </w:rPr>
        <w:t>-hudûd</w:t>
      </w:r>
      <w:r w:rsidR="00461AD1" w:rsidRPr="00EE36EE">
        <w:rPr>
          <w:rFonts w:cs="Times New Roman"/>
          <w:spacing w:val="28"/>
          <w:lang w:val="tr-TR"/>
        </w:rPr>
        <w:t xml:space="preserve"> </w:t>
      </w:r>
      <w:r w:rsidR="00461AD1" w:rsidRPr="00EE36EE">
        <w:rPr>
          <w:rFonts w:cs="Times New Roman"/>
          <w:lang w:val="tr-TR"/>
        </w:rPr>
        <w:t>tarl</w:t>
      </w:r>
      <w:r w:rsidR="00461AD1" w:rsidRPr="00EE36EE">
        <w:rPr>
          <w:rFonts w:cs="Times New Roman"/>
          <w:spacing w:val="-2"/>
          <w:lang w:val="tr-TR"/>
        </w:rPr>
        <w:t>a</w:t>
      </w:r>
      <w:r w:rsidR="00461AD1" w:rsidRPr="00EE36EE">
        <w:rPr>
          <w:rFonts w:cs="Times New Roman"/>
          <w:lang w:val="tr-TR"/>
        </w:rPr>
        <w:t>ları</w:t>
      </w:r>
      <w:r w:rsidR="00461AD1" w:rsidRPr="00EE36EE">
        <w:rPr>
          <w:rFonts w:cs="Times New Roman"/>
          <w:spacing w:val="28"/>
          <w:lang w:val="tr-TR"/>
        </w:rPr>
        <w:t xml:space="preserve"> </w:t>
      </w:r>
      <w:r w:rsidR="00461AD1" w:rsidRPr="00EE36EE">
        <w:rPr>
          <w:rFonts w:cs="Times New Roman"/>
          <w:lang w:val="tr-TR"/>
        </w:rPr>
        <w:t>tara</w:t>
      </w:r>
      <w:r w:rsidR="00461AD1" w:rsidRPr="00EE36EE">
        <w:rPr>
          <w:rFonts w:cs="Times New Roman"/>
          <w:spacing w:val="-2"/>
          <w:lang w:val="tr-TR"/>
        </w:rPr>
        <w:t>f</w:t>
      </w:r>
      <w:r w:rsidR="00461AD1" w:rsidRPr="00EE36EE">
        <w:rPr>
          <w:rFonts w:cs="Times New Roman"/>
          <w:lang w:val="tr-TR"/>
        </w:rPr>
        <w:t>ından</w:t>
      </w:r>
      <w:r w:rsidR="00461AD1" w:rsidRPr="00EE36EE">
        <w:rPr>
          <w:rFonts w:cs="Times New Roman"/>
          <w:spacing w:val="28"/>
          <w:lang w:val="tr-TR"/>
        </w:rPr>
        <w:t xml:space="preserve"> </w:t>
      </w:r>
      <w:r w:rsidR="00461AD1" w:rsidRPr="00EE36EE">
        <w:rPr>
          <w:rFonts w:cs="Times New Roman"/>
          <w:lang w:val="tr-TR"/>
        </w:rPr>
        <w:t>zabt</w:t>
      </w:r>
      <w:r w:rsidR="00461AD1" w:rsidRPr="00EE36EE">
        <w:rPr>
          <w:rFonts w:cs="Times New Roman"/>
          <w:spacing w:val="29"/>
          <w:lang w:val="tr-TR"/>
        </w:rPr>
        <w:t xml:space="preserve"> </w:t>
      </w:r>
      <w:r w:rsidR="00461AD1" w:rsidRPr="00EE36EE">
        <w:rPr>
          <w:rFonts w:cs="Times New Roman"/>
          <w:lang w:val="tr-TR"/>
        </w:rPr>
        <w:t>ve</w:t>
      </w:r>
      <w:r w:rsidR="00461AD1" w:rsidRPr="00EE36EE">
        <w:rPr>
          <w:rFonts w:cs="Times New Roman"/>
          <w:spacing w:val="-1"/>
          <w:lang w:val="tr-TR"/>
        </w:rPr>
        <w:t>b</w:t>
      </w:r>
      <w:r w:rsidR="00461AD1" w:rsidRPr="00EE36EE">
        <w:rPr>
          <w:rFonts w:cs="Times New Roman"/>
          <w:lang w:val="tr-TR"/>
        </w:rPr>
        <w:t>eher</w:t>
      </w:r>
      <w:r w:rsidR="00461AD1" w:rsidRPr="00EE36EE">
        <w:rPr>
          <w:rFonts w:cs="Times New Roman"/>
          <w:spacing w:val="29"/>
          <w:lang w:val="tr-TR"/>
        </w:rPr>
        <w:t xml:space="preserve"> </w:t>
      </w:r>
      <w:r w:rsidR="00461AD1" w:rsidRPr="00EE36EE">
        <w:rPr>
          <w:rFonts w:cs="Times New Roman"/>
          <w:lang w:val="tr-TR"/>
        </w:rPr>
        <w:t>sene</w:t>
      </w:r>
      <w:r w:rsidR="00461AD1" w:rsidRPr="00EE36EE">
        <w:rPr>
          <w:rFonts w:cs="Times New Roman"/>
          <w:spacing w:val="29"/>
          <w:lang w:val="tr-TR"/>
        </w:rPr>
        <w:t xml:space="preserve"> </w:t>
      </w:r>
      <w:r w:rsidR="00461AD1" w:rsidRPr="00EE36EE">
        <w:rPr>
          <w:rFonts w:cs="Times New Roman"/>
          <w:spacing w:val="-1"/>
          <w:lang w:val="tr-TR"/>
        </w:rPr>
        <w:t>z</w:t>
      </w:r>
      <w:r w:rsidR="00461AD1" w:rsidRPr="00EE36EE">
        <w:rPr>
          <w:rFonts w:cs="Times New Roman"/>
          <w:lang w:val="tr-TR"/>
        </w:rPr>
        <w:t>irâʿat</w:t>
      </w:r>
      <w:r w:rsidR="00461AD1" w:rsidRPr="00EE36EE">
        <w:rPr>
          <w:rFonts w:cs="Times New Roman"/>
          <w:spacing w:val="28"/>
          <w:lang w:val="tr-TR"/>
        </w:rPr>
        <w:t xml:space="preserve"> </w:t>
      </w:r>
      <w:r w:rsidR="00461AD1" w:rsidRPr="00EE36EE">
        <w:rPr>
          <w:rFonts w:cs="Times New Roman"/>
          <w:lang w:val="tr-TR"/>
        </w:rPr>
        <w:t>ve</w:t>
      </w:r>
      <w:r w:rsidR="00461AD1" w:rsidRPr="00EE36EE">
        <w:rPr>
          <w:rFonts w:cs="Times New Roman"/>
          <w:spacing w:val="28"/>
          <w:lang w:val="tr-TR"/>
        </w:rPr>
        <w:t xml:space="preserve"> </w:t>
      </w:r>
      <w:r w:rsidR="00461AD1" w:rsidRPr="00EE36EE">
        <w:rPr>
          <w:rFonts w:cs="Times New Roman"/>
          <w:lang w:val="tr-TR"/>
        </w:rPr>
        <w:t>ta</w:t>
      </w:r>
      <w:r w:rsidR="00461AD1" w:rsidRPr="00EE36EE">
        <w:rPr>
          <w:rFonts w:cs="Times New Roman"/>
          <w:spacing w:val="-2"/>
          <w:lang w:val="tr-TR"/>
        </w:rPr>
        <w:t>n</w:t>
      </w:r>
      <w:r w:rsidR="00461AD1" w:rsidRPr="00EE36EE">
        <w:rPr>
          <w:rFonts w:cs="Times New Roman"/>
          <w:lang w:val="tr-TR"/>
        </w:rPr>
        <w:t>zî</w:t>
      </w:r>
      <w:r w:rsidR="00461AD1" w:rsidRPr="00EE36EE">
        <w:rPr>
          <w:rFonts w:cs="Times New Roman"/>
          <w:spacing w:val="-2"/>
          <w:lang w:val="tr-TR"/>
        </w:rPr>
        <w:t>m</w:t>
      </w:r>
      <w:r w:rsidR="00461AD1" w:rsidRPr="00EE36EE">
        <w:rPr>
          <w:rFonts w:cs="Times New Roman"/>
          <w:lang w:val="tr-TR"/>
        </w:rPr>
        <w:t>â</w:t>
      </w:r>
      <w:r w:rsidR="00461AD1" w:rsidRPr="00EE36EE">
        <w:rPr>
          <w:rFonts w:cs="Times New Roman"/>
          <w:spacing w:val="5"/>
          <w:lang w:val="tr-TR"/>
        </w:rPr>
        <w:t>t</w:t>
      </w:r>
      <w:r w:rsidR="00461AD1" w:rsidRPr="00EE36EE">
        <w:rPr>
          <w:rFonts w:cs="Times New Roman"/>
          <w:lang w:val="tr-TR"/>
        </w:rPr>
        <w:t>-ı</w:t>
      </w:r>
      <w:r w:rsidR="00461AD1" w:rsidRPr="00EE36EE">
        <w:rPr>
          <w:rFonts w:cs="Times New Roman"/>
          <w:spacing w:val="29"/>
          <w:lang w:val="tr-TR"/>
        </w:rPr>
        <w:t xml:space="preserve"> </w:t>
      </w:r>
      <w:r w:rsidR="00461AD1" w:rsidRPr="00EE36EE">
        <w:rPr>
          <w:rFonts w:cs="Times New Roman"/>
          <w:lang w:val="tr-TR"/>
        </w:rPr>
        <w:t>hayriye usûlü</w:t>
      </w:r>
      <w:r w:rsidR="00461AD1" w:rsidRPr="00EE36EE">
        <w:rPr>
          <w:rFonts w:cs="Times New Roman"/>
          <w:spacing w:val="12"/>
          <w:lang w:val="tr-TR"/>
        </w:rPr>
        <w:t xml:space="preserve"> </w:t>
      </w:r>
      <w:r w:rsidR="00461AD1" w:rsidRPr="00EE36EE">
        <w:rPr>
          <w:rFonts w:cs="Times New Roman"/>
          <w:lang w:val="tr-TR"/>
        </w:rPr>
        <w:t>üz</w:t>
      </w:r>
      <w:r w:rsidR="00461AD1" w:rsidRPr="00EE36EE">
        <w:rPr>
          <w:rFonts w:cs="Times New Roman"/>
          <w:spacing w:val="-1"/>
          <w:lang w:val="tr-TR"/>
        </w:rPr>
        <w:t>e</w:t>
      </w:r>
      <w:r w:rsidR="00461AD1" w:rsidRPr="00EE36EE">
        <w:rPr>
          <w:rFonts w:cs="Times New Roman"/>
          <w:lang w:val="tr-TR"/>
        </w:rPr>
        <w:t>re</w:t>
      </w:r>
      <w:r w:rsidR="00461AD1" w:rsidRPr="00EE36EE">
        <w:rPr>
          <w:rFonts w:cs="Times New Roman"/>
          <w:spacing w:val="12"/>
          <w:lang w:val="tr-TR"/>
        </w:rPr>
        <w:t xml:space="preserve"> </w:t>
      </w:r>
      <w:r w:rsidR="00461AD1" w:rsidRPr="00EE36EE">
        <w:rPr>
          <w:rFonts w:cs="Times New Roman"/>
          <w:lang w:val="tr-TR"/>
        </w:rPr>
        <w:t>ʿöşrü</w:t>
      </w:r>
      <w:r w:rsidR="00461AD1" w:rsidRPr="00EE36EE">
        <w:rPr>
          <w:rFonts w:cs="Times New Roman"/>
          <w:spacing w:val="12"/>
          <w:lang w:val="tr-TR"/>
        </w:rPr>
        <w:t xml:space="preserve"> </w:t>
      </w:r>
      <w:r w:rsidR="00461AD1" w:rsidRPr="00EE36EE">
        <w:rPr>
          <w:rFonts w:cs="Times New Roman"/>
          <w:lang w:val="tr-TR"/>
        </w:rPr>
        <w:t>edâ</w:t>
      </w:r>
      <w:r w:rsidR="00461AD1" w:rsidRPr="00EE36EE">
        <w:rPr>
          <w:rFonts w:cs="Times New Roman"/>
          <w:spacing w:val="13"/>
          <w:lang w:val="tr-TR"/>
        </w:rPr>
        <w:t xml:space="preserve"> </w:t>
      </w:r>
      <w:r w:rsidR="00461AD1" w:rsidRPr="00EE36EE">
        <w:rPr>
          <w:rFonts w:cs="Times New Roman"/>
          <w:spacing w:val="-2"/>
          <w:lang w:val="tr-TR"/>
        </w:rPr>
        <w:t>o</w:t>
      </w:r>
      <w:r w:rsidR="00461AD1" w:rsidRPr="00EE36EE">
        <w:rPr>
          <w:rFonts w:cs="Times New Roman"/>
          <w:lang w:val="tr-TR"/>
        </w:rPr>
        <w:t>l</w:t>
      </w:r>
      <w:r w:rsidR="00461AD1" w:rsidRPr="00EE36EE">
        <w:rPr>
          <w:rFonts w:cs="Times New Roman"/>
          <w:spacing w:val="-1"/>
          <w:lang w:val="tr-TR"/>
        </w:rPr>
        <w:t>u</w:t>
      </w:r>
      <w:r w:rsidR="00461AD1" w:rsidRPr="00EE36EE">
        <w:rPr>
          <w:rFonts w:cs="Times New Roman"/>
          <w:lang w:val="tr-TR"/>
        </w:rPr>
        <w:t>na</w:t>
      </w:r>
      <w:r w:rsidR="00461AD1" w:rsidRPr="00EE36EE">
        <w:rPr>
          <w:rFonts w:cs="Times New Roman"/>
          <w:spacing w:val="13"/>
          <w:lang w:val="tr-TR"/>
        </w:rPr>
        <w:t xml:space="preserve"> </w:t>
      </w:r>
      <w:r w:rsidR="00461AD1" w:rsidRPr="00EE36EE">
        <w:rPr>
          <w:rFonts w:cs="Times New Roman"/>
          <w:lang w:val="tr-TR"/>
        </w:rPr>
        <w:t>gel</w:t>
      </w:r>
      <w:r w:rsidR="00461AD1" w:rsidRPr="00EE36EE">
        <w:rPr>
          <w:rFonts w:cs="Times New Roman"/>
          <w:spacing w:val="-2"/>
          <w:lang w:val="tr-TR"/>
        </w:rPr>
        <w:t>ü</w:t>
      </w:r>
      <w:r w:rsidR="00461AD1" w:rsidRPr="00EE36EE">
        <w:rPr>
          <w:rFonts w:cs="Times New Roman"/>
          <w:lang w:val="tr-TR"/>
        </w:rPr>
        <w:t>r</w:t>
      </w:r>
      <w:r w:rsidR="00461AD1" w:rsidRPr="00EE36EE">
        <w:rPr>
          <w:rFonts w:cs="Times New Roman"/>
          <w:spacing w:val="12"/>
          <w:lang w:val="tr-TR"/>
        </w:rPr>
        <w:t xml:space="preserve"> </w:t>
      </w:r>
      <w:r w:rsidR="00461AD1" w:rsidRPr="00EE36EE">
        <w:rPr>
          <w:rFonts w:cs="Times New Roman"/>
          <w:lang w:val="tr-TR"/>
        </w:rPr>
        <w:t>i</w:t>
      </w:r>
      <w:r w:rsidR="00461AD1" w:rsidRPr="00EE36EE">
        <w:rPr>
          <w:rFonts w:cs="Times New Roman"/>
          <w:spacing w:val="-1"/>
          <w:lang w:val="tr-TR"/>
        </w:rPr>
        <w:t>k</w:t>
      </w:r>
      <w:r w:rsidR="00461AD1" w:rsidRPr="00EE36EE">
        <w:rPr>
          <w:rFonts w:cs="Times New Roman"/>
          <w:lang w:val="tr-TR"/>
        </w:rPr>
        <w:t>en</w:t>
      </w:r>
      <w:r w:rsidR="00461AD1" w:rsidRPr="00EE36EE">
        <w:rPr>
          <w:rFonts w:cs="Times New Roman"/>
          <w:spacing w:val="13"/>
          <w:lang w:val="tr-TR"/>
        </w:rPr>
        <w:t xml:space="preserve"> </w:t>
      </w:r>
      <w:r w:rsidR="00461AD1" w:rsidRPr="00EE36EE">
        <w:rPr>
          <w:rFonts w:cs="Times New Roman"/>
          <w:lang w:val="tr-TR"/>
        </w:rPr>
        <w:t>kay</w:t>
      </w:r>
      <w:r w:rsidR="00461AD1" w:rsidRPr="00EE36EE">
        <w:rPr>
          <w:rFonts w:cs="Times New Roman"/>
          <w:spacing w:val="3"/>
          <w:lang w:val="tr-TR"/>
        </w:rPr>
        <w:t>e</w:t>
      </w:r>
      <w:r w:rsidR="00461AD1" w:rsidRPr="00EE36EE">
        <w:rPr>
          <w:rFonts w:cs="Times New Roman"/>
          <w:spacing w:val="-1"/>
          <w:lang w:val="tr-TR"/>
        </w:rPr>
        <w:t>-</w:t>
      </w:r>
      <w:r w:rsidR="00461AD1" w:rsidRPr="00EE36EE">
        <w:rPr>
          <w:rFonts w:cs="Times New Roman"/>
          <w:lang w:val="tr-TR"/>
        </w:rPr>
        <w:t>i</w:t>
      </w:r>
      <w:r w:rsidR="00461AD1" w:rsidRPr="00EE36EE">
        <w:rPr>
          <w:rFonts w:cs="Times New Roman"/>
          <w:spacing w:val="13"/>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13"/>
          <w:lang w:val="tr-TR"/>
        </w:rPr>
        <w:t xml:space="preserve"> </w:t>
      </w:r>
      <w:r w:rsidR="00461AD1" w:rsidRPr="00EE36EE">
        <w:rPr>
          <w:rFonts w:cs="Times New Roman"/>
          <w:spacing w:val="-2"/>
          <w:lang w:val="tr-TR"/>
        </w:rPr>
        <w:t>m</w:t>
      </w:r>
      <w:r w:rsidR="00461AD1" w:rsidRPr="00EE36EE">
        <w:rPr>
          <w:rFonts w:cs="Times New Roman"/>
          <w:lang w:val="tr-TR"/>
        </w:rPr>
        <w:t>üte</w:t>
      </w:r>
      <w:r w:rsidR="00461AD1" w:rsidRPr="00EE36EE">
        <w:rPr>
          <w:rFonts w:cs="Times New Roman"/>
          <w:spacing w:val="-3"/>
          <w:lang w:val="tr-TR"/>
        </w:rPr>
        <w:t>m</w:t>
      </w:r>
      <w:r w:rsidR="00461AD1" w:rsidRPr="00EE36EE">
        <w:rPr>
          <w:rFonts w:cs="Times New Roman"/>
          <w:lang w:val="tr-TR"/>
        </w:rPr>
        <w:t>ekkinleri</w:t>
      </w:r>
      <w:r w:rsidR="00461AD1" w:rsidRPr="00EE36EE">
        <w:rPr>
          <w:rFonts w:cs="Times New Roman"/>
          <w:spacing w:val="-2"/>
          <w:lang w:val="tr-TR"/>
        </w:rPr>
        <w:t>n</w:t>
      </w:r>
      <w:r w:rsidR="00461AD1" w:rsidRPr="00EE36EE">
        <w:rPr>
          <w:rFonts w:cs="Times New Roman"/>
          <w:lang w:val="tr-TR"/>
        </w:rPr>
        <w:t>den</w:t>
      </w:r>
      <w:r w:rsidR="00461AD1" w:rsidRPr="00EE36EE">
        <w:rPr>
          <w:rFonts w:cs="Times New Roman"/>
          <w:spacing w:val="13"/>
          <w:lang w:val="tr-TR"/>
        </w:rPr>
        <w:t xml:space="preserve"> </w:t>
      </w:r>
      <w:r w:rsidR="00461AD1" w:rsidRPr="00EE36EE">
        <w:rPr>
          <w:rFonts w:cs="Times New Roman"/>
          <w:spacing w:val="1"/>
          <w:lang w:val="tr-TR"/>
        </w:rPr>
        <w:t>T</w:t>
      </w:r>
      <w:r w:rsidR="00461AD1" w:rsidRPr="00EE36EE">
        <w:rPr>
          <w:rFonts w:cs="Times New Roman"/>
          <w:lang w:val="tr-TR"/>
        </w:rPr>
        <w:t>opal</w:t>
      </w:r>
      <w:r w:rsidR="00461AD1" w:rsidRPr="00EE36EE">
        <w:rPr>
          <w:rFonts w:cs="Times New Roman"/>
          <w:spacing w:val="-2"/>
          <w:lang w:val="tr-TR"/>
        </w:rPr>
        <w:t>o</w:t>
      </w:r>
      <w:r w:rsidR="00461AD1" w:rsidRPr="00EE36EE">
        <w:rPr>
          <w:rFonts w:cs="Times New Roman"/>
          <w:lang w:val="tr-TR"/>
        </w:rPr>
        <w:t>ğ</w:t>
      </w:r>
      <w:r w:rsidR="00461AD1" w:rsidRPr="00EE36EE">
        <w:rPr>
          <w:rFonts w:cs="Times New Roman"/>
          <w:spacing w:val="1"/>
          <w:lang w:val="tr-TR"/>
        </w:rPr>
        <w:t>l</w:t>
      </w:r>
      <w:r w:rsidR="00461AD1" w:rsidRPr="00EE36EE">
        <w:rPr>
          <w:rFonts w:cs="Times New Roman"/>
          <w:lang w:val="tr-TR"/>
        </w:rPr>
        <w:t>u Yorgi</w:t>
      </w:r>
      <w:r w:rsidR="00461AD1" w:rsidRPr="00EE36EE">
        <w:rPr>
          <w:rFonts w:cs="Times New Roman"/>
          <w:spacing w:val="30"/>
          <w:lang w:val="tr-TR"/>
        </w:rPr>
        <w:t xml:space="preserve"> </w:t>
      </w:r>
      <w:r w:rsidR="00461AD1" w:rsidRPr="00EE36EE">
        <w:rPr>
          <w:rFonts w:cs="Times New Roman"/>
          <w:lang w:val="tr-TR"/>
        </w:rPr>
        <w:t>nâm</w:t>
      </w:r>
      <w:r w:rsidR="00461AD1" w:rsidRPr="00EE36EE">
        <w:rPr>
          <w:rFonts w:cs="Times New Roman"/>
          <w:spacing w:val="29"/>
          <w:lang w:val="tr-TR"/>
        </w:rPr>
        <w:t xml:space="preserve"> </w:t>
      </w:r>
      <w:r w:rsidR="00461AD1" w:rsidRPr="00EE36EE">
        <w:rPr>
          <w:rFonts w:cs="Times New Roman"/>
          <w:lang w:val="tr-TR"/>
        </w:rPr>
        <w:t>zim</w:t>
      </w:r>
      <w:r w:rsidR="00461AD1" w:rsidRPr="00EE36EE">
        <w:rPr>
          <w:rFonts w:cs="Times New Roman"/>
          <w:spacing w:val="-3"/>
          <w:lang w:val="tr-TR"/>
        </w:rPr>
        <w:t>m</w:t>
      </w:r>
      <w:r w:rsidR="00461AD1" w:rsidRPr="00EE36EE">
        <w:rPr>
          <w:rFonts w:cs="Times New Roman"/>
          <w:lang w:val="tr-TR"/>
        </w:rPr>
        <w:t>î</w:t>
      </w:r>
      <w:r w:rsidR="00461AD1" w:rsidRPr="00EE36EE">
        <w:rPr>
          <w:rFonts w:cs="Times New Roman"/>
          <w:spacing w:val="30"/>
          <w:lang w:val="tr-TR"/>
        </w:rPr>
        <w:t xml:space="preserve"> </w:t>
      </w:r>
      <w:r w:rsidR="00461AD1" w:rsidRPr="00EE36EE">
        <w:rPr>
          <w:rFonts w:cs="Times New Roman"/>
          <w:lang w:val="tr-TR"/>
        </w:rPr>
        <w:t>zikr</w:t>
      </w:r>
      <w:r w:rsidR="00461AD1" w:rsidRPr="00EE36EE">
        <w:rPr>
          <w:rFonts w:cs="Times New Roman"/>
          <w:spacing w:val="30"/>
          <w:lang w:val="tr-TR"/>
        </w:rPr>
        <w:t xml:space="preserve"> </w:t>
      </w:r>
      <w:r w:rsidR="00461AD1" w:rsidRPr="00EE36EE">
        <w:rPr>
          <w:rFonts w:cs="Times New Roman"/>
          <w:lang w:val="tr-TR"/>
        </w:rPr>
        <w:t>olunan</w:t>
      </w:r>
      <w:r w:rsidR="00461AD1" w:rsidRPr="00EE36EE">
        <w:rPr>
          <w:rFonts w:cs="Times New Roman"/>
          <w:spacing w:val="30"/>
          <w:lang w:val="tr-TR"/>
        </w:rPr>
        <w:t xml:space="preserve"> </w:t>
      </w:r>
      <w:r w:rsidR="00461AD1" w:rsidRPr="00EE36EE">
        <w:rPr>
          <w:rFonts w:cs="Times New Roman"/>
          <w:lang w:val="tr-TR"/>
        </w:rPr>
        <w:t>tarlaları</w:t>
      </w:r>
      <w:r w:rsidR="00461AD1" w:rsidRPr="00EE36EE">
        <w:rPr>
          <w:rFonts w:cs="Times New Roman"/>
          <w:spacing w:val="29"/>
          <w:lang w:val="tr-TR"/>
        </w:rPr>
        <w:t xml:space="preserve"> </w:t>
      </w:r>
      <w:r w:rsidR="00461AD1" w:rsidRPr="00EE36EE">
        <w:rPr>
          <w:rFonts w:cs="Times New Roman"/>
          <w:lang w:val="tr-TR"/>
        </w:rPr>
        <w:t>füzûlî</w:t>
      </w:r>
      <w:r w:rsidR="00461AD1" w:rsidRPr="00EE36EE">
        <w:rPr>
          <w:rFonts w:cs="Times New Roman"/>
          <w:spacing w:val="30"/>
          <w:lang w:val="tr-TR"/>
        </w:rPr>
        <w:t xml:space="preserve"> </w:t>
      </w:r>
      <w:r w:rsidR="00461AD1" w:rsidRPr="00EE36EE">
        <w:rPr>
          <w:rFonts w:cs="Times New Roman"/>
          <w:spacing w:val="-1"/>
          <w:lang w:val="tr-TR"/>
        </w:rPr>
        <w:t>z</w:t>
      </w:r>
      <w:r w:rsidR="00461AD1" w:rsidRPr="00EE36EE">
        <w:rPr>
          <w:rFonts w:cs="Times New Roman"/>
          <w:lang w:val="tr-TR"/>
        </w:rPr>
        <w:t>abt</w:t>
      </w:r>
      <w:r w:rsidR="00461AD1" w:rsidRPr="00EE36EE">
        <w:rPr>
          <w:rFonts w:cs="Times New Roman"/>
          <w:spacing w:val="30"/>
          <w:lang w:val="tr-TR"/>
        </w:rPr>
        <w:t xml:space="preserve"> </w:t>
      </w:r>
      <w:r w:rsidR="00461AD1" w:rsidRPr="00EE36EE">
        <w:rPr>
          <w:rFonts w:cs="Times New Roman"/>
          <w:lang w:val="tr-TR"/>
        </w:rPr>
        <w:t>idüb</w:t>
      </w:r>
      <w:r w:rsidR="00461AD1" w:rsidRPr="00EE36EE">
        <w:rPr>
          <w:rFonts w:cs="Times New Roman"/>
          <w:spacing w:val="30"/>
          <w:lang w:val="tr-TR"/>
        </w:rPr>
        <w:t xml:space="preserve"> </w:t>
      </w:r>
      <w:r w:rsidR="00461AD1" w:rsidRPr="00EE36EE">
        <w:rPr>
          <w:rFonts w:cs="Times New Roman"/>
          <w:lang w:val="tr-TR"/>
        </w:rPr>
        <w:t>g</w:t>
      </w:r>
      <w:r w:rsidR="00461AD1" w:rsidRPr="00EE36EE">
        <w:rPr>
          <w:rFonts w:cs="Times New Roman"/>
          <w:spacing w:val="-1"/>
          <w:lang w:val="tr-TR"/>
        </w:rPr>
        <w:t>a</w:t>
      </w:r>
      <w:r w:rsidR="00461AD1" w:rsidRPr="00EE36EE">
        <w:rPr>
          <w:rFonts w:cs="Times New Roman"/>
          <w:lang w:val="tr-TR"/>
        </w:rPr>
        <w:t>dr</w:t>
      </w:r>
      <w:r w:rsidR="00461AD1" w:rsidRPr="00EE36EE">
        <w:rPr>
          <w:rFonts w:cs="Times New Roman"/>
          <w:spacing w:val="30"/>
          <w:lang w:val="tr-TR"/>
        </w:rPr>
        <w:t xml:space="preserve"> </w:t>
      </w:r>
      <w:r w:rsidR="00461AD1" w:rsidRPr="00EE36EE">
        <w:rPr>
          <w:rFonts w:cs="Times New Roman"/>
          <w:lang w:val="tr-TR"/>
        </w:rPr>
        <w:t>iylediği</w:t>
      </w:r>
      <w:r w:rsidR="00461AD1" w:rsidRPr="00EE36EE">
        <w:rPr>
          <w:rFonts w:cs="Times New Roman"/>
          <w:spacing w:val="29"/>
          <w:lang w:val="tr-TR"/>
        </w:rPr>
        <w:t xml:space="preserve"> </w:t>
      </w:r>
      <w:r w:rsidR="00461AD1" w:rsidRPr="00EE36EE">
        <w:rPr>
          <w:rFonts w:cs="Times New Roman"/>
          <w:lang w:val="tr-TR"/>
        </w:rPr>
        <w:t>beyânıy</w:t>
      </w:r>
      <w:r w:rsidR="00461AD1" w:rsidRPr="00EE36EE">
        <w:rPr>
          <w:rFonts w:cs="Times New Roman"/>
          <w:spacing w:val="-1"/>
          <w:lang w:val="tr-TR"/>
        </w:rPr>
        <w:t>l</w:t>
      </w:r>
      <w:r w:rsidR="00461AD1" w:rsidRPr="00EE36EE">
        <w:rPr>
          <w:rFonts w:cs="Times New Roman"/>
          <w:lang w:val="tr-TR"/>
        </w:rPr>
        <w:t>a</w:t>
      </w:r>
      <w:r w:rsidR="00461AD1" w:rsidRPr="00EE36EE">
        <w:rPr>
          <w:rFonts w:cs="Times New Roman"/>
          <w:spacing w:val="30"/>
          <w:lang w:val="tr-TR"/>
        </w:rPr>
        <w:t xml:space="preserve"> </w:t>
      </w:r>
      <w:r w:rsidR="00461AD1" w:rsidRPr="00EE36EE">
        <w:rPr>
          <w:rFonts w:cs="Times New Roman"/>
          <w:spacing w:val="-2"/>
          <w:lang w:val="tr-TR"/>
        </w:rPr>
        <w:t>k</w:t>
      </w:r>
      <w:r w:rsidR="00461AD1" w:rsidRPr="00EE36EE">
        <w:rPr>
          <w:rFonts w:cs="Times New Roman"/>
          <w:lang w:val="tr-TR"/>
        </w:rPr>
        <w:t xml:space="preserve">ânûn </w:t>
      </w:r>
      <w:r w:rsidR="00461AD1" w:rsidRPr="00EE36EE">
        <w:rPr>
          <w:rFonts w:cs="Times New Roman"/>
          <w:lang w:val="tr-TR"/>
        </w:rPr>
        <w:lastRenderedPageBreak/>
        <w:t>üzere</w:t>
      </w:r>
      <w:r w:rsidR="00461AD1" w:rsidRPr="00EE36EE">
        <w:rPr>
          <w:rFonts w:cs="Times New Roman"/>
          <w:spacing w:val="6"/>
          <w:lang w:val="tr-TR"/>
        </w:rPr>
        <w:t xml:space="preserve"> </w:t>
      </w:r>
      <w:r w:rsidR="00461AD1" w:rsidRPr="00EE36EE">
        <w:rPr>
          <w:rFonts w:cs="Times New Roman"/>
          <w:lang w:val="tr-TR"/>
        </w:rPr>
        <w:t>ʿa</w:t>
      </w:r>
      <w:r w:rsidR="00461AD1" w:rsidRPr="00EE36EE">
        <w:rPr>
          <w:rFonts w:cs="Times New Roman"/>
          <w:spacing w:val="-2"/>
          <w:lang w:val="tr-TR"/>
        </w:rPr>
        <w:t>m</w:t>
      </w:r>
      <w:r w:rsidR="00461AD1" w:rsidRPr="00EE36EE">
        <w:rPr>
          <w:rFonts w:cs="Times New Roman"/>
          <w:lang w:val="tr-TR"/>
        </w:rPr>
        <w:t>el</w:t>
      </w:r>
      <w:r w:rsidR="00461AD1" w:rsidRPr="00EE36EE">
        <w:rPr>
          <w:rFonts w:cs="Times New Roman"/>
          <w:spacing w:val="6"/>
          <w:lang w:val="tr-TR"/>
        </w:rPr>
        <w:t xml:space="preserve"> </w:t>
      </w:r>
      <w:r w:rsidR="00461AD1" w:rsidRPr="00EE36EE">
        <w:rPr>
          <w:rFonts w:cs="Times New Roman"/>
          <w:lang w:val="tr-TR"/>
        </w:rPr>
        <w:t>olun</w:t>
      </w:r>
      <w:r w:rsidR="00461AD1" w:rsidRPr="00EE36EE">
        <w:rPr>
          <w:rFonts w:cs="Times New Roman"/>
          <w:spacing w:val="-2"/>
          <w:lang w:val="tr-TR"/>
        </w:rPr>
        <w:t>m</w:t>
      </w:r>
      <w:r w:rsidR="00461AD1" w:rsidRPr="00EE36EE">
        <w:rPr>
          <w:rFonts w:cs="Times New Roman"/>
          <w:lang w:val="tr-TR"/>
        </w:rPr>
        <w:t>ak</w:t>
      </w:r>
      <w:r w:rsidR="00461AD1" w:rsidRPr="00EE36EE">
        <w:rPr>
          <w:rFonts w:cs="Times New Roman"/>
          <w:spacing w:val="7"/>
          <w:lang w:val="tr-TR"/>
        </w:rPr>
        <w:t xml:space="preserve"> </w:t>
      </w:r>
      <w:r w:rsidR="00461AD1" w:rsidRPr="00EE36EE">
        <w:rPr>
          <w:rFonts w:cs="Times New Roman"/>
          <w:lang w:val="tr-TR"/>
        </w:rPr>
        <w:t>bâbında</w:t>
      </w:r>
      <w:r w:rsidR="00461AD1" w:rsidRPr="00EE36EE">
        <w:rPr>
          <w:rFonts w:cs="Times New Roman"/>
          <w:spacing w:val="7"/>
          <w:lang w:val="tr-TR"/>
        </w:rPr>
        <w:t xml:space="preserve"> </w:t>
      </w:r>
      <w:r w:rsidR="00461AD1" w:rsidRPr="00EE36EE">
        <w:rPr>
          <w:rFonts w:cs="Times New Roman"/>
          <w:lang w:val="tr-TR"/>
        </w:rPr>
        <w:t>e</w:t>
      </w:r>
      <w:r w:rsidR="00461AD1" w:rsidRPr="00EE36EE">
        <w:rPr>
          <w:rFonts w:cs="Times New Roman"/>
          <w:spacing w:val="-2"/>
          <w:lang w:val="tr-TR"/>
        </w:rPr>
        <w:t>m</w:t>
      </w:r>
      <w:r w:rsidR="00461AD1" w:rsidRPr="00EE36EE">
        <w:rPr>
          <w:rFonts w:cs="Times New Roman"/>
          <w:spacing w:val="2"/>
          <w:lang w:val="tr-TR"/>
        </w:rPr>
        <w:t>r</w:t>
      </w:r>
      <w:r w:rsidR="00461AD1" w:rsidRPr="00EE36EE">
        <w:rPr>
          <w:rFonts w:cs="Times New Roman"/>
          <w:lang w:val="tr-TR"/>
        </w:rPr>
        <w:t>-i</w:t>
      </w:r>
      <w:r w:rsidR="00461AD1" w:rsidRPr="00EE36EE">
        <w:rPr>
          <w:rFonts w:cs="Times New Roman"/>
          <w:spacing w:val="6"/>
          <w:lang w:val="tr-TR"/>
        </w:rPr>
        <w:t xml:space="preserve"> </w:t>
      </w:r>
      <w:r w:rsidR="00461AD1" w:rsidRPr="00EE36EE">
        <w:rPr>
          <w:rFonts w:cs="Times New Roman"/>
          <w:lang w:val="tr-TR"/>
        </w:rPr>
        <w:t>şerîfim</w:t>
      </w:r>
      <w:r w:rsidR="00461AD1" w:rsidRPr="00EE36EE">
        <w:rPr>
          <w:rFonts w:cs="Times New Roman"/>
          <w:spacing w:val="5"/>
          <w:lang w:val="tr-TR"/>
        </w:rPr>
        <w:t xml:space="preserve"> </w:t>
      </w:r>
      <w:r w:rsidR="00461AD1" w:rsidRPr="00EE36EE">
        <w:rPr>
          <w:rFonts w:cs="Times New Roman"/>
          <w:lang w:val="tr-TR"/>
        </w:rPr>
        <w:t>sudûru</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6"/>
          <w:lang w:val="tr-TR"/>
        </w:rPr>
        <w:t xml:space="preserve"> </w:t>
      </w:r>
      <w:r w:rsidR="00461AD1" w:rsidRPr="00EE36EE">
        <w:rPr>
          <w:rFonts w:cs="Times New Roman"/>
          <w:lang w:val="tr-TR"/>
        </w:rPr>
        <w:t>Havva</w:t>
      </w:r>
      <w:r w:rsidR="00461AD1" w:rsidRPr="00EE36EE">
        <w:rPr>
          <w:rFonts w:cs="Times New Roman"/>
          <w:spacing w:val="6"/>
          <w:lang w:val="tr-TR"/>
        </w:rPr>
        <w:t xml:space="preserve"> </w:t>
      </w:r>
      <w:r w:rsidR="00461AD1" w:rsidRPr="00EE36EE">
        <w:rPr>
          <w:rFonts w:cs="Times New Roman"/>
          <w:lang w:val="tr-TR"/>
        </w:rPr>
        <w:t>Hat</w:t>
      </w:r>
      <w:r w:rsidR="00461AD1" w:rsidRPr="00EE36EE">
        <w:rPr>
          <w:rFonts w:cs="Times New Roman"/>
          <w:spacing w:val="-1"/>
          <w:lang w:val="tr-TR"/>
        </w:rPr>
        <w:t>u</w:t>
      </w:r>
      <w:r w:rsidR="00461AD1" w:rsidRPr="00EE36EE">
        <w:rPr>
          <w:rFonts w:cs="Times New Roman"/>
          <w:lang w:val="tr-TR"/>
        </w:rPr>
        <w:t>n</w:t>
      </w:r>
      <w:r w:rsidR="00461AD1" w:rsidRPr="00EE36EE">
        <w:rPr>
          <w:rFonts w:cs="Times New Roman"/>
          <w:spacing w:val="6"/>
          <w:lang w:val="tr-TR"/>
        </w:rPr>
        <w:t xml:space="preserve"> </w:t>
      </w:r>
      <w:r w:rsidR="00461AD1" w:rsidRPr="00EE36EE">
        <w:rPr>
          <w:rFonts w:cs="Times New Roman"/>
          <w:lang w:val="tr-TR"/>
        </w:rPr>
        <w:t>tara</w:t>
      </w:r>
      <w:r w:rsidR="00461AD1" w:rsidRPr="00EE36EE">
        <w:rPr>
          <w:rFonts w:cs="Times New Roman"/>
          <w:spacing w:val="-2"/>
          <w:lang w:val="tr-TR"/>
        </w:rPr>
        <w:t>f</w:t>
      </w:r>
      <w:r w:rsidR="00461AD1" w:rsidRPr="00EE36EE">
        <w:rPr>
          <w:rFonts w:cs="Times New Roman"/>
          <w:lang w:val="tr-TR"/>
        </w:rPr>
        <w:t>ından</w:t>
      </w:r>
      <w:r w:rsidR="00461AD1" w:rsidRPr="00EE36EE">
        <w:rPr>
          <w:rFonts w:cs="Times New Roman"/>
          <w:spacing w:val="5"/>
          <w:lang w:val="tr-TR"/>
        </w:rPr>
        <w:t xml:space="preserve"> </w:t>
      </w:r>
      <w:r w:rsidR="00461AD1" w:rsidRPr="00EE36EE">
        <w:rPr>
          <w:rFonts w:cs="Times New Roman"/>
          <w:lang w:val="tr-TR"/>
        </w:rPr>
        <w:t>budefʿa</w:t>
      </w:r>
      <w:r w:rsidR="00461AD1" w:rsidRPr="00EE36EE">
        <w:rPr>
          <w:rFonts w:cs="Times New Roman"/>
          <w:spacing w:val="7"/>
          <w:lang w:val="tr-TR"/>
        </w:rPr>
        <w:t xml:space="preserve"> </w:t>
      </w:r>
      <w:r w:rsidR="00461AD1" w:rsidRPr="00EE36EE">
        <w:rPr>
          <w:rFonts w:cs="Times New Roman"/>
          <w:lang w:val="tr-TR"/>
        </w:rPr>
        <w:t>bâ-ʿa</w:t>
      </w:r>
      <w:r w:rsidR="00461AD1" w:rsidRPr="00EE36EE">
        <w:rPr>
          <w:rFonts w:cs="Times New Roman"/>
          <w:spacing w:val="-2"/>
          <w:lang w:val="tr-TR"/>
        </w:rPr>
        <w:t>r</w:t>
      </w:r>
      <w:r w:rsidR="00461AD1" w:rsidRPr="00EE36EE">
        <w:rPr>
          <w:rFonts w:cs="Times New Roman"/>
          <w:lang w:val="tr-TR"/>
        </w:rPr>
        <w:t>zıhâl</w:t>
      </w:r>
      <w:r w:rsidR="00461AD1" w:rsidRPr="00EE36EE">
        <w:rPr>
          <w:rFonts w:cs="Times New Roman"/>
          <w:spacing w:val="6"/>
          <w:lang w:val="tr-TR"/>
        </w:rPr>
        <w:t xml:space="preserve"> </w:t>
      </w:r>
      <w:r w:rsidR="00461AD1" w:rsidRPr="00EE36EE">
        <w:rPr>
          <w:rFonts w:cs="Times New Roman"/>
          <w:lang w:val="tr-TR"/>
        </w:rPr>
        <w:t>istidʿâ</w:t>
      </w:r>
      <w:r w:rsidR="00461AD1" w:rsidRPr="00EE36EE">
        <w:rPr>
          <w:rFonts w:cs="Times New Roman"/>
          <w:spacing w:val="6"/>
          <w:lang w:val="tr-TR"/>
        </w:rPr>
        <w:t xml:space="preserve"> </w:t>
      </w:r>
      <w:r w:rsidR="00461AD1" w:rsidRPr="00EE36EE">
        <w:rPr>
          <w:rFonts w:cs="Times New Roman"/>
          <w:lang w:val="tr-TR"/>
        </w:rPr>
        <w:t>olun</w:t>
      </w:r>
      <w:r w:rsidR="00461AD1" w:rsidRPr="00EE36EE">
        <w:rPr>
          <w:rFonts w:cs="Times New Roman"/>
          <w:spacing w:val="-2"/>
          <w:lang w:val="tr-TR"/>
        </w:rPr>
        <w:t>m</w:t>
      </w:r>
      <w:r w:rsidR="00461AD1" w:rsidRPr="00EE36EE">
        <w:rPr>
          <w:rFonts w:cs="Times New Roman"/>
          <w:lang w:val="tr-TR"/>
        </w:rPr>
        <w:t>uş</w:t>
      </w:r>
      <w:r w:rsidR="00461AD1" w:rsidRPr="00EE36EE">
        <w:rPr>
          <w:rFonts w:cs="Times New Roman"/>
          <w:spacing w:val="7"/>
          <w:lang w:val="tr-TR"/>
        </w:rPr>
        <w:t xml:space="preserve"> </w:t>
      </w:r>
      <w:r w:rsidR="00461AD1" w:rsidRPr="00EE36EE">
        <w:rPr>
          <w:rFonts w:cs="Times New Roman"/>
          <w:lang w:val="tr-TR"/>
        </w:rPr>
        <w:t>ve</w:t>
      </w:r>
      <w:r w:rsidR="00461AD1" w:rsidRPr="00EE36EE">
        <w:rPr>
          <w:rFonts w:cs="Times New Roman"/>
          <w:spacing w:val="7"/>
          <w:lang w:val="tr-TR"/>
        </w:rPr>
        <w:t xml:space="preserve"> </w:t>
      </w:r>
      <w:r w:rsidR="00461AD1" w:rsidRPr="00EE36EE">
        <w:rPr>
          <w:rFonts w:cs="Times New Roman"/>
          <w:lang w:val="tr-TR"/>
        </w:rPr>
        <w:t>Divâ</w:t>
      </w:r>
      <w:r w:rsidR="00461AD1" w:rsidRPr="00EE36EE">
        <w:rPr>
          <w:rFonts w:cs="Times New Roman"/>
          <w:spacing w:val="2"/>
          <w:lang w:val="tr-TR"/>
        </w:rPr>
        <w:t>n</w:t>
      </w:r>
      <w:r w:rsidR="00461AD1" w:rsidRPr="00EE36EE">
        <w:rPr>
          <w:rFonts w:cs="Times New Roman"/>
          <w:lang w:val="tr-TR"/>
        </w:rPr>
        <w:t>-ı</w:t>
      </w:r>
      <w:r w:rsidR="00461AD1" w:rsidRPr="00EE36EE">
        <w:rPr>
          <w:rFonts w:cs="Times New Roman"/>
          <w:spacing w:val="7"/>
          <w:lang w:val="tr-TR"/>
        </w:rPr>
        <w:t xml:space="preserve"> </w:t>
      </w:r>
      <w:r w:rsidR="00461AD1" w:rsidRPr="00EE36EE">
        <w:rPr>
          <w:rFonts w:cs="Times New Roman"/>
          <w:spacing w:val="-2"/>
          <w:lang w:val="tr-TR"/>
        </w:rPr>
        <w:t>h</w:t>
      </w:r>
      <w:r w:rsidR="00461AD1" w:rsidRPr="00EE36EE">
        <w:rPr>
          <w:rFonts w:cs="Times New Roman"/>
          <w:lang w:val="tr-TR"/>
        </w:rPr>
        <w:t>ü</w:t>
      </w:r>
      <w:r w:rsidR="00461AD1" w:rsidRPr="00EE36EE">
        <w:rPr>
          <w:rFonts w:cs="Times New Roman"/>
          <w:spacing w:val="-2"/>
          <w:lang w:val="tr-TR"/>
        </w:rPr>
        <w:t>m</w:t>
      </w:r>
      <w:r w:rsidR="00461AD1" w:rsidRPr="00EE36EE">
        <w:rPr>
          <w:rFonts w:cs="Times New Roman"/>
          <w:lang w:val="tr-TR"/>
        </w:rPr>
        <w:t>âyûn</w:t>
      </w:r>
      <w:r w:rsidR="00461AD1" w:rsidRPr="00EE36EE">
        <w:rPr>
          <w:rFonts w:cs="Times New Roman"/>
          <w:spacing w:val="1"/>
          <w:lang w:val="tr-TR"/>
        </w:rPr>
        <w:t>u</w:t>
      </w:r>
      <w:r w:rsidR="00461AD1" w:rsidRPr="00EE36EE">
        <w:rPr>
          <w:rFonts w:cs="Times New Roman"/>
          <w:lang w:val="tr-TR"/>
        </w:rPr>
        <w:t>m</w:t>
      </w:r>
      <w:r w:rsidR="00461AD1" w:rsidRPr="00EE36EE">
        <w:rPr>
          <w:rFonts w:cs="Times New Roman"/>
          <w:spacing w:val="6"/>
          <w:lang w:val="tr-TR"/>
        </w:rPr>
        <w:t xml:space="preserve"> </w:t>
      </w:r>
      <w:r w:rsidR="00461AD1" w:rsidRPr="00EE36EE">
        <w:rPr>
          <w:rFonts w:cs="Times New Roman"/>
          <w:lang w:val="tr-TR"/>
        </w:rPr>
        <w:t>kale</w:t>
      </w:r>
      <w:r w:rsidR="00461AD1" w:rsidRPr="00EE36EE">
        <w:rPr>
          <w:rFonts w:cs="Times New Roman"/>
          <w:spacing w:val="-2"/>
          <w:lang w:val="tr-TR"/>
        </w:rPr>
        <w:t>m</w:t>
      </w:r>
      <w:r w:rsidR="00461AD1" w:rsidRPr="00EE36EE">
        <w:rPr>
          <w:rFonts w:cs="Times New Roman"/>
          <w:lang w:val="tr-TR"/>
        </w:rPr>
        <w:t>inden</w:t>
      </w:r>
      <w:r w:rsidR="00461AD1" w:rsidRPr="00EE36EE">
        <w:rPr>
          <w:rFonts w:cs="Times New Roman"/>
          <w:spacing w:val="6"/>
          <w:lang w:val="tr-TR"/>
        </w:rPr>
        <w:t xml:space="preserve"> </w:t>
      </w:r>
      <w:r w:rsidR="00461AD1" w:rsidRPr="00EE36EE">
        <w:rPr>
          <w:rFonts w:cs="Times New Roman"/>
          <w:lang w:val="tr-TR"/>
        </w:rPr>
        <w:t>kânûnî</w:t>
      </w:r>
      <w:r w:rsidR="00461AD1" w:rsidRPr="00EE36EE">
        <w:rPr>
          <w:rFonts w:cs="Times New Roman"/>
          <w:spacing w:val="7"/>
          <w:lang w:val="tr-TR"/>
        </w:rPr>
        <w:t xml:space="preserve"> </w:t>
      </w:r>
      <w:r w:rsidR="00461AD1" w:rsidRPr="00EE36EE">
        <w:rPr>
          <w:rFonts w:cs="Times New Roman"/>
          <w:lang w:val="tr-TR"/>
        </w:rPr>
        <w:t>su’âl olunduk</w:t>
      </w:r>
      <w:r w:rsidR="00461AD1" w:rsidRPr="00EE36EE">
        <w:rPr>
          <w:rFonts w:cs="Times New Roman"/>
          <w:spacing w:val="36"/>
          <w:lang w:val="tr-TR"/>
        </w:rPr>
        <w:t xml:space="preserve"> </w:t>
      </w:r>
      <w:r w:rsidR="00461AD1" w:rsidRPr="00EE36EE">
        <w:rPr>
          <w:rFonts w:cs="Times New Roman"/>
          <w:lang w:val="tr-TR"/>
        </w:rPr>
        <w:t>de</w:t>
      </w:r>
      <w:r w:rsidR="00461AD1" w:rsidRPr="00EE36EE">
        <w:rPr>
          <w:rFonts w:cs="Times New Roman"/>
          <w:spacing w:val="34"/>
          <w:lang w:val="tr-TR"/>
        </w:rPr>
        <w:t xml:space="preserve"> </w:t>
      </w:r>
      <w:r w:rsidR="00461AD1" w:rsidRPr="00EE36EE">
        <w:rPr>
          <w:rFonts w:cs="Times New Roman"/>
          <w:lang w:val="tr-TR"/>
        </w:rPr>
        <w:t>münâzaʿa</w:t>
      </w:r>
      <w:r w:rsidR="00461AD1" w:rsidRPr="00EE36EE">
        <w:rPr>
          <w:rFonts w:cs="Times New Roman"/>
          <w:spacing w:val="36"/>
          <w:lang w:val="tr-TR"/>
        </w:rPr>
        <w:t xml:space="preserve"> </w:t>
      </w:r>
      <w:r w:rsidR="00461AD1" w:rsidRPr="00EE36EE">
        <w:rPr>
          <w:rFonts w:cs="Times New Roman"/>
          <w:lang w:val="tr-TR"/>
        </w:rPr>
        <w:t>f</w:t>
      </w:r>
      <w:r w:rsidR="00461AD1" w:rsidRPr="00EE36EE">
        <w:rPr>
          <w:rFonts w:cs="Times New Roman"/>
          <w:spacing w:val="-2"/>
          <w:lang w:val="tr-TR"/>
        </w:rPr>
        <w:t>î</w:t>
      </w:r>
      <w:r w:rsidR="00461AD1" w:rsidRPr="00EE36EE">
        <w:rPr>
          <w:rFonts w:cs="Times New Roman"/>
          <w:lang w:val="tr-TR"/>
        </w:rPr>
        <w:t>hâ</w:t>
      </w:r>
      <w:r w:rsidR="00461AD1" w:rsidRPr="00EE36EE">
        <w:rPr>
          <w:rFonts w:cs="Times New Roman"/>
          <w:spacing w:val="36"/>
          <w:lang w:val="tr-TR"/>
        </w:rPr>
        <w:t xml:space="preserve"> </w:t>
      </w:r>
      <w:r w:rsidR="00461AD1" w:rsidRPr="00EE36EE">
        <w:rPr>
          <w:rFonts w:cs="Times New Roman"/>
          <w:lang w:val="tr-TR"/>
        </w:rPr>
        <w:t>olan</w:t>
      </w:r>
      <w:r w:rsidR="00461AD1" w:rsidRPr="00EE36EE">
        <w:rPr>
          <w:rFonts w:cs="Times New Roman"/>
          <w:spacing w:val="34"/>
          <w:lang w:val="tr-TR"/>
        </w:rPr>
        <w:t xml:space="preserve"> </w:t>
      </w:r>
      <w:r w:rsidR="00461AD1" w:rsidRPr="00EE36EE">
        <w:rPr>
          <w:rFonts w:cs="Times New Roman"/>
          <w:lang w:val="tr-TR"/>
        </w:rPr>
        <w:t>tar</w:t>
      </w:r>
      <w:r w:rsidR="00461AD1" w:rsidRPr="00EE36EE">
        <w:rPr>
          <w:rFonts w:cs="Times New Roman"/>
          <w:spacing w:val="-2"/>
          <w:lang w:val="tr-TR"/>
        </w:rPr>
        <w:t>l</w:t>
      </w:r>
      <w:r w:rsidR="00461AD1" w:rsidRPr="00EE36EE">
        <w:rPr>
          <w:rFonts w:cs="Times New Roman"/>
          <w:lang w:val="tr-TR"/>
        </w:rPr>
        <w:t>alar</w:t>
      </w:r>
      <w:r w:rsidR="00461AD1" w:rsidRPr="00EE36EE">
        <w:rPr>
          <w:rFonts w:cs="Times New Roman"/>
          <w:spacing w:val="36"/>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35"/>
          <w:lang w:val="tr-TR"/>
        </w:rPr>
        <w:t xml:space="preserve"> </w:t>
      </w:r>
      <w:r w:rsidR="00461AD1" w:rsidRPr="00EE36EE">
        <w:rPr>
          <w:rFonts w:cs="Times New Roman"/>
          <w:lang w:val="tr-TR"/>
        </w:rPr>
        <w:t>Havva</w:t>
      </w:r>
      <w:r w:rsidR="00461AD1" w:rsidRPr="00EE36EE">
        <w:rPr>
          <w:rFonts w:cs="Times New Roman"/>
          <w:spacing w:val="35"/>
          <w:lang w:val="tr-TR"/>
        </w:rPr>
        <w:t xml:space="preserve"> </w:t>
      </w:r>
      <w:r w:rsidR="00461AD1" w:rsidRPr="00EE36EE">
        <w:rPr>
          <w:rFonts w:cs="Times New Roman"/>
          <w:lang w:val="tr-TR"/>
        </w:rPr>
        <w:t>Hatun</w:t>
      </w:r>
      <w:r w:rsidR="00461AD1" w:rsidRPr="00EE36EE">
        <w:rPr>
          <w:rFonts w:cs="Times New Roman"/>
          <w:spacing w:val="36"/>
          <w:lang w:val="tr-TR"/>
        </w:rPr>
        <w:t xml:space="preserve"> </w:t>
      </w:r>
      <w:r w:rsidR="00461AD1" w:rsidRPr="00EE36EE">
        <w:rPr>
          <w:rFonts w:cs="Times New Roman"/>
          <w:lang w:val="tr-TR"/>
        </w:rPr>
        <w:t>tarafın</w:t>
      </w:r>
      <w:r w:rsidR="00461AD1" w:rsidRPr="00EE36EE">
        <w:rPr>
          <w:rFonts w:cs="Times New Roman"/>
          <w:spacing w:val="-2"/>
          <w:lang w:val="tr-TR"/>
        </w:rPr>
        <w:t>d</w:t>
      </w:r>
      <w:r w:rsidR="00461AD1" w:rsidRPr="00EE36EE">
        <w:rPr>
          <w:rFonts w:cs="Times New Roman"/>
          <w:lang w:val="tr-TR"/>
        </w:rPr>
        <w:t>an</w:t>
      </w:r>
      <w:r w:rsidR="00461AD1" w:rsidRPr="00EE36EE">
        <w:rPr>
          <w:rFonts w:cs="Times New Roman"/>
          <w:spacing w:val="36"/>
          <w:lang w:val="tr-TR"/>
        </w:rPr>
        <w:t xml:space="preserve"> </w:t>
      </w:r>
      <w:r w:rsidR="00461AD1" w:rsidRPr="00EE36EE">
        <w:rPr>
          <w:rFonts w:cs="Times New Roman"/>
          <w:lang w:val="tr-TR"/>
        </w:rPr>
        <w:t>zabt</w:t>
      </w:r>
      <w:r w:rsidR="00461AD1" w:rsidRPr="00EE36EE">
        <w:rPr>
          <w:rFonts w:cs="Times New Roman"/>
          <w:spacing w:val="36"/>
          <w:lang w:val="tr-TR"/>
        </w:rPr>
        <w:t xml:space="preserve"> </w:t>
      </w:r>
      <w:r w:rsidR="00461AD1" w:rsidRPr="00EE36EE">
        <w:rPr>
          <w:rFonts w:cs="Times New Roman"/>
          <w:spacing w:val="-2"/>
          <w:lang w:val="tr-TR"/>
        </w:rPr>
        <w:t>o</w:t>
      </w:r>
      <w:r w:rsidR="00461AD1" w:rsidRPr="00EE36EE">
        <w:rPr>
          <w:rFonts w:cs="Times New Roman"/>
          <w:lang w:val="tr-TR"/>
        </w:rPr>
        <w:t>l</w:t>
      </w:r>
      <w:r w:rsidR="00461AD1" w:rsidRPr="00EE36EE">
        <w:rPr>
          <w:rFonts w:cs="Times New Roman"/>
          <w:spacing w:val="-1"/>
          <w:lang w:val="tr-TR"/>
        </w:rPr>
        <w:t>u</w:t>
      </w:r>
      <w:r w:rsidR="00461AD1" w:rsidRPr="00EE36EE">
        <w:rPr>
          <w:rFonts w:cs="Times New Roman"/>
          <w:lang w:val="tr-TR"/>
        </w:rPr>
        <w:t>nur iken</w:t>
      </w:r>
      <w:r w:rsidR="00461AD1" w:rsidRPr="00EE36EE">
        <w:rPr>
          <w:rFonts w:cs="Times New Roman"/>
          <w:spacing w:val="8"/>
          <w:lang w:val="tr-TR"/>
        </w:rPr>
        <w:t xml:space="preserve"> </w:t>
      </w:r>
      <w:r w:rsidR="00461AD1" w:rsidRPr="00EE36EE">
        <w:rPr>
          <w:rFonts w:cs="Times New Roman"/>
          <w:lang w:val="tr-TR"/>
        </w:rPr>
        <w:t>zirâʿ</w:t>
      </w:r>
      <w:r w:rsidR="00461AD1" w:rsidRPr="00EE36EE">
        <w:rPr>
          <w:rFonts w:cs="Times New Roman"/>
          <w:spacing w:val="-1"/>
          <w:lang w:val="tr-TR"/>
        </w:rPr>
        <w:t>a</w:t>
      </w:r>
      <w:r w:rsidR="00461AD1" w:rsidRPr="00EE36EE">
        <w:rPr>
          <w:rFonts w:cs="Times New Roman"/>
          <w:lang w:val="tr-TR"/>
        </w:rPr>
        <w:t>t</w:t>
      </w:r>
      <w:r w:rsidR="00461AD1" w:rsidRPr="00EE36EE">
        <w:rPr>
          <w:rFonts w:cs="Times New Roman"/>
          <w:spacing w:val="8"/>
          <w:lang w:val="tr-TR"/>
        </w:rPr>
        <w:t xml:space="preserve"> </w:t>
      </w:r>
      <w:r w:rsidR="00461AD1" w:rsidRPr="00EE36EE">
        <w:rPr>
          <w:rFonts w:cs="Times New Roman"/>
          <w:lang w:val="tr-TR"/>
        </w:rPr>
        <w:t>olun</w:t>
      </w:r>
      <w:r w:rsidR="00461AD1" w:rsidRPr="00EE36EE">
        <w:rPr>
          <w:rFonts w:cs="Times New Roman"/>
          <w:spacing w:val="-2"/>
          <w:lang w:val="tr-TR"/>
        </w:rPr>
        <w:t>m</w:t>
      </w:r>
      <w:r w:rsidR="00461AD1" w:rsidRPr="00EE36EE">
        <w:rPr>
          <w:rFonts w:cs="Times New Roman"/>
          <w:lang w:val="tr-TR"/>
        </w:rPr>
        <w:t>ayub</w:t>
      </w:r>
      <w:r w:rsidR="00461AD1" w:rsidRPr="00EE36EE">
        <w:rPr>
          <w:rFonts w:cs="Times New Roman"/>
          <w:spacing w:val="9"/>
          <w:lang w:val="tr-TR"/>
        </w:rPr>
        <w:t xml:space="preserve"> </w:t>
      </w:r>
      <w:r w:rsidR="00461AD1" w:rsidRPr="00EE36EE">
        <w:rPr>
          <w:rFonts w:cs="Times New Roman"/>
          <w:lang w:val="tr-TR"/>
        </w:rPr>
        <w:t>üç</w:t>
      </w:r>
      <w:r w:rsidR="00461AD1" w:rsidRPr="00EE36EE">
        <w:rPr>
          <w:rFonts w:cs="Times New Roman"/>
          <w:spacing w:val="8"/>
          <w:lang w:val="tr-TR"/>
        </w:rPr>
        <w:t xml:space="preserve"> </w:t>
      </w:r>
      <w:r w:rsidR="00461AD1" w:rsidRPr="00EE36EE">
        <w:rPr>
          <w:rFonts w:cs="Times New Roman"/>
          <w:lang w:val="tr-TR"/>
        </w:rPr>
        <w:t>sene</w:t>
      </w:r>
      <w:r w:rsidR="00461AD1" w:rsidRPr="00EE36EE">
        <w:rPr>
          <w:rFonts w:cs="Times New Roman"/>
          <w:spacing w:val="8"/>
          <w:lang w:val="tr-TR"/>
        </w:rPr>
        <w:t xml:space="preserve"> </w:t>
      </w:r>
      <w:r w:rsidR="00461AD1" w:rsidRPr="00EE36EE">
        <w:rPr>
          <w:rFonts w:cs="Times New Roman"/>
          <w:lang w:val="tr-TR"/>
        </w:rPr>
        <w:t>ʿale’</w:t>
      </w:r>
      <w:r w:rsidR="00461AD1" w:rsidRPr="00EE36EE">
        <w:rPr>
          <w:rFonts w:cs="Times New Roman"/>
          <w:spacing w:val="3"/>
          <w:lang w:val="tr-TR"/>
        </w:rPr>
        <w:t>t</w:t>
      </w:r>
      <w:r w:rsidR="00461AD1" w:rsidRPr="00EE36EE">
        <w:rPr>
          <w:rFonts w:cs="Times New Roman"/>
          <w:spacing w:val="-1"/>
          <w:lang w:val="tr-TR"/>
        </w:rPr>
        <w:t>-</w:t>
      </w:r>
      <w:r w:rsidR="00461AD1" w:rsidRPr="00EE36EE">
        <w:rPr>
          <w:rFonts w:cs="Times New Roman"/>
          <w:lang w:val="tr-TR"/>
        </w:rPr>
        <w:t>tev</w:t>
      </w:r>
      <w:r w:rsidR="00461AD1" w:rsidRPr="00EE36EE">
        <w:rPr>
          <w:rFonts w:cs="Times New Roman"/>
          <w:spacing w:val="-1"/>
          <w:lang w:val="tr-TR"/>
        </w:rPr>
        <w:t>â</w:t>
      </w:r>
      <w:r w:rsidR="00461AD1" w:rsidRPr="00EE36EE">
        <w:rPr>
          <w:rFonts w:cs="Times New Roman"/>
          <w:lang w:val="tr-TR"/>
        </w:rPr>
        <w:t>lî</w:t>
      </w:r>
      <w:r w:rsidR="00461AD1" w:rsidRPr="00EE36EE">
        <w:rPr>
          <w:rFonts w:cs="Times New Roman"/>
          <w:spacing w:val="8"/>
          <w:lang w:val="tr-TR"/>
        </w:rPr>
        <w:t xml:space="preserve"> </w:t>
      </w:r>
      <w:r w:rsidR="00461AD1" w:rsidRPr="00EE36EE">
        <w:rPr>
          <w:rFonts w:cs="Times New Roman"/>
          <w:lang w:val="tr-TR"/>
        </w:rPr>
        <w:t>bil</w:t>
      </w:r>
      <w:r w:rsidR="00461AD1" w:rsidRPr="00EE36EE">
        <w:rPr>
          <w:rFonts w:cs="Times New Roman"/>
          <w:spacing w:val="-1"/>
          <w:lang w:val="tr-TR"/>
        </w:rPr>
        <w:t>â</w:t>
      </w:r>
      <w:r w:rsidR="00461AD1" w:rsidRPr="00EE36EE">
        <w:rPr>
          <w:rFonts w:cs="Times New Roman"/>
          <w:lang w:val="tr-TR"/>
        </w:rPr>
        <w:t>-</w:t>
      </w:r>
      <w:r w:rsidR="00461AD1" w:rsidRPr="00EE36EE">
        <w:rPr>
          <w:rFonts w:cs="Times New Roman"/>
          <w:spacing w:val="-2"/>
          <w:lang w:val="tr-TR"/>
        </w:rPr>
        <w:t>m</w:t>
      </w:r>
      <w:r w:rsidR="00461AD1" w:rsidRPr="00EE36EE">
        <w:rPr>
          <w:rFonts w:cs="Times New Roman"/>
          <w:lang w:val="tr-TR"/>
        </w:rPr>
        <w:t>âniʿ</w:t>
      </w:r>
      <w:r w:rsidR="00461AD1" w:rsidRPr="00EE36EE">
        <w:rPr>
          <w:rFonts w:cs="Times New Roman"/>
          <w:spacing w:val="8"/>
          <w:lang w:val="tr-TR"/>
        </w:rPr>
        <w:t xml:space="preserve"> </w:t>
      </w:r>
      <w:r w:rsidR="00461AD1" w:rsidRPr="00EE36EE">
        <w:rPr>
          <w:rFonts w:cs="Times New Roman"/>
          <w:lang w:val="tr-TR"/>
        </w:rPr>
        <w:t>boz</w:t>
      </w:r>
      <w:r w:rsidR="00461AD1" w:rsidRPr="00EE36EE">
        <w:rPr>
          <w:rFonts w:cs="Times New Roman"/>
          <w:spacing w:val="9"/>
          <w:lang w:val="tr-TR"/>
        </w:rPr>
        <w:t xml:space="preserve"> </w:t>
      </w:r>
      <w:r w:rsidR="00461AD1" w:rsidRPr="00EE36EE">
        <w:rPr>
          <w:rFonts w:cs="Times New Roman"/>
          <w:lang w:val="tr-TR"/>
        </w:rPr>
        <w:t>ve</w:t>
      </w:r>
      <w:r w:rsidR="00461AD1" w:rsidRPr="00EE36EE">
        <w:rPr>
          <w:rFonts w:cs="Times New Roman"/>
          <w:spacing w:val="8"/>
          <w:lang w:val="tr-TR"/>
        </w:rPr>
        <w:t xml:space="preserve"> </w:t>
      </w:r>
      <w:r w:rsidR="00461AD1" w:rsidRPr="00EE36EE">
        <w:rPr>
          <w:rFonts w:cs="Times New Roman"/>
          <w:lang w:val="tr-TR"/>
        </w:rPr>
        <w:t>hâlî</w:t>
      </w:r>
      <w:r w:rsidR="00461AD1" w:rsidRPr="00EE36EE">
        <w:rPr>
          <w:rFonts w:cs="Times New Roman"/>
          <w:spacing w:val="8"/>
          <w:lang w:val="tr-TR"/>
        </w:rPr>
        <w:t xml:space="preserve"> </w:t>
      </w:r>
      <w:r w:rsidR="00461AD1" w:rsidRPr="00EE36EE">
        <w:rPr>
          <w:rFonts w:cs="Times New Roman"/>
          <w:lang w:val="tr-TR"/>
        </w:rPr>
        <w:t>kal</w:t>
      </w:r>
      <w:r w:rsidR="00461AD1" w:rsidRPr="00EE36EE">
        <w:rPr>
          <w:rFonts w:cs="Times New Roman"/>
          <w:spacing w:val="-2"/>
          <w:lang w:val="tr-TR"/>
        </w:rPr>
        <w:t>u</w:t>
      </w:r>
      <w:r w:rsidR="00461AD1" w:rsidRPr="00EE36EE">
        <w:rPr>
          <w:rFonts w:cs="Times New Roman"/>
          <w:lang w:val="tr-TR"/>
        </w:rPr>
        <w:t>b</w:t>
      </w:r>
      <w:r w:rsidR="00461AD1" w:rsidRPr="00EE36EE">
        <w:rPr>
          <w:rFonts w:cs="Times New Roman"/>
          <w:spacing w:val="9"/>
          <w:lang w:val="tr-TR"/>
        </w:rPr>
        <w:t xml:space="preserve"> </w:t>
      </w:r>
      <w:r w:rsidR="00461AD1" w:rsidRPr="00EE36EE">
        <w:rPr>
          <w:rFonts w:cs="Times New Roman"/>
          <w:spacing w:val="-2"/>
          <w:lang w:val="tr-TR"/>
        </w:rPr>
        <w:t>m</w:t>
      </w:r>
      <w:r w:rsidR="00461AD1" w:rsidRPr="00EE36EE">
        <w:rPr>
          <w:rFonts w:cs="Times New Roman"/>
          <w:lang w:val="tr-TR"/>
        </w:rPr>
        <w:t>üstehak</w:t>
      </w:r>
      <w:r w:rsidR="00461AD1" w:rsidRPr="00EE36EE">
        <w:rPr>
          <w:rFonts w:cs="Times New Roman"/>
          <w:spacing w:val="8"/>
          <w:lang w:val="tr-TR"/>
        </w:rPr>
        <w:t xml:space="preserve"> </w:t>
      </w:r>
      <w:r w:rsidR="00461AD1" w:rsidRPr="00EE36EE">
        <w:rPr>
          <w:rFonts w:cs="Times New Roman"/>
          <w:lang w:val="tr-TR"/>
        </w:rPr>
        <w:t>tapu ol</w:t>
      </w:r>
      <w:r w:rsidR="00461AD1" w:rsidRPr="00EE36EE">
        <w:rPr>
          <w:rFonts w:cs="Times New Roman"/>
          <w:spacing w:val="-2"/>
          <w:lang w:val="tr-TR"/>
        </w:rPr>
        <w:t>m</w:t>
      </w:r>
      <w:r w:rsidR="00461AD1" w:rsidRPr="00EE36EE">
        <w:rPr>
          <w:rFonts w:cs="Times New Roman"/>
          <w:lang w:val="tr-TR"/>
        </w:rPr>
        <w:t>uş</w:t>
      </w:r>
      <w:r w:rsidR="00461AD1" w:rsidRPr="00EE36EE">
        <w:rPr>
          <w:rFonts w:cs="Times New Roman"/>
          <w:spacing w:val="16"/>
          <w:lang w:val="tr-TR"/>
        </w:rPr>
        <w:t xml:space="preserve"> </w:t>
      </w:r>
      <w:r w:rsidR="00461AD1" w:rsidRPr="00EE36EE">
        <w:rPr>
          <w:rFonts w:cs="Times New Roman"/>
          <w:lang w:val="tr-TR"/>
        </w:rPr>
        <w:t>ve</w:t>
      </w:r>
      <w:r w:rsidR="00461AD1" w:rsidRPr="00EE36EE">
        <w:rPr>
          <w:rFonts w:cs="Times New Roman"/>
          <w:spacing w:val="18"/>
          <w:lang w:val="tr-TR"/>
        </w:rPr>
        <w:t xml:space="preserve"> </w:t>
      </w:r>
      <w:r w:rsidR="00461AD1" w:rsidRPr="00EE36EE">
        <w:rPr>
          <w:rFonts w:cs="Times New Roman"/>
          <w:lang w:val="tr-TR"/>
        </w:rPr>
        <w:t>mersûm</w:t>
      </w:r>
      <w:r w:rsidR="00461AD1" w:rsidRPr="00EE36EE">
        <w:rPr>
          <w:rFonts w:cs="Times New Roman"/>
          <w:spacing w:val="14"/>
          <w:lang w:val="tr-TR"/>
        </w:rPr>
        <w:t xml:space="preserve"> </w:t>
      </w:r>
      <w:r w:rsidR="00461AD1" w:rsidRPr="00EE36EE">
        <w:rPr>
          <w:rFonts w:cs="Times New Roman"/>
          <w:lang w:val="tr-TR"/>
        </w:rPr>
        <w:t>Yorgi</w:t>
      </w:r>
      <w:r w:rsidR="00461AD1" w:rsidRPr="00EE36EE">
        <w:rPr>
          <w:rFonts w:cs="Times New Roman"/>
          <w:spacing w:val="17"/>
          <w:lang w:val="tr-TR"/>
        </w:rPr>
        <w:t xml:space="preserve"> </w:t>
      </w:r>
      <w:r w:rsidR="00461AD1" w:rsidRPr="00EE36EE">
        <w:rPr>
          <w:rFonts w:cs="Times New Roman"/>
          <w:lang w:val="tr-TR"/>
        </w:rPr>
        <w:t>zim</w:t>
      </w:r>
      <w:r w:rsidR="00461AD1" w:rsidRPr="00EE36EE">
        <w:rPr>
          <w:rFonts w:cs="Times New Roman"/>
          <w:spacing w:val="-3"/>
          <w:lang w:val="tr-TR"/>
        </w:rPr>
        <w:t>m</w:t>
      </w:r>
      <w:r w:rsidR="00461AD1" w:rsidRPr="00EE36EE">
        <w:rPr>
          <w:rFonts w:cs="Times New Roman"/>
          <w:lang w:val="tr-TR"/>
        </w:rPr>
        <w:t>î</w:t>
      </w:r>
      <w:r w:rsidR="00461AD1" w:rsidRPr="00EE36EE">
        <w:rPr>
          <w:rFonts w:cs="Times New Roman"/>
          <w:spacing w:val="17"/>
          <w:lang w:val="tr-TR"/>
        </w:rPr>
        <w:t xml:space="preserve"> </w:t>
      </w:r>
      <w:r w:rsidR="00461AD1" w:rsidRPr="00EE36EE">
        <w:rPr>
          <w:rFonts w:cs="Times New Roman"/>
          <w:lang w:val="tr-TR"/>
        </w:rPr>
        <w:t>bozdan</w:t>
      </w:r>
      <w:r w:rsidR="00461AD1" w:rsidRPr="00EE36EE">
        <w:rPr>
          <w:rFonts w:cs="Times New Roman"/>
          <w:spacing w:val="17"/>
          <w:lang w:val="tr-TR"/>
        </w:rPr>
        <w:t xml:space="preserve"> </w:t>
      </w:r>
      <w:r w:rsidR="00461AD1" w:rsidRPr="00EE36EE">
        <w:rPr>
          <w:rFonts w:cs="Times New Roman"/>
          <w:lang w:val="tr-TR"/>
        </w:rPr>
        <w:t>sâhi</w:t>
      </w:r>
      <w:r w:rsidR="00461AD1" w:rsidRPr="00EE36EE">
        <w:rPr>
          <w:rFonts w:cs="Times New Roman"/>
          <w:spacing w:val="1"/>
          <w:lang w:val="tr-TR"/>
        </w:rPr>
        <w:t>b</w:t>
      </w:r>
      <w:r w:rsidR="00461AD1" w:rsidRPr="00EE36EE">
        <w:rPr>
          <w:rFonts w:cs="Times New Roman"/>
          <w:lang w:val="tr-TR"/>
        </w:rPr>
        <w:t>-i</w:t>
      </w:r>
      <w:r w:rsidR="00461AD1" w:rsidRPr="00EE36EE">
        <w:rPr>
          <w:rFonts w:cs="Times New Roman"/>
          <w:spacing w:val="15"/>
          <w:lang w:val="tr-TR"/>
        </w:rPr>
        <w:t xml:space="preserve"> </w:t>
      </w:r>
      <w:r w:rsidR="00461AD1" w:rsidRPr="00EE36EE">
        <w:rPr>
          <w:rFonts w:cs="Times New Roman"/>
          <w:lang w:val="tr-TR"/>
        </w:rPr>
        <w:t>razdan</w:t>
      </w:r>
      <w:r w:rsidR="00461AD1" w:rsidRPr="00EE36EE">
        <w:rPr>
          <w:rFonts w:cs="Times New Roman"/>
          <w:spacing w:val="15"/>
          <w:lang w:val="tr-TR"/>
        </w:rPr>
        <w:t xml:space="preserve"> </w:t>
      </w:r>
      <w:r w:rsidR="00461AD1" w:rsidRPr="00EE36EE">
        <w:rPr>
          <w:rFonts w:cs="Times New Roman"/>
          <w:lang w:val="tr-TR"/>
        </w:rPr>
        <w:t>tapu</w:t>
      </w:r>
      <w:r w:rsidR="00461AD1" w:rsidRPr="00EE36EE">
        <w:rPr>
          <w:rFonts w:cs="Times New Roman"/>
          <w:spacing w:val="-1"/>
          <w:lang w:val="tr-TR"/>
        </w:rPr>
        <w:t>-</w:t>
      </w:r>
      <w:r w:rsidR="00461AD1" w:rsidRPr="00EE36EE">
        <w:rPr>
          <w:rFonts w:cs="Times New Roman"/>
          <w:lang w:val="tr-TR"/>
        </w:rPr>
        <w:t>yı</w:t>
      </w:r>
      <w:r w:rsidR="00461AD1" w:rsidRPr="00EE36EE">
        <w:rPr>
          <w:rFonts w:cs="Times New Roman"/>
          <w:spacing w:val="17"/>
          <w:lang w:val="tr-TR"/>
        </w:rPr>
        <w:t xml:space="preserve"> </w:t>
      </w:r>
      <w:r w:rsidR="00461AD1" w:rsidRPr="00EE36EE">
        <w:rPr>
          <w:rFonts w:cs="Times New Roman"/>
          <w:spacing w:val="-2"/>
          <w:lang w:val="tr-TR"/>
        </w:rPr>
        <w:t>m</w:t>
      </w:r>
      <w:r w:rsidR="00461AD1" w:rsidRPr="00EE36EE">
        <w:rPr>
          <w:rFonts w:cs="Times New Roman"/>
          <w:lang w:val="tr-TR"/>
        </w:rPr>
        <w:t>isliyle</w:t>
      </w:r>
      <w:r w:rsidR="00461AD1" w:rsidRPr="00EE36EE">
        <w:rPr>
          <w:rFonts w:cs="Times New Roman"/>
          <w:spacing w:val="15"/>
          <w:lang w:val="tr-TR"/>
        </w:rPr>
        <w:t xml:space="preserve"> </w:t>
      </w:r>
      <w:r w:rsidR="00461AD1" w:rsidRPr="00EE36EE">
        <w:rPr>
          <w:rFonts w:cs="Times New Roman"/>
          <w:spacing w:val="-1"/>
          <w:lang w:val="tr-TR"/>
        </w:rPr>
        <w:t>a</w:t>
      </w:r>
      <w:r w:rsidR="00461AD1" w:rsidRPr="00EE36EE">
        <w:rPr>
          <w:rFonts w:cs="Times New Roman"/>
          <w:lang w:val="tr-TR"/>
        </w:rPr>
        <w:t>l</w:t>
      </w:r>
      <w:r w:rsidR="00461AD1" w:rsidRPr="00EE36EE">
        <w:rPr>
          <w:rFonts w:cs="Times New Roman"/>
          <w:spacing w:val="-2"/>
          <w:lang w:val="tr-TR"/>
        </w:rPr>
        <w:t>m</w:t>
      </w:r>
      <w:r w:rsidR="00461AD1" w:rsidRPr="00EE36EE">
        <w:rPr>
          <w:rFonts w:cs="Times New Roman"/>
          <w:lang w:val="tr-TR"/>
        </w:rPr>
        <w:t>ış</w:t>
      </w:r>
      <w:r w:rsidR="00461AD1" w:rsidRPr="00EE36EE">
        <w:rPr>
          <w:rFonts w:cs="Times New Roman"/>
          <w:spacing w:val="17"/>
          <w:lang w:val="tr-TR"/>
        </w:rPr>
        <w:t xml:space="preserve"> </w:t>
      </w:r>
      <w:r w:rsidR="00461AD1" w:rsidRPr="00EE36EE">
        <w:rPr>
          <w:rFonts w:cs="Times New Roman"/>
          <w:lang w:val="tr-TR"/>
        </w:rPr>
        <w:t>ve</w:t>
      </w:r>
      <w:r w:rsidR="00461AD1" w:rsidRPr="00EE36EE">
        <w:rPr>
          <w:rFonts w:cs="Times New Roman"/>
          <w:spacing w:val="16"/>
          <w:lang w:val="tr-TR"/>
        </w:rPr>
        <w:t xml:space="preserve"> </w:t>
      </w:r>
      <w:r w:rsidR="00461AD1" w:rsidRPr="00EE36EE">
        <w:rPr>
          <w:rFonts w:cs="Times New Roman"/>
          <w:lang w:val="tr-TR"/>
        </w:rPr>
        <w:t xml:space="preserve">yedine </w:t>
      </w:r>
      <w:r w:rsidR="00461AD1" w:rsidRPr="00EE36EE">
        <w:rPr>
          <w:rFonts w:cs="Times New Roman"/>
          <w:spacing w:val="-2"/>
          <w:lang w:val="tr-TR"/>
        </w:rPr>
        <w:t>m</w:t>
      </w:r>
      <w:r w:rsidR="00461AD1" w:rsidRPr="00EE36EE">
        <w:rPr>
          <w:rFonts w:cs="Times New Roman"/>
          <w:lang w:val="tr-TR"/>
        </w:rPr>
        <w:t>a</w:t>
      </w:r>
      <w:r w:rsidR="00461AD1" w:rsidRPr="00EE36EE">
        <w:rPr>
          <w:rFonts w:cs="Times New Roman"/>
          <w:spacing w:val="1"/>
          <w:lang w:val="tr-TR"/>
        </w:rPr>
        <w:t>ʿ</w:t>
      </w:r>
      <w:r w:rsidR="00461AD1" w:rsidRPr="00EE36EE">
        <w:rPr>
          <w:rFonts w:cs="Times New Roman"/>
          <w:spacing w:val="-2"/>
          <w:lang w:val="tr-TR"/>
        </w:rPr>
        <w:t>m</w:t>
      </w:r>
      <w:r w:rsidR="00461AD1" w:rsidRPr="00EE36EE">
        <w:rPr>
          <w:rFonts w:cs="Times New Roman"/>
          <w:lang w:val="tr-TR"/>
        </w:rPr>
        <w:t>ûlün-bih</w:t>
      </w:r>
      <w:r w:rsidR="00461AD1" w:rsidRPr="00EE36EE">
        <w:rPr>
          <w:rFonts w:cs="Times New Roman"/>
          <w:spacing w:val="9"/>
          <w:lang w:val="tr-TR"/>
        </w:rPr>
        <w:t xml:space="preserve"> </w:t>
      </w:r>
      <w:r w:rsidR="00461AD1" w:rsidRPr="00EE36EE">
        <w:rPr>
          <w:rFonts w:cs="Times New Roman"/>
          <w:lang w:val="tr-TR"/>
        </w:rPr>
        <w:t>sened</w:t>
      </w:r>
      <w:r w:rsidR="00461AD1" w:rsidRPr="00EE36EE">
        <w:rPr>
          <w:rFonts w:cs="Times New Roman"/>
          <w:spacing w:val="8"/>
          <w:lang w:val="tr-TR"/>
        </w:rPr>
        <w:t xml:space="preserve"> </w:t>
      </w:r>
      <w:r w:rsidR="00461AD1" w:rsidRPr="00EE36EE">
        <w:rPr>
          <w:rFonts w:cs="Times New Roman"/>
          <w:lang w:val="tr-TR"/>
        </w:rPr>
        <w:t>veril</w:t>
      </w:r>
      <w:r w:rsidR="00461AD1" w:rsidRPr="00EE36EE">
        <w:rPr>
          <w:rFonts w:cs="Times New Roman"/>
          <w:spacing w:val="-2"/>
          <w:lang w:val="tr-TR"/>
        </w:rPr>
        <w:t>m</w:t>
      </w:r>
      <w:r w:rsidR="00461AD1" w:rsidRPr="00EE36EE">
        <w:rPr>
          <w:rFonts w:cs="Times New Roman"/>
          <w:lang w:val="tr-TR"/>
        </w:rPr>
        <w:t>iş</w:t>
      </w:r>
      <w:r w:rsidR="00461AD1" w:rsidRPr="00EE36EE">
        <w:rPr>
          <w:rFonts w:cs="Times New Roman"/>
          <w:spacing w:val="10"/>
          <w:lang w:val="tr-TR"/>
        </w:rPr>
        <w:t xml:space="preserve"> </w:t>
      </w:r>
      <w:r w:rsidR="00461AD1" w:rsidRPr="00EE36EE">
        <w:rPr>
          <w:rFonts w:cs="Times New Roman"/>
          <w:lang w:val="tr-TR"/>
        </w:rPr>
        <w:t>ise</w:t>
      </w:r>
      <w:r w:rsidR="00461AD1" w:rsidRPr="00EE36EE">
        <w:rPr>
          <w:rFonts w:cs="Times New Roman"/>
          <w:spacing w:val="8"/>
          <w:lang w:val="tr-TR"/>
        </w:rPr>
        <w:t xml:space="preserve"> </w:t>
      </w:r>
      <w:r w:rsidR="00461AD1" w:rsidRPr="00EE36EE">
        <w:rPr>
          <w:rFonts w:cs="Times New Roman"/>
          <w:lang w:val="tr-TR"/>
        </w:rPr>
        <w:t>za</w:t>
      </w:r>
      <w:r w:rsidR="00461AD1" w:rsidRPr="00EE36EE">
        <w:rPr>
          <w:rFonts w:cs="Times New Roman"/>
          <w:spacing w:val="-1"/>
          <w:lang w:val="tr-TR"/>
        </w:rPr>
        <w:t>b</w:t>
      </w:r>
      <w:r w:rsidR="00461AD1" w:rsidRPr="00EE36EE">
        <w:rPr>
          <w:rFonts w:cs="Times New Roman"/>
          <w:lang w:val="tr-TR"/>
        </w:rPr>
        <w:t>t</w:t>
      </w:r>
      <w:r w:rsidR="00461AD1" w:rsidRPr="00EE36EE">
        <w:rPr>
          <w:rFonts w:cs="Times New Roman"/>
          <w:spacing w:val="9"/>
          <w:lang w:val="tr-TR"/>
        </w:rPr>
        <w:t xml:space="preserve"> </w:t>
      </w:r>
      <w:r w:rsidR="00461AD1" w:rsidRPr="00EE36EE">
        <w:rPr>
          <w:rFonts w:cs="Times New Roman"/>
          <w:lang w:val="tr-TR"/>
        </w:rPr>
        <w:t>i</w:t>
      </w:r>
      <w:r w:rsidR="00461AD1" w:rsidRPr="00EE36EE">
        <w:rPr>
          <w:rFonts w:cs="Times New Roman"/>
          <w:spacing w:val="-1"/>
          <w:lang w:val="tr-TR"/>
        </w:rPr>
        <w:t>y</w:t>
      </w:r>
      <w:r w:rsidR="00461AD1" w:rsidRPr="00EE36EE">
        <w:rPr>
          <w:rFonts w:cs="Times New Roman"/>
          <w:lang w:val="tr-TR"/>
        </w:rPr>
        <w:t>le</w:t>
      </w:r>
      <w:r w:rsidR="00461AD1" w:rsidRPr="00EE36EE">
        <w:rPr>
          <w:rFonts w:cs="Times New Roman"/>
          <w:spacing w:val="-2"/>
          <w:lang w:val="tr-TR"/>
        </w:rPr>
        <w:t>m</w:t>
      </w:r>
      <w:r w:rsidR="00461AD1" w:rsidRPr="00EE36EE">
        <w:rPr>
          <w:rFonts w:cs="Times New Roman"/>
          <w:lang w:val="tr-TR"/>
        </w:rPr>
        <w:t>esi</w:t>
      </w:r>
      <w:r w:rsidR="00461AD1" w:rsidRPr="00EE36EE">
        <w:rPr>
          <w:rFonts w:cs="Times New Roman"/>
          <w:spacing w:val="10"/>
          <w:lang w:val="tr-TR"/>
        </w:rPr>
        <w:t xml:space="preserve"> </w:t>
      </w:r>
      <w:r w:rsidR="00461AD1" w:rsidRPr="00EE36EE">
        <w:rPr>
          <w:rFonts w:cs="Times New Roman"/>
          <w:lang w:val="tr-TR"/>
        </w:rPr>
        <w:t>hasebü’</w:t>
      </w:r>
      <w:r w:rsidR="00461AD1" w:rsidRPr="00EE36EE">
        <w:rPr>
          <w:rFonts w:cs="Times New Roman"/>
          <w:spacing w:val="3"/>
          <w:lang w:val="tr-TR"/>
        </w:rPr>
        <w:t>l</w:t>
      </w:r>
      <w:r w:rsidR="00461AD1" w:rsidRPr="00EE36EE">
        <w:rPr>
          <w:rFonts w:cs="Times New Roman"/>
          <w:lang w:val="tr-TR"/>
        </w:rPr>
        <w:t>-kâ</w:t>
      </w:r>
      <w:r w:rsidR="00461AD1" w:rsidRPr="00EE36EE">
        <w:rPr>
          <w:rFonts w:cs="Times New Roman"/>
          <w:spacing w:val="-1"/>
          <w:lang w:val="tr-TR"/>
        </w:rPr>
        <w:t>n</w:t>
      </w:r>
      <w:r w:rsidR="00461AD1" w:rsidRPr="00EE36EE">
        <w:rPr>
          <w:rFonts w:cs="Times New Roman"/>
          <w:lang w:val="tr-TR"/>
        </w:rPr>
        <w:t>ûn</w:t>
      </w:r>
      <w:r w:rsidR="00461AD1" w:rsidRPr="00EE36EE">
        <w:rPr>
          <w:rFonts w:cs="Times New Roman"/>
          <w:spacing w:val="9"/>
          <w:lang w:val="tr-TR"/>
        </w:rPr>
        <w:t xml:space="preserve"> </w:t>
      </w:r>
      <w:r w:rsidR="00461AD1" w:rsidRPr="00EE36EE">
        <w:rPr>
          <w:rFonts w:cs="Times New Roman"/>
          <w:lang w:val="tr-TR"/>
        </w:rPr>
        <w:t>yolunda</w:t>
      </w:r>
      <w:r w:rsidR="00461AD1" w:rsidRPr="00EE36EE">
        <w:rPr>
          <w:rFonts w:cs="Times New Roman"/>
          <w:spacing w:val="8"/>
          <w:lang w:val="tr-TR"/>
        </w:rPr>
        <w:t xml:space="preserve"> </w:t>
      </w:r>
      <w:r w:rsidR="00461AD1" w:rsidRPr="00EE36EE">
        <w:rPr>
          <w:rFonts w:cs="Times New Roman"/>
          <w:lang w:val="tr-TR"/>
        </w:rPr>
        <w:t>olub</w:t>
      </w:r>
      <w:r w:rsidR="00461AD1" w:rsidRPr="00EE36EE">
        <w:rPr>
          <w:rFonts w:cs="Times New Roman"/>
          <w:spacing w:val="9"/>
          <w:lang w:val="tr-TR"/>
        </w:rPr>
        <w:t xml:space="preserve"> </w:t>
      </w:r>
      <w:r w:rsidR="00461AD1" w:rsidRPr="00EE36EE">
        <w:rPr>
          <w:rFonts w:cs="Times New Roman"/>
          <w:lang w:val="tr-TR"/>
        </w:rPr>
        <w:t>eğer</w:t>
      </w:r>
      <w:r w:rsidR="00461AD1" w:rsidRPr="00EE36EE">
        <w:rPr>
          <w:rFonts w:cs="Times New Roman"/>
          <w:spacing w:val="9"/>
          <w:lang w:val="tr-TR"/>
        </w:rPr>
        <w:t xml:space="preserve"> </w:t>
      </w:r>
      <w:r w:rsidR="00461AD1" w:rsidRPr="00EE36EE">
        <w:rPr>
          <w:rFonts w:cs="Times New Roman"/>
          <w:lang w:val="tr-TR"/>
        </w:rPr>
        <w:t>b</w:t>
      </w:r>
      <w:r w:rsidR="00461AD1" w:rsidRPr="00EE36EE">
        <w:rPr>
          <w:rFonts w:cs="Times New Roman"/>
          <w:spacing w:val="-2"/>
          <w:lang w:val="tr-TR"/>
        </w:rPr>
        <w:t>ö</w:t>
      </w:r>
      <w:r w:rsidR="00461AD1" w:rsidRPr="00EE36EE">
        <w:rPr>
          <w:rFonts w:cs="Times New Roman"/>
          <w:lang w:val="tr-TR"/>
        </w:rPr>
        <w:t>yle ol</w:t>
      </w:r>
      <w:r w:rsidR="00461AD1" w:rsidRPr="00EE36EE">
        <w:rPr>
          <w:rFonts w:cs="Times New Roman"/>
          <w:spacing w:val="-2"/>
          <w:lang w:val="tr-TR"/>
        </w:rPr>
        <w:t>m</w:t>
      </w:r>
      <w:r w:rsidR="00461AD1" w:rsidRPr="00EE36EE">
        <w:rPr>
          <w:rFonts w:cs="Times New Roman"/>
          <w:lang w:val="tr-TR"/>
        </w:rPr>
        <w:t>ayub</w:t>
      </w:r>
      <w:r w:rsidR="00461AD1" w:rsidRPr="00EE36EE">
        <w:rPr>
          <w:rFonts w:cs="Times New Roman"/>
          <w:spacing w:val="48"/>
          <w:lang w:val="tr-TR"/>
        </w:rPr>
        <w:t xml:space="preserve"> </w:t>
      </w:r>
      <w:r w:rsidR="00461AD1" w:rsidRPr="00EE36EE">
        <w:rPr>
          <w:rFonts w:cs="Times New Roman"/>
          <w:lang w:val="tr-TR"/>
        </w:rPr>
        <w:t>da</w:t>
      </w:r>
      <w:r w:rsidR="00461AD1" w:rsidRPr="00EE36EE">
        <w:rPr>
          <w:rFonts w:cs="Times New Roman"/>
          <w:spacing w:val="48"/>
          <w:lang w:val="tr-TR"/>
        </w:rPr>
        <w:t xml:space="preserve"> </w:t>
      </w:r>
      <w:r w:rsidR="00461AD1" w:rsidRPr="00EE36EE">
        <w:rPr>
          <w:rFonts w:cs="Times New Roman"/>
          <w:lang w:val="tr-TR"/>
        </w:rPr>
        <w:t>fî’</w:t>
      </w:r>
      <w:r w:rsidR="00461AD1" w:rsidRPr="00EE36EE">
        <w:rPr>
          <w:rFonts w:cs="Times New Roman"/>
          <w:spacing w:val="1"/>
          <w:lang w:val="tr-TR"/>
        </w:rPr>
        <w:t>l</w:t>
      </w:r>
      <w:r w:rsidR="00461AD1" w:rsidRPr="00EE36EE">
        <w:rPr>
          <w:rFonts w:cs="Times New Roman"/>
          <w:lang w:val="tr-TR"/>
        </w:rPr>
        <w:t>-hakîka</w:t>
      </w:r>
      <w:r w:rsidR="00461AD1" w:rsidRPr="00EE36EE">
        <w:rPr>
          <w:rFonts w:cs="Times New Roman"/>
          <w:spacing w:val="47"/>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48"/>
          <w:lang w:val="tr-TR"/>
        </w:rPr>
        <w:t xml:space="preserve"> </w:t>
      </w:r>
      <w:r w:rsidR="00461AD1" w:rsidRPr="00EE36EE">
        <w:rPr>
          <w:rFonts w:cs="Times New Roman"/>
          <w:lang w:val="tr-TR"/>
        </w:rPr>
        <w:t>o</w:t>
      </w:r>
      <w:r w:rsidR="00461AD1" w:rsidRPr="00EE36EE">
        <w:rPr>
          <w:rFonts w:cs="Times New Roman"/>
          <w:spacing w:val="1"/>
          <w:lang w:val="tr-TR"/>
        </w:rPr>
        <w:t>l</w:t>
      </w:r>
      <w:r w:rsidR="00461AD1" w:rsidRPr="00EE36EE">
        <w:rPr>
          <w:rFonts w:cs="Times New Roman"/>
          <w:lang w:val="tr-TR"/>
        </w:rPr>
        <w:t>-yerl</w:t>
      </w:r>
      <w:r w:rsidR="00461AD1" w:rsidRPr="00EE36EE">
        <w:rPr>
          <w:rFonts w:cs="Times New Roman"/>
          <w:spacing w:val="-1"/>
          <w:lang w:val="tr-TR"/>
        </w:rPr>
        <w:t>e</w:t>
      </w:r>
      <w:r w:rsidR="00461AD1" w:rsidRPr="00EE36EE">
        <w:rPr>
          <w:rFonts w:cs="Times New Roman"/>
          <w:lang w:val="tr-TR"/>
        </w:rPr>
        <w:t>re</w:t>
      </w:r>
      <w:r w:rsidR="00461AD1" w:rsidRPr="00EE36EE">
        <w:rPr>
          <w:rFonts w:cs="Times New Roman"/>
          <w:spacing w:val="48"/>
          <w:lang w:val="tr-TR"/>
        </w:rPr>
        <w:t xml:space="preserve"> </w:t>
      </w:r>
      <w:r w:rsidR="00461AD1" w:rsidRPr="00EE36EE">
        <w:rPr>
          <w:rFonts w:cs="Times New Roman"/>
          <w:spacing w:val="-2"/>
          <w:lang w:val="tr-TR"/>
        </w:rPr>
        <w:t>m</w:t>
      </w:r>
      <w:r w:rsidR="00461AD1" w:rsidRPr="00EE36EE">
        <w:rPr>
          <w:rFonts w:cs="Times New Roman"/>
          <w:spacing w:val="1"/>
          <w:lang w:val="tr-TR"/>
        </w:rPr>
        <w:t>a</w:t>
      </w:r>
      <w:r w:rsidR="00461AD1" w:rsidRPr="00EE36EE">
        <w:rPr>
          <w:rFonts w:cs="Times New Roman"/>
          <w:lang w:val="tr-TR"/>
        </w:rPr>
        <w:t>ʿ</w:t>
      </w:r>
      <w:r w:rsidR="00461AD1" w:rsidRPr="00EE36EE">
        <w:rPr>
          <w:rFonts w:cs="Times New Roman"/>
          <w:spacing w:val="-2"/>
          <w:lang w:val="tr-TR"/>
        </w:rPr>
        <w:t>m</w:t>
      </w:r>
      <w:r w:rsidR="00461AD1" w:rsidRPr="00EE36EE">
        <w:rPr>
          <w:rFonts w:cs="Times New Roman"/>
          <w:lang w:val="tr-TR"/>
        </w:rPr>
        <w:t>ûlü</w:t>
      </w:r>
      <w:r w:rsidR="00461AD1" w:rsidRPr="00EE36EE">
        <w:rPr>
          <w:rFonts w:cs="Times New Roman"/>
          <w:spacing w:val="1"/>
          <w:lang w:val="tr-TR"/>
        </w:rPr>
        <w:t>n</w:t>
      </w:r>
      <w:r w:rsidR="00461AD1" w:rsidRPr="00EE36EE">
        <w:rPr>
          <w:rFonts w:cs="Times New Roman"/>
          <w:lang w:val="tr-TR"/>
        </w:rPr>
        <w:t>-bih</w:t>
      </w:r>
      <w:r w:rsidR="00461AD1" w:rsidRPr="00EE36EE">
        <w:rPr>
          <w:rFonts w:cs="Times New Roman"/>
          <w:spacing w:val="48"/>
          <w:lang w:val="tr-TR"/>
        </w:rPr>
        <w:t xml:space="preserve"> </w:t>
      </w:r>
      <w:r w:rsidR="00461AD1" w:rsidRPr="00EE36EE">
        <w:rPr>
          <w:rFonts w:cs="Times New Roman"/>
          <w:lang w:val="tr-TR"/>
        </w:rPr>
        <w:t>topu</w:t>
      </w:r>
      <w:r w:rsidR="00461AD1" w:rsidRPr="00EE36EE">
        <w:rPr>
          <w:rFonts w:cs="Times New Roman"/>
          <w:spacing w:val="48"/>
          <w:lang w:val="tr-TR"/>
        </w:rPr>
        <w:t xml:space="preserve"> </w:t>
      </w:r>
      <w:r w:rsidR="00461AD1" w:rsidRPr="00EE36EE">
        <w:rPr>
          <w:rFonts w:cs="Times New Roman"/>
          <w:lang w:val="tr-TR"/>
        </w:rPr>
        <w:t>sened</w:t>
      </w:r>
      <w:r w:rsidR="00461AD1" w:rsidRPr="00EE36EE">
        <w:rPr>
          <w:rFonts w:cs="Times New Roman"/>
          <w:spacing w:val="-1"/>
          <w:lang w:val="tr-TR"/>
        </w:rPr>
        <w:t>i</w:t>
      </w:r>
      <w:r w:rsidR="00461AD1" w:rsidRPr="00EE36EE">
        <w:rPr>
          <w:rFonts w:cs="Times New Roman"/>
          <w:lang w:val="tr-TR"/>
        </w:rPr>
        <w:t>yle</w:t>
      </w:r>
      <w:r w:rsidR="00461AD1" w:rsidRPr="00EE36EE">
        <w:rPr>
          <w:rFonts w:cs="Times New Roman"/>
          <w:spacing w:val="48"/>
          <w:lang w:val="tr-TR"/>
        </w:rPr>
        <w:t xml:space="preserve"> </w:t>
      </w:r>
      <w:r w:rsidR="00461AD1" w:rsidRPr="00EE36EE">
        <w:rPr>
          <w:rFonts w:cs="Times New Roman"/>
          <w:spacing w:val="-2"/>
          <w:lang w:val="tr-TR"/>
        </w:rPr>
        <w:t>m</w:t>
      </w:r>
      <w:r w:rsidR="00461AD1" w:rsidRPr="00EE36EE">
        <w:rPr>
          <w:rFonts w:cs="Times New Roman"/>
          <w:lang w:val="tr-TR"/>
        </w:rPr>
        <w:t>utasarrıfe olarak</w:t>
      </w:r>
      <w:r w:rsidR="00461AD1" w:rsidRPr="00EE36EE">
        <w:rPr>
          <w:rFonts w:cs="Times New Roman"/>
          <w:spacing w:val="4"/>
          <w:lang w:val="tr-TR"/>
        </w:rPr>
        <w:t xml:space="preserve"> </w:t>
      </w:r>
      <w:r w:rsidR="00461AD1" w:rsidRPr="00EE36EE">
        <w:rPr>
          <w:rFonts w:cs="Times New Roman"/>
          <w:spacing w:val="-1"/>
          <w:lang w:val="tr-TR"/>
        </w:rPr>
        <w:t>z</w:t>
      </w:r>
      <w:r w:rsidR="00461AD1" w:rsidRPr="00EE36EE">
        <w:rPr>
          <w:rFonts w:cs="Times New Roman"/>
          <w:lang w:val="tr-TR"/>
        </w:rPr>
        <w:t>abt</w:t>
      </w:r>
      <w:r w:rsidR="00461AD1" w:rsidRPr="00EE36EE">
        <w:rPr>
          <w:rFonts w:cs="Times New Roman"/>
          <w:spacing w:val="3"/>
          <w:lang w:val="tr-TR"/>
        </w:rPr>
        <w:t xml:space="preserve"> </w:t>
      </w:r>
      <w:r w:rsidR="00461AD1" w:rsidRPr="00EE36EE">
        <w:rPr>
          <w:rFonts w:cs="Times New Roman"/>
          <w:lang w:val="tr-TR"/>
        </w:rPr>
        <w:t>ve</w:t>
      </w:r>
      <w:r w:rsidR="00461AD1" w:rsidRPr="00EE36EE">
        <w:rPr>
          <w:rFonts w:cs="Times New Roman"/>
          <w:spacing w:val="4"/>
          <w:lang w:val="tr-TR"/>
        </w:rPr>
        <w:t xml:space="preserve"> </w:t>
      </w:r>
      <w:r w:rsidR="00461AD1" w:rsidRPr="00EE36EE">
        <w:rPr>
          <w:rFonts w:cs="Times New Roman"/>
          <w:lang w:val="tr-TR"/>
        </w:rPr>
        <w:t>her</w:t>
      </w:r>
      <w:r w:rsidR="00461AD1" w:rsidRPr="00EE36EE">
        <w:rPr>
          <w:rFonts w:cs="Times New Roman"/>
          <w:spacing w:val="5"/>
          <w:lang w:val="tr-TR"/>
        </w:rPr>
        <w:t xml:space="preserve"> </w:t>
      </w:r>
      <w:r w:rsidR="00461AD1" w:rsidRPr="00EE36EE">
        <w:rPr>
          <w:rFonts w:cs="Times New Roman"/>
          <w:lang w:val="tr-TR"/>
        </w:rPr>
        <w:t>b</w:t>
      </w:r>
      <w:r w:rsidR="00461AD1" w:rsidRPr="00EE36EE">
        <w:rPr>
          <w:rFonts w:cs="Times New Roman"/>
          <w:spacing w:val="-1"/>
          <w:lang w:val="tr-TR"/>
        </w:rPr>
        <w:t>i</w:t>
      </w:r>
      <w:r w:rsidR="00461AD1" w:rsidRPr="00EE36EE">
        <w:rPr>
          <w:rFonts w:cs="Times New Roman"/>
          <w:lang w:val="tr-TR"/>
        </w:rPr>
        <w:t>r</w:t>
      </w:r>
      <w:r w:rsidR="00461AD1" w:rsidRPr="00EE36EE">
        <w:rPr>
          <w:rFonts w:cs="Times New Roman"/>
          <w:spacing w:val="5"/>
          <w:lang w:val="tr-TR"/>
        </w:rPr>
        <w:t xml:space="preserve"> </w:t>
      </w:r>
      <w:r w:rsidR="00461AD1" w:rsidRPr="00EE36EE">
        <w:rPr>
          <w:rFonts w:cs="Times New Roman"/>
          <w:lang w:val="tr-TR"/>
        </w:rPr>
        <w:t>s</w:t>
      </w:r>
      <w:r w:rsidR="00461AD1" w:rsidRPr="00EE36EE">
        <w:rPr>
          <w:rFonts w:cs="Times New Roman"/>
          <w:spacing w:val="-1"/>
          <w:lang w:val="tr-TR"/>
        </w:rPr>
        <w:t>e</w:t>
      </w:r>
      <w:r w:rsidR="00461AD1" w:rsidRPr="00EE36EE">
        <w:rPr>
          <w:rFonts w:cs="Times New Roman"/>
          <w:lang w:val="tr-TR"/>
        </w:rPr>
        <w:t>ne</w:t>
      </w:r>
      <w:r w:rsidR="00461AD1" w:rsidRPr="00EE36EE">
        <w:rPr>
          <w:rFonts w:cs="Times New Roman"/>
          <w:spacing w:val="4"/>
          <w:lang w:val="tr-TR"/>
        </w:rPr>
        <w:t xml:space="preserve"> </w:t>
      </w:r>
      <w:r w:rsidR="00461AD1" w:rsidRPr="00EE36EE">
        <w:rPr>
          <w:rFonts w:cs="Times New Roman"/>
          <w:lang w:val="tr-TR"/>
        </w:rPr>
        <w:t>tarafın</w:t>
      </w:r>
      <w:r w:rsidR="00461AD1" w:rsidRPr="00EE36EE">
        <w:rPr>
          <w:rFonts w:cs="Times New Roman"/>
          <w:spacing w:val="-2"/>
          <w:lang w:val="tr-TR"/>
        </w:rPr>
        <w:t>d</w:t>
      </w:r>
      <w:r w:rsidR="00461AD1" w:rsidRPr="00EE36EE">
        <w:rPr>
          <w:rFonts w:cs="Times New Roman"/>
          <w:spacing w:val="-1"/>
          <w:lang w:val="tr-TR"/>
        </w:rPr>
        <w:t>a</w:t>
      </w:r>
      <w:r w:rsidR="00461AD1" w:rsidRPr="00EE36EE">
        <w:rPr>
          <w:rFonts w:cs="Times New Roman"/>
          <w:lang w:val="tr-TR"/>
        </w:rPr>
        <w:t>n</w:t>
      </w:r>
      <w:r w:rsidR="00461AD1" w:rsidRPr="00EE36EE">
        <w:rPr>
          <w:rFonts w:cs="Times New Roman"/>
          <w:spacing w:val="4"/>
          <w:lang w:val="tr-TR"/>
        </w:rPr>
        <w:t xml:space="preserve"> </w:t>
      </w:r>
      <w:r w:rsidR="00461AD1" w:rsidRPr="00EE36EE">
        <w:rPr>
          <w:rFonts w:cs="Times New Roman"/>
          <w:lang w:val="tr-TR"/>
        </w:rPr>
        <w:t>zirâʿat</w:t>
      </w:r>
      <w:r w:rsidR="00461AD1" w:rsidRPr="00EE36EE">
        <w:rPr>
          <w:rFonts w:cs="Times New Roman"/>
          <w:spacing w:val="5"/>
          <w:lang w:val="tr-TR"/>
        </w:rPr>
        <w:t xml:space="preserve"> </w:t>
      </w:r>
      <w:r w:rsidR="00461AD1" w:rsidRPr="00EE36EE">
        <w:rPr>
          <w:rFonts w:cs="Times New Roman"/>
          <w:spacing w:val="-2"/>
          <w:lang w:val="tr-TR"/>
        </w:rPr>
        <w:t>v</w:t>
      </w:r>
      <w:r w:rsidR="00461AD1" w:rsidRPr="00EE36EE">
        <w:rPr>
          <w:rFonts w:cs="Times New Roman"/>
          <w:lang w:val="tr-TR"/>
        </w:rPr>
        <w:t>e</w:t>
      </w:r>
      <w:r w:rsidR="00461AD1" w:rsidRPr="00EE36EE">
        <w:rPr>
          <w:rFonts w:cs="Times New Roman"/>
          <w:spacing w:val="4"/>
          <w:lang w:val="tr-TR"/>
        </w:rPr>
        <w:t xml:space="preserve"> </w:t>
      </w:r>
      <w:r w:rsidR="00461AD1" w:rsidRPr="00EE36EE">
        <w:rPr>
          <w:rFonts w:cs="Times New Roman"/>
          <w:lang w:val="tr-TR"/>
        </w:rPr>
        <w:t>tanzî</w:t>
      </w:r>
      <w:r w:rsidR="00461AD1" w:rsidRPr="00EE36EE">
        <w:rPr>
          <w:rFonts w:cs="Times New Roman"/>
          <w:spacing w:val="-2"/>
          <w:lang w:val="tr-TR"/>
        </w:rPr>
        <w:t>m</w:t>
      </w:r>
      <w:r w:rsidR="00461AD1" w:rsidRPr="00EE36EE">
        <w:rPr>
          <w:rFonts w:cs="Times New Roman"/>
          <w:lang w:val="tr-TR"/>
        </w:rPr>
        <w:t>a</w:t>
      </w:r>
      <w:r w:rsidR="00461AD1" w:rsidRPr="00EE36EE">
        <w:rPr>
          <w:rFonts w:cs="Times New Roman"/>
          <w:spacing w:val="5"/>
          <w:lang w:val="tr-TR"/>
        </w:rPr>
        <w:t>t</w:t>
      </w:r>
      <w:r w:rsidR="00461AD1" w:rsidRPr="00EE36EE">
        <w:rPr>
          <w:rFonts w:cs="Times New Roman"/>
          <w:lang w:val="tr-TR"/>
        </w:rPr>
        <w:t>-ı</w:t>
      </w:r>
      <w:r w:rsidR="00461AD1" w:rsidRPr="00EE36EE">
        <w:rPr>
          <w:rFonts w:cs="Times New Roman"/>
          <w:spacing w:val="5"/>
          <w:lang w:val="tr-TR"/>
        </w:rPr>
        <w:t xml:space="preserve"> </w:t>
      </w:r>
      <w:r w:rsidR="00461AD1" w:rsidRPr="00EE36EE">
        <w:rPr>
          <w:rFonts w:cs="Times New Roman"/>
          <w:lang w:val="tr-TR"/>
        </w:rPr>
        <w:t>h</w:t>
      </w:r>
      <w:r w:rsidR="00461AD1" w:rsidRPr="00EE36EE">
        <w:rPr>
          <w:rFonts w:cs="Times New Roman"/>
          <w:spacing w:val="-1"/>
          <w:lang w:val="tr-TR"/>
        </w:rPr>
        <w:t>a</w:t>
      </w:r>
      <w:r w:rsidR="00461AD1" w:rsidRPr="00EE36EE">
        <w:rPr>
          <w:rFonts w:cs="Times New Roman"/>
          <w:lang w:val="tr-TR"/>
        </w:rPr>
        <w:t>yriye</w:t>
      </w:r>
      <w:r w:rsidR="00461AD1" w:rsidRPr="00EE36EE">
        <w:rPr>
          <w:rFonts w:cs="Times New Roman"/>
          <w:spacing w:val="4"/>
          <w:lang w:val="tr-TR"/>
        </w:rPr>
        <w:t xml:space="preserve"> </w:t>
      </w:r>
      <w:r w:rsidR="00461AD1" w:rsidRPr="00EE36EE">
        <w:rPr>
          <w:rFonts w:cs="Times New Roman"/>
          <w:lang w:val="tr-TR"/>
        </w:rPr>
        <w:t>us</w:t>
      </w:r>
      <w:r w:rsidR="00461AD1" w:rsidRPr="00EE36EE">
        <w:rPr>
          <w:rFonts w:cs="Times New Roman"/>
          <w:spacing w:val="-1"/>
          <w:lang w:val="tr-TR"/>
        </w:rPr>
        <w:t>û</w:t>
      </w:r>
      <w:r w:rsidR="00461AD1" w:rsidRPr="00EE36EE">
        <w:rPr>
          <w:rFonts w:cs="Times New Roman"/>
          <w:lang w:val="tr-TR"/>
        </w:rPr>
        <w:t>lü</w:t>
      </w:r>
      <w:r w:rsidR="00461AD1" w:rsidRPr="00EE36EE">
        <w:rPr>
          <w:rFonts w:cs="Times New Roman"/>
          <w:spacing w:val="3"/>
          <w:lang w:val="tr-TR"/>
        </w:rPr>
        <w:t xml:space="preserve"> </w:t>
      </w:r>
      <w:r w:rsidR="00461AD1" w:rsidRPr="00EE36EE">
        <w:rPr>
          <w:rFonts w:cs="Times New Roman"/>
          <w:lang w:val="tr-TR"/>
        </w:rPr>
        <w:t>üzere</w:t>
      </w:r>
      <w:r w:rsidR="00461AD1" w:rsidRPr="00EE36EE">
        <w:rPr>
          <w:rFonts w:cs="Times New Roman"/>
          <w:spacing w:val="4"/>
          <w:lang w:val="tr-TR"/>
        </w:rPr>
        <w:t xml:space="preserve"> </w:t>
      </w:r>
      <w:r w:rsidR="00461AD1" w:rsidRPr="00EE36EE">
        <w:rPr>
          <w:rFonts w:cs="Times New Roman"/>
          <w:lang w:val="tr-TR"/>
        </w:rPr>
        <w:t>ʿöşrü</w:t>
      </w:r>
      <w:r w:rsidR="00461AD1" w:rsidRPr="00EE36EE">
        <w:rPr>
          <w:rFonts w:cs="Times New Roman"/>
          <w:spacing w:val="3"/>
          <w:lang w:val="tr-TR"/>
        </w:rPr>
        <w:t xml:space="preserve"> </w:t>
      </w:r>
      <w:r w:rsidR="00461AD1" w:rsidRPr="00EE36EE">
        <w:rPr>
          <w:rFonts w:cs="Times New Roman"/>
          <w:lang w:val="tr-TR"/>
        </w:rPr>
        <w:t>edâ oluna</w:t>
      </w:r>
      <w:r w:rsidR="00461AD1" w:rsidRPr="00EE36EE">
        <w:rPr>
          <w:rFonts w:cs="Times New Roman"/>
          <w:spacing w:val="58"/>
          <w:lang w:val="tr-TR"/>
        </w:rPr>
        <w:t xml:space="preserve"> </w:t>
      </w:r>
      <w:r w:rsidR="00461AD1" w:rsidRPr="00EE36EE">
        <w:rPr>
          <w:rFonts w:cs="Times New Roman"/>
          <w:lang w:val="tr-TR"/>
        </w:rPr>
        <w:t>gelür</w:t>
      </w:r>
      <w:r w:rsidR="00461AD1" w:rsidRPr="00EE36EE">
        <w:rPr>
          <w:rFonts w:cs="Times New Roman"/>
          <w:spacing w:val="56"/>
          <w:lang w:val="tr-TR"/>
        </w:rPr>
        <w:t xml:space="preserve"> </w:t>
      </w:r>
      <w:r w:rsidR="00461AD1" w:rsidRPr="00EE36EE">
        <w:rPr>
          <w:rFonts w:cs="Times New Roman"/>
          <w:lang w:val="tr-TR"/>
        </w:rPr>
        <w:t>iken</w:t>
      </w:r>
      <w:r w:rsidR="00461AD1" w:rsidRPr="00EE36EE">
        <w:rPr>
          <w:rFonts w:cs="Times New Roman"/>
          <w:spacing w:val="57"/>
          <w:lang w:val="tr-TR"/>
        </w:rPr>
        <w:t xml:space="preserve"> </w:t>
      </w:r>
      <w:r w:rsidR="00461AD1" w:rsidRPr="00EE36EE">
        <w:rPr>
          <w:rFonts w:cs="Times New Roman"/>
          <w:spacing w:val="-2"/>
          <w:lang w:val="tr-TR"/>
        </w:rPr>
        <w:t>m</w:t>
      </w:r>
      <w:r w:rsidR="00461AD1" w:rsidRPr="00EE36EE">
        <w:rPr>
          <w:rFonts w:cs="Times New Roman"/>
          <w:lang w:val="tr-TR"/>
        </w:rPr>
        <w:t>er</w:t>
      </w:r>
      <w:r w:rsidR="00461AD1" w:rsidRPr="00EE36EE">
        <w:rPr>
          <w:rFonts w:cs="Times New Roman"/>
          <w:spacing w:val="1"/>
          <w:lang w:val="tr-TR"/>
        </w:rPr>
        <w:t>s</w:t>
      </w:r>
      <w:r w:rsidR="00461AD1" w:rsidRPr="00EE36EE">
        <w:rPr>
          <w:rFonts w:cs="Times New Roman"/>
          <w:lang w:val="tr-TR"/>
        </w:rPr>
        <w:t>ûm</w:t>
      </w:r>
      <w:r w:rsidR="00461AD1" w:rsidRPr="00EE36EE">
        <w:rPr>
          <w:rFonts w:cs="Times New Roman"/>
          <w:spacing w:val="55"/>
          <w:lang w:val="tr-TR"/>
        </w:rPr>
        <w:t xml:space="preserve"> </w:t>
      </w:r>
      <w:r w:rsidR="00461AD1" w:rsidRPr="00EE36EE">
        <w:rPr>
          <w:rFonts w:cs="Times New Roman"/>
          <w:lang w:val="tr-TR"/>
        </w:rPr>
        <w:t>füzûlî</w:t>
      </w:r>
      <w:r w:rsidR="00461AD1" w:rsidRPr="00EE36EE">
        <w:rPr>
          <w:rFonts w:cs="Times New Roman"/>
          <w:spacing w:val="57"/>
          <w:lang w:val="tr-TR"/>
        </w:rPr>
        <w:t xml:space="preserve"> </w:t>
      </w:r>
      <w:r w:rsidR="00461AD1" w:rsidRPr="00EE36EE">
        <w:rPr>
          <w:rFonts w:cs="Times New Roman"/>
          <w:lang w:val="tr-TR"/>
        </w:rPr>
        <w:t>zabt</w:t>
      </w:r>
      <w:r w:rsidR="00461AD1" w:rsidRPr="00EE36EE">
        <w:rPr>
          <w:rFonts w:cs="Times New Roman"/>
          <w:spacing w:val="58"/>
          <w:lang w:val="tr-TR"/>
        </w:rPr>
        <w:t xml:space="preserve"> </w:t>
      </w:r>
      <w:r w:rsidR="00461AD1" w:rsidRPr="00EE36EE">
        <w:rPr>
          <w:rFonts w:cs="Times New Roman"/>
          <w:lang w:val="tr-TR"/>
        </w:rPr>
        <w:t>iylediği</w:t>
      </w:r>
      <w:r w:rsidR="00461AD1" w:rsidRPr="00EE36EE">
        <w:rPr>
          <w:rFonts w:cs="Times New Roman"/>
          <w:spacing w:val="57"/>
          <w:lang w:val="tr-TR"/>
        </w:rPr>
        <w:t xml:space="preserve"> </w:t>
      </w:r>
      <w:r w:rsidR="00461AD1" w:rsidRPr="00EE36EE">
        <w:rPr>
          <w:rFonts w:cs="Times New Roman"/>
          <w:lang w:val="tr-TR"/>
        </w:rPr>
        <w:t>ve</w:t>
      </w:r>
      <w:r w:rsidR="00461AD1" w:rsidRPr="00EE36EE">
        <w:rPr>
          <w:rFonts w:cs="Times New Roman"/>
          <w:spacing w:val="57"/>
          <w:lang w:val="tr-TR"/>
        </w:rPr>
        <w:t xml:space="preserve"> </w:t>
      </w:r>
      <w:r w:rsidR="00461AD1" w:rsidRPr="00EE36EE">
        <w:rPr>
          <w:rFonts w:cs="Times New Roman"/>
          <w:lang w:val="tr-TR"/>
        </w:rPr>
        <w:t>bilâ</w:t>
      </w:r>
      <w:r w:rsidR="00461AD1" w:rsidRPr="00EE36EE">
        <w:rPr>
          <w:rFonts w:cs="Times New Roman"/>
          <w:spacing w:val="57"/>
          <w:lang w:val="tr-TR"/>
        </w:rPr>
        <w:t xml:space="preserve"> </w:t>
      </w:r>
      <w:r w:rsidR="00461AD1" w:rsidRPr="00EE36EE">
        <w:rPr>
          <w:rFonts w:cs="Times New Roman"/>
          <w:lang w:val="tr-TR"/>
        </w:rPr>
        <w:t>ʿözr</w:t>
      </w:r>
      <w:r w:rsidR="00461AD1" w:rsidRPr="00EE36EE">
        <w:rPr>
          <w:rFonts w:cs="Times New Roman"/>
          <w:spacing w:val="57"/>
          <w:lang w:val="tr-TR"/>
        </w:rPr>
        <w:t xml:space="preserve"> </w:t>
      </w:r>
      <w:r w:rsidR="00461AD1" w:rsidRPr="00EE36EE">
        <w:rPr>
          <w:rFonts w:cs="Times New Roman"/>
          <w:lang w:val="tr-TR"/>
        </w:rPr>
        <w:t>şerʿî</w:t>
      </w:r>
      <w:r w:rsidR="00461AD1" w:rsidRPr="00EE36EE">
        <w:rPr>
          <w:rFonts w:cs="Times New Roman"/>
          <w:spacing w:val="58"/>
          <w:lang w:val="tr-TR"/>
        </w:rPr>
        <w:t xml:space="preserve"> </w:t>
      </w:r>
      <w:r w:rsidR="00461AD1" w:rsidRPr="00EE36EE">
        <w:rPr>
          <w:rFonts w:cs="Times New Roman"/>
          <w:lang w:val="tr-TR"/>
        </w:rPr>
        <w:t>on</w:t>
      </w:r>
      <w:r w:rsidR="00461AD1" w:rsidRPr="00EE36EE">
        <w:rPr>
          <w:rFonts w:cs="Times New Roman"/>
          <w:spacing w:val="57"/>
          <w:lang w:val="tr-TR"/>
        </w:rPr>
        <w:t xml:space="preserve"> </w:t>
      </w:r>
      <w:r w:rsidR="00461AD1" w:rsidRPr="00EE36EE">
        <w:rPr>
          <w:rFonts w:cs="Times New Roman"/>
          <w:lang w:val="tr-TR"/>
        </w:rPr>
        <w:t>sene</w:t>
      </w:r>
      <w:r w:rsidR="00461AD1" w:rsidRPr="00EE36EE">
        <w:rPr>
          <w:rFonts w:cs="Times New Roman"/>
          <w:spacing w:val="57"/>
          <w:lang w:val="tr-TR"/>
        </w:rPr>
        <w:t xml:space="preserve"> </w:t>
      </w:r>
      <w:r w:rsidR="00461AD1" w:rsidRPr="00EE36EE">
        <w:rPr>
          <w:rFonts w:cs="Times New Roman"/>
          <w:lang w:val="tr-TR"/>
        </w:rPr>
        <w:t>geç</w:t>
      </w:r>
      <w:r w:rsidR="00461AD1" w:rsidRPr="00EE36EE">
        <w:rPr>
          <w:rFonts w:cs="Times New Roman"/>
          <w:spacing w:val="-2"/>
          <w:lang w:val="tr-TR"/>
        </w:rPr>
        <w:t>m</w:t>
      </w:r>
      <w:r w:rsidR="00461AD1" w:rsidRPr="00EE36EE">
        <w:rPr>
          <w:rFonts w:cs="Times New Roman"/>
          <w:lang w:val="tr-TR"/>
        </w:rPr>
        <w:t xml:space="preserve">ediği </w:t>
      </w:r>
      <w:r w:rsidR="00461AD1" w:rsidRPr="00EE36EE">
        <w:rPr>
          <w:rFonts w:cs="Times New Roman"/>
          <w:spacing w:val="-2"/>
          <w:lang w:val="tr-TR"/>
        </w:rPr>
        <w:t>m</w:t>
      </w:r>
      <w:r w:rsidR="00461AD1" w:rsidRPr="00EE36EE">
        <w:rPr>
          <w:rFonts w:cs="Times New Roman"/>
          <w:lang w:val="tr-TR"/>
        </w:rPr>
        <w:t>ahall-i</w:t>
      </w:r>
      <w:r w:rsidR="00461AD1" w:rsidRPr="00EE36EE">
        <w:rPr>
          <w:rFonts w:cs="Times New Roman"/>
          <w:spacing w:val="38"/>
          <w:lang w:val="tr-TR"/>
        </w:rPr>
        <w:t xml:space="preserve"> </w:t>
      </w:r>
      <w:r w:rsidR="00461AD1" w:rsidRPr="00EE36EE">
        <w:rPr>
          <w:rFonts w:cs="Times New Roman"/>
          <w:lang w:val="tr-TR"/>
        </w:rPr>
        <w:t>nizâʿ</w:t>
      </w:r>
      <w:r w:rsidR="00461AD1" w:rsidRPr="00EE36EE">
        <w:rPr>
          <w:rFonts w:cs="Times New Roman"/>
          <w:spacing w:val="38"/>
          <w:lang w:val="tr-TR"/>
        </w:rPr>
        <w:t xml:space="preserve"> </w:t>
      </w:r>
      <w:r w:rsidR="00461AD1" w:rsidRPr="00EE36EE">
        <w:rPr>
          <w:rFonts w:cs="Times New Roman"/>
          <w:lang w:val="tr-TR"/>
        </w:rPr>
        <w:t>üz</w:t>
      </w:r>
      <w:r w:rsidR="00461AD1" w:rsidRPr="00EE36EE">
        <w:rPr>
          <w:rFonts w:cs="Times New Roman"/>
          <w:spacing w:val="-1"/>
          <w:lang w:val="tr-TR"/>
        </w:rPr>
        <w:t>e</w:t>
      </w:r>
      <w:r w:rsidR="00461AD1" w:rsidRPr="00EE36EE">
        <w:rPr>
          <w:rFonts w:cs="Times New Roman"/>
          <w:lang w:val="tr-TR"/>
        </w:rPr>
        <w:t>re</w:t>
      </w:r>
      <w:r w:rsidR="00461AD1" w:rsidRPr="00EE36EE">
        <w:rPr>
          <w:rFonts w:cs="Times New Roman"/>
          <w:spacing w:val="38"/>
          <w:lang w:val="tr-TR"/>
        </w:rPr>
        <w:t xml:space="preserve"> </w:t>
      </w:r>
      <w:r w:rsidR="00461AD1" w:rsidRPr="00EE36EE">
        <w:rPr>
          <w:rFonts w:cs="Times New Roman"/>
          <w:spacing w:val="-2"/>
          <w:lang w:val="tr-TR"/>
        </w:rPr>
        <w:t>m</w:t>
      </w:r>
      <w:r w:rsidR="00461AD1" w:rsidRPr="00EE36EE">
        <w:rPr>
          <w:rFonts w:cs="Times New Roman"/>
          <w:lang w:val="tr-TR"/>
        </w:rPr>
        <w:t>e’</w:t>
      </w:r>
      <w:r w:rsidR="00461AD1" w:rsidRPr="00EE36EE">
        <w:rPr>
          <w:rFonts w:cs="Times New Roman"/>
          <w:spacing w:val="-2"/>
          <w:lang w:val="tr-TR"/>
        </w:rPr>
        <w:t>m</w:t>
      </w:r>
      <w:r w:rsidR="00461AD1" w:rsidRPr="00EE36EE">
        <w:rPr>
          <w:rFonts w:cs="Times New Roman"/>
          <w:lang w:val="tr-TR"/>
        </w:rPr>
        <w:t>ûru</w:t>
      </w:r>
      <w:r w:rsidR="00461AD1" w:rsidRPr="00EE36EE">
        <w:rPr>
          <w:rFonts w:cs="Times New Roman"/>
          <w:spacing w:val="38"/>
          <w:lang w:val="tr-TR"/>
        </w:rPr>
        <w:t xml:space="preserve"> </w:t>
      </w:r>
      <w:r w:rsidR="00461AD1" w:rsidRPr="00EE36EE">
        <w:rPr>
          <w:rFonts w:cs="Times New Roman"/>
          <w:lang w:val="tr-TR"/>
        </w:rPr>
        <w:t>hâzır</w:t>
      </w:r>
      <w:r w:rsidR="00461AD1" w:rsidRPr="00EE36EE">
        <w:rPr>
          <w:rFonts w:cs="Times New Roman"/>
          <w:spacing w:val="37"/>
          <w:lang w:val="tr-TR"/>
        </w:rPr>
        <w:t xml:space="preserve"> </w:t>
      </w:r>
      <w:r w:rsidR="00461AD1" w:rsidRPr="00EE36EE">
        <w:rPr>
          <w:rFonts w:cs="Times New Roman"/>
          <w:lang w:val="tr-TR"/>
        </w:rPr>
        <w:t>olduğu</w:t>
      </w:r>
      <w:r w:rsidR="00461AD1" w:rsidRPr="00EE36EE">
        <w:rPr>
          <w:rFonts w:cs="Times New Roman"/>
          <w:spacing w:val="38"/>
          <w:lang w:val="tr-TR"/>
        </w:rPr>
        <w:t xml:space="preserve"> </w:t>
      </w:r>
      <w:r w:rsidR="00461AD1" w:rsidRPr="00EE36EE">
        <w:rPr>
          <w:rFonts w:cs="Times New Roman"/>
          <w:lang w:val="tr-TR"/>
        </w:rPr>
        <w:t>hâlde</w:t>
      </w:r>
      <w:r w:rsidR="00461AD1" w:rsidRPr="00EE36EE">
        <w:rPr>
          <w:rFonts w:cs="Times New Roman"/>
          <w:spacing w:val="37"/>
          <w:lang w:val="tr-TR"/>
        </w:rPr>
        <w:t xml:space="preserve"> </w:t>
      </w:r>
      <w:r w:rsidR="00461AD1" w:rsidRPr="00EE36EE">
        <w:rPr>
          <w:rFonts w:cs="Times New Roman"/>
          <w:lang w:val="tr-TR"/>
        </w:rPr>
        <w:t>ber</w:t>
      </w:r>
      <w:r w:rsidR="00461AD1" w:rsidRPr="00EE36EE">
        <w:rPr>
          <w:rFonts w:cs="Times New Roman"/>
          <w:spacing w:val="38"/>
          <w:lang w:val="tr-TR"/>
        </w:rPr>
        <w:t xml:space="preserve"> </w:t>
      </w:r>
      <w:r w:rsidR="00461AD1" w:rsidRPr="00EE36EE">
        <w:rPr>
          <w:rFonts w:cs="Times New Roman"/>
          <w:lang w:val="tr-TR"/>
        </w:rPr>
        <w:t>ne</w:t>
      </w:r>
      <w:r w:rsidR="00461AD1" w:rsidRPr="00EE36EE">
        <w:rPr>
          <w:rFonts w:cs="Times New Roman"/>
          <w:spacing w:val="-1"/>
          <w:lang w:val="tr-TR"/>
        </w:rPr>
        <w:t>h</w:t>
      </w:r>
      <w:r w:rsidR="00461AD1" w:rsidRPr="00EE36EE">
        <w:rPr>
          <w:rFonts w:cs="Times New Roman"/>
          <w:spacing w:val="2"/>
          <w:lang w:val="tr-TR"/>
        </w:rPr>
        <w:t>c</w:t>
      </w:r>
      <w:r w:rsidR="00461AD1" w:rsidRPr="00EE36EE">
        <w:rPr>
          <w:rFonts w:cs="Times New Roman"/>
          <w:lang w:val="tr-TR"/>
        </w:rPr>
        <w:t>-i</w:t>
      </w:r>
      <w:r w:rsidR="00461AD1" w:rsidRPr="00EE36EE">
        <w:rPr>
          <w:rFonts w:cs="Times New Roman"/>
          <w:spacing w:val="38"/>
          <w:lang w:val="tr-TR"/>
        </w:rPr>
        <w:t xml:space="preserve"> </w:t>
      </w:r>
      <w:r w:rsidR="00461AD1" w:rsidRPr="00EE36EE">
        <w:rPr>
          <w:rFonts w:cs="Times New Roman"/>
          <w:lang w:val="tr-TR"/>
        </w:rPr>
        <w:t>ş</w:t>
      </w:r>
      <w:r w:rsidR="00461AD1" w:rsidRPr="00EE36EE">
        <w:rPr>
          <w:rFonts w:cs="Times New Roman"/>
          <w:spacing w:val="-1"/>
          <w:lang w:val="tr-TR"/>
        </w:rPr>
        <w:t>e</w:t>
      </w:r>
      <w:r w:rsidR="00461AD1" w:rsidRPr="00EE36EE">
        <w:rPr>
          <w:rFonts w:cs="Times New Roman"/>
          <w:lang w:val="tr-TR"/>
        </w:rPr>
        <w:t>rʿî</w:t>
      </w:r>
      <w:r w:rsidR="00461AD1" w:rsidRPr="00EE36EE">
        <w:rPr>
          <w:rFonts w:cs="Times New Roman"/>
          <w:spacing w:val="38"/>
          <w:lang w:val="tr-TR"/>
        </w:rPr>
        <w:t xml:space="preserve"> </w:t>
      </w:r>
      <w:r w:rsidR="00461AD1" w:rsidRPr="00EE36EE">
        <w:rPr>
          <w:rFonts w:cs="Times New Roman"/>
          <w:lang w:val="tr-TR"/>
        </w:rPr>
        <w:t>terâfuʿda</w:t>
      </w:r>
      <w:r w:rsidR="00461AD1" w:rsidRPr="00EE36EE">
        <w:rPr>
          <w:rFonts w:cs="Times New Roman"/>
          <w:spacing w:val="38"/>
          <w:lang w:val="tr-TR"/>
        </w:rPr>
        <w:t xml:space="preserve"> </w:t>
      </w:r>
      <w:r w:rsidR="00461AD1" w:rsidRPr="00EE36EE">
        <w:rPr>
          <w:rFonts w:cs="Times New Roman"/>
          <w:lang w:val="tr-TR"/>
        </w:rPr>
        <w:t>te</w:t>
      </w:r>
      <w:r w:rsidR="00461AD1" w:rsidRPr="00EE36EE">
        <w:rPr>
          <w:rFonts w:cs="Times New Roman"/>
          <w:spacing w:val="-2"/>
          <w:lang w:val="tr-TR"/>
        </w:rPr>
        <w:t>b</w:t>
      </w:r>
      <w:r w:rsidR="00461AD1" w:rsidRPr="00EE36EE">
        <w:rPr>
          <w:rFonts w:cs="Times New Roman"/>
          <w:lang w:val="tr-TR"/>
        </w:rPr>
        <w:t>ey</w:t>
      </w:r>
      <w:r w:rsidR="00461AD1" w:rsidRPr="00EE36EE">
        <w:rPr>
          <w:rFonts w:cs="Times New Roman"/>
          <w:spacing w:val="-1"/>
          <w:lang w:val="tr-TR"/>
        </w:rPr>
        <w:t>y</w:t>
      </w:r>
      <w:r w:rsidR="00461AD1" w:rsidRPr="00EE36EE">
        <w:rPr>
          <w:rFonts w:cs="Times New Roman"/>
          <w:lang w:val="tr-TR"/>
        </w:rPr>
        <w:t>ün iyle</w:t>
      </w:r>
      <w:r w:rsidR="00461AD1" w:rsidRPr="00EE36EE">
        <w:rPr>
          <w:rFonts w:cs="Times New Roman"/>
          <w:spacing w:val="-1"/>
          <w:lang w:val="tr-TR"/>
        </w:rPr>
        <w:t>d</w:t>
      </w:r>
      <w:r w:rsidR="00461AD1" w:rsidRPr="00EE36EE">
        <w:rPr>
          <w:rFonts w:cs="Times New Roman"/>
          <w:lang w:val="tr-TR"/>
        </w:rPr>
        <w:t>iği</w:t>
      </w:r>
      <w:r w:rsidR="00461AD1" w:rsidRPr="00EE36EE">
        <w:rPr>
          <w:rFonts w:cs="Times New Roman"/>
          <w:spacing w:val="16"/>
          <w:lang w:val="tr-TR"/>
        </w:rPr>
        <w:t xml:space="preserve"> </w:t>
      </w:r>
      <w:r w:rsidR="00461AD1" w:rsidRPr="00EE36EE">
        <w:rPr>
          <w:rFonts w:cs="Times New Roman"/>
          <w:lang w:val="tr-TR"/>
        </w:rPr>
        <w:t>s</w:t>
      </w:r>
      <w:r w:rsidR="00461AD1" w:rsidRPr="00EE36EE">
        <w:rPr>
          <w:rFonts w:cs="Times New Roman"/>
          <w:spacing w:val="-1"/>
          <w:lang w:val="tr-TR"/>
        </w:rPr>
        <w:t>û</w:t>
      </w:r>
      <w:r w:rsidR="00461AD1" w:rsidRPr="00EE36EE">
        <w:rPr>
          <w:rFonts w:cs="Times New Roman"/>
          <w:lang w:val="tr-TR"/>
        </w:rPr>
        <w:t>retde</w:t>
      </w:r>
      <w:r w:rsidR="00461AD1" w:rsidRPr="00EE36EE">
        <w:rPr>
          <w:rFonts w:cs="Times New Roman"/>
          <w:spacing w:val="15"/>
          <w:lang w:val="tr-TR"/>
        </w:rPr>
        <w:t xml:space="preserve"> </w:t>
      </w:r>
      <w:r w:rsidR="00461AD1" w:rsidRPr="00EE36EE">
        <w:rPr>
          <w:rFonts w:cs="Times New Roman"/>
          <w:lang w:val="tr-TR"/>
        </w:rPr>
        <w:t>ol-yerler</w:t>
      </w:r>
      <w:r w:rsidR="00461AD1" w:rsidRPr="00EE36EE">
        <w:rPr>
          <w:rFonts w:cs="Times New Roman"/>
          <w:spacing w:val="16"/>
          <w:lang w:val="tr-TR"/>
        </w:rPr>
        <w:t xml:space="preserve"> </w:t>
      </w:r>
      <w:r w:rsidR="00461AD1" w:rsidRPr="00EE36EE">
        <w:rPr>
          <w:rFonts w:cs="Times New Roman"/>
          <w:spacing w:val="-2"/>
          <w:lang w:val="tr-TR"/>
        </w:rPr>
        <w:t>m</w:t>
      </w:r>
      <w:r w:rsidR="00461AD1" w:rsidRPr="00EE36EE">
        <w:rPr>
          <w:rFonts w:cs="Times New Roman"/>
          <w:lang w:val="tr-TR"/>
        </w:rPr>
        <w:t>e’</w:t>
      </w:r>
      <w:r w:rsidR="00461AD1" w:rsidRPr="00EE36EE">
        <w:rPr>
          <w:rFonts w:cs="Times New Roman"/>
          <w:spacing w:val="-2"/>
          <w:lang w:val="tr-TR"/>
        </w:rPr>
        <w:t>m</w:t>
      </w:r>
      <w:r w:rsidR="00461AD1" w:rsidRPr="00EE36EE">
        <w:rPr>
          <w:rFonts w:cs="Times New Roman"/>
          <w:lang w:val="tr-TR"/>
        </w:rPr>
        <w:t>ûru</w:t>
      </w:r>
      <w:r w:rsidR="00461AD1" w:rsidRPr="00EE36EE">
        <w:rPr>
          <w:rFonts w:cs="Times New Roman"/>
          <w:spacing w:val="17"/>
          <w:lang w:val="tr-TR"/>
        </w:rPr>
        <w:t xml:space="preserve"> </w:t>
      </w:r>
      <w:r w:rsidR="00461AD1" w:rsidRPr="00EE36EE">
        <w:rPr>
          <w:rFonts w:cs="Times New Roman"/>
          <w:lang w:val="tr-TR"/>
        </w:rPr>
        <w:t>maʿrif</w:t>
      </w:r>
      <w:r w:rsidR="00461AD1" w:rsidRPr="00EE36EE">
        <w:rPr>
          <w:rFonts w:cs="Times New Roman"/>
          <w:spacing w:val="-2"/>
          <w:lang w:val="tr-TR"/>
        </w:rPr>
        <w:t>e</w:t>
      </w:r>
      <w:r w:rsidR="00461AD1" w:rsidRPr="00EE36EE">
        <w:rPr>
          <w:rFonts w:cs="Times New Roman"/>
          <w:lang w:val="tr-TR"/>
        </w:rPr>
        <w:t>tiy</w:t>
      </w:r>
      <w:r w:rsidR="00461AD1" w:rsidRPr="00EE36EE">
        <w:rPr>
          <w:rFonts w:cs="Times New Roman"/>
          <w:spacing w:val="-1"/>
          <w:lang w:val="tr-TR"/>
        </w:rPr>
        <w:t>l</w:t>
      </w:r>
      <w:r w:rsidR="00461AD1" w:rsidRPr="00EE36EE">
        <w:rPr>
          <w:rFonts w:cs="Times New Roman"/>
          <w:lang w:val="tr-TR"/>
        </w:rPr>
        <w:t>e</w:t>
      </w:r>
      <w:r w:rsidR="00461AD1" w:rsidRPr="00EE36EE">
        <w:rPr>
          <w:rFonts w:cs="Times New Roman"/>
          <w:spacing w:val="15"/>
          <w:lang w:val="tr-TR"/>
        </w:rPr>
        <w:t xml:space="preserve"> </w:t>
      </w:r>
      <w:r w:rsidR="00461AD1" w:rsidRPr="00EE36EE">
        <w:rPr>
          <w:rFonts w:cs="Times New Roman"/>
          <w:lang w:val="tr-TR"/>
        </w:rPr>
        <w:t>mezbûreye</w:t>
      </w:r>
      <w:r w:rsidR="00461AD1" w:rsidRPr="00EE36EE">
        <w:rPr>
          <w:rFonts w:cs="Times New Roman"/>
          <w:spacing w:val="14"/>
          <w:lang w:val="tr-TR"/>
        </w:rPr>
        <w:t xml:space="preserve"> </w:t>
      </w:r>
      <w:r w:rsidR="00461AD1" w:rsidRPr="00EE36EE">
        <w:rPr>
          <w:rFonts w:cs="Times New Roman"/>
          <w:lang w:val="tr-TR"/>
        </w:rPr>
        <w:t>alı</w:t>
      </w:r>
      <w:r w:rsidR="00461AD1" w:rsidRPr="00EE36EE">
        <w:rPr>
          <w:rFonts w:cs="Times New Roman"/>
          <w:spacing w:val="-1"/>
          <w:lang w:val="tr-TR"/>
        </w:rPr>
        <w:t>v</w:t>
      </w:r>
      <w:r w:rsidR="00461AD1" w:rsidRPr="00EE36EE">
        <w:rPr>
          <w:rFonts w:cs="Times New Roman"/>
          <w:lang w:val="tr-TR"/>
        </w:rPr>
        <w:t>erilüb</w:t>
      </w:r>
      <w:r w:rsidR="00461AD1" w:rsidRPr="00EE36EE">
        <w:rPr>
          <w:rFonts w:cs="Times New Roman"/>
          <w:spacing w:val="15"/>
          <w:lang w:val="tr-TR"/>
        </w:rPr>
        <w:t xml:space="preserve"> </w:t>
      </w:r>
      <w:r w:rsidR="00461AD1" w:rsidRPr="00EE36EE">
        <w:rPr>
          <w:rFonts w:cs="Times New Roman"/>
          <w:lang w:val="tr-TR"/>
        </w:rPr>
        <w:t>yedinde</w:t>
      </w:r>
      <w:r w:rsidR="00461AD1" w:rsidRPr="00EE36EE">
        <w:rPr>
          <w:rFonts w:cs="Times New Roman"/>
          <w:spacing w:val="15"/>
          <w:lang w:val="tr-TR"/>
        </w:rPr>
        <w:t xml:space="preserve"> </w:t>
      </w:r>
      <w:r w:rsidR="00461AD1" w:rsidRPr="00EE36EE">
        <w:rPr>
          <w:rFonts w:cs="Times New Roman"/>
          <w:lang w:val="tr-TR"/>
        </w:rPr>
        <w:t>olan</w:t>
      </w:r>
      <w:r w:rsidR="00461AD1" w:rsidRPr="00EE36EE">
        <w:rPr>
          <w:rFonts w:cs="Times New Roman"/>
          <w:spacing w:val="15"/>
          <w:lang w:val="tr-TR"/>
        </w:rPr>
        <w:t xml:space="preserve"> </w:t>
      </w:r>
      <w:r w:rsidR="00461AD1" w:rsidRPr="00EE36EE">
        <w:rPr>
          <w:rFonts w:cs="Times New Roman"/>
          <w:lang w:val="tr-TR"/>
        </w:rPr>
        <w:t>ta</w:t>
      </w:r>
      <w:r w:rsidR="00461AD1" w:rsidRPr="00EE36EE">
        <w:rPr>
          <w:rFonts w:cs="Times New Roman"/>
          <w:spacing w:val="-2"/>
          <w:lang w:val="tr-TR"/>
        </w:rPr>
        <w:t>p</w:t>
      </w:r>
      <w:r w:rsidR="00461AD1" w:rsidRPr="00EE36EE">
        <w:rPr>
          <w:rFonts w:cs="Times New Roman"/>
          <w:lang w:val="tr-TR"/>
        </w:rPr>
        <w:t>u senedi</w:t>
      </w:r>
      <w:r w:rsidR="00461AD1" w:rsidRPr="00EE36EE">
        <w:rPr>
          <w:rFonts w:cs="Times New Roman"/>
          <w:spacing w:val="27"/>
          <w:lang w:val="tr-TR"/>
        </w:rPr>
        <w:t xml:space="preserve"> </w:t>
      </w:r>
      <w:r w:rsidR="00461AD1" w:rsidRPr="00EE36EE">
        <w:rPr>
          <w:rFonts w:cs="Times New Roman"/>
          <w:spacing w:val="-2"/>
          <w:lang w:val="tr-TR"/>
        </w:rPr>
        <w:t>m</w:t>
      </w:r>
      <w:r w:rsidR="00461AD1" w:rsidRPr="00EE36EE">
        <w:rPr>
          <w:rFonts w:cs="Times New Roman"/>
          <w:lang w:val="tr-TR"/>
        </w:rPr>
        <w:t>ûcebince</w:t>
      </w:r>
      <w:r w:rsidR="00461AD1" w:rsidRPr="00EE36EE">
        <w:rPr>
          <w:rFonts w:cs="Times New Roman"/>
          <w:spacing w:val="27"/>
          <w:lang w:val="tr-TR"/>
        </w:rPr>
        <w:t xml:space="preserve"> </w:t>
      </w:r>
      <w:r w:rsidR="00461AD1" w:rsidRPr="00EE36EE">
        <w:rPr>
          <w:rFonts w:cs="Times New Roman"/>
          <w:lang w:val="tr-TR"/>
        </w:rPr>
        <w:t>taraf</w:t>
      </w:r>
      <w:r w:rsidR="00461AD1" w:rsidRPr="00EE36EE">
        <w:rPr>
          <w:rFonts w:cs="Times New Roman"/>
          <w:spacing w:val="-2"/>
          <w:lang w:val="tr-TR"/>
        </w:rPr>
        <w:t>ı</w:t>
      </w:r>
      <w:r w:rsidR="00461AD1" w:rsidRPr="00EE36EE">
        <w:rPr>
          <w:rFonts w:cs="Times New Roman"/>
          <w:lang w:val="tr-TR"/>
        </w:rPr>
        <w:t>ndan</w:t>
      </w:r>
      <w:r w:rsidR="00461AD1" w:rsidRPr="00EE36EE">
        <w:rPr>
          <w:rFonts w:cs="Times New Roman"/>
          <w:spacing w:val="27"/>
          <w:lang w:val="tr-TR"/>
        </w:rPr>
        <w:t xml:space="preserve"> </w:t>
      </w:r>
      <w:r w:rsidR="00461AD1" w:rsidRPr="00EE36EE">
        <w:rPr>
          <w:rFonts w:cs="Times New Roman"/>
          <w:lang w:val="tr-TR"/>
        </w:rPr>
        <w:t>zabt</w:t>
      </w:r>
      <w:r w:rsidR="00461AD1" w:rsidRPr="00EE36EE">
        <w:rPr>
          <w:rFonts w:cs="Times New Roman"/>
          <w:spacing w:val="28"/>
          <w:lang w:val="tr-TR"/>
        </w:rPr>
        <w:t xml:space="preserve"> </w:t>
      </w:r>
      <w:r w:rsidR="00461AD1" w:rsidRPr="00EE36EE">
        <w:rPr>
          <w:rFonts w:cs="Times New Roman"/>
          <w:lang w:val="tr-TR"/>
        </w:rPr>
        <w:t>ve</w:t>
      </w:r>
      <w:r w:rsidR="00461AD1" w:rsidRPr="00EE36EE">
        <w:rPr>
          <w:rFonts w:cs="Times New Roman"/>
          <w:spacing w:val="27"/>
          <w:lang w:val="tr-TR"/>
        </w:rPr>
        <w:t xml:space="preserve"> </w:t>
      </w:r>
      <w:r w:rsidR="00461AD1" w:rsidRPr="00EE36EE">
        <w:rPr>
          <w:rFonts w:cs="Times New Roman"/>
          <w:lang w:val="tr-TR"/>
        </w:rPr>
        <w:t>zirâʿat</w:t>
      </w:r>
      <w:r w:rsidR="00461AD1" w:rsidRPr="00EE36EE">
        <w:rPr>
          <w:rFonts w:cs="Times New Roman"/>
          <w:spacing w:val="27"/>
          <w:lang w:val="tr-TR"/>
        </w:rPr>
        <w:t xml:space="preserve"> </w:t>
      </w:r>
      <w:r w:rsidR="00461AD1" w:rsidRPr="00EE36EE">
        <w:rPr>
          <w:rFonts w:cs="Times New Roman"/>
          <w:lang w:val="tr-TR"/>
        </w:rPr>
        <w:t>itd</w:t>
      </w:r>
      <w:r w:rsidR="00461AD1" w:rsidRPr="00EE36EE">
        <w:rPr>
          <w:rFonts w:cs="Times New Roman"/>
          <w:spacing w:val="-1"/>
          <w:lang w:val="tr-TR"/>
        </w:rPr>
        <w:t>i</w:t>
      </w:r>
      <w:r w:rsidR="00461AD1" w:rsidRPr="00EE36EE">
        <w:rPr>
          <w:rFonts w:cs="Times New Roman"/>
          <w:lang w:val="tr-TR"/>
        </w:rPr>
        <w:t>ril</w:t>
      </w:r>
      <w:r w:rsidR="00461AD1" w:rsidRPr="00EE36EE">
        <w:rPr>
          <w:rFonts w:cs="Times New Roman"/>
          <w:spacing w:val="-2"/>
          <w:lang w:val="tr-TR"/>
        </w:rPr>
        <w:t>m</w:t>
      </w:r>
      <w:r w:rsidR="00461AD1" w:rsidRPr="00EE36EE">
        <w:rPr>
          <w:rFonts w:cs="Times New Roman"/>
          <w:lang w:val="tr-TR"/>
        </w:rPr>
        <w:t>ek</w:t>
      </w:r>
      <w:r w:rsidR="00461AD1" w:rsidRPr="00EE36EE">
        <w:rPr>
          <w:rFonts w:cs="Times New Roman"/>
          <w:spacing w:val="28"/>
          <w:lang w:val="tr-TR"/>
        </w:rPr>
        <w:t xml:space="preserve"> </w:t>
      </w:r>
      <w:r w:rsidR="00461AD1" w:rsidRPr="00EE36EE">
        <w:rPr>
          <w:rFonts w:cs="Times New Roman"/>
          <w:spacing w:val="-2"/>
          <w:lang w:val="tr-TR"/>
        </w:rPr>
        <w:t>m</w:t>
      </w:r>
      <w:r w:rsidR="00461AD1" w:rsidRPr="00EE36EE">
        <w:rPr>
          <w:rFonts w:cs="Times New Roman"/>
          <w:lang w:val="tr-TR"/>
        </w:rPr>
        <w:t>uvâfı</w:t>
      </w:r>
      <w:r w:rsidR="00461AD1" w:rsidRPr="00EE36EE">
        <w:rPr>
          <w:rFonts w:cs="Times New Roman"/>
          <w:spacing w:val="4"/>
          <w:lang w:val="tr-TR"/>
        </w:rPr>
        <w:t>k</w:t>
      </w:r>
      <w:r w:rsidR="00461AD1" w:rsidRPr="00EE36EE">
        <w:rPr>
          <w:rFonts w:cs="Times New Roman"/>
          <w:lang w:val="tr-TR"/>
        </w:rPr>
        <w:t>-ı</w:t>
      </w:r>
      <w:r w:rsidR="00461AD1" w:rsidRPr="00EE36EE">
        <w:rPr>
          <w:rFonts w:cs="Times New Roman"/>
          <w:spacing w:val="27"/>
          <w:lang w:val="tr-TR"/>
        </w:rPr>
        <w:t xml:space="preserve"> </w:t>
      </w:r>
      <w:r w:rsidR="00461AD1" w:rsidRPr="00EE36EE">
        <w:rPr>
          <w:rFonts w:cs="Times New Roman"/>
          <w:lang w:val="tr-TR"/>
        </w:rPr>
        <w:t>kânûn</w:t>
      </w:r>
      <w:r w:rsidR="00461AD1" w:rsidRPr="00EE36EE">
        <w:rPr>
          <w:rFonts w:cs="Times New Roman"/>
          <w:spacing w:val="26"/>
          <w:lang w:val="tr-TR"/>
        </w:rPr>
        <w:t xml:space="preserve"> </w:t>
      </w:r>
      <w:r w:rsidR="00461AD1" w:rsidRPr="00EE36EE">
        <w:rPr>
          <w:rFonts w:cs="Times New Roman"/>
          <w:lang w:val="tr-TR"/>
        </w:rPr>
        <w:t>idüğü</w:t>
      </w:r>
      <w:r w:rsidR="00461AD1" w:rsidRPr="00EE36EE">
        <w:rPr>
          <w:rFonts w:cs="Times New Roman"/>
          <w:spacing w:val="27"/>
          <w:lang w:val="tr-TR"/>
        </w:rPr>
        <w:t xml:space="preserve"> </w:t>
      </w:r>
      <w:r w:rsidR="00461AD1" w:rsidRPr="00EE36EE">
        <w:rPr>
          <w:rFonts w:cs="Times New Roman"/>
          <w:lang w:val="tr-TR"/>
        </w:rPr>
        <w:t>kal</w:t>
      </w:r>
      <w:r w:rsidR="00461AD1" w:rsidRPr="00EE36EE">
        <w:rPr>
          <w:rFonts w:cs="Times New Roman"/>
          <w:spacing w:val="-1"/>
          <w:lang w:val="tr-TR"/>
        </w:rPr>
        <w:t>em</w:t>
      </w:r>
      <w:r w:rsidR="00461AD1" w:rsidRPr="00EE36EE">
        <w:rPr>
          <w:rFonts w:cs="Times New Roman"/>
          <w:spacing w:val="1"/>
          <w:lang w:val="tr-TR"/>
        </w:rPr>
        <w:t>-</w:t>
      </w:r>
      <w:r w:rsidR="00461AD1" w:rsidRPr="00EE36EE">
        <w:rPr>
          <w:rFonts w:cs="Times New Roman"/>
          <w:lang w:val="tr-TR"/>
        </w:rPr>
        <w:t xml:space="preserve">i </w:t>
      </w:r>
      <w:r w:rsidR="00461AD1" w:rsidRPr="00EE36EE">
        <w:rPr>
          <w:rFonts w:cs="Times New Roman"/>
          <w:spacing w:val="-2"/>
          <w:lang w:val="tr-TR"/>
        </w:rPr>
        <w:t>m</w:t>
      </w:r>
      <w:r w:rsidR="00461AD1" w:rsidRPr="00EE36EE">
        <w:rPr>
          <w:rFonts w:cs="Times New Roman"/>
          <w:lang w:val="tr-TR"/>
        </w:rPr>
        <w:t>ezbûrdan</w:t>
      </w:r>
      <w:r w:rsidR="00461AD1" w:rsidRPr="00EE36EE">
        <w:rPr>
          <w:rFonts w:cs="Times New Roman"/>
          <w:spacing w:val="19"/>
          <w:lang w:val="tr-TR"/>
        </w:rPr>
        <w:t xml:space="preserve"> </w:t>
      </w:r>
      <w:r w:rsidR="00461AD1" w:rsidRPr="00EE36EE">
        <w:rPr>
          <w:rFonts w:cs="Times New Roman"/>
          <w:lang w:val="tr-TR"/>
        </w:rPr>
        <w:t>tahrîr</w:t>
      </w:r>
      <w:r w:rsidR="00461AD1" w:rsidRPr="00EE36EE">
        <w:rPr>
          <w:rFonts w:cs="Times New Roman"/>
          <w:spacing w:val="18"/>
          <w:lang w:val="tr-TR"/>
        </w:rPr>
        <w:t xml:space="preserve"> </w:t>
      </w:r>
      <w:r w:rsidR="00461AD1" w:rsidRPr="00EE36EE">
        <w:rPr>
          <w:rFonts w:cs="Times New Roman"/>
          <w:lang w:val="tr-TR"/>
        </w:rPr>
        <w:t>k</w:t>
      </w:r>
      <w:r w:rsidR="00461AD1" w:rsidRPr="00EE36EE">
        <w:rPr>
          <w:rFonts w:cs="Times New Roman"/>
          <w:spacing w:val="-1"/>
          <w:lang w:val="tr-TR"/>
        </w:rPr>
        <w:t>ı</w:t>
      </w:r>
      <w:r w:rsidR="00461AD1" w:rsidRPr="00EE36EE">
        <w:rPr>
          <w:rFonts w:cs="Times New Roman"/>
          <w:lang w:val="tr-TR"/>
        </w:rPr>
        <w:t>lın</w:t>
      </w:r>
      <w:r w:rsidR="00461AD1" w:rsidRPr="00EE36EE">
        <w:rPr>
          <w:rFonts w:cs="Times New Roman"/>
          <w:spacing w:val="-2"/>
          <w:lang w:val="tr-TR"/>
        </w:rPr>
        <w:t>m</w:t>
      </w:r>
      <w:r w:rsidR="00461AD1" w:rsidRPr="00EE36EE">
        <w:rPr>
          <w:rFonts w:cs="Times New Roman"/>
          <w:lang w:val="tr-TR"/>
        </w:rPr>
        <w:t>ış</w:t>
      </w:r>
      <w:r w:rsidR="00461AD1" w:rsidRPr="00EE36EE">
        <w:rPr>
          <w:rFonts w:cs="Times New Roman"/>
          <w:spacing w:val="19"/>
          <w:lang w:val="tr-TR"/>
        </w:rPr>
        <w:t xml:space="preserve"> </w:t>
      </w:r>
      <w:r w:rsidR="00461AD1" w:rsidRPr="00EE36EE">
        <w:rPr>
          <w:rFonts w:cs="Times New Roman"/>
          <w:lang w:val="tr-TR"/>
        </w:rPr>
        <w:t>ol</w:t>
      </w:r>
      <w:r w:rsidR="00461AD1" w:rsidRPr="00EE36EE">
        <w:rPr>
          <w:rFonts w:cs="Times New Roman"/>
          <w:spacing w:val="-2"/>
          <w:lang w:val="tr-TR"/>
        </w:rPr>
        <w:t>m</w:t>
      </w:r>
      <w:r w:rsidR="00461AD1" w:rsidRPr="00EE36EE">
        <w:rPr>
          <w:rFonts w:cs="Times New Roman"/>
          <w:lang w:val="tr-TR"/>
        </w:rPr>
        <w:t>ağla</w:t>
      </w:r>
      <w:r w:rsidR="00461AD1" w:rsidRPr="00EE36EE">
        <w:rPr>
          <w:rFonts w:cs="Times New Roman"/>
          <w:spacing w:val="19"/>
          <w:lang w:val="tr-TR"/>
        </w:rPr>
        <w:t xml:space="preserve"> </w:t>
      </w:r>
      <w:r w:rsidR="00461AD1" w:rsidRPr="00EE36EE">
        <w:rPr>
          <w:rFonts w:cs="Times New Roman"/>
          <w:lang w:val="tr-TR"/>
        </w:rPr>
        <w:t>siz</w:t>
      </w:r>
      <w:r w:rsidR="00461AD1" w:rsidRPr="00EE36EE">
        <w:rPr>
          <w:rFonts w:cs="Times New Roman"/>
          <w:spacing w:val="18"/>
          <w:lang w:val="tr-TR"/>
        </w:rPr>
        <w:t xml:space="preserve"> </w:t>
      </w:r>
      <w:r w:rsidR="00461AD1" w:rsidRPr="00EE36EE">
        <w:rPr>
          <w:rFonts w:cs="Times New Roman"/>
          <w:lang w:val="tr-TR"/>
        </w:rPr>
        <w:t>ki</w:t>
      </w:r>
      <w:r w:rsidR="00461AD1" w:rsidRPr="00EE36EE">
        <w:rPr>
          <w:rFonts w:cs="Times New Roman"/>
          <w:spacing w:val="19"/>
          <w:lang w:val="tr-TR"/>
        </w:rPr>
        <w:t xml:space="preserve"> </w:t>
      </w:r>
      <w:r w:rsidR="00461AD1" w:rsidRPr="00EE36EE">
        <w:rPr>
          <w:rFonts w:cs="Times New Roman"/>
          <w:lang w:val="tr-TR"/>
        </w:rPr>
        <w:t>v</w:t>
      </w:r>
      <w:r w:rsidR="00461AD1" w:rsidRPr="00EE36EE">
        <w:rPr>
          <w:rFonts w:cs="Times New Roman"/>
          <w:spacing w:val="-1"/>
          <w:lang w:val="tr-TR"/>
        </w:rPr>
        <w:t>â</w:t>
      </w:r>
      <w:r w:rsidR="00461AD1" w:rsidRPr="00EE36EE">
        <w:rPr>
          <w:rFonts w:cs="Times New Roman"/>
          <w:lang w:val="tr-TR"/>
        </w:rPr>
        <w:t>l</w:t>
      </w:r>
      <w:r w:rsidR="00461AD1" w:rsidRPr="00EE36EE">
        <w:rPr>
          <w:rFonts w:cs="Times New Roman"/>
          <w:spacing w:val="2"/>
          <w:lang w:val="tr-TR"/>
        </w:rPr>
        <w:t>î</w:t>
      </w:r>
      <w:r w:rsidR="00461AD1" w:rsidRPr="00EE36EE">
        <w:rPr>
          <w:rFonts w:cs="Times New Roman"/>
          <w:lang w:val="tr-TR"/>
        </w:rPr>
        <w:t>-i</w:t>
      </w:r>
      <w:r w:rsidR="00461AD1" w:rsidRPr="00EE36EE">
        <w:rPr>
          <w:rFonts w:cs="Times New Roman"/>
          <w:spacing w:val="19"/>
          <w:lang w:val="tr-TR"/>
        </w:rPr>
        <w:t xml:space="preserve"> </w:t>
      </w:r>
      <w:r w:rsidR="00461AD1" w:rsidRPr="00EE36EE">
        <w:rPr>
          <w:rFonts w:cs="Times New Roman"/>
          <w:spacing w:val="-2"/>
          <w:lang w:val="tr-TR"/>
        </w:rPr>
        <w:t>m</w:t>
      </w:r>
      <w:r w:rsidR="00461AD1" w:rsidRPr="00EE36EE">
        <w:rPr>
          <w:rFonts w:cs="Times New Roman"/>
          <w:lang w:val="tr-TR"/>
        </w:rPr>
        <w:t>üşâr</w:t>
      </w:r>
      <w:r w:rsidR="00461AD1" w:rsidRPr="00EE36EE">
        <w:rPr>
          <w:rFonts w:cs="Times New Roman"/>
          <w:spacing w:val="19"/>
          <w:lang w:val="tr-TR"/>
        </w:rPr>
        <w:t xml:space="preserve"> </w:t>
      </w:r>
      <w:r w:rsidR="00461AD1" w:rsidRPr="00EE36EE">
        <w:rPr>
          <w:rFonts w:cs="Times New Roman"/>
          <w:lang w:val="tr-TR"/>
        </w:rPr>
        <w:t>ve</w:t>
      </w:r>
      <w:r w:rsidR="00461AD1" w:rsidRPr="00EE36EE">
        <w:rPr>
          <w:rFonts w:cs="Times New Roman"/>
          <w:spacing w:val="18"/>
          <w:lang w:val="tr-TR"/>
        </w:rPr>
        <w:t xml:space="preserve"> </w:t>
      </w:r>
      <w:r w:rsidR="00461AD1" w:rsidRPr="00EE36EE">
        <w:rPr>
          <w:rFonts w:cs="Times New Roman"/>
          <w:lang w:val="tr-TR"/>
        </w:rPr>
        <w:t>kâ’</w:t>
      </w:r>
      <w:r w:rsidR="00461AD1" w:rsidRPr="00EE36EE">
        <w:rPr>
          <w:rFonts w:cs="Times New Roman"/>
          <w:spacing w:val="-2"/>
          <w:lang w:val="tr-TR"/>
        </w:rPr>
        <w:t>i</w:t>
      </w:r>
      <w:r w:rsidR="00461AD1" w:rsidRPr="00EE36EE">
        <w:rPr>
          <w:rFonts w:cs="Times New Roman"/>
          <w:lang w:val="tr-TR"/>
        </w:rPr>
        <w:t>m</w:t>
      </w:r>
      <w:r w:rsidR="00461AD1" w:rsidRPr="00EE36EE">
        <w:rPr>
          <w:rFonts w:cs="Times New Roman"/>
          <w:spacing w:val="-2"/>
          <w:lang w:val="tr-TR"/>
        </w:rPr>
        <w:t>m</w:t>
      </w:r>
      <w:r w:rsidR="00461AD1" w:rsidRPr="00EE36EE">
        <w:rPr>
          <w:rFonts w:cs="Times New Roman"/>
          <w:lang w:val="tr-TR"/>
        </w:rPr>
        <w:t>ak</w:t>
      </w:r>
      <w:r w:rsidR="00461AD1" w:rsidRPr="00EE36EE">
        <w:rPr>
          <w:rFonts w:cs="Times New Roman"/>
          <w:spacing w:val="1"/>
          <w:lang w:val="tr-TR"/>
        </w:rPr>
        <w:t>â</w:t>
      </w:r>
      <w:r w:rsidR="00461AD1" w:rsidRPr="00EE36EE">
        <w:rPr>
          <w:rFonts w:cs="Times New Roman"/>
          <w:lang w:val="tr-TR"/>
        </w:rPr>
        <w:t>m</w:t>
      </w:r>
      <w:r w:rsidR="00461AD1" w:rsidRPr="00EE36EE">
        <w:rPr>
          <w:rFonts w:cs="Times New Roman"/>
          <w:spacing w:val="17"/>
          <w:lang w:val="tr-TR"/>
        </w:rPr>
        <w:t xml:space="preserve"> </w:t>
      </w:r>
      <w:r w:rsidR="00461AD1" w:rsidRPr="00EE36EE">
        <w:rPr>
          <w:rFonts w:cs="Times New Roman"/>
          <w:lang w:val="tr-TR"/>
        </w:rPr>
        <w:t>ve</w:t>
      </w:r>
      <w:r w:rsidR="00461AD1" w:rsidRPr="00EE36EE">
        <w:rPr>
          <w:rFonts w:cs="Times New Roman"/>
          <w:spacing w:val="20"/>
          <w:lang w:val="tr-TR"/>
        </w:rPr>
        <w:t xml:space="preserve"> </w:t>
      </w:r>
      <w:r w:rsidR="00461AD1" w:rsidRPr="00EE36EE">
        <w:rPr>
          <w:rFonts w:cs="Times New Roman"/>
          <w:lang w:val="tr-TR"/>
        </w:rPr>
        <w:t>nâ’ib</w:t>
      </w:r>
      <w:r w:rsidR="00461AD1" w:rsidRPr="00EE36EE">
        <w:rPr>
          <w:rFonts w:cs="Times New Roman"/>
          <w:spacing w:val="18"/>
          <w:lang w:val="tr-TR"/>
        </w:rPr>
        <w:t xml:space="preserve"> </w:t>
      </w:r>
      <w:r w:rsidR="00461AD1" w:rsidRPr="00EE36EE">
        <w:rPr>
          <w:rFonts w:cs="Times New Roman"/>
          <w:lang w:val="tr-TR"/>
        </w:rPr>
        <w:t>vesâ’ir mû</w:t>
      </w:r>
      <w:r w:rsidR="00461AD1" w:rsidRPr="00EE36EE">
        <w:rPr>
          <w:rFonts w:cs="Times New Roman"/>
          <w:spacing w:val="-2"/>
          <w:lang w:val="tr-TR"/>
        </w:rPr>
        <w:t>m</w:t>
      </w:r>
      <w:r w:rsidR="00461AD1" w:rsidRPr="00EE36EE">
        <w:rPr>
          <w:rFonts w:cs="Times New Roman"/>
          <w:lang w:val="tr-TR"/>
        </w:rPr>
        <w:t>â-ileyhi</w:t>
      </w:r>
      <w:r w:rsidR="00461AD1" w:rsidRPr="00EE36EE">
        <w:rPr>
          <w:rFonts w:cs="Times New Roman"/>
          <w:spacing w:val="-3"/>
          <w:lang w:val="tr-TR"/>
        </w:rPr>
        <w:t>m</w:t>
      </w:r>
      <w:r w:rsidR="00461AD1" w:rsidRPr="00EE36EE">
        <w:rPr>
          <w:rFonts w:cs="Times New Roman"/>
          <w:lang w:val="tr-TR"/>
        </w:rPr>
        <w:t>siz</w:t>
      </w:r>
      <w:r w:rsidR="00461AD1" w:rsidRPr="00EE36EE">
        <w:rPr>
          <w:rFonts w:cs="Times New Roman"/>
          <w:spacing w:val="2"/>
          <w:lang w:val="tr-TR"/>
        </w:rPr>
        <w:t xml:space="preserve"> </w:t>
      </w:r>
      <w:r w:rsidR="00461AD1" w:rsidRPr="00EE36EE">
        <w:rPr>
          <w:rFonts w:cs="Times New Roman"/>
          <w:lang w:val="tr-TR"/>
        </w:rPr>
        <w:t>husû</w:t>
      </w:r>
      <w:r w:rsidR="00461AD1" w:rsidRPr="00EE36EE">
        <w:rPr>
          <w:rFonts w:cs="Times New Roman"/>
          <w:spacing w:val="1"/>
          <w:lang w:val="tr-TR"/>
        </w:rPr>
        <w:t>s</w:t>
      </w:r>
      <w:r w:rsidR="00461AD1" w:rsidRPr="00EE36EE">
        <w:rPr>
          <w:rFonts w:cs="Times New Roman"/>
          <w:lang w:val="tr-TR"/>
        </w:rPr>
        <w:t>-ı</w:t>
      </w:r>
      <w:r w:rsidR="00461AD1" w:rsidRPr="00EE36EE">
        <w:rPr>
          <w:rFonts w:cs="Times New Roman"/>
          <w:spacing w:val="3"/>
          <w:lang w:val="tr-TR"/>
        </w:rPr>
        <w:t xml:space="preserve"> </w:t>
      </w:r>
      <w:r w:rsidR="00461AD1" w:rsidRPr="00EE36EE">
        <w:rPr>
          <w:rFonts w:cs="Times New Roman"/>
          <w:spacing w:val="-2"/>
          <w:lang w:val="tr-TR"/>
        </w:rPr>
        <w:t>m</w:t>
      </w:r>
      <w:r w:rsidR="00461AD1" w:rsidRPr="00EE36EE">
        <w:rPr>
          <w:rFonts w:cs="Times New Roman"/>
          <w:lang w:val="tr-TR"/>
        </w:rPr>
        <w:t>ezbûru</w:t>
      </w:r>
      <w:r w:rsidR="00461AD1" w:rsidRPr="00EE36EE">
        <w:rPr>
          <w:rFonts w:cs="Times New Roman"/>
          <w:spacing w:val="2"/>
          <w:lang w:val="tr-TR"/>
        </w:rPr>
        <w:t xml:space="preserve"> </w:t>
      </w:r>
      <w:r w:rsidR="00461AD1" w:rsidRPr="00EE36EE">
        <w:rPr>
          <w:rFonts w:cs="Times New Roman"/>
          <w:lang w:val="tr-TR"/>
        </w:rPr>
        <w:t>şerʿ-i</w:t>
      </w:r>
      <w:r w:rsidR="00461AD1" w:rsidRPr="00EE36EE">
        <w:rPr>
          <w:rFonts w:cs="Times New Roman"/>
          <w:spacing w:val="2"/>
          <w:lang w:val="tr-TR"/>
        </w:rPr>
        <w:t xml:space="preserve"> </w:t>
      </w:r>
      <w:r w:rsidR="00461AD1" w:rsidRPr="00EE36EE">
        <w:rPr>
          <w:rFonts w:cs="Times New Roman"/>
          <w:lang w:val="tr-TR"/>
        </w:rPr>
        <w:t>şerîfe</w:t>
      </w:r>
      <w:r w:rsidR="00461AD1" w:rsidRPr="00EE36EE">
        <w:rPr>
          <w:rFonts w:cs="Times New Roman"/>
          <w:spacing w:val="1"/>
          <w:lang w:val="tr-TR"/>
        </w:rPr>
        <w:t xml:space="preserve"> </w:t>
      </w:r>
      <w:r w:rsidR="00461AD1" w:rsidRPr="00EE36EE">
        <w:rPr>
          <w:rFonts w:cs="Times New Roman"/>
          <w:lang w:val="tr-TR"/>
        </w:rPr>
        <w:t>ve</w:t>
      </w:r>
      <w:r w:rsidR="00461AD1" w:rsidRPr="00EE36EE">
        <w:rPr>
          <w:rFonts w:cs="Times New Roman"/>
          <w:spacing w:val="2"/>
          <w:lang w:val="tr-TR"/>
        </w:rPr>
        <w:t xml:space="preserve"> </w:t>
      </w:r>
      <w:r w:rsidR="00461AD1" w:rsidRPr="00EE36EE">
        <w:rPr>
          <w:rFonts w:cs="Times New Roman"/>
          <w:lang w:val="tr-TR"/>
        </w:rPr>
        <w:t>bâlâda</w:t>
      </w:r>
      <w:r w:rsidR="00461AD1" w:rsidRPr="00EE36EE">
        <w:rPr>
          <w:rFonts w:cs="Times New Roman"/>
          <w:spacing w:val="2"/>
          <w:lang w:val="tr-TR"/>
        </w:rPr>
        <w:t xml:space="preserve"> </w:t>
      </w:r>
      <w:r w:rsidR="00461AD1" w:rsidRPr="00EE36EE">
        <w:rPr>
          <w:rFonts w:cs="Times New Roman"/>
          <w:lang w:val="tr-TR"/>
        </w:rPr>
        <w:t>muharrer</w:t>
      </w:r>
      <w:r w:rsidR="00461AD1" w:rsidRPr="00EE36EE">
        <w:rPr>
          <w:rFonts w:cs="Times New Roman"/>
          <w:spacing w:val="2"/>
          <w:lang w:val="tr-TR"/>
        </w:rPr>
        <w:t xml:space="preserve"> </w:t>
      </w:r>
      <w:r w:rsidR="00461AD1" w:rsidRPr="00EE36EE">
        <w:rPr>
          <w:rFonts w:cs="Times New Roman"/>
          <w:spacing w:val="-2"/>
          <w:lang w:val="tr-TR"/>
        </w:rPr>
        <w:t>k</w:t>
      </w:r>
      <w:r w:rsidR="00461AD1" w:rsidRPr="00EE36EE">
        <w:rPr>
          <w:rFonts w:cs="Times New Roman"/>
          <w:lang w:val="tr-TR"/>
        </w:rPr>
        <w:t>ânû</w:t>
      </w:r>
      <w:r w:rsidR="00461AD1" w:rsidRPr="00EE36EE">
        <w:rPr>
          <w:rFonts w:cs="Times New Roman"/>
          <w:spacing w:val="2"/>
          <w:lang w:val="tr-TR"/>
        </w:rPr>
        <w:t>n</w:t>
      </w:r>
      <w:r w:rsidR="00461AD1" w:rsidRPr="00EE36EE">
        <w:rPr>
          <w:rFonts w:cs="Times New Roman"/>
          <w:lang w:val="tr-TR"/>
        </w:rPr>
        <w:t xml:space="preserve">-ı </w:t>
      </w:r>
      <w:r w:rsidR="00461AD1" w:rsidRPr="00EE36EE">
        <w:rPr>
          <w:rFonts w:cs="Times New Roman"/>
          <w:spacing w:val="2"/>
          <w:lang w:val="tr-TR"/>
        </w:rPr>
        <w:t xml:space="preserve"> </w:t>
      </w:r>
      <w:r w:rsidR="00461AD1" w:rsidRPr="00EE36EE">
        <w:rPr>
          <w:rFonts w:cs="Times New Roman"/>
          <w:spacing w:val="-2"/>
          <w:lang w:val="tr-TR"/>
        </w:rPr>
        <w:t>m</w:t>
      </w:r>
      <w:r w:rsidR="00461AD1" w:rsidRPr="00EE36EE">
        <w:rPr>
          <w:rFonts w:cs="Times New Roman"/>
          <w:lang w:val="tr-TR"/>
        </w:rPr>
        <w:t>ünîfe tat</w:t>
      </w:r>
      <w:r w:rsidR="00461AD1" w:rsidRPr="00EE36EE">
        <w:rPr>
          <w:rFonts w:cs="Times New Roman"/>
          <w:spacing w:val="-1"/>
          <w:lang w:val="tr-TR"/>
        </w:rPr>
        <w:t>b</w:t>
      </w:r>
      <w:r w:rsidR="00461AD1" w:rsidRPr="00EE36EE">
        <w:rPr>
          <w:rFonts w:cs="Times New Roman"/>
          <w:lang w:val="tr-TR"/>
        </w:rPr>
        <w:t>îk</w:t>
      </w:r>
      <w:r w:rsidR="00461AD1" w:rsidRPr="00EE36EE">
        <w:rPr>
          <w:rFonts w:cs="Times New Roman"/>
          <w:spacing w:val="32"/>
          <w:lang w:val="tr-TR"/>
        </w:rPr>
        <w:t xml:space="preserve"> </w:t>
      </w:r>
      <w:r w:rsidR="00461AD1" w:rsidRPr="00EE36EE">
        <w:rPr>
          <w:rFonts w:cs="Times New Roman"/>
          <w:lang w:val="tr-TR"/>
        </w:rPr>
        <w:t>i</w:t>
      </w:r>
      <w:r w:rsidR="00461AD1" w:rsidRPr="00EE36EE">
        <w:rPr>
          <w:rFonts w:cs="Times New Roman"/>
          <w:spacing w:val="-1"/>
          <w:lang w:val="tr-TR"/>
        </w:rPr>
        <w:t>d</w:t>
      </w:r>
      <w:r w:rsidR="00461AD1" w:rsidRPr="00EE36EE">
        <w:rPr>
          <w:rFonts w:cs="Times New Roman"/>
          <w:lang w:val="tr-TR"/>
        </w:rPr>
        <w:t>er</w:t>
      </w:r>
      <w:r w:rsidR="00461AD1" w:rsidRPr="00EE36EE">
        <w:rPr>
          <w:rFonts w:cs="Times New Roman"/>
          <w:spacing w:val="-1"/>
          <w:lang w:val="tr-TR"/>
        </w:rPr>
        <w:t>e</w:t>
      </w:r>
      <w:r w:rsidR="00461AD1" w:rsidRPr="00EE36EE">
        <w:rPr>
          <w:rFonts w:cs="Times New Roman"/>
          <w:lang w:val="tr-TR"/>
        </w:rPr>
        <w:t>k</w:t>
      </w:r>
      <w:r w:rsidR="00461AD1" w:rsidRPr="00EE36EE">
        <w:rPr>
          <w:rFonts w:cs="Times New Roman"/>
          <w:spacing w:val="32"/>
          <w:lang w:val="tr-TR"/>
        </w:rPr>
        <w:t xml:space="preserve"> </w:t>
      </w:r>
      <w:r w:rsidR="00461AD1" w:rsidRPr="00EE36EE">
        <w:rPr>
          <w:rFonts w:cs="Times New Roman"/>
          <w:lang w:val="tr-TR"/>
        </w:rPr>
        <w:t>be</w:t>
      </w:r>
      <w:r w:rsidR="00461AD1" w:rsidRPr="00EE36EE">
        <w:rPr>
          <w:rFonts w:cs="Times New Roman"/>
          <w:spacing w:val="1"/>
          <w:lang w:val="tr-TR"/>
        </w:rPr>
        <w:t>r</w:t>
      </w:r>
      <w:r w:rsidR="00461AD1" w:rsidRPr="00EE36EE">
        <w:rPr>
          <w:rFonts w:cs="Times New Roman"/>
          <w:lang w:val="tr-TR"/>
        </w:rPr>
        <w:t>-</w:t>
      </w:r>
      <w:r w:rsidR="00461AD1" w:rsidRPr="00EE36EE">
        <w:rPr>
          <w:rFonts w:cs="Times New Roman"/>
          <w:spacing w:val="-2"/>
          <w:lang w:val="tr-TR"/>
        </w:rPr>
        <w:t>v</w:t>
      </w:r>
      <w:r w:rsidR="00461AD1" w:rsidRPr="00EE36EE">
        <w:rPr>
          <w:rFonts w:cs="Times New Roman"/>
          <w:lang w:val="tr-TR"/>
        </w:rPr>
        <w:t>ech</w:t>
      </w:r>
      <w:r w:rsidR="00461AD1" w:rsidRPr="00EE36EE">
        <w:rPr>
          <w:rFonts w:cs="Times New Roman"/>
          <w:spacing w:val="-1"/>
          <w:lang w:val="tr-TR"/>
        </w:rPr>
        <w:t>-</w:t>
      </w:r>
      <w:r w:rsidR="00461AD1" w:rsidRPr="00EE36EE">
        <w:rPr>
          <w:rFonts w:cs="Times New Roman"/>
          <w:lang w:val="tr-TR"/>
        </w:rPr>
        <w:t>i</w:t>
      </w:r>
      <w:r w:rsidR="00461AD1" w:rsidRPr="00EE36EE">
        <w:rPr>
          <w:rFonts w:cs="Times New Roman"/>
          <w:spacing w:val="31"/>
          <w:lang w:val="tr-TR"/>
        </w:rPr>
        <w:t xml:space="preserve"> </w:t>
      </w:r>
      <w:r w:rsidR="00461AD1" w:rsidRPr="00EE36EE">
        <w:rPr>
          <w:rFonts w:cs="Times New Roman"/>
          <w:lang w:val="tr-TR"/>
        </w:rPr>
        <w:t>hakkâni</w:t>
      </w:r>
      <w:r w:rsidR="00461AD1" w:rsidRPr="00EE36EE">
        <w:rPr>
          <w:rFonts w:cs="Times New Roman"/>
          <w:spacing w:val="-2"/>
          <w:lang w:val="tr-TR"/>
        </w:rPr>
        <w:t>y</w:t>
      </w:r>
      <w:r w:rsidR="00461AD1" w:rsidRPr="00EE36EE">
        <w:rPr>
          <w:rFonts w:cs="Times New Roman"/>
          <w:lang w:val="tr-TR"/>
        </w:rPr>
        <w:t>et</w:t>
      </w:r>
      <w:r w:rsidR="00461AD1" w:rsidRPr="00EE36EE">
        <w:rPr>
          <w:rFonts w:cs="Times New Roman"/>
          <w:spacing w:val="31"/>
          <w:lang w:val="tr-TR"/>
        </w:rPr>
        <w:t xml:space="preserve"> </w:t>
      </w:r>
      <w:r w:rsidR="00461AD1" w:rsidRPr="00EE36EE">
        <w:rPr>
          <w:rFonts w:cs="Times New Roman"/>
          <w:lang w:val="tr-TR"/>
        </w:rPr>
        <w:t>rü’y</w:t>
      </w:r>
      <w:r w:rsidR="00461AD1" w:rsidRPr="00EE36EE">
        <w:rPr>
          <w:rFonts w:cs="Times New Roman"/>
          <w:spacing w:val="-1"/>
          <w:lang w:val="tr-TR"/>
        </w:rPr>
        <w:t>e</w:t>
      </w:r>
      <w:r w:rsidR="00461AD1" w:rsidRPr="00EE36EE">
        <w:rPr>
          <w:rFonts w:cs="Times New Roman"/>
          <w:lang w:val="tr-TR"/>
        </w:rPr>
        <w:t>t</w:t>
      </w:r>
      <w:r w:rsidR="00461AD1" w:rsidRPr="00EE36EE">
        <w:rPr>
          <w:rFonts w:cs="Times New Roman"/>
          <w:spacing w:val="32"/>
          <w:lang w:val="tr-TR"/>
        </w:rPr>
        <w:t xml:space="preserve"> </w:t>
      </w:r>
      <w:r w:rsidR="00461AD1" w:rsidRPr="00EE36EE">
        <w:rPr>
          <w:rFonts w:cs="Times New Roman"/>
          <w:spacing w:val="-2"/>
          <w:lang w:val="tr-TR"/>
        </w:rPr>
        <w:t>b</w:t>
      </w:r>
      <w:r w:rsidR="00461AD1" w:rsidRPr="00EE36EE">
        <w:rPr>
          <w:rFonts w:cs="Times New Roman"/>
          <w:lang w:val="tr-TR"/>
        </w:rPr>
        <w:t>irle</w:t>
      </w:r>
      <w:r w:rsidR="00461AD1" w:rsidRPr="00EE36EE">
        <w:rPr>
          <w:rFonts w:cs="Times New Roman"/>
          <w:spacing w:val="31"/>
          <w:lang w:val="tr-TR"/>
        </w:rPr>
        <w:t xml:space="preserve"> </w:t>
      </w:r>
      <w:r w:rsidR="00461AD1" w:rsidRPr="00EE36EE">
        <w:rPr>
          <w:rFonts w:cs="Times New Roman"/>
          <w:lang w:val="tr-TR"/>
        </w:rPr>
        <w:t>fî’</w:t>
      </w:r>
      <w:r w:rsidR="00461AD1" w:rsidRPr="00EE36EE">
        <w:rPr>
          <w:rFonts w:cs="Times New Roman"/>
          <w:spacing w:val="2"/>
          <w:lang w:val="tr-TR"/>
        </w:rPr>
        <w:t>l</w:t>
      </w:r>
      <w:r w:rsidR="00461AD1" w:rsidRPr="00EE36EE">
        <w:rPr>
          <w:rFonts w:cs="Times New Roman"/>
          <w:spacing w:val="-1"/>
          <w:lang w:val="tr-TR"/>
        </w:rPr>
        <w:t>-</w:t>
      </w:r>
      <w:r w:rsidR="00461AD1" w:rsidRPr="00EE36EE">
        <w:rPr>
          <w:rFonts w:cs="Times New Roman"/>
          <w:lang w:val="tr-TR"/>
        </w:rPr>
        <w:t>hakîka</w:t>
      </w:r>
      <w:r w:rsidR="00461AD1" w:rsidRPr="00EE36EE">
        <w:rPr>
          <w:rFonts w:cs="Times New Roman"/>
          <w:spacing w:val="30"/>
          <w:lang w:val="tr-TR"/>
        </w:rPr>
        <w:t xml:space="preserve"> </w:t>
      </w:r>
      <w:r w:rsidR="00461AD1" w:rsidRPr="00EE36EE">
        <w:rPr>
          <w:rFonts w:cs="Times New Roman"/>
          <w:spacing w:val="-2"/>
          <w:lang w:val="tr-TR"/>
        </w:rPr>
        <w:t>m</w:t>
      </w:r>
      <w:r w:rsidR="00461AD1" w:rsidRPr="00EE36EE">
        <w:rPr>
          <w:rFonts w:cs="Times New Roman"/>
          <w:lang w:val="tr-TR"/>
        </w:rPr>
        <w:t>ers</w:t>
      </w:r>
      <w:r w:rsidR="00461AD1" w:rsidRPr="00EE36EE">
        <w:rPr>
          <w:rFonts w:cs="Times New Roman"/>
          <w:spacing w:val="1"/>
          <w:lang w:val="tr-TR"/>
        </w:rPr>
        <w:t>û</w:t>
      </w:r>
      <w:r w:rsidR="00461AD1" w:rsidRPr="00EE36EE">
        <w:rPr>
          <w:rFonts w:cs="Times New Roman"/>
          <w:lang w:val="tr-TR"/>
        </w:rPr>
        <w:t>m</w:t>
      </w:r>
      <w:r w:rsidR="00461AD1" w:rsidRPr="00EE36EE">
        <w:rPr>
          <w:rFonts w:cs="Times New Roman"/>
          <w:spacing w:val="30"/>
          <w:lang w:val="tr-TR"/>
        </w:rPr>
        <w:t xml:space="preserve"> </w:t>
      </w:r>
      <w:r w:rsidR="00461AD1" w:rsidRPr="00EE36EE">
        <w:rPr>
          <w:rFonts w:cs="Times New Roman"/>
          <w:lang w:val="tr-TR"/>
        </w:rPr>
        <w:t>Yorgi</w:t>
      </w:r>
      <w:r w:rsidR="00461AD1" w:rsidRPr="00EE36EE">
        <w:rPr>
          <w:rFonts w:cs="Times New Roman"/>
          <w:spacing w:val="31"/>
          <w:lang w:val="tr-TR"/>
        </w:rPr>
        <w:t xml:space="preserve"> </w:t>
      </w:r>
      <w:r w:rsidR="00461AD1" w:rsidRPr="00EE36EE">
        <w:rPr>
          <w:rFonts w:cs="Times New Roman"/>
          <w:lang w:val="tr-TR"/>
        </w:rPr>
        <w:t>zim</w:t>
      </w:r>
      <w:r w:rsidR="00461AD1" w:rsidRPr="00EE36EE">
        <w:rPr>
          <w:rFonts w:cs="Times New Roman"/>
          <w:spacing w:val="-3"/>
          <w:lang w:val="tr-TR"/>
        </w:rPr>
        <w:t>m</w:t>
      </w:r>
      <w:r w:rsidR="00461AD1" w:rsidRPr="00EE36EE">
        <w:rPr>
          <w:rFonts w:cs="Times New Roman"/>
          <w:lang w:val="tr-TR"/>
        </w:rPr>
        <w:t>etinde olan</w:t>
      </w:r>
      <w:r w:rsidR="00461AD1" w:rsidRPr="00EE36EE">
        <w:rPr>
          <w:rFonts w:cs="Times New Roman"/>
          <w:spacing w:val="18"/>
          <w:lang w:val="tr-TR"/>
        </w:rPr>
        <w:t xml:space="preserve"> </w:t>
      </w:r>
      <w:r w:rsidR="00461AD1" w:rsidRPr="00EE36EE">
        <w:rPr>
          <w:rFonts w:cs="Times New Roman"/>
          <w:lang w:val="tr-TR"/>
        </w:rPr>
        <w:t>y</w:t>
      </w:r>
      <w:r w:rsidR="00461AD1" w:rsidRPr="00EE36EE">
        <w:rPr>
          <w:rFonts w:cs="Times New Roman"/>
          <w:spacing w:val="-1"/>
          <w:lang w:val="tr-TR"/>
        </w:rPr>
        <w:t>e</w:t>
      </w:r>
      <w:r w:rsidR="00461AD1" w:rsidRPr="00EE36EE">
        <w:rPr>
          <w:rFonts w:cs="Times New Roman"/>
          <w:lang w:val="tr-TR"/>
        </w:rPr>
        <w:t>rl</w:t>
      </w:r>
      <w:r w:rsidR="00461AD1" w:rsidRPr="00EE36EE">
        <w:rPr>
          <w:rFonts w:cs="Times New Roman"/>
          <w:spacing w:val="-1"/>
          <w:lang w:val="tr-TR"/>
        </w:rPr>
        <w:t>e</w:t>
      </w:r>
      <w:r w:rsidR="00461AD1" w:rsidRPr="00EE36EE">
        <w:rPr>
          <w:rFonts w:cs="Times New Roman"/>
          <w:lang w:val="tr-TR"/>
        </w:rPr>
        <w:t>ri</w:t>
      </w:r>
      <w:r w:rsidR="00461AD1" w:rsidRPr="00EE36EE">
        <w:rPr>
          <w:rFonts w:cs="Times New Roman"/>
          <w:spacing w:val="18"/>
          <w:lang w:val="tr-TR"/>
        </w:rPr>
        <w:t xml:space="preserve"> </w:t>
      </w:r>
      <w:r w:rsidR="00461AD1" w:rsidRPr="00EE36EE">
        <w:rPr>
          <w:rFonts w:cs="Times New Roman"/>
          <w:lang w:val="tr-TR"/>
        </w:rPr>
        <w:t>zabt</w:t>
      </w:r>
      <w:r w:rsidR="00461AD1" w:rsidRPr="00EE36EE">
        <w:rPr>
          <w:rFonts w:cs="Times New Roman"/>
          <w:spacing w:val="18"/>
          <w:lang w:val="tr-TR"/>
        </w:rPr>
        <w:t xml:space="preserve"> </w:t>
      </w:r>
      <w:r w:rsidR="00461AD1" w:rsidRPr="00EE36EE">
        <w:rPr>
          <w:rFonts w:cs="Times New Roman"/>
          <w:lang w:val="tr-TR"/>
        </w:rPr>
        <w:t>iylemesi</w:t>
      </w:r>
      <w:r w:rsidR="00461AD1" w:rsidRPr="00EE36EE">
        <w:rPr>
          <w:rFonts w:cs="Times New Roman"/>
          <w:spacing w:val="19"/>
          <w:lang w:val="tr-TR"/>
        </w:rPr>
        <w:t xml:space="preserve"> </w:t>
      </w:r>
      <w:r w:rsidR="00461AD1" w:rsidRPr="00EE36EE">
        <w:rPr>
          <w:rFonts w:cs="Times New Roman"/>
          <w:spacing w:val="-2"/>
          <w:lang w:val="tr-TR"/>
        </w:rPr>
        <w:t>b</w:t>
      </w:r>
      <w:r w:rsidR="00461AD1" w:rsidRPr="00EE36EE">
        <w:rPr>
          <w:rFonts w:cs="Times New Roman"/>
          <w:spacing w:val="2"/>
          <w:lang w:val="tr-TR"/>
        </w:rPr>
        <w:t>î</w:t>
      </w:r>
      <w:r w:rsidR="00461AD1" w:rsidRPr="00EE36EE">
        <w:rPr>
          <w:rFonts w:cs="Times New Roman"/>
          <w:lang w:val="tr-TR"/>
        </w:rPr>
        <w:t>-vech</w:t>
      </w:r>
      <w:r w:rsidR="00461AD1" w:rsidRPr="00EE36EE">
        <w:rPr>
          <w:rFonts w:cs="Times New Roman"/>
          <w:spacing w:val="18"/>
          <w:lang w:val="tr-TR"/>
        </w:rPr>
        <w:t xml:space="preserve"> </w:t>
      </w:r>
      <w:r w:rsidR="00461AD1" w:rsidRPr="00EE36EE">
        <w:rPr>
          <w:rFonts w:cs="Times New Roman"/>
          <w:lang w:val="tr-TR"/>
        </w:rPr>
        <w:t>hilâf</w:t>
      </w:r>
      <w:r w:rsidR="00461AD1" w:rsidRPr="00EE36EE">
        <w:rPr>
          <w:rFonts w:cs="Times New Roman"/>
          <w:spacing w:val="-1"/>
          <w:lang w:val="tr-TR"/>
        </w:rPr>
        <w:t>-</w:t>
      </w:r>
      <w:r w:rsidR="00461AD1" w:rsidRPr="00EE36EE">
        <w:rPr>
          <w:rFonts w:cs="Times New Roman"/>
          <w:lang w:val="tr-TR"/>
        </w:rPr>
        <w:t>ı</w:t>
      </w:r>
      <w:r w:rsidR="00461AD1" w:rsidRPr="00EE36EE">
        <w:rPr>
          <w:rFonts w:cs="Times New Roman"/>
          <w:spacing w:val="19"/>
          <w:lang w:val="tr-TR"/>
        </w:rPr>
        <w:t xml:space="preserve"> </w:t>
      </w:r>
      <w:r w:rsidR="00461AD1" w:rsidRPr="00EE36EE">
        <w:rPr>
          <w:rFonts w:cs="Times New Roman"/>
          <w:lang w:val="tr-TR"/>
        </w:rPr>
        <w:t>kâ</w:t>
      </w:r>
      <w:r w:rsidR="00461AD1" w:rsidRPr="00EE36EE">
        <w:rPr>
          <w:rFonts w:cs="Times New Roman"/>
          <w:spacing w:val="-1"/>
          <w:lang w:val="tr-TR"/>
        </w:rPr>
        <w:t>n</w:t>
      </w:r>
      <w:r w:rsidR="00461AD1" w:rsidRPr="00EE36EE">
        <w:rPr>
          <w:rFonts w:cs="Times New Roman"/>
          <w:lang w:val="tr-TR"/>
        </w:rPr>
        <w:t>ûn</w:t>
      </w:r>
      <w:r w:rsidR="00461AD1" w:rsidRPr="00EE36EE">
        <w:rPr>
          <w:rFonts w:cs="Times New Roman"/>
          <w:spacing w:val="18"/>
          <w:lang w:val="tr-TR"/>
        </w:rPr>
        <w:t xml:space="preserve"> </w:t>
      </w:r>
      <w:r w:rsidR="00461AD1" w:rsidRPr="00EE36EE">
        <w:rPr>
          <w:rFonts w:cs="Times New Roman"/>
          <w:lang w:val="tr-TR"/>
        </w:rPr>
        <w:t>idüğü</w:t>
      </w:r>
      <w:r w:rsidR="00461AD1" w:rsidRPr="00EE36EE">
        <w:rPr>
          <w:rFonts w:cs="Times New Roman"/>
          <w:spacing w:val="19"/>
          <w:lang w:val="tr-TR"/>
        </w:rPr>
        <w:t xml:space="preserve"> </w:t>
      </w:r>
      <w:r w:rsidR="00461AD1" w:rsidRPr="00EE36EE">
        <w:rPr>
          <w:rFonts w:cs="Times New Roman"/>
          <w:spacing w:val="-2"/>
          <w:lang w:val="tr-TR"/>
        </w:rPr>
        <w:t>v</w:t>
      </w:r>
      <w:r w:rsidR="00461AD1" w:rsidRPr="00EE36EE">
        <w:rPr>
          <w:rFonts w:cs="Times New Roman"/>
          <w:lang w:val="tr-TR"/>
        </w:rPr>
        <w:t>e</w:t>
      </w:r>
      <w:r w:rsidR="00461AD1" w:rsidRPr="00EE36EE">
        <w:rPr>
          <w:rFonts w:cs="Times New Roman"/>
          <w:spacing w:val="19"/>
          <w:lang w:val="tr-TR"/>
        </w:rPr>
        <w:t xml:space="preserve"> </w:t>
      </w:r>
      <w:r w:rsidR="00461AD1" w:rsidRPr="00EE36EE">
        <w:rPr>
          <w:rFonts w:cs="Times New Roman"/>
          <w:lang w:val="tr-TR"/>
        </w:rPr>
        <w:t>bil</w:t>
      </w:r>
      <w:r w:rsidR="00461AD1" w:rsidRPr="00EE36EE">
        <w:rPr>
          <w:rFonts w:cs="Times New Roman"/>
          <w:spacing w:val="1"/>
          <w:lang w:val="tr-TR"/>
        </w:rPr>
        <w:t>â</w:t>
      </w:r>
      <w:r w:rsidR="00461AD1" w:rsidRPr="00EE36EE">
        <w:rPr>
          <w:rFonts w:cs="Times New Roman"/>
          <w:lang w:val="tr-TR"/>
        </w:rPr>
        <w:t>-ʿözr</w:t>
      </w:r>
      <w:r w:rsidR="00461AD1" w:rsidRPr="00EE36EE">
        <w:rPr>
          <w:rFonts w:cs="Times New Roman"/>
          <w:spacing w:val="17"/>
          <w:lang w:val="tr-TR"/>
        </w:rPr>
        <w:t xml:space="preserve"> </w:t>
      </w:r>
      <w:r w:rsidR="00461AD1" w:rsidRPr="00EE36EE">
        <w:rPr>
          <w:rFonts w:cs="Times New Roman"/>
          <w:lang w:val="tr-TR"/>
        </w:rPr>
        <w:t>şerʿî</w:t>
      </w:r>
      <w:r w:rsidR="00461AD1" w:rsidRPr="00EE36EE">
        <w:rPr>
          <w:rFonts w:cs="Times New Roman"/>
          <w:spacing w:val="18"/>
          <w:lang w:val="tr-TR"/>
        </w:rPr>
        <w:t xml:space="preserve"> </w:t>
      </w:r>
      <w:r w:rsidR="00461AD1" w:rsidRPr="00EE36EE">
        <w:rPr>
          <w:rFonts w:cs="Times New Roman"/>
          <w:lang w:val="tr-TR"/>
        </w:rPr>
        <w:t>on</w:t>
      </w:r>
      <w:r w:rsidR="00461AD1" w:rsidRPr="00EE36EE">
        <w:rPr>
          <w:rFonts w:cs="Times New Roman"/>
          <w:spacing w:val="18"/>
          <w:lang w:val="tr-TR"/>
        </w:rPr>
        <w:t xml:space="preserve"> </w:t>
      </w:r>
      <w:r w:rsidR="00461AD1" w:rsidRPr="00EE36EE">
        <w:rPr>
          <w:rFonts w:cs="Times New Roman"/>
          <w:spacing w:val="-1"/>
          <w:lang w:val="tr-TR"/>
        </w:rPr>
        <w:t>se</w:t>
      </w:r>
      <w:r w:rsidR="00461AD1" w:rsidRPr="00EE36EE">
        <w:rPr>
          <w:rFonts w:cs="Times New Roman"/>
          <w:lang w:val="tr-TR"/>
        </w:rPr>
        <w:t>ne geç</w:t>
      </w:r>
      <w:r w:rsidR="00461AD1" w:rsidRPr="00EE36EE">
        <w:rPr>
          <w:rFonts w:cs="Times New Roman"/>
          <w:spacing w:val="-2"/>
          <w:lang w:val="tr-TR"/>
        </w:rPr>
        <w:t>m</w:t>
      </w:r>
      <w:r w:rsidR="00461AD1" w:rsidRPr="00EE36EE">
        <w:rPr>
          <w:rFonts w:cs="Times New Roman"/>
          <w:lang w:val="tr-TR"/>
        </w:rPr>
        <w:t>edği</w:t>
      </w:r>
      <w:r w:rsidR="00461AD1" w:rsidRPr="00EE36EE">
        <w:rPr>
          <w:rFonts w:cs="Times New Roman"/>
          <w:spacing w:val="5"/>
          <w:lang w:val="tr-TR"/>
        </w:rPr>
        <w:t xml:space="preserve"> </w:t>
      </w:r>
      <w:r w:rsidR="00461AD1" w:rsidRPr="00EE36EE">
        <w:rPr>
          <w:rFonts w:cs="Times New Roman"/>
          <w:lang w:val="tr-TR"/>
        </w:rPr>
        <w:t>mahall-i</w:t>
      </w:r>
      <w:r w:rsidR="00461AD1" w:rsidRPr="00EE36EE">
        <w:rPr>
          <w:rFonts w:cs="Times New Roman"/>
          <w:spacing w:val="3"/>
          <w:lang w:val="tr-TR"/>
        </w:rPr>
        <w:t xml:space="preserve"> </w:t>
      </w:r>
      <w:r w:rsidR="00461AD1" w:rsidRPr="00EE36EE">
        <w:rPr>
          <w:rFonts w:cs="Times New Roman"/>
          <w:lang w:val="tr-TR"/>
        </w:rPr>
        <w:t>nizâʿ</w:t>
      </w:r>
      <w:r w:rsidR="00461AD1" w:rsidRPr="00EE36EE">
        <w:rPr>
          <w:rFonts w:cs="Times New Roman"/>
          <w:spacing w:val="2"/>
          <w:lang w:val="tr-TR"/>
        </w:rPr>
        <w:t xml:space="preserve"> </w:t>
      </w:r>
      <w:r w:rsidR="00461AD1" w:rsidRPr="00EE36EE">
        <w:rPr>
          <w:rFonts w:cs="Times New Roman"/>
          <w:lang w:val="tr-TR"/>
        </w:rPr>
        <w:t>üzerin</w:t>
      </w:r>
      <w:r w:rsidR="00461AD1" w:rsidRPr="00EE36EE">
        <w:rPr>
          <w:rFonts w:cs="Times New Roman"/>
          <w:spacing w:val="-1"/>
          <w:lang w:val="tr-TR"/>
        </w:rPr>
        <w:t>d</w:t>
      </w:r>
      <w:r w:rsidR="00461AD1" w:rsidRPr="00EE36EE">
        <w:rPr>
          <w:rFonts w:cs="Times New Roman"/>
          <w:lang w:val="tr-TR"/>
        </w:rPr>
        <w:t>e</w:t>
      </w:r>
      <w:r w:rsidR="00461AD1" w:rsidRPr="00EE36EE">
        <w:rPr>
          <w:rFonts w:cs="Times New Roman"/>
          <w:spacing w:val="3"/>
          <w:lang w:val="tr-TR"/>
        </w:rPr>
        <w:t xml:space="preserve"> </w:t>
      </w:r>
      <w:r w:rsidR="00461AD1" w:rsidRPr="00EE36EE">
        <w:rPr>
          <w:rFonts w:cs="Times New Roman"/>
          <w:spacing w:val="-2"/>
          <w:lang w:val="tr-TR"/>
        </w:rPr>
        <w:t>m</w:t>
      </w:r>
      <w:r w:rsidR="00461AD1" w:rsidRPr="00EE36EE">
        <w:rPr>
          <w:rFonts w:cs="Times New Roman"/>
          <w:spacing w:val="1"/>
          <w:lang w:val="tr-TR"/>
        </w:rPr>
        <w:t>e</w:t>
      </w:r>
      <w:r w:rsidR="00461AD1" w:rsidRPr="00EE36EE">
        <w:rPr>
          <w:rFonts w:cs="Times New Roman"/>
          <w:lang w:val="tr-TR"/>
        </w:rPr>
        <w:t>’</w:t>
      </w:r>
      <w:r w:rsidR="00461AD1" w:rsidRPr="00EE36EE">
        <w:rPr>
          <w:rFonts w:cs="Times New Roman"/>
          <w:spacing w:val="-2"/>
          <w:lang w:val="tr-TR"/>
        </w:rPr>
        <w:t>m</w:t>
      </w:r>
      <w:r w:rsidR="00461AD1" w:rsidRPr="00EE36EE">
        <w:rPr>
          <w:rFonts w:cs="Times New Roman"/>
          <w:lang w:val="tr-TR"/>
        </w:rPr>
        <w:t>ûru</w:t>
      </w:r>
      <w:r w:rsidR="00461AD1" w:rsidRPr="00EE36EE">
        <w:rPr>
          <w:rFonts w:cs="Times New Roman"/>
          <w:spacing w:val="3"/>
          <w:lang w:val="tr-TR"/>
        </w:rPr>
        <w:t xml:space="preserve"> </w:t>
      </w:r>
      <w:r w:rsidR="00461AD1" w:rsidRPr="00EE36EE">
        <w:rPr>
          <w:rFonts w:cs="Times New Roman"/>
          <w:lang w:val="tr-TR"/>
        </w:rPr>
        <w:t>hâzır</w:t>
      </w:r>
      <w:r w:rsidR="00461AD1" w:rsidRPr="00EE36EE">
        <w:rPr>
          <w:rFonts w:cs="Times New Roman"/>
          <w:spacing w:val="3"/>
          <w:lang w:val="tr-TR"/>
        </w:rPr>
        <w:t xml:space="preserve"> </w:t>
      </w:r>
      <w:r w:rsidR="00461AD1" w:rsidRPr="00EE36EE">
        <w:rPr>
          <w:rFonts w:cs="Times New Roman"/>
          <w:lang w:val="tr-TR"/>
        </w:rPr>
        <w:t>olduğu</w:t>
      </w:r>
      <w:r w:rsidR="00461AD1" w:rsidRPr="00EE36EE">
        <w:rPr>
          <w:rFonts w:cs="Times New Roman"/>
          <w:spacing w:val="3"/>
          <w:lang w:val="tr-TR"/>
        </w:rPr>
        <w:t xml:space="preserve"> </w:t>
      </w:r>
      <w:r w:rsidR="00461AD1" w:rsidRPr="00EE36EE">
        <w:rPr>
          <w:rFonts w:cs="Times New Roman"/>
          <w:lang w:val="tr-TR"/>
        </w:rPr>
        <w:t>hâl</w:t>
      </w:r>
      <w:r w:rsidR="00461AD1" w:rsidRPr="00EE36EE">
        <w:rPr>
          <w:rFonts w:cs="Times New Roman"/>
          <w:spacing w:val="-2"/>
          <w:lang w:val="tr-TR"/>
        </w:rPr>
        <w:t>d</w:t>
      </w:r>
      <w:r w:rsidR="00461AD1" w:rsidRPr="00EE36EE">
        <w:rPr>
          <w:rFonts w:cs="Times New Roman"/>
          <w:lang w:val="tr-TR"/>
        </w:rPr>
        <w:t>e</w:t>
      </w:r>
      <w:r w:rsidR="00461AD1" w:rsidRPr="00EE36EE">
        <w:rPr>
          <w:rFonts w:cs="Times New Roman"/>
          <w:spacing w:val="3"/>
          <w:lang w:val="tr-TR"/>
        </w:rPr>
        <w:t xml:space="preserve"> </w:t>
      </w:r>
      <w:r w:rsidR="00461AD1" w:rsidRPr="00EE36EE">
        <w:rPr>
          <w:rFonts w:cs="Times New Roman"/>
          <w:lang w:val="tr-TR"/>
        </w:rPr>
        <w:t>be</w:t>
      </w:r>
      <w:r w:rsidR="00461AD1" w:rsidRPr="00EE36EE">
        <w:rPr>
          <w:rFonts w:cs="Times New Roman"/>
          <w:spacing w:val="4"/>
          <w:lang w:val="tr-TR"/>
        </w:rPr>
        <w:t>r</w:t>
      </w:r>
      <w:r w:rsidR="00461AD1" w:rsidRPr="00EE36EE">
        <w:rPr>
          <w:rFonts w:cs="Times New Roman"/>
          <w:lang w:val="tr-TR"/>
        </w:rPr>
        <w:t>-neh</w:t>
      </w:r>
      <w:r w:rsidR="00461AD1" w:rsidRPr="00EE36EE">
        <w:rPr>
          <w:rFonts w:cs="Times New Roman"/>
          <w:spacing w:val="-1"/>
          <w:lang w:val="tr-TR"/>
        </w:rPr>
        <w:t>c</w:t>
      </w:r>
      <w:r w:rsidR="00461AD1" w:rsidRPr="00EE36EE">
        <w:rPr>
          <w:rFonts w:cs="Times New Roman"/>
          <w:lang w:val="tr-TR"/>
        </w:rPr>
        <w:t>-i</w:t>
      </w:r>
      <w:r w:rsidR="00461AD1" w:rsidRPr="00EE36EE">
        <w:rPr>
          <w:rFonts w:cs="Times New Roman"/>
          <w:spacing w:val="2"/>
          <w:lang w:val="tr-TR"/>
        </w:rPr>
        <w:t xml:space="preserve"> </w:t>
      </w:r>
      <w:r w:rsidR="00461AD1" w:rsidRPr="00EE36EE">
        <w:rPr>
          <w:rFonts w:cs="Times New Roman"/>
          <w:lang w:val="tr-TR"/>
        </w:rPr>
        <w:t>şerʿî</w:t>
      </w:r>
      <w:r w:rsidR="00461AD1" w:rsidRPr="00EE36EE">
        <w:rPr>
          <w:rFonts w:cs="Times New Roman"/>
          <w:spacing w:val="3"/>
          <w:lang w:val="tr-TR"/>
        </w:rPr>
        <w:t xml:space="preserve"> </w:t>
      </w:r>
      <w:r w:rsidR="00461AD1" w:rsidRPr="00EE36EE">
        <w:rPr>
          <w:rFonts w:cs="Times New Roman"/>
          <w:lang w:val="tr-TR"/>
        </w:rPr>
        <w:t>terâ</w:t>
      </w:r>
      <w:r w:rsidR="00461AD1" w:rsidRPr="00EE36EE">
        <w:rPr>
          <w:rFonts w:cs="Times New Roman"/>
          <w:spacing w:val="-2"/>
          <w:lang w:val="tr-TR"/>
        </w:rPr>
        <w:t>f</w:t>
      </w:r>
      <w:r w:rsidR="00461AD1" w:rsidRPr="00EE36EE">
        <w:rPr>
          <w:rFonts w:cs="Times New Roman"/>
          <w:lang w:val="tr-TR"/>
        </w:rPr>
        <w:t>uʿ</w:t>
      </w:r>
      <w:r w:rsidR="00461AD1" w:rsidRPr="00EE36EE">
        <w:rPr>
          <w:rFonts w:cs="Times New Roman"/>
          <w:spacing w:val="1"/>
          <w:lang w:val="tr-TR"/>
        </w:rPr>
        <w:t>d</w:t>
      </w:r>
      <w:r w:rsidR="00461AD1" w:rsidRPr="00EE36EE">
        <w:rPr>
          <w:rFonts w:cs="Times New Roman"/>
          <w:lang w:val="tr-TR"/>
        </w:rPr>
        <w:t>a tebeyyün</w:t>
      </w:r>
      <w:r w:rsidR="00461AD1" w:rsidRPr="00EE36EE">
        <w:rPr>
          <w:rFonts w:cs="Times New Roman"/>
          <w:spacing w:val="18"/>
          <w:lang w:val="tr-TR"/>
        </w:rPr>
        <w:t xml:space="preserve"> </w:t>
      </w:r>
      <w:r w:rsidR="00461AD1" w:rsidRPr="00EE36EE">
        <w:rPr>
          <w:rFonts w:cs="Times New Roman"/>
          <w:lang w:val="tr-TR"/>
        </w:rPr>
        <w:t>iylediği</w:t>
      </w:r>
      <w:r w:rsidR="00461AD1" w:rsidRPr="00EE36EE">
        <w:rPr>
          <w:rFonts w:cs="Times New Roman"/>
          <w:spacing w:val="18"/>
          <w:lang w:val="tr-TR"/>
        </w:rPr>
        <w:t xml:space="preserve"> </w:t>
      </w:r>
      <w:r w:rsidR="00461AD1" w:rsidRPr="00EE36EE">
        <w:rPr>
          <w:rFonts w:cs="Times New Roman"/>
          <w:lang w:val="tr-TR"/>
        </w:rPr>
        <w:t>sûr</w:t>
      </w:r>
      <w:r w:rsidR="00461AD1" w:rsidRPr="00EE36EE">
        <w:rPr>
          <w:rFonts w:cs="Times New Roman"/>
          <w:spacing w:val="-1"/>
          <w:lang w:val="tr-TR"/>
        </w:rPr>
        <w:t>e</w:t>
      </w:r>
      <w:r w:rsidR="00461AD1" w:rsidRPr="00EE36EE">
        <w:rPr>
          <w:rFonts w:cs="Times New Roman"/>
          <w:lang w:val="tr-TR"/>
        </w:rPr>
        <w:t>t</w:t>
      </w:r>
      <w:r w:rsidR="00461AD1" w:rsidRPr="00EE36EE">
        <w:rPr>
          <w:rFonts w:cs="Times New Roman"/>
          <w:spacing w:val="-1"/>
          <w:lang w:val="tr-TR"/>
        </w:rPr>
        <w:t>d</w:t>
      </w:r>
      <w:r w:rsidR="00461AD1" w:rsidRPr="00EE36EE">
        <w:rPr>
          <w:rFonts w:cs="Times New Roman"/>
          <w:lang w:val="tr-TR"/>
        </w:rPr>
        <w:t>e</w:t>
      </w:r>
      <w:r w:rsidR="00461AD1" w:rsidRPr="00EE36EE">
        <w:rPr>
          <w:rFonts w:cs="Times New Roman"/>
          <w:spacing w:val="18"/>
          <w:lang w:val="tr-TR"/>
        </w:rPr>
        <w:t xml:space="preserve"> </w:t>
      </w:r>
      <w:r w:rsidR="00461AD1" w:rsidRPr="00EE36EE">
        <w:rPr>
          <w:rFonts w:cs="Times New Roman"/>
          <w:lang w:val="tr-TR"/>
        </w:rPr>
        <w:t>ol</w:t>
      </w:r>
      <w:r w:rsidR="00461AD1" w:rsidRPr="00EE36EE">
        <w:rPr>
          <w:rFonts w:cs="Times New Roman"/>
          <w:spacing w:val="18"/>
          <w:lang w:val="tr-TR"/>
        </w:rPr>
        <w:t xml:space="preserve"> </w:t>
      </w:r>
      <w:r w:rsidR="00461AD1" w:rsidRPr="00EE36EE">
        <w:rPr>
          <w:rFonts w:cs="Times New Roman"/>
          <w:lang w:val="tr-TR"/>
        </w:rPr>
        <w:t>yerler</w:t>
      </w:r>
      <w:r w:rsidR="00461AD1" w:rsidRPr="00EE36EE">
        <w:rPr>
          <w:rFonts w:cs="Times New Roman"/>
          <w:spacing w:val="17"/>
          <w:lang w:val="tr-TR"/>
        </w:rPr>
        <w:t xml:space="preserve"> </w:t>
      </w:r>
      <w:r w:rsidR="00461AD1" w:rsidRPr="00EE36EE">
        <w:rPr>
          <w:rFonts w:cs="Times New Roman"/>
          <w:spacing w:val="-2"/>
          <w:lang w:val="tr-TR"/>
        </w:rPr>
        <w:t>m</w:t>
      </w:r>
      <w:r w:rsidR="00461AD1" w:rsidRPr="00EE36EE">
        <w:rPr>
          <w:rFonts w:cs="Times New Roman"/>
          <w:lang w:val="tr-TR"/>
        </w:rPr>
        <w:t>e</w:t>
      </w:r>
      <w:r w:rsidR="00461AD1" w:rsidRPr="00EE36EE">
        <w:rPr>
          <w:rFonts w:cs="Times New Roman"/>
          <w:spacing w:val="1"/>
          <w:lang w:val="tr-TR"/>
        </w:rPr>
        <w:t>’</w:t>
      </w:r>
      <w:r w:rsidR="00461AD1" w:rsidRPr="00EE36EE">
        <w:rPr>
          <w:rFonts w:cs="Times New Roman"/>
          <w:spacing w:val="-2"/>
          <w:lang w:val="tr-TR"/>
        </w:rPr>
        <w:t>m</w:t>
      </w:r>
      <w:r w:rsidR="00461AD1" w:rsidRPr="00EE36EE">
        <w:rPr>
          <w:rFonts w:cs="Times New Roman"/>
          <w:lang w:val="tr-TR"/>
        </w:rPr>
        <w:t>ûru</w:t>
      </w:r>
      <w:r w:rsidR="00461AD1" w:rsidRPr="00EE36EE">
        <w:rPr>
          <w:rFonts w:cs="Times New Roman"/>
          <w:spacing w:val="20"/>
          <w:lang w:val="tr-TR"/>
        </w:rPr>
        <w:t xml:space="preserve"> </w:t>
      </w:r>
      <w:r w:rsidR="00461AD1" w:rsidRPr="00EE36EE">
        <w:rPr>
          <w:rFonts w:cs="Times New Roman"/>
          <w:lang w:val="tr-TR"/>
        </w:rPr>
        <w:t>maʿrif</w:t>
      </w:r>
      <w:r w:rsidR="00461AD1" w:rsidRPr="00EE36EE">
        <w:rPr>
          <w:rFonts w:cs="Times New Roman"/>
          <w:spacing w:val="-2"/>
          <w:lang w:val="tr-TR"/>
        </w:rPr>
        <w:t>e</w:t>
      </w:r>
      <w:r w:rsidR="00461AD1" w:rsidRPr="00EE36EE">
        <w:rPr>
          <w:rFonts w:cs="Times New Roman"/>
          <w:lang w:val="tr-TR"/>
        </w:rPr>
        <w:t>tiy</w:t>
      </w:r>
      <w:r w:rsidR="00461AD1" w:rsidRPr="00EE36EE">
        <w:rPr>
          <w:rFonts w:cs="Times New Roman"/>
          <w:spacing w:val="-1"/>
          <w:lang w:val="tr-TR"/>
        </w:rPr>
        <w:t>l</w:t>
      </w:r>
      <w:r w:rsidR="00461AD1" w:rsidRPr="00EE36EE">
        <w:rPr>
          <w:rFonts w:cs="Times New Roman"/>
          <w:lang w:val="tr-TR"/>
        </w:rPr>
        <w:t>e</w:t>
      </w:r>
      <w:r w:rsidR="00461AD1" w:rsidRPr="00EE36EE">
        <w:rPr>
          <w:rFonts w:cs="Times New Roman"/>
          <w:spacing w:val="18"/>
          <w:lang w:val="tr-TR"/>
        </w:rPr>
        <w:t xml:space="preserve"> </w:t>
      </w:r>
      <w:r w:rsidR="00461AD1" w:rsidRPr="00EE36EE">
        <w:rPr>
          <w:rFonts w:cs="Times New Roman"/>
          <w:lang w:val="tr-TR"/>
        </w:rPr>
        <w:t>mezbûreye</w:t>
      </w:r>
      <w:r w:rsidR="00461AD1" w:rsidRPr="00EE36EE">
        <w:rPr>
          <w:rFonts w:cs="Times New Roman"/>
          <w:spacing w:val="18"/>
          <w:lang w:val="tr-TR"/>
        </w:rPr>
        <w:t xml:space="preserve"> </w:t>
      </w:r>
      <w:r w:rsidR="00461AD1" w:rsidRPr="00EE36EE">
        <w:rPr>
          <w:rFonts w:cs="Times New Roman"/>
          <w:spacing w:val="-1"/>
          <w:lang w:val="tr-TR"/>
        </w:rPr>
        <w:t>a</w:t>
      </w:r>
      <w:r w:rsidR="00461AD1" w:rsidRPr="00EE36EE">
        <w:rPr>
          <w:rFonts w:cs="Times New Roman"/>
          <w:lang w:val="tr-TR"/>
        </w:rPr>
        <w:t>lıverilüb</w:t>
      </w:r>
      <w:r w:rsidR="00461AD1" w:rsidRPr="00EE36EE">
        <w:rPr>
          <w:rFonts w:cs="Times New Roman"/>
          <w:spacing w:val="18"/>
          <w:lang w:val="tr-TR"/>
        </w:rPr>
        <w:t xml:space="preserve"> </w:t>
      </w:r>
      <w:r w:rsidR="00461AD1" w:rsidRPr="00EE36EE">
        <w:rPr>
          <w:rFonts w:cs="Times New Roman"/>
          <w:lang w:val="tr-TR"/>
        </w:rPr>
        <w:t>yedinde olan</w:t>
      </w:r>
      <w:r w:rsidR="00461AD1" w:rsidRPr="00EE36EE">
        <w:rPr>
          <w:rFonts w:cs="Times New Roman"/>
          <w:spacing w:val="2"/>
          <w:lang w:val="tr-TR"/>
        </w:rPr>
        <w:t xml:space="preserve"> </w:t>
      </w:r>
      <w:r w:rsidR="00461AD1" w:rsidRPr="00EE36EE">
        <w:rPr>
          <w:rFonts w:cs="Times New Roman"/>
          <w:lang w:val="tr-TR"/>
        </w:rPr>
        <w:t>tapu</w:t>
      </w:r>
      <w:r w:rsidR="00461AD1" w:rsidRPr="00EE36EE">
        <w:rPr>
          <w:rFonts w:cs="Times New Roman"/>
          <w:spacing w:val="3"/>
          <w:lang w:val="tr-TR"/>
        </w:rPr>
        <w:t xml:space="preserve"> </w:t>
      </w:r>
      <w:r w:rsidR="00461AD1" w:rsidRPr="00EE36EE">
        <w:rPr>
          <w:rFonts w:cs="Times New Roman"/>
          <w:spacing w:val="-1"/>
          <w:lang w:val="tr-TR"/>
        </w:rPr>
        <w:t>se</w:t>
      </w:r>
      <w:r w:rsidR="00461AD1" w:rsidRPr="00EE36EE">
        <w:rPr>
          <w:rFonts w:cs="Times New Roman"/>
          <w:lang w:val="tr-TR"/>
        </w:rPr>
        <w:t>nedi</w:t>
      </w:r>
      <w:r w:rsidR="00461AD1" w:rsidRPr="00EE36EE">
        <w:rPr>
          <w:rFonts w:cs="Times New Roman"/>
          <w:spacing w:val="4"/>
          <w:lang w:val="tr-TR"/>
        </w:rPr>
        <w:t xml:space="preserve"> </w:t>
      </w:r>
      <w:r w:rsidR="00461AD1" w:rsidRPr="00EE36EE">
        <w:rPr>
          <w:rFonts w:cs="Times New Roman"/>
          <w:spacing w:val="-2"/>
          <w:lang w:val="tr-TR"/>
        </w:rPr>
        <w:t>m</w:t>
      </w:r>
      <w:r w:rsidR="00461AD1" w:rsidRPr="00EE36EE">
        <w:rPr>
          <w:rFonts w:cs="Times New Roman"/>
          <w:lang w:val="tr-TR"/>
        </w:rPr>
        <w:t>ûcebince</w:t>
      </w:r>
      <w:r w:rsidR="00461AD1" w:rsidRPr="00EE36EE">
        <w:rPr>
          <w:rFonts w:cs="Times New Roman"/>
          <w:spacing w:val="3"/>
          <w:lang w:val="tr-TR"/>
        </w:rPr>
        <w:t xml:space="preserve"> </w:t>
      </w:r>
      <w:r w:rsidR="00461AD1" w:rsidRPr="00EE36EE">
        <w:rPr>
          <w:rFonts w:cs="Times New Roman"/>
          <w:lang w:val="tr-TR"/>
        </w:rPr>
        <w:t>tarafın</w:t>
      </w:r>
      <w:r w:rsidR="00461AD1" w:rsidRPr="00EE36EE">
        <w:rPr>
          <w:rFonts w:cs="Times New Roman"/>
          <w:spacing w:val="-2"/>
          <w:lang w:val="tr-TR"/>
        </w:rPr>
        <w:t>d</w:t>
      </w:r>
      <w:r w:rsidR="00461AD1" w:rsidRPr="00EE36EE">
        <w:rPr>
          <w:rFonts w:cs="Times New Roman"/>
          <w:lang w:val="tr-TR"/>
        </w:rPr>
        <w:t>an</w:t>
      </w:r>
      <w:r w:rsidR="00461AD1" w:rsidRPr="00EE36EE">
        <w:rPr>
          <w:rFonts w:cs="Times New Roman"/>
          <w:spacing w:val="3"/>
          <w:lang w:val="tr-TR"/>
        </w:rPr>
        <w:t xml:space="preserve"> </w:t>
      </w:r>
      <w:r w:rsidR="00461AD1" w:rsidRPr="00EE36EE">
        <w:rPr>
          <w:rFonts w:cs="Times New Roman"/>
          <w:lang w:val="tr-TR"/>
        </w:rPr>
        <w:t>za</w:t>
      </w:r>
      <w:r w:rsidR="00461AD1" w:rsidRPr="00EE36EE">
        <w:rPr>
          <w:rFonts w:cs="Times New Roman"/>
          <w:spacing w:val="-1"/>
          <w:lang w:val="tr-TR"/>
        </w:rPr>
        <w:t>b</w:t>
      </w:r>
      <w:r w:rsidR="00461AD1" w:rsidRPr="00EE36EE">
        <w:rPr>
          <w:rFonts w:cs="Times New Roman"/>
          <w:lang w:val="tr-TR"/>
        </w:rPr>
        <w:t>t</w:t>
      </w:r>
      <w:r w:rsidR="00461AD1" w:rsidRPr="00EE36EE">
        <w:rPr>
          <w:rFonts w:cs="Times New Roman"/>
          <w:spacing w:val="3"/>
          <w:lang w:val="tr-TR"/>
        </w:rPr>
        <w:t xml:space="preserve"> </w:t>
      </w:r>
      <w:r w:rsidR="00461AD1" w:rsidRPr="00EE36EE">
        <w:rPr>
          <w:rFonts w:cs="Times New Roman"/>
          <w:lang w:val="tr-TR"/>
        </w:rPr>
        <w:t>ve</w:t>
      </w:r>
      <w:r w:rsidR="00461AD1" w:rsidRPr="00EE36EE">
        <w:rPr>
          <w:rFonts w:cs="Times New Roman"/>
          <w:spacing w:val="2"/>
          <w:lang w:val="tr-TR"/>
        </w:rPr>
        <w:t xml:space="preserve"> </w:t>
      </w:r>
      <w:r w:rsidR="00461AD1" w:rsidRPr="00EE36EE">
        <w:rPr>
          <w:rFonts w:cs="Times New Roman"/>
          <w:lang w:val="tr-TR"/>
        </w:rPr>
        <w:t>zirâʿ</w:t>
      </w:r>
      <w:r w:rsidR="00461AD1" w:rsidRPr="00EE36EE">
        <w:rPr>
          <w:rFonts w:cs="Times New Roman"/>
          <w:spacing w:val="-1"/>
          <w:lang w:val="tr-TR"/>
        </w:rPr>
        <w:t>a</w:t>
      </w:r>
      <w:r w:rsidR="00461AD1" w:rsidRPr="00EE36EE">
        <w:rPr>
          <w:rFonts w:cs="Times New Roman"/>
          <w:lang w:val="tr-TR"/>
        </w:rPr>
        <w:t>t</w:t>
      </w:r>
      <w:r w:rsidR="00461AD1" w:rsidRPr="00EE36EE">
        <w:rPr>
          <w:rFonts w:cs="Times New Roman"/>
          <w:spacing w:val="2"/>
          <w:lang w:val="tr-TR"/>
        </w:rPr>
        <w:t xml:space="preserve"> </w:t>
      </w:r>
      <w:r w:rsidR="00461AD1" w:rsidRPr="00EE36EE">
        <w:rPr>
          <w:rFonts w:cs="Times New Roman"/>
          <w:lang w:val="tr-TR"/>
        </w:rPr>
        <w:t>itd</w:t>
      </w:r>
      <w:r w:rsidR="00461AD1" w:rsidRPr="00EE36EE">
        <w:rPr>
          <w:rFonts w:cs="Times New Roman"/>
          <w:spacing w:val="-1"/>
          <w:lang w:val="tr-TR"/>
        </w:rPr>
        <w:t>i</w:t>
      </w:r>
      <w:r w:rsidR="00461AD1" w:rsidRPr="00EE36EE">
        <w:rPr>
          <w:rFonts w:cs="Times New Roman"/>
          <w:lang w:val="tr-TR"/>
        </w:rPr>
        <w:t>rilmesi</w:t>
      </w:r>
      <w:r w:rsidR="00461AD1" w:rsidRPr="00EE36EE">
        <w:rPr>
          <w:rFonts w:cs="Times New Roman"/>
          <w:spacing w:val="3"/>
          <w:lang w:val="tr-TR"/>
        </w:rPr>
        <w:t xml:space="preserve"> </w:t>
      </w:r>
      <w:r w:rsidR="00461AD1" w:rsidRPr="00EE36EE">
        <w:rPr>
          <w:rFonts w:cs="Times New Roman"/>
          <w:lang w:val="tr-TR"/>
        </w:rPr>
        <w:t>hus</w:t>
      </w:r>
      <w:r w:rsidR="00461AD1" w:rsidRPr="00EE36EE">
        <w:rPr>
          <w:rFonts w:cs="Times New Roman"/>
          <w:spacing w:val="-1"/>
          <w:lang w:val="tr-TR"/>
        </w:rPr>
        <w:t>û</w:t>
      </w:r>
      <w:r w:rsidR="00461AD1" w:rsidRPr="00EE36EE">
        <w:rPr>
          <w:rFonts w:cs="Times New Roman"/>
          <w:lang w:val="tr-TR"/>
        </w:rPr>
        <w:t>suna</w:t>
      </w:r>
      <w:r w:rsidR="00461AD1" w:rsidRPr="00EE36EE">
        <w:rPr>
          <w:rFonts w:cs="Times New Roman"/>
          <w:spacing w:val="2"/>
          <w:lang w:val="tr-TR"/>
        </w:rPr>
        <w:t xml:space="preserve"> </w:t>
      </w:r>
      <w:r w:rsidR="00461AD1" w:rsidRPr="00EE36EE">
        <w:rPr>
          <w:rFonts w:cs="Times New Roman"/>
          <w:spacing w:val="-2"/>
          <w:lang w:val="tr-TR"/>
        </w:rPr>
        <w:t>m</w:t>
      </w:r>
      <w:r w:rsidR="00461AD1" w:rsidRPr="00EE36EE">
        <w:rPr>
          <w:rFonts w:cs="Times New Roman"/>
          <w:lang w:val="tr-TR"/>
        </w:rPr>
        <w:t>übâderet</w:t>
      </w:r>
      <w:r w:rsidR="00461AD1" w:rsidRPr="00EE36EE">
        <w:rPr>
          <w:rFonts w:cs="Times New Roman"/>
          <w:spacing w:val="2"/>
          <w:lang w:val="tr-TR"/>
        </w:rPr>
        <w:t xml:space="preserve"> </w:t>
      </w:r>
      <w:r w:rsidR="00461AD1" w:rsidRPr="00EE36EE">
        <w:rPr>
          <w:rFonts w:cs="Times New Roman"/>
          <w:lang w:val="tr-TR"/>
        </w:rPr>
        <w:t>ve husûs-ı</w:t>
      </w:r>
      <w:r w:rsidR="00461AD1" w:rsidRPr="00EE36EE">
        <w:rPr>
          <w:rFonts w:cs="Times New Roman"/>
          <w:spacing w:val="26"/>
          <w:lang w:val="tr-TR"/>
        </w:rPr>
        <w:t xml:space="preserve"> </w:t>
      </w:r>
      <w:r w:rsidR="00461AD1" w:rsidRPr="00EE36EE">
        <w:rPr>
          <w:rFonts w:cs="Times New Roman"/>
          <w:spacing w:val="-2"/>
          <w:lang w:val="tr-TR"/>
        </w:rPr>
        <w:t>m</w:t>
      </w:r>
      <w:r w:rsidR="00461AD1" w:rsidRPr="00EE36EE">
        <w:rPr>
          <w:rFonts w:cs="Times New Roman"/>
          <w:lang w:val="tr-TR"/>
        </w:rPr>
        <w:t>ezbûr</w:t>
      </w:r>
      <w:r w:rsidR="00461AD1" w:rsidRPr="00EE36EE">
        <w:rPr>
          <w:rFonts w:cs="Times New Roman"/>
          <w:spacing w:val="26"/>
          <w:lang w:val="tr-TR"/>
        </w:rPr>
        <w:t xml:space="preserve"> </w:t>
      </w:r>
      <w:r w:rsidR="00461AD1" w:rsidRPr="00EE36EE">
        <w:rPr>
          <w:rFonts w:cs="Times New Roman"/>
          <w:lang w:val="tr-TR"/>
        </w:rPr>
        <w:t>zı</w:t>
      </w:r>
      <w:r w:rsidR="00461AD1" w:rsidRPr="00EE36EE">
        <w:rPr>
          <w:rFonts w:cs="Times New Roman"/>
          <w:spacing w:val="-2"/>
          <w:lang w:val="tr-TR"/>
        </w:rPr>
        <w:t>m</w:t>
      </w:r>
      <w:r w:rsidR="00461AD1" w:rsidRPr="00EE36EE">
        <w:rPr>
          <w:rFonts w:cs="Times New Roman"/>
          <w:lang w:val="tr-TR"/>
        </w:rPr>
        <w:t>nında</w:t>
      </w:r>
      <w:r w:rsidR="00461AD1" w:rsidRPr="00EE36EE">
        <w:rPr>
          <w:rFonts w:cs="Times New Roman"/>
          <w:spacing w:val="28"/>
          <w:lang w:val="tr-TR"/>
        </w:rPr>
        <w:t xml:space="preserve"> </w:t>
      </w:r>
      <w:r w:rsidR="00461AD1" w:rsidRPr="00EE36EE">
        <w:rPr>
          <w:rFonts w:cs="Times New Roman"/>
          <w:spacing w:val="-2"/>
          <w:lang w:val="tr-TR"/>
        </w:rPr>
        <w:t>m</w:t>
      </w:r>
      <w:r w:rsidR="00461AD1" w:rsidRPr="00EE36EE">
        <w:rPr>
          <w:rFonts w:cs="Times New Roman"/>
          <w:lang w:val="tr-TR"/>
        </w:rPr>
        <w:t>üddeʿi</w:t>
      </w:r>
      <w:r w:rsidR="00461AD1" w:rsidRPr="00EE36EE">
        <w:rPr>
          <w:rFonts w:cs="Times New Roman"/>
          <w:spacing w:val="-1"/>
          <w:lang w:val="tr-TR"/>
        </w:rPr>
        <w:t>y</w:t>
      </w:r>
      <w:r w:rsidR="00461AD1" w:rsidRPr="00EE36EE">
        <w:rPr>
          <w:rFonts w:cs="Times New Roman"/>
          <w:lang w:val="tr-TR"/>
        </w:rPr>
        <w:t>y</w:t>
      </w:r>
      <w:r w:rsidR="00461AD1" w:rsidRPr="00EE36EE">
        <w:rPr>
          <w:rFonts w:cs="Times New Roman"/>
          <w:spacing w:val="2"/>
          <w:lang w:val="tr-TR"/>
        </w:rPr>
        <w:t>e</w:t>
      </w:r>
      <w:r w:rsidR="00461AD1" w:rsidRPr="00EE36EE">
        <w:rPr>
          <w:rFonts w:cs="Times New Roman"/>
          <w:lang w:val="tr-TR"/>
        </w:rPr>
        <w:t>-i</w:t>
      </w:r>
      <w:r w:rsidR="00461AD1" w:rsidRPr="00EE36EE">
        <w:rPr>
          <w:rFonts w:cs="Times New Roman"/>
          <w:spacing w:val="26"/>
          <w:lang w:val="tr-TR"/>
        </w:rPr>
        <w:t xml:space="preserve"> </w:t>
      </w:r>
      <w:r w:rsidR="00461AD1" w:rsidRPr="00EE36EE">
        <w:rPr>
          <w:rFonts w:cs="Times New Roman"/>
          <w:spacing w:val="-2"/>
          <w:lang w:val="tr-TR"/>
        </w:rPr>
        <w:t>m</w:t>
      </w:r>
      <w:r w:rsidR="00461AD1" w:rsidRPr="00EE36EE">
        <w:rPr>
          <w:rFonts w:cs="Times New Roman"/>
          <w:lang w:val="tr-TR"/>
        </w:rPr>
        <w:t>ezbûre</w:t>
      </w:r>
      <w:r w:rsidR="00461AD1" w:rsidRPr="00EE36EE">
        <w:rPr>
          <w:rFonts w:cs="Times New Roman"/>
          <w:spacing w:val="26"/>
          <w:lang w:val="tr-TR"/>
        </w:rPr>
        <w:t xml:space="preserve"> </w:t>
      </w:r>
      <w:r w:rsidR="00461AD1" w:rsidRPr="00EE36EE">
        <w:rPr>
          <w:rFonts w:cs="Times New Roman"/>
          <w:lang w:val="tr-TR"/>
        </w:rPr>
        <w:t>cânibin</w:t>
      </w:r>
      <w:r w:rsidR="00461AD1" w:rsidRPr="00EE36EE">
        <w:rPr>
          <w:rFonts w:cs="Times New Roman"/>
          <w:spacing w:val="-1"/>
          <w:lang w:val="tr-TR"/>
        </w:rPr>
        <w:t>de</w:t>
      </w:r>
      <w:r w:rsidR="00461AD1" w:rsidRPr="00EE36EE">
        <w:rPr>
          <w:rFonts w:cs="Times New Roman"/>
          <w:lang w:val="tr-TR"/>
        </w:rPr>
        <w:t>n</w:t>
      </w:r>
      <w:r w:rsidR="00461AD1" w:rsidRPr="00EE36EE">
        <w:rPr>
          <w:rFonts w:cs="Times New Roman"/>
          <w:spacing w:val="26"/>
          <w:lang w:val="tr-TR"/>
        </w:rPr>
        <w:t xml:space="preserve"> </w:t>
      </w:r>
      <w:r w:rsidR="00461AD1" w:rsidRPr="00EE36EE">
        <w:rPr>
          <w:rFonts w:cs="Times New Roman"/>
          <w:lang w:val="tr-TR"/>
        </w:rPr>
        <w:t>o</w:t>
      </w:r>
      <w:r w:rsidR="00461AD1" w:rsidRPr="00EE36EE">
        <w:rPr>
          <w:rFonts w:cs="Times New Roman"/>
          <w:spacing w:val="2"/>
          <w:lang w:val="tr-TR"/>
        </w:rPr>
        <w:t>l</w:t>
      </w:r>
      <w:r w:rsidR="00461AD1" w:rsidRPr="00EE36EE">
        <w:rPr>
          <w:rFonts w:cs="Times New Roman"/>
          <w:lang w:val="tr-TR"/>
        </w:rPr>
        <w:t>-tarafda</w:t>
      </w:r>
      <w:r w:rsidR="00461AD1" w:rsidRPr="00EE36EE">
        <w:rPr>
          <w:rFonts w:cs="Times New Roman"/>
          <w:spacing w:val="25"/>
          <w:lang w:val="tr-TR"/>
        </w:rPr>
        <w:t xml:space="preserve"> </w:t>
      </w:r>
      <w:r w:rsidR="00461AD1" w:rsidRPr="00EE36EE">
        <w:rPr>
          <w:rFonts w:cs="Times New Roman"/>
          <w:lang w:val="tr-TR"/>
        </w:rPr>
        <w:t>mübâşir</w:t>
      </w:r>
      <w:r w:rsidR="00461AD1" w:rsidRPr="00EE36EE">
        <w:rPr>
          <w:rFonts w:cs="Times New Roman"/>
          <w:spacing w:val="26"/>
          <w:lang w:val="tr-TR"/>
        </w:rPr>
        <w:t xml:space="preserve"> </w:t>
      </w:r>
      <w:r w:rsidR="00461AD1" w:rsidRPr="00EE36EE">
        <w:rPr>
          <w:rFonts w:cs="Times New Roman"/>
          <w:lang w:val="tr-TR"/>
        </w:rPr>
        <w:t>ta</w:t>
      </w:r>
      <w:r w:rsidR="00461AD1" w:rsidRPr="00EE36EE">
        <w:rPr>
          <w:rFonts w:cs="Times New Roman"/>
          <w:spacing w:val="-2"/>
          <w:lang w:val="tr-TR"/>
        </w:rPr>
        <w:t>ʿ</w:t>
      </w:r>
      <w:r w:rsidR="00461AD1" w:rsidRPr="00EE36EE">
        <w:rPr>
          <w:rFonts w:cs="Times New Roman"/>
          <w:lang w:val="tr-TR"/>
        </w:rPr>
        <w:t xml:space="preserve">yîni </w:t>
      </w:r>
      <w:r w:rsidR="00461AD1" w:rsidRPr="00EE36EE">
        <w:rPr>
          <w:rFonts w:cs="Times New Roman"/>
          <w:spacing w:val="-2"/>
          <w:lang w:val="tr-TR"/>
        </w:rPr>
        <w:t>m</w:t>
      </w:r>
      <w:r w:rsidR="00461AD1" w:rsidRPr="00EE36EE">
        <w:rPr>
          <w:rFonts w:cs="Times New Roman"/>
          <w:lang w:val="tr-TR"/>
        </w:rPr>
        <w:t>atlûb</w:t>
      </w:r>
      <w:r w:rsidR="00461AD1" w:rsidRPr="00EE36EE">
        <w:rPr>
          <w:rFonts w:cs="Times New Roman"/>
          <w:spacing w:val="47"/>
          <w:lang w:val="tr-TR"/>
        </w:rPr>
        <w:t xml:space="preserve"> </w:t>
      </w:r>
      <w:r w:rsidR="00461AD1" w:rsidRPr="00EE36EE">
        <w:rPr>
          <w:rFonts w:cs="Times New Roman"/>
          <w:lang w:val="tr-TR"/>
        </w:rPr>
        <w:t>olunduğu</w:t>
      </w:r>
      <w:r w:rsidR="00461AD1" w:rsidRPr="00EE36EE">
        <w:rPr>
          <w:rFonts w:cs="Times New Roman"/>
          <w:spacing w:val="46"/>
          <w:lang w:val="tr-TR"/>
        </w:rPr>
        <w:t xml:space="preserve"> </w:t>
      </w:r>
      <w:r w:rsidR="00461AD1" w:rsidRPr="00EE36EE">
        <w:rPr>
          <w:rFonts w:cs="Times New Roman"/>
          <w:lang w:val="tr-TR"/>
        </w:rPr>
        <w:t>hâlde</w:t>
      </w:r>
      <w:r w:rsidR="00461AD1" w:rsidRPr="00EE36EE">
        <w:rPr>
          <w:rFonts w:cs="Times New Roman"/>
          <w:spacing w:val="45"/>
          <w:lang w:val="tr-TR"/>
        </w:rPr>
        <w:t xml:space="preserve"> </w:t>
      </w:r>
      <w:r w:rsidR="00461AD1" w:rsidRPr="00EE36EE">
        <w:rPr>
          <w:rFonts w:cs="Times New Roman"/>
          <w:lang w:val="tr-TR"/>
        </w:rPr>
        <w:t>bu</w:t>
      </w:r>
      <w:r w:rsidR="00461AD1" w:rsidRPr="00EE36EE">
        <w:rPr>
          <w:rFonts w:cs="Times New Roman"/>
          <w:spacing w:val="46"/>
          <w:lang w:val="tr-TR"/>
        </w:rPr>
        <w:t xml:space="preserve"> </w:t>
      </w:r>
      <w:r w:rsidR="00461AD1" w:rsidRPr="00EE36EE">
        <w:rPr>
          <w:rFonts w:cs="Times New Roman"/>
          <w:lang w:val="tr-TR"/>
        </w:rPr>
        <w:t>kere</w:t>
      </w:r>
      <w:r w:rsidR="00461AD1" w:rsidRPr="00EE36EE">
        <w:rPr>
          <w:rFonts w:cs="Times New Roman"/>
          <w:spacing w:val="45"/>
          <w:lang w:val="tr-TR"/>
        </w:rPr>
        <w:t xml:space="preserve"> </w:t>
      </w:r>
      <w:r w:rsidR="00461AD1" w:rsidRPr="00EE36EE">
        <w:rPr>
          <w:rFonts w:cs="Times New Roman"/>
          <w:lang w:val="tr-TR"/>
        </w:rPr>
        <w:t>ir</w:t>
      </w:r>
      <w:r w:rsidR="00461AD1" w:rsidRPr="00EE36EE">
        <w:rPr>
          <w:rFonts w:cs="Times New Roman"/>
          <w:spacing w:val="-1"/>
          <w:lang w:val="tr-TR"/>
        </w:rPr>
        <w:t>â</w:t>
      </w:r>
      <w:r w:rsidR="00461AD1" w:rsidRPr="00EE36EE">
        <w:rPr>
          <w:rFonts w:cs="Times New Roman"/>
          <w:lang w:val="tr-TR"/>
        </w:rPr>
        <w:t>d</w:t>
      </w:r>
      <w:r w:rsidR="00461AD1" w:rsidRPr="00EE36EE">
        <w:rPr>
          <w:rFonts w:cs="Times New Roman"/>
          <w:spacing w:val="2"/>
          <w:lang w:val="tr-TR"/>
        </w:rPr>
        <w:t>e</w:t>
      </w:r>
      <w:r w:rsidR="00461AD1" w:rsidRPr="00EE36EE">
        <w:rPr>
          <w:rFonts w:cs="Times New Roman"/>
          <w:lang w:val="tr-TR"/>
        </w:rPr>
        <w:t>-i</w:t>
      </w:r>
      <w:r w:rsidR="00461AD1" w:rsidRPr="00EE36EE">
        <w:rPr>
          <w:rFonts w:cs="Times New Roman"/>
          <w:spacing w:val="47"/>
          <w:lang w:val="tr-TR"/>
        </w:rPr>
        <w:t xml:space="preserve"> </w:t>
      </w:r>
      <w:r w:rsidR="00461AD1" w:rsidRPr="00EE36EE">
        <w:rPr>
          <w:rFonts w:cs="Times New Roman"/>
          <w:spacing w:val="-1"/>
          <w:lang w:val="tr-TR"/>
        </w:rPr>
        <w:t>s</w:t>
      </w:r>
      <w:r w:rsidR="00461AD1" w:rsidRPr="00EE36EE">
        <w:rPr>
          <w:rFonts w:cs="Times New Roman"/>
          <w:lang w:val="tr-TR"/>
        </w:rPr>
        <w:t>eniyy</w:t>
      </w:r>
      <w:r w:rsidR="00461AD1" w:rsidRPr="00EE36EE">
        <w:rPr>
          <w:rFonts w:cs="Times New Roman"/>
          <w:spacing w:val="-1"/>
          <w:lang w:val="tr-TR"/>
        </w:rPr>
        <w:t>e</w:t>
      </w:r>
      <w:r w:rsidR="00461AD1" w:rsidRPr="00EE36EE">
        <w:rPr>
          <w:rFonts w:cs="Times New Roman"/>
          <w:lang w:val="tr-TR"/>
        </w:rPr>
        <w:t>-i</w:t>
      </w:r>
      <w:r w:rsidR="00461AD1" w:rsidRPr="00EE36EE">
        <w:rPr>
          <w:rFonts w:cs="Times New Roman"/>
          <w:spacing w:val="47"/>
          <w:lang w:val="tr-TR"/>
        </w:rPr>
        <w:t xml:space="preserve"> </w:t>
      </w:r>
      <w:r w:rsidR="00461AD1" w:rsidRPr="00EE36EE">
        <w:rPr>
          <w:rFonts w:cs="Times New Roman"/>
          <w:spacing w:val="-2"/>
          <w:lang w:val="tr-TR"/>
        </w:rPr>
        <w:t>m</w:t>
      </w:r>
      <w:r w:rsidR="00461AD1" w:rsidRPr="00EE36EE">
        <w:rPr>
          <w:rFonts w:cs="Times New Roman"/>
          <w:lang w:val="tr-TR"/>
        </w:rPr>
        <w:t>ülûkâne</w:t>
      </w:r>
      <w:r w:rsidR="00461AD1" w:rsidRPr="00EE36EE">
        <w:rPr>
          <w:rFonts w:cs="Times New Roman"/>
          <w:spacing w:val="-2"/>
          <w:lang w:val="tr-TR"/>
        </w:rPr>
        <w:t>m</w:t>
      </w:r>
      <w:r w:rsidR="00461AD1" w:rsidRPr="00EE36EE">
        <w:rPr>
          <w:rFonts w:cs="Times New Roman"/>
          <w:lang w:val="tr-TR"/>
        </w:rPr>
        <w:t>le</w:t>
      </w:r>
      <w:r w:rsidR="00461AD1" w:rsidRPr="00EE36EE">
        <w:rPr>
          <w:rFonts w:cs="Times New Roman"/>
          <w:spacing w:val="48"/>
          <w:lang w:val="tr-TR"/>
        </w:rPr>
        <w:t xml:space="preserve"> </w:t>
      </w:r>
      <w:r w:rsidR="00461AD1" w:rsidRPr="00EE36EE">
        <w:rPr>
          <w:rFonts w:cs="Times New Roman"/>
          <w:spacing w:val="-2"/>
          <w:lang w:val="tr-TR"/>
        </w:rPr>
        <w:t>m</w:t>
      </w:r>
      <w:r w:rsidR="00461AD1" w:rsidRPr="00EE36EE">
        <w:rPr>
          <w:rFonts w:cs="Times New Roman"/>
          <w:lang w:val="tr-TR"/>
        </w:rPr>
        <w:t>ü’esses</w:t>
      </w:r>
      <w:r w:rsidR="00461AD1" w:rsidRPr="00EE36EE">
        <w:rPr>
          <w:rFonts w:cs="Times New Roman"/>
          <w:spacing w:val="46"/>
          <w:lang w:val="tr-TR"/>
        </w:rPr>
        <w:t xml:space="preserve"> </w:t>
      </w:r>
      <w:r w:rsidR="00461AD1" w:rsidRPr="00EE36EE">
        <w:rPr>
          <w:rFonts w:cs="Times New Roman"/>
          <w:lang w:val="tr-TR"/>
        </w:rPr>
        <w:t>olan</w:t>
      </w:r>
      <w:r w:rsidR="00461AD1" w:rsidRPr="00EE36EE">
        <w:rPr>
          <w:rFonts w:cs="Times New Roman"/>
          <w:spacing w:val="46"/>
          <w:lang w:val="tr-TR"/>
        </w:rPr>
        <w:t xml:space="preserve"> </w:t>
      </w:r>
      <w:r w:rsidR="00461AD1" w:rsidRPr="00EE36EE">
        <w:rPr>
          <w:rFonts w:cs="Times New Roman"/>
          <w:spacing w:val="-2"/>
          <w:lang w:val="tr-TR"/>
        </w:rPr>
        <w:t>n</w:t>
      </w:r>
      <w:r w:rsidR="00461AD1" w:rsidRPr="00EE36EE">
        <w:rPr>
          <w:rFonts w:cs="Times New Roman"/>
          <w:lang w:val="tr-TR"/>
        </w:rPr>
        <w:t>iz</w:t>
      </w:r>
      <w:r w:rsidR="00461AD1" w:rsidRPr="00EE36EE">
        <w:rPr>
          <w:rFonts w:cs="Times New Roman"/>
          <w:spacing w:val="-1"/>
          <w:lang w:val="tr-TR"/>
        </w:rPr>
        <w:t>â</w:t>
      </w:r>
      <w:r w:rsidR="00461AD1" w:rsidRPr="00EE36EE">
        <w:rPr>
          <w:rFonts w:cs="Times New Roman"/>
          <w:lang w:val="tr-TR"/>
        </w:rPr>
        <w:t>m mûcebince</w:t>
      </w:r>
      <w:r w:rsidR="00461AD1" w:rsidRPr="00EE36EE">
        <w:rPr>
          <w:rFonts w:cs="Times New Roman"/>
          <w:spacing w:val="6"/>
          <w:lang w:val="tr-TR"/>
        </w:rPr>
        <w:t xml:space="preserve"> </w:t>
      </w:r>
      <w:r w:rsidR="00461AD1" w:rsidRPr="00EE36EE">
        <w:rPr>
          <w:rFonts w:cs="Times New Roman"/>
          <w:lang w:val="tr-TR"/>
        </w:rPr>
        <w:t>taʿyîn</w:t>
      </w:r>
      <w:r w:rsidR="00461AD1" w:rsidRPr="00EE36EE">
        <w:rPr>
          <w:rFonts w:cs="Times New Roman"/>
          <w:spacing w:val="7"/>
          <w:lang w:val="tr-TR"/>
        </w:rPr>
        <w:t xml:space="preserve"> </w:t>
      </w:r>
      <w:r w:rsidR="00461AD1" w:rsidRPr="00EE36EE">
        <w:rPr>
          <w:rFonts w:cs="Times New Roman"/>
          <w:spacing w:val="-2"/>
          <w:lang w:val="tr-TR"/>
        </w:rPr>
        <w:t>o</w:t>
      </w:r>
      <w:r w:rsidR="00461AD1" w:rsidRPr="00EE36EE">
        <w:rPr>
          <w:rFonts w:cs="Times New Roman"/>
          <w:lang w:val="tr-TR"/>
        </w:rPr>
        <w:t>luna</w:t>
      </w:r>
      <w:r w:rsidR="00461AD1" w:rsidRPr="00EE36EE">
        <w:rPr>
          <w:rFonts w:cs="Times New Roman"/>
          <w:spacing w:val="-1"/>
          <w:lang w:val="tr-TR"/>
        </w:rPr>
        <w:t>c</w:t>
      </w:r>
      <w:r w:rsidR="00461AD1" w:rsidRPr="00EE36EE">
        <w:rPr>
          <w:rFonts w:cs="Times New Roman"/>
          <w:lang w:val="tr-TR"/>
        </w:rPr>
        <w:t>ak</w:t>
      </w:r>
      <w:r w:rsidR="00461AD1" w:rsidRPr="00EE36EE">
        <w:rPr>
          <w:rFonts w:cs="Times New Roman"/>
          <w:spacing w:val="7"/>
          <w:lang w:val="tr-TR"/>
        </w:rPr>
        <w:t xml:space="preserve"> </w:t>
      </w:r>
      <w:r w:rsidR="00461AD1" w:rsidRPr="00EE36EE">
        <w:rPr>
          <w:rFonts w:cs="Times New Roman"/>
          <w:spacing w:val="-2"/>
          <w:lang w:val="tr-TR"/>
        </w:rPr>
        <w:t>m</w:t>
      </w:r>
      <w:r w:rsidR="00461AD1" w:rsidRPr="00EE36EE">
        <w:rPr>
          <w:rFonts w:cs="Times New Roman"/>
          <w:lang w:val="tr-TR"/>
        </w:rPr>
        <w:t>übâşirin</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asârıf</w:t>
      </w:r>
      <w:r w:rsidR="00461AD1" w:rsidRPr="00EE36EE">
        <w:rPr>
          <w:rFonts w:cs="Times New Roman"/>
          <w:spacing w:val="6"/>
          <w:lang w:val="tr-TR"/>
        </w:rPr>
        <w:t xml:space="preserve"> </w:t>
      </w:r>
      <w:r w:rsidR="00461AD1" w:rsidRPr="00EE36EE">
        <w:rPr>
          <w:rFonts w:cs="Times New Roman"/>
          <w:lang w:val="tr-TR"/>
        </w:rPr>
        <w:t>ve</w:t>
      </w:r>
      <w:r w:rsidR="00461AD1" w:rsidRPr="00EE36EE">
        <w:rPr>
          <w:rFonts w:cs="Times New Roman"/>
          <w:spacing w:val="7"/>
          <w:lang w:val="tr-TR"/>
        </w:rPr>
        <w:t xml:space="preserve"> </w:t>
      </w:r>
      <w:r w:rsidR="00461AD1" w:rsidRPr="00EE36EE">
        <w:rPr>
          <w:rFonts w:cs="Times New Roman"/>
          <w:lang w:val="tr-TR"/>
        </w:rPr>
        <w:t>hiz</w:t>
      </w:r>
      <w:r w:rsidR="00461AD1" w:rsidRPr="00EE36EE">
        <w:rPr>
          <w:rFonts w:cs="Times New Roman"/>
          <w:spacing w:val="-2"/>
          <w:lang w:val="tr-TR"/>
        </w:rPr>
        <w:t>m</w:t>
      </w:r>
      <w:r w:rsidR="00461AD1" w:rsidRPr="00EE36EE">
        <w:rPr>
          <w:rFonts w:cs="Times New Roman"/>
          <w:lang w:val="tr-TR"/>
        </w:rPr>
        <w:t>e</w:t>
      </w:r>
      <w:r w:rsidR="00461AD1" w:rsidRPr="00EE36EE">
        <w:rPr>
          <w:rFonts w:cs="Times New Roman"/>
          <w:spacing w:val="4"/>
          <w:lang w:val="tr-TR"/>
        </w:rPr>
        <w:t>t</w:t>
      </w:r>
      <w:r w:rsidR="00461AD1" w:rsidRPr="00EE36EE">
        <w:rPr>
          <w:rFonts w:cs="Times New Roman"/>
          <w:lang w:val="tr-TR"/>
        </w:rPr>
        <w:t>-i</w:t>
      </w:r>
      <w:r w:rsidR="00461AD1" w:rsidRPr="00EE36EE">
        <w:rPr>
          <w:rFonts w:cs="Times New Roman"/>
          <w:spacing w:val="7"/>
          <w:lang w:val="tr-TR"/>
        </w:rPr>
        <w:t xml:space="preserve"> </w:t>
      </w:r>
      <w:r w:rsidR="00461AD1" w:rsidRPr="00EE36EE">
        <w:rPr>
          <w:rFonts w:cs="Times New Roman"/>
          <w:spacing w:val="-2"/>
          <w:lang w:val="tr-TR"/>
        </w:rPr>
        <w:t>m</w:t>
      </w:r>
      <w:r w:rsidR="00461AD1" w:rsidRPr="00EE36EE">
        <w:rPr>
          <w:rFonts w:cs="Times New Roman"/>
          <w:lang w:val="tr-TR"/>
        </w:rPr>
        <w:t>übâşiriye</w:t>
      </w:r>
      <w:r w:rsidR="00461AD1" w:rsidRPr="00EE36EE">
        <w:rPr>
          <w:rFonts w:cs="Times New Roman"/>
          <w:spacing w:val="-1"/>
          <w:lang w:val="tr-TR"/>
        </w:rPr>
        <w:t>s</w:t>
      </w:r>
      <w:r w:rsidR="00461AD1" w:rsidRPr="00EE36EE">
        <w:rPr>
          <w:rFonts w:cs="Times New Roman"/>
          <w:lang w:val="tr-TR"/>
        </w:rPr>
        <w:t>i</w:t>
      </w:r>
      <w:r w:rsidR="00461AD1" w:rsidRPr="00EE36EE">
        <w:rPr>
          <w:rFonts w:cs="Times New Roman"/>
          <w:spacing w:val="6"/>
          <w:lang w:val="tr-TR"/>
        </w:rPr>
        <w:t xml:space="preserve"> </w:t>
      </w:r>
      <w:r w:rsidR="00461AD1" w:rsidRPr="00EE36EE">
        <w:rPr>
          <w:rFonts w:cs="Times New Roman"/>
          <w:spacing w:val="-2"/>
          <w:lang w:val="tr-TR"/>
        </w:rPr>
        <w:t>m</w:t>
      </w:r>
      <w:r w:rsidR="00461AD1" w:rsidRPr="00EE36EE">
        <w:rPr>
          <w:rFonts w:cs="Times New Roman"/>
          <w:lang w:val="tr-TR"/>
        </w:rPr>
        <w:t>eclisce</w:t>
      </w:r>
      <w:r w:rsidR="00461AD1" w:rsidRPr="00EE36EE">
        <w:rPr>
          <w:rFonts w:cs="Times New Roman"/>
          <w:spacing w:val="7"/>
          <w:lang w:val="tr-TR"/>
        </w:rPr>
        <w:t xml:space="preserve"> </w:t>
      </w:r>
      <w:r w:rsidR="00461AD1" w:rsidRPr="00EE36EE">
        <w:rPr>
          <w:rFonts w:cs="Times New Roman"/>
          <w:lang w:val="tr-TR"/>
        </w:rPr>
        <w:t>k</w:t>
      </w:r>
      <w:r w:rsidR="00461AD1" w:rsidRPr="00EE36EE">
        <w:rPr>
          <w:rFonts w:cs="Times New Roman"/>
          <w:spacing w:val="-1"/>
          <w:lang w:val="tr-TR"/>
        </w:rPr>
        <w:t>a</w:t>
      </w:r>
      <w:r w:rsidR="00461AD1" w:rsidRPr="00EE36EE">
        <w:rPr>
          <w:rFonts w:cs="Times New Roman"/>
          <w:lang w:val="tr-TR"/>
        </w:rPr>
        <w:t>tʿ</w:t>
      </w:r>
      <w:r w:rsidR="00461AD1" w:rsidRPr="00EE36EE">
        <w:rPr>
          <w:rFonts w:cs="Times New Roman"/>
          <w:spacing w:val="6"/>
          <w:lang w:val="tr-TR"/>
        </w:rPr>
        <w:t xml:space="preserve"> </w:t>
      </w:r>
      <w:r w:rsidR="00461AD1" w:rsidRPr="00EE36EE">
        <w:rPr>
          <w:rFonts w:cs="Times New Roman"/>
          <w:lang w:val="tr-TR"/>
        </w:rPr>
        <w:t>ve senede</w:t>
      </w:r>
      <w:r w:rsidR="00461AD1" w:rsidRPr="00EE36EE">
        <w:rPr>
          <w:rFonts w:cs="Times New Roman"/>
          <w:spacing w:val="1"/>
          <w:lang w:val="tr-TR"/>
        </w:rPr>
        <w:t xml:space="preserve"> </w:t>
      </w:r>
      <w:r w:rsidR="00461AD1" w:rsidRPr="00EE36EE">
        <w:rPr>
          <w:rFonts w:cs="Times New Roman"/>
          <w:lang w:val="tr-TR"/>
        </w:rPr>
        <w:t>ra</w:t>
      </w:r>
      <w:r w:rsidR="00461AD1" w:rsidRPr="00EE36EE">
        <w:rPr>
          <w:rFonts w:cs="Times New Roman"/>
          <w:spacing w:val="-2"/>
          <w:lang w:val="tr-TR"/>
        </w:rPr>
        <w:t>b</w:t>
      </w:r>
      <w:r w:rsidR="00461AD1" w:rsidRPr="00EE36EE">
        <w:rPr>
          <w:rFonts w:cs="Times New Roman"/>
          <w:lang w:val="tr-TR"/>
        </w:rPr>
        <w:t>t olunarak müddeʿî</w:t>
      </w:r>
      <w:r w:rsidR="00461AD1" w:rsidRPr="00EE36EE">
        <w:rPr>
          <w:rFonts w:cs="Times New Roman"/>
          <w:spacing w:val="1"/>
          <w:lang w:val="tr-TR"/>
        </w:rPr>
        <w:t xml:space="preserve"> </w:t>
      </w:r>
      <w:r w:rsidR="00461AD1" w:rsidRPr="00EE36EE">
        <w:rPr>
          <w:rFonts w:cs="Times New Roman"/>
          <w:lang w:val="tr-TR"/>
        </w:rPr>
        <w:t>tara</w:t>
      </w:r>
      <w:r w:rsidR="00461AD1" w:rsidRPr="00EE36EE">
        <w:rPr>
          <w:rFonts w:cs="Times New Roman"/>
          <w:spacing w:val="-2"/>
          <w:lang w:val="tr-TR"/>
        </w:rPr>
        <w:t>f</w:t>
      </w:r>
      <w:r w:rsidR="00461AD1" w:rsidRPr="00EE36EE">
        <w:rPr>
          <w:rFonts w:cs="Times New Roman"/>
          <w:lang w:val="tr-TR"/>
        </w:rPr>
        <w:t>ında</w:t>
      </w:r>
      <w:r w:rsidR="00461AD1" w:rsidRPr="00EE36EE">
        <w:rPr>
          <w:rFonts w:cs="Times New Roman"/>
          <w:spacing w:val="1"/>
          <w:lang w:val="tr-TR"/>
        </w:rPr>
        <w:t xml:space="preserve"> </w:t>
      </w:r>
      <w:r w:rsidR="00461AD1" w:rsidRPr="00EE36EE">
        <w:rPr>
          <w:rFonts w:cs="Times New Roman"/>
          <w:lang w:val="tr-TR"/>
        </w:rPr>
        <w:t>te’d</w:t>
      </w:r>
      <w:r w:rsidR="00461AD1" w:rsidRPr="00EE36EE">
        <w:rPr>
          <w:rFonts w:cs="Times New Roman"/>
          <w:spacing w:val="-2"/>
          <w:lang w:val="tr-TR"/>
        </w:rPr>
        <w:t>i</w:t>
      </w:r>
      <w:r w:rsidR="00461AD1" w:rsidRPr="00EE36EE">
        <w:rPr>
          <w:rFonts w:cs="Times New Roman"/>
          <w:lang w:val="tr-TR"/>
        </w:rPr>
        <w:t>ye</w:t>
      </w:r>
      <w:r w:rsidR="00461AD1" w:rsidRPr="00EE36EE">
        <w:rPr>
          <w:rFonts w:cs="Times New Roman"/>
          <w:spacing w:val="1"/>
          <w:lang w:val="tr-TR"/>
        </w:rPr>
        <w:t xml:space="preserve"> </w:t>
      </w:r>
      <w:r w:rsidR="00461AD1" w:rsidRPr="00EE36EE">
        <w:rPr>
          <w:rFonts w:cs="Times New Roman"/>
          <w:lang w:val="tr-TR"/>
        </w:rPr>
        <w:t>itd</w:t>
      </w:r>
      <w:r w:rsidR="00461AD1" w:rsidRPr="00EE36EE">
        <w:rPr>
          <w:rFonts w:cs="Times New Roman"/>
          <w:spacing w:val="-1"/>
          <w:lang w:val="tr-TR"/>
        </w:rPr>
        <w:t>i</w:t>
      </w:r>
      <w:r w:rsidR="00461AD1" w:rsidRPr="00EE36EE">
        <w:rPr>
          <w:rFonts w:cs="Times New Roman"/>
          <w:lang w:val="tr-TR"/>
        </w:rPr>
        <w:t>rilüb</w:t>
      </w:r>
      <w:r w:rsidR="00461AD1" w:rsidRPr="00EE36EE">
        <w:rPr>
          <w:rFonts w:cs="Times New Roman"/>
          <w:spacing w:val="1"/>
          <w:lang w:val="tr-TR"/>
        </w:rPr>
        <w:t xml:space="preserve"> </w:t>
      </w:r>
      <w:r w:rsidR="00461AD1" w:rsidRPr="00EE36EE">
        <w:rPr>
          <w:rFonts w:cs="Times New Roman"/>
          <w:spacing w:val="-2"/>
          <w:lang w:val="tr-TR"/>
        </w:rPr>
        <w:t>m</w:t>
      </w:r>
      <w:r w:rsidR="00461AD1" w:rsidRPr="00EE36EE">
        <w:rPr>
          <w:rFonts w:cs="Times New Roman"/>
          <w:lang w:val="tr-TR"/>
        </w:rPr>
        <w:t>üdde</w:t>
      </w:r>
      <w:r w:rsidR="00461AD1" w:rsidRPr="00EE36EE">
        <w:rPr>
          <w:rFonts w:cs="Times New Roman"/>
          <w:spacing w:val="4"/>
          <w:lang w:val="tr-TR"/>
        </w:rPr>
        <w:t>ʿ</w:t>
      </w:r>
      <w:r w:rsidR="00461AD1" w:rsidRPr="00EE36EE">
        <w:rPr>
          <w:rFonts w:cs="Times New Roman"/>
          <w:lang w:val="tr-TR"/>
        </w:rPr>
        <w:t>-i</w:t>
      </w:r>
      <w:r w:rsidR="00461AD1" w:rsidRPr="00EE36EE">
        <w:rPr>
          <w:rFonts w:cs="Times New Roman"/>
          <w:spacing w:val="1"/>
          <w:lang w:val="tr-TR"/>
        </w:rPr>
        <w:t xml:space="preserve"> </w:t>
      </w:r>
      <w:r w:rsidR="00461AD1" w:rsidRPr="00EE36EE">
        <w:rPr>
          <w:rFonts w:cs="Times New Roman"/>
          <w:lang w:val="tr-TR"/>
        </w:rPr>
        <w:t>aleyh</w:t>
      </w:r>
      <w:r w:rsidR="00461AD1" w:rsidRPr="00EE36EE">
        <w:rPr>
          <w:rFonts w:cs="Times New Roman"/>
          <w:spacing w:val="1"/>
          <w:lang w:val="tr-TR"/>
        </w:rPr>
        <w:t xml:space="preserve"> </w:t>
      </w:r>
      <w:r w:rsidR="00461AD1" w:rsidRPr="00EE36EE">
        <w:rPr>
          <w:rFonts w:cs="Times New Roman"/>
          <w:lang w:val="tr-TR"/>
        </w:rPr>
        <w:t>câ</w:t>
      </w:r>
      <w:r w:rsidR="00461AD1" w:rsidRPr="00EE36EE">
        <w:rPr>
          <w:rFonts w:cs="Times New Roman"/>
          <w:spacing w:val="-1"/>
          <w:lang w:val="tr-TR"/>
        </w:rPr>
        <w:t>n</w:t>
      </w:r>
      <w:r w:rsidR="00461AD1" w:rsidRPr="00EE36EE">
        <w:rPr>
          <w:rFonts w:cs="Times New Roman"/>
          <w:lang w:val="tr-TR"/>
        </w:rPr>
        <w:t>ibinden hiz</w:t>
      </w:r>
      <w:r w:rsidR="00461AD1" w:rsidRPr="00EE36EE">
        <w:rPr>
          <w:rFonts w:cs="Times New Roman"/>
          <w:spacing w:val="-2"/>
          <w:lang w:val="tr-TR"/>
        </w:rPr>
        <w:t>m</w:t>
      </w:r>
      <w:r w:rsidR="00461AD1" w:rsidRPr="00EE36EE">
        <w:rPr>
          <w:rFonts w:cs="Times New Roman"/>
          <w:lang w:val="tr-TR"/>
        </w:rPr>
        <w:t>et-i</w:t>
      </w:r>
      <w:r w:rsidR="00461AD1" w:rsidRPr="00EE36EE">
        <w:rPr>
          <w:rFonts w:cs="Times New Roman"/>
          <w:spacing w:val="36"/>
          <w:lang w:val="tr-TR"/>
        </w:rPr>
        <w:t xml:space="preserve"> </w:t>
      </w:r>
      <w:r w:rsidR="00461AD1" w:rsidRPr="00EE36EE">
        <w:rPr>
          <w:rFonts w:cs="Times New Roman"/>
          <w:spacing w:val="-2"/>
          <w:lang w:val="tr-TR"/>
        </w:rPr>
        <w:t>m</w:t>
      </w:r>
      <w:r w:rsidR="00461AD1" w:rsidRPr="00EE36EE">
        <w:rPr>
          <w:rFonts w:cs="Times New Roman"/>
          <w:lang w:val="tr-TR"/>
        </w:rPr>
        <w:t>übâşiriye</w:t>
      </w:r>
      <w:r w:rsidR="00461AD1" w:rsidRPr="00EE36EE">
        <w:rPr>
          <w:rFonts w:cs="Times New Roman"/>
          <w:spacing w:val="36"/>
          <w:lang w:val="tr-TR"/>
        </w:rPr>
        <w:t xml:space="preserve"> </w:t>
      </w:r>
      <w:r w:rsidR="00461AD1" w:rsidRPr="00EE36EE">
        <w:rPr>
          <w:rFonts w:cs="Times New Roman"/>
          <w:spacing w:val="-2"/>
          <w:lang w:val="tr-TR"/>
        </w:rPr>
        <w:t>v</w:t>
      </w:r>
      <w:r w:rsidR="00461AD1" w:rsidRPr="00EE36EE">
        <w:rPr>
          <w:rFonts w:cs="Times New Roman"/>
          <w:lang w:val="tr-TR"/>
        </w:rPr>
        <w:t>e</w:t>
      </w:r>
      <w:r w:rsidR="00461AD1" w:rsidRPr="00EE36EE">
        <w:rPr>
          <w:rFonts w:cs="Times New Roman"/>
          <w:spacing w:val="34"/>
          <w:lang w:val="tr-TR"/>
        </w:rPr>
        <w:t xml:space="preserve"> </w:t>
      </w:r>
      <w:r w:rsidR="00461AD1" w:rsidRPr="00EE36EE">
        <w:rPr>
          <w:rFonts w:cs="Times New Roman"/>
          <w:spacing w:val="-2"/>
          <w:lang w:val="tr-TR"/>
        </w:rPr>
        <w:t>m</w:t>
      </w:r>
      <w:r w:rsidR="00461AD1" w:rsidRPr="00EE36EE">
        <w:rPr>
          <w:rFonts w:cs="Times New Roman"/>
          <w:lang w:val="tr-TR"/>
        </w:rPr>
        <w:t>asârıf-ı</w:t>
      </w:r>
      <w:r w:rsidR="00461AD1" w:rsidRPr="00EE36EE">
        <w:rPr>
          <w:rFonts w:cs="Times New Roman"/>
          <w:spacing w:val="36"/>
          <w:lang w:val="tr-TR"/>
        </w:rPr>
        <w:t xml:space="preserve"> </w:t>
      </w:r>
      <w:r w:rsidR="00461AD1" w:rsidRPr="00EE36EE">
        <w:rPr>
          <w:rFonts w:cs="Times New Roman"/>
          <w:lang w:val="tr-TR"/>
        </w:rPr>
        <w:t>mutâle</w:t>
      </w:r>
      <w:r w:rsidR="00461AD1" w:rsidRPr="00EE36EE">
        <w:rPr>
          <w:rFonts w:cs="Times New Roman"/>
          <w:spacing w:val="-2"/>
          <w:lang w:val="tr-TR"/>
        </w:rPr>
        <w:t>b</w:t>
      </w:r>
      <w:r w:rsidR="00461AD1" w:rsidRPr="00EE36EE">
        <w:rPr>
          <w:rFonts w:cs="Times New Roman"/>
          <w:lang w:val="tr-TR"/>
        </w:rPr>
        <w:t>e</w:t>
      </w:r>
      <w:r w:rsidR="00461AD1" w:rsidRPr="00EE36EE">
        <w:rPr>
          <w:rFonts w:cs="Times New Roman"/>
          <w:spacing w:val="36"/>
          <w:lang w:val="tr-TR"/>
        </w:rPr>
        <w:t xml:space="preserve"> </w:t>
      </w:r>
      <w:r w:rsidR="00461AD1" w:rsidRPr="00EE36EE">
        <w:rPr>
          <w:rFonts w:cs="Times New Roman"/>
          <w:lang w:val="tr-TR"/>
        </w:rPr>
        <w:t>ve</w:t>
      </w:r>
      <w:r w:rsidR="00461AD1" w:rsidRPr="00EE36EE">
        <w:rPr>
          <w:rFonts w:cs="Times New Roman"/>
          <w:spacing w:val="34"/>
          <w:lang w:val="tr-TR"/>
        </w:rPr>
        <w:t xml:space="preserve"> </w:t>
      </w:r>
      <w:r w:rsidR="00461AD1" w:rsidRPr="00EE36EE">
        <w:rPr>
          <w:rFonts w:cs="Times New Roman"/>
          <w:spacing w:val="-1"/>
          <w:lang w:val="tr-TR"/>
        </w:rPr>
        <w:t>a</w:t>
      </w:r>
      <w:r w:rsidR="00461AD1" w:rsidRPr="00EE36EE">
        <w:rPr>
          <w:rFonts w:cs="Times New Roman"/>
          <w:lang w:val="tr-TR"/>
        </w:rPr>
        <w:t>hzı</w:t>
      </w:r>
      <w:r w:rsidR="00461AD1" w:rsidRPr="00EE36EE">
        <w:rPr>
          <w:rFonts w:cs="Times New Roman"/>
          <w:spacing w:val="36"/>
          <w:lang w:val="tr-TR"/>
        </w:rPr>
        <w:t xml:space="preserve"> </w:t>
      </w:r>
      <w:r w:rsidR="00461AD1" w:rsidRPr="00EE36EE">
        <w:rPr>
          <w:rFonts w:cs="Times New Roman"/>
          <w:lang w:val="tr-TR"/>
        </w:rPr>
        <w:t>ve</w:t>
      </w:r>
      <w:r w:rsidR="00461AD1" w:rsidRPr="00EE36EE">
        <w:rPr>
          <w:rFonts w:cs="Times New Roman"/>
          <w:spacing w:val="34"/>
          <w:lang w:val="tr-TR"/>
        </w:rPr>
        <w:t xml:space="preserve"> </w:t>
      </w:r>
      <w:r w:rsidR="00461AD1" w:rsidRPr="00EE36EE">
        <w:rPr>
          <w:rFonts w:cs="Times New Roman"/>
          <w:lang w:val="tr-TR"/>
        </w:rPr>
        <w:t>zin</w:t>
      </w:r>
      <w:r w:rsidR="00461AD1" w:rsidRPr="00EE36EE">
        <w:rPr>
          <w:rFonts w:cs="Times New Roman"/>
          <w:spacing w:val="-2"/>
          <w:lang w:val="tr-TR"/>
        </w:rPr>
        <w:t>h</w:t>
      </w:r>
      <w:r w:rsidR="00461AD1" w:rsidRPr="00EE36EE">
        <w:rPr>
          <w:rFonts w:cs="Times New Roman"/>
          <w:lang w:val="tr-TR"/>
        </w:rPr>
        <w:t>âr</w:t>
      </w:r>
      <w:r w:rsidR="00461AD1" w:rsidRPr="00EE36EE">
        <w:rPr>
          <w:rFonts w:cs="Times New Roman"/>
          <w:spacing w:val="36"/>
          <w:lang w:val="tr-TR"/>
        </w:rPr>
        <w:t xml:space="preserve"> </w:t>
      </w:r>
      <w:r w:rsidR="00461AD1" w:rsidRPr="00EE36EE">
        <w:rPr>
          <w:rFonts w:cs="Times New Roman"/>
          <w:lang w:val="tr-TR"/>
        </w:rPr>
        <w:t>bu</w:t>
      </w:r>
      <w:r w:rsidR="00461AD1" w:rsidRPr="00EE36EE">
        <w:rPr>
          <w:rFonts w:cs="Times New Roman"/>
          <w:spacing w:val="35"/>
          <w:lang w:val="tr-TR"/>
        </w:rPr>
        <w:t xml:space="preserve"> </w:t>
      </w:r>
      <w:r w:rsidR="00461AD1" w:rsidRPr="00EE36EE">
        <w:rPr>
          <w:rFonts w:cs="Times New Roman"/>
          <w:spacing w:val="-2"/>
          <w:lang w:val="tr-TR"/>
        </w:rPr>
        <w:t>v</w:t>
      </w:r>
      <w:r w:rsidR="00461AD1" w:rsidRPr="00EE36EE">
        <w:rPr>
          <w:rFonts w:cs="Times New Roman"/>
          <w:lang w:val="tr-TR"/>
        </w:rPr>
        <w:t>esîle</w:t>
      </w:r>
      <w:r w:rsidR="00461AD1" w:rsidRPr="00EE36EE">
        <w:rPr>
          <w:rFonts w:cs="Times New Roman"/>
          <w:spacing w:val="35"/>
          <w:lang w:val="tr-TR"/>
        </w:rPr>
        <w:t xml:space="preserve"> </w:t>
      </w:r>
      <w:r w:rsidR="00461AD1" w:rsidRPr="00EE36EE">
        <w:rPr>
          <w:rFonts w:cs="Times New Roman"/>
          <w:lang w:val="tr-TR"/>
        </w:rPr>
        <w:t>ile</w:t>
      </w:r>
      <w:r w:rsidR="00461AD1" w:rsidRPr="00EE36EE">
        <w:rPr>
          <w:rFonts w:cs="Times New Roman"/>
          <w:spacing w:val="34"/>
          <w:lang w:val="tr-TR"/>
        </w:rPr>
        <w:t xml:space="preserve"> </w:t>
      </w:r>
      <w:r w:rsidR="00461AD1" w:rsidRPr="00EE36EE">
        <w:rPr>
          <w:rFonts w:cs="Times New Roman"/>
          <w:lang w:val="tr-TR"/>
        </w:rPr>
        <w:t>ki</w:t>
      </w:r>
      <w:r w:rsidR="00461AD1" w:rsidRPr="00EE36EE">
        <w:rPr>
          <w:rFonts w:cs="Times New Roman"/>
          <w:spacing w:val="-2"/>
          <w:lang w:val="tr-TR"/>
        </w:rPr>
        <w:t>m</w:t>
      </w:r>
      <w:r w:rsidR="00461AD1" w:rsidRPr="00EE36EE">
        <w:rPr>
          <w:rFonts w:cs="Times New Roman"/>
          <w:lang w:val="tr-TR"/>
        </w:rPr>
        <w:t>esneye gadr</w:t>
      </w:r>
      <w:r w:rsidR="00461AD1" w:rsidRPr="00EE36EE">
        <w:rPr>
          <w:rFonts w:cs="Times New Roman"/>
          <w:spacing w:val="20"/>
          <w:lang w:val="tr-TR"/>
        </w:rPr>
        <w:t xml:space="preserve"> </w:t>
      </w:r>
      <w:r w:rsidR="00461AD1" w:rsidRPr="00EE36EE">
        <w:rPr>
          <w:rFonts w:cs="Times New Roman"/>
          <w:lang w:val="tr-TR"/>
        </w:rPr>
        <w:t>ve</w:t>
      </w:r>
      <w:r w:rsidR="00461AD1" w:rsidRPr="00EE36EE">
        <w:rPr>
          <w:rFonts w:cs="Times New Roman"/>
          <w:spacing w:val="20"/>
          <w:lang w:val="tr-TR"/>
        </w:rPr>
        <w:t xml:space="preserve"> </w:t>
      </w:r>
      <w:r w:rsidR="00461AD1" w:rsidRPr="00EE36EE">
        <w:rPr>
          <w:rFonts w:cs="Times New Roman"/>
          <w:lang w:val="tr-TR"/>
        </w:rPr>
        <w:t>te</w:t>
      </w:r>
      <w:r w:rsidR="00461AD1" w:rsidRPr="00EE36EE">
        <w:rPr>
          <w:rFonts w:cs="Times New Roman"/>
          <w:spacing w:val="-2"/>
          <w:lang w:val="tr-TR"/>
        </w:rPr>
        <w:t>ʿ</w:t>
      </w:r>
      <w:r w:rsidR="00461AD1" w:rsidRPr="00EE36EE">
        <w:rPr>
          <w:rFonts w:cs="Times New Roman"/>
          <w:lang w:val="tr-TR"/>
        </w:rPr>
        <w:t>addî</w:t>
      </w:r>
      <w:r w:rsidR="00461AD1" w:rsidRPr="00EE36EE">
        <w:rPr>
          <w:rFonts w:cs="Times New Roman"/>
          <w:spacing w:val="20"/>
          <w:lang w:val="tr-TR"/>
        </w:rPr>
        <w:t xml:space="preserve"> </w:t>
      </w:r>
      <w:r w:rsidR="00461AD1" w:rsidRPr="00EE36EE">
        <w:rPr>
          <w:rFonts w:cs="Times New Roman"/>
          <w:spacing w:val="-2"/>
          <w:lang w:val="tr-TR"/>
        </w:rPr>
        <w:t>m</w:t>
      </w:r>
      <w:r w:rsidR="00461AD1" w:rsidRPr="00EE36EE">
        <w:rPr>
          <w:rFonts w:cs="Times New Roman"/>
          <w:lang w:val="tr-TR"/>
        </w:rPr>
        <w:t>isüllû</w:t>
      </w:r>
      <w:r w:rsidR="00461AD1" w:rsidRPr="00EE36EE">
        <w:rPr>
          <w:rFonts w:cs="Times New Roman"/>
          <w:spacing w:val="20"/>
          <w:lang w:val="tr-TR"/>
        </w:rPr>
        <w:t xml:space="preserve"> </w:t>
      </w:r>
      <w:r w:rsidR="00461AD1" w:rsidRPr="00EE36EE">
        <w:rPr>
          <w:rFonts w:cs="Times New Roman"/>
          <w:lang w:val="tr-TR"/>
        </w:rPr>
        <w:t>vazʿ</w:t>
      </w:r>
      <w:r w:rsidR="00461AD1" w:rsidRPr="00EE36EE">
        <w:rPr>
          <w:rFonts w:cs="Times New Roman"/>
          <w:spacing w:val="20"/>
          <w:lang w:val="tr-TR"/>
        </w:rPr>
        <w:t xml:space="preserve"> </w:t>
      </w:r>
      <w:r w:rsidR="00461AD1" w:rsidRPr="00EE36EE">
        <w:rPr>
          <w:rFonts w:cs="Times New Roman"/>
          <w:lang w:val="tr-TR"/>
        </w:rPr>
        <w:t>ve</w:t>
      </w:r>
      <w:r w:rsidR="00461AD1" w:rsidRPr="00EE36EE">
        <w:rPr>
          <w:rFonts w:cs="Times New Roman"/>
          <w:spacing w:val="19"/>
          <w:lang w:val="tr-TR"/>
        </w:rPr>
        <w:t xml:space="preserve"> </w:t>
      </w:r>
      <w:r w:rsidR="00461AD1" w:rsidRPr="00EE36EE">
        <w:rPr>
          <w:rFonts w:cs="Times New Roman"/>
          <w:lang w:val="tr-TR"/>
        </w:rPr>
        <w:t>hâlet</w:t>
      </w:r>
      <w:r w:rsidR="00461AD1" w:rsidRPr="00EE36EE">
        <w:rPr>
          <w:rFonts w:cs="Times New Roman"/>
          <w:spacing w:val="20"/>
          <w:lang w:val="tr-TR"/>
        </w:rPr>
        <w:t xml:space="preserve"> </w:t>
      </w:r>
      <w:r w:rsidR="00461AD1" w:rsidRPr="00EE36EE">
        <w:rPr>
          <w:rFonts w:cs="Times New Roman"/>
          <w:lang w:val="tr-TR"/>
        </w:rPr>
        <w:t>vuk</w:t>
      </w:r>
      <w:r w:rsidR="00461AD1" w:rsidRPr="00EE36EE">
        <w:rPr>
          <w:rFonts w:cs="Times New Roman"/>
          <w:spacing w:val="-2"/>
          <w:lang w:val="tr-TR"/>
        </w:rPr>
        <w:t>û</w:t>
      </w:r>
      <w:r w:rsidR="00461AD1" w:rsidRPr="00EE36EE">
        <w:rPr>
          <w:rFonts w:cs="Times New Roman"/>
          <w:lang w:val="tr-TR"/>
        </w:rPr>
        <w:t>ʿa</w:t>
      </w:r>
      <w:r w:rsidR="00461AD1" w:rsidRPr="00EE36EE">
        <w:rPr>
          <w:rFonts w:cs="Times New Roman"/>
          <w:spacing w:val="19"/>
          <w:lang w:val="tr-TR"/>
        </w:rPr>
        <w:t xml:space="preserve"> </w:t>
      </w:r>
      <w:r w:rsidR="00461AD1" w:rsidRPr="00EE36EE">
        <w:rPr>
          <w:rFonts w:cs="Times New Roman"/>
          <w:lang w:val="tr-TR"/>
        </w:rPr>
        <w:t>getür</w:t>
      </w:r>
      <w:r w:rsidR="00461AD1" w:rsidRPr="00EE36EE">
        <w:rPr>
          <w:rFonts w:cs="Times New Roman"/>
          <w:spacing w:val="-1"/>
          <w:lang w:val="tr-TR"/>
        </w:rPr>
        <w:t>ü</w:t>
      </w:r>
      <w:r w:rsidR="00461AD1" w:rsidRPr="00EE36EE">
        <w:rPr>
          <w:rFonts w:cs="Times New Roman"/>
          <w:lang w:val="tr-TR"/>
        </w:rPr>
        <w:t>l</w:t>
      </w:r>
      <w:r w:rsidR="00461AD1" w:rsidRPr="00EE36EE">
        <w:rPr>
          <w:rFonts w:cs="Times New Roman"/>
          <w:spacing w:val="-2"/>
          <w:lang w:val="tr-TR"/>
        </w:rPr>
        <w:t>m</w:t>
      </w:r>
      <w:r w:rsidR="00461AD1" w:rsidRPr="00EE36EE">
        <w:rPr>
          <w:rFonts w:cs="Times New Roman"/>
          <w:spacing w:val="1"/>
          <w:lang w:val="tr-TR"/>
        </w:rPr>
        <w:t>e</w:t>
      </w:r>
      <w:r w:rsidR="00461AD1" w:rsidRPr="00EE36EE">
        <w:rPr>
          <w:rFonts w:cs="Times New Roman"/>
          <w:spacing w:val="-2"/>
          <w:lang w:val="tr-TR"/>
        </w:rPr>
        <w:t>m</w:t>
      </w:r>
      <w:r w:rsidR="00461AD1" w:rsidRPr="00EE36EE">
        <w:rPr>
          <w:rFonts w:cs="Times New Roman"/>
          <w:lang w:val="tr-TR"/>
        </w:rPr>
        <w:t>esi</w:t>
      </w:r>
      <w:r w:rsidR="00461AD1" w:rsidRPr="00EE36EE">
        <w:rPr>
          <w:rFonts w:cs="Times New Roman"/>
          <w:spacing w:val="20"/>
          <w:lang w:val="tr-TR"/>
        </w:rPr>
        <w:t xml:space="preserve"> </w:t>
      </w:r>
      <w:r w:rsidR="00461AD1" w:rsidRPr="00EE36EE">
        <w:rPr>
          <w:rFonts w:cs="Times New Roman"/>
          <w:lang w:val="tr-TR"/>
        </w:rPr>
        <w:t>husûsuna</w:t>
      </w:r>
      <w:r w:rsidR="00461AD1" w:rsidRPr="00EE36EE">
        <w:rPr>
          <w:rFonts w:cs="Times New Roman"/>
          <w:spacing w:val="20"/>
          <w:lang w:val="tr-TR"/>
        </w:rPr>
        <w:t xml:space="preserve"> </w:t>
      </w:r>
      <w:r w:rsidR="00461AD1" w:rsidRPr="00EE36EE">
        <w:rPr>
          <w:rFonts w:cs="Times New Roman"/>
          <w:lang w:val="tr-TR"/>
        </w:rPr>
        <w:t>dikkat</w:t>
      </w:r>
      <w:r w:rsidR="00461AD1" w:rsidRPr="00EE36EE">
        <w:rPr>
          <w:rFonts w:cs="Times New Roman"/>
          <w:spacing w:val="19"/>
          <w:lang w:val="tr-TR"/>
        </w:rPr>
        <w:t xml:space="preserve"> </w:t>
      </w:r>
      <w:r w:rsidR="00461AD1" w:rsidRPr="00EE36EE">
        <w:rPr>
          <w:rFonts w:cs="Times New Roman"/>
          <w:lang w:val="tr-TR"/>
        </w:rPr>
        <w:t>ve keyfiyetin</w:t>
      </w:r>
      <w:r w:rsidR="00461AD1" w:rsidRPr="00EE36EE">
        <w:rPr>
          <w:rFonts w:cs="Times New Roman"/>
          <w:spacing w:val="35"/>
          <w:lang w:val="tr-TR"/>
        </w:rPr>
        <w:t xml:space="preserve"> </w:t>
      </w:r>
      <w:r w:rsidR="00461AD1" w:rsidRPr="00EE36EE">
        <w:rPr>
          <w:rFonts w:cs="Times New Roman"/>
          <w:spacing w:val="-2"/>
          <w:lang w:val="tr-TR"/>
        </w:rPr>
        <w:t>k</w:t>
      </w:r>
      <w:r w:rsidR="00461AD1" w:rsidRPr="00EE36EE">
        <w:rPr>
          <w:rFonts w:cs="Times New Roman"/>
          <w:lang w:val="tr-TR"/>
        </w:rPr>
        <w:t>aydı</w:t>
      </w:r>
      <w:r w:rsidR="00461AD1" w:rsidRPr="00EE36EE">
        <w:rPr>
          <w:rFonts w:cs="Times New Roman"/>
          <w:spacing w:val="35"/>
          <w:lang w:val="tr-TR"/>
        </w:rPr>
        <w:t xml:space="preserve"> </w:t>
      </w:r>
      <w:r w:rsidR="00461AD1" w:rsidRPr="00EE36EE">
        <w:rPr>
          <w:rFonts w:cs="Times New Roman"/>
          <w:lang w:val="tr-TR"/>
        </w:rPr>
        <w:t>bâlâsı</w:t>
      </w:r>
      <w:r w:rsidR="00461AD1" w:rsidRPr="00EE36EE">
        <w:rPr>
          <w:rFonts w:cs="Times New Roman"/>
          <w:spacing w:val="-2"/>
          <w:lang w:val="tr-TR"/>
        </w:rPr>
        <w:t>n</w:t>
      </w:r>
      <w:r w:rsidR="00461AD1" w:rsidRPr="00EE36EE">
        <w:rPr>
          <w:rFonts w:cs="Times New Roman"/>
          <w:lang w:val="tr-TR"/>
        </w:rPr>
        <w:t>a</w:t>
      </w:r>
      <w:r w:rsidR="00461AD1" w:rsidRPr="00EE36EE">
        <w:rPr>
          <w:rFonts w:cs="Times New Roman"/>
          <w:spacing w:val="34"/>
          <w:lang w:val="tr-TR"/>
        </w:rPr>
        <w:t xml:space="preserve"> </w:t>
      </w:r>
      <w:r w:rsidR="00461AD1" w:rsidRPr="00EE36EE">
        <w:rPr>
          <w:rFonts w:cs="Times New Roman"/>
          <w:lang w:val="tr-TR"/>
        </w:rPr>
        <w:t>şerh</w:t>
      </w:r>
      <w:r w:rsidR="00461AD1" w:rsidRPr="00EE36EE">
        <w:rPr>
          <w:rFonts w:cs="Times New Roman"/>
          <w:spacing w:val="34"/>
          <w:lang w:val="tr-TR"/>
        </w:rPr>
        <w:t xml:space="preserve"> </w:t>
      </w:r>
      <w:r w:rsidR="00461AD1" w:rsidRPr="00EE36EE">
        <w:rPr>
          <w:rFonts w:cs="Times New Roman"/>
          <w:lang w:val="tr-TR"/>
        </w:rPr>
        <w:t>veri</w:t>
      </w:r>
      <w:r w:rsidR="00461AD1" w:rsidRPr="00EE36EE">
        <w:rPr>
          <w:rFonts w:cs="Times New Roman"/>
          <w:spacing w:val="-1"/>
          <w:lang w:val="tr-TR"/>
        </w:rPr>
        <w:t>l</w:t>
      </w:r>
      <w:r w:rsidR="00461AD1" w:rsidRPr="00EE36EE">
        <w:rPr>
          <w:rFonts w:cs="Times New Roman"/>
          <w:spacing w:val="-2"/>
          <w:lang w:val="tr-TR"/>
        </w:rPr>
        <w:t>m</w:t>
      </w:r>
      <w:r w:rsidR="00461AD1" w:rsidRPr="00EE36EE">
        <w:rPr>
          <w:rFonts w:cs="Times New Roman"/>
          <w:lang w:val="tr-TR"/>
        </w:rPr>
        <w:t>eküzere</w:t>
      </w:r>
      <w:r w:rsidR="00461AD1" w:rsidRPr="00EE36EE">
        <w:rPr>
          <w:rFonts w:cs="Times New Roman"/>
          <w:spacing w:val="35"/>
          <w:lang w:val="tr-TR"/>
        </w:rPr>
        <w:t xml:space="preserve"> </w:t>
      </w:r>
      <w:r w:rsidR="00461AD1" w:rsidRPr="00EE36EE">
        <w:rPr>
          <w:rFonts w:cs="Times New Roman"/>
          <w:lang w:val="tr-TR"/>
        </w:rPr>
        <w:t>de</w:t>
      </w:r>
      <w:r w:rsidR="00461AD1" w:rsidRPr="00EE36EE">
        <w:rPr>
          <w:rFonts w:cs="Times New Roman"/>
          <w:spacing w:val="3"/>
          <w:lang w:val="tr-TR"/>
        </w:rPr>
        <w:t>r</w:t>
      </w:r>
      <w:r w:rsidR="00461AD1" w:rsidRPr="00EE36EE">
        <w:rPr>
          <w:rFonts w:cs="Times New Roman"/>
          <w:lang w:val="tr-TR"/>
        </w:rPr>
        <w:t>-y</w:t>
      </w:r>
      <w:r w:rsidR="00461AD1" w:rsidRPr="00EE36EE">
        <w:rPr>
          <w:rFonts w:cs="Times New Roman"/>
          <w:spacing w:val="-1"/>
          <w:lang w:val="tr-TR"/>
        </w:rPr>
        <w:t>â</w:t>
      </w:r>
      <w:r w:rsidR="00461AD1" w:rsidRPr="00EE36EE">
        <w:rPr>
          <w:rFonts w:cs="Times New Roman"/>
          <w:lang w:val="tr-TR"/>
        </w:rPr>
        <w:t>r</w:t>
      </w:r>
      <w:r w:rsidR="00461AD1" w:rsidRPr="00EE36EE">
        <w:rPr>
          <w:rFonts w:cs="Times New Roman"/>
          <w:spacing w:val="-1"/>
          <w:lang w:val="tr-TR"/>
        </w:rPr>
        <w:t>-</w:t>
      </w:r>
      <w:r w:rsidR="00461AD1" w:rsidRPr="00EE36EE">
        <w:rPr>
          <w:rFonts w:cs="Times New Roman"/>
          <w:lang w:val="tr-TR"/>
        </w:rPr>
        <w:t>ı</w:t>
      </w:r>
      <w:r w:rsidR="00461AD1" w:rsidRPr="00EE36EE">
        <w:rPr>
          <w:rFonts w:cs="Times New Roman"/>
          <w:spacing w:val="35"/>
          <w:lang w:val="tr-TR"/>
        </w:rPr>
        <w:t xml:space="preserve"> </w:t>
      </w:r>
      <w:r w:rsidR="00461AD1" w:rsidRPr="00EE36EE">
        <w:rPr>
          <w:rFonts w:cs="Times New Roman"/>
          <w:lang w:val="tr-TR"/>
        </w:rPr>
        <w:t>şe</w:t>
      </w:r>
      <w:r w:rsidR="00461AD1" w:rsidRPr="00EE36EE">
        <w:rPr>
          <w:rFonts w:cs="Times New Roman"/>
          <w:spacing w:val="-1"/>
          <w:lang w:val="tr-TR"/>
        </w:rPr>
        <w:t>v</w:t>
      </w:r>
      <w:r w:rsidR="00461AD1" w:rsidRPr="00EE36EE">
        <w:rPr>
          <w:rFonts w:cs="Times New Roman"/>
          <w:lang w:val="tr-TR"/>
        </w:rPr>
        <w:t>ke</w:t>
      </w:r>
      <w:r w:rsidR="00461AD1" w:rsidRPr="00EE36EE">
        <w:rPr>
          <w:rFonts w:cs="Times New Roman"/>
          <w:spacing w:val="1"/>
          <w:lang w:val="tr-TR"/>
        </w:rPr>
        <w:t>t</w:t>
      </w:r>
      <w:r w:rsidR="00461AD1" w:rsidRPr="00EE36EE">
        <w:rPr>
          <w:rFonts w:cs="Times New Roman"/>
          <w:lang w:val="tr-TR"/>
        </w:rPr>
        <w:t>-k</w:t>
      </w:r>
      <w:r w:rsidR="00461AD1" w:rsidRPr="00EE36EE">
        <w:rPr>
          <w:rFonts w:cs="Times New Roman"/>
          <w:spacing w:val="-1"/>
          <w:lang w:val="tr-TR"/>
        </w:rPr>
        <w:t>a</w:t>
      </w:r>
      <w:r w:rsidR="00461AD1" w:rsidRPr="00EE36EE">
        <w:rPr>
          <w:rFonts w:cs="Times New Roman"/>
          <w:lang w:val="tr-TR"/>
        </w:rPr>
        <w:t>râr</w:t>
      </w:r>
      <w:r w:rsidR="00461AD1" w:rsidRPr="00EE36EE">
        <w:rPr>
          <w:rFonts w:cs="Times New Roman"/>
          <w:spacing w:val="35"/>
          <w:lang w:val="tr-TR"/>
        </w:rPr>
        <w:t xml:space="preserve"> </w:t>
      </w:r>
      <w:r w:rsidR="00461AD1" w:rsidRPr="00EE36EE">
        <w:rPr>
          <w:rFonts w:cs="Times New Roman"/>
          <w:spacing w:val="-2"/>
          <w:lang w:val="tr-TR"/>
        </w:rPr>
        <w:t>m</w:t>
      </w:r>
      <w:r w:rsidR="00461AD1" w:rsidRPr="00EE36EE">
        <w:rPr>
          <w:rFonts w:cs="Times New Roman"/>
          <w:lang w:val="tr-TR"/>
        </w:rPr>
        <w:t>ülûkâne</w:t>
      </w:r>
      <w:r w:rsidR="00461AD1" w:rsidRPr="00EE36EE">
        <w:rPr>
          <w:rFonts w:cs="Times New Roman"/>
          <w:spacing w:val="-2"/>
          <w:lang w:val="tr-TR"/>
        </w:rPr>
        <w:t>m</w:t>
      </w:r>
      <w:r w:rsidR="00461AD1" w:rsidRPr="00EE36EE">
        <w:rPr>
          <w:rFonts w:cs="Times New Roman"/>
          <w:lang w:val="tr-TR"/>
        </w:rPr>
        <w:t>e</w:t>
      </w:r>
      <w:r w:rsidR="00461AD1" w:rsidRPr="00EE36EE">
        <w:rPr>
          <w:rFonts w:cs="Times New Roman"/>
          <w:spacing w:val="34"/>
          <w:lang w:val="tr-TR"/>
        </w:rPr>
        <w:t xml:space="preserve"> </w:t>
      </w:r>
      <w:r w:rsidR="00461AD1" w:rsidRPr="00EE36EE">
        <w:rPr>
          <w:rFonts w:cs="Times New Roman"/>
          <w:lang w:val="tr-TR"/>
        </w:rPr>
        <w:t>in</w:t>
      </w:r>
      <w:r w:rsidR="00461AD1" w:rsidRPr="00EE36EE">
        <w:rPr>
          <w:rFonts w:cs="Times New Roman"/>
          <w:spacing w:val="1"/>
          <w:lang w:val="tr-TR"/>
        </w:rPr>
        <w:t>h</w:t>
      </w:r>
      <w:r w:rsidR="00461AD1" w:rsidRPr="00EE36EE">
        <w:rPr>
          <w:rFonts w:cs="Times New Roman"/>
          <w:lang w:val="tr-TR"/>
        </w:rPr>
        <w:t>â ve işʿârı</w:t>
      </w:r>
      <w:r w:rsidR="00461AD1" w:rsidRPr="00EE36EE">
        <w:rPr>
          <w:rFonts w:cs="Times New Roman"/>
          <w:spacing w:val="-1"/>
          <w:lang w:val="tr-TR"/>
        </w:rPr>
        <w:t>n</w:t>
      </w:r>
      <w:r w:rsidR="00461AD1" w:rsidRPr="00EE36EE">
        <w:rPr>
          <w:rFonts w:cs="Times New Roman"/>
          <w:lang w:val="tr-TR"/>
        </w:rPr>
        <w:t>a</w:t>
      </w:r>
      <w:r w:rsidR="00461AD1" w:rsidRPr="00EE36EE">
        <w:rPr>
          <w:rFonts w:cs="Times New Roman"/>
          <w:spacing w:val="-1"/>
          <w:lang w:val="tr-TR"/>
        </w:rPr>
        <w:t xml:space="preserve"> </w:t>
      </w:r>
      <w:r w:rsidR="00461AD1" w:rsidRPr="00EE36EE">
        <w:rPr>
          <w:rFonts w:cs="Times New Roman"/>
          <w:lang w:val="tr-TR"/>
        </w:rPr>
        <w:t>müsâraʿ</w:t>
      </w:r>
      <w:r w:rsidR="00461AD1" w:rsidRPr="00EE36EE">
        <w:rPr>
          <w:rFonts w:cs="Times New Roman"/>
          <w:spacing w:val="-1"/>
          <w:lang w:val="tr-TR"/>
        </w:rPr>
        <w:t>a</w:t>
      </w:r>
      <w:r w:rsidR="00461AD1" w:rsidRPr="00EE36EE">
        <w:rPr>
          <w:rFonts w:cs="Times New Roman"/>
          <w:lang w:val="tr-TR"/>
        </w:rPr>
        <w:t>t i</w:t>
      </w:r>
      <w:r w:rsidR="00461AD1" w:rsidRPr="00EE36EE">
        <w:rPr>
          <w:rFonts w:cs="Times New Roman"/>
          <w:spacing w:val="-2"/>
          <w:lang w:val="tr-TR"/>
        </w:rPr>
        <w:t>y</w:t>
      </w:r>
      <w:r w:rsidR="00461AD1" w:rsidRPr="00EE36EE">
        <w:rPr>
          <w:rFonts w:cs="Times New Roman"/>
          <w:lang w:val="tr-TR"/>
        </w:rPr>
        <w:t>le</w:t>
      </w:r>
      <w:r w:rsidR="00461AD1" w:rsidRPr="00EE36EE">
        <w:rPr>
          <w:rFonts w:cs="Times New Roman"/>
          <w:spacing w:val="-1"/>
          <w:lang w:val="tr-TR"/>
        </w:rPr>
        <w:t>m</w:t>
      </w:r>
      <w:r w:rsidR="00461AD1" w:rsidRPr="00EE36EE">
        <w:rPr>
          <w:rFonts w:cs="Times New Roman"/>
          <w:lang w:val="tr-TR"/>
        </w:rPr>
        <w:t>eniz bâbında fî evâhir-i L se</w:t>
      </w:r>
      <w:r w:rsidR="00461AD1" w:rsidRPr="00EE36EE">
        <w:rPr>
          <w:rFonts w:cs="Times New Roman"/>
          <w:spacing w:val="-2"/>
          <w:lang w:val="tr-TR"/>
        </w:rPr>
        <w:t>n</w:t>
      </w:r>
      <w:r w:rsidR="00461AD1" w:rsidRPr="00EE36EE">
        <w:rPr>
          <w:rFonts w:cs="Times New Roman"/>
          <w:lang w:val="tr-TR"/>
        </w:rPr>
        <w:t>e 2</w:t>
      </w:r>
      <w:r w:rsidR="00461AD1" w:rsidRPr="00EE36EE">
        <w:rPr>
          <w:rFonts w:cs="Times New Roman"/>
          <w:spacing w:val="-1"/>
          <w:lang w:val="tr-TR"/>
        </w:rPr>
        <w:t>7</w:t>
      </w:r>
      <w:r w:rsidR="00461AD1" w:rsidRPr="00EE36EE">
        <w:rPr>
          <w:rFonts w:cs="Times New Roman"/>
          <w:lang w:val="tr-TR"/>
        </w:rPr>
        <w:t>0.</w:t>
      </w:r>
    </w:p>
    <w:p w14:paraId="7E2209D4" w14:textId="77777777" w:rsidR="00461AD1" w:rsidRPr="00EE36EE" w:rsidRDefault="00461AD1" w:rsidP="00123F5A">
      <w:pPr>
        <w:spacing w:line="200" w:lineRule="exact"/>
        <w:rPr>
          <w:rFonts w:ascii="Times New Roman" w:hAnsi="Times New Roman" w:cs="Times New Roman"/>
          <w:sz w:val="24"/>
          <w:szCs w:val="24"/>
          <w:lang w:val="tr-TR"/>
        </w:rPr>
      </w:pPr>
    </w:p>
    <w:p w14:paraId="7AE0068B" w14:textId="77777777" w:rsidR="00461AD1" w:rsidRPr="00EE36EE" w:rsidRDefault="00461AD1" w:rsidP="00123F5A">
      <w:pPr>
        <w:spacing w:before="2" w:line="220" w:lineRule="exact"/>
        <w:rPr>
          <w:rFonts w:ascii="Times New Roman" w:hAnsi="Times New Roman" w:cs="Times New Roman"/>
          <w:sz w:val="24"/>
          <w:szCs w:val="24"/>
          <w:lang w:val="tr-TR"/>
        </w:rPr>
      </w:pPr>
    </w:p>
    <w:p w14:paraId="7F67FE80" w14:textId="77777777" w:rsidR="00461AD1" w:rsidRPr="00EE36EE" w:rsidRDefault="00461AD1" w:rsidP="00917391">
      <w:pPr>
        <w:pStyle w:val="AralkYok"/>
        <w:ind w:left="709" w:firstLine="0"/>
        <w:jc w:val="both"/>
        <w:rPr>
          <w:lang w:val="tr-TR"/>
        </w:rPr>
      </w:pPr>
      <w:r w:rsidRPr="00EE36EE">
        <w:rPr>
          <w:lang w:val="tr-TR"/>
        </w:rPr>
        <w:t>209/1</w:t>
      </w:r>
      <w:r w:rsidRPr="00EE36EE">
        <w:rPr>
          <w:spacing w:val="41"/>
          <w:lang w:val="tr-TR"/>
        </w:rPr>
        <w:t xml:space="preserve"> </w:t>
      </w:r>
      <w:r w:rsidRPr="00EE36EE">
        <w:rPr>
          <w:lang w:val="tr-TR"/>
        </w:rPr>
        <w:t>Istabl</w:t>
      </w:r>
      <w:r w:rsidRPr="00EE36EE">
        <w:rPr>
          <w:spacing w:val="-1"/>
          <w:lang w:val="tr-TR"/>
        </w:rPr>
        <w:t>-</w:t>
      </w:r>
      <w:r w:rsidRPr="00EE36EE">
        <w:rPr>
          <w:lang w:val="tr-TR"/>
        </w:rPr>
        <w:t>ı</w:t>
      </w:r>
      <w:r w:rsidRPr="00EE36EE">
        <w:rPr>
          <w:spacing w:val="24"/>
          <w:lang w:val="tr-TR"/>
        </w:rPr>
        <w:t xml:space="preserve"> </w:t>
      </w:r>
      <w:r w:rsidRPr="00EE36EE">
        <w:rPr>
          <w:lang w:val="tr-TR"/>
        </w:rPr>
        <w:t>Âmirem</w:t>
      </w:r>
      <w:r w:rsidRPr="00EE36EE">
        <w:rPr>
          <w:spacing w:val="24"/>
          <w:lang w:val="tr-TR"/>
        </w:rPr>
        <w:t xml:space="preserve"> </w:t>
      </w:r>
      <w:r w:rsidRPr="00EE36EE">
        <w:rPr>
          <w:lang w:val="tr-TR"/>
        </w:rPr>
        <w:t>Müdürlüğü</w:t>
      </w:r>
      <w:r w:rsidRPr="00EE36EE">
        <w:rPr>
          <w:spacing w:val="24"/>
          <w:lang w:val="tr-TR"/>
        </w:rPr>
        <w:t xml:space="preserve"> </w:t>
      </w:r>
      <w:r w:rsidRPr="00EE36EE">
        <w:rPr>
          <w:lang w:val="tr-TR"/>
        </w:rPr>
        <w:t>pâyelülerinden</w:t>
      </w:r>
      <w:r w:rsidRPr="00EE36EE">
        <w:rPr>
          <w:spacing w:val="24"/>
          <w:lang w:val="tr-TR"/>
        </w:rPr>
        <w:t xml:space="preserve"> </w:t>
      </w:r>
      <w:r w:rsidRPr="00EE36EE">
        <w:rPr>
          <w:lang w:val="tr-TR"/>
        </w:rPr>
        <w:t>Gümü</w:t>
      </w:r>
      <w:r w:rsidRPr="00EE36EE">
        <w:rPr>
          <w:spacing w:val="-2"/>
          <w:lang w:val="tr-TR"/>
        </w:rPr>
        <w:t>ş</w:t>
      </w:r>
      <w:r w:rsidRPr="00EE36EE">
        <w:rPr>
          <w:lang w:val="tr-TR"/>
        </w:rPr>
        <w:t>hane Kâ’imm</w:t>
      </w:r>
      <w:r w:rsidRPr="00EE36EE">
        <w:rPr>
          <w:spacing w:val="-1"/>
          <w:lang w:val="tr-TR"/>
        </w:rPr>
        <w:t>a</w:t>
      </w:r>
      <w:r w:rsidRPr="00EE36EE">
        <w:rPr>
          <w:lang w:val="tr-TR"/>
        </w:rPr>
        <w:t>k</w:t>
      </w:r>
      <w:r w:rsidRPr="00EE36EE">
        <w:rPr>
          <w:spacing w:val="-2"/>
          <w:lang w:val="tr-TR"/>
        </w:rPr>
        <w:t>â</w:t>
      </w:r>
      <w:r w:rsidRPr="00EE36EE">
        <w:rPr>
          <w:lang w:val="tr-TR"/>
        </w:rPr>
        <w:t>mı</w:t>
      </w:r>
      <w:r w:rsidRPr="00EE36EE">
        <w:rPr>
          <w:spacing w:val="55"/>
          <w:lang w:val="tr-TR"/>
        </w:rPr>
        <w:t xml:space="preserve"> </w:t>
      </w:r>
      <w:r w:rsidRPr="00EE36EE">
        <w:rPr>
          <w:lang w:val="tr-TR"/>
        </w:rPr>
        <w:t>A</w:t>
      </w:r>
      <w:r w:rsidRPr="00EE36EE">
        <w:rPr>
          <w:spacing w:val="-1"/>
          <w:lang w:val="tr-TR"/>
        </w:rPr>
        <w:t>b</w:t>
      </w:r>
      <w:r w:rsidRPr="00EE36EE">
        <w:rPr>
          <w:lang w:val="tr-TR"/>
        </w:rPr>
        <w:t>dülkerim</w:t>
      </w:r>
      <w:r w:rsidRPr="00EE36EE">
        <w:rPr>
          <w:spacing w:val="55"/>
          <w:lang w:val="tr-TR"/>
        </w:rPr>
        <w:t xml:space="preserve"> </w:t>
      </w:r>
      <w:r w:rsidRPr="00EE36EE">
        <w:rPr>
          <w:lang w:val="tr-TR"/>
        </w:rPr>
        <w:t>Bey</w:t>
      </w:r>
      <w:r w:rsidRPr="00EE36EE">
        <w:rPr>
          <w:spacing w:val="54"/>
          <w:lang w:val="tr-TR"/>
        </w:rPr>
        <w:t xml:space="preserve"> </w:t>
      </w:r>
      <w:r w:rsidRPr="00EE36EE">
        <w:rPr>
          <w:spacing w:val="-1"/>
          <w:lang w:val="tr-TR"/>
        </w:rPr>
        <w:t>z</w:t>
      </w:r>
      <w:r w:rsidRPr="00EE36EE">
        <w:rPr>
          <w:lang w:val="tr-TR"/>
        </w:rPr>
        <w:t>îde</w:t>
      </w:r>
      <w:r w:rsidRPr="00EE36EE">
        <w:rPr>
          <w:spacing w:val="55"/>
          <w:lang w:val="tr-TR"/>
        </w:rPr>
        <w:t xml:space="preserve"> </w:t>
      </w:r>
      <w:r w:rsidRPr="00EE36EE">
        <w:rPr>
          <w:lang w:val="tr-TR"/>
        </w:rPr>
        <w:t>ʿulüvvühüye</w:t>
      </w:r>
      <w:r w:rsidRPr="00EE36EE">
        <w:rPr>
          <w:spacing w:val="54"/>
          <w:lang w:val="tr-TR"/>
        </w:rPr>
        <w:t xml:space="preserve"> </w:t>
      </w:r>
      <w:r w:rsidRPr="00EE36EE">
        <w:rPr>
          <w:lang w:val="tr-TR"/>
        </w:rPr>
        <w:t>ve</w:t>
      </w:r>
      <w:r w:rsidRPr="00EE36EE">
        <w:rPr>
          <w:spacing w:val="55"/>
          <w:lang w:val="tr-TR"/>
        </w:rPr>
        <w:t xml:space="preserve"> </w:t>
      </w:r>
      <w:r w:rsidRPr="00EE36EE">
        <w:rPr>
          <w:lang w:val="tr-TR"/>
        </w:rPr>
        <w:t>Gümüşhane</w:t>
      </w:r>
      <w:r w:rsidRPr="00EE36EE">
        <w:rPr>
          <w:spacing w:val="54"/>
          <w:lang w:val="tr-TR"/>
        </w:rPr>
        <w:t xml:space="preserve"> </w:t>
      </w:r>
      <w:r w:rsidRPr="00EE36EE">
        <w:rPr>
          <w:lang w:val="tr-TR"/>
        </w:rPr>
        <w:t>Ka</w:t>
      </w:r>
      <w:r w:rsidRPr="00EE36EE">
        <w:rPr>
          <w:spacing w:val="-2"/>
          <w:lang w:val="tr-TR"/>
        </w:rPr>
        <w:t>z</w:t>
      </w:r>
      <w:r w:rsidRPr="00EE36EE">
        <w:rPr>
          <w:lang w:val="tr-TR"/>
        </w:rPr>
        <w:t>âsı nâ’ibine ve</w:t>
      </w:r>
      <w:r w:rsidRPr="00EE36EE">
        <w:rPr>
          <w:spacing w:val="-1"/>
          <w:lang w:val="tr-TR"/>
        </w:rPr>
        <w:t xml:space="preserve"> </w:t>
      </w:r>
      <w:r w:rsidRPr="00EE36EE">
        <w:rPr>
          <w:lang w:val="tr-TR"/>
        </w:rPr>
        <w:t>aʿ</w:t>
      </w:r>
      <w:r w:rsidRPr="00EE36EE">
        <w:rPr>
          <w:spacing w:val="-2"/>
          <w:lang w:val="tr-TR"/>
        </w:rPr>
        <w:t>z</w:t>
      </w:r>
      <w:r w:rsidRPr="00EE36EE">
        <w:rPr>
          <w:lang w:val="tr-TR"/>
        </w:rPr>
        <w:t>â-yı mecli</w:t>
      </w:r>
      <w:r w:rsidRPr="00EE36EE">
        <w:rPr>
          <w:spacing w:val="1"/>
          <w:lang w:val="tr-TR"/>
        </w:rPr>
        <w:t>s</w:t>
      </w:r>
      <w:r w:rsidRPr="00EE36EE">
        <w:rPr>
          <w:spacing w:val="-1"/>
          <w:lang w:val="tr-TR"/>
        </w:rPr>
        <w:t>-</w:t>
      </w:r>
      <w:r w:rsidRPr="00EE36EE">
        <w:rPr>
          <w:lang w:val="tr-TR"/>
        </w:rPr>
        <w:t>i meml</w:t>
      </w:r>
      <w:r w:rsidRPr="00EE36EE">
        <w:rPr>
          <w:spacing w:val="-2"/>
          <w:lang w:val="tr-TR"/>
        </w:rPr>
        <w:t>e</w:t>
      </w:r>
      <w:r w:rsidRPr="00EE36EE">
        <w:rPr>
          <w:lang w:val="tr-TR"/>
        </w:rPr>
        <w:t>kete hüküm ki</w:t>
      </w:r>
    </w:p>
    <w:p w14:paraId="6871DF80" w14:textId="4B68CC1E" w:rsidR="00461AD1" w:rsidRPr="00EE36EE" w:rsidRDefault="00461AD1" w:rsidP="00123F5A">
      <w:pPr>
        <w:pStyle w:val="GvdeMetni"/>
        <w:spacing w:before="3" w:line="360" w:lineRule="auto"/>
        <w:ind w:left="0" w:firstLine="708"/>
        <w:rPr>
          <w:rFonts w:cs="Times New Roman"/>
          <w:lang w:val="tr-TR"/>
        </w:rPr>
      </w:pPr>
      <w:r w:rsidRPr="00EE36EE">
        <w:rPr>
          <w:rFonts w:cs="Times New Roman"/>
          <w:lang w:val="tr-TR"/>
        </w:rPr>
        <w:t>Meh</w:t>
      </w:r>
      <w:r w:rsidRPr="00EE36EE">
        <w:rPr>
          <w:rFonts w:cs="Times New Roman"/>
          <w:spacing w:val="-2"/>
          <w:lang w:val="tr-TR"/>
        </w:rPr>
        <w:t>m</w:t>
      </w:r>
      <w:r w:rsidRPr="00EE36EE">
        <w:rPr>
          <w:rFonts w:cs="Times New Roman"/>
          <w:lang w:val="tr-TR"/>
        </w:rPr>
        <w:t>ed</w:t>
      </w:r>
      <w:r w:rsidRPr="00EE36EE">
        <w:rPr>
          <w:rFonts w:cs="Times New Roman"/>
          <w:spacing w:val="46"/>
          <w:lang w:val="tr-TR"/>
        </w:rPr>
        <w:t xml:space="preserve"> </w:t>
      </w:r>
      <w:r w:rsidRPr="00EE36EE">
        <w:rPr>
          <w:rFonts w:cs="Times New Roman"/>
          <w:lang w:val="tr-TR"/>
        </w:rPr>
        <w:t>Saʿid</w:t>
      </w:r>
      <w:r w:rsidRPr="00EE36EE">
        <w:rPr>
          <w:rFonts w:cs="Times New Roman"/>
          <w:spacing w:val="46"/>
          <w:lang w:val="tr-TR"/>
        </w:rPr>
        <w:t xml:space="preserve"> </w:t>
      </w:r>
      <w:r w:rsidRPr="00EE36EE">
        <w:rPr>
          <w:rFonts w:cs="Times New Roman"/>
          <w:lang w:val="tr-TR"/>
        </w:rPr>
        <w:t>nâm</w:t>
      </w:r>
      <w:r w:rsidRPr="00EE36EE">
        <w:rPr>
          <w:rFonts w:cs="Times New Roman"/>
          <w:spacing w:val="44"/>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esnenin</w:t>
      </w:r>
      <w:r w:rsidRPr="00EE36EE">
        <w:rPr>
          <w:rFonts w:cs="Times New Roman"/>
          <w:spacing w:val="47"/>
          <w:lang w:val="tr-TR"/>
        </w:rPr>
        <w:t xml:space="preserve"> </w:t>
      </w:r>
      <w:r w:rsidRPr="00EE36EE">
        <w:rPr>
          <w:rFonts w:cs="Times New Roman"/>
          <w:lang w:val="tr-TR"/>
        </w:rPr>
        <w:t>babası</w:t>
      </w:r>
      <w:r w:rsidRPr="00EE36EE">
        <w:rPr>
          <w:rFonts w:cs="Times New Roman"/>
          <w:spacing w:val="47"/>
          <w:lang w:val="tr-TR"/>
        </w:rPr>
        <w:t xml:space="preserve"> </w:t>
      </w:r>
      <w:r w:rsidRPr="00EE36EE">
        <w:rPr>
          <w:rFonts w:cs="Times New Roman"/>
          <w:lang w:val="tr-TR"/>
        </w:rPr>
        <w:t>A</w:t>
      </w:r>
      <w:r w:rsidRPr="00EE36EE">
        <w:rPr>
          <w:rFonts w:cs="Times New Roman"/>
          <w:spacing w:val="-2"/>
          <w:lang w:val="tr-TR"/>
        </w:rPr>
        <w:t>l</w:t>
      </w:r>
      <w:r w:rsidRPr="00EE36EE">
        <w:rPr>
          <w:rFonts w:cs="Times New Roman"/>
          <w:lang w:val="tr-TR"/>
        </w:rPr>
        <w:t>i</w:t>
      </w:r>
      <w:r w:rsidRPr="00EE36EE">
        <w:rPr>
          <w:rFonts w:cs="Times New Roman"/>
          <w:spacing w:val="47"/>
          <w:lang w:val="tr-TR"/>
        </w:rPr>
        <w:t xml:space="preserve"> </w:t>
      </w:r>
      <w:r w:rsidRPr="00EE36EE">
        <w:rPr>
          <w:rFonts w:cs="Times New Roman"/>
          <w:spacing w:val="-2"/>
          <w:lang w:val="tr-TR"/>
        </w:rPr>
        <w:t>n</w:t>
      </w:r>
      <w:r w:rsidRPr="00EE36EE">
        <w:rPr>
          <w:rFonts w:cs="Times New Roman"/>
          <w:lang w:val="tr-TR"/>
        </w:rPr>
        <w:t>âm</w:t>
      </w:r>
      <w:r w:rsidRPr="00EE36EE">
        <w:rPr>
          <w:rFonts w:cs="Times New Roman"/>
          <w:spacing w:val="44"/>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48"/>
          <w:lang w:val="tr-TR"/>
        </w:rPr>
        <w:t xml:space="preserve"> </w:t>
      </w:r>
      <w:r w:rsidRPr="00EE36EE">
        <w:rPr>
          <w:rFonts w:cs="Times New Roman"/>
          <w:lang w:val="tr-TR"/>
        </w:rPr>
        <w:t>bundan</w:t>
      </w:r>
      <w:r w:rsidRPr="00EE36EE">
        <w:rPr>
          <w:rFonts w:cs="Times New Roman"/>
          <w:spacing w:val="46"/>
          <w:lang w:val="tr-TR"/>
        </w:rPr>
        <w:t xml:space="preserve"> </w:t>
      </w:r>
      <w:r w:rsidRPr="00EE36EE">
        <w:rPr>
          <w:rFonts w:cs="Times New Roman"/>
          <w:lang w:val="tr-TR"/>
        </w:rPr>
        <w:t>a</w:t>
      </w:r>
      <w:r w:rsidRPr="00EE36EE">
        <w:rPr>
          <w:rFonts w:cs="Times New Roman"/>
          <w:spacing w:val="-1"/>
          <w:lang w:val="tr-TR"/>
        </w:rPr>
        <w:t>k</w:t>
      </w:r>
      <w:r w:rsidRPr="00EE36EE">
        <w:rPr>
          <w:rFonts w:cs="Times New Roman"/>
          <w:lang w:val="tr-TR"/>
        </w:rPr>
        <w:t>dem</w:t>
      </w:r>
      <w:r w:rsidRPr="00EE36EE">
        <w:rPr>
          <w:rFonts w:cs="Times New Roman"/>
          <w:spacing w:val="46"/>
          <w:lang w:val="tr-TR"/>
        </w:rPr>
        <w:t xml:space="preserve"> </w:t>
      </w:r>
      <w:r w:rsidRPr="00EE36EE">
        <w:rPr>
          <w:rFonts w:cs="Times New Roman"/>
          <w:lang w:val="tr-TR"/>
        </w:rPr>
        <w:t xml:space="preserve">fevt </w:t>
      </w:r>
      <w:r w:rsidRPr="00EE36EE">
        <w:rPr>
          <w:rFonts w:cs="Times New Roman"/>
          <w:lang w:val="tr-TR"/>
        </w:rPr>
        <w:lastRenderedPageBreak/>
        <w:t>olduk</w:t>
      </w:r>
      <w:r w:rsidRPr="00EE36EE">
        <w:rPr>
          <w:rFonts w:cs="Times New Roman"/>
          <w:spacing w:val="1"/>
          <w:lang w:val="tr-TR"/>
        </w:rPr>
        <w:t xml:space="preserve"> </w:t>
      </w:r>
      <w:r w:rsidRPr="00EE36EE">
        <w:rPr>
          <w:rFonts w:cs="Times New Roman"/>
          <w:lang w:val="tr-TR"/>
        </w:rPr>
        <w:t>da</w:t>
      </w:r>
      <w:r w:rsidRPr="00EE36EE">
        <w:rPr>
          <w:rFonts w:cs="Times New Roman"/>
          <w:spacing w:val="1"/>
          <w:lang w:val="tr-TR"/>
        </w:rPr>
        <w:t xml:space="preserve"> </w:t>
      </w:r>
      <w:r w:rsidRPr="00EE36EE">
        <w:rPr>
          <w:rFonts w:cs="Times New Roman"/>
          <w:lang w:val="tr-TR"/>
        </w:rPr>
        <w:t>Gü</w:t>
      </w:r>
      <w:r w:rsidRPr="00EE36EE">
        <w:rPr>
          <w:rFonts w:cs="Times New Roman"/>
          <w:spacing w:val="-2"/>
          <w:lang w:val="tr-TR"/>
        </w:rPr>
        <w:t>m</w:t>
      </w:r>
      <w:r w:rsidRPr="00EE36EE">
        <w:rPr>
          <w:rFonts w:cs="Times New Roman"/>
          <w:lang w:val="tr-TR"/>
        </w:rPr>
        <w:t>üşhane</w:t>
      </w:r>
      <w:r w:rsidRPr="00EE36EE">
        <w:rPr>
          <w:rFonts w:cs="Times New Roman"/>
          <w:spacing w:val="1"/>
          <w:lang w:val="tr-TR"/>
        </w:rPr>
        <w:t xml:space="preserve"> </w:t>
      </w:r>
      <w:r w:rsidR="00CD5A2A" w:rsidRPr="00EE36EE">
        <w:rPr>
          <w:rFonts w:cs="Times New Roman"/>
          <w:lang w:val="tr-TR"/>
        </w:rPr>
        <w:t>kaza</w:t>
      </w:r>
      <w:r w:rsidRPr="00EE36EE">
        <w:rPr>
          <w:rFonts w:cs="Times New Roman"/>
          <w:lang w:val="tr-TR"/>
        </w:rPr>
        <w:t>sına tâb</w:t>
      </w:r>
      <w:r w:rsidRPr="00EE36EE">
        <w:rPr>
          <w:rFonts w:cs="Times New Roman"/>
          <w:spacing w:val="-1"/>
          <w:lang w:val="tr-TR"/>
        </w:rPr>
        <w:t>i</w:t>
      </w:r>
      <w:r w:rsidRPr="00EE36EE">
        <w:rPr>
          <w:rFonts w:cs="Times New Roman"/>
          <w:lang w:val="tr-TR"/>
        </w:rPr>
        <w:t>ʿ Pekün</w:t>
      </w:r>
      <w:r w:rsidRPr="00EE36EE">
        <w:rPr>
          <w:rFonts w:cs="Times New Roman"/>
          <w:spacing w:val="1"/>
          <w:lang w:val="tr-TR"/>
        </w:rPr>
        <w:t xml:space="preserve"> </w:t>
      </w:r>
      <w:r w:rsidRPr="00EE36EE">
        <w:rPr>
          <w:rFonts w:cs="Times New Roman"/>
          <w:lang w:val="tr-TR"/>
        </w:rPr>
        <w:t>Karyesi</w:t>
      </w:r>
      <w:r w:rsidRPr="00EE36EE">
        <w:rPr>
          <w:rFonts w:cs="Times New Roman"/>
          <w:spacing w:val="1"/>
          <w:lang w:val="tr-TR"/>
        </w:rPr>
        <w:t xml:space="preserve"> </w:t>
      </w:r>
      <w:r w:rsidRPr="00EE36EE">
        <w:rPr>
          <w:rFonts w:cs="Times New Roman"/>
          <w:lang w:val="tr-TR"/>
        </w:rPr>
        <w:t>to</w:t>
      </w:r>
      <w:r w:rsidRPr="00EE36EE">
        <w:rPr>
          <w:rFonts w:cs="Times New Roman"/>
          <w:spacing w:val="-1"/>
          <w:lang w:val="tr-TR"/>
        </w:rPr>
        <w:t>p</w:t>
      </w:r>
      <w:r w:rsidRPr="00EE36EE">
        <w:rPr>
          <w:rFonts w:cs="Times New Roman"/>
          <w:lang w:val="tr-TR"/>
        </w:rPr>
        <w:t>rağı</w:t>
      </w:r>
      <w:r w:rsidRPr="00EE36EE">
        <w:rPr>
          <w:rFonts w:cs="Times New Roman"/>
          <w:spacing w:val="-1"/>
          <w:lang w:val="tr-TR"/>
        </w:rPr>
        <w:t>n</w:t>
      </w:r>
      <w:r w:rsidRPr="00EE36EE">
        <w:rPr>
          <w:rFonts w:cs="Times New Roman"/>
          <w:lang w:val="tr-TR"/>
        </w:rPr>
        <w:t>da</w:t>
      </w:r>
      <w:r w:rsidRPr="00EE36EE">
        <w:rPr>
          <w:rFonts w:cs="Times New Roman"/>
          <w:spacing w:val="1"/>
          <w:lang w:val="tr-TR"/>
        </w:rPr>
        <w:t xml:space="preserve"> </w:t>
      </w:r>
      <w:r w:rsidRPr="00EE36EE">
        <w:rPr>
          <w:rFonts w:cs="Times New Roman"/>
          <w:lang w:val="tr-TR"/>
        </w:rPr>
        <w:t>vâkiʿ</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aʿmûlü</w:t>
      </w:r>
      <w:r w:rsidRPr="00EE36EE">
        <w:rPr>
          <w:rFonts w:cs="Times New Roman"/>
          <w:spacing w:val="3"/>
          <w:lang w:val="tr-TR"/>
        </w:rPr>
        <w:t>n</w:t>
      </w:r>
      <w:r w:rsidRPr="00EE36EE">
        <w:rPr>
          <w:rFonts w:cs="Times New Roman"/>
          <w:lang w:val="tr-TR"/>
        </w:rPr>
        <w:t>-bih</w:t>
      </w:r>
      <w:r w:rsidRPr="00EE36EE">
        <w:rPr>
          <w:rFonts w:cs="Times New Roman"/>
          <w:spacing w:val="1"/>
          <w:lang w:val="tr-TR"/>
        </w:rPr>
        <w:t xml:space="preserve"> </w:t>
      </w:r>
      <w:r w:rsidRPr="00EE36EE">
        <w:rPr>
          <w:rFonts w:cs="Times New Roman"/>
          <w:lang w:val="tr-TR"/>
        </w:rPr>
        <w:t>tapu</w:t>
      </w:r>
    </w:p>
    <w:p w14:paraId="73982543" w14:textId="43C50933" w:rsidR="00461AD1" w:rsidRPr="00EE36EE" w:rsidRDefault="00461AD1" w:rsidP="00123F5A">
      <w:pPr>
        <w:pStyle w:val="GvdeMetni"/>
        <w:spacing w:line="360" w:lineRule="auto"/>
        <w:ind w:left="0"/>
        <w:jc w:val="both"/>
        <w:rPr>
          <w:rFonts w:cs="Times New Roman"/>
          <w:lang w:val="tr-TR"/>
        </w:rPr>
      </w:pPr>
      <w:r w:rsidRPr="00EE36EE">
        <w:rPr>
          <w:rFonts w:cs="Times New Roman"/>
          <w:lang w:val="tr-TR"/>
        </w:rPr>
        <w:t>senedi</w:t>
      </w:r>
      <w:r w:rsidRPr="00EE36EE">
        <w:rPr>
          <w:rFonts w:cs="Times New Roman"/>
          <w:spacing w:val="-1"/>
          <w:lang w:val="tr-TR"/>
        </w:rPr>
        <w:t>y</w:t>
      </w:r>
      <w:r w:rsidRPr="00EE36EE">
        <w:rPr>
          <w:rFonts w:cs="Times New Roman"/>
          <w:lang w:val="tr-TR"/>
        </w:rPr>
        <w:t>le</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6"/>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d</w:t>
      </w:r>
      <w:r w:rsidRPr="00EE36EE">
        <w:rPr>
          <w:rFonts w:cs="Times New Roman"/>
          <w:lang w:val="tr-TR"/>
        </w:rPr>
        <w:t>uğu</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lang w:val="tr-TR"/>
        </w:rPr>
        <w:t>metü</w:t>
      </w:r>
      <w:r w:rsidRPr="00EE36EE">
        <w:rPr>
          <w:rFonts w:cs="Times New Roman"/>
          <w:spacing w:val="-1"/>
          <w:lang w:val="tr-TR"/>
        </w:rPr>
        <w:t>’</w:t>
      </w:r>
      <w:r w:rsidRPr="00EE36EE">
        <w:rPr>
          <w:rFonts w:cs="Times New Roman"/>
          <w:spacing w:val="2"/>
          <w:lang w:val="tr-TR"/>
        </w:rPr>
        <w:t>l</w:t>
      </w:r>
      <w:r w:rsidRPr="00EE36EE">
        <w:rPr>
          <w:rFonts w:cs="Times New Roman"/>
          <w:lang w:val="tr-TR"/>
        </w:rPr>
        <w:t>-hudûd</w:t>
      </w:r>
      <w:r w:rsidRPr="00EE36EE">
        <w:rPr>
          <w:rFonts w:cs="Times New Roman"/>
          <w:spacing w:val="5"/>
          <w:lang w:val="tr-TR"/>
        </w:rPr>
        <w:t xml:space="preserve"> </w:t>
      </w:r>
      <w:r w:rsidRPr="00EE36EE">
        <w:rPr>
          <w:rFonts w:cs="Times New Roman"/>
          <w:lang w:val="tr-TR"/>
        </w:rPr>
        <w:t>tarlaları</w:t>
      </w:r>
      <w:r w:rsidRPr="00EE36EE">
        <w:rPr>
          <w:rFonts w:cs="Times New Roman"/>
          <w:spacing w:val="6"/>
          <w:lang w:val="tr-TR"/>
        </w:rPr>
        <w:t xml:space="preserve"> </w:t>
      </w:r>
      <w:r w:rsidRPr="00EE36EE">
        <w:rPr>
          <w:rFonts w:cs="Times New Roman"/>
          <w:lang w:val="tr-TR"/>
        </w:rPr>
        <w:t>ha</w:t>
      </w:r>
      <w:r w:rsidRPr="00EE36EE">
        <w:rPr>
          <w:rFonts w:cs="Times New Roman"/>
          <w:spacing w:val="-1"/>
          <w:lang w:val="tr-TR"/>
        </w:rPr>
        <w:t>s</w:t>
      </w:r>
      <w:r w:rsidRPr="00EE36EE">
        <w:rPr>
          <w:rFonts w:cs="Times New Roman"/>
          <w:lang w:val="tr-TR"/>
        </w:rPr>
        <w:t>ebü’</w:t>
      </w:r>
      <w:r w:rsidRPr="00EE36EE">
        <w:rPr>
          <w:rFonts w:cs="Times New Roman"/>
          <w:spacing w:val="1"/>
          <w:lang w:val="tr-TR"/>
        </w:rPr>
        <w:t>l</w:t>
      </w:r>
      <w:r w:rsidRPr="00EE36EE">
        <w:rPr>
          <w:rFonts w:cs="Times New Roman"/>
          <w:lang w:val="tr-TR"/>
        </w:rPr>
        <w:t>-</w:t>
      </w:r>
      <w:r w:rsidRPr="00EE36EE">
        <w:rPr>
          <w:rFonts w:cs="Times New Roman"/>
          <w:spacing w:val="-2"/>
          <w:lang w:val="tr-TR"/>
        </w:rPr>
        <w:t>k</w:t>
      </w:r>
      <w:r w:rsidRPr="00EE36EE">
        <w:rPr>
          <w:rFonts w:cs="Times New Roman"/>
          <w:lang w:val="tr-TR"/>
        </w:rPr>
        <w:t>ânûn</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eccânen</w:t>
      </w:r>
      <w:r w:rsidRPr="00EE36EE">
        <w:rPr>
          <w:rFonts w:cs="Times New Roman"/>
          <w:spacing w:val="7"/>
          <w:lang w:val="tr-TR"/>
        </w:rPr>
        <w:t xml:space="preserve"> </w:t>
      </w:r>
      <w:r w:rsidRPr="00EE36EE">
        <w:rPr>
          <w:rFonts w:cs="Times New Roman"/>
          <w:lang w:val="tr-TR"/>
        </w:rPr>
        <w:t xml:space="preserve">oğlu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a</w:t>
      </w:r>
      <w:r w:rsidRPr="00EE36EE">
        <w:rPr>
          <w:rFonts w:cs="Times New Roman"/>
          <w:spacing w:val="12"/>
          <w:lang w:val="tr-TR"/>
        </w:rPr>
        <w:t xml:space="preserve"> </w:t>
      </w:r>
      <w:r w:rsidRPr="00EE36EE">
        <w:rPr>
          <w:rFonts w:cs="Times New Roman"/>
          <w:lang w:val="tr-TR"/>
        </w:rPr>
        <w:t>intikâl</w:t>
      </w:r>
      <w:r w:rsidRPr="00EE36EE">
        <w:rPr>
          <w:rFonts w:cs="Times New Roman"/>
          <w:spacing w:val="11"/>
          <w:lang w:val="tr-TR"/>
        </w:rPr>
        <w:t xml:space="preserve"> </w:t>
      </w:r>
      <w:r w:rsidRPr="00EE36EE">
        <w:rPr>
          <w:rFonts w:cs="Times New Roman"/>
          <w:lang w:val="tr-TR"/>
        </w:rPr>
        <w:t>id</w:t>
      </w:r>
      <w:r w:rsidRPr="00EE36EE">
        <w:rPr>
          <w:rFonts w:cs="Times New Roman"/>
          <w:spacing w:val="1"/>
          <w:lang w:val="tr-TR"/>
        </w:rPr>
        <w:t>ü</w:t>
      </w:r>
      <w:r w:rsidRPr="00EE36EE">
        <w:rPr>
          <w:rFonts w:cs="Times New Roman"/>
          <w:lang w:val="tr-TR"/>
        </w:rPr>
        <w:t>b</w:t>
      </w:r>
      <w:r w:rsidRPr="00EE36EE">
        <w:rPr>
          <w:rFonts w:cs="Times New Roman"/>
          <w:spacing w:val="11"/>
          <w:lang w:val="tr-TR"/>
        </w:rPr>
        <w:t xml:space="preserve"> </w:t>
      </w:r>
      <w:r w:rsidRPr="00EE36EE">
        <w:rPr>
          <w:rFonts w:cs="Times New Roman"/>
          <w:lang w:val="tr-TR"/>
        </w:rPr>
        <w:t>tarafından</w:t>
      </w:r>
      <w:r w:rsidRPr="00EE36EE">
        <w:rPr>
          <w:rFonts w:cs="Times New Roman"/>
          <w:spacing w:val="12"/>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beher</w:t>
      </w:r>
      <w:r w:rsidRPr="00EE36EE">
        <w:rPr>
          <w:rFonts w:cs="Times New Roman"/>
          <w:spacing w:val="12"/>
          <w:lang w:val="tr-TR"/>
        </w:rPr>
        <w:t xml:space="preserve"> </w:t>
      </w:r>
      <w:r w:rsidRPr="00EE36EE">
        <w:rPr>
          <w:rFonts w:cs="Times New Roman"/>
          <w:spacing w:val="-1"/>
          <w:lang w:val="tr-TR"/>
        </w:rPr>
        <w:t>s</w:t>
      </w:r>
      <w:r w:rsidRPr="00EE36EE">
        <w:rPr>
          <w:rFonts w:cs="Times New Roman"/>
          <w:lang w:val="tr-TR"/>
        </w:rPr>
        <w:t>ene</w:t>
      </w:r>
      <w:r w:rsidRPr="00EE36EE">
        <w:rPr>
          <w:rFonts w:cs="Times New Roman"/>
          <w:spacing w:val="12"/>
          <w:lang w:val="tr-TR"/>
        </w:rPr>
        <w:t xml:space="preserve"> </w:t>
      </w:r>
      <w:r w:rsidRPr="00EE36EE">
        <w:rPr>
          <w:rFonts w:cs="Times New Roman"/>
          <w:lang w:val="tr-TR"/>
        </w:rPr>
        <w:t>zirâʿat</w:t>
      </w:r>
      <w:r w:rsidRPr="00EE36EE">
        <w:rPr>
          <w:rFonts w:cs="Times New Roman"/>
          <w:spacing w:val="1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2"/>
          <w:lang w:val="tr-TR"/>
        </w:rPr>
        <w:t xml:space="preserve"> </w:t>
      </w:r>
      <w:r w:rsidRPr="00EE36EE">
        <w:rPr>
          <w:rFonts w:cs="Times New Roman"/>
          <w:lang w:val="tr-TR"/>
        </w:rPr>
        <w:t>ʿöşr</w:t>
      </w:r>
      <w:r w:rsidRPr="00EE36EE">
        <w:rPr>
          <w:rFonts w:cs="Times New Roman"/>
          <w:spacing w:val="12"/>
          <w:lang w:val="tr-TR"/>
        </w:rPr>
        <w:t xml:space="preserve"> </w:t>
      </w:r>
      <w:r w:rsidRPr="00EE36EE">
        <w:rPr>
          <w:rFonts w:cs="Times New Roman"/>
          <w:lang w:val="tr-TR"/>
        </w:rPr>
        <w:t>edâ</w:t>
      </w:r>
      <w:r w:rsidRPr="00EE36EE">
        <w:rPr>
          <w:rFonts w:cs="Times New Roman"/>
          <w:spacing w:val="12"/>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una</w:t>
      </w:r>
      <w:r w:rsidRPr="00EE36EE">
        <w:rPr>
          <w:rFonts w:cs="Times New Roman"/>
          <w:spacing w:val="12"/>
          <w:lang w:val="tr-TR"/>
        </w:rPr>
        <w:t xml:space="preserve"> </w:t>
      </w:r>
      <w:r w:rsidRPr="00EE36EE">
        <w:rPr>
          <w:rFonts w:cs="Times New Roman"/>
          <w:lang w:val="tr-TR"/>
        </w:rPr>
        <w:t>gelür</w:t>
      </w:r>
      <w:r w:rsidRPr="00EE36EE">
        <w:rPr>
          <w:rFonts w:cs="Times New Roman"/>
          <w:spacing w:val="12"/>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 karye</w:t>
      </w:r>
      <w:r w:rsidRPr="00EE36EE">
        <w:rPr>
          <w:rFonts w:cs="Times New Roman"/>
          <w:spacing w:val="-1"/>
          <w:lang w:val="tr-TR"/>
        </w:rPr>
        <w:t>-</w:t>
      </w:r>
      <w:r w:rsidRPr="00EE36EE">
        <w:rPr>
          <w:rFonts w:cs="Times New Roman"/>
          <w:lang w:val="tr-TR"/>
        </w:rPr>
        <w:t>i</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8"/>
          <w:lang w:val="tr-TR"/>
        </w:rPr>
        <w:t xml:space="preserve"> </w:t>
      </w:r>
      <w:r w:rsidRPr="00EE36EE">
        <w:rPr>
          <w:rFonts w:cs="Times New Roman"/>
          <w:lang w:val="tr-TR"/>
        </w:rPr>
        <w:t>sâ</w:t>
      </w:r>
      <w:r w:rsidRPr="00EE36EE">
        <w:rPr>
          <w:rFonts w:cs="Times New Roman"/>
          <w:spacing w:val="-1"/>
          <w:lang w:val="tr-TR"/>
        </w:rPr>
        <w:t>k</w:t>
      </w:r>
      <w:r w:rsidRPr="00EE36EE">
        <w:rPr>
          <w:rFonts w:cs="Times New Roman"/>
          <w:lang w:val="tr-TR"/>
        </w:rPr>
        <w:t>inl</w:t>
      </w:r>
      <w:r w:rsidRPr="00EE36EE">
        <w:rPr>
          <w:rFonts w:cs="Times New Roman"/>
          <w:spacing w:val="-1"/>
          <w:lang w:val="tr-TR"/>
        </w:rPr>
        <w:t>e</w:t>
      </w:r>
      <w:r w:rsidRPr="00EE36EE">
        <w:rPr>
          <w:rFonts w:cs="Times New Roman"/>
          <w:lang w:val="tr-TR"/>
        </w:rPr>
        <w:t>rinden</w:t>
      </w:r>
      <w:r w:rsidRPr="00EE36EE">
        <w:rPr>
          <w:rFonts w:cs="Times New Roman"/>
          <w:spacing w:val="38"/>
          <w:lang w:val="tr-TR"/>
        </w:rPr>
        <w:t xml:space="preserve"> </w:t>
      </w:r>
      <w:r w:rsidRPr="00EE36EE">
        <w:rPr>
          <w:rFonts w:cs="Times New Roman"/>
          <w:lang w:val="tr-TR"/>
        </w:rPr>
        <w:t>Nec</w:t>
      </w:r>
      <w:r w:rsidRPr="00EE36EE">
        <w:rPr>
          <w:rFonts w:cs="Times New Roman"/>
          <w:spacing w:val="-2"/>
          <w:lang w:val="tr-TR"/>
        </w:rPr>
        <w:t>b</w:t>
      </w:r>
      <w:r w:rsidRPr="00EE36EE">
        <w:rPr>
          <w:rFonts w:cs="Times New Roman"/>
          <w:lang w:val="tr-TR"/>
        </w:rPr>
        <w:t>anoğlu</w:t>
      </w:r>
      <w:r w:rsidRPr="00EE36EE">
        <w:rPr>
          <w:rFonts w:cs="Times New Roman"/>
          <w:spacing w:val="38"/>
          <w:lang w:val="tr-TR"/>
        </w:rPr>
        <w:t xml:space="preserve"> </w:t>
      </w:r>
      <w:r w:rsidRPr="00EE36EE">
        <w:rPr>
          <w:rFonts w:cs="Times New Roman"/>
          <w:lang w:val="tr-TR"/>
        </w:rPr>
        <w:t>M</w:t>
      </w:r>
      <w:r w:rsidRPr="00EE36EE">
        <w:rPr>
          <w:rFonts w:cs="Times New Roman"/>
          <w:spacing w:val="-1"/>
          <w:lang w:val="tr-TR"/>
        </w:rPr>
        <w:t>o</w:t>
      </w:r>
      <w:r w:rsidRPr="00EE36EE">
        <w:rPr>
          <w:rFonts w:cs="Times New Roman"/>
          <w:lang w:val="tr-TR"/>
        </w:rPr>
        <w:t>llâ</w:t>
      </w:r>
      <w:r w:rsidRPr="00EE36EE">
        <w:rPr>
          <w:rFonts w:cs="Times New Roman"/>
          <w:spacing w:val="38"/>
          <w:lang w:val="tr-TR"/>
        </w:rPr>
        <w:t xml:space="preserve"> </w:t>
      </w:r>
      <w:r w:rsidRPr="00EE36EE">
        <w:rPr>
          <w:rFonts w:cs="Times New Roman"/>
          <w:lang w:val="tr-TR"/>
        </w:rPr>
        <w:t>Be</w:t>
      </w:r>
      <w:r w:rsidRPr="00EE36EE">
        <w:rPr>
          <w:rFonts w:cs="Times New Roman"/>
          <w:spacing w:val="-2"/>
          <w:lang w:val="tr-TR"/>
        </w:rPr>
        <w:t>k</w:t>
      </w:r>
      <w:r w:rsidRPr="00EE36EE">
        <w:rPr>
          <w:rFonts w:cs="Times New Roman"/>
          <w:lang w:val="tr-TR"/>
        </w:rPr>
        <w:t>ir</w:t>
      </w:r>
      <w:r w:rsidRPr="00EE36EE">
        <w:rPr>
          <w:rFonts w:cs="Times New Roman"/>
          <w:spacing w:val="38"/>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Kücük</w:t>
      </w:r>
      <w:r w:rsidRPr="00EE36EE">
        <w:rPr>
          <w:rFonts w:cs="Times New Roman"/>
          <w:spacing w:val="37"/>
          <w:lang w:val="tr-TR"/>
        </w:rPr>
        <w:t xml:space="preserve"> </w:t>
      </w:r>
      <w:r w:rsidRPr="00EE36EE">
        <w:rPr>
          <w:rFonts w:cs="Times New Roman"/>
          <w:lang w:val="tr-TR"/>
        </w:rPr>
        <w:t>oğ</w:t>
      </w:r>
      <w:r w:rsidRPr="00EE36EE">
        <w:rPr>
          <w:rFonts w:cs="Times New Roman"/>
          <w:spacing w:val="-1"/>
          <w:lang w:val="tr-TR"/>
        </w:rPr>
        <w:t>l</w:t>
      </w:r>
      <w:r w:rsidRPr="00EE36EE">
        <w:rPr>
          <w:rFonts w:cs="Times New Roman"/>
          <w:lang w:val="tr-TR"/>
        </w:rPr>
        <w:t>u</w:t>
      </w:r>
      <w:r w:rsidRPr="00EE36EE">
        <w:rPr>
          <w:rFonts w:cs="Times New Roman"/>
          <w:spacing w:val="38"/>
          <w:lang w:val="tr-TR"/>
        </w:rPr>
        <w:t xml:space="preserve"> </w:t>
      </w:r>
      <w:r w:rsidRPr="00EE36EE">
        <w:rPr>
          <w:rFonts w:cs="Times New Roman"/>
          <w:lang w:val="tr-TR"/>
        </w:rPr>
        <w:t>Mollâ</w:t>
      </w:r>
      <w:r w:rsidRPr="00EE36EE">
        <w:rPr>
          <w:rFonts w:cs="Times New Roman"/>
          <w:spacing w:val="37"/>
          <w:lang w:val="tr-TR"/>
        </w:rPr>
        <w:t xml:space="preserve"> </w:t>
      </w:r>
      <w:r w:rsidRPr="00EE36EE">
        <w:rPr>
          <w:rFonts w:cs="Times New Roman"/>
          <w:lang w:val="tr-TR"/>
        </w:rPr>
        <w:t>Sa</w:t>
      </w:r>
      <w:r w:rsidRPr="00EE36EE">
        <w:rPr>
          <w:rFonts w:cs="Times New Roman"/>
          <w:spacing w:val="-1"/>
          <w:lang w:val="tr-TR"/>
        </w:rPr>
        <w:t>l</w:t>
      </w:r>
      <w:r w:rsidRPr="00EE36EE">
        <w:rPr>
          <w:rFonts w:cs="Times New Roman"/>
          <w:lang w:val="tr-TR"/>
        </w:rPr>
        <w:t>ih di</w:t>
      </w:r>
      <w:r w:rsidRPr="00EE36EE">
        <w:rPr>
          <w:rFonts w:cs="Times New Roman"/>
          <w:spacing w:val="-2"/>
          <w:lang w:val="tr-TR"/>
        </w:rPr>
        <w:t>m</w:t>
      </w:r>
      <w:r w:rsidRPr="00EE36EE">
        <w:rPr>
          <w:rFonts w:cs="Times New Roman"/>
          <w:lang w:val="tr-TR"/>
        </w:rPr>
        <w:t>ekle</w:t>
      </w:r>
      <w:r w:rsidRPr="00EE36EE">
        <w:rPr>
          <w:rFonts w:cs="Times New Roman"/>
          <w:spacing w:val="43"/>
          <w:lang w:val="tr-TR"/>
        </w:rPr>
        <w:t xml:space="preserve"> </w:t>
      </w:r>
      <w:r w:rsidRPr="00EE36EE">
        <w:rPr>
          <w:rFonts w:cs="Times New Roman"/>
          <w:lang w:val="tr-TR"/>
        </w:rPr>
        <w:t>ʿarîf</w:t>
      </w:r>
      <w:r w:rsidRPr="00EE36EE">
        <w:rPr>
          <w:rFonts w:cs="Times New Roman"/>
          <w:spacing w:val="42"/>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esneler</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üdâhal</w:t>
      </w:r>
      <w:r w:rsidRPr="00EE36EE">
        <w:rPr>
          <w:rFonts w:cs="Times New Roman"/>
          <w:spacing w:val="-1"/>
          <w:lang w:val="tr-TR"/>
        </w:rPr>
        <w:t>e</w:t>
      </w:r>
      <w:r w:rsidRPr="00EE36EE">
        <w:rPr>
          <w:rFonts w:cs="Times New Roman"/>
          <w:lang w:val="tr-TR"/>
        </w:rPr>
        <w:t>den</w:t>
      </w:r>
      <w:r w:rsidRPr="00EE36EE">
        <w:rPr>
          <w:rFonts w:cs="Times New Roman"/>
          <w:spacing w:val="43"/>
          <w:lang w:val="tr-TR"/>
        </w:rPr>
        <w:t xml:space="preserve"> </w:t>
      </w:r>
      <w:r w:rsidRPr="00EE36EE">
        <w:rPr>
          <w:rFonts w:cs="Times New Roman"/>
          <w:lang w:val="tr-TR"/>
        </w:rPr>
        <w:t>hâlî</w:t>
      </w:r>
      <w:r w:rsidRPr="00EE36EE">
        <w:rPr>
          <w:rFonts w:cs="Times New Roman"/>
          <w:spacing w:val="43"/>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adıkları</w:t>
      </w:r>
      <w:r w:rsidRPr="00EE36EE">
        <w:rPr>
          <w:rFonts w:cs="Times New Roman"/>
          <w:spacing w:val="43"/>
          <w:lang w:val="tr-TR"/>
        </w:rPr>
        <w:t xml:space="preserve"> </w:t>
      </w:r>
      <w:r w:rsidRPr="00EE36EE">
        <w:rPr>
          <w:rFonts w:cs="Times New Roman"/>
          <w:lang w:val="tr-TR"/>
        </w:rPr>
        <w:t>beyânıy</w:t>
      </w:r>
      <w:r w:rsidRPr="00EE36EE">
        <w:rPr>
          <w:rFonts w:cs="Times New Roman"/>
          <w:spacing w:val="-1"/>
          <w:lang w:val="tr-TR"/>
        </w:rPr>
        <w:t>l</w:t>
      </w:r>
      <w:r w:rsidRPr="00EE36EE">
        <w:rPr>
          <w:rFonts w:cs="Times New Roman"/>
          <w:lang w:val="tr-TR"/>
        </w:rPr>
        <w:t>a</w:t>
      </w:r>
      <w:r w:rsidRPr="00EE36EE">
        <w:rPr>
          <w:rFonts w:cs="Times New Roman"/>
          <w:spacing w:val="43"/>
          <w:lang w:val="tr-TR"/>
        </w:rPr>
        <w:t xml:space="preserve"> </w:t>
      </w:r>
      <w:r w:rsidRPr="00EE36EE">
        <w:rPr>
          <w:rFonts w:cs="Times New Roman"/>
          <w:lang w:val="tr-TR"/>
        </w:rPr>
        <w:t>kânûn</w:t>
      </w:r>
      <w:r w:rsidRPr="00EE36EE">
        <w:rPr>
          <w:rFonts w:cs="Times New Roman"/>
          <w:spacing w:val="43"/>
          <w:lang w:val="tr-TR"/>
        </w:rPr>
        <w:t xml:space="preserve"> </w:t>
      </w:r>
      <w:r w:rsidRPr="00EE36EE">
        <w:rPr>
          <w:rFonts w:cs="Times New Roman"/>
          <w:lang w:val="tr-TR"/>
        </w:rPr>
        <w:t>üzere</w:t>
      </w:r>
      <w:r w:rsidRPr="00EE36EE">
        <w:rPr>
          <w:rFonts w:cs="Times New Roman"/>
          <w:spacing w:val="43"/>
          <w:lang w:val="tr-TR"/>
        </w:rPr>
        <w:t xml:space="preserve"> </w:t>
      </w:r>
      <w:r w:rsidRPr="00EE36EE">
        <w:rPr>
          <w:rFonts w:cs="Times New Roman"/>
          <w:lang w:val="tr-TR"/>
        </w:rPr>
        <w:t>ʿa</w:t>
      </w:r>
      <w:r w:rsidRPr="00EE36EE">
        <w:rPr>
          <w:rFonts w:cs="Times New Roman"/>
          <w:spacing w:val="-3"/>
          <w:lang w:val="tr-TR"/>
        </w:rPr>
        <w:t>m</w:t>
      </w:r>
      <w:r w:rsidRPr="00EE36EE">
        <w:rPr>
          <w:rFonts w:cs="Times New Roman"/>
          <w:spacing w:val="1"/>
          <w:lang w:val="tr-TR"/>
        </w:rPr>
        <w:t>e</w:t>
      </w:r>
      <w:r w:rsidRPr="00EE36EE">
        <w:rPr>
          <w:rFonts w:cs="Times New Roman"/>
          <w:lang w:val="tr-TR"/>
        </w:rPr>
        <w:t>l olun</w:t>
      </w:r>
      <w:r w:rsidRPr="00EE36EE">
        <w:rPr>
          <w:rFonts w:cs="Times New Roman"/>
          <w:spacing w:val="-2"/>
          <w:lang w:val="tr-TR"/>
        </w:rPr>
        <w:t>m</w:t>
      </w:r>
      <w:r w:rsidRPr="00EE36EE">
        <w:rPr>
          <w:rFonts w:cs="Times New Roman"/>
          <w:lang w:val="tr-TR"/>
        </w:rPr>
        <w:t>ak</w:t>
      </w:r>
      <w:r w:rsidRPr="00EE36EE">
        <w:rPr>
          <w:rFonts w:cs="Times New Roman"/>
          <w:spacing w:val="58"/>
          <w:lang w:val="tr-TR"/>
        </w:rPr>
        <w:t xml:space="preserve"> </w:t>
      </w:r>
      <w:r w:rsidRPr="00EE36EE">
        <w:rPr>
          <w:rFonts w:cs="Times New Roman"/>
          <w:lang w:val="tr-TR"/>
        </w:rPr>
        <w:t>ü</w:t>
      </w:r>
      <w:r w:rsidRPr="00EE36EE">
        <w:rPr>
          <w:rFonts w:cs="Times New Roman"/>
          <w:spacing w:val="1"/>
          <w:lang w:val="tr-TR"/>
        </w:rPr>
        <w:t>z</w:t>
      </w:r>
      <w:r w:rsidRPr="00EE36EE">
        <w:rPr>
          <w:rFonts w:cs="Times New Roman"/>
          <w:lang w:val="tr-TR"/>
        </w:rPr>
        <w:t>re</w:t>
      </w:r>
      <w:r w:rsidRPr="00EE36EE">
        <w:rPr>
          <w:rFonts w:cs="Times New Roman"/>
          <w:spacing w:val="59"/>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59"/>
          <w:lang w:val="tr-TR"/>
        </w:rPr>
        <w:t xml:space="preserve"> </w:t>
      </w:r>
      <w:r w:rsidRPr="00EE36EE">
        <w:rPr>
          <w:rFonts w:cs="Times New Roman"/>
          <w:lang w:val="tr-TR"/>
        </w:rPr>
        <w:t>şerîfim</w:t>
      </w:r>
      <w:r w:rsidRPr="00EE36EE">
        <w:rPr>
          <w:rFonts w:cs="Times New Roman"/>
          <w:spacing w:val="56"/>
          <w:lang w:val="tr-TR"/>
        </w:rPr>
        <w:t xml:space="preserve"> </w:t>
      </w:r>
      <w:r w:rsidRPr="00EE36EE">
        <w:rPr>
          <w:rFonts w:cs="Times New Roman"/>
          <w:lang w:val="tr-TR"/>
        </w:rPr>
        <w:t xml:space="preserve">sudûru </w:t>
      </w:r>
      <w:r w:rsidRPr="00EE36EE">
        <w:rPr>
          <w:rFonts w:cs="Times New Roman"/>
          <w:spacing w:val="-2"/>
          <w:lang w:val="tr-TR"/>
        </w:rPr>
        <w:t>m</w:t>
      </w:r>
      <w:r w:rsidRPr="00EE36EE">
        <w:rPr>
          <w:rFonts w:cs="Times New Roman"/>
          <w:lang w:val="tr-TR"/>
        </w:rPr>
        <w:t>erkûm</w:t>
      </w:r>
      <w:r w:rsidRPr="00EE36EE">
        <w:rPr>
          <w:rFonts w:cs="Times New Roman"/>
          <w:spacing w:val="57"/>
          <w:lang w:val="tr-TR"/>
        </w:rPr>
        <w:t xml:space="preserve"> </w:t>
      </w:r>
      <w:r w:rsidRPr="00EE36EE">
        <w:rPr>
          <w:rFonts w:cs="Times New Roman"/>
          <w:lang w:val="tr-TR"/>
        </w:rPr>
        <w:t>Meh</w:t>
      </w:r>
      <w:r w:rsidRPr="00EE36EE">
        <w:rPr>
          <w:rFonts w:cs="Times New Roman"/>
          <w:spacing w:val="-2"/>
          <w:lang w:val="tr-TR"/>
        </w:rPr>
        <w:t>m</w:t>
      </w:r>
      <w:r w:rsidRPr="00EE36EE">
        <w:rPr>
          <w:rFonts w:cs="Times New Roman"/>
          <w:lang w:val="tr-TR"/>
        </w:rPr>
        <w:t>ed</w:t>
      </w:r>
      <w:r w:rsidRPr="00EE36EE">
        <w:rPr>
          <w:rFonts w:cs="Times New Roman"/>
          <w:spacing w:val="58"/>
          <w:lang w:val="tr-TR"/>
        </w:rPr>
        <w:t xml:space="preserve"> </w:t>
      </w:r>
      <w:r w:rsidRPr="00EE36EE">
        <w:rPr>
          <w:rFonts w:cs="Times New Roman"/>
          <w:lang w:val="tr-TR"/>
        </w:rPr>
        <w:t>Said</w:t>
      </w:r>
      <w:r w:rsidRPr="00EE36EE">
        <w:rPr>
          <w:rFonts w:cs="Times New Roman"/>
          <w:spacing w:val="59"/>
          <w:lang w:val="tr-TR"/>
        </w:rPr>
        <w:t xml:space="preserve"> </w:t>
      </w:r>
      <w:r w:rsidRPr="00EE36EE">
        <w:rPr>
          <w:rFonts w:cs="Times New Roman"/>
          <w:lang w:val="tr-TR"/>
        </w:rPr>
        <w:t>tarafınd</w:t>
      </w:r>
      <w:r w:rsidRPr="00EE36EE">
        <w:rPr>
          <w:rFonts w:cs="Times New Roman"/>
          <w:spacing w:val="-1"/>
          <w:lang w:val="tr-TR"/>
        </w:rPr>
        <w:t>a</w:t>
      </w:r>
      <w:r w:rsidRPr="00EE36EE">
        <w:rPr>
          <w:rFonts w:cs="Times New Roman"/>
          <w:lang w:val="tr-TR"/>
        </w:rPr>
        <w:t>n</w:t>
      </w:r>
      <w:r w:rsidRPr="00EE36EE">
        <w:rPr>
          <w:rFonts w:cs="Times New Roman"/>
          <w:spacing w:val="58"/>
          <w:lang w:val="tr-TR"/>
        </w:rPr>
        <w:t xml:space="preserve"> </w:t>
      </w:r>
      <w:r w:rsidRPr="00EE36EE">
        <w:rPr>
          <w:rFonts w:cs="Times New Roman"/>
          <w:lang w:val="tr-TR"/>
        </w:rPr>
        <w:t>bu</w:t>
      </w:r>
      <w:r w:rsidRPr="00EE36EE">
        <w:rPr>
          <w:rFonts w:cs="Times New Roman"/>
          <w:spacing w:val="58"/>
          <w:lang w:val="tr-TR"/>
        </w:rPr>
        <w:t xml:space="preserve"> </w:t>
      </w:r>
      <w:r w:rsidRPr="00EE36EE">
        <w:rPr>
          <w:rFonts w:cs="Times New Roman"/>
          <w:lang w:val="tr-TR"/>
        </w:rPr>
        <w:t>defʿa</w:t>
      </w:r>
      <w:r w:rsidRPr="00EE36EE">
        <w:rPr>
          <w:rFonts w:cs="Times New Roman"/>
          <w:spacing w:val="58"/>
          <w:lang w:val="tr-TR"/>
        </w:rPr>
        <w:t xml:space="preserve"> </w:t>
      </w:r>
      <w:r w:rsidRPr="00EE36EE">
        <w:rPr>
          <w:rFonts w:cs="Times New Roman"/>
          <w:lang w:val="tr-TR"/>
        </w:rPr>
        <w:t>b</w:t>
      </w:r>
      <w:r w:rsidRPr="00EE36EE">
        <w:rPr>
          <w:rFonts w:cs="Times New Roman"/>
          <w:spacing w:val="3"/>
          <w:lang w:val="tr-TR"/>
        </w:rPr>
        <w:t>â</w:t>
      </w:r>
      <w:r w:rsidRPr="00EE36EE">
        <w:rPr>
          <w:rFonts w:cs="Times New Roman"/>
          <w:lang w:val="tr-TR"/>
        </w:rPr>
        <w:t>- ʿarzıhâl</w:t>
      </w:r>
      <w:r w:rsidRPr="00EE36EE">
        <w:rPr>
          <w:rFonts w:cs="Times New Roman"/>
          <w:spacing w:val="7"/>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8"/>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iş</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spacing w:val="-1"/>
          <w:lang w:val="tr-TR"/>
        </w:rPr>
        <w:t>-</w:t>
      </w:r>
      <w:r w:rsidRPr="00EE36EE">
        <w:rPr>
          <w:rFonts w:cs="Times New Roman"/>
          <w:lang w:val="tr-TR"/>
        </w:rPr>
        <w:t>ı</w:t>
      </w:r>
      <w:r w:rsidRPr="00EE36EE">
        <w:rPr>
          <w:rFonts w:cs="Times New Roman"/>
          <w:spacing w:val="8"/>
          <w:lang w:val="tr-TR"/>
        </w:rPr>
        <w:t xml:space="preserve"> </w:t>
      </w:r>
      <w:r w:rsidRPr="00EE36EE">
        <w:rPr>
          <w:rFonts w:cs="Times New Roman"/>
          <w:spacing w:val="-2"/>
          <w:lang w:val="tr-TR"/>
        </w:rPr>
        <w:t>h</w:t>
      </w:r>
      <w:r w:rsidRPr="00EE36EE">
        <w:rPr>
          <w:rFonts w:cs="Times New Roman"/>
          <w:lang w:val="tr-TR"/>
        </w:rPr>
        <w:t>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6"/>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8"/>
          <w:lang w:val="tr-TR"/>
        </w:rPr>
        <w:t xml:space="preserve"> </w:t>
      </w:r>
      <w:r w:rsidRPr="00EE36EE">
        <w:rPr>
          <w:rFonts w:cs="Times New Roman"/>
          <w:lang w:val="tr-TR"/>
        </w:rPr>
        <w:t>kânûnî</w:t>
      </w:r>
      <w:r w:rsidRPr="00EE36EE">
        <w:rPr>
          <w:rFonts w:cs="Times New Roman"/>
          <w:spacing w:val="7"/>
          <w:lang w:val="tr-TR"/>
        </w:rPr>
        <w:t xml:space="preserve"> </w:t>
      </w:r>
      <w:r w:rsidRPr="00EE36EE">
        <w:rPr>
          <w:rFonts w:cs="Times New Roman"/>
          <w:lang w:val="tr-TR"/>
        </w:rPr>
        <w:t>su’âl</w:t>
      </w:r>
      <w:r w:rsidRPr="00EE36EE">
        <w:rPr>
          <w:rFonts w:cs="Times New Roman"/>
          <w:spacing w:val="8"/>
          <w:lang w:val="tr-TR"/>
        </w:rPr>
        <w:t xml:space="preserve"> </w:t>
      </w:r>
      <w:r w:rsidRPr="00EE36EE">
        <w:rPr>
          <w:rFonts w:cs="Times New Roman"/>
          <w:spacing w:val="-2"/>
          <w:lang w:val="tr-TR"/>
        </w:rPr>
        <w:t>o</w:t>
      </w:r>
      <w:r w:rsidRPr="00EE36EE">
        <w:rPr>
          <w:rFonts w:cs="Times New Roman"/>
          <w:lang w:val="tr-TR"/>
        </w:rPr>
        <w:t>lunduk</w:t>
      </w:r>
      <w:r w:rsidRPr="00EE36EE">
        <w:rPr>
          <w:rFonts w:cs="Times New Roman"/>
          <w:spacing w:val="7"/>
          <w:lang w:val="tr-TR"/>
        </w:rPr>
        <w:t xml:space="preserve"> </w:t>
      </w:r>
      <w:r w:rsidRPr="00EE36EE">
        <w:rPr>
          <w:rFonts w:cs="Times New Roman"/>
          <w:lang w:val="tr-TR"/>
        </w:rPr>
        <w:t>da münâzaʿa</w:t>
      </w:r>
      <w:r w:rsidRPr="00EE36EE">
        <w:rPr>
          <w:rFonts w:cs="Times New Roman"/>
          <w:spacing w:val="1"/>
          <w:lang w:val="tr-TR"/>
        </w:rPr>
        <w:t xml:space="preserve"> </w:t>
      </w:r>
      <w:r w:rsidRPr="00EE36EE">
        <w:rPr>
          <w:rFonts w:cs="Times New Roman"/>
          <w:lang w:val="tr-TR"/>
        </w:rPr>
        <w:t>fîhâ olan tar</w:t>
      </w:r>
      <w:r w:rsidRPr="00EE36EE">
        <w:rPr>
          <w:rFonts w:cs="Times New Roman"/>
          <w:spacing w:val="-1"/>
          <w:lang w:val="tr-TR"/>
        </w:rPr>
        <w:t>l</w:t>
      </w:r>
      <w:r w:rsidRPr="00EE36EE">
        <w:rPr>
          <w:rFonts w:cs="Times New Roman"/>
          <w:lang w:val="tr-TR"/>
        </w:rPr>
        <w:t xml:space="preserve">alara </w:t>
      </w:r>
      <w:r w:rsidRPr="00EE36EE">
        <w:rPr>
          <w:rFonts w:cs="Times New Roman"/>
          <w:spacing w:val="-2"/>
          <w:lang w:val="tr-TR"/>
        </w:rPr>
        <w:t>m</w:t>
      </w:r>
      <w:r w:rsidRPr="00EE36EE">
        <w:rPr>
          <w:rFonts w:cs="Times New Roman"/>
          <w:lang w:val="tr-TR"/>
        </w:rPr>
        <w:t>erkûm Me</w:t>
      </w:r>
      <w:r w:rsidRPr="00EE36EE">
        <w:rPr>
          <w:rFonts w:cs="Times New Roman"/>
          <w:spacing w:val="1"/>
          <w:lang w:val="tr-TR"/>
        </w:rPr>
        <w:t>h</w:t>
      </w:r>
      <w:r w:rsidRPr="00EE36EE">
        <w:rPr>
          <w:rFonts w:cs="Times New Roman"/>
          <w:spacing w:val="-2"/>
          <w:lang w:val="tr-TR"/>
        </w:rPr>
        <w:t>m</w:t>
      </w:r>
      <w:r w:rsidRPr="00EE36EE">
        <w:rPr>
          <w:rFonts w:cs="Times New Roman"/>
          <w:lang w:val="tr-TR"/>
        </w:rPr>
        <w:t>ed</w:t>
      </w:r>
      <w:r w:rsidRPr="00EE36EE">
        <w:rPr>
          <w:rFonts w:cs="Times New Roman"/>
          <w:spacing w:val="2"/>
          <w:lang w:val="tr-TR"/>
        </w:rPr>
        <w:t xml:space="preserve"> </w:t>
      </w:r>
      <w:r w:rsidRPr="00EE36EE">
        <w:rPr>
          <w:rFonts w:cs="Times New Roman"/>
          <w:lang w:val="tr-TR"/>
        </w:rPr>
        <w:t>Sa’id</w:t>
      </w:r>
      <w:r w:rsidRPr="00EE36EE">
        <w:rPr>
          <w:rFonts w:cs="Times New Roman"/>
          <w:spacing w:val="-1"/>
          <w:lang w:val="tr-TR"/>
        </w:rPr>
        <w:t>’</w:t>
      </w:r>
      <w:r w:rsidRPr="00EE36EE">
        <w:rPr>
          <w:rFonts w:cs="Times New Roman"/>
          <w:lang w:val="tr-TR"/>
        </w:rPr>
        <w:t>in</w:t>
      </w:r>
      <w:r w:rsidRPr="00EE36EE">
        <w:rPr>
          <w:rFonts w:cs="Times New Roman"/>
          <w:spacing w:val="1"/>
          <w:lang w:val="tr-TR"/>
        </w:rPr>
        <w:t xml:space="preserve"> </w:t>
      </w:r>
      <w:r w:rsidRPr="00EE36EE">
        <w:rPr>
          <w:rFonts w:cs="Times New Roman"/>
          <w:lang w:val="tr-TR"/>
        </w:rPr>
        <w:t>babası</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
          <w:lang w:val="tr-TR"/>
        </w:rPr>
        <w:t xml:space="preserve"> </w:t>
      </w:r>
      <w:r w:rsidRPr="00EE36EE">
        <w:rPr>
          <w:rFonts w:cs="Times New Roman"/>
          <w:lang w:val="tr-TR"/>
        </w:rPr>
        <w:t>Ali</w:t>
      </w:r>
      <w:r w:rsidRPr="00EE36EE">
        <w:rPr>
          <w:rFonts w:cs="Times New Roman"/>
          <w:spacing w:val="1"/>
          <w:lang w:val="tr-TR"/>
        </w:rPr>
        <w:t xml:space="preserve"> </w:t>
      </w:r>
      <w:r w:rsidRPr="00EE36EE">
        <w:rPr>
          <w:rFonts w:cs="Times New Roman"/>
          <w:lang w:val="tr-TR"/>
        </w:rPr>
        <w:t>b</w:t>
      </w:r>
      <w:r w:rsidRPr="00EE36EE">
        <w:rPr>
          <w:rFonts w:cs="Times New Roman"/>
          <w:spacing w:val="5"/>
          <w:lang w:val="tr-TR"/>
        </w:rPr>
        <w:t>â</w:t>
      </w:r>
      <w:r w:rsidRPr="00EE36EE">
        <w:rPr>
          <w:rFonts w:cs="Times New Roman"/>
          <w:spacing w:val="-1"/>
          <w:lang w:val="tr-TR"/>
        </w:rPr>
        <w:t>-</w:t>
      </w:r>
      <w:r w:rsidRPr="00EE36EE">
        <w:rPr>
          <w:rFonts w:cs="Times New Roman"/>
          <w:lang w:val="tr-TR"/>
        </w:rPr>
        <w:t>tapu mutasarrı</w:t>
      </w:r>
      <w:r w:rsidRPr="00EE36EE">
        <w:rPr>
          <w:rFonts w:cs="Times New Roman"/>
          <w:spacing w:val="-1"/>
          <w:lang w:val="tr-TR"/>
        </w:rPr>
        <w:t>f</w:t>
      </w:r>
      <w:r w:rsidRPr="00EE36EE">
        <w:rPr>
          <w:rFonts w:cs="Times New Roman"/>
          <w:lang w:val="tr-TR"/>
        </w:rPr>
        <w:t>ken</w:t>
      </w:r>
      <w:r w:rsidRPr="00EE36EE">
        <w:rPr>
          <w:rFonts w:cs="Times New Roman"/>
          <w:spacing w:val="20"/>
          <w:lang w:val="tr-TR"/>
        </w:rPr>
        <w:t xml:space="preserve"> </w:t>
      </w:r>
      <w:r w:rsidRPr="00EE36EE">
        <w:rPr>
          <w:rFonts w:cs="Times New Roman"/>
          <w:lang w:val="tr-TR"/>
        </w:rPr>
        <w:t>hâ</w:t>
      </w:r>
      <w:r w:rsidRPr="00EE36EE">
        <w:rPr>
          <w:rFonts w:cs="Times New Roman"/>
          <w:spacing w:val="1"/>
          <w:lang w:val="tr-TR"/>
        </w:rPr>
        <w:t>l</w:t>
      </w:r>
      <w:r w:rsidRPr="00EE36EE">
        <w:rPr>
          <w:rFonts w:cs="Times New Roman"/>
          <w:lang w:val="tr-TR"/>
        </w:rPr>
        <w:t>-i</w:t>
      </w:r>
      <w:r w:rsidRPr="00EE36EE">
        <w:rPr>
          <w:rFonts w:cs="Times New Roman"/>
          <w:spacing w:val="20"/>
          <w:lang w:val="tr-TR"/>
        </w:rPr>
        <w:t xml:space="preserve"> </w:t>
      </w:r>
      <w:r w:rsidRPr="00EE36EE">
        <w:rPr>
          <w:rFonts w:cs="Times New Roman"/>
          <w:lang w:val="tr-TR"/>
        </w:rPr>
        <w:t>ha</w:t>
      </w:r>
      <w:r w:rsidRPr="00EE36EE">
        <w:rPr>
          <w:rFonts w:cs="Times New Roman"/>
          <w:spacing w:val="-1"/>
          <w:lang w:val="tr-TR"/>
        </w:rPr>
        <w:t>y</w:t>
      </w:r>
      <w:r w:rsidRPr="00EE36EE">
        <w:rPr>
          <w:rFonts w:cs="Times New Roman"/>
          <w:lang w:val="tr-TR"/>
        </w:rPr>
        <w:t>atında</w:t>
      </w:r>
      <w:r w:rsidRPr="00EE36EE">
        <w:rPr>
          <w:rFonts w:cs="Times New Roman"/>
          <w:spacing w:val="20"/>
          <w:lang w:val="tr-TR"/>
        </w:rPr>
        <w:t xml:space="preserve"> </w:t>
      </w:r>
      <w:r w:rsidRPr="00EE36EE">
        <w:rPr>
          <w:rFonts w:cs="Times New Roman"/>
          <w:lang w:val="tr-TR"/>
        </w:rPr>
        <w:t>hakk-ı</w:t>
      </w:r>
      <w:r w:rsidRPr="00EE36EE">
        <w:rPr>
          <w:rFonts w:cs="Times New Roman"/>
          <w:spacing w:val="20"/>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w:t>
      </w:r>
      <w:r w:rsidRPr="00EE36EE">
        <w:rPr>
          <w:rFonts w:cs="Times New Roman"/>
          <w:spacing w:val="-2"/>
          <w:lang w:val="tr-TR"/>
        </w:rPr>
        <w:t>u</w:t>
      </w:r>
      <w:r w:rsidRPr="00EE36EE">
        <w:rPr>
          <w:rFonts w:cs="Times New Roman"/>
          <w:lang w:val="tr-TR"/>
        </w:rPr>
        <w:t>nu</w:t>
      </w:r>
      <w:r w:rsidRPr="00EE36EE">
        <w:rPr>
          <w:rFonts w:cs="Times New Roman"/>
          <w:spacing w:val="21"/>
          <w:lang w:val="tr-TR"/>
        </w:rPr>
        <w:t xml:space="preserve"> </w:t>
      </w:r>
      <w:r w:rsidRPr="00EE36EE">
        <w:rPr>
          <w:rFonts w:cs="Times New Roman"/>
          <w:lang w:val="tr-TR"/>
        </w:rPr>
        <w:t>rızâsı</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sâhi</w:t>
      </w:r>
      <w:r w:rsidRPr="00EE36EE">
        <w:rPr>
          <w:rFonts w:cs="Times New Roman"/>
          <w:spacing w:val="1"/>
          <w:lang w:val="tr-TR"/>
        </w:rPr>
        <w:t>b</w:t>
      </w:r>
      <w:r w:rsidRPr="00EE36EE">
        <w:rPr>
          <w:rFonts w:cs="Times New Roman"/>
          <w:spacing w:val="-1"/>
          <w:lang w:val="tr-TR"/>
        </w:rPr>
        <w:t>-</w:t>
      </w:r>
      <w:r w:rsidRPr="00EE36EE">
        <w:rPr>
          <w:rFonts w:cs="Times New Roman"/>
          <w:lang w:val="tr-TR"/>
        </w:rPr>
        <w:t>i</w:t>
      </w:r>
      <w:r w:rsidRPr="00EE36EE">
        <w:rPr>
          <w:rFonts w:cs="Times New Roman"/>
          <w:spacing w:val="20"/>
          <w:lang w:val="tr-TR"/>
        </w:rPr>
        <w:t xml:space="preserve"> </w:t>
      </w:r>
      <w:r w:rsidRPr="00EE36EE">
        <w:rPr>
          <w:rFonts w:cs="Times New Roman"/>
          <w:lang w:val="tr-TR"/>
        </w:rPr>
        <w:t>arz</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y</w:t>
      </w:r>
      <w:r w:rsidRPr="00EE36EE">
        <w:rPr>
          <w:rFonts w:cs="Times New Roman"/>
          <w:lang w:val="tr-TR"/>
        </w:rPr>
        <w:t xml:space="preserve">le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w:t>
      </w:r>
      <w:r w:rsidRPr="00EE36EE">
        <w:rPr>
          <w:rFonts w:cs="Times New Roman"/>
          <w:spacing w:val="2"/>
          <w:lang w:val="tr-TR"/>
        </w:rPr>
        <w:t xml:space="preserve"> </w:t>
      </w:r>
      <w:r w:rsidRPr="00EE36EE">
        <w:rPr>
          <w:rFonts w:cs="Times New Roman"/>
          <w:lang w:val="tr-TR"/>
        </w:rPr>
        <w:t>Bekir</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S</w:t>
      </w:r>
      <w:r w:rsidRPr="00EE36EE">
        <w:rPr>
          <w:rFonts w:cs="Times New Roman"/>
          <w:spacing w:val="-2"/>
          <w:lang w:val="tr-TR"/>
        </w:rPr>
        <w:t>a</w:t>
      </w:r>
      <w:r w:rsidRPr="00EE36EE">
        <w:rPr>
          <w:rFonts w:cs="Times New Roman"/>
          <w:lang w:val="tr-TR"/>
        </w:rPr>
        <w:t>lih’e</w:t>
      </w:r>
      <w:r w:rsidRPr="00EE36EE">
        <w:rPr>
          <w:rFonts w:cs="Times New Roman"/>
          <w:spacing w:val="1"/>
          <w:lang w:val="tr-TR"/>
        </w:rPr>
        <w:t xml:space="preserve"> </w:t>
      </w:r>
      <w:r w:rsidRPr="00EE36EE">
        <w:rPr>
          <w:rFonts w:cs="Times New Roman"/>
          <w:lang w:val="tr-TR"/>
        </w:rPr>
        <w:t>kuyûd</w:t>
      </w:r>
      <w:r w:rsidRPr="00EE36EE">
        <w:rPr>
          <w:rFonts w:cs="Times New Roman"/>
          <w:spacing w:val="-2"/>
          <w:lang w:val="tr-TR"/>
        </w:rPr>
        <w:t>u</w:t>
      </w:r>
      <w:r w:rsidRPr="00EE36EE">
        <w:rPr>
          <w:rFonts w:cs="Times New Roman"/>
          <w:lang w:val="tr-TR"/>
        </w:rPr>
        <w:t>nu hâvî</w:t>
      </w:r>
      <w:r w:rsidRPr="00EE36EE">
        <w:rPr>
          <w:rFonts w:cs="Times New Roman"/>
          <w:spacing w:val="1"/>
          <w:lang w:val="tr-TR"/>
        </w:rPr>
        <w:t xml:space="preserve"> </w:t>
      </w:r>
      <w:r w:rsidRPr="00EE36EE">
        <w:rPr>
          <w:rFonts w:cs="Times New Roman"/>
          <w:lang w:val="tr-TR"/>
        </w:rPr>
        <w:t>fer</w:t>
      </w:r>
      <w:r w:rsidRPr="00EE36EE">
        <w:rPr>
          <w:rFonts w:cs="Times New Roman"/>
          <w:spacing w:val="-1"/>
          <w:lang w:val="tr-TR"/>
        </w:rPr>
        <w:t>â</w:t>
      </w:r>
      <w:r w:rsidRPr="00EE36EE">
        <w:rPr>
          <w:rFonts w:cs="Times New Roman"/>
          <w:lang w:val="tr-TR"/>
        </w:rPr>
        <w:t>ğ ve</w:t>
      </w:r>
      <w:r w:rsidRPr="00EE36EE">
        <w:rPr>
          <w:rFonts w:cs="Times New Roman"/>
          <w:spacing w:val="1"/>
          <w:lang w:val="tr-TR"/>
        </w:rPr>
        <w:t xml:space="preserve"> </w:t>
      </w:r>
      <w:r w:rsidRPr="00EE36EE">
        <w:rPr>
          <w:rFonts w:cs="Times New Roman"/>
          <w:lang w:val="tr-TR"/>
        </w:rPr>
        <w:t>tefvîz it</w:t>
      </w:r>
      <w:r w:rsidRPr="00EE36EE">
        <w:rPr>
          <w:rFonts w:cs="Times New Roman"/>
          <w:spacing w:val="-3"/>
          <w:lang w:val="tr-TR"/>
        </w:rPr>
        <w:t>m</w:t>
      </w:r>
      <w:r w:rsidRPr="00EE36EE">
        <w:rPr>
          <w:rFonts w:cs="Times New Roman"/>
          <w:lang w:val="tr-TR"/>
        </w:rPr>
        <w:t>iş</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yedlerine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aʿ</w:t>
      </w:r>
      <w:r w:rsidRPr="00EE36EE">
        <w:rPr>
          <w:rFonts w:cs="Times New Roman"/>
          <w:spacing w:val="-2"/>
          <w:lang w:val="tr-TR"/>
        </w:rPr>
        <w:t>m</w:t>
      </w:r>
      <w:r w:rsidRPr="00EE36EE">
        <w:rPr>
          <w:rFonts w:cs="Times New Roman"/>
          <w:lang w:val="tr-TR"/>
        </w:rPr>
        <w:t>û</w:t>
      </w:r>
      <w:r w:rsidRPr="00EE36EE">
        <w:rPr>
          <w:rFonts w:cs="Times New Roman"/>
          <w:spacing w:val="1"/>
          <w:lang w:val="tr-TR"/>
        </w:rPr>
        <w:t>l</w:t>
      </w:r>
      <w:r w:rsidRPr="00EE36EE">
        <w:rPr>
          <w:rFonts w:cs="Times New Roman"/>
          <w:lang w:val="tr-TR"/>
        </w:rPr>
        <w:t>ü</w:t>
      </w:r>
      <w:r w:rsidRPr="00EE36EE">
        <w:rPr>
          <w:rFonts w:cs="Times New Roman"/>
          <w:spacing w:val="5"/>
          <w:lang w:val="tr-TR"/>
        </w:rPr>
        <w:t>n</w:t>
      </w:r>
      <w:r w:rsidRPr="00EE36EE">
        <w:rPr>
          <w:rFonts w:cs="Times New Roman"/>
          <w:lang w:val="tr-TR"/>
        </w:rPr>
        <w:t>- bih</w:t>
      </w:r>
      <w:r w:rsidRPr="00EE36EE">
        <w:rPr>
          <w:rFonts w:cs="Times New Roman"/>
          <w:spacing w:val="47"/>
          <w:lang w:val="tr-TR"/>
        </w:rPr>
        <w:t xml:space="preserve"> </w:t>
      </w:r>
      <w:r w:rsidRPr="00EE36EE">
        <w:rPr>
          <w:rFonts w:cs="Times New Roman"/>
          <w:lang w:val="tr-TR"/>
        </w:rPr>
        <w:t>sened</w:t>
      </w:r>
      <w:r w:rsidRPr="00EE36EE">
        <w:rPr>
          <w:rFonts w:cs="Times New Roman"/>
          <w:spacing w:val="46"/>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iş</w:t>
      </w:r>
      <w:r w:rsidRPr="00EE36EE">
        <w:rPr>
          <w:rFonts w:cs="Times New Roman"/>
          <w:spacing w:val="47"/>
          <w:lang w:val="tr-TR"/>
        </w:rPr>
        <w:t xml:space="preserve"> </w:t>
      </w:r>
      <w:r w:rsidRPr="00EE36EE">
        <w:rPr>
          <w:rFonts w:cs="Times New Roman"/>
          <w:lang w:val="tr-TR"/>
        </w:rPr>
        <w:t>ise</w:t>
      </w:r>
      <w:r w:rsidRPr="00EE36EE">
        <w:rPr>
          <w:rFonts w:cs="Times New Roman"/>
          <w:spacing w:val="46"/>
          <w:lang w:val="tr-TR"/>
        </w:rPr>
        <w:t xml:space="preserve"> </w:t>
      </w:r>
      <w:r w:rsidRPr="00EE36EE">
        <w:rPr>
          <w:rFonts w:cs="Times New Roman"/>
          <w:lang w:val="tr-TR"/>
        </w:rPr>
        <w:t>müdâhale</w:t>
      </w:r>
      <w:r w:rsidRPr="00EE36EE">
        <w:rPr>
          <w:rFonts w:cs="Times New Roman"/>
          <w:spacing w:val="47"/>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eleri</w:t>
      </w:r>
      <w:r w:rsidRPr="00EE36EE">
        <w:rPr>
          <w:rFonts w:cs="Times New Roman"/>
          <w:spacing w:val="47"/>
          <w:lang w:val="tr-TR"/>
        </w:rPr>
        <w:t xml:space="preserve"> </w:t>
      </w:r>
      <w:r w:rsidRPr="00EE36EE">
        <w:rPr>
          <w:rFonts w:cs="Times New Roman"/>
          <w:lang w:val="tr-TR"/>
        </w:rPr>
        <w:t>ha</w:t>
      </w:r>
      <w:r w:rsidRPr="00EE36EE">
        <w:rPr>
          <w:rFonts w:cs="Times New Roman"/>
          <w:spacing w:val="-1"/>
          <w:lang w:val="tr-TR"/>
        </w:rPr>
        <w:t>s</w:t>
      </w:r>
      <w:r w:rsidRPr="00EE36EE">
        <w:rPr>
          <w:rFonts w:cs="Times New Roman"/>
          <w:lang w:val="tr-TR"/>
        </w:rPr>
        <w:t>ebü’</w:t>
      </w:r>
      <w:r w:rsidRPr="00EE36EE">
        <w:rPr>
          <w:rFonts w:cs="Times New Roman"/>
          <w:spacing w:val="4"/>
          <w:lang w:val="tr-TR"/>
        </w:rPr>
        <w:t>l</w:t>
      </w:r>
      <w:r w:rsidRPr="00EE36EE">
        <w:rPr>
          <w:rFonts w:cs="Times New Roman"/>
          <w:lang w:val="tr-TR"/>
        </w:rPr>
        <w:t>-</w:t>
      </w:r>
      <w:r w:rsidRPr="00EE36EE">
        <w:rPr>
          <w:rFonts w:cs="Times New Roman"/>
          <w:spacing w:val="-2"/>
          <w:lang w:val="tr-TR"/>
        </w:rPr>
        <w:t>k</w:t>
      </w:r>
      <w:r w:rsidRPr="00EE36EE">
        <w:rPr>
          <w:rFonts w:cs="Times New Roman"/>
          <w:lang w:val="tr-TR"/>
        </w:rPr>
        <w:t>ânûn</w:t>
      </w:r>
      <w:r w:rsidRPr="00EE36EE">
        <w:rPr>
          <w:rFonts w:cs="Times New Roman"/>
          <w:spacing w:val="45"/>
          <w:lang w:val="tr-TR"/>
        </w:rPr>
        <w:t xml:space="preserve"> </w:t>
      </w:r>
      <w:r w:rsidRPr="00EE36EE">
        <w:rPr>
          <w:rFonts w:cs="Times New Roman"/>
          <w:lang w:val="tr-TR"/>
        </w:rPr>
        <w:t>yolunda</w:t>
      </w:r>
      <w:r w:rsidRPr="00EE36EE">
        <w:rPr>
          <w:rFonts w:cs="Times New Roman"/>
          <w:spacing w:val="47"/>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ub</w:t>
      </w:r>
      <w:r w:rsidRPr="00EE36EE">
        <w:rPr>
          <w:rFonts w:cs="Times New Roman"/>
          <w:spacing w:val="46"/>
          <w:lang w:val="tr-TR"/>
        </w:rPr>
        <w:t xml:space="preserve"> </w:t>
      </w:r>
      <w:r w:rsidRPr="00EE36EE">
        <w:rPr>
          <w:rFonts w:cs="Times New Roman"/>
          <w:lang w:val="tr-TR"/>
        </w:rPr>
        <w:t>eğer</w:t>
      </w:r>
      <w:r w:rsidRPr="00EE36EE">
        <w:rPr>
          <w:rFonts w:cs="Times New Roman"/>
          <w:spacing w:val="47"/>
          <w:lang w:val="tr-TR"/>
        </w:rPr>
        <w:t xml:space="preserve"> </w:t>
      </w:r>
      <w:r w:rsidRPr="00EE36EE">
        <w:rPr>
          <w:rFonts w:cs="Times New Roman"/>
          <w:lang w:val="tr-TR"/>
        </w:rPr>
        <w:t>bö</w:t>
      </w:r>
      <w:r w:rsidRPr="00EE36EE">
        <w:rPr>
          <w:rFonts w:cs="Times New Roman"/>
          <w:spacing w:val="-2"/>
          <w:lang w:val="tr-TR"/>
        </w:rPr>
        <w:t>y</w:t>
      </w:r>
      <w:r w:rsidRPr="00EE36EE">
        <w:rPr>
          <w:rFonts w:cs="Times New Roman"/>
          <w:lang w:val="tr-TR"/>
        </w:rPr>
        <w:t>le ol</w:t>
      </w:r>
      <w:r w:rsidRPr="00EE36EE">
        <w:rPr>
          <w:rFonts w:cs="Times New Roman"/>
          <w:spacing w:val="-2"/>
          <w:lang w:val="tr-TR"/>
        </w:rPr>
        <w:t>m</w:t>
      </w:r>
      <w:r w:rsidRPr="00EE36EE">
        <w:rPr>
          <w:rFonts w:cs="Times New Roman"/>
          <w:lang w:val="tr-TR"/>
        </w:rPr>
        <w:t>ayub</w:t>
      </w:r>
      <w:r w:rsidRPr="00EE36EE">
        <w:rPr>
          <w:rFonts w:cs="Times New Roman"/>
          <w:spacing w:val="31"/>
          <w:lang w:val="tr-TR"/>
        </w:rPr>
        <w:t xml:space="preserve"> </w:t>
      </w:r>
      <w:r w:rsidRPr="00EE36EE">
        <w:rPr>
          <w:rFonts w:cs="Times New Roman"/>
          <w:lang w:val="tr-TR"/>
        </w:rPr>
        <w:t>da</w:t>
      </w:r>
      <w:r w:rsidRPr="00EE36EE">
        <w:rPr>
          <w:rFonts w:cs="Times New Roman"/>
          <w:spacing w:val="31"/>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w:t>
      </w:r>
      <w:r w:rsidRPr="00EE36EE">
        <w:rPr>
          <w:rFonts w:cs="Times New Roman"/>
          <w:spacing w:val="-1"/>
          <w:lang w:val="tr-TR"/>
        </w:rPr>
        <w:t>k</w:t>
      </w:r>
      <w:r w:rsidRPr="00EE36EE">
        <w:rPr>
          <w:rFonts w:cs="Times New Roman"/>
          <w:lang w:val="tr-TR"/>
        </w:rPr>
        <w:t>a</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0"/>
          <w:lang w:val="tr-TR"/>
        </w:rPr>
        <w:t xml:space="preserve"> </w:t>
      </w:r>
      <w:r w:rsidRPr="00EE36EE">
        <w:rPr>
          <w:rFonts w:cs="Times New Roman"/>
          <w:lang w:val="tr-TR"/>
        </w:rPr>
        <w:t>Ali</w:t>
      </w:r>
      <w:r w:rsidRPr="00EE36EE">
        <w:rPr>
          <w:rFonts w:cs="Times New Roman"/>
          <w:spacing w:val="31"/>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-y</w:t>
      </w:r>
      <w:r w:rsidRPr="00EE36EE">
        <w:rPr>
          <w:rFonts w:cs="Times New Roman"/>
          <w:spacing w:val="-1"/>
          <w:lang w:val="tr-TR"/>
        </w:rPr>
        <w:t>e</w:t>
      </w:r>
      <w:r w:rsidRPr="00EE36EE">
        <w:rPr>
          <w:rFonts w:cs="Times New Roman"/>
          <w:lang w:val="tr-TR"/>
        </w:rPr>
        <w:t>rlere</w:t>
      </w:r>
      <w:r w:rsidRPr="00EE36EE">
        <w:rPr>
          <w:rFonts w:cs="Times New Roman"/>
          <w:spacing w:val="30"/>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ʿ</w:t>
      </w:r>
      <w:r w:rsidRPr="00EE36EE">
        <w:rPr>
          <w:rFonts w:cs="Times New Roman"/>
          <w:lang w:val="tr-TR"/>
        </w:rPr>
        <w:t>mûlün-bih</w:t>
      </w:r>
      <w:r w:rsidRPr="00EE36EE">
        <w:rPr>
          <w:rFonts w:cs="Times New Roman"/>
          <w:spacing w:val="31"/>
          <w:lang w:val="tr-TR"/>
        </w:rPr>
        <w:t xml:space="preserve"> </w:t>
      </w:r>
      <w:r w:rsidRPr="00EE36EE">
        <w:rPr>
          <w:rFonts w:cs="Times New Roman"/>
          <w:lang w:val="tr-TR"/>
        </w:rPr>
        <w:t>t</w:t>
      </w:r>
      <w:r w:rsidRPr="00EE36EE">
        <w:rPr>
          <w:rFonts w:cs="Times New Roman"/>
          <w:spacing w:val="-2"/>
          <w:lang w:val="tr-TR"/>
        </w:rPr>
        <w:t>a</w:t>
      </w:r>
      <w:r w:rsidRPr="00EE36EE">
        <w:rPr>
          <w:rFonts w:cs="Times New Roman"/>
          <w:lang w:val="tr-TR"/>
        </w:rPr>
        <w:t>pu</w:t>
      </w:r>
      <w:r w:rsidRPr="00EE36EE">
        <w:rPr>
          <w:rFonts w:cs="Times New Roman"/>
          <w:spacing w:val="30"/>
          <w:lang w:val="tr-TR"/>
        </w:rPr>
        <w:t xml:space="preserve"> </w:t>
      </w:r>
      <w:r w:rsidRPr="00EE36EE">
        <w:rPr>
          <w:rFonts w:cs="Times New Roman"/>
          <w:lang w:val="tr-TR"/>
        </w:rPr>
        <w:t>senedi</w:t>
      </w:r>
      <w:r w:rsidRPr="00EE36EE">
        <w:rPr>
          <w:rFonts w:cs="Times New Roman"/>
          <w:spacing w:val="-1"/>
          <w:lang w:val="tr-TR"/>
        </w:rPr>
        <w:t>y</w:t>
      </w:r>
      <w:r w:rsidRPr="00EE36EE">
        <w:rPr>
          <w:rFonts w:cs="Times New Roman"/>
          <w:lang w:val="tr-TR"/>
        </w:rPr>
        <w:t>le mutasarrı</w:t>
      </w:r>
      <w:r w:rsidRPr="00EE36EE">
        <w:rPr>
          <w:rFonts w:cs="Times New Roman"/>
          <w:spacing w:val="-1"/>
          <w:lang w:val="tr-TR"/>
        </w:rPr>
        <w:t>f</w:t>
      </w:r>
      <w:r w:rsidRPr="00EE36EE">
        <w:rPr>
          <w:rFonts w:cs="Times New Roman"/>
          <w:lang w:val="tr-TR"/>
        </w:rPr>
        <w:t>ı</w:t>
      </w:r>
      <w:r w:rsidRPr="00EE36EE">
        <w:rPr>
          <w:rFonts w:cs="Times New Roman"/>
          <w:spacing w:val="-1"/>
          <w:lang w:val="tr-TR"/>
        </w:rPr>
        <w:t>y</w:t>
      </w:r>
      <w:r w:rsidRPr="00EE36EE">
        <w:rPr>
          <w:rFonts w:cs="Times New Roman"/>
          <w:lang w:val="tr-TR"/>
        </w:rPr>
        <w:t>ken</w:t>
      </w:r>
      <w:r w:rsidRPr="00EE36EE">
        <w:rPr>
          <w:rFonts w:cs="Times New Roman"/>
          <w:spacing w:val="48"/>
          <w:lang w:val="tr-TR"/>
        </w:rPr>
        <w:t xml:space="preserve"> </w:t>
      </w:r>
      <w:r w:rsidRPr="00EE36EE">
        <w:rPr>
          <w:rFonts w:cs="Times New Roman"/>
          <w:lang w:val="tr-TR"/>
        </w:rPr>
        <w:t>fevt</w:t>
      </w:r>
      <w:r w:rsidRPr="00EE36EE">
        <w:rPr>
          <w:rFonts w:cs="Times New Roman"/>
          <w:spacing w:val="47"/>
          <w:lang w:val="tr-TR"/>
        </w:rPr>
        <w:t xml:space="preserve"> </w:t>
      </w:r>
      <w:r w:rsidRPr="00EE36EE">
        <w:rPr>
          <w:rFonts w:cs="Times New Roman"/>
          <w:lang w:val="tr-TR"/>
        </w:rPr>
        <w:t>olduk</w:t>
      </w:r>
      <w:r w:rsidRPr="00EE36EE">
        <w:rPr>
          <w:rFonts w:cs="Times New Roman"/>
          <w:spacing w:val="48"/>
          <w:lang w:val="tr-TR"/>
        </w:rPr>
        <w:t xml:space="preserve"> </w:t>
      </w:r>
      <w:r w:rsidRPr="00EE36EE">
        <w:rPr>
          <w:rFonts w:cs="Times New Roman"/>
          <w:lang w:val="tr-TR"/>
        </w:rPr>
        <w:t>da</w:t>
      </w:r>
      <w:r w:rsidRPr="00EE36EE">
        <w:rPr>
          <w:rFonts w:cs="Times New Roman"/>
          <w:spacing w:val="48"/>
          <w:lang w:val="tr-TR"/>
        </w:rPr>
        <w:t xml:space="preserve"> </w:t>
      </w:r>
      <w:r w:rsidRPr="00EE36EE">
        <w:rPr>
          <w:rFonts w:cs="Times New Roman"/>
          <w:lang w:val="tr-TR"/>
        </w:rPr>
        <w:t>ol-yerler</w:t>
      </w:r>
      <w:r w:rsidRPr="00EE36EE">
        <w:rPr>
          <w:rFonts w:cs="Times New Roman"/>
          <w:spacing w:val="47"/>
          <w:lang w:val="tr-TR"/>
        </w:rPr>
        <w:t xml:space="preserve"> </w:t>
      </w:r>
      <w:r w:rsidRPr="00EE36EE">
        <w:rPr>
          <w:rFonts w:cs="Times New Roman"/>
          <w:lang w:val="tr-TR"/>
        </w:rPr>
        <w:t>hâ</w:t>
      </w:r>
      <w:r w:rsidRPr="00EE36EE">
        <w:rPr>
          <w:rFonts w:cs="Times New Roman"/>
          <w:spacing w:val="-1"/>
          <w:lang w:val="tr-TR"/>
        </w:rPr>
        <w:t>s</w:t>
      </w:r>
      <w:r w:rsidRPr="00EE36EE">
        <w:rPr>
          <w:rFonts w:cs="Times New Roman"/>
          <w:lang w:val="tr-TR"/>
        </w:rPr>
        <w:t>ebü’</w:t>
      </w:r>
      <w:r w:rsidRPr="00EE36EE">
        <w:rPr>
          <w:rFonts w:cs="Times New Roman"/>
          <w:spacing w:val="1"/>
          <w:lang w:val="tr-TR"/>
        </w:rPr>
        <w:t>l</w:t>
      </w:r>
      <w:r w:rsidRPr="00EE36EE">
        <w:rPr>
          <w:rFonts w:cs="Times New Roman"/>
          <w:lang w:val="tr-TR"/>
        </w:rPr>
        <w:t>-</w:t>
      </w:r>
      <w:r w:rsidRPr="00EE36EE">
        <w:rPr>
          <w:rFonts w:cs="Times New Roman"/>
          <w:spacing w:val="-2"/>
          <w:lang w:val="tr-TR"/>
        </w:rPr>
        <w:t>k</w:t>
      </w:r>
      <w:r w:rsidRPr="00EE36EE">
        <w:rPr>
          <w:rFonts w:cs="Times New Roman"/>
          <w:lang w:val="tr-TR"/>
        </w:rPr>
        <w:t>ânûn</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eccânen</w:t>
      </w:r>
      <w:r w:rsidRPr="00EE36EE">
        <w:rPr>
          <w:rFonts w:cs="Times New Roman"/>
          <w:spacing w:val="48"/>
          <w:lang w:val="tr-TR"/>
        </w:rPr>
        <w:t xml:space="preserve"> </w:t>
      </w:r>
      <w:r w:rsidRPr="00EE36EE">
        <w:rPr>
          <w:rFonts w:cs="Times New Roman"/>
          <w:lang w:val="tr-TR"/>
        </w:rPr>
        <w:t>oğlu</w:t>
      </w:r>
      <w:r w:rsidRPr="00EE36EE">
        <w:rPr>
          <w:rFonts w:cs="Times New Roman"/>
          <w:spacing w:val="49"/>
          <w:lang w:val="tr-TR"/>
        </w:rPr>
        <w:t xml:space="preserve"> </w:t>
      </w:r>
      <w:r w:rsidRPr="00EE36EE">
        <w:rPr>
          <w:rFonts w:cs="Times New Roman"/>
          <w:spacing w:val="-2"/>
          <w:lang w:val="tr-TR"/>
        </w:rPr>
        <w:t>m</w:t>
      </w:r>
      <w:r w:rsidRPr="00EE36EE">
        <w:rPr>
          <w:rFonts w:cs="Times New Roman"/>
          <w:lang w:val="tr-TR"/>
        </w:rPr>
        <w:t>erk</w:t>
      </w:r>
      <w:r w:rsidRPr="00EE36EE">
        <w:rPr>
          <w:rFonts w:cs="Times New Roman"/>
          <w:spacing w:val="2"/>
          <w:lang w:val="tr-TR"/>
        </w:rPr>
        <w:t>û</w:t>
      </w:r>
      <w:r w:rsidRPr="00EE36EE">
        <w:rPr>
          <w:rFonts w:cs="Times New Roman"/>
          <w:lang w:val="tr-TR"/>
        </w:rPr>
        <w:t>m Meh</w:t>
      </w:r>
      <w:r w:rsidRPr="00EE36EE">
        <w:rPr>
          <w:rFonts w:cs="Times New Roman"/>
          <w:spacing w:val="-2"/>
          <w:lang w:val="tr-TR"/>
        </w:rPr>
        <w:t>m</w:t>
      </w:r>
      <w:r w:rsidRPr="00EE36EE">
        <w:rPr>
          <w:rFonts w:cs="Times New Roman"/>
          <w:lang w:val="tr-TR"/>
        </w:rPr>
        <w:t>ed</w:t>
      </w:r>
      <w:r w:rsidRPr="00EE36EE">
        <w:rPr>
          <w:rFonts w:cs="Times New Roman"/>
          <w:spacing w:val="36"/>
          <w:lang w:val="tr-TR"/>
        </w:rPr>
        <w:t xml:space="preserve"> </w:t>
      </w:r>
      <w:r w:rsidRPr="00EE36EE">
        <w:rPr>
          <w:rFonts w:cs="Times New Roman"/>
          <w:lang w:val="tr-TR"/>
        </w:rPr>
        <w:t>Saʿid’e</w:t>
      </w:r>
      <w:r w:rsidRPr="00EE36EE">
        <w:rPr>
          <w:rFonts w:cs="Times New Roman"/>
          <w:spacing w:val="35"/>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tik</w:t>
      </w:r>
      <w:r w:rsidRPr="00EE36EE">
        <w:rPr>
          <w:rFonts w:cs="Times New Roman"/>
          <w:spacing w:val="-1"/>
          <w:lang w:val="tr-TR"/>
        </w:rPr>
        <w:t>â</w:t>
      </w:r>
      <w:r w:rsidRPr="00EE36EE">
        <w:rPr>
          <w:rFonts w:cs="Times New Roman"/>
          <w:lang w:val="tr-TR"/>
        </w:rPr>
        <w:t>l</w:t>
      </w:r>
      <w:r w:rsidRPr="00EE36EE">
        <w:rPr>
          <w:rFonts w:cs="Times New Roman"/>
          <w:spacing w:val="35"/>
          <w:lang w:val="tr-TR"/>
        </w:rPr>
        <w:t xml:space="preserve"> </w:t>
      </w:r>
      <w:r w:rsidRPr="00EE36EE">
        <w:rPr>
          <w:rFonts w:cs="Times New Roman"/>
          <w:lang w:val="tr-TR"/>
        </w:rPr>
        <w:t>idüb</w:t>
      </w:r>
      <w:r w:rsidRPr="00EE36EE">
        <w:rPr>
          <w:rFonts w:cs="Times New Roman"/>
          <w:spacing w:val="35"/>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w:t>
      </w:r>
      <w:r w:rsidRPr="00EE36EE">
        <w:rPr>
          <w:rFonts w:cs="Times New Roman"/>
          <w:spacing w:val="-1"/>
          <w:lang w:val="tr-TR"/>
        </w:rPr>
        <w:t>n</w:t>
      </w:r>
      <w:r w:rsidRPr="00EE36EE">
        <w:rPr>
          <w:rFonts w:cs="Times New Roman"/>
          <w:lang w:val="tr-TR"/>
        </w:rPr>
        <w:t>dan</w:t>
      </w:r>
      <w:r w:rsidRPr="00EE36EE">
        <w:rPr>
          <w:rFonts w:cs="Times New Roman"/>
          <w:spacing w:val="36"/>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6"/>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6"/>
          <w:lang w:val="tr-TR"/>
        </w:rPr>
        <w:t xml:space="preserve"> </w:t>
      </w:r>
      <w:r w:rsidRPr="00EE36EE">
        <w:rPr>
          <w:rFonts w:cs="Times New Roman"/>
          <w:lang w:val="tr-TR"/>
        </w:rPr>
        <w:t>beh</w:t>
      </w:r>
      <w:r w:rsidRPr="00EE36EE">
        <w:rPr>
          <w:rFonts w:cs="Times New Roman"/>
          <w:spacing w:val="-1"/>
          <w:lang w:val="tr-TR"/>
        </w:rPr>
        <w:t>e</w:t>
      </w:r>
      <w:r w:rsidRPr="00EE36EE">
        <w:rPr>
          <w:rFonts w:cs="Times New Roman"/>
          <w:lang w:val="tr-TR"/>
        </w:rPr>
        <w:t>r</w:t>
      </w:r>
      <w:r w:rsidRPr="00EE36EE">
        <w:rPr>
          <w:rFonts w:cs="Times New Roman"/>
          <w:spacing w:val="36"/>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w:t>
      </w:r>
      <w:r w:rsidRPr="00EE36EE">
        <w:rPr>
          <w:rFonts w:cs="Times New Roman"/>
          <w:spacing w:val="36"/>
          <w:lang w:val="tr-TR"/>
        </w:rPr>
        <w:t xml:space="preserve"> </w:t>
      </w:r>
      <w:r w:rsidRPr="00EE36EE">
        <w:rPr>
          <w:rFonts w:cs="Times New Roman"/>
          <w:lang w:val="tr-TR"/>
        </w:rPr>
        <w:t>zirâʿat</w:t>
      </w:r>
      <w:r w:rsidRPr="00EE36EE">
        <w:rPr>
          <w:rFonts w:cs="Times New Roman"/>
          <w:spacing w:val="34"/>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lang w:val="tr-TR"/>
        </w:rPr>
        <w:t>öşrü</w:t>
      </w:r>
      <w:r w:rsidRPr="00EE36EE">
        <w:rPr>
          <w:rFonts w:cs="Times New Roman"/>
          <w:spacing w:val="34"/>
          <w:lang w:val="tr-TR"/>
        </w:rPr>
        <w:t xml:space="preserve"> </w:t>
      </w:r>
      <w:r w:rsidRPr="00EE36EE">
        <w:rPr>
          <w:rFonts w:cs="Times New Roman"/>
          <w:lang w:val="tr-TR"/>
        </w:rPr>
        <w:t>edâ</w:t>
      </w:r>
      <w:r w:rsidRPr="00EE36EE">
        <w:rPr>
          <w:rFonts w:cs="Times New Roman"/>
          <w:spacing w:val="36"/>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na gelür</w:t>
      </w:r>
      <w:r w:rsidRPr="00EE36EE">
        <w:rPr>
          <w:rFonts w:cs="Times New Roman"/>
          <w:spacing w:val="17"/>
          <w:lang w:val="tr-TR"/>
        </w:rPr>
        <w:t xml:space="preserve"> </w:t>
      </w:r>
      <w:r w:rsidRPr="00EE36EE">
        <w:rPr>
          <w:rFonts w:cs="Times New Roman"/>
          <w:lang w:val="tr-TR"/>
        </w:rPr>
        <w:t>iken</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w:t>
      </w:r>
      <w:r w:rsidRPr="00EE36EE">
        <w:rPr>
          <w:rFonts w:cs="Times New Roman"/>
          <w:spacing w:val="17"/>
          <w:lang w:val="tr-TR"/>
        </w:rPr>
        <w:t xml:space="preserve"> </w:t>
      </w:r>
      <w:r w:rsidRPr="00EE36EE">
        <w:rPr>
          <w:rFonts w:cs="Times New Roman"/>
          <w:lang w:val="tr-TR"/>
        </w:rPr>
        <w:t>füzûlî</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üdâ</w:t>
      </w:r>
      <w:r w:rsidRPr="00EE36EE">
        <w:rPr>
          <w:rFonts w:cs="Times New Roman"/>
          <w:spacing w:val="1"/>
          <w:lang w:val="tr-TR"/>
        </w:rPr>
        <w:t>h</w:t>
      </w:r>
      <w:r w:rsidRPr="00EE36EE">
        <w:rPr>
          <w:rFonts w:cs="Times New Roman"/>
          <w:lang w:val="tr-TR"/>
        </w:rPr>
        <w:t>ale</w:t>
      </w:r>
      <w:r w:rsidRPr="00EE36EE">
        <w:rPr>
          <w:rFonts w:cs="Times New Roman"/>
          <w:spacing w:val="16"/>
          <w:lang w:val="tr-TR"/>
        </w:rPr>
        <w:t xml:space="preserve"> </w:t>
      </w:r>
      <w:r w:rsidRPr="00EE36EE">
        <w:rPr>
          <w:rFonts w:cs="Times New Roman"/>
          <w:lang w:val="tr-TR"/>
        </w:rPr>
        <w:t>iyledüğü</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4"/>
          <w:lang w:val="tr-TR"/>
        </w:rPr>
        <w:t>l</w:t>
      </w:r>
      <w:r w:rsidRPr="00EE36EE">
        <w:rPr>
          <w:rFonts w:cs="Times New Roman"/>
          <w:lang w:val="tr-TR"/>
        </w:rPr>
        <w:t>-i</w:t>
      </w:r>
      <w:r w:rsidRPr="00EE36EE">
        <w:rPr>
          <w:rFonts w:cs="Times New Roman"/>
          <w:spacing w:val="17"/>
          <w:lang w:val="tr-TR"/>
        </w:rPr>
        <w:t xml:space="preserve"> </w:t>
      </w:r>
      <w:r w:rsidRPr="00EE36EE">
        <w:rPr>
          <w:rFonts w:cs="Times New Roman"/>
          <w:lang w:val="tr-TR"/>
        </w:rPr>
        <w:t>n</w:t>
      </w:r>
      <w:r w:rsidRPr="00EE36EE">
        <w:rPr>
          <w:rFonts w:cs="Times New Roman"/>
          <w:spacing w:val="-1"/>
          <w:lang w:val="tr-TR"/>
        </w:rPr>
        <w:t>i</w:t>
      </w:r>
      <w:r w:rsidRPr="00EE36EE">
        <w:rPr>
          <w:rFonts w:cs="Times New Roman"/>
          <w:lang w:val="tr-TR"/>
        </w:rPr>
        <w:t>zâʿ</w:t>
      </w:r>
      <w:r w:rsidRPr="00EE36EE">
        <w:rPr>
          <w:rFonts w:cs="Times New Roman"/>
          <w:spacing w:val="17"/>
          <w:lang w:val="tr-TR"/>
        </w:rPr>
        <w:t xml:space="preserve"> </w:t>
      </w:r>
      <w:r w:rsidRPr="00EE36EE">
        <w:rPr>
          <w:rFonts w:cs="Times New Roman"/>
          <w:lang w:val="tr-TR"/>
        </w:rPr>
        <w:t>üzerinde</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18"/>
          <w:lang w:val="tr-TR"/>
        </w:rPr>
        <w:t xml:space="preserve"> </w:t>
      </w:r>
      <w:r w:rsidRPr="00EE36EE">
        <w:rPr>
          <w:rFonts w:cs="Times New Roman"/>
          <w:lang w:val="tr-TR"/>
        </w:rPr>
        <w:t>hâzır olduğu</w:t>
      </w:r>
      <w:r w:rsidRPr="00EE36EE">
        <w:rPr>
          <w:rFonts w:cs="Times New Roman"/>
          <w:spacing w:val="9"/>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w:t>
      </w:r>
      <w:r w:rsidRPr="00EE36EE">
        <w:rPr>
          <w:rFonts w:cs="Times New Roman"/>
          <w:spacing w:val="-1"/>
          <w:lang w:val="tr-TR"/>
        </w:rPr>
        <w:t>d</w:t>
      </w:r>
      <w:r w:rsidRPr="00EE36EE">
        <w:rPr>
          <w:rFonts w:cs="Times New Roman"/>
          <w:lang w:val="tr-TR"/>
        </w:rPr>
        <w:t>e</w:t>
      </w:r>
      <w:r w:rsidRPr="00EE36EE">
        <w:rPr>
          <w:rFonts w:cs="Times New Roman"/>
          <w:spacing w:val="9"/>
          <w:lang w:val="tr-TR"/>
        </w:rPr>
        <w:t xml:space="preserve"> </w:t>
      </w:r>
      <w:r w:rsidRPr="00EE36EE">
        <w:rPr>
          <w:rFonts w:cs="Times New Roman"/>
          <w:lang w:val="tr-TR"/>
        </w:rPr>
        <w:t>ber-neh</w:t>
      </w:r>
      <w:r w:rsidRPr="00EE36EE">
        <w:rPr>
          <w:rFonts w:cs="Times New Roman"/>
          <w:spacing w:val="-1"/>
          <w:lang w:val="tr-TR"/>
        </w:rPr>
        <w:t>c</w:t>
      </w:r>
      <w:r w:rsidRPr="00EE36EE">
        <w:rPr>
          <w:rFonts w:cs="Times New Roman"/>
          <w:lang w:val="tr-TR"/>
        </w:rPr>
        <w:t>-i</w:t>
      </w:r>
      <w:r w:rsidRPr="00EE36EE">
        <w:rPr>
          <w:rFonts w:cs="Times New Roman"/>
          <w:spacing w:val="8"/>
          <w:lang w:val="tr-TR"/>
        </w:rPr>
        <w:t xml:space="preserve"> </w:t>
      </w:r>
      <w:r w:rsidRPr="00EE36EE">
        <w:rPr>
          <w:rFonts w:cs="Times New Roman"/>
          <w:lang w:val="tr-TR"/>
        </w:rPr>
        <w:t>şerʿî</w:t>
      </w:r>
      <w:r w:rsidRPr="00EE36EE">
        <w:rPr>
          <w:rFonts w:cs="Times New Roman"/>
          <w:spacing w:val="8"/>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w:t>
      </w:r>
      <w:r w:rsidRPr="00EE36EE">
        <w:rPr>
          <w:rFonts w:cs="Times New Roman"/>
          <w:spacing w:val="-1"/>
          <w:lang w:val="tr-TR"/>
        </w:rPr>
        <w:t>ʿ</w:t>
      </w:r>
      <w:r w:rsidRPr="00EE36EE">
        <w:rPr>
          <w:rFonts w:cs="Times New Roman"/>
          <w:lang w:val="tr-TR"/>
        </w:rPr>
        <w:t>da</w:t>
      </w:r>
      <w:r w:rsidRPr="00EE36EE">
        <w:rPr>
          <w:rFonts w:cs="Times New Roman"/>
          <w:spacing w:val="9"/>
          <w:lang w:val="tr-TR"/>
        </w:rPr>
        <w:t xml:space="preserve"> </w:t>
      </w:r>
      <w:r w:rsidRPr="00EE36EE">
        <w:rPr>
          <w:rFonts w:cs="Times New Roman"/>
          <w:lang w:val="tr-TR"/>
        </w:rPr>
        <w:t>te</w:t>
      </w:r>
      <w:r w:rsidRPr="00EE36EE">
        <w:rPr>
          <w:rFonts w:cs="Times New Roman"/>
          <w:spacing w:val="-2"/>
          <w:lang w:val="tr-TR"/>
        </w:rPr>
        <w:t>b</w:t>
      </w:r>
      <w:r w:rsidRPr="00EE36EE">
        <w:rPr>
          <w:rFonts w:cs="Times New Roman"/>
          <w:lang w:val="tr-TR"/>
        </w:rPr>
        <w:t>eyyün</w:t>
      </w:r>
      <w:r w:rsidRPr="00EE36EE">
        <w:rPr>
          <w:rFonts w:cs="Times New Roman"/>
          <w:spacing w:val="8"/>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9"/>
          <w:lang w:val="tr-TR"/>
        </w:rPr>
        <w:t xml:space="preserve"> </w:t>
      </w:r>
      <w:r w:rsidRPr="00EE36EE">
        <w:rPr>
          <w:rFonts w:cs="Times New Roman"/>
          <w:lang w:val="tr-TR"/>
        </w:rPr>
        <w:t>sûretde</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9"/>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9"/>
          <w:lang w:val="tr-TR"/>
        </w:rPr>
        <w:t xml:space="preserve"> </w:t>
      </w:r>
      <w:r w:rsidRPr="00EE36EE">
        <w:rPr>
          <w:rFonts w:cs="Times New Roman"/>
          <w:lang w:val="tr-TR"/>
        </w:rPr>
        <w:t>defʿî</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uvâfık kânûn</w:t>
      </w:r>
      <w:r w:rsidRPr="00EE36EE">
        <w:rPr>
          <w:rFonts w:cs="Times New Roman"/>
          <w:spacing w:val="36"/>
          <w:lang w:val="tr-TR"/>
        </w:rPr>
        <w:t xml:space="preserve"> </w:t>
      </w:r>
      <w:r w:rsidRPr="00EE36EE">
        <w:rPr>
          <w:rFonts w:cs="Times New Roman"/>
          <w:lang w:val="tr-TR"/>
        </w:rPr>
        <w:t>idü</w:t>
      </w:r>
      <w:r w:rsidRPr="00EE36EE">
        <w:rPr>
          <w:rFonts w:cs="Times New Roman"/>
          <w:spacing w:val="-1"/>
          <w:lang w:val="tr-TR"/>
        </w:rPr>
        <w:t>ğ</w:t>
      </w:r>
      <w:r w:rsidRPr="00EE36EE">
        <w:rPr>
          <w:rFonts w:cs="Times New Roman"/>
          <w:lang w:val="tr-TR"/>
        </w:rPr>
        <w:t>ü</w:t>
      </w:r>
      <w:r w:rsidRPr="00EE36EE">
        <w:rPr>
          <w:rFonts w:cs="Times New Roman"/>
          <w:spacing w:val="35"/>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ezbûrdan</w:t>
      </w:r>
      <w:r w:rsidRPr="00EE36EE">
        <w:rPr>
          <w:rFonts w:cs="Times New Roman"/>
          <w:spacing w:val="36"/>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36"/>
          <w:lang w:val="tr-TR"/>
        </w:rPr>
        <w:t xml:space="preserve"> </w:t>
      </w:r>
      <w:r w:rsidRPr="00EE36EE">
        <w:rPr>
          <w:rFonts w:cs="Times New Roman"/>
          <w:spacing w:val="-2"/>
          <w:lang w:val="tr-TR"/>
        </w:rPr>
        <w:t>k</w:t>
      </w:r>
      <w:r w:rsidRPr="00EE36EE">
        <w:rPr>
          <w:rFonts w:cs="Times New Roman"/>
          <w:lang w:val="tr-TR"/>
        </w:rPr>
        <w:t>ılı</w:t>
      </w:r>
      <w:r w:rsidRPr="00EE36EE">
        <w:rPr>
          <w:rFonts w:cs="Times New Roman"/>
          <w:spacing w:val="-1"/>
          <w:lang w:val="tr-TR"/>
        </w:rPr>
        <w:t>n</w:t>
      </w:r>
      <w:r w:rsidRPr="00EE36EE">
        <w:rPr>
          <w:rFonts w:cs="Times New Roman"/>
          <w:spacing w:val="-2"/>
          <w:lang w:val="tr-TR"/>
        </w:rPr>
        <w:t>m</w:t>
      </w:r>
      <w:r w:rsidRPr="00EE36EE">
        <w:rPr>
          <w:rFonts w:cs="Times New Roman"/>
          <w:lang w:val="tr-TR"/>
        </w:rPr>
        <w:t>ış</w:t>
      </w:r>
      <w:r w:rsidRPr="00EE36EE">
        <w:rPr>
          <w:rFonts w:cs="Times New Roman"/>
          <w:spacing w:val="36"/>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ağla</w:t>
      </w:r>
      <w:r w:rsidRPr="00EE36EE">
        <w:rPr>
          <w:rFonts w:cs="Times New Roman"/>
          <w:spacing w:val="36"/>
          <w:lang w:val="tr-TR"/>
        </w:rPr>
        <w:t xml:space="preserve"> </w:t>
      </w:r>
      <w:r w:rsidRPr="00EE36EE">
        <w:rPr>
          <w:rFonts w:cs="Times New Roman"/>
          <w:lang w:val="tr-TR"/>
        </w:rPr>
        <w:t>siz</w:t>
      </w:r>
      <w:r w:rsidRPr="00EE36EE">
        <w:rPr>
          <w:rFonts w:cs="Times New Roman"/>
          <w:spacing w:val="36"/>
          <w:lang w:val="tr-TR"/>
        </w:rPr>
        <w:t xml:space="preserve"> </w:t>
      </w:r>
      <w:r w:rsidRPr="00EE36EE">
        <w:rPr>
          <w:rFonts w:cs="Times New Roman"/>
          <w:spacing w:val="-2"/>
          <w:lang w:val="tr-TR"/>
        </w:rPr>
        <w:t>k</w:t>
      </w:r>
      <w:r w:rsidRPr="00EE36EE">
        <w:rPr>
          <w:rFonts w:cs="Times New Roman"/>
          <w:lang w:val="tr-TR"/>
        </w:rPr>
        <w:t>i</w:t>
      </w:r>
      <w:r w:rsidRPr="00EE36EE">
        <w:rPr>
          <w:rFonts w:cs="Times New Roman"/>
          <w:spacing w:val="36"/>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’i</w:t>
      </w:r>
      <w:r w:rsidRPr="00EE36EE">
        <w:rPr>
          <w:rFonts w:cs="Times New Roman"/>
          <w:spacing w:val="-1"/>
          <w:lang w:val="tr-TR"/>
        </w:rPr>
        <w:t>m</w:t>
      </w:r>
      <w:r w:rsidRPr="00EE36EE">
        <w:rPr>
          <w:rFonts w:cs="Times New Roman"/>
          <w:lang w:val="tr-TR"/>
        </w:rPr>
        <w:t>makâm</w:t>
      </w:r>
      <w:r w:rsidRPr="00EE36EE">
        <w:rPr>
          <w:rFonts w:cs="Times New Roman"/>
          <w:spacing w:val="33"/>
          <w:lang w:val="tr-TR"/>
        </w:rPr>
        <w:t xml:space="preserve"> </w:t>
      </w:r>
      <w:r w:rsidRPr="00EE36EE">
        <w:rPr>
          <w:rFonts w:cs="Times New Roman"/>
          <w:lang w:val="tr-TR"/>
        </w:rPr>
        <w:t>ve</w:t>
      </w:r>
      <w:r w:rsidRPr="00EE36EE">
        <w:rPr>
          <w:rFonts w:cs="Times New Roman"/>
          <w:spacing w:val="36"/>
          <w:lang w:val="tr-TR"/>
        </w:rPr>
        <w:t xml:space="preserve"> </w:t>
      </w:r>
      <w:r w:rsidRPr="00EE36EE">
        <w:rPr>
          <w:rFonts w:cs="Times New Roman"/>
          <w:lang w:val="tr-TR"/>
        </w:rPr>
        <w:t>nâ’ib vesâ’ir</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â-ileyhi</w:t>
      </w:r>
      <w:r w:rsidRPr="00EE36EE">
        <w:rPr>
          <w:rFonts w:cs="Times New Roman"/>
          <w:spacing w:val="-2"/>
          <w:lang w:val="tr-TR"/>
        </w:rPr>
        <w:t>m</w:t>
      </w:r>
      <w:r w:rsidRPr="00EE36EE">
        <w:rPr>
          <w:rFonts w:cs="Times New Roman"/>
          <w:spacing w:val="1"/>
          <w:lang w:val="tr-TR"/>
        </w:rPr>
        <w:t>s</w:t>
      </w:r>
      <w:r w:rsidRPr="00EE36EE">
        <w:rPr>
          <w:rFonts w:cs="Times New Roman"/>
          <w:lang w:val="tr-TR"/>
        </w:rPr>
        <w:t>iz</w:t>
      </w:r>
      <w:r w:rsidRPr="00EE36EE">
        <w:rPr>
          <w:rFonts w:cs="Times New Roman"/>
          <w:spacing w:val="6"/>
          <w:lang w:val="tr-TR"/>
        </w:rPr>
        <w:t xml:space="preserve"> </w:t>
      </w:r>
      <w:r w:rsidRPr="00EE36EE">
        <w:rPr>
          <w:rFonts w:cs="Times New Roman"/>
          <w:lang w:val="tr-TR"/>
        </w:rPr>
        <w:t>husû</w:t>
      </w:r>
      <w:r w:rsidRPr="00EE36EE">
        <w:rPr>
          <w:rFonts w:cs="Times New Roman"/>
          <w:spacing w:val="2"/>
          <w:lang w:val="tr-TR"/>
        </w:rPr>
        <w:t>s</w:t>
      </w:r>
      <w:r w:rsidRPr="00EE36EE">
        <w:rPr>
          <w:rFonts w:cs="Times New Roman"/>
          <w:spacing w:val="-1"/>
          <w:lang w:val="tr-TR"/>
        </w:rPr>
        <w:t>-</w:t>
      </w:r>
      <w:r w:rsidRPr="00EE36EE">
        <w:rPr>
          <w:rFonts w:cs="Times New Roman"/>
          <w:lang w:val="tr-TR"/>
        </w:rPr>
        <w:t>ı</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5"/>
          <w:lang w:val="tr-TR"/>
        </w:rPr>
        <w:t xml:space="preserve"> </w:t>
      </w:r>
      <w:r w:rsidRPr="00EE36EE">
        <w:rPr>
          <w:rFonts w:cs="Times New Roman"/>
          <w:lang w:val="tr-TR"/>
        </w:rPr>
        <w:t>şer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6"/>
          <w:lang w:val="tr-TR"/>
        </w:rPr>
        <w:t xml:space="preserve"> </w:t>
      </w:r>
      <w:r w:rsidRPr="00EE36EE">
        <w:rPr>
          <w:rFonts w:cs="Times New Roman"/>
          <w:lang w:val="tr-TR"/>
        </w:rPr>
        <w:t>şerîfe</w:t>
      </w:r>
      <w:r w:rsidRPr="00EE36EE">
        <w:rPr>
          <w:rFonts w:cs="Times New Roman"/>
          <w:spacing w:val="5"/>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6"/>
          <w:lang w:val="tr-TR"/>
        </w:rPr>
        <w:t xml:space="preserve"> </w:t>
      </w:r>
      <w:r w:rsidRPr="00EE36EE">
        <w:rPr>
          <w:rFonts w:cs="Times New Roman"/>
          <w:lang w:val="tr-TR"/>
        </w:rPr>
        <w:t>bâlâda</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5"/>
          <w:lang w:val="tr-TR"/>
        </w:rPr>
        <w:t xml:space="preserve"> </w:t>
      </w:r>
      <w:r w:rsidRPr="00EE36EE">
        <w:rPr>
          <w:rFonts w:cs="Times New Roman"/>
          <w:lang w:val="tr-TR"/>
        </w:rPr>
        <w:t>kâ</w:t>
      </w:r>
      <w:r w:rsidRPr="00EE36EE">
        <w:rPr>
          <w:rFonts w:cs="Times New Roman"/>
          <w:spacing w:val="-1"/>
          <w:lang w:val="tr-TR"/>
        </w:rPr>
        <w:t>n</w:t>
      </w:r>
      <w:r w:rsidRPr="00EE36EE">
        <w:rPr>
          <w:rFonts w:cs="Times New Roman"/>
          <w:lang w:val="tr-TR"/>
        </w:rPr>
        <w:t>û</w:t>
      </w:r>
      <w:r w:rsidRPr="00EE36EE">
        <w:rPr>
          <w:rFonts w:cs="Times New Roman"/>
          <w:spacing w:val="2"/>
          <w:lang w:val="tr-TR"/>
        </w:rPr>
        <w:t>n</w:t>
      </w:r>
      <w:r w:rsidRPr="00EE36EE">
        <w:rPr>
          <w:rFonts w:cs="Times New Roman"/>
          <w:lang w:val="tr-TR"/>
        </w:rPr>
        <w:t>-ı münî</w:t>
      </w:r>
      <w:r w:rsidRPr="00EE36EE">
        <w:rPr>
          <w:rFonts w:cs="Times New Roman"/>
          <w:spacing w:val="-1"/>
          <w:lang w:val="tr-TR"/>
        </w:rPr>
        <w:t>f</w:t>
      </w:r>
      <w:r w:rsidRPr="00EE36EE">
        <w:rPr>
          <w:rFonts w:cs="Times New Roman"/>
          <w:lang w:val="tr-TR"/>
        </w:rPr>
        <w:t>e</w:t>
      </w:r>
      <w:r w:rsidRPr="00EE36EE">
        <w:rPr>
          <w:rFonts w:cs="Times New Roman"/>
          <w:spacing w:val="4"/>
          <w:lang w:val="tr-TR"/>
        </w:rPr>
        <w:t xml:space="preserve"> </w:t>
      </w:r>
      <w:r w:rsidRPr="00EE36EE">
        <w:rPr>
          <w:rFonts w:cs="Times New Roman"/>
          <w:lang w:val="tr-TR"/>
        </w:rPr>
        <w:t>tatbîk</w:t>
      </w:r>
      <w:r w:rsidRPr="00EE36EE">
        <w:rPr>
          <w:rFonts w:cs="Times New Roman"/>
          <w:spacing w:val="4"/>
          <w:lang w:val="tr-TR"/>
        </w:rPr>
        <w:t xml:space="preserve"> </w:t>
      </w:r>
      <w:r w:rsidRPr="00EE36EE">
        <w:rPr>
          <w:rFonts w:cs="Times New Roman"/>
          <w:lang w:val="tr-TR"/>
        </w:rPr>
        <w:t>iderek</w:t>
      </w:r>
      <w:r w:rsidRPr="00EE36EE">
        <w:rPr>
          <w:rFonts w:cs="Times New Roman"/>
          <w:spacing w:val="4"/>
          <w:lang w:val="tr-TR"/>
        </w:rPr>
        <w:t xml:space="preserve"> </w:t>
      </w:r>
      <w:r w:rsidRPr="00EE36EE">
        <w:rPr>
          <w:rFonts w:cs="Times New Roman"/>
          <w:lang w:val="tr-TR"/>
        </w:rPr>
        <w:t>be</w:t>
      </w:r>
      <w:r w:rsidRPr="00EE36EE">
        <w:rPr>
          <w:rFonts w:cs="Times New Roman"/>
          <w:spacing w:val="2"/>
          <w:lang w:val="tr-TR"/>
        </w:rPr>
        <w:t>r</w:t>
      </w:r>
      <w:r w:rsidRPr="00EE36EE">
        <w:rPr>
          <w:rFonts w:cs="Times New Roman"/>
          <w:lang w:val="tr-TR"/>
        </w:rPr>
        <w:t>-v</w:t>
      </w:r>
      <w:r w:rsidRPr="00EE36EE">
        <w:rPr>
          <w:rFonts w:cs="Times New Roman"/>
          <w:spacing w:val="-1"/>
          <w:lang w:val="tr-TR"/>
        </w:rPr>
        <w:t>e</w:t>
      </w:r>
      <w:r w:rsidRPr="00EE36EE">
        <w:rPr>
          <w:rFonts w:cs="Times New Roman"/>
          <w:lang w:val="tr-TR"/>
        </w:rPr>
        <w:t>ch-i</w:t>
      </w:r>
      <w:r w:rsidRPr="00EE36EE">
        <w:rPr>
          <w:rFonts w:cs="Times New Roman"/>
          <w:spacing w:val="3"/>
          <w:lang w:val="tr-TR"/>
        </w:rPr>
        <w:t xml:space="preserve"> </w:t>
      </w:r>
      <w:r w:rsidRPr="00EE36EE">
        <w:rPr>
          <w:rFonts w:cs="Times New Roman"/>
          <w:lang w:val="tr-TR"/>
        </w:rPr>
        <w:t>hakkâniy</w:t>
      </w:r>
      <w:r w:rsidRPr="00EE36EE">
        <w:rPr>
          <w:rFonts w:cs="Times New Roman"/>
          <w:spacing w:val="-1"/>
          <w:lang w:val="tr-TR"/>
        </w:rPr>
        <w:t>e</w:t>
      </w:r>
      <w:r w:rsidRPr="00EE36EE">
        <w:rPr>
          <w:rFonts w:cs="Times New Roman"/>
          <w:lang w:val="tr-TR"/>
        </w:rPr>
        <w:t>t</w:t>
      </w:r>
      <w:r w:rsidRPr="00EE36EE">
        <w:rPr>
          <w:rFonts w:cs="Times New Roman"/>
          <w:spacing w:val="3"/>
          <w:lang w:val="tr-TR"/>
        </w:rPr>
        <w:t xml:space="preserve"> </w:t>
      </w:r>
      <w:r w:rsidRPr="00EE36EE">
        <w:rPr>
          <w:rFonts w:cs="Times New Roman"/>
          <w:lang w:val="tr-TR"/>
        </w:rPr>
        <w:t>rü’yet</w:t>
      </w:r>
      <w:r w:rsidRPr="00EE36EE">
        <w:rPr>
          <w:rFonts w:cs="Times New Roman"/>
          <w:spacing w:val="5"/>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5"/>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-hakîka</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ek</w:t>
      </w:r>
      <w:r w:rsidRPr="00EE36EE">
        <w:rPr>
          <w:rFonts w:cs="Times New Roman"/>
          <w:spacing w:val="1"/>
          <w:lang w:val="tr-TR"/>
        </w:rPr>
        <w:t>û</w:t>
      </w:r>
      <w:r w:rsidRPr="00EE36EE">
        <w:rPr>
          <w:rFonts w:cs="Times New Roman"/>
          <w:lang w:val="tr-TR"/>
        </w:rPr>
        <w:t>mânın müdâhalel</w:t>
      </w:r>
      <w:r w:rsidRPr="00EE36EE">
        <w:rPr>
          <w:rFonts w:cs="Times New Roman"/>
          <w:spacing w:val="-1"/>
          <w:lang w:val="tr-TR"/>
        </w:rPr>
        <w:t>e</w:t>
      </w:r>
      <w:r w:rsidRPr="00EE36EE">
        <w:rPr>
          <w:rFonts w:cs="Times New Roman"/>
          <w:lang w:val="tr-TR"/>
        </w:rPr>
        <w:t>ri</w:t>
      </w:r>
      <w:r w:rsidRPr="00EE36EE">
        <w:rPr>
          <w:rFonts w:cs="Times New Roman"/>
          <w:spacing w:val="51"/>
          <w:lang w:val="tr-TR"/>
        </w:rPr>
        <w:t xml:space="preserve"> </w:t>
      </w:r>
      <w:r w:rsidRPr="00EE36EE">
        <w:rPr>
          <w:rFonts w:cs="Times New Roman"/>
          <w:lang w:val="tr-TR"/>
        </w:rPr>
        <w:t>bî-vech</w:t>
      </w:r>
      <w:r w:rsidRPr="00EE36EE">
        <w:rPr>
          <w:rFonts w:cs="Times New Roman"/>
          <w:spacing w:val="51"/>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51"/>
          <w:lang w:val="tr-TR"/>
        </w:rPr>
        <w:t xml:space="preserve"> </w:t>
      </w:r>
      <w:r w:rsidRPr="00EE36EE">
        <w:rPr>
          <w:rFonts w:cs="Times New Roman"/>
          <w:lang w:val="tr-TR"/>
        </w:rPr>
        <w:t>hilâf-ı</w:t>
      </w:r>
      <w:r w:rsidRPr="00EE36EE">
        <w:rPr>
          <w:rFonts w:cs="Times New Roman"/>
          <w:spacing w:val="51"/>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nûn</w:t>
      </w:r>
      <w:r w:rsidRPr="00EE36EE">
        <w:rPr>
          <w:rFonts w:cs="Times New Roman"/>
          <w:spacing w:val="51"/>
          <w:lang w:val="tr-TR"/>
        </w:rPr>
        <w:t xml:space="preserve"> </w:t>
      </w:r>
      <w:r w:rsidRPr="00EE36EE">
        <w:rPr>
          <w:rFonts w:cs="Times New Roman"/>
          <w:lang w:val="tr-TR"/>
        </w:rPr>
        <w:t>idüğü</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1"/>
          <w:lang w:val="tr-TR"/>
        </w:rPr>
        <w:t>l</w:t>
      </w:r>
      <w:r w:rsidRPr="00EE36EE">
        <w:rPr>
          <w:rFonts w:cs="Times New Roman"/>
          <w:lang w:val="tr-TR"/>
        </w:rPr>
        <w:t>-i</w:t>
      </w:r>
      <w:r w:rsidRPr="00EE36EE">
        <w:rPr>
          <w:rFonts w:cs="Times New Roman"/>
          <w:spacing w:val="51"/>
          <w:lang w:val="tr-TR"/>
        </w:rPr>
        <w:t xml:space="preserve"> </w:t>
      </w:r>
      <w:r w:rsidRPr="00EE36EE">
        <w:rPr>
          <w:rFonts w:cs="Times New Roman"/>
          <w:lang w:val="tr-TR"/>
        </w:rPr>
        <w:t>nizâʿ</w:t>
      </w:r>
      <w:r w:rsidRPr="00EE36EE">
        <w:rPr>
          <w:rFonts w:cs="Times New Roman"/>
          <w:spacing w:val="51"/>
          <w:lang w:val="tr-TR"/>
        </w:rPr>
        <w:t xml:space="preserve"> </w:t>
      </w:r>
      <w:r w:rsidRPr="00EE36EE">
        <w:rPr>
          <w:rFonts w:cs="Times New Roman"/>
          <w:lang w:val="tr-TR"/>
        </w:rPr>
        <w:t>üzerinde</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51"/>
          <w:lang w:val="tr-TR"/>
        </w:rPr>
        <w:t xml:space="preserve"> </w:t>
      </w:r>
      <w:r w:rsidRPr="00EE36EE">
        <w:rPr>
          <w:rFonts w:cs="Times New Roman"/>
          <w:lang w:val="tr-TR"/>
        </w:rPr>
        <w:t>hâzır olduğu</w:t>
      </w:r>
      <w:r w:rsidRPr="00EE36EE">
        <w:rPr>
          <w:rFonts w:cs="Times New Roman"/>
          <w:spacing w:val="11"/>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w:t>
      </w:r>
      <w:r w:rsidRPr="00EE36EE">
        <w:rPr>
          <w:rFonts w:cs="Times New Roman"/>
          <w:spacing w:val="-1"/>
          <w:lang w:val="tr-TR"/>
        </w:rPr>
        <w:t>d</w:t>
      </w:r>
      <w:r w:rsidRPr="00EE36EE">
        <w:rPr>
          <w:rFonts w:cs="Times New Roman"/>
          <w:lang w:val="tr-TR"/>
        </w:rPr>
        <w:t>e</w:t>
      </w:r>
      <w:r w:rsidRPr="00EE36EE">
        <w:rPr>
          <w:rFonts w:cs="Times New Roman"/>
          <w:spacing w:val="10"/>
          <w:lang w:val="tr-TR"/>
        </w:rPr>
        <w:t xml:space="preserve"> </w:t>
      </w:r>
      <w:r w:rsidRPr="00EE36EE">
        <w:rPr>
          <w:rFonts w:cs="Times New Roman"/>
          <w:lang w:val="tr-TR"/>
        </w:rPr>
        <w:t>ber-neh</w:t>
      </w:r>
      <w:r w:rsidRPr="00EE36EE">
        <w:rPr>
          <w:rFonts w:cs="Times New Roman"/>
          <w:spacing w:val="-1"/>
          <w:lang w:val="tr-TR"/>
        </w:rPr>
        <w:t>c</w:t>
      </w:r>
      <w:r w:rsidRPr="00EE36EE">
        <w:rPr>
          <w:rFonts w:cs="Times New Roman"/>
          <w:lang w:val="tr-TR"/>
        </w:rPr>
        <w:t>-i</w:t>
      </w:r>
      <w:r w:rsidRPr="00EE36EE">
        <w:rPr>
          <w:rFonts w:cs="Times New Roman"/>
          <w:spacing w:val="9"/>
          <w:lang w:val="tr-TR"/>
        </w:rPr>
        <w:t xml:space="preserve"> </w:t>
      </w:r>
      <w:r w:rsidRPr="00EE36EE">
        <w:rPr>
          <w:rFonts w:cs="Times New Roman"/>
          <w:lang w:val="tr-TR"/>
        </w:rPr>
        <w:t>şerʿî</w:t>
      </w:r>
      <w:r w:rsidRPr="00EE36EE">
        <w:rPr>
          <w:rFonts w:cs="Times New Roman"/>
          <w:spacing w:val="10"/>
          <w:lang w:val="tr-TR"/>
        </w:rPr>
        <w:t xml:space="preserve"> </w:t>
      </w:r>
      <w:r w:rsidRPr="00EE36EE">
        <w:rPr>
          <w:rFonts w:cs="Times New Roman"/>
          <w:lang w:val="tr-TR"/>
        </w:rPr>
        <w:t>terâfu</w:t>
      </w:r>
      <w:r w:rsidRPr="00EE36EE">
        <w:rPr>
          <w:rFonts w:cs="Times New Roman"/>
          <w:spacing w:val="-2"/>
          <w:lang w:val="tr-TR"/>
        </w:rPr>
        <w:t>ʿ</w:t>
      </w:r>
      <w:r w:rsidRPr="00EE36EE">
        <w:rPr>
          <w:rFonts w:cs="Times New Roman"/>
          <w:lang w:val="tr-TR"/>
        </w:rPr>
        <w:t>da</w:t>
      </w:r>
      <w:r w:rsidRPr="00EE36EE">
        <w:rPr>
          <w:rFonts w:cs="Times New Roman"/>
          <w:spacing w:val="10"/>
          <w:lang w:val="tr-TR"/>
        </w:rPr>
        <w:t xml:space="preserve"> </w:t>
      </w:r>
      <w:r w:rsidRPr="00EE36EE">
        <w:rPr>
          <w:rFonts w:cs="Times New Roman"/>
          <w:lang w:val="tr-TR"/>
        </w:rPr>
        <w:t>te</w:t>
      </w:r>
      <w:r w:rsidRPr="00EE36EE">
        <w:rPr>
          <w:rFonts w:cs="Times New Roman"/>
          <w:spacing w:val="-2"/>
          <w:lang w:val="tr-TR"/>
        </w:rPr>
        <w:t>b</w:t>
      </w:r>
      <w:r w:rsidRPr="00EE36EE">
        <w:rPr>
          <w:rFonts w:cs="Times New Roman"/>
          <w:lang w:val="tr-TR"/>
        </w:rPr>
        <w:t>eyyün</w:t>
      </w:r>
      <w:r w:rsidRPr="00EE36EE">
        <w:rPr>
          <w:rFonts w:cs="Times New Roman"/>
          <w:spacing w:val="9"/>
          <w:lang w:val="tr-TR"/>
        </w:rPr>
        <w:t xml:space="preserve"> </w:t>
      </w:r>
      <w:r w:rsidRPr="00EE36EE">
        <w:rPr>
          <w:rFonts w:cs="Times New Roman"/>
          <w:lang w:val="tr-TR"/>
        </w:rPr>
        <w:t>iylediği</w:t>
      </w:r>
      <w:r w:rsidRPr="00EE36EE">
        <w:rPr>
          <w:rFonts w:cs="Times New Roman"/>
          <w:spacing w:val="10"/>
          <w:lang w:val="tr-TR"/>
        </w:rPr>
        <w:t xml:space="preserve"> </w:t>
      </w:r>
      <w:r w:rsidRPr="00EE36EE">
        <w:rPr>
          <w:rFonts w:cs="Times New Roman"/>
          <w:lang w:val="tr-TR"/>
        </w:rPr>
        <w:t>sûretde</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11"/>
          <w:lang w:val="tr-TR"/>
        </w:rPr>
        <w:t xml:space="preserve"> </w:t>
      </w:r>
      <w:r w:rsidRPr="00EE36EE">
        <w:rPr>
          <w:rFonts w:cs="Times New Roman"/>
          <w:lang w:val="tr-TR"/>
        </w:rPr>
        <w:t>ü</w:t>
      </w:r>
      <w:r w:rsidRPr="00EE36EE">
        <w:rPr>
          <w:rFonts w:cs="Times New Roman"/>
          <w:spacing w:val="9"/>
          <w:lang w:val="tr-TR"/>
        </w:rPr>
        <w:t xml:space="preserve"> </w:t>
      </w:r>
      <w:r w:rsidRPr="00EE36EE">
        <w:rPr>
          <w:rFonts w:cs="Times New Roman"/>
          <w:lang w:val="tr-TR"/>
        </w:rPr>
        <w:t>defʿî</w:t>
      </w:r>
      <w:r w:rsidRPr="00EE36EE">
        <w:rPr>
          <w:rFonts w:cs="Times New Roman"/>
          <w:spacing w:val="11"/>
          <w:lang w:val="tr-TR"/>
        </w:rPr>
        <w:t xml:space="preserve"> </w:t>
      </w:r>
      <w:r w:rsidRPr="00EE36EE">
        <w:rPr>
          <w:rFonts w:cs="Times New Roman"/>
          <w:lang w:val="tr-TR"/>
        </w:rPr>
        <w:t xml:space="preserve">husûsuna mübâderet </w:t>
      </w:r>
      <w:r w:rsidRPr="00EE36EE">
        <w:rPr>
          <w:rFonts w:cs="Times New Roman"/>
          <w:spacing w:val="-1"/>
          <w:lang w:val="tr-TR"/>
        </w:rPr>
        <w:t>v</w:t>
      </w:r>
      <w:r w:rsidRPr="00EE36EE">
        <w:rPr>
          <w:rFonts w:cs="Times New Roman"/>
          <w:lang w:val="tr-TR"/>
        </w:rPr>
        <w:t xml:space="preserve">e husûs-ı </w:t>
      </w:r>
      <w:r w:rsidRPr="00EE36EE">
        <w:rPr>
          <w:rFonts w:cs="Times New Roman"/>
          <w:spacing w:val="-2"/>
          <w:lang w:val="tr-TR"/>
        </w:rPr>
        <w:t>m</w:t>
      </w:r>
      <w:r w:rsidRPr="00EE36EE">
        <w:rPr>
          <w:rFonts w:cs="Times New Roman"/>
          <w:lang w:val="tr-TR"/>
        </w:rPr>
        <w:t>ezbûr ilâ ahe</w:t>
      </w:r>
      <w:r w:rsidRPr="00EE36EE">
        <w:rPr>
          <w:rFonts w:cs="Times New Roman"/>
          <w:spacing w:val="-2"/>
          <w:lang w:val="tr-TR"/>
        </w:rPr>
        <w:t>r</w:t>
      </w:r>
      <w:r w:rsidRPr="00EE36EE">
        <w:rPr>
          <w:rFonts w:cs="Times New Roman"/>
          <w:lang w:val="tr-TR"/>
        </w:rPr>
        <w:t xml:space="preserve">e dikkat </w:t>
      </w:r>
      <w:r w:rsidRPr="00EE36EE">
        <w:rPr>
          <w:rFonts w:cs="Times New Roman"/>
          <w:spacing w:val="-2"/>
          <w:lang w:val="tr-TR"/>
        </w:rPr>
        <w:t>v</w:t>
      </w:r>
      <w:r w:rsidRPr="00EE36EE">
        <w:rPr>
          <w:rFonts w:cs="Times New Roman"/>
          <w:lang w:val="tr-TR"/>
        </w:rPr>
        <w:t>e</w:t>
      </w:r>
      <w:r w:rsidRPr="00EE36EE">
        <w:rPr>
          <w:rFonts w:cs="Times New Roman"/>
          <w:spacing w:val="-1"/>
          <w:lang w:val="tr-TR"/>
        </w:rPr>
        <w:t xml:space="preserve"> </w:t>
      </w:r>
      <w:r w:rsidRPr="00EE36EE">
        <w:rPr>
          <w:rFonts w:cs="Times New Roman"/>
          <w:lang w:val="tr-TR"/>
        </w:rPr>
        <w:t xml:space="preserve">keyfiyetin </w:t>
      </w:r>
      <w:r w:rsidRPr="00EE36EE">
        <w:rPr>
          <w:rFonts w:cs="Times New Roman"/>
          <w:spacing w:val="-1"/>
          <w:lang w:val="tr-TR"/>
        </w:rPr>
        <w:t>k</w:t>
      </w:r>
      <w:r w:rsidRPr="00EE36EE">
        <w:rPr>
          <w:rFonts w:cs="Times New Roman"/>
          <w:lang w:val="tr-TR"/>
        </w:rPr>
        <w:t>aydı bâlâsı</w:t>
      </w:r>
      <w:r w:rsidRPr="00EE36EE">
        <w:rPr>
          <w:rFonts w:cs="Times New Roman"/>
          <w:spacing w:val="-1"/>
          <w:lang w:val="tr-TR"/>
        </w:rPr>
        <w:t>n</w:t>
      </w:r>
      <w:r w:rsidRPr="00EE36EE">
        <w:rPr>
          <w:rFonts w:cs="Times New Roman"/>
          <w:lang w:val="tr-TR"/>
        </w:rPr>
        <w:t>a şerh veri</w:t>
      </w:r>
      <w:r w:rsidRPr="00EE36EE">
        <w:rPr>
          <w:rFonts w:cs="Times New Roman"/>
          <w:spacing w:val="-2"/>
          <w:lang w:val="tr-TR"/>
        </w:rPr>
        <w:t>l</w:t>
      </w:r>
      <w:r w:rsidRPr="00EE36EE">
        <w:rPr>
          <w:rFonts w:cs="Times New Roman"/>
          <w:lang w:val="tr-TR"/>
        </w:rPr>
        <w:t>mek üzere</w:t>
      </w:r>
      <w:r w:rsidRPr="00EE36EE">
        <w:rPr>
          <w:rFonts w:cs="Times New Roman"/>
          <w:spacing w:val="12"/>
          <w:lang w:val="tr-TR"/>
        </w:rPr>
        <w:t xml:space="preserve"> </w:t>
      </w:r>
      <w:r w:rsidRPr="00EE36EE">
        <w:rPr>
          <w:rFonts w:cs="Times New Roman"/>
          <w:lang w:val="tr-TR"/>
        </w:rPr>
        <w:t>d</w:t>
      </w:r>
      <w:r w:rsidRPr="00EE36EE">
        <w:rPr>
          <w:rFonts w:cs="Times New Roman"/>
          <w:spacing w:val="-1"/>
          <w:lang w:val="tr-TR"/>
        </w:rPr>
        <w:t>e</w:t>
      </w:r>
      <w:r w:rsidRPr="00EE36EE">
        <w:rPr>
          <w:rFonts w:cs="Times New Roman"/>
          <w:lang w:val="tr-TR"/>
        </w:rPr>
        <w:t>r-y</w:t>
      </w:r>
      <w:r w:rsidRPr="00EE36EE">
        <w:rPr>
          <w:rFonts w:cs="Times New Roman"/>
          <w:spacing w:val="-1"/>
          <w:lang w:val="tr-TR"/>
        </w:rPr>
        <w:t>â</w:t>
      </w:r>
      <w:r w:rsidRPr="00EE36EE">
        <w:rPr>
          <w:rFonts w:cs="Times New Roman"/>
          <w:lang w:val="tr-TR"/>
        </w:rPr>
        <w:t>r-ı</w:t>
      </w:r>
      <w:r w:rsidRPr="00EE36EE">
        <w:rPr>
          <w:rFonts w:cs="Times New Roman"/>
          <w:spacing w:val="12"/>
          <w:lang w:val="tr-TR"/>
        </w:rPr>
        <w:t xml:space="preserve"> </w:t>
      </w:r>
      <w:r w:rsidRPr="00EE36EE">
        <w:rPr>
          <w:rFonts w:cs="Times New Roman"/>
          <w:spacing w:val="-1"/>
          <w:lang w:val="tr-TR"/>
        </w:rPr>
        <w:t>ş</w:t>
      </w:r>
      <w:r w:rsidRPr="00EE36EE">
        <w:rPr>
          <w:rFonts w:cs="Times New Roman"/>
          <w:lang w:val="tr-TR"/>
        </w:rPr>
        <w:t>evket-k</w:t>
      </w:r>
      <w:r w:rsidRPr="00EE36EE">
        <w:rPr>
          <w:rFonts w:cs="Times New Roman"/>
          <w:spacing w:val="-1"/>
          <w:lang w:val="tr-TR"/>
        </w:rPr>
        <w:t>a</w:t>
      </w:r>
      <w:r w:rsidRPr="00EE36EE">
        <w:rPr>
          <w:rFonts w:cs="Times New Roman"/>
          <w:lang w:val="tr-TR"/>
        </w:rPr>
        <w:t>râr</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12"/>
          <w:lang w:val="tr-TR"/>
        </w:rPr>
        <w:t xml:space="preserve"> </w:t>
      </w:r>
      <w:r w:rsidRPr="00EE36EE">
        <w:rPr>
          <w:rFonts w:cs="Times New Roman"/>
          <w:lang w:val="tr-TR"/>
        </w:rPr>
        <w:t>inhâ</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işʿ</w:t>
      </w:r>
      <w:r w:rsidRPr="00EE36EE">
        <w:rPr>
          <w:rFonts w:cs="Times New Roman"/>
          <w:spacing w:val="-1"/>
          <w:lang w:val="tr-TR"/>
        </w:rPr>
        <w:t>â</w:t>
      </w:r>
      <w:r w:rsidRPr="00EE36EE">
        <w:rPr>
          <w:rFonts w:cs="Times New Roman"/>
          <w:lang w:val="tr-TR"/>
        </w:rPr>
        <w:t>rına</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üsâraʿat</w:t>
      </w:r>
      <w:r w:rsidRPr="00EE36EE">
        <w:rPr>
          <w:rFonts w:cs="Times New Roman"/>
          <w:spacing w:val="10"/>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eniz</w:t>
      </w:r>
      <w:r w:rsidRPr="00EE36EE">
        <w:rPr>
          <w:rFonts w:cs="Times New Roman"/>
          <w:spacing w:val="12"/>
          <w:lang w:val="tr-TR"/>
        </w:rPr>
        <w:t xml:space="preserve"> </w:t>
      </w:r>
      <w:r w:rsidRPr="00EE36EE">
        <w:rPr>
          <w:rFonts w:cs="Times New Roman"/>
          <w:lang w:val="tr-TR"/>
        </w:rPr>
        <w:t>bâbında. Fî evâ’il</w:t>
      </w:r>
      <w:r w:rsidRPr="00EE36EE">
        <w:rPr>
          <w:rFonts w:cs="Times New Roman"/>
          <w:spacing w:val="-1"/>
          <w:lang w:val="tr-TR"/>
        </w:rPr>
        <w:t>-</w:t>
      </w:r>
      <w:r w:rsidRPr="00EE36EE">
        <w:rPr>
          <w:rFonts w:cs="Times New Roman"/>
          <w:lang w:val="tr-TR"/>
        </w:rPr>
        <w:t xml:space="preserve">i </w:t>
      </w:r>
      <w:r w:rsidRPr="00EE36EE">
        <w:rPr>
          <w:rFonts w:cs="Times New Roman"/>
          <w:spacing w:val="-1"/>
          <w:lang w:val="tr-TR"/>
        </w:rPr>
        <w:t>Z</w:t>
      </w:r>
      <w:r w:rsidRPr="00EE36EE">
        <w:rPr>
          <w:rFonts w:cs="Times New Roman"/>
          <w:lang w:val="tr-TR"/>
        </w:rPr>
        <w:t>â sene 271.</w:t>
      </w:r>
    </w:p>
    <w:p w14:paraId="2EDA6D88" w14:textId="77777777" w:rsidR="00461AD1" w:rsidRPr="00EE36EE" w:rsidRDefault="00461AD1" w:rsidP="00123F5A">
      <w:pPr>
        <w:spacing w:line="200" w:lineRule="exact"/>
        <w:rPr>
          <w:rFonts w:ascii="Times New Roman" w:hAnsi="Times New Roman" w:cs="Times New Roman"/>
          <w:sz w:val="24"/>
          <w:szCs w:val="24"/>
          <w:lang w:val="tr-TR"/>
        </w:rPr>
      </w:pPr>
    </w:p>
    <w:p w14:paraId="0CA8CD5B" w14:textId="77777777" w:rsidR="00461AD1" w:rsidRPr="00EE36EE" w:rsidRDefault="00461AD1" w:rsidP="00123F5A">
      <w:pPr>
        <w:spacing w:before="2" w:line="220" w:lineRule="exact"/>
        <w:rPr>
          <w:rFonts w:ascii="Times New Roman" w:hAnsi="Times New Roman" w:cs="Times New Roman"/>
          <w:sz w:val="24"/>
          <w:szCs w:val="24"/>
          <w:lang w:val="tr-TR"/>
        </w:rPr>
      </w:pPr>
    </w:p>
    <w:p w14:paraId="42DAD275" w14:textId="77777777" w:rsidR="00461AD1" w:rsidRPr="00EE36EE" w:rsidRDefault="00461AD1" w:rsidP="00917391">
      <w:pPr>
        <w:pStyle w:val="AralkYok"/>
        <w:ind w:left="709" w:firstLine="0"/>
        <w:jc w:val="both"/>
        <w:rPr>
          <w:lang w:val="tr-TR"/>
        </w:rPr>
      </w:pPr>
      <w:r w:rsidRPr="00EE36EE">
        <w:rPr>
          <w:lang w:val="tr-TR"/>
        </w:rPr>
        <w:t>211/2</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41"/>
          <w:lang w:val="tr-TR"/>
        </w:rPr>
        <w:t xml:space="preserve"> </w:t>
      </w:r>
      <w:r w:rsidRPr="00EE36EE">
        <w:rPr>
          <w:lang w:val="tr-TR"/>
        </w:rPr>
        <w:t>eyâlet-i</w:t>
      </w:r>
      <w:r w:rsidRPr="00EE36EE">
        <w:rPr>
          <w:spacing w:val="39"/>
          <w:lang w:val="tr-TR"/>
        </w:rPr>
        <w:t xml:space="preserve"> </w:t>
      </w:r>
      <w:r w:rsidRPr="00EE36EE">
        <w:rPr>
          <w:lang w:val="tr-TR"/>
        </w:rPr>
        <w:t>Trab</w:t>
      </w:r>
      <w:r w:rsidRPr="00EE36EE">
        <w:rPr>
          <w:spacing w:val="-1"/>
          <w:lang w:val="tr-TR"/>
        </w:rPr>
        <w:t>z</w:t>
      </w:r>
      <w:r w:rsidRPr="00EE36EE">
        <w:rPr>
          <w:lang w:val="tr-TR"/>
        </w:rPr>
        <w:t>on</w:t>
      </w:r>
      <w:r w:rsidRPr="00EE36EE">
        <w:rPr>
          <w:spacing w:val="41"/>
          <w:lang w:val="tr-TR"/>
        </w:rPr>
        <w:t xml:space="preserve"> </w:t>
      </w:r>
      <w:r w:rsidRPr="00EE36EE">
        <w:rPr>
          <w:lang w:val="tr-TR"/>
        </w:rPr>
        <w:t>vâlîsi</w:t>
      </w:r>
      <w:r w:rsidRPr="00EE36EE">
        <w:rPr>
          <w:spacing w:val="41"/>
          <w:lang w:val="tr-TR"/>
        </w:rPr>
        <w:t xml:space="preserve"> </w:t>
      </w:r>
      <w:r w:rsidRPr="00EE36EE">
        <w:rPr>
          <w:spacing w:val="-2"/>
          <w:lang w:val="tr-TR"/>
        </w:rPr>
        <w:t>v</w:t>
      </w:r>
      <w:r w:rsidRPr="00EE36EE">
        <w:rPr>
          <w:lang w:val="tr-TR"/>
        </w:rPr>
        <w:t>e</w:t>
      </w:r>
      <w:r w:rsidRPr="00EE36EE">
        <w:rPr>
          <w:spacing w:val="40"/>
          <w:lang w:val="tr-TR"/>
        </w:rPr>
        <w:t xml:space="preserve"> </w:t>
      </w:r>
      <w:r w:rsidRPr="00EE36EE">
        <w:rPr>
          <w:lang w:val="tr-TR"/>
        </w:rPr>
        <w:t>Mecidi</w:t>
      </w:r>
      <w:r w:rsidRPr="00EE36EE">
        <w:rPr>
          <w:spacing w:val="-2"/>
          <w:lang w:val="tr-TR"/>
        </w:rPr>
        <w:t>y</w:t>
      </w:r>
      <w:r w:rsidRPr="00EE36EE">
        <w:rPr>
          <w:lang w:val="tr-TR"/>
        </w:rPr>
        <w:t>e</w:t>
      </w:r>
      <w:r w:rsidRPr="00EE36EE">
        <w:rPr>
          <w:spacing w:val="40"/>
          <w:lang w:val="tr-TR"/>
        </w:rPr>
        <w:t xml:space="preserve"> </w:t>
      </w:r>
      <w:r w:rsidRPr="00EE36EE">
        <w:rPr>
          <w:lang w:val="tr-TR"/>
        </w:rPr>
        <w:t>nişâ</w:t>
      </w:r>
      <w:r w:rsidRPr="00EE36EE">
        <w:rPr>
          <w:spacing w:val="3"/>
          <w:lang w:val="tr-TR"/>
        </w:rPr>
        <w:t>n</w:t>
      </w:r>
      <w:r w:rsidRPr="00EE36EE">
        <w:rPr>
          <w:lang w:val="tr-TR"/>
        </w:rPr>
        <w:t xml:space="preserve">-ı </w:t>
      </w:r>
      <w:r w:rsidRPr="00EE36EE">
        <w:rPr>
          <w:spacing w:val="-1"/>
          <w:lang w:val="tr-TR"/>
        </w:rPr>
        <w:t>h</w:t>
      </w:r>
      <w:r w:rsidRPr="00EE36EE">
        <w:rPr>
          <w:lang w:val="tr-TR"/>
        </w:rPr>
        <w:t>ümâyûnumun ikinci rütbesinin</w:t>
      </w:r>
      <w:r w:rsidRPr="00EE36EE">
        <w:rPr>
          <w:spacing w:val="59"/>
          <w:lang w:val="tr-TR"/>
        </w:rPr>
        <w:t xml:space="preserve"> </w:t>
      </w:r>
      <w:r w:rsidRPr="00EE36EE">
        <w:rPr>
          <w:lang w:val="tr-TR"/>
        </w:rPr>
        <w:t>hâ’iz</w:t>
      </w:r>
      <w:r w:rsidRPr="00EE36EE">
        <w:rPr>
          <w:spacing w:val="58"/>
          <w:lang w:val="tr-TR"/>
        </w:rPr>
        <w:t xml:space="preserve"> </w:t>
      </w:r>
      <w:r w:rsidRPr="00EE36EE">
        <w:rPr>
          <w:lang w:val="tr-TR"/>
        </w:rPr>
        <w:t>ve</w:t>
      </w:r>
      <w:r w:rsidRPr="00EE36EE">
        <w:rPr>
          <w:spacing w:val="1"/>
          <w:lang w:val="tr-TR"/>
        </w:rPr>
        <w:t xml:space="preserve"> </w:t>
      </w:r>
      <w:r w:rsidRPr="00EE36EE">
        <w:rPr>
          <w:lang w:val="tr-TR"/>
        </w:rPr>
        <w:t>hâmili ve</w:t>
      </w:r>
      <w:r w:rsidRPr="00EE36EE">
        <w:rPr>
          <w:spacing w:val="-2"/>
          <w:lang w:val="tr-TR"/>
        </w:rPr>
        <w:t>z</w:t>
      </w:r>
      <w:r w:rsidRPr="00EE36EE">
        <w:rPr>
          <w:lang w:val="tr-TR"/>
        </w:rPr>
        <w:t>irim</w:t>
      </w:r>
      <w:r w:rsidRPr="00EE36EE">
        <w:rPr>
          <w:spacing w:val="1"/>
          <w:lang w:val="tr-TR"/>
        </w:rPr>
        <w:t xml:space="preserve"> </w:t>
      </w:r>
      <w:r w:rsidRPr="00EE36EE">
        <w:rPr>
          <w:spacing w:val="-1"/>
          <w:lang w:val="tr-TR"/>
        </w:rPr>
        <w:t>M</w:t>
      </w:r>
      <w:r w:rsidRPr="00EE36EE">
        <w:rPr>
          <w:lang w:val="tr-TR"/>
        </w:rPr>
        <w:t>ehmed Hafız Paşa</w:t>
      </w:r>
      <w:r w:rsidRPr="00EE36EE">
        <w:rPr>
          <w:spacing w:val="9"/>
          <w:lang w:val="tr-TR"/>
        </w:rPr>
        <w:t xml:space="preserve"> </w:t>
      </w:r>
      <w:r w:rsidRPr="00EE36EE">
        <w:rPr>
          <w:lang w:val="tr-TR"/>
        </w:rPr>
        <w:t>icl</w:t>
      </w:r>
      <w:r w:rsidRPr="00EE36EE">
        <w:rPr>
          <w:spacing w:val="-1"/>
          <w:lang w:val="tr-TR"/>
        </w:rPr>
        <w:t>â</w:t>
      </w:r>
      <w:r w:rsidRPr="00EE36EE">
        <w:rPr>
          <w:lang w:val="tr-TR"/>
        </w:rPr>
        <w:t>lühüye</w:t>
      </w:r>
      <w:r w:rsidRPr="00EE36EE">
        <w:rPr>
          <w:spacing w:val="9"/>
          <w:lang w:val="tr-TR"/>
        </w:rPr>
        <w:t xml:space="preserve"> </w:t>
      </w:r>
      <w:r w:rsidRPr="00EE36EE">
        <w:rPr>
          <w:lang w:val="tr-TR"/>
        </w:rPr>
        <w:t>ve</w:t>
      </w:r>
      <w:r w:rsidRPr="00EE36EE">
        <w:rPr>
          <w:spacing w:val="9"/>
          <w:lang w:val="tr-TR"/>
        </w:rPr>
        <w:t xml:space="preserve"> </w:t>
      </w:r>
      <w:r w:rsidRPr="00EE36EE">
        <w:rPr>
          <w:lang w:val="tr-TR"/>
        </w:rPr>
        <w:t>Istab</w:t>
      </w:r>
      <w:r w:rsidRPr="00EE36EE">
        <w:rPr>
          <w:spacing w:val="1"/>
          <w:lang w:val="tr-TR"/>
        </w:rPr>
        <w:t>l</w:t>
      </w:r>
      <w:r w:rsidRPr="00EE36EE">
        <w:rPr>
          <w:lang w:val="tr-TR"/>
        </w:rPr>
        <w:t>-ı</w:t>
      </w:r>
      <w:r w:rsidRPr="00EE36EE">
        <w:rPr>
          <w:spacing w:val="9"/>
          <w:lang w:val="tr-TR"/>
        </w:rPr>
        <w:t xml:space="preserve"> </w:t>
      </w:r>
      <w:r w:rsidRPr="00EE36EE">
        <w:rPr>
          <w:lang w:val="tr-TR"/>
        </w:rPr>
        <w:t>ʿâmi</w:t>
      </w:r>
      <w:r w:rsidRPr="00EE36EE">
        <w:rPr>
          <w:spacing w:val="-1"/>
          <w:lang w:val="tr-TR"/>
        </w:rPr>
        <w:t>re</w:t>
      </w:r>
      <w:r w:rsidRPr="00EE36EE">
        <w:rPr>
          <w:lang w:val="tr-TR"/>
        </w:rPr>
        <w:t>m</w:t>
      </w:r>
      <w:r w:rsidRPr="00EE36EE">
        <w:rPr>
          <w:spacing w:val="9"/>
          <w:lang w:val="tr-TR"/>
        </w:rPr>
        <w:t xml:space="preserve"> </w:t>
      </w:r>
      <w:r w:rsidRPr="00EE36EE">
        <w:rPr>
          <w:lang w:val="tr-TR"/>
        </w:rPr>
        <w:t>müdürl</w:t>
      </w:r>
      <w:r w:rsidRPr="00EE36EE">
        <w:rPr>
          <w:spacing w:val="-1"/>
          <w:lang w:val="tr-TR"/>
        </w:rPr>
        <w:t>ü</w:t>
      </w:r>
      <w:r w:rsidRPr="00EE36EE">
        <w:rPr>
          <w:lang w:val="tr-TR"/>
        </w:rPr>
        <w:t>ğü</w:t>
      </w:r>
      <w:r w:rsidRPr="00EE36EE">
        <w:rPr>
          <w:spacing w:val="9"/>
          <w:lang w:val="tr-TR"/>
        </w:rPr>
        <w:t xml:space="preserve"> </w:t>
      </w:r>
      <w:r w:rsidRPr="00EE36EE">
        <w:rPr>
          <w:lang w:val="tr-TR"/>
        </w:rPr>
        <w:t>payelül</w:t>
      </w:r>
      <w:r w:rsidRPr="00EE36EE">
        <w:rPr>
          <w:spacing w:val="-1"/>
          <w:lang w:val="tr-TR"/>
        </w:rPr>
        <w:t>e</w:t>
      </w:r>
      <w:r w:rsidRPr="00EE36EE">
        <w:rPr>
          <w:lang w:val="tr-TR"/>
        </w:rPr>
        <w:t>rinden</w:t>
      </w:r>
      <w:r w:rsidRPr="00EE36EE">
        <w:rPr>
          <w:spacing w:val="8"/>
          <w:lang w:val="tr-TR"/>
        </w:rPr>
        <w:t xml:space="preserve"> </w:t>
      </w:r>
      <w:r w:rsidRPr="00EE36EE">
        <w:rPr>
          <w:lang w:val="tr-TR"/>
        </w:rPr>
        <w:t>Gümüşhane Kâ’imm</w:t>
      </w:r>
      <w:r w:rsidRPr="00EE36EE">
        <w:rPr>
          <w:spacing w:val="-1"/>
          <w:lang w:val="tr-TR"/>
        </w:rPr>
        <w:t>a</w:t>
      </w:r>
      <w:r w:rsidRPr="00EE36EE">
        <w:rPr>
          <w:lang w:val="tr-TR"/>
        </w:rPr>
        <w:t>k</w:t>
      </w:r>
      <w:r w:rsidRPr="00EE36EE">
        <w:rPr>
          <w:spacing w:val="-2"/>
          <w:lang w:val="tr-TR"/>
        </w:rPr>
        <w:t>â</w:t>
      </w:r>
      <w:r w:rsidRPr="00EE36EE">
        <w:rPr>
          <w:lang w:val="tr-TR"/>
        </w:rPr>
        <w:t>mı</w:t>
      </w:r>
      <w:r w:rsidRPr="00EE36EE">
        <w:rPr>
          <w:spacing w:val="55"/>
          <w:lang w:val="tr-TR"/>
        </w:rPr>
        <w:t xml:space="preserve"> </w:t>
      </w:r>
      <w:r w:rsidRPr="00EE36EE">
        <w:rPr>
          <w:lang w:val="tr-TR"/>
        </w:rPr>
        <w:t>A</w:t>
      </w:r>
      <w:r w:rsidRPr="00EE36EE">
        <w:rPr>
          <w:spacing w:val="-1"/>
          <w:lang w:val="tr-TR"/>
        </w:rPr>
        <w:t>b</w:t>
      </w:r>
      <w:r w:rsidRPr="00EE36EE">
        <w:rPr>
          <w:lang w:val="tr-TR"/>
        </w:rPr>
        <w:t>dülkerim</w:t>
      </w:r>
      <w:r w:rsidRPr="00EE36EE">
        <w:rPr>
          <w:spacing w:val="55"/>
          <w:lang w:val="tr-TR"/>
        </w:rPr>
        <w:t xml:space="preserve"> </w:t>
      </w:r>
      <w:r w:rsidRPr="00EE36EE">
        <w:rPr>
          <w:lang w:val="tr-TR"/>
        </w:rPr>
        <w:t>Bey</w:t>
      </w:r>
      <w:r w:rsidRPr="00EE36EE">
        <w:rPr>
          <w:spacing w:val="54"/>
          <w:lang w:val="tr-TR"/>
        </w:rPr>
        <w:t xml:space="preserve"> </w:t>
      </w:r>
      <w:r w:rsidRPr="00EE36EE">
        <w:rPr>
          <w:spacing w:val="-1"/>
          <w:lang w:val="tr-TR"/>
        </w:rPr>
        <w:t>z</w:t>
      </w:r>
      <w:r w:rsidRPr="00EE36EE">
        <w:rPr>
          <w:lang w:val="tr-TR"/>
        </w:rPr>
        <w:t>îde</w:t>
      </w:r>
      <w:r w:rsidRPr="00EE36EE">
        <w:rPr>
          <w:spacing w:val="55"/>
          <w:lang w:val="tr-TR"/>
        </w:rPr>
        <w:t xml:space="preserve"> </w:t>
      </w:r>
      <w:r w:rsidRPr="00EE36EE">
        <w:rPr>
          <w:lang w:val="tr-TR"/>
        </w:rPr>
        <w:t>ʿulüvvühüye</w:t>
      </w:r>
      <w:r w:rsidRPr="00EE36EE">
        <w:rPr>
          <w:spacing w:val="54"/>
          <w:lang w:val="tr-TR"/>
        </w:rPr>
        <w:t xml:space="preserve"> </w:t>
      </w:r>
      <w:r w:rsidRPr="00EE36EE">
        <w:rPr>
          <w:lang w:val="tr-TR"/>
        </w:rPr>
        <w:t>ve</w:t>
      </w:r>
      <w:r w:rsidRPr="00EE36EE">
        <w:rPr>
          <w:spacing w:val="55"/>
          <w:lang w:val="tr-TR"/>
        </w:rPr>
        <w:t xml:space="preserve"> </w:t>
      </w:r>
      <w:r w:rsidRPr="00EE36EE">
        <w:rPr>
          <w:lang w:val="tr-TR"/>
        </w:rPr>
        <w:t>Gümüşhane</w:t>
      </w:r>
      <w:r w:rsidRPr="00EE36EE">
        <w:rPr>
          <w:spacing w:val="54"/>
          <w:lang w:val="tr-TR"/>
        </w:rPr>
        <w:t xml:space="preserve"> </w:t>
      </w:r>
      <w:r w:rsidRPr="00EE36EE">
        <w:rPr>
          <w:lang w:val="tr-TR"/>
        </w:rPr>
        <w:t>Ka</w:t>
      </w:r>
      <w:r w:rsidRPr="00EE36EE">
        <w:rPr>
          <w:spacing w:val="-2"/>
          <w:lang w:val="tr-TR"/>
        </w:rPr>
        <w:t>z</w:t>
      </w:r>
      <w:r w:rsidRPr="00EE36EE">
        <w:rPr>
          <w:lang w:val="tr-TR"/>
        </w:rPr>
        <w:t>âsı nâ’ibine ve</w:t>
      </w:r>
      <w:r w:rsidRPr="00EE36EE">
        <w:rPr>
          <w:spacing w:val="-1"/>
          <w:lang w:val="tr-TR"/>
        </w:rPr>
        <w:t xml:space="preserve"> </w:t>
      </w:r>
      <w:r w:rsidRPr="00EE36EE">
        <w:rPr>
          <w:lang w:val="tr-TR"/>
        </w:rPr>
        <w:t>aʿ</w:t>
      </w:r>
      <w:r w:rsidRPr="00EE36EE">
        <w:rPr>
          <w:spacing w:val="-2"/>
          <w:lang w:val="tr-TR"/>
        </w:rPr>
        <w:t>z</w:t>
      </w:r>
      <w:r w:rsidRPr="00EE36EE">
        <w:rPr>
          <w:lang w:val="tr-TR"/>
        </w:rPr>
        <w:t>â-yı mecli</w:t>
      </w:r>
      <w:r w:rsidRPr="00EE36EE">
        <w:rPr>
          <w:spacing w:val="1"/>
          <w:lang w:val="tr-TR"/>
        </w:rPr>
        <w:t>s</w:t>
      </w:r>
      <w:r w:rsidRPr="00EE36EE">
        <w:rPr>
          <w:spacing w:val="-1"/>
          <w:lang w:val="tr-TR"/>
        </w:rPr>
        <w:t>-</w:t>
      </w:r>
      <w:r w:rsidRPr="00EE36EE">
        <w:rPr>
          <w:lang w:val="tr-TR"/>
        </w:rPr>
        <w:t>i meml</w:t>
      </w:r>
      <w:r w:rsidRPr="00EE36EE">
        <w:rPr>
          <w:spacing w:val="-2"/>
          <w:lang w:val="tr-TR"/>
        </w:rPr>
        <w:t>e</w:t>
      </w:r>
      <w:r w:rsidRPr="00EE36EE">
        <w:rPr>
          <w:lang w:val="tr-TR"/>
        </w:rPr>
        <w:t>kete hüküm ki</w:t>
      </w:r>
    </w:p>
    <w:p w14:paraId="543E0595" w14:textId="3472B4BE" w:rsidR="00FC0649"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Zeyneb</w:t>
      </w:r>
      <w:r w:rsidRPr="00EE36EE">
        <w:rPr>
          <w:rFonts w:cs="Times New Roman"/>
          <w:spacing w:val="35"/>
          <w:lang w:val="tr-TR"/>
        </w:rPr>
        <w:t xml:space="preserve"> </w:t>
      </w:r>
      <w:r w:rsidRPr="00EE36EE">
        <w:rPr>
          <w:rFonts w:cs="Times New Roman"/>
          <w:lang w:val="tr-TR"/>
        </w:rPr>
        <w:t>nâm</w:t>
      </w:r>
      <w:r w:rsidRPr="00EE36EE">
        <w:rPr>
          <w:rFonts w:cs="Times New Roman"/>
          <w:spacing w:val="34"/>
          <w:lang w:val="tr-TR"/>
        </w:rPr>
        <w:t xml:space="preserve"> </w:t>
      </w:r>
      <w:r w:rsidRPr="00EE36EE">
        <w:rPr>
          <w:rFonts w:cs="Times New Roman"/>
          <w:lang w:val="tr-TR"/>
        </w:rPr>
        <w:t>hatun</w:t>
      </w:r>
      <w:r w:rsidRPr="00EE36EE">
        <w:rPr>
          <w:rFonts w:cs="Times New Roman"/>
          <w:spacing w:val="34"/>
          <w:lang w:val="tr-TR"/>
        </w:rPr>
        <w:t xml:space="preserve"> </w:t>
      </w:r>
      <w:r w:rsidRPr="00EE36EE">
        <w:rPr>
          <w:rFonts w:cs="Times New Roman"/>
          <w:lang w:val="tr-TR"/>
        </w:rPr>
        <w:t>bâ-</w:t>
      </w:r>
      <w:r w:rsidRPr="00EE36EE">
        <w:rPr>
          <w:rFonts w:cs="Times New Roman"/>
          <w:spacing w:val="-2"/>
          <w:lang w:val="tr-TR"/>
        </w:rPr>
        <w:t>h</w:t>
      </w:r>
      <w:r w:rsidRPr="00EE36EE">
        <w:rPr>
          <w:rFonts w:cs="Times New Roman"/>
          <w:lang w:val="tr-TR"/>
        </w:rPr>
        <w:t>ücce</w:t>
      </w:r>
      <w:r w:rsidRPr="00EE36EE">
        <w:rPr>
          <w:rFonts w:cs="Times New Roman"/>
          <w:spacing w:val="-1"/>
          <w:lang w:val="tr-TR"/>
        </w:rPr>
        <w:t>t</w:t>
      </w:r>
      <w:r w:rsidRPr="00EE36EE">
        <w:rPr>
          <w:rFonts w:cs="Times New Roman"/>
          <w:lang w:val="tr-TR"/>
        </w:rPr>
        <w:t>-i</w:t>
      </w:r>
      <w:r w:rsidRPr="00EE36EE">
        <w:rPr>
          <w:rFonts w:cs="Times New Roman"/>
          <w:spacing w:val="35"/>
          <w:lang w:val="tr-TR"/>
        </w:rPr>
        <w:t xml:space="preserve"> </w:t>
      </w:r>
      <w:r w:rsidRPr="00EE36EE">
        <w:rPr>
          <w:rFonts w:cs="Times New Roman"/>
          <w:spacing w:val="-1"/>
          <w:lang w:val="tr-TR"/>
        </w:rPr>
        <w:t>ş</w:t>
      </w:r>
      <w:r w:rsidRPr="00EE36EE">
        <w:rPr>
          <w:rFonts w:cs="Times New Roman"/>
          <w:lang w:val="tr-TR"/>
        </w:rPr>
        <w:t>erʿ</w:t>
      </w:r>
      <w:r w:rsidRPr="00EE36EE">
        <w:rPr>
          <w:rFonts w:cs="Times New Roman"/>
          <w:spacing w:val="-2"/>
          <w:lang w:val="tr-TR"/>
        </w:rPr>
        <w:t>i</w:t>
      </w:r>
      <w:r w:rsidRPr="00EE36EE">
        <w:rPr>
          <w:rFonts w:cs="Times New Roman"/>
          <w:lang w:val="tr-TR"/>
        </w:rPr>
        <w:t>yye</w:t>
      </w:r>
      <w:r w:rsidRPr="00EE36EE">
        <w:rPr>
          <w:rFonts w:cs="Times New Roman"/>
          <w:spacing w:val="34"/>
          <w:lang w:val="tr-TR"/>
        </w:rPr>
        <w:t xml:space="preserve"> </w:t>
      </w:r>
      <w:r w:rsidRPr="00EE36EE">
        <w:rPr>
          <w:rFonts w:cs="Times New Roman"/>
          <w:lang w:val="tr-TR"/>
        </w:rPr>
        <w:t>vasî</w:t>
      </w:r>
      <w:r w:rsidRPr="00EE36EE">
        <w:rPr>
          <w:rFonts w:cs="Times New Roman"/>
          <w:spacing w:val="34"/>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duğu</w:t>
      </w:r>
      <w:r w:rsidRPr="00EE36EE">
        <w:rPr>
          <w:rFonts w:cs="Times New Roman"/>
          <w:spacing w:val="34"/>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w:t>
      </w:r>
      <w:r w:rsidRPr="00EE36EE">
        <w:rPr>
          <w:rFonts w:cs="Times New Roman"/>
          <w:spacing w:val="35"/>
          <w:lang w:val="tr-TR"/>
        </w:rPr>
        <w:t xml:space="preserve"> </w:t>
      </w:r>
      <w:r w:rsidRPr="00EE36EE">
        <w:rPr>
          <w:rFonts w:cs="Times New Roman"/>
          <w:lang w:val="tr-TR"/>
        </w:rPr>
        <w:t>nâm</w:t>
      </w:r>
      <w:r w:rsidRPr="00EE36EE">
        <w:rPr>
          <w:rFonts w:cs="Times New Roman"/>
          <w:spacing w:val="32"/>
          <w:lang w:val="tr-TR"/>
        </w:rPr>
        <w:t xml:space="preserve"> </w:t>
      </w:r>
      <w:r w:rsidRPr="00EE36EE">
        <w:rPr>
          <w:rFonts w:cs="Times New Roman"/>
          <w:lang w:val="tr-TR"/>
        </w:rPr>
        <w:t>sagîrin</w:t>
      </w:r>
      <w:r w:rsidRPr="00EE36EE">
        <w:rPr>
          <w:rFonts w:cs="Times New Roman"/>
          <w:spacing w:val="34"/>
          <w:lang w:val="tr-TR"/>
        </w:rPr>
        <w:t xml:space="preserve"> </w:t>
      </w:r>
      <w:r w:rsidRPr="00EE36EE">
        <w:rPr>
          <w:rFonts w:cs="Times New Roman"/>
          <w:lang w:val="tr-TR"/>
        </w:rPr>
        <w:t>babası Ah</w:t>
      </w:r>
      <w:r w:rsidRPr="00EE36EE">
        <w:rPr>
          <w:rFonts w:cs="Times New Roman"/>
          <w:spacing w:val="-2"/>
          <w:lang w:val="tr-TR"/>
        </w:rPr>
        <w:t>m</w:t>
      </w:r>
      <w:r w:rsidRPr="00EE36EE">
        <w:rPr>
          <w:rFonts w:cs="Times New Roman"/>
          <w:lang w:val="tr-TR"/>
        </w:rPr>
        <w:t>ed</w:t>
      </w:r>
      <w:r w:rsidRPr="00EE36EE">
        <w:rPr>
          <w:rFonts w:cs="Times New Roman"/>
          <w:spacing w:val="13"/>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12"/>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w:t>
      </w:r>
      <w:r w:rsidRPr="00EE36EE">
        <w:rPr>
          <w:rFonts w:cs="Times New Roman"/>
          <w:spacing w:val="13"/>
          <w:lang w:val="tr-TR"/>
        </w:rPr>
        <w:t xml:space="preserve"> </w:t>
      </w:r>
      <w:r w:rsidRPr="00EE36EE">
        <w:rPr>
          <w:rFonts w:cs="Times New Roman"/>
          <w:lang w:val="tr-TR"/>
        </w:rPr>
        <w:t>iki</w:t>
      </w:r>
      <w:r w:rsidRPr="00EE36EE">
        <w:rPr>
          <w:rFonts w:cs="Times New Roman"/>
          <w:spacing w:val="13"/>
          <w:lang w:val="tr-TR"/>
        </w:rPr>
        <w:t xml:space="preserve"> </w:t>
      </w:r>
      <w:r w:rsidRPr="00EE36EE">
        <w:rPr>
          <w:rFonts w:cs="Times New Roman"/>
          <w:lang w:val="tr-TR"/>
        </w:rPr>
        <w:t>yüz</w:t>
      </w:r>
      <w:r w:rsidRPr="00EE36EE">
        <w:rPr>
          <w:rFonts w:cs="Times New Roman"/>
          <w:spacing w:val="13"/>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13"/>
          <w:lang w:val="tr-TR"/>
        </w:rPr>
        <w:t xml:space="preserve"> </w:t>
      </w:r>
      <w:r w:rsidRPr="00EE36EE">
        <w:rPr>
          <w:rFonts w:cs="Times New Roman"/>
          <w:lang w:val="tr-TR"/>
        </w:rPr>
        <w:t>yedi</w:t>
      </w:r>
      <w:r w:rsidRPr="00EE36EE">
        <w:rPr>
          <w:rFonts w:cs="Times New Roman"/>
          <w:spacing w:val="13"/>
          <w:lang w:val="tr-TR"/>
        </w:rPr>
        <w:t xml:space="preserve"> </w:t>
      </w:r>
      <w:r w:rsidRPr="00EE36EE">
        <w:rPr>
          <w:rFonts w:cs="Times New Roman"/>
          <w:lang w:val="tr-TR"/>
        </w:rPr>
        <w:t>sene</w:t>
      </w:r>
      <w:r w:rsidRPr="00EE36EE">
        <w:rPr>
          <w:rFonts w:cs="Times New Roman"/>
          <w:spacing w:val="-1"/>
          <w:lang w:val="tr-TR"/>
        </w:rPr>
        <w:t>s</w:t>
      </w:r>
      <w:r w:rsidRPr="00EE36EE">
        <w:rPr>
          <w:rFonts w:cs="Times New Roman"/>
          <w:lang w:val="tr-TR"/>
        </w:rPr>
        <w:t>i</w:t>
      </w:r>
      <w:r w:rsidRPr="00EE36EE">
        <w:rPr>
          <w:rFonts w:cs="Times New Roman"/>
          <w:spacing w:val="-1"/>
          <w:lang w:val="tr-TR"/>
        </w:rPr>
        <w:t>n</w:t>
      </w:r>
      <w:r w:rsidRPr="00EE36EE">
        <w:rPr>
          <w:rFonts w:cs="Times New Roman"/>
          <w:lang w:val="tr-TR"/>
        </w:rPr>
        <w:t>de</w:t>
      </w:r>
      <w:r w:rsidRPr="00EE36EE">
        <w:rPr>
          <w:rFonts w:cs="Times New Roman"/>
          <w:spacing w:val="13"/>
          <w:lang w:val="tr-TR"/>
        </w:rPr>
        <w:t xml:space="preserve"> </w:t>
      </w:r>
      <w:r w:rsidRPr="00EE36EE">
        <w:rPr>
          <w:rFonts w:cs="Times New Roman"/>
          <w:lang w:val="tr-TR"/>
        </w:rPr>
        <w:t>fevt</w:t>
      </w:r>
      <w:r w:rsidRPr="00EE36EE">
        <w:rPr>
          <w:rFonts w:cs="Times New Roman"/>
          <w:spacing w:val="12"/>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k</w:t>
      </w:r>
      <w:r w:rsidRPr="00EE36EE">
        <w:rPr>
          <w:rFonts w:cs="Times New Roman"/>
          <w:spacing w:val="12"/>
          <w:lang w:val="tr-TR"/>
        </w:rPr>
        <w:t xml:space="preserve"> </w:t>
      </w:r>
      <w:r w:rsidRPr="00EE36EE">
        <w:rPr>
          <w:rFonts w:cs="Times New Roman"/>
          <w:lang w:val="tr-TR"/>
        </w:rPr>
        <w:t>da</w:t>
      </w:r>
      <w:r w:rsidRPr="00EE36EE">
        <w:rPr>
          <w:rFonts w:cs="Times New Roman"/>
          <w:spacing w:val="13"/>
          <w:lang w:val="tr-TR"/>
        </w:rPr>
        <w:t xml:space="preserve"> </w:t>
      </w:r>
      <w:r w:rsidRPr="00EE36EE">
        <w:rPr>
          <w:rFonts w:cs="Times New Roman"/>
          <w:lang w:val="tr-TR"/>
        </w:rPr>
        <w:t>Gü</w:t>
      </w:r>
      <w:r w:rsidRPr="00EE36EE">
        <w:rPr>
          <w:rFonts w:cs="Times New Roman"/>
          <w:spacing w:val="-2"/>
          <w:lang w:val="tr-TR"/>
        </w:rPr>
        <w:t>m</w:t>
      </w:r>
      <w:r w:rsidRPr="00EE36EE">
        <w:rPr>
          <w:rFonts w:cs="Times New Roman"/>
          <w:lang w:val="tr-TR"/>
        </w:rPr>
        <w:t>ü</w:t>
      </w:r>
      <w:r w:rsidRPr="00EE36EE">
        <w:rPr>
          <w:rFonts w:cs="Times New Roman"/>
          <w:spacing w:val="1"/>
          <w:lang w:val="tr-TR"/>
        </w:rPr>
        <w:t>ş</w:t>
      </w:r>
      <w:r w:rsidRPr="00EE36EE">
        <w:rPr>
          <w:rFonts w:cs="Times New Roman"/>
          <w:lang w:val="tr-TR"/>
        </w:rPr>
        <w:t>hane</w:t>
      </w:r>
      <w:r w:rsidRPr="00EE36EE">
        <w:rPr>
          <w:rFonts w:cs="Times New Roman"/>
          <w:spacing w:val="13"/>
          <w:lang w:val="tr-TR"/>
        </w:rPr>
        <w:t xml:space="preserve"> </w:t>
      </w:r>
      <w:r w:rsidRPr="00EE36EE">
        <w:rPr>
          <w:rFonts w:cs="Times New Roman"/>
          <w:lang w:val="tr-TR"/>
        </w:rPr>
        <w:t xml:space="preserve">Kazâsına </w:t>
      </w:r>
      <w:r w:rsidRPr="00EE36EE">
        <w:rPr>
          <w:rFonts w:cs="Times New Roman"/>
          <w:lang w:val="tr-TR"/>
        </w:rPr>
        <w:lastRenderedPageBreak/>
        <w:t>tâb</w:t>
      </w:r>
      <w:r w:rsidRPr="00EE36EE">
        <w:rPr>
          <w:rFonts w:cs="Times New Roman"/>
          <w:spacing w:val="-1"/>
          <w:lang w:val="tr-TR"/>
        </w:rPr>
        <w:t>i</w:t>
      </w:r>
      <w:r w:rsidRPr="00EE36EE">
        <w:rPr>
          <w:rFonts w:cs="Times New Roman"/>
          <w:lang w:val="tr-TR"/>
        </w:rPr>
        <w:t>ʿ</w:t>
      </w:r>
      <w:r w:rsidRPr="00EE36EE">
        <w:rPr>
          <w:rFonts w:cs="Times New Roman"/>
          <w:spacing w:val="35"/>
          <w:lang w:val="tr-TR"/>
        </w:rPr>
        <w:t xml:space="preserve"> </w:t>
      </w:r>
      <w:r w:rsidRPr="00EE36EE">
        <w:rPr>
          <w:rFonts w:cs="Times New Roman"/>
          <w:lang w:val="tr-TR"/>
        </w:rPr>
        <w:t>Bağçe</w:t>
      </w:r>
      <w:r w:rsidRPr="00EE36EE">
        <w:rPr>
          <w:rFonts w:cs="Times New Roman"/>
          <w:spacing w:val="33"/>
          <w:lang w:val="tr-TR"/>
        </w:rPr>
        <w:t xml:space="preserve"> </w:t>
      </w:r>
      <w:r w:rsidRPr="00EE36EE">
        <w:rPr>
          <w:rFonts w:cs="Times New Roman"/>
          <w:lang w:val="tr-TR"/>
        </w:rPr>
        <w:t>Karyesi</w:t>
      </w:r>
      <w:r w:rsidRPr="00EE36EE">
        <w:rPr>
          <w:rFonts w:cs="Times New Roman"/>
          <w:spacing w:val="35"/>
          <w:lang w:val="tr-TR"/>
        </w:rPr>
        <w:t xml:space="preserve"> </w:t>
      </w:r>
      <w:r w:rsidRPr="00EE36EE">
        <w:rPr>
          <w:rFonts w:cs="Times New Roman"/>
          <w:lang w:val="tr-TR"/>
        </w:rPr>
        <w:t>t</w:t>
      </w:r>
      <w:r w:rsidRPr="00EE36EE">
        <w:rPr>
          <w:rFonts w:cs="Times New Roman"/>
          <w:spacing w:val="-1"/>
          <w:lang w:val="tr-TR"/>
        </w:rPr>
        <w:t>o</w:t>
      </w:r>
      <w:r w:rsidRPr="00EE36EE">
        <w:rPr>
          <w:rFonts w:cs="Times New Roman"/>
          <w:lang w:val="tr-TR"/>
        </w:rPr>
        <w:t>prağında</w:t>
      </w:r>
      <w:r w:rsidRPr="00EE36EE">
        <w:rPr>
          <w:rFonts w:cs="Times New Roman"/>
          <w:spacing w:val="35"/>
          <w:lang w:val="tr-TR"/>
        </w:rPr>
        <w:t xml:space="preserve"> </w:t>
      </w:r>
      <w:r w:rsidRPr="00EE36EE">
        <w:rPr>
          <w:rFonts w:cs="Times New Roman"/>
          <w:spacing w:val="-2"/>
          <w:lang w:val="tr-TR"/>
        </w:rPr>
        <w:t>v</w:t>
      </w:r>
      <w:r w:rsidRPr="00EE36EE">
        <w:rPr>
          <w:rFonts w:cs="Times New Roman"/>
          <w:spacing w:val="-1"/>
          <w:lang w:val="tr-TR"/>
        </w:rPr>
        <w:t>â</w:t>
      </w:r>
      <w:r w:rsidRPr="00EE36EE">
        <w:rPr>
          <w:rFonts w:cs="Times New Roman"/>
          <w:lang w:val="tr-TR"/>
        </w:rPr>
        <w:t>kiʿ</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â</w:t>
      </w:r>
      <w:r w:rsidRPr="00EE36EE">
        <w:rPr>
          <w:rFonts w:cs="Times New Roman"/>
          <w:spacing w:val="1"/>
          <w:lang w:val="tr-TR"/>
        </w:rPr>
        <w:t>ʿ</w:t>
      </w:r>
      <w:r w:rsidRPr="00EE36EE">
        <w:rPr>
          <w:rFonts w:cs="Times New Roman"/>
          <w:spacing w:val="-2"/>
          <w:lang w:val="tr-TR"/>
        </w:rPr>
        <w:t>m</w:t>
      </w:r>
      <w:r w:rsidRPr="00EE36EE">
        <w:rPr>
          <w:rFonts w:cs="Times New Roman"/>
          <w:lang w:val="tr-TR"/>
        </w:rPr>
        <w:t>ûlü</w:t>
      </w:r>
      <w:r w:rsidRPr="00EE36EE">
        <w:rPr>
          <w:rFonts w:cs="Times New Roman"/>
          <w:spacing w:val="3"/>
          <w:lang w:val="tr-TR"/>
        </w:rPr>
        <w:t>n</w:t>
      </w:r>
      <w:r w:rsidRPr="00EE36EE">
        <w:rPr>
          <w:rFonts w:cs="Times New Roman"/>
          <w:lang w:val="tr-TR"/>
        </w:rPr>
        <w:t>-bih</w:t>
      </w:r>
      <w:r w:rsidRPr="00EE36EE">
        <w:rPr>
          <w:rFonts w:cs="Times New Roman"/>
          <w:spacing w:val="35"/>
          <w:lang w:val="tr-TR"/>
        </w:rPr>
        <w:t xml:space="preserve"> </w:t>
      </w:r>
      <w:r w:rsidRPr="00EE36EE">
        <w:rPr>
          <w:rFonts w:cs="Times New Roman"/>
          <w:lang w:val="tr-TR"/>
        </w:rPr>
        <w:t>tapu</w:t>
      </w:r>
      <w:r w:rsidRPr="00EE36EE">
        <w:rPr>
          <w:rFonts w:cs="Times New Roman"/>
          <w:spacing w:val="34"/>
          <w:lang w:val="tr-TR"/>
        </w:rPr>
        <w:t xml:space="preserve"> </w:t>
      </w:r>
      <w:r w:rsidRPr="00EE36EE">
        <w:rPr>
          <w:rFonts w:cs="Times New Roman"/>
          <w:spacing w:val="-1"/>
          <w:lang w:val="tr-TR"/>
        </w:rPr>
        <w:t>s</w:t>
      </w:r>
      <w:r w:rsidRPr="00EE36EE">
        <w:rPr>
          <w:rFonts w:cs="Times New Roman"/>
          <w:lang w:val="tr-TR"/>
        </w:rPr>
        <w:t>enediy</w:t>
      </w:r>
      <w:r w:rsidRPr="00EE36EE">
        <w:rPr>
          <w:rFonts w:cs="Times New Roman"/>
          <w:spacing w:val="-1"/>
          <w:lang w:val="tr-TR"/>
        </w:rPr>
        <w:t>l</w:t>
      </w:r>
      <w:r w:rsidRPr="00EE36EE">
        <w:rPr>
          <w:rFonts w:cs="Times New Roman"/>
          <w:lang w:val="tr-TR"/>
        </w:rPr>
        <w:t>e</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34"/>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w:t>
      </w:r>
    </w:p>
    <w:p w14:paraId="4E98ABF0" w14:textId="77777777" w:rsidR="00461AD1" w:rsidRPr="00EE36EE" w:rsidRDefault="00461AD1" w:rsidP="00123F5A">
      <w:pPr>
        <w:pStyle w:val="GvdeMetni"/>
        <w:spacing w:line="360" w:lineRule="auto"/>
        <w:ind w:left="0"/>
        <w:jc w:val="both"/>
        <w:rPr>
          <w:rFonts w:cs="Times New Roman"/>
          <w:lang w:val="tr-TR"/>
        </w:rPr>
      </w:pP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1"/>
          <w:lang w:val="tr-TR"/>
        </w:rPr>
        <w:t>l</w:t>
      </w:r>
      <w:r w:rsidRPr="00EE36EE">
        <w:rPr>
          <w:rFonts w:cs="Times New Roman"/>
          <w:lang w:val="tr-TR"/>
        </w:rPr>
        <w:t>-hudûd</w:t>
      </w:r>
      <w:r w:rsidRPr="00EE36EE">
        <w:rPr>
          <w:rFonts w:cs="Times New Roman"/>
          <w:spacing w:val="6"/>
          <w:lang w:val="tr-TR"/>
        </w:rPr>
        <w:t xml:space="preserve"> </w:t>
      </w:r>
      <w:r w:rsidRPr="00EE36EE">
        <w:rPr>
          <w:rFonts w:cs="Times New Roman"/>
          <w:lang w:val="tr-TR"/>
        </w:rPr>
        <w:t>tar</w:t>
      </w:r>
      <w:r w:rsidRPr="00EE36EE">
        <w:rPr>
          <w:rFonts w:cs="Times New Roman"/>
          <w:spacing w:val="-2"/>
          <w:lang w:val="tr-TR"/>
        </w:rPr>
        <w:t>l</w:t>
      </w:r>
      <w:r w:rsidRPr="00EE36EE">
        <w:rPr>
          <w:rFonts w:cs="Times New Roman"/>
          <w:lang w:val="tr-TR"/>
        </w:rPr>
        <w:t>aları</w:t>
      </w:r>
      <w:r w:rsidRPr="00EE36EE">
        <w:rPr>
          <w:rFonts w:cs="Times New Roman"/>
          <w:spacing w:val="6"/>
          <w:lang w:val="tr-TR"/>
        </w:rPr>
        <w:t xml:space="preserve"> </w:t>
      </w:r>
      <w:r w:rsidRPr="00EE36EE">
        <w:rPr>
          <w:rFonts w:cs="Times New Roman"/>
          <w:lang w:val="tr-TR"/>
        </w:rPr>
        <w:t>haseb</w:t>
      </w:r>
      <w:r w:rsidRPr="00EE36EE">
        <w:rPr>
          <w:rFonts w:cs="Times New Roman"/>
          <w:spacing w:val="-2"/>
          <w:lang w:val="tr-TR"/>
        </w:rPr>
        <w:t>ü</w:t>
      </w:r>
      <w:r w:rsidRPr="00EE36EE">
        <w:rPr>
          <w:rFonts w:cs="Times New Roman"/>
          <w:lang w:val="tr-TR"/>
        </w:rPr>
        <w:t>’</w:t>
      </w:r>
      <w:r w:rsidRPr="00EE36EE">
        <w:rPr>
          <w:rFonts w:cs="Times New Roman"/>
          <w:spacing w:val="2"/>
          <w:lang w:val="tr-TR"/>
        </w:rPr>
        <w:t>l</w:t>
      </w:r>
      <w:r w:rsidRPr="00EE36EE">
        <w:rPr>
          <w:rFonts w:cs="Times New Roman"/>
          <w:lang w:val="tr-TR"/>
        </w:rPr>
        <w:t>-kânûn</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eccânen</w:t>
      </w:r>
      <w:r w:rsidRPr="00EE36EE">
        <w:rPr>
          <w:rFonts w:cs="Times New Roman"/>
          <w:spacing w:val="7"/>
          <w:lang w:val="tr-TR"/>
        </w:rPr>
        <w:t xml:space="preserve"> </w:t>
      </w:r>
      <w:r w:rsidRPr="00EE36EE">
        <w:rPr>
          <w:rFonts w:cs="Times New Roman"/>
          <w:lang w:val="tr-TR"/>
        </w:rPr>
        <w:t>oğ</w:t>
      </w:r>
      <w:r w:rsidRPr="00EE36EE">
        <w:rPr>
          <w:rFonts w:cs="Times New Roman"/>
          <w:spacing w:val="-1"/>
          <w:lang w:val="tr-TR"/>
        </w:rPr>
        <w:t>l</w:t>
      </w:r>
      <w:r w:rsidRPr="00EE36EE">
        <w:rPr>
          <w:rFonts w:cs="Times New Roman"/>
          <w:lang w:val="tr-TR"/>
        </w:rPr>
        <w:t>u</w:t>
      </w:r>
      <w:r w:rsidRPr="00EE36EE">
        <w:rPr>
          <w:rFonts w:cs="Times New Roman"/>
          <w:spacing w:val="6"/>
          <w:lang w:val="tr-TR"/>
        </w:rPr>
        <w:t xml:space="preserve"> </w:t>
      </w:r>
      <w:r w:rsidRPr="00EE36EE">
        <w:rPr>
          <w:rFonts w:cs="Times New Roman"/>
          <w:lang w:val="tr-TR"/>
        </w:rPr>
        <w:t>sagî</w:t>
      </w:r>
      <w:r w:rsidRPr="00EE36EE">
        <w:rPr>
          <w:rFonts w:cs="Times New Roman"/>
          <w:spacing w:val="2"/>
          <w:lang w:val="tr-TR"/>
        </w:rPr>
        <w:t>r</w:t>
      </w:r>
      <w:r w:rsidRPr="00EE36EE">
        <w:rPr>
          <w:rFonts w:cs="Times New Roman"/>
          <w:spacing w:val="-1"/>
          <w:lang w:val="tr-TR"/>
        </w:rPr>
        <w:t>-</w:t>
      </w:r>
      <w:r w:rsidRPr="00EE36EE">
        <w:rPr>
          <w:rFonts w:cs="Times New Roman"/>
          <w:lang w:val="tr-TR"/>
        </w:rPr>
        <w:t>i</w:t>
      </w:r>
      <w:r w:rsidRPr="00EE36EE">
        <w:rPr>
          <w:rFonts w:cs="Times New Roman"/>
          <w:spacing w:val="7"/>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a</w:t>
      </w:r>
      <w:r w:rsidRPr="00EE36EE">
        <w:rPr>
          <w:rFonts w:cs="Times New Roman"/>
          <w:spacing w:val="7"/>
          <w:lang w:val="tr-TR"/>
        </w:rPr>
        <w:t xml:space="preserve"> </w:t>
      </w:r>
      <w:r w:rsidRPr="00EE36EE">
        <w:rPr>
          <w:rFonts w:cs="Times New Roman"/>
          <w:lang w:val="tr-TR"/>
        </w:rPr>
        <w:t>intikâl it</w:t>
      </w:r>
      <w:r w:rsidRPr="00EE36EE">
        <w:rPr>
          <w:rFonts w:cs="Times New Roman"/>
          <w:spacing w:val="-2"/>
          <w:lang w:val="tr-TR"/>
        </w:rPr>
        <w:t>m</w:t>
      </w:r>
      <w:r w:rsidRPr="00EE36EE">
        <w:rPr>
          <w:rFonts w:cs="Times New Roman"/>
          <w:lang w:val="tr-TR"/>
        </w:rPr>
        <w:t>iş</w:t>
      </w:r>
      <w:r w:rsidRPr="00EE36EE">
        <w:rPr>
          <w:rFonts w:cs="Times New Roman"/>
          <w:spacing w:val="2"/>
          <w:lang w:val="tr-TR"/>
        </w:rPr>
        <w:t xml:space="preserve"> </w:t>
      </w:r>
      <w:r w:rsidRPr="00EE36EE">
        <w:rPr>
          <w:rFonts w:cs="Times New Roman"/>
          <w:lang w:val="tr-TR"/>
        </w:rPr>
        <w:t>olduğuna</w:t>
      </w:r>
      <w:r w:rsidRPr="00EE36EE">
        <w:rPr>
          <w:rFonts w:cs="Times New Roman"/>
          <w:spacing w:val="1"/>
          <w:lang w:val="tr-TR"/>
        </w:rPr>
        <w:t xml:space="preserve"> </w:t>
      </w:r>
      <w:r w:rsidRPr="00EE36EE">
        <w:rPr>
          <w:rFonts w:cs="Times New Roman"/>
          <w:lang w:val="tr-TR"/>
        </w:rPr>
        <w:t>binâ’en</w:t>
      </w:r>
      <w:r w:rsidRPr="00EE36EE">
        <w:rPr>
          <w:rFonts w:cs="Times New Roman"/>
          <w:spacing w:val="1"/>
          <w:lang w:val="tr-TR"/>
        </w:rPr>
        <w:t xml:space="preserve"> </w:t>
      </w:r>
      <w:r w:rsidRPr="00EE36EE">
        <w:rPr>
          <w:rFonts w:cs="Times New Roman"/>
          <w:spacing w:val="-1"/>
          <w:lang w:val="tr-TR"/>
        </w:rPr>
        <w:t>a</w:t>
      </w:r>
      <w:r w:rsidRPr="00EE36EE">
        <w:rPr>
          <w:rFonts w:cs="Times New Roman"/>
          <w:lang w:val="tr-TR"/>
        </w:rPr>
        <w:t>râz</w:t>
      </w:r>
      <w:r w:rsidRPr="00EE36EE">
        <w:rPr>
          <w:rFonts w:cs="Times New Roman"/>
          <w:spacing w:val="1"/>
          <w:lang w:val="tr-TR"/>
        </w:rPr>
        <w:t>i</w:t>
      </w:r>
      <w:r w:rsidRPr="00EE36EE">
        <w:rPr>
          <w:rFonts w:cs="Times New Roman"/>
          <w:lang w:val="tr-TR"/>
        </w:rPr>
        <w:t>-i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ezbûrenin dahi</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tik</w:t>
      </w:r>
      <w:r w:rsidRPr="00EE36EE">
        <w:rPr>
          <w:rFonts w:cs="Times New Roman"/>
          <w:spacing w:val="-1"/>
          <w:lang w:val="tr-TR"/>
        </w:rPr>
        <w:t>â</w:t>
      </w:r>
      <w:r w:rsidRPr="00EE36EE">
        <w:rPr>
          <w:rFonts w:cs="Times New Roman"/>
          <w:lang w:val="tr-TR"/>
        </w:rPr>
        <w:t>lini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e’mûruna</w:t>
      </w:r>
      <w:r w:rsidRPr="00EE36EE">
        <w:rPr>
          <w:rFonts w:cs="Times New Roman"/>
          <w:spacing w:val="2"/>
          <w:lang w:val="tr-TR"/>
        </w:rPr>
        <w:t xml:space="preserve"> </w:t>
      </w:r>
      <w:r w:rsidRPr="00EE36EE">
        <w:rPr>
          <w:rFonts w:cs="Times New Roman"/>
          <w:lang w:val="tr-TR"/>
        </w:rPr>
        <w:t>edâ ile</w:t>
      </w:r>
      <w:r w:rsidRPr="00EE36EE">
        <w:rPr>
          <w:rFonts w:cs="Times New Roman"/>
          <w:spacing w:val="1"/>
          <w:lang w:val="tr-TR"/>
        </w:rPr>
        <w:t xml:space="preserve"> </w:t>
      </w:r>
      <w:r w:rsidRPr="00EE36EE">
        <w:rPr>
          <w:rFonts w:cs="Times New Roman"/>
          <w:lang w:val="tr-TR"/>
        </w:rPr>
        <w:t>tapu senedi al</w:t>
      </w:r>
      <w:r w:rsidRPr="00EE36EE">
        <w:rPr>
          <w:rFonts w:cs="Times New Roman"/>
          <w:spacing w:val="-2"/>
          <w:lang w:val="tr-TR"/>
        </w:rPr>
        <w:t>m</w:t>
      </w:r>
      <w:r w:rsidRPr="00EE36EE">
        <w:rPr>
          <w:rFonts w:cs="Times New Roman"/>
          <w:lang w:val="tr-TR"/>
        </w:rPr>
        <w:t>ak</w:t>
      </w:r>
      <w:r w:rsidRPr="00EE36EE">
        <w:rPr>
          <w:rFonts w:cs="Times New Roman"/>
          <w:spacing w:val="34"/>
          <w:lang w:val="tr-TR"/>
        </w:rPr>
        <w:t xml:space="preserve"> </w:t>
      </w:r>
      <w:r w:rsidRPr="00EE36EE">
        <w:rPr>
          <w:rFonts w:cs="Times New Roman"/>
          <w:lang w:val="tr-TR"/>
        </w:rPr>
        <w:t>üzere</w:t>
      </w:r>
      <w:r w:rsidRPr="00EE36EE">
        <w:rPr>
          <w:rFonts w:cs="Times New Roman"/>
          <w:spacing w:val="34"/>
          <w:lang w:val="tr-TR"/>
        </w:rPr>
        <w:t xml:space="preserve"> </w:t>
      </w:r>
      <w:r w:rsidRPr="00EE36EE">
        <w:rPr>
          <w:rFonts w:cs="Times New Roman"/>
          <w:lang w:val="tr-TR"/>
        </w:rPr>
        <w:t>iken</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ütevef</w:t>
      </w:r>
      <w:r w:rsidRPr="00EE36EE">
        <w:rPr>
          <w:rFonts w:cs="Times New Roman"/>
          <w:spacing w:val="-2"/>
          <w:lang w:val="tr-TR"/>
        </w:rPr>
        <w:t>f</w:t>
      </w:r>
      <w:r w:rsidRPr="00EE36EE">
        <w:rPr>
          <w:rFonts w:cs="Times New Roman"/>
          <w:spacing w:val="2"/>
          <w:lang w:val="tr-TR"/>
        </w:rPr>
        <w:t>â</w:t>
      </w:r>
      <w:r w:rsidRPr="00EE36EE">
        <w:rPr>
          <w:rFonts w:cs="Times New Roman"/>
          <w:lang w:val="tr-TR"/>
        </w:rPr>
        <w:t>-yı</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un</w:t>
      </w:r>
      <w:r w:rsidRPr="00EE36EE">
        <w:rPr>
          <w:rFonts w:cs="Times New Roman"/>
          <w:spacing w:val="34"/>
          <w:lang w:val="tr-TR"/>
        </w:rPr>
        <w:t xml:space="preserve"> </w:t>
      </w:r>
      <w:r w:rsidRPr="00EE36EE">
        <w:rPr>
          <w:rFonts w:cs="Times New Roman"/>
          <w:lang w:val="tr-TR"/>
        </w:rPr>
        <w:t>karı</w:t>
      </w:r>
      <w:r w:rsidRPr="00EE36EE">
        <w:rPr>
          <w:rFonts w:cs="Times New Roman"/>
          <w:spacing w:val="-1"/>
          <w:lang w:val="tr-TR"/>
        </w:rPr>
        <w:t>n</w:t>
      </w:r>
      <w:r w:rsidRPr="00EE36EE">
        <w:rPr>
          <w:rFonts w:cs="Times New Roman"/>
          <w:lang w:val="tr-TR"/>
        </w:rPr>
        <w:t>daşı</w:t>
      </w:r>
      <w:r w:rsidRPr="00EE36EE">
        <w:rPr>
          <w:rFonts w:cs="Times New Roman"/>
          <w:spacing w:val="35"/>
          <w:lang w:val="tr-TR"/>
        </w:rPr>
        <w:t xml:space="preserve"> </w:t>
      </w:r>
      <w:r w:rsidRPr="00EE36EE">
        <w:rPr>
          <w:rFonts w:cs="Times New Roman"/>
          <w:lang w:val="tr-TR"/>
        </w:rPr>
        <w:t>Mah</w:t>
      </w:r>
      <w:r w:rsidRPr="00EE36EE">
        <w:rPr>
          <w:rFonts w:cs="Times New Roman"/>
          <w:spacing w:val="-2"/>
          <w:lang w:val="tr-TR"/>
        </w:rPr>
        <w:t>m</w:t>
      </w:r>
      <w:r w:rsidRPr="00EE36EE">
        <w:rPr>
          <w:rFonts w:cs="Times New Roman"/>
          <w:lang w:val="tr-TR"/>
        </w:rPr>
        <w:t>ud</w:t>
      </w:r>
      <w:r w:rsidRPr="00EE36EE">
        <w:rPr>
          <w:rFonts w:cs="Times New Roman"/>
          <w:spacing w:val="34"/>
          <w:lang w:val="tr-TR"/>
        </w:rPr>
        <w:t xml:space="preserve"> </w:t>
      </w:r>
      <w:r w:rsidRPr="00EE36EE">
        <w:rPr>
          <w:rFonts w:cs="Times New Roman"/>
          <w:lang w:val="tr-TR"/>
        </w:rPr>
        <w:t>nâm</w:t>
      </w:r>
      <w:r w:rsidRPr="00EE36EE">
        <w:rPr>
          <w:rFonts w:cs="Times New Roman"/>
          <w:spacing w:val="32"/>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spacing w:val="1"/>
          <w:lang w:val="tr-TR"/>
        </w:rPr>
        <w:t>e</w:t>
      </w:r>
      <w:r w:rsidRPr="00EE36EE">
        <w:rPr>
          <w:rFonts w:cs="Times New Roman"/>
          <w:lang w:val="tr-TR"/>
        </w:rPr>
        <w:t>sne</w:t>
      </w:r>
      <w:r w:rsidRPr="00EE36EE">
        <w:rPr>
          <w:rFonts w:cs="Times New Roman"/>
          <w:spacing w:val="35"/>
          <w:lang w:val="tr-TR"/>
        </w:rPr>
        <w:t xml:space="preserve"> </w:t>
      </w:r>
      <w:r w:rsidRPr="00EE36EE">
        <w:rPr>
          <w:rFonts w:cs="Times New Roman"/>
          <w:lang w:val="tr-TR"/>
        </w:rPr>
        <w:t>o</w:t>
      </w:r>
      <w:r w:rsidRPr="00EE36EE">
        <w:rPr>
          <w:rFonts w:cs="Times New Roman"/>
          <w:spacing w:val="4"/>
          <w:lang w:val="tr-TR"/>
        </w:rPr>
        <w:t>l</w:t>
      </w:r>
      <w:r w:rsidRPr="00EE36EE">
        <w:rPr>
          <w:rFonts w:cs="Times New Roman"/>
          <w:lang w:val="tr-TR"/>
        </w:rPr>
        <w:t>-y</w:t>
      </w:r>
      <w:r w:rsidRPr="00EE36EE">
        <w:rPr>
          <w:rFonts w:cs="Times New Roman"/>
          <w:spacing w:val="-1"/>
          <w:lang w:val="tr-TR"/>
        </w:rPr>
        <w:t>e</w:t>
      </w:r>
      <w:r w:rsidRPr="00EE36EE">
        <w:rPr>
          <w:rFonts w:cs="Times New Roman"/>
          <w:lang w:val="tr-TR"/>
        </w:rPr>
        <w:t>rl</w:t>
      </w:r>
      <w:r w:rsidRPr="00EE36EE">
        <w:rPr>
          <w:rFonts w:cs="Times New Roman"/>
          <w:spacing w:val="-2"/>
          <w:lang w:val="tr-TR"/>
        </w:rPr>
        <w:t>e</w:t>
      </w:r>
      <w:r w:rsidRPr="00EE36EE">
        <w:rPr>
          <w:rFonts w:cs="Times New Roman"/>
          <w:lang w:val="tr-TR"/>
        </w:rPr>
        <w:t>ri füzûlî</w:t>
      </w:r>
      <w:r w:rsidRPr="00EE36EE">
        <w:rPr>
          <w:rFonts w:cs="Times New Roman"/>
          <w:spacing w:val="17"/>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7"/>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ine</w:t>
      </w:r>
      <w:r w:rsidRPr="00EE36EE">
        <w:rPr>
          <w:rFonts w:cs="Times New Roman"/>
          <w:spacing w:val="17"/>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nâ’en</w:t>
      </w:r>
      <w:r w:rsidRPr="00EE36EE">
        <w:rPr>
          <w:rFonts w:cs="Times New Roman"/>
          <w:spacing w:val="18"/>
          <w:lang w:val="tr-TR"/>
        </w:rPr>
        <w:t xml:space="preserve"> </w:t>
      </w:r>
      <w:r w:rsidRPr="00EE36EE">
        <w:rPr>
          <w:rFonts w:cs="Times New Roman"/>
          <w:lang w:val="tr-TR"/>
        </w:rPr>
        <w:t>kânûn</w:t>
      </w:r>
      <w:r w:rsidRPr="00EE36EE">
        <w:rPr>
          <w:rFonts w:cs="Times New Roman"/>
          <w:spacing w:val="15"/>
          <w:lang w:val="tr-TR"/>
        </w:rPr>
        <w:t xml:space="preserve"> </w:t>
      </w:r>
      <w:r w:rsidRPr="00EE36EE">
        <w:rPr>
          <w:rFonts w:cs="Times New Roman"/>
          <w:lang w:val="tr-TR"/>
        </w:rPr>
        <w:t>üzere</w:t>
      </w:r>
      <w:r w:rsidRPr="00EE36EE">
        <w:rPr>
          <w:rFonts w:cs="Times New Roman"/>
          <w:spacing w:val="15"/>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17"/>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16"/>
          <w:lang w:val="tr-TR"/>
        </w:rPr>
        <w:t xml:space="preserve"> </w:t>
      </w:r>
      <w:r w:rsidRPr="00EE36EE">
        <w:rPr>
          <w:rFonts w:cs="Times New Roman"/>
          <w:lang w:val="tr-TR"/>
        </w:rPr>
        <w:t>[üzere]</w:t>
      </w:r>
      <w:r w:rsidRPr="00EE36EE">
        <w:rPr>
          <w:rFonts w:cs="Times New Roman"/>
          <w:spacing w:val="16"/>
          <w:lang w:val="tr-TR"/>
        </w:rPr>
        <w:t xml:space="preserve"> </w:t>
      </w:r>
      <w:r w:rsidRPr="00EE36EE">
        <w:rPr>
          <w:rFonts w:cs="Times New Roman"/>
          <w:lang w:val="tr-TR"/>
        </w:rPr>
        <w:t>iki</w:t>
      </w:r>
      <w:r w:rsidRPr="00EE36EE">
        <w:rPr>
          <w:rFonts w:cs="Times New Roman"/>
          <w:spacing w:val="16"/>
          <w:lang w:val="tr-TR"/>
        </w:rPr>
        <w:t xml:space="preserve"> </w:t>
      </w:r>
      <w:r w:rsidRPr="00EE36EE">
        <w:rPr>
          <w:rFonts w:cs="Times New Roman"/>
          <w:lang w:val="tr-TR"/>
        </w:rPr>
        <w:t>y</w:t>
      </w:r>
      <w:r w:rsidRPr="00EE36EE">
        <w:rPr>
          <w:rFonts w:cs="Times New Roman"/>
          <w:spacing w:val="-2"/>
          <w:lang w:val="tr-TR"/>
        </w:rPr>
        <w:t>ü</w:t>
      </w:r>
      <w:r w:rsidRPr="00EE36EE">
        <w:rPr>
          <w:rFonts w:cs="Times New Roman"/>
          <w:lang w:val="tr-TR"/>
        </w:rPr>
        <w:t>z</w:t>
      </w:r>
      <w:r w:rsidRPr="00EE36EE">
        <w:rPr>
          <w:rFonts w:cs="Times New Roman"/>
          <w:spacing w:val="16"/>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17"/>
          <w:lang w:val="tr-TR"/>
        </w:rPr>
        <w:t xml:space="preserve"> </w:t>
      </w:r>
      <w:r w:rsidRPr="00EE36EE">
        <w:rPr>
          <w:rFonts w:cs="Times New Roman"/>
          <w:lang w:val="tr-TR"/>
        </w:rPr>
        <w:t>do</w:t>
      </w:r>
      <w:r w:rsidRPr="00EE36EE">
        <w:rPr>
          <w:rFonts w:cs="Times New Roman"/>
          <w:spacing w:val="-2"/>
          <w:lang w:val="tr-TR"/>
        </w:rPr>
        <w:t>k</w:t>
      </w:r>
      <w:r w:rsidRPr="00EE36EE">
        <w:rPr>
          <w:rFonts w:cs="Times New Roman"/>
          <w:lang w:val="tr-TR"/>
        </w:rPr>
        <w:t>uz senesi</w:t>
      </w:r>
      <w:r w:rsidRPr="00EE36EE">
        <w:rPr>
          <w:rFonts w:cs="Times New Roman"/>
          <w:spacing w:val="8"/>
          <w:lang w:val="tr-TR"/>
        </w:rPr>
        <w:t xml:space="preserve"> </w:t>
      </w:r>
      <w:r w:rsidRPr="00EE36EE">
        <w:rPr>
          <w:rFonts w:cs="Times New Roman"/>
          <w:lang w:val="tr-TR"/>
        </w:rPr>
        <w:t>evâhir-i</w:t>
      </w:r>
      <w:r w:rsidRPr="00EE36EE">
        <w:rPr>
          <w:rFonts w:cs="Times New Roman"/>
          <w:spacing w:val="9"/>
          <w:lang w:val="tr-TR"/>
        </w:rPr>
        <w:t xml:space="preserve"> </w:t>
      </w:r>
      <w:r w:rsidRPr="00EE36EE">
        <w:rPr>
          <w:rFonts w:cs="Times New Roman"/>
          <w:lang w:val="tr-TR"/>
        </w:rPr>
        <w:t>Safe</w:t>
      </w:r>
      <w:r w:rsidRPr="00EE36EE">
        <w:rPr>
          <w:rFonts w:cs="Times New Roman"/>
          <w:spacing w:val="-2"/>
          <w:lang w:val="tr-TR"/>
        </w:rPr>
        <w:t>r</w:t>
      </w:r>
      <w:r w:rsidRPr="00EE36EE">
        <w:rPr>
          <w:rFonts w:cs="Times New Roman"/>
          <w:lang w:val="tr-TR"/>
        </w:rPr>
        <w:t>’in</w:t>
      </w:r>
      <w:r w:rsidRPr="00EE36EE">
        <w:rPr>
          <w:rFonts w:cs="Times New Roman"/>
          <w:spacing w:val="-2"/>
          <w:lang w:val="tr-TR"/>
        </w:rPr>
        <w:t>d</w:t>
      </w:r>
      <w:r w:rsidRPr="00EE36EE">
        <w:rPr>
          <w:rFonts w:cs="Times New Roman"/>
          <w:lang w:val="tr-TR"/>
        </w:rPr>
        <w:t>e</w:t>
      </w:r>
      <w:r w:rsidRPr="00EE36EE">
        <w:rPr>
          <w:rFonts w:cs="Times New Roman"/>
          <w:spacing w:val="9"/>
          <w:lang w:val="tr-TR"/>
        </w:rPr>
        <w:t xml:space="preserve"> </w:t>
      </w:r>
      <w:r w:rsidRPr="00EE36EE">
        <w:rPr>
          <w:rFonts w:cs="Times New Roman"/>
          <w:lang w:val="tr-TR"/>
        </w:rPr>
        <w:t>sâdır</w:t>
      </w:r>
      <w:r w:rsidRPr="00EE36EE">
        <w:rPr>
          <w:rFonts w:cs="Times New Roman"/>
          <w:spacing w:val="9"/>
          <w:lang w:val="tr-TR"/>
        </w:rPr>
        <w:t xml:space="preserve"> </w:t>
      </w:r>
      <w:r w:rsidRPr="00EE36EE">
        <w:rPr>
          <w:rFonts w:cs="Times New Roman"/>
          <w:lang w:val="tr-TR"/>
        </w:rPr>
        <w:t>olan</w:t>
      </w:r>
      <w:r w:rsidRPr="00EE36EE">
        <w:rPr>
          <w:rFonts w:cs="Times New Roman"/>
          <w:spacing w:val="6"/>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w:t>
      </w:r>
      <w:r w:rsidRPr="00EE36EE">
        <w:rPr>
          <w:rFonts w:cs="Times New Roman"/>
          <w:spacing w:val="9"/>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w:t>
      </w:r>
      <w:r w:rsidRPr="00EE36EE">
        <w:rPr>
          <w:rFonts w:cs="Times New Roman"/>
          <w:spacing w:val="8"/>
          <w:lang w:val="tr-TR"/>
        </w:rPr>
        <w:t xml:space="preserve"> </w:t>
      </w:r>
      <w:r w:rsidRPr="00EE36EE">
        <w:rPr>
          <w:rFonts w:cs="Times New Roman"/>
          <w:lang w:val="tr-TR"/>
        </w:rPr>
        <w:t>mûcebince</w:t>
      </w:r>
      <w:r w:rsidRPr="00EE36EE">
        <w:rPr>
          <w:rFonts w:cs="Times New Roman"/>
          <w:spacing w:val="9"/>
          <w:lang w:val="tr-TR"/>
        </w:rPr>
        <w:t xml:space="preserve"> </w:t>
      </w:r>
      <w:r w:rsidRPr="00EE36EE">
        <w:rPr>
          <w:rFonts w:cs="Times New Roman"/>
          <w:lang w:val="tr-TR"/>
        </w:rPr>
        <w:t>arâz</w:t>
      </w:r>
      <w:r w:rsidRPr="00EE36EE">
        <w:rPr>
          <w:rFonts w:cs="Times New Roman"/>
          <w:spacing w:val="1"/>
          <w:lang w:val="tr-TR"/>
        </w:rPr>
        <w:t>î</w:t>
      </w:r>
      <w:r w:rsidRPr="00EE36EE">
        <w:rPr>
          <w:rFonts w:cs="Times New Roman"/>
          <w:spacing w:val="-1"/>
          <w:lang w:val="tr-TR"/>
        </w:rPr>
        <w:t>-</w:t>
      </w:r>
      <w:r w:rsidRPr="00EE36EE">
        <w:rPr>
          <w:rFonts w:cs="Times New Roman"/>
          <w:lang w:val="tr-TR"/>
        </w:rPr>
        <w:t>i</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ezkûre</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aʿrife</w:t>
      </w:r>
      <w:r w:rsidRPr="00EE36EE">
        <w:rPr>
          <w:rFonts w:cs="Times New Roman"/>
          <w:spacing w:val="1"/>
          <w:lang w:val="tr-TR"/>
        </w:rPr>
        <w:t>t</w:t>
      </w:r>
      <w:r w:rsidRPr="00EE36EE">
        <w:rPr>
          <w:rFonts w:cs="Times New Roman"/>
          <w:spacing w:val="-1"/>
          <w:lang w:val="tr-TR"/>
        </w:rPr>
        <w:t>-</w:t>
      </w:r>
      <w:r w:rsidRPr="00EE36EE">
        <w:rPr>
          <w:rFonts w:cs="Times New Roman"/>
          <w:lang w:val="tr-TR"/>
        </w:rPr>
        <w:t>i şerʿle</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eclis</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aʿrifetiyle</w:t>
      </w:r>
      <w:r w:rsidRPr="00EE36EE">
        <w:rPr>
          <w:rFonts w:cs="Times New Roman"/>
          <w:spacing w:val="39"/>
          <w:lang w:val="tr-TR"/>
        </w:rPr>
        <w:t xml:space="preserve"> </w:t>
      </w:r>
      <w:r w:rsidRPr="00EE36EE">
        <w:rPr>
          <w:rFonts w:cs="Times New Roman"/>
          <w:lang w:val="tr-TR"/>
        </w:rPr>
        <w:t>vas</w:t>
      </w:r>
      <w:r w:rsidRPr="00EE36EE">
        <w:rPr>
          <w:rFonts w:cs="Times New Roman"/>
          <w:spacing w:val="1"/>
          <w:lang w:val="tr-TR"/>
        </w:rPr>
        <w:t>î</w:t>
      </w:r>
      <w:r w:rsidRPr="00EE36EE">
        <w:rPr>
          <w:rFonts w:cs="Times New Roman"/>
          <w:lang w:val="tr-TR"/>
        </w:rPr>
        <w:t>-i</w:t>
      </w:r>
      <w:r w:rsidRPr="00EE36EE">
        <w:rPr>
          <w:rFonts w:cs="Times New Roman"/>
          <w:spacing w:val="39"/>
          <w:lang w:val="tr-TR"/>
        </w:rPr>
        <w:t xml:space="preserve"> </w:t>
      </w:r>
      <w:r w:rsidRPr="00EE36EE">
        <w:rPr>
          <w:rFonts w:cs="Times New Roman"/>
          <w:spacing w:val="-2"/>
          <w:lang w:val="tr-TR"/>
        </w:rPr>
        <w:t>m</w:t>
      </w:r>
      <w:r w:rsidRPr="00EE36EE">
        <w:rPr>
          <w:rFonts w:cs="Times New Roman"/>
          <w:lang w:val="tr-TR"/>
        </w:rPr>
        <w:t>ezbûreye</w:t>
      </w:r>
      <w:r w:rsidRPr="00EE36EE">
        <w:rPr>
          <w:rFonts w:cs="Times New Roman"/>
          <w:spacing w:val="38"/>
          <w:lang w:val="tr-TR"/>
        </w:rPr>
        <w:t xml:space="preserve"> </w:t>
      </w:r>
      <w:r w:rsidRPr="00EE36EE">
        <w:rPr>
          <w:rFonts w:cs="Times New Roman"/>
          <w:lang w:val="tr-TR"/>
        </w:rPr>
        <w:t>alı</w:t>
      </w:r>
      <w:r w:rsidRPr="00EE36EE">
        <w:rPr>
          <w:rFonts w:cs="Times New Roman"/>
          <w:spacing w:val="-1"/>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iş</w:t>
      </w:r>
      <w:r w:rsidRPr="00EE36EE">
        <w:rPr>
          <w:rFonts w:cs="Times New Roman"/>
          <w:spacing w:val="40"/>
          <w:lang w:val="tr-TR"/>
        </w:rPr>
        <w:t xml:space="preserve"> </w:t>
      </w:r>
      <w:r w:rsidRPr="00EE36EE">
        <w:rPr>
          <w:rFonts w:cs="Times New Roman"/>
          <w:lang w:val="tr-TR"/>
        </w:rPr>
        <w:t>ise</w:t>
      </w:r>
      <w:r w:rsidRPr="00EE36EE">
        <w:rPr>
          <w:rFonts w:cs="Times New Roman"/>
          <w:spacing w:val="-2"/>
          <w:lang w:val="tr-TR"/>
        </w:rPr>
        <w:t>d</w:t>
      </w:r>
      <w:r w:rsidRPr="00EE36EE">
        <w:rPr>
          <w:rFonts w:cs="Times New Roman"/>
          <w:lang w:val="tr-TR"/>
        </w:rPr>
        <w:t>e</w:t>
      </w:r>
      <w:r w:rsidRPr="00EE36EE">
        <w:rPr>
          <w:rFonts w:cs="Times New Roman"/>
          <w:spacing w:val="39"/>
          <w:lang w:val="tr-TR"/>
        </w:rPr>
        <w:t xml:space="preserve"> </w:t>
      </w:r>
      <w:r w:rsidRPr="00EE36EE">
        <w:rPr>
          <w:rFonts w:cs="Times New Roman"/>
          <w:lang w:val="tr-TR"/>
        </w:rPr>
        <w:t>zirâʿ</w:t>
      </w:r>
      <w:r w:rsidRPr="00EE36EE">
        <w:rPr>
          <w:rFonts w:cs="Times New Roman"/>
          <w:spacing w:val="-1"/>
          <w:lang w:val="tr-TR"/>
        </w:rPr>
        <w:t>a</w:t>
      </w:r>
      <w:r w:rsidRPr="00EE36EE">
        <w:rPr>
          <w:rFonts w:cs="Times New Roman"/>
          <w:lang w:val="tr-TR"/>
        </w:rPr>
        <w:t>t</w:t>
      </w:r>
      <w:r w:rsidRPr="00EE36EE">
        <w:rPr>
          <w:rFonts w:cs="Times New Roman"/>
          <w:spacing w:val="39"/>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lediği</w:t>
      </w:r>
      <w:r w:rsidRPr="00EE36EE">
        <w:rPr>
          <w:rFonts w:cs="Times New Roman"/>
          <w:spacing w:val="38"/>
          <w:lang w:val="tr-TR"/>
        </w:rPr>
        <w:t xml:space="preserve"> </w:t>
      </w:r>
      <w:r w:rsidRPr="00EE36EE">
        <w:rPr>
          <w:rFonts w:cs="Times New Roman"/>
          <w:lang w:val="tr-TR"/>
        </w:rPr>
        <w:t>senel</w:t>
      </w:r>
      <w:r w:rsidRPr="00EE36EE">
        <w:rPr>
          <w:rFonts w:cs="Times New Roman"/>
          <w:spacing w:val="-2"/>
          <w:lang w:val="tr-TR"/>
        </w:rPr>
        <w:t>e</w:t>
      </w:r>
      <w:r w:rsidRPr="00EE36EE">
        <w:rPr>
          <w:rFonts w:cs="Times New Roman"/>
          <w:lang w:val="tr-TR"/>
        </w:rPr>
        <w:t>rin terettüb</w:t>
      </w:r>
      <w:r w:rsidRPr="00EE36EE">
        <w:rPr>
          <w:rFonts w:cs="Times New Roman"/>
          <w:spacing w:val="43"/>
          <w:lang w:val="tr-TR"/>
        </w:rPr>
        <w:t xml:space="preserve"> </w:t>
      </w:r>
      <w:r w:rsidRPr="00EE36EE">
        <w:rPr>
          <w:rFonts w:cs="Times New Roman"/>
          <w:lang w:val="tr-TR"/>
        </w:rPr>
        <w:t>iden</w:t>
      </w:r>
      <w:r w:rsidRPr="00EE36EE">
        <w:rPr>
          <w:rFonts w:cs="Times New Roman"/>
          <w:spacing w:val="42"/>
          <w:lang w:val="tr-TR"/>
        </w:rPr>
        <w:t xml:space="preserve"> </w:t>
      </w:r>
      <w:r w:rsidRPr="00EE36EE">
        <w:rPr>
          <w:rFonts w:cs="Times New Roman"/>
          <w:lang w:val="tr-TR"/>
        </w:rPr>
        <w:t>noksan</w:t>
      </w:r>
      <w:r w:rsidRPr="00EE36EE">
        <w:rPr>
          <w:rFonts w:cs="Times New Roman"/>
          <w:spacing w:val="43"/>
          <w:lang w:val="tr-TR"/>
        </w:rPr>
        <w:t xml:space="preserve"> </w:t>
      </w:r>
      <w:r w:rsidRPr="00EE36EE">
        <w:rPr>
          <w:rFonts w:cs="Times New Roman"/>
          <w:lang w:val="tr-TR"/>
        </w:rPr>
        <w:t>a</w:t>
      </w:r>
      <w:r w:rsidRPr="00EE36EE">
        <w:rPr>
          <w:rFonts w:cs="Times New Roman"/>
          <w:spacing w:val="1"/>
          <w:lang w:val="tr-TR"/>
        </w:rPr>
        <w:t>r</w:t>
      </w:r>
      <w:r w:rsidRPr="00EE36EE">
        <w:rPr>
          <w:rFonts w:cs="Times New Roman"/>
          <w:lang w:val="tr-TR"/>
        </w:rPr>
        <w:t>âzînin</w:t>
      </w:r>
      <w:r w:rsidRPr="00EE36EE">
        <w:rPr>
          <w:rFonts w:cs="Times New Roman"/>
          <w:spacing w:val="43"/>
          <w:lang w:val="tr-TR"/>
        </w:rPr>
        <w:t xml:space="preserve"> </w:t>
      </w:r>
      <w:r w:rsidRPr="00EE36EE">
        <w:rPr>
          <w:rFonts w:cs="Times New Roman"/>
          <w:lang w:val="tr-TR"/>
        </w:rPr>
        <w:t>edâs</w:t>
      </w:r>
      <w:r w:rsidRPr="00EE36EE">
        <w:rPr>
          <w:rFonts w:cs="Times New Roman"/>
          <w:spacing w:val="-2"/>
          <w:lang w:val="tr-TR"/>
        </w:rPr>
        <w:t>ı</w:t>
      </w:r>
      <w:r w:rsidRPr="00EE36EE">
        <w:rPr>
          <w:rFonts w:cs="Times New Roman"/>
          <w:lang w:val="tr-TR"/>
        </w:rPr>
        <w:t>nda</w:t>
      </w:r>
      <w:r w:rsidRPr="00EE36EE">
        <w:rPr>
          <w:rFonts w:cs="Times New Roman"/>
          <w:spacing w:val="44"/>
          <w:lang w:val="tr-TR"/>
        </w:rPr>
        <w:t xml:space="preserve"> </w:t>
      </w:r>
      <w:r w:rsidRPr="00EE36EE">
        <w:rPr>
          <w:rFonts w:cs="Times New Roman"/>
          <w:spacing w:val="-2"/>
          <w:lang w:val="tr-TR"/>
        </w:rPr>
        <w:t>m</w:t>
      </w:r>
      <w:r w:rsidRPr="00EE36EE">
        <w:rPr>
          <w:rFonts w:cs="Times New Roman"/>
          <w:lang w:val="tr-TR"/>
        </w:rPr>
        <w:t>uhâlefet</w:t>
      </w:r>
      <w:r w:rsidRPr="00EE36EE">
        <w:rPr>
          <w:rFonts w:cs="Times New Roman"/>
          <w:spacing w:val="43"/>
          <w:lang w:val="tr-TR"/>
        </w:rPr>
        <w:t xml:space="preserve"> </w:t>
      </w:r>
      <w:r w:rsidRPr="00EE36EE">
        <w:rPr>
          <w:rFonts w:cs="Times New Roman"/>
          <w:lang w:val="tr-TR"/>
        </w:rPr>
        <w:t>olunduğu</w:t>
      </w:r>
      <w:r w:rsidRPr="00EE36EE">
        <w:rPr>
          <w:rFonts w:cs="Times New Roman"/>
          <w:spacing w:val="43"/>
          <w:lang w:val="tr-TR"/>
        </w:rPr>
        <w:t xml:space="preserve"> </w:t>
      </w:r>
      <w:r w:rsidRPr="00EE36EE">
        <w:rPr>
          <w:rFonts w:cs="Times New Roman"/>
          <w:lang w:val="tr-TR"/>
        </w:rPr>
        <w:t>ve</w:t>
      </w:r>
      <w:r w:rsidRPr="00EE36EE">
        <w:rPr>
          <w:rFonts w:cs="Times New Roman"/>
          <w:spacing w:val="43"/>
          <w:lang w:val="tr-TR"/>
        </w:rPr>
        <w:t xml:space="preserve"> </w:t>
      </w:r>
      <w:r w:rsidRPr="00EE36EE">
        <w:rPr>
          <w:rFonts w:cs="Times New Roman"/>
          <w:lang w:val="tr-TR"/>
        </w:rPr>
        <w:t>tarafından</w:t>
      </w:r>
      <w:r w:rsidRPr="00EE36EE">
        <w:rPr>
          <w:rFonts w:cs="Times New Roman"/>
          <w:spacing w:val="42"/>
          <w:lang w:val="tr-TR"/>
        </w:rPr>
        <w:t xml:space="preserve"> </w:t>
      </w:r>
      <w:r w:rsidRPr="00EE36EE">
        <w:rPr>
          <w:rFonts w:cs="Times New Roman"/>
          <w:lang w:val="tr-TR"/>
        </w:rPr>
        <w:t>bi’</w:t>
      </w:r>
      <w:r w:rsidRPr="00EE36EE">
        <w:rPr>
          <w:rFonts w:cs="Times New Roman"/>
          <w:spacing w:val="3"/>
          <w:lang w:val="tr-TR"/>
        </w:rPr>
        <w:t>l</w:t>
      </w:r>
      <w:r w:rsidRPr="00EE36EE">
        <w:rPr>
          <w:rFonts w:cs="Times New Roman"/>
          <w:lang w:val="tr-TR"/>
        </w:rPr>
        <w:t>-</w:t>
      </w:r>
      <w:r w:rsidRPr="00EE36EE">
        <w:rPr>
          <w:rFonts w:cs="Times New Roman"/>
          <w:spacing w:val="-2"/>
          <w:lang w:val="tr-TR"/>
        </w:rPr>
        <w:t>v</w:t>
      </w:r>
      <w:r w:rsidRPr="00EE36EE">
        <w:rPr>
          <w:rFonts w:cs="Times New Roman"/>
          <w:lang w:val="tr-TR"/>
        </w:rPr>
        <w:t>esâye Ö</w:t>
      </w:r>
      <w:r w:rsidRPr="00EE36EE">
        <w:rPr>
          <w:rFonts w:cs="Times New Roman"/>
          <w:spacing w:val="-2"/>
          <w:lang w:val="tr-TR"/>
        </w:rPr>
        <w:t>m</w:t>
      </w:r>
      <w:r w:rsidRPr="00EE36EE">
        <w:rPr>
          <w:rFonts w:cs="Times New Roman"/>
          <w:lang w:val="tr-TR"/>
        </w:rPr>
        <w:t>er</w:t>
      </w:r>
      <w:r w:rsidRPr="00EE36EE">
        <w:rPr>
          <w:rFonts w:cs="Times New Roman"/>
          <w:spacing w:val="21"/>
          <w:lang w:val="tr-TR"/>
        </w:rPr>
        <w:t xml:space="preserve"> </w:t>
      </w:r>
      <w:r w:rsidRPr="00EE36EE">
        <w:rPr>
          <w:rFonts w:cs="Times New Roman"/>
          <w:lang w:val="tr-TR"/>
        </w:rPr>
        <w:t>nâm</w:t>
      </w:r>
      <w:r w:rsidRPr="00EE36EE">
        <w:rPr>
          <w:rFonts w:cs="Times New Roman"/>
          <w:spacing w:val="20"/>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esneyi</w:t>
      </w:r>
      <w:r w:rsidRPr="00EE36EE">
        <w:rPr>
          <w:rFonts w:cs="Times New Roman"/>
          <w:spacing w:val="21"/>
          <w:lang w:val="tr-TR"/>
        </w:rPr>
        <w:t xml:space="preserve"> </w:t>
      </w:r>
      <w:r w:rsidRPr="00EE36EE">
        <w:rPr>
          <w:rFonts w:cs="Times New Roman"/>
          <w:lang w:val="tr-TR"/>
        </w:rPr>
        <w:t>vekîl</w:t>
      </w:r>
      <w:r w:rsidRPr="00EE36EE">
        <w:rPr>
          <w:rFonts w:cs="Times New Roman"/>
          <w:spacing w:val="22"/>
          <w:lang w:val="tr-TR"/>
        </w:rPr>
        <w:t xml:space="preserve"> </w:t>
      </w:r>
      <w:r w:rsidRPr="00EE36EE">
        <w:rPr>
          <w:rFonts w:cs="Times New Roman"/>
          <w:spacing w:val="-2"/>
          <w:lang w:val="tr-TR"/>
        </w:rPr>
        <w:t>n</w:t>
      </w:r>
      <w:r w:rsidRPr="00EE36EE">
        <w:rPr>
          <w:rFonts w:cs="Times New Roman"/>
          <w:lang w:val="tr-TR"/>
        </w:rPr>
        <w:t>asb</w:t>
      </w:r>
      <w:r w:rsidRPr="00EE36EE">
        <w:rPr>
          <w:rFonts w:cs="Times New Roman"/>
          <w:spacing w:val="20"/>
          <w:lang w:val="tr-TR"/>
        </w:rPr>
        <w:t xml:space="preserve"> </w:t>
      </w:r>
      <w:r w:rsidRPr="00EE36EE">
        <w:rPr>
          <w:rFonts w:cs="Times New Roman"/>
          <w:lang w:val="tr-TR"/>
        </w:rPr>
        <w:t>iylediği</w:t>
      </w:r>
      <w:r w:rsidRPr="00EE36EE">
        <w:rPr>
          <w:rFonts w:cs="Times New Roman"/>
          <w:spacing w:val="22"/>
          <w:lang w:val="tr-TR"/>
        </w:rPr>
        <w:t xml:space="preserve"> </w:t>
      </w:r>
      <w:r w:rsidRPr="00EE36EE">
        <w:rPr>
          <w:rFonts w:cs="Times New Roman"/>
          <w:spacing w:val="-2"/>
          <w:lang w:val="tr-TR"/>
        </w:rPr>
        <w:t>b</w:t>
      </w:r>
      <w:r w:rsidRPr="00EE36EE">
        <w:rPr>
          <w:rFonts w:cs="Times New Roman"/>
          <w:lang w:val="tr-TR"/>
        </w:rPr>
        <w:t>eyânıyla</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ahalli</w:t>
      </w:r>
      <w:r w:rsidRPr="00EE36EE">
        <w:rPr>
          <w:rFonts w:cs="Times New Roman"/>
          <w:spacing w:val="-2"/>
          <w:lang w:val="tr-TR"/>
        </w:rPr>
        <w:t>n</w:t>
      </w:r>
      <w:r w:rsidRPr="00EE36EE">
        <w:rPr>
          <w:rFonts w:cs="Times New Roman"/>
          <w:lang w:val="tr-TR"/>
        </w:rPr>
        <w:t>de</w:t>
      </w:r>
      <w:r w:rsidRPr="00EE36EE">
        <w:rPr>
          <w:rFonts w:cs="Times New Roman"/>
          <w:spacing w:val="21"/>
          <w:lang w:val="tr-TR"/>
        </w:rPr>
        <w:t xml:space="preserve"> </w:t>
      </w:r>
      <w:r w:rsidRPr="00EE36EE">
        <w:rPr>
          <w:rFonts w:cs="Times New Roman"/>
          <w:lang w:val="tr-TR"/>
        </w:rPr>
        <w:t>şerʿle</w:t>
      </w:r>
      <w:r w:rsidRPr="00EE36EE">
        <w:rPr>
          <w:rFonts w:cs="Times New Roman"/>
          <w:spacing w:val="21"/>
          <w:lang w:val="tr-TR"/>
        </w:rPr>
        <w:t xml:space="preserve"> </w:t>
      </w:r>
      <w:r w:rsidRPr="00EE36EE">
        <w:rPr>
          <w:rFonts w:cs="Times New Roman"/>
          <w:lang w:val="tr-TR"/>
        </w:rPr>
        <w:t>rü</w:t>
      </w:r>
      <w:r w:rsidRPr="00EE36EE">
        <w:rPr>
          <w:rFonts w:cs="Times New Roman"/>
          <w:spacing w:val="-2"/>
          <w:lang w:val="tr-TR"/>
        </w:rPr>
        <w:t>’</w:t>
      </w:r>
      <w:r w:rsidRPr="00EE36EE">
        <w:rPr>
          <w:rFonts w:cs="Times New Roman"/>
          <w:lang w:val="tr-TR"/>
        </w:rPr>
        <w:t>yet</w:t>
      </w:r>
      <w:r w:rsidRPr="00EE36EE">
        <w:rPr>
          <w:rFonts w:cs="Times New Roman"/>
          <w:spacing w:val="21"/>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ihkâ</w:t>
      </w:r>
      <w:r w:rsidRPr="00EE36EE">
        <w:rPr>
          <w:rFonts w:cs="Times New Roman"/>
          <w:spacing w:val="4"/>
          <w:lang w:val="tr-TR"/>
        </w:rPr>
        <w:t>k</w:t>
      </w:r>
      <w:r w:rsidRPr="00EE36EE">
        <w:rPr>
          <w:rFonts w:cs="Times New Roman"/>
          <w:lang w:val="tr-TR"/>
        </w:rPr>
        <w:t>-ı hakk</w:t>
      </w:r>
      <w:r w:rsidRPr="00EE36EE">
        <w:rPr>
          <w:rFonts w:cs="Times New Roman"/>
          <w:spacing w:val="50"/>
          <w:lang w:val="tr-TR"/>
        </w:rPr>
        <w:t xml:space="preserve"> </w:t>
      </w:r>
      <w:r w:rsidRPr="00EE36EE">
        <w:rPr>
          <w:rFonts w:cs="Times New Roman"/>
          <w:lang w:val="tr-TR"/>
        </w:rPr>
        <w:t>olunmak</w:t>
      </w:r>
      <w:r w:rsidRPr="00EE36EE">
        <w:rPr>
          <w:rFonts w:cs="Times New Roman"/>
          <w:spacing w:val="50"/>
          <w:lang w:val="tr-TR"/>
        </w:rPr>
        <w:t xml:space="preserve"> </w:t>
      </w:r>
      <w:r w:rsidRPr="00EE36EE">
        <w:rPr>
          <w:rFonts w:cs="Times New Roman"/>
          <w:lang w:val="tr-TR"/>
        </w:rPr>
        <w:t>bâbında</w:t>
      </w:r>
      <w:r w:rsidRPr="00EE36EE">
        <w:rPr>
          <w:rFonts w:cs="Times New Roman"/>
          <w:spacing w:val="49"/>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50"/>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w:t>
      </w:r>
      <w:r w:rsidRPr="00EE36EE">
        <w:rPr>
          <w:rFonts w:cs="Times New Roman"/>
          <w:spacing w:val="48"/>
          <w:lang w:val="tr-TR"/>
        </w:rPr>
        <w:t xml:space="preserve"> </w:t>
      </w:r>
      <w:r w:rsidRPr="00EE36EE">
        <w:rPr>
          <w:rFonts w:cs="Times New Roman"/>
          <w:lang w:val="tr-TR"/>
        </w:rPr>
        <w:t>sudûru</w:t>
      </w:r>
      <w:r w:rsidRPr="00EE36EE">
        <w:rPr>
          <w:rFonts w:cs="Times New Roman"/>
          <w:spacing w:val="50"/>
          <w:lang w:val="tr-TR"/>
        </w:rPr>
        <w:t xml:space="preserve"> </w:t>
      </w:r>
      <w:r w:rsidRPr="00EE36EE">
        <w:rPr>
          <w:rFonts w:cs="Times New Roman"/>
          <w:lang w:val="tr-TR"/>
        </w:rPr>
        <w:t>vas</w:t>
      </w:r>
      <w:r w:rsidRPr="00EE36EE">
        <w:rPr>
          <w:rFonts w:cs="Times New Roman"/>
          <w:spacing w:val="2"/>
          <w:lang w:val="tr-TR"/>
        </w:rPr>
        <w:t>î</w:t>
      </w:r>
      <w:r w:rsidRPr="00EE36EE">
        <w:rPr>
          <w:rFonts w:cs="Times New Roman"/>
          <w:spacing w:val="-1"/>
          <w:lang w:val="tr-TR"/>
        </w:rPr>
        <w:t>-</w:t>
      </w:r>
      <w:r w:rsidRPr="00EE36EE">
        <w:rPr>
          <w:rFonts w:cs="Times New Roman"/>
          <w:lang w:val="tr-TR"/>
        </w:rPr>
        <w:t>i</w:t>
      </w:r>
      <w:r w:rsidRPr="00EE36EE">
        <w:rPr>
          <w:rFonts w:cs="Times New Roman"/>
          <w:spacing w:val="50"/>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50"/>
          <w:lang w:val="tr-TR"/>
        </w:rPr>
        <w:t xml:space="preserve"> </w:t>
      </w:r>
      <w:r w:rsidRPr="00EE36EE">
        <w:rPr>
          <w:rFonts w:cs="Times New Roman"/>
          <w:lang w:val="tr-TR"/>
        </w:rPr>
        <w:t>tarafınd</w:t>
      </w:r>
      <w:r w:rsidRPr="00EE36EE">
        <w:rPr>
          <w:rFonts w:cs="Times New Roman"/>
          <w:spacing w:val="-1"/>
          <w:lang w:val="tr-TR"/>
        </w:rPr>
        <w:t>a</w:t>
      </w:r>
      <w:r w:rsidRPr="00EE36EE">
        <w:rPr>
          <w:rFonts w:cs="Times New Roman"/>
          <w:lang w:val="tr-TR"/>
        </w:rPr>
        <w:t>n</w:t>
      </w:r>
      <w:r w:rsidRPr="00EE36EE">
        <w:rPr>
          <w:rFonts w:cs="Times New Roman"/>
          <w:spacing w:val="50"/>
          <w:lang w:val="tr-TR"/>
        </w:rPr>
        <w:t xml:space="preserve"> </w:t>
      </w:r>
      <w:r w:rsidRPr="00EE36EE">
        <w:rPr>
          <w:rFonts w:cs="Times New Roman"/>
          <w:lang w:val="tr-TR"/>
        </w:rPr>
        <w:t>bu</w:t>
      </w:r>
      <w:r w:rsidRPr="00EE36EE">
        <w:rPr>
          <w:rFonts w:cs="Times New Roman"/>
          <w:spacing w:val="50"/>
          <w:lang w:val="tr-TR"/>
        </w:rPr>
        <w:t xml:space="preserve"> </w:t>
      </w:r>
      <w:r w:rsidRPr="00EE36EE">
        <w:rPr>
          <w:rFonts w:cs="Times New Roman"/>
          <w:lang w:val="tr-TR"/>
        </w:rPr>
        <w:t>defʿa</w:t>
      </w:r>
      <w:r w:rsidRPr="00EE36EE">
        <w:rPr>
          <w:rFonts w:cs="Times New Roman"/>
          <w:spacing w:val="49"/>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 ʿarzıhâl</w:t>
      </w:r>
      <w:r w:rsidRPr="00EE36EE">
        <w:rPr>
          <w:rFonts w:cs="Times New Roman"/>
          <w:spacing w:val="36"/>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37"/>
          <w:lang w:val="tr-TR"/>
        </w:rPr>
        <w:t xml:space="preserve"> </w:t>
      </w:r>
      <w:r w:rsidRPr="00EE36EE">
        <w:rPr>
          <w:rFonts w:cs="Times New Roman"/>
          <w:spacing w:val="-2"/>
          <w:lang w:val="tr-TR"/>
        </w:rPr>
        <w:t>o</w:t>
      </w:r>
      <w:r w:rsidRPr="00EE36EE">
        <w:rPr>
          <w:rFonts w:cs="Times New Roman"/>
          <w:lang w:val="tr-TR"/>
        </w:rPr>
        <w:t>lun</w:t>
      </w:r>
      <w:r w:rsidRPr="00EE36EE">
        <w:rPr>
          <w:rFonts w:cs="Times New Roman"/>
          <w:spacing w:val="-2"/>
          <w:lang w:val="tr-TR"/>
        </w:rPr>
        <w:t>m</w:t>
      </w:r>
      <w:r w:rsidRPr="00EE36EE">
        <w:rPr>
          <w:rFonts w:cs="Times New Roman"/>
          <w:lang w:val="tr-TR"/>
        </w:rPr>
        <w:t>uş</w:t>
      </w:r>
      <w:r w:rsidRPr="00EE36EE">
        <w:rPr>
          <w:rFonts w:cs="Times New Roman"/>
          <w:spacing w:val="3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w:t>
      </w:r>
      <w:r w:rsidRPr="00EE36EE">
        <w:rPr>
          <w:rFonts w:cs="Times New Roman"/>
          <w:spacing w:val="2"/>
          <w:lang w:val="tr-TR"/>
        </w:rPr>
        <w:t>ğ</w:t>
      </w:r>
      <w:r w:rsidRPr="00EE36EE">
        <w:rPr>
          <w:rFonts w:cs="Times New Roman"/>
          <w:lang w:val="tr-TR"/>
        </w:rPr>
        <w:t>la</w:t>
      </w:r>
      <w:r w:rsidRPr="00EE36EE">
        <w:rPr>
          <w:rFonts w:cs="Times New Roman"/>
          <w:spacing w:val="37"/>
          <w:lang w:val="tr-TR"/>
        </w:rPr>
        <w:t xml:space="preserve"> </w:t>
      </w:r>
      <w:r w:rsidRPr="00EE36EE">
        <w:rPr>
          <w:rFonts w:cs="Times New Roman"/>
          <w:lang w:val="tr-TR"/>
        </w:rPr>
        <w:t>siz</w:t>
      </w:r>
      <w:r w:rsidRPr="00EE36EE">
        <w:rPr>
          <w:rFonts w:cs="Times New Roman"/>
          <w:spacing w:val="36"/>
          <w:lang w:val="tr-TR"/>
        </w:rPr>
        <w:t xml:space="preserve"> </w:t>
      </w:r>
      <w:r w:rsidRPr="00EE36EE">
        <w:rPr>
          <w:rFonts w:cs="Times New Roman"/>
          <w:lang w:val="tr-TR"/>
        </w:rPr>
        <w:t>ki</w:t>
      </w:r>
      <w:r w:rsidRPr="00EE36EE">
        <w:rPr>
          <w:rFonts w:cs="Times New Roman"/>
          <w:spacing w:val="36"/>
          <w:lang w:val="tr-TR"/>
        </w:rPr>
        <w:t xml:space="preserve"> </w:t>
      </w:r>
      <w:r w:rsidRPr="00EE36EE">
        <w:rPr>
          <w:rFonts w:cs="Times New Roman"/>
          <w:lang w:val="tr-TR"/>
        </w:rPr>
        <w:t>vâlî</w:t>
      </w:r>
      <w:r w:rsidRPr="00EE36EE">
        <w:rPr>
          <w:rFonts w:cs="Times New Roman"/>
          <w:spacing w:val="-1"/>
          <w:lang w:val="tr-TR"/>
        </w:rPr>
        <w:t>-</w:t>
      </w:r>
      <w:r w:rsidRPr="00EE36EE">
        <w:rPr>
          <w:rFonts w:cs="Times New Roman"/>
          <w:lang w:val="tr-TR"/>
        </w:rPr>
        <w:t>i</w:t>
      </w:r>
      <w:r w:rsidRPr="00EE36EE">
        <w:rPr>
          <w:rFonts w:cs="Times New Roman"/>
          <w:spacing w:val="36"/>
          <w:lang w:val="tr-TR"/>
        </w:rPr>
        <w:t xml:space="preserve"> </w:t>
      </w:r>
      <w:r w:rsidRPr="00EE36EE">
        <w:rPr>
          <w:rFonts w:cs="Times New Roman"/>
          <w:lang w:val="tr-TR"/>
        </w:rPr>
        <w:t>müşâr</w:t>
      </w:r>
      <w:r w:rsidRPr="00EE36EE">
        <w:rPr>
          <w:rFonts w:cs="Times New Roman"/>
          <w:spacing w:val="37"/>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spacing w:val="-2"/>
          <w:lang w:val="tr-TR"/>
        </w:rPr>
        <w:t>k</w:t>
      </w:r>
      <w:r w:rsidRPr="00EE36EE">
        <w:rPr>
          <w:rFonts w:cs="Times New Roman"/>
          <w:lang w:val="tr-TR"/>
        </w:rPr>
        <w:t>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36"/>
          <w:lang w:val="tr-TR"/>
        </w:rPr>
        <w:t xml:space="preserve"> </w:t>
      </w:r>
      <w:r w:rsidRPr="00EE36EE">
        <w:rPr>
          <w:rFonts w:cs="Times New Roman"/>
          <w:lang w:val="tr-TR"/>
        </w:rPr>
        <w:t>ve</w:t>
      </w:r>
      <w:r w:rsidRPr="00EE36EE">
        <w:rPr>
          <w:rFonts w:cs="Times New Roman"/>
          <w:spacing w:val="37"/>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’ib</w:t>
      </w:r>
      <w:r w:rsidRPr="00EE36EE">
        <w:rPr>
          <w:rFonts w:cs="Times New Roman"/>
          <w:spacing w:val="35"/>
          <w:lang w:val="tr-TR"/>
        </w:rPr>
        <w:t xml:space="preserve"> </w:t>
      </w:r>
      <w:r w:rsidRPr="00EE36EE">
        <w:rPr>
          <w:rFonts w:cs="Times New Roman"/>
          <w:spacing w:val="-2"/>
          <w:lang w:val="tr-TR"/>
        </w:rPr>
        <w:t>v</w:t>
      </w:r>
      <w:r w:rsidRPr="00EE36EE">
        <w:rPr>
          <w:rFonts w:cs="Times New Roman"/>
          <w:lang w:val="tr-TR"/>
        </w:rPr>
        <w:t>esâ’ir mû</w:t>
      </w:r>
      <w:r w:rsidRPr="00EE36EE">
        <w:rPr>
          <w:rFonts w:cs="Times New Roman"/>
          <w:spacing w:val="-2"/>
          <w:lang w:val="tr-TR"/>
        </w:rPr>
        <w:t>m</w:t>
      </w:r>
      <w:r w:rsidRPr="00EE36EE">
        <w:rPr>
          <w:rFonts w:cs="Times New Roman"/>
          <w:lang w:val="tr-TR"/>
        </w:rPr>
        <w:t>â-ileyhi</w:t>
      </w:r>
      <w:r w:rsidRPr="00EE36EE">
        <w:rPr>
          <w:rFonts w:cs="Times New Roman"/>
          <w:spacing w:val="-3"/>
          <w:lang w:val="tr-TR"/>
        </w:rPr>
        <w:t>m</w:t>
      </w:r>
      <w:r w:rsidRPr="00EE36EE">
        <w:rPr>
          <w:rFonts w:cs="Times New Roman"/>
          <w:lang w:val="tr-TR"/>
        </w:rPr>
        <w:t>siz</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2"/>
          <w:lang w:val="tr-TR"/>
        </w:rPr>
        <w:t>n</w:t>
      </w:r>
      <w:r w:rsidRPr="00EE36EE">
        <w:rPr>
          <w:rFonts w:cs="Times New Roman"/>
          <w:lang w:val="tr-TR"/>
        </w:rPr>
        <w:t>iz</w:t>
      </w:r>
      <w:r w:rsidRPr="00EE36EE">
        <w:rPr>
          <w:rFonts w:cs="Times New Roman"/>
          <w:spacing w:val="56"/>
          <w:lang w:val="tr-TR"/>
        </w:rPr>
        <w:t xml:space="preserve"> </w:t>
      </w:r>
      <w:r w:rsidRPr="00EE36EE">
        <w:rPr>
          <w:rFonts w:cs="Times New Roman"/>
          <w:lang w:val="tr-TR"/>
        </w:rPr>
        <w:t>ile</w:t>
      </w:r>
      <w:r w:rsidRPr="00EE36EE">
        <w:rPr>
          <w:rFonts w:cs="Times New Roman"/>
          <w:spacing w:val="56"/>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u</w:t>
      </w:r>
      <w:r w:rsidRPr="00EE36EE">
        <w:rPr>
          <w:rFonts w:cs="Times New Roman"/>
          <w:spacing w:val="57"/>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hallinde</w:t>
      </w:r>
      <w:r w:rsidRPr="00EE36EE">
        <w:rPr>
          <w:rFonts w:cs="Times New Roman"/>
          <w:spacing w:val="56"/>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cli</w:t>
      </w:r>
      <w:r w:rsidRPr="00EE36EE">
        <w:rPr>
          <w:rFonts w:cs="Times New Roman"/>
          <w:spacing w:val="4"/>
          <w:lang w:val="tr-TR"/>
        </w:rPr>
        <w:t>s</w:t>
      </w:r>
      <w:r w:rsidRPr="00EE36EE">
        <w:rPr>
          <w:rFonts w:cs="Times New Roman"/>
          <w:lang w:val="tr-TR"/>
        </w:rPr>
        <w:t>-i</w:t>
      </w:r>
      <w:r w:rsidRPr="00EE36EE">
        <w:rPr>
          <w:rFonts w:cs="Times New Roman"/>
          <w:spacing w:val="56"/>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spacing w:val="1"/>
          <w:lang w:val="tr-TR"/>
        </w:rPr>
        <w:t>l</w:t>
      </w:r>
      <w:r w:rsidRPr="00EE36EE">
        <w:rPr>
          <w:rFonts w:cs="Times New Roman"/>
          <w:lang w:val="tr-TR"/>
        </w:rPr>
        <w:t>ekete</w:t>
      </w:r>
      <w:r w:rsidRPr="00EE36EE">
        <w:rPr>
          <w:rFonts w:cs="Times New Roman"/>
          <w:spacing w:val="56"/>
          <w:lang w:val="tr-TR"/>
        </w:rPr>
        <w:t xml:space="preserve"> </w:t>
      </w:r>
      <w:r w:rsidRPr="00EE36EE">
        <w:rPr>
          <w:rFonts w:cs="Times New Roman"/>
          <w:lang w:val="tr-TR"/>
        </w:rPr>
        <w:t>i</w:t>
      </w:r>
      <w:r w:rsidRPr="00EE36EE">
        <w:rPr>
          <w:rFonts w:cs="Times New Roman"/>
          <w:spacing w:val="-1"/>
          <w:lang w:val="tr-TR"/>
        </w:rPr>
        <w:t>h</w:t>
      </w:r>
      <w:r w:rsidRPr="00EE36EE">
        <w:rPr>
          <w:rFonts w:cs="Times New Roman"/>
          <w:lang w:val="tr-TR"/>
        </w:rPr>
        <w:t>zâr</w:t>
      </w:r>
      <w:r w:rsidRPr="00EE36EE">
        <w:rPr>
          <w:rFonts w:cs="Times New Roman"/>
          <w:spacing w:val="55"/>
          <w:lang w:val="tr-TR"/>
        </w:rPr>
        <w:t xml:space="preserve"> </w:t>
      </w:r>
      <w:r w:rsidRPr="00EE36EE">
        <w:rPr>
          <w:rFonts w:cs="Times New Roman"/>
          <w:lang w:val="tr-TR"/>
        </w:rPr>
        <w:t>ve vekîl-i</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46"/>
          <w:lang w:val="tr-TR"/>
        </w:rPr>
        <w:t xml:space="preserve"> </w:t>
      </w:r>
      <w:r w:rsidRPr="00EE36EE">
        <w:rPr>
          <w:rFonts w:cs="Times New Roman"/>
          <w:lang w:val="tr-TR"/>
        </w:rPr>
        <w:t>ile</w:t>
      </w:r>
      <w:r w:rsidRPr="00EE36EE">
        <w:rPr>
          <w:rFonts w:cs="Times New Roman"/>
          <w:spacing w:val="45"/>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’l</w:t>
      </w:r>
      <w:r w:rsidRPr="00EE36EE">
        <w:rPr>
          <w:rFonts w:cs="Times New Roman"/>
          <w:spacing w:val="-1"/>
          <w:lang w:val="tr-TR"/>
        </w:rPr>
        <w:t>-</w:t>
      </w:r>
      <w:r w:rsidRPr="00EE36EE">
        <w:rPr>
          <w:rFonts w:cs="Times New Roman"/>
          <w:lang w:val="tr-TR"/>
        </w:rPr>
        <w:t>müvâcehe</w:t>
      </w:r>
      <w:r w:rsidRPr="00EE36EE">
        <w:rPr>
          <w:rFonts w:cs="Times New Roman"/>
          <w:spacing w:val="45"/>
          <w:lang w:val="tr-TR"/>
        </w:rPr>
        <w:t xml:space="preserve"> </w:t>
      </w:r>
      <w:r w:rsidRPr="00EE36EE">
        <w:rPr>
          <w:rFonts w:cs="Times New Roman"/>
          <w:spacing w:val="-2"/>
          <w:lang w:val="tr-TR"/>
        </w:rPr>
        <w:t>b</w:t>
      </w:r>
      <w:r w:rsidRPr="00EE36EE">
        <w:rPr>
          <w:rFonts w:cs="Times New Roman"/>
          <w:lang w:val="tr-TR"/>
        </w:rPr>
        <w:t>e</w:t>
      </w:r>
      <w:r w:rsidRPr="00EE36EE">
        <w:rPr>
          <w:rFonts w:cs="Times New Roman"/>
          <w:spacing w:val="1"/>
          <w:lang w:val="tr-TR"/>
        </w:rPr>
        <w:t>r</w:t>
      </w:r>
      <w:r w:rsidRPr="00EE36EE">
        <w:rPr>
          <w:rFonts w:cs="Times New Roman"/>
          <w:lang w:val="tr-TR"/>
        </w:rPr>
        <w:t>-ne</w:t>
      </w:r>
      <w:r w:rsidRPr="00EE36EE">
        <w:rPr>
          <w:rFonts w:cs="Times New Roman"/>
          <w:spacing w:val="-1"/>
          <w:lang w:val="tr-TR"/>
        </w:rPr>
        <w:t>h</w:t>
      </w:r>
      <w:r w:rsidRPr="00EE36EE">
        <w:rPr>
          <w:rFonts w:cs="Times New Roman"/>
          <w:lang w:val="tr-TR"/>
        </w:rPr>
        <w:t>c-i</w:t>
      </w:r>
      <w:r w:rsidRPr="00EE36EE">
        <w:rPr>
          <w:rFonts w:cs="Times New Roman"/>
          <w:spacing w:val="44"/>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44"/>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uʿ</w:t>
      </w:r>
      <w:r w:rsidRPr="00EE36EE">
        <w:rPr>
          <w:rFonts w:cs="Times New Roman"/>
          <w:spacing w:val="45"/>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erek</w:t>
      </w:r>
      <w:r w:rsidRPr="00EE36EE">
        <w:rPr>
          <w:rFonts w:cs="Times New Roman"/>
          <w:spacing w:val="45"/>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46"/>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hâ olunduğu</w:t>
      </w:r>
      <w:r w:rsidRPr="00EE36EE">
        <w:rPr>
          <w:rFonts w:cs="Times New Roman"/>
          <w:spacing w:val="49"/>
          <w:lang w:val="tr-TR"/>
        </w:rPr>
        <w:t xml:space="preserve"> </w:t>
      </w:r>
      <w:r w:rsidRPr="00EE36EE">
        <w:rPr>
          <w:rFonts w:cs="Times New Roman"/>
          <w:lang w:val="tr-TR"/>
        </w:rPr>
        <w:t>üzere</w:t>
      </w:r>
      <w:r w:rsidRPr="00EE36EE">
        <w:rPr>
          <w:rFonts w:cs="Times New Roman"/>
          <w:spacing w:val="49"/>
          <w:lang w:val="tr-TR"/>
        </w:rPr>
        <w:t xml:space="preserve"> </w:t>
      </w:r>
      <w:r w:rsidRPr="00EE36EE">
        <w:rPr>
          <w:rFonts w:cs="Times New Roman"/>
          <w:lang w:val="tr-TR"/>
        </w:rPr>
        <w:t>olduğu</w:t>
      </w:r>
      <w:r w:rsidRPr="00EE36EE">
        <w:rPr>
          <w:rFonts w:cs="Times New Roman"/>
          <w:spacing w:val="48"/>
          <w:lang w:val="tr-TR"/>
        </w:rPr>
        <w:t xml:space="preserve"> </w:t>
      </w:r>
      <w:r w:rsidRPr="00EE36EE">
        <w:rPr>
          <w:rFonts w:cs="Times New Roman"/>
          <w:lang w:val="tr-TR"/>
        </w:rPr>
        <w:t>ʿınde’ş-ş</w:t>
      </w:r>
      <w:r w:rsidRPr="00EE36EE">
        <w:rPr>
          <w:rFonts w:cs="Times New Roman"/>
          <w:spacing w:val="-1"/>
          <w:lang w:val="tr-TR"/>
        </w:rPr>
        <w:t>e</w:t>
      </w:r>
      <w:r w:rsidRPr="00EE36EE">
        <w:rPr>
          <w:rFonts w:cs="Times New Roman"/>
          <w:lang w:val="tr-TR"/>
        </w:rPr>
        <w:t>rʿ</w:t>
      </w:r>
      <w:r w:rsidRPr="00EE36EE">
        <w:rPr>
          <w:rFonts w:cs="Times New Roman"/>
          <w:spacing w:val="48"/>
          <w:lang w:val="tr-TR"/>
        </w:rPr>
        <w:t xml:space="preserve"> </w:t>
      </w:r>
      <w:r w:rsidRPr="00EE36EE">
        <w:rPr>
          <w:rFonts w:cs="Times New Roman"/>
          <w:lang w:val="tr-TR"/>
        </w:rPr>
        <w:t>ve’l-</w:t>
      </w:r>
      <w:r w:rsidRPr="00EE36EE">
        <w:rPr>
          <w:rFonts w:cs="Times New Roman"/>
          <w:spacing w:val="-2"/>
          <w:lang w:val="tr-TR"/>
        </w:rPr>
        <w:t>m</w:t>
      </w:r>
      <w:r w:rsidRPr="00EE36EE">
        <w:rPr>
          <w:rFonts w:cs="Times New Roman"/>
          <w:lang w:val="tr-TR"/>
        </w:rPr>
        <w:t>eclis</w:t>
      </w:r>
      <w:r w:rsidRPr="00EE36EE">
        <w:rPr>
          <w:rFonts w:cs="Times New Roman"/>
          <w:spacing w:val="48"/>
          <w:lang w:val="tr-TR"/>
        </w:rPr>
        <w:t xml:space="preserve"> </w:t>
      </w:r>
      <w:r w:rsidRPr="00EE36EE">
        <w:rPr>
          <w:rFonts w:cs="Times New Roman"/>
          <w:lang w:val="tr-TR"/>
        </w:rPr>
        <w:t>tebeyyün</w:t>
      </w:r>
      <w:r w:rsidRPr="00EE36EE">
        <w:rPr>
          <w:rFonts w:cs="Times New Roman"/>
          <w:spacing w:val="49"/>
          <w:lang w:val="tr-TR"/>
        </w:rPr>
        <w:t xml:space="preserve"> </w:t>
      </w:r>
      <w:r w:rsidRPr="00EE36EE">
        <w:rPr>
          <w:rFonts w:cs="Times New Roman"/>
          <w:lang w:val="tr-TR"/>
        </w:rPr>
        <w:t>ve</w:t>
      </w:r>
      <w:r w:rsidRPr="00EE36EE">
        <w:rPr>
          <w:rFonts w:cs="Times New Roman"/>
          <w:spacing w:val="49"/>
          <w:lang w:val="tr-TR"/>
        </w:rPr>
        <w:t xml:space="preserve"> </w:t>
      </w:r>
      <w:r w:rsidRPr="00EE36EE">
        <w:rPr>
          <w:rFonts w:cs="Times New Roman"/>
          <w:lang w:val="tr-TR"/>
        </w:rPr>
        <w:t>tahakkuk</w:t>
      </w:r>
      <w:r w:rsidRPr="00EE36EE">
        <w:rPr>
          <w:rFonts w:cs="Times New Roman"/>
          <w:spacing w:val="49"/>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iği</w:t>
      </w:r>
      <w:r w:rsidRPr="00EE36EE">
        <w:rPr>
          <w:rFonts w:cs="Times New Roman"/>
          <w:spacing w:val="49"/>
          <w:lang w:val="tr-TR"/>
        </w:rPr>
        <w:t xml:space="preserve"> </w:t>
      </w:r>
      <w:r w:rsidRPr="00EE36EE">
        <w:rPr>
          <w:rFonts w:cs="Times New Roman"/>
          <w:lang w:val="tr-TR"/>
        </w:rPr>
        <w:t>hâlde baʿde’</w:t>
      </w:r>
      <w:r w:rsidRPr="00EE36EE">
        <w:rPr>
          <w:rFonts w:cs="Times New Roman"/>
          <w:spacing w:val="-1"/>
          <w:lang w:val="tr-TR"/>
        </w:rPr>
        <w:t>s</w:t>
      </w:r>
      <w:r w:rsidRPr="00EE36EE">
        <w:rPr>
          <w:rFonts w:cs="Times New Roman"/>
          <w:lang w:val="tr-TR"/>
        </w:rPr>
        <w:t>-sü</w:t>
      </w:r>
      <w:r w:rsidRPr="00EE36EE">
        <w:rPr>
          <w:rFonts w:cs="Times New Roman"/>
          <w:spacing w:val="-1"/>
          <w:lang w:val="tr-TR"/>
        </w:rPr>
        <w:t>b</w:t>
      </w:r>
      <w:r w:rsidRPr="00EE36EE">
        <w:rPr>
          <w:rFonts w:cs="Times New Roman"/>
          <w:lang w:val="tr-TR"/>
        </w:rPr>
        <w:t>ût</w:t>
      </w:r>
      <w:r w:rsidRPr="00EE36EE">
        <w:rPr>
          <w:rFonts w:cs="Times New Roman"/>
          <w:spacing w:val="26"/>
          <w:lang w:val="tr-TR"/>
        </w:rPr>
        <w:t xml:space="preserve"> </w:t>
      </w:r>
      <w:r w:rsidRPr="00EE36EE">
        <w:rPr>
          <w:rFonts w:cs="Times New Roman"/>
          <w:lang w:val="tr-TR"/>
        </w:rPr>
        <w:t>ber-</w:t>
      </w:r>
      <w:r w:rsidRPr="00EE36EE">
        <w:rPr>
          <w:rFonts w:cs="Times New Roman"/>
          <w:spacing w:val="-2"/>
          <w:lang w:val="tr-TR"/>
        </w:rPr>
        <w:t>m</w:t>
      </w:r>
      <w:r w:rsidRPr="00EE36EE">
        <w:rPr>
          <w:rFonts w:cs="Times New Roman"/>
          <w:lang w:val="tr-TR"/>
        </w:rPr>
        <w:t>uktez</w:t>
      </w:r>
      <w:r w:rsidRPr="00EE36EE">
        <w:rPr>
          <w:rFonts w:cs="Times New Roman"/>
          <w:spacing w:val="1"/>
          <w:lang w:val="tr-TR"/>
        </w:rPr>
        <w:t>â</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26"/>
          <w:lang w:val="tr-TR"/>
        </w:rPr>
        <w:t xml:space="preserve"> </w:t>
      </w:r>
      <w:r w:rsidRPr="00EE36EE">
        <w:rPr>
          <w:rFonts w:cs="Times New Roman"/>
          <w:lang w:val="tr-TR"/>
        </w:rPr>
        <w:t>şerʿ</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utahhare</w:t>
      </w:r>
      <w:r w:rsidRPr="00EE36EE">
        <w:rPr>
          <w:rFonts w:cs="Times New Roman"/>
          <w:spacing w:val="25"/>
          <w:lang w:val="tr-TR"/>
        </w:rPr>
        <w:t xml:space="preserve"> </w:t>
      </w:r>
      <w:r w:rsidRPr="00EE36EE">
        <w:rPr>
          <w:rFonts w:cs="Times New Roman"/>
          <w:lang w:val="tr-TR"/>
        </w:rPr>
        <w:t>icr</w:t>
      </w:r>
      <w:r w:rsidRPr="00EE36EE">
        <w:rPr>
          <w:rFonts w:cs="Times New Roman"/>
          <w:spacing w:val="2"/>
          <w:lang w:val="tr-TR"/>
        </w:rPr>
        <w:t>â</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26"/>
          <w:lang w:val="tr-TR"/>
        </w:rPr>
        <w:t xml:space="preserve"> </w:t>
      </w:r>
      <w:r w:rsidRPr="00EE36EE">
        <w:rPr>
          <w:rFonts w:cs="Times New Roman"/>
          <w:lang w:val="tr-TR"/>
        </w:rPr>
        <w:t>şerʿ-i</w:t>
      </w:r>
      <w:r w:rsidRPr="00EE36EE">
        <w:rPr>
          <w:rFonts w:cs="Times New Roman"/>
          <w:spacing w:val="26"/>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w:t>
      </w:r>
      <w:r w:rsidRPr="00EE36EE">
        <w:rPr>
          <w:rFonts w:cs="Times New Roman"/>
          <w:spacing w:val="25"/>
          <w:lang w:val="tr-TR"/>
        </w:rPr>
        <w:t xml:space="preserve"> </w:t>
      </w:r>
      <w:r w:rsidRPr="00EE36EE">
        <w:rPr>
          <w:rFonts w:cs="Times New Roman"/>
          <w:lang w:val="tr-TR"/>
        </w:rPr>
        <w:t>ve</w:t>
      </w:r>
      <w:r w:rsidRPr="00EE36EE">
        <w:rPr>
          <w:rFonts w:cs="Times New Roman"/>
          <w:spacing w:val="25"/>
          <w:lang w:val="tr-TR"/>
        </w:rPr>
        <w:t xml:space="preserve"> </w:t>
      </w:r>
      <w:r w:rsidRPr="00EE36EE">
        <w:rPr>
          <w:rFonts w:cs="Times New Roman"/>
          <w:lang w:val="tr-TR"/>
        </w:rPr>
        <w:t>ihkâ</w:t>
      </w:r>
      <w:r w:rsidRPr="00EE36EE">
        <w:rPr>
          <w:rFonts w:cs="Times New Roman"/>
          <w:spacing w:val="1"/>
          <w:lang w:val="tr-TR"/>
        </w:rPr>
        <w:t>k</w:t>
      </w:r>
      <w:r w:rsidRPr="00EE36EE">
        <w:rPr>
          <w:rFonts w:cs="Times New Roman"/>
          <w:lang w:val="tr-TR"/>
        </w:rPr>
        <w:t>-ı</w:t>
      </w:r>
      <w:r w:rsidRPr="00EE36EE">
        <w:rPr>
          <w:rFonts w:cs="Times New Roman"/>
          <w:spacing w:val="26"/>
          <w:lang w:val="tr-TR"/>
        </w:rPr>
        <w:t xml:space="preserve"> </w:t>
      </w:r>
      <w:r w:rsidRPr="00EE36EE">
        <w:rPr>
          <w:rFonts w:cs="Times New Roman"/>
          <w:lang w:val="tr-TR"/>
        </w:rPr>
        <w:t>h</w:t>
      </w:r>
      <w:r w:rsidRPr="00EE36EE">
        <w:rPr>
          <w:rFonts w:cs="Times New Roman"/>
          <w:spacing w:val="-1"/>
          <w:lang w:val="tr-TR"/>
        </w:rPr>
        <w:t>a</w:t>
      </w:r>
      <w:r w:rsidRPr="00EE36EE">
        <w:rPr>
          <w:rFonts w:cs="Times New Roman"/>
          <w:lang w:val="tr-TR"/>
        </w:rPr>
        <w:t xml:space="preserve">kka mübâderet </w:t>
      </w:r>
      <w:r w:rsidRPr="00EE36EE">
        <w:rPr>
          <w:rFonts w:cs="Times New Roman"/>
          <w:spacing w:val="-2"/>
          <w:lang w:val="tr-TR"/>
        </w:rPr>
        <w:t>v</w:t>
      </w:r>
      <w:r w:rsidRPr="00EE36EE">
        <w:rPr>
          <w:rFonts w:cs="Times New Roman"/>
          <w:lang w:val="tr-TR"/>
        </w:rPr>
        <w:t xml:space="preserve">e husûs-ı </w:t>
      </w:r>
      <w:r w:rsidRPr="00EE36EE">
        <w:rPr>
          <w:rFonts w:cs="Times New Roman"/>
          <w:spacing w:val="-2"/>
          <w:lang w:val="tr-TR"/>
        </w:rPr>
        <w:t>m</w:t>
      </w:r>
      <w:r w:rsidRPr="00EE36EE">
        <w:rPr>
          <w:rFonts w:cs="Times New Roman"/>
          <w:lang w:val="tr-TR"/>
        </w:rPr>
        <w:t>ezbûr ilâ ahe</w:t>
      </w:r>
      <w:r w:rsidRPr="00EE36EE">
        <w:rPr>
          <w:rFonts w:cs="Times New Roman"/>
          <w:spacing w:val="-2"/>
          <w:lang w:val="tr-TR"/>
        </w:rPr>
        <w:t>r</w:t>
      </w:r>
      <w:r w:rsidRPr="00EE36EE">
        <w:rPr>
          <w:rFonts w:cs="Times New Roman"/>
          <w:lang w:val="tr-TR"/>
        </w:rPr>
        <w:t xml:space="preserve">e dikkat </w:t>
      </w:r>
      <w:r w:rsidRPr="00EE36EE">
        <w:rPr>
          <w:rFonts w:cs="Times New Roman"/>
          <w:spacing w:val="-2"/>
          <w:lang w:val="tr-TR"/>
        </w:rPr>
        <w:t>v</w:t>
      </w:r>
      <w:r w:rsidRPr="00EE36EE">
        <w:rPr>
          <w:rFonts w:cs="Times New Roman"/>
          <w:lang w:val="tr-TR"/>
        </w:rPr>
        <w:t>e</w:t>
      </w:r>
      <w:r w:rsidRPr="00EE36EE">
        <w:rPr>
          <w:rFonts w:cs="Times New Roman"/>
          <w:spacing w:val="-1"/>
          <w:lang w:val="tr-TR"/>
        </w:rPr>
        <w:t xml:space="preserve"> </w:t>
      </w:r>
      <w:r w:rsidRPr="00EE36EE">
        <w:rPr>
          <w:rFonts w:cs="Times New Roman"/>
          <w:lang w:val="tr-TR"/>
        </w:rPr>
        <w:t xml:space="preserve">keyfiyetin </w:t>
      </w:r>
      <w:r w:rsidRPr="00EE36EE">
        <w:rPr>
          <w:rFonts w:cs="Times New Roman"/>
          <w:spacing w:val="-1"/>
          <w:lang w:val="tr-TR"/>
        </w:rPr>
        <w:t>k</w:t>
      </w:r>
      <w:r w:rsidRPr="00EE36EE">
        <w:rPr>
          <w:rFonts w:cs="Times New Roman"/>
          <w:lang w:val="tr-TR"/>
        </w:rPr>
        <w:t>aydı bâlâsı</w:t>
      </w:r>
      <w:r w:rsidRPr="00EE36EE">
        <w:rPr>
          <w:rFonts w:cs="Times New Roman"/>
          <w:spacing w:val="-1"/>
          <w:lang w:val="tr-TR"/>
        </w:rPr>
        <w:t>n</w:t>
      </w:r>
      <w:r w:rsidRPr="00EE36EE">
        <w:rPr>
          <w:rFonts w:cs="Times New Roman"/>
          <w:lang w:val="tr-TR"/>
        </w:rPr>
        <w:t>a şerh veri</w:t>
      </w:r>
      <w:r w:rsidRPr="00EE36EE">
        <w:rPr>
          <w:rFonts w:cs="Times New Roman"/>
          <w:spacing w:val="-2"/>
          <w:lang w:val="tr-TR"/>
        </w:rPr>
        <w:t>l</w:t>
      </w:r>
      <w:r w:rsidRPr="00EE36EE">
        <w:rPr>
          <w:rFonts w:cs="Times New Roman"/>
          <w:lang w:val="tr-TR"/>
        </w:rPr>
        <w:t>mek üzere</w:t>
      </w:r>
      <w:r w:rsidRPr="00EE36EE">
        <w:rPr>
          <w:rFonts w:cs="Times New Roman"/>
          <w:spacing w:val="12"/>
          <w:lang w:val="tr-TR"/>
        </w:rPr>
        <w:t xml:space="preserve"> </w:t>
      </w:r>
      <w:r w:rsidRPr="00EE36EE">
        <w:rPr>
          <w:rFonts w:cs="Times New Roman"/>
          <w:lang w:val="tr-TR"/>
        </w:rPr>
        <w:t>d</w:t>
      </w:r>
      <w:r w:rsidRPr="00EE36EE">
        <w:rPr>
          <w:rFonts w:cs="Times New Roman"/>
          <w:spacing w:val="-1"/>
          <w:lang w:val="tr-TR"/>
        </w:rPr>
        <w:t>e</w:t>
      </w:r>
      <w:r w:rsidRPr="00EE36EE">
        <w:rPr>
          <w:rFonts w:cs="Times New Roman"/>
          <w:lang w:val="tr-TR"/>
        </w:rPr>
        <w:t>r-y</w:t>
      </w:r>
      <w:r w:rsidRPr="00EE36EE">
        <w:rPr>
          <w:rFonts w:cs="Times New Roman"/>
          <w:spacing w:val="-1"/>
          <w:lang w:val="tr-TR"/>
        </w:rPr>
        <w:t>â</w:t>
      </w:r>
      <w:r w:rsidRPr="00EE36EE">
        <w:rPr>
          <w:rFonts w:cs="Times New Roman"/>
          <w:lang w:val="tr-TR"/>
        </w:rPr>
        <w:t>r-ı</w:t>
      </w:r>
      <w:r w:rsidRPr="00EE36EE">
        <w:rPr>
          <w:rFonts w:cs="Times New Roman"/>
          <w:spacing w:val="12"/>
          <w:lang w:val="tr-TR"/>
        </w:rPr>
        <w:t xml:space="preserve"> </w:t>
      </w:r>
      <w:r w:rsidRPr="00EE36EE">
        <w:rPr>
          <w:rFonts w:cs="Times New Roman"/>
          <w:spacing w:val="-1"/>
          <w:lang w:val="tr-TR"/>
        </w:rPr>
        <w:t>ş</w:t>
      </w:r>
      <w:r w:rsidRPr="00EE36EE">
        <w:rPr>
          <w:rFonts w:cs="Times New Roman"/>
          <w:lang w:val="tr-TR"/>
        </w:rPr>
        <w:t>evket-k</w:t>
      </w:r>
      <w:r w:rsidRPr="00EE36EE">
        <w:rPr>
          <w:rFonts w:cs="Times New Roman"/>
          <w:spacing w:val="-1"/>
          <w:lang w:val="tr-TR"/>
        </w:rPr>
        <w:t>a</w:t>
      </w:r>
      <w:r w:rsidRPr="00EE36EE">
        <w:rPr>
          <w:rFonts w:cs="Times New Roman"/>
          <w:lang w:val="tr-TR"/>
        </w:rPr>
        <w:t>râr</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13"/>
          <w:lang w:val="tr-TR"/>
        </w:rPr>
        <w:t xml:space="preserve"> </w:t>
      </w:r>
      <w:r w:rsidRPr="00EE36EE">
        <w:rPr>
          <w:rFonts w:cs="Times New Roman"/>
          <w:lang w:val="tr-TR"/>
        </w:rPr>
        <w:t>inhâ</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işʿ</w:t>
      </w:r>
      <w:r w:rsidRPr="00EE36EE">
        <w:rPr>
          <w:rFonts w:cs="Times New Roman"/>
          <w:spacing w:val="-1"/>
          <w:lang w:val="tr-TR"/>
        </w:rPr>
        <w:t>â</w:t>
      </w:r>
      <w:r w:rsidRPr="00EE36EE">
        <w:rPr>
          <w:rFonts w:cs="Times New Roman"/>
          <w:lang w:val="tr-TR"/>
        </w:rPr>
        <w:t>rına</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üsâraʿat</w:t>
      </w:r>
      <w:r w:rsidRPr="00EE36EE">
        <w:rPr>
          <w:rFonts w:cs="Times New Roman"/>
          <w:spacing w:val="10"/>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eniz</w:t>
      </w:r>
      <w:r w:rsidRPr="00EE36EE">
        <w:rPr>
          <w:rFonts w:cs="Times New Roman"/>
          <w:spacing w:val="12"/>
          <w:lang w:val="tr-TR"/>
        </w:rPr>
        <w:t xml:space="preserve"> </w:t>
      </w:r>
      <w:r w:rsidRPr="00EE36EE">
        <w:rPr>
          <w:rFonts w:cs="Times New Roman"/>
          <w:lang w:val="tr-TR"/>
        </w:rPr>
        <w:t>bâbında. fî evâhi</w:t>
      </w:r>
      <w:r w:rsidRPr="00EE36EE">
        <w:rPr>
          <w:rFonts w:cs="Times New Roman"/>
          <w:spacing w:val="-1"/>
          <w:lang w:val="tr-TR"/>
        </w:rPr>
        <w:t>r</w:t>
      </w:r>
      <w:r w:rsidRPr="00EE36EE">
        <w:rPr>
          <w:rFonts w:cs="Times New Roman"/>
          <w:lang w:val="tr-TR"/>
        </w:rPr>
        <w:t>-i S</w:t>
      </w:r>
      <w:r w:rsidRPr="00EE36EE">
        <w:rPr>
          <w:rFonts w:cs="Times New Roman"/>
          <w:spacing w:val="-1"/>
          <w:lang w:val="tr-TR"/>
        </w:rPr>
        <w:t xml:space="preserve"> </w:t>
      </w:r>
      <w:r w:rsidRPr="00EE36EE">
        <w:rPr>
          <w:rFonts w:cs="Times New Roman"/>
          <w:lang w:val="tr-TR"/>
        </w:rPr>
        <w:t>sense 272.</w:t>
      </w:r>
    </w:p>
    <w:p w14:paraId="5208E430" w14:textId="77777777" w:rsidR="00461AD1" w:rsidRPr="00EE36EE" w:rsidRDefault="00461AD1" w:rsidP="00123F5A">
      <w:pPr>
        <w:spacing w:line="200" w:lineRule="exact"/>
        <w:rPr>
          <w:rFonts w:ascii="Times New Roman" w:hAnsi="Times New Roman" w:cs="Times New Roman"/>
          <w:sz w:val="24"/>
          <w:szCs w:val="24"/>
          <w:lang w:val="tr-TR"/>
        </w:rPr>
      </w:pPr>
    </w:p>
    <w:p w14:paraId="3A26E2A6" w14:textId="77777777" w:rsidR="00461AD1" w:rsidRPr="00EE36EE" w:rsidRDefault="00461AD1" w:rsidP="00123F5A">
      <w:pPr>
        <w:spacing w:before="2" w:line="220" w:lineRule="exact"/>
        <w:rPr>
          <w:rFonts w:ascii="Times New Roman" w:hAnsi="Times New Roman" w:cs="Times New Roman"/>
          <w:b/>
          <w:bCs/>
          <w:sz w:val="24"/>
          <w:szCs w:val="24"/>
          <w:lang w:val="tr-TR"/>
        </w:rPr>
      </w:pPr>
    </w:p>
    <w:p w14:paraId="00D1D2A6" w14:textId="7C04650A" w:rsidR="00461AD1" w:rsidRPr="00EE36EE" w:rsidRDefault="00461AD1" w:rsidP="00917391">
      <w:pPr>
        <w:pStyle w:val="AralkYok"/>
        <w:ind w:left="709" w:firstLine="0"/>
        <w:jc w:val="both"/>
        <w:rPr>
          <w:lang w:val="tr-TR"/>
        </w:rPr>
      </w:pPr>
      <w:r w:rsidRPr="00EE36EE">
        <w:rPr>
          <w:lang w:val="tr-TR"/>
        </w:rPr>
        <w:t>211/3</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41"/>
          <w:lang w:val="tr-TR"/>
        </w:rPr>
        <w:t xml:space="preserve"> </w:t>
      </w:r>
      <w:r w:rsidRPr="00EE36EE">
        <w:rPr>
          <w:lang w:val="tr-TR"/>
        </w:rPr>
        <w:t>eyâlet-i</w:t>
      </w:r>
      <w:r w:rsidRPr="00EE36EE">
        <w:rPr>
          <w:spacing w:val="39"/>
          <w:lang w:val="tr-TR"/>
        </w:rPr>
        <w:t xml:space="preserve"> </w:t>
      </w:r>
      <w:r w:rsidRPr="00EE36EE">
        <w:rPr>
          <w:lang w:val="tr-TR"/>
        </w:rPr>
        <w:t>Trab</w:t>
      </w:r>
      <w:r w:rsidRPr="00EE36EE">
        <w:rPr>
          <w:spacing w:val="-1"/>
          <w:lang w:val="tr-TR"/>
        </w:rPr>
        <w:t>z</w:t>
      </w:r>
      <w:r w:rsidRPr="00EE36EE">
        <w:rPr>
          <w:lang w:val="tr-TR"/>
        </w:rPr>
        <w:t>on</w:t>
      </w:r>
      <w:r w:rsidRPr="00EE36EE">
        <w:rPr>
          <w:spacing w:val="41"/>
          <w:lang w:val="tr-TR"/>
        </w:rPr>
        <w:t xml:space="preserve"> </w:t>
      </w:r>
      <w:r w:rsidRPr="00EE36EE">
        <w:rPr>
          <w:lang w:val="tr-TR"/>
        </w:rPr>
        <w:t>vâlîsi</w:t>
      </w:r>
      <w:r w:rsidRPr="00EE36EE">
        <w:rPr>
          <w:spacing w:val="41"/>
          <w:lang w:val="tr-TR"/>
        </w:rPr>
        <w:t xml:space="preserve"> </w:t>
      </w:r>
      <w:r w:rsidRPr="00EE36EE">
        <w:rPr>
          <w:spacing w:val="-2"/>
          <w:lang w:val="tr-TR"/>
        </w:rPr>
        <w:t>v</w:t>
      </w:r>
      <w:r w:rsidRPr="00EE36EE">
        <w:rPr>
          <w:lang w:val="tr-TR"/>
        </w:rPr>
        <w:t>e</w:t>
      </w:r>
      <w:r w:rsidRPr="00EE36EE">
        <w:rPr>
          <w:spacing w:val="40"/>
          <w:lang w:val="tr-TR"/>
        </w:rPr>
        <w:t xml:space="preserve"> </w:t>
      </w:r>
      <w:r w:rsidRPr="00EE36EE">
        <w:rPr>
          <w:lang w:val="tr-TR"/>
        </w:rPr>
        <w:t>Mecidi</w:t>
      </w:r>
      <w:r w:rsidRPr="00EE36EE">
        <w:rPr>
          <w:spacing w:val="-2"/>
          <w:lang w:val="tr-TR"/>
        </w:rPr>
        <w:t>y</w:t>
      </w:r>
      <w:r w:rsidRPr="00EE36EE">
        <w:rPr>
          <w:lang w:val="tr-TR"/>
        </w:rPr>
        <w:t>e</w:t>
      </w:r>
      <w:r w:rsidRPr="00EE36EE">
        <w:rPr>
          <w:spacing w:val="40"/>
          <w:lang w:val="tr-TR"/>
        </w:rPr>
        <w:t xml:space="preserve"> </w:t>
      </w:r>
      <w:r w:rsidRPr="00EE36EE">
        <w:rPr>
          <w:lang w:val="tr-TR"/>
        </w:rPr>
        <w:t>nişâ</w:t>
      </w:r>
      <w:r w:rsidRPr="00EE36EE">
        <w:rPr>
          <w:spacing w:val="3"/>
          <w:lang w:val="tr-TR"/>
        </w:rPr>
        <w:t>n</w:t>
      </w:r>
      <w:r w:rsidRPr="00EE36EE">
        <w:rPr>
          <w:lang w:val="tr-TR"/>
        </w:rPr>
        <w:t>-ı hümâyûnumun ikinci rütbesinin</w:t>
      </w:r>
      <w:r w:rsidRPr="00EE36EE">
        <w:rPr>
          <w:spacing w:val="59"/>
          <w:lang w:val="tr-TR"/>
        </w:rPr>
        <w:t xml:space="preserve"> </w:t>
      </w:r>
      <w:r w:rsidRPr="00EE36EE">
        <w:rPr>
          <w:lang w:val="tr-TR"/>
        </w:rPr>
        <w:t>hâ’iz</w:t>
      </w:r>
      <w:r w:rsidRPr="00EE36EE">
        <w:rPr>
          <w:spacing w:val="58"/>
          <w:lang w:val="tr-TR"/>
        </w:rPr>
        <w:t xml:space="preserve"> </w:t>
      </w:r>
      <w:r w:rsidRPr="00EE36EE">
        <w:rPr>
          <w:lang w:val="tr-TR"/>
        </w:rPr>
        <w:t>ve</w:t>
      </w:r>
      <w:r w:rsidRPr="00EE36EE">
        <w:rPr>
          <w:spacing w:val="1"/>
          <w:lang w:val="tr-TR"/>
        </w:rPr>
        <w:t xml:space="preserve"> </w:t>
      </w:r>
      <w:r w:rsidRPr="00EE36EE">
        <w:rPr>
          <w:lang w:val="tr-TR"/>
        </w:rPr>
        <w:t>hâmili ve</w:t>
      </w:r>
      <w:r w:rsidRPr="00EE36EE">
        <w:rPr>
          <w:spacing w:val="-2"/>
          <w:lang w:val="tr-TR"/>
        </w:rPr>
        <w:t>z</w:t>
      </w:r>
      <w:r w:rsidRPr="00EE36EE">
        <w:rPr>
          <w:lang w:val="tr-TR"/>
        </w:rPr>
        <w:t>irim</w:t>
      </w:r>
      <w:r w:rsidRPr="00EE36EE">
        <w:rPr>
          <w:spacing w:val="1"/>
          <w:lang w:val="tr-TR"/>
        </w:rPr>
        <w:t xml:space="preserve"> </w:t>
      </w:r>
      <w:r w:rsidRPr="00EE36EE">
        <w:rPr>
          <w:spacing w:val="-1"/>
          <w:lang w:val="tr-TR"/>
        </w:rPr>
        <w:t>M</w:t>
      </w:r>
      <w:r w:rsidRPr="00EE36EE">
        <w:rPr>
          <w:lang w:val="tr-TR"/>
        </w:rPr>
        <w:t>ehmed Hafız Paşa</w:t>
      </w:r>
      <w:r w:rsidR="004F5136" w:rsidRPr="00EE36EE">
        <w:rPr>
          <w:lang w:val="tr-TR"/>
        </w:rPr>
        <w:t xml:space="preserve"> </w:t>
      </w:r>
      <w:r w:rsidRPr="00EE36EE">
        <w:rPr>
          <w:lang w:val="tr-TR"/>
        </w:rPr>
        <w:t>icl</w:t>
      </w:r>
      <w:r w:rsidRPr="00EE36EE">
        <w:rPr>
          <w:spacing w:val="-1"/>
          <w:lang w:val="tr-TR"/>
        </w:rPr>
        <w:t>â</w:t>
      </w:r>
      <w:r w:rsidRPr="00EE36EE">
        <w:rPr>
          <w:lang w:val="tr-TR"/>
        </w:rPr>
        <w:t>l</w:t>
      </w:r>
      <w:r w:rsidRPr="00EE36EE">
        <w:rPr>
          <w:spacing w:val="-1"/>
          <w:lang w:val="tr-TR"/>
        </w:rPr>
        <w:t>ü</w:t>
      </w:r>
      <w:r w:rsidRPr="00EE36EE">
        <w:rPr>
          <w:lang w:val="tr-TR"/>
        </w:rPr>
        <w:t>hüye</w:t>
      </w:r>
      <w:r w:rsidRPr="00EE36EE">
        <w:rPr>
          <w:spacing w:val="34"/>
          <w:lang w:val="tr-TR"/>
        </w:rPr>
        <w:t xml:space="preserve"> </w:t>
      </w:r>
      <w:r w:rsidRPr="00EE36EE">
        <w:rPr>
          <w:lang w:val="tr-TR"/>
        </w:rPr>
        <w:t>ve</w:t>
      </w:r>
      <w:r w:rsidRPr="00EE36EE">
        <w:rPr>
          <w:spacing w:val="34"/>
          <w:lang w:val="tr-TR"/>
        </w:rPr>
        <w:t xml:space="preserve"> </w:t>
      </w:r>
      <w:r w:rsidRPr="00EE36EE">
        <w:rPr>
          <w:lang w:val="tr-TR"/>
        </w:rPr>
        <w:t>Istab</w:t>
      </w:r>
      <w:r w:rsidRPr="00EE36EE">
        <w:rPr>
          <w:spacing w:val="1"/>
          <w:lang w:val="tr-TR"/>
        </w:rPr>
        <w:t>l</w:t>
      </w:r>
      <w:r w:rsidRPr="00EE36EE">
        <w:rPr>
          <w:spacing w:val="-1"/>
          <w:lang w:val="tr-TR"/>
        </w:rPr>
        <w:t>-</w:t>
      </w:r>
      <w:r w:rsidRPr="00EE36EE">
        <w:rPr>
          <w:lang w:val="tr-TR"/>
        </w:rPr>
        <w:t>ı</w:t>
      </w:r>
      <w:r w:rsidRPr="00EE36EE">
        <w:rPr>
          <w:spacing w:val="33"/>
          <w:lang w:val="tr-TR"/>
        </w:rPr>
        <w:t xml:space="preserve"> </w:t>
      </w:r>
      <w:r w:rsidRPr="00EE36EE">
        <w:rPr>
          <w:lang w:val="tr-TR"/>
        </w:rPr>
        <w:t>ʿÂmirem</w:t>
      </w:r>
      <w:r w:rsidRPr="00EE36EE">
        <w:rPr>
          <w:spacing w:val="33"/>
          <w:lang w:val="tr-TR"/>
        </w:rPr>
        <w:t xml:space="preserve"> </w:t>
      </w:r>
      <w:r w:rsidRPr="00EE36EE">
        <w:rPr>
          <w:lang w:val="tr-TR"/>
        </w:rPr>
        <w:t>Müdürlüğü</w:t>
      </w:r>
      <w:r w:rsidRPr="00EE36EE">
        <w:rPr>
          <w:spacing w:val="34"/>
          <w:lang w:val="tr-TR"/>
        </w:rPr>
        <w:t xml:space="preserve"> </w:t>
      </w:r>
      <w:r w:rsidRPr="00EE36EE">
        <w:rPr>
          <w:lang w:val="tr-TR"/>
        </w:rPr>
        <w:t>pâyelül</w:t>
      </w:r>
      <w:r w:rsidRPr="00EE36EE">
        <w:rPr>
          <w:spacing w:val="1"/>
          <w:lang w:val="tr-TR"/>
        </w:rPr>
        <w:t>e</w:t>
      </w:r>
      <w:r w:rsidRPr="00EE36EE">
        <w:rPr>
          <w:lang w:val="tr-TR"/>
        </w:rPr>
        <w:t>rinden Gümüşhane</w:t>
      </w:r>
      <w:r w:rsidRPr="00EE36EE">
        <w:rPr>
          <w:spacing w:val="9"/>
          <w:lang w:val="tr-TR"/>
        </w:rPr>
        <w:t xml:space="preserve"> </w:t>
      </w:r>
      <w:r w:rsidRPr="00EE36EE">
        <w:rPr>
          <w:lang w:val="tr-TR"/>
        </w:rPr>
        <w:t>Kâ’im</w:t>
      </w:r>
      <w:r w:rsidRPr="00EE36EE">
        <w:rPr>
          <w:spacing w:val="-1"/>
          <w:lang w:val="tr-TR"/>
        </w:rPr>
        <w:t>m</w:t>
      </w:r>
      <w:r w:rsidRPr="00EE36EE">
        <w:rPr>
          <w:lang w:val="tr-TR"/>
        </w:rPr>
        <w:t>akâmı</w:t>
      </w:r>
      <w:r w:rsidRPr="00EE36EE">
        <w:rPr>
          <w:spacing w:val="9"/>
          <w:lang w:val="tr-TR"/>
        </w:rPr>
        <w:t xml:space="preserve"> </w:t>
      </w:r>
      <w:r w:rsidRPr="00EE36EE">
        <w:rPr>
          <w:lang w:val="tr-TR"/>
        </w:rPr>
        <w:t>A</w:t>
      </w:r>
      <w:r w:rsidRPr="00EE36EE">
        <w:rPr>
          <w:spacing w:val="-1"/>
          <w:lang w:val="tr-TR"/>
        </w:rPr>
        <w:t>b</w:t>
      </w:r>
      <w:r w:rsidRPr="00EE36EE">
        <w:rPr>
          <w:lang w:val="tr-TR"/>
        </w:rPr>
        <w:t>dülkerim</w:t>
      </w:r>
      <w:r w:rsidRPr="00EE36EE">
        <w:rPr>
          <w:spacing w:val="8"/>
          <w:lang w:val="tr-TR"/>
        </w:rPr>
        <w:t xml:space="preserve"> </w:t>
      </w:r>
      <w:r w:rsidRPr="00EE36EE">
        <w:rPr>
          <w:lang w:val="tr-TR"/>
        </w:rPr>
        <w:t>Bey</w:t>
      </w:r>
      <w:r w:rsidRPr="00EE36EE">
        <w:rPr>
          <w:spacing w:val="10"/>
          <w:lang w:val="tr-TR"/>
        </w:rPr>
        <w:t xml:space="preserve"> </w:t>
      </w:r>
      <w:r w:rsidRPr="00EE36EE">
        <w:rPr>
          <w:spacing w:val="-3"/>
          <w:lang w:val="tr-TR"/>
        </w:rPr>
        <w:t>z</w:t>
      </w:r>
      <w:r w:rsidRPr="00EE36EE">
        <w:rPr>
          <w:lang w:val="tr-TR"/>
        </w:rPr>
        <w:t>îde</w:t>
      </w:r>
      <w:r w:rsidRPr="00EE36EE">
        <w:rPr>
          <w:spacing w:val="10"/>
          <w:lang w:val="tr-TR"/>
        </w:rPr>
        <w:t xml:space="preserve"> </w:t>
      </w:r>
      <w:r w:rsidRPr="00EE36EE">
        <w:rPr>
          <w:lang w:val="tr-TR"/>
        </w:rPr>
        <w:t>ʿulüvvühüye</w:t>
      </w:r>
      <w:r w:rsidRPr="00EE36EE">
        <w:rPr>
          <w:spacing w:val="9"/>
          <w:lang w:val="tr-TR"/>
        </w:rPr>
        <w:t xml:space="preserve"> </w:t>
      </w:r>
      <w:r w:rsidRPr="00EE36EE">
        <w:rPr>
          <w:lang w:val="tr-TR"/>
        </w:rPr>
        <w:t>ve Gümüşhane Ka</w:t>
      </w:r>
      <w:r w:rsidRPr="00EE36EE">
        <w:rPr>
          <w:spacing w:val="-2"/>
          <w:lang w:val="tr-TR"/>
        </w:rPr>
        <w:t>z</w:t>
      </w:r>
      <w:r w:rsidRPr="00EE36EE">
        <w:rPr>
          <w:lang w:val="tr-TR"/>
        </w:rPr>
        <w:t>âsı n</w:t>
      </w:r>
      <w:r w:rsidRPr="00EE36EE">
        <w:rPr>
          <w:spacing w:val="1"/>
          <w:lang w:val="tr-TR"/>
        </w:rPr>
        <w:t>â</w:t>
      </w:r>
      <w:r w:rsidRPr="00EE36EE">
        <w:rPr>
          <w:lang w:val="tr-TR"/>
        </w:rPr>
        <w:t xml:space="preserve">’ibine ve </w:t>
      </w:r>
      <w:r w:rsidRPr="00EE36EE">
        <w:rPr>
          <w:spacing w:val="-1"/>
          <w:lang w:val="tr-TR"/>
        </w:rPr>
        <w:t>a</w:t>
      </w:r>
      <w:r w:rsidRPr="00EE36EE">
        <w:rPr>
          <w:lang w:val="tr-TR"/>
        </w:rPr>
        <w:t>ʿ</w:t>
      </w:r>
      <w:r w:rsidRPr="00EE36EE">
        <w:rPr>
          <w:spacing w:val="-2"/>
          <w:lang w:val="tr-TR"/>
        </w:rPr>
        <w:t>z</w:t>
      </w:r>
      <w:r w:rsidRPr="00EE36EE">
        <w:rPr>
          <w:spacing w:val="1"/>
          <w:lang w:val="tr-TR"/>
        </w:rPr>
        <w:t>â</w:t>
      </w:r>
      <w:r w:rsidRPr="00EE36EE">
        <w:rPr>
          <w:lang w:val="tr-TR"/>
        </w:rPr>
        <w:t>-yı mecli</w:t>
      </w:r>
      <w:r w:rsidRPr="00EE36EE">
        <w:rPr>
          <w:spacing w:val="-1"/>
          <w:lang w:val="tr-TR"/>
        </w:rPr>
        <w:t>s</w:t>
      </w:r>
      <w:r w:rsidRPr="00EE36EE">
        <w:rPr>
          <w:lang w:val="tr-TR"/>
        </w:rPr>
        <w:t>-i m</w:t>
      </w:r>
      <w:r w:rsidRPr="00EE36EE">
        <w:rPr>
          <w:spacing w:val="-1"/>
          <w:lang w:val="tr-TR"/>
        </w:rPr>
        <w:t>e</w:t>
      </w:r>
      <w:r w:rsidRPr="00EE36EE">
        <w:rPr>
          <w:lang w:val="tr-TR"/>
        </w:rPr>
        <w:t>mleke</w:t>
      </w:r>
      <w:r w:rsidRPr="00EE36EE">
        <w:rPr>
          <w:spacing w:val="-1"/>
          <w:lang w:val="tr-TR"/>
        </w:rPr>
        <w:t>t</w:t>
      </w:r>
      <w:r w:rsidRPr="00EE36EE">
        <w:rPr>
          <w:lang w:val="tr-TR"/>
        </w:rPr>
        <w:t>e hüküm</w:t>
      </w:r>
      <w:r w:rsidRPr="00EE36EE">
        <w:rPr>
          <w:spacing w:val="-1"/>
          <w:lang w:val="tr-TR"/>
        </w:rPr>
        <w:t xml:space="preserve"> </w:t>
      </w:r>
      <w:r w:rsidRPr="00EE36EE">
        <w:rPr>
          <w:lang w:val="tr-TR"/>
        </w:rPr>
        <w:t>ki</w:t>
      </w:r>
    </w:p>
    <w:p w14:paraId="1C8C0FC5" w14:textId="4A18CCB9"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Zeyneb</w:t>
      </w:r>
      <w:r w:rsidRPr="00EE36EE">
        <w:rPr>
          <w:rFonts w:cs="Times New Roman"/>
          <w:spacing w:val="10"/>
          <w:lang w:val="tr-TR"/>
        </w:rPr>
        <w:t xml:space="preserve"> </w:t>
      </w:r>
      <w:r w:rsidRPr="00EE36EE">
        <w:rPr>
          <w:rFonts w:cs="Times New Roman"/>
          <w:lang w:val="tr-TR"/>
        </w:rPr>
        <w:t>nâm</w:t>
      </w:r>
      <w:r w:rsidRPr="00EE36EE">
        <w:rPr>
          <w:rFonts w:cs="Times New Roman"/>
          <w:spacing w:val="10"/>
          <w:lang w:val="tr-TR"/>
        </w:rPr>
        <w:t xml:space="preserve"> </w:t>
      </w:r>
      <w:r w:rsidRPr="00EE36EE">
        <w:rPr>
          <w:rFonts w:cs="Times New Roman"/>
          <w:lang w:val="tr-TR"/>
        </w:rPr>
        <w:t>hatunun</w:t>
      </w:r>
      <w:r w:rsidRPr="00EE36EE">
        <w:rPr>
          <w:rFonts w:cs="Times New Roman"/>
          <w:spacing w:val="10"/>
          <w:lang w:val="tr-TR"/>
        </w:rPr>
        <w:t xml:space="preserve"> </w:t>
      </w:r>
      <w:r w:rsidRPr="00EE36EE">
        <w:rPr>
          <w:rFonts w:cs="Times New Roman"/>
          <w:lang w:val="tr-TR"/>
        </w:rPr>
        <w:t>bâ</w:t>
      </w:r>
      <w:r w:rsidRPr="00EE36EE">
        <w:rPr>
          <w:rFonts w:cs="Times New Roman"/>
          <w:spacing w:val="-1"/>
          <w:lang w:val="tr-TR"/>
        </w:rPr>
        <w:t>-</w:t>
      </w:r>
      <w:r w:rsidRPr="00EE36EE">
        <w:rPr>
          <w:rFonts w:cs="Times New Roman"/>
          <w:lang w:val="tr-TR"/>
        </w:rPr>
        <w:t>hücce</w:t>
      </w:r>
      <w:r w:rsidRPr="00EE36EE">
        <w:rPr>
          <w:rFonts w:cs="Times New Roman"/>
          <w:spacing w:val="-1"/>
          <w:lang w:val="tr-TR"/>
        </w:rPr>
        <w:t>t</w:t>
      </w:r>
      <w:r w:rsidRPr="00EE36EE">
        <w:rPr>
          <w:rFonts w:cs="Times New Roman"/>
          <w:lang w:val="tr-TR"/>
        </w:rPr>
        <w:t>-i</w:t>
      </w:r>
      <w:r w:rsidRPr="00EE36EE">
        <w:rPr>
          <w:rFonts w:cs="Times New Roman"/>
          <w:spacing w:val="11"/>
          <w:lang w:val="tr-TR"/>
        </w:rPr>
        <w:t xml:space="preserve"> </w:t>
      </w:r>
      <w:r w:rsidRPr="00EE36EE">
        <w:rPr>
          <w:rFonts w:cs="Times New Roman"/>
          <w:spacing w:val="-1"/>
          <w:lang w:val="tr-TR"/>
        </w:rPr>
        <w:t>ş</w:t>
      </w:r>
      <w:r w:rsidRPr="00EE36EE">
        <w:rPr>
          <w:rFonts w:cs="Times New Roman"/>
          <w:lang w:val="tr-TR"/>
        </w:rPr>
        <w:t>erʿiyye</w:t>
      </w:r>
      <w:r w:rsidRPr="00EE36EE">
        <w:rPr>
          <w:rFonts w:cs="Times New Roman"/>
          <w:spacing w:val="10"/>
          <w:lang w:val="tr-TR"/>
        </w:rPr>
        <w:t xml:space="preserve"> </w:t>
      </w:r>
      <w:r w:rsidRPr="00EE36EE">
        <w:rPr>
          <w:rFonts w:cs="Times New Roman"/>
          <w:lang w:val="tr-TR"/>
        </w:rPr>
        <w:t>va</w:t>
      </w:r>
      <w:r w:rsidRPr="00EE36EE">
        <w:rPr>
          <w:rFonts w:cs="Times New Roman"/>
          <w:spacing w:val="-1"/>
          <w:lang w:val="tr-TR"/>
        </w:rPr>
        <w:t>s</w:t>
      </w:r>
      <w:r w:rsidRPr="00EE36EE">
        <w:rPr>
          <w:rFonts w:cs="Times New Roman"/>
          <w:lang w:val="tr-TR"/>
        </w:rPr>
        <w:t>î</w:t>
      </w:r>
      <w:r w:rsidRPr="00EE36EE">
        <w:rPr>
          <w:rFonts w:cs="Times New Roman"/>
          <w:spacing w:val="11"/>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duğu</w:t>
      </w:r>
      <w:r w:rsidRPr="00EE36EE">
        <w:rPr>
          <w:rFonts w:cs="Times New Roman"/>
          <w:spacing w:val="10"/>
          <w:lang w:val="tr-TR"/>
        </w:rPr>
        <w:t xml:space="preserve"> </w:t>
      </w:r>
      <w:r w:rsidRPr="00EE36EE">
        <w:rPr>
          <w:rFonts w:cs="Times New Roman"/>
          <w:lang w:val="tr-TR"/>
        </w:rPr>
        <w:t>İs</w:t>
      </w:r>
      <w:r w:rsidRPr="00EE36EE">
        <w:rPr>
          <w:rFonts w:cs="Times New Roman"/>
          <w:spacing w:val="-2"/>
          <w:lang w:val="tr-TR"/>
        </w:rPr>
        <w:t>m</w:t>
      </w:r>
      <w:r w:rsidRPr="00EE36EE">
        <w:rPr>
          <w:rFonts w:cs="Times New Roman"/>
          <w:lang w:val="tr-TR"/>
        </w:rPr>
        <w:t>ail</w:t>
      </w:r>
      <w:r w:rsidRPr="00EE36EE">
        <w:rPr>
          <w:rFonts w:cs="Times New Roman"/>
          <w:spacing w:val="9"/>
          <w:lang w:val="tr-TR"/>
        </w:rPr>
        <w:t xml:space="preserve"> </w:t>
      </w:r>
      <w:r w:rsidRPr="00EE36EE">
        <w:rPr>
          <w:rFonts w:cs="Times New Roman"/>
          <w:lang w:val="tr-TR"/>
        </w:rPr>
        <w:t>nâm</w:t>
      </w:r>
      <w:r w:rsidRPr="00EE36EE">
        <w:rPr>
          <w:rFonts w:cs="Times New Roman"/>
          <w:spacing w:val="8"/>
          <w:lang w:val="tr-TR"/>
        </w:rPr>
        <w:t xml:space="preserve"> </w:t>
      </w:r>
      <w:r w:rsidRPr="00EE36EE">
        <w:rPr>
          <w:rFonts w:cs="Times New Roman"/>
          <w:lang w:val="tr-TR"/>
        </w:rPr>
        <w:t>sagîrin</w:t>
      </w:r>
      <w:r w:rsidRPr="00EE36EE">
        <w:rPr>
          <w:rFonts w:cs="Times New Roman"/>
          <w:spacing w:val="9"/>
          <w:lang w:val="tr-TR"/>
        </w:rPr>
        <w:t xml:space="preserve"> </w:t>
      </w:r>
      <w:r w:rsidRPr="00EE36EE">
        <w:rPr>
          <w:rFonts w:cs="Times New Roman"/>
          <w:lang w:val="tr-TR"/>
        </w:rPr>
        <w:t>babası kazâ</w:t>
      </w:r>
      <w:r w:rsidRPr="00EE36EE">
        <w:rPr>
          <w:rFonts w:cs="Times New Roman"/>
          <w:spacing w:val="-1"/>
          <w:lang w:val="tr-TR"/>
        </w:rPr>
        <w:t>-</w:t>
      </w:r>
      <w:r w:rsidRPr="00EE36EE">
        <w:rPr>
          <w:rFonts w:cs="Times New Roman"/>
          <w:lang w:val="tr-TR"/>
        </w:rPr>
        <w:t>ı</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ezbûra</w:t>
      </w:r>
      <w:r w:rsidRPr="00EE36EE">
        <w:rPr>
          <w:rFonts w:cs="Times New Roman"/>
          <w:spacing w:val="40"/>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41"/>
          <w:lang w:val="tr-TR"/>
        </w:rPr>
        <w:t xml:space="preserve"> </w:t>
      </w:r>
      <w:r w:rsidRPr="00EE36EE">
        <w:rPr>
          <w:rFonts w:cs="Times New Roman"/>
          <w:lang w:val="tr-TR"/>
        </w:rPr>
        <w:t>B</w:t>
      </w:r>
      <w:r w:rsidRPr="00EE36EE">
        <w:rPr>
          <w:rFonts w:cs="Times New Roman"/>
          <w:spacing w:val="-2"/>
          <w:lang w:val="tr-TR"/>
        </w:rPr>
        <w:t>a</w:t>
      </w:r>
      <w:r w:rsidRPr="00EE36EE">
        <w:rPr>
          <w:rFonts w:cs="Times New Roman"/>
          <w:lang w:val="tr-TR"/>
        </w:rPr>
        <w:t>ğçe</w:t>
      </w:r>
      <w:r w:rsidRPr="00EE36EE">
        <w:rPr>
          <w:rFonts w:cs="Times New Roman"/>
          <w:spacing w:val="41"/>
          <w:lang w:val="tr-TR"/>
        </w:rPr>
        <w:t xml:space="preserve"> </w:t>
      </w:r>
      <w:r w:rsidRPr="00EE36EE">
        <w:rPr>
          <w:rFonts w:cs="Times New Roman"/>
          <w:lang w:val="tr-TR"/>
        </w:rPr>
        <w:t>Karyesi</w:t>
      </w:r>
      <w:r w:rsidRPr="00EE36EE">
        <w:rPr>
          <w:rFonts w:cs="Times New Roman"/>
          <w:spacing w:val="39"/>
          <w:lang w:val="tr-TR"/>
        </w:rPr>
        <w:t xml:space="preserve"> </w:t>
      </w:r>
      <w:r w:rsidRPr="00EE36EE">
        <w:rPr>
          <w:rFonts w:cs="Times New Roman"/>
          <w:lang w:val="tr-TR"/>
        </w:rPr>
        <w:t>ahâlîsinden</w:t>
      </w:r>
      <w:r w:rsidRPr="00EE36EE">
        <w:rPr>
          <w:rFonts w:cs="Times New Roman"/>
          <w:spacing w:val="39"/>
          <w:lang w:val="tr-TR"/>
        </w:rPr>
        <w:t xml:space="preserve"> </w:t>
      </w:r>
      <w:r w:rsidRPr="00EE36EE">
        <w:rPr>
          <w:rFonts w:cs="Times New Roman"/>
          <w:lang w:val="tr-TR"/>
        </w:rPr>
        <w:t>A</w:t>
      </w:r>
      <w:r w:rsidRPr="00EE36EE">
        <w:rPr>
          <w:rFonts w:cs="Times New Roman"/>
          <w:spacing w:val="3"/>
          <w:lang w:val="tr-TR"/>
        </w:rPr>
        <w:t>h</w:t>
      </w:r>
      <w:r w:rsidRPr="00EE36EE">
        <w:rPr>
          <w:rFonts w:cs="Times New Roman"/>
          <w:spacing w:val="-2"/>
          <w:lang w:val="tr-TR"/>
        </w:rPr>
        <w:t>m</w:t>
      </w:r>
      <w:r w:rsidRPr="00EE36EE">
        <w:rPr>
          <w:rFonts w:cs="Times New Roman"/>
          <w:lang w:val="tr-TR"/>
        </w:rPr>
        <w:t>ed</w:t>
      </w:r>
      <w:r w:rsidRPr="00EE36EE">
        <w:rPr>
          <w:rFonts w:cs="Times New Roman"/>
          <w:spacing w:val="40"/>
          <w:lang w:val="tr-TR"/>
        </w:rPr>
        <w:t xml:space="preserve"> </w:t>
      </w:r>
      <w:r w:rsidRPr="00EE36EE">
        <w:rPr>
          <w:rFonts w:cs="Times New Roman"/>
          <w:lang w:val="tr-TR"/>
        </w:rPr>
        <w:t>nâm</w:t>
      </w:r>
      <w:r w:rsidRPr="00EE36EE">
        <w:rPr>
          <w:rFonts w:cs="Times New Roman"/>
          <w:spacing w:val="38"/>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42"/>
          <w:lang w:val="tr-TR"/>
        </w:rPr>
        <w:t xml:space="preserve"> </w:t>
      </w:r>
      <w:r w:rsidRPr="00EE36EE">
        <w:rPr>
          <w:rFonts w:cs="Times New Roman"/>
          <w:lang w:val="tr-TR"/>
        </w:rPr>
        <w:t>iki</w:t>
      </w:r>
      <w:r w:rsidRPr="00EE36EE">
        <w:rPr>
          <w:rFonts w:cs="Times New Roman"/>
          <w:spacing w:val="41"/>
          <w:lang w:val="tr-TR"/>
        </w:rPr>
        <w:t xml:space="preserve"> </w:t>
      </w:r>
      <w:r w:rsidRPr="00EE36EE">
        <w:rPr>
          <w:rFonts w:cs="Times New Roman"/>
          <w:lang w:val="tr-TR"/>
        </w:rPr>
        <w:t>yüz</w:t>
      </w:r>
      <w:r w:rsidRPr="00EE36EE">
        <w:rPr>
          <w:rFonts w:cs="Times New Roman"/>
          <w:spacing w:val="39"/>
          <w:lang w:val="tr-TR"/>
        </w:rPr>
        <w:t xml:space="preserve"> </w:t>
      </w:r>
      <w:r w:rsidRPr="00EE36EE">
        <w:rPr>
          <w:rFonts w:cs="Times New Roman"/>
          <w:lang w:val="tr-TR"/>
        </w:rPr>
        <w:t>alt</w:t>
      </w:r>
      <w:r w:rsidRPr="00EE36EE">
        <w:rPr>
          <w:rFonts w:cs="Times New Roman"/>
          <w:spacing w:val="-1"/>
          <w:lang w:val="tr-TR"/>
        </w:rPr>
        <w:t>m</w:t>
      </w:r>
      <w:r w:rsidRPr="00EE36EE">
        <w:rPr>
          <w:rFonts w:cs="Times New Roman"/>
          <w:lang w:val="tr-TR"/>
        </w:rPr>
        <w:t>ış yedi</w:t>
      </w:r>
      <w:r w:rsidRPr="00EE36EE">
        <w:rPr>
          <w:rFonts w:cs="Times New Roman"/>
          <w:spacing w:val="46"/>
          <w:lang w:val="tr-TR"/>
        </w:rPr>
        <w:t xml:space="preserve"> </w:t>
      </w:r>
      <w:r w:rsidRPr="00EE36EE">
        <w:rPr>
          <w:rFonts w:cs="Times New Roman"/>
          <w:lang w:val="tr-TR"/>
        </w:rPr>
        <w:t>senesi</w:t>
      </w:r>
      <w:r w:rsidRPr="00EE36EE">
        <w:rPr>
          <w:rFonts w:cs="Times New Roman"/>
          <w:spacing w:val="-1"/>
          <w:lang w:val="tr-TR"/>
        </w:rPr>
        <w:t>n</w:t>
      </w:r>
      <w:r w:rsidRPr="00EE36EE">
        <w:rPr>
          <w:rFonts w:cs="Times New Roman"/>
          <w:lang w:val="tr-TR"/>
        </w:rPr>
        <w:t>de</w:t>
      </w:r>
      <w:r w:rsidRPr="00EE36EE">
        <w:rPr>
          <w:rFonts w:cs="Times New Roman"/>
          <w:spacing w:val="45"/>
          <w:lang w:val="tr-TR"/>
        </w:rPr>
        <w:t xml:space="preserve"> </w:t>
      </w:r>
      <w:r w:rsidRPr="00EE36EE">
        <w:rPr>
          <w:rFonts w:cs="Times New Roman"/>
          <w:lang w:val="tr-TR"/>
        </w:rPr>
        <w:t>fevt</w:t>
      </w:r>
      <w:r w:rsidRPr="00EE36EE">
        <w:rPr>
          <w:rFonts w:cs="Times New Roman"/>
          <w:spacing w:val="45"/>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uk</w:t>
      </w:r>
      <w:r w:rsidRPr="00EE36EE">
        <w:rPr>
          <w:rFonts w:cs="Times New Roman"/>
          <w:spacing w:val="45"/>
          <w:lang w:val="tr-TR"/>
        </w:rPr>
        <w:t xml:space="preserve"> </w:t>
      </w:r>
      <w:r w:rsidRPr="00EE36EE">
        <w:rPr>
          <w:rFonts w:cs="Times New Roman"/>
          <w:lang w:val="tr-TR"/>
        </w:rPr>
        <w:t>da</w:t>
      </w:r>
      <w:r w:rsidRPr="00EE36EE">
        <w:rPr>
          <w:rFonts w:cs="Times New Roman"/>
          <w:spacing w:val="45"/>
          <w:lang w:val="tr-TR"/>
        </w:rPr>
        <w:t xml:space="preserve"> </w:t>
      </w:r>
      <w:r w:rsidRPr="00EE36EE">
        <w:rPr>
          <w:rFonts w:cs="Times New Roman"/>
          <w:lang w:val="tr-TR"/>
        </w:rPr>
        <w:t>karye-i</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
          <w:lang w:val="tr-TR"/>
        </w:rPr>
        <w:t>d</w:t>
      </w:r>
      <w:r w:rsidRPr="00EE36EE">
        <w:rPr>
          <w:rFonts w:cs="Times New Roman"/>
          <w:lang w:val="tr-TR"/>
        </w:rPr>
        <w:t>e</w:t>
      </w:r>
      <w:r w:rsidRPr="00EE36EE">
        <w:rPr>
          <w:rFonts w:cs="Times New Roman"/>
          <w:spacing w:val="45"/>
          <w:lang w:val="tr-TR"/>
        </w:rPr>
        <w:t xml:space="preserve"> </w:t>
      </w:r>
      <w:r w:rsidRPr="00EE36EE">
        <w:rPr>
          <w:rFonts w:cs="Times New Roman"/>
          <w:lang w:val="tr-TR"/>
        </w:rPr>
        <w:t>bâ-hü</w:t>
      </w:r>
      <w:r w:rsidRPr="00EE36EE">
        <w:rPr>
          <w:rFonts w:cs="Times New Roman"/>
          <w:spacing w:val="-1"/>
          <w:lang w:val="tr-TR"/>
        </w:rPr>
        <w:t>c</w:t>
      </w:r>
      <w:r w:rsidRPr="00EE36EE">
        <w:rPr>
          <w:rFonts w:cs="Times New Roman"/>
          <w:lang w:val="tr-TR"/>
        </w:rPr>
        <w:t>cet</w:t>
      </w:r>
      <w:r w:rsidRPr="00EE36EE">
        <w:rPr>
          <w:rFonts w:cs="Times New Roman"/>
          <w:spacing w:val="-1"/>
          <w:lang w:val="tr-TR"/>
        </w:rPr>
        <w:t>-</w:t>
      </w:r>
      <w:r w:rsidRPr="00EE36EE">
        <w:rPr>
          <w:rFonts w:cs="Times New Roman"/>
          <w:lang w:val="tr-TR"/>
        </w:rPr>
        <w:t>i</w:t>
      </w:r>
      <w:r w:rsidRPr="00EE36EE">
        <w:rPr>
          <w:rFonts w:cs="Times New Roman"/>
          <w:spacing w:val="45"/>
          <w:lang w:val="tr-TR"/>
        </w:rPr>
        <w:t xml:space="preserve"> </w:t>
      </w:r>
      <w:r w:rsidRPr="00EE36EE">
        <w:rPr>
          <w:rFonts w:cs="Times New Roman"/>
          <w:lang w:val="tr-TR"/>
        </w:rPr>
        <w:t>şerʿiyye</w:t>
      </w:r>
      <w:r w:rsidRPr="00EE36EE">
        <w:rPr>
          <w:rFonts w:cs="Times New Roman"/>
          <w:spacing w:val="43"/>
          <w:lang w:val="tr-TR"/>
        </w:rPr>
        <w:t xml:space="preserve"> </w:t>
      </w:r>
      <w:r w:rsidRPr="00EE36EE">
        <w:rPr>
          <w:rFonts w:cs="Times New Roman"/>
          <w:lang w:val="tr-TR"/>
        </w:rPr>
        <w:t>mülkiyet</w:t>
      </w:r>
      <w:r w:rsidRPr="00EE36EE">
        <w:rPr>
          <w:rFonts w:cs="Times New Roman"/>
          <w:spacing w:val="46"/>
          <w:lang w:val="tr-TR"/>
        </w:rPr>
        <w:t xml:space="preserve"> </w:t>
      </w:r>
      <w:r w:rsidRPr="00EE36EE">
        <w:rPr>
          <w:rFonts w:cs="Times New Roman"/>
          <w:lang w:val="tr-TR"/>
        </w:rPr>
        <w:t>ü</w:t>
      </w:r>
      <w:r w:rsidRPr="00EE36EE">
        <w:rPr>
          <w:rFonts w:cs="Times New Roman"/>
          <w:spacing w:val="-1"/>
          <w:lang w:val="tr-TR"/>
        </w:rPr>
        <w:t>z</w:t>
      </w:r>
      <w:r w:rsidRPr="00EE36EE">
        <w:rPr>
          <w:rFonts w:cs="Times New Roman"/>
          <w:lang w:val="tr-TR"/>
        </w:rPr>
        <w:t>ere mutasarrıf</w:t>
      </w:r>
      <w:r w:rsidRPr="00EE36EE">
        <w:rPr>
          <w:rFonts w:cs="Times New Roman"/>
          <w:spacing w:val="13"/>
          <w:lang w:val="tr-TR"/>
        </w:rPr>
        <w:t xml:space="preserve"> </w:t>
      </w:r>
      <w:r w:rsidRPr="00EE36EE">
        <w:rPr>
          <w:rFonts w:cs="Times New Roman"/>
          <w:lang w:val="tr-TR"/>
        </w:rPr>
        <w:t>olduğu</w:t>
      </w:r>
      <w:r w:rsidRPr="00EE36EE">
        <w:rPr>
          <w:rFonts w:cs="Times New Roman"/>
          <w:spacing w:val="14"/>
          <w:lang w:val="tr-TR"/>
        </w:rPr>
        <w:t xml:space="preserve"> </w:t>
      </w:r>
      <w:r w:rsidRPr="00EE36EE">
        <w:rPr>
          <w:rFonts w:cs="Times New Roman"/>
          <w:lang w:val="tr-TR"/>
        </w:rPr>
        <w:t>bir</w:t>
      </w:r>
      <w:r w:rsidRPr="00EE36EE">
        <w:rPr>
          <w:rFonts w:cs="Times New Roman"/>
          <w:spacing w:val="14"/>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b</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enzil</w:t>
      </w:r>
      <w:r w:rsidRPr="00EE36EE">
        <w:rPr>
          <w:rFonts w:cs="Times New Roman"/>
          <w:spacing w:val="14"/>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eşcârı</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ev</w:t>
      </w:r>
      <w:r w:rsidRPr="00EE36EE">
        <w:rPr>
          <w:rFonts w:cs="Times New Roman"/>
          <w:spacing w:val="1"/>
          <w:lang w:val="tr-TR"/>
        </w:rPr>
        <w:t>c</w:t>
      </w:r>
      <w:r w:rsidRPr="00EE36EE">
        <w:rPr>
          <w:rFonts w:cs="Times New Roman"/>
          <w:lang w:val="tr-TR"/>
        </w:rPr>
        <w:t>ûd</w:t>
      </w:r>
      <w:r w:rsidRPr="00EE36EE">
        <w:rPr>
          <w:rFonts w:cs="Times New Roman"/>
          <w:spacing w:val="14"/>
          <w:lang w:val="tr-TR"/>
        </w:rPr>
        <w:t xml:space="preserve"> </w:t>
      </w:r>
      <w:r w:rsidRPr="00EE36EE">
        <w:rPr>
          <w:rFonts w:cs="Times New Roman"/>
          <w:lang w:val="tr-TR"/>
        </w:rPr>
        <w:t>bağçesiyle</w:t>
      </w:r>
      <w:r w:rsidRPr="00EE36EE">
        <w:rPr>
          <w:rFonts w:cs="Times New Roman"/>
          <w:spacing w:val="14"/>
          <w:lang w:val="tr-TR"/>
        </w:rPr>
        <w:t xml:space="preserve"> </w:t>
      </w:r>
      <w:r w:rsidRPr="00EE36EE">
        <w:rPr>
          <w:rFonts w:cs="Times New Roman"/>
          <w:lang w:val="tr-TR"/>
        </w:rPr>
        <w:t>sâ’ir</w:t>
      </w:r>
      <w:r w:rsidRPr="00EE36EE">
        <w:rPr>
          <w:rFonts w:cs="Times New Roman"/>
          <w:spacing w:val="14"/>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lâk</w:t>
      </w:r>
      <w:r w:rsidRPr="00EE36EE">
        <w:rPr>
          <w:rFonts w:cs="Times New Roman"/>
          <w:spacing w:val="14"/>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vâl</w:t>
      </w:r>
      <w:r w:rsidRPr="00EE36EE">
        <w:rPr>
          <w:rFonts w:cs="Times New Roman"/>
          <w:spacing w:val="15"/>
          <w:lang w:val="tr-TR"/>
        </w:rPr>
        <w:t xml:space="preserve"> </w:t>
      </w:r>
      <w:r w:rsidRPr="00EE36EE">
        <w:rPr>
          <w:rFonts w:cs="Times New Roman"/>
          <w:lang w:val="tr-TR"/>
        </w:rPr>
        <w:t>ve eşyâsı</w:t>
      </w:r>
      <w:r w:rsidRPr="00EE36EE">
        <w:rPr>
          <w:rFonts w:cs="Times New Roman"/>
          <w:spacing w:val="50"/>
          <w:lang w:val="tr-TR"/>
        </w:rPr>
        <w:t xml:space="preserve"> </w:t>
      </w:r>
      <w:r w:rsidRPr="00EE36EE">
        <w:rPr>
          <w:rFonts w:cs="Times New Roman"/>
          <w:spacing w:val="-2"/>
          <w:lang w:val="tr-TR"/>
        </w:rPr>
        <w:t>b</w:t>
      </w:r>
      <w:r w:rsidRPr="00EE36EE">
        <w:rPr>
          <w:rFonts w:cs="Times New Roman"/>
          <w:lang w:val="tr-TR"/>
        </w:rPr>
        <w:t>i’l</w:t>
      </w:r>
      <w:r w:rsidRPr="00EE36EE">
        <w:rPr>
          <w:rFonts w:cs="Times New Roman"/>
          <w:spacing w:val="-1"/>
          <w:lang w:val="tr-TR"/>
        </w:rPr>
        <w:t>-</w:t>
      </w:r>
      <w:r w:rsidRPr="00EE36EE">
        <w:rPr>
          <w:rFonts w:cs="Times New Roman"/>
          <w:lang w:val="tr-TR"/>
        </w:rPr>
        <w:t>vereseti’ş-</w:t>
      </w:r>
      <w:r w:rsidRPr="00EE36EE">
        <w:rPr>
          <w:rFonts w:cs="Times New Roman"/>
          <w:spacing w:val="-1"/>
          <w:lang w:val="tr-TR"/>
        </w:rPr>
        <w:t>şe</w:t>
      </w:r>
      <w:r w:rsidRPr="00EE36EE">
        <w:rPr>
          <w:rFonts w:cs="Times New Roman"/>
          <w:lang w:val="tr-TR"/>
        </w:rPr>
        <w:t>rʿî</w:t>
      </w:r>
      <w:r w:rsidRPr="00EE36EE">
        <w:rPr>
          <w:rFonts w:cs="Times New Roman"/>
          <w:spacing w:val="50"/>
          <w:lang w:val="tr-TR"/>
        </w:rPr>
        <w:t xml:space="preserve"> </w:t>
      </w:r>
      <w:r w:rsidRPr="00EE36EE">
        <w:rPr>
          <w:rFonts w:cs="Times New Roman"/>
          <w:spacing w:val="-1"/>
          <w:lang w:val="tr-TR"/>
        </w:rPr>
        <w:t>s</w:t>
      </w:r>
      <w:r w:rsidRPr="00EE36EE">
        <w:rPr>
          <w:rFonts w:cs="Times New Roman"/>
          <w:lang w:val="tr-TR"/>
        </w:rPr>
        <w:t>agîr-i</w:t>
      </w:r>
      <w:r w:rsidRPr="00EE36EE">
        <w:rPr>
          <w:rFonts w:cs="Times New Roman"/>
          <w:spacing w:val="49"/>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a</w:t>
      </w:r>
      <w:r w:rsidRPr="00EE36EE">
        <w:rPr>
          <w:rFonts w:cs="Times New Roman"/>
          <w:spacing w:val="50"/>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tik</w:t>
      </w:r>
      <w:r w:rsidRPr="00EE36EE">
        <w:rPr>
          <w:rFonts w:cs="Times New Roman"/>
          <w:spacing w:val="-1"/>
          <w:lang w:val="tr-TR"/>
        </w:rPr>
        <w:t>â</w:t>
      </w:r>
      <w:r w:rsidRPr="00EE36EE">
        <w:rPr>
          <w:rFonts w:cs="Times New Roman"/>
          <w:lang w:val="tr-TR"/>
        </w:rPr>
        <w:t>l</w:t>
      </w:r>
      <w:r w:rsidRPr="00EE36EE">
        <w:rPr>
          <w:rFonts w:cs="Times New Roman"/>
          <w:spacing w:val="50"/>
          <w:lang w:val="tr-TR"/>
        </w:rPr>
        <w:t xml:space="preserve"> </w:t>
      </w:r>
      <w:r w:rsidRPr="00EE36EE">
        <w:rPr>
          <w:rFonts w:cs="Times New Roman"/>
          <w:lang w:val="tr-TR"/>
        </w:rPr>
        <w:t>it</w:t>
      </w:r>
      <w:r w:rsidRPr="00EE36EE">
        <w:rPr>
          <w:rFonts w:cs="Times New Roman"/>
          <w:spacing w:val="-2"/>
          <w:lang w:val="tr-TR"/>
        </w:rPr>
        <w:t>m</w:t>
      </w:r>
      <w:r w:rsidRPr="00EE36EE">
        <w:rPr>
          <w:rFonts w:cs="Times New Roman"/>
          <w:spacing w:val="2"/>
          <w:lang w:val="tr-TR"/>
        </w:rPr>
        <w:t>i</w:t>
      </w:r>
      <w:r w:rsidRPr="00EE36EE">
        <w:rPr>
          <w:rFonts w:cs="Times New Roman"/>
          <w:lang w:val="tr-TR"/>
        </w:rPr>
        <w:t>şiken</w:t>
      </w:r>
      <w:r w:rsidRPr="00EE36EE">
        <w:rPr>
          <w:rFonts w:cs="Times New Roman"/>
          <w:spacing w:val="49"/>
          <w:lang w:val="tr-TR"/>
        </w:rPr>
        <w:t xml:space="preserve"> </w:t>
      </w:r>
      <w:r w:rsidRPr="00EE36EE">
        <w:rPr>
          <w:rFonts w:cs="Times New Roman"/>
          <w:spacing w:val="-2"/>
          <w:lang w:val="tr-TR"/>
        </w:rPr>
        <w:t>m</w:t>
      </w:r>
      <w:r w:rsidRPr="00EE36EE">
        <w:rPr>
          <w:rFonts w:cs="Times New Roman"/>
          <w:lang w:val="tr-TR"/>
        </w:rPr>
        <w:t>üteveff</w:t>
      </w:r>
      <w:r w:rsidRPr="00EE36EE">
        <w:rPr>
          <w:rFonts w:cs="Times New Roman"/>
          <w:spacing w:val="1"/>
          <w:lang w:val="tr-TR"/>
        </w:rPr>
        <w:t>â</w:t>
      </w:r>
      <w:r w:rsidRPr="00EE36EE">
        <w:rPr>
          <w:rFonts w:cs="Times New Roman"/>
          <w:lang w:val="tr-TR"/>
        </w:rPr>
        <w:t>-yı</w:t>
      </w:r>
      <w:r w:rsidRPr="00EE36EE">
        <w:rPr>
          <w:rFonts w:cs="Times New Roman"/>
          <w:spacing w:val="50"/>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1"/>
          <w:lang w:val="tr-TR"/>
        </w:rPr>
        <w:t>m</w:t>
      </w:r>
      <w:r w:rsidRPr="00EE36EE">
        <w:rPr>
          <w:rFonts w:cs="Times New Roman"/>
          <w:lang w:val="tr-TR"/>
        </w:rPr>
        <w:t>un karında</w:t>
      </w:r>
      <w:r w:rsidRPr="00EE36EE">
        <w:rPr>
          <w:rFonts w:cs="Times New Roman"/>
          <w:spacing w:val="-1"/>
          <w:lang w:val="tr-TR"/>
        </w:rPr>
        <w:t>ş</w:t>
      </w:r>
      <w:r w:rsidRPr="00EE36EE">
        <w:rPr>
          <w:rFonts w:cs="Times New Roman"/>
          <w:lang w:val="tr-TR"/>
        </w:rPr>
        <w:t>ı</w:t>
      </w:r>
      <w:r w:rsidRPr="00EE36EE">
        <w:rPr>
          <w:rFonts w:cs="Times New Roman"/>
          <w:spacing w:val="38"/>
          <w:lang w:val="tr-TR"/>
        </w:rPr>
        <w:t xml:space="preserve"> </w:t>
      </w:r>
      <w:r w:rsidRPr="00EE36EE">
        <w:rPr>
          <w:rFonts w:cs="Times New Roman"/>
          <w:spacing w:val="-1"/>
          <w:lang w:val="tr-TR"/>
        </w:rPr>
        <w:t>M</w:t>
      </w:r>
      <w:r w:rsidRPr="00EE36EE">
        <w:rPr>
          <w:rFonts w:cs="Times New Roman"/>
          <w:lang w:val="tr-TR"/>
        </w:rPr>
        <w:t>ah</w:t>
      </w:r>
      <w:r w:rsidRPr="00EE36EE">
        <w:rPr>
          <w:rFonts w:cs="Times New Roman"/>
          <w:spacing w:val="-2"/>
          <w:lang w:val="tr-TR"/>
        </w:rPr>
        <w:t>m</w:t>
      </w:r>
      <w:r w:rsidRPr="00EE36EE">
        <w:rPr>
          <w:rFonts w:cs="Times New Roman"/>
          <w:lang w:val="tr-TR"/>
        </w:rPr>
        <w:t>ud</w:t>
      </w:r>
      <w:r w:rsidRPr="00EE36EE">
        <w:rPr>
          <w:rFonts w:cs="Times New Roman"/>
          <w:spacing w:val="39"/>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37"/>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38"/>
          <w:lang w:val="tr-TR"/>
        </w:rPr>
        <w:t xml:space="preserve"> </w:t>
      </w:r>
      <w:r w:rsidRPr="00EE36EE">
        <w:rPr>
          <w:rFonts w:cs="Times New Roman"/>
          <w:lang w:val="tr-TR"/>
        </w:rPr>
        <w:t>zikr</w:t>
      </w:r>
      <w:r w:rsidRPr="00EE36EE">
        <w:rPr>
          <w:rFonts w:cs="Times New Roman"/>
          <w:spacing w:val="38"/>
          <w:lang w:val="tr-TR"/>
        </w:rPr>
        <w:t xml:space="preserve"> </w:t>
      </w:r>
      <w:r w:rsidRPr="00EE36EE">
        <w:rPr>
          <w:rFonts w:cs="Times New Roman"/>
          <w:lang w:val="tr-TR"/>
        </w:rPr>
        <w:t>olunan</w:t>
      </w:r>
      <w:r w:rsidRPr="00EE36EE">
        <w:rPr>
          <w:rFonts w:cs="Times New Roman"/>
          <w:spacing w:val="38"/>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lang w:val="tr-TR"/>
        </w:rPr>
        <w:t>lâk</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spacing w:val="1"/>
          <w:lang w:val="tr-TR"/>
        </w:rPr>
        <w:t>e</w:t>
      </w:r>
      <w:r w:rsidRPr="00EE36EE">
        <w:rPr>
          <w:rFonts w:cs="Times New Roman"/>
          <w:lang w:val="tr-TR"/>
        </w:rPr>
        <w:t>mvâl</w:t>
      </w:r>
      <w:r w:rsidRPr="00EE36EE">
        <w:rPr>
          <w:rFonts w:cs="Times New Roman"/>
          <w:spacing w:val="38"/>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eşyâyı</w:t>
      </w:r>
      <w:r w:rsidRPr="00EE36EE">
        <w:rPr>
          <w:rFonts w:cs="Times New Roman"/>
          <w:spacing w:val="38"/>
          <w:lang w:val="tr-TR"/>
        </w:rPr>
        <w:t xml:space="preserve"> </w:t>
      </w:r>
      <w:r w:rsidRPr="00EE36EE">
        <w:rPr>
          <w:rFonts w:cs="Times New Roman"/>
          <w:lang w:val="tr-TR"/>
        </w:rPr>
        <w:t>hilâ</w:t>
      </w:r>
      <w:r w:rsidRPr="00EE36EE">
        <w:rPr>
          <w:rFonts w:cs="Times New Roman"/>
          <w:spacing w:val="5"/>
          <w:lang w:val="tr-TR"/>
        </w:rPr>
        <w:t>f</w:t>
      </w:r>
      <w:r w:rsidRPr="00EE36EE">
        <w:rPr>
          <w:rFonts w:cs="Times New Roman"/>
          <w:lang w:val="tr-TR"/>
        </w:rPr>
        <w:t>-ı</w:t>
      </w:r>
      <w:r w:rsidRPr="00EE36EE">
        <w:rPr>
          <w:rFonts w:cs="Times New Roman"/>
          <w:spacing w:val="3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 şerîf</w:t>
      </w:r>
      <w:r w:rsidRPr="00EE36EE">
        <w:rPr>
          <w:rFonts w:cs="Times New Roman"/>
          <w:spacing w:val="31"/>
          <w:lang w:val="tr-TR"/>
        </w:rPr>
        <w:t xml:space="preserve"> </w:t>
      </w:r>
      <w:r w:rsidRPr="00EE36EE">
        <w:rPr>
          <w:rFonts w:cs="Times New Roman"/>
          <w:lang w:val="tr-TR"/>
        </w:rPr>
        <w:t>füzûlî</w:t>
      </w:r>
      <w:r w:rsidRPr="00EE36EE">
        <w:rPr>
          <w:rFonts w:cs="Times New Roman"/>
          <w:spacing w:val="31"/>
          <w:lang w:val="tr-TR"/>
        </w:rPr>
        <w:t xml:space="preserve"> </w:t>
      </w:r>
      <w:r w:rsidRPr="00EE36EE">
        <w:rPr>
          <w:rFonts w:cs="Times New Roman"/>
          <w:lang w:val="tr-TR"/>
        </w:rPr>
        <w:t>ahz</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1"/>
          <w:lang w:val="tr-TR"/>
        </w:rPr>
        <w:t xml:space="preserve"> </w:t>
      </w:r>
      <w:r w:rsidRPr="00EE36EE">
        <w:rPr>
          <w:rFonts w:cs="Times New Roman"/>
          <w:lang w:val="tr-TR"/>
        </w:rPr>
        <w:t>idüb</w:t>
      </w:r>
      <w:r w:rsidRPr="00EE36EE">
        <w:rPr>
          <w:rFonts w:cs="Times New Roman"/>
          <w:spacing w:val="32"/>
          <w:lang w:val="tr-TR"/>
        </w:rPr>
        <w:t xml:space="preserve"> </w:t>
      </w:r>
      <w:r w:rsidRPr="00EE36EE">
        <w:rPr>
          <w:rFonts w:cs="Times New Roman"/>
          <w:lang w:val="tr-TR"/>
        </w:rPr>
        <w:t>gadr</w:t>
      </w:r>
      <w:r w:rsidRPr="00EE36EE">
        <w:rPr>
          <w:rFonts w:cs="Times New Roman"/>
          <w:spacing w:val="3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32"/>
          <w:lang w:val="tr-TR"/>
        </w:rPr>
        <w:t xml:space="preserve"> </w:t>
      </w:r>
      <w:r w:rsidRPr="00EE36EE">
        <w:rPr>
          <w:rFonts w:cs="Times New Roman"/>
          <w:lang w:val="tr-TR"/>
        </w:rPr>
        <w:t>vâ</w:t>
      </w:r>
      <w:r w:rsidRPr="00EE36EE">
        <w:rPr>
          <w:rFonts w:cs="Times New Roman"/>
          <w:spacing w:val="-1"/>
          <w:lang w:val="tr-TR"/>
        </w:rPr>
        <w:t>s</w:t>
      </w:r>
      <w:r w:rsidRPr="00EE36EE">
        <w:rPr>
          <w:rFonts w:cs="Times New Roman"/>
          <w:lang w:val="tr-TR"/>
        </w:rPr>
        <w:t>i</w:t>
      </w:r>
      <w:r w:rsidRPr="00EE36EE">
        <w:rPr>
          <w:rFonts w:cs="Times New Roman"/>
          <w:spacing w:val="-1"/>
          <w:lang w:val="tr-TR"/>
        </w:rPr>
        <w:t>y</w:t>
      </w:r>
      <w:r w:rsidRPr="00EE36EE">
        <w:rPr>
          <w:rFonts w:cs="Times New Roman"/>
          <w:spacing w:val="3"/>
          <w:lang w:val="tr-TR"/>
        </w:rPr>
        <w:t>e</w:t>
      </w:r>
      <w:r w:rsidRPr="00EE36EE">
        <w:rPr>
          <w:rFonts w:cs="Times New Roman"/>
          <w:lang w:val="tr-TR"/>
        </w:rPr>
        <w:t>-i</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32"/>
          <w:lang w:val="tr-TR"/>
        </w:rPr>
        <w:t xml:space="preserve"> </w:t>
      </w:r>
      <w:r w:rsidRPr="00EE36EE">
        <w:rPr>
          <w:rFonts w:cs="Times New Roman"/>
          <w:lang w:val="tr-TR"/>
        </w:rPr>
        <w:t>Zeyneb</w:t>
      </w:r>
      <w:r w:rsidRPr="00EE36EE">
        <w:rPr>
          <w:rFonts w:cs="Times New Roman"/>
          <w:spacing w:val="32"/>
          <w:lang w:val="tr-TR"/>
        </w:rPr>
        <w:t xml:space="preserve"> </w:t>
      </w:r>
      <w:r w:rsidRPr="00EE36EE">
        <w:rPr>
          <w:rFonts w:cs="Times New Roman"/>
          <w:lang w:val="tr-TR"/>
        </w:rPr>
        <w:t>Hatun</w:t>
      </w:r>
      <w:r w:rsidRPr="00EE36EE">
        <w:rPr>
          <w:rFonts w:cs="Times New Roman"/>
          <w:spacing w:val="32"/>
          <w:lang w:val="tr-TR"/>
        </w:rPr>
        <w:t xml:space="preserve"> </w:t>
      </w:r>
      <w:r w:rsidRPr="00EE36EE">
        <w:rPr>
          <w:rFonts w:cs="Times New Roman"/>
          <w:lang w:val="tr-TR"/>
        </w:rPr>
        <w:t>tarafı</w:t>
      </w:r>
      <w:r w:rsidRPr="00EE36EE">
        <w:rPr>
          <w:rFonts w:cs="Times New Roman"/>
          <w:spacing w:val="-2"/>
          <w:lang w:val="tr-TR"/>
        </w:rPr>
        <w:t>n</w:t>
      </w:r>
      <w:r w:rsidRPr="00EE36EE">
        <w:rPr>
          <w:rFonts w:cs="Times New Roman"/>
          <w:lang w:val="tr-TR"/>
        </w:rPr>
        <w:t>dan mukadde</w:t>
      </w:r>
      <w:r w:rsidRPr="00EE36EE">
        <w:rPr>
          <w:rFonts w:cs="Times New Roman"/>
          <w:spacing w:val="-2"/>
          <w:lang w:val="tr-TR"/>
        </w:rPr>
        <w:t>m</w:t>
      </w:r>
      <w:r w:rsidRPr="00EE36EE">
        <w:rPr>
          <w:rFonts w:cs="Times New Roman"/>
          <w:lang w:val="tr-TR"/>
        </w:rPr>
        <w:t>â</w:t>
      </w:r>
      <w:r w:rsidRPr="00EE36EE">
        <w:rPr>
          <w:rFonts w:cs="Times New Roman"/>
          <w:spacing w:val="45"/>
          <w:lang w:val="tr-TR"/>
        </w:rPr>
        <w:t xml:space="preserve"> </w:t>
      </w:r>
      <w:r w:rsidRPr="00EE36EE">
        <w:rPr>
          <w:rFonts w:cs="Times New Roman"/>
          <w:lang w:val="tr-TR"/>
        </w:rPr>
        <w:t>bâ-ʿar</w:t>
      </w:r>
      <w:r w:rsidRPr="00EE36EE">
        <w:rPr>
          <w:rFonts w:cs="Times New Roman"/>
          <w:spacing w:val="-1"/>
          <w:lang w:val="tr-TR"/>
        </w:rPr>
        <w:t>z</w:t>
      </w:r>
      <w:r w:rsidRPr="00EE36EE">
        <w:rPr>
          <w:rFonts w:cs="Times New Roman"/>
          <w:lang w:val="tr-TR"/>
        </w:rPr>
        <w:t>ıhâl</w:t>
      </w:r>
      <w:r w:rsidRPr="00EE36EE">
        <w:rPr>
          <w:rFonts w:cs="Times New Roman"/>
          <w:spacing w:val="44"/>
          <w:lang w:val="tr-TR"/>
        </w:rPr>
        <w:t xml:space="preserve"> </w:t>
      </w:r>
      <w:r w:rsidRPr="00EE36EE">
        <w:rPr>
          <w:rFonts w:cs="Times New Roman"/>
          <w:lang w:val="tr-TR"/>
        </w:rPr>
        <w:t>inhâ</w:t>
      </w:r>
      <w:r w:rsidRPr="00EE36EE">
        <w:rPr>
          <w:rFonts w:cs="Times New Roman"/>
          <w:spacing w:val="45"/>
          <w:lang w:val="tr-TR"/>
        </w:rPr>
        <w:t xml:space="preserve"> </w:t>
      </w:r>
      <w:r w:rsidRPr="00EE36EE">
        <w:rPr>
          <w:rFonts w:cs="Times New Roman"/>
          <w:spacing w:val="-2"/>
          <w:lang w:val="tr-TR"/>
        </w:rPr>
        <w:t>o</w:t>
      </w:r>
      <w:r w:rsidRPr="00EE36EE">
        <w:rPr>
          <w:rFonts w:cs="Times New Roman"/>
          <w:lang w:val="tr-TR"/>
        </w:rPr>
        <w:t>lun</w:t>
      </w:r>
      <w:r w:rsidRPr="00EE36EE">
        <w:rPr>
          <w:rFonts w:cs="Times New Roman"/>
          <w:spacing w:val="-1"/>
          <w:lang w:val="tr-TR"/>
        </w:rPr>
        <w:t>d</w:t>
      </w:r>
      <w:r w:rsidRPr="00EE36EE">
        <w:rPr>
          <w:rFonts w:cs="Times New Roman"/>
          <w:lang w:val="tr-TR"/>
        </w:rPr>
        <w:t>uğuna</w:t>
      </w:r>
      <w:r w:rsidRPr="00EE36EE">
        <w:rPr>
          <w:rFonts w:cs="Times New Roman"/>
          <w:spacing w:val="45"/>
          <w:lang w:val="tr-TR"/>
        </w:rPr>
        <w:t xml:space="preserve"> </w:t>
      </w:r>
      <w:r w:rsidRPr="00EE36EE">
        <w:rPr>
          <w:rFonts w:cs="Times New Roman"/>
          <w:lang w:val="tr-TR"/>
        </w:rPr>
        <w:t>binâ</w:t>
      </w:r>
      <w:r w:rsidRPr="00EE36EE">
        <w:rPr>
          <w:rFonts w:cs="Times New Roman"/>
          <w:spacing w:val="-2"/>
          <w:lang w:val="tr-TR"/>
        </w:rPr>
        <w:t>’</w:t>
      </w:r>
      <w:r w:rsidRPr="00EE36EE">
        <w:rPr>
          <w:rFonts w:cs="Times New Roman"/>
          <w:lang w:val="tr-TR"/>
        </w:rPr>
        <w:t>en</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ahalli</w:t>
      </w:r>
      <w:r w:rsidRPr="00EE36EE">
        <w:rPr>
          <w:rFonts w:cs="Times New Roman"/>
          <w:spacing w:val="-2"/>
          <w:lang w:val="tr-TR"/>
        </w:rPr>
        <w:t>n</w:t>
      </w:r>
      <w:r w:rsidRPr="00EE36EE">
        <w:rPr>
          <w:rFonts w:cs="Times New Roman"/>
          <w:lang w:val="tr-TR"/>
        </w:rPr>
        <w:t>de</w:t>
      </w:r>
      <w:r w:rsidRPr="00EE36EE">
        <w:rPr>
          <w:rFonts w:cs="Times New Roman"/>
          <w:spacing w:val="45"/>
          <w:lang w:val="tr-TR"/>
        </w:rPr>
        <w:t xml:space="preserve"> </w:t>
      </w:r>
      <w:r w:rsidRPr="00EE36EE">
        <w:rPr>
          <w:rFonts w:cs="Times New Roman"/>
          <w:lang w:val="tr-TR"/>
        </w:rPr>
        <w:t>şerʿ</w:t>
      </w:r>
      <w:r w:rsidRPr="00EE36EE">
        <w:rPr>
          <w:rFonts w:cs="Times New Roman"/>
          <w:spacing w:val="3"/>
          <w:lang w:val="tr-TR"/>
        </w:rPr>
        <w:t>l</w:t>
      </w:r>
      <w:r w:rsidRPr="00EE36EE">
        <w:rPr>
          <w:rFonts w:cs="Times New Roman"/>
          <w:lang w:val="tr-TR"/>
        </w:rPr>
        <w:t>e</w:t>
      </w:r>
      <w:r w:rsidRPr="00EE36EE">
        <w:rPr>
          <w:rFonts w:cs="Times New Roman"/>
          <w:spacing w:val="44"/>
          <w:lang w:val="tr-TR"/>
        </w:rPr>
        <w:t xml:space="preserve"> </w:t>
      </w:r>
      <w:r w:rsidRPr="00EE36EE">
        <w:rPr>
          <w:rFonts w:cs="Times New Roman"/>
          <w:lang w:val="tr-TR"/>
        </w:rPr>
        <w:t>rü’yet</w:t>
      </w:r>
      <w:r w:rsidRPr="00EE36EE">
        <w:rPr>
          <w:rFonts w:cs="Times New Roman"/>
          <w:spacing w:val="45"/>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5"/>
          <w:lang w:val="tr-TR"/>
        </w:rPr>
        <w:t xml:space="preserve"> </w:t>
      </w:r>
      <w:r w:rsidRPr="00EE36EE">
        <w:rPr>
          <w:rFonts w:cs="Times New Roman"/>
          <w:lang w:val="tr-TR"/>
        </w:rPr>
        <w:t>ih</w:t>
      </w:r>
      <w:r w:rsidRPr="00EE36EE">
        <w:rPr>
          <w:rFonts w:cs="Times New Roman"/>
          <w:spacing w:val="-1"/>
          <w:lang w:val="tr-TR"/>
        </w:rPr>
        <w:t>kâ</w:t>
      </w:r>
      <w:r w:rsidRPr="00EE36EE">
        <w:rPr>
          <w:rFonts w:cs="Times New Roman"/>
          <w:lang w:val="tr-TR"/>
        </w:rPr>
        <w:t xml:space="preserve">k-ı </w:t>
      </w:r>
      <w:r w:rsidRPr="00EE36EE">
        <w:rPr>
          <w:rFonts w:cs="Times New Roman"/>
          <w:lang w:val="tr-TR"/>
        </w:rPr>
        <w:lastRenderedPageBreak/>
        <w:t>hakk</w:t>
      </w:r>
      <w:r w:rsidRPr="00EE36EE">
        <w:rPr>
          <w:rFonts w:cs="Times New Roman"/>
          <w:spacing w:val="19"/>
          <w:lang w:val="tr-TR"/>
        </w:rPr>
        <w:t xml:space="preserve"> </w:t>
      </w:r>
      <w:r w:rsidRPr="00EE36EE">
        <w:rPr>
          <w:rFonts w:cs="Times New Roman"/>
          <w:lang w:val="tr-TR"/>
        </w:rPr>
        <w:t>olunmak</w:t>
      </w:r>
      <w:r w:rsidRPr="00EE36EE">
        <w:rPr>
          <w:rFonts w:cs="Times New Roman"/>
          <w:spacing w:val="18"/>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ü</w:t>
      </w:r>
      <w:r w:rsidRPr="00EE36EE">
        <w:rPr>
          <w:rFonts w:cs="Times New Roman"/>
          <w:spacing w:val="-2"/>
          <w:lang w:val="tr-TR"/>
        </w:rPr>
        <w:t>m</w:t>
      </w:r>
      <w:r w:rsidRPr="00EE36EE">
        <w:rPr>
          <w:rFonts w:cs="Times New Roman"/>
          <w:lang w:val="tr-TR"/>
        </w:rPr>
        <w:t>kün</w:t>
      </w:r>
      <w:r w:rsidRPr="00EE36EE">
        <w:rPr>
          <w:rFonts w:cs="Times New Roman"/>
          <w:spacing w:val="18"/>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az</w:t>
      </w:r>
      <w:r w:rsidRPr="00EE36EE">
        <w:rPr>
          <w:rFonts w:cs="Times New Roman"/>
          <w:spacing w:val="19"/>
          <w:lang w:val="tr-TR"/>
        </w:rPr>
        <w:t xml:space="preserve"> </w:t>
      </w:r>
      <w:r w:rsidRPr="00EE36EE">
        <w:rPr>
          <w:rFonts w:cs="Times New Roman"/>
          <w:lang w:val="tr-TR"/>
        </w:rPr>
        <w:t>ise</w:t>
      </w:r>
      <w:r w:rsidRPr="00EE36EE">
        <w:rPr>
          <w:rFonts w:cs="Times New Roman"/>
          <w:spacing w:val="18"/>
          <w:lang w:val="tr-TR"/>
        </w:rPr>
        <w:t xml:space="preserve"> </w:t>
      </w:r>
      <w:r w:rsidRPr="00EE36EE">
        <w:rPr>
          <w:rFonts w:cs="Times New Roman"/>
          <w:lang w:val="tr-TR"/>
        </w:rPr>
        <w:t>De</w:t>
      </w:r>
      <w:r w:rsidRPr="00EE36EE">
        <w:rPr>
          <w:rFonts w:cs="Times New Roman"/>
          <w:spacing w:val="2"/>
          <w:lang w:val="tr-TR"/>
        </w:rPr>
        <w:t>r</w:t>
      </w:r>
      <w:r w:rsidRPr="00EE36EE">
        <w:rPr>
          <w:rFonts w:cs="Times New Roman"/>
          <w:lang w:val="tr-TR"/>
        </w:rPr>
        <w:t>-</w:t>
      </w:r>
      <w:r w:rsidRPr="00EE36EE">
        <w:rPr>
          <w:rFonts w:cs="Times New Roman"/>
          <w:spacing w:val="-1"/>
          <w:lang w:val="tr-TR"/>
        </w:rPr>
        <w:t>s</w:t>
      </w:r>
      <w:r w:rsidRPr="00EE36EE">
        <w:rPr>
          <w:rFonts w:cs="Times New Roman"/>
          <w:lang w:val="tr-TR"/>
        </w:rPr>
        <w:t>aʿâ</w:t>
      </w:r>
      <w:r w:rsidRPr="00EE36EE">
        <w:rPr>
          <w:rFonts w:cs="Times New Roman"/>
          <w:spacing w:val="-1"/>
          <w:lang w:val="tr-TR"/>
        </w:rPr>
        <w:t>d</w:t>
      </w:r>
      <w:r w:rsidRPr="00EE36EE">
        <w:rPr>
          <w:rFonts w:cs="Times New Roman"/>
          <w:lang w:val="tr-TR"/>
        </w:rPr>
        <w:t>eti</w:t>
      </w:r>
      <w:r w:rsidRPr="00EE36EE">
        <w:rPr>
          <w:rFonts w:cs="Times New Roman"/>
          <w:spacing w:val="-2"/>
          <w:lang w:val="tr-TR"/>
        </w:rPr>
        <w:t>m</w:t>
      </w:r>
      <w:r w:rsidRPr="00EE36EE">
        <w:rPr>
          <w:rFonts w:cs="Times New Roman"/>
          <w:lang w:val="tr-TR"/>
        </w:rPr>
        <w:t>e</w:t>
      </w:r>
      <w:r w:rsidRPr="00EE36EE">
        <w:rPr>
          <w:rFonts w:cs="Times New Roman"/>
          <w:spacing w:val="19"/>
          <w:lang w:val="tr-TR"/>
        </w:rPr>
        <w:t xml:space="preserve"> </w:t>
      </w:r>
      <w:r w:rsidRPr="00EE36EE">
        <w:rPr>
          <w:rFonts w:cs="Times New Roman"/>
          <w:lang w:val="tr-TR"/>
        </w:rPr>
        <w:t>ihzârı</w:t>
      </w:r>
      <w:r w:rsidRPr="00EE36EE">
        <w:rPr>
          <w:rFonts w:cs="Times New Roman"/>
          <w:spacing w:val="17"/>
          <w:lang w:val="tr-TR"/>
        </w:rPr>
        <w:t xml:space="preserve"> </w:t>
      </w:r>
      <w:r w:rsidRPr="00EE36EE">
        <w:rPr>
          <w:rFonts w:cs="Times New Roman"/>
          <w:lang w:val="tr-TR"/>
        </w:rPr>
        <w:t>iʿlâm</w:t>
      </w:r>
      <w:r w:rsidRPr="00EE36EE">
        <w:rPr>
          <w:rFonts w:cs="Times New Roman"/>
          <w:spacing w:val="17"/>
          <w:lang w:val="tr-TR"/>
        </w:rPr>
        <w:t xml:space="preserve"> </w:t>
      </w:r>
      <w:r w:rsidRPr="00EE36EE">
        <w:rPr>
          <w:rFonts w:cs="Times New Roman"/>
          <w:lang w:val="tr-TR"/>
        </w:rPr>
        <w:t>kılı</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19"/>
          <w:lang w:val="tr-TR"/>
        </w:rPr>
        <w:t xml:space="preserve"> </w:t>
      </w:r>
      <w:r w:rsidRPr="00EE36EE">
        <w:rPr>
          <w:rFonts w:cs="Times New Roman"/>
          <w:lang w:val="tr-TR"/>
        </w:rPr>
        <w:t>bâbında</w:t>
      </w:r>
      <w:r w:rsidRPr="00EE36EE">
        <w:rPr>
          <w:rFonts w:cs="Times New Roman"/>
          <w:spacing w:val="19"/>
          <w:lang w:val="tr-TR"/>
        </w:rPr>
        <w:t xml:space="preserve"> </w:t>
      </w:r>
      <w:r w:rsidRPr="00EE36EE">
        <w:rPr>
          <w:rFonts w:cs="Times New Roman"/>
          <w:lang w:val="tr-TR"/>
        </w:rPr>
        <w:t>iki</w:t>
      </w:r>
    </w:p>
    <w:p w14:paraId="4445CCA3" w14:textId="77777777" w:rsidR="00461AD1" w:rsidRPr="00EE36EE" w:rsidRDefault="00461AD1" w:rsidP="00123F5A">
      <w:pPr>
        <w:pStyle w:val="GvdeMetni"/>
        <w:spacing w:line="360" w:lineRule="auto"/>
        <w:ind w:left="0"/>
        <w:jc w:val="both"/>
        <w:rPr>
          <w:rFonts w:cs="Times New Roman"/>
          <w:lang w:val="tr-TR"/>
        </w:rPr>
      </w:pPr>
      <w:r w:rsidRPr="00EE36EE">
        <w:rPr>
          <w:rFonts w:cs="Times New Roman"/>
          <w:lang w:val="tr-TR"/>
        </w:rPr>
        <w:t>yüz</w:t>
      </w:r>
      <w:r w:rsidRPr="00EE36EE">
        <w:rPr>
          <w:rFonts w:cs="Times New Roman"/>
          <w:spacing w:val="13"/>
          <w:lang w:val="tr-TR"/>
        </w:rPr>
        <w:t xml:space="preserve"> </w:t>
      </w:r>
      <w:r w:rsidRPr="00EE36EE">
        <w:rPr>
          <w:rFonts w:cs="Times New Roman"/>
          <w:lang w:val="tr-TR"/>
        </w:rPr>
        <w:t>alt</w:t>
      </w:r>
      <w:r w:rsidRPr="00EE36EE">
        <w:rPr>
          <w:rFonts w:cs="Times New Roman"/>
          <w:spacing w:val="-2"/>
          <w:lang w:val="tr-TR"/>
        </w:rPr>
        <w:t>m</w:t>
      </w:r>
      <w:r w:rsidRPr="00EE36EE">
        <w:rPr>
          <w:rFonts w:cs="Times New Roman"/>
          <w:lang w:val="tr-TR"/>
        </w:rPr>
        <w:t>ış</w:t>
      </w:r>
      <w:r w:rsidRPr="00EE36EE">
        <w:rPr>
          <w:rFonts w:cs="Times New Roman"/>
          <w:spacing w:val="13"/>
          <w:lang w:val="tr-TR"/>
        </w:rPr>
        <w:t xml:space="preserve"> </w:t>
      </w:r>
      <w:r w:rsidRPr="00EE36EE">
        <w:rPr>
          <w:rFonts w:cs="Times New Roman"/>
          <w:lang w:val="tr-TR"/>
        </w:rPr>
        <w:t>dokuz</w:t>
      </w:r>
      <w:r w:rsidRPr="00EE36EE">
        <w:rPr>
          <w:rFonts w:cs="Times New Roman"/>
          <w:spacing w:val="13"/>
          <w:lang w:val="tr-TR"/>
        </w:rPr>
        <w:t xml:space="preserve"> </w:t>
      </w:r>
      <w:r w:rsidRPr="00EE36EE">
        <w:rPr>
          <w:rFonts w:cs="Times New Roman"/>
          <w:lang w:val="tr-TR"/>
        </w:rPr>
        <w:t>sene</w:t>
      </w:r>
      <w:r w:rsidRPr="00EE36EE">
        <w:rPr>
          <w:rFonts w:cs="Times New Roman"/>
          <w:spacing w:val="-1"/>
          <w:lang w:val="tr-TR"/>
        </w:rPr>
        <w:t>s</w:t>
      </w:r>
      <w:r w:rsidRPr="00EE36EE">
        <w:rPr>
          <w:rFonts w:cs="Times New Roman"/>
          <w:lang w:val="tr-TR"/>
        </w:rPr>
        <w:t>i</w:t>
      </w:r>
      <w:r w:rsidRPr="00EE36EE">
        <w:rPr>
          <w:rFonts w:cs="Times New Roman"/>
          <w:spacing w:val="12"/>
          <w:lang w:val="tr-TR"/>
        </w:rPr>
        <w:t xml:space="preserve"> </w:t>
      </w:r>
      <w:r w:rsidRPr="00EE36EE">
        <w:rPr>
          <w:rFonts w:cs="Times New Roman"/>
          <w:lang w:val="tr-TR"/>
        </w:rPr>
        <w:t>evâhi</w:t>
      </w:r>
      <w:r w:rsidRPr="00EE36EE">
        <w:rPr>
          <w:rFonts w:cs="Times New Roman"/>
          <w:spacing w:val="1"/>
          <w:lang w:val="tr-TR"/>
        </w:rPr>
        <w:t>r</w:t>
      </w:r>
      <w:r w:rsidRPr="00EE36EE">
        <w:rPr>
          <w:rFonts w:cs="Times New Roman"/>
          <w:lang w:val="tr-TR"/>
        </w:rPr>
        <w:t>-i</w:t>
      </w:r>
      <w:r w:rsidRPr="00EE36EE">
        <w:rPr>
          <w:rFonts w:cs="Times New Roman"/>
          <w:spacing w:val="12"/>
          <w:lang w:val="tr-TR"/>
        </w:rPr>
        <w:t xml:space="preserve"> </w:t>
      </w:r>
      <w:r w:rsidRPr="00EE36EE">
        <w:rPr>
          <w:rFonts w:cs="Times New Roman"/>
          <w:lang w:val="tr-TR"/>
        </w:rPr>
        <w:t>Safer’in</w:t>
      </w:r>
      <w:r w:rsidRPr="00EE36EE">
        <w:rPr>
          <w:rFonts w:cs="Times New Roman"/>
          <w:spacing w:val="-2"/>
          <w:lang w:val="tr-TR"/>
        </w:rPr>
        <w:t>d</w:t>
      </w:r>
      <w:r w:rsidRPr="00EE36EE">
        <w:rPr>
          <w:rFonts w:cs="Times New Roman"/>
          <w:lang w:val="tr-TR"/>
        </w:rPr>
        <w:t>e</w:t>
      </w:r>
      <w:r w:rsidRPr="00EE36EE">
        <w:rPr>
          <w:rFonts w:cs="Times New Roman"/>
          <w:spacing w:val="13"/>
          <w:lang w:val="tr-TR"/>
        </w:rPr>
        <w:t xml:space="preserve"> </w:t>
      </w:r>
      <w:r w:rsidRPr="00EE36EE">
        <w:rPr>
          <w:rFonts w:cs="Times New Roman"/>
          <w:lang w:val="tr-TR"/>
        </w:rPr>
        <w:t>sâ</w:t>
      </w:r>
      <w:r w:rsidRPr="00EE36EE">
        <w:rPr>
          <w:rFonts w:cs="Times New Roman"/>
          <w:spacing w:val="-1"/>
          <w:lang w:val="tr-TR"/>
        </w:rPr>
        <w:t>d</w:t>
      </w:r>
      <w:r w:rsidRPr="00EE36EE">
        <w:rPr>
          <w:rFonts w:cs="Times New Roman"/>
          <w:lang w:val="tr-TR"/>
        </w:rPr>
        <w:t>ır</w:t>
      </w:r>
      <w:r w:rsidRPr="00EE36EE">
        <w:rPr>
          <w:rFonts w:cs="Times New Roman"/>
          <w:spacing w:val="12"/>
          <w:lang w:val="tr-TR"/>
        </w:rPr>
        <w:t xml:space="preserve"> </w:t>
      </w:r>
      <w:r w:rsidRPr="00EE36EE">
        <w:rPr>
          <w:rFonts w:cs="Times New Roman"/>
          <w:lang w:val="tr-TR"/>
        </w:rPr>
        <w:t>olan</w:t>
      </w:r>
      <w:r w:rsidRPr="00EE36EE">
        <w:rPr>
          <w:rFonts w:cs="Times New Roman"/>
          <w:spacing w:val="11"/>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1"/>
          <w:lang w:val="tr-TR"/>
        </w:rPr>
        <w:t>r</w:t>
      </w:r>
      <w:r w:rsidRPr="00EE36EE">
        <w:rPr>
          <w:rFonts w:cs="Times New Roman"/>
          <w:lang w:val="tr-TR"/>
        </w:rPr>
        <w:t>-i</w:t>
      </w:r>
      <w:r w:rsidRPr="00EE36EE">
        <w:rPr>
          <w:rFonts w:cs="Times New Roman"/>
          <w:spacing w:val="12"/>
          <w:lang w:val="tr-TR"/>
        </w:rPr>
        <w:t xml:space="preserve"> </w:t>
      </w:r>
      <w:r w:rsidRPr="00EE36EE">
        <w:rPr>
          <w:rFonts w:cs="Times New Roman"/>
          <w:lang w:val="tr-TR"/>
        </w:rPr>
        <w:t>şerîfim</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ûcebince</w:t>
      </w:r>
      <w:r w:rsidRPr="00EE36EE">
        <w:rPr>
          <w:rFonts w:cs="Times New Roman"/>
          <w:spacing w:val="12"/>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w:t>
      </w:r>
      <w:r w:rsidRPr="00EE36EE">
        <w:rPr>
          <w:rFonts w:cs="Times New Roman"/>
          <w:spacing w:val="1"/>
          <w:lang w:val="tr-TR"/>
        </w:rPr>
        <w:t>k</w:t>
      </w:r>
      <w:r w:rsidRPr="00EE36EE">
        <w:rPr>
          <w:rFonts w:cs="Times New Roman"/>
          <w:lang w:val="tr-TR"/>
        </w:rPr>
        <w:t xml:space="preserve">-ı </w:t>
      </w:r>
      <w:r w:rsidRPr="00EE36EE">
        <w:rPr>
          <w:rFonts w:cs="Times New Roman"/>
          <w:spacing w:val="-2"/>
          <w:lang w:val="tr-TR"/>
        </w:rPr>
        <w:t>m</w:t>
      </w:r>
      <w:r w:rsidRPr="00EE36EE">
        <w:rPr>
          <w:rFonts w:cs="Times New Roman"/>
          <w:lang w:val="tr-TR"/>
        </w:rPr>
        <w:t>ezkûre</w:t>
      </w:r>
      <w:r w:rsidRPr="00EE36EE">
        <w:rPr>
          <w:rFonts w:cs="Times New Roman"/>
          <w:spacing w:val="16"/>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ʿrifet-i</w:t>
      </w:r>
      <w:r w:rsidRPr="00EE36EE">
        <w:rPr>
          <w:rFonts w:cs="Times New Roman"/>
          <w:spacing w:val="1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rʿle</w:t>
      </w:r>
      <w:r w:rsidRPr="00EE36EE">
        <w:rPr>
          <w:rFonts w:cs="Times New Roman"/>
          <w:spacing w:val="14"/>
          <w:lang w:val="tr-TR"/>
        </w:rPr>
        <w:t xml:space="preserve"> </w:t>
      </w:r>
      <w:r w:rsidRPr="00EE36EE">
        <w:rPr>
          <w:rFonts w:cs="Times New Roman"/>
          <w:lang w:val="tr-TR"/>
        </w:rPr>
        <w:t>istirdâd</w:t>
      </w:r>
      <w:r w:rsidRPr="00EE36EE">
        <w:rPr>
          <w:rFonts w:cs="Times New Roman"/>
          <w:spacing w:val="15"/>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un</w:t>
      </w:r>
      <w:r w:rsidRPr="00EE36EE">
        <w:rPr>
          <w:rFonts w:cs="Times New Roman"/>
          <w:spacing w:val="-2"/>
          <w:lang w:val="tr-TR"/>
        </w:rPr>
        <w:t>m</w:t>
      </w:r>
      <w:r w:rsidRPr="00EE36EE">
        <w:rPr>
          <w:rFonts w:cs="Times New Roman"/>
          <w:lang w:val="tr-TR"/>
        </w:rPr>
        <w:t>uş</w:t>
      </w:r>
      <w:r w:rsidRPr="00EE36EE">
        <w:rPr>
          <w:rFonts w:cs="Times New Roman"/>
          <w:spacing w:val="15"/>
          <w:lang w:val="tr-TR"/>
        </w:rPr>
        <w:t xml:space="preserve"> </w:t>
      </w:r>
      <w:r w:rsidRPr="00EE36EE">
        <w:rPr>
          <w:rFonts w:cs="Times New Roman"/>
          <w:lang w:val="tr-TR"/>
        </w:rPr>
        <w:t>ise</w:t>
      </w:r>
      <w:r w:rsidRPr="00EE36EE">
        <w:rPr>
          <w:rFonts w:cs="Times New Roman"/>
          <w:spacing w:val="16"/>
          <w:lang w:val="tr-TR"/>
        </w:rPr>
        <w:t xml:space="preserve"> </w:t>
      </w:r>
      <w:r w:rsidRPr="00EE36EE">
        <w:rPr>
          <w:rFonts w:cs="Times New Roman"/>
          <w:lang w:val="tr-TR"/>
        </w:rPr>
        <w:t>de</w:t>
      </w:r>
      <w:r w:rsidRPr="00EE36EE">
        <w:rPr>
          <w:rFonts w:cs="Times New Roman"/>
          <w:spacing w:val="15"/>
          <w:lang w:val="tr-TR"/>
        </w:rPr>
        <w:t xml:space="preserve"> </w:t>
      </w:r>
      <w:r w:rsidRPr="00EE36EE">
        <w:rPr>
          <w:rFonts w:cs="Times New Roman"/>
          <w:lang w:val="tr-TR"/>
        </w:rPr>
        <w:t>ücretini</w:t>
      </w:r>
      <w:r w:rsidRPr="00EE36EE">
        <w:rPr>
          <w:rFonts w:cs="Times New Roman"/>
          <w:spacing w:val="15"/>
          <w:lang w:val="tr-TR"/>
        </w:rPr>
        <w:t xml:space="preserve"> </w:t>
      </w:r>
      <w:r w:rsidRPr="00EE36EE">
        <w:rPr>
          <w:rFonts w:cs="Times New Roman"/>
          <w:lang w:val="tr-TR"/>
        </w:rPr>
        <w:t>v</w:t>
      </w:r>
      <w:r w:rsidRPr="00EE36EE">
        <w:rPr>
          <w:rFonts w:cs="Times New Roman"/>
          <w:spacing w:val="-1"/>
          <w:lang w:val="tr-TR"/>
        </w:rPr>
        <w:t>i</w:t>
      </w:r>
      <w:r w:rsidRPr="00EE36EE">
        <w:rPr>
          <w:rFonts w:cs="Times New Roman"/>
          <w:lang w:val="tr-TR"/>
        </w:rPr>
        <w:t>r</w:t>
      </w:r>
      <w:r w:rsidRPr="00EE36EE">
        <w:rPr>
          <w:rFonts w:cs="Times New Roman"/>
          <w:spacing w:val="-2"/>
          <w:lang w:val="tr-TR"/>
        </w:rPr>
        <w:t>m</w:t>
      </w:r>
      <w:r w:rsidRPr="00EE36EE">
        <w:rPr>
          <w:rFonts w:cs="Times New Roman"/>
          <w:lang w:val="tr-TR"/>
        </w:rPr>
        <w:t>edi</w:t>
      </w:r>
      <w:r w:rsidRPr="00EE36EE">
        <w:rPr>
          <w:rFonts w:cs="Times New Roman"/>
          <w:spacing w:val="3"/>
          <w:lang w:val="tr-TR"/>
        </w:rPr>
        <w:t>ğ</w:t>
      </w:r>
      <w:r w:rsidRPr="00EE36EE">
        <w:rPr>
          <w:rFonts w:cs="Times New Roman"/>
          <w:lang w:val="tr-TR"/>
        </w:rPr>
        <w:t>inden</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âʿadâ</w:t>
      </w:r>
      <w:r w:rsidRPr="00EE36EE">
        <w:rPr>
          <w:rFonts w:cs="Times New Roman"/>
          <w:spacing w:val="15"/>
          <w:lang w:val="tr-TR"/>
        </w:rPr>
        <w:t xml:space="preserve"> </w:t>
      </w:r>
      <w:r w:rsidRPr="00EE36EE">
        <w:rPr>
          <w:rFonts w:cs="Times New Roman"/>
          <w:lang w:val="tr-TR"/>
        </w:rPr>
        <w:t>kaz</w:t>
      </w:r>
      <w:r w:rsidRPr="00EE36EE">
        <w:rPr>
          <w:rFonts w:cs="Times New Roman"/>
          <w:spacing w:val="1"/>
          <w:lang w:val="tr-TR"/>
        </w:rPr>
        <w:t>â</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w:t>
      </w:r>
      <w:r w:rsidRPr="00EE36EE">
        <w:rPr>
          <w:rFonts w:cs="Times New Roman"/>
          <w:spacing w:val="41"/>
          <w:lang w:val="tr-TR"/>
        </w:rPr>
        <w:t xml:space="preserve"> </w:t>
      </w:r>
      <w:r w:rsidRPr="00EE36EE">
        <w:rPr>
          <w:rFonts w:cs="Times New Roman"/>
          <w:lang w:val="tr-TR"/>
        </w:rPr>
        <w:t>sâkinlerinden</w:t>
      </w:r>
      <w:r w:rsidRPr="00EE36EE">
        <w:rPr>
          <w:rFonts w:cs="Times New Roman"/>
          <w:spacing w:val="40"/>
          <w:lang w:val="tr-TR"/>
        </w:rPr>
        <w:t xml:space="preserve"> </w:t>
      </w:r>
      <w:r w:rsidRPr="00EE36EE">
        <w:rPr>
          <w:rFonts w:cs="Times New Roman"/>
          <w:spacing w:val="-2"/>
          <w:lang w:val="tr-TR"/>
        </w:rPr>
        <w:t>H</w:t>
      </w:r>
      <w:r w:rsidRPr="00EE36EE">
        <w:rPr>
          <w:rFonts w:cs="Times New Roman"/>
          <w:lang w:val="tr-TR"/>
        </w:rPr>
        <w:t>âcı</w:t>
      </w:r>
      <w:r w:rsidRPr="00EE36EE">
        <w:rPr>
          <w:rFonts w:cs="Times New Roman"/>
          <w:spacing w:val="41"/>
          <w:lang w:val="tr-TR"/>
        </w:rPr>
        <w:t xml:space="preserve"> </w:t>
      </w:r>
      <w:r w:rsidRPr="00EE36EE">
        <w:rPr>
          <w:rFonts w:cs="Times New Roman"/>
          <w:lang w:val="tr-TR"/>
        </w:rPr>
        <w:t>Ö</w:t>
      </w:r>
      <w:r w:rsidRPr="00EE36EE">
        <w:rPr>
          <w:rFonts w:cs="Times New Roman"/>
          <w:spacing w:val="-3"/>
          <w:lang w:val="tr-TR"/>
        </w:rPr>
        <w:t>m</w:t>
      </w:r>
      <w:r w:rsidRPr="00EE36EE">
        <w:rPr>
          <w:rFonts w:cs="Times New Roman"/>
          <w:lang w:val="tr-TR"/>
        </w:rPr>
        <w:t>er</w:t>
      </w:r>
      <w:r w:rsidRPr="00EE36EE">
        <w:rPr>
          <w:rFonts w:cs="Times New Roman"/>
          <w:spacing w:val="41"/>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Os</w:t>
      </w:r>
      <w:r w:rsidRPr="00EE36EE">
        <w:rPr>
          <w:rFonts w:cs="Times New Roman"/>
          <w:spacing w:val="-3"/>
          <w:lang w:val="tr-TR"/>
        </w:rPr>
        <w:t>m</w:t>
      </w:r>
      <w:r w:rsidRPr="00EE36EE">
        <w:rPr>
          <w:rFonts w:cs="Times New Roman"/>
          <w:lang w:val="tr-TR"/>
        </w:rPr>
        <w:t>an</w:t>
      </w:r>
      <w:r w:rsidRPr="00EE36EE">
        <w:rPr>
          <w:rFonts w:cs="Times New Roman"/>
          <w:spacing w:val="40"/>
          <w:lang w:val="tr-TR"/>
        </w:rPr>
        <w:t xml:space="preserve"> </w:t>
      </w:r>
      <w:r w:rsidRPr="00EE36EE">
        <w:rPr>
          <w:rFonts w:cs="Times New Roman"/>
          <w:lang w:val="tr-TR"/>
        </w:rPr>
        <w:t>oğlu</w:t>
      </w:r>
      <w:r w:rsidRPr="00EE36EE">
        <w:rPr>
          <w:rFonts w:cs="Times New Roman"/>
          <w:spacing w:val="41"/>
          <w:lang w:val="tr-TR"/>
        </w:rPr>
        <w:t xml:space="preserve"> </w:t>
      </w:r>
      <w:r w:rsidRPr="00EE36EE">
        <w:rPr>
          <w:rFonts w:cs="Times New Roman"/>
          <w:lang w:val="tr-TR"/>
        </w:rPr>
        <w:t>Ali</w:t>
      </w:r>
      <w:r w:rsidRPr="00EE36EE">
        <w:rPr>
          <w:rFonts w:cs="Times New Roman"/>
          <w:spacing w:val="41"/>
          <w:lang w:val="tr-TR"/>
        </w:rPr>
        <w:t xml:space="preserve"> </w:t>
      </w:r>
      <w:r w:rsidRPr="00EE36EE">
        <w:rPr>
          <w:rFonts w:cs="Times New Roman"/>
          <w:lang w:val="tr-TR"/>
        </w:rPr>
        <w:t>nâm</w:t>
      </w:r>
      <w:r w:rsidRPr="00EE36EE">
        <w:rPr>
          <w:rFonts w:cs="Times New Roman"/>
          <w:spacing w:val="38"/>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esneler</w:t>
      </w:r>
      <w:r w:rsidRPr="00EE36EE">
        <w:rPr>
          <w:rFonts w:cs="Times New Roman"/>
          <w:spacing w:val="41"/>
          <w:lang w:val="tr-TR"/>
        </w:rPr>
        <w:t xml:space="preserve"> </w:t>
      </w:r>
      <w:r w:rsidRPr="00EE36EE">
        <w:rPr>
          <w:rFonts w:cs="Times New Roman"/>
          <w:lang w:val="tr-TR"/>
        </w:rPr>
        <w:t>ile</w:t>
      </w:r>
      <w:r w:rsidRPr="00EE36EE">
        <w:rPr>
          <w:rFonts w:cs="Times New Roman"/>
          <w:spacing w:val="40"/>
          <w:lang w:val="tr-TR"/>
        </w:rPr>
        <w:t xml:space="preserve"> </w:t>
      </w:r>
      <w:r w:rsidRPr="00EE36EE">
        <w:rPr>
          <w:rFonts w:cs="Times New Roman"/>
          <w:spacing w:val="-2"/>
          <w:lang w:val="tr-TR"/>
        </w:rPr>
        <w:t>m</w:t>
      </w:r>
      <w:r w:rsidRPr="00EE36EE">
        <w:rPr>
          <w:rFonts w:cs="Times New Roman"/>
          <w:lang w:val="tr-TR"/>
        </w:rPr>
        <w:t>üttefiken yine</w:t>
      </w:r>
      <w:r w:rsidRPr="00EE36EE">
        <w:rPr>
          <w:rFonts w:cs="Times New Roman"/>
          <w:spacing w:val="23"/>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lâk-ı</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ezkûreye</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22"/>
          <w:lang w:val="tr-TR"/>
        </w:rPr>
        <w:t xml:space="preserve"> </w:t>
      </w:r>
      <w:r w:rsidRPr="00EE36EE">
        <w:rPr>
          <w:rFonts w:cs="Times New Roman"/>
          <w:lang w:val="tr-TR"/>
        </w:rPr>
        <w:t>iyledi</w:t>
      </w:r>
      <w:r w:rsidRPr="00EE36EE">
        <w:rPr>
          <w:rFonts w:cs="Times New Roman"/>
          <w:spacing w:val="-2"/>
          <w:lang w:val="tr-TR"/>
        </w:rPr>
        <w:t>k</w:t>
      </w:r>
      <w:r w:rsidRPr="00EE36EE">
        <w:rPr>
          <w:rFonts w:cs="Times New Roman"/>
          <w:lang w:val="tr-TR"/>
        </w:rPr>
        <w:t>leri</w:t>
      </w:r>
      <w:r w:rsidRPr="00EE36EE">
        <w:rPr>
          <w:rFonts w:cs="Times New Roman"/>
          <w:spacing w:val="2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2"/>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21"/>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23"/>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20"/>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esneyi</w:t>
      </w:r>
      <w:r w:rsidRPr="00EE36EE">
        <w:rPr>
          <w:rFonts w:cs="Times New Roman"/>
          <w:spacing w:val="23"/>
          <w:lang w:val="tr-TR"/>
        </w:rPr>
        <w:t xml:space="preserve"> </w:t>
      </w:r>
      <w:r w:rsidRPr="00EE36EE">
        <w:rPr>
          <w:rFonts w:cs="Times New Roman"/>
          <w:lang w:val="tr-TR"/>
        </w:rPr>
        <w:t>bi’</w:t>
      </w:r>
      <w:r w:rsidRPr="00EE36EE">
        <w:rPr>
          <w:rFonts w:cs="Times New Roman"/>
          <w:spacing w:val="4"/>
          <w:lang w:val="tr-TR"/>
        </w:rPr>
        <w:t>l</w:t>
      </w:r>
      <w:r w:rsidRPr="00EE36EE">
        <w:rPr>
          <w:rFonts w:cs="Times New Roman"/>
          <w:lang w:val="tr-TR"/>
        </w:rPr>
        <w:t>- vesâye</w:t>
      </w:r>
      <w:r w:rsidRPr="00EE36EE">
        <w:rPr>
          <w:rFonts w:cs="Times New Roman"/>
          <w:spacing w:val="19"/>
          <w:lang w:val="tr-TR"/>
        </w:rPr>
        <w:t xml:space="preserve"> </w:t>
      </w:r>
      <w:r w:rsidRPr="00EE36EE">
        <w:rPr>
          <w:rFonts w:cs="Times New Roman"/>
          <w:lang w:val="tr-TR"/>
        </w:rPr>
        <w:t>ve</w:t>
      </w:r>
      <w:r w:rsidRPr="00EE36EE">
        <w:rPr>
          <w:rFonts w:cs="Times New Roman"/>
          <w:spacing w:val="-1"/>
          <w:lang w:val="tr-TR"/>
        </w:rPr>
        <w:t>k</w:t>
      </w:r>
      <w:r w:rsidRPr="00EE36EE">
        <w:rPr>
          <w:rFonts w:cs="Times New Roman"/>
          <w:lang w:val="tr-TR"/>
        </w:rPr>
        <w:t>îl</w:t>
      </w:r>
      <w:r w:rsidRPr="00EE36EE">
        <w:rPr>
          <w:rFonts w:cs="Times New Roman"/>
          <w:spacing w:val="18"/>
          <w:lang w:val="tr-TR"/>
        </w:rPr>
        <w:t xml:space="preserve"> </w:t>
      </w:r>
      <w:r w:rsidRPr="00EE36EE">
        <w:rPr>
          <w:rFonts w:cs="Times New Roman"/>
          <w:lang w:val="tr-TR"/>
        </w:rPr>
        <w:t>et</w:t>
      </w:r>
      <w:r w:rsidRPr="00EE36EE">
        <w:rPr>
          <w:rFonts w:cs="Times New Roman"/>
          <w:spacing w:val="-2"/>
          <w:lang w:val="tr-TR"/>
        </w:rPr>
        <w:t>m</w:t>
      </w:r>
      <w:r w:rsidRPr="00EE36EE">
        <w:rPr>
          <w:rFonts w:cs="Times New Roman"/>
          <w:lang w:val="tr-TR"/>
        </w:rPr>
        <w:t>iş</w:t>
      </w:r>
      <w:r w:rsidRPr="00EE36EE">
        <w:rPr>
          <w:rFonts w:cs="Times New Roman"/>
          <w:spacing w:val="19"/>
          <w:lang w:val="tr-TR"/>
        </w:rPr>
        <w:t xml:space="preserve"> </w:t>
      </w:r>
      <w:r w:rsidRPr="00EE36EE">
        <w:rPr>
          <w:rFonts w:cs="Times New Roman"/>
          <w:lang w:val="tr-TR"/>
        </w:rPr>
        <w:t>olduğu</w:t>
      </w:r>
      <w:r w:rsidRPr="00EE36EE">
        <w:rPr>
          <w:rFonts w:cs="Times New Roman"/>
          <w:spacing w:val="18"/>
          <w:lang w:val="tr-TR"/>
        </w:rPr>
        <w:t xml:space="preserve"> </w:t>
      </w:r>
      <w:r w:rsidRPr="00EE36EE">
        <w:rPr>
          <w:rFonts w:cs="Times New Roman"/>
          <w:lang w:val="tr-TR"/>
        </w:rPr>
        <w:t>beyânı</w:t>
      </w:r>
      <w:r w:rsidRPr="00EE36EE">
        <w:rPr>
          <w:rFonts w:cs="Times New Roman"/>
          <w:spacing w:val="-2"/>
          <w:lang w:val="tr-TR"/>
        </w:rPr>
        <w:t>y</w:t>
      </w:r>
      <w:r w:rsidRPr="00EE36EE">
        <w:rPr>
          <w:rFonts w:cs="Times New Roman"/>
          <w:lang w:val="tr-TR"/>
        </w:rPr>
        <w:t>la</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ahallinde</w:t>
      </w:r>
      <w:r w:rsidRPr="00EE36EE">
        <w:rPr>
          <w:rFonts w:cs="Times New Roman"/>
          <w:spacing w:val="18"/>
          <w:lang w:val="tr-TR"/>
        </w:rPr>
        <w:t xml:space="preserve"> </w:t>
      </w:r>
      <w:r w:rsidRPr="00EE36EE">
        <w:rPr>
          <w:rFonts w:cs="Times New Roman"/>
          <w:lang w:val="tr-TR"/>
        </w:rPr>
        <w:t>şerʿle</w:t>
      </w:r>
      <w:r w:rsidRPr="00EE36EE">
        <w:rPr>
          <w:rFonts w:cs="Times New Roman"/>
          <w:spacing w:val="17"/>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18"/>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ih</w:t>
      </w:r>
      <w:r w:rsidRPr="00EE36EE">
        <w:rPr>
          <w:rFonts w:cs="Times New Roman"/>
          <w:spacing w:val="-1"/>
          <w:lang w:val="tr-TR"/>
        </w:rPr>
        <w:t>k</w:t>
      </w:r>
      <w:r w:rsidRPr="00EE36EE">
        <w:rPr>
          <w:rFonts w:cs="Times New Roman"/>
          <w:lang w:val="tr-TR"/>
        </w:rPr>
        <w:t>â</w:t>
      </w:r>
      <w:r w:rsidRPr="00EE36EE">
        <w:rPr>
          <w:rFonts w:cs="Times New Roman"/>
          <w:spacing w:val="5"/>
          <w:lang w:val="tr-TR"/>
        </w:rPr>
        <w:t>k</w:t>
      </w:r>
      <w:r w:rsidRPr="00EE36EE">
        <w:rPr>
          <w:rFonts w:cs="Times New Roman"/>
          <w:lang w:val="tr-TR"/>
        </w:rPr>
        <w:t>-ı</w:t>
      </w:r>
      <w:r w:rsidRPr="00EE36EE">
        <w:rPr>
          <w:rFonts w:cs="Times New Roman"/>
          <w:spacing w:val="17"/>
          <w:lang w:val="tr-TR"/>
        </w:rPr>
        <w:t xml:space="preserve"> </w:t>
      </w:r>
      <w:r w:rsidRPr="00EE36EE">
        <w:rPr>
          <w:rFonts w:cs="Times New Roman"/>
          <w:lang w:val="tr-TR"/>
        </w:rPr>
        <w:t>hakk</w:t>
      </w:r>
      <w:r w:rsidRPr="00EE36EE">
        <w:rPr>
          <w:rFonts w:cs="Times New Roman"/>
          <w:spacing w:val="18"/>
          <w:lang w:val="tr-TR"/>
        </w:rPr>
        <w:t xml:space="preserve"> </w:t>
      </w:r>
      <w:r w:rsidRPr="00EE36EE">
        <w:rPr>
          <w:rFonts w:cs="Times New Roman"/>
          <w:lang w:val="tr-TR"/>
        </w:rPr>
        <w:t>olunmak bâbında</w:t>
      </w:r>
      <w:r w:rsidRPr="00EE36EE">
        <w:rPr>
          <w:rFonts w:cs="Times New Roman"/>
          <w:spacing w:val="50"/>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r-i</w:t>
      </w:r>
      <w:r w:rsidRPr="00EE36EE">
        <w:rPr>
          <w:rFonts w:cs="Times New Roman"/>
          <w:spacing w:val="50"/>
          <w:lang w:val="tr-TR"/>
        </w:rPr>
        <w:t xml:space="preserve"> </w:t>
      </w:r>
      <w:r w:rsidRPr="00EE36EE">
        <w:rPr>
          <w:rFonts w:cs="Times New Roman"/>
          <w:spacing w:val="-1"/>
          <w:lang w:val="tr-TR"/>
        </w:rPr>
        <w:t>ş</w:t>
      </w:r>
      <w:r w:rsidRPr="00EE36EE">
        <w:rPr>
          <w:rFonts w:cs="Times New Roman"/>
          <w:lang w:val="tr-TR"/>
        </w:rPr>
        <w:t>erîfim</w:t>
      </w:r>
      <w:r w:rsidRPr="00EE36EE">
        <w:rPr>
          <w:rFonts w:cs="Times New Roman"/>
          <w:spacing w:val="48"/>
          <w:lang w:val="tr-TR"/>
        </w:rPr>
        <w:t xml:space="preserve"> </w:t>
      </w:r>
      <w:r w:rsidRPr="00EE36EE">
        <w:rPr>
          <w:rFonts w:cs="Times New Roman"/>
          <w:spacing w:val="1"/>
          <w:lang w:val="tr-TR"/>
        </w:rPr>
        <w:t>s</w:t>
      </w:r>
      <w:r w:rsidRPr="00EE36EE">
        <w:rPr>
          <w:rFonts w:cs="Times New Roman"/>
          <w:lang w:val="tr-TR"/>
        </w:rPr>
        <w:t>udûru</w:t>
      </w:r>
      <w:r w:rsidRPr="00EE36EE">
        <w:rPr>
          <w:rFonts w:cs="Times New Roman"/>
          <w:spacing w:val="50"/>
          <w:lang w:val="tr-TR"/>
        </w:rPr>
        <w:t xml:space="preserve"> </w:t>
      </w:r>
      <w:r w:rsidRPr="00EE36EE">
        <w:rPr>
          <w:rFonts w:cs="Times New Roman"/>
          <w:lang w:val="tr-TR"/>
        </w:rPr>
        <w:t>vas</w:t>
      </w:r>
      <w:r w:rsidRPr="00EE36EE">
        <w:rPr>
          <w:rFonts w:cs="Times New Roman"/>
          <w:spacing w:val="1"/>
          <w:lang w:val="tr-TR"/>
        </w:rPr>
        <w:t>î</w:t>
      </w:r>
      <w:r w:rsidRPr="00EE36EE">
        <w:rPr>
          <w:rFonts w:cs="Times New Roman"/>
          <w:lang w:val="tr-TR"/>
        </w:rPr>
        <w:t>-i</w:t>
      </w:r>
      <w:r w:rsidRPr="00EE36EE">
        <w:rPr>
          <w:rFonts w:cs="Times New Roman"/>
          <w:spacing w:val="50"/>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50"/>
          <w:lang w:val="tr-TR"/>
        </w:rPr>
        <w:t xml:space="preserve"> </w:t>
      </w:r>
      <w:r w:rsidRPr="00EE36EE">
        <w:rPr>
          <w:rFonts w:cs="Times New Roman"/>
          <w:lang w:val="tr-TR"/>
        </w:rPr>
        <w:t>Zeyneb</w:t>
      </w:r>
      <w:r w:rsidRPr="00EE36EE">
        <w:rPr>
          <w:rFonts w:cs="Times New Roman"/>
          <w:spacing w:val="50"/>
          <w:lang w:val="tr-TR"/>
        </w:rPr>
        <w:t xml:space="preserve"> </w:t>
      </w:r>
      <w:r w:rsidRPr="00EE36EE">
        <w:rPr>
          <w:rFonts w:cs="Times New Roman"/>
          <w:lang w:val="tr-TR"/>
        </w:rPr>
        <w:t>Hat</w:t>
      </w:r>
      <w:r w:rsidRPr="00EE36EE">
        <w:rPr>
          <w:rFonts w:cs="Times New Roman"/>
          <w:spacing w:val="-1"/>
          <w:lang w:val="tr-TR"/>
        </w:rPr>
        <w:t>u</w:t>
      </w:r>
      <w:r w:rsidRPr="00EE36EE">
        <w:rPr>
          <w:rFonts w:cs="Times New Roman"/>
          <w:lang w:val="tr-TR"/>
        </w:rPr>
        <w:t>n</w:t>
      </w:r>
      <w:r w:rsidRPr="00EE36EE">
        <w:rPr>
          <w:rFonts w:cs="Times New Roman"/>
          <w:spacing w:val="50"/>
          <w:lang w:val="tr-TR"/>
        </w:rPr>
        <w:t xml:space="preserve"> </w:t>
      </w:r>
      <w:r w:rsidRPr="00EE36EE">
        <w:rPr>
          <w:rFonts w:cs="Times New Roman"/>
          <w:lang w:val="tr-TR"/>
        </w:rPr>
        <w:t>tarafından</w:t>
      </w:r>
      <w:r w:rsidRPr="00EE36EE">
        <w:rPr>
          <w:rFonts w:cs="Times New Roman"/>
          <w:spacing w:val="48"/>
          <w:lang w:val="tr-TR"/>
        </w:rPr>
        <w:t xml:space="preserve"> </w:t>
      </w:r>
      <w:r w:rsidRPr="00EE36EE">
        <w:rPr>
          <w:rFonts w:cs="Times New Roman"/>
          <w:lang w:val="tr-TR"/>
        </w:rPr>
        <w:t>bu</w:t>
      </w:r>
      <w:r w:rsidRPr="00EE36EE">
        <w:rPr>
          <w:rFonts w:cs="Times New Roman"/>
          <w:spacing w:val="50"/>
          <w:lang w:val="tr-TR"/>
        </w:rPr>
        <w:t xml:space="preserve"> </w:t>
      </w:r>
      <w:r w:rsidRPr="00EE36EE">
        <w:rPr>
          <w:rFonts w:cs="Times New Roman"/>
          <w:lang w:val="tr-TR"/>
        </w:rPr>
        <w:t>defʿa</w:t>
      </w:r>
      <w:r w:rsidRPr="00EE36EE">
        <w:rPr>
          <w:rFonts w:cs="Times New Roman"/>
          <w:spacing w:val="50"/>
          <w:lang w:val="tr-TR"/>
        </w:rPr>
        <w:t xml:space="preserve"> </w:t>
      </w:r>
      <w:r w:rsidRPr="00EE36EE">
        <w:rPr>
          <w:rFonts w:cs="Times New Roman"/>
          <w:lang w:val="tr-TR"/>
        </w:rPr>
        <w:t>b</w:t>
      </w:r>
      <w:r w:rsidRPr="00EE36EE">
        <w:rPr>
          <w:rFonts w:cs="Times New Roman"/>
          <w:spacing w:val="3"/>
          <w:lang w:val="tr-TR"/>
        </w:rPr>
        <w:t>â</w:t>
      </w:r>
      <w:r w:rsidRPr="00EE36EE">
        <w:rPr>
          <w:rFonts w:cs="Times New Roman"/>
          <w:lang w:val="tr-TR"/>
        </w:rPr>
        <w:t>- ʿarzıhâl</w:t>
      </w:r>
      <w:r w:rsidRPr="00EE36EE">
        <w:rPr>
          <w:rFonts w:cs="Times New Roman"/>
          <w:spacing w:val="31"/>
          <w:lang w:val="tr-TR"/>
        </w:rPr>
        <w:t xml:space="preserve"> </w:t>
      </w:r>
      <w:r w:rsidRPr="00EE36EE">
        <w:rPr>
          <w:rFonts w:cs="Times New Roman"/>
          <w:lang w:val="tr-TR"/>
        </w:rPr>
        <w:t>ist</w:t>
      </w:r>
      <w:r w:rsidRPr="00EE36EE">
        <w:rPr>
          <w:rFonts w:cs="Times New Roman"/>
          <w:spacing w:val="-1"/>
          <w:lang w:val="tr-TR"/>
        </w:rPr>
        <w:t>i</w:t>
      </w:r>
      <w:r w:rsidRPr="00EE36EE">
        <w:rPr>
          <w:rFonts w:cs="Times New Roman"/>
          <w:lang w:val="tr-TR"/>
        </w:rPr>
        <w:t>dʿâ</w:t>
      </w:r>
      <w:r w:rsidRPr="00EE36EE">
        <w:rPr>
          <w:rFonts w:cs="Times New Roman"/>
          <w:spacing w:val="32"/>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3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32"/>
          <w:lang w:val="tr-TR"/>
        </w:rPr>
        <w:t xml:space="preserve"> </w:t>
      </w:r>
      <w:r w:rsidRPr="00EE36EE">
        <w:rPr>
          <w:rFonts w:cs="Times New Roman"/>
          <w:lang w:val="tr-TR"/>
        </w:rPr>
        <w:t>siz</w:t>
      </w:r>
      <w:r w:rsidRPr="00EE36EE">
        <w:rPr>
          <w:rFonts w:cs="Times New Roman"/>
          <w:spacing w:val="31"/>
          <w:lang w:val="tr-TR"/>
        </w:rPr>
        <w:t xml:space="preserve"> </w:t>
      </w:r>
      <w:r w:rsidRPr="00EE36EE">
        <w:rPr>
          <w:rFonts w:cs="Times New Roman"/>
          <w:lang w:val="tr-TR"/>
        </w:rPr>
        <w:t>ki</w:t>
      </w:r>
      <w:r w:rsidRPr="00EE36EE">
        <w:rPr>
          <w:rFonts w:cs="Times New Roman"/>
          <w:spacing w:val="32"/>
          <w:lang w:val="tr-TR"/>
        </w:rPr>
        <w:t xml:space="preserve"> </w:t>
      </w:r>
      <w:r w:rsidRPr="00EE36EE">
        <w:rPr>
          <w:rFonts w:cs="Times New Roman"/>
          <w:lang w:val="tr-TR"/>
        </w:rPr>
        <w:t>v</w:t>
      </w:r>
      <w:r w:rsidRPr="00EE36EE">
        <w:rPr>
          <w:rFonts w:cs="Times New Roman"/>
          <w:spacing w:val="-1"/>
          <w:lang w:val="tr-TR"/>
        </w:rPr>
        <w:t>â</w:t>
      </w:r>
      <w:r w:rsidRPr="00EE36EE">
        <w:rPr>
          <w:rFonts w:cs="Times New Roman"/>
          <w:lang w:val="tr-TR"/>
        </w:rPr>
        <w:t>l</w:t>
      </w:r>
      <w:r w:rsidRPr="00EE36EE">
        <w:rPr>
          <w:rFonts w:cs="Times New Roman"/>
          <w:spacing w:val="3"/>
          <w:lang w:val="tr-TR"/>
        </w:rPr>
        <w:t>î</w:t>
      </w:r>
      <w:r w:rsidRPr="00EE36EE">
        <w:rPr>
          <w:rFonts w:cs="Times New Roman"/>
          <w:spacing w:val="-1"/>
          <w:lang w:val="tr-TR"/>
        </w:rPr>
        <w:t>-</w:t>
      </w:r>
      <w:r w:rsidRPr="00EE36EE">
        <w:rPr>
          <w:rFonts w:cs="Times New Roman"/>
          <w:lang w:val="tr-TR"/>
        </w:rPr>
        <w:t>i</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üşârün</w:t>
      </w:r>
      <w:r w:rsidRPr="00EE36EE">
        <w:rPr>
          <w:rFonts w:cs="Times New Roman"/>
          <w:spacing w:val="-1"/>
          <w:lang w:val="tr-TR"/>
        </w:rPr>
        <w:t>-</w:t>
      </w:r>
      <w:r w:rsidRPr="00EE36EE">
        <w:rPr>
          <w:rFonts w:cs="Times New Roman"/>
          <w:lang w:val="tr-TR"/>
        </w:rPr>
        <w:t>ileyh</w:t>
      </w:r>
      <w:r w:rsidRPr="00EE36EE">
        <w:rPr>
          <w:rFonts w:cs="Times New Roman"/>
          <w:spacing w:val="31"/>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kâ’i</w:t>
      </w:r>
      <w:r w:rsidRPr="00EE36EE">
        <w:rPr>
          <w:rFonts w:cs="Times New Roman"/>
          <w:spacing w:val="-1"/>
          <w:lang w:val="tr-TR"/>
        </w:rPr>
        <w:t>m</w:t>
      </w:r>
      <w:r w:rsidRPr="00EE36EE">
        <w:rPr>
          <w:rFonts w:cs="Times New Roman"/>
          <w:lang w:val="tr-TR"/>
        </w:rPr>
        <w:t>makâm</w:t>
      </w:r>
      <w:r w:rsidRPr="00EE36EE">
        <w:rPr>
          <w:rFonts w:cs="Times New Roman"/>
          <w:spacing w:val="30"/>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nâ’ib vesâ’ir</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lang w:val="tr-TR"/>
        </w:rPr>
        <w:t>â-ileyhi</w:t>
      </w:r>
      <w:r w:rsidRPr="00EE36EE">
        <w:rPr>
          <w:rFonts w:cs="Times New Roman"/>
          <w:spacing w:val="-2"/>
          <w:lang w:val="tr-TR"/>
        </w:rPr>
        <w:t>m</w:t>
      </w:r>
      <w:r w:rsidRPr="00EE36EE">
        <w:rPr>
          <w:rFonts w:cs="Times New Roman"/>
          <w:spacing w:val="1"/>
          <w:lang w:val="tr-TR"/>
        </w:rPr>
        <w:t>s</w:t>
      </w:r>
      <w:r w:rsidRPr="00EE36EE">
        <w:rPr>
          <w:rFonts w:cs="Times New Roman"/>
          <w:lang w:val="tr-TR"/>
        </w:rPr>
        <w:t>iz</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aʿrifet</w:t>
      </w:r>
      <w:r w:rsidRPr="00EE36EE">
        <w:rPr>
          <w:rFonts w:cs="Times New Roman"/>
          <w:spacing w:val="-1"/>
          <w:lang w:val="tr-TR"/>
        </w:rPr>
        <w:t>i</w:t>
      </w:r>
      <w:r w:rsidRPr="00EE36EE">
        <w:rPr>
          <w:rFonts w:cs="Times New Roman"/>
          <w:lang w:val="tr-TR"/>
        </w:rPr>
        <w:t>niz</w:t>
      </w:r>
      <w:r w:rsidRPr="00EE36EE">
        <w:rPr>
          <w:rFonts w:cs="Times New Roman"/>
          <w:spacing w:val="47"/>
          <w:lang w:val="tr-TR"/>
        </w:rPr>
        <w:t xml:space="preserve"> </w:t>
      </w:r>
      <w:r w:rsidRPr="00EE36EE">
        <w:rPr>
          <w:rFonts w:cs="Times New Roman"/>
          <w:lang w:val="tr-TR"/>
        </w:rPr>
        <w:t>ile</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ûnu</w:t>
      </w:r>
      <w:r w:rsidRPr="00EE36EE">
        <w:rPr>
          <w:rFonts w:cs="Times New Roman"/>
          <w:spacing w:val="47"/>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hallinde</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4"/>
          <w:lang w:val="tr-TR"/>
        </w:rPr>
        <w:t>s</w:t>
      </w:r>
      <w:r w:rsidRPr="00EE36EE">
        <w:rPr>
          <w:rFonts w:cs="Times New Roman"/>
          <w:lang w:val="tr-TR"/>
        </w:rPr>
        <w:t>-i</w:t>
      </w:r>
      <w:r w:rsidRPr="00EE36EE">
        <w:rPr>
          <w:rFonts w:cs="Times New Roman"/>
          <w:spacing w:val="47"/>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lekete ihzâr</w:t>
      </w:r>
      <w:r w:rsidRPr="00EE36EE">
        <w:rPr>
          <w:rFonts w:cs="Times New Roman"/>
          <w:spacing w:val="47"/>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6"/>
          <w:lang w:val="tr-TR"/>
        </w:rPr>
        <w:t xml:space="preserve"> </w:t>
      </w:r>
      <w:r w:rsidRPr="00EE36EE">
        <w:rPr>
          <w:rFonts w:cs="Times New Roman"/>
          <w:lang w:val="tr-TR"/>
        </w:rPr>
        <w:t>ve</w:t>
      </w:r>
      <w:r w:rsidRPr="00EE36EE">
        <w:rPr>
          <w:rFonts w:cs="Times New Roman"/>
          <w:spacing w:val="45"/>
          <w:lang w:val="tr-TR"/>
        </w:rPr>
        <w:t xml:space="preserve"> </w:t>
      </w:r>
      <w:r w:rsidRPr="00EE36EE">
        <w:rPr>
          <w:rFonts w:cs="Times New Roman"/>
          <w:lang w:val="tr-TR"/>
        </w:rPr>
        <w:t>vekîl-i</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44"/>
          <w:lang w:val="tr-TR"/>
        </w:rPr>
        <w:t xml:space="preserve"> </w:t>
      </w:r>
      <w:r w:rsidRPr="00EE36EE">
        <w:rPr>
          <w:rFonts w:cs="Times New Roman"/>
          <w:lang w:val="tr-TR"/>
        </w:rPr>
        <w:t>ile</w:t>
      </w:r>
      <w:r w:rsidRPr="00EE36EE">
        <w:rPr>
          <w:rFonts w:cs="Times New Roman"/>
          <w:spacing w:val="46"/>
          <w:lang w:val="tr-TR"/>
        </w:rPr>
        <w:t xml:space="preserve"> </w:t>
      </w:r>
      <w:r w:rsidRPr="00EE36EE">
        <w:rPr>
          <w:rFonts w:cs="Times New Roman"/>
          <w:lang w:val="tr-TR"/>
        </w:rPr>
        <w:t>bi’l-</w:t>
      </w:r>
      <w:r w:rsidRPr="00EE36EE">
        <w:rPr>
          <w:rFonts w:cs="Times New Roman"/>
          <w:spacing w:val="-2"/>
          <w:lang w:val="tr-TR"/>
        </w:rPr>
        <w:t>m</w:t>
      </w:r>
      <w:r w:rsidRPr="00EE36EE">
        <w:rPr>
          <w:rFonts w:cs="Times New Roman"/>
          <w:lang w:val="tr-TR"/>
        </w:rPr>
        <w:t>üvâcehe</w:t>
      </w:r>
      <w:r w:rsidRPr="00EE36EE">
        <w:rPr>
          <w:rFonts w:cs="Times New Roman"/>
          <w:spacing w:val="46"/>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-ne</w:t>
      </w:r>
      <w:r w:rsidRPr="00EE36EE">
        <w:rPr>
          <w:rFonts w:cs="Times New Roman"/>
          <w:spacing w:val="-1"/>
          <w:lang w:val="tr-TR"/>
        </w:rPr>
        <w:t>h</w:t>
      </w:r>
      <w:r w:rsidRPr="00EE36EE">
        <w:rPr>
          <w:rFonts w:cs="Times New Roman"/>
          <w:lang w:val="tr-TR"/>
        </w:rPr>
        <w:t>c-i</w:t>
      </w:r>
      <w:r w:rsidRPr="00EE36EE">
        <w:rPr>
          <w:rFonts w:cs="Times New Roman"/>
          <w:spacing w:val="45"/>
          <w:lang w:val="tr-TR"/>
        </w:rPr>
        <w:t xml:space="preserve"> </w:t>
      </w:r>
      <w:r w:rsidRPr="00EE36EE">
        <w:rPr>
          <w:rFonts w:cs="Times New Roman"/>
          <w:spacing w:val="-1"/>
          <w:lang w:val="tr-TR"/>
        </w:rPr>
        <w:t>ş</w:t>
      </w:r>
      <w:r w:rsidRPr="00EE36EE">
        <w:rPr>
          <w:rFonts w:cs="Times New Roman"/>
          <w:lang w:val="tr-TR"/>
        </w:rPr>
        <w:t>erʿî</w:t>
      </w:r>
      <w:r w:rsidRPr="00EE36EE">
        <w:rPr>
          <w:rFonts w:cs="Times New Roman"/>
          <w:spacing w:val="46"/>
          <w:lang w:val="tr-TR"/>
        </w:rPr>
        <w:t xml:space="preserve"> </w:t>
      </w:r>
      <w:r w:rsidRPr="00EE36EE">
        <w:rPr>
          <w:rFonts w:cs="Times New Roman"/>
          <w:lang w:val="tr-TR"/>
        </w:rPr>
        <w:t>terâfuʿ</w:t>
      </w:r>
      <w:r w:rsidRPr="00EE36EE">
        <w:rPr>
          <w:rFonts w:cs="Times New Roman"/>
          <w:spacing w:val="45"/>
          <w:lang w:val="tr-TR"/>
        </w:rPr>
        <w:t xml:space="preserve"> </w:t>
      </w:r>
      <w:r w:rsidRPr="00EE36EE">
        <w:rPr>
          <w:rFonts w:cs="Times New Roman"/>
          <w:lang w:val="tr-TR"/>
        </w:rPr>
        <w:t>iderek</w:t>
      </w:r>
      <w:r w:rsidRPr="00EE36EE">
        <w:rPr>
          <w:rFonts w:cs="Times New Roman"/>
          <w:spacing w:val="46"/>
          <w:lang w:val="tr-TR"/>
        </w:rPr>
        <w:t xml:space="preserve"> </w:t>
      </w:r>
      <w:r w:rsidRPr="00EE36EE">
        <w:rPr>
          <w:rFonts w:cs="Times New Roman"/>
          <w:lang w:val="tr-TR"/>
        </w:rPr>
        <w:t>h</w:t>
      </w:r>
      <w:r w:rsidRPr="00EE36EE">
        <w:rPr>
          <w:rFonts w:cs="Times New Roman"/>
          <w:spacing w:val="-2"/>
          <w:lang w:val="tr-TR"/>
        </w:rPr>
        <w:t>u</w:t>
      </w:r>
      <w:r w:rsidRPr="00EE36EE">
        <w:rPr>
          <w:rFonts w:cs="Times New Roman"/>
          <w:lang w:val="tr-TR"/>
        </w:rPr>
        <w:t>s</w:t>
      </w:r>
      <w:r w:rsidRPr="00EE36EE">
        <w:rPr>
          <w:rFonts w:cs="Times New Roman"/>
          <w:spacing w:val="-1"/>
          <w:lang w:val="tr-TR"/>
        </w:rPr>
        <w:t>û</w:t>
      </w:r>
      <w:r w:rsidRPr="00EE36EE">
        <w:rPr>
          <w:rFonts w:cs="Times New Roman"/>
          <w:spacing w:val="2"/>
          <w:lang w:val="tr-TR"/>
        </w:rPr>
        <w:t>s</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w:t>
      </w:r>
      <w:r w:rsidRPr="00EE36EE">
        <w:rPr>
          <w:rFonts w:cs="Times New Roman"/>
          <w:spacing w:val="2"/>
          <w:lang w:val="tr-TR"/>
        </w:rPr>
        <w:t xml:space="preserve"> </w:t>
      </w:r>
      <w:r w:rsidRPr="00EE36EE">
        <w:rPr>
          <w:rFonts w:cs="Times New Roman"/>
          <w:lang w:val="tr-TR"/>
        </w:rPr>
        <w:t>in</w:t>
      </w:r>
      <w:r w:rsidRPr="00EE36EE">
        <w:rPr>
          <w:rFonts w:cs="Times New Roman"/>
          <w:spacing w:val="1"/>
          <w:lang w:val="tr-TR"/>
        </w:rPr>
        <w:t>h</w:t>
      </w:r>
      <w:r w:rsidRPr="00EE36EE">
        <w:rPr>
          <w:rFonts w:cs="Times New Roman"/>
          <w:lang w:val="tr-TR"/>
        </w:rPr>
        <w:t>â</w:t>
      </w:r>
      <w:r w:rsidRPr="00EE36EE">
        <w:rPr>
          <w:rFonts w:cs="Times New Roman"/>
          <w:spacing w:val="2"/>
          <w:lang w:val="tr-TR"/>
        </w:rPr>
        <w:t xml:space="preserve"> </w:t>
      </w:r>
      <w:r w:rsidRPr="00EE36EE">
        <w:rPr>
          <w:rFonts w:cs="Times New Roman"/>
          <w:lang w:val="tr-TR"/>
        </w:rPr>
        <w:t>olunduğu</w:t>
      </w:r>
      <w:r w:rsidRPr="00EE36EE">
        <w:rPr>
          <w:rFonts w:cs="Times New Roman"/>
          <w:spacing w:val="2"/>
          <w:lang w:val="tr-TR"/>
        </w:rPr>
        <w:t xml:space="preserve"> </w:t>
      </w:r>
      <w:r w:rsidRPr="00EE36EE">
        <w:rPr>
          <w:rFonts w:cs="Times New Roman"/>
          <w:lang w:val="tr-TR"/>
        </w:rPr>
        <w:t>üzere</w:t>
      </w:r>
      <w:r w:rsidRPr="00EE36EE">
        <w:rPr>
          <w:rFonts w:cs="Times New Roman"/>
          <w:spacing w:val="2"/>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w:t>
      </w:r>
      <w:r w:rsidRPr="00EE36EE">
        <w:rPr>
          <w:rFonts w:cs="Times New Roman"/>
          <w:spacing w:val="2"/>
          <w:lang w:val="tr-TR"/>
        </w:rPr>
        <w:t xml:space="preserve"> </w:t>
      </w:r>
      <w:r w:rsidRPr="00EE36EE">
        <w:rPr>
          <w:rFonts w:cs="Times New Roman"/>
          <w:lang w:val="tr-TR"/>
        </w:rPr>
        <w:t>ʿınde’</w:t>
      </w:r>
      <w:r w:rsidRPr="00EE36EE">
        <w:rPr>
          <w:rFonts w:cs="Times New Roman"/>
          <w:spacing w:val="1"/>
          <w:lang w:val="tr-TR"/>
        </w:rPr>
        <w:t>ş</w:t>
      </w:r>
      <w:r w:rsidRPr="00EE36EE">
        <w:rPr>
          <w:rFonts w:cs="Times New Roman"/>
          <w:lang w:val="tr-TR"/>
        </w:rPr>
        <w:t>-</w:t>
      </w:r>
      <w:r w:rsidRPr="00EE36EE">
        <w:rPr>
          <w:rFonts w:cs="Times New Roman"/>
          <w:spacing w:val="-1"/>
          <w:lang w:val="tr-TR"/>
        </w:rPr>
        <w:t>ş</w:t>
      </w:r>
      <w:r w:rsidRPr="00EE36EE">
        <w:rPr>
          <w:rFonts w:cs="Times New Roman"/>
          <w:lang w:val="tr-TR"/>
        </w:rPr>
        <w:t>erʿ</w:t>
      </w:r>
      <w:r w:rsidRPr="00EE36EE">
        <w:rPr>
          <w:rFonts w:cs="Times New Roman"/>
          <w:spacing w:val="2"/>
          <w:lang w:val="tr-TR"/>
        </w:rPr>
        <w:t xml:space="preserve"> </w:t>
      </w:r>
      <w:r w:rsidRPr="00EE36EE">
        <w:rPr>
          <w:rFonts w:cs="Times New Roman"/>
          <w:lang w:val="tr-TR"/>
        </w:rPr>
        <w:t>ve’l-</w:t>
      </w:r>
      <w:r w:rsidRPr="00EE36EE">
        <w:rPr>
          <w:rFonts w:cs="Times New Roman"/>
          <w:spacing w:val="-2"/>
          <w:lang w:val="tr-TR"/>
        </w:rPr>
        <w:t>m</w:t>
      </w:r>
      <w:r w:rsidRPr="00EE36EE">
        <w:rPr>
          <w:rFonts w:cs="Times New Roman"/>
          <w:lang w:val="tr-TR"/>
        </w:rPr>
        <w:t>eclis</w:t>
      </w:r>
      <w:r w:rsidRPr="00EE36EE">
        <w:rPr>
          <w:rFonts w:cs="Times New Roman"/>
          <w:spacing w:val="2"/>
          <w:lang w:val="tr-TR"/>
        </w:rPr>
        <w:t xml:space="preserve"> </w:t>
      </w:r>
      <w:r w:rsidRPr="00EE36EE">
        <w:rPr>
          <w:rFonts w:cs="Times New Roman"/>
          <w:lang w:val="tr-TR"/>
        </w:rPr>
        <w:t>te</w:t>
      </w:r>
      <w:r w:rsidRPr="00EE36EE">
        <w:rPr>
          <w:rFonts w:cs="Times New Roman"/>
          <w:spacing w:val="-2"/>
          <w:lang w:val="tr-TR"/>
        </w:rPr>
        <w:t>b</w:t>
      </w:r>
      <w:r w:rsidRPr="00EE36EE">
        <w:rPr>
          <w:rFonts w:cs="Times New Roman"/>
          <w:lang w:val="tr-TR"/>
        </w:rPr>
        <w:t>eyy</w:t>
      </w:r>
      <w:r w:rsidRPr="00EE36EE">
        <w:rPr>
          <w:rFonts w:cs="Times New Roman"/>
          <w:spacing w:val="-1"/>
          <w:lang w:val="tr-TR"/>
        </w:rPr>
        <w:t>ü</w:t>
      </w:r>
      <w:r w:rsidRPr="00EE36EE">
        <w:rPr>
          <w:rFonts w:cs="Times New Roman"/>
          <w:lang w:val="tr-TR"/>
        </w:rPr>
        <w:t>n</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tahakkuk iyle</w:t>
      </w:r>
      <w:r w:rsidRPr="00EE36EE">
        <w:rPr>
          <w:rFonts w:cs="Times New Roman"/>
          <w:spacing w:val="-1"/>
          <w:lang w:val="tr-TR"/>
        </w:rPr>
        <w:t>d</w:t>
      </w:r>
      <w:r w:rsidRPr="00EE36EE">
        <w:rPr>
          <w:rFonts w:cs="Times New Roman"/>
          <w:lang w:val="tr-TR"/>
        </w:rPr>
        <w:t>iği</w:t>
      </w:r>
      <w:r w:rsidRPr="00EE36EE">
        <w:rPr>
          <w:rFonts w:cs="Times New Roman"/>
          <w:spacing w:val="4"/>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3"/>
          <w:lang w:val="tr-TR"/>
        </w:rPr>
        <w:t xml:space="preserve"> </w:t>
      </w:r>
      <w:r w:rsidRPr="00EE36EE">
        <w:rPr>
          <w:rFonts w:cs="Times New Roman"/>
          <w:lang w:val="tr-TR"/>
        </w:rPr>
        <w:t>baʿde’s-s</w:t>
      </w:r>
      <w:r w:rsidRPr="00EE36EE">
        <w:rPr>
          <w:rFonts w:cs="Times New Roman"/>
          <w:spacing w:val="-1"/>
          <w:lang w:val="tr-TR"/>
        </w:rPr>
        <w:t>ü</w:t>
      </w:r>
      <w:r w:rsidRPr="00EE36EE">
        <w:rPr>
          <w:rFonts w:cs="Times New Roman"/>
          <w:lang w:val="tr-TR"/>
        </w:rPr>
        <w:t>bût</w:t>
      </w:r>
      <w:r w:rsidRPr="00EE36EE">
        <w:rPr>
          <w:rFonts w:cs="Times New Roman"/>
          <w:spacing w:val="3"/>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w:t>
      </w:r>
      <w:r w:rsidRPr="00EE36EE">
        <w:rPr>
          <w:rFonts w:cs="Times New Roman"/>
          <w:spacing w:val="-2"/>
          <w:lang w:val="tr-TR"/>
        </w:rPr>
        <w:t>m</w:t>
      </w:r>
      <w:r w:rsidRPr="00EE36EE">
        <w:rPr>
          <w:rFonts w:cs="Times New Roman"/>
          <w:lang w:val="tr-TR"/>
        </w:rPr>
        <w:t>uktez</w:t>
      </w:r>
      <w:r w:rsidRPr="00EE36EE">
        <w:rPr>
          <w:rFonts w:cs="Times New Roman"/>
          <w:spacing w:val="-1"/>
          <w:lang w:val="tr-TR"/>
        </w:rPr>
        <w:t>â</w:t>
      </w:r>
      <w:r w:rsidRPr="00EE36EE">
        <w:rPr>
          <w:rFonts w:cs="Times New Roman"/>
          <w:lang w:val="tr-TR"/>
        </w:rPr>
        <w:t>-yı</w:t>
      </w:r>
      <w:r w:rsidRPr="00EE36EE">
        <w:rPr>
          <w:rFonts w:cs="Times New Roman"/>
          <w:spacing w:val="3"/>
          <w:lang w:val="tr-TR"/>
        </w:rPr>
        <w:t xml:space="preserve"> </w:t>
      </w:r>
      <w:r w:rsidRPr="00EE36EE">
        <w:rPr>
          <w:rFonts w:cs="Times New Roman"/>
          <w:lang w:val="tr-TR"/>
        </w:rPr>
        <w:t>şerʿ</w:t>
      </w:r>
      <w:r w:rsidRPr="00EE36EE">
        <w:rPr>
          <w:rFonts w:cs="Times New Roman"/>
          <w:spacing w:val="3"/>
          <w:lang w:val="tr-TR"/>
        </w:rPr>
        <w:t xml:space="preserve"> </w:t>
      </w:r>
      <w:r w:rsidRPr="00EE36EE">
        <w:rPr>
          <w:rFonts w:cs="Times New Roman"/>
          <w:lang w:val="tr-TR"/>
        </w:rPr>
        <w:t>mutahhare</w:t>
      </w:r>
      <w:r w:rsidRPr="00EE36EE">
        <w:rPr>
          <w:rFonts w:cs="Times New Roman"/>
          <w:spacing w:val="3"/>
          <w:lang w:val="tr-TR"/>
        </w:rPr>
        <w:t xml:space="preserve"> </w:t>
      </w:r>
      <w:r w:rsidRPr="00EE36EE">
        <w:rPr>
          <w:rFonts w:cs="Times New Roman"/>
          <w:lang w:val="tr-TR"/>
        </w:rPr>
        <w:t>icr</w:t>
      </w:r>
      <w:r w:rsidRPr="00EE36EE">
        <w:rPr>
          <w:rFonts w:cs="Times New Roman"/>
          <w:spacing w:val="1"/>
          <w:lang w:val="tr-TR"/>
        </w:rPr>
        <w:t>â</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3"/>
          <w:lang w:val="tr-TR"/>
        </w:rPr>
        <w:t xml:space="preserve"> </w:t>
      </w:r>
      <w:r w:rsidRPr="00EE36EE">
        <w:rPr>
          <w:rFonts w:cs="Times New Roman"/>
          <w:lang w:val="tr-TR"/>
        </w:rPr>
        <w:t>şerʿ-i</w:t>
      </w:r>
      <w:r w:rsidRPr="00EE36EE">
        <w:rPr>
          <w:rFonts w:cs="Times New Roman"/>
          <w:spacing w:val="2"/>
          <w:lang w:val="tr-TR"/>
        </w:rPr>
        <w:t xml:space="preserve"> </w:t>
      </w:r>
      <w:r w:rsidRPr="00EE36EE">
        <w:rPr>
          <w:rFonts w:cs="Times New Roman"/>
          <w:lang w:val="tr-TR"/>
        </w:rPr>
        <w:t>şerîf</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ihkâk-ı hakka</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üb</w:t>
      </w:r>
      <w:r w:rsidRPr="00EE36EE">
        <w:rPr>
          <w:rFonts w:cs="Times New Roman"/>
          <w:spacing w:val="1"/>
          <w:lang w:val="tr-TR"/>
        </w:rPr>
        <w:t>â</w:t>
      </w:r>
      <w:r w:rsidRPr="00EE36EE">
        <w:rPr>
          <w:rFonts w:cs="Times New Roman"/>
          <w:lang w:val="tr-TR"/>
        </w:rPr>
        <w:t>deret</w:t>
      </w:r>
      <w:r w:rsidRPr="00EE36EE">
        <w:rPr>
          <w:rFonts w:cs="Times New Roman"/>
          <w:spacing w:val="30"/>
          <w:lang w:val="tr-TR"/>
        </w:rPr>
        <w:t xml:space="preserve"> </w:t>
      </w:r>
      <w:r w:rsidRPr="00EE36EE">
        <w:rPr>
          <w:rFonts w:cs="Times New Roman"/>
          <w:lang w:val="tr-TR"/>
        </w:rPr>
        <w:t>ve</w:t>
      </w:r>
      <w:r w:rsidRPr="00EE36EE">
        <w:rPr>
          <w:rFonts w:cs="Times New Roman"/>
          <w:spacing w:val="31"/>
          <w:lang w:val="tr-TR"/>
        </w:rPr>
        <w:t xml:space="preserve"> </w:t>
      </w:r>
      <w:r w:rsidRPr="00EE36EE">
        <w:rPr>
          <w:rFonts w:cs="Times New Roman"/>
          <w:lang w:val="tr-TR"/>
        </w:rPr>
        <w:t>hu</w:t>
      </w:r>
      <w:r w:rsidRPr="00EE36EE">
        <w:rPr>
          <w:rFonts w:cs="Times New Roman"/>
          <w:spacing w:val="-1"/>
          <w:lang w:val="tr-TR"/>
        </w:rPr>
        <w:t>s</w:t>
      </w:r>
      <w:r w:rsidRPr="00EE36EE">
        <w:rPr>
          <w:rFonts w:cs="Times New Roman"/>
          <w:lang w:val="tr-TR"/>
        </w:rPr>
        <w:t>û</w:t>
      </w:r>
      <w:r w:rsidRPr="00EE36EE">
        <w:rPr>
          <w:rFonts w:cs="Times New Roman"/>
          <w:spacing w:val="1"/>
          <w:lang w:val="tr-TR"/>
        </w:rPr>
        <w:t>s</w:t>
      </w:r>
      <w:r w:rsidRPr="00EE36EE">
        <w:rPr>
          <w:rFonts w:cs="Times New Roman"/>
          <w:lang w:val="tr-TR"/>
        </w:rPr>
        <w:t>-ı</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ezbûrun</w:t>
      </w:r>
      <w:r w:rsidRPr="00EE36EE">
        <w:rPr>
          <w:rFonts w:cs="Times New Roman"/>
          <w:spacing w:val="30"/>
          <w:lang w:val="tr-TR"/>
        </w:rPr>
        <w:t xml:space="preserve"> </w:t>
      </w:r>
      <w:r w:rsidRPr="00EE36EE">
        <w:rPr>
          <w:rFonts w:cs="Times New Roman"/>
          <w:lang w:val="tr-TR"/>
        </w:rPr>
        <w:t>ahere</w:t>
      </w:r>
      <w:r w:rsidRPr="00EE36EE">
        <w:rPr>
          <w:rFonts w:cs="Times New Roman"/>
          <w:spacing w:val="30"/>
          <w:lang w:val="tr-TR"/>
        </w:rPr>
        <w:t xml:space="preserve"> </w:t>
      </w:r>
      <w:r w:rsidRPr="00EE36EE">
        <w:rPr>
          <w:rFonts w:cs="Times New Roman"/>
          <w:lang w:val="tr-TR"/>
        </w:rPr>
        <w:t>d</w:t>
      </w:r>
      <w:r w:rsidRPr="00EE36EE">
        <w:rPr>
          <w:rFonts w:cs="Times New Roman"/>
          <w:spacing w:val="-1"/>
          <w:lang w:val="tr-TR"/>
        </w:rPr>
        <w:t>i</w:t>
      </w:r>
      <w:r w:rsidRPr="00EE36EE">
        <w:rPr>
          <w:rFonts w:cs="Times New Roman"/>
          <w:lang w:val="tr-TR"/>
        </w:rPr>
        <w:t>kkat</w:t>
      </w:r>
      <w:r w:rsidRPr="00EE36EE">
        <w:rPr>
          <w:rFonts w:cs="Times New Roman"/>
          <w:spacing w:val="31"/>
          <w:lang w:val="tr-TR"/>
        </w:rPr>
        <w:t xml:space="preserve"> </w:t>
      </w:r>
      <w:r w:rsidRPr="00EE36EE">
        <w:rPr>
          <w:rFonts w:cs="Times New Roman"/>
          <w:lang w:val="tr-TR"/>
        </w:rPr>
        <w:t>ve</w:t>
      </w:r>
      <w:r w:rsidRPr="00EE36EE">
        <w:rPr>
          <w:rFonts w:cs="Times New Roman"/>
          <w:spacing w:val="31"/>
          <w:lang w:val="tr-TR"/>
        </w:rPr>
        <w:t xml:space="preserve"> </w:t>
      </w:r>
      <w:r w:rsidRPr="00EE36EE">
        <w:rPr>
          <w:rFonts w:cs="Times New Roman"/>
          <w:spacing w:val="-2"/>
          <w:lang w:val="tr-TR"/>
        </w:rPr>
        <w:t>k</w:t>
      </w:r>
      <w:r w:rsidRPr="00EE36EE">
        <w:rPr>
          <w:rFonts w:cs="Times New Roman"/>
          <w:lang w:val="tr-TR"/>
        </w:rPr>
        <w:t>e</w:t>
      </w:r>
      <w:r w:rsidRPr="00EE36EE">
        <w:rPr>
          <w:rFonts w:cs="Times New Roman"/>
          <w:spacing w:val="-1"/>
          <w:lang w:val="tr-TR"/>
        </w:rPr>
        <w:t>y</w:t>
      </w:r>
      <w:r w:rsidRPr="00EE36EE">
        <w:rPr>
          <w:rFonts w:cs="Times New Roman"/>
          <w:lang w:val="tr-TR"/>
        </w:rPr>
        <w:t>fiyetin</w:t>
      </w:r>
      <w:r w:rsidRPr="00EE36EE">
        <w:rPr>
          <w:rFonts w:cs="Times New Roman"/>
          <w:spacing w:val="30"/>
          <w:lang w:val="tr-TR"/>
        </w:rPr>
        <w:t xml:space="preserve"> </w:t>
      </w:r>
      <w:r w:rsidRPr="00EE36EE">
        <w:rPr>
          <w:rFonts w:cs="Times New Roman"/>
          <w:lang w:val="tr-TR"/>
        </w:rPr>
        <w:t>kay</w:t>
      </w:r>
      <w:r w:rsidRPr="00EE36EE">
        <w:rPr>
          <w:rFonts w:cs="Times New Roman"/>
          <w:spacing w:val="-1"/>
          <w:lang w:val="tr-TR"/>
        </w:rPr>
        <w:t>d</w:t>
      </w:r>
      <w:r w:rsidRPr="00EE36EE">
        <w:rPr>
          <w:rFonts w:cs="Times New Roman"/>
          <w:lang w:val="tr-TR"/>
        </w:rPr>
        <w:t>ı</w:t>
      </w:r>
      <w:r w:rsidRPr="00EE36EE">
        <w:rPr>
          <w:rFonts w:cs="Times New Roman"/>
          <w:spacing w:val="31"/>
          <w:lang w:val="tr-TR"/>
        </w:rPr>
        <w:t xml:space="preserve"> </w:t>
      </w:r>
      <w:r w:rsidRPr="00EE36EE">
        <w:rPr>
          <w:rFonts w:cs="Times New Roman"/>
          <w:lang w:val="tr-TR"/>
        </w:rPr>
        <w:t>bâlâsına</w:t>
      </w:r>
      <w:r w:rsidRPr="00EE36EE">
        <w:rPr>
          <w:rFonts w:cs="Times New Roman"/>
          <w:spacing w:val="30"/>
          <w:lang w:val="tr-TR"/>
        </w:rPr>
        <w:t xml:space="preserve"> </w:t>
      </w:r>
      <w:r w:rsidRPr="00EE36EE">
        <w:rPr>
          <w:rFonts w:cs="Times New Roman"/>
          <w:spacing w:val="-1"/>
          <w:lang w:val="tr-TR"/>
        </w:rPr>
        <w:t>ş</w:t>
      </w:r>
      <w:r w:rsidRPr="00EE36EE">
        <w:rPr>
          <w:rFonts w:cs="Times New Roman"/>
          <w:lang w:val="tr-TR"/>
        </w:rPr>
        <w:t>erh veril</w:t>
      </w:r>
      <w:r w:rsidRPr="00EE36EE">
        <w:rPr>
          <w:rFonts w:cs="Times New Roman"/>
          <w:spacing w:val="-3"/>
          <w:lang w:val="tr-TR"/>
        </w:rPr>
        <w:t>m</w:t>
      </w:r>
      <w:r w:rsidRPr="00EE36EE">
        <w:rPr>
          <w:rFonts w:cs="Times New Roman"/>
          <w:lang w:val="tr-TR"/>
        </w:rPr>
        <w:t>ek</w:t>
      </w:r>
      <w:r w:rsidRPr="00EE36EE">
        <w:rPr>
          <w:rFonts w:cs="Times New Roman"/>
          <w:spacing w:val="8"/>
          <w:lang w:val="tr-TR"/>
        </w:rPr>
        <w:t xml:space="preserve"> </w:t>
      </w:r>
      <w:r w:rsidRPr="00EE36EE">
        <w:rPr>
          <w:rFonts w:cs="Times New Roman"/>
          <w:lang w:val="tr-TR"/>
        </w:rPr>
        <w:t>üzere</w:t>
      </w:r>
      <w:r w:rsidRPr="00EE36EE">
        <w:rPr>
          <w:rFonts w:cs="Times New Roman"/>
          <w:spacing w:val="8"/>
          <w:lang w:val="tr-TR"/>
        </w:rPr>
        <w:t xml:space="preserve"> </w:t>
      </w:r>
      <w:r w:rsidRPr="00EE36EE">
        <w:rPr>
          <w:rFonts w:cs="Times New Roman"/>
          <w:lang w:val="tr-TR"/>
        </w:rPr>
        <w:t>d</w:t>
      </w:r>
      <w:r w:rsidRPr="00EE36EE">
        <w:rPr>
          <w:rFonts w:cs="Times New Roman"/>
          <w:spacing w:val="-1"/>
          <w:lang w:val="tr-TR"/>
        </w:rPr>
        <w:t>e</w:t>
      </w:r>
      <w:r w:rsidRPr="00EE36EE">
        <w:rPr>
          <w:rFonts w:cs="Times New Roman"/>
          <w:spacing w:val="1"/>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r-ı</w:t>
      </w:r>
      <w:r w:rsidRPr="00EE36EE">
        <w:rPr>
          <w:rFonts w:cs="Times New Roman"/>
          <w:spacing w:val="7"/>
          <w:lang w:val="tr-TR"/>
        </w:rPr>
        <w:t xml:space="preserve"> </w:t>
      </w:r>
      <w:r w:rsidRPr="00EE36EE">
        <w:rPr>
          <w:rFonts w:cs="Times New Roman"/>
          <w:lang w:val="tr-TR"/>
        </w:rPr>
        <w:t>şevket-kar</w:t>
      </w:r>
      <w:r w:rsidRPr="00EE36EE">
        <w:rPr>
          <w:rFonts w:cs="Times New Roman"/>
          <w:spacing w:val="-1"/>
          <w:lang w:val="tr-TR"/>
        </w:rPr>
        <w:t>â</w:t>
      </w:r>
      <w:r w:rsidRPr="00EE36EE">
        <w:rPr>
          <w:rFonts w:cs="Times New Roman"/>
          <w:lang w:val="tr-TR"/>
        </w:rPr>
        <w:t>r</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w:t>
      </w:r>
      <w:r w:rsidRPr="00EE36EE">
        <w:rPr>
          <w:rFonts w:cs="Times New Roman"/>
          <w:spacing w:val="8"/>
          <w:lang w:val="tr-TR"/>
        </w:rPr>
        <w:t xml:space="preserve"> </w:t>
      </w:r>
      <w:r w:rsidRPr="00EE36EE">
        <w:rPr>
          <w:rFonts w:cs="Times New Roman"/>
          <w:lang w:val="tr-TR"/>
        </w:rPr>
        <w:t>inhâ</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işʿârına</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t</w:t>
      </w:r>
      <w:r w:rsidRPr="00EE36EE">
        <w:rPr>
          <w:rFonts w:cs="Times New Roman"/>
          <w:spacing w:val="8"/>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 xml:space="preserve">eniz bâbında </w:t>
      </w:r>
      <w:r w:rsidRPr="00EE36EE">
        <w:rPr>
          <w:rFonts w:cs="Times New Roman"/>
          <w:spacing w:val="-1"/>
          <w:lang w:val="tr-TR"/>
        </w:rPr>
        <w:t>f</w:t>
      </w:r>
      <w:r w:rsidRPr="00EE36EE">
        <w:rPr>
          <w:rFonts w:cs="Times New Roman"/>
          <w:lang w:val="tr-TR"/>
        </w:rPr>
        <w:t>î evâhir</w:t>
      </w:r>
      <w:r w:rsidRPr="00EE36EE">
        <w:rPr>
          <w:rFonts w:cs="Times New Roman"/>
          <w:spacing w:val="-1"/>
          <w:lang w:val="tr-TR"/>
        </w:rPr>
        <w:t>-</w:t>
      </w:r>
      <w:r w:rsidRPr="00EE36EE">
        <w:rPr>
          <w:rFonts w:cs="Times New Roman"/>
          <w:lang w:val="tr-TR"/>
        </w:rPr>
        <w:t>i M s</w:t>
      </w:r>
      <w:r w:rsidRPr="00EE36EE">
        <w:rPr>
          <w:rFonts w:cs="Times New Roman"/>
          <w:spacing w:val="-1"/>
          <w:lang w:val="tr-TR"/>
        </w:rPr>
        <w:t>e</w:t>
      </w:r>
      <w:r w:rsidRPr="00EE36EE">
        <w:rPr>
          <w:rFonts w:cs="Times New Roman"/>
          <w:lang w:val="tr-TR"/>
        </w:rPr>
        <w:t>nse 272.</w:t>
      </w:r>
    </w:p>
    <w:p w14:paraId="44C85B69" w14:textId="77777777" w:rsidR="00461AD1" w:rsidRPr="00EE36EE" w:rsidRDefault="00461AD1" w:rsidP="00123F5A">
      <w:pPr>
        <w:spacing w:line="200" w:lineRule="exact"/>
        <w:rPr>
          <w:rFonts w:ascii="Times New Roman" w:hAnsi="Times New Roman" w:cs="Times New Roman"/>
          <w:sz w:val="24"/>
          <w:szCs w:val="24"/>
          <w:lang w:val="tr-TR"/>
        </w:rPr>
      </w:pPr>
    </w:p>
    <w:p w14:paraId="5567AEF3" w14:textId="77777777" w:rsidR="00461AD1" w:rsidRPr="00EE36EE" w:rsidRDefault="00461AD1" w:rsidP="00123F5A">
      <w:pPr>
        <w:spacing w:before="2" w:line="220" w:lineRule="exact"/>
        <w:rPr>
          <w:rFonts w:ascii="Times New Roman" w:hAnsi="Times New Roman" w:cs="Times New Roman"/>
          <w:sz w:val="24"/>
          <w:szCs w:val="24"/>
          <w:lang w:val="tr-TR"/>
        </w:rPr>
      </w:pPr>
    </w:p>
    <w:p w14:paraId="05AF7806" w14:textId="4AD1EF30" w:rsidR="00461AD1" w:rsidRPr="00EE36EE" w:rsidRDefault="00461AD1" w:rsidP="00917391">
      <w:pPr>
        <w:pStyle w:val="AralkYok"/>
        <w:ind w:left="709" w:firstLine="0"/>
        <w:jc w:val="both"/>
        <w:rPr>
          <w:lang w:val="tr-TR"/>
        </w:rPr>
      </w:pPr>
      <w:r w:rsidRPr="00EE36EE">
        <w:rPr>
          <w:lang w:val="tr-TR"/>
        </w:rPr>
        <w:t>218/1</w:t>
      </w:r>
      <w:r w:rsidR="00FC0649" w:rsidRPr="00EE36EE">
        <w:rPr>
          <w:spacing w:val="41"/>
          <w:lang w:val="tr-TR"/>
        </w:rPr>
        <w:t xml:space="preserve"> </w:t>
      </w:r>
      <w:r w:rsidRPr="00EE36EE">
        <w:rPr>
          <w:lang w:val="tr-TR"/>
        </w:rPr>
        <w:t>Istabl</w:t>
      </w:r>
      <w:r w:rsidRPr="00EE36EE">
        <w:rPr>
          <w:spacing w:val="-1"/>
          <w:lang w:val="tr-TR"/>
        </w:rPr>
        <w:t>-</w:t>
      </w:r>
      <w:r w:rsidRPr="00EE36EE">
        <w:rPr>
          <w:lang w:val="tr-TR"/>
        </w:rPr>
        <w:t>ı</w:t>
      </w:r>
      <w:r w:rsidRPr="00EE36EE">
        <w:rPr>
          <w:spacing w:val="5"/>
          <w:lang w:val="tr-TR"/>
        </w:rPr>
        <w:t xml:space="preserve"> </w:t>
      </w:r>
      <w:r w:rsidRPr="00EE36EE">
        <w:rPr>
          <w:lang w:val="tr-TR"/>
        </w:rPr>
        <w:t>ʿ</w:t>
      </w:r>
      <w:r w:rsidRPr="00EE36EE">
        <w:rPr>
          <w:spacing w:val="-2"/>
          <w:lang w:val="tr-TR"/>
        </w:rPr>
        <w:t>Â</w:t>
      </w:r>
      <w:r w:rsidRPr="00EE36EE">
        <w:rPr>
          <w:lang w:val="tr-TR"/>
        </w:rPr>
        <w:t>mirem</w:t>
      </w:r>
      <w:r w:rsidRPr="00EE36EE">
        <w:rPr>
          <w:spacing w:val="4"/>
          <w:lang w:val="tr-TR"/>
        </w:rPr>
        <w:t xml:space="preserve"> </w:t>
      </w:r>
      <w:r w:rsidRPr="00EE36EE">
        <w:rPr>
          <w:lang w:val="tr-TR"/>
        </w:rPr>
        <w:t>Müdürlüğü</w:t>
      </w:r>
      <w:r w:rsidRPr="00EE36EE">
        <w:rPr>
          <w:spacing w:val="4"/>
          <w:lang w:val="tr-TR"/>
        </w:rPr>
        <w:t xml:space="preserve"> </w:t>
      </w:r>
      <w:r w:rsidRPr="00EE36EE">
        <w:rPr>
          <w:lang w:val="tr-TR"/>
        </w:rPr>
        <w:t>pâyelül</w:t>
      </w:r>
      <w:r w:rsidRPr="00EE36EE">
        <w:rPr>
          <w:spacing w:val="-1"/>
          <w:lang w:val="tr-TR"/>
        </w:rPr>
        <w:t>e</w:t>
      </w:r>
      <w:r w:rsidRPr="00EE36EE">
        <w:rPr>
          <w:lang w:val="tr-TR"/>
        </w:rPr>
        <w:t>rinden</w:t>
      </w:r>
      <w:r w:rsidRPr="00EE36EE">
        <w:rPr>
          <w:spacing w:val="4"/>
          <w:lang w:val="tr-TR"/>
        </w:rPr>
        <w:t xml:space="preserve"> </w:t>
      </w:r>
      <w:r w:rsidRPr="00EE36EE">
        <w:rPr>
          <w:lang w:val="tr-TR"/>
        </w:rPr>
        <w:t>Gümüş</w:t>
      </w:r>
      <w:r w:rsidRPr="00EE36EE">
        <w:rPr>
          <w:spacing w:val="2"/>
          <w:lang w:val="tr-TR"/>
        </w:rPr>
        <w:t>h</w:t>
      </w:r>
      <w:r w:rsidRPr="00EE36EE">
        <w:rPr>
          <w:lang w:val="tr-TR"/>
        </w:rPr>
        <w:t>ane Kâ’imm</w:t>
      </w:r>
      <w:r w:rsidRPr="00EE36EE">
        <w:rPr>
          <w:spacing w:val="-1"/>
          <w:lang w:val="tr-TR"/>
        </w:rPr>
        <w:t>a</w:t>
      </w:r>
      <w:r w:rsidRPr="00EE36EE">
        <w:rPr>
          <w:lang w:val="tr-TR"/>
        </w:rPr>
        <w:t>k</w:t>
      </w:r>
      <w:r w:rsidRPr="00EE36EE">
        <w:rPr>
          <w:spacing w:val="-2"/>
          <w:lang w:val="tr-TR"/>
        </w:rPr>
        <w:t>â</w:t>
      </w:r>
      <w:r w:rsidRPr="00EE36EE">
        <w:rPr>
          <w:lang w:val="tr-TR"/>
        </w:rPr>
        <w:t>mı</w:t>
      </w:r>
      <w:r w:rsidRPr="00EE36EE">
        <w:rPr>
          <w:spacing w:val="12"/>
          <w:lang w:val="tr-TR"/>
        </w:rPr>
        <w:t xml:space="preserve"> </w:t>
      </w:r>
      <w:r w:rsidRPr="00EE36EE">
        <w:rPr>
          <w:lang w:val="tr-TR"/>
        </w:rPr>
        <w:t>A</w:t>
      </w:r>
      <w:r w:rsidRPr="00EE36EE">
        <w:rPr>
          <w:spacing w:val="-1"/>
          <w:lang w:val="tr-TR"/>
        </w:rPr>
        <w:t>b</w:t>
      </w:r>
      <w:r w:rsidRPr="00EE36EE">
        <w:rPr>
          <w:lang w:val="tr-TR"/>
        </w:rPr>
        <w:t>dülkerim</w:t>
      </w:r>
      <w:r w:rsidRPr="00EE36EE">
        <w:rPr>
          <w:spacing w:val="12"/>
          <w:lang w:val="tr-TR"/>
        </w:rPr>
        <w:t xml:space="preserve"> </w:t>
      </w:r>
      <w:r w:rsidRPr="00EE36EE">
        <w:rPr>
          <w:lang w:val="tr-TR"/>
        </w:rPr>
        <w:t>Bey</w:t>
      </w:r>
      <w:r w:rsidRPr="00EE36EE">
        <w:rPr>
          <w:spacing w:val="10"/>
          <w:lang w:val="tr-TR"/>
        </w:rPr>
        <w:t xml:space="preserve"> </w:t>
      </w:r>
      <w:r w:rsidRPr="00EE36EE">
        <w:rPr>
          <w:spacing w:val="-3"/>
          <w:lang w:val="tr-TR"/>
        </w:rPr>
        <w:t>z</w:t>
      </w:r>
      <w:r w:rsidRPr="00EE36EE">
        <w:rPr>
          <w:lang w:val="tr-TR"/>
        </w:rPr>
        <w:t>îde</w:t>
      </w:r>
      <w:r w:rsidRPr="00EE36EE">
        <w:rPr>
          <w:spacing w:val="12"/>
          <w:lang w:val="tr-TR"/>
        </w:rPr>
        <w:t xml:space="preserve"> </w:t>
      </w:r>
      <w:r w:rsidRPr="00EE36EE">
        <w:rPr>
          <w:lang w:val="tr-TR"/>
        </w:rPr>
        <w:t>ʿulüvvühüye</w:t>
      </w:r>
      <w:r w:rsidRPr="00EE36EE">
        <w:rPr>
          <w:spacing w:val="11"/>
          <w:lang w:val="tr-TR"/>
        </w:rPr>
        <w:t xml:space="preserve"> </w:t>
      </w:r>
      <w:r w:rsidRPr="00EE36EE">
        <w:rPr>
          <w:lang w:val="tr-TR"/>
        </w:rPr>
        <w:t>ve</w:t>
      </w:r>
      <w:r w:rsidRPr="00EE36EE">
        <w:rPr>
          <w:spacing w:val="12"/>
          <w:lang w:val="tr-TR"/>
        </w:rPr>
        <w:t xml:space="preserve"> </w:t>
      </w:r>
      <w:r w:rsidRPr="00EE36EE">
        <w:rPr>
          <w:lang w:val="tr-TR"/>
        </w:rPr>
        <w:t>Ma</w:t>
      </w:r>
      <w:r w:rsidRPr="00EE36EE">
        <w:rPr>
          <w:spacing w:val="-1"/>
          <w:lang w:val="tr-TR"/>
        </w:rPr>
        <w:t>ç</w:t>
      </w:r>
      <w:r w:rsidRPr="00EE36EE">
        <w:rPr>
          <w:lang w:val="tr-TR"/>
        </w:rPr>
        <w:t>ka</w:t>
      </w:r>
      <w:r w:rsidRPr="00EE36EE">
        <w:rPr>
          <w:spacing w:val="10"/>
          <w:lang w:val="tr-TR"/>
        </w:rPr>
        <w:t xml:space="preserve"> </w:t>
      </w:r>
      <w:r w:rsidR="00CD5A2A" w:rsidRPr="00EE36EE">
        <w:rPr>
          <w:lang w:val="tr-TR"/>
        </w:rPr>
        <w:t>kaza</w:t>
      </w:r>
      <w:r w:rsidRPr="00EE36EE">
        <w:rPr>
          <w:lang w:val="tr-TR"/>
        </w:rPr>
        <w:t>sı Nâ’ibine ve</w:t>
      </w:r>
      <w:r w:rsidRPr="00EE36EE">
        <w:rPr>
          <w:spacing w:val="-1"/>
          <w:lang w:val="tr-TR"/>
        </w:rPr>
        <w:t xml:space="preserve"> </w:t>
      </w:r>
      <w:r w:rsidRPr="00EE36EE">
        <w:rPr>
          <w:lang w:val="tr-TR"/>
        </w:rPr>
        <w:t xml:space="preserve">müdîr </w:t>
      </w:r>
      <w:r w:rsidRPr="00EE36EE">
        <w:rPr>
          <w:spacing w:val="1"/>
          <w:lang w:val="tr-TR"/>
        </w:rPr>
        <w:t>k</w:t>
      </w:r>
      <w:r w:rsidRPr="00EE36EE">
        <w:rPr>
          <w:lang w:val="tr-TR"/>
        </w:rPr>
        <w:t>a</w:t>
      </w:r>
      <w:r w:rsidRPr="00EE36EE">
        <w:rPr>
          <w:spacing w:val="-3"/>
          <w:lang w:val="tr-TR"/>
        </w:rPr>
        <w:t>z</w:t>
      </w:r>
      <w:r w:rsidRPr="00EE36EE">
        <w:rPr>
          <w:lang w:val="tr-TR"/>
        </w:rPr>
        <w:t>â ve vücûh-ı</w:t>
      </w:r>
      <w:r w:rsidRPr="00EE36EE">
        <w:rPr>
          <w:spacing w:val="-1"/>
          <w:lang w:val="tr-TR"/>
        </w:rPr>
        <w:t xml:space="preserve"> </w:t>
      </w:r>
      <w:r w:rsidRPr="00EE36EE">
        <w:rPr>
          <w:lang w:val="tr-TR"/>
        </w:rPr>
        <w:t>memlekete</w:t>
      </w:r>
      <w:r w:rsidRPr="00EE36EE">
        <w:rPr>
          <w:spacing w:val="-1"/>
          <w:lang w:val="tr-TR"/>
        </w:rPr>
        <w:t xml:space="preserve"> </w:t>
      </w:r>
      <w:r w:rsidRPr="00EE36EE">
        <w:rPr>
          <w:lang w:val="tr-TR"/>
        </w:rPr>
        <w:t>hüküm ki</w:t>
      </w:r>
    </w:p>
    <w:p w14:paraId="3C634882" w14:textId="0BFCDF42"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Ebu</w:t>
      </w:r>
      <w:r w:rsidRPr="00EE36EE">
        <w:rPr>
          <w:rFonts w:cs="Times New Roman"/>
          <w:spacing w:val="49"/>
          <w:lang w:val="tr-TR"/>
        </w:rPr>
        <w:t xml:space="preserve"> </w:t>
      </w:r>
      <w:r w:rsidRPr="00EE36EE">
        <w:rPr>
          <w:rFonts w:cs="Times New Roman"/>
          <w:lang w:val="tr-TR"/>
        </w:rPr>
        <w:t>sinal</w:t>
      </w:r>
      <w:r w:rsidRPr="00EE36EE">
        <w:rPr>
          <w:rFonts w:cs="Times New Roman"/>
          <w:spacing w:val="50"/>
          <w:lang w:val="tr-TR"/>
        </w:rPr>
        <w:t xml:space="preserve"> </w:t>
      </w:r>
      <w:r w:rsidRPr="00EE36EE">
        <w:rPr>
          <w:rFonts w:cs="Times New Roman"/>
          <w:spacing w:val="-2"/>
          <w:lang w:val="tr-TR"/>
        </w:rPr>
        <w:t>n</w:t>
      </w:r>
      <w:r w:rsidRPr="00EE36EE">
        <w:rPr>
          <w:rFonts w:cs="Times New Roman"/>
          <w:lang w:val="tr-TR"/>
        </w:rPr>
        <w:t>âm</w:t>
      </w:r>
      <w:r w:rsidRPr="00EE36EE">
        <w:rPr>
          <w:rFonts w:cs="Times New Roman"/>
          <w:spacing w:val="48"/>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w:t>
      </w:r>
      <w:r w:rsidRPr="00EE36EE">
        <w:rPr>
          <w:rFonts w:cs="Times New Roman"/>
          <w:spacing w:val="51"/>
          <w:lang w:val="tr-TR"/>
        </w:rPr>
        <w:t xml:space="preserve"> </w:t>
      </w:r>
      <w:r w:rsidRPr="00EE36EE">
        <w:rPr>
          <w:rFonts w:cs="Times New Roman"/>
          <w:lang w:val="tr-TR"/>
        </w:rPr>
        <w:t>Maçka</w:t>
      </w:r>
      <w:r w:rsidRPr="00EE36EE">
        <w:rPr>
          <w:rFonts w:cs="Times New Roman"/>
          <w:spacing w:val="50"/>
          <w:lang w:val="tr-TR"/>
        </w:rPr>
        <w:t xml:space="preserve"> </w:t>
      </w:r>
      <w:r w:rsidRPr="00EE36EE">
        <w:rPr>
          <w:rFonts w:cs="Times New Roman"/>
          <w:lang w:val="tr-TR"/>
        </w:rPr>
        <w:t>Kazâsına</w:t>
      </w:r>
      <w:r w:rsidRPr="00EE36EE">
        <w:rPr>
          <w:rFonts w:cs="Times New Roman"/>
          <w:spacing w:val="49"/>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ʿ</w:t>
      </w:r>
      <w:r w:rsidRPr="00EE36EE">
        <w:rPr>
          <w:rFonts w:cs="Times New Roman"/>
          <w:spacing w:val="49"/>
          <w:lang w:val="tr-TR"/>
        </w:rPr>
        <w:t xml:space="preserve"> </w:t>
      </w:r>
      <w:r w:rsidRPr="00EE36EE">
        <w:rPr>
          <w:rFonts w:cs="Times New Roman"/>
          <w:lang w:val="tr-TR"/>
        </w:rPr>
        <w:t>Esyeva</w:t>
      </w:r>
      <w:r w:rsidRPr="00EE36EE">
        <w:rPr>
          <w:rFonts w:cs="Times New Roman"/>
          <w:spacing w:val="50"/>
          <w:lang w:val="tr-TR"/>
        </w:rPr>
        <w:t xml:space="preserve"> </w:t>
      </w:r>
      <w:r w:rsidRPr="00EE36EE">
        <w:rPr>
          <w:rFonts w:cs="Times New Roman"/>
          <w:lang w:val="tr-TR"/>
        </w:rPr>
        <w:t>Karyesi’nde</w:t>
      </w:r>
      <w:r w:rsidRPr="00EE36EE">
        <w:rPr>
          <w:rFonts w:cs="Times New Roman"/>
          <w:spacing w:val="50"/>
          <w:lang w:val="tr-TR"/>
        </w:rPr>
        <w:t xml:space="preserve"> </w:t>
      </w:r>
      <w:r w:rsidRPr="00EE36EE">
        <w:rPr>
          <w:rFonts w:cs="Times New Roman"/>
          <w:spacing w:val="-2"/>
          <w:lang w:val="tr-TR"/>
        </w:rPr>
        <w:t>k</w:t>
      </w:r>
      <w:r w:rsidRPr="00EE36EE">
        <w:rPr>
          <w:rFonts w:cs="Times New Roman"/>
          <w:lang w:val="tr-TR"/>
        </w:rPr>
        <w:t>â’in</w:t>
      </w:r>
      <w:r w:rsidRPr="00EE36EE">
        <w:rPr>
          <w:rFonts w:cs="Times New Roman"/>
          <w:spacing w:val="50"/>
          <w:lang w:val="tr-TR"/>
        </w:rPr>
        <w:t xml:space="preserve"> </w:t>
      </w:r>
      <w:r w:rsidRPr="00EE36EE">
        <w:rPr>
          <w:rFonts w:cs="Times New Roman"/>
          <w:lang w:val="tr-TR"/>
        </w:rPr>
        <w:t>b</w:t>
      </w:r>
      <w:r w:rsidRPr="00EE36EE">
        <w:rPr>
          <w:rFonts w:cs="Times New Roman"/>
          <w:spacing w:val="4"/>
          <w:lang w:val="tr-TR"/>
        </w:rPr>
        <w:t>â</w:t>
      </w:r>
      <w:r w:rsidRPr="00EE36EE">
        <w:rPr>
          <w:rFonts w:cs="Times New Roman"/>
          <w:lang w:val="tr-TR"/>
        </w:rPr>
        <w:t>- hücce</w:t>
      </w:r>
      <w:r w:rsidRPr="00EE36EE">
        <w:rPr>
          <w:rFonts w:cs="Times New Roman"/>
          <w:spacing w:val="-1"/>
          <w:lang w:val="tr-TR"/>
        </w:rPr>
        <w:t>t</w:t>
      </w:r>
      <w:r w:rsidRPr="00EE36EE">
        <w:rPr>
          <w:rFonts w:cs="Times New Roman"/>
          <w:lang w:val="tr-TR"/>
        </w:rPr>
        <w:t>-i</w:t>
      </w:r>
      <w:r w:rsidRPr="00EE36EE">
        <w:rPr>
          <w:rFonts w:cs="Times New Roman"/>
          <w:spacing w:val="24"/>
          <w:lang w:val="tr-TR"/>
        </w:rPr>
        <w:t xml:space="preserve"> </w:t>
      </w:r>
      <w:r w:rsidRPr="00EE36EE">
        <w:rPr>
          <w:rFonts w:cs="Times New Roman"/>
          <w:spacing w:val="-1"/>
          <w:lang w:val="tr-TR"/>
        </w:rPr>
        <w:t>ş</w:t>
      </w:r>
      <w:r w:rsidRPr="00EE36EE">
        <w:rPr>
          <w:rFonts w:cs="Times New Roman"/>
          <w:lang w:val="tr-TR"/>
        </w:rPr>
        <w:t>erʿiyye</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ülkiyet</w:t>
      </w:r>
      <w:r w:rsidRPr="00EE36EE">
        <w:rPr>
          <w:rFonts w:cs="Times New Roman"/>
          <w:spacing w:val="24"/>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23"/>
          <w:lang w:val="tr-TR"/>
        </w:rPr>
        <w:t xml:space="preserve"> </w:t>
      </w:r>
      <w:r w:rsidRPr="00EE36EE">
        <w:rPr>
          <w:rFonts w:cs="Times New Roman"/>
          <w:lang w:val="tr-TR"/>
        </w:rPr>
        <w:t>old</w:t>
      </w:r>
      <w:r w:rsidRPr="00EE36EE">
        <w:rPr>
          <w:rFonts w:cs="Times New Roman"/>
          <w:spacing w:val="-1"/>
          <w:lang w:val="tr-TR"/>
        </w:rPr>
        <w:t>u</w:t>
      </w:r>
      <w:r w:rsidRPr="00EE36EE">
        <w:rPr>
          <w:rFonts w:cs="Times New Roman"/>
          <w:lang w:val="tr-TR"/>
        </w:rPr>
        <w:t>ğu</w:t>
      </w:r>
      <w:r w:rsidRPr="00EE36EE">
        <w:rPr>
          <w:rFonts w:cs="Times New Roman"/>
          <w:spacing w:val="23"/>
          <w:lang w:val="tr-TR"/>
        </w:rPr>
        <w:t xml:space="preserve"> </w:t>
      </w:r>
      <w:r w:rsidRPr="00EE36EE">
        <w:rPr>
          <w:rFonts w:cs="Times New Roman"/>
          <w:lang w:val="tr-TR"/>
        </w:rPr>
        <w:t>bir</w:t>
      </w:r>
      <w:r w:rsidRPr="00EE36EE">
        <w:rPr>
          <w:rFonts w:cs="Times New Roman"/>
          <w:spacing w:val="24"/>
          <w:lang w:val="tr-TR"/>
        </w:rPr>
        <w:t xml:space="preserve"> </w:t>
      </w:r>
      <w:r w:rsidRPr="00EE36EE">
        <w:rPr>
          <w:rFonts w:cs="Times New Roman"/>
          <w:spacing w:val="-2"/>
          <w:lang w:val="tr-TR"/>
        </w:rPr>
        <w:t>b</w:t>
      </w:r>
      <w:r w:rsidRPr="00EE36EE">
        <w:rPr>
          <w:rFonts w:cs="Times New Roman"/>
          <w:lang w:val="tr-TR"/>
        </w:rPr>
        <w:t>âbn</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enzil</w:t>
      </w:r>
      <w:r w:rsidRPr="00EE36EE">
        <w:rPr>
          <w:rFonts w:cs="Times New Roman"/>
          <w:spacing w:val="24"/>
          <w:lang w:val="tr-TR"/>
        </w:rPr>
        <w:t xml:space="preserve"> </w:t>
      </w:r>
      <w:r w:rsidRPr="00EE36EE">
        <w:rPr>
          <w:rFonts w:cs="Times New Roman"/>
          <w:spacing w:val="4"/>
          <w:lang w:val="tr-TR"/>
        </w:rPr>
        <w:t>v</w:t>
      </w:r>
      <w:r w:rsidRPr="00EE36EE">
        <w:rPr>
          <w:rFonts w:cs="Times New Roman"/>
          <w:lang w:val="tr-TR"/>
        </w:rPr>
        <w:t>e</w:t>
      </w:r>
      <w:r w:rsidRPr="00EE36EE">
        <w:rPr>
          <w:rFonts w:cs="Times New Roman"/>
          <w:spacing w:val="24"/>
          <w:lang w:val="tr-TR"/>
        </w:rPr>
        <w:t xml:space="preserve"> </w:t>
      </w:r>
      <w:r w:rsidRPr="00EE36EE">
        <w:rPr>
          <w:rFonts w:cs="Times New Roman"/>
          <w:spacing w:val="-1"/>
          <w:lang w:val="tr-TR"/>
        </w:rPr>
        <w:t>e</w:t>
      </w:r>
      <w:r w:rsidRPr="00EE36EE">
        <w:rPr>
          <w:rFonts w:cs="Times New Roman"/>
          <w:lang w:val="tr-TR"/>
        </w:rPr>
        <w:t>şcâr</w:t>
      </w:r>
      <w:r w:rsidRPr="00EE36EE">
        <w:rPr>
          <w:rFonts w:cs="Times New Roman"/>
          <w:spacing w:val="-1"/>
          <w:lang w:val="tr-TR"/>
        </w:rPr>
        <w:t>-</w:t>
      </w:r>
      <w:r w:rsidRPr="00EE36EE">
        <w:rPr>
          <w:rFonts w:cs="Times New Roman"/>
          <w:lang w:val="tr-TR"/>
        </w:rPr>
        <w:t>ı</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evcûd bağ</w:t>
      </w:r>
      <w:r w:rsidRPr="00EE36EE">
        <w:rPr>
          <w:rFonts w:cs="Times New Roman"/>
          <w:spacing w:val="26"/>
          <w:lang w:val="tr-TR"/>
        </w:rPr>
        <w:t xml:space="preserve"> </w:t>
      </w:r>
      <w:r w:rsidRPr="00EE36EE">
        <w:rPr>
          <w:rFonts w:cs="Times New Roman"/>
          <w:lang w:val="tr-TR"/>
        </w:rPr>
        <w:t>ve</w:t>
      </w:r>
      <w:r w:rsidRPr="00EE36EE">
        <w:rPr>
          <w:rFonts w:cs="Times New Roman"/>
          <w:spacing w:val="26"/>
          <w:lang w:val="tr-TR"/>
        </w:rPr>
        <w:t xml:space="preserve"> </w:t>
      </w:r>
      <w:r w:rsidRPr="00EE36EE">
        <w:rPr>
          <w:rFonts w:cs="Times New Roman"/>
          <w:lang w:val="tr-TR"/>
        </w:rPr>
        <w:t>ba</w:t>
      </w:r>
      <w:r w:rsidRPr="00EE36EE">
        <w:rPr>
          <w:rFonts w:cs="Times New Roman"/>
          <w:spacing w:val="-1"/>
          <w:lang w:val="tr-TR"/>
        </w:rPr>
        <w:t>ğç</w:t>
      </w:r>
      <w:r w:rsidRPr="00EE36EE">
        <w:rPr>
          <w:rFonts w:cs="Times New Roman"/>
          <w:lang w:val="tr-TR"/>
        </w:rPr>
        <w:t>esiy</w:t>
      </w:r>
      <w:r w:rsidRPr="00EE36EE">
        <w:rPr>
          <w:rFonts w:cs="Times New Roman"/>
          <w:spacing w:val="-1"/>
          <w:lang w:val="tr-TR"/>
        </w:rPr>
        <w:t>l</w:t>
      </w:r>
      <w:r w:rsidRPr="00EE36EE">
        <w:rPr>
          <w:rFonts w:cs="Times New Roman"/>
          <w:lang w:val="tr-TR"/>
        </w:rPr>
        <w:t>e</w:t>
      </w:r>
      <w:r w:rsidRPr="00EE36EE">
        <w:rPr>
          <w:rFonts w:cs="Times New Roman"/>
          <w:spacing w:val="26"/>
          <w:lang w:val="tr-TR"/>
        </w:rPr>
        <w:t xml:space="preserve"> </w:t>
      </w:r>
      <w:r w:rsidRPr="00EE36EE">
        <w:rPr>
          <w:rFonts w:cs="Times New Roman"/>
          <w:lang w:val="tr-TR"/>
        </w:rPr>
        <w:t>eşyâ</w:t>
      </w:r>
      <w:r w:rsidRPr="00EE36EE">
        <w:rPr>
          <w:rFonts w:cs="Times New Roman"/>
          <w:spacing w:val="-1"/>
          <w:lang w:val="tr-TR"/>
        </w:rPr>
        <w:t>-</w:t>
      </w:r>
      <w:r w:rsidRPr="00EE36EE">
        <w:rPr>
          <w:rFonts w:cs="Times New Roman"/>
          <w:lang w:val="tr-TR"/>
        </w:rPr>
        <w:t>yı</w:t>
      </w:r>
      <w:r w:rsidRPr="00EE36EE">
        <w:rPr>
          <w:rFonts w:cs="Times New Roman"/>
          <w:spacing w:val="26"/>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w:t>
      </w:r>
      <w:r w:rsidRPr="00EE36EE">
        <w:rPr>
          <w:rFonts w:cs="Times New Roman"/>
          <w:spacing w:val="1"/>
          <w:lang w:val="tr-TR"/>
        </w:rPr>
        <w:t>s</w:t>
      </w:r>
      <w:r w:rsidRPr="00EE36EE">
        <w:rPr>
          <w:rFonts w:cs="Times New Roman"/>
          <w:lang w:val="tr-TR"/>
        </w:rPr>
        <w:t>ini</w:t>
      </w:r>
      <w:r w:rsidRPr="00EE36EE">
        <w:rPr>
          <w:rFonts w:cs="Times New Roman"/>
          <w:spacing w:val="25"/>
          <w:lang w:val="tr-TR"/>
        </w:rPr>
        <w:t xml:space="preserve"> </w:t>
      </w:r>
      <w:r w:rsidRPr="00EE36EE">
        <w:rPr>
          <w:rFonts w:cs="Times New Roman"/>
          <w:lang w:val="tr-TR"/>
        </w:rPr>
        <w:t>iki</w:t>
      </w:r>
      <w:r w:rsidRPr="00EE36EE">
        <w:rPr>
          <w:rFonts w:cs="Times New Roman"/>
          <w:spacing w:val="26"/>
          <w:lang w:val="tr-TR"/>
        </w:rPr>
        <w:t xml:space="preserve"> </w:t>
      </w:r>
      <w:r w:rsidRPr="00EE36EE">
        <w:rPr>
          <w:rFonts w:cs="Times New Roman"/>
          <w:lang w:val="tr-TR"/>
        </w:rPr>
        <w:t>y</w:t>
      </w:r>
      <w:r w:rsidRPr="00EE36EE">
        <w:rPr>
          <w:rFonts w:cs="Times New Roman"/>
          <w:spacing w:val="-2"/>
          <w:lang w:val="tr-TR"/>
        </w:rPr>
        <w:t>ü</w:t>
      </w:r>
      <w:r w:rsidRPr="00EE36EE">
        <w:rPr>
          <w:rFonts w:cs="Times New Roman"/>
          <w:lang w:val="tr-TR"/>
        </w:rPr>
        <w:t>z</w:t>
      </w:r>
      <w:r w:rsidRPr="00EE36EE">
        <w:rPr>
          <w:rFonts w:cs="Times New Roman"/>
          <w:spacing w:val="26"/>
          <w:lang w:val="tr-TR"/>
        </w:rPr>
        <w:t xml:space="preserve"> </w:t>
      </w:r>
      <w:r w:rsidRPr="00EE36EE">
        <w:rPr>
          <w:rFonts w:cs="Times New Roman"/>
          <w:spacing w:val="-1"/>
          <w:lang w:val="tr-TR"/>
        </w:rPr>
        <w:t>a</w:t>
      </w:r>
      <w:r w:rsidRPr="00EE36EE">
        <w:rPr>
          <w:rFonts w:cs="Times New Roman"/>
          <w:lang w:val="tr-TR"/>
        </w:rPr>
        <w:t>lt</w:t>
      </w:r>
      <w:r w:rsidRPr="00EE36EE">
        <w:rPr>
          <w:rFonts w:cs="Times New Roman"/>
          <w:spacing w:val="-2"/>
          <w:lang w:val="tr-TR"/>
        </w:rPr>
        <w:t>m</w:t>
      </w:r>
      <w:r w:rsidRPr="00EE36EE">
        <w:rPr>
          <w:rFonts w:cs="Times New Roman"/>
          <w:lang w:val="tr-TR"/>
        </w:rPr>
        <w:t>ış</w:t>
      </w:r>
      <w:r w:rsidRPr="00EE36EE">
        <w:rPr>
          <w:rFonts w:cs="Times New Roman"/>
          <w:spacing w:val="26"/>
          <w:lang w:val="tr-TR"/>
        </w:rPr>
        <w:t xml:space="preserve"> </w:t>
      </w:r>
      <w:r w:rsidRPr="00EE36EE">
        <w:rPr>
          <w:rFonts w:cs="Times New Roman"/>
          <w:lang w:val="tr-TR"/>
        </w:rPr>
        <w:t>dokuz</w:t>
      </w:r>
      <w:r w:rsidRPr="00EE36EE">
        <w:rPr>
          <w:rFonts w:cs="Times New Roman"/>
          <w:spacing w:val="26"/>
          <w:lang w:val="tr-TR"/>
        </w:rPr>
        <w:t xml:space="preserve"> </w:t>
      </w:r>
      <w:r w:rsidRPr="00EE36EE">
        <w:rPr>
          <w:rFonts w:cs="Times New Roman"/>
          <w:lang w:val="tr-TR"/>
        </w:rPr>
        <w:t>sene</w:t>
      </w:r>
      <w:r w:rsidRPr="00EE36EE">
        <w:rPr>
          <w:rFonts w:cs="Times New Roman"/>
          <w:spacing w:val="-1"/>
          <w:lang w:val="tr-TR"/>
        </w:rPr>
        <w:t>s</w:t>
      </w:r>
      <w:r w:rsidRPr="00EE36EE">
        <w:rPr>
          <w:rFonts w:cs="Times New Roman"/>
          <w:lang w:val="tr-TR"/>
        </w:rPr>
        <w:t>inde</w:t>
      </w:r>
      <w:r w:rsidRPr="00EE36EE">
        <w:rPr>
          <w:rFonts w:cs="Times New Roman"/>
          <w:spacing w:val="26"/>
          <w:lang w:val="tr-TR"/>
        </w:rPr>
        <w:t xml:space="preserve"> </w:t>
      </w:r>
      <w:r w:rsidRPr="00EE36EE">
        <w:rPr>
          <w:rFonts w:cs="Times New Roman"/>
          <w:spacing w:val="-2"/>
          <w:lang w:val="tr-TR"/>
        </w:rPr>
        <w:t>h</w:t>
      </w:r>
      <w:r w:rsidRPr="00EE36EE">
        <w:rPr>
          <w:rFonts w:cs="Times New Roman"/>
          <w:lang w:val="tr-TR"/>
        </w:rPr>
        <w:t>a</w:t>
      </w:r>
      <w:r w:rsidRPr="00EE36EE">
        <w:rPr>
          <w:rFonts w:cs="Times New Roman"/>
          <w:spacing w:val="4"/>
          <w:lang w:val="tr-TR"/>
        </w:rPr>
        <w:t>l</w:t>
      </w:r>
      <w:r w:rsidRPr="00EE36EE">
        <w:rPr>
          <w:rFonts w:cs="Times New Roman"/>
          <w:spacing w:val="-1"/>
          <w:lang w:val="tr-TR"/>
        </w:rPr>
        <w:t>-</w:t>
      </w:r>
      <w:r w:rsidRPr="00EE36EE">
        <w:rPr>
          <w:rFonts w:cs="Times New Roman"/>
          <w:lang w:val="tr-TR"/>
        </w:rPr>
        <w:t>ı</w:t>
      </w:r>
      <w:r w:rsidRPr="00EE36EE">
        <w:rPr>
          <w:rFonts w:cs="Times New Roman"/>
          <w:spacing w:val="26"/>
          <w:lang w:val="tr-TR"/>
        </w:rPr>
        <w:t xml:space="preserve"> </w:t>
      </w:r>
      <w:r w:rsidRPr="00EE36EE">
        <w:rPr>
          <w:rFonts w:cs="Times New Roman"/>
          <w:lang w:val="tr-TR"/>
        </w:rPr>
        <w:t>hay</w:t>
      </w:r>
      <w:r w:rsidRPr="00EE36EE">
        <w:rPr>
          <w:rFonts w:cs="Times New Roman"/>
          <w:spacing w:val="-1"/>
          <w:lang w:val="tr-TR"/>
        </w:rPr>
        <w:t>a</w:t>
      </w:r>
      <w:r w:rsidRPr="00EE36EE">
        <w:rPr>
          <w:rFonts w:cs="Times New Roman"/>
          <w:lang w:val="tr-TR"/>
        </w:rPr>
        <w:t>tı</w:t>
      </w:r>
      <w:r w:rsidRPr="00EE36EE">
        <w:rPr>
          <w:rFonts w:cs="Times New Roman"/>
          <w:spacing w:val="-2"/>
          <w:lang w:val="tr-TR"/>
        </w:rPr>
        <w:t>n</w:t>
      </w:r>
      <w:r w:rsidRPr="00EE36EE">
        <w:rPr>
          <w:rFonts w:cs="Times New Roman"/>
          <w:lang w:val="tr-TR"/>
        </w:rPr>
        <w:t>da ber-ke</w:t>
      </w:r>
      <w:r w:rsidRPr="00EE36EE">
        <w:rPr>
          <w:rFonts w:cs="Times New Roman"/>
          <w:spacing w:val="-2"/>
          <w:lang w:val="tr-TR"/>
        </w:rPr>
        <w:t>m</w:t>
      </w:r>
      <w:r w:rsidRPr="00EE36EE">
        <w:rPr>
          <w:rFonts w:cs="Times New Roman"/>
          <w:lang w:val="tr-TR"/>
        </w:rPr>
        <w:t>âl</w:t>
      </w:r>
      <w:r w:rsidRPr="00EE36EE">
        <w:rPr>
          <w:rFonts w:cs="Times New Roman"/>
          <w:spacing w:val="12"/>
          <w:lang w:val="tr-TR"/>
        </w:rPr>
        <w:t xml:space="preserve"> </w:t>
      </w:r>
      <w:r w:rsidRPr="00EE36EE">
        <w:rPr>
          <w:rFonts w:cs="Times New Roman"/>
          <w:lang w:val="tr-TR"/>
        </w:rPr>
        <w:t>ʿakl</w:t>
      </w:r>
      <w:r w:rsidRPr="00EE36EE">
        <w:rPr>
          <w:rFonts w:cs="Times New Roman"/>
          <w:spacing w:val="-1"/>
          <w:lang w:val="tr-TR"/>
        </w:rPr>
        <w:t>-</w:t>
      </w:r>
      <w:r w:rsidRPr="00EE36EE">
        <w:rPr>
          <w:rFonts w:cs="Times New Roman"/>
          <w:lang w:val="tr-TR"/>
        </w:rPr>
        <w:t>ı</w:t>
      </w:r>
      <w:r w:rsidRPr="00EE36EE">
        <w:rPr>
          <w:rFonts w:cs="Times New Roman"/>
          <w:spacing w:val="12"/>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linde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uhzı</w:t>
      </w:r>
      <w:r w:rsidRPr="00EE36EE">
        <w:rPr>
          <w:rFonts w:cs="Times New Roman"/>
          <w:spacing w:val="1"/>
          <w:lang w:val="tr-TR"/>
        </w:rPr>
        <w:t>r</w:t>
      </w:r>
      <w:r w:rsidRPr="00EE36EE">
        <w:rPr>
          <w:rFonts w:cs="Times New Roman"/>
          <w:lang w:val="tr-TR"/>
        </w:rPr>
        <w:t>-ı</w:t>
      </w:r>
      <w:r w:rsidRPr="00EE36EE">
        <w:rPr>
          <w:rFonts w:cs="Times New Roman"/>
          <w:spacing w:val="12"/>
          <w:lang w:val="tr-TR"/>
        </w:rPr>
        <w:t xml:space="preserve"> </w:t>
      </w:r>
      <w:r w:rsidRPr="00EE36EE">
        <w:rPr>
          <w:rFonts w:cs="Times New Roman"/>
          <w:lang w:val="tr-TR"/>
        </w:rPr>
        <w:t>ş</w:t>
      </w:r>
      <w:r w:rsidRPr="00EE36EE">
        <w:rPr>
          <w:rFonts w:cs="Times New Roman"/>
          <w:spacing w:val="-1"/>
          <w:lang w:val="tr-TR"/>
        </w:rPr>
        <w:t>ü</w:t>
      </w:r>
      <w:r w:rsidRPr="00EE36EE">
        <w:rPr>
          <w:rFonts w:cs="Times New Roman"/>
          <w:lang w:val="tr-TR"/>
        </w:rPr>
        <w:t>hûdda</w:t>
      </w:r>
      <w:r w:rsidRPr="00EE36EE">
        <w:rPr>
          <w:rFonts w:cs="Times New Roman"/>
          <w:spacing w:val="12"/>
          <w:lang w:val="tr-TR"/>
        </w:rPr>
        <w:t xml:space="preserve"> </w:t>
      </w:r>
      <w:r w:rsidRPr="00EE36EE">
        <w:rPr>
          <w:rFonts w:cs="Times New Roman"/>
          <w:lang w:val="tr-TR"/>
        </w:rPr>
        <w:t>oğlu</w:t>
      </w:r>
      <w:r w:rsidRPr="00EE36EE">
        <w:rPr>
          <w:rFonts w:cs="Times New Roman"/>
          <w:spacing w:val="9"/>
          <w:lang w:val="tr-TR"/>
        </w:rPr>
        <w:t xml:space="preserve"> </w:t>
      </w:r>
      <w:r w:rsidRPr="00EE36EE">
        <w:rPr>
          <w:rFonts w:cs="Times New Roman"/>
          <w:lang w:val="tr-TR"/>
        </w:rPr>
        <w:t>Nikola</w:t>
      </w:r>
      <w:r w:rsidRPr="00EE36EE">
        <w:rPr>
          <w:rFonts w:cs="Times New Roman"/>
          <w:spacing w:val="12"/>
          <w:lang w:val="tr-TR"/>
        </w:rPr>
        <w:t xml:space="preserve"> </w:t>
      </w:r>
      <w:r w:rsidRPr="00EE36EE">
        <w:rPr>
          <w:rFonts w:cs="Times New Roman"/>
          <w:lang w:val="tr-TR"/>
        </w:rPr>
        <w:t>nâm</w:t>
      </w:r>
      <w:r w:rsidRPr="00EE36EE">
        <w:rPr>
          <w:rFonts w:cs="Times New Roman"/>
          <w:spacing w:val="10"/>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esneye</w:t>
      </w:r>
      <w:r w:rsidRPr="00EE36EE">
        <w:rPr>
          <w:rFonts w:cs="Times New Roman"/>
          <w:spacing w:val="12"/>
          <w:lang w:val="tr-TR"/>
        </w:rPr>
        <w:t xml:space="preserve"> </w:t>
      </w:r>
      <w:r w:rsidRPr="00EE36EE">
        <w:rPr>
          <w:rFonts w:cs="Times New Roman"/>
          <w:lang w:val="tr-TR"/>
        </w:rPr>
        <w:t>bey</w:t>
      </w:r>
      <w:r w:rsidRPr="00EE36EE">
        <w:rPr>
          <w:rFonts w:cs="Times New Roman"/>
          <w:spacing w:val="3"/>
          <w:lang w:val="tr-TR"/>
        </w:rPr>
        <w:t>ʿ</w:t>
      </w:r>
      <w:r w:rsidRPr="00EE36EE">
        <w:rPr>
          <w:rFonts w:cs="Times New Roman"/>
          <w:lang w:val="tr-TR"/>
        </w:rPr>
        <w:t>-i</w:t>
      </w:r>
      <w:r w:rsidRPr="00EE36EE">
        <w:rPr>
          <w:rFonts w:cs="Times New Roman"/>
          <w:spacing w:val="11"/>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t-ı</w:t>
      </w:r>
      <w:r w:rsidRPr="00EE36EE">
        <w:rPr>
          <w:rFonts w:cs="Times New Roman"/>
          <w:spacing w:val="11"/>
          <w:lang w:val="tr-TR"/>
        </w:rPr>
        <w:t xml:space="preserve"> </w:t>
      </w:r>
      <w:r w:rsidRPr="00EE36EE">
        <w:rPr>
          <w:rFonts w:cs="Times New Roman"/>
          <w:spacing w:val="-2"/>
          <w:lang w:val="tr-TR"/>
        </w:rPr>
        <w:t>k</w:t>
      </w:r>
      <w:r w:rsidRPr="00EE36EE">
        <w:rPr>
          <w:rFonts w:cs="Times New Roman"/>
          <w:lang w:val="tr-TR"/>
        </w:rPr>
        <w:t>atî ile</w:t>
      </w:r>
      <w:r w:rsidRPr="00EE36EE">
        <w:rPr>
          <w:rFonts w:cs="Times New Roman"/>
          <w:spacing w:val="20"/>
          <w:lang w:val="tr-TR"/>
        </w:rPr>
        <w:t xml:space="preserve"> </w:t>
      </w:r>
      <w:r w:rsidRPr="00EE36EE">
        <w:rPr>
          <w:rFonts w:cs="Times New Roman"/>
          <w:lang w:val="tr-TR"/>
        </w:rPr>
        <w:t>anh</w:t>
      </w:r>
      <w:r w:rsidRPr="00EE36EE">
        <w:rPr>
          <w:rFonts w:cs="Times New Roman"/>
          <w:spacing w:val="-1"/>
          <w:lang w:val="tr-TR"/>
        </w:rPr>
        <w:t>-</w:t>
      </w:r>
      <w:r w:rsidRPr="00EE36EE">
        <w:rPr>
          <w:rFonts w:cs="Times New Roman"/>
          <w:lang w:val="tr-TR"/>
        </w:rPr>
        <w:t>ı</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ukâbelesinde</w:t>
      </w:r>
      <w:r w:rsidRPr="00EE36EE">
        <w:rPr>
          <w:rFonts w:cs="Times New Roman"/>
          <w:spacing w:val="21"/>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yʿ</w:t>
      </w:r>
      <w:r w:rsidRPr="00EE36EE">
        <w:rPr>
          <w:rFonts w:cs="Times New Roman"/>
          <w:spacing w:val="21"/>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te</w:t>
      </w:r>
      <w:r w:rsidRPr="00EE36EE">
        <w:rPr>
          <w:rFonts w:cs="Times New Roman"/>
          <w:spacing w:val="-1"/>
          <w:lang w:val="tr-TR"/>
        </w:rPr>
        <w:t>s</w:t>
      </w:r>
      <w:r w:rsidRPr="00EE36EE">
        <w:rPr>
          <w:rFonts w:cs="Times New Roman"/>
          <w:lang w:val="tr-TR"/>
        </w:rPr>
        <w:t>lîm</w:t>
      </w:r>
      <w:r w:rsidRPr="00EE36EE">
        <w:rPr>
          <w:rFonts w:cs="Times New Roman"/>
          <w:spacing w:val="19"/>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0"/>
          <w:lang w:val="tr-TR"/>
        </w:rPr>
        <w:t xml:space="preserve"> </w:t>
      </w:r>
      <w:r w:rsidRPr="00EE36EE">
        <w:rPr>
          <w:rFonts w:cs="Times New Roman"/>
          <w:lang w:val="tr-TR"/>
        </w:rPr>
        <w:t>dahi</w:t>
      </w:r>
      <w:r w:rsidRPr="00EE36EE">
        <w:rPr>
          <w:rFonts w:cs="Times New Roman"/>
          <w:spacing w:val="20"/>
          <w:lang w:val="tr-TR"/>
        </w:rPr>
        <w:t xml:space="preserve"> </w:t>
      </w:r>
      <w:r w:rsidRPr="00EE36EE">
        <w:rPr>
          <w:rFonts w:cs="Times New Roman"/>
          <w:lang w:val="tr-TR"/>
        </w:rPr>
        <w:t>işt</w:t>
      </w:r>
      <w:r w:rsidRPr="00EE36EE">
        <w:rPr>
          <w:rFonts w:cs="Times New Roman"/>
          <w:spacing w:val="-1"/>
          <w:lang w:val="tr-TR"/>
        </w:rPr>
        <w:t>i</w:t>
      </w:r>
      <w:r w:rsidRPr="00EE36EE">
        <w:rPr>
          <w:rFonts w:cs="Times New Roman"/>
          <w:lang w:val="tr-TR"/>
        </w:rPr>
        <w:t>râ</w:t>
      </w:r>
      <w:r w:rsidRPr="00EE36EE">
        <w:rPr>
          <w:rFonts w:cs="Times New Roman"/>
          <w:spacing w:val="25"/>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lang w:val="tr-TR"/>
        </w:rPr>
        <w:t>tese</w:t>
      </w:r>
      <w:r w:rsidRPr="00EE36EE">
        <w:rPr>
          <w:rFonts w:cs="Times New Roman"/>
          <w:spacing w:val="-1"/>
          <w:lang w:val="tr-TR"/>
        </w:rPr>
        <w:t>l</w:t>
      </w:r>
      <w:r w:rsidRPr="00EE36EE">
        <w:rPr>
          <w:rFonts w:cs="Times New Roman"/>
          <w:lang w:val="tr-TR"/>
        </w:rPr>
        <w:t>lüm</w:t>
      </w:r>
      <w:r w:rsidRPr="00EE36EE">
        <w:rPr>
          <w:rFonts w:cs="Times New Roman"/>
          <w:spacing w:val="19"/>
          <w:lang w:val="tr-TR"/>
        </w:rPr>
        <w:t xml:space="preserve"> </w:t>
      </w:r>
      <w:r w:rsidRPr="00EE36EE">
        <w:rPr>
          <w:rFonts w:cs="Times New Roman"/>
          <w:lang w:val="tr-TR"/>
        </w:rPr>
        <w:t>ve kabûl</w:t>
      </w:r>
      <w:r w:rsidRPr="00EE36EE">
        <w:rPr>
          <w:rFonts w:cs="Times New Roman"/>
          <w:spacing w:val="36"/>
          <w:lang w:val="tr-TR"/>
        </w:rPr>
        <w:t xml:space="preserve"> </w:t>
      </w:r>
      <w:r w:rsidRPr="00EE36EE">
        <w:rPr>
          <w:rFonts w:cs="Times New Roman"/>
          <w:lang w:val="tr-TR"/>
        </w:rPr>
        <w:t>b</w:t>
      </w:r>
      <w:r w:rsidRPr="00EE36EE">
        <w:rPr>
          <w:rFonts w:cs="Times New Roman"/>
          <w:spacing w:val="-1"/>
          <w:lang w:val="tr-TR"/>
        </w:rPr>
        <w:t>i</w:t>
      </w:r>
      <w:r w:rsidRPr="00EE36EE">
        <w:rPr>
          <w:rFonts w:cs="Times New Roman"/>
          <w:lang w:val="tr-TR"/>
        </w:rPr>
        <w:t>rle</w:t>
      </w:r>
      <w:r w:rsidRPr="00EE36EE">
        <w:rPr>
          <w:rFonts w:cs="Times New Roman"/>
          <w:spacing w:val="34"/>
          <w:lang w:val="tr-TR"/>
        </w:rPr>
        <w:t xml:space="preserve"> </w:t>
      </w:r>
      <w:r w:rsidRPr="00EE36EE">
        <w:rPr>
          <w:rFonts w:cs="Times New Roman"/>
          <w:lang w:val="tr-TR"/>
        </w:rPr>
        <w:t>sen</w:t>
      </w:r>
      <w:r w:rsidRPr="00EE36EE">
        <w:rPr>
          <w:rFonts w:cs="Times New Roman"/>
          <w:spacing w:val="1"/>
          <w:lang w:val="tr-TR"/>
        </w:rPr>
        <w:t>e</w:t>
      </w:r>
      <w:r w:rsidRPr="00EE36EE">
        <w:rPr>
          <w:rFonts w:cs="Times New Roman"/>
          <w:lang w:val="tr-TR"/>
        </w:rPr>
        <w:t>-i</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ezbûreden</w:t>
      </w:r>
      <w:r w:rsidRPr="00EE36EE">
        <w:rPr>
          <w:rFonts w:cs="Times New Roman"/>
          <w:spacing w:val="36"/>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rü</w:t>
      </w:r>
      <w:r w:rsidRPr="00EE36EE">
        <w:rPr>
          <w:rFonts w:cs="Times New Roman"/>
          <w:spacing w:val="35"/>
          <w:lang w:val="tr-TR"/>
        </w:rPr>
        <w:t xml:space="preserve"> </w:t>
      </w:r>
      <w:r w:rsidRPr="00EE36EE">
        <w:rPr>
          <w:rFonts w:cs="Times New Roman"/>
          <w:lang w:val="tr-TR"/>
        </w:rPr>
        <w:t>zabt</w:t>
      </w:r>
      <w:r w:rsidRPr="00EE36EE">
        <w:rPr>
          <w:rFonts w:cs="Times New Roman"/>
          <w:spacing w:val="35"/>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lang w:val="tr-TR"/>
        </w:rPr>
        <w:t>ta</w:t>
      </w:r>
      <w:r w:rsidRPr="00EE36EE">
        <w:rPr>
          <w:rFonts w:cs="Times New Roman"/>
          <w:spacing w:val="-1"/>
          <w:lang w:val="tr-TR"/>
        </w:rPr>
        <w:t>s</w:t>
      </w:r>
      <w:r w:rsidRPr="00EE36EE">
        <w:rPr>
          <w:rFonts w:cs="Times New Roman"/>
          <w:lang w:val="tr-TR"/>
        </w:rPr>
        <w:t>arruf</w:t>
      </w:r>
      <w:r w:rsidRPr="00EE36EE">
        <w:rPr>
          <w:rFonts w:cs="Times New Roman"/>
          <w:spacing w:val="35"/>
          <w:lang w:val="tr-TR"/>
        </w:rPr>
        <w:t xml:space="preserve"> </w:t>
      </w:r>
      <w:r w:rsidRPr="00EE36EE">
        <w:rPr>
          <w:rFonts w:cs="Times New Roman"/>
          <w:lang w:val="tr-TR"/>
        </w:rPr>
        <w:t>ide</w:t>
      </w:r>
      <w:r w:rsidRPr="00EE36EE">
        <w:rPr>
          <w:rFonts w:cs="Times New Roman"/>
          <w:spacing w:val="-2"/>
          <w:lang w:val="tr-TR"/>
        </w:rPr>
        <w:t>g</w:t>
      </w:r>
      <w:r w:rsidRPr="00EE36EE">
        <w:rPr>
          <w:rFonts w:cs="Times New Roman"/>
          <w:lang w:val="tr-TR"/>
        </w:rPr>
        <w:t>elür</w:t>
      </w:r>
      <w:r w:rsidRPr="00EE36EE">
        <w:rPr>
          <w:rFonts w:cs="Times New Roman"/>
          <w:spacing w:val="35"/>
          <w:lang w:val="tr-TR"/>
        </w:rPr>
        <w:t xml:space="preserve"> </w:t>
      </w:r>
      <w:r w:rsidRPr="00EE36EE">
        <w:rPr>
          <w:rFonts w:cs="Times New Roman"/>
          <w:lang w:val="tr-TR"/>
        </w:rPr>
        <w:t>iken</w:t>
      </w:r>
      <w:r w:rsidRPr="00EE36EE">
        <w:rPr>
          <w:rFonts w:cs="Times New Roman"/>
          <w:spacing w:val="34"/>
          <w:lang w:val="tr-TR"/>
        </w:rPr>
        <w:t xml:space="preserve"> </w:t>
      </w:r>
      <w:r w:rsidRPr="00EE36EE">
        <w:rPr>
          <w:rFonts w:cs="Times New Roman"/>
          <w:lang w:val="tr-TR"/>
        </w:rPr>
        <w:t>ba</w:t>
      </w:r>
      <w:r w:rsidRPr="00EE36EE">
        <w:rPr>
          <w:rFonts w:cs="Times New Roman"/>
          <w:spacing w:val="-1"/>
          <w:lang w:val="tr-TR"/>
        </w:rPr>
        <w:t>b</w:t>
      </w:r>
      <w:r w:rsidRPr="00EE36EE">
        <w:rPr>
          <w:rFonts w:cs="Times New Roman"/>
          <w:lang w:val="tr-TR"/>
        </w:rPr>
        <w:t>ası</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5"/>
          <w:lang w:val="tr-TR"/>
        </w:rPr>
        <w:t xml:space="preserve"> </w:t>
      </w:r>
      <w:r w:rsidRPr="00EE36EE">
        <w:rPr>
          <w:rFonts w:cs="Times New Roman"/>
          <w:lang w:val="tr-TR"/>
        </w:rPr>
        <w:t>bu esnâda</w:t>
      </w:r>
      <w:r w:rsidRPr="00EE36EE">
        <w:rPr>
          <w:rFonts w:cs="Times New Roman"/>
          <w:spacing w:val="27"/>
          <w:lang w:val="tr-TR"/>
        </w:rPr>
        <w:t xml:space="preserve"> </w:t>
      </w:r>
      <w:r w:rsidRPr="00EE36EE">
        <w:rPr>
          <w:rFonts w:cs="Times New Roman"/>
          <w:lang w:val="tr-TR"/>
        </w:rPr>
        <w:t>fevt</w:t>
      </w:r>
      <w:r w:rsidRPr="00EE36EE">
        <w:rPr>
          <w:rFonts w:cs="Times New Roman"/>
          <w:spacing w:val="26"/>
          <w:lang w:val="tr-TR"/>
        </w:rPr>
        <w:t xml:space="preserve"> </w:t>
      </w:r>
      <w:r w:rsidRPr="00EE36EE">
        <w:rPr>
          <w:rFonts w:cs="Times New Roman"/>
          <w:lang w:val="tr-TR"/>
        </w:rPr>
        <w:t>olduk</w:t>
      </w:r>
      <w:r w:rsidRPr="00EE36EE">
        <w:rPr>
          <w:rFonts w:cs="Times New Roman"/>
          <w:spacing w:val="27"/>
          <w:lang w:val="tr-TR"/>
        </w:rPr>
        <w:t xml:space="preserve"> </w:t>
      </w:r>
      <w:r w:rsidRPr="00EE36EE">
        <w:rPr>
          <w:rFonts w:cs="Times New Roman"/>
          <w:lang w:val="tr-TR"/>
        </w:rPr>
        <w:t>da</w:t>
      </w:r>
      <w:r w:rsidRPr="00EE36EE">
        <w:rPr>
          <w:rFonts w:cs="Times New Roman"/>
          <w:spacing w:val="27"/>
          <w:lang w:val="tr-TR"/>
        </w:rPr>
        <w:t xml:space="preserve"> </w:t>
      </w:r>
      <w:r w:rsidRPr="00EE36EE">
        <w:rPr>
          <w:rFonts w:cs="Times New Roman"/>
          <w:lang w:val="tr-TR"/>
        </w:rPr>
        <w:t>mülâsebesiyle</w:t>
      </w:r>
      <w:r w:rsidRPr="00EE36EE">
        <w:rPr>
          <w:rFonts w:cs="Times New Roman"/>
          <w:spacing w:val="25"/>
          <w:lang w:val="tr-TR"/>
        </w:rPr>
        <w:t xml:space="preserve"> </w:t>
      </w:r>
      <w:r w:rsidRPr="00EE36EE">
        <w:rPr>
          <w:rFonts w:cs="Times New Roman"/>
          <w:lang w:val="tr-TR"/>
        </w:rPr>
        <w:t>şi</w:t>
      </w:r>
      <w:r w:rsidRPr="00EE36EE">
        <w:rPr>
          <w:rFonts w:cs="Times New Roman"/>
          <w:spacing w:val="-2"/>
          <w:lang w:val="tr-TR"/>
        </w:rPr>
        <w:t>m</w:t>
      </w:r>
      <w:r w:rsidRPr="00EE36EE">
        <w:rPr>
          <w:rFonts w:cs="Times New Roman"/>
          <w:lang w:val="tr-TR"/>
        </w:rPr>
        <w:t>di</w:t>
      </w:r>
      <w:r w:rsidRPr="00EE36EE">
        <w:rPr>
          <w:rFonts w:cs="Times New Roman"/>
          <w:spacing w:val="27"/>
          <w:lang w:val="tr-TR"/>
        </w:rPr>
        <w:t xml:space="preserve"> </w:t>
      </w:r>
      <w:r w:rsidRPr="00EE36EE">
        <w:rPr>
          <w:rFonts w:cs="Times New Roman"/>
          <w:lang w:val="tr-TR"/>
        </w:rPr>
        <w:t>kızı</w:t>
      </w:r>
      <w:r w:rsidRPr="00EE36EE">
        <w:rPr>
          <w:rFonts w:cs="Times New Roman"/>
          <w:spacing w:val="27"/>
          <w:lang w:val="tr-TR"/>
        </w:rPr>
        <w:t xml:space="preserve"> </w:t>
      </w:r>
      <w:r w:rsidRPr="00EE36EE">
        <w:rPr>
          <w:rFonts w:cs="Times New Roman"/>
          <w:lang w:val="tr-TR"/>
        </w:rPr>
        <w:t>Anadoni</w:t>
      </w:r>
      <w:r w:rsidRPr="00EE36EE">
        <w:rPr>
          <w:rFonts w:cs="Times New Roman"/>
          <w:spacing w:val="27"/>
          <w:lang w:val="tr-TR"/>
        </w:rPr>
        <w:t xml:space="preserve"> </w:t>
      </w:r>
      <w:r w:rsidRPr="00EE36EE">
        <w:rPr>
          <w:rFonts w:cs="Times New Roman"/>
          <w:lang w:val="tr-TR"/>
        </w:rPr>
        <w:t>nâm</w:t>
      </w:r>
      <w:r w:rsidRPr="00EE36EE">
        <w:rPr>
          <w:rFonts w:cs="Times New Roman"/>
          <w:spacing w:val="26"/>
          <w:lang w:val="tr-TR"/>
        </w:rPr>
        <w:t xml:space="preserve"> </w:t>
      </w:r>
      <w:r w:rsidRPr="00EE36EE">
        <w:rPr>
          <w:rFonts w:cs="Times New Roman"/>
          <w:lang w:val="tr-TR"/>
        </w:rPr>
        <w:t>kadın</w:t>
      </w:r>
      <w:r w:rsidRPr="00EE36EE">
        <w:rPr>
          <w:rFonts w:cs="Times New Roman"/>
          <w:spacing w:val="28"/>
          <w:lang w:val="tr-TR"/>
        </w:rPr>
        <w:t xml:space="preserve"> </w:t>
      </w:r>
      <w:r w:rsidRPr="00EE36EE">
        <w:rPr>
          <w:rFonts w:cs="Times New Roman"/>
          <w:lang w:val="tr-TR"/>
        </w:rPr>
        <w:t>zuhûr</w:t>
      </w:r>
      <w:r w:rsidRPr="00EE36EE">
        <w:rPr>
          <w:rFonts w:cs="Times New Roman"/>
          <w:spacing w:val="27"/>
          <w:lang w:val="tr-TR"/>
        </w:rPr>
        <w:t xml:space="preserve"> </w:t>
      </w:r>
      <w:r w:rsidRPr="00EE36EE">
        <w:rPr>
          <w:rFonts w:cs="Times New Roman"/>
          <w:lang w:val="tr-TR"/>
        </w:rPr>
        <w:t>birle</w:t>
      </w:r>
      <w:r w:rsidRPr="00EE36EE">
        <w:rPr>
          <w:rFonts w:cs="Times New Roman"/>
          <w:spacing w:val="27"/>
          <w:lang w:val="tr-TR"/>
        </w:rPr>
        <w:t xml:space="preserve"> </w:t>
      </w:r>
      <w:r w:rsidRPr="00EE36EE">
        <w:rPr>
          <w:rFonts w:cs="Times New Roman"/>
          <w:lang w:val="tr-TR"/>
        </w:rPr>
        <w:t>b</w:t>
      </w:r>
      <w:r w:rsidRPr="00EE36EE">
        <w:rPr>
          <w:rFonts w:cs="Times New Roman"/>
          <w:spacing w:val="-1"/>
          <w:lang w:val="tr-TR"/>
        </w:rPr>
        <w:t>a</w:t>
      </w:r>
      <w:r w:rsidRPr="00EE36EE">
        <w:rPr>
          <w:rFonts w:cs="Times New Roman"/>
          <w:lang w:val="tr-TR"/>
        </w:rPr>
        <w:t>b</w:t>
      </w:r>
      <w:r w:rsidRPr="00EE36EE">
        <w:rPr>
          <w:rFonts w:cs="Times New Roman"/>
          <w:spacing w:val="1"/>
          <w:lang w:val="tr-TR"/>
        </w:rPr>
        <w:t>a</w:t>
      </w:r>
      <w:r w:rsidRPr="00EE36EE">
        <w:rPr>
          <w:rFonts w:cs="Times New Roman"/>
          <w:lang w:val="tr-TR"/>
        </w:rPr>
        <w:t>m mütevef</w:t>
      </w:r>
      <w:r w:rsidRPr="00EE36EE">
        <w:rPr>
          <w:rFonts w:cs="Times New Roman"/>
          <w:spacing w:val="-2"/>
          <w:lang w:val="tr-TR"/>
        </w:rPr>
        <w:t>f</w:t>
      </w:r>
      <w:r w:rsidRPr="00EE36EE">
        <w:rPr>
          <w:rFonts w:cs="Times New Roman"/>
          <w:lang w:val="tr-TR"/>
        </w:rPr>
        <w:t>â-yı</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un</w:t>
      </w:r>
      <w:r w:rsidRPr="00EE36EE">
        <w:rPr>
          <w:rFonts w:cs="Times New Roman"/>
          <w:spacing w:val="33"/>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lâk</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spacing w:val="-1"/>
          <w:lang w:val="tr-TR"/>
        </w:rPr>
        <w:t>e</w:t>
      </w:r>
      <w:r w:rsidRPr="00EE36EE">
        <w:rPr>
          <w:rFonts w:cs="Times New Roman"/>
          <w:lang w:val="tr-TR"/>
        </w:rPr>
        <w:t>şyâyı</w:t>
      </w:r>
      <w:r w:rsidRPr="00EE36EE">
        <w:rPr>
          <w:rFonts w:cs="Times New Roman"/>
          <w:spacing w:val="32"/>
          <w:lang w:val="tr-TR"/>
        </w:rPr>
        <w:t xml:space="preserve"> </w:t>
      </w:r>
      <w:r w:rsidRPr="00EE36EE">
        <w:rPr>
          <w:rFonts w:cs="Times New Roman"/>
          <w:spacing w:val="-1"/>
          <w:lang w:val="tr-TR"/>
        </w:rPr>
        <w:t>s</w:t>
      </w:r>
      <w:r w:rsidRPr="00EE36EE">
        <w:rPr>
          <w:rFonts w:cs="Times New Roman"/>
          <w:lang w:val="tr-TR"/>
        </w:rPr>
        <w:t>ana</w:t>
      </w:r>
      <w:r w:rsidRPr="00EE36EE">
        <w:rPr>
          <w:rFonts w:cs="Times New Roman"/>
          <w:spacing w:val="31"/>
          <w:lang w:val="tr-TR"/>
        </w:rPr>
        <w:t xml:space="preserve"> </w:t>
      </w:r>
      <w:r w:rsidRPr="00EE36EE">
        <w:rPr>
          <w:rFonts w:cs="Times New Roman"/>
          <w:lang w:val="tr-TR"/>
        </w:rPr>
        <w:t>beyʿ</w:t>
      </w:r>
      <w:r w:rsidRPr="00EE36EE">
        <w:rPr>
          <w:rFonts w:cs="Times New Roman"/>
          <w:spacing w:val="32"/>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d</w:t>
      </w:r>
      <w:r w:rsidRPr="00EE36EE">
        <w:rPr>
          <w:rFonts w:cs="Times New Roman"/>
          <w:lang w:val="tr-TR"/>
        </w:rPr>
        <w:t>i</w:t>
      </w:r>
      <w:r w:rsidRPr="00EE36EE">
        <w:rPr>
          <w:rFonts w:cs="Times New Roman"/>
          <w:spacing w:val="-1"/>
          <w:lang w:val="tr-TR"/>
        </w:rPr>
        <w:t>ğ</w:t>
      </w:r>
      <w:r w:rsidRPr="00EE36EE">
        <w:rPr>
          <w:rFonts w:cs="Times New Roman"/>
          <w:lang w:val="tr-TR"/>
        </w:rPr>
        <w:t>in</w:t>
      </w:r>
      <w:r w:rsidRPr="00EE36EE">
        <w:rPr>
          <w:rFonts w:cs="Times New Roman"/>
          <w:spacing w:val="32"/>
          <w:lang w:val="tr-TR"/>
        </w:rPr>
        <w:t xml:space="preserve"> </w:t>
      </w:r>
      <w:r w:rsidRPr="00EE36EE">
        <w:rPr>
          <w:rFonts w:cs="Times New Roman"/>
          <w:lang w:val="tr-TR"/>
        </w:rPr>
        <w:t>ta</w:t>
      </w:r>
      <w:r w:rsidRPr="00EE36EE">
        <w:rPr>
          <w:rFonts w:cs="Times New Roman"/>
          <w:spacing w:val="-2"/>
          <w:lang w:val="tr-TR"/>
        </w:rPr>
        <w:t>n</w:t>
      </w:r>
      <w:r w:rsidRPr="00EE36EE">
        <w:rPr>
          <w:rFonts w:cs="Times New Roman"/>
          <w:lang w:val="tr-TR"/>
        </w:rPr>
        <w:t>ı</w:t>
      </w:r>
      <w:r w:rsidRPr="00EE36EE">
        <w:rPr>
          <w:rFonts w:cs="Times New Roman"/>
          <w:spacing w:val="-2"/>
          <w:lang w:val="tr-TR"/>
        </w:rPr>
        <w:t>m</w:t>
      </w:r>
      <w:r w:rsidRPr="00EE36EE">
        <w:rPr>
          <w:rFonts w:cs="Times New Roman"/>
          <w:spacing w:val="1"/>
          <w:lang w:val="tr-TR"/>
        </w:rPr>
        <w:t>a</w:t>
      </w:r>
      <w:r w:rsidRPr="00EE36EE">
        <w:rPr>
          <w:rFonts w:cs="Times New Roman"/>
          <w:lang w:val="tr-TR"/>
        </w:rPr>
        <w:t>m</w:t>
      </w:r>
      <w:r w:rsidRPr="00EE36EE">
        <w:rPr>
          <w:rFonts w:cs="Times New Roman"/>
          <w:spacing w:val="31"/>
          <w:lang w:val="tr-TR"/>
        </w:rPr>
        <w:t xml:space="preserve"> </w:t>
      </w:r>
      <w:r w:rsidRPr="00EE36EE">
        <w:rPr>
          <w:rFonts w:cs="Times New Roman"/>
          <w:lang w:val="tr-TR"/>
        </w:rPr>
        <w:t>deyü</w:t>
      </w:r>
      <w:r w:rsidRPr="00EE36EE">
        <w:rPr>
          <w:rFonts w:cs="Times New Roman"/>
          <w:spacing w:val="32"/>
          <w:lang w:val="tr-TR"/>
        </w:rPr>
        <w:t xml:space="preserve"> </w:t>
      </w:r>
      <w:r w:rsidRPr="00EE36EE">
        <w:rPr>
          <w:rFonts w:cs="Times New Roman"/>
          <w:lang w:val="tr-TR"/>
        </w:rPr>
        <w:t>b</w:t>
      </w:r>
      <w:r w:rsidRPr="00EE36EE">
        <w:rPr>
          <w:rFonts w:cs="Times New Roman"/>
          <w:spacing w:val="5"/>
          <w:lang w:val="tr-TR"/>
        </w:rPr>
        <w:t>î</w:t>
      </w:r>
      <w:r w:rsidRPr="00EE36EE">
        <w:rPr>
          <w:rFonts w:cs="Times New Roman"/>
          <w:lang w:val="tr-TR"/>
        </w:rPr>
        <w:t>-</w:t>
      </w:r>
      <w:r w:rsidRPr="00EE36EE">
        <w:rPr>
          <w:rFonts w:cs="Times New Roman"/>
          <w:spacing w:val="-2"/>
          <w:lang w:val="tr-TR"/>
        </w:rPr>
        <w:t>v</w:t>
      </w:r>
      <w:r w:rsidRPr="00EE36EE">
        <w:rPr>
          <w:rFonts w:cs="Times New Roman"/>
          <w:lang w:val="tr-TR"/>
        </w:rPr>
        <w:t>ec</w:t>
      </w:r>
      <w:r w:rsidRPr="00EE36EE">
        <w:rPr>
          <w:rFonts w:cs="Times New Roman"/>
          <w:spacing w:val="-1"/>
          <w:lang w:val="tr-TR"/>
        </w:rPr>
        <w:t>h</w:t>
      </w:r>
      <w:r w:rsidRPr="00EE36EE">
        <w:rPr>
          <w:rFonts w:cs="Times New Roman"/>
          <w:lang w:val="tr-TR"/>
        </w:rPr>
        <w:t xml:space="preserve">-i şerʿî </w:t>
      </w:r>
      <w:r w:rsidRPr="00EE36EE">
        <w:rPr>
          <w:rFonts w:cs="Times New Roman"/>
          <w:spacing w:val="-2"/>
          <w:lang w:val="tr-TR"/>
        </w:rPr>
        <w:t>m</w:t>
      </w:r>
      <w:r w:rsidRPr="00EE36EE">
        <w:rPr>
          <w:rFonts w:cs="Times New Roman"/>
          <w:lang w:val="tr-TR"/>
        </w:rPr>
        <w:t>üdâ</w:t>
      </w:r>
      <w:r w:rsidRPr="00EE36EE">
        <w:rPr>
          <w:rFonts w:cs="Times New Roman"/>
          <w:spacing w:val="1"/>
          <w:lang w:val="tr-TR"/>
        </w:rPr>
        <w:t>h</w:t>
      </w:r>
      <w:r w:rsidRPr="00EE36EE">
        <w:rPr>
          <w:rFonts w:cs="Times New Roman"/>
          <w:lang w:val="tr-TR"/>
        </w:rPr>
        <w:t>aleden</w:t>
      </w:r>
      <w:r w:rsidRPr="00EE36EE">
        <w:rPr>
          <w:rFonts w:cs="Times New Roman"/>
          <w:spacing w:val="1"/>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lî olduğu</w:t>
      </w:r>
      <w:r w:rsidRPr="00EE36EE">
        <w:rPr>
          <w:rFonts w:cs="Times New Roman"/>
          <w:spacing w:val="1"/>
          <w:lang w:val="tr-TR"/>
        </w:rPr>
        <w:t xml:space="preserve"> </w:t>
      </w:r>
      <w:r w:rsidRPr="00EE36EE">
        <w:rPr>
          <w:rFonts w:cs="Times New Roman"/>
          <w:lang w:val="tr-TR"/>
        </w:rPr>
        <w:t>bey</w:t>
      </w:r>
      <w:r w:rsidRPr="00EE36EE">
        <w:rPr>
          <w:rFonts w:cs="Times New Roman"/>
          <w:spacing w:val="-1"/>
          <w:lang w:val="tr-TR"/>
        </w:rPr>
        <w:t>â</w:t>
      </w:r>
      <w:r w:rsidRPr="00EE36EE">
        <w:rPr>
          <w:rFonts w:cs="Times New Roman"/>
          <w:lang w:val="tr-TR"/>
        </w:rPr>
        <w:t>nıyla</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 xml:space="preserve">ahallinde şerʿle </w:t>
      </w:r>
      <w:r w:rsidRPr="00EE36EE">
        <w:rPr>
          <w:rFonts w:cs="Times New Roman"/>
          <w:spacing w:val="-1"/>
          <w:lang w:val="tr-TR"/>
        </w:rPr>
        <w:t>r</w:t>
      </w:r>
      <w:r w:rsidRPr="00EE36EE">
        <w:rPr>
          <w:rFonts w:cs="Times New Roman"/>
          <w:lang w:val="tr-TR"/>
        </w:rPr>
        <w:t>û’yet</w:t>
      </w:r>
      <w:r w:rsidRPr="00EE36EE">
        <w:rPr>
          <w:rFonts w:cs="Times New Roman"/>
          <w:spacing w:val="1"/>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1"/>
          <w:lang w:val="tr-TR"/>
        </w:rPr>
        <w:t xml:space="preserve"> </w:t>
      </w:r>
      <w:r w:rsidRPr="00EE36EE">
        <w:rPr>
          <w:rFonts w:cs="Times New Roman"/>
          <w:lang w:val="tr-TR"/>
        </w:rPr>
        <w:t>bâbında</w:t>
      </w:r>
      <w:r w:rsidRPr="00EE36EE">
        <w:rPr>
          <w:rFonts w:cs="Times New Roman"/>
          <w:spacing w:val="1"/>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spacing w:val="5"/>
          <w:lang w:val="tr-TR"/>
        </w:rPr>
        <w:t>r</w:t>
      </w:r>
      <w:r w:rsidRPr="00EE36EE">
        <w:rPr>
          <w:rFonts w:cs="Times New Roman"/>
          <w:lang w:val="tr-TR"/>
        </w:rPr>
        <w:t>- i</w:t>
      </w:r>
      <w:r w:rsidRPr="00EE36EE">
        <w:rPr>
          <w:rFonts w:cs="Times New Roman"/>
          <w:spacing w:val="23"/>
          <w:lang w:val="tr-TR"/>
        </w:rPr>
        <w:t xml:space="preserve"> </w:t>
      </w:r>
      <w:r w:rsidRPr="00EE36EE">
        <w:rPr>
          <w:rFonts w:cs="Times New Roman"/>
          <w:lang w:val="tr-TR"/>
        </w:rPr>
        <w:t>şerîfum</w:t>
      </w:r>
      <w:r w:rsidRPr="00EE36EE">
        <w:rPr>
          <w:rFonts w:cs="Times New Roman"/>
          <w:spacing w:val="20"/>
          <w:lang w:val="tr-TR"/>
        </w:rPr>
        <w:t xml:space="preserve"> </w:t>
      </w:r>
      <w:r w:rsidRPr="00EE36EE">
        <w:rPr>
          <w:rFonts w:cs="Times New Roman"/>
          <w:spacing w:val="1"/>
          <w:lang w:val="tr-TR"/>
        </w:rPr>
        <w:t>s</w:t>
      </w:r>
      <w:r w:rsidRPr="00EE36EE">
        <w:rPr>
          <w:rFonts w:cs="Times New Roman"/>
          <w:lang w:val="tr-TR"/>
        </w:rPr>
        <w:t>udûru</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0"/>
          <w:lang w:val="tr-TR"/>
        </w:rPr>
        <w:t xml:space="preserve"> </w:t>
      </w:r>
      <w:r w:rsidRPr="00EE36EE">
        <w:rPr>
          <w:rFonts w:cs="Times New Roman"/>
          <w:lang w:val="tr-TR"/>
        </w:rPr>
        <w:t>Nikola</w:t>
      </w:r>
      <w:r w:rsidRPr="00EE36EE">
        <w:rPr>
          <w:rFonts w:cs="Times New Roman"/>
          <w:spacing w:val="23"/>
          <w:lang w:val="tr-TR"/>
        </w:rPr>
        <w:t xml:space="preserve"> </w:t>
      </w:r>
      <w:r w:rsidRPr="00EE36EE">
        <w:rPr>
          <w:rFonts w:cs="Times New Roman"/>
          <w:lang w:val="tr-TR"/>
        </w:rPr>
        <w:t>tarafın</w:t>
      </w:r>
      <w:r w:rsidRPr="00EE36EE">
        <w:rPr>
          <w:rFonts w:cs="Times New Roman"/>
          <w:spacing w:val="-2"/>
          <w:lang w:val="tr-TR"/>
        </w:rPr>
        <w:t>d</w:t>
      </w:r>
      <w:r w:rsidRPr="00EE36EE">
        <w:rPr>
          <w:rFonts w:cs="Times New Roman"/>
          <w:lang w:val="tr-TR"/>
        </w:rPr>
        <w:t>an</w:t>
      </w:r>
      <w:r w:rsidRPr="00EE36EE">
        <w:rPr>
          <w:rFonts w:cs="Times New Roman"/>
          <w:spacing w:val="21"/>
          <w:lang w:val="tr-TR"/>
        </w:rPr>
        <w:t xml:space="preserve"> </w:t>
      </w:r>
      <w:r w:rsidRPr="00EE36EE">
        <w:rPr>
          <w:rFonts w:cs="Times New Roman"/>
          <w:lang w:val="tr-TR"/>
        </w:rPr>
        <w:t>bu</w:t>
      </w:r>
      <w:r w:rsidRPr="00EE36EE">
        <w:rPr>
          <w:rFonts w:cs="Times New Roman"/>
          <w:spacing w:val="22"/>
          <w:lang w:val="tr-TR"/>
        </w:rPr>
        <w:t xml:space="preserve"> </w:t>
      </w:r>
      <w:r w:rsidRPr="00EE36EE">
        <w:rPr>
          <w:rFonts w:cs="Times New Roman"/>
          <w:lang w:val="tr-TR"/>
        </w:rPr>
        <w:t>defʿa</w:t>
      </w:r>
      <w:r w:rsidRPr="00EE36EE">
        <w:rPr>
          <w:rFonts w:cs="Times New Roman"/>
          <w:spacing w:val="21"/>
          <w:lang w:val="tr-TR"/>
        </w:rPr>
        <w:t xml:space="preserve"> </w:t>
      </w:r>
      <w:r w:rsidRPr="00EE36EE">
        <w:rPr>
          <w:rFonts w:cs="Times New Roman"/>
          <w:lang w:val="tr-TR"/>
        </w:rPr>
        <w:t>b</w:t>
      </w:r>
      <w:r w:rsidRPr="00EE36EE">
        <w:rPr>
          <w:rFonts w:cs="Times New Roman"/>
          <w:spacing w:val="4"/>
          <w:lang w:val="tr-TR"/>
        </w:rPr>
        <w:t>â</w:t>
      </w:r>
      <w:r w:rsidRPr="00EE36EE">
        <w:rPr>
          <w:rFonts w:cs="Times New Roman"/>
          <w:lang w:val="tr-TR"/>
        </w:rPr>
        <w:t>-ʿarzı</w:t>
      </w:r>
      <w:r w:rsidRPr="00EE36EE">
        <w:rPr>
          <w:rFonts w:cs="Times New Roman"/>
          <w:spacing w:val="-2"/>
          <w:lang w:val="tr-TR"/>
        </w:rPr>
        <w:t>h</w:t>
      </w:r>
      <w:r w:rsidRPr="00EE36EE">
        <w:rPr>
          <w:rFonts w:cs="Times New Roman"/>
          <w:lang w:val="tr-TR"/>
        </w:rPr>
        <w:t>âl</w:t>
      </w:r>
      <w:r w:rsidRPr="00EE36EE">
        <w:rPr>
          <w:rFonts w:cs="Times New Roman"/>
          <w:spacing w:val="21"/>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23"/>
          <w:lang w:val="tr-TR"/>
        </w:rPr>
        <w:t xml:space="preserve"> </w:t>
      </w:r>
      <w:r w:rsidRPr="00EE36EE">
        <w:rPr>
          <w:rFonts w:cs="Times New Roman"/>
          <w:spacing w:val="-2"/>
          <w:lang w:val="tr-TR"/>
        </w:rPr>
        <w:t>o</w:t>
      </w:r>
      <w:r w:rsidRPr="00EE36EE">
        <w:rPr>
          <w:rFonts w:cs="Times New Roman"/>
          <w:lang w:val="tr-TR"/>
        </w:rPr>
        <w:t>lu</w:t>
      </w:r>
      <w:r w:rsidRPr="00EE36EE">
        <w:rPr>
          <w:rFonts w:cs="Times New Roman"/>
          <w:spacing w:val="-1"/>
          <w:lang w:val="tr-TR"/>
        </w:rPr>
        <w:t>n</w:t>
      </w:r>
      <w:r w:rsidRPr="00EE36EE">
        <w:rPr>
          <w:rFonts w:cs="Times New Roman"/>
          <w:lang w:val="tr-TR"/>
        </w:rPr>
        <w:t>muş ol</w:t>
      </w:r>
      <w:r w:rsidRPr="00EE36EE">
        <w:rPr>
          <w:rFonts w:cs="Times New Roman"/>
          <w:spacing w:val="-2"/>
          <w:lang w:val="tr-TR"/>
        </w:rPr>
        <w:t>m</w:t>
      </w:r>
      <w:r w:rsidRPr="00EE36EE">
        <w:rPr>
          <w:rFonts w:cs="Times New Roman"/>
          <w:lang w:val="tr-TR"/>
        </w:rPr>
        <w:t>ağla</w:t>
      </w:r>
      <w:r w:rsidRPr="00EE36EE">
        <w:rPr>
          <w:rFonts w:cs="Times New Roman"/>
          <w:spacing w:val="13"/>
          <w:lang w:val="tr-TR"/>
        </w:rPr>
        <w:t xml:space="preserve"> </w:t>
      </w:r>
      <w:r w:rsidRPr="00EE36EE">
        <w:rPr>
          <w:rFonts w:cs="Times New Roman"/>
          <w:lang w:val="tr-TR"/>
        </w:rPr>
        <w:t>siz</w:t>
      </w:r>
      <w:r w:rsidRPr="00EE36EE">
        <w:rPr>
          <w:rFonts w:cs="Times New Roman"/>
          <w:spacing w:val="13"/>
          <w:lang w:val="tr-TR"/>
        </w:rPr>
        <w:t xml:space="preserve"> </w:t>
      </w:r>
      <w:r w:rsidRPr="00EE36EE">
        <w:rPr>
          <w:rFonts w:cs="Times New Roman"/>
          <w:lang w:val="tr-TR"/>
        </w:rPr>
        <w:t>ki</w:t>
      </w:r>
      <w:r w:rsidRPr="00EE36EE">
        <w:rPr>
          <w:rFonts w:cs="Times New Roman"/>
          <w:spacing w:val="13"/>
          <w:lang w:val="tr-TR"/>
        </w:rPr>
        <w:t xml:space="preserve"> </w:t>
      </w:r>
      <w:r w:rsidRPr="00EE36EE">
        <w:rPr>
          <w:rFonts w:cs="Times New Roman"/>
          <w:lang w:val="tr-TR"/>
        </w:rPr>
        <w:t>kâ’im</w:t>
      </w:r>
      <w:r w:rsidRPr="00EE36EE">
        <w:rPr>
          <w:rFonts w:cs="Times New Roman"/>
          <w:spacing w:val="-3"/>
          <w:lang w:val="tr-TR"/>
        </w:rPr>
        <w:t>m</w:t>
      </w:r>
      <w:r w:rsidRPr="00EE36EE">
        <w:rPr>
          <w:rFonts w:cs="Times New Roman"/>
          <w:spacing w:val="1"/>
          <w:lang w:val="tr-TR"/>
        </w:rPr>
        <w:t>a</w:t>
      </w:r>
      <w:r w:rsidRPr="00EE36EE">
        <w:rPr>
          <w:rFonts w:cs="Times New Roman"/>
          <w:lang w:val="tr-TR"/>
        </w:rPr>
        <w:t>kâm</w:t>
      </w:r>
      <w:r w:rsidRPr="00EE36EE">
        <w:rPr>
          <w:rFonts w:cs="Times New Roman"/>
          <w:spacing w:val="11"/>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nâ’ib</w:t>
      </w:r>
      <w:r w:rsidRPr="00EE36EE">
        <w:rPr>
          <w:rFonts w:cs="Times New Roman"/>
          <w:spacing w:val="13"/>
          <w:lang w:val="tr-TR"/>
        </w:rPr>
        <w:t xml:space="preserve"> </w:t>
      </w:r>
      <w:r w:rsidRPr="00EE36EE">
        <w:rPr>
          <w:rFonts w:cs="Times New Roman"/>
          <w:lang w:val="tr-TR"/>
        </w:rPr>
        <w:t>vesâ’ir</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4"/>
          <w:lang w:val="tr-TR"/>
        </w:rPr>
        <w:t>â</w:t>
      </w:r>
      <w:r w:rsidRPr="00EE36EE">
        <w:rPr>
          <w:rFonts w:cs="Times New Roman"/>
          <w:lang w:val="tr-TR"/>
        </w:rPr>
        <w:t>-ileyhi</w:t>
      </w:r>
      <w:r w:rsidRPr="00EE36EE">
        <w:rPr>
          <w:rFonts w:cs="Times New Roman"/>
          <w:spacing w:val="-2"/>
          <w:lang w:val="tr-TR"/>
        </w:rPr>
        <w:t>m</w:t>
      </w:r>
      <w:r w:rsidRPr="00EE36EE">
        <w:rPr>
          <w:rFonts w:cs="Times New Roman"/>
          <w:spacing w:val="1"/>
          <w:lang w:val="tr-TR"/>
        </w:rPr>
        <w:t>s</w:t>
      </w:r>
      <w:r w:rsidRPr="00EE36EE">
        <w:rPr>
          <w:rFonts w:cs="Times New Roman"/>
          <w:lang w:val="tr-TR"/>
        </w:rPr>
        <w:t>iz</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n</w:t>
      </w:r>
      <w:r w:rsidRPr="00EE36EE">
        <w:rPr>
          <w:rFonts w:cs="Times New Roman"/>
          <w:lang w:val="tr-TR"/>
        </w:rPr>
        <w:t>iz</w:t>
      </w:r>
      <w:r w:rsidRPr="00EE36EE">
        <w:rPr>
          <w:rFonts w:cs="Times New Roman"/>
          <w:spacing w:val="13"/>
          <w:lang w:val="tr-TR"/>
        </w:rPr>
        <w:t xml:space="preserve"> </w:t>
      </w:r>
      <w:r w:rsidRPr="00EE36EE">
        <w:rPr>
          <w:rFonts w:cs="Times New Roman"/>
          <w:lang w:val="tr-TR"/>
        </w:rPr>
        <w:t>ile</w:t>
      </w:r>
      <w:r w:rsidRPr="00EE36EE">
        <w:rPr>
          <w:rFonts w:cs="Times New Roman"/>
          <w:spacing w:val="12"/>
          <w:lang w:val="tr-TR"/>
        </w:rPr>
        <w:t xml:space="preserve"> </w:t>
      </w:r>
      <w:r w:rsidRPr="00EE36EE">
        <w:rPr>
          <w:rFonts w:cs="Times New Roman"/>
          <w:lang w:val="tr-TR"/>
        </w:rPr>
        <w:t xml:space="preserve">tarafeyni </w:t>
      </w:r>
      <w:r w:rsidRPr="00EE36EE">
        <w:rPr>
          <w:rFonts w:cs="Times New Roman"/>
          <w:spacing w:val="-2"/>
          <w:lang w:val="tr-TR"/>
        </w:rPr>
        <w:t>m</w:t>
      </w:r>
      <w:r w:rsidRPr="00EE36EE">
        <w:rPr>
          <w:rFonts w:cs="Times New Roman"/>
          <w:lang w:val="tr-TR"/>
        </w:rPr>
        <w:t>ahallinde</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ecli</w:t>
      </w:r>
      <w:r w:rsidRPr="00EE36EE">
        <w:rPr>
          <w:rFonts w:cs="Times New Roman"/>
          <w:spacing w:val="1"/>
          <w:lang w:val="tr-TR"/>
        </w:rPr>
        <w:t>s</w:t>
      </w:r>
      <w:r w:rsidRPr="00EE36EE">
        <w:rPr>
          <w:rFonts w:cs="Times New Roman"/>
          <w:lang w:val="tr-TR"/>
        </w:rPr>
        <w:t>-i</w:t>
      </w:r>
      <w:r w:rsidRPr="00EE36EE">
        <w:rPr>
          <w:rFonts w:cs="Times New Roman"/>
          <w:spacing w:val="8"/>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spacing w:val="-2"/>
          <w:lang w:val="tr-TR"/>
        </w:rPr>
        <w:t>m</w:t>
      </w:r>
      <w:r w:rsidRPr="00EE36EE">
        <w:rPr>
          <w:rFonts w:cs="Times New Roman"/>
          <w:lang w:val="tr-TR"/>
        </w:rPr>
        <w:t>lekete</w:t>
      </w:r>
      <w:r w:rsidRPr="00EE36EE">
        <w:rPr>
          <w:rFonts w:cs="Times New Roman"/>
          <w:spacing w:val="8"/>
          <w:lang w:val="tr-TR"/>
        </w:rPr>
        <w:t xml:space="preserve"> </w:t>
      </w:r>
      <w:r w:rsidRPr="00EE36EE">
        <w:rPr>
          <w:rFonts w:cs="Times New Roman"/>
          <w:lang w:val="tr-TR"/>
        </w:rPr>
        <w:t>ihzâr</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bi’</w:t>
      </w:r>
      <w:r w:rsidRPr="00EE36EE">
        <w:rPr>
          <w:rFonts w:cs="Times New Roman"/>
          <w:spacing w:val="2"/>
          <w:lang w:val="tr-TR"/>
        </w:rPr>
        <w:t>l</w:t>
      </w:r>
      <w:r w:rsidRPr="00EE36EE">
        <w:rPr>
          <w:rFonts w:cs="Times New Roman"/>
          <w:spacing w:val="-1"/>
          <w:lang w:val="tr-TR"/>
        </w:rPr>
        <w:t>-</w:t>
      </w:r>
      <w:r w:rsidRPr="00EE36EE">
        <w:rPr>
          <w:rFonts w:cs="Times New Roman"/>
          <w:lang w:val="tr-TR"/>
        </w:rPr>
        <w:t>müvâcehe</w:t>
      </w:r>
      <w:r w:rsidRPr="00EE36EE">
        <w:rPr>
          <w:rFonts w:cs="Times New Roman"/>
          <w:spacing w:val="8"/>
          <w:lang w:val="tr-TR"/>
        </w:rPr>
        <w:t xml:space="preserve"> </w:t>
      </w:r>
      <w:r w:rsidRPr="00EE36EE">
        <w:rPr>
          <w:rFonts w:cs="Times New Roman"/>
          <w:lang w:val="tr-TR"/>
        </w:rPr>
        <w:t>şerʿî</w:t>
      </w:r>
      <w:r w:rsidRPr="00EE36EE">
        <w:rPr>
          <w:rFonts w:cs="Times New Roman"/>
          <w:spacing w:val="8"/>
          <w:lang w:val="tr-TR"/>
        </w:rPr>
        <w:t xml:space="preserve"> </w:t>
      </w:r>
      <w:r w:rsidRPr="00EE36EE">
        <w:rPr>
          <w:rFonts w:cs="Times New Roman"/>
          <w:lang w:val="tr-TR"/>
        </w:rPr>
        <w:t>terâfuʿ</w:t>
      </w:r>
      <w:r w:rsidRPr="00EE36EE">
        <w:rPr>
          <w:rFonts w:cs="Times New Roman"/>
          <w:spacing w:val="6"/>
          <w:lang w:val="tr-TR"/>
        </w:rPr>
        <w:t xml:space="preserve"> </w:t>
      </w:r>
      <w:r w:rsidRPr="00EE36EE">
        <w:rPr>
          <w:rFonts w:cs="Times New Roman"/>
          <w:lang w:val="tr-TR"/>
        </w:rPr>
        <w:t>iderek</w:t>
      </w:r>
      <w:r w:rsidRPr="00EE36EE">
        <w:rPr>
          <w:rFonts w:cs="Times New Roman"/>
          <w:spacing w:val="8"/>
          <w:lang w:val="tr-TR"/>
        </w:rPr>
        <w:t xml:space="preserve"> </w:t>
      </w:r>
      <w:r w:rsidRPr="00EE36EE">
        <w:rPr>
          <w:rFonts w:cs="Times New Roman"/>
          <w:lang w:val="tr-TR"/>
        </w:rPr>
        <w:t>hu</w:t>
      </w:r>
      <w:r w:rsidRPr="00EE36EE">
        <w:rPr>
          <w:rFonts w:cs="Times New Roman"/>
          <w:spacing w:val="-1"/>
          <w:lang w:val="tr-TR"/>
        </w:rPr>
        <w:t>s</w:t>
      </w:r>
      <w:r w:rsidRPr="00EE36EE">
        <w:rPr>
          <w:rFonts w:cs="Times New Roman"/>
          <w:lang w:val="tr-TR"/>
        </w:rPr>
        <w:t>û</w:t>
      </w:r>
      <w:r w:rsidRPr="00EE36EE">
        <w:rPr>
          <w:rFonts w:cs="Times New Roman"/>
          <w:spacing w:val="2"/>
          <w:lang w:val="tr-TR"/>
        </w:rPr>
        <w:t>s</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w:t>
      </w:r>
      <w:r w:rsidRPr="00EE36EE">
        <w:rPr>
          <w:rFonts w:cs="Times New Roman"/>
          <w:spacing w:val="12"/>
          <w:lang w:val="tr-TR"/>
        </w:rPr>
        <w:t xml:space="preserve"> </w:t>
      </w:r>
      <w:r w:rsidRPr="00EE36EE">
        <w:rPr>
          <w:rFonts w:cs="Times New Roman"/>
          <w:lang w:val="tr-TR"/>
        </w:rPr>
        <w:t>dikkat</w:t>
      </w:r>
      <w:r w:rsidRPr="00EE36EE">
        <w:rPr>
          <w:rFonts w:cs="Times New Roman"/>
          <w:spacing w:val="12"/>
          <w:lang w:val="tr-TR"/>
        </w:rPr>
        <w:t xml:space="preserve"> </w:t>
      </w:r>
      <w:r w:rsidRPr="00EE36EE">
        <w:rPr>
          <w:rFonts w:cs="Times New Roman"/>
          <w:spacing w:val="-2"/>
          <w:lang w:val="tr-TR"/>
        </w:rPr>
        <w:t>o</w:t>
      </w:r>
      <w:r w:rsidRPr="00EE36EE">
        <w:rPr>
          <w:rFonts w:cs="Times New Roman"/>
          <w:lang w:val="tr-TR"/>
        </w:rPr>
        <w:t>lunduğu</w:t>
      </w:r>
      <w:r w:rsidRPr="00EE36EE">
        <w:rPr>
          <w:rFonts w:cs="Times New Roman"/>
          <w:spacing w:val="11"/>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e</w:t>
      </w:r>
      <w:r w:rsidRPr="00EE36EE">
        <w:rPr>
          <w:rFonts w:cs="Times New Roman"/>
          <w:spacing w:val="-2"/>
          <w:lang w:val="tr-TR"/>
        </w:rPr>
        <w:t>m</w:t>
      </w:r>
      <w:r w:rsidRPr="00EE36EE">
        <w:rPr>
          <w:rFonts w:cs="Times New Roman"/>
          <w:lang w:val="tr-TR"/>
        </w:rPr>
        <w:t>lâk</w:t>
      </w:r>
      <w:r w:rsidRPr="00EE36EE">
        <w:rPr>
          <w:rFonts w:cs="Times New Roman"/>
          <w:spacing w:val="11"/>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eşy</w:t>
      </w:r>
      <w:r w:rsidRPr="00EE36EE">
        <w:rPr>
          <w:rFonts w:cs="Times New Roman"/>
          <w:spacing w:val="3"/>
          <w:lang w:val="tr-TR"/>
        </w:rPr>
        <w:t>â</w:t>
      </w:r>
      <w:r w:rsidRPr="00EE36EE">
        <w:rPr>
          <w:rFonts w:cs="Times New Roman"/>
          <w:lang w:val="tr-TR"/>
        </w:rPr>
        <w:t>-</w:t>
      </w:r>
      <w:r w:rsidRPr="00EE36EE">
        <w:rPr>
          <w:rFonts w:cs="Times New Roman"/>
          <w:spacing w:val="-2"/>
          <w:lang w:val="tr-TR"/>
        </w:rPr>
        <w:t>y</w:t>
      </w:r>
      <w:r w:rsidRPr="00EE36EE">
        <w:rPr>
          <w:rFonts w:cs="Times New Roman"/>
          <w:lang w:val="tr-TR"/>
        </w:rPr>
        <w:t>ı</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eyeye</w:t>
      </w:r>
      <w:r w:rsidRPr="00EE36EE">
        <w:rPr>
          <w:rFonts w:cs="Times New Roman"/>
          <w:spacing w:val="12"/>
          <w:lang w:val="tr-TR"/>
        </w:rPr>
        <w:t xml:space="preserve"> </w:t>
      </w:r>
      <w:r w:rsidRPr="00EE36EE">
        <w:rPr>
          <w:rFonts w:cs="Times New Roman"/>
          <w:lang w:val="tr-TR"/>
        </w:rPr>
        <w:t>dahl</w:t>
      </w:r>
      <w:r w:rsidRPr="00EE36EE">
        <w:rPr>
          <w:rFonts w:cs="Times New Roman"/>
          <w:spacing w:val="12"/>
          <w:lang w:val="tr-TR"/>
        </w:rPr>
        <w:t xml:space="preserve"> </w:t>
      </w:r>
      <w:r w:rsidRPr="00EE36EE">
        <w:rPr>
          <w:rFonts w:cs="Times New Roman"/>
          <w:spacing w:val="-2"/>
          <w:lang w:val="tr-TR"/>
        </w:rPr>
        <w:t>o</w:t>
      </w:r>
      <w:r w:rsidRPr="00EE36EE">
        <w:rPr>
          <w:rFonts w:cs="Times New Roman"/>
          <w:lang w:val="tr-TR"/>
        </w:rPr>
        <w:t>lun</w:t>
      </w:r>
      <w:r w:rsidRPr="00EE36EE">
        <w:rPr>
          <w:rFonts w:cs="Times New Roman"/>
          <w:spacing w:val="-2"/>
          <w:lang w:val="tr-TR"/>
        </w:rPr>
        <w:t>m</w:t>
      </w:r>
      <w:r w:rsidRPr="00EE36EE">
        <w:rPr>
          <w:rFonts w:cs="Times New Roman"/>
          <w:lang w:val="tr-TR"/>
        </w:rPr>
        <w:t>ak</w:t>
      </w:r>
      <w:r w:rsidRPr="00EE36EE">
        <w:rPr>
          <w:rFonts w:cs="Times New Roman"/>
          <w:spacing w:val="12"/>
          <w:lang w:val="tr-TR"/>
        </w:rPr>
        <w:t xml:space="preserve"> </w:t>
      </w:r>
      <w:r w:rsidRPr="00EE36EE">
        <w:rPr>
          <w:rFonts w:cs="Times New Roman"/>
          <w:lang w:val="tr-TR"/>
        </w:rPr>
        <w:t>îcâb</w:t>
      </w:r>
      <w:r w:rsidRPr="00EE36EE">
        <w:rPr>
          <w:rFonts w:cs="Times New Roman"/>
          <w:spacing w:val="10"/>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 xml:space="preserve">ediği </w:t>
      </w:r>
      <w:r w:rsidRPr="00EE36EE">
        <w:rPr>
          <w:rFonts w:cs="Times New Roman"/>
          <w:lang w:val="tr-TR"/>
        </w:rPr>
        <w:lastRenderedPageBreak/>
        <w:t>ʿınde’ş-ş</w:t>
      </w:r>
      <w:r w:rsidRPr="00EE36EE">
        <w:rPr>
          <w:rFonts w:cs="Times New Roman"/>
          <w:spacing w:val="-1"/>
          <w:lang w:val="tr-TR"/>
        </w:rPr>
        <w:t>e</w:t>
      </w:r>
      <w:r w:rsidRPr="00EE36EE">
        <w:rPr>
          <w:rFonts w:cs="Times New Roman"/>
          <w:lang w:val="tr-TR"/>
        </w:rPr>
        <w:t xml:space="preserve">rʿ </w:t>
      </w:r>
      <w:r w:rsidRPr="00EE36EE">
        <w:rPr>
          <w:rFonts w:cs="Times New Roman"/>
          <w:spacing w:val="4"/>
          <w:lang w:val="tr-TR"/>
        </w:rPr>
        <w:t xml:space="preserve"> </w:t>
      </w:r>
      <w:r w:rsidRPr="00EE36EE">
        <w:rPr>
          <w:rFonts w:cs="Times New Roman"/>
          <w:lang w:val="tr-TR"/>
        </w:rPr>
        <w:t>ve’</w:t>
      </w:r>
      <w:r w:rsidRPr="00EE36EE">
        <w:rPr>
          <w:rFonts w:cs="Times New Roman"/>
          <w:spacing w:val="-1"/>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 xml:space="preserve">eclis </w:t>
      </w:r>
      <w:r w:rsidRPr="00EE36EE">
        <w:rPr>
          <w:rFonts w:cs="Times New Roman"/>
          <w:spacing w:val="4"/>
          <w:lang w:val="tr-TR"/>
        </w:rPr>
        <w:t xml:space="preserve"> </w:t>
      </w:r>
      <w:r w:rsidRPr="00EE36EE">
        <w:rPr>
          <w:rFonts w:cs="Times New Roman"/>
          <w:lang w:val="tr-TR"/>
        </w:rPr>
        <w:t xml:space="preserve">tebeyyün </w:t>
      </w:r>
      <w:r w:rsidRPr="00EE36EE">
        <w:rPr>
          <w:rFonts w:cs="Times New Roman"/>
          <w:spacing w:val="3"/>
          <w:lang w:val="tr-TR"/>
        </w:rPr>
        <w:t xml:space="preserve"> </w:t>
      </w:r>
      <w:r w:rsidRPr="00EE36EE">
        <w:rPr>
          <w:rFonts w:cs="Times New Roman"/>
          <w:lang w:val="tr-TR"/>
        </w:rPr>
        <w:t xml:space="preserve">ve </w:t>
      </w:r>
      <w:r w:rsidRPr="00EE36EE">
        <w:rPr>
          <w:rFonts w:cs="Times New Roman"/>
          <w:spacing w:val="4"/>
          <w:lang w:val="tr-TR"/>
        </w:rPr>
        <w:t xml:space="preserve"> </w:t>
      </w:r>
      <w:r w:rsidRPr="00EE36EE">
        <w:rPr>
          <w:rFonts w:cs="Times New Roman"/>
          <w:lang w:val="tr-TR"/>
        </w:rPr>
        <w:t>tahakk</w:t>
      </w:r>
      <w:r w:rsidRPr="00EE36EE">
        <w:rPr>
          <w:rFonts w:cs="Times New Roman"/>
          <w:spacing w:val="-1"/>
          <w:lang w:val="tr-TR"/>
        </w:rPr>
        <w:t>u</w:t>
      </w:r>
      <w:r w:rsidRPr="00EE36EE">
        <w:rPr>
          <w:rFonts w:cs="Times New Roman"/>
          <w:lang w:val="tr-TR"/>
        </w:rPr>
        <w:t xml:space="preserve">k </w:t>
      </w:r>
      <w:r w:rsidRPr="00EE36EE">
        <w:rPr>
          <w:rFonts w:cs="Times New Roman"/>
          <w:spacing w:val="4"/>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 xml:space="preserve">iği </w:t>
      </w:r>
      <w:r w:rsidRPr="00EE36EE">
        <w:rPr>
          <w:rFonts w:cs="Times New Roman"/>
          <w:spacing w:val="4"/>
          <w:lang w:val="tr-TR"/>
        </w:rPr>
        <w:t xml:space="preserve"> </w:t>
      </w:r>
      <w:r w:rsidRPr="00EE36EE">
        <w:rPr>
          <w:rFonts w:cs="Times New Roman"/>
          <w:spacing w:val="-2"/>
          <w:lang w:val="tr-TR"/>
        </w:rPr>
        <w:t>h</w:t>
      </w:r>
      <w:r w:rsidRPr="00EE36EE">
        <w:rPr>
          <w:rFonts w:cs="Times New Roman"/>
          <w:lang w:val="tr-TR"/>
        </w:rPr>
        <w:t xml:space="preserve">âlde </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 xml:space="preserve">ezbûrenin </w:t>
      </w:r>
      <w:r w:rsidRPr="00EE36EE">
        <w:rPr>
          <w:rFonts w:cs="Times New Roman"/>
          <w:spacing w:val="4"/>
          <w:lang w:val="tr-TR"/>
        </w:rPr>
        <w:t xml:space="preserve"> </w:t>
      </w:r>
      <w:r w:rsidRPr="00EE36EE">
        <w:rPr>
          <w:rFonts w:cs="Times New Roman"/>
          <w:spacing w:val="-2"/>
          <w:lang w:val="tr-TR"/>
        </w:rPr>
        <w:t>v</w:t>
      </w:r>
      <w:r w:rsidRPr="00EE36EE">
        <w:rPr>
          <w:rFonts w:cs="Times New Roman"/>
          <w:lang w:val="tr-TR"/>
        </w:rPr>
        <w:t xml:space="preserve">âkî </w:t>
      </w:r>
      <w:r w:rsidRPr="00EE36EE">
        <w:rPr>
          <w:rFonts w:cs="Times New Roman"/>
          <w:spacing w:val="3"/>
          <w:lang w:val="tr-TR"/>
        </w:rPr>
        <w:t xml:space="preserve"> </w:t>
      </w:r>
      <w:r w:rsidRPr="00EE36EE">
        <w:rPr>
          <w:rFonts w:cs="Times New Roman"/>
          <w:lang w:val="tr-TR"/>
        </w:rPr>
        <w:t>olan</w:t>
      </w:r>
    </w:p>
    <w:p w14:paraId="47E184DC" w14:textId="77777777" w:rsidR="00461AD1" w:rsidRPr="00EE36EE" w:rsidRDefault="00461AD1" w:rsidP="00123F5A">
      <w:pPr>
        <w:pStyle w:val="GvdeMetni"/>
        <w:spacing w:line="359" w:lineRule="auto"/>
        <w:ind w:left="0"/>
        <w:jc w:val="both"/>
        <w:rPr>
          <w:rFonts w:cs="Times New Roman"/>
          <w:lang w:val="tr-TR"/>
        </w:rPr>
      </w:pPr>
      <w:r w:rsidRPr="00EE36EE">
        <w:rPr>
          <w:rFonts w:cs="Times New Roman"/>
          <w:lang w:val="tr-TR"/>
        </w:rPr>
        <w:t>müdâhales</w:t>
      </w:r>
      <w:r w:rsidRPr="00EE36EE">
        <w:rPr>
          <w:rFonts w:cs="Times New Roman"/>
          <w:spacing w:val="1"/>
          <w:lang w:val="tr-TR"/>
        </w:rPr>
        <w:t>i</w:t>
      </w:r>
      <w:r w:rsidRPr="00EE36EE">
        <w:rPr>
          <w:rFonts w:cs="Times New Roman"/>
          <w:spacing w:val="-2"/>
          <w:lang w:val="tr-TR"/>
        </w:rPr>
        <w:t>n</w:t>
      </w:r>
      <w:r w:rsidRPr="00EE36EE">
        <w:rPr>
          <w:rFonts w:cs="Times New Roman"/>
          <w:lang w:val="tr-TR"/>
        </w:rPr>
        <w:t>in</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aʿrifet</w:t>
      </w:r>
      <w:r w:rsidRPr="00EE36EE">
        <w:rPr>
          <w:rFonts w:cs="Times New Roman"/>
          <w:spacing w:val="-1"/>
          <w:lang w:val="tr-TR"/>
        </w:rPr>
        <w:t>-</w:t>
      </w:r>
      <w:r w:rsidRPr="00EE36EE">
        <w:rPr>
          <w:rFonts w:cs="Times New Roman"/>
          <w:lang w:val="tr-TR"/>
        </w:rPr>
        <w:t>i</w:t>
      </w:r>
      <w:r w:rsidRPr="00EE36EE">
        <w:rPr>
          <w:rFonts w:cs="Times New Roman"/>
          <w:spacing w:val="12"/>
          <w:lang w:val="tr-TR"/>
        </w:rPr>
        <w:t xml:space="preserve"> </w:t>
      </w:r>
      <w:r w:rsidRPr="00EE36EE">
        <w:rPr>
          <w:rFonts w:cs="Times New Roman"/>
          <w:lang w:val="tr-TR"/>
        </w:rPr>
        <w:t>şerʿle</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13"/>
          <w:lang w:val="tr-TR"/>
        </w:rPr>
        <w:t xml:space="preserve"> </w:t>
      </w:r>
      <w:r w:rsidRPr="00EE36EE">
        <w:rPr>
          <w:rFonts w:cs="Times New Roman"/>
          <w:lang w:val="tr-TR"/>
        </w:rPr>
        <w:t>ü</w:t>
      </w:r>
      <w:r w:rsidRPr="00EE36EE">
        <w:rPr>
          <w:rFonts w:cs="Times New Roman"/>
          <w:spacing w:val="12"/>
          <w:lang w:val="tr-TR"/>
        </w:rPr>
        <w:t xml:space="preserve"> </w:t>
      </w:r>
      <w:r w:rsidRPr="00EE36EE">
        <w:rPr>
          <w:rFonts w:cs="Times New Roman"/>
          <w:lang w:val="tr-TR"/>
        </w:rPr>
        <w:t>defʿî</w:t>
      </w:r>
      <w:r w:rsidRPr="00EE36EE">
        <w:rPr>
          <w:rFonts w:cs="Times New Roman"/>
          <w:spacing w:val="12"/>
          <w:lang w:val="tr-TR"/>
        </w:rPr>
        <w:t xml:space="preserve"> </w:t>
      </w:r>
      <w:r w:rsidRPr="00EE36EE">
        <w:rPr>
          <w:rFonts w:cs="Times New Roman"/>
          <w:lang w:val="tr-TR"/>
        </w:rPr>
        <w:t>hu</w:t>
      </w:r>
      <w:r w:rsidRPr="00EE36EE">
        <w:rPr>
          <w:rFonts w:cs="Times New Roman"/>
          <w:spacing w:val="-1"/>
          <w:lang w:val="tr-TR"/>
        </w:rPr>
        <w:t>s</w:t>
      </w:r>
      <w:r w:rsidRPr="00EE36EE">
        <w:rPr>
          <w:rFonts w:cs="Times New Roman"/>
          <w:lang w:val="tr-TR"/>
        </w:rPr>
        <w:t>ûsuna</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üb</w:t>
      </w:r>
      <w:r w:rsidRPr="00EE36EE">
        <w:rPr>
          <w:rFonts w:cs="Times New Roman"/>
          <w:spacing w:val="1"/>
          <w:lang w:val="tr-TR"/>
        </w:rPr>
        <w:t>â</w:t>
      </w:r>
      <w:r w:rsidRPr="00EE36EE">
        <w:rPr>
          <w:rFonts w:cs="Times New Roman"/>
          <w:lang w:val="tr-TR"/>
        </w:rPr>
        <w:t>deret</w:t>
      </w:r>
      <w:r w:rsidRPr="00EE36EE">
        <w:rPr>
          <w:rFonts w:cs="Times New Roman"/>
          <w:spacing w:val="12"/>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h</w:t>
      </w:r>
      <w:r w:rsidRPr="00EE36EE">
        <w:rPr>
          <w:rFonts w:cs="Times New Roman"/>
          <w:spacing w:val="-2"/>
          <w:lang w:val="tr-TR"/>
        </w:rPr>
        <w:t>u</w:t>
      </w:r>
      <w:r w:rsidRPr="00EE36EE">
        <w:rPr>
          <w:rFonts w:cs="Times New Roman"/>
          <w:spacing w:val="-1"/>
          <w:lang w:val="tr-TR"/>
        </w:rPr>
        <w:t>s</w:t>
      </w:r>
      <w:r w:rsidRPr="00EE36EE">
        <w:rPr>
          <w:rFonts w:cs="Times New Roman"/>
          <w:lang w:val="tr-TR"/>
        </w:rPr>
        <w:t>û</w:t>
      </w:r>
      <w:r w:rsidRPr="00EE36EE">
        <w:rPr>
          <w:rFonts w:cs="Times New Roman"/>
          <w:spacing w:val="3"/>
          <w:lang w:val="tr-TR"/>
        </w:rPr>
        <w:t>s</w:t>
      </w:r>
      <w:r w:rsidRPr="00EE36EE">
        <w:rPr>
          <w:rFonts w:cs="Times New Roman"/>
          <w:lang w:val="tr-TR"/>
        </w:rPr>
        <w:t>-ı</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2"/>
          <w:lang w:val="tr-TR"/>
        </w:rPr>
        <w:t xml:space="preserve"> </w:t>
      </w:r>
      <w:r w:rsidRPr="00EE36EE">
        <w:rPr>
          <w:rFonts w:cs="Times New Roman"/>
          <w:lang w:val="tr-TR"/>
        </w:rPr>
        <w:t>ilâ ahere</w:t>
      </w:r>
      <w:r w:rsidRPr="00EE36EE">
        <w:rPr>
          <w:rFonts w:cs="Times New Roman"/>
          <w:spacing w:val="46"/>
          <w:lang w:val="tr-TR"/>
        </w:rPr>
        <w:t xml:space="preserve"> </w:t>
      </w:r>
      <w:r w:rsidRPr="00EE36EE">
        <w:rPr>
          <w:rFonts w:cs="Times New Roman"/>
          <w:spacing w:val="-2"/>
          <w:lang w:val="tr-TR"/>
        </w:rPr>
        <w:t>d</w:t>
      </w:r>
      <w:r w:rsidRPr="00EE36EE">
        <w:rPr>
          <w:rFonts w:cs="Times New Roman"/>
          <w:lang w:val="tr-TR"/>
        </w:rPr>
        <w:t>ikkat</w:t>
      </w:r>
      <w:r w:rsidRPr="00EE36EE">
        <w:rPr>
          <w:rFonts w:cs="Times New Roman"/>
          <w:spacing w:val="45"/>
          <w:lang w:val="tr-TR"/>
        </w:rPr>
        <w:t xml:space="preserve"> </w:t>
      </w:r>
      <w:r w:rsidRPr="00EE36EE">
        <w:rPr>
          <w:rFonts w:cs="Times New Roman"/>
          <w:lang w:val="tr-TR"/>
        </w:rPr>
        <w:t>ve</w:t>
      </w:r>
      <w:r w:rsidRPr="00EE36EE">
        <w:rPr>
          <w:rFonts w:cs="Times New Roman"/>
          <w:spacing w:val="46"/>
          <w:lang w:val="tr-TR"/>
        </w:rPr>
        <w:t xml:space="preserve"> </w:t>
      </w:r>
      <w:r w:rsidRPr="00EE36EE">
        <w:rPr>
          <w:rFonts w:cs="Times New Roman"/>
          <w:lang w:val="tr-TR"/>
        </w:rPr>
        <w:t>keyfiyetin</w:t>
      </w:r>
      <w:r w:rsidRPr="00EE36EE">
        <w:rPr>
          <w:rFonts w:cs="Times New Roman"/>
          <w:spacing w:val="46"/>
          <w:lang w:val="tr-TR"/>
        </w:rPr>
        <w:t xml:space="preserve"> </w:t>
      </w:r>
      <w:r w:rsidRPr="00EE36EE">
        <w:rPr>
          <w:rFonts w:cs="Times New Roman"/>
          <w:lang w:val="tr-TR"/>
        </w:rPr>
        <w:t>kaydı</w:t>
      </w:r>
      <w:r w:rsidRPr="00EE36EE">
        <w:rPr>
          <w:rFonts w:cs="Times New Roman"/>
          <w:spacing w:val="47"/>
          <w:lang w:val="tr-TR"/>
        </w:rPr>
        <w:t xml:space="preserve"> </w:t>
      </w:r>
      <w:r w:rsidRPr="00EE36EE">
        <w:rPr>
          <w:rFonts w:cs="Times New Roman"/>
          <w:lang w:val="tr-TR"/>
        </w:rPr>
        <w:t>b</w:t>
      </w:r>
      <w:r w:rsidRPr="00EE36EE">
        <w:rPr>
          <w:rFonts w:cs="Times New Roman"/>
          <w:spacing w:val="-1"/>
          <w:lang w:val="tr-TR"/>
        </w:rPr>
        <w:t>â</w:t>
      </w:r>
      <w:r w:rsidRPr="00EE36EE">
        <w:rPr>
          <w:rFonts w:cs="Times New Roman"/>
          <w:lang w:val="tr-TR"/>
        </w:rPr>
        <w:t>lâsına</w:t>
      </w:r>
      <w:r w:rsidRPr="00EE36EE">
        <w:rPr>
          <w:rFonts w:cs="Times New Roman"/>
          <w:spacing w:val="4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47"/>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3"/>
          <w:lang w:val="tr-TR"/>
        </w:rPr>
        <w:t>m</w:t>
      </w:r>
      <w:r w:rsidRPr="00EE36EE">
        <w:rPr>
          <w:rFonts w:cs="Times New Roman"/>
          <w:lang w:val="tr-TR"/>
        </w:rPr>
        <w:t>ek</w:t>
      </w:r>
      <w:r w:rsidRPr="00EE36EE">
        <w:rPr>
          <w:rFonts w:cs="Times New Roman"/>
          <w:spacing w:val="46"/>
          <w:lang w:val="tr-TR"/>
        </w:rPr>
        <w:t xml:space="preserve"> </w:t>
      </w:r>
      <w:r w:rsidRPr="00EE36EE">
        <w:rPr>
          <w:rFonts w:cs="Times New Roman"/>
          <w:lang w:val="tr-TR"/>
        </w:rPr>
        <w:t>üzere</w:t>
      </w:r>
      <w:r w:rsidRPr="00EE36EE">
        <w:rPr>
          <w:rFonts w:cs="Times New Roman"/>
          <w:spacing w:val="46"/>
          <w:lang w:val="tr-TR"/>
        </w:rPr>
        <w:t xml:space="preserve"> </w:t>
      </w:r>
      <w:r w:rsidRPr="00EE36EE">
        <w:rPr>
          <w:rFonts w:cs="Times New Roman"/>
          <w:lang w:val="tr-TR"/>
        </w:rPr>
        <w:t>de</w:t>
      </w:r>
      <w:r w:rsidRPr="00EE36EE">
        <w:rPr>
          <w:rFonts w:cs="Times New Roman"/>
          <w:spacing w:val="3"/>
          <w:lang w:val="tr-TR"/>
        </w:rPr>
        <w:t>r</w:t>
      </w:r>
      <w:r w:rsidRPr="00EE36EE">
        <w:rPr>
          <w:rFonts w:cs="Times New Roman"/>
          <w:lang w:val="tr-TR"/>
        </w:rPr>
        <w:t>-yâ</w:t>
      </w:r>
      <w:r w:rsidRPr="00EE36EE">
        <w:rPr>
          <w:rFonts w:cs="Times New Roman"/>
          <w:spacing w:val="-1"/>
          <w:lang w:val="tr-TR"/>
        </w:rPr>
        <w:t>r</w:t>
      </w:r>
      <w:r w:rsidRPr="00EE36EE">
        <w:rPr>
          <w:rFonts w:cs="Times New Roman"/>
          <w:lang w:val="tr-TR"/>
        </w:rPr>
        <w:t>-ı</w:t>
      </w:r>
      <w:r w:rsidRPr="00EE36EE">
        <w:rPr>
          <w:rFonts w:cs="Times New Roman"/>
          <w:spacing w:val="45"/>
          <w:lang w:val="tr-TR"/>
        </w:rPr>
        <w:t xml:space="preserve"> </w:t>
      </w:r>
      <w:r w:rsidRPr="00EE36EE">
        <w:rPr>
          <w:rFonts w:cs="Times New Roman"/>
          <w:lang w:val="tr-TR"/>
        </w:rPr>
        <w:t>şevke</w:t>
      </w:r>
      <w:r w:rsidRPr="00EE36EE">
        <w:rPr>
          <w:rFonts w:cs="Times New Roman"/>
          <w:spacing w:val="-1"/>
          <w:lang w:val="tr-TR"/>
        </w:rPr>
        <w:t>t</w:t>
      </w:r>
      <w:r w:rsidRPr="00EE36EE">
        <w:rPr>
          <w:rFonts w:cs="Times New Roman"/>
          <w:lang w:val="tr-TR"/>
        </w:rPr>
        <w:t>-kar</w:t>
      </w:r>
      <w:r w:rsidRPr="00EE36EE">
        <w:rPr>
          <w:rFonts w:cs="Times New Roman"/>
          <w:spacing w:val="-1"/>
          <w:lang w:val="tr-TR"/>
        </w:rPr>
        <w:t>â</w:t>
      </w:r>
      <w:r w:rsidRPr="00EE36EE">
        <w:rPr>
          <w:rFonts w:cs="Times New Roman"/>
          <w:lang w:val="tr-TR"/>
        </w:rPr>
        <w:t xml:space="preserve">r mülûkâneme inhâ ve işʿârına </w:t>
      </w:r>
      <w:r w:rsidRPr="00EE36EE">
        <w:rPr>
          <w:rFonts w:cs="Times New Roman"/>
          <w:spacing w:val="-2"/>
          <w:lang w:val="tr-TR"/>
        </w:rPr>
        <w:t>m</w:t>
      </w:r>
      <w:r w:rsidRPr="00EE36EE">
        <w:rPr>
          <w:rFonts w:cs="Times New Roman"/>
          <w:lang w:val="tr-TR"/>
        </w:rPr>
        <w:t>üsâraʿat</w:t>
      </w:r>
      <w:r w:rsidRPr="00EE36EE">
        <w:rPr>
          <w:rFonts w:cs="Times New Roman"/>
          <w:spacing w:val="-1"/>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eniz bâbın</w:t>
      </w:r>
      <w:r w:rsidRPr="00EE36EE">
        <w:rPr>
          <w:rFonts w:cs="Times New Roman"/>
          <w:spacing w:val="-2"/>
          <w:lang w:val="tr-TR"/>
        </w:rPr>
        <w:t>d</w:t>
      </w:r>
      <w:r w:rsidRPr="00EE36EE">
        <w:rPr>
          <w:rFonts w:cs="Times New Roman"/>
          <w:lang w:val="tr-TR"/>
        </w:rPr>
        <w:t>a fî evâsı</w:t>
      </w:r>
      <w:r w:rsidRPr="00EE36EE">
        <w:rPr>
          <w:rFonts w:cs="Times New Roman"/>
          <w:spacing w:val="2"/>
          <w:lang w:val="tr-TR"/>
        </w:rPr>
        <w:t>t</w:t>
      </w:r>
      <w:r w:rsidRPr="00EE36EE">
        <w:rPr>
          <w:rFonts w:cs="Times New Roman"/>
          <w:lang w:val="tr-TR"/>
        </w:rPr>
        <w:t>-ı L sene 272.</w:t>
      </w:r>
    </w:p>
    <w:p w14:paraId="31B2B966" w14:textId="77777777" w:rsidR="00461AD1" w:rsidRPr="00EE36EE" w:rsidRDefault="00461AD1" w:rsidP="00123F5A">
      <w:pPr>
        <w:spacing w:line="200" w:lineRule="exact"/>
        <w:rPr>
          <w:rFonts w:ascii="Times New Roman" w:hAnsi="Times New Roman" w:cs="Times New Roman"/>
          <w:sz w:val="24"/>
          <w:szCs w:val="24"/>
          <w:lang w:val="tr-TR"/>
        </w:rPr>
      </w:pPr>
    </w:p>
    <w:p w14:paraId="307F50DA" w14:textId="77777777" w:rsidR="00461AD1" w:rsidRPr="00EE36EE" w:rsidRDefault="00461AD1" w:rsidP="00123F5A">
      <w:pPr>
        <w:spacing w:before="2" w:line="220" w:lineRule="exact"/>
        <w:rPr>
          <w:rFonts w:ascii="Times New Roman" w:hAnsi="Times New Roman" w:cs="Times New Roman"/>
          <w:sz w:val="24"/>
          <w:szCs w:val="24"/>
          <w:lang w:val="tr-TR"/>
        </w:rPr>
      </w:pPr>
    </w:p>
    <w:p w14:paraId="1F4D8A06" w14:textId="77777777" w:rsidR="00461AD1" w:rsidRPr="00EE36EE" w:rsidRDefault="00461AD1" w:rsidP="00917391">
      <w:pPr>
        <w:pStyle w:val="AralkYok"/>
        <w:ind w:left="709" w:firstLine="0"/>
        <w:jc w:val="both"/>
        <w:rPr>
          <w:lang w:val="tr-TR"/>
        </w:rPr>
      </w:pPr>
      <w:r w:rsidRPr="00EE36EE">
        <w:rPr>
          <w:lang w:val="tr-TR"/>
        </w:rPr>
        <w:t>238/1</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11"/>
          <w:lang w:val="tr-TR"/>
        </w:rPr>
        <w:t xml:space="preserve"> </w:t>
      </w:r>
      <w:r w:rsidRPr="00EE36EE">
        <w:rPr>
          <w:lang w:val="tr-TR"/>
        </w:rPr>
        <w:t>ey</w:t>
      </w:r>
      <w:r w:rsidRPr="00EE36EE">
        <w:rPr>
          <w:spacing w:val="-1"/>
          <w:lang w:val="tr-TR"/>
        </w:rPr>
        <w:t>â</w:t>
      </w:r>
      <w:r w:rsidRPr="00EE36EE">
        <w:rPr>
          <w:lang w:val="tr-TR"/>
        </w:rPr>
        <w:t>let-i</w:t>
      </w:r>
      <w:r w:rsidRPr="00EE36EE">
        <w:rPr>
          <w:spacing w:val="9"/>
          <w:lang w:val="tr-TR"/>
        </w:rPr>
        <w:t xml:space="preserve"> </w:t>
      </w:r>
      <w:r w:rsidRPr="00EE36EE">
        <w:rPr>
          <w:lang w:val="tr-TR"/>
        </w:rPr>
        <w:t>Trab</w:t>
      </w:r>
      <w:r w:rsidRPr="00EE36EE">
        <w:rPr>
          <w:spacing w:val="-3"/>
          <w:lang w:val="tr-TR"/>
        </w:rPr>
        <w:t>z</w:t>
      </w:r>
      <w:r w:rsidRPr="00EE36EE">
        <w:rPr>
          <w:lang w:val="tr-TR"/>
        </w:rPr>
        <w:t>on</w:t>
      </w:r>
      <w:r w:rsidRPr="00EE36EE">
        <w:rPr>
          <w:spacing w:val="11"/>
          <w:lang w:val="tr-TR"/>
        </w:rPr>
        <w:t xml:space="preserve"> </w:t>
      </w:r>
      <w:r w:rsidRPr="00EE36EE">
        <w:rPr>
          <w:lang w:val="tr-TR"/>
        </w:rPr>
        <w:t>vâlî</w:t>
      </w:r>
      <w:r w:rsidRPr="00EE36EE">
        <w:rPr>
          <w:spacing w:val="-1"/>
          <w:lang w:val="tr-TR"/>
        </w:rPr>
        <w:t>s</w:t>
      </w:r>
      <w:r w:rsidRPr="00EE36EE">
        <w:rPr>
          <w:lang w:val="tr-TR"/>
        </w:rPr>
        <w:t>i</w:t>
      </w:r>
      <w:r w:rsidRPr="00EE36EE">
        <w:rPr>
          <w:spacing w:val="11"/>
          <w:lang w:val="tr-TR"/>
        </w:rPr>
        <w:t xml:space="preserve"> </w:t>
      </w:r>
      <w:r w:rsidRPr="00EE36EE">
        <w:rPr>
          <w:spacing w:val="-2"/>
          <w:lang w:val="tr-TR"/>
        </w:rPr>
        <w:t>v</w:t>
      </w:r>
      <w:r w:rsidRPr="00EE36EE">
        <w:rPr>
          <w:lang w:val="tr-TR"/>
        </w:rPr>
        <w:t>e</w:t>
      </w:r>
      <w:r w:rsidRPr="00EE36EE">
        <w:rPr>
          <w:spacing w:val="10"/>
          <w:lang w:val="tr-TR"/>
        </w:rPr>
        <w:t xml:space="preserve"> </w:t>
      </w:r>
      <w:r w:rsidRPr="00EE36EE">
        <w:rPr>
          <w:lang w:val="tr-TR"/>
        </w:rPr>
        <w:t>Mecidi</w:t>
      </w:r>
      <w:r w:rsidRPr="00EE36EE">
        <w:rPr>
          <w:spacing w:val="-1"/>
          <w:lang w:val="tr-TR"/>
        </w:rPr>
        <w:t>y</w:t>
      </w:r>
      <w:r w:rsidRPr="00EE36EE">
        <w:rPr>
          <w:spacing w:val="2"/>
          <w:lang w:val="tr-TR"/>
        </w:rPr>
        <w:t>e</w:t>
      </w:r>
      <w:r w:rsidRPr="00EE36EE">
        <w:rPr>
          <w:lang w:val="tr-TR"/>
        </w:rPr>
        <w:t>-i</w:t>
      </w:r>
      <w:r w:rsidRPr="00EE36EE">
        <w:rPr>
          <w:spacing w:val="11"/>
          <w:lang w:val="tr-TR"/>
        </w:rPr>
        <w:t xml:space="preserve"> </w:t>
      </w:r>
      <w:r w:rsidRPr="00EE36EE">
        <w:rPr>
          <w:spacing w:val="-2"/>
          <w:lang w:val="tr-TR"/>
        </w:rPr>
        <w:t>N</w:t>
      </w:r>
      <w:r w:rsidRPr="00EE36EE">
        <w:rPr>
          <w:lang w:val="tr-TR"/>
        </w:rPr>
        <w:t>işân</w:t>
      </w:r>
      <w:r w:rsidRPr="00EE36EE">
        <w:rPr>
          <w:spacing w:val="-1"/>
          <w:lang w:val="tr-TR"/>
        </w:rPr>
        <w:t>-</w:t>
      </w:r>
      <w:r w:rsidRPr="00EE36EE">
        <w:rPr>
          <w:lang w:val="tr-TR"/>
        </w:rPr>
        <w:t>ı hümâyûnumun</w:t>
      </w:r>
      <w:r w:rsidRPr="00EE36EE">
        <w:rPr>
          <w:spacing w:val="47"/>
          <w:lang w:val="tr-TR"/>
        </w:rPr>
        <w:t xml:space="preserve"> </w:t>
      </w:r>
      <w:r w:rsidRPr="00EE36EE">
        <w:rPr>
          <w:lang w:val="tr-TR"/>
        </w:rPr>
        <w:t>ikinci</w:t>
      </w:r>
      <w:r w:rsidRPr="00EE36EE">
        <w:rPr>
          <w:spacing w:val="47"/>
          <w:lang w:val="tr-TR"/>
        </w:rPr>
        <w:t xml:space="preserve"> </w:t>
      </w:r>
      <w:r w:rsidRPr="00EE36EE">
        <w:rPr>
          <w:lang w:val="tr-TR"/>
        </w:rPr>
        <w:t>rütbesi</w:t>
      </w:r>
      <w:r w:rsidRPr="00EE36EE">
        <w:rPr>
          <w:spacing w:val="-1"/>
          <w:lang w:val="tr-TR"/>
        </w:rPr>
        <w:t>n</w:t>
      </w:r>
      <w:r w:rsidRPr="00EE36EE">
        <w:rPr>
          <w:lang w:val="tr-TR"/>
        </w:rPr>
        <w:t>in</w:t>
      </w:r>
      <w:r w:rsidRPr="00EE36EE">
        <w:rPr>
          <w:spacing w:val="48"/>
          <w:lang w:val="tr-TR"/>
        </w:rPr>
        <w:t xml:space="preserve"> </w:t>
      </w:r>
      <w:r w:rsidRPr="00EE36EE">
        <w:rPr>
          <w:lang w:val="tr-TR"/>
        </w:rPr>
        <w:t>hâ’iz</w:t>
      </w:r>
      <w:r w:rsidRPr="00EE36EE">
        <w:rPr>
          <w:spacing w:val="45"/>
          <w:lang w:val="tr-TR"/>
        </w:rPr>
        <w:t xml:space="preserve"> </w:t>
      </w:r>
      <w:r w:rsidRPr="00EE36EE">
        <w:rPr>
          <w:lang w:val="tr-TR"/>
        </w:rPr>
        <w:t>ve</w:t>
      </w:r>
      <w:r w:rsidRPr="00EE36EE">
        <w:rPr>
          <w:spacing w:val="48"/>
          <w:lang w:val="tr-TR"/>
        </w:rPr>
        <w:t xml:space="preserve"> </w:t>
      </w:r>
      <w:r w:rsidRPr="00EE36EE">
        <w:rPr>
          <w:lang w:val="tr-TR"/>
        </w:rPr>
        <w:t>hâmili</w:t>
      </w:r>
      <w:r w:rsidRPr="00EE36EE">
        <w:rPr>
          <w:spacing w:val="47"/>
          <w:lang w:val="tr-TR"/>
        </w:rPr>
        <w:t xml:space="preserve"> </w:t>
      </w:r>
      <w:r w:rsidRPr="00EE36EE">
        <w:rPr>
          <w:lang w:val="tr-TR"/>
        </w:rPr>
        <w:t>v</w:t>
      </w:r>
      <w:r w:rsidRPr="00EE36EE">
        <w:rPr>
          <w:spacing w:val="-1"/>
          <w:lang w:val="tr-TR"/>
        </w:rPr>
        <w:t>e</w:t>
      </w:r>
      <w:r w:rsidRPr="00EE36EE">
        <w:rPr>
          <w:spacing w:val="-3"/>
          <w:lang w:val="tr-TR"/>
        </w:rPr>
        <w:t>z</w:t>
      </w:r>
      <w:r w:rsidRPr="00EE36EE">
        <w:rPr>
          <w:lang w:val="tr-TR"/>
        </w:rPr>
        <w:t>irim</w:t>
      </w:r>
      <w:r w:rsidRPr="00EE36EE">
        <w:rPr>
          <w:spacing w:val="48"/>
          <w:lang w:val="tr-TR"/>
        </w:rPr>
        <w:t xml:space="preserve"> </w:t>
      </w:r>
      <w:r w:rsidRPr="00EE36EE">
        <w:rPr>
          <w:lang w:val="tr-TR"/>
        </w:rPr>
        <w:t>Ragıb</w:t>
      </w:r>
      <w:r w:rsidRPr="00EE36EE">
        <w:rPr>
          <w:spacing w:val="47"/>
          <w:lang w:val="tr-TR"/>
        </w:rPr>
        <w:t xml:space="preserve"> </w:t>
      </w:r>
      <w:r w:rsidRPr="00EE36EE">
        <w:rPr>
          <w:lang w:val="tr-TR"/>
        </w:rPr>
        <w:t>Paşa icâlelehüye</w:t>
      </w:r>
      <w:r w:rsidRPr="00EE36EE">
        <w:rPr>
          <w:spacing w:val="21"/>
          <w:lang w:val="tr-TR"/>
        </w:rPr>
        <w:t xml:space="preserve"> </w:t>
      </w:r>
      <w:r w:rsidRPr="00EE36EE">
        <w:rPr>
          <w:lang w:val="tr-TR"/>
        </w:rPr>
        <w:t>ve</w:t>
      </w:r>
      <w:r w:rsidRPr="00EE36EE">
        <w:rPr>
          <w:spacing w:val="22"/>
          <w:lang w:val="tr-TR"/>
        </w:rPr>
        <w:t xml:space="preserve"> </w:t>
      </w:r>
      <w:r w:rsidRPr="00EE36EE">
        <w:rPr>
          <w:lang w:val="tr-TR"/>
        </w:rPr>
        <w:t>rütb</w:t>
      </w:r>
      <w:r w:rsidRPr="00EE36EE">
        <w:rPr>
          <w:spacing w:val="1"/>
          <w:lang w:val="tr-TR"/>
        </w:rPr>
        <w:t>e</w:t>
      </w:r>
      <w:r w:rsidRPr="00EE36EE">
        <w:rPr>
          <w:lang w:val="tr-TR"/>
        </w:rPr>
        <w:t>-i</w:t>
      </w:r>
      <w:r w:rsidRPr="00EE36EE">
        <w:rPr>
          <w:spacing w:val="23"/>
          <w:lang w:val="tr-TR"/>
        </w:rPr>
        <w:t xml:space="preserve"> </w:t>
      </w:r>
      <w:r w:rsidRPr="00EE36EE">
        <w:rPr>
          <w:spacing w:val="-1"/>
          <w:lang w:val="tr-TR"/>
        </w:rPr>
        <w:t>s</w:t>
      </w:r>
      <w:r w:rsidRPr="00EE36EE">
        <w:rPr>
          <w:lang w:val="tr-TR"/>
        </w:rPr>
        <w:t>âlise</w:t>
      </w:r>
      <w:r w:rsidRPr="00EE36EE">
        <w:rPr>
          <w:spacing w:val="23"/>
          <w:lang w:val="tr-TR"/>
        </w:rPr>
        <w:t xml:space="preserve"> </w:t>
      </w:r>
      <w:r w:rsidRPr="00EE36EE">
        <w:rPr>
          <w:lang w:val="tr-TR"/>
        </w:rPr>
        <w:t>ashâb</w:t>
      </w:r>
      <w:r w:rsidRPr="00EE36EE">
        <w:rPr>
          <w:spacing w:val="-1"/>
          <w:lang w:val="tr-TR"/>
        </w:rPr>
        <w:t>ı</w:t>
      </w:r>
      <w:r w:rsidRPr="00EE36EE">
        <w:rPr>
          <w:lang w:val="tr-TR"/>
        </w:rPr>
        <w:t>ndan</w:t>
      </w:r>
      <w:r w:rsidRPr="00EE36EE">
        <w:rPr>
          <w:spacing w:val="21"/>
          <w:lang w:val="tr-TR"/>
        </w:rPr>
        <w:t xml:space="preserve"> </w:t>
      </w:r>
      <w:r w:rsidRPr="00EE36EE">
        <w:rPr>
          <w:lang w:val="tr-TR"/>
        </w:rPr>
        <w:t>Gümüşhane</w:t>
      </w:r>
      <w:r w:rsidRPr="00EE36EE">
        <w:rPr>
          <w:spacing w:val="22"/>
          <w:lang w:val="tr-TR"/>
        </w:rPr>
        <w:t xml:space="preserve"> </w:t>
      </w:r>
      <w:r w:rsidRPr="00EE36EE">
        <w:rPr>
          <w:lang w:val="tr-TR"/>
        </w:rPr>
        <w:t>Kâ’immakâmı</w:t>
      </w:r>
      <w:r w:rsidRPr="00EE36EE">
        <w:rPr>
          <w:spacing w:val="21"/>
          <w:lang w:val="tr-TR"/>
        </w:rPr>
        <w:t xml:space="preserve"> </w:t>
      </w:r>
      <w:r w:rsidRPr="00EE36EE">
        <w:rPr>
          <w:lang w:val="tr-TR"/>
        </w:rPr>
        <w:t>Hüsnü dâme</w:t>
      </w:r>
      <w:r w:rsidRPr="00EE36EE">
        <w:rPr>
          <w:spacing w:val="49"/>
          <w:lang w:val="tr-TR"/>
        </w:rPr>
        <w:t xml:space="preserve"> </w:t>
      </w:r>
      <w:r w:rsidRPr="00EE36EE">
        <w:rPr>
          <w:lang w:val="tr-TR"/>
        </w:rPr>
        <w:t>me</w:t>
      </w:r>
      <w:r w:rsidRPr="00EE36EE">
        <w:rPr>
          <w:spacing w:val="-1"/>
          <w:lang w:val="tr-TR"/>
        </w:rPr>
        <w:t>c</w:t>
      </w:r>
      <w:r w:rsidRPr="00EE36EE">
        <w:rPr>
          <w:lang w:val="tr-TR"/>
        </w:rPr>
        <w:t>dü</w:t>
      </w:r>
      <w:r w:rsidRPr="00EE36EE">
        <w:rPr>
          <w:spacing w:val="-1"/>
          <w:lang w:val="tr-TR"/>
        </w:rPr>
        <w:t>h</w:t>
      </w:r>
      <w:r w:rsidRPr="00EE36EE">
        <w:rPr>
          <w:lang w:val="tr-TR"/>
        </w:rPr>
        <w:t>ûye</w:t>
      </w:r>
      <w:r w:rsidRPr="00EE36EE">
        <w:rPr>
          <w:spacing w:val="48"/>
          <w:lang w:val="tr-TR"/>
        </w:rPr>
        <w:t xml:space="preserve"> </w:t>
      </w:r>
      <w:r w:rsidRPr="00EE36EE">
        <w:rPr>
          <w:lang w:val="tr-TR"/>
        </w:rPr>
        <w:t>ve</w:t>
      </w:r>
      <w:r w:rsidRPr="00EE36EE">
        <w:rPr>
          <w:spacing w:val="50"/>
          <w:lang w:val="tr-TR"/>
        </w:rPr>
        <w:t xml:space="preserve"> </w:t>
      </w:r>
      <w:r w:rsidRPr="00EE36EE">
        <w:rPr>
          <w:lang w:val="tr-TR"/>
        </w:rPr>
        <w:t>Gümüşhane</w:t>
      </w:r>
      <w:r w:rsidRPr="00EE36EE">
        <w:rPr>
          <w:spacing w:val="48"/>
          <w:lang w:val="tr-TR"/>
        </w:rPr>
        <w:t xml:space="preserve"> </w:t>
      </w:r>
      <w:r w:rsidRPr="00EE36EE">
        <w:rPr>
          <w:lang w:val="tr-TR"/>
        </w:rPr>
        <w:t>Ka</w:t>
      </w:r>
      <w:r w:rsidRPr="00EE36EE">
        <w:rPr>
          <w:spacing w:val="-2"/>
          <w:lang w:val="tr-TR"/>
        </w:rPr>
        <w:t>z</w:t>
      </w:r>
      <w:r w:rsidRPr="00EE36EE">
        <w:rPr>
          <w:lang w:val="tr-TR"/>
        </w:rPr>
        <w:t>âsı</w:t>
      </w:r>
      <w:r w:rsidRPr="00EE36EE">
        <w:rPr>
          <w:spacing w:val="50"/>
          <w:lang w:val="tr-TR"/>
        </w:rPr>
        <w:t xml:space="preserve"> </w:t>
      </w:r>
      <w:r w:rsidRPr="00EE36EE">
        <w:rPr>
          <w:lang w:val="tr-TR"/>
        </w:rPr>
        <w:t>nâ’ibine</w:t>
      </w:r>
      <w:r w:rsidRPr="00EE36EE">
        <w:rPr>
          <w:spacing w:val="49"/>
          <w:lang w:val="tr-TR"/>
        </w:rPr>
        <w:t xml:space="preserve"> </w:t>
      </w:r>
      <w:r w:rsidRPr="00EE36EE">
        <w:rPr>
          <w:lang w:val="tr-TR"/>
        </w:rPr>
        <w:t>ve</w:t>
      </w:r>
      <w:r w:rsidRPr="00EE36EE">
        <w:rPr>
          <w:spacing w:val="49"/>
          <w:lang w:val="tr-TR"/>
        </w:rPr>
        <w:t xml:space="preserve"> </w:t>
      </w:r>
      <w:r w:rsidRPr="00EE36EE">
        <w:rPr>
          <w:lang w:val="tr-TR"/>
        </w:rPr>
        <w:t>aʿ</w:t>
      </w:r>
      <w:r w:rsidRPr="00EE36EE">
        <w:rPr>
          <w:spacing w:val="-2"/>
          <w:lang w:val="tr-TR"/>
        </w:rPr>
        <w:t>z</w:t>
      </w:r>
      <w:r w:rsidRPr="00EE36EE">
        <w:rPr>
          <w:spacing w:val="3"/>
          <w:lang w:val="tr-TR"/>
        </w:rPr>
        <w:t>â</w:t>
      </w:r>
      <w:r w:rsidRPr="00EE36EE">
        <w:rPr>
          <w:lang w:val="tr-TR"/>
        </w:rPr>
        <w:t>-yı</w:t>
      </w:r>
      <w:r w:rsidRPr="00EE36EE">
        <w:rPr>
          <w:spacing w:val="49"/>
          <w:lang w:val="tr-TR"/>
        </w:rPr>
        <w:t xml:space="preserve"> </w:t>
      </w:r>
      <w:r w:rsidRPr="00EE36EE">
        <w:rPr>
          <w:lang w:val="tr-TR"/>
        </w:rPr>
        <w:t>meclis</w:t>
      </w:r>
      <w:r w:rsidRPr="00EE36EE">
        <w:rPr>
          <w:spacing w:val="-1"/>
          <w:lang w:val="tr-TR"/>
        </w:rPr>
        <w:t>-</w:t>
      </w:r>
      <w:r w:rsidRPr="00EE36EE">
        <w:rPr>
          <w:lang w:val="tr-TR"/>
        </w:rPr>
        <w:t>i memlekete</w:t>
      </w:r>
      <w:r w:rsidRPr="00EE36EE">
        <w:rPr>
          <w:spacing w:val="-1"/>
          <w:lang w:val="tr-TR"/>
        </w:rPr>
        <w:t xml:space="preserve"> </w:t>
      </w:r>
      <w:r w:rsidRPr="00EE36EE">
        <w:rPr>
          <w:lang w:val="tr-TR"/>
        </w:rPr>
        <w:t>hüküm ki</w:t>
      </w:r>
    </w:p>
    <w:p w14:paraId="7CB4BEF3" w14:textId="77777777" w:rsidR="00461AD1" w:rsidRPr="00EE36EE" w:rsidRDefault="00461AD1" w:rsidP="00123F5A">
      <w:pPr>
        <w:pStyle w:val="GvdeMetni"/>
        <w:spacing w:before="2" w:line="360" w:lineRule="auto"/>
        <w:ind w:left="0" w:firstLine="708"/>
        <w:jc w:val="both"/>
        <w:rPr>
          <w:rFonts w:cs="Times New Roman"/>
          <w:lang w:val="tr-TR"/>
        </w:rPr>
      </w:pPr>
      <w:r w:rsidRPr="00EE36EE">
        <w:rPr>
          <w:rFonts w:cs="Times New Roman"/>
          <w:lang w:val="tr-TR"/>
        </w:rPr>
        <w:t>Asâkir</w:t>
      </w:r>
      <w:r w:rsidRPr="00EE36EE">
        <w:rPr>
          <w:rFonts w:cs="Times New Roman"/>
          <w:spacing w:val="-1"/>
          <w:lang w:val="tr-TR"/>
        </w:rPr>
        <w:t>-</w:t>
      </w:r>
      <w:r w:rsidRPr="00EE36EE">
        <w:rPr>
          <w:rFonts w:cs="Times New Roman"/>
          <w:lang w:val="tr-TR"/>
        </w:rPr>
        <w:t>i</w:t>
      </w:r>
      <w:r w:rsidRPr="00EE36EE">
        <w:rPr>
          <w:rFonts w:cs="Times New Roman"/>
          <w:spacing w:val="42"/>
          <w:lang w:val="tr-TR"/>
        </w:rPr>
        <w:t xml:space="preserve"> </w:t>
      </w:r>
      <w:r w:rsidRPr="00EE36EE">
        <w:rPr>
          <w:rFonts w:cs="Times New Roman"/>
          <w:lang w:val="tr-TR"/>
        </w:rPr>
        <w:t>B</w:t>
      </w:r>
      <w:r w:rsidRPr="00EE36EE">
        <w:rPr>
          <w:rFonts w:cs="Times New Roman"/>
          <w:spacing w:val="-2"/>
          <w:lang w:val="tr-TR"/>
        </w:rPr>
        <w:t>a</w:t>
      </w:r>
      <w:r w:rsidRPr="00EE36EE">
        <w:rPr>
          <w:rFonts w:cs="Times New Roman"/>
          <w:lang w:val="tr-TR"/>
        </w:rPr>
        <w:t>hriye</w:t>
      </w:r>
      <w:r w:rsidRPr="00EE36EE">
        <w:rPr>
          <w:rFonts w:cs="Times New Roman"/>
          <w:spacing w:val="-1"/>
          <w:lang w:val="tr-TR"/>
        </w:rPr>
        <w:t>-</w:t>
      </w:r>
      <w:r w:rsidRPr="00EE36EE">
        <w:rPr>
          <w:rFonts w:cs="Times New Roman"/>
          <w:lang w:val="tr-TR"/>
        </w:rPr>
        <w:t>i</w:t>
      </w:r>
      <w:r w:rsidRPr="00EE36EE">
        <w:rPr>
          <w:rFonts w:cs="Times New Roman"/>
          <w:spacing w:val="42"/>
          <w:lang w:val="tr-TR"/>
        </w:rPr>
        <w:t xml:space="preserve"> </w:t>
      </w:r>
      <w:r w:rsidRPr="00EE36EE">
        <w:rPr>
          <w:rFonts w:cs="Times New Roman"/>
          <w:lang w:val="tr-TR"/>
        </w:rPr>
        <w:t>Şâ</w:t>
      </w:r>
      <w:r w:rsidRPr="00EE36EE">
        <w:rPr>
          <w:rFonts w:cs="Times New Roman"/>
          <w:spacing w:val="-2"/>
          <w:lang w:val="tr-TR"/>
        </w:rPr>
        <w:t>h</w:t>
      </w:r>
      <w:r w:rsidRPr="00EE36EE">
        <w:rPr>
          <w:rFonts w:cs="Times New Roman"/>
          <w:lang w:val="tr-TR"/>
        </w:rPr>
        <w:t>ânem</w:t>
      </w:r>
      <w:r w:rsidRPr="00EE36EE">
        <w:rPr>
          <w:rFonts w:cs="Times New Roman"/>
          <w:spacing w:val="40"/>
          <w:lang w:val="tr-TR"/>
        </w:rPr>
        <w:t xml:space="preserve"> </w:t>
      </w:r>
      <w:r w:rsidRPr="00EE36EE">
        <w:rPr>
          <w:rFonts w:cs="Times New Roman"/>
          <w:lang w:val="tr-TR"/>
        </w:rPr>
        <w:t>nefe</w:t>
      </w:r>
      <w:r w:rsidRPr="00EE36EE">
        <w:rPr>
          <w:rFonts w:cs="Times New Roman"/>
          <w:spacing w:val="1"/>
          <w:lang w:val="tr-TR"/>
        </w:rPr>
        <w:t>r</w:t>
      </w:r>
      <w:r w:rsidRPr="00EE36EE">
        <w:rPr>
          <w:rFonts w:cs="Times New Roman"/>
          <w:lang w:val="tr-TR"/>
        </w:rPr>
        <w:t>âtından</w:t>
      </w:r>
      <w:r w:rsidRPr="00EE36EE">
        <w:rPr>
          <w:rFonts w:cs="Times New Roman"/>
          <w:spacing w:val="40"/>
          <w:lang w:val="tr-TR"/>
        </w:rPr>
        <w:t xml:space="preserve"> </w:t>
      </w:r>
      <w:r w:rsidRPr="00EE36EE">
        <w:rPr>
          <w:rFonts w:cs="Times New Roman"/>
          <w:lang w:val="tr-TR"/>
        </w:rPr>
        <w:t>İbrahim</w:t>
      </w:r>
      <w:r w:rsidRPr="00EE36EE">
        <w:rPr>
          <w:rFonts w:cs="Times New Roman"/>
          <w:spacing w:val="40"/>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41"/>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esnenin</w:t>
      </w:r>
      <w:r w:rsidRPr="00EE36EE">
        <w:rPr>
          <w:rFonts w:cs="Times New Roman"/>
          <w:spacing w:val="42"/>
          <w:lang w:val="tr-TR"/>
        </w:rPr>
        <w:t xml:space="preserve"> </w:t>
      </w:r>
      <w:r w:rsidRPr="00EE36EE">
        <w:rPr>
          <w:rFonts w:cs="Times New Roman"/>
          <w:lang w:val="tr-TR"/>
        </w:rPr>
        <w:t>babası Gü</w:t>
      </w:r>
      <w:r w:rsidRPr="00EE36EE">
        <w:rPr>
          <w:rFonts w:cs="Times New Roman"/>
          <w:spacing w:val="-2"/>
          <w:lang w:val="tr-TR"/>
        </w:rPr>
        <w:t>m</w:t>
      </w:r>
      <w:r w:rsidRPr="00EE36EE">
        <w:rPr>
          <w:rFonts w:cs="Times New Roman"/>
          <w:lang w:val="tr-TR"/>
        </w:rPr>
        <w:t>üşhane</w:t>
      </w:r>
      <w:r w:rsidRPr="00EE36EE">
        <w:rPr>
          <w:rFonts w:cs="Times New Roman"/>
          <w:spacing w:val="57"/>
          <w:lang w:val="tr-TR"/>
        </w:rPr>
        <w:t xml:space="preserve"> </w:t>
      </w:r>
      <w:r w:rsidRPr="00EE36EE">
        <w:rPr>
          <w:rFonts w:cs="Times New Roman"/>
          <w:lang w:val="tr-TR"/>
        </w:rPr>
        <w:t>Kazâsı</w:t>
      </w:r>
      <w:r w:rsidRPr="00EE36EE">
        <w:rPr>
          <w:rFonts w:cs="Times New Roman"/>
          <w:spacing w:val="-2"/>
          <w:lang w:val="tr-TR"/>
        </w:rPr>
        <w:t>n</w:t>
      </w:r>
      <w:r w:rsidRPr="00EE36EE">
        <w:rPr>
          <w:rFonts w:cs="Times New Roman"/>
          <w:lang w:val="tr-TR"/>
        </w:rPr>
        <w:t>a</w:t>
      </w:r>
      <w:r w:rsidRPr="00EE36EE">
        <w:rPr>
          <w:rFonts w:cs="Times New Roman"/>
          <w:spacing w:val="57"/>
          <w:lang w:val="tr-TR"/>
        </w:rPr>
        <w:t xml:space="preserve"> </w:t>
      </w:r>
      <w:r w:rsidRPr="00EE36EE">
        <w:rPr>
          <w:rFonts w:cs="Times New Roman"/>
          <w:lang w:val="tr-TR"/>
        </w:rPr>
        <w:t>tâbiʿ</w:t>
      </w:r>
      <w:r w:rsidRPr="00EE36EE">
        <w:rPr>
          <w:rFonts w:cs="Times New Roman"/>
          <w:spacing w:val="56"/>
          <w:lang w:val="tr-TR"/>
        </w:rPr>
        <w:t xml:space="preserve"> </w:t>
      </w:r>
      <w:r w:rsidRPr="00EE36EE">
        <w:rPr>
          <w:rFonts w:cs="Times New Roman"/>
          <w:lang w:val="tr-TR"/>
        </w:rPr>
        <w:t>Genç</w:t>
      </w:r>
      <w:r w:rsidRPr="00EE36EE">
        <w:rPr>
          <w:rFonts w:cs="Times New Roman"/>
          <w:spacing w:val="56"/>
          <w:lang w:val="tr-TR"/>
        </w:rPr>
        <w:t xml:space="preserve"> </w:t>
      </w:r>
      <w:r w:rsidRPr="00EE36EE">
        <w:rPr>
          <w:rFonts w:cs="Times New Roman"/>
          <w:lang w:val="tr-TR"/>
        </w:rPr>
        <w:t>Karyesi</w:t>
      </w:r>
      <w:r w:rsidRPr="00EE36EE">
        <w:rPr>
          <w:rFonts w:cs="Times New Roman"/>
          <w:spacing w:val="56"/>
          <w:lang w:val="tr-TR"/>
        </w:rPr>
        <w:t xml:space="preserve"> </w:t>
      </w:r>
      <w:r w:rsidRPr="00EE36EE">
        <w:rPr>
          <w:rFonts w:cs="Times New Roman"/>
          <w:lang w:val="tr-TR"/>
        </w:rPr>
        <w:t>sâ</w:t>
      </w:r>
      <w:r w:rsidRPr="00EE36EE">
        <w:rPr>
          <w:rFonts w:cs="Times New Roman"/>
          <w:spacing w:val="-1"/>
          <w:lang w:val="tr-TR"/>
        </w:rPr>
        <w:t>k</w:t>
      </w:r>
      <w:r w:rsidRPr="00EE36EE">
        <w:rPr>
          <w:rFonts w:cs="Times New Roman"/>
          <w:lang w:val="tr-TR"/>
        </w:rPr>
        <w:t>inl</w:t>
      </w:r>
      <w:r w:rsidRPr="00EE36EE">
        <w:rPr>
          <w:rFonts w:cs="Times New Roman"/>
          <w:spacing w:val="-1"/>
          <w:lang w:val="tr-TR"/>
        </w:rPr>
        <w:t>e</w:t>
      </w:r>
      <w:r w:rsidRPr="00EE36EE">
        <w:rPr>
          <w:rFonts w:cs="Times New Roman"/>
          <w:lang w:val="tr-TR"/>
        </w:rPr>
        <w:t>rinden</w:t>
      </w:r>
      <w:r w:rsidRPr="00EE36EE">
        <w:rPr>
          <w:rFonts w:cs="Times New Roman"/>
          <w:spacing w:val="55"/>
          <w:lang w:val="tr-TR"/>
        </w:rPr>
        <w:t xml:space="preserve"> </w:t>
      </w:r>
      <w:r w:rsidRPr="00EE36EE">
        <w:rPr>
          <w:rFonts w:cs="Times New Roman"/>
          <w:lang w:val="tr-TR"/>
        </w:rPr>
        <w:t>Ö</w:t>
      </w:r>
      <w:r w:rsidRPr="00EE36EE">
        <w:rPr>
          <w:rFonts w:cs="Times New Roman"/>
          <w:spacing w:val="-2"/>
          <w:lang w:val="tr-TR"/>
        </w:rPr>
        <w:t>m</w:t>
      </w:r>
      <w:r w:rsidRPr="00EE36EE">
        <w:rPr>
          <w:rFonts w:cs="Times New Roman"/>
          <w:lang w:val="tr-TR"/>
        </w:rPr>
        <w:t>er</w:t>
      </w:r>
      <w:r w:rsidRPr="00EE36EE">
        <w:rPr>
          <w:rFonts w:cs="Times New Roman"/>
          <w:spacing w:val="57"/>
          <w:lang w:val="tr-TR"/>
        </w:rPr>
        <w:t xml:space="preserve"> </w:t>
      </w:r>
      <w:r w:rsidRPr="00EE36EE">
        <w:rPr>
          <w:rFonts w:cs="Times New Roman"/>
          <w:lang w:val="tr-TR"/>
        </w:rPr>
        <w:t>nâm</w:t>
      </w:r>
      <w:r w:rsidRPr="00EE36EE">
        <w:rPr>
          <w:rFonts w:cs="Times New Roman"/>
          <w:spacing w:val="56"/>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w:t>
      </w:r>
      <w:r w:rsidRPr="00EE36EE">
        <w:rPr>
          <w:rFonts w:cs="Times New Roman"/>
          <w:spacing w:val="57"/>
          <w:lang w:val="tr-TR"/>
        </w:rPr>
        <w:t xml:space="preserve"> </w:t>
      </w:r>
      <w:r w:rsidRPr="00EE36EE">
        <w:rPr>
          <w:rFonts w:cs="Times New Roman"/>
          <w:lang w:val="tr-TR"/>
        </w:rPr>
        <w:t>kary</w:t>
      </w:r>
      <w:r w:rsidRPr="00EE36EE">
        <w:rPr>
          <w:rFonts w:cs="Times New Roman"/>
          <w:spacing w:val="4"/>
          <w:lang w:val="tr-TR"/>
        </w:rPr>
        <w:t>e</w:t>
      </w:r>
      <w:r w:rsidRPr="00EE36EE">
        <w:rPr>
          <w:rFonts w:cs="Times New Roman"/>
          <w:lang w:val="tr-TR"/>
        </w:rPr>
        <w:t xml:space="preserve">-i </w:t>
      </w:r>
      <w:r w:rsidRPr="00EE36EE">
        <w:rPr>
          <w:rFonts w:cs="Times New Roman"/>
          <w:spacing w:val="-2"/>
          <w:lang w:val="tr-TR"/>
        </w:rPr>
        <w:t>m</w:t>
      </w:r>
      <w:r w:rsidRPr="00EE36EE">
        <w:rPr>
          <w:rFonts w:cs="Times New Roman"/>
          <w:lang w:val="tr-TR"/>
        </w:rPr>
        <w:t>ezbûre</w:t>
      </w:r>
      <w:r w:rsidRPr="00EE36EE">
        <w:rPr>
          <w:rFonts w:cs="Times New Roman"/>
          <w:spacing w:val="1"/>
          <w:lang w:val="tr-TR"/>
        </w:rPr>
        <w:t xml:space="preserve"> </w:t>
      </w:r>
      <w:r w:rsidRPr="00EE36EE">
        <w:rPr>
          <w:rFonts w:cs="Times New Roman"/>
          <w:lang w:val="tr-TR"/>
        </w:rPr>
        <w:t xml:space="preserve">toprağında vâkiʿ </w:t>
      </w:r>
      <w:r w:rsidRPr="00EE36EE">
        <w:rPr>
          <w:rFonts w:cs="Times New Roman"/>
          <w:spacing w:val="-2"/>
          <w:lang w:val="tr-TR"/>
        </w:rPr>
        <w:t>m</w:t>
      </w:r>
      <w:r w:rsidRPr="00EE36EE">
        <w:rPr>
          <w:rFonts w:cs="Times New Roman"/>
          <w:lang w:val="tr-TR"/>
        </w:rPr>
        <w:t xml:space="preserve">utasarrıf olduğu </w:t>
      </w:r>
      <w:r w:rsidRPr="00EE36EE">
        <w:rPr>
          <w:rFonts w:cs="Times New Roman"/>
          <w:spacing w:val="-2"/>
          <w:lang w:val="tr-TR"/>
        </w:rPr>
        <w:t>m</w:t>
      </w:r>
      <w:r w:rsidRPr="00EE36EE">
        <w:rPr>
          <w:rFonts w:cs="Times New Roman"/>
          <w:lang w:val="tr-TR"/>
        </w:rPr>
        <w:t>aʿl</w:t>
      </w:r>
      <w:r w:rsidRPr="00EE36EE">
        <w:rPr>
          <w:rFonts w:cs="Times New Roman"/>
          <w:spacing w:val="1"/>
          <w:lang w:val="tr-TR"/>
        </w:rPr>
        <w:t>û</w:t>
      </w:r>
      <w:r w:rsidRPr="00EE36EE">
        <w:rPr>
          <w:rFonts w:cs="Times New Roman"/>
          <w:spacing w:val="-2"/>
          <w:lang w:val="tr-TR"/>
        </w:rPr>
        <w:t>m</w:t>
      </w:r>
      <w:r w:rsidRPr="00EE36EE">
        <w:rPr>
          <w:rFonts w:cs="Times New Roman"/>
          <w:lang w:val="tr-TR"/>
        </w:rPr>
        <w:t>etü’</w:t>
      </w:r>
      <w:r w:rsidRPr="00EE36EE">
        <w:rPr>
          <w:rFonts w:cs="Times New Roman"/>
          <w:spacing w:val="4"/>
          <w:lang w:val="tr-TR"/>
        </w:rPr>
        <w:t>l</w:t>
      </w:r>
      <w:r w:rsidRPr="00EE36EE">
        <w:rPr>
          <w:rFonts w:cs="Times New Roman"/>
          <w:lang w:val="tr-TR"/>
        </w:rPr>
        <w:t>-hu</w:t>
      </w:r>
      <w:r w:rsidRPr="00EE36EE">
        <w:rPr>
          <w:rFonts w:cs="Times New Roman"/>
          <w:spacing w:val="-2"/>
          <w:lang w:val="tr-TR"/>
        </w:rPr>
        <w:t>d</w:t>
      </w:r>
      <w:r w:rsidRPr="00EE36EE">
        <w:rPr>
          <w:rFonts w:cs="Times New Roman"/>
          <w:lang w:val="tr-TR"/>
        </w:rPr>
        <w:t>ûd tarl</w:t>
      </w:r>
      <w:r w:rsidRPr="00EE36EE">
        <w:rPr>
          <w:rFonts w:cs="Times New Roman"/>
          <w:spacing w:val="-2"/>
          <w:lang w:val="tr-TR"/>
        </w:rPr>
        <w:t>a</w:t>
      </w:r>
      <w:r w:rsidRPr="00EE36EE">
        <w:rPr>
          <w:rFonts w:cs="Times New Roman"/>
          <w:lang w:val="tr-TR"/>
        </w:rPr>
        <w:t>ları</w:t>
      </w:r>
      <w:r w:rsidRPr="00EE36EE">
        <w:rPr>
          <w:rFonts w:cs="Times New Roman"/>
          <w:spacing w:val="-2"/>
          <w:lang w:val="tr-TR"/>
        </w:rPr>
        <w:t>n</w:t>
      </w:r>
      <w:r w:rsidRPr="00EE36EE">
        <w:rPr>
          <w:rFonts w:cs="Times New Roman"/>
          <w:lang w:val="tr-TR"/>
        </w:rPr>
        <w:t>ı</w:t>
      </w:r>
      <w:r w:rsidRPr="00EE36EE">
        <w:rPr>
          <w:rFonts w:cs="Times New Roman"/>
          <w:spacing w:val="1"/>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
          <w:lang w:val="tr-TR"/>
        </w:rPr>
        <w:t xml:space="preserve"> </w:t>
      </w:r>
      <w:r w:rsidRPr="00EE36EE">
        <w:rPr>
          <w:rFonts w:cs="Times New Roman"/>
          <w:lang w:val="tr-TR"/>
        </w:rPr>
        <w:t>ve be</w:t>
      </w:r>
      <w:r w:rsidRPr="00EE36EE">
        <w:rPr>
          <w:rFonts w:cs="Times New Roman"/>
          <w:spacing w:val="-1"/>
          <w:lang w:val="tr-TR"/>
        </w:rPr>
        <w:t>h</w:t>
      </w:r>
      <w:r w:rsidRPr="00EE36EE">
        <w:rPr>
          <w:rFonts w:cs="Times New Roman"/>
          <w:lang w:val="tr-TR"/>
        </w:rPr>
        <w:t>er sene</w:t>
      </w:r>
      <w:r w:rsidRPr="00EE36EE">
        <w:rPr>
          <w:rFonts w:cs="Times New Roman"/>
          <w:spacing w:val="15"/>
          <w:lang w:val="tr-TR"/>
        </w:rPr>
        <w:t xml:space="preserve"> </w:t>
      </w:r>
      <w:r w:rsidRPr="00EE36EE">
        <w:rPr>
          <w:rFonts w:cs="Times New Roman"/>
          <w:lang w:val="tr-TR"/>
        </w:rPr>
        <w:t>İbra</w:t>
      </w:r>
      <w:r w:rsidRPr="00EE36EE">
        <w:rPr>
          <w:rFonts w:cs="Times New Roman"/>
          <w:spacing w:val="-1"/>
          <w:lang w:val="tr-TR"/>
        </w:rPr>
        <w:t>h</w:t>
      </w:r>
      <w:r w:rsidRPr="00EE36EE">
        <w:rPr>
          <w:rFonts w:cs="Times New Roman"/>
          <w:lang w:val="tr-TR"/>
        </w:rPr>
        <w:t>im</w:t>
      </w:r>
      <w:r w:rsidRPr="00EE36EE">
        <w:rPr>
          <w:rFonts w:cs="Times New Roman"/>
          <w:spacing w:val="13"/>
          <w:lang w:val="tr-TR"/>
        </w:rPr>
        <w:t xml:space="preserve"> </w:t>
      </w:r>
      <w:r w:rsidRPr="00EE36EE">
        <w:rPr>
          <w:rFonts w:cs="Times New Roman"/>
          <w:lang w:val="tr-TR"/>
        </w:rPr>
        <w:t>ile</w:t>
      </w:r>
      <w:r w:rsidRPr="00EE36EE">
        <w:rPr>
          <w:rFonts w:cs="Times New Roman"/>
          <w:spacing w:val="15"/>
          <w:lang w:val="tr-TR"/>
        </w:rPr>
        <w:t xml:space="preserve"> </w:t>
      </w:r>
      <w:r w:rsidRPr="00EE36EE">
        <w:rPr>
          <w:rFonts w:cs="Times New Roman"/>
          <w:lang w:val="tr-TR"/>
        </w:rPr>
        <w:t>diğer</w:t>
      </w:r>
      <w:r w:rsidRPr="00EE36EE">
        <w:rPr>
          <w:rFonts w:cs="Times New Roman"/>
          <w:spacing w:val="14"/>
          <w:lang w:val="tr-TR"/>
        </w:rPr>
        <w:t xml:space="preserve"> </w:t>
      </w:r>
      <w:r w:rsidRPr="00EE36EE">
        <w:rPr>
          <w:rFonts w:cs="Times New Roman"/>
          <w:lang w:val="tr-TR"/>
        </w:rPr>
        <w:t>karında</w:t>
      </w:r>
      <w:r w:rsidRPr="00EE36EE">
        <w:rPr>
          <w:rFonts w:cs="Times New Roman"/>
          <w:spacing w:val="-1"/>
          <w:lang w:val="tr-TR"/>
        </w:rPr>
        <w:t>ş</w:t>
      </w:r>
      <w:r w:rsidRPr="00EE36EE">
        <w:rPr>
          <w:rFonts w:cs="Times New Roman"/>
          <w:lang w:val="tr-TR"/>
        </w:rPr>
        <w:t>ı</w:t>
      </w:r>
      <w:r w:rsidRPr="00EE36EE">
        <w:rPr>
          <w:rFonts w:cs="Times New Roman"/>
          <w:spacing w:val="15"/>
          <w:lang w:val="tr-TR"/>
        </w:rPr>
        <w:t xml:space="preserve"> </w:t>
      </w:r>
      <w:r w:rsidRPr="00EE36EE">
        <w:rPr>
          <w:rFonts w:cs="Times New Roman"/>
          <w:lang w:val="tr-TR"/>
        </w:rPr>
        <w:t>Ruşen’e</w:t>
      </w:r>
      <w:r w:rsidRPr="00EE36EE">
        <w:rPr>
          <w:rFonts w:cs="Times New Roman"/>
          <w:spacing w:val="15"/>
          <w:lang w:val="tr-TR"/>
        </w:rPr>
        <w:t xml:space="preserve"> </w:t>
      </w:r>
      <w:r w:rsidRPr="00EE36EE">
        <w:rPr>
          <w:rFonts w:cs="Times New Roman"/>
          <w:lang w:val="tr-TR"/>
        </w:rPr>
        <w:t>intikâl</w:t>
      </w:r>
      <w:r w:rsidRPr="00EE36EE">
        <w:rPr>
          <w:rFonts w:cs="Times New Roman"/>
          <w:spacing w:val="16"/>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işiken</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14"/>
          <w:lang w:val="tr-TR"/>
        </w:rPr>
        <w:t xml:space="preserve"> </w:t>
      </w:r>
      <w:r w:rsidRPr="00EE36EE">
        <w:rPr>
          <w:rFonts w:cs="Times New Roman"/>
          <w:lang w:val="tr-TR"/>
        </w:rPr>
        <w:t>İbrahim</w:t>
      </w:r>
      <w:r w:rsidRPr="00EE36EE">
        <w:rPr>
          <w:rFonts w:cs="Times New Roman"/>
          <w:spacing w:val="13"/>
          <w:lang w:val="tr-TR"/>
        </w:rPr>
        <w:t xml:space="preserve"> </w:t>
      </w:r>
      <w:r w:rsidRPr="00EE36EE">
        <w:rPr>
          <w:rFonts w:cs="Times New Roman"/>
          <w:lang w:val="tr-TR"/>
        </w:rPr>
        <w:t>sil</w:t>
      </w:r>
      <w:r w:rsidRPr="00EE36EE">
        <w:rPr>
          <w:rFonts w:cs="Times New Roman"/>
          <w:spacing w:val="5"/>
          <w:lang w:val="tr-TR"/>
        </w:rPr>
        <w:t>k</w:t>
      </w:r>
      <w:r w:rsidRPr="00EE36EE">
        <w:rPr>
          <w:rFonts w:cs="Times New Roman"/>
          <w:spacing w:val="-1"/>
          <w:lang w:val="tr-TR"/>
        </w:rPr>
        <w:t>-</w:t>
      </w:r>
      <w:r w:rsidRPr="00EE36EE">
        <w:rPr>
          <w:rFonts w:cs="Times New Roman"/>
          <w:lang w:val="tr-TR"/>
        </w:rPr>
        <w:t>i askerî</w:t>
      </w:r>
      <w:r w:rsidRPr="00EE36EE">
        <w:rPr>
          <w:rFonts w:cs="Times New Roman"/>
          <w:spacing w:val="-2"/>
          <w:lang w:val="tr-TR"/>
        </w:rPr>
        <w:t>d</w:t>
      </w:r>
      <w:r w:rsidRPr="00EE36EE">
        <w:rPr>
          <w:rFonts w:cs="Times New Roman"/>
          <w:lang w:val="tr-TR"/>
        </w:rPr>
        <w:t>en</w:t>
      </w:r>
      <w:r w:rsidRPr="00EE36EE">
        <w:rPr>
          <w:rFonts w:cs="Times New Roman"/>
          <w:spacing w:val="13"/>
          <w:lang w:val="tr-TR"/>
        </w:rPr>
        <w:t xml:space="preserve"> </w:t>
      </w:r>
      <w:r w:rsidRPr="00EE36EE">
        <w:rPr>
          <w:rFonts w:cs="Times New Roman"/>
          <w:spacing w:val="-2"/>
          <w:lang w:val="tr-TR"/>
        </w:rPr>
        <w:t>b</w:t>
      </w:r>
      <w:r w:rsidRPr="00EE36EE">
        <w:rPr>
          <w:rFonts w:cs="Times New Roman"/>
          <w:lang w:val="tr-TR"/>
        </w:rPr>
        <w:t>ulunduğundan</w:t>
      </w:r>
      <w:r w:rsidRPr="00EE36EE">
        <w:rPr>
          <w:rFonts w:cs="Times New Roman"/>
          <w:spacing w:val="13"/>
          <w:lang w:val="tr-TR"/>
        </w:rPr>
        <w:t xml:space="preserve"> </w:t>
      </w:r>
      <w:r w:rsidRPr="00EE36EE">
        <w:rPr>
          <w:rFonts w:cs="Times New Roman"/>
          <w:lang w:val="tr-TR"/>
        </w:rPr>
        <w:t>yine</w:t>
      </w:r>
      <w:r w:rsidRPr="00EE36EE">
        <w:rPr>
          <w:rFonts w:cs="Times New Roman"/>
          <w:spacing w:val="13"/>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-i</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ezbûre</w:t>
      </w:r>
      <w:r w:rsidRPr="00EE36EE">
        <w:rPr>
          <w:rFonts w:cs="Times New Roman"/>
          <w:spacing w:val="13"/>
          <w:lang w:val="tr-TR"/>
        </w:rPr>
        <w:t xml:space="preserve"> </w:t>
      </w:r>
      <w:r w:rsidRPr="00EE36EE">
        <w:rPr>
          <w:rFonts w:cs="Times New Roman"/>
          <w:lang w:val="tr-TR"/>
        </w:rPr>
        <w:t>sâkin</w:t>
      </w:r>
      <w:r w:rsidRPr="00EE36EE">
        <w:rPr>
          <w:rFonts w:cs="Times New Roman"/>
          <w:spacing w:val="-1"/>
          <w:lang w:val="tr-TR"/>
        </w:rPr>
        <w:t>l</w:t>
      </w:r>
      <w:r w:rsidRPr="00EE36EE">
        <w:rPr>
          <w:rFonts w:cs="Times New Roman"/>
          <w:lang w:val="tr-TR"/>
        </w:rPr>
        <w:t>eri</w:t>
      </w:r>
      <w:r w:rsidRPr="00EE36EE">
        <w:rPr>
          <w:rFonts w:cs="Times New Roman"/>
          <w:spacing w:val="-1"/>
          <w:lang w:val="tr-TR"/>
        </w:rPr>
        <w:t>n</w:t>
      </w:r>
      <w:r w:rsidRPr="00EE36EE">
        <w:rPr>
          <w:rFonts w:cs="Times New Roman"/>
          <w:lang w:val="tr-TR"/>
        </w:rPr>
        <w:t>den</w:t>
      </w:r>
      <w:r w:rsidRPr="00EE36EE">
        <w:rPr>
          <w:rFonts w:cs="Times New Roman"/>
          <w:spacing w:val="13"/>
          <w:lang w:val="tr-TR"/>
        </w:rPr>
        <w:t xml:space="preserve"> </w:t>
      </w:r>
      <w:r w:rsidRPr="00EE36EE">
        <w:rPr>
          <w:rFonts w:cs="Times New Roman"/>
          <w:lang w:val="tr-TR"/>
        </w:rPr>
        <w:t>Hasan</w:t>
      </w:r>
      <w:r w:rsidRPr="00EE36EE">
        <w:rPr>
          <w:rFonts w:cs="Times New Roman"/>
          <w:spacing w:val="13"/>
          <w:lang w:val="tr-TR"/>
        </w:rPr>
        <w:t xml:space="preserve"> </w:t>
      </w:r>
      <w:r w:rsidRPr="00EE36EE">
        <w:rPr>
          <w:rFonts w:cs="Times New Roman"/>
          <w:lang w:val="tr-TR"/>
        </w:rPr>
        <w:t>nâm</w:t>
      </w:r>
      <w:r w:rsidRPr="00EE36EE">
        <w:rPr>
          <w:rFonts w:cs="Times New Roman"/>
          <w:spacing w:val="11"/>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w:t>
      </w:r>
      <w:r w:rsidRPr="00EE36EE">
        <w:rPr>
          <w:rFonts w:cs="Times New Roman"/>
          <w:spacing w:val="1"/>
          <w:lang w:val="tr-TR"/>
        </w:rPr>
        <w:t>s</w:t>
      </w:r>
      <w:r w:rsidRPr="00EE36EE">
        <w:rPr>
          <w:rFonts w:cs="Times New Roman"/>
          <w:lang w:val="tr-TR"/>
        </w:rPr>
        <w:t>ne füzûlî</w:t>
      </w:r>
      <w:r w:rsidRPr="00EE36EE">
        <w:rPr>
          <w:rFonts w:cs="Times New Roman"/>
          <w:spacing w:val="1"/>
          <w:lang w:val="tr-TR"/>
        </w:rPr>
        <w:t xml:space="preserve"> </w:t>
      </w:r>
      <w:r w:rsidRPr="00EE36EE">
        <w:rPr>
          <w:rFonts w:cs="Times New Roman"/>
          <w:lang w:val="tr-TR"/>
        </w:rPr>
        <w:t>zabt idüb</w:t>
      </w:r>
      <w:r w:rsidRPr="00EE36EE">
        <w:rPr>
          <w:rFonts w:cs="Times New Roman"/>
          <w:spacing w:val="1"/>
          <w:lang w:val="tr-TR"/>
        </w:rPr>
        <w:t xml:space="preserve"> </w:t>
      </w:r>
      <w:r w:rsidRPr="00EE36EE">
        <w:rPr>
          <w:rFonts w:cs="Times New Roman"/>
          <w:lang w:val="tr-TR"/>
        </w:rPr>
        <w:t>gadr</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ğ</w:t>
      </w:r>
      <w:r w:rsidRPr="00EE36EE">
        <w:rPr>
          <w:rFonts w:cs="Times New Roman"/>
          <w:lang w:val="tr-TR"/>
        </w:rPr>
        <w:t>i</w:t>
      </w:r>
      <w:r w:rsidRPr="00EE36EE">
        <w:rPr>
          <w:rFonts w:cs="Times New Roman"/>
          <w:spacing w:val="1"/>
          <w:lang w:val="tr-TR"/>
        </w:rPr>
        <w:t xml:space="preserve"> </w:t>
      </w:r>
      <w:r w:rsidRPr="00EE36EE">
        <w:rPr>
          <w:rFonts w:cs="Times New Roman"/>
          <w:lang w:val="tr-TR"/>
        </w:rPr>
        <w:t>be</w:t>
      </w:r>
      <w:r w:rsidRPr="00EE36EE">
        <w:rPr>
          <w:rFonts w:cs="Times New Roman"/>
          <w:spacing w:val="-1"/>
          <w:lang w:val="tr-TR"/>
        </w:rPr>
        <w:t>y</w:t>
      </w:r>
      <w:r w:rsidRPr="00EE36EE">
        <w:rPr>
          <w:rFonts w:cs="Times New Roman"/>
          <w:lang w:val="tr-TR"/>
        </w:rPr>
        <w:t>ânıyla</w:t>
      </w:r>
      <w:r w:rsidRPr="00EE36EE">
        <w:rPr>
          <w:rFonts w:cs="Times New Roman"/>
          <w:spacing w:val="1"/>
          <w:lang w:val="tr-TR"/>
        </w:rPr>
        <w:t xml:space="preserve"> </w:t>
      </w:r>
      <w:r w:rsidRPr="00EE36EE">
        <w:rPr>
          <w:rFonts w:cs="Times New Roman"/>
          <w:spacing w:val="-2"/>
          <w:lang w:val="tr-TR"/>
        </w:rPr>
        <w:t>k</w:t>
      </w:r>
      <w:r w:rsidRPr="00EE36EE">
        <w:rPr>
          <w:rFonts w:cs="Times New Roman"/>
          <w:lang w:val="tr-TR"/>
        </w:rPr>
        <w:t>ân</w:t>
      </w:r>
      <w:r w:rsidRPr="00EE36EE">
        <w:rPr>
          <w:rFonts w:cs="Times New Roman"/>
          <w:spacing w:val="-1"/>
          <w:lang w:val="tr-TR"/>
        </w:rPr>
        <w:t>û</w:t>
      </w:r>
      <w:r w:rsidRPr="00EE36EE">
        <w:rPr>
          <w:rFonts w:cs="Times New Roman"/>
          <w:lang w:val="tr-TR"/>
        </w:rPr>
        <w:t>n üzere</w:t>
      </w:r>
      <w:r w:rsidRPr="00EE36EE">
        <w:rPr>
          <w:rFonts w:cs="Times New Roman"/>
          <w:spacing w:val="1"/>
          <w:lang w:val="tr-TR"/>
        </w:rPr>
        <w:t xml:space="preserve"> </w:t>
      </w:r>
      <w:r w:rsidRPr="00EE36EE">
        <w:rPr>
          <w:rFonts w:cs="Times New Roman"/>
          <w:lang w:val="tr-TR"/>
        </w:rPr>
        <w:t>a</w:t>
      </w:r>
      <w:r w:rsidRPr="00EE36EE">
        <w:rPr>
          <w:rFonts w:cs="Times New Roman"/>
          <w:spacing w:val="-2"/>
          <w:lang w:val="tr-TR"/>
        </w:rPr>
        <w:t>m</w:t>
      </w:r>
      <w:r w:rsidRPr="00EE36EE">
        <w:rPr>
          <w:rFonts w:cs="Times New Roman"/>
          <w:lang w:val="tr-TR"/>
        </w:rPr>
        <w:t>el</w:t>
      </w:r>
      <w:r w:rsidRPr="00EE36EE">
        <w:rPr>
          <w:rFonts w:cs="Times New Roman"/>
          <w:spacing w:val="1"/>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1"/>
          <w:lang w:val="tr-TR"/>
        </w:rPr>
        <w:t xml:space="preserve"> </w:t>
      </w:r>
      <w:r w:rsidRPr="00EE36EE">
        <w:rPr>
          <w:rFonts w:cs="Times New Roman"/>
          <w:lang w:val="tr-TR"/>
        </w:rPr>
        <w:t>bâbında</w:t>
      </w:r>
      <w:r w:rsidRPr="00EE36EE">
        <w:rPr>
          <w:rFonts w:cs="Times New Roman"/>
          <w:spacing w:val="1"/>
          <w:lang w:val="tr-TR"/>
        </w:rPr>
        <w:t xml:space="preserve"> </w:t>
      </w:r>
      <w:r w:rsidRPr="00EE36EE">
        <w:rPr>
          <w:rFonts w:cs="Times New Roman"/>
          <w:spacing w:val="-1"/>
          <w:lang w:val="tr-TR"/>
        </w:rPr>
        <w:t>e</w:t>
      </w:r>
      <w:r w:rsidRPr="00EE36EE">
        <w:rPr>
          <w:rFonts w:cs="Times New Roman"/>
          <w:spacing w:val="-2"/>
          <w:lang w:val="tr-TR"/>
        </w:rPr>
        <w:t>m</w:t>
      </w:r>
      <w:r w:rsidRPr="00EE36EE">
        <w:rPr>
          <w:rFonts w:cs="Times New Roman"/>
          <w:spacing w:val="5"/>
          <w:lang w:val="tr-TR"/>
        </w:rPr>
        <w:t>r</w:t>
      </w:r>
      <w:r w:rsidRPr="00EE36EE">
        <w:rPr>
          <w:rFonts w:cs="Times New Roman"/>
          <w:lang w:val="tr-TR"/>
        </w:rPr>
        <w:t>-i şerîfim</w:t>
      </w:r>
      <w:r w:rsidRPr="00EE36EE">
        <w:rPr>
          <w:rFonts w:cs="Times New Roman"/>
          <w:spacing w:val="1"/>
          <w:lang w:val="tr-TR"/>
        </w:rPr>
        <w:t xml:space="preserve"> </w:t>
      </w:r>
      <w:r w:rsidRPr="00EE36EE">
        <w:rPr>
          <w:rFonts w:cs="Times New Roman"/>
          <w:lang w:val="tr-TR"/>
        </w:rPr>
        <w:t>su</w:t>
      </w:r>
      <w:r w:rsidRPr="00EE36EE">
        <w:rPr>
          <w:rFonts w:cs="Times New Roman"/>
          <w:spacing w:val="1"/>
          <w:lang w:val="tr-TR"/>
        </w:rPr>
        <w:t>d</w:t>
      </w:r>
      <w:r w:rsidRPr="00EE36EE">
        <w:rPr>
          <w:rFonts w:cs="Times New Roman"/>
          <w:lang w:val="tr-TR"/>
        </w:rPr>
        <w:t>ûru</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
          <w:lang w:val="tr-TR"/>
        </w:rPr>
        <w:t xml:space="preserve"> </w:t>
      </w:r>
      <w:r w:rsidRPr="00EE36EE">
        <w:rPr>
          <w:rFonts w:cs="Times New Roman"/>
          <w:lang w:val="tr-TR"/>
        </w:rPr>
        <w:t>taraf</w:t>
      </w:r>
      <w:r w:rsidRPr="00EE36EE">
        <w:rPr>
          <w:rFonts w:cs="Times New Roman"/>
          <w:spacing w:val="2"/>
          <w:lang w:val="tr-TR"/>
        </w:rPr>
        <w:t>ı</w:t>
      </w:r>
      <w:r w:rsidRPr="00EE36EE">
        <w:rPr>
          <w:rFonts w:cs="Times New Roman"/>
          <w:lang w:val="tr-TR"/>
        </w:rPr>
        <w:t>nd</w:t>
      </w:r>
      <w:r w:rsidRPr="00EE36EE">
        <w:rPr>
          <w:rFonts w:cs="Times New Roman"/>
          <w:spacing w:val="-1"/>
          <w:lang w:val="tr-TR"/>
        </w:rPr>
        <w:t>a</w:t>
      </w:r>
      <w:r w:rsidRPr="00EE36EE">
        <w:rPr>
          <w:rFonts w:cs="Times New Roman"/>
          <w:lang w:val="tr-TR"/>
        </w:rPr>
        <w:t>n</w:t>
      </w:r>
      <w:r w:rsidRPr="00EE36EE">
        <w:rPr>
          <w:rFonts w:cs="Times New Roman"/>
          <w:spacing w:val="3"/>
          <w:lang w:val="tr-TR"/>
        </w:rPr>
        <w:t xml:space="preserve"> </w:t>
      </w:r>
      <w:r w:rsidRPr="00EE36EE">
        <w:rPr>
          <w:rFonts w:cs="Times New Roman"/>
          <w:lang w:val="tr-TR"/>
        </w:rPr>
        <w:t>bu</w:t>
      </w:r>
      <w:r w:rsidRPr="00EE36EE">
        <w:rPr>
          <w:rFonts w:cs="Times New Roman"/>
          <w:spacing w:val="3"/>
          <w:lang w:val="tr-TR"/>
        </w:rPr>
        <w:t xml:space="preserve"> </w:t>
      </w:r>
      <w:r w:rsidRPr="00EE36EE">
        <w:rPr>
          <w:rFonts w:cs="Times New Roman"/>
          <w:lang w:val="tr-TR"/>
        </w:rPr>
        <w:t>defʿa</w:t>
      </w:r>
      <w:r w:rsidRPr="00EE36EE">
        <w:rPr>
          <w:rFonts w:cs="Times New Roman"/>
          <w:spacing w:val="4"/>
          <w:lang w:val="tr-TR"/>
        </w:rPr>
        <w:t xml:space="preserve"> </w:t>
      </w:r>
      <w:r w:rsidRPr="00EE36EE">
        <w:rPr>
          <w:rFonts w:cs="Times New Roman"/>
          <w:lang w:val="tr-TR"/>
        </w:rPr>
        <w:t>bâ-ʿarzı</w:t>
      </w:r>
      <w:r w:rsidRPr="00EE36EE">
        <w:rPr>
          <w:rFonts w:cs="Times New Roman"/>
          <w:spacing w:val="-2"/>
          <w:lang w:val="tr-TR"/>
        </w:rPr>
        <w:t>h</w:t>
      </w:r>
      <w:r w:rsidRPr="00EE36EE">
        <w:rPr>
          <w:rFonts w:cs="Times New Roman"/>
          <w:lang w:val="tr-TR"/>
        </w:rPr>
        <w:t>âl</w:t>
      </w:r>
      <w:r w:rsidRPr="00EE36EE">
        <w:rPr>
          <w:rFonts w:cs="Times New Roman"/>
          <w:spacing w:val="2"/>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muş</w:t>
      </w:r>
      <w:r w:rsidRPr="00EE36EE">
        <w:rPr>
          <w:rFonts w:cs="Times New Roman"/>
          <w:spacing w:val="2"/>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Divâ</w:t>
      </w:r>
      <w:r w:rsidRPr="00EE36EE">
        <w:rPr>
          <w:rFonts w:cs="Times New Roman"/>
          <w:spacing w:val="2"/>
          <w:lang w:val="tr-TR"/>
        </w:rPr>
        <w:t>n</w:t>
      </w:r>
      <w:r w:rsidRPr="00EE36EE">
        <w:rPr>
          <w:rFonts w:cs="Times New Roman"/>
          <w:lang w:val="tr-TR"/>
        </w:rPr>
        <w:t>-ı 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2"/>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3"/>
          <w:lang w:val="tr-TR"/>
        </w:rPr>
        <w:t xml:space="preserve"> </w:t>
      </w:r>
      <w:r w:rsidRPr="00EE36EE">
        <w:rPr>
          <w:rFonts w:cs="Times New Roman"/>
          <w:lang w:val="tr-TR"/>
        </w:rPr>
        <w:t>kânûnî</w:t>
      </w:r>
      <w:r w:rsidRPr="00EE36EE">
        <w:rPr>
          <w:rFonts w:cs="Times New Roman"/>
          <w:spacing w:val="2"/>
          <w:lang w:val="tr-TR"/>
        </w:rPr>
        <w:t xml:space="preserve"> </w:t>
      </w:r>
      <w:r w:rsidRPr="00EE36EE">
        <w:rPr>
          <w:rFonts w:cs="Times New Roman"/>
          <w:lang w:val="tr-TR"/>
        </w:rPr>
        <w:t>su’âl</w:t>
      </w:r>
      <w:r w:rsidRPr="00EE36EE">
        <w:rPr>
          <w:rFonts w:cs="Times New Roman"/>
          <w:spacing w:val="3"/>
          <w:lang w:val="tr-TR"/>
        </w:rPr>
        <w:t xml:space="preserve"> </w:t>
      </w:r>
      <w:r w:rsidRPr="00EE36EE">
        <w:rPr>
          <w:rFonts w:cs="Times New Roman"/>
          <w:spacing w:val="-2"/>
          <w:lang w:val="tr-TR"/>
        </w:rPr>
        <w:t>o</w:t>
      </w:r>
      <w:r w:rsidRPr="00EE36EE">
        <w:rPr>
          <w:rFonts w:cs="Times New Roman"/>
          <w:lang w:val="tr-TR"/>
        </w:rPr>
        <w:t>lun</w:t>
      </w:r>
      <w:r w:rsidRPr="00EE36EE">
        <w:rPr>
          <w:rFonts w:cs="Times New Roman"/>
          <w:spacing w:val="-1"/>
          <w:lang w:val="tr-TR"/>
        </w:rPr>
        <w:t>d</w:t>
      </w:r>
      <w:r w:rsidRPr="00EE36EE">
        <w:rPr>
          <w:rFonts w:cs="Times New Roman"/>
          <w:lang w:val="tr-TR"/>
        </w:rPr>
        <w:t>uk</w:t>
      </w:r>
      <w:r w:rsidRPr="00EE36EE">
        <w:rPr>
          <w:rFonts w:cs="Times New Roman"/>
          <w:spacing w:val="3"/>
          <w:lang w:val="tr-TR"/>
        </w:rPr>
        <w:t xml:space="preserve"> </w:t>
      </w:r>
      <w:r w:rsidRPr="00EE36EE">
        <w:rPr>
          <w:rFonts w:cs="Times New Roman"/>
          <w:lang w:val="tr-TR"/>
        </w:rPr>
        <w:t>da</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ünâzaʿ</w:t>
      </w:r>
      <w:r w:rsidRPr="00EE36EE">
        <w:rPr>
          <w:rFonts w:cs="Times New Roman"/>
          <w:spacing w:val="3"/>
          <w:lang w:val="tr-TR"/>
        </w:rPr>
        <w:t xml:space="preserve"> </w:t>
      </w:r>
      <w:r w:rsidRPr="00EE36EE">
        <w:rPr>
          <w:rFonts w:cs="Times New Roman"/>
          <w:lang w:val="tr-TR"/>
        </w:rPr>
        <w:t>fîhâ</w:t>
      </w:r>
      <w:r w:rsidRPr="00EE36EE">
        <w:rPr>
          <w:rFonts w:cs="Times New Roman"/>
          <w:spacing w:val="2"/>
          <w:lang w:val="tr-TR"/>
        </w:rPr>
        <w:t xml:space="preserve"> </w:t>
      </w:r>
      <w:r w:rsidRPr="00EE36EE">
        <w:rPr>
          <w:rFonts w:cs="Times New Roman"/>
          <w:lang w:val="tr-TR"/>
        </w:rPr>
        <w:t>olan</w:t>
      </w:r>
      <w:r w:rsidRPr="00EE36EE">
        <w:rPr>
          <w:rFonts w:cs="Times New Roman"/>
          <w:spacing w:val="3"/>
          <w:lang w:val="tr-TR"/>
        </w:rPr>
        <w:t xml:space="preserve"> </w:t>
      </w:r>
      <w:r w:rsidRPr="00EE36EE">
        <w:rPr>
          <w:rFonts w:cs="Times New Roman"/>
          <w:lang w:val="tr-TR"/>
        </w:rPr>
        <w:t xml:space="preserve">tarlalara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ânın</w:t>
      </w:r>
      <w:r w:rsidRPr="00EE36EE">
        <w:rPr>
          <w:rFonts w:cs="Times New Roman"/>
          <w:spacing w:val="3"/>
          <w:lang w:val="tr-TR"/>
        </w:rPr>
        <w:t xml:space="preserve"> </w:t>
      </w:r>
      <w:r w:rsidRPr="00EE36EE">
        <w:rPr>
          <w:rFonts w:cs="Times New Roman"/>
          <w:lang w:val="tr-TR"/>
        </w:rPr>
        <w:t>babal</w:t>
      </w:r>
      <w:r w:rsidRPr="00EE36EE">
        <w:rPr>
          <w:rFonts w:cs="Times New Roman"/>
          <w:spacing w:val="-1"/>
          <w:lang w:val="tr-TR"/>
        </w:rPr>
        <w:t>a</w:t>
      </w:r>
      <w:r w:rsidRPr="00EE36EE">
        <w:rPr>
          <w:rFonts w:cs="Times New Roman"/>
          <w:lang w:val="tr-TR"/>
        </w:rPr>
        <w:t>rı</w:t>
      </w:r>
      <w:r w:rsidRPr="00EE36EE">
        <w:rPr>
          <w:rFonts w:cs="Times New Roman"/>
          <w:spacing w:val="2"/>
          <w:lang w:val="tr-TR"/>
        </w:rPr>
        <w:t xml:space="preserve"> </w:t>
      </w:r>
      <w:r w:rsidRPr="00EE36EE">
        <w:rPr>
          <w:rFonts w:cs="Times New Roman"/>
          <w:lang w:val="tr-TR"/>
        </w:rPr>
        <w:t>bâ</w:t>
      </w:r>
      <w:r w:rsidRPr="00EE36EE">
        <w:rPr>
          <w:rFonts w:cs="Times New Roman"/>
          <w:spacing w:val="-1"/>
          <w:lang w:val="tr-TR"/>
        </w:rPr>
        <w:t>-</w:t>
      </w:r>
      <w:r w:rsidRPr="00EE36EE">
        <w:rPr>
          <w:rFonts w:cs="Times New Roman"/>
          <w:lang w:val="tr-TR"/>
        </w:rPr>
        <w:t>tapu</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utasarrıfıyken se</w:t>
      </w:r>
      <w:r w:rsidRPr="00EE36EE">
        <w:rPr>
          <w:rFonts w:cs="Times New Roman"/>
          <w:spacing w:val="-1"/>
          <w:lang w:val="tr-TR"/>
        </w:rPr>
        <w:t>n</w:t>
      </w:r>
      <w:r w:rsidRPr="00EE36EE">
        <w:rPr>
          <w:rFonts w:cs="Times New Roman"/>
          <w:spacing w:val="2"/>
          <w:lang w:val="tr-TR"/>
        </w:rPr>
        <w:t>e</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1"/>
          <w:lang w:val="tr-TR"/>
        </w:rPr>
        <w:t>e</w:t>
      </w:r>
      <w:r w:rsidRPr="00EE36EE">
        <w:rPr>
          <w:rFonts w:cs="Times New Roman"/>
          <w:lang w:val="tr-TR"/>
        </w:rPr>
        <w:t>den</w:t>
      </w:r>
      <w:r w:rsidRPr="00EE36EE">
        <w:rPr>
          <w:rFonts w:cs="Times New Roman"/>
          <w:spacing w:val="2"/>
          <w:lang w:val="tr-TR"/>
        </w:rPr>
        <w:t xml:space="preserve"> </w:t>
      </w:r>
      <w:r w:rsidRPr="00EE36EE">
        <w:rPr>
          <w:rFonts w:cs="Times New Roman"/>
          <w:lang w:val="tr-TR"/>
        </w:rPr>
        <w:t>fevt</w:t>
      </w:r>
      <w:r w:rsidRPr="00EE36EE">
        <w:rPr>
          <w:rFonts w:cs="Times New Roman"/>
          <w:spacing w:val="2"/>
          <w:lang w:val="tr-TR"/>
        </w:rPr>
        <w:t xml:space="preserve"> </w:t>
      </w:r>
      <w:r w:rsidRPr="00EE36EE">
        <w:rPr>
          <w:rFonts w:cs="Times New Roman"/>
          <w:lang w:val="tr-TR"/>
        </w:rPr>
        <w:t>ol</w:t>
      </w:r>
      <w:r w:rsidRPr="00EE36EE">
        <w:rPr>
          <w:rFonts w:cs="Times New Roman"/>
          <w:spacing w:val="-1"/>
          <w:lang w:val="tr-TR"/>
        </w:rPr>
        <w:t>d</w:t>
      </w:r>
      <w:r w:rsidRPr="00EE36EE">
        <w:rPr>
          <w:rFonts w:cs="Times New Roman"/>
          <w:lang w:val="tr-TR"/>
        </w:rPr>
        <w:t>uk</w:t>
      </w:r>
      <w:r w:rsidRPr="00EE36EE">
        <w:rPr>
          <w:rFonts w:cs="Times New Roman"/>
          <w:spacing w:val="2"/>
          <w:lang w:val="tr-TR"/>
        </w:rPr>
        <w:t xml:space="preserve"> </w:t>
      </w:r>
      <w:r w:rsidRPr="00EE36EE">
        <w:rPr>
          <w:rFonts w:cs="Times New Roman"/>
          <w:lang w:val="tr-TR"/>
        </w:rPr>
        <w:t>da</w:t>
      </w:r>
      <w:r w:rsidRPr="00EE36EE">
        <w:rPr>
          <w:rFonts w:cs="Times New Roman"/>
          <w:spacing w:val="2"/>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-y</w:t>
      </w:r>
      <w:r w:rsidRPr="00EE36EE">
        <w:rPr>
          <w:rFonts w:cs="Times New Roman"/>
          <w:spacing w:val="-1"/>
          <w:lang w:val="tr-TR"/>
        </w:rPr>
        <w:t>e</w:t>
      </w:r>
      <w:r w:rsidRPr="00EE36EE">
        <w:rPr>
          <w:rFonts w:cs="Times New Roman"/>
          <w:lang w:val="tr-TR"/>
        </w:rPr>
        <w:t xml:space="preserve">rler </w:t>
      </w:r>
      <w:r w:rsidRPr="00EE36EE">
        <w:rPr>
          <w:rFonts w:cs="Times New Roman"/>
          <w:spacing w:val="-2"/>
          <w:lang w:val="tr-TR"/>
        </w:rPr>
        <w:t>m</w:t>
      </w:r>
      <w:r w:rsidRPr="00EE36EE">
        <w:rPr>
          <w:rFonts w:cs="Times New Roman"/>
          <w:lang w:val="tr-TR"/>
        </w:rPr>
        <w:t>ecnânen</w:t>
      </w:r>
      <w:r w:rsidRPr="00EE36EE">
        <w:rPr>
          <w:rFonts w:cs="Times New Roman"/>
          <w:spacing w:val="42"/>
          <w:lang w:val="tr-TR"/>
        </w:rPr>
        <w:t xml:space="preserve"> </w:t>
      </w:r>
      <w:r w:rsidRPr="00EE36EE">
        <w:rPr>
          <w:rFonts w:cs="Times New Roman"/>
          <w:lang w:val="tr-TR"/>
        </w:rPr>
        <w:t>oğull</w:t>
      </w:r>
      <w:r w:rsidRPr="00EE36EE">
        <w:rPr>
          <w:rFonts w:cs="Times New Roman"/>
          <w:spacing w:val="-1"/>
          <w:lang w:val="tr-TR"/>
        </w:rPr>
        <w:t>a</w:t>
      </w:r>
      <w:r w:rsidRPr="00EE36EE">
        <w:rPr>
          <w:rFonts w:cs="Times New Roman"/>
          <w:lang w:val="tr-TR"/>
        </w:rPr>
        <w:t>rı</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âna</w:t>
      </w:r>
      <w:r w:rsidRPr="00EE36EE">
        <w:rPr>
          <w:rFonts w:cs="Times New Roman"/>
          <w:spacing w:val="42"/>
          <w:lang w:val="tr-TR"/>
        </w:rPr>
        <w:t xml:space="preserve"> </w:t>
      </w:r>
      <w:r w:rsidRPr="00EE36EE">
        <w:rPr>
          <w:rFonts w:cs="Times New Roman"/>
          <w:lang w:val="tr-TR"/>
        </w:rPr>
        <w:t>intikâl</w:t>
      </w:r>
      <w:r w:rsidRPr="00EE36EE">
        <w:rPr>
          <w:rFonts w:cs="Times New Roman"/>
          <w:spacing w:val="41"/>
          <w:lang w:val="tr-TR"/>
        </w:rPr>
        <w:t xml:space="preserve"> </w:t>
      </w:r>
      <w:r w:rsidRPr="00EE36EE">
        <w:rPr>
          <w:rFonts w:cs="Times New Roman"/>
          <w:lang w:val="tr-TR"/>
        </w:rPr>
        <w:t>it</w:t>
      </w:r>
      <w:r w:rsidRPr="00EE36EE">
        <w:rPr>
          <w:rFonts w:cs="Times New Roman"/>
          <w:spacing w:val="-3"/>
          <w:lang w:val="tr-TR"/>
        </w:rPr>
        <w:t>m</w:t>
      </w:r>
      <w:r w:rsidRPr="00EE36EE">
        <w:rPr>
          <w:rFonts w:cs="Times New Roman"/>
          <w:lang w:val="tr-TR"/>
        </w:rPr>
        <w:t>işik</w:t>
      </w:r>
      <w:r w:rsidRPr="00EE36EE">
        <w:rPr>
          <w:rFonts w:cs="Times New Roman"/>
          <w:spacing w:val="3"/>
          <w:lang w:val="tr-TR"/>
        </w:rPr>
        <w:t>e</w:t>
      </w:r>
      <w:r w:rsidRPr="00EE36EE">
        <w:rPr>
          <w:rFonts w:cs="Times New Roman"/>
          <w:lang w:val="tr-TR"/>
        </w:rPr>
        <w:t>n</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9"/>
          <w:lang w:val="tr-TR"/>
        </w:rPr>
        <w:t xml:space="preserve"> </w:t>
      </w:r>
      <w:r w:rsidRPr="00EE36EE">
        <w:rPr>
          <w:rFonts w:cs="Times New Roman"/>
          <w:lang w:val="tr-TR"/>
        </w:rPr>
        <w:t>İbrahim</w:t>
      </w:r>
      <w:r w:rsidRPr="00EE36EE">
        <w:rPr>
          <w:rFonts w:cs="Times New Roman"/>
          <w:spacing w:val="41"/>
          <w:lang w:val="tr-TR"/>
        </w:rPr>
        <w:t xml:space="preserve"> </w:t>
      </w:r>
      <w:r w:rsidRPr="00EE36EE">
        <w:rPr>
          <w:rFonts w:cs="Times New Roman"/>
          <w:lang w:val="tr-TR"/>
        </w:rPr>
        <w:t>silk-i</w:t>
      </w:r>
      <w:r w:rsidRPr="00EE36EE">
        <w:rPr>
          <w:rFonts w:cs="Times New Roman"/>
          <w:spacing w:val="41"/>
          <w:lang w:val="tr-TR"/>
        </w:rPr>
        <w:t xml:space="preserve"> </w:t>
      </w:r>
      <w:r w:rsidRPr="00EE36EE">
        <w:rPr>
          <w:rFonts w:cs="Times New Roman"/>
          <w:lang w:val="tr-TR"/>
        </w:rPr>
        <w:t>askerîde bulunduğundan</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ek</w:t>
      </w:r>
      <w:r w:rsidRPr="00EE36EE">
        <w:rPr>
          <w:rFonts w:cs="Times New Roman"/>
          <w:spacing w:val="1"/>
          <w:lang w:val="tr-TR"/>
        </w:rPr>
        <w:t>û</w:t>
      </w:r>
      <w:r w:rsidRPr="00EE36EE">
        <w:rPr>
          <w:rFonts w:cs="Times New Roman"/>
          <w:lang w:val="tr-TR"/>
        </w:rPr>
        <w:t>m</w:t>
      </w:r>
      <w:r w:rsidRPr="00EE36EE">
        <w:rPr>
          <w:rFonts w:cs="Times New Roman"/>
          <w:spacing w:val="8"/>
          <w:lang w:val="tr-TR"/>
        </w:rPr>
        <w:t xml:space="preserve"> </w:t>
      </w:r>
      <w:r w:rsidRPr="00EE36EE">
        <w:rPr>
          <w:rFonts w:cs="Times New Roman"/>
          <w:lang w:val="tr-TR"/>
        </w:rPr>
        <w:t>Hasan</w:t>
      </w:r>
      <w:r w:rsidRPr="00EE36EE">
        <w:rPr>
          <w:rFonts w:cs="Times New Roman"/>
          <w:spacing w:val="8"/>
          <w:lang w:val="tr-TR"/>
        </w:rPr>
        <w:t xml:space="preserve"> </w:t>
      </w:r>
      <w:r w:rsidRPr="00EE36EE">
        <w:rPr>
          <w:rFonts w:cs="Times New Roman"/>
          <w:lang w:val="tr-TR"/>
        </w:rPr>
        <w:t>füzûlî</w:t>
      </w:r>
      <w:r w:rsidRPr="00EE36EE">
        <w:rPr>
          <w:rFonts w:cs="Times New Roman"/>
          <w:spacing w:val="8"/>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8"/>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3"/>
          <w:lang w:val="tr-TR"/>
        </w:rPr>
        <w:t>m</w:t>
      </w:r>
      <w:r w:rsidRPr="00EE36EE">
        <w:rPr>
          <w:rFonts w:cs="Times New Roman"/>
          <w:lang w:val="tr-TR"/>
        </w:rPr>
        <w:t>ediği</w:t>
      </w:r>
      <w:r w:rsidRPr="00EE36EE">
        <w:rPr>
          <w:rFonts w:cs="Times New Roman"/>
          <w:spacing w:val="8"/>
          <w:lang w:val="tr-TR"/>
        </w:rPr>
        <w:t xml:space="preserve"> </w:t>
      </w:r>
      <w:r w:rsidRPr="00EE36EE">
        <w:rPr>
          <w:rFonts w:cs="Times New Roman"/>
          <w:lang w:val="tr-TR"/>
        </w:rPr>
        <w:t>nefsü’</w:t>
      </w:r>
      <w:r w:rsidRPr="00EE36EE">
        <w:rPr>
          <w:rFonts w:cs="Times New Roman"/>
          <w:spacing w:val="3"/>
          <w:lang w:val="tr-TR"/>
        </w:rPr>
        <w:t>l</w:t>
      </w:r>
      <w:r w:rsidRPr="00EE36EE">
        <w:rPr>
          <w:rFonts w:cs="Times New Roman"/>
          <w:spacing w:val="-1"/>
          <w:lang w:val="tr-TR"/>
        </w:rPr>
        <w:t>-</w:t>
      </w:r>
      <w:r w:rsidRPr="00EE36EE">
        <w:rPr>
          <w:rFonts w:cs="Times New Roman"/>
          <w:lang w:val="tr-TR"/>
        </w:rPr>
        <w:t>e</w:t>
      </w:r>
      <w:r w:rsidRPr="00EE36EE">
        <w:rPr>
          <w:rFonts w:cs="Times New Roman"/>
          <w:spacing w:val="-2"/>
          <w:lang w:val="tr-TR"/>
        </w:rPr>
        <w:t>m</w:t>
      </w:r>
      <w:r w:rsidRPr="00EE36EE">
        <w:rPr>
          <w:rFonts w:cs="Times New Roman"/>
          <w:lang w:val="tr-TR"/>
        </w:rPr>
        <w:t>re</w:t>
      </w:r>
      <w:r w:rsidRPr="00EE36EE">
        <w:rPr>
          <w:rFonts w:cs="Times New Roman"/>
          <w:spacing w:val="8"/>
          <w:lang w:val="tr-TR"/>
        </w:rPr>
        <w:t xml:space="preserve"> </w:t>
      </w:r>
      <w:r w:rsidRPr="00EE36EE">
        <w:rPr>
          <w:rFonts w:cs="Times New Roman"/>
          <w:lang w:val="tr-TR"/>
        </w:rPr>
        <w:t>tevâfuk</w:t>
      </w:r>
      <w:r w:rsidRPr="00EE36EE">
        <w:rPr>
          <w:rFonts w:cs="Times New Roman"/>
          <w:spacing w:val="7"/>
          <w:lang w:val="tr-TR"/>
        </w:rPr>
        <w:t xml:space="preserve"> </w:t>
      </w:r>
      <w:r w:rsidRPr="00EE36EE">
        <w:rPr>
          <w:rFonts w:cs="Times New Roman"/>
          <w:lang w:val="tr-TR"/>
        </w:rPr>
        <w:t>iylediği hâlde</w:t>
      </w:r>
      <w:r w:rsidRPr="00EE36EE">
        <w:rPr>
          <w:rFonts w:cs="Times New Roman"/>
          <w:spacing w:val="14"/>
          <w:lang w:val="tr-TR"/>
        </w:rPr>
        <w:t xml:space="preserve"> </w:t>
      </w:r>
      <w:r w:rsidRPr="00EE36EE">
        <w:rPr>
          <w:rFonts w:cs="Times New Roman"/>
          <w:lang w:val="tr-TR"/>
        </w:rPr>
        <w:t>bu</w:t>
      </w:r>
      <w:r w:rsidRPr="00EE36EE">
        <w:rPr>
          <w:rFonts w:cs="Times New Roman"/>
          <w:spacing w:val="14"/>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kûle</w:t>
      </w:r>
      <w:r w:rsidRPr="00EE36EE">
        <w:rPr>
          <w:rFonts w:cs="Times New Roman"/>
          <w:spacing w:val="14"/>
          <w:lang w:val="tr-TR"/>
        </w:rPr>
        <w:t xml:space="preserve"> </w:t>
      </w:r>
      <w:r w:rsidRPr="00EE36EE">
        <w:rPr>
          <w:rFonts w:cs="Times New Roman"/>
          <w:lang w:val="tr-TR"/>
        </w:rPr>
        <w:t>sil</w:t>
      </w:r>
      <w:r w:rsidRPr="00EE36EE">
        <w:rPr>
          <w:rFonts w:cs="Times New Roman"/>
          <w:spacing w:val="1"/>
          <w:lang w:val="tr-TR"/>
        </w:rPr>
        <w:t>k</w:t>
      </w:r>
      <w:r w:rsidRPr="00EE36EE">
        <w:rPr>
          <w:rFonts w:cs="Times New Roman"/>
          <w:lang w:val="tr-TR"/>
        </w:rPr>
        <w:t>-i</w:t>
      </w:r>
      <w:r w:rsidRPr="00EE36EE">
        <w:rPr>
          <w:rFonts w:cs="Times New Roman"/>
          <w:spacing w:val="13"/>
          <w:lang w:val="tr-TR"/>
        </w:rPr>
        <w:t xml:space="preserve"> </w:t>
      </w:r>
      <w:r w:rsidRPr="00EE36EE">
        <w:rPr>
          <w:rFonts w:cs="Times New Roman"/>
          <w:spacing w:val="-1"/>
          <w:lang w:val="tr-TR"/>
        </w:rPr>
        <w:t>a</w:t>
      </w:r>
      <w:r w:rsidRPr="00EE36EE">
        <w:rPr>
          <w:rFonts w:cs="Times New Roman"/>
          <w:lang w:val="tr-TR"/>
        </w:rPr>
        <w:t>skerîde</w:t>
      </w:r>
      <w:r w:rsidRPr="00EE36EE">
        <w:rPr>
          <w:rFonts w:cs="Times New Roman"/>
          <w:spacing w:val="14"/>
          <w:lang w:val="tr-TR"/>
        </w:rPr>
        <w:t xml:space="preserve"> </w:t>
      </w:r>
      <w:r w:rsidRPr="00EE36EE">
        <w:rPr>
          <w:rFonts w:cs="Times New Roman"/>
          <w:lang w:val="tr-TR"/>
        </w:rPr>
        <w:t>b</w:t>
      </w:r>
      <w:r w:rsidRPr="00EE36EE">
        <w:rPr>
          <w:rFonts w:cs="Times New Roman"/>
          <w:spacing w:val="-2"/>
          <w:lang w:val="tr-TR"/>
        </w:rPr>
        <w:t>u</w:t>
      </w:r>
      <w:r w:rsidRPr="00EE36EE">
        <w:rPr>
          <w:rFonts w:cs="Times New Roman"/>
          <w:lang w:val="tr-TR"/>
        </w:rPr>
        <w:t>l</w:t>
      </w:r>
      <w:r w:rsidRPr="00EE36EE">
        <w:rPr>
          <w:rFonts w:cs="Times New Roman"/>
          <w:spacing w:val="-1"/>
          <w:lang w:val="tr-TR"/>
        </w:rPr>
        <w:t>u</w:t>
      </w:r>
      <w:r w:rsidRPr="00EE36EE">
        <w:rPr>
          <w:rFonts w:cs="Times New Roman"/>
          <w:lang w:val="tr-TR"/>
        </w:rPr>
        <w:t>nanların</w:t>
      </w:r>
      <w:r w:rsidRPr="00EE36EE">
        <w:rPr>
          <w:rFonts w:cs="Times New Roman"/>
          <w:spacing w:val="28"/>
          <w:lang w:val="tr-TR"/>
        </w:rPr>
        <w:t xml:space="preserve"> </w:t>
      </w:r>
      <w:r w:rsidRPr="00EE36EE">
        <w:rPr>
          <w:rFonts w:cs="Times New Roman"/>
          <w:lang w:val="tr-TR"/>
        </w:rPr>
        <w:t>ta</w:t>
      </w:r>
      <w:r w:rsidRPr="00EE36EE">
        <w:rPr>
          <w:rFonts w:cs="Times New Roman"/>
          <w:spacing w:val="-2"/>
          <w:lang w:val="tr-TR"/>
        </w:rPr>
        <w:t>r</w:t>
      </w:r>
      <w:r w:rsidRPr="00EE36EE">
        <w:rPr>
          <w:rFonts w:cs="Times New Roman"/>
          <w:lang w:val="tr-TR"/>
        </w:rPr>
        <w:t>laları</w:t>
      </w:r>
      <w:r w:rsidRPr="00EE36EE">
        <w:rPr>
          <w:rFonts w:cs="Times New Roman"/>
          <w:spacing w:val="14"/>
          <w:lang w:val="tr-TR"/>
        </w:rPr>
        <w:t xml:space="preserve"> </w:t>
      </w:r>
      <w:r w:rsidRPr="00EE36EE">
        <w:rPr>
          <w:rFonts w:cs="Times New Roman"/>
          <w:lang w:val="tr-TR"/>
        </w:rPr>
        <w:t>g</w:t>
      </w:r>
      <w:r w:rsidRPr="00EE36EE">
        <w:rPr>
          <w:rFonts w:cs="Times New Roman"/>
          <w:spacing w:val="-1"/>
          <w:lang w:val="tr-TR"/>
        </w:rPr>
        <w:t>e</w:t>
      </w:r>
      <w:r w:rsidRPr="00EE36EE">
        <w:rPr>
          <w:rFonts w:cs="Times New Roman"/>
          <w:lang w:val="tr-TR"/>
        </w:rPr>
        <w:t>rek</w:t>
      </w:r>
      <w:r w:rsidRPr="00EE36EE">
        <w:rPr>
          <w:rFonts w:cs="Times New Roman"/>
          <w:spacing w:val="12"/>
          <w:lang w:val="tr-TR"/>
        </w:rPr>
        <w:t xml:space="preserve"> </w:t>
      </w:r>
      <w:r w:rsidRPr="00EE36EE">
        <w:rPr>
          <w:rFonts w:cs="Times New Roman"/>
          <w:lang w:val="tr-TR"/>
        </w:rPr>
        <w:t>müste’cir</w:t>
      </w:r>
      <w:r w:rsidRPr="00EE36EE">
        <w:rPr>
          <w:rFonts w:cs="Times New Roman"/>
          <w:spacing w:val="14"/>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sagîr</w:t>
      </w:r>
      <w:r w:rsidRPr="00EE36EE">
        <w:rPr>
          <w:rFonts w:cs="Times New Roman"/>
          <w:spacing w:val="14"/>
          <w:lang w:val="tr-TR"/>
        </w:rPr>
        <w:t xml:space="preserve"> </w:t>
      </w:r>
      <w:r w:rsidRPr="00EE36EE">
        <w:rPr>
          <w:rFonts w:cs="Times New Roman"/>
          <w:lang w:val="tr-TR"/>
        </w:rPr>
        <w:t>ye</w:t>
      </w:r>
      <w:r w:rsidRPr="00EE36EE">
        <w:rPr>
          <w:rFonts w:cs="Times New Roman"/>
          <w:spacing w:val="-1"/>
          <w:lang w:val="tr-TR"/>
        </w:rPr>
        <w:t>d</w:t>
      </w:r>
      <w:r w:rsidRPr="00EE36EE">
        <w:rPr>
          <w:rFonts w:cs="Times New Roman"/>
          <w:lang w:val="tr-TR"/>
        </w:rPr>
        <w:t>i</w:t>
      </w:r>
      <w:r w:rsidRPr="00EE36EE">
        <w:rPr>
          <w:rFonts w:cs="Times New Roman"/>
          <w:spacing w:val="-1"/>
          <w:lang w:val="tr-TR"/>
        </w:rPr>
        <w:t>n</w:t>
      </w:r>
      <w:r w:rsidRPr="00EE36EE">
        <w:rPr>
          <w:rFonts w:cs="Times New Roman"/>
          <w:lang w:val="tr-TR"/>
        </w:rPr>
        <w:t>de bulunsun</w:t>
      </w:r>
      <w:r w:rsidRPr="00EE36EE">
        <w:rPr>
          <w:rFonts w:cs="Times New Roman"/>
          <w:spacing w:val="14"/>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14"/>
          <w:lang w:val="tr-TR"/>
        </w:rPr>
        <w:t xml:space="preserve"> </w:t>
      </w:r>
      <w:r w:rsidRPr="00EE36EE">
        <w:rPr>
          <w:rFonts w:cs="Times New Roman"/>
          <w:lang w:val="tr-TR"/>
        </w:rPr>
        <w:t>gerek</w:t>
      </w:r>
      <w:r w:rsidRPr="00EE36EE">
        <w:rPr>
          <w:rFonts w:cs="Times New Roman"/>
          <w:spacing w:val="14"/>
          <w:lang w:val="tr-TR"/>
        </w:rPr>
        <w:t xml:space="preserve"> </w:t>
      </w:r>
      <w:r w:rsidRPr="00EE36EE">
        <w:rPr>
          <w:rFonts w:cs="Times New Roman"/>
          <w:lang w:val="tr-TR"/>
        </w:rPr>
        <w:t>ʿa</w:t>
      </w:r>
      <w:r w:rsidRPr="00EE36EE">
        <w:rPr>
          <w:rFonts w:cs="Times New Roman"/>
          <w:spacing w:val="-2"/>
          <w:lang w:val="tr-TR"/>
        </w:rPr>
        <w:t>l</w:t>
      </w:r>
      <w:r w:rsidRPr="00EE36EE">
        <w:rPr>
          <w:rFonts w:cs="Times New Roman"/>
          <w:lang w:val="tr-TR"/>
        </w:rPr>
        <w:t>â</w:t>
      </w:r>
      <w:r w:rsidRPr="00EE36EE">
        <w:rPr>
          <w:rFonts w:cs="Times New Roman"/>
          <w:spacing w:val="14"/>
          <w:lang w:val="tr-TR"/>
        </w:rPr>
        <w:t xml:space="preserve"> </w:t>
      </w:r>
      <w:r w:rsidRPr="00EE36EE">
        <w:rPr>
          <w:rFonts w:cs="Times New Roman"/>
          <w:lang w:val="tr-TR"/>
        </w:rPr>
        <w:t>hâlet</w:t>
      </w:r>
      <w:r w:rsidRPr="00EE36EE">
        <w:rPr>
          <w:rFonts w:cs="Times New Roman"/>
          <w:spacing w:val="13"/>
          <w:lang w:val="tr-TR"/>
        </w:rPr>
        <w:t xml:space="preserve"> </w:t>
      </w:r>
      <w:r w:rsidRPr="00EE36EE">
        <w:rPr>
          <w:rFonts w:cs="Times New Roman"/>
          <w:lang w:val="tr-TR"/>
        </w:rPr>
        <w:t>terk</w:t>
      </w:r>
      <w:r w:rsidRPr="00EE36EE">
        <w:rPr>
          <w:rFonts w:cs="Times New Roman"/>
          <w:spacing w:val="13"/>
          <w:lang w:val="tr-TR"/>
        </w:rPr>
        <w:t xml:space="preserve"> </w:t>
      </w:r>
      <w:r w:rsidRPr="00EE36EE">
        <w:rPr>
          <w:rFonts w:cs="Times New Roman"/>
          <w:lang w:val="tr-TR"/>
        </w:rPr>
        <w:t>olunsun</w:t>
      </w:r>
      <w:r w:rsidRPr="00EE36EE">
        <w:rPr>
          <w:rFonts w:cs="Times New Roman"/>
          <w:spacing w:val="14"/>
          <w:lang w:val="tr-TR"/>
        </w:rPr>
        <w:t xml:space="preserve"> </w:t>
      </w:r>
      <w:r w:rsidRPr="00EE36EE">
        <w:rPr>
          <w:rFonts w:cs="Times New Roman"/>
          <w:lang w:val="tr-TR"/>
        </w:rPr>
        <w:t>mevtî</w:t>
      </w:r>
      <w:r w:rsidRPr="00EE36EE">
        <w:rPr>
          <w:rFonts w:cs="Times New Roman"/>
          <w:spacing w:val="14"/>
          <w:lang w:val="tr-TR"/>
        </w:rPr>
        <w:t xml:space="preserve"> </w:t>
      </w:r>
      <w:r w:rsidRPr="00EE36EE">
        <w:rPr>
          <w:rFonts w:cs="Times New Roman"/>
          <w:lang w:val="tr-TR"/>
        </w:rPr>
        <w:t>tebey</w:t>
      </w:r>
      <w:r w:rsidRPr="00EE36EE">
        <w:rPr>
          <w:rFonts w:cs="Times New Roman"/>
          <w:spacing w:val="-2"/>
          <w:lang w:val="tr-TR"/>
        </w:rPr>
        <w:t>y</w:t>
      </w:r>
      <w:r w:rsidRPr="00EE36EE">
        <w:rPr>
          <w:rFonts w:cs="Times New Roman"/>
          <w:spacing w:val="4"/>
          <w:lang w:val="tr-TR"/>
        </w:rPr>
        <w:t>ü</w:t>
      </w:r>
      <w:r w:rsidRPr="00EE36EE">
        <w:rPr>
          <w:rFonts w:cs="Times New Roman"/>
          <w:lang w:val="tr-TR"/>
        </w:rPr>
        <w:t>n</w:t>
      </w:r>
      <w:r w:rsidRPr="00EE36EE">
        <w:rPr>
          <w:rFonts w:cs="Times New Roman"/>
          <w:spacing w:val="14"/>
          <w:lang w:val="tr-TR"/>
        </w:rPr>
        <w:t xml:space="preserve"> </w:t>
      </w:r>
      <w:r w:rsidRPr="00EE36EE">
        <w:rPr>
          <w:rFonts w:cs="Times New Roman"/>
          <w:lang w:val="tr-TR"/>
        </w:rPr>
        <w:t>iden</w:t>
      </w:r>
      <w:r w:rsidRPr="00EE36EE">
        <w:rPr>
          <w:rFonts w:cs="Times New Roman"/>
          <w:spacing w:val="14"/>
          <w:lang w:val="tr-TR"/>
        </w:rPr>
        <w:t xml:space="preserve"> </w:t>
      </w:r>
      <w:r w:rsidRPr="00EE36EE">
        <w:rPr>
          <w:rFonts w:cs="Times New Roman"/>
          <w:lang w:val="tr-TR"/>
        </w:rPr>
        <w:t>d</w:t>
      </w:r>
      <w:r w:rsidRPr="00EE36EE">
        <w:rPr>
          <w:rFonts w:cs="Times New Roman"/>
          <w:spacing w:val="-1"/>
          <w:lang w:val="tr-TR"/>
        </w:rPr>
        <w:t>a</w:t>
      </w:r>
      <w:r w:rsidRPr="00EE36EE">
        <w:rPr>
          <w:rFonts w:cs="Times New Roman"/>
          <w:lang w:val="tr-TR"/>
        </w:rPr>
        <w:t>hi</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âʿadâsı</w:t>
      </w:r>
      <w:r w:rsidRPr="00EE36EE">
        <w:rPr>
          <w:rFonts w:cs="Times New Roman"/>
          <w:spacing w:val="-1"/>
          <w:lang w:val="tr-TR"/>
        </w:rPr>
        <w:t>n</w:t>
      </w:r>
      <w:r w:rsidRPr="00EE36EE">
        <w:rPr>
          <w:rFonts w:cs="Times New Roman"/>
          <w:lang w:val="tr-TR"/>
        </w:rPr>
        <w:t>ın tarlalarına</w:t>
      </w:r>
      <w:r w:rsidRPr="00EE36EE">
        <w:rPr>
          <w:rFonts w:cs="Times New Roman"/>
          <w:spacing w:val="41"/>
          <w:lang w:val="tr-TR"/>
        </w:rPr>
        <w:t xml:space="preserve"> </w:t>
      </w:r>
      <w:r w:rsidRPr="00EE36EE">
        <w:rPr>
          <w:rFonts w:cs="Times New Roman"/>
          <w:spacing w:val="-2"/>
          <w:lang w:val="tr-TR"/>
        </w:rPr>
        <w:t>k</w:t>
      </w:r>
      <w:r w:rsidRPr="00EE36EE">
        <w:rPr>
          <w:rFonts w:cs="Times New Roman"/>
          <w:lang w:val="tr-TR"/>
        </w:rPr>
        <w:t>i</w:t>
      </w:r>
      <w:r w:rsidRPr="00EE36EE">
        <w:rPr>
          <w:rFonts w:cs="Times New Roman"/>
          <w:spacing w:val="-2"/>
          <w:lang w:val="tr-TR"/>
        </w:rPr>
        <w:t>m</w:t>
      </w:r>
      <w:r w:rsidRPr="00EE36EE">
        <w:rPr>
          <w:rFonts w:cs="Times New Roman"/>
          <w:lang w:val="tr-TR"/>
        </w:rPr>
        <w:t>esne</w:t>
      </w:r>
      <w:r w:rsidRPr="00EE36EE">
        <w:rPr>
          <w:rFonts w:cs="Times New Roman"/>
          <w:spacing w:val="41"/>
          <w:lang w:val="tr-TR"/>
        </w:rPr>
        <w:t xml:space="preserve"> </w:t>
      </w:r>
      <w:r w:rsidRPr="00EE36EE">
        <w:rPr>
          <w:rFonts w:cs="Times New Roman"/>
          <w:lang w:val="tr-TR"/>
        </w:rPr>
        <w:t>tarafından</w:t>
      </w:r>
      <w:r w:rsidRPr="00EE36EE">
        <w:rPr>
          <w:rFonts w:cs="Times New Roman"/>
          <w:spacing w:val="40"/>
          <w:lang w:val="tr-TR"/>
        </w:rPr>
        <w:t xml:space="preserve"> </w:t>
      </w:r>
      <w:r w:rsidRPr="00EE36EE">
        <w:rPr>
          <w:rFonts w:cs="Times New Roman"/>
          <w:spacing w:val="-2"/>
          <w:lang w:val="tr-TR"/>
        </w:rPr>
        <w:t>m</w:t>
      </w:r>
      <w:r w:rsidRPr="00EE36EE">
        <w:rPr>
          <w:rFonts w:cs="Times New Roman"/>
          <w:lang w:val="tr-TR"/>
        </w:rPr>
        <w:t>üd</w:t>
      </w:r>
      <w:r w:rsidRPr="00EE36EE">
        <w:rPr>
          <w:rFonts w:cs="Times New Roman"/>
          <w:spacing w:val="1"/>
          <w:lang w:val="tr-TR"/>
        </w:rPr>
        <w:t>â</w:t>
      </w:r>
      <w:r w:rsidRPr="00EE36EE">
        <w:rPr>
          <w:rFonts w:cs="Times New Roman"/>
          <w:lang w:val="tr-TR"/>
        </w:rPr>
        <w:t>hale</w:t>
      </w:r>
      <w:r w:rsidRPr="00EE36EE">
        <w:rPr>
          <w:rFonts w:cs="Times New Roman"/>
          <w:spacing w:val="40"/>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40"/>
          <w:lang w:val="tr-TR"/>
        </w:rPr>
        <w:t xml:space="preserve"> </w:t>
      </w:r>
      <w:r w:rsidRPr="00EE36EE">
        <w:rPr>
          <w:rFonts w:cs="Times New Roman"/>
          <w:lang w:val="tr-TR"/>
        </w:rPr>
        <w:t>kânûn</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uktezâsından</w:t>
      </w:r>
      <w:r w:rsidRPr="00EE36EE">
        <w:rPr>
          <w:rFonts w:cs="Times New Roman"/>
          <w:spacing w:val="39"/>
          <w:lang w:val="tr-TR"/>
        </w:rPr>
        <w:t xml:space="preserve"> </w:t>
      </w:r>
      <w:r w:rsidRPr="00EE36EE">
        <w:rPr>
          <w:rFonts w:cs="Times New Roman"/>
          <w:lang w:val="tr-TR"/>
        </w:rPr>
        <w:t>bulunduğuna binâ’en</w:t>
      </w:r>
      <w:r w:rsidRPr="00EE36EE">
        <w:rPr>
          <w:rFonts w:cs="Times New Roman"/>
          <w:spacing w:val="22"/>
          <w:lang w:val="tr-TR"/>
        </w:rPr>
        <w:t xml:space="preserve"> </w:t>
      </w:r>
      <w:r w:rsidRPr="00EE36EE">
        <w:rPr>
          <w:rFonts w:cs="Times New Roman"/>
          <w:spacing w:val="-2"/>
          <w:lang w:val="tr-TR"/>
        </w:rPr>
        <w:t>m</w:t>
      </w:r>
      <w:r w:rsidRPr="00EE36EE">
        <w:rPr>
          <w:rFonts w:cs="Times New Roman"/>
          <w:lang w:val="tr-TR"/>
        </w:rPr>
        <w:t>e’mûru</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y</w:t>
      </w:r>
      <w:r w:rsidRPr="00EE36EE">
        <w:rPr>
          <w:rFonts w:cs="Times New Roman"/>
          <w:lang w:val="tr-TR"/>
        </w:rPr>
        <w:t>le</w:t>
      </w:r>
      <w:r w:rsidRPr="00EE36EE">
        <w:rPr>
          <w:rFonts w:cs="Times New Roman"/>
          <w:spacing w:val="23"/>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a</w:t>
      </w:r>
      <w:r w:rsidRPr="00EE36EE">
        <w:rPr>
          <w:rFonts w:cs="Times New Roman"/>
          <w:spacing w:val="22"/>
          <w:lang w:val="tr-TR"/>
        </w:rPr>
        <w:t xml:space="preserve"> </w:t>
      </w:r>
      <w:r w:rsidRPr="00EE36EE">
        <w:rPr>
          <w:rFonts w:cs="Times New Roman"/>
          <w:lang w:val="tr-TR"/>
        </w:rPr>
        <w:t>alıveri</w:t>
      </w:r>
      <w:r w:rsidRPr="00EE36EE">
        <w:rPr>
          <w:rFonts w:cs="Times New Roman"/>
          <w:spacing w:val="-1"/>
          <w:lang w:val="tr-TR"/>
        </w:rPr>
        <w:t>l</w:t>
      </w:r>
      <w:r w:rsidRPr="00EE36EE">
        <w:rPr>
          <w:rFonts w:cs="Times New Roman"/>
          <w:lang w:val="tr-TR"/>
        </w:rPr>
        <w:t>üb</w:t>
      </w:r>
      <w:r w:rsidRPr="00EE36EE">
        <w:rPr>
          <w:rFonts w:cs="Times New Roman"/>
          <w:spacing w:val="22"/>
          <w:lang w:val="tr-TR"/>
        </w:rPr>
        <w:t xml:space="preserve"> </w:t>
      </w:r>
      <w:r w:rsidRPr="00EE36EE">
        <w:rPr>
          <w:rFonts w:cs="Times New Roman"/>
          <w:lang w:val="tr-TR"/>
        </w:rPr>
        <w:t>be</w:t>
      </w:r>
      <w:r w:rsidRPr="00EE36EE">
        <w:rPr>
          <w:rFonts w:cs="Times New Roman"/>
          <w:spacing w:val="4"/>
          <w:lang w:val="tr-TR"/>
        </w:rPr>
        <w:t>r</w:t>
      </w:r>
      <w:r w:rsidRPr="00EE36EE">
        <w:rPr>
          <w:rFonts w:cs="Times New Roman"/>
          <w:lang w:val="tr-TR"/>
        </w:rPr>
        <w:t>-</w:t>
      </w:r>
      <w:r w:rsidRPr="00EE36EE">
        <w:rPr>
          <w:rFonts w:cs="Times New Roman"/>
          <w:spacing w:val="-2"/>
          <w:lang w:val="tr-TR"/>
        </w:rPr>
        <w:t>m</w:t>
      </w:r>
      <w:r w:rsidRPr="00EE36EE">
        <w:rPr>
          <w:rFonts w:cs="Times New Roman"/>
          <w:lang w:val="tr-TR"/>
        </w:rPr>
        <w:t>û</w:t>
      </w:r>
      <w:r w:rsidRPr="00EE36EE">
        <w:rPr>
          <w:rFonts w:cs="Times New Roman"/>
          <w:spacing w:val="1"/>
          <w:lang w:val="tr-TR"/>
        </w:rPr>
        <w:t>c</w:t>
      </w:r>
      <w:r w:rsidRPr="00EE36EE">
        <w:rPr>
          <w:rFonts w:cs="Times New Roman"/>
          <w:lang w:val="tr-TR"/>
        </w:rPr>
        <w:t>eb</w:t>
      </w:r>
      <w:r w:rsidRPr="00EE36EE">
        <w:rPr>
          <w:rFonts w:cs="Times New Roman"/>
          <w:spacing w:val="22"/>
          <w:lang w:val="tr-TR"/>
        </w:rPr>
        <w:t xml:space="preserve"> </w:t>
      </w:r>
      <w:r w:rsidRPr="00EE36EE">
        <w:rPr>
          <w:rFonts w:cs="Times New Roman"/>
          <w:lang w:val="tr-TR"/>
        </w:rPr>
        <w:t>nizâ</w:t>
      </w:r>
      <w:r w:rsidRPr="00EE36EE">
        <w:rPr>
          <w:rFonts w:cs="Times New Roman"/>
          <w:spacing w:val="-1"/>
          <w:lang w:val="tr-TR"/>
        </w:rPr>
        <w:t>m</w:t>
      </w:r>
      <w:r w:rsidRPr="00EE36EE">
        <w:rPr>
          <w:rFonts w:cs="Times New Roman"/>
          <w:lang w:val="tr-TR"/>
        </w:rPr>
        <w:t>-ı</w:t>
      </w:r>
      <w:r w:rsidRPr="00EE36EE">
        <w:rPr>
          <w:rFonts w:cs="Times New Roman"/>
          <w:spacing w:val="23"/>
          <w:lang w:val="tr-TR"/>
        </w:rPr>
        <w:t xml:space="preserve"> </w:t>
      </w:r>
      <w:r w:rsidRPr="00EE36EE">
        <w:rPr>
          <w:rFonts w:cs="Times New Roman"/>
          <w:lang w:val="tr-TR"/>
        </w:rPr>
        <w:t>tesviye</w:t>
      </w:r>
      <w:r w:rsidRPr="00EE36EE">
        <w:rPr>
          <w:rFonts w:cs="Times New Roman"/>
          <w:spacing w:val="2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spacing w:val="1"/>
          <w:lang w:val="tr-TR"/>
        </w:rPr>
        <w:t>a</w:t>
      </w:r>
      <w:r w:rsidRPr="00EE36EE">
        <w:rPr>
          <w:rFonts w:cs="Times New Roman"/>
          <w:lang w:val="tr-TR"/>
        </w:rPr>
        <w:t>k muvâ</w:t>
      </w:r>
      <w:r w:rsidRPr="00EE36EE">
        <w:rPr>
          <w:rFonts w:cs="Times New Roman"/>
          <w:spacing w:val="-2"/>
          <w:lang w:val="tr-TR"/>
        </w:rPr>
        <w:t>f</w:t>
      </w:r>
      <w:r w:rsidRPr="00EE36EE">
        <w:rPr>
          <w:rFonts w:cs="Times New Roman"/>
          <w:lang w:val="tr-TR"/>
        </w:rPr>
        <w:t>ık-ı</w:t>
      </w:r>
      <w:r w:rsidRPr="00EE36EE">
        <w:rPr>
          <w:rFonts w:cs="Times New Roman"/>
          <w:spacing w:val="17"/>
          <w:lang w:val="tr-TR"/>
        </w:rPr>
        <w:t xml:space="preserve"> </w:t>
      </w:r>
      <w:r w:rsidRPr="00EE36EE">
        <w:rPr>
          <w:rFonts w:cs="Times New Roman"/>
          <w:spacing w:val="-2"/>
          <w:lang w:val="tr-TR"/>
        </w:rPr>
        <w:t>k</w:t>
      </w:r>
      <w:r w:rsidRPr="00EE36EE">
        <w:rPr>
          <w:rFonts w:cs="Times New Roman"/>
          <w:lang w:val="tr-TR"/>
        </w:rPr>
        <w:t>ânûn</w:t>
      </w:r>
      <w:r w:rsidRPr="00EE36EE">
        <w:rPr>
          <w:rFonts w:cs="Times New Roman"/>
          <w:spacing w:val="16"/>
          <w:lang w:val="tr-TR"/>
        </w:rPr>
        <w:t xml:space="preserve"> </w:t>
      </w:r>
      <w:r w:rsidRPr="00EE36EE">
        <w:rPr>
          <w:rFonts w:cs="Times New Roman"/>
          <w:lang w:val="tr-TR"/>
        </w:rPr>
        <w:t>idüğü</w:t>
      </w:r>
      <w:r w:rsidRPr="00EE36EE">
        <w:rPr>
          <w:rFonts w:cs="Times New Roman"/>
          <w:spacing w:val="15"/>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z</w:t>
      </w:r>
      <w:r w:rsidRPr="00EE36EE">
        <w:rPr>
          <w:rFonts w:cs="Times New Roman"/>
          <w:lang w:val="tr-TR"/>
        </w:rPr>
        <w:t>bûrdan</w:t>
      </w:r>
      <w:r w:rsidRPr="00EE36EE">
        <w:rPr>
          <w:rFonts w:cs="Times New Roman"/>
          <w:spacing w:val="16"/>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16"/>
          <w:lang w:val="tr-TR"/>
        </w:rPr>
        <w:t xml:space="preserve"> </w:t>
      </w:r>
      <w:r w:rsidRPr="00EE36EE">
        <w:rPr>
          <w:rFonts w:cs="Times New Roman"/>
          <w:lang w:val="tr-TR"/>
        </w:rPr>
        <w:t>kılın</w:t>
      </w:r>
      <w:r w:rsidRPr="00EE36EE">
        <w:rPr>
          <w:rFonts w:cs="Times New Roman"/>
          <w:spacing w:val="-2"/>
          <w:lang w:val="tr-TR"/>
        </w:rPr>
        <w:t>m</w:t>
      </w:r>
      <w:r w:rsidRPr="00EE36EE">
        <w:rPr>
          <w:rFonts w:cs="Times New Roman"/>
          <w:lang w:val="tr-TR"/>
        </w:rPr>
        <w:t>ış</w:t>
      </w:r>
      <w:r w:rsidRPr="00EE36EE">
        <w:rPr>
          <w:rFonts w:cs="Times New Roman"/>
          <w:spacing w:val="17"/>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ağla</w:t>
      </w:r>
      <w:r w:rsidRPr="00EE36EE">
        <w:rPr>
          <w:rFonts w:cs="Times New Roman"/>
          <w:spacing w:val="16"/>
          <w:lang w:val="tr-TR"/>
        </w:rPr>
        <w:t xml:space="preserve"> </w:t>
      </w:r>
      <w:r w:rsidRPr="00EE36EE">
        <w:rPr>
          <w:rFonts w:cs="Times New Roman"/>
          <w:lang w:val="tr-TR"/>
        </w:rPr>
        <w:t>siz</w:t>
      </w:r>
      <w:r w:rsidRPr="00EE36EE">
        <w:rPr>
          <w:rFonts w:cs="Times New Roman"/>
          <w:spacing w:val="17"/>
          <w:lang w:val="tr-TR"/>
        </w:rPr>
        <w:t xml:space="preserve"> </w:t>
      </w:r>
      <w:r w:rsidRPr="00EE36EE">
        <w:rPr>
          <w:rFonts w:cs="Times New Roman"/>
          <w:lang w:val="tr-TR"/>
        </w:rPr>
        <w:t>ki</w:t>
      </w:r>
      <w:r w:rsidRPr="00EE36EE">
        <w:rPr>
          <w:rFonts w:cs="Times New Roman"/>
          <w:spacing w:val="19"/>
          <w:lang w:val="tr-TR"/>
        </w:rPr>
        <w:t xml:space="preserve"> </w:t>
      </w:r>
      <w:r w:rsidRPr="00EE36EE">
        <w:rPr>
          <w:rFonts w:cs="Times New Roman"/>
          <w:lang w:val="tr-TR"/>
        </w:rPr>
        <w:t>vâlî</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üşâr</w:t>
      </w:r>
      <w:r w:rsidRPr="00EE36EE">
        <w:rPr>
          <w:rFonts w:cs="Times New Roman"/>
          <w:spacing w:val="16"/>
          <w:lang w:val="tr-TR"/>
        </w:rPr>
        <w:t xml:space="preserve"> </w:t>
      </w:r>
      <w:r w:rsidRPr="00EE36EE">
        <w:rPr>
          <w:rFonts w:cs="Times New Roman"/>
          <w:lang w:val="tr-TR"/>
        </w:rPr>
        <w:t>ve kâ’im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14"/>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nâ’ib</w:t>
      </w:r>
      <w:r w:rsidRPr="00EE36EE">
        <w:rPr>
          <w:rFonts w:cs="Times New Roman"/>
          <w:spacing w:val="15"/>
          <w:lang w:val="tr-TR"/>
        </w:rPr>
        <w:t xml:space="preserve"> </w:t>
      </w:r>
      <w:r w:rsidRPr="00EE36EE">
        <w:rPr>
          <w:rFonts w:cs="Times New Roman"/>
          <w:lang w:val="tr-TR"/>
        </w:rPr>
        <w:t>vesâ’ir</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ûm</w:t>
      </w:r>
      <w:r w:rsidRPr="00EE36EE">
        <w:rPr>
          <w:rFonts w:cs="Times New Roman"/>
          <w:spacing w:val="3"/>
          <w:lang w:val="tr-TR"/>
        </w:rPr>
        <w:t>â</w:t>
      </w:r>
      <w:r w:rsidRPr="00EE36EE">
        <w:rPr>
          <w:rFonts w:cs="Times New Roman"/>
          <w:lang w:val="tr-TR"/>
        </w:rPr>
        <w:t>-ileyhi</w:t>
      </w:r>
      <w:r w:rsidRPr="00EE36EE">
        <w:rPr>
          <w:rFonts w:cs="Times New Roman"/>
          <w:spacing w:val="-2"/>
          <w:lang w:val="tr-TR"/>
        </w:rPr>
        <w:t>m</w:t>
      </w:r>
      <w:r w:rsidRPr="00EE36EE">
        <w:rPr>
          <w:rFonts w:cs="Times New Roman"/>
          <w:lang w:val="tr-TR"/>
        </w:rPr>
        <w:t>siz</w:t>
      </w:r>
      <w:r w:rsidRPr="00EE36EE">
        <w:rPr>
          <w:rFonts w:cs="Times New Roman"/>
          <w:spacing w:val="16"/>
          <w:lang w:val="tr-TR"/>
        </w:rPr>
        <w:t xml:space="preserve"> </w:t>
      </w:r>
      <w:r w:rsidRPr="00EE36EE">
        <w:rPr>
          <w:rFonts w:cs="Times New Roman"/>
          <w:lang w:val="tr-TR"/>
        </w:rPr>
        <w:t>husûs-ı</w:t>
      </w:r>
      <w:r w:rsidRPr="00EE36EE">
        <w:rPr>
          <w:rFonts w:cs="Times New Roman"/>
          <w:spacing w:val="15"/>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zbûru</w:t>
      </w:r>
      <w:r w:rsidRPr="00EE36EE">
        <w:rPr>
          <w:rFonts w:cs="Times New Roman"/>
          <w:spacing w:val="15"/>
          <w:lang w:val="tr-TR"/>
        </w:rPr>
        <w:t xml:space="preserve"> </w:t>
      </w:r>
      <w:r w:rsidRPr="00EE36EE">
        <w:rPr>
          <w:rFonts w:cs="Times New Roman"/>
          <w:lang w:val="tr-TR"/>
        </w:rPr>
        <w:t>şerʿ-i</w:t>
      </w:r>
      <w:r w:rsidRPr="00EE36EE">
        <w:rPr>
          <w:rFonts w:cs="Times New Roman"/>
          <w:spacing w:val="14"/>
          <w:lang w:val="tr-TR"/>
        </w:rPr>
        <w:t xml:space="preserve"> </w:t>
      </w:r>
      <w:r w:rsidRPr="00EE36EE">
        <w:rPr>
          <w:rFonts w:cs="Times New Roman"/>
          <w:lang w:val="tr-TR"/>
        </w:rPr>
        <w:t>şerîfe</w:t>
      </w:r>
      <w:r w:rsidRPr="00EE36EE">
        <w:rPr>
          <w:rFonts w:cs="Times New Roman"/>
          <w:spacing w:val="15"/>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lang w:val="tr-TR"/>
        </w:rPr>
        <w:t>bâlâda muharrer</w:t>
      </w:r>
      <w:r w:rsidRPr="00EE36EE">
        <w:rPr>
          <w:rFonts w:cs="Times New Roman"/>
          <w:spacing w:val="51"/>
          <w:lang w:val="tr-TR"/>
        </w:rPr>
        <w:t xml:space="preserve"> </w:t>
      </w:r>
      <w:r w:rsidRPr="00EE36EE">
        <w:rPr>
          <w:rFonts w:cs="Times New Roman"/>
          <w:spacing w:val="-2"/>
          <w:lang w:val="tr-TR"/>
        </w:rPr>
        <w:t>k</w:t>
      </w:r>
      <w:r w:rsidRPr="00EE36EE">
        <w:rPr>
          <w:rFonts w:cs="Times New Roman"/>
          <w:spacing w:val="-1"/>
          <w:lang w:val="tr-TR"/>
        </w:rPr>
        <w:t>â</w:t>
      </w:r>
      <w:r w:rsidRPr="00EE36EE">
        <w:rPr>
          <w:rFonts w:cs="Times New Roman"/>
          <w:lang w:val="tr-TR"/>
        </w:rPr>
        <w:t>nûn-ı</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51"/>
          <w:lang w:val="tr-TR"/>
        </w:rPr>
        <w:t xml:space="preserve"> </w:t>
      </w:r>
      <w:r w:rsidRPr="00EE36EE">
        <w:rPr>
          <w:rFonts w:cs="Times New Roman"/>
          <w:lang w:val="tr-TR"/>
        </w:rPr>
        <w:t>tatbîk</w:t>
      </w:r>
      <w:r w:rsidRPr="00EE36EE">
        <w:rPr>
          <w:rFonts w:cs="Times New Roman"/>
          <w:spacing w:val="50"/>
          <w:lang w:val="tr-TR"/>
        </w:rPr>
        <w:t xml:space="preserve"> </w:t>
      </w:r>
      <w:r w:rsidRPr="00EE36EE">
        <w:rPr>
          <w:rFonts w:cs="Times New Roman"/>
          <w:lang w:val="tr-TR"/>
        </w:rPr>
        <w:t>iderek</w:t>
      </w:r>
      <w:r w:rsidRPr="00EE36EE">
        <w:rPr>
          <w:rFonts w:cs="Times New Roman"/>
          <w:spacing w:val="51"/>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2"/>
          <w:lang w:val="tr-TR"/>
        </w:rPr>
        <w:t>r</w:t>
      </w:r>
      <w:r w:rsidRPr="00EE36EE">
        <w:rPr>
          <w:rFonts w:cs="Times New Roman"/>
          <w:lang w:val="tr-TR"/>
        </w:rPr>
        <w:t>-ve</w:t>
      </w:r>
      <w:r w:rsidRPr="00EE36EE">
        <w:rPr>
          <w:rFonts w:cs="Times New Roman"/>
          <w:spacing w:val="-1"/>
          <w:lang w:val="tr-TR"/>
        </w:rPr>
        <w:t>c</w:t>
      </w:r>
      <w:r w:rsidRPr="00EE36EE">
        <w:rPr>
          <w:rFonts w:cs="Times New Roman"/>
          <w:lang w:val="tr-TR"/>
        </w:rPr>
        <w:t>h-i</w:t>
      </w:r>
      <w:r w:rsidRPr="00EE36EE">
        <w:rPr>
          <w:rFonts w:cs="Times New Roman"/>
          <w:spacing w:val="51"/>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âniyet</w:t>
      </w:r>
      <w:r w:rsidRPr="00EE36EE">
        <w:rPr>
          <w:rFonts w:cs="Times New Roman"/>
          <w:spacing w:val="51"/>
          <w:lang w:val="tr-TR"/>
        </w:rPr>
        <w:t xml:space="preserve"> </w:t>
      </w:r>
      <w:r w:rsidRPr="00EE36EE">
        <w:rPr>
          <w:rFonts w:cs="Times New Roman"/>
          <w:lang w:val="tr-TR"/>
        </w:rPr>
        <w:t>rü’yet</w:t>
      </w:r>
      <w:r w:rsidRPr="00EE36EE">
        <w:rPr>
          <w:rFonts w:cs="Times New Roman"/>
          <w:spacing w:val="50"/>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50"/>
          <w:lang w:val="tr-TR"/>
        </w:rPr>
        <w:t xml:space="preserve"> </w:t>
      </w:r>
      <w:r w:rsidRPr="00EE36EE">
        <w:rPr>
          <w:rFonts w:cs="Times New Roman"/>
          <w:lang w:val="tr-TR"/>
        </w:rPr>
        <w:t>fî</w:t>
      </w:r>
      <w:r w:rsidRPr="00EE36EE">
        <w:rPr>
          <w:rFonts w:cs="Times New Roman"/>
          <w:spacing w:val="-1"/>
          <w:lang w:val="tr-TR"/>
        </w:rPr>
        <w:t>’</w:t>
      </w:r>
      <w:r w:rsidRPr="00EE36EE">
        <w:rPr>
          <w:rFonts w:cs="Times New Roman"/>
          <w:spacing w:val="2"/>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w:t>
      </w:r>
      <w:r w:rsidRPr="00EE36EE">
        <w:rPr>
          <w:rFonts w:cs="Times New Roman"/>
          <w:spacing w:val="-1"/>
          <w:lang w:val="tr-TR"/>
        </w:rPr>
        <w:t>k</w:t>
      </w:r>
      <w:r w:rsidRPr="00EE36EE">
        <w:rPr>
          <w:rFonts w:cs="Times New Roman"/>
          <w:lang w:val="tr-TR"/>
        </w:rPr>
        <w:t xml:space="preserve">a </w:t>
      </w:r>
      <w:r w:rsidRPr="00EE36EE">
        <w:rPr>
          <w:rFonts w:cs="Times New Roman"/>
          <w:spacing w:val="-2"/>
          <w:lang w:val="tr-TR"/>
        </w:rPr>
        <w:t>m</w:t>
      </w:r>
      <w:r w:rsidRPr="00EE36EE">
        <w:rPr>
          <w:rFonts w:cs="Times New Roman"/>
          <w:lang w:val="tr-TR"/>
        </w:rPr>
        <w:t>erkûm</w:t>
      </w:r>
      <w:r w:rsidRPr="00EE36EE">
        <w:rPr>
          <w:rFonts w:cs="Times New Roman"/>
          <w:spacing w:val="19"/>
          <w:lang w:val="tr-TR"/>
        </w:rPr>
        <w:t xml:space="preserve"> </w:t>
      </w:r>
      <w:r w:rsidRPr="00EE36EE">
        <w:rPr>
          <w:rFonts w:cs="Times New Roman"/>
          <w:lang w:val="tr-TR"/>
        </w:rPr>
        <w:t>ol</w:t>
      </w:r>
      <w:r w:rsidRPr="00EE36EE">
        <w:rPr>
          <w:rFonts w:cs="Times New Roman"/>
          <w:spacing w:val="21"/>
          <w:lang w:val="tr-TR"/>
        </w:rPr>
        <w:t xml:space="preserve"> </w:t>
      </w:r>
      <w:r w:rsidRPr="00EE36EE">
        <w:rPr>
          <w:rFonts w:cs="Times New Roman"/>
          <w:lang w:val="tr-TR"/>
        </w:rPr>
        <w:t>yerleri</w:t>
      </w:r>
      <w:r w:rsidRPr="00EE36EE">
        <w:rPr>
          <w:rFonts w:cs="Times New Roman"/>
          <w:spacing w:val="20"/>
          <w:lang w:val="tr-TR"/>
        </w:rPr>
        <w:t xml:space="preserve"> </w:t>
      </w:r>
      <w:r w:rsidRPr="00EE36EE">
        <w:rPr>
          <w:rFonts w:cs="Times New Roman"/>
          <w:lang w:val="tr-TR"/>
        </w:rPr>
        <w:t>zabt</w:t>
      </w:r>
      <w:r w:rsidRPr="00EE36EE">
        <w:rPr>
          <w:rFonts w:cs="Times New Roman"/>
          <w:spacing w:val="19"/>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esi</w:t>
      </w:r>
      <w:r w:rsidRPr="00EE36EE">
        <w:rPr>
          <w:rFonts w:cs="Times New Roman"/>
          <w:spacing w:val="22"/>
          <w:lang w:val="tr-TR"/>
        </w:rPr>
        <w:t xml:space="preserve"> </w:t>
      </w:r>
      <w:r w:rsidRPr="00EE36EE">
        <w:rPr>
          <w:rFonts w:cs="Times New Roman"/>
          <w:lang w:val="tr-TR"/>
        </w:rPr>
        <w:t>h</w:t>
      </w:r>
      <w:r w:rsidRPr="00EE36EE">
        <w:rPr>
          <w:rFonts w:cs="Times New Roman"/>
          <w:spacing w:val="-1"/>
          <w:lang w:val="tr-TR"/>
        </w:rPr>
        <w:t>i</w:t>
      </w:r>
      <w:r w:rsidRPr="00EE36EE">
        <w:rPr>
          <w:rFonts w:cs="Times New Roman"/>
          <w:lang w:val="tr-TR"/>
        </w:rPr>
        <w:t>lâ</w:t>
      </w:r>
      <w:r w:rsidRPr="00EE36EE">
        <w:rPr>
          <w:rFonts w:cs="Times New Roman"/>
          <w:spacing w:val="1"/>
          <w:lang w:val="tr-TR"/>
        </w:rPr>
        <w:t>f</w:t>
      </w:r>
      <w:r w:rsidRPr="00EE36EE">
        <w:rPr>
          <w:rFonts w:cs="Times New Roman"/>
          <w:lang w:val="tr-TR"/>
        </w:rPr>
        <w:t>-ı</w:t>
      </w:r>
      <w:r w:rsidRPr="00EE36EE">
        <w:rPr>
          <w:rFonts w:cs="Times New Roman"/>
          <w:spacing w:val="21"/>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w:t>
      </w:r>
      <w:r w:rsidRPr="00EE36EE">
        <w:rPr>
          <w:rFonts w:cs="Times New Roman"/>
          <w:spacing w:val="2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0"/>
          <w:lang w:val="tr-TR"/>
        </w:rPr>
        <w:t xml:space="preserve"> </w:t>
      </w:r>
      <w:r w:rsidRPr="00EE36EE">
        <w:rPr>
          <w:rFonts w:cs="Times New Roman"/>
          <w:lang w:val="tr-TR"/>
        </w:rPr>
        <w:t>kânûn</w:t>
      </w:r>
      <w:r w:rsidRPr="00EE36EE">
        <w:rPr>
          <w:rFonts w:cs="Times New Roman"/>
          <w:spacing w:val="21"/>
          <w:lang w:val="tr-TR"/>
        </w:rPr>
        <w:t xml:space="preserve"> </w:t>
      </w:r>
      <w:r w:rsidRPr="00EE36EE">
        <w:rPr>
          <w:rFonts w:cs="Times New Roman"/>
          <w:lang w:val="tr-TR"/>
        </w:rPr>
        <w:t>olduğu</w:t>
      </w:r>
      <w:r w:rsidRPr="00EE36EE">
        <w:rPr>
          <w:rFonts w:cs="Times New Roman"/>
          <w:spacing w:val="20"/>
          <w:lang w:val="tr-TR"/>
        </w:rPr>
        <w:t xml:space="preserve"> </w:t>
      </w:r>
      <w:r w:rsidRPr="00EE36EE">
        <w:rPr>
          <w:rFonts w:cs="Times New Roman"/>
          <w:lang w:val="tr-TR"/>
        </w:rPr>
        <w:t>be</w:t>
      </w:r>
      <w:r w:rsidRPr="00EE36EE">
        <w:rPr>
          <w:rFonts w:cs="Times New Roman"/>
          <w:spacing w:val="2"/>
          <w:lang w:val="tr-TR"/>
        </w:rPr>
        <w:t>r</w:t>
      </w:r>
      <w:r w:rsidRPr="00EE36EE">
        <w:rPr>
          <w:rFonts w:cs="Times New Roman"/>
          <w:lang w:val="tr-TR"/>
        </w:rPr>
        <w:t>-</w:t>
      </w:r>
      <w:r w:rsidRPr="00EE36EE">
        <w:rPr>
          <w:rFonts w:cs="Times New Roman"/>
          <w:spacing w:val="-2"/>
          <w:lang w:val="tr-TR"/>
        </w:rPr>
        <w:t>n</w:t>
      </w:r>
      <w:r w:rsidRPr="00EE36EE">
        <w:rPr>
          <w:rFonts w:cs="Times New Roman"/>
          <w:lang w:val="tr-TR"/>
        </w:rPr>
        <w:t>ehc</w:t>
      </w:r>
      <w:r w:rsidRPr="00EE36EE">
        <w:rPr>
          <w:rFonts w:cs="Times New Roman"/>
          <w:spacing w:val="-1"/>
          <w:lang w:val="tr-TR"/>
        </w:rPr>
        <w:t>-</w:t>
      </w:r>
      <w:r w:rsidRPr="00EE36EE">
        <w:rPr>
          <w:rFonts w:cs="Times New Roman"/>
          <w:lang w:val="tr-TR"/>
        </w:rPr>
        <w:t>i</w:t>
      </w:r>
      <w:r w:rsidRPr="00EE36EE">
        <w:rPr>
          <w:rFonts w:cs="Times New Roman"/>
          <w:spacing w:val="20"/>
          <w:lang w:val="tr-TR"/>
        </w:rPr>
        <w:t xml:space="preserve"> </w:t>
      </w:r>
      <w:r w:rsidRPr="00EE36EE">
        <w:rPr>
          <w:rFonts w:cs="Times New Roman"/>
          <w:lang w:val="tr-TR"/>
        </w:rPr>
        <w:t>şerʿî</w:t>
      </w:r>
      <w:r w:rsidRPr="00EE36EE">
        <w:rPr>
          <w:rFonts w:cs="Times New Roman"/>
          <w:spacing w:val="20"/>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uʿda tebeyyün</w:t>
      </w:r>
      <w:r w:rsidRPr="00EE36EE">
        <w:rPr>
          <w:rFonts w:cs="Times New Roman"/>
          <w:spacing w:val="4"/>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ediği</w:t>
      </w:r>
      <w:r w:rsidRPr="00EE36EE">
        <w:rPr>
          <w:rFonts w:cs="Times New Roman"/>
          <w:spacing w:val="5"/>
          <w:lang w:val="tr-TR"/>
        </w:rPr>
        <w:t xml:space="preserve"> </w:t>
      </w:r>
      <w:r w:rsidRPr="00EE36EE">
        <w:rPr>
          <w:rFonts w:cs="Times New Roman"/>
          <w:lang w:val="tr-TR"/>
        </w:rPr>
        <w:t>sûretde</w:t>
      </w:r>
      <w:r w:rsidRPr="00EE36EE">
        <w:rPr>
          <w:rFonts w:cs="Times New Roman"/>
          <w:spacing w:val="3"/>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w:t>
      </w:r>
      <w:r w:rsidRPr="00EE36EE">
        <w:rPr>
          <w:rFonts w:cs="Times New Roman"/>
          <w:spacing w:val="-2"/>
          <w:lang w:val="tr-TR"/>
        </w:rPr>
        <w:t>m</w:t>
      </w:r>
      <w:r w:rsidRPr="00EE36EE">
        <w:rPr>
          <w:rFonts w:cs="Times New Roman"/>
          <w:lang w:val="tr-TR"/>
        </w:rPr>
        <w:t>ûru</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aʿrifetiyle</w:t>
      </w:r>
      <w:r w:rsidRPr="00EE36EE">
        <w:rPr>
          <w:rFonts w:cs="Times New Roman"/>
          <w:spacing w:val="4"/>
          <w:lang w:val="tr-TR"/>
        </w:rPr>
        <w:t xml:space="preserve"> </w:t>
      </w:r>
      <w:r w:rsidRPr="00EE36EE">
        <w:rPr>
          <w:rFonts w:cs="Times New Roman"/>
          <w:lang w:val="tr-TR"/>
        </w:rPr>
        <w:t>alı</w:t>
      </w:r>
      <w:r w:rsidRPr="00EE36EE">
        <w:rPr>
          <w:rFonts w:cs="Times New Roman"/>
          <w:spacing w:val="-2"/>
          <w:lang w:val="tr-TR"/>
        </w:rPr>
        <w:t>v</w:t>
      </w:r>
      <w:r w:rsidRPr="00EE36EE">
        <w:rPr>
          <w:rFonts w:cs="Times New Roman"/>
          <w:lang w:val="tr-TR"/>
        </w:rPr>
        <w:t>erilüb</w:t>
      </w:r>
      <w:r w:rsidRPr="00EE36EE">
        <w:rPr>
          <w:rFonts w:cs="Times New Roman"/>
          <w:spacing w:val="4"/>
          <w:lang w:val="tr-TR"/>
        </w:rPr>
        <w:t xml:space="preserve"> </w:t>
      </w:r>
      <w:r w:rsidRPr="00EE36EE">
        <w:rPr>
          <w:rFonts w:cs="Times New Roman"/>
          <w:lang w:val="tr-TR"/>
        </w:rPr>
        <w:t>be</w:t>
      </w:r>
      <w:r w:rsidRPr="00EE36EE">
        <w:rPr>
          <w:rFonts w:cs="Times New Roman"/>
          <w:spacing w:val="3"/>
          <w:lang w:val="tr-TR"/>
        </w:rPr>
        <w:t>r</w:t>
      </w:r>
      <w:r w:rsidRPr="00EE36EE">
        <w:rPr>
          <w:rFonts w:cs="Times New Roman"/>
          <w:spacing w:val="-1"/>
          <w:lang w:val="tr-TR"/>
        </w:rPr>
        <w:t>-</w:t>
      </w:r>
      <w:r w:rsidRPr="00EE36EE">
        <w:rPr>
          <w:rFonts w:cs="Times New Roman"/>
          <w:lang w:val="tr-TR"/>
        </w:rPr>
        <w:t xml:space="preserve">mûceb </w:t>
      </w:r>
      <w:r w:rsidRPr="00EE36EE">
        <w:rPr>
          <w:rFonts w:cs="Times New Roman"/>
          <w:spacing w:val="4"/>
          <w:lang w:val="tr-TR"/>
        </w:rPr>
        <w:t xml:space="preserve"> </w:t>
      </w:r>
      <w:r w:rsidRPr="00EE36EE">
        <w:rPr>
          <w:rFonts w:cs="Times New Roman"/>
          <w:lang w:val="tr-TR"/>
        </w:rPr>
        <w:t>niz</w:t>
      </w:r>
      <w:r w:rsidRPr="00EE36EE">
        <w:rPr>
          <w:rFonts w:cs="Times New Roman"/>
          <w:spacing w:val="-1"/>
          <w:lang w:val="tr-TR"/>
        </w:rPr>
        <w:t>â</w:t>
      </w:r>
      <w:r w:rsidRPr="00EE36EE">
        <w:rPr>
          <w:rFonts w:cs="Times New Roman"/>
          <w:lang w:val="tr-TR"/>
        </w:rPr>
        <w:t>mı tesviyesi</w:t>
      </w:r>
      <w:r w:rsidRPr="00EE36EE">
        <w:rPr>
          <w:rFonts w:cs="Times New Roman"/>
          <w:spacing w:val="2"/>
          <w:lang w:val="tr-TR"/>
        </w:rPr>
        <w:t xml:space="preserve"> </w:t>
      </w:r>
      <w:r w:rsidRPr="00EE36EE">
        <w:rPr>
          <w:rFonts w:cs="Times New Roman"/>
          <w:lang w:val="tr-TR"/>
        </w:rPr>
        <w:t>h</w:t>
      </w:r>
      <w:r w:rsidRPr="00EE36EE">
        <w:rPr>
          <w:rFonts w:cs="Times New Roman"/>
          <w:spacing w:val="-2"/>
          <w:lang w:val="tr-TR"/>
        </w:rPr>
        <w:t>u</w:t>
      </w:r>
      <w:r w:rsidRPr="00EE36EE">
        <w:rPr>
          <w:rFonts w:cs="Times New Roman"/>
          <w:lang w:val="tr-TR"/>
        </w:rPr>
        <w:t>sûsuna</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übâder</w:t>
      </w:r>
      <w:r w:rsidRPr="00EE36EE">
        <w:rPr>
          <w:rFonts w:cs="Times New Roman"/>
          <w:spacing w:val="-1"/>
          <w:lang w:val="tr-TR"/>
        </w:rPr>
        <w:t>e</w:t>
      </w:r>
      <w:r w:rsidRPr="00EE36EE">
        <w:rPr>
          <w:rFonts w:cs="Times New Roman"/>
          <w:lang w:val="tr-TR"/>
        </w:rPr>
        <w:t>t</w:t>
      </w:r>
      <w:r w:rsidRPr="00EE36EE">
        <w:rPr>
          <w:rFonts w:cs="Times New Roman"/>
          <w:spacing w:val="2"/>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keyfiyetin</w:t>
      </w:r>
      <w:r w:rsidRPr="00EE36EE">
        <w:rPr>
          <w:rFonts w:cs="Times New Roman"/>
          <w:spacing w:val="2"/>
          <w:lang w:val="tr-TR"/>
        </w:rPr>
        <w:t xml:space="preserve"> </w:t>
      </w:r>
      <w:r w:rsidRPr="00EE36EE">
        <w:rPr>
          <w:rFonts w:cs="Times New Roman"/>
          <w:lang w:val="tr-TR"/>
        </w:rPr>
        <w:t>ka</w:t>
      </w:r>
      <w:r w:rsidRPr="00EE36EE">
        <w:rPr>
          <w:rFonts w:cs="Times New Roman"/>
          <w:spacing w:val="-1"/>
          <w:lang w:val="tr-TR"/>
        </w:rPr>
        <w:t>y</w:t>
      </w:r>
      <w:r w:rsidRPr="00EE36EE">
        <w:rPr>
          <w:rFonts w:cs="Times New Roman"/>
          <w:lang w:val="tr-TR"/>
        </w:rPr>
        <w:t>dı</w:t>
      </w:r>
      <w:r w:rsidRPr="00EE36EE">
        <w:rPr>
          <w:rFonts w:cs="Times New Roman"/>
          <w:spacing w:val="2"/>
          <w:lang w:val="tr-TR"/>
        </w:rPr>
        <w:t xml:space="preserve"> </w:t>
      </w:r>
      <w:r w:rsidRPr="00EE36EE">
        <w:rPr>
          <w:rFonts w:cs="Times New Roman"/>
          <w:lang w:val="tr-TR"/>
        </w:rPr>
        <w:t>bâlâsına</w:t>
      </w:r>
      <w:r w:rsidRPr="00EE36EE">
        <w:rPr>
          <w:rFonts w:cs="Times New Roman"/>
          <w:spacing w:val="2"/>
          <w:lang w:val="tr-TR"/>
        </w:rPr>
        <w:t xml:space="preserve"> </w:t>
      </w:r>
      <w:r w:rsidRPr="00EE36EE">
        <w:rPr>
          <w:rFonts w:cs="Times New Roman"/>
          <w:spacing w:val="-1"/>
          <w:lang w:val="tr-TR"/>
        </w:rPr>
        <w:t>ş</w:t>
      </w:r>
      <w:r w:rsidRPr="00EE36EE">
        <w:rPr>
          <w:rFonts w:cs="Times New Roman"/>
          <w:lang w:val="tr-TR"/>
        </w:rPr>
        <w:t>erh</w:t>
      </w:r>
      <w:r w:rsidRPr="00EE36EE">
        <w:rPr>
          <w:rFonts w:cs="Times New Roman"/>
          <w:spacing w:val="2"/>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ek</w:t>
      </w:r>
      <w:r w:rsidRPr="00EE36EE">
        <w:rPr>
          <w:rFonts w:cs="Times New Roman"/>
          <w:spacing w:val="2"/>
          <w:lang w:val="tr-TR"/>
        </w:rPr>
        <w:t xml:space="preserve"> </w:t>
      </w:r>
      <w:r w:rsidRPr="00EE36EE">
        <w:rPr>
          <w:rFonts w:cs="Times New Roman"/>
          <w:lang w:val="tr-TR"/>
        </w:rPr>
        <w:t>üzere</w:t>
      </w:r>
      <w:r w:rsidRPr="00EE36EE">
        <w:rPr>
          <w:rFonts w:cs="Times New Roman"/>
          <w:spacing w:val="2"/>
          <w:lang w:val="tr-TR"/>
        </w:rPr>
        <w:t xml:space="preserve"> </w:t>
      </w:r>
      <w:r w:rsidRPr="00EE36EE">
        <w:rPr>
          <w:rFonts w:cs="Times New Roman"/>
          <w:lang w:val="tr-TR"/>
        </w:rPr>
        <w:t>de</w:t>
      </w:r>
      <w:r w:rsidRPr="00EE36EE">
        <w:rPr>
          <w:rFonts w:cs="Times New Roman"/>
          <w:spacing w:val="4"/>
          <w:lang w:val="tr-TR"/>
        </w:rPr>
        <w:t>r</w:t>
      </w:r>
      <w:r w:rsidRPr="00EE36EE">
        <w:rPr>
          <w:rFonts w:cs="Times New Roman"/>
          <w:lang w:val="tr-TR"/>
        </w:rPr>
        <w:t>-</w:t>
      </w:r>
      <w:r w:rsidRPr="00EE36EE">
        <w:rPr>
          <w:rFonts w:cs="Times New Roman"/>
          <w:spacing w:val="-2"/>
          <w:lang w:val="tr-TR"/>
        </w:rPr>
        <w:t>y</w:t>
      </w:r>
      <w:r w:rsidRPr="00EE36EE">
        <w:rPr>
          <w:rFonts w:cs="Times New Roman"/>
          <w:lang w:val="tr-TR"/>
        </w:rPr>
        <w:t>âr-ı şevket-</w:t>
      </w:r>
      <w:r w:rsidRPr="00EE36EE">
        <w:rPr>
          <w:rFonts w:cs="Times New Roman"/>
          <w:spacing w:val="-2"/>
          <w:lang w:val="tr-TR"/>
        </w:rPr>
        <w:t>k</w:t>
      </w:r>
      <w:r w:rsidRPr="00EE36EE">
        <w:rPr>
          <w:rFonts w:cs="Times New Roman"/>
          <w:lang w:val="tr-TR"/>
        </w:rPr>
        <w:t>ar</w:t>
      </w:r>
      <w:r w:rsidRPr="00EE36EE">
        <w:rPr>
          <w:rFonts w:cs="Times New Roman"/>
          <w:spacing w:val="-1"/>
          <w:lang w:val="tr-TR"/>
        </w:rPr>
        <w:t>â</w:t>
      </w:r>
      <w:r w:rsidRPr="00EE36EE">
        <w:rPr>
          <w:rFonts w:cs="Times New Roman"/>
          <w:lang w:val="tr-TR"/>
        </w:rPr>
        <w:t>r</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ülûkân</w:t>
      </w:r>
      <w:r w:rsidRPr="00EE36EE">
        <w:rPr>
          <w:rFonts w:cs="Times New Roman"/>
          <w:spacing w:val="1"/>
          <w:lang w:val="tr-TR"/>
        </w:rPr>
        <w:t>e</w:t>
      </w:r>
      <w:r w:rsidRPr="00EE36EE">
        <w:rPr>
          <w:rFonts w:cs="Times New Roman"/>
          <w:lang w:val="tr-TR"/>
        </w:rPr>
        <w:t>me</w:t>
      </w:r>
      <w:r w:rsidRPr="00EE36EE">
        <w:rPr>
          <w:rFonts w:cs="Times New Roman"/>
          <w:spacing w:val="31"/>
          <w:lang w:val="tr-TR"/>
        </w:rPr>
        <w:t xml:space="preserve"> </w:t>
      </w:r>
      <w:r w:rsidRPr="00EE36EE">
        <w:rPr>
          <w:rFonts w:cs="Times New Roman"/>
          <w:lang w:val="tr-TR"/>
        </w:rPr>
        <w:t>inhâ</w:t>
      </w:r>
      <w:r w:rsidRPr="00EE36EE">
        <w:rPr>
          <w:rFonts w:cs="Times New Roman"/>
          <w:spacing w:val="32"/>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2"/>
          <w:lang w:val="tr-TR"/>
        </w:rPr>
        <w:t xml:space="preserve"> </w:t>
      </w:r>
      <w:r w:rsidRPr="00EE36EE">
        <w:rPr>
          <w:rFonts w:cs="Times New Roman"/>
          <w:lang w:val="tr-TR"/>
        </w:rPr>
        <w:t>i</w:t>
      </w:r>
      <w:r w:rsidRPr="00EE36EE">
        <w:rPr>
          <w:rFonts w:cs="Times New Roman"/>
          <w:spacing w:val="-2"/>
          <w:lang w:val="tr-TR"/>
        </w:rPr>
        <w:t>ş</w:t>
      </w:r>
      <w:r w:rsidRPr="00EE36EE">
        <w:rPr>
          <w:rFonts w:cs="Times New Roman"/>
          <w:lang w:val="tr-TR"/>
        </w:rPr>
        <w:t>ʿârı</w:t>
      </w:r>
      <w:r w:rsidRPr="00EE36EE">
        <w:rPr>
          <w:rFonts w:cs="Times New Roman"/>
          <w:spacing w:val="-2"/>
          <w:lang w:val="tr-TR"/>
        </w:rPr>
        <w:t>n</w:t>
      </w:r>
      <w:r w:rsidRPr="00EE36EE">
        <w:rPr>
          <w:rFonts w:cs="Times New Roman"/>
          <w:lang w:val="tr-TR"/>
        </w:rPr>
        <w:t>a</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t</w:t>
      </w:r>
      <w:r w:rsidRPr="00EE36EE">
        <w:rPr>
          <w:rFonts w:cs="Times New Roman"/>
          <w:spacing w:val="32"/>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w:t>
      </w:r>
      <w:r w:rsidRPr="00EE36EE">
        <w:rPr>
          <w:rFonts w:cs="Times New Roman"/>
          <w:spacing w:val="32"/>
          <w:lang w:val="tr-TR"/>
        </w:rPr>
        <w:t xml:space="preserve"> </w:t>
      </w:r>
      <w:r w:rsidRPr="00EE36EE">
        <w:rPr>
          <w:rFonts w:cs="Times New Roman"/>
          <w:lang w:val="tr-TR"/>
        </w:rPr>
        <w:t>bâ</w:t>
      </w:r>
      <w:r w:rsidRPr="00EE36EE">
        <w:rPr>
          <w:rFonts w:cs="Times New Roman"/>
          <w:spacing w:val="-1"/>
          <w:lang w:val="tr-TR"/>
        </w:rPr>
        <w:t>b</w:t>
      </w:r>
      <w:r w:rsidRPr="00EE36EE">
        <w:rPr>
          <w:rFonts w:cs="Times New Roman"/>
          <w:lang w:val="tr-TR"/>
        </w:rPr>
        <w:t>ında</w:t>
      </w:r>
      <w:r w:rsidRPr="00EE36EE">
        <w:rPr>
          <w:rFonts w:cs="Times New Roman"/>
          <w:spacing w:val="31"/>
          <w:lang w:val="tr-TR"/>
        </w:rPr>
        <w:t xml:space="preserve"> </w:t>
      </w:r>
      <w:r w:rsidRPr="00EE36EE">
        <w:rPr>
          <w:rFonts w:cs="Times New Roman"/>
          <w:lang w:val="tr-TR"/>
        </w:rPr>
        <w:t>fî</w:t>
      </w:r>
      <w:r w:rsidRPr="00EE36EE">
        <w:rPr>
          <w:rFonts w:cs="Times New Roman"/>
          <w:spacing w:val="31"/>
          <w:lang w:val="tr-TR"/>
        </w:rPr>
        <w:t xml:space="preserve"> </w:t>
      </w:r>
      <w:r w:rsidRPr="00EE36EE">
        <w:rPr>
          <w:rFonts w:cs="Times New Roman"/>
          <w:lang w:val="tr-TR"/>
        </w:rPr>
        <w:t>ev</w:t>
      </w:r>
      <w:r w:rsidRPr="00EE36EE">
        <w:rPr>
          <w:rFonts w:cs="Times New Roman"/>
          <w:spacing w:val="5"/>
          <w:lang w:val="tr-TR"/>
        </w:rPr>
        <w:t>â</w:t>
      </w:r>
      <w:r w:rsidRPr="00EE36EE">
        <w:rPr>
          <w:rFonts w:cs="Times New Roman"/>
          <w:lang w:val="tr-TR"/>
        </w:rPr>
        <w:t>h</w:t>
      </w:r>
      <w:r w:rsidRPr="00EE36EE">
        <w:rPr>
          <w:rFonts w:cs="Times New Roman"/>
          <w:spacing w:val="-1"/>
          <w:lang w:val="tr-TR"/>
        </w:rPr>
        <w:t>i</w:t>
      </w:r>
      <w:r w:rsidRPr="00EE36EE">
        <w:rPr>
          <w:rFonts w:cs="Times New Roman"/>
          <w:lang w:val="tr-TR"/>
        </w:rPr>
        <w:t>r</w:t>
      </w:r>
      <w:r w:rsidRPr="00EE36EE">
        <w:rPr>
          <w:rFonts w:cs="Times New Roman"/>
          <w:spacing w:val="-1"/>
          <w:lang w:val="tr-TR"/>
        </w:rPr>
        <w:t>-</w:t>
      </w:r>
      <w:r w:rsidRPr="00EE36EE">
        <w:rPr>
          <w:rFonts w:cs="Times New Roman"/>
          <w:lang w:val="tr-TR"/>
        </w:rPr>
        <w:t>i</w:t>
      </w:r>
      <w:r w:rsidRPr="00EE36EE">
        <w:rPr>
          <w:rFonts w:cs="Times New Roman"/>
          <w:spacing w:val="31"/>
          <w:lang w:val="tr-TR"/>
        </w:rPr>
        <w:t xml:space="preserve"> </w:t>
      </w:r>
      <w:r w:rsidRPr="00EE36EE">
        <w:rPr>
          <w:rFonts w:cs="Times New Roman"/>
          <w:lang w:val="tr-TR"/>
        </w:rPr>
        <w:t xml:space="preserve">Zâ </w:t>
      </w:r>
      <w:r w:rsidRPr="00EE36EE">
        <w:rPr>
          <w:rFonts w:cs="Times New Roman"/>
          <w:lang w:val="tr-TR"/>
        </w:rPr>
        <w:lastRenderedPageBreak/>
        <w:t>sene 273.</w:t>
      </w:r>
    </w:p>
    <w:p w14:paraId="6CB91F1E" w14:textId="3397E7AE" w:rsidR="00461AD1" w:rsidRPr="00EE36EE" w:rsidRDefault="00461AD1" w:rsidP="00123F5A">
      <w:pPr>
        <w:spacing w:before="2" w:line="120" w:lineRule="exact"/>
        <w:rPr>
          <w:rFonts w:ascii="Times New Roman" w:hAnsi="Times New Roman" w:cs="Times New Roman"/>
          <w:sz w:val="24"/>
          <w:szCs w:val="24"/>
          <w:lang w:val="tr-TR"/>
        </w:rPr>
      </w:pPr>
    </w:p>
    <w:p w14:paraId="659FD2E1" w14:textId="3F69E551" w:rsidR="00FC0649" w:rsidRPr="00EE36EE" w:rsidRDefault="00FC0649" w:rsidP="00123F5A">
      <w:pPr>
        <w:spacing w:before="2" w:line="120" w:lineRule="exact"/>
        <w:rPr>
          <w:rFonts w:ascii="Times New Roman" w:hAnsi="Times New Roman" w:cs="Times New Roman"/>
          <w:sz w:val="24"/>
          <w:szCs w:val="24"/>
          <w:lang w:val="tr-TR"/>
        </w:rPr>
      </w:pPr>
    </w:p>
    <w:p w14:paraId="5C8F3DA0" w14:textId="77777777" w:rsidR="00FC0649" w:rsidRPr="00EE36EE" w:rsidRDefault="00FC0649" w:rsidP="00123F5A">
      <w:pPr>
        <w:spacing w:before="2" w:line="120" w:lineRule="exact"/>
        <w:rPr>
          <w:rFonts w:ascii="Times New Roman" w:hAnsi="Times New Roman" w:cs="Times New Roman"/>
          <w:sz w:val="24"/>
          <w:szCs w:val="24"/>
          <w:lang w:val="tr-TR"/>
        </w:rPr>
      </w:pPr>
    </w:p>
    <w:p w14:paraId="14EBAE8C" w14:textId="77777777" w:rsidR="00461AD1" w:rsidRPr="00EE36EE" w:rsidRDefault="00461AD1" w:rsidP="00917391">
      <w:pPr>
        <w:pStyle w:val="AralkYok"/>
        <w:ind w:left="709" w:firstLine="0"/>
        <w:jc w:val="both"/>
        <w:rPr>
          <w:lang w:val="tr-TR"/>
        </w:rPr>
      </w:pPr>
      <w:r w:rsidRPr="00EE36EE">
        <w:rPr>
          <w:lang w:val="tr-TR"/>
        </w:rPr>
        <w:t>240/1</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41"/>
          <w:lang w:val="tr-TR"/>
        </w:rPr>
        <w:t xml:space="preserve"> </w:t>
      </w:r>
      <w:r w:rsidRPr="00EE36EE">
        <w:rPr>
          <w:lang w:val="tr-TR"/>
        </w:rPr>
        <w:t>eyâlet-i</w:t>
      </w:r>
      <w:r w:rsidRPr="00EE36EE">
        <w:rPr>
          <w:spacing w:val="39"/>
          <w:lang w:val="tr-TR"/>
        </w:rPr>
        <w:t xml:space="preserve"> </w:t>
      </w:r>
      <w:r w:rsidRPr="00EE36EE">
        <w:rPr>
          <w:lang w:val="tr-TR"/>
        </w:rPr>
        <w:t>Trab</w:t>
      </w:r>
      <w:r w:rsidRPr="00EE36EE">
        <w:rPr>
          <w:spacing w:val="-1"/>
          <w:lang w:val="tr-TR"/>
        </w:rPr>
        <w:t>z</w:t>
      </w:r>
      <w:r w:rsidRPr="00EE36EE">
        <w:rPr>
          <w:lang w:val="tr-TR"/>
        </w:rPr>
        <w:t>on</w:t>
      </w:r>
      <w:r w:rsidRPr="00EE36EE">
        <w:rPr>
          <w:spacing w:val="41"/>
          <w:lang w:val="tr-TR"/>
        </w:rPr>
        <w:t xml:space="preserve"> </w:t>
      </w:r>
      <w:r w:rsidRPr="00EE36EE">
        <w:rPr>
          <w:lang w:val="tr-TR"/>
        </w:rPr>
        <w:t>vâlîsi</w:t>
      </w:r>
      <w:r w:rsidRPr="00EE36EE">
        <w:rPr>
          <w:spacing w:val="41"/>
          <w:lang w:val="tr-TR"/>
        </w:rPr>
        <w:t xml:space="preserve"> </w:t>
      </w:r>
      <w:r w:rsidRPr="00EE36EE">
        <w:rPr>
          <w:spacing w:val="-2"/>
          <w:lang w:val="tr-TR"/>
        </w:rPr>
        <w:t>v</w:t>
      </w:r>
      <w:r w:rsidRPr="00EE36EE">
        <w:rPr>
          <w:lang w:val="tr-TR"/>
        </w:rPr>
        <w:t>e</w:t>
      </w:r>
      <w:r w:rsidRPr="00EE36EE">
        <w:rPr>
          <w:spacing w:val="40"/>
          <w:lang w:val="tr-TR"/>
        </w:rPr>
        <w:t xml:space="preserve"> </w:t>
      </w:r>
      <w:r w:rsidRPr="00EE36EE">
        <w:rPr>
          <w:lang w:val="tr-TR"/>
        </w:rPr>
        <w:t>Mecidi</w:t>
      </w:r>
      <w:r w:rsidRPr="00EE36EE">
        <w:rPr>
          <w:spacing w:val="-2"/>
          <w:lang w:val="tr-TR"/>
        </w:rPr>
        <w:t>y</w:t>
      </w:r>
      <w:r w:rsidRPr="00EE36EE">
        <w:rPr>
          <w:lang w:val="tr-TR"/>
        </w:rPr>
        <w:t>e</w:t>
      </w:r>
      <w:r w:rsidRPr="00EE36EE">
        <w:rPr>
          <w:spacing w:val="40"/>
          <w:lang w:val="tr-TR"/>
        </w:rPr>
        <w:t xml:space="preserve"> </w:t>
      </w:r>
      <w:r w:rsidRPr="00EE36EE">
        <w:rPr>
          <w:lang w:val="tr-TR"/>
        </w:rPr>
        <w:t>nişâ</w:t>
      </w:r>
      <w:r w:rsidRPr="00EE36EE">
        <w:rPr>
          <w:spacing w:val="3"/>
          <w:lang w:val="tr-TR"/>
        </w:rPr>
        <w:t>n</w:t>
      </w:r>
      <w:r w:rsidRPr="00EE36EE">
        <w:rPr>
          <w:lang w:val="tr-TR"/>
        </w:rPr>
        <w:t>-ı hümâyûnumun</w:t>
      </w:r>
      <w:r w:rsidRPr="00EE36EE">
        <w:rPr>
          <w:spacing w:val="42"/>
          <w:lang w:val="tr-TR"/>
        </w:rPr>
        <w:t xml:space="preserve"> </w:t>
      </w:r>
      <w:r w:rsidRPr="00EE36EE">
        <w:rPr>
          <w:lang w:val="tr-TR"/>
        </w:rPr>
        <w:t>ikin</w:t>
      </w:r>
      <w:r w:rsidRPr="00EE36EE">
        <w:rPr>
          <w:spacing w:val="-2"/>
          <w:lang w:val="tr-TR"/>
        </w:rPr>
        <w:t>c</w:t>
      </w:r>
      <w:r w:rsidRPr="00EE36EE">
        <w:rPr>
          <w:lang w:val="tr-TR"/>
        </w:rPr>
        <w:t>e</w:t>
      </w:r>
      <w:r w:rsidRPr="00EE36EE">
        <w:rPr>
          <w:spacing w:val="43"/>
          <w:lang w:val="tr-TR"/>
        </w:rPr>
        <w:t xml:space="preserve"> </w:t>
      </w:r>
      <w:r w:rsidRPr="00EE36EE">
        <w:rPr>
          <w:lang w:val="tr-TR"/>
        </w:rPr>
        <w:t>rütbesin</w:t>
      </w:r>
      <w:r w:rsidRPr="00EE36EE">
        <w:rPr>
          <w:spacing w:val="-1"/>
          <w:lang w:val="tr-TR"/>
        </w:rPr>
        <w:t>i</w:t>
      </w:r>
      <w:r w:rsidRPr="00EE36EE">
        <w:rPr>
          <w:lang w:val="tr-TR"/>
        </w:rPr>
        <w:t>n</w:t>
      </w:r>
      <w:r w:rsidRPr="00EE36EE">
        <w:rPr>
          <w:spacing w:val="42"/>
          <w:lang w:val="tr-TR"/>
        </w:rPr>
        <w:t xml:space="preserve"> </w:t>
      </w:r>
      <w:r w:rsidRPr="00EE36EE">
        <w:rPr>
          <w:lang w:val="tr-TR"/>
        </w:rPr>
        <w:t>hâ’iz</w:t>
      </w:r>
      <w:r w:rsidRPr="00EE36EE">
        <w:rPr>
          <w:spacing w:val="40"/>
          <w:lang w:val="tr-TR"/>
        </w:rPr>
        <w:t xml:space="preserve"> </w:t>
      </w:r>
      <w:r w:rsidRPr="00EE36EE">
        <w:rPr>
          <w:lang w:val="tr-TR"/>
        </w:rPr>
        <w:t>ve</w:t>
      </w:r>
      <w:r w:rsidRPr="00EE36EE">
        <w:rPr>
          <w:spacing w:val="43"/>
          <w:lang w:val="tr-TR"/>
        </w:rPr>
        <w:t xml:space="preserve"> </w:t>
      </w:r>
      <w:r w:rsidRPr="00EE36EE">
        <w:rPr>
          <w:lang w:val="tr-TR"/>
        </w:rPr>
        <w:t>hâmili</w:t>
      </w:r>
      <w:r w:rsidRPr="00EE36EE">
        <w:rPr>
          <w:spacing w:val="43"/>
          <w:lang w:val="tr-TR"/>
        </w:rPr>
        <w:t xml:space="preserve"> </w:t>
      </w:r>
      <w:r w:rsidRPr="00EE36EE">
        <w:rPr>
          <w:spacing w:val="-2"/>
          <w:lang w:val="tr-TR"/>
        </w:rPr>
        <w:t>v</w:t>
      </w:r>
      <w:r w:rsidRPr="00EE36EE">
        <w:rPr>
          <w:spacing w:val="-1"/>
          <w:lang w:val="tr-TR"/>
        </w:rPr>
        <w:t>e</w:t>
      </w:r>
      <w:r w:rsidRPr="00EE36EE">
        <w:rPr>
          <w:spacing w:val="-3"/>
          <w:lang w:val="tr-TR"/>
        </w:rPr>
        <w:t>z</w:t>
      </w:r>
      <w:r w:rsidRPr="00EE36EE">
        <w:rPr>
          <w:lang w:val="tr-TR"/>
        </w:rPr>
        <w:t>irim</w:t>
      </w:r>
      <w:r w:rsidRPr="00EE36EE">
        <w:rPr>
          <w:spacing w:val="43"/>
          <w:lang w:val="tr-TR"/>
        </w:rPr>
        <w:t xml:space="preserve"> </w:t>
      </w:r>
      <w:r w:rsidRPr="00EE36EE">
        <w:rPr>
          <w:lang w:val="tr-TR"/>
        </w:rPr>
        <w:t>Ragıb</w:t>
      </w:r>
      <w:r w:rsidRPr="00EE36EE">
        <w:rPr>
          <w:spacing w:val="42"/>
          <w:lang w:val="tr-TR"/>
        </w:rPr>
        <w:t xml:space="preserve"> </w:t>
      </w:r>
      <w:r w:rsidRPr="00EE36EE">
        <w:rPr>
          <w:lang w:val="tr-TR"/>
        </w:rPr>
        <w:t>Paşa icl</w:t>
      </w:r>
      <w:r w:rsidRPr="00EE36EE">
        <w:rPr>
          <w:spacing w:val="-1"/>
          <w:lang w:val="tr-TR"/>
        </w:rPr>
        <w:t>â</w:t>
      </w:r>
      <w:r w:rsidRPr="00EE36EE">
        <w:rPr>
          <w:lang w:val="tr-TR"/>
        </w:rPr>
        <w:t>lühüye</w:t>
      </w:r>
      <w:r w:rsidRPr="00EE36EE">
        <w:rPr>
          <w:spacing w:val="16"/>
          <w:lang w:val="tr-TR"/>
        </w:rPr>
        <w:t xml:space="preserve"> </w:t>
      </w:r>
      <w:r w:rsidRPr="00EE36EE">
        <w:rPr>
          <w:lang w:val="tr-TR"/>
        </w:rPr>
        <w:t>ve</w:t>
      </w:r>
      <w:r w:rsidRPr="00EE36EE">
        <w:rPr>
          <w:spacing w:val="16"/>
          <w:lang w:val="tr-TR"/>
        </w:rPr>
        <w:t xml:space="preserve"> </w:t>
      </w:r>
      <w:r w:rsidRPr="00EE36EE">
        <w:rPr>
          <w:lang w:val="tr-TR"/>
        </w:rPr>
        <w:t>rütb</w:t>
      </w:r>
      <w:r w:rsidRPr="00EE36EE">
        <w:rPr>
          <w:spacing w:val="1"/>
          <w:lang w:val="tr-TR"/>
        </w:rPr>
        <w:t>e</w:t>
      </w:r>
      <w:r w:rsidRPr="00EE36EE">
        <w:rPr>
          <w:lang w:val="tr-TR"/>
        </w:rPr>
        <w:t>-i</w:t>
      </w:r>
      <w:r w:rsidRPr="00EE36EE">
        <w:rPr>
          <w:spacing w:val="17"/>
          <w:lang w:val="tr-TR"/>
        </w:rPr>
        <w:t xml:space="preserve"> </w:t>
      </w:r>
      <w:r w:rsidRPr="00EE36EE">
        <w:rPr>
          <w:spacing w:val="-1"/>
          <w:lang w:val="tr-TR"/>
        </w:rPr>
        <w:t>s</w:t>
      </w:r>
      <w:r w:rsidRPr="00EE36EE">
        <w:rPr>
          <w:lang w:val="tr-TR"/>
        </w:rPr>
        <w:t>âlise</w:t>
      </w:r>
      <w:r w:rsidRPr="00EE36EE">
        <w:rPr>
          <w:spacing w:val="17"/>
          <w:lang w:val="tr-TR"/>
        </w:rPr>
        <w:t xml:space="preserve"> </w:t>
      </w:r>
      <w:r w:rsidRPr="00EE36EE">
        <w:rPr>
          <w:lang w:val="tr-TR"/>
        </w:rPr>
        <w:t>ashâb</w:t>
      </w:r>
      <w:r w:rsidRPr="00EE36EE">
        <w:rPr>
          <w:spacing w:val="-1"/>
          <w:lang w:val="tr-TR"/>
        </w:rPr>
        <w:t>ı</w:t>
      </w:r>
      <w:r w:rsidRPr="00EE36EE">
        <w:rPr>
          <w:lang w:val="tr-TR"/>
        </w:rPr>
        <w:t>ndan</w:t>
      </w:r>
      <w:r w:rsidRPr="00EE36EE">
        <w:rPr>
          <w:spacing w:val="15"/>
          <w:lang w:val="tr-TR"/>
        </w:rPr>
        <w:t xml:space="preserve"> </w:t>
      </w:r>
      <w:r w:rsidRPr="00EE36EE">
        <w:rPr>
          <w:lang w:val="tr-TR"/>
        </w:rPr>
        <w:t>Gümüşhane</w:t>
      </w:r>
      <w:r w:rsidRPr="00EE36EE">
        <w:rPr>
          <w:spacing w:val="16"/>
          <w:lang w:val="tr-TR"/>
        </w:rPr>
        <w:t xml:space="preserve"> </w:t>
      </w:r>
      <w:r w:rsidRPr="00EE36EE">
        <w:rPr>
          <w:lang w:val="tr-TR"/>
        </w:rPr>
        <w:t>Sancâğı</w:t>
      </w:r>
      <w:r w:rsidRPr="00EE36EE">
        <w:rPr>
          <w:spacing w:val="17"/>
          <w:lang w:val="tr-TR"/>
        </w:rPr>
        <w:t xml:space="preserve"> </w:t>
      </w:r>
      <w:r w:rsidRPr="00EE36EE">
        <w:rPr>
          <w:lang w:val="tr-TR"/>
        </w:rPr>
        <w:t>Kâ’immak</w:t>
      </w:r>
      <w:r w:rsidRPr="00EE36EE">
        <w:rPr>
          <w:spacing w:val="-2"/>
          <w:lang w:val="tr-TR"/>
        </w:rPr>
        <w:t>â</w:t>
      </w:r>
      <w:r w:rsidRPr="00EE36EE">
        <w:rPr>
          <w:lang w:val="tr-TR"/>
        </w:rPr>
        <w:t>mı Hüsnü</w:t>
      </w:r>
      <w:r w:rsidRPr="00EE36EE">
        <w:rPr>
          <w:spacing w:val="16"/>
          <w:lang w:val="tr-TR"/>
        </w:rPr>
        <w:t xml:space="preserve"> </w:t>
      </w:r>
      <w:r w:rsidRPr="00EE36EE">
        <w:rPr>
          <w:lang w:val="tr-TR"/>
        </w:rPr>
        <w:t>dâme</w:t>
      </w:r>
      <w:r w:rsidRPr="00EE36EE">
        <w:rPr>
          <w:spacing w:val="17"/>
          <w:lang w:val="tr-TR"/>
        </w:rPr>
        <w:t xml:space="preserve"> </w:t>
      </w:r>
      <w:r w:rsidRPr="00EE36EE">
        <w:rPr>
          <w:lang w:val="tr-TR"/>
        </w:rPr>
        <w:t>mecd</w:t>
      </w:r>
      <w:r w:rsidRPr="00EE36EE">
        <w:rPr>
          <w:spacing w:val="-2"/>
          <w:lang w:val="tr-TR"/>
        </w:rPr>
        <w:t>ü</w:t>
      </w:r>
      <w:r w:rsidRPr="00EE36EE">
        <w:rPr>
          <w:lang w:val="tr-TR"/>
        </w:rPr>
        <w:t>hûye</w:t>
      </w:r>
      <w:r w:rsidRPr="00EE36EE">
        <w:rPr>
          <w:spacing w:val="16"/>
          <w:lang w:val="tr-TR"/>
        </w:rPr>
        <w:t xml:space="preserve"> </w:t>
      </w:r>
      <w:r w:rsidRPr="00EE36EE">
        <w:rPr>
          <w:lang w:val="tr-TR"/>
        </w:rPr>
        <w:t>ve</w:t>
      </w:r>
      <w:r w:rsidRPr="00EE36EE">
        <w:rPr>
          <w:spacing w:val="16"/>
          <w:lang w:val="tr-TR"/>
        </w:rPr>
        <w:t xml:space="preserve"> </w:t>
      </w:r>
      <w:r w:rsidRPr="00EE36EE">
        <w:rPr>
          <w:lang w:val="tr-TR"/>
        </w:rPr>
        <w:t>Sürmene</w:t>
      </w:r>
      <w:r w:rsidRPr="00EE36EE">
        <w:rPr>
          <w:spacing w:val="16"/>
          <w:lang w:val="tr-TR"/>
        </w:rPr>
        <w:t xml:space="preserve"> </w:t>
      </w:r>
      <w:r w:rsidRPr="00EE36EE">
        <w:rPr>
          <w:lang w:val="tr-TR"/>
        </w:rPr>
        <w:t>ve</w:t>
      </w:r>
      <w:r w:rsidRPr="00EE36EE">
        <w:rPr>
          <w:spacing w:val="15"/>
          <w:lang w:val="tr-TR"/>
        </w:rPr>
        <w:t xml:space="preserve"> </w:t>
      </w:r>
      <w:r w:rsidRPr="00EE36EE">
        <w:rPr>
          <w:lang w:val="tr-TR"/>
        </w:rPr>
        <w:t>Tor</w:t>
      </w:r>
      <w:r w:rsidRPr="00EE36EE">
        <w:rPr>
          <w:spacing w:val="2"/>
          <w:lang w:val="tr-TR"/>
        </w:rPr>
        <w:t>u</w:t>
      </w:r>
      <w:r w:rsidRPr="00EE36EE">
        <w:rPr>
          <w:lang w:val="tr-TR"/>
        </w:rPr>
        <w:t>l</w:t>
      </w:r>
      <w:r w:rsidRPr="00EE36EE">
        <w:rPr>
          <w:spacing w:val="17"/>
          <w:lang w:val="tr-TR"/>
        </w:rPr>
        <w:t xml:space="preserve"> </w:t>
      </w:r>
      <w:r w:rsidRPr="00EE36EE">
        <w:rPr>
          <w:lang w:val="tr-TR"/>
        </w:rPr>
        <w:t>ka</w:t>
      </w:r>
      <w:r w:rsidRPr="00EE36EE">
        <w:rPr>
          <w:spacing w:val="-1"/>
          <w:lang w:val="tr-TR"/>
        </w:rPr>
        <w:t>z</w:t>
      </w:r>
      <w:r w:rsidRPr="00EE36EE">
        <w:rPr>
          <w:lang w:val="tr-TR"/>
        </w:rPr>
        <w:t>âları</w:t>
      </w:r>
      <w:r w:rsidRPr="00EE36EE">
        <w:rPr>
          <w:spacing w:val="17"/>
          <w:lang w:val="tr-TR"/>
        </w:rPr>
        <w:t xml:space="preserve"> </w:t>
      </w:r>
      <w:r w:rsidRPr="00EE36EE">
        <w:rPr>
          <w:lang w:val="tr-TR"/>
        </w:rPr>
        <w:t>nâ’i</w:t>
      </w:r>
      <w:r w:rsidRPr="00EE36EE">
        <w:rPr>
          <w:spacing w:val="-2"/>
          <w:lang w:val="tr-TR"/>
        </w:rPr>
        <w:t>b</w:t>
      </w:r>
      <w:r w:rsidRPr="00EE36EE">
        <w:rPr>
          <w:lang w:val="tr-TR"/>
        </w:rPr>
        <w:t>lerine</w:t>
      </w:r>
      <w:r w:rsidRPr="00EE36EE">
        <w:rPr>
          <w:spacing w:val="16"/>
          <w:lang w:val="tr-TR"/>
        </w:rPr>
        <w:t xml:space="preserve"> </w:t>
      </w:r>
      <w:r w:rsidRPr="00EE36EE">
        <w:rPr>
          <w:lang w:val="tr-TR"/>
        </w:rPr>
        <w:t>ve ka</w:t>
      </w:r>
      <w:r w:rsidRPr="00EE36EE">
        <w:rPr>
          <w:spacing w:val="-3"/>
          <w:lang w:val="tr-TR"/>
        </w:rPr>
        <w:t>z</w:t>
      </w:r>
      <w:r w:rsidRPr="00EE36EE">
        <w:rPr>
          <w:lang w:val="tr-TR"/>
        </w:rPr>
        <w:t>âteyn-i me</w:t>
      </w:r>
      <w:r w:rsidRPr="00EE36EE">
        <w:rPr>
          <w:spacing w:val="-2"/>
          <w:lang w:val="tr-TR"/>
        </w:rPr>
        <w:t>z</w:t>
      </w:r>
      <w:r w:rsidRPr="00EE36EE">
        <w:rPr>
          <w:lang w:val="tr-TR"/>
        </w:rPr>
        <w:t>kûrete</w:t>
      </w:r>
      <w:r w:rsidRPr="00EE36EE">
        <w:rPr>
          <w:spacing w:val="-1"/>
          <w:lang w:val="tr-TR"/>
        </w:rPr>
        <w:t>y</w:t>
      </w:r>
      <w:r w:rsidRPr="00EE36EE">
        <w:rPr>
          <w:lang w:val="tr-TR"/>
        </w:rPr>
        <w:t>me müdür</w:t>
      </w:r>
      <w:r w:rsidRPr="00EE36EE">
        <w:rPr>
          <w:spacing w:val="-1"/>
          <w:lang w:val="tr-TR"/>
        </w:rPr>
        <w:t>l</w:t>
      </w:r>
      <w:r w:rsidRPr="00EE36EE">
        <w:rPr>
          <w:lang w:val="tr-TR"/>
        </w:rPr>
        <w:t>eri ve vüc</w:t>
      </w:r>
      <w:r w:rsidRPr="00EE36EE">
        <w:rPr>
          <w:spacing w:val="-2"/>
          <w:lang w:val="tr-TR"/>
        </w:rPr>
        <w:t>û</w:t>
      </w:r>
      <w:r w:rsidRPr="00EE36EE">
        <w:rPr>
          <w:spacing w:val="1"/>
          <w:lang w:val="tr-TR"/>
        </w:rPr>
        <w:t>h</w:t>
      </w:r>
      <w:r w:rsidRPr="00EE36EE">
        <w:rPr>
          <w:lang w:val="tr-TR"/>
        </w:rPr>
        <w:t>-ı m</w:t>
      </w:r>
      <w:r w:rsidRPr="00EE36EE">
        <w:rPr>
          <w:spacing w:val="-1"/>
          <w:lang w:val="tr-TR"/>
        </w:rPr>
        <w:t>e</w:t>
      </w:r>
      <w:r w:rsidRPr="00EE36EE">
        <w:rPr>
          <w:lang w:val="tr-TR"/>
        </w:rPr>
        <w:t>ml</w:t>
      </w:r>
      <w:r w:rsidRPr="00EE36EE">
        <w:rPr>
          <w:spacing w:val="-1"/>
          <w:lang w:val="tr-TR"/>
        </w:rPr>
        <w:t>e</w:t>
      </w:r>
      <w:r w:rsidRPr="00EE36EE">
        <w:rPr>
          <w:lang w:val="tr-TR"/>
        </w:rPr>
        <w:t>ket hüküm</w:t>
      </w:r>
      <w:r w:rsidRPr="00EE36EE">
        <w:rPr>
          <w:spacing w:val="-1"/>
          <w:lang w:val="tr-TR"/>
        </w:rPr>
        <w:t xml:space="preserve"> </w:t>
      </w:r>
      <w:r w:rsidRPr="00EE36EE">
        <w:rPr>
          <w:lang w:val="tr-TR"/>
        </w:rPr>
        <w:t>ki</w:t>
      </w:r>
    </w:p>
    <w:p w14:paraId="219964F8" w14:textId="03837371" w:rsidR="00461AD1" w:rsidRPr="00EE36EE" w:rsidRDefault="00461AD1" w:rsidP="003E0FBD">
      <w:pPr>
        <w:pStyle w:val="GvdeMetni"/>
        <w:spacing w:line="360" w:lineRule="auto"/>
        <w:ind w:left="0" w:firstLine="708"/>
        <w:jc w:val="both"/>
        <w:rPr>
          <w:rFonts w:cs="Times New Roman"/>
          <w:lang w:val="tr-TR"/>
        </w:rPr>
      </w:pPr>
      <w:r w:rsidRPr="00EE36EE">
        <w:rPr>
          <w:rFonts w:cs="Times New Roman"/>
          <w:lang w:val="tr-TR"/>
        </w:rPr>
        <w:t>Torul</w:t>
      </w:r>
      <w:r w:rsidRPr="00EE36EE">
        <w:rPr>
          <w:rFonts w:cs="Times New Roman"/>
          <w:spacing w:val="18"/>
          <w:lang w:val="tr-TR"/>
        </w:rPr>
        <w:t xml:space="preserve"> </w:t>
      </w:r>
      <w:r w:rsidRPr="00EE36EE">
        <w:rPr>
          <w:rFonts w:cs="Times New Roman"/>
          <w:lang w:val="tr-TR"/>
        </w:rPr>
        <w:t>Kazâsına</w:t>
      </w:r>
      <w:r w:rsidRPr="00EE36EE">
        <w:rPr>
          <w:rFonts w:cs="Times New Roman"/>
          <w:spacing w:val="17"/>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ʿ</w:t>
      </w:r>
      <w:r w:rsidRPr="00EE36EE">
        <w:rPr>
          <w:rFonts w:cs="Times New Roman"/>
          <w:spacing w:val="18"/>
          <w:lang w:val="tr-TR"/>
        </w:rPr>
        <w:t xml:space="preserve"> </w:t>
      </w:r>
      <w:r w:rsidRPr="00EE36EE">
        <w:rPr>
          <w:rFonts w:cs="Times New Roman"/>
          <w:lang w:val="tr-TR"/>
        </w:rPr>
        <w:t>Sa</w:t>
      </w:r>
      <w:r w:rsidRPr="00EE36EE">
        <w:rPr>
          <w:rFonts w:cs="Times New Roman"/>
          <w:spacing w:val="-1"/>
          <w:lang w:val="tr-TR"/>
        </w:rPr>
        <w:t>t</w:t>
      </w:r>
      <w:r w:rsidRPr="00EE36EE">
        <w:rPr>
          <w:rFonts w:cs="Times New Roman"/>
          <w:lang w:val="tr-TR"/>
        </w:rPr>
        <w:t>ane</w:t>
      </w:r>
      <w:r w:rsidRPr="00EE36EE">
        <w:rPr>
          <w:rFonts w:cs="Times New Roman"/>
          <w:spacing w:val="18"/>
          <w:lang w:val="tr-TR"/>
        </w:rPr>
        <w:t xml:space="preserve"> </w:t>
      </w:r>
      <w:r w:rsidRPr="00EE36EE">
        <w:rPr>
          <w:rFonts w:cs="Times New Roman"/>
          <w:lang w:val="tr-TR"/>
        </w:rPr>
        <w:t>Karyesi</w:t>
      </w:r>
      <w:r w:rsidRPr="00EE36EE">
        <w:rPr>
          <w:rFonts w:cs="Times New Roman"/>
          <w:spacing w:val="17"/>
          <w:lang w:val="tr-TR"/>
        </w:rPr>
        <w:t xml:space="preserve"> </w:t>
      </w:r>
      <w:r w:rsidRPr="00EE36EE">
        <w:rPr>
          <w:rFonts w:cs="Times New Roman"/>
          <w:lang w:val="tr-TR"/>
        </w:rPr>
        <w:t>ahâlîsinin</w:t>
      </w:r>
      <w:r w:rsidRPr="00EE36EE">
        <w:rPr>
          <w:rFonts w:cs="Times New Roman"/>
          <w:spacing w:val="18"/>
          <w:lang w:val="tr-TR"/>
        </w:rPr>
        <w:t xml:space="preserve"> </w:t>
      </w:r>
      <w:r w:rsidRPr="00EE36EE">
        <w:rPr>
          <w:rFonts w:cs="Times New Roman"/>
          <w:spacing w:val="-2"/>
          <w:lang w:val="tr-TR"/>
        </w:rPr>
        <w:t>k</w:t>
      </w:r>
      <w:r w:rsidRPr="00EE36EE">
        <w:rPr>
          <w:rFonts w:cs="Times New Roman"/>
          <w:lang w:val="tr-TR"/>
        </w:rPr>
        <w:t>ary</w:t>
      </w:r>
      <w:r w:rsidRPr="00EE36EE">
        <w:rPr>
          <w:rFonts w:cs="Times New Roman"/>
          <w:spacing w:val="3"/>
          <w:lang w:val="tr-TR"/>
        </w:rPr>
        <w:t>e</w:t>
      </w:r>
      <w:r w:rsidRPr="00EE36EE">
        <w:rPr>
          <w:rFonts w:cs="Times New Roman"/>
          <w:spacing w:val="-1"/>
          <w:lang w:val="tr-TR"/>
        </w:rPr>
        <w:t>-</w:t>
      </w:r>
      <w:r w:rsidRPr="00EE36EE">
        <w:rPr>
          <w:rFonts w:cs="Times New Roman"/>
          <w:lang w:val="tr-TR"/>
        </w:rPr>
        <w:t>i</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ez</w:t>
      </w:r>
      <w:r w:rsidRPr="00EE36EE">
        <w:rPr>
          <w:rFonts w:cs="Times New Roman"/>
          <w:spacing w:val="1"/>
          <w:lang w:val="tr-TR"/>
        </w:rPr>
        <w:t>b</w:t>
      </w:r>
      <w:r w:rsidRPr="00EE36EE">
        <w:rPr>
          <w:rFonts w:cs="Times New Roman"/>
          <w:lang w:val="tr-TR"/>
        </w:rPr>
        <w:t>ûr</w:t>
      </w:r>
      <w:r w:rsidRPr="00EE36EE">
        <w:rPr>
          <w:rFonts w:cs="Times New Roman"/>
          <w:spacing w:val="18"/>
          <w:lang w:val="tr-TR"/>
        </w:rPr>
        <w:t xml:space="preserve"> </w:t>
      </w:r>
      <w:r w:rsidRPr="00EE36EE">
        <w:rPr>
          <w:rFonts w:cs="Times New Roman"/>
          <w:lang w:val="tr-TR"/>
        </w:rPr>
        <w:t>topra</w:t>
      </w:r>
      <w:r w:rsidRPr="00EE36EE">
        <w:rPr>
          <w:rFonts w:cs="Times New Roman"/>
          <w:spacing w:val="-1"/>
          <w:lang w:val="tr-TR"/>
        </w:rPr>
        <w:t>ğ</w:t>
      </w:r>
      <w:r w:rsidRPr="00EE36EE">
        <w:rPr>
          <w:rFonts w:cs="Times New Roman"/>
          <w:lang w:val="tr-TR"/>
        </w:rPr>
        <w:t>ın</w:t>
      </w:r>
      <w:r w:rsidRPr="00EE36EE">
        <w:rPr>
          <w:rFonts w:cs="Times New Roman"/>
          <w:spacing w:val="-1"/>
          <w:lang w:val="tr-TR"/>
        </w:rPr>
        <w:t>d</w:t>
      </w:r>
      <w:r w:rsidRPr="00EE36EE">
        <w:rPr>
          <w:rFonts w:cs="Times New Roman"/>
          <w:lang w:val="tr-TR"/>
        </w:rPr>
        <w:t>a</w:t>
      </w:r>
      <w:r w:rsidRPr="00EE36EE">
        <w:rPr>
          <w:rFonts w:cs="Times New Roman"/>
          <w:spacing w:val="18"/>
          <w:lang w:val="tr-TR"/>
        </w:rPr>
        <w:t xml:space="preserve"> </w:t>
      </w:r>
      <w:r w:rsidRPr="00EE36EE">
        <w:rPr>
          <w:rFonts w:cs="Times New Roman"/>
          <w:lang w:val="tr-TR"/>
        </w:rPr>
        <w:t>vâkiʿ kadî</w:t>
      </w:r>
      <w:r w:rsidRPr="00EE36EE">
        <w:rPr>
          <w:rFonts w:cs="Times New Roman"/>
          <w:spacing w:val="-2"/>
          <w:lang w:val="tr-TR"/>
        </w:rPr>
        <w:t>m</w:t>
      </w:r>
      <w:r w:rsidRPr="00EE36EE">
        <w:rPr>
          <w:rFonts w:cs="Times New Roman"/>
          <w:lang w:val="tr-TR"/>
        </w:rPr>
        <w:t>ü’l-e</w:t>
      </w:r>
      <w:r w:rsidRPr="00EE36EE">
        <w:rPr>
          <w:rFonts w:cs="Times New Roman"/>
          <w:spacing w:val="-1"/>
          <w:lang w:val="tr-TR"/>
        </w:rPr>
        <w:t>y</w:t>
      </w:r>
      <w:r w:rsidRPr="00EE36EE">
        <w:rPr>
          <w:rFonts w:cs="Times New Roman"/>
          <w:lang w:val="tr-TR"/>
        </w:rPr>
        <w:t>yâ</w:t>
      </w:r>
      <w:r w:rsidRPr="00EE36EE">
        <w:rPr>
          <w:rFonts w:cs="Times New Roman"/>
          <w:spacing w:val="-2"/>
          <w:lang w:val="tr-TR"/>
        </w:rPr>
        <w:t>m</w:t>
      </w:r>
      <w:r w:rsidRPr="00EE36EE">
        <w:rPr>
          <w:rFonts w:cs="Times New Roman"/>
          <w:lang w:val="tr-TR"/>
        </w:rPr>
        <w:t>dan</w:t>
      </w:r>
      <w:r w:rsidRPr="00EE36EE">
        <w:rPr>
          <w:rFonts w:cs="Times New Roman"/>
          <w:spacing w:val="4"/>
          <w:lang w:val="tr-TR"/>
        </w:rPr>
        <w:t xml:space="preserve"> </w:t>
      </w:r>
      <w:r w:rsidRPr="00EE36EE">
        <w:rPr>
          <w:rFonts w:cs="Times New Roman"/>
          <w:lang w:val="tr-TR"/>
        </w:rPr>
        <w:t>berü</w:t>
      </w:r>
      <w:r w:rsidRPr="00EE36EE">
        <w:rPr>
          <w:rFonts w:cs="Times New Roman"/>
          <w:spacing w:val="4"/>
          <w:lang w:val="tr-TR"/>
        </w:rPr>
        <w:t xml:space="preserve"> </w:t>
      </w:r>
      <w:r w:rsidRPr="00EE36EE">
        <w:rPr>
          <w:rFonts w:cs="Times New Roman"/>
          <w:lang w:val="tr-TR"/>
        </w:rPr>
        <w:t>koyun</w:t>
      </w:r>
      <w:r w:rsidRPr="00EE36EE">
        <w:rPr>
          <w:rFonts w:cs="Times New Roman"/>
          <w:spacing w:val="4"/>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sâ’ir</w:t>
      </w:r>
      <w:r w:rsidRPr="00EE36EE">
        <w:rPr>
          <w:rFonts w:cs="Times New Roman"/>
          <w:spacing w:val="4"/>
          <w:lang w:val="tr-TR"/>
        </w:rPr>
        <w:t xml:space="preserve"> </w:t>
      </w:r>
      <w:r w:rsidRPr="00EE36EE">
        <w:rPr>
          <w:rFonts w:cs="Times New Roman"/>
          <w:lang w:val="tr-TR"/>
        </w:rPr>
        <w:t>dav</w:t>
      </w:r>
      <w:r w:rsidRPr="00EE36EE">
        <w:rPr>
          <w:rFonts w:cs="Times New Roman"/>
          <w:spacing w:val="-1"/>
          <w:lang w:val="tr-TR"/>
        </w:rPr>
        <w:t>a</w:t>
      </w:r>
      <w:r w:rsidRPr="00EE36EE">
        <w:rPr>
          <w:rFonts w:cs="Times New Roman"/>
          <w:lang w:val="tr-TR"/>
        </w:rPr>
        <w:t>rları</w:t>
      </w:r>
      <w:r w:rsidRPr="00EE36EE">
        <w:rPr>
          <w:rFonts w:cs="Times New Roman"/>
          <w:spacing w:val="4"/>
          <w:lang w:val="tr-TR"/>
        </w:rPr>
        <w:t xml:space="preserve"> </w:t>
      </w:r>
      <w:r w:rsidRPr="00EE36EE">
        <w:rPr>
          <w:rFonts w:cs="Times New Roman"/>
          <w:lang w:val="tr-TR"/>
        </w:rPr>
        <w:t>raʿî</w:t>
      </w:r>
      <w:r w:rsidRPr="00EE36EE">
        <w:rPr>
          <w:rFonts w:cs="Times New Roman"/>
          <w:spacing w:val="4"/>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nub</w:t>
      </w:r>
      <w:r w:rsidRPr="00EE36EE">
        <w:rPr>
          <w:rFonts w:cs="Times New Roman"/>
          <w:spacing w:val="4"/>
          <w:lang w:val="tr-TR"/>
        </w:rPr>
        <w:t xml:space="preserve"> </w:t>
      </w:r>
      <w:r w:rsidRPr="00EE36EE">
        <w:rPr>
          <w:rFonts w:cs="Times New Roman"/>
          <w:lang w:val="tr-TR"/>
        </w:rPr>
        <w:t>otundan</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suyu</w:t>
      </w:r>
      <w:r w:rsidRPr="00EE36EE">
        <w:rPr>
          <w:rFonts w:cs="Times New Roman"/>
          <w:spacing w:val="-1"/>
          <w:lang w:val="tr-TR"/>
        </w:rPr>
        <w:t>n</w:t>
      </w:r>
      <w:r w:rsidRPr="00EE36EE">
        <w:rPr>
          <w:rFonts w:cs="Times New Roman"/>
          <w:lang w:val="tr-TR"/>
        </w:rPr>
        <w:t xml:space="preserve">dan intifâʿ </w:t>
      </w:r>
      <w:r w:rsidRPr="00EE36EE">
        <w:rPr>
          <w:rFonts w:cs="Times New Roman"/>
          <w:spacing w:val="1"/>
          <w:lang w:val="tr-TR"/>
        </w:rPr>
        <w:t>i</w:t>
      </w:r>
      <w:r w:rsidRPr="00EE36EE">
        <w:rPr>
          <w:rFonts w:cs="Times New Roman"/>
          <w:lang w:val="tr-TR"/>
        </w:rPr>
        <w:t>deg</w:t>
      </w:r>
      <w:r w:rsidRPr="00EE36EE">
        <w:rPr>
          <w:rFonts w:cs="Times New Roman"/>
          <w:spacing w:val="-1"/>
          <w:lang w:val="tr-TR"/>
        </w:rPr>
        <w:t>e</w:t>
      </w:r>
      <w:r w:rsidRPr="00EE36EE">
        <w:rPr>
          <w:rFonts w:cs="Times New Roman"/>
          <w:lang w:val="tr-TR"/>
        </w:rPr>
        <w:t>ldik</w:t>
      </w:r>
      <w:r w:rsidRPr="00EE36EE">
        <w:rPr>
          <w:rFonts w:cs="Times New Roman"/>
          <w:spacing w:val="-1"/>
          <w:lang w:val="tr-TR"/>
        </w:rPr>
        <w:t>l</w:t>
      </w:r>
      <w:r w:rsidRPr="00EE36EE">
        <w:rPr>
          <w:rFonts w:cs="Times New Roman"/>
          <w:lang w:val="tr-TR"/>
        </w:rPr>
        <w:t>eri</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üs</w:t>
      </w:r>
      <w:r w:rsidRPr="00EE36EE">
        <w:rPr>
          <w:rFonts w:cs="Times New Roman"/>
          <w:spacing w:val="1"/>
          <w:lang w:val="tr-TR"/>
        </w:rPr>
        <w:t>t</w:t>
      </w:r>
      <w:r w:rsidRPr="00EE36EE">
        <w:rPr>
          <w:rFonts w:cs="Times New Roman"/>
          <w:lang w:val="tr-TR"/>
        </w:rPr>
        <w:t>akil</w:t>
      </w:r>
      <w:r w:rsidRPr="00EE36EE">
        <w:rPr>
          <w:rFonts w:cs="Times New Roman"/>
          <w:spacing w:val="1"/>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2"/>
          <w:lang w:val="tr-TR"/>
        </w:rPr>
        <w:t>m</w:t>
      </w:r>
      <w:r w:rsidRPr="00EE36EE">
        <w:rPr>
          <w:rFonts w:cs="Times New Roman"/>
          <w:lang w:val="tr-TR"/>
        </w:rPr>
        <w:t>i</w:t>
      </w:r>
      <w:r w:rsidRPr="00EE36EE">
        <w:rPr>
          <w:rFonts w:cs="Times New Roman"/>
          <w:spacing w:val="2"/>
          <w:lang w:val="tr-TR"/>
        </w:rPr>
        <w:t xml:space="preserve"> </w:t>
      </w:r>
      <w:r w:rsidRPr="00EE36EE">
        <w:rPr>
          <w:rFonts w:cs="Times New Roman"/>
          <w:spacing w:val="-2"/>
          <w:lang w:val="tr-TR"/>
        </w:rPr>
        <w:t>m</w:t>
      </w:r>
      <w:r w:rsidRPr="00EE36EE">
        <w:rPr>
          <w:rFonts w:cs="Times New Roman"/>
          <w:lang w:val="tr-TR"/>
        </w:rPr>
        <w:t>erʿâ</w:t>
      </w:r>
      <w:r w:rsidRPr="00EE36EE">
        <w:rPr>
          <w:rFonts w:cs="Times New Roman"/>
          <w:spacing w:val="1"/>
          <w:lang w:val="tr-TR"/>
        </w:rPr>
        <w:t xml:space="preserve"> </w:t>
      </w:r>
      <w:r w:rsidRPr="00EE36EE">
        <w:rPr>
          <w:rFonts w:cs="Times New Roman"/>
          <w:lang w:val="tr-TR"/>
        </w:rPr>
        <w:t>yerlerine civ</w:t>
      </w:r>
      <w:r w:rsidRPr="00EE36EE">
        <w:rPr>
          <w:rFonts w:cs="Times New Roman"/>
          <w:spacing w:val="-1"/>
          <w:lang w:val="tr-TR"/>
        </w:rPr>
        <w:t>â</w:t>
      </w:r>
      <w:r w:rsidRPr="00EE36EE">
        <w:rPr>
          <w:rFonts w:cs="Times New Roman"/>
          <w:lang w:val="tr-TR"/>
        </w:rPr>
        <w:t>rın</w:t>
      </w:r>
      <w:r w:rsidRPr="00EE36EE">
        <w:rPr>
          <w:rFonts w:cs="Times New Roman"/>
          <w:spacing w:val="-2"/>
          <w:lang w:val="tr-TR"/>
        </w:rPr>
        <w:t>d</w:t>
      </w:r>
      <w:r w:rsidRPr="00EE36EE">
        <w:rPr>
          <w:rFonts w:cs="Times New Roman"/>
          <w:lang w:val="tr-TR"/>
        </w:rPr>
        <w:t>a</w:t>
      </w:r>
      <w:r w:rsidRPr="00EE36EE">
        <w:rPr>
          <w:rFonts w:cs="Times New Roman"/>
          <w:spacing w:val="1"/>
          <w:lang w:val="tr-TR"/>
        </w:rPr>
        <w:t xml:space="preserve"> </w:t>
      </w:r>
      <w:r w:rsidRPr="00EE36EE">
        <w:rPr>
          <w:rFonts w:cs="Times New Roman"/>
          <w:lang w:val="tr-TR"/>
        </w:rPr>
        <w:t>vâkiʿ</w:t>
      </w:r>
      <w:r w:rsidRPr="00EE36EE">
        <w:rPr>
          <w:rFonts w:cs="Times New Roman"/>
          <w:spacing w:val="1"/>
          <w:lang w:val="tr-TR"/>
        </w:rPr>
        <w:t xml:space="preserve"> </w:t>
      </w:r>
      <w:r w:rsidRPr="00EE36EE">
        <w:rPr>
          <w:rFonts w:cs="Times New Roman"/>
          <w:lang w:val="tr-TR"/>
        </w:rPr>
        <w:t>Sü</w:t>
      </w:r>
      <w:r w:rsidRPr="00EE36EE">
        <w:rPr>
          <w:rFonts w:cs="Times New Roman"/>
          <w:spacing w:val="-1"/>
          <w:lang w:val="tr-TR"/>
        </w:rPr>
        <w:t>r</w:t>
      </w:r>
      <w:r w:rsidRPr="00EE36EE">
        <w:rPr>
          <w:rFonts w:cs="Times New Roman"/>
          <w:spacing w:val="-2"/>
          <w:lang w:val="tr-TR"/>
        </w:rPr>
        <w:t>m</w:t>
      </w:r>
      <w:r w:rsidRPr="00EE36EE">
        <w:rPr>
          <w:rFonts w:cs="Times New Roman"/>
          <w:lang w:val="tr-TR"/>
        </w:rPr>
        <w:t>ene Kazâsına</w:t>
      </w:r>
      <w:r w:rsidRPr="00EE36EE">
        <w:rPr>
          <w:rFonts w:cs="Times New Roman"/>
          <w:spacing w:val="25"/>
          <w:lang w:val="tr-TR"/>
        </w:rPr>
        <w:t xml:space="preserve"> </w:t>
      </w:r>
      <w:r w:rsidRPr="00EE36EE">
        <w:rPr>
          <w:rFonts w:cs="Times New Roman"/>
          <w:lang w:val="tr-TR"/>
        </w:rPr>
        <w:t>tâbiʿ</w:t>
      </w:r>
      <w:r w:rsidRPr="00EE36EE">
        <w:rPr>
          <w:rFonts w:cs="Times New Roman"/>
          <w:spacing w:val="26"/>
          <w:lang w:val="tr-TR"/>
        </w:rPr>
        <w:t xml:space="preserve"> </w:t>
      </w:r>
      <w:r w:rsidRPr="00EE36EE">
        <w:rPr>
          <w:rFonts w:cs="Times New Roman"/>
          <w:spacing w:val="-1"/>
          <w:lang w:val="tr-TR"/>
        </w:rPr>
        <w:t>M</w:t>
      </w:r>
      <w:r w:rsidRPr="00EE36EE">
        <w:rPr>
          <w:rFonts w:cs="Times New Roman"/>
          <w:lang w:val="tr-TR"/>
        </w:rPr>
        <w:t>iseh</w:t>
      </w:r>
      <w:r w:rsidRPr="00EE36EE">
        <w:rPr>
          <w:rFonts w:cs="Times New Roman"/>
          <w:spacing w:val="-2"/>
          <w:lang w:val="tr-TR"/>
        </w:rPr>
        <w:t>o</w:t>
      </w:r>
      <w:r w:rsidRPr="00EE36EE">
        <w:rPr>
          <w:rFonts w:cs="Times New Roman"/>
          <w:lang w:val="tr-TR"/>
        </w:rPr>
        <w:t>r</w:t>
      </w:r>
      <w:r w:rsidRPr="00EE36EE">
        <w:rPr>
          <w:rFonts w:cs="Times New Roman"/>
          <w:spacing w:val="25"/>
          <w:lang w:val="tr-TR"/>
        </w:rPr>
        <w:t xml:space="preserve"> </w:t>
      </w:r>
      <w:r w:rsidRPr="00EE36EE">
        <w:rPr>
          <w:rFonts w:cs="Times New Roman"/>
          <w:lang w:val="tr-TR"/>
        </w:rPr>
        <w:t>Karyesi</w:t>
      </w:r>
      <w:r w:rsidRPr="00EE36EE">
        <w:rPr>
          <w:rFonts w:cs="Times New Roman"/>
          <w:spacing w:val="25"/>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âlîsi</w:t>
      </w:r>
      <w:r w:rsidRPr="00EE36EE">
        <w:rPr>
          <w:rFonts w:cs="Times New Roman"/>
          <w:spacing w:val="26"/>
          <w:lang w:val="tr-TR"/>
        </w:rPr>
        <w:t xml:space="preserve"> </w:t>
      </w:r>
      <w:r w:rsidRPr="00EE36EE">
        <w:rPr>
          <w:rFonts w:cs="Times New Roman"/>
          <w:lang w:val="tr-TR"/>
        </w:rPr>
        <w:t>füzû</w:t>
      </w:r>
      <w:r w:rsidRPr="00EE36EE">
        <w:rPr>
          <w:rFonts w:cs="Times New Roman"/>
          <w:spacing w:val="-2"/>
          <w:lang w:val="tr-TR"/>
        </w:rPr>
        <w:t>l</w:t>
      </w:r>
      <w:r w:rsidRPr="00EE36EE">
        <w:rPr>
          <w:rFonts w:cs="Times New Roman"/>
          <w:lang w:val="tr-TR"/>
        </w:rPr>
        <w:t>î</w:t>
      </w:r>
      <w:r w:rsidRPr="00EE36EE">
        <w:rPr>
          <w:rFonts w:cs="Times New Roman"/>
          <w:spacing w:val="25"/>
          <w:lang w:val="tr-TR"/>
        </w:rPr>
        <w:t xml:space="preserve"> </w:t>
      </w:r>
      <w:r w:rsidRPr="00EE36EE">
        <w:rPr>
          <w:rFonts w:cs="Times New Roman"/>
          <w:lang w:val="tr-TR"/>
        </w:rPr>
        <w:t>müdâhaleden</w:t>
      </w:r>
      <w:r w:rsidRPr="00EE36EE">
        <w:rPr>
          <w:rFonts w:cs="Times New Roman"/>
          <w:spacing w:val="25"/>
          <w:lang w:val="tr-TR"/>
        </w:rPr>
        <w:t xml:space="preserve"> </w:t>
      </w:r>
      <w:r w:rsidRPr="00EE36EE">
        <w:rPr>
          <w:rFonts w:cs="Times New Roman"/>
          <w:lang w:val="tr-TR"/>
        </w:rPr>
        <w:t>hâlî</w:t>
      </w:r>
      <w:r w:rsidRPr="00EE36EE">
        <w:rPr>
          <w:rFonts w:cs="Times New Roman"/>
          <w:spacing w:val="25"/>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adıkları</w:t>
      </w:r>
      <w:r w:rsidRPr="00EE36EE">
        <w:rPr>
          <w:rFonts w:cs="Times New Roman"/>
          <w:spacing w:val="26"/>
          <w:lang w:val="tr-TR"/>
        </w:rPr>
        <w:t xml:space="preserve"> </w:t>
      </w:r>
      <w:r w:rsidRPr="00EE36EE">
        <w:rPr>
          <w:rFonts w:cs="Times New Roman"/>
          <w:spacing w:val="-2"/>
          <w:lang w:val="tr-TR"/>
        </w:rPr>
        <w:t>b</w:t>
      </w:r>
      <w:r w:rsidRPr="00EE36EE">
        <w:rPr>
          <w:rFonts w:cs="Times New Roman"/>
          <w:lang w:val="tr-TR"/>
        </w:rPr>
        <w:t>eyânıyla mübâşir</w:t>
      </w:r>
      <w:r w:rsidRPr="00EE36EE">
        <w:rPr>
          <w:rFonts w:cs="Times New Roman"/>
          <w:spacing w:val="51"/>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ʿrife</w:t>
      </w:r>
      <w:r w:rsidRPr="00EE36EE">
        <w:rPr>
          <w:rFonts w:cs="Times New Roman"/>
          <w:spacing w:val="-1"/>
          <w:lang w:val="tr-TR"/>
        </w:rPr>
        <w:t>t</w:t>
      </w:r>
      <w:r w:rsidRPr="00EE36EE">
        <w:rPr>
          <w:rFonts w:cs="Times New Roman"/>
          <w:lang w:val="tr-TR"/>
        </w:rPr>
        <w:t>iyle</w:t>
      </w:r>
      <w:r w:rsidRPr="00EE36EE">
        <w:rPr>
          <w:rFonts w:cs="Times New Roman"/>
          <w:spacing w:val="51"/>
          <w:lang w:val="tr-TR"/>
        </w:rPr>
        <w:t xml:space="preserve"> </w:t>
      </w:r>
      <w:r w:rsidRPr="00EE36EE">
        <w:rPr>
          <w:rFonts w:cs="Times New Roman"/>
          <w:lang w:val="tr-TR"/>
        </w:rPr>
        <w:t>k</w:t>
      </w:r>
      <w:r w:rsidRPr="00EE36EE">
        <w:rPr>
          <w:rFonts w:cs="Times New Roman"/>
          <w:spacing w:val="-1"/>
          <w:lang w:val="tr-TR"/>
        </w:rPr>
        <w:t>â</w:t>
      </w:r>
      <w:r w:rsidRPr="00EE36EE">
        <w:rPr>
          <w:rFonts w:cs="Times New Roman"/>
          <w:lang w:val="tr-TR"/>
        </w:rPr>
        <w:t>nûn</w:t>
      </w:r>
      <w:r w:rsidRPr="00EE36EE">
        <w:rPr>
          <w:rFonts w:cs="Times New Roman"/>
          <w:spacing w:val="51"/>
          <w:lang w:val="tr-TR"/>
        </w:rPr>
        <w:t xml:space="preserve"> </w:t>
      </w:r>
      <w:r w:rsidRPr="00EE36EE">
        <w:rPr>
          <w:rFonts w:cs="Times New Roman"/>
          <w:lang w:val="tr-TR"/>
        </w:rPr>
        <w:t>üzere</w:t>
      </w:r>
      <w:r w:rsidRPr="00EE36EE">
        <w:rPr>
          <w:rFonts w:cs="Times New Roman"/>
          <w:spacing w:val="51"/>
          <w:lang w:val="tr-TR"/>
        </w:rPr>
        <w:t xml:space="preserve"> </w:t>
      </w:r>
      <w:r w:rsidRPr="00EE36EE">
        <w:rPr>
          <w:rFonts w:cs="Times New Roman"/>
          <w:lang w:val="tr-TR"/>
        </w:rPr>
        <w:t>ʿa</w:t>
      </w:r>
      <w:r w:rsidRPr="00EE36EE">
        <w:rPr>
          <w:rFonts w:cs="Times New Roman"/>
          <w:spacing w:val="-3"/>
          <w:lang w:val="tr-TR"/>
        </w:rPr>
        <w:t>m</w:t>
      </w:r>
      <w:r w:rsidRPr="00EE36EE">
        <w:rPr>
          <w:rFonts w:cs="Times New Roman"/>
          <w:lang w:val="tr-TR"/>
        </w:rPr>
        <w:t>el</w:t>
      </w:r>
      <w:r w:rsidRPr="00EE36EE">
        <w:rPr>
          <w:rFonts w:cs="Times New Roman"/>
          <w:spacing w:val="51"/>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mak</w:t>
      </w:r>
      <w:r w:rsidRPr="00EE36EE">
        <w:rPr>
          <w:rFonts w:cs="Times New Roman"/>
          <w:spacing w:val="50"/>
          <w:lang w:val="tr-TR"/>
        </w:rPr>
        <w:t xml:space="preserve"> </w:t>
      </w:r>
      <w:r w:rsidRPr="00EE36EE">
        <w:rPr>
          <w:rFonts w:cs="Times New Roman"/>
          <w:lang w:val="tr-TR"/>
        </w:rPr>
        <w:t>bâbında</w:t>
      </w:r>
      <w:r w:rsidRPr="00EE36EE">
        <w:rPr>
          <w:rFonts w:cs="Times New Roman"/>
          <w:spacing w:val="52"/>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4"/>
          <w:lang w:val="tr-TR"/>
        </w:rPr>
        <w:t>r</w:t>
      </w:r>
      <w:r w:rsidRPr="00EE36EE">
        <w:rPr>
          <w:rFonts w:cs="Times New Roman"/>
          <w:lang w:val="tr-TR"/>
        </w:rPr>
        <w:t>-i</w:t>
      </w:r>
      <w:r w:rsidRPr="00EE36EE">
        <w:rPr>
          <w:rFonts w:cs="Times New Roman"/>
          <w:spacing w:val="51"/>
          <w:lang w:val="tr-TR"/>
        </w:rPr>
        <w:t xml:space="preserve"> </w:t>
      </w:r>
      <w:r w:rsidRPr="00EE36EE">
        <w:rPr>
          <w:rFonts w:cs="Times New Roman"/>
          <w:lang w:val="tr-TR"/>
        </w:rPr>
        <w:t>şerîf</w:t>
      </w:r>
      <w:r w:rsidRPr="00EE36EE">
        <w:rPr>
          <w:rFonts w:cs="Times New Roman"/>
          <w:spacing w:val="-1"/>
          <w:lang w:val="tr-TR"/>
        </w:rPr>
        <w:t>i</w:t>
      </w:r>
      <w:r w:rsidRPr="00EE36EE">
        <w:rPr>
          <w:rFonts w:cs="Times New Roman"/>
          <w:lang w:val="tr-TR"/>
        </w:rPr>
        <w:t>m</w:t>
      </w:r>
      <w:r w:rsidRPr="00EE36EE">
        <w:rPr>
          <w:rFonts w:cs="Times New Roman"/>
          <w:spacing w:val="50"/>
          <w:lang w:val="tr-TR"/>
        </w:rPr>
        <w:t xml:space="preserve"> </w:t>
      </w:r>
      <w:r w:rsidRPr="00EE36EE">
        <w:rPr>
          <w:rFonts w:cs="Times New Roman"/>
          <w:lang w:val="tr-TR"/>
        </w:rPr>
        <w:t>sudûru</w:t>
      </w:r>
      <w:r w:rsidRPr="00EE36EE">
        <w:rPr>
          <w:rFonts w:cs="Times New Roman"/>
          <w:spacing w:val="51"/>
          <w:lang w:val="tr-TR"/>
        </w:rPr>
        <w:t xml:space="preserve"> </w:t>
      </w:r>
      <w:r w:rsidRPr="00EE36EE">
        <w:rPr>
          <w:rFonts w:cs="Times New Roman"/>
          <w:lang w:val="tr-TR"/>
        </w:rPr>
        <w:t>zikr olunan</w:t>
      </w:r>
      <w:r w:rsidRPr="00EE36EE">
        <w:rPr>
          <w:rFonts w:cs="Times New Roman"/>
          <w:spacing w:val="5"/>
          <w:lang w:val="tr-TR"/>
        </w:rPr>
        <w:t xml:space="preserve"> </w:t>
      </w:r>
      <w:r w:rsidRPr="00EE36EE">
        <w:rPr>
          <w:rFonts w:cs="Times New Roman"/>
          <w:lang w:val="tr-TR"/>
        </w:rPr>
        <w:t>S</w:t>
      </w:r>
      <w:r w:rsidRPr="00EE36EE">
        <w:rPr>
          <w:rFonts w:cs="Times New Roman"/>
          <w:spacing w:val="-2"/>
          <w:lang w:val="tr-TR"/>
        </w:rPr>
        <w:t>a</w:t>
      </w:r>
      <w:r w:rsidRPr="00EE36EE">
        <w:rPr>
          <w:rFonts w:cs="Times New Roman"/>
          <w:lang w:val="tr-TR"/>
        </w:rPr>
        <w:t>t</w:t>
      </w:r>
      <w:r w:rsidRPr="00EE36EE">
        <w:rPr>
          <w:rFonts w:cs="Times New Roman"/>
          <w:spacing w:val="-1"/>
          <w:lang w:val="tr-TR"/>
        </w:rPr>
        <w:t>a</w:t>
      </w:r>
      <w:r w:rsidRPr="00EE36EE">
        <w:rPr>
          <w:rFonts w:cs="Times New Roman"/>
          <w:lang w:val="tr-TR"/>
        </w:rPr>
        <w:t>ne</w:t>
      </w:r>
      <w:r w:rsidRPr="00EE36EE">
        <w:rPr>
          <w:rFonts w:cs="Times New Roman"/>
          <w:spacing w:val="4"/>
          <w:lang w:val="tr-TR"/>
        </w:rPr>
        <w:t xml:space="preserve"> </w:t>
      </w:r>
      <w:r w:rsidRPr="00EE36EE">
        <w:rPr>
          <w:rFonts w:cs="Times New Roman"/>
          <w:lang w:val="tr-TR"/>
        </w:rPr>
        <w:t>Karyesi</w:t>
      </w:r>
      <w:r w:rsidRPr="00EE36EE">
        <w:rPr>
          <w:rFonts w:cs="Times New Roman"/>
          <w:spacing w:val="4"/>
          <w:lang w:val="tr-TR"/>
        </w:rPr>
        <w:t xml:space="preserve"> </w:t>
      </w:r>
      <w:r w:rsidRPr="00EE36EE">
        <w:rPr>
          <w:rFonts w:cs="Times New Roman"/>
          <w:spacing w:val="-1"/>
          <w:lang w:val="tr-TR"/>
        </w:rPr>
        <w:t>a</w:t>
      </w:r>
      <w:r w:rsidRPr="00EE36EE">
        <w:rPr>
          <w:rFonts w:cs="Times New Roman"/>
          <w:lang w:val="tr-TR"/>
        </w:rPr>
        <w:t>hâlîsi</w:t>
      </w:r>
      <w:r w:rsidRPr="00EE36EE">
        <w:rPr>
          <w:rFonts w:cs="Times New Roman"/>
          <w:spacing w:val="3"/>
          <w:lang w:val="tr-TR"/>
        </w:rPr>
        <w:t xml:space="preserve"> </w:t>
      </w:r>
      <w:r w:rsidRPr="00EE36EE">
        <w:rPr>
          <w:rFonts w:cs="Times New Roman"/>
          <w:lang w:val="tr-TR"/>
        </w:rPr>
        <w:t>tarafı</w:t>
      </w:r>
      <w:r w:rsidRPr="00EE36EE">
        <w:rPr>
          <w:rFonts w:cs="Times New Roman"/>
          <w:spacing w:val="-2"/>
          <w:lang w:val="tr-TR"/>
        </w:rPr>
        <w:t>n</w:t>
      </w:r>
      <w:r w:rsidRPr="00EE36EE">
        <w:rPr>
          <w:rFonts w:cs="Times New Roman"/>
          <w:lang w:val="tr-TR"/>
        </w:rPr>
        <w:t>dan</w:t>
      </w:r>
      <w:r w:rsidRPr="00EE36EE">
        <w:rPr>
          <w:rFonts w:cs="Times New Roman"/>
          <w:spacing w:val="4"/>
          <w:lang w:val="tr-TR"/>
        </w:rPr>
        <w:t xml:space="preserve"> </w:t>
      </w:r>
      <w:r w:rsidRPr="00EE36EE">
        <w:rPr>
          <w:rFonts w:cs="Times New Roman"/>
          <w:lang w:val="tr-TR"/>
        </w:rPr>
        <w:t>bu</w:t>
      </w:r>
      <w:r w:rsidRPr="00EE36EE">
        <w:rPr>
          <w:rFonts w:cs="Times New Roman"/>
          <w:spacing w:val="4"/>
          <w:lang w:val="tr-TR"/>
        </w:rPr>
        <w:t xml:space="preserve"> </w:t>
      </w:r>
      <w:r w:rsidRPr="00EE36EE">
        <w:rPr>
          <w:rFonts w:cs="Times New Roman"/>
          <w:lang w:val="tr-TR"/>
        </w:rPr>
        <w:t>defʿa</w:t>
      </w:r>
      <w:r w:rsidRPr="00EE36EE">
        <w:rPr>
          <w:rFonts w:cs="Times New Roman"/>
          <w:spacing w:val="3"/>
          <w:lang w:val="tr-TR"/>
        </w:rPr>
        <w:t xml:space="preserve"> </w:t>
      </w:r>
      <w:r w:rsidRPr="00EE36EE">
        <w:rPr>
          <w:rFonts w:cs="Times New Roman"/>
          <w:lang w:val="tr-TR"/>
        </w:rPr>
        <w:t>b</w:t>
      </w:r>
      <w:r w:rsidRPr="00EE36EE">
        <w:rPr>
          <w:rFonts w:cs="Times New Roman"/>
          <w:spacing w:val="2"/>
          <w:lang w:val="tr-TR"/>
        </w:rPr>
        <w:t>â</w:t>
      </w:r>
      <w:r w:rsidRPr="00EE36EE">
        <w:rPr>
          <w:rFonts w:cs="Times New Roman"/>
          <w:lang w:val="tr-TR"/>
        </w:rPr>
        <w:t>-ʿar</w:t>
      </w:r>
      <w:r w:rsidRPr="00EE36EE">
        <w:rPr>
          <w:rFonts w:cs="Times New Roman"/>
          <w:spacing w:val="-1"/>
          <w:lang w:val="tr-TR"/>
        </w:rPr>
        <w:t>z</w:t>
      </w:r>
      <w:r w:rsidRPr="00EE36EE">
        <w:rPr>
          <w:rFonts w:cs="Times New Roman"/>
          <w:lang w:val="tr-TR"/>
        </w:rPr>
        <w:t>ıhâl</w:t>
      </w:r>
      <w:r w:rsidRPr="00EE36EE">
        <w:rPr>
          <w:rFonts w:cs="Times New Roman"/>
          <w:spacing w:val="2"/>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4"/>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muş</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Div</w:t>
      </w:r>
      <w:r w:rsidRPr="00EE36EE">
        <w:rPr>
          <w:rFonts w:cs="Times New Roman"/>
          <w:spacing w:val="-1"/>
          <w:lang w:val="tr-TR"/>
        </w:rPr>
        <w:t>â</w:t>
      </w:r>
      <w:r w:rsidRPr="00EE36EE">
        <w:rPr>
          <w:rFonts w:cs="Times New Roman"/>
          <w:spacing w:val="1"/>
          <w:lang w:val="tr-TR"/>
        </w:rPr>
        <w:t>n</w:t>
      </w:r>
      <w:r w:rsidRPr="00EE36EE">
        <w:rPr>
          <w:rFonts w:cs="Times New Roman"/>
          <w:lang w:val="tr-TR"/>
        </w:rPr>
        <w:t>-ı hü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45"/>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46"/>
          <w:lang w:val="tr-TR"/>
        </w:rPr>
        <w:t xml:space="preserve"> </w:t>
      </w:r>
      <w:r w:rsidRPr="00EE36EE">
        <w:rPr>
          <w:rFonts w:cs="Times New Roman"/>
          <w:lang w:val="tr-TR"/>
        </w:rPr>
        <w:t>kânûnî</w:t>
      </w:r>
      <w:r w:rsidRPr="00EE36EE">
        <w:rPr>
          <w:rFonts w:cs="Times New Roman"/>
          <w:spacing w:val="47"/>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’âl</w:t>
      </w:r>
      <w:r w:rsidRPr="00EE36EE">
        <w:rPr>
          <w:rFonts w:cs="Times New Roman"/>
          <w:spacing w:val="46"/>
          <w:lang w:val="tr-TR"/>
        </w:rPr>
        <w:t xml:space="preserve"> </w:t>
      </w:r>
      <w:r w:rsidRPr="00EE36EE">
        <w:rPr>
          <w:rFonts w:cs="Times New Roman"/>
          <w:lang w:val="tr-TR"/>
        </w:rPr>
        <w:t>olunduk</w:t>
      </w:r>
      <w:r w:rsidRPr="00EE36EE">
        <w:rPr>
          <w:rFonts w:cs="Times New Roman"/>
          <w:spacing w:val="45"/>
          <w:lang w:val="tr-TR"/>
        </w:rPr>
        <w:t xml:space="preserve"> </w:t>
      </w:r>
      <w:r w:rsidRPr="00EE36EE">
        <w:rPr>
          <w:rFonts w:cs="Times New Roman"/>
          <w:lang w:val="tr-TR"/>
        </w:rPr>
        <w:t>da</w:t>
      </w:r>
      <w:r w:rsidRPr="00EE36EE">
        <w:rPr>
          <w:rFonts w:cs="Times New Roman"/>
          <w:spacing w:val="46"/>
          <w:lang w:val="tr-TR"/>
        </w:rPr>
        <w:t xml:space="preserve"> </w:t>
      </w:r>
      <w:r w:rsidRPr="00EE36EE">
        <w:rPr>
          <w:rFonts w:cs="Times New Roman"/>
          <w:spacing w:val="-2"/>
          <w:lang w:val="tr-TR"/>
        </w:rPr>
        <w:t>m</w:t>
      </w:r>
      <w:r w:rsidRPr="00EE36EE">
        <w:rPr>
          <w:rFonts w:cs="Times New Roman"/>
          <w:lang w:val="tr-TR"/>
        </w:rPr>
        <w:t>ünâzaʿ</w:t>
      </w:r>
      <w:r w:rsidRPr="00EE36EE">
        <w:rPr>
          <w:rFonts w:cs="Times New Roman"/>
          <w:spacing w:val="47"/>
          <w:lang w:val="tr-TR"/>
        </w:rPr>
        <w:t xml:space="preserve"> </w:t>
      </w:r>
      <w:r w:rsidRPr="00EE36EE">
        <w:rPr>
          <w:rFonts w:cs="Times New Roman"/>
          <w:lang w:val="tr-TR"/>
        </w:rPr>
        <w:t>fîhâ</w:t>
      </w:r>
      <w:r w:rsidRPr="00EE36EE">
        <w:rPr>
          <w:rFonts w:cs="Times New Roman"/>
          <w:spacing w:val="46"/>
          <w:lang w:val="tr-TR"/>
        </w:rPr>
        <w:t xml:space="preserve"> </w:t>
      </w:r>
      <w:r w:rsidRPr="00EE36EE">
        <w:rPr>
          <w:rFonts w:cs="Times New Roman"/>
          <w:lang w:val="tr-TR"/>
        </w:rPr>
        <w:t>olan</w:t>
      </w:r>
      <w:r w:rsidRPr="00EE36EE">
        <w:rPr>
          <w:rFonts w:cs="Times New Roman"/>
          <w:spacing w:val="45"/>
          <w:lang w:val="tr-TR"/>
        </w:rPr>
        <w:t xml:space="preserve"> </w:t>
      </w:r>
      <w:r w:rsidRPr="00EE36EE">
        <w:rPr>
          <w:rFonts w:cs="Times New Roman"/>
          <w:spacing w:val="-2"/>
          <w:lang w:val="tr-TR"/>
        </w:rPr>
        <w:t>m</w:t>
      </w:r>
      <w:r w:rsidRPr="00EE36EE">
        <w:rPr>
          <w:rFonts w:cs="Times New Roman"/>
          <w:lang w:val="tr-TR"/>
        </w:rPr>
        <w:t>ahall</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ârü’</w:t>
      </w:r>
      <w:r w:rsidRPr="00EE36EE">
        <w:rPr>
          <w:rFonts w:cs="Times New Roman"/>
          <w:spacing w:val="6"/>
          <w:lang w:val="tr-TR"/>
        </w:rPr>
        <w:t>l</w:t>
      </w:r>
      <w:r w:rsidRPr="00EE36EE">
        <w:rPr>
          <w:rFonts w:cs="Times New Roman"/>
          <w:lang w:val="tr-TR"/>
        </w:rPr>
        <w:t>- beyân</w:t>
      </w:r>
      <w:r w:rsidRPr="00EE36EE">
        <w:rPr>
          <w:rFonts w:cs="Times New Roman"/>
          <w:spacing w:val="13"/>
          <w:lang w:val="tr-TR"/>
        </w:rPr>
        <w:t xml:space="preserve"> </w:t>
      </w:r>
      <w:r w:rsidRPr="00EE36EE">
        <w:rPr>
          <w:rFonts w:cs="Times New Roman"/>
          <w:spacing w:val="-1"/>
          <w:lang w:val="tr-TR"/>
        </w:rPr>
        <w:t>M</w:t>
      </w:r>
      <w:r w:rsidRPr="00EE36EE">
        <w:rPr>
          <w:rFonts w:cs="Times New Roman"/>
          <w:lang w:val="tr-TR"/>
        </w:rPr>
        <w:t>isehur</w:t>
      </w:r>
      <w:r w:rsidRPr="00EE36EE">
        <w:rPr>
          <w:rFonts w:cs="Times New Roman"/>
          <w:spacing w:val="13"/>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si</w:t>
      </w:r>
      <w:r w:rsidRPr="00EE36EE">
        <w:rPr>
          <w:rFonts w:cs="Times New Roman"/>
          <w:spacing w:val="12"/>
          <w:lang w:val="tr-TR"/>
        </w:rPr>
        <w:t xml:space="preserve"> </w:t>
      </w:r>
      <w:r w:rsidRPr="00EE36EE">
        <w:rPr>
          <w:rFonts w:cs="Times New Roman"/>
          <w:lang w:val="tr-TR"/>
        </w:rPr>
        <w:t>ahâlîsinin</w:t>
      </w:r>
      <w:r w:rsidRPr="00EE36EE">
        <w:rPr>
          <w:rFonts w:cs="Times New Roman"/>
          <w:spacing w:val="12"/>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ü’</w:t>
      </w:r>
      <w:r w:rsidRPr="00EE36EE">
        <w:rPr>
          <w:rFonts w:cs="Times New Roman"/>
          <w:spacing w:val="2"/>
          <w:lang w:val="tr-TR"/>
        </w:rPr>
        <w:t>l</w:t>
      </w:r>
      <w:r w:rsidRPr="00EE36EE">
        <w:rPr>
          <w:rFonts w:cs="Times New Roman"/>
          <w:lang w:val="tr-TR"/>
        </w:rPr>
        <w:t>-ey</w:t>
      </w:r>
      <w:r w:rsidRPr="00EE36EE">
        <w:rPr>
          <w:rFonts w:cs="Times New Roman"/>
          <w:spacing w:val="-1"/>
          <w:lang w:val="tr-TR"/>
        </w:rPr>
        <w:t>y</w:t>
      </w:r>
      <w:r w:rsidRPr="00EE36EE">
        <w:rPr>
          <w:rFonts w:cs="Times New Roman"/>
          <w:lang w:val="tr-TR"/>
        </w:rPr>
        <w:t>â</w:t>
      </w:r>
      <w:r w:rsidRPr="00EE36EE">
        <w:rPr>
          <w:rFonts w:cs="Times New Roman"/>
          <w:spacing w:val="-2"/>
          <w:lang w:val="tr-TR"/>
        </w:rPr>
        <w:t>m</w:t>
      </w:r>
      <w:r w:rsidRPr="00EE36EE">
        <w:rPr>
          <w:rFonts w:cs="Times New Roman"/>
          <w:lang w:val="tr-TR"/>
        </w:rPr>
        <w:t>dan</w:t>
      </w:r>
      <w:r w:rsidRPr="00EE36EE">
        <w:rPr>
          <w:rFonts w:cs="Times New Roman"/>
          <w:spacing w:val="13"/>
          <w:lang w:val="tr-TR"/>
        </w:rPr>
        <w:t xml:space="preserve"> </w:t>
      </w:r>
      <w:r w:rsidRPr="00EE36EE">
        <w:rPr>
          <w:rFonts w:cs="Times New Roman"/>
          <w:lang w:val="tr-TR"/>
        </w:rPr>
        <w:t>berü</w:t>
      </w:r>
      <w:r w:rsidRPr="00EE36EE">
        <w:rPr>
          <w:rFonts w:cs="Times New Roman"/>
          <w:spacing w:val="11"/>
          <w:lang w:val="tr-TR"/>
        </w:rPr>
        <w:t xml:space="preserve"> </w:t>
      </w:r>
      <w:r w:rsidRPr="00EE36EE">
        <w:rPr>
          <w:rFonts w:cs="Times New Roman"/>
          <w:lang w:val="tr-TR"/>
        </w:rPr>
        <w:t>koyun</w:t>
      </w:r>
      <w:r w:rsidRPr="00EE36EE">
        <w:rPr>
          <w:rFonts w:cs="Times New Roman"/>
          <w:spacing w:val="12"/>
          <w:lang w:val="tr-TR"/>
        </w:rPr>
        <w:t xml:space="preserve"> </w:t>
      </w:r>
      <w:r w:rsidRPr="00EE36EE">
        <w:rPr>
          <w:rFonts w:cs="Times New Roman"/>
          <w:lang w:val="tr-TR"/>
        </w:rPr>
        <w:t>vesâ</w:t>
      </w:r>
      <w:r w:rsidRPr="00EE36EE">
        <w:rPr>
          <w:rFonts w:cs="Times New Roman"/>
          <w:spacing w:val="-2"/>
          <w:lang w:val="tr-TR"/>
        </w:rPr>
        <w:t>’</w:t>
      </w:r>
      <w:r w:rsidRPr="00EE36EE">
        <w:rPr>
          <w:rFonts w:cs="Times New Roman"/>
          <w:lang w:val="tr-TR"/>
        </w:rPr>
        <w:t>ir</w:t>
      </w:r>
      <w:r w:rsidRPr="00EE36EE">
        <w:rPr>
          <w:rFonts w:cs="Times New Roman"/>
          <w:spacing w:val="13"/>
          <w:lang w:val="tr-TR"/>
        </w:rPr>
        <w:t xml:space="preserve"> </w:t>
      </w:r>
      <w:r w:rsidRPr="00EE36EE">
        <w:rPr>
          <w:rFonts w:cs="Times New Roman"/>
          <w:spacing w:val="-2"/>
          <w:lang w:val="tr-TR"/>
        </w:rPr>
        <w:t>d</w:t>
      </w:r>
      <w:r w:rsidRPr="00EE36EE">
        <w:rPr>
          <w:rFonts w:cs="Times New Roman"/>
          <w:lang w:val="tr-TR"/>
        </w:rPr>
        <w:t>avarları</w:t>
      </w:r>
      <w:r w:rsidRPr="00EE36EE">
        <w:rPr>
          <w:rFonts w:cs="Times New Roman"/>
          <w:spacing w:val="12"/>
          <w:lang w:val="tr-TR"/>
        </w:rPr>
        <w:t xml:space="preserve"> </w:t>
      </w:r>
      <w:r w:rsidRPr="00EE36EE">
        <w:rPr>
          <w:rFonts w:cs="Times New Roman"/>
          <w:lang w:val="tr-TR"/>
        </w:rPr>
        <w:t>raʿî olunub</w:t>
      </w:r>
      <w:r w:rsidRPr="00EE36EE">
        <w:rPr>
          <w:rFonts w:cs="Times New Roman"/>
          <w:spacing w:val="6"/>
          <w:lang w:val="tr-TR"/>
        </w:rPr>
        <w:t xml:space="preserve"> </w:t>
      </w:r>
      <w:r w:rsidRPr="00EE36EE">
        <w:rPr>
          <w:rFonts w:cs="Times New Roman"/>
          <w:lang w:val="tr-TR"/>
        </w:rPr>
        <w:t>otundan</w:t>
      </w:r>
      <w:r w:rsidRPr="00EE36EE">
        <w:rPr>
          <w:rFonts w:cs="Times New Roman"/>
          <w:spacing w:val="5"/>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suyundan</w:t>
      </w:r>
      <w:r w:rsidRPr="00EE36EE">
        <w:rPr>
          <w:rFonts w:cs="Times New Roman"/>
          <w:spacing w:val="6"/>
          <w:lang w:val="tr-TR"/>
        </w:rPr>
        <w:t xml:space="preserve"> </w:t>
      </w:r>
      <w:r w:rsidRPr="00EE36EE">
        <w:rPr>
          <w:rFonts w:cs="Times New Roman"/>
          <w:lang w:val="tr-TR"/>
        </w:rPr>
        <w:t>intifâʿ</w:t>
      </w:r>
      <w:r w:rsidRPr="00EE36EE">
        <w:rPr>
          <w:rFonts w:cs="Times New Roman"/>
          <w:spacing w:val="6"/>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w:t>
      </w:r>
      <w:r w:rsidRPr="00EE36EE">
        <w:rPr>
          <w:rFonts w:cs="Times New Roman"/>
          <w:spacing w:val="-1"/>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h</w:t>
      </w:r>
      <w:r w:rsidRPr="00EE36EE">
        <w:rPr>
          <w:rFonts w:cs="Times New Roman"/>
          <w:lang w:val="tr-TR"/>
        </w:rPr>
        <w:t>sûs</w:t>
      </w:r>
      <w:r w:rsidRPr="00EE36EE">
        <w:rPr>
          <w:rFonts w:cs="Times New Roman"/>
          <w:spacing w:val="6"/>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spacing w:val="-2"/>
          <w:lang w:val="tr-TR"/>
        </w:rPr>
        <w:t>m</w:t>
      </w:r>
      <w:r w:rsidRPr="00EE36EE">
        <w:rPr>
          <w:rFonts w:cs="Times New Roman"/>
          <w:lang w:val="tr-TR"/>
        </w:rPr>
        <w:t>üstak</w:t>
      </w:r>
      <w:r w:rsidRPr="00EE36EE">
        <w:rPr>
          <w:rFonts w:cs="Times New Roman"/>
          <w:spacing w:val="-1"/>
          <w:lang w:val="tr-TR"/>
        </w:rPr>
        <w:t>i</w:t>
      </w:r>
      <w:r w:rsidRPr="00EE36EE">
        <w:rPr>
          <w:rFonts w:cs="Times New Roman"/>
          <w:lang w:val="tr-TR"/>
        </w:rPr>
        <w:t xml:space="preserve">l </w:t>
      </w:r>
      <w:r w:rsidRPr="00EE36EE">
        <w:rPr>
          <w:rFonts w:cs="Times New Roman"/>
          <w:spacing w:val="6"/>
          <w:lang w:val="tr-TR"/>
        </w:rPr>
        <w:t xml:space="preserve"> </w:t>
      </w:r>
      <w:r w:rsidRPr="00EE36EE">
        <w:rPr>
          <w:rFonts w:cs="Times New Roman"/>
          <w:lang w:val="tr-TR"/>
        </w:rPr>
        <w:t>kadî</w:t>
      </w:r>
      <w:r w:rsidRPr="00EE36EE">
        <w:rPr>
          <w:rFonts w:cs="Times New Roman"/>
          <w:spacing w:val="-3"/>
          <w:lang w:val="tr-TR"/>
        </w:rPr>
        <w:t>m</w:t>
      </w:r>
      <w:r w:rsidRPr="00EE36EE">
        <w:rPr>
          <w:rFonts w:cs="Times New Roman"/>
          <w:lang w:val="tr-TR"/>
        </w:rPr>
        <w:t>i yerlerinden</w:t>
      </w:r>
      <w:r w:rsidRPr="00EE36EE">
        <w:rPr>
          <w:rFonts w:cs="Times New Roman"/>
          <w:spacing w:val="38"/>
          <w:lang w:val="tr-TR"/>
        </w:rPr>
        <w:t xml:space="preserve"> </w:t>
      </w:r>
      <w:r w:rsidRPr="00EE36EE">
        <w:rPr>
          <w:rFonts w:cs="Times New Roman"/>
          <w:lang w:val="tr-TR"/>
        </w:rPr>
        <w:t>bulun</w:t>
      </w:r>
      <w:r w:rsidRPr="00EE36EE">
        <w:rPr>
          <w:rFonts w:cs="Times New Roman"/>
          <w:spacing w:val="-2"/>
          <w:lang w:val="tr-TR"/>
        </w:rPr>
        <w:t>m</w:t>
      </w:r>
      <w:r w:rsidRPr="00EE36EE">
        <w:rPr>
          <w:rFonts w:cs="Times New Roman"/>
          <w:lang w:val="tr-TR"/>
        </w:rPr>
        <w:t>ası</w:t>
      </w:r>
      <w:r w:rsidRPr="00EE36EE">
        <w:rPr>
          <w:rFonts w:cs="Times New Roman"/>
          <w:spacing w:val="41"/>
          <w:lang w:val="tr-TR"/>
        </w:rPr>
        <w:t xml:space="preserve"> </w:t>
      </w:r>
      <w:r w:rsidRPr="00EE36EE">
        <w:rPr>
          <w:rFonts w:cs="Times New Roman"/>
          <w:lang w:val="tr-TR"/>
        </w:rPr>
        <w:t>veyâhûd</w:t>
      </w:r>
      <w:r w:rsidRPr="00EE36EE">
        <w:rPr>
          <w:rFonts w:cs="Times New Roman"/>
          <w:spacing w:val="39"/>
          <w:lang w:val="tr-TR"/>
        </w:rPr>
        <w:t xml:space="preserve"> </w:t>
      </w:r>
      <w:r w:rsidRPr="00EE36EE">
        <w:rPr>
          <w:rFonts w:cs="Times New Roman"/>
          <w:lang w:val="tr-TR"/>
        </w:rPr>
        <w:t>hayvanl</w:t>
      </w:r>
      <w:r w:rsidRPr="00EE36EE">
        <w:rPr>
          <w:rFonts w:cs="Times New Roman"/>
          <w:spacing w:val="-1"/>
          <w:lang w:val="tr-TR"/>
        </w:rPr>
        <w:t>a</w:t>
      </w:r>
      <w:r w:rsidRPr="00EE36EE">
        <w:rPr>
          <w:rFonts w:cs="Times New Roman"/>
          <w:lang w:val="tr-TR"/>
        </w:rPr>
        <w:t>rı</w:t>
      </w:r>
      <w:r w:rsidRPr="00EE36EE">
        <w:rPr>
          <w:rFonts w:cs="Times New Roman"/>
          <w:spacing w:val="38"/>
          <w:lang w:val="tr-TR"/>
        </w:rPr>
        <w:t xml:space="preserve"> </w:t>
      </w:r>
      <w:r w:rsidRPr="00EE36EE">
        <w:rPr>
          <w:rFonts w:cs="Times New Roman"/>
          <w:lang w:val="tr-TR"/>
        </w:rPr>
        <w:t>zikr</w:t>
      </w:r>
      <w:r w:rsidRPr="00EE36EE">
        <w:rPr>
          <w:rFonts w:cs="Times New Roman"/>
          <w:spacing w:val="39"/>
          <w:lang w:val="tr-TR"/>
        </w:rPr>
        <w:t xml:space="preserve"> </w:t>
      </w:r>
      <w:r w:rsidRPr="00EE36EE">
        <w:rPr>
          <w:rFonts w:cs="Times New Roman"/>
          <w:lang w:val="tr-TR"/>
        </w:rPr>
        <w:t>olunan</w:t>
      </w:r>
      <w:r w:rsidRPr="00EE36EE">
        <w:rPr>
          <w:rFonts w:cs="Times New Roman"/>
          <w:spacing w:val="38"/>
          <w:lang w:val="tr-TR"/>
        </w:rPr>
        <w:t xml:space="preserve"> </w:t>
      </w:r>
      <w:r w:rsidRPr="00EE36EE">
        <w:rPr>
          <w:rFonts w:cs="Times New Roman"/>
          <w:lang w:val="tr-TR"/>
        </w:rPr>
        <w:t>Satani</w:t>
      </w:r>
      <w:r w:rsidRPr="00EE36EE">
        <w:rPr>
          <w:rFonts w:cs="Times New Roman"/>
          <w:spacing w:val="39"/>
          <w:lang w:val="tr-TR"/>
        </w:rPr>
        <w:t xml:space="preserve"> </w:t>
      </w:r>
      <w:r w:rsidRPr="00EE36EE">
        <w:rPr>
          <w:rFonts w:cs="Times New Roman"/>
          <w:lang w:val="tr-TR"/>
        </w:rPr>
        <w:t>Karyesi</w:t>
      </w:r>
      <w:r w:rsidRPr="00EE36EE">
        <w:rPr>
          <w:rFonts w:cs="Times New Roman"/>
          <w:spacing w:val="39"/>
          <w:lang w:val="tr-TR"/>
        </w:rPr>
        <w:t xml:space="preserve"> </w:t>
      </w:r>
      <w:r w:rsidRPr="00EE36EE">
        <w:rPr>
          <w:rFonts w:cs="Times New Roman"/>
          <w:lang w:val="tr-TR"/>
        </w:rPr>
        <w:t>ahâlî</w:t>
      </w:r>
      <w:r w:rsidRPr="00EE36EE">
        <w:rPr>
          <w:rFonts w:cs="Times New Roman"/>
          <w:spacing w:val="-1"/>
          <w:lang w:val="tr-TR"/>
        </w:rPr>
        <w:t>s</w:t>
      </w:r>
      <w:r w:rsidRPr="00EE36EE">
        <w:rPr>
          <w:rFonts w:cs="Times New Roman"/>
          <w:lang w:val="tr-TR"/>
        </w:rPr>
        <w:t>inin hayvanl</w:t>
      </w:r>
      <w:r w:rsidRPr="00EE36EE">
        <w:rPr>
          <w:rFonts w:cs="Times New Roman"/>
          <w:spacing w:val="-1"/>
          <w:lang w:val="tr-TR"/>
        </w:rPr>
        <w:t>a</w:t>
      </w:r>
      <w:r w:rsidRPr="00EE36EE">
        <w:rPr>
          <w:rFonts w:cs="Times New Roman"/>
          <w:lang w:val="tr-TR"/>
        </w:rPr>
        <w:t>rıy</w:t>
      </w:r>
      <w:r w:rsidRPr="00EE36EE">
        <w:rPr>
          <w:rFonts w:cs="Times New Roman"/>
          <w:spacing w:val="-1"/>
          <w:lang w:val="tr-TR"/>
        </w:rPr>
        <w:t>l</w:t>
      </w:r>
      <w:r w:rsidRPr="00EE36EE">
        <w:rPr>
          <w:rFonts w:cs="Times New Roman"/>
          <w:lang w:val="tr-TR"/>
        </w:rPr>
        <w:t>a</w:t>
      </w:r>
      <w:r w:rsidRPr="00EE36EE">
        <w:rPr>
          <w:rFonts w:cs="Times New Roman"/>
          <w:spacing w:val="33"/>
          <w:lang w:val="tr-TR"/>
        </w:rPr>
        <w:t xml:space="preserve"> </w:t>
      </w:r>
      <w:r w:rsidRPr="00EE36EE">
        <w:rPr>
          <w:rFonts w:cs="Times New Roman"/>
          <w:spacing w:val="-2"/>
          <w:lang w:val="tr-TR"/>
        </w:rPr>
        <w:t>m</w:t>
      </w:r>
      <w:r w:rsidRPr="00EE36EE">
        <w:rPr>
          <w:rFonts w:cs="Times New Roman"/>
          <w:lang w:val="tr-TR"/>
        </w:rPr>
        <w:t>üşâʿ</w:t>
      </w:r>
      <w:r w:rsidRPr="00EE36EE">
        <w:rPr>
          <w:rFonts w:cs="Times New Roman"/>
          <w:spacing w:val="34"/>
          <w:lang w:val="tr-TR"/>
        </w:rPr>
        <w:t xml:space="preserve"> </w:t>
      </w:r>
      <w:r w:rsidRPr="00EE36EE">
        <w:rPr>
          <w:rFonts w:cs="Times New Roman"/>
          <w:lang w:val="tr-TR"/>
        </w:rPr>
        <w:t>ve</w:t>
      </w:r>
      <w:r w:rsidRPr="00EE36EE">
        <w:rPr>
          <w:rFonts w:cs="Times New Roman"/>
          <w:spacing w:val="33"/>
          <w:lang w:val="tr-TR"/>
        </w:rPr>
        <w:t xml:space="preserve"> </w:t>
      </w:r>
      <w:r w:rsidRPr="00EE36EE">
        <w:rPr>
          <w:rFonts w:cs="Times New Roman"/>
          <w:lang w:val="tr-TR"/>
        </w:rPr>
        <w:t>müşterek</w:t>
      </w:r>
      <w:r w:rsidRPr="00EE36EE">
        <w:rPr>
          <w:rFonts w:cs="Times New Roman"/>
          <w:spacing w:val="32"/>
          <w:lang w:val="tr-TR"/>
        </w:rPr>
        <w:t xml:space="preserve"> </w:t>
      </w:r>
      <w:r w:rsidRPr="00EE36EE">
        <w:rPr>
          <w:rFonts w:cs="Times New Roman"/>
          <w:lang w:val="tr-TR"/>
        </w:rPr>
        <w:t>raʿî</w:t>
      </w:r>
      <w:r w:rsidRPr="00EE36EE">
        <w:rPr>
          <w:rFonts w:cs="Times New Roman"/>
          <w:spacing w:val="3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a</w:t>
      </w:r>
      <w:r w:rsidRPr="00EE36EE">
        <w:rPr>
          <w:rFonts w:cs="Times New Roman"/>
          <w:spacing w:val="33"/>
          <w:lang w:val="tr-TR"/>
        </w:rPr>
        <w:t xml:space="preserve"> </w:t>
      </w:r>
      <w:r w:rsidRPr="00EE36EE">
        <w:rPr>
          <w:rFonts w:cs="Times New Roman"/>
          <w:lang w:val="tr-TR"/>
        </w:rPr>
        <w:t>g</w:t>
      </w:r>
      <w:r w:rsidRPr="00EE36EE">
        <w:rPr>
          <w:rFonts w:cs="Times New Roman"/>
          <w:spacing w:val="-1"/>
          <w:lang w:val="tr-TR"/>
        </w:rPr>
        <w:t>e</w:t>
      </w:r>
      <w:r w:rsidRPr="00EE36EE">
        <w:rPr>
          <w:rFonts w:cs="Times New Roman"/>
          <w:lang w:val="tr-TR"/>
        </w:rPr>
        <w:t>l</w:t>
      </w:r>
      <w:r w:rsidRPr="00EE36EE">
        <w:rPr>
          <w:rFonts w:cs="Times New Roman"/>
          <w:spacing w:val="-3"/>
          <w:lang w:val="tr-TR"/>
        </w:rPr>
        <w:t>m</w:t>
      </w:r>
      <w:r w:rsidRPr="00EE36EE">
        <w:rPr>
          <w:rFonts w:cs="Times New Roman"/>
          <w:lang w:val="tr-TR"/>
        </w:rPr>
        <w:t>iş</w:t>
      </w:r>
      <w:r w:rsidRPr="00EE36EE">
        <w:rPr>
          <w:rFonts w:cs="Times New Roman"/>
          <w:spacing w:val="34"/>
          <w:lang w:val="tr-TR"/>
        </w:rPr>
        <w:t xml:space="preserve"> </w:t>
      </w:r>
      <w:r w:rsidRPr="00EE36EE">
        <w:rPr>
          <w:rFonts w:cs="Times New Roman"/>
          <w:lang w:val="tr-TR"/>
        </w:rPr>
        <w:t>ise</w:t>
      </w:r>
      <w:r w:rsidRPr="00EE36EE">
        <w:rPr>
          <w:rFonts w:cs="Times New Roman"/>
          <w:spacing w:val="34"/>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32"/>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eleri</w:t>
      </w:r>
      <w:r w:rsidRPr="00EE36EE">
        <w:rPr>
          <w:rFonts w:cs="Times New Roman"/>
          <w:spacing w:val="33"/>
          <w:lang w:val="tr-TR"/>
        </w:rPr>
        <w:t xml:space="preserve"> </w:t>
      </w:r>
      <w:r w:rsidRPr="00EE36EE">
        <w:rPr>
          <w:rFonts w:cs="Times New Roman"/>
          <w:lang w:val="tr-TR"/>
        </w:rPr>
        <w:t>ha</w:t>
      </w:r>
      <w:r w:rsidRPr="00EE36EE">
        <w:rPr>
          <w:rFonts w:cs="Times New Roman"/>
          <w:spacing w:val="-1"/>
          <w:lang w:val="tr-TR"/>
        </w:rPr>
        <w:t>s</w:t>
      </w:r>
      <w:r w:rsidRPr="00EE36EE">
        <w:rPr>
          <w:rFonts w:cs="Times New Roman"/>
          <w:lang w:val="tr-TR"/>
        </w:rPr>
        <w:t>eb</w:t>
      </w:r>
      <w:r w:rsidRPr="00EE36EE">
        <w:rPr>
          <w:rFonts w:cs="Times New Roman"/>
          <w:spacing w:val="-1"/>
          <w:lang w:val="tr-TR"/>
        </w:rPr>
        <w:t>ü</w:t>
      </w:r>
      <w:r w:rsidRPr="00EE36EE">
        <w:rPr>
          <w:rFonts w:cs="Times New Roman"/>
          <w:lang w:val="tr-TR"/>
        </w:rPr>
        <w:t>’</w:t>
      </w:r>
      <w:r w:rsidRPr="00EE36EE">
        <w:rPr>
          <w:rFonts w:cs="Times New Roman"/>
          <w:spacing w:val="6"/>
          <w:lang w:val="tr-TR"/>
        </w:rPr>
        <w:t>l</w:t>
      </w:r>
      <w:r w:rsidRPr="00EE36EE">
        <w:rPr>
          <w:rFonts w:cs="Times New Roman"/>
          <w:lang w:val="tr-TR"/>
        </w:rPr>
        <w:t>- kânûn</w:t>
      </w:r>
      <w:r w:rsidRPr="00EE36EE">
        <w:rPr>
          <w:rFonts w:cs="Times New Roman"/>
          <w:spacing w:val="12"/>
          <w:lang w:val="tr-TR"/>
        </w:rPr>
        <w:t xml:space="preserve"> </w:t>
      </w:r>
      <w:r w:rsidRPr="00EE36EE">
        <w:rPr>
          <w:rFonts w:cs="Times New Roman"/>
          <w:lang w:val="tr-TR"/>
        </w:rPr>
        <w:t>yol</w:t>
      </w:r>
      <w:r w:rsidRPr="00EE36EE">
        <w:rPr>
          <w:rFonts w:cs="Times New Roman"/>
          <w:spacing w:val="-1"/>
          <w:lang w:val="tr-TR"/>
        </w:rPr>
        <w:t>u</w:t>
      </w:r>
      <w:r w:rsidRPr="00EE36EE">
        <w:rPr>
          <w:rFonts w:cs="Times New Roman"/>
          <w:lang w:val="tr-TR"/>
        </w:rPr>
        <w:t>nda</w:t>
      </w:r>
      <w:r w:rsidRPr="00EE36EE">
        <w:rPr>
          <w:rFonts w:cs="Times New Roman"/>
          <w:spacing w:val="12"/>
          <w:lang w:val="tr-TR"/>
        </w:rPr>
        <w:t xml:space="preserve"> </w:t>
      </w:r>
      <w:r w:rsidRPr="00EE36EE">
        <w:rPr>
          <w:rFonts w:cs="Times New Roman"/>
          <w:lang w:val="tr-TR"/>
        </w:rPr>
        <w:t>olub</w:t>
      </w:r>
      <w:r w:rsidRPr="00EE36EE">
        <w:rPr>
          <w:rFonts w:cs="Times New Roman"/>
          <w:spacing w:val="12"/>
          <w:lang w:val="tr-TR"/>
        </w:rPr>
        <w:t xml:space="preserve"> </w:t>
      </w:r>
      <w:r w:rsidRPr="00EE36EE">
        <w:rPr>
          <w:rFonts w:cs="Times New Roman"/>
          <w:spacing w:val="-1"/>
          <w:lang w:val="tr-TR"/>
        </w:rPr>
        <w:t>e</w:t>
      </w:r>
      <w:r w:rsidRPr="00EE36EE">
        <w:rPr>
          <w:rFonts w:cs="Times New Roman"/>
          <w:lang w:val="tr-TR"/>
        </w:rPr>
        <w:t>ğer</w:t>
      </w:r>
      <w:r w:rsidRPr="00EE36EE">
        <w:rPr>
          <w:rFonts w:cs="Times New Roman"/>
          <w:spacing w:val="12"/>
          <w:lang w:val="tr-TR"/>
        </w:rPr>
        <w:t xml:space="preserve"> </w:t>
      </w:r>
      <w:r w:rsidRPr="00EE36EE">
        <w:rPr>
          <w:rFonts w:cs="Times New Roman"/>
          <w:lang w:val="tr-TR"/>
        </w:rPr>
        <w:t>böyle</w:t>
      </w:r>
      <w:r w:rsidRPr="00EE36EE">
        <w:rPr>
          <w:rFonts w:cs="Times New Roman"/>
          <w:spacing w:val="12"/>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2"/>
          <w:lang w:val="tr-TR"/>
        </w:rPr>
        <w:t>m</w:t>
      </w:r>
      <w:r w:rsidRPr="00EE36EE">
        <w:rPr>
          <w:rFonts w:cs="Times New Roman"/>
          <w:lang w:val="tr-TR"/>
        </w:rPr>
        <w:t>a</w:t>
      </w:r>
      <w:r w:rsidRPr="00EE36EE">
        <w:rPr>
          <w:rFonts w:cs="Times New Roman"/>
          <w:spacing w:val="2"/>
          <w:lang w:val="tr-TR"/>
        </w:rPr>
        <w:t>y</w:t>
      </w:r>
      <w:r w:rsidRPr="00EE36EE">
        <w:rPr>
          <w:rFonts w:cs="Times New Roman"/>
          <w:lang w:val="tr-TR"/>
        </w:rPr>
        <w:t>ubda</w:t>
      </w:r>
      <w:r w:rsidRPr="00EE36EE">
        <w:rPr>
          <w:rFonts w:cs="Times New Roman"/>
          <w:spacing w:val="12"/>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îka</w:t>
      </w:r>
      <w:r w:rsidRPr="00EE36EE">
        <w:rPr>
          <w:rFonts w:cs="Times New Roman"/>
          <w:spacing w:val="12"/>
          <w:lang w:val="tr-TR"/>
        </w:rPr>
        <w:t xml:space="preserve"> </w:t>
      </w:r>
      <w:r w:rsidRPr="00EE36EE">
        <w:rPr>
          <w:rFonts w:cs="Times New Roman"/>
          <w:spacing w:val="-1"/>
          <w:lang w:val="tr-TR"/>
        </w:rPr>
        <w:t>z</w:t>
      </w:r>
      <w:r w:rsidRPr="00EE36EE">
        <w:rPr>
          <w:rFonts w:cs="Times New Roman"/>
          <w:lang w:val="tr-TR"/>
        </w:rPr>
        <w:t>i</w:t>
      </w:r>
      <w:r w:rsidRPr="00EE36EE">
        <w:rPr>
          <w:rFonts w:cs="Times New Roman"/>
          <w:spacing w:val="-1"/>
          <w:lang w:val="tr-TR"/>
        </w:rPr>
        <w:t>k</w:t>
      </w:r>
      <w:r w:rsidRPr="00EE36EE">
        <w:rPr>
          <w:rFonts w:cs="Times New Roman"/>
          <w:lang w:val="tr-TR"/>
        </w:rPr>
        <w:t>r</w:t>
      </w:r>
      <w:r w:rsidRPr="00EE36EE">
        <w:rPr>
          <w:rFonts w:cs="Times New Roman"/>
          <w:spacing w:val="12"/>
          <w:lang w:val="tr-TR"/>
        </w:rPr>
        <w:t xml:space="preserve"> </w:t>
      </w:r>
      <w:r w:rsidRPr="00EE36EE">
        <w:rPr>
          <w:rFonts w:cs="Times New Roman"/>
          <w:lang w:val="tr-TR"/>
        </w:rPr>
        <w:t>olunan</w:t>
      </w:r>
      <w:r w:rsidRPr="00EE36EE">
        <w:rPr>
          <w:rFonts w:cs="Times New Roman"/>
          <w:spacing w:val="11"/>
          <w:lang w:val="tr-TR"/>
        </w:rPr>
        <w:t xml:space="preserve"> </w:t>
      </w:r>
      <w:r w:rsidRPr="00EE36EE">
        <w:rPr>
          <w:rFonts w:cs="Times New Roman"/>
          <w:lang w:val="tr-TR"/>
        </w:rPr>
        <w:t>Satani</w:t>
      </w:r>
      <w:r w:rsidRPr="00EE36EE">
        <w:rPr>
          <w:rFonts w:cs="Times New Roman"/>
          <w:spacing w:val="12"/>
          <w:lang w:val="tr-TR"/>
        </w:rPr>
        <w:t xml:space="preserve"> </w:t>
      </w:r>
      <w:r w:rsidRPr="00EE36EE">
        <w:rPr>
          <w:rFonts w:cs="Times New Roman"/>
          <w:lang w:val="tr-TR"/>
        </w:rPr>
        <w:t>Kar</w:t>
      </w:r>
      <w:r w:rsidRPr="00EE36EE">
        <w:rPr>
          <w:rFonts w:cs="Times New Roman"/>
          <w:spacing w:val="-1"/>
          <w:lang w:val="tr-TR"/>
        </w:rPr>
        <w:t>y</w:t>
      </w:r>
      <w:r w:rsidRPr="00EE36EE">
        <w:rPr>
          <w:rFonts w:cs="Times New Roman"/>
          <w:lang w:val="tr-TR"/>
        </w:rPr>
        <w:t>esi ahâlîsinin</w:t>
      </w:r>
      <w:r w:rsidRPr="00EE36EE">
        <w:rPr>
          <w:rFonts w:cs="Times New Roman"/>
          <w:spacing w:val="2"/>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ü’</w:t>
      </w:r>
      <w:r w:rsidRPr="00EE36EE">
        <w:rPr>
          <w:rFonts w:cs="Times New Roman"/>
          <w:spacing w:val="1"/>
          <w:lang w:val="tr-TR"/>
        </w:rPr>
        <w:t>l</w:t>
      </w:r>
      <w:r w:rsidRPr="00EE36EE">
        <w:rPr>
          <w:rFonts w:cs="Times New Roman"/>
          <w:lang w:val="tr-TR"/>
        </w:rPr>
        <w:t>-ey</w:t>
      </w:r>
      <w:r w:rsidRPr="00EE36EE">
        <w:rPr>
          <w:rFonts w:cs="Times New Roman"/>
          <w:spacing w:val="-1"/>
          <w:lang w:val="tr-TR"/>
        </w:rPr>
        <w:t>y</w:t>
      </w:r>
      <w:r w:rsidRPr="00EE36EE">
        <w:rPr>
          <w:rFonts w:cs="Times New Roman"/>
          <w:lang w:val="tr-TR"/>
        </w:rPr>
        <w:t>â</w:t>
      </w:r>
      <w:r w:rsidRPr="00EE36EE">
        <w:rPr>
          <w:rFonts w:cs="Times New Roman"/>
          <w:spacing w:val="-2"/>
          <w:lang w:val="tr-TR"/>
        </w:rPr>
        <w:t>m</w:t>
      </w:r>
      <w:r w:rsidRPr="00EE36EE">
        <w:rPr>
          <w:rFonts w:cs="Times New Roman"/>
          <w:lang w:val="tr-TR"/>
        </w:rPr>
        <w:t>dan</w:t>
      </w:r>
      <w:r w:rsidRPr="00EE36EE">
        <w:rPr>
          <w:rFonts w:cs="Times New Roman"/>
          <w:spacing w:val="3"/>
          <w:lang w:val="tr-TR"/>
        </w:rPr>
        <w:t xml:space="preserve"> </w:t>
      </w:r>
      <w:r w:rsidRPr="00EE36EE">
        <w:rPr>
          <w:rFonts w:cs="Times New Roman"/>
          <w:lang w:val="tr-TR"/>
        </w:rPr>
        <w:t>berü</w:t>
      </w:r>
      <w:r w:rsidRPr="00EE36EE">
        <w:rPr>
          <w:rFonts w:cs="Times New Roman"/>
          <w:spacing w:val="2"/>
          <w:lang w:val="tr-TR"/>
        </w:rPr>
        <w:t xml:space="preserve"> </w:t>
      </w:r>
      <w:r w:rsidRPr="00EE36EE">
        <w:rPr>
          <w:rFonts w:cs="Times New Roman"/>
          <w:lang w:val="tr-TR"/>
        </w:rPr>
        <w:t>koyun</w:t>
      </w:r>
      <w:r w:rsidRPr="00EE36EE">
        <w:rPr>
          <w:rFonts w:cs="Times New Roman"/>
          <w:spacing w:val="2"/>
          <w:lang w:val="tr-TR"/>
        </w:rPr>
        <w:t xml:space="preserve"> </w:t>
      </w:r>
      <w:r w:rsidRPr="00EE36EE">
        <w:rPr>
          <w:rFonts w:cs="Times New Roman"/>
          <w:lang w:val="tr-TR"/>
        </w:rPr>
        <w:t>vesâ’ir</w:t>
      </w:r>
      <w:r w:rsidRPr="00EE36EE">
        <w:rPr>
          <w:rFonts w:cs="Times New Roman"/>
          <w:spacing w:val="2"/>
          <w:lang w:val="tr-TR"/>
        </w:rPr>
        <w:t xml:space="preserve"> </w:t>
      </w:r>
      <w:r w:rsidRPr="00EE36EE">
        <w:rPr>
          <w:rFonts w:cs="Times New Roman"/>
          <w:lang w:val="tr-TR"/>
        </w:rPr>
        <w:t>dav</w:t>
      </w:r>
      <w:r w:rsidRPr="00EE36EE">
        <w:rPr>
          <w:rFonts w:cs="Times New Roman"/>
          <w:spacing w:val="-1"/>
          <w:lang w:val="tr-TR"/>
        </w:rPr>
        <w:t>a</w:t>
      </w:r>
      <w:r w:rsidRPr="00EE36EE">
        <w:rPr>
          <w:rFonts w:cs="Times New Roman"/>
          <w:lang w:val="tr-TR"/>
        </w:rPr>
        <w:t>rl</w:t>
      </w:r>
      <w:r w:rsidRPr="00EE36EE">
        <w:rPr>
          <w:rFonts w:cs="Times New Roman"/>
          <w:spacing w:val="-2"/>
          <w:lang w:val="tr-TR"/>
        </w:rPr>
        <w:t>a</w:t>
      </w:r>
      <w:r w:rsidRPr="00EE36EE">
        <w:rPr>
          <w:rFonts w:cs="Times New Roman"/>
          <w:lang w:val="tr-TR"/>
        </w:rPr>
        <w:t>rı</w:t>
      </w:r>
      <w:r w:rsidRPr="00EE36EE">
        <w:rPr>
          <w:rFonts w:cs="Times New Roman"/>
          <w:spacing w:val="2"/>
          <w:lang w:val="tr-TR"/>
        </w:rPr>
        <w:t xml:space="preserve"> </w:t>
      </w:r>
      <w:r w:rsidRPr="00EE36EE">
        <w:rPr>
          <w:rFonts w:cs="Times New Roman"/>
          <w:lang w:val="tr-TR"/>
        </w:rPr>
        <w:t>raʿî</w:t>
      </w:r>
      <w:r w:rsidRPr="00EE36EE">
        <w:rPr>
          <w:rFonts w:cs="Times New Roman"/>
          <w:spacing w:val="1"/>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ub</w:t>
      </w:r>
      <w:r w:rsidRPr="00EE36EE">
        <w:rPr>
          <w:rFonts w:cs="Times New Roman"/>
          <w:spacing w:val="2"/>
          <w:lang w:val="tr-TR"/>
        </w:rPr>
        <w:t xml:space="preserve"> </w:t>
      </w:r>
      <w:r w:rsidRPr="00EE36EE">
        <w:rPr>
          <w:rFonts w:cs="Times New Roman"/>
          <w:lang w:val="tr-TR"/>
        </w:rPr>
        <w:t>otundan</w:t>
      </w:r>
      <w:r w:rsidRPr="00EE36EE">
        <w:rPr>
          <w:rFonts w:cs="Times New Roman"/>
          <w:spacing w:val="2"/>
          <w:lang w:val="tr-TR"/>
        </w:rPr>
        <w:t xml:space="preserve"> </w:t>
      </w:r>
      <w:r w:rsidRPr="00EE36EE">
        <w:rPr>
          <w:rFonts w:cs="Times New Roman"/>
          <w:lang w:val="tr-TR"/>
        </w:rPr>
        <w:t>ve suyundan</w:t>
      </w:r>
      <w:r w:rsidRPr="00EE36EE">
        <w:rPr>
          <w:rFonts w:cs="Times New Roman"/>
          <w:spacing w:val="21"/>
          <w:lang w:val="tr-TR"/>
        </w:rPr>
        <w:t xml:space="preserve"> </w:t>
      </w:r>
      <w:r w:rsidRPr="00EE36EE">
        <w:rPr>
          <w:rFonts w:cs="Times New Roman"/>
          <w:lang w:val="tr-TR"/>
        </w:rPr>
        <w:t>intifâʿ</w:t>
      </w:r>
      <w:r w:rsidRPr="00EE36EE">
        <w:rPr>
          <w:rFonts w:cs="Times New Roman"/>
          <w:spacing w:val="21"/>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ldik</w:t>
      </w:r>
      <w:r w:rsidRPr="00EE36EE">
        <w:rPr>
          <w:rFonts w:cs="Times New Roman"/>
          <w:spacing w:val="-1"/>
          <w:lang w:val="tr-TR"/>
        </w:rPr>
        <w:t>l</w:t>
      </w:r>
      <w:r w:rsidRPr="00EE36EE">
        <w:rPr>
          <w:rFonts w:cs="Times New Roman"/>
          <w:lang w:val="tr-TR"/>
        </w:rPr>
        <w:t>eri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21"/>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müstakil</w:t>
      </w:r>
      <w:r w:rsidRPr="00EE36EE">
        <w:rPr>
          <w:rFonts w:cs="Times New Roman"/>
          <w:spacing w:val="21"/>
          <w:lang w:val="tr-TR"/>
        </w:rPr>
        <w:t xml:space="preserve"> </w:t>
      </w:r>
      <w:r w:rsidRPr="00EE36EE">
        <w:rPr>
          <w:rFonts w:cs="Times New Roman"/>
          <w:lang w:val="tr-TR"/>
        </w:rPr>
        <w:t>kadî</w:t>
      </w:r>
      <w:r w:rsidRPr="00EE36EE">
        <w:rPr>
          <w:rFonts w:cs="Times New Roman"/>
          <w:spacing w:val="-3"/>
          <w:lang w:val="tr-TR"/>
        </w:rPr>
        <w:t>m</w:t>
      </w:r>
      <w:r w:rsidRPr="00EE36EE">
        <w:rPr>
          <w:rFonts w:cs="Times New Roman"/>
          <w:lang w:val="tr-TR"/>
        </w:rPr>
        <w:t>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erʿâ</w:t>
      </w:r>
      <w:r w:rsidRPr="00EE36EE">
        <w:rPr>
          <w:rFonts w:cs="Times New Roman"/>
          <w:spacing w:val="21"/>
          <w:lang w:val="tr-TR"/>
        </w:rPr>
        <w:t xml:space="preserve"> </w:t>
      </w:r>
      <w:r w:rsidRPr="00EE36EE">
        <w:rPr>
          <w:rFonts w:cs="Times New Roman"/>
          <w:lang w:val="tr-TR"/>
        </w:rPr>
        <w:t>yerlerinden</w:t>
      </w:r>
      <w:r w:rsidRPr="00EE36EE">
        <w:rPr>
          <w:rFonts w:cs="Times New Roman"/>
          <w:spacing w:val="22"/>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 xml:space="preserve">en </w:t>
      </w:r>
      <w:r w:rsidRPr="00EE36EE">
        <w:rPr>
          <w:rFonts w:cs="Times New Roman"/>
          <w:spacing w:val="-2"/>
          <w:lang w:val="tr-TR"/>
        </w:rPr>
        <w:t>m</w:t>
      </w:r>
      <w:r w:rsidRPr="00EE36EE">
        <w:rPr>
          <w:rFonts w:cs="Times New Roman"/>
          <w:lang w:val="tr-TR"/>
        </w:rPr>
        <w:t>ârrü’l-be</w:t>
      </w:r>
      <w:r w:rsidRPr="00EE36EE">
        <w:rPr>
          <w:rFonts w:cs="Times New Roman"/>
          <w:spacing w:val="-1"/>
          <w:lang w:val="tr-TR"/>
        </w:rPr>
        <w:t>y</w:t>
      </w:r>
      <w:r w:rsidRPr="00EE36EE">
        <w:rPr>
          <w:rFonts w:cs="Times New Roman"/>
          <w:lang w:val="tr-TR"/>
        </w:rPr>
        <w:t>ân</w:t>
      </w:r>
      <w:r w:rsidRPr="00EE36EE">
        <w:rPr>
          <w:rFonts w:cs="Times New Roman"/>
          <w:spacing w:val="9"/>
          <w:lang w:val="tr-TR"/>
        </w:rPr>
        <w:t xml:space="preserve"> </w:t>
      </w:r>
      <w:r w:rsidRPr="00EE36EE">
        <w:rPr>
          <w:rFonts w:cs="Times New Roman"/>
          <w:lang w:val="tr-TR"/>
        </w:rPr>
        <w:t>Misehor</w:t>
      </w:r>
      <w:r w:rsidRPr="00EE36EE">
        <w:rPr>
          <w:rFonts w:cs="Times New Roman"/>
          <w:spacing w:val="9"/>
          <w:lang w:val="tr-TR"/>
        </w:rPr>
        <w:t xml:space="preserve"> </w:t>
      </w:r>
      <w:r w:rsidRPr="00EE36EE">
        <w:rPr>
          <w:rFonts w:cs="Times New Roman"/>
          <w:lang w:val="tr-TR"/>
        </w:rPr>
        <w:t>Karyesi</w:t>
      </w:r>
      <w:r w:rsidRPr="00EE36EE">
        <w:rPr>
          <w:rFonts w:cs="Times New Roman"/>
          <w:spacing w:val="9"/>
          <w:lang w:val="tr-TR"/>
        </w:rPr>
        <w:t xml:space="preserve"> </w:t>
      </w:r>
      <w:r w:rsidRPr="00EE36EE">
        <w:rPr>
          <w:rFonts w:cs="Times New Roman"/>
          <w:spacing w:val="-1"/>
          <w:lang w:val="tr-TR"/>
        </w:rPr>
        <w:t>a</w:t>
      </w:r>
      <w:r w:rsidRPr="00EE36EE">
        <w:rPr>
          <w:rFonts w:cs="Times New Roman"/>
          <w:lang w:val="tr-TR"/>
        </w:rPr>
        <w:t>hâlîsi</w:t>
      </w:r>
      <w:r w:rsidRPr="00EE36EE">
        <w:rPr>
          <w:rFonts w:cs="Times New Roman"/>
          <w:spacing w:val="9"/>
          <w:lang w:val="tr-TR"/>
        </w:rPr>
        <w:t xml:space="preserve"> </w:t>
      </w:r>
      <w:r w:rsidRPr="00EE36EE">
        <w:rPr>
          <w:rFonts w:cs="Times New Roman"/>
          <w:lang w:val="tr-TR"/>
        </w:rPr>
        <w:t>füzûlî</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üdâh</w:t>
      </w:r>
      <w:r w:rsidRPr="00EE36EE">
        <w:rPr>
          <w:rFonts w:cs="Times New Roman"/>
          <w:spacing w:val="2"/>
          <w:lang w:val="tr-TR"/>
        </w:rPr>
        <w:t>a</w:t>
      </w:r>
      <w:r w:rsidRPr="00EE36EE">
        <w:rPr>
          <w:rFonts w:cs="Times New Roman"/>
          <w:lang w:val="tr-TR"/>
        </w:rPr>
        <w:t>le</w:t>
      </w:r>
      <w:r w:rsidRPr="00EE36EE">
        <w:rPr>
          <w:rFonts w:cs="Times New Roman"/>
          <w:spacing w:val="9"/>
          <w:lang w:val="tr-TR"/>
        </w:rPr>
        <w:t xml:space="preserve"> </w:t>
      </w:r>
      <w:r w:rsidRPr="00EE36EE">
        <w:rPr>
          <w:rFonts w:cs="Times New Roman"/>
          <w:lang w:val="tr-TR"/>
        </w:rPr>
        <w:t>iyle</w:t>
      </w:r>
      <w:r w:rsidRPr="00EE36EE">
        <w:rPr>
          <w:rFonts w:cs="Times New Roman"/>
          <w:spacing w:val="-1"/>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2"/>
          <w:lang w:val="tr-TR"/>
        </w:rPr>
        <w:t>l</w:t>
      </w:r>
      <w:r w:rsidRPr="00EE36EE">
        <w:rPr>
          <w:rFonts w:cs="Times New Roman"/>
          <w:lang w:val="tr-TR"/>
        </w:rPr>
        <w:t>-i</w:t>
      </w:r>
      <w:r w:rsidRPr="00EE36EE">
        <w:rPr>
          <w:rFonts w:cs="Times New Roman"/>
          <w:spacing w:val="9"/>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uʿ üzerin</w:t>
      </w:r>
      <w:r w:rsidRPr="00EE36EE">
        <w:rPr>
          <w:rFonts w:cs="Times New Roman"/>
          <w:spacing w:val="-1"/>
          <w:lang w:val="tr-TR"/>
        </w:rPr>
        <w:t>d</w:t>
      </w:r>
      <w:r w:rsidRPr="00EE36EE">
        <w:rPr>
          <w:rFonts w:cs="Times New Roman"/>
          <w:lang w:val="tr-TR"/>
        </w:rPr>
        <w:t>e</w:t>
      </w:r>
      <w:r w:rsidRPr="00EE36EE">
        <w:rPr>
          <w:rFonts w:cs="Times New Roman"/>
          <w:spacing w:val="12"/>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w:t>
      </w:r>
      <w:r w:rsidRPr="00EE36EE">
        <w:rPr>
          <w:rFonts w:cs="Times New Roman"/>
          <w:spacing w:val="-2"/>
          <w:lang w:val="tr-TR"/>
        </w:rPr>
        <w:t>m</w:t>
      </w:r>
      <w:r w:rsidRPr="00EE36EE">
        <w:rPr>
          <w:rFonts w:cs="Times New Roman"/>
          <w:lang w:val="tr-TR"/>
        </w:rPr>
        <w:t>ûru</w:t>
      </w:r>
      <w:r w:rsidRPr="00EE36EE">
        <w:rPr>
          <w:rFonts w:cs="Times New Roman"/>
          <w:spacing w:val="12"/>
          <w:lang w:val="tr-TR"/>
        </w:rPr>
        <w:t xml:space="preserve"> </w:t>
      </w:r>
      <w:r w:rsidRPr="00EE36EE">
        <w:rPr>
          <w:rFonts w:cs="Times New Roman"/>
          <w:lang w:val="tr-TR"/>
        </w:rPr>
        <w:t>hâzır</w:t>
      </w:r>
      <w:r w:rsidRPr="00EE36EE">
        <w:rPr>
          <w:rFonts w:cs="Times New Roman"/>
          <w:spacing w:val="12"/>
          <w:lang w:val="tr-TR"/>
        </w:rPr>
        <w:t xml:space="preserve"> </w:t>
      </w:r>
      <w:r w:rsidRPr="00EE36EE">
        <w:rPr>
          <w:rFonts w:cs="Times New Roman"/>
          <w:lang w:val="tr-TR"/>
        </w:rPr>
        <w:t>olduğu</w:t>
      </w:r>
      <w:r w:rsidRPr="00EE36EE">
        <w:rPr>
          <w:rFonts w:cs="Times New Roman"/>
          <w:spacing w:val="12"/>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12"/>
          <w:lang w:val="tr-TR"/>
        </w:rPr>
        <w:t xml:space="preserve"> </w:t>
      </w:r>
      <w:r w:rsidRPr="00EE36EE">
        <w:rPr>
          <w:rFonts w:cs="Times New Roman"/>
          <w:lang w:val="tr-TR"/>
        </w:rPr>
        <w:t>be</w:t>
      </w:r>
      <w:r w:rsidRPr="00EE36EE">
        <w:rPr>
          <w:rFonts w:cs="Times New Roman"/>
          <w:spacing w:val="3"/>
          <w:lang w:val="tr-TR"/>
        </w:rPr>
        <w:t>r</w:t>
      </w:r>
      <w:r w:rsidRPr="00EE36EE">
        <w:rPr>
          <w:rFonts w:cs="Times New Roman"/>
          <w:lang w:val="tr-TR"/>
        </w:rPr>
        <w:t>-n</w:t>
      </w:r>
      <w:r w:rsidRPr="00EE36EE">
        <w:rPr>
          <w:rFonts w:cs="Times New Roman"/>
          <w:spacing w:val="-1"/>
          <w:lang w:val="tr-TR"/>
        </w:rPr>
        <w:t>e</w:t>
      </w:r>
      <w:r w:rsidRPr="00EE36EE">
        <w:rPr>
          <w:rFonts w:cs="Times New Roman"/>
          <w:lang w:val="tr-TR"/>
        </w:rPr>
        <w:t>ch</w:t>
      </w:r>
      <w:r w:rsidRPr="00EE36EE">
        <w:rPr>
          <w:rFonts w:cs="Times New Roman"/>
          <w:spacing w:val="-1"/>
          <w:lang w:val="tr-TR"/>
        </w:rPr>
        <w:t>-</w:t>
      </w:r>
      <w:r w:rsidRPr="00EE36EE">
        <w:rPr>
          <w:rFonts w:cs="Times New Roman"/>
          <w:lang w:val="tr-TR"/>
        </w:rPr>
        <w:t>i</w:t>
      </w:r>
      <w:r w:rsidRPr="00EE36EE">
        <w:rPr>
          <w:rFonts w:cs="Times New Roman"/>
          <w:spacing w:val="11"/>
          <w:lang w:val="tr-TR"/>
        </w:rPr>
        <w:t xml:space="preserve"> </w:t>
      </w:r>
      <w:r w:rsidRPr="00EE36EE">
        <w:rPr>
          <w:rFonts w:cs="Times New Roman"/>
          <w:lang w:val="tr-TR"/>
        </w:rPr>
        <w:t>şerʿî</w:t>
      </w:r>
      <w:r w:rsidRPr="00EE36EE">
        <w:rPr>
          <w:rFonts w:cs="Times New Roman"/>
          <w:spacing w:val="11"/>
          <w:lang w:val="tr-TR"/>
        </w:rPr>
        <w:t xml:space="preserve"> </w:t>
      </w:r>
      <w:r w:rsidRPr="00EE36EE">
        <w:rPr>
          <w:rFonts w:cs="Times New Roman"/>
          <w:lang w:val="tr-TR"/>
        </w:rPr>
        <w:t>terâfu</w:t>
      </w:r>
      <w:r w:rsidRPr="00EE36EE">
        <w:rPr>
          <w:rFonts w:cs="Times New Roman"/>
          <w:spacing w:val="-2"/>
          <w:lang w:val="tr-TR"/>
        </w:rPr>
        <w:t>ʿ</w:t>
      </w:r>
      <w:r w:rsidRPr="00EE36EE">
        <w:rPr>
          <w:rFonts w:cs="Times New Roman"/>
          <w:lang w:val="tr-TR"/>
        </w:rPr>
        <w:t>da</w:t>
      </w:r>
      <w:r w:rsidRPr="00EE36EE">
        <w:rPr>
          <w:rFonts w:cs="Times New Roman"/>
          <w:spacing w:val="12"/>
          <w:lang w:val="tr-TR"/>
        </w:rPr>
        <w:t xml:space="preserve"> </w:t>
      </w:r>
      <w:r w:rsidRPr="00EE36EE">
        <w:rPr>
          <w:rFonts w:cs="Times New Roman"/>
          <w:lang w:val="tr-TR"/>
        </w:rPr>
        <w:t>tebeyyün</w:t>
      </w:r>
      <w:r w:rsidRPr="00EE36EE">
        <w:rPr>
          <w:rFonts w:cs="Times New Roman"/>
          <w:spacing w:val="10"/>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12"/>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w:t>
      </w:r>
      <w:r w:rsidRPr="00EE36EE">
        <w:rPr>
          <w:rFonts w:cs="Times New Roman"/>
          <w:spacing w:val="-1"/>
          <w:lang w:val="tr-TR"/>
        </w:rPr>
        <w:t>d</w:t>
      </w:r>
      <w:r w:rsidRPr="00EE36EE">
        <w:rPr>
          <w:rFonts w:cs="Times New Roman"/>
          <w:lang w:val="tr-TR"/>
        </w:rPr>
        <w:t xml:space="preserve">e </w:t>
      </w:r>
      <w:r w:rsidRPr="00EE36EE">
        <w:rPr>
          <w:rFonts w:cs="Times New Roman"/>
          <w:spacing w:val="-2"/>
          <w:lang w:val="tr-TR"/>
        </w:rPr>
        <w:t>m</w:t>
      </w:r>
      <w:r w:rsidRPr="00EE36EE">
        <w:rPr>
          <w:rFonts w:cs="Times New Roman"/>
          <w:lang w:val="tr-TR"/>
        </w:rPr>
        <w:t>enʿ</w:t>
      </w:r>
      <w:r w:rsidRPr="00EE36EE">
        <w:rPr>
          <w:rFonts w:cs="Times New Roman"/>
          <w:spacing w:val="25"/>
          <w:lang w:val="tr-TR"/>
        </w:rPr>
        <w:t xml:space="preserve"> </w:t>
      </w:r>
      <w:r w:rsidRPr="00EE36EE">
        <w:rPr>
          <w:rFonts w:cs="Times New Roman"/>
          <w:lang w:val="tr-TR"/>
        </w:rPr>
        <w:t>ü</w:t>
      </w:r>
      <w:r w:rsidRPr="00EE36EE">
        <w:rPr>
          <w:rFonts w:cs="Times New Roman"/>
          <w:spacing w:val="24"/>
          <w:lang w:val="tr-TR"/>
        </w:rPr>
        <w:t xml:space="preserve"> </w:t>
      </w:r>
      <w:r w:rsidRPr="00EE36EE">
        <w:rPr>
          <w:rFonts w:cs="Times New Roman"/>
          <w:lang w:val="tr-TR"/>
        </w:rPr>
        <w:t>d</w:t>
      </w:r>
      <w:r w:rsidRPr="00EE36EE">
        <w:rPr>
          <w:rFonts w:cs="Times New Roman"/>
          <w:spacing w:val="1"/>
          <w:lang w:val="tr-TR"/>
        </w:rPr>
        <w:t>e</w:t>
      </w:r>
      <w:r w:rsidRPr="00EE36EE">
        <w:rPr>
          <w:rFonts w:cs="Times New Roman"/>
          <w:lang w:val="tr-TR"/>
        </w:rPr>
        <w:t>fʿî</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uv</w:t>
      </w:r>
      <w:r w:rsidRPr="00EE36EE">
        <w:rPr>
          <w:rFonts w:cs="Times New Roman"/>
          <w:spacing w:val="1"/>
          <w:lang w:val="tr-TR"/>
        </w:rPr>
        <w:t>â</w:t>
      </w:r>
      <w:r w:rsidRPr="00EE36EE">
        <w:rPr>
          <w:rFonts w:cs="Times New Roman"/>
          <w:lang w:val="tr-TR"/>
        </w:rPr>
        <w:t>fı</w:t>
      </w:r>
      <w:r w:rsidRPr="00EE36EE">
        <w:rPr>
          <w:rFonts w:cs="Times New Roman"/>
          <w:spacing w:val="1"/>
          <w:lang w:val="tr-TR"/>
        </w:rPr>
        <w:t>k</w:t>
      </w:r>
      <w:r w:rsidRPr="00EE36EE">
        <w:rPr>
          <w:rFonts w:cs="Times New Roman"/>
          <w:lang w:val="tr-TR"/>
        </w:rPr>
        <w:t>-ı</w:t>
      </w:r>
      <w:r w:rsidRPr="00EE36EE">
        <w:rPr>
          <w:rFonts w:cs="Times New Roman"/>
          <w:spacing w:val="25"/>
          <w:lang w:val="tr-TR"/>
        </w:rPr>
        <w:t xml:space="preserve"> </w:t>
      </w:r>
      <w:r w:rsidRPr="00EE36EE">
        <w:rPr>
          <w:rFonts w:cs="Times New Roman"/>
          <w:lang w:val="tr-TR"/>
        </w:rPr>
        <w:t>kânûn</w:t>
      </w:r>
      <w:r w:rsidRPr="00EE36EE">
        <w:rPr>
          <w:rFonts w:cs="Times New Roman"/>
          <w:spacing w:val="25"/>
          <w:lang w:val="tr-TR"/>
        </w:rPr>
        <w:t xml:space="preserve"> </w:t>
      </w:r>
      <w:r w:rsidRPr="00EE36EE">
        <w:rPr>
          <w:rFonts w:cs="Times New Roman"/>
          <w:lang w:val="tr-TR"/>
        </w:rPr>
        <w:t>idüğü</w:t>
      </w:r>
      <w:r w:rsidRPr="00EE36EE">
        <w:rPr>
          <w:rFonts w:cs="Times New Roman"/>
          <w:spacing w:val="25"/>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26"/>
          <w:lang w:val="tr-TR"/>
        </w:rPr>
        <w:t xml:space="preserve"> </w:t>
      </w:r>
      <w:r w:rsidRPr="00EE36EE">
        <w:rPr>
          <w:rFonts w:cs="Times New Roman"/>
          <w:spacing w:val="-2"/>
          <w:lang w:val="tr-TR"/>
        </w:rPr>
        <w:t>m</w:t>
      </w:r>
      <w:r w:rsidRPr="00EE36EE">
        <w:rPr>
          <w:rFonts w:cs="Times New Roman"/>
          <w:spacing w:val="1"/>
          <w:lang w:val="tr-TR"/>
        </w:rPr>
        <w:t>e</w:t>
      </w:r>
      <w:r w:rsidRPr="00EE36EE">
        <w:rPr>
          <w:rFonts w:cs="Times New Roman"/>
          <w:lang w:val="tr-TR"/>
        </w:rPr>
        <w:t>zbûrdan</w:t>
      </w:r>
      <w:r w:rsidRPr="00EE36EE">
        <w:rPr>
          <w:rFonts w:cs="Times New Roman"/>
          <w:spacing w:val="25"/>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25"/>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25"/>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25"/>
          <w:lang w:val="tr-TR"/>
        </w:rPr>
        <w:t xml:space="preserve"> </w:t>
      </w:r>
      <w:r w:rsidRPr="00EE36EE">
        <w:rPr>
          <w:rFonts w:cs="Times New Roman"/>
          <w:lang w:val="tr-TR"/>
        </w:rPr>
        <w:t>siz</w:t>
      </w:r>
      <w:r w:rsidRPr="00EE36EE">
        <w:rPr>
          <w:rFonts w:cs="Times New Roman"/>
          <w:spacing w:val="25"/>
          <w:lang w:val="tr-TR"/>
        </w:rPr>
        <w:t xml:space="preserve"> </w:t>
      </w:r>
      <w:r w:rsidRPr="00EE36EE">
        <w:rPr>
          <w:rFonts w:cs="Times New Roman"/>
          <w:lang w:val="tr-TR"/>
        </w:rPr>
        <w:t>ki vâl</w:t>
      </w:r>
      <w:r w:rsidRPr="00EE36EE">
        <w:rPr>
          <w:rFonts w:cs="Times New Roman"/>
          <w:spacing w:val="-1"/>
          <w:lang w:val="tr-TR"/>
        </w:rPr>
        <w:t>î</w:t>
      </w:r>
      <w:r w:rsidRPr="00EE36EE">
        <w:rPr>
          <w:rFonts w:cs="Times New Roman"/>
          <w:lang w:val="tr-TR"/>
        </w:rPr>
        <w:t>-i</w:t>
      </w:r>
      <w:r w:rsidRPr="00EE36EE">
        <w:rPr>
          <w:rFonts w:cs="Times New Roman"/>
          <w:spacing w:val="35"/>
          <w:lang w:val="tr-TR"/>
        </w:rPr>
        <w:t xml:space="preserve"> </w:t>
      </w:r>
      <w:r w:rsidRPr="00EE36EE">
        <w:rPr>
          <w:rFonts w:cs="Times New Roman"/>
          <w:spacing w:val="-2"/>
          <w:lang w:val="tr-TR"/>
        </w:rPr>
        <w:t>m</w:t>
      </w:r>
      <w:r w:rsidRPr="00EE36EE">
        <w:rPr>
          <w:rFonts w:cs="Times New Roman"/>
          <w:lang w:val="tr-TR"/>
        </w:rPr>
        <w:t>üşâr</w:t>
      </w:r>
      <w:r w:rsidRPr="00EE36EE">
        <w:rPr>
          <w:rFonts w:cs="Times New Roman"/>
          <w:spacing w:val="35"/>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lang w:val="tr-TR"/>
        </w:rPr>
        <w:t>kâ’i</w:t>
      </w:r>
      <w:r w:rsidRPr="00EE36EE">
        <w:rPr>
          <w:rFonts w:cs="Times New Roman"/>
          <w:spacing w:val="-1"/>
          <w:lang w:val="tr-TR"/>
        </w:rPr>
        <w:t>m</w:t>
      </w:r>
      <w:r w:rsidRPr="00EE36EE">
        <w:rPr>
          <w:rFonts w:cs="Times New Roman"/>
          <w:lang w:val="tr-TR"/>
        </w:rPr>
        <w:t>makâm</w:t>
      </w:r>
      <w:r w:rsidRPr="00EE36EE">
        <w:rPr>
          <w:rFonts w:cs="Times New Roman"/>
          <w:spacing w:val="32"/>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lang w:val="tr-TR"/>
        </w:rPr>
        <w:t>nâ’ib</w:t>
      </w:r>
      <w:r w:rsidRPr="00EE36EE">
        <w:rPr>
          <w:rFonts w:cs="Times New Roman"/>
          <w:spacing w:val="35"/>
          <w:lang w:val="tr-TR"/>
        </w:rPr>
        <w:t xml:space="preserve"> </w:t>
      </w:r>
      <w:r w:rsidRPr="00EE36EE">
        <w:rPr>
          <w:rFonts w:cs="Times New Roman"/>
          <w:lang w:val="tr-TR"/>
        </w:rPr>
        <w:t>ve</w:t>
      </w:r>
      <w:r w:rsidRPr="00EE36EE">
        <w:rPr>
          <w:rFonts w:cs="Times New Roman"/>
          <w:spacing w:val="-1"/>
          <w:lang w:val="tr-TR"/>
        </w:rPr>
        <w:t>s</w:t>
      </w:r>
      <w:r w:rsidRPr="00EE36EE">
        <w:rPr>
          <w:rFonts w:cs="Times New Roman"/>
          <w:lang w:val="tr-TR"/>
        </w:rPr>
        <w:t>â’ir</w:t>
      </w:r>
      <w:r w:rsidRPr="00EE36EE">
        <w:rPr>
          <w:rFonts w:cs="Times New Roman"/>
          <w:spacing w:val="33"/>
          <w:lang w:val="tr-TR"/>
        </w:rPr>
        <w:t xml:space="preserve"> </w:t>
      </w:r>
      <w:r w:rsidRPr="00EE36EE">
        <w:rPr>
          <w:rFonts w:cs="Times New Roman"/>
          <w:lang w:val="tr-TR"/>
        </w:rPr>
        <w:t>mû</w:t>
      </w:r>
      <w:r w:rsidRPr="00EE36EE">
        <w:rPr>
          <w:rFonts w:cs="Times New Roman"/>
          <w:spacing w:val="-2"/>
          <w:lang w:val="tr-TR"/>
        </w:rPr>
        <w:t>m</w:t>
      </w:r>
      <w:r w:rsidRPr="00EE36EE">
        <w:rPr>
          <w:rFonts w:cs="Times New Roman"/>
          <w:spacing w:val="2"/>
          <w:lang w:val="tr-TR"/>
        </w:rPr>
        <w:t>â</w:t>
      </w:r>
      <w:r w:rsidRPr="00EE36EE">
        <w:rPr>
          <w:rFonts w:cs="Times New Roman"/>
          <w:lang w:val="tr-TR"/>
        </w:rPr>
        <w:t>-ileyh</w:t>
      </w:r>
      <w:r w:rsidRPr="00EE36EE">
        <w:rPr>
          <w:rFonts w:cs="Times New Roman"/>
          <w:spacing w:val="-1"/>
          <w:lang w:val="tr-TR"/>
        </w:rPr>
        <w:t>i</w:t>
      </w:r>
      <w:r w:rsidRPr="00EE36EE">
        <w:rPr>
          <w:rFonts w:cs="Times New Roman"/>
          <w:spacing w:val="-2"/>
          <w:lang w:val="tr-TR"/>
        </w:rPr>
        <w:t>m</w:t>
      </w:r>
      <w:r w:rsidRPr="00EE36EE">
        <w:rPr>
          <w:rFonts w:cs="Times New Roman"/>
          <w:lang w:val="tr-TR"/>
        </w:rPr>
        <w:t>siz</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aʿrifeti</w:t>
      </w:r>
      <w:r w:rsidRPr="00EE36EE">
        <w:rPr>
          <w:rFonts w:cs="Times New Roman"/>
          <w:spacing w:val="-1"/>
          <w:lang w:val="tr-TR"/>
        </w:rPr>
        <w:t>n</w:t>
      </w:r>
      <w:r w:rsidRPr="00EE36EE">
        <w:rPr>
          <w:rFonts w:cs="Times New Roman"/>
          <w:lang w:val="tr-TR"/>
        </w:rPr>
        <w:t>iz</w:t>
      </w:r>
      <w:r w:rsidRPr="00EE36EE">
        <w:rPr>
          <w:rFonts w:cs="Times New Roman"/>
          <w:spacing w:val="35"/>
          <w:lang w:val="tr-TR"/>
        </w:rPr>
        <w:t xml:space="preserve"> </w:t>
      </w:r>
      <w:r w:rsidRPr="00EE36EE">
        <w:rPr>
          <w:rFonts w:cs="Times New Roman"/>
          <w:lang w:val="tr-TR"/>
        </w:rPr>
        <w:t>ve</w:t>
      </w:r>
      <w:r w:rsidRPr="00EE36EE">
        <w:rPr>
          <w:rFonts w:cs="Times New Roman"/>
          <w:spacing w:val="34"/>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3"/>
          <w:lang w:val="tr-TR"/>
        </w:rPr>
        <w:t xml:space="preserve"> </w:t>
      </w:r>
      <w:r w:rsidRPr="00EE36EE">
        <w:rPr>
          <w:rFonts w:cs="Times New Roman"/>
          <w:lang w:val="tr-TR"/>
        </w:rPr>
        <w:t>bu tarafdan</w:t>
      </w:r>
      <w:r w:rsidRPr="00EE36EE">
        <w:rPr>
          <w:rFonts w:cs="Times New Roman"/>
          <w:spacing w:val="46"/>
          <w:lang w:val="tr-TR"/>
        </w:rPr>
        <w:t xml:space="preserve"> </w:t>
      </w:r>
      <w:r w:rsidRPr="00EE36EE">
        <w:rPr>
          <w:rFonts w:cs="Times New Roman"/>
          <w:lang w:val="tr-TR"/>
        </w:rPr>
        <w:t>ta</w:t>
      </w:r>
      <w:r w:rsidRPr="00EE36EE">
        <w:rPr>
          <w:rFonts w:cs="Times New Roman"/>
          <w:spacing w:val="-2"/>
          <w:lang w:val="tr-TR"/>
        </w:rPr>
        <w:t>ʿ</w:t>
      </w:r>
      <w:r w:rsidRPr="00EE36EE">
        <w:rPr>
          <w:rFonts w:cs="Times New Roman"/>
          <w:lang w:val="tr-TR"/>
        </w:rPr>
        <w:t>yîn</w:t>
      </w:r>
      <w:r w:rsidRPr="00EE36EE">
        <w:rPr>
          <w:rFonts w:cs="Times New Roman"/>
          <w:spacing w:val="47"/>
          <w:lang w:val="tr-TR"/>
        </w:rPr>
        <w:t xml:space="preserve"> </w:t>
      </w:r>
      <w:r w:rsidRPr="00EE36EE">
        <w:rPr>
          <w:rFonts w:cs="Times New Roman"/>
          <w:lang w:val="tr-TR"/>
        </w:rPr>
        <w:t>olunan</w:t>
      </w:r>
      <w:r w:rsidRPr="00EE36EE">
        <w:rPr>
          <w:rFonts w:cs="Times New Roman"/>
          <w:spacing w:val="46"/>
          <w:lang w:val="tr-TR"/>
        </w:rPr>
        <w:t xml:space="preserve"> </w:t>
      </w:r>
      <w:r w:rsidRPr="00EE36EE">
        <w:rPr>
          <w:rFonts w:cs="Times New Roman"/>
          <w:lang w:val="tr-TR"/>
        </w:rPr>
        <w:t>sad</w:t>
      </w:r>
      <w:r w:rsidRPr="00EE36EE">
        <w:rPr>
          <w:rFonts w:cs="Times New Roman"/>
          <w:spacing w:val="2"/>
          <w:lang w:val="tr-TR"/>
        </w:rPr>
        <w:t>r</w:t>
      </w:r>
      <w:r w:rsidRPr="00EE36EE">
        <w:rPr>
          <w:rFonts w:cs="Times New Roman"/>
          <w:spacing w:val="-1"/>
          <w:lang w:val="tr-TR"/>
        </w:rPr>
        <w:t>-</w:t>
      </w:r>
      <w:r w:rsidRPr="00EE36EE">
        <w:rPr>
          <w:rFonts w:cs="Times New Roman"/>
          <w:lang w:val="tr-TR"/>
        </w:rPr>
        <w:t>ı</w:t>
      </w:r>
      <w:r w:rsidRPr="00EE36EE">
        <w:rPr>
          <w:rFonts w:cs="Times New Roman"/>
          <w:spacing w:val="47"/>
          <w:lang w:val="tr-TR"/>
        </w:rPr>
        <w:t xml:space="preserve"> </w:t>
      </w:r>
      <w:r w:rsidRPr="00EE36EE">
        <w:rPr>
          <w:rFonts w:cs="Times New Roman"/>
          <w:lang w:val="tr-TR"/>
        </w:rPr>
        <w:t>aʿz</w:t>
      </w:r>
      <w:r w:rsidRPr="00EE36EE">
        <w:rPr>
          <w:rFonts w:cs="Times New Roman"/>
          <w:spacing w:val="-2"/>
          <w:lang w:val="tr-TR"/>
        </w:rPr>
        <w:t>a</w:t>
      </w:r>
      <w:r w:rsidRPr="00EE36EE">
        <w:rPr>
          <w:rFonts w:cs="Times New Roman"/>
          <w:lang w:val="tr-TR"/>
        </w:rPr>
        <w:t>m</w:t>
      </w:r>
      <w:r w:rsidRPr="00EE36EE">
        <w:rPr>
          <w:rFonts w:cs="Times New Roman"/>
          <w:spacing w:val="44"/>
          <w:lang w:val="tr-TR"/>
        </w:rPr>
        <w:t xml:space="preserve"> </w:t>
      </w:r>
      <w:r w:rsidRPr="00EE36EE">
        <w:rPr>
          <w:rFonts w:cs="Times New Roman"/>
          <w:lang w:val="tr-TR"/>
        </w:rPr>
        <w:t>kavvâslarından</w:t>
      </w:r>
      <w:r w:rsidRPr="00EE36EE">
        <w:rPr>
          <w:rFonts w:cs="Times New Roman"/>
          <w:spacing w:val="46"/>
          <w:lang w:val="tr-TR"/>
        </w:rPr>
        <w:t xml:space="preserve"> </w:t>
      </w:r>
      <w:r w:rsidRPr="00EE36EE">
        <w:rPr>
          <w:rFonts w:cs="Times New Roman"/>
          <w:lang w:val="tr-TR"/>
        </w:rPr>
        <w:t>Maʿ</w:t>
      </w:r>
      <w:r w:rsidRPr="00EE36EE">
        <w:rPr>
          <w:rFonts w:cs="Times New Roman"/>
          <w:spacing w:val="-2"/>
          <w:lang w:val="tr-TR"/>
        </w:rPr>
        <w:t>d</w:t>
      </w:r>
      <w:r w:rsidRPr="00EE36EE">
        <w:rPr>
          <w:rFonts w:cs="Times New Roman"/>
          <w:lang w:val="tr-TR"/>
        </w:rPr>
        <w:t>enli</w:t>
      </w:r>
      <w:r w:rsidRPr="00EE36EE">
        <w:rPr>
          <w:rFonts w:cs="Times New Roman"/>
          <w:spacing w:val="47"/>
          <w:lang w:val="tr-TR"/>
        </w:rPr>
        <w:t xml:space="preserve"> </w:t>
      </w:r>
      <w:r w:rsidRPr="00EE36EE">
        <w:rPr>
          <w:rFonts w:cs="Times New Roman"/>
          <w:lang w:val="tr-TR"/>
        </w:rPr>
        <w:t>A</w:t>
      </w:r>
      <w:r w:rsidRPr="00EE36EE">
        <w:rPr>
          <w:rFonts w:cs="Times New Roman"/>
          <w:spacing w:val="-2"/>
          <w:lang w:val="tr-TR"/>
        </w:rPr>
        <w:t>l</w:t>
      </w:r>
      <w:r w:rsidRPr="00EE36EE">
        <w:rPr>
          <w:rFonts w:cs="Times New Roman"/>
          <w:lang w:val="tr-TR"/>
        </w:rPr>
        <w:t>i</w:t>
      </w:r>
      <w:r w:rsidRPr="00EE36EE">
        <w:rPr>
          <w:rFonts w:cs="Times New Roman"/>
          <w:spacing w:val="47"/>
          <w:lang w:val="tr-TR"/>
        </w:rPr>
        <w:t xml:space="preserve"> </w:t>
      </w:r>
      <w:r w:rsidRPr="00EE36EE">
        <w:rPr>
          <w:rFonts w:cs="Times New Roman"/>
          <w:lang w:val="tr-TR"/>
        </w:rPr>
        <w:t>ka</w:t>
      </w:r>
      <w:r w:rsidRPr="00EE36EE">
        <w:rPr>
          <w:rFonts w:cs="Times New Roman"/>
          <w:spacing w:val="-1"/>
          <w:lang w:val="tr-TR"/>
        </w:rPr>
        <w:t>v</w:t>
      </w:r>
      <w:r w:rsidRPr="00EE36EE">
        <w:rPr>
          <w:rFonts w:cs="Times New Roman"/>
          <w:lang w:val="tr-TR"/>
        </w:rPr>
        <w:t>vâs</w:t>
      </w:r>
      <w:r w:rsidRPr="00EE36EE">
        <w:rPr>
          <w:rFonts w:cs="Times New Roman"/>
          <w:spacing w:val="47"/>
          <w:lang w:val="tr-TR"/>
        </w:rPr>
        <w:t xml:space="preserve"> </w:t>
      </w:r>
      <w:r w:rsidRPr="00EE36EE">
        <w:rPr>
          <w:rFonts w:cs="Times New Roman"/>
          <w:spacing w:val="-2"/>
          <w:lang w:val="tr-TR"/>
        </w:rPr>
        <w:t>m</w:t>
      </w:r>
      <w:r w:rsidRPr="00EE36EE">
        <w:rPr>
          <w:rFonts w:cs="Times New Roman"/>
          <w:lang w:val="tr-TR"/>
        </w:rPr>
        <w:t>aʿrifet</w:t>
      </w:r>
      <w:r w:rsidRPr="00EE36EE">
        <w:rPr>
          <w:rFonts w:cs="Times New Roman"/>
          <w:spacing w:val="46"/>
          <w:lang w:val="tr-TR"/>
        </w:rPr>
        <w:t xml:space="preserve"> </w:t>
      </w:r>
      <w:r w:rsidRPr="00EE36EE">
        <w:rPr>
          <w:rFonts w:cs="Times New Roman"/>
          <w:lang w:val="tr-TR"/>
        </w:rPr>
        <w:t>ve mübâşereti</w:t>
      </w:r>
      <w:r w:rsidRPr="00EE36EE">
        <w:rPr>
          <w:rFonts w:cs="Times New Roman"/>
          <w:spacing w:val="-2"/>
          <w:lang w:val="tr-TR"/>
        </w:rPr>
        <w:t>y</w:t>
      </w:r>
      <w:r w:rsidRPr="00EE36EE">
        <w:rPr>
          <w:rFonts w:cs="Times New Roman"/>
          <w:lang w:val="tr-TR"/>
        </w:rPr>
        <w:t>le</w:t>
      </w:r>
      <w:r w:rsidRPr="00EE36EE">
        <w:rPr>
          <w:rFonts w:cs="Times New Roman"/>
          <w:spacing w:val="29"/>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27"/>
          <w:lang w:val="tr-TR"/>
        </w:rPr>
        <w:t xml:space="preserve"> </w:t>
      </w:r>
      <w:r w:rsidRPr="00EE36EE">
        <w:rPr>
          <w:rFonts w:cs="Times New Roman"/>
          <w:spacing w:val="-2"/>
          <w:lang w:val="tr-TR"/>
        </w:rPr>
        <w:t>m</w:t>
      </w:r>
      <w:r w:rsidRPr="00EE36EE">
        <w:rPr>
          <w:rFonts w:cs="Times New Roman"/>
          <w:lang w:val="tr-TR"/>
        </w:rPr>
        <w:t>ezbûru</w:t>
      </w:r>
      <w:r w:rsidRPr="00EE36EE">
        <w:rPr>
          <w:rFonts w:cs="Times New Roman"/>
          <w:spacing w:val="28"/>
          <w:lang w:val="tr-TR"/>
        </w:rPr>
        <w:t xml:space="preserve"> </w:t>
      </w:r>
      <w:r w:rsidRPr="00EE36EE">
        <w:rPr>
          <w:rFonts w:cs="Times New Roman"/>
          <w:lang w:val="tr-TR"/>
        </w:rPr>
        <w:t>şer</w:t>
      </w:r>
      <w:r w:rsidRPr="00EE36EE">
        <w:rPr>
          <w:rFonts w:cs="Times New Roman"/>
          <w:spacing w:val="1"/>
          <w:lang w:val="tr-TR"/>
        </w:rPr>
        <w:t>ʿ</w:t>
      </w:r>
      <w:r w:rsidRPr="00EE36EE">
        <w:rPr>
          <w:rFonts w:cs="Times New Roman"/>
          <w:lang w:val="tr-TR"/>
        </w:rPr>
        <w:t>-i</w:t>
      </w:r>
      <w:r w:rsidRPr="00EE36EE">
        <w:rPr>
          <w:rFonts w:cs="Times New Roman"/>
          <w:spacing w:val="29"/>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rîfe</w:t>
      </w:r>
      <w:r w:rsidRPr="00EE36EE">
        <w:rPr>
          <w:rFonts w:cs="Times New Roman"/>
          <w:spacing w:val="28"/>
          <w:lang w:val="tr-TR"/>
        </w:rPr>
        <w:t xml:space="preserve"> </w:t>
      </w:r>
      <w:r w:rsidRPr="00EE36EE">
        <w:rPr>
          <w:rFonts w:cs="Times New Roman"/>
          <w:lang w:val="tr-TR"/>
        </w:rPr>
        <w:t>ve</w:t>
      </w:r>
      <w:r w:rsidRPr="00EE36EE">
        <w:rPr>
          <w:rFonts w:cs="Times New Roman"/>
          <w:spacing w:val="28"/>
          <w:lang w:val="tr-TR"/>
        </w:rPr>
        <w:t xml:space="preserve"> </w:t>
      </w:r>
      <w:r w:rsidRPr="00EE36EE">
        <w:rPr>
          <w:rFonts w:cs="Times New Roman"/>
          <w:lang w:val="tr-TR"/>
        </w:rPr>
        <w:t>bâlâda</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uharrer</w:t>
      </w:r>
      <w:r w:rsidRPr="00EE36EE">
        <w:rPr>
          <w:rFonts w:cs="Times New Roman"/>
          <w:spacing w:val="28"/>
          <w:lang w:val="tr-TR"/>
        </w:rPr>
        <w:t xml:space="preserve"> </w:t>
      </w:r>
      <w:r w:rsidRPr="00EE36EE">
        <w:rPr>
          <w:rFonts w:cs="Times New Roman"/>
          <w:lang w:val="tr-TR"/>
        </w:rPr>
        <w:t>kânû</w:t>
      </w:r>
      <w:r w:rsidRPr="00EE36EE">
        <w:rPr>
          <w:rFonts w:cs="Times New Roman"/>
          <w:spacing w:val="2"/>
          <w:lang w:val="tr-TR"/>
        </w:rPr>
        <w:t>n</w:t>
      </w:r>
      <w:r w:rsidRPr="00EE36EE">
        <w:rPr>
          <w:rFonts w:cs="Times New Roman"/>
          <w:lang w:val="tr-TR"/>
        </w:rPr>
        <w:t>-ı</w:t>
      </w:r>
      <w:r w:rsidRPr="00EE36EE">
        <w:rPr>
          <w:rFonts w:cs="Times New Roman"/>
          <w:spacing w:val="29"/>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29"/>
          <w:lang w:val="tr-TR"/>
        </w:rPr>
        <w:t xml:space="preserve"> </w:t>
      </w:r>
      <w:r w:rsidRPr="00EE36EE">
        <w:rPr>
          <w:rFonts w:cs="Times New Roman"/>
          <w:lang w:val="tr-TR"/>
        </w:rPr>
        <w:t>tatbîk iderek</w:t>
      </w:r>
      <w:r w:rsidRPr="00EE36EE">
        <w:rPr>
          <w:rFonts w:cs="Times New Roman"/>
          <w:spacing w:val="54"/>
          <w:lang w:val="tr-TR"/>
        </w:rPr>
        <w:t xml:space="preserve"> </w:t>
      </w:r>
      <w:r w:rsidRPr="00EE36EE">
        <w:rPr>
          <w:rFonts w:cs="Times New Roman"/>
          <w:spacing w:val="-2"/>
          <w:lang w:val="tr-TR"/>
        </w:rPr>
        <w:t>b</w:t>
      </w:r>
      <w:r w:rsidRPr="00EE36EE">
        <w:rPr>
          <w:rFonts w:cs="Times New Roman"/>
          <w:lang w:val="tr-TR"/>
        </w:rPr>
        <w:t>e</w:t>
      </w:r>
      <w:r w:rsidRPr="00EE36EE">
        <w:rPr>
          <w:rFonts w:cs="Times New Roman"/>
          <w:spacing w:val="1"/>
          <w:lang w:val="tr-TR"/>
        </w:rPr>
        <w:t>r</w:t>
      </w:r>
      <w:r w:rsidRPr="00EE36EE">
        <w:rPr>
          <w:rFonts w:cs="Times New Roman"/>
          <w:lang w:val="tr-TR"/>
        </w:rPr>
        <w:t>-</w:t>
      </w:r>
      <w:r w:rsidRPr="00EE36EE">
        <w:rPr>
          <w:rFonts w:cs="Times New Roman"/>
          <w:spacing w:val="-2"/>
          <w:lang w:val="tr-TR"/>
        </w:rPr>
        <w:t>v</w:t>
      </w:r>
      <w:r w:rsidRPr="00EE36EE">
        <w:rPr>
          <w:rFonts w:cs="Times New Roman"/>
          <w:lang w:val="tr-TR"/>
        </w:rPr>
        <w:t>ech-i</w:t>
      </w:r>
      <w:r w:rsidRPr="00EE36EE">
        <w:rPr>
          <w:rFonts w:cs="Times New Roman"/>
          <w:spacing w:val="55"/>
          <w:lang w:val="tr-TR"/>
        </w:rPr>
        <w:t xml:space="preserve"> </w:t>
      </w:r>
      <w:r w:rsidRPr="00EE36EE">
        <w:rPr>
          <w:rFonts w:cs="Times New Roman"/>
          <w:spacing w:val="-2"/>
          <w:lang w:val="tr-TR"/>
        </w:rPr>
        <w:t>h</w:t>
      </w:r>
      <w:r w:rsidRPr="00EE36EE">
        <w:rPr>
          <w:rFonts w:cs="Times New Roman"/>
          <w:lang w:val="tr-TR"/>
        </w:rPr>
        <w:t>akkâniyet</w:t>
      </w:r>
      <w:r w:rsidRPr="00EE36EE">
        <w:rPr>
          <w:rFonts w:cs="Times New Roman"/>
          <w:spacing w:val="54"/>
          <w:lang w:val="tr-TR"/>
        </w:rPr>
        <w:t xml:space="preserve"> </w:t>
      </w:r>
      <w:r w:rsidRPr="00EE36EE">
        <w:rPr>
          <w:rFonts w:cs="Times New Roman"/>
          <w:lang w:val="tr-TR"/>
        </w:rPr>
        <w:t>rü’y</w:t>
      </w:r>
      <w:r w:rsidRPr="00EE36EE">
        <w:rPr>
          <w:rFonts w:cs="Times New Roman"/>
          <w:spacing w:val="-1"/>
          <w:lang w:val="tr-TR"/>
        </w:rPr>
        <w:t>e</w:t>
      </w:r>
      <w:r w:rsidRPr="00EE36EE">
        <w:rPr>
          <w:rFonts w:cs="Times New Roman"/>
          <w:lang w:val="tr-TR"/>
        </w:rPr>
        <w:t>t</w:t>
      </w:r>
      <w:r w:rsidRPr="00EE36EE">
        <w:rPr>
          <w:rFonts w:cs="Times New Roman"/>
          <w:spacing w:val="54"/>
          <w:lang w:val="tr-TR"/>
        </w:rPr>
        <w:t xml:space="preserve"> </w:t>
      </w:r>
      <w:r w:rsidRPr="00EE36EE">
        <w:rPr>
          <w:rFonts w:cs="Times New Roman"/>
          <w:lang w:val="tr-TR"/>
        </w:rPr>
        <w:t>birle</w:t>
      </w:r>
      <w:r w:rsidRPr="00EE36EE">
        <w:rPr>
          <w:rFonts w:cs="Times New Roman"/>
          <w:spacing w:val="54"/>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w:t>
      </w:r>
      <w:r w:rsidRPr="00EE36EE">
        <w:rPr>
          <w:rFonts w:cs="Times New Roman"/>
          <w:spacing w:val="-2"/>
          <w:lang w:val="tr-TR"/>
        </w:rPr>
        <w:t>h</w:t>
      </w:r>
      <w:r w:rsidRPr="00EE36EE">
        <w:rPr>
          <w:rFonts w:cs="Times New Roman"/>
          <w:lang w:val="tr-TR"/>
        </w:rPr>
        <w:t>akîka</w:t>
      </w:r>
      <w:r w:rsidRPr="00EE36EE">
        <w:rPr>
          <w:rFonts w:cs="Times New Roman"/>
          <w:spacing w:val="55"/>
          <w:lang w:val="tr-TR"/>
        </w:rPr>
        <w:t xml:space="preserve"> </w:t>
      </w:r>
      <w:r w:rsidRPr="00EE36EE">
        <w:rPr>
          <w:rFonts w:cs="Times New Roman"/>
          <w:spacing w:val="-2"/>
          <w:lang w:val="tr-TR"/>
        </w:rPr>
        <w:t>m</w:t>
      </w:r>
      <w:r w:rsidRPr="00EE36EE">
        <w:rPr>
          <w:rFonts w:cs="Times New Roman"/>
          <w:lang w:val="tr-TR"/>
        </w:rPr>
        <w:t>ârr</w:t>
      </w:r>
      <w:r w:rsidRPr="00EE36EE">
        <w:rPr>
          <w:rFonts w:cs="Times New Roman"/>
          <w:spacing w:val="1"/>
          <w:lang w:val="tr-TR"/>
        </w:rPr>
        <w:t>ü</w:t>
      </w:r>
      <w:r w:rsidRPr="00EE36EE">
        <w:rPr>
          <w:rFonts w:cs="Times New Roman"/>
          <w:lang w:val="tr-TR"/>
        </w:rPr>
        <w:t>’l-be</w:t>
      </w:r>
      <w:r w:rsidRPr="00EE36EE">
        <w:rPr>
          <w:rFonts w:cs="Times New Roman"/>
          <w:spacing w:val="-1"/>
          <w:lang w:val="tr-TR"/>
        </w:rPr>
        <w:t>y</w:t>
      </w:r>
      <w:r w:rsidRPr="00EE36EE">
        <w:rPr>
          <w:rFonts w:cs="Times New Roman"/>
          <w:lang w:val="tr-TR"/>
        </w:rPr>
        <w:t>ân</w:t>
      </w:r>
      <w:r w:rsidRPr="00EE36EE">
        <w:rPr>
          <w:rFonts w:cs="Times New Roman"/>
          <w:spacing w:val="55"/>
          <w:lang w:val="tr-TR"/>
        </w:rPr>
        <w:t xml:space="preserve"> </w:t>
      </w:r>
      <w:r w:rsidRPr="00EE36EE">
        <w:rPr>
          <w:rFonts w:cs="Times New Roman"/>
          <w:lang w:val="tr-TR"/>
        </w:rPr>
        <w:t>Misehur</w:t>
      </w:r>
      <w:r w:rsidRPr="00EE36EE">
        <w:rPr>
          <w:rFonts w:cs="Times New Roman"/>
          <w:spacing w:val="55"/>
          <w:lang w:val="tr-TR"/>
        </w:rPr>
        <w:t xml:space="preserve"> </w:t>
      </w:r>
      <w:r w:rsidRPr="00EE36EE">
        <w:rPr>
          <w:rFonts w:cs="Times New Roman"/>
          <w:lang w:val="tr-TR"/>
        </w:rPr>
        <w:t>Kary</w:t>
      </w:r>
      <w:r w:rsidRPr="00EE36EE">
        <w:rPr>
          <w:rFonts w:cs="Times New Roman"/>
          <w:spacing w:val="-1"/>
          <w:lang w:val="tr-TR"/>
        </w:rPr>
        <w:t>e</w:t>
      </w:r>
      <w:r w:rsidRPr="00EE36EE">
        <w:rPr>
          <w:rFonts w:cs="Times New Roman"/>
          <w:lang w:val="tr-TR"/>
        </w:rPr>
        <w:t>si ahâlîsinin</w:t>
      </w:r>
      <w:r w:rsidRPr="00EE36EE">
        <w:rPr>
          <w:rFonts w:cs="Times New Roman"/>
          <w:spacing w:val="31"/>
          <w:lang w:val="tr-TR"/>
        </w:rPr>
        <w:t xml:space="preserve"> </w:t>
      </w:r>
      <w:r w:rsidRPr="00EE36EE">
        <w:rPr>
          <w:rFonts w:cs="Times New Roman"/>
          <w:lang w:val="tr-TR"/>
        </w:rPr>
        <w:t>müdâhal</w:t>
      </w:r>
      <w:r w:rsidRPr="00EE36EE">
        <w:rPr>
          <w:rFonts w:cs="Times New Roman"/>
          <w:spacing w:val="-1"/>
          <w:lang w:val="tr-TR"/>
        </w:rPr>
        <w:t>e</w:t>
      </w:r>
      <w:r w:rsidRPr="00EE36EE">
        <w:rPr>
          <w:rFonts w:cs="Times New Roman"/>
          <w:lang w:val="tr-TR"/>
        </w:rPr>
        <w:t>leri</w:t>
      </w:r>
      <w:r w:rsidRPr="00EE36EE">
        <w:rPr>
          <w:rFonts w:cs="Times New Roman"/>
          <w:spacing w:val="30"/>
          <w:lang w:val="tr-TR"/>
        </w:rPr>
        <w:t xml:space="preserve"> </w:t>
      </w:r>
      <w:r w:rsidRPr="00EE36EE">
        <w:rPr>
          <w:rFonts w:cs="Times New Roman"/>
          <w:lang w:val="tr-TR"/>
        </w:rPr>
        <w:t>hilâ</w:t>
      </w:r>
      <w:r w:rsidRPr="00EE36EE">
        <w:rPr>
          <w:rFonts w:cs="Times New Roman"/>
          <w:spacing w:val="1"/>
          <w:lang w:val="tr-TR"/>
        </w:rPr>
        <w:t>f</w:t>
      </w:r>
      <w:r w:rsidRPr="00EE36EE">
        <w:rPr>
          <w:rFonts w:cs="Times New Roman"/>
          <w:lang w:val="tr-TR"/>
        </w:rPr>
        <w:t>-ı</w:t>
      </w:r>
      <w:r w:rsidRPr="00EE36EE">
        <w:rPr>
          <w:rFonts w:cs="Times New Roman"/>
          <w:spacing w:val="31"/>
          <w:lang w:val="tr-TR"/>
        </w:rPr>
        <w:t xml:space="preserve"> </w:t>
      </w:r>
      <w:r w:rsidRPr="00EE36EE">
        <w:rPr>
          <w:rFonts w:cs="Times New Roman"/>
          <w:lang w:val="tr-TR"/>
        </w:rPr>
        <w:t>şerʿ</w:t>
      </w:r>
      <w:r w:rsidRPr="00EE36EE">
        <w:rPr>
          <w:rFonts w:cs="Times New Roman"/>
          <w:spacing w:val="31"/>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kânûn</w:t>
      </w:r>
      <w:r w:rsidRPr="00EE36EE">
        <w:rPr>
          <w:rFonts w:cs="Times New Roman"/>
          <w:spacing w:val="31"/>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üğü</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1"/>
          <w:lang w:val="tr-TR"/>
        </w:rPr>
        <w:t>l</w:t>
      </w:r>
      <w:r w:rsidRPr="00EE36EE">
        <w:rPr>
          <w:rFonts w:cs="Times New Roman"/>
          <w:lang w:val="tr-TR"/>
        </w:rPr>
        <w:t>-i</w:t>
      </w:r>
      <w:r w:rsidRPr="00EE36EE">
        <w:rPr>
          <w:rFonts w:cs="Times New Roman"/>
          <w:spacing w:val="32"/>
          <w:lang w:val="tr-TR"/>
        </w:rPr>
        <w:t xml:space="preserve"> </w:t>
      </w:r>
      <w:r w:rsidRPr="00EE36EE">
        <w:rPr>
          <w:rFonts w:cs="Times New Roman"/>
          <w:lang w:val="tr-TR"/>
        </w:rPr>
        <w:t>nizâʿa</w:t>
      </w:r>
      <w:r w:rsidRPr="00EE36EE">
        <w:rPr>
          <w:rFonts w:cs="Times New Roman"/>
          <w:spacing w:val="31"/>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rinde</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e’mûru hâzır</w:t>
      </w:r>
      <w:r w:rsidRPr="00EE36EE">
        <w:rPr>
          <w:rFonts w:cs="Times New Roman"/>
          <w:spacing w:val="48"/>
          <w:lang w:val="tr-TR"/>
        </w:rPr>
        <w:t xml:space="preserve"> </w:t>
      </w:r>
      <w:r w:rsidRPr="00EE36EE">
        <w:rPr>
          <w:rFonts w:cs="Times New Roman"/>
          <w:spacing w:val="-2"/>
          <w:lang w:val="tr-TR"/>
        </w:rPr>
        <w:t>o</w:t>
      </w:r>
      <w:r w:rsidRPr="00EE36EE">
        <w:rPr>
          <w:rFonts w:cs="Times New Roman"/>
          <w:lang w:val="tr-TR"/>
        </w:rPr>
        <w:t>ldu</w:t>
      </w:r>
      <w:r w:rsidRPr="00EE36EE">
        <w:rPr>
          <w:rFonts w:cs="Times New Roman"/>
          <w:spacing w:val="-1"/>
          <w:lang w:val="tr-TR"/>
        </w:rPr>
        <w:t>ğ</w:t>
      </w:r>
      <w:r w:rsidRPr="00EE36EE">
        <w:rPr>
          <w:rFonts w:cs="Times New Roman"/>
          <w:lang w:val="tr-TR"/>
        </w:rPr>
        <w:t>u</w:t>
      </w:r>
      <w:r w:rsidRPr="00EE36EE">
        <w:rPr>
          <w:rFonts w:cs="Times New Roman"/>
          <w:spacing w:val="47"/>
          <w:lang w:val="tr-TR"/>
        </w:rPr>
        <w:t xml:space="preserve"> </w:t>
      </w:r>
      <w:r w:rsidRPr="00EE36EE">
        <w:rPr>
          <w:rFonts w:cs="Times New Roman"/>
          <w:lang w:val="tr-TR"/>
        </w:rPr>
        <w:t>hâlde</w:t>
      </w:r>
      <w:r w:rsidRPr="00EE36EE">
        <w:rPr>
          <w:rFonts w:cs="Times New Roman"/>
          <w:spacing w:val="48"/>
          <w:lang w:val="tr-TR"/>
        </w:rPr>
        <w:t xml:space="preserve"> </w:t>
      </w:r>
      <w:r w:rsidRPr="00EE36EE">
        <w:rPr>
          <w:rFonts w:cs="Times New Roman"/>
          <w:lang w:val="tr-TR"/>
        </w:rPr>
        <w:t>b</w:t>
      </w:r>
      <w:r w:rsidRPr="00EE36EE">
        <w:rPr>
          <w:rFonts w:cs="Times New Roman"/>
          <w:spacing w:val="-1"/>
          <w:lang w:val="tr-TR"/>
        </w:rPr>
        <w:t>e</w:t>
      </w:r>
      <w:r w:rsidRPr="00EE36EE">
        <w:rPr>
          <w:rFonts w:cs="Times New Roman"/>
          <w:lang w:val="tr-TR"/>
        </w:rPr>
        <w:t>r-nehc</w:t>
      </w:r>
      <w:r w:rsidRPr="00EE36EE">
        <w:rPr>
          <w:rFonts w:cs="Times New Roman"/>
          <w:spacing w:val="-1"/>
          <w:lang w:val="tr-TR"/>
        </w:rPr>
        <w:t>-</w:t>
      </w:r>
      <w:r w:rsidRPr="00EE36EE">
        <w:rPr>
          <w:rFonts w:cs="Times New Roman"/>
          <w:lang w:val="tr-TR"/>
        </w:rPr>
        <w:t>i</w:t>
      </w:r>
      <w:r w:rsidRPr="00EE36EE">
        <w:rPr>
          <w:rFonts w:cs="Times New Roman"/>
          <w:spacing w:val="48"/>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47"/>
          <w:lang w:val="tr-TR"/>
        </w:rPr>
        <w:t xml:space="preserve"> </w:t>
      </w:r>
      <w:r w:rsidRPr="00EE36EE">
        <w:rPr>
          <w:rFonts w:cs="Times New Roman"/>
          <w:lang w:val="tr-TR"/>
        </w:rPr>
        <w:t>terâfuʿda</w:t>
      </w:r>
      <w:r w:rsidRPr="00EE36EE">
        <w:rPr>
          <w:rFonts w:cs="Times New Roman"/>
          <w:spacing w:val="46"/>
          <w:lang w:val="tr-TR"/>
        </w:rPr>
        <w:t xml:space="preserve"> </w:t>
      </w:r>
      <w:r w:rsidRPr="00EE36EE">
        <w:rPr>
          <w:rFonts w:cs="Times New Roman"/>
          <w:lang w:val="tr-TR"/>
        </w:rPr>
        <w:t>tebeyyün</w:t>
      </w:r>
      <w:r w:rsidRPr="00EE36EE">
        <w:rPr>
          <w:rFonts w:cs="Times New Roman"/>
          <w:spacing w:val="47"/>
          <w:lang w:val="tr-TR"/>
        </w:rPr>
        <w:t xml:space="preserve"> </w:t>
      </w:r>
      <w:r w:rsidRPr="00EE36EE">
        <w:rPr>
          <w:rFonts w:cs="Times New Roman"/>
          <w:lang w:val="tr-TR"/>
        </w:rPr>
        <w:t>iylediği</w:t>
      </w:r>
      <w:r w:rsidRPr="00EE36EE">
        <w:rPr>
          <w:rFonts w:cs="Times New Roman"/>
          <w:spacing w:val="48"/>
          <w:lang w:val="tr-TR"/>
        </w:rPr>
        <w:t xml:space="preserve"> </w:t>
      </w:r>
      <w:r w:rsidRPr="00EE36EE">
        <w:rPr>
          <w:rFonts w:cs="Times New Roman"/>
          <w:lang w:val="tr-TR"/>
        </w:rPr>
        <w:t>s</w:t>
      </w:r>
      <w:r w:rsidRPr="00EE36EE">
        <w:rPr>
          <w:rFonts w:cs="Times New Roman"/>
          <w:spacing w:val="-1"/>
          <w:lang w:val="tr-TR"/>
        </w:rPr>
        <w:t>û</w:t>
      </w:r>
      <w:r w:rsidRPr="00EE36EE">
        <w:rPr>
          <w:rFonts w:cs="Times New Roman"/>
          <w:lang w:val="tr-TR"/>
        </w:rPr>
        <w:t>ret</w:t>
      </w:r>
      <w:r w:rsidRPr="00EE36EE">
        <w:rPr>
          <w:rFonts w:cs="Times New Roman"/>
          <w:spacing w:val="-1"/>
          <w:lang w:val="tr-TR"/>
        </w:rPr>
        <w:t>d</w:t>
      </w:r>
      <w:r w:rsidRPr="00EE36EE">
        <w:rPr>
          <w:rFonts w:cs="Times New Roman"/>
          <w:lang w:val="tr-TR"/>
        </w:rPr>
        <w:t>e</w:t>
      </w:r>
      <w:r w:rsidRPr="00EE36EE">
        <w:rPr>
          <w:rFonts w:cs="Times New Roman"/>
          <w:spacing w:val="48"/>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48"/>
          <w:lang w:val="tr-TR"/>
        </w:rPr>
        <w:t xml:space="preserve"> </w:t>
      </w:r>
      <w:r w:rsidRPr="00EE36EE">
        <w:rPr>
          <w:rFonts w:cs="Times New Roman"/>
          <w:lang w:val="tr-TR"/>
        </w:rPr>
        <w:t>ü</w:t>
      </w:r>
      <w:r w:rsidRPr="00EE36EE">
        <w:rPr>
          <w:rFonts w:cs="Times New Roman"/>
          <w:spacing w:val="47"/>
          <w:lang w:val="tr-TR"/>
        </w:rPr>
        <w:t xml:space="preserve"> </w:t>
      </w:r>
      <w:r w:rsidRPr="00EE36EE">
        <w:rPr>
          <w:rFonts w:cs="Times New Roman"/>
          <w:lang w:val="tr-TR"/>
        </w:rPr>
        <w:t>defʿî husûsuna</w:t>
      </w:r>
      <w:r w:rsidRPr="00EE36EE">
        <w:rPr>
          <w:rFonts w:cs="Times New Roman"/>
          <w:spacing w:val="6"/>
          <w:lang w:val="tr-TR"/>
        </w:rPr>
        <w:t xml:space="preserve"> </w:t>
      </w:r>
      <w:r w:rsidRPr="00EE36EE">
        <w:rPr>
          <w:rFonts w:cs="Times New Roman"/>
          <w:lang w:val="tr-TR"/>
        </w:rPr>
        <w:t>mübâder</w:t>
      </w:r>
      <w:r w:rsidRPr="00EE36EE">
        <w:rPr>
          <w:rFonts w:cs="Times New Roman"/>
          <w:spacing w:val="-1"/>
          <w:lang w:val="tr-TR"/>
        </w:rPr>
        <w:t>e</w:t>
      </w:r>
      <w:r w:rsidRPr="00EE36EE">
        <w:rPr>
          <w:rFonts w:cs="Times New Roman"/>
          <w:lang w:val="tr-TR"/>
        </w:rPr>
        <w:t>t</w:t>
      </w:r>
      <w:r w:rsidRPr="00EE36EE">
        <w:rPr>
          <w:rFonts w:cs="Times New Roman"/>
          <w:spacing w:val="6"/>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6"/>
          <w:lang w:val="tr-TR"/>
        </w:rPr>
        <w:t xml:space="preserve"> </w:t>
      </w:r>
      <w:r w:rsidRPr="00EE36EE">
        <w:rPr>
          <w:rFonts w:cs="Times New Roman"/>
          <w:spacing w:val="-1"/>
          <w:lang w:val="tr-TR"/>
        </w:rPr>
        <w:t>z</w:t>
      </w:r>
      <w:r w:rsidRPr="00EE36EE">
        <w:rPr>
          <w:rFonts w:cs="Times New Roman"/>
          <w:lang w:val="tr-TR"/>
        </w:rPr>
        <w:t>ı</w:t>
      </w:r>
      <w:r w:rsidRPr="00EE36EE">
        <w:rPr>
          <w:rFonts w:cs="Times New Roman"/>
          <w:spacing w:val="-2"/>
          <w:lang w:val="tr-TR"/>
        </w:rPr>
        <w:t>m</w:t>
      </w:r>
      <w:r w:rsidRPr="00EE36EE">
        <w:rPr>
          <w:rFonts w:cs="Times New Roman"/>
          <w:lang w:val="tr-TR"/>
        </w:rPr>
        <w:t>nın</w:t>
      </w:r>
      <w:r w:rsidRPr="00EE36EE">
        <w:rPr>
          <w:rFonts w:cs="Times New Roman"/>
          <w:spacing w:val="1"/>
          <w:lang w:val="tr-TR"/>
        </w:rPr>
        <w:t>d</w:t>
      </w:r>
      <w:r w:rsidRPr="00EE36EE">
        <w:rPr>
          <w:rFonts w:cs="Times New Roman"/>
          <w:lang w:val="tr-TR"/>
        </w:rPr>
        <w:t>a</w:t>
      </w:r>
      <w:r w:rsidRPr="00EE36EE">
        <w:rPr>
          <w:rFonts w:cs="Times New Roman"/>
          <w:spacing w:val="6"/>
          <w:lang w:val="tr-TR"/>
        </w:rPr>
        <w:t xml:space="preserve"> </w:t>
      </w:r>
      <w:r w:rsidRPr="00EE36EE">
        <w:rPr>
          <w:rFonts w:cs="Times New Roman"/>
          <w:lang w:val="tr-TR"/>
        </w:rPr>
        <w:t>ilâ</w:t>
      </w:r>
      <w:r w:rsidRPr="00EE36EE">
        <w:rPr>
          <w:rFonts w:cs="Times New Roman"/>
          <w:spacing w:val="5"/>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ere</w:t>
      </w:r>
      <w:r w:rsidRPr="00EE36EE">
        <w:rPr>
          <w:rFonts w:cs="Times New Roman"/>
          <w:spacing w:val="4"/>
          <w:lang w:val="tr-TR"/>
        </w:rPr>
        <w:t xml:space="preserve"> </w:t>
      </w:r>
      <w:r w:rsidRPr="00EE36EE">
        <w:rPr>
          <w:rFonts w:cs="Times New Roman"/>
          <w:spacing w:val="-2"/>
          <w:lang w:val="tr-TR"/>
        </w:rPr>
        <w:t>d</w:t>
      </w:r>
      <w:r w:rsidRPr="00EE36EE">
        <w:rPr>
          <w:rFonts w:cs="Times New Roman"/>
          <w:lang w:val="tr-TR"/>
        </w:rPr>
        <w:t>ikk</w:t>
      </w:r>
      <w:r w:rsidRPr="00EE36EE">
        <w:rPr>
          <w:rFonts w:cs="Times New Roman"/>
          <w:spacing w:val="3"/>
          <w:lang w:val="tr-TR"/>
        </w:rPr>
        <w:t>a</w:t>
      </w:r>
      <w:r w:rsidRPr="00EE36EE">
        <w:rPr>
          <w:rFonts w:cs="Times New Roman"/>
          <w:lang w:val="tr-TR"/>
        </w:rPr>
        <w:t>t</w:t>
      </w:r>
      <w:r w:rsidRPr="00EE36EE">
        <w:rPr>
          <w:rFonts w:cs="Times New Roman"/>
          <w:spacing w:val="5"/>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ke</w:t>
      </w:r>
      <w:r w:rsidRPr="00EE36EE">
        <w:rPr>
          <w:rFonts w:cs="Times New Roman"/>
          <w:spacing w:val="-1"/>
          <w:lang w:val="tr-TR"/>
        </w:rPr>
        <w:t>y</w:t>
      </w:r>
      <w:r w:rsidRPr="00EE36EE">
        <w:rPr>
          <w:rFonts w:cs="Times New Roman"/>
          <w:lang w:val="tr-TR"/>
        </w:rPr>
        <w:t>fiyetin</w:t>
      </w:r>
      <w:r w:rsidRPr="00EE36EE">
        <w:rPr>
          <w:rFonts w:cs="Times New Roman"/>
          <w:spacing w:val="5"/>
          <w:lang w:val="tr-TR"/>
        </w:rPr>
        <w:t xml:space="preserve"> </w:t>
      </w:r>
      <w:r w:rsidRPr="00EE36EE">
        <w:rPr>
          <w:rFonts w:cs="Times New Roman"/>
          <w:spacing w:val="-2"/>
          <w:lang w:val="tr-TR"/>
        </w:rPr>
        <w:t>b</w:t>
      </w:r>
      <w:r w:rsidRPr="00EE36EE">
        <w:rPr>
          <w:rFonts w:cs="Times New Roman"/>
          <w:lang w:val="tr-TR"/>
        </w:rPr>
        <w:t>âlâsına şerh</w:t>
      </w:r>
      <w:r w:rsidRPr="00EE36EE">
        <w:rPr>
          <w:rFonts w:cs="Times New Roman"/>
          <w:spacing w:val="9"/>
          <w:lang w:val="tr-TR"/>
        </w:rPr>
        <w:t xml:space="preserve"> </w:t>
      </w:r>
      <w:r w:rsidRPr="00EE36EE">
        <w:rPr>
          <w:rFonts w:cs="Times New Roman"/>
          <w:spacing w:val="-2"/>
          <w:lang w:val="tr-TR"/>
        </w:rPr>
        <w:t>v</w:t>
      </w:r>
      <w:r w:rsidRPr="00EE36EE">
        <w:rPr>
          <w:rFonts w:cs="Times New Roman"/>
          <w:lang w:val="tr-TR"/>
        </w:rPr>
        <w:t>eril</w:t>
      </w:r>
      <w:r w:rsidRPr="00EE36EE">
        <w:rPr>
          <w:rFonts w:cs="Times New Roman"/>
          <w:spacing w:val="-1"/>
          <w:lang w:val="tr-TR"/>
        </w:rPr>
        <w:t>m</w:t>
      </w:r>
      <w:r w:rsidRPr="00EE36EE">
        <w:rPr>
          <w:rFonts w:cs="Times New Roman"/>
          <w:lang w:val="tr-TR"/>
        </w:rPr>
        <w:t>ek</w:t>
      </w:r>
      <w:r w:rsidRPr="00EE36EE">
        <w:rPr>
          <w:rFonts w:cs="Times New Roman"/>
          <w:spacing w:val="9"/>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9"/>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2"/>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1"/>
          <w:lang w:val="tr-TR"/>
        </w:rPr>
        <w:t>-</w:t>
      </w:r>
      <w:r w:rsidRPr="00EE36EE">
        <w:rPr>
          <w:rFonts w:cs="Times New Roman"/>
          <w:lang w:val="tr-TR"/>
        </w:rPr>
        <w:t>ı</w:t>
      </w:r>
      <w:r w:rsidRPr="00EE36EE">
        <w:rPr>
          <w:rFonts w:cs="Times New Roman"/>
          <w:spacing w:val="9"/>
          <w:lang w:val="tr-TR"/>
        </w:rPr>
        <w:t xml:space="preserve"> </w:t>
      </w:r>
      <w:r w:rsidRPr="00EE36EE">
        <w:rPr>
          <w:rFonts w:cs="Times New Roman"/>
          <w:lang w:val="tr-TR"/>
        </w:rPr>
        <w:t>şe</w:t>
      </w:r>
      <w:r w:rsidRPr="00EE36EE">
        <w:rPr>
          <w:rFonts w:cs="Times New Roman"/>
          <w:spacing w:val="-1"/>
          <w:lang w:val="tr-TR"/>
        </w:rPr>
        <w:t>v</w:t>
      </w:r>
      <w:r w:rsidRPr="00EE36EE">
        <w:rPr>
          <w:rFonts w:cs="Times New Roman"/>
          <w:lang w:val="tr-TR"/>
        </w:rPr>
        <w:t>ket-k</w:t>
      </w:r>
      <w:r w:rsidRPr="00EE36EE">
        <w:rPr>
          <w:rFonts w:cs="Times New Roman"/>
          <w:spacing w:val="-1"/>
          <w:lang w:val="tr-TR"/>
        </w:rPr>
        <w:t>a</w:t>
      </w:r>
      <w:r w:rsidRPr="00EE36EE">
        <w:rPr>
          <w:rFonts w:cs="Times New Roman"/>
          <w:lang w:val="tr-TR"/>
        </w:rPr>
        <w:t>râr</w:t>
      </w:r>
      <w:r w:rsidRPr="00EE36EE">
        <w:rPr>
          <w:rFonts w:cs="Times New Roman"/>
          <w:spacing w:val="8"/>
          <w:lang w:val="tr-TR"/>
        </w:rPr>
        <w:t xml:space="preserve"> </w:t>
      </w:r>
      <w:r w:rsidRPr="00EE36EE">
        <w:rPr>
          <w:rFonts w:cs="Times New Roman"/>
          <w:lang w:val="tr-TR"/>
        </w:rPr>
        <w:t>mülûkâne</w:t>
      </w:r>
      <w:r w:rsidRPr="00EE36EE">
        <w:rPr>
          <w:rFonts w:cs="Times New Roman"/>
          <w:spacing w:val="-2"/>
          <w:lang w:val="tr-TR"/>
        </w:rPr>
        <w:t>m</w:t>
      </w:r>
      <w:r w:rsidRPr="00EE36EE">
        <w:rPr>
          <w:rFonts w:cs="Times New Roman"/>
          <w:lang w:val="tr-TR"/>
        </w:rPr>
        <w:t>e</w:t>
      </w:r>
      <w:r w:rsidRPr="00EE36EE">
        <w:rPr>
          <w:rFonts w:cs="Times New Roman"/>
          <w:spacing w:val="9"/>
          <w:lang w:val="tr-TR"/>
        </w:rPr>
        <w:t xml:space="preserve"> </w:t>
      </w:r>
      <w:r w:rsidRPr="00EE36EE">
        <w:rPr>
          <w:rFonts w:cs="Times New Roman"/>
          <w:lang w:val="tr-TR"/>
        </w:rPr>
        <w:t>inhâ</w:t>
      </w:r>
      <w:r w:rsidRPr="00EE36EE">
        <w:rPr>
          <w:rFonts w:cs="Times New Roman"/>
          <w:spacing w:val="9"/>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lang w:val="tr-TR"/>
        </w:rPr>
        <w:t>iş</w:t>
      </w:r>
      <w:r w:rsidRPr="00EE36EE">
        <w:rPr>
          <w:rFonts w:cs="Times New Roman"/>
          <w:spacing w:val="-2"/>
          <w:lang w:val="tr-TR"/>
        </w:rPr>
        <w:t>ʿ</w:t>
      </w:r>
      <w:r w:rsidRPr="00EE36EE">
        <w:rPr>
          <w:rFonts w:cs="Times New Roman"/>
          <w:lang w:val="tr-TR"/>
        </w:rPr>
        <w:t>ârına</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üsâraʿ</w:t>
      </w:r>
      <w:r w:rsidRPr="00EE36EE">
        <w:rPr>
          <w:rFonts w:cs="Times New Roman"/>
          <w:spacing w:val="-1"/>
          <w:lang w:val="tr-TR"/>
        </w:rPr>
        <w:t>a</w:t>
      </w:r>
      <w:r w:rsidRPr="00EE36EE">
        <w:rPr>
          <w:rFonts w:cs="Times New Roman"/>
          <w:lang w:val="tr-TR"/>
        </w:rPr>
        <w:t xml:space="preserve">t </w:t>
      </w:r>
      <w:r w:rsidRPr="00EE36EE">
        <w:rPr>
          <w:rFonts w:cs="Times New Roman"/>
          <w:lang w:val="tr-TR"/>
        </w:rPr>
        <w:lastRenderedPageBreak/>
        <w:t>iyle</w:t>
      </w:r>
      <w:r w:rsidRPr="00EE36EE">
        <w:rPr>
          <w:rFonts w:cs="Times New Roman"/>
          <w:spacing w:val="-2"/>
          <w:lang w:val="tr-TR"/>
        </w:rPr>
        <w:t>m</w:t>
      </w:r>
      <w:r w:rsidRPr="00EE36EE">
        <w:rPr>
          <w:rFonts w:cs="Times New Roman"/>
          <w:lang w:val="tr-TR"/>
        </w:rPr>
        <w:t>eniz bâbında fî e</w:t>
      </w:r>
      <w:r w:rsidRPr="00EE36EE">
        <w:rPr>
          <w:rFonts w:cs="Times New Roman"/>
          <w:spacing w:val="-1"/>
          <w:lang w:val="tr-TR"/>
        </w:rPr>
        <w:t>v</w:t>
      </w:r>
      <w:r w:rsidRPr="00EE36EE">
        <w:rPr>
          <w:rFonts w:cs="Times New Roman"/>
          <w:lang w:val="tr-TR"/>
        </w:rPr>
        <w:t>âhi</w:t>
      </w:r>
      <w:r w:rsidRPr="00EE36EE">
        <w:rPr>
          <w:rFonts w:cs="Times New Roman"/>
          <w:spacing w:val="1"/>
          <w:lang w:val="tr-TR"/>
        </w:rPr>
        <w:t>r</w:t>
      </w:r>
      <w:r w:rsidRPr="00EE36EE">
        <w:rPr>
          <w:rFonts w:cs="Times New Roman"/>
          <w:spacing w:val="-1"/>
          <w:lang w:val="tr-TR"/>
        </w:rPr>
        <w:t>-</w:t>
      </w:r>
      <w:r w:rsidRPr="00EE36EE">
        <w:rPr>
          <w:rFonts w:cs="Times New Roman"/>
          <w:lang w:val="tr-TR"/>
        </w:rPr>
        <w:t>i Câ se</w:t>
      </w:r>
      <w:r w:rsidRPr="00EE36EE">
        <w:rPr>
          <w:rFonts w:cs="Times New Roman"/>
          <w:spacing w:val="-2"/>
          <w:lang w:val="tr-TR"/>
        </w:rPr>
        <w:t>n</w:t>
      </w:r>
      <w:r w:rsidRPr="00EE36EE">
        <w:rPr>
          <w:rFonts w:cs="Times New Roman"/>
          <w:lang w:val="tr-TR"/>
        </w:rPr>
        <w:t>e 73.</w:t>
      </w:r>
    </w:p>
    <w:p w14:paraId="658B7F1A" w14:textId="77777777" w:rsidR="00FC0649" w:rsidRPr="00EE36EE" w:rsidRDefault="00FC0649" w:rsidP="003E0FBD">
      <w:pPr>
        <w:pStyle w:val="GvdeMetni"/>
        <w:spacing w:line="360" w:lineRule="auto"/>
        <w:ind w:left="0" w:firstLine="708"/>
        <w:jc w:val="both"/>
        <w:rPr>
          <w:rFonts w:cs="Times New Roman"/>
          <w:lang w:val="tr-TR"/>
        </w:rPr>
      </w:pPr>
    </w:p>
    <w:p w14:paraId="14C34906" w14:textId="3743169C" w:rsidR="00461AD1" w:rsidRPr="00EE36EE" w:rsidRDefault="00461AD1" w:rsidP="003E0FBD">
      <w:pPr>
        <w:pStyle w:val="AralkYok"/>
        <w:ind w:left="709" w:firstLine="0"/>
        <w:jc w:val="both"/>
        <w:rPr>
          <w:lang w:val="tr-TR"/>
        </w:rPr>
      </w:pPr>
      <w:r w:rsidRPr="00EE36EE">
        <w:rPr>
          <w:lang w:val="tr-TR"/>
        </w:rPr>
        <w:t>252/2</w:t>
      </w:r>
      <w:r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41"/>
          <w:lang w:val="tr-TR"/>
        </w:rPr>
        <w:t xml:space="preserve"> </w:t>
      </w:r>
      <w:r w:rsidRPr="00EE36EE">
        <w:rPr>
          <w:lang w:val="tr-TR"/>
        </w:rPr>
        <w:t>eyâlet-i</w:t>
      </w:r>
      <w:r w:rsidRPr="00EE36EE">
        <w:rPr>
          <w:spacing w:val="39"/>
          <w:lang w:val="tr-TR"/>
        </w:rPr>
        <w:t xml:space="preserve"> </w:t>
      </w:r>
      <w:r w:rsidRPr="00EE36EE">
        <w:rPr>
          <w:lang w:val="tr-TR"/>
        </w:rPr>
        <w:t>Trab</w:t>
      </w:r>
      <w:r w:rsidRPr="00EE36EE">
        <w:rPr>
          <w:spacing w:val="-1"/>
          <w:lang w:val="tr-TR"/>
        </w:rPr>
        <w:t>z</w:t>
      </w:r>
      <w:r w:rsidRPr="00EE36EE">
        <w:rPr>
          <w:lang w:val="tr-TR"/>
        </w:rPr>
        <w:t>on</w:t>
      </w:r>
      <w:r w:rsidRPr="00EE36EE">
        <w:rPr>
          <w:spacing w:val="41"/>
          <w:lang w:val="tr-TR"/>
        </w:rPr>
        <w:t xml:space="preserve"> </w:t>
      </w:r>
      <w:r w:rsidRPr="00EE36EE">
        <w:rPr>
          <w:lang w:val="tr-TR"/>
        </w:rPr>
        <w:t>vâlîsi</w:t>
      </w:r>
      <w:r w:rsidRPr="00EE36EE">
        <w:rPr>
          <w:spacing w:val="41"/>
          <w:lang w:val="tr-TR"/>
        </w:rPr>
        <w:t xml:space="preserve"> </w:t>
      </w:r>
      <w:r w:rsidRPr="00EE36EE">
        <w:rPr>
          <w:spacing w:val="-2"/>
          <w:lang w:val="tr-TR"/>
        </w:rPr>
        <w:t>v</w:t>
      </w:r>
      <w:r w:rsidRPr="00EE36EE">
        <w:rPr>
          <w:lang w:val="tr-TR"/>
        </w:rPr>
        <w:t>e</w:t>
      </w:r>
      <w:r w:rsidRPr="00EE36EE">
        <w:rPr>
          <w:spacing w:val="40"/>
          <w:lang w:val="tr-TR"/>
        </w:rPr>
        <w:t xml:space="preserve"> </w:t>
      </w:r>
      <w:r w:rsidRPr="00EE36EE">
        <w:rPr>
          <w:lang w:val="tr-TR"/>
        </w:rPr>
        <w:t>Mecidi</w:t>
      </w:r>
      <w:r w:rsidRPr="00EE36EE">
        <w:rPr>
          <w:spacing w:val="-2"/>
          <w:lang w:val="tr-TR"/>
        </w:rPr>
        <w:t>y</w:t>
      </w:r>
      <w:r w:rsidRPr="00EE36EE">
        <w:rPr>
          <w:lang w:val="tr-TR"/>
        </w:rPr>
        <w:t>e</w:t>
      </w:r>
      <w:r w:rsidRPr="00EE36EE">
        <w:rPr>
          <w:spacing w:val="40"/>
          <w:lang w:val="tr-TR"/>
        </w:rPr>
        <w:t xml:space="preserve"> </w:t>
      </w:r>
      <w:r w:rsidRPr="00EE36EE">
        <w:rPr>
          <w:lang w:val="tr-TR"/>
        </w:rPr>
        <w:t>nişâ</w:t>
      </w:r>
      <w:r w:rsidRPr="00EE36EE">
        <w:rPr>
          <w:spacing w:val="3"/>
          <w:lang w:val="tr-TR"/>
        </w:rPr>
        <w:t>n</w:t>
      </w:r>
      <w:r w:rsidRPr="00EE36EE">
        <w:rPr>
          <w:lang w:val="tr-TR"/>
        </w:rPr>
        <w:t>-ı hümâyûnmun</w:t>
      </w:r>
      <w:r w:rsidRPr="00EE36EE">
        <w:rPr>
          <w:spacing w:val="4"/>
          <w:lang w:val="tr-TR"/>
        </w:rPr>
        <w:t xml:space="preserve"> </w:t>
      </w:r>
      <w:r w:rsidRPr="00EE36EE">
        <w:rPr>
          <w:lang w:val="tr-TR"/>
        </w:rPr>
        <w:t>ikinci</w:t>
      </w:r>
      <w:r w:rsidRPr="00EE36EE">
        <w:rPr>
          <w:spacing w:val="2"/>
          <w:lang w:val="tr-TR"/>
        </w:rPr>
        <w:t xml:space="preserve"> </w:t>
      </w:r>
      <w:r w:rsidRPr="00EE36EE">
        <w:rPr>
          <w:lang w:val="tr-TR"/>
        </w:rPr>
        <w:t>rütbesinin</w:t>
      </w:r>
      <w:r w:rsidRPr="00EE36EE">
        <w:rPr>
          <w:spacing w:val="3"/>
          <w:lang w:val="tr-TR"/>
        </w:rPr>
        <w:t xml:space="preserve"> </w:t>
      </w:r>
      <w:r w:rsidRPr="00EE36EE">
        <w:rPr>
          <w:lang w:val="tr-TR"/>
        </w:rPr>
        <w:t>hâ’iz</w:t>
      </w:r>
      <w:r w:rsidRPr="00EE36EE">
        <w:rPr>
          <w:spacing w:val="2"/>
          <w:lang w:val="tr-TR"/>
        </w:rPr>
        <w:t xml:space="preserve"> </w:t>
      </w:r>
      <w:r w:rsidRPr="00EE36EE">
        <w:rPr>
          <w:lang w:val="tr-TR"/>
        </w:rPr>
        <w:t>ve</w:t>
      </w:r>
      <w:r w:rsidRPr="00EE36EE">
        <w:rPr>
          <w:spacing w:val="4"/>
          <w:lang w:val="tr-TR"/>
        </w:rPr>
        <w:t xml:space="preserve"> </w:t>
      </w:r>
      <w:r w:rsidRPr="00EE36EE">
        <w:rPr>
          <w:lang w:val="tr-TR"/>
        </w:rPr>
        <w:t>hâmili</w:t>
      </w:r>
      <w:r w:rsidRPr="00EE36EE">
        <w:rPr>
          <w:spacing w:val="7"/>
          <w:lang w:val="tr-TR"/>
        </w:rPr>
        <w:t xml:space="preserve"> </w:t>
      </w:r>
      <w:r w:rsidRPr="00EE36EE">
        <w:rPr>
          <w:spacing w:val="-2"/>
          <w:lang w:val="tr-TR"/>
        </w:rPr>
        <w:t>v</w:t>
      </w:r>
      <w:r w:rsidRPr="00EE36EE">
        <w:rPr>
          <w:spacing w:val="1"/>
          <w:lang w:val="tr-TR"/>
        </w:rPr>
        <w:t>e</w:t>
      </w:r>
      <w:r w:rsidRPr="00EE36EE">
        <w:rPr>
          <w:spacing w:val="-3"/>
          <w:lang w:val="tr-TR"/>
        </w:rPr>
        <w:t>z</w:t>
      </w:r>
      <w:r w:rsidRPr="00EE36EE">
        <w:rPr>
          <w:lang w:val="tr-TR"/>
        </w:rPr>
        <w:t>irim</w:t>
      </w:r>
      <w:r w:rsidRPr="00EE36EE">
        <w:rPr>
          <w:spacing w:val="5"/>
          <w:lang w:val="tr-TR"/>
        </w:rPr>
        <w:t xml:space="preserve"> </w:t>
      </w:r>
      <w:r w:rsidRPr="00EE36EE">
        <w:rPr>
          <w:lang w:val="tr-TR"/>
        </w:rPr>
        <w:t>R</w:t>
      </w:r>
      <w:r w:rsidRPr="00EE36EE">
        <w:rPr>
          <w:spacing w:val="-2"/>
          <w:lang w:val="tr-TR"/>
        </w:rPr>
        <w:t>a</w:t>
      </w:r>
      <w:r w:rsidRPr="00EE36EE">
        <w:rPr>
          <w:lang w:val="tr-TR"/>
        </w:rPr>
        <w:t>gıb</w:t>
      </w:r>
      <w:r w:rsidRPr="00EE36EE">
        <w:rPr>
          <w:spacing w:val="4"/>
          <w:lang w:val="tr-TR"/>
        </w:rPr>
        <w:t xml:space="preserve"> </w:t>
      </w:r>
      <w:r w:rsidRPr="00EE36EE">
        <w:rPr>
          <w:lang w:val="tr-TR"/>
        </w:rPr>
        <w:t>Paşa icl</w:t>
      </w:r>
      <w:r w:rsidRPr="00EE36EE">
        <w:rPr>
          <w:spacing w:val="-1"/>
          <w:lang w:val="tr-TR"/>
        </w:rPr>
        <w:t>â</w:t>
      </w:r>
      <w:r w:rsidRPr="00EE36EE">
        <w:rPr>
          <w:lang w:val="tr-TR"/>
        </w:rPr>
        <w:t>lehûye</w:t>
      </w:r>
      <w:r w:rsidRPr="00EE36EE">
        <w:rPr>
          <w:spacing w:val="40"/>
          <w:lang w:val="tr-TR"/>
        </w:rPr>
        <w:t xml:space="preserve"> </w:t>
      </w:r>
      <w:r w:rsidRPr="00EE36EE">
        <w:rPr>
          <w:lang w:val="tr-TR"/>
        </w:rPr>
        <w:t>ve</w:t>
      </w:r>
      <w:r w:rsidRPr="00EE36EE">
        <w:rPr>
          <w:spacing w:val="42"/>
          <w:lang w:val="tr-TR"/>
        </w:rPr>
        <w:t xml:space="preserve"> </w:t>
      </w:r>
      <w:r w:rsidRPr="00EE36EE">
        <w:rPr>
          <w:lang w:val="tr-TR"/>
        </w:rPr>
        <w:t>rütb</w:t>
      </w:r>
      <w:r w:rsidRPr="00EE36EE">
        <w:rPr>
          <w:spacing w:val="1"/>
          <w:lang w:val="tr-TR"/>
        </w:rPr>
        <w:t>e</w:t>
      </w:r>
      <w:r w:rsidRPr="00EE36EE">
        <w:rPr>
          <w:lang w:val="tr-TR"/>
        </w:rPr>
        <w:t>-i</w:t>
      </w:r>
      <w:r w:rsidRPr="00EE36EE">
        <w:rPr>
          <w:spacing w:val="41"/>
          <w:lang w:val="tr-TR"/>
        </w:rPr>
        <w:t xml:space="preserve"> </w:t>
      </w:r>
      <w:r w:rsidRPr="00EE36EE">
        <w:rPr>
          <w:lang w:val="tr-TR"/>
        </w:rPr>
        <w:t>sâlise</w:t>
      </w:r>
      <w:r w:rsidRPr="00EE36EE">
        <w:rPr>
          <w:spacing w:val="42"/>
          <w:lang w:val="tr-TR"/>
        </w:rPr>
        <w:t xml:space="preserve"> </w:t>
      </w:r>
      <w:r w:rsidRPr="00EE36EE">
        <w:rPr>
          <w:spacing w:val="-2"/>
          <w:lang w:val="tr-TR"/>
        </w:rPr>
        <w:t>a</w:t>
      </w:r>
      <w:r w:rsidRPr="00EE36EE">
        <w:rPr>
          <w:lang w:val="tr-TR"/>
        </w:rPr>
        <w:t>shâbından</w:t>
      </w:r>
      <w:r w:rsidRPr="00EE36EE">
        <w:rPr>
          <w:spacing w:val="41"/>
          <w:lang w:val="tr-TR"/>
        </w:rPr>
        <w:t xml:space="preserve"> </w:t>
      </w:r>
      <w:r w:rsidRPr="00EE36EE">
        <w:rPr>
          <w:lang w:val="tr-TR"/>
        </w:rPr>
        <w:t>Gümüşhane</w:t>
      </w:r>
      <w:r w:rsidRPr="00EE36EE">
        <w:rPr>
          <w:spacing w:val="41"/>
          <w:lang w:val="tr-TR"/>
        </w:rPr>
        <w:t xml:space="preserve"> </w:t>
      </w:r>
      <w:r w:rsidRPr="00EE36EE">
        <w:rPr>
          <w:lang w:val="tr-TR"/>
        </w:rPr>
        <w:t>Kâ’immak</w:t>
      </w:r>
      <w:r w:rsidRPr="00EE36EE">
        <w:rPr>
          <w:spacing w:val="-2"/>
          <w:lang w:val="tr-TR"/>
        </w:rPr>
        <w:t>â</w:t>
      </w:r>
      <w:r w:rsidRPr="00EE36EE">
        <w:rPr>
          <w:lang w:val="tr-TR"/>
        </w:rPr>
        <w:t>mı</w:t>
      </w:r>
      <w:r w:rsidRPr="00EE36EE">
        <w:rPr>
          <w:spacing w:val="42"/>
          <w:lang w:val="tr-TR"/>
        </w:rPr>
        <w:t xml:space="preserve"> </w:t>
      </w:r>
      <w:r w:rsidRPr="00EE36EE">
        <w:rPr>
          <w:lang w:val="tr-TR"/>
        </w:rPr>
        <w:t xml:space="preserve">Hasan </w:t>
      </w:r>
      <w:r w:rsidR="00FC0649" w:rsidRPr="00EE36EE">
        <w:rPr>
          <w:lang w:val="tr-TR"/>
        </w:rPr>
        <w:t>dame</w:t>
      </w:r>
      <w:r w:rsidR="00FC0649" w:rsidRPr="00EE36EE">
        <w:rPr>
          <w:spacing w:val="51"/>
          <w:lang w:val="tr-TR"/>
        </w:rPr>
        <w:t xml:space="preserve"> </w:t>
      </w:r>
      <w:r w:rsidRPr="00EE36EE">
        <w:rPr>
          <w:lang w:val="tr-TR"/>
        </w:rPr>
        <w:t>mec</w:t>
      </w:r>
      <w:r w:rsidRPr="00EE36EE">
        <w:rPr>
          <w:spacing w:val="-2"/>
          <w:lang w:val="tr-TR"/>
        </w:rPr>
        <w:t>d</w:t>
      </w:r>
      <w:r w:rsidRPr="00EE36EE">
        <w:rPr>
          <w:lang w:val="tr-TR"/>
        </w:rPr>
        <w:t>üh</w:t>
      </w:r>
      <w:r w:rsidRPr="00EE36EE">
        <w:rPr>
          <w:spacing w:val="-1"/>
          <w:lang w:val="tr-TR"/>
        </w:rPr>
        <w:t>û</w:t>
      </w:r>
      <w:r w:rsidRPr="00EE36EE">
        <w:rPr>
          <w:lang w:val="tr-TR"/>
        </w:rPr>
        <w:t>ye</w:t>
      </w:r>
      <w:r w:rsidRPr="00EE36EE">
        <w:rPr>
          <w:spacing w:val="51"/>
          <w:lang w:val="tr-TR"/>
        </w:rPr>
        <w:t xml:space="preserve"> </w:t>
      </w:r>
      <w:r w:rsidRPr="00EE36EE">
        <w:rPr>
          <w:lang w:val="tr-TR"/>
        </w:rPr>
        <w:t>ve</w:t>
      </w:r>
      <w:r w:rsidRPr="00EE36EE">
        <w:rPr>
          <w:spacing w:val="51"/>
          <w:lang w:val="tr-TR"/>
        </w:rPr>
        <w:t xml:space="preserve"> </w:t>
      </w:r>
      <w:r w:rsidRPr="00EE36EE">
        <w:rPr>
          <w:lang w:val="tr-TR"/>
        </w:rPr>
        <w:t>Torul</w:t>
      </w:r>
      <w:r w:rsidRPr="00EE36EE">
        <w:rPr>
          <w:spacing w:val="51"/>
          <w:lang w:val="tr-TR"/>
        </w:rPr>
        <w:t xml:space="preserve"> </w:t>
      </w:r>
      <w:r w:rsidRPr="00EE36EE">
        <w:rPr>
          <w:lang w:val="tr-TR"/>
        </w:rPr>
        <w:t>Kazâsı</w:t>
      </w:r>
      <w:r w:rsidRPr="00EE36EE">
        <w:rPr>
          <w:spacing w:val="51"/>
          <w:lang w:val="tr-TR"/>
        </w:rPr>
        <w:t xml:space="preserve"> </w:t>
      </w:r>
      <w:r w:rsidRPr="00EE36EE">
        <w:rPr>
          <w:lang w:val="tr-TR"/>
        </w:rPr>
        <w:t>nâ’ib</w:t>
      </w:r>
      <w:r w:rsidRPr="00EE36EE">
        <w:rPr>
          <w:spacing w:val="51"/>
          <w:lang w:val="tr-TR"/>
        </w:rPr>
        <w:t xml:space="preserve"> </w:t>
      </w:r>
      <w:r w:rsidRPr="00EE36EE">
        <w:rPr>
          <w:spacing w:val="-2"/>
          <w:lang w:val="tr-TR"/>
        </w:rPr>
        <w:t>v</w:t>
      </w:r>
      <w:r w:rsidRPr="00EE36EE">
        <w:rPr>
          <w:lang w:val="tr-TR"/>
        </w:rPr>
        <w:t>e</w:t>
      </w:r>
      <w:r w:rsidRPr="00EE36EE">
        <w:rPr>
          <w:spacing w:val="51"/>
          <w:lang w:val="tr-TR"/>
        </w:rPr>
        <w:t xml:space="preserve"> </w:t>
      </w:r>
      <w:r w:rsidRPr="00EE36EE">
        <w:rPr>
          <w:lang w:val="tr-TR"/>
        </w:rPr>
        <w:t>müftîsine</w:t>
      </w:r>
      <w:r w:rsidRPr="00EE36EE">
        <w:rPr>
          <w:spacing w:val="50"/>
          <w:lang w:val="tr-TR"/>
        </w:rPr>
        <w:t xml:space="preserve"> </w:t>
      </w:r>
      <w:r w:rsidRPr="00EE36EE">
        <w:rPr>
          <w:lang w:val="tr-TR"/>
        </w:rPr>
        <w:t>ve</w:t>
      </w:r>
      <w:r w:rsidRPr="00EE36EE">
        <w:rPr>
          <w:spacing w:val="51"/>
          <w:lang w:val="tr-TR"/>
        </w:rPr>
        <w:t xml:space="preserve"> </w:t>
      </w:r>
      <w:r w:rsidRPr="00EE36EE">
        <w:rPr>
          <w:lang w:val="tr-TR"/>
        </w:rPr>
        <w:t>müdî</w:t>
      </w:r>
      <w:r w:rsidRPr="00EE36EE">
        <w:rPr>
          <w:spacing w:val="4"/>
          <w:lang w:val="tr-TR"/>
        </w:rPr>
        <w:t>r</w:t>
      </w:r>
      <w:r w:rsidRPr="00EE36EE">
        <w:rPr>
          <w:spacing w:val="-1"/>
          <w:lang w:val="tr-TR"/>
        </w:rPr>
        <w:t>-</w:t>
      </w:r>
      <w:r w:rsidRPr="00EE36EE">
        <w:rPr>
          <w:lang w:val="tr-TR"/>
        </w:rPr>
        <w:t>i</w:t>
      </w:r>
      <w:r w:rsidRPr="00EE36EE">
        <w:rPr>
          <w:spacing w:val="51"/>
          <w:lang w:val="tr-TR"/>
        </w:rPr>
        <w:t xml:space="preserve"> </w:t>
      </w:r>
      <w:r w:rsidRPr="00EE36EE">
        <w:rPr>
          <w:lang w:val="tr-TR"/>
        </w:rPr>
        <w:t>ka</w:t>
      </w:r>
      <w:r w:rsidRPr="00EE36EE">
        <w:rPr>
          <w:spacing w:val="-3"/>
          <w:lang w:val="tr-TR"/>
        </w:rPr>
        <w:t>z</w:t>
      </w:r>
      <w:r w:rsidRPr="00EE36EE">
        <w:rPr>
          <w:lang w:val="tr-TR"/>
        </w:rPr>
        <w:t>âve vücû</w:t>
      </w:r>
      <w:r w:rsidRPr="00EE36EE">
        <w:rPr>
          <w:spacing w:val="-1"/>
          <w:lang w:val="tr-TR"/>
        </w:rPr>
        <w:t>h</w:t>
      </w:r>
      <w:r w:rsidRPr="00EE36EE">
        <w:rPr>
          <w:lang w:val="tr-TR"/>
        </w:rPr>
        <w:t>-ı m</w:t>
      </w:r>
      <w:r w:rsidRPr="00EE36EE">
        <w:rPr>
          <w:spacing w:val="-1"/>
          <w:lang w:val="tr-TR"/>
        </w:rPr>
        <w:t>e</w:t>
      </w:r>
      <w:r w:rsidRPr="00EE36EE">
        <w:rPr>
          <w:lang w:val="tr-TR"/>
        </w:rPr>
        <w:t>ml</w:t>
      </w:r>
      <w:r w:rsidRPr="00EE36EE">
        <w:rPr>
          <w:spacing w:val="-1"/>
          <w:lang w:val="tr-TR"/>
        </w:rPr>
        <w:t>e</w:t>
      </w:r>
      <w:r w:rsidRPr="00EE36EE">
        <w:rPr>
          <w:lang w:val="tr-TR"/>
        </w:rPr>
        <w:t xml:space="preserve">kete </w:t>
      </w:r>
      <w:r w:rsidRPr="00EE36EE">
        <w:rPr>
          <w:spacing w:val="-3"/>
          <w:lang w:val="tr-TR"/>
        </w:rPr>
        <w:t>z</w:t>
      </w:r>
      <w:r w:rsidRPr="00EE36EE">
        <w:rPr>
          <w:lang w:val="tr-TR"/>
        </w:rPr>
        <w:t>î</w:t>
      </w:r>
      <w:r w:rsidRPr="00EE36EE">
        <w:rPr>
          <w:spacing w:val="1"/>
          <w:lang w:val="tr-TR"/>
        </w:rPr>
        <w:t>d</w:t>
      </w:r>
      <w:r w:rsidRPr="00EE36EE">
        <w:rPr>
          <w:lang w:val="tr-TR"/>
        </w:rPr>
        <w:t>e kadrühûme hüküm</w:t>
      </w:r>
      <w:r w:rsidRPr="00EE36EE">
        <w:rPr>
          <w:spacing w:val="-1"/>
          <w:lang w:val="tr-TR"/>
        </w:rPr>
        <w:t xml:space="preserve"> </w:t>
      </w:r>
      <w:r w:rsidRPr="00EE36EE">
        <w:rPr>
          <w:lang w:val="tr-TR"/>
        </w:rPr>
        <w:t>ki</w:t>
      </w:r>
    </w:p>
    <w:p w14:paraId="785B52EA" w14:textId="6BF5C5BE" w:rsidR="00461AD1" w:rsidRPr="00EE36EE" w:rsidRDefault="00461AD1" w:rsidP="003E0FBD">
      <w:pPr>
        <w:pStyle w:val="GvdeMetni"/>
        <w:spacing w:line="360" w:lineRule="auto"/>
        <w:ind w:left="0" w:firstLine="708"/>
        <w:jc w:val="both"/>
        <w:rPr>
          <w:rFonts w:cs="Times New Roman"/>
          <w:lang w:val="tr-TR"/>
        </w:rPr>
      </w:pPr>
      <w:r w:rsidRPr="00EE36EE">
        <w:rPr>
          <w:rFonts w:cs="Times New Roman"/>
          <w:lang w:val="tr-TR"/>
        </w:rPr>
        <w:t>Torul</w:t>
      </w:r>
      <w:r w:rsidRPr="00EE36EE">
        <w:rPr>
          <w:rFonts w:cs="Times New Roman"/>
          <w:spacing w:val="43"/>
          <w:lang w:val="tr-TR"/>
        </w:rPr>
        <w:t xml:space="preserve"> </w:t>
      </w:r>
      <w:r w:rsidRPr="00EE36EE">
        <w:rPr>
          <w:rFonts w:cs="Times New Roman"/>
          <w:lang w:val="tr-TR"/>
        </w:rPr>
        <w:t>Kazâsına</w:t>
      </w:r>
      <w:r w:rsidRPr="00EE36EE">
        <w:rPr>
          <w:rFonts w:cs="Times New Roman"/>
          <w:spacing w:val="42"/>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43"/>
          <w:lang w:val="tr-TR"/>
        </w:rPr>
        <w:t xml:space="preserve"> </w:t>
      </w:r>
      <w:r w:rsidRPr="00EE36EE">
        <w:rPr>
          <w:rFonts w:cs="Times New Roman"/>
          <w:lang w:val="tr-TR"/>
        </w:rPr>
        <w:t>B</w:t>
      </w:r>
      <w:r w:rsidRPr="00EE36EE">
        <w:rPr>
          <w:rFonts w:cs="Times New Roman"/>
          <w:spacing w:val="-2"/>
          <w:lang w:val="tr-TR"/>
        </w:rPr>
        <w:t>a</w:t>
      </w:r>
      <w:r w:rsidRPr="00EE36EE">
        <w:rPr>
          <w:rFonts w:cs="Times New Roman"/>
          <w:lang w:val="tr-TR"/>
        </w:rPr>
        <w:t>rtı</w:t>
      </w:r>
      <w:r w:rsidRPr="00EE36EE">
        <w:rPr>
          <w:rFonts w:cs="Times New Roman"/>
          <w:spacing w:val="43"/>
          <w:lang w:val="tr-TR"/>
        </w:rPr>
        <w:t xml:space="preserve"> </w:t>
      </w:r>
      <w:r w:rsidRPr="00EE36EE">
        <w:rPr>
          <w:rFonts w:cs="Times New Roman"/>
          <w:lang w:val="tr-TR"/>
        </w:rPr>
        <w:t>K</w:t>
      </w:r>
      <w:r w:rsidRPr="00EE36EE">
        <w:rPr>
          <w:rFonts w:cs="Times New Roman"/>
          <w:spacing w:val="-2"/>
          <w:lang w:val="tr-TR"/>
        </w:rPr>
        <w:t>a</w:t>
      </w:r>
      <w:r w:rsidRPr="00EE36EE">
        <w:rPr>
          <w:rFonts w:cs="Times New Roman"/>
          <w:lang w:val="tr-TR"/>
        </w:rPr>
        <w:t>ryesi</w:t>
      </w:r>
      <w:r w:rsidRPr="00EE36EE">
        <w:rPr>
          <w:rFonts w:cs="Times New Roman"/>
          <w:spacing w:val="42"/>
          <w:lang w:val="tr-TR"/>
        </w:rPr>
        <w:t xml:space="preserve"> </w:t>
      </w:r>
      <w:r w:rsidRPr="00EE36EE">
        <w:rPr>
          <w:rFonts w:cs="Times New Roman"/>
          <w:lang w:val="tr-TR"/>
        </w:rPr>
        <w:t>ahâlîsinin</w:t>
      </w:r>
      <w:r w:rsidRPr="00EE36EE">
        <w:rPr>
          <w:rFonts w:cs="Times New Roman"/>
          <w:spacing w:val="43"/>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ü’</w:t>
      </w:r>
      <w:r w:rsidRPr="00EE36EE">
        <w:rPr>
          <w:rFonts w:cs="Times New Roman"/>
          <w:spacing w:val="4"/>
          <w:lang w:val="tr-TR"/>
        </w:rPr>
        <w:t>l</w:t>
      </w:r>
      <w:r w:rsidRPr="00EE36EE">
        <w:rPr>
          <w:rFonts w:cs="Times New Roman"/>
          <w:lang w:val="tr-TR"/>
        </w:rPr>
        <w:t>-ey</w:t>
      </w:r>
      <w:r w:rsidRPr="00EE36EE">
        <w:rPr>
          <w:rFonts w:cs="Times New Roman"/>
          <w:spacing w:val="-1"/>
          <w:lang w:val="tr-TR"/>
        </w:rPr>
        <w:t>y</w:t>
      </w:r>
      <w:r w:rsidRPr="00EE36EE">
        <w:rPr>
          <w:rFonts w:cs="Times New Roman"/>
          <w:lang w:val="tr-TR"/>
        </w:rPr>
        <w:t>â</w:t>
      </w:r>
      <w:r w:rsidRPr="00EE36EE">
        <w:rPr>
          <w:rFonts w:cs="Times New Roman"/>
          <w:spacing w:val="-2"/>
          <w:lang w:val="tr-TR"/>
        </w:rPr>
        <w:t>m</w:t>
      </w:r>
      <w:r w:rsidRPr="00EE36EE">
        <w:rPr>
          <w:rFonts w:cs="Times New Roman"/>
          <w:lang w:val="tr-TR"/>
        </w:rPr>
        <w:t>dan</w:t>
      </w:r>
      <w:r w:rsidRPr="00EE36EE">
        <w:rPr>
          <w:rFonts w:cs="Times New Roman"/>
          <w:spacing w:val="43"/>
          <w:lang w:val="tr-TR"/>
        </w:rPr>
        <w:t xml:space="preserve"> </w:t>
      </w:r>
      <w:r w:rsidRPr="00EE36EE">
        <w:rPr>
          <w:rFonts w:cs="Times New Roman"/>
          <w:lang w:val="tr-TR"/>
        </w:rPr>
        <w:t>berü</w:t>
      </w:r>
      <w:r w:rsidRPr="00EE36EE">
        <w:rPr>
          <w:rFonts w:cs="Times New Roman"/>
          <w:spacing w:val="42"/>
          <w:lang w:val="tr-TR"/>
        </w:rPr>
        <w:t xml:space="preserve"> </w:t>
      </w:r>
      <w:r w:rsidRPr="00EE36EE">
        <w:rPr>
          <w:rFonts w:cs="Times New Roman"/>
          <w:lang w:val="tr-TR"/>
        </w:rPr>
        <w:t>koyun vesâ’ir</w:t>
      </w:r>
      <w:r w:rsidRPr="00EE36EE">
        <w:rPr>
          <w:rFonts w:cs="Times New Roman"/>
          <w:spacing w:val="13"/>
          <w:lang w:val="tr-TR"/>
        </w:rPr>
        <w:t xml:space="preserve"> </w:t>
      </w:r>
      <w:r w:rsidRPr="00EE36EE">
        <w:rPr>
          <w:rFonts w:cs="Times New Roman"/>
          <w:lang w:val="tr-TR"/>
        </w:rPr>
        <w:t>da</w:t>
      </w:r>
      <w:r w:rsidRPr="00EE36EE">
        <w:rPr>
          <w:rFonts w:cs="Times New Roman"/>
          <w:spacing w:val="-1"/>
          <w:lang w:val="tr-TR"/>
        </w:rPr>
        <w:t>v</w:t>
      </w:r>
      <w:r w:rsidRPr="00EE36EE">
        <w:rPr>
          <w:rFonts w:cs="Times New Roman"/>
          <w:lang w:val="tr-TR"/>
        </w:rPr>
        <w:t>arları</w:t>
      </w:r>
      <w:r w:rsidRPr="00EE36EE">
        <w:rPr>
          <w:rFonts w:cs="Times New Roman"/>
          <w:spacing w:val="13"/>
          <w:lang w:val="tr-TR"/>
        </w:rPr>
        <w:t xml:space="preserve"> </w:t>
      </w:r>
      <w:r w:rsidRPr="00EE36EE">
        <w:rPr>
          <w:rFonts w:cs="Times New Roman"/>
          <w:lang w:val="tr-TR"/>
        </w:rPr>
        <w:t>ra</w:t>
      </w:r>
      <w:r w:rsidRPr="00EE36EE">
        <w:rPr>
          <w:rFonts w:cs="Times New Roman"/>
          <w:spacing w:val="-2"/>
          <w:lang w:val="tr-TR"/>
        </w:rPr>
        <w:t>ʿ</w:t>
      </w:r>
      <w:r w:rsidRPr="00EE36EE">
        <w:rPr>
          <w:rFonts w:cs="Times New Roman"/>
          <w:lang w:val="tr-TR"/>
        </w:rPr>
        <w:t>î</w:t>
      </w:r>
      <w:r w:rsidRPr="00EE36EE">
        <w:rPr>
          <w:rFonts w:cs="Times New Roman"/>
          <w:spacing w:val="13"/>
          <w:lang w:val="tr-TR"/>
        </w:rPr>
        <w:t xml:space="preserve"> </w:t>
      </w:r>
      <w:r w:rsidRPr="00EE36EE">
        <w:rPr>
          <w:rFonts w:cs="Times New Roman"/>
          <w:lang w:val="tr-TR"/>
        </w:rPr>
        <w:t>olunub</w:t>
      </w:r>
      <w:r w:rsidRPr="00EE36EE">
        <w:rPr>
          <w:rFonts w:cs="Times New Roman"/>
          <w:spacing w:val="13"/>
          <w:lang w:val="tr-TR"/>
        </w:rPr>
        <w:t xml:space="preserve"> </w:t>
      </w:r>
      <w:r w:rsidRPr="00EE36EE">
        <w:rPr>
          <w:rFonts w:cs="Times New Roman"/>
          <w:lang w:val="tr-TR"/>
        </w:rPr>
        <w:t>otundan</w:t>
      </w:r>
      <w:r w:rsidRPr="00EE36EE">
        <w:rPr>
          <w:rFonts w:cs="Times New Roman"/>
          <w:spacing w:val="12"/>
          <w:lang w:val="tr-TR"/>
        </w:rPr>
        <w:t xml:space="preserve"> </w:t>
      </w:r>
      <w:r w:rsidRPr="00EE36EE">
        <w:rPr>
          <w:rFonts w:cs="Times New Roman"/>
          <w:lang w:val="tr-TR"/>
        </w:rPr>
        <w:t>ve</w:t>
      </w:r>
      <w:r w:rsidRPr="00EE36EE">
        <w:rPr>
          <w:rFonts w:cs="Times New Roman"/>
          <w:spacing w:val="13"/>
          <w:lang w:val="tr-TR"/>
        </w:rPr>
        <w:t xml:space="preserve"> </w:t>
      </w:r>
      <w:r w:rsidRPr="00EE36EE">
        <w:rPr>
          <w:rFonts w:cs="Times New Roman"/>
          <w:lang w:val="tr-TR"/>
        </w:rPr>
        <w:t>suyundan</w:t>
      </w:r>
      <w:r w:rsidRPr="00EE36EE">
        <w:rPr>
          <w:rFonts w:cs="Times New Roman"/>
          <w:spacing w:val="13"/>
          <w:lang w:val="tr-TR"/>
        </w:rPr>
        <w:t xml:space="preserve"> </w:t>
      </w:r>
      <w:r w:rsidRPr="00EE36EE">
        <w:rPr>
          <w:rFonts w:cs="Times New Roman"/>
          <w:lang w:val="tr-TR"/>
        </w:rPr>
        <w:t>intif</w:t>
      </w:r>
      <w:r w:rsidRPr="00EE36EE">
        <w:rPr>
          <w:rFonts w:cs="Times New Roman"/>
          <w:spacing w:val="-2"/>
          <w:lang w:val="tr-TR"/>
        </w:rPr>
        <w:t>â</w:t>
      </w:r>
      <w:r w:rsidRPr="00EE36EE">
        <w:rPr>
          <w:rFonts w:cs="Times New Roman"/>
          <w:lang w:val="tr-TR"/>
        </w:rPr>
        <w:t>ʿ</w:t>
      </w:r>
      <w:r w:rsidRPr="00EE36EE">
        <w:rPr>
          <w:rFonts w:cs="Times New Roman"/>
          <w:spacing w:val="12"/>
          <w:lang w:val="tr-TR"/>
        </w:rPr>
        <w:t xml:space="preserve"> </w:t>
      </w:r>
      <w:r w:rsidRPr="00EE36EE">
        <w:rPr>
          <w:rFonts w:cs="Times New Roman"/>
          <w:lang w:val="tr-TR"/>
        </w:rPr>
        <w:t>idegel</w:t>
      </w:r>
      <w:r w:rsidRPr="00EE36EE">
        <w:rPr>
          <w:rFonts w:cs="Times New Roman"/>
          <w:spacing w:val="-2"/>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13"/>
          <w:lang w:val="tr-TR"/>
        </w:rPr>
        <w:t xml:space="preserve"> </w:t>
      </w:r>
      <w:r w:rsidRPr="00EE36EE">
        <w:rPr>
          <w:rFonts w:cs="Times New Roman"/>
          <w:lang w:val="tr-TR"/>
        </w:rPr>
        <w:t>ve müstakil</w:t>
      </w:r>
      <w:r w:rsidRPr="00EE36EE">
        <w:rPr>
          <w:rFonts w:cs="Times New Roman"/>
          <w:spacing w:val="53"/>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dî</w:t>
      </w:r>
      <w:r w:rsidRPr="00EE36EE">
        <w:rPr>
          <w:rFonts w:cs="Times New Roman"/>
          <w:spacing w:val="-2"/>
          <w:lang w:val="tr-TR"/>
        </w:rPr>
        <w:t>m</w:t>
      </w:r>
      <w:r w:rsidRPr="00EE36EE">
        <w:rPr>
          <w:rFonts w:cs="Times New Roman"/>
          <w:lang w:val="tr-TR"/>
        </w:rPr>
        <w:t>i</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erʿâ</w:t>
      </w:r>
      <w:r w:rsidRPr="00EE36EE">
        <w:rPr>
          <w:rFonts w:cs="Times New Roman"/>
          <w:spacing w:val="53"/>
          <w:lang w:val="tr-TR"/>
        </w:rPr>
        <w:t xml:space="preserve"> </w:t>
      </w:r>
      <w:r w:rsidRPr="00EE36EE">
        <w:rPr>
          <w:rFonts w:cs="Times New Roman"/>
          <w:lang w:val="tr-TR"/>
        </w:rPr>
        <w:t>yerlerine</w:t>
      </w:r>
      <w:r w:rsidRPr="00EE36EE">
        <w:rPr>
          <w:rFonts w:cs="Times New Roman"/>
          <w:spacing w:val="51"/>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erden</w:t>
      </w:r>
      <w:r w:rsidRPr="00EE36EE">
        <w:rPr>
          <w:rFonts w:cs="Times New Roman"/>
          <w:spacing w:val="52"/>
          <w:lang w:val="tr-TR"/>
        </w:rPr>
        <w:t xml:space="preserve"> </w:t>
      </w:r>
      <w:r w:rsidRPr="00EE36EE">
        <w:rPr>
          <w:rFonts w:cs="Times New Roman"/>
          <w:lang w:val="tr-TR"/>
        </w:rPr>
        <w:t>da</w:t>
      </w:r>
      <w:r w:rsidRPr="00EE36EE">
        <w:rPr>
          <w:rFonts w:cs="Times New Roman"/>
          <w:spacing w:val="-1"/>
          <w:lang w:val="tr-TR"/>
        </w:rPr>
        <w:t>h</w:t>
      </w:r>
      <w:r w:rsidRPr="00EE36EE">
        <w:rPr>
          <w:rFonts w:cs="Times New Roman"/>
          <w:lang w:val="tr-TR"/>
        </w:rPr>
        <w:t>l</w:t>
      </w:r>
      <w:r w:rsidRPr="00EE36EE">
        <w:rPr>
          <w:rFonts w:cs="Times New Roman"/>
          <w:spacing w:val="51"/>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52"/>
          <w:lang w:val="tr-TR"/>
        </w:rPr>
        <w:t xml:space="preserve"> </w:t>
      </w:r>
      <w:r w:rsidRPr="00EE36EE">
        <w:rPr>
          <w:rFonts w:cs="Times New Roman"/>
          <w:lang w:val="tr-TR"/>
        </w:rPr>
        <w:t>îcâb</w:t>
      </w:r>
      <w:r w:rsidRPr="00EE36EE">
        <w:rPr>
          <w:rFonts w:cs="Times New Roman"/>
          <w:spacing w:val="52"/>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53"/>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52"/>
          <w:lang w:val="tr-TR"/>
        </w:rPr>
        <w:t xml:space="preserve"> </w:t>
      </w:r>
      <w:r w:rsidRPr="00EE36EE">
        <w:rPr>
          <w:rFonts w:cs="Times New Roman"/>
          <w:lang w:val="tr-TR"/>
        </w:rPr>
        <w:t>yine</w:t>
      </w:r>
      <w:r w:rsidRPr="00EE36EE">
        <w:rPr>
          <w:rFonts w:cs="Times New Roman"/>
          <w:spacing w:val="53"/>
          <w:lang w:val="tr-TR"/>
        </w:rPr>
        <w:t xml:space="preserve"> </w:t>
      </w:r>
      <w:r w:rsidRPr="00EE36EE">
        <w:rPr>
          <w:rFonts w:cs="Times New Roman"/>
          <w:lang w:val="tr-TR"/>
        </w:rPr>
        <w:t>ka</w:t>
      </w:r>
      <w:r w:rsidRPr="00EE36EE">
        <w:rPr>
          <w:rFonts w:cs="Times New Roman"/>
          <w:spacing w:val="-1"/>
          <w:lang w:val="tr-TR"/>
        </w:rPr>
        <w:t>z</w:t>
      </w:r>
      <w:r w:rsidRPr="00EE36EE">
        <w:rPr>
          <w:rFonts w:cs="Times New Roman"/>
          <w:spacing w:val="5"/>
          <w:lang w:val="tr-TR"/>
        </w:rPr>
        <w:t>â</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ezbûra</w:t>
      </w:r>
      <w:r w:rsidRPr="00EE36EE">
        <w:rPr>
          <w:rFonts w:cs="Times New Roman"/>
          <w:spacing w:val="38"/>
          <w:lang w:val="tr-TR"/>
        </w:rPr>
        <w:t xml:space="preserve"> </w:t>
      </w:r>
      <w:r w:rsidRPr="00EE36EE">
        <w:rPr>
          <w:rFonts w:cs="Times New Roman"/>
          <w:lang w:val="tr-TR"/>
        </w:rPr>
        <w:t>tâ</w:t>
      </w:r>
      <w:r w:rsidRPr="00EE36EE">
        <w:rPr>
          <w:rFonts w:cs="Times New Roman"/>
          <w:spacing w:val="-2"/>
          <w:lang w:val="tr-TR"/>
        </w:rPr>
        <w:t>b</w:t>
      </w:r>
      <w:r w:rsidRPr="00EE36EE">
        <w:rPr>
          <w:rFonts w:cs="Times New Roman"/>
          <w:lang w:val="tr-TR"/>
        </w:rPr>
        <w:t>iʿ</w:t>
      </w:r>
      <w:r w:rsidRPr="00EE36EE">
        <w:rPr>
          <w:rFonts w:cs="Times New Roman"/>
          <w:spacing w:val="38"/>
          <w:lang w:val="tr-TR"/>
        </w:rPr>
        <w:t xml:space="preserve"> </w:t>
      </w:r>
      <w:r w:rsidRPr="00EE36EE">
        <w:rPr>
          <w:rFonts w:cs="Times New Roman"/>
          <w:lang w:val="tr-TR"/>
        </w:rPr>
        <w:t>Yağ</w:t>
      </w:r>
      <w:r w:rsidRPr="00EE36EE">
        <w:rPr>
          <w:rFonts w:cs="Times New Roman"/>
          <w:spacing w:val="-1"/>
          <w:lang w:val="tr-TR"/>
        </w:rPr>
        <w:t>l</w:t>
      </w:r>
      <w:r w:rsidRPr="00EE36EE">
        <w:rPr>
          <w:rFonts w:cs="Times New Roman"/>
          <w:lang w:val="tr-TR"/>
        </w:rPr>
        <w:t>ıdere</w:t>
      </w:r>
      <w:r w:rsidRPr="00EE36EE">
        <w:rPr>
          <w:rFonts w:cs="Times New Roman"/>
          <w:spacing w:val="37"/>
          <w:lang w:val="tr-TR"/>
        </w:rPr>
        <w:t xml:space="preserve"> </w:t>
      </w:r>
      <w:r w:rsidRPr="00EE36EE">
        <w:rPr>
          <w:rFonts w:cs="Times New Roman"/>
          <w:lang w:val="tr-TR"/>
        </w:rPr>
        <w:t>Karyesi</w:t>
      </w:r>
      <w:r w:rsidRPr="00EE36EE">
        <w:rPr>
          <w:rFonts w:cs="Times New Roman"/>
          <w:spacing w:val="37"/>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âlîleri</w:t>
      </w:r>
      <w:r w:rsidRPr="00EE36EE">
        <w:rPr>
          <w:rFonts w:cs="Times New Roman"/>
          <w:spacing w:val="37"/>
          <w:lang w:val="tr-TR"/>
        </w:rPr>
        <w:t xml:space="preserve"> </w:t>
      </w:r>
      <w:r w:rsidRPr="00EE36EE">
        <w:rPr>
          <w:rFonts w:cs="Times New Roman"/>
          <w:lang w:val="tr-TR"/>
        </w:rPr>
        <w:t>o</w:t>
      </w:r>
      <w:r w:rsidRPr="00EE36EE">
        <w:rPr>
          <w:rFonts w:cs="Times New Roman"/>
          <w:spacing w:val="2"/>
          <w:lang w:val="tr-TR"/>
        </w:rPr>
        <w:t>l</w:t>
      </w:r>
      <w:r w:rsidRPr="00EE36EE">
        <w:rPr>
          <w:rFonts w:cs="Times New Roman"/>
          <w:lang w:val="tr-TR"/>
        </w:rPr>
        <w:t>-</w:t>
      </w:r>
      <w:r w:rsidRPr="00EE36EE">
        <w:rPr>
          <w:rFonts w:cs="Times New Roman"/>
          <w:spacing w:val="-2"/>
          <w:lang w:val="tr-TR"/>
        </w:rPr>
        <w:t>m</w:t>
      </w:r>
      <w:r w:rsidRPr="00EE36EE">
        <w:rPr>
          <w:rFonts w:cs="Times New Roman"/>
          <w:lang w:val="tr-TR"/>
        </w:rPr>
        <w:t>erʿâ</w:t>
      </w:r>
      <w:r w:rsidRPr="00EE36EE">
        <w:rPr>
          <w:rFonts w:cs="Times New Roman"/>
          <w:spacing w:val="38"/>
          <w:lang w:val="tr-TR"/>
        </w:rPr>
        <w:t xml:space="preserve"> </w:t>
      </w:r>
      <w:r w:rsidRPr="00EE36EE">
        <w:rPr>
          <w:rFonts w:cs="Times New Roman"/>
          <w:spacing w:val="-2"/>
          <w:lang w:val="tr-TR"/>
        </w:rPr>
        <w:t>y</w:t>
      </w:r>
      <w:r w:rsidRPr="00EE36EE">
        <w:rPr>
          <w:rFonts w:cs="Times New Roman"/>
          <w:lang w:val="tr-TR"/>
        </w:rPr>
        <w:t>erlerine</w:t>
      </w:r>
      <w:r w:rsidRPr="00EE36EE">
        <w:rPr>
          <w:rFonts w:cs="Times New Roman"/>
          <w:spacing w:val="37"/>
          <w:lang w:val="tr-TR"/>
        </w:rPr>
        <w:t xml:space="preserve"> </w:t>
      </w:r>
      <w:r w:rsidRPr="00EE36EE">
        <w:rPr>
          <w:rFonts w:cs="Times New Roman"/>
          <w:lang w:val="tr-TR"/>
        </w:rPr>
        <w:t>füzûlî</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üdâhal</w:t>
      </w:r>
      <w:r w:rsidRPr="00EE36EE">
        <w:rPr>
          <w:rFonts w:cs="Times New Roman"/>
          <w:spacing w:val="2"/>
          <w:lang w:val="tr-TR"/>
        </w:rPr>
        <w:t>e</w:t>
      </w:r>
      <w:r w:rsidRPr="00EE36EE">
        <w:rPr>
          <w:rFonts w:cs="Times New Roman"/>
          <w:lang w:val="tr-TR"/>
        </w:rPr>
        <w:t>den</w:t>
      </w:r>
      <w:r w:rsidRPr="00EE36EE">
        <w:rPr>
          <w:rFonts w:cs="Times New Roman"/>
          <w:spacing w:val="37"/>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lî ol</w:t>
      </w:r>
      <w:r w:rsidRPr="00EE36EE">
        <w:rPr>
          <w:rFonts w:cs="Times New Roman"/>
          <w:spacing w:val="-2"/>
          <w:lang w:val="tr-TR"/>
        </w:rPr>
        <w:t>m</w:t>
      </w:r>
      <w:r w:rsidRPr="00EE36EE">
        <w:rPr>
          <w:rFonts w:cs="Times New Roman"/>
          <w:lang w:val="tr-TR"/>
        </w:rPr>
        <w:t>adıkları</w:t>
      </w:r>
      <w:r w:rsidRPr="00EE36EE">
        <w:rPr>
          <w:rFonts w:cs="Times New Roman"/>
          <w:spacing w:val="37"/>
          <w:lang w:val="tr-TR"/>
        </w:rPr>
        <w:t xml:space="preserve"> </w:t>
      </w:r>
      <w:r w:rsidRPr="00EE36EE">
        <w:rPr>
          <w:rFonts w:cs="Times New Roman"/>
          <w:lang w:val="tr-TR"/>
        </w:rPr>
        <w:t>beyânıy</w:t>
      </w:r>
      <w:r w:rsidRPr="00EE36EE">
        <w:rPr>
          <w:rFonts w:cs="Times New Roman"/>
          <w:spacing w:val="-1"/>
          <w:lang w:val="tr-TR"/>
        </w:rPr>
        <w:t>l</w:t>
      </w:r>
      <w:r w:rsidRPr="00EE36EE">
        <w:rPr>
          <w:rFonts w:cs="Times New Roman"/>
          <w:lang w:val="tr-TR"/>
        </w:rPr>
        <w:t>a</w:t>
      </w:r>
      <w:r w:rsidRPr="00EE36EE">
        <w:rPr>
          <w:rFonts w:cs="Times New Roman"/>
          <w:spacing w:val="38"/>
          <w:lang w:val="tr-TR"/>
        </w:rPr>
        <w:t xml:space="preserve"> </w:t>
      </w:r>
      <w:r w:rsidRPr="00EE36EE">
        <w:rPr>
          <w:rFonts w:cs="Times New Roman"/>
          <w:lang w:val="tr-TR"/>
        </w:rPr>
        <w:t>kânûn</w:t>
      </w:r>
      <w:r w:rsidRPr="00EE36EE">
        <w:rPr>
          <w:rFonts w:cs="Times New Roman"/>
          <w:spacing w:val="38"/>
          <w:lang w:val="tr-TR"/>
        </w:rPr>
        <w:t xml:space="preserve"> </w:t>
      </w:r>
      <w:r w:rsidRPr="00EE36EE">
        <w:rPr>
          <w:rFonts w:cs="Times New Roman"/>
          <w:lang w:val="tr-TR"/>
        </w:rPr>
        <w:t>üzere</w:t>
      </w:r>
      <w:r w:rsidRPr="00EE36EE">
        <w:rPr>
          <w:rFonts w:cs="Times New Roman"/>
          <w:spacing w:val="37"/>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38"/>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39"/>
          <w:lang w:val="tr-TR"/>
        </w:rPr>
        <w:t xml:space="preserve"> </w:t>
      </w:r>
      <w:r w:rsidRPr="00EE36EE">
        <w:rPr>
          <w:rFonts w:cs="Times New Roman"/>
          <w:lang w:val="tr-TR"/>
        </w:rPr>
        <w:t>bâbında</w:t>
      </w:r>
      <w:r w:rsidRPr="00EE36EE">
        <w:rPr>
          <w:rFonts w:cs="Times New Roman"/>
          <w:spacing w:val="38"/>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5"/>
          <w:lang w:val="tr-TR"/>
        </w:rPr>
        <w:t>r</w:t>
      </w:r>
      <w:r w:rsidRPr="00EE36EE">
        <w:rPr>
          <w:rFonts w:cs="Times New Roman"/>
          <w:lang w:val="tr-TR"/>
        </w:rPr>
        <w:t>-i</w:t>
      </w:r>
      <w:r w:rsidRPr="00EE36EE">
        <w:rPr>
          <w:rFonts w:cs="Times New Roman"/>
          <w:spacing w:val="38"/>
          <w:lang w:val="tr-TR"/>
        </w:rPr>
        <w:t xml:space="preserve"> </w:t>
      </w:r>
      <w:r w:rsidRPr="00EE36EE">
        <w:rPr>
          <w:rFonts w:cs="Times New Roman"/>
          <w:lang w:val="tr-TR"/>
        </w:rPr>
        <w:t>şerî</w:t>
      </w:r>
      <w:r w:rsidRPr="00EE36EE">
        <w:rPr>
          <w:rFonts w:cs="Times New Roman"/>
          <w:spacing w:val="-2"/>
          <w:lang w:val="tr-TR"/>
        </w:rPr>
        <w:t>f</w:t>
      </w:r>
      <w:r w:rsidRPr="00EE36EE">
        <w:rPr>
          <w:rFonts w:cs="Times New Roman"/>
          <w:spacing w:val="1"/>
          <w:lang w:val="tr-TR"/>
        </w:rPr>
        <w:t>i</w:t>
      </w:r>
      <w:r w:rsidRPr="00EE36EE">
        <w:rPr>
          <w:rFonts w:cs="Times New Roman"/>
          <w:lang w:val="tr-TR"/>
        </w:rPr>
        <w:t>m</w:t>
      </w:r>
      <w:r w:rsidRPr="00EE36EE">
        <w:rPr>
          <w:rFonts w:cs="Times New Roman"/>
          <w:spacing w:val="36"/>
          <w:lang w:val="tr-TR"/>
        </w:rPr>
        <w:t xml:space="preserve"> </w:t>
      </w:r>
      <w:r w:rsidRPr="00EE36EE">
        <w:rPr>
          <w:rFonts w:cs="Times New Roman"/>
          <w:lang w:val="tr-TR"/>
        </w:rPr>
        <w:t>sudûru</w:t>
      </w:r>
      <w:r w:rsidRPr="00EE36EE">
        <w:rPr>
          <w:rFonts w:cs="Times New Roman"/>
          <w:spacing w:val="39"/>
          <w:lang w:val="tr-TR"/>
        </w:rPr>
        <w:t xml:space="preserve"> </w:t>
      </w:r>
      <w:r w:rsidRPr="00EE36EE">
        <w:rPr>
          <w:rFonts w:cs="Times New Roman"/>
          <w:lang w:val="tr-TR"/>
        </w:rPr>
        <w:t>zikr olunan</w:t>
      </w:r>
      <w:r w:rsidRPr="00EE36EE">
        <w:rPr>
          <w:rFonts w:cs="Times New Roman"/>
          <w:spacing w:val="2"/>
          <w:lang w:val="tr-TR"/>
        </w:rPr>
        <w:t xml:space="preserve"> </w:t>
      </w:r>
      <w:r w:rsidRPr="00EE36EE">
        <w:rPr>
          <w:rFonts w:cs="Times New Roman"/>
          <w:lang w:val="tr-TR"/>
        </w:rPr>
        <w:t>Ba</w:t>
      </w:r>
      <w:r w:rsidRPr="00EE36EE">
        <w:rPr>
          <w:rFonts w:cs="Times New Roman"/>
          <w:spacing w:val="-1"/>
          <w:lang w:val="tr-TR"/>
        </w:rPr>
        <w:t>r</w:t>
      </w:r>
      <w:r w:rsidRPr="00EE36EE">
        <w:rPr>
          <w:rFonts w:cs="Times New Roman"/>
          <w:lang w:val="tr-TR"/>
        </w:rPr>
        <w:t>tı</w:t>
      </w:r>
      <w:r w:rsidRPr="00EE36EE">
        <w:rPr>
          <w:rFonts w:cs="Times New Roman"/>
          <w:spacing w:val="1"/>
          <w:lang w:val="tr-TR"/>
        </w:rPr>
        <w:t xml:space="preserve"> </w:t>
      </w:r>
      <w:r w:rsidRPr="00EE36EE">
        <w:rPr>
          <w:rFonts w:cs="Times New Roman"/>
          <w:lang w:val="tr-TR"/>
        </w:rPr>
        <w:t>Karyesi</w:t>
      </w:r>
      <w:r w:rsidRPr="00EE36EE">
        <w:rPr>
          <w:rFonts w:cs="Times New Roman"/>
          <w:spacing w:val="2"/>
          <w:lang w:val="tr-TR"/>
        </w:rPr>
        <w:t xml:space="preserve"> </w:t>
      </w:r>
      <w:r w:rsidRPr="00EE36EE">
        <w:rPr>
          <w:rFonts w:cs="Times New Roman"/>
          <w:lang w:val="tr-TR"/>
        </w:rPr>
        <w:t>ahâlîsi</w:t>
      </w:r>
      <w:r w:rsidRPr="00EE36EE">
        <w:rPr>
          <w:rFonts w:cs="Times New Roman"/>
          <w:spacing w:val="1"/>
          <w:lang w:val="tr-TR"/>
        </w:rPr>
        <w:t xml:space="preserve"> </w:t>
      </w:r>
      <w:r w:rsidRPr="00EE36EE">
        <w:rPr>
          <w:rFonts w:cs="Times New Roman"/>
          <w:lang w:val="tr-TR"/>
        </w:rPr>
        <w:t>tarafl</w:t>
      </w:r>
      <w:r w:rsidRPr="00EE36EE">
        <w:rPr>
          <w:rFonts w:cs="Times New Roman"/>
          <w:spacing w:val="-1"/>
          <w:lang w:val="tr-TR"/>
        </w:rPr>
        <w:t>a</w:t>
      </w:r>
      <w:r w:rsidRPr="00EE36EE">
        <w:rPr>
          <w:rFonts w:cs="Times New Roman"/>
          <w:lang w:val="tr-TR"/>
        </w:rPr>
        <w:t>rından</w:t>
      </w:r>
      <w:r w:rsidRPr="00EE36EE">
        <w:rPr>
          <w:rFonts w:cs="Times New Roman"/>
          <w:spacing w:val="2"/>
          <w:lang w:val="tr-TR"/>
        </w:rPr>
        <w:t xml:space="preserve"> </w:t>
      </w:r>
      <w:r w:rsidRPr="00EE36EE">
        <w:rPr>
          <w:rFonts w:cs="Times New Roman"/>
          <w:lang w:val="tr-TR"/>
        </w:rPr>
        <w:t>bu</w:t>
      </w:r>
      <w:r w:rsidRPr="00EE36EE">
        <w:rPr>
          <w:rFonts w:cs="Times New Roman"/>
          <w:spacing w:val="2"/>
          <w:lang w:val="tr-TR"/>
        </w:rPr>
        <w:t xml:space="preserve"> </w:t>
      </w:r>
      <w:r w:rsidRPr="00EE36EE">
        <w:rPr>
          <w:rFonts w:cs="Times New Roman"/>
          <w:lang w:val="tr-TR"/>
        </w:rPr>
        <w:t>def</w:t>
      </w:r>
      <w:r w:rsidRPr="00EE36EE">
        <w:rPr>
          <w:rFonts w:cs="Times New Roman"/>
          <w:spacing w:val="-2"/>
          <w:lang w:val="tr-TR"/>
        </w:rPr>
        <w:t>ʿ</w:t>
      </w:r>
      <w:r w:rsidRPr="00EE36EE">
        <w:rPr>
          <w:rFonts w:cs="Times New Roman"/>
          <w:lang w:val="tr-TR"/>
        </w:rPr>
        <w:t>a</w:t>
      </w:r>
      <w:r w:rsidRPr="00EE36EE">
        <w:rPr>
          <w:rFonts w:cs="Times New Roman"/>
          <w:spacing w:val="2"/>
          <w:lang w:val="tr-TR"/>
        </w:rPr>
        <w:t xml:space="preserve"> </w:t>
      </w:r>
      <w:r w:rsidRPr="00EE36EE">
        <w:rPr>
          <w:rFonts w:cs="Times New Roman"/>
          <w:lang w:val="tr-TR"/>
        </w:rPr>
        <w:t>b</w:t>
      </w:r>
      <w:r w:rsidRPr="00EE36EE">
        <w:rPr>
          <w:rFonts w:cs="Times New Roman"/>
          <w:spacing w:val="2"/>
          <w:lang w:val="tr-TR"/>
        </w:rPr>
        <w:t>â</w:t>
      </w:r>
      <w:r w:rsidRPr="00EE36EE">
        <w:rPr>
          <w:rFonts w:cs="Times New Roman"/>
          <w:spacing w:val="-1"/>
          <w:lang w:val="tr-TR"/>
        </w:rPr>
        <w:t>-</w:t>
      </w:r>
      <w:r w:rsidRPr="00EE36EE">
        <w:rPr>
          <w:rFonts w:cs="Times New Roman"/>
          <w:lang w:val="tr-TR"/>
        </w:rPr>
        <w:t>ʿarzıh</w:t>
      </w:r>
      <w:r w:rsidRPr="00EE36EE">
        <w:rPr>
          <w:rFonts w:cs="Times New Roman"/>
          <w:spacing w:val="-1"/>
          <w:lang w:val="tr-TR"/>
        </w:rPr>
        <w:t>â</w:t>
      </w:r>
      <w:r w:rsidRPr="00EE36EE">
        <w:rPr>
          <w:rFonts w:cs="Times New Roman"/>
          <w:lang w:val="tr-TR"/>
        </w:rPr>
        <w:t>l</w:t>
      </w:r>
      <w:r w:rsidRPr="00EE36EE">
        <w:rPr>
          <w:rFonts w:cs="Times New Roman"/>
          <w:spacing w:val="1"/>
          <w:lang w:val="tr-TR"/>
        </w:rPr>
        <w:t xml:space="preserve"> </w:t>
      </w:r>
      <w:r w:rsidRPr="00EE36EE">
        <w:rPr>
          <w:rFonts w:cs="Times New Roman"/>
          <w:lang w:val="tr-TR"/>
        </w:rPr>
        <w:t>istidʿâ</w:t>
      </w:r>
      <w:r w:rsidRPr="00EE36EE">
        <w:rPr>
          <w:rFonts w:cs="Times New Roman"/>
          <w:spacing w:val="2"/>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muş</w:t>
      </w:r>
      <w:r w:rsidRPr="00EE36EE">
        <w:rPr>
          <w:rFonts w:cs="Times New Roman"/>
          <w:spacing w:val="1"/>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Div</w:t>
      </w:r>
      <w:r w:rsidRPr="00EE36EE">
        <w:rPr>
          <w:rFonts w:cs="Times New Roman"/>
          <w:spacing w:val="-1"/>
          <w:lang w:val="tr-TR"/>
        </w:rPr>
        <w:t>â</w:t>
      </w:r>
      <w:r w:rsidRPr="00EE36EE">
        <w:rPr>
          <w:rFonts w:cs="Times New Roman"/>
          <w:spacing w:val="1"/>
          <w:lang w:val="tr-TR"/>
        </w:rPr>
        <w:t>n</w:t>
      </w:r>
      <w:r w:rsidRPr="00EE36EE">
        <w:rPr>
          <w:rFonts w:cs="Times New Roman"/>
          <w:lang w:val="tr-TR"/>
        </w:rPr>
        <w:t>- ı</w:t>
      </w:r>
      <w:r w:rsidRPr="00EE36EE">
        <w:rPr>
          <w:rFonts w:cs="Times New Roman"/>
          <w:spacing w:val="6"/>
          <w:lang w:val="tr-TR"/>
        </w:rPr>
        <w:t xml:space="preserve"> </w:t>
      </w:r>
      <w:r w:rsidRPr="00EE36EE">
        <w:rPr>
          <w:rFonts w:cs="Times New Roman"/>
          <w:lang w:val="tr-TR"/>
        </w:rPr>
        <w:t>hü</w:t>
      </w:r>
      <w:r w:rsidRPr="00EE36EE">
        <w:rPr>
          <w:rFonts w:cs="Times New Roman"/>
          <w:spacing w:val="-2"/>
          <w:lang w:val="tr-TR"/>
        </w:rPr>
        <w:t>m</w:t>
      </w:r>
      <w:r w:rsidRPr="00EE36EE">
        <w:rPr>
          <w:rFonts w:cs="Times New Roman"/>
          <w:lang w:val="tr-TR"/>
        </w:rPr>
        <w:t>âyûnum</w:t>
      </w:r>
      <w:r w:rsidRPr="00EE36EE">
        <w:rPr>
          <w:rFonts w:cs="Times New Roman"/>
          <w:spacing w:val="4"/>
          <w:lang w:val="tr-TR"/>
        </w:rPr>
        <w:t xml:space="preserve"> </w:t>
      </w:r>
      <w:r w:rsidRPr="00EE36EE">
        <w:rPr>
          <w:rFonts w:cs="Times New Roman"/>
          <w:lang w:val="tr-TR"/>
        </w:rPr>
        <w:t>kal</w:t>
      </w:r>
      <w:r w:rsidRPr="00EE36EE">
        <w:rPr>
          <w:rFonts w:cs="Times New Roman"/>
          <w:spacing w:val="1"/>
          <w:lang w:val="tr-TR"/>
        </w:rPr>
        <w:t>e</w:t>
      </w:r>
      <w:r w:rsidRPr="00EE36EE">
        <w:rPr>
          <w:rFonts w:cs="Times New Roman"/>
          <w:spacing w:val="-2"/>
          <w:lang w:val="tr-TR"/>
        </w:rPr>
        <w:t>m</w:t>
      </w:r>
      <w:r w:rsidRPr="00EE36EE">
        <w:rPr>
          <w:rFonts w:cs="Times New Roman"/>
          <w:lang w:val="tr-TR"/>
        </w:rPr>
        <w:t>inden</w:t>
      </w:r>
      <w:r w:rsidRPr="00EE36EE">
        <w:rPr>
          <w:rFonts w:cs="Times New Roman"/>
          <w:spacing w:val="5"/>
          <w:lang w:val="tr-TR"/>
        </w:rPr>
        <w:t xml:space="preserve"> </w:t>
      </w:r>
      <w:r w:rsidRPr="00EE36EE">
        <w:rPr>
          <w:rFonts w:cs="Times New Roman"/>
          <w:lang w:val="tr-TR"/>
        </w:rPr>
        <w:t>kânûnî</w:t>
      </w:r>
      <w:r w:rsidRPr="00EE36EE">
        <w:rPr>
          <w:rFonts w:cs="Times New Roman"/>
          <w:spacing w:val="5"/>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’âl</w:t>
      </w:r>
      <w:r w:rsidRPr="00EE36EE">
        <w:rPr>
          <w:rFonts w:cs="Times New Roman"/>
          <w:spacing w:val="6"/>
          <w:lang w:val="tr-TR"/>
        </w:rPr>
        <w:t xml:space="preserve"> </w:t>
      </w:r>
      <w:r w:rsidRPr="00EE36EE">
        <w:rPr>
          <w:rFonts w:cs="Times New Roman"/>
          <w:spacing w:val="-2"/>
          <w:lang w:val="tr-TR"/>
        </w:rPr>
        <w:t>o</w:t>
      </w:r>
      <w:r w:rsidRPr="00EE36EE">
        <w:rPr>
          <w:rFonts w:cs="Times New Roman"/>
          <w:lang w:val="tr-TR"/>
        </w:rPr>
        <w:t>lunduk</w:t>
      </w:r>
      <w:r w:rsidRPr="00EE36EE">
        <w:rPr>
          <w:rFonts w:cs="Times New Roman"/>
          <w:spacing w:val="5"/>
          <w:lang w:val="tr-TR"/>
        </w:rPr>
        <w:t xml:space="preserve"> </w:t>
      </w:r>
      <w:r w:rsidRPr="00EE36EE">
        <w:rPr>
          <w:rFonts w:cs="Times New Roman"/>
          <w:lang w:val="tr-TR"/>
        </w:rPr>
        <w:t>da</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ünâzaʿ</w:t>
      </w:r>
      <w:r w:rsidRPr="00EE36EE">
        <w:rPr>
          <w:rFonts w:cs="Times New Roman"/>
          <w:spacing w:val="5"/>
          <w:lang w:val="tr-TR"/>
        </w:rPr>
        <w:t xml:space="preserve"> </w:t>
      </w:r>
      <w:r w:rsidRPr="00EE36EE">
        <w:rPr>
          <w:rFonts w:cs="Times New Roman"/>
          <w:lang w:val="tr-TR"/>
        </w:rPr>
        <w:t>fîhâ</w:t>
      </w:r>
      <w:r w:rsidRPr="00EE36EE">
        <w:rPr>
          <w:rFonts w:cs="Times New Roman"/>
          <w:spacing w:val="5"/>
          <w:lang w:val="tr-TR"/>
        </w:rPr>
        <w:t xml:space="preserve"> </w:t>
      </w:r>
      <w:r w:rsidRPr="00EE36EE">
        <w:rPr>
          <w:rFonts w:cs="Times New Roman"/>
          <w:lang w:val="tr-TR"/>
        </w:rPr>
        <w:t>olan</w:t>
      </w:r>
      <w:r w:rsidRPr="00EE36EE">
        <w:rPr>
          <w:rFonts w:cs="Times New Roman"/>
          <w:spacing w:val="4"/>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halle</w:t>
      </w:r>
      <w:r w:rsidRPr="00EE36EE">
        <w:rPr>
          <w:rFonts w:cs="Times New Roman"/>
          <w:spacing w:val="5"/>
          <w:lang w:val="tr-TR"/>
        </w:rPr>
        <w:t xml:space="preserve"> </w:t>
      </w:r>
      <w:r w:rsidRPr="00EE36EE">
        <w:rPr>
          <w:rFonts w:cs="Times New Roman"/>
          <w:lang w:val="tr-TR"/>
        </w:rPr>
        <w:t>da</w:t>
      </w:r>
      <w:r w:rsidRPr="00EE36EE">
        <w:rPr>
          <w:rFonts w:cs="Times New Roman"/>
          <w:spacing w:val="5"/>
          <w:lang w:val="tr-TR"/>
        </w:rPr>
        <w:t>h</w:t>
      </w:r>
      <w:r w:rsidRPr="00EE36EE">
        <w:rPr>
          <w:rFonts w:cs="Times New Roman"/>
          <w:lang w:val="tr-TR"/>
        </w:rPr>
        <w:t>l</w:t>
      </w:r>
      <w:r w:rsidRPr="00EE36EE">
        <w:rPr>
          <w:rFonts w:cs="Times New Roman"/>
          <w:spacing w:val="5"/>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en Yağlıdere</w:t>
      </w:r>
      <w:r w:rsidRPr="00EE36EE">
        <w:rPr>
          <w:rFonts w:cs="Times New Roman"/>
          <w:spacing w:val="13"/>
          <w:lang w:val="tr-TR"/>
        </w:rPr>
        <w:t xml:space="preserve"> </w:t>
      </w:r>
      <w:r w:rsidRPr="00EE36EE">
        <w:rPr>
          <w:rFonts w:cs="Times New Roman"/>
          <w:lang w:val="tr-TR"/>
        </w:rPr>
        <w:t>Karyesi</w:t>
      </w:r>
      <w:r w:rsidRPr="00EE36EE">
        <w:rPr>
          <w:rFonts w:cs="Times New Roman"/>
          <w:spacing w:val="14"/>
          <w:lang w:val="tr-TR"/>
        </w:rPr>
        <w:t xml:space="preserve"> </w:t>
      </w:r>
      <w:r w:rsidRPr="00EE36EE">
        <w:rPr>
          <w:rFonts w:cs="Times New Roman"/>
          <w:lang w:val="tr-TR"/>
        </w:rPr>
        <w:t>ahâlîsi</w:t>
      </w:r>
      <w:r w:rsidRPr="00EE36EE">
        <w:rPr>
          <w:rFonts w:cs="Times New Roman"/>
          <w:spacing w:val="-2"/>
          <w:lang w:val="tr-TR"/>
        </w:rPr>
        <w:t>n</w:t>
      </w:r>
      <w:r w:rsidRPr="00EE36EE">
        <w:rPr>
          <w:rFonts w:cs="Times New Roman"/>
          <w:lang w:val="tr-TR"/>
        </w:rPr>
        <w:t>in</w:t>
      </w:r>
      <w:r w:rsidRPr="00EE36EE">
        <w:rPr>
          <w:rFonts w:cs="Times New Roman"/>
          <w:spacing w:val="15"/>
          <w:lang w:val="tr-TR"/>
        </w:rPr>
        <w:t xml:space="preserve"> </w:t>
      </w:r>
      <w:r w:rsidRPr="00EE36EE">
        <w:rPr>
          <w:rFonts w:cs="Times New Roman"/>
          <w:spacing w:val="-2"/>
          <w:lang w:val="tr-TR"/>
        </w:rPr>
        <w:t>k</w:t>
      </w:r>
      <w:r w:rsidRPr="00EE36EE">
        <w:rPr>
          <w:rFonts w:cs="Times New Roman"/>
          <w:lang w:val="tr-TR"/>
        </w:rPr>
        <w:t>adî</w:t>
      </w:r>
      <w:r w:rsidRPr="00EE36EE">
        <w:rPr>
          <w:rFonts w:cs="Times New Roman"/>
          <w:spacing w:val="-2"/>
          <w:lang w:val="tr-TR"/>
        </w:rPr>
        <w:t>m</w:t>
      </w:r>
      <w:r w:rsidRPr="00EE36EE">
        <w:rPr>
          <w:rFonts w:cs="Times New Roman"/>
          <w:lang w:val="tr-TR"/>
        </w:rPr>
        <w:t>ü’</w:t>
      </w:r>
      <w:r w:rsidRPr="00EE36EE">
        <w:rPr>
          <w:rFonts w:cs="Times New Roman"/>
          <w:spacing w:val="2"/>
          <w:lang w:val="tr-TR"/>
        </w:rPr>
        <w:t>l</w:t>
      </w:r>
      <w:r w:rsidRPr="00EE36EE">
        <w:rPr>
          <w:rFonts w:cs="Times New Roman"/>
          <w:lang w:val="tr-TR"/>
        </w:rPr>
        <w:t>-eyyâ</w:t>
      </w:r>
      <w:r w:rsidRPr="00EE36EE">
        <w:rPr>
          <w:rFonts w:cs="Times New Roman"/>
          <w:spacing w:val="-2"/>
          <w:lang w:val="tr-TR"/>
        </w:rPr>
        <w:t>m</w:t>
      </w:r>
      <w:r w:rsidRPr="00EE36EE">
        <w:rPr>
          <w:rFonts w:cs="Times New Roman"/>
          <w:lang w:val="tr-TR"/>
        </w:rPr>
        <w:t>dan</w:t>
      </w:r>
      <w:r w:rsidRPr="00EE36EE">
        <w:rPr>
          <w:rFonts w:cs="Times New Roman"/>
          <w:spacing w:val="15"/>
          <w:lang w:val="tr-TR"/>
        </w:rPr>
        <w:t xml:space="preserve"> </w:t>
      </w:r>
      <w:r w:rsidRPr="00EE36EE">
        <w:rPr>
          <w:rFonts w:cs="Times New Roman"/>
          <w:lang w:val="tr-TR"/>
        </w:rPr>
        <w:t>berü</w:t>
      </w:r>
      <w:r w:rsidRPr="00EE36EE">
        <w:rPr>
          <w:rFonts w:cs="Times New Roman"/>
          <w:spacing w:val="14"/>
          <w:lang w:val="tr-TR"/>
        </w:rPr>
        <w:t xml:space="preserve"> </w:t>
      </w:r>
      <w:r w:rsidRPr="00EE36EE">
        <w:rPr>
          <w:rFonts w:cs="Times New Roman"/>
          <w:spacing w:val="-2"/>
          <w:lang w:val="tr-TR"/>
        </w:rPr>
        <w:t>k</w:t>
      </w:r>
      <w:r w:rsidRPr="00EE36EE">
        <w:rPr>
          <w:rFonts w:cs="Times New Roman"/>
          <w:lang w:val="tr-TR"/>
        </w:rPr>
        <w:t>oyun</w:t>
      </w:r>
      <w:r w:rsidRPr="00EE36EE">
        <w:rPr>
          <w:rFonts w:cs="Times New Roman"/>
          <w:spacing w:val="15"/>
          <w:lang w:val="tr-TR"/>
        </w:rPr>
        <w:t xml:space="preserve"> </w:t>
      </w:r>
      <w:r w:rsidRPr="00EE36EE">
        <w:rPr>
          <w:rFonts w:cs="Times New Roman"/>
          <w:lang w:val="tr-TR"/>
        </w:rPr>
        <w:t>vesâ’ir</w:t>
      </w:r>
      <w:r w:rsidRPr="00EE36EE">
        <w:rPr>
          <w:rFonts w:cs="Times New Roman"/>
          <w:spacing w:val="15"/>
          <w:lang w:val="tr-TR"/>
        </w:rPr>
        <w:t xml:space="preserve"> </w:t>
      </w:r>
      <w:r w:rsidRPr="00EE36EE">
        <w:rPr>
          <w:rFonts w:cs="Times New Roman"/>
          <w:lang w:val="tr-TR"/>
        </w:rPr>
        <w:t>dav</w:t>
      </w:r>
      <w:r w:rsidRPr="00EE36EE">
        <w:rPr>
          <w:rFonts w:cs="Times New Roman"/>
          <w:spacing w:val="-1"/>
          <w:lang w:val="tr-TR"/>
        </w:rPr>
        <w:t>a</w:t>
      </w:r>
      <w:r w:rsidRPr="00EE36EE">
        <w:rPr>
          <w:rFonts w:cs="Times New Roman"/>
          <w:lang w:val="tr-TR"/>
        </w:rPr>
        <w:t>rl</w:t>
      </w:r>
      <w:r w:rsidRPr="00EE36EE">
        <w:rPr>
          <w:rFonts w:cs="Times New Roman"/>
          <w:spacing w:val="-1"/>
          <w:lang w:val="tr-TR"/>
        </w:rPr>
        <w:t>a</w:t>
      </w:r>
      <w:r w:rsidRPr="00EE36EE">
        <w:rPr>
          <w:rFonts w:cs="Times New Roman"/>
          <w:lang w:val="tr-TR"/>
        </w:rPr>
        <w:t>rı</w:t>
      </w:r>
      <w:r w:rsidRPr="00EE36EE">
        <w:rPr>
          <w:rFonts w:cs="Times New Roman"/>
          <w:spacing w:val="13"/>
          <w:lang w:val="tr-TR"/>
        </w:rPr>
        <w:t xml:space="preserve"> </w:t>
      </w:r>
      <w:r w:rsidRPr="00EE36EE">
        <w:rPr>
          <w:rFonts w:cs="Times New Roman"/>
          <w:lang w:val="tr-TR"/>
        </w:rPr>
        <w:t>raʿî olunub</w:t>
      </w:r>
      <w:r w:rsidRPr="00EE36EE">
        <w:rPr>
          <w:rFonts w:cs="Times New Roman"/>
          <w:spacing w:val="3"/>
          <w:lang w:val="tr-TR"/>
        </w:rPr>
        <w:t xml:space="preserve"> </w:t>
      </w:r>
      <w:r w:rsidRPr="00EE36EE">
        <w:rPr>
          <w:rFonts w:cs="Times New Roman"/>
          <w:lang w:val="tr-TR"/>
        </w:rPr>
        <w:t>otu</w:t>
      </w:r>
      <w:r w:rsidRPr="00EE36EE">
        <w:rPr>
          <w:rFonts w:cs="Times New Roman"/>
          <w:spacing w:val="-1"/>
          <w:lang w:val="tr-TR"/>
        </w:rPr>
        <w:t>n</w:t>
      </w:r>
      <w:r w:rsidRPr="00EE36EE">
        <w:rPr>
          <w:rFonts w:cs="Times New Roman"/>
          <w:lang w:val="tr-TR"/>
        </w:rPr>
        <w:t>dan</w:t>
      </w:r>
      <w:r w:rsidRPr="00EE36EE">
        <w:rPr>
          <w:rFonts w:cs="Times New Roman"/>
          <w:spacing w:val="3"/>
          <w:lang w:val="tr-TR"/>
        </w:rPr>
        <w:t xml:space="preserve"> </w:t>
      </w:r>
      <w:r w:rsidRPr="00EE36EE">
        <w:rPr>
          <w:rFonts w:cs="Times New Roman"/>
          <w:lang w:val="tr-TR"/>
        </w:rPr>
        <w:t>ve</w:t>
      </w:r>
      <w:r w:rsidRPr="00EE36EE">
        <w:rPr>
          <w:rFonts w:cs="Times New Roman"/>
          <w:spacing w:val="3"/>
          <w:lang w:val="tr-TR"/>
        </w:rPr>
        <w:t xml:space="preserve"> </w:t>
      </w:r>
      <w:r w:rsidRPr="00EE36EE">
        <w:rPr>
          <w:rFonts w:cs="Times New Roman"/>
          <w:lang w:val="tr-TR"/>
        </w:rPr>
        <w:t>suyundan</w:t>
      </w:r>
      <w:r w:rsidRPr="00EE36EE">
        <w:rPr>
          <w:rFonts w:cs="Times New Roman"/>
          <w:spacing w:val="3"/>
          <w:lang w:val="tr-TR"/>
        </w:rPr>
        <w:t xml:space="preserve"> </w:t>
      </w:r>
      <w:r w:rsidRPr="00EE36EE">
        <w:rPr>
          <w:rFonts w:cs="Times New Roman"/>
          <w:lang w:val="tr-TR"/>
        </w:rPr>
        <w:t>intif</w:t>
      </w:r>
      <w:r w:rsidRPr="00EE36EE">
        <w:rPr>
          <w:rFonts w:cs="Times New Roman"/>
          <w:spacing w:val="-2"/>
          <w:lang w:val="tr-TR"/>
        </w:rPr>
        <w:t>â</w:t>
      </w:r>
      <w:r w:rsidRPr="00EE36EE">
        <w:rPr>
          <w:rFonts w:cs="Times New Roman"/>
          <w:lang w:val="tr-TR"/>
        </w:rPr>
        <w:t>ʿ</w:t>
      </w:r>
      <w:r w:rsidRPr="00EE36EE">
        <w:rPr>
          <w:rFonts w:cs="Times New Roman"/>
          <w:spacing w:val="3"/>
          <w:lang w:val="tr-TR"/>
        </w:rPr>
        <w:t xml:space="preserve"> </w:t>
      </w:r>
      <w:r w:rsidRPr="00EE36EE">
        <w:rPr>
          <w:rFonts w:cs="Times New Roman"/>
          <w:lang w:val="tr-TR"/>
        </w:rPr>
        <w:t>idegeldikleri</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3"/>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spacing w:val="-2"/>
          <w:lang w:val="tr-TR"/>
        </w:rPr>
        <w:t>m</w:t>
      </w:r>
      <w:r w:rsidRPr="00EE36EE">
        <w:rPr>
          <w:rFonts w:cs="Times New Roman"/>
          <w:lang w:val="tr-TR"/>
        </w:rPr>
        <w:t>üstail</w:t>
      </w:r>
      <w:r w:rsidRPr="00EE36EE">
        <w:rPr>
          <w:rFonts w:cs="Times New Roman"/>
          <w:spacing w:val="2"/>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i</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r</w:t>
      </w:r>
      <w:r w:rsidRPr="00EE36EE">
        <w:rPr>
          <w:rFonts w:cs="Times New Roman"/>
          <w:lang w:val="tr-TR"/>
        </w:rPr>
        <w:t>ʿâ yerlerinden</w:t>
      </w:r>
      <w:r w:rsidRPr="00EE36EE">
        <w:rPr>
          <w:rFonts w:cs="Times New Roman"/>
          <w:spacing w:val="7"/>
          <w:lang w:val="tr-TR"/>
        </w:rPr>
        <w:t xml:space="preserve"> </w:t>
      </w:r>
      <w:r w:rsidRPr="00EE36EE">
        <w:rPr>
          <w:rFonts w:cs="Times New Roman"/>
          <w:lang w:val="tr-TR"/>
        </w:rPr>
        <w:t>bulun</w:t>
      </w:r>
      <w:r w:rsidRPr="00EE36EE">
        <w:rPr>
          <w:rFonts w:cs="Times New Roman"/>
          <w:spacing w:val="-2"/>
          <w:lang w:val="tr-TR"/>
        </w:rPr>
        <w:t>m</w:t>
      </w:r>
      <w:r w:rsidRPr="00EE36EE">
        <w:rPr>
          <w:rFonts w:cs="Times New Roman"/>
          <w:lang w:val="tr-TR"/>
        </w:rPr>
        <w:t>uş</w:t>
      </w:r>
      <w:r w:rsidRPr="00EE36EE">
        <w:rPr>
          <w:rFonts w:cs="Times New Roman"/>
          <w:spacing w:val="8"/>
          <w:lang w:val="tr-TR"/>
        </w:rPr>
        <w:t xml:space="preserve"> </w:t>
      </w:r>
      <w:r w:rsidRPr="00EE36EE">
        <w:rPr>
          <w:rFonts w:cs="Times New Roman"/>
          <w:lang w:val="tr-TR"/>
        </w:rPr>
        <w:t>veyâhûd</w:t>
      </w:r>
      <w:r w:rsidRPr="00EE36EE">
        <w:rPr>
          <w:rFonts w:cs="Times New Roman"/>
          <w:spacing w:val="8"/>
          <w:lang w:val="tr-TR"/>
        </w:rPr>
        <w:t xml:space="preserve"> </w:t>
      </w:r>
      <w:r w:rsidRPr="00EE36EE">
        <w:rPr>
          <w:rFonts w:cs="Times New Roman"/>
          <w:lang w:val="tr-TR"/>
        </w:rPr>
        <w:t>civ</w:t>
      </w:r>
      <w:r w:rsidRPr="00EE36EE">
        <w:rPr>
          <w:rFonts w:cs="Times New Roman"/>
          <w:spacing w:val="-1"/>
          <w:lang w:val="tr-TR"/>
        </w:rPr>
        <w:t>â</w:t>
      </w:r>
      <w:r w:rsidRPr="00EE36EE">
        <w:rPr>
          <w:rFonts w:cs="Times New Roman"/>
          <w:lang w:val="tr-TR"/>
        </w:rPr>
        <w:t>rlarıy</w:t>
      </w:r>
      <w:r w:rsidRPr="00EE36EE">
        <w:rPr>
          <w:rFonts w:cs="Times New Roman"/>
          <w:spacing w:val="-1"/>
          <w:lang w:val="tr-TR"/>
        </w:rPr>
        <w:t>l</w:t>
      </w:r>
      <w:r w:rsidRPr="00EE36EE">
        <w:rPr>
          <w:rFonts w:cs="Times New Roman"/>
          <w:lang w:val="tr-TR"/>
        </w:rPr>
        <w:t>a</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ârrü’</w:t>
      </w:r>
      <w:r w:rsidRPr="00EE36EE">
        <w:rPr>
          <w:rFonts w:cs="Times New Roman"/>
          <w:spacing w:val="3"/>
          <w:lang w:val="tr-TR"/>
        </w:rPr>
        <w:t>l</w:t>
      </w:r>
      <w:r w:rsidRPr="00EE36EE">
        <w:rPr>
          <w:rFonts w:cs="Times New Roman"/>
          <w:lang w:val="tr-TR"/>
        </w:rPr>
        <w:t>-be</w:t>
      </w:r>
      <w:r w:rsidRPr="00EE36EE">
        <w:rPr>
          <w:rFonts w:cs="Times New Roman"/>
          <w:spacing w:val="-1"/>
          <w:lang w:val="tr-TR"/>
        </w:rPr>
        <w:t>y</w:t>
      </w:r>
      <w:r w:rsidRPr="00EE36EE">
        <w:rPr>
          <w:rFonts w:cs="Times New Roman"/>
          <w:lang w:val="tr-TR"/>
        </w:rPr>
        <w:t>ân</w:t>
      </w:r>
      <w:r w:rsidRPr="00EE36EE">
        <w:rPr>
          <w:rFonts w:cs="Times New Roman"/>
          <w:spacing w:val="8"/>
          <w:lang w:val="tr-TR"/>
        </w:rPr>
        <w:t xml:space="preserve"> </w:t>
      </w:r>
      <w:r w:rsidRPr="00EE36EE">
        <w:rPr>
          <w:rFonts w:cs="Times New Roman"/>
          <w:lang w:val="tr-TR"/>
        </w:rPr>
        <w:t>Bartı</w:t>
      </w:r>
      <w:r w:rsidRPr="00EE36EE">
        <w:rPr>
          <w:rFonts w:cs="Times New Roman"/>
          <w:spacing w:val="8"/>
          <w:lang w:val="tr-TR"/>
        </w:rPr>
        <w:t xml:space="preserve"> </w:t>
      </w:r>
      <w:r w:rsidRPr="00EE36EE">
        <w:rPr>
          <w:rFonts w:cs="Times New Roman"/>
          <w:lang w:val="tr-TR"/>
        </w:rPr>
        <w:t>Karyesi</w:t>
      </w:r>
      <w:r w:rsidRPr="00EE36EE">
        <w:rPr>
          <w:rFonts w:cs="Times New Roman"/>
          <w:spacing w:val="6"/>
          <w:lang w:val="tr-TR"/>
        </w:rPr>
        <w:t xml:space="preserve"> </w:t>
      </w:r>
      <w:r w:rsidRPr="00EE36EE">
        <w:rPr>
          <w:rFonts w:cs="Times New Roman"/>
          <w:lang w:val="tr-TR"/>
        </w:rPr>
        <w:t>ahâlîsinin</w:t>
      </w:r>
      <w:r w:rsidRPr="00EE36EE">
        <w:rPr>
          <w:rFonts w:cs="Times New Roman"/>
          <w:spacing w:val="7"/>
          <w:lang w:val="tr-TR"/>
        </w:rPr>
        <w:t xml:space="preserve"> </w:t>
      </w:r>
      <w:r w:rsidRPr="00EE36EE">
        <w:rPr>
          <w:rFonts w:cs="Times New Roman"/>
          <w:lang w:val="tr-TR"/>
        </w:rPr>
        <w:t>civâr ile</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üşâʿ</w:t>
      </w:r>
      <w:r w:rsidRPr="00EE36EE">
        <w:rPr>
          <w:rFonts w:cs="Times New Roman"/>
          <w:spacing w:val="41"/>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spacing w:val="-2"/>
          <w:lang w:val="tr-TR"/>
        </w:rPr>
        <w:t>m</w:t>
      </w:r>
      <w:r w:rsidRPr="00EE36EE">
        <w:rPr>
          <w:rFonts w:cs="Times New Roman"/>
          <w:lang w:val="tr-TR"/>
        </w:rPr>
        <w:t>üşterek</w:t>
      </w:r>
      <w:r w:rsidRPr="00EE36EE">
        <w:rPr>
          <w:rFonts w:cs="Times New Roman"/>
          <w:spacing w:val="40"/>
          <w:lang w:val="tr-TR"/>
        </w:rPr>
        <w:t xml:space="preserve"> </w:t>
      </w:r>
      <w:r w:rsidRPr="00EE36EE">
        <w:rPr>
          <w:rFonts w:cs="Times New Roman"/>
          <w:lang w:val="tr-TR"/>
        </w:rPr>
        <w:t>raʿî</w:t>
      </w:r>
      <w:r w:rsidRPr="00EE36EE">
        <w:rPr>
          <w:rFonts w:cs="Times New Roman"/>
          <w:spacing w:val="40"/>
          <w:lang w:val="tr-TR"/>
        </w:rPr>
        <w:t xml:space="preserve"> </w:t>
      </w:r>
      <w:r w:rsidRPr="00EE36EE">
        <w:rPr>
          <w:rFonts w:cs="Times New Roman"/>
          <w:lang w:val="tr-TR"/>
        </w:rPr>
        <w:t>olunagel</w:t>
      </w:r>
      <w:r w:rsidRPr="00EE36EE">
        <w:rPr>
          <w:rFonts w:cs="Times New Roman"/>
          <w:spacing w:val="-2"/>
          <w:lang w:val="tr-TR"/>
        </w:rPr>
        <w:t>m</w:t>
      </w:r>
      <w:r w:rsidRPr="00EE36EE">
        <w:rPr>
          <w:rFonts w:cs="Times New Roman"/>
          <w:lang w:val="tr-TR"/>
        </w:rPr>
        <w:t>iş</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üdâ</w:t>
      </w:r>
      <w:r w:rsidRPr="00EE36EE">
        <w:rPr>
          <w:rFonts w:cs="Times New Roman"/>
          <w:spacing w:val="1"/>
          <w:lang w:val="tr-TR"/>
        </w:rPr>
        <w:t>h</w:t>
      </w:r>
      <w:r w:rsidRPr="00EE36EE">
        <w:rPr>
          <w:rFonts w:cs="Times New Roman"/>
          <w:lang w:val="tr-TR"/>
        </w:rPr>
        <w:t>ale</w:t>
      </w:r>
      <w:r w:rsidRPr="00EE36EE">
        <w:rPr>
          <w:rFonts w:cs="Times New Roman"/>
          <w:spacing w:val="40"/>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eleri</w:t>
      </w:r>
      <w:r w:rsidRPr="00EE36EE">
        <w:rPr>
          <w:rFonts w:cs="Times New Roman"/>
          <w:spacing w:val="41"/>
          <w:lang w:val="tr-TR"/>
        </w:rPr>
        <w:t xml:space="preserve"> </w:t>
      </w:r>
      <w:r w:rsidRPr="00EE36EE">
        <w:rPr>
          <w:rFonts w:cs="Times New Roman"/>
          <w:lang w:val="tr-TR"/>
        </w:rPr>
        <w:t>ha</w:t>
      </w:r>
      <w:r w:rsidRPr="00EE36EE">
        <w:rPr>
          <w:rFonts w:cs="Times New Roman"/>
          <w:spacing w:val="-1"/>
          <w:lang w:val="tr-TR"/>
        </w:rPr>
        <w:t>s</w:t>
      </w:r>
      <w:r w:rsidRPr="00EE36EE">
        <w:rPr>
          <w:rFonts w:cs="Times New Roman"/>
          <w:lang w:val="tr-TR"/>
        </w:rPr>
        <w:t>ebü’</w:t>
      </w:r>
      <w:r w:rsidRPr="00EE36EE">
        <w:rPr>
          <w:rFonts w:cs="Times New Roman"/>
          <w:spacing w:val="4"/>
          <w:lang w:val="tr-TR"/>
        </w:rPr>
        <w:t>l</w:t>
      </w:r>
      <w:r w:rsidRPr="00EE36EE">
        <w:rPr>
          <w:rFonts w:cs="Times New Roman"/>
          <w:spacing w:val="-1"/>
          <w:lang w:val="tr-TR"/>
        </w:rPr>
        <w:t>-</w:t>
      </w:r>
      <w:r w:rsidRPr="00EE36EE">
        <w:rPr>
          <w:rFonts w:cs="Times New Roman"/>
          <w:lang w:val="tr-TR"/>
        </w:rPr>
        <w:t>kânûn</w:t>
      </w:r>
      <w:r w:rsidRPr="00EE36EE">
        <w:rPr>
          <w:rFonts w:cs="Times New Roman"/>
          <w:spacing w:val="40"/>
          <w:lang w:val="tr-TR"/>
        </w:rPr>
        <w:t xml:space="preserve"> </w:t>
      </w:r>
      <w:r w:rsidRPr="00EE36EE">
        <w:rPr>
          <w:rFonts w:cs="Times New Roman"/>
          <w:lang w:val="tr-TR"/>
        </w:rPr>
        <w:t>yol</w:t>
      </w:r>
      <w:r w:rsidRPr="00EE36EE">
        <w:rPr>
          <w:rFonts w:cs="Times New Roman"/>
          <w:spacing w:val="-1"/>
          <w:lang w:val="tr-TR"/>
        </w:rPr>
        <w:t>u</w:t>
      </w:r>
      <w:r w:rsidRPr="00EE36EE">
        <w:rPr>
          <w:rFonts w:cs="Times New Roman"/>
          <w:lang w:val="tr-TR"/>
        </w:rPr>
        <w:t>nda olub</w:t>
      </w:r>
      <w:r w:rsidRPr="00EE36EE">
        <w:rPr>
          <w:rFonts w:cs="Times New Roman"/>
          <w:spacing w:val="32"/>
          <w:lang w:val="tr-TR"/>
        </w:rPr>
        <w:t xml:space="preserve"> </w:t>
      </w:r>
      <w:r w:rsidRPr="00EE36EE">
        <w:rPr>
          <w:rFonts w:cs="Times New Roman"/>
          <w:lang w:val="tr-TR"/>
        </w:rPr>
        <w:t>eğer</w:t>
      </w:r>
      <w:r w:rsidRPr="00EE36EE">
        <w:rPr>
          <w:rFonts w:cs="Times New Roman"/>
          <w:spacing w:val="31"/>
          <w:lang w:val="tr-TR"/>
        </w:rPr>
        <w:t xml:space="preserve"> </w:t>
      </w:r>
      <w:r w:rsidRPr="00EE36EE">
        <w:rPr>
          <w:rFonts w:cs="Times New Roman"/>
          <w:spacing w:val="-2"/>
          <w:lang w:val="tr-TR"/>
        </w:rPr>
        <w:t>b</w:t>
      </w:r>
      <w:r w:rsidRPr="00EE36EE">
        <w:rPr>
          <w:rFonts w:cs="Times New Roman"/>
          <w:lang w:val="tr-TR"/>
        </w:rPr>
        <w:t>öyle</w:t>
      </w:r>
      <w:r w:rsidRPr="00EE36EE">
        <w:rPr>
          <w:rFonts w:cs="Times New Roman"/>
          <w:spacing w:val="32"/>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w:t>
      </w:r>
      <w:r w:rsidRPr="00EE36EE">
        <w:rPr>
          <w:rFonts w:cs="Times New Roman"/>
          <w:spacing w:val="32"/>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-hakîka</w:t>
      </w:r>
      <w:r w:rsidRPr="00EE36EE">
        <w:rPr>
          <w:rFonts w:cs="Times New Roman"/>
          <w:spacing w:val="31"/>
          <w:lang w:val="tr-TR"/>
        </w:rPr>
        <w:t xml:space="preserve"> </w:t>
      </w:r>
      <w:r w:rsidRPr="00EE36EE">
        <w:rPr>
          <w:rFonts w:cs="Times New Roman"/>
          <w:lang w:val="tr-TR"/>
        </w:rPr>
        <w:t>zi</w:t>
      </w:r>
      <w:r w:rsidRPr="00EE36EE">
        <w:rPr>
          <w:rFonts w:cs="Times New Roman"/>
          <w:spacing w:val="-2"/>
          <w:lang w:val="tr-TR"/>
        </w:rPr>
        <w:t>k</w:t>
      </w:r>
      <w:r w:rsidRPr="00EE36EE">
        <w:rPr>
          <w:rFonts w:cs="Times New Roman"/>
          <w:lang w:val="tr-TR"/>
        </w:rPr>
        <w:t>r</w:t>
      </w:r>
      <w:r w:rsidRPr="00EE36EE">
        <w:rPr>
          <w:rFonts w:cs="Times New Roman"/>
          <w:spacing w:val="32"/>
          <w:lang w:val="tr-TR"/>
        </w:rPr>
        <w:t xml:space="preserve"> </w:t>
      </w:r>
      <w:r w:rsidRPr="00EE36EE">
        <w:rPr>
          <w:rFonts w:cs="Times New Roman"/>
          <w:lang w:val="tr-TR"/>
        </w:rPr>
        <w:t>olu</w:t>
      </w:r>
      <w:r w:rsidRPr="00EE36EE">
        <w:rPr>
          <w:rFonts w:cs="Times New Roman"/>
          <w:spacing w:val="-1"/>
          <w:lang w:val="tr-TR"/>
        </w:rPr>
        <w:t>n</w:t>
      </w:r>
      <w:r w:rsidRPr="00EE36EE">
        <w:rPr>
          <w:rFonts w:cs="Times New Roman"/>
          <w:lang w:val="tr-TR"/>
        </w:rPr>
        <w:t>an</w:t>
      </w:r>
      <w:r w:rsidRPr="00EE36EE">
        <w:rPr>
          <w:rFonts w:cs="Times New Roman"/>
          <w:spacing w:val="32"/>
          <w:lang w:val="tr-TR"/>
        </w:rPr>
        <w:t xml:space="preserve"> </w:t>
      </w:r>
      <w:r w:rsidRPr="00EE36EE">
        <w:rPr>
          <w:rFonts w:cs="Times New Roman"/>
          <w:lang w:val="tr-TR"/>
        </w:rPr>
        <w:t>Bartı</w:t>
      </w:r>
      <w:r w:rsidRPr="00EE36EE">
        <w:rPr>
          <w:rFonts w:cs="Times New Roman"/>
          <w:spacing w:val="32"/>
          <w:lang w:val="tr-TR"/>
        </w:rPr>
        <w:t xml:space="preserve"> </w:t>
      </w:r>
      <w:r w:rsidRPr="00EE36EE">
        <w:rPr>
          <w:rFonts w:cs="Times New Roman"/>
          <w:lang w:val="tr-TR"/>
        </w:rPr>
        <w:t>K</w:t>
      </w:r>
      <w:r w:rsidRPr="00EE36EE">
        <w:rPr>
          <w:rFonts w:cs="Times New Roman"/>
          <w:spacing w:val="-2"/>
          <w:lang w:val="tr-TR"/>
        </w:rPr>
        <w:t>a</w:t>
      </w:r>
      <w:r w:rsidRPr="00EE36EE">
        <w:rPr>
          <w:rFonts w:cs="Times New Roman"/>
          <w:lang w:val="tr-TR"/>
        </w:rPr>
        <w:t>ryesi</w:t>
      </w:r>
      <w:r w:rsidRPr="00EE36EE">
        <w:rPr>
          <w:rFonts w:cs="Times New Roman"/>
          <w:spacing w:val="31"/>
          <w:lang w:val="tr-TR"/>
        </w:rPr>
        <w:t xml:space="preserve"> </w:t>
      </w:r>
      <w:r w:rsidRPr="00EE36EE">
        <w:rPr>
          <w:rFonts w:cs="Times New Roman"/>
          <w:lang w:val="tr-TR"/>
        </w:rPr>
        <w:t>ahâlî</w:t>
      </w:r>
      <w:r w:rsidRPr="00EE36EE">
        <w:rPr>
          <w:rFonts w:cs="Times New Roman"/>
          <w:spacing w:val="-1"/>
          <w:lang w:val="tr-TR"/>
        </w:rPr>
        <w:t>s</w:t>
      </w:r>
      <w:r w:rsidRPr="00EE36EE">
        <w:rPr>
          <w:rFonts w:cs="Times New Roman"/>
          <w:lang w:val="tr-TR"/>
        </w:rPr>
        <w:t>i</w:t>
      </w:r>
      <w:r w:rsidRPr="00EE36EE">
        <w:rPr>
          <w:rFonts w:cs="Times New Roman"/>
          <w:spacing w:val="-1"/>
          <w:lang w:val="tr-TR"/>
        </w:rPr>
        <w:t>n</w:t>
      </w:r>
      <w:r w:rsidRPr="00EE36EE">
        <w:rPr>
          <w:rFonts w:cs="Times New Roman"/>
          <w:lang w:val="tr-TR"/>
        </w:rPr>
        <w:t>in</w:t>
      </w:r>
      <w:r w:rsidRPr="00EE36EE">
        <w:rPr>
          <w:rFonts w:cs="Times New Roman"/>
          <w:spacing w:val="32"/>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ü’</w:t>
      </w:r>
      <w:r w:rsidRPr="00EE36EE">
        <w:rPr>
          <w:rFonts w:cs="Times New Roman"/>
          <w:spacing w:val="3"/>
          <w:lang w:val="tr-TR"/>
        </w:rPr>
        <w:t>l</w:t>
      </w:r>
      <w:r w:rsidRPr="00EE36EE">
        <w:rPr>
          <w:rFonts w:cs="Times New Roman"/>
          <w:lang w:val="tr-TR"/>
        </w:rPr>
        <w:t>- eyyâ</w:t>
      </w:r>
      <w:r w:rsidRPr="00EE36EE">
        <w:rPr>
          <w:rFonts w:cs="Times New Roman"/>
          <w:spacing w:val="-2"/>
          <w:lang w:val="tr-TR"/>
        </w:rPr>
        <w:t>m</w:t>
      </w:r>
      <w:r w:rsidRPr="00EE36EE">
        <w:rPr>
          <w:rFonts w:cs="Times New Roman"/>
          <w:lang w:val="tr-TR"/>
        </w:rPr>
        <w:t>dan</w:t>
      </w:r>
      <w:r w:rsidRPr="00EE36EE">
        <w:rPr>
          <w:rFonts w:cs="Times New Roman"/>
          <w:spacing w:val="28"/>
          <w:lang w:val="tr-TR"/>
        </w:rPr>
        <w:t xml:space="preserve"> </w:t>
      </w:r>
      <w:r w:rsidRPr="00EE36EE">
        <w:rPr>
          <w:rFonts w:cs="Times New Roman"/>
          <w:lang w:val="tr-TR"/>
        </w:rPr>
        <w:t>berü</w:t>
      </w:r>
      <w:r w:rsidRPr="00EE36EE">
        <w:rPr>
          <w:rFonts w:cs="Times New Roman"/>
          <w:spacing w:val="27"/>
          <w:lang w:val="tr-TR"/>
        </w:rPr>
        <w:t xml:space="preserve"> </w:t>
      </w:r>
      <w:r w:rsidRPr="00EE36EE">
        <w:rPr>
          <w:rFonts w:cs="Times New Roman"/>
          <w:lang w:val="tr-TR"/>
        </w:rPr>
        <w:t>koyun</w:t>
      </w:r>
      <w:r w:rsidRPr="00EE36EE">
        <w:rPr>
          <w:rFonts w:cs="Times New Roman"/>
          <w:spacing w:val="27"/>
          <w:lang w:val="tr-TR"/>
        </w:rPr>
        <w:t xml:space="preserve"> </w:t>
      </w:r>
      <w:r w:rsidRPr="00EE36EE">
        <w:rPr>
          <w:rFonts w:cs="Times New Roman"/>
          <w:lang w:val="tr-TR"/>
        </w:rPr>
        <w:t>vesâ’ir</w:t>
      </w:r>
      <w:r w:rsidRPr="00EE36EE">
        <w:rPr>
          <w:rFonts w:cs="Times New Roman"/>
          <w:spacing w:val="27"/>
          <w:lang w:val="tr-TR"/>
        </w:rPr>
        <w:t xml:space="preserve"> </w:t>
      </w:r>
      <w:r w:rsidRPr="00EE36EE">
        <w:rPr>
          <w:rFonts w:cs="Times New Roman"/>
          <w:lang w:val="tr-TR"/>
        </w:rPr>
        <w:t>davarları</w:t>
      </w:r>
      <w:r w:rsidRPr="00EE36EE">
        <w:rPr>
          <w:rFonts w:cs="Times New Roman"/>
          <w:spacing w:val="27"/>
          <w:lang w:val="tr-TR"/>
        </w:rPr>
        <w:t xml:space="preserve"> </w:t>
      </w:r>
      <w:r w:rsidRPr="00EE36EE">
        <w:rPr>
          <w:rFonts w:cs="Times New Roman"/>
          <w:lang w:val="tr-TR"/>
        </w:rPr>
        <w:t>raʿî</w:t>
      </w:r>
      <w:r w:rsidRPr="00EE36EE">
        <w:rPr>
          <w:rFonts w:cs="Times New Roman"/>
          <w:spacing w:val="26"/>
          <w:lang w:val="tr-TR"/>
        </w:rPr>
        <w:t xml:space="preserve"> </w:t>
      </w:r>
      <w:r w:rsidRPr="00EE36EE">
        <w:rPr>
          <w:rFonts w:cs="Times New Roman"/>
          <w:lang w:val="tr-TR"/>
        </w:rPr>
        <w:t>olunub</w:t>
      </w:r>
      <w:r w:rsidRPr="00EE36EE">
        <w:rPr>
          <w:rFonts w:cs="Times New Roman"/>
          <w:spacing w:val="27"/>
          <w:lang w:val="tr-TR"/>
        </w:rPr>
        <w:t xml:space="preserve"> </w:t>
      </w:r>
      <w:r w:rsidRPr="00EE36EE">
        <w:rPr>
          <w:rFonts w:cs="Times New Roman"/>
          <w:lang w:val="tr-TR"/>
        </w:rPr>
        <w:t>otundan</w:t>
      </w:r>
      <w:r w:rsidRPr="00EE36EE">
        <w:rPr>
          <w:rFonts w:cs="Times New Roman"/>
          <w:spacing w:val="27"/>
          <w:lang w:val="tr-TR"/>
        </w:rPr>
        <w:t xml:space="preserve"> </w:t>
      </w:r>
      <w:r w:rsidRPr="00EE36EE">
        <w:rPr>
          <w:rFonts w:cs="Times New Roman"/>
          <w:lang w:val="tr-TR"/>
        </w:rPr>
        <w:t>ve</w:t>
      </w:r>
      <w:r w:rsidRPr="00EE36EE">
        <w:rPr>
          <w:rFonts w:cs="Times New Roman"/>
          <w:spacing w:val="27"/>
          <w:lang w:val="tr-TR"/>
        </w:rPr>
        <w:t xml:space="preserve"> </w:t>
      </w:r>
      <w:r w:rsidRPr="00EE36EE">
        <w:rPr>
          <w:rFonts w:cs="Times New Roman"/>
          <w:lang w:val="tr-TR"/>
        </w:rPr>
        <w:t>suyundan</w:t>
      </w:r>
      <w:r w:rsidRPr="00EE36EE">
        <w:rPr>
          <w:rFonts w:cs="Times New Roman"/>
          <w:spacing w:val="27"/>
          <w:lang w:val="tr-TR"/>
        </w:rPr>
        <w:t xml:space="preserve"> </w:t>
      </w:r>
      <w:r w:rsidRPr="00EE36EE">
        <w:rPr>
          <w:rFonts w:cs="Times New Roman"/>
          <w:lang w:val="tr-TR"/>
        </w:rPr>
        <w:t>intifâʿ idegel</w:t>
      </w:r>
      <w:r w:rsidRPr="00EE36EE">
        <w:rPr>
          <w:rFonts w:cs="Times New Roman"/>
          <w:spacing w:val="-2"/>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58"/>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56"/>
          <w:lang w:val="tr-TR"/>
        </w:rPr>
        <w:t xml:space="preserve"> </w:t>
      </w:r>
      <w:r w:rsidRPr="00EE36EE">
        <w:rPr>
          <w:rFonts w:cs="Times New Roman"/>
          <w:lang w:val="tr-TR"/>
        </w:rPr>
        <w:t>ve</w:t>
      </w:r>
      <w:r w:rsidRPr="00EE36EE">
        <w:rPr>
          <w:rFonts w:cs="Times New Roman"/>
          <w:spacing w:val="57"/>
          <w:lang w:val="tr-TR"/>
        </w:rPr>
        <w:t xml:space="preserve"> </w:t>
      </w:r>
      <w:r w:rsidRPr="00EE36EE">
        <w:rPr>
          <w:rFonts w:cs="Times New Roman"/>
          <w:spacing w:val="-2"/>
          <w:lang w:val="tr-TR"/>
        </w:rPr>
        <w:t>m</w:t>
      </w:r>
      <w:r w:rsidRPr="00EE36EE">
        <w:rPr>
          <w:rFonts w:cs="Times New Roman"/>
          <w:lang w:val="tr-TR"/>
        </w:rPr>
        <w:t>üstakil</w:t>
      </w:r>
      <w:r w:rsidRPr="00EE36EE">
        <w:rPr>
          <w:rFonts w:cs="Times New Roman"/>
          <w:spacing w:val="55"/>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i</w:t>
      </w:r>
      <w:r w:rsidRPr="00EE36EE">
        <w:rPr>
          <w:rFonts w:cs="Times New Roman"/>
          <w:spacing w:val="57"/>
          <w:lang w:val="tr-TR"/>
        </w:rPr>
        <w:t xml:space="preserve"> </w:t>
      </w:r>
      <w:r w:rsidRPr="00EE36EE">
        <w:rPr>
          <w:rFonts w:cs="Times New Roman"/>
          <w:lang w:val="tr-TR"/>
        </w:rPr>
        <w:t>merʿâ</w:t>
      </w:r>
      <w:r w:rsidRPr="00EE36EE">
        <w:rPr>
          <w:rFonts w:cs="Times New Roman"/>
          <w:spacing w:val="56"/>
          <w:lang w:val="tr-TR"/>
        </w:rPr>
        <w:t xml:space="preserve"> </w:t>
      </w:r>
      <w:r w:rsidRPr="00EE36EE">
        <w:rPr>
          <w:rFonts w:cs="Times New Roman"/>
          <w:lang w:val="tr-TR"/>
        </w:rPr>
        <w:t>y</w:t>
      </w:r>
      <w:r w:rsidRPr="00EE36EE">
        <w:rPr>
          <w:rFonts w:cs="Times New Roman"/>
          <w:spacing w:val="-1"/>
          <w:lang w:val="tr-TR"/>
        </w:rPr>
        <w:t>e</w:t>
      </w:r>
      <w:r w:rsidRPr="00EE36EE">
        <w:rPr>
          <w:rFonts w:cs="Times New Roman"/>
          <w:lang w:val="tr-TR"/>
        </w:rPr>
        <w:t>rl</w:t>
      </w:r>
      <w:r w:rsidRPr="00EE36EE">
        <w:rPr>
          <w:rFonts w:cs="Times New Roman"/>
          <w:spacing w:val="-1"/>
          <w:lang w:val="tr-TR"/>
        </w:rPr>
        <w:t>e</w:t>
      </w:r>
      <w:r w:rsidRPr="00EE36EE">
        <w:rPr>
          <w:rFonts w:cs="Times New Roman"/>
          <w:lang w:val="tr-TR"/>
        </w:rPr>
        <w:t>rinden</w:t>
      </w:r>
      <w:r w:rsidRPr="00EE36EE">
        <w:rPr>
          <w:rFonts w:cs="Times New Roman"/>
          <w:spacing w:val="56"/>
          <w:lang w:val="tr-TR"/>
        </w:rPr>
        <w:t xml:space="preserve"> </w:t>
      </w:r>
      <w:r w:rsidRPr="00EE36EE">
        <w:rPr>
          <w:rFonts w:cs="Times New Roman"/>
          <w:lang w:val="tr-TR"/>
        </w:rPr>
        <w:t>iken</w:t>
      </w:r>
      <w:r w:rsidRPr="00EE36EE">
        <w:rPr>
          <w:rFonts w:cs="Times New Roman"/>
          <w:spacing w:val="56"/>
          <w:lang w:val="tr-TR"/>
        </w:rPr>
        <w:t xml:space="preserve"> </w:t>
      </w:r>
      <w:r w:rsidRPr="00EE36EE">
        <w:rPr>
          <w:rFonts w:cs="Times New Roman"/>
          <w:spacing w:val="-2"/>
          <w:lang w:val="tr-TR"/>
        </w:rPr>
        <w:t>m</w:t>
      </w:r>
      <w:r w:rsidRPr="00EE36EE">
        <w:rPr>
          <w:rFonts w:cs="Times New Roman"/>
          <w:lang w:val="tr-TR"/>
        </w:rPr>
        <w:t>ârrü’</w:t>
      </w:r>
      <w:r w:rsidRPr="00EE36EE">
        <w:rPr>
          <w:rFonts w:cs="Times New Roman"/>
          <w:spacing w:val="3"/>
          <w:lang w:val="tr-TR"/>
        </w:rPr>
        <w:t>l</w:t>
      </w:r>
      <w:r w:rsidRPr="00EE36EE">
        <w:rPr>
          <w:rFonts w:cs="Times New Roman"/>
          <w:lang w:val="tr-TR"/>
        </w:rPr>
        <w:t>-b</w:t>
      </w:r>
      <w:r w:rsidRPr="00EE36EE">
        <w:rPr>
          <w:rFonts w:cs="Times New Roman"/>
          <w:spacing w:val="-1"/>
          <w:lang w:val="tr-TR"/>
        </w:rPr>
        <w:t>e</w:t>
      </w:r>
      <w:r w:rsidRPr="00EE36EE">
        <w:rPr>
          <w:rFonts w:cs="Times New Roman"/>
          <w:lang w:val="tr-TR"/>
        </w:rPr>
        <w:t>yân Yağlıdere</w:t>
      </w:r>
      <w:r w:rsidRPr="00EE36EE">
        <w:rPr>
          <w:rFonts w:cs="Times New Roman"/>
          <w:spacing w:val="19"/>
          <w:lang w:val="tr-TR"/>
        </w:rPr>
        <w:t xml:space="preserve"> </w:t>
      </w:r>
      <w:r w:rsidRPr="00EE36EE">
        <w:rPr>
          <w:rFonts w:cs="Times New Roman"/>
          <w:lang w:val="tr-TR"/>
        </w:rPr>
        <w:t>Karyesi</w:t>
      </w:r>
      <w:r w:rsidRPr="00EE36EE">
        <w:rPr>
          <w:rFonts w:cs="Times New Roman"/>
          <w:spacing w:val="19"/>
          <w:lang w:val="tr-TR"/>
        </w:rPr>
        <w:t xml:space="preserve"> </w:t>
      </w:r>
      <w:r w:rsidRPr="00EE36EE">
        <w:rPr>
          <w:rFonts w:cs="Times New Roman"/>
          <w:lang w:val="tr-TR"/>
        </w:rPr>
        <w:t>ahâlî</w:t>
      </w:r>
      <w:r w:rsidRPr="00EE36EE">
        <w:rPr>
          <w:rFonts w:cs="Times New Roman"/>
          <w:spacing w:val="-1"/>
          <w:lang w:val="tr-TR"/>
        </w:rPr>
        <w:t>s</w:t>
      </w:r>
      <w:r w:rsidRPr="00EE36EE">
        <w:rPr>
          <w:rFonts w:cs="Times New Roman"/>
          <w:lang w:val="tr-TR"/>
        </w:rPr>
        <w:t>i</w:t>
      </w:r>
      <w:r w:rsidRPr="00EE36EE">
        <w:rPr>
          <w:rFonts w:cs="Times New Roman"/>
          <w:spacing w:val="20"/>
          <w:lang w:val="tr-TR"/>
        </w:rPr>
        <w:t xml:space="preserve"> </w:t>
      </w:r>
      <w:r w:rsidRPr="00EE36EE">
        <w:rPr>
          <w:rFonts w:cs="Times New Roman"/>
          <w:lang w:val="tr-TR"/>
        </w:rPr>
        <w:t>füzûlî</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19"/>
          <w:lang w:val="tr-TR"/>
        </w:rPr>
        <w:t xml:space="preserve"> </w:t>
      </w:r>
      <w:r w:rsidRPr="00EE36EE">
        <w:rPr>
          <w:rFonts w:cs="Times New Roman"/>
          <w:lang w:val="tr-TR"/>
        </w:rPr>
        <w:t>iyledikleri</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2"/>
          <w:lang w:val="tr-TR"/>
        </w:rPr>
        <w:t>l</w:t>
      </w:r>
      <w:r w:rsidRPr="00EE36EE">
        <w:rPr>
          <w:rFonts w:cs="Times New Roman"/>
          <w:lang w:val="tr-TR"/>
        </w:rPr>
        <w:t>-i</w:t>
      </w:r>
      <w:r w:rsidRPr="00EE36EE">
        <w:rPr>
          <w:rFonts w:cs="Times New Roman"/>
          <w:spacing w:val="20"/>
          <w:lang w:val="tr-TR"/>
        </w:rPr>
        <w:t xml:space="preserve"> </w:t>
      </w:r>
      <w:r w:rsidRPr="00EE36EE">
        <w:rPr>
          <w:rFonts w:cs="Times New Roman"/>
          <w:spacing w:val="-2"/>
          <w:lang w:val="tr-TR"/>
        </w:rPr>
        <w:t>n</w:t>
      </w:r>
      <w:r w:rsidRPr="00EE36EE">
        <w:rPr>
          <w:rFonts w:cs="Times New Roman"/>
          <w:lang w:val="tr-TR"/>
        </w:rPr>
        <w:t>izâʿ</w:t>
      </w:r>
      <w:r w:rsidRPr="00EE36EE">
        <w:rPr>
          <w:rFonts w:cs="Times New Roman"/>
          <w:spacing w:val="19"/>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rinde</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 hâzır</w:t>
      </w:r>
      <w:r w:rsidRPr="00EE36EE">
        <w:rPr>
          <w:rFonts w:cs="Times New Roman"/>
          <w:spacing w:val="32"/>
          <w:lang w:val="tr-TR"/>
        </w:rPr>
        <w:t xml:space="preserve"> </w:t>
      </w:r>
      <w:r w:rsidRPr="00EE36EE">
        <w:rPr>
          <w:rFonts w:cs="Times New Roman"/>
          <w:spacing w:val="-2"/>
          <w:lang w:val="tr-TR"/>
        </w:rPr>
        <w:t>o</w:t>
      </w:r>
      <w:r w:rsidRPr="00EE36EE">
        <w:rPr>
          <w:rFonts w:cs="Times New Roman"/>
          <w:lang w:val="tr-TR"/>
        </w:rPr>
        <w:t>ldu</w:t>
      </w:r>
      <w:r w:rsidRPr="00EE36EE">
        <w:rPr>
          <w:rFonts w:cs="Times New Roman"/>
          <w:spacing w:val="-1"/>
          <w:lang w:val="tr-TR"/>
        </w:rPr>
        <w:t>ğ</w:t>
      </w:r>
      <w:r w:rsidRPr="00EE36EE">
        <w:rPr>
          <w:rFonts w:cs="Times New Roman"/>
          <w:lang w:val="tr-TR"/>
        </w:rPr>
        <w:t>u</w:t>
      </w:r>
      <w:r w:rsidRPr="00EE36EE">
        <w:rPr>
          <w:rFonts w:cs="Times New Roman"/>
          <w:spacing w:val="32"/>
          <w:lang w:val="tr-TR"/>
        </w:rPr>
        <w:t xml:space="preserve"> </w:t>
      </w:r>
      <w:r w:rsidRPr="00EE36EE">
        <w:rPr>
          <w:rFonts w:cs="Times New Roman"/>
          <w:lang w:val="tr-TR"/>
        </w:rPr>
        <w:t>hâlde</w:t>
      </w:r>
      <w:r w:rsidRPr="00EE36EE">
        <w:rPr>
          <w:rFonts w:cs="Times New Roman"/>
          <w:spacing w:val="32"/>
          <w:lang w:val="tr-TR"/>
        </w:rPr>
        <w:t xml:space="preserve"> </w:t>
      </w:r>
      <w:r w:rsidRPr="00EE36EE">
        <w:rPr>
          <w:rFonts w:cs="Times New Roman"/>
          <w:spacing w:val="-2"/>
          <w:lang w:val="tr-TR"/>
        </w:rPr>
        <w:t>b</w:t>
      </w:r>
      <w:r w:rsidRPr="00EE36EE">
        <w:rPr>
          <w:rFonts w:cs="Times New Roman"/>
          <w:lang w:val="tr-TR"/>
        </w:rPr>
        <w:t>e</w:t>
      </w:r>
      <w:r w:rsidRPr="00EE36EE">
        <w:rPr>
          <w:rFonts w:cs="Times New Roman"/>
          <w:spacing w:val="1"/>
          <w:lang w:val="tr-TR"/>
        </w:rPr>
        <w:t>r</w:t>
      </w:r>
      <w:r w:rsidRPr="00EE36EE">
        <w:rPr>
          <w:rFonts w:cs="Times New Roman"/>
          <w:spacing w:val="-1"/>
          <w:lang w:val="tr-TR"/>
        </w:rPr>
        <w:t>-</w:t>
      </w:r>
      <w:r w:rsidRPr="00EE36EE">
        <w:rPr>
          <w:rFonts w:cs="Times New Roman"/>
          <w:lang w:val="tr-TR"/>
        </w:rPr>
        <w:t>nehc-i</w:t>
      </w:r>
      <w:r w:rsidRPr="00EE36EE">
        <w:rPr>
          <w:rFonts w:cs="Times New Roman"/>
          <w:spacing w:val="31"/>
          <w:lang w:val="tr-TR"/>
        </w:rPr>
        <w:t xml:space="preserve"> </w:t>
      </w:r>
      <w:r w:rsidRPr="00EE36EE">
        <w:rPr>
          <w:rFonts w:cs="Times New Roman"/>
          <w:lang w:val="tr-TR"/>
        </w:rPr>
        <w:t>şerʿî</w:t>
      </w:r>
      <w:r w:rsidRPr="00EE36EE">
        <w:rPr>
          <w:rFonts w:cs="Times New Roman"/>
          <w:spacing w:val="31"/>
          <w:lang w:val="tr-TR"/>
        </w:rPr>
        <w:t xml:space="preserve"> </w:t>
      </w:r>
      <w:r w:rsidRPr="00EE36EE">
        <w:rPr>
          <w:rFonts w:cs="Times New Roman"/>
          <w:lang w:val="tr-TR"/>
        </w:rPr>
        <w:t>terâfuʿda</w:t>
      </w:r>
      <w:r w:rsidRPr="00EE36EE">
        <w:rPr>
          <w:rFonts w:cs="Times New Roman"/>
          <w:spacing w:val="30"/>
          <w:lang w:val="tr-TR"/>
        </w:rPr>
        <w:t xml:space="preserve"> </w:t>
      </w:r>
      <w:r w:rsidRPr="00EE36EE">
        <w:rPr>
          <w:rFonts w:cs="Times New Roman"/>
          <w:lang w:val="tr-TR"/>
        </w:rPr>
        <w:t>tebeyyün</w:t>
      </w:r>
      <w:r w:rsidRPr="00EE36EE">
        <w:rPr>
          <w:rFonts w:cs="Times New Roman"/>
          <w:spacing w:val="31"/>
          <w:lang w:val="tr-TR"/>
        </w:rPr>
        <w:t xml:space="preserve"> </w:t>
      </w:r>
      <w:r w:rsidRPr="00EE36EE">
        <w:rPr>
          <w:rFonts w:cs="Times New Roman"/>
          <w:lang w:val="tr-TR"/>
        </w:rPr>
        <w:t>iyl</w:t>
      </w:r>
      <w:r w:rsidRPr="00EE36EE">
        <w:rPr>
          <w:rFonts w:cs="Times New Roman"/>
          <w:spacing w:val="-2"/>
          <w:lang w:val="tr-TR"/>
        </w:rPr>
        <w:t>e</w:t>
      </w:r>
      <w:r w:rsidRPr="00EE36EE">
        <w:rPr>
          <w:rFonts w:cs="Times New Roman"/>
          <w:lang w:val="tr-TR"/>
        </w:rPr>
        <w:t>diği</w:t>
      </w:r>
      <w:r w:rsidRPr="00EE36EE">
        <w:rPr>
          <w:rFonts w:cs="Times New Roman"/>
          <w:spacing w:val="32"/>
          <w:lang w:val="tr-TR"/>
        </w:rPr>
        <w:t xml:space="preserve"> </w:t>
      </w:r>
      <w:r w:rsidRPr="00EE36EE">
        <w:rPr>
          <w:rFonts w:cs="Times New Roman"/>
          <w:lang w:val="tr-TR"/>
        </w:rPr>
        <w:t>s</w:t>
      </w:r>
      <w:r w:rsidRPr="00EE36EE">
        <w:rPr>
          <w:rFonts w:cs="Times New Roman"/>
          <w:spacing w:val="-1"/>
          <w:lang w:val="tr-TR"/>
        </w:rPr>
        <w:t>û</w:t>
      </w:r>
      <w:r w:rsidRPr="00EE36EE">
        <w:rPr>
          <w:rFonts w:cs="Times New Roman"/>
          <w:lang w:val="tr-TR"/>
        </w:rPr>
        <w:t>ret</w:t>
      </w:r>
      <w:r w:rsidRPr="00EE36EE">
        <w:rPr>
          <w:rFonts w:cs="Times New Roman"/>
          <w:spacing w:val="-1"/>
          <w:lang w:val="tr-TR"/>
        </w:rPr>
        <w:t>d</w:t>
      </w:r>
      <w:r w:rsidRPr="00EE36EE">
        <w:rPr>
          <w:rFonts w:cs="Times New Roman"/>
          <w:lang w:val="tr-TR"/>
        </w:rPr>
        <w:t>e</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enʿî</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defʿî muvâ</w:t>
      </w:r>
      <w:r w:rsidRPr="00EE36EE">
        <w:rPr>
          <w:rFonts w:cs="Times New Roman"/>
          <w:spacing w:val="-2"/>
          <w:lang w:val="tr-TR"/>
        </w:rPr>
        <w:t>f</w:t>
      </w:r>
      <w:r w:rsidRPr="00EE36EE">
        <w:rPr>
          <w:rFonts w:cs="Times New Roman"/>
          <w:lang w:val="tr-TR"/>
        </w:rPr>
        <w:t>ık</w:t>
      </w:r>
      <w:r w:rsidRPr="00EE36EE">
        <w:rPr>
          <w:rFonts w:cs="Times New Roman"/>
          <w:spacing w:val="17"/>
          <w:lang w:val="tr-TR"/>
        </w:rPr>
        <w:t xml:space="preserve"> </w:t>
      </w:r>
      <w:r w:rsidRPr="00EE36EE">
        <w:rPr>
          <w:rFonts w:cs="Times New Roman"/>
          <w:lang w:val="tr-TR"/>
        </w:rPr>
        <w:t>kânûn</w:t>
      </w:r>
      <w:r w:rsidRPr="00EE36EE">
        <w:rPr>
          <w:rFonts w:cs="Times New Roman"/>
          <w:spacing w:val="16"/>
          <w:lang w:val="tr-TR"/>
        </w:rPr>
        <w:t xml:space="preserve"> </w:t>
      </w:r>
      <w:r w:rsidRPr="00EE36EE">
        <w:rPr>
          <w:rFonts w:cs="Times New Roman"/>
          <w:lang w:val="tr-TR"/>
        </w:rPr>
        <w:t>idüğü</w:t>
      </w:r>
      <w:r w:rsidRPr="00EE36EE">
        <w:rPr>
          <w:rFonts w:cs="Times New Roman"/>
          <w:spacing w:val="17"/>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le</w:t>
      </w:r>
      <w:r w:rsidRPr="00EE36EE">
        <w:rPr>
          <w:rFonts w:cs="Times New Roman"/>
          <w:spacing w:val="-2"/>
          <w:lang w:val="tr-TR"/>
        </w:rPr>
        <w:t>m</w:t>
      </w:r>
      <w:r w:rsidRPr="00EE36EE">
        <w:rPr>
          <w:rFonts w:cs="Times New Roman"/>
          <w:lang w:val="tr-TR"/>
        </w:rPr>
        <w:t>-i</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ezb</w:t>
      </w:r>
      <w:r w:rsidRPr="00EE36EE">
        <w:rPr>
          <w:rFonts w:cs="Times New Roman"/>
          <w:spacing w:val="1"/>
          <w:lang w:val="tr-TR"/>
        </w:rPr>
        <w:t>û</w:t>
      </w:r>
      <w:r w:rsidRPr="00EE36EE">
        <w:rPr>
          <w:rFonts w:cs="Times New Roman"/>
          <w:lang w:val="tr-TR"/>
        </w:rPr>
        <w:t>rdan</w:t>
      </w:r>
      <w:r w:rsidRPr="00EE36EE">
        <w:rPr>
          <w:rFonts w:cs="Times New Roman"/>
          <w:spacing w:val="16"/>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16"/>
          <w:lang w:val="tr-TR"/>
        </w:rPr>
        <w:t xml:space="preserve"> </w:t>
      </w:r>
      <w:r w:rsidRPr="00EE36EE">
        <w:rPr>
          <w:rFonts w:cs="Times New Roman"/>
          <w:spacing w:val="-2"/>
          <w:lang w:val="tr-TR"/>
        </w:rPr>
        <w:t>k</w:t>
      </w:r>
      <w:r w:rsidRPr="00EE36EE">
        <w:rPr>
          <w:rFonts w:cs="Times New Roman"/>
          <w:lang w:val="tr-TR"/>
        </w:rPr>
        <w:t>ılın</w:t>
      </w:r>
      <w:r w:rsidRPr="00EE36EE">
        <w:rPr>
          <w:rFonts w:cs="Times New Roman"/>
          <w:spacing w:val="-2"/>
          <w:lang w:val="tr-TR"/>
        </w:rPr>
        <w:t>m</w:t>
      </w:r>
      <w:r w:rsidRPr="00EE36EE">
        <w:rPr>
          <w:rFonts w:cs="Times New Roman"/>
          <w:lang w:val="tr-TR"/>
        </w:rPr>
        <w:t>ış</w:t>
      </w:r>
      <w:r w:rsidRPr="00EE36EE">
        <w:rPr>
          <w:rFonts w:cs="Times New Roman"/>
          <w:spacing w:val="17"/>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ağla</w:t>
      </w:r>
      <w:r w:rsidRPr="00EE36EE">
        <w:rPr>
          <w:rFonts w:cs="Times New Roman"/>
          <w:spacing w:val="16"/>
          <w:lang w:val="tr-TR"/>
        </w:rPr>
        <w:t xml:space="preserve"> </w:t>
      </w:r>
      <w:r w:rsidRPr="00EE36EE">
        <w:rPr>
          <w:rFonts w:cs="Times New Roman"/>
          <w:lang w:val="tr-TR"/>
        </w:rPr>
        <w:t>siz</w:t>
      </w:r>
      <w:r w:rsidRPr="00EE36EE">
        <w:rPr>
          <w:rFonts w:cs="Times New Roman"/>
          <w:spacing w:val="16"/>
          <w:lang w:val="tr-TR"/>
        </w:rPr>
        <w:t xml:space="preserve"> </w:t>
      </w:r>
      <w:r w:rsidRPr="00EE36EE">
        <w:rPr>
          <w:rFonts w:cs="Times New Roman"/>
          <w:lang w:val="tr-TR"/>
        </w:rPr>
        <w:t>ki</w:t>
      </w:r>
      <w:r w:rsidRPr="00EE36EE">
        <w:rPr>
          <w:rFonts w:cs="Times New Roman"/>
          <w:spacing w:val="17"/>
          <w:lang w:val="tr-TR"/>
        </w:rPr>
        <w:t xml:space="preserve"> </w:t>
      </w:r>
      <w:r w:rsidRPr="00EE36EE">
        <w:rPr>
          <w:rFonts w:cs="Times New Roman"/>
          <w:spacing w:val="-2"/>
          <w:lang w:val="tr-TR"/>
        </w:rPr>
        <w:t>v</w:t>
      </w:r>
      <w:r w:rsidRPr="00EE36EE">
        <w:rPr>
          <w:rFonts w:cs="Times New Roman"/>
          <w:spacing w:val="-1"/>
          <w:lang w:val="tr-TR"/>
        </w:rPr>
        <w:t>â</w:t>
      </w:r>
      <w:r w:rsidRPr="00EE36EE">
        <w:rPr>
          <w:rFonts w:cs="Times New Roman"/>
          <w:lang w:val="tr-TR"/>
        </w:rPr>
        <w:t>l</w:t>
      </w:r>
      <w:r w:rsidRPr="00EE36EE">
        <w:rPr>
          <w:rFonts w:cs="Times New Roman"/>
          <w:spacing w:val="4"/>
          <w:lang w:val="tr-TR"/>
        </w:rPr>
        <w:t>î</w:t>
      </w:r>
      <w:r w:rsidRPr="00EE36EE">
        <w:rPr>
          <w:rFonts w:cs="Times New Roman"/>
          <w:spacing w:val="-1"/>
          <w:lang w:val="tr-TR"/>
        </w:rPr>
        <w:t>-</w:t>
      </w:r>
      <w:r w:rsidRPr="00EE36EE">
        <w:rPr>
          <w:rFonts w:cs="Times New Roman"/>
          <w:lang w:val="tr-TR"/>
        </w:rPr>
        <w:t>i</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üşâr</w:t>
      </w:r>
      <w:r w:rsidRPr="00EE36EE">
        <w:rPr>
          <w:rFonts w:cs="Times New Roman"/>
          <w:spacing w:val="17"/>
          <w:lang w:val="tr-TR"/>
        </w:rPr>
        <w:t xml:space="preserve"> </w:t>
      </w:r>
      <w:r w:rsidRPr="00EE36EE">
        <w:rPr>
          <w:rFonts w:cs="Times New Roman"/>
          <w:lang w:val="tr-TR"/>
        </w:rPr>
        <w:t>ve kâ’im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30"/>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lang w:val="tr-TR"/>
        </w:rPr>
        <w:t>nâ’ib</w:t>
      </w:r>
      <w:r w:rsidRPr="00EE36EE">
        <w:rPr>
          <w:rFonts w:cs="Times New Roman"/>
          <w:spacing w:val="32"/>
          <w:lang w:val="tr-TR"/>
        </w:rPr>
        <w:t xml:space="preserve"> </w:t>
      </w:r>
      <w:r w:rsidRPr="00EE36EE">
        <w:rPr>
          <w:rFonts w:cs="Times New Roman"/>
          <w:lang w:val="tr-TR"/>
        </w:rPr>
        <w:t>ve</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üftî</w:t>
      </w:r>
      <w:r w:rsidRPr="00EE36EE">
        <w:rPr>
          <w:rFonts w:cs="Times New Roman"/>
          <w:spacing w:val="32"/>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sâ’ir</w:t>
      </w:r>
      <w:r w:rsidRPr="00EE36EE">
        <w:rPr>
          <w:rFonts w:cs="Times New Roman"/>
          <w:spacing w:val="31"/>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3"/>
          <w:lang w:val="tr-TR"/>
        </w:rPr>
        <w:t>â</w:t>
      </w:r>
      <w:r w:rsidRPr="00EE36EE">
        <w:rPr>
          <w:rFonts w:cs="Times New Roman"/>
          <w:spacing w:val="1"/>
          <w:lang w:val="tr-TR"/>
        </w:rPr>
        <w:t>-</w:t>
      </w:r>
      <w:r w:rsidRPr="00EE36EE">
        <w:rPr>
          <w:rFonts w:cs="Times New Roman"/>
          <w:lang w:val="tr-TR"/>
        </w:rPr>
        <w:t>iley</w:t>
      </w:r>
      <w:r w:rsidRPr="00EE36EE">
        <w:rPr>
          <w:rFonts w:cs="Times New Roman"/>
          <w:spacing w:val="-1"/>
          <w:lang w:val="tr-TR"/>
        </w:rPr>
        <w:t>h</w:t>
      </w:r>
      <w:r w:rsidRPr="00EE36EE">
        <w:rPr>
          <w:rFonts w:cs="Times New Roman"/>
          <w:lang w:val="tr-TR"/>
        </w:rPr>
        <w:t>i</w:t>
      </w:r>
      <w:r w:rsidRPr="00EE36EE">
        <w:rPr>
          <w:rFonts w:cs="Times New Roman"/>
          <w:spacing w:val="-2"/>
          <w:lang w:val="tr-TR"/>
        </w:rPr>
        <w:t>m</w:t>
      </w:r>
      <w:r w:rsidRPr="00EE36EE">
        <w:rPr>
          <w:rFonts w:cs="Times New Roman"/>
          <w:lang w:val="tr-TR"/>
        </w:rPr>
        <w:t>siz</w:t>
      </w:r>
      <w:r w:rsidRPr="00EE36EE">
        <w:rPr>
          <w:rFonts w:cs="Times New Roman"/>
          <w:spacing w:val="32"/>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-ı</w:t>
      </w:r>
      <w:r w:rsidRPr="00EE36EE">
        <w:rPr>
          <w:rFonts w:cs="Times New Roman"/>
          <w:spacing w:val="32"/>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32"/>
          <w:lang w:val="tr-TR"/>
        </w:rPr>
        <w:t xml:space="preserve"> </w:t>
      </w:r>
      <w:r w:rsidRPr="00EE36EE">
        <w:rPr>
          <w:rFonts w:cs="Times New Roman"/>
          <w:lang w:val="tr-TR"/>
        </w:rPr>
        <w:t>şerʿ</w:t>
      </w:r>
      <w:r w:rsidRPr="00EE36EE">
        <w:rPr>
          <w:rFonts w:cs="Times New Roman"/>
          <w:spacing w:val="3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w:t>
      </w:r>
      <w:r w:rsidRPr="00EE36EE">
        <w:rPr>
          <w:rFonts w:cs="Times New Roman"/>
          <w:spacing w:val="30"/>
          <w:lang w:val="tr-TR"/>
        </w:rPr>
        <w:t xml:space="preserve"> </w:t>
      </w:r>
      <w:r w:rsidRPr="00EE36EE">
        <w:rPr>
          <w:rFonts w:cs="Times New Roman"/>
          <w:lang w:val="tr-TR"/>
        </w:rPr>
        <w:t xml:space="preserve">ve bâlâ </w:t>
      </w:r>
      <w:r w:rsidRPr="00EE36EE">
        <w:rPr>
          <w:rFonts w:cs="Times New Roman"/>
          <w:spacing w:val="-2"/>
          <w:lang w:val="tr-TR"/>
        </w:rPr>
        <w:t>m</w:t>
      </w:r>
      <w:r w:rsidRPr="00EE36EE">
        <w:rPr>
          <w:rFonts w:cs="Times New Roman"/>
          <w:lang w:val="tr-TR"/>
        </w:rPr>
        <w:t>uharrer kânûn</w:t>
      </w:r>
      <w:r w:rsidRPr="00EE36EE">
        <w:rPr>
          <w:rFonts w:cs="Times New Roman"/>
          <w:spacing w:val="-1"/>
          <w:lang w:val="tr-TR"/>
        </w:rPr>
        <w:t>-</w:t>
      </w:r>
      <w:r w:rsidRPr="00EE36EE">
        <w:rPr>
          <w:rFonts w:cs="Times New Roman"/>
          <w:lang w:val="tr-TR"/>
        </w:rPr>
        <w:t>ı münîfe tat</w:t>
      </w:r>
      <w:r w:rsidRPr="00EE36EE">
        <w:rPr>
          <w:rFonts w:cs="Times New Roman"/>
          <w:spacing w:val="-2"/>
          <w:lang w:val="tr-TR"/>
        </w:rPr>
        <w:t>b</w:t>
      </w:r>
      <w:r w:rsidRPr="00EE36EE">
        <w:rPr>
          <w:rFonts w:cs="Times New Roman"/>
          <w:lang w:val="tr-TR"/>
        </w:rPr>
        <w:t>îk iderek ber-v</w:t>
      </w:r>
      <w:r w:rsidRPr="00EE36EE">
        <w:rPr>
          <w:rFonts w:cs="Times New Roman"/>
          <w:spacing w:val="-1"/>
          <w:lang w:val="tr-TR"/>
        </w:rPr>
        <w:t>e</w:t>
      </w:r>
      <w:r w:rsidRPr="00EE36EE">
        <w:rPr>
          <w:rFonts w:cs="Times New Roman"/>
          <w:lang w:val="tr-TR"/>
        </w:rPr>
        <w:t>ch-i hakkâ</w:t>
      </w:r>
      <w:r w:rsidRPr="00EE36EE">
        <w:rPr>
          <w:rFonts w:cs="Times New Roman"/>
          <w:spacing w:val="-1"/>
          <w:lang w:val="tr-TR"/>
        </w:rPr>
        <w:t>n</w:t>
      </w:r>
      <w:r w:rsidRPr="00EE36EE">
        <w:rPr>
          <w:rFonts w:cs="Times New Roman"/>
          <w:lang w:val="tr-TR"/>
        </w:rPr>
        <w:t>i</w:t>
      </w:r>
      <w:r w:rsidRPr="00EE36EE">
        <w:rPr>
          <w:rFonts w:cs="Times New Roman"/>
          <w:spacing w:val="-1"/>
          <w:lang w:val="tr-TR"/>
        </w:rPr>
        <w:t>y</w:t>
      </w:r>
      <w:r w:rsidRPr="00EE36EE">
        <w:rPr>
          <w:rFonts w:cs="Times New Roman"/>
          <w:lang w:val="tr-TR"/>
        </w:rPr>
        <w:t>et rü’</w:t>
      </w:r>
      <w:r w:rsidRPr="00EE36EE">
        <w:rPr>
          <w:rFonts w:cs="Times New Roman"/>
          <w:spacing w:val="-2"/>
          <w:lang w:val="tr-TR"/>
        </w:rPr>
        <w:t>y</w:t>
      </w:r>
      <w:r w:rsidRPr="00EE36EE">
        <w:rPr>
          <w:rFonts w:cs="Times New Roman"/>
          <w:lang w:val="tr-TR"/>
        </w:rPr>
        <w:t>et b</w:t>
      </w:r>
      <w:r w:rsidRPr="00EE36EE">
        <w:rPr>
          <w:rFonts w:cs="Times New Roman"/>
          <w:spacing w:val="-1"/>
          <w:lang w:val="tr-TR"/>
        </w:rPr>
        <w:t>i</w:t>
      </w:r>
      <w:r w:rsidRPr="00EE36EE">
        <w:rPr>
          <w:rFonts w:cs="Times New Roman"/>
          <w:lang w:val="tr-TR"/>
        </w:rPr>
        <w:t>rle fî’</w:t>
      </w:r>
      <w:r w:rsidRPr="00EE36EE">
        <w:rPr>
          <w:rFonts w:cs="Times New Roman"/>
          <w:spacing w:val="1"/>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w:t>
      </w:r>
      <w:r w:rsidRPr="00EE36EE">
        <w:rPr>
          <w:rFonts w:cs="Times New Roman"/>
          <w:spacing w:val="-1"/>
          <w:lang w:val="tr-TR"/>
        </w:rPr>
        <w:t>k</w:t>
      </w:r>
      <w:r w:rsidRPr="00EE36EE">
        <w:rPr>
          <w:rFonts w:cs="Times New Roman"/>
          <w:lang w:val="tr-TR"/>
        </w:rPr>
        <w:t>a zikr</w:t>
      </w:r>
      <w:r w:rsidRPr="00EE36EE">
        <w:rPr>
          <w:rFonts w:cs="Times New Roman"/>
          <w:spacing w:val="8"/>
          <w:lang w:val="tr-TR"/>
        </w:rPr>
        <w:t xml:space="preserve"> </w:t>
      </w:r>
      <w:r w:rsidRPr="00EE36EE">
        <w:rPr>
          <w:rFonts w:cs="Times New Roman"/>
          <w:spacing w:val="-2"/>
          <w:lang w:val="tr-TR"/>
        </w:rPr>
        <w:t>o</w:t>
      </w:r>
      <w:r w:rsidRPr="00EE36EE">
        <w:rPr>
          <w:rFonts w:cs="Times New Roman"/>
          <w:lang w:val="tr-TR"/>
        </w:rPr>
        <w:t>lunan</w:t>
      </w:r>
      <w:r w:rsidRPr="00EE36EE">
        <w:rPr>
          <w:rFonts w:cs="Times New Roman"/>
          <w:spacing w:val="6"/>
          <w:lang w:val="tr-TR"/>
        </w:rPr>
        <w:t xml:space="preserve"> </w:t>
      </w:r>
      <w:r w:rsidRPr="00EE36EE">
        <w:rPr>
          <w:rFonts w:cs="Times New Roman"/>
          <w:lang w:val="tr-TR"/>
        </w:rPr>
        <w:t>Yağlı</w:t>
      </w:r>
      <w:r w:rsidRPr="00EE36EE">
        <w:rPr>
          <w:rFonts w:cs="Times New Roman"/>
          <w:spacing w:val="1"/>
          <w:lang w:val="tr-TR"/>
        </w:rPr>
        <w:t>d</w:t>
      </w:r>
      <w:r w:rsidRPr="00EE36EE">
        <w:rPr>
          <w:rFonts w:cs="Times New Roman"/>
          <w:lang w:val="tr-TR"/>
        </w:rPr>
        <w:t>ere</w:t>
      </w:r>
      <w:r w:rsidRPr="00EE36EE">
        <w:rPr>
          <w:rFonts w:cs="Times New Roman"/>
          <w:spacing w:val="7"/>
          <w:lang w:val="tr-TR"/>
        </w:rPr>
        <w:t xml:space="preserve"> </w:t>
      </w:r>
      <w:r w:rsidRPr="00EE36EE">
        <w:rPr>
          <w:rFonts w:cs="Times New Roman"/>
          <w:lang w:val="tr-TR"/>
        </w:rPr>
        <w:t>Karyesi</w:t>
      </w:r>
      <w:r w:rsidRPr="00EE36EE">
        <w:rPr>
          <w:rFonts w:cs="Times New Roman"/>
          <w:spacing w:val="7"/>
          <w:lang w:val="tr-TR"/>
        </w:rPr>
        <w:t xml:space="preserve"> </w:t>
      </w:r>
      <w:r w:rsidRPr="00EE36EE">
        <w:rPr>
          <w:rFonts w:cs="Times New Roman"/>
          <w:lang w:val="tr-TR"/>
        </w:rPr>
        <w:t>ahâlî</w:t>
      </w:r>
      <w:r w:rsidRPr="00EE36EE">
        <w:rPr>
          <w:rFonts w:cs="Times New Roman"/>
          <w:spacing w:val="-1"/>
          <w:lang w:val="tr-TR"/>
        </w:rPr>
        <w:t>s</w:t>
      </w:r>
      <w:r w:rsidRPr="00EE36EE">
        <w:rPr>
          <w:rFonts w:cs="Times New Roman"/>
          <w:lang w:val="tr-TR"/>
        </w:rPr>
        <w:t>inin</w:t>
      </w:r>
      <w:r w:rsidRPr="00EE36EE">
        <w:rPr>
          <w:rFonts w:cs="Times New Roman"/>
          <w:spacing w:val="8"/>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erʿâ</w:t>
      </w:r>
      <w:r w:rsidRPr="00EE36EE">
        <w:rPr>
          <w:rFonts w:cs="Times New Roman"/>
          <w:spacing w:val="8"/>
          <w:lang w:val="tr-TR"/>
        </w:rPr>
        <w:t xml:space="preserve"> </w:t>
      </w:r>
      <w:r w:rsidRPr="00EE36EE">
        <w:rPr>
          <w:rFonts w:cs="Times New Roman"/>
          <w:lang w:val="tr-TR"/>
        </w:rPr>
        <w:t>yerle</w:t>
      </w:r>
      <w:r w:rsidRPr="00EE36EE">
        <w:rPr>
          <w:rFonts w:cs="Times New Roman"/>
          <w:spacing w:val="-2"/>
          <w:lang w:val="tr-TR"/>
        </w:rPr>
        <w:t>r</w:t>
      </w:r>
      <w:r w:rsidRPr="00EE36EE">
        <w:rPr>
          <w:rFonts w:cs="Times New Roman"/>
          <w:lang w:val="tr-TR"/>
        </w:rPr>
        <w:t>ine</w:t>
      </w:r>
      <w:r w:rsidRPr="00EE36EE">
        <w:rPr>
          <w:rFonts w:cs="Times New Roman"/>
          <w:spacing w:val="7"/>
          <w:lang w:val="tr-TR"/>
        </w:rPr>
        <w:t xml:space="preserve"> </w:t>
      </w:r>
      <w:r w:rsidRPr="00EE36EE">
        <w:rPr>
          <w:rFonts w:cs="Times New Roman"/>
          <w:lang w:val="tr-TR"/>
        </w:rPr>
        <w:t>müdâhalel</w:t>
      </w:r>
      <w:r w:rsidRPr="00EE36EE">
        <w:rPr>
          <w:rFonts w:cs="Times New Roman"/>
          <w:spacing w:val="-1"/>
          <w:lang w:val="tr-TR"/>
        </w:rPr>
        <w:t>e</w:t>
      </w:r>
      <w:r w:rsidRPr="00EE36EE">
        <w:rPr>
          <w:rFonts w:cs="Times New Roman"/>
          <w:lang w:val="tr-TR"/>
        </w:rPr>
        <w:t>ri</w:t>
      </w:r>
      <w:r w:rsidRPr="00EE36EE">
        <w:rPr>
          <w:rFonts w:cs="Times New Roman"/>
          <w:spacing w:val="7"/>
          <w:lang w:val="tr-TR"/>
        </w:rPr>
        <w:t xml:space="preserve"> </w:t>
      </w:r>
      <w:r w:rsidRPr="00EE36EE">
        <w:rPr>
          <w:rFonts w:cs="Times New Roman"/>
          <w:lang w:val="tr-TR"/>
        </w:rPr>
        <w:t>b</w:t>
      </w:r>
      <w:r w:rsidRPr="00EE36EE">
        <w:rPr>
          <w:rFonts w:cs="Times New Roman"/>
          <w:spacing w:val="2"/>
          <w:lang w:val="tr-TR"/>
        </w:rPr>
        <w:t>î</w:t>
      </w:r>
      <w:r w:rsidRPr="00EE36EE">
        <w:rPr>
          <w:rFonts w:cs="Times New Roman"/>
          <w:lang w:val="tr-TR"/>
        </w:rPr>
        <w:t>-</w:t>
      </w:r>
      <w:r w:rsidRPr="00EE36EE">
        <w:rPr>
          <w:rFonts w:cs="Times New Roman"/>
          <w:spacing w:val="-2"/>
          <w:lang w:val="tr-TR"/>
        </w:rPr>
        <w:t>v</w:t>
      </w:r>
      <w:r w:rsidRPr="00EE36EE">
        <w:rPr>
          <w:rFonts w:cs="Times New Roman"/>
          <w:lang w:val="tr-TR"/>
        </w:rPr>
        <w:t>ech</w:t>
      </w:r>
      <w:r w:rsidRPr="00EE36EE">
        <w:rPr>
          <w:rFonts w:cs="Times New Roman"/>
          <w:spacing w:val="8"/>
          <w:lang w:val="tr-TR"/>
        </w:rPr>
        <w:t xml:space="preserve"> </w:t>
      </w:r>
      <w:r w:rsidRPr="00EE36EE">
        <w:rPr>
          <w:rFonts w:cs="Times New Roman"/>
          <w:lang w:val="tr-TR"/>
        </w:rPr>
        <w:t>h</w:t>
      </w:r>
      <w:r w:rsidRPr="00EE36EE">
        <w:rPr>
          <w:rFonts w:cs="Times New Roman"/>
          <w:spacing w:val="-1"/>
          <w:lang w:val="tr-TR"/>
        </w:rPr>
        <w:t>i</w:t>
      </w:r>
      <w:r w:rsidRPr="00EE36EE">
        <w:rPr>
          <w:rFonts w:cs="Times New Roman"/>
          <w:lang w:val="tr-TR"/>
        </w:rPr>
        <w:t>lâ</w:t>
      </w:r>
      <w:r w:rsidRPr="00EE36EE">
        <w:rPr>
          <w:rFonts w:cs="Times New Roman"/>
          <w:spacing w:val="-1"/>
          <w:lang w:val="tr-TR"/>
        </w:rPr>
        <w:t>f</w:t>
      </w:r>
      <w:r w:rsidRPr="00EE36EE">
        <w:rPr>
          <w:rFonts w:cs="Times New Roman"/>
          <w:lang w:val="tr-TR"/>
        </w:rPr>
        <w:t>-ı kânûn</w:t>
      </w:r>
      <w:r w:rsidRPr="00EE36EE">
        <w:rPr>
          <w:rFonts w:cs="Times New Roman"/>
          <w:spacing w:val="10"/>
          <w:lang w:val="tr-TR"/>
        </w:rPr>
        <w:t xml:space="preserve"> </w:t>
      </w:r>
      <w:r w:rsidRPr="00EE36EE">
        <w:rPr>
          <w:rFonts w:cs="Times New Roman"/>
          <w:lang w:val="tr-TR"/>
        </w:rPr>
        <w:t>idü</w:t>
      </w:r>
      <w:r w:rsidRPr="00EE36EE">
        <w:rPr>
          <w:rFonts w:cs="Times New Roman"/>
          <w:spacing w:val="-1"/>
          <w:lang w:val="tr-TR"/>
        </w:rPr>
        <w:t>ğ</w:t>
      </w:r>
      <w:r w:rsidRPr="00EE36EE">
        <w:rPr>
          <w:rFonts w:cs="Times New Roman"/>
          <w:lang w:val="tr-TR"/>
        </w:rPr>
        <w:t>ü</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1"/>
          <w:lang w:val="tr-TR"/>
        </w:rPr>
        <w:t>l</w:t>
      </w:r>
      <w:r w:rsidRPr="00EE36EE">
        <w:rPr>
          <w:rFonts w:cs="Times New Roman"/>
          <w:lang w:val="tr-TR"/>
        </w:rPr>
        <w:t>-i</w:t>
      </w:r>
      <w:r w:rsidRPr="00EE36EE">
        <w:rPr>
          <w:rFonts w:cs="Times New Roman"/>
          <w:spacing w:val="9"/>
          <w:lang w:val="tr-TR"/>
        </w:rPr>
        <w:t xml:space="preserve"> </w:t>
      </w:r>
      <w:r w:rsidRPr="00EE36EE">
        <w:rPr>
          <w:rFonts w:cs="Times New Roman"/>
          <w:lang w:val="tr-TR"/>
        </w:rPr>
        <w:t>nizâʿ</w:t>
      </w:r>
      <w:r w:rsidRPr="00EE36EE">
        <w:rPr>
          <w:rFonts w:cs="Times New Roman"/>
          <w:spacing w:val="11"/>
          <w:lang w:val="tr-TR"/>
        </w:rPr>
        <w:t xml:space="preserve"> </w:t>
      </w:r>
      <w:r w:rsidRPr="00EE36EE">
        <w:rPr>
          <w:rFonts w:cs="Times New Roman"/>
          <w:spacing w:val="-2"/>
          <w:lang w:val="tr-TR"/>
        </w:rPr>
        <w:t>ü</w:t>
      </w:r>
      <w:r w:rsidRPr="00EE36EE">
        <w:rPr>
          <w:rFonts w:cs="Times New Roman"/>
          <w:lang w:val="tr-TR"/>
        </w:rPr>
        <w:t>zeri</w:t>
      </w:r>
      <w:r w:rsidRPr="00EE36EE">
        <w:rPr>
          <w:rFonts w:cs="Times New Roman"/>
          <w:spacing w:val="-1"/>
          <w:lang w:val="tr-TR"/>
        </w:rPr>
        <w:t>n</w:t>
      </w:r>
      <w:r w:rsidRPr="00EE36EE">
        <w:rPr>
          <w:rFonts w:cs="Times New Roman"/>
          <w:lang w:val="tr-TR"/>
        </w:rPr>
        <w:t>de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w:t>
      </w:r>
      <w:r w:rsidRPr="00EE36EE">
        <w:rPr>
          <w:rFonts w:cs="Times New Roman"/>
          <w:spacing w:val="1"/>
          <w:lang w:val="tr-TR"/>
        </w:rPr>
        <w:t>r</w:t>
      </w:r>
      <w:r w:rsidRPr="00EE36EE">
        <w:rPr>
          <w:rFonts w:cs="Times New Roman"/>
          <w:lang w:val="tr-TR"/>
        </w:rPr>
        <w:t>u</w:t>
      </w:r>
      <w:r w:rsidRPr="00EE36EE">
        <w:rPr>
          <w:rFonts w:cs="Times New Roman"/>
          <w:spacing w:val="10"/>
          <w:lang w:val="tr-TR"/>
        </w:rPr>
        <w:t xml:space="preserve"> </w:t>
      </w:r>
      <w:r w:rsidRPr="00EE36EE">
        <w:rPr>
          <w:rFonts w:cs="Times New Roman"/>
          <w:lang w:val="tr-TR"/>
        </w:rPr>
        <w:t>hâzır</w:t>
      </w:r>
      <w:r w:rsidRPr="00EE36EE">
        <w:rPr>
          <w:rFonts w:cs="Times New Roman"/>
          <w:spacing w:val="11"/>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d</w:t>
      </w:r>
      <w:r w:rsidRPr="00EE36EE">
        <w:rPr>
          <w:rFonts w:cs="Times New Roman"/>
          <w:lang w:val="tr-TR"/>
        </w:rPr>
        <w:t>uğu</w:t>
      </w:r>
      <w:r w:rsidRPr="00EE36EE">
        <w:rPr>
          <w:rFonts w:cs="Times New Roman"/>
          <w:spacing w:val="10"/>
          <w:lang w:val="tr-TR"/>
        </w:rPr>
        <w:t xml:space="preserve"> </w:t>
      </w:r>
      <w:r w:rsidRPr="00EE36EE">
        <w:rPr>
          <w:rFonts w:cs="Times New Roman"/>
          <w:lang w:val="tr-TR"/>
        </w:rPr>
        <w:t>hâlde</w:t>
      </w:r>
      <w:r w:rsidRPr="00EE36EE">
        <w:rPr>
          <w:rFonts w:cs="Times New Roman"/>
          <w:spacing w:val="9"/>
          <w:lang w:val="tr-TR"/>
        </w:rPr>
        <w:t xml:space="preserve"> </w:t>
      </w:r>
      <w:r w:rsidRPr="00EE36EE">
        <w:rPr>
          <w:rFonts w:cs="Times New Roman"/>
          <w:lang w:val="tr-TR"/>
        </w:rPr>
        <w:t>be</w:t>
      </w:r>
      <w:r w:rsidRPr="00EE36EE">
        <w:rPr>
          <w:rFonts w:cs="Times New Roman"/>
          <w:spacing w:val="4"/>
          <w:lang w:val="tr-TR"/>
        </w:rPr>
        <w:t>r</w:t>
      </w:r>
      <w:r w:rsidRPr="00EE36EE">
        <w:rPr>
          <w:rFonts w:cs="Times New Roman"/>
          <w:lang w:val="tr-TR"/>
        </w:rPr>
        <w:t>-ne</w:t>
      </w:r>
      <w:r w:rsidRPr="00EE36EE">
        <w:rPr>
          <w:rFonts w:cs="Times New Roman"/>
          <w:spacing w:val="-1"/>
          <w:lang w:val="tr-TR"/>
        </w:rPr>
        <w:t>h</w:t>
      </w:r>
      <w:r w:rsidRPr="00EE36EE">
        <w:rPr>
          <w:rFonts w:cs="Times New Roman"/>
          <w:lang w:val="tr-TR"/>
        </w:rPr>
        <w:t>c-i</w:t>
      </w:r>
      <w:r w:rsidRPr="00EE36EE">
        <w:rPr>
          <w:rFonts w:cs="Times New Roman"/>
          <w:spacing w:val="9"/>
          <w:lang w:val="tr-TR"/>
        </w:rPr>
        <w:t xml:space="preserve"> </w:t>
      </w:r>
      <w:r w:rsidRPr="00EE36EE">
        <w:rPr>
          <w:rFonts w:cs="Times New Roman"/>
          <w:spacing w:val="-1"/>
          <w:lang w:val="tr-TR"/>
        </w:rPr>
        <w:t>ş</w:t>
      </w:r>
      <w:r w:rsidRPr="00EE36EE">
        <w:rPr>
          <w:rFonts w:cs="Times New Roman"/>
          <w:lang w:val="tr-TR"/>
        </w:rPr>
        <w:t>erʿî terâfuʿda</w:t>
      </w:r>
      <w:r w:rsidRPr="00EE36EE">
        <w:rPr>
          <w:rFonts w:cs="Times New Roman"/>
          <w:spacing w:val="5"/>
          <w:lang w:val="tr-TR"/>
        </w:rPr>
        <w:t xml:space="preserve"> </w:t>
      </w:r>
      <w:r w:rsidRPr="00EE36EE">
        <w:rPr>
          <w:rFonts w:cs="Times New Roman"/>
          <w:lang w:val="tr-TR"/>
        </w:rPr>
        <w:t>tebeyyün</w:t>
      </w:r>
      <w:r w:rsidRPr="00EE36EE">
        <w:rPr>
          <w:rFonts w:cs="Times New Roman"/>
          <w:spacing w:val="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lediği</w:t>
      </w:r>
      <w:r w:rsidRPr="00EE36EE">
        <w:rPr>
          <w:rFonts w:cs="Times New Roman"/>
          <w:spacing w:val="6"/>
          <w:lang w:val="tr-TR"/>
        </w:rPr>
        <w:t xml:space="preserve"> </w:t>
      </w:r>
      <w:r w:rsidRPr="00EE36EE">
        <w:rPr>
          <w:rFonts w:cs="Times New Roman"/>
          <w:lang w:val="tr-TR"/>
        </w:rPr>
        <w:t>sûr</w:t>
      </w:r>
      <w:r w:rsidRPr="00EE36EE">
        <w:rPr>
          <w:rFonts w:cs="Times New Roman"/>
          <w:spacing w:val="-1"/>
          <w:lang w:val="tr-TR"/>
        </w:rPr>
        <w:t>e</w:t>
      </w:r>
      <w:r w:rsidRPr="00EE36EE">
        <w:rPr>
          <w:rFonts w:cs="Times New Roman"/>
          <w:lang w:val="tr-TR"/>
        </w:rPr>
        <w:t>tde</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enʿî</w:t>
      </w:r>
      <w:r w:rsidRPr="00EE36EE">
        <w:rPr>
          <w:rFonts w:cs="Times New Roman"/>
          <w:spacing w:val="7"/>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defʿî</w:t>
      </w:r>
      <w:r w:rsidRPr="00EE36EE">
        <w:rPr>
          <w:rFonts w:cs="Times New Roman"/>
          <w:spacing w:val="7"/>
          <w:lang w:val="tr-TR"/>
        </w:rPr>
        <w:t xml:space="preserve"> </w:t>
      </w:r>
      <w:r w:rsidRPr="00EE36EE">
        <w:rPr>
          <w:rFonts w:cs="Times New Roman"/>
          <w:lang w:val="tr-TR"/>
        </w:rPr>
        <w:t>husûsuna</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übâ</w:t>
      </w:r>
      <w:r w:rsidRPr="00EE36EE">
        <w:rPr>
          <w:rFonts w:cs="Times New Roman"/>
          <w:spacing w:val="1"/>
          <w:lang w:val="tr-TR"/>
        </w:rPr>
        <w:t>d</w:t>
      </w:r>
      <w:r w:rsidRPr="00EE36EE">
        <w:rPr>
          <w:rFonts w:cs="Times New Roman"/>
          <w:lang w:val="tr-TR"/>
        </w:rPr>
        <w:t>eret</w:t>
      </w:r>
      <w:r w:rsidRPr="00EE36EE">
        <w:rPr>
          <w:rFonts w:cs="Times New Roman"/>
          <w:spacing w:val="6"/>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h</w:t>
      </w:r>
      <w:r w:rsidRPr="00EE36EE">
        <w:rPr>
          <w:rFonts w:cs="Times New Roman"/>
          <w:spacing w:val="-2"/>
          <w:lang w:val="tr-TR"/>
        </w:rPr>
        <w:t>u</w:t>
      </w:r>
      <w:r w:rsidRPr="00EE36EE">
        <w:rPr>
          <w:rFonts w:cs="Times New Roman"/>
          <w:spacing w:val="-1"/>
          <w:lang w:val="tr-TR"/>
        </w:rPr>
        <w:t>s</w:t>
      </w:r>
      <w:r w:rsidRPr="00EE36EE">
        <w:rPr>
          <w:rFonts w:cs="Times New Roman"/>
          <w:lang w:val="tr-TR"/>
        </w:rPr>
        <w:t>û</w:t>
      </w:r>
      <w:r w:rsidRPr="00EE36EE">
        <w:rPr>
          <w:rFonts w:cs="Times New Roman"/>
          <w:spacing w:val="4"/>
          <w:lang w:val="tr-TR"/>
        </w:rPr>
        <w:t>s</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w:t>
      </w:r>
      <w:r w:rsidRPr="00EE36EE">
        <w:rPr>
          <w:rFonts w:cs="Times New Roman"/>
          <w:spacing w:val="2"/>
          <w:lang w:val="tr-TR"/>
        </w:rPr>
        <w:t xml:space="preserve"> </w:t>
      </w:r>
      <w:r w:rsidRPr="00EE36EE">
        <w:rPr>
          <w:rFonts w:cs="Times New Roman"/>
          <w:lang w:val="tr-TR"/>
        </w:rPr>
        <w:t>ilâ</w:t>
      </w:r>
      <w:r w:rsidRPr="00EE36EE">
        <w:rPr>
          <w:rFonts w:cs="Times New Roman"/>
          <w:spacing w:val="2"/>
          <w:lang w:val="tr-TR"/>
        </w:rPr>
        <w:t xml:space="preserve"> </w:t>
      </w:r>
      <w:r w:rsidRPr="00EE36EE">
        <w:rPr>
          <w:rFonts w:cs="Times New Roman"/>
          <w:spacing w:val="-1"/>
          <w:lang w:val="tr-TR"/>
        </w:rPr>
        <w:t>a</w:t>
      </w:r>
      <w:r w:rsidRPr="00EE36EE">
        <w:rPr>
          <w:rFonts w:cs="Times New Roman"/>
          <w:lang w:val="tr-TR"/>
        </w:rPr>
        <w:t>here</w:t>
      </w:r>
      <w:r w:rsidRPr="00EE36EE">
        <w:rPr>
          <w:rFonts w:cs="Times New Roman"/>
          <w:spacing w:val="2"/>
          <w:lang w:val="tr-TR"/>
        </w:rPr>
        <w:t xml:space="preserve"> </w:t>
      </w:r>
      <w:r w:rsidRPr="00EE36EE">
        <w:rPr>
          <w:rFonts w:cs="Times New Roman"/>
          <w:lang w:val="tr-TR"/>
        </w:rPr>
        <w:t>dik</w:t>
      </w:r>
      <w:r w:rsidRPr="00EE36EE">
        <w:rPr>
          <w:rFonts w:cs="Times New Roman"/>
          <w:spacing w:val="-1"/>
          <w:lang w:val="tr-TR"/>
        </w:rPr>
        <w:t>k</w:t>
      </w:r>
      <w:r w:rsidRPr="00EE36EE">
        <w:rPr>
          <w:rFonts w:cs="Times New Roman"/>
          <w:lang w:val="tr-TR"/>
        </w:rPr>
        <w:t>at</w:t>
      </w:r>
      <w:r w:rsidRPr="00EE36EE">
        <w:rPr>
          <w:rFonts w:cs="Times New Roman"/>
          <w:spacing w:val="3"/>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keyfiyetin</w:t>
      </w:r>
      <w:r w:rsidRPr="00EE36EE">
        <w:rPr>
          <w:rFonts w:cs="Times New Roman"/>
          <w:spacing w:val="1"/>
          <w:lang w:val="tr-TR"/>
        </w:rPr>
        <w:t xml:space="preserve"> </w:t>
      </w:r>
      <w:r w:rsidRPr="00EE36EE">
        <w:rPr>
          <w:rFonts w:cs="Times New Roman"/>
          <w:lang w:val="tr-TR"/>
        </w:rPr>
        <w:t>kaydı</w:t>
      </w:r>
      <w:r w:rsidRPr="00EE36EE">
        <w:rPr>
          <w:rFonts w:cs="Times New Roman"/>
          <w:spacing w:val="2"/>
          <w:lang w:val="tr-TR"/>
        </w:rPr>
        <w:t xml:space="preserve"> </w:t>
      </w:r>
      <w:r w:rsidRPr="00EE36EE">
        <w:rPr>
          <w:rFonts w:cs="Times New Roman"/>
          <w:lang w:val="tr-TR"/>
        </w:rPr>
        <w:t>bâl</w:t>
      </w:r>
      <w:r w:rsidRPr="00EE36EE">
        <w:rPr>
          <w:rFonts w:cs="Times New Roman"/>
          <w:spacing w:val="-2"/>
          <w:lang w:val="tr-TR"/>
        </w:rPr>
        <w:t>â</w:t>
      </w:r>
      <w:r w:rsidRPr="00EE36EE">
        <w:rPr>
          <w:rFonts w:cs="Times New Roman"/>
          <w:lang w:val="tr-TR"/>
        </w:rPr>
        <w:t>sına</w:t>
      </w:r>
      <w:r w:rsidRPr="00EE36EE">
        <w:rPr>
          <w:rFonts w:cs="Times New Roman"/>
          <w:spacing w:val="2"/>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2"/>
          <w:lang w:val="tr-TR"/>
        </w:rPr>
        <w:t xml:space="preserve"> </w:t>
      </w:r>
      <w:r w:rsidRPr="00EE36EE">
        <w:rPr>
          <w:rFonts w:cs="Times New Roman"/>
          <w:lang w:val="tr-TR"/>
        </w:rPr>
        <w:t>veril</w:t>
      </w:r>
      <w:r w:rsidRPr="00EE36EE">
        <w:rPr>
          <w:rFonts w:cs="Times New Roman"/>
          <w:spacing w:val="-2"/>
          <w:lang w:val="tr-TR"/>
        </w:rPr>
        <w:t>m</w:t>
      </w:r>
      <w:r w:rsidRPr="00EE36EE">
        <w:rPr>
          <w:rFonts w:cs="Times New Roman"/>
          <w:lang w:val="tr-TR"/>
        </w:rPr>
        <w:t>ek</w:t>
      </w:r>
      <w:r w:rsidRPr="00EE36EE">
        <w:rPr>
          <w:rFonts w:cs="Times New Roman"/>
          <w:spacing w:val="2"/>
          <w:lang w:val="tr-TR"/>
        </w:rPr>
        <w:t xml:space="preserve"> </w:t>
      </w:r>
      <w:r w:rsidRPr="00EE36EE">
        <w:rPr>
          <w:rFonts w:cs="Times New Roman"/>
          <w:lang w:val="tr-TR"/>
        </w:rPr>
        <w:t>üzere</w:t>
      </w:r>
      <w:r w:rsidRPr="00EE36EE">
        <w:rPr>
          <w:rFonts w:cs="Times New Roman"/>
          <w:spacing w:val="1"/>
          <w:lang w:val="tr-TR"/>
        </w:rPr>
        <w:t xml:space="preserve"> </w:t>
      </w:r>
      <w:r w:rsidRPr="00EE36EE">
        <w:rPr>
          <w:rFonts w:cs="Times New Roman"/>
          <w:lang w:val="tr-TR"/>
        </w:rPr>
        <w:t>de</w:t>
      </w:r>
      <w:r w:rsidRPr="00EE36EE">
        <w:rPr>
          <w:rFonts w:cs="Times New Roman"/>
          <w:spacing w:val="3"/>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2"/>
          <w:lang w:val="tr-TR"/>
        </w:rPr>
        <w:t xml:space="preserve"> </w:t>
      </w:r>
      <w:r w:rsidRPr="00EE36EE">
        <w:rPr>
          <w:rFonts w:cs="Times New Roman"/>
          <w:lang w:val="tr-TR"/>
        </w:rPr>
        <w:t xml:space="preserve">şevket- karâr </w:t>
      </w:r>
      <w:r w:rsidRPr="00EE36EE">
        <w:rPr>
          <w:rFonts w:cs="Times New Roman"/>
          <w:spacing w:val="-2"/>
          <w:lang w:val="tr-TR"/>
        </w:rPr>
        <w:t>m</w:t>
      </w:r>
      <w:r w:rsidRPr="00EE36EE">
        <w:rPr>
          <w:rFonts w:cs="Times New Roman"/>
          <w:lang w:val="tr-TR"/>
        </w:rPr>
        <w:t>ülûkâne</w:t>
      </w:r>
      <w:r w:rsidRPr="00EE36EE">
        <w:rPr>
          <w:rFonts w:cs="Times New Roman"/>
          <w:spacing w:val="-2"/>
          <w:lang w:val="tr-TR"/>
        </w:rPr>
        <w:t>m</w:t>
      </w:r>
      <w:r w:rsidRPr="00EE36EE">
        <w:rPr>
          <w:rFonts w:cs="Times New Roman"/>
          <w:lang w:val="tr-TR"/>
        </w:rPr>
        <w:t>e inhâ ve işʿârına</w:t>
      </w:r>
      <w:r w:rsidRPr="00EE36EE">
        <w:rPr>
          <w:rFonts w:cs="Times New Roman"/>
          <w:spacing w:val="-2"/>
          <w:lang w:val="tr-TR"/>
        </w:rPr>
        <w:t xml:space="preserve"> </w:t>
      </w:r>
      <w:r w:rsidRPr="00EE36EE">
        <w:rPr>
          <w:rFonts w:cs="Times New Roman"/>
          <w:lang w:val="tr-TR"/>
        </w:rPr>
        <w:t>müsâraʿ</w:t>
      </w:r>
      <w:r w:rsidRPr="00EE36EE">
        <w:rPr>
          <w:rFonts w:cs="Times New Roman"/>
          <w:spacing w:val="-1"/>
          <w:lang w:val="tr-TR"/>
        </w:rPr>
        <w:t>a</w:t>
      </w:r>
      <w:r w:rsidRPr="00EE36EE">
        <w:rPr>
          <w:rFonts w:cs="Times New Roman"/>
          <w:lang w:val="tr-TR"/>
        </w:rPr>
        <w:t>t i</w:t>
      </w:r>
      <w:r w:rsidRPr="00EE36EE">
        <w:rPr>
          <w:rFonts w:cs="Times New Roman"/>
          <w:spacing w:val="-2"/>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 bâbında. Fî ev</w:t>
      </w:r>
      <w:r w:rsidRPr="00EE36EE">
        <w:rPr>
          <w:rFonts w:cs="Times New Roman"/>
          <w:spacing w:val="-1"/>
          <w:lang w:val="tr-TR"/>
        </w:rPr>
        <w:t>âs</w:t>
      </w:r>
      <w:r w:rsidRPr="00EE36EE">
        <w:rPr>
          <w:rFonts w:cs="Times New Roman"/>
          <w:lang w:val="tr-TR"/>
        </w:rPr>
        <w:t>ı</w:t>
      </w:r>
      <w:r w:rsidRPr="00EE36EE">
        <w:rPr>
          <w:rFonts w:cs="Times New Roman"/>
          <w:spacing w:val="4"/>
          <w:lang w:val="tr-TR"/>
        </w:rPr>
        <w:t>t</w:t>
      </w:r>
      <w:r w:rsidRPr="00EE36EE">
        <w:rPr>
          <w:rFonts w:cs="Times New Roman"/>
          <w:spacing w:val="-1"/>
          <w:lang w:val="tr-TR"/>
        </w:rPr>
        <w:t>-</w:t>
      </w:r>
      <w:r w:rsidRPr="00EE36EE">
        <w:rPr>
          <w:rFonts w:cs="Times New Roman"/>
          <w:lang w:val="tr-TR"/>
        </w:rPr>
        <w:t xml:space="preserve">ı N sene </w:t>
      </w:r>
      <w:r w:rsidRPr="00EE36EE">
        <w:rPr>
          <w:rFonts w:cs="Times New Roman"/>
          <w:spacing w:val="-2"/>
          <w:lang w:val="tr-TR"/>
        </w:rPr>
        <w:t>2</w:t>
      </w:r>
      <w:r w:rsidRPr="00EE36EE">
        <w:rPr>
          <w:rFonts w:cs="Times New Roman"/>
          <w:lang w:val="tr-TR"/>
        </w:rPr>
        <w:t>74.</w:t>
      </w:r>
    </w:p>
    <w:p w14:paraId="4EB00787" w14:textId="521DA979" w:rsidR="00FC0649" w:rsidRPr="00EE36EE" w:rsidRDefault="00FC0649" w:rsidP="00123F5A">
      <w:pPr>
        <w:pStyle w:val="GvdeMetni"/>
        <w:spacing w:before="3" w:line="360" w:lineRule="auto"/>
        <w:ind w:left="0" w:firstLine="708"/>
        <w:jc w:val="both"/>
        <w:rPr>
          <w:rFonts w:cs="Times New Roman"/>
          <w:lang w:val="tr-TR"/>
        </w:rPr>
      </w:pPr>
    </w:p>
    <w:p w14:paraId="6288D763" w14:textId="7CF9891E" w:rsidR="00461AD1" w:rsidRPr="00EE36EE" w:rsidRDefault="00461AD1" w:rsidP="00917391">
      <w:pPr>
        <w:pStyle w:val="AralkYok"/>
        <w:ind w:left="709" w:firstLine="0"/>
        <w:jc w:val="both"/>
        <w:rPr>
          <w:lang w:val="tr-TR"/>
        </w:rPr>
      </w:pPr>
      <w:r w:rsidRPr="00EE36EE">
        <w:rPr>
          <w:lang w:val="tr-TR"/>
        </w:rPr>
        <w:lastRenderedPageBreak/>
        <w:t>252/3</w:t>
      </w:r>
      <w:r w:rsidR="00FC0649"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35"/>
          <w:lang w:val="tr-TR"/>
        </w:rPr>
        <w:t xml:space="preserve"> </w:t>
      </w:r>
      <w:r w:rsidRPr="00EE36EE">
        <w:rPr>
          <w:lang w:val="tr-TR"/>
        </w:rPr>
        <w:t>eyâl</w:t>
      </w:r>
      <w:r w:rsidRPr="00EE36EE">
        <w:rPr>
          <w:spacing w:val="-1"/>
          <w:lang w:val="tr-TR"/>
        </w:rPr>
        <w:t>e</w:t>
      </w:r>
      <w:r w:rsidRPr="00EE36EE">
        <w:rPr>
          <w:spacing w:val="1"/>
          <w:lang w:val="tr-TR"/>
        </w:rPr>
        <w:t>t</w:t>
      </w:r>
      <w:r w:rsidRPr="00EE36EE">
        <w:rPr>
          <w:spacing w:val="-1"/>
          <w:lang w:val="tr-TR"/>
        </w:rPr>
        <w:t>-</w:t>
      </w:r>
      <w:r w:rsidRPr="00EE36EE">
        <w:rPr>
          <w:lang w:val="tr-TR"/>
        </w:rPr>
        <w:t>i</w:t>
      </w:r>
      <w:r w:rsidRPr="00EE36EE">
        <w:rPr>
          <w:spacing w:val="33"/>
          <w:lang w:val="tr-TR"/>
        </w:rPr>
        <w:t xml:space="preserve"> </w:t>
      </w:r>
      <w:r w:rsidRPr="00EE36EE">
        <w:rPr>
          <w:lang w:val="tr-TR"/>
        </w:rPr>
        <w:t>Trab</w:t>
      </w:r>
      <w:r w:rsidRPr="00EE36EE">
        <w:rPr>
          <w:spacing w:val="-3"/>
          <w:lang w:val="tr-TR"/>
        </w:rPr>
        <w:t>z</w:t>
      </w:r>
      <w:r w:rsidRPr="00EE36EE">
        <w:rPr>
          <w:lang w:val="tr-TR"/>
        </w:rPr>
        <w:t>on</w:t>
      </w:r>
      <w:r w:rsidRPr="00EE36EE">
        <w:rPr>
          <w:spacing w:val="35"/>
          <w:lang w:val="tr-TR"/>
        </w:rPr>
        <w:t xml:space="preserve"> </w:t>
      </w:r>
      <w:r w:rsidRPr="00EE36EE">
        <w:rPr>
          <w:lang w:val="tr-TR"/>
        </w:rPr>
        <w:t>vâlî</w:t>
      </w:r>
      <w:r w:rsidRPr="00EE36EE">
        <w:rPr>
          <w:spacing w:val="-1"/>
          <w:lang w:val="tr-TR"/>
        </w:rPr>
        <w:t>s</w:t>
      </w:r>
      <w:r w:rsidRPr="00EE36EE">
        <w:rPr>
          <w:lang w:val="tr-TR"/>
        </w:rPr>
        <w:t>i</w:t>
      </w:r>
      <w:r w:rsidRPr="00EE36EE">
        <w:rPr>
          <w:spacing w:val="35"/>
          <w:lang w:val="tr-TR"/>
        </w:rPr>
        <w:t xml:space="preserve"> </w:t>
      </w:r>
      <w:r w:rsidRPr="00EE36EE">
        <w:rPr>
          <w:spacing w:val="-2"/>
          <w:lang w:val="tr-TR"/>
        </w:rPr>
        <w:t>v</w:t>
      </w:r>
      <w:r w:rsidRPr="00EE36EE">
        <w:rPr>
          <w:lang w:val="tr-TR"/>
        </w:rPr>
        <w:t>e</w:t>
      </w:r>
      <w:r w:rsidRPr="00EE36EE">
        <w:rPr>
          <w:spacing w:val="34"/>
          <w:lang w:val="tr-TR"/>
        </w:rPr>
        <w:t xml:space="preserve"> </w:t>
      </w:r>
      <w:r w:rsidRPr="00EE36EE">
        <w:rPr>
          <w:lang w:val="tr-TR"/>
        </w:rPr>
        <w:t>Meci</w:t>
      </w:r>
      <w:r w:rsidRPr="00EE36EE">
        <w:rPr>
          <w:spacing w:val="-1"/>
          <w:lang w:val="tr-TR"/>
        </w:rPr>
        <w:t>d</w:t>
      </w:r>
      <w:r w:rsidRPr="00EE36EE">
        <w:rPr>
          <w:lang w:val="tr-TR"/>
        </w:rPr>
        <w:t>i</w:t>
      </w:r>
      <w:r w:rsidRPr="00EE36EE">
        <w:rPr>
          <w:spacing w:val="-1"/>
          <w:lang w:val="tr-TR"/>
        </w:rPr>
        <w:t>y</w:t>
      </w:r>
      <w:r w:rsidRPr="00EE36EE">
        <w:rPr>
          <w:lang w:val="tr-TR"/>
        </w:rPr>
        <w:t>e</w:t>
      </w:r>
      <w:r w:rsidRPr="00EE36EE">
        <w:rPr>
          <w:spacing w:val="34"/>
          <w:lang w:val="tr-TR"/>
        </w:rPr>
        <w:t xml:space="preserve"> </w:t>
      </w:r>
      <w:r w:rsidRPr="00EE36EE">
        <w:rPr>
          <w:lang w:val="tr-TR"/>
        </w:rPr>
        <w:t>Nişâ</w:t>
      </w:r>
      <w:r w:rsidRPr="00EE36EE">
        <w:rPr>
          <w:spacing w:val="2"/>
          <w:lang w:val="tr-TR"/>
        </w:rPr>
        <w:t>n</w:t>
      </w:r>
      <w:r w:rsidRPr="00EE36EE">
        <w:rPr>
          <w:lang w:val="tr-TR"/>
        </w:rPr>
        <w:t>-ı hümâyûnumun</w:t>
      </w:r>
      <w:r w:rsidRPr="00EE36EE">
        <w:rPr>
          <w:spacing w:val="47"/>
          <w:lang w:val="tr-TR"/>
        </w:rPr>
        <w:t xml:space="preserve"> </w:t>
      </w:r>
      <w:r w:rsidRPr="00EE36EE">
        <w:rPr>
          <w:lang w:val="tr-TR"/>
        </w:rPr>
        <w:t>ikinci</w:t>
      </w:r>
      <w:r w:rsidRPr="00EE36EE">
        <w:rPr>
          <w:spacing w:val="47"/>
          <w:lang w:val="tr-TR"/>
        </w:rPr>
        <w:t xml:space="preserve"> </w:t>
      </w:r>
      <w:r w:rsidRPr="00EE36EE">
        <w:rPr>
          <w:lang w:val="tr-TR"/>
        </w:rPr>
        <w:t>rütbesi</w:t>
      </w:r>
      <w:r w:rsidRPr="00EE36EE">
        <w:rPr>
          <w:spacing w:val="-1"/>
          <w:lang w:val="tr-TR"/>
        </w:rPr>
        <w:t>n</w:t>
      </w:r>
      <w:r w:rsidRPr="00EE36EE">
        <w:rPr>
          <w:lang w:val="tr-TR"/>
        </w:rPr>
        <w:t>in</w:t>
      </w:r>
      <w:r w:rsidRPr="00EE36EE">
        <w:rPr>
          <w:spacing w:val="48"/>
          <w:lang w:val="tr-TR"/>
        </w:rPr>
        <w:t xml:space="preserve"> </w:t>
      </w:r>
      <w:r w:rsidRPr="00EE36EE">
        <w:rPr>
          <w:lang w:val="tr-TR"/>
        </w:rPr>
        <w:t>hâ’iz</w:t>
      </w:r>
      <w:r w:rsidRPr="00EE36EE">
        <w:rPr>
          <w:spacing w:val="45"/>
          <w:lang w:val="tr-TR"/>
        </w:rPr>
        <w:t xml:space="preserve"> </w:t>
      </w:r>
      <w:r w:rsidRPr="00EE36EE">
        <w:rPr>
          <w:lang w:val="tr-TR"/>
        </w:rPr>
        <w:t>ve</w:t>
      </w:r>
      <w:r w:rsidRPr="00EE36EE">
        <w:rPr>
          <w:spacing w:val="50"/>
          <w:lang w:val="tr-TR"/>
        </w:rPr>
        <w:t xml:space="preserve"> </w:t>
      </w:r>
      <w:r w:rsidRPr="00EE36EE">
        <w:rPr>
          <w:lang w:val="tr-TR"/>
        </w:rPr>
        <w:t>hâmili</w:t>
      </w:r>
      <w:r w:rsidRPr="00EE36EE">
        <w:rPr>
          <w:spacing w:val="47"/>
          <w:lang w:val="tr-TR"/>
        </w:rPr>
        <w:t xml:space="preserve"> </w:t>
      </w:r>
      <w:r w:rsidRPr="00EE36EE">
        <w:rPr>
          <w:lang w:val="tr-TR"/>
        </w:rPr>
        <w:t>v</w:t>
      </w:r>
      <w:r w:rsidRPr="00EE36EE">
        <w:rPr>
          <w:spacing w:val="-1"/>
          <w:lang w:val="tr-TR"/>
        </w:rPr>
        <w:t>e</w:t>
      </w:r>
      <w:r w:rsidRPr="00EE36EE">
        <w:rPr>
          <w:spacing w:val="-3"/>
          <w:lang w:val="tr-TR"/>
        </w:rPr>
        <w:t>z</w:t>
      </w:r>
      <w:r w:rsidRPr="00EE36EE">
        <w:rPr>
          <w:lang w:val="tr-TR"/>
        </w:rPr>
        <w:t>irim</w:t>
      </w:r>
      <w:r w:rsidRPr="00EE36EE">
        <w:rPr>
          <w:spacing w:val="48"/>
          <w:lang w:val="tr-TR"/>
        </w:rPr>
        <w:t xml:space="preserve"> </w:t>
      </w:r>
      <w:r w:rsidRPr="00EE36EE">
        <w:rPr>
          <w:lang w:val="tr-TR"/>
        </w:rPr>
        <w:t>Ragıb</w:t>
      </w:r>
      <w:r w:rsidRPr="00EE36EE">
        <w:rPr>
          <w:spacing w:val="47"/>
          <w:lang w:val="tr-TR"/>
        </w:rPr>
        <w:t xml:space="preserve"> </w:t>
      </w:r>
      <w:r w:rsidRPr="00EE36EE">
        <w:rPr>
          <w:lang w:val="tr-TR"/>
        </w:rPr>
        <w:t>Paşa icl</w:t>
      </w:r>
      <w:r w:rsidRPr="00EE36EE">
        <w:rPr>
          <w:spacing w:val="-1"/>
          <w:lang w:val="tr-TR"/>
        </w:rPr>
        <w:t>â</w:t>
      </w:r>
      <w:r w:rsidRPr="00EE36EE">
        <w:rPr>
          <w:lang w:val="tr-TR"/>
        </w:rPr>
        <w:t>lühûye</w:t>
      </w:r>
      <w:r w:rsidRPr="00EE36EE">
        <w:rPr>
          <w:spacing w:val="33"/>
          <w:lang w:val="tr-TR"/>
        </w:rPr>
        <w:t xml:space="preserve"> </w:t>
      </w:r>
      <w:r w:rsidRPr="00EE36EE">
        <w:rPr>
          <w:lang w:val="tr-TR"/>
        </w:rPr>
        <w:t>ve</w:t>
      </w:r>
      <w:r w:rsidRPr="00EE36EE">
        <w:rPr>
          <w:spacing w:val="34"/>
          <w:lang w:val="tr-TR"/>
        </w:rPr>
        <w:t xml:space="preserve"> </w:t>
      </w:r>
      <w:r w:rsidRPr="00EE36EE">
        <w:rPr>
          <w:lang w:val="tr-TR"/>
        </w:rPr>
        <w:t>rütb</w:t>
      </w:r>
      <w:r w:rsidRPr="00EE36EE">
        <w:rPr>
          <w:spacing w:val="1"/>
          <w:lang w:val="tr-TR"/>
        </w:rPr>
        <w:t>e</w:t>
      </w:r>
      <w:r w:rsidRPr="00EE36EE">
        <w:rPr>
          <w:spacing w:val="-1"/>
          <w:lang w:val="tr-TR"/>
        </w:rPr>
        <w:t>-</w:t>
      </w:r>
      <w:r w:rsidRPr="00EE36EE">
        <w:rPr>
          <w:lang w:val="tr-TR"/>
        </w:rPr>
        <w:t>i</w:t>
      </w:r>
      <w:r w:rsidRPr="00EE36EE">
        <w:rPr>
          <w:spacing w:val="35"/>
          <w:lang w:val="tr-TR"/>
        </w:rPr>
        <w:t xml:space="preserve"> </w:t>
      </w:r>
      <w:r w:rsidRPr="00EE36EE">
        <w:rPr>
          <w:spacing w:val="-1"/>
          <w:lang w:val="tr-TR"/>
        </w:rPr>
        <w:t>s</w:t>
      </w:r>
      <w:r w:rsidRPr="00EE36EE">
        <w:rPr>
          <w:lang w:val="tr-TR"/>
        </w:rPr>
        <w:t>âlise</w:t>
      </w:r>
      <w:r w:rsidRPr="00EE36EE">
        <w:rPr>
          <w:spacing w:val="33"/>
          <w:lang w:val="tr-TR"/>
        </w:rPr>
        <w:t xml:space="preserve"> </w:t>
      </w:r>
      <w:r w:rsidRPr="00EE36EE">
        <w:rPr>
          <w:lang w:val="tr-TR"/>
        </w:rPr>
        <w:t>ashâb</w:t>
      </w:r>
      <w:r w:rsidRPr="00EE36EE">
        <w:rPr>
          <w:spacing w:val="-1"/>
          <w:lang w:val="tr-TR"/>
        </w:rPr>
        <w:t>ı</w:t>
      </w:r>
      <w:r w:rsidRPr="00EE36EE">
        <w:rPr>
          <w:lang w:val="tr-TR"/>
        </w:rPr>
        <w:t>ndan</w:t>
      </w:r>
      <w:r w:rsidRPr="00EE36EE">
        <w:rPr>
          <w:spacing w:val="33"/>
          <w:lang w:val="tr-TR"/>
        </w:rPr>
        <w:t xml:space="preserve"> </w:t>
      </w:r>
      <w:r w:rsidRPr="00EE36EE">
        <w:rPr>
          <w:lang w:val="tr-TR"/>
        </w:rPr>
        <w:t>Gümüşhane</w:t>
      </w:r>
      <w:r w:rsidRPr="00EE36EE">
        <w:rPr>
          <w:spacing w:val="34"/>
          <w:lang w:val="tr-TR"/>
        </w:rPr>
        <w:t xml:space="preserve"> </w:t>
      </w:r>
      <w:r w:rsidRPr="00EE36EE">
        <w:rPr>
          <w:lang w:val="tr-TR"/>
        </w:rPr>
        <w:t>Kâ’imm</w:t>
      </w:r>
      <w:r w:rsidRPr="00EE36EE">
        <w:rPr>
          <w:spacing w:val="-2"/>
          <w:lang w:val="tr-TR"/>
        </w:rPr>
        <w:t>a</w:t>
      </w:r>
      <w:r w:rsidRPr="00EE36EE">
        <w:rPr>
          <w:lang w:val="tr-TR"/>
        </w:rPr>
        <w:t>kâmı</w:t>
      </w:r>
      <w:r w:rsidRPr="00EE36EE">
        <w:rPr>
          <w:spacing w:val="33"/>
          <w:lang w:val="tr-TR"/>
        </w:rPr>
        <w:t xml:space="preserve"> </w:t>
      </w:r>
      <w:r w:rsidRPr="00EE36EE">
        <w:rPr>
          <w:lang w:val="tr-TR"/>
        </w:rPr>
        <w:t>Hüsnü dâme</w:t>
      </w:r>
      <w:r w:rsidRPr="00EE36EE">
        <w:rPr>
          <w:spacing w:val="41"/>
          <w:lang w:val="tr-TR"/>
        </w:rPr>
        <w:t xml:space="preserve"> </w:t>
      </w:r>
      <w:r w:rsidRPr="00EE36EE">
        <w:rPr>
          <w:lang w:val="tr-TR"/>
        </w:rPr>
        <w:t>mec</w:t>
      </w:r>
      <w:r w:rsidRPr="00EE36EE">
        <w:rPr>
          <w:spacing w:val="-2"/>
          <w:lang w:val="tr-TR"/>
        </w:rPr>
        <w:t>d</w:t>
      </w:r>
      <w:r w:rsidRPr="00EE36EE">
        <w:rPr>
          <w:lang w:val="tr-TR"/>
        </w:rPr>
        <w:t>üh</w:t>
      </w:r>
      <w:r w:rsidRPr="00EE36EE">
        <w:rPr>
          <w:spacing w:val="-1"/>
          <w:lang w:val="tr-TR"/>
        </w:rPr>
        <w:t>û</w:t>
      </w:r>
      <w:r w:rsidRPr="00EE36EE">
        <w:rPr>
          <w:lang w:val="tr-TR"/>
        </w:rPr>
        <w:t>ye</w:t>
      </w:r>
      <w:r w:rsidRPr="00EE36EE">
        <w:rPr>
          <w:spacing w:val="40"/>
          <w:lang w:val="tr-TR"/>
        </w:rPr>
        <w:t xml:space="preserve"> </w:t>
      </w:r>
      <w:r w:rsidRPr="00EE36EE">
        <w:rPr>
          <w:lang w:val="tr-TR"/>
        </w:rPr>
        <w:t>ve</w:t>
      </w:r>
      <w:r w:rsidRPr="00EE36EE">
        <w:rPr>
          <w:spacing w:val="42"/>
          <w:lang w:val="tr-TR"/>
        </w:rPr>
        <w:t xml:space="preserve"> </w:t>
      </w:r>
      <w:r w:rsidRPr="00EE36EE">
        <w:rPr>
          <w:lang w:val="tr-TR"/>
        </w:rPr>
        <w:t>Torul</w:t>
      </w:r>
      <w:r w:rsidRPr="00EE36EE">
        <w:rPr>
          <w:spacing w:val="41"/>
          <w:lang w:val="tr-TR"/>
        </w:rPr>
        <w:t xml:space="preserve"> </w:t>
      </w:r>
      <w:r w:rsidRPr="00EE36EE">
        <w:rPr>
          <w:lang w:val="tr-TR"/>
        </w:rPr>
        <w:t>Ka</w:t>
      </w:r>
      <w:r w:rsidRPr="00EE36EE">
        <w:rPr>
          <w:spacing w:val="-2"/>
          <w:lang w:val="tr-TR"/>
        </w:rPr>
        <w:t>z</w:t>
      </w:r>
      <w:r w:rsidRPr="00EE36EE">
        <w:rPr>
          <w:lang w:val="tr-TR"/>
        </w:rPr>
        <w:t>âsı</w:t>
      </w:r>
      <w:r w:rsidRPr="00EE36EE">
        <w:rPr>
          <w:spacing w:val="42"/>
          <w:lang w:val="tr-TR"/>
        </w:rPr>
        <w:t xml:space="preserve"> </w:t>
      </w:r>
      <w:r w:rsidRPr="00EE36EE">
        <w:rPr>
          <w:lang w:val="tr-TR"/>
        </w:rPr>
        <w:t>nâ’ib</w:t>
      </w:r>
      <w:r w:rsidRPr="00EE36EE">
        <w:rPr>
          <w:spacing w:val="40"/>
          <w:lang w:val="tr-TR"/>
        </w:rPr>
        <w:t xml:space="preserve"> </w:t>
      </w:r>
      <w:r w:rsidRPr="00EE36EE">
        <w:rPr>
          <w:lang w:val="tr-TR"/>
        </w:rPr>
        <w:t>ve</w:t>
      </w:r>
      <w:r w:rsidRPr="00EE36EE">
        <w:rPr>
          <w:spacing w:val="42"/>
          <w:lang w:val="tr-TR"/>
        </w:rPr>
        <w:t xml:space="preserve"> </w:t>
      </w:r>
      <w:r w:rsidRPr="00EE36EE">
        <w:rPr>
          <w:lang w:val="tr-TR"/>
        </w:rPr>
        <w:t>müftîsine</w:t>
      </w:r>
      <w:r w:rsidRPr="00EE36EE">
        <w:rPr>
          <w:spacing w:val="41"/>
          <w:lang w:val="tr-TR"/>
        </w:rPr>
        <w:t xml:space="preserve"> </w:t>
      </w:r>
      <w:r w:rsidRPr="00EE36EE">
        <w:rPr>
          <w:spacing w:val="-2"/>
          <w:lang w:val="tr-TR"/>
        </w:rPr>
        <w:t>v</w:t>
      </w:r>
      <w:r w:rsidRPr="00EE36EE">
        <w:rPr>
          <w:lang w:val="tr-TR"/>
        </w:rPr>
        <w:t>e</w:t>
      </w:r>
      <w:r w:rsidRPr="00EE36EE">
        <w:rPr>
          <w:spacing w:val="40"/>
          <w:lang w:val="tr-TR"/>
        </w:rPr>
        <w:t xml:space="preserve"> </w:t>
      </w:r>
      <w:r w:rsidRPr="00EE36EE">
        <w:rPr>
          <w:lang w:val="tr-TR"/>
        </w:rPr>
        <w:t>müdî</w:t>
      </w:r>
      <w:r w:rsidRPr="00EE36EE">
        <w:rPr>
          <w:spacing w:val="4"/>
          <w:lang w:val="tr-TR"/>
        </w:rPr>
        <w:t>r</w:t>
      </w:r>
      <w:r w:rsidRPr="00EE36EE">
        <w:rPr>
          <w:lang w:val="tr-TR"/>
        </w:rPr>
        <w:t>-i</w:t>
      </w:r>
      <w:r w:rsidRPr="00EE36EE">
        <w:rPr>
          <w:spacing w:val="39"/>
          <w:lang w:val="tr-TR"/>
        </w:rPr>
        <w:t xml:space="preserve"> </w:t>
      </w:r>
      <w:r w:rsidRPr="00EE36EE">
        <w:rPr>
          <w:lang w:val="tr-TR"/>
        </w:rPr>
        <w:t>ka</w:t>
      </w:r>
      <w:r w:rsidRPr="00EE36EE">
        <w:rPr>
          <w:spacing w:val="-3"/>
          <w:lang w:val="tr-TR"/>
        </w:rPr>
        <w:t>z</w:t>
      </w:r>
      <w:r w:rsidRPr="00EE36EE">
        <w:rPr>
          <w:lang w:val="tr-TR"/>
        </w:rPr>
        <w:t>â</w:t>
      </w:r>
      <w:r w:rsidRPr="00EE36EE">
        <w:rPr>
          <w:spacing w:val="40"/>
          <w:lang w:val="tr-TR"/>
        </w:rPr>
        <w:t xml:space="preserve"> </w:t>
      </w:r>
      <w:r w:rsidRPr="00EE36EE">
        <w:rPr>
          <w:lang w:val="tr-TR"/>
        </w:rPr>
        <w:t>ve vücû</w:t>
      </w:r>
      <w:r w:rsidRPr="00EE36EE">
        <w:rPr>
          <w:spacing w:val="-1"/>
          <w:lang w:val="tr-TR"/>
        </w:rPr>
        <w:t>h</w:t>
      </w:r>
      <w:r w:rsidRPr="00EE36EE">
        <w:rPr>
          <w:lang w:val="tr-TR"/>
        </w:rPr>
        <w:t>-i m</w:t>
      </w:r>
      <w:r w:rsidRPr="00EE36EE">
        <w:rPr>
          <w:spacing w:val="-1"/>
          <w:lang w:val="tr-TR"/>
        </w:rPr>
        <w:t>e</w:t>
      </w:r>
      <w:r w:rsidRPr="00EE36EE">
        <w:rPr>
          <w:lang w:val="tr-TR"/>
        </w:rPr>
        <w:t>ml</w:t>
      </w:r>
      <w:r w:rsidRPr="00EE36EE">
        <w:rPr>
          <w:spacing w:val="-1"/>
          <w:lang w:val="tr-TR"/>
        </w:rPr>
        <w:t>e</w:t>
      </w:r>
      <w:r w:rsidRPr="00EE36EE">
        <w:rPr>
          <w:lang w:val="tr-TR"/>
        </w:rPr>
        <w:t>ket h</w:t>
      </w:r>
      <w:r w:rsidRPr="00EE36EE">
        <w:rPr>
          <w:spacing w:val="-2"/>
          <w:lang w:val="tr-TR"/>
        </w:rPr>
        <w:t>ü</w:t>
      </w:r>
      <w:r w:rsidRPr="00EE36EE">
        <w:rPr>
          <w:lang w:val="tr-TR"/>
        </w:rPr>
        <w:t>küm ki,</w:t>
      </w:r>
    </w:p>
    <w:p w14:paraId="36BBDEE3" w14:textId="1AC1B5FE"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Torul</w:t>
      </w:r>
      <w:r w:rsidRPr="00EE36EE">
        <w:rPr>
          <w:rFonts w:cs="Times New Roman"/>
          <w:spacing w:val="44"/>
          <w:lang w:val="tr-TR"/>
        </w:rPr>
        <w:t xml:space="preserve"> </w:t>
      </w:r>
      <w:r w:rsidRPr="00EE36EE">
        <w:rPr>
          <w:rFonts w:cs="Times New Roman"/>
          <w:lang w:val="tr-TR"/>
        </w:rPr>
        <w:t>Kazâsına</w:t>
      </w:r>
      <w:r w:rsidRPr="00EE36EE">
        <w:rPr>
          <w:rFonts w:cs="Times New Roman"/>
          <w:spacing w:val="44"/>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ʿ</w:t>
      </w:r>
      <w:r w:rsidRPr="00EE36EE">
        <w:rPr>
          <w:rFonts w:cs="Times New Roman"/>
          <w:spacing w:val="44"/>
          <w:lang w:val="tr-TR"/>
        </w:rPr>
        <w:t xml:space="preserve"> </w:t>
      </w:r>
      <w:r w:rsidRPr="00EE36EE">
        <w:rPr>
          <w:rFonts w:cs="Times New Roman"/>
          <w:spacing w:val="-1"/>
          <w:lang w:val="tr-TR"/>
        </w:rPr>
        <w:t>M</w:t>
      </w:r>
      <w:r w:rsidRPr="00EE36EE">
        <w:rPr>
          <w:rFonts w:cs="Times New Roman"/>
          <w:lang w:val="tr-TR"/>
        </w:rPr>
        <w:t>anderi</w:t>
      </w:r>
      <w:r w:rsidRPr="00EE36EE">
        <w:rPr>
          <w:rFonts w:cs="Times New Roman"/>
          <w:spacing w:val="44"/>
          <w:lang w:val="tr-TR"/>
        </w:rPr>
        <w:t xml:space="preserve"> </w:t>
      </w:r>
      <w:r w:rsidRPr="00EE36EE">
        <w:rPr>
          <w:rFonts w:cs="Times New Roman"/>
          <w:lang w:val="tr-TR"/>
        </w:rPr>
        <w:t>Kar</w:t>
      </w:r>
      <w:r w:rsidRPr="00EE36EE">
        <w:rPr>
          <w:rFonts w:cs="Times New Roman"/>
          <w:spacing w:val="-1"/>
          <w:lang w:val="tr-TR"/>
        </w:rPr>
        <w:t>y</w:t>
      </w:r>
      <w:r w:rsidRPr="00EE36EE">
        <w:rPr>
          <w:rFonts w:cs="Times New Roman"/>
          <w:lang w:val="tr-TR"/>
        </w:rPr>
        <w:t>esi</w:t>
      </w:r>
      <w:r w:rsidRPr="00EE36EE">
        <w:rPr>
          <w:rFonts w:cs="Times New Roman"/>
          <w:spacing w:val="44"/>
          <w:lang w:val="tr-TR"/>
        </w:rPr>
        <w:t xml:space="preserve"> </w:t>
      </w:r>
      <w:r w:rsidRPr="00EE36EE">
        <w:rPr>
          <w:rFonts w:cs="Times New Roman"/>
          <w:lang w:val="tr-TR"/>
        </w:rPr>
        <w:t>ahâlîsi</w:t>
      </w:r>
      <w:r w:rsidRPr="00EE36EE">
        <w:rPr>
          <w:rFonts w:cs="Times New Roman"/>
          <w:spacing w:val="-2"/>
          <w:lang w:val="tr-TR"/>
        </w:rPr>
        <w:t>n</w:t>
      </w:r>
      <w:r w:rsidRPr="00EE36EE">
        <w:rPr>
          <w:rFonts w:cs="Times New Roman"/>
          <w:lang w:val="tr-TR"/>
        </w:rPr>
        <w:t>in</w:t>
      </w:r>
      <w:r w:rsidRPr="00EE36EE">
        <w:rPr>
          <w:rFonts w:cs="Times New Roman"/>
          <w:spacing w:val="43"/>
          <w:lang w:val="tr-TR"/>
        </w:rPr>
        <w:t xml:space="preserve"> </w:t>
      </w:r>
      <w:r w:rsidRPr="00EE36EE">
        <w:rPr>
          <w:rFonts w:cs="Times New Roman"/>
          <w:lang w:val="tr-TR"/>
        </w:rPr>
        <w:t>kary</w:t>
      </w:r>
      <w:r w:rsidRPr="00EE36EE">
        <w:rPr>
          <w:rFonts w:cs="Times New Roman"/>
          <w:spacing w:val="3"/>
          <w:lang w:val="tr-TR"/>
        </w:rPr>
        <w:t>e</w:t>
      </w:r>
      <w:r w:rsidRPr="00EE36EE">
        <w:rPr>
          <w:rFonts w:cs="Times New Roman"/>
          <w:lang w:val="tr-TR"/>
        </w:rPr>
        <w:t>-i</w:t>
      </w:r>
      <w:r w:rsidRPr="00EE36EE">
        <w:rPr>
          <w:rFonts w:cs="Times New Roman"/>
          <w:spacing w:val="44"/>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e</w:t>
      </w:r>
      <w:r w:rsidRPr="00EE36EE">
        <w:rPr>
          <w:rFonts w:cs="Times New Roman"/>
          <w:spacing w:val="44"/>
          <w:lang w:val="tr-TR"/>
        </w:rPr>
        <w:t xml:space="preserve"> </w:t>
      </w:r>
      <w:r w:rsidRPr="00EE36EE">
        <w:rPr>
          <w:rFonts w:cs="Times New Roman"/>
          <w:lang w:val="tr-TR"/>
        </w:rPr>
        <w:t>toprağında vâkiʿ</w:t>
      </w:r>
      <w:r w:rsidRPr="00EE36EE">
        <w:rPr>
          <w:rFonts w:cs="Times New Roman"/>
          <w:spacing w:val="3"/>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îmü’</w:t>
      </w:r>
      <w:r w:rsidRPr="00EE36EE">
        <w:rPr>
          <w:rFonts w:cs="Times New Roman"/>
          <w:spacing w:val="1"/>
          <w:lang w:val="tr-TR"/>
        </w:rPr>
        <w:t>l</w:t>
      </w:r>
      <w:r w:rsidRPr="00EE36EE">
        <w:rPr>
          <w:rFonts w:cs="Times New Roman"/>
          <w:lang w:val="tr-TR"/>
        </w:rPr>
        <w:t>-ey</w:t>
      </w:r>
      <w:r w:rsidRPr="00EE36EE">
        <w:rPr>
          <w:rFonts w:cs="Times New Roman"/>
          <w:spacing w:val="-1"/>
          <w:lang w:val="tr-TR"/>
        </w:rPr>
        <w:t>y</w:t>
      </w:r>
      <w:r w:rsidRPr="00EE36EE">
        <w:rPr>
          <w:rFonts w:cs="Times New Roman"/>
          <w:lang w:val="tr-TR"/>
        </w:rPr>
        <w:t>â</w:t>
      </w:r>
      <w:r w:rsidRPr="00EE36EE">
        <w:rPr>
          <w:rFonts w:cs="Times New Roman"/>
          <w:spacing w:val="-2"/>
          <w:lang w:val="tr-TR"/>
        </w:rPr>
        <w:t>m</w:t>
      </w:r>
      <w:r w:rsidRPr="00EE36EE">
        <w:rPr>
          <w:rFonts w:cs="Times New Roman"/>
          <w:lang w:val="tr-TR"/>
        </w:rPr>
        <w:t>d</w:t>
      </w:r>
      <w:r w:rsidRPr="00EE36EE">
        <w:rPr>
          <w:rFonts w:cs="Times New Roman"/>
          <w:spacing w:val="1"/>
          <w:lang w:val="tr-TR"/>
        </w:rPr>
        <w:t>a</w:t>
      </w:r>
      <w:r w:rsidRPr="00EE36EE">
        <w:rPr>
          <w:rFonts w:cs="Times New Roman"/>
          <w:lang w:val="tr-TR"/>
        </w:rPr>
        <w:t>n</w:t>
      </w:r>
      <w:r w:rsidRPr="00EE36EE">
        <w:rPr>
          <w:rFonts w:cs="Times New Roman"/>
          <w:spacing w:val="2"/>
          <w:lang w:val="tr-TR"/>
        </w:rPr>
        <w:t xml:space="preserve"> </w:t>
      </w:r>
      <w:r w:rsidRPr="00EE36EE">
        <w:rPr>
          <w:rFonts w:cs="Times New Roman"/>
          <w:lang w:val="tr-TR"/>
        </w:rPr>
        <w:t>berü</w:t>
      </w:r>
      <w:r w:rsidRPr="00EE36EE">
        <w:rPr>
          <w:rFonts w:cs="Times New Roman"/>
          <w:spacing w:val="2"/>
          <w:lang w:val="tr-TR"/>
        </w:rPr>
        <w:t xml:space="preserve"> </w:t>
      </w:r>
      <w:r w:rsidRPr="00EE36EE">
        <w:rPr>
          <w:rFonts w:cs="Times New Roman"/>
          <w:lang w:val="tr-TR"/>
        </w:rPr>
        <w:t>koyun</w:t>
      </w:r>
      <w:r w:rsidRPr="00EE36EE">
        <w:rPr>
          <w:rFonts w:cs="Times New Roman"/>
          <w:spacing w:val="2"/>
          <w:lang w:val="tr-TR"/>
        </w:rPr>
        <w:t xml:space="preserve"> </w:t>
      </w:r>
      <w:r w:rsidRPr="00EE36EE">
        <w:rPr>
          <w:rFonts w:cs="Times New Roman"/>
          <w:lang w:val="tr-TR"/>
        </w:rPr>
        <w:t>vesâ’ir</w:t>
      </w:r>
      <w:r w:rsidRPr="00EE36EE">
        <w:rPr>
          <w:rFonts w:cs="Times New Roman"/>
          <w:spacing w:val="2"/>
          <w:lang w:val="tr-TR"/>
        </w:rPr>
        <w:t xml:space="preserve"> </w:t>
      </w:r>
      <w:r w:rsidRPr="00EE36EE">
        <w:rPr>
          <w:rFonts w:cs="Times New Roman"/>
          <w:lang w:val="tr-TR"/>
        </w:rPr>
        <w:t>d</w:t>
      </w:r>
      <w:r w:rsidRPr="00EE36EE">
        <w:rPr>
          <w:rFonts w:cs="Times New Roman"/>
          <w:spacing w:val="-1"/>
          <w:lang w:val="tr-TR"/>
        </w:rPr>
        <w:t>a</w:t>
      </w:r>
      <w:r w:rsidRPr="00EE36EE">
        <w:rPr>
          <w:rFonts w:cs="Times New Roman"/>
          <w:lang w:val="tr-TR"/>
        </w:rPr>
        <w:t>varları</w:t>
      </w:r>
      <w:r w:rsidRPr="00EE36EE">
        <w:rPr>
          <w:rFonts w:cs="Times New Roman"/>
          <w:spacing w:val="2"/>
          <w:lang w:val="tr-TR"/>
        </w:rPr>
        <w:t xml:space="preserve"> </w:t>
      </w:r>
      <w:r w:rsidRPr="00EE36EE">
        <w:rPr>
          <w:rFonts w:cs="Times New Roman"/>
          <w:lang w:val="tr-TR"/>
        </w:rPr>
        <w:t>raʿî</w:t>
      </w:r>
      <w:r w:rsidRPr="00EE36EE">
        <w:rPr>
          <w:rFonts w:cs="Times New Roman"/>
          <w:spacing w:val="2"/>
          <w:lang w:val="tr-TR"/>
        </w:rPr>
        <w:t xml:space="preserve"> </w:t>
      </w:r>
      <w:r w:rsidRPr="00EE36EE">
        <w:rPr>
          <w:rFonts w:cs="Times New Roman"/>
          <w:spacing w:val="-2"/>
          <w:lang w:val="tr-TR"/>
        </w:rPr>
        <w:t>o</w:t>
      </w:r>
      <w:r w:rsidRPr="00EE36EE">
        <w:rPr>
          <w:rFonts w:cs="Times New Roman"/>
          <w:lang w:val="tr-TR"/>
        </w:rPr>
        <w:t>lunub</w:t>
      </w:r>
      <w:r w:rsidRPr="00EE36EE">
        <w:rPr>
          <w:rFonts w:cs="Times New Roman"/>
          <w:spacing w:val="2"/>
          <w:lang w:val="tr-TR"/>
        </w:rPr>
        <w:t xml:space="preserve"> </w:t>
      </w:r>
      <w:r w:rsidRPr="00EE36EE">
        <w:rPr>
          <w:rFonts w:cs="Times New Roman"/>
          <w:lang w:val="tr-TR"/>
        </w:rPr>
        <w:t>otundan</w:t>
      </w:r>
      <w:r w:rsidRPr="00EE36EE">
        <w:rPr>
          <w:rFonts w:cs="Times New Roman"/>
          <w:spacing w:val="1"/>
          <w:lang w:val="tr-TR"/>
        </w:rPr>
        <w:t xml:space="preserve"> </w:t>
      </w:r>
      <w:r w:rsidRPr="00EE36EE">
        <w:rPr>
          <w:rFonts w:cs="Times New Roman"/>
          <w:lang w:val="tr-TR"/>
        </w:rPr>
        <w:t>ve</w:t>
      </w:r>
      <w:r w:rsidRPr="00EE36EE">
        <w:rPr>
          <w:rFonts w:cs="Times New Roman"/>
          <w:spacing w:val="2"/>
          <w:lang w:val="tr-TR"/>
        </w:rPr>
        <w:t xml:space="preserve"> </w:t>
      </w:r>
      <w:r w:rsidRPr="00EE36EE">
        <w:rPr>
          <w:rFonts w:cs="Times New Roman"/>
          <w:lang w:val="tr-TR"/>
        </w:rPr>
        <w:t>suyundan intifâʿ</w:t>
      </w:r>
      <w:r w:rsidRPr="00EE36EE">
        <w:rPr>
          <w:rFonts w:cs="Times New Roman"/>
          <w:spacing w:val="23"/>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ldik</w:t>
      </w:r>
      <w:r w:rsidRPr="00EE36EE">
        <w:rPr>
          <w:rFonts w:cs="Times New Roman"/>
          <w:spacing w:val="-1"/>
          <w:lang w:val="tr-TR"/>
        </w:rPr>
        <w:t>l</w:t>
      </w:r>
      <w:r w:rsidRPr="00EE36EE">
        <w:rPr>
          <w:rFonts w:cs="Times New Roman"/>
          <w:lang w:val="tr-TR"/>
        </w:rPr>
        <w:t>eri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24"/>
          <w:lang w:val="tr-TR"/>
        </w:rPr>
        <w:t xml:space="preserve"> </w:t>
      </w:r>
      <w:r w:rsidRPr="00EE36EE">
        <w:rPr>
          <w:rFonts w:cs="Times New Roman"/>
          <w:lang w:val="tr-TR"/>
        </w:rPr>
        <w:t>ve</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üstakil</w:t>
      </w:r>
      <w:r w:rsidRPr="00EE36EE">
        <w:rPr>
          <w:rFonts w:cs="Times New Roman"/>
          <w:spacing w:val="24"/>
          <w:lang w:val="tr-TR"/>
        </w:rPr>
        <w:t xml:space="preserve"> </w:t>
      </w:r>
      <w:r w:rsidRPr="00EE36EE">
        <w:rPr>
          <w:rFonts w:cs="Times New Roman"/>
          <w:lang w:val="tr-TR"/>
        </w:rPr>
        <w:t>ka</w:t>
      </w:r>
      <w:r w:rsidRPr="00EE36EE">
        <w:rPr>
          <w:rFonts w:cs="Times New Roman"/>
          <w:spacing w:val="-1"/>
          <w:lang w:val="tr-TR"/>
        </w:rPr>
        <w:t>d</w:t>
      </w:r>
      <w:r w:rsidRPr="00EE36EE">
        <w:rPr>
          <w:rFonts w:cs="Times New Roman"/>
          <w:lang w:val="tr-TR"/>
        </w:rPr>
        <w:t>î</w:t>
      </w:r>
      <w:r w:rsidRPr="00EE36EE">
        <w:rPr>
          <w:rFonts w:cs="Times New Roman"/>
          <w:spacing w:val="-2"/>
          <w:lang w:val="tr-TR"/>
        </w:rPr>
        <w:t>m</w:t>
      </w:r>
      <w:r w:rsidRPr="00EE36EE">
        <w:rPr>
          <w:rFonts w:cs="Times New Roman"/>
          <w:lang w:val="tr-TR"/>
        </w:rPr>
        <w:t>i</w:t>
      </w:r>
      <w:r w:rsidRPr="00EE36EE">
        <w:rPr>
          <w:rFonts w:cs="Times New Roman"/>
          <w:spacing w:val="24"/>
          <w:lang w:val="tr-TR"/>
        </w:rPr>
        <w:t xml:space="preserve"> </w:t>
      </w:r>
      <w:r w:rsidRPr="00EE36EE">
        <w:rPr>
          <w:rFonts w:cs="Times New Roman"/>
          <w:spacing w:val="-2"/>
          <w:lang w:val="tr-TR"/>
        </w:rPr>
        <w:t>m</w:t>
      </w:r>
      <w:r w:rsidRPr="00EE36EE">
        <w:rPr>
          <w:rFonts w:cs="Times New Roman"/>
          <w:lang w:val="tr-TR"/>
        </w:rPr>
        <w:t>erʿâ</w:t>
      </w:r>
      <w:r w:rsidRPr="00EE36EE">
        <w:rPr>
          <w:rFonts w:cs="Times New Roman"/>
          <w:spacing w:val="24"/>
          <w:lang w:val="tr-TR"/>
        </w:rPr>
        <w:t xml:space="preserve"> </w:t>
      </w:r>
      <w:r w:rsidRPr="00EE36EE">
        <w:rPr>
          <w:rFonts w:cs="Times New Roman"/>
          <w:lang w:val="tr-TR"/>
        </w:rPr>
        <w:t>yerlerine</w:t>
      </w:r>
      <w:r w:rsidRPr="00EE36EE">
        <w:rPr>
          <w:rFonts w:cs="Times New Roman"/>
          <w:spacing w:val="23"/>
          <w:lang w:val="tr-TR"/>
        </w:rPr>
        <w:t xml:space="preserve"> </w:t>
      </w:r>
      <w:r w:rsidRPr="00EE36EE">
        <w:rPr>
          <w:rFonts w:cs="Times New Roman"/>
          <w:lang w:val="tr-TR"/>
        </w:rPr>
        <w:t>aherden</w:t>
      </w:r>
      <w:r w:rsidRPr="00EE36EE">
        <w:rPr>
          <w:rFonts w:cs="Times New Roman"/>
          <w:spacing w:val="22"/>
          <w:lang w:val="tr-TR"/>
        </w:rPr>
        <w:t xml:space="preserve"> </w:t>
      </w:r>
      <w:r w:rsidRPr="00EE36EE">
        <w:rPr>
          <w:rFonts w:cs="Times New Roman"/>
          <w:lang w:val="tr-TR"/>
        </w:rPr>
        <w:t>dahl</w:t>
      </w:r>
      <w:r w:rsidRPr="00EE36EE">
        <w:rPr>
          <w:rFonts w:cs="Times New Roman"/>
          <w:spacing w:val="24"/>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 îcâb</w:t>
      </w:r>
      <w:r w:rsidRPr="00EE36EE">
        <w:rPr>
          <w:rFonts w:cs="Times New Roman"/>
          <w:spacing w:val="21"/>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ez</w:t>
      </w:r>
      <w:r w:rsidRPr="00EE36EE">
        <w:rPr>
          <w:rFonts w:cs="Times New Roman"/>
          <w:spacing w:val="23"/>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22"/>
          <w:lang w:val="tr-TR"/>
        </w:rPr>
        <w:t xml:space="preserve"> </w:t>
      </w:r>
      <w:r w:rsidRPr="00EE36EE">
        <w:rPr>
          <w:rFonts w:cs="Times New Roman"/>
          <w:lang w:val="tr-TR"/>
        </w:rPr>
        <w:t>karye-i</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e</w:t>
      </w:r>
      <w:r w:rsidRPr="00EE36EE">
        <w:rPr>
          <w:rFonts w:cs="Times New Roman"/>
          <w:spacing w:val="22"/>
          <w:lang w:val="tr-TR"/>
        </w:rPr>
        <w:t xml:space="preserve"> </w:t>
      </w:r>
      <w:r w:rsidRPr="00EE36EE">
        <w:rPr>
          <w:rFonts w:cs="Times New Roman"/>
          <w:lang w:val="tr-TR"/>
        </w:rPr>
        <w:t>s</w:t>
      </w:r>
      <w:r w:rsidRPr="00EE36EE">
        <w:rPr>
          <w:rFonts w:cs="Times New Roman"/>
          <w:spacing w:val="1"/>
          <w:lang w:val="tr-TR"/>
        </w:rPr>
        <w:t>â</w:t>
      </w:r>
      <w:r w:rsidRPr="00EE36EE">
        <w:rPr>
          <w:rFonts w:cs="Times New Roman"/>
          <w:lang w:val="tr-TR"/>
        </w:rPr>
        <w:t>kinl</w:t>
      </w:r>
      <w:r w:rsidRPr="00EE36EE">
        <w:rPr>
          <w:rFonts w:cs="Times New Roman"/>
          <w:spacing w:val="-1"/>
          <w:lang w:val="tr-TR"/>
        </w:rPr>
        <w:t>e</w:t>
      </w:r>
      <w:r w:rsidRPr="00EE36EE">
        <w:rPr>
          <w:rFonts w:cs="Times New Roman"/>
          <w:lang w:val="tr-TR"/>
        </w:rPr>
        <w:t>rinden</w:t>
      </w:r>
      <w:r w:rsidRPr="00EE36EE">
        <w:rPr>
          <w:rFonts w:cs="Times New Roman"/>
          <w:spacing w:val="21"/>
          <w:lang w:val="tr-TR"/>
        </w:rPr>
        <w:t xml:space="preserve"> </w:t>
      </w:r>
      <w:r w:rsidRPr="00EE36EE">
        <w:rPr>
          <w:rFonts w:cs="Times New Roman"/>
          <w:lang w:val="tr-TR"/>
        </w:rPr>
        <w:t>Levhlüoğlu</w:t>
      </w:r>
      <w:r w:rsidRPr="00EE36EE">
        <w:rPr>
          <w:rFonts w:cs="Times New Roman"/>
          <w:spacing w:val="21"/>
          <w:lang w:val="tr-TR"/>
        </w:rPr>
        <w:t xml:space="preserve"> </w:t>
      </w:r>
      <w:r w:rsidRPr="00EE36EE">
        <w:rPr>
          <w:rFonts w:cs="Times New Roman"/>
          <w:lang w:val="tr-TR"/>
        </w:rPr>
        <w:t>Ah</w:t>
      </w:r>
      <w:r w:rsidRPr="00EE36EE">
        <w:rPr>
          <w:rFonts w:cs="Times New Roman"/>
          <w:spacing w:val="-2"/>
          <w:lang w:val="tr-TR"/>
        </w:rPr>
        <w:t>m</w:t>
      </w:r>
      <w:r w:rsidRPr="00EE36EE">
        <w:rPr>
          <w:rFonts w:cs="Times New Roman"/>
          <w:lang w:val="tr-TR"/>
        </w:rPr>
        <w:t>ed</w:t>
      </w:r>
      <w:r w:rsidRPr="00EE36EE">
        <w:rPr>
          <w:rFonts w:cs="Times New Roman"/>
          <w:spacing w:val="22"/>
          <w:lang w:val="tr-TR"/>
        </w:rPr>
        <w:t xml:space="preserve"> </w:t>
      </w:r>
      <w:r w:rsidRPr="00EE36EE">
        <w:rPr>
          <w:rFonts w:cs="Times New Roman"/>
          <w:lang w:val="tr-TR"/>
        </w:rPr>
        <w:t>ve</w:t>
      </w:r>
      <w:r w:rsidRPr="00EE36EE">
        <w:rPr>
          <w:rFonts w:cs="Times New Roman"/>
          <w:spacing w:val="22"/>
          <w:lang w:val="tr-TR"/>
        </w:rPr>
        <w:t xml:space="preserve"> </w:t>
      </w:r>
      <w:r w:rsidRPr="00EE36EE">
        <w:rPr>
          <w:rFonts w:cs="Times New Roman"/>
          <w:lang w:val="tr-TR"/>
        </w:rPr>
        <w:t>Kazgancı</w:t>
      </w:r>
      <w:r w:rsidRPr="00EE36EE">
        <w:rPr>
          <w:rFonts w:cs="Times New Roman"/>
          <w:spacing w:val="3"/>
          <w:lang w:val="tr-TR"/>
        </w:rPr>
        <w:t>o</w:t>
      </w:r>
      <w:r w:rsidRPr="00EE36EE">
        <w:rPr>
          <w:rFonts w:cs="Times New Roman"/>
          <w:lang w:val="tr-TR"/>
        </w:rPr>
        <w:t>ğlu Yusuf</w:t>
      </w:r>
      <w:r w:rsidRPr="00EE36EE">
        <w:rPr>
          <w:rFonts w:cs="Times New Roman"/>
          <w:spacing w:val="51"/>
          <w:lang w:val="tr-TR"/>
        </w:rPr>
        <w:t xml:space="preserve"> </w:t>
      </w:r>
      <w:r w:rsidRPr="00EE36EE">
        <w:rPr>
          <w:rFonts w:cs="Times New Roman"/>
          <w:lang w:val="tr-TR"/>
        </w:rPr>
        <w:t>ve</w:t>
      </w:r>
      <w:r w:rsidRPr="00EE36EE">
        <w:rPr>
          <w:rFonts w:cs="Times New Roman"/>
          <w:spacing w:val="54"/>
          <w:lang w:val="tr-TR"/>
        </w:rPr>
        <w:t xml:space="preserve"> </w:t>
      </w:r>
      <w:r w:rsidRPr="00EE36EE">
        <w:rPr>
          <w:rFonts w:cs="Times New Roman"/>
          <w:lang w:val="tr-TR"/>
        </w:rPr>
        <w:t>Arnabudoğlu</w:t>
      </w:r>
      <w:r w:rsidRPr="00EE36EE">
        <w:rPr>
          <w:rFonts w:cs="Times New Roman"/>
          <w:spacing w:val="51"/>
          <w:lang w:val="tr-TR"/>
        </w:rPr>
        <w:t xml:space="preserve"> </w:t>
      </w:r>
      <w:r w:rsidRPr="00EE36EE">
        <w:rPr>
          <w:rFonts w:cs="Times New Roman"/>
          <w:lang w:val="tr-TR"/>
        </w:rPr>
        <w:t>Me</w:t>
      </w:r>
      <w:r w:rsidRPr="00EE36EE">
        <w:rPr>
          <w:rFonts w:cs="Times New Roman"/>
          <w:spacing w:val="1"/>
          <w:lang w:val="tr-TR"/>
        </w:rPr>
        <w:t>h</w:t>
      </w:r>
      <w:r w:rsidRPr="00EE36EE">
        <w:rPr>
          <w:rFonts w:cs="Times New Roman"/>
          <w:spacing w:val="-2"/>
          <w:lang w:val="tr-TR"/>
        </w:rPr>
        <w:t>m</w:t>
      </w:r>
      <w:r w:rsidRPr="00EE36EE">
        <w:rPr>
          <w:rFonts w:cs="Times New Roman"/>
          <w:lang w:val="tr-TR"/>
        </w:rPr>
        <w:t>ed</w:t>
      </w:r>
      <w:r w:rsidRPr="00EE36EE">
        <w:rPr>
          <w:rFonts w:cs="Times New Roman"/>
          <w:spacing w:val="52"/>
          <w:lang w:val="tr-TR"/>
        </w:rPr>
        <w:t xml:space="preserve"> </w:t>
      </w:r>
      <w:r w:rsidRPr="00EE36EE">
        <w:rPr>
          <w:rFonts w:cs="Times New Roman"/>
          <w:lang w:val="tr-TR"/>
        </w:rPr>
        <w:t>di</w:t>
      </w:r>
      <w:r w:rsidRPr="00EE36EE">
        <w:rPr>
          <w:rFonts w:cs="Times New Roman"/>
          <w:spacing w:val="-2"/>
          <w:lang w:val="tr-TR"/>
        </w:rPr>
        <w:t>m</w:t>
      </w:r>
      <w:r w:rsidRPr="00EE36EE">
        <w:rPr>
          <w:rFonts w:cs="Times New Roman"/>
          <w:lang w:val="tr-TR"/>
        </w:rPr>
        <w:t>ekle</w:t>
      </w:r>
      <w:r w:rsidRPr="00EE36EE">
        <w:rPr>
          <w:rFonts w:cs="Times New Roman"/>
          <w:spacing w:val="52"/>
          <w:lang w:val="tr-TR"/>
        </w:rPr>
        <w:t xml:space="preserve"> </w:t>
      </w:r>
      <w:r w:rsidRPr="00EE36EE">
        <w:rPr>
          <w:rFonts w:cs="Times New Roman"/>
          <w:lang w:val="tr-TR"/>
        </w:rPr>
        <w:t>ʿarîf</w:t>
      </w:r>
      <w:r w:rsidRPr="00EE36EE">
        <w:rPr>
          <w:rFonts w:cs="Times New Roman"/>
          <w:spacing w:val="51"/>
          <w:lang w:val="tr-TR"/>
        </w:rPr>
        <w:t xml:space="preserve"> </w:t>
      </w:r>
      <w:r w:rsidRPr="00EE36EE">
        <w:rPr>
          <w:rFonts w:cs="Times New Roman"/>
          <w:lang w:val="tr-TR"/>
        </w:rPr>
        <w:t>k</w:t>
      </w:r>
      <w:r w:rsidRPr="00EE36EE">
        <w:rPr>
          <w:rFonts w:cs="Times New Roman"/>
          <w:spacing w:val="1"/>
          <w:lang w:val="tr-TR"/>
        </w:rPr>
        <w:t>i</w:t>
      </w:r>
      <w:r w:rsidRPr="00EE36EE">
        <w:rPr>
          <w:rFonts w:cs="Times New Roman"/>
          <w:spacing w:val="-2"/>
          <w:lang w:val="tr-TR"/>
        </w:rPr>
        <w:t>m</w:t>
      </w:r>
      <w:r w:rsidRPr="00EE36EE">
        <w:rPr>
          <w:rFonts w:cs="Times New Roman"/>
          <w:lang w:val="tr-TR"/>
        </w:rPr>
        <w:t>esneler</w:t>
      </w:r>
      <w:r w:rsidRPr="00EE36EE">
        <w:rPr>
          <w:rFonts w:cs="Times New Roman"/>
          <w:spacing w:val="51"/>
          <w:lang w:val="tr-TR"/>
        </w:rPr>
        <w:t xml:space="preserve"> </w:t>
      </w:r>
      <w:r w:rsidRPr="00EE36EE">
        <w:rPr>
          <w:rFonts w:cs="Times New Roman"/>
          <w:lang w:val="tr-TR"/>
        </w:rPr>
        <w:t>füzûlî</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üdâhaleden</w:t>
      </w:r>
      <w:r w:rsidRPr="00EE36EE">
        <w:rPr>
          <w:rFonts w:cs="Times New Roman"/>
          <w:spacing w:val="53"/>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lî ol</w:t>
      </w:r>
      <w:r w:rsidRPr="00EE36EE">
        <w:rPr>
          <w:rFonts w:cs="Times New Roman"/>
          <w:spacing w:val="-2"/>
          <w:lang w:val="tr-TR"/>
        </w:rPr>
        <w:t>m</w:t>
      </w:r>
      <w:r w:rsidRPr="00EE36EE">
        <w:rPr>
          <w:rFonts w:cs="Times New Roman"/>
          <w:lang w:val="tr-TR"/>
        </w:rPr>
        <w:t>adıkları</w:t>
      </w:r>
      <w:r w:rsidRPr="00EE36EE">
        <w:rPr>
          <w:rFonts w:cs="Times New Roman"/>
          <w:spacing w:val="37"/>
          <w:lang w:val="tr-TR"/>
        </w:rPr>
        <w:t xml:space="preserve"> </w:t>
      </w:r>
      <w:r w:rsidRPr="00EE36EE">
        <w:rPr>
          <w:rFonts w:cs="Times New Roman"/>
          <w:lang w:val="tr-TR"/>
        </w:rPr>
        <w:t>beyânıy</w:t>
      </w:r>
      <w:r w:rsidRPr="00EE36EE">
        <w:rPr>
          <w:rFonts w:cs="Times New Roman"/>
          <w:spacing w:val="-1"/>
          <w:lang w:val="tr-TR"/>
        </w:rPr>
        <w:t>l</w:t>
      </w:r>
      <w:r w:rsidRPr="00EE36EE">
        <w:rPr>
          <w:rFonts w:cs="Times New Roman"/>
          <w:lang w:val="tr-TR"/>
        </w:rPr>
        <w:t>a</w:t>
      </w:r>
      <w:r w:rsidRPr="00EE36EE">
        <w:rPr>
          <w:rFonts w:cs="Times New Roman"/>
          <w:spacing w:val="38"/>
          <w:lang w:val="tr-TR"/>
        </w:rPr>
        <w:t xml:space="preserve"> </w:t>
      </w:r>
      <w:r w:rsidRPr="00EE36EE">
        <w:rPr>
          <w:rFonts w:cs="Times New Roman"/>
          <w:lang w:val="tr-TR"/>
        </w:rPr>
        <w:t>kânûn</w:t>
      </w:r>
      <w:r w:rsidRPr="00EE36EE">
        <w:rPr>
          <w:rFonts w:cs="Times New Roman"/>
          <w:spacing w:val="38"/>
          <w:lang w:val="tr-TR"/>
        </w:rPr>
        <w:t xml:space="preserve"> </w:t>
      </w:r>
      <w:r w:rsidRPr="00EE36EE">
        <w:rPr>
          <w:rFonts w:cs="Times New Roman"/>
          <w:lang w:val="tr-TR"/>
        </w:rPr>
        <w:t>üzere</w:t>
      </w:r>
      <w:r w:rsidRPr="00EE36EE">
        <w:rPr>
          <w:rFonts w:cs="Times New Roman"/>
          <w:spacing w:val="37"/>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38"/>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ak</w:t>
      </w:r>
      <w:r w:rsidRPr="00EE36EE">
        <w:rPr>
          <w:rFonts w:cs="Times New Roman"/>
          <w:spacing w:val="39"/>
          <w:lang w:val="tr-TR"/>
        </w:rPr>
        <w:t xml:space="preserve"> </w:t>
      </w:r>
      <w:r w:rsidRPr="00EE36EE">
        <w:rPr>
          <w:rFonts w:cs="Times New Roman"/>
          <w:lang w:val="tr-TR"/>
        </w:rPr>
        <w:t>bâbında</w:t>
      </w:r>
      <w:r w:rsidRPr="00EE36EE">
        <w:rPr>
          <w:rFonts w:cs="Times New Roman"/>
          <w:spacing w:val="38"/>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5"/>
          <w:lang w:val="tr-TR"/>
        </w:rPr>
        <w:t>r</w:t>
      </w:r>
      <w:r w:rsidRPr="00EE36EE">
        <w:rPr>
          <w:rFonts w:cs="Times New Roman"/>
          <w:lang w:val="tr-TR"/>
        </w:rPr>
        <w:t>-i</w:t>
      </w:r>
      <w:r w:rsidRPr="00EE36EE">
        <w:rPr>
          <w:rFonts w:cs="Times New Roman"/>
          <w:spacing w:val="38"/>
          <w:lang w:val="tr-TR"/>
        </w:rPr>
        <w:t xml:space="preserve"> </w:t>
      </w:r>
      <w:r w:rsidRPr="00EE36EE">
        <w:rPr>
          <w:rFonts w:cs="Times New Roman"/>
          <w:lang w:val="tr-TR"/>
        </w:rPr>
        <w:t>şerî</w:t>
      </w:r>
      <w:r w:rsidRPr="00EE36EE">
        <w:rPr>
          <w:rFonts w:cs="Times New Roman"/>
          <w:spacing w:val="-2"/>
          <w:lang w:val="tr-TR"/>
        </w:rPr>
        <w:t>f</w:t>
      </w:r>
      <w:r w:rsidRPr="00EE36EE">
        <w:rPr>
          <w:rFonts w:cs="Times New Roman"/>
          <w:spacing w:val="1"/>
          <w:lang w:val="tr-TR"/>
        </w:rPr>
        <w:t>i</w:t>
      </w:r>
      <w:r w:rsidRPr="00EE36EE">
        <w:rPr>
          <w:rFonts w:cs="Times New Roman"/>
          <w:lang w:val="tr-TR"/>
        </w:rPr>
        <w:t>m</w:t>
      </w:r>
      <w:r w:rsidRPr="00EE36EE">
        <w:rPr>
          <w:rFonts w:cs="Times New Roman"/>
          <w:spacing w:val="36"/>
          <w:lang w:val="tr-TR"/>
        </w:rPr>
        <w:t xml:space="preserve"> </w:t>
      </w:r>
      <w:r w:rsidRPr="00EE36EE">
        <w:rPr>
          <w:rFonts w:cs="Times New Roman"/>
          <w:lang w:val="tr-TR"/>
        </w:rPr>
        <w:t>sudûru</w:t>
      </w:r>
      <w:r w:rsidRPr="00EE36EE">
        <w:rPr>
          <w:rFonts w:cs="Times New Roman"/>
          <w:spacing w:val="39"/>
          <w:lang w:val="tr-TR"/>
        </w:rPr>
        <w:t xml:space="preserve"> </w:t>
      </w:r>
      <w:r w:rsidRPr="00EE36EE">
        <w:rPr>
          <w:rFonts w:cs="Times New Roman"/>
          <w:lang w:val="tr-TR"/>
        </w:rPr>
        <w:t>zikr olunan</w:t>
      </w:r>
      <w:r w:rsidRPr="00EE36EE">
        <w:rPr>
          <w:rFonts w:cs="Times New Roman"/>
          <w:spacing w:val="7"/>
          <w:lang w:val="tr-TR"/>
        </w:rPr>
        <w:t xml:space="preserve"> </w:t>
      </w:r>
      <w:r w:rsidRPr="00EE36EE">
        <w:rPr>
          <w:rFonts w:cs="Times New Roman"/>
          <w:spacing w:val="-1"/>
          <w:lang w:val="tr-TR"/>
        </w:rPr>
        <w:t>M</w:t>
      </w:r>
      <w:r w:rsidRPr="00EE36EE">
        <w:rPr>
          <w:rFonts w:cs="Times New Roman"/>
          <w:lang w:val="tr-TR"/>
        </w:rPr>
        <w:t>a</w:t>
      </w:r>
      <w:r w:rsidRPr="00EE36EE">
        <w:rPr>
          <w:rFonts w:cs="Times New Roman"/>
          <w:spacing w:val="-1"/>
          <w:lang w:val="tr-TR"/>
        </w:rPr>
        <w:t>n</w:t>
      </w:r>
      <w:r w:rsidRPr="00EE36EE">
        <w:rPr>
          <w:rFonts w:cs="Times New Roman"/>
          <w:lang w:val="tr-TR"/>
        </w:rPr>
        <w:t>deri</w:t>
      </w:r>
      <w:r w:rsidRPr="00EE36EE">
        <w:rPr>
          <w:rFonts w:cs="Times New Roman"/>
          <w:spacing w:val="6"/>
          <w:lang w:val="tr-TR"/>
        </w:rPr>
        <w:t xml:space="preserve"> </w:t>
      </w:r>
      <w:r w:rsidRPr="00EE36EE">
        <w:rPr>
          <w:rFonts w:cs="Times New Roman"/>
          <w:lang w:val="tr-TR"/>
        </w:rPr>
        <w:t>Karyesi</w:t>
      </w:r>
      <w:r w:rsidRPr="00EE36EE">
        <w:rPr>
          <w:rFonts w:cs="Times New Roman"/>
          <w:spacing w:val="6"/>
          <w:lang w:val="tr-TR"/>
        </w:rPr>
        <w:t xml:space="preserve"> </w:t>
      </w:r>
      <w:r w:rsidRPr="00EE36EE">
        <w:rPr>
          <w:rFonts w:cs="Times New Roman"/>
          <w:lang w:val="tr-TR"/>
        </w:rPr>
        <w:t>ahâlî</w:t>
      </w:r>
      <w:r w:rsidRPr="00EE36EE">
        <w:rPr>
          <w:rFonts w:cs="Times New Roman"/>
          <w:spacing w:val="-1"/>
          <w:lang w:val="tr-TR"/>
        </w:rPr>
        <w:t>s</w:t>
      </w:r>
      <w:r w:rsidRPr="00EE36EE">
        <w:rPr>
          <w:rFonts w:cs="Times New Roman"/>
          <w:lang w:val="tr-TR"/>
        </w:rPr>
        <w:t>i</w:t>
      </w:r>
      <w:r w:rsidRPr="00EE36EE">
        <w:rPr>
          <w:rFonts w:cs="Times New Roman"/>
          <w:spacing w:val="6"/>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6"/>
          <w:lang w:val="tr-TR"/>
        </w:rPr>
        <w:t xml:space="preserve"> </w:t>
      </w:r>
      <w:r w:rsidRPr="00EE36EE">
        <w:rPr>
          <w:rFonts w:cs="Times New Roman"/>
          <w:lang w:val="tr-TR"/>
        </w:rPr>
        <w:t>bu</w:t>
      </w:r>
      <w:r w:rsidRPr="00EE36EE">
        <w:rPr>
          <w:rFonts w:cs="Times New Roman"/>
          <w:spacing w:val="5"/>
          <w:lang w:val="tr-TR"/>
        </w:rPr>
        <w:t xml:space="preserve"> </w:t>
      </w:r>
      <w:r w:rsidRPr="00EE36EE">
        <w:rPr>
          <w:rFonts w:cs="Times New Roman"/>
          <w:lang w:val="tr-TR"/>
        </w:rPr>
        <w:t>defʿa</w:t>
      </w:r>
      <w:r w:rsidRPr="00EE36EE">
        <w:rPr>
          <w:rFonts w:cs="Times New Roman"/>
          <w:spacing w:val="7"/>
          <w:lang w:val="tr-TR"/>
        </w:rPr>
        <w:t xml:space="preserve"> </w:t>
      </w:r>
      <w:r w:rsidRPr="00EE36EE">
        <w:rPr>
          <w:rFonts w:cs="Times New Roman"/>
          <w:lang w:val="tr-TR"/>
        </w:rPr>
        <w:t>b</w:t>
      </w:r>
      <w:r w:rsidRPr="00EE36EE">
        <w:rPr>
          <w:rFonts w:cs="Times New Roman"/>
          <w:spacing w:val="3"/>
          <w:lang w:val="tr-TR"/>
        </w:rPr>
        <w:t>â</w:t>
      </w:r>
      <w:r w:rsidRPr="00EE36EE">
        <w:rPr>
          <w:rFonts w:cs="Times New Roman"/>
          <w:spacing w:val="-1"/>
          <w:lang w:val="tr-TR"/>
        </w:rPr>
        <w:t>-</w:t>
      </w:r>
      <w:r w:rsidRPr="00EE36EE">
        <w:rPr>
          <w:rFonts w:cs="Times New Roman"/>
          <w:lang w:val="tr-TR"/>
        </w:rPr>
        <w:t>ʿarzıhâl</w:t>
      </w:r>
      <w:r w:rsidRPr="00EE36EE">
        <w:rPr>
          <w:rFonts w:cs="Times New Roman"/>
          <w:spacing w:val="6"/>
          <w:lang w:val="tr-TR"/>
        </w:rPr>
        <w:t xml:space="preserve"> </w:t>
      </w:r>
      <w:r w:rsidRPr="00EE36EE">
        <w:rPr>
          <w:rFonts w:cs="Times New Roman"/>
          <w:lang w:val="tr-TR"/>
        </w:rPr>
        <w:t>isti</w:t>
      </w:r>
      <w:r w:rsidRPr="00EE36EE">
        <w:rPr>
          <w:rFonts w:cs="Times New Roman"/>
          <w:spacing w:val="-1"/>
          <w:lang w:val="tr-TR"/>
        </w:rPr>
        <w:t>d</w:t>
      </w:r>
      <w:r w:rsidRPr="00EE36EE">
        <w:rPr>
          <w:rFonts w:cs="Times New Roman"/>
          <w:lang w:val="tr-TR"/>
        </w:rPr>
        <w:t>ʿâ</w:t>
      </w:r>
      <w:r w:rsidRPr="00EE36EE">
        <w:rPr>
          <w:rFonts w:cs="Times New Roman"/>
          <w:spacing w:val="6"/>
          <w:lang w:val="tr-TR"/>
        </w:rPr>
        <w:t xml:space="preserve"> </w:t>
      </w:r>
      <w:r w:rsidRPr="00EE36EE">
        <w:rPr>
          <w:rFonts w:cs="Times New Roman"/>
          <w:lang w:val="tr-TR"/>
        </w:rPr>
        <w:t>olun</w:t>
      </w:r>
      <w:r w:rsidRPr="00EE36EE">
        <w:rPr>
          <w:rFonts w:cs="Times New Roman"/>
          <w:spacing w:val="-2"/>
          <w:lang w:val="tr-TR"/>
        </w:rPr>
        <w:t>m</w:t>
      </w:r>
      <w:r w:rsidRPr="00EE36EE">
        <w:rPr>
          <w:rFonts w:cs="Times New Roman"/>
          <w:lang w:val="tr-TR"/>
        </w:rPr>
        <w:t>uş</w:t>
      </w:r>
      <w:r w:rsidRPr="00EE36EE">
        <w:rPr>
          <w:rFonts w:cs="Times New Roman"/>
          <w:spacing w:val="7"/>
          <w:lang w:val="tr-TR"/>
        </w:rPr>
        <w:t xml:space="preserve"> </w:t>
      </w:r>
      <w:r w:rsidRPr="00EE36EE">
        <w:rPr>
          <w:rFonts w:cs="Times New Roman"/>
          <w:lang w:val="tr-TR"/>
        </w:rPr>
        <w:t>ve Divân-ı</w:t>
      </w:r>
      <w:r w:rsidRPr="00EE36EE">
        <w:rPr>
          <w:rFonts w:cs="Times New Roman"/>
          <w:spacing w:val="20"/>
          <w:lang w:val="tr-TR"/>
        </w:rPr>
        <w:t xml:space="preserve"> </w:t>
      </w:r>
      <w:r w:rsidRPr="00EE36EE">
        <w:rPr>
          <w:rFonts w:cs="Times New Roman"/>
          <w:lang w:val="tr-TR"/>
        </w:rPr>
        <w:t>h</w:t>
      </w:r>
      <w:r w:rsidRPr="00EE36EE">
        <w:rPr>
          <w:rFonts w:cs="Times New Roman"/>
          <w:spacing w:val="-1"/>
          <w:lang w:val="tr-TR"/>
        </w:rPr>
        <w:t>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19"/>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20"/>
          <w:lang w:val="tr-TR"/>
        </w:rPr>
        <w:t xml:space="preserve"> </w:t>
      </w:r>
      <w:r w:rsidRPr="00EE36EE">
        <w:rPr>
          <w:rFonts w:cs="Times New Roman"/>
          <w:lang w:val="tr-TR"/>
        </w:rPr>
        <w:t>kânûnî</w:t>
      </w:r>
      <w:r w:rsidRPr="00EE36EE">
        <w:rPr>
          <w:rFonts w:cs="Times New Roman"/>
          <w:spacing w:val="20"/>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’âl</w:t>
      </w:r>
      <w:r w:rsidRPr="00EE36EE">
        <w:rPr>
          <w:rFonts w:cs="Times New Roman"/>
          <w:spacing w:val="18"/>
          <w:lang w:val="tr-TR"/>
        </w:rPr>
        <w:t xml:space="preserve"> </w:t>
      </w:r>
      <w:r w:rsidRPr="00EE36EE">
        <w:rPr>
          <w:rFonts w:cs="Times New Roman"/>
          <w:lang w:val="tr-TR"/>
        </w:rPr>
        <w:t>olunduk</w:t>
      </w:r>
      <w:r w:rsidRPr="00EE36EE">
        <w:rPr>
          <w:rFonts w:cs="Times New Roman"/>
          <w:spacing w:val="20"/>
          <w:lang w:val="tr-TR"/>
        </w:rPr>
        <w:t xml:space="preserve"> </w:t>
      </w:r>
      <w:r w:rsidRPr="00EE36EE">
        <w:rPr>
          <w:rFonts w:cs="Times New Roman"/>
          <w:lang w:val="tr-TR"/>
        </w:rPr>
        <w:t>da</w:t>
      </w:r>
      <w:r w:rsidRPr="00EE36EE">
        <w:rPr>
          <w:rFonts w:cs="Times New Roman"/>
          <w:spacing w:val="19"/>
          <w:lang w:val="tr-TR"/>
        </w:rPr>
        <w:t xml:space="preserve"> </w:t>
      </w:r>
      <w:r w:rsidRPr="00EE36EE">
        <w:rPr>
          <w:rFonts w:cs="Times New Roman"/>
          <w:lang w:val="tr-TR"/>
        </w:rPr>
        <w:t>münâzaʿa</w:t>
      </w:r>
      <w:r w:rsidRPr="00EE36EE">
        <w:rPr>
          <w:rFonts w:cs="Times New Roman"/>
          <w:spacing w:val="20"/>
          <w:lang w:val="tr-TR"/>
        </w:rPr>
        <w:t xml:space="preserve"> </w:t>
      </w:r>
      <w:r w:rsidRPr="00EE36EE">
        <w:rPr>
          <w:rFonts w:cs="Times New Roman"/>
          <w:lang w:val="tr-TR"/>
        </w:rPr>
        <w:t>f</w:t>
      </w:r>
      <w:r w:rsidRPr="00EE36EE">
        <w:rPr>
          <w:rFonts w:cs="Times New Roman"/>
          <w:spacing w:val="-2"/>
          <w:lang w:val="tr-TR"/>
        </w:rPr>
        <w:t>î</w:t>
      </w:r>
      <w:r w:rsidRPr="00EE36EE">
        <w:rPr>
          <w:rFonts w:cs="Times New Roman"/>
          <w:lang w:val="tr-TR"/>
        </w:rPr>
        <w:t>hâ</w:t>
      </w:r>
      <w:r w:rsidRPr="00EE36EE">
        <w:rPr>
          <w:rFonts w:cs="Times New Roman"/>
          <w:spacing w:val="20"/>
          <w:lang w:val="tr-TR"/>
        </w:rPr>
        <w:t xml:space="preserve"> </w:t>
      </w:r>
      <w:r w:rsidRPr="00EE36EE">
        <w:rPr>
          <w:rFonts w:cs="Times New Roman"/>
          <w:lang w:val="tr-TR"/>
        </w:rPr>
        <w:t>olan</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h</w:t>
      </w:r>
      <w:r w:rsidRPr="00EE36EE">
        <w:rPr>
          <w:rFonts w:cs="Times New Roman"/>
          <w:lang w:val="tr-TR"/>
        </w:rPr>
        <w:t>al</w:t>
      </w:r>
      <w:r w:rsidRPr="00EE36EE">
        <w:rPr>
          <w:rFonts w:cs="Times New Roman"/>
          <w:spacing w:val="4"/>
          <w:lang w:val="tr-TR"/>
        </w:rPr>
        <w:t>l</w:t>
      </w:r>
      <w:r w:rsidRPr="00EE36EE">
        <w:rPr>
          <w:rFonts w:cs="Times New Roman"/>
          <w:spacing w:val="-1"/>
          <w:lang w:val="tr-TR"/>
        </w:rPr>
        <w:t>-</w:t>
      </w:r>
      <w:r w:rsidRPr="00EE36EE">
        <w:rPr>
          <w:rFonts w:cs="Times New Roman"/>
          <w:lang w:val="tr-TR"/>
        </w:rPr>
        <w:t>i kadî</w:t>
      </w:r>
      <w:r w:rsidRPr="00EE36EE">
        <w:rPr>
          <w:rFonts w:cs="Times New Roman"/>
          <w:spacing w:val="-2"/>
          <w:lang w:val="tr-TR"/>
        </w:rPr>
        <w:t>m</w:t>
      </w:r>
      <w:r w:rsidRPr="00EE36EE">
        <w:rPr>
          <w:rFonts w:cs="Times New Roman"/>
          <w:lang w:val="tr-TR"/>
        </w:rPr>
        <w:t>den</w:t>
      </w:r>
      <w:r w:rsidRPr="00EE36EE">
        <w:rPr>
          <w:rFonts w:cs="Times New Roman"/>
          <w:spacing w:val="45"/>
          <w:lang w:val="tr-TR"/>
        </w:rPr>
        <w:t xml:space="preserve"> </w:t>
      </w:r>
      <w:r w:rsidRPr="00EE36EE">
        <w:rPr>
          <w:rFonts w:cs="Times New Roman"/>
          <w:lang w:val="tr-TR"/>
        </w:rPr>
        <w:t>tapu</w:t>
      </w:r>
      <w:r w:rsidRPr="00EE36EE">
        <w:rPr>
          <w:rFonts w:cs="Times New Roman"/>
          <w:spacing w:val="45"/>
          <w:lang w:val="tr-TR"/>
        </w:rPr>
        <w:t xml:space="preserve"> </w:t>
      </w:r>
      <w:r w:rsidRPr="00EE36EE">
        <w:rPr>
          <w:rFonts w:cs="Times New Roman"/>
          <w:lang w:val="tr-TR"/>
        </w:rPr>
        <w:t>ile</w:t>
      </w:r>
      <w:r w:rsidRPr="00EE36EE">
        <w:rPr>
          <w:rFonts w:cs="Times New Roman"/>
          <w:spacing w:val="45"/>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ril</w:t>
      </w:r>
      <w:r w:rsidRPr="00EE36EE">
        <w:rPr>
          <w:rFonts w:cs="Times New Roman"/>
          <w:spacing w:val="-1"/>
          <w:lang w:val="tr-TR"/>
        </w:rPr>
        <w:t>ü</w:t>
      </w:r>
      <w:r w:rsidRPr="00EE36EE">
        <w:rPr>
          <w:rFonts w:cs="Times New Roman"/>
          <w:lang w:val="tr-TR"/>
        </w:rPr>
        <w:t>b</w:t>
      </w:r>
      <w:r w:rsidRPr="00EE36EE">
        <w:rPr>
          <w:rFonts w:cs="Times New Roman"/>
          <w:spacing w:val="45"/>
          <w:lang w:val="tr-TR"/>
        </w:rPr>
        <w:t xml:space="preserve"> </w:t>
      </w:r>
      <w:r w:rsidRPr="00EE36EE">
        <w:rPr>
          <w:rFonts w:cs="Times New Roman"/>
          <w:lang w:val="tr-TR"/>
        </w:rPr>
        <w:t>zabt</w:t>
      </w:r>
      <w:r w:rsidRPr="00EE36EE">
        <w:rPr>
          <w:rFonts w:cs="Times New Roman"/>
          <w:spacing w:val="46"/>
          <w:lang w:val="tr-TR"/>
        </w:rPr>
        <w:t xml:space="preserve"> </w:t>
      </w:r>
      <w:r w:rsidRPr="00EE36EE">
        <w:rPr>
          <w:rFonts w:cs="Times New Roman"/>
          <w:lang w:val="tr-TR"/>
        </w:rPr>
        <w:t>ve</w:t>
      </w:r>
      <w:r w:rsidRPr="00EE36EE">
        <w:rPr>
          <w:rFonts w:cs="Times New Roman"/>
          <w:spacing w:val="44"/>
          <w:lang w:val="tr-TR"/>
        </w:rPr>
        <w:t xml:space="preserve"> </w:t>
      </w:r>
      <w:r w:rsidRPr="00EE36EE">
        <w:rPr>
          <w:rFonts w:cs="Times New Roman"/>
          <w:lang w:val="tr-TR"/>
        </w:rPr>
        <w:t>zirâʿat</w:t>
      </w:r>
      <w:r w:rsidRPr="00EE36EE">
        <w:rPr>
          <w:rFonts w:cs="Times New Roman"/>
          <w:spacing w:val="45"/>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45"/>
          <w:lang w:val="tr-TR"/>
        </w:rPr>
        <w:t xml:space="preserve"> </w:t>
      </w:r>
      <w:r w:rsidRPr="00EE36EE">
        <w:rPr>
          <w:rFonts w:cs="Times New Roman"/>
          <w:lang w:val="tr-TR"/>
        </w:rPr>
        <w:t>ʿöşrü</w:t>
      </w:r>
      <w:r w:rsidRPr="00EE36EE">
        <w:rPr>
          <w:rFonts w:cs="Times New Roman"/>
          <w:spacing w:val="45"/>
          <w:lang w:val="tr-TR"/>
        </w:rPr>
        <w:t xml:space="preserve"> </w:t>
      </w:r>
      <w:r w:rsidRPr="00EE36EE">
        <w:rPr>
          <w:rFonts w:cs="Times New Roman"/>
          <w:lang w:val="tr-TR"/>
        </w:rPr>
        <w:t>edâ</w:t>
      </w:r>
      <w:r w:rsidRPr="00EE36EE">
        <w:rPr>
          <w:rFonts w:cs="Times New Roman"/>
          <w:spacing w:val="45"/>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una</w:t>
      </w:r>
      <w:r w:rsidRPr="00EE36EE">
        <w:rPr>
          <w:rFonts w:cs="Times New Roman"/>
          <w:spacing w:val="45"/>
          <w:lang w:val="tr-TR"/>
        </w:rPr>
        <w:t xml:space="preserve"> </w:t>
      </w:r>
      <w:r w:rsidRPr="00EE36EE">
        <w:rPr>
          <w:rFonts w:cs="Times New Roman"/>
          <w:lang w:val="tr-TR"/>
        </w:rPr>
        <w:t>gelen</w:t>
      </w:r>
      <w:r w:rsidRPr="00EE36EE">
        <w:rPr>
          <w:rFonts w:cs="Times New Roman"/>
          <w:spacing w:val="45"/>
          <w:lang w:val="tr-TR"/>
        </w:rPr>
        <w:t xml:space="preserve"> </w:t>
      </w:r>
      <w:r w:rsidRPr="00EE36EE">
        <w:rPr>
          <w:rFonts w:cs="Times New Roman"/>
          <w:spacing w:val="-2"/>
          <w:lang w:val="tr-TR"/>
        </w:rPr>
        <w:t>y</w:t>
      </w:r>
      <w:r w:rsidRPr="00EE36EE">
        <w:rPr>
          <w:rFonts w:cs="Times New Roman"/>
          <w:lang w:val="tr-TR"/>
        </w:rPr>
        <w:t>erlerden</w:t>
      </w:r>
      <w:r w:rsidRPr="00EE36EE">
        <w:rPr>
          <w:rFonts w:cs="Times New Roman"/>
          <w:spacing w:val="45"/>
          <w:lang w:val="tr-TR"/>
        </w:rPr>
        <w:t xml:space="preserve"> </w:t>
      </w:r>
      <w:r w:rsidRPr="00EE36EE">
        <w:rPr>
          <w:rFonts w:cs="Times New Roman"/>
          <w:lang w:val="tr-TR"/>
        </w:rPr>
        <w:t>o</w:t>
      </w:r>
      <w:r w:rsidRPr="00EE36EE">
        <w:rPr>
          <w:rFonts w:cs="Times New Roman"/>
          <w:spacing w:val="-1"/>
          <w:lang w:val="tr-TR"/>
        </w:rPr>
        <w:t>la</w:t>
      </w:r>
      <w:r w:rsidRPr="00EE36EE">
        <w:rPr>
          <w:rFonts w:cs="Times New Roman"/>
          <w:lang w:val="tr-TR"/>
        </w:rPr>
        <w:t xml:space="preserve">rak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ûn</w:t>
      </w:r>
      <w:r w:rsidRPr="00EE36EE">
        <w:rPr>
          <w:rFonts w:cs="Times New Roman"/>
          <w:spacing w:val="6"/>
          <w:lang w:val="tr-TR"/>
        </w:rPr>
        <w:t xml:space="preserve"> </w:t>
      </w:r>
      <w:r w:rsidRPr="00EE36EE">
        <w:rPr>
          <w:rFonts w:cs="Times New Roman"/>
          <w:lang w:val="tr-TR"/>
        </w:rPr>
        <w:t>Ah</w:t>
      </w:r>
      <w:r w:rsidRPr="00EE36EE">
        <w:rPr>
          <w:rFonts w:cs="Times New Roman"/>
          <w:spacing w:val="-2"/>
          <w:lang w:val="tr-TR"/>
        </w:rPr>
        <w:t>m</w:t>
      </w:r>
      <w:r w:rsidRPr="00EE36EE">
        <w:rPr>
          <w:rFonts w:cs="Times New Roman"/>
          <w:lang w:val="tr-TR"/>
        </w:rPr>
        <w:t>ed</w:t>
      </w:r>
      <w:r w:rsidRPr="00EE36EE">
        <w:rPr>
          <w:rFonts w:cs="Times New Roman"/>
          <w:spacing w:val="4"/>
          <w:lang w:val="tr-TR"/>
        </w:rPr>
        <w:t xml:space="preserve"> </w:t>
      </w:r>
      <w:r w:rsidRPr="00EE36EE">
        <w:rPr>
          <w:rFonts w:cs="Times New Roman"/>
          <w:lang w:val="tr-TR"/>
        </w:rPr>
        <w:t>ve</w:t>
      </w:r>
      <w:r w:rsidRPr="00EE36EE">
        <w:rPr>
          <w:rFonts w:cs="Times New Roman"/>
          <w:spacing w:val="5"/>
          <w:lang w:val="tr-TR"/>
        </w:rPr>
        <w:t xml:space="preserve"> </w:t>
      </w:r>
      <w:r w:rsidRPr="00EE36EE">
        <w:rPr>
          <w:rFonts w:cs="Times New Roman"/>
          <w:lang w:val="tr-TR"/>
        </w:rPr>
        <w:t>Yusuf</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Me</w:t>
      </w:r>
      <w:r w:rsidRPr="00EE36EE">
        <w:rPr>
          <w:rFonts w:cs="Times New Roman"/>
          <w:spacing w:val="1"/>
          <w:lang w:val="tr-TR"/>
        </w:rPr>
        <w:t>h</w:t>
      </w:r>
      <w:r w:rsidRPr="00EE36EE">
        <w:rPr>
          <w:rFonts w:cs="Times New Roman"/>
          <w:spacing w:val="-2"/>
          <w:lang w:val="tr-TR"/>
        </w:rPr>
        <w:t>m</w:t>
      </w:r>
      <w:r w:rsidRPr="00EE36EE">
        <w:rPr>
          <w:rFonts w:cs="Times New Roman"/>
          <w:lang w:val="tr-TR"/>
        </w:rPr>
        <w:t>ed</w:t>
      </w:r>
      <w:r w:rsidRPr="00EE36EE">
        <w:rPr>
          <w:rFonts w:cs="Times New Roman"/>
          <w:spacing w:val="6"/>
          <w:lang w:val="tr-TR"/>
        </w:rPr>
        <w:t xml:space="preserve"> </w:t>
      </w:r>
      <w:r w:rsidRPr="00EE36EE">
        <w:rPr>
          <w:rFonts w:cs="Times New Roman"/>
          <w:lang w:val="tr-TR"/>
        </w:rPr>
        <w:t>tapu</w:t>
      </w:r>
      <w:r w:rsidRPr="00EE36EE">
        <w:rPr>
          <w:rFonts w:cs="Times New Roman"/>
          <w:spacing w:val="4"/>
          <w:lang w:val="tr-TR"/>
        </w:rPr>
        <w:t xml:space="preserve"> </w:t>
      </w:r>
      <w:r w:rsidRPr="00EE36EE">
        <w:rPr>
          <w:rFonts w:cs="Times New Roman"/>
          <w:lang w:val="tr-TR"/>
        </w:rPr>
        <w:t>sened</w:t>
      </w:r>
      <w:r w:rsidRPr="00EE36EE">
        <w:rPr>
          <w:rFonts w:cs="Times New Roman"/>
          <w:spacing w:val="-1"/>
          <w:lang w:val="tr-TR"/>
        </w:rPr>
        <w:t>i</w:t>
      </w:r>
      <w:r w:rsidRPr="00EE36EE">
        <w:rPr>
          <w:rFonts w:cs="Times New Roman"/>
          <w:lang w:val="tr-TR"/>
        </w:rPr>
        <w:t>yle</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üşâʿ</w:t>
      </w:r>
      <w:r w:rsidRPr="00EE36EE">
        <w:rPr>
          <w:rFonts w:cs="Times New Roman"/>
          <w:spacing w:val="5"/>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üşterek mutasarrı</w:t>
      </w:r>
      <w:r w:rsidRPr="00EE36EE">
        <w:rPr>
          <w:rFonts w:cs="Times New Roman"/>
          <w:spacing w:val="-1"/>
          <w:lang w:val="tr-TR"/>
        </w:rPr>
        <w:t>f</w:t>
      </w:r>
      <w:r w:rsidRPr="00EE36EE">
        <w:rPr>
          <w:rFonts w:cs="Times New Roman"/>
          <w:lang w:val="tr-TR"/>
        </w:rPr>
        <w:t>lar</w:t>
      </w:r>
      <w:r w:rsidRPr="00EE36EE">
        <w:rPr>
          <w:rFonts w:cs="Times New Roman"/>
          <w:spacing w:val="3"/>
          <w:lang w:val="tr-TR"/>
        </w:rPr>
        <w:t xml:space="preserve"> </w:t>
      </w:r>
      <w:r w:rsidRPr="00EE36EE">
        <w:rPr>
          <w:rFonts w:cs="Times New Roman"/>
          <w:lang w:val="tr-TR"/>
        </w:rPr>
        <w:t>ise</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üdâhale</w:t>
      </w:r>
      <w:r w:rsidRPr="00EE36EE">
        <w:rPr>
          <w:rFonts w:cs="Times New Roman"/>
          <w:spacing w:val="2"/>
          <w:lang w:val="tr-TR"/>
        </w:rPr>
        <w:t xml:space="preserve"> </w:t>
      </w:r>
      <w:r w:rsidRPr="00EE36EE">
        <w:rPr>
          <w:rFonts w:cs="Times New Roman"/>
          <w:lang w:val="tr-TR"/>
        </w:rPr>
        <w:t>iyl</w:t>
      </w:r>
      <w:r w:rsidRPr="00EE36EE">
        <w:rPr>
          <w:rFonts w:cs="Times New Roman"/>
          <w:spacing w:val="-1"/>
          <w:lang w:val="tr-TR"/>
        </w:rPr>
        <w:t>e</w:t>
      </w:r>
      <w:r w:rsidRPr="00EE36EE">
        <w:rPr>
          <w:rFonts w:cs="Times New Roman"/>
          <w:spacing w:val="-2"/>
          <w:lang w:val="tr-TR"/>
        </w:rPr>
        <w:t>m</w:t>
      </w:r>
      <w:r w:rsidRPr="00EE36EE">
        <w:rPr>
          <w:rFonts w:cs="Times New Roman"/>
          <w:lang w:val="tr-TR"/>
        </w:rPr>
        <w:t>e</w:t>
      </w:r>
      <w:r w:rsidRPr="00EE36EE">
        <w:rPr>
          <w:rFonts w:cs="Times New Roman"/>
          <w:spacing w:val="2"/>
          <w:lang w:val="tr-TR"/>
        </w:rPr>
        <w:t>l</w:t>
      </w:r>
      <w:r w:rsidRPr="00EE36EE">
        <w:rPr>
          <w:rFonts w:cs="Times New Roman"/>
          <w:lang w:val="tr-TR"/>
        </w:rPr>
        <w:t>eri</w:t>
      </w:r>
      <w:r w:rsidRPr="00EE36EE">
        <w:rPr>
          <w:rFonts w:cs="Times New Roman"/>
          <w:spacing w:val="3"/>
          <w:lang w:val="tr-TR"/>
        </w:rPr>
        <w:t xml:space="preserve"> </w:t>
      </w:r>
      <w:r w:rsidRPr="00EE36EE">
        <w:rPr>
          <w:rFonts w:cs="Times New Roman"/>
          <w:lang w:val="tr-TR"/>
        </w:rPr>
        <w:t>hasebü’l-kânûn</w:t>
      </w:r>
      <w:r w:rsidRPr="00EE36EE">
        <w:rPr>
          <w:rFonts w:cs="Times New Roman"/>
          <w:spacing w:val="2"/>
          <w:lang w:val="tr-TR"/>
        </w:rPr>
        <w:t xml:space="preserve"> </w:t>
      </w:r>
      <w:r w:rsidRPr="00EE36EE">
        <w:rPr>
          <w:rFonts w:cs="Times New Roman"/>
          <w:lang w:val="tr-TR"/>
        </w:rPr>
        <w:t>yolunda</w:t>
      </w:r>
      <w:r w:rsidRPr="00EE36EE">
        <w:rPr>
          <w:rFonts w:cs="Times New Roman"/>
          <w:spacing w:val="2"/>
          <w:lang w:val="tr-TR"/>
        </w:rPr>
        <w:t xml:space="preserve"> </w:t>
      </w:r>
      <w:r w:rsidRPr="00EE36EE">
        <w:rPr>
          <w:rFonts w:cs="Times New Roman"/>
          <w:lang w:val="tr-TR"/>
        </w:rPr>
        <w:t>olub</w:t>
      </w:r>
      <w:r w:rsidRPr="00EE36EE">
        <w:rPr>
          <w:rFonts w:cs="Times New Roman"/>
          <w:spacing w:val="3"/>
          <w:lang w:val="tr-TR"/>
        </w:rPr>
        <w:t xml:space="preserve"> </w:t>
      </w:r>
      <w:r w:rsidRPr="00EE36EE">
        <w:rPr>
          <w:rFonts w:cs="Times New Roman"/>
          <w:lang w:val="tr-TR"/>
        </w:rPr>
        <w:t>eğer</w:t>
      </w:r>
      <w:r w:rsidRPr="00EE36EE">
        <w:rPr>
          <w:rFonts w:cs="Times New Roman"/>
          <w:spacing w:val="1"/>
          <w:lang w:val="tr-TR"/>
        </w:rPr>
        <w:t xml:space="preserve"> </w:t>
      </w:r>
      <w:r w:rsidRPr="00EE36EE">
        <w:rPr>
          <w:rFonts w:cs="Times New Roman"/>
          <w:lang w:val="tr-TR"/>
        </w:rPr>
        <w:t>böyle ol</w:t>
      </w:r>
      <w:r w:rsidRPr="00EE36EE">
        <w:rPr>
          <w:rFonts w:cs="Times New Roman"/>
          <w:spacing w:val="-2"/>
          <w:lang w:val="tr-TR"/>
        </w:rPr>
        <w:t>m</w:t>
      </w:r>
      <w:r w:rsidRPr="00EE36EE">
        <w:rPr>
          <w:rFonts w:cs="Times New Roman"/>
          <w:lang w:val="tr-TR"/>
        </w:rPr>
        <w:t>ayubda</w:t>
      </w:r>
      <w:r w:rsidRPr="00EE36EE">
        <w:rPr>
          <w:rFonts w:cs="Times New Roman"/>
          <w:spacing w:val="8"/>
          <w:lang w:val="tr-TR"/>
        </w:rPr>
        <w:t xml:space="preserve"> </w:t>
      </w:r>
      <w:r w:rsidRPr="00EE36EE">
        <w:rPr>
          <w:rFonts w:cs="Times New Roman"/>
          <w:lang w:val="tr-TR"/>
        </w:rPr>
        <w:t>fî’l-hakîka</w:t>
      </w:r>
      <w:r w:rsidRPr="00EE36EE">
        <w:rPr>
          <w:rFonts w:cs="Times New Roman"/>
          <w:spacing w:val="7"/>
          <w:lang w:val="tr-TR"/>
        </w:rPr>
        <w:t xml:space="preserve"> </w:t>
      </w:r>
      <w:r w:rsidRPr="00EE36EE">
        <w:rPr>
          <w:rFonts w:cs="Times New Roman"/>
          <w:lang w:val="tr-TR"/>
        </w:rPr>
        <w:t>zikr</w:t>
      </w:r>
      <w:r w:rsidRPr="00EE36EE">
        <w:rPr>
          <w:rFonts w:cs="Times New Roman"/>
          <w:spacing w:val="8"/>
          <w:lang w:val="tr-TR"/>
        </w:rPr>
        <w:t xml:space="preserve"> </w:t>
      </w:r>
      <w:r w:rsidRPr="00EE36EE">
        <w:rPr>
          <w:rFonts w:cs="Times New Roman"/>
          <w:lang w:val="tr-TR"/>
        </w:rPr>
        <w:t>olunan</w:t>
      </w:r>
      <w:r w:rsidRPr="00EE36EE">
        <w:rPr>
          <w:rFonts w:cs="Times New Roman"/>
          <w:spacing w:val="8"/>
          <w:lang w:val="tr-TR"/>
        </w:rPr>
        <w:t xml:space="preserve"> </w:t>
      </w:r>
      <w:r w:rsidRPr="00EE36EE">
        <w:rPr>
          <w:rFonts w:cs="Times New Roman"/>
          <w:spacing w:val="-1"/>
          <w:lang w:val="tr-TR"/>
        </w:rPr>
        <w:t>M</w:t>
      </w:r>
      <w:r w:rsidRPr="00EE36EE">
        <w:rPr>
          <w:rFonts w:cs="Times New Roman"/>
          <w:lang w:val="tr-TR"/>
        </w:rPr>
        <w:t>anderi</w:t>
      </w:r>
      <w:r w:rsidRPr="00EE36EE">
        <w:rPr>
          <w:rFonts w:cs="Times New Roman"/>
          <w:spacing w:val="8"/>
          <w:lang w:val="tr-TR"/>
        </w:rPr>
        <w:t xml:space="preserve"> </w:t>
      </w:r>
      <w:r w:rsidRPr="00EE36EE">
        <w:rPr>
          <w:rFonts w:cs="Times New Roman"/>
          <w:lang w:val="tr-TR"/>
        </w:rPr>
        <w:t>K</w:t>
      </w:r>
      <w:r w:rsidRPr="00EE36EE">
        <w:rPr>
          <w:rFonts w:cs="Times New Roman"/>
          <w:spacing w:val="-2"/>
          <w:lang w:val="tr-TR"/>
        </w:rPr>
        <w:t>a</w:t>
      </w:r>
      <w:r w:rsidRPr="00EE36EE">
        <w:rPr>
          <w:rFonts w:cs="Times New Roman"/>
          <w:lang w:val="tr-TR"/>
        </w:rPr>
        <w:t>ryesi</w:t>
      </w:r>
      <w:r w:rsidRPr="00EE36EE">
        <w:rPr>
          <w:rFonts w:cs="Times New Roman"/>
          <w:spacing w:val="8"/>
          <w:lang w:val="tr-TR"/>
        </w:rPr>
        <w:t xml:space="preserve"> </w:t>
      </w:r>
      <w:r w:rsidRPr="00EE36EE">
        <w:rPr>
          <w:rFonts w:cs="Times New Roman"/>
          <w:lang w:val="tr-TR"/>
        </w:rPr>
        <w:t>ahâlî</w:t>
      </w:r>
      <w:r w:rsidRPr="00EE36EE">
        <w:rPr>
          <w:rFonts w:cs="Times New Roman"/>
          <w:spacing w:val="-1"/>
          <w:lang w:val="tr-TR"/>
        </w:rPr>
        <w:t>s</w:t>
      </w:r>
      <w:r w:rsidRPr="00EE36EE">
        <w:rPr>
          <w:rFonts w:cs="Times New Roman"/>
          <w:lang w:val="tr-TR"/>
        </w:rPr>
        <w:t>inin</w:t>
      </w:r>
      <w:r w:rsidRPr="00EE36EE">
        <w:rPr>
          <w:rFonts w:cs="Times New Roman"/>
          <w:spacing w:val="7"/>
          <w:lang w:val="tr-TR"/>
        </w:rPr>
        <w:t xml:space="preserve"> </w:t>
      </w:r>
      <w:r w:rsidRPr="00EE36EE">
        <w:rPr>
          <w:rFonts w:cs="Times New Roman"/>
          <w:lang w:val="tr-TR"/>
        </w:rPr>
        <w:t>kadî</w:t>
      </w:r>
      <w:r w:rsidRPr="00EE36EE">
        <w:rPr>
          <w:rFonts w:cs="Times New Roman"/>
          <w:spacing w:val="-2"/>
          <w:lang w:val="tr-TR"/>
        </w:rPr>
        <w:t>m</w:t>
      </w:r>
      <w:r w:rsidRPr="00EE36EE">
        <w:rPr>
          <w:rFonts w:cs="Times New Roman"/>
          <w:lang w:val="tr-TR"/>
        </w:rPr>
        <w:t>ü’</w:t>
      </w:r>
      <w:r w:rsidRPr="00EE36EE">
        <w:rPr>
          <w:rFonts w:cs="Times New Roman"/>
          <w:spacing w:val="3"/>
          <w:lang w:val="tr-TR"/>
        </w:rPr>
        <w:t>l</w:t>
      </w:r>
      <w:r w:rsidRPr="00EE36EE">
        <w:rPr>
          <w:rFonts w:cs="Times New Roman"/>
          <w:lang w:val="tr-TR"/>
        </w:rPr>
        <w:t>-eyyâ</w:t>
      </w:r>
      <w:r w:rsidRPr="00EE36EE">
        <w:rPr>
          <w:rFonts w:cs="Times New Roman"/>
          <w:spacing w:val="-2"/>
          <w:lang w:val="tr-TR"/>
        </w:rPr>
        <w:t>m</w:t>
      </w:r>
      <w:r w:rsidRPr="00EE36EE">
        <w:rPr>
          <w:rFonts w:cs="Times New Roman"/>
          <w:lang w:val="tr-TR"/>
        </w:rPr>
        <w:t>dan</w:t>
      </w:r>
      <w:r w:rsidRPr="00EE36EE">
        <w:rPr>
          <w:rFonts w:cs="Times New Roman"/>
          <w:spacing w:val="8"/>
          <w:lang w:val="tr-TR"/>
        </w:rPr>
        <w:t xml:space="preserve"> </w:t>
      </w:r>
      <w:r w:rsidRPr="00EE36EE">
        <w:rPr>
          <w:rFonts w:cs="Times New Roman"/>
          <w:lang w:val="tr-TR"/>
        </w:rPr>
        <w:t>berü koyun</w:t>
      </w:r>
      <w:r w:rsidRPr="00EE36EE">
        <w:rPr>
          <w:rFonts w:cs="Times New Roman"/>
          <w:spacing w:val="6"/>
          <w:lang w:val="tr-TR"/>
        </w:rPr>
        <w:t xml:space="preserve"> </w:t>
      </w:r>
      <w:r w:rsidRPr="00EE36EE">
        <w:rPr>
          <w:rFonts w:cs="Times New Roman"/>
          <w:lang w:val="tr-TR"/>
        </w:rPr>
        <w:t>vesâ</w:t>
      </w:r>
      <w:r w:rsidRPr="00EE36EE">
        <w:rPr>
          <w:rFonts w:cs="Times New Roman"/>
          <w:spacing w:val="-2"/>
          <w:lang w:val="tr-TR"/>
        </w:rPr>
        <w:t>’</w:t>
      </w:r>
      <w:r w:rsidRPr="00EE36EE">
        <w:rPr>
          <w:rFonts w:cs="Times New Roman"/>
          <w:lang w:val="tr-TR"/>
        </w:rPr>
        <w:t>ir</w:t>
      </w:r>
      <w:r w:rsidRPr="00EE36EE">
        <w:rPr>
          <w:rFonts w:cs="Times New Roman"/>
          <w:spacing w:val="7"/>
          <w:lang w:val="tr-TR"/>
        </w:rPr>
        <w:t xml:space="preserve"> </w:t>
      </w:r>
      <w:r w:rsidRPr="00EE36EE">
        <w:rPr>
          <w:rFonts w:cs="Times New Roman"/>
          <w:spacing w:val="-2"/>
          <w:lang w:val="tr-TR"/>
        </w:rPr>
        <w:t>d</w:t>
      </w:r>
      <w:r w:rsidRPr="00EE36EE">
        <w:rPr>
          <w:rFonts w:cs="Times New Roman"/>
          <w:lang w:val="tr-TR"/>
        </w:rPr>
        <w:t>avarları</w:t>
      </w:r>
      <w:r w:rsidRPr="00EE36EE">
        <w:rPr>
          <w:rFonts w:cs="Times New Roman"/>
          <w:spacing w:val="6"/>
          <w:lang w:val="tr-TR"/>
        </w:rPr>
        <w:t xml:space="preserve"> </w:t>
      </w:r>
      <w:r w:rsidRPr="00EE36EE">
        <w:rPr>
          <w:rFonts w:cs="Times New Roman"/>
          <w:lang w:val="tr-TR"/>
        </w:rPr>
        <w:t>raʿî</w:t>
      </w:r>
      <w:r w:rsidRPr="00EE36EE">
        <w:rPr>
          <w:rFonts w:cs="Times New Roman"/>
          <w:spacing w:val="6"/>
          <w:lang w:val="tr-TR"/>
        </w:rPr>
        <w:t xml:space="preserve"> </w:t>
      </w:r>
      <w:r w:rsidRPr="00EE36EE">
        <w:rPr>
          <w:rFonts w:cs="Times New Roman"/>
          <w:lang w:val="tr-TR"/>
        </w:rPr>
        <w:t>olunub</w:t>
      </w:r>
      <w:r w:rsidRPr="00EE36EE">
        <w:rPr>
          <w:rFonts w:cs="Times New Roman"/>
          <w:spacing w:val="7"/>
          <w:lang w:val="tr-TR"/>
        </w:rPr>
        <w:t xml:space="preserve"> </w:t>
      </w:r>
      <w:r w:rsidRPr="00EE36EE">
        <w:rPr>
          <w:rFonts w:cs="Times New Roman"/>
          <w:spacing w:val="-2"/>
          <w:lang w:val="tr-TR"/>
        </w:rPr>
        <w:t>o</w:t>
      </w:r>
      <w:r w:rsidRPr="00EE36EE">
        <w:rPr>
          <w:rFonts w:cs="Times New Roman"/>
          <w:lang w:val="tr-TR"/>
        </w:rPr>
        <w:t>tundan</w:t>
      </w:r>
      <w:r w:rsidRPr="00EE36EE">
        <w:rPr>
          <w:rFonts w:cs="Times New Roman"/>
          <w:spacing w:val="7"/>
          <w:lang w:val="tr-TR"/>
        </w:rPr>
        <w:t xml:space="preserve"> </w:t>
      </w:r>
      <w:r w:rsidRPr="00EE36EE">
        <w:rPr>
          <w:rFonts w:cs="Times New Roman"/>
          <w:lang w:val="tr-TR"/>
        </w:rPr>
        <w:t>ve</w:t>
      </w:r>
      <w:r w:rsidRPr="00EE36EE">
        <w:rPr>
          <w:rFonts w:cs="Times New Roman"/>
          <w:spacing w:val="6"/>
          <w:lang w:val="tr-TR"/>
        </w:rPr>
        <w:t xml:space="preserve"> </w:t>
      </w:r>
      <w:r w:rsidRPr="00EE36EE">
        <w:rPr>
          <w:rFonts w:cs="Times New Roman"/>
          <w:lang w:val="tr-TR"/>
        </w:rPr>
        <w:t>s</w:t>
      </w:r>
      <w:r w:rsidRPr="00EE36EE">
        <w:rPr>
          <w:rFonts w:cs="Times New Roman"/>
          <w:spacing w:val="-1"/>
          <w:lang w:val="tr-TR"/>
        </w:rPr>
        <w:t>u</w:t>
      </w:r>
      <w:r w:rsidRPr="00EE36EE">
        <w:rPr>
          <w:rFonts w:cs="Times New Roman"/>
          <w:lang w:val="tr-TR"/>
        </w:rPr>
        <w:t>yundan</w:t>
      </w:r>
      <w:r w:rsidRPr="00EE36EE">
        <w:rPr>
          <w:rFonts w:cs="Times New Roman"/>
          <w:spacing w:val="7"/>
          <w:lang w:val="tr-TR"/>
        </w:rPr>
        <w:t xml:space="preserve"> </w:t>
      </w:r>
      <w:r w:rsidRPr="00EE36EE">
        <w:rPr>
          <w:rFonts w:cs="Times New Roman"/>
          <w:lang w:val="tr-TR"/>
        </w:rPr>
        <w:t>i</w:t>
      </w:r>
      <w:r w:rsidRPr="00EE36EE">
        <w:rPr>
          <w:rFonts w:cs="Times New Roman"/>
          <w:spacing w:val="-1"/>
          <w:lang w:val="tr-TR"/>
        </w:rPr>
        <w:t>n</w:t>
      </w:r>
      <w:r w:rsidRPr="00EE36EE">
        <w:rPr>
          <w:rFonts w:cs="Times New Roman"/>
          <w:lang w:val="tr-TR"/>
        </w:rPr>
        <w:t>tifâʿ</w:t>
      </w:r>
      <w:r w:rsidRPr="00EE36EE">
        <w:rPr>
          <w:rFonts w:cs="Times New Roman"/>
          <w:spacing w:val="5"/>
          <w:lang w:val="tr-TR"/>
        </w:rPr>
        <w:t xml:space="preserve"> </w:t>
      </w:r>
      <w:r w:rsidRPr="00EE36EE">
        <w:rPr>
          <w:rFonts w:cs="Times New Roman"/>
          <w:lang w:val="tr-TR"/>
        </w:rPr>
        <w:t>idegel</w:t>
      </w:r>
      <w:r w:rsidRPr="00EE36EE">
        <w:rPr>
          <w:rFonts w:cs="Times New Roman"/>
          <w:spacing w:val="-2"/>
          <w:lang w:val="tr-TR"/>
        </w:rPr>
        <w:t>d</w:t>
      </w:r>
      <w:r w:rsidRPr="00EE36EE">
        <w:rPr>
          <w:rFonts w:cs="Times New Roman"/>
          <w:lang w:val="tr-TR"/>
        </w:rPr>
        <w:t>ikleri</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7"/>
          <w:lang w:val="tr-TR"/>
        </w:rPr>
        <w:t xml:space="preserve"> </w:t>
      </w:r>
      <w:r w:rsidRPr="00EE36EE">
        <w:rPr>
          <w:rFonts w:cs="Times New Roman"/>
          <w:lang w:val="tr-TR"/>
        </w:rPr>
        <w:t>ve müstakil</w:t>
      </w:r>
      <w:r w:rsidRPr="00EE36EE">
        <w:rPr>
          <w:rFonts w:cs="Times New Roman"/>
          <w:spacing w:val="9"/>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dî</w:t>
      </w:r>
      <w:r w:rsidRPr="00EE36EE">
        <w:rPr>
          <w:rFonts w:cs="Times New Roman"/>
          <w:spacing w:val="-2"/>
          <w:lang w:val="tr-TR"/>
        </w:rPr>
        <w:t>m</w:t>
      </w:r>
      <w:r w:rsidRPr="00EE36EE">
        <w:rPr>
          <w:rFonts w:cs="Times New Roman"/>
          <w:lang w:val="tr-TR"/>
        </w:rPr>
        <w:t>i</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erʿâ</w:t>
      </w:r>
      <w:r w:rsidRPr="00EE36EE">
        <w:rPr>
          <w:rFonts w:cs="Times New Roman"/>
          <w:spacing w:val="9"/>
          <w:lang w:val="tr-TR"/>
        </w:rPr>
        <w:t xml:space="preserve"> </w:t>
      </w:r>
      <w:r w:rsidRPr="00EE36EE">
        <w:rPr>
          <w:rFonts w:cs="Times New Roman"/>
          <w:lang w:val="tr-TR"/>
        </w:rPr>
        <w:t>yerlerinden</w:t>
      </w:r>
      <w:r w:rsidRPr="00EE36EE">
        <w:rPr>
          <w:rFonts w:cs="Times New Roman"/>
          <w:spacing w:val="8"/>
          <w:lang w:val="tr-TR"/>
        </w:rPr>
        <w:t xml:space="preserve"> </w:t>
      </w:r>
      <w:r w:rsidRPr="00EE36EE">
        <w:rPr>
          <w:rFonts w:cs="Times New Roman"/>
          <w:lang w:val="tr-TR"/>
        </w:rPr>
        <w:t>iken</w:t>
      </w:r>
      <w:r w:rsidRPr="00EE36EE">
        <w:rPr>
          <w:rFonts w:cs="Times New Roman"/>
          <w:spacing w:val="9"/>
          <w:lang w:val="tr-TR"/>
        </w:rPr>
        <w:t xml:space="preserve"> </w:t>
      </w:r>
      <w:r w:rsidRPr="00EE36EE">
        <w:rPr>
          <w:rFonts w:cs="Times New Roman"/>
          <w:spacing w:val="-2"/>
          <w:lang w:val="tr-TR"/>
        </w:rPr>
        <w:t>m</w:t>
      </w:r>
      <w:r w:rsidRPr="00EE36EE">
        <w:rPr>
          <w:rFonts w:cs="Times New Roman"/>
          <w:spacing w:val="3"/>
          <w:lang w:val="tr-TR"/>
        </w:rPr>
        <w:t>e</w:t>
      </w:r>
      <w:r w:rsidRPr="00EE36EE">
        <w:rPr>
          <w:rFonts w:cs="Times New Roman"/>
          <w:lang w:val="tr-TR"/>
        </w:rPr>
        <w:t>rkûmûn</w:t>
      </w:r>
      <w:r w:rsidRPr="00EE36EE">
        <w:rPr>
          <w:rFonts w:cs="Times New Roman"/>
          <w:spacing w:val="9"/>
          <w:lang w:val="tr-TR"/>
        </w:rPr>
        <w:t xml:space="preserve"> </w:t>
      </w:r>
      <w:r w:rsidRPr="00EE36EE">
        <w:rPr>
          <w:rFonts w:cs="Times New Roman"/>
          <w:lang w:val="tr-TR"/>
        </w:rPr>
        <w:t>füzûlî</w:t>
      </w:r>
      <w:r w:rsidRPr="00EE36EE">
        <w:rPr>
          <w:rFonts w:cs="Times New Roman"/>
          <w:spacing w:val="9"/>
          <w:lang w:val="tr-TR"/>
        </w:rPr>
        <w:t xml:space="preserve"> </w:t>
      </w:r>
      <w:r w:rsidRPr="00EE36EE">
        <w:rPr>
          <w:rFonts w:cs="Times New Roman"/>
          <w:lang w:val="tr-TR"/>
        </w:rPr>
        <w:t>müdâhale</w:t>
      </w:r>
      <w:r w:rsidRPr="00EE36EE">
        <w:rPr>
          <w:rFonts w:cs="Times New Roman"/>
          <w:spacing w:val="9"/>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w:t>
      </w:r>
      <w:r w:rsidRPr="00EE36EE">
        <w:rPr>
          <w:rFonts w:cs="Times New Roman"/>
          <w:spacing w:val="-1"/>
          <w:lang w:val="tr-TR"/>
        </w:rPr>
        <w:t>k</w:t>
      </w:r>
      <w:r w:rsidRPr="00EE36EE">
        <w:rPr>
          <w:rFonts w:cs="Times New Roman"/>
          <w:lang w:val="tr-TR"/>
        </w:rPr>
        <w:t>leri</w:t>
      </w:r>
      <w:r w:rsidRPr="00EE36EE">
        <w:rPr>
          <w:rFonts w:cs="Times New Roman"/>
          <w:spacing w:val="9"/>
          <w:lang w:val="tr-TR"/>
        </w:rPr>
        <w:t xml:space="preserve"> </w:t>
      </w:r>
      <w:r w:rsidRPr="00EE36EE">
        <w:rPr>
          <w:rFonts w:cs="Times New Roman"/>
          <w:spacing w:val="-2"/>
          <w:lang w:val="tr-TR"/>
        </w:rPr>
        <w:t>m</w:t>
      </w:r>
      <w:r w:rsidRPr="00EE36EE">
        <w:rPr>
          <w:rFonts w:cs="Times New Roman"/>
          <w:spacing w:val="1"/>
          <w:lang w:val="tr-TR"/>
        </w:rPr>
        <w:t>a</w:t>
      </w:r>
      <w:r w:rsidRPr="00EE36EE">
        <w:rPr>
          <w:rFonts w:cs="Times New Roman"/>
          <w:lang w:val="tr-TR"/>
        </w:rPr>
        <w:t>hal</w:t>
      </w:r>
      <w:r w:rsidRPr="00EE36EE">
        <w:rPr>
          <w:rFonts w:cs="Times New Roman"/>
          <w:spacing w:val="1"/>
          <w:lang w:val="tr-TR"/>
        </w:rPr>
        <w:t>l</w:t>
      </w:r>
      <w:r w:rsidRPr="00EE36EE">
        <w:rPr>
          <w:rFonts w:cs="Times New Roman"/>
          <w:lang w:val="tr-TR"/>
        </w:rPr>
        <w:t>-i nizâʿ</w:t>
      </w:r>
      <w:r w:rsidRPr="00EE36EE">
        <w:rPr>
          <w:rFonts w:cs="Times New Roman"/>
          <w:spacing w:val="15"/>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ri</w:t>
      </w:r>
      <w:r w:rsidRPr="00EE36EE">
        <w:rPr>
          <w:rFonts w:cs="Times New Roman"/>
          <w:spacing w:val="-2"/>
          <w:lang w:val="tr-TR"/>
        </w:rPr>
        <w:t>n</w:t>
      </w:r>
      <w:r w:rsidRPr="00EE36EE">
        <w:rPr>
          <w:rFonts w:cs="Times New Roman"/>
          <w:lang w:val="tr-TR"/>
        </w:rPr>
        <w:t>de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15"/>
          <w:lang w:val="tr-TR"/>
        </w:rPr>
        <w:t xml:space="preserve"> </w:t>
      </w:r>
      <w:r w:rsidRPr="00EE36EE">
        <w:rPr>
          <w:rFonts w:cs="Times New Roman"/>
          <w:lang w:val="tr-TR"/>
        </w:rPr>
        <w:t>hâzır</w:t>
      </w:r>
      <w:r w:rsidRPr="00EE36EE">
        <w:rPr>
          <w:rFonts w:cs="Times New Roman"/>
          <w:spacing w:val="15"/>
          <w:lang w:val="tr-TR"/>
        </w:rPr>
        <w:t xml:space="preserve"> </w:t>
      </w:r>
      <w:r w:rsidRPr="00EE36EE">
        <w:rPr>
          <w:rFonts w:cs="Times New Roman"/>
          <w:lang w:val="tr-TR"/>
        </w:rPr>
        <w:t>olduğu</w:t>
      </w:r>
      <w:r w:rsidRPr="00EE36EE">
        <w:rPr>
          <w:rFonts w:cs="Times New Roman"/>
          <w:spacing w:val="14"/>
          <w:lang w:val="tr-TR"/>
        </w:rPr>
        <w:t xml:space="preserve"> </w:t>
      </w:r>
      <w:r w:rsidRPr="00EE36EE">
        <w:rPr>
          <w:rFonts w:cs="Times New Roman"/>
          <w:lang w:val="tr-TR"/>
        </w:rPr>
        <w:t>hâlde</w:t>
      </w:r>
      <w:r w:rsidRPr="00EE36EE">
        <w:rPr>
          <w:rFonts w:cs="Times New Roman"/>
          <w:spacing w:val="15"/>
          <w:lang w:val="tr-TR"/>
        </w:rPr>
        <w:t xml:space="preserve"> </w:t>
      </w:r>
      <w:r w:rsidRPr="00EE36EE">
        <w:rPr>
          <w:rFonts w:cs="Times New Roman"/>
          <w:lang w:val="tr-TR"/>
        </w:rPr>
        <w:t>be</w:t>
      </w:r>
      <w:r w:rsidRPr="00EE36EE">
        <w:rPr>
          <w:rFonts w:cs="Times New Roman"/>
          <w:spacing w:val="4"/>
          <w:lang w:val="tr-TR"/>
        </w:rPr>
        <w:t>r</w:t>
      </w:r>
      <w:r w:rsidRPr="00EE36EE">
        <w:rPr>
          <w:rFonts w:cs="Times New Roman"/>
          <w:spacing w:val="-1"/>
          <w:lang w:val="tr-TR"/>
        </w:rPr>
        <w:t>-</w:t>
      </w:r>
      <w:r w:rsidRPr="00EE36EE">
        <w:rPr>
          <w:rFonts w:cs="Times New Roman"/>
          <w:lang w:val="tr-TR"/>
        </w:rPr>
        <w:t>nehc-i</w:t>
      </w:r>
      <w:r w:rsidRPr="00EE36EE">
        <w:rPr>
          <w:rFonts w:cs="Times New Roman"/>
          <w:spacing w:val="1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15"/>
          <w:lang w:val="tr-TR"/>
        </w:rPr>
        <w:t xml:space="preserve"> </w:t>
      </w:r>
      <w:r w:rsidRPr="00EE36EE">
        <w:rPr>
          <w:rFonts w:cs="Times New Roman"/>
          <w:lang w:val="tr-TR"/>
        </w:rPr>
        <w:t>terâfuʿda</w:t>
      </w:r>
      <w:r w:rsidRPr="00EE36EE">
        <w:rPr>
          <w:rFonts w:cs="Times New Roman"/>
          <w:spacing w:val="15"/>
          <w:lang w:val="tr-TR"/>
        </w:rPr>
        <w:t xml:space="preserve"> </w:t>
      </w:r>
      <w:r w:rsidRPr="00EE36EE">
        <w:rPr>
          <w:rFonts w:cs="Times New Roman"/>
          <w:lang w:val="tr-TR"/>
        </w:rPr>
        <w:t>t</w:t>
      </w:r>
      <w:r w:rsidRPr="00EE36EE">
        <w:rPr>
          <w:rFonts w:cs="Times New Roman"/>
          <w:spacing w:val="-2"/>
          <w:lang w:val="tr-TR"/>
        </w:rPr>
        <w:t>e</w:t>
      </w:r>
      <w:r w:rsidRPr="00EE36EE">
        <w:rPr>
          <w:rFonts w:cs="Times New Roman"/>
          <w:lang w:val="tr-TR"/>
        </w:rPr>
        <w:t>beyyün</w:t>
      </w:r>
      <w:r w:rsidRPr="00EE36EE">
        <w:rPr>
          <w:rFonts w:cs="Times New Roman"/>
          <w:spacing w:val="15"/>
          <w:lang w:val="tr-TR"/>
        </w:rPr>
        <w:t xml:space="preserve"> </w:t>
      </w:r>
      <w:r w:rsidRPr="00EE36EE">
        <w:rPr>
          <w:rFonts w:cs="Times New Roman"/>
          <w:lang w:val="tr-TR"/>
        </w:rPr>
        <w:t>iyl</w:t>
      </w:r>
      <w:r w:rsidRPr="00EE36EE">
        <w:rPr>
          <w:rFonts w:cs="Times New Roman"/>
          <w:spacing w:val="-1"/>
          <w:lang w:val="tr-TR"/>
        </w:rPr>
        <w:t>e</w:t>
      </w:r>
      <w:r w:rsidRPr="00EE36EE">
        <w:rPr>
          <w:rFonts w:cs="Times New Roman"/>
          <w:lang w:val="tr-TR"/>
        </w:rPr>
        <w:t>diği sûretde</w:t>
      </w:r>
      <w:r w:rsidRPr="00EE36EE">
        <w:rPr>
          <w:rFonts w:cs="Times New Roman"/>
          <w:spacing w:val="13"/>
          <w:lang w:val="tr-TR"/>
        </w:rPr>
        <w:t xml:space="preserve"> </w:t>
      </w:r>
      <w:r w:rsidRPr="00EE36EE">
        <w:rPr>
          <w:rFonts w:cs="Times New Roman"/>
          <w:spacing w:val="-2"/>
          <w:lang w:val="tr-TR"/>
        </w:rPr>
        <w:t>m</w:t>
      </w:r>
      <w:r w:rsidRPr="00EE36EE">
        <w:rPr>
          <w:rFonts w:cs="Times New Roman"/>
          <w:lang w:val="tr-TR"/>
        </w:rPr>
        <w:t>enʿ</w:t>
      </w:r>
      <w:r w:rsidRPr="00EE36EE">
        <w:rPr>
          <w:rFonts w:cs="Times New Roman"/>
          <w:spacing w:val="14"/>
          <w:lang w:val="tr-TR"/>
        </w:rPr>
        <w:t xml:space="preserve"> </w:t>
      </w:r>
      <w:r w:rsidRPr="00EE36EE">
        <w:rPr>
          <w:rFonts w:cs="Times New Roman"/>
          <w:lang w:val="tr-TR"/>
        </w:rPr>
        <w:t>ü</w:t>
      </w:r>
      <w:r w:rsidRPr="00EE36EE">
        <w:rPr>
          <w:rFonts w:cs="Times New Roman"/>
          <w:spacing w:val="14"/>
          <w:lang w:val="tr-TR"/>
        </w:rPr>
        <w:t xml:space="preserve"> </w:t>
      </w:r>
      <w:r w:rsidRPr="00EE36EE">
        <w:rPr>
          <w:rFonts w:cs="Times New Roman"/>
          <w:lang w:val="tr-TR"/>
        </w:rPr>
        <w:t>def</w:t>
      </w:r>
      <w:r w:rsidRPr="00EE36EE">
        <w:rPr>
          <w:rFonts w:cs="Times New Roman"/>
          <w:spacing w:val="-2"/>
          <w:lang w:val="tr-TR"/>
        </w:rPr>
        <w:t>ʿ</w:t>
      </w:r>
      <w:r w:rsidRPr="00EE36EE">
        <w:rPr>
          <w:rFonts w:cs="Times New Roman"/>
          <w:lang w:val="tr-TR"/>
        </w:rPr>
        <w:t>î</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uvâfık</w:t>
      </w:r>
      <w:r w:rsidRPr="00EE36EE">
        <w:rPr>
          <w:rFonts w:cs="Times New Roman"/>
          <w:spacing w:val="14"/>
          <w:lang w:val="tr-TR"/>
        </w:rPr>
        <w:t xml:space="preserve"> </w:t>
      </w:r>
      <w:r w:rsidRPr="00EE36EE">
        <w:rPr>
          <w:rFonts w:cs="Times New Roman"/>
          <w:lang w:val="tr-TR"/>
        </w:rPr>
        <w:t>kânûn</w:t>
      </w:r>
      <w:r w:rsidRPr="00EE36EE">
        <w:rPr>
          <w:rFonts w:cs="Times New Roman"/>
          <w:spacing w:val="13"/>
          <w:lang w:val="tr-TR"/>
        </w:rPr>
        <w:t xml:space="preserve"> </w:t>
      </w:r>
      <w:r w:rsidRPr="00EE36EE">
        <w:rPr>
          <w:rFonts w:cs="Times New Roman"/>
          <w:lang w:val="tr-TR"/>
        </w:rPr>
        <w:t>idüğün</w:t>
      </w:r>
      <w:r w:rsidRPr="00EE36EE">
        <w:rPr>
          <w:rFonts w:cs="Times New Roman"/>
          <w:spacing w:val="14"/>
          <w:lang w:val="tr-TR"/>
        </w:rPr>
        <w:t xml:space="preserve"> </w:t>
      </w:r>
      <w:r w:rsidRPr="00EE36EE">
        <w:rPr>
          <w:rFonts w:cs="Times New Roman"/>
          <w:lang w:val="tr-TR"/>
        </w:rPr>
        <w:t>k</w:t>
      </w:r>
      <w:r w:rsidRPr="00EE36EE">
        <w:rPr>
          <w:rFonts w:cs="Times New Roman"/>
          <w:spacing w:val="-1"/>
          <w:lang w:val="tr-TR"/>
        </w:rPr>
        <w:t>a</w:t>
      </w:r>
      <w:r w:rsidRPr="00EE36EE">
        <w:rPr>
          <w:rFonts w:cs="Times New Roman"/>
          <w:lang w:val="tr-TR"/>
        </w:rPr>
        <w:t>lem-i</w:t>
      </w:r>
      <w:r w:rsidRPr="00EE36EE">
        <w:rPr>
          <w:rFonts w:cs="Times New Roman"/>
          <w:spacing w:val="15"/>
          <w:lang w:val="tr-TR"/>
        </w:rPr>
        <w:t xml:space="preserve"> </w:t>
      </w:r>
      <w:r w:rsidRPr="00EE36EE">
        <w:rPr>
          <w:rFonts w:cs="Times New Roman"/>
          <w:spacing w:val="-2"/>
          <w:lang w:val="tr-TR"/>
        </w:rPr>
        <w:t>m</w:t>
      </w:r>
      <w:r w:rsidRPr="00EE36EE">
        <w:rPr>
          <w:rFonts w:cs="Times New Roman"/>
          <w:lang w:val="tr-TR"/>
        </w:rPr>
        <w:t>ezbûrdan</w:t>
      </w:r>
      <w:r w:rsidRPr="00EE36EE">
        <w:rPr>
          <w:rFonts w:cs="Times New Roman"/>
          <w:spacing w:val="14"/>
          <w:lang w:val="tr-TR"/>
        </w:rPr>
        <w:t xml:space="preserve"> </w:t>
      </w:r>
      <w:r w:rsidRPr="00EE36EE">
        <w:rPr>
          <w:rFonts w:cs="Times New Roman"/>
          <w:lang w:val="tr-TR"/>
        </w:rPr>
        <w:t>ta</w:t>
      </w:r>
      <w:r w:rsidRPr="00EE36EE">
        <w:rPr>
          <w:rFonts w:cs="Times New Roman"/>
          <w:spacing w:val="-2"/>
          <w:lang w:val="tr-TR"/>
        </w:rPr>
        <w:t>h</w:t>
      </w:r>
      <w:r w:rsidRPr="00EE36EE">
        <w:rPr>
          <w:rFonts w:cs="Times New Roman"/>
          <w:lang w:val="tr-TR"/>
        </w:rPr>
        <w:t>rîr</w:t>
      </w:r>
      <w:r w:rsidRPr="00EE36EE">
        <w:rPr>
          <w:rFonts w:cs="Times New Roman"/>
          <w:spacing w:val="14"/>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lın</w:t>
      </w:r>
      <w:r w:rsidRPr="00EE36EE">
        <w:rPr>
          <w:rFonts w:cs="Times New Roman"/>
          <w:spacing w:val="-2"/>
          <w:lang w:val="tr-TR"/>
        </w:rPr>
        <w:t>m</w:t>
      </w:r>
      <w:r w:rsidRPr="00EE36EE">
        <w:rPr>
          <w:rFonts w:cs="Times New Roman"/>
          <w:lang w:val="tr-TR"/>
        </w:rPr>
        <w:t>ış</w:t>
      </w:r>
      <w:r w:rsidRPr="00EE36EE">
        <w:rPr>
          <w:rFonts w:cs="Times New Roman"/>
          <w:spacing w:val="14"/>
          <w:lang w:val="tr-TR"/>
        </w:rPr>
        <w:t xml:space="preserve"> </w:t>
      </w:r>
      <w:r w:rsidRPr="00EE36EE">
        <w:rPr>
          <w:rFonts w:cs="Times New Roman"/>
          <w:lang w:val="tr-TR"/>
        </w:rPr>
        <w:t>ol</w:t>
      </w:r>
      <w:r w:rsidRPr="00EE36EE">
        <w:rPr>
          <w:rFonts w:cs="Times New Roman"/>
          <w:spacing w:val="-2"/>
          <w:lang w:val="tr-TR"/>
        </w:rPr>
        <w:t>m</w:t>
      </w:r>
      <w:r w:rsidRPr="00EE36EE">
        <w:rPr>
          <w:rFonts w:cs="Times New Roman"/>
          <w:spacing w:val="1"/>
          <w:lang w:val="tr-TR"/>
        </w:rPr>
        <w:t>a</w:t>
      </w:r>
      <w:r w:rsidRPr="00EE36EE">
        <w:rPr>
          <w:rFonts w:cs="Times New Roman"/>
          <w:lang w:val="tr-TR"/>
        </w:rPr>
        <w:t>ğla siz</w:t>
      </w:r>
      <w:r w:rsidRPr="00EE36EE">
        <w:rPr>
          <w:rFonts w:cs="Times New Roman"/>
          <w:spacing w:val="22"/>
          <w:lang w:val="tr-TR"/>
        </w:rPr>
        <w:t xml:space="preserve"> </w:t>
      </w:r>
      <w:r w:rsidRPr="00EE36EE">
        <w:rPr>
          <w:rFonts w:cs="Times New Roman"/>
          <w:spacing w:val="-2"/>
          <w:lang w:val="tr-TR"/>
        </w:rPr>
        <w:t>k</w:t>
      </w:r>
      <w:r w:rsidRPr="00EE36EE">
        <w:rPr>
          <w:rFonts w:cs="Times New Roman"/>
          <w:lang w:val="tr-TR"/>
        </w:rPr>
        <w:t>i</w:t>
      </w:r>
      <w:r w:rsidRPr="00EE36EE">
        <w:rPr>
          <w:rFonts w:cs="Times New Roman"/>
          <w:spacing w:val="21"/>
          <w:lang w:val="tr-TR"/>
        </w:rPr>
        <w:t xml:space="preserve"> </w:t>
      </w:r>
      <w:r w:rsidRPr="00EE36EE">
        <w:rPr>
          <w:rFonts w:cs="Times New Roman"/>
          <w:lang w:val="tr-TR"/>
        </w:rPr>
        <w:t>v</w:t>
      </w:r>
      <w:r w:rsidRPr="00EE36EE">
        <w:rPr>
          <w:rFonts w:cs="Times New Roman"/>
          <w:spacing w:val="-1"/>
          <w:lang w:val="tr-TR"/>
        </w:rPr>
        <w:t>â</w:t>
      </w:r>
      <w:r w:rsidRPr="00EE36EE">
        <w:rPr>
          <w:rFonts w:cs="Times New Roman"/>
          <w:lang w:val="tr-TR"/>
        </w:rPr>
        <w:t>lî-i</w:t>
      </w:r>
      <w:r w:rsidRPr="00EE36EE">
        <w:rPr>
          <w:rFonts w:cs="Times New Roman"/>
          <w:spacing w:val="19"/>
          <w:lang w:val="tr-TR"/>
        </w:rPr>
        <w:t xml:space="preserve"> </w:t>
      </w:r>
      <w:r w:rsidRPr="00EE36EE">
        <w:rPr>
          <w:rFonts w:cs="Times New Roman"/>
          <w:lang w:val="tr-TR"/>
        </w:rPr>
        <w:t>müşâr</w:t>
      </w:r>
      <w:r w:rsidRPr="00EE36EE">
        <w:rPr>
          <w:rFonts w:cs="Times New Roman"/>
          <w:spacing w:val="21"/>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spacing w:val="-2"/>
          <w:lang w:val="tr-TR"/>
        </w:rPr>
        <w:t>k</w:t>
      </w:r>
      <w:r w:rsidRPr="00EE36EE">
        <w:rPr>
          <w:rFonts w:cs="Times New Roman"/>
          <w:spacing w:val="-1"/>
          <w:lang w:val="tr-TR"/>
        </w:rPr>
        <w:t>â</w:t>
      </w:r>
      <w:r w:rsidRPr="00EE36EE">
        <w:rPr>
          <w:rFonts w:cs="Times New Roman"/>
          <w:lang w:val="tr-TR"/>
        </w:rPr>
        <w:t>’im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20"/>
          <w:lang w:val="tr-TR"/>
        </w:rPr>
        <w:t xml:space="preserve"> </w:t>
      </w:r>
      <w:r w:rsidRPr="00EE36EE">
        <w:rPr>
          <w:rFonts w:cs="Times New Roman"/>
          <w:lang w:val="tr-TR"/>
        </w:rPr>
        <w:t>ve</w:t>
      </w:r>
      <w:r w:rsidRPr="00EE36EE">
        <w:rPr>
          <w:rFonts w:cs="Times New Roman"/>
          <w:spacing w:val="21"/>
          <w:lang w:val="tr-TR"/>
        </w:rPr>
        <w:t xml:space="preserve"> </w:t>
      </w:r>
      <w:r w:rsidRPr="00EE36EE">
        <w:rPr>
          <w:rFonts w:cs="Times New Roman"/>
          <w:lang w:val="tr-TR"/>
        </w:rPr>
        <w:t>nâ’</w:t>
      </w:r>
      <w:r w:rsidRPr="00EE36EE">
        <w:rPr>
          <w:rFonts w:cs="Times New Roman"/>
          <w:spacing w:val="2"/>
          <w:lang w:val="tr-TR"/>
        </w:rPr>
        <w:t>i</w:t>
      </w:r>
      <w:r w:rsidRPr="00EE36EE">
        <w:rPr>
          <w:rFonts w:cs="Times New Roman"/>
          <w:lang w:val="tr-TR"/>
        </w:rPr>
        <w:t>b</w:t>
      </w:r>
      <w:r w:rsidRPr="00EE36EE">
        <w:rPr>
          <w:rFonts w:cs="Times New Roman"/>
          <w:spacing w:val="21"/>
          <w:lang w:val="tr-TR"/>
        </w:rPr>
        <w:t xml:space="preserve"> </w:t>
      </w:r>
      <w:r w:rsidRPr="00EE36EE">
        <w:rPr>
          <w:rFonts w:cs="Times New Roman"/>
          <w:lang w:val="tr-TR"/>
        </w:rPr>
        <w:t>ve</w:t>
      </w:r>
      <w:r w:rsidRPr="00EE36EE">
        <w:rPr>
          <w:rFonts w:cs="Times New Roman"/>
          <w:spacing w:val="19"/>
          <w:lang w:val="tr-TR"/>
        </w:rPr>
        <w:t xml:space="preserve"> </w:t>
      </w:r>
      <w:r w:rsidRPr="00EE36EE">
        <w:rPr>
          <w:rFonts w:cs="Times New Roman"/>
          <w:lang w:val="tr-TR"/>
        </w:rPr>
        <w:t>mü</w:t>
      </w:r>
      <w:r w:rsidRPr="00EE36EE">
        <w:rPr>
          <w:rFonts w:cs="Times New Roman"/>
          <w:spacing w:val="-2"/>
          <w:lang w:val="tr-TR"/>
        </w:rPr>
        <w:t>f</w:t>
      </w:r>
      <w:r w:rsidRPr="00EE36EE">
        <w:rPr>
          <w:rFonts w:cs="Times New Roman"/>
          <w:lang w:val="tr-TR"/>
        </w:rPr>
        <w:t>tî</w:t>
      </w:r>
      <w:r w:rsidRPr="00EE36EE">
        <w:rPr>
          <w:rFonts w:cs="Times New Roman"/>
          <w:spacing w:val="22"/>
          <w:lang w:val="tr-TR"/>
        </w:rPr>
        <w:t xml:space="preserve"> </w:t>
      </w:r>
      <w:r w:rsidRPr="00EE36EE">
        <w:rPr>
          <w:rFonts w:cs="Times New Roman"/>
          <w:lang w:val="tr-TR"/>
        </w:rPr>
        <w:t>vesâ’</w:t>
      </w:r>
      <w:r w:rsidRPr="00EE36EE">
        <w:rPr>
          <w:rFonts w:cs="Times New Roman"/>
          <w:spacing w:val="-2"/>
          <w:lang w:val="tr-TR"/>
        </w:rPr>
        <w:t>i</w:t>
      </w:r>
      <w:r w:rsidRPr="00EE36EE">
        <w:rPr>
          <w:rFonts w:cs="Times New Roman"/>
          <w:lang w:val="tr-TR"/>
        </w:rPr>
        <w:t>r</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2"/>
          <w:lang w:val="tr-TR"/>
        </w:rPr>
        <w:t>â</w:t>
      </w:r>
      <w:r w:rsidRPr="00EE36EE">
        <w:rPr>
          <w:rFonts w:cs="Times New Roman"/>
          <w:lang w:val="tr-TR"/>
        </w:rPr>
        <w:t>-ileyhi</w:t>
      </w:r>
      <w:r w:rsidRPr="00EE36EE">
        <w:rPr>
          <w:rFonts w:cs="Times New Roman"/>
          <w:spacing w:val="-2"/>
          <w:lang w:val="tr-TR"/>
        </w:rPr>
        <w:t>m</w:t>
      </w:r>
      <w:r w:rsidRPr="00EE36EE">
        <w:rPr>
          <w:rFonts w:cs="Times New Roman"/>
          <w:lang w:val="tr-TR"/>
        </w:rPr>
        <w:t>siz</w:t>
      </w:r>
      <w:r w:rsidRPr="00EE36EE">
        <w:rPr>
          <w:rFonts w:cs="Times New Roman"/>
          <w:spacing w:val="22"/>
          <w:lang w:val="tr-TR"/>
        </w:rPr>
        <w:t xml:space="preserve"> </w:t>
      </w:r>
      <w:r w:rsidRPr="00EE36EE">
        <w:rPr>
          <w:rFonts w:cs="Times New Roman"/>
          <w:lang w:val="tr-TR"/>
        </w:rPr>
        <w:t>husû</w:t>
      </w:r>
      <w:r w:rsidRPr="00EE36EE">
        <w:rPr>
          <w:rFonts w:cs="Times New Roman"/>
          <w:spacing w:val="1"/>
          <w:lang w:val="tr-TR"/>
        </w:rPr>
        <w:t>s</w:t>
      </w:r>
      <w:r w:rsidRPr="00EE36EE">
        <w:rPr>
          <w:rFonts w:cs="Times New Roman"/>
          <w:lang w:val="tr-TR"/>
        </w:rPr>
        <w:t xml:space="preserve">-ı </w:t>
      </w:r>
      <w:r w:rsidRPr="00EE36EE">
        <w:rPr>
          <w:rFonts w:cs="Times New Roman"/>
          <w:spacing w:val="-2"/>
          <w:lang w:val="tr-TR"/>
        </w:rPr>
        <w:t>m</w:t>
      </w:r>
      <w:r w:rsidRPr="00EE36EE">
        <w:rPr>
          <w:rFonts w:cs="Times New Roman"/>
          <w:lang w:val="tr-TR"/>
        </w:rPr>
        <w:t>ezbûru</w:t>
      </w:r>
      <w:r w:rsidRPr="00EE36EE">
        <w:rPr>
          <w:rFonts w:cs="Times New Roman"/>
          <w:spacing w:val="14"/>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w:t>
      </w:r>
      <w:r w:rsidRPr="00EE36EE">
        <w:rPr>
          <w:rFonts w:cs="Times New Roman"/>
          <w:spacing w:val="1"/>
          <w:lang w:val="tr-TR"/>
        </w:rPr>
        <w:t>ʿ</w:t>
      </w:r>
      <w:r w:rsidRPr="00EE36EE">
        <w:rPr>
          <w:rFonts w:cs="Times New Roman"/>
          <w:spacing w:val="-1"/>
          <w:lang w:val="tr-TR"/>
        </w:rPr>
        <w:t>-</w:t>
      </w:r>
      <w:r w:rsidRPr="00EE36EE">
        <w:rPr>
          <w:rFonts w:cs="Times New Roman"/>
          <w:lang w:val="tr-TR"/>
        </w:rPr>
        <w:t>i</w:t>
      </w:r>
      <w:r w:rsidRPr="00EE36EE">
        <w:rPr>
          <w:rFonts w:cs="Times New Roman"/>
          <w:spacing w:val="14"/>
          <w:lang w:val="tr-TR"/>
        </w:rPr>
        <w:t xml:space="preserve"> </w:t>
      </w:r>
      <w:r w:rsidRPr="00EE36EE">
        <w:rPr>
          <w:rFonts w:cs="Times New Roman"/>
          <w:lang w:val="tr-TR"/>
        </w:rPr>
        <w:t>şerîfe</w:t>
      </w:r>
      <w:r w:rsidRPr="00EE36EE">
        <w:rPr>
          <w:rFonts w:cs="Times New Roman"/>
          <w:spacing w:val="13"/>
          <w:lang w:val="tr-TR"/>
        </w:rPr>
        <w:t xml:space="preserve"> </w:t>
      </w:r>
      <w:r w:rsidRPr="00EE36EE">
        <w:rPr>
          <w:rFonts w:cs="Times New Roman"/>
          <w:lang w:val="tr-TR"/>
        </w:rPr>
        <w:t>ve</w:t>
      </w:r>
      <w:r w:rsidRPr="00EE36EE">
        <w:rPr>
          <w:rFonts w:cs="Times New Roman"/>
          <w:spacing w:val="14"/>
          <w:lang w:val="tr-TR"/>
        </w:rPr>
        <w:t xml:space="preserve"> </w:t>
      </w:r>
      <w:r w:rsidRPr="00EE36EE">
        <w:rPr>
          <w:rFonts w:cs="Times New Roman"/>
          <w:lang w:val="tr-TR"/>
        </w:rPr>
        <w:t>bâlâda</w:t>
      </w:r>
      <w:r w:rsidRPr="00EE36EE">
        <w:rPr>
          <w:rFonts w:cs="Times New Roman"/>
          <w:spacing w:val="13"/>
          <w:lang w:val="tr-TR"/>
        </w:rPr>
        <w:t xml:space="preserve"> </w:t>
      </w:r>
      <w:r w:rsidRPr="00EE36EE">
        <w:rPr>
          <w:rFonts w:cs="Times New Roman"/>
          <w:lang w:val="tr-TR"/>
        </w:rPr>
        <w:t>muharrer</w:t>
      </w:r>
      <w:r w:rsidRPr="00EE36EE">
        <w:rPr>
          <w:rFonts w:cs="Times New Roman"/>
          <w:spacing w:val="14"/>
          <w:lang w:val="tr-TR"/>
        </w:rPr>
        <w:t xml:space="preserve"> </w:t>
      </w:r>
      <w:r w:rsidRPr="00EE36EE">
        <w:rPr>
          <w:rFonts w:cs="Times New Roman"/>
          <w:spacing w:val="-2"/>
          <w:lang w:val="tr-TR"/>
        </w:rPr>
        <w:t>k</w:t>
      </w:r>
      <w:r w:rsidRPr="00EE36EE">
        <w:rPr>
          <w:rFonts w:cs="Times New Roman"/>
          <w:lang w:val="tr-TR"/>
        </w:rPr>
        <w:t>ânû</w:t>
      </w:r>
      <w:r w:rsidRPr="00EE36EE">
        <w:rPr>
          <w:rFonts w:cs="Times New Roman"/>
          <w:spacing w:val="2"/>
          <w:lang w:val="tr-TR"/>
        </w:rPr>
        <w:t>n</w:t>
      </w:r>
      <w:r w:rsidRPr="00EE36EE">
        <w:rPr>
          <w:rFonts w:cs="Times New Roman"/>
          <w:lang w:val="tr-TR"/>
        </w:rPr>
        <w:t>-ı</w:t>
      </w:r>
      <w:r w:rsidRPr="00EE36EE">
        <w:rPr>
          <w:rFonts w:cs="Times New Roman"/>
          <w:spacing w:val="14"/>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14"/>
          <w:lang w:val="tr-TR"/>
        </w:rPr>
        <w:t xml:space="preserve"> </w:t>
      </w:r>
      <w:r w:rsidRPr="00EE36EE">
        <w:rPr>
          <w:rFonts w:cs="Times New Roman"/>
          <w:lang w:val="tr-TR"/>
        </w:rPr>
        <w:t>tatbîk</w:t>
      </w:r>
      <w:r w:rsidRPr="00EE36EE">
        <w:rPr>
          <w:rFonts w:cs="Times New Roman"/>
          <w:spacing w:val="14"/>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erek</w:t>
      </w:r>
      <w:r w:rsidRPr="00EE36EE">
        <w:rPr>
          <w:rFonts w:cs="Times New Roman"/>
          <w:spacing w:val="14"/>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w:t>
      </w:r>
      <w:r w:rsidRPr="00EE36EE">
        <w:rPr>
          <w:rFonts w:cs="Times New Roman"/>
          <w:spacing w:val="-2"/>
          <w:lang w:val="tr-TR"/>
        </w:rPr>
        <w:t>v</w:t>
      </w:r>
      <w:r w:rsidRPr="00EE36EE">
        <w:rPr>
          <w:rFonts w:cs="Times New Roman"/>
          <w:lang w:val="tr-TR"/>
        </w:rPr>
        <w:t>ech-i hakkâniy</w:t>
      </w:r>
      <w:r w:rsidRPr="00EE36EE">
        <w:rPr>
          <w:rFonts w:cs="Times New Roman"/>
          <w:spacing w:val="-1"/>
          <w:lang w:val="tr-TR"/>
        </w:rPr>
        <w:t>e</w:t>
      </w:r>
      <w:r w:rsidRPr="00EE36EE">
        <w:rPr>
          <w:rFonts w:cs="Times New Roman"/>
          <w:lang w:val="tr-TR"/>
        </w:rPr>
        <w:t>t</w:t>
      </w:r>
      <w:r w:rsidRPr="00EE36EE">
        <w:rPr>
          <w:rFonts w:cs="Times New Roman"/>
          <w:spacing w:val="27"/>
          <w:lang w:val="tr-TR"/>
        </w:rPr>
        <w:t xml:space="preserve"> </w:t>
      </w:r>
      <w:r w:rsidRPr="00EE36EE">
        <w:rPr>
          <w:rFonts w:cs="Times New Roman"/>
          <w:lang w:val="tr-TR"/>
        </w:rPr>
        <w:t>rü’yet</w:t>
      </w:r>
      <w:r w:rsidRPr="00EE36EE">
        <w:rPr>
          <w:rFonts w:cs="Times New Roman"/>
          <w:spacing w:val="27"/>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26"/>
          <w:lang w:val="tr-TR"/>
        </w:rPr>
        <w:t xml:space="preserve"> </w:t>
      </w:r>
      <w:r w:rsidRPr="00EE36EE">
        <w:rPr>
          <w:rFonts w:cs="Times New Roman"/>
          <w:lang w:val="tr-TR"/>
        </w:rPr>
        <w:t>fî’</w:t>
      </w:r>
      <w:r w:rsidRPr="00EE36EE">
        <w:rPr>
          <w:rFonts w:cs="Times New Roman"/>
          <w:spacing w:val="1"/>
          <w:lang w:val="tr-TR"/>
        </w:rPr>
        <w:t>l</w:t>
      </w:r>
      <w:r w:rsidRPr="00EE36EE">
        <w:rPr>
          <w:rFonts w:cs="Times New Roman"/>
          <w:lang w:val="tr-TR"/>
        </w:rPr>
        <w:t>-hakîka</w:t>
      </w:r>
      <w:r w:rsidRPr="00EE36EE">
        <w:rPr>
          <w:rFonts w:cs="Times New Roman"/>
          <w:spacing w:val="27"/>
          <w:lang w:val="tr-TR"/>
        </w:rPr>
        <w:t xml:space="preserve"> </w:t>
      </w:r>
      <w:r w:rsidRPr="00EE36EE">
        <w:rPr>
          <w:rFonts w:cs="Times New Roman"/>
          <w:lang w:val="tr-TR"/>
        </w:rPr>
        <w:t>merkû</w:t>
      </w:r>
      <w:r w:rsidRPr="00EE36EE">
        <w:rPr>
          <w:rFonts w:cs="Times New Roman"/>
          <w:spacing w:val="-2"/>
          <w:lang w:val="tr-TR"/>
        </w:rPr>
        <w:t>m</w:t>
      </w:r>
      <w:r w:rsidRPr="00EE36EE">
        <w:rPr>
          <w:rFonts w:cs="Times New Roman"/>
          <w:lang w:val="tr-TR"/>
        </w:rPr>
        <w:t>ûnun</w:t>
      </w:r>
      <w:r w:rsidRPr="00EE36EE">
        <w:rPr>
          <w:rFonts w:cs="Times New Roman"/>
          <w:spacing w:val="28"/>
          <w:lang w:val="tr-TR"/>
        </w:rPr>
        <w:t xml:space="preserve"> </w:t>
      </w:r>
      <w:r w:rsidRPr="00EE36EE">
        <w:rPr>
          <w:rFonts w:cs="Times New Roman"/>
          <w:lang w:val="tr-TR"/>
        </w:rPr>
        <w:t>ol-yerl</w:t>
      </w:r>
      <w:r w:rsidRPr="00EE36EE">
        <w:rPr>
          <w:rFonts w:cs="Times New Roman"/>
          <w:spacing w:val="-1"/>
          <w:lang w:val="tr-TR"/>
        </w:rPr>
        <w:t>e</w:t>
      </w:r>
      <w:r w:rsidRPr="00EE36EE">
        <w:rPr>
          <w:rFonts w:cs="Times New Roman"/>
          <w:lang w:val="tr-TR"/>
        </w:rPr>
        <w:t>re</w:t>
      </w:r>
      <w:r w:rsidRPr="00EE36EE">
        <w:rPr>
          <w:rFonts w:cs="Times New Roman"/>
          <w:spacing w:val="27"/>
          <w:lang w:val="tr-TR"/>
        </w:rPr>
        <w:t xml:space="preserve"> </w:t>
      </w:r>
      <w:r w:rsidRPr="00EE36EE">
        <w:rPr>
          <w:rFonts w:cs="Times New Roman"/>
          <w:lang w:val="tr-TR"/>
        </w:rPr>
        <w:t>müdâhal</w:t>
      </w:r>
      <w:r w:rsidRPr="00EE36EE">
        <w:rPr>
          <w:rFonts w:cs="Times New Roman"/>
          <w:spacing w:val="-1"/>
          <w:lang w:val="tr-TR"/>
        </w:rPr>
        <w:t>e</w:t>
      </w:r>
      <w:r w:rsidRPr="00EE36EE">
        <w:rPr>
          <w:rFonts w:cs="Times New Roman"/>
          <w:lang w:val="tr-TR"/>
        </w:rPr>
        <w:t>leri</w:t>
      </w:r>
      <w:r w:rsidRPr="00EE36EE">
        <w:rPr>
          <w:rFonts w:cs="Times New Roman"/>
          <w:spacing w:val="25"/>
          <w:lang w:val="tr-TR"/>
        </w:rPr>
        <w:t xml:space="preserve"> </w:t>
      </w:r>
      <w:r w:rsidRPr="00EE36EE">
        <w:rPr>
          <w:rFonts w:cs="Times New Roman"/>
          <w:lang w:val="tr-TR"/>
        </w:rPr>
        <w:t>hilâ</w:t>
      </w:r>
      <w:r w:rsidRPr="00EE36EE">
        <w:rPr>
          <w:rFonts w:cs="Times New Roman"/>
          <w:spacing w:val="1"/>
          <w:lang w:val="tr-TR"/>
        </w:rPr>
        <w:t>f</w:t>
      </w:r>
      <w:r w:rsidRPr="00EE36EE">
        <w:rPr>
          <w:rFonts w:cs="Times New Roman"/>
          <w:lang w:val="tr-TR"/>
        </w:rPr>
        <w:t>-ı</w:t>
      </w:r>
      <w:r w:rsidRPr="00EE36EE">
        <w:rPr>
          <w:rFonts w:cs="Times New Roman"/>
          <w:spacing w:val="26"/>
          <w:lang w:val="tr-TR"/>
        </w:rPr>
        <w:t xml:space="preserve"> </w:t>
      </w:r>
      <w:r w:rsidRPr="00EE36EE">
        <w:rPr>
          <w:rFonts w:cs="Times New Roman"/>
          <w:lang w:val="tr-TR"/>
        </w:rPr>
        <w:t>şerʿ</w:t>
      </w:r>
      <w:r w:rsidRPr="00EE36EE">
        <w:rPr>
          <w:rFonts w:cs="Times New Roman"/>
          <w:spacing w:val="26"/>
          <w:lang w:val="tr-TR"/>
        </w:rPr>
        <w:t xml:space="preserve"> </w:t>
      </w:r>
      <w:r w:rsidRPr="00EE36EE">
        <w:rPr>
          <w:rFonts w:cs="Times New Roman"/>
          <w:lang w:val="tr-TR"/>
        </w:rPr>
        <w:t>ve kânûn</w:t>
      </w:r>
      <w:r w:rsidRPr="00EE36EE">
        <w:rPr>
          <w:rFonts w:cs="Times New Roman"/>
          <w:spacing w:val="10"/>
          <w:lang w:val="tr-TR"/>
        </w:rPr>
        <w:t xml:space="preserve"> </w:t>
      </w:r>
      <w:r w:rsidRPr="00EE36EE">
        <w:rPr>
          <w:rFonts w:cs="Times New Roman"/>
          <w:lang w:val="tr-TR"/>
        </w:rPr>
        <w:t>idü</w:t>
      </w:r>
      <w:r w:rsidRPr="00EE36EE">
        <w:rPr>
          <w:rFonts w:cs="Times New Roman"/>
          <w:spacing w:val="-1"/>
          <w:lang w:val="tr-TR"/>
        </w:rPr>
        <w:t>ğ</w:t>
      </w:r>
      <w:r w:rsidRPr="00EE36EE">
        <w:rPr>
          <w:rFonts w:cs="Times New Roman"/>
          <w:lang w:val="tr-TR"/>
        </w:rPr>
        <w:t>ü</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1"/>
          <w:lang w:val="tr-TR"/>
        </w:rPr>
        <w:t>l</w:t>
      </w:r>
      <w:r w:rsidRPr="00EE36EE">
        <w:rPr>
          <w:rFonts w:cs="Times New Roman"/>
          <w:lang w:val="tr-TR"/>
        </w:rPr>
        <w:t>-i</w:t>
      </w:r>
      <w:r w:rsidRPr="00EE36EE">
        <w:rPr>
          <w:rFonts w:cs="Times New Roman"/>
          <w:spacing w:val="9"/>
          <w:lang w:val="tr-TR"/>
        </w:rPr>
        <w:t xml:space="preserve"> </w:t>
      </w:r>
      <w:r w:rsidRPr="00EE36EE">
        <w:rPr>
          <w:rFonts w:cs="Times New Roman"/>
          <w:lang w:val="tr-TR"/>
        </w:rPr>
        <w:t>nizâʿ</w:t>
      </w:r>
      <w:r w:rsidRPr="00EE36EE">
        <w:rPr>
          <w:rFonts w:cs="Times New Roman"/>
          <w:spacing w:val="11"/>
          <w:lang w:val="tr-TR"/>
        </w:rPr>
        <w:t xml:space="preserve"> </w:t>
      </w:r>
      <w:r w:rsidRPr="00EE36EE">
        <w:rPr>
          <w:rFonts w:cs="Times New Roman"/>
          <w:spacing w:val="-2"/>
          <w:lang w:val="tr-TR"/>
        </w:rPr>
        <w:t>ü</w:t>
      </w:r>
      <w:r w:rsidRPr="00EE36EE">
        <w:rPr>
          <w:rFonts w:cs="Times New Roman"/>
          <w:lang w:val="tr-TR"/>
        </w:rPr>
        <w:t>zeri</w:t>
      </w:r>
      <w:r w:rsidRPr="00EE36EE">
        <w:rPr>
          <w:rFonts w:cs="Times New Roman"/>
          <w:spacing w:val="-1"/>
          <w:lang w:val="tr-TR"/>
        </w:rPr>
        <w:t>n</w:t>
      </w:r>
      <w:r w:rsidRPr="00EE36EE">
        <w:rPr>
          <w:rFonts w:cs="Times New Roman"/>
          <w:lang w:val="tr-TR"/>
        </w:rPr>
        <w:t>de</w:t>
      </w:r>
      <w:r w:rsidRPr="00EE36EE">
        <w:rPr>
          <w:rFonts w:cs="Times New Roman"/>
          <w:spacing w:val="10"/>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w:t>
      </w:r>
      <w:r w:rsidRPr="00EE36EE">
        <w:rPr>
          <w:rFonts w:cs="Times New Roman"/>
          <w:spacing w:val="1"/>
          <w:lang w:val="tr-TR"/>
        </w:rPr>
        <w:t>r</w:t>
      </w:r>
      <w:r w:rsidRPr="00EE36EE">
        <w:rPr>
          <w:rFonts w:cs="Times New Roman"/>
          <w:lang w:val="tr-TR"/>
        </w:rPr>
        <w:t>u</w:t>
      </w:r>
      <w:r w:rsidRPr="00EE36EE">
        <w:rPr>
          <w:rFonts w:cs="Times New Roman"/>
          <w:spacing w:val="10"/>
          <w:lang w:val="tr-TR"/>
        </w:rPr>
        <w:t xml:space="preserve"> </w:t>
      </w:r>
      <w:r w:rsidRPr="00EE36EE">
        <w:rPr>
          <w:rFonts w:cs="Times New Roman"/>
          <w:spacing w:val="2"/>
          <w:lang w:val="tr-TR"/>
        </w:rPr>
        <w:t>h</w:t>
      </w:r>
      <w:r w:rsidRPr="00EE36EE">
        <w:rPr>
          <w:rFonts w:cs="Times New Roman"/>
          <w:lang w:val="tr-TR"/>
        </w:rPr>
        <w:t>âzır</w:t>
      </w:r>
      <w:r w:rsidRPr="00EE36EE">
        <w:rPr>
          <w:rFonts w:cs="Times New Roman"/>
          <w:spacing w:val="11"/>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d</w:t>
      </w:r>
      <w:r w:rsidRPr="00EE36EE">
        <w:rPr>
          <w:rFonts w:cs="Times New Roman"/>
          <w:lang w:val="tr-TR"/>
        </w:rPr>
        <w:t>uğu</w:t>
      </w:r>
      <w:r w:rsidRPr="00EE36EE">
        <w:rPr>
          <w:rFonts w:cs="Times New Roman"/>
          <w:spacing w:val="10"/>
          <w:lang w:val="tr-TR"/>
        </w:rPr>
        <w:t xml:space="preserve"> </w:t>
      </w:r>
      <w:r w:rsidRPr="00EE36EE">
        <w:rPr>
          <w:rFonts w:cs="Times New Roman"/>
          <w:lang w:val="tr-TR"/>
        </w:rPr>
        <w:t>hâlde</w:t>
      </w:r>
      <w:r w:rsidRPr="00EE36EE">
        <w:rPr>
          <w:rFonts w:cs="Times New Roman"/>
          <w:spacing w:val="9"/>
          <w:lang w:val="tr-TR"/>
        </w:rPr>
        <w:t xml:space="preserve"> </w:t>
      </w:r>
      <w:r w:rsidRPr="00EE36EE">
        <w:rPr>
          <w:rFonts w:cs="Times New Roman"/>
          <w:lang w:val="tr-TR"/>
        </w:rPr>
        <w:t>be</w:t>
      </w:r>
      <w:r w:rsidRPr="00EE36EE">
        <w:rPr>
          <w:rFonts w:cs="Times New Roman"/>
          <w:spacing w:val="2"/>
          <w:lang w:val="tr-TR"/>
        </w:rPr>
        <w:t>r</w:t>
      </w:r>
      <w:r w:rsidRPr="00EE36EE">
        <w:rPr>
          <w:rFonts w:cs="Times New Roman"/>
          <w:lang w:val="tr-TR"/>
        </w:rPr>
        <w:t>-ne</w:t>
      </w:r>
      <w:r w:rsidRPr="00EE36EE">
        <w:rPr>
          <w:rFonts w:cs="Times New Roman"/>
          <w:spacing w:val="-1"/>
          <w:lang w:val="tr-TR"/>
        </w:rPr>
        <w:t>h</w:t>
      </w:r>
      <w:r w:rsidRPr="00EE36EE">
        <w:rPr>
          <w:rFonts w:cs="Times New Roman"/>
          <w:lang w:val="tr-TR"/>
        </w:rPr>
        <w:t>c-i</w:t>
      </w:r>
      <w:r w:rsidRPr="00EE36EE">
        <w:rPr>
          <w:rFonts w:cs="Times New Roman"/>
          <w:spacing w:val="9"/>
          <w:lang w:val="tr-TR"/>
        </w:rPr>
        <w:t xml:space="preserve"> </w:t>
      </w:r>
      <w:r w:rsidRPr="00EE36EE">
        <w:rPr>
          <w:rFonts w:cs="Times New Roman"/>
          <w:spacing w:val="-1"/>
          <w:lang w:val="tr-TR"/>
        </w:rPr>
        <w:t>ş</w:t>
      </w:r>
      <w:r w:rsidRPr="00EE36EE">
        <w:rPr>
          <w:rFonts w:cs="Times New Roman"/>
          <w:lang w:val="tr-TR"/>
        </w:rPr>
        <w:t>erʿî terâfuʿda</w:t>
      </w:r>
      <w:r w:rsidRPr="00EE36EE">
        <w:rPr>
          <w:rFonts w:cs="Times New Roman"/>
          <w:spacing w:val="4"/>
          <w:lang w:val="tr-TR"/>
        </w:rPr>
        <w:t xml:space="preserve"> </w:t>
      </w:r>
      <w:r w:rsidRPr="00EE36EE">
        <w:rPr>
          <w:rFonts w:cs="Times New Roman"/>
          <w:lang w:val="tr-TR"/>
        </w:rPr>
        <w:t>te</w:t>
      </w:r>
      <w:r w:rsidRPr="00EE36EE">
        <w:rPr>
          <w:rFonts w:cs="Times New Roman"/>
          <w:spacing w:val="-2"/>
          <w:lang w:val="tr-TR"/>
        </w:rPr>
        <w:t>b</w:t>
      </w:r>
      <w:r w:rsidRPr="00EE36EE">
        <w:rPr>
          <w:rFonts w:cs="Times New Roman"/>
          <w:lang w:val="tr-TR"/>
        </w:rPr>
        <w:t>eyyün</w:t>
      </w:r>
      <w:r w:rsidRPr="00EE36EE">
        <w:rPr>
          <w:rFonts w:cs="Times New Roman"/>
          <w:spacing w:val="6"/>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w:t>
      </w:r>
      <w:r w:rsidRPr="00EE36EE">
        <w:rPr>
          <w:rFonts w:cs="Times New Roman"/>
          <w:spacing w:val="-1"/>
          <w:lang w:val="tr-TR"/>
        </w:rPr>
        <w:t>i</w:t>
      </w:r>
      <w:r w:rsidRPr="00EE36EE">
        <w:rPr>
          <w:rFonts w:cs="Times New Roman"/>
          <w:lang w:val="tr-TR"/>
        </w:rPr>
        <w:t>ği</w:t>
      </w:r>
      <w:r w:rsidRPr="00EE36EE">
        <w:rPr>
          <w:rFonts w:cs="Times New Roman"/>
          <w:spacing w:val="6"/>
          <w:lang w:val="tr-TR"/>
        </w:rPr>
        <w:t xml:space="preserve"> </w:t>
      </w:r>
      <w:r w:rsidRPr="00EE36EE">
        <w:rPr>
          <w:rFonts w:cs="Times New Roman"/>
          <w:lang w:val="tr-TR"/>
        </w:rPr>
        <w:t>sûretde</w:t>
      </w:r>
      <w:r w:rsidRPr="00EE36EE">
        <w:rPr>
          <w:rFonts w:cs="Times New Roman"/>
          <w:spacing w:val="5"/>
          <w:lang w:val="tr-TR"/>
        </w:rPr>
        <w:t xml:space="preserve"> </w:t>
      </w:r>
      <w:r w:rsidRPr="00EE36EE">
        <w:rPr>
          <w:rFonts w:cs="Times New Roman"/>
          <w:lang w:val="tr-TR"/>
        </w:rPr>
        <w:t>menʿ</w:t>
      </w:r>
      <w:r w:rsidRPr="00EE36EE">
        <w:rPr>
          <w:rFonts w:cs="Times New Roman"/>
          <w:spacing w:val="5"/>
          <w:lang w:val="tr-TR"/>
        </w:rPr>
        <w:t xml:space="preserve"> </w:t>
      </w:r>
      <w:r w:rsidRPr="00EE36EE">
        <w:rPr>
          <w:rFonts w:cs="Times New Roman"/>
          <w:lang w:val="tr-TR"/>
        </w:rPr>
        <w:t>ü</w:t>
      </w:r>
      <w:r w:rsidRPr="00EE36EE">
        <w:rPr>
          <w:rFonts w:cs="Times New Roman"/>
          <w:spacing w:val="4"/>
          <w:lang w:val="tr-TR"/>
        </w:rPr>
        <w:t xml:space="preserve"> </w:t>
      </w:r>
      <w:r w:rsidRPr="00EE36EE">
        <w:rPr>
          <w:rFonts w:cs="Times New Roman"/>
          <w:lang w:val="tr-TR"/>
        </w:rPr>
        <w:t>defʿî</w:t>
      </w:r>
      <w:r w:rsidRPr="00EE36EE">
        <w:rPr>
          <w:rFonts w:cs="Times New Roman"/>
          <w:spacing w:val="6"/>
          <w:lang w:val="tr-TR"/>
        </w:rPr>
        <w:t xml:space="preserve"> </w:t>
      </w:r>
      <w:r w:rsidRPr="00EE36EE">
        <w:rPr>
          <w:rFonts w:cs="Times New Roman"/>
          <w:spacing w:val="-2"/>
          <w:lang w:val="tr-TR"/>
        </w:rPr>
        <w:t>h</w:t>
      </w:r>
      <w:r w:rsidRPr="00EE36EE">
        <w:rPr>
          <w:rFonts w:cs="Times New Roman"/>
          <w:lang w:val="tr-TR"/>
        </w:rPr>
        <w:t>usûsuna</w:t>
      </w:r>
      <w:r w:rsidRPr="00EE36EE">
        <w:rPr>
          <w:rFonts w:cs="Times New Roman"/>
          <w:spacing w:val="6"/>
          <w:lang w:val="tr-TR"/>
        </w:rPr>
        <w:t xml:space="preserve"> </w:t>
      </w:r>
      <w:r w:rsidRPr="00EE36EE">
        <w:rPr>
          <w:rFonts w:cs="Times New Roman"/>
          <w:spacing w:val="-2"/>
          <w:lang w:val="tr-TR"/>
        </w:rPr>
        <w:t>m</w:t>
      </w:r>
      <w:r w:rsidRPr="00EE36EE">
        <w:rPr>
          <w:rFonts w:cs="Times New Roman"/>
          <w:lang w:val="tr-TR"/>
        </w:rPr>
        <w:t>übâder</w:t>
      </w:r>
      <w:r w:rsidRPr="00EE36EE">
        <w:rPr>
          <w:rFonts w:cs="Times New Roman"/>
          <w:spacing w:val="-1"/>
          <w:lang w:val="tr-TR"/>
        </w:rPr>
        <w:t>e</w:t>
      </w:r>
      <w:r w:rsidRPr="00EE36EE">
        <w:rPr>
          <w:rFonts w:cs="Times New Roman"/>
          <w:lang w:val="tr-TR"/>
        </w:rPr>
        <w:t>t</w:t>
      </w:r>
      <w:r w:rsidRPr="00EE36EE">
        <w:rPr>
          <w:rFonts w:cs="Times New Roman"/>
          <w:spacing w:val="6"/>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spacing w:val="-2"/>
          <w:lang w:val="tr-TR"/>
        </w:rPr>
        <w:t>h</w:t>
      </w:r>
      <w:r w:rsidRPr="00EE36EE">
        <w:rPr>
          <w:rFonts w:cs="Times New Roman"/>
          <w:lang w:val="tr-TR"/>
        </w:rPr>
        <w:t>usû</w:t>
      </w:r>
      <w:r w:rsidRPr="00EE36EE">
        <w:rPr>
          <w:rFonts w:cs="Times New Roman"/>
          <w:spacing w:val="5"/>
          <w:lang w:val="tr-TR"/>
        </w:rPr>
        <w:t>s</w:t>
      </w:r>
      <w:r w:rsidRPr="00EE36EE">
        <w:rPr>
          <w:rFonts w:cs="Times New Roman"/>
          <w:lang w:val="tr-TR"/>
        </w:rPr>
        <w:t>-ı</w:t>
      </w:r>
      <w:r w:rsidRPr="00EE36EE">
        <w:rPr>
          <w:rFonts w:cs="Times New Roman"/>
          <w:spacing w:val="5"/>
          <w:lang w:val="tr-TR"/>
        </w:rPr>
        <w:t xml:space="preserve"> </w:t>
      </w:r>
      <w:r w:rsidRPr="00EE36EE">
        <w:rPr>
          <w:rFonts w:cs="Times New Roman"/>
          <w:spacing w:val="-2"/>
          <w:lang w:val="tr-TR"/>
        </w:rPr>
        <w:t>m</w:t>
      </w:r>
      <w:r w:rsidRPr="00EE36EE">
        <w:rPr>
          <w:rFonts w:cs="Times New Roman"/>
          <w:lang w:val="tr-TR"/>
        </w:rPr>
        <w:t>ezbûr ilâ</w:t>
      </w:r>
      <w:r w:rsidRPr="00EE36EE">
        <w:rPr>
          <w:rFonts w:cs="Times New Roman"/>
          <w:spacing w:val="14"/>
          <w:lang w:val="tr-TR"/>
        </w:rPr>
        <w:t xml:space="preserve"> </w:t>
      </w:r>
      <w:r w:rsidRPr="00EE36EE">
        <w:rPr>
          <w:rFonts w:cs="Times New Roman"/>
          <w:lang w:val="tr-TR"/>
        </w:rPr>
        <w:t>ahere</w:t>
      </w:r>
      <w:r w:rsidRPr="00EE36EE">
        <w:rPr>
          <w:rFonts w:cs="Times New Roman"/>
          <w:spacing w:val="14"/>
          <w:lang w:val="tr-TR"/>
        </w:rPr>
        <w:t xml:space="preserve"> </w:t>
      </w:r>
      <w:r w:rsidRPr="00EE36EE">
        <w:rPr>
          <w:rFonts w:cs="Times New Roman"/>
          <w:lang w:val="tr-TR"/>
        </w:rPr>
        <w:t>di</w:t>
      </w:r>
      <w:r w:rsidRPr="00EE36EE">
        <w:rPr>
          <w:rFonts w:cs="Times New Roman"/>
          <w:spacing w:val="-1"/>
          <w:lang w:val="tr-TR"/>
        </w:rPr>
        <w:t>k</w:t>
      </w:r>
      <w:r w:rsidRPr="00EE36EE">
        <w:rPr>
          <w:rFonts w:cs="Times New Roman"/>
          <w:lang w:val="tr-TR"/>
        </w:rPr>
        <w:t>kat</w:t>
      </w:r>
      <w:r w:rsidRPr="00EE36EE">
        <w:rPr>
          <w:rFonts w:cs="Times New Roman"/>
          <w:spacing w:val="15"/>
          <w:lang w:val="tr-TR"/>
        </w:rPr>
        <w:t xml:space="preserve"> </w:t>
      </w:r>
      <w:r w:rsidRPr="00EE36EE">
        <w:rPr>
          <w:rFonts w:cs="Times New Roman"/>
          <w:lang w:val="tr-TR"/>
        </w:rPr>
        <w:t>ve</w:t>
      </w:r>
      <w:r w:rsidRPr="00EE36EE">
        <w:rPr>
          <w:rFonts w:cs="Times New Roman"/>
          <w:spacing w:val="15"/>
          <w:lang w:val="tr-TR"/>
        </w:rPr>
        <w:t xml:space="preserve"> </w:t>
      </w:r>
      <w:r w:rsidRPr="00EE36EE">
        <w:rPr>
          <w:rFonts w:cs="Times New Roman"/>
          <w:spacing w:val="-2"/>
          <w:lang w:val="tr-TR"/>
        </w:rPr>
        <w:t>k</w:t>
      </w:r>
      <w:r w:rsidRPr="00EE36EE">
        <w:rPr>
          <w:rFonts w:cs="Times New Roman"/>
          <w:lang w:val="tr-TR"/>
        </w:rPr>
        <w:t>eyf</w:t>
      </w:r>
      <w:r w:rsidRPr="00EE36EE">
        <w:rPr>
          <w:rFonts w:cs="Times New Roman"/>
          <w:spacing w:val="-2"/>
          <w:lang w:val="tr-TR"/>
        </w:rPr>
        <w:t>i</w:t>
      </w:r>
      <w:r w:rsidRPr="00EE36EE">
        <w:rPr>
          <w:rFonts w:cs="Times New Roman"/>
          <w:lang w:val="tr-TR"/>
        </w:rPr>
        <w:t>yetin</w:t>
      </w:r>
      <w:r w:rsidRPr="00EE36EE">
        <w:rPr>
          <w:rFonts w:cs="Times New Roman"/>
          <w:spacing w:val="15"/>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14"/>
          <w:lang w:val="tr-TR"/>
        </w:rPr>
        <w:t xml:space="preserve"> </w:t>
      </w:r>
      <w:r w:rsidRPr="00EE36EE">
        <w:rPr>
          <w:rFonts w:cs="Times New Roman"/>
          <w:lang w:val="tr-TR"/>
        </w:rPr>
        <w:t>bâlâsına</w:t>
      </w:r>
      <w:r w:rsidRPr="00EE36EE">
        <w:rPr>
          <w:rFonts w:cs="Times New Roman"/>
          <w:spacing w:val="15"/>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rh</w:t>
      </w:r>
      <w:r w:rsidRPr="00EE36EE">
        <w:rPr>
          <w:rFonts w:cs="Times New Roman"/>
          <w:spacing w:val="14"/>
          <w:lang w:val="tr-TR"/>
        </w:rPr>
        <w:t xml:space="preserve"> </w:t>
      </w:r>
      <w:r w:rsidRPr="00EE36EE">
        <w:rPr>
          <w:rFonts w:cs="Times New Roman"/>
          <w:lang w:val="tr-TR"/>
        </w:rPr>
        <w:t>veril</w:t>
      </w:r>
      <w:r w:rsidRPr="00EE36EE">
        <w:rPr>
          <w:rFonts w:cs="Times New Roman"/>
          <w:spacing w:val="-3"/>
          <w:lang w:val="tr-TR"/>
        </w:rPr>
        <w:t>m</w:t>
      </w:r>
      <w:r w:rsidRPr="00EE36EE">
        <w:rPr>
          <w:rFonts w:cs="Times New Roman"/>
          <w:lang w:val="tr-TR"/>
        </w:rPr>
        <w:t>ek</w:t>
      </w:r>
      <w:r w:rsidRPr="00EE36EE">
        <w:rPr>
          <w:rFonts w:cs="Times New Roman"/>
          <w:spacing w:val="15"/>
          <w:lang w:val="tr-TR"/>
        </w:rPr>
        <w:t xml:space="preserve"> </w:t>
      </w:r>
      <w:r w:rsidRPr="00EE36EE">
        <w:rPr>
          <w:rFonts w:cs="Times New Roman"/>
          <w:lang w:val="tr-TR"/>
        </w:rPr>
        <w:t>üzere</w:t>
      </w:r>
      <w:r w:rsidRPr="00EE36EE">
        <w:rPr>
          <w:rFonts w:cs="Times New Roman"/>
          <w:spacing w:val="15"/>
          <w:lang w:val="tr-TR"/>
        </w:rPr>
        <w:t xml:space="preserve"> </w:t>
      </w:r>
      <w:r w:rsidRPr="00EE36EE">
        <w:rPr>
          <w:rFonts w:cs="Times New Roman"/>
          <w:spacing w:val="-2"/>
          <w:lang w:val="tr-TR"/>
        </w:rPr>
        <w:t>d</w:t>
      </w:r>
      <w:r w:rsidRPr="00EE36EE">
        <w:rPr>
          <w:rFonts w:cs="Times New Roman"/>
          <w:lang w:val="tr-TR"/>
        </w:rPr>
        <w:t>e</w:t>
      </w:r>
      <w:r w:rsidRPr="00EE36EE">
        <w:rPr>
          <w:rFonts w:cs="Times New Roman"/>
          <w:spacing w:val="5"/>
          <w:lang w:val="tr-TR"/>
        </w:rPr>
        <w:t>r</w:t>
      </w:r>
      <w:r w:rsidRPr="00EE36EE">
        <w:rPr>
          <w:rFonts w:cs="Times New Roman"/>
          <w:lang w:val="tr-TR"/>
        </w:rPr>
        <w:t>-</w:t>
      </w:r>
      <w:r w:rsidRPr="00EE36EE">
        <w:rPr>
          <w:rFonts w:cs="Times New Roman"/>
          <w:spacing w:val="-2"/>
          <w:lang w:val="tr-TR"/>
        </w:rPr>
        <w:t>y</w:t>
      </w:r>
      <w:r w:rsidRPr="00EE36EE">
        <w:rPr>
          <w:rFonts w:cs="Times New Roman"/>
          <w:spacing w:val="-1"/>
          <w:lang w:val="tr-TR"/>
        </w:rPr>
        <w:t>â</w:t>
      </w:r>
      <w:r w:rsidRPr="00EE36EE">
        <w:rPr>
          <w:rFonts w:cs="Times New Roman"/>
          <w:lang w:val="tr-TR"/>
        </w:rPr>
        <w:t>r-ı</w:t>
      </w:r>
      <w:r w:rsidRPr="00EE36EE">
        <w:rPr>
          <w:rFonts w:cs="Times New Roman"/>
          <w:spacing w:val="14"/>
          <w:lang w:val="tr-TR"/>
        </w:rPr>
        <w:t xml:space="preserve"> </w:t>
      </w:r>
      <w:r w:rsidRPr="00EE36EE">
        <w:rPr>
          <w:rFonts w:cs="Times New Roman"/>
          <w:lang w:val="tr-TR"/>
        </w:rPr>
        <w:t>şevket-k</w:t>
      </w:r>
      <w:r w:rsidRPr="00EE36EE">
        <w:rPr>
          <w:rFonts w:cs="Times New Roman"/>
          <w:spacing w:val="-1"/>
          <w:lang w:val="tr-TR"/>
        </w:rPr>
        <w:t>a</w:t>
      </w:r>
      <w:r w:rsidRPr="00EE36EE">
        <w:rPr>
          <w:rFonts w:cs="Times New Roman"/>
          <w:lang w:val="tr-TR"/>
        </w:rPr>
        <w:t xml:space="preserve">râr mülûkâneme inhâ ve  işʿârına </w:t>
      </w:r>
      <w:r w:rsidRPr="00EE36EE">
        <w:rPr>
          <w:rFonts w:cs="Times New Roman"/>
          <w:spacing w:val="-2"/>
          <w:lang w:val="tr-TR"/>
        </w:rPr>
        <w:t>m</w:t>
      </w:r>
      <w:r w:rsidRPr="00EE36EE">
        <w:rPr>
          <w:rFonts w:cs="Times New Roman"/>
          <w:lang w:val="tr-TR"/>
        </w:rPr>
        <w:t>üsâraʿat</w:t>
      </w:r>
      <w:r w:rsidRPr="00EE36EE">
        <w:rPr>
          <w:rFonts w:cs="Times New Roman"/>
          <w:spacing w:val="-1"/>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w:t>
      </w:r>
      <w:r w:rsidRPr="00EE36EE">
        <w:rPr>
          <w:rFonts w:cs="Times New Roman"/>
          <w:spacing w:val="1"/>
          <w:lang w:val="tr-TR"/>
        </w:rPr>
        <w:t>n</w:t>
      </w:r>
      <w:r w:rsidRPr="00EE36EE">
        <w:rPr>
          <w:rFonts w:cs="Times New Roman"/>
          <w:lang w:val="tr-TR"/>
        </w:rPr>
        <w:t>iz bâbın</w:t>
      </w:r>
      <w:r w:rsidRPr="00EE36EE">
        <w:rPr>
          <w:rFonts w:cs="Times New Roman"/>
          <w:spacing w:val="-2"/>
          <w:lang w:val="tr-TR"/>
        </w:rPr>
        <w:t>d</w:t>
      </w:r>
      <w:r w:rsidRPr="00EE36EE">
        <w:rPr>
          <w:rFonts w:cs="Times New Roman"/>
          <w:lang w:val="tr-TR"/>
        </w:rPr>
        <w:t xml:space="preserve">a fî evâsıt-ı Ş </w:t>
      </w:r>
      <w:r w:rsidRPr="00EE36EE">
        <w:rPr>
          <w:rFonts w:cs="Times New Roman"/>
          <w:spacing w:val="-1"/>
          <w:lang w:val="tr-TR"/>
        </w:rPr>
        <w:t>se</w:t>
      </w:r>
      <w:r w:rsidRPr="00EE36EE">
        <w:rPr>
          <w:rFonts w:cs="Times New Roman"/>
          <w:lang w:val="tr-TR"/>
        </w:rPr>
        <w:t>ne 274.</w:t>
      </w:r>
    </w:p>
    <w:p w14:paraId="3B69B950" w14:textId="4F68501E" w:rsidR="00461AD1" w:rsidRPr="00EE36EE" w:rsidRDefault="00461AD1" w:rsidP="00123F5A">
      <w:pPr>
        <w:spacing w:before="2" w:line="120" w:lineRule="exact"/>
        <w:rPr>
          <w:rFonts w:ascii="Times New Roman" w:hAnsi="Times New Roman" w:cs="Times New Roman"/>
          <w:sz w:val="24"/>
          <w:szCs w:val="24"/>
          <w:lang w:val="tr-TR"/>
        </w:rPr>
      </w:pPr>
    </w:p>
    <w:p w14:paraId="6FD677CC" w14:textId="11BEB257" w:rsidR="00FC0649" w:rsidRDefault="00FC0649" w:rsidP="00123F5A">
      <w:pPr>
        <w:spacing w:before="2" w:line="120" w:lineRule="exact"/>
        <w:rPr>
          <w:rFonts w:ascii="Times New Roman" w:hAnsi="Times New Roman" w:cs="Times New Roman"/>
          <w:sz w:val="24"/>
          <w:szCs w:val="24"/>
          <w:lang w:val="tr-TR"/>
        </w:rPr>
      </w:pPr>
    </w:p>
    <w:p w14:paraId="7D04C25A" w14:textId="77777777" w:rsidR="00917391" w:rsidRDefault="00917391" w:rsidP="00123F5A">
      <w:pPr>
        <w:spacing w:before="2" w:line="120" w:lineRule="exact"/>
        <w:rPr>
          <w:rFonts w:ascii="Times New Roman" w:hAnsi="Times New Roman" w:cs="Times New Roman"/>
          <w:sz w:val="24"/>
          <w:szCs w:val="24"/>
          <w:lang w:val="tr-TR"/>
        </w:rPr>
      </w:pPr>
    </w:p>
    <w:p w14:paraId="3AA0DF39" w14:textId="77777777" w:rsidR="00917391" w:rsidRDefault="00917391" w:rsidP="00123F5A">
      <w:pPr>
        <w:spacing w:before="2" w:line="120" w:lineRule="exact"/>
        <w:rPr>
          <w:rFonts w:ascii="Times New Roman" w:hAnsi="Times New Roman" w:cs="Times New Roman"/>
          <w:sz w:val="24"/>
          <w:szCs w:val="24"/>
          <w:lang w:val="tr-TR"/>
        </w:rPr>
      </w:pPr>
    </w:p>
    <w:p w14:paraId="48A0502B" w14:textId="77777777" w:rsidR="00917391" w:rsidRDefault="00917391" w:rsidP="00123F5A">
      <w:pPr>
        <w:spacing w:before="2" w:line="120" w:lineRule="exact"/>
        <w:rPr>
          <w:rFonts w:ascii="Times New Roman" w:hAnsi="Times New Roman" w:cs="Times New Roman"/>
          <w:sz w:val="24"/>
          <w:szCs w:val="24"/>
          <w:lang w:val="tr-TR"/>
        </w:rPr>
      </w:pPr>
    </w:p>
    <w:p w14:paraId="49305FE1" w14:textId="77777777" w:rsidR="00917391" w:rsidRDefault="00917391" w:rsidP="00123F5A">
      <w:pPr>
        <w:spacing w:before="2" w:line="120" w:lineRule="exact"/>
        <w:rPr>
          <w:rFonts w:ascii="Times New Roman" w:hAnsi="Times New Roman" w:cs="Times New Roman"/>
          <w:sz w:val="24"/>
          <w:szCs w:val="24"/>
          <w:lang w:val="tr-TR"/>
        </w:rPr>
      </w:pPr>
    </w:p>
    <w:p w14:paraId="5FDB27E8" w14:textId="77777777" w:rsidR="00917391" w:rsidRDefault="00917391" w:rsidP="00123F5A">
      <w:pPr>
        <w:spacing w:before="2" w:line="120" w:lineRule="exact"/>
        <w:rPr>
          <w:rFonts w:ascii="Times New Roman" w:hAnsi="Times New Roman" w:cs="Times New Roman"/>
          <w:sz w:val="24"/>
          <w:szCs w:val="24"/>
          <w:lang w:val="tr-TR"/>
        </w:rPr>
      </w:pPr>
    </w:p>
    <w:p w14:paraId="7596E212" w14:textId="77777777" w:rsidR="00917391" w:rsidRDefault="00917391" w:rsidP="00123F5A">
      <w:pPr>
        <w:spacing w:before="2" w:line="120" w:lineRule="exact"/>
        <w:rPr>
          <w:rFonts w:ascii="Times New Roman" w:hAnsi="Times New Roman" w:cs="Times New Roman"/>
          <w:sz w:val="24"/>
          <w:szCs w:val="24"/>
          <w:lang w:val="tr-TR"/>
        </w:rPr>
      </w:pPr>
    </w:p>
    <w:p w14:paraId="386BB0DE" w14:textId="77777777" w:rsidR="00917391" w:rsidRDefault="00917391" w:rsidP="00123F5A">
      <w:pPr>
        <w:spacing w:before="2" w:line="120" w:lineRule="exact"/>
        <w:rPr>
          <w:rFonts w:ascii="Times New Roman" w:hAnsi="Times New Roman" w:cs="Times New Roman"/>
          <w:sz w:val="24"/>
          <w:szCs w:val="24"/>
          <w:lang w:val="tr-TR"/>
        </w:rPr>
      </w:pPr>
    </w:p>
    <w:p w14:paraId="166D16E2" w14:textId="77777777" w:rsidR="00917391" w:rsidRDefault="00917391" w:rsidP="00123F5A">
      <w:pPr>
        <w:spacing w:before="2" w:line="120" w:lineRule="exact"/>
        <w:rPr>
          <w:rFonts w:ascii="Times New Roman" w:hAnsi="Times New Roman" w:cs="Times New Roman"/>
          <w:sz w:val="24"/>
          <w:szCs w:val="24"/>
          <w:lang w:val="tr-TR"/>
        </w:rPr>
      </w:pPr>
    </w:p>
    <w:p w14:paraId="72139498" w14:textId="77777777" w:rsidR="00917391" w:rsidRPr="00EE36EE" w:rsidRDefault="00917391" w:rsidP="00123F5A">
      <w:pPr>
        <w:spacing w:before="2" w:line="120" w:lineRule="exact"/>
        <w:rPr>
          <w:rFonts w:ascii="Times New Roman" w:hAnsi="Times New Roman" w:cs="Times New Roman"/>
          <w:sz w:val="24"/>
          <w:szCs w:val="24"/>
          <w:lang w:val="tr-TR"/>
        </w:rPr>
      </w:pPr>
    </w:p>
    <w:p w14:paraId="5BCC765D" w14:textId="4DE5C7EB" w:rsidR="00FC0649" w:rsidRPr="00EE36EE" w:rsidRDefault="00FC0649" w:rsidP="00123F5A">
      <w:pPr>
        <w:spacing w:before="2" w:line="120" w:lineRule="exact"/>
        <w:rPr>
          <w:rFonts w:ascii="Times New Roman" w:hAnsi="Times New Roman" w:cs="Times New Roman"/>
          <w:sz w:val="24"/>
          <w:szCs w:val="24"/>
          <w:lang w:val="tr-TR"/>
        </w:rPr>
      </w:pPr>
    </w:p>
    <w:p w14:paraId="03335F10" w14:textId="77777777" w:rsidR="00FC0649" w:rsidRPr="00EE36EE" w:rsidRDefault="00FC0649" w:rsidP="00123F5A">
      <w:pPr>
        <w:spacing w:before="2" w:line="120" w:lineRule="exact"/>
        <w:rPr>
          <w:rFonts w:ascii="Times New Roman" w:hAnsi="Times New Roman" w:cs="Times New Roman"/>
          <w:sz w:val="24"/>
          <w:szCs w:val="24"/>
          <w:lang w:val="tr-TR"/>
        </w:rPr>
      </w:pPr>
    </w:p>
    <w:p w14:paraId="61F717F7" w14:textId="348DEE61" w:rsidR="00461AD1" w:rsidRPr="00EE36EE" w:rsidRDefault="00461AD1" w:rsidP="00917391">
      <w:pPr>
        <w:pStyle w:val="AralkYok"/>
        <w:ind w:left="709" w:firstLine="0"/>
        <w:jc w:val="both"/>
        <w:rPr>
          <w:lang w:val="tr-TR"/>
        </w:rPr>
      </w:pPr>
      <w:r w:rsidRPr="00EE36EE">
        <w:rPr>
          <w:lang w:val="tr-TR"/>
        </w:rPr>
        <w:lastRenderedPageBreak/>
        <w:t>256/2</w:t>
      </w:r>
      <w:r w:rsidR="00FC0649" w:rsidRPr="00EE36EE">
        <w:rPr>
          <w:spacing w:val="41"/>
          <w:lang w:val="tr-TR"/>
        </w:rPr>
        <w:t xml:space="preserve"> </w:t>
      </w:r>
      <w:r w:rsidRPr="00EE36EE">
        <w:rPr>
          <w:lang w:val="tr-TR"/>
        </w:rPr>
        <w:t>Mülhakâ</w:t>
      </w:r>
      <w:r w:rsidRPr="00EE36EE">
        <w:rPr>
          <w:spacing w:val="-1"/>
          <w:lang w:val="tr-TR"/>
        </w:rPr>
        <w:t>t</w:t>
      </w:r>
      <w:r w:rsidRPr="00EE36EE">
        <w:rPr>
          <w:lang w:val="tr-TR"/>
        </w:rPr>
        <w:t>ı</w:t>
      </w:r>
      <w:r w:rsidRPr="00EE36EE">
        <w:rPr>
          <w:spacing w:val="-1"/>
          <w:lang w:val="tr-TR"/>
        </w:rPr>
        <w:t>y</w:t>
      </w:r>
      <w:r w:rsidRPr="00EE36EE">
        <w:rPr>
          <w:lang w:val="tr-TR"/>
        </w:rPr>
        <w:t>la</w:t>
      </w:r>
      <w:r w:rsidRPr="00EE36EE">
        <w:rPr>
          <w:spacing w:val="21"/>
          <w:lang w:val="tr-TR"/>
        </w:rPr>
        <w:t xml:space="preserve"> </w:t>
      </w:r>
      <w:r w:rsidRPr="00EE36EE">
        <w:rPr>
          <w:lang w:val="tr-TR"/>
        </w:rPr>
        <w:t>eyâle</w:t>
      </w:r>
      <w:r w:rsidRPr="00EE36EE">
        <w:rPr>
          <w:spacing w:val="1"/>
          <w:lang w:val="tr-TR"/>
        </w:rPr>
        <w:t>t</w:t>
      </w:r>
      <w:r w:rsidRPr="00EE36EE">
        <w:rPr>
          <w:spacing w:val="-1"/>
          <w:lang w:val="tr-TR"/>
        </w:rPr>
        <w:t>-</w:t>
      </w:r>
      <w:r w:rsidRPr="00EE36EE">
        <w:rPr>
          <w:lang w:val="tr-TR"/>
        </w:rPr>
        <w:t>i</w:t>
      </w:r>
      <w:r w:rsidRPr="00EE36EE">
        <w:rPr>
          <w:spacing w:val="20"/>
          <w:lang w:val="tr-TR"/>
        </w:rPr>
        <w:t xml:space="preserve"> </w:t>
      </w:r>
      <w:r w:rsidRPr="00EE36EE">
        <w:rPr>
          <w:lang w:val="tr-TR"/>
        </w:rPr>
        <w:t>Trab</w:t>
      </w:r>
      <w:r w:rsidRPr="00EE36EE">
        <w:rPr>
          <w:spacing w:val="-3"/>
          <w:lang w:val="tr-TR"/>
        </w:rPr>
        <w:t>z</w:t>
      </w:r>
      <w:r w:rsidRPr="00EE36EE">
        <w:rPr>
          <w:lang w:val="tr-TR"/>
        </w:rPr>
        <w:t>on</w:t>
      </w:r>
      <w:r w:rsidRPr="00EE36EE">
        <w:rPr>
          <w:spacing w:val="22"/>
          <w:lang w:val="tr-TR"/>
        </w:rPr>
        <w:t xml:space="preserve"> </w:t>
      </w:r>
      <w:r w:rsidRPr="00EE36EE">
        <w:rPr>
          <w:lang w:val="tr-TR"/>
        </w:rPr>
        <w:t>vâlî</w:t>
      </w:r>
      <w:r w:rsidRPr="00EE36EE">
        <w:rPr>
          <w:spacing w:val="-1"/>
          <w:lang w:val="tr-TR"/>
        </w:rPr>
        <w:t>s</w:t>
      </w:r>
      <w:r w:rsidRPr="00EE36EE">
        <w:rPr>
          <w:lang w:val="tr-TR"/>
        </w:rPr>
        <w:t>i</w:t>
      </w:r>
      <w:r w:rsidRPr="00EE36EE">
        <w:rPr>
          <w:spacing w:val="21"/>
          <w:lang w:val="tr-TR"/>
        </w:rPr>
        <w:t xml:space="preserve"> </w:t>
      </w:r>
      <w:r w:rsidRPr="00EE36EE">
        <w:rPr>
          <w:spacing w:val="-2"/>
          <w:lang w:val="tr-TR"/>
        </w:rPr>
        <w:t>v</w:t>
      </w:r>
      <w:r w:rsidRPr="00EE36EE">
        <w:rPr>
          <w:lang w:val="tr-TR"/>
        </w:rPr>
        <w:t>e</w:t>
      </w:r>
      <w:r w:rsidRPr="00EE36EE">
        <w:rPr>
          <w:spacing w:val="21"/>
          <w:lang w:val="tr-TR"/>
        </w:rPr>
        <w:t xml:space="preserve"> </w:t>
      </w:r>
      <w:r w:rsidRPr="00EE36EE">
        <w:rPr>
          <w:lang w:val="tr-TR"/>
        </w:rPr>
        <w:t>me</w:t>
      </w:r>
      <w:r w:rsidRPr="00EE36EE">
        <w:rPr>
          <w:spacing w:val="-1"/>
          <w:lang w:val="tr-TR"/>
        </w:rPr>
        <w:t>c</w:t>
      </w:r>
      <w:r w:rsidRPr="00EE36EE">
        <w:rPr>
          <w:lang w:val="tr-TR"/>
        </w:rPr>
        <w:t>idi</w:t>
      </w:r>
      <w:r w:rsidRPr="00EE36EE">
        <w:rPr>
          <w:spacing w:val="-2"/>
          <w:lang w:val="tr-TR"/>
        </w:rPr>
        <w:t>y</w:t>
      </w:r>
      <w:r w:rsidRPr="00EE36EE">
        <w:rPr>
          <w:spacing w:val="2"/>
          <w:lang w:val="tr-TR"/>
        </w:rPr>
        <w:t>e</w:t>
      </w:r>
      <w:r w:rsidRPr="00EE36EE">
        <w:rPr>
          <w:lang w:val="tr-TR"/>
        </w:rPr>
        <w:t>-i</w:t>
      </w:r>
      <w:r w:rsidRPr="00EE36EE">
        <w:rPr>
          <w:spacing w:val="21"/>
          <w:lang w:val="tr-TR"/>
        </w:rPr>
        <w:t xml:space="preserve"> </w:t>
      </w:r>
      <w:r w:rsidRPr="00EE36EE">
        <w:rPr>
          <w:lang w:val="tr-TR"/>
        </w:rPr>
        <w:t>n</w:t>
      </w:r>
      <w:r w:rsidRPr="00EE36EE">
        <w:rPr>
          <w:spacing w:val="-1"/>
          <w:lang w:val="tr-TR"/>
        </w:rPr>
        <w:t>i</w:t>
      </w:r>
      <w:r w:rsidRPr="00EE36EE">
        <w:rPr>
          <w:lang w:val="tr-TR"/>
        </w:rPr>
        <w:t>şân-ı hümâyânumun</w:t>
      </w:r>
      <w:r w:rsidRPr="00EE36EE">
        <w:rPr>
          <w:spacing w:val="48"/>
          <w:lang w:val="tr-TR"/>
        </w:rPr>
        <w:t xml:space="preserve"> </w:t>
      </w:r>
      <w:r w:rsidRPr="00EE36EE">
        <w:rPr>
          <w:lang w:val="tr-TR"/>
        </w:rPr>
        <w:t>ikinci</w:t>
      </w:r>
      <w:r w:rsidRPr="00EE36EE">
        <w:rPr>
          <w:spacing w:val="48"/>
          <w:lang w:val="tr-TR"/>
        </w:rPr>
        <w:t xml:space="preserve"> </w:t>
      </w:r>
      <w:r w:rsidRPr="00EE36EE">
        <w:rPr>
          <w:lang w:val="tr-TR"/>
        </w:rPr>
        <w:t>rütbesinin</w:t>
      </w:r>
      <w:r w:rsidRPr="00EE36EE">
        <w:rPr>
          <w:spacing w:val="47"/>
          <w:lang w:val="tr-TR"/>
        </w:rPr>
        <w:t xml:space="preserve"> </w:t>
      </w:r>
      <w:r w:rsidRPr="00EE36EE">
        <w:rPr>
          <w:lang w:val="tr-TR"/>
        </w:rPr>
        <w:t>hâ’iz</w:t>
      </w:r>
      <w:r w:rsidRPr="00EE36EE">
        <w:rPr>
          <w:spacing w:val="46"/>
          <w:lang w:val="tr-TR"/>
        </w:rPr>
        <w:t xml:space="preserve"> </w:t>
      </w:r>
      <w:r w:rsidRPr="00EE36EE">
        <w:rPr>
          <w:lang w:val="tr-TR"/>
        </w:rPr>
        <w:t>ve</w:t>
      </w:r>
      <w:r w:rsidRPr="00EE36EE">
        <w:rPr>
          <w:spacing w:val="50"/>
          <w:lang w:val="tr-TR"/>
        </w:rPr>
        <w:t xml:space="preserve"> </w:t>
      </w:r>
      <w:r w:rsidRPr="00EE36EE">
        <w:rPr>
          <w:lang w:val="tr-TR"/>
        </w:rPr>
        <w:t>hâmili</w:t>
      </w:r>
      <w:r w:rsidRPr="00EE36EE">
        <w:rPr>
          <w:spacing w:val="49"/>
          <w:lang w:val="tr-TR"/>
        </w:rPr>
        <w:t xml:space="preserve"> </w:t>
      </w:r>
      <w:r w:rsidRPr="00EE36EE">
        <w:rPr>
          <w:spacing w:val="-2"/>
          <w:lang w:val="tr-TR"/>
        </w:rPr>
        <w:t>v</w:t>
      </w:r>
      <w:r w:rsidRPr="00EE36EE">
        <w:rPr>
          <w:spacing w:val="-1"/>
          <w:lang w:val="tr-TR"/>
        </w:rPr>
        <w:t>e</w:t>
      </w:r>
      <w:r w:rsidRPr="00EE36EE">
        <w:rPr>
          <w:spacing w:val="-3"/>
          <w:lang w:val="tr-TR"/>
        </w:rPr>
        <w:t>z</w:t>
      </w:r>
      <w:r w:rsidRPr="00EE36EE">
        <w:rPr>
          <w:lang w:val="tr-TR"/>
        </w:rPr>
        <w:t>irim</w:t>
      </w:r>
      <w:r w:rsidRPr="00EE36EE">
        <w:rPr>
          <w:spacing w:val="49"/>
          <w:lang w:val="tr-TR"/>
        </w:rPr>
        <w:t xml:space="preserve"> </w:t>
      </w:r>
      <w:r w:rsidRPr="00EE36EE">
        <w:rPr>
          <w:lang w:val="tr-TR"/>
        </w:rPr>
        <w:t>Ragıb</w:t>
      </w:r>
      <w:r w:rsidRPr="00EE36EE">
        <w:rPr>
          <w:spacing w:val="48"/>
          <w:lang w:val="tr-TR"/>
        </w:rPr>
        <w:t xml:space="preserve"> </w:t>
      </w:r>
      <w:r w:rsidRPr="00EE36EE">
        <w:rPr>
          <w:lang w:val="tr-TR"/>
        </w:rPr>
        <w:t>Paşa icl</w:t>
      </w:r>
      <w:r w:rsidRPr="00EE36EE">
        <w:rPr>
          <w:spacing w:val="-1"/>
          <w:lang w:val="tr-TR"/>
        </w:rPr>
        <w:t>â</w:t>
      </w:r>
      <w:r w:rsidRPr="00EE36EE">
        <w:rPr>
          <w:lang w:val="tr-TR"/>
        </w:rPr>
        <w:t>lühûye</w:t>
      </w:r>
      <w:r w:rsidRPr="00EE36EE">
        <w:rPr>
          <w:spacing w:val="33"/>
          <w:lang w:val="tr-TR"/>
        </w:rPr>
        <w:t xml:space="preserve"> </w:t>
      </w:r>
      <w:r w:rsidRPr="00EE36EE">
        <w:rPr>
          <w:lang w:val="tr-TR"/>
        </w:rPr>
        <w:t>ve</w:t>
      </w:r>
      <w:r w:rsidRPr="00EE36EE">
        <w:rPr>
          <w:spacing w:val="34"/>
          <w:lang w:val="tr-TR"/>
        </w:rPr>
        <w:t xml:space="preserve"> </w:t>
      </w:r>
      <w:r w:rsidRPr="00EE36EE">
        <w:rPr>
          <w:lang w:val="tr-TR"/>
        </w:rPr>
        <w:t>rütb</w:t>
      </w:r>
      <w:r w:rsidRPr="00EE36EE">
        <w:rPr>
          <w:spacing w:val="1"/>
          <w:lang w:val="tr-TR"/>
        </w:rPr>
        <w:t>e</w:t>
      </w:r>
      <w:r w:rsidRPr="00EE36EE">
        <w:rPr>
          <w:spacing w:val="-1"/>
          <w:lang w:val="tr-TR"/>
        </w:rPr>
        <w:t>-</w:t>
      </w:r>
      <w:r w:rsidRPr="00EE36EE">
        <w:rPr>
          <w:lang w:val="tr-TR"/>
        </w:rPr>
        <w:t>i</w:t>
      </w:r>
      <w:r w:rsidRPr="00EE36EE">
        <w:rPr>
          <w:spacing w:val="35"/>
          <w:lang w:val="tr-TR"/>
        </w:rPr>
        <w:t xml:space="preserve"> </w:t>
      </w:r>
      <w:r w:rsidRPr="00EE36EE">
        <w:rPr>
          <w:spacing w:val="-1"/>
          <w:lang w:val="tr-TR"/>
        </w:rPr>
        <w:t>s</w:t>
      </w:r>
      <w:r w:rsidRPr="00EE36EE">
        <w:rPr>
          <w:lang w:val="tr-TR"/>
        </w:rPr>
        <w:t>âlise</w:t>
      </w:r>
      <w:r w:rsidRPr="00EE36EE">
        <w:rPr>
          <w:spacing w:val="33"/>
          <w:lang w:val="tr-TR"/>
        </w:rPr>
        <w:t xml:space="preserve"> </w:t>
      </w:r>
      <w:r w:rsidRPr="00EE36EE">
        <w:rPr>
          <w:lang w:val="tr-TR"/>
        </w:rPr>
        <w:t>ashâb</w:t>
      </w:r>
      <w:r w:rsidRPr="00EE36EE">
        <w:rPr>
          <w:spacing w:val="-1"/>
          <w:lang w:val="tr-TR"/>
        </w:rPr>
        <w:t>ı</w:t>
      </w:r>
      <w:r w:rsidRPr="00EE36EE">
        <w:rPr>
          <w:lang w:val="tr-TR"/>
        </w:rPr>
        <w:t>ndan</w:t>
      </w:r>
      <w:r w:rsidRPr="00EE36EE">
        <w:rPr>
          <w:spacing w:val="33"/>
          <w:lang w:val="tr-TR"/>
        </w:rPr>
        <w:t xml:space="preserve"> </w:t>
      </w:r>
      <w:r w:rsidRPr="00EE36EE">
        <w:rPr>
          <w:lang w:val="tr-TR"/>
        </w:rPr>
        <w:t>Gümüşhane</w:t>
      </w:r>
      <w:r w:rsidRPr="00EE36EE">
        <w:rPr>
          <w:spacing w:val="34"/>
          <w:lang w:val="tr-TR"/>
        </w:rPr>
        <w:t xml:space="preserve"> </w:t>
      </w:r>
      <w:r w:rsidRPr="00EE36EE">
        <w:rPr>
          <w:lang w:val="tr-TR"/>
        </w:rPr>
        <w:t>Kâ‘imm</w:t>
      </w:r>
      <w:r w:rsidRPr="00EE36EE">
        <w:rPr>
          <w:spacing w:val="-2"/>
          <w:lang w:val="tr-TR"/>
        </w:rPr>
        <w:t>a</w:t>
      </w:r>
      <w:r w:rsidRPr="00EE36EE">
        <w:rPr>
          <w:lang w:val="tr-TR"/>
        </w:rPr>
        <w:t>kâmı</w:t>
      </w:r>
      <w:r w:rsidRPr="00EE36EE">
        <w:rPr>
          <w:spacing w:val="33"/>
          <w:lang w:val="tr-TR"/>
        </w:rPr>
        <w:t xml:space="preserve"> </w:t>
      </w:r>
      <w:r w:rsidRPr="00EE36EE">
        <w:rPr>
          <w:lang w:val="tr-TR"/>
        </w:rPr>
        <w:t>Hüsnü dâme</w:t>
      </w:r>
      <w:r w:rsidRPr="00EE36EE">
        <w:rPr>
          <w:spacing w:val="3"/>
          <w:lang w:val="tr-TR"/>
        </w:rPr>
        <w:t xml:space="preserve"> </w:t>
      </w:r>
      <w:r w:rsidRPr="00EE36EE">
        <w:rPr>
          <w:lang w:val="tr-TR"/>
        </w:rPr>
        <w:t>mec</w:t>
      </w:r>
      <w:r w:rsidRPr="00EE36EE">
        <w:rPr>
          <w:spacing w:val="-2"/>
          <w:lang w:val="tr-TR"/>
        </w:rPr>
        <w:t>d</w:t>
      </w:r>
      <w:r w:rsidRPr="00EE36EE">
        <w:rPr>
          <w:lang w:val="tr-TR"/>
        </w:rPr>
        <w:t>üh</w:t>
      </w:r>
      <w:r w:rsidRPr="00EE36EE">
        <w:rPr>
          <w:spacing w:val="-1"/>
          <w:lang w:val="tr-TR"/>
        </w:rPr>
        <w:t>ü</w:t>
      </w:r>
      <w:r w:rsidRPr="00EE36EE">
        <w:rPr>
          <w:lang w:val="tr-TR"/>
        </w:rPr>
        <w:t>ye</w:t>
      </w:r>
      <w:r w:rsidRPr="00EE36EE">
        <w:rPr>
          <w:spacing w:val="3"/>
          <w:lang w:val="tr-TR"/>
        </w:rPr>
        <w:t xml:space="preserve"> </w:t>
      </w:r>
      <w:r w:rsidRPr="00EE36EE">
        <w:rPr>
          <w:lang w:val="tr-TR"/>
        </w:rPr>
        <w:t>ve</w:t>
      </w:r>
      <w:r w:rsidRPr="00EE36EE">
        <w:rPr>
          <w:spacing w:val="3"/>
          <w:lang w:val="tr-TR"/>
        </w:rPr>
        <w:t xml:space="preserve"> </w:t>
      </w:r>
      <w:r w:rsidRPr="00EE36EE">
        <w:rPr>
          <w:lang w:val="tr-TR"/>
        </w:rPr>
        <w:t>G</w:t>
      </w:r>
      <w:r w:rsidRPr="00EE36EE">
        <w:rPr>
          <w:spacing w:val="1"/>
          <w:lang w:val="tr-TR"/>
        </w:rPr>
        <w:t>ü</w:t>
      </w:r>
      <w:r w:rsidRPr="00EE36EE">
        <w:rPr>
          <w:lang w:val="tr-TR"/>
        </w:rPr>
        <w:t>müşhane</w:t>
      </w:r>
      <w:r w:rsidRPr="00EE36EE">
        <w:rPr>
          <w:spacing w:val="3"/>
          <w:lang w:val="tr-TR"/>
        </w:rPr>
        <w:t xml:space="preserve"> </w:t>
      </w:r>
      <w:r w:rsidRPr="00EE36EE">
        <w:rPr>
          <w:lang w:val="tr-TR"/>
        </w:rPr>
        <w:t>Ka</w:t>
      </w:r>
      <w:r w:rsidRPr="00EE36EE">
        <w:rPr>
          <w:spacing w:val="-2"/>
          <w:lang w:val="tr-TR"/>
        </w:rPr>
        <w:t>z</w:t>
      </w:r>
      <w:r w:rsidRPr="00EE36EE">
        <w:rPr>
          <w:lang w:val="tr-TR"/>
        </w:rPr>
        <w:t>âsı</w:t>
      </w:r>
      <w:r w:rsidRPr="00EE36EE">
        <w:rPr>
          <w:spacing w:val="4"/>
          <w:lang w:val="tr-TR"/>
        </w:rPr>
        <w:t xml:space="preserve"> </w:t>
      </w:r>
      <w:r w:rsidRPr="00EE36EE">
        <w:rPr>
          <w:lang w:val="tr-TR"/>
        </w:rPr>
        <w:t>nâ’ibine</w:t>
      </w:r>
      <w:r w:rsidRPr="00EE36EE">
        <w:rPr>
          <w:spacing w:val="3"/>
          <w:lang w:val="tr-TR"/>
        </w:rPr>
        <w:t xml:space="preserve"> </w:t>
      </w:r>
      <w:r w:rsidRPr="00EE36EE">
        <w:rPr>
          <w:lang w:val="tr-TR"/>
        </w:rPr>
        <w:t>ve</w:t>
      </w:r>
      <w:r w:rsidRPr="00EE36EE">
        <w:rPr>
          <w:spacing w:val="3"/>
          <w:lang w:val="tr-TR"/>
        </w:rPr>
        <w:t xml:space="preserve"> </w:t>
      </w:r>
      <w:r w:rsidRPr="00EE36EE">
        <w:rPr>
          <w:lang w:val="tr-TR"/>
        </w:rPr>
        <w:t>m</w:t>
      </w:r>
      <w:r w:rsidRPr="00EE36EE">
        <w:rPr>
          <w:spacing w:val="-1"/>
          <w:lang w:val="tr-TR"/>
        </w:rPr>
        <w:t>ü</w:t>
      </w:r>
      <w:r w:rsidRPr="00EE36EE">
        <w:rPr>
          <w:lang w:val="tr-TR"/>
        </w:rPr>
        <w:t>dî</w:t>
      </w:r>
      <w:r w:rsidRPr="00EE36EE">
        <w:rPr>
          <w:spacing w:val="2"/>
          <w:lang w:val="tr-TR"/>
        </w:rPr>
        <w:t>r</w:t>
      </w:r>
      <w:r w:rsidRPr="00EE36EE">
        <w:rPr>
          <w:lang w:val="tr-TR"/>
        </w:rPr>
        <w:t>-i</w:t>
      </w:r>
      <w:r w:rsidRPr="00EE36EE">
        <w:rPr>
          <w:spacing w:val="2"/>
          <w:lang w:val="tr-TR"/>
        </w:rPr>
        <w:t xml:space="preserve"> </w:t>
      </w:r>
      <w:r w:rsidRPr="00EE36EE">
        <w:rPr>
          <w:lang w:val="tr-TR"/>
        </w:rPr>
        <w:t>ka</w:t>
      </w:r>
      <w:r w:rsidRPr="00EE36EE">
        <w:rPr>
          <w:spacing w:val="-3"/>
          <w:lang w:val="tr-TR"/>
        </w:rPr>
        <w:t>z</w:t>
      </w:r>
      <w:r w:rsidRPr="00EE36EE">
        <w:rPr>
          <w:lang w:val="tr-TR"/>
        </w:rPr>
        <w:t>â</w:t>
      </w:r>
      <w:r w:rsidRPr="00EE36EE">
        <w:rPr>
          <w:spacing w:val="3"/>
          <w:lang w:val="tr-TR"/>
        </w:rPr>
        <w:t xml:space="preserve"> </w:t>
      </w:r>
      <w:r w:rsidRPr="00EE36EE">
        <w:rPr>
          <w:lang w:val="tr-TR"/>
        </w:rPr>
        <w:t>ve</w:t>
      </w:r>
      <w:r w:rsidRPr="00EE36EE">
        <w:rPr>
          <w:spacing w:val="3"/>
          <w:lang w:val="tr-TR"/>
        </w:rPr>
        <w:t xml:space="preserve"> </w:t>
      </w:r>
      <w:r w:rsidRPr="00EE36EE">
        <w:rPr>
          <w:lang w:val="tr-TR"/>
        </w:rPr>
        <w:t>vücûh- ı meml</w:t>
      </w:r>
      <w:r w:rsidRPr="00EE36EE">
        <w:rPr>
          <w:spacing w:val="-1"/>
          <w:lang w:val="tr-TR"/>
        </w:rPr>
        <w:t>e</w:t>
      </w:r>
      <w:r w:rsidRPr="00EE36EE">
        <w:rPr>
          <w:lang w:val="tr-TR"/>
        </w:rPr>
        <w:t>k</w:t>
      </w:r>
      <w:r w:rsidRPr="00EE36EE">
        <w:rPr>
          <w:spacing w:val="-1"/>
          <w:lang w:val="tr-TR"/>
        </w:rPr>
        <w:t>e</w:t>
      </w:r>
      <w:r w:rsidRPr="00EE36EE">
        <w:rPr>
          <w:lang w:val="tr-TR"/>
        </w:rPr>
        <w:t>te h</w:t>
      </w:r>
      <w:r w:rsidRPr="00EE36EE">
        <w:rPr>
          <w:spacing w:val="-1"/>
          <w:lang w:val="tr-TR"/>
        </w:rPr>
        <w:t>ü</w:t>
      </w:r>
      <w:r w:rsidRPr="00EE36EE">
        <w:rPr>
          <w:lang w:val="tr-TR"/>
        </w:rPr>
        <w:t>küm</w:t>
      </w:r>
      <w:r w:rsidRPr="00EE36EE">
        <w:rPr>
          <w:spacing w:val="-1"/>
          <w:lang w:val="tr-TR"/>
        </w:rPr>
        <w:t xml:space="preserve"> </w:t>
      </w:r>
      <w:r w:rsidRPr="00EE36EE">
        <w:rPr>
          <w:lang w:val="tr-TR"/>
        </w:rPr>
        <w:t>ki</w:t>
      </w:r>
    </w:p>
    <w:p w14:paraId="77B05FC1" w14:textId="05E637BA"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Tebʿa</w:t>
      </w:r>
      <w:r w:rsidRPr="00EE36EE">
        <w:rPr>
          <w:rFonts w:cs="Times New Roman"/>
          <w:spacing w:val="-1"/>
          <w:lang w:val="tr-TR"/>
        </w:rPr>
        <w:t>-</w:t>
      </w:r>
      <w:r w:rsidRPr="00EE36EE">
        <w:rPr>
          <w:rFonts w:cs="Times New Roman"/>
          <w:lang w:val="tr-TR"/>
        </w:rPr>
        <w:t>ı</w:t>
      </w:r>
      <w:r w:rsidRPr="00EE36EE">
        <w:rPr>
          <w:rFonts w:cs="Times New Roman"/>
          <w:spacing w:val="11"/>
          <w:lang w:val="tr-TR"/>
        </w:rPr>
        <w:t xml:space="preserve"> </w:t>
      </w:r>
      <w:r w:rsidRPr="00EE36EE">
        <w:rPr>
          <w:rFonts w:cs="Times New Roman"/>
          <w:lang w:val="tr-TR"/>
        </w:rPr>
        <w:t>Devlet-i</w:t>
      </w:r>
      <w:r w:rsidRPr="00EE36EE">
        <w:rPr>
          <w:rFonts w:cs="Times New Roman"/>
          <w:spacing w:val="11"/>
          <w:lang w:val="tr-TR"/>
        </w:rPr>
        <w:t xml:space="preserve"> </w:t>
      </w:r>
      <w:r w:rsidRPr="00EE36EE">
        <w:rPr>
          <w:rFonts w:cs="Times New Roman"/>
          <w:lang w:val="tr-TR"/>
        </w:rPr>
        <w:t>ʿAli</w:t>
      </w:r>
      <w:r w:rsidRPr="00EE36EE">
        <w:rPr>
          <w:rFonts w:cs="Times New Roman"/>
          <w:spacing w:val="-2"/>
          <w:lang w:val="tr-TR"/>
        </w:rPr>
        <w:t>y</w:t>
      </w:r>
      <w:r w:rsidRPr="00EE36EE">
        <w:rPr>
          <w:rFonts w:cs="Times New Roman"/>
          <w:lang w:val="tr-TR"/>
        </w:rPr>
        <w:t>ye</w:t>
      </w:r>
      <w:r w:rsidRPr="00EE36EE">
        <w:rPr>
          <w:rFonts w:cs="Times New Roman"/>
          <w:spacing w:val="-2"/>
          <w:lang w:val="tr-TR"/>
        </w:rPr>
        <w:t>m</w:t>
      </w:r>
      <w:r w:rsidRPr="00EE36EE">
        <w:rPr>
          <w:rFonts w:cs="Times New Roman"/>
          <w:lang w:val="tr-TR"/>
        </w:rPr>
        <w:t>den</w:t>
      </w:r>
      <w:r w:rsidRPr="00EE36EE">
        <w:rPr>
          <w:rFonts w:cs="Times New Roman"/>
          <w:spacing w:val="12"/>
          <w:lang w:val="tr-TR"/>
        </w:rPr>
        <w:t xml:space="preserve"> </w:t>
      </w:r>
      <w:r w:rsidRPr="00EE36EE">
        <w:rPr>
          <w:rFonts w:cs="Times New Roman"/>
          <w:lang w:val="tr-TR"/>
        </w:rPr>
        <w:t>Baron’un</w:t>
      </w:r>
      <w:r w:rsidRPr="00EE36EE">
        <w:rPr>
          <w:rFonts w:cs="Times New Roman"/>
          <w:spacing w:val="10"/>
          <w:lang w:val="tr-TR"/>
        </w:rPr>
        <w:t xml:space="preserve"> </w:t>
      </w:r>
      <w:r w:rsidRPr="00EE36EE">
        <w:rPr>
          <w:rFonts w:cs="Times New Roman"/>
          <w:lang w:val="tr-TR"/>
        </w:rPr>
        <w:t>Gü</w:t>
      </w:r>
      <w:r w:rsidRPr="00EE36EE">
        <w:rPr>
          <w:rFonts w:cs="Times New Roman"/>
          <w:spacing w:val="-2"/>
          <w:lang w:val="tr-TR"/>
        </w:rPr>
        <w:t>m</w:t>
      </w:r>
      <w:r w:rsidRPr="00EE36EE">
        <w:rPr>
          <w:rFonts w:cs="Times New Roman"/>
          <w:lang w:val="tr-TR"/>
        </w:rPr>
        <w:t>üşhane</w:t>
      </w:r>
      <w:r w:rsidRPr="00EE36EE">
        <w:rPr>
          <w:rFonts w:cs="Times New Roman"/>
          <w:spacing w:val="11"/>
          <w:lang w:val="tr-TR"/>
        </w:rPr>
        <w:t xml:space="preserve"> </w:t>
      </w:r>
      <w:r w:rsidRPr="00EE36EE">
        <w:rPr>
          <w:rFonts w:cs="Times New Roman"/>
          <w:lang w:val="tr-TR"/>
        </w:rPr>
        <w:t>Kazâsı</w:t>
      </w:r>
      <w:r w:rsidRPr="00EE36EE">
        <w:rPr>
          <w:rFonts w:cs="Times New Roman"/>
          <w:spacing w:val="-1"/>
          <w:lang w:val="tr-TR"/>
        </w:rPr>
        <w:t>n</w:t>
      </w:r>
      <w:r w:rsidRPr="00EE36EE">
        <w:rPr>
          <w:rFonts w:cs="Times New Roman"/>
          <w:lang w:val="tr-TR"/>
        </w:rPr>
        <w:t>a</w:t>
      </w:r>
      <w:r w:rsidRPr="00EE36EE">
        <w:rPr>
          <w:rFonts w:cs="Times New Roman"/>
          <w:spacing w:val="10"/>
          <w:lang w:val="tr-TR"/>
        </w:rPr>
        <w:t xml:space="preserve"> </w:t>
      </w:r>
      <w:r w:rsidRPr="00EE36EE">
        <w:rPr>
          <w:rFonts w:cs="Times New Roman"/>
          <w:lang w:val="tr-TR"/>
        </w:rPr>
        <w:t>tâb</w:t>
      </w:r>
      <w:r w:rsidRPr="00EE36EE">
        <w:rPr>
          <w:rFonts w:cs="Times New Roman"/>
          <w:spacing w:val="-1"/>
          <w:lang w:val="tr-TR"/>
        </w:rPr>
        <w:t>i</w:t>
      </w:r>
      <w:r w:rsidRPr="00EE36EE">
        <w:rPr>
          <w:rFonts w:cs="Times New Roman"/>
          <w:lang w:val="tr-TR"/>
        </w:rPr>
        <w:t>ʿ</w:t>
      </w:r>
      <w:r w:rsidRPr="00EE36EE">
        <w:rPr>
          <w:rFonts w:cs="Times New Roman"/>
          <w:spacing w:val="11"/>
          <w:lang w:val="tr-TR"/>
        </w:rPr>
        <w:t xml:space="preserve"> </w:t>
      </w:r>
      <w:r w:rsidRPr="00EE36EE">
        <w:rPr>
          <w:rFonts w:cs="Times New Roman"/>
          <w:lang w:val="tr-TR"/>
        </w:rPr>
        <w:t>Hengen Karyesi</w:t>
      </w:r>
      <w:r w:rsidRPr="00EE36EE">
        <w:rPr>
          <w:rFonts w:cs="Times New Roman"/>
          <w:spacing w:val="18"/>
          <w:lang w:val="tr-TR"/>
        </w:rPr>
        <w:t xml:space="preserve"> </w:t>
      </w:r>
      <w:r w:rsidRPr="00EE36EE">
        <w:rPr>
          <w:rFonts w:cs="Times New Roman"/>
          <w:lang w:val="tr-TR"/>
        </w:rPr>
        <w:t>to</w:t>
      </w:r>
      <w:r w:rsidRPr="00EE36EE">
        <w:rPr>
          <w:rFonts w:cs="Times New Roman"/>
          <w:spacing w:val="-1"/>
          <w:lang w:val="tr-TR"/>
        </w:rPr>
        <w:t>p</w:t>
      </w:r>
      <w:r w:rsidRPr="00EE36EE">
        <w:rPr>
          <w:rFonts w:cs="Times New Roman"/>
          <w:lang w:val="tr-TR"/>
        </w:rPr>
        <w:t>rağında</w:t>
      </w:r>
      <w:r w:rsidRPr="00EE36EE">
        <w:rPr>
          <w:rFonts w:cs="Times New Roman"/>
          <w:spacing w:val="18"/>
          <w:lang w:val="tr-TR"/>
        </w:rPr>
        <w:t xml:space="preserve"> </w:t>
      </w:r>
      <w:r w:rsidRPr="00EE36EE">
        <w:rPr>
          <w:rFonts w:cs="Times New Roman"/>
          <w:lang w:val="tr-TR"/>
        </w:rPr>
        <w:t>vâkiʿ</w:t>
      </w:r>
      <w:r w:rsidRPr="00EE36EE">
        <w:rPr>
          <w:rFonts w:cs="Times New Roman"/>
          <w:spacing w:val="17"/>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ʿ</w:t>
      </w:r>
      <w:r w:rsidRPr="00EE36EE">
        <w:rPr>
          <w:rFonts w:cs="Times New Roman"/>
          <w:spacing w:val="-2"/>
          <w:lang w:val="tr-TR"/>
        </w:rPr>
        <w:t>m</w:t>
      </w:r>
      <w:r w:rsidRPr="00EE36EE">
        <w:rPr>
          <w:rFonts w:cs="Times New Roman"/>
          <w:lang w:val="tr-TR"/>
        </w:rPr>
        <w:t>ûlü</w:t>
      </w:r>
      <w:r w:rsidRPr="00EE36EE">
        <w:rPr>
          <w:rFonts w:cs="Times New Roman"/>
          <w:spacing w:val="2"/>
          <w:lang w:val="tr-TR"/>
        </w:rPr>
        <w:t>n</w:t>
      </w:r>
      <w:r w:rsidRPr="00EE36EE">
        <w:rPr>
          <w:rFonts w:cs="Times New Roman"/>
          <w:lang w:val="tr-TR"/>
        </w:rPr>
        <w:t>-bih</w:t>
      </w:r>
      <w:r w:rsidRPr="00EE36EE">
        <w:rPr>
          <w:rFonts w:cs="Times New Roman"/>
          <w:spacing w:val="18"/>
          <w:lang w:val="tr-TR"/>
        </w:rPr>
        <w:t xml:space="preserve"> </w:t>
      </w:r>
      <w:r w:rsidRPr="00EE36EE">
        <w:rPr>
          <w:rFonts w:cs="Times New Roman"/>
          <w:lang w:val="tr-TR"/>
        </w:rPr>
        <w:t>tapu</w:t>
      </w:r>
      <w:r w:rsidRPr="00EE36EE">
        <w:rPr>
          <w:rFonts w:cs="Times New Roman"/>
          <w:spacing w:val="17"/>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ediyle</w:t>
      </w:r>
      <w:r w:rsidRPr="00EE36EE">
        <w:rPr>
          <w:rFonts w:cs="Times New Roman"/>
          <w:spacing w:val="18"/>
          <w:lang w:val="tr-TR"/>
        </w:rPr>
        <w:t xml:space="preserve"> </w:t>
      </w:r>
      <w:r w:rsidRPr="00EE36EE">
        <w:rPr>
          <w:rFonts w:cs="Times New Roman"/>
          <w:spacing w:val="-2"/>
          <w:lang w:val="tr-TR"/>
        </w:rPr>
        <w:t>m</w:t>
      </w:r>
      <w:r w:rsidRPr="00EE36EE">
        <w:rPr>
          <w:rFonts w:cs="Times New Roman"/>
          <w:lang w:val="tr-TR"/>
        </w:rPr>
        <w:t>utasarrıf</w:t>
      </w:r>
      <w:r w:rsidRPr="00EE36EE">
        <w:rPr>
          <w:rFonts w:cs="Times New Roman"/>
          <w:spacing w:val="16"/>
          <w:lang w:val="tr-TR"/>
        </w:rPr>
        <w:t xml:space="preserve"> </w:t>
      </w:r>
      <w:r w:rsidRPr="00EE36EE">
        <w:rPr>
          <w:rFonts w:cs="Times New Roman"/>
          <w:lang w:val="tr-TR"/>
        </w:rPr>
        <w:t>olduğu</w:t>
      </w:r>
      <w:r w:rsidRPr="00EE36EE">
        <w:rPr>
          <w:rFonts w:cs="Times New Roman"/>
          <w:spacing w:val="19"/>
          <w:lang w:val="tr-TR"/>
        </w:rPr>
        <w:t xml:space="preserve"> </w:t>
      </w:r>
      <w:r w:rsidRPr="00EE36EE">
        <w:rPr>
          <w:rFonts w:cs="Times New Roman"/>
          <w:spacing w:val="-2"/>
          <w:lang w:val="tr-TR"/>
        </w:rPr>
        <w:t>m</w:t>
      </w:r>
      <w:r w:rsidRPr="00EE36EE">
        <w:rPr>
          <w:rFonts w:cs="Times New Roman"/>
          <w:lang w:val="tr-TR"/>
        </w:rPr>
        <w:t>aʿlû</w:t>
      </w:r>
      <w:r w:rsidRPr="00EE36EE">
        <w:rPr>
          <w:rFonts w:cs="Times New Roman"/>
          <w:spacing w:val="-2"/>
          <w:lang w:val="tr-TR"/>
        </w:rPr>
        <w:t>m</w:t>
      </w:r>
      <w:r w:rsidRPr="00EE36EE">
        <w:rPr>
          <w:rFonts w:cs="Times New Roman"/>
          <w:lang w:val="tr-TR"/>
        </w:rPr>
        <w:t>e</w:t>
      </w:r>
      <w:r w:rsidRPr="00EE36EE">
        <w:rPr>
          <w:rFonts w:cs="Times New Roman"/>
          <w:spacing w:val="1"/>
          <w:lang w:val="tr-TR"/>
        </w:rPr>
        <w:t>t</w:t>
      </w:r>
      <w:r w:rsidRPr="00EE36EE">
        <w:rPr>
          <w:rFonts w:cs="Times New Roman"/>
          <w:lang w:val="tr-TR"/>
        </w:rPr>
        <w:t>ü’</w:t>
      </w:r>
      <w:r w:rsidRPr="00EE36EE">
        <w:rPr>
          <w:rFonts w:cs="Times New Roman"/>
          <w:spacing w:val="4"/>
          <w:lang w:val="tr-TR"/>
        </w:rPr>
        <w:t>l</w:t>
      </w:r>
      <w:r w:rsidRPr="00EE36EE">
        <w:rPr>
          <w:rFonts w:cs="Times New Roman"/>
          <w:lang w:val="tr-TR"/>
        </w:rPr>
        <w:t>- hudûd tarl</w:t>
      </w:r>
      <w:r w:rsidRPr="00EE36EE">
        <w:rPr>
          <w:rFonts w:cs="Times New Roman"/>
          <w:spacing w:val="-1"/>
          <w:lang w:val="tr-TR"/>
        </w:rPr>
        <w:t>a</w:t>
      </w:r>
      <w:r w:rsidRPr="00EE36EE">
        <w:rPr>
          <w:rFonts w:cs="Times New Roman"/>
          <w:lang w:val="tr-TR"/>
        </w:rPr>
        <w:t>ları</w:t>
      </w:r>
      <w:r w:rsidRPr="00EE36EE">
        <w:rPr>
          <w:rFonts w:cs="Times New Roman"/>
          <w:spacing w:val="-1"/>
          <w:lang w:val="tr-TR"/>
        </w:rPr>
        <w:t>n</w:t>
      </w:r>
      <w:r w:rsidRPr="00EE36EE">
        <w:rPr>
          <w:rFonts w:cs="Times New Roman"/>
          <w:lang w:val="tr-TR"/>
        </w:rPr>
        <w:t>ı</w:t>
      </w:r>
      <w:r w:rsidRPr="00EE36EE">
        <w:rPr>
          <w:rFonts w:cs="Times New Roman"/>
          <w:spacing w:val="1"/>
          <w:lang w:val="tr-TR"/>
        </w:rPr>
        <w:t xml:space="preserve"> </w:t>
      </w:r>
      <w:r w:rsidRPr="00EE36EE">
        <w:rPr>
          <w:rFonts w:cs="Times New Roman"/>
          <w:lang w:val="tr-TR"/>
        </w:rPr>
        <w:t>zabt</w:t>
      </w:r>
      <w:r w:rsidRPr="00EE36EE">
        <w:rPr>
          <w:rFonts w:cs="Times New Roman"/>
          <w:spacing w:val="1"/>
          <w:lang w:val="tr-TR"/>
        </w:rPr>
        <w:t xml:space="preserve"> </w:t>
      </w:r>
      <w:r w:rsidRPr="00EE36EE">
        <w:rPr>
          <w:rFonts w:cs="Times New Roman"/>
          <w:lang w:val="tr-TR"/>
        </w:rPr>
        <w:t>ve beher</w:t>
      </w:r>
      <w:r w:rsidRPr="00EE36EE">
        <w:rPr>
          <w:rFonts w:cs="Times New Roman"/>
          <w:spacing w:val="1"/>
          <w:lang w:val="tr-TR"/>
        </w:rPr>
        <w:t xml:space="preserve"> </w:t>
      </w:r>
      <w:r w:rsidRPr="00EE36EE">
        <w:rPr>
          <w:rFonts w:cs="Times New Roman"/>
          <w:spacing w:val="2"/>
          <w:lang w:val="tr-TR"/>
        </w:rPr>
        <w:t>s</w:t>
      </w:r>
      <w:r w:rsidRPr="00EE36EE">
        <w:rPr>
          <w:rFonts w:cs="Times New Roman"/>
          <w:lang w:val="tr-TR"/>
        </w:rPr>
        <w:t>ene</w:t>
      </w:r>
      <w:r w:rsidRPr="00EE36EE">
        <w:rPr>
          <w:rFonts w:cs="Times New Roman"/>
          <w:spacing w:val="1"/>
          <w:lang w:val="tr-TR"/>
        </w:rPr>
        <w:t xml:space="preserve"> </w:t>
      </w:r>
      <w:r w:rsidRPr="00EE36EE">
        <w:rPr>
          <w:rFonts w:cs="Times New Roman"/>
          <w:lang w:val="tr-TR"/>
        </w:rPr>
        <w:t>zirâʿat</w:t>
      </w:r>
      <w:r w:rsidRPr="00EE36EE">
        <w:rPr>
          <w:rFonts w:cs="Times New Roman"/>
          <w:spacing w:val="1"/>
          <w:lang w:val="tr-TR"/>
        </w:rPr>
        <w:t xml:space="preserve"> </w:t>
      </w:r>
      <w:r w:rsidRPr="00EE36EE">
        <w:rPr>
          <w:rFonts w:cs="Times New Roman"/>
          <w:lang w:val="tr-TR"/>
        </w:rPr>
        <w:t>ve</w:t>
      </w:r>
      <w:r w:rsidRPr="00EE36EE">
        <w:rPr>
          <w:rFonts w:cs="Times New Roman"/>
          <w:spacing w:val="1"/>
          <w:lang w:val="tr-TR"/>
        </w:rPr>
        <w:t xml:space="preserve"> </w:t>
      </w:r>
      <w:r w:rsidRPr="00EE36EE">
        <w:rPr>
          <w:rFonts w:cs="Times New Roman"/>
          <w:lang w:val="tr-TR"/>
        </w:rPr>
        <w:t>ö</w:t>
      </w:r>
      <w:r w:rsidRPr="00EE36EE">
        <w:rPr>
          <w:rFonts w:cs="Times New Roman"/>
          <w:spacing w:val="-1"/>
          <w:lang w:val="tr-TR"/>
        </w:rPr>
        <w:t>ş</w:t>
      </w:r>
      <w:r w:rsidRPr="00EE36EE">
        <w:rPr>
          <w:rFonts w:cs="Times New Roman"/>
          <w:lang w:val="tr-TR"/>
        </w:rPr>
        <w:t>rün</w:t>
      </w:r>
      <w:r w:rsidRPr="00EE36EE">
        <w:rPr>
          <w:rFonts w:cs="Times New Roman"/>
          <w:spacing w:val="1"/>
          <w:lang w:val="tr-TR"/>
        </w:rPr>
        <w:t xml:space="preserve"> </w:t>
      </w:r>
      <w:r w:rsidRPr="00EE36EE">
        <w:rPr>
          <w:rFonts w:cs="Times New Roman"/>
          <w:lang w:val="tr-TR"/>
        </w:rPr>
        <w:t>edâ</w:t>
      </w:r>
      <w:r w:rsidRPr="00EE36EE">
        <w:rPr>
          <w:rFonts w:cs="Times New Roman"/>
          <w:spacing w:val="1"/>
          <w:lang w:val="tr-TR"/>
        </w:rPr>
        <w:t xml:space="preserve"> </w:t>
      </w:r>
      <w:r w:rsidRPr="00EE36EE">
        <w:rPr>
          <w:rFonts w:cs="Times New Roman"/>
          <w:lang w:val="tr-TR"/>
        </w:rPr>
        <w:t>ide</w:t>
      </w:r>
      <w:r w:rsidRPr="00EE36EE">
        <w:rPr>
          <w:rFonts w:cs="Times New Roman"/>
          <w:spacing w:val="-2"/>
          <w:lang w:val="tr-TR"/>
        </w:rPr>
        <w:t>g</w:t>
      </w:r>
      <w:r w:rsidRPr="00EE36EE">
        <w:rPr>
          <w:rFonts w:cs="Times New Roman"/>
          <w:lang w:val="tr-TR"/>
        </w:rPr>
        <w:t>elür</w:t>
      </w:r>
      <w:r w:rsidRPr="00EE36EE">
        <w:rPr>
          <w:rFonts w:cs="Times New Roman"/>
          <w:spacing w:val="1"/>
          <w:lang w:val="tr-TR"/>
        </w:rPr>
        <w:t xml:space="preserve"> </w:t>
      </w:r>
      <w:r w:rsidRPr="00EE36EE">
        <w:rPr>
          <w:rFonts w:cs="Times New Roman"/>
          <w:lang w:val="tr-TR"/>
        </w:rPr>
        <w:t xml:space="preserve">iken </w:t>
      </w:r>
      <w:r w:rsidRPr="00EE36EE">
        <w:rPr>
          <w:rFonts w:cs="Times New Roman"/>
          <w:spacing w:val="-1"/>
          <w:lang w:val="tr-TR"/>
        </w:rPr>
        <w:t>ec</w:t>
      </w:r>
      <w:r w:rsidRPr="00EE36EE">
        <w:rPr>
          <w:rFonts w:cs="Times New Roman"/>
          <w:lang w:val="tr-TR"/>
        </w:rPr>
        <w:t>ânibden</w:t>
      </w:r>
      <w:r w:rsidRPr="00EE36EE">
        <w:rPr>
          <w:rFonts w:cs="Times New Roman"/>
          <w:spacing w:val="1"/>
          <w:lang w:val="tr-TR"/>
        </w:rPr>
        <w:t xml:space="preserve"> </w:t>
      </w:r>
      <w:r w:rsidRPr="00EE36EE">
        <w:rPr>
          <w:rFonts w:cs="Times New Roman"/>
          <w:lang w:val="tr-TR"/>
        </w:rPr>
        <w:t>Ah</w:t>
      </w:r>
      <w:r w:rsidRPr="00EE36EE">
        <w:rPr>
          <w:rFonts w:cs="Times New Roman"/>
          <w:spacing w:val="-3"/>
          <w:lang w:val="tr-TR"/>
        </w:rPr>
        <w:t>m</w:t>
      </w:r>
      <w:r w:rsidRPr="00EE36EE">
        <w:rPr>
          <w:rFonts w:cs="Times New Roman"/>
          <w:spacing w:val="1"/>
          <w:lang w:val="tr-TR"/>
        </w:rPr>
        <w:t>e</w:t>
      </w:r>
      <w:r w:rsidRPr="00EE36EE">
        <w:rPr>
          <w:rFonts w:cs="Times New Roman"/>
          <w:lang w:val="tr-TR"/>
        </w:rPr>
        <w:t>d ve</w:t>
      </w:r>
      <w:r w:rsidRPr="00EE36EE">
        <w:rPr>
          <w:rFonts w:cs="Times New Roman"/>
          <w:spacing w:val="1"/>
          <w:lang w:val="tr-TR"/>
        </w:rPr>
        <w:t xml:space="preserve"> </w:t>
      </w:r>
      <w:r w:rsidRPr="00EE36EE">
        <w:rPr>
          <w:rFonts w:cs="Times New Roman"/>
          <w:lang w:val="tr-TR"/>
        </w:rPr>
        <w:t>Mollâ İs</w:t>
      </w:r>
      <w:r w:rsidRPr="00EE36EE">
        <w:rPr>
          <w:rFonts w:cs="Times New Roman"/>
          <w:spacing w:val="-3"/>
          <w:lang w:val="tr-TR"/>
        </w:rPr>
        <w:t>m</w:t>
      </w:r>
      <w:r w:rsidRPr="00EE36EE">
        <w:rPr>
          <w:rFonts w:cs="Times New Roman"/>
          <w:lang w:val="tr-TR"/>
        </w:rPr>
        <w:t>ail</w:t>
      </w:r>
      <w:r w:rsidRPr="00EE36EE">
        <w:rPr>
          <w:rFonts w:cs="Times New Roman"/>
          <w:spacing w:val="1"/>
          <w:lang w:val="tr-TR"/>
        </w:rPr>
        <w:t xml:space="preserve"> </w:t>
      </w:r>
      <w:r w:rsidRPr="00EE36EE">
        <w:rPr>
          <w:rFonts w:cs="Times New Roman"/>
          <w:lang w:val="tr-TR"/>
        </w:rPr>
        <w:t>n</w:t>
      </w:r>
      <w:r w:rsidRPr="00EE36EE">
        <w:rPr>
          <w:rFonts w:cs="Times New Roman"/>
          <w:spacing w:val="1"/>
          <w:lang w:val="tr-TR"/>
        </w:rPr>
        <w:t>â</w:t>
      </w:r>
      <w:r w:rsidRPr="00EE36EE">
        <w:rPr>
          <w:rFonts w:cs="Times New Roman"/>
          <w:lang w:val="tr-TR"/>
        </w:rPr>
        <w:t>m</w:t>
      </w:r>
      <w:r w:rsidRPr="00EE36EE">
        <w:rPr>
          <w:rFonts w:cs="Times New Roman"/>
          <w:spacing w:val="-1"/>
          <w:lang w:val="tr-TR"/>
        </w:rPr>
        <w:t xml:space="preserve"> </w:t>
      </w:r>
      <w:r w:rsidRPr="00EE36EE">
        <w:rPr>
          <w:rFonts w:cs="Times New Roman"/>
          <w:lang w:val="tr-TR"/>
        </w:rPr>
        <w:t>ki</w:t>
      </w:r>
      <w:r w:rsidRPr="00EE36EE">
        <w:rPr>
          <w:rFonts w:cs="Times New Roman"/>
          <w:spacing w:val="-2"/>
          <w:lang w:val="tr-TR"/>
        </w:rPr>
        <w:t>m</w:t>
      </w:r>
      <w:r w:rsidRPr="00EE36EE">
        <w:rPr>
          <w:rFonts w:cs="Times New Roman"/>
          <w:lang w:val="tr-TR"/>
        </w:rPr>
        <w:t>esneler</w:t>
      </w:r>
      <w:r w:rsidRPr="00EE36EE">
        <w:rPr>
          <w:rFonts w:cs="Times New Roman"/>
          <w:spacing w:val="1"/>
          <w:lang w:val="tr-TR"/>
        </w:rPr>
        <w:t xml:space="preserve"> </w:t>
      </w:r>
      <w:r w:rsidRPr="00EE36EE">
        <w:rPr>
          <w:rFonts w:cs="Times New Roman"/>
          <w:lang w:val="tr-TR"/>
        </w:rPr>
        <w:t>hilâ</w:t>
      </w:r>
      <w:r w:rsidRPr="00EE36EE">
        <w:rPr>
          <w:rFonts w:cs="Times New Roman"/>
          <w:spacing w:val="2"/>
          <w:lang w:val="tr-TR"/>
        </w:rPr>
        <w:t>f</w:t>
      </w:r>
      <w:r w:rsidRPr="00EE36EE">
        <w:rPr>
          <w:rFonts w:cs="Times New Roman"/>
          <w:lang w:val="tr-TR"/>
        </w:rPr>
        <w:t>-ı</w:t>
      </w:r>
      <w:r w:rsidRPr="00EE36EE">
        <w:rPr>
          <w:rFonts w:cs="Times New Roman"/>
          <w:spacing w:val="1"/>
          <w:lang w:val="tr-TR"/>
        </w:rPr>
        <w:t xml:space="preserve"> </w:t>
      </w:r>
      <w:r w:rsidRPr="00EE36EE">
        <w:rPr>
          <w:rFonts w:cs="Times New Roman"/>
          <w:lang w:val="tr-TR"/>
        </w:rPr>
        <w:t>kânûn</w:t>
      </w:r>
      <w:r w:rsidRPr="00EE36EE">
        <w:rPr>
          <w:rFonts w:cs="Times New Roman"/>
          <w:spacing w:val="1"/>
          <w:lang w:val="tr-TR"/>
        </w:rPr>
        <w:t xml:space="preserve"> </w:t>
      </w:r>
      <w:r w:rsidRPr="00EE36EE">
        <w:rPr>
          <w:rFonts w:cs="Times New Roman"/>
          <w:lang w:val="tr-TR"/>
        </w:rPr>
        <w:t>füzûlî</w:t>
      </w:r>
      <w:r w:rsidRPr="00EE36EE">
        <w:rPr>
          <w:rFonts w:cs="Times New Roman"/>
          <w:spacing w:val="1"/>
          <w:lang w:val="tr-TR"/>
        </w:rPr>
        <w:t xml:space="preserve"> </w:t>
      </w:r>
      <w:r w:rsidRPr="00EE36EE">
        <w:rPr>
          <w:rFonts w:cs="Times New Roman"/>
          <w:spacing w:val="-1"/>
          <w:lang w:val="tr-TR"/>
        </w:rPr>
        <w:t>z</w:t>
      </w:r>
      <w:r w:rsidRPr="00EE36EE">
        <w:rPr>
          <w:rFonts w:cs="Times New Roman"/>
          <w:lang w:val="tr-TR"/>
        </w:rPr>
        <w:t>abt i</w:t>
      </w:r>
      <w:r w:rsidRPr="00EE36EE">
        <w:rPr>
          <w:rFonts w:cs="Times New Roman"/>
          <w:spacing w:val="-1"/>
          <w:lang w:val="tr-TR"/>
        </w:rPr>
        <w:t>d</w:t>
      </w:r>
      <w:r w:rsidRPr="00EE36EE">
        <w:rPr>
          <w:rFonts w:cs="Times New Roman"/>
          <w:lang w:val="tr-TR"/>
        </w:rPr>
        <w:t>üb gadr</w:t>
      </w:r>
      <w:r w:rsidRPr="00EE36EE">
        <w:rPr>
          <w:rFonts w:cs="Times New Roman"/>
          <w:spacing w:val="1"/>
          <w:lang w:val="tr-TR"/>
        </w:rPr>
        <w:t xml:space="preserve"> </w:t>
      </w:r>
      <w:r w:rsidRPr="00EE36EE">
        <w:rPr>
          <w:rFonts w:cs="Times New Roman"/>
          <w:lang w:val="tr-TR"/>
        </w:rPr>
        <w:t>i</w:t>
      </w:r>
      <w:r w:rsidRPr="00EE36EE">
        <w:rPr>
          <w:rFonts w:cs="Times New Roman"/>
          <w:spacing w:val="-1"/>
          <w:lang w:val="tr-TR"/>
        </w:rPr>
        <w:t>y</w:t>
      </w:r>
      <w:r w:rsidRPr="00EE36EE">
        <w:rPr>
          <w:rFonts w:cs="Times New Roman"/>
          <w:lang w:val="tr-TR"/>
        </w:rPr>
        <w:t>ledikleri</w:t>
      </w:r>
      <w:r w:rsidRPr="00EE36EE">
        <w:rPr>
          <w:rFonts w:cs="Times New Roman"/>
          <w:spacing w:val="1"/>
          <w:lang w:val="tr-TR"/>
        </w:rPr>
        <w:t xml:space="preserve"> </w:t>
      </w:r>
      <w:r w:rsidRPr="00EE36EE">
        <w:rPr>
          <w:rFonts w:cs="Times New Roman"/>
          <w:lang w:val="tr-TR"/>
        </w:rPr>
        <w:t>be</w:t>
      </w:r>
      <w:r w:rsidRPr="00EE36EE">
        <w:rPr>
          <w:rFonts w:cs="Times New Roman"/>
          <w:spacing w:val="-1"/>
          <w:lang w:val="tr-TR"/>
        </w:rPr>
        <w:t>yâ</w:t>
      </w:r>
      <w:r w:rsidRPr="00EE36EE">
        <w:rPr>
          <w:rFonts w:cs="Times New Roman"/>
          <w:lang w:val="tr-TR"/>
        </w:rPr>
        <w:t>nıyla kânûn</w:t>
      </w:r>
      <w:r w:rsidRPr="00EE36EE">
        <w:rPr>
          <w:rFonts w:cs="Times New Roman"/>
          <w:spacing w:val="13"/>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re</w:t>
      </w:r>
      <w:r w:rsidRPr="00EE36EE">
        <w:rPr>
          <w:rFonts w:cs="Times New Roman"/>
          <w:spacing w:val="12"/>
          <w:lang w:val="tr-TR"/>
        </w:rPr>
        <w:t xml:space="preserve"> </w:t>
      </w:r>
      <w:r w:rsidRPr="00EE36EE">
        <w:rPr>
          <w:rFonts w:cs="Times New Roman"/>
          <w:lang w:val="tr-TR"/>
        </w:rPr>
        <w:t>ʿa</w:t>
      </w:r>
      <w:r w:rsidRPr="00EE36EE">
        <w:rPr>
          <w:rFonts w:cs="Times New Roman"/>
          <w:spacing w:val="-2"/>
          <w:lang w:val="tr-TR"/>
        </w:rPr>
        <w:t>m</w:t>
      </w:r>
      <w:r w:rsidRPr="00EE36EE">
        <w:rPr>
          <w:rFonts w:cs="Times New Roman"/>
          <w:lang w:val="tr-TR"/>
        </w:rPr>
        <w:t>el</w:t>
      </w:r>
      <w:r w:rsidRPr="00EE36EE">
        <w:rPr>
          <w:rFonts w:cs="Times New Roman"/>
          <w:spacing w:val="13"/>
          <w:lang w:val="tr-TR"/>
        </w:rPr>
        <w:t xml:space="preserve"> </w:t>
      </w:r>
      <w:r w:rsidRPr="00EE36EE">
        <w:rPr>
          <w:rFonts w:cs="Times New Roman"/>
          <w:lang w:val="tr-TR"/>
        </w:rPr>
        <w:t>olu</w:t>
      </w:r>
      <w:r w:rsidRPr="00EE36EE">
        <w:rPr>
          <w:rFonts w:cs="Times New Roman"/>
          <w:spacing w:val="-1"/>
          <w:lang w:val="tr-TR"/>
        </w:rPr>
        <w:t>n</w:t>
      </w:r>
      <w:r w:rsidRPr="00EE36EE">
        <w:rPr>
          <w:rFonts w:cs="Times New Roman"/>
          <w:spacing w:val="-2"/>
          <w:lang w:val="tr-TR"/>
        </w:rPr>
        <w:t>m</w:t>
      </w:r>
      <w:r w:rsidRPr="00EE36EE">
        <w:rPr>
          <w:rFonts w:cs="Times New Roman"/>
          <w:lang w:val="tr-TR"/>
        </w:rPr>
        <w:t>ak</w:t>
      </w:r>
      <w:r w:rsidRPr="00EE36EE">
        <w:rPr>
          <w:rFonts w:cs="Times New Roman"/>
          <w:spacing w:val="13"/>
          <w:lang w:val="tr-TR"/>
        </w:rPr>
        <w:t xml:space="preserve"> </w:t>
      </w:r>
      <w:r w:rsidRPr="00EE36EE">
        <w:rPr>
          <w:rFonts w:cs="Times New Roman"/>
          <w:lang w:val="tr-TR"/>
        </w:rPr>
        <w:t>bâbında</w:t>
      </w:r>
      <w:r w:rsidRPr="00EE36EE">
        <w:rPr>
          <w:rFonts w:cs="Times New Roman"/>
          <w:spacing w:val="13"/>
          <w:lang w:val="tr-TR"/>
        </w:rPr>
        <w:t xml:space="preserve"> </w:t>
      </w:r>
      <w:r w:rsidRPr="00EE36EE">
        <w:rPr>
          <w:rFonts w:cs="Times New Roman"/>
          <w:lang w:val="tr-TR"/>
        </w:rPr>
        <w:t>e</w:t>
      </w:r>
      <w:r w:rsidRPr="00EE36EE">
        <w:rPr>
          <w:rFonts w:cs="Times New Roman"/>
          <w:spacing w:val="-2"/>
          <w:lang w:val="tr-TR"/>
        </w:rPr>
        <w:t>m</w:t>
      </w:r>
      <w:r w:rsidRPr="00EE36EE">
        <w:rPr>
          <w:rFonts w:cs="Times New Roman"/>
          <w:spacing w:val="2"/>
          <w:lang w:val="tr-TR"/>
        </w:rPr>
        <w:t>r</w:t>
      </w:r>
      <w:r w:rsidRPr="00EE36EE">
        <w:rPr>
          <w:rFonts w:cs="Times New Roman"/>
          <w:lang w:val="tr-TR"/>
        </w:rPr>
        <w:t>-i</w:t>
      </w:r>
      <w:r w:rsidRPr="00EE36EE">
        <w:rPr>
          <w:rFonts w:cs="Times New Roman"/>
          <w:spacing w:val="13"/>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w:t>
      </w:r>
      <w:r w:rsidRPr="00EE36EE">
        <w:rPr>
          <w:rFonts w:cs="Times New Roman"/>
          <w:spacing w:val="-2"/>
          <w:lang w:val="tr-TR"/>
        </w:rPr>
        <w:t>f</w:t>
      </w:r>
      <w:r w:rsidRPr="00EE36EE">
        <w:rPr>
          <w:rFonts w:cs="Times New Roman"/>
          <w:lang w:val="tr-TR"/>
        </w:rPr>
        <w:t>im</w:t>
      </w:r>
      <w:r w:rsidRPr="00EE36EE">
        <w:rPr>
          <w:rFonts w:cs="Times New Roman"/>
          <w:spacing w:val="11"/>
          <w:lang w:val="tr-TR"/>
        </w:rPr>
        <w:t xml:space="preserve"> </w:t>
      </w:r>
      <w:r w:rsidRPr="00EE36EE">
        <w:rPr>
          <w:rFonts w:cs="Times New Roman"/>
          <w:lang w:val="tr-TR"/>
        </w:rPr>
        <w:t>sudûru</w:t>
      </w:r>
      <w:r w:rsidRPr="00EE36EE">
        <w:rPr>
          <w:rFonts w:cs="Times New Roman"/>
          <w:spacing w:val="12"/>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11"/>
          <w:lang w:val="tr-TR"/>
        </w:rPr>
        <w:t xml:space="preserve"> </w:t>
      </w:r>
      <w:r w:rsidRPr="00EE36EE">
        <w:rPr>
          <w:rFonts w:cs="Times New Roman"/>
          <w:lang w:val="tr-TR"/>
        </w:rPr>
        <w:t>Ba</w:t>
      </w:r>
      <w:r w:rsidRPr="00EE36EE">
        <w:rPr>
          <w:rFonts w:cs="Times New Roman"/>
          <w:spacing w:val="1"/>
          <w:lang w:val="tr-TR"/>
        </w:rPr>
        <w:t>r</w:t>
      </w:r>
      <w:r w:rsidRPr="00EE36EE">
        <w:rPr>
          <w:rFonts w:cs="Times New Roman"/>
          <w:lang w:val="tr-TR"/>
        </w:rPr>
        <w:t>on</w:t>
      </w:r>
      <w:r w:rsidRPr="00EE36EE">
        <w:rPr>
          <w:rFonts w:cs="Times New Roman"/>
          <w:spacing w:val="12"/>
          <w:lang w:val="tr-TR"/>
        </w:rPr>
        <w:t xml:space="preserve"> </w:t>
      </w:r>
      <w:r w:rsidRPr="00EE36EE">
        <w:rPr>
          <w:rFonts w:cs="Times New Roman"/>
          <w:lang w:val="tr-TR"/>
        </w:rPr>
        <w:t>tara</w:t>
      </w:r>
      <w:r w:rsidRPr="00EE36EE">
        <w:rPr>
          <w:rFonts w:cs="Times New Roman"/>
          <w:spacing w:val="-2"/>
          <w:lang w:val="tr-TR"/>
        </w:rPr>
        <w:t>f</w:t>
      </w:r>
      <w:r w:rsidRPr="00EE36EE">
        <w:rPr>
          <w:rFonts w:cs="Times New Roman"/>
          <w:lang w:val="tr-TR"/>
        </w:rPr>
        <w:t>ından</w:t>
      </w:r>
      <w:r w:rsidRPr="00EE36EE">
        <w:rPr>
          <w:rFonts w:cs="Times New Roman"/>
          <w:spacing w:val="12"/>
          <w:lang w:val="tr-TR"/>
        </w:rPr>
        <w:t xml:space="preserve"> </w:t>
      </w:r>
      <w:r w:rsidRPr="00EE36EE">
        <w:rPr>
          <w:rFonts w:cs="Times New Roman"/>
          <w:lang w:val="tr-TR"/>
        </w:rPr>
        <w:t>bu defʿâ</w:t>
      </w:r>
      <w:r w:rsidRPr="00EE36EE">
        <w:rPr>
          <w:rFonts w:cs="Times New Roman"/>
          <w:spacing w:val="7"/>
          <w:lang w:val="tr-TR"/>
        </w:rPr>
        <w:t xml:space="preserve"> </w:t>
      </w:r>
      <w:r w:rsidRPr="00EE36EE">
        <w:rPr>
          <w:rFonts w:cs="Times New Roman"/>
          <w:lang w:val="tr-TR"/>
        </w:rPr>
        <w:t>bâ-ʿa</w:t>
      </w:r>
      <w:r w:rsidRPr="00EE36EE">
        <w:rPr>
          <w:rFonts w:cs="Times New Roman"/>
          <w:spacing w:val="-2"/>
          <w:lang w:val="tr-TR"/>
        </w:rPr>
        <w:t>r</w:t>
      </w:r>
      <w:r w:rsidRPr="00EE36EE">
        <w:rPr>
          <w:rFonts w:cs="Times New Roman"/>
          <w:lang w:val="tr-TR"/>
        </w:rPr>
        <w:t>zıhâl</w:t>
      </w:r>
      <w:r w:rsidRPr="00EE36EE">
        <w:rPr>
          <w:rFonts w:cs="Times New Roman"/>
          <w:spacing w:val="6"/>
          <w:lang w:val="tr-TR"/>
        </w:rPr>
        <w:t xml:space="preserve"> </w:t>
      </w:r>
      <w:r w:rsidRPr="00EE36EE">
        <w:rPr>
          <w:rFonts w:cs="Times New Roman"/>
          <w:lang w:val="tr-TR"/>
        </w:rPr>
        <w:t>istidʿâ</w:t>
      </w:r>
      <w:r w:rsidRPr="00EE36EE">
        <w:rPr>
          <w:rFonts w:cs="Times New Roman"/>
          <w:spacing w:val="6"/>
          <w:lang w:val="tr-TR"/>
        </w:rPr>
        <w:t xml:space="preserve"> </w:t>
      </w:r>
      <w:r w:rsidRPr="00EE36EE">
        <w:rPr>
          <w:rFonts w:cs="Times New Roman"/>
          <w:lang w:val="tr-TR"/>
        </w:rPr>
        <w:t>olu</w:t>
      </w:r>
      <w:r w:rsidRPr="00EE36EE">
        <w:rPr>
          <w:rFonts w:cs="Times New Roman"/>
          <w:spacing w:val="2"/>
          <w:lang w:val="tr-TR"/>
        </w:rPr>
        <w:t>n</w:t>
      </w:r>
      <w:r w:rsidRPr="00EE36EE">
        <w:rPr>
          <w:rFonts w:cs="Times New Roman"/>
          <w:spacing w:val="-2"/>
          <w:lang w:val="tr-TR"/>
        </w:rPr>
        <w:t>m</w:t>
      </w:r>
      <w:r w:rsidRPr="00EE36EE">
        <w:rPr>
          <w:rFonts w:cs="Times New Roman"/>
          <w:lang w:val="tr-TR"/>
        </w:rPr>
        <w:t>uş</w:t>
      </w:r>
      <w:r w:rsidRPr="00EE36EE">
        <w:rPr>
          <w:rFonts w:cs="Times New Roman"/>
          <w:spacing w:val="7"/>
          <w:lang w:val="tr-TR"/>
        </w:rPr>
        <w:t xml:space="preserve"> </w:t>
      </w:r>
      <w:r w:rsidRPr="00EE36EE">
        <w:rPr>
          <w:rFonts w:cs="Times New Roman"/>
          <w:lang w:val="tr-TR"/>
        </w:rPr>
        <w:t>ve</w:t>
      </w:r>
      <w:r w:rsidRPr="00EE36EE">
        <w:rPr>
          <w:rFonts w:cs="Times New Roman"/>
          <w:spacing w:val="7"/>
          <w:lang w:val="tr-TR"/>
        </w:rPr>
        <w:t xml:space="preserve"> </w:t>
      </w:r>
      <w:r w:rsidRPr="00EE36EE">
        <w:rPr>
          <w:rFonts w:cs="Times New Roman"/>
          <w:lang w:val="tr-TR"/>
        </w:rPr>
        <w:t>Divân-ı</w:t>
      </w:r>
      <w:r w:rsidRPr="00EE36EE">
        <w:rPr>
          <w:rFonts w:cs="Times New Roman"/>
          <w:spacing w:val="7"/>
          <w:lang w:val="tr-TR"/>
        </w:rPr>
        <w:t xml:space="preserve"> </w:t>
      </w:r>
      <w:r w:rsidRPr="00EE36EE">
        <w:rPr>
          <w:rFonts w:cs="Times New Roman"/>
          <w:spacing w:val="-2"/>
          <w:lang w:val="tr-TR"/>
        </w:rPr>
        <w:t>h</w:t>
      </w:r>
      <w:r w:rsidRPr="00EE36EE">
        <w:rPr>
          <w:rFonts w:cs="Times New Roman"/>
          <w:lang w:val="tr-TR"/>
        </w:rPr>
        <w:t>ü</w:t>
      </w:r>
      <w:r w:rsidRPr="00EE36EE">
        <w:rPr>
          <w:rFonts w:cs="Times New Roman"/>
          <w:spacing w:val="-2"/>
          <w:lang w:val="tr-TR"/>
        </w:rPr>
        <w:t>m</w:t>
      </w:r>
      <w:r w:rsidRPr="00EE36EE">
        <w:rPr>
          <w:rFonts w:cs="Times New Roman"/>
          <w:lang w:val="tr-TR"/>
        </w:rPr>
        <w:t>âyûn</w:t>
      </w:r>
      <w:r w:rsidRPr="00EE36EE">
        <w:rPr>
          <w:rFonts w:cs="Times New Roman"/>
          <w:spacing w:val="1"/>
          <w:lang w:val="tr-TR"/>
        </w:rPr>
        <w:t>u</w:t>
      </w:r>
      <w:r w:rsidRPr="00EE36EE">
        <w:rPr>
          <w:rFonts w:cs="Times New Roman"/>
          <w:lang w:val="tr-TR"/>
        </w:rPr>
        <w:t>m</w:t>
      </w:r>
      <w:r w:rsidRPr="00EE36EE">
        <w:rPr>
          <w:rFonts w:cs="Times New Roman"/>
          <w:spacing w:val="6"/>
          <w:lang w:val="tr-TR"/>
        </w:rPr>
        <w:t xml:space="preserve"> </w:t>
      </w:r>
      <w:r w:rsidRPr="00EE36EE">
        <w:rPr>
          <w:rFonts w:cs="Times New Roman"/>
          <w:lang w:val="tr-TR"/>
        </w:rPr>
        <w:t>kale</w:t>
      </w:r>
      <w:r w:rsidRPr="00EE36EE">
        <w:rPr>
          <w:rFonts w:cs="Times New Roman"/>
          <w:spacing w:val="-2"/>
          <w:lang w:val="tr-TR"/>
        </w:rPr>
        <w:t>m</w:t>
      </w:r>
      <w:r w:rsidRPr="00EE36EE">
        <w:rPr>
          <w:rFonts w:cs="Times New Roman"/>
          <w:lang w:val="tr-TR"/>
        </w:rPr>
        <w:t>inden</w:t>
      </w:r>
      <w:r w:rsidRPr="00EE36EE">
        <w:rPr>
          <w:rFonts w:cs="Times New Roman"/>
          <w:spacing w:val="6"/>
          <w:lang w:val="tr-TR"/>
        </w:rPr>
        <w:t xml:space="preserve"> </w:t>
      </w:r>
      <w:r w:rsidRPr="00EE36EE">
        <w:rPr>
          <w:rFonts w:cs="Times New Roman"/>
          <w:lang w:val="tr-TR"/>
        </w:rPr>
        <w:t>kânûnî</w:t>
      </w:r>
      <w:r w:rsidRPr="00EE36EE">
        <w:rPr>
          <w:rFonts w:cs="Times New Roman"/>
          <w:spacing w:val="7"/>
          <w:lang w:val="tr-TR"/>
        </w:rPr>
        <w:t xml:space="preserve"> </w:t>
      </w:r>
      <w:r w:rsidRPr="00EE36EE">
        <w:rPr>
          <w:rFonts w:cs="Times New Roman"/>
          <w:lang w:val="tr-TR"/>
        </w:rPr>
        <w:t>su’âl olunduk</w:t>
      </w:r>
      <w:r w:rsidRPr="00EE36EE">
        <w:rPr>
          <w:rFonts w:cs="Times New Roman"/>
          <w:spacing w:val="3"/>
          <w:lang w:val="tr-TR"/>
        </w:rPr>
        <w:t xml:space="preserve"> </w:t>
      </w:r>
      <w:r w:rsidRPr="00EE36EE">
        <w:rPr>
          <w:rFonts w:cs="Times New Roman"/>
          <w:lang w:val="tr-TR"/>
        </w:rPr>
        <w:t>da</w:t>
      </w:r>
      <w:r w:rsidRPr="00EE36EE">
        <w:rPr>
          <w:rFonts w:cs="Times New Roman"/>
          <w:spacing w:val="2"/>
          <w:lang w:val="tr-TR"/>
        </w:rPr>
        <w:t xml:space="preserve"> </w:t>
      </w:r>
      <w:r w:rsidRPr="00EE36EE">
        <w:rPr>
          <w:rFonts w:cs="Times New Roman"/>
          <w:lang w:val="tr-TR"/>
        </w:rPr>
        <w:t>münâzaʿa</w:t>
      </w:r>
      <w:r w:rsidRPr="00EE36EE">
        <w:rPr>
          <w:rFonts w:cs="Times New Roman"/>
          <w:spacing w:val="4"/>
          <w:lang w:val="tr-TR"/>
        </w:rPr>
        <w:t xml:space="preserve"> </w:t>
      </w:r>
      <w:r w:rsidRPr="00EE36EE">
        <w:rPr>
          <w:rFonts w:cs="Times New Roman"/>
          <w:lang w:val="tr-TR"/>
        </w:rPr>
        <w:t>f</w:t>
      </w:r>
      <w:r w:rsidRPr="00EE36EE">
        <w:rPr>
          <w:rFonts w:cs="Times New Roman"/>
          <w:spacing w:val="-2"/>
          <w:lang w:val="tr-TR"/>
        </w:rPr>
        <w:t>î</w:t>
      </w:r>
      <w:r w:rsidRPr="00EE36EE">
        <w:rPr>
          <w:rFonts w:cs="Times New Roman"/>
          <w:lang w:val="tr-TR"/>
        </w:rPr>
        <w:t>hâ</w:t>
      </w:r>
      <w:r w:rsidRPr="00EE36EE">
        <w:rPr>
          <w:rFonts w:cs="Times New Roman"/>
          <w:spacing w:val="3"/>
          <w:lang w:val="tr-TR"/>
        </w:rPr>
        <w:t xml:space="preserve"> </w:t>
      </w:r>
      <w:r w:rsidRPr="00EE36EE">
        <w:rPr>
          <w:rFonts w:cs="Times New Roman"/>
          <w:lang w:val="tr-TR"/>
        </w:rPr>
        <w:t>olan</w:t>
      </w:r>
      <w:r w:rsidRPr="00EE36EE">
        <w:rPr>
          <w:rFonts w:cs="Times New Roman"/>
          <w:spacing w:val="3"/>
          <w:lang w:val="tr-TR"/>
        </w:rPr>
        <w:t xml:space="preserve"> </w:t>
      </w:r>
      <w:r w:rsidRPr="00EE36EE">
        <w:rPr>
          <w:rFonts w:cs="Times New Roman"/>
          <w:lang w:val="tr-TR"/>
        </w:rPr>
        <w:t>tar</w:t>
      </w:r>
      <w:r w:rsidRPr="00EE36EE">
        <w:rPr>
          <w:rFonts w:cs="Times New Roman"/>
          <w:spacing w:val="-1"/>
          <w:lang w:val="tr-TR"/>
        </w:rPr>
        <w:t>la</w:t>
      </w:r>
      <w:r w:rsidRPr="00EE36EE">
        <w:rPr>
          <w:rFonts w:cs="Times New Roman"/>
          <w:lang w:val="tr-TR"/>
        </w:rPr>
        <w:t>ları</w:t>
      </w:r>
      <w:r w:rsidRPr="00EE36EE">
        <w:rPr>
          <w:rFonts w:cs="Times New Roman"/>
          <w:spacing w:val="3"/>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2"/>
          <w:lang w:val="tr-TR"/>
        </w:rPr>
        <w:t xml:space="preserve"> </w:t>
      </w:r>
      <w:r w:rsidRPr="00EE36EE">
        <w:rPr>
          <w:rFonts w:cs="Times New Roman"/>
          <w:lang w:val="tr-TR"/>
        </w:rPr>
        <w:t>Baron</w:t>
      </w:r>
      <w:r w:rsidRPr="00EE36EE">
        <w:rPr>
          <w:rFonts w:cs="Times New Roman"/>
          <w:spacing w:val="3"/>
          <w:lang w:val="tr-TR"/>
        </w:rPr>
        <w:t xml:space="preserve"> </w:t>
      </w:r>
      <w:r w:rsidRPr="00EE36EE">
        <w:rPr>
          <w:rFonts w:cs="Times New Roman"/>
          <w:lang w:val="tr-TR"/>
        </w:rPr>
        <w:t>zabt</w:t>
      </w:r>
      <w:r w:rsidRPr="00EE36EE">
        <w:rPr>
          <w:rFonts w:cs="Times New Roman"/>
          <w:spacing w:val="2"/>
          <w:lang w:val="tr-TR"/>
        </w:rPr>
        <w:t xml:space="preserve"> </w:t>
      </w:r>
      <w:r w:rsidRPr="00EE36EE">
        <w:rPr>
          <w:rFonts w:cs="Times New Roman"/>
          <w:lang w:val="tr-TR"/>
        </w:rPr>
        <w:t>ider</w:t>
      </w:r>
      <w:r w:rsidRPr="00EE36EE">
        <w:rPr>
          <w:rFonts w:cs="Times New Roman"/>
          <w:spacing w:val="3"/>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3"/>
          <w:lang w:val="tr-TR"/>
        </w:rPr>
        <w:t xml:space="preserve"> </w:t>
      </w:r>
      <w:r w:rsidRPr="00EE36EE">
        <w:rPr>
          <w:rFonts w:cs="Times New Roman"/>
          <w:lang w:val="tr-TR"/>
        </w:rPr>
        <w:t>zi</w:t>
      </w:r>
      <w:r w:rsidRPr="00EE36EE">
        <w:rPr>
          <w:rFonts w:cs="Times New Roman"/>
          <w:spacing w:val="-2"/>
          <w:lang w:val="tr-TR"/>
        </w:rPr>
        <w:t>r</w:t>
      </w:r>
      <w:r w:rsidRPr="00EE36EE">
        <w:rPr>
          <w:rFonts w:cs="Times New Roman"/>
          <w:lang w:val="tr-TR"/>
        </w:rPr>
        <w:t>âʿat</w:t>
      </w:r>
      <w:r w:rsidRPr="00EE36EE">
        <w:rPr>
          <w:rFonts w:cs="Times New Roman"/>
          <w:spacing w:val="2"/>
          <w:lang w:val="tr-TR"/>
        </w:rPr>
        <w:t xml:space="preserve"> </w:t>
      </w:r>
      <w:r w:rsidRPr="00EE36EE">
        <w:rPr>
          <w:rFonts w:cs="Times New Roman"/>
          <w:lang w:val="tr-TR"/>
        </w:rPr>
        <w:t>it</w:t>
      </w:r>
      <w:r w:rsidRPr="00EE36EE">
        <w:rPr>
          <w:rFonts w:cs="Times New Roman"/>
          <w:spacing w:val="-2"/>
          <w:lang w:val="tr-TR"/>
        </w:rPr>
        <w:t>m</w:t>
      </w:r>
      <w:r w:rsidRPr="00EE36EE">
        <w:rPr>
          <w:rFonts w:cs="Times New Roman"/>
          <w:lang w:val="tr-TR"/>
        </w:rPr>
        <w:t>eyüb</w:t>
      </w:r>
      <w:r w:rsidRPr="00EE36EE">
        <w:rPr>
          <w:rFonts w:cs="Times New Roman"/>
          <w:spacing w:val="3"/>
          <w:lang w:val="tr-TR"/>
        </w:rPr>
        <w:t xml:space="preserve"> </w:t>
      </w:r>
      <w:r w:rsidRPr="00EE36EE">
        <w:rPr>
          <w:rFonts w:cs="Times New Roman"/>
          <w:lang w:val="tr-TR"/>
        </w:rPr>
        <w:t>üç sene</w:t>
      </w:r>
      <w:r w:rsidRPr="00EE36EE">
        <w:rPr>
          <w:rFonts w:cs="Times New Roman"/>
          <w:spacing w:val="42"/>
          <w:lang w:val="tr-TR"/>
        </w:rPr>
        <w:t xml:space="preserve"> </w:t>
      </w:r>
      <w:r w:rsidRPr="00EE36EE">
        <w:rPr>
          <w:rFonts w:cs="Times New Roman"/>
          <w:lang w:val="tr-TR"/>
        </w:rPr>
        <w:t>ʿal</w:t>
      </w:r>
      <w:r w:rsidRPr="00EE36EE">
        <w:rPr>
          <w:rFonts w:cs="Times New Roman"/>
          <w:spacing w:val="-1"/>
          <w:lang w:val="tr-TR"/>
        </w:rPr>
        <w:t>e</w:t>
      </w:r>
      <w:r w:rsidRPr="00EE36EE">
        <w:rPr>
          <w:rFonts w:cs="Times New Roman"/>
          <w:lang w:val="tr-TR"/>
        </w:rPr>
        <w:t>’</w:t>
      </w:r>
      <w:r w:rsidRPr="00EE36EE">
        <w:rPr>
          <w:rFonts w:cs="Times New Roman"/>
          <w:spacing w:val="1"/>
          <w:lang w:val="tr-TR"/>
        </w:rPr>
        <w:t>t</w:t>
      </w:r>
      <w:r w:rsidRPr="00EE36EE">
        <w:rPr>
          <w:rFonts w:cs="Times New Roman"/>
          <w:spacing w:val="-1"/>
          <w:lang w:val="tr-TR"/>
        </w:rPr>
        <w:t>-</w:t>
      </w:r>
      <w:r w:rsidRPr="00EE36EE">
        <w:rPr>
          <w:rFonts w:cs="Times New Roman"/>
          <w:lang w:val="tr-TR"/>
        </w:rPr>
        <w:t>tevâlî</w:t>
      </w:r>
      <w:r w:rsidRPr="00EE36EE">
        <w:rPr>
          <w:rFonts w:cs="Times New Roman"/>
          <w:spacing w:val="42"/>
          <w:lang w:val="tr-TR"/>
        </w:rPr>
        <w:t xml:space="preserve"> </w:t>
      </w:r>
      <w:r w:rsidRPr="00EE36EE">
        <w:rPr>
          <w:rFonts w:cs="Times New Roman"/>
          <w:spacing w:val="-2"/>
          <w:lang w:val="tr-TR"/>
        </w:rPr>
        <w:t>b</w:t>
      </w:r>
      <w:r w:rsidRPr="00EE36EE">
        <w:rPr>
          <w:rFonts w:cs="Times New Roman"/>
          <w:lang w:val="tr-TR"/>
        </w:rPr>
        <w:t>ilâ-mâniʿ</w:t>
      </w:r>
      <w:r w:rsidRPr="00EE36EE">
        <w:rPr>
          <w:rFonts w:cs="Times New Roman"/>
          <w:spacing w:val="42"/>
          <w:lang w:val="tr-TR"/>
        </w:rPr>
        <w:t xml:space="preserve"> </w:t>
      </w:r>
      <w:r w:rsidRPr="00EE36EE">
        <w:rPr>
          <w:rFonts w:cs="Times New Roman"/>
          <w:lang w:val="tr-TR"/>
        </w:rPr>
        <w:t>boz</w:t>
      </w:r>
      <w:r w:rsidRPr="00EE36EE">
        <w:rPr>
          <w:rFonts w:cs="Times New Roman"/>
          <w:spacing w:val="40"/>
          <w:lang w:val="tr-TR"/>
        </w:rPr>
        <w:t xml:space="preserve"> </w:t>
      </w:r>
      <w:r w:rsidRPr="00EE36EE">
        <w:rPr>
          <w:rFonts w:cs="Times New Roman"/>
          <w:lang w:val="tr-TR"/>
        </w:rPr>
        <w:t>ve</w:t>
      </w:r>
      <w:r w:rsidRPr="00EE36EE">
        <w:rPr>
          <w:rFonts w:cs="Times New Roman"/>
          <w:spacing w:val="40"/>
          <w:lang w:val="tr-TR"/>
        </w:rPr>
        <w:t xml:space="preserve"> </w:t>
      </w:r>
      <w:r w:rsidRPr="00EE36EE">
        <w:rPr>
          <w:rFonts w:cs="Times New Roman"/>
          <w:lang w:val="tr-TR"/>
        </w:rPr>
        <w:t>hâlî</w:t>
      </w:r>
      <w:r w:rsidRPr="00EE36EE">
        <w:rPr>
          <w:rFonts w:cs="Times New Roman"/>
          <w:spacing w:val="42"/>
          <w:lang w:val="tr-TR"/>
        </w:rPr>
        <w:t xml:space="preserve"> </w:t>
      </w:r>
      <w:r w:rsidRPr="00EE36EE">
        <w:rPr>
          <w:rFonts w:cs="Times New Roman"/>
          <w:spacing w:val="-2"/>
          <w:lang w:val="tr-TR"/>
        </w:rPr>
        <w:t>b</w:t>
      </w:r>
      <w:r w:rsidRPr="00EE36EE">
        <w:rPr>
          <w:rFonts w:cs="Times New Roman"/>
          <w:lang w:val="tr-TR"/>
        </w:rPr>
        <w:t>ırag</w:t>
      </w:r>
      <w:r w:rsidRPr="00EE36EE">
        <w:rPr>
          <w:rFonts w:cs="Times New Roman"/>
          <w:spacing w:val="-1"/>
          <w:lang w:val="tr-TR"/>
        </w:rPr>
        <w:t>u</w:t>
      </w:r>
      <w:r w:rsidRPr="00EE36EE">
        <w:rPr>
          <w:rFonts w:cs="Times New Roman"/>
          <w:lang w:val="tr-TR"/>
        </w:rPr>
        <w:t>b</w:t>
      </w:r>
      <w:r w:rsidRPr="00EE36EE">
        <w:rPr>
          <w:rFonts w:cs="Times New Roman"/>
          <w:spacing w:val="41"/>
          <w:lang w:val="tr-TR"/>
        </w:rPr>
        <w:t xml:space="preserve"> </w:t>
      </w:r>
      <w:r w:rsidRPr="00EE36EE">
        <w:rPr>
          <w:rFonts w:cs="Times New Roman"/>
          <w:spacing w:val="-2"/>
          <w:lang w:val="tr-TR"/>
        </w:rPr>
        <w:t>m</w:t>
      </w:r>
      <w:r w:rsidRPr="00EE36EE">
        <w:rPr>
          <w:rFonts w:cs="Times New Roman"/>
          <w:lang w:val="tr-TR"/>
        </w:rPr>
        <w:t>üstehak</w:t>
      </w:r>
      <w:r w:rsidRPr="00EE36EE">
        <w:rPr>
          <w:rFonts w:cs="Times New Roman"/>
          <w:spacing w:val="42"/>
          <w:lang w:val="tr-TR"/>
        </w:rPr>
        <w:t xml:space="preserve"> </w:t>
      </w:r>
      <w:r w:rsidRPr="00EE36EE">
        <w:rPr>
          <w:rFonts w:cs="Times New Roman"/>
          <w:lang w:val="tr-TR"/>
        </w:rPr>
        <w:t>tapu</w:t>
      </w:r>
      <w:r w:rsidRPr="00EE36EE">
        <w:rPr>
          <w:rFonts w:cs="Times New Roman"/>
          <w:spacing w:val="41"/>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uş</w:t>
      </w:r>
      <w:r w:rsidRPr="00EE36EE">
        <w:rPr>
          <w:rFonts w:cs="Times New Roman"/>
          <w:spacing w:val="42"/>
          <w:lang w:val="tr-TR"/>
        </w:rPr>
        <w:t xml:space="preserve"> </w:t>
      </w:r>
      <w:r w:rsidRPr="00EE36EE">
        <w:rPr>
          <w:rFonts w:cs="Times New Roman"/>
          <w:lang w:val="tr-TR"/>
        </w:rPr>
        <w:t>ve</w:t>
      </w:r>
      <w:r w:rsidRPr="00EE36EE">
        <w:rPr>
          <w:rFonts w:cs="Times New Roman"/>
          <w:spacing w:val="42"/>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spacing w:val="1"/>
          <w:lang w:val="tr-TR"/>
        </w:rPr>
        <w:t>â</w:t>
      </w:r>
      <w:r w:rsidRPr="00EE36EE">
        <w:rPr>
          <w:rFonts w:cs="Times New Roman"/>
          <w:lang w:val="tr-TR"/>
        </w:rPr>
        <w:t>n Ah</w:t>
      </w:r>
      <w:r w:rsidRPr="00EE36EE">
        <w:rPr>
          <w:rFonts w:cs="Times New Roman"/>
          <w:spacing w:val="-2"/>
          <w:lang w:val="tr-TR"/>
        </w:rPr>
        <w:t>m</w:t>
      </w:r>
      <w:r w:rsidRPr="00EE36EE">
        <w:rPr>
          <w:rFonts w:cs="Times New Roman"/>
          <w:lang w:val="tr-TR"/>
        </w:rPr>
        <w:t>ed</w:t>
      </w:r>
      <w:r w:rsidRPr="00EE36EE">
        <w:rPr>
          <w:rFonts w:cs="Times New Roman"/>
          <w:spacing w:val="12"/>
          <w:lang w:val="tr-TR"/>
        </w:rPr>
        <w:t xml:space="preserve"> </w:t>
      </w:r>
      <w:r w:rsidRPr="00EE36EE">
        <w:rPr>
          <w:rFonts w:cs="Times New Roman"/>
          <w:lang w:val="tr-TR"/>
        </w:rPr>
        <w:t>ve</w:t>
      </w:r>
      <w:r w:rsidRPr="00EE36EE">
        <w:rPr>
          <w:rFonts w:cs="Times New Roman"/>
          <w:spacing w:val="12"/>
          <w:lang w:val="tr-TR"/>
        </w:rPr>
        <w:t xml:space="preserve"> </w:t>
      </w:r>
      <w:r w:rsidRPr="00EE36EE">
        <w:rPr>
          <w:rFonts w:cs="Times New Roman"/>
          <w:lang w:val="tr-TR"/>
        </w:rPr>
        <w:t>İs</w:t>
      </w:r>
      <w:r w:rsidRPr="00EE36EE">
        <w:rPr>
          <w:rFonts w:cs="Times New Roman"/>
          <w:spacing w:val="-3"/>
          <w:lang w:val="tr-TR"/>
        </w:rPr>
        <w:t>m</w:t>
      </w:r>
      <w:r w:rsidRPr="00EE36EE">
        <w:rPr>
          <w:rFonts w:cs="Times New Roman"/>
          <w:lang w:val="tr-TR"/>
        </w:rPr>
        <w:t>ail</w:t>
      </w:r>
      <w:r w:rsidRPr="00EE36EE">
        <w:rPr>
          <w:rFonts w:cs="Times New Roman"/>
          <w:spacing w:val="12"/>
          <w:lang w:val="tr-TR"/>
        </w:rPr>
        <w:t xml:space="preserve"> </w:t>
      </w:r>
      <w:r w:rsidRPr="00EE36EE">
        <w:rPr>
          <w:rFonts w:cs="Times New Roman"/>
          <w:lang w:val="tr-TR"/>
        </w:rPr>
        <w:t>bozd</w:t>
      </w:r>
      <w:r w:rsidRPr="00EE36EE">
        <w:rPr>
          <w:rFonts w:cs="Times New Roman"/>
          <w:spacing w:val="-1"/>
          <w:lang w:val="tr-TR"/>
        </w:rPr>
        <w:t>a</w:t>
      </w:r>
      <w:r w:rsidRPr="00EE36EE">
        <w:rPr>
          <w:rFonts w:cs="Times New Roman"/>
          <w:lang w:val="tr-TR"/>
        </w:rPr>
        <w:t>n</w:t>
      </w:r>
      <w:r w:rsidRPr="00EE36EE">
        <w:rPr>
          <w:rFonts w:cs="Times New Roman"/>
          <w:spacing w:val="11"/>
          <w:lang w:val="tr-TR"/>
        </w:rPr>
        <w:t xml:space="preserve"> </w:t>
      </w:r>
      <w:r w:rsidRPr="00EE36EE">
        <w:rPr>
          <w:rFonts w:cs="Times New Roman"/>
          <w:lang w:val="tr-TR"/>
        </w:rPr>
        <w:t>sâhib-i</w:t>
      </w:r>
      <w:r w:rsidRPr="00EE36EE">
        <w:rPr>
          <w:rFonts w:cs="Times New Roman"/>
          <w:spacing w:val="11"/>
          <w:lang w:val="tr-TR"/>
        </w:rPr>
        <w:t xml:space="preserve"> </w:t>
      </w:r>
      <w:r w:rsidRPr="00EE36EE">
        <w:rPr>
          <w:rFonts w:cs="Times New Roman"/>
          <w:lang w:val="tr-TR"/>
        </w:rPr>
        <w:t>ar</w:t>
      </w:r>
      <w:r w:rsidRPr="00EE36EE">
        <w:rPr>
          <w:rFonts w:cs="Times New Roman"/>
          <w:spacing w:val="-1"/>
          <w:lang w:val="tr-TR"/>
        </w:rPr>
        <w:t>z</w:t>
      </w:r>
      <w:r w:rsidRPr="00EE36EE">
        <w:rPr>
          <w:rFonts w:cs="Times New Roman"/>
          <w:lang w:val="tr-TR"/>
        </w:rPr>
        <w:t>dan</w:t>
      </w:r>
      <w:r w:rsidRPr="00EE36EE">
        <w:rPr>
          <w:rFonts w:cs="Times New Roman"/>
          <w:spacing w:val="12"/>
          <w:lang w:val="tr-TR"/>
        </w:rPr>
        <w:t xml:space="preserve"> </w:t>
      </w:r>
      <w:r w:rsidRPr="00EE36EE">
        <w:rPr>
          <w:rFonts w:cs="Times New Roman"/>
          <w:lang w:val="tr-TR"/>
        </w:rPr>
        <w:t>tap</w:t>
      </w:r>
      <w:r w:rsidRPr="00EE36EE">
        <w:rPr>
          <w:rFonts w:cs="Times New Roman"/>
          <w:spacing w:val="-1"/>
          <w:lang w:val="tr-TR"/>
        </w:rPr>
        <w:t>u</w:t>
      </w:r>
      <w:r w:rsidRPr="00EE36EE">
        <w:rPr>
          <w:rFonts w:cs="Times New Roman"/>
          <w:lang w:val="tr-TR"/>
        </w:rPr>
        <w:t>-yı</w:t>
      </w:r>
      <w:r w:rsidRPr="00EE36EE">
        <w:rPr>
          <w:rFonts w:cs="Times New Roman"/>
          <w:spacing w:val="9"/>
          <w:lang w:val="tr-TR"/>
        </w:rPr>
        <w:t xml:space="preserve"> </w:t>
      </w:r>
      <w:r w:rsidRPr="00EE36EE">
        <w:rPr>
          <w:rFonts w:cs="Times New Roman"/>
          <w:spacing w:val="-2"/>
          <w:lang w:val="tr-TR"/>
        </w:rPr>
        <w:t>m</w:t>
      </w:r>
      <w:r w:rsidRPr="00EE36EE">
        <w:rPr>
          <w:rFonts w:cs="Times New Roman"/>
          <w:lang w:val="tr-TR"/>
        </w:rPr>
        <w:t>isliyle</w:t>
      </w:r>
      <w:r w:rsidRPr="00EE36EE">
        <w:rPr>
          <w:rFonts w:cs="Times New Roman"/>
          <w:spacing w:val="12"/>
          <w:lang w:val="tr-TR"/>
        </w:rPr>
        <w:t xml:space="preserve"> </w:t>
      </w:r>
      <w:r w:rsidRPr="00EE36EE">
        <w:rPr>
          <w:rFonts w:cs="Times New Roman"/>
          <w:spacing w:val="-1"/>
          <w:lang w:val="tr-TR"/>
        </w:rPr>
        <w:t>a</w:t>
      </w:r>
      <w:r w:rsidRPr="00EE36EE">
        <w:rPr>
          <w:rFonts w:cs="Times New Roman"/>
          <w:lang w:val="tr-TR"/>
        </w:rPr>
        <w:t>lmış</w:t>
      </w:r>
      <w:r w:rsidRPr="00EE36EE">
        <w:rPr>
          <w:rFonts w:cs="Times New Roman"/>
          <w:spacing w:val="12"/>
          <w:lang w:val="tr-TR"/>
        </w:rPr>
        <w:t xml:space="preserve"> </w:t>
      </w:r>
      <w:r w:rsidRPr="00EE36EE">
        <w:rPr>
          <w:rFonts w:cs="Times New Roman"/>
          <w:lang w:val="tr-TR"/>
        </w:rPr>
        <w:t>ve</w:t>
      </w:r>
      <w:r w:rsidRPr="00EE36EE">
        <w:rPr>
          <w:rFonts w:cs="Times New Roman"/>
          <w:spacing w:val="10"/>
          <w:lang w:val="tr-TR"/>
        </w:rPr>
        <w:t xml:space="preserve"> </w:t>
      </w:r>
      <w:r w:rsidRPr="00EE36EE">
        <w:rPr>
          <w:rFonts w:cs="Times New Roman"/>
          <w:lang w:val="tr-TR"/>
        </w:rPr>
        <w:t>yedlerinde</w:t>
      </w:r>
      <w:r w:rsidRPr="00EE36EE">
        <w:rPr>
          <w:rFonts w:cs="Times New Roman"/>
          <w:spacing w:val="11"/>
          <w:lang w:val="tr-TR"/>
        </w:rPr>
        <w:t xml:space="preserve"> </w:t>
      </w:r>
      <w:r w:rsidRPr="00EE36EE">
        <w:rPr>
          <w:rFonts w:cs="Times New Roman"/>
          <w:spacing w:val="-2"/>
          <w:lang w:val="tr-TR"/>
        </w:rPr>
        <w:t>m</w:t>
      </w:r>
      <w:r w:rsidRPr="00EE36EE">
        <w:rPr>
          <w:rFonts w:cs="Times New Roman"/>
          <w:lang w:val="tr-TR"/>
        </w:rPr>
        <w:t>a</w:t>
      </w:r>
      <w:r w:rsidRPr="00EE36EE">
        <w:rPr>
          <w:rFonts w:cs="Times New Roman"/>
          <w:spacing w:val="1"/>
          <w:lang w:val="tr-TR"/>
        </w:rPr>
        <w:t>ʿ</w:t>
      </w:r>
      <w:r w:rsidRPr="00EE36EE">
        <w:rPr>
          <w:rFonts w:cs="Times New Roman"/>
          <w:spacing w:val="-2"/>
          <w:lang w:val="tr-TR"/>
        </w:rPr>
        <w:t>m</w:t>
      </w:r>
      <w:r w:rsidRPr="00EE36EE">
        <w:rPr>
          <w:rFonts w:cs="Times New Roman"/>
          <w:lang w:val="tr-TR"/>
        </w:rPr>
        <w:t>ûlün sened</w:t>
      </w:r>
      <w:r w:rsidRPr="00EE36EE">
        <w:rPr>
          <w:rFonts w:cs="Times New Roman"/>
          <w:spacing w:val="23"/>
          <w:lang w:val="tr-TR"/>
        </w:rPr>
        <w:t xml:space="preserve"> </w:t>
      </w:r>
      <w:r w:rsidRPr="00EE36EE">
        <w:rPr>
          <w:rFonts w:cs="Times New Roman"/>
          <w:lang w:val="tr-TR"/>
        </w:rPr>
        <w:t>veri</w:t>
      </w:r>
      <w:r w:rsidRPr="00EE36EE">
        <w:rPr>
          <w:rFonts w:cs="Times New Roman"/>
          <w:spacing w:val="-1"/>
          <w:lang w:val="tr-TR"/>
        </w:rPr>
        <w:t>l</w:t>
      </w:r>
      <w:r w:rsidRPr="00EE36EE">
        <w:rPr>
          <w:rFonts w:cs="Times New Roman"/>
          <w:spacing w:val="-2"/>
          <w:lang w:val="tr-TR"/>
        </w:rPr>
        <w:t>m</w:t>
      </w:r>
      <w:r w:rsidRPr="00EE36EE">
        <w:rPr>
          <w:rFonts w:cs="Times New Roman"/>
          <w:lang w:val="tr-TR"/>
        </w:rPr>
        <w:t>iş</w:t>
      </w:r>
      <w:r w:rsidRPr="00EE36EE">
        <w:rPr>
          <w:rFonts w:cs="Times New Roman"/>
          <w:spacing w:val="24"/>
          <w:lang w:val="tr-TR"/>
        </w:rPr>
        <w:t xml:space="preserve"> </w:t>
      </w:r>
      <w:r w:rsidRPr="00EE36EE">
        <w:rPr>
          <w:rFonts w:cs="Times New Roman"/>
          <w:lang w:val="tr-TR"/>
        </w:rPr>
        <w:t>ise</w:t>
      </w:r>
      <w:r w:rsidRPr="00EE36EE">
        <w:rPr>
          <w:rFonts w:cs="Times New Roman"/>
          <w:spacing w:val="24"/>
          <w:lang w:val="tr-TR"/>
        </w:rPr>
        <w:t xml:space="preserve"> </w:t>
      </w:r>
      <w:r w:rsidRPr="00EE36EE">
        <w:rPr>
          <w:rFonts w:cs="Times New Roman"/>
          <w:lang w:val="tr-TR"/>
        </w:rPr>
        <w:t>zabt</w:t>
      </w:r>
      <w:r w:rsidRPr="00EE36EE">
        <w:rPr>
          <w:rFonts w:cs="Times New Roman"/>
          <w:spacing w:val="23"/>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eleri</w:t>
      </w:r>
      <w:r w:rsidRPr="00EE36EE">
        <w:rPr>
          <w:rFonts w:cs="Times New Roman"/>
          <w:spacing w:val="23"/>
          <w:lang w:val="tr-TR"/>
        </w:rPr>
        <w:t xml:space="preserve"> </w:t>
      </w:r>
      <w:r w:rsidRPr="00EE36EE">
        <w:rPr>
          <w:rFonts w:cs="Times New Roman"/>
          <w:lang w:val="tr-TR"/>
        </w:rPr>
        <w:t>hasebü’</w:t>
      </w:r>
      <w:r w:rsidRPr="00EE36EE">
        <w:rPr>
          <w:rFonts w:cs="Times New Roman"/>
          <w:spacing w:val="2"/>
          <w:lang w:val="tr-TR"/>
        </w:rPr>
        <w:t>l</w:t>
      </w:r>
      <w:r w:rsidRPr="00EE36EE">
        <w:rPr>
          <w:rFonts w:cs="Times New Roman"/>
          <w:lang w:val="tr-TR"/>
        </w:rPr>
        <w:t>-k</w:t>
      </w:r>
      <w:r w:rsidRPr="00EE36EE">
        <w:rPr>
          <w:rFonts w:cs="Times New Roman"/>
          <w:spacing w:val="-1"/>
          <w:lang w:val="tr-TR"/>
        </w:rPr>
        <w:t>â</w:t>
      </w:r>
      <w:r w:rsidRPr="00EE36EE">
        <w:rPr>
          <w:rFonts w:cs="Times New Roman"/>
          <w:lang w:val="tr-TR"/>
        </w:rPr>
        <w:t>nûn</w:t>
      </w:r>
      <w:r w:rsidRPr="00EE36EE">
        <w:rPr>
          <w:rFonts w:cs="Times New Roman"/>
          <w:spacing w:val="23"/>
          <w:lang w:val="tr-TR"/>
        </w:rPr>
        <w:t xml:space="preserve"> </w:t>
      </w:r>
      <w:r w:rsidRPr="00EE36EE">
        <w:rPr>
          <w:rFonts w:cs="Times New Roman"/>
          <w:lang w:val="tr-TR"/>
        </w:rPr>
        <w:t>yolunda</w:t>
      </w:r>
      <w:r w:rsidRPr="00EE36EE">
        <w:rPr>
          <w:rFonts w:cs="Times New Roman"/>
          <w:spacing w:val="23"/>
          <w:lang w:val="tr-TR"/>
        </w:rPr>
        <w:t xml:space="preserve"> </w:t>
      </w:r>
      <w:r w:rsidRPr="00EE36EE">
        <w:rPr>
          <w:rFonts w:cs="Times New Roman"/>
          <w:lang w:val="tr-TR"/>
        </w:rPr>
        <w:t>olub</w:t>
      </w:r>
      <w:r w:rsidRPr="00EE36EE">
        <w:rPr>
          <w:rFonts w:cs="Times New Roman"/>
          <w:spacing w:val="24"/>
          <w:lang w:val="tr-TR"/>
        </w:rPr>
        <w:t xml:space="preserve"> </w:t>
      </w:r>
      <w:r w:rsidRPr="00EE36EE">
        <w:rPr>
          <w:rFonts w:cs="Times New Roman"/>
          <w:lang w:val="tr-TR"/>
        </w:rPr>
        <w:t>eğer</w:t>
      </w:r>
      <w:r w:rsidRPr="00EE36EE">
        <w:rPr>
          <w:rFonts w:cs="Times New Roman"/>
          <w:spacing w:val="24"/>
          <w:lang w:val="tr-TR"/>
        </w:rPr>
        <w:t xml:space="preserve"> </w:t>
      </w:r>
      <w:r w:rsidRPr="00EE36EE">
        <w:rPr>
          <w:rFonts w:cs="Times New Roman"/>
          <w:spacing w:val="-2"/>
          <w:lang w:val="tr-TR"/>
        </w:rPr>
        <w:t>b</w:t>
      </w:r>
      <w:r w:rsidRPr="00EE36EE">
        <w:rPr>
          <w:rFonts w:cs="Times New Roman"/>
          <w:lang w:val="tr-TR"/>
        </w:rPr>
        <w:t>öyle</w:t>
      </w:r>
      <w:r w:rsidRPr="00EE36EE">
        <w:rPr>
          <w:rFonts w:cs="Times New Roman"/>
          <w:spacing w:val="24"/>
          <w:lang w:val="tr-TR"/>
        </w:rPr>
        <w:t xml:space="preserve"> </w:t>
      </w:r>
      <w:r w:rsidRPr="00EE36EE">
        <w:rPr>
          <w:rFonts w:cs="Times New Roman"/>
          <w:lang w:val="tr-TR"/>
        </w:rPr>
        <w:t>ol</w:t>
      </w:r>
      <w:r w:rsidRPr="00EE36EE">
        <w:rPr>
          <w:rFonts w:cs="Times New Roman"/>
          <w:spacing w:val="-2"/>
          <w:lang w:val="tr-TR"/>
        </w:rPr>
        <w:t>m</w:t>
      </w:r>
      <w:r w:rsidRPr="00EE36EE">
        <w:rPr>
          <w:rFonts w:cs="Times New Roman"/>
          <w:lang w:val="tr-TR"/>
        </w:rPr>
        <w:t>ayubda fî’l-ha</w:t>
      </w:r>
      <w:r w:rsidRPr="00EE36EE">
        <w:rPr>
          <w:rFonts w:cs="Times New Roman"/>
          <w:spacing w:val="-1"/>
          <w:lang w:val="tr-TR"/>
        </w:rPr>
        <w:t>k</w:t>
      </w:r>
      <w:r w:rsidRPr="00EE36EE">
        <w:rPr>
          <w:rFonts w:cs="Times New Roman"/>
          <w:lang w:val="tr-TR"/>
        </w:rPr>
        <w:t xml:space="preserve">îka </w:t>
      </w:r>
      <w:r w:rsidRPr="00EE36EE">
        <w:rPr>
          <w:rFonts w:cs="Times New Roman"/>
          <w:spacing w:val="-2"/>
          <w:lang w:val="tr-TR"/>
        </w:rPr>
        <w:t>m</w:t>
      </w:r>
      <w:r w:rsidRPr="00EE36EE">
        <w:rPr>
          <w:rFonts w:cs="Times New Roman"/>
          <w:lang w:val="tr-TR"/>
        </w:rPr>
        <w:t>erkûm Baron</w:t>
      </w:r>
      <w:r w:rsidRPr="00EE36EE">
        <w:rPr>
          <w:rFonts w:cs="Times New Roman"/>
          <w:spacing w:val="1"/>
          <w:lang w:val="tr-TR"/>
        </w:rPr>
        <w:t xml:space="preserve"> </w:t>
      </w:r>
      <w:r w:rsidRPr="00EE36EE">
        <w:rPr>
          <w:rFonts w:cs="Times New Roman"/>
          <w:lang w:val="tr-TR"/>
        </w:rPr>
        <w:t>zikr olu</w:t>
      </w:r>
      <w:r w:rsidRPr="00EE36EE">
        <w:rPr>
          <w:rFonts w:cs="Times New Roman"/>
          <w:spacing w:val="-1"/>
          <w:lang w:val="tr-TR"/>
        </w:rPr>
        <w:t>n</w:t>
      </w:r>
      <w:r w:rsidRPr="00EE36EE">
        <w:rPr>
          <w:rFonts w:cs="Times New Roman"/>
          <w:lang w:val="tr-TR"/>
        </w:rPr>
        <w:t>an</w:t>
      </w:r>
      <w:r w:rsidRPr="00EE36EE">
        <w:rPr>
          <w:rFonts w:cs="Times New Roman"/>
          <w:spacing w:val="1"/>
          <w:lang w:val="tr-TR"/>
        </w:rPr>
        <w:t xml:space="preserve"> </w:t>
      </w:r>
      <w:r w:rsidRPr="00EE36EE">
        <w:rPr>
          <w:rFonts w:cs="Times New Roman"/>
          <w:lang w:val="tr-TR"/>
        </w:rPr>
        <w:t xml:space="preserve">tarlalara </w:t>
      </w:r>
      <w:r w:rsidRPr="00EE36EE">
        <w:rPr>
          <w:rFonts w:cs="Times New Roman"/>
          <w:spacing w:val="-3"/>
          <w:lang w:val="tr-TR"/>
        </w:rPr>
        <w:t>m</w:t>
      </w:r>
      <w:r w:rsidRPr="00EE36EE">
        <w:rPr>
          <w:rFonts w:cs="Times New Roman"/>
          <w:lang w:val="tr-TR"/>
        </w:rPr>
        <w:t>a</w:t>
      </w:r>
      <w:r w:rsidRPr="00EE36EE">
        <w:rPr>
          <w:rFonts w:cs="Times New Roman"/>
          <w:spacing w:val="1"/>
          <w:lang w:val="tr-TR"/>
        </w:rPr>
        <w:t>ʿ</w:t>
      </w:r>
      <w:r w:rsidRPr="00EE36EE">
        <w:rPr>
          <w:rFonts w:cs="Times New Roman"/>
          <w:spacing w:val="-2"/>
          <w:lang w:val="tr-TR"/>
        </w:rPr>
        <w:t>m</w:t>
      </w:r>
      <w:r w:rsidRPr="00EE36EE">
        <w:rPr>
          <w:rFonts w:cs="Times New Roman"/>
          <w:lang w:val="tr-TR"/>
        </w:rPr>
        <w:t>ûlü</w:t>
      </w:r>
      <w:r w:rsidRPr="00EE36EE">
        <w:rPr>
          <w:rFonts w:cs="Times New Roman"/>
          <w:spacing w:val="3"/>
          <w:lang w:val="tr-TR"/>
        </w:rPr>
        <w:t>n</w:t>
      </w:r>
      <w:r w:rsidRPr="00EE36EE">
        <w:rPr>
          <w:rFonts w:cs="Times New Roman"/>
          <w:lang w:val="tr-TR"/>
        </w:rPr>
        <w:t>-bih</w:t>
      </w:r>
      <w:r w:rsidRPr="00EE36EE">
        <w:rPr>
          <w:rFonts w:cs="Times New Roman"/>
          <w:spacing w:val="1"/>
          <w:lang w:val="tr-TR"/>
        </w:rPr>
        <w:t xml:space="preserve"> </w:t>
      </w:r>
      <w:r w:rsidRPr="00EE36EE">
        <w:rPr>
          <w:rFonts w:cs="Times New Roman"/>
          <w:lang w:val="tr-TR"/>
        </w:rPr>
        <w:t>tapu</w:t>
      </w:r>
      <w:r w:rsidRPr="00EE36EE">
        <w:rPr>
          <w:rFonts w:cs="Times New Roman"/>
          <w:spacing w:val="-1"/>
          <w:lang w:val="tr-TR"/>
        </w:rPr>
        <w:t xml:space="preserve"> </w:t>
      </w:r>
      <w:r w:rsidRPr="00EE36EE">
        <w:rPr>
          <w:rFonts w:cs="Times New Roman"/>
          <w:lang w:val="tr-TR"/>
        </w:rPr>
        <w:t>senediyle</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utas</w:t>
      </w:r>
      <w:r w:rsidRPr="00EE36EE">
        <w:rPr>
          <w:rFonts w:cs="Times New Roman"/>
          <w:spacing w:val="-1"/>
          <w:lang w:val="tr-TR"/>
        </w:rPr>
        <w:t>a</w:t>
      </w:r>
      <w:r w:rsidRPr="00EE36EE">
        <w:rPr>
          <w:rFonts w:cs="Times New Roman"/>
          <w:lang w:val="tr-TR"/>
        </w:rPr>
        <w:t>rrı</w:t>
      </w:r>
      <w:r w:rsidRPr="00EE36EE">
        <w:rPr>
          <w:rFonts w:cs="Times New Roman"/>
          <w:spacing w:val="-2"/>
          <w:lang w:val="tr-TR"/>
        </w:rPr>
        <w:t>f</w:t>
      </w:r>
      <w:r w:rsidRPr="00EE36EE">
        <w:rPr>
          <w:rFonts w:cs="Times New Roman"/>
          <w:lang w:val="tr-TR"/>
        </w:rPr>
        <w:t>ı olarak</w:t>
      </w:r>
      <w:r w:rsidRPr="00EE36EE">
        <w:rPr>
          <w:rFonts w:cs="Times New Roman"/>
          <w:spacing w:val="38"/>
          <w:lang w:val="tr-TR"/>
        </w:rPr>
        <w:t xml:space="preserve"> </w:t>
      </w:r>
      <w:r w:rsidRPr="00EE36EE">
        <w:rPr>
          <w:rFonts w:cs="Times New Roman"/>
          <w:spacing w:val="-1"/>
          <w:lang w:val="tr-TR"/>
        </w:rPr>
        <w:t>z</w:t>
      </w:r>
      <w:r w:rsidRPr="00EE36EE">
        <w:rPr>
          <w:rFonts w:cs="Times New Roman"/>
          <w:lang w:val="tr-TR"/>
        </w:rPr>
        <w:t>abt</w:t>
      </w:r>
      <w:r w:rsidRPr="00EE36EE">
        <w:rPr>
          <w:rFonts w:cs="Times New Roman"/>
          <w:spacing w:val="37"/>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lang w:val="tr-TR"/>
        </w:rPr>
        <w:t>beher</w:t>
      </w:r>
      <w:r w:rsidRPr="00EE36EE">
        <w:rPr>
          <w:rFonts w:cs="Times New Roman"/>
          <w:spacing w:val="38"/>
          <w:lang w:val="tr-TR"/>
        </w:rPr>
        <w:t xml:space="preserve"> </w:t>
      </w:r>
      <w:r w:rsidRPr="00EE36EE">
        <w:rPr>
          <w:rFonts w:cs="Times New Roman"/>
          <w:lang w:val="tr-TR"/>
        </w:rPr>
        <w:t>s</w:t>
      </w:r>
      <w:r w:rsidRPr="00EE36EE">
        <w:rPr>
          <w:rFonts w:cs="Times New Roman"/>
          <w:spacing w:val="-1"/>
          <w:lang w:val="tr-TR"/>
        </w:rPr>
        <w:t>e</w:t>
      </w:r>
      <w:r w:rsidRPr="00EE36EE">
        <w:rPr>
          <w:rFonts w:cs="Times New Roman"/>
          <w:lang w:val="tr-TR"/>
        </w:rPr>
        <w:t>ne</w:t>
      </w:r>
      <w:r w:rsidRPr="00EE36EE">
        <w:rPr>
          <w:rFonts w:cs="Times New Roman"/>
          <w:spacing w:val="38"/>
          <w:lang w:val="tr-TR"/>
        </w:rPr>
        <w:t xml:space="preserve"> </w:t>
      </w:r>
      <w:r w:rsidRPr="00EE36EE">
        <w:rPr>
          <w:rFonts w:cs="Times New Roman"/>
          <w:lang w:val="tr-TR"/>
        </w:rPr>
        <w:t>zirâʿat</w:t>
      </w:r>
      <w:r w:rsidRPr="00EE36EE">
        <w:rPr>
          <w:rFonts w:cs="Times New Roman"/>
          <w:spacing w:val="38"/>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38"/>
          <w:lang w:val="tr-TR"/>
        </w:rPr>
        <w:t xml:space="preserve"> </w:t>
      </w:r>
      <w:r w:rsidRPr="00EE36EE">
        <w:rPr>
          <w:rFonts w:cs="Times New Roman"/>
          <w:lang w:val="tr-TR"/>
        </w:rPr>
        <w:t>ʿ</w:t>
      </w:r>
      <w:r w:rsidRPr="00EE36EE">
        <w:rPr>
          <w:rFonts w:cs="Times New Roman"/>
          <w:spacing w:val="4"/>
          <w:lang w:val="tr-TR"/>
        </w:rPr>
        <w:t>ö</w:t>
      </w:r>
      <w:r w:rsidRPr="00EE36EE">
        <w:rPr>
          <w:rFonts w:cs="Times New Roman"/>
          <w:lang w:val="tr-TR"/>
        </w:rPr>
        <w:t>şrün</w:t>
      </w:r>
      <w:r w:rsidRPr="00EE36EE">
        <w:rPr>
          <w:rFonts w:cs="Times New Roman"/>
          <w:spacing w:val="38"/>
          <w:lang w:val="tr-TR"/>
        </w:rPr>
        <w:t xml:space="preserve"> </w:t>
      </w:r>
      <w:r w:rsidRPr="00EE36EE">
        <w:rPr>
          <w:rFonts w:cs="Times New Roman"/>
          <w:lang w:val="tr-TR"/>
        </w:rPr>
        <w:t>e</w:t>
      </w:r>
      <w:r w:rsidRPr="00EE36EE">
        <w:rPr>
          <w:rFonts w:cs="Times New Roman"/>
          <w:spacing w:val="-1"/>
          <w:lang w:val="tr-TR"/>
        </w:rPr>
        <w:t>d</w:t>
      </w:r>
      <w:r w:rsidRPr="00EE36EE">
        <w:rPr>
          <w:rFonts w:cs="Times New Roman"/>
          <w:lang w:val="tr-TR"/>
        </w:rPr>
        <w:t>â</w:t>
      </w:r>
      <w:r w:rsidRPr="00EE36EE">
        <w:rPr>
          <w:rFonts w:cs="Times New Roman"/>
          <w:spacing w:val="38"/>
          <w:lang w:val="tr-TR"/>
        </w:rPr>
        <w:t xml:space="preserve"> </w:t>
      </w:r>
      <w:r w:rsidRPr="00EE36EE">
        <w:rPr>
          <w:rFonts w:cs="Times New Roman"/>
          <w:lang w:val="tr-TR"/>
        </w:rPr>
        <w:t>idegel</w:t>
      </w:r>
      <w:r w:rsidRPr="00EE36EE">
        <w:rPr>
          <w:rFonts w:cs="Times New Roman"/>
          <w:spacing w:val="-2"/>
          <w:lang w:val="tr-TR"/>
        </w:rPr>
        <w:t>ü</w:t>
      </w:r>
      <w:r w:rsidRPr="00EE36EE">
        <w:rPr>
          <w:rFonts w:cs="Times New Roman"/>
          <w:lang w:val="tr-TR"/>
        </w:rPr>
        <w:t>r</w:t>
      </w:r>
      <w:r w:rsidRPr="00EE36EE">
        <w:rPr>
          <w:rFonts w:cs="Times New Roman"/>
          <w:spacing w:val="38"/>
          <w:lang w:val="tr-TR"/>
        </w:rPr>
        <w:t xml:space="preserve"> </w:t>
      </w:r>
      <w:r w:rsidRPr="00EE36EE">
        <w:rPr>
          <w:rFonts w:cs="Times New Roman"/>
          <w:lang w:val="tr-TR"/>
        </w:rPr>
        <w:t>i</w:t>
      </w:r>
      <w:r w:rsidRPr="00EE36EE">
        <w:rPr>
          <w:rFonts w:cs="Times New Roman"/>
          <w:spacing w:val="-1"/>
          <w:lang w:val="tr-TR"/>
        </w:rPr>
        <w:t>k</w:t>
      </w:r>
      <w:r w:rsidRPr="00EE36EE">
        <w:rPr>
          <w:rFonts w:cs="Times New Roman"/>
          <w:lang w:val="tr-TR"/>
        </w:rPr>
        <w:t>en</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ânı</w:t>
      </w:r>
      <w:r w:rsidRPr="00EE36EE">
        <w:rPr>
          <w:rFonts w:cs="Times New Roman"/>
          <w:spacing w:val="39"/>
          <w:lang w:val="tr-TR"/>
        </w:rPr>
        <w:t xml:space="preserve"> </w:t>
      </w:r>
      <w:r w:rsidRPr="00EE36EE">
        <w:rPr>
          <w:rFonts w:cs="Times New Roman"/>
          <w:lang w:val="tr-TR"/>
        </w:rPr>
        <w:t>füzûlî</w:t>
      </w:r>
      <w:r w:rsidRPr="00EE36EE">
        <w:rPr>
          <w:rFonts w:cs="Times New Roman"/>
          <w:spacing w:val="37"/>
          <w:lang w:val="tr-TR"/>
        </w:rPr>
        <w:t xml:space="preserve"> </w:t>
      </w:r>
      <w:r w:rsidRPr="00EE36EE">
        <w:rPr>
          <w:rFonts w:cs="Times New Roman"/>
          <w:lang w:val="tr-TR"/>
        </w:rPr>
        <w:t>zabt iyle</w:t>
      </w:r>
      <w:r w:rsidRPr="00EE36EE">
        <w:rPr>
          <w:rFonts w:cs="Times New Roman"/>
          <w:spacing w:val="-1"/>
          <w:lang w:val="tr-TR"/>
        </w:rPr>
        <w:t>d</w:t>
      </w:r>
      <w:r w:rsidRPr="00EE36EE">
        <w:rPr>
          <w:rFonts w:cs="Times New Roman"/>
          <w:lang w:val="tr-TR"/>
        </w:rPr>
        <w:t>ikl</w:t>
      </w:r>
      <w:r w:rsidRPr="00EE36EE">
        <w:rPr>
          <w:rFonts w:cs="Times New Roman"/>
          <w:spacing w:val="-1"/>
          <w:lang w:val="tr-TR"/>
        </w:rPr>
        <w:t>e</w:t>
      </w:r>
      <w:r w:rsidRPr="00EE36EE">
        <w:rPr>
          <w:rFonts w:cs="Times New Roman"/>
          <w:lang w:val="tr-TR"/>
        </w:rPr>
        <w:t>ri</w:t>
      </w:r>
      <w:r w:rsidRPr="00EE36EE">
        <w:rPr>
          <w:rFonts w:cs="Times New Roman"/>
          <w:spacing w:val="23"/>
          <w:lang w:val="tr-TR"/>
        </w:rPr>
        <w:t xml:space="preserve"> </w:t>
      </w:r>
      <w:r w:rsidRPr="00EE36EE">
        <w:rPr>
          <w:rFonts w:cs="Times New Roman"/>
          <w:spacing w:val="-2"/>
          <w:lang w:val="tr-TR"/>
        </w:rPr>
        <w:t>v</w:t>
      </w:r>
      <w:r w:rsidRPr="00EE36EE">
        <w:rPr>
          <w:rFonts w:cs="Times New Roman"/>
          <w:lang w:val="tr-TR"/>
        </w:rPr>
        <w:t>e</w:t>
      </w:r>
      <w:r w:rsidRPr="00EE36EE">
        <w:rPr>
          <w:rFonts w:cs="Times New Roman"/>
          <w:spacing w:val="22"/>
          <w:lang w:val="tr-TR"/>
        </w:rPr>
        <w:t xml:space="preserve"> </w:t>
      </w:r>
      <w:r w:rsidRPr="00EE36EE">
        <w:rPr>
          <w:rFonts w:cs="Times New Roman"/>
          <w:lang w:val="tr-TR"/>
        </w:rPr>
        <w:t>bil</w:t>
      </w:r>
      <w:r w:rsidRPr="00EE36EE">
        <w:rPr>
          <w:rFonts w:cs="Times New Roman"/>
          <w:spacing w:val="1"/>
          <w:lang w:val="tr-TR"/>
        </w:rPr>
        <w:t>â</w:t>
      </w:r>
      <w:r w:rsidRPr="00EE36EE">
        <w:rPr>
          <w:rFonts w:cs="Times New Roman"/>
          <w:lang w:val="tr-TR"/>
        </w:rPr>
        <w:t>-ʿözr</w:t>
      </w:r>
      <w:r w:rsidRPr="00EE36EE">
        <w:rPr>
          <w:rFonts w:cs="Times New Roman"/>
          <w:spacing w:val="22"/>
          <w:lang w:val="tr-TR"/>
        </w:rPr>
        <w:t xml:space="preserve"> </w:t>
      </w:r>
      <w:r w:rsidRPr="00EE36EE">
        <w:rPr>
          <w:rFonts w:cs="Times New Roman"/>
          <w:spacing w:val="-1"/>
          <w:lang w:val="tr-TR"/>
        </w:rPr>
        <w:t>ş</w:t>
      </w:r>
      <w:r w:rsidRPr="00EE36EE">
        <w:rPr>
          <w:rFonts w:cs="Times New Roman"/>
          <w:lang w:val="tr-TR"/>
        </w:rPr>
        <w:t>erʿî</w:t>
      </w:r>
      <w:r w:rsidRPr="00EE36EE">
        <w:rPr>
          <w:rFonts w:cs="Times New Roman"/>
          <w:spacing w:val="22"/>
          <w:lang w:val="tr-TR"/>
        </w:rPr>
        <w:t xml:space="preserve"> </w:t>
      </w:r>
      <w:r w:rsidRPr="00EE36EE">
        <w:rPr>
          <w:rFonts w:cs="Times New Roman"/>
          <w:lang w:val="tr-TR"/>
        </w:rPr>
        <w:t>on</w:t>
      </w:r>
      <w:r w:rsidRPr="00EE36EE">
        <w:rPr>
          <w:rFonts w:cs="Times New Roman"/>
          <w:spacing w:val="22"/>
          <w:lang w:val="tr-TR"/>
        </w:rPr>
        <w:t xml:space="preserve"> </w:t>
      </w:r>
      <w:r w:rsidRPr="00EE36EE">
        <w:rPr>
          <w:rFonts w:cs="Times New Roman"/>
          <w:lang w:val="tr-TR"/>
        </w:rPr>
        <w:t>se</w:t>
      </w:r>
      <w:r w:rsidRPr="00EE36EE">
        <w:rPr>
          <w:rFonts w:cs="Times New Roman"/>
          <w:spacing w:val="-1"/>
          <w:lang w:val="tr-TR"/>
        </w:rPr>
        <w:t>n</w:t>
      </w:r>
      <w:r w:rsidRPr="00EE36EE">
        <w:rPr>
          <w:rFonts w:cs="Times New Roman"/>
          <w:lang w:val="tr-TR"/>
        </w:rPr>
        <w:t>e</w:t>
      </w:r>
      <w:r w:rsidRPr="00EE36EE">
        <w:rPr>
          <w:rFonts w:cs="Times New Roman"/>
          <w:spacing w:val="21"/>
          <w:lang w:val="tr-TR"/>
        </w:rPr>
        <w:t xml:space="preserve"> </w:t>
      </w:r>
      <w:r w:rsidRPr="00EE36EE">
        <w:rPr>
          <w:rFonts w:cs="Times New Roman"/>
          <w:lang w:val="tr-TR"/>
        </w:rPr>
        <w:t>geç</w:t>
      </w:r>
      <w:r w:rsidRPr="00EE36EE">
        <w:rPr>
          <w:rFonts w:cs="Times New Roman"/>
          <w:spacing w:val="-2"/>
          <w:lang w:val="tr-TR"/>
        </w:rPr>
        <w:t>m</w:t>
      </w:r>
      <w:r w:rsidRPr="00EE36EE">
        <w:rPr>
          <w:rFonts w:cs="Times New Roman"/>
          <w:lang w:val="tr-TR"/>
        </w:rPr>
        <w:t>ediği</w:t>
      </w:r>
      <w:r w:rsidRPr="00EE36EE">
        <w:rPr>
          <w:rFonts w:cs="Times New Roman"/>
          <w:spacing w:val="21"/>
          <w:lang w:val="tr-TR"/>
        </w:rPr>
        <w:t xml:space="preserve"> </w:t>
      </w:r>
      <w:r w:rsidRPr="00EE36EE">
        <w:rPr>
          <w:rFonts w:cs="Times New Roman"/>
          <w:spacing w:val="-2"/>
          <w:lang w:val="tr-TR"/>
        </w:rPr>
        <w:t>m</w:t>
      </w:r>
      <w:r w:rsidRPr="00EE36EE">
        <w:rPr>
          <w:rFonts w:cs="Times New Roman"/>
          <w:lang w:val="tr-TR"/>
        </w:rPr>
        <w:t>ahal</w:t>
      </w:r>
      <w:r w:rsidRPr="00EE36EE">
        <w:rPr>
          <w:rFonts w:cs="Times New Roman"/>
          <w:spacing w:val="2"/>
          <w:lang w:val="tr-TR"/>
        </w:rPr>
        <w:t>l</w:t>
      </w:r>
      <w:r w:rsidRPr="00EE36EE">
        <w:rPr>
          <w:rFonts w:cs="Times New Roman"/>
          <w:lang w:val="tr-TR"/>
        </w:rPr>
        <w:t>-i</w:t>
      </w:r>
      <w:r w:rsidRPr="00EE36EE">
        <w:rPr>
          <w:rFonts w:cs="Times New Roman"/>
          <w:spacing w:val="23"/>
          <w:lang w:val="tr-TR"/>
        </w:rPr>
        <w:t xml:space="preserve"> </w:t>
      </w:r>
      <w:r w:rsidRPr="00EE36EE">
        <w:rPr>
          <w:rFonts w:cs="Times New Roman"/>
          <w:lang w:val="tr-TR"/>
        </w:rPr>
        <w:t>n</w:t>
      </w:r>
      <w:r w:rsidRPr="00EE36EE">
        <w:rPr>
          <w:rFonts w:cs="Times New Roman"/>
          <w:spacing w:val="-1"/>
          <w:lang w:val="tr-TR"/>
        </w:rPr>
        <w:t>iz</w:t>
      </w:r>
      <w:r w:rsidRPr="00EE36EE">
        <w:rPr>
          <w:rFonts w:cs="Times New Roman"/>
          <w:lang w:val="tr-TR"/>
        </w:rPr>
        <w:t>âʿ</w:t>
      </w:r>
      <w:r w:rsidRPr="00EE36EE">
        <w:rPr>
          <w:rFonts w:cs="Times New Roman"/>
          <w:spacing w:val="23"/>
          <w:lang w:val="tr-TR"/>
        </w:rPr>
        <w:t xml:space="preserve"> </w:t>
      </w:r>
      <w:r w:rsidRPr="00EE36EE">
        <w:rPr>
          <w:rFonts w:cs="Times New Roman"/>
          <w:lang w:val="tr-TR"/>
        </w:rPr>
        <w:t>üz</w:t>
      </w:r>
      <w:r w:rsidRPr="00EE36EE">
        <w:rPr>
          <w:rFonts w:cs="Times New Roman"/>
          <w:spacing w:val="-1"/>
          <w:lang w:val="tr-TR"/>
        </w:rPr>
        <w:t>e</w:t>
      </w:r>
      <w:r w:rsidRPr="00EE36EE">
        <w:rPr>
          <w:rFonts w:cs="Times New Roman"/>
          <w:lang w:val="tr-TR"/>
        </w:rPr>
        <w:t>rinde</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23"/>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zır olduğu</w:t>
      </w:r>
      <w:r w:rsidRPr="00EE36EE">
        <w:rPr>
          <w:rFonts w:cs="Times New Roman"/>
          <w:spacing w:val="54"/>
          <w:lang w:val="tr-TR"/>
        </w:rPr>
        <w:t xml:space="preserve"> </w:t>
      </w:r>
      <w:r w:rsidRPr="00EE36EE">
        <w:rPr>
          <w:rFonts w:cs="Times New Roman"/>
          <w:lang w:val="tr-TR"/>
        </w:rPr>
        <w:t>hâl</w:t>
      </w:r>
      <w:r w:rsidRPr="00EE36EE">
        <w:rPr>
          <w:rFonts w:cs="Times New Roman"/>
          <w:spacing w:val="-2"/>
          <w:lang w:val="tr-TR"/>
        </w:rPr>
        <w:t>d</w:t>
      </w:r>
      <w:r w:rsidRPr="00EE36EE">
        <w:rPr>
          <w:rFonts w:cs="Times New Roman"/>
          <w:lang w:val="tr-TR"/>
        </w:rPr>
        <w:t>e</w:t>
      </w:r>
      <w:r w:rsidRPr="00EE36EE">
        <w:rPr>
          <w:rFonts w:cs="Times New Roman"/>
          <w:spacing w:val="54"/>
          <w:lang w:val="tr-TR"/>
        </w:rPr>
        <w:t xml:space="preserve"> </w:t>
      </w:r>
      <w:r w:rsidRPr="00EE36EE">
        <w:rPr>
          <w:rFonts w:cs="Times New Roman"/>
          <w:lang w:val="tr-TR"/>
        </w:rPr>
        <w:t>be</w:t>
      </w:r>
      <w:r w:rsidRPr="00EE36EE">
        <w:rPr>
          <w:rFonts w:cs="Times New Roman"/>
          <w:spacing w:val="1"/>
          <w:lang w:val="tr-TR"/>
        </w:rPr>
        <w:t>r</w:t>
      </w:r>
      <w:r w:rsidRPr="00EE36EE">
        <w:rPr>
          <w:rFonts w:cs="Times New Roman"/>
          <w:lang w:val="tr-TR"/>
        </w:rPr>
        <w:t>-ne</w:t>
      </w:r>
      <w:r w:rsidRPr="00EE36EE">
        <w:rPr>
          <w:rFonts w:cs="Times New Roman"/>
          <w:spacing w:val="-1"/>
          <w:lang w:val="tr-TR"/>
        </w:rPr>
        <w:t>h</w:t>
      </w:r>
      <w:r w:rsidRPr="00EE36EE">
        <w:rPr>
          <w:rFonts w:cs="Times New Roman"/>
          <w:lang w:val="tr-TR"/>
        </w:rPr>
        <w:t>c-i</w:t>
      </w:r>
      <w:r w:rsidRPr="00EE36EE">
        <w:rPr>
          <w:rFonts w:cs="Times New Roman"/>
          <w:spacing w:val="53"/>
          <w:lang w:val="tr-TR"/>
        </w:rPr>
        <w:t xml:space="preserve"> </w:t>
      </w:r>
      <w:r w:rsidRPr="00EE36EE">
        <w:rPr>
          <w:rFonts w:cs="Times New Roman"/>
          <w:lang w:val="tr-TR"/>
        </w:rPr>
        <w:t>şerʿî</w:t>
      </w:r>
      <w:r w:rsidRPr="00EE36EE">
        <w:rPr>
          <w:rFonts w:cs="Times New Roman"/>
          <w:spacing w:val="53"/>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uʿda</w:t>
      </w:r>
      <w:r w:rsidRPr="00EE36EE">
        <w:rPr>
          <w:rFonts w:cs="Times New Roman"/>
          <w:spacing w:val="54"/>
          <w:lang w:val="tr-TR"/>
        </w:rPr>
        <w:t xml:space="preserve"> </w:t>
      </w:r>
      <w:r w:rsidRPr="00EE36EE">
        <w:rPr>
          <w:rFonts w:cs="Times New Roman"/>
          <w:lang w:val="tr-TR"/>
        </w:rPr>
        <w:t>tebeyy</w:t>
      </w:r>
      <w:r w:rsidRPr="00EE36EE">
        <w:rPr>
          <w:rFonts w:cs="Times New Roman"/>
          <w:spacing w:val="-1"/>
          <w:lang w:val="tr-TR"/>
        </w:rPr>
        <w:t>ü</w:t>
      </w:r>
      <w:r w:rsidRPr="00EE36EE">
        <w:rPr>
          <w:rFonts w:cs="Times New Roman"/>
          <w:lang w:val="tr-TR"/>
        </w:rPr>
        <w:t>n</w:t>
      </w:r>
      <w:r w:rsidRPr="00EE36EE">
        <w:rPr>
          <w:rFonts w:cs="Times New Roman"/>
          <w:spacing w:val="53"/>
          <w:lang w:val="tr-TR"/>
        </w:rPr>
        <w:t xml:space="preserve"> </w:t>
      </w:r>
      <w:r w:rsidRPr="00EE36EE">
        <w:rPr>
          <w:rFonts w:cs="Times New Roman"/>
          <w:lang w:val="tr-TR"/>
        </w:rPr>
        <w:t>iyledi</w:t>
      </w:r>
      <w:r w:rsidRPr="00EE36EE">
        <w:rPr>
          <w:rFonts w:cs="Times New Roman"/>
          <w:spacing w:val="-2"/>
          <w:lang w:val="tr-TR"/>
        </w:rPr>
        <w:t>ğ</w:t>
      </w:r>
      <w:r w:rsidRPr="00EE36EE">
        <w:rPr>
          <w:rFonts w:cs="Times New Roman"/>
          <w:lang w:val="tr-TR"/>
        </w:rPr>
        <w:t>i</w:t>
      </w:r>
      <w:r w:rsidRPr="00EE36EE">
        <w:rPr>
          <w:rFonts w:cs="Times New Roman"/>
          <w:spacing w:val="54"/>
          <w:lang w:val="tr-TR"/>
        </w:rPr>
        <w:t xml:space="preserve"> </w:t>
      </w:r>
      <w:r w:rsidRPr="00EE36EE">
        <w:rPr>
          <w:rFonts w:cs="Times New Roman"/>
          <w:spacing w:val="-1"/>
          <w:lang w:val="tr-TR"/>
        </w:rPr>
        <w:t>s</w:t>
      </w:r>
      <w:r w:rsidRPr="00EE36EE">
        <w:rPr>
          <w:rFonts w:cs="Times New Roman"/>
          <w:lang w:val="tr-TR"/>
        </w:rPr>
        <w:t>ûretde</w:t>
      </w:r>
      <w:r w:rsidRPr="00EE36EE">
        <w:rPr>
          <w:rFonts w:cs="Times New Roman"/>
          <w:spacing w:val="54"/>
          <w:lang w:val="tr-TR"/>
        </w:rPr>
        <w:t xml:space="preserve"> </w:t>
      </w:r>
      <w:r w:rsidRPr="00EE36EE">
        <w:rPr>
          <w:rFonts w:cs="Times New Roman"/>
          <w:spacing w:val="-2"/>
          <w:lang w:val="tr-TR"/>
        </w:rPr>
        <w:t>o</w:t>
      </w:r>
      <w:r w:rsidRPr="00EE36EE">
        <w:rPr>
          <w:rFonts w:cs="Times New Roman"/>
          <w:spacing w:val="4"/>
          <w:lang w:val="tr-TR"/>
        </w:rPr>
        <w:t>l</w:t>
      </w:r>
      <w:r w:rsidRPr="00EE36EE">
        <w:rPr>
          <w:rFonts w:cs="Times New Roman"/>
          <w:lang w:val="tr-TR"/>
        </w:rPr>
        <w:t>-y</w:t>
      </w:r>
      <w:r w:rsidRPr="00EE36EE">
        <w:rPr>
          <w:rFonts w:cs="Times New Roman"/>
          <w:spacing w:val="-1"/>
          <w:lang w:val="tr-TR"/>
        </w:rPr>
        <w:t>e</w:t>
      </w:r>
      <w:r w:rsidRPr="00EE36EE">
        <w:rPr>
          <w:rFonts w:cs="Times New Roman"/>
          <w:lang w:val="tr-TR"/>
        </w:rPr>
        <w:t>rler</w:t>
      </w:r>
      <w:r w:rsidRPr="00EE36EE">
        <w:rPr>
          <w:rFonts w:cs="Times New Roman"/>
          <w:spacing w:val="54"/>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2"/>
          <w:lang w:val="tr-TR"/>
        </w:rPr>
        <w:t>m</w:t>
      </w:r>
      <w:r w:rsidRPr="00EE36EE">
        <w:rPr>
          <w:rFonts w:cs="Times New Roman"/>
          <w:lang w:val="tr-TR"/>
        </w:rPr>
        <w:t>û</w:t>
      </w:r>
      <w:r w:rsidRPr="00EE36EE">
        <w:rPr>
          <w:rFonts w:cs="Times New Roman"/>
          <w:spacing w:val="1"/>
          <w:lang w:val="tr-TR"/>
        </w:rPr>
        <w:t>r</w:t>
      </w:r>
      <w:r w:rsidRPr="00EE36EE">
        <w:rPr>
          <w:rFonts w:cs="Times New Roman"/>
          <w:lang w:val="tr-TR"/>
        </w:rPr>
        <w:t xml:space="preserve">u </w:t>
      </w:r>
      <w:r w:rsidRPr="00EE36EE">
        <w:rPr>
          <w:rFonts w:cs="Times New Roman"/>
          <w:spacing w:val="-2"/>
          <w:lang w:val="tr-TR"/>
        </w:rPr>
        <w:t>m</w:t>
      </w:r>
      <w:r w:rsidRPr="00EE36EE">
        <w:rPr>
          <w:rFonts w:cs="Times New Roman"/>
          <w:lang w:val="tr-TR"/>
        </w:rPr>
        <w:t>aʿrifetiyle</w:t>
      </w:r>
      <w:r w:rsidRPr="00EE36EE">
        <w:rPr>
          <w:rFonts w:cs="Times New Roman"/>
          <w:spacing w:val="38"/>
          <w:lang w:val="tr-TR"/>
        </w:rPr>
        <w:t xml:space="preserve"> </w:t>
      </w:r>
      <w:r w:rsidRPr="00EE36EE">
        <w:rPr>
          <w:rFonts w:cs="Times New Roman"/>
          <w:spacing w:val="-2"/>
          <w:lang w:val="tr-TR"/>
        </w:rPr>
        <w:t>m</w:t>
      </w:r>
      <w:r w:rsidRPr="00EE36EE">
        <w:rPr>
          <w:rFonts w:cs="Times New Roman"/>
          <w:lang w:val="tr-TR"/>
        </w:rPr>
        <w:t>erkûm</w:t>
      </w:r>
      <w:r w:rsidRPr="00EE36EE">
        <w:rPr>
          <w:rFonts w:cs="Times New Roman"/>
          <w:spacing w:val="37"/>
          <w:lang w:val="tr-TR"/>
        </w:rPr>
        <w:t xml:space="preserve"> </w:t>
      </w:r>
      <w:r w:rsidRPr="00EE36EE">
        <w:rPr>
          <w:rFonts w:cs="Times New Roman"/>
          <w:lang w:val="tr-TR"/>
        </w:rPr>
        <w:t>Barona</w:t>
      </w:r>
      <w:r w:rsidRPr="00EE36EE">
        <w:rPr>
          <w:rFonts w:cs="Times New Roman"/>
          <w:spacing w:val="39"/>
          <w:lang w:val="tr-TR"/>
        </w:rPr>
        <w:t xml:space="preserve"> </w:t>
      </w:r>
      <w:r w:rsidRPr="00EE36EE">
        <w:rPr>
          <w:rFonts w:cs="Times New Roman"/>
          <w:spacing w:val="-1"/>
          <w:lang w:val="tr-TR"/>
        </w:rPr>
        <w:t>a</w:t>
      </w:r>
      <w:r w:rsidRPr="00EE36EE">
        <w:rPr>
          <w:rFonts w:cs="Times New Roman"/>
          <w:lang w:val="tr-TR"/>
        </w:rPr>
        <w:t>lıv</w:t>
      </w:r>
      <w:r w:rsidRPr="00EE36EE">
        <w:rPr>
          <w:rFonts w:cs="Times New Roman"/>
          <w:spacing w:val="-1"/>
          <w:lang w:val="tr-TR"/>
        </w:rPr>
        <w:t>e</w:t>
      </w:r>
      <w:r w:rsidRPr="00EE36EE">
        <w:rPr>
          <w:rFonts w:cs="Times New Roman"/>
          <w:lang w:val="tr-TR"/>
        </w:rPr>
        <w:t>rilüb</w:t>
      </w:r>
      <w:r w:rsidRPr="00EE36EE">
        <w:rPr>
          <w:rFonts w:cs="Times New Roman"/>
          <w:spacing w:val="39"/>
          <w:lang w:val="tr-TR"/>
        </w:rPr>
        <w:t xml:space="preserve"> </w:t>
      </w:r>
      <w:r w:rsidRPr="00EE36EE">
        <w:rPr>
          <w:rFonts w:cs="Times New Roman"/>
          <w:lang w:val="tr-TR"/>
        </w:rPr>
        <w:t>k</w:t>
      </w:r>
      <w:r w:rsidRPr="00EE36EE">
        <w:rPr>
          <w:rFonts w:cs="Times New Roman"/>
          <w:spacing w:val="3"/>
          <w:lang w:val="tr-TR"/>
        </w:rPr>
        <w:t>e</w:t>
      </w:r>
      <w:r w:rsidRPr="00EE36EE">
        <w:rPr>
          <w:rFonts w:cs="Times New Roman"/>
          <w:spacing w:val="-2"/>
          <w:lang w:val="tr-TR"/>
        </w:rPr>
        <w:t>m</w:t>
      </w:r>
      <w:r w:rsidRPr="00EE36EE">
        <w:rPr>
          <w:rFonts w:cs="Times New Roman"/>
          <w:lang w:val="tr-TR"/>
        </w:rPr>
        <w:t>âkâni</w:t>
      </w:r>
      <w:r w:rsidRPr="00EE36EE">
        <w:rPr>
          <w:rFonts w:cs="Times New Roman"/>
          <w:spacing w:val="40"/>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39"/>
          <w:lang w:val="tr-TR"/>
        </w:rPr>
        <w:t xml:space="preserve"> </w:t>
      </w:r>
      <w:r w:rsidRPr="00EE36EE">
        <w:rPr>
          <w:rFonts w:cs="Times New Roman"/>
          <w:lang w:val="tr-TR"/>
        </w:rPr>
        <w:t>ve</w:t>
      </w:r>
      <w:r w:rsidRPr="00EE36EE">
        <w:rPr>
          <w:rFonts w:cs="Times New Roman"/>
          <w:spacing w:val="38"/>
          <w:lang w:val="tr-TR"/>
        </w:rPr>
        <w:t xml:space="preserve"> </w:t>
      </w:r>
      <w:r w:rsidRPr="00EE36EE">
        <w:rPr>
          <w:rFonts w:cs="Times New Roman"/>
          <w:spacing w:val="-1"/>
          <w:lang w:val="tr-TR"/>
        </w:rPr>
        <w:t>z</w:t>
      </w:r>
      <w:r w:rsidRPr="00EE36EE">
        <w:rPr>
          <w:rFonts w:cs="Times New Roman"/>
          <w:lang w:val="tr-TR"/>
        </w:rPr>
        <w:t>irâʿat</w:t>
      </w:r>
      <w:r w:rsidRPr="00EE36EE">
        <w:rPr>
          <w:rFonts w:cs="Times New Roman"/>
          <w:spacing w:val="38"/>
          <w:lang w:val="tr-TR"/>
        </w:rPr>
        <w:t xml:space="preserve"> </w:t>
      </w:r>
      <w:r w:rsidRPr="00EE36EE">
        <w:rPr>
          <w:rFonts w:cs="Times New Roman"/>
          <w:lang w:val="tr-TR"/>
        </w:rPr>
        <w:t>it</w:t>
      </w:r>
      <w:r w:rsidRPr="00EE36EE">
        <w:rPr>
          <w:rFonts w:cs="Times New Roman"/>
          <w:spacing w:val="-2"/>
          <w:lang w:val="tr-TR"/>
        </w:rPr>
        <w:t>d</w:t>
      </w:r>
      <w:r w:rsidRPr="00EE36EE">
        <w:rPr>
          <w:rFonts w:cs="Times New Roman"/>
          <w:lang w:val="tr-TR"/>
        </w:rPr>
        <w:t>iril</w:t>
      </w:r>
      <w:r w:rsidRPr="00EE36EE">
        <w:rPr>
          <w:rFonts w:cs="Times New Roman"/>
          <w:spacing w:val="-3"/>
          <w:lang w:val="tr-TR"/>
        </w:rPr>
        <w:t>m</w:t>
      </w:r>
      <w:r w:rsidRPr="00EE36EE">
        <w:rPr>
          <w:rFonts w:cs="Times New Roman"/>
          <w:lang w:val="tr-TR"/>
        </w:rPr>
        <w:t>ek</w:t>
      </w:r>
      <w:r w:rsidRPr="00EE36EE">
        <w:rPr>
          <w:rFonts w:cs="Times New Roman"/>
          <w:spacing w:val="40"/>
          <w:lang w:val="tr-TR"/>
        </w:rPr>
        <w:t xml:space="preserve"> </w:t>
      </w:r>
      <w:r w:rsidRPr="00EE36EE">
        <w:rPr>
          <w:rFonts w:cs="Times New Roman"/>
          <w:lang w:val="tr-TR"/>
        </w:rPr>
        <w:t>muvâ</w:t>
      </w:r>
      <w:r w:rsidRPr="00EE36EE">
        <w:rPr>
          <w:rFonts w:cs="Times New Roman"/>
          <w:spacing w:val="-2"/>
          <w:lang w:val="tr-TR"/>
        </w:rPr>
        <w:t>f</w:t>
      </w:r>
      <w:r w:rsidRPr="00EE36EE">
        <w:rPr>
          <w:rFonts w:cs="Times New Roman"/>
          <w:spacing w:val="1"/>
          <w:lang w:val="tr-TR"/>
        </w:rPr>
        <w:t>ı</w:t>
      </w:r>
      <w:r w:rsidRPr="00EE36EE">
        <w:rPr>
          <w:rFonts w:cs="Times New Roman"/>
          <w:spacing w:val="2"/>
          <w:lang w:val="tr-TR"/>
        </w:rPr>
        <w:t>k</w:t>
      </w:r>
      <w:r w:rsidRPr="00EE36EE">
        <w:rPr>
          <w:rFonts w:cs="Times New Roman"/>
          <w:lang w:val="tr-TR"/>
        </w:rPr>
        <w:t>-ı kânûn</w:t>
      </w:r>
      <w:r w:rsidRPr="00EE36EE">
        <w:rPr>
          <w:rFonts w:cs="Times New Roman"/>
          <w:spacing w:val="36"/>
          <w:lang w:val="tr-TR"/>
        </w:rPr>
        <w:t xml:space="preserve"> </w:t>
      </w:r>
      <w:r w:rsidRPr="00EE36EE">
        <w:rPr>
          <w:rFonts w:cs="Times New Roman"/>
          <w:lang w:val="tr-TR"/>
        </w:rPr>
        <w:t>idüğü</w:t>
      </w:r>
      <w:r w:rsidRPr="00EE36EE">
        <w:rPr>
          <w:rFonts w:cs="Times New Roman"/>
          <w:spacing w:val="36"/>
          <w:lang w:val="tr-TR"/>
        </w:rPr>
        <w:t xml:space="preserve"> </w:t>
      </w:r>
      <w:r w:rsidRPr="00EE36EE">
        <w:rPr>
          <w:rFonts w:cs="Times New Roman"/>
          <w:lang w:val="tr-TR"/>
        </w:rPr>
        <w:t>kale</w:t>
      </w:r>
      <w:r w:rsidRPr="00EE36EE">
        <w:rPr>
          <w:rFonts w:cs="Times New Roman"/>
          <w:spacing w:val="-1"/>
          <w:lang w:val="tr-TR"/>
        </w:rPr>
        <w:t>m</w:t>
      </w:r>
      <w:r w:rsidRPr="00EE36EE">
        <w:rPr>
          <w:rFonts w:cs="Times New Roman"/>
          <w:lang w:val="tr-TR"/>
        </w:rPr>
        <w:t>-i</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ezbûrdan</w:t>
      </w:r>
      <w:r w:rsidRPr="00EE36EE">
        <w:rPr>
          <w:rFonts w:cs="Times New Roman"/>
          <w:spacing w:val="37"/>
          <w:lang w:val="tr-TR"/>
        </w:rPr>
        <w:t xml:space="preserve"> </w:t>
      </w:r>
      <w:r w:rsidRPr="00EE36EE">
        <w:rPr>
          <w:rFonts w:cs="Times New Roman"/>
          <w:lang w:val="tr-TR"/>
        </w:rPr>
        <w:t>tah</w:t>
      </w:r>
      <w:r w:rsidRPr="00EE36EE">
        <w:rPr>
          <w:rFonts w:cs="Times New Roman"/>
          <w:spacing w:val="-1"/>
          <w:lang w:val="tr-TR"/>
        </w:rPr>
        <w:t>r</w:t>
      </w:r>
      <w:r w:rsidRPr="00EE36EE">
        <w:rPr>
          <w:rFonts w:cs="Times New Roman"/>
          <w:lang w:val="tr-TR"/>
        </w:rPr>
        <w:t>îr</w:t>
      </w:r>
      <w:r w:rsidRPr="00EE36EE">
        <w:rPr>
          <w:rFonts w:cs="Times New Roman"/>
          <w:spacing w:val="36"/>
          <w:lang w:val="tr-TR"/>
        </w:rPr>
        <w:t xml:space="preserve"> </w:t>
      </w:r>
      <w:r w:rsidRPr="00EE36EE">
        <w:rPr>
          <w:rFonts w:cs="Times New Roman"/>
          <w:lang w:val="tr-TR"/>
        </w:rPr>
        <w:t>k</w:t>
      </w:r>
      <w:r w:rsidRPr="00EE36EE">
        <w:rPr>
          <w:rFonts w:cs="Times New Roman"/>
          <w:spacing w:val="-1"/>
          <w:lang w:val="tr-TR"/>
        </w:rPr>
        <w:t>ı</w:t>
      </w:r>
      <w:r w:rsidRPr="00EE36EE">
        <w:rPr>
          <w:rFonts w:cs="Times New Roman"/>
          <w:lang w:val="tr-TR"/>
        </w:rPr>
        <w:t>lı</w:t>
      </w:r>
      <w:r w:rsidRPr="00EE36EE">
        <w:rPr>
          <w:rFonts w:cs="Times New Roman"/>
          <w:spacing w:val="-2"/>
          <w:lang w:val="tr-TR"/>
        </w:rPr>
        <w:t>nm</w:t>
      </w:r>
      <w:r w:rsidRPr="00EE36EE">
        <w:rPr>
          <w:rFonts w:cs="Times New Roman"/>
          <w:lang w:val="tr-TR"/>
        </w:rPr>
        <w:t>ış</w:t>
      </w:r>
      <w:r w:rsidRPr="00EE36EE">
        <w:rPr>
          <w:rFonts w:cs="Times New Roman"/>
          <w:spacing w:val="36"/>
          <w:lang w:val="tr-TR"/>
        </w:rPr>
        <w:t xml:space="preserve"> </w:t>
      </w:r>
      <w:r w:rsidRPr="00EE36EE">
        <w:rPr>
          <w:rFonts w:cs="Times New Roman"/>
          <w:lang w:val="tr-TR"/>
        </w:rPr>
        <w:t>o</w:t>
      </w:r>
      <w:r w:rsidRPr="00EE36EE">
        <w:rPr>
          <w:rFonts w:cs="Times New Roman"/>
          <w:spacing w:val="1"/>
          <w:lang w:val="tr-TR"/>
        </w:rPr>
        <w:t>l</w:t>
      </w:r>
      <w:r w:rsidRPr="00EE36EE">
        <w:rPr>
          <w:rFonts w:cs="Times New Roman"/>
          <w:spacing w:val="-2"/>
          <w:lang w:val="tr-TR"/>
        </w:rPr>
        <w:t>m</w:t>
      </w:r>
      <w:r w:rsidRPr="00EE36EE">
        <w:rPr>
          <w:rFonts w:cs="Times New Roman"/>
          <w:lang w:val="tr-TR"/>
        </w:rPr>
        <w:t>ağ</w:t>
      </w:r>
      <w:r w:rsidRPr="00EE36EE">
        <w:rPr>
          <w:rFonts w:cs="Times New Roman"/>
          <w:spacing w:val="1"/>
          <w:lang w:val="tr-TR"/>
        </w:rPr>
        <w:t>l</w:t>
      </w:r>
      <w:r w:rsidRPr="00EE36EE">
        <w:rPr>
          <w:rFonts w:cs="Times New Roman"/>
          <w:lang w:val="tr-TR"/>
        </w:rPr>
        <w:t>a</w:t>
      </w:r>
      <w:r w:rsidRPr="00EE36EE">
        <w:rPr>
          <w:rFonts w:cs="Times New Roman"/>
          <w:spacing w:val="36"/>
          <w:lang w:val="tr-TR"/>
        </w:rPr>
        <w:t xml:space="preserve"> </w:t>
      </w:r>
      <w:r w:rsidRPr="00EE36EE">
        <w:rPr>
          <w:rFonts w:cs="Times New Roman"/>
          <w:lang w:val="tr-TR"/>
        </w:rPr>
        <w:t>siz</w:t>
      </w:r>
      <w:r w:rsidRPr="00EE36EE">
        <w:rPr>
          <w:rFonts w:cs="Times New Roman"/>
          <w:spacing w:val="36"/>
          <w:lang w:val="tr-TR"/>
        </w:rPr>
        <w:t xml:space="preserve"> </w:t>
      </w:r>
      <w:r w:rsidRPr="00EE36EE">
        <w:rPr>
          <w:rFonts w:cs="Times New Roman"/>
          <w:lang w:val="tr-TR"/>
        </w:rPr>
        <w:t>ki</w:t>
      </w:r>
      <w:r w:rsidRPr="00EE36EE">
        <w:rPr>
          <w:rFonts w:cs="Times New Roman"/>
          <w:spacing w:val="36"/>
          <w:lang w:val="tr-TR"/>
        </w:rPr>
        <w:t xml:space="preserve"> </w:t>
      </w:r>
      <w:r w:rsidRPr="00EE36EE">
        <w:rPr>
          <w:rFonts w:cs="Times New Roman"/>
          <w:spacing w:val="-2"/>
          <w:lang w:val="tr-TR"/>
        </w:rPr>
        <w:t>v</w:t>
      </w:r>
      <w:r w:rsidRPr="00EE36EE">
        <w:rPr>
          <w:rFonts w:cs="Times New Roman"/>
          <w:lang w:val="tr-TR"/>
        </w:rPr>
        <w:t>âl</w:t>
      </w:r>
      <w:r w:rsidRPr="00EE36EE">
        <w:rPr>
          <w:rFonts w:cs="Times New Roman"/>
          <w:spacing w:val="3"/>
          <w:lang w:val="tr-TR"/>
        </w:rPr>
        <w:t>î</w:t>
      </w:r>
      <w:r w:rsidRPr="00EE36EE">
        <w:rPr>
          <w:rFonts w:cs="Times New Roman"/>
          <w:lang w:val="tr-TR"/>
        </w:rPr>
        <w:t>-i</w:t>
      </w:r>
      <w:r w:rsidRPr="00EE36EE">
        <w:rPr>
          <w:rFonts w:cs="Times New Roman"/>
          <w:spacing w:val="36"/>
          <w:lang w:val="tr-TR"/>
        </w:rPr>
        <w:t xml:space="preserve"> </w:t>
      </w:r>
      <w:r w:rsidRPr="00EE36EE">
        <w:rPr>
          <w:rFonts w:cs="Times New Roman"/>
          <w:spacing w:val="-2"/>
          <w:lang w:val="tr-TR"/>
        </w:rPr>
        <w:t>m</w:t>
      </w:r>
      <w:r w:rsidRPr="00EE36EE">
        <w:rPr>
          <w:rFonts w:cs="Times New Roman"/>
          <w:lang w:val="tr-TR"/>
        </w:rPr>
        <w:t>üşâr</w:t>
      </w:r>
      <w:r w:rsidRPr="00EE36EE">
        <w:rPr>
          <w:rFonts w:cs="Times New Roman"/>
          <w:spacing w:val="36"/>
          <w:lang w:val="tr-TR"/>
        </w:rPr>
        <w:t xml:space="preserve"> </w:t>
      </w:r>
      <w:r w:rsidRPr="00EE36EE">
        <w:rPr>
          <w:rFonts w:cs="Times New Roman"/>
          <w:lang w:val="tr-TR"/>
        </w:rPr>
        <w:t>ve kâ’im</w:t>
      </w:r>
      <w:r w:rsidRPr="00EE36EE">
        <w:rPr>
          <w:rFonts w:cs="Times New Roman"/>
          <w:spacing w:val="-3"/>
          <w:lang w:val="tr-TR"/>
        </w:rPr>
        <w:t>m</w:t>
      </w:r>
      <w:r w:rsidRPr="00EE36EE">
        <w:rPr>
          <w:rFonts w:cs="Times New Roman"/>
          <w:lang w:val="tr-TR"/>
        </w:rPr>
        <w:t>ak</w:t>
      </w:r>
      <w:r w:rsidRPr="00EE36EE">
        <w:rPr>
          <w:rFonts w:cs="Times New Roman"/>
          <w:spacing w:val="1"/>
          <w:lang w:val="tr-TR"/>
        </w:rPr>
        <w:t>â</w:t>
      </w:r>
      <w:r w:rsidRPr="00EE36EE">
        <w:rPr>
          <w:rFonts w:cs="Times New Roman"/>
          <w:lang w:val="tr-TR"/>
        </w:rPr>
        <w:t>m</w:t>
      </w:r>
      <w:r w:rsidRPr="00EE36EE">
        <w:rPr>
          <w:rFonts w:cs="Times New Roman"/>
          <w:spacing w:val="7"/>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nâ’ib</w:t>
      </w:r>
      <w:r w:rsidRPr="00EE36EE">
        <w:rPr>
          <w:rFonts w:cs="Times New Roman"/>
          <w:spacing w:val="8"/>
          <w:lang w:val="tr-TR"/>
        </w:rPr>
        <w:t xml:space="preserve"> </w:t>
      </w:r>
      <w:r w:rsidRPr="00EE36EE">
        <w:rPr>
          <w:rFonts w:cs="Times New Roman"/>
          <w:lang w:val="tr-TR"/>
        </w:rPr>
        <w:t>ve</w:t>
      </w:r>
      <w:r w:rsidRPr="00EE36EE">
        <w:rPr>
          <w:rFonts w:cs="Times New Roman"/>
          <w:spacing w:val="9"/>
          <w:lang w:val="tr-TR"/>
        </w:rPr>
        <w:t xml:space="preserve"> </w:t>
      </w:r>
      <w:r w:rsidRPr="00EE36EE">
        <w:rPr>
          <w:rFonts w:cs="Times New Roman"/>
          <w:lang w:val="tr-TR"/>
        </w:rPr>
        <w:t>sâ’ir</w:t>
      </w:r>
      <w:r w:rsidRPr="00EE36EE">
        <w:rPr>
          <w:rFonts w:cs="Times New Roman"/>
          <w:spacing w:val="8"/>
          <w:lang w:val="tr-TR"/>
        </w:rPr>
        <w:t xml:space="preserve"> </w:t>
      </w:r>
      <w:r w:rsidRPr="00EE36EE">
        <w:rPr>
          <w:rFonts w:cs="Times New Roman"/>
          <w:spacing w:val="-2"/>
          <w:lang w:val="tr-TR"/>
        </w:rPr>
        <w:t>m</w:t>
      </w:r>
      <w:r w:rsidRPr="00EE36EE">
        <w:rPr>
          <w:rFonts w:cs="Times New Roman"/>
          <w:lang w:val="tr-TR"/>
        </w:rPr>
        <w:t>û</w:t>
      </w:r>
      <w:r w:rsidRPr="00EE36EE">
        <w:rPr>
          <w:rFonts w:cs="Times New Roman"/>
          <w:spacing w:val="-2"/>
          <w:lang w:val="tr-TR"/>
        </w:rPr>
        <w:t>m</w:t>
      </w:r>
      <w:r w:rsidRPr="00EE36EE">
        <w:rPr>
          <w:rFonts w:cs="Times New Roman"/>
          <w:spacing w:val="2"/>
          <w:lang w:val="tr-TR"/>
        </w:rPr>
        <w:t>â</w:t>
      </w:r>
      <w:r w:rsidRPr="00EE36EE">
        <w:rPr>
          <w:rFonts w:cs="Times New Roman"/>
          <w:lang w:val="tr-TR"/>
        </w:rPr>
        <w:t>-ileyhi</w:t>
      </w:r>
      <w:r w:rsidRPr="00EE36EE">
        <w:rPr>
          <w:rFonts w:cs="Times New Roman"/>
          <w:spacing w:val="-2"/>
          <w:lang w:val="tr-TR"/>
        </w:rPr>
        <w:t>m</w:t>
      </w:r>
      <w:r w:rsidRPr="00EE36EE">
        <w:rPr>
          <w:rFonts w:cs="Times New Roman"/>
          <w:spacing w:val="1"/>
          <w:lang w:val="tr-TR"/>
        </w:rPr>
        <w:t>s</w:t>
      </w:r>
      <w:r w:rsidRPr="00EE36EE">
        <w:rPr>
          <w:rFonts w:cs="Times New Roman"/>
          <w:lang w:val="tr-TR"/>
        </w:rPr>
        <w:t>iz</w:t>
      </w:r>
      <w:r w:rsidRPr="00EE36EE">
        <w:rPr>
          <w:rFonts w:cs="Times New Roman"/>
          <w:spacing w:val="9"/>
          <w:lang w:val="tr-TR"/>
        </w:rPr>
        <w:t xml:space="preserve"> </w:t>
      </w:r>
      <w:r w:rsidRPr="00EE36EE">
        <w:rPr>
          <w:rFonts w:cs="Times New Roman"/>
          <w:lang w:val="tr-TR"/>
        </w:rPr>
        <w:t>husûs-ı</w:t>
      </w:r>
      <w:r w:rsidRPr="00EE36EE">
        <w:rPr>
          <w:rFonts w:cs="Times New Roman"/>
          <w:spacing w:val="8"/>
          <w:lang w:val="tr-TR"/>
        </w:rPr>
        <w:t xml:space="preserve"> </w:t>
      </w:r>
      <w:r w:rsidRPr="00EE36EE">
        <w:rPr>
          <w:rFonts w:cs="Times New Roman"/>
          <w:lang w:val="tr-TR"/>
        </w:rPr>
        <w:t>mezbûru</w:t>
      </w:r>
      <w:r w:rsidRPr="00EE36EE">
        <w:rPr>
          <w:rFonts w:cs="Times New Roman"/>
          <w:spacing w:val="9"/>
          <w:lang w:val="tr-TR"/>
        </w:rPr>
        <w:t xml:space="preserve"> </w:t>
      </w:r>
      <w:r w:rsidRPr="00EE36EE">
        <w:rPr>
          <w:rFonts w:cs="Times New Roman"/>
          <w:spacing w:val="-1"/>
          <w:lang w:val="tr-TR"/>
        </w:rPr>
        <w:t>ş</w:t>
      </w:r>
      <w:r w:rsidRPr="00EE36EE">
        <w:rPr>
          <w:rFonts w:cs="Times New Roman"/>
          <w:lang w:val="tr-TR"/>
        </w:rPr>
        <w:t>erʿ</w:t>
      </w:r>
      <w:r w:rsidRPr="00EE36EE">
        <w:rPr>
          <w:rFonts w:cs="Times New Roman"/>
          <w:spacing w:val="-1"/>
          <w:lang w:val="tr-TR"/>
        </w:rPr>
        <w:t>-</w:t>
      </w:r>
      <w:r w:rsidRPr="00EE36EE">
        <w:rPr>
          <w:rFonts w:cs="Times New Roman"/>
          <w:lang w:val="tr-TR"/>
        </w:rPr>
        <w:t>i</w:t>
      </w:r>
      <w:r w:rsidRPr="00EE36EE">
        <w:rPr>
          <w:rFonts w:cs="Times New Roman"/>
          <w:spacing w:val="9"/>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rîfe</w:t>
      </w:r>
      <w:r w:rsidRPr="00EE36EE">
        <w:rPr>
          <w:rFonts w:cs="Times New Roman"/>
          <w:spacing w:val="8"/>
          <w:lang w:val="tr-TR"/>
        </w:rPr>
        <w:t xml:space="preserve"> </w:t>
      </w:r>
      <w:r w:rsidRPr="00EE36EE">
        <w:rPr>
          <w:rFonts w:cs="Times New Roman"/>
          <w:lang w:val="tr-TR"/>
        </w:rPr>
        <w:t>ve</w:t>
      </w:r>
      <w:r w:rsidRPr="00EE36EE">
        <w:rPr>
          <w:rFonts w:cs="Times New Roman"/>
          <w:spacing w:val="8"/>
          <w:lang w:val="tr-TR"/>
        </w:rPr>
        <w:t xml:space="preserve"> </w:t>
      </w:r>
      <w:r w:rsidRPr="00EE36EE">
        <w:rPr>
          <w:rFonts w:cs="Times New Roman"/>
          <w:spacing w:val="-2"/>
          <w:lang w:val="tr-TR"/>
        </w:rPr>
        <w:t>b</w:t>
      </w:r>
      <w:r w:rsidRPr="00EE36EE">
        <w:rPr>
          <w:rFonts w:cs="Times New Roman"/>
          <w:lang w:val="tr-TR"/>
        </w:rPr>
        <w:t>âlâda muharrer</w:t>
      </w:r>
      <w:r w:rsidRPr="00EE36EE">
        <w:rPr>
          <w:rFonts w:cs="Times New Roman"/>
          <w:spacing w:val="51"/>
          <w:lang w:val="tr-TR"/>
        </w:rPr>
        <w:t xml:space="preserve"> </w:t>
      </w:r>
      <w:r w:rsidRPr="00EE36EE">
        <w:rPr>
          <w:rFonts w:cs="Times New Roman"/>
          <w:spacing w:val="-2"/>
          <w:lang w:val="tr-TR"/>
        </w:rPr>
        <w:t>k</w:t>
      </w:r>
      <w:r w:rsidRPr="00EE36EE">
        <w:rPr>
          <w:rFonts w:cs="Times New Roman"/>
          <w:spacing w:val="-1"/>
          <w:lang w:val="tr-TR"/>
        </w:rPr>
        <w:t>â</w:t>
      </w:r>
      <w:r w:rsidRPr="00EE36EE">
        <w:rPr>
          <w:rFonts w:cs="Times New Roman"/>
          <w:lang w:val="tr-TR"/>
        </w:rPr>
        <w:t>nûn-ı</w:t>
      </w:r>
      <w:r w:rsidRPr="00EE36EE">
        <w:rPr>
          <w:rFonts w:cs="Times New Roman"/>
          <w:spacing w:val="51"/>
          <w:lang w:val="tr-TR"/>
        </w:rPr>
        <w:t xml:space="preserve"> </w:t>
      </w:r>
      <w:r w:rsidRPr="00EE36EE">
        <w:rPr>
          <w:rFonts w:cs="Times New Roman"/>
          <w:spacing w:val="-2"/>
          <w:lang w:val="tr-TR"/>
        </w:rPr>
        <w:t>m</w:t>
      </w:r>
      <w:r w:rsidRPr="00EE36EE">
        <w:rPr>
          <w:rFonts w:cs="Times New Roman"/>
          <w:lang w:val="tr-TR"/>
        </w:rPr>
        <w:t>ünîfe</w:t>
      </w:r>
      <w:r w:rsidRPr="00EE36EE">
        <w:rPr>
          <w:rFonts w:cs="Times New Roman"/>
          <w:spacing w:val="51"/>
          <w:lang w:val="tr-TR"/>
        </w:rPr>
        <w:t xml:space="preserve"> </w:t>
      </w:r>
      <w:r w:rsidRPr="00EE36EE">
        <w:rPr>
          <w:rFonts w:cs="Times New Roman"/>
          <w:lang w:val="tr-TR"/>
        </w:rPr>
        <w:t>tatbîk</w:t>
      </w:r>
      <w:r w:rsidRPr="00EE36EE">
        <w:rPr>
          <w:rFonts w:cs="Times New Roman"/>
          <w:spacing w:val="50"/>
          <w:lang w:val="tr-TR"/>
        </w:rPr>
        <w:t xml:space="preserve"> </w:t>
      </w:r>
      <w:r w:rsidRPr="00EE36EE">
        <w:rPr>
          <w:rFonts w:cs="Times New Roman"/>
          <w:lang w:val="tr-TR"/>
        </w:rPr>
        <w:t>iderek</w:t>
      </w:r>
      <w:r w:rsidRPr="00EE36EE">
        <w:rPr>
          <w:rFonts w:cs="Times New Roman"/>
          <w:spacing w:val="51"/>
          <w:lang w:val="tr-TR"/>
        </w:rPr>
        <w:t xml:space="preserve"> </w:t>
      </w:r>
      <w:r w:rsidRPr="00EE36EE">
        <w:rPr>
          <w:rFonts w:cs="Times New Roman"/>
          <w:lang w:val="tr-TR"/>
        </w:rPr>
        <w:t>b</w:t>
      </w:r>
      <w:r w:rsidRPr="00EE36EE">
        <w:rPr>
          <w:rFonts w:cs="Times New Roman"/>
          <w:spacing w:val="-1"/>
          <w:lang w:val="tr-TR"/>
        </w:rPr>
        <w:t>e</w:t>
      </w:r>
      <w:r w:rsidRPr="00EE36EE">
        <w:rPr>
          <w:rFonts w:cs="Times New Roman"/>
          <w:spacing w:val="2"/>
          <w:lang w:val="tr-TR"/>
        </w:rPr>
        <w:t>r</w:t>
      </w:r>
      <w:r w:rsidRPr="00EE36EE">
        <w:rPr>
          <w:rFonts w:cs="Times New Roman"/>
          <w:lang w:val="tr-TR"/>
        </w:rPr>
        <w:t>-ve</w:t>
      </w:r>
      <w:r w:rsidRPr="00EE36EE">
        <w:rPr>
          <w:rFonts w:cs="Times New Roman"/>
          <w:spacing w:val="-1"/>
          <w:lang w:val="tr-TR"/>
        </w:rPr>
        <w:t>c</w:t>
      </w:r>
      <w:r w:rsidRPr="00EE36EE">
        <w:rPr>
          <w:rFonts w:cs="Times New Roman"/>
          <w:lang w:val="tr-TR"/>
        </w:rPr>
        <w:t>h-i</w:t>
      </w:r>
      <w:r w:rsidRPr="00EE36EE">
        <w:rPr>
          <w:rFonts w:cs="Times New Roman"/>
          <w:spacing w:val="51"/>
          <w:lang w:val="tr-TR"/>
        </w:rPr>
        <w:t xml:space="preserve"> </w:t>
      </w:r>
      <w:r w:rsidRPr="00EE36EE">
        <w:rPr>
          <w:rFonts w:cs="Times New Roman"/>
          <w:lang w:val="tr-TR"/>
        </w:rPr>
        <w:t>hak</w:t>
      </w:r>
      <w:r w:rsidRPr="00EE36EE">
        <w:rPr>
          <w:rFonts w:cs="Times New Roman"/>
          <w:spacing w:val="-1"/>
          <w:lang w:val="tr-TR"/>
        </w:rPr>
        <w:t>k</w:t>
      </w:r>
      <w:r w:rsidRPr="00EE36EE">
        <w:rPr>
          <w:rFonts w:cs="Times New Roman"/>
          <w:lang w:val="tr-TR"/>
        </w:rPr>
        <w:t>âniyet</w:t>
      </w:r>
      <w:r w:rsidRPr="00EE36EE">
        <w:rPr>
          <w:rFonts w:cs="Times New Roman"/>
          <w:spacing w:val="51"/>
          <w:lang w:val="tr-TR"/>
        </w:rPr>
        <w:t xml:space="preserve"> </w:t>
      </w:r>
      <w:r w:rsidRPr="00EE36EE">
        <w:rPr>
          <w:rFonts w:cs="Times New Roman"/>
          <w:lang w:val="tr-TR"/>
        </w:rPr>
        <w:t>rü’yet</w:t>
      </w:r>
      <w:r w:rsidRPr="00EE36EE">
        <w:rPr>
          <w:rFonts w:cs="Times New Roman"/>
          <w:spacing w:val="50"/>
          <w:lang w:val="tr-TR"/>
        </w:rPr>
        <w:t xml:space="preserve"> </w:t>
      </w:r>
      <w:r w:rsidRPr="00EE36EE">
        <w:rPr>
          <w:rFonts w:cs="Times New Roman"/>
          <w:spacing w:val="-2"/>
          <w:lang w:val="tr-TR"/>
        </w:rPr>
        <w:t>b</w:t>
      </w:r>
      <w:r w:rsidRPr="00EE36EE">
        <w:rPr>
          <w:rFonts w:cs="Times New Roman"/>
          <w:lang w:val="tr-TR"/>
        </w:rPr>
        <w:t>irle</w:t>
      </w:r>
      <w:r w:rsidRPr="00EE36EE">
        <w:rPr>
          <w:rFonts w:cs="Times New Roman"/>
          <w:spacing w:val="50"/>
          <w:lang w:val="tr-TR"/>
        </w:rPr>
        <w:t xml:space="preserve"> </w:t>
      </w:r>
      <w:r w:rsidRPr="00EE36EE">
        <w:rPr>
          <w:rFonts w:cs="Times New Roman"/>
          <w:lang w:val="tr-TR"/>
        </w:rPr>
        <w:t>fî</w:t>
      </w:r>
      <w:r w:rsidRPr="00EE36EE">
        <w:rPr>
          <w:rFonts w:cs="Times New Roman"/>
          <w:spacing w:val="-1"/>
          <w:lang w:val="tr-TR"/>
        </w:rPr>
        <w:t>’</w:t>
      </w:r>
      <w:r w:rsidRPr="00EE36EE">
        <w:rPr>
          <w:rFonts w:cs="Times New Roman"/>
          <w:spacing w:val="1"/>
          <w:lang w:val="tr-TR"/>
        </w:rPr>
        <w:t>l</w:t>
      </w:r>
      <w:r w:rsidRPr="00EE36EE">
        <w:rPr>
          <w:rFonts w:cs="Times New Roman"/>
          <w:lang w:val="tr-TR"/>
        </w:rPr>
        <w:t>-ha</w:t>
      </w:r>
      <w:r w:rsidRPr="00EE36EE">
        <w:rPr>
          <w:rFonts w:cs="Times New Roman"/>
          <w:spacing w:val="-1"/>
          <w:lang w:val="tr-TR"/>
        </w:rPr>
        <w:t>k</w:t>
      </w:r>
      <w:r w:rsidRPr="00EE36EE">
        <w:rPr>
          <w:rFonts w:cs="Times New Roman"/>
          <w:lang w:val="tr-TR"/>
        </w:rPr>
        <w:t>î</w:t>
      </w:r>
      <w:r w:rsidRPr="00EE36EE">
        <w:rPr>
          <w:rFonts w:cs="Times New Roman"/>
          <w:spacing w:val="-1"/>
          <w:lang w:val="tr-TR"/>
        </w:rPr>
        <w:t>k</w:t>
      </w:r>
      <w:r w:rsidRPr="00EE36EE">
        <w:rPr>
          <w:rFonts w:cs="Times New Roman"/>
          <w:lang w:val="tr-TR"/>
        </w:rPr>
        <w:t xml:space="preserve">a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ânın</w:t>
      </w:r>
      <w:r w:rsidRPr="00EE36EE">
        <w:rPr>
          <w:rFonts w:cs="Times New Roman"/>
          <w:spacing w:val="18"/>
          <w:lang w:val="tr-TR"/>
        </w:rPr>
        <w:t xml:space="preserve"> </w:t>
      </w:r>
      <w:r w:rsidRPr="00EE36EE">
        <w:rPr>
          <w:rFonts w:cs="Times New Roman"/>
          <w:lang w:val="tr-TR"/>
        </w:rPr>
        <w:t>zikr</w:t>
      </w:r>
      <w:r w:rsidRPr="00EE36EE">
        <w:rPr>
          <w:rFonts w:cs="Times New Roman"/>
          <w:spacing w:val="18"/>
          <w:lang w:val="tr-TR"/>
        </w:rPr>
        <w:t xml:space="preserve"> </w:t>
      </w:r>
      <w:r w:rsidRPr="00EE36EE">
        <w:rPr>
          <w:rFonts w:cs="Times New Roman"/>
          <w:spacing w:val="-2"/>
          <w:lang w:val="tr-TR"/>
        </w:rPr>
        <w:t>o</w:t>
      </w:r>
      <w:r w:rsidRPr="00EE36EE">
        <w:rPr>
          <w:rFonts w:cs="Times New Roman"/>
          <w:lang w:val="tr-TR"/>
        </w:rPr>
        <w:t>lunan</w:t>
      </w:r>
      <w:r w:rsidRPr="00EE36EE">
        <w:rPr>
          <w:rFonts w:cs="Times New Roman"/>
          <w:spacing w:val="16"/>
          <w:lang w:val="tr-TR"/>
        </w:rPr>
        <w:t xml:space="preserve"> </w:t>
      </w:r>
      <w:r w:rsidRPr="00EE36EE">
        <w:rPr>
          <w:rFonts w:cs="Times New Roman"/>
          <w:lang w:val="tr-TR"/>
        </w:rPr>
        <w:t>tarla</w:t>
      </w:r>
      <w:r w:rsidRPr="00EE36EE">
        <w:rPr>
          <w:rFonts w:cs="Times New Roman"/>
          <w:spacing w:val="-1"/>
          <w:lang w:val="tr-TR"/>
        </w:rPr>
        <w:t>l</w:t>
      </w:r>
      <w:r w:rsidRPr="00EE36EE">
        <w:rPr>
          <w:rFonts w:cs="Times New Roman"/>
          <w:lang w:val="tr-TR"/>
        </w:rPr>
        <w:t>arı</w:t>
      </w:r>
      <w:r w:rsidRPr="00EE36EE">
        <w:rPr>
          <w:rFonts w:cs="Times New Roman"/>
          <w:spacing w:val="17"/>
          <w:lang w:val="tr-TR"/>
        </w:rPr>
        <w:t xml:space="preserve"> </w:t>
      </w:r>
      <w:r w:rsidRPr="00EE36EE">
        <w:rPr>
          <w:rFonts w:cs="Times New Roman"/>
          <w:lang w:val="tr-TR"/>
        </w:rPr>
        <w:t>za</w:t>
      </w:r>
      <w:r w:rsidRPr="00EE36EE">
        <w:rPr>
          <w:rFonts w:cs="Times New Roman"/>
          <w:spacing w:val="-1"/>
          <w:lang w:val="tr-TR"/>
        </w:rPr>
        <w:t>b</w:t>
      </w:r>
      <w:r w:rsidRPr="00EE36EE">
        <w:rPr>
          <w:rFonts w:cs="Times New Roman"/>
          <w:lang w:val="tr-TR"/>
        </w:rPr>
        <w:t>t</w:t>
      </w:r>
      <w:r w:rsidRPr="00EE36EE">
        <w:rPr>
          <w:rFonts w:cs="Times New Roman"/>
          <w:spacing w:val="18"/>
          <w:lang w:val="tr-TR"/>
        </w:rPr>
        <w:t xml:space="preserve"> </w:t>
      </w:r>
      <w:r w:rsidRPr="00EE36EE">
        <w:rPr>
          <w:rFonts w:cs="Times New Roman"/>
          <w:lang w:val="tr-TR"/>
        </w:rPr>
        <w:t>iyle</w:t>
      </w:r>
      <w:r w:rsidRPr="00EE36EE">
        <w:rPr>
          <w:rFonts w:cs="Times New Roman"/>
          <w:spacing w:val="-2"/>
          <w:lang w:val="tr-TR"/>
        </w:rPr>
        <w:t>m</w:t>
      </w:r>
      <w:r w:rsidRPr="00EE36EE">
        <w:rPr>
          <w:rFonts w:cs="Times New Roman"/>
          <w:lang w:val="tr-TR"/>
        </w:rPr>
        <w:t>eleri</w:t>
      </w:r>
      <w:r w:rsidRPr="00EE36EE">
        <w:rPr>
          <w:rFonts w:cs="Times New Roman"/>
          <w:spacing w:val="18"/>
          <w:lang w:val="tr-TR"/>
        </w:rPr>
        <w:t xml:space="preserve"> </w:t>
      </w:r>
      <w:r w:rsidRPr="00EE36EE">
        <w:rPr>
          <w:rFonts w:cs="Times New Roman"/>
          <w:lang w:val="tr-TR"/>
        </w:rPr>
        <w:t>b</w:t>
      </w:r>
      <w:r w:rsidRPr="00EE36EE">
        <w:rPr>
          <w:rFonts w:cs="Times New Roman"/>
          <w:spacing w:val="4"/>
          <w:lang w:val="tr-TR"/>
        </w:rPr>
        <w:t>i</w:t>
      </w:r>
      <w:r w:rsidRPr="00EE36EE">
        <w:rPr>
          <w:rFonts w:cs="Times New Roman"/>
          <w:lang w:val="tr-TR"/>
        </w:rPr>
        <w:t>-</w:t>
      </w:r>
      <w:r w:rsidRPr="00EE36EE">
        <w:rPr>
          <w:rFonts w:cs="Times New Roman"/>
          <w:spacing w:val="-2"/>
          <w:lang w:val="tr-TR"/>
        </w:rPr>
        <w:t>v</w:t>
      </w:r>
      <w:r w:rsidRPr="00EE36EE">
        <w:rPr>
          <w:rFonts w:cs="Times New Roman"/>
          <w:lang w:val="tr-TR"/>
        </w:rPr>
        <w:t>ech</w:t>
      </w:r>
      <w:r w:rsidRPr="00EE36EE">
        <w:rPr>
          <w:rFonts w:cs="Times New Roman"/>
          <w:spacing w:val="18"/>
          <w:lang w:val="tr-TR"/>
        </w:rPr>
        <w:t xml:space="preserve"> </w:t>
      </w:r>
      <w:r w:rsidRPr="00EE36EE">
        <w:rPr>
          <w:rFonts w:cs="Times New Roman"/>
          <w:lang w:val="tr-TR"/>
        </w:rPr>
        <w:t>ve</w:t>
      </w:r>
      <w:r w:rsidRPr="00EE36EE">
        <w:rPr>
          <w:rFonts w:cs="Times New Roman"/>
          <w:spacing w:val="16"/>
          <w:lang w:val="tr-TR"/>
        </w:rPr>
        <w:t xml:space="preserve"> </w:t>
      </w:r>
      <w:r w:rsidRPr="00EE36EE">
        <w:rPr>
          <w:rFonts w:cs="Times New Roman"/>
          <w:lang w:val="tr-TR"/>
        </w:rPr>
        <w:t>hilâf-ı</w:t>
      </w:r>
      <w:r w:rsidRPr="00EE36EE">
        <w:rPr>
          <w:rFonts w:cs="Times New Roman"/>
          <w:spacing w:val="17"/>
          <w:lang w:val="tr-TR"/>
        </w:rPr>
        <w:t xml:space="preserve"> </w:t>
      </w:r>
      <w:r w:rsidRPr="00EE36EE">
        <w:rPr>
          <w:rFonts w:cs="Times New Roman"/>
          <w:lang w:val="tr-TR"/>
        </w:rPr>
        <w:t>şerʿ</w:t>
      </w:r>
      <w:r w:rsidRPr="00EE36EE">
        <w:rPr>
          <w:rFonts w:cs="Times New Roman"/>
          <w:spacing w:val="16"/>
          <w:lang w:val="tr-TR"/>
        </w:rPr>
        <w:t xml:space="preserve"> </w:t>
      </w:r>
      <w:r w:rsidRPr="00EE36EE">
        <w:rPr>
          <w:rFonts w:cs="Times New Roman"/>
          <w:lang w:val="tr-TR"/>
        </w:rPr>
        <w:t>ve</w:t>
      </w:r>
      <w:r w:rsidRPr="00EE36EE">
        <w:rPr>
          <w:rFonts w:cs="Times New Roman"/>
          <w:spacing w:val="18"/>
          <w:lang w:val="tr-TR"/>
        </w:rPr>
        <w:t xml:space="preserve"> </w:t>
      </w:r>
      <w:r w:rsidRPr="00EE36EE">
        <w:rPr>
          <w:rFonts w:cs="Times New Roman"/>
          <w:lang w:val="tr-TR"/>
        </w:rPr>
        <w:t>kânûn</w:t>
      </w:r>
      <w:r w:rsidRPr="00EE36EE">
        <w:rPr>
          <w:rFonts w:cs="Times New Roman"/>
          <w:spacing w:val="18"/>
          <w:lang w:val="tr-TR"/>
        </w:rPr>
        <w:t xml:space="preserve"> </w:t>
      </w:r>
      <w:r w:rsidRPr="00EE36EE">
        <w:rPr>
          <w:rFonts w:cs="Times New Roman"/>
          <w:lang w:val="tr-TR"/>
        </w:rPr>
        <w:t>i</w:t>
      </w:r>
      <w:r w:rsidRPr="00EE36EE">
        <w:rPr>
          <w:rFonts w:cs="Times New Roman"/>
          <w:spacing w:val="-1"/>
          <w:lang w:val="tr-TR"/>
        </w:rPr>
        <w:t>d</w:t>
      </w:r>
      <w:r w:rsidRPr="00EE36EE">
        <w:rPr>
          <w:rFonts w:cs="Times New Roman"/>
          <w:lang w:val="tr-TR"/>
        </w:rPr>
        <w:t xml:space="preserve">üse </w:t>
      </w:r>
      <w:r w:rsidRPr="00EE36EE">
        <w:rPr>
          <w:rFonts w:cs="Times New Roman"/>
          <w:spacing w:val="-2"/>
          <w:lang w:val="tr-TR"/>
        </w:rPr>
        <w:t>m</w:t>
      </w:r>
      <w:r w:rsidRPr="00EE36EE">
        <w:rPr>
          <w:rFonts w:cs="Times New Roman"/>
          <w:lang w:val="tr-TR"/>
        </w:rPr>
        <w:t>ahall-i</w:t>
      </w:r>
      <w:r w:rsidRPr="00EE36EE">
        <w:rPr>
          <w:rFonts w:cs="Times New Roman"/>
          <w:spacing w:val="17"/>
          <w:lang w:val="tr-TR"/>
        </w:rPr>
        <w:t xml:space="preserve"> </w:t>
      </w:r>
      <w:r w:rsidRPr="00EE36EE">
        <w:rPr>
          <w:rFonts w:cs="Times New Roman"/>
          <w:lang w:val="tr-TR"/>
        </w:rPr>
        <w:t>nizâʿüzerinde</w:t>
      </w:r>
      <w:r w:rsidRPr="00EE36EE">
        <w:rPr>
          <w:rFonts w:cs="Times New Roman"/>
          <w:spacing w:val="16"/>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17"/>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zır</w:t>
      </w:r>
      <w:r w:rsidRPr="00EE36EE">
        <w:rPr>
          <w:rFonts w:cs="Times New Roman"/>
          <w:spacing w:val="17"/>
          <w:lang w:val="tr-TR"/>
        </w:rPr>
        <w:t xml:space="preserve"> </w:t>
      </w:r>
      <w:r w:rsidRPr="00EE36EE">
        <w:rPr>
          <w:rFonts w:cs="Times New Roman"/>
          <w:lang w:val="tr-TR"/>
        </w:rPr>
        <w:t>olduğu</w:t>
      </w:r>
      <w:r w:rsidRPr="00EE36EE">
        <w:rPr>
          <w:rFonts w:cs="Times New Roman"/>
          <w:spacing w:val="17"/>
          <w:lang w:val="tr-TR"/>
        </w:rPr>
        <w:t xml:space="preserve"> </w:t>
      </w:r>
      <w:r w:rsidRPr="00EE36EE">
        <w:rPr>
          <w:rFonts w:cs="Times New Roman"/>
          <w:spacing w:val="-2"/>
          <w:lang w:val="tr-TR"/>
        </w:rPr>
        <w:t>h</w:t>
      </w:r>
      <w:r w:rsidRPr="00EE36EE">
        <w:rPr>
          <w:rFonts w:cs="Times New Roman"/>
          <w:lang w:val="tr-TR"/>
        </w:rPr>
        <w:t>âlde</w:t>
      </w:r>
      <w:r w:rsidRPr="00EE36EE">
        <w:rPr>
          <w:rFonts w:cs="Times New Roman"/>
          <w:spacing w:val="16"/>
          <w:lang w:val="tr-TR"/>
        </w:rPr>
        <w:t xml:space="preserve"> </w:t>
      </w:r>
      <w:r w:rsidRPr="00EE36EE">
        <w:rPr>
          <w:rFonts w:cs="Times New Roman"/>
          <w:lang w:val="tr-TR"/>
        </w:rPr>
        <w:t>be</w:t>
      </w:r>
      <w:r w:rsidRPr="00EE36EE">
        <w:rPr>
          <w:rFonts w:cs="Times New Roman"/>
          <w:spacing w:val="2"/>
          <w:lang w:val="tr-TR"/>
        </w:rPr>
        <w:t>r</w:t>
      </w:r>
      <w:r w:rsidRPr="00EE36EE">
        <w:rPr>
          <w:rFonts w:cs="Times New Roman"/>
          <w:lang w:val="tr-TR"/>
        </w:rPr>
        <w:t>-ne</w:t>
      </w:r>
      <w:r w:rsidRPr="00EE36EE">
        <w:rPr>
          <w:rFonts w:cs="Times New Roman"/>
          <w:spacing w:val="-1"/>
          <w:lang w:val="tr-TR"/>
        </w:rPr>
        <w:t>h</w:t>
      </w:r>
      <w:r w:rsidRPr="00EE36EE">
        <w:rPr>
          <w:rFonts w:cs="Times New Roman"/>
          <w:lang w:val="tr-TR"/>
        </w:rPr>
        <w:t>c-i</w:t>
      </w:r>
      <w:r w:rsidRPr="00EE36EE">
        <w:rPr>
          <w:rFonts w:cs="Times New Roman"/>
          <w:spacing w:val="17"/>
          <w:lang w:val="tr-TR"/>
        </w:rPr>
        <w:t xml:space="preserve"> </w:t>
      </w:r>
      <w:r w:rsidRPr="00EE36EE">
        <w:rPr>
          <w:rFonts w:cs="Times New Roman"/>
          <w:lang w:val="tr-TR"/>
        </w:rPr>
        <w:t>ş</w:t>
      </w:r>
      <w:r w:rsidRPr="00EE36EE">
        <w:rPr>
          <w:rFonts w:cs="Times New Roman"/>
          <w:spacing w:val="-1"/>
          <w:lang w:val="tr-TR"/>
        </w:rPr>
        <w:t>e</w:t>
      </w:r>
      <w:r w:rsidRPr="00EE36EE">
        <w:rPr>
          <w:rFonts w:cs="Times New Roman"/>
          <w:lang w:val="tr-TR"/>
        </w:rPr>
        <w:t>rʿî</w:t>
      </w:r>
      <w:r w:rsidRPr="00EE36EE">
        <w:rPr>
          <w:rFonts w:cs="Times New Roman"/>
          <w:spacing w:val="15"/>
          <w:lang w:val="tr-TR"/>
        </w:rPr>
        <w:t xml:space="preserve"> </w:t>
      </w:r>
      <w:r w:rsidRPr="00EE36EE">
        <w:rPr>
          <w:rFonts w:cs="Times New Roman"/>
          <w:lang w:val="tr-TR"/>
        </w:rPr>
        <w:t>terâ</w:t>
      </w:r>
      <w:r w:rsidRPr="00EE36EE">
        <w:rPr>
          <w:rFonts w:cs="Times New Roman"/>
          <w:spacing w:val="-2"/>
          <w:lang w:val="tr-TR"/>
        </w:rPr>
        <w:t>f</w:t>
      </w:r>
      <w:r w:rsidRPr="00EE36EE">
        <w:rPr>
          <w:rFonts w:cs="Times New Roman"/>
          <w:lang w:val="tr-TR"/>
        </w:rPr>
        <w:t>uʿda</w:t>
      </w:r>
      <w:r w:rsidRPr="00EE36EE">
        <w:rPr>
          <w:rFonts w:cs="Times New Roman"/>
          <w:spacing w:val="17"/>
          <w:lang w:val="tr-TR"/>
        </w:rPr>
        <w:t xml:space="preserve"> </w:t>
      </w:r>
      <w:r w:rsidRPr="00EE36EE">
        <w:rPr>
          <w:rFonts w:cs="Times New Roman"/>
          <w:lang w:val="tr-TR"/>
        </w:rPr>
        <w:t>tebey</w:t>
      </w:r>
      <w:r w:rsidRPr="00EE36EE">
        <w:rPr>
          <w:rFonts w:cs="Times New Roman"/>
          <w:spacing w:val="-1"/>
          <w:lang w:val="tr-TR"/>
        </w:rPr>
        <w:t>y</w:t>
      </w:r>
      <w:r w:rsidRPr="00EE36EE">
        <w:rPr>
          <w:rFonts w:cs="Times New Roman"/>
          <w:lang w:val="tr-TR"/>
        </w:rPr>
        <w:t>ün iyle</w:t>
      </w:r>
      <w:r w:rsidRPr="00EE36EE">
        <w:rPr>
          <w:rFonts w:cs="Times New Roman"/>
          <w:spacing w:val="-1"/>
          <w:lang w:val="tr-TR"/>
        </w:rPr>
        <w:t>d</w:t>
      </w:r>
      <w:r w:rsidRPr="00EE36EE">
        <w:rPr>
          <w:rFonts w:cs="Times New Roman"/>
          <w:lang w:val="tr-TR"/>
        </w:rPr>
        <w:t>iği</w:t>
      </w:r>
      <w:r w:rsidRPr="00EE36EE">
        <w:rPr>
          <w:rFonts w:cs="Times New Roman"/>
          <w:spacing w:val="2"/>
          <w:lang w:val="tr-TR"/>
        </w:rPr>
        <w:t xml:space="preserve"> </w:t>
      </w:r>
      <w:r w:rsidRPr="00EE36EE">
        <w:rPr>
          <w:rFonts w:cs="Times New Roman"/>
          <w:lang w:val="tr-TR"/>
        </w:rPr>
        <w:t>h</w:t>
      </w:r>
      <w:r w:rsidRPr="00EE36EE">
        <w:rPr>
          <w:rFonts w:cs="Times New Roman"/>
          <w:spacing w:val="-1"/>
          <w:lang w:val="tr-TR"/>
        </w:rPr>
        <w:t>â</w:t>
      </w:r>
      <w:r w:rsidRPr="00EE36EE">
        <w:rPr>
          <w:rFonts w:cs="Times New Roman"/>
          <w:lang w:val="tr-TR"/>
        </w:rPr>
        <w:t>l</w:t>
      </w:r>
      <w:r w:rsidRPr="00EE36EE">
        <w:rPr>
          <w:rFonts w:cs="Times New Roman"/>
          <w:spacing w:val="-1"/>
          <w:lang w:val="tr-TR"/>
        </w:rPr>
        <w:t>d</w:t>
      </w:r>
      <w:r w:rsidRPr="00EE36EE">
        <w:rPr>
          <w:rFonts w:cs="Times New Roman"/>
          <w:lang w:val="tr-TR"/>
        </w:rPr>
        <w:t>e</w:t>
      </w:r>
      <w:r w:rsidRPr="00EE36EE">
        <w:rPr>
          <w:rFonts w:cs="Times New Roman"/>
          <w:spacing w:val="2"/>
          <w:lang w:val="tr-TR"/>
        </w:rPr>
        <w:t xml:space="preserve"> </w:t>
      </w:r>
      <w:r w:rsidRPr="00EE36EE">
        <w:rPr>
          <w:rFonts w:cs="Times New Roman"/>
          <w:lang w:val="tr-TR"/>
        </w:rPr>
        <w:t>o</w:t>
      </w:r>
      <w:r w:rsidRPr="00EE36EE">
        <w:rPr>
          <w:rFonts w:cs="Times New Roman"/>
          <w:spacing w:val="1"/>
          <w:lang w:val="tr-TR"/>
        </w:rPr>
        <w:t>l</w:t>
      </w:r>
      <w:r w:rsidRPr="00EE36EE">
        <w:rPr>
          <w:rFonts w:cs="Times New Roman"/>
          <w:lang w:val="tr-TR"/>
        </w:rPr>
        <w:t>-y</w:t>
      </w:r>
      <w:r w:rsidRPr="00EE36EE">
        <w:rPr>
          <w:rFonts w:cs="Times New Roman"/>
          <w:spacing w:val="-1"/>
          <w:lang w:val="tr-TR"/>
        </w:rPr>
        <w:t>e</w:t>
      </w:r>
      <w:r w:rsidRPr="00EE36EE">
        <w:rPr>
          <w:rFonts w:cs="Times New Roman"/>
          <w:lang w:val="tr-TR"/>
        </w:rPr>
        <w:t>rl</w:t>
      </w:r>
      <w:r w:rsidRPr="00EE36EE">
        <w:rPr>
          <w:rFonts w:cs="Times New Roman"/>
          <w:spacing w:val="-1"/>
          <w:lang w:val="tr-TR"/>
        </w:rPr>
        <w:t>e</w:t>
      </w:r>
      <w:r w:rsidRPr="00EE36EE">
        <w:rPr>
          <w:rFonts w:cs="Times New Roman"/>
          <w:lang w:val="tr-TR"/>
        </w:rPr>
        <w:t>r</w:t>
      </w:r>
      <w:r w:rsidRPr="00EE36EE">
        <w:rPr>
          <w:rFonts w:cs="Times New Roman"/>
          <w:spacing w:val="1"/>
          <w:lang w:val="tr-TR"/>
        </w:rPr>
        <w:t xml:space="preserve"> </w:t>
      </w:r>
      <w:r w:rsidRPr="00EE36EE">
        <w:rPr>
          <w:rFonts w:cs="Times New Roman"/>
          <w:spacing w:val="-2"/>
          <w:lang w:val="tr-TR"/>
        </w:rPr>
        <w:t>m</w:t>
      </w:r>
      <w:r w:rsidRPr="00EE36EE">
        <w:rPr>
          <w:rFonts w:cs="Times New Roman"/>
          <w:lang w:val="tr-TR"/>
        </w:rPr>
        <w:t>e</w:t>
      </w:r>
      <w:r w:rsidRPr="00EE36EE">
        <w:rPr>
          <w:rFonts w:cs="Times New Roman"/>
          <w:spacing w:val="1"/>
          <w:lang w:val="tr-TR"/>
        </w:rPr>
        <w:t>’</w:t>
      </w:r>
      <w:r w:rsidRPr="00EE36EE">
        <w:rPr>
          <w:rFonts w:cs="Times New Roman"/>
          <w:spacing w:val="-2"/>
          <w:lang w:val="tr-TR"/>
        </w:rPr>
        <w:t>m</w:t>
      </w:r>
      <w:r w:rsidRPr="00EE36EE">
        <w:rPr>
          <w:rFonts w:cs="Times New Roman"/>
          <w:lang w:val="tr-TR"/>
        </w:rPr>
        <w:t>ûru</w:t>
      </w:r>
      <w:r w:rsidRPr="00EE36EE">
        <w:rPr>
          <w:rFonts w:cs="Times New Roman"/>
          <w:spacing w:val="3"/>
          <w:lang w:val="tr-TR"/>
        </w:rPr>
        <w:t xml:space="preserve"> </w:t>
      </w:r>
      <w:r w:rsidRPr="00EE36EE">
        <w:rPr>
          <w:rFonts w:cs="Times New Roman"/>
          <w:lang w:val="tr-TR"/>
        </w:rPr>
        <w:t>maʿrif</w:t>
      </w:r>
      <w:r w:rsidRPr="00EE36EE">
        <w:rPr>
          <w:rFonts w:cs="Times New Roman"/>
          <w:spacing w:val="-2"/>
          <w:lang w:val="tr-TR"/>
        </w:rPr>
        <w:t>e</w:t>
      </w:r>
      <w:r w:rsidRPr="00EE36EE">
        <w:rPr>
          <w:rFonts w:cs="Times New Roman"/>
          <w:lang w:val="tr-TR"/>
        </w:rPr>
        <w:t>tiy</w:t>
      </w:r>
      <w:r w:rsidRPr="00EE36EE">
        <w:rPr>
          <w:rFonts w:cs="Times New Roman"/>
          <w:spacing w:val="-1"/>
          <w:lang w:val="tr-TR"/>
        </w:rPr>
        <w:t>l</w:t>
      </w:r>
      <w:r w:rsidRPr="00EE36EE">
        <w:rPr>
          <w:rFonts w:cs="Times New Roman"/>
          <w:lang w:val="tr-TR"/>
        </w:rPr>
        <w:t>e</w:t>
      </w:r>
      <w:r w:rsidRPr="00EE36EE">
        <w:rPr>
          <w:rFonts w:cs="Times New Roman"/>
          <w:spacing w:val="2"/>
          <w:lang w:val="tr-TR"/>
        </w:rPr>
        <w:t xml:space="preserve"> </w:t>
      </w:r>
      <w:r w:rsidRPr="00EE36EE">
        <w:rPr>
          <w:rFonts w:cs="Times New Roman"/>
          <w:spacing w:val="1"/>
          <w:lang w:val="tr-TR"/>
        </w:rPr>
        <w:t>m</w:t>
      </w:r>
      <w:r w:rsidRPr="00EE36EE">
        <w:rPr>
          <w:rFonts w:cs="Times New Roman"/>
          <w:lang w:val="tr-TR"/>
        </w:rPr>
        <w:t>erkûm Bar</w:t>
      </w:r>
      <w:r w:rsidRPr="00EE36EE">
        <w:rPr>
          <w:rFonts w:cs="Times New Roman"/>
          <w:spacing w:val="1"/>
          <w:lang w:val="tr-TR"/>
        </w:rPr>
        <w:t>o</w:t>
      </w:r>
      <w:r w:rsidRPr="00EE36EE">
        <w:rPr>
          <w:rFonts w:cs="Times New Roman"/>
          <w:lang w:val="tr-TR"/>
        </w:rPr>
        <w:t>na</w:t>
      </w:r>
      <w:r w:rsidRPr="00EE36EE">
        <w:rPr>
          <w:rFonts w:cs="Times New Roman"/>
          <w:spacing w:val="2"/>
          <w:lang w:val="tr-TR"/>
        </w:rPr>
        <w:t xml:space="preserve"> </w:t>
      </w:r>
      <w:r w:rsidRPr="00EE36EE">
        <w:rPr>
          <w:rFonts w:cs="Times New Roman"/>
          <w:lang w:val="tr-TR"/>
        </w:rPr>
        <w:t>alı</w:t>
      </w:r>
      <w:r w:rsidRPr="00EE36EE">
        <w:rPr>
          <w:rFonts w:cs="Times New Roman"/>
          <w:spacing w:val="-1"/>
          <w:lang w:val="tr-TR"/>
        </w:rPr>
        <w:t>v</w:t>
      </w:r>
      <w:r w:rsidRPr="00EE36EE">
        <w:rPr>
          <w:rFonts w:cs="Times New Roman"/>
          <w:lang w:val="tr-TR"/>
        </w:rPr>
        <w:t>erilmek</w:t>
      </w:r>
      <w:r w:rsidRPr="00EE36EE">
        <w:rPr>
          <w:rFonts w:cs="Times New Roman"/>
          <w:spacing w:val="2"/>
          <w:lang w:val="tr-TR"/>
        </w:rPr>
        <w:t xml:space="preserve"> </w:t>
      </w:r>
      <w:r w:rsidRPr="00EE36EE">
        <w:rPr>
          <w:rFonts w:cs="Times New Roman"/>
          <w:lang w:val="tr-TR"/>
        </w:rPr>
        <w:t>ke</w:t>
      </w:r>
      <w:r w:rsidRPr="00EE36EE">
        <w:rPr>
          <w:rFonts w:cs="Times New Roman"/>
          <w:spacing w:val="-2"/>
          <w:lang w:val="tr-TR"/>
        </w:rPr>
        <w:t>m</w:t>
      </w:r>
      <w:r w:rsidRPr="00EE36EE">
        <w:rPr>
          <w:rFonts w:cs="Times New Roman"/>
          <w:lang w:val="tr-TR"/>
        </w:rPr>
        <w:t>âkân</w:t>
      </w:r>
      <w:r w:rsidRPr="00EE36EE">
        <w:rPr>
          <w:rFonts w:cs="Times New Roman"/>
          <w:spacing w:val="2"/>
          <w:lang w:val="tr-TR"/>
        </w:rPr>
        <w:t xml:space="preserve"> </w:t>
      </w:r>
      <w:r w:rsidRPr="00EE36EE">
        <w:rPr>
          <w:rFonts w:cs="Times New Roman"/>
          <w:lang w:val="tr-TR"/>
        </w:rPr>
        <w:t>zabt ve</w:t>
      </w:r>
      <w:r w:rsidRPr="00EE36EE">
        <w:rPr>
          <w:rFonts w:cs="Times New Roman"/>
          <w:spacing w:val="20"/>
          <w:lang w:val="tr-TR"/>
        </w:rPr>
        <w:t xml:space="preserve"> </w:t>
      </w:r>
      <w:r w:rsidRPr="00EE36EE">
        <w:rPr>
          <w:rFonts w:cs="Times New Roman"/>
          <w:lang w:val="tr-TR"/>
        </w:rPr>
        <w:t>zirâʿat</w:t>
      </w:r>
      <w:r w:rsidRPr="00EE36EE">
        <w:rPr>
          <w:rFonts w:cs="Times New Roman"/>
          <w:spacing w:val="19"/>
          <w:lang w:val="tr-TR"/>
        </w:rPr>
        <w:t xml:space="preserve"> </w:t>
      </w:r>
      <w:r w:rsidRPr="00EE36EE">
        <w:rPr>
          <w:rFonts w:cs="Times New Roman"/>
          <w:lang w:val="tr-TR"/>
        </w:rPr>
        <w:t>itdiril</w:t>
      </w:r>
      <w:r w:rsidRPr="00EE36EE">
        <w:rPr>
          <w:rFonts w:cs="Times New Roman"/>
          <w:spacing w:val="-2"/>
          <w:lang w:val="tr-TR"/>
        </w:rPr>
        <w:t>m</w:t>
      </w:r>
      <w:r w:rsidRPr="00EE36EE">
        <w:rPr>
          <w:rFonts w:cs="Times New Roman"/>
          <w:lang w:val="tr-TR"/>
        </w:rPr>
        <w:t>esi</w:t>
      </w:r>
      <w:r w:rsidRPr="00EE36EE">
        <w:rPr>
          <w:rFonts w:cs="Times New Roman"/>
          <w:spacing w:val="20"/>
          <w:lang w:val="tr-TR"/>
        </w:rPr>
        <w:t xml:space="preserve"> </w:t>
      </w:r>
      <w:r w:rsidRPr="00EE36EE">
        <w:rPr>
          <w:rFonts w:cs="Times New Roman"/>
          <w:lang w:val="tr-TR"/>
        </w:rPr>
        <w:t>husûsuna</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übâder</w:t>
      </w:r>
      <w:r w:rsidRPr="00EE36EE">
        <w:rPr>
          <w:rFonts w:cs="Times New Roman"/>
          <w:spacing w:val="-1"/>
          <w:lang w:val="tr-TR"/>
        </w:rPr>
        <w:t>e</w:t>
      </w:r>
      <w:r w:rsidRPr="00EE36EE">
        <w:rPr>
          <w:rFonts w:cs="Times New Roman"/>
          <w:lang w:val="tr-TR"/>
        </w:rPr>
        <w:t>t</w:t>
      </w:r>
      <w:r w:rsidRPr="00EE36EE">
        <w:rPr>
          <w:rFonts w:cs="Times New Roman"/>
          <w:spacing w:val="20"/>
          <w:lang w:val="tr-TR"/>
        </w:rPr>
        <w:t xml:space="preserve"> </w:t>
      </w:r>
      <w:r w:rsidRPr="00EE36EE">
        <w:rPr>
          <w:rFonts w:cs="Times New Roman"/>
          <w:lang w:val="tr-TR"/>
        </w:rPr>
        <w:t>ve</w:t>
      </w:r>
      <w:r w:rsidRPr="00EE36EE">
        <w:rPr>
          <w:rFonts w:cs="Times New Roman"/>
          <w:spacing w:val="20"/>
          <w:lang w:val="tr-TR"/>
        </w:rPr>
        <w:t xml:space="preserve"> </w:t>
      </w:r>
      <w:r w:rsidRPr="00EE36EE">
        <w:rPr>
          <w:rFonts w:cs="Times New Roman"/>
          <w:lang w:val="tr-TR"/>
        </w:rPr>
        <w:t>husû</w:t>
      </w:r>
      <w:r w:rsidRPr="00EE36EE">
        <w:rPr>
          <w:rFonts w:cs="Times New Roman"/>
          <w:spacing w:val="3"/>
          <w:lang w:val="tr-TR"/>
        </w:rPr>
        <w:t>s</w:t>
      </w:r>
      <w:r w:rsidRPr="00EE36EE">
        <w:rPr>
          <w:rFonts w:cs="Times New Roman"/>
          <w:lang w:val="tr-TR"/>
        </w:rPr>
        <w:t>-ı</w:t>
      </w:r>
      <w:r w:rsidRPr="00EE36EE">
        <w:rPr>
          <w:rFonts w:cs="Times New Roman"/>
          <w:spacing w:val="20"/>
          <w:lang w:val="tr-TR"/>
        </w:rPr>
        <w:t xml:space="preserve"> </w:t>
      </w:r>
      <w:r w:rsidRPr="00EE36EE">
        <w:rPr>
          <w:rFonts w:cs="Times New Roman"/>
          <w:spacing w:val="-2"/>
          <w:lang w:val="tr-TR"/>
        </w:rPr>
        <w:t>m</w:t>
      </w:r>
      <w:r w:rsidRPr="00EE36EE">
        <w:rPr>
          <w:rFonts w:cs="Times New Roman"/>
          <w:lang w:val="tr-TR"/>
        </w:rPr>
        <w:t>ezbûr</w:t>
      </w:r>
      <w:r w:rsidRPr="00EE36EE">
        <w:rPr>
          <w:rFonts w:cs="Times New Roman"/>
          <w:spacing w:val="20"/>
          <w:lang w:val="tr-TR"/>
        </w:rPr>
        <w:t xml:space="preserve"> </w:t>
      </w:r>
      <w:r w:rsidRPr="00EE36EE">
        <w:rPr>
          <w:rFonts w:cs="Times New Roman"/>
          <w:lang w:val="tr-TR"/>
        </w:rPr>
        <w:t>ilâ</w:t>
      </w:r>
      <w:r w:rsidRPr="00EE36EE">
        <w:rPr>
          <w:rFonts w:cs="Times New Roman"/>
          <w:spacing w:val="20"/>
          <w:lang w:val="tr-TR"/>
        </w:rPr>
        <w:t xml:space="preserve"> </w:t>
      </w:r>
      <w:r w:rsidRPr="00EE36EE">
        <w:rPr>
          <w:rFonts w:cs="Times New Roman"/>
          <w:lang w:val="tr-TR"/>
        </w:rPr>
        <w:t>a</w:t>
      </w:r>
      <w:r w:rsidRPr="00EE36EE">
        <w:rPr>
          <w:rFonts w:cs="Times New Roman"/>
          <w:spacing w:val="-1"/>
          <w:lang w:val="tr-TR"/>
        </w:rPr>
        <w:t>h</w:t>
      </w:r>
      <w:r w:rsidRPr="00EE36EE">
        <w:rPr>
          <w:rFonts w:cs="Times New Roman"/>
          <w:lang w:val="tr-TR"/>
        </w:rPr>
        <w:t>ere</w:t>
      </w:r>
      <w:r w:rsidRPr="00EE36EE">
        <w:rPr>
          <w:rFonts w:cs="Times New Roman"/>
          <w:spacing w:val="20"/>
          <w:lang w:val="tr-TR"/>
        </w:rPr>
        <w:t xml:space="preserve"> </w:t>
      </w:r>
      <w:r w:rsidRPr="00EE36EE">
        <w:rPr>
          <w:rFonts w:cs="Times New Roman"/>
          <w:lang w:val="tr-TR"/>
        </w:rPr>
        <w:t>dikkat</w:t>
      </w:r>
      <w:r w:rsidRPr="00EE36EE">
        <w:rPr>
          <w:rFonts w:cs="Times New Roman"/>
          <w:spacing w:val="18"/>
          <w:lang w:val="tr-TR"/>
        </w:rPr>
        <w:t xml:space="preserve"> </w:t>
      </w:r>
      <w:r w:rsidRPr="00EE36EE">
        <w:rPr>
          <w:rFonts w:cs="Times New Roman"/>
          <w:lang w:val="tr-TR"/>
        </w:rPr>
        <w:t>ve keyfiyetin</w:t>
      </w:r>
      <w:r w:rsidRPr="00EE36EE">
        <w:rPr>
          <w:rFonts w:cs="Times New Roman"/>
          <w:spacing w:val="24"/>
          <w:lang w:val="tr-TR"/>
        </w:rPr>
        <w:t xml:space="preserve"> </w:t>
      </w:r>
      <w:r w:rsidRPr="00EE36EE">
        <w:rPr>
          <w:rFonts w:cs="Times New Roman"/>
          <w:spacing w:val="-2"/>
          <w:lang w:val="tr-TR"/>
        </w:rPr>
        <w:t>k</w:t>
      </w:r>
      <w:r w:rsidRPr="00EE36EE">
        <w:rPr>
          <w:rFonts w:cs="Times New Roman"/>
          <w:lang w:val="tr-TR"/>
        </w:rPr>
        <w:t>aydı</w:t>
      </w:r>
      <w:r w:rsidRPr="00EE36EE">
        <w:rPr>
          <w:rFonts w:cs="Times New Roman"/>
          <w:spacing w:val="24"/>
          <w:lang w:val="tr-TR"/>
        </w:rPr>
        <w:t xml:space="preserve"> </w:t>
      </w:r>
      <w:r w:rsidRPr="00EE36EE">
        <w:rPr>
          <w:rFonts w:cs="Times New Roman"/>
          <w:lang w:val="tr-TR"/>
        </w:rPr>
        <w:t>bâlâsı</w:t>
      </w:r>
      <w:r w:rsidRPr="00EE36EE">
        <w:rPr>
          <w:rFonts w:cs="Times New Roman"/>
          <w:spacing w:val="-2"/>
          <w:lang w:val="tr-TR"/>
        </w:rPr>
        <w:t>n</w:t>
      </w:r>
      <w:r w:rsidRPr="00EE36EE">
        <w:rPr>
          <w:rFonts w:cs="Times New Roman"/>
          <w:lang w:val="tr-TR"/>
        </w:rPr>
        <w:t>a</w:t>
      </w:r>
      <w:r w:rsidRPr="00EE36EE">
        <w:rPr>
          <w:rFonts w:cs="Times New Roman"/>
          <w:spacing w:val="24"/>
          <w:lang w:val="tr-TR"/>
        </w:rPr>
        <w:t xml:space="preserve"> </w:t>
      </w:r>
      <w:r w:rsidRPr="00EE36EE">
        <w:rPr>
          <w:rFonts w:cs="Times New Roman"/>
          <w:lang w:val="tr-TR"/>
        </w:rPr>
        <w:t>şerh</w:t>
      </w:r>
      <w:r w:rsidRPr="00EE36EE">
        <w:rPr>
          <w:rFonts w:cs="Times New Roman"/>
          <w:spacing w:val="23"/>
          <w:lang w:val="tr-TR"/>
        </w:rPr>
        <w:t xml:space="preserve"> </w:t>
      </w:r>
      <w:r w:rsidRPr="00EE36EE">
        <w:rPr>
          <w:rFonts w:cs="Times New Roman"/>
          <w:lang w:val="tr-TR"/>
        </w:rPr>
        <w:t>veri</w:t>
      </w:r>
      <w:r w:rsidRPr="00EE36EE">
        <w:rPr>
          <w:rFonts w:cs="Times New Roman"/>
          <w:spacing w:val="-2"/>
          <w:lang w:val="tr-TR"/>
        </w:rPr>
        <w:t>lm</w:t>
      </w:r>
      <w:r w:rsidRPr="00EE36EE">
        <w:rPr>
          <w:rFonts w:cs="Times New Roman"/>
          <w:lang w:val="tr-TR"/>
        </w:rPr>
        <w:t>ek</w:t>
      </w:r>
      <w:r w:rsidRPr="00EE36EE">
        <w:rPr>
          <w:rFonts w:cs="Times New Roman"/>
          <w:spacing w:val="24"/>
          <w:lang w:val="tr-TR"/>
        </w:rPr>
        <w:t xml:space="preserve"> </w:t>
      </w:r>
      <w:r w:rsidRPr="00EE36EE">
        <w:rPr>
          <w:rFonts w:cs="Times New Roman"/>
          <w:lang w:val="tr-TR"/>
        </w:rPr>
        <w:t>üzere</w:t>
      </w:r>
      <w:r w:rsidRPr="00EE36EE">
        <w:rPr>
          <w:rFonts w:cs="Times New Roman"/>
          <w:spacing w:val="24"/>
          <w:lang w:val="tr-TR"/>
        </w:rPr>
        <w:t xml:space="preserve"> </w:t>
      </w:r>
      <w:r w:rsidRPr="00EE36EE">
        <w:rPr>
          <w:rFonts w:cs="Times New Roman"/>
          <w:lang w:val="tr-TR"/>
        </w:rPr>
        <w:t>de</w:t>
      </w:r>
      <w:r w:rsidRPr="00EE36EE">
        <w:rPr>
          <w:rFonts w:cs="Times New Roman"/>
          <w:spacing w:val="4"/>
          <w:lang w:val="tr-TR"/>
        </w:rPr>
        <w:t>r</w:t>
      </w:r>
      <w:r w:rsidRPr="00EE36EE">
        <w:rPr>
          <w:rFonts w:cs="Times New Roman"/>
          <w:lang w:val="tr-TR"/>
        </w:rPr>
        <w:t>-y</w:t>
      </w:r>
      <w:r w:rsidRPr="00EE36EE">
        <w:rPr>
          <w:rFonts w:cs="Times New Roman"/>
          <w:spacing w:val="-1"/>
          <w:lang w:val="tr-TR"/>
        </w:rPr>
        <w:t>â</w:t>
      </w:r>
      <w:r w:rsidRPr="00EE36EE">
        <w:rPr>
          <w:rFonts w:cs="Times New Roman"/>
          <w:lang w:val="tr-TR"/>
        </w:rPr>
        <w:t>r</w:t>
      </w:r>
      <w:r w:rsidRPr="00EE36EE">
        <w:rPr>
          <w:rFonts w:cs="Times New Roman"/>
          <w:spacing w:val="-1"/>
          <w:lang w:val="tr-TR"/>
        </w:rPr>
        <w:t>-</w:t>
      </w:r>
      <w:r w:rsidRPr="00EE36EE">
        <w:rPr>
          <w:rFonts w:cs="Times New Roman"/>
          <w:lang w:val="tr-TR"/>
        </w:rPr>
        <w:t>ı</w:t>
      </w:r>
      <w:r w:rsidRPr="00EE36EE">
        <w:rPr>
          <w:rFonts w:cs="Times New Roman"/>
          <w:spacing w:val="24"/>
          <w:lang w:val="tr-TR"/>
        </w:rPr>
        <w:t xml:space="preserve"> </w:t>
      </w:r>
      <w:r w:rsidRPr="00EE36EE">
        <w:rPr>
          <w:rFonts w:cs="Times New Roman"/>
          <w:lang w:val="tr-TR"/>
        </w:rPr>
        <w:t>şevke</w:t>
      </w:r>
      <w:r w:rsidRPr="00EE36EE">
        <w:rPr>
          <w:rFonts w:cs="Times New Roman"/>
          <w:spacing w:val="1"/>
          <w:lang w:val="tr-TR"/>
        </w:rPr>
        <w:t>t</w:t>
      </w:r>
      <w:r w:rsidRPr="00EE36EE">
        <w:rPr>
          <w:rFonts w:cs="Times New Roman"/>
          <w:lang w:val="tr-TR"/>
        </w:rPr>
        <w:t>-k</w:t>
      </w:r>
      <w:r w:rsidRPr="00EE36EE">
        <w:rPr>
          <w:rFonts w:cs="Times New Roman"/>
          <w:spacing w:val="-1"/>
          <w:lang w:val="tr-TR"/>
        </w:rPr>
        <w:t>a</w:t>
      </w:r>
      <w:r w:rsidRPr="00EE36EE">
        <w:rPr>
          <w:rFonts w:cs="Times New Roman"/>
          <w:lang w:val="tr-TR"/>
        </w:rPr>
        <w:t>râr</w:t>
      </w:r>
      <w:r w:rsidRPr="00EE36EE">
        <w:rPr>
          <w:rFonts w:cs="Times New Roman"/>
          <w:spacing w:val="24"/>
          <w:lang w:val="tr-TR"/>
        </w:rPr>
        <w:t xml:space="preserve"> </w:t>
      </w:r>
      <w:r w:rsidRPr="00EE36EE">
        <w:rPr>
          <w:rFonts w:cs="Times New Roman"/>
          <w:lang w:val="tr-TR"/>
        </w:rPr>
        <w:t>mülûkâne</w:t>
      </w:r>
      <w:r w:rsidRPr="00EE36EE">
        <w:rPr>
          <w:rFonts w:cs="Times New Roman"/>
          <w:spacing w:val="-2"/>
          <w:lang w:val="tr-TR"/>
        </w:rPr>
        <w:t>m</w:t>
      </w:r>
      <w:r w:rsidRPr="00EE36EE">
        <w:rPr>
          <w:rFonts w:cs="Times New Roman"/>
          <w:lang w:val="tr-TR"/>
        </w:rPr>
        <w:t>e</w:t>
      </w:r>
      <w:r w:rsidRPr="00EE36EE">
        <w:rPr>
          <w:rFonts w:cs="Times New Roman"/>
          <w:spacing w:val="24"/>
          <w:lang w:val="tr-TR"/>
        </w:rPr>
        <w:t xml:space="preserve"> </w:t>
      </w:r>
      <w:r w:rsidRPr="00EE36EE">
        <w:rPr>
          <w:rFonts w:cs="Times New Roman"/>
          <w:lang w:val="tr-TR"/>
        </w:rPr>
        <w:t>inhâ ve işʿârı</w:t>
      </w:r>
      <w:r w:rsidRPr="00EE36EE">
        <w:rPr>
          <w:rFonts w:cs="Times New Roman"/>
          <w:spacing w:val="-1"/>
          <w:lang w:val="tr-TR"/>
        </w:rPr>
        <w:t>n</w:t>
      </w:r>
      <w:r w:rsidRPr="00EE36EE">
        <w:rPr>
          <w:rFonts w:cs="Times New Roman"/>
          <w:lang w:val="tr-TR"/>
        </w:rPr>
        <w:t>a</w:t>
      </w:r>
      <w:r w:rsidRPr="00EE36EE">
        <w:rPr>
          <w:rFonts w:cs="Times New Roman"/>
          <w:spacing w:val="-1"/>
          <w:lang w:val="tr-TR"/>
        </w:rPr>
        <w:t xml:space="preserve"> </w:t>
      </w:r>
      <w:r w:rsidRPr="00EE36EE">
        <w:rPr>
          <w:rFonts w:cs="Times New Roman"/>
          <w:lang w:val="tr-TR"/>
        </w:rPr>
        <w:t>müsâraʿ</w:t>
      </w:r>
      <w:r w:rsidRPr="00EE36EE">
        <w:rPr>
          <w:rFonts w:cs="Times New Roman"/>
          <w:spacing w:val="-1"/>
          <w:lang w:val="tr-TR"/>
        </w:rPr>
        <w:t>a</w:t>
      </w:r>
      <w:r w:rsidRPr="00EE36EE">
        <w:rPr>
          <w:rFonts w:cs="Times New Roman"/>
          <w:lang w:val="tr-TR"/>
        </w:rPr>
        <w:t>t i</w:t>
      </w:r>
      <w:r w:rsidRPr="00EE36EE">
        <w:rPr>
          <w:rFonts w:cs="Times New Roman"/>
          <w:spacing w:val="-2"/>
          <w:lang w:val="tr-TR"/>
        </w:rPr>
        <w:t>y</w:t>
      </w:r>
      <w:r w:rsidRPr="00EE36EE">
        <w:rPr>
          <w:rFonts w:cs="Times New Roman"/>
          <w:lang w:val="tr-TR"/>
        </w:rPr>
        <w:t>le</w:t>
      </w:r>
      <w:r w:rsidRPr="00EE36EE">
        <w:rPr>
          <w:rFonts w:cs="Times New Roman"/>
          <w:spacing w:val="-2"/>
          <w:lang w:val="tr-TR"/>
        </w:rPr>
        <w:t>m</w:t>
      </w:r>
      <w:r w:rsidRPr="00EE36EE">
        <w:rPr>
          <w:rFonts w:cs="Times New Roman"/>
          <w:lang w:val="tr-TR"/>
        </w:rPr>
        <w:t>eniz bâbında. Fî ev</w:t>
      </w:r>
      <w:r w:rsidRPr="00EE36EE">
        <w:rPr>
          <w:rFonts w:cs="Times New Roman"/>
          <w:spacing w:val="-1"/>
          <w:lang w:val="tr-TR"/>
        </w:rPr>
        <w:t>â</w:t>
      </w:r>
      <w:r w:rsidRPr="00EE36EE">
        <w:rPr>
          <w:rFonts w:cs="Times New Roman"/>
          <w:lang w:val="tr-TR"/>
        </w:rPr>
        <w:t>’i</w:t>
      </w:r>
      <w:r w:rsidRPr="00EE36EE">
        <w:rPr>
          <w:rFonts w:cs="Times New Roman"/>
          <w:spacing w:val="2"/>
          <w:lang w:val="tr-TR"/>
        </w:rPr>
        <w:t>l</w:t>
      </w:r>
      <w:r w:rsidRPr="00EE36EE">
        <w:rPr>
          <w:rFonts w:cs="Times New Roman"/>
          <w:spacing w:val="-1"/>
          <w:lang w:val="tr-TR"/>
        </w:rPr>
        <w:t>-</w:t>
      </w:r>
      <w:r w:rsidRPr="00EE36EE">
        <w:rPr>
          <w:rFonts w:cs="Times New Roman"/>
          <w:lang w:val="tr-TR"/>
        </w:rPr>
        <w:t>i Zâ sene</w:t>
      </w:r>
      <w:r w:rsidRPr="00EE36EE">
        <w:rPr>
          <w:rFonts w:cs="Times New Roman"/>
          <w:spacing w:val="-1"/>
          <w:lang w:val="tr-TR"/>
        </w:rPr>
        <w:t xml:space="preserve"> </w:t>
      </w:r>
      <w:r w:rsidRPr="00EE36EE">
        <w:rPr>
          <w:rFonts w:cs="Times New Roman"/>
          <w:lang w:val="tr-TR"/>
        </w:rPr>
        <w:t>74.</w:t>
      </w:r>
    </w:p>
    <w:p w14:paraId="6BF4873A" w14:textId="1EF49FCD" w:rsidR="00FC0649" w:rsidRPr="00EE36EE" w:rsidRDefault="00FC0649" w:rsidP="00123F5A">
      <w:pPr>
        <w:pStyle w:val="GvdeMetni"/>
        <w:spacing w:before="3" w:line="360" w:lineRule="auto"/>
        <w:ind w:left="0" w:firstLine="708"/>
        <w:jc w:val="both"/>
        <w:rPr>
          <w:rFonts w:cs="Times New Roman"/>
          <w:lang w:val="tr-TR"/>
        </w:rPr>
      </w:pPr>
    </w:p>
    <w:p w14:paraId="29A34C52" w14:textId="77777777" w:rsidR="00FC0649" w:rsidRDefault="00FC0649" w:rsidP="00123F5A">
      <w:pPr>
        <w:pStyle w:val="GvdeMetni"/>
        <w:spacing w:before="3" w:line="360" w:lineRule="auto"/>
        <w:ind w:left="0" w:firstLine="708"/>
        <w:jc w:val="both"/>
        <w:rPr>
          <w:rFonts w:cs="Times New Roman"/>
          <w:lang w:val="tr-TR"/>
        </w:rPr>
      </w:pPr>
    </w:p>
    <w:p w14:paraId="743889C5" w14:textId="77777777" w:rsidR="00917391" w:rsidRPr="00EE36EE" w:rsidRDefault="00917391" w:rsidP="00123F5A">
      <w:pPr>
        <w:pStyle w:val="GvdeMetni"/>
        <w:spacing w:before="3" w:line="360" w:lineRule="auto"/>
        <w:ind w:left="0" w:firstLine="708"/>
        <w:jc w:val="both"/>
        <w:rPr>
          <w:rFonts w:cs="Times New Roman"/>
          <w:lang w:val="tr-TR"/>
        </w:rPr>
      </w:pPr>
    </w:p>
    <w:p w14:paraId="445669B2" w14:textId="77777777" w:rsidR="00461AD1" w:rsidRPr="00EE36EE" w:rsidRDefault="00461AD1" w:rsidP="00917391">
      <w:pPr>
        <w:pStyle w:val="AralkYok"/>
        <w:ind w:left="709" w:firstLine="0"/>
        <w:jc w:val="both"/>
        <w:rPr>
          <w:lang w:val="tr-TR"/>
        </w:rPr>
      </w:pPr>
      <w:r w:rsidRPr="00EE36EE">
        <w:rPr>
          <w:lang w:val="tr-TR"/>
        </w:rPr>
        <w:lastRenderedPageBreak/>
        <w:t>258/1</w:t>
      </w:r>
      <w:r w:rsidRPr="00EE36EE">
        <w:rPr>
          <w:spacing w:val="41"/>
          <w:lang w:val="tr-TR"/>
        </w:rPr>
        <w:t xml:space="preserve"> </w:t>
      </w:r>
      <w:r w:rsidRPr="00EE36EE">
        <w:rPr>
          <w:lang w:val="tr-TR"/>
        </w:rPr>
        <w:t>R</w:t>
      </w:r>
      <w:r w:rsidRPr="00EE36EE">
        <w:rPr>
          <w:spacing w:val="-1"/>
          <w:lang w:val="tr-TR"/>
        </w:rPr>
        <w:t>ü</w:t>
      </w:r>
      <w:r w:rsidRPr="00EE36EE">
        <w:rPr>
          <w:lang w:val="tr-TR"/>
        </w:rPr>
        <w:t>tbe-i</w:t>
      </w:r>
      <w:r w:rsidRPr="00EE36EE">
        <w:rPr>
          <w:spacing w:val="41"/>
          <w:lang w:val="tr-TR"/>
        </w:rPr>
        <w:t xml:space="preserve"> </w:t>
      </w:r>
      <w:r w:rsidRPr="00EE36EE">
        <w:rPr>
          <w:lang w:val="tr-TR"/>
        </w:rPr>
        <w:t>sâlise</w:t>
      </w:r>
      <w:r w:rsidRPr="00EE36EE">
        <w:rPr>
          <w:spacing w:val="41"/>
          <w:lang w:val="tr-TR"/>
        </w:rPr>
        <w:t xml:space="preserve"> </w:t>
      </w:r>
      <w:r w:rsidRPr="00EE36EE">
        <w:rPr>
          <w:lang w:val="tr-TR"/>
        </w:rPr>
        <w:t>ashâbından</w:t>
      </w:r>
      <w:r w:rsidRPr="00EE36EE">
        <w:rPr>
          <w:spacing w:val="40"/>
          <w:lang w:val="tr-TR"/>
        </w:rPr>
        <w:t xml:space="preserve"> </w:t>
      </w:r>
      <w:r w:rsidRPr="00EE36EE">
        <w:rPr>
          <w:lang w:val="tr-TR"/>
        </w:rPr>
        <w:t>Gümüşhane</w:t>
      </w:r>
      <w:r w:rsidRPr="00EE36EE">
        <w:rPr>
          <w:spacing w:val="40"/>
          <w:lang w:val="tr-TR"/>
        </w:rPr>
        <w:t xml:space="preserve"> </w:t>
      </w:r>
      <w:r w:rsidRPr="00EE36EE">
        <w:rPr>
          <w:lang w:val="tr-TR"/>
        </w:rPr>
        <w:t>Kâ’imm</w:t>
      </w:r>
      <w:r w:rsidRPr="00EE36EE">
        <w:rPr>
          <w:spacing w:val="-1"/>
          <w:lang w:val="tr-TR"/>
        </w:rPr>
        <w:t>a</w:t>
      </w:r>
      <w:r w:rsidRPr="00EE36EE">
        <w:rPr>
          <w:lang w:val="tr-TR"/>
        </w:rPr>
        <w:t>kâmı</w:t>
      </w:r>
      <w:r w:rsidRPr="00EE36EE">
        <w:rPr>
          <w:spacing w:val="40"/>
          <w:lang w:val="tr-TR"/>
        </w:rPr>
        <w:t xml:space="preserve"> </w:t>
      </w:r>
      <w:r w:rsidRPr="00EE36EE">
        <w:rPr>
          <w:lang w:val="tr-TR"/>
        </w:rPr>
        <w:t>Hüsnü</w:t>
      </w:r>
      <w:r w:rsidRPr="00EE36EE">
        <w:rPr>
          <w:spacing w:val="40"/>
          <w:lang w:val="tr-TR"/>
        </w:rPr>
        <w:t xml:space="preserve"> </w:t>
      </w:r>
      <w:r w:rsidRPr="00EE36EE">
        <w:rPr>
          <w:lang w:val="tr-TR"/>
        </w:rPr>
        <w:t>dâme mecdüh</w:t>
      </w:r>
      <w:r w:rsidRPr="00EE36EE">
        <w:rPr>
          <w:spacing w:val="-1"/>
          <w:lang w:val="tr-TR"/>
        </w:rPr>
        <w:t>û</w:t>
      </w:r>
      <w:r w:rsidRPr="00EE36EE">
        <w:rPr>
          <w:lang w:val="tr-TR"/>
        </w:rPr>
        <w:t>ye</w:t>
      </w:r>
      <w:r w:rsidRPr="00EE36EE">
        <w:rPr>
          <w:spacing w:val="26"/>
          <w:lang w:val="tr-TR"/>
        </w:rPr>
        <w:t xml:space="preserve"> </w:t>
      </w:r>
      <w:r w:rsidRPr="00EE36EE">
        <w:rPr>
          <w:lang w:val="tr-TR"/>
        </w:rPr>
        <w:t>ve</w:t>
      </w:r>
      <w:r w:rsidRPr="00EE36EE">
        <w:rPr>
          <w:spacing w:val="26"/>
          <w:lang w:val="tr-TR"/>
        </w:rPr>
        <w:t xml:space="preserve"> </w:t>
      </w:r>
      <w:r w:rsidRPr="00EE36EE">
        <w:rPr>
          <w:lang w:val="tr-TR"/>
        </w:rPr>
        <w:t>Torul</w:t>
      </w:r>
      <w:r w:rsidRPr="00EE36EE">
        <w:rPr>
          <w:spacing w:val="26"/>
          <w:lang w:val="tr-TR"/>
        </w:rPr>
        <w:t xml:space="preserve"> </w:t>
      </w:r>
      <w:r w:rsidRPr="00EE36EE">
        <w:rPr>
          <w:lang w:val="tr-TR"/>
        </w:rPr>
        <w:t>Ka</w:t>
      </w:r>
      <w:r w:rsidRPr="00EE36EE">
        <w:rPr>
          <w:spacing w:val="-2"/>
          <w:lang w:val="tr-TR"/>
        </w:rPr>
        <w:t>z</w:t>
      </w:r>
      <w:r w:rsidRPr="00EE36EE">
        <w:rPr>
          <w:lang w:val="tr-TR"/>
        </w:rPr>
        <w:t>âsı</w:t>
      </w:r>
      <w:r w:rsidRPr="00EE36EE">
        <w:rPr>
          <w:spacing w:val="26"/>
          <w:lang w:val="tr-TR"/>
        </w:rPr>
        <w:t xml:space="preserve"> </w:t>
      </w:r>
      <w:r w:rsidRPr="00EE36EE">
        <w:rPr>
          <w:lang w:val="tr-TR"/>
        </w:rPr>
        <w:t>nâ’ib</w:t>
      </w:r>
      <w:r w:rsidRPr="00EE36EE">
        <w:rPr>
          <w:spacing w:val="25"/>
          <w:lang w:val="tr-TR"/>
        </w:rPr>
        <w:t xml:space="preserve"> </w:t>
      </w:r>
      <w:r w:rsidRPr="00EE36EE">
        <w:rPr>
          <w:lang w:val="tr-TR"/>
        </w:rPr>
        <w:t>ve</w:t>
      </w:r>
      <w:r w:rsidRPr="00EE36EE">
        <w:rPr>
          <w:spacing w:val="26"/>
          <w:lang w:val="tr-TR"/>
        </w:rPr>
        <w:t xml:space="preserve"> </w:t>
      </w:r>
      <w:r w:rsidRPr="00EE36EE">
        <w:rPr>
          <w:spacing w:val="-1"/>
          <w:lang w:val="tr-TR"/>
        </w:rPr>
        <w:t>m</w:t>
      </w:r>
      <w:r w:rsidRPr="00EE36EE">
        <w:rPr>
          <w:lang w:val="tr-TR"/>
        </w:rPr>
        <w:t>üftîsine</w:t>
      </w:r>
      <w:r w:rsidRPr="00EE36EE">
        <w:rPr>
          <w:spacing w:val="26"/>
          <w:lang w:val="tr-TR"/>
        </w:rPr>
        <w:t xml:space="preserve"> </w:t>
      </w:r>
      <w:r w:rsidRPr="00EE36EE">
        <w:rPr>
          <w:lang w:val="tr-TR"/>
        </w:rPr>
        <w:t>ve</w:t>
      </w:r>
      <w:r w:rsidRPr="00EE36EE">
        <w:rPr>
          <w:spacing w:val="25"/>
          <w:lang w:val="tr-TR"/>
        </w:rPr>
        <w:t xml:space="preserve"> </w:t>
      </w:r>
      <w:r w:rsidRPr="00EE36EE">
        <w:rPr>
          <w:lang w:val="tr-TR"/>
        </w:rPr>
        <w:t>müdî</w:t>
      </w:r>
      <w:r w:rsidRPr="00EE36EE">
        <w:rPr>
          <w:spacing w:val="4"/>
          <w:lang w:val="tr-TR"/>
        </w:rPr>
        <w:t>r</w:t>
      </w:r>
      <w:r w:rsidRPr="00EE36EE">
        <w:rPr>
          <w:lang w:val="tr-TR"/>
        </w:rPr>
        <w:t>-i</w:t>
      </w:r>
      <w:r w:rsidRPr="00EE36EE">
        <w:rPr>
          <w:spacing w:val="25"/>
          <w:lang w:val="tr-TR"/>
        </w:rPr>
        <w:t xml:space="preserve"> </w:t>
      </w:r>
      <w:r w:rsidRPr="00EE36EE">
        <w:rPr>
          <w:lang w:val="tr-TR"/>
        </w:rPr>
        <w:t>ka</w:t>
      </w:r>
      <w:r w:rsidRPr="00EE36EE">
        <w:rPr>
          <w:spacing w:val="-3"/>
          <w:lang w:val="tr-TR"/>
        </w:rPr>
        <w:t>z</w:t>
      </w:r>
      <w:r w:rsidRPr="00EE36EE">
        <w:rPr>
          <w:lang w:val="tr-TR"/>
        </w:rPr>
        <w:t>â</w:t>
      </w:r>
      <w:r w:rsidRPr="00EE36EE">
        <w:rPr>
          <w:spacing w:val="26"/>
          <w:lang w:val="tr-TR"/>
        </w:rPr>
        <w:t xml:space="preserve"> </w:t>
      </w:r>
      <w:r w:rsidRPr="00EE36EE">
        <w:rPr>
          <w:lang w:val="tr-TR"/>
        </w:rPr>
        <w:t>ve</w:t>
      </w:r>
      <w:r w:rsidRPr="00EE36EE">
        <w:rPr>
          <w:spacing w:val="26"/>
          <w:lang w:val="tr-TR"/>
        </w:rPr>
        <w:t xml:space="preserve"> </w:t>
      </w:r>
      <w:r w:rsidRPr="00EE36EE">
        <w:rPr>
          <w:lang w:val="tr-TR"/>
        </w:rPr>
        <w:t>vücûh-ı memlekete</w:t>
      </w:r>
      <w:r w:rsidRPr="00EE36EE">
        <w:rPr>
          <w:spacing w:val="-1"/>
          <w:lang w:val="tr-TR"/>
        </w:rPr>
        <w:t xml:space="preserve"> </w:t>
      </w:r>
      <w:r w:rsidRPr="00EE36EE">
        <w:rPr>
          <w:lang w:val="tr-TR"/>
        </w:rPr>
        <w:t>hüküm ki</w:t>
      </w:r>
    </w:p>
    <w:p w14:paraId="473C30F9" w14:textId="2111A21A" w:rsidR="00461AD1" w:rsidRPr="00EE36EE" w:rsidRDefault="00461AD1" w:rsidP="00123F5A">
      <w:pPr>
        <w:pStyle w:val="GvdeMetni"/>
        <w:spacing w:before="3" w:line="360" w:lineRule="auto"/>
        <w:ind w:left="0" w:firstLine="708"/>
        <w:jc w:val="both"/>
        <w:rPr>
          <w:rFonts w:cs="Times New Roman"/>
          <w:lang w:val="tr-TR"/>
        </w:rPr>
      </w:pPr>
      <w:r w:rsidRPr="00EE36EE">
        <w:rPr>
          <w:rFonts w:cs="Times New Roman"/>
          <w:lang w:val="tr-TR"/>
        </w:rPr>
        <w:t>Torul Kazâsına tâb</w:t>
      </w:r>
      <w:r w:rsidRPr="00EE36EE">
        <w:rPr>
          <w:rFonts w:cs="Times New Roman"/>
          <w:spacing w:val="-1"/>
          <w:lang w:val="tr-TR"/>
        </w:rPr>
        <w:t>i</w:t>
      </w:r>
      <w:r w:rsidRPr="00EE36EE">
        <w:rPr>
          <w:rFonts w:cs="Times New Roman"/>
          <w:lang w:val="tr-TR"/>
        </w:rPr>
        <w:t>ʿ Rüspü Karyesi ahâlî</w:t>
      </w:r>
      <w:r w:rsidRPr="00EE36EE">
        <w:rPr>
          <w:rFonts w:cs="Times New Roman"/>
          <w:spacing w:val="-1"/>
          <w:lang w:val="tr-TR"/>
        </w:rPr>
        <w:t>s</w:t>
      </w:r>
      <w:r w:rsidRPr="00EE36EE">
        <w:rPr>
          <w:rFonts w:cs="Times New Roman"/>
          <w:lang w:val="tr-TR"/>
        </w:rPr>
        <w:t>inin kary</w:t>
      </w:r>
      <w:r w:rsidRPr="00EE36EE">
        <w:rPr>
          <w:rFonts w:cs="Times New Roman"/>
          <w:spacing w:val="1"/>
          <w:lang w:val="tr-TR"/>
        </w:rPr>
        <w:t>e</w:t>
      </w:r>
      <w:r w:rsidRPr="00EE36EE">
        <w:rPr>
          <w:rFonts w:cs="Times New Roman"/>
          <w:lang w:val="tr-TR"/>
        </w:rPr>
        <w:t xml:space="preserve">-i </w:t>
      </w:r>
      <w:r w:rsidRPr="00EE36EE">
        <w:rPr>
          <w:rFonts w:cs="Times New Roman"/>
          <w:spacing w:val="-2"/>
          <w:lang w:val="tr-TR"/>
        </w:rPr>
        <w:t>m</w:t>
      </w:r>
      <w:r w:rsidRPr="00EE36EE">
        <w:rPr>
          <w:rFonts w:cs="Times New Roman"/>
          <w:lang w:val="tr-TR"/>
        </w:rPr>
        <w:t>erkû</w:t>
      </w:r>
      <w:r w:rsidRPr="00EE36EE">
        <w:rPr>
          <w:rFonts w:cs="Times New Roman"/>
          <w:spacing w:val="-2"/>
          <w:lang w:val="tr-TR"/>
        </w:rPr>
        <w:t>m</w:t>
      </w:r>
      <w:r w:rsidRPr="00EE36EE">
        <w:rPr>
          <w:rFonts w:cs="Times New Roman"/>
          <w:lang w:val="tr-TR"/>
        </w:rPr>
        <w:t>e</w:t>
      </w:r>
      <w:r w:rsidRPr="00EE36EE">
        <w:rPr>
          <w:rFonts w:cs="Times New Roman"/>
          <w:spacing w:val="1"/>
          <w:lang w:val="tr-TR"/>
        </w:rPr>
        <w:t xml:space="preserve"> </w:t>
      </w:r>
      <w:r w:rsidRPr="00EE36EE">
        <w:rPr>
          <w:rFonts w:cs="Times New Roman"/>
          <w:lang w:val="tr-TR"/>
        </w:rPr>
        <w:t>toprağı</w:t>
      </w:r>
      <w:r w:rsidRPr="00EE36EE">
        <w:rPr>
          <w:rFonts w:cs="Times New Roman"/>
          <w:spacing w:val="-2"/>
          <w:lang w:val="tr-TR"/>
        </w:rPr>
        <w:t>n</w:t>
      </w:r>
      <w:r w:rsidRPr="00EE36EE">
        <w:rPr>
          <w:rFonts w:cs="Times New Roman"/>
          <w:lang w:val="tr-TR"/>
        </w:rPr>
        <w:t>da vâkiʿ kadî</w:t>
      </w:r>
      <w:r w:rsidRPr="00EE36EE">
        <w:rPr>
          <w:rFonts w:cs="Times New Roman"/>
          <w:spacing w:val="-2"/>
          <w:lang w:val="tr-TR"/>
        </w:rPr>
        <w:t>m</w:t>
      </w:r>
      <w:r w:rsidRPr="00EE36EE">
        <w:rPr>
          <w:rFonts w:cs="Times New Roman"/>
          <w:lang w:val="tr-TR"/>
        </w:rPr>
        <w:t>ü’l-e</w:t>
      </w:r>
      <w:r w:rsidRPr="00EE36EE">
        <w:rPr>
          <w:rFonts w:cs="Times New Roman"/>
          <w:spacing w:val="-1"/>
          <w:lang w:val="tr-TR"/>
        </w:rPr>
        <w:t>y</w:t>
      </w:r>
      <w:r w:rsidRPr="00EE36EE">
        <w:rPr>
          <w:rFonts w:cs="Times New Roman"/>
          <w:lang w:val="tr-TR"/>
        </w:rPr>
        <w:t>yâ</w:t>
      </w:r>
      <w:r w:rsidRPr="00EE36EE">
        <w:rPr>
          <w:rFonts w:cs="Times New Roman"/>
          <w:spacing w:val="-2"/>
          <w:lang w:val="tr-TR"/>
        </w:rPr>
        <w:t>m</w:t>
      </w:r>
      <w:r w:rsidRPr="00EE36EE">
        <w:rPr>
          <w:rFonts w:cs="Times New Roman"/>
          <w:lang w:val="tr-TR"/>
        </w:rPr>
        <w:t>dan</w:t>
      </w:r>
      <w:r w:rsidRPr="00EE36EE">
        <w:rPr>
          <w:rFonts w:cs="Times New Roman"/>
          <w:spacing w:val="4"/>
          <w:lang w:val="tr-TR"/>
        </w:rPr>
        <w:t xml:space="preserve"> </w:t>
      </w:r>
      <w:r w:rsidRPr="00EE36EE">
        <w:rPr>
          <w:rFonts w:cs="Times New Roman"/>
          <w:lang w:val="tr-TR"/>
        </w:rPr>
        <w:t>berü</w:t>
      </w:r>
      <w:r w:rsidRPr="00EE36EE">
        <w:rPr>
          <w:rFonts w:cs="Times New Roman"/>
          <w:spacing w:val="4"/>
          <w:lang w:val="tr-TR"/>
        </w:rPr>
        <w:t xml:space="preserve"> </w:t>
      </w:r>
      <w:r w:rsidRPr="00EE36EE">
        <w:rPr>
          <w:rFonts w:cs="Times New Roman"/>
          <w:lang w:val="tr-TR"/>
        </w:rPr>
        <w:t>koyun</w:t>
      </w:r>
      <w:r w:rsidRPr="00EE36EE">
        <w:rPr>
          <w:rFonts w:cs="Times New Roman"/>
          <w:spacing w:val="4"/>
          <w:lang w:val="tr-TR"/>
        </w:rPr>
        <w:t xml:space="preserve"> </w:t>
      </w:r>
      <w:r w:rsidRPr="00EE36EE">
        <w:rPr>
          <w:rFonts w:cs="Times New Roman"/>
          <w:lang w:val="tr-TR"/>
        </w:rPr>
        <w:t>v</w:t>
      </w:r>
      <w:r w:rsidRPr="00EE36EE">
        <w:rPr>
          <w:rFonts w:cs="Times New Roman"/>
          <w:spacing w:val="-1"/>
          <w:lang w:val="tr-TR"/>
        </w:rPr>
        <w:t>e</w:t>
      </w:r>
      <w:r w:rsidRPr="00EE36EE">
        <w:rPr>
          <w:rFonts w:cs="Times New Roman"/>
          <w:lang w:val="tr-TR"/>
        </w:rPr>
        <w:t>sâ’ir</w:t>
      </w:r>
      <w:r w:rsidRPr="00EE36EE">
        <w:rPr>
          <w:rFonts w:cs="Times New Roman"/>
          <w:spacing w:val="4"/>
          <w:lang w:val="tr-TR"/>
        </w:rPr>
        <w:t xml:space="preserve"> </w:t>
      </w:r>
      <w:r w:rsidRPr="00EE36EE">
        <w:rPr>
          <w:rFonts w:cs="Times New Roman"/>
          <w:lang w:val="tr-TR"/>
        </w:rPr>
        <w:t>dav</w:t>
      </w:r>
      <w:r w:rsidRPr="00EE36EE">
        <w:rPr>
          <w:rFonts w:cs="Times New Roman"/>
          <w:spacing w:val="-1"/>
          <w:lang w:val="tr-TR"/>
        </w:rPr>
        <w:t>a</w:t>
      </w:r>
      <w:r w:rsidRPr="00EE36EE">
        <w:rPr>
          <w:rFonts w:cs="Times New Roman"/>
          <w:lang w:val="tr-TR"/>
        </w:rPr>
        <w:t>rları</w:t>
      </w:r>
      <w:r w:rsidRPr="00EE36EE">
        <w:rPr>
          <w:rFonts w:cs="Times New Roman"/>
          <w:spacing w:val="4"/>
          <w:lang w:val="tr-TR"/>
        </w:rPr>
        <w:t xml:space="preserve"> </w:t>
      </w:r>
      <w:r w:rsidRPr="00EE36EE">
        <w:rPr>
          <w:rFonts w:cs="Times New Roman"/>
          <w:lang w:val="tr-TR"/>
        </w:rPr>
        <w:t>raʿî</w:t>
      </w:r>
      <w:r w:rsidRPr="00EE36EE">
        <w:rPr>
          <w:rFonts w:cs="Times New Roman"/>
          <w:spacing w:val="4"/>
          <w:lang w:val="tr-TR"/>
        </w:rPr>
        <w:t xml:space="preserve"> </w:t>
      </w:r>
      <w:r w:rsidRPr="00EE36EE">
        <w:rPr>
          <w:rFonts w:cs="Times New Roman"/>
          <w:spacing w:val="-2"/>
          <w:lang w:val="tr-TR"/>
        </w:rPr>
        <w:t>o</w:t>
      </w:r>
      <w:r w:rsidRPr="00EE36EE">
        <w:rPr>
          <w:rFonts w:cs="Times New Roman"/>
          <w:lang w:val="tr-TR"/>
        </w:rPr>
        <w:t>l</w:t>
      </w:r>
      <w:r w:rsidRPr="00EE36EE">
        <w:rPr>
          <w:rFonts w:cs="Times New Roman"/>
          <w:spacing w:val="-1"/>
          <w:lang w:val="tr-TR"/>
        </w:rPr>
        <w:t>u</w:t>
      </w:r>
      <w:r w:rsidRPr="00EE36EE">
        <w:rPr>
          <w:rFonts w:cs="Times New Roman"/>
          <w:lang w:val="tr-TR"/>
        </w:rPr>
        <w:t>nub</w:t>
      </w:r>
      <w:r w:rsidRPr="00EE36EE">
        <w:rPr>
          <w:rFonts w:cs="Times New Roman"/>
          <w:spacing w:val="4"/>
          <w:lang w:val="tr-TR"/>
        </w:rPr>
        <w:t xml:space="preserve"> </w:t>
      </w:r>
      <w:r w:rsidRPr="00EE36EE">
        <w:rPr>
          <w:rFonts w:cs="Times New Roman"/>
          <w:lang w:val="tr-TR"/>
        </w:rPr>
        <w:t>otundan</w:t>
      </w:r>
      <w:r w:rsidRPr="00EE36EE">
        <w:rPr>
          <w:rFonts w:cs="Times New Roman"/>
          <w:spacing w:val="4"/>
          <w:lang w:val="tr-TR"/>
        </w:rPr>
        <w:t xml:space="preserve"> </w:t>
      </w:r>
      <w:r w:rsidRPr="00EE36EE">
        <w:rPr>
          <w:rFonts w:cs="Times New Roman"/>
          <w:lang w:val="tr-TR"/>
        </w:rPr>
        <w:t>ve</w:t>
      </w:r>
      <w:r w:rsidRPr="00EE36EE">
        <w:rPr>
          <w:rFonts w:cs="Times New Roman"/>
          <w:spacing w:val="4"/>
          <w:lang w:val="tr-TR"/>
        </w:rPr>
        <w:t xml:space="preserve"> </w:t>
      </w:r>
      <w:r w:rsidRPr="00EE36EE">
        <w:rPr>
          <w:rFonts w:cs="Times New Roman"/>
          <w:lang w:val="tr-TR"/>
        </w:rPr>
        <w:t>suyu</w:t>
      </w:r>
      <w:r w:rsidRPr="00EE36EE">
        <w:rPr>
          <w:rFonts w:cs="Times New Roman"/>
          <w:spacing w:val="-1"/>
          <w:lang w:val="tr-TR"/>
        </w:rPr>
        <w:t>n</w:t>
      </w:r>
      <w:r w:rsidRPr="00EE36EE">
        <w:rPr>
          <w:rFonts w:cs="Times New Roman"/>
          <w:lang w:val="tr-TR"/>
        </w:rPr>
        <w:t>dan intifâl</w:t>
      </w:r>
      <w:r w:rsidRPr="00EE36EE">
        <w:rPr>
          <w:rFonts w:cs="Times New Roman"/>
          <w:spacing w:val="24"/>
          <w:lang w:val="tr-TR"/>
        </w:rPr>
        <w:t xml:space="preserve"> </w:t>
      </w:r>
      <w:r w:rsidRPr="00EE36EE">
        <w:rPr>
          <w:rFonts w:cs="Times New Roman"/>
          <w:lang w:val="tr-TR"/>
        </w:rPr>
        <w:t>ideg</w:t>
      </w:r>
      <w:r w:rsidRPr="00EE36EE">
        <w:rPr>
          <w:rFonts w:cs="Times New Roman"/>
          <w:spacing w:val="-1"/>
          <w:lang w:val="tr-TR"/>
        </w:rPr>
        <w:t>e</w:t>
      </w:r>
      <w:r w:rsidRPr="00EE36EE">
        <w:rPr>
          <w:rFonts w:cs="Times New Roman"/>
          <w:lang w:val="tr-TR"/>
        </w:rPr>
        <w:t>ldik</w:t>
      </w:r>
      <w:r w:rsidRPr="00EE36EE">
        <w:rPr>
          <w:rFonts w:cs="Times New Roman"/>
          <w:spacing w:val="-1"/>
          <w:lang w:val="tr-TR"/>
        </w:rPr>
        <w:t>l</w:t>
      </w:r>
      <w:r w:rsidRPr="00EE36EE">
        <w:rPr>
          <w:rFonts w:cs="Times New Roman"/>
          <w:lang w:val="tr-TR"/>
        </w:rPr>
        <w:t>eri</w:t>
      </w:r>
      <w:r w:rsidRPr="00EE36EE">
        <w:rPr>
          <w:rFonts w:cs="Times New Roman"/>
          <w:spacing w:val="25"/>
          <w:lang w:val="tr-TR"/>
        </w:rPr>
        <w:t xml:space="preserve"> </w:t>
      </w:r>
      <w:r w:rsidRPr="00EE36EE">
        <w:rPr>
          <w:rFonts w:cs="Times New Roman"/>
          <w:spacing w:val="-2"/>
          <w:lang w:val="tr-TR"/>
        </w:rPr>
        <w:t>m</w:t>
      </w:r>
      <w:r w:rsidRPr="00EE36EE">
        <w:rPr>
          <w:rFonts w:cs="Times New Roman"/>
          <w:lang w:val="tr-TR"/>
        </w:rPr>
        <w:t>ahsûs</w:t>
      </w:r>
      <w:r w:rsidRPr="00EE36EE">
        <w:rPr>
          <w:rFonts w:cs="Times New Roman"/>
          <w:spacing w:val="25"/>
          <w:lang w:val="tr-TR"/>
        </w:rPr>
        <w:t xml:space="preserve"> </w:t>
      </w:r>
      <w:r w:rsidRPr="00EE36EE">
        <w:rPr>
          <w:rFonts w:cs="Times New Roman"/>
          <w:lang w:val="tr-TR"/>
        </w:rPr>
        <w:t>ve</w:t>
      </w:r>
      <w:r w:rsidRPr="00EE36EE">
        <w:rPr>
          <w:rFonts w:cs="Times New Roman"/>
          <w:spacing w:val="25"/>
          <w:lang w:val="tr-TR"/>
        </w:rPr>
        <w:t xml:space="preserve"> </w:t>
      </w:r>
      <w:r w:rsidRPr="00CB42E8">
        <w:rPr>
          <w:rFonts w:cs="Times New Roman"/>
          <w:spacing w:val="-2"/>
          <w:lang w:val="tr-TR"/>
        </w:rPr>
        <w:t>m</w:t>
      </w:r>
      <w:r w:rsidRPr="00CB42E8">
        <w:rPr>
          <w:rFonts w:cs="Times New Roman"/>
          <w:lang w:val="tr-TR"/>
        </w:rPr>
        <w:t>üs</w:t>
      </w:r>
      <w:r w:rsidRPr="00CB42E8">
        <w:rPr>
          <w:rFonts w:cs="Times New Roman"/>
          <w:spacing w:val="1"/>
          <w:lang w:val="tr-TR"/>
        </w:rPr>
        <w:t>t</w:t>
      </w:r>
      <w:r w:rsidRPr="00CB42E8">
        <w:rPr>
          <w:rFonts w:cs="Times New Roman"/>
          <w:lang w:val="tr-TR"/>
        </w:rPr>
        <w:t>akil</w:t>
      </w:r>
      <w:r w:rsidRPr="00CB42E8">
        <w:rPr>
          <w:rFonts w:cs="Times New Roman"/>
          <w:spacing w:val="25"/>
          <w:lang w:val="tr-TR"/>
        </w:rPr>
        <w:t xml:space="preserve"> </w:t>
      </w:r>
      <w:r w:rsidRPr="00CB42E8">
        <w:rPr>
          <w:rFonts w:cs="Times New Roman"/>
          <w:lang w:val="tr-TR"/>
        </w:rPr>
        <w:t>ka</w:t>
      </w:r>
      <w:r w:rsidRPr="00CB42E8">
        <w:rPr>
          <w:rFonts w:cs="Times New Roman"/>
          <w:spacing w:val="-1"/>
          <w:lang w:val="tr-TR"/>
        </w:rPr>
        <w:t>d</w:t>
      </w:r>
      <w:r w:rsidRPr="00CB42E8">
        <w:rPr>
          <w:rFonts w:cs="Times New Roman"/>
          <w:lang w:val="tr-TR"/>
        </w:rPr>
        <w:t>î</w:t>
      </w:r>
      <w:r w:rsidRPr="00CB42E8">
        <w:rPr>
          <w:rFonts w:cs="Times New Roman"/>
          <w:spacing w:val="-2"/>
          <w:lang w:val="tr-TR"/>
        </w:rPr>
        <w:t>m</w:t>
      </w:r>
      <w:r w:rsidRPr="00CB42E8">
        <w:rPr>
          <w:rFonts w:cs="Times New Roman"/>
          <w:lang w:val="tr-TR"/>
        </w:rPr>
        <w:t>i</w:t>
      </w:r>
      <w:r w:rsidRPr="00CB42E8">
        <w:rPr>
          <w:rFonts w:cs="Times New Roman"/>
          <w:spacing w:val="26"/>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25"/>
          <w:lang w:val="tr-TR"/>
        </w:rPr>
        <w:t xml:space="preserve"> </w:t>
      </w:r>
      <w:r w:rsidRPr="00CB42E8">
        <w:rPr>
          <w:rFonts w:cs="Times New Roman"/>
          <w:lang w:val="tr-TR"/>
        </w:rPr>
        <w:t>yerlerine</w:t>
      </w:r>
      <w:r w:rsidRPr="00CB42E8">
        <w:rPr>
          <w:rFonts w:cs="Times New Roman"/>
          <w:spacing w:val="24"/>
          <w:lang w:val="tr-TR"/>
        </w:rPr>
        <w:t xml:space="preserve"> </w:t>
      </w:r>
      <w:r w:rsidRPr="00CB42E8">
        <w:rPr>
          <w:rFonts w:cs="Times New Roman"/>
          <w:lang w:val="tr-TR"/>
        </w:rPr>
        <w:t>aher</w:t>
      </w:r>
      <w:r w:rsidRPr="00CB42E8">
        <w:rPr>
          <w:rFonts w:cs="Times New Roman"/>
          <w:spacing w:val="-2"/>
          <w:lang w:val="tr-TR"/>
        </w:rPr>
        <w:t>d</w:t>
      </w:r>
      <w:r w:rsidRPr="00CB42E8">
        <w:rPr>
          <w:rFonts w:cs="Times New Roman"/>
          <w:lang w:val="tr-TR"/>
        </w:rPr>
        <w:t>en</w:t>
      </w:r>
      <w:r w:rsidRPr="00CB42E8">
        <w:rPr>
          <w:rFonts w:cs="Times New Roman"/>
          <w:spacing w:val="24"/>
          <w:lang w:val="tr-TR"/>
        </w:rPr>
        <w:t xml:space="preserve"> </w:t>
      </w:r>
      <w:r w:rsidRPr="00CB42E8">
        <w:rPr>
          <w:rFonts w:cs="Times New Roman"/>
          <w:lang w:val="tr-TR"/>
        </w:rPr>
        <w:t>dahl</w:t>
      </w:r>
      <w:r w:rsidRPr="00CB42E8">
        <w:rPr>
          <w:rFonts w:cs="Times New Roman"/>
          <w:spacing w:val="25"/>
          <w:lang w:val="tr-TR"/>
        </w:rPr>
        <w:t xml:space="preserve"> </w:t>
      </w:r>
      <w:r w:rsidRPr="00CB42E8">
        <w:rPr>
          <w:rFonts w:cs="Times New Roman"/>
          <w:lang w:val="tr-TR"/>
        </w:rPr>
        <w:t>olun</w:t>
      </w:r>
      <w:r w:rsidRPr="00CB42E8">
        <w:rPr>
          <w:rFonts w:cs="Times New Roman"/>
          <w:spacing w:val="-2"/>
          <w:lang w:val="tr-TR"/>
        </w:rPr>
        <w:t>m</w:t>
      </w:r>
      <w:r w:rsidRPr="00CB42E8">
        <w:rPr>
          <w:rFonts w:cs="Times New Roman"/>
          <w:lang w:val="tr-TR"/>
        </w:rPr>
        <w:t>ak îcâb</w:t>
      </w:r>
      <w:r w:rsidRPr="00CB42E8">
        <w:rPr>
          <w:rFonts w:cs="Times New Roman"/>
          <w:spacing w:val="52"/>
          <w:lang w:val="tr-TR"/>
        </w:rPr>
        <w:t xml:space="preserve"> </w:t>
      </w:r>
      <w:r w:rsidRPr="00CB42E8">
        <w:rPr>
          <w:rFonts w:cs="Times New Roman"/>
          <w:lang w:val="tr-TR"/>
        </w:rPr>
        <w:t>it</w:t>
      </w:r>
      <w:r w:rsidRPr="00CB42E8">
        <w:rPr>
          <w:rFonts w:cs="Times New Roman"/>
          <w:spacing w:val="-2"/>
          <w:lang w:val="tr-TR"/>
        </w:rPr>
        <w:t>m</w:t>
      </w:r>
      <w:r w:rsidRPr="00CB42E8">
        <w:rPr>
          <w:rFonts w:cs="Times New Roman"/>
          <w:lang w:val="tr-TR"/>
        </w:rPr>
        <w:t>ez</w:t>
      </w:r>
      <w:r w:rsidRPr="00CB42E8">
        <w:rPr>
          <w:rFonts w:cs="Times New Roman"/>
          <w:spacing w:val="53"/>
          <w:lang w:val="tr-TR"/>
        </w:rPr>
        <w:t xml:space="preserve"> </w:t>
      </w:r>
      <w:r w:rsidRPr="00CB42E8">
        <w:rPr>
          <w:rFonts w:cs="Times New Roman"/>
          <w:lang w:val="tr-TR"/>
        </w:rPr>
        <w:t>iken</w:t>
      </w:r>
      <w:r w:rsidRPr="00CB42E8">
        <w:rPr>
          <w:rFonts w:cs="Times New Roman"/>
          <w:spacing w:val="52"/>
          <w:lang w:val="tr-TR"/>
        </w:rPr>
        <w:t xml:space="preserve"> </w:t>
      </w:r>
      <w:r w:rsidRPr="00CB42E8">
        <w:rPr>
          <w:rFonts w:cs="Times New Roman"/>
          <w:lang w:val="tr-TR"/>
        </w:rPr>
        <w:t>civ</w:t>
      </w:r>
      <w:r w:rsidRPr="00CB42E8">
        <w:rPr>
          <w:rFonts w:cs="Times New Roman"/>
          <w:spacing w:val="-1"/>
          <w:lang w:val="tr-TR"/>
        </w:rPr>
        <w:t>â</w:t>
      </w:r>
      <w:r w:rsidRPr="00CB42E8">
        <w:rPr>
          <w:rFonts w:cs="Times New Roman"/>
          <w:lang w:val="tr-TR"/>
        </w:rPr>
        <w:t>rda</w:t>
      </w:r>
      <w:r w:rsidRPr="00CB42E8">
        <w:rPr>
          <w:rFonts w:cs="Times New Roman"/>
          <w:spacing w:val="53"/>
          <w:lang w:val="tr-TR"/>
        </w:rPr>
        <w:t xml:space="preserve"> </w:t>
      </w:r>
      <w:r w:rsidRPr="00CB42E8">
        <w:rPr>
          <w:rFonts w:cs="Times New Roman"/>
          <w:lang w:val="tr-TR"/>
        </w:rPr>
        <w:t>vâkiʿ</w:t>
      </w:r>
      <w:r w:rsidRPr="00CB42E8">
        <w:rPr>
          <w:rFonts w:cs="Times New Roman"/>
          <w:spacing w:val="52"/>
          <w:lang w:val="tr-TR"/>
        </w:rPr>
        <w:t xml:space="preserve"> </w:t>
      </w:r>
      <w:r w:rsidRPr="00CB42E8">
        <w:rPr>
          <w:rFonts w:cs="Times New Roman"/>
          <w:lang w:val="tr-TR"/>
        </w:rPr>
        <w:t>Barder</w:t>
      </w:r>
      <w:r w:rsidRPr="00CB42E8">
        <w:rPr>
          <w:rFonts w:cs="Times New Roman"/>
          <w:spacing w:val="53"/>
          <w:lang w:val="tr-TR"/>
        </w:rPr>
        <w:t xml:space="preserve"> </w:t>
      </w:r>
      <w:r w:rsidRPr="00CB42E8">
        <w:rPr>
          <w:rFonts w:cs="Times New Roman"/>
          <w:lang w:val="tr-TR"/>
        </w:rPr>
        <w:t>Ka</w:t>
      </w:r>
      <w:r w:rsidRPr="00CB42E8">
        <w:rPr>
          <w:rFonts w:cs="Times New Roman"/>
          <w:spacing w:val="-1"/>
          <w:lang w:val="tr-TR"/>
        </w:rPr>
        <w:t>r</w:t>
      </w:r>
      <w:r w:rsidRPr="00CB42E8">
        <w:rPr>
          <w:rFonts w:cs="Times New Roman"/>
          <w:lang w:val="tr-TR"/>
        </w:rPr>
        <w:t>yesi</w:t>
      </w:r>
      <w:r w:rsidRPr="00CB42E8">
        <w:rPr>
          <w:rFonts w:cs="Times New Roman"/>
          <w:spacing w:val="53"/>
          <w:lang w:val="tr-TR"/>
        </w:rPr>
        <w:t xml:space="preserve"> </w:t>
      </w:r>
      <w:r w:rsidRPr="00CB42E8">
        <w:rPr>
          <w:rFonts w:cs="Times New Roman"/>
          <w:lang w:val="tr-TR"/>
        </w:rPr>
        <w:t>ahâlîsi</w:t>
      </w:r>
      <w:r w:rsidRPr="00CB42E8">
        <w:rPr>
          <w:rFonts w:cs="Times New Roman"/>
          <w:spacing w:val="52"/>
          <w:lang w:val="tr-TR"/>
        </w:rPr>
        <w:t xml:space="preserve"> </w:t>
      </w:r>
      <w:r w:rsidRPr="00CB42E8">
        <w:rPr>
          <w:rFonts w:cs="Times New Roman"/>
          <w:lang w:val="tr-TR"/>
        </w:rPr>
        <w:t>füzûlî</w:t>
      </w:r>
      <w:r w:rsidRPr="00CB42E8">
        <w:rPr>
          <w:rFonts w:cs="Times New Roman"/>
          <w:spacing w:val="54"/>
          <w:lang w:val="tr-TR"/>
        </w:rPr>
        <w:t xml:space="preserve"> </w:t>
      </w:r>
      <w:r w:rsidRPr="00CB42E8">
        <w:rPr>
          <w:rFonts w:cs="Times New Roman"/>
          <w:spacing w:val="-2"/>
          <w:lang w:val="tr-TR"/>
        </w:rPr>
        <w:t>m</w:t>
      </w:r>
      <w:r w:rsidRPr="00CB42E8">
        <w:rPr>
          <w:rFonts w:cs="Times New Roman"/>
          <w:lang w:val="tr-TR"/>
        </w:rPr>
        <w:t>üdâhaleden</w:t>
      </w:r>
      <w:r w:rsidRPr="00CB42E8">
        <w:rPr>
          <w:rFonts w:cs="Times New Roman"/>
          <w:spacing w:val="51"/>
          <w:lang w:val="tr-TR"/>
        </w:rPr>
        <w:t xml:space="preserve"> </w:t>
      </w:r>
      <w:r w:rsidRPr="00CB42E8">
        <w:rPr>
          <w:rFonts w:cs="Times New Roman"/>
          <w:lang w:val="tr-TR"/>
        </w:rPr>
        <w:t>hâlî ol</w:t>
      </w:r>
      <w:r w:rsidRPr="00CB42E8">
        <w:rPr>
          <w:rFonts w:cs="Times New Roman"/>
          <w:spacing w:val="-2"/>
          <w:lang w:val="tr-TR"/>
        </w:rPr>
        <w:t>m</w:t>
      </w:r>
      <w:r w:rsidRPr="00CB42E8">
        <w:rPr>
          <w:rFonts w:cs="Times New Roman"/>
          <w:lang w:val="tr-TR"/>
        </w:rPr>
        <w:t>adıkları</w:t>
      </w:r>
      <w:r w:rsidRPr="00CB42E8">
        <w:rPr>
          <w:rFonts w:cs="Times New Roman"/>
          <w:spacing w:val="37"/>
          <w:lang w:val="tr-TR"/>
        </w:rPr>
        <w:t xml:space="preserve"> </w:t>
      </w:r>
      <w:r w:rsidRPr="00CB42E8">
        <w:rPr>
          <w:rFonts w:cs="Times New Roman"/>
          <w:lang w:val="tr-TR"/>
        </w:rPr>
        <w:t>beyânıy</w:t>
      </w:r>
      <w:r w:rsidRPr="00CB42E8">
        <w:rPr>
          <w:rFonts w:cs="Times New Roman"/>
          <w:spacing w:val="-1"/>
          <w:lang w:val="tr-TR"/>
        </w:rPr>
        <w:t>l</w:t>
      </w:r>
      <w:r w:rsidRPr="00CB42E8">
        <w:rPr>
          <w:rFonts w:cs="Times New Roman"/>
          <w:lang w:val="tr-TR"/>
        </w:rPr>
        <w:t>a</w:t>
      </w:r>
      <w:r w:rsidRPr="00CB42E8">
        <w:rPr>
          <w:rFonts w:cs="Times New Roman"/>
          <w:spacing w:val="38"/>
          <w:lang w:val="tr-TR"/>
        </w:rPr>
        <w:t xml:space="preserve"> </w:t>
      </w:r>
      <w:r w:rsidRPr="00CB42E8">
        <w:rPr>
          <w:rFonts w:cs="Times New Roman"/>
          <w:spacing w:val="1"/>
          <w:lang w:val="tr-TR"/>
        </w:rPr>
        <w:t>k</w:t>
      </w:r>
      <w:r w:rsidRPr="00CB42E8">
        <w:rPr>
          <w:rFonts w:cs="Times New Roman"/>
          <w:lang w:val="tr-TR"/>
        </w:rPr>
        <w:t>ânûn</w:t>
      </w:r>
      <w:r w:rsidRPr="00CB42E8">
        <w:rPr>
          <w:rFonts w:cs="Times New Roman"/>
          <w:spacing w:val="38"/>
          <w:lang w:val="tr-TR"/>
        </w:rPr>
        <w:t xml:space="preserve"> </w:t>
      </w:r>
      <w:r w:rsidRPr="00CB42E8">
        <w:rPr>
          <w:rFonts w:cs="Times New Roman"/>
          <w:lang w:val="tr-TR"/>
        </w:rPr>
        <w:t>üzere</w:t>
      </w:r>
      <w:r w:rsidRPr="00CB42E8">
        <w:rPr>
          <w:rFonts w:cs="Times New Roman"/>
          <w:spacing w:val="37"/>
          <w:lang w:val="tr-TR"/>
        </w:rPr>
        <w:t xml:space="preserve"> </w:t>
      </w:r>
      <w:r w:rsidRPr="00CB42E8">
        <w:rPr>
          <w:rFonts w:cs="Times New Roman"/>
          <w:lang w:val="tr-TR"/>
        </w:rPr>
        <w:t>ʿa</w:t>
      </w:r>
      <w:r w:rsidRPr="00CB42E8">
        <w:rPr>
          <w:rFonts w:cs="Times New Roman"/>
          <w:spacing w:val="-2"/>
          <w:lang w:val="tr-TR"/>
        </w:rPr>
        <w:t>m</w:t>
      </w:r>
      <w:r w:rsidRPr="00CB42E8">
        <w:rPr>
          <w:rFonts w:cs="Times New Roman"/>
          <w:lang w:val="tr-TR"/>
        </w:rPr>
        <w:t>el</w:t>
      </w:r>
      <w:r w:rsidRPr="00CB42E8">
        <w:rPr>
          <w:rFonts w:cs="Times New Roman"/>
          <w:spacing w:val="38"/>
          <w:lang w:val="tr-TR"/>
        </w:rPr>
        <w:t xml:space="preserve"> </w:t>
      </w:r>
      <w:r w:rsidRPr="00CB42E8">
        <w:rPr>
          <w:rFonts w:cs="Times New Roman"/>
          <w:lang w:val="tr-TR"/>
        </w:rPr>
        <w:t>olun</w:t>
      </w:r>
      <w:r w:rsidRPr="00CB42E8">
        <w:rPr>
          <w:rFonts w:cs="Times New Roman"/>
          <w:spacing w:val="-2"/>
          <w:lang w:val="tr-TR"/>
        </w:rPr>
        <w:t>m</w:t>
      </w:r>
      <w:r w:rsidRPr="00CB42E8">
        <w:rPr>
          <w:rFonts w:cs="Times New Roman"/>
          <w:lang w:val="tr-TR"/>
        </w:rPr>
        <w:t>ak</w:t>
      </w:r>
      <w:r w:rsidRPr="00CB42E8">
        <w:rPr>
          <w:rFonts w:cs="Times New Roman"/>
          <w:spacing w:val="39"/>
          <w:lang w:val="tr-TR"/>
        </w:rPr>
        <w:t xml:space="preserve"> </w:t>
      </w:r>
      <w:r w:rsidRPr="00CB42E8">
        <w:rPr>
          <w:rFonts w:cs="Times New Roman"/>
          <w:lang w:val="tr-TR"/>
        </w:rPr>
        <w:t>bâbında</w:t>
      </w:r>
      <w:r w:rsidRPr="00CB42E8">
        <w:rPr>
          <w:rFonts w:cs="Times New Roman"/>
          <w:spacing w:val="38"/>
          <w:lang w:val="tr-TR"/>
        </w:rPr>
        <w:t xml:space="preserve"> </w:t>
      </w:r>
      <w:r w:rsidRPr="00CB42E8">
        <w:rPr>
          <w:rFonts w:cs="Times New Roman"/>
          <w:lang w:val="tr-TR"/>
        </w:rPr>
        <w:t>e</w:t>
      </w:r>
      <w:r w:rsidRPr="00CB42E8">
        <w:rPr>
          <w:rFonts w:cs="Times New Roman"/>
          <w:spacing w:val="-2"/>
          <w:lang w:val="tr-TR"/>
        </w:rPr>
        <w:t>m</w:t>
      </w:r>
      <w:r w:rsidRPr="00CB42E8">
        <w:rPr>
          <w:rFonts w:cs="Times New Roman"/>
          <w:spacing w:val="3"/>
          <w:lang w:val="tr-TR"/>
        </w:rPr>
        <w:t>r</w:t>
      </w:r>
      <w:r w:rsidRPr="00CB42E8">
        <w:rPr>
          <w:rFonts w:cs="Times New Roman"/>
          <w:lang w:val="tr-TR"/>
        </w:rPr>
        <w:t>-i</w:t>
      </w:r>
      <w:r w:rsidRPr="00CB42E8">
        <w:rPr>
          <w:rFonts w:cs="Times New Roman"/>
          <w:spacing w:val="38"/>
          <w:lang w:val="tr-TR"/>
        </w:rPr>
        <w:t xml:space="preserve"> </w:t>
      </w:r>
      <w:r w:rsidRPr="00CB42E8">
        <w:rPr>
          <w:rFonts w:cs="Times New Roman"/>
          <w:lang w:val="tr-TR"/>
        </w:rPr>
        <w:t>şerî</w:t>
      </w:r>
      <w:r w:rsidRPr="00CB42E8">
        <w:rPr>
          <w:rFonts w:cs="Times New Roman"/>
          <w:spacing w:val="-2"/>
          <w:lang w:val="tr-TR"/>
        </w:rPr>
        <w:t>f</w:t>
      </w:r>
      <w:r w:rsidRPr="00CB42E8">
        <w:rPr>
          <w:rFonts w:cs="Times New Roman"/>
          <w:spacing w:val="1"/>
          <w:lang w:val="tr-TR"/>
        </w:rPr>
        <w:t>i</w:t>
      </w:r>
      <w:r w:rsidRPr="00CB42E8">
        <w:rPr>
          <w:rFonts w:cs="Times New Roman"/>
          <w:lang w:val="tr-TR"/>
        </w:rPr>
        <w:t>m</w:t>
      </w:r>
      <w:r w:rsidRPr="00CB42E8">
        <w:rPr>
          <w:rFonts w:cs="Times New Roman"/>
          <w:spacing w:val="36"/>
          <w:lang w:val="tr-TR"/>
        </w:rPr>
        <w:t xml:space="preserve"> </w:t>
      </w:r>
      <w:r w:rsidRPr="00CB42E8">
        <w:rPr>
          <w:rFonts w:cs="Times New Roman"/>
          <w:lang w:val="tr-TR"/>
        </w:rPr>
        <w:t>sudûru</w:t>
      </w:r>
      <w:r w:rsidRPr="00CB42E8">
        <w:rPr>
          <w:rFonts w:cs="Times New Roman"/>
          <w:spacing w:val="39"/>
          <w:lang w:val="tr-TR"/>
        </w:rPr>
        <w:t xml:space="preserve"> </w:t>
      </w:r>
      <w:r w:rsidRPr="00CB42E8">
        <w:rPr>
          <w:rFonts w:cs="Times New Roman"/>
          <w:lang w:val="tr-TR"/>
        </w:rPr>
        <w:t>zikr olunan</w:t>
      </w:r>
      <w:r w:rsidRPr="00CB42E8">
        <w:rPr>
          <w:rFonts w:cs="Times New Roman"/>
          <w:spacing w:val="7"/>
          <w:lang w:val="tr-TR"/>
        </w:rPr>
        <w:t xml:space="preserve"> </w:t>
      </w:r>
      <w:r w:rsidRPr="00CB42E8">
        <w:rPr>
          <w:rFonts w:cs="Times New Roman"/>
          <w:lang w:val="tr-TR"/>
        </w:rPr>
        <w:t>Rus</w:t>
      </w:r>
      <w:r w:rsidRPr="00CB42E8">
        <w:rPr>
          <w:rFonts w:cs="Times New Roman"/>
          <w:spacing w:val="-2"/>
          <w:lang w:val="tr-TR"/>
        </w:rPr>
        <w:t>y</w:t>
      </w:r>
      <w:r w:rsidRPr="00CB42E8">
        <w:rPr>
          <w:rFonts w:cs="Times New Roman"/>
          <w:lang w:val="tr-TR"/>
        </w:rPr>
        <w:t>ü</w:t>
      </w:r>
      <w:r w:rsidRPr="00CB42E8">
        <w:rPr>
          <w:rFonts w:cs="Times New Roman"/>
          <w:spacing w:val="6"/>
          <w:lang w:val="tr-TR"/>
        </w:rPr>
        <w:t xml:space="preserve"> </w:t>
      </w:r>
      <w:r w:rsidRPr="00CB42E8">
        <w:rPr>
          <w:rFonts w:cs="Times New Roman"/>
          <w:lang w:val="tr-TR"/>
        </w:rPr>
        <w:t>Karyesi</w:t>
      </w:r>
      <w:r w:rsidRPr="00CB42E8">
        <w:rPr>
          <w:rFonts w:cs="Times New Roman"/>
          <w:spacing w:val="6"/>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âlîsi</w:t>
      </w:r>
      <w:r w:rsidRPr="00CB42E8">
        <w:rPr>
          <w:rFonts w:cs="Times New Roman"/>
          <w:spacing w:val="5"/>
          <w:lang w:val="tr-TR"/>
        </w:rPr>
        <w:t xml:space="preserve"> </w:t>
      </w:r>
      <w:r w:rsidRPr="00CB42E8">
        <w:rPr>
          <w:rFonts w:cs="Times New Roman"/>
          <w:lang w:val="tr-TR"/>
        </w:rPr>
        <w:t>tarafın</w:t>
      </w:r>
      <w:r w:rsidRPr="00CB42E8">
        <w:rPr>
          <w:rFonts w:cs="Times New Roman"/>
          <w:spacing w:val="-2"/>
          <w:lang w:val="tr-TR"/>
        </w:rPr>
        <w:t>d</w:t>
      </w:r>
      <w:r w:rsidRPr="00CB42E8">
        <w:rPr>
          <w:rFonts w:cs="Times New Roman"/>
          <w:lang w:val="tr-TR"/>
        </w:rPr>
        <w:t>an</w:t>
      </w:r>
      <w:r w:rsidRPr="00CB42E8">
        <w:rPr>
          <w:rFonts w:cs="Times New Roman"/>
          <w:spacing w:val="7"/>
          <w:lang w:val="tr-TR"/>
        </w:rPr>
        <w:t xml:space="preserve"> </w:t>
      </w:r>
      <w:r w:rsidRPr="00CB42E8">
        <w:rPr>
          <w:rFonts w:cs="Times New Roman"/>
          <w:lang w:val="tr-TR"/>
        </w:rPr>
        <w:t>bu</w:t>
      </w:r>
      <w:r w:rsidRPr="00CB42E8">
        <w:rPr>
          <w:rFonts w:cs="Times New Roman"/>
          <w:spacing w:val="6"/>
          <w:lang w:val="tr-TR"/>
        </w:rPr>
        <w:t xml:space="preserve"> </w:t>
      </w:r>
      <w:r w:rsidRPr="00CB42E8">
        <w:rPr>
          <w:rFonts w:cs="Times New Roman"/>
          <w:lang w:val="tr-TR"/>
        </w:rPr>
        <w:t>defʿa</w:t>
      </w:r>
      <w:r w:rsidRPr="00CB42E8">
        <w:rPr>
          <w:rFonts w:cs="Times New Roman"/>
          <w:spacing w:val="4"/>
          <w:lang w:val="tr-TR"/>
        </w:rPr>
        <w:t xml:space="preserve"> </w:t>
      </w:r>
      <w:r w:rsidRPr="00CB42E8">
        <w:rPr>
          <w:rFonts w:cs="Times New Roman"/>
          <w:lang w:val="tr-TR"/>
        </w:rPr>
        <w:t>b</w:t>
      </w:r>
      <w:r w:rsidRPr="00CB42E8">
        <w:rPr>
          <w:rFonts w:cs="Times New Roman"/>
          <w:spacing w:val="3"/>
          <w:lang w:val="tr-TR"/>
        </w:rPr>
        <w:t>â</w:t>
      </w:r>
      <w:r w:rsidRPr="00CB42E8">
        <w:rPr>
          <w:rFonts w:cs="Times New Roman"/>
          <w:lang w:val="tr-TR"/>
        </w:rPr>
        <w:t>-ʿarzı</w:t>
      </w:r>
      <w:r w:rsidRPr="00CB42E8">
        <w:rPr>
          <w:rFonts w:cs="Times New Roman"/>
          <w:spacing w:val="-2"/>
          <w:lang w:val="tr-TR"/>
        </w:rPr>
        <w:t>h</w:t>
      </w:r>
      <w:r w:rsidRPr="00CB42E8">
        <w:rPr>
          <w:rFonts w:cs="Times New Roman"/>
          <w:lang w:val="tr-TR"/>
        </w:rPr>
        <w:t>âl</w:t>
      </w:r>
      <w:r w:rsidRPr="00CB42E8">
        <w:rPr>
          <w:rFonts w:cs="Times New Roman"/>
          <w:spacing w:val="6"/>
          <w:lang w:val="tr-TR"/>
        </w:rPr>
        <w:t xml:space="preserve"> </w:t>
      </w:r>
      <w:r w:rsidRPr="00CB42E8">
        <w:rPr>
          <w:rFonts w:cs="Times New Roman"/>
          <w:lang w:val="tr-TR"/>
        </w:rPr>
        <w:t>istidʿâ</w:t>
      </w:r>
      <w:r w:rsidRPr="00CB42E8">
        <w:rPr>
          <w:rFonts w:cs="Times New Roman"/>
          <w:spacing w:val="6"/>
          <w:lang w:val="tr-TR"/>
        </w:rPr>
        <w:t xml:space="preserve"> </w:t>
      </w:r>
      <w:r w:rsidRPr="00CB42E8">
        <w:rPr>
          <w:rFonts w:cs="Times New Roman"/>
          <w:spacing w:val="-2"/>
          <w:lang w:val="tr-TR"/>
        </w:rPr>
        <w:t>o</w:t>
      </w:r>
      <w:r w:rsidRPr="00CB42E8">
        <w:rPr>
          <w:rFonts w:cs="Times New Roman"/>
          <w:lang w:val="tr-TR"/>
        </w:rPr>
        <w:t>lunmuş</w:t>
      </w:r>
      <w:r w:rsidRPr="00CB42E8">
        <w:rPr>
          <w:rFonts w:cs="Times New Roman"/>
          <w:spacing w:val="6"/>
          <w:lang w:val="tr-TR"/>
        </w:rPr>
        <w:t xml:space="preserve"> </w:t>
      </w:r>
      <w:r w:rsidRPr="00CB42E8">
        <w:rPr>
          <w:rFonts w:cs="Times New Roman"/>
          <w:lang w:val="tr-TR"/>
        </w:rPr>
        <w:t>ve</w:t>
      </w:r>
      <w:r w:rsidRPr="00CB42E8">
        <w:rPr>
          <w:rFonts w:cs="Times New Roman"/>
          <w:spacing w:val="7"/>
          <w:lang w:val="tr-TR"/>
        </w:rPr>
        <w:t xml:space="preserve"> </w:t>
      </w:r>
      <w:r w:rsidRPr="00CB42E8">
        <w:rPr>
          <w:rFonts w:cs="Times New Roman"/>
          <w:lang w:val="tr-TR"/>
        </w:rPr>
        <w:t>Di</w:t>
      </w:r>
      <w:r w:rsidRPr="00CB42E8">
        <w:rPr>
          <w:rFonts w:cs="Times New Roman"/>
          <w:spacing w:val="-2"/>
          <w:lang w:val="tr-TR"/>
        </w:rPr>
        <w:t>v</w:t>
      </w:r>
      <w:r w:rsidRPr="00CB42E8">
        <w:rPr>
          <w:rFonts w:cs="Times New Roman"/>
          <w:lang w:val="tr-TR"/>
        </w:rPr>
        <w:t>ân-ı hü</w:t>
      </w:r>
      <w:r w:rsidRPr="00CB42E8">
        <w:rPr>
          <w:rFonts w:cs="Times New Roman"/>
          <w:spacing w:val="-2"/>
          <w:lang w:val="tr-TR"/>
        </w:rPr>
        <w:t>m</w:t>
      </w:r>
      <w:r w:rsidRPr="00CB42E8">
        <w:rPr>
          <w:rFonts w:cs="Times New Roman"/>
          <w:lang w:val="tr-TR"/>
        </w:rPr>
        <w:t>âyûn</w:t>
      </w:r>
      <w:r w:rsidRPr="00CB42E8">
        <w:rPr>
          <w:rFonts w:cs="Times New Roman"/>
          <w:spacing w:val="1"/>
          <w:lang w:val="tr-TR"/>
        </w:rPr>
        <w:t>u</w:t>
      </w:r>
      <w:r w:rsidRPr="00CB42E8">
        <w:rPr>
          <w:rFonts w:cs="Times New Roman"/>
          <w:lang w:val="tr-TR"/>
        </w:rPr>
        <w:t>m</w:t>
      </w:r>
      <w:r w:rsidRPr="00CB42E8">
        <w:rPr>
          <w:rFonts w:cs="Times New Roman"/>
          <w:spacing w:val="36"/>
          <w:lang w:val="tr-TR"/>
        </w:rPr>
        <w:t xml:space="preserve"> </w:t>
      </w:r>
      <w:r w:rsidRPr="00CB42E8">
        <w:rPr>
          <w:rFonts w:cs="Times New Roman"/>
          <w:lang w:val="tr-TR"/>
        </w:rPr>
        <w:t>kale</w:t>
      </w:r>
      <w:r w:rsidRPr="00CB42E8">
        <w:rPr>
          <w:rFonts w:cs="Times New Roman"/>
          <w:spacing w:val="-2"/>
          <w:lang w:val="tr-TR"/>
        </w:rPr>
        <w:t>m</w:t>
      </w:r>
      <w:r w:rsidRPr="00CB42E8">
        <w:rPr>
          <w:rFonts w:cs="Times New Roman"/>
          <w:lang w:val="tr-TR"/>
        </w:rPr>
        <w:t>inden</w:t>
      </w:r>
      <w:r w:rsidRPr="00CB42E8">
        <w:rPr>
          <w:rFonts w:cs="Times New Roman"/>
          <w:spacing w:val="36"/>
          <w:lang w:val="tr-TR"/>
        </w:rPr>
        <w:t xml:space="preserve"> </w:t>
      </w:r>
      <w:r w:rsidRPr="00CB42E8">
        <w:rPr>
          <w:rFonts w:cs="Times New Roman"/>
          <w:lang w:val="tr-TR"/>
        </w:rPr>
        <w:t>kânûnî</w:t>
      </w:r>
      <w:r w:rsidRPr="00CB42E8">
        <w:rPr>
          <w:rFonts w:cs="Times New Roman"/>
          <w:spacing w:val="37"/>
          <w:lang w:val="tr-TR"/>
        </w:rPr>
        <w:t xml:space="preserve"> </w:t>
      </w:r>
      <w:r w:rsidRPr="00CB42E8">
        <w:rPr>
          <w:rFonts w:cs="Times New Roman"/>
          <w:lang w:val="tr-TR"/>
        </w:rPr>
        <w:t>su’âl</w:t>
      </w:r>
      <w:r w:rsidRPr="00CB42E8">
        <w:rPr>
          <w:rFonts w:cs="Times New Roman"/>
          <w:spacing w:val="37"/>
          <w:lang w:val="tr-TR"/>
        </w:rPr>
        <w:t xml:space="preserve"> </w:t>
      </w:r>
      <w:r w:rsidRPr="00CB42E8">
        <w:rPr>
          <w:rFonts w:cs="Times New Roman"/>
          <w:lang w:val="tr-TR"/>
        </w:rPr>
        <w:t>olunduk</w:t>
      </w:r>
      <w:r w:rsidRPr="00CB42E8">
        <w:rPr>
          <w:rFonts w:cs="Times New Roman"/>
          <w:spacing w:val="36"/>
          <w:lang w:val="tr-TR"/>
        </w:rPr>
        <w:t xml:space="preserve"> </w:t>
      </w:r>
      <w:r w:rsidRPr="00CB42E8">
        <w:rPr>
          <w:rFonts w:cs="Times New Roman"/>
          <w:lang w:val="tr-TR"/>
        </w:rPr>
        <w:t>da</w:t>
      </w:r>
      <w:r w:rsidRPr="00CB42E8">
        <w:rPr>
          <w:rFonts w:cs="Times New Roman"/>
          <w:spacing w:val="37"/>
          <w:lang w:val="tr-TR"/>
        </w:rPr>
        <w:t xml:space="preserve"> </w:t>
      </w:r>
      <w:r w:rsidRPr="00CB42E8">
        <w:rPr>
          <w:rFonts w:cs="Times New Roman"/>
          <w:spacing w:val="-2"/>
          <w:lang w:val="tr-TR"/>
        </w:rPr>
        <w:t>m</w:t>
      </w:r>
      <w:r w:rsidRPr="00CB42E8">
        <w:rPr>
          <w:rFonts w:cs="Times New Roman"/>
          <w:lang w:val="tr-TR"/>
        </w:rPr>
        <w:t>ünâzaʿa</w:t>
      </w:r>
      <w:r w:rsidRPr="00CB42E8">
        <w:rPr>
          <w:rFonts w:cs="Times New Roman"/>
          <w:spacing w:val="37"/>
          <w:lang w:val="tr-TR"/>
        </w:rPr>
        <w:t xml:space="preserve"> </w:t>
      </w:r>
      <w:r w:rsidRPr="00CB42E8">
        <w:rPr>
          <w:rFonts w:cs="Times New Roman"/>
          <w:lang w:val="tr-TR"/>
        </w:rPr>
        <w:t>fîhâ</w:t>
      </w:r>
      <w:r w:rsidRPr="00CB42E8">
        <w:rPr>
          <w:rFonts w:cs="Times New Roman"/>
          <w:spacing w:val="36"/>
          <w:lang w:val="tr-TR"/>
        </w:rPr>
        <w:t xml:space="preserve"> </w:t>
      </w:r>
      <w:r w:rsidRPr="00CB42E8">
        <w:rPr>
          <w:rFonts w:cs="Times New Roman"/>
          <w:lang w:val="tr-TR"/>
        </w:rPr>
        <w:t>olan</w:t>
      </w:r>
      <w:r w:rsidRPr="00CB42E8">
        <w:rPr>
          <w:rFonts w:cs="Times New Roman"/>
          <w:spacing w:val="35"/>
          <w:lang w:val="tr-TR"/>
        </w:rPr>
        <w:t xml:space="preserve"> </w:t>
      </w:r>
      <w:r w:rsidRPr="00CB42E8">
        <w:rPr>
          <w:rFonts w:cs="Times New Roman"/>
          <w:spacing w:val="-2"/>
          <w:lang w:val="tr-TR"/>
        </w:rPr>
        <w:t>m</w:t>
      </w:r>
      <w:r w:rsidRPr="00CB42E8">
        <w:rPr>
          <w:rFonts w:cs="Times New Roman"/>
          <w:lang w:val="tr-TR"/>
        </w:rPr>
        <w:t>erʿâ</w:t>
      </w:r>
      <w:r w:rsidRPr="00CB42E8">
        <w:rPr>
          <w:rFonts w:cs="Times New Roman"/>
          <w:spacing w:val="38"/>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6"/>
          <w:lang w:val="tr-TR"/>
        </w:rPr>
        <w:t>l</w:t>
      </w:r>
      <w:r w:rsidRPr="00CB42E8">
        <w:rPr>
          <w:rFonts w:cs="Times New Roman"/>
          <w:lang w:val="tr-TR"/>
        </w:rPr>
        <w:t>- beyân</w:t>
      </w:r>
      <w:r w:rsidRPr="00CB42E8">
        <w:rPr>
          <w:rFonts w:cs="Times New Roman"/>
          <w:spacing w:val="29"/>
          <w:lang w:val="tr-TR"/>
        </w:rPr>
        <w:t xml:space="preserve"> </w:t>
      </w:r>
      <w:r w:rsidRPr="00CB42E8">
        <w:rPr>
          <w:rFonts w:cs="Times New Roman"/>
          <w:lang w:val="tr-TR"/>
        </w:rPr>
        <w:t>Bar</w:t>
      </w:r>
      <w:r w:rsidRPr="00CB42E8">
        <w:rPr>
          <w:rFonts w:cs="Times New Roman"/>
          <w:spacing w:val="-1"/>
          <w:lang w:val="tr-TR"/>
        </w:rPr>
        <w:t>d</w:t>
      </w:r>
      <w:r w:rsidRPr="00CB42E8">
        <w:rPr>
          <w:rFonts w:cs="Times New Roman"/>
          <w:lang w:val="tr-TR"/>
        </w:rPr>
        <w:t>er</w:t>
      </w:r>
      <w:r w:rsidRPr="00CB42E8">
        <w:rPr>
          <w:rFonts w:cs="Times New Roman"/>
          <w:spacing w:val="29"/>
          <w:lang w:val="tr-TR"/>
        </w:rPr>
        <w:t xml:space="preserve"> </w:t>
      </w:r>
      <w:r w:rsidRPr="00CB42E8">
        <w:rPr>
          <w:rFonts w:cs="Times New Roman"/>
          <w:lang w:val="tr-TR"/>
        </w:rPr>
        <w:t>Karyesi</w:t>
      </w:r>
      <w:r w:rsidRPr="00CB42E8">
        <w:rPr>
          <w:rFonts w:cs="Times New Roman"/>
          <w:spacing w:val="28"/>
          <w:lang w:val="tr-TR"/>
        </w:rPr>
        <w:t xml:space="preserve"> </w:t>
      </w:r>
      <w:r w:rsidRPr="00CB42E8">
        <w:rPr>
          <w:rFonts w:cs="Times New Roman"/>
          <w:spacing w:val="-1"/>
          <w:lang w:val="tr-TR"/>
        </w:rPr>
        <w:t>a</w:t>
      </w:r>
      <w:r w:rsidRPr="00CB42E8">
        <w:rPr>
          <w:rFonts w:cs="Times New Roman"/>
          <w:lang w:val="tr-TR"/>
        </w:rPr>
        <w:t>hâlîsinin</w:t>
      </w:r>
      <w:r w:rsidRPr="00CB42E8">
        <w:rPr>
          <w:rFonts w:cs="Times New Roman"/>
          <w:spacing w:val="30"/>
          <w:lang w:val="tr-TR"/>
        </w:rPr>
        <w:t xml:space="preserve"> </w:t>
      </w:r>
      <w:r w:rsidRPr="00CB42E8">
        <w:rPr>
          <w:rFonts w:cs="Times New Roman"/>
          <w:lang w:val="tr-TR"/>
        </w:rPr>
        <w:t>k</w:t>
      </w:r>
      <w:r w:rsidRPr="00CB42E8">
        <w:rPr>
          <w:rFonts w:cs="Times New Roman"/>
          <w:spacing w:val="-1"/>
          <w:lang w:val="tr-TR"/>
        </w:rPr>
        <w:t>a</w:t>
      </w:r>
      <w:r w:rsidRPr="00CB42E8">
        <w:rPr>
          <w:rFonts w:cs="Times New Roman"/>
          <w:lang w:val="tr-TR"/>
        </w:rPr>
        <w:t>dî</w:t>
      </w:r>
      <w:r w:rsidRPr="00CB42E8">
        <w:rPr>
          <w:rFonts w:cs="Times New Roman"/>
          <w:spacing w:val="-2"/>
          <w:lang w:val="tr-TR"/>
        </w:rPr>
        <w:t>m</w:t>
      </w:r>
      <w:r w:rsidRPr="00CB42E8">
        <w:rPr>
          <w:rFonts w:cs="Times New Roman"/>
          <w:lang w:val="tr-TR"/>
        </w:rPr>
        <w:t>ü’l-eyyâ</w:t>
      </w:r>
      <w:r w:rsidRPr="00CB42E8">
        <w:rPr>
          <w:rFonts w:cs="Times New Roman"/>
          <w:spacing w:val="-2"/>
          <w:lang w:val="tr-TR"/>
        </w:rPr>
        <w:t>m</w:t>
      </w:r>
      <w:r w:rsidRPr="00CB42E8">
        <w:rPr>
          <w:rFonts w:cs="Times New Roman"/>
          <w:lang w:val="tr-TR"/>
        </w:rPr>
        <w:t>dan</w:t>
      </w:r>
      <w:r w:rsidRPr="00CB42E8">
        <w:rPr>
          <w:rFonts w:cs="Times New Roman"/>
          <w:spacing w:val="28"/>
          <w:lang w:val="tr-TR"/>
        </w:rPr>
        <w:t xml:space="preserve"> </w:t>
      </w:r>
      <w:r w:rsidRPr="00CB42E8">
        <w:rPr>
          <w:rFonts w:cs="Times New Roman"/>
          <w:lang w:val="tr-TR"/>
        </w:rPr>
        <w:t>berü</w:t>
      </w:r>
      <w:r w:rsidRPr="00CB42E8">
        <w:rPr>
          <w:rFonts w:cs="Times New Roman"/>
          <w:spacing w:val="28"/>
          <w:lang w:val="tr-TR"/>
        </w:rPr>
        <w:t xml:space="preserve"> </w:t>
      </w:r>
      <w:r w:rsidRPr="00CB42E8">
        <w:rPr>
          <w:rFonts w:cs="Times New Roman"/>
          <w:lang w:val="tr-TR"/>
        </w:rPr>
        <w:t>koyun</w:t>
      </w:r>
      <w:r w:rsidRPr="00CB42E8">
        <w:rPr>
          <w:rFonts w:cs="Times New Roman"/>
          <w:spacing w:val="28"/>
          <w:lang w:val="tr-TR"/>
        </w:rPr>
        <w:t xml:space="preserve"> </w:t>
      </w:r>
      <w:r w:rsidRPr="00CB42E8">
        <w:rPr>
          <w:rFonts w:cs="Times New Roman"/>
          <w:lang w:val="tr-TR"/>
        </w:rPr>
        <w:t>vesâ’ir</w:t>
      </w:r>
      <w:r w:rsidRPr="00CB42E8">
        <w:rPr>
          <w:rFonts w:cs="Times New Roman"/>
          <w:spacing w:val="28"/>
          <w:lang w:val="tr-TR"/>
        </w:rPr>
        <w:t xml:space="preserve"> </w:t>
      </w:r>
      <w:r w:rsidRPr="00CB42E8">
        <w:rPr>
          <w:rFonts w:cs="Times New Roman"/>
          <w:lang w:val="tr-TR"/>
        </w:rPr>
        <w:t>dav</w:t>
      </w:r>
      <w:r w:rsidRPr="00CB42E8">
        <w:rPr>
          <w:rFonts w:cs="Times New Roman"/>
          <w:spacing w:val="-1"/>
          <w:lang w:val="tr-TR"/>
        </w:rPr>
        <w:t>a</w:t>
      </w:r>
      <w:r w:rsidRPr="00CB42E8">
        <w:rPr>
          <w:rFonts w:cs="Times New Roman"/>
          <w:lang w:val="tr-TR"/>
        </w:rPr>
        <w:t>rl</w:t>
      </w:r>
      <w:r w:rsidRPr="00CB42E8">
        <w:rPr>
          <w:rFonts w:cs="Times New Roman"/>
          <w:spacing w:val="-1"/>
          <w:lang w:val="tr-TR"/>
        </w:rPr>
        <w:t>a</w:t>
      </w:r>
      <w:r w:rsidRPr="00CB42E8">
        <w:rPr>
          <w:rFonts w:cs="Times New Roman"/>
          <w:lang w:val="tr-TR"/>
        </w:rPr>
        <w:t>rı</w:t>
      </w:r>
      <w:r w:rsidRPr="00CB42E8">
        <w:rPr>
          <w:rFonts w:cs="Times New Roman"/>
          <w:spacing w:val="28"/>
          <w:lang w:val="tr-TR"/>
        </w:rPr>
        <w:t xml:space="preserve"> </w:t>
      </w:r>
      <w:r w:rsidRPr="00CB42E8">
        <w:rPr>
          <w:rFonts w:cs="Times New Roman"/>
          <w:lang w:val="tr-TR"/>
        </w:rPr>
        <w:t>raʿî olunub</w:t>
      </w:r>
      <w:r w:rsidRPr="00CB42E8">
        <w:rPr>
          <w:rFonts w:cs="Times New Roman"/>
          <w:spacing w:val="51"/>
          <w:lang w:val="tr-TR"/>
        </w:rPr>
        <w:t xml:space="preserve"> </w:t>
      </w:r>
      <w:r w:rsidRPr="00CB42E8">
        <w:rPr>
          <w:rFonts w:cs="Times New Roman"/>
          <w:lang w:val="tr-TR"/>
        </w:rPr>
        <w:t>otu</w:t>
      </w:r>
      <w:r w:rsidRPr="00CB42E8">
        <w:rPr>
          <w:rFonts w:cs="Times New Roman"/>
          <w:spacing w:val="-1"/>
          <w:lang w:val="tr-TR"/>
        </w:rPr>
        <w:t>n</w:t>
      </w:r>
      <w:r w:rsidRPr="00CB42E8">
        <w:rPr>
          <w:rFonts w:cs="Times New Roman"/>
          <w:lang w:val="tr-TR"/>
        </w:rPr>
        <w:t>dan</w:t>
      </w:r>
      <w:r w:rsidRPr="00CB42E8">
        <w:rPr>
          <w:rFonts w:cs="Times New Roman"/>
          <w:spacing w:val="51"/>
          <w:lang w:val="tr-TR"/>
        </w:rPr>
        <w:t xml:space="preserve"> </w:t>
      </w:r>
      <w:r w:rsidRPr="00CB42E8">
        <w:rPr>
          <w:rFonts w:cs="Times New Roman"/>
          <w:lang w:val="tr-TR"/>
        </w:rPr>
        <w:t>ve</w:t>
      </w:r>
      <w:r w:rsidRPr="00CB42E8">
        <w:rPr>
          <w:rFonts w:cs="Times New Roman"/>
          <w:spacing w:val="51"/>
          <w:lang w:val="tr-TR"/>
        </w:rPr>
        <w:t xml:space="preserve"> </w:t>
      </w:r>
      <w:r w:rsidRPr="00CB42E8">
        <w:rPr>
          <w:rFonts w:cs="Times New Roman"/>
          <w:lang w:val="tr-TR"/>
        </w:rPr>
        <w:t>suyundan</w:t>
      </w:r>
      <w:r w:rsidRPr="00CB42E8">
        <w:rPr>
          <w:rFonts w:cs="Times New Roman"/>
          <w:spacing w:val="51"/>
          <w:lang w:val="tr-TR"/>
        </w:rPr>
        <w:t xml:space="preserve"> </w:t>
      </w:r>
      <w:r w:rsidRPr="00CB42E8">
        <w:rPr>
          <w:rFonts w:cs="Times New Roman"/>
          <w:lang w:val="tr-TR"/>
        </w:rPr>
        <w:t>intif</w:t>
      </w:r>
      <w:r w:rsidRPr="00CB42E8">
        <w:rPr>
          <w:rFonts w:cs="Times New Roman"/>
          <w:spacing w:val="-2"/>
          <w:lang w:val="tr-TR"/>
        </w:rPr>
        <w:t>â</w:t>
      </w:r>
      <w:r w:rsidRPr="00CB42E8">
        <w:rPr>
          <w:rFonts w:cs="Times New Roman"/>
          <w:lang w:val="tr-TR"/>
        </w:rPr>
        <w:t>ʿ</w:t>
      </w:r>
      <w:r w:rsidRPr="00CB42E8">
        <w:rPr>
          <w:rFonts w:cs="Times New Roman"/>
          <w:spacing w:val="51"/>
          <w:lang w:val="tr-TR"/>
        </w:rPr>
        <w:t xml:space="preserve"> </w:t>
      </w:r>
      <w:r w:rsidRPr="00CB42E8">
        <w:rPr>
          <w:rFonts w:cs="Times New Roman"/>
          <w:lang w:val="tr-TR"/>
        </w:rPr>
        <w:t>idegel</w:t>
      </w:r>
      <w:r w:rsidRPr="00CB42E8">
        <w:rPr>
          <w:rFonts w:cs="Times New Roman"/>
          <w:spacing w:val="-2"/>
          <w:lang w:val="tr-TR"/>
        </w:rPr>
        <w:t>d</w:t>
      </w:r>
      <w:r w:rsidRPr="00CB42E8">
        <w:rPr>
          <w:rFonts w:cs="Times New Roman"/>
          <w:lang w:val="tr-TR"/>
        </w:rPr>
        <w:t>ikleri</w:t>
      </w:r>
      <w:r w:rsidRPr="00CB42E8">
        <w:rPr>
          <w:rFonts w:cs="Times New Roman"/>
          <w:spacing w:val="52"/>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51"/>
          <w:lang w:val="tr-TR"/>
        </w:rPr>
        <w:t xml:space="preserve"> </w:t>
      </w:r>
      <w:r w:rsidRPr="00CB42E8">
        <w:rPr>
          <w:rFonts w:cs="Times New Roman"/>
          <w:lang w:val="tr-TR"/>
        </w:rPr>
        <w:t>ve</w:t>
      </w:r>
      <w:r w:rsidRPr="00CB42E8">
        <w:rPr>
          <w:rFonts w:cs="Times New Roman"/>
          <w:spacing w:val="52"/>
          <w:lang w:val="tr-TR"/>
        </w:rPr>
        <w:t xml:space="preserve"> </w:t>
      </w:r>
      <w:r w:rsidRPr="00CB42E8">
        <w:rPr>
          <w:rFonts w:cs="Times New Roman"/>
          <w:spacing w:val="-2"/>
          <w:lang w:val="tr-TR"/>
        </w:rPr>
        <w:t>m</w:t>
      </w:r>
      <w:r w:rsidRPr="00CB42E8">
        <w:rPr>
          <w:rFonts w:cs="Times New Roman"/>
          <w:lang w:val="tr-TR"/>
        </w:rPr>
        <w:t>üstakil</w:t>
      </w:r>
      <w:r w:rsidRPr="00CB42E8">
        <w:rPr>
          <w:rFonts w:cs="Times New Roman"/>
          <w:spacing w:val="51"/>
          <w:lang w:val="tr-TR"/>
        </w:rPr>
        <w:t xml:space="preserve"> </w:t>
      </w:r>
      <w:r w:rsidRPr="00CB42E8">
        <w:rPr>
          <w:rFonts w:cs="Times New Roman"/>
          <w:lang w:val="tr-TR"/>
        </w:rPr>
        <w:t>kadî</w:t>
      </w:r>
      <w:r w:rsidRPr="00CB42E8">
        <w:rPr>
          <w:rFonts w:cs="Times New Roman"/>
          <w:spacing w:val="-2"/>
          <w:lang w:val="tr-TR"/>
        </w:rPr>
        <w:t>m</w:t>
      </w:r>
      <w:r w:rsidRPr="00CB42E8">
        <w:rPr>
          <w:rFonts w:cs="Times New Roman"/>
          <w:lang w:val="tr-TR"/>
        </w:rPr>
        <w:t>i</w:t>
      </w:r>
      <w:r w:rsidRPr="00CB42E8">
        <w:rPr>
          <w:rFonts w:cs="Times New Roman"/>
          <w:spacing w:val="53"/>
          <w:lang w:val="tr-TR"/>
        </w:rPr>
        <w:t xml:space="preserve"> </w:t>
      </w:r>
      <w:r w:rsidRPr="00CB42E8">
        <w:rPr>
          <w:rFonts w:cs="Times New Roman"/>
          <w:spacing w:val="-2"/>
          <w:lang w:val="tr-TR"/>
        </w:rPr>
        <w:t>m</w:t>
      </w:r>
      <w:r w:rsidRPr="00CB42E8">
        <w:rPr>
          <w:rFonts w:cs="Times New Roman"/>
          <w:spacing w:val="1"/>
          <w:lang w:val="tr-TR"/>
        </w:rPr>
        <w:t>e</w:t>
      </w:r>
      <w:r w:rsidRPr="00CB42E8">
        <w:rPr>
          <w:rFonts w:cs="Times New Roman"/>
          <w:lang w:val="tr-TR"/>
        </w:rPr>
        <w:t>rʿâ yerlerinden</w:t>
      </w:r>
      <w:r w:rsidRPr="00CB42E8">
        <w:rPr>
          <w:rFonts w:cs="Times New Roman"/>
          <w:spacing w:val="43"/>
          <w:lang w:val="tr-TR"/>
        </w:rPr>
        <w:t xml:space="preserve"> </w:t>
      </w:r>
      <w:r w:rsidRPr="00CB42E8">
        <w:rPr>
          <w:rFonts w:cs="Times New Roman"/>
          <w:lang w:val="tr-TR"/>
        </w:rPr>
        <w:t>bulu</w:t>
      </w:r>
      <w:r w:rsidRPr="00CB42E8">
        <w:rPr>
          <w:rFonts w:cs="Times New Roman"/>
          <w:spacing w:val="1"/>
          <w:lang w:val="tr-TR"/>
        </w:rPr>
        <w:t>n</w:t>
      </w:r>
      <w:r w:rsidRPr="00CB42E8">
        <w:rPr>
          <w:rFonts w:cs="Times New Roman"/>
          <w:spacing w:val="-2"/>
          <w:lang w:val="tr-TR"/>
        </w:rPr>
        <w:t>m</w:t>
      </w:r>
      <w:r w:rsidRPr="00CB42E8">
        <w:rPr>
          <w:rFonts w:cs="Times New Roman"/>
          <w:lang w:val="tr-TR"/>
        </w:rPr>
        <w:t>uş</w:t>
      </w:r>
      <w:r w:rsidRPr="00CB42E8">
        <w:rPr>
          <w:rFonts w:cs="Times New Roman"/>
          <w:spacing w:val="44"/>
          <w:lang w:val="tr-TR"/>
        </w:rPr>
        <w:t xml:space="preserve"> </w:t>
      </w:r>
      <w:r w:rsidRPr="00CB42E8">
        <w:rPr>
          <w:rFonts w:cs="Times New Roman"/>
          <w:lang w:val="tr-TR"/>
        </w:rPr>
        <w:t>veyâhûd</w:t>
      </w:r>
      <w:r w:rsidRPr="00CB42E8">
        <w:rPr>
          <w:rFonts w:cs="Times New Roman"/>
          <w:spacing w:val="44"/>
          <w:lang w:val="tr-TR"/>
        </w:rPr>
        <w:t xml:space="preserve"> </w:t>
      </w:r>
      <w:r w:rsidRPr="00CB42E8">
        <w:rPr>
          <w:rFonts w:cs="Times New Roman"/>
          <w:lang w:val="tr-TR"/>
        </w:rPr>
        <w:t>hayvanl</w:t>
      </w:r>
      <w:r w:rsidRPr="00CB42E8">
        <w:rPr>
          <w:rFonts w:cs="Times New Roman"/>
          <w:spacing w:val="-1"/>
          <w:lang w:val="tr-TR"/>
        </w:rPr>
        <w:t>a</w:t>
      </w:r>
      <w:r w:rsidRPr="00CB42E8">
        <w:rPr>
          <w:rFonts w:cs="Times New Roman"/>
          <w:lang w:val="tr-TR"/>
        </w:rPr>
        <w:t>rı</w:t>
      </w:r>
      <w:r w:rsidRPr="00CB42E8">
        <w:rPr>
          <w:rFonts w:cs="Times New Roman"/>
          <w:spacing w:val="43"/>
          <w:lang w:val="tr-TR"/>
        </w:rPr>
        <w:t xml:space="preserve"> </w:t>
      </w:r>
      <w:r w:rsidRPr="00CB42E8">
        <w:rPr>
          <w:rFonts w:cs="Times New Roman"/>
          <w:lang w:val="tr-TR"/>
        </w:rPr>
        <w:t>zikr</w:t>
      </w:r>
      <w:r w:rsidRPr="00CB42E8">
        <w:rPr>
          <w:rFonts w:cs="Times New Roman"/>
          <w:spacing w:val="44"/>
          <w:lang w:val="tr-TR"/>
        </w:rPr>
        <w:t xml:space="preserve"> </w:t>
      </w:r>
      <w:r w:rsidRPr="00CB42E8">
        <w:rPr>
          <w:rFonts w:cs="Times New Roman"/>
          <w:lang w:val="tr-TR"/>
        </w:rPr>
        <w:t>olunan</w:t>
      </w:r>
      <w:r w:rsidRPr="00CB42E8">
        <w:rPr>
          <w:rFonts w:cs="Times New Roman"/>
          <w:spacing w:val="43"/>
          <w:lang w:val="tr-TR"/>
        </w:rPr>
        <w:t xml:space="preserve"> </w:t>
      </w:r>
      <w:r w:rsidRPr="00CB42E8">
        <w:rPr>
          <w:rFonts w:cs="Times New Roman"/>
          <w:lang w:val="tr-TR"/>
        </w:rPr>
        <w:t>Rüsyü</w:t>
      </w:r>
      <w:r w:rsidRPr="00CB42E8">
        <w:rPr>
          <w:rFonts w:cs="Times New Roman"/>
          <w:spacing w:val="43"/>
          <w:lang w:val="tr-TR"/>
        </w:rPr>
        <w:t xml:space="preserve"> </w:t>
      </w:r>
      <w:r w:rsidRPr="00CB42E8">
        <w:rPr>
          <w:rFonts w:cs="Times New Roman"/>
          <w:lang w:val="tr-TR"/>
        </w:rPr>
        <w:t>Karyesi</w:t>
      </w:r>
      <w:r w:rsidRPr="00CB42E8">
        <w:rPr>
          <w:rFonts w:cs="Times New Roman"/>
          <w:spacing w:val="44"/>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inin hayvanl</w:t>
      </w:r>
      <w:r w:rsidRPr="00CB42E8">
        <w:rPr>
          <w:rFonts w:cs="Times New Roman"/>
          <w:spacing w:val="-1"/>
          <w:lang w:val="tr-TR"/>
        </w:rPr>
        <w:t>a</w:t>
      </w:r>
      <w:r w:rsidRPr="00CB42E8">
        <w:rPr>
          <w:rFonts w:cs="Times New Roman"/>
          <w:lang w:val="tr-TR"/>
        </w:rPr>
        <w:t>rıy</w:t>
      </w:r>
      <w:r w:rsidRPr="00CB42E8">
        <w:rPr>
          <w:rFonts w:cs="Times New Roman"/>
          <w:spacing w:val="-1"/>
          <w:lang w:val="tr-TR"/>
        </w:rPr>
        <w:t>l</w:t>
      </w:r>
      <w:r w:rsidRPr="00CB42E8">
        <w:rPr>
          <w:rFonts w:cs="Times New Roman"/>
          <w:lang w:val="tr-TR"/>
        </w:rPr>
        <w:t>a</w:t>
      </w:r>
      <w:r w:rsidRPr="00CB42E8">
        <w:rPr>
          <w:rFonts w:cs="Times New Roman"/>
          <w:spacing w:val="21"/>
          <w:lang w:val="tr-TR"/>
        </w:rPr>
        <w:t xml:space="preserve"> </w:t>
      </w:r>
      <w:r w:rsidRPr="00CB42E8">
        <w:rPr>
          <w:rFonts w:cs="Times New Roman"/>
          <w:spacing w:val="-2"/>
          <w:lang w:val="tr-TR"/>
        </w:rPr>
        <w:t>m</w:t>
      </w:r>
      <w:r w:rsidRPr="00CB42E8">
        <w:rPr>
          <w:rFonts w:cs="Times New Roman"/>
          <w:lang w:val="tr-TR"/>
        </w:rPr>
        <w:t>üşâʿ</w:t>
      </w:r>
      <w:r w:rsidRPr="00CB42E8">
        <w:rPr>
          <w:rFonts w:cs="Times New Roman"/>
          <w:spacing w:val="22"/>
          <w:lang w:val="tr-TR"/>
        </w:rPr>
        <w:t xml:space="preserve"> </w:t>
      </w:r>
      <w:r w:rsidRPr="00CB42E8">
        <w:rPr>
          <w:rFonts w:cs="Times New Roman"/>
          <w:lang w:val="tr-TR"/>
        </w:rPr>
        <w:t>ve</w:t>
      </w:r>
      <w:r w:rsidRPr="00CB42E8">
        <w:rPr>
          <w:rFonts w:cs="Times New Roman"/>
          <w:spacing w:val="21"/>
          <w:lang w:val="tr-TR"/>
        </w:rPr>
        <w:t xml:space="preserve"> </w:t>
      </w:r>
      <w:r w:rsidRPr="00CB42E8">
        <w:rPr>
          <w:rFonts w:cs="Times New Roman"/>
          <w:lang w:val="tr-TR"/>
        </w:rPr>
        <w:t>müşterek</w:t>
      </w:r>
      <w:r w:rsidRPr="00CB42E8">
        <w:rPr>
          <w:rFonts w:cs="Times New Roman"/>
          <w:spacing w:val="21"/>
          <w:lang w:val="tr-TR"/>
        </w:rPr>
        <w:t xml:space="preserve"> </w:t>
      </w:r>
      <w:r w:rsidRPr="00CB42E8">
        <w:rPr>
          <w:rFonts w:cs="Times New Roman"/>
          <w:lang w:val="tr-TR"/>
        </w:rPr>
        <w:t>ra</w:t>
      </w:r>
      <w:r w:rsidRPr="00CB42E8">
        <w:rPr>
          <w:rFonts w:cs="Times New Roman"/>
          <w:spacing w:val="-2"/>
          <w:lang w:val="tr-TR"/>
        </w:rPr>
        <w:t>ʿ</w:t>
      </w:r>
      <w:r w:rsidRPr="00CB42E8">
        <w:rPr>
          <w:rFonts w:cs="Times New Roman"/>
          <w:lang w:val="tr-TR"/>
        </w:rPr>
        <w:t>î</w:t>
      </w:r>
      <w:r w:rsidRPr="00CB42E8">
        <w:rPr>
          <w:rFonts w:cs="Times New Roman"/>
          <w:spacing w:val="21"/>
          <w:lang w:val="tr-TR"/>
        </w:rPr>
        <w:t xml:space="preserve"> </w:t>
      </w:r>
      <w:r w:rsidRPr="00CB42E8">
        <w:rPr>
          <w:rFonts w:cs="Times New Roman"/>
          <w:lang w:val="tr-TR"/>
        </w:rPr>
        <w:t>olunage</w:t>
      </w:r>
      <w:r w:rsidRPr="00CB42E8">
        <w:rPr>
          <w:rFonts w:cs="Times New Roman"/>
          <w:spacing w:val="2"/>
          <w:lang w:val="tr-TR"/>
        </w:rPr>
        <w:t>l</w:t>
      </w:r>
      <w:r w:rsidRPr="00CB42E8">
        <w:rPr>
          <w:rFonts w:cs="Times New Roman"/>
          <w:spacing w:val="-2"/>
          <w:lang w:val="tr-TR"/>
        </w:rPr>
        <w:t>m</w:t>
      </w:r>
      <w:r w:rsidRPr="00CB42E8">
        <w:rPr>
          <w:rFonts w:cs="Times New Roman"/>
          <w:lang w:val="tr-TR"/>
        </w:rPr>
        <w:t>iş</w:t>
      </w:r>
      <w:r w:rsidRPr="00CB42E8">
        <w:rPr>
          <w:rFonts w:cs="Times New Roman"/>
          <w:spacing w:val="22"/>
          <w:lang w:val="tr-TR"/>
        </w:rPr>
        <w:t xml:space="preserve"> </w:t>
      </w:r>
      <w:r w:rsidRPr="00CB42E8">
        <w:rPr>
          <w:rFonts w:cs="Times New Roman"/>
          <w:lang w:val="tr-TR"/>
        </w:rPr>
        <w:t>deyü</w:t>
      </w:r>
      <w:r w:rsidRPr="00CB42E8">
        <w:rPr>
          <w:rFonts w:cs="Times New Roman"/>
          <w:spacing w:val="21"/>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20"/>
          <w:lang w:val="tr-TR"/>
        </w:rPr>
        <w:t xml:space="preserve"> </w:t>
      </w:r>
      <w:r w:rsidRPr="00CB42E8">
        <w:rPr>
          <w:rFonts w:cs="Times New Roman"/>
          <w:lang w:val="tr-TR"/>
        </w:rPr>
        <w:t>iyle</w:t>
      </w:r>
      <w:r w:rsidRPr="00CB42E8">
        <w:rPr>
          <w:rFonts w:cs="Times New Roman"/>
          <w:spacing w:val="-2"/>
          <w:lang w:val="tr-TR"/>
        </w:rPr>
        <w:t>m</w:t>
      </w:r>
      <w:r w:rsidRPr="00CB42E8">
        <w:rPr>
          <w:rFonts w:cs="Times New Roman"/>
          <w:lang w:val="tr-TR"/>
        </w:rPr>
        <w:t>eleri</w:t>
      </w:r>
      <w:r w:rsidRPr="00CB42E8">
        <w:rPr>
          <w:rFonts w:cs="Times New Roman"/>
          <w:spacing w:val="21"/>
          <w:lang w:val="tr-TR"/>
        </w:rPr>
        <w:t xml:space="preserve"> </w:t>
      </w:r>
      <w:r w:rsidRPr="00CB42E8">
        <w:rPr>
          <w:rFonts w:cs="Times New Roman"/>
          <w:lang w:val="tr-TR"/>
        </w:rPr>
        <w:t>haseb</w:t>
      </w:r>
      <w:r w:rsidRPr="00CB42E8">
        <w:rPr>
          <w:rFonts w:cs="Times New Roman"/>
          <w:spacing w:val="-2"/>
          <w:lang w:val="tr-TR"/>
        </w:rPr>
        <w:t>ü</w:t>
      </w:r>
      <w:r w:rsidRPr="00CB42E8">
        <w:rPr>
          <w:rFonts w:cs="Times New Roman"/>
          <w:lang w:val="tr-TR"/>
        </w:rPr>
        <w:t>’</w:t>
      </w:r>
      <w:r w:rsidRPr="00CB42E8">
        <w:rPr>
          <w:rFonts w:cs="Times New Roman"/>
          <w:spacing w:val="3"/>
          <w:lang w:val="tr-TR"/>
        </w:rPr>
        <w:t>l</w:t>
      </w:r>
      <w:r w:rsidRPr="00CB42E8">
        <w:rPr>
          <w:rFonts w:cs="Times New Roman"/>
          <w:lang w:val="tr-TR"/>
        </w:rPr>
        <w:t>- kânûn</w:t>
      </w:r>
      <w:r w:rsidRPr="00CB42E8">
        <w:rPr>
          <w:rFonts w:cs="Times New Roman"/>
          <w:spacing w:val="10"/>
          <w:lang w:val="tr-TR"/>
        </w:rPr>
        <w:t xml:space="preserve"> </w:t>
      </w:r>
      <w:r w:rsidRPr="00CB42E8">
        <w:rPr>
          <w:rFonts w:cs="Times New Roman"/>
          <w:lang w:val="tr-TR"/>
        </w:rPr>
        <w:t>yol</w:t>
      </w:r>
      <w:r w:rsidRPr="00CB42E8">
        <w:rPr>
          <w:rFonts w:cs="Times New Roman"/>
          <w:spacing w:val="-1"/>
          <w:lang w:val="tr-TR"/>
        </w:rPr>
        <w:t>u</w:t>
      </w:r>
      <w:r w:rsidRPr="00CB42E8">
        <w:rPr>
          <w:rFonts w:cs="Times New Roman"/>
          <w:lang w:val="tr-TR"/>
        </w:rPr>
        <w:t>nda</w:t>
      </w:r>
      <w:r w:rsidRPr="00CB42E8">
        <w:rPr>
          <w:rFonts w:cs="Times New Roman"/>
          <w:spacing w:val="10"/>
          <w:lang w:val="tr-TR"/>
        </w:rPr>
        <w:t xml:space="preserve"> </w:t>
      </w:r>
      <w:r w:rsidRPr="00CB42E8">
        <w:rPr>
          <w:rFonts w:cs="Times New Roman"/>
          <w:lang w:val="tr-TR"/>
        </w:rPr>
        <w:t>olub</w:t>
      </w:r>
      <w:r w:rsidRPr="00CB42E8">
        <w:rPr>
          <w:rFonts w:cs="Times New Roman"/>
          <w:spacing w:val="11"/>
          <w:lang w:val="tr-TR"/>
        </w:rPr>
        <w:t xml:space="preserve"> </w:t>
      </w:r>
      <w:r w:rsidRPr="00CB42E8">
        <w:rPr>
          <w:rFonts w:cs="Times New Roman"/>
          <w:spacing w:val="-1"/>
          <w:lang w:val="tr-TR"/>
        </w:rPr>
        <w:t>e</w:t>
      </w:r>
      <w:r w:rsidRPr="00CB42E8">
        <w:rPr>
          <w:rFonts w:cs="Times New Roman"/>
          <w:lang w:val="tr-TR"/>
        </w:rPr>
        <w:t>ğer</w:t>
      </w:r>
      <w:r w:rsidRPr="00CB42E8">
        <w:rPr>
          <w:rFonts w:cs="Times New Roman"/>
          <w:spacing w:val="11"/>
          <w:lang w:val="tr-TR"/>
        </w:rPr>
        <w:t xml:space="preserve"> </w:t>
      </w:r>
      <w:r w:rsidRPr="00CB42E8">
        <w:rPr>
          <w:rFonts w:cs="Times New Roman"/>
          <w:lang w:val="tr-TR"/>
        </w:rPr>
        <w:t>böyle</w:t>
      </w:r>
      <w:r w:rsidRPr="00CB42E8">
        <w:rPr>
          <w:rFonts w:cs="Times New Roman"/>
          <w:spacing w:val="10"/>
          <w:lang w:val="tr-TR"/>
        </w:rPr>
        <w:t xml:space="preserve"> </w:t>
      </w:r>
      <w:r w:rsidRPr="00CB42E8">
        <w:rPr>
          <w:rFonts w:cs="Times New Roman"/>
          <w:spacing w:val="-2"/>
          <w:lang w:val="tr-TR"/>
        </w:rPr>
        <w:t>o</w:t>
      </w:r>
      <w:r w:rsidRPr="00CB42E8">
        <w:rPr>
          <w:rFonts w:cs="Times New Roman"/>
          <w:lang w:val="tr-TR"/>
        </w:rPr>
        <w:t>l</w:t>
      </w:r>
      <w:r w:rsidRPr="00CB42E8">
        <w:rPr>
          <w:rFonts w:cs="Times New Roman"/>
          <w:spacing w:val="-2"/>
          <w:lang w:val="tr-TR"/>
        </w:rPr>
        <w:t>m</w:t>
      </w:r>
      <w:r w:rsidRPr="00CB42E8">
        <w:rPr>
          <w:rFonts w:cs="Times New Roman"/>
          <w:lang w:val="tr-TR"/>
        </w:rPr>
        <w:t>ayubda</w:t>
      </w:r>
      <w:r w:rsidRPr="00CB42E8">
        <w:rPr>
          <w:rFonts w:cs="Times New Roman"/>
          <w:spacing w:val="11"/>
          <w:lang w:val="tr-TR"/>
        </w:rPr>
        <w:t xml:space="preserve"> </w:t>
      </w:r>
      <w:r w:rsidRPr="00CB42E8">
        <w:rPr>
          <w:rFonts w:cs="Times New Roman"/>
          <w:lang w:val="tr-TR"/>
        </w:rPr>
        <w:t>fî’</w:t>
      </w:r>
      <w:r w:rsidRPr="00CB42E8">
        <w:rPr>
          <w:rFonts w:cs="Times New Roman"/>
          <w:spacing w:val="3"/>
          <w:lang w:val="tr-TR"/>
        </w:rPr>
        <w:t>l</w:t>
      </w:r>
      <w:r w:rsidRPr="00CB42E8">
        <w:rPr>
          <w:rFonts w:cs="Times New Roman"/>
          <w:lang w:val="tr-TR"/>
        </w:rPr>
        <w:t>-ha</w:t>
      </w:r>
      <w:r w:rsidRPr="00CB42E8">
        <w:rPr>
          <w:rFonts w:cs="Times New Roman"/>
          <w:spacing w:val="-1"/>
          <w:lang w:val="tr-TR"/>
        </w:rPr>
        <w:t>k</w:t>
      </w:r>
      <w:r w:rsidRPr="00CB42E8">
        <w:rPr>
          <w:rFonts w:cs="Times New Roman"/>
          <w:lang w:val="tr-TR"/>
        </w:rPr>
        <w:t>îka</w:t>
      </w:r>
      <w:r w:rsidRPr="00CB42E8">
        <w:rPr>
          <w:rFonts w:cs="Times New Roman"/>
          <w:spacing w:val="9"/>
          <w:lang w:val="tr-TR"/>
        </w:rPr>
        <w:t xml:space="preserve"> </w:t>
      </w:r>
      <w:r w:rsidRPr="00CB42E8">
        <w:rPr>
          <w:rFonts w:cs="Times New Roman"/>
          <w:lang w:val="tr-TR"/>
        </w:rPr>
        <w:t>zikr</w:t>
      </w:r>
      <w:r w:rsidRPr="00CB42E8">
        <w:rPr>
          <w:rFonts w:cs="Times New Roman"/>
          <w:spacing w:val="10"/>
          <w:lang w:val="tr-TR"/>
        </w:rPr>
        <w:t xml:space="preserve"> </w:t>
      </w:r>
      <w:r w:rsidRPr="00CB42E8">
        <w:rPr>
          <w:rFonts w:cs="Times New Roman"/>
          <w:lang w:val="tr-TR"/>
        </w:rPr>
        <w:t>olunan</w:t>
      </w:r>
      <w:r w:rsidRPr="00CB42E8">
        <w:rPr>
          <w:rFonts w:cs="Times New Roman"/>
          <w:spacing w:val="10"/>
          <w:lang w:val="tr-TR"/>
        </w:rPr>
        <w:t xml:space="preserve"> </w:t>
      </w:r>
      <w:r w:rsidRPr="00CB42E8">
        <w:rPr>
          <w:rFonts w:cs="Times New Roman"/>
          <w:lang w:val="tr-TR"/>
        </w:rPr>
        <w:t>Rüspü</w:t>
      </w:r>
      <w:r w:rsidRPr="00CB42E8">
        <w:rPr>
          <w:rFonts w:cs="Times New Roman"/>
          <w:spacing w:val="10"/>
          <w:lang w:val="tr-TR"/>
        </w:rPr>
        <w:t xml:space="preserve"> </w:t>
      </w:r>
      <w:r w:rsidRPr="00CB42E8">
        <w:rPr>
          <w:rFonts w:cs="Times New Roman"/>
          <w:lang w:val="tr-TR"/>
        </w:rPr>
        <w:t>Karyesi ahâlîsinin</w:t>
      </w:r>
      <w:r w:rsidRPr="00CB42E8">
        <w:rPr>
          <w:rFonts w:cs="Times New Roman"/>
          <w:spacing w:val="2"/>
          <w:lang w:val="tr-TR"/>
        </w:rPr>
        <w:t xml:space="preserve"> </w:t>
      </w:r>
      <w:r w:rsidRPr="00CB42E8">
        <w:rPr>
          <w:rFonts w:cs="Times New Roman"/>
          <w:spacing w:val="-2"/>
          <w:lang w:val="tr-TR"/>
        </w:rPr>
        <w:t>k</w:t>
      </w:r>
      <w:r w:rsidRPr="00CB42E8">
        <w:rPr>
          <w:rFonts w:cs="Times New Roman"/>
          <w:lang w:val="tr-TR"/>
        </w:rPr>
        <w:t>adî</w:t>
      </w:r>
      <w:r w:rsidRPr="00CB42E8">
        <w:rPr>
          <w:rFonts w:cs="Times New Roman"/>
          <w:spacing w:val="-2"/>
          <w:lang w:val="tr-TR"/>
        </w:rPr>
        <w:t>m</w:t>
      </w:r>
      <w:r w:rsidRPr="00CB42E8">
        <w:rPr>
          <w:rFonts w:cs="Times New Roman"/>
          <w:lang w:val="tr-TR"/>
        </w:rPr>
        <w:t>ü’</w:t>
      </w:r>
      <w:r w:rsidRPr="00CB42E8">
        <w:rPr>
          <w:rFonts w:cs="Times New Roman"/>
          <w:spacing w:val="1"/>
          <w:lang w:val="tr-TR"/>
        </w:rPr>
        <w:t>l</w:t>
      </w:r>
      <w:r w:rsidRPr="00CB42E8">
        <w:rPr>
          <w:rFonts w:cs="Times New Roman"/>
          <w:lang w:val="tr-TR"/>
        </w:rPr>
        <w:t>-ey</w:t>
      </w:r>
      <w:r w:rsidRPr="00CB42E8">
        <w:rPr>
          <w:rFonts w:cs="Times New Roman"/>
          <w:spacing w:val="-1"/>
          <w:lang w:val="tr-TR"/>
        </w:rPr>
        <w:t>y</w:t>
      </w:r>
      <w:r w:rsidRPr="00CB42E8">
        <w:rPr>
          <w:rFonts w:cs="Times New Roman"/>
          <w:lang w:val="tr-TR"/>
        </w:rPr>
        <w:t>â</w:t>
      </w:r>
      <w:r w:rsidRPr="00CB42E8">
        <w:rPr>
          <w:rFonts w:cs="Times New Roman"/>
          <w:spacing w:val="-2"/>
          <w:lang w:val="tr-TR"/>
        </w:rPr>
        <w:t>m</w:t>
      </w:r>
      <w:r w:rsidRPr="00CB42E8">
        <w:rPr>
          <w:rFonts w:cs="Times New Roman"/>
          <w:lang w:val="tr-TR"/>
        </w:rPr>
        <w:t>dan</w:t>
      </w:r>
      <w:r w:rsidRPr="00CB42E8">
        <w:rPr>
          <w:rFonts w:cs="Times New Roman"/>
          <w:spacing w:val="3"/>
          <w:lang w:val="tr-TR"/>
        </w:rPr>
        <w:t xml:space="preserve"> </w:t>
      </w:r>
      <w:r w:rsidRPr="00CB42E8">
        <w:rPr>
          <w:rFonts w:cs="Times New Roman"/>
          <w:lang w:val="tr-TR"/>
        </w:rPr>
        <w:t>berü</w:t>
      </w:r>
      <w:r w:rsidRPr="00CB42E8">
        <w:rPr>
          <w:rFonts w:cs="Times New Roman"/>
          <w:spacing w:val="2"/>
          <w:lang w:val="tr-TR"/>
        </w:rPr>
        <w:t xml:space="preserve"> </w:t>
      </w:r>
      <w:r w:rsidRPr="00CB42E8">
        <w:rPr>
          <w:rFonts w:cs="Times New Roman"/>
          <w:lang w:val="tr-TR"/>
        </w:rPr>
        <w:t>koyun</w:t>
      </w:r>
      <w:r w:rsidRPr="00CB42E8">
        <w:rPr>
          <w:rFonts w:cs="Times New Roman"/>
          <w:spacing w:val="2"/>
          <w:lang w:val="tr-TR"/>
        </w:rPr>
        <w:t xml:space="preserve"> </w:t>
      </w:r>
      <w:r w:rsidRPr="00CB42E8">
        <w:rPr>
          <w:rFonts w:cs="Times New Roman"/>
          <w:lang w:val="tr-TR"/>
        </w:rPr>
        <w:t>vesâ’ir</w:t>
      </w:r>
      <w:r w:rsidRPr="00CB42E8">
        <w:rPr>
          <w:rFonts w:cs="Times New Roman"/>
          <w:spacing w:val="2"/>
          <w:lang w:val="tr-TR"/>
        </w:rPr>
        <w:t xml:space="preserve"> </w:t>
      </w:r>
      <w:r w:rsidRPr="00CB42E8">
        <w:rPr>
          <w:rFonts w:cs="Times New Roman"/>
          <w:lang w:val="tr-TR"/>
        </w:rPr>
        <w:t>dav</w:t>
      </w:r>
      <w:r w:rsidRPr="00CB42E8">
        <w:rPr>
          <w:rFonts w:cs="Times New Roman"/>
          <w:spacing w:val="-1"/>
          <w:lang w:val="tr-TR"/>
        </w:rPr>
        <w:t>a</w:t>
      </w:r>
      <w:r w:rsidRPr="00CB42E8">
        <w:rPr>
          <w:rFonts w:cs="Times New Roman"/>
          <w:lang w:val="tr-TR"/>
        </w:rPr>
        <w:t>rl</w:t>
      </w:r>
      <w:r w:rsidRPr="00CB42E8">
        <w:rPr>
          <w:rFonts w:cs="Times New Roman"/>
          <w:spacing w:val="-2"/>
          <w:lang w:val="tr-TR"/>
        </w:rPr>
        <w:t>a</w:t>
      </w:r>
      <w:r w:rsidRPr="00CB42E8">
        <w:rPr>
          <w:rFonts w:cs="Times New Roman"/>
          <w:lang w:val="tr-TR"/>
        </w:rPr>
        <w:t>rı</w:t>
      </w:r>
      <w:r w:rsidRPr="00CB42E8">
        <w:rPr>
          <w:rFonts w:cs="Times New Roman"/>
          <w:spacing w:val="2"/>
          <w:lang w:val="tr-TR"/>
        </w:rPr>
        <w:t xml:space="preserve"> </w:t>
      </w:r>
      <w:r w:rsidRPr="00CB42E8">
        <w:rPr>
          <w:rFonts w:cs="Times New Roman"/>
          <w:lang w:val="tr-TR"/>
        </w:rPr>
        <w:t>raʿî</w:t>
      </w:r>
      <w:r w:rsidRPr="00CB42E8">
        <w:rPr>
          <w:rFonts w:cs="Times New Roman"/>
          <w:spacing w:val="1"/>
          <w:lang w:val="tr-TR"/>
        </w:rPr>
        <w:t xml:space="preserve"> </w:t>
      </w:r>
      <w:r w:rsidRPr="00CB42E8">
        <w:rPr>
          <w:rFonts w:cs="Times New Roman"/>
          <w:lang w:val="tr-TR"/>
        </w:rPr>
        <w:t>olu</w:t>
      </w:r>
      <w:r w:rsidRPr="00CB42E8">
        <w:rPr>
          <w:rFonts w:cs="Times New Roman"/>
          <w:spacing w:val="-1"/>
          <w:lang w:val="tr-TR"/>
        </w:rPr>
        <w:t>n</w:t>
      </w:r>
      <w:r w:rsidRPr="00CB42E8">
        <w:rPr>
          <w:rFonts w:cs="Times New Roman"/>
          <w:lang w:val="tr-TR"/>
        </w:rPr>
        <w:t>ub</w:t>
      </w:r>
      <w:r w:rsidRPr="00CB42E8">
        <w:rPr>
          <w:rFonts w:cs="Times New Roman"/>
          <w:spacing w:val="2"/>
          <w:lang w:val="tr-TR"/>
        </w:rPr>
        <w:t xml:space="preserve"> </w:t>
      </w:r>
      <w:r w:rsidRPr="00CB42E8">
        <w:rPr>
          <w:rFonts w:cs="Times New Roman"/>
          <w:lang w:val="tr-TR"/>
        </w:rPr>
        <w:t>otundan</w:t>
      </w:r>
      <w:r w:rsidRPr="00CB42E8">
        <w:rPr>
          <w:rFonts w:cs="Times New Roman"/>
          <w:spacing w:val="2"/>
          <w:lang w:val="tr-TR"/>
        </w:rPr>
        <w:t xml:space="preserve"> </w:t>
      </w:r>
      <w:r w:rsidRPr="00CB42E8">
        <w:rPr>
          <w:rFonts w:cs="Times New Roman"/>
          <w:lang w:val="tr-TR"/>
        </w:rPr>
        <w:t>ve suyundan</w:t>
      </w:r>
      <w:r w:rsidRPr="00CB42E8">
        <w:rPr>
          <w:rFonts w:cs="Times New Roman"/>
          <w:spacing w:val="21"/>
          <w:lang w:val="tr-TR"/>
        </w:rPr>
        <w:t xml:space="preserve"> </w:t>
      </w:r>
      <w:r w:rsidRPr="00CB42E8">
        <w:rPr>
          <w:rFonts w:cs="Times New Roman"/>
          <w:lang w:val="tr-TR"/>
        </w:rPr>
        <w:t>intifâʿ</w:t>
      </w:r>
      <w:r w:rsidRPr="00CB42E8">
        <w:rPr>
          <w:rFonts w:cs="Times New Roman"/>
          <w:spacing w:val="21"/>
          <w:lang w:val="tr-TR"/>
        </w:rPr>
        <w:t xml:space="preserve"> </w:t>
      </w:r>
      <w:r w:rsidRPr="00CB42E8">
        <w:rPr>
          <w:rFonts w:cs="Times New Roman"/>
          <w:lang w:val="tr-TR"/>
        </w:rPr>
        <w:t>ideg</w:t>
      </w:r>
      <w:r w:rsidRPr="00CB42E8">
        <w:rPr>
          <w:rFonts w:cs="Times New Roman"/>
          <w:spacing w:val="-1"/>
          <w:lang w:val="tr-TR"/>
        </w:rPr>
        <w:t>e</w:t>
      </w:r>
      <w:r w:rsidRPr="00CB42E8">
        <w:rPr>
          <w:rFonts w:cs="Times New Roman"/>
          <w:lang w:val="tr-TR"/>
        </w:rPr>
        <w:t>ldik</w:t>
      </w:r>
      <w:r w:rsidRPr="00CB42E8">
        <w:rPr>
          <w:rFonts w:cs="Times New Roman"/>
          <w:spacing w:val="-1"/>
          <w:lang w:val="tr-TR"/>
        </w:rPr>
        <w:t>l</w:t>
      </w:r>
      <w:r w:rsidRPr="00CB42E8">
        <w:rPr>
          <w:rFonts w:cs="Times New Roman"/>
          <w:lang w:val="tr-TR"/>
        </w:rPr>
        <w:t>eri</w:t>
      </w:r>
      <w:r w:rsidRPr="00CB42E8">
        <w:rPr>
          <w:rFonts w:cs="Times New Roman"/>
          <w:spacing w:val="21"/>
          <w:lang w:val="tr-TR"/>
        </w:rPr>
        <w:t xml:space="preserve"> </w:t>
      </w:r>
      <w:r w:rsidRPr="00CB42E8">
        <w:rPr>
          <w:rFonts w:cs="Times New Roman"/>
          <w:spacing w:val="-2"/>
          <w:lang w:val="tr-TR"/>
        </w:rPr>
        <w:t>m</w:t>
      </w:r>
      <w:r w:rsidRPr="00CB42E8">
        <w:rPr>
          <w:rFonts w:cs="Times New Roman"/>
          <w:lang w:val="tr-TR"/>
        </w:rPr>
        <w:t>ahsûs</w:t>
      </w:r>
      <w:r w:rsidRPr="00CB42E8">
        <w:rPr>
          <w:rFonts w:cs="Times New Roman"/>
          <w:spacing w:val="21"/>
          <w:lang w:val="tr-TR"/>
        </w:rPr>
        <w:t xml:space="preserve"> </w:t>
      </w:r>
      <w:r w:rsidRPr="00CB42E8">
        <w:rPr>
          <w:rFonts w:cs="Times New Roman"/>
          <w:lang w:val="tr-TR"/>
        </w:rPr>
        <w:t>ve</w:t>
      </w:r>
      <w:r w:rsidRPr="00CB42E8">
        <w:rPr>
          <w:rFonts w:cs="Times New Roman"/>
          <w:spacing w:val="22"/>
          <w:lang w:val="tr-TR"/>
        </w:rPr>
        <w:t xml:space="preserve"> </w:t>
      </w:r>
      <w:r w:rsidRPr="00CB42E8">
        <w:rPr>
          <w:rFonts w:cs="Times New Roman"/>
          <w:lang w:val="tr-TR"/>
        </w:rPr>
        <w:t>müstakil</w:t>
      </w:r>
      <w:r w:rsidRPr="00CB42E8">
        <w:rPr>
          <w:rFonts w:cs="Times New Roman"/>
          <w:spacing w:val="21"/>
          <w:lang w:val="tr-TR"/>
        </w:rPr>
        <w:t xml:space="preserve"> </w:t>
      </w:r>
      <w:r w:rsidRPr="00CB42E8">
        <w:rPr>
          <w:rFonts w:cs="Times New Roman"/>
          <w:lang w:val="tr-TR"/>
        </w:rPr>
        <w:t>kadî</w:t>
      </w:r>
      <w:r w:rsidRPr="00CB42E8">
        <w:rPr>
          <w:rFonts w:cs="Times New Roman"/>
          <w:spacing w:val="-3"/>
          <w:lang w:val="tr-TR"/>
        </w:rPr>
        <w:t>m</w:t>
      </w:r>
      <w:r w:rsidRPr="00CB42E8">
        <w:rPr>
          <w:rFonts w:cs="Times New Roman"/>
          <w:lang w:val="tr-TR"/>
        </w:rPr>
        <w:t>i</w:t>
      </w:r>
      <w:r w:rsidRPr="00CB42E8">
        <w:rPr>
          <w:rFonts w:cs="Times New Roman"/>
          <w:spacing w:val="24"/>
          <w:lang w:val="tr-TR"/>
        </w:rPr>
        <w:t xml:space="preserve"> </w:t>
      </w:r>
      <w:r w:rsidRPr="00CB42E8">
        <w:rPr>
          <w:rFonts w:cs="Times New Roman"/>
          <w:spacing w:val="-2"/>
          <w:lang w:val="tr-TR"/>
        </w:rPr>
        <w:t>m</w:t>
      </w:r>
      <w:r w:rsidRPr="00CB42E8">
        <w:rPr>
          <w:rFonts w:cs="Times New Roman"/>
          <w:spacing w:val="4"/>
          <w:lang w:val="tr-TR"/>
        </w:rPr>
        <w:t>e</w:t>
      </w:r>
      <w:r w:rsidRPr="00CB42E8">
        <w:rPr>
          <w:rFonts w:cs="Times New Roman"/>
          <w:lang w:val="tr-TR"/>
        </w:rPr>
        <w:t>rʿâ</w:t>
      </w:r>
      <w:r w:rsidRPr="00CB42E8">
        <w:rPr>
          <w:rFonts w:cs="Times New Roman"/>
          <w:spacing w:val="21"/>
          <w:lang w:val="tr-TR"/>
        </w:rPr>
        <w:t xml:space="preserve"> </w:t>
      </w:r>
      <w:r w:rsidRPr="00CB42E8">
        <w:rPr>
          <w:rFonts w:cs="Times New Roman"/>
          <w:lang w:val="tr-TR"/>
        </w:rPr>
        <w:t>yerlerinden</w:t>
      </w:r>
      <w:r w:rsidRPr="00CB42E8">
        <w:rPr>
          <w:rFonts w:cs="Times New Roman"/>
          <w:spacing w:val="22"/>
          <w:lang w:val="tr-TR"/>
        </w:rPr>
        <w:t xml:space="preserve"> </w:t>
      </w:r>
      <w:r w:rsidRPr="00CB42E8">
        <w:rPr>
          <w:rFonts w:cs="Times New Roman"/>
          <w:lang w:val="tr-TR"/>
        </w:rPr>
        <w:t>i</w:t>
      </w:r>
      <w:r w:rsidRPr="00CB42E8">
        <w:rPr>
          <w:rFonts w:cs="Times New Roman"/>
          <w:spacing w:val="-1"/>
          <w:lang w:val="tr-TR"/>
        </w:rPr>
        <w:t>k</w:t>
      </w:r>
      <w:r w:rsidRPr="00CB42E8">
        <w:rPr>
          <w:rFonts w:cs="Times New Roman"/>
          <w:lang w:val="tr-TR"/>
        </w:rPr>
        <w:t xml:space="preserve">en </w:t>
      </w:r>
      <w:r w:rsidRPr="00CB42E8">
        <w:rPr>
          <w:rFonts w:cs="Times New Roman"/>
          <w:spacing w:val="-2"/>
          <w:lang w:val="tr-TR"/>
        </w:rPr>
        <w:t>m</w:t>
      </w:r>
      <w:r w:rsidRPr="00CB42E8">
        <w:rPr>
          <w:rFonts w:cs="Times New Roman"/>
          <w:lang w:val="tr-TR"/>
        </w:rPr>
        <w:t>ârrü’l-be</w:t>
      </w:r>
      <w:r w:rsidRPr="00CB42E8">
        <w:rPr>
          <w:rFonts w:cs="Times New Roman"/>
          <w:spacing w:val="-1"/>
          <w:lang w:val="tr-TR"/>
        </w:rPr>
        <w:t>y</w:t>
      </w:r>
      <w:r w:rsidRPr="00CB42E8">
        <w:rPr>
          <w:rFonts w:cs="Times New Roman"/>
          <w:lang w:val="tr-TR"/>
        </w:rPr>
        <w:t>ân</w:t>
      </w:r>
      <w:r w:rsidRPr="00CB42E8">
        <w:rPr>
          <w:rFonts w:cs="Times New Roman"/>
          <w:spacing w:val="48"/>
          <w:lang w:val="tr-TR"/>
        </w:rPr>
        <w:t xml:space="preserve"> </w:t>
      </w:r>
      <w:r w:rsidRPr="00CB42E8">
        <w:rPr>
          <w:rFonts w:cs="Times New Roman"/>
          <w:lang w:val="tr-TR"/>
        </w:rPr>
        <w:t>Barder</w:t>
      </w:r>
      <w:r w:rsidRPr="00CB42E8">
        <w:rPr>
          <w:rFonts w:cs="Times New Roman"/>
          <w:spacing w:val="48"/>
          <w:lang w:val="tr-TR"/>
        </w:rPr>
        <w:t xml:space="preserve"> </w:t>
      </w:r>
      <w:r w:rsidRPr="00CB42E8">
        <w:rPr>
          <w:rFonts w:cs="Times New Roman"/>
          <w:lang w:val="tr-TR"/>
        </w:rPr>
        <w:t>Karyesi</w:t>
      </w:r>
      <w:r w:rsidRPr="00CB42E8">
        <w:rPr>
          <w:rFonts w:cs="Times New Roman"/>
          <w:spacing w:val="48"/>
          <w:lang w:val="tr-TR"/>
        </w:rPr>
        <w:t xml:space="preserve"> </w:t>
      </w:r>
      <w:r w:rsidRPr="00CB42E8">
        <w:rPr>
          <w:rFonts w:cs="Times New Roman"/>
          <w:lang w:val="tr-TR"/>
        </w:rPr>
        <w:t>a</w:t>
      </w:r>
      <w:r w:rsidRPr="00CB42E8">
        <w:rPr>
          <w:rFonts w:cs="Times New Roman"/>
          <w:spacing w:val="-1"/>
          <w:lang w:val="tr-TR"/>
        </w:rPr>
        <w:t>h</w:t>
      </w:r>
      <w:r w:rsidRPr="00CB42E8">
        <w:rPr>
          <w:rFonts w:cs="Times New Roman"/>
          <w:lang w:val="tr-TR"/>
        </w:rPr>
        <w:t>âlîsi</w:t>
      </w:r>
      <w:r w:rsidRPr="00CB42E8">
        <w:rPr>
          <w:rFonts w:cs="Times New Roman"/>
          <w:spacing w:val="47"/>
          <w:lang w:val="tr-TR"/>
        </w:rPr>
        <w:t xml:space="preserve"> </w:t>
      </w:r>
      <w:r w:rsidRPr="00CB42E8">
        <w:rPr>
          <w:rFonts w:cs="Times New Roman"/>
          <w:lang w:val="tr-TR"/>
        </w:rPr>
        <w:t>füzûlî</w:t>
      </w:r>
      <w:r w:rsidRPr="00CB42E8">
        <w:rPr>
          <w:rFonts w:cs="Times New Roman"/>
          <w:spacing w:val="48"/>
          <w:lang w:val="tr-TR"/>
        </w:rPr>
        <w:t xml:space="preserve"> </w:t>
      </w:r>
      <w:r w:rsidRPr="00CB42E8">
        <w:rPr>
          <w:rFonts w:cs="Times New Roman"/>
          <w:spacing w:val="-2"/>
          <w:lang w:val="tr-TR"/>
        </w:rPr>
        <w:t>m</w:t>
      </w:r>
      <w:r w:rsidRPr="00CB42E8">
        <w:rPr>
          <w:rFonts w:cs="Times New Roman"/>
          <w:lang w:val="tr-TR"/>
        </w:rPr>
        <w:t>üdâhale</w:t>
      </w:r>
      <w:r w:rsidRPr="00CB42E8">
        <w:rPr>
          <w:rFonts w:cs="Times New Roman"/>
          <w:spacing w:val="48"/>
          <w:lang w:val="tr-TR"/>
        </w:rPr>
        <w:t xml:space="preserve"> </w:t>
      </w:r>
      <w:r w:rsidRPr="00CB42E8">
        <w:rPr>
          <w:rFonts w:cs="Times New Roman"/>
          <w:lang w:val="tr-TR"/>
        </w:rPr>
        <w:t>iyledi</w:t>
      </w:r>
      <w:r w:rsidRPr="00CB42E8">
        <w:rPr>
          <w:rFonts w:cs="Times New Roman"/>
          <w:spacing w:val="-2"/>
          <w:lang w:val="tr-TR"/>
        </w:rPr>
        <w:t>k</w:t>
      </w:r>
      <w:r w:rsidRPr="00CB42E8">
        <w:rPr>
          <w:rFonts w:cs="Times New Roman"/>
          <w:lang w:val="tr-TR"/>
        </w:rPr>
        <w:t>leri</w:t>
      </w:r>
      <w:r w:rsidRPr="00CB42E8">
        <w:rPr>
          <w:rFonts w:cs="Times New Roman"/>
          <w:spacing w:val="47"/>
          <w:lang w:val="tr-TR"/>
        </w:rPr>
        <w:t xml:space="preserve"> </w:t>
      </w:r>
      <w:r w:rsidRPr="00CB42E8">
        <w:rPr>
          <w:rFonts w:cs="Times New Roman"/>
          <w:spacing w:val="-2"/>
          <w:lang w:val="tr-TR"/>
        </w:rPr>
        <w:t>m</w:t>
      </w:r>
      <w:r w:rsidRPr="00CB42E8">
        <w:rPr>
          <w:rFonts w:cs="Times New Roman"/>
          <w:lang w:val="tr-TR"/>
        </w:rPr>
        <w:t>ahal</w:t>
      </w:r>
      <w:r w:rsidRPr="00CB42E8">
        <w:rPr>
          <w:rFonts w:cs="Times New Roman"/>
          <w:spacing w:val="4"/>
          <w:lang w:val="tr-TR"/>
        </w:rPr>
        <w:t>l</w:t>
      </w:r>
      <w:r w:rsidRPr="00CB42E8">
        <w:rPr>
          <w:rFonts w:cs="Times New Roman"/>
          <w:lang w:val="tr-TR"/>
        </w:rPr>
        <w:t>-i</w:t>
      </w:r>
      <w:r w:rsidRPr="00CB42E8">
        <w:rPr>
          <w:rFonts w:cs="Times New Roman"/>
          <w:spacing w:val="47"/>
          <w:lang w:val="tr-TR"/>
        </w:rPr>
        <w:t xml:space="preserve"> </w:t>
      </w:r>
      <w:r w:rsidRPr="00CB42E8">
        <w:rPr>
          <w:rFonts w:cs="Times New Roman"/>
          <w:lang w:val="tr-TR"/>
        </w:rPr>
        <w:t>nizâʿ üzerin</w:t>
      </w:r>
      <w:r w:rsidRPr="00CB42E8">
        <w:rPr>
          <w:rFonts w:cs="Times New Roman"/>
          <w:spacing w:val="-1"/>
          <w:lang w:val="tr-TR"/>
        </w:rPr>
        <w:t>d</w:t>
      </w:r>
      <w:r w:rsidRPr="00CB42E8">
        <w:rPr>
          <w:rFonts w:cs="Times New Roman"/>
          <w:lang w:val="tr-TR"/>
        </w:rPr>
        <w:t>e</w:t>
      </w:r>
      <w:r w:rsidRPr="00CB42E8">
        <w:rPr>
          <w:rFonts w:cs="Times New Roman"/>
          <w:spacing w:val="18"/>
          <w:lang w:val="tr-TR"/>
        </w:rPr>
        <w:t xml:space="preserve"> </w:t>
      </w:r>
      <w:r w:rsidRPr="00CB42E8">
        <w:rPr>
          <w:rFonts w:cs="Times New Roman"/>
          <w:lang w:val="tr-TR"/>
        </w:rPr>
        <w:t>me’</w:t>
      </w:r>
      <w:r w:rsidRPr="00CB42E8">
        <w:rPr>
          <w:rFonts w:cs="Times New Roman"/>
          <w:spacing w:val="-2"/>
          <w:lang w:val="tr-TR"/>
        </w:rPr>
        <w:t>m</w:t>
      </w:r>
      <w:r w:rsidRPr="00CB42E8">
        <w:rPr>
          <w:rFonts w:cs="Times New Roman"/>
          <w:lang w:val="tr-TR"/>
        </w:rPr>
        <w:t>ûru</w:t>
      </w:r>
      <w:r w:rsidRPr="00CB42E8">
        <w:rPr>
          <w:rFonts w:cs="Times New Roman"/>
          <w:spacing w:val="18"/>
          <w:lang w:val="tr-TR"/>
        </w:rPr>
        <w:t xml:space="preserve"> </w:t>
      </w:r>
      <w:r w:rsidRPr="00CB42E8">
        <w:rPr>
          <w:rFonts w:cs="Times New Roman"/>
          <w:lang w:val="tr-TR"/>
        </w:rPr>
        <w:t>hâzır</w:t>
      </w:r>
      <w:r w:rsidRPr="00CB42E8">
        <w:rPr>
          <w:rFonts w:cs="Times New Roman"/>
          <w:spacing w:val="18"/>
          <w:lang w:val="tr-TR"/>
        </w:rPr>
        <w:t xml:space="preserve"> </w:t>
      </w:r>
      <w:r w:rsidRPr="00CB42E8">
        <w:rPr>
          <w:rFonts w:cs="Times New Roman"/>
          <w:lang w:val="tr-TR"/>
        </w:rPr>
        <w:t>olduğu</w:t>
      </w:r>
      <w:r w:rsidRPr="00CB42E8">
        <w:rPr>
          <w:rFonts w:cs="Times New Roman"/>
          <w:spacing w:val="17"/>
          <w:lang w:val="tr-TR"/>
        </w:rPr>
        <w:t xml:space="preserve"> </w:t>
      </w:r>
      <w:r w:rsidRPr="00CB42E8">
        <w:rPr>
          <w:rFonts w:cs="Times New Roman"/>
          <w:spacing w:val="-2"/>
          <w:lang w:val="tr-TR"/>
        </w:rPr>
        <w:t>h</w:t>
      </w:r>
      <w:r w:rsidRPr="00CB42E8">
        <w:rPr>
          <w:rFonts w:cs="Times New Roman"/>
          <w:lang w:val="tr-TR"/>
        </w:rPr>
        <w:t>âlde</w:t>
      </w:r>
      <w:r w:rsidRPr="00CB42E8">
        <w:rPr>
          <w:rFonts w:cs="Times New Roman"/>
          <w:spacing w:val="18"/>
          <w:lang w:val="tr-TR"/>
        </w:rPr>
        <w:t xml:space="preserve"> </w:t>
      </w:r>
      <w:r w:rsidRPr="00CB42E8">
        <w:rPr>
          <w:rFonts w:cs="Times New Roman"/>
          <w:lang w:val="tr-TR"/>
        </w:rPr>
        <w:t>b</w:t>
      </w:r>
      <w:r w:rsidRPr="00CB42E8">
        <w:rPr>
          <w:rFonts w:cs="Times New Roman"/>
          <w:spacing w:val="-1"/>
          <w:lang w:val="tr-TR"/>
        </w:rPr>
        <w:t>e</w:t>
      </w:r>
      <w:r w:rsidRPr="00CB42E8">
        <w:rPr>
          <w:rFonts w:cs="Times New Roman"/>
          <w:spacing w:val="2"/>
          <w:lang w:val="tr-TR"/>
        </w:rPr>
        <w:t>r</w:t>
      </w:r>
      <w:r w:rsidRPr="00CB42E8">
        <w:rPr>
          <w:rFonts w:cs="Times New Roman"/>
          <w:lang w:val="tr-TR"/>
        </w:rPr>
        <w:t>-n</w:t>
      </w:r>
      <w:r w:rsidRPr="00CB42E8">
        <w:rPr>
          <w:rFonts w:cs="Times New Roman"/>
          <w:spacing w:val="-1"/>
          <w:lang w:val="tr-TR"/>
        </w:rPr>
        <w:t>e</w:t>
      </w:r>
      <w:r w:rsidRPr="00CB42E8">
        <w:rPr>
          <w:rFonts w:cs="Times New Roman"/>
          <w:lang w:val="tr-TR"/>
        </w:rPr>
        <w:t>hc-i</w:t>
      </w:r>
      <w:r w:rsidRPr="00CB42E8">
        <w:rPr>
          <w:rFonts w:cs="Times New Roman"/>
          <w:spacing w:val="18"/>
          <w:lang w:val="tr-TR"/>
        </w:rPr>
        <w:t xml:space="preserve"> </w:t>
      </w:r>
      <w:r w:rsidRPr="00CB42E8">
        <w:rPr>
          <w:rFonts w:cs="Times New Roman"/>
          <w:spacing w:val="-1"/>
          <w:lang w:val="tr-TR"/>
        </w:rPr>
        <w:t>ş</w:t>
      </w:r>
      <w:r w:rsidRPr="00CB42E8">
        <w:rPr>
          <w:rFonts w:cs="Times New Roman"/>
          <w:lang w:val="tr-TR"/>
        </w:rPr>
        <w:t>erʿî</w:t>
      </w:r>
      <w:r w:rsidRPr="00CB42E8">
        <w:rPr>
          <w:rFonts w:cs="Times New Roman"/>
          <w:spacing w:val="17"/>
          <w:lang w:val="tr-TR"/>
        </w:rPr>
        <w:t xml:space="preserve"> </w:t>
      </w:r>
      <w:r w:rsidRPr="00CB42E8">
        <w:rPr>
          <w:rFonts w:cs="Times New Roman"/>
          <w:lang w:val="tr-TR"/>
        </w:rPr>
        <w:t>terâfuʿda</w:t>
      </w:r>
      <w:r w:rsidRPr="00CB42E8">
        <w:rPr>
          <w:rFonts w:cs="Times New Roman"/>
          <w:spacing w:val="18"/>
          <w:lang w:val="tr-TR"/>
        </w:rPr>
        <w:t xml:space="preserve"> </w:t>
      </w:r>
      <w:r w:rsidRPr="00CB42E8">
        <w:rPr>
          <w:rFonts w:cs="Times New Roman"/>
          <w:lang w:val="tr-TR"/>
        </w:rPr>
        <w:t>t</w:t>
      </w:r>
      <w:r w:rsidRPr="00CB42E8">
        <w:rPr>
          <w:rFonts w:cs="Times New Roman"/>
          <w:spacing w:val="-2"/>
          <w:lang w:val="tr-TR"/>
        </w:rPr>
        <w:t>e</w:t>
      </w:r>
      <w:r w:rsidRPr="00CB42E8">
        <w:rPr>
          <w:rFonts w:cs="Times New Roman"/>
          <w:lang w:val="tr-TR"/>
        </w:rPr>
        <w:t>beyyün</w:t>
      </w:r>
      <w:r w:rsidRPr="00CB42E8">
        <w:rPr>
          <w:rFonts w:cs="Times New Roman"/>
          <w:spacing w:val="18"/>
          <w:lang w:val="tr-TR"/>
        </w:rPr>
        <w:t xml:space="preserve"> </w:t>
      </w:r>
      <w:r w:rsidRPr="00CB42E8">
        <w:rPr>
          <w:rFonts w:cs="Times New Roman"/>
          <w:lang w:val="tr-TR"/>
        </w:rPr>
        <w:t>iyl</w:t>
      </w:r>
      <w:r w:rsidRPr="00CB42E8">
        <w:rPr>
          <w:rFonts w:cs="Times New Roman"/>
          <w:spacing w:val="-1"/>
          <w:lang w:val="tr-TR"/>
        </w:rPr>
        <w:t>e</w:t>
      </w:r>
      <w:r w:rsidRPr="00CB42E8">
        <w:rPr>
          <w:rFonts w:cs="Times New Roman"/>
          <w:lang w:val="tr-TR"/>
        </w:rPr>
        <w:t>diği sûretde</w:t>
      </w:r>
      <w:r w:rsidRPr="00CB42E8">
        <w:rPr>
          <w:rFonts w:cs="Times New Roman"/>
          <w:spacing w:val="10"/>
          <w:lang w:val="tr-TR"/>
        </w:rPr>
        <w:t xml:space="preserve"> </w:t>
      </w:r>
      <w:r w:rsidRPr="00CB42E8">
        <w:rPr>
          <w:rFonts w:cs="Times New Roman"/>
          <w:spacing w:val="-2"/>
          <w:lang w:val="tr-TR"/>
        </w:rPr>
        <w:t>m</w:t>
      </w:r>
      <w:r w:rsidRPr="00CB42E8">
        <w:rPr>
          <w:rFonts w:cs="Times New Roman"/>
          <w:lang w:val="tr-TR"/>
        </w:rPr>
        <w:t>enʿ</w:t>
      </w:r>
      <w:r w:rsidRPr="00CB42E8">
        <w:rPr>
          <w:rFonts w:cs="Times New Roman"/>
          <w:spacing w:val="12"/>
          <w:lang w:val="tr-TR"/>
        </w:rPr>
        <w:t xml:space="preserve"> </w:t>
      </w:r>
      <w:r w:rsidRPr="00CB42E8">
        <w:rPr>
          <w:rFonts w:cs="Times New Roman"/>
          <w:lang w:val="tr-TR"/>
        </w:rPr>
        <w:t>ü</w:t>
      </w:r>
      <w:r w:rsidRPr="00CB42E8">
        <w:rPr>
          <w:rFonts w:cs="Times New Roman"/>
          <w:spacing w:val="11"/>
          <w:lang w:val="tr-TR"/>
        </w:rPr>
        <w:t xml:space="preserve"> </w:t>
      </w:r>
      <w:r w:rsidRPr="00CB42E8">
        <w:rPr>
          <w:rFonts w:cs="Times New Roman"/>
          <w:lang w:val="tr-TR"/>
        </w:rPr>
        <w:t>def</w:t>
      </w:r>
      <w:r w:rsidRPr="00CB42E8">
        <w:rPr>
          <w:rFonts w:cs="Times New Roman"/>
          <w:spacing w:val="-2"/>
          <w:lang w:val="tr-TR"/>
        </w:rPr>
        <w:t>ʿ</w:t>
      </w:r>
      <w:r w:rsidRPr="00CB42E8">
        <w:rPr>
          <w:rFonts w:cs="Times New Roman"/>
          <w:lang w:val="tr-TR"/>
        </w:rPr>
        <w:t>î</w:t>
      </w:r>
      <w:r w:rsidRPr="00CB42E8">
        <w:rPr>
          <w:rFonts w:cs="Times New Roman"/>
          <w:spacing w:val="12"/>
          <w:lang w:val="tr-TR"/>
        </w:rPr>
        <w:t xml:space="preserve"> </w:t>
      </w:r>
      <w:r w:rsidRPr="00CB42E8">
        <w:rPr>
          <w:rFonts w:cs="Times New Roman"/>
          <w:spacing w:val="-2"/>
          <w:lang w:val="tr-TR"/>
        </w:rPr>
        <w:t>m</w:t>
      </w:r>
      <w:r w:rsidRPr="00CB42E8">
        <w:rPr>
          <w:rFonts w:cs="Times New Roman"/>
          <w:lang w:val="tr-TR"/>
        </w:rPr>
        <w:t>uvâfı</w:t>
      </w:r>
      <w:r w:rsidRPr="00CB42E8">
        <w:rPr>
          <w:rFonts w:cs="Times New Roman"/>
          <w:spacing w:val="2"/>
          <w:lang w:val="tr-TR"/>
        </w:rPr>
        <w:t>k</w:t>
      </w:r>
      <w:r w:rsidRPr="00CB42E8">
        <w:rPr>
          <w:rFonts w:cs="Times New Roman"/>
          <w:lang w:val="tr-TR"/>
        </w:rPr>
        <w:t>-ı</w:t>
      </w:r>
      <w:r w:rsidRPr="00CB42E8">
        <w:rPr>
          <w:rFonts w:cs="Times New Roman"/>
          <w:spacing w:val="12"/>
          <w:lang w:val="tr-TR"/>
        </w:rPr>
        <w:t xml:space="preserve"> </w:t>
      </w:r>
      <w:r w:rsidRPr="00CB42E8">
        <w:rPr>
          <w:rFonts w:cs="Times New Roman"/>
          <w:spacing w:val="-2"/>
          <w:lang w:val="tr-TR"/>
        </w:rPr>
        <w:t>k</w:t>
      </w:r>
      <w:r w:rsidRPr="00CB42E8">
        <w:rPr>
          <w:rFonts w:cs="Times New Roman"/>
          <w:lang w:val="tr-TR"/>
        </w:rPr>
        <w:t>ân</w:t>
      </w:r>
      <w:r w:rsidRPr="00CB42E8">
        <w:rPr>
          <w:rFonts w:cs="Times New Roman"/>
          <w:spacing w:val="-1"/>
          <w:lang w:val="tr-TR"/>
        </w:rPr>
        <w:t>û</w:t>
      </w:r>
      <w:r w:rsidRPr="00CB42E8">
        <w:rPr>
          <w:rFonts w:cs="Times New Roman"/>
          <w:lang w:val="tr-TR"/>
        </w:rPr>
        <w:t>n</w:t>
      </w:r>
      <w:r w:rsidRPr="00CB42E8">
        <w:rPr>
          <w:rFonts w:cs="Times New Roman"/>
          <w:spacing w:val="11"/>
          <w:lang w:val="tr-TR"/>
        </w:rPr>
        <w:t xml:space="preserve"> </w:t>
      </w:r>
      <w:r w:rsidRPr="00CB42E8">
        <w:rPr>
          <w:rFonts w:cs="Times New Roman"/>
          <w:lang w:val="tr-TR"/>
        </w:rPr>
        <w:t>idüğü</w:t>
      </w:r>
      <w:r w:rsidRPr="00CB42E8">
        <w:rPr>
          <w:rFonts w:cs="Times New Roman"/>
          <w:spacing w:val="12"/>
          <w:lang w:val="tr-TR"/>
        </w:rPr>
        <w:t xml:space="preserve"> </w:t>
      </w:r>
      <w:r w:rsidRPr="00CB42E8">
        <w:rPr>
          <w:rFonts w:cs="Times New Roman"/>
          <w:spacing w:val="-2"/>
          <w:lang w:val="tr-TR"/>
        </w:rPr>
        <w:t>k</w:t>
      </w:r>
      <w:r w:rsidRPr="00CB42E8">
        <w:rPr>
          <w:rFonts w:cs="Times New Roman"/>
          <w:lang w:val="tr-TR"/>
        </w:rPr>
        <w:t>al</w:t>
      </w:r>
      <w:r w:rsidRPr="00CB42E8">
        <w:rPr>
          <w:rFonts w:cs="Times New Roman"/>
          <w:spacing w:val="-1"/>
          <w:lang w:val="tr-TR"/>
        </w:rPr>
        <w:t>em</w:t>
      </w:r>
      <w:r w:rsidRPr="00CB42E8">
        <w:rPr>
          <w:rFonts w:cs="Times New Roman"/>
          <w:lang w:val="tr-TR"/>
        </w:rPr>
        <w:t>-i</w:t>
      </w:r>
      <w:r w:rsidRPr="00CB42E8">
        <w:rPr>
          <w:rFonts w:cs="Times New Roman"/>
          <w:spacing w:val="13"/>
          <w:lang w:val="tr-TR"/>
        </w:rPr>
        <w:t xml:space="preserve"> </w:t>
      </w:r>
      <w:r w:rsidRPr="00CB42E8">
        <w:rPr>
          <w:rFonts w:cs="Times New Roman"/>
          <w:spacing w:val="-2"/>
          <w:lang w:val="tr-TR"/>
        </w:rPr>
        <w:t>m</w:t>
      </w:r>
      <w:r w:rsidRPr="00CB42E8">
        <w:rPr>
          <w:rFonts w:cs="Times New Roman"/>
          <w:lang w:val="tr-TR"/>
        </w:rPr>
        <w:t>ezbûrdan</w:t>
      </w:r>
      <w:r w:rsidRPr="00CB42E8">
        <w:rPr>
          <w:rFonts w:cs="Times New Roman"/>
          <w:spacing w:val="12"/>
          <w:lang w:val="tr-TR"/>
        </w:rPr>
        <w:t xml:space="preserve"> </w:t>
      </w:r>
      <w:r w:rsidRPr="00CB42E8">
        <w:rPr>
          <w:rFonts w:cs="Times New Roman"/>
          <w:lang w:val="tr-TR"/>
        </w:rPr>
        <w:t>ta</w:t>
      </w:r>
      <w:r w:rsidRPr="00CB42E8">
        <w:rPr>
          <w:rFonts w:cs="Times New Roman"/>
          <w:spacing w:val="-2"/>
          <w:lang w:val="tr-TR"/>
        </w:rPr>
        <w:t>h</w:t>
      </w:r>
      <w:r w:rsidRPr="00CB42E8">
        <w:rPr>
          <w:rFonts w:cs="Times New Roman"/>
          <w:lang w:val="tr-TR"/>
        </w:rPr>
        <w:t>rîr</w:t>
      </w:r>
      <w:r w:rsidRPr="00CB42E8">
        <w:rPr>
          <w:rFonts w:cs="Times New Roman"/>
          <w:spacing w:val="12"/>
          <w:lang w:val="tr-TR"/>
        </w:rPr>
        <w:t xml:space="preserve"> </w:t>
      </w:r>
      <w:r w:rsidRPr="00CB42E8">
        <w:rPr>
          <w:rFonts w:cs="Times New Roman"/>
          <w:lang w:val="tr-TR"/>
        </w:rPr>
        <w:t>k</w:t>
      </w:r>
      <w:r w:rsidRPr="00CB42E8">
        <w:rPr>
          <w:rFonts w:cs="Times New Roman"/>
          <w:spacing w:val="-1"/>
          <w:lang w:val="tr-TR"/>
        </w:rPr>
        <w:t>ı</w:t>
      </w:r>
      <w:r w:rsidRPr="00CB42E8">
        <w:rPr>
          <w:rFonts w:cs="Times New Roman"/>
          <w:lang w:val="tr-TR"/>
        </w:rPr>
        <w:t>lın</w:t>
      </w:r>
      <w:r w:rsidRPr="00CB42E8">
        <w:rPr>
          <w:rFonts w:cs="Times New Roman"/>
          <w:spacing w:val="-1"/>
          <w:lang w:val="tr-TR"/>
        </w:rPr>
        <w:t>m</w:t>
      </w:r>
      <w:r w:rsidRPr="00CB42E8">
        <w:rPr>
          <w:rFonts w:cs="Times New Roman"/>
          <w:lang w:val="tr-TR"/>
        </w:rPr>
        <w:t>ış</w:t>
      </w:r>
      <w:r w:rsidRPr="00CB42E8">
        <w:rPr>
          <w:rFonts w:cs="Times New Roman"/>
          <w:spacing w:val="12"/>
          <w:lang w:val="tr-TR"/>
        </w:rPr>
        <w:t xml:space="preserve"> </w:t>
      </w:r>
      <w:r w:rsidRPr="00CB42E8">
        <w:rPr>
          <w:rFonts w:cs="Times New Roman"/>
          <w:lang w:val="tr-TR"/>
        </w:rPr>
        <w:t>ol</w:t>
      </w:r>
      <w:r w:rsidRPr="00CB42E8">
        <w:rPr>
          <w:rFonts w:cs="Times New Roman"/>
          <w:spacing w:val="-2"/>
          <w:lang w:val="tr-TR"/>
        </w:rPr>
        <w:t>m</w:t>
      </w:r>
      <w:r w:rsidRPr="00CB42E8">
        <w:rPr>
          <w:rFonts w:cs="Times New Roman"/>
          <w:spacing w:val="1"/>
          <w:lang w:val="tr-TR"/>
        </w:rPr>
        <w:t>a</w:t>
      </w:r>
      <w:r w:rsidRPr="00CB42E8">
        <w:rPr>
          <w:rFonts w:cs="Times New Roman"/>
          <w:lang w:val="tr-TR"/>
        </w:rPr>
        <w:t>ğla siz</w:t>
      </w:r>
      <w:r w:rsidRPr="00CB42E8">
        <w:rPr>
          <w:rFonts w:cs="Times New Roman"/>
          <w:spacing w:val="26"/>
          <w:lang w:val="tr-TR"/>
        </w:rPr>
        <w:t xml:space="preserve"> </w:t>
      </w:r>
      <w:r w:rsidRPr="00CB42E8">
        <w:rPr>
          <w:rFonts w:cs="Times New Roman"/>
          <w:spacing w:val="-2"/>
          <w:lang w:val="tr-TR"/>
        </w:rPr>
        <w:t>k</w:t>
      </w:r>
      <w:r w:rsidRPr="00CB42E8">
        <w:rPr>
          <w:rFonts w:cs="Times New Roman"/>
          <w:lang w:val="tr-TR"/>
        </w:rPr>
        <w:t>i</w:t>
      </w:r>
      <w:r w:rsidRPr="00CB42E8">
        <w:rPr>
          <w:rFonts w:cs="Times New Roman"/>
          <w:spacing w:val="26"/>
          <w:lang w:val="tr-TR"/>
        </w:rPr>
        <w:t xml:space="preserve"> </w:t>
      </w:r>
      <w:r w:rsidRPr="00CB42E8">
        <w:rPr>
          <w:rFonts w:cs="Times New Roman"/>
          <w:lang w:val="tr-TR"/>
        </w:rPr>
        <w:t>k</w:t>
      </w:r>
      <w:r w:rsidRPr="00CB42E8">
        <w:rPr>
          <w:rFonts w:cs="Times New Roman"/>
          <w:spacing w:val="-1"/>
          <w:lang w:val="tr-TR"/>
        </w:rPr>
        <w:t>â</w:t>
      </w:r>
      <w:r w:rsidRPr="00CB42E8">
        <w:rPr>
          <w:rFonts w:cs="Times New Roman"/>
          <w:lang w:val="tr-TR"/>
        </w:rPr>
        <w:t>’im</w:t>
      </w:r>
      <w:r w:rsidRPr="00CB42E8">
        <w:rPr>
          <w:rFonts w:cs="Times New Roman"/>
          <w:spacing w:val="-3"/>
          <w:lang w:val="tr-TR"/>
        </w:rPr>
        <w:t>m</w:t>
      </w:r>
      <w:r w:rsidRPr="00CB42E8">
        <w:rPr>
          <w:rFonts w:cs="Times New Roman"/>
          <w:lang w:val="tr-TR"/>
        </w:rPr>
        <w:t>ak</w:t>
      </w:r>
      <w:r w:rsidRPr="00CB42E8">
        <w:rPr>
          <w:rFonts w:cs="Times New Roman"/>
          <w:spacing w:val="1"/>
          <w:lang w:val="tr-TR"/>
        </w:rPr>
        <w:t>â</w:t>
      </w:r>
      <w:r w:rsidRPr="00CB42E8">
        <w:rPr>
          <w:rFonts w:cs="Times New Roman"/>
          <w:lang w:val="tr-TR"/>
        </w:rPr>
        <w:t>m</w:t>
      </w:r>
      <w:r w:rsidRPr="00CB42E8">
        <w:rPr>
          <w:rFonts w:cs="Times New Roman"/>
          <w:spacing w:val="24"/>
          <w:lang w:val="tr-TR"/>
        </w:rPr>
        <w:t xml:space="preserve"> </w:t>
      </w:r>
      <w:r w:rsidRPr="00CB42E8">
        <w:rPr>
          <w:rFonts w:cs="Times New Roman"/>
          <w:lang w:val="tr-TR"/>
        </w:rPr>
        <w:t>ve</w:t>
      </w:r>
      <w:r w:rsidRPr="00CB42E8">
        <w:rPr>
          <w:rFonts w:cs="Times New Roman"/>
          <w:spacing w:val="26"/>
          <w:lang w:val="tr-TR"/>
        </w:rPr>
        <w:t xml:space="preserve"> </w:t>
      </w:r>
      <w:r w:rsidRPr="00CB42E8">
        <w:rPr>
          <w:rFonts w:cs="Times New Roman"/>
          <w:lang w:val="tr-TR"/>
        </w:rPr>
        <w:t>nâ’ib</w:t>
      </w:r>
      <w:r w:rsidRPr="00CB42E8">
        <w:rPr>
          <w:rFonts w:cs="Times New Roman"/>
          <w:spacing w:val="26"/>
          <w:lang w:val="tr-TR"/>
        </w:rPr>
        <w:t xml:space="preserve"> </w:t>
      </w:r>
      <w:r w:rsidRPr="00CB42E8">
        <w:rPr>
          <w:rFonts w:cs="Times New Roman"/>
          <w:spacing w:val="-2"/>
          <w:lang w:val="tr-TR"/>
        </w:rPr>
        <w:t>v</w:t>
      </w:r>
      <w:r w:rsidRPr="00CB42E8">
        <w:rPr>
          <w:rFonts w:cs="Times New Roman"/>
          <w:lang w:val="tr-TR"/>
        </w:rPr>
        <w:t>e</w:t>
      </w:r>
      <w:r w:rsidRPr="00CB42E8">
        <w:rPr>
          <w:rFonts w:cs="Times New Roman"/>
          <w:spacing w:val="26"/>
          <w:lang w:val="tr-TR"/>
        </w:rPr>
        <w:t xml:space="preserve"> </w:t>
      </w:r>
      <w:r w:rsidRPr="00CB42E8">
        <w:rPr>
          <w:rFonts w:cs="Times New Roman"/>
          <w:spacing w:val="-2"/>
          <w:lang w:val="tr-TR"/>
        </w:rPr>
        <w:t>m</w:t>
      </w:r>
      <w:r w:rsidRPr="00CB42E8">
        <w:rPr>
          <w:rFonts w:cs="Times New Roman"/>
          <w:lang w:val="tr-TR"/>
        </w:rPr>
        <w:t>ü</w:t>
      </w:r>
      <w:r w:rsidRPr="00CB42E8">
        <w:rPr>
          <w:rFonts w:cs="Times New Roman"/>
          <w:spacing w:val="-1"/>
          <w:lang w:val="tr-TR"/>
        </w:rPr>
        <w:t>f</w:t>
      </w:r>
      <w:r w:rsidRPr="00CB42E8">
        <w:rPr>
          <w:rFonts w:cs="Times New Roman"/>
          <w:spacing w:val="1"/>
          <w:lang w:val="tr-TR"/>
        </w:rPr>
        <w:t>t</w:t>
      </w:r>
      <w:r w:rsidRPr="00CB42E8">
        <w:rPr>
          <w:rFonts w:cs="Times New Roman"/>
          <w:lang w:val="tr-TR"/>
        </w:rPr>
        <w:t>î</w:t>
      </w:r>
      <w:r w:rsidRPr="00CB42E8">
        <w:rPr>
          <w:rFonts w:cs="Times New Roman"/>
          <w:spacing w:val="26"/>
          <w:lang w:val="tr-TR"/>
        </w:rPr>
        <w:t xml:space="preserve"> </w:t>
      </w:r>
      <w:r w:rsidRPr="00CB42E8">
        <w:rPr>
          <w:rFonts w:cs="Times New Roman"/>
          <w:lang w:val="tr-TR"/>
        </w:rPr>
        <w:t>vesâ’ir</w:t>
      </w:r>
      <w:r w:rsidRPr="00CB42E8">
        <w:rPr>
          <w:rFonts w:cs="Times New Roman"/>
          <w:spacing w:val="25"/>
          <w:lang w:val="tr-TR"/>
        </w:rPr>
        <w:t xml:space="preserve"> </w:t>
      </w:r>
      <w:r w:rsidRPr="00CB42E8">
        <w:rPr>
          <w:rFonts w:cs="Times New Roman"/>
          <w:spacing w:val="-2"/>
          <w:lang w:val="tr-TR"/>
        </w:rPr>
        <w:t>m</w:t>
      </w:r>
      <w:r w:rsidRPr="00CB42E8">
        <w:rPr>
          <w:rFonts w:cs="Times New Roman"/>
          <w:lang w:val="tr-TR"/>
        </w:rPr>
        <w:t>û</w:t>
      </w:r>
      <w:r w:rsidRPr="00CB42E8">
        <w:rPr>
          <w:rFonts w:cs="Times New Roman"/>
          <w:spacing w:val="-2"/>
          <w:lang w:val="tr-TR"/>
        </w:rPr>
        <w:t>m</w:t>
      </w:r>
      <w:r w:rsidRPr="00CB42E8">
        <w:rPr>
          <w:rFonts w:cs="Times New Roman"/>
          <w:spacing w:val="4"/>
          <w:lang w:val="tr-TR"/>
        </w:rPr>
        <w:t>â</w:t>
      </w:r>
      <w:r w:rsidRPr="00CB42E8">
        <w:rPr>
          <w:rFonts w:cs="Times New Roman"/>
          <w:lang w:val="tr-TR"/>
        </w:rPr>
        <w:t>-ileyhi</w:t>
      </w:r>
      <w:r w:rsidRPr="00CB42E8">
        <w:rPr>
          <w:rFonts w:cs="Times New Roman"/>
          <w:spacing w:val="-2"/>
          <w:lang w:val="tr-TR"/>
        </w:rPr>
        <w:t>m</w:t>
      </w:r>
      <w:r w:rsidRPr="00CB42E8">
        <w:rPr>
          <w:rFonts w:cs="Times New Roman"/>
          <w:spacing w:val="1"/>
          <w:lang w:val="tr-TR"/>
        </w:rPr>
        <w:t>s</w:t>
      </w:r>
      <w:r w:rsidRPr="00CB42E8">
        <w:rPr>
          <w:rFonts w:cs="Times New Roman"/>
          <w:lang w:val="tr-TR"/>
        </w:rPr>
        <w:t>iz</w:t>
      </w:r>
      <w:r w:rsidRPr="00CB42E8">
        <w:rPr>
          <w:rFonts w:cs="Times New Roman"/>
          <w:spacing w:val="26"/>
          <w:lang w:val="tr-TR"/>
        </w:rPr>
        <w:t xml:space="preserve"> </w:t>
      </w:r>
      <w:r w:rsidRPr="00CB42E8">
        <w:rPr>
          <w:rFonts w:cs="Times New Roman"/>
          <w:lang w:val="tr-TR"/>
        </w:rPr>
        <w:t>husûs-ı</w:t>
      </w:r>
      <w:r w:rsidRPr="00CB42E8">
        <w:rPr>
          <w:rFonts w:cs="Times New Roman"/>
          <w:spacing w:val="26"/>
          <w:lang w:val="tr-TR"/>
        </w:rPr>
        <w:t xml:space="preserve"> </w:t>
      </w:r>
      <w:r w:rsidRPr="00CB42E8">
        <w:rPr>
          <w:rFonts w:cs="Times New Roman"/>
          <w:spacing w:val="-2"/>
          <w:lang w:val="tr-TR"/>
        </w:rPr>
        <w:t>m</w:t>
      </w:r>
      <w:r w:rsidRPr="00CB42E8">
        <w:rPr>
          <w:rFonts w:cs="Times New Roman"/>
          <w:lang w:val="tr-TR"/>
        </w:rPr>
        <w:t>ezbûru</w:t>
      </w:r>
      <w:r w:rsidRPr="00CB42E8">
        <w:rPr>
          <w:rFonts w:cs="Times New Roman"/>
          <w:spacing w:val="26"/>
          <w:lang w:val="tr-TR"/>
        </w:rPr>
        <w:t xml:space="preserve"> </w:t>
      </w:r>
      <w:r w:rsidRPr="00CB42E8">
        <w:rPr>
          <w:rFonts w:cs="Times New Roman"/>
          <w:spacing w:val="-1"/>
          <w:lang w:val="tr-TR"/>
        </w:rPr>
        <w:t>ş</w:t>
      </w:r>
      <w:r w:rsidRPr="00CB42E8">
        <w:rPr>
          <w:rFonts w:cs="Times New Roman"/>
          <w:lang w:val="tr-TR"/>
        </w:rPr>
        <w:t>erʿ</w:t>
      </w:r>
      <w:r w:rsidRPr="00CB42E8">
        <w:rPr>
          <w:rFonts w:cs="Times New Roman"/>
          <w:spacing w:val="-1"/>
          <w:lang w:val="tr-TR"/>
        </w:rPr>
        <w:t>-</w:t>
      </w:r>
      <w:r w:rsidRPr="00CB42E8">
        <w:rPr>
          <w:rFonts w:cs="Times New Roman"/>
          <w:lang w:val="tr-TR"/>
        </w:rPr>
        <w:t>i şerîfe</w:t>
      </w:r>
      <w:r w:rsidRPr="00CB42E8">
        <w:rPr>
          <w:rFonts w:cs="Times New Roman"/>
          <w:spacing w:val="10"/>
          <w:lang w:val="tr-TR"/>
        </w:rPr>
        <w:t xml:space="preserve"> </w:t>
      </w:r>
      <w:r w:rsidRPr="00CB42E8">
        <w:rPr>
          <w:rFonts w:cs="Times New Roman"/>
          <w:lang w:val="tr-TR"/>
        </w:rPr>
        <w:t>ve</w:t>
      </w:r>
      <w:r w:rsidRPr="00CB42E8">
        <w:rPr>
          <w:rFonts w:cs="Times New Roman"/>
          <w:spacing w:val="9"/>
          <w:lang w:val="tr-TR"/>
        </w:rPr>
        <w:t xml:space="preserve"> </w:t>
      </w:r>
      <w:r w:rsidRPr="00CB42E8">
        <w:rPr>
          <w:rFonts w:cs="Times New Roman"/>
          <w:lang w:val="tr-TR"/>
        </w:rPr>
        <w:t>bâlâda</w:t>
      </w:r>
      <w:r w:rsidRPr="00CB42E8">
        <w:rPr>
          <w:rFonts w:cs="Times New Roman"/>
          <w:spacing w:val="10"/>
          <w:lang w:val="tr-TR"/>
        </w:rPr>
        <w:t xml:space="preserve"> </w:t>
      </w:r>
      <w:r w:rsidRPr="00CB42E8">
        <w:rPr>
          <w:rFonts w:cs="Times New Roman"/>
          <w:spacing w:val="-2"/>
          <w:lang w:val="tr-TR"/>
        </w:rPr>
        <w:t>m</w:t>
      </w:r>
      <w:r w:rsidRPr="00CB42E8">
        <w:rPr>
          <w:rFonts w:cs="Times New Roman"/>
          <w:lang w:val="tr-TR"/>
        </w:rPr>
        <w:t>uharrer</w:t>
      </w:r>
      <w:r w:rsidRPr="00CB42E8">
        <w:rPr>
          <w:rFonts w:cs="Times New Roman"/>
          <w:spacing w:val="10"/>
          <w:lang w:val="tr-TR"/>
        </w:rPr>
        <w:t xml:space="preserve"> </w:t>
      </w:r>
      <w:r w:rsidRPr="00CB42E8">
        <w:rPr>
          <w:rFonts w:cs="Times New Roman"/>
          <w:lang w:val="tr-TR"/>
        </w:rPr>
        <w:t>kânû</w:t>
      </w:r>
      <w:r w:rsidRPr="00CB42E8">
        <w:rPr>
          <w:rFonts w:cs="Times New Roman"/>
          <w:spacing w:val="2"/>
          <w:lang w:val="tr-TR"/>
        </w:rPr>
        <w:t>n</w:t>
      </w:r>
      <w:r w:rsidRPr="00CB42E8">
        <w:rPr>
          <w:rFonts w:cs="Times New Roman"/>
          <w:spacing w:val="-1"/>
          <w:lang w:val="tr-TR"/>
        </w:rPr>
        <w:t>-</w:t>
      </w:r>
      <w:r w:rsidRPr="00CB42E8">
        <w:rPr>
          <w:rFonts w:cs="Times New Roman"/>
          <w:lang w:val="tr-TR"/>
        </w:rPr>
        <w:t>ı</w:t>
      </w:r>
      <w:r w:rsidRPr="00CB42E8">
        <w:rPr>
          <w:rFonts w:cs="Times New Roman"/>
          <w:spacing w:val="11"/>
          <w:lang w:val="tr-TR"/>
        </w:rPr>
        <w:t xml:space="preserve"> </w:t>
      </w:r>
      <w:r w:rsidRPr="00CB42E8">
        <w:rPr>
          <w:rFonts w:cs="Times New Roman"/>
          <w:spacing w:val="-2"/>
          <w:lang w:val="tr-TR"/>
        </w:rPr>
        <w:t>m</w:t>
      </w:r>
      <w:r w:rsidRPr="00CB42E8">
        <w:rPr>
          <w:rFonts w:cs="Times New Roman"/>
          <w:lang w:val="tr-TR"/>
        </w:rPr>
        <w:t>ünîfe</w:t>
      </w:r>
      <w:r w:rsidRPr="00CB42E8">
        <w:rPr>
          <w:rFonts w:cs="Times New Roman"/>
          <w:spacing w:val="10"/>
          <w:lang w:val="tr-TR"/>
        </w:rPr>
        <w:t xml:space="preserve"> </w:t>
      </w:r>
      <w:r w:rsidRPr="00CB42E8">
        <w:rPr>
          <w:rFonts w:cs="Times New Roman"/>
          <w:lang w:val="tr-TR"/>
        </w:rPr>
        <w:t>tatbîk</w:t>
      </w:r>
      <w:r w:rsidRPr="00CB42E8">
        <w:rPr>
          <w:rFonts w:cs="Times New Roman"/>
          <w:spacing w:val="9"/>
          <w:lang w:val="tr-TR"/>
        </w:rPr>
        <w:t xml:space="preserve"> </w:t>
      </w:r>
      <w:r w:rsidRPr="00CB42E8">
        <w:rPr>
          <w:rFonts w:cs="Times New Roman"/>
          <w:lang w:val="tr-TR"/>
        </w:rPr>
        <w:t>iderek</w:t>
      </w:r>
      <w:r w:rsidRPr="00CB42E8">
        <w:rPr>
          <w:rFonts w:cs="Times New Roman"/>
          <w:spacing w:val="9"/>
          <w:lang w:val="tr-TR"/>
        </w:rPr>
        <w:t xml:space="preserve"> </w:t>
      </w:r>
      <w:r w:rsidRPr="00CB42E8">
        <w:rPr>
          <w:rFonts w:cs="Times New Roman"/>
          <w:lang w:val="tr-TR"/>
        </w:rPr>
        <w:t>ber-</w:t>
      </w:r>
      <w:r w:rsidRPr="00CB42E8">
        <w:rPr>
          <w:rFonts w:cs="Times New Roman"/>
          <w:spacing w:val="-2"/>
          <w:lang w:val="tr-TR"/>
        </w:rPr>
        <w:t>v</w:t>
      </w:r>
      <w:r w:rsidRPr="00CB42E8">
        <w:rPr>
          <w:rFonts w:cs="Times New Roman"/>
          <w:lang w:val="tr-TR"/>
        </w:rPr>
        <w:t>ech</w:t>
      </w:r>
      <w:r w:rsidRPr="00CB42E8">
        <w:rPr>
          <w:rFonts w:cs="Times New Roman"/>
          <w:spacing w:val="11"/>
          <w:lang w:val="tr-TR"/>
        </w:rPr>
        <w:t xml:space="preserve"> </w:t>
      </w:r>
      <w:r w:rsidRPr="00CB42E8">
        <w:rPr>
          <w:rFonts w:cs="Times New Roman"/>
          <w:lang w:val="tr-TR"/>
        </w:rPr>
        <w:t>hakkâ</w:t>
      </w:r>
      <w:r w:rsidRPr="00CB42E8">
        <w:rPr>
          <w:rFonts w:cs="Times New Roman"/>
          <w:spacing w:val="-1"/>
          <w:lang w:val="tr-TR"/>
        </w:rPr>
        <w:t>n</w:t>
      </w:r>
      <w:r w:rsidRPr="00CB42E8">
        <w:rPr>
          <w:rFonts w:cs="Times New Roman"/>
          <w:lang w:val="tr-TR"/>
        </w:rPr>
        <w:t>i</w:t>
      </w:r>
      <w:r w:rsidRPr="00CB42E8">
        <w:rPr>
          <w:rFonts w:cs="Times New Roman"/>
          <w:spacing w:val="-1"/>
          <w:lang w:val="tr-TR"/>
        </w:rPr>
        <w:t>y</w:t>
      </w:r>
      <w:r w:rsidRPr="00CB42E8">
        <w:rPr>
          <w:rFonts w:cs="Times New Roman"/>
          <w:lang w:val="tr-TR"/>
        </w:rPr>
        <w:t>et</w:t>
      </w:r>
      <w:r w:rsidRPr="00CB42E8">
        <w:rPr>
          <w:rFonts w:cs="Times New Roman"/>
          <w:spacing w:val="11"/>
          <w:lang w:val="tr-TR"/>
        </w:rPr>
        <w:t xml:space="preserve"> </w:t>
      </w:r>
      <w:r w:rsidRPr="00CB42E8">
        <w:rPr>
          <w:rFonts w:cs="Times New Roman"/>
          <w:lang w:val="tr-TR"/>
        </w:rPr>
        <w:t>rü’yet</w:t>
      </w:r>
      <w:r w:rsidRPr="00CB42E8">
        <w:rPr>
          <w:rFonts w:cs="Times New Roman"/>
          <w:spacing w:val="9"/>
          <w:lang w:val="tr-TR"/>
        </w:rPr>
        <w:t xml:space="preserve"> </w:t>
      </w:r>
      <w:r w:rsidRPr="00CB42E8">
        <w:rPr>
          <w:rFonts w:cs="Times New Roman"/>
          <w:lang w:val="tr-TR"/>
        </w:rPr>
        <w:t>b</w:t>
      </w:r>
      <w:r w:rsidRPr="00CB42E8">
        <w:rPr>
          <w:rFonts w:cs="Times New Roman"/>
          <w:spacing w:val="-1"/>
          <w:lang w:val="tr-TR"/>
        </w:rPr>
        <w:t>i</w:t>
      </w:r>
      <w:r w:rsidRPr="00CB42E8">
        <w:rPr>
          <w:rFonts w:cs="Times New Roman"/>
          <w:lang w:val="tr-TR"/>
        </w:rPr>
        <w:t>rle fî’l-ha</w:t>
      </w:r>
      <w:r w:rsidRPr="00CB42E8">
        <w:rPr>
          <w:rFonts w:cs="Times New Roman"/>
          <w:spacing w:val="-1"/>
          <w:lang w:val="tr-TR"/>
        </w:rPr>
        <w:t>k</w:t>
      </w:r>
      <w:r w:rsidRPr="00CB42E8">
        <w:rPr>
          <w:rFonts w:cs="Times New Roman"/>
          <w:lang w:val="tr-TR"/>
        </w:rPr>
        <w:t>îkâ</w:t>
      </w:r>
      <w:r w:rsidRPr="00CB42E8">
        <w:rPr>
          <w:rFonts w:cs="Times New Roman"/>
          <w:spacing w:val="13"/>
          <w:lang w:val="tr-TR"/>
        </w:rPr>
        <w:t xml:space="preserve"> </w:t>
      </w:r>
      <w:r w:rsidRPr="00CB42E8">
        <w:rPr>
          <w:rFonts w:cs="Times New Roman"/>
          <w:spacing w:val="-2"/>
          <w:lang w:val="tr-TR"/>
        </w:rPr>
        <w:t>m</w:t>
      </w:r>
      <w:r w:rsidRPr="00CB42E8">
        <w:rPr>
          <w:rFonts w:cs="Times New Roman"/>
          <w:lang w:val="tr-TR"/>
        </w:rPr>
        <w:t>ârrü’</w:t>
      </w:r>
      <w:r w:rsidRPr="00CB42E8">
        <w:rPr>
          <w:rFonts w:cs="Times New Roman"/>
          <w:spacing w:val="1"/>
          <w:lang w:val="tr-TR"/>
        </w:rPr>
        <w:t>l</w:t>
      </w:r>
      <w:r w:rsidRPr="00CB42E8">
        <w:rPr>
          <w:rFonts w:cs="Times New Roman"/>
          <w:lang w:val="tr-TR"/>
        </w:rPr>
        <w:t>-be</w:t>
      </w:r>
      <w:r w:rsidRPr="00CB42E8">
        <w:rPr>
          <w:rFonts w:cs="Times New Roman"/>
          <w:spacing w:val="-1"/>
          <w:lang w:val="tr-TR"/>
        </w:rPr>
        <w:t>y</w:t>
      </w:r>
      <w:r w:rsidRPr="00CB42E8">
        <w:rPr>
          <w:rFonts w:cs="Times New Roman"/>
          <w:lang w:val="tr-TR"/>
        </w:rPr>
        <w:t>ân</w:t>
      </w:r>
      <w:r w:rsidRPr="00CB42E8">
        <w:rPr>
          <w:rFonts w:cs="Times New Roman"/>
          <w:spacing w:val="14"/>
          <w:lang w:val="tr-TR"/>
        </w:rPr>
        <w:t xml:space="preserve"> </w:t>
      </w:r>
      <w:r w:rsidRPr="00CB42E8">
        <w:rPr>
          <w:rFonts w:cs="Times New Roman"/>
          <w:lang w:val="tr-TR"/>
        </w:rPr>
        <w:t>Rüspü</w:t>
      </w:r>
      <w:r w:rsidRPr="00CB42E8">
        <w:rPr>
          <w:rFonts w:cs="Times New Roman"/>
          <w:spacing w:val="13"/>
          <w:lang w:val="tr-TR"/>
        </w:rPr>
        <w:t xml:space="preserve"> </w:t>
      </w:r>
      <w:r w:rsidRPr="00CB42E8">
        <w:rPr>
          <w:rFonts w:cs="Times New Roman"/>
          <w:lang w:val="tr-TR"/>
        </w:rPr>
        <w:t>Karyesi</w:t>
      </w:r>
      <w:r w:rsidRPr="00CB42E8">
        <w:rPr>
          <w:rFonts w:cs="Times New Roman"/>
          <w:spacing w:val="13"/>
          <w:lang w:val="tr-TR"/>
        </w:rPr>
        <w:t xml:space="preserve"> </w:t>
      </w:r>
      <w:r w:rsidRPr="00CB42E8">
        <w:rPr>
          <w:rFonts w:cs="Times New Roman"/>
          <w:lang w:val="tr-TR"/>
        </w:rPr>
        <w:t>ahâlî</w:t>
      </w:r>
      <w:r w:rsidRPr="00CB42E8">
        <w:rPr>
          <w:rFonts w:cs="Times New Roman"/>
          <w:spacing w:val="-1"/>
          <w:lang w:val="tr-TR"/>
        </w:rPr>
        <w:t>s</w:t>
      </w:r>
      <w:r w:rsidRPr="00CB42E8">
        <w:rPr>
          <w:rFonts w:cs="Times New Roman"/>
          <w:lang w:val="tr-TR"/>
        </w:rPr>
        <w:t>inin</w:t>
      </w:r>
      <w:r w:rsidRPr="00CB42E8">
        <w:rPr>
          <w:rFonts w:cs="Times New Roman"/>
          <w:spacing w:val="14"/>
          <w:lang w:val="tr-TR"/>
        </w:rPr>
        <w:t xml:space="preserve"> </w:t>
      </w:r>
      <w:r w:rsidRPr="00CB42E8">
        <w:rPr>
          <w:rFonts w:cs="Times New Roman"/>
          <w:spacing w:val="-2"/>
          <w:lang w:val="tr-TR"/>
        </w:rPr>
        <w:t>m</w:t>
      </w:r>
      <w:r w:rsidRPr="00CB42E8">
        <w:rPr>
          <w:rFonts w:cs="Times New Roman"/>
          <w:lang w:val="tr-TR"/>
        </w:rPr>
        <w:t>üdâhalel</w:t>
      </w:r>
      <w:r w:rsidRPr="00CB42E8">
        <w:rPr>
          <w:rFonts w:cs="Times New Roman"/>
          <w:spacing w:val="-1"/>
          <w:lang w:val="tr-TR"/>
        </w:rPr>
        <w:t>e</w:t>
      </w:r>
      <w:r w:rsidRPr="00CB42E8">
        <w:rPr>
          <w:rFonts w:cs="Times New Roman"/>
          <w:lang w:val="tr-TR"/>
        </w:rPr>
        <w:t>ri</w:t>
      </w:r>
      <w:r w:rsidRPr="00CB42E8">
        <w:rPr>
          <w:rFonts w:cs="Times New Roman"/>
          <w:spacing w:val="14"/>
          <w:lang w:val="tr-TR"/>
        </w:rPr>
        <w:t xml:space="preserve"> </w:t>
      </w:r>
      <w:r w:rsidRPr="00CB42E8">
        <w:rPr>
          <w:rFonts w:cs="Times New Roman"/>
          <w:spacing w:val="-2"/>
          <w:lang w:val="tr-TR"/>
        </w:rPr>
        <w:t>h</w:t>
      </w:r>
      <w:r w:rsidRPr="00CB42E8">
        <w:rPr>
          <w:rFonts w:cs="Times New Roman"/>
          <w:lang w:val="tr-TR"/>
        </w:rPr>
        <w:t>ilâ</w:t>
      </w:r>
      <w:r w:rsidRPr="00CB42E8">
        <w:rPr>
          <w:rFonts w:cs="Times New Roman"/>
          <w:spacing w:val="2"/>
          <w:lang w:val="tr-TR"/>
        </w:rPr>
        <w:t>f</w:t>
      </w:r>
      <w:r w:rsidRPr="00CB42E8">
        <w:rPr>
          <w:rFonts w:cs="Times New Roman"/>
          <w:lang w:val="tr-TR"/>
        </w:rPr>
        <w:t>-ı</w:t>
      </w:r>
      <w:r w:rsidRPr="00CB42E8">
        <w:rPr>
          <w:rFonts w:cs="Times New Roman"/>
          <w:spacing w:val="13"/>
          <w:lang w:val="tr-TR"/>
        </w:rPr>
        <w:t xml:space="preserve"> </w:t>
      </w:r>
      <w:r w:rsidRPr="00CB42E8">
        <w:rPr>
          <w:rFonts w:cs="Times New Roman"/>
          <w:lang w:val="tr-TR"/>
        </w:rPr>
        <w:t>şer</w:t>
      </w:r>
      <w:r w:rsidRPr="00CB42E8">
        <w:rPr>
          <w:rFonts w:cs="Times New Roman"/>
          <w:spacing w:val="-1"/>
          <w:lang w:val="tr-TR"/>
        </w:rPr>
        <w:t>ʿ</w:t>
      </w:r>
      <w:r w:rsidRPr="00CB42E8">
        <w:rPr>
          <w:rFonts w:cs="Times New Roman"/>
          <w:lang w:val="tr-TR"/>
        </w:rPr>
        <w:t>-i</w:t>
      </w:r>
      <w:r w:rsidRPr="00CB42E8">
        <w:rPr>
          <w:rFonts w:cs="Times New Roman"/>
          <w:spacing w:val="14"/>
          <w:lang w:val="tr-TR"/>
        </w:rPr>
        <w:t xml:space="preserve"> </w:t>
      </w:r>
      <w:r w:rsidRPr="00CB42E8">
        <w:rPr>
          <w:rFonts w:cs="Times New Roman"/>
          <w:spacing w:val="-2"/>
          <w:lang w:val="tr-TR"/>
        </w:rPr>
        <w:t>v</w:t>
      </w:r>
      <w:r w:rsidRPr="00CB42E8">
        <w:rPr>
          <w:rFonts w:cs="Times New Roman"/>
          <w:lang w:val="tr-TR"/>
        </w:rPr>
        <w:t>e</w:t>
      </w:r>
      <w:r w:rsidRPr="00CB42E8">
        <w:rPr>
          <w:rFonts w:cs="Times New Roman"/>
          <w:spacing w:val="14"/>
          <w:lang w:val="tr-TR"/>
        </w:rPr>
        <w:t xml:space="preserve"> </w:t>
      </w:r>
      <w:r w:rsidRPr="00CB42E8">
        <w:rPr>
          <w:rFonts w:cs="Times New Roman"/>
          <w:lang w:val="tr-TR"/>
        </w:rPr>
        <w:t>kâ</w:t>
      </w:r>
      <w:r w:rsidRPr="00CB42E8">
        <w:rPr>
          <w:rFonts w:cs="Times New Roman"/>
          <w:spacing w:val="-1"/>
          <w:lang w:val="tr-TR"/>
        </w:rPr>
        <w:t>n</w:t>
      </w:r>
      <w:r w:rsidRPr="00CB42E8">
        <w:rPr>
          <w:rFonts w:cs="Times New Roman"/>
          <w:lang w:val="tr-TR"/>
        </w:rPr>
        <w:t>ûn idüğü</w:t>
      </w:r>
      <w:r w:rsidRPr="00CB42E8">
        <w:rPr>
          <w:rFonts w:cs="Times New Roman"/>
          <w:spacing w:val="43"/>
          <w:lang w:val="tr-TR"/>
        </w:rPr>
        <w:t xml:space="preserve"> </w:t>
      </w:r>
      <w:r w:rsidRPr="00CB42E8">
        <w:rPr>
          <w:rFonts w:cs="Times New Roman"/>
          <w:spacing w:val="-2"/>
          <w:lang w:val="tr-TR"/>
        </w:rPr>
        <w:t>m</w:t>
      </w:r>
      <w:r w:rsidRPr="00CB42E8">
        <w:rPr>
          <w:rFonts w:cs="Times New Roman"/>
          <w:lang w:val="tr-TR"/>
        </w:rPr>
        <w:t>ahall</w:t>
      </w:r>
      <w:r w:rsidRPr="00CB42E8">
        <w:rPr>
          <w:rFonts w:cs="Times New Roman"/>
          <w:spacing w:val="-1"/>
          <w:lang w:val="tr-TR"/>
        </w:rPr>
        <w:t>-</w:t>
      </w:r>
      <w:r w:rsidRPr="00CB42E8">
        <w:rPr>
          <w:rFonts w:cs="Times New Roman"/>
          <w:lang w:val="tr-TR"/>
        </w:rPr>
        <w:t>i</w:t>
      </w:r>
      <w:r w:rsidRPr="00CB42E8">
        <w:rPr>
          <w:rFonts w:cs="Times New Roman"/>
          <w:spacing w:val="43"/>
          <w:lang w:val="tr-TR"/>
        </w:rPr>
        <w:t xml:space="preserve"> </w:t>
      </w:r>
      <w:r w:rsidRPr="00CB42E8">
        <w:rPr>
          <w:rFonts w:cs="Times New Roman"/>
          <w:spacing w:val="-2"/>
          <w:lang w:val="tr-TR"/>
        </w:rPr>
        <w:t>n</w:t>
      </w:r>
      <w:r w:rsidRPr="00CB42E8">
        <w:rPr>
          <w:rFonts w:cs="Times New Roman"/>
          <w:lang w:val="tr-TR"/>
        </w:rPr>
        <w:t>izâʿ</w:t>
      </w:r>
      <w:r w:rsidRPr="00CB42E8">
        <w:rPr>
          <w:rFonts w:cs="Times New Roman"/>
          <w:spacing w:val="42"/>
          <w:lang w:val="tr-TR"/>
        </w:rPr>
        <w:t xml:space="preserve"> </w:t>
      </w:r>
      <w:r w:rsidRPr="00CB42E8">
        <w:rPr>
          <w:rFonts w:cs="Times New Roman"/>
          <w:lang w:val="tr-TR"/>
        </w:rPr>
        <w:t>ü</w:t>
      </w:r>
      <w:r w:rsidRPr="00CB42E8">
        <w:rPr>
          <w:rFonts w:cs="Times New Roman"/>
          <w:spacing w:val="-1"/>
          <w:lang w:val="tr-TR"/>
        </w:rPr>
        <w:t>z</w:t>
      </w:r>
      <w:r w:rsidRPr="00CB42E8">
        <w:rPr>
          <w:rFonts w:cs="Times New Roman"/>
          <w:lang w:val="tr-TR"/>
        </w:rPr>
        <w:t>erinde</w:t>
      </w:r>
      <w:r w:rsidRPr="00CB42E8">
        <w:rPr>
          <w:rFonts w:cs="Times New Roman"/>
          <w:spacing w:val="42"/>
          <w:lang w:val="tr-TR"/>
        </w:rPr>
        <w:t xml:space="preserve"> </w:t>
      </w:r>
      <w:r w:rsidRPr="00CB42E8">
        <w:rPr>
          <w:rFonts w:cs="Times New Roman"/>
          <w:spacing w:val="-2"/>
          <w:lang w:val="tr-TR"/>
        </w:rPr>
        <w:t>m</w:t>
      </w:r>
      <w:r w:rsidRPr="00CB42E8">
        <w:rPr>
          <w:rFonts w:cs="Times New Roman"/>
          <w:lang w:val="tr-TR"/>
        </w:rPr>
        <w:t>e’mûru</w:t>
      </w:r>
      <w:r w:rsidRPr="00CB42E8">
        <w:rPr>
          <w:rFonts w:cs="Times New Roman"/>
          <w:spacing w:val="42"/>
          <w:lang w:val="tr-TR"/>
        </w:rPr>
        <w:t xml:space="preserve"> </w:t>
      </w:r>
      <w:r w:rsidRPr="00CB42E8">
        <w:rPr>
          <w:rFonts w:cs="Times New Roman"/>
          <w:lang w:val="tr-TR"/>
        </w:rPr>
        <w:t>hâzır</w:t>
      </w:r>
      <w:r w:rsidRPr="00CB42E8">
        <w:rPr>
          <w:rFonts w:cs="Times New Roman"/>
          <w:spacing w:val="42"/>
          <w:lang w:val="tr-TR"/>
        </w:rPr>
        <w:t xml:space="preserve"> </w:t>
      </w:r>
      <w:r w:rsidRPr="00CB42E8">
        <w:rPr>
          <w:rFonts w:cs="Times New Roman"/>
          <w:lang w:val="tr-TR"/>
        </w:rPr>
        <w:t>olduğu</w:t>
      </w:r>
      <w:r w:rsidRPr="00CB42E8">
        <w:rPr>
          <w:rFonts w:cs="Times New Roman"/>
          <w:spacing w:val="43"/>
          <w:lang w:val="tr-TR"/>
        </w:rPr>
        <w:t xml:space="preserve"> </w:t>
      </w:r>
      <w:r w:rsidRPr="00CB42E8">
        <w:rPr>
          <w:rFonts w:cs="Times New Roman"/>
          <w:lang w:val="tr-TR"/>
        </w:rPr>
        <w:t>h</w:t>
      </w:r>
      <w:r w:rsidRPr="00CB42E8">
        <w:rPr>
          <w:rFonts w:cs="Times New Roman"/>
          <w:spacing w:val="-1"/>
          <w:lang w:val="tr-TR"/>
        </w:rPr>
        <w:t>â</w:t>
      </w:r>
      <w:r w:rsidRPr="00CB42E8">
        <w:rPr>
          <w:rFonts w:cs="Times New Roman"/>
          <w:lang w:val="tr-TR"/>
        </w:rPr>
        <w:t>l</w:t>
      </w:r>
      <w:r w:rsidRPr="00CB42E8">
        <w:rPr>
          <w:rFonts w:cs="Times New Roman"/>
          <w:spacing w:val="-1"/>
          <w:lang w:val="tr-TR"/>
        </w:rPr>
        <w:t>d</w:t>
      </w:r>
      <w:r w:rsidRPr="00CB42E8">
        <w:rPr>
          <w:rFonts w:cs="Times New Roman"/>
          <w:lang w:val="tr-TR"/>
        </w:rPr>
        <w:t>e</w:t>
      </w:r>
      <w:r w:rsidRPr="00CB42E8">
        <w:rPr>
          <w:rFonts w:cs="Times New Roman"/>
          <w:spacing w:val="43"/>
          <w:lang w:val="tr-TR"/>
        </w:rPr>
        <w:t xml:space="preserve"> </w:t>
      </w:r>
      <w:r w:rsidRPr="00CB42E8">
        <w:rPr>
          <w:rFonts w:cs="Times New Roman"/>
          <w:lang w:val="tr-TR"/>
        </w:rPr>
        <w:t>be</w:t>
      </w:r>
      <w:r w:rsidRPr="00CB42E8">
        <w:rPr>
          <w:rFonts w:cs="Times New Roman"/>
          <w:spacing w:val="2"/>
          <w:lang w:val="tr-TR"/>
        </w:rPr>
        <w:t>r</w:t>
      </w:r>
      <w:r w:rsidRPr="00CB42E8">
        <w:rPr>
          <w:rFonts w:cs="Times New Roman"/>
          <w:lang w:val="tr-TR"/>
        </w:rPr>
        <w:t>-neh</w:t>
      </w:r>
      <w:r w:rsidRPr="00CB42E8">
        <w:rPr>
          <w:rFonts w:cs="Times New Roman"/>
          <w:spacing w:val="-1"/>
          <w:lang w:val="tr-TR"/>
        </w:rPr>
        <w:t>c</w:t>
      </w:r>
      <w:r w:rsidRPr="00CB42E8">
        <w:rPr>
          <w:rFonts w:cs="Times New Roman"/>
          <w:lang w:val="tr-TR"/>
        </w:rPr>
        <w:t>-i</w:t>
      </w:r>
      <w:r w:rsidRPr="00CB42E8">
        <w:rPr>
          <w:rFonts w:cs="Times New Roman"/>
          <w:spacing w:val="42"/>
          <w:lang w:val="tr-TR"/>
        </w:rPr>
        <w:t xml:space="preserve"> </w:t>
      </w:r>
      <w:r w:rsidRPr="00CB42E8">
        <w:rPr>
          <w:rFonts w:cs="Times New Roman"/>
          <w:lang w:val="tr-TR"/>
        </w:rPr>
        <w:t>şerʿî</w:t>
      </w:r>
      <w:r w:rsidRPr="00CB42E8">
        <w:rPr>
          <w:rFonts w:cs="Times New Roman"/>
          <w:spacing w:val="42"/>
          <w:lang w:val="tr-TR"/>
        </w:rPr>
        <w:t xml:space="preserve"> </w:t>
      </w:r>
      <w:r w:rsidRPr="00CB42E8">
        <w:rPr>
          <w:rFonts w:cs="Times New Roman"/>
          <w:lang w:val="tr-TR"/>
        </w:rPr>
        <w:t>terâ</w:t>
      </w:r>
      <w:r w:rsidRPr="00CB42E8">
        <w:rPr>
          <w:rFonts w:cs="Times New Roman"/>
          <w:spacing w:val="-2"/>
          <w:lang w:val="tr-TR"/>
        </w:rPr>
        <w:t>f</w:t>
      </w:r>
      <w:r w:rsidRPr="00CB42E8">
        <w:rPr>
          <w:rFonts w:cs="Times New Roman"/>
          <w:lang w:val="tr-TR"/>
        </w:rPr>
        <w:t>uʿde tebeyyün</w:t>
      </w:r>
      <w:r w:rsidRPr="00CB42E8">
        <w:rPr>
          <w:rFonts w:cs="Times New Roman"/>
          <w:spacing w:val="8"/>
          <w:lang w:val="tr-TR"/>
        </w:rPr>
        <w:t xml:space="preserve"> </w:t>
      </w:r>
      <w:r w:rsidRPr="00CB42E8">
        <w:rPr>
          <w:rFonts w:cs="Times New Roman"/>
          <w:lang w:val="tr-TR"/>
        </w:rPr>
        <w:t>iylediği</w:t>
      </w:r>
      <w:r w:rsidRPr="00CB42E8">
        <w:rPr>
          <w:rFonts w:cs="Times New Roman"/>
          <w:spacing w:val="8"/>
          <w:lang w:val="tr-TR"/>
        </w:rPr>
        <w:t xml:space="preserve"> </w:t>
      </w:r>
      <w:r w:rsidRPr="00CB42E8">
        <w:rPr>
          <w:rFonts w:cs="Times New Roman"/>
          <w:lang w:val="tr-TR"/>
        </w:rPr>
        <w:t>sûret</w:t>
      </w:r>
      <w:r w:rsidRPr="00CB42E8">
        <w:rPr>
          <w:rFonts w:cs="Times New Roman"/>
          <w:spacing w:val="-1"/>
          <w:lang w:val="tr-TR"/>
        </w:rPr>
        <w:t>d</w:t>
      </w:r>
      <w:r w:rsidRPr="00CB42E8">
        <w:rPr>
          <w:rFonts w:cs="Times New Roman"/>
          <w:lang w:val="tr-TR"/>
        </w:rPr>
        <w:t>e</w:t>
      </w:r>
      <w:r w:rsidRPr="00CB42E8">
        <w:rPr>
          <w:rFonts w:cs="Times New Roman"/>
          <w:spacing w:val="9"/>
          <w:lang w:val="tr-TR"/>
        </w:rPr>
        <w:t xml:space="preserve"> </w:t>
      </w:r>
      <w:r w:rsidRPr="00CB42E8">
        <w:rPr>
          <w:rFonts w:cs="Times New Roman"/>
          <w:spacing w:val="-2"/>
          <w:lang w:val="tr-TR"/>
        </w:rPr>
        <w:t>m</w:t>
      </w:r>
      <w:r w:rsidRPr="00CB42E8">
        <w:rPr>
          <w:rFonts w:cs="Times New Roman"/>
          <w:lang w:val="tr-TR"/>
        </w:rPr>
        <w:t>enʿ</w:t>
      </w:r>
      <w:r w:rsidRPr="00CB42E8">
        <w:rPr>
          <w:rFonts w:cs="Times New Roman"/>
          <w:spacing w:val="8"/>
          <w:lang w:val="tr-TR"/>
        </w:rPr>
        <w:t xml:space="preserve"> </w:t>
      </w:r>
      <w:r w:rsidRPr="00CB42E8">
        <w:rPr>
          <w:rFonts w:cs="Times New Roman"/>
          <w:lang w:val="tr-TR"/>
        </w:rPr>
        <w:t>ü</w:t>
      </w:r>
      <w:r w:rsidRPr="00CB42E8">
        <w:rPr>
          <w:rFonts w:cs="Times New Roman"/>
          <w:spacing w:val="8"/>
          <w:lang w:val="tr-TR"/>
        </w:rPr>
        <w:t xml:space="preserve"> </w:t>
      </w:r>
      <w:r w:rsidRPr="00CB42E8">
        <w:rPr>
          <w:rFonts w:cs="Times New Roman"/>
          <w:lang w:val="tr-TR"/>
        </w:rPr>
        <w:t>d</w:t>
      </w:r>
      <w:r w:rsidRPr="00CB42E8">
        <w:rPr>
          <w:rFonts w:cs="Times New Roman"/>
          <w:spacing w:val="1"/>
          <w:lang w:val="tr-TR"/>
        </w:rPr>
        <w:t>e</w:t>
      </w:r>
      <w:r w:rsidRPr="00CB42E8">
        <w:rPr>
          <w:rFonts w:cs="Times New Roman"/>
          <w:lang w:val="tr-TR"/>
        </w:rPr>
        <w:t>fʿî</w:t>
      </w:r>
      <w:r w:rsidRPr="00CB42E8">
        <w:rPr>
          <w:rFonts w:cs="Times New Roman"/>
          <w:spacing w:val="8"/>
          <w:lang w:val="tr-TR"/>
        </w:rPr>
        <w:t xml:space="preserve"> </w:t>
      </w:r>
      <w:r w:rsidRPr="00CB42E8">
        <w:rPr>
          <w:rFonts w:cs="Times New Roman"/>
          <w:lang w:val="tr-TR"/>
        </w:rPr>
        <w:t>husûsuna</w:t>
      </w:r>
      <w:r w:rsidRPr="00CB42E8">
        <w:rPr>
          <w:rFonts w:cs="Times New Roman"/>
          <w:spacing w:val="9"/>
          <w:lang w:val="tr-TR"/>
        </w:rPr>
        <w:t xml:space="preserve"> </w:t>
      </w:r>
      <w:r w:rsidRPr="00CB42E8">
        <w:rPr>
          <w:rFonts w:cs="Times New Roman"/>
          <w:spacing w:val="-2"/>
          <w:lang w:val="tr-TR"/>
        </w:rPr>
        <w:t>m</w:t>
      </w:r>
      <w:r w:rsidRPr="00CB42E8">
        <w:rPr>
          <w:rFonts w:cs="Times New Roman"/>
          <w:lang w:val="tr-TR"/>
        </w:rPr>
        <w:t>übâderet</w:t>
      </w:r>
      <w:r w:rsidRPr="00CB42E8">
        <w:rPr>
          <w:rFonts w:cs="Times New Roman"/>
          <w:spacing w:val="8"/>
          <w:lang w:val="tr-TR"/>
        </w:rPr>
        <w:t xml:space="preserve"> </w:t>
      </w:r>
      <w:r w:rsidRPr="00CB42E8">
        <w:rPr>
          <w:rFonts w:cs="Times New Roman"/>
          <w:lang w:val="tr-TR"/>
        </w:rPr>
        <w:t>ve</w:t>
      </w:r>
      <w:r w:rsidRPr="00CB42E8">
        <w:rPr>
          <w:rFonts w:cs="Times New Roman"/>
          <w:spacing w:val="8"/>
          <w:lang w:val="tr-TR"/>
        </w:rPr>
        <w:t xml:space="preserve"> </w:t>
      </w:r>
      <w:r w:rsidRPr="00CB42E8">
        <w:rPr>
          <w:rFonts w:cs="Times New Roman"/>
          <w:lang w:val="tr-TR"/>
        </w:rPr>
        <w:t>husû</w:t>
      </w:r>
      <w:r w:rsidRPr="00CB42E8">
        <w:rPr>
          <w:rFonts w:cs="Times New Roman"/>
          <w:spacing w:val="5"/>
          <w:lang w:val="tr-TR"/>
        </w:rPr>
        <w:t>s</w:t>
      </w:r>
      <w:r w:rsidRPr="00CB42E8">
        <w:rPr>
          <w:rFonts w:cs="Times New Roman"/>
          <w:lang w:val="tr-TR"/>
        </w:rPr>
        <w:t>-ı</w:t>
      </w:r>
      <w:r w:rsidRPr="00CB42E8">
        <w:rPr>
          <w:rFonts w:cs="Times New Roman"/>
          <w:spacing w:val="7"/>
          <w:lang w:val="tr-TR"/>
        </w:rPr>
        <w:t xml:space="preserve"> </w:t>
      </w:r>
      <w:r w:rsidRPr="00CB42E8">
        <w:rPr>
          <w:rFonts w:cs="Times New Roman"/>
          <w:spacing w:val="-2"/>
          <w:lang w:val="tr-TR"/>
        </w:rPr>
        <w:t>m</w:t>
      </w:r>
      <w:r w:rsidRPr="00CB42E8">
        <w:rPr>
          <w:rFonts w:cs="Times New Roman"/>
          <w:lang w:val="tr-TR"/>
        </w:rPr>
        <w:t>ezbûr</w:t>
      </w:r>
      <w:r w:rsidRPr="00CB42E8">
        <w:rPr>
          <w:rFonts w:cs="Times New Roman"/>
          <w:spacing w:val="8"/>
          <w:lang w:val="tr-TR"/>
        </w:rPr>
        <w:t xml:space="preserve"> </w:t>
      </w:r>
      <w:r w:rsidRPr="00CB42E8">
        <w:rPr>
          <w:rFonts w:cs="Times New Roman"/>
          <w:lang w:val="tr-TR"/>
        </w:rPr>
        <w:t>ilâ</w:t>
      </w:r>
      <w:r w:rsidRPr="00CB42E8">
        <w:rPr>
          <w:rFonts w:cs="Times New Roman"/>
          <w:spacing w:val="8"/>
          <w:lang w:val="tr-TR"/>
        </w:rPr>
        <w:t xml:space="preserve"> </w:t>
      </w:r>
      <w:r w:rsidRPr="00CB42E8">
        <w:rPr>
          <w:rFonts w:cs="Times New Roman"/>
          <w:lang w:val="tr-TR"/>
        </w:rPr>
        <w:t>ahere dikkat</w:t>
      </w:r>
      <w:r w:rsidRPr="00CB42E8">
        <w:rPr>
          <w:rFonts w:cs="Times New Roman"/>
          <w:spacing w:val="57"/>
          <w:lang w:val="tr-TR"/>
        </w:rPr>
        <w:t xml:space="preserve"> </w:t>
      </w:r>
      <w:r w:rsidRPr="00CB42E8">
        <w:rPr>
          <w:rFonts w:cs="Times New Roman"/>
          <w:lang w:val="tr-TR"/>
        </w:rPr>
        <w:t>ve</w:t>
      </w:r>
      <w:r w:rsidRPr="00CB42E8">
        <w:rPr>
          <w:rFonts w:cs="Times New Roman"/>
          <w:spacing w:val="55"/>
          <w:lang w:val="tr-TR"/>
        </w:rPr>
        <w:t xml:space="preserve"> </w:t>
      </w:r>
      <w:r w:rsidRPr="00CB42E8">
        <w:rPr>
          <w:rFonts w:cs="Times New Roman"/>
          <w:lang w:val="tr-TR"/>
        </w:rPr>
        <w:t>keyfiyetin</w:t>
      </w:r>
      <w:r w:rsidRPr="00CB42E8">
        <w:rPr>
          <w:rFonts w:cs="Times New Roman"/>
          <w:spacing w:val="55"/>
          <w:lang w:val="tr-TR"/>
        </w:rPr>
        <w:t xml:space="preserve"> </w:t>
      </w:r>
      <w:r w:rsidRPr="00CB42E8">
        <w:rPr>
          <w:rFonts w:cs="Times New Roman"/>
          <w:lang w:val="tr-TR"/>
        </w:rPr>
        <w:t>kaydı</w:t>
      </w:r>
      <w:r w:rsidRPr="00CB42E8">
        <w:rPr>
          <w:rFonts w:cs="Times New Roman"/>
          <w:spacing w:val="56"/>
          <w:lang w:val="tr-TR"/>
        </w:rPr>
        <w:t xml:space="preserve"> </w:t>
      </w:r>
      <w:r w:rsidRPr="00CB42E8">
        <w:rPr>
          <w:rFonts w:cs="Times New Roman"/>
          <w:lang w:val="tr-TR"/>
        </w:rPr>
        <w:t>bâlâ</w:t>
      </w:r>
      <w:r w:rsidRPr="00CB42E8">
        <w:rPr>
          <w:rFonts w:cs="Times New Roman"/>
          <w:spacing w:val="-2"/>
          <w:lang w:val="tr-TR"/>
        </w:rPr>
        <w:t>s</w:t>
      </w:r>
      <w:r w:rsidRPr="00CB42E8">
        <w:rPr>
          <w:rFonts w:cs="Times New Roman"/>
          <w:lang w:val="tr-TR"/>
        </w:rPr>
        <w:t>ına</w:t>
      </w:r>
      <w:r w:rsidRPr="00CB42E8">
        <w:rPr>
          <w:rFonts w:cs="Times New Roman"/>
          <w:spacing w:val="56"/>
          <w:lang w:val="tr-TR"/>
        </w:rPr>
        <w:t xml:space="preserve"> </w:t>
      </w:r>
      <w:r w:rsidRPr="00CB42E8">
        <w:rPr>
          <w:rFonts w:cs="Times New Roman"/>
          <w:lang w:val="tr-TR"/>
        </w:rPr>
        <w:t>ş</w:t>
      </w:r>
      <w:r w:rsidRPr="00CB42E8">
        <w:rPr>
          <w:rFonts w:cs="Times New Roman"/>
          <w:spacing w:val="-1"/>
          <w:lang w:val="tr-TR"/>
        </w:rPr>
        <w:t>e</w:t>
      </w:r>
      <w:r w:rsidRPr="00CB42E8">
        <w:rPr>
          <w:rFonts w:cs="Times New Roman"/>
          <w:lang w:val="tr-TR"/>
        </w:rPr>
        <w:t>rh</w:t>
      </w:r>
      <w:r w:rsidRPr="00CB42E8">
        <w:rPr>
          <w:rFonts w:cs="Times New Roman"/>
          <w:spacing w:val="56"/>
          <w:lang w:val="tr-TR"/>
        </w:rPr>
        <w:t xml:space="preserve"> </w:t>
      </w:r>
      <w:r w:rsidRPr="00CB42E8">
        <w:rPr>
          <w:rFonts w:cs="Times New Roman"/>
          <w:spacing w:val="-2"/>
          <w:lang w:val="tr-TR"/>
        </w:rPr>
        <w:t>v</w:t>
      </w:r>
      <w:r w:rsidRPr="00CB42E8">
        <w:rPr>
          <w:rFonts w:cs="Times New Roman"/>
          <w:lang w:val="tr-TR"/>
        </w:rPr>
        <w:t>eril</w:t>
      </w:r>
      <w:r w:rsidRPr="00CB42E8">
        <w:rPr>
          <w:rFonts w:cs="Times New Roman"/>
          <w:spacing w:val="-3"/>
          <w:lang w:val="tr-TR"/>
        </w:rPr>
        <w:t>m</w:t>
      </w:r>
      <w:r w:rsidRPr="00CB42E8">
        <w:rPr>
          <w:rFonts w:cs="Times New Roman"/>
          <w:lang w:val="tr-TR"/>
        </w:rPr>
        <w:t>ek</w:t>
      </w:r>
      <w:r w:rsidRPr="00CB42E8">
        <w:rPr>
          <w:rFonts w:cs="Times New Roman"/>
          <w:spacing w:val="56"/>
          <w:lang w:val="tr-TR"/>
        </w:rPr>
        <w:t xml:space="preserve"> </w:t>
      </w:r>
      <w:r w:rsidRPr="00CB42E8">
        <w:rPr>
          <w:rFonts w:cs="Times New Roman"/>
          <w:lang w:val="tr-TR"/>
        </w:rPr>
        <w:t>ü</w:t>
      </w:r>
      <w:r w:rsidRPr="00CB42E8">
        <w:rPr>
          <w:rFonts w:cs="Times New Roman"/>
          <w:spacing w:val="1"/>
          <w:lang w:val="tr-TR"/>
        </w:rPr>
        <w:t>z</w:t>
      </w:r>
      <w:r w:rsidRPr="00CB42E8">
        <w:rPr>
          <w:rFonts w:cs="Times New Roman"/>
          <w:lang w:val="tr-TR"/>
        </w:rPr>
        <w:t>ere</w:t>
      </w:r>
      <w:r w:rsidRPr="00CB42E8">
        <w:rPr>
          <w:rFonts w:cs="Times New Roman"/>
          <w:spacing w:val="56"/>
          <w:lang w:val="tr-TR"/>
        </w:rPr>
        <w:t xml:space="preserve"> </w:t>
      </w:r>
      <w:r w:rsidRPr="00CB42E8">
        <w:rPr>
          <w:rFonts w:cs="Times New Roman"/>
          <w:lang w:val="tr-TR"/>
        </w:rPr>
        <w:t>d</w:t>
      </w:r>
      <w:r w:rsidRPr="00CB42E8">
        <w:rPr>
          <w:rFonts w:cs="Times New Roman"/>
          <w:spacing w:val="-1"/>
          <w:lang w:val="tr-TR"/>
        </w:rPr>
        <w:t>e</w:t>
      </w:r>
      <w:r w:rsidRPr="00CB42E8">
        <w:rPr>
          <w:rFonts w:cs="Times New Roman"/>
          <w:spacing w:val="4"/>
          <w:lang w:val="tr-TR"/>
        </w:rPr>
        <w:t>r</w:t>
      </w:r>
      <w:r w:rsidRPr="00CB42E8">
        <w:rPr>
          <w:rFonts w:cs="Times New Roman"/>
          <w:lang w:val="tr-TR"/>
        </w:rPr>
        <w:t>-y</w:t>
      </w:r>
      <w:r w:rsidRPr="00CB42E8">
        <w:rPr>
          <w:rFonts w:cs="Times New Roman"/>
          <w:spacing w:val="-1"/>
          <w:lang w:val="tr-TR"/>
        </w:rPr>
        <w:t>âr</w:t>
      </w:r>
      <w:r w:rsidRPr="00CB42E8">
        <w:rPr>
          <w:rFonts w:cs="Times New Roman"/>
          <w:lang w:val="tr-TR"/>
        </w:rPr>
        <w:t>-ı</w:t>
      </w:r>
      <w:r w:rsidRPr="00CB42E8">
        <w:rPr>
          <w:rFonts w:cs="Times New Roman"/>
          <w:spacing w:val="56"/>
          <w:lang w:val="tr-TR"/>
        </w:rPr>
        <w:t xml:space="preserve"> </w:t>
      </w:r>
      <w:r w:rsidRPr="00CB42E8">
        <w:rPr>
          <w:rFonts w:cs="Times New Roman"/>
          <w:lang w:val="tr-TR"/>
        </w:rPr>
        <w:t>şevket-</w:t>
      </w:r>
      <w:r w:rsidRPr="00CB42E8">
        <w:rPr>
          <w:rFonts w:cs="Times New Roman"/>
          <w:spacing w:val="-2"/>
          <w:lang w:val="tr-TR"/>
        </w:rPr>
        <w:t>k</w:t>
      </w:r>
      <w:r w:rsidRPr="00CB42E8">
        <w:rPr>
          <w:rFonts w:cs="Times New Roman"/>
          <w:lang w:val="tr-TR"/>
        </w:rPr>
        <w:t xml:space="preserve">arâr mülûkâneme inhâ ve işʿârına </w:t>
      </w:r>
      <w:r w:rsidRPr="00CB42E8">
        <w:rPr>
          <w:rFonts w:cs="Times New Roman"/>
          <w:spacing w:val="-2"/>
          <w:lang w:val="tr-TR"/>
        </w:rPr>
        <w:t>m</w:t>
      </w:r>
      <w:r w:rsidRPr="00CB42E8">
        <w:rPr>
          <w:rFonts w:cs="Times New Roman"/>
          <w:lang w:val="tr-TR"/>
        </w:rPr>
        <w:t>üsâraʿat</w:t>
      </w:r>
      <w:r w:rsidRPr="00CB42E8">
        <w:rPr>
          <w:rFonts w:cs="Times New Roman"/>
          <w:spacing w:val="-1"/>
          <w:lang w:val="tr-TR"/>
        </w:rPr>
        <w:t xml:space="preserve"> </w:t>
      </w:r>
      <w:r w:rsidRPr="00CB42E8">
        <w:rPr>
          <w:rFonts w:cs="Times New Roman"/>
          <w:lang w:val="tr-TR"/>
        </w:rPr>
        <w:t>iyle</w:t>
      </w:r>
      <w:r w:rsidRPr="00CB42E8">
        <w:rPr>
          <w:rFonts w:cs="Times New Roman"/>
          <w:spacing w:val="-2"/>
          <w:lang w:val="tr-TR"/>
        </w:rPr>
        <w:t>m</w:t>
      </w:r>
      <w:r w:rsidRPr="00CB42E8">
        <w:rPr>
          <w:rFonts w:cs="Times New Roman"/>
          <w:lang w:val="tr-TR"/>
        </w:rPr>
        <w:t>eniz bâbın</w:t>
      </w:r>
      <w:r w:rsidRPr="00CB42E8">
        <w:rPr>
          <w:rFonts w:cs="Times New Roman"/>
          <w:spacing w:val="-2"/>
          <w:lang w:val="tr-TR"/>
        </w:rPr>
        <w:t>d</w:t>
      </w:r>
      <w:r w:rsidRPr="00CB42E8">
        <w:rPr>
          <w:rFonts w:cs="Times New Roman"/>
          <w:lang w:val="tr-TR"/>
        </w:rPr>
        <w:t>a fî evâ’i</w:t>
      </w:r>
      <w:r w:rsidRPr="00CB42E8">
        <w:rPr>
          <w:rFonts w:cs="Times New Roman"/>
          <w:spacing w:val="2"/>
          <w:lang w:val="tr-TR"/>
        </w:rPr>
        <w:t>l</w:t>
      </w:r>
      <w:r w:rsidRPr="00CB42E8">
        <w:rPr>
          <w:rFonts w:cs="Times New Roman"/>
          <w:spacing w:val="-1"/>
          <w:lang w:val="tr-TR"/>
        </w:rPr>
        <w:t>-</w:t>
      </w:r>
      <w:r w:rsidRPr="00CB42E8">
        <w:rPr>
          <w:rFonts w:cs="Times New Roman"/>
          <w:lang w:val="tr-TR"/>
        </w:rPr>
        <w:t>i Z sene 274.</w:t>
      </w:r>
    </w:p>
    <w:p w14:paraId="3C8470E6" w14:textId="3FEBFCE6" w:rsidR="00FC0649" w:rsidRPr="00EE36EE" w:rsidRDefault="00FC0649" w:rsidP="00123F5A">
      <w:pPr>
        <w:pStyle w:val="GvdeMetni"/>
        <w:spacing w:before="3" w:line="360" w:lineRule="auto"/>
        <w:ind w:left="0" w:firstLine="708"/>
        <w:jc w:val="both"/>
        <w:rPr>
          <w:rFonts w:cs="Times New Roman"/>
          <w:lang w:val="tr-TR"/>
        </w:rPr>
      </w:pPr>
    </w:p>
    <w:p w14:paraId="6B2FAE26" w14:textId="63224293" w:rsidR="00461AD1" w:rsidRPr="00EE36EE" w:rsidRDefault="00461AD1" w:rsidP="00917391">
      <w:pPr>
        <w:pStyle w:val="AralkYok"/>
        <w:ind w:left="709" w:firstLine="0"/>
        <w:jc w:val="both"/>
        <w:rPr>
          <w:lang w:val="tr-TR"/>
        </w:rPr>
      </w:pPr>
      <w:r w:rsidRPr="00EE36EE">
        <w:rPr>
          <w:lang w:val="tr-TR"/>
        </w:rPr>
        <w:t>265/1</w:t>
      </w:r>
      <w:r w:rsidR="00FC0649" w:rsidRPr="00EE36EE">
        <w:rPr>
          <w:lang w:val="tr-TR"/>
        </w:rPr>
        <w:t xml:space="preserve"> </w:t>
      </w:r>
      <w:r w:rsidRPr="00EE36EE">
        <w:rPr>
          <w:lang w:val="tr-TR"/>
        </w:rPr>
        <w:t>Torul Kazâsı nâ</w:t>
      </w:r>
      <w:r w:rsidRPr="00EE36EE">
        <w:rPr>
          <w:spacing w:val="-1"/>
          <w:lang w:val="tr-TR"/>
        </w:rPr>
        <w:t>’</w:t>
      </w:r>
      <w:r w:rsidRPr="00EE36EE">
        <w:rPr>
          <w:lang w:val="tr-TR"/>
        </w:rPr>
        <w:t>ib ve müftîs</w:t>
      </w:r>
      <w:r w:rsidRPr="00EE36EE">
        <w:rPr>
          <w:spacing w:val="-2"/>
          <w:lang w:val="tr-TR"/>
        </w:rPr>
        <w:t>i</w:t>
      </w:r>
      <w:r w:rsidRPr="00EE36EE">
        <w:rPr>
          <w:lang w:val="tr-TR"/>
        </w:rPr>
        <w:t>ne ve m</w:t>
      </w:r>
      <w:r w:rsidRPr="00EE36EE">
        <w:rPr>
          <w:spacing w:val="-1"/>
          <w:lang w:val="tr-TR"/>
        </w:rPr>
        <w:t>ü</w:t>
      </w:r>
      <w:r w:rsidRPr="00EE36EE">
        <w:rPr>
          <w:lang w:val="tr-TR"/>
        </w:rPr>
        <w:t>dî</w:t>
      </w:r>
      <w:r w:rsidRPr="00EE36EE">
        <w:rPr>
          <w:spacing w:val="2"/>
          <w:lang w:val="tr-TR"/>
        </w:rPr>
        <w:t>r</w:t>
      </w:r>
      <w:r w:rsidRPr="00EE36EE">
        <w:rPr>
          <w:lang w:val="tr-TR"/>
        </w:rPr>
        <w:t>-i ka</w:t>
      </w:r>
      <w:r w:rsidRPr="00EE36EE">
        <w:rPr>
          <w:spacing w:val="-3"/>
          <w:lang w:val="tr-TR"/>
        </w:rPr>
        <w:t>z</w:t>
      </w:r>
      <w:r w:rsidRPr="00EE36EE">
        <w:rPr>
          <w:lang w:val="tr-TR"/>
        </w:rPr>
        <w:t>â</w:t>
      </w:r>
      <w:r w:rsidRPr="00EE36EE">
        <w:rPr>
          <w:spacing w:val="57"/>
          <w:lang w:val="tr-TR"/>
        </w:rPr>
        <w:t xml:space="preserve"> </w:t>
      </w:r>
      <w:r w:rsidRPr="00EE36EE">
        <w:rPr>
          <w:lang w:val="tr-TR"/>
        </w:rPr>
        <w:t>ve vücû</w:t>
      </w:r>
      <w:r w:rsidRPr="00EE36EE">
        <w:rPr>
          <w:spacing w:val="-1"/>
          <w:lang w:val="tr-TR"/>
        </w:rPr>
        <w:t>h</w:t>
      </w:r>
      <w:r w:rsidRPr="00EE36EE">
        <w:rPr>
          <w:lang w:val="tr-TR"/>
        </w:rPr>
        <w:t>-ı memleket zîde kadrü</w:t>
      </w:r>
      <w:r w:rsidRPr="00EE36EE">
        <w:rPr>
          <w:spacing w:val="-2"/>
          <w:lang w:val="tr-TR"/>
        </w:rPr>
        <w:t>h</w:t>
      </w:r>
      <w:r w:rsidRPr="00EE36EE">
        <w:rPr>
          <w:lang w:val="tr-TR"/>
        </w:rPr>
        <w:t>ûmü hüküm ki</w:t>
      </w:r>
    </w:p>
    <w:p w14:paraId="0F257FD1" w14:textId="2F021CF8" w:rsidR="00461AD1" w:rsidRPr="00EE36EE" w:rsidRDefault="00461AD1" w:rsidP="003E0FBD">
      <w:pPr>
        <w:pStyle w:val="AralkYok"/>
        <w:jc w:val="both"/>
        <w:rPr>
          <w:rFonts w:ascii="Times New Roman" w:hAnsi="Times New Roman" w:cs="Times New Roman"/>
          <w:b w:val="0"/>
          <w:bCs w:val="0"/>
          <w:lang w:val="tr-TR"/>
        </w:rPr>
      </w:pPr>
      <w:r w:rsidRPr="00EE36EE">
        <w:rPr>
          <w:rFonts w:ascii="Times New Roman" w:hAnsi="Times New Roman" w:cs="Times New Roman"/>
          <w:b w:val="0"/>
          <w:bCs w:val="0"/>
          <w:lang w:val="tr-TR"/>
        </w:rPr>
        <w:t>Asker-i</w:t>
      </w:r>
      <w:r w:rsidRPr="00EE36EE">
        <w:rPr>
          <w:rFonts w:ascii="Times New Roman" w:hAnsi="Times New Roman" w:cs="Times New Roman"/>
          <w:b w:val="0"/>
          <w:bCs w:val="0"/>
          <w:spacing w:val="36"/>
          <w:lang w:val="tr-TR"/>
        </w:rPr>
        <w:t xml:space="preserve"> </w:t>
      </w:r>
      <w:r w:rsidRPr="00EE36EE">
        <w:rPr>
          <w:rFonts w:ascii="Times New Roman" w:hAnsi="Times New Roman" w:cs="Times New Roman"/>
          <w:b w:val="0"/>
          <w:bCs w:val="0"/>
          <w:lang w:val="tr-TR"/>
        </w:rPr>
        <w:t>Ba</w:t>
      </w:r>
      <w:r w:rsidRPr="00EE36EE">
        <w:rPr>
          <w:rFonts w:ascii="Times New Roman" w:hAnsi="Times New Roman" w:cs="Times New Roman"/>
          <w:b w:val="0"/>
          <w:bCs w:val="0"/>
          <w:spacing w:val="-2"/>
          <w:lang w:val="tr-TR"/>
        </w:rPr>
        <w:t>h</w:t>
      </w:r>
      <w:r w:rsidRPr="00EE36EE">
        <w:rPr>
          <w:rFonts w:ascii="Times New Roman" w:hAnsi="Times New Roman" w:cs="Times New Roman"/>
          <w:b w:val="0"/>
          <w:bCs w:val="0"/>
          <w:lang w:val="tr-TR"/>
        </w:rPr>
        <w:t>riye</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36"/>
          <w:lang w:val="tr-TR"/>
        </w:rPr>
        <w:t xml:space="preserve"> </w:t>
      </w:r>
      <w:r w:rsidRPr="00EE36EE">
        <w:rPr>
          <w:rFonts w:ascii="Times New Roman" w:hAnsi="Times New Roman" w:cs="Times New Roman"/>
          <w:b w:val="0"/>
          <w:bCs w:val="0"/>
          <w:lang w:val="tr-TR"/>
        </w:rPr>
        <w:t>şâhâ</w:t>
      </w:r>
      <w:r w:rsidRPr="00EE36EE">
        <w:rPr>
          <w:rFonts w:ascii="Times New Roman" w:hAnsi="Times New Roman" w:cs="Times New Roman"/>
          <w:b w:val="0"/>
          <w:bCs w:val="0"/>
          <w:spacing w:val="-2"/>
          <w:lang w:val="tr-TR"/>
        </w:rPr>
        <w:t>n</w:t>
      </w:r>
      <w:r w:rsidRPr="00EE36EE">
        <w:rPr>
          <w:rFonts w:ascii="Times New Roman" w:hAnsi="Times New Roman" w:cs="Times New Roman"/>
          <w:b w:val="0"/>
          <w:bCs w:val="0"/>
          <w:lang w:val="tr-TR"/>
        </w:rPr>
        <w:t>em</w:t>
      </w:r>
      <w:r w:rsidRPr="00EE36EE">
        <w:rPr>
          <w:rFonts w:ascii="Times New Roman" w:hAnsi="Times New Roman" w:cs="Times New Roman"/>
          <w:b w:val="0"/>
          <w:bCs w:val="0"/>
          <w:spacing w:val="35"/>
          <w:lang w:val="tr-TR"/>
        </w:rPr>
        <w:t xml:space="preserve"> </w:t>
      </w:r>
      <w:r w:rsidRPr="00EE36EE">
        <w:rPr>
          <w:rFonts w:ascii="Times New Roman" w:hAnsi="Times New Roman" w:cs="Times New Roman"/>
          <w:b w:val="0"/>
          <w:bCs w:val="0"/>
          <w:lang w:val="tr-TR"/>
        </w:rPr>
        <w:t>tüfenkci</w:t>
      </w:r>
      <w:r w:rsidRPr="00EE36EE">
        <w:rPr>
          <w:rFonts w:ascii="Times New Roman" w:hAnsi="Times New Roman" w:cs="Times New Roman"/>
          <w:b w:val="0"/>
          <w:bCs w:val="0"/>
          <w:spacing w:val="36"/>
          <w:lang w:val="tr-TR"/>
        </w:rPr>
        <w:t xml:space="preserve"> </w:t>
      </w:r>
      <w:r w:rsidRPr="00EE36EE">
        <w:rPr>
          <w:rFonts w:ascii="Times New Roman" w:hAnsi="Times New Roman" w:cs="Times New Roman"/>
          <w:b w:val="0"/>
          <w:bCs w:val="0"/>
          <w:lang w:val="tr-TR"/>
        </w:rPr>
        <w:t>alayı</w:t>
      </w:r>
      <w:r w:rsidRPr="00EE36EE">
        <w:rPr>
          <w:rFonts w:ascii="Times New Roman" w:hAnsi="Times New Roman" w:cs="Times New Roman"/>
          <w:b w:val="0"/>
          <w:bCs w:val="0"/>
          <w:spacing w:val="36"/>
          <w:lang w:val="tr-TR"/>
        </w:rPr>
        <w:t xml:space="preserve"> </w:t>
      </w:r>
      <w:r w:rsidRPr="00EE36EE">
        <w:rPr>
          <w:rFonts w:ascii="Times New Roman" w:hAnsi="Times New Roman" w:cs="Times New Roman"/>
          <w:b w:val="0"/>
          <w:bCs w:val="0"/>
          <w:lang w:val="tr-TR"/>
        </w:rPr>
        <w:t>birin</w:t>
      </w:r>
      <w:r w:rsidRPr="00EE36EE">
        <w:rPr>
          <w:rFonts w:ascii="Times New Roman" w:hAnsi="Times New Roman" w:cs="Times New Roman"/>
          <w:b w:val="0"/>
          <w:bCs w:val="0"/>
          <w:spacing w:val="-1"/>
          <w:lang w:val="tr-TR"/>
        </w:rPr>
        <w:t>c</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36"/>
          <w:lang w:val="tr-TR"/>
        </w:rPr>
        <w:t xml:space="preserve"> </w:t>
      </w:r>
      <w:r w:rsidRPr="00EE36EE">
        <w:rPr>
          <w:rFonts w:ascii="Times New Roman" w:hAnsi="Times New Roman" w:cs="Times New Roman"/>
          <w:b w:val="0"/>
          <w:bCs w:val="0"/>
          <w:lang w:val="tr-TR"/>
        </w:rPr>
        <w:t>taburunun</w:t>
      </w:r>
      <w:r w:rsidRPr="00EE36EE">
        <w:rPr>
          <w:rFonts w:ascii="Times New Roman" w:hAnsi="Times New Roman" w:cs="Times New Roman"/>
          <w:b w:val="0"/>
          <w:bCs w:val="0"/>
          <w:spacing w:val="35"/>
          <w:lang w:val="tr-TR"/>
        </w:rPr>
        <w:t xml:space="preserve"> </w:t>
      </w:r>
      <w:r w:rsidRPr="00EE36EE">
        <w:rPr>
          <w:rFonts w:ascii="Times New Roman" w:hAnsi="Times New Roman" w:cs="Times New Roman"/>
          <w:b w:val="0"/>
          <w:bCs w:val="0"/>
          <w:lang w:val="tr-TR"/>
        </w:rPr>
        <w:t>beşinci</w:t>
      </w:r>
      <w:r w:rsidRPr="00EE36EE">
        <w:rPr>
          <w:rFonts w:ascii="Times New Roman" w:hAnsi="Times New Roman" w:cs="Times New Roman"/>
          <w:b w:val="0"/>
          <w:bCs w:val="0"/>
          <w:spacing w:val="40"/>
          <w:lang w:val="tr-TR"/>
        </w:rPr>
        <w:t xml:space="preserve"> </w:t>
      </w:r>
      <w:r w:rsidRPr="00EE36EE">
        <w:rPr>
          <w:rFonts w:ascii="Times New Roman" w:hAnsi="Times New Roman" w:cs="Times New Roman"/>
          <w:b w:val="0"/>
          <w:bCs w:val="0"/>
          <w:lang w:val="tr-TR"/>
        </w:rPr>
        <w:t>bö</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üğünün Bölük</w:t>
      </w:r>
      <w:r w:rsidRPr="00EE36EE">
        <w:rPr>
          <w:rFonts w:ascii="Times New Roman" w:hAnsi="Times New Roman" w:cs="Times New Roman"/>
          <w:b w:val="0"/>
          <w:bCs w:val="0"/>
          <w:spacing w:val="12"/>
          <w:lang w:val="tr-TR"/>
        </w:rPr>
        <w:t xml:space="preserve"> </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3"/>
          <w:lang w:val="tr-TR"/>
        </w:rPr>
        <w:t>m</w:t>
      </w:r>
      <w:r w:rsidRPr="00EE36EE">
        <w:rPr>
          <w:rFonts w:ascii="Times New Roman" w:hAnsi="Times New Roman" w:cs="Times New Roman"/>
          <w:b w:val="0"/>
          <w:bCs w:val="0"/>
          <w:lang w:val="tr-TR"/>
        </w:rPr>
        <w:t>î</w:t>
      </w:r>
      <w:r w:rsidRPr="00EE36EE">
        <w:rPr>
          <w:rFonts w:ascii="Times New Roman" w:hAnsi="Times New Roman" w:cs="Times New Roman"/>
          <w:b w:val="0"/>
          <w:bCs w:val="0"/>
          <w:spacing w:val="1"/>
          <w:lang w:val="tr-TR"/>
        </w:rPr>
        <w:t>n</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13"/>
          <w:lang w:val="tr-TR"/>
        </w:rPr>
        <w:t xml:space="preserve"> </w:t>
      </w:r>
      <w:r w:rsidRPr="00EE36EE">
        <w:rPr>
          <w:rFonts w:ascii="Times New Roman" w:hAnsi="Times New Roman" w:cs="Times New Roman"/>
          <w:b w:val="0"/>
          <w:bCs w:val="0"/>
          <w:lang w:val="tr-TR"/>
        </w:rPr>
        <w:t>Mustafa</w:t>
      </w:r>
      <w:r w:rsidRPr="00EE36EE">
        <w:rPr>
          <w:rFonts w:ascii="Times New Roman" w:hAnsi="Times New Roman" w:cs="Times New Roman"/>
          <w:b w:val="0"/>
          <w:bCs w:val="0"/>
          <w:spacing w:val="12"/>
          <w:lang w:val="tr-TR"/>
        </w:rPr>
        <w:t xml:space="preserve"> </w:t>
      </w:r>
      <w:r w:rsidRPr="00EE36EE">
        <w:rPr>
          <w:rFonts w:ascii="Times New Roman" w:hAnsi="Times New Roman" w:cs="Times New Roman"/>
          <w:b w:val="0"/>
          <w:bCs w:val="0"/>
          <w:lang w:val="tr-TR"/>
        </w:rPr>
        <w:t>n</w:t>
      </w:r>
      <w:r w:rsidRPr="00EE36EE">
        <w:rPr>
          <w:rFonts w:ascii="Times New Roman" w:hAnsi="Times New Roman" w:cs="Times New Roman"/>
          <w:b w:val="0"/>
          <w:bCs w:val="0"/>
          <w:spacing w:val="-1"/>
          <w:lang w:val="tr-TR"/>
        </w:rPr>
        <w:t>â</w:t>
      </w:r>
      <w:r w:rsidRPr="00EE36EE">
        <w:rPr>
          <w:rFonts w:ascii="Times New Roman" w:hAnsi="Times New Roman" w:cs="Times New Roman"/>
          <w:b w:val="0"/>
          <w:bCs w:val="0"/>
          <w:lang w:val="tr-TR"/>
        </w:rPr>
        <w:t>m</w:t>
      </w:r>
      <w:r w:rsidRPr="00EE36EE">
        <w:rPr>
          <w:rFonts w:ascii="Times New Roman" w:hAnsi="Times New Roman" w:cs="Times New Roman"/>
          <w:b w:val="0"/>
          <w:bCs w:val="0"/>
          <w:spacing w:val="11"/>
          <w:lang w:val="tr-TR"/>
        </w:rPr>
        <w:t xml:space="preserve"> </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1"/>
          <w:lang w:val="tr-TR"/>
        </w:rPr>
        <w:t>i</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esne</w:t>
      </w:r>
      <w:r w:rsidRPr="00EE36EE">
        <w:rPr>
          <w:rFonts w:ascii="Times New Roman" w:hAnsi="Times New Roman" w:cs="Times New Roman"/>
          <w:b w:val="0"/>
          <w:bCs w:val="0"/>
          <w:spacing w:val="13"/>
          <w:lang w:val="tr-TR"/>
        </w:rPr>
        <w:t xml:space="preserve"> </w:t>
      </w:r>
      <w:r w:rsidRPr="00EE36EE">
        <w:rPr>
          <w:rFonts w:ascii="Times New Roman" w:hAnsi="Times New Roman" w:cs="Times New Roman"/>
          <w:b w:val="0"/>
          <w:bCs w:val="0"/>
          <w:lang w:val="tr-TR"/>
        </w:rPr>
        <w:t>Torul</w:t>
      </w:r>
      <w:r w:rsidRPr="00EE36EE">
        <w:rPr>
          <w:rFonts w:ascii="Times New Roman" w:hAnsi="Times New Roman" w:cs="Times New Roman"/>
          <w:b w:val="0"/>
          <w:bCs w:val="0"/>
          <w:spacing w:val="13"/>
          <w:lang w:val="tr-TR"/>
        </w:rPr>
        <w:t xml:space="preserve"> </w:t>
      </w:r>
      <w:r w:rsidRPr="00EE36EE">
        <w:rPr>
          <w:rFonts w:ascii="Times New Roman" w:hAnsi="Times New Roman" w:cs="Times New Roman"/>
          <w:b w:val="0"/>
          <w:bCs w:val="0"/>
          <w:lang w:val="tr-TR"/>
        </w:rPr>
        <w:t>Kaz</w:t>
      </w:r>
      <w:r w:rsidRPr="00EE36EE">
        <w:rPr>
          <w:rFonts w:ascii="Times New Roman" w:hAnsi="Times New Roman" w:cs="Times New Roman"/>
          <w:b w:val="0"/>
          <w:bCs w:val="0"/>
          <w:spacing w:val="-1"/>
          <w:lang w:val="tr-TR"/>
        </w:rPr>
        <w:t>âs</w:t>
      </w:r>
      <w:r w:rsidRPr="00EE36EE">
        <w:rPr>
          <w:rFonts w:ascii="Times New Roman" w:hAnsi="Times New Roman" w:cs="Times New Roman"/>
          <w:b w:val="0"/>
          <w:bCs w:val="0"/>
          <w:lang w:val="tr-TR"/>
        </w:rPr>
        <w:t>ına</w:t>
      </w:r>
      <w:r w:rsidRPr="00EE36EE">
        <w:rPr>
          <w:rFonts w:ascii="Times New Roman" w:hAnsi="Times New Roman" w:cs="Times New Roman"/>
          <w:b w:val="0"/>
          <w:bCs w:val="0"/>
          <w:spacing w:val="12"/>
          <w:lang w:val="tr-TR"/>
        </w:rPr>
        <w:t xml:space="preserve"> </w:t>
      </w:r>
      <w:r w:rsidRPr="00EE36EE">
        <w:rPr>
          <w:rFonts w:ascii="Times New Roman" w:hAnsi="Times New Roman" w:cs="Times New Roman"/>
          <w:b w:val="0"/>
          <w:bCs w:val="0"/>
          <w:lang w:val="tr-TR"/>
        </w:rPr>
        <w:t>tâbi</w:t>
      </w:r>
      <w:r w:rsidRPr="00EE36EE">
        <w:rPr>
          <w:rFonts w:ascii="Times New Roman" w:hAnsi="Times New Roman" w:cs="Times New Roman"/>
          <w:b w:val="0"/>
          <w:bCs w:val="0"/>
          <w:spacing w:val="12"/>
          <w:lang w:val="tr-TR"/>
        </w:rPr>
        <w:t xml:space="preserve"> </w:t>
      </w:r>
      <w:r w:rsidRPr="00EE36EE">
        <w:rPr>
          <w:rFonts w:ascii="Times New Roman" w:hAnsi="Times New Roman" w:cs="Times New Roman"/>
          <w:b w:val="0"/>
          <w:bCs w:val="0"/>
          <w:lang w:val="tr-TR"/>
        </w:rPr>
        <w:t>Sil</w:t>
      </w:r>
      <w:r w:rsidRPr="00EE36EE">
        <w:rPr>
          <w:rFonts w:ascii="Times New Roman" w:hAnsi="Times New Roman" w:cs="Times New Roman"/>
          <w:b w:val="0"/>
          <w:bCs w:val="0"/>
          <w:spacing w:val="-2"/>
          <w:lang w:val="tr-TR"/>
        </w:rPr>
        <w:t>v</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13"/>
          <w:lang w:val="tr-TR"/>
        </w:rPr>
        <w:t xml:space="preserve"> </w:t>
      </w:r>
      <w:r w:rsidRPr="00EE36EE">
        <w:rPr>
          <w:rFonts w:ascii="Times New Roman" w:hAnsi="Times New Roman" w:cs="Times New Roman"/>
          <w:b w:val="0"/>
          <w:bCs w:val="0"/>
          <w:lang w:val="tr-TR"/>
        </w:rPr>
        <w:t>Karyesi</w:t>
      </w:r>
      <w:r w:rsidRPr="00EE36EE">
        <w:rPr>
          <w:rFonts w:ascii="Times New Roman" w:hAnsi="Times New Roman" w:cs="Times New Roman"/>
          <w:b w:val="0"/>
          <w:bCs w:val="0"/>
          <w:spacing w:val="11"/>
          <w:lang w:val="tr-TR"/>
        </w:rPr>
        <w:t xml:space="preserve"> </w:t>
      </w:r>
      <w:r w:rsidRPr="00EE36EE">
        <w:rPr>
          <w:rFonts w:ascii="Times New Roman" w:hAnsi="Times New Roman" w:cs="Times New Roman"/>
          <w:b w:val="0"/>
          <w:bCs w:val="0"/>
          <w:lang w:val="tr-TR"/>
        </w:rPr>
        <w:t>t</w:t>
      </w:r>
      <w:r w:rsidRPr="00EE36EE">
        <w:rPr>
          <w:rFonts w:ascii="Times New Roman" w:hAnsi="Times New Roman" w:cs="Times New Roman"/>
          <w:b w:val="0"/>
          <w:bCs w:val="0"/>
          <w:spacing w:val="-1"/>
          <w:lang w:val="tr-TR"/>
        </w:rPr>
        <w:t>o</w:t>
      </w:r>
      <w:r w:rsidRPr="00EE36EE">
        <w:rPr>
          <w:rFonts w:ascii="Times New Roman" w:hAnsi="Times New Roman" w:cs="Times New Roman"/>
          <w:b w:val="0"/>
          <w:bCs w:val="0"/>
          <w:lang w:val="tr-TR"/>
        </w:rPr>
        <w:t>prağında</w:t>
      </w:r>
      <w:r w:rsidRPr="00EE36EE">
        <w:rPr>
          <w:rFonts w:ascii="Times New Roman" w:hAnsi="Times New Roman" w:cs="Times New Roman"/>
          <w:b w:val="0"/>
          <w:bCs w:val="0"/>
          <w:spacing w:val="12"/>
          <w:lang w:val="tr-TR"/>
        </w:rPr>
        <w:t xml:space="preserve"> </w:t>
      </w:r>
      <w:r w:rsidRPr="00EE36EE">
        <w:rPr>
          <w:rFonts w:ascii="Times New Roman" w:hAnsi="Times New Roman" w:cs="Times New Roman"/>
          <w:b w:val="0"/>
          <w:bCs w:val="0"/>
          <w:lang w:val="tr-TR"/>
        </w:rPr>
        <w:t>v</w:t>
      </w:r>
      <w:r w:rsidRPr="00EE36EE">
        <w:rPr>
          <w:rFonts w:ascii="Times New Roman" w:hAnsi="Times New Roman" w:cs="Times New Roman"/>
          <w:b w:val="0"/>
          <w:bCs w:val="0"/>
          <w:spacing w:val="-1"/>
          <w:lang w:val="tr-TR"/>
        </w:rPr>
        <w:t>â</w:t>
      </w:r>
      <w:r w:rsidRPr="00EE36EE">
        <w:rPr>
          <w:rFonts w:ascii="Times New Roman" w:hAnsi="Times New Roman" w:cs="Times New Roman"/>
          <w:b w:val="0"/>
          <w:bCs w:val="0"/>
          <w:lang w:val="tr-TR"/>
        </w:rPr>
        <w:t xml:space="preserve">kiʿ </w:t>
      </w:r>
      <w:r w:rsidRPr="00EE36EE">
        <w:rPr>
          <w:rFonts w:ascii="Times New Roman" w:hAnsi="Times New Roman" w:cs="Times New Roman"/>
          <w:b w:val="0"/>
          <w:bCs w:val="0"/>
          <w:spacing w:val="-2"/>
          <w:lang w:val="tr-TR"/>
        </w:rPr>
        <w:lastRenderedPageBreak/>
        <w:t>m</w:t>
      </w:r>
      <w:r w:rsidRPr="00EE36EE">
        <w:rPr>
          <w:rFonts w:ascii="Times New Roman" w:hAnsi="Times New Roman" w:cs="Times New Roman"/>
          <w:b w:val="0"/>
          <w:bCs w:val="0"/>
          <w:lang w:val="tr-TR"/>
        </w:rPr>
        <w:t>a</w:t>
      </w:r>
      <w:r w:rsidRPr="00EE36EE">
        <w:rPr>
          <w:rFonts w:ascii="Times New Roman" w:hAnsi="Times New Roman" w:cs="Times New Roman"/>
          <w:b w:val="0"/>
          <w:bCs w:val="0"/>
          <w:spacing w:val="1"/>
          <w:lang w:val="tr-TR"/>
        </w:rPr>
        <w:t>ʿ</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ûlün-bih</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tapu</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senediyle</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utasarrıfı</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olduğu</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aʿlû</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1"/>
          <w:lang w:val="tr-TR"/>
        </w:rPr>
        <w:t>t</w:t>
      </w:r>
      <w:r w:rsidRPr="00EE36EE">
        <w:rPr>
          <w:rFonts w:ascii="Times New Roman" w:hAnsi="Times New Roman" w:cs="Times New Roman"/>
          <w:b w:val="0"/>
          <w:bCs w:val="0"/>
          <w:lang w:val="tr-TR"/>
        </w:rPr>
        <w:t>ü’</w:t>
      </w:r>
      <w:r w:rsidRPr="00EE36EE">
        <w:rPr>
          <w:rFonts w:ascii="Times New Roman" w:hAnsi="Times New Roman" w:cs="Times New Roman"/>
          <w:b w:val="0"/>
          <w:bCs w:val="0"/>
          <w:spacing w:val="4"/>
          <w:lang w:val="tr-TR"/>
        </w:rPr>
        <w:t>l</w:t>
      </w:r>
      <w:r w:rsidRPr="00EE36EE">
        <w:rPr>
          <w:rFonts w:ascii="Times New Roman" w:hAnsi="Times New Roman" w:cs="Times New Roman"/>
          <w:b w:val="0"/>
          <w:bCs w:val="0"/>
          <w:lang w:val="tr-TR"/>
        </w:rPr>
        <w:t>-hudûd</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t</w:t>
      </w:r>
      <w:r w:rsidRPr="00EE36EE">
        <w:rPr>
          <w:rFonts w:ascii="Times New Roman" w:hAnsi="Times New Roman" w:cs="Times New Roman"/>
          <w:b w:val="0"/>
          <w:bCs w:val="0"/>
          <w:spacing w:val="-2"/>
          <w:lang w:val="tr-TR"/>
        </w:rPr>
        <w:t>a</w:t>
      </w:r>
      <w:r w:rsidRPr="00EE36EE">
        <w:rPr>
          <w:rFonts w:ascii="Times New Roman" w:hAnsi="Times New Roman" w:cs="Times New Roman"/>
          <w:b w:val="0"/>
          <w:bCs w:val="0"/>
          <w:lang w:val="tr-TR"/>
        </w:rPr>
        <w:t>rl</w:t>
      </w:r>
      <w:r w:rsidRPr="00EE36EE">
        <w:rPr>
          <w:rFonts w:ascii="Times New Roman" w:hAnsi="Times New Roman" w:cs="Times New Roman"/>
          <w:b w:val="0"/>
          <w:bCs w:val="0"/>
          <w:spacing w:val="-1"/>
          <w:lang w:val="tr-TR"/>
        </w:rPr>
        <w:t>a</w:t>
      </w:r>
      <w:r w:rsidRPr="00EE36EE">
        <w:rPr>
          <w:rFonts w:ascii="Times New Roman" w:hAnsi="Times New Roman" w:cs="Times New Roman"/>
          <w:b w:val="0"/>
          <w:bCs w:val="0"/>
          <w:lang w:val="tr-TR"/>
        </w:rPr>
        <w:t>larını</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za</w:t>
      </w:r>
      <w:r w:rsidRPr="00EE36EE">
        <w:rPr>
          <w:rFonts w:ascii="Times New Roman" w:hAnsi="Times New Roman" w:cs="Times New Roman"/>
          <w:b w:val="0"/>
          <w:bCs w:val="0"/>
          <w:spacing w:val="-1"/>
          <w:lang w:val="tr-TR"/>
        </w:rPr>
        <w:t>b</w:t>
      </w:r>
      <w:r w:rsidRPr="00EE36EE">
        <w:rPr>
          <w:rFonts w:ascii="Times New Roman" w:hAnsi="Times New Roman" w:cs="Times New Roman"/>
          <w:b w:val="0"/>
          <w:bCs w:val="0"/>
          <w:lang w:val="tr-TR"/>
        </w:rPr>
        <w:t>t</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ve beher</w:t>
      </w:r>
      <w:r w:rsidRPr="00EE36EE">
        <w:rPr>
          <w:rFonts w:ascii="Times New Roman" w:hAnsi="Times New Roman" w:cs="Times New Roman"/>
          <w:b w:val="0"/>
          <w:bCs w:val="0"/>
          <w:spacing w:val="16"/>
          <w:lang w:val="tr-TR"/>
        </w:rPr>
        <w:t xml:space="preserve"> </w:t>
      </w:r>
      <w:r w:rsidRPr="00EE36EE">
        <w:rPr>
          <w:rFonts w:ascii="Times New Roman" w:hAnsi="Times New Roman" w:cs="Times New Roman"/>
          <w:b w:val="0"/>
          <w:bCs w:val="0"/>
          <w:lang w:val="tr-TR"/>
        </w:rPr>
        <w:t>sene</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spacing w:val="-1"/>
          <w:lang w:val="tr-TR"/>
        </w:rPr>
        <w:t>z</w:t>
      </w:r>
      <w:r w:rsidRPr="00EE36EE">
        <w:rPr>
          <w:rFonts w:ascii="Times New Roman" w:hAnsi="Times New Roman" w:cs="Times New Roman"/>
          <w:b w:val="0"/>
          <w:bCs w:val="0"/>
          <w:lang w:val="tr-TR"/>
        </w:rPr>
        <w:t>irâʿat</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lang w:val="tr-TR"/>
        </w:rPr>
        <w:t>ʿöşrün</w:t>
      </w:r>
      <w:r w:rsidRPr="00EE36EE">
        <w:rPr>
          <w:rFonts w:ascii="Times New Roman" w:hAnsi="Times New Roman" w:cs="Times New Roman"/>
          <w:b w:val="0"/>
          <w:bCs w:val="0"/>
          <w:spacing w:val="16"/>
          <w:lang w:val="tr-TR"/>
        </w:rPr>
        <w:t xml:space="preserve"> </w:t>
      </w:r>
      <w:r w:rsidRPr="00EE36EE">
        <w:rPr>
          <w:rFonts w:ascii="Times New Roman" w:hAnsi="Times New Roman" w:cs="Times New Roman"/>
          <w:b w:val="0"/>
          <w:bCs w:val="0"/>
          <w:lang w:val="tr-TR"/>
        </w:rPr>
        <w:t>edâ</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lang w:val="tr-TR"/>
        </w:rPr>
        <w:t>ol</w:t>
      </w:r>
      <w:r w:rsidRPr="00EE36EE">
        <w:rPr>
          <w:rFonts w:ascii="Times New Roman" w:hAnsi="Times New Roman" w:cs="Times New Roman"/>
          <w:b w:val="0"/>
          <w:bCs w:val="0"/>
          <w:spacing w:val="-1"/>
          <w:lang w:val="tr-TR"/>
        </w:rPr>
        <w:t>u</w:t>
      </w:r>
      <w:r w:rsidRPr="00EE36EE">
        <w:rPr>
          <w:rFonts w:ascii="Times New Roman" w:hAnsi="Times New Roman" w:cs="Times New Roman"/>
          <w:b w:val="0"/>
          <w:bCs w:val="0"/>
          <w:lang w:val="tr-TR"/>
        </w:rPr>
        <w:t>na</w:t>
      </w:r>
      <w:r w:rsidRPr="00EE36EE">
        <w:rPr>
          <w:rFonts w:ascii="Times New Roman" w:hAnsi="Times New Roman" w:cs="Times New Roman"/>
          <w:b w:val="0"/>
          <w:bCs w:val="0"/>
          <w:spacing w:val="16"/>
          <w:lang w:val="tr-TR"/>
        </w:rPr>
        <w:t xml:space="preserve"> </w:t>
      </w:r>
      <w:r w:rsidRPr="00EE36EE">
        <w:rPr>
          <w:rFonts w:ascii="Times New Roman" w:hAnsi="Times New Roman" w:cs="Times New Roman"/>
          <w:b w:val="0"/>
          <w:bCs w:val="0"/>
          <w:lang w:val="tr-TR"/>
        </w:rPr>
        <w:t>gelüb</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lang w:val="tr-TR"/>
        </w:rPr>
        <w:t>d</w:t>
      </w:r>
      <w:r w:rsidRPr="00EE36EE">
        <w:rPr>
          <w:rFonts w:ascii="Times New Roman" w:hAnsi="Times New Roman" w:cs="Times New Roman"/>
          <w:b w:val="0"/>
          <w:bCs w:val="0"/>
          <w:spacing w:val="-1"/>
          <w:lang w:val="tr-TR"/>
        </w:rPr>
        <w:t>a</w:t>
      </w:r>
      <w:r w:rsidRPr="00EE36EE">
        <w:rPr>
          <w:rFonts w:ascii="Times New Roman" w:hAnsi="Times New Roman" w:cs="Times New Roman"/>
          <w:b w:val="0"/>
          <w:bCs w:val="0"/>
          <w:lang w:val="tr-TR"/>
        </w:rPr>
        <w:t>hl</w:t>
      </w:r>
      <w:r w:rsidRPr="00EE36EE">
        <w:rPr>
          <w:rFonts w:ascii="Times New Roman" w:hAnsi="Times New Roman" w:cs="Times New Roman"/>
          <w:b w:val="0"/>
          <w:bCs w:val="0"/>
          <w:spacing w:val="17"/>
          <w:lang w:val="tr-TR"/>
        </w:rPr>
        <w:t xml:space="preserve"> </w:t>
      </w:r>
      <w:r w:rsidRPr="00EE36EE">
        <w:rPr>
          <w:rFonts w:ascii="Times New Roman" w:hAnsi="Times New Roman" w:cs="Times New Roman"/>
          <w:b w:val="0"/>
          <w:bCs w:val="0"/>
          <w:lang w:val="tr-TR"/>
        </w:rPr>
        <w:t>olun</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ak</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lang w:val="tr-TR"/>
        </w:rPr>
        <w:t>îcâb</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lang w:val="tr-TR"/>
        </w:rPr>
        <w:t>it</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ez</w:t>
      </w:r>
      <w:r w:rsidRPr="00EE36EE">
        <w:rPr>
          <w:rFonts w:ascii="Times New Roman" w:hAnsi="Times New Roman" w:cs="Times New Roman"/>
          <w:b w:val="0"/>
          <w:bCs w:val="0"/>
          <w:spacing w:val="17"/>
          <w:lang w:val="tr-TR"/>
        </w:rPr>
        <w:t xml:space="preserve"> </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1"/>
          <w:lang w:val="tr-TR"/>
        </w:rPr>
        <w:t>k</w:t>
      </w:r>
      <w:r w:rsidRPr="00EE36EE">
        <w:rPr>
          <w:rFonts w:ascii="Times New Roman" w:hAnsi="Times New Roman" w:cs="Times New Roman"/>
          <w:b w:val="0"/>
          <w:bCs w:val="0"/>
          <w:lang w:val="tr-TR"/>
        </w:rPr>
        <w:t>en</w:t>
      </w:r>
      <w:r w:rsidRPr="00EE36EE">
        <w:rPr>
          <w:rFonts w:ascii="Times New Roman" w:hAnsi="Times New Roman" w:cs="Times New Roman"/>
          <w:b w:val="0"/>
          <w:bCs w:val="0"/>
          <w:spacing w:val="16"/>
          <w:lang w:val="tr-TR"/>
        </w:rPr>
        <w:t xml:space="preserve"> </w:t>
      </w:r>
      <w:r w:rsidRPr="00EE36EE">
        <w:rPr>
          <w:rFonts w:ascii="Times New Roman" w:hAnsi="Times New Roman" w:cs="Times New Roman"/>
          <w:b w:val="0"/>
          <w:bCs w:val="0"/>
          <w:lang w:val="tr-TR"/>
        </w:rPr>
        <w:t>zi</w:t>
      </w:r>
      <w:r w:rsidRPr="00EE36EE">
        <w:rPr>
          <w:rFonts w:ascii="Times New Roman" w:hAnsi="Times New Roman" w:cs="Times New Roman"/>
          <w:b w:val="0"/>
          <w:bCs w:val="0"/>
          <w:spacing w:val="-2"/>
          <w:lang w:val="tr-TR"/>
        </w:rPr>
        <w:t>k</w:t>
      </w:r>
      <w:r w:rsidRPr="00EE36EE">
        <w:rPr>
          <w:rFonts w:ascii="Times New Roman" w:hAnsi="Times New Roman" w:cs="Times New Roman"/>
          <w:b w:val="0"/>
          <w:bCs w:val="0"/>
          <w:lang w:val="tr-TR"/>
        </w:rPr>
        <w:t>r</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spacing w:val="-2"/>
          <w:lang w:val="tr-TR"/>
        </w:rPr>
        <w:t>o</w:t>
      </w:r>
      <w:r w:rsidRPr="00EE36EE">
        <w:rPr>
          <w:rFonts w:ascii="Times New Roman" w:hAnsi="Times New Roman" w:cs="Times New Roman"/>
          <w:b w:val="0"/>
          <w:bCs w:val="0"/>
          <w:lang w:val="tr-TR"/>
        </w:rPr>
        <w:t>l</w:t>
      </w:r>
      <w:r w:rsidRPr="00EE36EE">
        <w:rPr>
          <w:rFonts w:ascii="Times New Roman" w:hAnsi="Times New Roman" w:cs="Times New Roman"/>
          <w:b w:val="0"/>
          <w:bCs w:val="0"/>
          <w:spacing w:val="-1"/>
          <w:lang w:val="tr-TR"/>
        </w:rPr>
        <w:t>u</w:t>
      </w:r>
      <w:r w:rsidRPr="00EE36EE">
        <w:rPr>
          <w:rFonts w:ascii="Times New Roman" w:hAnsi="Times New Roman" w:cs="Times New Roman"/>
          <w:b w:val="0"/>
          <w:bCs w:val="0"/>
          <w:lang w:val="tr-TR"/>
        </w:rPr>
        <w:t>nan Silve</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2"/>
          <w:lang w:val="tr-TR"/>
        </w:rPr>
        <w:t>a</w:t>
      </w:r>
      <w:r w:rsidRPr="00EE36EE">
        <w:rPr>
          <w:rFonts w:ascii="Times New Roman" w:hAnsi="Times New Roman" w:cs="Times New Roman"/>
          <w:b w:val="0"/>
          <w:bCs w:val="0"/>
          <w:lang w:val="tr-TR"/>
        </w:rPr>
        <w:t>ryesi</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a</w:t>
      </w:r>
      <w:r w:rsidRPr="00EE36EE">
        <w:rPr>
          <w:rFonts w:ascii="Times New Roman" w:hAnsi="Times New Roman" w:cs="Times New Roman"/>
          <w:b w:val="0"/>
          <w:bCs w:val="0"/>
          <w:spacing w:val="-1"/>
          <w:lang w:val="tr-TR"/>
        </w:rPr>
        <w:t>h</w:t>
      </w:r>
      <w:r w:rsidRPr="00EE36EE">
        <w:rPr>
          <w:rFonts w:ascii="Times New Roman" w:hAnsi="Times New Roman" w:cs="Times New Roman"/>
          <w:b w:val="0"/>
          <w:bCs w:val="0"/>
          <w:lang w:val="tr-TR"/>
        </w:rPr>
        <w:t>âlîsind</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n</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füzûlî</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üdâhaleden</w:t>
      </w:r>
      <w:r w:rsidRPr="00EE36EE">
        <w:rPr>
          <w:rFonts w:ascii="Times New Roman" w:hAnsi="Times New Roman" w:cs="Times New Roman"/>
          <w:b w:val="0"/>
          <w:bCs w:val="0"/>
          <w:spacing w:val="31"/>
          <w:lang w:val="tr-TR"/>
        </w:rPr>
        <w:t xml:space="preserve"> </w:t>
      </w:r>
      <w:r w:rsidRPr="00EE36EE">
        <w:rPr>
          <w:rFonts w:ascii="Times New Roman" w:hAnsi="Times New Roman" w:cs="Times New Roman"/>
          <w:b w:val="0"/>
          <w:bCs w:val="0"/>
          <w:spacing w:val="-2"/>
          <w:lang w:val="tr-TR"/>
        </w:rPr>
        <w:t>h</w:t>
      </w:r>
      <w:r w:rsidRPr="00EE36EE">
        <w:rPr>
          <w:rFonts w:ascii="Times New Roman" w:hAnsi="Times New Roman" w:cs="Times New Roman"/>
          <w:b w:val="0"/>
          <w:bCs w:val="0"/>
          <w:lang w:val="tr-TR"/>
        </w:rPr>
        <w:t>âlî</w:t>
      </w:r>
      <w:r w:rsidRPr="00EE36EE">
        <w:rPr>
          <w:rFonts w:ascii="Times New Roman" w:hAnsi="Times New Roman" w:cs="Times New Roman"/>
          <w:b w:val="0"/>
          <w:bCs w:val="0"/>
          <w:spacing w:val="31"/>
          <w:lang w:val="tr-TR"/>
        </w:rPr>
        <w:t xml:space="preserve"> </w:t>
      </w:r>
      <w:r w:rsidRPr="00EE36EE">
        <w:rPr>
          <w:rFonts w:ascii="Times New Roman" w:hAnsi="Times New Roman" w:cs="Times New Roman"/>
          <w:b w:val="0"/>
          <w:bCs w:val="0"/>
          <w:lang w:val="tr-TR"/>
        </w:rPr>
        <w:t>ol</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adık</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arı</w:t>
      </w:r>
      <w:r w:rsidRPr="00EE36EE">
        <w:rPr>
          <w:rFonts w:ascii="Times New Roman" w:hAnsi="Times New Roman" w:cs="Times New Roman"/>
          <w:b w:val="0"/>
          <w:bCs w:val="0"/>
          <w:spacing w:val="31"/>
          <w:lang w:val="tr-TR"/>
        </w:rPr>
        <w:t xml:space="preserve"> </w:t>
      </w:r>
      <w:r w:rsidRPr="00EE36EE">
        <w:rPr>
          <w:rFonts w:ascii="Times New Roman" w:hAnsi="Times New Roman" w:cs="Times New Roman"/>
          <w:b w:val="0"/>
          <w:bCs w:val="0"/>
          <w:lang w:val="tr-TR"/>
        </w:rPr>
        <w:t>beyânı</w:t>
      </w:r>
      <w:r w:rsidRPr="00EE36EE">
        <w:rPr>
          <w:rFonts w:ascii="Times New Roman" w:hAnsi="Times New Roman" w:cs="Times New Roman"/>
          <w:b w:val="0"/>
          <w:bCs w:val="0"/>
          <w:spacing w:val="-2"/>
          <w:lang w:val="tr-TR"/>
        </w:rPr>
        <w:t>y</w:t>
      </w:r>
      <w:r w:rsidRPr="00EE36EE">
        <w:rPr>
          <w:rFonts w:ascii="Times New Roman" w:hAnsi="Times New Roman" w:cs="Times New Roman"/>
          <w:b w:val="0"/>
          <w:bCs w:val="0"/>
          <w:lang w:val="tr-TR"/>
        </w:rPr>
        <w:t>la</w:t>
      </w:r>
      <w:r w:rsidRPr="00EE36EE">
        <w:rPr>
          <w:rFonts w:ascii="Times New Roman" w:hAnsi="Times New Roman" w:cs="Times New Roman"/>
          <w:b w:val="0"/>
          <w:bCs w:val="0"/>
          <w:spacing w:val="31"/>
          <w:lang w:val="tr-TR"/>
        </w:rPr>
        <w:t xml:space="preserve"> </w:t>
      </w:r>
      <w:r w:rsidRPr="00EE36EE">
        <w:rPr>
          <w:rFonts w:ascii="Times New Roman" w:hAnsi="Times New Roman" w:cs="Times New Roman"/>
          <w:b w:val="0"/>
          <w:bCs w:val="0"/>
          <w:lang w:val="tr-TR"/>
        </w:rPr>
        <w:t>kânûn</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spacing w:val="-2"/>
          <w:lang w:val="tr-TR"/>
        </w:rPr>
        <w:t>ü</w:t>
      </w:r>
      <w:r w:rsidRPr="00EE36EE">
        <w:rPr>
          <w:rFonts w:ascii="Times New Roman" w:hAnsi="Times New Roman" w:cs="Times New Roman"/>
          <w:b w:val="0"/>
          <w:bCs w:val="0"/>
          <w:lang w:val="tr-TR"/>
        </w:rPr>
        <w:t>zere ʿa</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el</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olun</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ak</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bâbında</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spacing w:val="2"/>
          <w:lang w:val="tr-TR"/>
        </w:rPr>
        <w:t>r</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ş</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rîfim</w:t>
      </w:r>
      <w:r w:rsidRPr="00EE36EE">
        <w:rPr>
          <w:rFonts w:ascii="Times New Roman" w:hAnsi="Times New Roman" w:cs="Times New Roman"/>
          <w:b w:val="0"/>
          <w:bCs w:val="0"/>
          <w:spacing w:val="20"/>
          <w:lang w:val="tr-TR"/>
        </w:rPr>
        <w:t xml:space="preserve"> </w:t>
      </w:r>
      <w:r w:rsidRPr="00EE36EE">
        <w:rPr>
          <w:rFonts w:ascii="Times New Roman" w:hAnsi="Times New Roman" w:cs="Times New Roman"/>
          <w:b w:val="0"/>
          <w:bCs w:val="0"/>
          <w:lang w:val="tr-TR"/>
        </w:rPr>
        <w:t>sudûru</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erkûm</w:t>
      </w:r>
      <w:r w:rsidRPr="00EE36EE">
        <w:rPr>
          <w:rFonts w:ascii="Times New Roman" w:hAnsi="Times New Roman" w:cs="Times New Roman"/>
          <w:b w:val="0"/>
          <w:bCs w:val="0"/>
          <w:spacing w:val="20"/>
          <w:lang w:val="tr-TR"/>
        </w:rPr>
        <w:t xml:space="preserve"> </w:t>
      </w:r>
      <w:r w:rsidRPr="00EE36EE">
        <w:rPr>
          <w:rFonts w:ascii="Times New Roman" w:hAnsi="Times New Roman" w:cs="Times New Roman"/>
          <w:b w:val="0"/>
          <w:bCs w:val="0"/>
          <w:lang w:val="tr-TR"/>
        </w:rPr>
        <w:t>M</w:t>
      </w:r>
      <w:r w:rsidRPr="00EE36EE">
        <w:rPr>
          <w:rFonts w:ascii="Times New Roman" w:hAnsi="Times New Roman" w:cs="Times New Roman"/>
          <w:b w:val="0"/>
          <w:bCs w:val="0"/>
          <w:spacing w:val="1"/>
          <w:lang w:val="tr-TR"/>
        </w:rPr>
        <w:t>u</w:t>
      </w:r>
      <w:r w:rsidRPr="00EE36EE">
        <w:rPr>
          <w:rFonts w:ascii="Times New Roman" w:hAnsi="Times New Roman" w:cs="Times New Roman"/>
          <w:b w:val="0"/>
          <w:bCs w:val="0"/>
          <w:lang w:val="tr-TR"/>
        </w:rPr>
        <w:t>stafa</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tarafı</w:t>
      </w:r>
      <w:r w:rsidRPr="00EE36EE">
        <w:rPr>
          <w:rFonts w:ascii="Times New Roman" w:hAnsi="Times New Roman" w:cs="Times New Roman"/>
          <w:b w:val="0"/>
          <w:bCs w:val="0"/>
          <w:spacing w:val="-2"/>
          <w:lang w:val="tr-TR"/>
        </w:rPr>
        <w:t>n</w:t>
      </w:r>
      <w:r w:rsidRPr="00EE36EE">
        <w:rPr>
          <w:rFonts w:ascii="Times New Roman" w:hAnsi="Times New Roman" w:cs="Times New Roman"/>
          <w:b w:val="0"/>
          <w:bCs w:val="0"/>
          <w:lang w:val="tr-TR"/>
        </w:rPr>
        <w:t>dan</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bu</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def</w:t>
      </w:r>
      <w:r w:rsidRPr="00EE36EE">
        <w:rPr>
          <w:rFonts w:ascii="Times New Roman" w:hAnsi="Times New Roman" w:cs="Times New Roman"/>
          <w:b w:val="0"/>
          <w:bCs w:val="0"/>
          <w:spacing w:val="-2"/>
          <w:lang w:val="tr-TR"/>
        </w:rPr>
        <w:t>ʿ</w:t>
      </w:r>
      <w:r w:rsidRPr="00EE36EE">
        <w:rPr>
          <w:rFonts w:ascii="Times New Roman" w:hAnsi="Times New Roman" w:cs="Times New Roman"/>
          <w:b w:val="0"/>
          <w:bCs w:val="0"/>
          <w:lang w:val="tr-TR"/>
        </w:rPr>
        <w:t>a</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b</w:t>
      </w:r>
      <w:r w:rsidRPr="00EE36EE">
        <w:rPr>
          <w:rFonts w:ascii="Times New Roman" w:hAnsi="Times New Roman" w:cs="Times New Roman"/>
          <w:b w:val="0"/>
          <w:bCs w:val="0"/>
          <w:spacing w:val="4"/>
          <w:lang w:val="tr-TR"/>
        </w:rPr>
        <w:t>â</w:t>
      </w:r>
      <w:r w:rsidRPr="00EE36EE">
        <w:rPr>
          <w:rFonts w:ascii="Times New Roman" w:hAnsi="Times New Roman" w:cs="Times New Roman"/>
          <w:b w:val="0"/>
          <w:bCs w:val="0"/>
          <w:lang w:val="tr-TR"/>
        </w:rPr>
        <w:t>- ʿarzıhâl</w:t>
      </w:r>
      <w:r w:rsidRPr="00EE36EE">
        <w:rPr>
          <w:rFonts w:ascii="Times New Roman" w:hAnsi="Times New Roman" w:cs="Times New Roman"/>
          <w:b w:val="0"/>
          <w:bCs w:val="0"/>
          <w:spacing w:val="20"/>
          <w:lang w:val="tr-TR"/>
        </w:rPr>
        <w:t xml:space="preserve"> </w:t>
      </w:r>
      <w:r w:rsidRPr="00EE36EE">
        <w:rPr>
          <w:rFonts w:ascii="Times New Roman" w:hAnsi="Times New Roman" w:cs="Times New Roman"/>
          <w:b w:val="0"/>
          <w:bCs w:val="0"/>
          <w:lang w:val="tr-TR"/>
        </w:rPr>
        <w:t>isti</w:t>
      </w:r>
      <w:r w:rsidRPr="00EE36EE">
        <w:rPr>
          <w:rFonts w:ascii="Times New Roman" w:hAnsi="Times New Roman" w:cs="Times New Roman"/>
          <w:b w:val="0"/>
          <w:bCs w:val="0"/>
          <w:spacing w:val="-1"/>
          <w:lang w:val="tr-TR"/>
        </w:rPr>
        <w:t>d</w:t>
      </w:r>
      <w:r w:rsidRPr="00EE36EE">
        <w:rPr>
          <w:rFonts w:ascii="Times New Roman" w:hAnsi="Times New Roman" w:cs="Times New Roman"/>
          <w:b w:val="0"/>
          <w:bCs w:val="0"/>
          <w:lang w:val="tr-TR"/>
        </w:rPr>
        <w:t>ʿâ</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lang w:val="tr-TR"/>
        </w:rPr>
        <w:t>olun</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uş</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lang w:val="tr-TR"/>
        </w:rPr>
        <w:t>Divâ</w:t>
      </w:r>
      <w:r w:rsidRPr="00EE36EE">
        <w:rPr>
          <w:rFonts w:ascii="Times New Roman" w:hAnsi="Times New Roman" w:cs="Times New Roman"/>
          <w:b w:val="0"/>
          <w:bCs w:val="0"/>
          <w:spacing w:val="2"/>
          <w:lang w:val="tr-TR"/>
        </w:rPr>
        <w:t>n</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ı</w:t>
      </w:r>
      <w:r w:rsidRPr="00EE36EE">
        <w:rPr>
          <w:rFonts w:ascii="Times New Roman" w:hAnsi="Times New Roman" w:cs="Times New Roman"/>
          <w:b w:val="0"/>
          <w:bCs w:val="0"/>
          <w:spacing w:val="20"/>
          <w:lang w:val="tr-TR"/>
        </w:rPr>
        <w:t xml:space="preserve"> </w:t>
      </w:r>
      <w:r w:rsidRPr="00EE36EE">
        <w:rPr>
          <w:rFonts w:ascii="Times New Roman" w:hAnsi="Times New Roman" w:cs="Times New Roman"/>
          <w:b w:val="0"/>
          <w:bCs w:val="0"/>
          <w:lang w:val="tr-TR"/>
        </w:rPr>
        <w:t>hü</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âyûn</w:t>
      </w:r>
      <w:r w:rsidRPr="00EE36EE">
        <w:rPr>
          <w:rFonts w:ascii="Times New Roman" w:hAnsi="Times New Roman" w:cs="Times New Roman"/>
          <w:b w:val="0"/>
          <w:bCs w:val="0"/>
          <w:spacing w:val="1"/>
          <w:lang w:val="tr-TR"/>
        </w:rPr>
        <w:t>u</w:t>
      </w:r>
      <w:r w:rsidRPr="00EE36EE">
        <w:rPr>
          <w:rFonts w:ascii="Times New Roman" w:hAnsi="Times New Roman" w:cs="Times New Roman"/>
          <w:b w:val="0"/>
          <w:bCs w:val="0"/>
          <w:lang w:val="tr-TR"/>
        </w:rPr>
        <w:t>m</w:t>
      </w:r>
      <w:r w:rsidRPr="00EE36EE">
        <w:rPr>
          <w:rFonts w:ascii="Times New Roman" w:hAnsi="Times New Roman" w:cs="Times New Roman"/>
          <w:b w:val="0"/>
          <w:bCs w:val="0"/>
          <w:spacing w:val="20"/>
          <w:lang w:val="tr-TR"/>
        </w:rPr>
        <w:t xml:space="preserve"> </w:t>
      </w:r>
      <w:r w:rsidRPr="00EE36EE">
        <w:rPr>
          <w:rFonts w:ascii="Times New Roman" w:hAnsi="Times New Roman" w:cs="Times New Roman"/>
          <w:b w:val="0"/>
          <w:bCs w:val="0"/>
          <w:lang w:val="tr-TR"/>
        </w:rPr>
        <w:t>kale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inden</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lang w:val="tr-TR"/>
        </w:rPr>
        <w:t>kânûn</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20"/>
          <w:lang w:val="tr-TR"/>
        </w:rPr>
        <w:t xml:space="preserve"> </w:t>
      </w:r>
      <w:r w:rsidRPr="00EE36EE">
        <w:rPr>
          <w:rFonts w:ascii="Times New Roman" w:hAnsi="Times New Roman" w:cs="Times New Roman"/>
          <w:b w:val="0"/>
          <w:bCs w:val="0"/>
          <w:lang w:val="tr-TR"/>
        </w:rPr>
        <w:t>muktezâsı</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spacing w:val="-1"/>
          <w:lang w:val="tr-TR"/>
        </w:rPr>
        <w:t>s</w:t>
      </w:r>
      <w:r w:rsidRPr="00EE36EE">
        <w:rPr>
          <w:rFonts w:ascii="Times New Roman" w:hAnsi="Times New Roman" w:cs="Times New Roman"/>
          <w:b w:val="0"/>
          <w:bCs w:val="0"/>
          <w:lang w:val="tr-TR"/>
        </w:rPr>
        <w:t>u’âl olunduk</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da</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diyâ</w:t>
      </w:r>
      <w:r w:rsidRPr="00EE36EE">
        <w:rPr>
          <w:rFonts w:ascii="Times New Roman" w:hAnsi="Times New Roman" w:cs="Times New Roman"/>
          <w:b w:val="0"/>
          <w:bCs w:val="0"/>
          <w:spacing w:val="1"/>
          <w:lang w:val="tr-TR"/>
        </w:rPr>
        <w:t>r</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ı</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ahe</w:t>
      </w:r>
      <w:r w:rsidRPr="00EE36EE">
        <w:rPr>
          <w:rFonts w:ascii="Times New Roman" w:hAnsi="Times New Roman" w:cs="Times New Roman"/>
          <w:b w:val="0"/>
          <w:bCs w:val="0"/>
          <w:spacing w:val="-2"/>
          <w:lang w:val="tr-TR"/>
        </w:rPr>
        <w:t>r</w:t>
      </w:r>
      <w:r w:rsidRPr="00EE36EE">
        <w:rPr>
          <w:rFonts w:ascii="Times New Roman" w:hAnsi="Times New Roman" w:cs="Times New Roman"/>
          <w:b w:val="0"/>
          <w:bCs w:val="0"/>
          <w:lang w:val="tr-TR"/>
        </w:rPr>
        <w:t>de</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olunarak</w:t>
      </w:r>
      <w:r w:rsidRPr="00EE36EE">
        <w:rPr>
          <w:rFonts w:ascii="Times New Roman" w:hAnsi="Times New Roman" w:cs="Times New Roman"/>
          <w:b w:val="0"/>
          <w:bCs w:val="0"/>
          <w:spacing w:val="37"/>
          <w:lang w:val="tr-TR"/>
        </w:rPr>
        <w:t xml:space="preserve"> </w:t>
      </w:r>
      <w:r w:rsidRPr="00EE36EE">
        <w:rPr>
          <w:rFonts w:ascii="Times New Roman" w:hAnsi="Times New Roman" w:cs="Times New Roman"/>
          <w:b w:val="0"/>
          <w:bCs w:val="0"/>
          <w:lang w:val="tr-TR"/>
        </w:rPr>
        <w:t>bi’</w:t>
      </w:r>
      <w:r w:rsidRPr="00EE36EE">
        <w:rPr>
          <w:rFonts w:ascii="Times New Roman" w:hAnsi="Times New Roman" w:cs="Times New Roman"/>
          <w:b w:val="0"/>
          <w:bCs w:val="0"/>
          <w:spacing w:val="2"/>
          <w:lang w:val="tr-TR"/>
        </w:rPr>
        <w:t>l</w:t>
      </w:r>
      <w:r w:rsidRPr="00EE36EE">
        <w:rPr>
          <w:rFonts w:ascii="Times New Roman" w:hAnsi="Times New Roman" w:cs="Times New Roman"/>
          <w:b w:val="0"/>
          <w:bCs w:val="0"/>
          <w:lang w:val="tr-TR"/>
        </w:rPr>
        <w:t>-f</w:t>
      </w:r>
      <w:r w:rsidRPr="00EE36EE">
        <w:rPr>
          <w:rFonts w:ascii="Times New Roman" w:hAnsi="Times New Roman" w:cs="Times New Roman"/>
          <w:b w:val="0"/>
          <w:bCs w:val="0"/>
          <w:spacing w:val="-2"/>
          <w:lang w:val="tr-TR"/>
        </w:rPr>
        <w:t>i</w:t>
      </w:r>
      <w:r w:rsidRPr="00EE36EE">
        <w:rPr>
          <w:rFonts w:ascii="Times New Roman" w:hAnsi="Times New Roman" w:cs="Times New Roman"/>
          <w:b w:val="0"/>
          <w:bCs w:val="0"/>
          <w:lang w:val="tr-TR"/>
        </w:rPr>
        <w:t>ʿil</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37"/>
          <w:lang w:val="tr-TR"/>
        </w:rPr>
        <w:t xml:space="preserve"> </w:t>
      </w:r>
      <w:r w:rsidRPr="00EE36EE">
        <w:rPr>
          <w:rFonts w:ascii="Times New Roman" w:hAnsi="Times New Roman" w:cs="Times New Roman"/>
          <w:b w:val="0"/>
          <w:bCs w:val="0"/>
          <w:lang w:val="tr-TR"/>
        </w:rPr>
        <w:t>bi’z-</w:t>
      </w:r>
      <w:r w:rsidRPr="00EE36EE">
        <w:rPr>
          <w:rFonts w:ascii="Times New Roman" w:hAnsi="Times New Roman" w:cs="Times New Roman"/>
          <w:b w:val="0"/>
          <w:bCs w:val="0"/>
          <w:spacing w:val="-1"/>
          <w:lang w:val="tr-TR"/>
        </w:rPr>
        <w:t>z</w:t>
      </w:r>
      <w:r w:rsidRPr="00EE36EE">
        <w:rPr>
          <w:rFonts w:ascii="Times New Roman" w:hAnsi="Times New Roman" w:cs="Times New Roman"/>
          <w:b w:val="0"/>
          <w:bCs w:val="0"/>
          <w:lang w:val="tr-TR"/>
        </w:rPr>
        <w:t>ât</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h</w:t>
      </w:r>
      <w:r w:rsidRPr="00EE36EE">
        <w:rPr>
          <w:rFonts w:ascii="Times New Roman" w:hAnsi="Times New Roman" w:cs="Times New Roman"/>
          <w:b w:val="0"/>
          <w:bCs w:val="0"/>
          <w:spacing w:val="-1"/>
          <w:lang w:val="tr-TR"/>
        </w:rPr>
        <w:t>iz</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1"/>
          <w:lang w:val="tr-TR"/>
        </w:rPr>
        <w:t>t</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askeriyede</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istihdâm olun</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akda</w:t>
      </w:r>
      <w:r w:rsidRPr="00EE36EE">
        <w:rPr>
          <w:rFonts w:ascii="Times New Roman" w:hAnsi="Times New Roman" w:cs="Times New Roman"/>
          <w:b w:val="0"/>
          <w:bCs w:val="0"/>
          <w:spacing w:val="15"/>
          <w:lang w:val="tr-TR"/>
        </w:rPr>
        <w:t xml:space="preserve"> </w:t>
      </w:r>
      <w:r w:rsidRPr="00EE36EE">
        <w:rPr>
          <w:rFonts w:ascii="Times New Roman" w:hAnsi="Times New Roman" w:cs="Times New Roman"/>
          <w:b w:val="0"/>
          <w:bCs w:val="0"/>
          <w:lang w:val="tr-TR"/>
        </w:rPr>
        <w:t>olan</w:t>
      </w:r>
      <w:r w:rsidRPr="00EE36EE">
        <w:rPr>
          <w:rFonts w:ascii="Times New Roman" w:hAnsi="Times New Roman" w:cs="Times New Roman"/>
          <w:b w:val="0"/>
          <w:bCs w:val="0"/>
          <w:spacing w:val="14"/>
          <w:lang w:val="tr-TR"/>
        </w:rPr>
        <w:t xml:space="preserve"> </w:t>
      </w:r>
      <w:r w:rsidRPr="00EE36EE">
        <w:rPr>
          <w:rFonts w:ascii="Times New Roman" w:hAnsi="Times New Roman" w:cs="Times New Roman"/>
          <w:b w:val="0"/>
          <w:bCs w:val="0"/>
          <w:lang w:val="tr-TR"/>
        </w:rPr>
        <w:t>asker-i</w:t>
      </w:r>
      <w:r w:rsidRPr="00EE36EE">
        <w:rPr>
          <w:rFonts w:ascii="Times New Roman" w:hAnsi="Times New Roman" w:cs="Times New Roman"/>
          <w:b w:val="0"/>
          <w:bCs w:val="0"/>
          <w:spacing w:val="13"/>
          <w:lang w:val="tr-TR"/>
        </w:rPr>
        <w:t xml:space="preserve"> </w:t>
      </w:r>
      <w:r w:rsidRPr="00EE36EE">
        <w:rPr>
          <w:rFonts w:ascii="Times New Roman" w:hAnsi="Times New Roman" w:cs="Times New Roman"/>
          <w:b w:val="0"/>
          <w:bCs w:val="0"/>
          <w:lang w:val="tr-TR"/>
        </w:rPr>
        <w:t>şâhânenin</w:t>
      </w:r>
      <w:r w:rsidRPr="00EE36EE">
        <w:rPr>
          <w:rFonts w:ascii="Times New Roman" w:hAnsi="Times New Roman" w:cs="Times New Roman"/>
          <w:b w:val="0"/>
          <w:bCs w:val="0"/>
          <w:spacing w:val="14"/>
          <w:lang w:val="tr-TR"/>
        </w:rPr>
        <w:t xml:space="preserve"> </w:t>
      </w:r>
      <w:r w:rsidRPr="00EE36EE">
        <w:rPr>
          <w:rFonts w:ascii="Times New Roman" w:hAnsi="Times New Roman" w:cs="Times New Roman"/>
          <w:b w:val="0"/>
          <w:bCs w:val="0"/>
          <w:lang w:val="tr-TR"/>
        </w:rPr>
        <w:t>ʿuhdelerinde</w:t>
      </w:r>
      <w:r w:rsidRPr="00EE36EE">
        <w:rPr>
          <w:rFonts w:ascii="Times New Roman" w:hAnsi="Times New Roman" w:cs="Times New Roman"/>
          <w:b w:val="0"/>
          <w:bCs w:val="0"/>
          <w:spacing w:val="13"/>
          <w:lang w:val="tr-TR"/>
        </w:rPr>
        <w:t xml:space="preserve"> </w:t>
      </w:r>
      <w:r w:rsidRPr="00EE36EE">
        <w:rPr>
          <w:rFonts w:ascii="Times New Roman" w:hAnsi="Times New Roman" w:cs="Times New Roman"/>
          <w:b w:val="0"/>
          <w:bCs w:val="0"/>
          <w:lang w:val="tr-TR"/>
        </w:rPr>
        <w:t>olan</w:t>
      </w:r>
      <w:r w:rsidRPr="00EE36EE">
        <w:rPr>
          <w:rFonts w:ascii="Times New Roman" w:hAnsi="Times New Roman" w:cs="Times New Roman"/>
          <w:b w:val="0"/>
          <w:bCs w:val="0"/>
          <w:spacing w:val="14"/>
          <w:lang w:val="tr-TR"/>
        </w:rPr>
        <w:t xml:space="preserve"> </w:t>
      </w:r>
      <w:r w:rsidRPr="00EE36EE">
        <w:rPr>
          <w:rFonts w:ascii="Times New Roman" w:hAnsi="Times New Roman" w:cs="Times New Roman"/>
          <w:b w:val="0"/>
          <w:bCs w:val="0"/>
          <w:lang w:val="tr-TR"/>
        </w:rPr>
        <w:t>arâzî</w:t>
      </w:r>
      <w:r w:rsidRPr="00EE36EE">
        <w:rPr>
          <w:rFonts w:ascii="Times New Roman" w:hAnsi="Times New Roman" w:cs="Times New Roman"/>
          <w:b w:val="0"/>
          <w:bCs w:val="0"/>
          <w:spacing w:val="13"/>
          <w:lang w:val="tr-TR"/>
        </w:rPr>
        <w:t xml:space="preserve"> </w:t>
      </w:r>
      <w:r w:rsidRPr="00EE36EE">
        <w:rPr>
          <w:rFonts w:ascii="Times New Roman" w:hAnsi="Times New Roman" w:cs="Times New Roman"/>
          <w:b w:val="0"/>
          <w:bCs w:val="0"/>
          <w:spacing w:val="-2"/>
          <w:lang w:val="tr-TR"/>
        </w:rPr>
        <w:t>g</w:t>
      </w:r>
      <w:r w:rsidRPr="00EE36EE">
        <w:rPr>
          <w:rFonts w:ascii="Times New Roman" w:hAnsi="Times New Roman" w:cs="Times New Roman"/>
          <w:b w:val="0"/>
          <w:bCs w:val="0"/>
          <w:lang w:val="tr-TR"/>
        </w:rPr>
        <w:t>erek</w:t>
      </w:r>
      <w:r w:rsidRPr="00EE36EE">
        <w:rPr>
          <w:rFonts w:ascii="Times New Roman" w:hAnsi="Times New Roman" w:cs="Times New Roman"/>
          <w:b w:val="0"/>
          <w:bCs w:val="0"/>
          <w:spacing w:val="14"/>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üste’cir</w:t>
      </w:r>
      <w:r w:rsidRPr="00EE36EE">
        <w:rPr>
          <w:rFonts w:ascii="Times New Roman" w:hAnsi="Times New Roman" w:cs="Times New Roman"/>
          <w:b w:val="0"/>
          <w:bCs w:val="0"/>
          <w:spacing w:val="14"/>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14"/>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üste’cir yedlerinde</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bulunsun</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25"/>
          <w:lang w:val="tr-TR"/>
        </w:rPr>
        <w:t xml:space="preserve"> </w:t>
      </w:r>
      <w:r w:rsidRPr="00EE36EE">
        <w:rPr>
          <w:rFonts w:ascii="Times New Roman" w:hAnsi="Times New Roman" w:cs="Times New Roman"/>
          <w:b w:val="0"/>
          <w:bCs w:val="0"/>
          <w:lang w:val="tr-TR"/>
        </w:rPr>
        <w:t>gerek</w:t>
      </w:r>
      <w:r w:rsidRPr="00EE36EE">
        <w:rPr>
          <w:rFonts w:ascii="Times New Roman" w:hAnsi="Times New Roman" w:cs="Times New Roman"/>
          <w:b w:val="0"/>
          <w:bCs w:val="0"/>
          <w:spacing w:val="25"/>
          <w:lang w:val="tr-TR"/>
        </w:rPr>
        <w:t xml:space="preserve"> </w:t>
      </w:r>
      <w:r w:rsidRPr="00EE36EE">
        <w:rPr>
          <w:rFonts w:ascii="Times New Roman" w:hAnsi="Times New Roman" w:cs="Times New Roman"/>
          <w:b w:val="0"/>
          <w:bCs w:val="0"/>
          <w:lang w:val="tr-TR"/>
        </w:rPr>
        <w:t>ʿâ</w:t>
      </w:r>
      <w:r w:rsidRPr="00EE36EE">
        <w:rPr>
          <w:rFonts w:ascii="Times New Roman" w:hAnsi="Times New Roman" w:cs="Times New Roman"/>
          <w:b w:val="0"/>
          <w:bCs w:val="0"/>
          <w:spacing w:val="-2"/>
          <w:lang w:val="tr-TR"/>
        </w:rPr>
        <w:t>l</w:t>
      </w:r>
      <w:r w:rsidRPr="00EE36EE">
        <w:rPr>
          <w:rFonts w:ascii="Times New Roman" w:hAnsi="Times New Roman" w:cs="Times New Roman"/>
          <w:b w:val="0"/>
          <w:bCs w:val="0"/>
          <w:lang w:val="tr-TR"/>
        </w:rPr>
        <w:t>â</w:t>
      </w:r>
      <w:r w:rsidRPr="00EE36EE">
        <w:rPr>
          <w:rFonts w:ascii="Times New Roman" w:hAnsi="Times New Roman" w:cs="Times New Roman"/>
          <w:b w:val="0"/>
          <w:bCs w:val="0"/>
          <w:spacing w:val="25"/>
          <w:lang w:val="tr-TR"/>
        </w:rPr>
        <w:t xml:space="preserve"> </w:t>
      </w:r>
      <w:r w:rsidRPr="00EE36EE">
        <w:rPr>
          <w:rFonts w:ascii="Times New Roman" w:hAnsi="Times New Roman" w:cs="Times New Roman"/>
          <w:b w:val="0"/>
          <w:bCs w:val="0"/>
          <w:lang w:val="tr-TR"/>
        </w:rPr>
        <w:t>hâle</w:t>
      </w:r>
      <w:r w:rsidRPr="00EE36EE">
        <w:rPr>
          <w:rFonts w:ascii="Times New Roman" w:hAnsi="Times New Roman" w:cs="Times New Roman"/>
          <w:b w:val="0"/>
          <w:bCs w:val="0"/>
          <w:spacing w:val="25"/>
          <w:lang w:val="tr-TR"/>
        </w:rPr>
        <w:t xml:space="preserve"> </w:t>
      </w:r>
      <w:r w:rsidRPr="00EE36EE">
        <w:rPr>
          <w:rFonts w:ascii="Times New Roman" w:hAnsi="Times New Roman" w:cs="Times New Roman"/>
          <w:b w:val="0"/>
          <w:bCs w:val="0"/>
          <w:lang w:val="tr-TR"/>
        </w:rPr>
        <w:t>terk</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25"/>
          <w:lang w:val="tr-TR"/>
        </w:rPr>
        <w:t xml:space="preserve"> </w:t>
      </w:r>
      <w:r w:rsidRPr="00EE36EE">
        <w:rPr>
          <w:rFonts w:ascii="Times New Roman" w:hAnsi="Times New Roman" w:cs="Times New Roman"/>
          <w:b w:val="0"/>
          <w:bCs w:val="0"/>
          <w:lang w:val="tr-TR"/>
        </w:rPr>
        <w:t>taʿtîl</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olunsun</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vtl</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ri</w:t>
      </w:r>
      <w:r w:rsidRPr="00EE36EE">
        <w:rPr>
          <w:rFonts w:ascii="Times New Roman" w:hAnsi="Times New Roman" w:cs="Times New Roman"/>
          <w:b w:val="0"/>
          <w:bCs w:val="0"/>
          <w:spacing w:val="25"/>
          <w:lang w:val="tr-TR"/>
        </w:rPr>
        <w:t xml:space="preserve"> </w:t>
      </w:r>
      <w:r w:rsidRPr="00EE36EE">
        <w:rPr>
          <w:rFonts w:ascii="Times New Roman" w:hAnsi="Times New Roman" w:cs="Times New Roman"/>
          <w:b w:val="0"/>
          <w:bCs w:val="0"/>
          <w:lang w:val="tr-TR"/>
        </w:rPr>
        <w:t>te</w:t>
      </w:r>
      <w:r w:rsidRPr="00EE36EE">
        <w:rPr>
          <w:rFonts w:ascii="Times New Roman" w:hAnsi="Times New Roman" w:cs="Times New Roman"/>
          <w:b w:val="0"/>
          <w:bCs w:val="0"/>
          <w:spacing w:val="-2"/>
          <w:lang w:val="tr-TR"/>
        </w:rPr>
        <w:t>b</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1"/>
          <w:lang w:val="tr-TR"/>
        </w:rPr>
        <w:t>y</w:t>
      </w:r>
      <w:r w:rsidRPr="00EE36EE">
        <w:rPr>
          <w:rFonts w:ascii="Times New Roman" w:hAnsi="Times New Roman" w:cs="Times New Roman"/>
          <w:b w:val="0"/>
          <w:bCs w:val="0"/>
          <w:lang w:val="tr-TR"/>
        </w:rPr>
        <w:t>yün it</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edikce</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spacing w:val="-2"/>
          <w:lang w:val="tr-TR"/>
        </w:rPr>
        <w:t>b</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1"/>
          <w:lang w:val="tr-TR"/>
        </w:rPr>
        <w:t>r</w:t>
      </w:r>
      <w:r w:rsidRPr="00EE36EE">
        <w:rPr>
          <w:rFonts w:ascii="Times New Roman" w:hAnsi="Times New Roman" w:cs="Times New Roman"/>
          <w:b w:val="0"/>
          <w:bCs w:val="0"/>
          <w:lang w:val="tr-TR"/>
        </w:rPr>
        <w:t>-v</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chile</w:t>
      </w:r>
      <w:r w:rsidRPr="00EE36EE">
        <w:rPr>
          <w:rFonts w:ascii="Times New Roman" w:hAnsi="Times New Roman" w:cs="Times New Roman"/>
          <w:b w:val="0"/>
          <w:bCs w:val="0"/>
          <w:spacing w:val="20"/>
          <w:lang w:val="tr-TR"/>
        </w:rPr>
        <w:t xml:space="preserve"> </w:t>
      </w:r>
      <w:r w:rsidRPr="00EE36EE">
        <w:rPr>
          <w:rFonts w:ascii="Times New Roman" w:hAnsi="Times New Roman" w:cs="Times New Roman"/>
          <w:b w:val="0"/>
          <w:bCs w:val="0"/>
          <w:lang w:val="tr-TR"/>
        </w:rPr>
        <w:t>müstehak</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tapu</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ola</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az</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şâyed</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spacing w:val="-2"/>
          <w:lang w:val="tr-TR"/>
        </w:rPr>
        <w:t>o</w:t>
      </w:r>
      <w:r w:rsidRPr="00EE36EE">
        <w:rPr>
          <w:rFonts w:ascii="Times New Roman" w:hAnsi="Times New Roman" w:cs="Times New Roman"/>
          <w:b w:val="0"/>
          <w:bCs w:val="0"/>
          <w:spacing w:val="2"/>
          <w:lang w:val="tr-TR"/>
        </w:rPr>
        <w:t>l</w:t>
      </w:r>
      <w:r w:rsidRPr="00EE36EE">
        <w:rPr>
          <w:rFonts w:ascii="Times New Roman" w:hAnsi="Times New Roman" w:cs="Times New Roman"/>
          <w:b w:val="0"/>
          <w:bCs w:val="0"/>
          <w:spacing w:val="-1"/>
          <w:lang w:val="tr-TR"/>
        </w:rPr>
        <w:t>-a</w:t>
      </w:r>
      <w:r w:rsidRPr="00EE36EE">
        <w:rPr>
          <w:rFonts w:ascii="Times New Roman" w:hAnsi="Times New Roman" w:cs="Times New Roman"/>
          <w:b w:val="0"/>
          <w:bCs w:val="0"/>
          <w:lang w:val="tr-TR"/>
        </w:rPr>
        <w:t>râzî</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ahere</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lang w:val="tr-TR"/>
        </w:rPr>
        <w:t>veril</w:t>
      </w:r>
      <w:r w:rsidRPr="00EE36EE">
        <w:rPr>
          <w:rFonts w:ascii="Times New Roman" w:hAnsi="Times New Roman" w:cs="Times New Roman"/>
          <w:b w:val="0"/>
          <w:bCs w:val="0"/>
          <w:spacing w:val="-3"/>
          <w:lang w:val="tr-TR"/>
        </w:rPr>
        <w:t>m</w:t>
      </w:r>
      <w:r w:rsidRPr="00EE36EE">
        <w:rPr>
          <w:rFonts w:ascii="Times New Roman" w:hAnsi="Times New Roman" w:cs="Times New Roman"/>
          <w:b w:val="0"/>
          <w:bCs w:val="0"/>
          <w:lang w:val="tr-TR"/>
        </w:rPr>
        <w:t>iş</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olursa tek</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î</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üddet</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44"/>
          <w:lang w:val="tr-TR"/>
        </w:rPr>
        <w:t xml:space="preserve"> </w:t>
      </w:r>
      <w:r w:rsidRPr="00EE36EE">
        <w:rPr>
          <w:rFonts w:ascii="Times New Roman" w:hAnsi="Times New Roman" w:cs="Times New Roman"/>
          <w:b w:val="0"/>
          <w:bCs w:val="0"/>
          <w:lang w:val="tr-TR"/>
        </w:rPr>
        <w:t>hiz</w:t>
      </w:r>
      <w:r w:rsidRPr="00EE36EE">
        <w:rPr>
          <w:rFonts w:ascii="Times New Roman" w:hAnsi="Times New Roman" w:cs="Times New Roman"/>
          <w:b w:val="0"/>
          <w:bCs w:val="0"/>
          <w:spacing w:val="-3"/>
          <w:lang w:val="tr-TR"/>
        </w:rPr>
        <w:t>m</w:t>
      </w:r>
      <w:r w:rsidRPr="00EE36EE">
        <w:rPr>
          <w:rFonts w:ascii="Times New Roman" w:hAnsi="Times New Roman" w:cs="Times New Roman"/>
          <w:b w:val="0"/>
          <w:bCs w:val="0"/>
          <w:lang w:val="tr-TR"/>
        </w:rPr>
        <w:t>et</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lang w:val="tr-TR"/>
        </w:rPr>
        <w:t>iderek</w:t>
      </w:r>
      <w:r w:rsidRPr="00EE36EE">
        <w:rPr>
          <w:rFonts w:ascii="Times New Roman" w:hAnsi="Times New Roman" w:cs="Times New Roman"/>
          <w:b w:val="0"/>
          <w:bCs w:val="0"/>
          <w:spacing w:val="44"/>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leketlerine</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lang w:val="tr-TR"/>
        </w:rPr>
        <w:t>ʿavde</w:t>
      </w:r>
      <w:r w:rsidRPr="00EE36EE">
        <w:rPr>
          <w:rFonts w:ascii="Times New Roman" w:hAnsi="Times New Roman" w:cs="Times New Roman"/>
          <w:b w:val="0"/>
          <w:bCs w:val="0"/>
          <w:spacing w:val="-1"/>
          <w:lang w:val="tr-TR"/>
        </w:rPr>
        <w:t>t</w:t>
      </w:r>
      <w:r w:rsidRPr="00EE36EE">
        <w:rPr>
          <w:rFonts w:ascii="Times New Roman" w:hAnsi="Times New Roman" w:cs="Times New Roman"/>
          <w:b w:val="0"/>
          <w:bCs w:val="0"/>
          <w:lang w:val="tr-TR"/>
        </w:rPr>
        <w:t>lerinde</w:t>
      </w:r>
      <w:r w:rsidRPr="00EE36EE">
        <w:rPr>
          <w:rFonts w:ascii="Times New Roman" w:hAnsi="Times New Roman" w:cs="Times New Roman"/>
          <w:b w:val="0"/>
          <w:bCs w:val="0"/>
          <w:spacing w:val="44"/>
          <w:lang w:val="tr-TR"/>
        </w:rPr>
        <w:t xml:space="preserve"> </w:t>
      </w:r>
      <w:r w:rsidRPr="00EE36EE">
        <w:rPr>
          <w:rFonts w:ascii="Times New Roman" w:hAnsi="Times New Roman" w:cs="Times New Roman"/>
          <w:b w:val="0"/>
          <w:bCs w:val="0"/>
          <w:lang w:val="tr-TR"/>
        </w:rPr>
        <w:t>arâzî</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eri</w:t>
      </w:r>
      <w:r w:rsidRPr="00EE36EE">
        <w:rPr>
          <w:rFonts w:ascii="Times New Roman" w:hAnsi="Times New Roman" w:cs="Times New Roman"/>
          <w:b w:val="0"/>
          <w:bCs w:val="0"/>
          <w:spacing w:val="-1"/>
          <w:lang w:val="tr-TR"/>
        </w:rPr>
        <w:t>n</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lang w:val="tr-TR"/>
        </w:rPr>
        <w:t>her</w:t>
      </w:r>
      <w:r w:rsidRPr="00EE36EE">
        <w:rPr>
          <w:rFonts w:ascii="Times New Roman" w:hAnsi="Times New Roman" w:cs="Times New Roman"/>
          <w:b w:val="0"/>
          <w:bCs w:val="0"/>
          <w:spacing w:val="44"/>
          <w:lang w:val="tr-TR"/>
        </w:rPr>
        <w:t xml:space="preserve"> </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1"/>
          <w:lang w:val="tr-TR"/>
        </w:rPr>
        <w:t>i</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spacing w:val="1"/>
          <w:lang w:val="tr-TR"/>
        </w:rPr>
        <w:t>i</w:t>
      </w:r>
      <w:r w:rsidRPr="00EE36EE">
        <w:rPr>
          <w:rFonts w:ascii="Times New Roman" w:hAnsi="Times New Roman" w:cs="Times New Roman"/>
          <w:b w:val="0"/>
          <w:bCs w:val="0"/>
          <w:lang w:val="tr-TR"/>
        </w:rPr>
        <w:t>n yedinde</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bu</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urlar</w:t>
      </w:r>
      <w:r w:rsidRPr="00EE36EE">
        <w:rPr>
          <w:rFonts w:ascii="Times New Roman" w:hAnsi="Times New Roman" w:cs="Times New Roman"/>
          <w:b w:val="0"/>
          <w:bCs w:val="0"/>
          <w:spacing w:val="31"/>
          <w:lang w:val="tr-TR"/>
        </w:rPr>
        <w:t xml:space="preserve"> </w:t>
      </w:r>
      <w:r w:rsidRPr="00EE36EE">
        <w:rPr>
          <w:rFonts w:ascii="Times New Roman" w:hAnsi="Times New Roman" w:cs="Times New Roman"/>
          <w:b w:val="0"/>
          <w:bCs w:val="0"/>
          <w:lang w:val="tr-TR"/>
        </w:rPr>
        <w:t>ise</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spacing w:val="-1"/>
          <w:lang w:val="tr-TR"/>
        </w:rPr>
        <w:t>a</w:t>
      </w:r>
      <w:r w:rsidRPr="00EE36EE">
        <w:rPr>
          <w:rFonts w:ascii="Times New Roman" w:hAnsi="Times New Roman" w:cs="Times New Roman"/>
          <w:b w:val="0"/>
          <w:bCs w:val="0"/>
          <w:lang w:val="tr-TR"/>
        </w:rPr>
        <w:t>l</w:t>
      </w:r>
      <w:r w:rsidRPr="00EE36EE">
        <w:rPr>
          <w:rFonts w:ascii="Times New Roman" w:hAnsi="Times New Roman" w:cs="Times New Roman"/>
          <w:b w:val="0"/>
          <w:bCs w:val="0"/>
          <w:spacing w:val="-1"/>
          <w:lang w:val="tr-TR"/>
        </w:rPr>
        <w:t>u</w:t>
      </w:r>
      <w:r w:rsidRPr="00EE36EE">
        <w:rPr>
          <w:rFonts w:ascii="Times New Roman" w:hAnsi="Times New Roman" w:cs="Times New Roman"/>
          <w:b w:val="0"/>
          <w:bCs w:val="0"/>
          <w:lang w:val="tr-TR"/>
        </w:rPr>
        <w:t>rlar</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spacing w:val="-2"/>
          <w:lang w:val="tr-TR"/>
        </w:rPr>
        <w:t>d</w:t>
      </w:r>
      <w:r w:rsidRPr="00EE36EE">
        <w:rPr>
          <w:rFonts w:ascii="Times New Roman" w:hAnsi="Times New Roman" w:cs="Times New Roman"/>
          <w:b w:val="0"/>
          <w:bCs w:val="0"/>
          <w:lang w:val="tr-TR"/>
        </w:rPr>
        <w:t>eyü</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kânû</w:t>
      </w:r>
      <w:r w:rsidRPr="00EE36EE">
        <w:rPr>
          <w:rFonts w:ascii="Times New Roman" w:hAnsi="Times New Roman" w:cs="Times New Roman"/>
          <w:b w:val="0"/>
          <w:bCs w:val="0"/>
          <w:spacing w:val="3"/>
          <w:lang w:val="tr-TR"/>
        </w:rPr>
        <w:t>n</w:t>
      </w:r>
      <w:r w:rsidRPr="00EE36EE">
        <w:rPr>
          <w:rFonts w:ascii="Times New Roman" w:hAnsi="Times New Roman" w:cs="Times New Roman"/>
          <w:b w:val="0"/>
          <w:bCs w:val="0"/>
          <w:lang w:val="tr-TR"/>
        </w:rPr>
        <w:t>-ı</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ce</w:t>
      </w:r>
      <w:r w:rsidRPr="00EE36EE">
        <w:rPr>
          <w:rFonts w:ascii="Times New Roman" w:hAnsi="Times New Roman" w:cs="Times New Roman"/>
          <w:b w:val="0"/>
          <w:bCs w:val="0"/>
          <w:spacing w:val="-1"/>
          <w:lang w:val="tr-TR"/>
        </w:rPr>
        <w:t>d</w:t>
      </w:r>
      <w:r w:rsidRPr="00EE36EE">
        <w:rPr>
          <w:rFonts w:ascii="Times New Roman" w:hAnsi="Times New Roman" w:cs="Times New Roman"/>
          <w:b w:val="0"/>
          <w:bCs w:val="0"/>
          <w:lang w:val="tr-TR"/>
        </w:rPr>
        <w:t>îd-i</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hü</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âyûn</w:t>
      </w:r>
      <w:r w:rsidRPr="00EE36EE">
        <w:rPr>
          <w:rFonts w:ascii="Times New Roman" w:hAnsi="Times New Roman" w:cs="Times New Roman"/>
          <w:b w:val="0"/>
          <w:bCs w:val="0"/>
          <w:spacing w:val="1"/>
          <w:lang w:val="tr-TR"/>
        </w:rPr>
        <w:t>u</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un</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nu</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ara</w:t>
      </w:r>
      <w:r w:rsidRPr="00EE36EE">
        <w:rPr>
          <w:rFonts w:ascii="Times New Roman" w:hAnsi="Times New Roman" w:cs="Times New Roman"/>
          <w:b w:val="0"/>
          <w:bCs w:val="0"/>
          <w:spacing w:val="32"/>
          <w:lang w:val="tr-TR"/>
        </w:rPr>
        <w:t xml:space="preserve"> </w:t>
      </w:r>
      <w:r w:rsidRPr="00EE36EE">
        <w:rPr>
          <w:rFonts w:ascii="Times New Roman" w:hAnsi="Times New Roman" w:cs="Times New Roman"/>
          <w:b w:val="0"/>
          <w:bCs w:val="0"/>
          <w:lang w:val="tr-TR"/>
        </w:rPr>
        <w:t xml:space="preserve">üçüncü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addesinde</w:t>
      </w:r>
      <w:r w:rsidRPr="00EE36EE">
        <w:rPr>
          <w:rFonts w:ascii="Times New Roman" w:hAnsi="Times New Roman" w:cs="Times New Roman"/>
          <w:b w:val="0"/>
          <w:bCs w:val="0"/>
          <w:spacing w:val="2"/>
          <w:lang w:val="tr-TR"/>
        </w:rPr>
        <w:t xml:space="preserve"> </w:t>
      </w:r>
      <w:r w:rsidRPr="00EE36EE">
        <w:rPr>
          <w:rFonts w:ascii="Times New Roman" w:hAnsi="Times New Roman" w:cs="Times New Roman"/>
          <w:b w:val="0"/>
          <w:bCs w:val="0"/>
          <w:lang w:val="tr-TR"/>
        </w:rPr>
        <w:t>münderic</w:t>
      </w:r>
      <w:r w:rsidRPr="00EE36EE">
        <w:rPr>
          <w:rFonts w:ascii="Times New Roman" w:hAnsi="Times New Roman" w:cs="Times New Roman"/>
          <w:b w:val="0"/>
          <w:bCs w:val="0"/>
          <w:spacing w:val="3"/>
          <w:lang w:val="tr-TR"/>
        </w:rPr>
        <w:t xml:space="preserve"> </w:t>
      </w:r>
      <w:r w:rsidRPr="00EE36EE">
        <w:rPr>
          <w:rFonts w:ascii="Times New Roman" w:hAnsi="Times New Roman" w:cs="Times New Roman"/>
          <w:b w:val="0"/>
          <w:bCs w:val="0"/>
          <w:lang w:val="tr-TR"/>
        </w:rPr>
        <w:t>o</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ub</w:t>
      </w:r>
      <w:r w:rsidRPr="00EE36EE">
        <w:rPr>
          <w:rFonts w:ascii="Times New Roman" w:hAnsi="Times New Roman" w:cs="Times New Roman"/>
          <w:b w:val="0"/>
          <w:bCs w:val="0"/>
          <w:spacing w:val="2"/>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ünâzaʿa</w:t>
      </w:r>
      <w:r w:rsidRPr="00EE36EE">
        <w:rPr>
          <w:rFonts w:ascii="Times New Roman" w:hAnsi="Times New Roman" w:cs="Times New Roman"/>
          <w:b w:val="0"/>
          <w:bCs w:val="0"/>
          <w:spacing w:val="2"/>
          <w:lang w:val="tr-TR"/>
        </w:rPr>
        <w:t xml:space="preserve"> </w:t>
      </w:r>
      <w:r w:rsidRPr="00EE36EE">
        <w:rPr>
          <w:rFonts w:ascii="Times New Roman" w:hAnsi="Times New Roman" w:cs="Times New Roman"/>
          <w:b w:val="0"/>
          <w:bCs w:val="0"/>
          <w:lang w:val="tr-TR"/>
        </w:rPr>
        <w:t>fîhâ</w:t>
      </w:r>
      <w:r w:rsidRPr="00EE36EE">
        <w:rPr>
          <w:rFonts w:ascii="Times New Roman" w:hAnsi="Times New Roman" w:cs="Times New Roman"/>
          <w:b w:val="0"/>
          <w:bCs w:val="0"/>
          <w:spacing w:val="2"/>
          <w:lang w:val="tr-TR"/>
        </w:rPr>
        <w:t xml:space="preserve"> </w:t>
      </w:r>
      <w:r w:rsidRPr="00EE36EE">
        <w:rPr>
          <w:rFonts w:ascii="Times New Roman" w:hAnsi="Times New Roman" w:cs="Times New Roman"/>
          <w:b w:val="0"/>
          <w:bCs w:val="0"/>
          <w:lang w:val="tr-TR"/>
        </w:rPr>
        <w:t>olan tarlalara</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erkûm Mustafa</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w:t>
      </w:r>
      <w:r w:rsidRPr="00EE36EE">
        <w:rPr>
          <w:rFonts w:ascii="Times New Roman" w:hAnsi="Times New Roman" w:cs="Times New Roman"/>
          <w:b w:val="0"/>
          <w:bCs w:val="0"/>
          <w:spacing w:val="1"/>
          <w:lang w:val="tr-TR"/>
        </w:rPr>
        <w:t>ʿ</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ûlü</w:t>
      </w:r>
      <w:r w:rsidRPr="00EE36EE">
        <w:rPr>
          <w:rFonts w:ascii="Times New Roman" w:hAnsi="Times New Roman" w:cs="Times New Roman"/>
          <w:b w:val="0"/>
          <w:bCs w:val="0"/>
          <w:spacing w:val="5"/>
          <w:lang w:val="tr-TR"/>
        </w:rPr>
        <w:t>n</w:t>
      </w:r>
      <w:r w:rsidRPr="00EE36EE">
        <w:rPr>
          <w:rFonts w:ascii="Times New Roman" w:hAnsi="Times New Roman" w:cs="Times New Roman"/>
          <w:b w:val="0"/>
          <w:bCs w:val="0"/>
          <w:lang w:val="tr-TR"/>
        </w:rPr>
        <w:t>-bih tapu</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sene</w:t>
      </w:r>
      <w:r w:rsidRPr="00EE36EE">
        <w:rPr>
          <w:rFonts w:ascii="Times New Roman" w:hAnsi="Times New Roman" w:cs="Times New Roman"/>
          <w:b w:val="0"/>
          <w:bCs w:val="0"/>
          <w:spacing w:val="-2"/>
          <w:lang w:val="tr-TR"/>
        </w:rPr>
        <w:t>d</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1"/>
          <w:lang w:val="tr-TR"/>
        </w:rPr>
        <w:t>y</w:t>
      </w:r>
      <w:r w:rsidRPr="00EE36EE">
        <w:rPr>
          <w:rFonts w:ascii="Times New Roman" w:hAnsi="Times New Roman" w:cs="Times New Roman"/>
          <w:b w:val="0"/>
          <w:bCs w:val="0"/>
          <w:lang w:val="tr-TR"/>
        </w:rPr>
        <w:t>le</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utasarrıf</w:t>
      </w:r>
      <w:r w:rsidRPr="00EE36EE">
        <w:rPr>
          <w:rFonts w:ascii="Times New Roman" w:hAnsi="Times New Roman" w:cs="Times New Roman"/>
          <w:b w:val="0"/>
          <w:bCs w:val="0"/>
          <w:spacing w:val="2"/>
          <w:lang w:val="tr-TR"/>
        </w:rPr>
        <w:t xml:space="preserve"> </w:t>
      </w:r>
      <w:r w:rsidRPr="00EE36EE">
        <w:rPr>
          <w:rFonts w:ascii="Times New Roman" w:hAnsi="Times New Roman" w:cs="Times New Roman"/>
          <w:b w:val="0"/>
          <w:bCs w:val="0"/>
          <w:lang w:val="tr-TR"/>
        </w:rPr>
        <w:t>olarak</w:t>
      </w:r>
      <w:r w:rsidRPr="00EE36EE">
        <w:rPr>
          <w:rFonts w:ascii="Times New Roman" w:hAnsi="Times New Roman" w:cs="Times New Roman"/>
          <w:b w:val="0"/>
          <w:bCs w:val="0"/>
          <w:spacing w:val="3"/>
          <w:lang w:val="tr-TR"/>
        </w:rPr>
        <w:t xml:space="preserve"> </w:t>
      </w:r>
      <w:r w:rsidRPr="00EE36EE">
        <w:rPr>
          <w:rFonts w:ascii="Times New Roman" w:hAnsi="Times New Roman" w:cs="Times New Roman"/>
          <w:b w:val="0"/>
          <w:bCs w:val="0"/>
          <w:lang w:val="tr-TR"/>
        </w:rPr>
        <w:t>zabt</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beher</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spacing w:val="-1"/>
          <w:lang w:val="tr-TR"/>
        </w:rPr>
        <w:t>s</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1"/>
          <w:lang w:val="tr-TR"/>
        </w:rPr>
        <w:t>n</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tara</w:t>
      </w:r>
      <w:r w:rsidRPr="00EE36EE">
        <w:rPr>
          <w:rFonts w:ascii="Times New Roman" w:hAnsi="Times New Roman" w:cs="Times New Roman"/>
          <w:b w:val="0"/>
          <w:bCs w:val="0"/>
          <w:spacing w:val="-2"/>
          <w:lang w:val="tr-TR"/>
        </w:rPr>
        <w:t>f</w:t>
      </w:r>
      <w:r w:rsidRPr="00EE36EE">
        <w:rPr>
          <w:rFonts w:ascii="Times New Roman" w:hAnsi="Times New Roman" w:cs="Times New Roman"/>
          <w:b w:val="0"/>
          <w:bCs w:val="0"/>
          <w:lang w:val="tr-TR"/>
        </w:rPr>
        <w:t>ından</w:t>
      </w:r>
      <w:r w:rsidRPr="00EE36EE">
        <w:rPr>
          <w:rFonts w:ascii="Times New Roman" w:hAnsi="Times New Roman" w:cs="Times New Roman"/>
          <w:b w:val="0"/>
          <w:bCs w:val="0"/>
          <w:spacing w:val="3"/>
          <w:lang w:val="tr-TR"/>
        </w:rPr>
        <w:t xml:space="preserve"> </w:t>
      </w:r>
      <w:r w:rsidRPr="00EE36EE">
        <w:rPr>
          <w:rFonts w:ascii="Times New Roman" w:hAnsi="Times New Roman" w:cs="Times New Roman"/>
          <w:b w:val="0"/>
          <w:bCs w:val="0"/>
          <w:lang w:val="tr-TR"/>
        </w:rPr>
        <w:t>zirâʿat</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spacing w:val="-2"/>
          <w:lang w:val="tr-TR"/>
        </w:rPr>
        <w:t>v</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ʿöşrü</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edâ</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spacing w:val="-2"/>
          <w:lang w:val="tr-TR"/>
        </w:rPr>
        <w:t>o</w:t>
      </w:r>
      <w:r w:rsidRPr="00EE36EE">
        <w:rPr>
          <w:rFonts w:ascii="Times New Roman" w:hAnsi="Times New Roman" w:cs="Times New Roman"/>
          <w:b w:val="0"/>
          <w:bCs w:val="0"/>
          <w:lang w:val="tr-TR"/>
        </w:rPr>
        <w:t>lu</w:t>
      </w:r>
      <w:r w:rsidRPr="00EE36EE">
        <w:rPr>
          <w:rFonts w:ascii="Times New Roman" w:hAnsi="Times New Roman" w:cs="Times New Roman"/>
          <w:b w:val="0"/>
          <w:bCs w:val="0"/>
          <w:spacing w:val="-1"/>
          <w:lang w:val="tr-TR"/>
        </w:rPr>
        <w:t>n</w:t>
      </w:r>
      <w:r w:rsidRPr="00EE36EE">
        <w:rPr>
          <w:rFonts w:ascii="Times New Roman" w:hAnsi="Times New Roman" w:cs="Times New Roman"/>
          <w:b w:val="0"/>
          <w:bCs w:val="0"/>
          <w:lang w:val="tr-TR"/>
        </w:rPr>
        <w:t>a gelür</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iken</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erkûm</w:t>
      </w:r>
      <w:r w:rsidRPr="00EE36EE">
        <w:rPr>
          <w:rFonts w:ascii="Times New Roman" w:hAnsi="Times New Roman" w:cs="Times New Roman"/>
          <w:b w:val="0"/>
          <w:bCs w:val="0"/>
          <w:spacing w:val="37"/>
          <w:lang w:val="tr-TR"/>
        </w:rPr>
        <w:t xml:space="preserve"> </w:t>
      </w:r>
      <w:r w:rsidRPr="00EE36EE">
        <w:rPr>
          <w:rFonts w:ascii="Times New Roman" w:hAnsi="Times New Roman" w:cs="Times New Roman"/>
          <w:b w:val="0"/>
          <w:bCs w:val="0"/>
          <w:spacing w:val="1"/>
          <w:lang w:val="tr-TR"/>
        </w:rPr>
        <w:t>M</w:t>
      </w:r>
      <w:r w:rsidRPr="00EE36EE">
        <w:rPr>
          <w:rFonts w:ascii="Times New Roman" w:hAnsi="Times New Roman" w:cs="Times New Roman"/>
          <w:b w:val="0"/>
          <w:bCs w:val="0"/>
          <w:lang w:val="tr-TR"/>
        </w:rPr>
        <w:t>ustafa</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sil</w:t>
      </w:r>
      <w:r w:rsidRPr="00EE36EE">
        <w:rPr>
          <w:rFonts w:ascii="Times New Roman" w:hAnsi="Times New Roman" w:cs="Times New Roman"/>
          <w:b w:val="0"/>
          <w:bCs w:val="0"/>
          <w:spacing w:val="2"/>
          <w:lang w:val="tr-TR"/>
        </w:rPr>
        <w:t>k</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askerîde</w:t>
      </w:r>
      <w:r w:rsidRPr="00EE36EE">
        <w:rPr>
          <w:rFonts w:ascii="Times New Roman" w:hAnsi="Times New Roman" w:cs="Times New Roman"/>
          <w:b w:val="0"/>
          <w:bCs w:val="0"/>
          <w:spacing w:val="39"/>
          <w:lang w:val="tr-TR"/>
        </w:rPr>
        <w:t xml:space="preserve"> </w:t>
      </w:r>
      <w:r w:rsidRPr="00EE36EE">
        <w:rPr>
          <w:rFonts w:ascii="Times New Roman" w:hAnsi="Times New Roman" w:cs="Times New Roman"/>
          <w:b w:val="0"/>
          <w:bCs w:val="0"/>
          <w:spacing w:val="-2"/>
          <w:lang w:val="tr-TR"/>
        </w:rPr>
        <w:t>b</w:t>
      </w:r>
      <w:r w:rsidRPr="00EE36EE">
        <w:rPr>
          <w:rFonts w:ascii="Times New Roman" w:hAnsi="Times New Roman" w:cs="Times New Roman"/>
          <w:b w:val="0"/>
          <w:bCs w:val="0"/>
          <w:lang w:val="tr-TR"/>
        </w:rPr>
        <w:t>ulunduğundan</w:t>
      </w:r>
      <w:r w:rsidRPr="00EE36EE">
        <w:rPr>
          <w:rFonts w:ascii="Times New Roman" w:hAnsi="Times New Roman" w:cs="Times New Roman"/>
          <w:b w:val="0"/>
          <w:bCs w:val="0"/>
          <w:spacing w:val="40"/>
          <w:lang w:val="tr-TR"/>
        </w:rPr>
        <w:t xml:space="preserve"> </w:t>
      </w:r>
      <w:r w:rsidRPr="00EE36EE">
        <w:rPr>
          <w:rFonts w:ascii="Times New Roman" w:hAnsi="Times New Roman" w:cs="Times New Roman"/>
          <w:b w:val="0"/>
          <w:bCs w:val="0"/>
          <w:lang w:val="tr-TR"/>
        </w:rPr>
        <w:t>Silve</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2"/>
          <w:lang w:val="tr-TR"/>
        </w:rPr>
        <w:t>a</w:t>
      </w:r>
      <w:r w:rsidRPr="00EE36EE">
        <w:rPr>
          <w:rFonts w:ascii="Times New Roman" w:hAnsi="Times New Roman" w:cs="Times New Roman"/>
          <w:b w:val="0"/>
          <w:bCs w:val="0"/>
          <w:lang w:val="tr-TR"/>
        </w:rPr>
        <w:t>ryesi</w:t>
      </w:r>
      <w:r w:rsidRPr="00EE36EE">
        <w:rPr>
          <w:rFonts w:ascii="Times New Roman" w:hAnsi="Times New Roman" w:cs="Times New Roman"/>
          <w:b w:val="0"/>
          <w:bCs w:val="0"/>
          <w:spacing w:val="38"/>
          <w:lang w:val="tr-TR"/>
        </w:rPr>
        <w:t xml:space="preserve"> </w:t>
      </w:r>
      <w:r w:rsidRPr="00EE36EE">
        <w:rPr>
          <w:rFonts w:ascii="Times New Roman" w:hAnsi="Times New Roman" w:cs="Times New Roman"/>
          <w:b w:val="0"/>
          <w:bCs w:val="0"/>
          <w:lang w:val="tr-TR"/>
        </w:rPr>
        <w:t>ahâlî</w:t>
      </w:r>
      <w:r w:rsidRPr="00EE36EE">
        <w:rPr>
          <w:rFonts w:ascii="Times New Roman" w:hAnsi="Times New Roman" w:cs="Times New Roman"/>
          <w:b w:val="0"/>
          <w:bCs w:val="0"/>
          <w:spacing w:val="-1"/>
          <w:lang w:val="tr-TR"/>
        </w:rPr>
        <w:t>s</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1"/>
          <w:lang w:val="tr-TR"/>
        </w:rPr>
        <w:t>n</w:t>
      </w:r>
      <w:r w:rsidRPr="00EE36EE">
        <w:rPr>
          <w:rFonts w:ascii="Times New Roman" w:hAnsi="Times New Roman" w:cs="Times New Roman"/>
          <w:b w:val="0"/>
          <w:bCs w:val="0"/>
          <w:lang w:val="tr-TR"/>
        </w:rPr>
        <w:t>den olan</w:t>
      </w:r>
      <w:r w:rsidRPr="00EE36EE">
        <w:rPr>
          <w:rFonts w:ascii="Times New Roman" w:hAnsi="Times New Roman" w:cs="Times New Roman"/>
          <w:b w:val="0"/>
          <w:bCs w:val="0"/>
          <w:spacing w:val="52"/>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erkû</w:t>
      </w:r>
      <w:r w:rsidRPr="00EE36EE">
        <w:rPr>
          <w:rFonts w:ascii="Times New Roman" w:hAnsi="Times New Roman" w:cs="Times New Roman"/>
          <w:b w:val="0"/>
          <w:bCs w:val="0"/>
          <w:spacing w:val="-1"/>
          <w:lang w:val="tr-TR"/>
        </w:rPr>
        <w:t>m</w:t>
      </w:r>
      <w:r w:rsidRPr="00EE36EE">
        <w:rPr>
          <w:rFonts w:ascii="Times New Roman" w:hAnsi="Times New Roman" w:cs="Times New Roman"/>
          <w:b w:val="0"/>
          <w:bCs w:val="0"/>
          <w:lang w:val="tr-TR"/>
        </w:rPr>
        <w:t>ûndan</w:t>
      </w:r>
      <w:r w:rsidRPr="00EE36EE">
        <w:rPr>
          <w:rFonts w:ascii="Times New Roman" w:hAnsi="Times New Roman" w:cs="Times New Roman"/>
          <w:b w:val="0"/>
          <w:bCs w:val="0"/>
          <w:spacing w:val="52"/>
          <w:lang w:val="tr-TR"/>
        </w:rPr>
        <w:t xml:space="preserve"> </w:t>
      </w:r>
      <w:r w:rsidRPr="00EE36EE">
        <w:rPr>
          <w:rFonts w:ascii="Times New Roman" w:hAnsi="Times New Roman" w:cs="Times New Roman"/>
          <w:b w:val="0"/>
          <w:bCs w:val="0"/>
          <w:lang w:val="tr-TR"/>
        </w:rPr>
        <w:t>füzû</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î</w:t>
      </w:r>
      <w:r w:rsidRPr="00EE36EE">
        <w:rPr>
          <w:rFonts w:ascii="Times New Roman" w:hAnsi="Times New Roman" w:cs="Times New Roman"/>
          <w:b w:val="0"/>
          <w:bCs w:val="0"/>
          <w:spacing w:val="53"/>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üdâhale</w:t>
      </w:r>
      <w:r w:rsidRPr="00EE36EE">
        <w:rPr>
          <w:rFonts w:ascii="Times New Roman" w:hAnsi="Times New Roman" w:cs="Times New Roman"/>
          <w:b w:val="0"/>
          <w:bCs w:val="0"/>
          <w:spacing w:val="52"/>
          <w:lang w:val="tr-TR"/>
        </w:rPr>
        <w:t xml:space="preserve"> </w:t>
      </w:r>
      <w:r w:rsidRPr="00EE36EE">
        <w:rPr>
          <w:rFonts w:ascii="Times New Roman" w:hAnsi="Times New Roman" w:cs="Times New Roman"/>
          <w:b w:val="0"/>
          <w:bCs w:val="0"/>
          <w:lang w:val="tr-TR"/>
        </w:rPr>
        <w:t>iyle</w:t>
      </w:r>
      <w:r w:rsidRPr="00EE36EE">
        <w:rPr>
          <w:rFonts w:ascii="Times New Roman" w:hAnsi="Times New Roman" w:cs="Times New Roman"/>
          <w:b w:val="0"/>
          <w:bCs w:val="0"/>
          <w:spacing w:val="-1"/>
          <w:lang w:val="tr-TR"/>
        </w:rPr>
        <w:t>d</w:t>
      </w:r>
      <w:r w:rsidRPr="00EE36EE">
        <w:rPr>
          <w:rFonts w:ascii="Times New Roman" w:hAnsi="Times New Roman" w:cs="Times New Roman"/>
          <w:b w:val="0"/>
          <w:bCs w:val="0"/>
          <w:lang w:val="tr-TR"/>
        </w:rPr>
        <w:t>iği</w:t>
      </w:r>
      <w:r w:rsidRPr="00EE36EE">
        <w:rPr>
          <w:rFonts w:ascii="Times New Roman" w:hAnsi="Times New Roman" w:cs="Times New Roman"/>
          <w:b w:val="0"/>
          <w:bCs w:val="0"/>
          <w:spacing w:val="5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ahal</w:t>
      </w:r>
      <w:r w:rsidRPr="00EE36EE">
        <w:rPr>
          <w:rFonts w:ascii="Times New Roman" w:hAnsi="Times New Roman" w:cs="Times New Roman"/>
          <w:b w:val="0"/>
          <w:bCs w:val="0"/>
          <w:spacing w:val="2"/>
          <w:lang w:val="tr-TR"/>
        </w:rPr>
        <w:t>l</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53"/>
          <w:lang w:val="tr-TR"/>
        </w:rPr>
        <w:t xml:space="preserve"> </w:t>
      </w:r>
      <w:r w:rsidRPr="00EE36EE">
        <w:rPr>
          <w:rFonts w:ascii="Times New Roman" w:hAnsi="Times New Roman" w:cs="Times New Roman"/>
          <w:b w:val="0"/>
          <w:bCs w:val="0"/>
          <w:lang w:val="tr-TR"/>
        </w:rPr>
        <w:t>nizâʿ</w:t>
      </w:r>
      <w:r w:rsidRPr="00EE36EE">
        <w:rPr>
          <w:rFonts w:ascii="Times New Roman" w:hAnsi="Times New Roman" w:cs="Times New Roman"/>
          <w:b w:val="0"/>
          <w:bCs w:val="0"/>
          <w:spacing w:val="52"/>
          <w:lang w:val="tr-TR"/>
        </w:rPr>
        <w:t xml:space="preserve"> </w:t>
      </w:r>
      <w:r w:rsidRPr="00EE36EE">
        <w:rPr>
          <w:rFonts w:ascii="Times New Roman" w:hAnsi="Times New Roman" w:cs="Times New Roman"/>
          <w:b w:val="0"/>
          <w:bCs w:val="0"/>
          <w:lang w:val="tr-TR"/>
        </w:rPr>
        <w:t>üz</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rinde</w:t>
      </w:r>
      <w:r w:rsidRPr="00EE36EE">
        <w:rPr>
          <w:rFonts w:ascii="Times New Roman" w:hAnsi="Times New Roman" w:cs="Times New Roman"/>
          <w:b w:val="0"/>
          <w:bCs w:val="0"/>
          <w:spacing w:val="5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ûru</w:t>
      </w:r>
      <w:r w:rsidRPr="00EE36EE">
        <w:rPr>
          <w:rFonts w:ascii="Times New Roman" w:hAnsi="Times New Roman" w:cs="Times New Roman"/>
          <w:b w:val="0"/>
          <w:bCs w:val="0"/>
          <w:spacing w:val="53"/>
          <w:lang w:val="tr-TR"/>
        </w:rPr>
        <w:t xml:space="preserve"> </w:t>
      </w:r>
      <w:r w:rsidRPr="00EE36EE">
        <w:rPr>
          <w:rFonts w:ascii="Times New Roman" w:hAnsi="Times New Roman" w:cs="Times New Roman"/>
          <w:b w:val="0"/>
          <w:bCs w:val="0"/>
          <w:lang w:val="tr-TR"/>
        </w:rPr>
        <w:t>hâzır olduğu</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hâl</w:t>
      </w:r>
      <w:r w:rsidRPr="00EE36EE">
        <w:rPr>
          <w:rFonts w:ascii="Times New Roman" w:hAnsi="Times New Roman" w:cs="Times New Roman"/>
          <w:b w:val="0"/>
          <w:bCs w:val="0"/>
          <w:spacing w:val="-2"/>
          <w:lang w:val="tr-TR"/>
        </w:rPr>
        <w:t>d</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be</w:t>
      </w:r>
      <w:r w:rsidRPr="00EE36EE">
        <w:rPr>
          <w:rFonts w:ascii="Times New Roman" w:hAnsi="Times New Roman" w:cs="Times New Roman"/>
          <w:b w:val="0"/>
          <w:bCs w:val="0"/>
          <w:spacing w:val="1"/>
          <w:lang w:val="tr-TR"/>
        </w:rPr>
        <w:t>r</w:t>
      </w:r>
      <w:r w:rsidRPr="00EE36EE">
        <w:rPr>
          <w:rFonts w:ascii="Times New Roman" w:hAnsi="Times New Roman" w:cs="Times New Roman"/>
          <w:b w:val="0"/>
          <w:bCs w:val="0"/>
          <w:lang w:val="tr-TR"/>
        </w:rPr>
        <w:t>-n</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hc</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56"/>
          <w:lang w:val="tr-TR"/>
        </w:rPr>
        <w:t xml:space="preserve"> </w:t>
      </w:r>
      <w:r w:rsidRPr="00EE36EE">
        <w:rPr>
          <w:rFonts w:ascii="Times New Roman" w:hAnsi="Times New Roman" w:cs="Times New Roman"/>
          <w:b w:val="0"/>
          <w:bCs w:val="0"/>
          <w:lang w:val="tr-TR"/>
        </w:rPr>
        <w:t>şerʿî</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terâfuʿda</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te</w:t>
      </w:r>
      <w:r w:rsidRPr="00EE36EE">
        <w:rPr>
          <w:rFonts w:ascii="Times New Roman" w:hAnsi="Times New Roman" w:cs="Times New Roman"/>
          <w:b w:val="0"/>
          <w:bCs w:val="0"/>
          <w:spacing w:val="-2"/>
          <w:lang w:val="tr-TR"/>
        </w:rPr>
        <w:t>b</w:t>
      </w:r>
      <w:r w:rsidRPr="00EE36EE">
        <w:rPr>
          <w:rFonts w:ascii="Times New Roman" w:hAnsi="Times New Roman" w:cs="Times New Roman"/>
          <w:b w:val="0"/>
          <w:bCs w:val="0"/>
          <w:lang w:val="tr-TR"/>
        </w:rPr>
        <w:t>eyy</w:t>
      </w:r>
      <w:r w:rsidRPr="00EE36EE">
        <w:rPr>
          <w:rFonts w:ascii="Times New Roman" w:hAnsi="Times New Roman" w:cs="Times New Roman"/>
          <w:b w:val="0"/>
          <w:bCs w:val="0"/>
          <w:spacing w:val="-1"/>
          <w:lang w:val="tr-TR"/>
        </w:rPr>
        <w:t>ü</w:t>
      </w:r>
      <w:r w:rsidRPr="00EE36EE">
        <w:rPr>
          <w:rFonts w:ascii="Times New Roman" w:hAnsi="Times New Roman" w:cs="Times New Roman"/>
          <w:b w:val="0"/>
          <w:bCs w:val="0"/>
          <w:lang w:val="tr-TR"/>
        </w:rPr>
        <w:t>n</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iyle</w:t>
      </w:r>
      <w:r w:rsidRPr="00EE36EE">
        <w:rPr>
          <w:rFonts w:ascii="Times New Roman" w:hAnsi="Times New Roman" w:cs="Times New Roman"/>
          <w:b w:val="0"/>
          <w:bCs w:val="0"/>
          <w:spacing w:val="-1"/>
          <w:lang w:val="tr-TR"/>
        </w:rPr>
        <w:t>d</w:t>
      </w:r>
      <w:r w:rsidRPr="00EE36EE">
        <w:rPr>
          <w:rFonts w:ascii="Times New Roman" w:hAnsi="Times New Roman" w:cs="Times New Roman"/>
          <w:b w:val="0"/>
          <w:bCs w:val="0"/>
          <w:lang w:val="tr-TR"/>
        </w:rPr>
        <w:t>iği</w:t>
      </w:r>
      <w:r w:rsidRPr="00EE36EE">
        <w:rPr>
          <w:rFonts w:ascii="Times New Roman" w:hAnsi="Times New Roman" w:cs="Times New Roman"/>
          <w:b w:val="0"/>
          <w:bCs w:val="0"/>
          <w:spacing w:val="58"/>
          <w:lang w:val="tr-TR"/>
        </w:rPr>
        <w:t xml:space="preserve"> </w:t>
      </w:r>
      <w:r w:rsidRPr="00EE36EE">
        <w:rPr>
          <w:rFonts w:ascii="Times New Roman" w:hAnsi="Times New Roman" w:cs="Times New Roman"/>
          <w:b w:val="0"/>
          <w:bCs w:val="0"/>
          <w:spacing w:val="-1"/>
          <w:lang w:val="tr-TR"/>
        </w:rPr>
        <w:t>s</w:t>
      </w:r>
      <w:r w:rsidRPr="00EE36EE">
        <w:rPr>
          <w:rFonts w:ascii="Times New Roman" w:hAnsi="Times New Roman" w:cs="Times New Roman"/>
          <w:b w:val="0"/>
          <w:bCs w:val="0"/>
          <w:lang w:val="tr-TR"/>
        </w:rPr>
        <w:t>ûretde</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enʿ</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ü</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defʿ</w:t>
      </w:r>
      <w:r w:rsidRPr="00EE36EE">
        <w:rPr>
          <w:rFonts w:ascii="Times New Roman" w:hAnsi="Times New Roman" w:cs="Times New Roman"/>
          <w:b w:val="0"/>
          <w:bCs w:val="0"/>
          <w:spacing w:val="57"/>
          <w:lang w:val="tr-TR"/>
        </w:rPr>
        <w:t xml:space="preserve"> </w:t>
      </w:r>
      <w:r w:rsidRPr="00EE36EE">
        <w:rPr>
          <w:rFonts w:ascii="Times New Roman" w:hAnsi="Times New Roman" w:cs="Times New Roman"/>
          <w:b w:val="0"/>
          <w:bCs w:val="0"/>
          <w:lang w:val="tr-TR"/>
        </w:rPr>
        <w:t>birle yedinde</w:t>
      </w:r>
      <w:r w:rsidRPr="00EE36EE">
        <w:rPr>
          <w:rFonts w:ascii="Times New Roman" w:hAnsi="Times New Roman" w:cs="Times New Roman"/>
          <w:b w:val="0"/>
          <w:bCs w:val="0"/>
          <w:spacing w:val="47"/>
          <w:lang w:val="tr-TR"/>
        </w:rPr>
        <w:t xml:space="preserve"> </w:t>
      </w:r>
      <w:r w:rsidRPr="00EE36EE">
        <w:rPr>
          <w:rFonts w:ascii="Times New Roman" w:hAnsi="Times New Roman" w:cs="Times New Roman"/>
          <w:b w:val="0"/>
          <w:bCs w:val="0"/>
          <w:lang w:val="tr-TR"/>
        </w:rPr>
        <w:t>o</w:t>
      </w:r>
      <w:r w:rsidRPr="00EE36EE">
        <w:rPr>
          <w:rFonts w:ascii="Times New Roman" w:hAnsi="Times New Roman" w:cs="Times New Roman"/>
          <w:b w:val="0"/>
          <w:bCs w:val="0"/>
          <w:spacing w:val="-1"/>
          <w:lang w:val="tr-TR"/>
        </w:rPr>
        <w:t>la</w:t>
      </w:r>
      <w:r w:rsidRPr="00EE36EE">
        <w:rPr>
          <w:rFonts w:ascii="Times New Roman" w:hAnsi="Times New Roman" w:cs="Times New Roman"/>
          <w:b w:val="0"/>
          <w:bCs w:val="0"/>
          <w:lang w:val="tr-TR"/>
        </w:rPr>
        <w:t>n</w:t>
      </w:r>
      <w:r w:rsidRPr="00EE36EE">
        <w:rPr>
          <w:rFonts w:ascii="Times New Roman" w:hAnsi="Times New Roman" w:cs="Times New Roman"/>
          <w:b w:val="0"/>
          <w:bCs w:val="0"/>
          <w:spacing w:val="46"/>
          <w:lang w:val="tr-TR"/>
        </w:rPr>
        <w:t xml:space="preserve"> </w:t>
      </w:r>
      <w:r w:rsidRPr="00EE36EE">
        <w:rPr>
          <w:rFonts w:ascii="Times New Roman" w:hAnsi="Times New Roman" w:cs="Times New Roman"/>
          <w:b w:val="0"/>
          <w:bCs w:val="0"/>
          <w:lang w:val="tr-TR"/>
        </w:rPr>
        <w:t>tapu</w:t>
      </w:r>
      <w:r w:rsidRPr="00EE36EE">
        <w:rPr>
          <w:rFonts w:ascii="Times New Roman" w:hAnsi="Times New Roman" w:cs="Times New Roman"/>
          <w:b w:val="0"/>
          <w:bCs w:val="0"/>
          <w:spacing w:val="46"/>
          <w:lang w:val="tr-TR"/>
        </w:rPr>
        <w:t xml:space="preserve"> </w:t>
      </w:r>
      <w:r w:rsidRPr="00EE36EE">
        <w:rPr>
          <w:rFonts w:ascii="Times New Roman" w:hAnsi="Times New Roman" w:cs="Times New Roman"/>
          <w:b w:val="0"/>
          <w:bCs w:val="0"/>
          <w:lang w:val="tr-TR"/>
        </w:rPr>
        <w:t>senedi</w:t>
      </w:r>
      <w:r w:rsidRPr="00EE36EE">
        <w:rPr>
          <w:rFonts w:ascii="Times New Roman" w:hAnsi="Times New Roman" w:cs="Times New Roman"/>
          <w:b w:val="0"/>
          <w:bCs w:val="0"/>
          <w:spacing w:val="46"/>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ûcebince</w:t>
      </w:r>
      <w:r w:rsidRPr="00EE36EE">
        <w:rPr>
          <w:rFonts w:ascii="Times New Roman" w:hAnsi="Times New Roman" w:cs="Times New Roman"/>
          <w:b w:val="0"/>
          <w:bCs w:val="0"/>
          <w:spacing w:val="47"/>
          <w:lang w:val="tr-TR"/>
        </w:rPr>
        <w:t xml:space="preserve"> </w:t>
      </w:r>
      <w:r w:rsidRPr="00EE36EE">
        <w:rPr>
          <w:rFonts w:ascii="Times New Roman" w:hAnsi="Times New Roman" w:cs="Times New Roman"/>
          <w:b w:val="0"/>
          <w:bCs w:val="0"/>
          <w:lang w:val="tr-TR"/>
        </w:rPr>
        <w:t>tara</w:t>
      </w:r>
      <w:r w:rsidRPr="00EE36EE">
        <w:rPr>
          <w:rFonts w:ascii="Times New Roman" w:hAnsi="Times New Roman" w:cs="Times New Roman"/>
          <w:b w:val="0"/>
          <w:bCs w:val="0"/>
          <w:spacing w:val="-2"/>
          <w:lang w:val="tr-TR"/>
        </w:rPr>
        <w:t>f</w:t>
      </w:r>
      <w:r w:rsidRPr="00EE36EE">
        <w:rPr>
          <w:rFonts w:ascii="Times New Roman" w:hAnsi="Times New Roman" w:cs="Times New Roman"/>
          <w:b w:val="0"/>
          <w:bCs w:val="0"/>
          <w:lang w:val="tr-TR"/>
        </w:rPr>
        <w:t>ından</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lang w:val="tr-TR"/>
        </w:rPr>
        <w:t>zabt</w:t>
      </w:r>
      <w:r w:rsidRPr="00EE36EE">
        <w:rPr>
          <w:rFonts w:ascii="Times New Roman" w:hAnsi="Times New Roman" w:cs="Times New Roman"/>
          <w:b w:val="0"/>
          <w:bCs w:val="0"/>
          <w:spacing w:val="47"/>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lang w:val="tr-TR"/>
        </w:rPr>
        <w:t>zirâʿat</w:t>
      </w:r>
      <w:r w:rsidRPr="00EE36EE">
        <w:rPr>
          <w:rFonts w:ascii="Times New Roman" w:hAnsi="Times New Roman" w:cs="Times New Roman"/>
          <w:b w:val="0"/>
          <w:bCs w:val="0"/>
          <w:spacing w:val="45"/>
          <w:lang w:val="tr-TR"/>
        </w:rPr>
        <w:t xml:space="preserve"> </w:t>
      </w:r>
      <w:r w:rsidRPr="00EE36EE">
        <w:rPr>
          <w:rFonts w:ascii="Times New Roman" w:hAnsi="Times New Roman" w:cs="Times New Roman"/>
          <w:b w:val="0"/>
          <w:bCs w:val="0"/>
          <w:lang w:val="tr-TR"/>
        </w:rPr>
        <w:t>it</w:t>
      </w:r>
      <w:r w:rsidRPr="00EE36EE">
        <w:rPr>
          <w:rFonts w:ascii="Times New Roman" w:hAnsi="Times New Roman" w:cs="Times New Roman"/>
          <w:b w:val="0"/>
          <w:bCs w:val="0"/>
          <w:spacing w:val="-2"/>
          <w:lang w:val="tr-TR"/>
        </w:rPr>
        <w:t>d</w:t>
      </w:r>
      <w:r w:rsidRPr="00EE36EE">
        <w:rPr>
          <w:rFonts w:ascii="Times New Roman" w:hAnsi="Times New Roman" w:cs="Times New Roman"/>
          <w:b w:val="0"/>
          <w:bCs w:val="0"/>
          <w:lang w:val="tr-TR"/>
        </w:rPr>
        <w:t>irilmek</w:t>
      </w:r>
      <w:r w:rsidRPr="00EE36EE">
        <w:rPr>
          <w:rFonts w:ascii="Times New Roman" w:hAnsi="Times New Roman" w:cs="Times New Roman"/>
          <w:b w:val="0"/>
          <w:bCs w:val="0"/>
          <w:spacing w:val="46"/>
          <w:lang w:val="tr-TR"/>
        </w:rPr>
        <w:t xml:space="preserve"> </w:t>
      </w:r>
      <w:r w:rsidRPr="00EE36EE">
        <w:rPr>
          <w:rFonts w:ascii="Times New Roman" w:hAnsi="Times New Roman" w:cs="Times New Roman"/>
          <w:b w:val="0"/>
          <w:bCs w:val="0"/>
          <w:lang w:val="tr-TR"/>
        </w:rPr>
        <w:t>içün</w:t>
      </w:r>
      <w:r w:rsidRPr="00EE36EE">
        <w:rPr>
          <w:rFonts w:ascii="Times New Roman" w:hAnsi="Times New Roman" w:cs="Times New Roman"/>
          <w:b w:val="0"/>
          <w:bCs w:val="0"/>
          <w:spacing w:val="46"/>
          <w:lang w:val="tr-TR"/>
        </w:rPr>
        <w:t xml:space="preserve"> </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spacing w:val="6"/>
          <w:lang w:val="tr-TR"/>
        </w:rPr>
        <w:t>r</w:t>
      </w:r>
      <w:r w:rsidRPr="00EE36EE">
        <w:rPr>
          <w:rFonts w:ascii="Times New Roman" w:hAnsi="Times New Roman" w:cs="Times New Roman"/>
          <w:b w:val="0"/>
          <w:bCs w:val="0"/>
          <w:lang w:val="tr-TR"/>
        </w:rPr>
        <w:t>-i şerîfim</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iʿtâ</w:t>
      </w:r>
      <w:r w:rsidRPr="00EE36EE">
        <w:rPr>
          <w:rFonts w:ascii="Times New Roman" w:hAnsi="Times New Roman" w:cs="Times New Roman"/>
          <w:b w:val="0"/>
          <w:bCs w:val="0"/>
          <w:spacing w:val="-1"/>
          <w:lang w:val="tr-TR"/>
        </w:rPr>
        <w:t>s</w:t>
      </w:r>
      <w:r w:rsidRPr="00EE36EE">
        <w:rPr>
          <w:rFonts w:ascii="Times New Roman" w:hAnsi="Times New Roman" w:cs="Times New Roman"/>
          <w:b w:val="0"/>
          <w:bCs w:val="0"/>
          <w:lang w:val="tr-TR"/>
        </w:rPr>
        <w:t>ı iktizâ</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1"/>
          <w:lang w:val="tr-TR"/>
        </w:rPr>
        <w:t>y</w:t>
      </w:r>
      <w:r w:rsidRPr="00EE36EE">
        <w:rPr>
          <w:rFonts w:ascii="Times New Roman" w:hAnsi="Times New Roman" w:cs="Times New Roman"/>
          <w:b w:val="0"/>
          <w:bCs w:val="0"/>
          <w:lang w:val="tr-TR"/>
        </w:rPr>
        <w:t>le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ed</w:t>
      </w:r>
      <w:r w:rsidRPr="00EE36EE">
        <w:rPr>
          <w:rFonts w:ascii="Times New Roman" w:hAnsi="Times New Roman" w:cs="Times New Roman"/>
          <w:b w:val="0"/>
          <w:bCs w:val="0"/>
          <w:spacing w:val="2"/>
          <w:lang w:val="tr-TR"/>
        </w:rPr>
        <w:t>i</w:t>
      </w:r>
      <w:r w:rsidRPr="00EE36EE">
        <w:rPr>
          <w:rFonts w:ascii="Times New Roman" w:hAnsi="Times New Roman" w:cs="Times New Roman"/>
          <w:b w:val="0"/>
          <w:bCs w:val="0"/>
          <w:lang w:val="tr-TR"/>
        </w:rPr>
        <w:t>ği</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1"/>
          <w:lang w:val="tr-TR"/>
        </w:rPr>
        <w:t>a</w:t>
      </w:r>
      <w:r w:rsidRPr="00EE36EE">
        <w:rPr>
          <w:rFonts w:ascii="Times New Roman" w:hAnsi="Times New Roman" w:cs="Times New Roman"/>
          <w:b w:val="0"/>
          <w:bCs w:val="0"/>
          <w:lang w:val="tr-TR"/>
        </w:rPr>
        <w:t>le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ezbûrdan</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tah</w:t>
      </w:r>
      <w:r w:rsidRPr="00EE36EE">
        <w:rPr>
          <w:rFonts w:ascii="Times New Roman" w:hAnsi="Times New Roman" w:cs="Times New Roman"/>
          <w:b w:val="0"/>
          <w:bCs w:val="0"/>
          <w:spacing w:val="-1"/>
          <w:lang w:val="tr-TR"/>
        </w:rPr>
        <w:t>r</w:t>
      </w:r>
      <w:r w:rsidRPr="00EE36EE">
        <w:rPr>
          <w:rFonts w:ascii="Times New Roman" w:hAnsi="Times New Roman" w:cs="Times New Roman"/>
          <w:b w:val="0"/>
          <w:bCs w:val="0"/>
          <w:lang w:val="tr-TR"/>
        </w:rPr>
        <w:t>îr</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spacing w:val="-2"/>
          <w:lang w:val="tr-TR"/>
        </w:rPr>
        <w:t>k</w:t>
      </w:r>
      <w:r w:rsidRPr="00EE36EE">
        <w:rPr>
          <w:rFonts w:ascii="Times New Roman" w:hAnsi="Times New Roman" w:cs="Times New Roman"/>
          <w:b w:val="0"/>
          <w:bCs w:val="0"/>
          <w:lang w:val="tr-TR"/>
        </w:rPr>
        <w:t>ılı</w:t>
      </w:r>
      <w:r w:rsidRPr="00EE36EE">
        <w:rPr>
          <w:rFonts w:ascii="Times New Roman" w:hAnsi="Times New Roman" w:cs="Times New Roman"/>
          <w:b w:val="0"/>
          <w:bCs w:val="0"/>
          <w:spacing w:val="-1"/>
          <w:lang w:val="tr-TR"/>
        </w:rPr>
        <w:t>n</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ış</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o</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ağla</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siz</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ki nâ’ib ve mü</w:t>
      </w:r>
      <w:r w:rsidRPr="00EE36EE">
        <w:rPr>
          <w:rFonts w:ascii="Times New Roman" w:hAnsi="Times New Roman" w:cs="Times New Roman"/>
          <w:b w:val="0"/>
          <w:bCs w:val="0"/>
          <w:spacing w:val="-2"/>
          <w:lang w:val="tr-TR"/>
        </w:rPr>
        <w:t>f</w:t>
      </w:r>
      <w:r w:rsidRPr="00EE36EE">
        <w:rPr>
          <w:rFonts w:ascii="Times New Roman" w:hAnsi="Times New Roman" w:cs="Times New Roman"/>
          <w:b w:val="0"/>
          <w:bCs w:val="0"/>
          <w:lang w:val="tr-TR"/>
        </w:rPr>
        <w:t>tî</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vesâ’ir</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ûmâ-ile</w:t>
      </w:r>
      <w:r w:rsidRPr="00EE36EE">
        <w:rPr>
          <w:rFonts w:ascii="Times New Roman" w:hAnsi="Times New Roman" w:cs="Times New Roman"/>
          <w:b w:val="0"/>
          <w:bCs w:val="0"/>
          <w:spacing w:val="-1"/>
          <w:lang w:val="tr-TR"/>
        </w:rPr>
        <w:t>y</w:t>
      </w:r>
      <w:r w:rsidRPr="00EE36EE">
        <w:rPr>
          <w:rFonts w:ascii="Times New Roman" w:hAnsi="Times New Roman" w:cs="Times New Roman"/>
          <w:b w:val="0"/>
          <w:bCs w:val="0"/>
          <w:lang w:val="tr-TR"/>
        </w:rPr>
        <w:t>hi</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siz</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husû</w:t>
      </w:r>
      <w:r w:rsidRPr="00EE36EE">
        <w:rPr>
          <w:rFonts w:ascii="Times New Roman" w:hAnsi="Times New Roman" w:cs="Times New Roman"/>
          <w:b w:val="0"/>
          <w:bCs w:val="0"/>
          <w:spacing w:val="1"/>
          <w:lang w:val="tr-TR"/>
        </w:rPr>
        <w:t>s</w:t>
      </w:r>
      <w:r w:rsidRPr="00EE36EE">
        <w:rPr>
          <w:rFonts w:ascii="Times New Roman" w:hAnsi="Times New Roman" w:cs="Times New Roman"/>
          <w:b w:val="0"/>
          <w:bCs w:val="0"/>
          <w:lang w:val="tr-TR"/>
        </w:rPr>
        <w:t>-ı</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ezbûru şerʿ-i</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ş</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rîfe ve bâlâda</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uharrer kân</w:t>
      </w:r>
      <w:r w:rsidRPr="00EE36EE">
        <w:rPr>
          <w:rFonts w:ascii="Times New Roman" w:hAnsi="Times New Roman" w:cs="Times New Roman"/>
          <w:b w:val="0"/>
          <w:bCs w:val="0"/>
          <w:spacing w:val="-1"/>
          <w:lang w:val="tr-TR"/>
        </w:rPr>
        <w:t>û</w:t>
      </w:r>
      <w:r w:rsidRPr="00EE36EE">
        <w:rPr>
          <w:rFonts w:ascii="Times New Roman" w:hAnsi="Times New Roman" w:cs="Times New Roman"/>
          <w:b w:val="0"/>
          <w:bCs w:val="0"/>
          <w:spacing w:val="2"/>
          <w:lang w:val="tr-TR"/>
        </w:rPr>
        <w:t>n</w:t>
      </w:r>
      <w:r w:rsidRPr="00EE36EE">
        <w:rPr>
          <w:rFonts w:ascii="Times New Roman" w:hAnsi="Times New Roman" w:cs="Times New Roman"/>
          <w:b w:val="0"/>
          <w:bCs w:val="0"/>
          <w:lang w:val="tr-TR"/>
        </w:rPr>
        <w:t>-ı cedîde</w:t>
      </w:r>
      <w:r w:rsidRPr="00EE36EE">
        <w:rPr>
          <w:rFonts w:ascii="Times New Roman" w:hAnsi="Times New Roman" w:cs="Times New Roman"/>
          <w:b w:val="0"/>
          <w:bCs w:val="0"/>
          <w:spacing w:val="3"/>
          <w:lang w:val="tr-TR"/>
        </w:rPr>
        <w:t xml:space="preserve"> </w:t>
      </w:r>
      <w:r w:rsidRPr="00EE36EE">
        <w:rPr>
          <w:rFonts w:ascii="Times New Roman" w:hAnsi="Times New Roman" w:cs="Times New Roman"/>
          <w:b w:val="0"/>
          <w:bCs w:val="0"/>
          <w:lang w:val="tr-TR"/>
        </w:rPr>
        <w:t>tatb</w:t>
      </w:r>
      <w:r w:rsidRPr="00EE36EE">
        <w:rPr>
          <w:rFonts w:ascii="Times New Roman" w:hAnsi="Times New Roman" w:cs="Times New Roman"/>
          <w:b w:val="0"/>
          <w:bCs w:val="0"/>
          <w:spacing w:val="-1"/>
          <w:lang w:val="tr-TR"/>
        </w:rPr>
        <w:t>î</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iderek</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b</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spacing w:val="1"/>
          <w:lang w:val="tr-TR"/>
        </w:rPr>
        <w:t>r</w:t>
      </w:r>
      <w:r w:rsidRPr="00EE36EE">
        <w:rPr>
          <w:rFonts w:ascii="Times New Roman" w:hAnsi="Times New Roman" w:cs="Times New Roman"/>
          <w:b w:val="0"/>
          <w:bCs w:val="0"/>
          <w:lang w:val="tr-TR"/>
        </w:rPr>
        <w:t>-vec</w:t>
      </w:r>
      <w:r w:rsidRPr="00EE36EE">
        <w:rPr>
          <w:rFonts w:ascii="Times New Roman" w:hAnsi="Times New Roman" w:cs="Times New Roman"/>
          <w:b w:val="0"/>
          <w:bCs w:val="0"/>
          <w:spacing w:val="-1"/>
          <w:lang w:val="tr-TR"/>
        </w:rPr>
        <w:t>h</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spacing w:val="-2"/>
          <w:lang w:val="tr-TR"/>
        </w:rPr>
        <w:t>h</w:t>
      </w:r>
      <w:r w:rsidRPr="00EE36EE">
        <w:rPr>
          <w:rFonts w:ascii="Times New Roman" w:hAnsi="Times New Roman" w:cs="Times New Roman"/>
          <w:b w:val="0"/>
          <w:bCs w:val="0"/>
          <w:spacing w:val="-1"/>
          <w:lang w:val="tr-TR"/>
        </w:rPr>
        <w:t>a</w:t>
      </w:r>
      <w:r w:rsidRPr="00EE36EE">
        <w:rPr>
          <w:rFonts w:ascii="Times New Roman" w:hAnsi="Times New Roman" w:cs="Times New Roman"/>
          <w:b w:val="0"/>
          <w:bCs w:val="0"/>
          <w:lang w:val="tr-TR"/>
        </w:rPr>
        <w:t>kkâniyet</w:t>
      </w:r>
      <w:r w:rsidRPr="00EE36EE">
        <w:rPr>
          <w:rFonts w:ascii="Times New Roman" w:hAnsi="Times New Roman" w:cs="Times New Roman"/>
          <w:b w:val="0"/>
          <w:bCs w:val="0"/>
          <w:spacing w:val="4"/>
          <w:lang w:val="tr-TR"/>
        </w:rPr>
        <w:t xml:space="preserve"> </w:t>
      </w:r>
      <w:r w:rsidRPr="00EE36EE">
        <w:rPr>
          <w:rFonts w:ascii="Times New Roman" w:hAnsi="Times New Roman" w:cs="Times New Roman"/>
          <w:b w:val="0"/>
          <w:bCs w:val="0"/>
          <w:lang w:val="tr-TR"/>
        </w:rPr>
        <w:t>rü’yet</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spacing w:val="-2"/>
          <w:lang w:val="tr-TR"/>
        </w:rPr>
        <w:t>b</w:t>
      </w:r>
      <w:r w:rsidRPr="00EE36EE">
        <w:rPr>
          <w:rFonts w:ascii="Times New Roman" w:hAnsi="Times New Roman" w:cs="Times New Roman"/>
          <w:b w:val="0"/>
          <w:bCs w:val="0"/>
          <w:lang w:val="tr-TR"/>
        </w:rPr>
        <w:t>irle</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lang w:val="tr-TR"/>
        </w:rPr>
        <w:t>f</w:t>
      </w:r>
      <w:r w:rsidRPr="00EE36EE">
        <w:rPr>
          <w:rFonts w:ascii="Times New Roman" w:hAnsi="Times New Roman" w:cs="Times New Roman"/>
          <w:b w:val="0"/>
          <w:bCs w:val="0"/>
          <w:spacing w:val="-2"/>
          <w:lang w:val="tr-TR"/>
        </w:rPr>
        <w:t>î</w:t>
      </w:r>
      <w:r w:rsidRPr="00EE36EE">
        <w:rPr>
          <w:rFonts w:ascii="Times New Roman" w:hAnsi="Times New Roman" w:cs="Times New Roman"/>
          <w:b w:val="0"/>
          <w:bCs w:val="0"/>
          <w:lang w:val="tr-TR"/>
        </w:rPr>
        <w:t>’</w:t>
      </w:r>
      <w:r w:rsidRPr="00EE36EE">
        <w:rPr>
          <w:rFonts w:ascii="Times New Roman" w:hAnsi="Times New Roman" w:cs="Times New Roman"/>
          <w:b w:val="0"/>
          <w:bCs w:val="0"/>
          <w:spacing w:val="2"/>
          <w:lang w:val="tr-TR"/>
        </w:rPr>
        <w:t>l</w:t>
      </w:r>
      <w:r w:rsidRPr="00EE36EE">
        <w:rPr>
          <w:rFonts w:ascii="Times New Roman" w:hAnsi="Times New Roman" w:cs="Times New Roman"/>
          <w:b w:val="0"/>
          <w:bCs w:val="0"/>
          <w:lang w:val="tr-TR"/>
        </w:rPr>
        <w:t>-ha</w:t>
      </w:r>
      <w:r w:rsidRPr="00EE36EE">
        <w:rPr>
          <w:rFonts w:ascii="Times New Roman" w:hAnsi="Times New Roman" w:cs="Times New Roman"/>
          <w:b w:val="0"/>
          <w:bCs w:val="0"/>
          <w:spacing w:val="-1"/>
          <w:lang w:val="tr-TR"/>
        </w:rPr>
        <w:t>k</w:t>
      </w:r>
      <w:r w:rsidRPr="00EE36EE">
        <w:rPr>
          <w:rFonts w:ascii="Times New Roman" w:hAnsi="Times New Roman" w:cs="Times New Roman"/>
          <w:b w:val="0"/>
          <w:bCs w:val="0"/>
          <w:lang w:val="tr-TR"/>
        </w:rPr>
        <w:t>îka</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erkû</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ûnun</w:t>
      </w:r>
      <w:r w:rsidRPr="00EE36EE">
        <w:rPr>
          <w:rFonts w:ascii="Times New Roman" w:hAnsi="Times New Roman" w:cs="Times New Roman"/>
          <w:b w:val="0"/>
          <w:bCs w:val="0"/>
          <w:spacing w:val="5"/>
          <w:lang w:val="tr-TR"/>
        </w:rPr>
        <w:t xml:space="preserve"> </w:t>
      </w:r>
      <w:r w:rsidRPr="00EE36EE">
        <w:rPr>
          <w:rFonts w:ascii="Times New Roman" w:hAnsi="Times New Roman" w:cs="Times New Roman"/>
          <w:b w:val="0"/>
          <w:bCs w:val="0"/>
          <w:lang w:val="tr-TR"/>
        </w:rPr>
        <w:t>o</w:t>
      </w:r>
      <w:r w:rsidRPr="00EE36EE">
        <w:rPr>
          <w:rFonts w:ascii="Times New Roman" w:hAnsi="Times New Roman" w:cs="Times New Roman"/>
          <w:b w:val="0"/>
          <w:bCs w:val="0"/>
          <w:spacing w:val="1"/>
          <w:lang w:val="tr-TR"/>
        </w:rPr>
        <w:t>l</w:t>
      </w:r>
      <w:r w:rsidRPr="00EE36EE">
        <w:rPr>
          <w:rFonts w:ascii="Times New Roman" w:hAnsi="Times New Roman" w:cs="Times New Roman"/>
          <w:b w:val="0"/>
          <w:bCs w:val="0"/>
          <w:lang w:val="tr-TR"/>
        </w:rPr>
        <w:t>- yerlere</w:t>
      </w:r>
      <w:r w:rsidRPr="00EE36EE">
        <w:rPr>
          <w:rFonts w:ascii="Times New Roman" w:hAnsi="Times New Roman" w:cs="Times New Roman"/>
          <w:b w:val="0"/>
          <w:bCs w:val="0"/>
          <w:spacing w:val="56"/>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üdâhal</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leri</w:t>
      </w:r>
      <w:r w:rsidRPr="00EE36EE">
        <w:rPr>
          <w:rFonts w:ascii="Times New Roman" w:hAnsi="Times New Roman" w:cs="Times New Roman"/>
          <w:b w:val="0"/>
          <w:bCs w:val="0"/>
          <w:spacing w:val="55"/>
          <w:lang w:val="tr-TR"/>
        </w:rPr>
        <w:t xml:space="preserve"> </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1"/>
          <w:lang w:val="tr-TR"/>
        </w:rPr>
        <w:t>â</w:t>
      </w:r>
      <w:r w:rsidRPr="00EE36EE">
        <w:rPr>
          <w:rFonts w:ascii="Times New Roman" w:hAnsi="Times New Roman" w:cs="Times New Roman"/>
          <w:b w:val="0"/>
          <w:bCs w:val="0"/>
          <w:lang w:val="tr-TR"/>
        </w:rPr>
        <w:t>nû</w:t>
      </w:r>
      <w:r w:rsidRPr="00EE36EE">
        <w:rPr>
          <w:rFonts w:ascii="Times New Roman" w:hAnsi="Times New Roman" w:cs="Times New Roman"/>
          <w:b w:val="0"/>
          <w:bCs w:val="0"/>
          <w:spacing w:val="1"/>
          <w:lang w:val="tr-TR"/>
        </w:rPr>
        <w:t>n</w:t>
      </w:r>
      <w:r w:rsidRPr="00EE36EE">
        <w:rPr>
          <w:rFonts w:ascii="Times New Roman" w:hAnsi="Times New Roman" w:cs="Times New Roman"/>
          <w:b w:val="0"/>
          <w:bCs w:val="0"/>
          <w:lang w:val="tr-TR"/>
        </w:rPr>
        <w:t>-ı</w:t>
      </w:r>
      <w:r w:rsidRPr="00EE36EE">
        <w:rPr>
          <w:rFonts w:ascii="Times New Roman" w:hAnsi="Times New Roman" w:cs="Times New Roman"/>
          <w:b w:val="0"/>
          <w:bCs w:val="0"/>
          <w:spacing w:val="56"/>
          <w:lang w:val="tr-TR"/>
        </w:rPr>
        <w:t xml:space="preserve"> </w:t>
      </w:r>
      <w:r w:rsidRPr="00EE36EE">
        <w:rPr>
          <w:rFonts w:ascii="Times New Roman" w:hAnsi="Times New Roman" w:cs="Times New Roman"/>
          <w:b w:val="0"/>
          <w:bCs w:val="0"/>
          <w:lang w:val="tr-TR"/>
        </w:rPr>
        <w:t>ce</w:t>
      </w:r>
      <w:r w:rsidRPr="00EE36EE">
        <w:rPr>
          <w:rFonts w:ascii="Times New Roman" w:hAnsi="Times New Roman" w:cs="Times New Roman"/>
          <w:b w:val="0"/>
          <w:bCs w:val="0"/>
          <w:spacing w:val="-1"/>
          <w:lang w:val="tr-TR"/>
        </w:rPr>
        <w:t>d</w:t>
      </w:r>
      <w:r w:rsidRPr="00EE36EE">
        <w:rPr>
          <w:rFonts w:ascii="Times New Roman" w:hAnsi="Times New Roman" w:cs="Times New Roman"/>
          <w:b w:val="0"/>
          <w:bCs w:val="0"/>
          <w:lang w:val="tr-TR"/>
        </w:rPr>
        <w:t>îd</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56"/>
          <w:lang w:val="tr-TR"/>
        </w:rPr>
        <w:t xml:space="preserve"> </w:t>
      </w:r>
      <w:r w:rsidRPr="00EE36EE">
        <w:rPr>
          <w:rFonts w:ascii="Times New Roman" w:hAnsi="Times New Roman" w:cs="Times New Roman"/>
          <w:b w:val="0"/>
          <w:bCs w:val="0"/>
          <w:lang w:val="tr-TR"/>
        </w:rPr>
        <w:t>hü</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âyûn</w:t>
      </w:r>
      <w:r w:rsidRPr="00EE36EE">
        <w:rPr>
          <w:rFonts w:ascii="Times New Roman" w:hAnsi="Times New Roman" w:cs="Times New Roman"/>
          <w:b w:val="0"/>
          <w:bCs w:val="0"/>
          <w:spacing w:val="1"/>
          <w:lang w:val="tr-TR"/>
        </w:rPr>
        <w:t>u</w:t>
      </w:r>
      <w:r w:rsidRPr="00EE36EE">
        <w:rPr>
          <w:rFonts w:ascii="Times New Roman" w:hAnsi="Times New Roman" w:cs="Times New Roman"/>
          <w:b w:val="0"/>
          <w:bCs w:val="0"/>
          <w:lang w:val="tr-TR"/>
        </w:rPr>
        <w:t>mun</w:t>
      </w:r>
      <w:r w:rsidRPr="00EE36EE">
        <w:rPr>
          <w:rFonts w:ascii="Times New Roman" w:hAnsi="Times New Roman" w:cs="Times New Roman"/>
          <w:b w:val="0"/>
          <w:bCs w:val="0"/>
          <w:spacing w:val="55"/>
          <w:lang w:val="tr-TR"/>
        </w:rPr>
        <w:t xml:space="preserve"> </w:t>
      </w:r>
      <w:r w:rsidRPr="00EE36EE">
        <w:rPr>
          <w:rFonts w:ascii="Times New Roman" w:hAnsi="Times New Roman" w:cs="Times New Roman"/>
          <w:b w:val="0"/>
          <w:bCs w:val="0"/>
          <w:lang w:val="tr-TR"/>
        </w:rPr>
        <w:t>hilâfı</w:t>
      </w:r>
      <w:r w:rsidRPr="00EE36EE">
        <w:rPr>
          <w:rFonts w:ascii="Times New Roman" w:hAnsi="Times New Roman" w:cs="Times New Roman"/>
          <w:b w:val="0"/>
          <w:bCs w:val="0"/>
          <w:spacing w:val="56"/>
          <w:lang w:val="tr-TR"/>
        </w:rPr>
        <w:t xml:space="preserve"> </w:t>
      </w:r>
      <w:r w:rsidRPr="00EE36EE">
        <w:rPr>
          <w:rFonts w:ascii="Times New Roman" w:hAnsi="Times New Roman" w:cs="Times New Roman"/>
          <w:b w:val="0"/>
          <w:bCs w:val="0"/>
          <w:lang w:val="tr-TR"/>
        </w:rPr>
        <w:t>bulunduğu</w:t>
      </w:r>
      <w:r w:rsidRPr="00EE36EE">
        <w:rPr>
          <w:rFonts w:ascii="Times New Roman" w:hAnsi="Times New Roman" w:cs="Times New Roman"/>
          <w:b w:val="0"/>
          <w:bCs w:val="0"/>
          <w:spacing w:val="56"/>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ahall</w:t>
      </w:r>
      <w:r w:rsidRPr="00EE36EE">
        <w:rPr>
          <w:rFonts w:ascii="Times New Roman" w:hAnsi="Times New Roman" w:cs="Times New Roman"/>
          <w:b w:val="0"/>
          <w:bCs w:val="0"/>
          <w:spacing w:val="3"/>
          <w:lang w:val="tr-TR"/>
        </w:rPr>
        <w:t>i</w:t>
      </w:r>
      <w:r w:rsidRPr="00EE36EE">
        <w:rPr>
          <w:rFonts w:ascii="Times New Roman" w:hAnsi="Times New Roman" w:cs="Times New Roman"/>
          <w:b w:val="0"/>
          <w:bCs w:val="0"/>
          <w:lang w:val="tr-TR"/>
        </w:rPr>
        <w:t>-</w:t>
      </w:r>
      <w:r w:rsidRPr="00EE36EE">
        <w:rPr>
          <w:rFonts w:ascii="Times New Roman" w:hAnsi="Times New Roman" w:cs="Times New Roman"/>
          <w:b w:val="0"/>
          <w:bCs w:val="0"/>
          <w:spacing w:val="56"/>
          <w:lang w:val="tr-TR"/>
        </w:rPr>
        <w:t xml:space="preserve"> </w:t>
      </w:r>
      <w:r w:rsidRPr="00EE36EE">
        <w:rPr>
          <w:rFonts w:ascii="Times New Roman" w:hAnsi="Times New Roman" w:cs="Times New Roman"/>
          <w:b w:val="0"/>
          <w:bCs w:val="0"/>
          <w:lang w:val="tr-TR"/>
        </w:rPr>
        <w:t>nizâʿ üzerin</w:t>
      </w:r>
      <w:r w:rsidRPr="00EE36EE">
        <w:rPr>
          <w:rFonts w:ascii="Times New Roman" w:hAnsi="Times New Roman" w:cs="Times New Roman"/>
          <w:b w:val="0"/>
          <w:bCs w:val="0"/>
          <w:spacing w:val="-1"/>
          <w:lang w:val="tr-TR"/>
        </w:rPr>
        <w:t>d</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ûru</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hâzır</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olduğu</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hâlde</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hî</w:t>
      </w:r>
      <w:r w:rsidRPr="00EE36EE">
        <w:rPr>
          <w:rFonts w:ascii="Times New Roman" w:hAnsi="Times New Roman" w:cs="Times New Roman"/>
          <w:b w:val="0"/>
          <w:bCs w:val="0"/>
          <w:spacing w:val="2"/>
          <w:lang w:val="tr-TR"/>
        </w:rPr>
        <w:t>n</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21"/>
          <w:lang w:val="tr-TR"/>
        </w:rPr>
        <w:t xml:space="preserve"> </w:t>
      </w:r>
      <w:r w:rsidRPr="00EE36EE">
        <w:rPr>
          <w:rFonts w:ascii="Times New Roman" w:hAnsi="Times New Roman" w:cs="Times New Roman"/>
          <w:b w:val="0"/>
          <w:bCs w:val="0"/>
          <w:lang w:val="tr-TR"/>
        </w:rPr>
        <w:t>terâ</w:t>
      </w:r>
      <w:r w:rsidRPr="00EE36EE">
        <w:rPr>
          <w:rFonts w:ascii="Times New Roman" w:hAnsi="Times New Roman" w:cs="Times New Roman"/>
          <w:b w:val="0"/>
          <w:bCs w:val="0"/>
          <w:spacing w:val="-2"/>
          <w:lang w:val="tr-TR"/>
        </w:rPr>
        <w:t>f</w:t>
      </w:r>
      <w:r w:rsidRPr="00EE36EE">
        <w:rPr>
          <w:rFonts w:ascii="Times New Roman" w:hAnsi="Times New Roman" w:cs="Times New Roman"/>
          <w:b w:val="0"/>
          <w:bCs w:val="0"/>
          <w:lang w:val="tr-TR"/>
        </w:rPr>
        <w:t>uʿda</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ʿınde’</w:t>
      </w:r>
      <w:r w:rsidRPr="00EE36EE">
        <w:rPr>
          <w:rFonts w:ascii="Times New Roman" w:hAnsi="Times New Roman" w:cs="Times New Roman"/>
          <w:b w:val="0"/>
          <w:bCs w:val="0"/>
          <w:spacing w:val="1"/>
          <w:lang w:val="tr-TR"/>
        </w:rPr>
        <w:t>ş</w:t>
      </w:r>
      <w:r w:rsidRPr="00EE36EE">
        <w:rPr>
          <w:rFonts w:ascii="Times New Roman" w:hAnsi="Times New Roman" w:cs="Times New Roman"/>
          <w:b w:val="0"/>
          <w:bCs w:val="0"/>
          <w:lang w:val="tr-TR"/>
        </w:rPr>
        <w:t>-şerʿ</w:t>
      </w:r>
      <w:r w:rsidRPr="00EE36EE">
        <w:rPr>
          <w:rFonts w:ascii="Times New Roman" w:hAnsi="Times New Roman" w:cs="Times New Roman"/>
          <w:b w:val="0"/>
          <w:bCs w:val="0"/>
          <w:spacing w:val="22"/>
          <w:lang w:val="tr-TR"/>
        </w:rPr>
        <w:t xml:space="preserve"> </w:t>
      </w:r>
      <w:r w:rsidRPr="00EE36EE">
        <w:rPr>
          <w:rFonts w:ascii="Times New Roman" w:hAnsi="Times New Roman" w:cs="Times New Roman"/>
          <w:b w:val="0"/>
          <w:bCs w:val="0"/>
          <w:lang w:val="tr-TR"/>
        </w:rPr>
        <w:t>ve’l</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eclis</w:t>
      </w:r>
      <w:r w:rsidRPr="00EE36EE">
        <w:rPr>
          <w:rFonts w:ascii="Times New Roman" w:hAnsi="Times New Roman" w:cs="Times New Roman"/>
          <w:b w:val="0"/>
          <w:bCs w:val="0"/>
          <w:spacing w:val="23"/>
          <w:lang w:val="tr-TR"/>
        </w:rPr>
        <w:t xml:space="preserve"> </w:t>
      </w:r>
      <w:r w:rsidRPr="00EE36EE">
        <w:rPr>
          <w:rFonts w:ascii="Times New Roman" w:hAnsi="Times New Roman" w:cs="Times New Roman"/>
          <w:b w:val="0"/>
          <w:bCs w:val="0"/>
          <w:lang w:val="tr-TR"/>
        </w:rPr>
        <w:t>teb</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yyün iyled</w:t>
      </w:r>
      <w:r w:rsidRPr="00EE36EE">
        <w:rPr>
          <w:rFonts w:ascii="Times New Roman" w:hAnsi="Times New Roman" w:cs="Times New Roman"/>
          <w:b w:val="0"/>
          <w:bCs w:val="0"/>
          <w:spacing w:val="-1"/>
          <w:lang w:val="tr-TR"/>
        </w:rPr>
        <w:t>ğ</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lang w:val="tr-TR"/>
        </w:rPr>
        <w:t>sûr</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lang w:val="tr-TR"/>
        </w:rPr>
        <w:t>t</w:t>
      </w:r>
      <w:r w:rsidRPr="00EE36EE">
        <w:rPr>
          <w:rFonts w:ascii="Times New Roman" w:hAnsi="Times New Roman" w:cs="Times New Roman"/>
          <w:b w:val="0"/>
          <w:bCs w:val="0"/>
          <w:spacing w:val="-1"/>
          <w:lang w:val="tr-TR"/>
        </w:rPr>
        <w:t>d</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31"/>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enʿ</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lang w:val="tr-TR"/>
        </w:rPr>
        <w:t>ü</w:t>
      </w:r>
      <w:r w:rsidRPr="00EE36EE">
        <w:rPr>
          <w:rFonts w:ascii="Times New Roman" w:hAnsi="Times New Roman" w:cs="Times New Roman"/>
          <w:b w:val="0"/>
          <w:bCs w:val="0"/>
          <w:spacing w:val="29"/>
          <w:lang w:val="tr-TR"/>
        </w:rPr>
        <w:t xml:space="preserve"> </w:t>
      </w:r>
      <w:r w:rsidRPr="00EE36EE">
        <w:rPr>
          <w:rFonts w:ascii="Times New Roman" w:hAnsi="Times New Roman" w:cs="Times New Roman"/>
          <w:b w:val="0"/>
          <w:bCs w:val="0"/>
          <w:lang w:val="tr-TR"/>
        </w:rPr>
        <w:t>defʿî</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lang w:val="tr-TR"/>
        </w:rPr>
        <w:t>husûsuna</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übâret</w:t>
      </w:r>
      <w:r w:rsidRPr="00EE36EE">
        <w:rPr>
          <w:rFonts w:ascii="Times New Roman" w:hAnsi="Times New Roman" w:cs="Times New Roman"/>
          <w:b w:val="0"/>
          <w:bCs w:val="0"/>
          <w:spacing w:val="29"/>
          <w:lang w:val="tr-TR"/>
        </w:rPr>
        <w:t xml:space="preserve"> </w:t>
      </w:r>
      <w:r w:rsidRPr="00EE36EE">
        <w:rPr>
          <w:rFonts w:ascii="Times New Roman" w:hAnsi="Times New Roman" w:cs="Times New Roman"/>
          <w:b w:val="0"/>
          <w:bCs w:val="0"/>
          <w:lang w:val="tr-TR"/>
        </w:rPr>
        <w:t>ve</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lang w:val="tr-TR"/>
        </w:rPr>
        <w:t>husû</w:t>
      </w:r>
      <w:r w:rsidRPr="00EE36EE">
        <w:rPr>
          <w:rFonts w:ascii="Times New Roman" w:hAnsi="Times New Roman" w:cs="Times New Roman"/>
          <w:b w:val="0"/>
          <w:bCs w:val="0"/>
          <w:spacing w:val="4"/>
          <w:lang w:val="tr-TR"/>
        </w:rPr>
        <w:t>s</w:t>
      </w:r>
      <w:r w:rsidRPr="00EE36EE">
        <w:rPr>
          <w:rFonts w:ascii="Times New Roman" w:hAnsi="Times New Roman" w:cs="Times New Roman"/>
          <w:b w:val="0"/>
          <w:bCs w:val="0"/>
          <w:lang w:val="tr-TR"/>
        </w:rPr>
        <w:t>-ı</w:t>
      </w:r>
      <w:r w:rsidRPr="00EE36EE">
        <w:rPr>
          <w:rFonts w:ascii="Times New Roman" w:hAnsi="Times New Roman" w:cs="Times New Roman"/>
          <w:b w:val="0"/>
          <w:bCs w:val="0"/>
          <w:spacing w:val="29"/>
          <w:lang w:val="tr-TR"/>
        </w:rPr>
        <w:t xml:space="preserve">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ezbûr</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lang w:val="tr-TR"/>
        </w:rPr>
        <w:t>ilâ</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lang w:val="tr-TR"/>
        </w:rPr>
        <w:t>ahere</w:t>
      </w:r>
      <w:r w:rsidRPr="00EE36EE">
        <w:rPr>
          <w:rFonts w:ascii="Times New Roman" w:hAnsi="Times New Roman" w:cs="Times New Roman"/>
          <w:b w:val="0"/>
          <w:bCs w:val="0"/>
          <w:spacing w:val="30"/>
          <w:lang w:val="tr-TR"/>
        </w:rPr>
        <w:t xml:space="preserve"> </w:t>
      </w:r>
      <w:r w:rsidRPr="00EE36EE">
        <w:rPr>
          <w:rFonts w:ascii="Times New Roman" w:hAnsi="Times New Roman" w:cs="Times New Roman"/>
          <w:b w:val="0"/>
          <w:bCs w:val="0"/>
          <w:lang w:val="tr-TR"/>
        </w:rPr>
        <w:t>dik</w:t>
      </w:r>
      <w:r w:rsidRPr="00EE36EE">
        <w:rPr>
          <w:rFonts w:ascii="Times New Roman" w:hAnsi="Times New Roman" w:cs="Times New Roman"/>
          <w:b w:val="0"/>
          <w:bCs w:val="0"/>
          <w:spacing w:val="-1"/>
          <w:lang w:val="tr-TR"/>
        </w:rPr>
        <w:t>k</w:t>
      </w:r>
      <w:r w:rsidRPr="00EE36EE">
        <w:rPr>
          <w:rFonts w:ascii="Times New Roman" w:hAnsi="Times New Roman" w:cs="Times New Roman"/>
          <w:b w:val="0"/>
          <w:bCs w:val="0"/>
          <w:lang w:val="tr-TR"/>
        </w:rPr>
        <w:t>at</w:t>
      </w:r>
      <w:r w:rsidRPr="00EE36EE">
        <w:rPr>
          <w:rFonts w:ascii="Times New Roman" w:hAnsi="Times New Roman" w:cs="Times New Roman"/>
          <w:b w:val="0"/>
          <w:bCs w:val="0"/>
          <w:spacing w:val="29"/>
          <w:lang w:val="tr-TR"/>
        </w:rPr>
        <w:t xml:space="preserve"> </w:t>
      </w:r>
      <w:r w:rsidRPr="00EE36EE">
        <w:rPr>
          <w:rFonts w:ascii="Times New Roman" w:hAnsi="Times New Roman" w:cs="Times New Roman"/>
          <w:b w:val="0"/>
          <w:bCs w:val="0"/>
          <w:lang w:val="tr-TR"/>
        </w:rPr>
        <w:t>ve keyfiyetin</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spacing w:val="-2"/>
          <w:lang w:val="tr-TR"/>
        </w:rPr>
        <w:t>k</w:t>
      </w:r>
      <w:r w:rsidRPr="00EE36EE">
        <w:rPr>
          <w:rFonts w:ascii="Times New Roman" w:hAnsi="Times New Roman" w:cs="Times New Roman"/>
          <w:b w:val="0"/>
          <w:bCs w:val="0"/>
          <w:lang w:val="tr-TR"/>
        </w:rPr>
        <w:t>aydı</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bâlâsı</w:t>
      </w:r>
      <w:r w:rsidRPr="00EE36EE">
        <w:rPr>
          <w:rFonts w:ascii="Times New Roman" w:hAnsi="Times New Roman" w:cs="Times New Roman"/>
          <w:b w:val="0"/>
          <w:bCs w:val="0"/>
          <w:spacing w:val="-2"/>
          <w:lang w:val="tr-TR"/>
        </w:rPr>
        <w:t>n</w:t>
      </w:r>
      <w:r w:rsidRPr="00EE36EE">
        <w:rPr>
          <w:rFonts w:ascii="Times New Roman" w:hAnsi="Times New Roman" w:cs="Times New Roman"/>
          <w:b w:val="0"/>
          <w:bCs w:val="0"/>
          <w:lang w:val="tr-TR"/>
        </w:rPr>
        <w:t>a</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şerh</w:t>
      </w:r>
      <w:r w:rsidRPr="00EE36EE">
        <w:rPr>
          <w:rFonts w:ascii="Times New Roman" w:hAnsi="Times New Roman" w:cs="Times New Roman"/>
          <w:b w:val="0"/>
          <w:bCs w:val="0"/>
          <w:spacing w:val="26"/>
          <w:lang w:val="tr-TR"/>
        </w:rPr>
        <w:t xml:space="preserve"> </w:t>
      </w:r>
      <w:r w:rsidRPr="00EE36EE">
        <w:rPr>
          <w:rFonts w:ascii="Times New Roman" w:hAnsi="Times New Roman" w:cs="Times New Roman"/>
          <w:b w:val="0"/>
          <w:bCs w:val="0"/>
          <w:lang w:val="tr-TR"/>
        </w:rPr>
        <w:t>veri</w:t>
      </w:r>
      <w:r w:rsidRPr="00EE36EE">
        <w:rPr>
          <w:rFonts w:ascii="Times New Roman" w:hAnsi="Times New Roman" w:cs="Times New Roman"/>
          <w:b w:val="0"/>
          <w:bCs w:val="0"/>
          <w:spacing w:val="-2"/>
          <w:lang w:val="tr-TR"/>
        </w:rPr>
        <w:t>lm</w:t>
      </w:r>
      <w:r w:rsidRPr="00EE36EE">
        <w:rPr>
          <w:rFonts w:ascii="Times New Roman" w:hAnsi="Times New Roman" w:cs="Times New Roman"/>
          <w:b w:val="0"/>
          <w:bCs w:val="0"/>
          <w:lang w:val="tr-TR"/>
        </w:rPr>
        <w:t>ek</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üzere</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de</w:t>
      </w:r>
      <w:r w:rsidRPr="00EE36EE">
        <w:rPr>
          <w:rFonts w:ascii="Times New Roman" w:hAnsi="Times New Roman" w:cs="Times New Roman"/>
          <w:b w:val="0"/>
          <w:bCs w:val="0"/>
          <w:spacing w:val="1"/>
          <w:lang w:val="tr-TR"/>
        </w:rPr>
        <w:t>r</w:t>
      </w:r>
      <w:r w:rsidRPr="00EE36EE">
        <w:rPr>
          <w:rFonts w:ascii="Times New Roman" w:hAnsi="Times New Roman" w:cs="Times New Roman"/>
          <w:b w:val="0"/>
          <w:bCs w:val="0"/>
          <w:lang w:val="tr-TR"/>
        </w:rPr>
        <w:t>-y</w:t>
      </w:r>
      <w:r w:rsidRPr="00EE36EE">
        <w:rPr>
          <w:rFonts w:ascii="Times New Roman" w:hAnsi="Times New Roman" w:cs="Times New Roman"/>
          <w:b w:val="0"/>
          <w:bCs w:val="0"/>
          <w:spacing w:val="-1"/>
          <w:lang w:val="tr-TR"/>
        </w:rPr>
        <w:t>â</w:t>
      </w:r>
      <w:r w:rsidRPr="00EE36EE">
        <w:rPr>
          <w:rFonts w:ascii="Times New Roman" w:hAnsi="Times New Roman" w:cs="Times New Roman"/>
          <w:b w:val="0"/>
          <w:bCs w:val="0"/>
          <w:lang w:val="tr-TR"/>
        </w:rPr>
        <w:t>r</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ı</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şevke</w:t>
      </w:r>
      <w:r w:rsidRPr="00EE36EE">
        <w:rPr>
          <w:rFonts w:ascii="Times New Roman" w:hAnsi="Times New Roman" w:cs="Times New Roman"/>
          <w:b w:val="0"/>
          <w:bCs w:val="0"/>
          <w:spacing w:val="1"/>
          <w:lang w:val="tr-TR"/>
        </w:rPr>
        <w:t>t</w:t>
      </w:r>
      <w:r w:rsidRPr="00EE36EE">
        <w:rPr>
          <w:rFonts w:ascii="Times New Roman" w:hAnsi="Times New Roman" w:cs="Times New Roman"/>
          <w:b w:val="0"/>
          <w:bCs w:val="0"/>
          <w:lang w:val="tr-TR"/>
        </w:rPr>
        <w:t>-k</w:t>
      </w:r>
      <w:r w:rsidRPr="00EE36EE">
        <w:rPr>
          <w:rFonts w:ascii="Times New Roman" w:hAnsi="Times New Roman" w:cs="Times New Roman"/>
          <w:b w:val="0"/>
          <w:bCs w:val="0"/>
          <w:spacing w:val="-1"/>
          <w:lang w:val="tr-TR"/>
        </w:rPr>
        <w:t>a</w:t>
      </w:r>
      <w:r w:rsidRPr="00EE36EE">
        <w:rPr>
          <w:rFonts w:ascii="Times New Roman" w:hAnsi="Times New Roman" w:cs="Times New Roman"/>
          <w:b w:val="0"/>
          <w:bCs w:val="0"/>
          <w:lang w:val="tr-TR"/>
        </w:rPr>
        <w:t>râr</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mülûkâne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w:t>
      </w:r>
      <w:r w:rsidRPr="00EE36EE">
        <w:rPr>
          <w:rFonts w:ascii="Times New Roman" w:hAnsi="Times New Roman" w:cs="Times New Roman"/>
          <w:b w:val="0"/>
          <w:bCs w:val="0"/>
          <w:spacing w:val="24"/>
          <w:lang w:val="tr-TR"/>
        </w:rPr>
        <w:t xml:space="preserve"> </w:t>
      </w:r>
      <w:r w:rsidRPr="00EE36EE">
        <w:rPr>
          <w:rFonts w:ascii="Times New Roman" w:hAnsi="Times New Roman" w:cs="Times New Roman"/>
          <w:b w:val="0"/>
          <w:bCs w:val="0"/>
          <w:lang w:val="tr-TR"/>
        </w:rPr>
        <w:t xml:space="preserve">inhâ ve işʿârı </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üsâraʿat</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iyl</w:t>
      </w:r>
      <w:r w:rsidRPr="00EE36EE">
        <w:rPr>
          <w:rFonts w:ascii="Times New Roman" w:hAnsi="Times New Roman" w:cs="Times New Roman"/>
          <w:b w:val="0"/>
          <w:bCs w:val="0"/>
          <w:spacing w:val="-1"/>
          <w:lang w:val="tr-TR"/>
        </w:rPr>
        <w:t>e</w:t>
      </w:r>
      <w:r w:rsidRPr="00EE36EE">
        <w:rPr>
          <w:rFonts w:ascii="Times New Roman" w:hAnsi="Times New Roman" w:cs="Times New Roman"/>
          <w:b w:val="0"/>
          <w:bCs w:val="0"/>
          <w:spacing w:val="-2"/>
          <w:lang w:val="tr-TR"/>
        </w:rPr>
        <w:t>m</w:t>
      </w:r>
      <w:r w:rsidRPr="00EE36EE">
        <w:rPr>
          <w:rFonts w:ascii="Times New Roman" w:hAnsi="Times New Roman" w:cs="Times New Roman"/>
          <w:b w:val="0"/>
          <w:bCs w:val="0"/>
          <w:lang w:val="tr-TR"/>
        </w:rPr>
        <w:t>eniz bâbında fî evâ</w:t>
      </w:r>
      <w:r w:rsidRPr="00EE36EE">
        <w:rPr>
          <w:rFonts w:ascii="Times New Roman" w:hAnsi="Times New Roman" w:cs="Times New Roman"/>
          <w:b w:val="0"/>
          <w:bCs w:val="0"/>
          <w:spacing w:val="2"/>
          <w:lang w:val="tr-TR"/>
        </w:rPr>
        <w:t>’</w:t>
      </w:r>
      <w:r w:rsidRPr="00EE36EE">
        <w:rPr>
          <w:rFonts w:ascii="Times New Roman" w:hAnsi="Times New Roman" w:cs="Times New Roman"/>
          <w:b w:val="0"/>
          <w:bCs w:val="0"/>
          <w:spacing w:val="-1"/>
          <w:lang w:val="tr-TR"/>
        </w:rPr>
        <w:t>i</w:t>
      </w:r>
      <w:r w:rsidRPr="00EE36EE">
        <w:rPr>
          <w:rFonts w:ascii="Times New Roman" w:hAnsi="Times New Roman" w:cs="Times New Roman"/>
          <w:b w:val="0"/>
          <w:bCs w:val="0"/>
          <w:lang w:val="tr-TR"/>
        </w:rPr>
        <w:t>l</w:t>
      </w:r>
      <w:r w:rsidRPr="00EE36EE">
        <w:rPr>
          <w:rFonts w:ascii="Times New Roman" w:hAnsi="Times New Roman" w:cs="Times New Roman"/>
          <w:b w:val="0"/>
          <w:bCs w:val="0"/>
          <w:spacing w:val="-1"/>
          <w:lang w:val="tr-TR"/>
        </w:rPr>
        <w:t>-</w:t>
      </w:r>
      <w:r w:rsidRPr="00EE36EE">
        <w:rPr>
          <w:rFonts w:ascii="Times New Roman" w:hAnsi="Times New Roman" w:cs="Times New Roman"/>
          <w:b w:val="0"/>
          <w:bCs w:val="0"/>
          <w:lang w:val="tr-TR"/>
        </w:rPr>
        <w:t>i</w:t>
      </w:r>
      <w:r w:rsidRPr="00EE36EE">
        <w:rPr>
          <w:rFonts w:ascii="Times New Roman" w:hAnsi="Times New Roman" w:cs="Times New Roman"/>
          <w:b w:val="0"/>
          <w:bCs w:val="0"/>
          <w:spacing w:val="-1"/>
          <w:lang w:val="tr-TR"/>
        </w:rPr>
        <w:t xml:space="preserve"> </w:t>
      </w:r>
      <w:r w:rsidRPr="00EE36EE">
        <w:rPr>
          <w:rFonts w:ascii="Times New Roman" w:hAnsi="Times New Roman" w:cs="Times New Roman"/>
          <w:b w:val="0"/>
          <w:bCs w:val="0"/>
          <w:lang w:val="tr-TR"/>
        </w:rPr>
        <w:t>Z sene 275.</w:t>
      </w:r>
    </w:p>
    <w:p w14:paraId="7F1E24EA" w14:textId="427B2882" w:rsidR="00461AD1" w:rsidRPr="00EE36EE" w:rsidRDefault="00461AD1" w:rsidP="00123F5A">
      <w:pPr>
        <w:pStyle w:val="AralkYok"/>
        <w:ind w:firstLine="0"/>
        <w:jc w:val="both"/>
        <w:rPr>
          <w:rFonts w:cs="Times New Roman"/>
          <w:lang w:val="tr-TR"/>
        </w:rPr>
      </w:pPr>
    </w:p>
    <w:p w14:paraId="318C037B" w14:textId="77777777" w:rsidR="003E0FBD" w:rsidRDefault="003E0FBD" w:rsidP="00123F5A">
      <w:pPr>
        <w:pStyle w:val="AralkYok"/>
        <w:ind w:firstLine="0"/>
        <w:jc w:val="both"/>
        <w:rPr>
          <w:rFonts w:cs="Times New Roman"/>
          <w:lang w:val="tr-TR"/>
        </w:rPr>
        <w:sectPr w:rsidR="003E0FBD" w:rsidSect="001E3830">
          <w:footerReference w:type="default" r:id="rId25"/>
          <w:pgSz w:w="11907" w:h="16840"/>
          <w:pgMar w:top="1701" w:right="1134" w:bottom="1701" w:left="2268" w:header="709" w:footer="709" w:gutter="0"/>
          <w:cols w:space="708"/>
          <w:docGrid w:linePitch="299"/>
        </w:sectPr>
      </w:pPr>
    </w:p>
    <w:p w14:paraId="6CC84C1B" w14:textId="77777777" w:rsidR="003E0FBD" w:rsidRDefault="003E0FBD" w:rsidP="00123F5A">
      <w:pPr>
        <w:pStyle w:val="Balk1"/>
        <w:rPr>
          <w:rFonts w:asciiTheme="majorBidi" w:hAnsiTheme="majorBidi" w:cstheme="majorBidi"/>
          <w:lang w:val="tr-TR"/>
        </w:rPr>
      </w:pPr>
      <w:bookmarkStart w:id="58" w:name="_bookmark34"/>
      <w:bookmarkStart w:id="59" w:name="_Toc58536087"/>
      <w:bookmarkEnd w:id="58"/>
    </w:p>
    <w:p w14:paraId="5B1C876A" w14:textId="77777777" w:rsidR="003E0FBD" w:rsidRDefault="003E0FBD" w:rsidP="00123F5A">
      <w:pPr>
        <w:pStyle w:val="Balk1"/>
        <w:rPr>
          <w:rFonts w:asciiTheme="majorBidi" w:hAnsiTheme="majorBidi" w:cstheme="majorBidi"/>
          <w:lang w:val="tr-TR"/>
        </w:rPr>
      </w:pPr>
    </w:p>
    <w:p w14:paraId="4F96453C" w14:textId="77777777" w:rsidR="00D90AAA" w:rsidRPr="00EE36EE" w:rsidRDefault="00D90AAA" w:rsidP="00123F5A">
      <w:pPr>
        <w:pStyle w:val="Balk1"/>
        <w:rPr>
          <w:rFonts w:asciiTheme="majorBidi" w:hAnsiTheme="majorBidi" w:cstheme="majorBidi"/>
          <w:lang w:val="tr-TR"/>
        </w:rPr>
      </w:pPr>
      <w:r w:rsidRPr="00EE36EE">
        <w:rPr>
          <w:rFonts w:asciiTheme="majorBidi" w:hAnsiTheme="majorBidi" w:cstheme="majorBidi"/>
          <w:lang w:val="tr-TR"/>
        </w:rPr>
        <w:t>SONUÇ</w:t>
      </w:r>
      <w:r w:rsidRPr="00EE36EE">
        <w:rPr>
          <w:rFonts w:asciiTheme="majorBidi" w:hAnsiTheme="majorBidi" w:cstheme="majorBidi"/>
          <w:spacing w:val="-1"/>
          <w:lang w:val="tr-TR"/>
        </w:rPr>
        <w:t xml:space="preserve"> </w:t>
      </w:r>
      <w:r w:rsidRPr="00EE36EE">
        <w:rPr>
          <w:rFonts w:asciiTheme="majorBidi" w:hAnsiTheme="majorBidi" w:cstheme="majorBidi"/>
          <w:lang w:val="tr-TR"/>
        </w:rPr>
        <w:t>VE D</w:t>
      </w:r>
      <w:r w:rsidRPr="00EE36EE">
        <w:rPr>
          <w:rFonts w:asciiTheme="majorBidi" w:hAnsiTheme="majorBidi" w:cstheme="majorBidi"/>
          <w:spacing w:val="-1"/>
          <w:lang w:val="tr-TR"/>
        </w:rPr>
        <w:t>E</w:t>
      </w:r>
      <w:r w:rsidRPr="00EE36EE">
        <w:rPr>
          <w:rFonts w:asciiTheme="majorBidi" w:hAnsiTheme="majorBidi" w:cstheme="majorBidi"/>
          <w:lang w:val="tr-TR"/>
        </w:rPr>
        <w:t>ĞERLENDİRME</w:t>
      </w:r>
      <w:bookmarkEnd w:id="59"/>
    </w:p>
    <w:p w14:paraId="1B8668E3" w14:textId="77777777" w:rsidR="00D90AAA" w:rsidRPr="00EE36EE" w:rsidRDefault="00D90AAA" w:rsidP="00123F5A">
      <w:pPr>
        <w:spacing w:line="360" w:lineRule="auto"/>
        <w:jc w:val="both"/>
        <w:rPr>
          <w:rFonts w:asciiTheme="majorBidi" w:hAnsiTheme="majorBidi" w:cstheme="majorBidi"/>
          <w:sz w:val="24"/>
          <w:szCs w:val="24"/>
          <w:lang w:val="tr-TR"/>
        </w:rPr>
      </w:pPr>
    </w:p>
    <w:p w14:paraId="0E72827E" w14:textId="773B4E4B" w:rsidR="00D90AAA" w:rsidRPr="00EE36EE" w:rsidRDefault="00D90AAA" w:rsidP="00123F5A">
      <w:pPr>
        <w:pStyle w:val="GvdeMetni"/>
        <w:spacing w:line="360" w:lineRule="auto"/>
        <w:ind w:left="0" w:firstLine="720"/>
        <w:jc w:val="both"/>
        <w:rPr>
          <w:rFonts w:asciiTheme="majorBidi" w:hAnsiTheme="majorBidi" w:cstheme="majorBidi"/>
          <w:lang w:val="tr-TR"/>
        </w:rPr>
      </w:pPr>
      <w:r w:rsidRPr="00EE36EE">
        <w:rPr>
          <w:rFonts w:asciiTheme="majorBidi" w:hAnsiTheme="majorBidi" w:cstheme="majorBidi"/>
          <w:lang w:val="tr-TR"/>
        </w:rPr>
        <w:t>Os</w:t>
      </w:r>
      <w:r w:rsidRPr="00EE36EE">
        <w:rPr>
          <w:rFonts w:asciiTheme="majorBidi" w:hAnsiTheme="majorBidi" w:cstheme="majorBidi"/>
          <w:spacing w:val="-2"/>
          <w:lang w:val="tr-TR"/>
        </w:rPr>
        <w:t>m</w:t>
      </w:r>
      <w:r w:rsidRPr="00EE36EE">
        <w:rPr>
          <w:rFonts w:asciiTheme="majorBidi" w:hAnsiTheme="majorBidi" w:cstheme="majorBidi"/>
          <w:lang w:val="tr-TR"/>
        </w:rPr>
        <w:t>anlı</w:t>
      </w:r>
      <w:r w:rsidRPr="00EE36EE">
        <w:rPr>
          <w:rFonts w:asciiTheme="majorBidi" w:hAnsiTheme="majorBidi" w:cstheme="majorBidi"/>
          <w:spacing w:val="35"/>
          <w:lang w:val="tr-TR"/>
        </w:rPr>
        <w:t xml:space="preserve"> </w:t>
      </w:r>
      <w:r w:rsidR="00B25CD2" w:rsidRPr="00EE36EE">
        <w:rPr>
          <w:rFonts w:asciiTheme="majorBidi" w:hAnsiTheme="majorBidi" w:cstheme="majorBidi"/>
          <w:lang w:val="tr-TR"/>
        </w:rPr>
        <w:t>Devleti’n</w:t>
      </w:r>
      <w:r w:rsidRPr="00EE36EE">
        <w:rPr>
          <w:rFonts w:asciiTheme="majorBidi" w:hAnsiTheme="majorBidi" w:cstheme="majorBidi"/>
          <w:lang w:val="tr-TR"/>
        </w:rPr>
        <w:t>de en</w:t>
      </w:r>
      <w:r w:rsidRPr="00EE36EE">
        <w:rPr>
          <w:rFonts w:asciiTheme="majorBidi" w:hAnsiTheme="majorBidi" w:cstheme="majorBidi"/>
          <w:spacing w:val="33"/>
          <w:lang w:val="tr-TR"/>
        </w:rPr>
        <w:t xml:space="preserve"> </w:t>
      </w:r>
      <w:r w:rsidRPr="00EE36EE">
        <w:rPr>
          <w:rFonts w:asciiTheme="majorBidi" w:hAnsiTheme="majorBidi" w:cstheme="majorBidi"/>
          <w:lang w:val="tr-TR"/>
        </w:rPr>
        <w:t>büyük önem arz eden</w:t>
      </w:r>
      <w:r w:rsidRPr="00EE36EE">
        <w:rPr>
          <w:rFonts w:asciiTheme="majorBidi" w:hAnsiTheme="majorBidi" w:cstheme="majorBidi"/>
          <w:spacing w:val="35"/>
          <w:lang w:val="tr-TR"/>
        </w:rPr>
        <w:t xml:space="preserve"> </w:t>
      </w:r>
      <w:r w:rsidRPr="00EE36EE">
        <w:rPr>
          <w:rFonts w:asciiTheme="majorBidi" w:hAnsiTheme="majorBidi" w:cstheme="majorBidi"/>
          <w:lang w:val="tr-TR"/>
        </w:rPr>
        <w:t>yargı</w:t>
      </w:r>
      <w:r w:rsidRPr="00EE36EE">
        <w:rPr>
          <w:rFonts w:asciiTheme="majorBidi" w:hAnsiTheme="majorBidi" w:cstheme="majorBidi"/>
          <w:spacing w:val="35"/>
          <w:lang w:val="tr-TR"/>
        </w:rPr>
        <w:t xml:space="preserve"> </w:t>
      </w:r>
      <w:r w:rsidRPr="00EE36EE">
        <w:rPr>
          <w:rFonts w:asciiTheme="majorBidi" w:hAnsiTheme="majorBidi" w:cstheme="majorBidi"/>
          <w:lang w:val="tr-TR"/>
        </w:rPr>
        <w:t>ve</w:t>
      </w:r>
      <w:r w:rsidRPr="00EE36EE">
        <w:rPr>
          <w:rFonts w:asciiTheme="majorBidi" w:hAnsiTheme="majorBidi" w:cstheme="majorBidi"/>
          <w:spacing w:val="34"/>
          <w:lang w:val="tr-TR"/>
        </w:rPr>
        <w:t xml:space="preserve"> </w:t>
      </w:r>
      <w:r w:rsidRPr="00EE36EE">
        <w:rPr>
          <w:rFonts w:asciiTheme="majorBidi" w:hAnsiTheme="majorBidi" w:cstheme="majorBidi"/>
          <w:lang w:val="tr-TR"/>
        </w:rPr>
        <w:t>kar</w:t>
      </w:r>
      <w:r w:rsidRPr="00EE36EE">
        <w:rPr>
          <w:rFonts w:asciiTheme="majorBidi" w:hAnsiTheme="majorBidi" w:cstheme="majorBidi"/>
          <w:spacing w:val="-1"/>
          <w:lang w:val="tr-TR"/>
        </w:rPr>
        <w:t>a</w:t>
      </w:r>
      <w:r w:rsidRPr="00EE36EE">
        <w:rPr>
          <w:rFonts w:asciiTheme="majorBidi" w:hAnsiTheme="majorBidi" w:cstheme="majorBidi"/>
          <w:lang w:val="tr-TR"/>
        </w:rPr>
        <w:t>r</w:t>
      </w:r>
      <w:r w:rsidRPr="00EE36EE">
        <w:rPr>
          <w:rFonts w:asciiTheme="majorBidi" w:hAnsiTheme="majorBidi" w:cstheme="majorBidi"/>
          <w:spacing w:val="33"/>
          <w:lang w:val="tr-TR"/>
        </w:rPr>
        <w:t xml:space="preserve"> </w:t>
      </w:r>
      <w:r w:rsidRPr="00EE36EE">
        <w:rPr>
          <w:rFonts w:asciiTheme="majorBidi" w:hAnsiTheme="majorBidi" w:cstheme="majorBidi"/>
          <w:lang w:val="tr-TR"/>
        </w:rPr>
        <w:t>mekanizması,</w:t>
      </w:r>
      <w:r w:rsidRPr="00EE36EE">
        <w:rPr>
          <w:rFonts w:asciiTheme="majorBidi" w:hAnsiTheme="majorBidi" w:cstheme="majorBidi"/>
          <w:spacing w:val="35"/>
          <w:lang w:val="tr-TR"/>
        </w:rPr>
        <w:t xml:space="preserve"> </w:t>
      </w:r>
      <w:r w:rsidRPr="00EE36EE">
        <w:rPr>
          <w:rFonts w:asciiTheme="majorBidi" w:hAnsiTheme="majorBidi" w:cstheme="majorBidi"/>
          <w:lang w:val="tr-TR"/>
        </w:rPr>
        <w:t>ada</w:t>
      </w:r>
      <w:r w:rsidRPr="00EE36EE">
        <w:rPr>
          <w:rFonts w:asciiTheme="majorBidi" w:hAnsiTheme="majorBidi" w:cstheme="majorBidi"/>
          <w:spacing w:val="-2"/>
          <w:lang w:val="tr-TR"/>
        </w:rPr>
        <w:t>l</w:t>
      </w:r>
      <w:r w:rsidRPr="00EE36EE">
        <w:rPr>
          <w:rFonts w:asciiTheme="majorBidi" w:hAnsiTheme="majorBidi" w:cstheme="majorBidi"/>
          <w:lang w:val="tr-TR"/>
        </w:rPr>
        <w:t>et</w:t>
      </w:r>
      <w:r w:rsidRPr="00EE36EE">
        <w:rPr>
          <w:rFonts w:asciiTheme="majorBidi" w:hAnsiTheme="majorBidi" w:cstheme="majorBidi"/>
          <w:spacing w:val="38"/>
          <w:lang w:val="tr-TR"/>
        </w:rPr>
        <w:t xml:space="preserve"> </w:t>
      </w:r>
      <w:r w:rsidRPr="00EE36EE">
        <w:rPr>
          <w:rFonts w:asciiTheme="majorBidi" w:hAnsiTheme="majorBidi" w:cstheme="majorBidi"/>
          <w:lang w:val="tr-TR"/>
        </w:rPr>
        <w:t>siste</w:t>
      </w:r>
      <w:r w:rsidRPr="00EE36EE">
        <w:rPr>
          <w:rFonts w:asciiTheme="majorBidi" w:hAnsiTheme="majorBidi" w:cstheme="majorBidi"/>
          <w:spacing w:val="-2"/>
          <w:lang w:val="tr-TR"/>
        </w:rPr>
        <w:t>m</w:t>
      </w:r>
      <w:r w:rsidRPr="00EE36EE">
        <w:rPr>
          <w:rFonts w:asciiTheme="majorBidi" w:hAnsiTheme="majorBidi" w:cstheme="majorBidi"/>
          <w:lang w:val="tr-TR"/>
        </w:rPr>
        <w:t>inin</w:t>
      </w:r>
      <w:r w:rsidRPr="00EE36EE">
        <w:rPr>
          <w:rFonts w:asciiTheme="majorBidi" w:hAnsiTheme="majorBidi" w:cstheme="majorBidi"/>
          <w:spacing w:val="34"/>
          <w:lang w:val="tr-TR"/>
        </w:rPr>
        <w:t xml:space="preserve"> </w:t>
      </w:r>
      <w:r w:rsidRPr="00EE36EE">
        <w:rPr>
          <w:rFonts w:asciiTheme="majorBidi" w:hAnsiTheme="majorBidi" w:cstheme="majorBidi"/>
          <w:lang w:val="tr-TR"/>
        </w:rPr>
        <w:t>en</w:t>
      </w:r>
      <w:r w:rsidRPr="00EE36EE">
        <w:rPr>
          <w:rFonts w:asciiTheme="majorBidi" w:hAnsiTheme="majorBidi" w:cstheme="majorBidi"/>
          <w:spacing w:val="34"/>
          <w:lang w:val="tr-TR"/>
        </w:rPr>
        <w:t xml:space="preserve"> </w:t>
      </w:r>
      <w:r w:rsidRPr="00EE36EE">
        <w:rPr>
          <w:rFonts w:asciiTheme="majorBidi" w:hAnsiTheme="majorBidi" w:cstheme="majorBidi"/>
          <w:lang w:val="tr-TR"/>
        </w:rPr>
        <w:t>üst icracısı</w:t>
      </w:r>
      <w:r w:rsidRPr="00EE36EE">
        <w:rPr>
          <w:rFonts w:asciiTheme="majorBidi" w:hAnsiTheme="majorBidi" w:cstheme="majorBidi"/>
          <w:spacing w:val="36"/>
          <w:lang w:val="tr-TR"/>
        </w:rPr>
        <w:t xml:space="preserve"> </w:t>
      </w:r>
      <w:r w:rsidRPr="00EE36EE">
        <w:rPr>
          <w:rFonts w:asciiTheme="majorBidi" w:hAnsiTheme="majorBidi" w:cstheme="majorBidi"/>
          <w:lang w:val="tr-TR"/>
        </w:rPr>
        <w:t>olan</w:t>
      </w:r>
      <w:r w:rsidRPr="00EE36EE">
        <w:rPr>
          <w:rFonts w:asciiTheme="majorBidi" w:hAnsiTheme="majorBidi" w:cstheme="majorBidi"/>
          <w:spacing w:val="36"/>
          <w:lang w:val="tr-TR"/>
        </w:rPr>
        <w:t xml:space="preserve"> </w:t>
      </w:r>
      <w:r w:rsidRPr="00EE36EE">
        <w:rPr>
          <w:rFonts w:asciiTheme="majorBidi" w:hAnsiTheme="majorBidi" w:cstheme="majorBidi"/>
          <w:lang w:val="tr-TR"/>
        </w:rPr>
        <w:t>Divâ</w:t>
      </w:r>
      <w:r w:rsidRPr="00EE36EE">
        <w:rPr>
          <w:rFonts w:asciiTheme="majorBidi" w:hAnsiTheme="majorBidi" w:cstheme="majorBidi"/>
          <w:spacing w:val="1"/>
          <w:lang w:val="tr-TR"/>
        </w:rPr>
        <w:t>n</w:t>
      </w:r>
      <w:r w:rsidRPr="00EE36EE">
        <w:rPr>
          <w:rFonts w:asciiTheme="majorBidi" w:hAnsiTheme="majorBidi" w:cstheme="majorBidi"/>
          <w:lang w:val="tr-TR"/>
        </w:rPr>
        <w:t>-ı</w:t>
      </w:r>
      <w:r w:rsidRPr="00EE36EE">
        <w:rPr>
          <w:rFonts w:asciiTheme="majorBidi" w:hAnsiTheme="majorBidi" w:cstheme="majorBidi"/>
          <w:spacing w:val="37"/>
          <w:lang w:val="tr-TR"/>
        </w:rPr>
        <w:t xml:space="preserve"> </w:t>
      </w:r>
      <w:r w:rsidRPr="00EE36EE">
        <w:rPr>
          <w:rFonts w:asciiTheme="majorBidi" w:hAnsiTheme="majorBidi" w:cstheme="majorBidi"/>
          <w:lang w:val="tr-TR"/>
        </w:rPr>
        <w:t>Hü</w:t>
      </w:r>
      <w:r w:rsidRPr="00EE36EE">
        <w:rPr>
          <w:rFonts w:asciiTheme="majorBidi" w:hAnsiTheme="majorBidi" w:cstheme="majorBidi"/>
          <w:spacing w:val="-2"/>
          <w:lang w:val="tr-TR"/>
        </w:rPr>
        <w:t>m</w:t>
      </w:r>
      <w:r w:rsidRPr="00EE36EE">
        <w:rPr>
          <w:rFonts w:asciiTheme="majorBidi" w:hAnsiTheme="majorBidi" w:cstheme="majorBidi"/>
          <w:lang w:val="tr-TR"/>
        </w:rPr>
        <w:t>âyun’dan</w:t>
      </w:r>
      <w:r w:rsidRPr="00EE36EE">
        <w:rPr>
          <w:rFonts w:asciiTheme="majorBidi" w:hAnsiTheme="majorBidi" w:cstheme="majorBidi"/>
          <w:spacing w:val="38"/>
          <w:lang w:val="tr-TR"/>
        </w:rPr>
        <w:t xml:space="preserve"> </w:t>
      </w:r>
      <w:r w:rsidRPr="00EE36EE">
        <w:rPr>
          <w:rFonts w:asciiTheme="majorBidi" w:hAnsiTheme="majorBidi" w:cstheme="majorBidi"/>
          <w:lang w:val="tr-TR"/>
        </w:rPr>
        <w:t>yazılan</w:t>
      </w:r>
      <w:r w:rsidRPr="00EE36EE">
        <w:rPr>
          <w:rFonts w:asciiTheme="majorBidi" w:hAnsiTheme="majorBidi" w:cstheme="majorBidi"/>
          <w:spacing w:val="37"/>
          <w:lang w:val="tr-TR"/>
        </w:rPr>
        <w:t xml:space="preserve"> </w:t>
      </w:r>
      <w:r w:rsidRPr="00EE36EE">
        <w:rPr>
          <w:rFonts w:asciiTheme="majorBidi" w:hAnsiTheme="majorBidi" w:cstheme="majorBidi"/>
          <w:lang w:val="tr-TR"/>
        </w:rPr>
        <w:t>fer</w:t>
      </w:r>
      <w:r w:rsidRPr="00EE36EE">
        <w:rPr>
          <w:rFonts w:asciiTheme="majorBidi" w:hAnsiTheme="majorBidi" w:cstheme="majorBidi"/>
          <w:spacing w:val="-2"/>
          <w:lang w:val="tr-TR"/>
        </w:rPr>
        <w:t>m</w:t>
      </w:r>
      <w:r w:rsidRPr="00EE36EE">
        <w:rPr>
          <w:rFonts w:asciiTheme="majorBidi" w:hAnsiTheme="majorBidi" w:cstheme="majorBidi"/>
          <w:lang w:val="tr-TR"/>
        </w:rPr>
        <w:t>an,</w:t>
      </w:r>
      <w:r w:rsidRPr="00EE36EE">
        <w:rPr>
          <w:rFonts w:asciiTheme="majorBidi" w:hAnsiTheme="majorBidi" w:cstheme="majorBidi"/>
          <w:spacing w:val="38"/>
          <w:lang w:val="tr-TR"/>
        </w:rPr>
        <w:t xml:space="preserve"> </w:t>
      </w:r>
      <w:r w:rsidRPr="00EE36EE">
        <w:rPr>
          <w:rFonts w:asciiTheme="majorBidi" w:hAnsiTheme="majorBidi" w:cstheme="majorBidi"/>
          <w:lang w:val="tr-TR"/>
        </w:rPr>
        <w:t>hükü</w:t>
      </w:r>
      <w:r w:rsidRPr="00EE36EE">
        <w:rPr>
          <w:rFonts w:asciiTheme="majorBidi" w:hAnsiTheme="majorBidi" w:cstheme="majorBidi"/>
          <w:spacing w:val="-2"/>
          <w:lang w:val="tr-TR"/>
        </w:rPr>
        <w:t>m</w:t>
      </w:r>
      <w:r w:rsidRPr="00EE36EE">
        <w:rPr>
          <w:rFonts w:asciiTheme="majorBidi" w:hAnsiTheme="majorBidi" w:cstheme="majorBidi"/>
          <w:lang w:val="tr-TR"/>
        </w:rPr>
        <w:t>,</w:t>
      </w:r>
      <w:r w:rsidRPr="00EE36EE">
        <w:rPr>
          <w:rFonts w:asciiTheme="majorBidi" w:hAnsiTheme="majorBidi" w:cstheme="majorBidi"/>
          <w:spacing w:val="36"/>
          <w:lang w:val="tr-TR"/>
        </w:rPr>
        <w:t xml:space="preserve"> </w:t>
      </w:r>
      <w:r w:rsidRPr="00EE36EE">
        <w:rPr>
          <w:rFonts w:asciiTheme="majorBidi" w:hAnsiTheme="majorBidi" w:cstheme="majorBidi"/>
          <w:spacing w:val="1"/>
          <w:lang w:val="tr-TR"/>
        </w:rPr>
        <w:t>e</w:t>
      </w:r>
      <w:r w:rsidRPr="00EE36EE">
        <w:rPr>
          <w:rFonts w:asciiTheme="majorBidi" w:hAnsiTheme="majorBidi" w:cstheme="majorBidi"/>
          <w:spacing w:val="-2"/>
          <w:lang w:val="tr-TR"/>
        </w:rPr>
        <w:t>m</w:t>
      </w:r>
      <w:r w:rsidRPr="00EE36EE">
        <w:rPr>
          <w:rFonts w:asciiTheme="majorBidi" w:hAnsiTheme="majorBidi" w:cstheme="majorBidi"/>
          <w:lang w:val="tr-TR"/>
        </w:rPr>
        <w:t>ir</w:t>
      </w:r>
      <w:r w:rsidRPr="00EE36EE">
        <w:rPr>
          <w:rFonts w:asciiTheme="majorBidi" w:hAnsiTheme="majorBidi" w:cstheme="majorBidi"/>
          <w:spacing w:val="37"/>
          <w:lang w:val="tr-TR"/>
        </w:rPr>
        <w:t xml:space="preserve"> </w:t>
      </w:r>
      <w:r w:rsidRPr="00EE36EE">
        <w:rPr>
          <w:rFonts w:asciiTheme="majorBidi" w:hAnsiTheme="majorBidi" w:cstheme="majorBidi"/>
          <w:lang w:val="tr-TR"/>
        </w:rPr>
        <w:t>vb.</w:t>
      </w:r>
      <w:r w:rsidRPr="00EE36EE">
        <w:rPr>
          <w:rFonts w:asciiTheme="majorBidi" w:hAnsiTheme="majorBidi" w:cstheme="majorBidi"/>
          <w:spacing w:val="37"/>
          <w:lang w:val="tr-TR"/>
        </w:rPr>
        <w:t xml:space="preserve"> </w:t>
      </w:r>
      <w:r w:rsidRPr="00EE36EE">
        <w:rPr>
          <w:rFonts w:asciiTheme="majorBidi" w:hAnsiTheme="majorBidi" w:cstheme="majorBidi"/>
          <w:lang w:val="tr-TR"/>
        </w:rPr>
        <w:t>karar örneklerini</w:t>
      </w:r>
      <w:r w:rsidRPr="00EE36EE">
        <w:rPr>
          <w:rFonts w:asciiTheme="majorBidi" w:hAnsiTheme="majorBidi" w:cstheme="majorBidi"/>
          <w:spacing w:val="1"/>
          <w:lang w:val="tr-TR"/>
        </w:rPr>
        <w:t xml:space="preserve"> </w:t>
      </w:r>
      <w:r w:rsidRPr="00EE36EE">
        <w:rPr>
          <w:rFonts w:asciiTheme="majorBidi" w:hAnsiTheme="majorBidi" w:cstheme="majorBidi"/>
          <w:lang w:val="tr-TR"/>
        </w:rPr>
        <w:t>içeren</w:t>
      </w:r>
      <w:r w:rsidRPr="00EE36EE">
        <w:rPr>
          <w:rFonts w:asciiTheme="majorBidi" w:hAnsiTheme="majorBidi" w:cstheme="majorBidi"/>
          <w:spacing w:val="3"/>
          <w:lang w:val="tr-TR"/>
        </w:rPr>
        <w:t xml:space="preserve"> </w:t>
      </w:r>
      <w:r w:rsidRPr="00EE36EE">
        <w:rPr>
          <w:rFonts w:asciiTheme="majorBidi" w:hAnsiTheme="majorBidi" w:cstheme="majorBidi"/>
          <w:lang w:val="tr-TR"/>
        </w:rPr>
        <w:t>Ahk</w:t>
      </w:r>
      <w:r w:rsidRPr="00EE36EE">
        <w:rPr>
          <w:rFonts w:asciiTheme="majorBidi" w:hAnsiTheme="majorBidi" w:cstheme="majorBidi"/>
          <w:spacing w:val="-2"/>
          <w:lang w:val="tr-TR"/>
        </w:rPr>
        <w:t>â</w:t>
      </w:r>
      <w:r w:rsidRPr="00EE36EE">
        <w:rPr>
          <w:rFonts w:asciiTheme="majorBidi" w:hAnsiTheme="majorBidi" w:cstheme="majorBidi"/>
          <w:lang w:val="tr-TR"/>
        </w:rPr>
        <w:t>m</w:t>
      </w:r>
      <w:r w:rsidRPr="00EE36EE">
        <w:rPr>
          <w:rFonts w:asciiTheme="majorBidi" w:hAnsiTheme="majorBidi" w:cstheme="majorBidi"/>
          <w:spacing w:val="1"/>
          <w:lang w:val="tr-TR"/>
        </w:rPr>
        <w:t xml:space="preserve"> </w:t>
      </w:r>
      <w:r w:rsidRPr="00EE36EE">
        <w:rPr>
          <w:rFonts w:asciiTheme="majorBidi" w:hAnsiTheme="majorBidi" w:cstheme="majorBidi"/>
          <w:lang w:val="tr-TR"/>
        </w:rPr>
        <w:t>De</w:t>
      </w:r>
      <w:r w:rsidRPr="00EE36EE">
        <w:rPr>
          <w:rFonts w:asciiTheme="majorBidi" w:hAnsiTheme="majorBidi" w:cstheme="majorBidi"/>
          <w:spacing w:val="-1"/>
          <w:lang w:val="tr-TR"/>
        </w:rPr>
        <w:t>f</w:t>
      </w:r>
      <w:r w:rsidRPr="00EE36EE">
        <w:rPr>
          <w:rFonts w:asciiTheme="majorBidi" w:hAnsiTheme="majorBidi" w:cstheme="majorBidi"/>
          <w:lang w:val="tr-TR"/>
        </w:rPr>
        <w:t>terleri,</w:t>
      </w:r>
      <w:r w:rsidRPr="00EE36EE">
        <w:rPr>
          <w:rFonts w:asciiTheme="majorBidi" w:hAnsiTheme="majorBidi" w:cstheme="majorBidi"/>
          <w:spacing w:val="2"/>
          <w:lang w:val="tr-TR"/>
        </w:rPr>
        <w:t xml:space="preserve"> </w:t>
      </w:r>
      <w:r w:rsidRPr="00EE36EE">
        <w:rPr>
          <w:rFonts w:asciiTheme="majorBidi" w:hAnsiTheme="majorBidi" w:cstheme="majorBidi"/>
          <w:lang w:val="tr-TR"/>
        </w:rPr>
        <w:t>yazıldıkları bölgenin</w:t>
      </w:r>
      <w:r w:rsidRPr="00EE36EE">
        <w:rPr>
          <w:rFonts w:asciiTheme="majorBidi" w:hAnsiTheme="majorBidi" w:cstheme="majorBidi"/>
          <w:spacing w:val="3"/>
          <w:lang w:val="tr-TR"/>
        </w:rPr>
        <w:t xml:space="preserve"> </w:t>
      </w:r>
      <w:r w:rsidRPr="00EE36EE">
        <w:rPr>
          <w:rFonts w:asciiTheme="majorBidi" w:hAnsiTheme="majorBidi" w:cstheme="majorBidi"/>
          <w:lang w:val="tr-TR"/>
        </w:rPr>
        <w:t>idari</w:t>
      </w:r>
      <w:r w:rsidRPr="00EE36EE">
        <w:rPr>
          <w:rFonts w:asciiTheme="majorBidi" w:hAnsiTheme="majorBidi" w:cstheme="majorBidi"/>
          <w:spacing w:val="2"/>
          <w:lang w:val="tr-TR"/>
        </w:rPr>
        <w:t xml:space="preserve"> </w:t>
      </w:r>
      <w:r w:rsidRPr="00EE36EE">
        <w:rPr>
          <w:rFonts w:asciiTheme="majorBidi" w:hAnsiTheme="majorBidi" w:cstheme="majorBidi"/>
          <w:spacing w:val="-2"/>
          <w:lang w:val="tr-TR"/>
        </w:rPr>
        <w:t>v</w:t>
      </w:r>
      <w:r w:rsidRPr="00EE36EE">
        <w:rPr>
          <w:rFonts w:asciiTheme="majorBidi" w:hAnsiTheme="majorBidi" w:cstheme="majorBidi"/>
          <w:lang w:val="tr-TR"/>
        </w:rPr>
        <w:t>e</w:t>
      </w:r>
      <w:r w:rsidRPr="00EE36EE">
        <w:rPr>
          <w:rFonts w:asciiTheme="majorBidi" w:hAnsiTheme="majorBidi" w:cstheme="majorBidi"/>
          <w:spacing w:val="2"/>
          <w:lang w:val="tr-TR"/>
        </w:rPr>
        <w:t xml:space="preserve"> </w:t>
      </w:r>
      <w:r w:rsidRPr="00EE36EE">
        <w:rPr>
          <w:rFonts w:asciiTheme="majorBidi" w:hAnsiTheme="majorBidi" w:cstheme="majorBidi"/>
          <w:spacing w:val="-1"/>
          <w:lang w:val="tr-TR"/>
        </w:rPr>
        <w:t>s</w:t>
      </w:r>
      <w:r w:rsidRPr="00EE36EE">
        <w:rPr>
          <w:rFonts w:asciiTheme="majorBidi" w:hAnsiTheme="majorBidi" w:cstheme="majorBidi"/>
          <w:lang w:val="tr-TR"/>
        </w:rPr>
        <w:t>osya</w:t>
      </w:r>
      <w:r w:rsidRPr="00EE36EE">
        <w:rPr>
          <w:rFonts w:asciiTheme="majorBidi" w:hAnsiTheme="majorBidi" w:cstheme="majorBidi"/>
          <w:spacing w:val="1"/>
          <w:lang w:val="tr-TR"/>
        </w:rPr>
        <w:t>l</w:t>
      </w:r>
      <w:r w:rsidRPr="00EE36EE">
        <w:rPr>
          <w:rFonts w:asciiTheme="majorBidi" w:hAnsiTheme="majorBidi" w:cstheme="majorBidi"/>
          <w:lang w:val="tr-TR"/>
        </w:rPr>
        <w:t>-ekon</w:t>
      </w:r>
      <w:r w:rsidRPr="00EE36EE">
        <w:rPr>
          <w:rFonts w:asciiTheme="majorBidi" w:hAnsiTheme="majorBidi" w:cstheme="majorBidi"/>
          <w:spacing w:val="-1"/>
          <w:lang w:val="tr-TR"/>
        </w:rPr>
        <w:t>o</w:t>
      </w:r>
      <w:r w:rsidRPr="00EE36EE">
        <w:rPr>
          <w:rFonts w:asciiTheme="majorBidi" w:hAnsiTheme="majorBidi" w:cstheme="majorBidi"/>
          <w:spacing w:val="-2"/>
          <w:lang w:val="tr-TR"/>
        </w:rPr>
        <w:t>m</w:t>
      </w:r>
      <w:r w:rsidRPr="00EE36EE">
        <w:rPr>
          <w:rFonts w:asciiTheme="majorBidi" w:hAnsiTheme="majorBidi" w:cstheme="majorBidi"/>
          <w:spacing w:val="1"/>
          <w:lang w:val="tr-TR"/>
        </w:rPr>
        <w:t>i</w:t>
      </w:r>
      <w:r w:rsidRPr="00EE36EE">
        <w:rPr>
          <w:rFonts w:asciiTheme="majorBidi" w:hAnsiTheme="majorBidi" w:cstheme="majorBidi"/>
          <w:lang w:val="tr-TR"/>
        </w:rPr>
        <w:t>k yapısı</w:t>
      </w:r>
      <w:r w:rsidRPr="00EE36EE">
        <w:rPr>
          <w:rFonts w:asciiTheme="majorBidi" w:hAnsiTheme="majorBidi" w:cstheme="majorBidi"/>
          <w:spacing w:val="-1"/>
          <w:lang w:val="tr-TR"/>
        </w:rPr>
        <w:t>n</w:t>
      </w:r>
      <w:r w:rsidRPr="00EE36EE">
        <w:rPr>
          <w:rFonts w:asciiTheme="majorBidi" w:hAnsiTheme="majorBidi" w:cstheme="majorBidi"/>
          <w:lang w:val="tr-TR"/>
        </w:rPr>
        <w:t>a ışık</w:t>
      </w:r>
      <w:r w:rsidRPr="00EE36EE">
        <w:rPr>
          <w:rFonts w:asciiTheme="majorBidi" w:hAnsiTheme="majorBidi" w:cstheme="majorBidi"/>
          <w:spacing w:val="-2"/>
          <w:lang w:val="tr-TR"/>
        </w:rPr>
        <w:t xml:space="preserve"> </w:t>
      </w:r>
      <w:r w:rsidRPr="00EE36EE">
        <w:rPr>
          <w:rFonts w:asciiTheme="majorBidi" w:hAnsiTheme="majorBidi" w:cstheme="majorBidi"/>
          <w:lang w:val="tr-TR"/>
        </w:rPr>
        <w:t>tutacak</w:t>
      </w:r>
      <w:r w:rsidRPr="00EE36EE">
        <w:rPr>
          <w:rFonts w:asciiTheme="majorBidi" w:hAnsiTheme="majorBidi" w:cstheme="majorBidi"/>
          <w:spacing w:val="-1"/>
          <w:lang w:val="tr-TR"/>
        </w:rPr>
        <w:t xml:space="preserve"> </w:t>
      </w:r>
      <w:r w:rsidRPr="00EE36EE">
        <w:rPr>
          <w:rFonts w:asciiTheme="majorBidi" w:hAnsiTheme="majorBidi" w:cstheme="majorBidi"/>
          <w:lang w:val="tr-TR"/>
        </w:rPr>
        <w:t>özelliklere sahi</w:t>
      </w:r>
      <w:r w:rsidRPr="00EE36EE">
        <w:rPr>
          <w:rFonts w:asciiTheme="majorBidi" w:hAnsiTheme="majorBidi" w:cstheme="majorBidi"/>
          <w:spacing w:val="-2"/>
          <w:lang w:val="tr-TR"/>
        </w:rPr>
        <w:t>p</w:t>
      </w:r>
      <w:r w:rsidRPr="00EE36EE">
        <w:rPr>
          <w:rFonts w:asciiTheme="majorBidi" w:hAnsiTheme="majorBidi" w:cstheme="majorBidi"/>
          <w:lang w:val="tr-TR"/>
        </w:rPr>
        <w:t>tir.</w:t>
      </w:r>
    </w:p>
    <w:p w14:paraId="61F5757E" w14:textId="797FDB27" w:rsidR="005C596C" w:rsidRPr="00EE36EE" w:rsidRDefault="00D90AAA" w:rsidP="00123F5A">
      <w:pPr>
        <w:pStyle w:val="GvdeMetni"/>
        <w:spacing w:line="360" w:lineRule="auto"/>
        <w:ind w:left="0" w:firstLine="720"/>
        <w:jc w:val="both"/>
        <w:rPr>
          <w:rFonts w:asciiTheme="majorBidi" w:hAnsiTheme="majorBidi" w:cstheme="majorBidi"/>
          <w:spacing w:val="55"/>
          <w:lang w:val="tr-TR"/>
        </w:rPr>
      </w:pPr>
      <w:r w:rsidRPr="00EE36EE">
        <w:rPr>
          <w:rFonts w:asciiTheme="majorBidi" w:hAnsiTheme="majorBidi" w:cstheme="majorBidi"/>
          <w:lang w:val="tr-TR"/>
        </w:rPr>
        <w:t>Divan’a</w:t>
      </w:r>
      <w:r w:rsidRPr="00EE36EE">
        <w:rPr>
          <w:rFonts w:asciiTheme="majorBidi" w:hAnsiTheme="majorBidi" w:cstheme="majorBidi"/>
          <w:spacing w:val="4"/>
          <w:lang w:val="tr-TR"/>
        </w:rPr>
        <w:t xml:space="preserve"> </w:t>
      </w:r>
      <w:r w:rsidRPr="00EE36EE">
        <w:rPr>
          <w:rFonts w:asciiTheme="majorBidi" w:hAnsiTheme="majorBidi" w:cstheme="majorBidi"/>
          <w:lang w:val="tr-TR"/>
        </w:rPr>
        <w:t>ulaşan</w:t>
      </w:r>
      <w:r w:rsidRPr="00EE36EE">
        <w:rPr>
          <w:rFonts w:asciiTheme="majorBidi" w:hAnsiTheme="majorBidi" w:cstheme="majorBidi"/>
          <w:spacing w:val="4"/>
          <w:lang w:val="tr-TR"/>
        </w:rPr>
        <w:t xml:space="preserve"> </w:t>
      </w:r>
      <w:r w:rsidR="006000F1" w:rsidRPr="00EE36EE">
        <w:rPr>
          <w:rFonts w:asciiTheme="majorBidi" w:hAnsiTheme="majorBidi" w:cstheme="majorBidi"/>
          <w:spacing w:val="-1"/>
          <w:lang w:val="tr-TR"/>
        </w:rPr>
        <w:t>şikayet</w:t>
      </w:r>
      <w:r w:rsidRPr="00EE36EE">
        <w:rPr>
          <w:rFonts w:asciiTheme="majorBidi" w:hAnsiTheme="majorBidi" w:cstheme="majorBidi"/>
          <w:lang w:val="tr-TR"/>
        </w:rPr>
        <w:t>l</w:t>
      </w:r>
      <w:r w:rsidRPr="00EE36EE">
        <w:rPr>
          <w:rFonts w:asciiTheme="majorBidi" w:hAnsiTheme="majorBidi" w:cstheme="majorBidi"/>
          <w:spacing w:val="-1"/>
          <w:lang w:val="tr-TR"/>
        </w:rPr>
        <w:t>e</w:t>
      </w:r>
      <w:r w:rsidRPr="00EE36EE">
        <w:rPr>
          <w:rFonts w:asciiTheme="majorBidi" w:hAnsiTheme="majorBidi" w:cstheme="majorBidi"/>
          <w:lang w:val="tr-TR"/>
        </w:rPr>
        <w:t>ri ve talepleri</w:t>
      </w:r>
      <w:r w:rsidRPr="00EE36EE">
        <w:rPr>
          <w:rFonts w:asciiTheme="majorBidi" w:hAnsiTheme="majorBidi" w:cstheme="majorBidi"/>
          <w:spacing w:val="4"/>
          <w:lang w:val="tr-TR"/>
        </w:rPr>
        <w:t xml:space="preserve"> </w:t>
      </w:r>
      <w:r w:rsidRPr="00EE36EE">
        <w:rPr>
          <w:rFonts w:asciiTheme="majorBidi" w:hAnsiTheme="majorBidi" w:cstheme="majorBidi"/>
          <w:lang w:val="tr-TR"/>
        </w:rPr>
        <w:t>kapsadığından</w:t>
      </w:r>
      <w:r w:rsidRPr="00EE36EE">
        <w:rPr>
          <w:rFonts w:asciiTheme="majorBidi" w:hAnsiTheme="majorBidi" w:cstheme="majorBidi"/>
          <w:spacing w:val="7"/>
          <w:lang w:val="tr-TR"/>
        </w:rPr>
        <w:t xml:space="preserve"> </w:t>
      </w:r>
      <w:r w:rsidRPr="00EE36EE">
        <w:rPr>
          <w:rFonts w:asciiTheme="majorBidi" w:hAnsiTheme="majorBidi" w:cstheme="majorBidi"/>
          <w:lang w:val="tr-TR"/>
        </w:rPr>
        <w:t>söz</w:t>
      </w:r>
      <w:r w:rsidRPr="00EE36EE">
        <w:rPr>
          <w:rFonts w:asciiTheme="majorBidi" w:hAnsiTheme="majorBidi" w:cstheme="majorBidi"/>
          <w:spacing w:val="5"/>
          <w:lang w:val="tr-TR"/>
        </w:rPr>
        <w:t xml:space="preserve"> </w:t>
      </w:r>
      <w:r w:rsidRPr="00EE36EE">
        <w:rPr>
          <w:rFonts w:asciiTheme="majorBidi" w:hAnsiTheme="majorBidi" w:cstheme="majorBidi"/>
          <w:spacing w:val="-2"/>
          <w:lang w:val="tr-TR"/>
        </w:rPr>
        <w:t>k</w:t>
      </w:r>
      <w:r w:rsidRPr="00EE36EE">
        <w:rPr>
          <w:rFonts w:asciiTheme="majorBidi" w:hAnsiTheme="majorBidi" w:cstheme="majorBidi"/>
          <w:lang w:val="tr-TR"/>
        </w:rPr>
        <w:t>onusu</w:t>
      </w:r>
      <w:r w:rsidRPr="00EE36EE">
        <w:rPr>
          <w:rFonts w:asciiTheme="majorBidi" w:hAnsiTheme="majorBidi" w:cstheme="majorBidi"/>
          <w:spacing w:val="5"/>
          <w:lang w:val="tr-TR"/>
        </w:rPr>
        <w:t xml:space="preserve"> </w:t>
      </w:r>
      <w:r w:rsidRPr="00EE36EE">
        <w:rPr>
          <w:rFonts w:asciiTheme="majorBidi" w:hAnsiTheme="majorBidi" w:cstheme="majorBidi"/>
          <w:lang w:val="tr-TR"/>
        </w:rPr>
        <w:t>dön</w:t>
      </w:r>
      <w:r w:rsidRPr="00EE36EE">
        <w:rPr>
          <w:rFonts w:asciiTheme="majorBidi" w:hAnsiTheme="majorBidi" w:cstheme="majorBidi"/>
          <w:spacing w:val="-1"/>
          <w:lang w:val="tr-TR"/>
        </w:rPr>
        <w:t>e</w:t>
      </w:r>
      <w:r w:rsidRPr="00EE36EE">
        <w:rPr>
          <w:rFonts w:asciiTheme="majorBidi" w:hAnsiTheme="majorBidi" w:cstheme="majorBidi"/>
          <w:spacing w:val="-2"/>
          <w:lang w:val="tr-TR"/>
        </w:rPr>
        <w:t>m</w:t>
      </w:r>
      <w:r w:rsidRPr="00EE36EE">
        <w:rPr>
          <w:rFonts w:asciiTheme="majorBidi" w:hAnsiTheme="majorBidi" w:cstheme="majorBidi"/>
          <w:lang w:val="tr-TR"/>
        </w:rPr>
        <w:t>in</w:t>
      </w:r>
      <w:r w:rsidRPr="00EE36EE">
        <w:rPr>
          <w:rFonts w:asciiTheme="majorBidi" w:hAnsiTheme="majorBidi" w:cstheme="majorBidi"/>
          <w:spacing w:val="5"/>
          <w:lang w:val="tr-TR"/>
        </w:rPr>
        <w:t xml:space="preserve"> </w:t>
      </w:r>
      <w:r w:rsidRPr="00EE36EE">
        <w:rPr>
          <w:rFonts w:asciiTheme="majorBidi" w:hAnsiTheme="majorBidi" w:cstheme="majorBidi"/>
          <w:lang w:val="tr-TR"/>
        </w:rPr>
        <w:t>hukuki</w:t>
      </w:r>
      <w:r w:rsidRPr="00EE36EE">
        <w:rPr>
          <w:rFonts w:asciiTheme="majorBidi" w:hAnsiTheme="majorBidi" w:cstheme="majorBidi"/>
          <w:spacing w:val="5"/>
          <w:lang w:val="tr-TR"/>
        </w:rPr>
        <w:t xml:space="preserve"> </w:t>
      </w:r>
      <w:r w:rsidRPr="00EE36EE">
        <w:rPr>
          <w:rFonts w:asciiTheme="majorBidi" w:hAnsiTheme="majorBidi" w:cstheme="majorBidi"/>
          <w:lang w:val="tr-TR"/>
        </w:rPr>
        <w:t>sistemini ortaya</w:t>
      </w:r>
      <w:r w:rsidRPr="00EE36EE">
        <w:rPr>
          <w:rFonts w:asciiTheme="majorBidi" w:hAnsiTheme="majorBidi" w:cstheme="majorBidi"/>
          <w:spacing w:val="2"/>
          <w:lang w:val="tr-TR"/>
        </w:rPr>
        <w:t xml:space="preserve"> </w:t>
      </w:r>
      <w:r w:rsidRPr="00EE36EE">
        <w:rPr>
          <w:rFonts w:asciiTheme="majorBidi" w:hAnsiTheme="majorBidi" w:cstheme="majorBidi"/>
          <w:lang w:val="tr-TR"/>
        </w:rPr>
        <w:t>çıkarmada Ahkâm</w:t>
      </w:r>
      <w:r w:rsidRPr="00EE36EE">
        <w:rPr>
          <w:rFonts w:asciiTheme="majorBidi" w:hAnsiTheme="majorBidi" w:cstheme="majorBidi"/>
          <w:spacing w:val="1"/>
          <w:lang w:val="tr-TR"/>
        </w:rPr>
        <w:t xml:space="preserve"> </w:t>
      </w:r>
      <w:r w:rsidRPr="00EE36EE">
        <w:rPr>
          <w:rFonts w:asciiTheme="majorBidi" w:hAnsiTheme="majorBidi" w:cstheme="majorBidi"/>
          <w:lang w:val="tr-TR"/>
        </w:rPr>
        <w:t>Defterlerinin,</w:t>
      </w:r>
      <w:r w:rsidRPr="00EE36EE">
        <w:rPr>
          <w:rFonts w:asciiTheme="majorBidi" w:hAnsiTheme="majorBidi" w:cstheme="majorBidi"/>
          <w:spacing w:val="4"/>
          <w:lang w:val="tr-TR"/>
        </w:rPr>
        <w:t xml:space="preserve"> </w:t>
      </w:r>
      <w:r w:rsidRPr="00EE36EE">
        <w:rPr>
          <w:rFonts w:asciiTheme="majorBidi" w:hAnsiTheme="majorBidi" w:cstheme="majorBidi"/>
          <w:lang w:val="tr-TR"/>
        </w:rPr>
        <w:t>öne</w:t>
      </w:r>
      <w:r w:rsidRPr="00EE36EE">
        <w:rPr>
          <w:rFonts w:asciiTheme="majorBidi" w:hAnsiTheme="majorBidi" w:cstheme="majorBidi"/>
          <w:spacing w:val="-2"/>
          <w:lang w:val="tr-TR"/>
        </w:rPr>
        <w:t>m</w:t>
      </w:r>
      <w:r w:rsidRPr="00EE36EE">
        <w:rPr>
          <w:rFonts w:asciiTheme="majorBidi" w:hAnsiTheme="majorBidi" w:cstheme="majorBidi"/>
          <w:lang w:val="tr-TR"/>
        </w:rPr>
        <w:t>li</w:t>
      </w:r>
      <w:r w:rsidRPr="00EE36EE">
        <w:rPr>
          <w:rFonts w:asciiTheme="majorBidi" w:hAnsiTheme="majorBidi" w:cstheme="majorBidi"/>
          <w:spacing w:val="2"/>
          <w:lang w:val="tr-TR"/>
        </w:rPr>
        <w:t xml:space="preserve"> bir yer olduğu bilinmektedir. </w:t>
      </w:r>
      <w:r w:rsidRPr="00EE36EE">
        <w:rPr>
          <w:rFonts w:asciiTheme="majorBidi" w:hAnsiTheme="majorBidi" w:cstheme="majorBidi"/>
          <w:lang w:val="tr-TR"/>
        </w:rPr>
        <w:t>Di</w:t>
      </w:r>
      <w:r w:rsidRPr="00EE36EE">
        <w:rPr>
          <w:rFonts w:asciiTheme="majorBidi" w:hAnsiTheme="majorBidi" w:cstheme="majorBidi"/>
          <w:spacing w:val="-2"/>
          <w:lang w:val="tr-TR"/>
        </w:rPr>
        <w:t>v</w:t>
      </w:r>
      <w:r w:rsidRPr="00EE36EE">
        <w:rPr>
          <w:rFonts w:asciiTheme="majorBidi" w:hAnsiTheme="majorBidi" w:cstheme="majorBidi"/>
          <w:lang w:val="tr-TR"/>
        </w:rPr>
        <w:t>â</w:t>
      </w:r>
      <w:r w:rsidRPr="00EE36EE">
        <w:rPr>
          <w:rFonts w:asciiTheme="majorBidi" w:hAnsiTheme="majorBidi" w:cstheme="majorBidi"/>
          <w:spacing w:val="3"/>
          <w:lang w:val="tr-TR"/>
        </w:rPr>
        <w:t>n</w:t>
      </w:r>
      <w:r w:rsidRPr="00EE36EE">
        <w:rPr>
          <w:rFonts w:asciiTheme="majorBidi" w:hAnsiTheme="majorBidi" w:cstheme="majorBidi"/>
          <w:lang w:val="tr-TR"/>
        </w:rPr>
        <w:t>-ı Hü</w:t>
      </w:r>
      <w:r w:rsidRPr="00EE36EE">
        <w:rPr>
          <w:rFonts w:asciiTheme="majorBidi" w:hAnsiTheme="majorBidi" w:cstheme="majorBidi"/>
          <w:spacing w:val="-2"/>
          <w:lang w:val="tr-TR"/>
        </w:rPr>
        <w:t>m</w:t>
      </w:r>
      <w:r w:rsidRPr="00EE36EE">
        <w:rPr>
          <w:rFonts w:asciiTheme="majorBidi" w:hAnsiTheme="majorBidi" w:cstheme="majorBidi"/>
          <w:lang w:val="tr-TR"/>
        </w:rPr>
        <w:t>âyun’da</w:t>
      </w:r>
      <w:r w:rsidRPr="00EE36EE">
        <w:rPr>
          <w:rFonts w:asciiTheme="majorBidi" w:hAnsiTheme="majorBidi" w:cstheme="majorBidi"/>
          <w:spacing w:val="13"/>
          <w:lang w:val="tr-TR"/>
        </w:rPr>
        <w:t xml:space="preserve"> </w:t>
      </w:r>
      <w:r w:rsidRPr="00EE36EE">
        <w:rPr>
          <w:rFonts w:asciiTheme="majorBidi" w:hAnsiTheme="majorBidi" w:cstheme="majorBidi"/>
          <w:lang w:val="tr-TR"/>
        </w:rPr>
        <w:t>kâtipler</w:t>
      </w:r>
      <w:r w:rsidRPr="00EE36EE">
        <w:rPr>
          <w:rFonts w:asciiTheme="majorBidi" w:hAnsiTheme="majorBidi" w:cstheme="majorBidi"/>
          <w:spacing w:val="11"/>
          <w:lang w:val="tr-TR"/>
        </w:rPr>
        <w:t xml:space="preserve"> </w:t>
      </w:r>
      <w:r w:rsidRPr="00EE36EE">
        <w:rPr>
          <w:rFonts w:asciiTheme="majorBidi" w:hAnsiTheme="majorBidi" w:cstheme="majorBidi"/>
          <w:lang w:val="tr-TR"/>
        </w:rPr>
        <w:t>tarafından</w:t>
      </w:r>
      <w:r w:rsidRPr="00EE36EE">
        <w:rPr>
          <w:rFonts w:asciiTheme="majorBidi" w:hAnsiTheme="majorBidi" w:cstheme="majorBidi"/>
          <w:spacing w:val="13"/>
          <w:lang w:val="tr-TR"/>
        </w:rPr>
        <w:t xml:space="preserve"> </w:t>
      </w:r>
      <w:r w:rsidRPr="00EE36EE">
        <w:rPr>
          <w:rFonts w:asciiTheme="majorBidi" w:hAnsiTheme="majorBidi" w:cstheme="majorBidi"/>
          <w:lang w:val="tr-TR"/>
        </w:rPr>
        <w:t>yazılan</w:t>
      </w:r>
      <w:r w:rsidRPr="00EE36EE">
        <w:rPr>
          <w:rFonts w:asciiTheme="majorBidi" w:hAnsiTheme="majorBidi" w:cstheme="majorBidi"/>
          <w:spacing w:val="11"/>
          <w:lang w:val="tr-TR"/>
        </w:rPr>
        <w:t xml:space="preserve"> </w:t>
      </w:r>
      <w:r w:rsidRPr="00EE36EE">
        <w:rPr>
          <w:rFonts w:asciiTheme="majorBidi" w:hAnsiTheme="majorBidi" w:cstheme="majorBidi"/>
          <w:lang w:val="tr-TR"/>
        </w:rPr>
        <w:t>Ahkâm</w:t>
      </w:r>
      <w:r w:rsidRPr="00EE36EE">
        <w:rPr>
          <w:rFonts w:asciiTheme="majorBidi" w:hAnsiTheme="majorBidi" w:cstheme="majorBidi"/>
          <w:spacing w:val="11"/>
          <w:lang w:val="tr-TR"/>
        </w:rPr>
        <w:t xml:space="preserve"> </w:t>
      </w:r>
      <w:r w:rsidRPr="00EE36EE">
        <w:rPr>
          <w:rFonts w:asciiTheme="majorBidi" w:hAnsiTheme="majorBidi" w:cstheme="majorBidi"/>
          <w:lang w:val="tr-TR"/>
        </w:rPr>
        <w:t>De</w:t>
      </w:r>
      <w:r w:rsidRPr="00EE36EE">
        <w:rPr>
          <w:rFonts w:asciiTheme="majorBidi" w:hAnsiTheme="majorBidi" w:cstheme="majorBidi"/>
          <w:spacing w:val="-1"/>
          <w:lang w:val="tr-TR"/>
        </w:rPr>
        <w:t>f</w:t>
      </w:r>
      <w:r w:rsidRPr="00EE36EE">
        <w:rPr>
          <w:rFonts w:asciiTheme="majorBidi" w:hAnsiTheme="majorBidi" w:cstheme="majorBidi"/>
          <w:spacing w:val="1"/>
          <w:lang w:val="tr-TR"/>
        </w:rPr>
        <w:t>t</w:t>
      </w:r>
      <w:r w:rsidRPr="00EE36EE">
        <w:rPr>
          <w:rFonts w:asciiTheme="majorBidi" w:hAnsiTheme="majorBidi" w:cstheme="majorBidi"/>
          <w:lang w:val="tr-TR"/>
        </w:rPr>
        <w:t>erlerinden,</w:t>
      </w:r>
      <w:r w:rsidRPr="00EE36EE">
        <w:rPr>
          <w:rFonts w:asciiTheme="majorBidi" w:hAnsiTheme="majorBidi" w:cstheme="majorBidi"/>
          <w:spacing w:val="12"/>
          <w:lang w:val="tr-TR"/>
        </w:rPr>
        <w:t xml:space="preserve"> </w:t>
      </w:r>
      <w:r w:rsidRPr="00EE36EE">
        <w:rPr>
          <w:rFonts w:asciiTheme="majorBidi" w:hAnsiTheme="majorBidi" w:cstheme="majorBidi"/>
          <w:lang w:val="tr-TR"/>
        </w:rPr>
        <w:t>6</w:t>
      </w:r>
      <w:r w:rsidRPr="00EE36EE">
        <w:rPr>
          <w:rFonts w:asciiTheme="majorBidi" w:hAnsiTheme="majorBidi" w:cstheme="majorBidi"/>
          <w:spacing w:val="11"/>
          <w:lang w:val="tr-TR"/>
        </w:rPr>
        <w:t xml:space="preserve"> </w:t>
      </w:r>
      <w:r w:rsidRPr="00EE36EE">
        <w:rPr>
          <w:rFonts w:asciiTheme="majorBidi" w:hAnsiTheme="majorBidi" w:cstheme="majorBidi"/>
          <w:lang w:val="tr-TR"/>
        </w:rPr>
        <w:t>ve</w:t>
      </w:r>
      <w:r w:rsidRPr="00EE36EE">
        <w:rPr>
          <w:rFonts w:asciiTheme="majorBidi" w:hAnsiTheme="majorBidi" w:cstheme="majorBidi"/>
          <w:spacing w:val="13"/>
          <w:lang w:val="tr-TR"/>
        </w:rPr>
        <w:t xml:space="preserve"> </w:t>
      </w:r>
      <w:r w:rsidRPr="00EE36EE">
        <w:rPr>
          <w:rFonts w:asciiTheme="majorBidi" w:hAnsiTheme="majorBidi" w:cstheme="majorBidi"/>
          <w:lang w:val="tr-TR"/>
        </w:rPr>
        <w:t>7</w:t>
      </w:r>
      <w:r w:rsidRPr="00EE36EE">
        <w:rPr>
          <w:rFonts w:asciiTheme="majorBidi" w:hAnsiTheme="majorBidi" w:cstheme="majorBidi"/>
          <w:spacing w:val="16"/>
          <w:lang w:val="tr-TR"/>
        </w:rPr>
        <w:t xml:space="preserve"> </w:t>
      </w:r>
      <w:r w:rsidRPr="00EE36EE">
        <w:rPr>
          <w:rFonts w:asciiTheme="majorBidi" w:hAnsiTheme="majorBidi" w:cstheme="majorBidi"/>
          <w:lang w:val="tr-TR"/>
        </w:rPr>
        <w:t>Nu</w:t>
      </w:r>
      <w:r w:rsidRPr="00EE36EE">
        <w:rPr>
          <w:rFonts w:asciiTheme="majorBidi" w:hAnsiTheme="majorBidi" w:cstheme="majorBidi"/>
          <w:spacing w:val="-3"/>
          <w:lang w:val="tr-TR"/>
        </w:rPr>
        <w:t>m</w:t>
      </w:r>
      <w:r w:rsidRPr="00EE36EE">
        <w:rPr>
          <w:rFonts w:asciiTheme="majorBidi" w:hAnsiTheme="majorBidi" w:cstheme="majorBidi"/>
          <w:lang w:val="tr-TR"/>
        </w:rPr>
        <w:t>aralı Trabzon</w:t>
      </w:r>
      <w:r w:rsidRPr="00EE36EE">
        <w:rPr>
          <w:rFonts w:asciiTheme="majorBidi" w:hAnsiTheme="majorBidi" w:cstheme="majorBidi"/>
          <w:spacing w:val="49"/>
          <w:lang w:val="tr-TR"/>
        </w:rPr>
        <w:t xml:space="preserve"> </w:t>
      </w:r>
      <w:r w:rsidRPr="00EE36EE">
        <w:rPr>
          <w:rFonts w:asciiTheme="majorBidi" w:hAnsiTheme="majorBidi" w:cstheme="majorBidi"/>
          <w:lang w:val="tr-TR"/>
        </w:rPr>
        <w:t>V</w:t>
      </w:r>
      <w:r w:rsidRPr="00EE36EE">
        <w:rPr>
          <w:rFonts w:asciiTheme="majorBidi" w:hAnsiTheme="majorBidi" w:cstheme="majorBidi"/>
          <w:spacing w:val="-2"/>
          <w:lang w:val="tr-TR"/>
        </w:rPr>
        <w:t>i</w:t>
      </w:r>
      <w:r w:rsidRPr="00EE36EE">
        <w:rPr>
          <w:rFonts w:asciiTheme="majorBidi" w:hAnsiTheme="majorBidi" w:cstheme="majorBidi"/>
          <w:lang w:val="tr-TR"/>
        </w:rPr>
        <w:t>lâyet</w:t>
      </w:r>
      <w:r w:rsidRPr="00EE36EE">
        <w:rPr>
          <w:rFonts w:asciiTheme="majorBidi" w:hAnsiTheme="majorBidi" w:cstheme="majorBidi"/>
          <w:spacing w:val="48"/>
          <w:lang w:val="tr-TR"/>
        </w:rPr>
        <w:t xml:space="preserve"> </w:t>
      </w:r>
      <w:r w:rsidRPr="00EE36EE">
        <w:rPr>
          <w:rFonts w:asciiTheme="majorBidi" w:hAnsiTheme="majorBidi" w:cstheme="majorBidi"/>
          <w:lang w:val="tr-TR"/>
        </w:rPr>
        <w:t>Ahkâm</w:t>
      </w:r>
      <w:r w:rsidRPr="00EE36EE">
        <w:rPr>
          <w:rFonts w:asciiTheme="majorBidi" w:hAnsiTheme="majorBidi" w:cstheme="majorBidi"/>
          <w:spacing w:val="48"/>
          <w:lang w:val="tr-TR"/>
        </w:rPr>
        <w:t xml:space="preserve"> </w:t>
      </w:r>
      <w:r w:rsidRPr="00EE36EE">
        <w:rPr>
          <w:rFonts w:asciiTheme="majorBidi" w:hAnsiTheme="majorBidi" w:cstheme="majorBidi"/>
          <w:lang w:val="tr-TR"/>
        </w:rPr>
        <w:t>De</w:t>
      </w:r>
      <w:r w:rsidRPr="00EE36EE">
        <w:rPr>
          <w:rFonts w:asciiTheme="majorBidi" w:hAnsiTheme="majorBidi" w:cstheme="majorBidi"/>
          <w:spacing w:val="-1"/>
          <w:lang w:val="tr-TR"/>
        </w:rPr>
        <w:t>f</w:t>
      </w:r>
      <w:r w:rsidRPr="00EE36EE">
        <w:rPr>
          <w:rFonts w:asciiTheme="majorBidi" w:hAnsiTheme="majorBidi" w:cstheme="majorBidi"/>
          <w:lang w:val="tr-TR"/>
        </w:rPr>
        <w:t>te</w:t>
      </w:r>
      <w:r w:rsidRPr="00EE36EE">
        <w:rPr>
          <w:rFonts w:asciiTheme="majorBidi" w:hAnsiTheme="majorBidi" w:cstheme="majorBidi"/>
          <w:spacing w:val="1"/>
          <w:lang w:val="tr-TR"/>
        </w:rPr>
        <w:t>r</w:t>
      </w:r>
      <w:r w:rsidRPr="00EE36EE">
        <w:rPr>
          <w:rFonts w:asciiTheme="majorBidi" w:hAnsiTheme="majorBidi" w:cstheme="majorBidi"/>
          <w:lang w:val="tr-TR"/>
        </w:rPr>
        <w:t>le</w:t>
      </w:r>
      <w:r w:rsidRPr="00EE36EE">
        <w:rPr>
          <w:rFonts w:asciiTheme="majorBidi" w:hAnsiTheme="majorBidi" w:cstheme="majorBidi"/>
          <w:spacing w:val="-1"/>
          <w:lang w:val="tr-TR"/>
        </w:rPr>
        <w:t>r</w:t>
      </w:r>
      <w:r w:rsidRPr="00EE36EE">
        <w:rPr>
          <w:rFonts w:asciiTheme="majorBidi" w:hAnsiTheme="majorBidi" w:cstheme="majorBidi"/>
          <w:lang w:val="tr-TR"/>
        </w:rPr>
        <w:t>inde</w:t>
      </w:r>
      <w:r w:rsidRPr="00EE36EE">
        <w:rPr>
          <w:rFonts w:asciiTheme="majorBidi" w:hAnsiTheme="majorBidi" w:cstheme="majorBidi"/>
          <w:spacing w:val="49"/>
          <w:lang w:val="tr-TR"/>
        </w:rPr>
        <w:t xml:space="preserve"> </w:t>
      </w:r>
      <w:r w:rsidRPr="00EE36EE">
        <w:rPr>
          <w:rFonts w:asciiTheme="majorBidi" w:hAnsiTheme="majorBidi" w:cstheme="majorBidi"/>
          <w:lang w:val="tr-TR"/>
        </w:rPr>
        <w:t>Gü</w:t>
      </w:r>
      <w:r w:rsidRPr="00EE36EE">
        <w:rPr>
          <w:rFonts w:asciiTheme="majorBidi" w:hAnsiTheme="majorBidi" w:cstheme="majorBidi"/>
          <w:spacing w:val="-3"/>
          <w:lang w:val="tr-TR"/>
        </w:rPr>
        <w:t>m</w:t>
      </w:r>
      <w:r w:rsidRPr="00EE36EE">
        <w:rPr>
          <w:rFonts w:asciiTheme="majorBidi" w:hAnsiTheme="majorBidi" w:cstheme="majorBidi"/>
          <w:lang w:val="tr-TR"/>
        </w:rPr>
        <w:t>üşhane</w:t>
      </w:r>
      <w:r w:rsidRPr="00EE36EE">
        <w:rPr>
          <w:rFonts w:asciiTheme="majorBidi" w:hAnsiTheme="majorBidi" w:cstheme="majorBidi"/>
          <w:spacing w:val="49"/>
          <w:lang w:val="tr-TR"/>
        </w:rPr>
        <w:t xml:space="preserve"> </w:t>
      </w:r>
      <w:r w:rsidR="00654CD9" w:rsidRPr="00EE36EE">
        <w:rPr>
          <w:rFonts w:asciiTheme="majorBidi" w:hAnsiTheme="majorBidi" w:cstheme="majorBidi"/>
          <w:lang w:val="tr-TR"/>
        </w:rPr>
        <w:t>s</w:t>
      </w:r>
      <w:r w:rsidR="00654CD9" w:rsidRPr="00EE36EE">
        <w:rPr>
          <w:rFonts w:asciiTheme="majorBidi" w:hAnsiTheme="majorBidi" w:cstheme="majorBidi"/>
          <w:spacing w:val="1"/>
          <w:lang w:val="tr-TR"/>
        </w:rPr>
        <w:t>a</w:t>
      </w:r>
      <w:r w:rsidR="00654CD9" w:rsidRPr="00EE36EE">
        <w:rPr>
          <w:rFonts w:asciiTheme="majorBidi" w:hAnsiTheme="majorBidi" w:cstheme="majorBidi"/>
          <w:lang w:val="tr-TR"/>
        </w:rPr>
        <w:t>n</w:t>
      </w:r>
      <w:r w:rsidR="00654CD9" w:rsidRPr="00EE36EE">
        <w:rPr>
          <w:rFonts w:asciiTheme="majorBidi" w:hAnsiTheme="majorBidi" w:cstheme="majorBidi"/>
          <w:spacing w:val="-1"/>
          <w:lang w:val="tr-TR"/>
        </w:rPr>
        <w:t>c</w:t>
      </w:r>
      <w:r w:rsidR="00654CD9" w:rsidRPr="00EE36EE">
        <w:rPr>
          <w:rFonts w:asciiTheme="majorBidi" w:hAnsiTheme="majorBidi" w:cstheme="majorBidi"/>
          <w:lang w:val="tr-TR"/>
        </w:rPr>
        <w:t>aği</w:t>
      </w:r>
      <w:r w:rsidR="00654CD9" w:rsidRPr="00EE36EE">
        <w:rPr>
          <w:rFonts w:asciiTheme="majorBidi" w:hAnsiTheme="majorBidi" w:cstheme="majorBidi"/>
          <w:spacing w:val="49"/>
          <w:lang w:val="tr-TR"/>
        </w:rPr>
        <w:t xml:space="preserve"> </w:t>
      </w:r>
      <w:r w:rsidRPr="00EE36EE">
        <w:rPr>
          <w:rFonts w:asciiTheme="majorBidi" w:hAnsiTheme="majorBidi" w:cstheme="majorBidi"/>
          <w:lang w:val="tr-TR"/>
        </w:rPr>
        <w:t>ilg</w:t>
      </w:r>
      <w:r w:rsidRPr="00EE36EE">
        <w:rPr>
          <w:rFonts w:asciiTheme="majorBidi" w:hAnsiTheme="majorBidi" w:cstheme="majorBidi"/>
          <w:spacing w:val="-1"/>
          <w:lang w:val="tr-TR"/>
        </w:rPr>
        <w:t>i</w:t>
      </w:r>
      <w:r w:rsidRPr="00EE36EE">
        <w:rPr>
          <w:rFonts w:asciiTheme="majorBidi" w:hAnsiTheme="majorBidi" w:cstheme="majorBidi"/>
          <w:lang w:val="tr-TR"/>
        </w:rPr>
        <w:t>li</w:t>
      </w:r>
      <w:r w:rsidRPr="00EE36EE">
        <w:rPr>
          <w:rFonts w:asciiTheme="majorBidi" w:hAnsiTheme="majorBidi" w:cstheme="majorBidi"/>
          <w:spacing w:val="51"/>
          <w:lang w:val="tr-TR"/>
        </w:rPr>
        <w:t xml:space="preserve"> </w:t>
      </w:r>
      <w:r w:rsidRPr="00EE36EE">
        <w:rPr>
          <w:rFonts w:asciiTheme="majorBidi" w:hAnsiTheme="majorBidi" w:cstheme="majorBidi"/>
          <w:spacing w:val="-2"/>
          <w:lang w:val="tr-TR"/>
        </w:rPr>
        <w:t>9</w:t>
      </w:r>
      <w:r w:rsidRPr="00EE36EE">
        <w:rPr>
          <w:rFonts w:asciiTheme="majorBidi" w:hAnsiTheme="majorBidi" w:cstheme="majorBidi"/>
          <w:lang w:val="tr-TR"/>
        </w:rPr>
        <w:t>8</w:t>
      </w:r>
      <w:r w:rsidRPr="00EE36EE">
        <w:rPr>
          <w:rFonts w:asciiTheme="majorBidi" w:hAnsiTheme="majorBidi" w:cstheme="majorBidi"/>
          <w:spacing w:val="48"/>
          <w:lang w:val="tr-TR"/>
        </w:rPr>
        <w:t xml:space="preserve"> </w:t>
      </w:r>
      <w:r w:rsidRPr="00EE36EE">
        <w:rPr>
          <w:rFonts w:asciiTheme="majorBidi" w:hAnsiTheme="majorBidi" w:cstheme="majorBidi"/>
          <w:lang w:val="tr-TR"/>
        </w:rPr>
        <w:t>adet</w:t>
      </w:r>
      <w:r w:rsidRPr="00EE36EE">
        <w:rPr>
          <w:rFonts w:asciiTheme="majorBidi" w:hAnsiTheme="majorBidi" w:cstheme="majorBidi"/>
          <w:spacing w:val="49"/>
          <w:lang w:val="tr-TR"/>
        </w:rPr>
        <w:t xml:space="preserve"> </w:t>
      </w:r>
      <w:r w:rsidRPr="00EE36EE">
        <w:rPr>
          <w:rFonts w:asciiTheme="majorBidi" w:hAnsiTheme="majorBidi" w:cstheme="majorBidi"/>
          <w:spacing w:val="-2"/>
          <w:lang w:val="tr-TR"/>
        </w:rPr>
        <w:t>k</w:t>
      </w:r>
      <w:r w:rsidRPr="00EE36EE">
        <w:rPr>
          <w:rFonts w:asciiTheme="majorBidi" w:hAnsiTheme="majorBidi" w:cstheme="majorBidi"/>
          <w:lang w:val="tr-TR"/>
        </w:rPr>
        <w:t>arar bulun</w:t>
      </w:r>
      <w:r w:rsidRPr="00EE36EE">
        <w:rPr>
          <w:rFonts w:asciiTheme="majorBidi" w:hAnsiTheme="majorBidi" w:cstheme="majorBidi"/>
          <w:spacing w:val="-2"/>
          <w:lang w:val="tr-TR"/>
        </w:rPr>
        <w:t>m</w:t>
      </w:r>
      <w:r w:rsidRPr="00EE36EE">
        <w:rPr>
          <w:rFonts w:asciiTheme="majorBidi" w:hAnsiTheme="majorBidi" w:cstheme="majorBidi"/>
          <w:lang w:val="tr-TR"/>
        </w:rPr>
        <w:t>aktadır.</w:t>
      </w:r>
      <w:r w:rsidRPr="00EE36EE">
        <w:rPr>
          <w:rFonts w:asciiTheme="majorBidi" w:hAnsiTheme="majorBidi" w:cstheme="majorBidi"/>
          <w:spacing w:val="44"/>
          <w:lang w:val="tr-TR"/>
        </w:rPr>
        <w:t xml:space="preserve"> </w:t>
      </w:r>
      <w:r w:rsidRPr="00EE36EE">
        <w:rPr>
          <w:rFonts w:asciiTheme="majorBidi" w:hAnsiTheme="majorBidi" w:cstheme="majorBidi"/>
          <w:lang w:val="tr-TR"/>
        </w:rPr>
        <w:t>Bu</w:t>
      </w:r>
      <w:r w:rsidRPr="00EE36EE">
        <w:rPr>
          <w:rFonts w:asciiTheme="majorBidi" w:hAnsiTheme="majorBidi" w:cstheme="majorBidi"/>
          <w:spacing w:val="43"/>
          <w:lang w:val="tr-TR"/>
        </w:rPr>
        <w:t xml:space="preserve"> </w:t>
      </w:r>
      <w:r w:rsidRPr="00EE36EE">
        <w:rPr>
          <w:rFonts w:asciiTheme="majorBidi" w:hAnsiTheme="majorBidi" w:cstheme="majorBidi"/>
          <w:lang w:val="tr-TR"/>
        </w:rPr>
        <w:t>k</w:t>
      </w:r>
      <w:r w:rsidRPr="00EE36EE">
        <w:rPr>
          <w:rFonts w:asciiTheme="majorBidi" w:hAnsiTheme="majorBidi" w:cstheme="majorBidi"/>
          <w:spacing w:val="-1"/>
          <w:lang w:val="tr-TR"/>
        </w:rPr>
        <w:t>a</w:t>
      </w:r>
      <w:r w:rsidRPr="00EE36EE">
        <w:rPr>
          <w:rFonts w:asciiTheme="majorBidi" w:hAnsiTheme="majorBidi" w:cstheme="majorBidi"/>
          <w:lang w:val="tr-TR"/>
        </w:rPr>
        <w:t>rarlar</w:t>
      </w:r>
      <w:r w:rsidRPr="00EE36EE">
        <w:rPr>
          <w:rFonts w:asciiTheme="majorBidi" w:hAnsiTheme="majorBidi" w:cstheme="majorBidi"/>
          <w:spacing w:val="44"/>
          <w:lang w:val="tr-TR"/>
        </w:rPr>
        <w:t xml:space="preserve"> </w:t>
      </w:r>
      <w:r w:rsidR="007F1898" w:rsidRPr="00EE36EE">
        <w:rPr>
          <w:rFonts w:asciiTheme="majorBidi" w:hAnsiTheme="majorBidi" w:cstheme="majorBidi"/>
          <w:lang w:val="tr-TR"/>
        </w:rPr>
        <w:t>1838 (1253)</w:t>
      </w:r>
      <w:r w:rsidRPr="00EE36EE">
        <w:rPr>
          <w:rFonts w:asciiTheme="majorBidi" w:hAnsiTheme="majorBidi" w:cstheme="majorBidi"/>
          <w:lang w:val="tr-TR"/>
        </w:rPr>
        <w:t>-</w:t>
      </w:r>
      <w:r w:rsidR="009A4A41" w:rsidRPr="00EE36EE">
        <w:rPr>
          <w:rFonts w:asciiTheme="majorBidi" w:hAnsiTheme="majorBidi" w:cstheme="majorBidi"/>
          <w:lang w:val="tr-TR"/>
        </w:rPr>
        <w:t>1858 (1274)</w:t>
      </w:r>
      <w:r w:rsidRPr="00EE36EE">
        <w:rPr>
          <w:rFonts w:asciiTheme="majorBidi" w:hAnsiTheme="majorBidi" w:cstheme="majorBidi"/>
          <w:spacing w:val="44"/>
          <w:lang w:val="tr-TR"/>
        </w:rPr>
        <w:t xml:space="preserve"> </w:t>
      </w:r>
      <w:r w:rsidRPr="00EE36EE">
        <w:rPr>
          <w:rFonts w:asciiTheme="majorBidi" w:hAnsiTheme="majorBidi" w:cstheme="majorBidi"/>
          <w:lang w:val="tr-TR"/>
        </w:rPr>
        <w:t>y</w:t>
      </w:r>
      <w:r w:rsidRPr="00EE36EE">
        <w:rPr>
          <w:rFonts w:asciiTheme="majorBidi" w:hAnsiTheme="majorBidi" w:cstheme="majorBidi"/>
          <w:spacing w:val="-1"/>
          <w:lang w:val="tr-TR"/>
        </w:rPr>
        <w:t>ı</w:t>
      </w:r>
      <w:r w:rsidRPr="00EE36EE">
        <w:rPr>
          <w:rFonts w:asciiTheme="majorBidi" w:hAnsiTheme="majorBidi" w:cstheme="majorBidi"/>
          <w:lang w:val="tr-TR"/>
        </w:rPr>
        <w:t>ll</w:t>
      </w:r>
      <w:r w:rsidRPr="00EE36EE">
        <w:rPr>
          <w:rFonts w:asciiTheme="majorBidi" w:hAnsiTheme="majorBidi" w:cstheme="majorBidi"/>
          <w:spacing w:val="-1"/>
          <w:lang w:val="tr-TR"/>
        </w:rPr>
        <w:t>a</w:t>
      </w:r>
      <w:r w:rsidRPr="00EE36EE">
        <w:rPr>
          <w:rFonts w:asciiTheme="majorBidi" w:hAnsiTheme="majorBidi" w:cstheme="majorBidi"/>
          <w:lang w:val="tr-TR"/>
        </w:rPr>
        <w:t>rı</w:t>
      </w:r>
      <w:r w:rsidRPr="00EE36EE">
        <w:rPr>
          <w:rFonts w:asciiTheme="majorBidi" w:hAnsiTheme="majorBidi" w:cstheme="majorBidi"/>
          <w:spacing w:val="44"/>
          <w:lang w:val="tr-TR"/>
        </w:rPr>
        <w:t xml:space="preserve"> </w:t>
      </w:r>
      <w:r w:rsidRPr="00EE36EE">
        <w:rPr>
          <w:rFonts w:asciiTheme="majorBidi" w:hAnsiTheme="majorBidi" w:cstheme="majorBidi"/>
          <w:spacing w:val="-1"/>
          <w:lang w:val="tr-TR"/>
        </w:rPr>
        <w:t>a</w:t>
      </w:r>
      <w:r w:rsidRPr="00EE36EE">
        <w:rPr>
          <w:rFonts w:asciiTheme="majorBidi" w:hAnsiTheme="majorBidi" w:cstheme="majorBidi"/>
          <w:lang w:val="tr-TR"/>
        </w:rPr>
        <w:t>ra</w:t>
      </w:r>
      <w:r w:rsidRPr="00EE36EE">
        <w:rPr>
          <w:rFonts w:asciiTheme="majorBidi" w:hAnsiTheme="majorBidi" w:cstheme="majorBidi"/>
          <w:spacing w:val="-1"/>
          <w:lang w:val="tr-TR"/>
        </w:rPr>
        <w:t>s</w:t>
      </w:r>
      <w:r w:rsidRPr="00EE36EE">
        <w:rPr>
          <w:rFonts w:asciiTheme="majorBidi" w:hAnsiTheme="majorBidi" w:cstheme="majorBidi"/>
          <w:lang w:val="tr-TR"/>
        </w:rPr>
        <w:t>ında</w:t>
      </w:r>
      <w:r w:rsidRPr="00EE36EE">
        <w:rPr>
          <w:rFonts w:asciiTheme="majorBidi" w:hAnsiTheme="majorBidi" w:cstheme="majorBidi"/>
          <w:spacing w:val="45"/>
          <w:lang w:val="tr-TR"/>
        </w:rPr>
        <w:t xml:space="preserve"> </w:t>
      </w:r>
      <w:r w:rsidRPr="00EE36EE">
        <w:rPr>
          <w:rFonts w:asciiTheme="majorBidi" w:hAnsiTheme="majorBidi" w:cstheme="majorBidi"/>
          <w:lang w:val="tr-TR"/>
        </w:rPr>
        <w:t>sancak</w:t>
      </w:r>
      <w:r w:rsidRPr="00EE36EE">
        <w:rPr>
          <w:rFonts w:asciiTheme="majorBidi" w:hAnsiTheme="majorBidi" w:cstheme="majorBidi"/>
          <w:spacing w:val="43"/>
          <w:lang w:val="tr-TR"/>
        </w:rPr>
        <w:t xml:space="preserve"> </w:t>
      </w:r>
      <w:r w:rsidRPr="00EE36EE">
        <w:rPr>
          <w:rFonts w:asciiTheme="majorBidi" w:hAnsiTheme="majorBidi" w:cstheme="majorBidi"/>
          <w:lang w:val="tr-TR"/>
        </w:rPr>
        <w:t>sınırları</w:t>
      </w:r>
      <w:r w:rsidRPr="00EE36EE">
        <w:rPr>
          <w:rFonts w:asciiTheme="majorBidi" w:hAnsiTheme="majorBidi" w:cstheme="majorBidi"/>
          <w:spacing w:val="43"/>
          <w:lang w:val="tr-TR"/>
        </w:rPr>
        <w:t xml:space="preserve"> </w:t>
      </w:r>
      <w:r w:rsidRPr="00EE36EE">
        <w:rPr>
          <w:rFonts w:asciiTheme="majorBidi" w:hAnsiTheme="majorBidi" w:cstheme="majorBidi"/>
          <w:lang w:val="tr-TR"/>
        </w:rPr>
        <w:t>içerisinde yeralan</w:t>
      </w:r>
      <w:r w:rsidRPr="00EE36EE">
        <w:rPr>
          <w:rFonts w:asciiTheme="majorBidi" w:hAnsiTheme="majorBidi" w:cstheme="majorBidi"/>
          <w:spacing w:val="5"/>
          <w:lang w:val="tr-TR"/>
        </w:rPr>
        <w:t xml:space="preserve"> </w:t>
      </w:r>
      <w:r w:rsidRPr="00EE36EE">
        <w:rPr>
          <w:rFonts w:asciiTheme="majorBidi" w:hAnsiTheme="majorBidi" w:cstheme="majorBidi"/>
          <w:lang w:val="tr-TR"/>
        </w:rPr>
        <w:t>sa</w:t>
      </w:r>
      <w:r w:rsidRPr="00EE36EE">
        <w:rPr>
          <w:rFonts w:asciiTheme="majorBidi" w:hAnsiTheme="majorBidi" w:cstheme="majorBidi"/>
          <w:spacing w:val="-1"/>
          <w:lang w:val="tr-TR"/>
        </w:rPr>
        <w:t>n</w:t>
      </w:r>
      <w:r w:rsidRPr="00EE36EE">
        <w:rPr>
          <w:rFonts w:asciiTheme="majorBidi" w:hAnsiTheme="majorBidi" w:cstheme="majorBidi"/>
          <w:lang w:val="tr-TR"/>
        </w:rPr>
        <w:t>cak</w:t>
      </w:r>
      <w:r w:rsidRPr="00EE36EE">
        <w:rPr>
          <w:rFonts w:asciiTheme="majorBidi" w:hAnsiTheme="majorBidi" w:cstheme="majorBidi"/>
          <w:spacing w:val="6"/>
          <w:lang w:val="tr-TR"/>
        </w:rPr>
        <w:t xml:space="preserve"> </w:t>
      </w:r>
      <w:r w:rsidRPr="00EE36EE">
        <w:rPr>
          <w:rFonts w:asciiTheme="majorBidi" w:hAnsiTheme="majorBidi" w:cstheme="majorBidi"/>
          <w:spacing w:val="-2"/>
          <w:lang w:val="tr-TR"/>
        </w:rPr>
        <w:t>m</w:t>
      </w:r>
      <w:r w:rsidRPr="00EE36EE">
        <w:rPr>
          <w:rFonts w:asciiTheme="majorBidi" w:hAnsiTheme="majorBidi" w:cstheme="majorBidi"/>
          <w:lang w:val="tr-TR"/>
        </w:rPr>
        <w:t>erkez</w:t>
      </w:r>
      <w:r w:rsidRPr="00EE36EE">
        <w:rPr>
          <w:rFonts w:asciiTheme="majorBidi" w:hAnsiTheme="majorBidi" w:cstheme="majorBidi"/>
          <w:spacing w:val="1"/>
          <w:lang w:val="tr-TR"/>
        </w:rPr>
        <w:t>i</w:t>
      </w:r>
      <w:r w:rsidRPr="00EE36EE">
        <w:rPr>
          <w:rFonts w:asciiTheme="majorBidi" w:hAnsiTheme="majorBidi" w:cstheme="majorBidi"/>
          <w:lang w:val="tr-TR"/>
        </w:rPr>
        <w:t>,</w:t>
      </w:r>
      <w:r w:rsidRPr="00EE36EE">
        <w:rPr>
          <w:rFonts w:asciiTheme="majorBidi" w:hAnsiTheme="majorBidi" w:cstheme="majorBidi"/>
          <w:spacing w:val="5"/>
          <w:lang w:val="tr-TR"/>
        </w:rPr>
        <w:t xml:space="preserve"> </w:t>
      </w:r>
      <w:r w:rsidRPr="00EE36EE">
        <w:rPr>
          <w:rFonts w:asciiTheme="majorBidi" w:hAnsiTheme="majorBidi" w:cstheme="majorBidi"/>
          <w:lang w:val="tr-TR"/>
        </w:rPr>
        <w:t>kaza,</w:t>
      </w:r>
      <w:r w:rsidRPr="00EE36EE">
        <w:rPr>
          <w:rFonts w:asciiTheme="majorBidi" w:hAnsiTheme="majorBidi" w:cstheme="majorBidi"/>
          <w:spacing w:val="5"/>
          <w:lang w:val="tr-TR"/>
        </w:rPr>
        <w:t xml:space="preserve"> </w:t>
      </w:r>
      <w:r w:rsidRPr="00EE36EE">
        <w:rPr>
          <w:rFonts w:asciiTheme="majorBidi" w:hAnsiTheme="majorBidi" w:cstheme="majorBidi"/>
          <w:lang w:val="tr-TR"/>
        </w:rPr>
        <w:t>nahiye</w:t>
      </w:r>
      <w:r w:rsidRPr="00EE36EE">
        <w:rPr>
          <w:rFonts w:asciiTheme="majorBidi" w:hAnsiTheme="majorBidi" w:cstheme="majorBidi"/>
          <w:spacing w:val="5"/>
          <w:lang w:val="tr-TR"/>
        </w:rPr>
        <w:t xml:space="preserve"> </w:t>
      </w:r>
      <w:r w:rsidRPr="00EE36EE">
        <w:rPr>
          <w:rFonts w:asciiTheme="majorBidi" w:hAnsiTheme="majorBidi" w:cstheme="majorBidi"/>
          <w:lang w:val="tr-TR"/>
        </w:rPr>
        <w:t>ve</w:t>
      </w:r>
      <w:r w:rsidRPr="00EE36EE">
        <w:rPr>
          <w:rFonts w:asciiTheme="majorBidi" w:hAnsiTheme="majorBidi" w:cstheme="majorBidi"/>
          <w:spacing w:val="6"/>
          <w:lang w:val="tr-TR"/>
        </w:rPr>
        <w:t xml:space="preserve"> </w:t>
      </w:r>
      <w:r w:rsidRPr="00EE36EE">
        <w:rPr>
          <w:rFonts w:asciiTheme="majorBidi" w:hAnsiTheme="majorBidi" w:cstheme="majorBidi"/>
          <w:lang w:val="tr-TR"/>
        </w:rPr>
        <w:t>köyler</w:t>
      </w:r>
      <w:r w:rsidRPr="00EE36EE">
        <w:rPr>
          <w:rFonts w:asciiTheme="majorBidi" w:hAnsiTheme="majorBidi" w:cstheme="majorBidi"/>
          <w:spacing w:val="-2"/>
          <w:lang w:val="tr-TR"/>
        </w:rPr>
        <w:t>d</w:t>
      </w:r>
      <w:r w:rsidRPr="00EE36EE">
        <w:rPr>
          <w:rFonts w:asciiTheme="majorBidi" w:hAnsiTheme="majorBidi" w:cstheme="majorBidi"/>
          <w:lang w:val="tr-TR"/>
        </w:rPr>
        <w:t>eki</w:t>
      </w:r>
      <w:r w:rsidRPr="00EE36EE">
        <w:rPr>
          <w:rFonts w:asciiTheme="majorBidi" w:hAnsiTheme="majorBidi" w:cstheme="majorBidi"/>
          <w:spacing w:val="6"/>
          <w:lang w:val="tr-TR"/>
        </w:rPr>
        <w:t xml:space="preserve"> </w:t>
      </w:r>
      <w:r w:rsidRPr="00EE36EE">
        <w:rPr>
          <w:rFonts w:asciiTheme="majorBidi" w:hAnsiTheme="majorBidi" w:cstheme="majorBidi"/>
          <w:lang w:val="tr-TR"/>
        </w:rPr>
        <w:t>idari,</w:t>
      </w:r>
      <w:r w:rsidRPr="00EE36EE">
        <w:rPr>
          <w:rFonts w:asciiTheme="majorBidi" w:hAnsiTheme="majorBidi" w:cstheme="majorBidi"/>
          <w:spacing w:val="6"/>
          <w:lang w:val="tr-TR"/>
        </w:rPr>
        <w:t xml:space="preserve"> </w:t>
      </w:r>
      <w:r w:rsidRPr="00EE36EE">
        <w:rPr>
          <w:rFonts w:asciiTheme="majorBidi" w:hAnsiTheme="majorBidi" w:cstheme="majorBidi"/>
          <w:lang w:val="tr-TR"/>
        </w:rPr>
        <w:t>i</w:t>
      </w:r>
      <w:r w:rsidRPr="00EE36EE">
        <w:rPr>
          <w:rFonts w:asciiTheme="majorBidi" w:hAnsiTheme="majorBidi" w:cstheme="majorBidi"/>
          <w:spacing w:val="-1"/>
          <w:lang w:val="tr-TR"/>
        </w:rPr>
        <w:t>k</w:t>
      </w:r>
      <w:r w:rsidRPr="00EE36EE">
        <w:rPr>
          <w:rFonts w:asciiTheme="majorBidi" w:hAnsiTheme="majorBidi" w:cstheme="majorBidi"/>
          <w:lang w:val="tr-TR"/>
        </w:rPr>
        <w:t>tisadi</w:t>
      </w:r>
      <w:r w:rsidRPr="00EE36EE">
        <w:rPr>
          <w:rFonts w:asciiTheme="majorBidi" w:hAnsiTheme="majorBidi" w:cstheme="majorBidi"/>
          <w:spacing w:val="6"/>
          <w:lang w:val="tr-TR"/>
        </w:rPr>
        <w:t xml:space="preserve"> </w:t>
      </w:r>
      <w:r w:rsidRPr="00EE36EE">
        <w:rPr>
          <w:rFonts w:asciiTheme="majorBidi" w:hAnsiTheme="majorBidi" w:cstheme="majorBidi"/>
          <w:lang w:val="tr-TR"/>
        </w:rPr>
        <w:t>ve</w:t>
      </w:r>
      <w:r w:rsidRPr="00EE36EE">
        <w:rPr>
          <w:rFonts w:asciiTheme="majorBidi" w:hAnsiTheme="majorBidi" w:cstheme="majorBidi"/>
          <w:spacing w:val="4"/>
          <w:lang w:val="tr-TR"/>
        </w:rPr>
        <w:t xml:space="preserve"> </w:t>
      </w:r>
      <w:r w:rsidRPr="00EE36EE">
        <w:rPr>
          <w:rFonts w:asciiTheme="majorBidi" w:hAnsiTheme="majorBidi" w:cstheme="majorBidi"/>
          <w:lang w:val="tr-TR"/>
        </w:rPr>
        <w:t>içt</w:t>
      </w:r>
      <w:r w:rsidRPr="00EE36EE">
        <w:rPr>
          <w:rFonts w:asciiTheme="majorBidi" w:hAnsiTheme="majorBidi" w:cstheme="majorBidi"/>
          <w:spacing w:val="-2"/>
          <w:lang w:val="tr-TR"/>
        </w:rPr>
        <w:t>im</w:t>
      </w:r>
      <w:r w:rsidRPr="00EE36EE">
        <w:rPr>
          <w:rFonts w:asciiTheme="majorBidi" w:hAnsiTheme="majorBidi" w:cstheme="majorBidi"/>
          <w:lang w:val="tr-TR"/>
        </w:rPr>
        <w:t>ai</w:t>
      </w:r>
      <w:r w:rsidRPr="00EE36EE">
        <w:rPr>
          <w:rFonts w:asciiTheme="majorBidi" w:hAnsiTheme="majorBidi" w:cstheme="majorBidi"/>
          <w:spacing w:val="7"/>
          <w:lang w:val="tr-TR"/>
        </w:rPr>
        <w:t xml:space="preserve"> </w:t>
      </w:r>
      <w:r w:rsidRPr="00EE36EE">
        <w:rPr>
          <w:rFonts w:asciiTheme="majorBidi" w:hAnsiTheme="majorBidi" w:cstheme="majorBidi"/>
          <w:spacing w:val="-2"/>
          <w:lang w:val="tr-TR"/>
        </w:rPr>
        <w:t>m</w:t>
      </w:r>
      <w:r w:rsidRPr="00EE36EE">
        <w:rPr>
          <w:rFonts w:asciiTheme="majorBidi" w:hAnsiTheme="majorBidi" w:cstheme="majorBidi"/>
          <w:lang w:val="tr-TR"/>
        </w:rPr>
        <w:t>eselelere dair</w:t>
      </w:r>
      <w:r w:rsidRPr="00EE36EE">
        <w:rPr>
          <w:rFonts w:asciiTheme="majorBidi" w:hAnsiTheme="majorBidi" w:cstheme="majorBidi"/>
          <w:spacing w:val="55"/>
          <w:lang w:val="tr-TR"/>
        </w:rPr>
        <w:t xml:space="preserve"> </w:t>
      </w:r>
      <w:r w:rsidRPr="00EE36EE">
        <w:rPr>
          <w:rFonts w:asciiTheme="majorBidi" w:hAnsiTheme="majorBidi" w:cstheme="majorBidi"/>
          <w:lang w:val="tr-TR"/>
        </w:rPr>
        <w:t>öne</w:t>
      </w:r>
      <w:r w:rsidRPr="00EE36EE">
        <w:rPr>
          <w:rFonts w:asciiTheme="majorBidi" w:hAnsiTheme="majorBidi" w:cstheme="majorBidi"/>
          <w:spacing w:val="-2"/>
          <w:lang w:val="tr-TR"/>
        </w:rPr>
        <w:t>m</w:t>
      </w:r>
      <w:r w:rsidR="004C2DF9" w:rsidRPr="00EE36EE">
        <w:rPr>
          <w:rFonts w:asciiTheme="majorBidi" w:hAnsiTheme="majorBidi" w:cstheme="majorBidi"/>
          <w:lang w:val="tr-TR"/>
        </w:rPr>
        <w:t xml:space="preserve"> arz</w:t>
      </w:r>
      <w:r w:rsidRPr="00EE36EE">
        <w:rPr>
          <w:rFonts w:asciiTheme="majorBidi" w:hAnsiTheme="majorBidi" w:cstheme="majorBidi"/>
          <w:lang w:val="tr-TR"/>
        </w:rPr>
        <w:t>eden</w:t>
      </w:r>
      <w:r w:rsidRPr="00EE36EE">
        <w:rPr>
          <w:rFonts w:asciiTheme="majorBidi" w:hAnsiTheme="majorBidi" w:cstheme="majorBidi"/>
          <w:spacing w:val="54"/>
          <w:lang w:val="tr-TR"/>
        </w:rPr>
        <w:t xml:space="preserve"> </w:t>
      </w:r>
      <w:r w:rsidRPr="00EE36EE">
        <w:rPr>
          <w:rFonts w:asciiTheme="majorBidi" w:hAnsiTheme="majorBidi" w:cstheme="majorBidi"/>
          <w:lang w:val="tr-TR"/>
        </w:rPr>
        <w:t>hükü</w:t>
      </w:r>
      <w:r w:rsidRPr="00EE36EE">
        <w:rPr>
          <w:rFonts w:asciiTheme="majorBidi" w:hAnsiTheme="majorBidi" w:cstheme="majorBidi"/>
          <w:spacing w:val="-2"/>
          <w:lang w:val="tr-TR"/>
        </w:rPr>
        <w:t>m</w:t>
      </w:r>
      <w:r w:rsidRPr="00EE36EE">
        <w:rPr>
          <w:rFonts w:asciiTheme="majorBidi" w:hAnsiTheme="majorBidi" w:cstheme="majorBidi"/>
          <w:lang w:val="tr-TR"/>
        </w:rPr>
        <w:t>leri</w:t>
      </w:r>
      <w:r w:rsidRPr="00EE36EE">
        <w:rPr>
          <w:rFonts w:asciiTheme="majorBidi" w:hAnsiTheme="majorBidi" w:cstheme="majorBidi"/>
          <w:spacing w:val="55"/>
          <w:lang w:val="tr-TR"/>
        </w:rPr>
        <w:t xml:space="preserve"> </w:t>
      </w:r>
      <w:r w:rsidRPr="00EE36EE">
        <w:rPr>
          <w:rFonts w:asciiTheme="majorBidi" w:hAnsiTheme="majorBidi" w:cstheme="majorBidi"/>
          <w:lang w:val="tr-TR"/>
        </w:rPr>
        <w:t>içerisinde barındırmaktadır.</w:t>
      </w:r>
      <w:r w:rsidRPr="00EE36EE">
        <w:rPr>
          <w:rFonts w:asciiTheme="majorBidi" w:hAnsiTheme="majorBidi" w:cstheme="majorBidi"/>
          <w:spacing w:val="55"/>
          <w:lang w:val="tr-TR"/>
        </w:rPr>
        <w:t xml:space="preserve"> </w:t>
      </w:r>
    </w:p>
    <w:p w14:paraId="36980D25" w14:textId="39378D88" w:rsidR="005C596C" w:rsidRPr="00572977" w:rsidRDefault="005C596C" w:rsidP="00123F5A">
      <w:pPr>
        <w:pStyle w:val="GvdeMetni"/>
        <w:spacing w:line="360" w:lineRule="auto"/>
        <w:ind w:left="0" w:firstLine="720"/>
        <w:jc w:val="both"/>
        <w:rPr>
          <w:rFonts w:asciiTheme="majorBidi" w:hAnsiTheme="majorBidi" w:cstheme="majorBidi"/>
        </w:rPr>
      </w:pPr>
      <w:r w:rsidRPr="00572977">
        <w:rPr>
          <w:rFonts w:asciiTheme="majorBidi" w:hAnsiTheme="majorBidi" w:cstheme="majorBidi"/>
        </w:rPr>
        <w:t>Tespit edilen bu 98 hükmün 11 tanesi yani %</w:t>
      </w:r>
      <w:r w:rsidR="00B25CD2">
        <w:rPr>
          <w:rFonts w:asciiTheme="majorBidi" w:hAnsiTheme="majorBidi" w:cstheme="majorBidi"/>
        </w:rPr>
        <w:t xml:space="preserve"> </w:t>
      </w:r>
      <w:r w:rsidRPr="00572977">
        <w:rPr>
          <w:rFonts w:asciiTheme="majorBidi" w:hAnsiTheme="majorBidi" w:cstheme="majorBidi"/>
        </w:rPr>
        <w:t>10,78'si alacak verecek borç meselesi ile ilgili hükümlerdir. Bu hükümlerden bir kısmı ticari meselelerden kaynaklanmakta olup alacaklı ile borçlu arasındaki ihtilafın giderilmesi ve alacaklının alacağının tahsilinin sağlanmasına yönelik hükümlerdir. Ayrıca bu konu başlığı altında alacaklı ve borçlu arasında borcun faizinde</w:t>
      </w:r>
      <w:r w:rsidR="00691D15" w:rsidRPr="00572977">
        <w:rPr>
          <w:rFonts w:asciiTheme="majorBidi" w:hAnsiTheme="majorBidi" w:cstheme="majorBidi"/>
        </w:rPr>
        <w:t>n</w:t>
      </w:r>
      <w:r w:rsidRPr="00572977">
        <w:rPr>
          <w:rFonts w:asciiTheme="majorBidi" w:hAnsiTheme="majorBidi" w:cstheme="majorBidi"/>
        </w:rPr>
        <w:t xml:space="preserve"> kaynaklanan problemler</w:t>
      </w:r>
      <w:r w:rsidR="00691D15" w:rsidRPr="00572977">
        <w:rPr>
          <w:rFonts w:asciiTheme="majorBidi" w:hAnsiTheme="majorBidi" w:cstheme="majorBidi"/>
        </w:rPr>
        <w:t>e de dair hükümler</w:t>
      </w:r>
      <w:r w:rsidRPr="00572977">
        <w:rPr>
          <w:rFonts w:asciiTheme="majorBidi" w:hAnsiTheme="majorBidi" w:cstheme="majorBidi"/>
        </w:rPr>
        <w:t xml:space="preserve"> yer almıştır. </w:t>
      </w:r>
      <w:r w:rsidR="00691D15" w:rsidRPr="00572977">
        <w:rPr>
          <w:rFonts w:asciiTheme="majorBidi" w:hAnsiTheme="majorBidi" w:cstheme="majorBidi"/>
        </w:rPr>
        <w:t>Varisler arsında tartışmaya konu olan m</w:t>
      </w:r>
      <w:r w:rsidRPr="00572977">
        <w:rPr>
          <w:rFonts w:asciiTheme="majorBidi" w:hAnsiTheme="majorBidi" w:cstheme="majorBidi"/>
        </w:rPr>
        <w:t>iras</w:t>
      </w:r>
      <w:r w:rsidR="00691D15" w:rsidRPr="00572977">
        <w:rPr>
          <w:rFonts w:asciiTheme="majorBidi" w:hAnsiTheme="majorBidi" w:cstheme="majorBidi"/>
        </w:rPr>
        <w:t>a dair hükümler de</w:t>
      </w:r>
      <w:r w:rsidRPr="00572977">
        <w:rPr>
          <w:rFonts w:asciiTheme="majorBidi" w:hAnsiTheme="majorBidi" w:cstheme="majorBidi"/>
        </w:rPr>
        <w:t xml:space="preserve"> de alacak verecek borç meselesi hükmleri arasında bulunmaktadır.</w:t>
      </w:r>
    </w:p>
    <w:p w14:paraId="17CE15D1" w14:textId="2DEF85EE" w:rsidR="00691D15" w:rsidRPr="00572977" w:rsidRDefault="00691D15" w:rsidP="00123F5A">
      <w:pPr>
        <w:pStyle w:val="GvdeMetni"/>
        <w:spacing w:line="360" w:lineRule="auto"/>
        <w:ind w:left="0" w:firstLine="720"/>
        <w:jc w:val="both"/>
        <w:rPr>
          <w:rFonts w:asciiTheme="majorBidi" w:hAnsiTheme="majorBidi" w:cstheme="majorBidi"/>
        </w:rPr>
      </w:pPr>
      <w:r w:rsidRPr="00572977">
        <w:rPr>
          <w:rFonts w:asciiTheme="majorBidi" w:hAnsiTheme="majorBidi" w:cstheme="majorBidi"/>
        </w:rPr>
        <w:t xml:space="preserve">Çalışmaya konu olan defterlerde tespit edilen hükümlerden 25 tanesi yani %24,5'si adet arazi anlaşmazlığı meselesi ile ilgili hükümlerdir. Bu </w:t>
      </w:r>
      <w:r w:rsidR="00AB19BE" w:rsidRPr="00572977">
        <w:rPr>
          <w:rFonts w:asciiTheme="majorBidi" w:hAnsiTheme="majorBidi" w:cstheme="majorBidi"/>
        </w:rPr>
        <w:t xml:space="preserve">sayı ve oran tespit edilen hükümlerin tasnif edilen başlıkları arasında </w:t>
      </w:r>
      <w:r w:rsidR="00C61B24" w:rsidRPr="00572977">
        <w:rPr>
          <w:rFonts w:asciiTheme="majorBidi" w:hAnsiTheme="majorBidi" w:cstheme="majorBidi"/>
        </w:rPr>
        <w:t>yüksek bir yerde konumlanmaktadır.</w:t>
      </w:r>
      <w:r w:rsidR="00AB19BE" w:rsidRPr="00572977">
        <w:rPr>
          <w:rFonts w:asciiTheme="majorBidi" w:hAnsiTheme="majorBidi" w:cstheme="majorBidi"/>
        </w:rPr>
        <w:t xml:space="preserve"> </w:t>
      </w:r>
      <w:r w:rsidRPr="00572977">
        <w:rPr>
          <w:rFonts w:asciiTheme="majorBidi" w:hAnsiTheme="majorBidi" w:cstheme="majorBidi"/>
        </w:rPr>
        <w:t xml:space="preserve">Bu hükümlerin büyük bir çoğunluğunun da mera anlaşamazlıklarından doğan davalara dair verilen hükümler olduğu tespit olunmuştur. Bu hükümlerin toplamı 19 adetdir. Ayrıca otlak yerleri üzerindeki ihtilahlar ile yayla anlaşmazlıklarına dair hükümler bu konu başlığı altında bulunmaktadır.  </w:t>
      </w:r>
      <w:r w:rsidR="00AB19BE" w:rsidRPr="00572977">
        <w:rPr>
          <w:rFonts w:asciiTheme="majorBidi" w:hAnsiTheme="majorBidi" w:cstheme="majorBidi"/>
        </w:rPr>
        <w:t>Bu da bölge ahalisinin geçim kaynakları arasında hayvancılığın büyük öneme sahip olduğu tespitini doğrulayabilir.</w:t>
      </w:r>
    </w:p>
    <w:p w14:paraId="0A0806AA" w14:textId="77777777" w:rsidR="003E0FBD" w:rsidRDefault="001B7BB8" w:rsidP="003E0FBD">
      <w:pPr>
        <w:pStyle w:val="GvdeMetni"/>
        <w:spacing w:line="360" w:lineRule="auto"/>
        <w:ind w:left="0" w:firstLine="720"/>
        <w:jc w:val="both"/>
        <w:rPr>
          <w:rFonts w:asciiTheme="majorBidi" w:hAnsiTheme="majorBidi" w:cstheme="majorBidi"/>
        </w:rPr>
        <w:sectPr w:rsidR="003E0FBD" w:rsidSect="00B301A4">
          <w:footerReference w:type="default" r:id="rId26"/>
          <w:pgSz w:w="11907" w:h="16840"/>
          <w:pgMar w:top="1560" w:right="1020" w:bottom="1220" w:left="1680" w:header="709" w:footer="709" w:gutter="0"/>
          <w:pgNumType w:start="142"/>
          <w:cols w:space="708"/>
          <w:docGrid w:linePitch="299"/>
        </w:sectPr>
      </w:pPr>
      <w:r w:rsidRPr="00572977">
        <w:rPr>
          <w:rFonts w:asciiTheme="majorBidi" w:hAnsiTheme="majorBidi" w:cstheme="majorBidi"/>
        </w:rPr>
        <w:t xml:space="preserve">Bir diğer konu başlığı olan </w:t>
      </w:r>
      <w:r w:rsidR="001169EB" w:rsidRPr="00572977">
        <w:rPr>
          <w:rFonts w:asciiTheme="majorBidi" w:hAnsiTheme="majorBidi" w:cstheme="majorBidi"/>
        </w:rPr>
        <w:t>m</w:t>
      </w:r>
      <w:r w:rsidRPr="00572977">
        <w:rPr>
          <w:rFonts w:asciiTheme="majorBidi" w:hAnsiTheme="majorBidi" w:cstheme="majorBidi"/>
        </w:rPr>
        <w:t xml:space="preserve">iras </w:t>
      </w:r>
      <w:r w:rsidR="001169EB" w:rsidRPr="00572977">
        <w:rPr>
          <w:rFonts w:asciiTheme="majorBidi" w:hAnsiTheme="majorBidi" w:cstheme="majorBidi"/>
        </w:rPr>
        <w:t>m</w:t>
      </w:r>
      <w:r w:rsidRPr="00572977">
        <w:rPr>
          <w:rFonts w:asciiTheme="majorBidi" w:hAnsiTheme="majorBidi" w:cstheme="majorBidi"/>
        </w:rPr>
        <w:t>eselesi ile ilgili hükümler ise tespit olunan hükümlerin %</w:t>
      </w:r>
      <w:r w:rsidR="00B25CD2">
        <w:rPr>
          <w:rFonts w:asciiTheme="majorBidi" w:hAnsiTheme="majorBidi" w:cstheme="majorBidi"/>
        </w:rPr>
        <w:t xml:space="preserve"> </w:t>
      </w:r>
      <w:r w:rsidRPr="00572977">
        <w:rPr>
          <w:rFonts w:asciiTheme="majorBidi" w:hAnsiTheme="majorBidi" w:cstheme="majorBidi"/>
        </w:rPr>
        <w:t xml:space="preserve">10,78'sini teşkil eden </w:t>
      </w:r>
      <w:r w:rsidR="00AB19BE" w:rsidRPr="00572977">
        <w:rPr>
          <w:rFonts w:asciiTheme="majorBidi" w:hAnsiTheme="majorBidi" w:cstheme="majorBidi"/>
        </w:rPr>
        <w:t xml:space="preserve">11 </w:t>
      </w:r>
      <w:r w:rsidRPr="00572977">
        <w:rPr>
          <w:rFonts w:asciiTheme="majorBidi" w:hAnsiTheme="majorBidi" w:cstheme="majorBidi"/>
        </w:rPr>
        <w:t>hükümden oluşm</w:t>
      </w:r>
      <w:r w:rsidR="001169EB" w:rsidRPr="00572977">
        <w:rPr>
          <w:rFonts w:asciiTheme="majorBidi" w:hAnsiTheme="majorBidi" w:cstheme="majorBidi"/>
        </w:rPr>
        <w:t>ak</w:t>
      </w:r>
      <w:r w:rsidRPr="00572977">
        <w:rPr>
          <w:rFonts w:asciiTheme="majorBidi" w:hAnsiTheme="majorBidi" w:cstheme="majorBidi"/>
        </w:rPr>
        <w:t>tadır.</w:t>
      </w:r>
      <w:r w:rsidR="00AB19BE" w:rsidRPr="00572977">
        <w:rPr>
          <w:rFonts w:asciiTheme="majorBidi" w:hAnsiTheme="majorBidi" w:cstheme="majorBidi"/>
        </w:rPr>
        <w:t xml:space="preserve"> </w:t>
      </w:r>
      <w:r w:rsidR="001169EB" w:rsidRPr="00572977">
        <w:rPr>
          <w:rFonts w:asciiTheme="majorBidi" w:hAnsiTheme="majorBidi" w:cstheme="majorBidi"/>
        </w:rPr>
        <w:t>Bu hükümler</w:t>
      </w:r>
      <w:r w:rsidRPr="00572977">
        <w:rPr>
          <w:rFonts w:asciiTheme="majorBidi" w:hAnsiTheme="majorBidi" w:cstheme="majorBidi"/>
        </w:rPr>
        <w:t xml:space="preserve"> </w:t>
      </w:r>
      <w:r w:rsidR="001169EB" w:rsidRPr="00572977">
        <w:rPr>
          <w:rFonts w:asciiTheme="majorBidi" w:hAnsiTheme="majorBidi" w:cstheme="majorBidi"/>
        </w:rPr>
        <w:t xml:space="preserve">mirasın varisler arasında </w:t>
      </w:r>
      <w:r w:rsidRPr="00572977">
        <w:rPr>
          <w:rFonts w:asciiTheme="majorBidi" w:hAnsiTheme="majorBidi" w:cstheme="majorBidi"/>
        </w:rPr>
        <w:t>taksimatı sırasında ç</w:t>
      </w:r>
      <w:r w:rsidR="001169EB" w:rsidRPr="00572977">
        <w:rPr>
          <w:rFonts w:asciiTheme="majorBidi" w:hAnsiTheme="majorBidi" w:cstheme="majorBidi"/>
        </w:rPr>
        <w:t xml:space="preserve">ıkan anlaşmazlıklarla alakalıdır. Mirasla alakalı yapılan </w:t>
      </w:r>
      <w:r w:rsidR="006000F1">
        <w:rPr>
          <w:rFonts w:asciiTheme="majorBidi" w:hAnsiTheme="majorBidi" w:cstheme="majorBidi"/>
        </w:rPr>
        <w:t>şikayet</w:t>
      </w:r>
      <w:r w:rsidR="001169EB" w:rsidRPr="00572977">
        <w:rPr>
          <w:rFonts w:asciiTheme="majorBidi" w:hAnsiTheme="majorBidi" w:cstheme="majorBidi"/>
        </w:rPr>
        <w:t>lerin Divân’a kadar gelmesinin en büyük nedeni oalrak; taksimat gerçekleşirken yaşanan</w:t>
      </w:r>
      <w:r w:rsidR="00FC0649">
        <w:rPr>
          <w:rFonts w:asciiTheme="majorBidi" w:hAnsiTheme="majorBidi" w:cstheme="majorBidi"/>
        </w:rPr>
        <w:t xml:space="preserve"> </w:t>
      </w:r>
      <w:r w:rsidR="001169EB" w:rsidRPr="00572977">
        <w:rPr>
          <w:rFonts w:asciiTheme="majorBidi" w:hAnsiTheme="majorBidi" w:cstheme="majorBidi"/>
        </w:rPr>
        <w:t xml:space="preserve">sıkıntıların yerel mahkemelerde nihayete erdirilememesi ile varislerin kendilerine düşen </w:t>
      </w:r>
    </w:p>
    <w:p w14:paraId="3DF277CD" w14:textId="5236592D" w:rsidR="00AB19BE" w:rsidRPr="00572977" w:rsidRDefault="001169EB" w:rsidP="003E0FBD">
      <w:pPr>
        <w:pStyle w:val="GvdeMetni"/>
        <w:spacing w:line="360" w:lineRule="auto"/>
        <w:ind w:left="0"/>
        <w:jc w:val="both"/>
        <w:rPr>
          <w:rFonts w:asciiTheme="majorBidi" w:hAnsiTheme="majorBidi" w:cstheme="majorBidi"/>
        </w:rPr>
      </w:pPr>
      <w:r w:rsidRPr="00572977">
        <w:rPr>
          <w:rFonts w:asciiTheme="majorBidi" w:hAnsiTheme="majorBidi" w:cstheme="majorBidi"/>
        </w:rPr>
        <w:lastRenderedPageBreak/>
        <w:t>payarazı olmamaları ve hakkını bu yolla araması gösterilebilir. A</w:t>
      </w:r>
      <w:r w:rsidR="009A2C0B" w:rsidRPr="00572977">
        <w:rPr>
          <w:rFonts w:asciiTheme="majorBidi" w:hAnsiTheme="majorBidi" w:cstheme="majorBidi"/>
        </w:rPr>
        <w:t>yrıca reşit olmayan çocukların miras konusunda haksızlığa uğramaları nedeniyle Divan'a vasilerinin başvuru yapması üzerine bu konuda da hükümler tespit olunmuştur.</w:t>
      </w:r>
    </w:p>
    <w:p w14:paraId="62C8A0E0" w14:textId="4E3414FB" w:rsidR="00691D15" w:rsidRPr="00572977" w:rsidRDefault="009A2C0B" w:rsidP="00123F5A">
      <w:pPr>
        <w:pStyle w:val="GvdeMetni"/>
        <w:spacing w:line="360" w:lineRule="auto"/>
        <w:ind w:left="0" w:firstLine="720"/>
        <w:jc w:val="both"/>
        <w:rPr>
          <w:rFonts w:asciiTheme="majorBidi" w:hAnsiTheme="majorBidi" w:cstheme="majorBidi"/>
          <w:spacing w:val="34"/>
        </w:rPr>
      </w:pPr>
      <w:r w:rsidRPr="00572977">
        <w:rPr>
          <w:rFonts w:asciiTheme="majorBidi" w:hAnsiTheme="majorBidi" w:cstheme="majorBidi"/>
        </w:rPr>
        <w:t xml:space="preserve">Tespit edilen hükümlerden 3 tanesi yani % 2,94'ü de vakıf meselesi konu başlığı altında incelenmiştir. </w:t>
      </w:r>
      <w:r w:rsidR="00922B8C" w:rsidRPr="00572977">
        <w:rPr>
          <w:rFonts w:asciiTheme="majorBidi" w:hAnsiTheme="majorBidi" w:cstheme="majorBidi"/>
        </w:rPr>
        <w:t>Bu hükümlerden 1</w:t>
      </w:r>
      <w:r w:rsidR="00922B8C" w:rsidRPr="00572977">
        <w:rPr>
          <w:rFonts w:asciiTheme="majorBidi" w:hAnsiTheme="majorBidi" w:cstheme="majorBidi"/>
          <w:spacing w:val="-2"/>
        </w:rPr>
        <w:t>'</w:t>
      </w:r>
      <w:r w:rsidR="00922B8C" w:rsidRPr="00572977">
        <w:rPr>
          <w:rFonts w:asciiTheme="majorBidi" w:hAnsiTheme="majorBidi" w:cstheme="majorBidi"/>
        </w:rPr>
        <w:t>i</w:t>
      </w:r>
      <w:r w:rsidR="00922B8C" w:rsidRPr="00572977">
        <w:rPr>
          <w:rFonts w:asciiTheme="majorBidi" w:hAnsiTheme="majorBidi" w:cstheme="majorBidi"/>
          <w:spacing w:val="9"/>
        </w:rPr>
        <w:t xml:space="preserve"> </w:t>
      </w:r>
      <w:r w:rsidR="00922B8C" w:rsidRPr="00572977">
        <w:rPr>
          <w:rFonts w:asciiTheme="majorBidi" w:hAnsiTheme="majorBidi" w:cstheme="majorBidi"/>
        </w:rPr>
        <w:t>vakıf</w:t>
      </w:r>
      <w:r w:rsidR="00922B8C" w:rsidRPr="00572977">
        <w:rPr>
          <w:rFonts w:asciiTheme="majorBidi" w:hAnsiTheme="majorBidi" w:cstheme="majorBidi"/>
          <w:spacing w:val="6"/>
        </w:rPr>
        <w:t xml:space="preserve"> </w:t>
      </w:r>
      <w:r w:rsidR="00922B8C" w:rsidRPr="00572977">
        <w:rPr>
          <w:rFonts w:asciiTheme="majorBidi" w:hAnsiTheme="majorBidi" w:cstheme="majorBidi"/>
        </w:rPr>
        <w:t>çeş</w:t>
      </w:r>
      <w:r w:rsidR="00922B8C" w:rsidRPr="00572977">
        <w:rPr>
          <w:rFonts w:asciiTheme="majorBidi" w:hAnsiTheme="majorBidi" w:cstheme="majorBidi"/>
          <w:spacing w:val="-2"/>
        </w:rPr>
        <w:t>m</w:t>
      </w:r>
      <w:r w:rsidR="00922B8C" w:rsidRPr="00572977">
        <w:rPr>
          <w:rFonts w:asciiTheme="majorBidi" w:hAnsiTheme="majorBidi" w:cstheme="majorBidi"/>
        </w:rPr>
        <w:t>es</w:t>
      </w:r>
      <w:r w:rsidR="00922B8C" w:rsidRPr="00572977">
        <w:rPr>
          <w:rFonts w:asciiTheme="majorBidi" w:hAnsiTheme="majorBidi" w:cstheme="majorBidi"/>
          <w:spacing w:val="1"/>
        </w:rPr>
        <w:t>i</w:t>
      </w:r>
      <w:r w:rsidR="00922B8C" w:rsidRPr="00572977">
        <w:rPr>
          <w:rFonts w:asciiTheme="majorBidi" w:hAnsiTheme="majorBidi" w:cstheme="majorBidi"/>
        </w:rPr>
        <w:t>nin</w:t>
      </w:r>
      <w:r w:rsidR="00922B8C" w:rsidRPr="00572977">
        <w:rPr>
          <w:rFonts w:asciiTheme="majorBidi" w:hAnsiTheme="majorBidi" w:cstheme="majorBidi"/>
          <w:spacing w:val="7"/>
        </w:rPr>
        <w:t xml:space="preserve"> </w:t>
      </w:r>
      <w:r w:rsidR="00922B8C" w:rsidRPr="00572977">
        <w:rPr>
          <w:rFonts w:asciiTheme="majorBidi" w:hAnsiTheme="majorBidi" w:cstheme="majorBidi"/>
        </w:rPr>
        <w:t>su</w:t>
      </w:r>
      <w:r w:rsidR="00922B8C" w:rsidRPr="00572977">
        <w:rPr>
          <w:rFonts w:asciiTheme="majorBidi" w:hAnsiTheme="majorBidi" w:cstheme="majorBidi"/>
          <w:spacing w:val="7"/>
        </w:rPr>
        <w:t xml:space="preserve"> </w:t>
      </w:r>
      <w:r w:rsidR="00922B8C" w:rsidRPr="00572977">
        <w:rPr>
          <w:rFonts w:asciiTheme="majorBidi" w:hAnsiTheme="majorBidi" w:cstheme="majorBidi"/>
        </w:rPr>
        <w:t>yolu ve</w:t>
      </w:r>
      <w:r w:rsidR="00922B8C" w:rsidRPr="00572977">
        <w:rPr>
          <w:rFonts w:asciiTheme="majorBidi" w:hAnsiTheme="majorBidi" w:cstheme="majorBidi"/>
          <w:spacing w:val="7"/>
        </w:rPr>
        <w:t xml:space="preserve"> </w:t>
      </w:r>
      <w:r w:rsidR="00922B8C" w:rsidRPr="00572977">
        <w:rPr>
          <w:rFonts w:asciiTheme="majorBidi" w:hAnsiTheme="majorBidi" w:cstheme="majorBidi"/>
        </w:rPr>
        <w:t>2</w:t>
      </w:r>
      <w:r w:rsidR="00922B8C" w:rsidRPr="00572977">
        <w:rPr>
          <w:rFonts w:asciiTheme="majorBidi" w:hAnsiTheme="majorBidi" w:cstheme="majorBidi"/>
          <w:spacing w:val="-2"/>
        </w:rPr>
        <w:t>'</w:t>
      </w:r>
      <w:r w:rsidR="00922B8C" w:rsidRPr="00572977">
        <w:rPr>
          <w:rFonts w:asciiTheme="majorBidi" w:hAnsiTheme="majorBidi" w:cstheme="majorBidi"/>
        </w:rPr>
        <w:t>si de zaviye</w:t>
      </w:r>
      <w:r w:rsidR="00922B8C" w:rsidRPr="00572977">
        <w:rPr>
          <w:rFonts w:asciiTheme="majorBidi" w:hAnsiTheme="majorBidi" w:cstheme="majorBidi"/>
          <w:spacing w:val="34"/>
        </w:rPr>
        <w:t xml:space="preserve"> </w:t>
      </w:r>
      <w:r w:rsidR="00922B8C" w:rsidRPr="00572977">
        <w:rPr>
          <w:rFonts w:asciiTheme="majorBidi" w:hAnsiTheme="majorBidi" w:cstheme="majorBidi"/>
          <w:spacing w:val="-2"/>
        </w:rPr>
        <w:t>v</w:t>
      </w:r>
      <w:r w:rsidR="00922B8C" w:rsidRPr="00572977">
        <w:rPr>
          <w:rFonts w:asciiTheme="majorBidi" w:hAnsiTheme="majorBidi" w:cstheme="majorBidi"/>
        </w:rPr>
        <w:t xml:space="preserve">akfı </w:t>
      </w:r>
      <w:r w:rsidR="00922B8C" w:rsidRPr="00572977">
        <w:rPr>
          <w:rFonts w:asciiTheme="majorBidi" w:hAnsiTheme="majorBidi" w:cstheme="majorBidi"/>
          <w:spacing w:val="34"/>
        </w:rPr>
        <w:t xml:space="preserve">muhtevalıdır. </w:t>
      </w:r>
      <w:r w:rsidR="00922B8C" w:rsidRPr="00572977">
        <w:rPr>
          <w:rFonts w:asciiTheme="majorBidi" w:hAnsiTheme="majorBidi" w:cstheme="majorBidi"/>
        </w:rPr>
        <w:t>Vakıf mallarını korunması gayet önemli bir konudur. Toplum yararına olan vakıflar toplumun hizmetinde olup bunlar üzerinden haksız ka</w:t>
      </w:r>
      <w:r w:rsidR="00654CD9">
        <w:rPr>
          <w:rFonts w:asciiTheme="majorBidi" w:hAnsiTheme="majorBidi" w:cstheme="majorBidi"/>
        </w:rPr>
        <w:t>z</w:t>
      </w:r>
      <w:r w:rsidR="00922B8C" w:rsidRPr="00572977">
        <w:rPr>
          <w:rFonts w:asciiTheme="majorBidi" w:hAnsiTheme="majorBidi" w:cstheme="majorBidi"/>
        </w:rPr>
        <w:t>anç sağlamak yada bu mallara olabilecek taaruzun önlenmesi gerekmektedir. Vakıf mütevellileri hasas olan bu konuda vakfı korumak adına Divan'a başvurmaktan geri durma</w:t>
      </w:r>
      <w:r w:rsidR="00654CD9">
        <w:rPr>
          <w:rFonts w:asciiTheme="majorBidi" w:hAnsiTheme="majorBidi" w:cstheme="majorBidi"/>
        </w:rPr>
        <w:t xml:space="preserve">maışlardı. Böylece </w:t>
      </w:r>
      <w:r w:rsidR="002A3DE8">
        <w:rPr>
          <w:rFonts w:asciiTheme="majorBidi" w:hAnsiTheme="majorBidi" w:cstheme="majorBidi"/>
        </w:rPr>
        <w:t>Ahkâm</w:t>
      </w:r>
      <w:r w:rsidR="00654CD9">
        <w:rPr>
          <w:rFonts w:asciiTheme="majorBidi" w:hAnsiTheme="majorBidi" w:cstheme="majorBidi"/>
        </w:rPr>
        <w:t xml:space="preserve"> Defter</w:t>
      </w:r>
      <w:r w:rsidR="00922B8C" w:rsidRPr="00572977">
        <w:rPr>
          <w:rFonts w:asciiTheme="majorBidi" w:hAnsiTheme="majorBidi" w:cstheme="majorBidi"/>
        </w:rPr>
        <w:t>lerinde vakıflara ait şikayetler ve çözümlerine dair hükümler bulunabilmektedir. Buradaki bilgilerden bö</w:t>
      </w:r>
      <w:r w:rsidR="00C61B24" w:rsidRPr="00572977">
        <w:rPr>
          <w:rFonts w:asciiTheme="majorBidi" w:hAnsiTheme="majorBidi" w:cstheme="majorBidi"/>
        </w:rPr>
        <w:t xml:space="preserve">lgedeki </w:t>
      </w:r>
      <w:r w:rsidR="00922B8C" w:rsidRPr="00572977">
        <w:rPr>
          <w:rFonts w:asciiTheme="majorBidi" w:hAnsiTheme="majorBidi" w:cstheme="majorBidi"/>
        </w:rPr>
        <w:t>vakıfların ismi ve bun</w:t>
      </w:r>
      <w:r w:rsidR="00C61B24" w:rsidRPr="00572977">
        <w:rPr>
          <w:rFonts w:asciiTheme="majorBidi" w:hAnsiTheme="majorBidi" w:cstheme="majorBidi"/>
        </w:rPr>
        <w:t>la</w:t>
      </w:r>
      <w:r w:rsidR="00922B8C" w:rsidRPr="00572977">
        <w:rPr>
          <w:rFonts w:asciiTheme="majorBidi" w:hAnsiTheme="majorBidi" w:cstheme="majorBidi"/>
        </w:rPr>
        <w:t>rı</w:t>
      </w:r>
      <w:r w:rsidR="00C61B24" w:rsidRPr="00572977">
        <w:rPr>
          <w:rFonts w:asciiTheme="majorBidi" w:hAnsiTheme="majorBidi" w:cstheme="majorBidi"/>
        </w:rPr>
        <w:t xml:space="preserve">n mütevvelilerinin tespiti ile </w:t>
      </w:r>
      <w:r w:rsidR="00922B8C" w:rsidRPr="00572977">
        <w:rPr>
          <w:rFonts w:asciiTheme="majorBidi" w:hAnsiTheme="majorBidi" w:cstheme="majorBidi"/>
        </w:rPr>
        <w:t>bu vakıfların ifa ettikleri vazifeler görül</w:t>
      </w:r>
      <w:r w:rsidR="00C61B24" w:rsidRPr="00572977">
        <w:rPr>
          <w:rFonts w:asciiTheme="majorBidi" w:hAnsiTheme="majorBidi" w:cstheme="majorBidi"/>
        </w:rPr>
        <w:t>e</w:t>
      </w:r>
      <w:r w:rsidR="00922B8C" w:rsidRPr="00572977">
        <w:rPr>
          <w:rFonts w:asciiTheme="majorBidi" w:hAnsiTheme="majorBidi" w:cstheme="majorBidi"/>
        </w:rPr>
        <w:t>bilmektedir.</w:t>
      </w:r>
    </w:p>
    <w:p w14:paraId="112700E8" w14:textId="6DDFFF35" w:rsidR="00C61B24" w:rsidRPr="00572977" w:rsidRDefault="00C61B24" w:rsidP="00123F5A">
      <w:pPr>
        <w:pStyle w:val="GvdeMetni"/>
        <w:spacing w:line="360" w:lineRule="auto"/>
        <w:ind w:left="0" w:firstLine="720"/>
        <w:jc w:val="both"/>
        <w:rPr>
          <w:rFonts w:asciiTheme="majorBidi" w:hAnsiTheme="majorBidi" w:cstheme="majorBidi"/>
        </w:rPr>
      </w:pPr>
      <w:r w:rsidRPr="00572977">
        <w:rPr>
          <w:rFonts w:asciiTheme="majorBidi" w:hAnsiTheme="majorBidi" w:cstheme="majorBidi"/>
        </w:rPr>
        <w:t xml:space="preserve">Mülke </w:t>
      </w:r>
      <w:r w:rsidR="00654CD9" w:rsidRPr="00572977">
        <w:rPr>
          <w:rFonts w:asciiTheme="majorBidi" w:hAnsiTheme="majorBidi" w:cstheme="majorBidi"/>
        </w:rPr>
        <w:t xml:space="preserve">müdehale </w:t>
      </w:r>
      <w:r w:rsidRPr="00572977">
        <w:rPr>
          <w:rFonts w:asciiTheme="majorBidi" w:hAnsiTheme="majorBidi" w:cstheme="majorBidi"/>
        </w:rPr>
        <w:t>ile ilgili 33 adet hüküm tespit edilmiş olup bu toplam hükümlerin %</w:t>
      </w:r>
      <w:r w:rsidR="00654CD9">
        <w:rPr>
          <w:rFonts w:asciiTheme="majorBidi" w:hAnsiTheme="majorBidi" w:cstheme="majorBidi"/>
        </w:rPr>
        <w:t xml:space="preserve"> </w:t>
      </w:r>
      <w:r w:rsidRPr="00572977">
        <w:rPr>
          <w:rFonts w:asciiTheme="majorBidi" w:hAnsiTheme="majorBidi" w:cstheme="majorBidi"/>
        </w:rPr>
        <w:t xml:space="preserve">32,34'ünü teşkil etmektedir. </w:t>
      </w:r>
      <w:r w:rsidR="00587844" w:rsidRPr="00572977">
        <w:rPr>
          <w:rFonts w:asciiTheme="majorBidi" w:hAnsiTheme="majorBidi" w:cstheme="majorBidi"/>
        </w:rPr>
        <w:t xml:space="preserve">Burada mülk; tarla, bostan ve çiftlik gibi şahısların özel mülkiyetleri anlamına gelmektedir. Bölgedeki insanların geçim kaynaklarının başında olan tarım için kendi mülklerini korumak ve buna yapılan haksız müdahaleleri önelmek adına her yolu denemekten çekinmemişlerdir. Yerel mahkemelerde istedikleri sonucu alamayan şahıslar Divan'a başvurarak meslelerinin çözümünü talep etmilerdir. </w:t>
      </w:r>
      <w:r w:rsidRPr="00572977">
        <w:rPr>
          <w:rFonts w:asciiTheme="majorBidi" w:hAnsiTheme="majorBidi" w:cstheme="majorBidi"/>
        </w:rPr>
        <w:t>Mülke müdahalelerde, hakkı olmayan yere sahip olma isteği, varislerin mülklerden payalma isteği, yalan söyleyerek mülke müdahale etmek gibi</w:t>
      </w:r>
      <w:r w:rsidR="00587844" w:rsidRPr="00572977">
        <w:rPr>
          <w:rFonts w:asciiTheme="majorBidi" w:hAnsiTheme="majorBidi" w:cstheme="majorBidi"/>
        </w:rPr>
        <w:t xml:space="preserve"> durumlar söz konusu olmuştur.</w:t>
      </w:r>
    </w:p>
    <w:p w14:paraId="772A9AA7" w14:textId="528B5466" w:rsidR="005C596C" w:rsidRPr="00572977" w:rsidRDefault="00587844" w:rsidP="00123F5A">
      <w:pPr>
        <w:pStyle w:val="GvdeMetni"/>
        <w:spacing w:line="360" w:lineRule="auto"/>
        <w:ind w:left="0" w:firstLine="720"/>
        <w:jc w:val="both"/>
        <w:rPr>
          <w:rFonts w:asciiTheme="majorBidi" w:hAnsiTheme="majorBidi" w:cstheme="majorBidi"/>
          <w:spacing w:val="55"/>
        </w:rPr>
      </w:pPr>
      <w:r w:rsidRPr="00572977">
        <w:rPr>
          <w:rFonts w:asciiTheme="majorBidi" w:hAnsiTheme="majorBidi" w:cstheme="majorBidi"/>
        </w:rPr>
        <w:t>Son olarak 15 tane hüküm diğer hükümler başlığı altında incelenmiş olup bunun toplam hükümlere oranı ise %14,7'dir.</w:t>
      </w:r>
      <w:r w:rsidR="00EF5D08" w:rsidRPr="00572977">
        <w:rPr>
          <w:rFonts w:asciiTheme="majorBidi" w:hAnsiTheme="majorBidi" w:cstheme="majorBidi"/>
        </w:rPr>
        <w:t xml:space="preserve"> Bu hükümlerin muhtevaları ise</w:t>
      </w:r>
      <w:r w:rsidRPr="00572977">
        <w:rPr>
          <w:rFonts w:asciiTheme="majorBidi" w:hAnsiTheme="majorBidi" w:cstheme="majorBidi"/>
        </w:rPr>
        <w:t xml:space="preserve"> </w:t>
      </w:r>
      <w:r w:rsidR="00EF5D08" w:rsidRPr="00572977">
        <w:rPr>
          <w:rFonts w:asciiTheme="majorBidi" w:hAnsiTheme="majorBidi" w:cstheme="majorBidi"/>
        </w:rPr>
        <w:t>vergi meselesi, seyyidlerden vergi talebi, haksız şikaeyet, ekili araziye zarar verme, su kullanımı ve koru anlaşmazlığı gibi konulardan oluşmaktadır.</w:t>
      </w:r>
    </w:p>
    <w:p w14:paraId="5A04CDD3" w14:textId="4FB87E1D" w:rsidR="00D90AAA" w:rsidRPr="00572977" w:rsidRDefault="005C596C" w:rsidP="00123F5A">
      <w:pPr>
        <w:pStyle w:val="GvdeMetni"/>
        <w:spacing w:line="360" w:lineRule="auto"/>
        <w:ind w:left="0" w:firstLine="720"/>
        <w:jc w:val="both"/>
        <w:rPr>
          <w:rFonts w:asciiTheme="majorBidi" w:hAnsiTheme="majorBidi" w:cstheme="majorBidi"/>
        </w:rPr>
      </w:pPr>
      <w:r w:rsidRPr="00572977">
        <w:rPr>
          <w:rFonts w:asciiTheme="majorBidi" w:hAnsiTheme="majorBidi" w:cstheme="majorBidi"/>
        </w:rPr>
        <w:t xml:space="preserve">Sonuçta </w:t>
      </w:r>
      <w:r w:rsidR="009A2C0B" w:rsidRPr="00572977">
        <w:rPr>
          <w:rFonts w:asciiTheme="majorBidi" w:hAnsiTheme="majorBidi" w:cstheme="majorBidi"/>
        </w:rPr>
        <w:t>b</w:t>
      </w:r>
      <w:r w:rsidR="00D90AAA" w:rsidRPr="00572977">
        <w:rPr>
          <w:rFonts w:asciiTheme="majorBidi" w:hAnsiTheme="majorBidi" w:cstheme="majorBidi"/>
        </w:rPr>
        <w:t>u</w:t>
      </w:r>
      <w:r w:rsidR="00D90AAA" w:rsidRPr="00572977">
        <w:rPr>
          <w:rFonts w:asciiTheme="majorBidi" w:hAnsiTheme="majorBidi" w:cstheme="majorBidi"/>
          <w:spacing w:val="54"/>
        </w:rPr>
        <w:t xml:space="preserve"> </w:t>
      </w:r>
      <w:r w:rsidR="00D90AAA" w:rsidRPr="00572977">
        <w:rPr>
          <w:rFonts w:asciiTheme="majorBidi" w:hAnsiTheme="majorBidi" w:cstheme="majorBidi"/>
        </w:rPr>
        <w:t>hükü</w:t>
      </w:r>
      <w:r w:rsidR="00D90AAA" w:rsidRPr="00572977">
        <w:rPr>
          <w:rFonts w:asciiTheme="majorBidi" w:hAnsiTheme="majorBidi" w:cstheme="majorBidi"/>
          <w:spacing w:val="-2"/>
        </w:rPr>
        <w:t>m</w:t>
      </w:r>
      <w:r w:rsidR="00D90AAA" w:rsidRPr="00572977">
        <w:rPr>
          <w:rFonts w:asciiTheme="majorBidi" w:hAnsiTheme="majorBidi" w:cstheme="majorBidi"/>
        </w:rPr>
        <w:t>ler yazıldığı dönemi</w:t>
      </w:r>
      <w:r w:rsidR="00D90AAA" w:rsidRPr="00572977">
        <w:rPr>
          <w:rFonts w:asciiTheme="majorBidi" w:hAnsiTheme="majorBidi" w:cstheme="majorBidi"/>
          <w:spacing w:val="56"/>
        </w:rPr>
        <w:t xml:space="preserve"> </w:t>
      </w:r>
      <w:r w:rsidR="00D90AAA" w:rsidRPr="00572977">
        <w:rPr>
          <w:rFonts w:asciiTheme="majorBidi" w:hAnsiTheme="majorBidi" w:cstheme="majorBidi"/>
        </w:rPr>
        <w:t>ana</w:t>
      </w:r>
      <w:r w:rsidR="00D90AAA" w:rsidRPr="00572977">
        <w:rPr>
          <w:rFonts w:asciiTheme="majorBidi" w:hAnsiTheme="majorBidi" w:cstheme="majorBidi"/>
          <w:spacing w:val="55"/>
        </w:rPr>
        <w:t xml:space="preserve"> </w:t>
      </w:r>
      <w:r w:rsidR="00D90AAA" w:rsidRPr="00572977">
        <w:rPr>
          <w:rFonts w:asciiTheme="majorBidi" w:hAnsiTheme="majorBidi" w:cstheme="majorBidi"/>
        </w:rPr>
        <w:t>hatla</w:t>
      </w:r>
      <w:r w:rsidR="00D90AAA" w:rsidRPr="00572977">
        <w:rPr>
          <w:rFonts w:asciiTheme="majorBidi" w:hAnsiTheme="majorBidi" w:cstheme="majorBidi"/>
          <w:spacing w:val="4"/>
        </w:rPr>
        <w:t>r</w:t>
      </w:r>
      <w:r w:rsidR="00D90AAA" w:rsidRPr="00572977">
        <w:rPr>
          <w:rFonts w:asciiTheme="majorBidi" w:hAnsiTheme="majorBidi" w:cstheme="majorBidi"/>
        </w:rPr>
        <w:t>ı</w:t>
      </w:r>
      <w:r w:rsidR="00D90AAA" w:rsidRPr="00572977">
        <w:rPr>
          <w:rFonts w:asciiTheme="majorBidi" w:hAnsiTheme="majorBidi" w:cstheme="majorBidi"/>
          <w:spacing w:val="-1"/>
        </w:rPr>
        <w:t>yla</w:t>
      </w:r>
      <w:r w:rsidR="00D90AAA" w:rsidRPr="00572977">
        <w:rPr>
          <w:rFonts w:asciiTheme="majorBidi" w:hAnsiTheme="majorBidi" w:cstheme="majorBidi"/>
        </w:rPr>
        <w:t xml:space="preserve"> anlamlandırmada kolaylık sağlamaktadır. Bunula birlikte</w:t>
      </w:r>
      <w:r w:rsidR="00D90AAA" w:rsidRPr="00572977">
        <w:rPr>
          <w:rFonts w:asciiTheme="majorBidi" w:hAnsiTheme="majorBidi" w:cstheme="majorBidi"/>
          <w:spacing w:val="29"/>
        </w:rPr>
        <w:t xml:space="preserve"> </w:t>
      </w:r>
      <w:r w:rsidR="00D90AAA" w:rsidRPr="00572977">
        <w:rPr>
          <w:rFonts w:asciiTheme="majorBidi" w:hAnsiTheme="majorBidi" w:cstheme="majorBidi"/>
        </w:rPr>
        <w:t>tari</w:t>
      </w:r>
      <w:r w:rsidR="00D90AAA" w:rsidRPr="00572977">
        <w:rPr>
          <w:rFonts w:asciiTheme="majorBidi" w:hAnsiTheme="majorBidi" w:cstheme="majorBidi"/>
          <w:spacing w:val="-1"/>
        </w:rPr>
        <w:t>h</w:t>
      </w:r>
      <w:r w:rsidR="00D90AAA" w:rsidRPr="00572977">
        <w:rPr>
          <w:rFonts w:asciiTheme="majorBidi" w:hAnsiTheme="majorBidi" w:cstheme="majorBidi"/>
        </w:rPr>
        <w:t>i</w:t>
      </w:r>
      <w:r w:rsidR="00D90AAA" w:rsidRPr="00572977">
        <w:rPr>
          <w:rFonts w:asciiTheme="majorBidi" w:hAnsiTheme="majorBidi" w:cstheme="majorBidi"/>
          <w:spacing w:val="29"/>
        </w:rPr>
        <w:t xml:space="preserve"> </w:t>
      </w:r>
      <w:r w:rsidR="00D90AAA" w:rsidRPr="00572977">
        <w:rPr>
          <w:rFonts w:asciiTheme="majorBidi" w:hAnsiTheme="majorBidi" w:cstheme="majorBidi"/>
        </w:rPr>
        <w:t>olay</w:t>
      </w:r>
      <w:r w:rsidR="00D90AAA" w:rsidRPr="00572977">
        <w:rPr>
          <w:rFonts w:asciiTheme="majorBidi" w:hAnsiTheme="majorBidi" w:cstheme="majorBidi"/>
          <w:spacing w:val="-1"/>
        </w:rPr>
        <w:t>la</w:t>
      </w:r>
      <w:r w:rsidR="00D90AAA" w:rsidRPr="00572977">
        <w:rPr>
          <w:rFonts w:asciiTheme="majorBidi" w:hAnsiTheme="majorBidi" w:cstheme="majorBidi"/>
        </w:rPr>
        <w:t>rı</w:t>
      </w:r>
      <w:r w:rsidR="00D90AAA" w:rsidRPr="00572977">
        <w:rPr>
          <w:rFonts w:asciiTheme="majorBidi" w:hAnsiTheme="majorBidi" w:cstheme="majorBidi"/>
          <w:spacing w:val="28"/>
        </w:rPr>
        <w:t xml:space="preserve"> </w:t>
      </w:r>
      <w:r w:rsidR="00D90AAA" w:rsidRPr="00572977">
        <w:rPr>
          <w:rFonts w:asciiTheme="majorBidi" w:hAnsiTheme="majorBidi" w:cstheme="majorBidi"/>
        </w:rPr>
        <w:t>o günün</w:t>
      </w:r>
      <w:r w:rsidR="00D90AAA" w:rsidRPr="00572977">
        <w:rPr>
          <w:rFonts w:asciiTheme="majorBidi" w:hAnsiTheme="majorBidi" w:cstheme="majorBidi"/>
          <w:spacing w:val="29"/>
        </w:rPr>
        <w:t xml:space="preserve"> </w:t>
      </w:r>
      <w:r w:rsidR="00D90AAA" w:rsidRPr="00572977">
        <w:rPr>
          <w:rFonts w:asciiTheme="majorBidi" w:hAnsiTheme="majorBidi" w:cstheme="majorBidi"/>
        </w:rPr>
        <w:t>şartları</w:t>
      </w:r>
      <w:r w:rsidR="00D90AAA" w:rsidRPr="00572977">
        <w:rPr>
          <w:rFonts w:asciiTheme="majorBidi" w:hAnsiTheme="majorBidi" w:cstheme="majorBidi"/>
          <w:spacing w:val="-2"/>
        </w:rPr>
        <w:t>n</w:t>
      </w:r>
      <w:r w:rsidR="00D90AAA" w:rsidRPr="00572977">
        <w:rPr>
          <w:rFonts w:asciiTheme="majorBidi" w:hAnsiTheme="majorBidi" w:cstheme="majorBidi"/>
        </w:rPr>
        <w:t>a</w:t>
      </w:r>
      <w:r w:rsidR="00D90AAA" w:rsidRPr="00572977">
        <w:rPr>
          <w:rFonts w:asciiTheme="majorBidi" w:hAnsiTheme="majorBidi" w:cstheme="majorBidi"/>
          <w:spacing w:val="27"/>
        </w:rPr>
        <w:t xml:space="preserve"> </w:t>
      </w:r>
      <w:r w:rsidR="00D90AAA" w:rsidRPr="00572977">
        <w:rPr>
          <w:rFonts w:asciiTheme="majorBidi" w:hAnsiTheme="majorBidi" w:cstheme="majorBidi"/>
        </w:rPr>
        <w:t>uygun</w:t>
      </w:r>
      <w:r w:rsidR="00D90AAA" w:rsidRPr="00572977">
        <w:rPr>
          <w:rFonts w:asciiTheme="majorBidi" w:hAnsiTheme="majorBidi" w:cstheme="majorBidi"/>
          <w:spacing w:val="28"/>
        </w:rPr>
        <w:t xml:space="preserve"> </w:t>
      </w:r>
      <w:r w:rsidR="00D90AAA" w:rsidRPr="00572977">
        <w:rPr>
          <w:rFonts w:asciiTheme="majorBidi" w:hAnsiTheme="majorBidi" w:cstheme="majorBidi"/>
        </w:rPr>
        <w:t>olarak yoru</w:t>
      </w:r>
      <w:r w:rsidR="00D90AAA" w:rsidRPr="00572977">
        <w:rPr>
          <w:rFonts w:asciiTheme="majorBidi" w:hAnsiTheme="majorBidi" w:cstheme="majorBidi"/>
          <w:spacing w:val="-2"/>
        </w:rPr>
        <w:t>m</w:t>
      </w:r>
      <w:r w:rsidR="00D90AAA" w:rsidRPr="00572977">
        <w:rPr>
          <w:rFonts w:asciiTheme="majorBidi" w:hAnsiTheme="majorBidi" w:cstheme="majorBidi"/>
        </w:rPr>
        <w:t>lan</w:t>
      </w:r>
      <w:r w:rsidR="00D90AAA" w:rsidRPr="00572977">
        <w:rPr>
          <w:rFonts w:asciiTheme="majorBidi" w:hAnsiTheme="majorBidi" w:cstheme="majorBidi"/>
          <w:spacing w:val="-2"/>
        </w:rPr>
        <w:t>m</w:t>
      </w:r>
      <w:r w:rsidR="00D90AAA" w:rsidRPr="00572977">
        <w:rPr>
          <w:rFonts w:asciiTheme="majorBidi" w:hAnsiTheme="majorBidi" w:cstheme="majorBidi"/>
          <w:spacing w:val="1"/>
        </w:rPr>
        <w:t>a</w:t>
      </w:r>
      <w:r w:rsidR="00D90AAA" w:rsidRPr="00572977">
        <w:rPr>
          <w:rFonts w:asciiTheme="majorBidi" w:hAnsiTheme="majorBidi" w:cstheme="majorBidi"/>
        </w:rPr>
        <w:t>sında</w:t>
      </w:r>
      <w:r w:rsidR="00D90AAA" w:rsidRPr="00572977">
        <w:rPr>
          <w:rFonts w:asciiTheme="majorBidi" w:hAnsiTheme="majorBidi" w:cstheme="majorBidi"/>
          <w:spacing w:val="43"/>
        </w:rPr>
        <w:t xml:space="preserve"> </w:t>
      </w:r>
      <w:r w:rsidR="00D90AAA" w:rsidRPr="00572977">
        <w:rPr>
          <w:rFonts w:asciiTheme="majorBidi" w:hAnsiTheme="majorBidi" w:cstheme="majorBidi"/>
          <w:spacing w:val="-1"/>
        </w:rPr>
        <w:t>a</w:t>
      </w:r>
      <w:r w:rsidR="00D90AAA" w:rsidRPr="00572977">
        <w:rPr>
          <w:rFonts w:asciiTheme="majorBidi" w:hAnsiTheme="majorBidi" w:cstheme="majorBidi"/>
        </w:rPr>
        <w:t>ra</w:t>
      </w:r>
      <w:r w:rsidR="00D90AAA" w:rsidRPr="00572977">
        <w:rPr>
          <w:rFonts w:asciiTheme="majorBidi" w:hAnsiTheme="majorBidi" w:cstheme="majorBidi"/>
          <w:spacing w:val="-1"/>
        </w:rPr>
        <w:t>ş</w:t>
      </w:r>
      <w:r w:rsidR="00D90AAA" w:rsidRPr="00572977">
        <w:rPr>
          <w:rFonts w:asciiTheme="majorBidi" w:hAnsiTheme="majorBidi" w:cstheme="majorBidi"/>
        </w:rPr>
        <w:t>tır</w:t>
      </w:r>
      <w:r w:rsidR="00D90AAA" w:rsidRPr="00572977">
        <w:rPr>
          <w:rFonts w:asciiTheme="majorBidi" w:hAnsiTheme="majorBidi" w:cstheme="majorBidi"/>
          <w:spacing w:val="-3"/>
        </w:rPr>
        <w:t>m</w:t>
      </w:r>
      <w:r w:rsidR="00D90AAA" w:rsidRPr="00572977">
        <w:rPr>
          <w:rFonts w:asciiTheme="majorBidi" w:hAnsiTheme="majorBidi" w:cstheme="majorBidi"/>
        </w:rPr>
        <w:t>acılara</w:t>
      </w:r>
      <w:r w:rsidR="00D90AAA" w:rsidRPr="00572977">
        <w:rPr>
          <w:rFonts w:asciiTheme="majorBidi" w:hAnsiTheme="majorBidi" w:cstheme="majorBidi"/>
          <w:spacing w:val="43"/>
        </w:rPr>
        <w:t xml:space="preserve"> </w:t>
      </w:r>
      <w:r w:rsidR="00D90AAA" w:rsidRPr="00572977">
        <w:rPr>
          <w:rFonts w:asciiTheme="majorBidi" w:hAnsiTheme="majorBidi" w:cstheme="majorBidi"/>
        </w:rPr>
        <w:t>yardımcı olmaktadır.</w:t>
      </w:r>
      <w:r w:rsidR="00D90AAA" w:rsidRPr="00572977">
        <w:rPr>
          <w:rFonts w:asciiTheme="majorBidi" w:hAnsiTheme="majorBidi" w:cstheme="majorBidi"/>
          <w:spacing w:val="43"/>
        </w:rPr>
        <w:t xml:space="preserve"> </w:t>
      </w:r>
      <w:r w:rsidR="00D90AAA" w:rsidRPr="00572977">
        <w:rPr>
          <w:rFonts w:asciiTheme="majorBidi" w:hAnsiTheme="majorBidi" w:cstheme="majorBidi"/>
        </w:rPr>
        <w:t>Bu</w:t>
      </w:r>
      <w:r w:rsidR="00D90AAA" w:rsidRPr="00572977">
        <w:rPr>
          <w:rFonts w:asciiTheme="majorBidi" w:hAnsiTheme="majorBidi" w:cstheme="majorBidi"/>
          <w:spacing w:val="42"/>
        </w:rPr>
        <w:t xml:space="preserve"> </w:t>
      </w:r>
      <w:r w:rsidR="00D90AAA" w:rsidRPr="00572977">
        <w:rPr>
          <w:rFonts w:asciiTheme="majorBidi" w:hAnsiTheme="majorBidi" w:cstheme="majorBidi"/>
        </w:rPr>
        <w:t>defte</w:t>
      </w:r>
      <w:r w:rsidR="00D90AAA" w:rsidRPr="00572977">
        <w:rPr>
          <w:rFonts w:asciiTheme="majorBidi" w:hAnsiTheme="majorBidi" w:cstheme="majorBidi"/>
          <w:spacing w:val="5"/>
        </w:rPr>
        <w:t>r</w:t>
      </w:r>
      <w:r w:rsidR="00D90AAA" w:rsidRPr="00572977">
        <w:rPr>
          <w:rFonts w:asciiTheme="majorBidi" w:hAnsiTheme="majorBidi" w:cstheme="majorBidi"/>
        </w:rPr>
        <w:t>ler,</w:t>
      </w:r>
      <w:r w:rsidR="00D90AAA" w:rsidRPr="00572977">
        <w:rPr>
          <w:rFonts w:asciiTheme="majorBidi" w:hAnsiTheme="majorBidi" w:cstheme="majorBidi"/>
          <w:spacing w:val="41"/>
        </w:rPr>
        <w:t xml:space="preserve"> </w:t>
      </w:r>
      <w:r w:rsidR="00D90AAA" w:rsidRPr="00572977">
        <w:rPr>
          <w:rFonts w:asciiTheme="majorBidi" w:hAnsiTheme="majorBidi" w:cstheme="majorBidi"/>
        </w:rPr>
        <w:t>halkın</w:t>
      </w:r>
      <w:r w:rsidR="00D90AAA" w:rsidRPr="00572977">
        <w:rPr>
          <w:rFonts w:asciiTheme="majorBidi" w:hAnsiTheme="majorBidi" w:cstheme="majorBidi"/>
          <w:spacing w:val="43"/>
        </w:rPr>
        <w:t xml:space="preserve"> Osmanlı </w:t>
      </w:r>
      <w:r w:rsidR="00654CD9" w:rsidRPr="00572977">
        <w:rPr>
          <w:rFonts w:asciiTheme="majorBidi" w:hAnsiTheme="majorBidi" w:cstheme="majorBidi"/>
          <w:spacing w:val="-2"/>
        </w:rPr>
        <w:t>D</w:t>
      </w:r>
      <w:r w:rsidR="00654CD9" w:rsidRPr="00572977">
        <w:rPr>
          <w:rFonts w:asciiTheme="majorBidi" w:hAnsiTheme="majorBidi" w:cstheme="majorBidi"/>
        </w:rPr>
        <w:t>evl</w:t>
      </w:r>
      <w:r w:rsidR="00654CD9" w:rsidRPr="00572977">
        <w:rPr>
          <w:rFonts w:asciiTheme="majorBidi" w:hAnsiTheme="majorBidi" w:cstheme="majorBidi"/>
          <w:spacing w:val="-1"/>
        </w:rPr>
        <w:t>e</w:t>
      </w:r>
      <w:r w:rsidR="00654CD9" w:rsidRPr="00572977">
        <w:rPr>
          <w:rFonts w:asciiTheme="majorBidi" w:hAnsiTheme="majorBidi" w:cstheme="majorBidi"/>
        </w:rPr>
        <w:t>ti</w:t>
      </w:r>
      <w:r w:rsidR="00654CD9">
        <w:rPr>
          <w:rFonts w:asciiTheme="majorBidi" w:hAnsiTheme="majorBidi" w:cstheme="majorBidi"/>
        </w:rPr>
        <w:t>’</w:t>
      </w:r>
      <w:r w:rsidR="00654CD9" w:rsidRPr="00572977">
        <w:rPr>
          <w:rFonts w:asciiTheme="majorBidi" w:hAnsiTheme="majorBidi" w:cstheme="majorBidi"/>
        </w:rPr>
        <w:t xml:space="preserve">ne </w:t>
      </w:r>
      <w:r w:rsidR="00D90AAA" w:rsidRPr="00572977">
        <w:rPr>
          <w:rFonts w:asciiTheme="majorBidi" w:hAnsiTheme="majorBidi" w:cstheme="majorBidi"/>
        </w:rPr>
        <w:t>olan</w:t>
      </w:r>
      <w:r w:rsidR="00D90AAA" w:rsidRPr="00572977">
        <w:rPr>
          <w:rFonts w:asciiTheme="majorBidi" w:hAnsiTheme="majorBidi" w:cstheme="majorBidi"/>
          <w:spacing w:val="46"/>
        </w:rPr>
        <w:t xml:space="preserve"> </w:t>
      </w:r>
      <w:r w:rsidR="00D90AAA" w:rsidRPr="00572977">
        <w:rPr>
          <w:rFonts w:asciiTheme="majorBidi" w:hAnsiTheme="majorBidi" w:cstheme="majorBidi"/>
        </w:rPr>
        <w:t>güveninin</w:t>
      </w:r>
      <w:r w:rsidR="00D90AAA" w:rsidRPr="00572977">
        <w:rPr>
          <w:rFonts w:asciiTheme="majorBidi" w:hAnsiTheme="majorBidi" w:cstheme="majorBidi"/>
          <w:spacing w:val="46"/>
        </w:rPr>
        <w:t xml:space="preserve"> </w:t>
      </w:r>
      <w:r w:rsidR="00D90AAA" w:rsidRPr="00572977">
        <w:rPr>
          <w:rFonts w:asciiTheme="majorBidi" w:hAnsiTheme="majorBidi" w:cstheme="majorBidi"/>
        </w:rPr>
        <w:t>bir</w:t>
      </w:r>
      <w:r w:rsidR="00D90AAA" w:rsidRPr="00572977">
        <w:rPr>
          <w:rFonts w:asciiTheme="majorBidi" w:hAnsiTheme="majorBidi" w:cstheme="majorBidi"/>
          <w:spacing w:val="47"/>
        </w:rPr>
        <w:t xml:space="preserve"> </w:t>
      </w:r>
      <w:r w:rsidR="00D90AAA" w:rsidRPr="00572977">
        <w:rPr>
          <w:rFonts w:asciiTheme="majorBidi" w:hAnsiTheme="majorBidi" w:cstheme="majorBidi"/>
        </w:rPr>
        <w:t>göstergesi</w:t>
      </w:r>
      <w:r w:rsidR="00D90AAA" w:rsidRPr="00572977">
        <w:rPr>
          <w:rFonts w:asciiTheme="majorBidi" w:hAnsiTheme="majorBidi" w:cstheme="majorBidi"/>
          <w:spacing w:val="47"/>
        </w:rPr>
        <w:t xml:space="preserve"> </w:t>
      </w:r>
      <w:r w:rsidR="00D90AAA" w:rsidRPr="00572977">
        <w:rPr>
          <w:rFonts w:asciiTheme="majorBidi" w:hAnsiTheme="majorBidi" w:cstheme="majorBidi"/>
        </w:rPr>
        <w:t>o</w:t>
      </w:r>
      <w:r w:rsidR="00D90AAA" w:rsidRPr="00572977">
        <w:rPr>
          <w:rFonts w:asciiTheme="majorBidi" w:hAnsiTheme="majorBidi" w:cstheme="majorBidi"/>
          <w:spacing w:val="-1"/>
        </w:rPr>
        <w:t>l</w:t>
      </w:r>
      <w:r w:rsidR="00D90AAA" w:rsidRPr="00572977">
        <w:rPr>
          <w:rFonts w:asciiTheme="majorBidi" w:hAnsiTheme="majorBidi" w:cstheme="majorBidi"/>
        </w:rPr>
        <w:t>ar</w:t>
      </w:r>
      <w:r w:rsidR="00D90AAA" w:rsidRPr="00572977">
        <w:rPr>
          <w:rFonts w:asciiTheme="majorBidi" w:hAnsiTheme="majorBidi" w:cstheme="majorBidi"/>
          <w:spacing w:val="-1"/>
        </w:rPr>
        <w:t>a</w:t>
      </w:r>
      <w:r w:rsidR="00D90AAA" w:rsidRPr="00572977">
        <w:rPr>
          <w:rFonts w:asciiTheme="majorBidi" w:hAnsiTheme="majorBidi" w:cstheme="majorBidi"/>
        </w:rPr>
        <w:t>k,</w:t>
      </w:r>
      <w:r w:rsidR="00D90AAA" w:rsidRPr="00572977">
        <w:rPr>
          <w:rFonts w:asciiTheme="majorBidi" w:hAnsiTheme="majorBidi" w:cstheme="majorBidi"/>
          <w:spacing w:val="46"/>
        </w:rPr>
        <w:t xml:space="preserve"> </w:t>
      </w:r>
      <w:r w:rsidR="00D90AAA" w:rsidRPr="00572977">
        <w:rPr>
          <w:rFonts w:asciiTheme="majorBidi" w:hAnsiTheme="majorBidi" w:cstheme="majorBidi"/>
        </w:rPr>
        <w:t>kaleme alındığı dön</w:t>
      </w:r>
      <w:r w:rsidR="00D90AAA" w:rsidRPr="00572977">
        <w:rPr>
          <w:rFonts w:asciiTheme="majorBidi" w:hAnsiTheme="majorBidi" w:cstheme="majorBidi"/>
          <w:spacing w:val="1"/>
        </w:rPr>
        <w:t>e</w:t>
      </w:r>
      <w:r w:rsidR="00D90AAA" w:rsidRPr="00572977">
        <w:rPr>
          <w:rFonts w:asciiTheme="majorBidi" w:hAnsiTheme="majorBidi" w:cstheme="majorBidi"/>
          <w:spacing w:val="-2"/>
        </w:rPr>
        <w:t>m</w:t>
      </w:r>
      <w:r w:rsidR="00D90AAA" w:rsidRPr="00572977">
        <w:rPr>
          <w:rFonts w:asciiTheme="majorBidi" w:hAnsiTheme="majorBidi" w:cstheme="majorBidi"/>
        </w:rPr>
        <w:t>lerde</w:t>
      </w:r>
      <w:r w:rsidR="00D90AAA" w:rsidRPr="00572977">
        <w:rPr>
          <w:rFonts w:asciiTheme="majorBidi" w:hAnsiTheme="majorBidi" w:cstheme="majorBidi"/>
          <w:spacing w:val="47"/>
        </w:rPr>
        <w:t xml:space="preserve"> </w:t>
      </w:r>
      <w:r w:rsidR="00D90AAA" w:rsidRPr="00572977">
        <w:rPr>
          <w:rFonts w:asciiTheme="majorBidi" w:hAnsiTheme="majorBidi" w:cstheme="majorBidi"/>
        </w:rPr>
        <w:t>bölgede</w:t>
      </w:r>
      <w:r w:rsidR="00D90AAA" w:rsidRPr="00572977">
        <w:rPr>
          <w:rFonts w:asciiTheme="majorBidi" w:hAnsiTheme="majorBidi" w:cstheme="majorBidi"/>
          <w:spacing w:val="47"/>
        </w:rPr>
        <w:t xml:space="preserve"> </w:t>
      </w:r>
      <w:r w:rsidR="00D90AAA" w:rsidRPr="00572977">
        <w:rPr>
          <w:rFonts w:asciiTheme="majorBidi" w:hAnsiTheme="majorBidi" w:cstheme="majorBidi"/>
        </w:rPr>
        <w:t xml:space="preserve">çözülemeyen </w:t>
      </w:r>
      <w:r w:rsidR="00D90AAA" w:rsidRPr="00572977">
        <w:rPr>
          <w:rFonts w:asciiTheme="majorBidi" w:hAnsiTheme="majorBidi" w:cstheme="majorBidi"/>
          <w:spacing w:val="-2"/>
        </w:rPr>
        <w:t>m</w:t>
      </w:r>
      <w:r w:rsidR="00D90AAA" w:rsidRPr="00572977">
        <w:rPr>
          <w:rFonts w:asciiTheme="majorBidi" w:hAnsiTheme="majorBidi" w:cstheme="majorBidi"/>
        </w:rPr>
        <w:t>eselelerin</w:t>
      </w:r>
      <w:r w:rsidR="00D90AAA" w:rsidRPr="00572977">
        <w:rPr>
          <w:rFonts w:asciiTheme="majorBidi" w:hAnsiTheme="majorBidi" w:cstheme="majorBidi"/>
          <w:spacing w:val="8"/>
        </w:rPr>
        <w:t xml:space="preserve"> </w:t>
      </w:r>
      <w:r w:rsidR="00D90AAA" w:rsidRPr="00572977">
        <w:rPr>
          <w:rFonts w:asciiTheme="majorBidi" w:hAnsiTheme="majorBidi" w:cstheme="majorBidi"/>
        </w:rPr>
        <w:t>bölgedeki</w:t>
      </w:r>
      <w:r w:rsidR="00D90AAA" w:rsidRPr="00572977">
        <w:rPr>
          <w:rFonts w:asciiTheme="majorBidi" w:hAnsiTheme="majorBidi" w:cstheme="majorBidi"/>
          <w:spacing w:val="9"/>
        </w:rPr>
        <w:t xml:space="preserve"> </w:t>
      </w:r>
      <w:r w:rsidR="00D90AAA" w:rsidRPr="00572977">
        <w:rPr>
          <w:rFonts w:asciiTheme="majorBidi" w:hAnsiTheme="majorBidi" w:cstheme="majorBidi"/>
          <w:spacing w:val="-2"/>
        </w:rPr>
        <w:t>m</w:t>
      </w:r>
      <w:r w:rsidR="00D90AAA" w:rsidRPr="00572977">
        <w:rPr>
          <w:rFonts w:asciiTheme="majorBidi" w:hAnsiTheme="majorBidi" w:cstheme="majorBidi"/>
        </w:rPr>
        <w:t>aka</w:t>
      </w:r>
      <w:r w:rsidR="00D90AAA" w:rsidRPr="00572977">
        <w:rPr>
          <w:rFonts w:asciiTheme="majorBidi" w:hAnsiTheme="majorBidi" w:cstheme="majorBidi"/>
          <w:spacing w:val="-2"/>
        </w:rPr>
        <w:t>m</w:t>
      </w:r>
      <w:r w:rsidR="00D90AAA" w:rsidRPr="00572977">
        <w:rPr>
          <w:rFonts w:asciiTheme="majorBidi" w:hAnsiTheme="majorBidi" w:cstheme="majorBidi"/>
        </w:rPr>
        <w:t>ların</w:t>
      </w:r>
      <w:r w:rsidR="00D90AAA" w:rsidRPr="00572977">
        <w:rPr>
          <w:rFonts w:asciiTheme="majorBidi" w:hAnsiTheme="majorBidi" w:cstheme="majorBidi"/>
          <w:spacing w:val="9"/>
        </w:rPr>
        <w:t xml:space="preserve"> </w:t>
      </w:r>
      <w:r w:rsidR="00D90AAA" w:rsidRPr="00572977">
        <w:rPr>
          <w:rFonts w:asciiTheme="majorBidi" w:hAnsiTheme="majorBidi" w:cstheme="majorBidi"/>
        </w:rPr>
        <w:t>elin</w:t>
      </w:r>
      <w:r w:rsidR="00D90AAA" w:rsidRPr="00572977">
        <w:rPr>
          <w:rFonts w:asciiTheme="majorBidi" w:hAnsiTheme="majorBidi" w:cstheme="majorBidi"/>
          <w:spacing w:val="-1"/>
        </w:rPr>
        <w:t>d</w:t>
      </w:r>
      <w:r w:rsidR="00D90AAA" w:rsidRPr="00572977">
        <w:rPr>
          <w:rFonts w:asciiTheme="majorBidi" w:hAnsiTheme="majorBidi" w:cstheme="majorBidi"/>
        </w:rPr>
        <w:t>en</w:t>
      </w:r>
      <w:r w:rsidR="00D90AAA" w:rsidRPr="00572977">
        <w:rPr>
          <w:rFonts w:asciiTheme="majorBidi" w:hAnsiTheme="majorBidi" w:cstheme="majorBidi"/>
          <w:spacing w:val="9"/>
        </w:rPr>
        <w:t xml:space="preserve"> </w:t>
      </w:r>
      <w:r w:rsidR="00D90AAA" w:rsidRPr="00572977">
        <w:rPr>
          <w:rFonts w:asciiTheme="majorBidi" w:hAnsiTheme="majorBidi" w:cstheme="majorBidi"/>
        </w:rPr>
        <w:t>çıkıp</w:t>
      </w:r>
      <w:r w:rsidR="00D90AAA" w:rsidRPr="00572977">
        <w:rPr>
          <w:rFonts w:asciiTheme="majorBidi" w:hAnsiTheme="majorBidi" w:cstheme="majorBidi"/>
          <w:spacing w:val="9"/>
        </w:rPr>
        <w:t xml:space="preserve"> </w:t>
      </w:r>
      <w:r w:rsidR="00D90AAA" w:rsidRPr="00572977">
        <w:rPr>
          <w:rFonts w:asciiTheme="majorBidi" w:hAnsiTheme="majorBidi" w:cstheme="majorBidi"/>
          <w:spacing w:val="-2"/>
        </w:rPr>
        <w:t>m</w:t>
      </w:r>
      <w:r w:rsidR="00D90AAA" w:rsidRPr="00572977">
        <w:rPr>
          <w:rFonts w:asciiTheme="majorBidi" w:hAnsiTheme="majorBidi" w:cstheme="majorBidi"/>
        </w:rPr>
        <w:t>erkeze</w:t>
      </w:r>
      <w:r w:rsidR="00D90AAA" w:rsidRPr="00572977">
        <w:rPr>
          <w:rFonts w:asciiTheme="majorBidi" w:hAnsiTheme="majorBidi" w:cstheme="majorBidi"/>
          <w:spacing w:val="9"/>
        </w:rPr>
        <w:t xml:space="preserve"> </w:t>
      </w:r>
      <w:r w:rsidR="00D90AAA" w:rsidRPr="00572977">
        <w:rPr>
          <w:rFonts w:asciiTheme="majorBidi" w:hAnsiTheme="majorBidi" w:cstheme="majorBidi"/>
        </w:rPr>
        <w:t>aksetmesi</w:t>
      </w:r>
      <w:r w:rsidR="00D90AAA" w:rsidRPr="00572977">
        <w:rPr>
          <w:rFonts w:asciiTheme="majorBidi" w:hAnsiTheme="majorBidi" w:cstheme="majorBidi"/>
          <w:spacing w:val="9"/>
        </w:rPr>
        <w:t xml:space="preserve"> </w:t>
      </w:r>
      <w:r w:rsidR="00D90AAA" w:rsidRPr="00572977">
        <w:rPr>
          <w:rFonts w:asciiTheme="majorBidi" w:hAnsiTheme="majorBidi" w:cstheme="majorBidi"/>
        </w:rPr>
        <w:t>ve</w:t>
      </w:r>
      <w:r w:rsidR="00D90AAA" w:rsidRPr="00572977">
        <w:rPr>
          <w:rFonts w:asciiTheme="majorBidi" w:hAnsiTheme="majorBidi" w:cstheme="majorBidi"/>
          <w:spacing w:val="9"/>
        </w:rPr>
        <w:t xml:space="preserve"> </w:t>
      </w:r>
      <w:r w:rsidR="00D90AAA" w:rsidRPr="00572977">
        <w:rPr>
          <w:rFonts w:asciiTheme="majorBidi" w:hAnsiTheme="majorBidi" w:cstheme="majorBidi"/>
        </w:rPr>
        <w:t>meselelerin</w:t>
      </w:r>
      <w:r w:rsidR="00D90AAA" w:rsidRPr="00572977">
        <w:rPr>
          <w:rFonts w:asciiTheme="majorBidi" w:hAnsiTheme="majorBidi" w:cstheme="majorBidi"/>
          <w:spacing w:val="9"/>
        </w:rPr>
        <w:t xml:space="preserve"> </w:t>
      </w:r>
      <w:r w:rsidR="00D90AAA" w:rsidRPr="00572977">
        <w:rPr>
          <w:rFonts w:asciiTheme="majorBidi" w:hAnsiTheme="majorBidi" w:cstheme="majorBidi"/>
        </w:rPr>
        <w:t>çözümünü yansıt</w:t>
      </w:r>
      <w:r w:rsidR="00D90AAA" w:rsidRPr="00572977">
        <w:rPr>
          <w:rFonts w:asciiTheme="majorBidi" w:hAnsiTheme="majorBidi" w:cstheme="majorBidi"/>
          <w:spacing w:val="-2"/>
        </w:rPr>
        <w:t>m</w:t>
      </w:r>
      <w:r w:rsidR="00D90AAA" w:rsidRPr="00572977">
        <w:rPr>
          <w:rFonts w:asciiTheme="majorBidi" w:hAnsiTheme="majorBidi" w:cstheme="majorBidi"/>
        </w:rPr>
        <w:t xml:space="preserve">ası </w:t>
      </w:r>
      <w:r w:rsidR="00D90AAA" w:rsidRPr="00572977">
        <w:rPr>
          <w:rFonts w:asciiTheme="majorBidi" w:hAnsiTheme="majorBidi" w:cstheme="majorBidi"/>
          <w:spacing w:val="-2"/>
        </w:rPr>
        <w:t>b</w:t>
      </w:r>
      <w:r w:rsidR="00D90AAA" w:rsidRPr="00572977">
        <w:rPr>
          <w:rFonts w:asciiTheme="majorBidi" w:hAnsiTheme="majorBidi" w:cstheme="majorBidi"/>
        </w:rPr>
        <w:t>akı</w:t>
      </w:r>
      <w:r w:rsidR="00D90AAA" w:rsidRPr="00572977">
        <w:rPr>
          <w:rFonts w:asciiTheme="majorBidi" w:hAnsiTheme="majorBidi" w:cstheme="majorBidi"/>
          <w:spacing w:val="-2"/>
        </w:rPr>
        <w:t>m</w:t>
      </w:r>
      <w:r w:rsidR="00D90AAA" w:rsidRPr="00572977">
        <w:rPr>
          <w:rFonts w:asciiTheme="majorBidi" w:hAnsiTheme="majorBidi" w:cstheme="majorBidi"/>
        </w:rPr>
        <w:t xml:space="preserve">ından da </w:t>
      </w:r>
      <w:r w:rsidR="00D90AAA" w:rsidRPr="00572977">
        <w:rPr>
          <w:rFonts w:asciiTheme="majorBidi" w:hAnsiTheme="majorBidi" w:cstheme="majorBidi"/>
          <w:spacing w:val="-2"/>
        </w:rPr>
        <w:t xml:space="preserve">önemli </w:t>
      </w:r>
      <w:r w:rsidR="00D90AAA" w:rsidRPr="00572977">
        <w:rPr>
          <w:rFonts w:asciiTheme="majorBidi" w:hAnsiTheme="majorBidi" w:cstheme="majorBidi"/>
        </w:rPr>
        <w:t>bi</w:t>
      </w:r>
      <w:r w:rsidR="00D90AAA" w:rsidRPr="00572977">
        <w:rPr>
          <w:rFonts w:asciiTheme="majorBidi" w:hAnsiTheme="majorBidi" w:cstheme="majorBidi"/>
          <w:spacing w:val="1"/>
        </w:rPr>
        <w:t>r</w:t>
      </w:r>
      <w:r w:rsidR="00D90AAA" w:rsidRPr="00572977">
        <w:rPr>
          <w:rFonts w:asciiTheme="majorBidi" w:hAnsiTheme="majorBidi" w:cstheme="majorBidi"/>
        </w:rPr>
        <w:t xml:space="preserve"> </w:t>
      </w:r>
      <w:r w:rsidR="00D90AAA" w:rsidRPr="00572977">
        <w:rPr>
          <w:rFonts w:asciiTheme="majorBidi" w:hAnsiTheme="majorBidi" w:cstheme="majorBidi"/>
          <w:spacing w:val="-2"/>
        </w:rPr>
        <w:t>m</w:t>
      </w:r>
      <w:r w:rsidR="00D90AAA" w:rsidRPr="00572977">
        <w:rPr>
          <w:rFonts w:asciiTheme="majorBidi" w:hAnsiTheme="majorBidi" w:cstheme="majorBidi"/>
        </w:rPr>
        <w:t>üracaat</w:t>
      </w:r>
      <w:r w:rsidR="00D90AAA" w:rsidRPr="00572977">
        <w:rPr>
          <w:rFonts w:asciiTheme="majorBidi" w:hAnsiTheme="majorBidi" w:cstheme="majorBidi"/>
          <w:spacing w:val="-1"/>
        </w:rPr>
        <w:t xml:space="preserve"> </w:t>
      </w:r>
      <w:r w:rsidR="00D90AAA" w:rsidRPr="00572977">
        <w:rPr>
          <w:rFonts w:asciiTheme="majorBidi" w:hAnsiTheme="majorBidi" w:cstheme="majorBidi"/>
        </w:rPr>
        <w:t>kaynağıd</w:t>
      </w:r>
      <w:r w:rsidR="00D90AAA" w:rsidRPr="00572977">
        <w:rPr>
          <w:rFonts w:asciiTheme="majorBidi" w:hAnsiTheme="majorBidi" w:cstheme="majorBidi"/>
          <w:spacing w:val="-1"/>
        </w:rPr>
        <w:t>ı</w:t>
      </w:r>
      <w:r w:rsidR="00D90AAA" w:rsidRPr="00572977">
        <w:rPr>
          <w:rFonts w:asciiTheme="majorBidi" w:hAnsiTheme="majorBidi" w:cstheme="majorBidi"/>
        </w:rPr>
        <w:t>r.</w:t>
      </w:r>
    </w:p>
    <w:p w14:paraId="2FA8CA51" w14:textId="3D0CC040" w:rsidR="00B76699" w:rsidRPr="00572977" w:rsidRDefault="00654CD9" w:rsidP="00123F5A">
      <w:pPr>
        <w:pStyle w:val="GvdeMetni"/>
        <w:spacing w:line="360" w:lineRule="auto"/>
        <w:ind w:left="0" w:firstLine="720"/>
        <w:jc w:val="both"/>
        <w:rPr>
          <w:rFonts w:asciiTheme="majorBidi" w:hAnsiTheme="majorBidi" w:cstheme="majorBidi"/>
        </w:rPr>
      </w:pPr>
      <w:r>
        <w:rPr>
          <w:rFonts w:asciiTheme="majorBidi" w:hAnsiTheme="majorBidi" w:cstheme="majorBidi"/>
        </w:rPr>
        <w:t xml:space="preserve">6 ve 7 numaralı </w:t>
      </w:r>
      <w:r w:rsidR="00D90AAA" w:rsidRPr="00572977">
        <w:rPr>
          <w:rFonts w:asciiTheme="majorBidi" w:hAnsiTheme="majorBidi" w:cstheme="majorBidi"/>
        </w:rPr>
        <w:t>Trabzon</w:t>
      </w:r>
      <w:r w:rsidR="00D90AAA" w:rsidRPr="00572977">
        <w:rPr>
          <w:rFonts w:asciiTheme="majorBidi" w:hAnsiTheme="majorBidi" w:cstheme="majorBidi"/>
          <w:spacing w:val="15"/>
        </w:rPr>
        <w:t xml:space="preserve"> </w:t>
      </w:r>
      <w:r w:rsidR="00D90AAA" w:rsidRPr="00572977">
        <w:rPr>
          <w:rFonts w:asciiTheme="majorBidi" w:hAnsiTheme="majorBidi" w:cstheme="majorBidi"/>
        </w:rPr>
        <w:t>Ahkâm</w:t>
      </w:r>
      <w:r w:rsidR="00D90AAA" w:rsidRPr="00572977">
        <w:rPr>
          <w:rFonts w:asciiTheme="majorBidi" w:hAnsiTheme="majorBidi" w:cstheme="majorBidi"/>
          <w:spacing w:val="14"/>
        </w:rPr>
        <w:t xml:space="preserve"> </w:t>
      </w:r>
      <w:r w:rsidR="00D90AAA" w:rsidRPr="00572977">
        <w:rPr>
          <w:rFonts w:asciiTheme="majorBidi" w:hAnsiTheme="majorBidi" w:cstheme="majorBidi"/>
        </w:rPr>
        <w:t>De</w:t>
      </w:r>
      <w:r w:rsidR="00D90AAA" w:rsidRPr="00572977">
        <w:rPr>
          <w:rFonts w:asciiTheme="majorBidi" w:hAnsiTheme="majorBidi" w:cstheme="majorBidi"/>
          <w:spacing w:val="-1"/>
        </w:rPr>
        <w:t>f</w:t>
      </w:r>
      <w:r w:rsidR="00D90AAA" w:rsidRPr="00572977">
        <w:rPr>
          <w:rFonts w:asciiTheme="majorBidi" w:hAnsiTheme="majorBidi" w:cstheme="majorBidi"/>
        </w:rPr>
        <w:t>ter</w:t>
      </w:r>
      <w:r>
        <w:rPr>
          <w:rFonts w:asciiTheme="majorBidi" w:hAnsiTheme="majorBidi" w:cstheme="majorBidi"/>
        </w:rPr>
        <w:t>ler</w:t>
      </w:r>
      <w:r w:rsidR="00D90AAA" w:rsidRPr="00572977">
        <w:rPr>
          <w:rFonts w:asciiTheme="majorBidi" w:hAnsiTheme="majorBidi" w:cstheme="majorBidi"/>
        </w:rPr>
        <w:t>inde</w:t>
      </w:r>
      <w:r w:rsidR="00D90AAA" w:rsidRPr="00572977">
        <w:rPr>
          <w:rFonts w:asciiTheme="majorBidi" w:hAnsiTheme="majorBidi" w:cstheme="majorBidi"/>
          <w:spacing w:val="15"/>
        </w:rPr>
        <w:t xml:space="preserve"> </w:t>
      </w:r>
      <w:r w:rsidR="00D90AAA" w:rsidRPr="00572977">
        <w:rPr>
          <w:rFonts w:asciiTheme="majorBidi" w:hAnsiTheme="majorBidi" w:cstheme="majorBidi"/>
        </w:rPr>
        <w:t>yeralan</w:t>
      </w:r>
      <w:r w:rsidR="00D90AAA" w:rsidRPr="00572977">
        <w:rPr>
          <w:rFonts w:asciiTheme="majorBidi" w:hAnsiTheme="majorBidi" w:cstheme="majorBidi"/>
          <w:spacing w:val="14"/>
        </w:rPr>
        <w:t xml:space="preserve"> adli,</w:t>
      </w:r>
      <w:r w:rsidR="00D90AAA" w:rsidRPr="00572977">
        <w:rPr>
          <w:rFonts w:asciiTheme="majorBidi" w:hAnsiTheme="majorBidi" w:cstheme="majorBidi"/>
          <w:spacing w:val="18"/>
        </w:rPr>
        <w:t xml:space="preserve"> </w:t>
      </w:r>
      <w:r w:rsidR="00D90AAA" w:rsidRPr="00572977">
        <w:rPr>
          <w:rFonts w:asciiTheme="majorBidi" w:hAnsiTheme="majorBidi" w:cstheme="majorBidi"/>
        </w:rPr>
        <w:t>ask</w:t>
      </w:r>
      <w:r w:rsidR="00D90AAA" w:rsidRPr="00572977">
        <w:rPr>
          <w:rFonts w:asciiTheme="majorBidi" w:hAnsiTheme="majorBidi" w:cstheme="majorBidi"/>
          <w:spacing w:val="-2"/>
        </w:rPr>
        <w:t>e</w:t>
      </w:r>
      <w:r w:rsidR="00D90AAA" w:rsidRPr="00572977">
        <w:rPr>
          <w:rFonts w:asciiTheme="majorBidi" w:hAnsiTheme="majorBidi" w:cstheme="majorBidi"/>
        </w:rPr>
        <w:t>ri,</w:t>
      </w:r>
      <w:r w:rsidR="00D90AAA" w:rsidRPr="00572977">
        <w:rPr>
          <w:rFonts w:asciiTheme="majorBidi" w:hAnsiTheme="majorBidi" w:cstheme="majorBidi"/>
          <w:spacing w:val="15"/>
        </w:rPr>
        <w:t xml:space="preserve"> </w:t>
      </w:r>
      <w:r w:rsidR="00D90AAA" w:rsidRPr="00572977">
        <w:rPr>
          <w:rFonts w:asciiTheme="majorBidi" w:hAnsiTheme="majorBidi" w:cstheme="majorBidi"/>
        </w:rPr>
        <w:t>idari,</w:t>
      </w:r>
      <w:r w:rsidR="00D90AAA" w:rsidRPr="00572977">
        <w:rPr>
          <w:rFonts w:asciiTheme="majorBidi" w:hAnsiTheme="majorBidi" w:cstheme="majorBidi"/>
          <w:spacing w:val="16"/>
        </w:rPr>
        <w:t xml:space="preserve"> </w:t>
      </w:r>
      <w:r w:rsidR="00D90AAA" w:rsidRPr="00572977">
        <w:rPr>
          <w:rFonts w:asciiTheme="majorBidi" w:hAnsiTheme="majorBidi" w:cstheme="majorBidi"/>
        </w:rPr>
        <w:t>siyasi,</w:t>
      </w:r>
      <w:r w:rsidR="00D90AAA" w:rsidRPr="00572977">
        <w:rPr>
          <w:rFonts w:asciiTheme="majorBidi" w:hAnsiTheme="majorBidi" w:cstheme="majorBidi"/>
          <w:spacing w:val="16"/>
        </w:rPr>
        <w:t xml:space="preserve"> </w:t>
      </w:r>
      <w:r w:rsidR="00D90AAA" w:rsidRPr="00572977">
        <w:rPr>
          <w:rFonts w:asciiTheme="majorBidi" w:hAnsiTheme="majorBidi" w:cstheme="majorBidi"/>
          <w:spacing w:val="-2"/>
        </w:rPr>
        <w:t>m</w:t>
      </w:r>
      <w:r w:rsidR="00D90AAA" w:rsidRPr="00572977">
        <w:rPr>
          <w:rFonts w:asciiTheme="majorBidi" w:hAnsiTheme="majorBidi" w:cstheme="majorBidi"/>
        </w:rPr>
        <w:t>ali,</w:t>
      </w:r>
      <w:r w:rsidR="00D90AAA" w:rsidRPr="00572977">
        <w:rPr>
          <w:rFonts w:asciiTheme="majorBidi" w:hAnsiTheme="majorBidi" w:cstheme="majorBidi"/>
          <w:spacing w:val="15"/>
        </w:rPr>
        <w:t xml:space="preserve"> </w:t>
      </w:r>
      <w:r w:rsidR="00D90AAA" w:rsidRPr="00572977">
        <w:rPr>
          <w:rFonts w:asciiTheme="majorBidi" w:hAnsiTheme="majorBidi" w:cstheme="majorBidi"/>
        </w:rPr>
        <w:t>şer’i</w:t>
      </w:r>
      <w:r w:rsidR="00D90AAA" w:rsidRPr="00572977">
        <w:rPr>
          <w:rFonts w:asciiTheme="majorBidi" w:hAnsiTheme="majorBidi" w:cstheme="majorBidi"/>
          <w:spacing w:val="15"/>
        </w:rPr>
        <w:t xml:space="preserve"> </w:t>
      </w:r>
      <w:r w:rsidR="00D90AAA" w:rsidRPr="00572977">
        <w:rPr>
          <w:rFonts w:asciiTheme="majorBidi" w:hAnsiTheme="majorBidi" w:cstheme="majorBidi"/>
        </w:rPr>
        <w:t>ve</w:t>
      </w:r>
      <w:r w:rsidR="00D90AAA" w:rsidRPr="00572977">
        <w:rPr>
          <w:rFonts w:asciiTheme="majorBidi" w:hAnsiTheme="majorBidi" w:cstheme="majorBidi"/>
          <w:spacing w:val="15"/>
        </w:rPr>
        <w:t xml:space="preserve"> </w:t>
      </w:r>
      <w:r w:rsidR="00D90AAA" w:rsidRPr="00572977">
        <w:rPr>
          <w:rFonts w:asciiTheme="majorBidi" w:hAnsiTheme="majorBidi" w:cstheme="majorBidi"/>
        </w:rPr>
        <w:t>örfi işl</w:t>
      </w:r>
      <w:r w:rsidR="00D90AAA" w:rsidRPr="00572977">
        <w:rPr>
          <w:rFonts w:asciiTheme="majorBidi" w:hAnsiTheme="majorBidi" w:cstheme="majorBidi"/>
          <w:spacing w:val="-1"/>
        </w:rPr>
        <w:t>e</w:t>
      </w:r>
      <w:r w:rsidR="00D90AAA" w:rsidRPr="00572977">
        <w:rPr>
          <w:rFonts w:asciiTheme="majorBidi" w:hAnsiTheme="majorBidi" w:cstheme="majorBidi"/>
        </w:rPr>
        <w:t>rle</w:t>
      </w:r>
      <w:r w:rsidR="00D90AAA" w:rsidRPr="00572977">
        <w:rPr>
          <w:rFonts w:asciiTheme="majorBidi" w:hAnsiTheme="majorBidi" w:cstheme="majorBidi"/>
          <w:spacing w:val="28"/>
        </w:rPr>
        <w:t xml:space="preserve"> </w:t>
      </w:r>
      <w:r w:rsidR="00D90AAA" w:rsidRPr="00572977">
        <w:rPr>
          <w:rFonts w:asciiTheme="majorBidi" w:hAnsiTheme="majorBidi" w:cstheme="majorBidi"/>
        </w:rPr>
        <w:t>ilg</w:t>
      </w:r>
      <w:r w:rsidR="00D90AAA" w:rsidRPr="00572977">
        <w:rPr>
          <w:rFonts w:asciiTheme="majorBidi" w:hAnsiTheme="majorBidi" w:cstheme="majorBidi"/>
          <w:spacing w:val="-1"/>
        </w:rPr>
        <w:t>i</w:t>
      </w:r>
      <w:r w:rsidR="00D90AAA" w:rsidRPr="00572977">
        <w:rPr>
          <w:rFonts w:asciiTheme="majorBidi" w:hAnsiTheme="majorBidi" w:cstheme="majorBidi"/>
        </w:rPr>
        <w:t>li</w:t>
      </w:r>
      <w:r w:rsidR="00D90AAA" w:rsidRPr="00572977">
        <w:rPr>
          <w:rFonts w:asciiTheme="majorBidi" w:hAnsiTheme="majorBidi" w:cstheme="majorBidi"/>
          <w:spacing w:val="29"/>
        </w:rPr>
        <w:t xml:space="preserve"> </w:t>
      </w:r>
      <w:r w:rsidR="006000F1">
        <w:rPr>
          <w:rFonts w:asciiTheme="majorBidi" w:hAnsiTheme="majorBidi" w:cstheme="majorBidi"/>
        </w:rPr>
        <w:t>şikayet</w:t>
      </w:r>
      <w:r w:rsidR="00D90AAA" w:rsidRPr="00572977">
        <w:rPr>
          <w:rFonts w:asciiTheme="majorBidi" w:hAnsiTheme="majorBidi" w:cstheme="majorBidi"/>
          <w:spacing w:val="30"/>
        </w:rPr>
        <w:t xml:space="preserve"> </w:t>
      </w:r>
      <w:r w:rsidR="00D90AAA" w:rsidRPr="00572977">
        <w:rPr>
          <w:rFonts w:asciiTheme="majorBidi" w:hAnsiTheme="majorBidi" w:cstheme="majorBidi"/>
        </w:rPr>
        <w:t>ve</w:t>
      </w:r>
      <w:r w:rsidR="00D90AAA" w:rsidRPr="00572977">
        <w:rPr>
          <w:rFonts w:asciiTheme="majorBidi" w:hAnsiTheme="majorBidi" w:cstheme="majorBidi"/>
          <w:spacing w:val="32"/>
        </w:rPr>
        <w:t xml:space="preserve"> </w:t>
      </w:r>
      <w:r w:rsidR="00D90AAA" w:rsidRPr="00572977">
        <w:rPr>
          <w:rFonts w:asciiTheme="majorBidi" w:hAnsiTheme="majorBidi" w:cstheme="majorBidi"/>
        </w:rPr>
        <w:t>dava</w:t>
      </w:r>
      <w:r w:rsidR="00D90AAA" w:rsidRPr="00572977">
        <w:rPr>
          <w:rFonts w:asciiTheme="majorBidi" w:hAnsiTheme="majorBidi" w:cstheme="majorBidi"/>
          <w:spacing w:val="30"/>
        </w:rPr>
        <w:t xml:space="preserve"> </w:t>
      </w:r>
      <w:r w:rsidR="00D90AAA" w:rsidRPr="00572977">
        <w:rPr>
          <w:rFonts w:asciiTheme="majorBidi" w:hAnsiTheme="majorBidi" w:cstheme="majorBidi"/>
        </w:rPr>
        <w:t>kayıtlar</w:t>
      </w:r>
      <w:r w:rsidR="00D90AAA" w:rsidRPr="00572977">
        <w:rPr>
          <w:rFonts w:asciiTheme="majorBidi" w:hAnsiTheme="majorBidi" w:cstheme="majorBidi"/>
          <w:spacing w:val="-2"/>
        </w:rPr>
        <w:t>ı</w:t>
      </w:r>
      <w:r w:rsidR="00D90AAA" w:rsidRPr="00572977">
        <w:rPr>
          <w:rFonts w:asciiTheme="majorBidi" w:hAnsiTheme="majorBidi" w:cstheme="majorBidi"/>
        </w:rPr>
        <w:t>nda</w:t>
      </w:r>
      <w:r w:rsidR="00D90AAA" w:rsidRPr="00572977">
        <w:rPr>
          <w:rFonts w:asciiTheme="majorBidi" w:hAnsiTheme="majorBidi" w:cstheme="majorBidi"/>
          <w:spacing w:val="30"/>
        </w:rPr>
        <w:t xml:space="preserve"> </w:t>
      </w:r>
      <w:r w:rsidR="00D90AAA" w:rsidRPr="00572977">
        <w:rPr>
          <w:rFonts w:asciiTheme="majorBidi" w:hAnsiTheme="majorBidi" w:cstheme="majorBidi"/>
        </w:rPr>
        <w:t>adal</w:t>
      </w:r>
      <w:r w:rsidR="00D90AAA" w:rsidRPr="00572977">
        <w:rPr>
          <w:rFonts w:asciiTheme="majorBidi" w:hAnsiTheme="majorBidi" w:cstheme="majorBidi"/>
          <w:spacing w:val="-1"/>
        </w:rPr>
        <w:t>e</w:t>
      </w:r>
      <w:r w:rsidR="00D90AAA" w:rsidRPr="00572977">
        <w:rPr>
          <w:rFonts w:asciiTheme="majorBidi" w:hAnsiTheme="majorBidi" w:cstheme="majorBidi"/>
        </w:rPr>
        <w:t>t</w:t>
      </w:r>
      <w:r w:rsidR="00D90AAA" w:rsidRPr="00572977">
        <w:rPr>
          <w:rFonts w:asciiTheme="majorBidi" w:hAnsiTheme="majorBidi" w:cstheme="majorBidi"/>
          <w:spacing w:val="30"/>
        </w:rPr>
        <w:t xml:space="preserve"> </w:t>
      </w:r>
      <w:r w:rsidR="00D90AAA" w:rsidRPr="00572977">
        <w:rPr>
          <w:rFonts w:asciiTheme="majorBidi" w:hAnsiTheme="majorBidi" w:cstheme="majorBidi"/>
        </w:rPr>
        <w:t>ögesi</w:t>
      </w:r>
      <w:r w:rsidR="00D90AAA" w:rsidRPr="00572977">
        <w:rPr>
          <w:rFonts w:asciiTheme="majorBidi" w:hAnsiTheme="majorBidi" w:cstheme="majorBidi"/>
          <w:spacing w:val="32"/>
        </w:rPr>
        <w:t xml:space="preserve"> </w:t>
      </w:r>
      <w:r w:rsidR="00D90AAA" w:rsidRPr="00572977">
        <w:rPr>
          <w:rFonts w:asciiTheme="majorBidi" w:hAnsiTheme="majorBidi" w:cstheme="majorBidi"/>
        </w:rPr>
        <w:t>göz</w:t>
      </w:r>
      <w:r w:rsidR="00D90AAA" w:rsidRPr="00572977">
        <w:rPr>
          <w:rFonts w:asciiTheme="majorBidi" w:hAnsiTheme="majorBidi" w:cstheme="majorBidi"/>
          <w:spacing w:val="30"/>
        </w:rPr>
        <w:t xml:space="preserve"> </w:t>
      </w:r>
      <w:r w:rsidR="00D90AAA" w:rsidRPr="00572977">
        <w:rPr>
          <w:rFonts w:asciiTheme="majorBidi" w:hAnsiTheme="majorBidi" w:cstheme="majorBidi"/>
        </w:rPr>
        <w:t>ö</w:t>
      </w:r>
      <w:r w:rsidR="00D90AAA" w:rsidRPr="00572977">
        <w:rPr>
          <w:rFonts w:asciiTheme="majorBidi" w:hAnsiTheme="majorBidi" w:cstheme="majorBidi"/>
          <w:spacing w:val="-2"/>
        </w:rPr>
        <w:t>n</w:t>
      </w:r>
      <w:r w:rsidR="00D90AAA" w:rsidRPr="00572977">
        <w:rPr>
          <w:rFonts w:asciiTheme="majorBidi" w:hAnsiTheme="majorBidi" w:cstheme="majorBidi"/>
        </w:rPr>
        <w:t>ünde</w:t>
      </w:r>
      <w:r w:rsidR="00D90AAA" w:rsidRPr="00572977">
        <w:rPr>
          <w:rFonts w:asciiTheme="majorBidi" w:hAnsiTheme="majorBidi" w:cstheme="majorBidi"/>
          <w:spacing w:val="30"/>
        </w:rPr>
        <w:t xml:space="preserve"> </w:t>
      </w:r>
      <w:r w:rsidR="00D90AAA" w:rsidRPr="00572977">
        <w:rPr>
          <w:rFonts w:asciiTheme="majorBidi" w:hAnsiTheme="majorBidi" w:cstheme="majorBidi"/>
        </w:rPr>
        <w:t>tutlarak dil,</w:t>
      </w:r>
      <w:r w:rsidR="00964ECF" w:rsidRPr="00572977">
        <w:rPr>
          <w:rFonts w:asciiTheme="majorBidi" w:hAnsiTheme="majorBidi" w:cstheme="majorBidi"/>
        </w:rPr>
        <w:t xml:space="preserve"> </w:t>
      </w:r>
      <w:r w:rsidR="00D90AAA" w:rsidRPr="00572977">
        <w:rPr>
          <w:rFonts w:asciiTheme="majorBidi" w:hAnsiTheme="majorBidi" w:cstheme="majorBidi"/>
        </w:rPr>
        <w:t>di</w:t>
      </w:r>
      <w:r w:rsidR="00D90AAA" w:rsidRPr="00572977">
        <w:rPr>
          <w:rFonts w:asciiTheme="majorBidi" w:hAnsiTheme="majorBidi" w:cstheme="majorBidi"/>
          <w:spacing w:val="-1"/>
        </w:rPr>
        <w:t>n</w:t>
      </w:r>
      <w:r w:rsidR="00D90AAA" w:rsidRPr="00572977">
        <w:rPr>
          <w:rFonts w:asciiTheme="majorBidi" w:hAnsiTheme="majorBidi" w:cstheme="majorBidi"/>
        </w:rPr>
        <w:t xml:space="preserve">, </w:t>
      </w:r>
      <w:r w:rsidR="00D90AAA" w:rsidRPr="00572977">
        <w:rPr>
          <w:rFonts w:asciiTheme="majorBidi" w:hAnsiTheme="majorBidi" w:cstheme="majorBidi"/>
          <w:spacing w:val="-2"/>
        </w:rPr>
        <w:t>m</w:t>
      </w:r>
      <w:r w:rsidR="00D90AAA" w:rsidRPr="00572977">
        <w:rPr>
          <w:rFonts w:asciiTheme="majorBidi" w:hAnsiTheme="majorBidi" w:cstheme="majorBidi"/>
        </w:rPr>
        <w:t>illet,</w:t>
      </w:r>
      <w:r w:rsidR="00D90AAA" w:rsidRPr="00572977">
        <w:rPr>
          <w:rFonts w:asciiTheme="majorBidi" w:hAnsiTheme="majorBidi" w:cstheme="majorBidi"/>
          <w:spacing w:val="5"/>
        </w:rPr>
        <w:t xml:space="preserve"> </w:t>
      </w:r>
      <w:r w:rsidR="00D90AAA" w:rsidRPr="00572977">
        <w:rPr>
          <w:rFonts w:asciiTheme="majorBidi" w:hAnsiTheme="majorBidi" w:cstheme="majorBidi"/>
        </w:rPr>
        <w:t>ci</w:t>
      </w:r>
      <w:r w:rsidR="00D90AAA" w:rsidRPr="00572977">
        <w:rPr>
          <w:rFonts w:asciiTheme="majorBidi" w:hAnsiTheme="majorBidi" w:cstheme="majorBidi"/>
          <w:spacing w:val="-2"/>
        </w:rPr>
        <w:t>n</w:t>
      </w:r>
      <w:r w:rsidR="00D90AAA" w:rsidRPr="00572977">
        <w:rPr>
          <w:rFonts w:asciiTheme="majorBidi" w:hAnsiTheme="majorBidi" w:cstheme="majorBidi"/>
        </w:rPr>
        <w:t>siyet</w:t>
      </w:r>
      <w:r w:rsidR="00D90AAA" w:rsidRPr="00572977">
        <w:rPr>
          <w:rFonts w:asciiTheme="majorBidi" w:hAnsiTheme="majorBidi" w:cstheme="majorBidi"/>
          <w:spacing w:val="4"/>
        </w:rPr>
        <w:t xml:space="preserve"> </w:t>
      </w:r>
      <w:r w:rsidR="00D90AAA" w:rsidRPr="00572977">
        <w:rPr>
          <w:rFonts w:asciiTheme="majorBidi" w:hAnsiTheme="majorBidi" w:cstheme="majorBidi"/>
        </w:rPr>
        <w:t>a</w:t>
      </w:r>
      <w:r w:rsidR="00D90AAA" w:rsidRPr="00572977">
        <w:rPr>
          <w:rFonts w:asciiTheme="majorBidi" w:hAnsiTheme="majorBidi" w:cstheme="majorBidi"/>
          <w:spacing w:val="-1"/>
        </w:rPr>
        <w:t>y</w:t>
      </w:r>
      <w:r w:rsidR="00D90AAA" w:rsidRPr="00572977">
        <w:rPr>
          <w:rFonts w:asciiTheme="majorBidi" w:hAnsiTheme="majorBidi" w:cstheme="majorBidi"/>
        </w:rPr>
        <w:t>rı</w:t>
      </w:r>
      <w:r w:rsidR="00D90AAA" w:rsidRPr="00572977">
        <w:rPr>
          <w:rFonts w:asciiTheme="majorBidi" w:hAnsiTheme="majorBidi" w:cstheme="majorBidi"/>
          <w:spacing w:val="-2"/>
        </w:rPr>
        <w:t>m</w:t>
      </w:r>
      <w:r w:rsidR="00D90AAA" w:rsidRPr="00572977">
        <w:rPr>
          <w:rFonts w:asciiTheme="majorBidi" w:hAnsiTheme="majorBidi" w:cstheme="majorBidi"/>
        </w:rPr>
        <w:t>ı</w:t>
      </w:r>
      <w:r w:rsidR="00D90AAA" w:rsidRPr="00572977">
        <w:rPr>
          <w:rFonts w:asciiTheme="majorBidi" w:hAnsiTheme="majorBidi" w:cstheme="majorBidi"/>
          <w:spacing w:val="5"/>
        </w:rPr>
        <w:t xml:space="preserve"> </w:t>
      </w:r>
      <w:r w:rsidR="00D90AAA" w:rsidRPr="00572977">
        <w:rPr>
          <w:rFonts w:asciiTheme="majorBidi" w:hAnsiTheme="majorBidi" w:cstheme="majorBidi"/>
        </w:rPr>
        <w:t>yapmadan tüm tebaya</w:t>
      </w:r>
      <w:r w:rsidR="00D90AAA" w:rsidRPr="00572977">
        <w:rPr>
          <w:rFonts w:asciiTheme="majorBidi" w:hAnsiTheme="majorBidi" w:cstheme="majorBidi"/>
          <w:spacing w:val="4"/>
        </w:rPr>
        <w:t xml:space="preserve"> </w:t>
      </w:r>
      <w:r w:rsidR="00D90AAA" w:rsidRPr="00572977">
        <w:rPr>
          <w:rFonts w:asciiTheme="majorBidi" w:hAnsiTheme="majorBidi" w:cstheme="majorBidi"/>
        </w:rPr>
        <w:t>eşit ve adletli</w:t>
      </w:r>
      <w:r w:rsidR="00D90AAA" w:rsidRPr="00572977">
        <w:rPr>
          <w:rFonts w:asciiTheme="majorBidi" w:hAnsiTheme="majorBidi" w:cstheme="majorBidi"/>
          <w:spacing w:val="4"/>
        </w:rPr>
        <w:t xml:space="preserve"> </w:t>
      </w:r>
      <w:r w:rsidR="00D90AAA" w:rsidRPr="00572977">
        <w:rPr>
          <w:rFonts w:asciiTheme="majorBidi" w:hAnsiTheme="majorBidi" w:cstheme="majorBidi"/>
        </w:rPr>
        <w:t>d</w:t>
      </w:r>
      <w:r w:rsidR="00D90AAA" w:rsidRPr="00572977">
        <w:rPr>
          <w:rFonts w:asciiTheme="majorBidi" w:hAnsiTheme="majorBidi" w:cstheme="majorBidi"/>
          <w:spacing w:val="-1"/>
        </w:rPr>
        <w:t>a</w:t>
      </w:r>
      <w:r w:rsidR="00D90AAA" w:rsidRPr="00572977">
        <w:rPr>
          <w:rFonts w:asciiTheme="majorBidi" w:hAnsiTheme="majorBidi" w:cstheme="majorBidi"/>
        </w:rPr>
        <w:t>vranıldı</w:t>
      </w:r>
      <w:r w:rsidR="00D90AAA" w:rsidRPr="00572977">
        <w:rPr>
          <w:rFonts w:asciiTheme="majorBidi" w:hAnsiTheme="majorBidi" w:cstheme="majorBidi"/>
          <w:spacing w:val="-2"/>
        </w:rPr>
        <w:t>ğ</w:t>
      </w:r>
      <w:r w:rsidR="00D90AAA" w:rsidRPr="00572977">
        <w:rPr>
          <w:rFonts w:asciiTheme="majorBidi" w:hAnsiTheme="majorBidi" w:cstheme="majorBidi"/>
        </w:rPr>
        <w:t>ı</w:t>
      </w:r>
      <w:r w:rsidR="00D90AAA" w:rsidRPr="00572977">
        <w:rPr>
          <w:rFonts w:asciiTheme="majorBidi" w:hAnsiTheme="majorBidi" w:cstheme="majorBidi"/>
          <w:spacing w:val="5"/>
        </w:rPr>
        <w:t xml:space="preserve"> </w:t>
      </w:r>
      <w:r w:rsidR="00D90AAA" w:rsidRPr="00572977">
        <w:rPr>
          <w:rFonts w:asciiTheme="majorBidi" w:hAnsiTheme="majorBidi" w:cstheme="majorBidi"/>
        </w:rPr>
        <w:t>g</w:t>
      </w:r>
      <w:r w:rsidR="00D90AAA" w:rsidRPr="00572977">
        <w:rPr>
          <w:rFonts w:asciiTheme="majorBidi" w:hAnsiTheme="majorBidi" w:cstheme="majorBidi"/>
          <w:spacing w:val="-2"/>
        </w:rPr>
        <w:t>ö</w:t>
      </w:r>
      <w:r w:rsidR="00D90AAA" w:rsidRPr="00572977">
        <w:rPr>
          <w:rFonts w:asciiTheme="majorBidi" w:hAnsiTheme="majorBidi" w:cstheme="majorBidi"/>
        </w:rPr>
        <w:t>rül</w:t>
      </w:r>
      <w:r w:rsidR="00D90AAA" w:rsidRPr="00572977">
        <w:rPr>
          <w:rFonts w:asciiTheme="majorBidi" w:hAnsiTheme="majorBidi" w:cstheme="majorBidi"/>
          <w:spacing w:val="-3"/>
        </w:rPr>
        <w:t>müştür</w:t>
      </w:r>
      <w:r w:rsidR="00D90AAA" w:rsidRPr="00572977">
        <w:rPr>
          <w:rFonts w:asciiTheme="majorBidi" w:hAnsiTheme="majorBidi" w:cstheme="majorBidi"/>
        </w:rPr>
        <w:t>.</w:t>
      </w:r>
      <w:r w:rsidR="00D90AAA" w:rsidRPr="00572977">
        <w:rPr>
          <w:rFonts w:asciiTheme="majorBidi" w:hAnsiTheme="majorBidi" w:cstheme="majorBidi"/>
          <w:spacing w:val="9"/>
        </w:rPr>
        <w:t xml:space="preserve"> </w:t>
      </w:r>
      <w:r w:rsidR="00D90AAA" w:rsidRPr="00572977">
        <w:rPr>
          <w:rFonts w:asciiTheme="majorBidi" w:hAnsiTheme="majorBidi" w:cstheme="majorBidi"/>
        </w:rPr>
        <w:t>Bu defterler şe</w:t>
      </w:r>
      <w:r w:rsidR="00D90AAA" w:rsidRPr="00572977">
        <w:rPr>
          <w:rFonts w:asciiTheme="majorBidi" w:hAnsiTheme="majorBidi" w:cstheme="majorBidi"/>
          <w:spacing w:val="-1"/>
        </w:rPr>
        <w:t>h</w:t>
      </w:r>
      <w:r w:rsidR="00D90AAA" w:rsidRPr="00572977">
        <w:rPr>
          <w:rFonts w:asciiTheme="majorBidi" w:hAnsiTheme="majorBidi" w:cstheme="majorBidi"/>
        </w:rPr>
        <w:t xml:space="preserve">ir </w:t>
      </w:r>
      <w:r w:rsidR="00D90AAA" w:rsidRPr="00572977">
        <w:rPr>
          <w:rFonts w:asciiTheme="majorBidi" w:hAnsiTheme="majorBidi" w:cstheme="majorBidi"/>
          <w:spacing w:val="-1"/>
        </w:rPr>
        <w:t>t</w:t>
      </w:r>
      <w:r w:rsidR="00D90AAA" w:rsidRPr="00572977">
        <w:rPr>
          <w:rFonts w:asciiTheme="majorBidi" w:hAnsiTheme="majorBidi" w:cstheme="majorBidi"/>
        </w:rPr>
        <w:t>ari</w:t>
      </w:r>
      <w:r w:rsidR="00D90AAA" w:rsidRPr="00572977">
        <w:rPr>
          <w:rFonts w:asciiTheme="majorBidi" w:hAnsiTheme="majorBidi" w:cstheme="majorBidi"/>
          <w:spacing w:val="-1"/>
        </w:rPr>
        <w:t>h</w:t>
      </w:r>
      <w:r w:rsidR="00D90AAA" w:rsidRPr="00572977">
        <w:rPr>
          <w:rFonts w:asciiTheme="majorBidi" w:hAnsiTheme="majorBidi" w:cstheme="majorBidi"/>
        </w:rPr>
        <w:t>i üz</w:t>
      </w:r>
      <w:r w:rsidR="00D90AAA" w:rsidRPr="00572977">
        <w:rPr>
          <w:rFonts w:asciiTheme="majorBidi" w:hAnsiTheme="majorBidi" w:cstheme="majorBidi"/>
          <w:spacing w:val="-1"/>
        </w:rPr>
        <w:t>e</w:t>
      </w:r>
      <w:r w:rsidR="00D90AAA" w:rsidRPr="00572977">
        <w:rPr>
          <w:rFonts w:asciiTheme="majorBidi" w:hAnsiTheme="majorBidi" w:cstheme="majorBidi"/>
        </w:rPr>
        <w:t>rine çalışac</w:t>
      </w:r>
      <w:r w:rsidR="00D90AAA" w:rsidRPr="00572977">
        <w:rPr>
          <w:rFonts w:asciiTheme="majorBidi" w:hAnsiTheme="majorBidi" w:cstheme="majorBidi"/>
          <w:spacing w:val="-2"/>
        </w:rPr>
        <w:t>a</w:t>
      </w:r>
      <w:r w:rsidR="00D90AAA" w:rsidRPr="00572977">
        <w:rPr>
          <w:rFonts w:asciiTheme="majorBidi" w:hAnsiTheme="majorBidi" w:cstheme="majorBidi"/>
        </w:rPr>
        <w:t xml:space="preserve">klara </w:t>
      </w:r>
      <w:r w:rsidR="00D90AAA" w:rsidRPr="00572977">
        <w:rPr>
          <w:rFonts w:asciiTheme="majorBidi" w:hAnsiTheme="majorBidi" w:cstheme="majorBidi"/>
          <w:spacing w:val="-2"/>
        </w:rPr>
        <w:t>d</w:t>
      </w:r>
      <w:r w:rsidR="00D90AAA" w:rsidRPr="00572977">
        <w:rPr>
          <w:rFonts w:asciiTheme="majorBidi" w:hAnsiTheme="majorBidi" w:cstheme="majorBidi"/>
        </w:rPr>
        <w:t>a bü</w:t>
      </w:r>
      <w:r w:rsidR="00D90AAA" w:rsidRPr="00572977">
        <w:rPr>
          <w:rFonts w:asciiTheme="majorBidi" w:hAnsiTheme="majorBidi" w:cstheme="majorBidi"/>
          <w:spacing w:val="-2"/>
        </w:rPr>
        <w:t>y</w:t>
      </w:r>
      <w:r w:rsidR="00D90AAA" w:rsidRPr="00572977">
        <w:rPr>
          <w:rFonts w:asciiTheme="majorBidi" w:hAnsiTheme="majorBidi" w:cstheme="majorBidi"/>
        </w:rPr>
        <w:t>ük katkı</w:t>
      </w:r>
      <w:r w:rsidR="00D90AAA" w:rsidRPr="00572977">
        <w:rPr>
          <w:rFonts w:asciiTheme="majorBidi" w:hAnsiTheme="majorBidi" w:cstheme="majorBidi"/>
          <w:spacing w:val="1"/>
        </w:rPr>
        <w:t xml:space="preserve"> </w:t>
      </w:r>
      <w:r w:rsidR="00D90AAA" w:rsidRPr="00572977">
        <w:rPr>
          <w:rFonts w:asciiTheme="majorBidi" w:hAnsiTheme="majorBidi" w:cstheme="majorBidi"/>
          <w:spacing w:val="-1"/>
        </w:rPr>
        <w:t>s</w:t>
      </w:r>
      <w:r w:rsidR="00D90AAA" w:rsidRPr="00572977">
        <w:rPr>
          <w:rFonts w:asciiTheme="majorBidi" w:hAnsiTheme="majorBidi" w:cstheme="majorBidi"/>
        </w:rPr>
        <w:t>ağlayacaktır.</w:t>
      </w:r>
    </w:p>
    <w:p w14:paraId="7052757A" w14:textId="77777777" w:rsidR="00B301A4" w:rsidRDefault="00B301A4" w:rsidP="00B76699">
      <w:pPr>
        <w:pStyle w:val="GvdeMetni"/>
        <w:spacing w:before="5" w:line="360" w:lineRule="auto"/>
        <w:ind w:left="0" w:firstLine="720"/>
        <w:jc w:val="both"/>
        <w:sectPr w:rsidR="00B301A4" w:rsidSect="00A4316B">
          <w:footerReference w:type="default" r:id="rId27"/>
          <w:pgSz w:w="11907" w:h="16840"/>
          <w:pgMar w:top="1560" w:right="1020" w:bottom="1220" w:left="1680" w:header="709" w:footer="709" w:gutter="0"/>
          <w:cols w:space="708"/>
          <w:docGrid w:linePitch="299"/>
        </w:sectPr>
      </w:pPr>
    </w:p>
    <w:p w14:paraId="71E22D59" w14:textId="77777777" w:rsidR="003F3E4F" w:rsidRDefault="003F3E4F" w:rsidP="00B76699">
      <w:pPr>
        <w:pStyle w:val="Balk1"/>
      </w:pPr>
      <w:bookmarkStart w:id="60" w:name="_bookmark35"/>
      <w:bookmarkEnd w:id="60"/>
    </w:p>
    <w:p w14:paraId="0CF2AAF8" w14:textId="77777777" w:rsidR="003F3E4F" w:rsidRDefault="003F3E4F" w:rsidP="00B76699">
      <w:pPr>
        <w:pStyle w:val="Balk1"/>
      </w:pPr>
    </w:p>
    <w:p w14:paraId="6D4553FF" w14:textId="77777777" w:rsidR="00D90AAA" w:rsidRDefault="00D90AAA" w:rsidP="00B76699">
      <w:pPr>
        <w:pStyle w:val="Balk1"/>
      </w:pPr>
      <w:bookmarkStart w:id="61" w:name="_Toc58536088"/>
      <w:r>
        <w:t>KAY</w:t>
      </w:r>
      <w:r>
        <w:rPr>
          <w:spacing w:val="-1"/>
        </w:rPr>
        <w:t>N</w:t>
      </w:r>
      <w:r>
        <w:t>AKÇA</w:t>
      </w:r>
      <w:bookmarkEnd w:id="61"/>
    </w:p>
    <w:p w14:paraId="644DAAC4" w14:textId="77777777" w:rsidR="00C8712F" w:rsidRDefault="00C8712F" w:rsidP="00B76699">
      <w:pPr>
        <w:pStyle w:val="Balk1"/>
      </w:pPr>
    </w:p>
    <w:p w14:paraId="54959454" w14:textId="77777777" w:rsidR="003F3E4F" w:rsidRDefault="003F3E4F" w:rsidP="003F3E4F">
      <w:pPr>
        <w:pStyle w:val="Balk1"/>
        <w:spacing w:line="360" w:lineRule="auto"/>
      </w:pPr>
    </w:p>
    <w:p w14:paraId="0B840FDD"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Alkan,</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M.</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(2017),</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Osmanlı</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Devl</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tinde</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Merkez</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Teşkilatı.</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T.</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Gündüz</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(Ed.),</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i/>
          <w:sz w:val="24"/>
          <w:szCs w:val="24"/>
        </w:rPr>
        <w:t>Os</w:t>
      </w:r>
      <w:r>
        <w:rPr>
          <w:rFonts w:ascii="Times New Roman" w:eastAsia="Times New Roman" w:hAnsi="Times New Roman" w:cs="Times New Roman"/>
          <w:i/>
          <w:spacing w:val="-1"/>
          <w:sz w:val="24"/>
          <w:szCs w:val="24"/>
        </w:rPr>
        <w:t>m</w:t>
      </w:r>
      <w:r>
        <w:rPr>
          <w:rFonts w:ascii="Times New Roman" w:eastAsia="Times New Roman" w:hAnsi="Times New Roman" w:cs="Times New Roman"/>
          <w:i/>
          <w:sz w:val="24"/>
          <w:szCs w:val="24"/>
        </w:rPr>
        <w:t>anlı Teşkil</w:t>
      </w:r>
      <w:r>
        <w:rPr>
          <w:rFonts w:ascii="Times New Roman" w:eastAsia="Times New Roman" w:hAnsi="Times New Roman" w:cs="Times New Roman"/>
          <w:i/>
          <w:spacing w:val="-1"/>
          <w:sz w:val="24"/>
          <w:szCs w:val="24"/>
        </w:rPr>
        <w:t>a</w:t>
      </w:r>
      <w:r>
        <w:rPr>
          <w:rFonts w:ascii="Times New Roman" w:eastAsia="Times New Roman" w:hAnsi="Times New Roman" w:cs="Times New Roman"/>
          <w:i/>
          <w:sz w:val="24"/>
          <w:szCs w:val="24"/>
        </w:rPr>
        <w:t>t Ta</w:t>
      </w:r>
      <w:r>
        <w:rPr>
          <w:rFonts w:ascii="Times New Roman" w:eastAsia="Times New Roman" w:hAnsi="Times New Roman" w:cs="Times New Roman"/>
          <w:i/>
          <w:spacing w:val="-1"/>
          <w:sz w:val="24"/>
          <w:szCs w:val="24"/>
        </w:rPr>
        <w:t>r</w:t>
      </w:r>
      <w:r>
        <w:rPr>
          <w:rFonts w:ascii="Times New Roman" w:eastAsia="Times New Roman" w:hAnsi="Times New Roman" w:cs="Times New Roman"/>
          <w:i/>
          <w:sz w:val="24"/>
          <w:szCs w:val="24"/>
        </w:rPr>
        <w:t>ihi El K</w:t>
      </w:r>
      <w:r>
        <w:rPr>
          <w:rFonts w:ascii="Times New Roman" w:eastAsia="Times New Roman" w:hAnsi="Times New Roman" w:cs="Times New Roman"/>
          <w:i/>
          <w:spacing w:val="-1"/>
          <w:sz w:val="24"/>
          <w:szCs w:val="24"/>
        </w:rPr>
        <w:t>i</w:t>
      </w:r>
      <w:r>
        <w:rPr>
          <w:rFonts w:ascii="Times New Roman" w:eastAsia="Times New Roman" w:hAnsi="Times New Roman" w:cs="Times New Roman"/>
          <w:i/>
          <w:sz w:val="24"/>
          <w:szCs w:val="24"/>
        </w:rPr>
        <w:t>tabı</w:t>
      </w:r>
      <w:r>
        <w:rPr>
          <w:rFonts w:ascii="Times New Roman" w:eastAsia="Times New Roman" w:hAnsi="Times New Roman" w:cs="Times New Roman"/>
          <w:sz w:val="24"/>
          <w:szCs w:val="24"/>
        </w:rPr>
        <w:t>. Ankara: G</w:t>
      </w:r>
      <w:r>
        <w:rPr>
          <w:rFonts w:ascii="Times New Roman" w:eastAsia="Times New Roman" w:hAnsi="Times New Roman" w:cs="Times New Roman"/>
          <w:spacing w:val="-2"/>
          <w:sz w:val="24"/>
          <w:szCs w:val="24"/>
        </w:rPr>
        <w:t>r</w:t>
      </w:r>
      <w:r>
        <w:rPr>
          <w:rFonts w:ascii="Times New Roman" w:eastAsia="Times New Roman" w:hAnsi="Times New Roman" w:cs="Times New Roman"/>
          <w:sz w:val="24"/>
          <w:szCs w:val="24"/>
        </w:rPr>
        <w:t>afik Yayınl</w:t>
      </w:r>
      <w:r>
        <w:rPr>
          <w:rFonts w:ascii="Times New Roman" w:eastAsia="Times New Roman" w:hAnsi="Times New Roman" w:cs="Times New Roman"/>
          <w:spacing w:val="-1"/>
          <w:sz w:val="24"/>
          <w:szCs w:val="24"/>
        </w:rPr>
        <w:t>a</w:t>
      </w:r>
      <w:r>
        <w:rPr>
          <w:rFonts w:ascii="Times New Roman" w:eastAsia="Times New Roman" w:hAnsi="Times New Roman" w:cs="Times New Roman"/>
          <w:sz w:val="24"/>
          <w:szCs w:val="24"/>
        </w:rPr>
        <w:t>rı.</w:t>
      </w:r>
    </w:p>
    <w:p w14:paraId="64613D44" w14:textId="77777777" w:rsidR="00C8712F" w:rsidRDefault="00C8712F" w:rsidP="00C8712F">
      <w:pPr>
        <w:pStyle w:val="GvdeMetni"/>
        <w:spacing w:line="360" w:lineRule="auto"/>
        <w:ind w:left="720" w:hanging="720"/>
        <w:jc w:val="both"/>
        <w:rPr>
          <w:rFonts w:cs="Times New Roman"/>
        </w:rPr>
      </w:pPr>
      <w:r>
        <w:rPr>
          <w:rFonts w:cs="Times New Roman"/>
        </w:rPr>
        <w:t>Anderson,</w:t>
      </w:r>
      <w:r>
        <w:rPr>
          <w:rFonts w:cs="Times New Roman"/>
          <w:spacing w:val="56"/>
        </w:rPr>
        <w:t xml:space="preserve"> </w:t>
      </w:r>
      <w:r>
        <w:rPr>
          <w:rFonts w:cs="Times New Roman"/>
          <w:spacing w:val="-1"/>
        </w:rPr>
        <w:t>J</w:t>
      </w:r>
      <w:r>
        <w:rPr>
          <w:rFonts w:cs="Times New Roman"/>
        </w:rPr>
        <w:t>.</w:t>
      </w:r>
      <w:r>
        <w:rPr>
          <w:rFonts w:cs="Times New Roman"/>
          <w:spacing w:val="56"/>
        </w:rPr>
        <w:t xml:space="preserve"> </w:t>
      </w:r>
      <w:r>
        <w:rPr>
          <w:rFonts w:cs="Times New Roman"/>
        </w:rPr>
        <w:t>G.</w:t>
      </w:r>
      <w:r>
        <w:rPr>
          <w:rFonts w:cs="Times New Roman"/>
          <w:spacing w:val="55"/>
        </w:rPr>
        <w:t xml:space="preserve"> </w:t>
      </w:r>
      <w:r>
        <w:rPr>
          <w:rFonts w:cs="Times New Roman"/>
        </w:rPr>
        <w:t>C.</w:t>
      </w:r>
      <w:r>
        <w:rPr>
          <w:rFonts w:cs="Times New Roman"/>
          <w:spacing w:val="55"/>
        </w:rPr>
        <w:t xml:space="preserve"> </w:t>
      </w:r>
      <w:r>
        <w:rPr>
          <w:rFonts w:cs="Times New Roman"/>
        </w:rPr>
        <w:t>(192</w:t>
      </w:r>
      <w:r>
        <w:rPr>
          <w:rFonts w:cs="Times New Roman"/>
          <w:spacing w:val="-1"/>
        </w:rPr>
        <w:t>2</w:t>
      </w:r>
      <w:r>
        <w:rPr>
          <w:rFonts w:cs="Times New Roman"/>
        </w:rPr>
        <w:t>),</w:t>
      </w:r>
      <w:r>
        <w:rPr>
          <w:rFonts w:cs="Times New Roman"/>
          <w:spacing w:val="56"/>
        </w:rPr>
        <w:t xml:space="preserve"> </w:t>
      </w:r>
      <w:r>
        <w:rPr>
          <w:rFonts w:cs="Times New Roman"/>
        </w:rPr>
        <w:t>"Po</w:t>
      </w:r>
      <w:r>
        <w:rPr>
          <w:rFonts w:cs="Times New Roman"/>
          <w:spacing w:val="-2"/>
        </w:rPr>
        <w:t>m</w:t>
      </w:r>
      <w:r>
        <w:rPr>
          <w:rFonts w:cs="Times New Roman"/>
        </w:rPr>
        <w:t>pey</w:t>
      </w:r>
      <w:r>
        <w:rPr>
          <w:rFonts w:cs="Times New Roman"/>
          <w:spacing w:val="-1"/>
        </w:rPr>
        <w:t>'</w:t>
      </w:r>
      <w:r>
        <w:rPr>
          <w:rFonts w:cs="Times New Roman"/>
        </w:rPr>
        <w:t>s</w:t>
      </w:r>
      <w:r>
        <w:rPr>
          <w:rFonts w:cs="Times New Roman"/>
          <w:spacing w:val="56"/>
        </w:rPr>
        <w:t xml:space="preserve"> </w:t>
      </w:r>
      <w:r>
        <w:rPr>
          <w:rFonts w:cs="Times New Roman"/>
        </w:rPr>
        <w:t>ca</w:t>
      </w:r>
      <w:r>
        <w:rPr>
          <w:rFonts w:cs="Times New Roman"/>
          <w:spacing w:val="-2"/>
        </w:rPr>
        <w:t>m</w:t>
      </w:r>
      <w:r>
        <w:rPr>
          <w:rFonts w:cs="Times New Roman"/>
        </w:rPr>
        <w:t>paign</w:t>
      </w:r>
      <w:r>
        <w:rPr>
          <w:rFonts w:cs="Times New Roman"/>
          <w:spacing w:val="56"/>
        </w:rPr>
        <w:t xml:space="preserve"> </w:t>
      </w:r>
      <w:r>
        <w:rPr>
          <w:rFonts w:cs="Times New Roman"/>
        </w:rPr>
        <w:t>against</w:t>
      </w:r>
      <w:r>
        <w:rPr>
          <w:rFonts w:cs="Times New Roman"/>
          <w:spacing w:val="54"/>
        </w:rPr>
        <w:t xml:space="preserve"> </w:t>
      </w:r>
      <w:r>
        <w:rPr>
          <w:rFonts w:cs="Times New Roman"/>
        </w:rPr>
        <w:t>mithradate</w:t>
      </w:r>
      <w:r>
        <w:rPr>
          <w:rFonts w:cs="Times New Roman"/>
          <w:spacing w:val="-2"/>
        </w:rPr>
        <w:t>s</w:t>
      </w:r>
      <w:r>
        <w:rPr>
          <w:rFonts w:cs="Times New Roman"/>
        </w:rPr>
        <w:t xml:space="preserve">",  </w:t>
      </w:r>
      <w:r>
        <w:rPr>
          <w:rFonts w:cs="Times New Roman"/>
          <w:i/>
        </w:rPr>
        <w:t>Journ</w:t>
      </w:r>
      <w:r>
        <w:rPr>
          <w:rFonts w:cs="Times New Roman"/>
          <w:i/>
          <w:spacing w:val="-1"/>
        </w:rPr>
        <w:t>a</w:t>
      </w:r>
      <w:r>
        <w:rPr>
          <w:rFonts w:cs="Times New Roman"/>
          <w:i/>
        </w:rPr>
        <w:t>l</w:t>
      </w:r>
      <w:r>
        <w:rPr>
          <w:rFonts w:cs="Times New Roman"/>
          <w:i/>
          <w:spacing w:val="55"/>
        </w:rPr>
        <w:t xml:space="preserve"> </w:t>
      </w:r>
      <w:r>
        <w:rPr>
          <w:rFonts w:cs="Times New Roman"/>
          <w:i/>
        </w:rPr>
        <w:t>of Ro</w:t>
      </w:r>
      <w:r>
        <w:rPr>
          <w:rFonts w:cs="Times New Roman"/>
          <w:i/>
          <w:spacing w:val="-1"/>
        </w:rPr>
        <w:t>m</w:t>
      </w:r>
      <w:r>
        <w:rPr>
          <w:rFonts w:cs="Times New Roman"/>
          <w:i/>
        </w:rPr>
        <w:t xml:space="preserve">an Studies, </w:t>
      </w:r>
      <w:r>
        <w:rPr>
          <w:rFonts w:cs="Times New Roman"/>
        </w:rPr>
        <w:t>Volu</w:t>
      </w:r>
      <w:r>
        <w:rPr>
          <w:rFonts w:cs="Times New Roman"/>
          <w:spacing w:val="-2"/>
        </w:rPr>
        <w:t>m</w:t>
      </w:r>
      <w:r>
        <w:rPr>
          <w:rFonts w:cs="Times New Roman"/>
        </w:rPr>
        <w:t>e XII, 99-105.</w:t>
      </w:r>
    </w:p>
    <w:p w14:paraId="01784B73" w14:textId="77777777" w:rsidR="00C8712F" w:rsidRDefault="00C8712F" w:rsidP="00C8712F">
      <w:pPr>
        <w:pStyle w:val="GvdeMetni"/>
        <w:spacing w:line="360" w:lineRule="auto"/>
        <w:ind w:left="720" w:hanging="720"/>
        <w:jc w:val="both"/>
      </w:pPr>
      <w:r>
        <w:t>Başbakanlık</w:t>
      </w:r>
      <w:r>
        <w:rPr>
          <w:spacing w:val="-1"/>
        </w:rPr>
        <w:t xml:space="preserve"> </w:t>
      </w:r>
      <w:r>
        <w:t>Os</w:t>
      </w:r>
      <w:r>
        <w:rPr>
          <w:spacing w:val="-2"/>
        </w:rPr>
        <w:t>m</w:t>
      </w:r>
      <w:r>
        <w:t>anlı Arşivi Rehb</w:t>
      </w:r>
      <w:r>
        <w:rPr>
          <w:spacing w:val="-2"/>
        </w:rPr>
        <w:t>e</w:t>
      </w:r>
      <w:r>
        <w:t>ri</w:t>
      </w:r>
      <w:r>
        <w:rPr>
          <w:spacing w:val="-1"/>
        </w:rPr>
        <w:t xml:space="preserve"> </w:t>
      </w:r>
      <w:r>
        <w:t>(2017),</w:t>
      </w:r>
      <w:r>
        <w:rPr>
          <w:spacing w:val="60"/>
        </w:rPr>
        <w:t xml:space="preserve"> </w:t>
      </w:r>
      <w:r>
        <w:t>İst</w:t>
      </w:r>
      <w:r>
        <w:rPr>
          <w:spacing w:val="-1"/>
        </w:rPr>
        <w:t>a</w:t>
      </w:r>
      <w:r>
        <w:t>nbul: Başb</w:t>
      </w:r>
      <w:r>
        <w:rPr>
          <w:spacing w:val="-1"/>
        </w:rPr>
        <w:t>a</w:t>
      </w:r>
      <w:r>
        <w:t>kanlık Ba</w:t>
      </w:r>
      <w:r>
        <w:rPr>
          <w:spacing w:val="-2"/>
        </w:rPr>
        <w:t>s</w:t>
      </w:r>
      <w:r>
        <w:t>ı</w:t>
      </w:r>
      <w:r>
        <w:rPr>
          <w:spacing w:val="-3"/>
        </w:rPr>
        <w:t>m</w:t>
      </w:r>
      <w:r>
        <w:t>evi.</w:t>
      </w:r>
    </w:p>
    <w:p w14:paraId="7EF323E9" w14:textId="77777777" w:rsidR="00C8712F" w:rsidRDefault="00C8712F" w:rsidP="00C8712F">
      <w:pPr>
        <w:spacing w:line="360" w:lineRule="auto"/>
        <w:ind w:left="720" w:hanging="720"/>
        <w:jc w:val="both"/>
        <w:rPr>
          <w:sz w:val="13"/>
          <w:szCs w:val="13"/>
        </w:rPr>
      </w:pPr>
      <w:r>
        <w:rPr>
          <w:rFonts w:ascii="Times New Roman" w:eastAsia="Times New Roman" w:hAnsi="Times New Roman" w:cs="Times New Roman"/>
          <w:sz w:val="24"/>
          <w:szCs w:val="24"/>
        </w:rPr>
        <w:t>Bilgin, Me</w:t>
      </w:r>
      <w:r>
        <w:rPr>
          <w:rFonts w:ascii="Times New Roman" w:eastAsia="Times New Roman" w:hAnsi="Times New Roman" w:cs="Times New Roman"/>
          <w:spacing w:val="-1"/>
          <w:sz w:val="24"/>
          <w:szCs w:val="24"/>
        </w:rPr>
        <w:t>h</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 xml:space="preserve">et. (2007), </w:t>
      </w:r>
      <w:r>
        <w:rPr>
          <w:rFonts w:ascii="Times New Roman" w:eastAsia="Times New Roman" w:hAnsi="Times New Roman" w:cs="Times New Roman"/>
          <w:i/>
          <w:sz w:val="24"/>
          <w:szCs w:val="24"/>
        </w:rPr>
        <w:t xml:space="preserve">Doğu </w:t>
      </w:r>
      <w:r>
        <w:rPr>
          <w:rFonts w:ascii="Times New Roman" w:eastAsia="Times New Roman" w:hAnsi="Times New Roman" w:cs="Times New Roman"/>
          <w:i/>
          <w:spacing w:val="-1"/>
          <w:sz w:val="24"/>
          <w:szCs w:val="24"/>
        </w:rPr>
        <w:t>K</w:t>
      </w:r>
      <w:r>
        <w:rPr>
          <w:rFonts w:ascii="Times New Roman" w:eastAsia="Times New Roman" w:hAnsi="Times New Roman" w:cs="Times New Roman"/>
          <w:i/>
          <w:sz w:val="24"/>
          <w:szCs w:val="24"/>
        </w:rPr>
        <w:t>ar</w:t>
      </w:r>
      <w:r>
        <w:rPr>
          <w:rFonts w:ascii="Times New Roman" w:eastAsia="Times New Roman" w:hAnsi="Times New Roman" w:cs="Times New Roman"/>
          <w:i/>
          <w:spacing w:val="1"/>
          <w:sz w:val="24"/>
          <w:szCs w:val="24"/>
        </w:rPr>
        <w:t>a</w:t>
      </w:r>
      <w:r>
        <w:rPr>
          <w:rFonts w:ascii="Times New Roman" w:eastAsia="Times New Roman" w:hAnsi="Times New Roman" w:cs="Times New Roman"/>
          <w:i/>
          <w:sz w:val="24"/>
          <w:szCs w:val="24"/>
        </w:rPr>
        <w:t xml:space="preserve">deniz, </w:t>
      </w:r>
      <w:r>
        <w:rPr>
          <w:rFonts w:ascii="Times New Roman" w:eastAsia="Times New Roman" w:hAnsi="Times New Roman" w:cs="Times New Roman"/>
          <w:sz w:val="24"/>
          <w:szCs w:val="24"/>
        </w:rPr>
        <w:t>İstan</w:t>
      </w:r>
      <w:r>
        <w:rPr>
          <w:rFonts w:ascii="Times New Roman" w:eastAsia="Times New Roman" w:hAnsi="Times New Roman" w:cs="Times New Roman"/>
          <w:spacing w:val="-1"/>
          <w:sz w:val="24"/>
          <w:szCs w:val="24"/>
        </w:rPr>
        <w:t>b</w:t>
      </w:r>
      <w:r>
        <w:rPr>
          <w:rFonts w:ascii="Times New Roman" w:eastAsia="Times New Roman" w:hAnsi="Times New Roman" w:cs="Times New Roman"/>
          <w:sz w:val="24"/>
          <w:szCs w:val="24"/>
        </w:rPr>
        <w:t>ul: Serander</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Yayınları.</w:t>
      </w:r>
    </w:p>
    <w:p w14:paraId="50B59722" w14:textId="77777777" w:rsidR="00C8712F" w:rsidRDefault="00C8712F" w:rsidP="00C8712F">
      <w:pPr>
        <w:pStyle w:val="GvdeMetni"/>
        <w:spacing w:line="360" w:lineRule="auto"/>
        <w:ind w:left="720" w:hanging="720"/>
        <w:jc w:val="both"/>
        <w:rPr>
          <w:rFonts w:cs="Times New Roman"/>
        </w:rPr>
      </w:pPr>
      <w:r>
        <w:rPr>
          <w:rFonts w:cs="Times New Roman"/>
        </w:rPr>
        <w:t>BOA,</w:t>
      </w:r>
      <w:r>
        <w:rPr>
          <w:rFonts w:cs="Times New Roman"/>
          <w:spacing w:val="50"/>
        </w:rPr>
        <w:t xml:space="preserve"> </w:t>
      </w:r>
      <w:r>
        <w:rPr>
          <w:rFonts w:cs="Times New Roman"/>
        </w:rPr>
        <w:t>Ba</w:t>
      </w:r>
      <w:r>
        <w:rPr>
          <w:rFonts w:cs="Times New Roman"/>
          <w:spacing w:val="-1"/>
        </w:rPr>
        <w:t>b</w:t>
      </w:r>
      <w:r>
        <w:rPr>
          <w:rFonts w:cs="Times New Roman"/>
        </w:rPr>
        <w:t>-</w:t>
      </w:r>
      <w:r>
        <w:t>ı</w:t>
      </w:r>
      <w:r>
        <w:rPr>
          <w:spacing w:val="50"/>
        </w:rPr>
        <w:t xml:space="preserve"> </w:t>
      </w:r>
      <w:r>
        <w:t>Asafi</w:t>
      </w:r>
      <w:r>
        <w:rPr>
          <w:spacing w:val="49"/>
        </w:rPr>
        <w:t xml:space="preserve"> </w:t>
      </w:r>
      <w:r>
        <w:t>Divân</w:t>
      </w:r>
      <w:r>
        <w:rPr>
          <w:rFonts w:cs="Times New Roman"/>
        </w:rPr>
        <w:t>-</w:t>
      </w:r>
      <w:r>
        <w:t>ı</w:t>
      </w:r>
      <w:r>
        <w:rPr>
          <w:spacing w:val="50"/>
        </w:rPr>
        <w:t xml:space="preserve"> </w:t>
      </w:r>
      <w:r>
        <w:t>Hü</w:t>
      </w:r>
      <w:r>
        <w:rPr>
          <w:spacing w:val="-3"/>
        </w:rPr>
        <w:t>m</w:t>
      </w:r>
      <w:r>
        <w:t>âyun</w:t>
      </w:r>
      <w:r>
        <w:rPr>
          <w:spacing w:val="51"/>
        </w:rPr>
        <w:t xml:space="preserve"> </w:t>
      </w:r>
      <w:r>
        <w:t>Sicilleri</w:t>
      </w:r>
      <w:r>
        <w:rPr>
          <w:spacing w:val="49"/>
        </w:rPr>
        <w:t xml:space="preserve"> </w:t>
      </w:r>
      <w:r>
        <w:t>Diyarbakır</w:t>
      </w:r>
      <w:r>
        <w:rPr>
          <w:spacing w:val="50"/>
        </w:rPr>
        <w:t xml:space="preserve"> </w:t>
      </w:r>
      <w:r>
        <w:t>Ahkâm</w:t>
      </w:r>
      <w:r>
        <w:rPr>
          <w:spacing w:val="49"/>
        </w:rPr>
        <w:t xml:space="preserve"> </w:t>
      </w:r>
      <w:r>
        <w:t>De</w:t>
      </w:r>
      <w:r>
        <w:rPr>
          <w:spacing w:val="-1"/>
        </w:rPr>
        <w:t>f</w:t>
      </w:r>
      <w:r>
        <w:t>terleri,</w:t>
      </w:r>
      <w:r>
        <w:rPr>
          <w:spacing w:val="50"/>
        </w:rPr>
        <w:t xml:space="preserve"> </w:t>
      </w:r>
      <w:r>
        <w:t>De</w:t>
      </w:r>
      <w:r>
        <w:rPr>
          <w:spacing w:val="-1"/>
        </w:rPr>
        <w:t>f</w:t>
      </w:r>
      <w:r>
        <w:t>ter</w:t>
      </w:r>
      <w:r>
        <w:rPr>
          <w:spacing w:val="50"/>
        </w:rPr>
        <w:t xml:space="preserve"> </w:t>
      </w:r>
      <w:r>
        <w:t>(</w:t>
      </w:r>
      <w:r>
        <w:rPr>
          <w:rFonts w:cs="Times New Roman"/>
        </w:rPr>
        <w:t>A.</w:t>
      </w:r>
      <w:r>
        <w:rPr>
          <w:rFonts w:cs="Times New Roman"/>
          <w:spacing w:val="-1"/>
        </w:rPr>
        <w:t>D</w:t>
      </w:r>
      <w:r>
        <w:rPr>
          <w:rFonts w:cs="Times New Roman"/>
        </w:rPr>
        <w:t>VNS.AHK.DB.</w:t>
      </w:r>
      <w:r>
        <w:rPr>
          <w:rFonts w:cs="Times New Roman"/>
          <w:spacing w:val="-1"/>
        </w:rPr>
        <w:t>d</w:t>
      </w:r>
      <w:r>
        <w:rPr>
          <w:rFonts w:cs="Times New Roman"/>
        </w:rPr>
        <w:t>.), nr: 6.</w:t>
      </w:r>
    </w:p>
    <w:p w14:paraId="6173D189" w14:textId="77777777" w:rsidR="00C8712F" w:rsidRDefault="00C8712F" w:rsidP="00C8712F">
      <w:pPr>
        <w:pStyle w:val="GvdeMetni"/>
        <w:spacing w:line="360" w:lineRule="auto"/>
        <w:ind w:left="720" w:hanging="720"/>
        <w:jc w:val="both"/>
        <w:rPr>
          <w:rFonts w:cs="Times New Roman"/>
        </w:rPr>
      </w:pPr>
      <w:r>
        <w:rPr>
          <w:rFonts w:cs="Times New Roman"/>
        </w:rPr>
        <w:t>BOA,</w:t>
      </w:r>
      <w:r>
        <w:rPr>
          <w:rFonts w:cs="Times New Roman"/>
          <w:spacing w:val="49"/>
        </w:rPr>
        <w:t xml:space="preserve"> </w:t>
      </w:r>
      <w:r>
        <w:rPr>
          <w:rFonts w:cs="Times New Roman"/>
        </w:rPr>
        <w:t>Bab-</w:t>
      </w:r>
      <w:r>
        <w:t>ı</w:t>
      </w:r>
      <w:r>
        <w:rPr>
          <w:spacing w:val="50"/>
        </w:rPr>
        <w:t xml:space="preserve"> </w:t>
      </w:r>
      <w:r>
        <w:t>Asafi</w:t>
      </w:r>
      <w:r>
        <w:rPr>
          <w:spacing w:val="49"/>
        </w:rPr>
        <w:t xml:space="preserve"> </w:t>
      </w:r>
      <w:r>
        <w:t>Divân</w:t>
      </w:r>
      <w:r>
        <w:rPr>
          <w:rFonts w:cs="Times New Roman"/>
        </w:rPr>
        <w:t>-</w:t>
      </w:r>
      <w:r>
        <w:t>ı</w:t>
      </w:r>
      <w:r>
        <w:rPr>
          <w:spacing w:val="50"/>
        </w:rPr>
        <w:t xml:space="preserve"> </w:t>
      </w:r>
      <w:r>
        <w:t>Hü</w:t>
      </w:r>
      <w:r>
        <w:rPr>
          <w:spacing w:val="-3"/>
        </w:rPr>
        <w:t>m</w:t>
      </w:r>
      <w:r>
        <w:t>âyun</w:t>
      </w:r>
      <w:r>
        <w:rPr>
          <w:spacing w:val="51"/>
        </w:rPr>
        <w:t xml:space="preserve"> </w:t>
      </w:r>
      <w:r>
        <w:t>Sicilleri</w:t>
      </w:r>
      <w:r>
        <w:rPr>
          <w:spacing w:val="49"/>
        </w:rPr>
        <w:t xml:space="preserve"> </w:t>
      </w:r>
      <w:r>
        <w:t>Diyarbakır</w:t>
      </w:r>
      <w:r>
        <w:rPr>
          <w:spacing w:val="50"/>
        </w:rPr>
        <w:t xml:space="preserve"> </w:t>
      </w:r>
      <w:r>
        <w:t>Ahkâm</w:t>
      </w:r>
      <w:r>
        <w:rPr>
          <w:spacing w:val="49"/>
        </w:rPr>
        <w:t xml:space="preserve"> </w:t>
      </w:r>
      <w:r>
        <w:t>De</w:t>
      </w:r>
      <w:r>
        <w:rPr>
          <w:spacing w:val="-1"/>
        </w:rPr>
        <w:t>f</w:t>
      </w:r>
      <w:r>
        <w:t>terleri,</w:t>
      </w:r>
      <w:r>
        <w:rPr>
          <w:spacing w:val="50"/>
        </w:rPr>
        <w:t xml:space="preserve"> </w:t>
      </w:r>
      <w:r>
        <w:t>De</w:t>
      </w:r>
      <w:r>
        <w:rPr>
          <w:spacing w:val="-1"/>
        </w:rPr>
        <w:t>f</w:t>
      </w:r>
      <w:r>
        <w:t>ter</w:t>
      </w:r>
      <w:r>
        <w:rPr>
          <w:spacing w:val="50"/>
        </w:rPr>
        <w:t xml:space="preserve"> </w:t>
      </w:r>
      <w:r>
        <w:t>(</w:t>
      </w:r>
      <w:r>
        <w:rPr>
          <w:rFonts w:cs="Times New Roman"/>
        </w:rPr>
        <w:t>A.</w:t>
      </w:r>
      <w:r>
        <w:rPr>
          <w:rFonts w:cs="Times New Roman"/>
          <w:spacing w:val="-1"/>
        </w:rPr>
        <w:t>D</w:t>
      </w:r>
      <w:r>
        <w:rPr>
          <w:rFonts w:cs="Times New Roman"/>
        </w:rPr>
        <w:t>VNS.AHK.TZ.d.),</w:t>
      </w:r>
      <w:r w:rsidRPr="00D729CD">
        <w:rPr>
          <w:rFonts w:cs="Times New Roman"/>
        </w:rPr>
        <w:t xml:space="preserve"> </w:t>
      </w:r>
      <w:r>
        <w:rPr>
          <w:rFonts w:cs="Times New Roman"/>
        </w:rPr>
        <w:t>nr: 7.</w:t>
      </w:r>
    </w:p>
    <w:p w14:paraId="333A5AF9" w14:textId="77777777" w:rsidR="00C8712F" w:rsidRDefault="00C8712F" w:rsidP="00C8712F">
      <w:pPr>
        <w:pStyle w:val="GvdeMetni"/>
        <w:spacing w:line="360" w:lineRule="auto"/>
        <w:ind w:left="720" w:hanging="720"/>
        <w:jc w:val="both"/>
        <w:rPr>
          <w:rFonts w:cs="Times New Roman"/>
        </w:rPr>
      </w:pPr>
      <w:r>
        <w:rPr>
          <w:rFonts w:cs="Times New Roman"/>
        </w:rPr>
        <w:t>BOA,</w:t>
      </w:r>
      <w:r>
        <w:rPr>
          <w:rFonts w:cs="Times New Roman"/>
          <w:spacing w:val="13"/>
        </w:rPr>
        <w:t xml:space="preserve"> </w:t>
      </w:r>
      <w:r>
        <w:rPr>
          <w:rFonts w:cs="Times New Roman"/>
        </w:rPr>
        <w:t>Bab-</w:t>
      </w:r>
      <w:r>
        <w:t>ı</w:t>
      </w:r>
      <w:r>
        <w:rPr>
          <w:spacing w:val="14"/>
        </w:rPr>
        <w:t xml:space="preserve"> </w:t>
      </w:r>
      <w:r>
        <w:t>Asafi</w:t>
      </w:r>
      <w:r>
        <w:rPr>
          <w:spacing w:val="13"/>
        </w:rPr>
        <w:t xml:space="preserve"> </w:t>
      </w:r>
      <w:r>
        <w:t>Divân</w:t>
      </w:r>
      <w:r>
        <w:rPr>
          <w:rFonts w:cs="Times New Roman"/>
        </w:rPr>
        <w:t>-</w:t>
      </w:r>
      <w:r>
        <w:t>ı</w:t>
      </w:r>
      <w:r>
        <w:rPr>
          <w:spacing w:val="14"/>
        </w:rPr>
        <w:t xml:space="preserve"> </w:t>
      </w:r>
      <w:r>
        <w:t>Hü</w:t>
      </w:r>
      <w:r>
        <w:rPr>
          <w:spacing w:val="-3"/>
        </w:rPr>
        <w:t>m</w:t>
      </w:r>
      <w:r>
        <w:t>â</w:t>
      </w:r>
      <w:r>
        <w:rPr>
          <w:spacing w:val="1"/>
        </w:rPr>
        <w:t>y</w:t>
      </w:r>
      <w:r>
        <w:t>un</w:t>
      </w:r>
      <w:r>
        <w:rPr>
          <w:spacing w:val="14"/>
        </w:rPr>
        <w:t xml:space="preserve"> </w:t>
      </w:r>
      <w:r>
        <w:t>Sicilleri</w:t>
      </w:r>
      <w:r>
        <w:rPr>
          <w:spacing w:val="12"/>
        </w:rPr>
        <w:t xml:space="preserve"> </w:t>
      </w:r>
      <w:r>
        <w:t>Trab</w:t>
      </w:r>
      <w:r>
        <w:rPr>
          <w:spacing w:val="2"/>
        </w:rPr>
        <w:t>z</w:t>
      </w:r>
      <w:r>
        <w:t>on</w:t>
      </w:r>
      <w:r>
        <w:rPr>
          <w:spacing w:val="14"/>
        </w:rPr>
        <w:t xml:space="preserve"> </w:t>
      </w:r>
      <w:r>
        <w:t>Ahkâm</w:t>
      </w:r>
      <w:r>
        <w:rPr>
          <w:spacing w:val="12"/>
        </w:rPr>
        <w:t xml:space="preserve"> </w:t>
      </w:r>
      <w:r>
        <w:t>Defterleri,</w:t>
      </w:r>
      <w:r>
        <w:rPr>
          <w:spacing w:val="14"/>
        </w:rPr>
        <w:t xml:space="preserve"> </w:t>
      </w:r>
      <w:r>
        <w:t>De</w:t>
      </w:r>
      <w:r>
        <w:rPr>
          <w:spacing w:val="-1"/>
        </w:rPr>
        <w:t>f</w:t>
      </w:r>
      <w:r>
        <w:t>ter</w:t>
      </w:r>
      <w:r>
        <w:rPr>
          <w:spacing w:val="14"/>
        </w:rPr>
        <w:t xml:space="preserve"> </w:t>
      </w:r>
      <w:r>
        <w:t>(</w:t>
      </w:r>
      <w:r>
        <w:rPr>
          <w:rFonts w:cs="Times New Roman"/>
        </w:rPr>
        <w:t>A.</w:t>
      </w:r>
      <w:r>
        <w:rPr>
          <w:rFonts w:cs="Times New Roman"/>
          <w:spacing w:val="-1"/>
        </w:rPr>
        <w:t>D</w:t>
      </w:r>
      <w:r>
        <w:rPr>
          <w:rFonts w:cs="Times New Roman"/>
        </w:rPr>
        <w:t>VNS.AHK.TZ.d.), nr: 3.</w:t>
      </w:r>
    </w:p>
    <w:p w14:paraId="60C0D301" w14:textId="77777777" w:rsidR="00C8712F" w:rsidRDefault="00C8712F" w:rsidP="00C8712F">
      <w:pPr>
        <w:pStyle w:val="GvdeMetni"/>
        <w:spacing w:line="360" w:lineRule="auto"/>
        <w:ind w:left="720" w:hanging="720"/>
        <w:jc w:val="both"/>
        <w:rPr>
          <w:rFonts w:cs="Times New Roman"/>
        </w:rPr>
      </w:pPr>
      <w:r>
        <w:rPr>
          <w:rFonts w:cs="Times New Roman"/>
        </w:rPr>
        <w:t>BOA,</w:t>
      </w:r>
      <w:r>
        <w:rPr>
          <w:rFonts w:cs="Times New Roman"/>
          <w:spacing w:val="13"/>
        </w:rPr>
        <w:t xml:space="preserve"> </w:t>
      </w:r>
      <w:r>
        <w:rPr>
          <w:rFonts w:cs="Times New Roman"/>
        </w:rPr>
        <w:t>Bab-</w:t>
      </w:r>
      <w:r>
        <w:t>ı</w:t>
      </w:r>
      <w:r>
        <w:rPr>
          <w:spacing w:val="14"/>
        </w:rPr>
        <w:t xml:space="preserve"> </w:t>
      </w:r>
      <w:r>
        <w:t>Asafi</w:t>
      </w:r>
      <w:r>
        <w:rPr>
          <w:spacing w:val="13"/>
        </w:rPr>
        <w:t xml:space="preserve"> </w:t>
      </w:r>
      <w:r>
        <w:t>Divân</w:t>
      </w:r>
      <w:r>
        <w:rPr>
          <w:rFonts w:cs="Times New Roman"/>
        </w:rPr>
        <w:t>-</w:t>
      </w:r>
      <w:r>
        <w:t>ı</w:t>
      </w:r>
      <w:r>
        <w:rPr>
          <w:spacing w:val="14"/>
        </w:rPr>
        <w:t xml:space="preserve"> </w:t>
      </w:r>
      <w:r>
        <w:t>Hü</w:t>
      </w:r>
      <w:r>
        <w:rPr>
          <w:spacing w:val="-3"/>
        </w:rPr>
        <w:t>m</w:t>
      </w:r>
      <w:r>
        <w:t>â</w:t>
      </w:r>
      <w:r>
        <w:rPr>
          <w:spacing w:val="1"/>
        </w:rPr>
        <w:t>y</w:t>
      </w:r>
      <w:r>
        <w:t>un</w:t>
      </w:r>
      <w:r>
        <w:rPr>
          <w:spacing w:val="14"/>
        </w:rPr>
        <w:t xml:space="preserve"> </w:t>
      </w:r>
      <w:r>
        <w:t>Sicilleri</w:t>
      </w:r>
      <w:r>
        <w:rPr>
          <w:spacing w:val="12"/>
        </w:rPr>
        <w:t xml:space="preserve"> </w:t>
      </w:r>
      <w:r>
        <w:t>Trabzon</w:t>
      </w:r>
      <w:r>
        <w:rPr>
          <w:spacing w:val="14"/>
        </w:rPr>
        <w:t xml:space="preserve"> </w:t>
      </w:r>
      <w:r>
        <w:t>Ahkâm</w:t>
      </w:r>
      <w:r>
        <w:rPr>
          <w:spacing w:val="12"/>
        </w:rPr>
        <w:t xml:space="preserve"> </w:t>
      </w:r>
      <w:r>
        <w:t>Defterleri,</w:t>
      </w:r>
      <w:r>
        <w:rPr>
          <w:spacing w:val="14"/>
        </w:rPr>
        <w:t xml:space="preserve"> </w:t>
      </w:r>
      <w:r>
        <w:t>De</w:t>
      </w:r>
      <w:r>
        <w:rPr>
          <w:spacing w:val="-1"/>
        </w:rPr>
        <w:t>f</w:t>
      </w:r>
      <w:r>
        <w:t>ter</w:t>
      </w:r>
      <w:r>
        <w:rPr>
          <w:spacing w:val="14"/>
        </w:rPr>
        <w:t xml:space="preserve"> </w:t>
      </w:r>
      <w:r>
        <w:t>(</w:t>
      </w:r>
      <w:r>
        <w:rPr>
          <w:rFonts w:cs="Times New Roman"/>
        </w:rPr>
        <w:t>A.</w:t>
      </w:r>
      <w:r>
        <w:rPr>
          <w:rFonts w:cs="Times New Roman"/>
          <w:spacing w:val="-1"/>
        </w:rPr>
        <w:t>D</w:t>
      </w:r>
      <w:r>
        <w:rPr>
          <w:rFonts w:cs="Times New Roman"/>
        </w:rPr>
        <w:t>VNS.AHK.TZ.d.),</w:t>
      </w:r>
      <w:r w:rsidRPr="003578CC">
        <w:rPr>
          <w:rFonts w:cs="Times New Roman"/>
        </w:rPr>
        <w:t xml:space="preserve"> </w:t>
      </w:r>
      <w:r>
        <w:rPr>
          <w:rFonts w:cs="Times New Roman"/>
        </w:rPr>
        <w:t>nr: 6.</w:t>
      </w:r>
    </w:p>
    <w:p w14:paraId="606BB151" w14:textId="77777777" w:rsidR="00C8712F" w:rsidRPr="00F06156" w:rsidRDefault="00C8712F" w:rsidP="00C8712F">
      <w:pPr>
        <w:pStyle w:val="GvdeMetni"/>
        <w:spacing w:line="360" w:lineRule="auto"/>
        <w:ind w:left="720" w:hanging="720"/>
        <w:jc w:val="both"/>
        <w:rPr>
          <w:rFonts w:cs="Times New Roman"/>
        </w:rPr>
      </w:pPr>
      <w:r w:rsidRPr="00F06156">
        <w:rPr>
          <w:rFonts w:cs="Times New Roman"/>
        </w:rPr>
        <w:t>BOA,</w:t>
      </w:r>
      <w:r w:rsidRPr="00F06156">
        <w:rPr>
          <w:rFonts w:cs="Times New Roman"/>
          <w:spacing w:val="13"/>
        </w:rPr>
        <w:t xml:space="preserve"> </w:t>
      </w:r>
      <w:r w:rsidRPr="00F06156">
        <w:rPr>
          <w:rFonts w:cs="Times New Roman"/>
        </w:rPr>
        <w:t>Bab-ı</w:t>
      </w:r>
      <w:r w:rsidRPr="00F06156">
        <w:rPr>
          <w:rFonts w:cs="Times New Roman"/>
          <w:spacing w:val="14"/>
        </w:rPr>
        <w:t xml:space="preserve"> </w:t>
      </w:r>
      <w:r w:rsidRPr="00F06156">
        <w:rPr>
          <w:rFonts w:cs="Times New Roman"/>
        </w:rPr>
        <w:t>Asafi</w:t>
      </w:r>
      <w:r w:rsidRPr="00F06156">
        <w:rPr>
          <w:rFonts w:cs="Times New Roman"/>
          <w:spacing w:val="13"/>
        </w:rPr>
        <w:t xml:space="preserve"> </w:t>
      </w:r>
      <w:r w:rsidRPr="00F06156">
        <w:rPr>
          <w:rFonts w:cs="Times New Roman"/>
        </w:rPr>
        <w:t>Divân-ı</w:t>
      </w:r>
      <w:r w:rsidRPr="00F06156">
        <w:rPr>
          <w:rFonts w:cs="Times New Roman"/>
          <w:spacing w:val="14"/>
        </w:rPr>
        <w:t xml:space="preserve"> </w:t>
      </w:r>
      <w:r w:rsidRPr="00F06156">
        <w:rPr>
          <w:rFonts w:cs="Times New Roman"/>
        </w:rPr>
        <w:t>Hü</w:t>
      </w:r>
      <w:r w:rsidRPr="00F06156">
        <w:rPr>
          <w:rFonts w:cs="Times New Roman"/>
          <w:spacing w:val="-3"/>
        </w:rPr>
        <w:t>m</w:t>
      </w:r>
      <w:r w:rsidRPr="00F06156">
        <w:rPr>
          <w:rFonts w:cs="Times New Roman"/>
        </w:rPr>
        <w:t>â</w:t>
      </w:r>
      <w:r w:rsidRPr="00F06156">
        <w:rPr>
          <w:rFonts w:cs="Times New Roman"/>
          <w:spacing w:val="1"/>
        </w:rPr>
        <w:t>y</w:t>
      </w:r>
      <w:r w:rsidRPr="00F06156">
        <w:rPr>
          <w:rFonts w:cs="Times New Roman"/>
        </w:rPr>
        <w:t>un</w:t>
      </w:r>
      <w:r w:rsidRPr="00F06156">
        <w:rPr>
          <w:rFonts w:cs="Times New Roman"/>
          <w:spacing w:val="14"/>
        </w:rPr>
        <w:t xml:space="preserve"> </w:t>
      </w:r>
      <w:r w:rsidRPr="00F06156">
        <w:rPr>
          <w:rFonts w:cs="Times New Roman"/>
        </w:rPr>
        <w:t>Sicilleri</w:t>
      </w:r>
      <w:r w:rsidRPr="00F06156">
        <w:rPr>
          <w:rFonts w:cs="Times New Roman"/>
          <w:spacing w:val="12"/>
        </w:rPr>
        <w:t xml:space="preserve"> </w:t>
      </w:r>
      <w:r w:rsidRPr="00F06156">
        <w:rPr>
          <w:rFonts w:cs="Times New Roman"/>
        </w:rPr>
        <w:t>Trabzon</w:t>
      </w:r>
      <w:r w:rsidRPr="00F06156">
        <w:rPr>
          <w:rFonts w:cs="Times New Roman"/>
          <w:spacing w:val="14"/>
        </w:rPr>
        <w:t xml:space="preserve"> </w:t>
      </w:r>
      <w:r w:rsidRPr="00F06156">
        <w:rPr>
          <w:rFonts w:cs="Times New Roman"/>
        </w:rPr>
        <w:t>Ahkâm</w:t>
      </w:r>
      <w:r w:rsidRPr="00F06156">
        <w:rPr>
          <w:rFonts w:cs="Times New Roman"/>
          <w:spacing w:val="12"/>
        </w:rPr>
        <w:t xml:space="preserve"> </w:t>
      </w:r>
      <w:r w:rsidRPr="00F06156">
        <w:rPr>
          <w:rFonts w:cs="Times New Roman"/>
        </w:rPr>
        <w:t>Defterleri,</w:t>
      </w:r>
      <w:r w:rsidRPr="00F06156">
        <w:rPr>
          <w:rFonts w:cs="Times New Roman"/>
          <w:spacing w:val="14"/>
        </w:rPr>
        <w:t xml:space="preserve"> </w:t>
      </w:r>
      <w:r w:rsidRPr="00F06156">
        <w:rPr>
          <w:rFonts w:cs="Times New Roman"/>
        </w:rPr>
        <w:t>De</w:t>
      </w:r>
      <w:r w:rsidRPr="00F06156">
        <w:rPr>
          <w:rFonts w:cs="Times New Roman"/>
          <w:spacing w:val="-1"/>
        </w:rPr>
        <w:t>f</w:t>
      </w:r>
      <w:r w:rsidRPr="00F06156">
        <w:rPr>
          <w:rFonts w:cs="Times New Roman"/>
        </w:rPr>
        <w:t>ter</w:t>
      </w:r>
      <w:r>
        <w:rPr>
          <w:rFonts w:cs="Times New Roman"/>
        </w:rPr>
        <w:t xml:space="preserve"> </w:t>
      </w:r>
      <w:r w:rsidRPr="00F06156">
        <w:rPr>
          <w:rFonts w:cs="Times New Roman"/>
        </w:rPr>
        <w:t>(A.</w:t>
      </w:r>
      <w:r w:rsidRPr="00F06156">
        <w:rPr>
          <w:rFonts w:cs="Times New Roman"/>
          <w:spacing w:val="-1"/>
        </w:rPr>
        <w:t>D</w:t>
      </w:r>
      <w:r w:rsidRPr="00F06156">
        <w:rPr>
          <w:rFonts w:cs="Times New Roman"/>
        </w:rPr>
        <w:t>VNS.AHK.TZ.d.), nr: 7.</w:t>
      </w:r>
    </w:p>
    <w:p w14:paraId="1E7E561B"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Bryer,</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Ant</w:t>
      </w:r>
      <w:r>
        <w:rPr>
          <w:rFonts w:ascii="Times New Roman" w:eastAsia="Times New Roman" w:hAnsi="Times New Roman" w:cs="Times New Roman"/>
          <w:spacing w:val="-2"/>
          <w:sz w:val="24"/>
          <w:szCs w:val="24"/>
        </w:rPr>
        <w:t>h</w:t>
      </w:r>
      <w:r>
        <w:rPr>
          <w:rFonts w:ascii="Times New Roman" w:eastAsia="Times New Roman" w:hAnsi="Times New Roman" w:cs="Times New Roman"/>
          <w:sz w:val="24"/>
          <w:szCs w:val="24"/>
        </w:rPr>
        <w:t>ony,</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pacing w:val="-3"/>
          <w:sz w:val="24"/>
          <w:szCs w:val="24"/>
        </w:rPr>
        <w:t>W</w:t>
      </w:r>
      <w:r>
        <w:rPr>
          <w:rFonts w:ascii="Times New Roman" w:eastAsia="Times New Roman" w:hAnsi="Times New Roman" w:cs="Times New Roman"/>
          <w:sz w:val="24"/>
          <w:szCs w:val="24"/>
        </w:rPr>
        <w:t>ınfıeld,</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Richard,</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(198</w:t>
      </w:r>
      <w:r>
        <w:rPr>
          <w:rFonts w:ascii="Times New Roman" w:eastAsia="Times New Roman" w:hAnsi="Times New Roman" w:cs="Times New Roman"/>
          <w:spacing w:val="-1"/>
          <w:sz w:val="24"/>
          <w:szCs w:val="24"/>
        </w:rPr>
        <w:t>5</w:t>
      </w:r>
      <w:r>
        <w:rPr>
          <w:rFonts w:ascii="Times New Roman" w:eastAsia="Times New Roman" w:hAnsi="Times New Roman" w:cs="Times New Roman"/>
          <w:sz w:val="24"/>
          <w:szCs w:val="24"/>
        </w:rPr>
        <w:t>),</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i/>
          <w:sz w:val="24"/>
          <w:szCs w:val="24"/>
        </w:rPr>
        <w:t>the</w:t>
      </w:r>
      <w:r>
        <w:rPr>
          <w:rFonts w:ascii="Times New Roman" w:eastAsia="Times New Roman" w:hAnsi="Times New Roman" w:cs="Times New Roman"/>
          <w:i/>
          <w:spacing w:val="3"/>
          <w:sz w:val="24"/>
          <w:szCs w:val="24"/>
        </w:rPr>
        <w:t xml:space="preserve"> </w:t>
      </w:r>
      <w:r>
        <w:rPr>
          <w:rFonts w:ascii="Times New Roman" w:eastAsia="Times New Roman" w:hAnsi="Times New Roman" w:cs="Times New Roman"/>
          <w:i/>
          <w:sz w:val="24"/>
          <w:szCs w:val="24"/>
        </w:rPr>
        <w:t>Byzantine</w:t>
      </w:r>
      <w:r>
        <w:rPr>
          <w:rFonts w:ascii="Times New Roman" w:eastAsia="Times New Roman" w:hAnsi="Times New Roman" w:cs="Times New Roman"/>
          <w:i/>
          <w:spacing w:val="4"/>
          <w:sz w:val="24"/>
          <w:szCs w:val="24"/>
        </w:rPr>
        <w:t xml:space="preserve"> </w:t>
      </w:r>
      <w:r>
        <w:rPr>
          <w:rFonts w:ascii="Times New Roman" w:eastAsia="Times New Roman" w:hAnsi="Times New Roman" w:cs="Times New Roman"/>
          <w:i/>
          <w:spacing w:val="-1"/>
          <w:sz w:val="24"/>
          <w:szCs w:val="24"/>
        </w:rPr>
        <w:t>m</w:t>
      </w:r>
      <w:r>
        <w:rPr>
          <w:rFonts w:ascii="Times New Roman" w:eastAsia="Times New Roman" w:hAnsi="Times New Roman" w:cs="Times New Roman"/>
          <w:i/>
          <w:sz w:val="24"/>
          <w:szCs w:val="24"/>
        </w:rPr>
        <w:t>onuments</w:t>
      </w:r>
      <w:r>
        <w:rPr>
          <w:rFonts w:ascii="Times New Roman" w:eastAsia="Times New Roman" w:hAnsi="Times New Roman" w:cs="Times New Roman"/>
          <w:i/>
          <w:spacing w:val="5"/>
          <w:sz w:val="24"/>
          <w:szCs w:val="24"/>
        </w:rPr>
        <w:t xml:space="preserve"> </w:t>
      </w:r>
      <w:r>
        <w:rPr>
          <w:rFonts w:ascii="Times New Roman" w:eastAsia="Times New Roman" w:hAnsi="Times New Roman" w:cs="Times New Roman"/>
          <w:i/>
          <w:spacing w:val="-2"/>
          <w:sz w:val="24"/>
          <w:szCs w:val="24"/>
        </w:rPr>
        <w:t>a</w:t>
      </w:r>
      <w:r>
        <w:rPr>
          <w:rFonts w:ascii="Times New Roman" w:eastAsia="Times New Roman" w:hAnsi="Times New Roman" w:cs="Times New Roman"/>
          <w:i/>
          <w:sz w:val="24"/>
          <w:szCs w:val="24"/>
        </w:rPr>
        <w:t>nd</w:t>
      </w:r>
      <w:r>
        <w:rPr>
          <w:rFonts w:ascii="Times New Roman" w:eastAsia="Times New Roman" w:hAnsi="Times New Roman" w:cs="Times New Roman"/>
          <w:i/>
          <w:spacing w:val="4"/>
          <w:sz w:val="24"/>
          <w:szCs w:val="24"/>
        </w:rPr>
        <w:t xml:space="preserve"> </w:t>
      </w:r>
      <w:r>
        <w:rPr>
          <w:rFonts w:ascii="Times New Roman" w:eastAsia="Times New Roman" w:hAnsi="Times New Roman" w:cs="Times New Roman"/>
          <w:i/>
          <w:sz w:val="24"/>
          <w:szCs w:val="24"/>
        </w:rPr>
        <w:t>topography of</w:t>
      </w:r>
      <w:r>
        <w:rPr>
          <w:rFonts w:ascii="Times New Roman" w:eastAsia="Times New Roman" w:hAnsi="Times New Roman" w:cs="Times New Roman"/>
          <w:i/>
          <w:spacing w:val="35"/>
          <w:sz w:val="24"/>
          <w:szCs w:val="24"/>
        </w:rPr>
        <w:t xml:space="preserve"> </w:t>
      </w:r>
      <w:r>
        <w:rPr>
          <w:rFonts w:ascii="Times New Roman" w:eastAsia="Times New Roman" w:hAnsi="Times New Roman" w:cs="Times New Roman"/>
          <w:i/>
          <w:sz w:val="24"/>
          <w:szCs w:val="24"/>
        </w:rPr>
        <w:t>the</w:t>
      </w:r>
      <w:r>
        <w:rPr>
          <w:rFonts w:ascii="Times New Roman" w:eastAsia="Times New Roman" w:hAnsi="Times New Roman" w:cs="Times New Roman"/>
          <w:i/>
          <w:spacing w:val="35"/>
          <w:sz w:val="24"/>
          <w:szCs w:val="24"/>
        </w:rPr>
        <w:t xml:space="preserve"> </w:t>
      </w:r>
      <w:r>
        <w:rPr>
          <w:rFonts w:ascii="Times New Roman" w:eastAsia="Times New Roman" w:hAnsi="Times New Roman" w:cs="Times New Roman"/>
          <w:i/>
          <w:sz w:val="24"/>
          <w:szCs w:val="24"/>
        </w:rPr>
        <w:t>Pontos,</w:t>
      </w:r>
      <w:r>
        <w:rPr>
          <w:rFonts w:ascii="Times New Roman" w:eastAsia="Times New Roman" w:hAnsi="Times New Roman" w:cs="Times New Roman"/>
          <w:i/>
          <w:spacing w:val="36"/>
          <w:sz w:val="24"/>
          <w:szCs w:val="24"/>
        </w:rPr>
        <w:t xml:space="preserve"> </w:t>
      </w:r>
      <w:r>
        <w:rPr>
          <w:rFonts w:ascii="Times New Roman" w:eastAsia="Times New Roman" w:hAnsi="Times New Roman" w:cs="Times New Roman"/>
          <w:sz w:val="24"/>
          <w:szCs w:val="24"/>
        </w:rPr>
        <w:t>Volu</w:t>
      </w:r>
      <w:r>
        <w:rPr>
          <w:rFonts w:ascii="Times New Roman" w:eastAsia="Times New Roman" w:hAnsi="Times New Roman" w:cs="Times New Roman"/>
          <w:spacing w:val="-2"/>
          <w:sz w:val="24"/>
          <w:szCs w:val="24"/>
        </w:rPr>
        <w:t>m</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XX,</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pacing w:val="-2"/>
          <w:sz w:val="24"/>
          <w:szCs w:val="24"/>
        </w:rPr>
        <w:t>W</w:t>
      </w:r>
      <w:r>
        <w:rPr>
          <w:rFonts w:ascii="Times New Roman" w:eastAsia="Times New Roman" w:hAnsi="Times New Roman" w:cs="Times New Roman"/>
          <w:sz w:val="24"/>
          <w:szCs w:val="24"/>
        </w:rPr>
        <w:t>ashington:</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Du</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barton</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Oaks</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Research</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pacing w:val="-2"/>
          <w:sz w:val="24"/>
          <w:szCs w:val="24"/>
        </w:rPr>
        <w:t>L</w:t>
      </w:r>
      <w:r>
        <w:rPr>
          <w:rFonts w:ascii="Times New Roman" w:eastAsia="Times New Roman" w:hAnsi="Times New Roman" w:cs="Times New Roman"/>
          <w:sz w:val="24"/>
          <w:szCs w:val="24"/>
        </w:rPr>
        <w:t xml:space="preserve">ibrary And </w:t>
      </w:r>
      <w:r>
        <w:rPr>
          <w:rFonts w:ascii="Times New Roman" w:eastAsia="Times New Roman" w:hAnsi="Times New Roman" w:cs="Times New Roman"/>
          <w:spacing w:val="-1"/>
          <w:sz w:val="24"/>
          <w:szCs w:val="24"/>
        </w:rPr>
        <w:t>C</w:t>
      </w:r>
      <w:r>
        <w:rPr>
          <w:rFonts w:ascii="Times New Roman" w:eastAsia="Times New Roman" w:hAnsi="Times New Roman" w:cs="Times New Roman"/>
          <w:sz w:val="24"/>
          <w:szCs w:val="24"/>
        </w:rPr>
        <w:t>ollection</w:t>
      </w:r>
      <w:r>
        <w:rPr>
          <w:rFonts w:ascii="Times New Roman" w:eastAsia="Times New Roman" w:hAnsi="Times New Roman" w:cs="Times New Roman"/>
          <w:b/>
          <w:bCs/>
          <w:sz w:val="24"/>
          <w:szCs w:val="24"/>
        </w:rPr>
        <w:t>.</w:t>
      </w:r>
    </w:p>
    <w:p w14:paraId="6FBA0FF0"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Çiğde</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Süley</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an,</w:t>
      </w:r>
      <w:r>
        <w:rPr>
          <w:rFonts w:ascii="Times New Roman" w:eastAsia="Times New Roman" w:hAnsi="Times New Roman" w:cs="Times New Roman"/>
          <w:spacing w:val="60"/>
          <w:sz w:val="24"/>
          <w:szCs w:val="24"/>
        </w:rPr>
        <w:t xml:space="preserve"> </w:t>
      </w:r>
      <w:r>
        <w:rPr>
          <w:rFonts w:ascii="Times New Roman" w:eastAsia="Times New Roman" w:hAnsi="Times New Roman" w:cs="Times New Roman"/>
          <w:sz w:val="24"/>
          <w:szCs w:val="24"/>
        </w:rPr>
        <w:t>Emir,</w:t>
      </w:r>
      <w:r>
        <w:rPr>
          <w:rFonts w:ascii="Times New Roman" w:eastAsia="Times New Roman" w:hAnsi="Times New Roman" w:cs="Times New Roman"/>
          <w:spacing w:val="58"/>
          <w:sz w:val="24"/>
          <w:szCs w:val="24"/>
        </w:rPr>
        <w:t xml:space="preserve"> </w:t>
      </w:r>
      <w:r>
        <w:rPr>
          <w:rFonts w:ascii="Times New Roman" w:eastAsia="Times New Roman" w:hAnsi="Times New Roman" w:cs="Times New Roman"/>
          <w:sz w:val="24"/>
          <w:szCs w:val="24"/>
        </w:rPr>
        <w:t>(2010)</w:t>
      </w:r>
      <w:r>
        <w:rPr>
          <w:rFonts w:ascii="Times New Roman" w:eastAsia="Times New Roman" w:hAnsi="Times New Roman" w:cs="Times New Roman"/>
          <w:spacing w:val="58"/>
          <w:sz w:val="24"/>
          <w:szCs w:val="24"/>
        </w:rPr>
        <w:t xml:space="preserve"> </w:t>
      </w:r>
      <w:r>
        <w:rPr>
          <w:rFonts w:ascii="Times New Roman" w:eastAsia="Times New Roman" w:hAnsi="Times New Roman" w:cs="Times New Roman"/>
          <w:sz w:val="24"/>
          <w:szCs w:val="24"/>
        </w:rPr>
        <w:t>Os</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an E</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ir,</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Gü</w:t>
      </w:r>
      <w:r>
        <w:rPr>
          <w:rFonts w:ascii="Times New Roman" w:eastAsia="Times New Roman" w:hAnsi="Times New Roman" w:cs="Times New Roman"/>
          <w:spacing w:val="-3"/>
          <w:sz w:val="24"/>
          <w:szCs w:val="24"/>
        </w:rPr>
        <w:t>m</w:t>
      </w:r>
      <w:r>
        <w:rPr>
          <w:rFonts w:ascii="Times New Roman" w:eastAsia="Times New Roman" w:hAnsi="Times New Roman" w:cs="Times New Roman"/>
          <w:sz w:val="24"/>
          <w:szCs w:val="24"/>
        </w:rPr>
        <w:t>üşh</w:t>
      </w:r>
      <w:r>
        <w:rPr>
          <w:rFonts w:ascii="Times New Roman" w:eastAsia="Times New Roman" w:hAnsi="Times New Roman" w:cs="Times New Roman"/>
          <w:spacing w:val="1"/>
          <w:sz w:val="24"/>
          <w:szCs w:val="24"/>
        </w:rPr>
        <w:t>a</w:t>
      </w:r>
      <w:r>
        <w:rPr>
          <w:rFonts w:ascii="Times New Roman" w:eastAsia="Times New Roman" w:hAnsi="Times New Roman" w:cs="Times New Roman"/>
          <w:sz w:val="24"/>
          <w:szCs w:val="24"/>
        </w:rPr>
        <w:t>ne ili</w:t>
      </w:r>
      <w:r>
        <w:rPr>
          <w:rFonts w:ascii="Times New Roman" w:eastAsia="Times New Roman" w:hAnsi="Times New Roman" w:cs="Times New Roman"/>
          <w:spacing w:val="-1"/>
          <w:sz w:val="24"/>
          <w:szCs w:val="24"/>
        </w:rPr>
        <w:t>'</w:t>
      </w:r>
      <w:r>
        <w:rPr>
          <w:rFonts w:ascii="Times New Roman" w:eastAsia="Times New Roman" w:hAnsi="Times New Roman" w:cs="Times New Roman"/>
          <w:sz w:val="24"/>
          <w:szCs w:val="24"/>
        </w:rPr>
        <w:t>nin prehisto</w:t>
      </w:r>
      <w:r>
        <w:rPr>
          <w:rFonts w:ascii="Times New Roman" w:eastAsia="Times New Roman" w:hAnsi="Times New Roman" w:cs="Times New Roman"/>
          <w:spacing w:val="-1"/>
          <w:sz w:val="24"/>
          <w:szCs w:val="24"/>
        </w:rPr>
        <w:t>r</w:t>
      </w:r>
      <w:r>
        <w:rPr>
          <w:rFonts w:ascii="Times New Roman" w:eastAsia="Times New Roman" w:hAnsi="Times New Roman" w:cs="Times New Roman"/>
          <w:sz w:val="24"/>
          <w:szCs w:val="24"/>
        </w:rPr>
        <w:t>iası</w:t>
      </w:r>
      <w:r>
        <w:rPr>
          <w:rFonts w:ascii="Times New Roman" w:eastAsia="Times New Roman" w:hAnsi="Times New Roman" w:cs="Times New Roman"/>
          <w:spacing w:val="58"/>
          <w:sz w:val="24"/>
          <w:szCs w:val="24"/>
        </w:rPr>
        <w:t xml:space="preserve"> v</w:t>
      </w:r>
      <w:r>
        <w:rPr>
          <w:rFonts w:ascii="Times New Roman" w:eastAsia="Times New Roman" w:hAnsi="Times New Roman" w:cs="Times New Roman"/>
          <w:sz w:val="24"/>
          <w:szCs w:val="24"/>
        </w:rPr>
        <w:t>e ilkça</w:t>
      </w:r>
      <w:r>
        <w:rPr>
          <w:rFonts w:ascii="Times New Roman" w:eastAsia="Times New Roman" w:hAnsi="Times New Roman" w:cs="Times New Roman"/>
          <w:spacing w:val="-1"/>
          <w:sz w:val="24"/>
          <w:szCs w:val="24"/>
        </w:rPr>
        <w:t>ğ</w:t>
      </w:r>
      <w:r>
        <w:rPr>
          <w:rFonts w:ascii="Times New Roman" w:eastAsia="Times New Roman" w:hAnsi="Times New Roman" w:cs="Times New Roman"/>
          <w:sz w:val="24"/>
          <w:szCs w:val="24"/>
        </w:rPr>
        <w:t>ı</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üzerine</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genel</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bir</w:t>
      </w:r>
      <w:r>
        <w:rPr>
          <w:rFonts w:ascii="Times New Roman" w:eastAsia="Times New Roman" w:hAnsi="Times New Roman" w:cs="Times New Roman"/>
          <w:spacing w:val="21"/>
          <w:sz w:val="24"/>
          <w:szCs w:val="24"/>
        </w:rPr>
        <w:t xml:space="preserve"> d</w:t>
      </w:r>
      <w:r>
        <w:rPr>
          <w:rFonts w:ascii="Times New Roman" w:eastAsia="Times New Roman" w:hAnsi="Times New Roman" w:cs="Times New Roman"/>
          <w:sz w:val="24"/>
          <w:szCs w:val="24"/>
        </w:rPr>
        <w:t>eğerlen</w:t>
      </w:r>
      <w:r>
        <w:rPr>
          <w:rFonts w:ascii="Times New Roman" w:eastAsia="Times New Roman" w:hAnsi="Times New Roman" w:cs="Times New Roman"/>
          <w:spacing w:val="-2"/>
          <w:sz w:val="24"/>
          <w:szCs w:val="24"/>
        </w:rPr>
        <w:t>d</w:t>
      </w:r>
      <w:r>
        <w:rPr>
          <w:rFonts w:ascii="Times New Roman" w:eastAsia="Times New Roman" w:hAnsi="Times New Roman" w:cs="Times New Roman"/>
          <w:sz w:val="24"/>
          <w:szCs w:val="24"/>
        </w:rPr>
        <w:t>ir</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e,</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Gümüşhane</w:t>
      </w:r>
      <w:r>
        <w:rPr>
          <w:rFonts w:ascii="Times New Roman" w:eastAsia="Times New Roman" w:hAnsi="Times New Roman" w:cs="Times New Roman"/>
          <w:spacing w:val="21"/>
          <w:sz w:val="24"/>
          <w:szCs w:val="24"/>
        </w:rPr>
        <w:t xml:space="preserve"> t</w:t>
      </w:r>
      <w:r>
        <w:rPr>
          <w:rFonts w:ascii="Times New Roman" w:eastAsia="Times New Roman" w:hAnsi="Times New Roman" w:cs="Times New Roman"/>
          <w:sz w:val="24"/>
          <w:szCs w:val="24"/>
        </w:rPr>
        <w:t>ari</w:t>
      </w:r>
      <w:r>
        <w:rPr>
          <w:rFonts w:ascii="Times New Roman" w:eastAsia="Times New Roman" w:hAnsi="Times New Roman" w:cs="Times New Roman"/>
          <w:spacing w:val="-2"/>
          <w:sz w:val="24"/>
          <w:szCs w:val="24"/>
        </w:rPr>
        <w:t>h</w:t>
      </w:r>
      <w:r>
        <w:rPr>
          <w:rFonts w:ascii="Times New Roman" w:eastAsia="Times New Roman" w:hAnsi="Times New Roman" w:cs="Times New Roman"/>
          <w:sz w:val="24"/>
          <w:szCs w:val="24"/>
        </w:rPr>
        <w:t>i,</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pacing w:val="4"/>
          <w:sz w:val="24"/>
          <w:szCs w:val="24"/>
        </w:rPr>
        <w:t>(</w:t>
      </w:r>
      <w:r>
        <w:rPr>
          <w:rFonts w:ascii="Times New Roman" w:eastAsia="Times New Roman" w:hAnsi="Times New Roman" w:cs="Times New Roman"/>
          <w:i/>
          <w:sz w:val="24"/>
          <w:szCs w:val="24"/>
        </w:rPr>
        <w:t>İl</w:t>
      </w:r>
      <w:r>
        <w:rPr>
          <w:rFonts w:ascii="Times New Roman" w:eastAsia="Times New Roman" w:hAnsi="Times New Roman" w:cs="Times New Roman"/>
          <w:i/>
          <w:spacing w:val="22"/>
          <w:sz w:val="24"/>
          <w:szCs w:val="24"/>
        </w:rPr>
        <w:t xml:space="preserve"> </w:t>
      </w:r>
      <w:r>
        <w:rPr>
          <w:rFonts w:ascii="Times New Roman" w:eastAsia="Times New Roman" w:hAnsi="Times New Roman" w:cs="Times New Roman"/>
          <w:i/>
          <w:sz w:val="24"/>
          <w:szCs w:val="24"/>
        </w:rPr>
        <w:t>Oluşu</w:t>
      </w:r>
      <w:r>
        <w:rPr>
          <w:rFonts w:ascii="Times New Roman" w:eastAsia="Times New Roman" w:hAnsi="Times New Roman" w:cs="Times New Roman"/>
          <w:i/>
          <w:spacing w:val="-1"/>
          <w:sz w:val="24"/>
          <w:szCs w:val="24"/>
        </w:rPr>
        <w:t>n</w:t>
      </w:r>
      <w:r>
        <w:rPr>
          <w:rFonts w:ascii="Times New Roman" w:eastAsia="Times New Roman" w:hAnsi="Times New Roman" w:cs="Times New Roman"/>
          <w:i/>
          <w:sz w:val="24"/>
          <w:szCs w:val="24"/>
        </w:rPr>
        <w:t>un</w:t>
      </w:r>
      <w:r>
        <w:rPr>
          <w:rFonts w:ascii="Times New Roman" w:eastAsia="Times New Roman" w:hAnsi="Times New Roman" w:cs="Times New Roman"/>
          <w:i/>
          <w:spacing w:val="21"/>
          <w:sz w:val="24"/>
          <w:szCs w:val="24"/>
        </w:rPr>
        <w:t xml:space="preserve"> </w:t>
      </w:r>
      <w:r>
        <w:rPr>
          <w:rFonts w:ascii="Times New Roman" w:eastAsia="Times New Roman" w:hAnsi="Times New Roman" w:cs="Times New Roman"/>
          <w:i/>
          <w:sz w:val="24"/>
          <w:szCs w:val="24"/>
        </w:rPr>
        <w:t>85. Yılında Gümüşhane ve Ekonomisi Se</w:t>
      </w:r>
      <w:r>
        <w:rPr>
          <w:rFonts w:ascii="Times New Roman" w:eastAsia="Times New Roman" w:hAnsi="Times New Roman" w:cs="Times New Roman"/>
          <w:i/>
          <w:spacing w:val="-1"/>
          <w:sz w:val="24"/>
          <w:szCs w:val="24"/>
        </w:rPr>
        <w:t>m</w:t>
      </w:r>
      <w:r>
        <w:rPr>
          <w:rFonts w:ascii="Times New Roman" w:eastAsia="Times New Roman" w:hAnsi="Times New Roman" w:cs="Times New Roman"/>
          <w:i/>
          <w:sz w:val="24"/>
          <w:szCs w:val="24"/>
        </w:rPr>
        <w:t xml:space="preserve">pzoyumu </w:t>
      </w:r>
      <w:r>
        <w:rPr>
          <w:rFonts w:ascii="Times New Roman" w:eastAsia="Times New Roman" w:hAnsi="Times New Roman" w:cs="Times New Roman"/>
          <w:i/>
          <w:spacing w:val="1"/>
          <w:sz w:val="24"/>
          <w:szCs w:val="24"/>
        </w:rPr>
        <w:t>T</w:t>
      </w:r>
      <w:r>
        <w:rPr>
          <w:rFonts w:ascii="Times New Roman" w:eastAsia="Times New Roman" w:hAnsi="Times New Roman" w:cs="Times New Roman"/>
          <w:i/>
          <w:sz w:val="24"/>
          <w:szCs w:val="24"/>
        </w:rPr>
        <w:t>arih Bil</w:t>
      </w:r>
      <w:r>
        <w:rPr>
          <w:rFonts w:ascii="Times New Roman" w:eastAsia="Times New Roman" w:hAnsi="Times New Roman" w:cs="Times New Roman"/>
          <w:i/>
          <w:spacing w:val="-1"/>
          <w:sz w:val="24"/>
          <w:szCs w:val="24"/>
        </w:rPr>
        <w:t>d</w:t>
      </w:r>
      <w:r>
        <w:rPr>
          <w:rFonts w:ascii="Times New Roman" w:eastAsia="Times New Roman" w:hAnsi="Times New Roman" w:cs="Times New Roman"/>
          <w:i/>
          <w:sz w:val="24"/>
          <w:szCs w:val="24"/>
        </w:rPr>
        <w:t>iri</w:t>
      </w:r>
      <w:r>
        <w:rPr>
          <w:rFonts w:ascii="Times New Roman" w:eastAsia="Times New Roman" w:hAnsi="Times New Roman" w:cs="Times New Roman"/>
          <w:i/>
          <w:spacing w:val="-1"/>
          <w:sz w:val="24"/>
          <w:szCs w:val="24"/>
        </w:rPr>
        <w:t>l</w:t>
      </w:r>
      <w:r>
        <w:rPr>
          <w:rFonts w:ascii="Times New Roman" w:eastAsia="Times New Roman" w:hAnsi="Times New Roman" w:cs="Times New Roman"/>
          <w:i/>
          <w:sz w:val="24"/>
          <w:szCs w:val="24"/>
        </w:rPr>
        <w:t>er</w:t>
      </w:r>
      <w:r>
        <w:rPr>
          <w:rFonts w:ascii="Times New Roman" w:eastAsia="Times New Roman" w:hAnsi="Times New Roman" w:cs="Times New Roman"/>
          <w:i/>
          <w:spacing w:val="1"/>
          <w:sz w:val="24"/>
          <w:szCs w:val="24"/>
        </w:rPr>
        <w:t>i</w:t>
      </w:r>
      <w:r>
        <w:rPr>
          <w:rFonts w:ascii="Times New Roman" w:eastAsia="Times New Roman" w:hAnsi="Times New Roman" w:cs="Times New Roman"/>
          <w:sz w:val="24"/>
          <w:szCs w:val="24"/>
        </w:rPr>
        <w:t>) Gü</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üş</w:t>
      </w:r>
      <w:r>
        <w:rPr>
          <w:rFonts w:ascii="Times New Roman" w:eastAsia="Times New Roman" w:hAnsi="Times New Roman" w:cs="Times New Roman"/>
          <w:spacing w:val="1"/>
          <w:sz w:val="24"/>
          <w:szCs w:val="24"/>
        </w:rPr>
        <w:t>h</w:t>
      </w:r>
      <w:r>
        <w:rPr>
          <w:rFonts w:ascii="Times New Roman" w:eastAsia="Times New Roman" w:hAnsi="Times New Roman" w:cs="Times New Roman"/>
          <w:sz w:val="24"/>
          <w:szCs w:val="24"/>
        </w:rPr>
        <w:t>ane:</w:t>
      </w:r>
    </w:p>
    <w:p w14:paraId="50026AFD"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Halaçoğlu,</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Y.</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(1991).</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i/>
          <w:sz w:val="24"/>
          <w:szCs w:val="24"/>
        </w:rPr>
        <w:t>Os</w:t>
      </w:r>
      <w:r>
        <w:rPr>
          <w:rFonts w:ascii="Times New Roman" w:eastAsia="Times New Roman" w:hAnsi="Times New Roman" w:cs="Times New Roman"/>
          <w:i/>
          <w:spacing w:val="-1"/>
          <w:sz w:val="24"/>
          <w:szCs w:val="24"/>
        </w:rPr>
        <w:t>m</w:t>
      </w:r>
      <w:r>
        <w:rPr>
          <w:rFonts w:ascii="Times New Roman" w:eastAsia="Times New Roman" w:hAnsi="Times New Roman" w:cs="Times New Roman"/>
          <w:i/>
          <w:sz w:val="24"/>
          <w:szCs w:val="24"/>
        </w:rPr>
        <w:t>anlılarda</w:t>
      </w:r>
      <w:r>
        <w:rPr>
          <w:rFonts w:ascii="Times New Roman" w:eastAsia="Times New Roman" w:hAnsi="Times New Roman" w:cs="Times New Roman"/>
          <w:i/>
          <w:spacing w:val="4"/>
          <w:sz w:val="24"/>
          <w:szCs w:val="24"/>
        </w:rPr>
        <w:t xml:space="preserve"> </w:t>
      </w:r>
      <w:r>
        <w:rPr>
          <w:rFonts w:ascii="Times New Roman" w:eastAsia="Times New Roman" w:hAnsi="Times New Roman" w:cs="Times New Roman"/>
          <w:i/>
          <w:sz w:val="24"/>
          <w:szCs w:val="24"/>
        </w:rPr>
        <w:t>Devlet</w:t>
      </w:r>
      <w:r>
        <w:rPr>
          <w:rFonts w:ascii="Times New Roman" w:eastAsia="Times New Roman" w:hAnsi="Times New Roman" w:cs="Times New Roman"/>
          <w:i/>
          <w:spacing w:val="5"/>
          <w:sz w:val="24"/>
          <w:szCs w:val="24"/>
        </w:rPr>
        <w:t xml:space="preserve"> </w:t>
      </w:r>
      <w:r>
        <w:rPr>
          <w:rFonts w:ascii="Times New Roman" w:eastAsia="Times New Roman" w:hAnsi="Times New Roman" w:cs="Times New Roman"/>
          <w:i/>
          <w:sz w:val="24"/>
          <w:szCs w:val="24"/>
        </w:rPr>
        <w:t>Teşkilatı</w:t>
      </w:r>
      <w:r>
        <w:rPr>
          <w:rFonts w:ascii="Times New Roman" w:eastAsia="Times New Roman" w:hAnsi="Times New Roman" w:cs="Times New Roman"/>
          <w:i/>
          <w:spacing w:val="5"/>
          <w:sz w:val="24"/>
          <w:szCs w:val="24"/>
        </w:rPr>
        <w:t xml:space="preserve"> v</w:t>
      </w:r>
      <w:r>
        <w:rPr>
          <w:rFonts w:ascii="Times New Roman" w:eastAsia="Times New Roman" w:hAnsi="Times New Roman" w:cs="Times New Roman"/>
          <w:i/>
          <w:sz w:val="24"/>
          <w:szCs w:val="24"/>
        </w:rPr>
        <w:t>e</w:t>
      </w:r>
      <w:r>
        <w:rPr>
          <w:rFonts w:ascii="Times New Roman" w:eastAsia="Times New Roman" w:hAnsi="Times New Roman" w:cs="Times New Roman"/>
          <w:i/>
          <w:spacing w:val="3"/>
          <w:sz w:val="24"/>
          <w:szCs w:val="24"/>
        </w:rPr>
        <w:t xml:space="preserve"> </w:t>
      </w:r>
      <w:r>
        <w:rPr>
          <w:rFonts w:ascii="Times New Roman" w:eastAsia="Times New Roman" w:hAnsi="Times New Roman" w:cs="Times New Roman"/>
          <w:i/>
          <w:sz w:val="24"/>
          <w:szCs w:val="24"/>
        </w:rPr>
        <w:t>Sosyal</w:t>
      </w:r>
      <w:r>
        <w:rPr>
          <w:rFonts w:ascii="Times New Roman" w:eastAsia="Times New Roman" w:hAnsi="Times New Roman" w:cs="Times New Roman"/>
          <w:i/>
          <w:spacing w:val="5"/>
          <w:sz w:val="24"/>
          <w:szCs w:val="24"/>
        </w:rPr>
        <w:t xml:space="preserve"> </w:t>
      </w:r>
      <w:r>
        <w:rPr>
          <w:rFonts w:ascii="Times New Roman" w:eastAsia="Times New Roman" w:hAnsi="Times New Roman" w:cs="Times New Roman"/>
          <w:i/>
          <w:sz w:val="24"/>
          <w:szCs w:val="24"/>
        </w:rPr>
        <w:t>Yap</w:t>
      </w:r>
      <w:r>
        <w:rPr>
          <w:rFonts w:ascii="Times New Roman" w:eastAsia="Times New Roman" w:hAnsi="Times New Roman" w:cs="Times New Roman"/>
          <w:i/>
          <w:spacing w:val="-1"/>
          <w:sz w:val="24"/>
          <w:szCs w:val="24"/>
        </w:rPr>
        <w:t>ı</w:t>
      </w:r>
      <w:r>
        <w:rPr>
          <w:rFonts w:ascii="Times New Roman" w:eastAsia="Times New Roman" w:hAnsi="Times New Roman" w:cs="Times New Roman"/>
          <w:i/>
          <w:sz w:val="24"/>
          <w:szCs w:val="24"/>
        </w:rPr>
        <w:t>.</w:t>
      </w:r>
      <w:r>
        <w:rPr>
          <w:rFonts w:ascii="Times New Roman" w:eastAsia="Times New Roman" w:hAnsi="Times New Roman" w:cs="Times New Roman"/>
          <w:i/>
          <w:spacing w:val="7"/>
          <w:sz w:val="24"/>
          <w:szCs w:val="24"/>
        </w:rPr>
        <w:t xml:space="preserve"> </w:t>
      </w:r>
      <w:r>
        <w:rPr>
          <w:rFonts w:ascii="Times New Roman" w:eastAsia="Times New Roman" w:hAnsi="Times New Roman" w:cs="Times New Roman"/>
          <w:sz w:val="24"/>
          <w:szCs w:val="24"/>
        </w:rPr>
        <w:t>Ankara:</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Ttk Bası</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evi.</w:t>
      </w:r>
    </w:p>
    <w:p w14:paraId="07CF4F0B"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Karabek</w:t>
      </w:r>
      <w:r>
        <w:rPr>
          <w:rFonts w:ascii="Times New Roman" w:eastAsia="Times New Roman" w:hAnsi="Times New Roman" w:cs="Times New Roman"/>
          <w:spacing w:val="-1"/>
          <w:sz w:val="24"/>
          <w:szCs w:val="24"/>
        </w:rPr>
        <w:t>i</w:t>
      </w:r>
      <w:r>
        <w:rPr>
          <w:rFonts w:ascii="Times New Roman" w:eastAsia="Times New Roman" w:hAnsi="Times New Roman" w:cs="Times New Roman"/>
          <w:sz w:val="24"/>
          <w:szCs w:val="24"/>
        </w:rPr>
        <w:t>r,</w:t>
      </w:r>
      <w:r>
        <w:rPr>
          <w:rFonts w:ascii="Times New Roman" w:eastAsia="Times New Roman" w:hAnsi="Times New Roman" w:cs="Times New Roman"/>
          <w:spacing w:val="55"/>
          <w:sz w:val="24"/>
          <w:szCs w:val="24"/>
        </w:rPr>
        <w:t xml:space="preserve"> </w:t>
      </w:r>
      <w:r>
        <w:rPr>
          <w:rFonts w:ascii="Times New Roman" w:eastAsia="Times New Roman" w:hAnsi="Times New Roman" w:cs="Times New Roman"/>
          <w:sz w:val="24"/>
          <w:szCs w:val="24"/>
        </w:rPr>
        <w:t>Kazım</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sz w:val="24"/>
          <w:szCs w:val="24"/>
        </w:rPr>
        <w:t>(19</w:t>
      </w:r>
      <w:r>
        <w:rPr>
          <w:rFonts w:ascii="Times New Roman" w:eastAsia="Times New Roman" w:hAnsi="Times New Roman" w:cs="Times New Roman"/>
          <w:spacing w:val="1"/>
          <w:sz w:val="24"/>
          <w:szCs w:val="24"/>
        </w:rPr>
        <w:t>9</w:t>
      </w:r>
      <w:r>
        <w:rPr>
          <w:rFonts w:ascii="Times New Roman" w:eastAsia="Times New Roman" w:hAnsi="Times New Roman" w:cs="Times New Roman"/>
          <w:sz w:val="24"/>
          <w:szCs w:val="24"/>
        </w:rPr>
        <w:t>0),</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i/>
          <w:sz w:val="24"/>
          <w:szCs w:val="24"/>
        </w:rPr>
        <w:t>Doğ</w:t>
      </w:r>
      <w:r>
        <w:rPr>
          <w:rFonts w:ascii="Times New Roman" w:eastAsia="Times New Roman" w:hAnsi="Times New Roman" w:cs="Times New Roman"/>
          <w:i/>
          <w:spacing w:val="-1"/>
          <w:sz w:val="24"/>
          <w:szCs w:val="24"/>
        </w:rPr>
        <w:t>u</w:t>
      </w:r>
      <w:r>
        <w:rPr>
          <w:rFonts w:ascii="Times New Roman" w:eastAsia="Times New Roman" w:hAnsi="Times New Roman" w:cs="Times New Roman"/>
          <w:spacing w:val="-2"/>
          <w:sz w:val="24"/>
          <w:szCs w:val="24"/>
        </w:rPr>
        <w:t>'</w:t>
      </w:r>
      <w:r>
        <w:rPr>
          <w:rFonts w:ascii="Times New Roman" w:eastAsia="Times New Roman" w:hAnsi="Times New Roman" w:cs="Times New Roman"/>
          <w:i/>
          <w:sz w:val="24"/>
          <w:szCs w:val="24"/>
        </w:rPr>
        <w:t>nun</w:t>
      </w:r>
      <w:r>
        <w:rPr>
          <w:rFonts w:ascii="Times New Roman" w:eastAsia="Times New Roman" w:hAnsi="Times New Roman" w:cs="Times New Roman"/>
          <w:i/>
          <w:spacing w:val="54"/>
          <w:sz w:val="24"/>
          <w:szCs w:val="24"/>
        </w:rPr>
        <w:t xml:space="preserve"> </w:t>
      </w:r>
      <w:r>
        <w:rPr>
          <w:rFonts w:ascii="Times New Roman" w:eastAsia="Times New Roman" w:hAnsi="Times New Roman" w:cs="Times New Roman"/>
          <w:i/>
          <w:sz w:val="24"/>
          <w:szCs w:val="24"/>
        </w:rPr>
        <w:t>Kurtuluş</w:t>
      </w:r>
      <w:r>
        <w:rPr>
          <w:rFonts w:ascii="Times New Roman" w:eastAsia="Times New Roman" w:hAnsi="Times New Roman" w:cs="Times New Roman"/>
          <w:i/>
          <w:spacing w:val="-1"/>
          <w:sz w:val="24"/>
          <w:szCs w:val="24"/>
        </w:rPr>
        <w:t>u</w:t>
      </w:r>
      <w:r>
        <w:rPr>
          <w:rFonts w:ascii="Times New Roman" w:eastAsia="Times New Roman" w:hAnsi="Times New Roman" w:cs="Times New Roman"/>
          <w:i/>
          <w:sz w:val="24"/>
          <w:szCs w:val="24"/>
        </w:rPr>
        <w:t>,</w:t>
      </w:r>
      <w:r>
        <w:rPr>
          <w:rFonts w:ascii="Times New Roman" w:eastAsia="Times New Roman" w:hAnsi="Times New Roman" w:cs="Times New Roman"/>
          <w:i/>
          <w:spacing w:val="54"/>
          <w:sz w:val="24"/>
          <w:szCs w:val="24"/>
        </w:rPr>
        <w:t xml:space="preserve"> </w:t>
      </w:r>
      <w:r>
        <w:rPr>
          <w:rFonts w:ascii="Times New Roman" w:eastAsia="Times New Roman" w:hAnsi="Times New Roman" w:cs="Times New Roman"/>
          <w:i/>
          <w:sz w:val="24"/>
          <w:szCs w:val="24"/>
        </w:rPr>
        <w:t>Erzincan</w:t>
      </w:r>
      <w:r>
        <w:rPr>
          <w:rFonts w:ascii="Times New Roman" w:eastAsia="Times New Roman" w:hAnsi="Times New Roman" w:cs="Times New Roman"/>
          <w:i/>
          <w:spacing w:val="55"/>
          <w:sz w:val="24"/>
          <w:szCs w:val="24"/>
        </w:rPr>
        <w:t xml:space="preserve"> v</w:t>
      </w:r>
      <w:r>
        <w:rPr>
          <w:rFonts w:ascii="Times New Roman" w:eastAsia="Times New Roman" w:hAnsi="Times New Roman" w:cs="Times New Roman"/>
          <w:i/>
          <w:sz w:val="24"/>
          <w:szCs w:val="24"/>
        </w:rPr>
        <w:t>e</w:t>
      </w:r>
      <w:r>
        <w:rPr>
          <w:rFonts w:ascii="Times New Roman" w:eastAsia="Times New Roman" w:hAnsi="Times New Roman" w:cs="Times New Roman"/>
          <w:i/>
          <w:spacing w:val="54"/>
          <w:sz w:val="24"/>
          <w:szCs w:val="24"/>
        </w:rPr>
        <w:t xml:space="preserve"> </w:t>
      </w:r>
      <w:r>
        <w:rPr>
          <w:rFonts w:ascii="Times New Roman" w:eastAsia="Times New Roman" w:hAnsi="Times New Roman" w:cs="Times New Roman"/>
          <w:i/>
          <w:sz w:val="24"/>
          <w:szCs w:val="24"/>
        </w:rPr>
        <w:t>Erzuru</w:t>
      </w:r>
      <w:r>
        <w:rPr>
          <w:rFonts w:ascii="Times New Roman" w:eastAsia="Times New Roman" w:hAnsi="Times New Roman" w:cs="Times New Roman"/>
          <w:i/>
          <w:spacing w:val="2"/>
          <w:sz w:val="24"/>
          <w:szCs w:val="24"/>
        </w:rPr>
        <w:t>m</w:t>
      </w:r>
      <w:r>
        <w:rPr>
          <w:rFonts w:ascii="Times New Roman" w:eastAsia="Times New Roman" w:hAnsi="Times New Roman" w:cs="Times New Roman"/>
          <w:spacing w:val="-2"/>
          <w:sz w:val="24"/>
          <w:szCs w:val="24"/>
        </w:rPr>
        <w:t>'</w:t>
      </w:r>
      <w:r>
        <w:rPr>
          <w:rFonts w:ascii="Times New Roman" w:eastAsia="Times New Roman" w:hAnsi="Times New Roman" w:cs="Times New Roman"/>
          <w:i/>
          <w:sz w:val="24"/>
          <w:szCs w:val="24"/>
        </w:rPr>
        <w:t>un</w:t>
      </w:r>
      <w:r>
        <w:rPr>
          <w:rFonts w:ascii="Times New Roman" w:eastAsia="Times New Roman" w:hAnsi="Times New Roman" w:cs="Times New Roman"/>
          <w:i/>
          <w:spacing w:val="56"/>
          <w:sz w:val="24"/>
          <w:szCs w:val="24"/>
        </w:rPr>
        <w:t xml:space="preserve"> </w:t>
      </w:r>
      <w:r>
        <w:rPr>
          <w:rFonts w:ascii="Times New Roman" w:eastAsia="Times New Roman" w:hAnsi="Times New Roman" w:cs="Times New Roman"/>
          <w:i/>
          <w:sz w:val="24"/>
          <w:szCs w:val="24"/>
        </w:rPr>
        <w:t>Kurtuluşu, Sarıkamış,</w:t>
      </w:r>
      <w:r>
        <w:rPr>
          <w:rFonts w:ascii="Times New Roman" w:eastAsia="Times New Roman" w:hAnsi="Times New Roman" w:cs="Times New Roman"/>
          <w:i/>
          <w:spacing w:val="18"/>
          <w:sz w:val="24"/>
          <w:szCs w:val="24"/>
        </w:rPr>
        <w:t xml:space="preserve"> </w:t>
      </w:r>
      <w:r>
        <w:rPr>
          <w:rFonts w:ascii="Times New Roman" w:eastAsia="Times New Roman" w:hAnsi="Times New Roman" w:cs="Times New Roman"/>
          <w:i/>
          <w:sz w:val="24"/>
          <w:szCs w:val="24"/>
        </w:rPr>
        <w:t>Kars</w:t>
      </w:r>
      <w:r>
        <w:rPr>
          <w:rFonts w:ascii="Times New Roman" w:eastAsia="Times New Roman" w:hAnsi="Times New Roman" w:cs="Times New Roman"/>
          <w:i/>
          <w:spacing w:val="18"/>
          <w:sz w:val="24"/>
          <w:szCs w:val="24"/>
        </w:rPr>
        <w:t xml:space="preserve"> </w:t>
      </w:r>
      <w:r>
        <w:rPr>
          <w:rFonts w:ascii="Times New Roman" w:eastAsia="Times New Roman" w:hAnsi="Times New Roman" w:cs="Times New Roman"/>
          <w:i/>
          <w:sz w:val="24"/>
          <w:szCs w:val="24"/>
        </w:rPr>
        <w:t>Ve</w:t>
      </w:r>
      <w:r>
        <w:rPr>
          <w:rFonts w:ascii="Times New Roman" w:eastAsia="Times New Roman" w:hAnsi="Times New Roman" w:cs="Times New Roman"/>
          <w:i/>
          <w:spacing w:val="18"/>
          <w:sz w:val="24"/>
          <w:szCs w:val="24"/>
        </w:rPr>
        <w:t xml:space="preserve"> </w:t>
      </w:r>
      <w:r>
        <w:rPr>
          <w:rFonts w:ascii="Times New Roman" w:eastAsia="Times New Roman" w:hAnsi="Times New Roman" w:cs="Times New Roman"/>
          <w:i/>
          <w:sz w:val="24"/>
          <w:szCs w:val="24"/>
        </w:rPr>
        <w:t>Ötesi,</w:t>
      </w:r>
      <w:r>
        <w:rPr>
          <w:rFonts w:ascii="Times New Roman" w:eastAsia="Times New Roman" w:hAnsi="Times New Roman" w:cs="Times New Roman"/>
          <w:i/>
          <w:spacing w:val="19"/>
          <w:sz w:val="24"/>
          <w:szCs w:val="24"/>
        </w:rPr>
        <w:t xml:space="preserve"> </w:t>
      </w:r>
      <w:r>
        <w:rPr>
          <w:rFonts w:ascii="Times New Roman" w:eastAsia="Times New Roman" w:hAnsi="Times New Roman" w:cs="Times New Roman"/>
          <w:sz w:val="24"/>
          <w:szCs w:val="24"/>
        </w:rPr>
        <w:t>Hazır</w:t>
      </w:r>
      <w:r>
        <w:rPr>
          <w:rFonts w:ascii="Times New Roman" w:eastAsia="Times New Roman" w:hAnsi="Times New Roman" w:cs="Times New Roman"/>
          <w:spacing w:val="-1"/>
          <w:sz w:val="24"/>
          <w:szCs w:val="24"/>
        </w:rPr>
        <w:t>l</w:t>
      </w:r>
      <w:r>
        <w:rPr>
          <w:rFonts w:ascii="Times New Roman" w:eastAsia="Times New Roman" w:hAnsi="Times New Roman" w:cs="Times New Roman"/>
          <w:sz w:val="24"/>
          <w:szCs w:val="24"/>
        </w:rPr>
        <w:t>ayan:</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Env</w:t>
      </w:r>
      <w:r>
        <w:rPr>
          <w:rFonts w:ascii="Times New Roman" w:eastAsia="Times New Roman" w:hAnsi="Times New Roman" w:cs="Times New Roman"/>
          <w:spacing w:val="-2"/>
          <w:sz w:val="24"/>
          <w:szCs w:val="24"/>
        </w:rPr>
        <w:t>e</w:t>
      </w:r>
      <w:r>
        <w:rPr>
          <w:rFonts w:ascii="Times New Roman" w:eastAsia="Times New Roman" w:hAnsi="Times New Roman" w:cs="Times New Roman"/>
          <w:sz w:val="24"/>
          <w:szCs w:val="24"/>
        </w:rPr>
        <w:t>r</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Konukçu,</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Erzuru</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Erzurum Ticaret ve Sanayi Odası</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Yayınları.</w:t>
      </w:r>
    </w:p>
    <w:p w14:paraId="37181863" w14:textId="77777777" w:rsidR="00C8712F" w:rsidRDefault="00C8712F" w:rsidP="00C8712F">
      <w:pPr>
        <w:pStyle w:val="GvdeMetni"/>
        <w:spacing w:line="360" w:lineRule="auto"/>
        <w:ind w:left="720" w:hanging="720"/>
        <w:jc w:val="both"/>
      </w:pPr>
      <w:r>
        <w:t>Keleş,</w:t>
      </w:r>
      <w:r>
        <w:rPr>
          <w:spacing w:val="26"/>
        </w:rPr>
        <w:t xml:space="preserve"> </w:t>
      </w:r>
      <w:r>
        <w:t>V.</w:t>
      </w:r>
      <w:r>
        <w:rPr>
          <w:spacing w:val="24"/>
        </w:rPr>
        <w:t xml:space="preserve"> </w:t>
      </w:r>
      <w:r>
        <w:t>(200</w:t>
      </w:r>
      <w:r>
        <w:rPr>
          <w:spacing w:val="-1"/>
        </w:rPr>
        <w:t>3</w:t>
      </w:r>
      <w:r>
        <w:t>),</w:t>
      </w:r>
      <w:r>
        <w:rPr>
          <w:spacing w:val="27"/>
        </w:rPr>
        <w:t xml:space="preserve"> </w:t>
      </w:r>
      <w:r>
        <w:rPr>
          <w:rFonts w:cs="Times New Roman"/>
          <w:i/>
        </w:rPr>
        <w:t>Sin</w:t>
      </w:r>
      <w:r>
        <w:rPr>
          <w:rFonts w:cs="Times New Roman"/>
          <w:i/>
          <w:spacing w:val="-1"/>
        </w:rPr>
        <w:t>o</w:t>
      </w:r>
      <w:r>
        <w:rPr>
          <w:rFonts w:cs="Times New Roman"/>
          <w:i/>
        </w:rPr>
        <w:t>p</w:t>
      </w:r>
      <w:r>
        <w:rPr>
          <w:rFonts w:cs="Times New Roman"/>
          <w:i/>
          <w:spacing w:val="26"/>
        </w:rPr>
        <w:t xml:space="preserve"> </w:t>
      </w:r>
      <w:r>
        <w:rPr>
          <w:rFonts w:cs="Times New Roman"/>
          <w:i/>
        </w:rPr>
        <w:t>Gü</w:t>
      </w:r>
      <w:r>
        <w:rPr>
          <w:rFonts w:cs="Times New Roman"/>
          <w:i/>
          <w:spacing w:val="-1"/>
        </w:rPr>
        <w:t>m</w:t>
      </w:r>
      <w:r>
        <w:rPr>
          <w:rFonts w:cs="Times New Roman"/>
          <w:i/>
        </w:rPr>
        <w:t>üş</w:t>
      </w:r>
      <w:r>
        <w:rPr>
          <w:rFonts w:cs="Times New Roman"/>
          <w:i/>
          <w:spacing w:val="26"/>
        </w:rPr>
        <w:t xml:space="preserve"> </w:t>
      </w:r>
      <w:r>
        <w:rPr>
          <w:rFonts w:cs="Times New Roman"/>
          <w:i/>
        </w:rPr>
        <w:t>Sikkeleri,</w:t>
      </w:r>
      <w:r>
        <w:rPr>
          <w:rFonts w:cs="Times New Roman"/>
          <w:i/>
          <w:spacing w:val="26"/>
        </w:rPr>
        <w:t xml:space="preserve"> </w:t>
      </w:r>
      <w:r>
        <w:t>Y</w:t>
      </w:r>
      <w:r>
        <w:rPr>
          <w:spacing w:val="-2"/>
        </w:rPr>
        <w:t>a</w:t>
      </w:r>
      <w:r>
        <w:t>yınlan</w:t>
      </w:r>
      <w:r>
        <w:rPr>
          <w:spacing w:val="-2"/>
        </w:rPr>
        <w:t>m</w:t>
      </w:r>
      <w:r>
        <w:rPr>
          <w:spacing w:val="1"/>
        </w:rPr>
        <w:t>a</w:t>
      </w:r>
      <w:r>
        <w:rPr>
          <w:spacing w:val="-2"/>
        </w:rPr>
        <w:t>m</w:t>
      </w:r>
      <w:r>
        <w:t>ış</w:t>
      </w:r>
      <w:r>
        <w:rPr>
          <w:spacing w:val="26"/>
        </w:rPr>
        <w:t xml:space="preserve"> </w:t>
      </w:r>
      <w:r>
        <w:t>Doktora</w:t>
      </w:r>
      <w:r>
        <w:rPr>
          <w:spacing w:val="24"/>
        </w:rPr>
        <w:t xml:space="preserve"> </w:t>
      </w:r>
      <w:r>
        <w:t>Tezi,</w:t>
      </w:r>
      <w:r>
        <w:rPr>
          <w:spacing w:val="26"/>
        </w:rPr>
        <w:t xml:space="preserve"> </w:t>
      </w:r>
      <w:r>
        <w:t>At</w:t>
      </w:r>
      <w:r>
        <w:rPr>
          <w:spacing w:val="-1"/>
        </w:rPr>
        <w:t>a</w:t>
      </w:r>
      <w:r>
        <w:t>t</w:t>
      </w:r>
      <w:r>
        <w:rPr>
          <w:spacing w:val="-1"/>
        </w:rPr>
        <w:t>ü</w:t>
      </w:r>
      <w:r>
        <w:t>rk Üniversitesi</w:t>
      </w:r>
      <w:r>
        <w:rPr>
          <w:spacing w:val="-2"/>
        </w:rPr>
        <w:t xml:space="preserve"> </w:t>
      </w:r>
      <w:r>
        <w:t>Sosyal Bil</w:t>
      </w:r>
      <w:r>
        <w:rPr>
          <w:spacing w:val="-2"/>
        </w:rPr>
        <w:t>im</w:t>
      </w:r>
      <w:r>
        <w:t>ler Enstit</w:t>
      </w:r>
      <w:r>
        <w:rPr>
          <w:spacing w:val="-2"/>
        </w:rPr>
        <w:t>ü</w:t>
      </w:r>
      <w:r>
        <w:t>sü.</w:t>
      </w:r>
    </w:p>
    <w:p w14:paraId="22024C75" w14:textId="77777777" w:rsidR="00B301A4" w:rsidRDefault="00B301A4" w:rsidP="00C8712F">
      <w:pPr>
        <w:pStyle w:val="GvdeMetni"/>
        <w:spacing w:line="360" w:lineRule="auto"/>
        <w:ind w:left="720" w:hanging="720"/>
        <w:jc w:val="both"/>
        <w:sectPr w:rsidR="00B301A4">
          <w:footerReference w:type="default" r:id="rId28"/>
          <w:pgSz w:w="11907" w:h="16840"/>
          <w:pgMar w:top="1560" w:right="1140" w:bottom="1220" w:left="1680" w:header="0" w:footer="1024" w:gutter="0"/>
          <w:cols w:space="708"/>
        </w:sectPr>
      </w:pPr>
    </w:p>
    <w:p w14:paraId="326C5B11" w14:textId="77777777" w:rsidR="00C8712F" w:rsidRDefault="00C8712F" w:rsidP="00C8712F">
      <w:pPr>
        <w:pStyle w:val="GvdeMetni"/>
        <w:spacing w:line="360" w:lineRule="auto"/>
        <w:ind w:left="720" w:hanging="720"/>
        <w:jc w:val="both"/>
        <w:rPr>
          <w:rFonts w:cs="Times New Roman"/>
        </w:rPr>
      </w:pPr>
      <w:r>
        <w:lastRenderedPageBreak/>
        <w:t>Kökten,</w:t>
      </w:r>
      <w:r>
        <w:rPr>
          <w:spacing w:val="57"/>
        </w:rPr>
        <w:t xml:space="preserve"> </w:t>
      </w:r>
      <w:r>
        <w:t>İs</w:t>
      </w:r>
      <w:r>
        <w:rPr>
          <w:spacing w:val="-3"/>
        </w:rPr>
        <w:t>m</w:t>
      </w:r>
      <w:r>
        <w:t>ail</w:t>
      </w:r>
      <w:r>
        <w:rPr>
          <w:spacing w:val="57"/>
        </w:rPr>
        <w:t xml:space="preserve"> </w:t>
      </w:r>
      <w:r>
        <w:t>Kılıç</w:t>
      </w:r>
      <w:r>
        <w:rPr>
          <w:spacing w:val="57"/>
        </w:rPr>
        <w:t xml:space="preserve"> </w:t>
      </w:r>
      <w:r>
        <w:t>(195</w:t>
      </w:r>
      <w:r>
        <w:rPr>
          <w:spacing w:val="-1"/>
        </w:rPr>
        <w:t>2</w:t>
      </w:r>
      <w:r>
        <w:t>),</w:t>
      </w:r>
      <w:r>
        <w:rPr>
          <w:spacing w:val="57"/>
        </w:rPr>
        <w:t xml:space="preserve"> </w:t>
      </w:r>
      <w:r>
        <w:t>"Anadolu</w:t>
      </w:r>
      <w:r>
        <w:rPr>
          <w:spacing w:val="57"/>
        </w:rPr>
        <w:t xml:space="preserve"> p</w:t>
      </w:r>
      <w:r>
        <w:t>rehistorik</w:t>
      </w:r>
      <w:r>
        <w:rPr>
          <w:spacing w:val="57"/>
        </w:rPr>
        <w:t xml:space="preserve"> </w:t>
      </w:r>
      <w:r>
        <w:t>ye</w:t>
      </w:r>
      <w:r>
        <w:rPr>
          <w:spacing w:val="-1"/>
        </w:rPr>
        <w:t>r</w:t>
      </w:r>
      <w:r>
        <w:t>leş</w:t>
      </w:r>
      <w:r>
        <w:rPr>
          <w:spacing w:val="-3"/>
        </w:rPr>
        <w:t>m</w:t>
      </w:r>
      <w:r>
        <w:t>e</w:t>
      </w:r>
      <w:r>
        <w:rPr>
          <w:spacing w:val="58"/>
        </w:rPr>
        <w:t xml:space="preserve"> </w:t>
      </w:r>
      <w:r>
        <w:t>yerleri</w:t>
      </w:r>
      <w:r>
        <w:rPr>
          <w:spacing w:val="56"/>
        </w:rPr>
        <w:t xml:space="preserve"> </w:t>
      </w:r>
      <w:r>
        <w:t>ve</w:t>
      </w:r>
      <w:r>
        <w:rPr>
          <w:spacing w:val="57"/>
        </w:rPr>
        <w:t xml:space="preserve"> </w:t>
      </w:r>
      <w:r>
        <w:t>194</w:t>
      </w:r>
      <w:r>
        <w:rPr>
          <w:spacing w:val="4"/>
        </w:rPr>
        <w:t>4</w:t>
      </w:r>
      <w:r>
        <w:rPr>
          <w:rFonts w:cs="Times New Roman"/>
        </w:rPr>
        <w:t>-1948 y</w:t>
      </w:r>
      <w:r>
        <w:t>ıll</w:t>
      </w:r>
      <w:r>
        <w:rPr>
          <w:spacing w:val="-1"/>
        </w:rPr>
        <w:t>a</w:t>
      </w:r>
      <w:r>
        <w:t>r</w:t>
      </w:r>
      <w:r>
        <w:rPr>
          <w:spacing w:val="1"/>
        </w:rPr>
        <w:t>ı</w:t>
      </w:r>
      <w:r>
        <w:t>nda</w:t>
      </w:r>
      <w:r>
        <w:rPr>
          <w:spacing w:val="8"/>
        </w:rPr>
        <w:t xml:space="preserve"> </w:t>
      </w:r>
      <w:r>
        <w:t>yapılan</w:t>
      </w:r>
      <w:r>
        <w:rPr>
          <w:spacing w:val="8"/>
        </w:rPr>
        <w:t xml:space="preserve"> </w:t>
      </w:r>
      <w:r>
        <w:t>t</w:t>
      </w:r>
      <w:r>
        <w:rPr>
          <w:spacing w:val="-2"/>
        </w:rPr>
        <w:t>a</w:t>
      </w:r>
      <w:r>
        <w:t>rih</w:t>
      </w:r>
      <w:r>
        <w:rPr>
          <w:spacing w:val="6"/>
        </w:rPr>
        <w:t xml:space="preserve"> ö</w:t>
      </w:r>
      <w:r>
        <w:t>ncesi</w:t>
      </w:r>
      <w:r>
        <w:rPr>
          <w:spacing w:val="8"/>
        </w:rPr>
        <w:t xml:space="preserve"> a</w:t>
      </w:r>
      <w:r>
        <w:t>raştır</w:t>
      </w:r>
      <w:r>
        <w:rPr>
          <w:spacing w:val="-2"/>
        </w:rPr>
        <w:t>m</w:t>
      </w:r>
      <w:r>
        <w:t>aları",</w:t>
      </w:r>
      <w:r>
        <w:rPr>
          <w:spacing w:val="10"/>
        </w:rPr>
        <w:t xml:space="preserve"> </w:t>
      </w:r>
      <w:r>
        <w:rPr>
          <w:rFonts w:cs="Times New Roman"/>
          <w:i/>
        </w:rPr>
        <w:t>Türk</w:t>
      </w:r>
      <w:r>
        <w:rPr>
          <w:rFonts w:cs="Times New Roman"/>
          <w:i/>
          <w:spacing w:val="8"/>
        </w:rPr>
        <w:t xml:space="preserve"> </w:t>
      </w:r>
      <w:r>
        <w:rPr>
          <w:rFonts w:cs="Times New Roman"/>
          <w:i/>
        </w:rPr>
        <w:t>Tarih</w:t>
      </w:r>
      <w:r>
        <w:rPr>
          <w:rFonts w:cs="Times New Roman"/>
          <w:i/>
          <w:spacing w:val="9"/>
        </w:rPr>
        <w:t xml:space="preserve"> </w:t>
      </w:r>
      <w:r>
        <w:rPr>
          <w:rFonts w:cs="Times New Roman"/>
          <w:i/>
        </w:rPr>
        <w:t>Kongresi</w:t>
      </w:r>
      <w:r>
        <w:rPr>
          <w:rFonts w:cs="Times New Roman"/>
          <w:i/>
          <w:spacing w:val="8"/>
        </w:rPr>
        <w:t xml:space="preserve"> </w:t>
      </w:r>
      <w:r>
        <w:rPr>
          <w:rFonts w:cs="Times New Roman"/>
          <w:i/>
        </w:rPr>
        <w:t>4,</w:t>
      </w:r>
      <w:r>
        <w:rPr>
          <w:rFonts w:cs="Times New Roman"/>
          <w:i/>
          <w:spacing w:val="8"/>
        </w:rPr>
        <w:t xml:space="preserve"> </w:t>
      </w:r>
      <w:r>
        <w:rPr>
          <w:rFonts w:cs="Times New Roman"/>
        </w:rPr>
        <w:t xml:space="preserve">Ankara: </w:t>
      </w:r>
      <w:r>
        <w:t>Ttk Yayınl</w:t>
      </w:r>
      <w:r>
        <w:rPr>
          <w:spacing w:val="-1"/>
        </w:rPr>
        <w:t>a</w:t>
      </w:r>
      <w:r>
        <w:t>rı, 195</w:t>
      </w:r>
      <w:r>
        <w:rPr>
          <w:rFonts w:cs="Times New Roman"/>
        </w:rPr>
        <w:t>-209.</w:t>
      </w:r>
    </w:p>
    <w:p w14:paraId="01EE717F" w14:textId="77777777" w:rsidR="00C8712F" w:rsidRDefault="00C8712F" w:rsidP="00C8712F">
      <w:pPr>
        <w:spacing w:line="360" w:lineRule="auto"/>
        <w:ind w:left="720" w:hanging="720"/>
        <w:jc w:val="both"/>
        <w:rPr>
          <w:sz w:val="13"/>
          <w:szCs w:val="13"/>
        </w:rPr>
      </w:pPr>
      <w:r>
        <w:rPr>
          <w:rFonts w:ascii="Times New Roman" w:eastAsia="Times New Roman" w:hAnsi="Times New Roman" w:cs="Times New Roman"/>
          <w:sz w:val="24"/>
          <w:szCs w:val="24"/>
        </w:rPr>
        <w:t>Mansel, A</w:t>
      </w:r>
      <w:r>
        <w:rPr>
          <w:rFonts w:ascii="Times New Roman" w:eastAsia="Times New Roman" w:hAnsi="Times New Roman" w:cs="Times New Roman"/>
          <w:spacing w:val="-2"/>
          <w:sz w:val="24"/>
          <w:szCs w:val="24"/>
        </w:rPr>
        <w:t>r</w:t>
      </w:r>
      <w:r>
        <w:rPr>
          <w:rFonts w:ascii="Times New Roman" w:eastAsia="Times New Roman" w:hAnsi="Times New Roman" w:cs="Times New Roman"/>
          <w:sz w:val="24"/>
          <w:szCs w:val="24"/>
        </w:rPr>
        <w:t>if Mü</w:t>
      </w:r>
      <w:r>
        <w:rPr>
          <w:rFonts w:ascii="Times New Roman" w:eastAsia="Times New Roman" w:hAnsi="Times New Roman" w:cs="Times New Roman"/>
          <w:spacing w:val="-1"/>
          <w:sz w:val="24"/>
          <w:szCs w:val="24"/>
        </w:rPr>
        <w:t>f</w:t>
      </w:r>
      <w:r>
        <w:rPr>
          <w:rFonts w:ascii="Times New Roman" w:eastAsia="Times New Roman" w:hAnsi="Times New Roman" w:cs="Times New Roman"/>
          <w:sz w:val="24"/>
          <w:szCs w:val="24"/>
        </w:rPr>
        <w:t>it (198</w:t>
      </w:r>
      <w:r>
        <w:rPr>
          <w:rFonts w:ascii="Times New Roman" w:eastAsia="Times New Roman" w:hAnsi="Times New Roman" w:cs="Times New Roman"/>
          <w:spacing w:val="-1"/>
          <w:sz w:val="24"/>
          <w:szCs w:val="24"/>
        </w:rPr>
        <w:t>8</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i/>
          <w:sz w:val="24"/>
          <w:szCs w:val="24"/>
        </w:rPr>
        <w:t>Ege Ve Yunan Tarihi,</w:t>
      </w:r>
      <w:r>
        <w:rPr>
          <w:rFonts w:ascii="Times New Roman" w:eastAsia="Times New Roman" w:hAnsi="Times New Roman" w:cs="Times New Roman"/>
          <w:i/>
          <w:spacing w:val="-1"/>
          <w:sz w:val="24"/>
          <w:szCs w:val="24"/>
        </w:rPr>
        <w:t xml:space="preserve"> </w:t>
      </w:r>
      <w:r>
        <w:rPr>
          <w:rFonts w:ascii="Times New Roman" w:eastAsia="Times New Roman" w:hAnsi="Times New Roman" w:cs="Times New Roman"/>
          <w:sz w:val="24"/>
          <w:szCs w:val="24"/>
        </w:rPr>
        <w:t>Ankara: Ttk</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Yayınları.</w:t>
      </w:r>
    </w:p>
    <w:p w14:paraId="3384D234" w14:textId="77777777" w:rsidR="00C8712F" w:rsidRPr="00EC15A0" w:rsidRDefault="00C8712F" w:rsidP="00C8712F">
      <w:pPr>
        <w:spacing w:line="360" w:lineRule="auto"/>
        <w:ind w:left="720" w:hanging="720"/>
        <w:jc w:val="both"/>
        <w:rPr>
          <w:sz w:val="13"/>
          <w:szCs w:val="13"/>
        </w:rPr>
      </w:pPr>
      <w:r>
        <w:rPr>
          <w:rFonts w:ascii="Times New Roman" w:eastAsia="Times New Roman" w:hAnsi="Times New Roman" w:cs="Times New Roman"/>
          <w:sz w:val="24"/>
          <w:szCs w:val="24"/>
        </w:rPr>
        <w:t>Mu</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cu,</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Ah</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et</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 xml:space="preserve">(1976), </w:t>
      </w:r>
      <w:r w:rsidRPr="00745211">
        <w:rPr>
          <w:rFonts w:ascii="Times New Roman" w:eastAsia="Times New Roman" w:hAnsi="Times New Roman" w:cs="Times New Roman"/>
          <w:sz w:val="24"/>
          <w:szCs w:val="24"/>
        </w:rPr>
        <w:t>“Hukuksal</w:t>
      </w:r>
      <w:r w:rsidRPr="00745211">
        <w:rPr>
          <w:rFonts w:ascii="Times New Roman" w:eastAsia="Times New Roman" w:hAnsi="Times New Roman" w:cs="Times New Roman"/>
          <w:spacing w:val="5"/>
          <w:sz w:val="24"/>
          <w:szCs w:val="24"/>
        </w:rPr>
        <w:t xml:space="preserve"> v</w:t>
      </w:r>
      <w:r w:rsidRPr="00745211">
        <w:rPr>
          <w:rFonts w:ascii="Times New Roman" w:eastAsia="Times New Roman" w:hAnsi="Times New Roman" w:cs="Times New Roman"/>
          <w:sz w:val="24"/>
          <w:szCs w:val="24"/>
        </w:rPr>
        <w:t>e</w:t>
      </w:r>
      <w:r w:rsidRPr="00745211">
        <w:rPr>
          <w:rFonts w:ascii="Times New Roman" w:eastAsia="Times New Roman" w:hAnsi="Times New Roman" w:cs="Times New Roman"/>
          <w:spacing w:val="5"/>
          <w:sz w:val="24"/>
          <w:szCs w:val="24"/>
        </w:rPr>
        <w:t xml:space="preserve"> </w:t>
      </w:r>
      <w:r w:rsidRPr="00745211">
        <w:rPr>
          <w:rFonts w:ascii="Times New Roman" w:eastAsia="Times New Roman" w:hAnsi="Times New Roman" w:cs="Times New Roman"/>
          <w:sz w:val="24"/>
          <w:szCs w:val="24"/>
        </w:rPr>
        <w:t>siyasal</w:t>
      </w:r>
      <w:r w:rsidRPr="00745211">
        <w:rPr>
          <w:rFonts w:ascii="Times New Roman" w:eastAsia="Times New Roman" w:hAnsi="Times New Roman" w:cs="Times New Roman"/>
          <w:spacing w:val="5"/>
          <w:sz w:val="24"/>
          <w:szCs w:val="24"/>
        </w:rPr>
        <w:t xml:space="preserve"> </w:t>
      </w:r>
      <w:r w:rsidRPr="00745211">
        <w:rPr>
          <w:rFonts w:ascii="Times New Roman" w:eastAsia="Times New Roman" w:hAnsi="Times New Roman" w:cs="Times New Roman"/>
          <w:sz w:val="24"/>
          <w:szCs w:val="24"/>
        </w:rPr>
        <w:t>karar</w:t>
      </w:r>
      <w:r w:rsidRPr="00745211">
        <w:rPr>
          <w:rFonts w:ascii="Times New Roman" w:eastAsia="Times New Roman" w:hAnsi="Times New Roman" w:cs="Times New Roman"/>
          <w:spacing w:val="5"/>
          <w:sz w:val="24"/>
          <w:szCs w:val="24"/>
        </w:rPr>
        <w:t xml:space="preserve"> </w:t>
      </w:r>
      <w:r w:rsidRPr="00745211">
        <w:rPr>
          <w:rFonts w:ascii="Times New Roman" w:eastAsia="Times New Roman" w:hAnsi="Times New Roman" w:cs="Times New Roman"/>
          <w:sz w:val="24"/>
          <w:szCs w:val="24"/>
        </w:rPr>
        <w:t>organı</w:t>
      </w:r>
      <w:r w:rsidRPr="00745211">
        <w:rPr>
          <w:rFonts w:ascii="Times New Roman" w:eastAsia="Times New Roman" w:hAnsi="Times New Roman" w:cs="Times New Roman"/>
          <w:spacing w:val="6"/>
          <w:sz w:val="24"/>
          <w:szCs w:val="24"/>
        </w:rPr>
        <w:t xml:space="preserve"> </w:t>
      </w:r>
      <w:r w:rsidRPr="00745211">
        <w:rPr>
          <w:rFonts w:ascii="Times New Roman" w:eastAsia="Times New Roman" w:hAnsi="Times New Roman" w:cs="Times New Roman"/>
          <w:sz w:val="24"/>
          <w:szCs w:val="24"/>
        </w:rPr>
        <w:t>olarak</w:t>
      </w:r>
      <w:r w:rsidRPr="00745211">
        <w:rPr>
          <w:rFonts w:ascii="Times New Roman" w:eastAsia="Times New Roman" w:hAnsi="Times New Roman" w:cs="Times New Roman"/>
          <w:spacing w:val="6"/>
          <w:sz w:val="24"/>
          <w:szCs w:val="24"/>
        </w:rPr>
        <w:t xml:space="preserve"> </w:t>
      </w:r>
      <w:r w:rsidRPr="00745211">
        <w:rPr>
          <w:rFonts w:ascii="Times New Roman" w:eastAsia="Times New Roman" w:hAnsi="Times New Roman" w:cs="Times New Roman"/>
          <w:sz w:val="24"/>
          <w:szCs w:val="24"/>
        </w:rPr>
        <w:t>Divâ</w:t>
      </w:r>
      <w:r w:rsidRPr="00745211">
        <w:rPr>
          <w:rFonts w:ascii="Times New Roman" w:eastAsia="Times New Roman" w:hAnsi="Times New Roman" w:cs="Times New Roman"/>
          <w:spacing w:val="3"/>
          <w:sz w:val="24"/>
          <w:szCs w:val="24"/>
        </w:rPr>
        <w:t>n</w:t>
      </w:r>
      <w:r w:rsidRPr="00745211">
        <w:rPr>
          <w:rFonts w:ascii="Times New Roman" w:eastAsia="Times New Roman" w:hAnsi="Times New Roman" w:cs="Times New Roman"/>
          <w:sz w:val="24"/>
          <w:szCs w:val="24"/>
        </w:rPr>
        <w:t>-ı</w:t>
      </w:r>
      <w:r w:rsidRPr="00745211">
        <w:rPr>
          <w:rFonts w:ascii="Times New Roman" w:eastAsia="Times New Roman" w:hAnsi="Times New Roman" w:cs="Times New Roman"/>
          <w:spacing w:val="5"/>
          <w:sz w:val="24"/>
          <w:szCs w:val="24"/>
        </w:rPr>
        <w:t xml:space="preserve"> </w:t>
      </w:r>
      <w:r w:rsidRPr="00745211">
        <w:rPr>
          <w:rFonts w:ascii="Times New Roman" w:eastAsia="Times New Roman" w:hAnsi="Times New Roman" w:cs="Times New Roman"/>
          <w:sz w:val="24"/>
          <w:szCs w:val="24"/>
        </w:rPr>
        <w:t>Hü</w:t>
      </w:r>
      <w:r w:rsidRPr="00745211">
        <w:rPr>
          <w:rFonts w:ascii="Times New Roman" w:eastAsia="Times New Roman" w:hAnsi="Times New Roman" w:cs="Times New Roman"/>
          <w:spacing w:val="-1"/>
          <w:sz w:val="24"/>
          <w:szCs w:val="24"/>
        </w:rPr>
        <w:t>m</w:t>
      </w:r>
      <w:r w:rsidRPr="00745211">
        <w:rPr>
          <w:rFonts w:ascii="Times New Roman" w:eastAsia="Times New Roman" w:hAnsi="Times New Roman" w:cs="Times New Roman"/>
          <w:sz w:val="24"/>
          <w:szCs w:val="24"/>
        </w:rPr>
        <w:t>âyun</w:t>
      </w:r>
      <w:r>
        <w:rPr>
          <w:rFonts w:ascii="Times New Roman" w:eastAsia="Times New Roman" w:hAnsi="Times New Roman" w:cs="Times New Roman"/>
          <w:sz w:val="24"/>
          <w:szCs w:val="24"/>
        </w:rPr>
        <w:t>”</w:t>
      </w:r>
      <w:r w:rsidRPr="00745211">
        <w:rPr>
          <w:rFonts w:ascii="Times New Roman" w:eastAsia="Times New Roman" w:hAnsi="Times New Roman" w:cs="Times New Roman"/>
          <w:sz w:val="24"/>
          <w:szCs w:val="24"/>
        </w:rPr>
        <w:t>.</w:t>
      </w:r>
      <w:r w:rsidRPr="00745211">
        <w:t xml:space="preserve"> </w:t>
      </w:r>
      <w:r w:rsidRPr="00745211">
        <w:rPr>
          <w:rFonts w:ascii="Times New Roman" w:eastAsia="Times New Roman" w:hAnsi="Times New Roman" w:cs="Times New Roman"/>
          <w:sz w:val="24"/>
          <w:szCs w:val="24"/>
        </w:rPr>
        <w:t>XXIII, 187, Ankara Üniversitesi Hukuk Fakültesi yayınları</w:t>
      </w:r>
      <w:r>
        <w:rPr>
          <w:rFonts w:ascii="Times New Roman" w:eastAsia="Times New Roman" w:hAnsi="Times New Roman" w:cs="Times New Roman"/>
          <w:sz w:val="24"/>
          <w:szCs w:val="24"/>
        </w:rPr>
        <w:t>.</w:t>
      </w:r>
    </w:p>
    <w:p w14:paraId="0980F029" w14:textId="77777777" w:rsidR="00C8712F" w:rsidRDefault="00C8712F" w:rsidP="00C8712F">
      <w:pPr>
        <w:pStyle w:val="GvdeMetni"/>
        <w:spacing w:line="360" w:lineRule="auto"/>
        <w:ind w:left="720" w:hanging="720"/>
        <w:jc w:val="both"/>
        <w:rPr>
          <w:rFonts w:cs="Times New Roman"/>
        </w:rPr>
      </w:pPr>
      <w:r>
        <w:t>Özel,</w:t>
      </w:r>
      <w:r>
        <w:rPr>
          <w:spacing w:val="2"/>
        </w:rPr>
        <w:t xml:space="preserve"> </w:t>
      </w:r>
      <w:r>
        <w:t>Ah</w:t>
      </w:r>
      <w:r>
        <w:rPr>
          <w:spacing w:val="-3"/>
        </w:rPr>
        <w:t>m</w:t>
      </w:r>
      <w:r>
        <w:rPr>
          <w:spacing w:val="1"/>
        </w:rPr>
        <w:t>e</w:t>
      </w:r>
      <w:r>
        <w:t>t,</w:t>
      </w:r>
      <w:r>
        <w:rPr>
          <w:spacing w:val="2"/>
        </w:rPr>
        <w:t xml:space="preserve"> </w:t>
      </w:r>
      <w:r>
        <w:t>“</w:t>
      </w:r>
      <w:r>
        <w:rPr>
          <w:rFonts w:cs="Times New Roman"/>
          <w:i/>
        </w:rPr>
        <w:t>Ahkâ</w:t>
      </w:r>
      <w:r>
        <w:rPr>
          <w:rFonts w:cs="Times New Roman"/>
          <w:i/>
          <w:spacing w:val="-1"/>
        </w:rPr>
        <w:t>m</w:t>
      </w:r>
      <w:r>
        <w:t>”</w:t>
      </w:r>
      <w:r>
        <w:rPr>
          <w:spacing w:val="1"/>
        </w:rPr>
        <w:t xml:space="preserve"> </w:t>
      </w:r>
      <w:r>
        <w:t>(1988),</w:t>
      </w:r>
      <w:r>
        <w:rPr>
          <w:spacing w:val="4"/>
        </w:rPr>
        <w:t xml:space="preserve"> </w:t>
      </w:r>
      <w:r>
        <w:rPr>
          <w:spacing w:val="-2"/>
        </w:rPr>
        <w:t>T</w:t>
      </w:r>
      <w:r>
        <w:t>ürkiye</w:t>
      </w:r>
      <w:r>
        <w:rPr>
          <w:spacing w:val="2"/>
        </w:rPr>
        <w:t xml:space="preserve"> </w:t>
      </w:r>
      <w:r>
        <w:t>Diy</w:t>
      </w:r>
      <w:r>
        <w:rPr>
          <w:spacing w:val="-1"/>
        </w:rPr>
        <w:t>a</w:t>
      </w:r>
      <w:r>
        <w:t>net</w:t>
      </w:r>
      <w:r>
        <w:rPr>
          <w:spacing w:val="2"/>
        </w:rPr>
        <w:t xml:space="preserve"> </w:t>
      </w:r>
      <w:r>
        <w:t>Vak</w:t>
      </w:r>
      <w:r>
        <w:rPr>
          <w:spacing w:val="-1"/>
        </w:rPr>
        <w:t>f</w:t>
      </w:r>
      <w:r>
        <w:t>ı</w:t>
      </w:r>
      <w:r>
        <w:rPr>
          <w:spacing w:val="2"/>
        </w:rPr>
        <w:t xml:space="preserve"> </w:t>
      </w:r>
      <w:r>
        <w:t>İslam Ansiklopedisi,</w:t>
      </w:r>
      <w:r>
        <w:rPr>
          <w:spacing w:val="2"/>
        </w:rPr>
        <w:t xml:space="preserve"> </w:t>
      </w:r>
      <w:r>
        <w:t>c. I, İstanb</w:t>
      </w:r>
      <w:r>
        <w:rPr>
          <w:spacing w:val="-2"/>
        </w:rPr>
        <w:t>u</w:t>
      </w:r>
      <w:r>
        <w:t>l: 5</w:t>
      </w:r>
      <w:r>
        <w:rPr>
          <w:spacing w:val="-2"/>
        </w:rPr>
        <w:t>5</w:t>
      </w:r>
      <w:r>
        <w:t>0</w:t>
      </w:r>
      <w:r>
        <w:rPr>
          <w:rFonts w:cs="Times New Roman"/>
        </w:rPr>
        <w:t>-551.</w:t>
      </w:r>
    </w:p>
    <w:p w14:paraId="328A0227"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Özsait,</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Meh</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et</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(1982),</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"Anadolu</w:t>
      </w:r>
      <w:r>
        <w:rPr>
          <w:rFonts w:ascii="Times New Roman" w:eastAsia="Times New Roman" w:hAnsi="Times New Roman" w:cs="Times New Roman"/>
          <w:spacing w:val="-2"/>
          <w:sz w:val="24"/>
          <w:szCs w:val="24"/>
        </w:rPr>
        <w:t>'</w:t>
      </w:r>
      <w:r>
        <w:rPr>
          <w:rFonts w:ascii="Times New Roman" w:eastAsia="Times New Roman" w:hAnsi="Times New Roman" w:cs="Times New Roman"/>
          <w:sz w:val="24"/>
          <w:szCs w:val="24"/>
        </w:rPr>
        <w:t>da</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Roma</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Ege</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enli</w:t>
      </w:r>
      <w:r>
        <w:rPr>
          <w:rFonts w:ascii="Times New Roman" w:eastAsia="Times New Roman" w:hAnsi="Times New Roman" w:cs="Times New Roman"/>
          <w:spacing w:val="-1"/>
          <w:sz w:val="24"/>
          <w:szCs w:val="24"/>
        </w:rPr>
        <w:t>ğ</w:t>
      </w:r>
      <w:r>
        <w:rPr>
          <w:rFonts w:ascii="Times New Roman" w:eastAsia="Times New Roman" w:hAnsi="Times New Roman" w:cs="Times New Roman"/>
          <w:sz w:val="24"/>
          <w:szCs w:val="24"/>
        </w:rPr>
        <w:t>i",</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i/>
          <w:sz w:val="24"/>
          <w:szCs w:val="24"/>
        </w:rPr>
        <w:t>Anadolu</w:t>
      </w:r>
      <w:r>
        <w:rPr>
          <w:rFonts w:ascii="Times New Roman" w:eastAsia="Times New Roman" w:hAnsi="Times New Roman" w:cs="Times New Roman"/>
          <w:i/>
          <w:spacing w:val="2"/>
          <w:sz w:val="24"/>
          <w:szCs w:val="24"/>
        </w:rPr>
        <w:t xml:space="preserve"> </w:t>
      </w:r>
      <w:r>
        <w:rPr>
          <w:rFonts w:ascii="Times New Roman" w:eastAsia="Times New Roman" w:hAnsi="Times New Roman" w:cs="Times New Roman"/>
          <w:i/>
          <w:sz w:val="24"/>
          <w:szCs w:val="24"/>
        </w:rPr>
        <w:t>Uygarlıkl</w:t>
      </w:r>
      <w:r>
        <w:rPr>
          <w:rFonts w:ascii="Times New Roman" w:eastAsia="Times New Roman" w:hAnsi="Times New Roman" w:cs="Times New Roman"/>
          <w:i/>
          <w:spacing w:val="-2"/>
          <w:sz w:val="24"/>
          <w:szCs w:val="24"/>
        </w:rPr>
        <w:t>a</w:t>
      </w:r>
      <w:r>
        <w:rPr>
          <w:rFonts w:ascii="Times New Roman" w:eastAsia="Times New Roman" w:hAnsi="Times New Roman" w:cs="Times New Roman"/>
          <w:i/>
          <w:sz w:val="24"/>
          <w:szCs w:val="24"/>
        </w:rPr>
        <w:t>rı Ansiklope</w:t>
      </w:r>
      <w:r>
        <w:rPr>
          <w:rFonts w:ascii="Times New Roman" w:eastAsia="Times New Roman" w:hAnsi="Times New Roman" w:cs="Times New Roman"/>
          <w:i/>
          <w:spacing w:val="-1"/>
          <w:sz w:val="24"/>
          <w:szCs w:val="24"/>
        </w:rPr>
        <w:t>d</w:t>
      </w:r>
      <w:r>
        <w:rPr>
          <w:rFonts w:ascii="Times New Roman" w:eastAsia="Times New Roman" w:hAnsi="Times New Roman" w:cs="Times New Roman"/>
          <w:i/>
          <w:sz w:val="24"/>
          <w:szCs w:val="24"/>
        </w:rPr>
        <w:t xml:space="preserve">isi, </w:t>
      </w:r>
      <w:r>
        <w:rPr>
          <w:rFonts w:ascii="Times New Roman" w:eastAsia="Times New Roman" w:hAnsi="Times New Roman" w:cs="Times New Roman"/>
          <w:sz w:val="24"/>
          <w:szCs w:val="24"/>
        </w:rPr>
        <w:t>c. II, İ</w:t>
      </w:r>
      <w:r>
        <w:rPr>
          <w:rFonts w:ascii="Times New Roman" w:eastAsia="Times New Roman" w:hAnsi="Times New Roman" w:cs="Times New Roman"/>
          <w:spacing w:val="-1"/>
          <w:sz w:val="24"/>
          <w:szCs w:val="24"/>
        </w:rPr>
        <w:t>s</w:t>
      </w:r>
      <w:r>
        <w:rPr>
          <w:rFonts w:ascii="Times New Roman" w:eastAsia="Times New Roman" w:hAnsi="Times New Roman" w:cs="Times New Roman"/>
          <w:sz w:val="24"/>
          <w:szCs w:val="24"/>
        </w:rPr>
        <w:t>ta</w:t>
      </w:r>
      <w:r>
        <w:rPr>
          <w:rFonts w:ascii="Times New Roman" w:eastAsia="Times New Roman" w:hAnsi="Times New Roman" w:cs="Times New Roman"/>
          <w:spacing w:val="-2"/>
          <w:sz w:val="24"/>
          <w:szCs w:val="24"/>
        </w:rPr>
        <w:t>n</w:t>
      </w:r>
      <w:r>
        <w:rPr>
          <w:rFonts w:ascii="Times New Roman" w:eastAsia="Times New Roman" w:hAnsi="Times New Roman" w:cs="Times New Roman"/>
          <w:sz w:val="24"/>
          <w:szCs w:val="24"/>
        </w:rPr>
        <w:t>bul: Görsel</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 xml:space="preserve">Yayınevi, </w:t>
      </w:r>
      <w:r>
        <w:rPr>
          <w:rFonts w:ascii="Times New Roman" w:eastAsia="Times New Roman" w:hAnsi="Times New Roman" w:cs="Times New Roman"/>
          <w:spacing w:val="-2"/>
          <w:sz w:val="24"/>
          <w:szCs w:val="24"/>
        </w:rPr>
        <w:t>3</w:t>
      </w:r>
      <w:r>
        <w:rPr>
          <w:rFonts w:ascii="Times New Roman" w:eastAsia="Times New Roman" w:hAnsi="Times New Roman" w:cs="Times New Roman"/>
          <w:sz w:val="24"/>
          <w:szCs w:val="24"/>
        </w:rPr>
        <w:t>8</w:t>
      </w:r>
      <w:r>
        <w:rPr>
          <w:rFonts w:ascii="Times New Roman" w:eastAsia="Times New Roman" w:hAnsi="Times New Roman" w:cs="Times New Roman"/>
          <w:spacing w:val="1"/>
          <w:sz w:val="24"/>
          <w:szCs w:val="24"/>
        </w:rPr>
        <w:t>0</w:t>
      </w:r>
      <w:r>
        <w:rPr>
          <w:rFonts w:ascii="Times New Roman" w:eastAsia="Times New Roman" w:hAnsi="Times New Roman" w:cs="Times New Roman"/>
          <w:sz w:val="24"/>
          <w:szCs w:val="24"/>
        </w:rPr>
        <w:t>-416.</w:t>
      </w:r>
    </w:p>
    <w:p w14:paraId="738160EA"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Pakalın,</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M.</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Zeki</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(199</w:t>
      </w:r>
      <w:r>
        <w:rPr>
          <w:rFonts w:ascii="Times New Roman" w:eastAsia="Times New Roman" w:hAnsi="Times New Roman" w:cs="Times New Roman"/>
          <w:spacing w:val="-1"/>
          <w:sz w:val="24"/>
          <w:szCs w:val="24"/>
        </w:rPr>
        <w:t>3</w:t>
      </w:r>
      <w:r>
        <w:rPr>
          <w:rFonts w:ascii="Times New Roman" w:eastAsia="Times New Roman" w:hAnsi="Times New Roman" w:cs="Times New Roman"/>
          <w:sz w:val="24"/>
          <w:szCs w:val="24"/>
        </w:rPr>
        <w:t>),</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i/>
          <w:spacing w:val="-1"/>
          <w:sz w:val="24"/>
          <w:szCs w:val="24"/>
        </w:rPr>
        <w:t>O</w:t>
      </w:r>
      <w:r>
        <w:rPr>
          <w:rFonts w:ascii="Times New Roman" w:eastAsia="Times New Roman" w:hAnsi="Times New Roman" w:cs="Times New Roman"/>
          <w:i/>
          <w:sz w:val="24"/>
          <w:szCs w:val="24"/>
        </w:rPr>
        <w:t>smanlı</w:t>
      </w:r>
      <w:r>
        <w:rPr>
          <w:rFonts w:ascii="Times New Roman" w:eastAsia="Times New Roman" w:hAnsi="Times New Roman" w:cs="Times New Roman"/>
          <w:i/>
          <w:spacing w:val="18"/>
          <w:sz w:val="24"/>
          <w:szCs w:val="24"/>
        </w:rPr>
        <w:t xml:space="preserve"> </w:t>
      </w:r>
      <w:r>
        <w:rPr>
          <w:rFonts w:ascii="Times New Roman" w:eastAsia="Times New Roman" w:hAnsi="Times New Roman" w:cs="Times New Roman"/>
          <w:i/>
          <w:sz w:val="24"/>
          <w:szCs w:val="24"/>
        </w:rPr>
        <w:t>Tarih</w:t>
      </w:r>
      <w:r>
        <w:rPr>
          <w:rFonts w:ascii="Times New Roman" w:eastAsia="Times New Roman" w:hAnsi="Times New Roman" w:cs="Times New Roman"/>
          <w:i/>
          <w:spacing w:val="19"/>
          <w:sz w:val="24"/>
          <w:szCs w:val="24"/>
        </w:rPr>
        <w:t xml:space="preserve"> </w:t>
      </w:r>
      <w:r>
        <w:rPr>
          <w:rFonts w:ascii="Times New Roman" w:eastAsia="Times New Roman" w:hAnsi="Times New Roman" w:cs="Times New Roman"/>
          <w:i/>
          <w:sz w:val="24"/>
          <w:szCs w:val="24"/>
        </w:rPr>
        <w:t>Deyimleri</w:t>
      </w:r>
      <w:r>
        <w:rPr>
          <w:rFonts w:ascii="Times New Roman" w:eastAsia="Times New Roman" w:hAnsi="Times New Roman" w:cs="Times New Roman"/>
          <w:i/>
          <w:spacing w:val="19"/>
          <w:sz w:val="24"/>
          <w:szCs w:val="24"/>
        </w:rPr>
        <w:t xml:space="preserve"> </w:t>
      </w:r>
      <w:r>
        <w:rPr>
          <w:rFonts w:ascii="Times New Roman" w:eastAsia="Times New Roman" w:hAnsi="Times New Roman" w:cs="Times New Roman"/>
          <w:i/>
          <w:sz w:val="24"/>
          <w:szCs w:val="24"/>
        </w:rPr>
        <w:t>Ve</w:t>
      </w:r>
      <w:r>
        <w:rPr>
          <w:rFonts w:ascii="Times New Roman" w:eastAsia="Times New Roman" w:hAnsi="Times New Roman" w:cs="Times New Roman"/>
          <w:i/>
          <w:spacing w:val="17"/>
          <w:sz w:val="24"/>
          <w:szCs w:val="24"/>
        </w:rPr>
        <w:t xml:space="preserve"> </w:t>
      </w:r>
      <w:r>
        <w:rPr>
          <w:rFonts w:ascii="Times New Roman" w:eastAsia="Times New Roman" w:hAnsi="Times New Roman" w:cs="Times New Roman"/>
          <w:i/>
          <w:sz w:val="24"/>
          <w:szCs w:val="24"/>
        </w:rPr>
        <w:t>Terimleri</w:t>
      </w:r>
      <w:r>
        <w:rPr>
          <w:rFonts w:ascii="Times New Roman" w:eastAsia="Times New Roman" w:hAnsi="Times New Roman" w:cs="Times New Roman"/>
          <w:i/>
          <w:spacing w:val="19"/>
          <w:sz w:val="24"/>
          <w:szCs w:val="24"/>
        </w:rPr>
        <w:t xml:space="preserve"> </w:t>
      </w:r>
      <w:r>
        <w:rPr>
          <w:rFonts w:ascii="Times New Roman" w:eastAsia="Times New Roman" w:hAnsi="Times New Roman" w:cs="Times New Roman"/>
          <w:i/>
          <w:spacing w:val="-2"/>
          <w:sz w:val="24"/>
          <w:szCs w:val="24"/>
        </w:rPr>
        <w:t>S</w:t>
      </w:r>
      <w:r>
        <w:rPr>
          <w:rFonts w:ascii="Times New Roman" w:eastAsia="Times New Roman" w:hAnsi="Times New Roman" w:cs="Times New Roman"/>
          <w:i/>
          <w:sz w:val="24"/>
          <w:szCs w:val="24"/>
        </w:rPr>
        <w:t>özlüğü,</w:t>
      </w:r>
      <w:r>
        <w:rPr>
          <w:rFonts w:ascii="Times New Roman" w:eastAsia="Times New Roman" w:hAnsi="Times New Roman" w:cs="Times New Roman"/>
          <w:i/>
          <w:spacing w:val="21"/>
          <w:sz w:val="24"/>
          <w:szCs w:val="24"/>
        </w:rPr>
        <w:t xml:space="preserve"> </w:t>
      </w:r>
      <w:r>
        <w:rPr>
          <w:rFonts w:ascii="Times New Roman" w:eastAsia="Times New Roman" w:hAnsi="Times New Roman" w:cs="Times New Roman"/>
          <w:sz w:val="24"/>
          <w:szCs w:val="24"/>
        </w:rPr>
        <w:t>c.</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III, İstanb</w:t>
      </w:r>
      <w:r>
        <w:rPr>
          <w:rFonts w:ascii="Times New Roman" w:eastAsia="Times New Roman" w:hAnsi="Times New Roman" w:cs="Times New Roman"/>
          <w:spacing w:val="-2"/>
          <w:sz w:val="24"/>
          <w:szCs w:val="24"/>
        </w:rPr>
        <w:t>u</w:t>
      </w:r>
      <w:r>
        <w:rPr>
          <w:rFonts w:ascii="Times New Roman" w:eastAsia="Times New Roman" w:hAnsi="Times New Roman" w:cs="Times New Roman"/>
          <w:sz w:val="24"/>
          <w:szCs w:val="24"/>
        </w:rPr>
        <w:t xml:space="preserve">l: </w:t>
      </w:r>
      <w:r>
        <w:rPr>
          <w:rFonts w:ascii="Times New Roman" w:eastAsia="Times New Roman" w:hAnsi="Times New Roman" w:cs="Times New Roman"/>
          <w:spacing w:val="-1"/>
          <w:sz w:val="24"/>
          <w:szCs w:val="24"/>
        </w:rPr>
        <w:t>M</w:t>
      </w:r>
      <w:r>
        <w:rPr>
          <w:rFonts w:ascii="Times New Roman" w:eastAsia="Times New Roman" w:hAnsi="Times New Roman" w:cs="Times New Roman"/>
          <w:sz w:val="24"/>
          <w:szCs w:val="24"/>
        </w:rPr>
        <w:t>illî E</w:t>
      </w:r>
      <w:r>
        <w:rPr>
          <w:rFonts w:ascii="Times New Roman" w:eastAsia="Times New Roman" w:hAnsi="Times New Roman" w:cs="Times New Roman"/>
          <w:spacing w:val="-2"/>
          <w:sz w:val="24"/>
          <w:szCs w:val="24"/>
        </w:rPr>
        <w:t>ğ</w:t>
      </w:r>
      <w:r>
        <w:rPr>
          <w:rFonts w:ascii="Times New Roman" w:eastAsia="Times New Roman" w:hAnsi="Times New Roman" w:cs="Times New Roman"/>
          <w:sz w:val="24"/>
          <w:szCs w:val="24"/>
        </w:rPr>
        <w:t>itim</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Bakanlı</w:t>
      </w:r>
      <w:r>
        <w:rPr>
          <w:rFonts w:ascii="Times New Roman" w:eastAsia="Times New Roman" w:hAnsi="Times New Roman" w:cs="Times New Roman"/>
          <w:spacing w:val="-2"/>
          <w:sz w:val="24"/>
          <w:szCs w:val="24"/>
        </w:rPr>
        <w:t>ğ</w:t>
      </w:r>
      <w:r>
        <w:rPr>
          <w:rFonts w:ascii="Times New Roman" w:eastAsia="Times New Roman" w:hAnsi="Times New Roman" w:cs="Times New Roman"/>
          <w:sz w:val="24"/>
          <w:szCs w:val="24"/>
        </w:rPr>
        <w:t>ı Y</w:t>
      </w:r>
      <w:r>
        <w:rPr>
          <w:rFonts w:ascii="Times New Roman" w:eastAsia="Times New Roman" w:hAnsi="Times New Roman" w:cs="Times New Roman"/>
          <w:spacing w:val="-1"/>
          <w:sz w:val="24"/>
          <w:szCs w:val="24"/>
        </w:rPr>
        <w:t>a</w:t>
      </w:r>
      <w:r>
        <w:rPr>
          <w:rFonts w:ascii="Times New Roman" w:eastAsia="Times New Roman" w:hAnsi="Times New Roman" w:cs="Times New Roman"/>
          <w:sz w:val="24"/>
          <w:szCs w:val="24"/>
        </w:rPr>
        <w:t>yınl</w:t>
      </w:r>
      <w:r>
        <w:rPr>
          <w:rFonts w:ascii="Times New Roman" w:eastAsia="Times New Roman" w:hAnsi="Times New Roman" w:cs="Times New Roman"/>
          <w:spacing w:val="-1"/>
          <w:sz w:val="24"/>
          <w:szCs w:val="24"/>
        </w:rPr>
        <w:t>a</w:t>
      </w:r>
      <w:r>
        <w:rPr>
          <w:rFonts w:ascii="Times New Roman" w:eastAsia="Times New Roman" w:hAnsi="Times New Roman" w:cs="Times New Roman"/>
          <w:sz w:val="24"/>
          <w:szCs w:val="24"/>
        </w:rPr>
        <w:t>rı.</w:t>
      </w:r>
    </w:p>
    <w:p w14:paraId="456FED8A"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Sagona,</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A.</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pacing w:val="1"/>
          <w:sz w:val="24"/>
          <w:szCs w:val="24"/>
        </w:rPr>
        <w:t>(</w:t>
      </w:r>
      <w:r>
        <w:rPr>
          <w:rFonts w:ascii="Times New Roman" w:eastAsia="Times New Roman" w:hAnsi="Times New Roman" w:cs="Times New Roman"/>
          <w:sz w:val="24"/>
          <w:szCs w:val="24"/>
        </w:rPr>
        <w:t>2004),</w:t>
      </w:r>
      <w:r>
        <w:rPr>
          <w:rFonts w:ascii="Times New Roman" w:eastAsia="Times New Roman" w:hAnsi="Times New Roman" w:cs="Times New Roman"/>
          <w:spacing w:val="13"/>
          <w:sz w:val="24"/>
          <w:szCs w:val="24"/>
        </w:rPr>
        <w:t xml:space="preserve"> </w:t>
      </w:r>
      <w:r w:rsidRPr="00745211">
        <w:rPr>
          <w:rFonts w:ascii="Times New Roman" w:eastAsia="Times New Roman" w:hAnsi="Times New Roman" w:cs="Times New Roman"/>
          <w:spacing w:val="13"/>
          <w:sz w:val="24"/>
          <w:szCs w:val="24"/>
        </w:rPr>
        <w:t>“</w:t>
      </w:r>
      <w:r w:rsidRPr="00745211">
        <w:rPr>
          <w:rFonts w:ascii="Times New Roman" w:eastAsia="Times New Roman" w:hAnsi="Times New Roman" w:cs="Times New Roman"/>
          <w:sz w:val="24"/>
          <w:szCs w:val="24"/>
        </w:rPr>
        <w:t>Archaeology</w:t>
      </w:r>
      <w:r w:rsidRPr="00745211">
        <w:rPr>
          <w:rFonts w:ascii="Times New Roman" w:eastAsia="Times New Roman" w:hAnsi="Times New Roman" w:cs="Times New Roman"/>
          <w:spacing w:val="12"/>
          <w:sz w:val="24"/>
          <w:szCs w:val="24"/>
        </w:rPr>
        <w:t xml:space="preserve"> </w:t>
      </w:r>
      <w:r w:rsidRPr="00745211">
        <w:rPr>
          <w:rFonts w:ascii="Times New Roman" w:eastAsia="Times New Roman" w:hAnsi="Times New Roman" w:cs="Times New Roman"/>
          <w:sz w:val="24"/>
          <w:szCs w:val="24"/>
        </w:rPr>
        <w:t>at</w:t>
      </w:r>
      <w:r w:rsidRPr="00745211">
        <w:rPr>
          <w:rFonts w:ascii="Times New Roman" w:eastAsia="Times New Roman" w:hAnsi="Times New Roman" w:cs="Times New Roman"/>
          <w:spacing w:val="12"/>
          <w:sz w:val="24"/>
          <w:szCs w:val="24"/>
        </w:rPr>
        <w:t xml:space="preserve"> </w:t>
      </w:r>
      <w:r w:rsidRPr="00745211">
        <w:rPr>
          <w:rFonts w:ascii="Times New Roman" w:eastAsia="Times New Roman" w:hAnsi="Times New Roman" w:cs="Times New Roman"/>
          <w:sz w:val="24"/>
          <w:szCs w:val="24"/>
        </w:rPr>
        <w:t>the</w:t>
      </w:r>
      <w:r w:rsidRPr="00745211">
        <w:rPr>
          <w:rFonts w:ascii="Times New Roman" w:eastAsia="Times New Roman" w:hAnsi="Times New Roman" w:cs="Times New Roman"/>
          <w:spacing w:val="11"/>
          <w:sz w:val="24"/>
          <w:szCs w:val="24"/>
        </w:rPr>
        <w:t xml:space="preserve"> </w:t>
      </w:r>
      <w:r w:rsidRPr="00745211">
        <w:rPr>
          <w:rFonts w:ascii="Times New Roman" w:eastAsia="Times New Roman" w:hAnsi="Times New Roman" w:cs="Times New Roman"/>
          <w:sz w:val="24"/>
          <w:szCs w:val="24"/>
        </w:rPr>
        <w:t>Nort</w:t>
      </w:r>
      <w:r w:rsidRPr="00745211">
        <w:rPr>
          <w:rFonts w:ascii="Times New Roman" w:eastAsia="Times New Roman" w:hAnsi="Times New Roman" w:cs="Times New Roman"/>
          <w:spacing w:val="1"/>
          <w:sz w:val="24"/>
          <w:szCs w:val="24"/>
        </w:rPr>
        <w:t>h</w:t>
      </w:r>
      <w:r w:rsidRPr="00745211">
        <w:rPr>
          <w:rFonts w:ascii="Times New Roman" w:eastAsia="Times New Roman" w:hAnsi="Times New Roman" w:cs="Times New Roman"/>
          <w:sz w:val="24"/>
          <w:szCs w:val="24"/>
        </w:rPr>
        <w:t>-East</w:t>
      </w:r>
      <w:r w:rsidRPr="00745211">
        <w:rPr>
          <w:rFonts w:ascii="Times New Roman" w:eastAsia="Times New Roman" w:hAnsi="Times New Roman" w:cs="Times New Roman"/>
          <w:spacing w:val="12"/>
          <w:sz w:val="24"/>
          <w:szCs w:val="24"/>
        </w:rPr>
        <w:t xml:space="preserve"> </w:t>
      </w:r>
      <w:r w:rsidRPr="00745211">
        <w:rPr>
          <w:rFonts w:ascii="Times New Roman" w:eastAsia="Times New Roman" w:hAnsi="Times New Roman" w:cs="Times New Roman"/>
          <w:sz w:val="24"/>
          <w:szCs w:val="24"/>
        </w:rPr>
        <w:t>Anatoli</w:t>
      </w:r>
      <w:r w:rsidRPr="00745211">
        <w:rPr>
          <w:rFonts w:ascii="Times New Roman" w:eastAsia="Times New Roman" w:hAnsi="Times New Roman" w:cs="Times New Roman"/>
          <w:spacing w:val="-1"/>
          <w:sz w:val="24"/>
          <w:szCs w:val="24"/>
        </w:rPr>
        <w:t>a</w:t>
      </w:r>
      <w:r w:rsidRPr="00745211">
        <w:rPr>
          <w:rFonts w:ascii="Times New Roman" w:eastAsia="Times New Roman" w:hAnsi="Times New Roman" w:cs="Times New Roman"/>
          <w:sz w:val="24"/>
          <w:szCs w:val="24"/>
        </w:rPr>
        <w:t>n</w:t>
      </w:r>
      <w:r w:rsidRPr="00745211">
        <w:rPr>
          <w:rFonts w:ascii="Times New Roman" w:eastAsia="Times New Roman" w:hAnsi="Times New Roman" w:cs="Times New Roman"/>
          <w:spacing w:val="11"/>
          <w:sz w:val="24"/>
          <w:szCs w:val="24"/>
        </w:rPr>
        <w:t xml:space="preserve"> </w:t>
      </w:r>
      <w:r w:rsidRPr="00745211">
        <w:rPr>
          <w:rFonts w:ascii="Times New Roman" w:eastAsia="Times New Roman" w:hAnsi="Times New Roman" w:cs="Times New Roman"/>
          <w:sz w:val="24"/>
          <w:szCs w:val="24"/>
        </w:rPr>
        <w:t>Frontie</w:t>
      </w:r>
      <w:r w:rsidRPr="00745211">
        <w:rPr>
          <w:rFonts w:ascii="Times New Roman" w:eastAsia="Times New Roman" w:hAnsi="Times New Roman" w:cs="Times New Roman"/>
          <w:spacing w:val="1"/>
          <w:sz w:val="24"/>
          <w:szCs w:val="24"/>
        </w:rPr>
        <w:t>r</w:t>
      </w:r>
      <w:r w:rsidRPr="00745211">
        <w:rPr>
          <w:rFonts w:ascii="Times New Roman" w:eastAsia="Times New Roman" w:hAnsi="Times New Roman" w:cs="Times New Roman"/>
          <w:sz w:val="24"/>
          <w:szCs w:val="24"/>
        </w:rPr>
        <w:t>,</w:t>
      </w:r>
      <w:r w:rsidRPr="00745211">
        <w:rPr>
          <w:rFonts w:ascii="Times New Roman" w:eastAsia="Times New Roman" w:hAnsi="Times New Roman" w:cs="Times New Roman"/>
          <w:spacing w:val="12"/>
          <w:sz w:val="24"/>
          <w:szCs w:val="24"/>
        </w:rPr>
        <w:t xml:space="preserve"> </w:t>
      </w:r>
      <w:r w:rsidRPr="00745211">
        <w:rPr>
          <w:rFonts w:ascii="Times New Roman" w:eastAsia="Times New Roman" w:hAnsi="Times New Roman" w:cs="Times New Roman"/>
          <w:sz w:val="24"/>
          <w:szCs w:val="24"/>
        </w:rPr>
        <w:t>I</w:t>
      </w:r>
      <w:r w:rsidRPr="00745211">
        <w:rPr>
          <w:rFonts w:ascii="Times New Roman" w:eastAsia="Times New Roman" w:hAnsi="Times New Roman" w:cs="Times New Roman"/>
          <w:spacing w:val="11"/>
          <w:sz w:val="24"/>
          <w:szCs w:val="24"/>
        </w:rPr>
        <w:t xml:space="preserve"> </w:t>
      </w:r>
      <w:r w:rsidRPr="00745211">
        <w:rPr>
          <w:rFonts w:ascii="Times New Roman" w:eastAsia="Times New Roman" w:hAnsi="Times New Roman" w:cs="Times New Roman"/>
          <w:sz w:val="24"/>
          <w:szCs w:val="24"/>
        </w:rPr>
        <w:t>an</w:t>
      </w:r>
      <w:r w:rsidRPr="00745211">
        <w:rPr>
          <w:rFonts w:ascii="Times New Roman" w:eastAsia="Times New Roman" w:hAnsi="Times New Roman" w:cs="Times New Roman"/>
          <w:spacing w:val="12"/>
          <w:sz w:val="24"/>
          <w:szCs w:val="24"/>
        </w:rPr>
        <w:t xml:space="preserve"> </w:t>
      </w:r>
      <w:r w:rsidRPr="00745211">
        <w:rPr>
          <w:rFonts w:ascii="Times New Roman" w:eastAsia="Times New Roman" w:hAnsi="Times New Roman" w:cs="Times New Roman"/>
          <w:sz w:val="24"/>
          <w:szCs w:val="24"/>
        </w:rPr>
        <w:t>Historical geography</w:t>
      </w:r>
      <w:r w:rsidRPr="00745211">
        <w:rPr>
          <w:rFonts w:ascii="Times New Roman" w:eastAsia="Times New Roman" w:hAnsi="Times New Roman" w:cs="Times New Roman"/>
          <w:spacing w:val="16"/>
          <w:sz w:val="24"/>
          <w:szCs w:val="24"/>
        </w:rPr>
        <w:t xml:space="preserve"> </w:t>
      </w:r>
      <w:r w:rsidRPr="00745211">
        <w:rPr>
          <w:rFonts w:ascii="Times New Roman" w:eastAsia="Times New Roman" w:hAnsi="Times New Roman" w:cs="Times New Roman"/>
          <w:sz w:val="24"/>
          <w:szCs w:val="24"/>
        </w:rPr>
        <w:t>and</w:t>
      </w:r>
      <w:r w:rsidRPr="00745211">
        <w:rPr>
          <w:rFonts w:ascii="Times New Roman" w:eastAsia="Times New Roman" w:hAnsi="Times New Roman" w:cs="Times New Roman"/>
          <w:spacing w:val="16"/>
          <w:sz w:val="24"/>
          <w:szCs w:val="24"/>
        </w:rPr>
        <w:t xml:space="preserve"> </w:t>
      </w:r>
      <w:r w:rsidRPr="00745211">
        <w:rPr>
          <w:rFonts w:ascii="Times New Roman" w:eastAsia="Times New Roman" w:hAnsi="Times New Roman" w:cs="Times New Roman"/>
          <w:sz w:val="24"/>
          <w:szCs w:val="24"/>
        </w:rPr>
        <w:t>a</w:t>
      </w:r>
      <w:r w:rsidRPr="00745211">
        <w:rPr>
          <w:rFonts w:ascii="Times New Roman" w:eastAsia="Times New Roman" w:hAnsi="Times New Roman" w:cs="Times New Roman"/>
          <w:spacing w:val="16"/>
          <w:sz w:val="24"/>
          <w:szCs w:val="24"/>
        </w:rPr>
        <w:t xml:space="preserve"> </w:t>
      </w:r>
      <w:r w:rsidRPr="00745211">
        <w:rPr>
          <w:rFonts w:ascii="Times New Roman" w:eastAsia="Times New Roman" w:hAnsi="Times New Roman" w:cs="Times New Roman"/>
          <w:sz w:val="24"/>
          <w:szCs w:val="24"/>
        </w:rPr>
        <w:t>survey</w:t>
      </w:r>
      <w:r w:rsidRPr="00745211">
        <w:rPr>
          <w:rFonts w:ascii="Times New Roman" w:eastAsia="Times New Roman" w:hAnsi="Times New Roman" w:cs="Times New Roman"/>
          <w:spacing w:val="16"/>
          <w:sz w:val="24"/>
          <w:szCs w:val="24"/>
        </w:rPr>
        <w:t xml:space="preserve"> o</w:t>
      </w:r>
      <w:r w:rsidRPr="00745211">
        <w:rPr>
          <w:rFonts w:ascii="Times New Roman" w:eastAsia="Times New Roman" w:hAnsi="Times New Roman" w:cs="Times New Roman"/>
          <w:sz w:val="24"/>
          <w:szCs w:val="24"/>
        </w:rPr>
        <w:t>f</w:t>
      </w:r>
      <w:r w:rsidRPr="00745211">
        <w:rPr>
          <w:rFonts w:ascii="Times New Roman" w:eastAsia="Times New Roman" w:hAnsi="Times New Roman" w:cs="Times New Roman"/>
          <w:spacing w:val="16"/>
          <w:sz w:val="24"/>
          <w:szCs w:val="24"/>
        </w:rPr>
        <w:t xml:space="preserve"> </w:t>
      </w:r>
      <w:r w:rsidRPr="00745211">
        <w:rPr>
          <w:rFonts w:ascii="Times New Roman" w:eastAsia="Times New Roman" w:hAnsi="Times New Roman" w:cs="Times New Roman"/>
          <w:sz w:val="24"/>
          <w:szCs w:val="24"/>
        </w:rPr>
        <w:t>the</w:t>
      </w:r>
      <w:r w:rsidRPr="00745211">
        <w:rPr>
          <w:rFonts w:ascii="Times New Roman" w:eastAsia="Times New Roman" w:hAnsi="Times New Roman" w:cs="Times New Roman"/>
          <w:spacing w:val="16"/>
          <w:sz w:val="24"/>
          <w:szCs w:val="24"/>
        </w:rPr>
        <w:t xml:space="preserve"> </w:t>
      </w:r>
      <w:r w:rsidRPr="00745211">
        <w:rPr>
          <w:rFonts w:ascii="Times New Roman" w:eastAsia="Times New Roman" w:hAnsi="Times New Roman" w:cs="Times New Roman"/>
          <w:spacing w:val="-2"/>
          <w:sz w:val="24"/>
          <w:szCs w:val="24"/>
        </w:rPr>
        <w:t>B</w:t>
      </w:r>
      <w:r w:rsidRPr="00745211">
        <w:rPr>
          <w:rFonts w:ascii="Times New Roman" w:eastAsia="Times New Roman" w:hAnsi="Times New Roman" w:cs="Times New Roman"/>
          <w:sz w:val="24"/>
          <w:szCs w:val="24"/>
        </w:rPr>
        <w:t>ayburt</w:t>
      </w:r>
      <w:r w:rsidRPr="00745211">
        <w:rPr>
          <w:rFonts w:ascii="Times New Roman" w:eastAsia="Times New Roman" w:hAnsi="Times New Roman" w:cs="Times New Roman"/>
          <w:spacing w:val="17"/>
          <w:sz w:val="24"/>
          <w:szCs w:val="24"/>
        </w:rPr>
        <w:t xml:space="preserve"> </w:t>
      </w:r>
      <w:r w:rsidRPr="00745211">
        <w:rPr>
          <w:rFonts w:ascii="Times New Roman" w:eastAsia="Times New Roman" w:hAnsi="Times New Roman" w:cs="Times New Roman"/>
          <w:sz w:val="24"/>
          <w:szCs w:val="24"/>
        </w:rPr>
        <w:t>pro</w:t>
      </w:r>
      <w:r w:rsidRPr="00745211">
        <w:rPr>
          <w:rFonts w:ascii="Times New Roman" w:eastAsia="Times New Roman" w:hAnsi="Times New Roman" w:cs="Times New Roman"/>
          <w:spacing w:val="-1"/>
          <w:sz w:val="24"/>
          <w:szCs w:val="24"/>
        </w:rPr>
        <w:t>v</w:t>
      </w:r>
      <w:r w:rsidRPr="00745211">
        <w:rPr>
          <w:rFonts w:ascii="Times New Roman" w:eastAsia="Times New Roman" w:hAnsi="Times New Roman" w:cs="Times New Roman"/>
          <w:sz w:val="24"/>
          <w:szCs w:val="24"/>
        </w:rPr>
        <w:t>inc</w:t>
      </w:r>
      <w:r w:rsidRPr="00745211">
        <w:rPr>
          <w:rFonts w:ascii="Times New Roman" w:eastAsia="Times New Roman" w:hAnsi="Times New Roman" w:cs="Times New Roman"/>
          <w:spacing w:val="3"/>
          <w:sz w:val="24"/>
          <w:szCs w:val="24"/>
        </w:rPr>
        <w:t>e”</w:t>
      </w:r>
      <w:r w:rsidRPr="00745211">
        <w:rPr>
          <w:rFonts w:ascii="Times New Roman" w:eastAsia="Times New Roman" w:hAnsi="Times New Roman" w:cs="Times New Roman"/>
          <w:sz w:val="24"/>
          <w:szCs w:val="24"/>
        </w:rPr>
        <w:t>,</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Volume:</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I,</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Louv</w:t>
      </w:r>
      <w:r>
        <w:rPr>
          <w:rFonts w:ascii="Times New Roman" w:eastAsia="Times New Roman" w:hAnsi="Times New Roman" w:cs="Times New Roman"/>
          <w:spacing w:val="-2"/>
          <w:sz w:val="24"/>
          <w:szCs w:val="24"/>
        </w:rPr>
        <w:t>a</w:t>
      </w:r>
      <w:r>
        <w:rPr>
          <w:rFonts w:ascii="Times New Roman" w:eastAsia="Times New Roman" w:hAnsi="Times New Roman" w:cs="Times New Roman"/>
          <w:sz w:val="24"/>
          <w:szCs w:val="24"/>
        </w:rPr>
        <w:t>i</w:t>
      </w:r>
      <w:r>
        <w:rPr>
          <w:rFonts w:ascii="Times New Roman" w:eastAsia="Times New Roman" w:hAnsi="Times New Roman" w:cs="Times New Roman"/>
          <w:spacing w:val="-1"/>
          <w:sz w:val="24"/>
          <w:szCs w:val="24"/>
        </w:rPr>
        <w:t>n</w:t>
      </w:r>
      <w:r>
        <w:rPr>
          <w:rFonts w:ascii="Times New Roman" w:eastAsia="Times New Roman" w:hAnsi="Times New Roman" w:cs="Times New Roman"/>
          <w:sz w:val="24"/>
          <w:szCs w:val="24"/>
        </w:rPr>
        <w:t>:</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 xml:space="preserve">Xxıv, Peeters </w:t>
      </w:r>
      <w:r>
        <w:rPr>
          <w:rFonts w:ascii="Times New Roman" w:eastAsia="Times New Roman" w:hAnsi="Times New Roman" w:cs="Times New Roman"/>
          <w:spacing w:val="-2"/>
          <w:sz w:val="24"/>
          <w:szCs w:val="24"/>
        </w:rPr>
        <w:t>P</w:t>
      </w:r>
      <w:r>
        <w:rPr>
          <w:rFonts w:ascii="Times New Roman" w:eastAsia="Times New Roman" w:hAnsi="Times New Roman" w:cs="Times New Roman"/>
          <w:sz w:val="24"/>
          <w:szCs w:val="24"/>
        </w:rPr>
        <w:t>re</w:t>
      </w:r>
      <w:r>
        <w:rPr>
          <w:rFonts w:ascii="Times New Roman" w:eastAsia="Times New Roman" w:hAnsi="Times New Roman" w:cs="Times New Roman"/>
          <w:spacing w:val="-1"/>
          <w:sz w:val="24"/>
          <w:szCs w:val="24"/>
        </w:rPr>
        <w:t>s</w:t>
      </w:r>
      <w:r>
        <w:rPr>
          <w:rFonts w:ascii="Times New Roman" w:eastAsia="Times New Roman" w:hAnsi="Times New Roman" w:cs="Times New Roman"/>
          <w:sz w:val="24"/>
          <w:szCs w:val="24"/>
        </w:rPr>
        <w:t>s.</w:t>
      </w:r>
    </w:p>
    <w:p w14:paraId="71F89CC6"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San,</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Sabri</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Özcan</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(1993),</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i/>
          <w:sz w:val="24"/>
          <w:szCs w:val="24"/>
        </w:rPr>
        <w:t>Rusların</w:t>
      </w:r>
      <w:r>
        <w:rPr>
          <w:rFonts w:ascii="Times New Roman" w:eastAsia="Times New Roman" w:hAnsi="Times New Roman" w:cs="Times New Roman"/>
          <w:i/>
          <w:spacing w:val="9"/>
          <w:sz w:val="24"/>
          <w:szCs w:val="24"/>
        </w:rPr>
        <w:t xml:space="preserve"> </w:t>
      </w:r>
      <w:r>
        <w:rPr>
          <w:rFonts w:ascii="Times New Roman" w:eastAsia="Times New Roman" w:hAnsi="Times New Roman" w:cs="Times New Roman"/>
          <w:i/>
          <w:sz w:val="24"/>
          <w:szCs w:val="24"/>
        </w:rPr>
        <w:t>Gü</w:t>
      </w:r>
      <w:r>
        <w:rPr>
          <w:rFonts w:ascii="Times New Roman" w:eastAsia="Times New Roman" w:hAnsi="Times New Roman" w:cs="Times New Roman"/>
          <w:i/>
          <w:spacing w:val="-1"/>
          <w:sz w:val="24"/>
          <w:szCs w:val="24"/>
        </w:rPr>
        <w:t>m</w:t>
      </w:r>
      <w:r>
        <w:rPr>
          <w:rFonts w:ascii="Times New Roman" w:eastAsia="Times New Roman" w:hAnsi="Times New Roman" w:cs="Times New Roman"/>
          <w:i/>
          <w:sz w:val="24"/>
          <w:szCs w:val="24"/>
        </w:rPr>
        <w:t>üşha</w:t>
      </w:r>
      <w:r>
        <w:rPr>
          <w:rFonts w:ascii="Times New Roman" w:eastAsia="Times New Roman" w:hAnsi="Times New Roman" w:cs="Times New Roman"/>
          <w:i/>
          <w:spacing w:val="1"/>
          <w:sz w:val="24"/>
          <w:szCs w:val="24"/>
        </w:rPr>
        <w:t>n</w:t>
      </w:r>
      <w:r>
        <w:rPr>
          <w:rFonts w:ascii="Times New Roman" w:eastAsia="Times New Roman" w:hAnsi="Times New Roman" w:cs="Times New Roman"/>
          <w:i/>
          <w:sz w:val="24"/>
          <w:szCs w:val="24"/>
        </w:rPr>
        <w:t>e</w:t>
      </w:r>
      <w:r>
        <w:rPr>
          <w:rFonts w:ascii="Times New Roman" w:eastAsia="Times New Roman" w:hAnsi="Times New Roman" w:cs="Times New Roman"/>
          <w:i/>
          <w:spacing w:val="10"/>
          <w:sz w:val="24"/>
          <w:szCs w:val="24"/>
        </w:rPr>
        <w:t xml:space="preserve"> </w:t>
      </w:r>
      <w:r>
        <w:rPr>
          <w:rFonts w:ascii="Times New Roman" w:eastAsia="Times New Roman" w:hAnsi="Times New Roman" w:cs="Times New Roman"/>
          <w:i/>
          <w:sz w:val="24"/>
          <w:szCs w:val="24"/>
        </w:rPr>
        <w:t>İli</w:t>
      </w:r>
      <w:r>
        <w:rPr>
          <w:rFonts w:ascii="Times New Roman" w:eastAsia="Times New Roman" w:hAnsi="Times New Roman" w:cs="Times New Roman"/>
          <w:i/>
          <w:spacing w:val="-1"/>
          <w:sz w:val="24"/>
          <w:szCs w:val="24"/>
        </w:rPr>
        <w:t>n</w:t>
      </w:r>
      <w:r>
        <w:rPr>
          <w:rFonts w:ascii="Times New Roman" w:eastAsia="Times New Roman" w:hAnsi="Times New Roman" w:cs="Times New Roman"/>
          <w:i/>
          <w:sz w:val="24"/>
          <w:szCs w:val="24"/>
        </w:rPr>
        <w:t>i</w:t>
      </w:r>
      <w:r>
        <w:rPr>
          <w:rFonts w:ascii="Times New Roman" w:eastAsia="Times New Roman" w:hAnsi="Times New Roman" w:cs="Times New Roman"/>
          <w:i/>
          <w:spacing w:val="11"/>
          <w:sz w:val="24"/>
          <w:szCs w:val="24"/>
        </w:rPr>
        <w:t xml:space="preserve"> </w:t>
      </w:r>
      <w:r>
        <w:rPr>
          <w:rFonts w:ascii="Times New Roman" w:eastAsia="Times New Roman" w:hAnsi="Times New Roman" w:cs="Times New Roman"/>
          <w:i/>
          <w:sz w:val="24"/>
          <w:szCs w:val="24"/>
        </w:rPr>
        <w:t>İşg</w:t>
      </w:r>
      <w:r>
        <w:rPr>
          <w:rFonts w:ascii="Times New Roman" w:eastAsia="Times New Roman" w:hAnsi="Times New Roman" w:cs="Times New Roman"/>
          <w:i/>
          <w:spacing w:val="-2"/>
          <w:sz w:val="24"/>
          <w:szCs w:val="24"/>
        </w:rPr>
        <w:t>a</w:t>
      </w:r>
      <w:r>
        <w:rPr>
          <w:rFonts w:ascii="Times New Roman" w:eastAsia="Times New Roman" w:hAnsi="Times New Roman" w:cs="Times New Roman"/>
          <w:i/>
          <w:sz w:val="24"/>
          <w:szCs w:val="24"/>
        </w:rPr>
        <w:t>li,</w:t>
      </w:r>
      <w:r>
        <w:rPr>
          <w:rFonts w:ascii="Times New Roman" w:eastAsia="Times New Roman" w:hAnsi="Times New Roman" w:cs="Times New Roman"/>
          <w:i/>
          <w:spacing w:val="13"/>
          <w:sz w:val="24"/>
          <w:szCs w:val="24"/>
        </w:rPr>
        <w:t xml:space="preserve"> </w:t>
      </w:r>
      <w:r>
        <w:rPr>
          <w:rFonts w:ascii="Times New Roman" w:eastAsia="Times New Roman" w:hAnsi="Times New Roman" w:cs="Times New Roman"/>
          <w:sz w:val="24"/>
          <w:szCs w:val="24"/>
        </w:rPr>
        <w:t>İstanbul:</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Millî</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Eğit</w:t>
      </w:r>
      <w:r>
        <w:rPr>
          <w:rFonts w:ascii="Times New Roman" w:eastAsia="Times New Roman" w:hAnsi="Times New Roman" w:cs="Times New Roman"/>
          <w:spacing w:val="-2"/>
          <w:sz w:val="24"/>
          <w:szCs w:val="24"/>
        </w:rPr>
        <w:t>i</w:t>
      </w:r>
      <w:r>
        <w:rPr>
          <w:rFonts w:ascii="Times New Roman" w:eastAsia="Times New Roman" w:hAnsi="Times New Roman" w:cs="Times New Roman"/>
          <w:sz w:val="24"/>
          <w:szCs w:val="24"/>
        </w:rPr>
        <w:t xml:space="preserve">m Bakanlığı </w:t>
      </w:r>
      <w:r>
        <w:rPr>
          <w:rFonts w:ascii="Times New Roman" w:eastAsia="Times New Roman" w:hAnsi="Times New Roman" w:cs="Times New Roman"/>
          <w:spacing w:val="-2"/>
          <w:sz w:val="24"/>
          <w:szCs w:val="24"/>
        </w:rPr>
        <w:t>Y</w:t>
      </w:r>
      <w:r>
        <w:rPr>
          <w:rFonts w:ascii="Times New Roman" w:eastAsia="Times New Roman" w:hAnsi="Times New Roman" w:cs="Times New Roman"/>
          <w:sz w:val="24"/>
          <w:szCs w:val="24"/>
        </w:rPr>
        <w:t>ayınları.</w:t>
      </w:r>
    </w:p>
    <w:p w14:paraId="69A3495E" w14:textId="77777777" w:rsidR="00C8712F" w:rsidRDefault="00C8712F" w:rsidP="00C8712F">
      <w:pPr>
        <w:pStyle w:val="GvdeMetni"/>
        <w:spacing w:line="360" w:lineRule="auto"/>
        <w:ind w:left="720" w:hanging="720"/>
        <w:jc w:val="both"/>
      </w:pPr>
      <w:r>
        <w:t>Saylan,</w:t>
      </w:r>
      <w:r>
        <w:rPr>
          <w:spacing w:val="1"/>
        </w:rPr>
        <w:t xml:space="preserve"> </w:t>
      </w:r>
      <w:r>
        <w:t>Ke</w:t>
      </w:r>
      <w:r>
        <w:rPr>
          <w:spacing w:val="-3"/>
        </w:rPr>
        <w:t>m</w:t>
      </w:r>
      <w:r>
        <w:t>al. (2014), Gü</w:t>
      </w:r>
      <w:r>
        <w:rPr>
          <w:spacing w:val="-2"/>
        </w:rPr>
        <w:t>m</w:t>
      </w:r>
      <w:r>
        <w:t>üşha</w:t>
      </w:r>
      <w:r>
        <w:rPr>
          <w:spacing w:val="1"/>
        </w:rPr>
        <w:t>n</w:t>
      </w:r>
      <w:r>
        <w:t>e</w:t>
      </w:r>
      <w:r>
        <w:rPr>
          <w:spacing w:val="1"/>
        </w:rPr>
        <w:t xml:space="preserve"> </w:t>
      </w:r>
      <w:r>
        <w:t>İdari Sosyal</w:t>
      </w:r>
      <w:r>
        <w:rPr>
          <w:spacing w:val="1"/>
        </w:rPr>
        <w:t xml:space="preserve"> </w:t>
      </w:r>
      <w:r>
        <w:t>Ve Ekono</w:t>
      </w:r>
      <w:r>
        <w:rPr>
          <w:spacing w:val="-2"/>
        </w:rPr>
        <w:t>m</w:t>
      </w:r>
      <w:r>
        <w:t>ik</w:t>
      </w:r>
      <w:r>
        <w:rPr>
          <w:spacing w:val="1"/>
        </w:rPr>
        <w:t xml:space="preserve"> </w:t>
      </w:r>
      <w:r>
        <w:t>Tarih [185</w:t>
      </w:r>
      <w:r>
        <w:rPr>
          <w:spacing w:val="3"/>
        </w:rPr>
        <w:t>0</w:t>
      </w:r>
      <w:r>
        <w:rPr>
          <w:rFonts w:cs="Times New Roman"/>
        </w:rPr>
        <w:t>-1918</w:t>
      </w:r>
      <w:r>
        <w:rPr>
          <w:rFonts w:cs="Times New Roman"/>
          <w:spacing w:val="-1"/>
        </w:rPr>
        <w:t>]</w:t>
      </w:r>
      <w:r>
        <w:rPr>
          <w:rFonts w:cs="Times New Roman"/>
        </w:rPr>
        <w:t xml:space="preserve">, </w:t>
      </w:r>
      <w:r>
        <w:t>Gü</w:t>
      </w:r>
      <w:r>
        <w:rPr>
          <w:spacing w:val="-2"/>
        </w:rPr>
        <w:t>m</w:t>
      </w:r>
      <w:r>
        <w:t>üşhane Üniversite</w:t>
      </w:r>
      <w:r>
        <w:rPr>
          <w:spacing w:val="-1"/>
        </w:rPr>
        <w:t xml:space="preserve"> </w:t>
      </w:r>
      <w:r>
        <w:t>Yay. İstanb</w:t>
      </w:r>
      <w:r>
        <w:rPr>
          <w:spacing w:val="-1"/>
        </w:rPr>
        <w:t>u</w:t>
      </w:r>
      <w:r>
        <w:t>l: Gü</w:t>
      </w:r>
      <w:r>
        <w:rPr>
          <w:spacing w:val="-3"/>
        </w:rPr>
        <w:t>m</w:t>
      </w:r>
      <w:r>
        <w:t>üşh</w:t>
      </w:r>
      <w:r>
        <w:rPr>
          <w:spacing w:val="1"/>
        </w:rPr>
        <w:t>a</w:t>
      </w:r>
      <w:r>
        <w:t>ne Üniversi</w:t>
      </w:r>
      <w:r>
        <w:rPr>
          <w:spacing w:val="-2"/>
        </w:rPr>
        <w:t>t</w:t>
      </w:r>
      <w:r>
        <w:t>e Yay.</w:t>
      </w:r>
    </w:p>
    <w:p w14:paraId="38429BA7" w14:textId="77777777" w:rsidR="00C8712F" w:rsidRDefault="00C8712F" w:rsidP="00C8712F">
      <w:pPr>
        <w:spacing w:line="360" w:lineRule="auto"/>
        <w:ind w:left="720" w:hanging="720"/>
        <w:jc w:val="both"/>
        <w:rPr>
          <w:sz w:val="13"/>
          <w:szCs w:val="13"/>
        </w:rPr>
      </w:pPr>
      <w:r>
        <w:rPr>
          <w:rFonts w:ascii="Times New Roman" w:eastAsia="Times New Roman" w:hAnsi="Times New Roman" w:cs="Times New Roman"/>
          <w:sz w:val="24"/>
          <w:szCs w:val="24"/>
        </w:rPr>
        <w:t>Sertoğlu, M.</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 xml:space="preserve">(1986), </w:t>
      </w:r>
      <w:r>
        <w:rPr>
          <w:rFonts w:ascii="Times New Roman" w:eastAsia="Times New Roman" w:hAnsi="Times New Roman" w:cs="Times New Roman"/>
          <w:i/>
          <w:sz w:val="24"/>
          <w:szCs w:val="24"/>
        </w:rPr>
        <w:t>O</w:t>
      </w:r>
      <w:r>
        <w:rPr>
          <w:rFonts w:ascii="Times New Roman" w:eastAsia="Times New Roman" w:hAnsi="Times New Roman" w:cs="Times New Roman"/>
          <w:i/>
          <w:spacing w:val="-2"/>
          <w:sz w:val="24"/>
          <w:szCs w:val="24"/>
        </w:rPr>
        <w:t>s</w:t>
      </w:r>
      <w:r>
        <w:rPr>
          <w:rFonts w:ascii="Times New Roman" w:eastAsia="Times New Roman" w:hAnsi="Times New Roman" w:cs="Times New Roman"/>
          <w:i/>
          <w:sz w:val="24"/>
          <w:szCs w:val="24"/>
        </w:rPr>
        <w:t>manlı Tarih</w:t>
      </w:r>
      <w:r>
        <w:rPr>
          <w:rFonts w:ascii="Times New Roman" w:eastAsia="Times New Roman" w:hAnsi="Times New Roman" w:cs="Times New Roman"/>
          <w:i/>
          <w:spacing w:val="-2"/>
          <w:sz w:val="24"/>
          <w:szCs w:val="24"/>
        </w:rPr>
        <w:t xml:space="preserve"> </w:t>
      </w:r>
      <w:r>
        <w:rPr>
          <w:rFonts w:ascii="Times New Roman" w:eastAsia="Times New Roman" w:hAnsi="Times New Roman" w:cs="Times New Roman"/>
          <w:i/>
          <w:sz w:val="24"/>
          <w:szCs w:val="24"/>
        </w:rPr>
        <w:t>Lügat</w:t>
      </w:r>
      <w:r>
        <w:rPr>
          <w:rFonts w:ascii="Times New Roman" w:eastAsia="Times New Roman" w:hAnsi="Times New Roman" w:cs="Times New Roman"/>
          <w:i/>
          <w:spacing w:val="1"/>
          <w:sz w:val="24"/>
          <w:szCs w:val="24"/>
        </w:rPr>
        <w:t>i</w:t>
      </w:r>
      <w:r>
        <w:rPr>
          <w:rFonts w:ascii="Times New Roman" w:eastAsia="Times New Roman" w:hAnsi="Times New Roman" w:cs="Times New Roman"/>
          <w:sz w:val="24"/>
          <w:szCs w:val="24"/>
        </w:rPr>
        <w:t>. İsta</w:t>
      </w:r>
      <w:r>
        <w:rPr>
          <w:rFonts w:ascii="Times New Roman" w:eastAsia="Times New Roman" w:hAnsi="Times New Roman" w:cs="Times New Roman"/>
          <w:spacing w:val="-1"/>
          <w:sz w:val="24"/>
          <w:szCs w:val="24"/>
        </w:rPr>
        <w:t>n</w:t>
      </w:r>
      <w:r>
        <w:rPr>
          <w:rFonts w:ascii="Times New Roman" w:eastAsia="Times New Roman" w:hAnsi="Times New Roman" w:cs="Times New Roman"/>
          <w:sz w:val="24"/>
          <w:szCs w:val="24"/>
        </w:rPr>
        <w:t xml:space="preserve">bul: Enderun </w:t>
      </w:r>
      <w:r>
        <w:rPr>
          <w:rFonts w:ascii="Times New Roman" w:eastAsia="Times New Roman" w:hAnsi="Times New Roman" w:cs="Times New Roman"/>
          <w:spacing w:val="-2"/>
          <w:sz w:val="24"/>
          <w:szCs w:val="24"/>
        </w:rPr>
        <w:t>K</w:t>
      </w:r>
      <w:r>
        <w:rPr>
          <w:rFonts w:ascii="Times New Roman" w:eastAsia="Times New Roman" w:hAnsi="Times New Roman" w:cs="Times New Roman"/>
          <w:sz w:val="24"/>
          <w:szCs w:val="24"/>
        </w:rPr>
        <w:t>itabevi.</w:t>
      </w:r>
    </w:p>
    <w:p w14:paraId="6E5A1CD9"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Sevin,</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Ve</w:t>
      </w:r>
      <w:r>
        <w:rPr>
          <w:rFonts w:ascii="Times New Roman" w:eastAsia="Times New Roman" w:hAnsi="Times New Roman" w:cs="Times New Roman"/>
          <w:spacing w:val="-1"/>
          <w:sz w:val="24"/>
          <w:szCs w:val="24"/>
        </w:rPr>
        <w:t>l</w:t>
      </w:r>
      <w:r>
        <w:rPr>
          <w:rFonts w:ascii="Times New Roman" w:eastAsia="Times New Roman" w:hAnsi="Times New Roman" w:cs="Times New Roman"/>
          <w:sz w:val="24"/>
          <w:szCs w:val="24"/>
        </w:rPr>
        <w:t>i</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(1982),</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A</w:t>
      </w:r>
      <w:r>
        <w:rPr>
          <w:rFonts w:ascii="Times New Roman" w:eastAsia="Times New Roman" w:hAnsi="Times New Roman" w:cs="Times New Roman"/>
          <w:sz w:val="24"/>
          <w:szCs w:val="24"/>
        </w:rPr>
        <w:t>nadolu'da</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Hellenistik</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Döne</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i/>
          <w:sz w:val="24"/>
          <w:szCs w:val="24"/>
        </w:rPr>
        <w:t>Anadolu</w:t>
      </w:r>
      <w:r>
        <w:rPr>
          <w:rFonts w:ascii="Times New Roman" w:eastAsia="Times New Roman" w:hAnsi="Times New Roman" w:cs="Times New Roman"/>
          <w:i/>
          <w:spacing w:val="9"/>
          <w:sz w:val="24"/>
          <w:szCs w:val="24"/>
        </w:rPr>
        <w:t xml:space="preserve"> </w:t>
      </w:r>
      <w:r>
        <w:rPr>
          <w:rFonts w:ascii="Times New Roman" w:eastAsia="Times New Roman" w:hAnsi="Times New Roman" w:cs="Times New Roman"/>
          <w:i/>
          <w:sz w:val="24"/>
          <w:szCs w:val="24"/>
        </w:rPr>
        <w:t>Ugarlı</w:t>
      </w:r>
      <w:r>
        <w:rPr>
          <w:rFonts w:ascii="Times New Roman" w:eastAsia="Times New Roman" w:hAnsi="Times New Roman" w:cs="Times New Roman"/>
          <w:i/>
          <w:spacing w:val="-1"/>
          <w:sz w:val="24"/>
          <w:szCs w:val="24"/>
        </w:rPr>
        <w:t>k</w:t>
      </w:r>
      <w:r>
        <w:rPr>
          <w:rFonts w:ascii="Times New Roman" w:eastAsia="Times New Roman" w:hAnsi="Times New Roman" w:cs="Times New Roman"/>
          <w:i/>
          <w:sz w:val="24"/>
          <w:szCs w:val="24"/>
        </w:rPr>
        <w:t>ları:</w:t>
      </w:r>
      <w:r>
        <w:rPr>
          <w:rFonts w:ascii="Times New Roman" w:eastAsia="Times New Roman" w:hAnsi="Times New Roman" w:cs="Times New Roman"/>
          <w:i/>
          <w:spacing w:val="9"/>
          <w:sz w:val="24"/>
          <w:szCs w:val="24"/>
        </w:rPr>
        <w:t xml:space="preserve"> </w:t>
      </w:r>
      <w:r>
        <w:rPr>
          <w:rFonts w:ascii="Times New Roman" w:eastAsia="Times New Roman" w:hAnsi="Times New Roman" w:cs="Times New Roman"/>
          <w:i/>
          <w:sz w:val="24"/>
          <w:szCs w:val="24"/>
        </w:rPr>
        <w:t>G</w:t>
      </w:r>
      <w:r>
        <w:rPr>
          <w:rFonts w:ascii="Times New Roman" w:eastAsia="Times New Roman" w:hAnsi="Times New Roman" w:cs="Times New Roman"/>
          <w:i/>
          <w:spacing w:val="-2"/>
          <w:sz w:val="24"/>
          <w:szCs w:val="24"/>
        </w:rPr>
        <w:t>ö</w:t>
      </w:r>
      <w:r>
        <w:rPr>
          <w:rFonts w:ascii="Times New Roman" w:eastAsia="Times New Roman" w:hAnsi="Times New Roman" w:cs="Times New Roman"/>
          <w:i/>
          <w:sz w:val="24"/>
          <w:szCs w:val="24"/>
        </w:rPr>
        <w:t>rsel Anadolu Tarihi Ansiklo</w:t>
      </w:r>
      <w:r>
        <w:rPr>
          <w:rFonts w:ascii="Times New Roman" w:eastAsia="Times New Roman" w:hAnsi="Times New Roman" w:cs="Times New Roman"/>
          <w:i/>
          <w:spacing w:val="-1"/>
          <w:sz w:val="24"/>
          <w:szCs w:val="24"/>
        </w:rPr>
        <w:t>p</w:t>
      </w:r>
      <w:r>
        <w:rPr>
          <w:rFonts w:ascii="Times New Roman" w:eastAsia="Times New Roman" w:hAnsi="Times New Roman" w:cs="Times New Roman"/>
          <w:i/>
          <w:sz w:val="24"/>
          <w:szCs w:val="24"/>
        </w:rPr>
        <w:t>edisi,</w:t>
      </w:r>
      <w:r>
        <w:rPr>
          <w:rFonts w:ascii="Times New Roman" w:eastAsia="Times New Roman" w:hAnsi="Times New Roman" w:cs="Times New Roman"/>
          <w:i/>
          <w:spacing w:val="1"/>
          <w:sz w:val="24"/>
          <w:szCs w:val="24"/>
        </w:rPr>
        <w:t xml:space="preserve"> </w:t>
      </w:r>
      <w:r>
        <w:rPr>
          <w:rFonts w:ascii="Times New Roman" w:eastAsia="Times New Roman" w:hAnsi="Times New Roman" w:cs="Times New Roman"/>
          <w:sz w:val="24"/>
          <w:szCs w:val="24"/>
        </w:rPr>
        <w:t xml:space="preserve">C. </w:t>
      </w:r>
      <w:r>
        <w:rPr>
          <w:rFonts w:ascii="Times New Roman" w:eastAsia="Times New Roman" w:hAnsi="Times New Roman" w:cs="Times New Roman"/>
          <w:spacing w:val="-2"/>
          <w:sz w:val="24"/>
          <w:szCs w:val="24"/>
        </w:rPr>
        <w:t>I</w:t>
      </w:r>
      <w:r>
        <w:rPr>
          <w:rFonts w:ascii="Times New Roman" w:eastAsia="Times New Roman" w:hAnsi="Times New Roman" w:cs="Times New Roman"/>
          <w:sz w:val="24"/>
          <w:szCs w:val="24"/>
        </w:rPr>
        <w:t>ı, İstanbul.</w:t>
      </w:r>
    </w:p>
    <w:p w14:paraId="1211A01B"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Tuğlacı, P</w:t>
      </w:r>
      <w:r>
        <w:rPr>
          <w:rFonts w:ascii="Times New Roman" w:eastAsia="Times New Roman" w:hAnsi="Times New Roman" w:cs="Times New Roman"/>
          <w:spacing w:val="-2"/>
          <w:sz w:val="24"/>
          <w:szCs w:val="24"/>
        </w:rPr>
        <w:t>a</w:t>
      </w:r>
      <w:r>
        <w:rPr>
          <w:rFonts w:ascii="Times New Roman" w:eastAsia="Times New Roman" w:hAnsi="Times New Roman" w:cs="Times New Roman"/>
          <w:sz w:val="24"/>
          <w:szCs w:val="24"/>
        </w:rPr>
        <w:t xml:space="preserve">rs (1985), </w:t>
      </w:r>
      <w:r>
        <w:rPr>
          <w:rFonts w:ascii="Times New Roman" w:eastAsia="Times New Roman" w:hAnsi="Times New Roman" w:cs="Times New Roman"/>
          <w:i/>
          <w:sz w:val="24"/>
          <w:szCs w:val="24"/>
        </w:rPr>
        <w:t>O</w:t>
      </w:r>
      <w:r>
        <w:rPr>
          <w:rFonts w:ascii="Times New Roman" w:eastAsia="Times New Roman" w:hAnsi="Times New Roman" w:cs="Times New Roman"/>
          <w:i/>
          <w:spacing w:val="-2"/>
          <w:sz w:val="24"/>
          <w:szCs w:val="24"/>
        </w:rPr>
        <w:t>s</w:t>
      </w:r>
      <w:r>
        <w:rPr>
          <w:rFonts w:ascii="Times New Roman" w:eastAsia="Times New Roman" w:hAnsi="Times New Roman" w:cs="Times New Roman"/>
          <w:i/>
          <w:sz w:val="24"/>
          <w:szCs w:val="24"/>
        </w:rPr>
        <w:t>manlı Şehir</w:t>
      </w:r>
      <w:r>
        <w:rPr>
          <w:rFonts w:ascii="Times New Roman" w:eastAsia="Times New Roman" w:hAnsi="Times New Roman" w:cs="Times New Roman"/>
          <w:i/>
          <w:spacing w:val="-2"/>
          <w:sz w:val="24"/>
          <w:szCs w:val="24"/>
        </w:rPr>
        <w:t>l</w:t>
      </w:r>
      <w:r>
        <w:rPr>
          <w:rFonts w:ascii="Times New Roman" w:eastAsia="Times New Roman" w:hAnsi="Times New Roman" w:cs="Times New Roman"/>
          <w:i/>
          <w:sz w:val="24"/>
          <w:szCs w:val="24"/>
        </w:rPr>
        <w:t xml:space="preserve">eri, </w:t>
      </w:r>
      <w:r>
        <w:rPr>
          <w:rFonts w:ascii="Times New Roman" w:eastAsia="Times New Roman" w:hAnsi="Times New Roman" w:cs="Times New Roman"/>
          <w:sz w:val="24"/>
          <w:szCs w:val="24"/>
        </w:rPr>
        <w:t>İstanb</w:t>
      </w:r>
      <w:r>
        <w:rPr>
          <w:rFonts w:ascii="Times New Roman" w:eastAsia="Times New Roman" w:hAnsi="Times New Roman" w:cs="Times New Roman"/>
          <w:spacing w:val="-1"/>
          <w:sz w:val="24"/>
          <w:szCs w:val="24"/>
        </w:rPr>
        <w:t>u</w:t>
      </w:r>
      <w:r>
        <w:rPr>
          <w:rFonts w:ascii="Times New Roman" w:eastAsia="Times New Roman" w:hAnsi="Times New Roman" w:cs="Times New Roman"/>
          <w:sz w:val="24"/>
          <w:szCs w:val="24"/>
        </w:rPr>
        <w:t>l: Millîy</w:t>
      </w:r>
      <w:r>
        <w:rPr>
          <w:rFonts w:ascii="Times New Roman" w:eastAsia="Times New Roman" w:hAnsi="Times New Roman" w:cs="Times New Roman"/>
          <w:spacing w:val="-2"/>
          <w:sz w:val="24"/>
          <w:szCs w:val="24"/>
        </w:rPr>
        <w:t>e</w:t>
      </w:r>
      <w:r>
        <w:rPr>
          <w:rFonts w:ascii="Times New Roman" w:eastAsia="Times New Roman" w:hAnsi="Times New Roman" w:cs="Times New Roman"/>
          <w:sz w:val="24"/>
          <w:szCs w:val="24"/>
        </w:rPr>
        <w:t>t Yayınları.</w:t>
      </w:r>
    </w:p>
    <w:p w14:paraId="4937D53E"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Tuncel,</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Metin</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(1996),</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G</w:t>
      </w:r>
      <w:r>
        <w:rPr>
          <w:rFonts w:ascii="Times New Roman" w:eastAsia="Times New Roman" w:hAnsi="Times New Roman" w:cs="Times New Roman"/>
          <w:sz w:val="24"/>
          <w:szCs w:val="24"/>
        </w:rPr>
        <w:t>ü</w:t>
      </w:r>
      <w:r>
        <w:rPr>
          <w:rFonts w:ascii="Times New Roman" w:eastAsia="Times New Roman" w:hAnsi="Times New Roman" w:cs="Times New Roman"/>
          <w:spacing w:val="-2"/>
          <w:sz w:val="24"/>
          <w:szCs w:val="24"/>
        </w:rPr>
        <w:t>m</w:t>
      </w:r>
      <w:r>
        <w:rPr>
          <w:rFonts w:ascii="Times New Roman" w:eastAsia="Times New Roman" w:hAnsi="Times New Roman" w:cs="Times New Roman"/>
          <w:sz w:val="24"/>
          <w:szCs w:val="24"/>
        </w:rPr>
        <w:t>üşhane",</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i/>
          <w:sz w:val="24"/>
          <w:szCs w:val="24"/>
        </w:rPr>
        <w:t>Diyanet</w:t>
      </w:r>
      <w:r>
        <w:rPr>
          <w:rFonts w:ascii="Times New Roman" w:eastAsia="Times New Roman" w:hAnsi="Times New Roman" w:cs="Times New Roman"/>
          <w:i/>
          <w:spacing w:val="48"/>
          <w:sz w:val="24"/>
          <w:szCs w:val="24"/>
        </w:rPr>
        <w:t xml:space="preserve"> </w:t>
      </w:r>
      <w:r>
        <w:rPr>
          <w:rFonts w:ascii="Times New Roman" w:eastAsia="Times New Roman" w:hAnsi="Times New Roman" w:cs="Times New Roman"/>
          <w:i/>
          <w:sz w:val="24"/>
          <w:szCs w:val="24"/>
        </w:rPr>
        <w:t>İslâm</w:t>
      </w:r>
      <w:r>
        <w:rPr>
          <w:rFonts w:ascii="Times New Roman" w:eastAsia="Times New Roman" w:hAnsi="Times New Roman" w:cs="Times New Roman"/>
          <w:i/>
          <w:spacing w:val="47"/>
          <w:sz w:val="24"/>
          <w:szCs w:val="24"/>
        </w:rPr>
        <w:t xml:space="preserve"> </w:t>
      </w:r>
      <w:r>
        <w:rPr>
          <w:rFonts w:ascii="Times New Roman" w:eastAsia="Times New Roman" w:hAnsi="Times New Roman" w:cs="Times New Roman"/>
          <w:i/>
          <w:sz w:val="24"/>
          <w:szCs w:val="24"/>
        </w:rPr>
        <w:t>Ansiklopedisi,</w:t>
      </w:r>
      <w:r>
        <w:rPr>
          <w:rFonts w:ascii="Times New Roman" w:eastAsia="Times New Roman" w:hAnsi="Times New Roman" w:cs="Times New Roman"/>
          <w:i/>
          <w:spacing w:val="49"/>
          <w:sz w:val="24"/>
          <w:szCs w:val="24"/>
        </w:rPr>
        <w:t xml:space="preserve"> </w:t>
      </w:r>
      <w:r>
        <w:rPr>
          <w:rFonts w:ascii="Times New Roman" w:eastAsia="Times New Roman" w:hAnsi="Times New Roman" w:cs="Times New Roman"/>
          <w:sz w:val="24"/>
          <w:szCs w:val="24"/>
        </w:rPr>
        <w:t>c. XIV,</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İstan</w:t>
      </w:r>
      <w:r>
        <w:rPr>
          <w:rFonts w:ascii="Times New Roman" w:eastAsia="Times New Roman" w:hAnsi="Times New Roman" w:cs="Times New Roman"/>
          <w:spacing w:val="-2"/>
          <w:sz w:val="24"/>
          <w:szCs w:val="24"/>
        </w:rPr>
        <w:t>b</w:t>
      </w:r>
      <w:r>
        <w:rPr>
          <w:rFonts w:ascii="Times New Roman" w:eastAsia="Times New Roman" w:hAnsi="Times New Roman" w:cs="Times New Roman"/>
          <w:sz w:val="24"/>
          <w:szCs w:val="24"/>
        </w:rPr>
        <w:t>ul: Diyanet Va</w:t>
      </w:r>
      <w:r>
        <w:rPr>
          <w:rFonts w:ascii="Times New Roman" w:eastAsia="Times New Roman" w:hAnsi="Times New Roman" w:cs="Times New Roman"/>
          <w:spacing w:val="-2"/>
          <w:sz w:val="24"/>
          <w:szCs w:val="24"/>
        </w:rPr>
        <w:t>k</w:t>
      </w:r>
      <w:r>
        <w:rPr>
          <w:rFonts w:ascii="Times New Roman" w:eastAsia="Times New Roman" w:hAnsi="Times New Roman" w:cs="Times New Roman"/>
          <w:sz w:val="24"/>
          <w:szCs w:val="24"/>
        </w:rPr>
        <w:t>fı Yayınevi,</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273–276.</w:t>
      </w:r>
    </w:p>
    <w:p w14:paraId="7DFC9685"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Turan, Osman (1998), </w:t>
      </w:r>
      <w:r>
        <w:rPr>
          <w:rFonts w:ascii="Times New Roman" w:eastAsia="Times New Roman" w:hAnsi="Times New Roman" w:cs="Times New Roman"/>
          <w:i/>
          <w:spacing w:val="-2"/>
          <w:sz w:val="24"/>
          <w:szCs w:val="24"/>
        </w:rPr>
        <w:t>S</w:t>
      </w:r>
      <w:r>
        <w:rPr>
          <w:rFonts w:ascii="Times New Roman" w:eastAsia="Times New Roman" w:hAnsi="Times New Roman" w:cs="Times New Roman"/>
          <w:i/>
          <w:sz w:val="24"/>
          <w:szCs w:val="24"/>
        </w:rPr>
        <w:t xml:space="preserve">elçuklular </w:t>
      </w:r>
      <w:r>
        <w:rPr>
          <w:rFonts w:ascii="Times New Roman" w:eastAsia="Times New Roman" w:hAnsi="Times New Roman" w:cs="Times New Roman"/>
          <w:i/>
          <w:spacing w:val="-1"/>
          <w:sz w:val="24"/>
          <w:szCs w:val="24"/>
        </w:rPr>
        <w:t>Z</w:t>
      </w:r>
      <w:r>
        <w:rPr>
          <w:rFonts w:ascii="Times New Roman" w:eastAsia="Times New Roman" w:hAnsi="Times New Roman" w:cs="Times New Roman"/>
          <w:i/>
          <w:sz w:val="24"/>
          <w:szCs w:val="24"/>
        </w:rPr>
        <w:t xml:space="preserve">amanında Türkiye, </w:t>
      </w:r>
      <w:r>
        <w:rPr>
          <w:rFonts w:ascii="Times New Roman" w:eastAsia="Times New Roman" w:hAnsi="Times New Roman" w:cs="Times New Roman"/>
          <w:sz w:val="24"/>
          <w:szCs w:val="24"/>
        </w:rPr>
        <w:t>İsta</w:t>
      </w:r>
      <w:r>
        <w:rPr>
          <w:rFonts w:ascii="Times New Roman" w:eastAsia="Times New Roman" w:hAnsi="Times New Roman" w:cs="Times New Roman"/>
          <w:spacing w:val="-2"/>
          <w:sz w:val="24"/>
          <w:szCs w:val="24"/>
        </w:rPr>
        <w:t>n</w:t>
      </w:r>
      <w:r>
        <w:rPr>
          <w:rFonts w:ascii="Times New Roman" w:eastAsia="Times New Roman" w:hAnsi="Times New Roman" w:cs="Times New Roman"/>
          <w:sz w:val="24"/>
          <w:szCs w:val="24"/>
        </w:rPr>
        <w:t>bul: Boğaz</w:t>
      </w:r>
      <w:r>
        <w:rPr>
          <w:rFonts w:ascii="Times New Roman" w:eastAsia="Times New Roman" w:hAnsi="Times New Roman" w:cs="Times New Roman"/>
          <w:spacing w:val="-1"/>
          <w:sz w:val="24"/>
          <w:szCs w:val="24"/>
        </w:rPr>
        <w:t>iç</w:t>
      </w:r>
      <w:r>
        <w:rPr>
          <w:rFonts w:ascii="Times New Roman" w:eastAsia="Times New Roman" w:hAnsi="Times New Roman" w:cs="Times New Roman"/>
          <w:sz w:val="24"/>
          <w:szCs w:val="24"/>
        </w:rPr>
        <w:t>i Yayınları.</w:t>
      </w:r>
    </w:p>
    <w:p w14:paraId="5E2754D7" w14:textId="77777777" w:rsidR="00C8712F" w:rsidRDefault="00C8712F" w:rsidP="00C8712F">
      <w:pPr>
        <w:tabs>
          <w:tab w:val="left" w:pos="1788"/>
        </w:tabs>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(1993), </w:t>
      </w:r>
      <w:r>
        <w:rPr>
          <w:rFonts w:ascii="Times New Roman" w:eastAsia="Times New Roman" w:hAnsi="Times New Roman" w:cs="Times New Roman"/>
          <w:i/>
          <w:sz w:val="24"/>
          <w:szCs w:val="24"/>
        </w:rPr>
        <w:t xml:space="preserve">Doğu </w:t>
      </w:r>
      <w:r>
        <w:rPr>
          <w:rFonts w:ascii="Times New Roman" w:eastAsia="Times New Roman" w:hAnsi="Times New Roman" w:cs="Times New Roman"/>
          <w:i/>
          <w:spacing w:val="-1"/>
          <w:sz w:val="24"/>
          <w:szCs w:val="24"/>
        </w:rPr>
        <w:t>A</w:t>
      </w:r>
      <w:r>
        <w:rPr>
          <w:rFonts w:ascii="Times New Roman" w:eastAsia="Times New Roman" w:hAnsi="Times New Roman" w:cs="Times New Roman"/>
          <w:i/>
          <w:sz w:val="24"/>
          <w:szCs w:val="24"/>
        </w:rPr>
        <w:t>nadolu Türk Devlet</w:t>
      </w:r>
      <w:r>
        <w:rPr>
          <w:rFonts w:ascii="Times New Roman" w:eastAsia="Times New Roman" w:hAnsi="Times New Roman" w:cs="Times New Roman"/>
          <w:i/>
          <w:spacing w:val="-2"/>
          <w:sz w:val="24"/>
          <w:szCs w:val="24"/>
        </w:rPr>
        <w:t>l</w:t>
      </w:r>
      <w:r>
        <w:rPr>
          <w:rFonts w:ascii="Times New Roman" w:eastAsia="Times New Roman" w:hAnsi="Times New Roman" w:cs="Times New Roman"/>
          <w:i/>
          <w:sz w:val="24"/>
          <w:szCs w:val="24"/>
        </w:rPr>
        <w:t>eri Tari</w:t>
      </w:r>
      <w:r>
        <w:rPr>
          <w:rFonts w:ascii="Times New Roman" w:eastAsia="Times New Roman" w:hAnsi="Times New Roman" w:cs="Times New Roman"/>
          <w:i/>
          <w:spacing w:val="-1"/>
          <w:sz w:val="24"/>
          <w:szCs w:val="24"/>
        </w:rPr>
        <w:t>h</w:t>
      </w:r>
      <w:r>
        <w:rPr>
          <w:rFonts w:ascii="Times New Roman" w:eastAsia="Times New Roman" w:hAnsi="Times New Roman" w:cs="Times New Roman"/>
          <w:i/>
          <w:sz w:val="24"/>
          <w:szCs w:val="24"/>
        </w:rPr>
        <w:t>i,</w:t>
      </w:r>
      <w:r>
        <w:rPr>
          <w:rFonts w:ascii="Times New Roman" w:eastAsia="Times New Roman" w:hAnsi="Times New Roman" w:cs="Times New Roman"/>
          <w:i/>
          <w:spacing w:val="1"/>
          <w:sz w:val="24"/>
          <w:szCs w:val="24"/>
        </w:rPr>
        <w:t xml:space="preserve"> </w:t>
      </w:r>
      <w:r>
        <w:rPr>
          <w:rFonts w:ascii="Times New Roman" w:eastAsia="Times New Roman" w:hAnsi="Times New Roman" w:cs="Times New Roman"/>
          <w:sz w:val="24"/>
          <w:szCs w:val="24"/>
        </w:rPr>
        <w:t xml:space="preserve">İstanbul: </w:t>
      </w:r>
      <w:r>
        <w:rPr>
          <w:rFonts w:ascii="Times New Roman" w:eastAsia="Times New Roman" w:hAnsi="Times New Roman" w:cs="Times New Roman"/>
          <w:spacing w:val="-1"/>
          <w:sz w:val="24"/>
          <w:szCs w:val="24"/>
        </w:rPr>
        <w:t>B</w:t>
      </w:r>
      <w:r>
        <w:rPr>
          <w:rFonts w:ascii="Times New Roman" w:eastAsia="Times New Roman" w:hAnsi="Times New Roman" w:cs="Times New Roman"/>
          <w:sz w:val="24"/>
          <w:szCs w:val="24"/>
        </w:rPr>
        <w:t>oğazi</w:t>
      </w:r>
      <w:r>
        <w:rPr>
          <w:rFonts w:ascii="Times New Roman" w:eastAsia="Times New Roman" w:hAnsi="Times New Roman" w:cs="Times New Roman"/>
          <w:spacing w:val="-1"/>
          <w:sz w:val="24"/>
          <w:szCs w:val="24"/>
        </w:rPr>
        <w:t>ç</w:t>
      </w:r>
      <w:r>
        <w:rPr>
          <w:rFonts w:ascii="Times New Roman" w:eastAsia="Times New Roman" w:hAnsi="Times New Roman" w:cs="Times New Roman"/>
          <w:sz w:val="24"/>
          <w:szCs w:val="24"/>
        </w:rPr>
        <w:t>i Yayınları.</w:t>
      </w:r>
    </w:p>
    <w:p w14:paraId="25EEA4EF" w14:textId="77777777" w:rsidR="00C8712F" w:rsidRDefault="00C8712F" w:rsidP="00C8712F">
      <w:pPr>
        <w:spacing w:line="360" w:lineRule="auto"/>
        <w:ind w:left="720" w:hanging="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Uslu,</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Gülyüz</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Akgün</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(1980),</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i/>
          <w:sz w:val="24"/>
          <w:szCs w:val="24"/>
        </w:rPr>
        <w:t>Gü</w:t>
      </w:r>
      <w:r>
        <w:rPr>
          <w:rFonts w:ascii="Times New Roman" w:eastAsia="Times New Roman" w:hAnsi="Times New Roman" w:cs="Times New Roman"/>
          <w:i/>
          <w:spacing w:val="-1"/>
          <w:sz w:val="24"/>
          <w:szCs w:val="24"/>
        </w:rPr>
        <w:t>m</w:t>
      </w:r>
      <w:r>
        <w:rPr>
          <w:rFonts w:ascii="Times New Roman" w:eastAsia="Times New Roman" w:hAnsi="Times New Roman" w:cs="Times New Roman"/>
          <w:i/>
          <w:sz w:val="24"/>
          <w:szCs w:val="24"/>
        </w:rPr>
        <w:t>üşhane</w:t>
      </w:r>
      <w:r>
        <w:rPr>
          <w:rFonts w:ascii="Times New Roman" w:eastAsia="Times New Roman" w:hAnsi="Times New Roman" w:cs="Times New Roman"/>
          <w:i/>
          <w:spacing w:val="39"/>
          <w:sz w:val="24"/>
          <w:szCs w:val="24"/>
        </w:rPr>
        <w:t xml:space="preserve"> </w:t>
      </w:r>
      <w:r>
        <w:rPr>
          <w:rFonts w:ascii="Times New Roman" w:eastAsia="Times New Roman" w:hAnsi="Times New Roman" w:cs="Times New Roman"/>
          <w:i/>
          <w:sz w:val="24"/>
          <w:szCs w:val="24"/>
        </w:rPr>
        <w:t>ve</w:t>
      </w:r>
      <w:r>
        <w:rPr>
          <w:rFonts w:ascii="Times New Roman" w:eastAsia="Times New Roman" w:hAnsi="Times New Roman" w:cs="Times New Roman"/>
          <w:i/>
          <w:spacing w:val="39"/>
          <w:sz w:val="24"/>
          <w:szCs w:val="24"/>
        </w:rPr>
        <w:t xml:space="preserve"> </w:t>
      </w:r>
      <w:r>
        <w:rPr>
          <w:rFonts w:ascii="Times New Roman" w:eastAsia="Times New Roman" w:hAnsi="Times New Roman" w:cs="Times New Roman"/>
          <w:i/>
          <w:sz w:val="24"/>
          <w:szCs w:val="24"/>
        </w:rPr>
        <w:t>Çevresi</w:t>
      </w:r>
      <w:r>
        <w:rPr>
          <w:rFonts w:ascii="Times New Roman" w:eastAsia="Times New Roman" w:hAnsi="Times New Roman" w:cs="Times New Roman"/>
          <w:i/>
          <w:spacing w:val="39"/>
          <w:sz w:val="24"/>
          <w:szCs w:val="24"/>
        </w:rPr>
        <w:t xml:space="preserve"> </w:t>
      </w:r>
      <w:r>
        <w:rPr>
          <w:rFonts w:ascii="Times New Roman" w:eastAsia="Times New Roman" w:hAnsi="Times New Roman" w:cs="Times New Roman"/>
          <w:i/>
          <w:sz w:val="24"/>
          <w:szCs w:val="24"/>
        </w:rPr>
        <w:t>Ta</w:t>
      </w:r>
      <w:r>
        <w:rPr>
          <w:rFonts w:ascii="Times New Roman" w:eastAsia="Times New Roman" w:hAnsi="Times New Roman" w:cs="Times New Roman"/>
          <w:i/>
          <w:spacing w:val="-2"/>
          <w:sz w:val="24"/>
          <w:szCs w:val="24"/>
        </w:rPr>
        <w:t>r</w:t>
      </w:r>
      <w:r>
        <w:rPr>
          <w:rFonts w:ascii="Times New Roman" w:eastAsia="Times New Roman" w:hAnsi="Times New Roman" w:cs="Times New Roman"/>
          <w:i/>
          <w:sz w:val="24"/>
          <w:szCs w:val="24"/>
        </w:rPr>
        <w:t>i</w:t>
      </w:r>
      <w:r>
        <w:rPr>
          <w:rFonts w:ascii="Times New Roman" w:eastAsia="Times New Roman" w:hAnsi="Times New Roman" w:cs="Times New Roman"/>
          <w:i/>
          <w:spacing w:val="-1"/>
          <w:sz w:val="24"/>
          <w:szCs w:val="24"/>
        </w:rPr>
        <w:t>h</w:t>
      </w:r>
      <w:r>
        <w:rPr>
          <w:rFonts w:ascii="Times New Roman" w:eastAsia="Times New Roman" w:hAnsi="Times New Roman" w:cs="Times New Roman"/>
          <w:i/>
          <w:spacing w:val="2"/>
          <w:sz w:val="24"/>
          <w:szCs w:val="24"/>
        </w:rPr>
        <w:t>i</w:t>
      </w:r>
      <w:r>
        <w:rPr>
          <w:rFonts w:ascii="Times New Roman" w:eastAsia="Times New Roman" w:hAnsi="Times New Roman" w:cs="Times New Roman"/>
          <w:i/>
          <w:sz w:val="24"/>
          <w:szCs w:val="24"/>
        </w:rPr>
        <w:t>-Sanat</w:t>
      </w:r>
      <w:r>
        <w:rPr>
          <w:rFonts w:ascii="Times New Roman" w:eastAsia="Times New Roman" w:hAnsi="Times New Roman" w:cs="Times New Roman"/>
          <w:i/>
          <w:spacing w:val="39"/>
          <w:sz w:val="24"/>
          <w:szCs w:val="24"/>
        </w:rPr>
        <w:t xml:space="preserve"> </w:t>
      </w:r>
      <w:r>
        <w:rPr>
          <w:rFonts w:ascii="Times New Roman" w:eastAsia="Times New Roman" w:hAnsi="Times New Roman" w:cs="Times New Roman"/>
          <w:i/>
          <w:sz w:val="24"/>
          <w:szCs w:val="24"/>
        </w:rPr>
        <w:t>Es</w:t>
      </w:r>
      <w:r>
        <w:rPr>
          <w:rFonts w:ascii="Times New Roman" w:eastAsia="Times New Roman" w:hAnsi="Times New Roman" w:cs="Times New Roman"/>
          <w:i/>
          <w:spacing w:val="-1"/>
          <w:sz w:val="24"/>
          <w:szCs w:val="24"/>
        </w:rPr>
        <w:t>e</w:t>
      </w:r>
      <w:r>
        <w:rPr>
          <w:rFonts w:ascii="Times New Roman" w:eastAsia="Times New Roman" w:hAnsi="Times New Roman" w:cs="Times New Roman"/>
          <w:i/>
          <w:sz w:val="24"/>
          <w:szCs w:val="24"/>
        </w:rPr>
        <w:t>rleri,</w:t>
      </w:r>
      <w:r>
        <w:rPr>
          <w:rFonts w:ascii="Times New Roman" w:eastAsia="Times New Roman" w:hAnsi="Times New Roman" w:cs="Times New Roman"/>
          <w:i/>
          <w:spacing w:val="39"/>
          <w:sz w:val="24"/>
          <w:szCs w:val="24"/>
        </w:rPr>
        <w:t xml:space="preserve"> </w:t>
      </w:r>
      <w:r>
        <w:rPr>
          <w:rFonts w:ascii="Times New Roman" w:eastAsia="Times New Roman" w:hAnsi="Times New Roman" w:cs="Times New Roman"/>
          <w:sz w:val="24"/>
          <w:szCs w:val="24"/>
        </w:rPr>
        <w:t>İstan</w:t>
      </w:r>
      <w:r>
        <w:rPr>
          <w:rFonts w:ascii="Times New Roman" w:eastAsia="Times New Roman" w:hAnsi="Times New Roman" w:cs="Times New Roman"/>
          <w:spacing w:val="-2"/>
          <w:sz w:val="24"/>
          <w:szCs w:val="24"/>
        </w:rPr>
        <w:t>b</w:t>
      </w:r>
      <w:r>
        <w:rPr>
          <w:rFonts w:ascii="Times New Roman" w:eastAsia="Times New Roman" w:hAnsi="Times New Roman" w:cs="Times New Roman"/>
          <w:sz w:val="24"/>
          <w:szCs w:val="24"/>
        </w:rPr>
        <w:t>ul: Yelken Matbaası.</w:t>
      </w:r>
    </w:p>
    <w:p w14:paraId="4F3A1CB8" w14:textId="77777777" w:rsidR="00C8712F" w:rsidRDefault="00C8712F" w:rsidP="00C8712F">
      <w:pPr>
        <w:pStyle w:val="GvdeMetni"/>
        <w:tabs>
          <w:tab w:val="left" w:pos="1548"/>
        </w:tabs>
        <w:spacing w:line="360" w:lineRule="auto"/>
        <w:ind w:left="720" w:hanging="720"/>
        <w:jc w:val="both"/>
      </w:pPr>
      <w:r w:rsidRPr="00EC15A0">
        <w:t>Ünal</w:t>
      </w:r>
      <w:r>
        <w:t xml:space="preserve">, M. A, (1998), </w:t>
      </w:r>
      <w:r w:rsidRPr="00EC15A0">
        <w:rPr>
          <w:rFonts w:cs="Times New Roman"/>
          <w:i/>
        </w:rPr>
        <w:t>Os</w:t>
      </w:r>
      <w:r w:rsidRPr="00EC15A0">
        <w:rPr>
          <w:rFonts w:cs="Times New Roman"/>
          <w:i/>
          <w:spacing w:val="-1"/>
        </w:rPr>
        <w:t>m</w:t>
      </w:r>
      <w:r w:rsidRPr="00EC15A0">
        <w:rPr>
          <w:rFonts w:cs="Times New Roman"/>
          <w:i/>
        </w:rPr>
        <w:t xml:space="preserve">anlı </w:t>
      </w:r>
      <w:r>
        <w:rPr>
          <w:rFonts w:cs="Times New Roman"/>
          <w:i/>
        </w:rPr>
        <w:t>Müess</w:t>
      </w:r>
      <w:r>
        <w:rPr>
          <w:rFonts w:cs="Times New Roman"/>
          <w:i/>
          <w:spacing w:val="-1"/>
        </w:rPr>
        <w:t>e</w:t>
      </w:r>
      <w:r>
        <w:rPr>
          <w:rFonts w:cs="Times New Roman"/>
          <w:i/>
        </w:rPr>
        <w:t>seleri Tari</w:t>
      </w:r>
      <w:r>
        <w:rPr>
          <w:rFonts w:cs="Times New Roman"/>
          <w:i/>
          <w:spacing w:val="-1"/>
        </w:rPr>
        <w:t>h</w:t>
      </w:r>
      <w:r>
        <w:rPr>
          <w:rFonts w:cs="Times New Roman"/>
          <w:i/>
        </w:rPr>
        <w:t xml:space="preserve">i. </w:t>
      </w:r>
      <w:r>
        <w:t>Isparta: F</w:t>
      </w:r>
      <w:r>
        <w:rPr>
          <w:spacing w:val="-2"/>
        </w:rPr>
        <w:t>a</w:t>
      </w:r>
      <w:r>
        <w:t>külte K</w:t>
      </w:r>
      <w:r>
        <w:rPr>
          <w:spacing w:val="-1"/>
        </w:rPr>
        <w:t>i</w:t>
      </w:r>
      <w:r>
        <w:t>tap</w:t>
      </w:r>
      <w:r>
        <w:rPr>
          <w:spacing w:val="-2"/>
        </w:rPr>
        <w:t xml:space="preserve"> </w:t>
      </w:r>
      <w:r>
        <w:t>Evi.</w:t>
      </w:r>
    </w:p>
    <w:p w14:paraId="036CAC05" w14:textId="77777777" w:rsidR="00C8712F" w:rsidRDefault="00C8712F" w:rsidP="00C8712F">
      <w:pPr>
        <w:pStyle w:val="GvdeMetni"/>
        <w:spacing w:line="360" w:lineRule="auto"/>
        <w:ind w:left="720" w:hanging="720"/>
        <w:jc w:val="both"/>
        <w:rPr>
          <w:rFonts w:cs="Times New Roman"/>
        </w:rPr>
      </w:pPr>
      <w:r>
        <w:t>Üzü</w:t>
      </w:r>
      <w:r>
        <w:rPr>
          <w:spacing w:val="-2"/>
        </w:rPr>
        <w:t>m</w:t>
      </w:r>
      <w:r>
        <w:t>,</w:t>
      </w:r>
      <w:r>
        <w:rPr>
          <w:spacing w:val="35"/>
        </w:rPr>
        <w:t xml:space="preserve"> </w:t>
      </w:r>
      <w:r>
        <w:t>İlya</w:t>
      </w:r>
      <w:r>
        <w:rPr>
          <w:spacing w:val="-1"/>
        </w:rPr>
        <w:t>s</w:t>
      </w:r>
      <w:r>
        <w:t>,</w:t>
      </w:r>
      <w:r>
        <w:rPr>
          <w:spacing w:val="35"/>
        </w:rPr>
        <w:t xml:space="preserve"> </w:t>
      </w:r>
      <w:r>
        <w:rPr>
          <w:spacing w:val="1"/>
        </w:rPr>
        <w:t>“</w:t>
      </w:r>
      <w:r>
        <w:rPr>
          <w:rFonts w:cs="Times New Roman"/>
          <w:i/>
        </w:rPr>
        <w:t>Hükü</w:t>
      </w:r>
      <w:r>
        <w:rPr>
          <w:rFonts w:cs="Times New Roman"/>
          <w:i/>
          <w:spacing w:val="-1"/>
        </w:rPr>
        <w:t>m</w:t>
      </w:r>
      <w:r>
        <w:t>”</w:t>
      </w:r>
      <w:r>
        <w:rPr>
          <w:spacing w:val="36"/>
        </w:rPr>
        <w:t xml:space="preserve"> </w:t>
      </w:r>
      <w:r>
        <w:t>(1998),</w:t>
      </w:r>
      <w:r>
        <w:rPr>
          <w:spacing w:val="35"/>
        </w:rPr>
        <w:t xml:space="preserve"> </w:t>
      </w:r>
      <w:r>
        <w:t>Tü</w:t>
      </w:r>
      <w:r>
        <w:rPr>
          <w:spacing w:val="-1"/>
        </w:rPr>
        <w:t>r</w:t>
      </w:r>
      <w:r>
        <w:t>kiye</w:t>
      </w:r>
      <w:r>
        <w:rPr>
          <w:spacing w:val="36"/>
        </w:rPr>
        <w:t xml:space="preserve"> </w:t>
      </w:r>
      <w:r>
        <w:t>Diyanet</w:t>
      </w:r>
      <w:r>
        <w:rPr>
          <w:spacing w:val="35"/>
        </w:rPr>
        <w:t xml:space="preserve"> </w:t>
      </w:r>
      <w:r>
        <w:t>Vak</w:t>
      </w:r>
      <w:r>
        <w:rPr>
          <w:spacing w:val="-1"/>
        </w:rPr>
        <w:t>f</w:t>
      </w:r>
      <w:r>
        <w:t>ı</w:t>
      </w:r>
      <w:r>
        <w:rPr>
          <w:spacing w:val="36"/>
        </w:rPr>
        <w:t xml:space="preserve"> </w:t>
      </w:r>
      <w:r>
        <w:t>İslam</w:t>
      </w:r>
      <w:r>
        <w:rPr>
          <w:spacing w:val="34"/>
        </w:rPr>
        <w:t xml:space="preserve"> </w:t>
      </w:r>
      <w:r>
        <w:t>Ansiklopedisi,</w:t>
      </w:r>
      <w:r>
        <w:rPr>
          <w:spacing w:val="36"/>
        </w:rPr>
        <w:t xml:space="preserve"> </w:t>
      </w:r>
      <w:r>
        <w:t>c.</w:t>
      </w:r>
      <w:r>
        <w:rPr>
          <w:spacing w:val="35"/>
        </w:rPr>
        <w:t xml:space="preserve"> </w:t>
      </w:r>
      <w:r>
        <w:t>XVIII, İstanb</w:t>
      </w:r>
      <w:r>
        <w:rPr>
          <w:spacing w:val="-2"/>
        </w:rPr>
        <w:t>u</w:t>
      </w:r>
      <w:r>
        <w:t>l: 4</w:t>
      </w:r>
      <w:r>
        <w:rPr>
          <w:spacing w:val="-2"/>
        </w:rPr>
        <w:t>6</w:t>
      </w:r>
      <w:r>
        <w:t>4</w:t>
      </w:r>
      <w:r>
        <w:rPr>
          <w:rFonts w:cs="Times New Roman"/>
        </w:rPr>
        <w:t>-468.</w:t>
      </w:r>
    </w:p>
    <w:p w14:paraId="0E79C7A9" w14:textId="77777777" w:rsidR="00B301A4" w:rsidRDefault="00B301A4" w:rsidP="00C8712F">
      <w:pPr>
        <w:pStyle w:val="GvdeMetni"/>
        <w:spacing w:line="360" w:lineRule="auto"/>
        <w:ind w:left="720" w:hanging="720"/>
        <w:jc w:val="both"/>
        <w:rPr>
          <w:rFonts w:cs="Times New Roman"/>
        </w:rPr>
      </w:pPr>
    </w:p>
    <w:p w14:paraId="7B0FE1E0" w14:textId="77777777" w:rsidR="00C8712F" w:rsidRDefault="00C8712F" w:rsidP="00C8712F">
      <w:pPr>
        <w:pStyle w:val="GvdeMetni"/>
        <w:spacing w:line="360" w:lineRule="auto"/>
        <w:ind w:left="720" w:hanging="720"/>
        <w:jc w:val="both"/>
      </w:pPr>
      <w:r>
        <w:lastRenderedPageBreak/>
        <w:t>Uzunçarşılı,</w:t>
      </w:r>
      <w:r>
        <w:rPr>
          <w:spacing w:val="44"/>
        </w:rPr>
        <w:t xml:space="preserve"> </w:t>
      </w:r>
      <w:r>
        <w:t>İs</w:t>
      </w:r>
      <w:r>
        <w:rPr>
          <w:spacing w:val="-2"/>
        </w:rPr>
        <w:t>m</w:t>
      </w:r>
      <w:r>
        <w:t>ail</w:t>
      </w:r>
      <w:r>
        <w:rPr>
          <w:spacing w:val="45"/>
        </w:rPr>
        <w:t xml:space="preserve"> </w:t>
      </w:r>
      <w:r>
        <w:t>Hakkı (1988),</w:t>
      </w:r>
      <w:r>
        <w:rPr>
          <w:spacing w:val="44"/>
        </w:rPr>
        <w:t xml:space="preserve"> </w:t>
      </w:r>
      <w:r>
        <w:t>Os</w:t>
      </w:r>
      <w:r>
        <w:rPr>
          <w:spacing w:val="-2"/>
        </w:rPr>
        <w:t>m</w:t>
      </w:r>
      <w:r>
        <w:t>anlı</w:t>
      </w:r>
      <w:r>
        <w:rPr>
          <w:spacing w:val="45"/>
        </w:rPr>
        <w:t xml:space="preserve"> </w:t>
      </w:r>
      <w:r>
        <w:t>Devletinin</w:t>
      </w:r>
      <w:r>
        <w:rPr>
          <w:spacing w:val="45"/>
        </w:rPr>
        <w:t xml:space="preserve"> </w:t>
      </w:r>
      <w:r>
        <w:t>Merkez</w:t>
      </w:r>
      <w:r>
        <w:rPr>
          <w:spacing w:val="45"/>
        </w:rPr>
        <w:t xml:space="preserve"> </w:t>
      </w:r>
      <w:r>
        <w:t>Ve</w:t>
      </w:r>
      <w:r>
        <w:rPr>
          <w:spacing w:val="45"/>
        </w:rPr>
        <w:t xml:space="preserve"> </w:t>
      </w:r>
      <w:r>
        <w:t>Bahriye</w:t>
      </w:r>
      <w:r>
        <w:rPr>
          <w:spacing w:val="45"/>
        </w:rPr>
        <w:t xml:space="preserve"> </w:t>
      </w:r>
      <w:r>
        <w:t>Teş</w:t>
      </w:r>
      <w:r>
        <w:rPr>
          <w:spacing w:val="-1"/>
        </w:rPr>
        <w:t>k</w:t>
      </w:r>
      <w:r>
        <w:t>ilatı, Ankara: Ttk.</w:t>
      </w:r>
      <w:r>
        <w:rPr>
          <w:spacing w:val="-1"/>
        </w:rPr>
        <w:t xml:space="preserve"> </w:t>
      </w:r>
      <w:r>
        <w:t>Bası</w:t>
      </w:r>
      <w:r>
        <w:rPr>
          <w:spacing w:val="-2"/>
        </w:rPr>
        <w:t>m</w:t>
      </w:r>
      <w:r>
        <w:t>evi.</w:t>
      </w:r>
    </w:p>
    <w:p w14:paraId="2B595912" w14:textId="77777777" w:rsidR="00C8712F" w:rsidRDefault="00C8712F" w:rsidP="00C8712F">
      <w:pPr>
        <w:pStyle w:val="GvdeMetni"/>
        <w:spacing w:line="360" w:lineRule="auto"/>
        <w:ind w:left="720" w:hanging="720"/>
        <w:jc w:val="both"/>
      </w:pPr>
      <w:r>
        <w:t>------------------------------------(2014), Os</w:t>
      </w:r>
      <w:r>
        <w:rPr>
          <w:spacing w:val="-3"/>
        </w:rPr>
        <w:t>m</w:t>
      </w:r>
      <w:r>
        <w:rPr>
          <w:spacing w:val="1"/>
        </w:rPr>
        <w:t>a</w:t>
      </w:r>
      <w:r>
        <w:t>nlı Devleti</w:t>
      </w:r>
      <w:r>
        <w:rPr>
          <w:spacing w:val="-1"/>
        </w:rPr>
        <w:t>n</w:t>
      </w:r>
      <w:r>
        <w:t>in</w:t>
      </w:r>
      <w:r>
        <w:rPr>
          <w:spacing w:val="-1"/>
        </w:rPr>
        <w:t xml:space="preserve"> </w:t>
      </w:r>
      <w:r>
        <w:t>Saray Te</w:t>
      </w:r>
      <w:r>
        <w:rPr>
          <w:spacing w:val="-1"/>
        </w:rPr>
        <w:t>ş</w:t>
      </w:r>
      <w:r>
        <w:t>kil</w:t>
      </w:r>
      <w:r>
        <w:rPr>
          <w:spacing w:val="-1"/>
        </w:rPr>
        <w:t>a</w:t>
      </w:r>
      <w:r>
        <w:t>tı, Ttk..</w:t>
      </w:r>
      <w:r>
        <w:rPr>
          <w:spacing w:val="-1"/>
        </w:rPr>
        <w:t xml:space="preserve"> </w:t>
      </w:r>
      <w:r>
        <w:t>Yay.</w:t>
      </w:r>
    </w:p>
    <w:p w14:paraId="1DBAC369" w14:textId="77777777" w:rsidR="00C8712F" w:rsidRDefault="00C8712F" w:rsidP="00C8712F">
      <w:pPr>
        <w:pStyle w:val="GvdeMetni"/>
        <w:spacing w:line="360" w:lineRule="auto"/>
        <w:ind w:left="720" w:hanging="720"/>
        <w:jc w:val="both"/>
        <w:rPr>
          <w:sz w:val="13"/>
          <w:szCs w:val="13"/>
        </w:rPr>
      </w:pPr>
      <w:r>
        <w:t>Yüksel,</w:t>
      </w:r>
      <w:r>
        <w:rPr>
          <w:spacing w:val="43"/>
        </w:rPr>
        <w:t xml:space="preserve"> </w:t>
      </w:r>
      <w:r>
        <w:t>M</w:t>
      </w:r>
      <w:r>
        <w:rPr>
          <w:spacing w:val="-1"/>
        </w:rPr>
        <w:t>u</w:t>
      </w:r>
      <w:r>
        <w:t>rat</w:t>
      </w:r>
      <w:r>
        <w:rPr>
          <w:spacing w:val="43"/>
        </w:rPr>
        <w:t xml:space="preserve"> </w:t>
      </w:r>
      <w:r>
        <w:t>(199</w:t>
      </w:r>
      <w:r>
        <w:rPr>
          <w:spacing w:val="-1"/>
        </w:rPr>
        <w:t>7</w:t>
      </w:r>
      <w:r>
        <w:t>),</w:t>
      </w:r>
      <w:r>
        <w:rPr>
          <w:spacing w:val="42"/>
        </w:rPr>
        <w:t xml:space="preserve"> </w:t>
      </w:r>
      <w:r>
        <w:t>Gü</w:t>
      </w:r>
      <w:r>
        <w:rPr>
          <w:spacing w:val="-2"/>
        </w:rPr>
        <w:t>m</w:t>
      </w:r>
      <w:r>
        <w:t>üşhane</w:t>
      </w:r>
      <w:r>
        <w:rPr>
          <w:spacing w:val="43"/>
        </w:rPr>
        <w:t xml:space="preserve"> </w:t>
      </w:r>
      <w:r>
        <w:t>Kitabeleri,</w:t>
      </w:r>
      <w:r>
        <w:rPr>
          <w:spacing w:val="41"/>
        </w:rPr>
        <w:t xml:space="preserve"> </w:t>
      </w:r>
      <w:r>
        <w:t>Gü</w:t>
      </w:r>
      <w:r>
        <w:rPr>
          <w:spacing w:val="-2"/>
        </w:rPr>
        <w:t>m</w:t>
      </w:r>
      <w:r>
        <w:t>üşhane</w:t>
      </w:r>
      <w:r>
        <w:rPr>
          <w:spacing w:val="43"/>
        </w:rPr>
        <w:t xml:space="preserve"> </w:t>
      </w:r>
      <w:r>
        <w:t>Valiliği</w:t>
      </w:r>
      <w:r>
        <w:rPr>
          <w:spacing w:val="43"/>
        </w:rPr>
        <w:t xml:space="preserve"> </w:t>
      </w:r>
      <w:r>
        <w:t>Y</w:t>
      </w:r>
      <w:r>
        <w:rPr>
          <w:spacing w:val="-2"/>
        </w:rPr>
        <w:t>a</w:t>
      </w:r>
      <w:r>
        <w:t>yınl</w:t>
      </w:r>
      <w:r>
        <w:rPr>
          <w:spacing w:val="-1"/>
        </w:rPr>
        <w:t>a</w:t>
      </w:r>
      <w:r>
        <w:t>rı.</w:t>
      </w:r>
      <w:r>
        <w:rPr>
          <w:spacing w:val="48"/>
        </w:rPr>
        <w:t xml:space="preserve"> </w:t>
      </w:r>
    </w:p>
    <w:p w14:paraId="5C95BE8C" w14:textId="77777777" w:rsidR="00D90AAA" w:rsidRDefault="00D90AAA" w:rsidP="00D90AAA">
      <w:pPr>
        <w:pStyle w:val="AralkYok"/>
      </w:pPr>
    </w:p>
    <w:p w14:paraId="77BBE09D" w14:textId="77777777" w:rsidR="00D90AAA" w:rsidRDefault="00D90AAA" w:rsidP="00D90AAA">
      <w:pPr>
        <w:pStyle w:val="AralkYok"/>
      </w:pPr>
    </w:p>
    <w:p w14:paraId="7DA4EC7B" w14:textId="77777777" w:rsidR="00D90AAA" w:rsidRDefault="00D90AAA" w:rsidP="00D90AAA">
      <w:pPr>
        <w:pStyle w:val="AralkYok"/>
      </w:pPr>
    </w:p>
    <w:p w14:paraId="3B1117DB" w14:textId="77777777" w:rsidR="00D90AAA" w:rsidRDefault="00D90AAA" w:rsidP="00D90AAA">
      <w:pPr>
        <w:pStyle w:val="AralkYok"/>
      </w:pPr>
    </w:p>
    <w:p w14:paraId="19CCF910" w14:textId="77777777" w:rsidR="00D90AAA" w:rsidRDefault="00D90AAA" w:rsidP="00D90AAA">
      <w:pPr>
        <w:pStyle w:val="AralkYok"/>
      </w:pPr>
    </w:p>
    <w:p w14:paraId="677B9FBF" w14:textId="77777777" w:rsidR="00D90AAA" w:rsidRDefault="00D90AAA" w:rsidP="00D90AAA">
      <w:pPr>
        <w:pStyle w:val="AralkYok"/>
      </w:pPr>
    </w:p>
    <w:p w14:paraId="0CAC406D" w14:textId="77777777" w:rsidR="00D90AAA" w:rsidRDefault="00D90AAA" w:rsidP="00D90AAA">
      <w:pPr>
        <w:pStyle w:val="AralkYok"/>
      </w:pPr>
    </w:p>
    <w:p w14:paraId="47304780" w14:textId="77777777" w:rsidR="00D90AAA" w:rsidRDefault="00D90AAA" w:rsidP="00D90AAA">
      <w:pPr>
        <w:pStyle w:val="AralkYok"/>
      </w:pPr>
    </w:p>
    <w:p w14:paraId="2233D24B" w14:textId="77777777" w:rsidR="00D90AAA" w:rsidRDefault="00D90AAA" w:rsidP="00D90AAA">
      <w:pPr>
        <w:pStyle w:val="AralkYok"/>
      </w:pPr>
    </w:p>
    <w:p w14:paraId="39174417" w14:textId="77777777" w:rsidR="00D90AAA" w:rsidRDefault="00D90AAA" w:rsidP="00D90AAA">
      <w:pPr>
        <w:pStyle w:val="AralkYok"/>
      </w:pPr>
    </w:p>
    <w:p w14:paraId="61B2C748" w14:textId="77777777" w:rsidR="00DF0D5A" w:rsidRDefault="00DF0D5A" w:rsidP="00D90AAA">
      <w:pPr>
        <w:pStyle w:val="AralkYok"/>
      </w:pPr>
    </w:p>
    <w:p w14:paraId="229410DD" w14:textId="77777777" w:rsidR="00DF0D5A" w:rsidRDefault="00DF0D5A" w:rsidP="00D90AAA">
      <w:pPr>
        <w:pStyle w:val="AralkYok"/>
      </w:pPr>
    </w:p>
    <w:p w14:paraId="2557C3DB" w14:textId="77777777" w:rsidR="00DF0D5A" w:rsidRDefault="00DF0D5A" w:rsidP="00D90AAA">
      <w:pPr>
        <w:pStyle w:val="AralkYok"/>
      </w:pPr>
    </w:p>
    <w:p w14:paraId="33016CAB" w14:textId="77777777" w:rsidR="00DF0D5A" w:rsidRDefault="00DF0D5A" w:rsidP="00D90AAA">
      <w:pPr>
        <w:pStyle w:val="AralkYok"/>
      </w:pPr>
    </w:p>
    <w:p w14:paraId="58B2BA3B" w14:textId="77777777" w:rsidR="00DF0D5A" w:rsidRDefault="00DF0D5A" w:rsidP="00D90AAA">
      <w:pPr>
        <w:pStyle w:val="AralkYok"/>
      </w:pPr>
    </w:p>
    <w:p w14:paraId="5B9F48AB" w14:textId="77777777" w:rsidR="00DF0D5A" w:rsidRDefault="00DF0D5A" w:rsidP="00D90AAA">
      <w:pPr>
        <w:pStyle w:val="AralkYok"/>
      </w:pPr>
    </w:p>
    <w:p w14:paraId="08B39CCB" w14:textId="77777777" w:rsidR="00DF0D5A" w:rsidRDefault="00DF0D5A" w:rsidP="00D90AAA">
      <w:pPr>
        <w:pStyle w:val="AralkYok"/>
      </w:pPr>
    </w:p>
    <w:p w14:paraId="6D92D4F6" w14:textId="77777777" w:rsidR="00DF0D5A" w:rsidRDefault="00DF0D5A" w:rsidP="00D90AAA">
      <w:pPr>
        <w:pStyle w:val="AralkYok"/>
      </w:pPr>
    </w:p>
    <w:p w14:paraId="3500CA91" w14:textId="77777777" w:rsidR="00DF0D5A" w:rsidRDefault="00DF0D5A" w:rsidP="00D90AAA">
      <w:pPr>
        <w:pStyle w:val="AralkYok"/>
      </w:pPr>
    </w:p>
    <w:p w14:paraId="7A67F769" w14:textId="77777777" w:rsidR="00DF0D5A" w:rsidRDefault="00DF0D5A" w:rsidP="00D90AAA">
      <w:pPr>
        <w:pStyle w:val="AralkYok"/>
      </w:pPr>
    </w:p>
    <w:p w14:paraId="018B7614" w14:textId="77777777" w:rsidR="00DF0D5A" w:rsidRDefault="00DF0D5A" w:rsidP="00D90AAA">
      <w:pPr>
        <w:pStyle w:val="AralkYok"/>
      </w:pPr>
    </w:p>
    <w:p w14:paraId="5E3D8533" w14:textId="77777777" w:rsidR="00DF0D5A" w:rsidRDefault="00DF0D5A" w:rsidP="00D90AAA">
      <w:pPr>
        <w:pStyle w:val="AralkYok"/>
      </w:pPr>
    </w:p>
    <w:p w14:paraId="792BEE9C" w14:textId="77777777" w:rsidR="00DF0D5A" w:rsidRDefault="00DF0D5A" w:rsidP="00D90AAA">
      <w:pPr>
        <w:pStyle w:val="AralkYok"/>
      </w:pPr>
    </w:p>
    <w:p w14:paraId="256DD05B" w14:textId="77777777" w:rsidR="00DF0D5A" w:rsidRDefault="00DF0D5A" w:rsidP="00D90AAA">
      <w:pPr>
        <w:pStyle w:val="AralkYok"/>
      </w:pPr>
    </w:p>
    <w:p w14:paraId="00DF0C4D" w14:textId="77777777" w:rsidR="00DF0D5A" w:rsidRDefault="00DF0D5A" w:rsidP="00D90AAA">
      <w:pPr>
        <w:pStyle w:val="AralkYok"/>
      </w:pPr>
    </w:p>
    <w:p w14:paraId="07E7A644" w14:textId="77777777" w:rsidR="00DF0D5A" w:rsidRDefault="00DF0D5A" w:rsidP="00D90AAA">
      <w:pPr>
        <w:pStyle w:val="AralkYok"/>
      </w:pPr>
    </w:p>
    <w:p w14:paraId="5CE22C56" w14:textId="77777777" w:rsidR="00DF0D5A" w:rsidRDefault="00DF0D5A" w:rsidP="00D90AAA">
      <w:pPr>
        <w:pStyle w:val="AralkYok"/>
      </w:pPr>
    </w:p>
    <w:p w14:paraId="6BCBB5F8" w14:textId="77777777" w:rsidR="00DF0D5A" w:rsidRDefault="00DF0D5A" w:rsidP="00D90AAA">
      <w:pPr>
        <w:pStyle w:val="AralkYok"/>
      </w:pPr>
    </w:p>
    <w:p w14:paraId="0110E1B6" w14:textId="77777777" w:rsidR="00DF0D5A" w:rsidRDefault="00DF0D5A" w:rsidP="00D90AAA">
      <w:pPr>
        <w:pStyle w:val="AralkYok"/>
      </w:pPr>
    </w:p>
    <w:p w14:paraId="7FAFA4E8" w14:textId="77777777" w:rsidR="00DF0D5A" w:rsidRDefault="00DF0D5A" w:rsidP="00D90AAA">
      <w:pPr>
        <w:pStyle w:val="AralkYok"/>
      </w:pPr>
    </w:p>
    <w:p w14:paraId="1056556A" w14:textId="77777777" w:rsidR="00DF0D5A" w:rsidRDefault="00DF0D5A" w:rsidP="00D90AAA">
      <w:pPr>
        <w:pStyle w:val="AralkYok"/>
      </w:pPr>
    </w:p>
    <w:p w14:paraId="5B178F8F" w14:textId="77777777" w:rsidR="00DF0D5A" w:rsidRDefault="00DF0D5A" w:rsidP="00D90AAA">
      <w:pPr>
        <w:pStyle w:val="AralkYok"/>
      </w:pPr>
    </w:p>
    <w:p w14:paraId="31EB48CD" w14:textId="77777777" w:rsidR="00DF0D5A" w:rsidRDefault="00DF0D5A" w:rsidP="00D90AAA">
      <w:pPr>
        <w:pStyle w:val="AralkYok"/>
      </w:pPr>
    </w:p>
    <w:p w14:paraId="2A54B0DF" w14:textId="77777777" w:rsidR="00DF0D5A" w:rsidRDefault="00DF0D5A" w:rsidP="00D90AAA">
      <w:pPr>
        <w:pStyle w:val="AralkYok"/>
      </w:pPr>
    </w:p>
    <w:p w14:paraId="6AEFC776" w14:textId="77777777" w:rsidR="00DF0D5A" w:rsidRDefault="00DF0D5A" w:rsidP="00D90AAA">
      <w:pPr>
        <w:pStyle w:val="AralkYok"/>
      </w:pPr>
    </w:p>
    <w:p w14:paraId="0BC3E59E" w14:textId="77777777" w:rsidR="00DF0D5A" w:rsidRDefault="00DF0D5A" w:rsidP="00D90AAA">
      <w:pPr>
        <w:pStyle w:val="AralkYok"/>
      </w:pPr>
    </w:p>
    <w:p w14:paraId="754C9984" w14:textId="77777777" w:rsidR="00DF0D5A" w:rsidRDefault="00DF0D5A" w:rsidP="00D90AAA">
      <w:pPr>
        <w:pStyle w:val="AralkYok"/>
      </w:pPr>
    </w:p>
    <w:p w14:paraId="16AA42DC" w14:textId="77777777" w:rsidR="00DF0D5A" w:rsidRDefault="00DF0D5A" w:rsidP="00D90AAA">
      <w:pPr>
        <w:pStyle w:val="AralkYok"/>
      </w:pPr>
    </w:p>
    <w:p w14:paraId="1CD3A699" w14:textId="77777777" w:rsidR="00DF0D5A" w:rsidRDefault="00DF0D5A" w:rsidP="00D90AAA">
      <w:pPr>
        <w:pStyle w:val="AralkYok"/>
      </w:pPr>
    </w:p>
    <w:p w14:paraId="7EAB09A7" w14:textId="77777777" w:rsidR="00DF0D5A" w:rsidRDefault="00DF0D5A" w:rsidP="00D90AAA">
      <w:pPr>
        <w:pStyle w:val="AralkYok"/>
      </w:pPr>
    </w:p>
    <w:p w14:paraId="029E5637" w14:textId="77777777" w:rsidR="00DF0D5A" w:rsidRDefault="00DF0D5A" w:rsidP="00D90AAA">
      <w:pPr>
        <w:pStyle w:val="AralkYok"/>
      </w:pPr>
    </w:p>
    <w:p w14:paraId="4C9BECB6" w14:textId="77777777" w:rsidR="00D90AAA" w:rsidRDefault="00D90AAA" w:rsidP="00D90AAA">
      <w:pPr>
        <w:pStyle w:val="AralkYok"/>
      </w:pPr>
    </w:p>
    <w:p w14:paraId="5D14D7DB" w14:textId="77777777" w:rsidR="00D90AAA" w:rsidRPr="0058055E" w:rsidRDefault="00D90AAA" w:rsidP="00D90AAA">
      <w:pPr>
        <w:pStyle w:val="Balk1"/>
        <w:rPr>
          <w:sz w:val="72"/>
          <w:szCs w:val="72"/>
        </w:rPr>
      </w:pPr>
      <w:bookmarkStart w:id="62" w:name="_Toc58536089"/>
      <w:r w:rsidRPr="0058055E">
        <w:rPr>
          <w:sz w:val="72"/>
          <w:szCs w:val="72"/>
        </w:rPr>
        <w:t>EKL</w:t>
      </w:r>
      <w:r w:rsidRPr="0058055E">
        <w:rPr>
          <w:spacing w:val="-1"/>
          <w:sz w:val="72"/>
          <w:szCs w:val="72"/>
        </w:rPr>
        <w:t>E</w:t>
      </w:r>
      <w:r w:rsidRPr="0058055E">
        <w:rPr>
          <w:sz w:val="72"/>
          <w:szCs w:val="72"/>
        </w:rPr>
        <w:t>R</w:t>
      </w:r>
      <w:bookmarkEnd w:id="62"/>
    </w:p>
    <w:p w14:paraId="581E84F8" w14:textId="7FC409C1" w:rsidR="00D90AAA" w:rsidRDefault="00D90AAA" w:rsidP="003F3E4F">
      <w:pPr>
        <w:pStyle w:val="AralkYok"/>
        <w:jc w:val="center"/>
        <w:rPr>
          <w:lang w:val="tr-TR"/>
        </w:rPr>
      </w:pPr>
      <w:r>
        <w:br w:type="column"/>
      </w:r>
      <w:bookmarkStart w:id="63" w:name="_Toc55250234"/>
      <w:r w:rsidRPr="00E45D75">
        <w:rPr>
          <w:lang w:val="tr-TR"/>
        </w:rPr>
        <w:lastRenderedPageBreak/>
        <w:t xml:space="preserve">Tablo </w:t>
      </w:r>
      <w:r w:rsidRPr="00E45D75">
        <w:fldChar w:fldCharType="begin"/>
      </w:r>
      <w:r w:rsidRPr="00E45D75">
        <w:rPr>
          <w:lang w:val="tr-TR"/>
        </w:rPr>
        <w:instrText xml:space="preserve"> SEQ Tablo \* ARABIC </w:instrText>
      </w:r>
      <w:r w:rsidRPr="00E45D75">
        <w:fldChar w:fldCharType="separate"/>
      </w:r>
      <w:r w:rsidR="00AD7117">
        <w:rPr>
          <w:noProof/>
          <w:lang w:val="tr-TR"/>
        </w:rPr>
        <w:t>1</w:t>
      </w:r>
      <w:r w:rsidRPr="00E45D75">
        <w:fldChar w:fldCharType="end"/>
      </w:r>
      <w:r w:rsidRPr="00E45D75">
        <w:rPr>
          <w:lang w:val="tr-TR"/>
        </w:rPr>
        <w:t xml:space="preserve">. </w:t>
      </w:r>
      <w:r>
        <w:rPr>
          <w:lang w:val="tr-TR"/>
        </w:rPr>
        <w:t xml:space="preserve">6 </w:t>
      </w:r>
      <w:r w:rsidRPr="00E45D75">
        <w:rPr>
          <w:lang w:val="tr-TR"/>
        </w:rPr>
        <w:t>Numaralı Trab</w:t>
      </w:r>
      <w:r w:rsidRPr="00E45D75">
        <w:rPr>
          <w:spacing w:val="-3"/>
          <w:lang w:val="tr-TR"/>
        </w:rPr>
        <w:t>z</w:t>
      </w:r>
      <w:r w:rsidRPr="00E45D75">
        <w:rPr>
          <w:lang w:val="tr-TR"/>
        </w:rPr>
        <w:t>on Ahkâm Defte</w:t>
      </w:r>
      <w:r w:rsidRPr="00E45D75">
        <w:rPr>
          <w:spacing w:val="-1"/>
          <w:lang w:val="tr-TR"/>
        </w:rPr>
        <w:t>r</w:t>
      </w:r>
      <w:r w:rsidRPr="00E45D75">
        <w:rPr>
          <w:lang w:val="tr-TR"/>
        </w:rPr>
        <w:t>i</w:t>
      </w:r>
      <w:r w:rsidRPr="00E45D75">
        <w:rPr>
          <w:spacing w:val="-1"/>
          <w:lang w:val="tr-TR"/>
        </w:rPr>
        <w:t>n</w:t>
      </w:r>
      <w:r w:rsidRPr="00E45D75">
        <w:rPr>
          <w:lang w:val="tr-TR"/>
        </w:rPr>
        <w:t>de Gümüşhane Sancağı İle İlg</w:t>
      </w:r>
      <w:r w:rsidRPr="00E45D75">
        <w:rPr>
          <w:spacing w:val="-1"/>
          <w:lang w:val="tr-TR"/>
        </w:rPr>
        <w:t>i</w:t>
      </w:r>
      <w:r w:rsidRPr="00E45D75">
        <w:rPr>
          <w:lang w:val="tr-TR"/>
        </w:rPr>
        <w:t>li</w:t>
      </w:r>
      <w:r w:rsidRPr="00E45D75">
        <w:rPr>
          <w:spacing w:val="-1"/>
          <w:lang w:val="tr-TR"/>
        </w:rPr>
        <w:t xml:space="preserve"> </w:t>
      </w:r>
      <w:r w:rsidRPr="00E45D75">
        <w:rPr>
          <w:lang w:val="tr-TR"/>
        </w:rPr>
        <w:t>Yer Alan Hük</w:t>
      </w:r>
      <w:r w:rsidRPr="00E45D75">
        <w:rPr>
          <w:spacing w:val="-2"/>
          <w:lang w:val="tr-TR"/>
        </w:rPr>
        <w:t>ü</w:t>
      </w:r>
      <w:r w:rsidRPr="00E45D75">
        <w:rPr>
          <w:lang w:val="tr-TR"/>
        </w:rPr>
        <w:t xml:space="preserve">mlerin </w:t>
      </w:r>
      <w:r w:rsidRPr="00E45D75">
        <w:rPr>
          <w:spacing w:val="-1"/>
          <w:lang w:val="tr-TR"/>
        </w:rPr>
        <w:t>T</w:t>
      </w:r>
      <w:r w:rsidRPr="00E45D75">
        <w:rPr>
          <w:lang w:val="tr-TR"/>
        </w:rPr>
        <w:t>asnifi</w:t>
      </w:r>
      <w:bookmarkEnd w:id="63"/>
    </w:p>
    <w:tbl>
      <w:tblPr>
        <w:tblStyle w:val="TableNormal"/>
        <w:tblW w:w="7048" w:type="dxa"/>
        <w:jc w:val="center"/>
        <w:tblLayout w:type="fixed"/>
        <w:tblLook w:val="01E0" w:firstRow="1" w:lastRow="1" w:firstColumn="1" w:lastColumn="1" w:noHBand="0" w:noVBand="0"/>
      </w:tblPr>
      <w:tblGrid>
        <w:gridCol w:w="2113"/>
        <w:gridCol w:w="2911"/>
        <w:gridCol w:w="2024"/>
      </w:tblGrid>
      <w:tr w:rsidR="00D90AAA" w:rsidRPr="00E45D75" w14:paraId="68586FBF" w14:textId="77777777" w:rsidTr="00D11C0E">
        <w:trPr>
          <w:trHeight w:hRule="exact" w:val="376"/>
          <w:jc w:val="center"/>
        </w:trPr>
        <w:tc>
          <w:tcPr>
            <w:tcW w:w="2113" w:type="dxa"/>
            <w:tcBorders>
              <w:top w:val="single" w:sz="5" w:space="0" w:color="000000"/>
              <w:left w:val="single" w:sz="5" w:space="0" w:color="000000"/>
              <w:bottom w:val="single" w:sz="5" w:space="0" w:color="000000"/>
              <w:right w:val="single" w:sz="5" w:space="0" w:color="000000"/>
            </w:tcBorders>
          </w:tcPr>
          <w:p w14:paraId="25DFFF81" w14:textId="77777777" w:rsidR="00D90AAA" w:rsidRPr="00D11C0E" w:rsidRDefault="00D90AAA" w:rsidP="00D11C0E">
            <w:pPr>
              <w:pStyle w:val="TableParagraph"/>
              <w:spacing w:line="251" w:lineRule="exact"/>
              <w:ind w:left="102"/>
              <w:jc w:val="center"/>
              <w:rPr>
                <w:rFonts w:ascii="Times New Roman" w:eastAsia="Times New Roman" w:hAnsi="Times New Roman" w:cs="Times New Roman"/>
                <w:b/>
              </w:rPr>
            </w:pPr>
            <w:r w:rsidRPr="00D11C0E">
              <w:rPr>
                <w:rFonts w:ascii="Times New Roman" w:eastAsia="Times New Roman" w:hAnsi="Times New Roman" w:cs="Times New Roman"/>
                <w:b/>
                <w:bCs/>
              </w:rPr>
              <w:t>Konular</w:t>
            </w:r>
          </w:p>
        </w:tc>
        <w:tc>
          <w:tcPr>
            <w:tcW w:w="2911" w:type="dxa"/>
            <w:tcBorders>
              <w:top w:val="single" w:sz="5" w:space="0" w:color="000000"/>
              <w:left w:val="single" w:sz="5" w:space="0" w:color="000000"/>
              <w:bottom w:val="single" w:sz="5" w:space="0" w:color="000000"/>
              <w:right w:val="single" w:sz="5" w:space="0" w:color="000000"/>
            </w:tcBorders>
          </w:tcPr>
          <w:p w14:paraId="1D59B070" w14:textId="77777777" w:rsidR="00D90AAA" w:rsidRPr="00D11C0E" w:rsidRDefault="00D90AAA" w:rsidP="00D11C0E">
            <w:pPr>
              <w:pStyle w:val="TableParagraph"/>
              <w:spacing w:line="249" w:lineRule="exact"/>
              <w:ind w:left="102"/>
              <w:jc w:val="center"/>
              <w:rPr>
                <w:rFonts w:ascii="Times New Roman" w:eastAsia="Times New Roman" w:hAnsi="Times New Roman" w:cs="Times New Roman"/>
                <w:b/>
              </w:rPr>
            </w:pPr>
            <w:r w:rsidRPr="00D11C0E">
              <w:rPr>
                <w:rFonts w:ascii="Times New Roman" w:eastAsia="Times New Roman" w:hAnsi="Times New Roman" w:cs="Times New Roman"/>
                <w:b/>
              </w:rPr>
              <w:t>Sa</w:t>
            </w:r>
            <w:r w:rsidRPr="00D11C0E">
              <w:rPr>
                <w:rFonts w:ascii="Times New Roman" w:eastAsia="Times New Roman" w:hAnsi="Times New Roman" w:cs="Times New Roman"/>
                <w:b/>
                <w:spacing w:val="1"/>
              </w:rPr>
              <w:t>y</w:t>
            </w:r>
            <w:r w:rsidRPr="00D11C0E">
              <w:rPr>
                <w:rFonts w:ascii="Times New Roman" w:eastAsia="Times New Roman" w:hAnsi="Times New Roman" w:cs="Times New Roman"/>
                <w:b/>
              </w:rPr>
              <w:t>fa</w:t>
            </w:r>
            <w:r w:rsidRPr="00D11C0E">
              <w:rPr>
                <w:rFonts w:ascii="Times New Roman" w:eastAsia="Times New Roman" w:hAnsi="Times New Roman" w:cs="Times New Roman"/>
                <w:b/>
                <w:spacing w:val="-10"/>
              </w:rPr>
              <w:t xml:space="preserve"> </w:t>
            </w:r>
            <w:r w:rsidRPr="00D11C0E">
              <w:rPr>
                <w:rFonts w:ascii="Times New Roman" w:eastAsia="Times New Roman" w:hAnsi="Times New Roman" w:cs="Times New Roman"/>
                <w:b/>
              </w:rPr>
              <w:t>No/H</w:t>
            </w:r>
            <w:r w:rsidRPr="00D11C0E">
              <w:rPr>
                <w:rFonts w:ascii="Times New Roman" w:eastAsia="Times New Roman" w:hAnsi="Times New Roman" w:cs="Times New Roman"/>
                <w:b/>
                <w:spacing w:val="-1"/>
              </w:rPr>
              <w:t>ü</w:t>
            </w:r>
            <w:r w:rsidRPr="00D11C0E">
              <w:rPr>
                <w:rFonts w:ascii="Times New Roman" w:eastAsia="Times New Roman" w:hAnsi="Times New Roman" w:cs="Times New Roman"/>
                <w:b/>
              </w:rPr>
              <w:t>küm</w:t>
            </w:r>
            <w:r w:rsidRPr="00D11C0E">
              <w:rPr>
                <w:rFonts w:ascii="Times New Roman" w:eastAsia="Times New Roman" w:hAnsi="Times New Roman" w:cs="Times New Roman"/>
                <w:b/>
                <w:spacing w:val="-11"/>
              </w:rPr>
              <w:t xml:space="preserve"> </w:t>
            </w:r>
            <w:r w:rsidRPr="00D11C0E">
              <w:rPr>
                <w:rFonts w:ascii="Times New Roman" w:eastAsia="Times New Roman" w:hAnsi="Times New Roman" w:cs="Times New Roman"/>
                <w:b/>
              </w:rPr>
              <w:t>No</w:t>
            </w:r>
          </w:p>
        </w:tc>
        <w:tc>
          <w:tcPr>
            <w:tcW w:w="2024" w:type="dxa"/>
            <w:tcBorders>
              <w:top w:val="single" w:sz="5" w:space="0" w:color="000000"/>
              <w:left w:val="single" w:sz="5" w:space="0" w:color="000000"/>
              <w:bottom w:val="single" w:sz="5" w:space="0" w:color="000000"/>
              <w:right w:val="single" w:sz="5" w:space="0" w:color="000000"/>
            </w:tcBorders>
          </w:tcPr>
          <w:p w14:paraId="14D2717C" w14:textId="77777777" w:rsidR="00D90AAA" w:rsidRPr="00D11C0E" w:rsidRDefault="00D90AAA" w:rsidP="00D11C0E">
            <w:pPr>
              <w:pStyle w:val="TableParagraph"/>
              <w:spacing w:line="249" w:lineRule="exact"/>
              <w:ind w:left="102"/>
              <w:jc w:val="center"/>
              <w:rPr>
                <w:rFonts w:ascii="Times New Roman" w:eastAsia="Times New Roman" w:hAnsi="Times New Roman" w:cs="Times New Roman"/>
                <w:b/>
              </w:rPr>
            </w:pPr>
            <w:r w:rsidRPr="00D11C0E">
              <w:rPr>
                <w:rFonts w:ascii="Times New Roman" w:eastAsia="Times New Roman" w:hAnsi="Times New Roman" w:cs="Times New Roman"/>
                <w:b/>
              </w:rPr>
              <w:t>Adet</w:t>
            </w:r>
          </w:p>
        </w:tc>
      </w:tr>
      <w:tr w:rsidR="00D90AAA" w:rsidRPr="00E45D75" w14:paraId="5A5CAACF" w14:textId="77777777" w:rsidTr="00D11C0E">
        <w:trPr>
          <w:trHeight w:hRule="exact" w:val="1104"/>
          <w:jc w:val="center"/>
        </w:trPr>
        <w:tc>
          <w:tcPr>
            <w:tcW w:w="2113" w:type="dxa"/>
            <w:tcBorders>
              <w:top w:val="single" w:sz="5" w:space="0" w:color="000000"/>
              <w:left w:val="single" w:sz="5" w:space="0" w:color="000000"/>
              <w:bottom w:val="single" w:sz="5" w:space="0" w:color="000000"/>
              <w:right w:val="single" w:sz="5" w:space="0" w:color="000000"/>
            </w:tcBorders>
          </w:tcPr>
          <w:p w14:paraId="23C3DA17" w14:textId="77777777" w:rsidR="00D90AAA" w:rsidRPr="00E45D75" w:rsidRDefault="00D90AAA" w:rsidP="009F31CD">
            <w:pPr>
              <w:pStyle w:val="TableParagraph"/>
              <w:spacing w:before="5" w:line="120" w:lineRule="exact"/>
              <w:rPr>
                <w:sz w:val="12"/>
                <w:szCs w:val="12"/>
              </w:rPr>
            </w:pPr>
          </w:p>
          <w:p w14:paraId="2B9266D2" w14:textId="77777777" w:rsidR="00D90AAA" w:rsidRPr="00E45D75" w:rsidRDefault="00D90AAA" w:rsidP="009F31CD">
            <w:pPr>
              <w:pStyle w:val="TableParagraph"/>
              <w:ind w:left="157"/>
              <w:rPr>
                <w:rFonts w:ascii="Times New Roman" w:eastAsia="Times New Roman" w:hAnsi="Times New Roman" w:cs="Times New Roman"/>
              </w:rPr>
            </w:pPr>
            <w:r w:rsidRPr="00E45D75">
              <w:rPr>
                <w:rFonts w:ascii="Times New Roman" w:eastAsia="Times New Roman" w:hAnsi="Times New Roman" w:cs="Times New Roman"/>
                <w:b/>
                <w:bCs/>
              </w:rPr>
              <w:t>Ar</w:t>
            </w:r>
            <w:r w:rsidRPr="00E45D75">
              <w:rPr>
                <w:rFonts w:ascii="Times New Roman" w:eastAsia="Times New Roman" w:hAnsi="Times New Roman" w:cs="Times New Roman"/>
                <w:b/>
                <w:bCs/>
                <w:spacing w:val="1"/>
              </w:rPr>
              <w:t>a</w:t>
            </w: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i</w:t>
            </w:r>
            <w:r w:rsidRPr="00E45D75">
              <w:rPr>
                <w:rFonts w:ascii="Times New Roman" w:eastAsia="Times New Roman" w:hAnsi="Times New Roman" w:cs="Times New Roman"/>
                <w:b/>
                <w:bCs/>
                <w:spacing w:val="-19"/>
              </w:rPr>
              <w:t xml:space="preserve"> </w:t>
            </w:r>
            <w:r w:rsidRPr="00E45D75">
              <w:rPr>
                <w:rFonts w:ascii="Times New Roman" w:eastAsia="Times New Roman" w:hAnsi="Times New Roman" w:cs="Times New Roman"/>
                <w:b/>
                <w:bCs/>
              </w:rPr>
              <w:t>Anla</w:t>
            </w:r>
            <w:r w:rsidRPr="00E45D75">
              <w:rPr>
                <w:rFonts w:ascii="Times New Roman" w:eastAsia="Times New Roman" w:hAnsi="Times New Roman" w:cs="Times New Roman"/>
                <w:b/>
                <w:bCs/>
                <w:spacing w:val="1"/>
              </w:rPr>
              <w:t>ş</w:t>
            </w:r>
            <w:r w:rsidRPr="00E45D75">
              <w:rPr>
                <w:rFonts w:ascii="Times New Roman" w:eastAsia="Times New Roman" w:hAnsi="Times New Roman" w:cs="Times New Roman"/>
                <w:b/>
                <w:bCs/>
              </w:rPr>
              <w:t>m</w:t>
            </w:r>
            <w:r w:rsidRPr="00E45D75">
              <w:rPr>
                <w:rFonts w:ascii="Times New Roman" w:eastAsia="Times New Roman" w:hAnsi="Times New Roman" w:cs="Times New Roman"/>
                <w:b/>
                <w:bCs/>
                <w:spacing w:val="1"/>
              </w:rPr>
              <w:t>a</w:t>
            </w: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lığı</w:t>
            </w:r>
          </w:p>
          <w:p w14:paraId="2A7F3E30" w14:textId="77777777" w:rsidR="00D90AAA" w:rsidRPr="00E45D75" w:rsidRDefault="00D90AAA" w:rsidP="009F31CD">
            <w:pPr>
              <w:pStyle w:val="TableParagraph"/>
              <w:spacing w:line="252" w:lineRule="exact"/>
              <w:ind w:left="102"/>
              <w:rPr>
                <w:rFonts w:ascii="Times New Roman" w:eastAsia="Times New Roman" w:hAnsi="Times New Roman" w:cs="Times New Roman"/>
              </w:rPr>
            </w:pPr>
            <w:r w:rsidRPr="00E45D75">
              <w:rPr>
                <w:rFonts w:ascii="Times New Roman" w:eastAsia="Times New Roman" w:hAnsi="Times New Roman" w:cs="Times New Roman"/>
              </w:rPr>
              <w:t>(tarla,</w:t>
            </w:r>
            <w:r w:rsidRPr="00E45D75">
              <w:rPr>
                <w:rFonts w:ascii="Times New Roman" w:eastAsia="Times New Roman" w:hAnsi="Times New Roman" w:cs="Times New Roman"/>
                <w:spacing w:val="-5"/>
              </w:rPr>
              <w:t xml:space="preserve"> </w:t>
            </w:r>
            <w:r w:rsidRPr="00E45D75">
              <w:rPr>
                <w:rFonts w:ascii="Times New Roman" w:eastAsia="Times New Roman" w:hAnsi="Times New Roman" w:cs="Times New Roman"/>
                <w:spacing w:val="-2"/>
              </w:rPr>
              <w:t>m</w:t>
            </w:r>
            <w:r w:rsidRPr="00E45D75">
              <w:rPr>
                <w:rFonts w:ascii="Times New Roman" w:eastAsia="Times New Roman" w:hAnsi="Times New Roman" w:cs="Times New Roman"/>
              </w:rPr>
              <w:t>er‘a,</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spacing w:val="1"/>
              </w:rPr>
              <w:t>y</w:t>
            </w:r>
            <w:r w:rsidRPr="00E45D75">
              <w:rPr>
                <w:rFonts w:ascii="Times New Roman" w:eastAsia="Times New Roman" w:hAnsi="Times New Roman" w:cs="Times New Roman"/>
                <w:spacing w:val="-2"/>
              </w:rPr>
              <w:t>a</w:t>
            </w:r>
            <w:r w:rsidRPr="00E45D75">
              <w:rPr>
                <w:rFonts w:ascii="Times New Roman" w:eastAsia="Times New Roman" w:hAnsi="Times New Roman" w:cs="Times New Roman"/>
                <w:spacing w:val="1"/>
              </w:rPr>
              <w:t>y</w:t>
            </w:r>
            <w:r w:rsidRPr="00E45D75">
              <w:rPr>
                <w:rFonts w:ascii="Times New Roman" w:eastAsia="Times New Roman" w:hAnsi="Times New Roman" w:cs="Times New Roman"/>
              </w:rPr>
              <w:t>la</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w:t>
            </w:r>
          </w:p>
        </w:tc>
        <w:tc>
          <w:tcPr>
            <w:tcW w:w="2911" w:type="dxa"/>
            <w:tcBorders>
              <w:top w:val="single" w:sz="5" w:space="0" w:color="000000"/>
              <w:left w:val="single" w:sz="5" w:space="0" w:color="000000"/>
              <w:bottom w:val="single" w:sz="5" w:space="0" w:color="000000"/>
              <w:right w:val="single" w:sz="5" w:space="0" w:color="000000"/>
            </w:tcBorders>
          </w:tcPr>
          <w:p w14:paraId="6E817E3E" w14:textId="77777777" w:rsidR="00D90AAA" w:rsidRPr="00E45D75" w:rsidRDefault="00D90AAA" w:rsidP="009F31CD">
            <w:pPr>
              <w:pStyle w:val="TableParagraph"/>
              <w:spacing w:line="251" w:lineRule="exact"/>
              <w:ind w:left="102"/>
              <w:rPr>
                <w:rFonts w:ascii="Times New Roman" w:eastAsia="Times New Roman" w:hAnsi="Times New Roman" w:cs="Times New Roman"/>
              </w:rPr>
            </w:pPr>
            <w:r w:rsidRPr="00E45D75">
              <w:rPr>
                <w:rFonts w:ascii="Times New Roman" w:eastAsia="Times New Roman" w:hAnsi="Times New Roman" w:cs="Times New Roman"/>
              </w:rPr>
              <w:t>7/3,</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27/1,</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41/3,</w:t>
            </w:r>
            <w:r w:rsidRPr="00E45D75">
              <w:rPr>
                <w:rFonts w:ascii="Times New Roman" w:eastAsia="Times New Roman" w:hAnsi="Times New Roman" w:cs="Times New Roman"/>
                <w:spacing w:val="-5"/>
              </w:rPr>
              <w:t xml:space="preserve"> </w:t>
            </w:r>
            <w:r w:rsidRPr="00E45D75">
              <w:rPr>
                <w:rFonts w:ascii="Times New Roman" w:eastAsia="Times New Roman" w:hAnsi="Times New Roman" w:cs="Times New Roman"/>
              </w:rPr>
              <w:t>42</w:t>
            </w:r>
            <w:r w:rsidRPr="00E45D75">
              <w:rPr>
                <w:rFonts w:ascii="Times New Roman" w:eastAsia="Times New Roman" w:hAnsi="Times New Roman" w:cs="Times New Roman"/>
                <w:spacing w:val="-2"/>
              </w:rPr>
              <w:t>/</w:t>
            </w:r>
            <w:r w:rsidRPr="00E45D75">
              <w:rPr>
                <w:rFonts w:ascii="Times New Roman" w:eastAsia="Times New Roman" w:hAnsi="Times New Roman" w:cs="Times New Roman"/>
              </w:rPr>
              <w:t>4,</w:t>
            </w:r>
            <w:r w:rsidRPr="00E45D75">
              <w:rPr>
                <w:rFonts w:ascii="Times New Roman" w:eastAsia="Times New Roman" w:hAnsi="Times New Roman" w:cs="Times New Roman"/>
                <w:spacing w:val="-5"/>
              </w:rPr>
              <w:t xml:space="preserve"> </w:t>
            </w:r>
            <w:r w:rsidRPr="00E45D75">
              <w:rPr>
                <w:rFonts w:ascii="Times New Roman" w:eastAsia="Times New Roman" w:hAnsi="Times New Roman" w:cs="Times New Roman"/>
              </w:rPr>
              <w:t>68/3,</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87/3,</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90/2,</w:t>
            </w:r>
            <w:r>
              <w:rPr>
                <w:rFonts w:ascii="Times New Roman" w:eastAsia="Times New Roman" w:hAnsi="Times New Roman" w:cs="Times New Roman"/>
              </w:rPr>
              <w:t xml:space="preserve"> </w:t>
            </w:r>
            <w:r w:rsidRPr="00E45D75">
              <w:rPr>
                <w:rFonts w:ascii="Times New Roman" w:eastAsia="Times New Roman" w:hAnsi="Times New Roman" w:cs="Times New Roman"/>
              </w:rPr>
              <w:t>93/1,</w:t>
            </w:r>
            <w:r w:rsidRPr="00E45D75">
              <w:rPr>
                <w:rFonts w:ascii="Times New Roman" w:eastAsia="Times New Roman" w:hAnsi="Times New Roman" w:cs="Times New Roman"/>
                <w:spacing w:val="-8"/>
              </w:rPr>
              <w:t xml:space="preserve"> </w:t>
            </w:r>
            <w:r w:rsidRPr="00E45D75">
              <w:rPr>
                <w:rFonts w:ascii="Times New Roman" w:eastAsia="Times New Roman" w:hAnsi="Times New Roman" w:cs="Times New Roman"/>
              </w:rPr>
              <w:t>131</w:t>
            </w:r>
            <w:r w:rsidRPr="00E45D75">
              <w:rPr>
                <w:rFonts w:ascii="Times New Roman" w:eastAsia="Times New Roman" w:hAnsi="Times New Roman" w:cs="Times New Roman"/>
                <w:spacing w:val="-2"/>
              </w:rPr>
              <w:t>/</w:t>
            </w:r>
            <w:r w:rsidRPr="00E45D75">
              <w:rPr>
                <w:rFonts w:ascii="Times New Roman" w:eastAsia="Times New Roman" w:hAnsi="Times New Roman" w:cs="Times New Roman"/>
              </w:rPr>
              <w:t>3,</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133/2,</w:t>
            </w:r>
            <w:r w:rsidRPr="00E45D75">
              <w:rPr>
                <w:rFonts w:ascii="Times New Roman" w:eastAsia="Times New Roman" w:hAnsi="Times New Roman" w:cs="Times New Roman"/>
                <w:spacing w:val="-8"/>
              </w:rPr>
              <w:t xml:space="preserve"> </w:t>
            </w:r>
            <w:r w:rsidRPr="00E45D75">
              <w:rPr>
                <w:rFonts w:ascii="Times New Roman" w:eastAsia="Times New Roman" w:hAnsi="Times New Roman" w:cs="Times New Roman"/>
              </w:rPr>
              <w:t>140/2,</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spacing w:val="-2"/>
              </w:rPr>
              <w:t>1</w:t>
            </w:r>
            <w:r w:rsidRPr="00E45D75">
              <w:rPr>
                <w:rFonts w:ascii="Times New Roman" w:eastAsia="Times New Roman" w:hAnsi="Times New Roman" w:cs="Times New Roman"/>
              </w:rPr>
              <w:t>64/2,</w:t>
            </w:r>
            <w:r w:rsidRPr="00E45D75">
              <w:rPr>
                <w:rFonts w:ascii="Times New Roman" w:eastAsia="Times New Roman" w:hAnsi="Times New Roman" w:cs="Times New Roman"/>
                <w:spacing w:val="-8"/>
              </w:rPr>
              <w:t xml:space="preserve"> </w:t>
            </w:r>
            <w:r w:rsidRPr="00E45D75">
              <w:rPr>
                <w:rFonts w:ascii="Times New Roman" w:eastAsia="Times New Roman" w:hAnsi="Times New Roman" w:cs="Times New Roman"/>
              </w:rPr>
              <w:t>174</w:t>
            </w:r>
            <w:r w:rsidRPr="00E45D75">
              <w:rPr>
                <w:rFonts w:ascii="Times New Roman" w:eastAsia="Times New Roman" w:hAnsi="Times New Roman" w:cs="Times New Roman"/>
                <w:spacing w:val="-2"/>
              </w:rPr>
              <w:t>/</w:t>
            </w:r>
            <w:r>
              <w:rPr>
                <w:rFonts w:ascii="Times New Roman" w:eastAsia="Times New Roman" w:hAnsi="Times New Roman" w:cs="Times New Roman"/>
              </w:rPr>
              <w:t>1.</w:t>
            </w:r>
          </w:p>
          <w:p w14:paraId="78D5034F" w14:textId="77777777" w:rsidR="00D90AAA" w:rsidRPr="00E45D75" w:rsidRDefault="00D90AAA" w:rsidP="009F31CD">
            <w:pPr>
              <w:pStyle w:val="TableParagraph"/>
              <w:ind w:left="102"/>
              <w:rPr>
                <w:rFonts w:ascii="Times New Roman" w:eastAsia="Times New Roman" w:hAnsi="Times New Roman" w:cs="Times New Roman"/>
              </w:rPr>
            </w:pPr>
            <w:r w:rsidRPr="00E45D75">
              <w:rPr>
                <w:rFonts w:ascii="Times New Roman" w:eastAsia="Times New Roman" w:hAnsi="Times New Roman" w:cs="Times New Roman"/>
              </w:rPr>
              <w:t>177/1,</w:t>
            </w:r>
            <w:r w:rsidRPr="00E45D75">
              <w:rPr>
                <w:rFonts w:ascii="Times New Roman" w:eastAsia="Times New Roman" w:hAnsi="Times New Roman" w:cs="Times New Roman"/>
                <w:spacing w:val="-10"/>
              </w:rPr>
              <w:t xml:space="preserve"> </w:t>
            </w:r>
            <w:r w:rsidRPr="00E45D75">
              <w:rPr>
                <w:rFonts w:ascii="Times New Roman" w:eastAsia="Times New Roman" w:hAnsi="Times New Roman" w:cs="Times New Roman"/>
              </w:rPr>
              <w:t>180/1,</w:t>
            </w:r>
            <w:r w:rsidRPr="00E45D75">
              <w:rPr>
                <w:rFonts w:ascii="Times New Roman" w:eastAsia="Times New Roman" w:hAnsi="Times New Roman" w:cs="Times New Roman"/>
                <w:spacing w:val="-10"/>
              </w:rPr>
              <w:t xml:space="preserve"> </w:t>
            </w:r>
            <w:r w:rsidRPr="00E45D75">
              <w:rPr>
                <w:rFonts w:ascii="Times New Roman" w:eastAsia="Times New Roman" w:hAnsi="Times New Roman" w:cs="Times New Roman"/>
              </w:rPr>
              <w:t>185/1</w:t>
            </w:r>
          </w:p>
        </w:tc>
        <w:tc>
          <w:tcPr>
            <w:tcW w:w="2024" w:type="dxa"/>
            <w:tcBorders>
              <w:top w:val="single" w:sz="5" w:space="0" w:color="000000"/>
              <w:left w:val="single" w:sz="5" w:space="0" w:color="000000"/>
              <w:bottom w:val="single" w:sz="5" w:space="0" w:color="000000"/>
              <w:right w:val="single" w:sz="5" w:space="0" w:color="000000"/>
            </w:tcBorders>
          </w:tcPr>
          <w:p w14:paraId="1EECF865" w14:textId="77777777" w:rsidR="00D90AAA" w:rsidRPr="00E45D75" w:rsidRDefault="00D90AAA" w:rsidP="00D11C0E">
            <w:pPr>
              <w:pStyle w:val="TableParagraph"/>
              <w:spacing w:before="10" w:line="240" w:lineRule="exact"/>
              <w:jc w:val="center"/>
              <w:rPr>
                <w:sz w:val="24"/>
                <w:szCs w:val="24"/>
              </w:rPr>
            </w:pPr>
          </w:p>
          <w:p w14:paraId="0401F690" w14:textId="77777777" w:rsidR="00D90AAA" w:rsidRPr="00E45D75" w:rsidRDefault="00D90AAA" w:rsidP="00D11C0E">
            <w:pPr>
              <w:pStyle w:val="TableParagraph"/>
              <w:ind w:left="102"/>
              <w:jc w:val="center"/>
              <w:rPr>
                <w:rFonts w:ascii="Times New Roman" w:eastAsia="Times New Roman" w:hAnsi="Times New Roman" w:cs="Times New Roman"/>
              </w:rPr>
            </w:pPr>
            <w:r w:rsidRPr="00E45D75">
              <w:rPr>
                <w:rFonts w:ascii="Times New Roman" w:eastAsia="Times New Roman" w:hAnsi="Times New Roman" w:cs="Times New Roman"/>
              </w:rPr>
              <w:t>16</w:t>
            </w:r>
          </w:p>
        </w:tc>
      </w:tr>
      <w:tr w:rsidR="00D90AAA" w:rsidRPr="00E45D75" w14:paraId="1B5D128E" w14:textId="77777777" w:rsidTr="00D11C0E">
        <w:trPr>
          <w:trHeight w:hRule="exact" w:val="1387"/>
          <w:jc w:val="center"/>
        </w:trPr>
        <w:tc>
          <w:tcPr>
            <w:tcW w:w="2113" w:type="dxa"/>
            <w:tcBorders>
              <w:top w:val="single" w:sz="5" w:space="0" w:color="000000"/>
              <w:left w:val="single" w:sz="5" w:space="0" w:color="000000"/>
              <w:bottom w:val="single" w:sz="5" w:space="0" w:color="000000"/>
              <w:right w:val="single" w:sz="5" w:space="0" w:color="000000"/>
            </w:tcBorders>
          </w:tcPr>
          <w:p w14:paraId="30119F64" w14:textId="77777777" w:rsidR="00D90AAA" w:rsidRPr="00E45D75" w:rsidRDefault="00D90AAA" w:rsidP="009F31CD">
            <w:pPr>
              <w:pStyle w:val="TableParagraph"/>
              <w:spacing w:line="249" w:lineRule="exact"/>
              <w:ind w:left="102"/>
              <w:rPr>
                <w:rFonts w:ascii="Times New Roman" w:eastAsia="Times New Roman" w:hAnsi="Times New Roman" w:cs="Times New Roman"/>
              </w:rPr>
            </w:pPr>
            <w:r w:rsidRPr="00E45D75">
              <w:rPr>
                <w:rFonts w:ascii="Times New Roman" w:eastAsia="Times New Roman" w:hAnsi="Times New Roman" w:cs="Times New Roman"/>
                <w:b/>
                <w:bCs/>
              </w:rPr>
              <w:t>Mülke</w:t>
            </w:r>
            <w:r w:rsidRPr="00E45D75">
              <w:rPr>
                <w:rFonts w:ascii="Times New Roman" w:eastAsia="Times New Roman" w:hAnsi="Times New Roman" w:cs="Times New Roman"/>
                <w:b/>
                <w:bCs/>
                <w:spacing w:val="-10"/>
              </w:rPr>
              <w:t xml:space="preserve"> </w:t>
            </w:r>
            <w:r w:rsidRPr="00E45D75">
              <w:rPr>
                <w:rFonts w:ascii="Times New Roman" w:eastAsia="Times New Roman" w:hAnsi="Times New Roman" w:cs="Times New Roman"/>
                <w:b/>
                <w:bCs/>
              </w:rPr>
              <w:t>Müdahale</w:t>
            </w:r>
            <w:r w:rsidRPr="00E45D75">
              <w:rPr>
                <w:rFonts w:ascii="Times New Roman" w:eastAsia="Times New Roman" w:hAnsi="Times New Roman" w:cs="Times New Roman"/>
                <w:b/>
                <w:bCs/>
                <w:spacing w:val="-10"/>
              </w:rPr>
              <w:t xml:space="preserve"> </w:t>
            </w:r>
            <w:r w:rsidRPr="00E45D75">
              <w:rPr>
                <w:rFonts w:ascii="Times New Roman" w:eastAsia="Times New Roman" w:hAnsi="Times New Roman" w:cs="Times New Roman"/>
                <w:b/>
                <w:bCs/>
                <w:spacing w:val="1"/>
              </w:rPr>
              <w:t>(</w:t>
            </w:r>
            <w:r w:rsidRPr="00E45D75">
              <w:rPr>
                <w:rFonts w:ascii="Times New Roman" w:eastAsia="Times New Roman" w:hAnsi="Times New Roman" w:cs="Times New Roman"/>
              </w:rPr>
              <w:t>hane,</w:t>
            </w:r>
            <w:r w:rsidRPr="00E45D75">
              <w:rPr>
                <w:rFonts w:ascii="Times New Roman" w:eastAsia="Times New Roman" w:hAnsi="Times New Roman" w:cs="Times New Roman"/>
                <w:spacing w:val="-9"/>
              </w:rPr>
              <w:t xml:space="preserve"> </w:t>
            </w:r>
            <w:r w:rsidRPr="00E45D75">
              <w:rPr>
                <w:rFonts w:ascii="Times New Roman" w:eastAsia="Times New Roman" w:hAnsi="Times New Roman" w:cs="Times New Roman"/>
                <w:spacing w:val="-1"/>
              </w:rPr>
              <w:t>t</w:t>
            </w:r>
            <w:r w:rsidRPr="00E45D75">
              <w:rPr>
                <w:rFonts w:ascii="Times New Roman" w:eastAsia="Times New Roman" w:hAnsi="Times New Roman" w:cs="Times New Roman"/>
              </w:rPr>
              <w:t>arla,</w:t>
            </w:r>
          </w:p>
          <w:p w14:paraId="2F1C9127" w14:textId="77777777" w:rsidR="00D90AAA" w:rsidRPr="00E45D75" w:rsidRDefault="00D90AAA" w:rsidP="009F31CD">
            <w:pPr>
              <w:pStyle w:val="TableParagraph"/>
              <w:ind w:left="102"/>
              <w:rPr>
                <w:rFonts w:ascii="Times New Roman" w:eastAsia="Times New Roman" w:hAnsi="Times New Roman" w:cs="Times New Roman"/>
              </w:rPr>
            </w:pPr>
            <w:r w:rsidRPr="00E45D75">
              <w:rPr>
                <w:rFonts w:ascii="Times New Roman" w:eastAsia="Times New Roman" w:hAnsi="Times New Roman" w:cs="Times New Roman"/>
              </w:rPr>
              <w:t>sam</w:t>
            </w:r>
            <w:r w:rsidRPr="00E45D75">
              <w:rPr>
                <w:rFonts w:ascii="Times New Roman" w:eastAsia="Times New Roman" w:hAnsi="Times New Roman" w:cs="Times New Roman"/>
                <w:spacing w:val="-1"/>
              </w:rPr>
              <w:t>a</w:t>
            </w:r>
            <w:r w:rsidRPr="00E45D75">
              <w:rPr>
                <w:rFonts w:ascii="Times New Roman" w:eastAsia="Times New Roman" w:hAnsi="Times New Roman" w:cs="Times New Roman"/>
              </w:rPr>
              <w:t>nlık,</w:t>
            </w:r>
            <w:r w:rsidRPr="00E45D75">
              <w:rPr>
                <w:rFonts w:ascii="Times New Roman" w:eastAsia="Times New Roman" w:hAnsi="Times New Roman" w:cs="Times New Roman"/>
                <w:spacing w:val="-11"/>
              </w:rPr>
              <w:t xml:space="preserve"> </w:t>
            </w:r>
            <w:r w:rsidRPr="00E45D75">
              <w:rPr>
                <w:rFonts w:ascii="Times New Roman" w:eastAsia="Times New Roman" w:hAnsi="Times New Roman" w:cs="Times New Roman"/>
              </w:rPr>
              <w:t>har</w:t>
            </w:r>
            <w:r w:rsidRPr="00E45D75">
              <w:rPr>
                <w:rFonts w:ascii="Times New Roman" w:eastAsia="Times New Roman" w:hAnsi="Times New Roman" w:cs="Times New Roman"/>
                <w:spacing w:val="-1"/>
              </w:rPr>
              <w:t>m</w:t>
            </w:r>
            <w:r w:rsidRPr="00E45D75">
              <w:rPr>
                <w:rFonts w:ascii="Times New Roman" w:eastAsia="Times New Roman" w:hAnsi="Times New Roman" w:cs="Times New Roman"/>
              </w:rPr>
              <w:t>an</w:t>
            </w:r>
            <w:r w:rsidRPr="00E45D75">
              <w:rPr>
                <w:rFonts w:ascii="Times New Roman" w:eastAsia="Times New Roman" w:hAnsi="Times New Roman" w:cs="Times New Roman"/>
                <w:spacing w:val="-11"/>
              </w:rPr>
              <w:t xml:space="preserve"> </w:t>
            </w:r>
            <w:r w:rsidRPr="00E45D75">
              <w:rPr>
                <w:rFonts w:ascii="Times New Roman" w:eastAsia="Times New Roman" w:hAnsi="Times New Roman" w:cs="Times New Roman"/>
                <w:spacing w:val="2"/>
              </w:rPr>
              <w:t>y</w:t>
            </w:r>
            <w:r w:rsidRPr="00E45D75">
              <w:rPr>
                <w:rFonts w:ascii="Times New Roman" w:eastAsia="Times New Roman" w:hAnsi="Times New Roman" w:cs="Times New Roman"/>
              </w:rPr>
              <w:t>eri,</w:t>
            </w:r>
            <w:r w:rsidRPr="00E45D75">
              <w:rPr>
                <w:rFonts w:ascii="Times New Roman" w:eastAsia="Times New Roman" w:hAnsi="Times New Roman" w:cs="Times New Roman"/>
                <w:w w:val="99"/>
              </w:rPr>
              <w:t xml:space="preserve"> </w:t>
            </w:r>
            <w:r w:rsidRPr="00E45D75">
              <w:rPr>
                <w:rFonts w:ascii="Times New Roman" w:eastAsia="Times New Roman" w:hAnsi="Times New Roman" w:cs="Times New Roman"/>
              </w:rPr>
              <w:t>değirmen,</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bostan,</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ağaç</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b/>
                <w:bCs/>
              </w:rPr>
              <w:t>)</w:t>
            </w:r>
          </w:p>
        </w:tc>
        <w:tc>
          <w:tcPr>
            <w:tcW w:w="2911" w:type="dxa"/>
            <w:tcBorders>
              <w:top w:val="single" w:sz="5" w:space="0" w:color="000000"/>
              <w:left w:val="single" w:sz="5" w:space="0" w:color="000000"/>
              <w:bottom w:val="single" w:sz="5" w:space="0" w:color="000000"/>
              <w:right w:val="single" w:sz="5" w:space="0" w:color="000000"/>
            </w:tcBorders>
          </w:tcPr>
          <w:p w14:paraId="75F94621" w14:textId="77777777" w:rsidR="00D90AAA" w:rsidRPr="00E45D75" w:rsidRDefault="00D90AAA" w:rsidP="009F31CD">
            <w:pPr>
              <w:pStyle w:val="TableParagraph"/>
              <w:spacing w:line="249" w:lineRule="exact"/>
              <w:ind w:left="102"/>
              <w:rPr>
                <w:rFonts w:ascii="Times New Roman" w:eastAsia="Times New Roman" w:hAnsi="Times New Roman" w:cs="Times New Roman"/>
              </w:rPr>
            </w:pPr>
            <w:r w:rsidRPr="00E45D75">
              <w:rPr>
                <w:rFonts w:ascii="Times New Roman" w:eastAsia="Times New Roman" w:hAnsi="Times New Roman" w:cs="Times New Roman"/>
              </w:rPr>
              <w:t>5/3</w:t>
            </w:r>
            <w:r w:rsidRPr="00E45D75">
              <w:rPr>
                <w:rFonts w:ascii="Times New Roman" w:eastAsia="Times New Roman" w:hAnsi="Times New Roman" w:cs="Times New Roman"/>
                <w:spacing w:val="-1"/>
              </w:rPr>
              <w:t>,</w:t>
            </w:r>
            <w:r w:rsidRPr="00E45D75">
              <w:rPr>
                <w:rFonts w:ascii="Times New Roman" w:eastAsia="Times New Roman" w:hAnsi="Times New Roman" w:cs="Times New Roman"/>
                <w:spacing w:val="15"/>
                <w:position w:val="10"/>
                <w:sz w:val="14"/>
                <w:szCs w:val="14"/>
              </w:rPr>
              <w:t xml:space="preserve"> </w:t>
            </w:r>
            <w:r w:rsidRPr="00E45D75">
              <w:rPr>
                <w:rFonts w:ascii="Times New Roman" w:eastAsia="Times New Roman" w:hAnsi="Times New Roman" w:cs="Times New Roman"/>
              </w:rPr>
              <w:t>31/2,</w:t>
            </w:r>
            <w:r w:rsidRPr="00E45D75">
              <w:rPr>
                <w:rFonts w:ascii="Times New Roman" w:eastAsia="Times New Roman" w:hAnsi="Times New Roman" w:cs="Times New Roman"/>
                <w:spacing w:val="47"/>
              </w:rPr>
              <w:t xml:space="preserve"> </w:t>
            </w:r>
            <w:r w:rsidRPr="00E45D75">
              <w:rPr>
                <w:rFonts w:ascii="Times New Roman" w:eastAsia="Times New Roman" w:hAnsi="Times New Roman" w:cs="Times New Roman"/>
              </w:rPr>
              <w:t>44/1</w:t>
            </w:r>
            <w:r w:rsidRPr="00E45D75">
              <w:rPr>
                <w:rFonts w:ascii="Times New Roman" w:eastAsia="Times New Roman" w:hAnsi="Times New Roman" w:cs="Times New Roman"/>
                <w:spacing w:val="-1"/>
              </w:rPr>
              <w:t>,</w:t>
            </w:r>
            <w:r w:rsidRPr="00E45D75">
              <w:rPr>
                <w:rFonts w:ascii="Times New Roman" w:eastAsia="Times New Roman" w:hAnsi="Times New Roman" w:cs="Times New Roman"/>
                <w:spacing w:val="15"/>
                <w:position w:val="10"/>
                <w:sz w:val="14"/>
                <w:szCs w:val="14"/>
              </w:rPr>
              <w:t xml:space="preserve"> </w:t>
            </w:r>
            <w:r w:rsidRPr="00E45D75">
              <w:rPr>
                <w:rFonts w:ascii="Times New Roman" w:eastAsia="Times New Roman" w:hAnsi="Times New Roman" w:cs="Times New Roman"/>
              </w:rPr>
              <w:t>44/</w:t>
            </w:r>
            <w:r w:rsidRPr="00E45D75">
              <w:rPr>
                <w:rFonts w:ascii="Times New Roman" w:eastAsia="Times New Roman" w:hAnsi="Times New Roman" w:cs="Times New Roman"/>
                <w:spacing w:val="1"/>
              </w:rPr>
              <w:t>2</w:t>
            </w:r>
            <w:r w:rsidRPr="00E45D75">
              <w:rPr>
                <w:rFonts w:ascii="Times New Roman" w:eastAsia="Times New Roman" w:hAnsi="Times New Roman" w:cs="Times New Roman"/>
              </w:rPr>
              <w:t>,</w:t>
            </w:r>
            <w:r w:rsidRPr="00E45D75">
              <w:rPr>
                <w:rFonts w:ascii="Times New Roman" w:eastAsia="Times New Roman" w:hAnsi="Times New Roman" w:cs="Times New Roman"/>
                <w:spacing w:val="-5"/>
              </w:rPr>
              <w:t xml:space="preserve"> </w:t>
            </w:r>
            <w:r w:rsidRPr="00E45D75">
              <w:rPr>
                <w:rFonts w:ascii="Times New Roman" w:eastAsia="Times New Roman" w:hAnsi="Times New Roman" w:cs="Times New Roman"/>
              </w:rPr>
              <w:t>56/2,</w:t>
            </w:r>
            <w:r w:rsidRPr="00E45D75">
              <w:rPr>
                <w:rFonts w:ascii="Times New Roman" w:eastAsia="Times New Roman" w:hAnsi="Times New Roman" w:cs="Times New Roman"/>
                <w:spacing w:val="-5"/>
              </w:rPr>
              <w:t xml:space="preserve"> </w:t>
            </w:r>
            <w:r w:rsidRPr="00E45D75">
              <w:rPr>
                <w:rFonts w:ascii="Times New Roman" w:eastAsia="Times New Roman" w:hAnsi="Times New Roman" w:cs="Times New Roman"/>
              </w:rPr>
              <w:t>71/1,</w:t>
            </w:r>
          </w:p>
          <w:p w14:paraId="77044C55" w14:textId="77777777" w:rsidR="00D90AAA" w:rsidRPr="00E45D75" w:rsidRDefault="00D90AAA" w:rsidP="009F31CD">
            <w:pPr>
              <w:pStyle w:val="TableParagraph"/>
              <w:ind w:left="102"/>
              <w:rPr>
                <w:rFonts w:ascii="Times New Roman" w:eastAsia="Times New Roman" w:hAnsi="Times New Roman" w:cs="Times New Roman"/>
              </w:rPr>
            </w:pPr>
            <w:r w:rsidRPr="00E45D75">
              <w:rPr>
                <w:rFonts w:ascii="Times New Roman" w:eastAsia="Times New Roman" w:hAnsi="Times New Roman" w:cs="Times New Roman"/>
              </w:rPr>
              <w:t>72/1,</w:t>
            </w:r>
            <w:r w:rsidRPr="00E45D75">
              <w:rPr>
                <w:rFonts w:ascii="Times New Roman" w:eastAsia="Times New Roman" w:hAnsi="Times New Roman" w:cs="Times New Roman"/>
                <w:spacing w:val="-11"/>
              </w:rPr>
              <w:t xml:space="preserve"> </w:t>
            </w:r>
            <w:r w:rsidRPr="00E45D75">
              <w:rPr>
                <w:rFonts w:ascii="Times New Roman" w:eastAsia="Times New Roman" w:hAnsi="Times New Roman" w:cs="Times New Roman"/>
              </w:rPr>
              <w:t>164</w:t>
            </w:r>
            <w:r w:rsidRPr="00E45D75">
              <w:rPr>
                <w:rFonts w:ascii="Times New Roman" w:eastAsia="Times New Roman" w:hAnsi="Times New Roman" w:cs="Times New Roman"/>
                <w:spacing w:val="-2"/>
              </w:rPr>
              <w:t>/</w:t>
            </w:r>
            <w:r w:rsidRPr="00E45D75">
              <w:rPr>
                <w:rFonts w:ascii="Times New Roman" w:eastAsia="Times New Roman" w:hAnsi="Times New Roman" w:cs="Times New Roman"/>
              </w:rPr>
              <w:t>1</w:t>
            </w:r>
            <w:r>
              <w:rPr>
                <w:rFonts w:ascii="Times New Roman" w:eastAsia="Times New Roman" w:hAnsi="Times New Roman" w:cs="Times New Roman"/>
              </w:rPr>
              <w:t>.</w:t>
            </w:r>
          </w:p>
        </w:tc>
        <w:tc>
          <w:tcPr>
            <w:tcW w:w="2024" w:type="dxa"/>
            <w:tcBorders>
              <w:top w:val="single" w:sz="5" w:space="0" w:color="000000"/>
              <w:left w:val="single" w:sz="5" w:space="0" w:color="000000"/>
              <w:bottom w:val="single" w:sz="5" w:space="0" w:color="000000"/>
              <w:right w:val="single" w:sz="5" w:space="0" w:color="000000"/>
            </w:tcBorders>
          </w:tcPr>
          <w:p w14:paraId="7AF14BE4" w14:textId="77777777" w:rsidR="00D90AAA" w:rsidRPr="00E45D75" w:rsidRDefault="00D90AAA" w:rsidP="00D11C0E">
            <w:pPr>
              <w:pStyle w:val="TableParagraph"/>
              <w:spacing w:before="10" w:line="240" w:lineRule="exact"/>
              <w:jc w:val="center"/>
              <w:rPr>
                <w:sz w:val="24"/>
                <w:szCs w:val="24"/>
              </w:rPr>
            </w:pPr>
          </w:p>
          <w:p w14:paraId="15F96324" w14:textId="77777777" w:rsidR="00D90AAA" w:rsidRPr="00E45D75" w:rsidRDefault="00D90AAA" w:rsidP="00D11C0E">
            <w:pPr>
              <w:pStyle w:val="TableParagraph"/>
              <w:ind w:left="102"/>
              <w:jc w:val="center"/>
              <w:rPr>
                <w:rFonts w:ascii="Times New Roman" w:eastAsia="Times New Roman" w:hAnsi="Times New Roman" w:cs="Times New Roman"/>
              </w:rPr>
            </w:pPr>
            <w:r w:rsidRPr="00E45D75">
              <w:rPr>
                <w:rFonts w:ascii="Times New Roman" w:eastAsia="Times New Roman" w:hAnsi="Times New Roman" w:cs="Times New Roman"/>
              </w:rPr>
              <w:t>8</w:t>
            </w:r>
          </w:p>
        </w:tc>
      </w:tr>
      <w:tr w:rsidR="00D90AAA" w:rsidRPr="00E45D75" w14:paraId="7A71CA62" w14:textId="77777777" w:rsidTr="00D11C0E">
        <w:trPr>
          <w:trHeight w:hRule="exact" w:val="565"/>
          <w:jc w:val="center"/>
        </w:trPr>
        <w:tc>
          <w:tcPr>
            <w:tcW w:w="2113" w:type="dxa"/>
            <w:tcBorders>
              <w:top w:val="single" w:sz="5" w:space="0" w:color="000000"/>
              <w:left w:val="single" w:sz="5" w:space="0" w:color="000000"/>
              <w:bottom w:val="single" w:sz="5" w:space="0" w:color="000000"/>
              <w:right w:val="single" w:sz="5" w:space="0" w:color="000000"/>
            </w:tcBorders>
          </w:tcPr>
          <w:p w14:paraId="5C9D8715" w14:textId="77777777" w:rsidR="00D90AAA" w:rsidRPr="00E45D75" w:rsidRDefault="00D90AAA" w:rsidP="009F31CD">
            <w:pPr>
              <w:pStyle w:val="TableParagraph"/>
              <w:spacing w:before="63"/>
              <w:ind w:left="157"/>
              <w:rPr>
                <w:rFonts w:ascii="Times New Roman" w:eastAsia="Times New Roman" w:hAnsi="Times New Roman" w:cs="Times New Roman"/>
              </w:rPr>
            </w:pPr>
            <w:r w:rsidRPr="00E45D75">
              <w:rPr>
                <w:rFonts w:ascii="Times New Roman" w:eastAsia="Times New Roman" w:hAnsi="Times New Roman" w:cs="Times New Roman"/>
                <w:b/>
                <w:bCs/>
              </w:rPr>
              <w:t>Miras</w:t>
            </w:r>
            <w:r w:rsidRPr="00E45D75">
              <w:rPr>
                <w:rFonts w:ascii="Times New Roman" w:eastAsia="Times New Roman" w:hAnsi="Times New Roman" w:cs="Times New Roman"/>
                <w:b/>
                <w:bCs/>
                <w:spacing w:val="-15"/>
              </w:rPr>
              <w:t xml:space="preserve"> </w:t>
            </w:r>
            <w:r w:rsidRPr="00E45D75">
              <w:rPr>
                <w:rFonts w:ascii="Times New Roman" w:eastAsia="Times New Roman" w:hAnsi="Times New Roman" w:cs="Times New Roman"/>
                <w:b/>
                <w:bCs/>
              </w:rPr>
              <w:t>Meselesi</w:t>
            </w:r>
          </w:p>
        </w:tc>
        <w:tc>
          <w:tcPr>
            <w:tcW w:w="2911" w:type="dxa"/>
            <w:tcBorders>
              <w:top w:val="single" w:sz="5" w:space="0" w:color="000000"/>
              <w:left w:val="single" w:sz="5" w:space="0" w:color="000000"/>
              <w:bottom w:val="single" w:sz="5" w:space="0" w:color="000000"/>
              <w:right w:val="single" w:sz="5" w:space="0" w:color="000000"/>
            </w:tcBorders>
          </w:tcPr>
          <w:p w14:paraId="225424FF" w14:textId="77777777" w:rsidR="00D90AAA" w:rsidRPr="00E45D75" w:rsidRDefault="00D90AAA" w:rsidP="009F31CD">
            <w:pPr>
              <w:pStyle w:val="TableParagraph"/>
              <w:spacing w:before="62"/>
              <w:ind w:left="102"/>
              <w:rPr>
                <w:rFonts w:ascii="Times New Roman" w:eastAsia="Times New Roman" w:hAnsi="Times New Roman" w:cs="Times New Roman"/>
              </w:rPr>
            </w:pPr>
            <w:r w:rsidRPr="00E45D75">
              <w:rPr>
                <w:rFonts w:ascii="Times New Roman" w:eastAsia="Times New Roman" w:hAnsi="Times New Roman" w:cs="Times New Roman"/>
              </w:rPr>
              <w:t>56/1,</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59/3,</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8</w:t>
            </w:r>
            <w:r w:rsidRPr="00E45D75">
              <w:rPr>
                <w:rFonts w:ascii="Times New Roman" w:eastAsia="Times New Roman" w:hAnsi="Times New Roman" w:cs="Times New Roman"/>
                <w:spacing w:val="-2"/>
              </w:rPr>
              <w:t>8</w:t>
            </w:r>
            <w:r w:rsidRPr="00E45D75">
              <w:rPr>
                <w:rFonts w:ascii="Times New Roman" w:eastAsia="Times New Roman" w:hAnsi="Times New Roman" w:cs="Times New Roman"/>
              </w:rPr>
              <w:t>/2,</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158/2,</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16</w:t>
            </w:r>
            <w:r w:rsidRPr="00E45D75">
              <w:rPr>
                <w:rFonts w:ascii="Times New Roman" w:eastAsia="Times New Roman" w:hAnsi="Times New Roman" w:cs="Times New Roman"/>
                <w:spacing w:val="-2"/>
              </w:rPr>
              <w:t>3</w:t>
            </w:r>
            <w:r w:rsidRPr="00E45D75">
              <w:rPr>
                <w:rFonts w:ascii="Times New Roman" w:eastAsia="Times New Roman" w:hAnsi="Times New Roman" w:cs="Times New Roman"/>
              </w:rPr>
              <w:t>/2</w:t>
            </w:r>
          </w:p>
        </w:tc>
        <w:tc>
          <w:tcPr>
            <w:tcW w:w="2024" w:type="dxa"/>
            <w:tcBorders>
              <w:top w:val="single" w:sz="5" w:space="0" w:color="000000"/>
              <w:left w:val="single" w:sz="5" w:space="0" w:color="000000"/>
              <w:bottom w:val="single" w:sz="5" w:space="0" w:color="000000"/>
              <w:right w:val="single" w:sz="5" w:space="0" w:color="000000"/>
            </w:tcBorders>
          </w:tcPr>
          <w:p w14:paraId="111C017D" w14:textId="77777777" w:rsidR="00D90AAA" w:rsidRPr="00E45D75" w:rsidRDefault="00D90AAA" w:rsidP="00D11C0E">
            <w:pPr>
              <w:pStyle w:val="TableParagraph"/>
              <w:spacing w:before="62"/>
              <w:ind w:left="102"/>
              <w:jc w:val="center"/>
              <w:rPr>
                <w:rFonts w:ascii="Times New Roman" w:eastAsia="Times New Roman" w:hAnsi="Times New Roman" w:cs="Times New Roman"/>
              </w:rPr>
            </w:pPr>
            <w:r w:rsidRPr="00E45D75">
              <w:rPr>
                <w:rFonts w:ascii="Times New Roman" w:eastAsia="Times New Roman" w:hAnsi="Times New Roman" w:cs="Times New Roman"/>
              </w:rPr>
              <w:t>5</w:t>
            </w:r>
          </w:p>
        </w:tc>
      </w:tr>
      <w:tr w:rsidR="00D90AAA" w:rsidRPr="00E45D75" w14:paraId="6E22F85E" w14:textId="77777777" w:rsidTr="00D11C0E">
        <w:trPr>
          <w:trHeight w:hRule="exact" w:val="592"/>
          <w:jc w:val="center"/>
        </w:trPr>
        <w:tc>
          <w:tcPr>
            <w:tcW w:w="2113" w:type="dxa"/>
            <w:tcBorders>
              <w:top w:val="single" w:sz="5" w:space="0" w:color="000000"/>
              <w:left w:val="single" w:sz="5" w:space="0" w:color="000000"/>
              <w:bottom w:val="single" w:sz="5" w:space="0" w:color="000000"/>
              <w:right w:val="single" w:sz="5" w:space="0" w:color="000000"/>
            </w:tcBorders>
          </w:tcPr>
          <w:p w14:paraId="7A6E17B8" w14:textId="77777777" w:rsidR="00D90AAA" w:rsidRPr="00E45D75" w:rsidRDefault="00D90AAA" w:rsidP="009F31CD">
            <w:pPr>
              <w:pStyle w:val="TableParagraph"/>
              <w:spacing w:before="73"/>
              <w:ind w:left="157"/>
              <w:rPr>
                <w:rFonts w:ascii="Times New Roman" w:eastAsia="Times New Roman" w:hAnsi="Times New Roman" w:cs="Times New Roman"/>
              </w:rPr>
            </w:pPr>
            <w:r w:rsidRPr="00E45D75">
              <w:rPr>
                <w:rFonts w:ascii="Times New Roman" w:eastAsia="Times New Roman" w:hAnsi="Times New Roman" w:cs="Times New Roman"/>
                <w:b/>
                <w:bCs/>
              </w:rPr>
              <w:t>Ve</w:t>
            </w:r>
            <w:r w:rsidRPr="00E45D75">
              <w:rPr>
                <w:rFonts w:ascii="Times New Roman" w:eastAsia="Times New Roman" w:hAnsi="Times New Roman" w:cs="Times New Roman"/>
                <w:b/>
                <w:bCs/>
                <w:spacing w:val="-1"/>
              </w:rPr>
              <w:t>r</w:t>
            </w:r>
            <w:r w:rsidRPr="00E45D75">
              <w:rPr>
                <w:rFonts w:ascii="Times New Roman" w:eastAsia="Times New Roman" w:hAnsi="Times New Roman" w:cs="Times New Roman"/>
                <w:b/>
                <w:bCs/>
              </w:rPr>
              <w:t>gi</w:t>
            </w:r>
            <w:r w:rsidRPr="00E45D75">
              <w:rPr>
                <w:rFonts w:ascii="Times New Roman" w:eastAsia="Times New Roman" w:hAnsi="Times New Roman" w:cs="Times New Roman"/>
                <w:b/>
                <w:bCs/>
                <w:spacing w:val="-14"/>
              </w:rPr>
              <w:t xml:space="preserve"> </w:t>
            </w:r>
            <w:r w:rsidRPr="00E45D75">
              <w:rPr>
                <w:rFonts w:ascii="Times New Roman" w:eastAsia="Times New Roman" w:hAnsi="Times New Roman" w:cs="Times New Roman"/>
                <w:b/>
                <w:bCs/>
              </w:rPr>
              <w:t>Me</w:t>
            </w:r>
            <w:r w:rsidRPr="00E45D75">
              <w:rPr>
                <w:rFonts w:ascii="Times New Roman" w:eastAsia="Times New Roman" w:hAnsi="Times New Roman" w:cs="Times New Roman"/>
                <w:b/>
                <w:bCs/>
                <w:spacing w:val="1"/>
              </w:rPr>
              <w:t>s</w:t>
            </w:r>
            <w:r w:rsidRPr="00E45D75">
              <w:rPr>
                <w:rFonts w:ascii="Times New Roman" w:eastAsia="Times New Roman" w:hAnsi="Times New Roman" w:cs="Times New Roman"/>
                <w:b/>
                <w:bCs/>
              </w:rPr>
              <w:t>ele</w:t>
            </w:r>
            <w:r w:rsidRPr="00E45D75">
              <w:rPr>
                <w:rFonts w:ascii="Times New Roman" w:eastAsia="Times New Roman" w:hAnsi="Times New Roman" w:cs="Times New Roman"/>
                <w:b/>
                <w:bCs/>
                <w:spacing w:val="-1"/>
              </w:rPr>
              <w:t>s</w:t>
            </w:r>
            <w:r w:rsidRPr="00E45D75">
              <w:rPr>
                <w:rFonts w:ascii="Times New Roman" w:eastAsia="Times New Roman" w:hAnsi="Times New Roman" w:cs="Times New Roman"/>
                <w:b/>
                <w:bCs/>
              </w:rPr>
              <w:t>i</w:t>
            </w:r>
          </w:p>
        </w:tc>
        <w:tc>
          <w:tcPr>
            <w:tcW w:w="2911" w:type="dxa"/>
            <w:tcBorders>
              <w:top w:val="single" w:sz="5" w:space="0" w:color="000000"/>
              <w:left w:val="single" w:sz="5" w:space="0" w:color="000000"/>
              <w:bottom w:val="single" w:sz="5" w:space="0" w:color="000000"/>
              <w:right w:val="single" w:sz="5" w:space="0" w:color="000000"/>
            </w:tcBorders>
          </w:tcPr>
          <w:p w14:paraId="6C90F370" w14:textId="77777777" w:rsidR="00D90AAA" w:rsidRPr="00E45D75" w:rsidRDefault="00D90AAA" w:rsidP="009F31CD">
            <w:pPr>
              <w:pStyle w:val="TableParagraph"/>
              <w:spacing w:before="72"/>
              <w:ind w:left="102"/>
              <w:rPr>
                <w:rFonts w:ascii="Times New Roman" w:eastAsia="Times New Roman" w:hAnsi="Times New Roman" w:cs="Times New Roman"/>
              </w:rPr>
            </w:pPr>
            <w:r w:rsidRPr="00E45D75">
              <w:rPr>
                <w:rFonts w:ascii="Times New Roman" w:eastAsia="Times New Roman" w:hAnsi="Times New Roman" w:cs="Times New Roman"/>
              </w:rPr>
              <w:t>5/2,</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14/1,</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19/1,</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33</w:t>
            </w:r>
            <w:r w:rsidRPr="00E45D75">
              <w:rPr>
                <w:rFonts w:ascii="Times New Roman" w:eastAsia="Times New Roman" w:hAnsi="Times New Roman" w:cs="Times New Roman"/>
                <w:spacing w:val="-2"/>
              </w:rPr>
              <w:t>/</w:t>
            </w:r>
            <w:r w:rsidRPr="00E45D75">
              <w:rPr>
                <w:rFonts w:ascii="Times New Roman" w:eastAsia="Times New Roman" w:hAnsi="Times New Roman" w:cs="Times New Roman"/>
              </w:rPr>
              <w:t>2</w:t>
            </w:r>
          </w:p>
        </w:tc>
        <w:tc>
          <w:tcPr>
            <w:tcW w:w="2024" w:type="dxa"/>
            <w:tcBorders>
              <w:top w:val="single" w:sz="5" w:space="0" w:color="000000"/>
              <w:left w:val="single" w:sz="5" w:space="0" w:color="000000"/>
              <w:bottom w:val="single" w:sz="5" w:space="0" w:color="000000"/>
              <w:right w:val="single" w:sz="5" w:space="0" w:color="000000"/>
            </w:tcBorders>
          </w:tcPr>
          <w:p w14:paraId="0FD80ACC" w14:textId="77777777" w:rsidR="00D90AAA" w:rsidRPr="00E45D75" w:rsidRDefault="00D90AAA" w:rsidP="00D11C0E">
            <w:pPr>
              <w:pStyle w:val="TableParagraph"/>
              <w:spacing w:before="72"/>
              <w:ind w:left="102"/>
              <w:jc w:val="center"/>
              <w:rPr>
                <w:rFonts w:ascii="Times New Roman" w:eastAsia="Times New Roman" w:hAnsi="Times New Roman" w:cs="Times New Roman"/>
              </w:rPr>
            </w:pPr>
            <w:r w:rsidRPr="00E45D75">
              <w:rPr>
                <w:rFonts w:ascii="Times New Roman" w:eastAsia="Times New Roman" w:hAnsi="Times New Roman" w:cs="Times New Roman"/>
              </w:rPr>
              <w:t>4</w:t>
            </w:r>
          </w:p>
        </w:tc>
      </w:tr>
      <w:tr w:rsidR="00D90AAA" w:rsidRPr="00E45D75" w14:paraId="0D0A0099" w14:textId="77777777" w:rsidTr="00D11C0E">
        <w:trPr>
          <w:trHeight w:hRule="exact" w:val="643"/>
          <w:jc w:val="center"/>
        </w:trPr>
        <w:tc>
          <w:tcPr>
            <w:tcW w:w="2113" w:type="dxa"/>
            <w:tcBorders>
              <w:top w:val="single" w:sz="5" w:space="0" w:color="000000"/>
              <w:left w:val="single" w:sz="5" w:space="0" w:color="000000"/>
              <w:bottom w:val="single" w:sz="5" w:space="0" w:color="000000"/>
              <w:right w:val="single" w:sz="5" w:space="0" w:color="000000"/>
            </w:tcBorders>
          </w:tcPr>
          <w:p w14:paraId="4E9F1A32" w14:textId="77777777" w:rsidR="00D90AAA" w:rsidRPr="00E45D75" w:rsidRDefault="00D90AAA" w:rsidP="009F31CD">
            <w:pPr>
              <w:pStyle w:val="TableParagraph"/>
              <w:spacing w:before="90"/>
              <w:ind w:left="102"/>
              <w:rPr>
                <w:rFonts w:ascii="Times New Roman" w:eastAsia="Times New Roman" w:hAnsi="Times New Roman" w:cs="Times New Roman"/>
              </w:rPr>
            </w:pPr>
            <w:r w:rsidRPr="00E45D75">
              <w:rPr>
                <w:rFonts w:ascii="Times New Roman" w:eastAsia="Times New Roman" w:hAnsi="Times New Roman" w:cs="Times New Roman"/>
                <w:b/>
                <w:bCs/>
              </w:rPr>
              <w:t>Su</w:t>
            </w:r>
            <w:r w:rsidRPr="00E45D75">
              <w:rPr>
                <w:rFonts w:ascii="Times New Roman" w:eastAsia="Times New Roman" w:hAnsi="Times New Roman" w:cs="Times New Roman"/>
                <w:b/>
                <w:bCs/>
                <w:spacing w:val="-8"/>
              </w:rPr>
              <w:t xml:space="preserve"> </w:t>
            </w:r>
            <w:r w:rsidRPr="00E45D75">
              <w:rPr>
                <w:rFonts w:ascii="Times New Roman" w:eastAsia="Times New Roman" w:hAnsi="Times New Roman" w:cs="Times New Roman"/>
                <w:b/>
                <w:bCs/>
              </w:rPr>
              <w:t>Yolu</w:t>
            </w:r>
            <w:r w:rsidRPr="00E45D75">
              <w:rPr>
                <w:rFonts w:ascii="Times New Roman" w:eastAsia="Times New Roman" w:hAnsi="Times New Roman" w:cs="Times New Roman"/>
                <w:b/>
                <w:bCs/>
                <w:spacing w:val="-7"/>
              </w:rPr>
              <w:t xml:space="preserve"> </w:t>
            </w:r>
            <w:r w:rsidRPr="00E45D75">
              <w:rPr>
                <w:rFonts w:ascii="Times New Roman" w:eastAsia="Times New Roman" w:hAnsi="Times New Roman" w:cs="Times New Roman"/>
                <w:b/>
                <w:bCs/>
              </w:rPr>
              <w:t>Meselesi</w:t>
            </w:r>
          </w:p>
        </w:tc>
        <w:tc>
          <w:tcPr>
            <w:tcW w:w="2911" w:type="dxa"/>
            <w:tcBorders>
              <w:top w:val="single" w:sz="5" w:space="0" w:color="000000"/>
              <w:left w:val="single" w:sz="5" w:space="0" w:color="000000"/>
              <w:bottom w:val="single" w:sz="5" w:space="0" w:color="000000"/>
              <w:right w:val="single" w:sz="5" w:space="0" w:color="000000"/>
            </w:tcBorders>
          </w:tcPr>
          <w:p w14:paraId="48BCC74E" w14:textId="77777777" w:rsidR="00D90AAA" w:rsidRPr="00E45D75" w:rsidRDefault="00D90AAA" w:rsidP="009F31CD">
            <w:pPr>
              <w:pStyle w:val="TableParagraph"/>
              <w:spacing w:before="89"/>
              <w:ind w:left="102"/>
              <w:rPr>
                <w:rFonts w:ascii="Times New Roman" w:eastAsia="Times New Roman" w:hAnsi="Times New Roman" w:cs="Times New Roman"/>
              </w:rPr>
            </w:pPr>
            <w:r w:rsidRPr="00E45D75">
              <w:rPr>
                <w:rFonts w:ascii="Times New Roman" w:eastAsia="Times New Roman" w:hAnsi="Times New Roman" w:cs="Times New Roman"/>
              </w:rPr>
              <w:t>47/3,</w:t>
            </w:r>
            <w:r w:rsidRPr="00E45D75">
              <w:rPr>
                <w:rFonts w:ascii="Times New Roman" w:eastAsia="Times New Roman" w:hAnsi="Times New Roman" w:cs="Times New Roman"/>
                <w:spacing w:val="-10"/>
              </w:rPr>
              <w:t xml:space="preserve"> </w:t>
            </w:r>
            <w:r w:rsidRPr="00E45D75">
              <w:rPr>
                <w:rFonts w:ascii="Times New Roman" w:eastAsia="Times New Roman" w:hAnsi="Times New Roman" w:cs="Times New Roman"/>
              </w:rPr>
              <w:t>48/3</w:t>
            </w:r>
          </w:p>
        </w:tc>
        <w:tc>
          <w:tcPr>
            <w:tcW w:w="2024" w:type="dxa"/>
            <w:tcBorders>
              <w:top w:val="single" w:sz="5" w:space="0" w:color="000000"/>
              <w:left w:val="single" w:sz="5" w:space="0" w:color="000000"/>
              <w:bottom w:val="single" w:sz="5" w:space="0" w:color="000000"/>
              <w:right w:val="single" w:sz="5" w:space="0" w:color="000000"/>
            </w:tcBorders>
          </w:tcPr>
          <w:p w14:paraId="0D36DEB2" w14:textId="77777777" w:rsidR="00D90AAA" w:rsidRPr="00E45D75" w:rsidRDefault="00D90AAA" w:rsidP="00D11C0E">
            <w:pPr>
              <w:pStyle w:val="TableParagraph"/>
              <w:spacing w:before="89"/>
              <w:ind w:left="102"/>
              <w:jc w:val="center"/>
              <w:rPr>
                <w:rFonts w:ascii="Times New Roman" w:eastAsia="Times New Roman" w:hAnsi="Times New Roman" w:cs="Times New Roman"/>
              </w:rPr>
            </w:pPr>
            <w:r w:rsidRPr="00E45D75">
              <w:rPr>
                <w:rFonts w:ascii="Times New Roman" w:eastAsia="Times New Roman" w:hAnsi="Times New Roman" w:cs="Times New Roman"/>
              </w:rPr>
              <w:t>2</w:t>
            </w:r>
          </w:p>
        </w:tc>
      </w:tr>
      <w:tr w:rsidR="00D90AAA" w:rsidRPr="00E45D75" w14:paraId="19FD8CC9" w14:textId="77777777" w:rsidTr="00D11C0E">
        <w:trPr>
          <w:trHeight w:hRule="exact" w:val="611"/>
          <w:jc w:val="center"/>
        </w:trPr>
        <w:tc>
          <w:tcPr>
            <w:tcW w:w="2113" w:type="dxa"/>
            <w:tcBorders>
              <w:top w:val="single" w:sz="5" w:space="0" w:color="000000"/>
              <w:left w:val="single" w:sz="5" w:space="0" w:color="000000"/>
              <w:bottom w:val="single" w:sz="5" w:space="0" w:color="000000"/>
              <w:right w:val="single" w:sz="5" w:space="0" w:color="000000"/>
            </w:tcBorders>
          </w:tcPr>
          <w:p w14:paraId="53C5AE52" w14:textId="77777777" w:rsidR="00D90AAA" w:rsidRPr="00E45D75" w:rsidRDefault="00D90AAA" w:rsidP="009F31CD">
            <w:pPr>
              <w:pStyle w:val="TableParagraph"/>
              <w:spacing w:before="79"/>
              <w:ind w:left="102"/>
              <w:rPr>
                <w:rFonts w:ascii="Times New Roman" w:eastAsia="Times New Roman" w:hAnsi="Times New Roman" w:cs="Times New Roman"/>
              </w:rPr>
            </w:pPr>
            <w:r w:rsidRPr="00E45D75">
              <w:rPr>
                <w:rFonts w:ascii="Times New Roman" w:eastAsia="Times New Roman" w:hAnsi="Times New Roman" w:cs="Times New Roman"/>
                <w:b/>
                <w:bCs/>
              </w:rPr>
              <w:t>Koru</w:t>
            </w:r>
            <w:r w:rsidRPr="00E45D75">
              <w:rPr>
                <w:rFonts w:ascii="Times New Roman" w:eastAsia="Times New Roman" w:hAnsi="Times New Roman" w:cs="Times New Roman"/>
                <w:b/>
                <w:bCs/>
                <w:spacing w:val="-19"/>
              </w:rPr>
              <w:t xml:space="preserve"> </w:t>
            </w:r>
            <w:r w:rsidRPr="00E45D75">
              <w:rPr>
                <w:rFonts w:ascii="Times New Roman" w:eastAsia="Times New Roman" w:hAnsi="Times New Roman" w:cs="Times New Roman"/>
                <w:b/>
                <w:bCs/>
              </w:rPr>
              <w:t>Anla</w:t>
            </w:r>
            <w:r w:rsidRPr="00E45D75">
              <w:rPr>
                <w:rFonts w:ascii="Times New Roman" w:eastAsia="Times New Roman" w:hAnsi="Times New Roman" w:cs="Times New Roman"/>
                <w:b/>
                <w:bCs/>
                <w:spacing w:val="1"/>
              </w:rPr>
              <w:t>ş</w:t>
            </w:r>
            <w:r w:rsidRPr="00E45D75">
              <w:rPr>
                <w:rFonts w:ascii="Times New Roman" w:eastAsia="Times New Roman" w:hAnsi="Times New Roman" w:cs="Times New Roman"/>
                <w:b/>
                <w:bCs/>
              </w:rPr>
              <w:t>m</w:t>
            </w:r>
            <w:r w:rsidRPr="00E45D75">
              <w:rPr>
                <w:rFonts w:ascii="Times New Roman" w:eastAsia="Times New Roman" w:hAnsi="Times New Roman" w:cs="Times New Roman"/>
                <w:b/>
                <w:bCs/>
                <w:spacing w:val="1"/>
              </w:rPr>
              <w:t>a</w:t>
            </w: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lığı</w:t>
            </w:r>
          </w:p>
        </w:tc>
        <w:tc>
          <w:tcPr>
            <w:tcW w:w="2911" w:type="dxa"/>
            <w:tcBorders>
              <w:top w:val="single" w:sz="5" w:space="0" w:color="000000"/>
              <w:left w:val="single" w:sz="5" w:space="0" w:color="000000"/>
              <w:bottom w:val="single" w:sz="5" w:space="0" w:color="000000"/>
              <w:right w:val="single" w:sz="5" w:space="0" w:color="000000"/>
            </w:tcBorders>
          </w:tcPr>
          <w:p w14:paraId="61BD573B" w14:textId="77777777" w:rsidR="00D90AAA" w:rsidRPr="00E45D75" w:rsidRDefault="00D90AAA" w:rsidP="009F31CD">
            <w:pPr>
              <w:pStyle w:val="TableParagraph"/>
              <w:spacing w:before="78"/>
              <w:ind w:left="102"/>
              <w:rPr>
                <w:rFonts w:ascii="Times New Roman" w:eastAsia="Times New Roman" w:hAnsi="Times New Roman" w:cs="Times New Roman"/>
              </w:rPr>
            </w:pPr>
            <w:r w:rsidRPr="00E45D75">
              <w:rPr>
                <w:rFonts w:ascii="Times New Roman" w:eastAsia="Times New Roman" w:hAnsi="Times New Roman" w:cs="Times New Roman"/>
              </w:rPr>
              <w:t>43/1,</w:t>
            </w:r>
            <w:r w:rsidRPr="00E45D75">
              <w:rPr>
                <w:rFonts w:ascii="Times New Roman" w:eastAsia="Times New Roman" w:hAnsi="Times New Roman" w:cs="Times New Roman"/>
                <w:spacing w:val="-10"/>
              </w:rPr>
              <w:t xml:space="preserve"> </w:t>
            </w:r>
            <w:r w:rsidRPr="00E45D75">
              <w:rPr>
                <w:rFonts w:ascii="Times New Roman" w:eastAsia="Times New Roman" w:hAnsi="Times New Roman" w:cs="Times New Roman"/>
              </w:rPr>
              <w:t>50/2</w:t>
            </w:r>
          </w:p>
        </w:tc>
        <w:tc>
          <w:tcPr>
            <w:tcW w:w="2024" w:type="dxa"/>
            <w:tcBorders>
              <w:top w:val="single" w:sz="5" w:space="0" w:color="000000"/>
              <w:left w:val="single" w:sz="5" w:space="0" w:color="000000"/>
              <w:bottom w:val="single" w:sz="5" w:space="0" w:color="000000"/>
              <w:right w:val="single" w:sz="5" w:space="0" w:color="000000"/>
            </w:tcBorders>
          </w:tcPr>
          <w:p w14:paraId="37C84B4D" w14:textId="77777777" w:rsidR="00D90AAA" w:rsidRPr="00E45D75" w:rsidRDefault="00D90AAA" w:rsidP="00D11C0E">
            <w:pPr>
              <w:pStyle w:val="TableParagraph"/>
              <w:spacing w:before="78"/>
              <w:ind w:left="102"/>
              <w:jc w:val="center"/>
              <w:rPr>
                <w:rFonts w:ascii="Times New Roman" w:eastAsia="Times New Roman" w:hAnsi="Times New Roman" w:cs="Times New Roman"/>
              </w:rPr>
            </w:pPr>
            <w:r w:rsidRPr="00E45D75">
              <w:rPr>
                <w:rFonts w:ascii="Times New Roman" w:eastAsia="Times New Roman" w:hAnsi="Times New Roman" w:cs="Times New Roman"/>
              </w:rPr>
              <w:t>2</w:t>
            </w:r>
          </w:p>
        </w:tc>
      </w:tr>
      <w:tr w:rsidR="00D90AAA" w:rsidRPr="00E45D75" w14:paraId="461C4126" w14:textId="77777777" w:rsidTr="00D11C0E">
        <w:trPr>
          <w:trHeight w:hRule="exact" w:val="741"/>
          <w:jc w:val="center"/>
        </w:trPr>
        <w:tc>
          <w:tcPr>
            <w:tcW w:w="2113" w:type="dxa"/>
            <w:tcBorders>
              <w:top w:val="single" w:sz="5" w:space="0" w:color="000000"/>
              <w:left w:val="single" w:sz="5" w:space="0" w:color="000000"/>
              <w:bottom w:val="single" w:sz="5" w:space="0" w:color="000000"/>
              <w:right w:val="single" w:sz="5" w:space="0" w:color="000000"/>
            </w:tcBorders>
          </w:tcPr>
          <w:p w14:paraId="2F0EBD42" w14:textId="77777777" w:rsidR="00D90AAA" w:rsidRPr="00E45D75" w:rsidRDefault="00D90AAA" w:rsidP="009F31CD">
            <w:pPr>
              <w:pStyle w:val="TableParagraph"/>
              <w:spacing w:line="254" w:lineRule="exact"/>
              <w:ind w:left="102" w:right="319"/>
              <w:rPr>
                <w:rFonts w:ascii="Times New Roman" w:eastAsia="Times New Roman" w:hAnsi="Times New Roman" w:cs="Times New Roman"/>
              </w:rPr>
            </w:pP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e</w:t>
            </w:r>
            <w:r w:rsidRPr="00E45D75">
              <w:rPr>
                <w:rFonts w:ascii="Times New Roman" w:eastAsia="Times New Roman" w:hAnsi="Times New Roman" w:cs="Times New Roman"/>
                <w:b/>
                <w:bCs/>
                <w:spacing w:val="1"/>
              </w:rPr>
              <w:t>a</w:t>
            </w:r>
            <w:r w:rsidRPr="00E45D75">
              <w:rPr>
                <w:rFonts w:ascii="Times New Roman" w:eastAsia="Times New Roman" w:hAnsi="Times New Roman" w:cs="Times New Roman"/>
                <w:b/>
                <w:bCs/>
              </w:rPr>
              <w:t>m</w:t>
            </w:r>
            <w:r w:rsidRPr="00E45D75">
              <w:rPr>
                <w:rFonts w:ascii="Times New Roman" w:eastAsia="Times New Roman" w:hAnsi="Times New Roman" w:cs="Times New Roman"/>
                <w:b/>
                <w:bCs/>
                <w:spacing w:val="-1"/>
              </w:rPr>
              <w:t>e</w:t>
            </w:r>
            <w:r w:rsidRPr="00E45D75">
              <w:rPr>
                <w:rFonts w:ascii="Times New Roman" w:eastAsia="Times New Roman" w:hAnsi="Times New Roman" w:cs="Times New Roman"/>
                <w:b/>
                <w:bCs/>
              </w:rPr>
              <w:t>t</w:t>
            </w:r>
            <w:r w:rsidRPr="00E45D75">
              <w:rPr>
                <w:rFonts w:ascii="Times New Roman" w:eastAsia="Times New Roman" w:hAnsi="Times New Roman" w:cs="Times New Roman"/>
                <w:b/>
                <w:bCs/>
                <w:spacing w:val="-13"/>
              </w:rPr>
              <w:t xml:space="preserve"> </w:t>
            </w:r>
            <w:r w:rsidRPr="00E45D75">
              <w:rPr>
                <w:rFonts w:ascii="Times New Roman" w:eastAsia="Times New Roman" w:hAnsi="Times New Roman" w:cs="Times New Roman"/>
                <w:b/>
                <w:bCs/>
              </w:rPr>
              <w:t>Sah</w:t>
            </w:r>
            <w:r w:rsidRPr="00E45D75">
              <w:rPr>
                <w:rFonts w:ascii="Times New Roman" w:eastAsia="Times New Roman" w:hAnsi="Times New Roman" w:cs="Times New Roman"/>
                <w:b/>
                <w:bCs/>
                <w:spacing w:val="1"/>
              </w:rPr>
              <w:t>i</w:t>
            </w:r>
            <w:r w:rsidRPr="00E45D75">
              <w:rPr>
                <w:rFonts w:ascii="Times New Roman" w:eastAsia="Times New Roman" w:hAnsi="Times New Roman" w:cs="Times New Roman"/>
                <w:b/>
                <w:bCs/>
              </w:rPr>
              <w:t>plerinin</w:t>
            </w:r>
            <w:r w:rsidRPr="00E45D75">
              <w:rPr>
                <w:rFonts w:ascii="Times New Roman" w:eastAsia="Times New Roman" w:hAnsi="Times New Roman" w:cs="Times New Roman"/>
                <w:b/>
                <w:bCs/>
                <w:spacing w:val="-12"/>
              </w:rPr>
              <w:t xml:space="preserve"> </w:t>
            </w:r>
            <w:r w:rsidRPr="00E45D75">
              <w:rPr>
                <w:rFonts w:ascii="Times New Roman" w:eastAsia="Times New Roman" w:hAnsi="Times New Roman" w:cs="Times New Roman"/>
                <w:b/>
                <w:bCs/>
              </w:rPr>
              <w:t>Ar</w:t>
            </w:r>
            <w:r w:rsidRPr="00E45D75">
              <w:rPr>
                <w:rFonts w:ascii="Times New Roman" w:eastAsia="Times New Roman" w:hAnsi="Times New Roman" w:cs="Times New Roman"/>
                <w:b/>
                <w:bCs/>
                <w:spacing w:val="1"/>
              </w:rPr>
              <w:t>a</w:t>
            </w: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i</w:t>
            </w:r>
            <w:r w:rsidRPr="00E45D75">
              <w:rPr>
                <w:rFonts w:ascii="Times New Roman" w:eastAsia="Times New Roman" w:hAnsi="Times New Roman" w:cs="Times New Roman"/>
                <w:b/>
                <w:bCs/>
                <w:w w:val="99"/>
              </w:rPr>
              <w:t xml:space="preserve"> </w:t>
            </w:r>
            <w:r w:rsidRPr="00E45D75">
              <w:rPr>
                <w:rFonts w:ascii="Times New Roman" w:eastAsia="Times New Roman" w:hAnsi="Times New Roman" w:cs="Times New Roman"/>
                <w:b/>
                <w:bCs/>
              </w:rPr>
              <w:t>Anlaş</w:t>
            </w:r>
            <w:r w:rsidRPr="00E45D75">
              <w:rPr>
                <w:rFonts w:ascii="Times New Roman" w:eastAsia="Times New Roman" w:hAnsi="Times New Roman" w:cs="Times New Roman"/>
                <w:b/>
                <w:bCs/>
                <w:spacing w:val="-1"/>
              </w:rPr>
              <w:t>m</w:t>
            </w:r>
            <w:r w:rsidRPr="00E45D75">
              <w:rPr>
                <w:rFonts w:ascii="Times New Roman" w:eastAsia="Times New Roman" w:hAnsi="Times New Roman" w:cs="Times New Roman"/>
                <w:b/>
                <w:bCs/>
                <w:spacing w:val="1"/>
              </w:rPr>
              <w:t>a</w:t>
            </w: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lığı</w:t>
            </w:r>
          </w:p>
        </w:tc>
        <w:tc>
          <w:tcPr>
            <w:tcW w:w="2911" w:type="dxa"/>
            <w:tcBorders>
              <w:top w:val="single" w:sz="5" w:space="0" w:color="000000"/>
              <w:left w:val="single" w:sz="5" w:space="0" w:color="000000"/>
              <w:bottom w:val="single" w:sz="5" w:space="0" w:color="000000"/>
              <w:right w:val="single" w:sz="5" w:space="0" w:color="000000"/>
            </w:tcBorders>
          </w:tcPr>
          <w:p w14:paraId="637F5654" w14:textId="77777777" w:rsidR="00D90AAA" w:rsidRPr="00E45D75" w:rsidRDefault="00D90AAA" w:rsidP="009F31CD">
            <w:pPr>
              <w:pStyle w:val="TableParagraph"/>
              <w:spacing w:before="4" w:line="120" w:lineRule="exact"/>
              <w:rPr>
                <w:sz w:val="12"/>
                <w:szCs w:val="12"/>
              </w:rPr>
            </w:pPr>
          </w:p>
          <w:p w14:paraId="271FCE0D" w14:textId="77777777" w:rsidR="00D90AAA" w:rsidRPr="00E45D75" w:rsidRDefault="00D90AAA" w:rsidP="009F31CD">
            <w:pPr>
              <w:pStyle w:val="TableParagraph"/>
              <w:ind w:left="102"/>
              <w:rPr>
                <w:rFonts w:ascii="Times New Roman" w:eastAsia="Times New Roman" w:hAnsi="Times New Roman" w:cs="Times New Roman"/>
              </w:rPr>
            </w:pPr>
            <w:r w:rsidRPr="00E45D75">
              <w:rPr>
                <w:rFonts w:ascii="Times New Roman" w:eastAsia="Times New Roman" w:hAnsi="Times New Roman" w:cs="Times New Roman"/>
              </w:rPr>
              <w:t>1/2,</w:t>
            </w:r>
            <w:r w:rsidRPr="00E45D75">
              <w:rPr>
                <w:rFonts w:ascii="Times New Roman" w:eastAsia="Times New Roman" w:hAnsi="Times New Roman" w:cs="Times New Roman"/>
                <w:spacing w:val="46"/>
              </w:rPr>
              <w:t xml:space="preserve"> </w:t>
            </w:r>
            <w:r w:rsidRPr="00E45D75">
              <w:rPr>
                <w:rFonts w:ascii="Times New Roman" w:eastAsia="Times New Roman" w:hAnsi="Times New Roman" w:cs="Times New Roman"/>
              </w:rPr>
              <w:t>49/2,</w:t>
            </w:r>
            <w:r w:rsidRPr="00E45D75">
              <w:rPr>
                <w:rFonts w:ascii="Times New Roman" w:eastAsia="Times New Roman" w:hAnsi="Times New Roman" w:cs="Times New Roman"/>
                <w:spacing w:val="-5"/>
              </w:rPr>
              <w:t xml:space="preserve"> </w:t>
            </w:r>
            <w:r w:rsidRPr="00E45D75">
              <w:rPr>
                <w:rFonts w:ascii="Times New Roman" w:eastAsia="Times New Roman" w:hAnsi="Times New Roman" w:cs="Times New Roman"/>
              </w:rPr>
              <w:t>60/2,</w:t>
            </w:r>
            <w:r w:rsidRPr="00E45D75">
              <w:rPr>
                <w:rFonts w:ascii="Times New Roman" w:eastAsia="Times New Roman" w:hAnsi="Times New Roman" w:cs="Times New Roman"/>
                <w:spacing w:val="-5"/>
              </w:rPr>
              <w:t xml:space="preserve"> </w:t>
            </w:r>
            <w:r w:rsidRPr="00E45D75">
              <w:rPr>
                <w:rFonts w:ascii="Times New Roman" w:eastAsia="Times New Roman" w:hAnsi="Times New Roman" w:cs="Times New Roman"/>
              </w:rPr>
              <w:t>69/1</w:t>
            </w:r>
          </w:p>
        </w:tc>
        <w:tc>
          <w:tcPr>
            <w:tcW w:w="2024" w:type="dxa"/>
            <w:tcBorders>
              <w:top w:val="single" w:sz="5" w:space="0" w:color="000000"/>
              <w:left w:val="single" w:sz="5" w:space="0" w:color="000000"/>
              <w:bottom w:val="single" w:sz="5" w:space="0" w:color="000000"/>
              <w:right w:val="single" w:sz="5" w:space="0" w:color="000000"/>
            </w:tcBorders>
          </w:tcPr>
          <w:p w14:paraId="0A309407" w14:textId="77777777" w:rsidR="00D90AAA" w:rsidRPr="00E45D75" w:rsidRDefault="00D90AAA" w:rsidP="00D11C0E">
            <w:pPr>
              <w:pStyle w:val="TableParagraph"/>
              <w:spacing w:before="4" w:line="120" w:lineRule="exact"/>
              <w:jc w:val="center"/>
              <w:rPr>
                <w:sz w:val="12"/>
                <w:szCs w:val="12"/>
              </w:rPr>
            </w:pPr>
          </w:p>
          <w:p w14:paraId="04AB9914" w14:textId="77777777" w:rsidR="00D90AAA" w:rsidRPr="00E45D75" w:rsidRDefault="00D90AAA" w:rsidP="00D11C0E">
            <w:pPr>
              <w:pStyle w:val="TableParagraph"/>
              <w:ind w:left="102"/>
              <w:jc w:val="center"/>
              <w:rPr>
                <w:rFonts w:ascii="Times New Roman" w:eastAsia="Times New Roman" w:hAnsi="Times New Roman" w:cs="Times New Roman"/>
              </w:rPr>
            </w:pPr>
            <w:r w:rsidRPr="00E45D75">
              <w:rPr>
                <w:rFonts w:ascii="Times New Roman" w:eastAsia="Times New Roman" w:hAnsi="Times New Roman" w:cs="Times New Roman"/>
              </w:rPr>
              <w:t>4</w:t>
            </w:r>
          </w:p>
        </w:tc>
      </w:tr>
      <w:tr w:rsidR="00D90AAA" w:rsidRPr="00E45D75" w14:paraId="1DBE4A59" w14:textId="77777777" w:rsidTr="00D11C0E">
        <w:trPr>
          <w:trHeight w:hRule="exact" w:val="670"/>
          <w:jc w:val="center"/>
        </w:trPr>
        <w:tc>
          <w:tcPr>
            <w:tcW w:w="2113" w:type="dxa"/>
            <w:tcBorders>
              <w:top w:val="single" w:sz="5" w:space="0" w:color="000000"/>
              <w:left w:val="single" w:sz="5" w:space="0" w:color="000000"/>
              <w:bottom w:val="single" w:sz="5" w:space="0" w:color="000000"/>
              <w:right w:val="single" w:sz="5" w:space="0" w:color="000000"/>
            </w:tcBorders>
          </w:tcPr>
          <w:p w14:paraId="44FC2113" w14:textId="77777777" w:rsidR="00D90AAA" w:rsidRPr="00E45D75" w:rsidRDefault="00D90AAA" w:rsidP="009F31CD">
            <w:pPr>
              <w:pStyle w:val="TableParagraph"/>
              <w:spacing w:before="99"/>
              <w:ind w:left="102"/>
              <w:rPr>
                <w:rFonts w:ascii="Times New Roman" w:eastAsia="Times New Roman" w:hAnsi="Times New Roman" w:cs="Times New Roman"/>
              </w:rPr>
            </w:pPr>
            <w:r w:rsidRPr="00E45D75">
              <w:rPr>
                <w:rFonts w:ascii="Times New Roman" w:eastAsia="Times New Roman" w:hAnsi="Times New Roman" w:cs="Times New Roman"/>
                <w:b/>
                <w:bCs/>
              </w:rPr>
              <w:t>Ekili</w:t>
            </w:r>
            <w:r w:rsidRPr="00E45D75">
              <w:rPr>
                <w:rFonts w:ascii="Times New Roman" w:eastAsia="Times New Roman" w:hAnsi="Times New Roman" w:cs="Times New Roman"/>
                <w:b/>
                <w:bCs/>
                <w:spacing w:val="-8"/>
              </w:rPr>
              <w:t xml:space="preserve"> </w:t>
            </w:r>
            <w:r w:rsidRPr="00E45D75">
              <w:rPr>
                <w:rFonts w:ascii="Times New Roman" w:eastAsia="Times New Roman" w:hAnsi="Times New Roman" w:cs="Times New Roman"/>
                <w:b/>
                <w:bCs/>
              </w:rPr>
              <w:t>ara</w:t>
            </w: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iye</w:t>
            </w:r>
            <w:r w:rsidRPr="00E45D75">
              <w:rPr>
                <w:rFonts w:ascii="Times New Roman" w:eastAsia="Times New Roman" w:hAnsi="Times New Roman" w:cs="Times New Roman"/>
                <w:b/>
                <w:bCs/>
                <w:spacing w:val="-7"/>
              </w:rPr>
              <w:t xml:space="preserve"> </w:t>
            </w:r>
            <w:r w:rsidRPr="00E45D75">
              <w:rPr>
                <w:rFonts w:ascii="Times New Roman" w:eastAsia="Times New Roman" w:hAnsi="Times New Roman" w:cs="Times New Roman"/>
                <w:b/>
                <w:bCs/>
                <w:spacing w:val="-2"/>
              </w:rPr>
              <w:t>z</w:t>
            </w:r>
            <w:r w:rsidRPr="00E45D75">
              <w:rPr>
                <w:rFonts w:ascii="Times New Roman" w:eastAsia="Times New Roman" w:hAnsi="Times New Roman" w:cs="Times New Roman"/>
                <w:b/>
                <w:bCs/>
              </w:rPr>
              <w:t>arar</w:t>
            </w:r>
            <w:r w:rsidRPr="00E45D75">
              <w:rPr>
                <w:rFonts w:ascii="Times New Roman" w:eastAsia="Times New Roman" w:hAnsi="Times New Roman" w:cs="Times New Roman"/>
                <w:b/>
                <w:bCs/>
                <w:spacing w:val="-9"/>
              </w:rPr>
              <w:t xml:space="preserve"> </w:t>
            </w:r>
            <w:r w:rsidRPr="00E45D75">
              <w:rPr>
                <w:rFonts w:ascii="Times New Roman" w:eastAsia="Times New Roman" w:hAnsi="Times New Roman" w:cs="Times New Roman"/>
                <w:b/>
                <w:bCs/>
              </w:rPr>
              <w:t>verme</w:t>
            </w:r>
          </w:p>
        </w:tc>
        <w:tc>
          <w:tcPr>
            <w:tcW w:w="2911" w:type="dxa"/>
            <w:tcBorders>
              <w:top w:val="single" w:sz="5" w:space="0" w:color="000000"/>
              <w:left w:val="single" w:sz="5" w:space="0" w:color="000000"/>
              <w:bottom w:val="single" w:sz="5" w:space="0" w:color="000000"/>
              <w:right w:val="single" w:sz="5" w:space="0" w:color="000000"/>
            </w:tcBorders>
          </w:tcPr>
          <w:p w14:paraId="178DC0AE" w14:textId="77777777" w:rsidR="00D90AAA" w:rsidRPr="00E45D75" w:rsidRDefault="00D90AAA" w:rsidP="009F31CD">
            <w:pPr>
              <w:pStyle w:val="TableParagraph"/>
              <w:spacing w:before="98"/>
              <w:ind w:left="102"/>
              <w:rPr>
                <w:rFonts w:ascii="Times New Roman" w:eastAsia="Times New Roman" w:hAnsi="Times New Roman" w:cs="Times New Roman"/>
              </w:rPr>
            </w:pPr>
            <w:r w:rsidRPr="00E45D75">
              <w:rPr>
                <w:rFonts w:ascii="Times New Roman" w:eastAsia="Times New Roman" w:hAnsi="Times New Roman" w:cs="Times New Roman"/>
              </w:rPr>
              <w:t>26/4</w:t>
            </w:r>
          </w:p>
        </w:tc>
        <w:tc>
          <w:tcPr>
            <w:tcW w:w="2024" w:type="dxa"/>
            <w:tcBorders>
              <w:top w:val="single" w:sz="5" w:space="0" w:color="000000"/>
              <w:left w:val="single" w:sz="5" w:space="0" w:color="000000"/>
              <w:bottom w:val="single" w:sz="5" w:space="0" w:color="000000"/>
              <w:right w:val="single" w:sz="5" w:space="0" w:color="000000"/>
            </w:tcBorders>
          </w:tcPr>
          <w:p w14:paraId="34258078" w14:textId="77777777" w:rsidR="00D90AAA" w:rsidRPr="00E45D75" w:rsidRDefault="00D90AAA" w:rsidP="00D11C0E">
            <w:pPr>
              <w:pStyle w:val="TableParagraph"/>
              <w:spacing w:before="98"/>
              <w:ind w:left="102"/>
              <w:jc w:val="center"/>
              <w:rPr>
                <w:rFonts w:ascii="Times New Roman" w:eastAsia="Times New Roman" w:hAnsi="Times New Roman" w:cs="Times New Roman"/>
              </w:rPr>
            </w:pPr>
            <w:r w:rsidRPr="00E45D75">
              <w:rPr>
                <w:rFonts w:ascii="Times New Roman" w:eastAsia="Times New Roman" w:hAnsi="Times New Roman" w:cs="Times New Roman"/>
              </w:rPr>
              <w:t>1</w:t>
            </w:r>
          </w:p>
        </w:tc>
      </w:tr>
      <w:tr w:rsidR="00D90AAA" w:rsidRPr="00E45D75" w14:paraId="757B34B4" w14:textId="77777777" w:rsidTr="00D11C0E">
        <w:trPr>
          <w:trHeight w:hRule="exact" w:val="619"/>
          <w:jc w:val="center"/>
        </w:trPr>
        <w:tc>
          <w:tcPr>
            <w:tcW w:w="2113" w:type="dxa"/>
            <w:tcBorders>
              <w:top w:val="single" w:sz="5" w:space="0" w:color="000000"/>
              <w:left w:val="single" w:sz="5" w:space="0" w:color="000000"/>
              <w:bottom w:val="single" w:sz="5" w:space="0" w:color="000000"/>
              <w:right w:val="single" w:sz="5" w:space="0" w:color="000000"/>
            </w:tcBorders>
          </w:tcPr>
          <w:p w14:paraId="2836E823" w14:textId="77777777" w:rsidR="00D90AAA" w:rsidRPr="00E45D75" w:rsidRDefault="00D90AAA" w:rsidP="009F31CD">
            <w:pPr>
              <w:pStyle w:val="TableParagraph"/>
              <w:spacing w:before="81"/>
              <w:ind w:left="102"/>
              <w:rPr>
                <w:rFonts w:ascii="Times New Roman" w:eastAsia="Times New Roman" w:hAnsi="Times New Roman" w:cs="Times New Roman"/>
              </w:rPr>
            </w:pPr>
            <w:r w:rsidRPr="00E45D75">
              <w:rPr>
                <w:rFonts w:ascii="Times New Roman" w:eastAsia="Times New Roman" w:hAnsi="Times New Roman" w:cs="Times New Roman"/>
                <w:b/>
                <w:bCs/>
              </w:rPr>
              <w:t>Vakıf</w:t>
            </w:r>
            <w:r w:rsidRPr="00E45D75">
              <w:rPr>
                <w:rFonts w:ascii="Times New Roman" w:eastAsia="Times New Roman" w:hAnsi="Times New Roman" w:cs="Times New Roman"/>
                <w:b/>
                <w:bCs/>
                <w:spacing w:val="-15"/>
              </w:rPr>
              <w:t xml:space="preserve"> </w:t>
            </w:r>
            <w:r w:rsidRPr="00E45D75">
              <w:rPr>
                <w:rFonts w:ascii="Times New Roman" w:eastAsia="Times New Roman" w:hAnsi="Times New Roman" w:cs="Times New Roman"/>
                <w:b/>
                <w:bCs/>
              </w:rPr>
              <w:t>Mes</w:t>
            </w:r>
            <w:r w:rsidRPr="00E45D75">
              <w:rPr>
                <w:rFonts w:ascii="Times New Roman" w:eastAsia="Times New Roman" w:hAnsi="Times New Roman" w:cs="Times New Roman"/>
                <w:b/>
                <w:bCs/>
                <w:spacing w:val="-1"/>
              </w:rPr>
              <w:t>e</w:t>
            </w:r>
            <w:r w:rsidRPr="00E45D75">
              <w:rPr>
                <w:rFonts w:ascii="Times New Roman" w:eastAsia="Times New Roman" w:hAnsi="Times New Roman" w:cs="Times New Roman"/>
                <w:b/>
                <w:bCs/>
              </w:rPr>
              <w:t>lesi</w:t>
            </w:r>
          </w:p>
        </w:tc>
        <w:tc>
          <w:tcPr>
            <w:tcW w:w="2911" w:type="dxa"/>
            <w:tcBorders>
              <w:top w:val="single" w:sz="5" w:space="0" w:color="000000"/>
              <w:left w:val="single" w:sz="5" w:space="0" w:color="000000"/>
              <w:bottom w:val="single" w:sz="5" w:space="0" w:color="000000"/>
              <w:right w:val="single" w:sz="5" w:space="0" w:color="000000"/>
            </w:tcBorders>
          </w:tcPr>
          <w:p w14:paraId="5D745C35" w14:textId="77777777" w:rsidR="00D90AAA" w:rsidRPr="00E45D75" w:rsidRDefault="00D90AAA" w:rsidP="009F31CD">
            <w:pPr>
              <w:pStyle w:val="TableParagraph"/>
              <w:spacing w:before="80"/>
              <w:ind w:left="102"/>
              <w:rPr>
                <w:rFonts w:ascii="Times New Roman" w:eastAsia="Times New Roman" w:hAnsi="Times New Roman" w:cs="Times New Roman"/>
              </w:rPr>
            </w:pPr>
            <w:r w:rsidRPr="00E45D75">
              <w:rPr>
                <w:rFonts w:ascii="Times New Roman" w:eastAsia="Times New Roman" w:hAnsi="Times New Roman" w:cs="Times New Roman"/>
              </w:rPr>
              <w:t>130/1,</w:t>
            </w:r>
            <w:r w:rsidRPr="00E45D75">
              <w:rPr>
                <w:rFonts w:ascii="Times New Roman" w:eastAsia="Times New Roman" w:hAnsi="Times New Roman" w:cs="Times New Roman"/>
                <w:spacing w:val="-12"/>
              </w:rPr>
              <w:t xml:space="preserve"> </w:t>
            </w:r>
            <w:r w:rsidRPr="00E45D75">
              <w:rPr>
                <w:rFonts w:ascii="Times New Roman" w:eastAsia="Times New Roman" w:hAnsi="Times New Roman" w:cs="Times New Roman"/>
              </w:rPr>
              <w:t>160/2</w:t>
            </w:r>
          </w:p>
        </w:tc>
        <w:tc>
          <w:tcPr>
            <w:tcW w:w="2024" w:type="dxa"/>
            <w:tcBorders>
              <w:top w:val="single" w:sz="5" w:space="0" w:color="000000"/>
              <w:left w:val="single" w:sz="5" w:space="0" w:color="000000"/>
              <w:bottom w:val="single" w:sz="5" w:space="0" w:color="000000"/>
              <w:right w:val="single" w:sz="5" w:space="0" w:color="000000"/>
            </w:tcBorders>
          </w:tcPr>
          <w:p w14:paraId="540240C2" w14:textId="77777777" w:rsidR="00D90AAA" w:rsidRPr="00E45D75" w:rsidRDefault="00D90AAA" w:rsidP="00D11C0E">
            <w:pPr>
              <w:pStyle w:val="TableParagraph"/>
              <w:spacing w:before="80"/>
              <w:ind w:left="102"/>
              <w:jc w:val="center"/>
              <w:rPr>
                <w:rFonts w:ascii="Times New Roman" w:eastAsia="Times New Roman" w:hAnsi="Times New Roman" w:cs="Times New Roman"/>
              </w:rPr>
            </w:pPr>
            <w:r w:rsidRPr="00E45D75">
              <w:rPr>
                <w:rFonts w:ascii="Times New Roman" w:eastAsia="Times New Roman" w:hAnsi="Times New Roman" w:cs="Times New Roman"/>
              </w:rPr>
              <w:t>2</w:t>
            </w:r>
          </w:p>
        </w:tc>
      </w:tr>
      <w:tr w:rsidR="00D90AAA" w:rsidRPr="00E45D75" w14:paraId="3146EC32" w14:textId="77777777" w:rsidTr="00D11C0E">
        <w:trPr>
          <w:trHeight w:hRule="exact" w:val="915"/>
          <w:jc w:val="center"/>
        </w:trPr>
        <w:tc>
          <w:tcPr>
            <w:tcW w:w="2113" w:type="dxa"/>
            <w:tcBorders>
              <w:top w:val="single" w:sz="5" w:space="0" w:color="000000"/>
              <w:left w:val="single" w:sz="5" w:space="0" w:color="000000"/>
              <w:bottom w:val="single" w:sz="5" w:space="0" w:color="000000"/>
              <w:right w:val="single" w:sz="5" w:space="0" w:color="000000"/>
            </w:tcBorders>
          </w:tcPr>
          <w:p w14:paraId="12A1E29E" w14:textId="77777777" w:rsidR="00D90AAA" w:rsidRPr="00E45D75" w:rsidRDefault="00D90AAA" w:rsidP="009F31CD">
            <w:pPr>
              <w:pStyle w:val="TableParagraph"/>
              <w:spacing w:before="4" w:line="250" w:lineRule="exact"/>
              <w:ind w:left="102"/>
              <w:rPr>
                <w:rFonts w:ascii="Times New Roman" w:eastAsia="Times New Roman" w:hAnsi="Times New Roman" w:cs="Times New Roman"/>
              </w:rPr>
            </w:pPr>
            <w:r w:rsidRPr="00E45D75">
              <w:rPr>
                <w:rFonts w:ascii="Times New Roman" w:eastAsia="Times New Roman" w:hAnsi="Times New Roman" w:cs="Times New Roman"/>
                <w:b/>
                <w:bCs/>
              </w:rPr>
              <w:t>Alacak-Ver</w:t>
            </w:r>
            <w:r w:rsidRPr="00E45D75">
              <w:rPr>
                <w:rFonts w:ascii="Times New Roman" w:eastAsia="Times New Roman" w:hAnsi="Times New Roman" w:cs="Times New Roman"/>
                <w:b/>
                <w:bCs/>
                <w:spacing w:val="1"/>
              </w:rPr>
              <w:t>e</w:t>
            </w:r>
            <w:r w:rsidRPr="00E45D75">
              <w:rPr>
                <w:rFonts w:ascii="Times New Roman" w:eastAsia="Times New Roman" w:hAnsi="Times New Roman" w:cs="Times New Roman"/>
                <w:b/>
                <w:bCs/>
              </w:rPr>
              <w:t>cek</w:t>
            </w:r>
            <w:r w:rsidRPr="00E45D75">
              <w:rPr>
                <w:rFonts w:ascii="Times New Roman" w:eastAsia="Times New Roman" w:hAnsi="Times New Roman" w:cs="Times New Roman"/>
                <w:b/>
                <w:bCs/>
                <w:spacing w:val="-24"/>
              </w:rPr>
              <w:t xml:space="preserve"> </w:t>
            </w:r>
            <w:r w:rsidRPr="00E45D75">
              <w:rPr>
                <w:rFonts w:ascii="Times New Roman" w:eastAsia="Times New Roman" w:hAnsi="Times New Roman" w:cs="Times New Roman"/>
                <w:b/>
                <w:bCs/>
              </w:rPr>
              <w:t>Mesele</w:t>
            </w:r>
            <w:r w:rsidRPr="00E45D75">
              <w:rPr>
                <w:rFonts w:ascii="Times New Roman" w:eastAsia="Times New Roman" w:hAnsi="Times New Roman" w:cs="Times New Roman"/>
                <w:b/>
                <w:bCs/>
                <w:spacing w:val="-1"/>
              </w:rPr>
              <w:t>s</w:t>
            </w:r>
            <w:r w:rsidRPr="00E45D75">
              <w:rPr>
                <w:rFonts w:ascii="Times New Roman" w:eastAsia="Times New Roman" w:hAnsi="Times New Roman" w:cs="Times New Roman"/>
                <w:b/>
                <w:bCs/>
              </w:rPr>
              <w:t>i</w:t>
            </w:r>
            <w:r w:rsidRPr="00E45D75">
              <w:rPr>
                <w:rFonts w:ascii="Times New Roman" w:eastAsia="Times New Roman" w:hAnsi="Times New Roman" w:cs="Times New Roman"/>
                <w:b/>
                <w:bCs/>
                <w:w w:val="99"/>
              </w:rPr>
              <w:t xml:space="preserve"> </w:t>
            </w:r>
            <w:r w:rsidRPr="00E45D75">
              <w:rPr>
                <w:rFonts w:ascii="Times New Roman" w:eastAsia="Times New Roman" w:hAnsi="Times New Roman" w:cs="Times New Roman"/>
                <w:b/>
                <w:bCs/>
              </w:rPr>
              <w:t>(</w:t>
            </w:r>
            <w:r w:rsidRPr="00E45D75">
              <w:rPr>
                <w:rFonts w:ascii="Times New Roman" w:eastAsia="Times New Roman" w:hAnsi="Times New Roman" w:cs="Times New Roman"/>
              </w:rPr>
              <w:t>Borç</w:t>
            </w:r>
            <w:r w:rsidRPr="00E45D75">
              <w:rPr>
                <w:rFonts w:ascii="Times New Roman" w:eastAsia="Times New Roman" w:hAnsi="Times New Roman" w:cs="Times New Roman"/>
                <w:b/>
                <w:bCs/>
              </w:rPr>
              <w:t>)</w:t>
            </w:r>
          </w:p>
        </w:tc>
        <w:tc>
          <w:tcPr>
            <w:tcW w:w="2911" w:type="dxa"/>
            <w:tcBorders>
              <w:top w:val="single" w:sz="5" w:space="0" w:color="000000"/>
              <w:left w:val="single" w:sz="5" w:space="0" w:color="000000"/>
              <w:bottom w:val="single" w:sz="5" w:space="0" w:color="000000"/>
              <w:right w:val="single" w:sz="5" w:space="0" w:color="000000"/>
            </w:tcBorders>
          </w:tcPr>
          <w:p w14:paraId="677F7960" w14:textId="77777777" w:rsidR="00D90AAA" w:rsidRPr="00E45D75" w:rsidRDefault="00D90AAA" w:rsidP="009F31CD">
            <w:pPr>
              <w:pStyle w:val="TableParagraph"/>
              <w:spacing w:line="251" w:lineRule="exact"/>
              <w:ind w:left="102"/>
              <w:rPr>
                <w:rFonts w:ascii="Times New Roman" w:eastAsia="Times New Roman" w:hAnsi="Times New Roman" w:cs="Times New Roman"/>
              </w:rPr>
            </w:pPr>
            <w:r w:rsidRPr="00E45D75">
              <w:rPr>
                <w:rFonts w:ascii="Times New Roman" w:eastAsia="Times New Roman" w:hAnsi="Times New Roman" w:cs="Times New Roman"/>
              </w:rPr>
              <w:t>47/1,</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99/1,</w:t>
            </w:r>
            <w:r w:rsidRPr="00E45D75">
              <w:rPr>
                <w:rFonts w:ascii="Times New Roman" w:eastAsia="Times New Roman" w:hAnsi="Times New Roman" w:cs="Times New Roman"/>
                <w:spacing w:val="44"/>
              </w:rPr>
              <w:t xml:space="preserve"> </w:t>
            </w:r>
            <w:r w:rsidRPr="00E45D75">
              <w:rPr>
                <w:rFonts w:ascii="Times New Roman" w:eastAsia="Times New Roman" w:hAnsi="Times New Roman" w:cs="Times New Roman"/>
              </w:rPr>
              <w:t>127/3,</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137</w:t>
            </w:r>
            <w:r w:rsidRPr="00E45D75">
              <w:rPr>
                <w:rFonts w:ascii="Times New Roman" w:eastAsia="Times New Roman" w:hAnsi="Times New Roman" w:cs="Times New Roman"/>
                <w:spacing w:val="-2"/>
              </w:rPr>
              <w:t>/</w:t>
            </w:r>
            <w:r w:rsidRPr="00E45D75">
              <w:rPr>
                <w:rFonts w:ascii="Times New Roman" w:eastAsia="Times New Roman" w:hAnsi="Times New Roman" w:cs="Times New Roman"/>
              </w:rPr>
              <w:t>3,</w:t>
            </w:r>
            <w:r w:rsidRPr="00E45D75">
              <w:rPr>
                <w:rFonts w:ascii="Times New Roman" w:eastAsia="Times New Roman" w:hAnsi="Times New Roman" w:cs="Times New Roman"/>
                <w:spacing w:val="-6"/>
              </w:rPr>
              <w:t xml:space="preserve"> </w:t>
            </w:r>
            <w:r w:rsidRPr="00E45D75">
              <w:rPr>
                <w:rFonts w:ascii="Times New Roman" w:eastAsia="Times New Roman" w:hAnsi="Times New Roman" w:cs="Times New Roman"/>
              </w:rPr>
              <w:t>146/2,</w:t>
            </w:r>
            <w:r w:rsidRPr="00E45D75">
              <w:rPr>
                <w:rFonts w:ascii="Times New Roman" w:eastAsia="Times New Roman" w:hAnsi="Times New Roman" w:cs="Times New Roman"/>
                <w:spacing w:val="-7"/>
              </w:rPr>
              <w:t xml:space="preserve"> </w:t>
            </w:r>
            <w:r w:rsidRPr="00E45D75">
              <w:rPr>
                <w:rFonts w:ascii="Times New Roman" w:eastAsia="Times New Roman" w:hAnsi="Times New Roman" w:cs="Times New Roman"/>
              </w:rPr>
              <w:t>149/1,</w:t>
            </w:r>
          </w:p>
          <w:p w14:paraId="206037A3" w14:textId="77777777" w:rsidR="00D90AAA" w:rsidRPr="00E45D75" w:rsidRDefault="00D90AAA" w:rsidP="009F31CD">
            <w:pPr>
              <w:pStyle w:val="TableParagraph"/>
              <w:spacing w:line="252" w:lineRule="exact"/>
              <w:ind w:left="102"/>
              <w:rPr>
                <w:rFonts w:ascii="Times New Roman" w:eastAsia="Times New Roman" w:hAnsi="Times New Roman" w:cs="Times New Roman"/>
              </w:rPr>
            </w:pPr>
            <w:r w:rsidRPr="00E45D75">
              <w:rPr>
                <w:rFonts w:ascii="Times New Roman" w:eastAsia="Times New Roman" w:hAnsi="Times New Roman" w:cs="Times New Roman"/>
              </w:rPr>
              <w:t>183/2,</w:t>
            </w:r>
            <w:r w:rsidRPr="00E45D75">
              <w:rPr>
                <w:rFonts w:ascii="Times New Roman" w:eastAsia="Times New Roman" w:hAnsi="Times New Roman" w:cs="Times New Roman"/>
                <w:spacing w:val="-10"/>
              </w:rPr>
              <w:t xml:space="preserve"> </w:t>
            </w:r>
            <w:r w:rsidRPr="00E45D75">
              <w:rPr>
                <w:rFonts w:ascii="Times New Roman" w:eastAsia="Times New Roman" w:hAnsi="Times New Roman" w:cs="Times New Roman"/>
              </w:rPr>
              <w:t>186/1,</w:t>
            </w:r>
            <w:r w:rsidRPr="00E45D75">
              <w:rPr>
                <w:rFonts w:ascii="Times New Roman" w:eastAsia="Times New Roman" w:hAnsi="Times New Roman" w:cs="Times New Roman"/>
                <w:spacing w:val="-10"/>
              </w:rPr>
              <w:t xml:space="preserve"> </w:t>
            </w:r>
            <w:r w:rsidRPr="00E45D75">
              <w:rPr>
                <w:rFonts w:ascii="Times New Roman" w:eastAsia="Times New Roman" w:hAnsi="Times New Roman" w:cs="Times New Roman"/>
              </w:rPr>
              <w:t>190/1</w:t>
            </w:r>
          </w:p>
        </w:tc>
        <w:tc>
          <w:tcPr>
            <w:tcW w:w="2024" w:type="dxa"/>
            <w:tcBorders>
              <w:top w:val="single" w:sz="5" w:space="0" w:color="000000"/>
              <w:left w:val="single" w:sz="5" w:space="0" w:color="000000"/>
              <w:bottom w:val="single" w:sz="5" w:space="0" w:color="000000"/>
              <w:right w:val="single" w:sz="5" w:space="0" w:color="000000"/>
            </w:tcBorders>
          </w:tcPr>
          <w:p w14:paraId="264320F0" w14:textId="77777777" w:rsidR="00D90AAA" w:rsidRPr="00E45D75" w:rsidRDefault="00D90AAA" w:rsidP="00D11C0E">
            <w:pPr>
              <w:pStyle w:val="TableParagraph"/>
              <w:spacing w:before="4" w:line="120" w:lineRule="exact"/>
              <w:jc w:val="center"/>
              <w:rPr>
                <w:sz w:val="12"/>
                <w:szCs w:val="12"/>
              </w:rPr>
            </w:pPr>
          </w:p>
          <w:p w14:paraId="78535DEB" w14:textId="77777777" w:rsidR="00D90AAA" w:rsidRPr="00E45D75" w:rsidRDefault="00D90AAA" w:rsidP="00D11C0E">
            <w:pPr>
              <w:pStyle w:val="TableParagraph"/>
              <w:ind w:left="102"/>
              <w:jc w:val="center"/>
              <w:rPr>
                <w:rFonts w:ascii="Times New Roman" w:eastAsia="Times New Roman" w:hAnsi="Times New Roman" w:cs="Times New Roman"/>
              </w:rPr>
            </w:pPr>
            <w:r w:rsidRPr="00E45D75">
              <w:rPr>
                <w:rFonts w:ascii="Times New Roman" w:eastAsia="Times New Roman" w:hAnsi="Times New Roman" w:cs="Times New Roman"/>
              </w:rPr>
              <w:t>9</w:t>
            </w:r>
          </w:p>
        </w:tc>
      </w:tr>
      <w:tr w:rsidR="00D90AAA" w:rsidRPr="00E45D75" w14:paraId="5CDD9BAF" w14:textId="77777777" w:rsidTr="00D11C0E">
        <w:trPr>
          <w:trHeight w:hRule="exact" w:val="680"/>
          <w:jc w:val="center"/>
        </w:trPr>
        <w:tc>
          <w:tcPr>
            <w:tcW w:w="2113" w:type="dxa"/>
            <w:tcBorders>
              <w:top w:val="single" w:sz="5" w:space="0" w:color="000000"/>
              <w:left w:val="single" w:sz="5" w:space="0" w:color="000000"/>
              <w:bottom w:val="single" w:sz="5" w:space="0" w:color="000000"/>
              <w:right w:val="single" w:sz="5" w:space="0" w:color="000000"/>
            </w:tcBorders>
          </w:tcPr>
          <w:p w14:paraId="08DFFC54" w14:textId="77777777" w:rsidR="00D90AAA" w:rsidRPr="00E45D75" w:rsidRDefault="00D90AAA" w:rsidP="009F31CD">
            <w:pPr>
              <w:pStyle w:val="TableParagraph"/>
              <w:spacing w:before="4" w:line="100" w:lineRule="exact"/>
              <w:rPr>
                <w:sz w:val="10"/>
                <w:szCs w:val="10"/>
              </w:rPr>
            </w:pPr>
          </w:p>
          <w:p w14:paraId="13DFE4E8" w14:textId="77777777" w:rsidR="00D90AAA" w:rsidRPr="00E45D75" w:rsidRDefault="00D90AAA" w:rsidP="009F31CD">
            <w:pPr>
              <w:pStyle w:val="TableParagraph"/>
              <w:ind w:left="102"/>
              <w:rPr>
                <w:rFonts w:ascii="Times New Roman" w:eastAsia="Times New Roman" w:hAnsi="Times New Roman" w:cs="Times New Roman"/>
              </w:rPr>
            </w:pPr>
            <w:r w:rsidRPr="00E45D75">
              <w:rPr>
                <w:rFonts w:ascii="Times New Roman" w:eastAsia="Times New Roman" w:hAnsi="Times New Roman" w:cs="Times New Roman"/>
                <w:b/>
                <w:bCs/>
              </w:rPr>
              <w:t>Seyyidlerden</w:t>
            </w:r>
            <w:r w:rsidRPr="00E45D75">
              <w:rPr>
                <w:rFonts w:ascii="Times New Roman" w:eastAsia="Times New Roman" w:hAnsi="Times New Roman" w:cs="Times New Roman"/>
                <w:b/>
                <w:bCs/>
                <w:spacing w:val="-13"/>
              </w:rPr>
              <w:t xml:space="preserve"> </w:t>
            </w:r>
            <w:r w:rsidRPr="00E45D75">
              <w:rPr>
                <w:rFonts w:ascii="Times New Roman" w:eastAsia="Times New Roman" w:hAnsi="Times New Roman" w:cs="Times New Roman"/>
                <w:b/>
                <w:bCs/>
              </w:rPr>
              <w:t>vergi</w:t>
            </w:r>
            <w:r w:rsidRPr="00E45D75">
              <w:rPr>
                <w:rFonts w:ascii="Times New Roman" w:eastAsia="Times New Roman" w:hAnsi="Times New Roman" w:cs="Times New Roman"/>
                <w:b/>
                <w:bCs/>
                <w:spacing w:val="-12"/>
              </w:rPr>
              <w:t xml:space="preserve"> </w:t>
            </w:r>
            <w:r w:rsidRPr="00E45D75">
              <w:rPr>
                <w:rFonts w:ascii="Times New Roman" w:eastAsia="Times New Roman" w:hAnsi="Times New Roman" w:cs="Times New Roman"/>
                <w:b/>
                <w:bCs/>
              </w:rPr>
              <w:t>talebi</w:t>
            </w:r>
          </w:p>
        </w:tc>
        <w:tc>
          <w:tcPr>
            <w:tcW w:w="2911" w:type="dxa"/>
            <w:tcBorders>
              <w:top w:val="single" w:sz="5" w:space="0" w:color="000000"/>
              <w:left w:val="single" w:sz="5" w:space="0" w:color="000000"/>
              <w:bottom w:val="single" w:sz="5" w:space="0" w:color="000000"/>
              <w:right w:val="single" w:sz="5" w:space="0" w:color="000000"/>
            </w:tcBorders>
          </w:tcPr>
          <w:p w14:paraId="0F5D4936" w14:textId="77777777" w:rsidR="00D90AAA" w:rsidRPr="00E45D75" w:rsidRDefault="00D90AAA" w:rsidP="009F31CD">
            <w:pPr>
              <w:pStyle w:val="TableParagraph"/>
              <w:spacing w:before="2" w:line="100" w:lineRule="exact"/>
              <w:rPr>
                <w:sz w:val="10"/>
                <w:szCs w:val="10"/>
              </w:rPr>
            </w:pPr>
          </w:p>
          <w:p w14:paraId="08CE678D" w14:textId="77777777" w:rsidR="00D90AAA" w:rsidRPr="00E45D75" w:rsidRDefault="00D90AAA" w:rsidP="009F31CD">
            <w:pPr>
              <w:pStyle w:val="TableParagraph"/>
              <w:ind w:left="102"/>
              <w:rPr>
                <w:rFonts w:ascii="Times New Roman" w:eastAsia="Times New Roman" w:hAnsi="Times New Roman" w:cs="Times New Roman"/>
              </w:rPr>
            </w:pPr>
            <w:r w:rsidRPr="00E45D75">
              <w:rPr>
                <w:rFonts w:ascii="Times New Roman" w:eastAsia="Times New Roman" w:hAnsi="Times New Roman" w:cs="Times New Roman"/>
              </w:rPr>
              <w:t>79/2,</w:t>
            </w:r>
            <w:r w:rsidRPr="00E45D75">
              <w:rPr>
                <w:rFonts w:ascii="Times New Roman" w:eastAsia="Times New Roman" w:hAnsi="Times New Roman" w:cs="Times New Roman"/>
                <w:spacing w:val="-11"/>
              </w:rPr>
              <w:t xml:space="preserve"> </w:t>
            </w:r>
            <w:r w:rsidRPr="00E45D75">
              <w:rPr>
                <w:rFonts w:ascii="Times New Roman" w:eastAsia="Times New Roman" w:hAnsi="Times New Roman" w:cs="Times New Roman"/>
              </w:rPr>
              <w:t>136</w:t>
            </w:r>
            <w:r w:rsidRPr="00E45D75">
              <w:rPr>
                <w:rFonts w:ascii="Times New Roman" w:eastAsia="Times New Roman" w:hAnsi="Times New Roman" w:cs="Times New Roman"/>
                <w:spacing w:val="-2"/>
              </w:rPr>
              <w:t>/</w:t>
            </w:r>
            <w:r w:rsidRPr="00E45D75">
              <w:rPr>
                <w:rFonts w:ascii="Times New Roman" w:eastAsia="Times New Roman" w:hAnsi="Times New Roman" w:cs="Times New Roman"/>
              </w:rPr>
              <w:t>1</w:t>
            </w:r>
          </w:p>
        </w:tc>
        <w:tc>
          <w:tcPr>
            <w:tcW w:w="2024" w:type="dxa"/>
            <w:tcBorders>
              <w:top w:val="single" w:sz="5" w:space="0" w:color="000000"/>
              <w:left w:val="single" w:sz="5" w:space="0" w:color="000000"/>
              <w:bottom w:val="single" w:sz="5" w:space="0" w:color="000000"/>
              <w:right w:val="single" w:sz="5" w:space="0" w:color="000000"/>
            </w:tcBorders>
          </w:tcPr>
          <w:p w14:paraId="716731E9" w14:textId="77777777" w:rsidR="00D90AAA" w:rsidRPr="00E45D75" w:rsidRDefault="00D90AAA" w:rsidP="00D11C0E">
            <w:pPr>
              <w:pStyle w:val="TableParagraph"/>
              <w:spacing w:before="2" w:line="100" w:lineRule="exact"/>
              <w:jc w:val="center"/>
              <w:rPr>
                <w:sz w:val="10"/>
                <w:szCs w:val="10"/>
              </w:rPr>
            </w:pPr>
          </w:p>
          <w:p w14:paraId="1EF29F7F" w14:textId="77777777" w:rsidR="00D90AAA" w:rsidRPr="00E45D75" w:rsidRDefault="00D90AAA" w:rsidP="00D11C0E">
            <w:pPr>
              <w:pStyle w:val="TableParagraph"/>
              <w:ind w:left="102"/>
              <w:jc w:val="center"/>
              <w:rPr>
                <w:rFonts w:ascii="Times New Roman" w:eastAsia="Times New Roman" w:hAnsi="Times New Roman" w:cs="Times New Roman"/>
              </w:rPr>
            </w:pPr>
            <w:r w:rsidRPr="00E45D75">
              <w:rPr>
                <w:rFonts w:ascii="Times New Roman" w:eastAsia="Times New Roman" w:hAnsi="Times New Roman" w:cs="Times New Roman"/>
              </w:rPr>
              <w:t>2</w:t>
            </w:r>
          </w:p>
        </w:tc>
      </w:tr>
      <w:tr w:rsidR="00D90AAA" w:rsidRPr="00E45D75" w14:paraId="7500430A" w14:textId="77777777" w:rsidTr="00D11C0E">
        <w:trPr>
          <w:trHeight w:hRule="exact" w:val="611"/>
          <w:jc w:val="center"/>
        </w:trPr>
        <w:tc>
          <w:tcPr>
            <w:tcW w:w="2113" w:type="dxa"/>
            <w:tcBorders>
              <w:top w:val="single" w:sz="5" w:space="0" w:color="000000"/>
              <w:left w:val="single" w:sz="5" w:space="0" w:color="000000"/>
              <w:bottom w:val="single" w:sz="5" w:space="0" w:color="000000"/>
              <w:right w:val="single" w:sz="5" w:space="0" w:color="000000"/>
            </w:tcBorders>
          </w:tcPr>
          <w:p w14:paraId="3CAA6C87" w14:textId="42F7AAAC" w:rsidR="00D90AAA" w:rsidRPr="00E45D75" w:rsidRDefault="00D90AAA" w:rsidP="009F31CD">
            <w:pPr>
              <w:pStyle w:val="TableParagraph"/>
              <w:spacing w:before="79"/>
              <w:ind w:left="102"/>
              <w:rPr>
                <w:rFonts w:ascii="Times New Roman" w:eastAsia="Times New Roman" w:hAnsi="Times New Roman" w:cs="Times New Roman"/>
              </w:rPr>
            </w:pPr>
            <w:r w:rsidRPr="00E45D75">
              <w:rPr>
                <w:rFonts w:ascii="Times New Roman" w:eastAsia="Times New Roman" w:hAnsi="Times New Roman" w:cs="Times New Roman"/>
                <w:b/>
                <w:bCs/>
              </w:rPr>
              <w:t>Haks</w:t>
            </w:r>
            <w:r w:rsidRPr="00E45D75">
              <w:rPr>
                <w:rFonts w:ascii="Times New Roman" w:eastAsia="Times New Roman" w:hAnsi="Times New Roman" w:cs="Times New Roman"/>
                <w:b/>
                <w:bCs/>
                <w:spacing w:val="1"/>
              </w:rPr>
              <w:t>ı</w:t>
            </w:r>
            <w:r w:rsidRPr="00E45D75">
              <w:rPr>
                <w:rFonts w:ascii="Times New Roman" w:eastAsia="Times New Roman" w:hAnsi="Times New Roman" w:cs="Times New Roman"/>
                <w:b/>
                <w:bCs/>
              </w:rPr>
              <w:t>z</w:t>
            </w:r>
            <w:r w:rsidRPr="00E45D75">
              <w:rPr>
                <w:rFonts w:ascii="Times New Roman" w:eastAsia="Times New Roman" w:hAnsi="Times New Roman" w:cs="Times New Roman"/>
                <w:b/>
                <w:bCs/>
                <w:spacing w:val="-16"/>
              </w:rPr>
              <w:t xml:space="preserve"> </w:t>
            </w:r>
            <w:r w:rsidR="006000F1">
              <w:rPr>
                <w:rFonts w:ascii="Times New Roman" w:eastAsia="Times New Roman" w:hAnsi="Times New Roman" w:cs="Times New Roman"/>
                <w:b/>
                <w:bCs/>
              </w:rPr>
              <w:t>Şikayet</w:t>
            </w:r>
          </w:p>
        </w:tc>
        <w:tc>
          <w:tcPr>
            <w:tcW w:w="2911" w:type="dxa"/>
            <w:tcBorders>
              <w:top w:val="single" w:sz="5" w:space="0" w:color="000000"/>
              <w:left w:val="single" w:sz="5" w:space="0" w:color="000000"/>
              <w:bottom w:val="single" w:sz="5" w:space="0" w:color="000000"/>
              <w:right w:val="single" w:sz="5" w:space="0" w:color="000000"/>
            </w:tcBorders>
          </w:tcPr>
          <w:p w14:paraId="71125CB8" w14:textId="77777777" w:rsidR="00D90AAA" w:rsidRPr="00E45D75" w:rsidRDefault="00D90AAA" w:rsidP="009F31CD">
            <w:pPr>
              <w:pStyle w:val="TableParagraph"/>
              <w:spacing w:before="78"/>
              <w:ind w:left="102"/>
              <w:rPr>
                <w:rFonts w:ascii="Times New Roman" w:eastAsia="Times New Roman" w:hAnsi="Times New Roman" w:cs="Times New Roman"/>
              </w:rPr>
            </w:pPr>
            <w:r w:rsidRPr="00E45D75">
              <w:rPr>
                <w:rFonts w:ascii="Times New Roman" w:eastAsia="Times New Roman" w:hAnsi="Times New Roman" w:cs="Times New Roman"/>
              </w:rPr>
              <w:t>134/2</w:t>
            </w:r>
          </w:p>
        </w:tc>
        <w:tc>
          <w:tcPr>
            <w:tcW w:w="2024" w:type="dxa"/>
            <w:tcBorders>
              <w:top w:val="single" w:sz="5" w:space="0" w:color="000000"/>
              <w:left w:val="single" w:sz="5" w:space="0" w:color="000000"/>
              <w:bottom w:val="single" w:sz="5" w:space="0" w:color="000000"/>
              <w:right w:val="single" w:sz="5" w:space="0" w:color="000000"/>
            </w:tcBorders>
          </w:tcPr>
          <w:p w14:paraId="687BEB56" w14:textId="77777777" w:rsidR="00D90AAA" w:rsidRPr="00E45D75" w:rsidRDefault="00D90AAA" w:rsidP="00D11C0E">
            <w:pPr>
              <w:pStyle w:val="TableParagraph"/>
              <w:spacing w:before="78"/>
              <w:ind w:left="102"/>
              <w:jc w:val="center"/>
              <w:rPr>
                <w:rFonts w:ascii="Times New Roman" w:eastAsia="Times New Roman" w:hAnsi="Times New Roman" w:cs="Times New Roman"/>
              </w:rPr>
            </w:pPr>
            <w:r w:rsidRPr="00E45D75">
              <w:rPr>
                <w:rFonts w:ascii="Times New Roman" w:eastAsia="Times New Roman" w:hAnsi="Times New Roman" w:cs="Times New Roman"/>
              </w:rPr>
              <w:t>1</w:t>
            </w:r>
          </w:p>
        </w:tc>
      </w:tr>
      <w:tr w:rsidR="00D90AAA" w:rsidRPr="00E45D75" w14:paraId="0919FA81" w14:textId="77777777" w:rsidTr="00D11C0E">
        <w:trPr>
          <w:trHeight w:hRule="exact" w:val="617"/>
          <w:jc w:val="center"/>
        </w:trPr>
        <w:tc>
          <w:tcPr>
            <w:tcW w:w="2113" w:type="dxa"/>
            <w:tcBorders>
              <w:top w:val="single" w:sz="5" w:space="0" w:color="000000"/>
              <w:left w:val="single" w:sz="5" w:space="0" w:color="000000"/>
              <w:bottom w:val="single" w:sz="5" w:space="0" w:color="000000"/>
              <w:right w:val="single" w:sz="5" w:space="0" w:color="000000"/>
            </w:tcBorders>
          </w:tcPr>
          <w:p w14:paraId="2618E00E" w14:textId="77777777" w:rsidR="00D90AAA" w:rsidRPr="00E45D75" w:rsidRDefault="00D90AAA" w:rsidP="009F31CD">
            <w:pPr>
              <w:pStyle w:val="TableParagraph"/>
              <w:spacing w:before="80"/>
              <w:ind w:left="102"/>
              <w:rPr>
                <w:rFonts w:ascii="Times New Roman" w:eastAsia="Times New Roman" w:hAnsi="Times New Roman" w:cs="Times New Roman"/>
              </w:rPr>
            </w:pPr>
            <w:r w:rsidRPr="00E45D75">
              <w:rPr>
                <w:rFonts w:ascii="Times New Roman" w:eastAsia="Times New Roman" w:hAnsi="Times New Roman" w:cs="Times New Roman"/>
                <w:b/>
                <w:bCs/>
              </w:rPr>
              <w:t>Toplam</w:t>
            </w:r>
          </w:p>
        </w:tc>
        <w:tc>
          <w:tcPr>
            <w:tcW w:w="2911" w:type="dxa"/>
            <w:tcBorders>
              <w:top w:val="single" w:sz="5" w:space="0" w:color="000000"/>
              <w:left w:val="single" w:sz="5" w:space="0" w:color="000000"/>
              <w:bottom w:val="single" w:sz="5" w:space="0" w:color="000000"/>
              <w:right w:val="single" w:sz="5" w:space="0" w:color="000000"/>
            </w:tcBorders>
          </w:tcPr>
          <w:p w14:paraId="235831A9" w14:textId="77777777" w:rsidR="00D90AAA" w:rsidRPr="00E45D75" w:rsidRDefault="00D90AAA" w:rsidP="009F31CD">
            <w:pPr>
              <w:pStyle w:val="TableParagraph"/>
              <w:spacing w:before="79"/>
              <w:ind w:left="102"/>
              <w:rPr>
                <w:rFonts w:ascii="Times New Roman" w:eastAsia="Times New Roman" w:hAnsi="Times New Roman" w:cs="Times New Roman"/>
              </w:rPr>
            </w:pPr>
            <w:r w:rsidRPr="00E45D75">
              <w:rPr>
                <w:rFonts w:ascii="Times New Roman" w:eastAsia="Times New Roman" w:hAnsi="Times New Roman" w:cs="Times New Roman"/>
              </w:rPr>
              <w:t>-</w:t>
            </w:r>
          </w:p>
        </w:tc>
        <w:tc>
          <w:tcPr>
            <w:tcW w:w="2024" w:type="dxa"/>
            <w:tcBorders>
              <w:top w:val="single" w:sz="5" w:space="0" w:color="000000"/>
              <w:left w:val="single" w:sz="5" w:space="0" w:color="000000"/>
              <w:bottom w:val="single" w:sz="5" w:space="0" w:color="000000"/>
              <w:right w:val="single" w:sz="5" w:space="0" w:color="000000"/>
            </w:tcBorders>
          </w:tcPr>
          <w:p w14:paraId="0975D932" w14:textId="77777777" w:rsidR="00D90AAA" w:rsidRPr="00E45D75" w:rsidRDefault="00D90AAA" w:rsidP="00D11C0E">
            <w:pPr>
              <w:pStyle w:val="TableParagraph"/>
              <w:spacing w:before="80"/>
              <w:ind w:left="102"/>
              <w:jc w:val="center"/>
              <w:rPr>
                <w:rFonts w:ascii="Times New Roman" w:eastAsia="Times New Roman" w:hAnsi="Times New Roman" w:cs="Times New Roman"/>
              </w:rPr>
            </w:pPr>
            <w:r w:rsidRPr="00E45D75">
              <w:rPr>
                <w:rFonts w:ascii="Times New Roman" w:eastAsia="Times New Roman" w:hAnsi="Times New Roman" w:cs="Times New Roman"/>
                <w:b/>
                <w:bCs/>
              </w:rPr>
              <w:t>56</w:t>
            </w:r>
          </w:p>
        </w:tc>
      </w:tr>
    </w:tbl>
    <w:p w14:paraId="44ABE833" w14:textId="77777777" w:rsidR="00D90AAA" w:rsidRDefault="00D90AAA" w:rsidP="00D90AAA">
      <w:pPr>
        <w:rPr>
          <w:rFonts w:asciiTheme="majorBidi" w:hAnsiTheme="majorBidi" w:cstheme="majorBidi"/>
          <w:sz w:val="24"/>
          <w:szCs w:val="24"/>
        </w:rPr>
      </w:pPr>
      <w:r>
        <w:rPr>
          <w:rFonts w:asciiTheme="majorBidi" w:hAnsiTheme="majorBidi" w:cstheme="majorBidi"/>
          <w:sz w:val="24"/>
          <w:szCs w:val="24"/>
        </w:rPr>
        <w:br w:type="page"/>
      </w:r>
    </w:p>
    <w:p w14:paraId="11F7D55B" w14:textId="1B9992A9" w:rsidR="00D90AAA" w:rsidRDefault="00D90AAA" w:rsidP="007259AC">
      <w:pPr>
        <w:pStyle w:val="ResimYazs"/>
        <w:keepNext/>
        <w:spacing w:after="0" w:line="360" w:lineRule="auto"/>
        <w:jc w:val="center"/>
        <w:rPr>
          <w:rFonts w:asciiTheme="majorBidi" w:hAnsiTheme="majorBidi" w:cstheme="majorBidi"/>
          <w:color w:val="auto"/>
          <w:sz w:val="24"/>
          <w:szCs w:val="24"/>
        </w:rPr>
      </w:pPr>
      <w:bookmarkStart w:id="64" w:name="_Toc55250235"/>
      <w:r w:rsidRPr="00E45D75">
        <w:rPr>
          <w:rFonts w:asciiTheme="majorBidi" w:hAnsiTheme="majorBidi" w:cstheme="majorBidi"/>
          <w:color w:val="auto"/>
          <w:sz w:val="24"/>
          <w:szCs w:val="24"/>
        </w:rPr>
        <w:lastRenderedPageBreak/>
        <w:t xml:space="preserve">Tablo </w:t>
      </w:r>
      <w:r w:rsidR="007259AC">
        <w:rPr>
          <w:rFonts w:asciiTheme="majorBidi" w:hAnsiTheme="majorBidi" w:cstheme="majorBidi"/>
          <w:color w:val="auto"/>
          <w:sz w:val="24"/>
          <w:szCs w:val="24"/>
        </w:rPr>
        <w:t>2</w:t>
      </w:r>
      <w:r w:rsidRPr="00E45D75">
        <w:rPr>
          <w:rFonts w:asciiTheme="majorBidi" w:hAnsiTheme="majorBidi" w:cstheme="majorBidi"/>
          <w:color w:val="auto"/>
          <w:sz w:val="24"/>
          <w:szCs w:val="24"/>
        </w:rPr>
        <w:t xml:space="preserve">. </w:t>
      </w:r>
      <w:r>
        <w:rPr>
          <w:rFonts w:asciiTheme="majorBidi" w:hAnsiTheme="majorBidi" w:cstheme="majorBidi"/>
          <w:color w:val="auto"/>
          <w:sz w:val="24"/>
          <w:szCs w:val="24"/>
        </w:rPr>
        <w:t xml:space="preserve">7 </w:t>
      </w:r>
      <w:r w:rsidRPr="00E45D75">
        <w:rPr>
          <w:rFonts w:asciiTheme="majorBidi" w:hAnsiTheme="majorBidi" w:cstheme="majorBidi"/>
          <w:color w:val="auto"/>
          <w:sz w:val="24"/>
          <w:szCs w:val="24"/>
        </w:rPr>
        <w:t>Numaralı Trab</w:t>
      </w:r>
      <w:r w:rsidRPr="00E45D75">
        <w:rPr>
          <w:rFonts w:asciiTheme="majorBidi" w:hAnsiTheme="majorBidi" w:cstheme="majorBidi"/>
          <w:color w:val="auto"/>
          <w:spacing w:val="-3"/>
          <w:sz w:val="24"/>
          <w:szCs w:val="24"/>
        </w:rPr>
        <w:t>z</w:t>
      </w:r>
      <w:r w:rsidRPr="00E45D75">
        <w:rPr>
          <w:rFonts w:asciiTheme="majorBidi" w:hAnsiTheme="majorBidi" w:cstheme="majorBidi"/>
          <w:color w:val="auto"/>
          <w:sz w:val="24"/>
          <w:szCs w:val="24"/>
        </w:rPr>
        <w:t>on Ahkâm Defte</w:t>
      </w:r>
      <w:r w:rsidRPr="00E45D75">
        <w:rPr>
          <w:rFonts w:asciiTheme="majorBidi" w:hAnsiTheme="majorBidi" w:cstheme="majorBidi"/>
          <w:color w:val="auto"/>
          <w:spacing w:val="-1"/>
          <w:sz w:val="24"/>
          <w:szCs w:val="24"/>
        </w:rPr>
        <w:t>r</w:t>
      </w:r>
      <w:r w:rsidRPr="00E45D75">
        <w:rPr>
          <w:rFonts w:asciiTheme="majorBidi" w:hAnsiTheme="majorBidi" w:cstheme="majorBidi"/>
          <w:color w:val="auto"/>
          <w:sz w:val="24"/>
          <w:szCs w:val="24"/>
        </w:rPr>
        <w:t>i</w:t>
      </w:r>
      <w:r w:rsidRPr="00E45D75">
        <w:rPr>
          <w:rFonts w:asciiTheme="majorBidi" w:hAnsiTheme="majorBidi" w:cstheme="majorBidi"/>
          <w:color w:val="auto"/>
          <w:spacing w:val="-1"/>
          <w:sz w:val="24"/>
          <w:szCs w:val="24"/>
        </w:rPr>
        <w:t>n</w:t>
      </w:r>
      <w:r w:rsidRPr="00E45D75">
        <w:rPr>
          <w:rFonts w:asciiTheme="majorBidi" w:hAnsiTheme="majorBidi" w:cstheme="majorBidi"/>
          <w:color w:val="auto"/>
          <w:sz w:val="24"/>
          <w:szCs w:val="24"/>
        </w:rPr>
        <w:t>de Gümüşhane Sancağı İle İlg</w:t>
      </w:r>
      <w:r w:rsidRPr="00E45D75">
        <w:rPr>
          <w:rFonts w:asciiTheme="majorBidi" w:hAnsiTheme="majorBidi" w:cstheme="majorBidi"/>
          <w:color w:val="auto"/>
          <w:spacing w:val="-1"/>
          <w:sz w:val="24"/>
          <w:szCs w:val="24"/>
        </w:rPr>
        <w:t>i</w:t>
      </w:r>
      <w:r w:rsidRPr="00E45D75">
        <w:rPr>
          <w:rFonts w:asciiTheme="majorBidi" w:hAnsiTheme="majorBidi" w:cstheme="majorBidi"/>
          <w:color w:val="auto"/>
          <w:sz w:val="24"/>
          <w:szCs w:val="24"/>
        </w:rPr>
        <w:t>li</w:t>
      </w:r>
      <w:r w:rsidRPr="00E45D75">
        <w:rPr>
          <w:rFonts w:asciiTheme="majorBidi" w:hAnsiTheme="majorBidi" w:cstheme="majorBidi"/>
          <w:color w:val="auto"/>
          <w:spacing w:val="-1"/>
          <w:sz w:val="24"/>
          <w:szCs w:val="24"/>
        </w:rPr>
        <w:t xml:space="preserve"> </w:t>
      </w:r>
      <w:r w:rsidRPr="00E45D75">
        <w:rPr>
          <w:rFonts w:asciiTheme="majorBidi" w:hAnsiTheme="majorBidi" w:cstheme="majorBidi"/>
          <w:color w:val="auto"/>
          <w:sz w:val="24"/>
          <w:szCs w:val="24"/>
        </w:rPr>
        <w:t>Yer Alan Hük</w:t>
      </w:r>
      <w:r w:rsidRPr="00E45D75">
        <w:rPr>
          <w:rFonts w:asciiTheme="majorBidi" w:hAnsiTheme="majorBidi" w:cstheme="majorBidi"/>
          <w:color w:val="auto"/>
          <w:spacing w:val="-2"/>
          <w:sz w:val="24"/>
          <w:szCs w:val="24"/>
        </w:rPr>
        <w:t>ü</w:t>
      </w:r>
      <w:r w:rsidRPr="00E45D75">
        <w:rPr>
          <w:rFonts w:asciiTheme="majorBidi" w:hAnsiTheme="majorBidi" w:cstheme="majorBidi"/>
          <w:color w:val="auto"/>
          <w:sz w:val="24"/>
          <w:szCs w:val="24"/>
        </w:rPr>
        <w:t xml:space="preserve">mlerin </w:t>
      </w:r>
      <w:r w:rsidRPr="00E45D75">
        <w:rPr>
          <w:rFonts w:asciiTheme="majorBidi" w:hAnsiTheme="majorBidi" w:cstheme="majorBidi"/>
          <w:color w:val="auto"/>
          <w:spacing w:val="-1"/>
          <w:sz w:val="24"/>
          <w:szCs w:val="24"/>
        </w:rPr>
        <w:t>T</w:t>
      </w:r>
      <w:r w:rsidRPr="00E45D75">
        <w:rPr>
          <w:rFonts w:asciiTheme="majorBidi" w:hAnsiTheme="majorBidi" w:cstheme="majorBidi"/>
          <w:color w:val="auto"/>
          <w:sz w:val="24"/>
          <w:szCs w:val="24"/>
        </w:rPr>
        <w:t>asnifi</w:t>
      </w:r>
      <w:bookmarkEnd w:id="64"/>
    </w:p>
    <w:p w14:paraId="6BC0BBF4" w14:textId="77777777" w:rsidR="00D90AAA" w:rsidRPr="000D278A" w:rsidRDefault="00D90AAA" w:rsidP="00D90AAA"/>
    <w:tbl>
      <w:tblPr>
        <w:tblStyle w:val="TabloKlavuzu"/>
        <w:tblW w:w="0" w:type="auto"/>
        <w:jc w:val="center"/>
        <w:tblLook w:val="04A0" w:firstRow="1" w:lastRow="0" w:firstColumn="1" w:lastColumn="0" w:noHBand="0" w:noVBand="1"/>
      </w:tblPr>
      <w:tblGrid>
        <w:gridCol w:w="2835"/>
        <w:gridCol w:w="4071"/>
        <w:gridCol w:w="1600"/>
      </w:tblGrid>
      <w:tr w:rsidR="00D90AAA" w:rsidRPr="00BA363B" w14:paraId="257A5135" w14:textId="77777777" w:rsidTr="00A00C30">
        <w:trPr>
          <w:trHeight w:val="452"/>
          <w:jc w:val="center"/>
        </w:trPr>
        <w:tc>
          <w:tcPr>
            <w:tcW w:w="2835" w:type="dxa"/>
          </w:tcPr>
          <w:p w14:paraId="5BF76CCF" w14:textId="04658BCF" w:rsidR="00D90AAA" w:rsidRPr="00BA363B" w:rsidRDefault="00D90AAA" w:rsidP="00B25CD2">
            <w:pPr>
              <w:jc w:val="center"/>
              <w:rPr>
                <w:rFonts w:asciiTheme="majorBidi" w:hAnsiTheme="majorBidi" w:cstheme="majorBidi"/>
                <w:b/>
                <w:bCs/>
                <w:sz w:val="24"/>
                <w:szCs w:val="24"/>
              </w:rPr>
            </w:pPr>
            <w:r w:rsidRPr="00BA363B">
              <w:rPr>
                <w:rFonts w:asciiTheme="majorBidi" w:hAnsiTheme="majorBidi" w:cstheme="majorBidi"/>
                <w:b/>
                <w:bCs/>
                <w:sz w:val="24"/>
                <w:szCs w:val="24"/>
              </w:rPr>
              <w:t>Konular</w:t>
            </w:r>
          </w:p>
        </w:tc>
        <w:tc>
          <w:tcPr>
            <w:tcW w:w="4071" w:type="dxa"/>
          </w:tcPr>
          <w:p w14:paraId="3E163411" w14:textId="77777777" w:rsidR="00D90AAA" w:rsidRPr="00BA363B" w:rsidRDefault="00D90AAA" w:rsidP="00B25CD2">
            <w:pPr>
              <w:jc w:val="center"/>
              <w:rPr>
                <w:rFonts w:asciiTheme="majorBidi" w:hAnsiTheme="majorBidi" w:cstheme="majorBidi"/>
                <w:b/>
                <w:bCs/>
                <w:sz w:val="24"/>
                <w:szCs w:val="24"/>
              </w:rPr>
            </w:pPr>
            <w:r w:rsidRPr="00BA363B">
              <w:rPr>
                <w:rFonts w:asciiTheme="majorBidi" w:hAnsiTheme="majorBidi" w:cstheme="majorBidi"/>
                <w:b/>
                <w:bCs/>
                <w:sz w:val="24"/>
                <w:szCs w:val="24"/>
              </w:rPr>
              <w:t>Sayfa No/Hüküm No</w:t>
            </w:r>
          </w:p>
        </w:tc>
        <w:tc>
          <w:tcPr>
            <w:tcW w:w="1600" w:type="dxa"/>
          </w:tcPr>
          <w:p w14:paraId="74D8351B" w14:textId="77777777" w:rsidR="00D90AAA" w:rsidRPr="00BA363B" w:rsidRDefault="00D90AAA" w:rsidP="00B25CD2">
            <w:pPr>
              <w:jc w:val="center"/>
              <w:rPr>
                <w:rFonts w:asciiTheme="majorBidi" w:hAnsiTheme="majorBidi" w:cstheme="majorBidi"/>
                <w:b/>
                <w:bCs/>
                <w:sz w:val="24"/>
                <w:szCs w:val="24"/>
              </w:rPr>
            </w:pPr>
            <w:r w:rsidRPr="00BA363B">
              <w:rPr>
                <w:rFonts w:asciiTheme="majorBidi" w:hAnsiTheme="majorBidi" w:cstheme="majorBidi"/>
                <w:b/>
                <w:bCs/>
                <w:sz w:val="24"/>
                <w:szCs w:val="24"/>
              </w:rPr>
              <w:t>Adet</w:t>
            </w:r>
          </w:p>
        </w:tc>
      </w:tr>
      <w:tr w:rsidR="00D90AAA" w:rsidRPr="00BA363B" w14:paraId="4E84D003" w14:textId="77777777" w:rsidTr="00A00C30">
        <w:trPr>
          <w:trHeight w:val="758"/>
          <w:jc w:val="center"/>
        </w:trPr>
        <w:tc>
          <w:tcPr>
            <w:tcW w:w="2835" w:type="dxa"/>
          </w:tcPr>
          <w:p w14:paraId="608A3698" w14:textId="77777777" w:rsidR="00D90AAA" w:rsidRPr="00BA363B" w:rsidRDefault="00D90AAA" w:rsidP="009F31CD">
            <w:pPr>
              <w:rPr>
                <w:rFonts w:asciiTheme="majorBidi" w:hAnsiTheme="majorBidi" w:cstheme="majorBidi"/>
                <w:sz w:val="24"/>
                <w:szCs w:val="24"/>
              </w:rPr>
            </w:pPr>
            <w:r w:rsidRPr="00BA363B">
              <w:rPr>
                <w:rFonts w:asciiTheme="majorBidi" w:hAnsiTheme="majorBidi" w:cstheme="majorBidi"/>
                <w:b/>
                <w:sz w:val="24"/>
                <w:szCs w:val="24"/>
              </w:rPr>
              <w:t xml:space="preserve">Arazi  Anlaşmazlığı ( </w:t>
            </w:r>
            <w:r w:rsidRPr="00BA363B">
              <w:rPr>
                <w:rFonts w:asciiTheme="majorBidi" w:hAnsiTheme="majorBidi" w:cstheme="majorBidi"/>
                <w:sz w:val="24"/>
                <w:szCs w:val="24"/>
              </w:rPr>
              <w:t>tarla, mer‘a, yayla</w:t>
            </w:r>
            <w:r w:rsidRPr="00BA363B">
              <w:rPr>
                <w:rFonts w:asciiTheme="majorBidi" w:hAnsiTheme="majorBidi" w:cstheme="majorBidi"/>
                <w:b/>
                <w:sz w:val="24"/>
                <w:szCs w:val="24"/>
              </w:rPr>
              <w:t xml:space="preserve"> ) </w:t>
            </w:r>
          </w:p>
        </w:tc>
        <w:tc>
          <w:tcPr>
            <w:tcW w:w="4071" w:type="dxa"/>
          </w:tcPr>
          <w:p w14:paraId="315D44FA" w14:textId="77777777" w:rsidR="00D90AAA" w:rsidRPr="00BA363B" w:rsidRDefault="00D90AAA" w:rsidP="009F31CD">
            <w:pPr>
              <w:rPr>
                <w:rFonts w:asciiTheme="majorBidi" w:hAnsiTheme="majorBidi" w:cstheme="majorBidi"/>
                <w:sz w:val="24"/>
                <w:szCs w:val="24"/>
              </w:rPr>
            </w:pPr>
            <w:r w:rsidRPr="00BA363B">
              <w:rPr>
                <w:rFonts w:asciiTheme="majorBidi" w:hAnsiTheme="majorBidi" w:cstheme="majorBidi"/>
                <w:sz w:val="24"/>
                <w:szCs w:val="24"/>
              </w:rPr>
              <w:t>5/1, 7/1, 14/3, 25/1, 72/1, 120/2, 252/2, 252/3, 258/1.</w:t>
            </w:r>
          </w:p>
        </w:tc>
        <w:tc>
          <w:tcPr>
            <w:tcW w:w="1600" w:type="dxa"/>
          </w:tcPr>
          <w:p w14:paraId="622C09E7" w14:textId="77777777" w:rsidR="00D90AAA" w:rsidRPr="00BA363B" w:rsidRDefault="00D90AAA" w:rsidP="00D11C0E">
            <w:pPr>
              <w:jc w:val="center"/>
              <w:rPr>
                <w:rFonts w:asciiTheme="majorBidi" w:hAnsiTheme="majorBidi" w:cstheme="majorBidi"/>
                <w:sz w:val="24"/>
                <w:szCs w:val="24"/>
              </w:rPr>
            </w:pPr>
            <w:r w:rsidRPr="00BA363B">
              <w:rPr>
                <w:rFonts w:asciiTheme="majorBidi" w:hAnsiTheme="majorBidi" w:cstheme="majorBidi"/>
                <w:sz w:val="24"/>
                <w:szCs w:val="24"/>
              </w:rPr>
              <w:t>9</w:t>
            </w:r>
          </w:p>
        </w:tc>
      </w:tr>
      <w:tr w:rsidR="00D90AAA" w:rsidRPr="00BA363B" w14:paraId="0ED3006E" w14:textId="77777777" w:rsidTr="00A00C30">
        <w:trPr>
          <w:trHeight w:val="1642"/>
          <w:jc w:val="center"/>
        </w:trPr>
        <w:tc>
          <w:tcPr>
            <w:tcW w:w="2835" w:type="dxa"/>
          </w:tcPr>
          <w:p w14:paraId="582CEEE9" w14:textId="77777777" w:rsidR="00D90AAA" w:rsidRPr="00BA363B" w:rsidRDefault="00D90AAA" w:rsidP="007259AC">
            <w:pPr>
              <w:pStyle w:val="AralkYok"/>
            </w:pPr>
            <w:bookmarkStart w:id="65" w:name="_Toc55232683"/>
            <w:bookmarkStart w:id="66" w:name="_Toc58536090"/>
            <w:r w:rsidRPr="00BA363B">
              <w:t>Mülke Müdahale</w:t>
            </w:r>
            <w:bookmarkEnd w:id="65"/>
            <w:bookmarkEnd w:id="66"/>
          </w:p>
          <w:p w14:paraId="4ED64918" w14:textId="77777777" w:rsidR="00D90AAA" w:rsidRPr="00BA363B" w:rsidRDefault="00D90AAA" w:rsidP="009F31CD">
            <w:pPr>
              <w:rPr>
                <w:rFonts w:asciiTheme="majorBidi" w:hAnsiTheme="majorBidi" w:cstheme="majorBidi"/>
                <w:sz w:val="24"/>
                <w:szCs w:val="24"/>
              </w:rPr>
            </w:pPr>
            <w:r w:rsidRPr="00BA363B">
              <w:rPr>
                <w:rFonts w:asciiTheme="majorBidi" w:hAnsiTheme="majorBidi" w:cstheme="majorBidi"/>
                <w:sz w:val="24"/>
                <w:szCs w:val="24"/>
              </w:rPr>
              <w:t>( hane, eşya, tarla, samanlık, harman yeri, değirmen, bostan, ağaç )</w:t>
            </w:r>
          </w:p>
          <w:p w14:paraId="0DBEFF81" w14:textId="77777777" w:rsidR="00D90AAA" w:rsidRPr="00BA363B" w:rsidRDefault="00D90AAA" w:rsidP="009F31CD">
            <w:pPr>
              <w:rPr>
                <w:rFonts w:asciiTheme="majorBidi" w:hAnsiTheme="majorBidi" w:cstheme="majorBidi"/>
                <w:b/>
                <w:bCs/>
                <w:sz w:val="24"/>
                <w:szCs w:val="24"/>
              </w:rPr>
            </w:pPr>
          </w:p>
        </w:tc>
        <w:tc>
          <w:tcPr>
            <w:tcW w:w="4071" w:type="dxa"/>
          </w:tcPr>
          <w:p w14:paraId="735CACE9" w14:textId="77777777" w:rsidR="00D90AAA" w:rsidRPr="00BA363B" w:rsidRDefault="00D90AAA" w:rsidP="009F31CD">
            <w:pPr>
              <w:rPr>
                <w:rFonts w:asciiTheme="majorBidi" w:hAnsiTheme="majorBidi" w:cstheme="majorBidi"/>
                <w:sz w:val="24"/>
                <w:szCs w:val="24"/>
              </w:rPr>
            </w:pPr>
            <w:r w:rsidRPr="00BA363B">
              <w:rPr>
                <w:rFonts w:asciiTheme="majorBidi" w:hAnsiTheme="majorBidi" w:cstheme="majorBidi"/>
                <w:sz w:val="24"/>
                <w:szCs w:val="24"/>
              </w:rPr>
              <w:t xml:space="preserve">32/1, 33/2, 34/2, 41/2, 43/2, 43/3, 44/1, 64/3, 65/1, 69/2, 71/1, 74/2,  120/1, 124/1, 151/3, 165/1, 169/1, 170/1, 195/1, 195/2, 198/2, </w:t>
            </w:r>
            <w:r w:rsidRPr="00BA363B">
              <w:rPr>
                <w:rFonts w:asciiTheme="majorBidi" w:hAnsiTheme="majorBidi" w:cstheme="majorBidi"/>
                <w:b/>
                <w:sz w:val="24"/>
                <w:szCs w:val="24"/>
              </w:rPr>
              <w:t xml:space="preserve"> </w:t>
            </w:r>
            <w:r w:rsidRPr="00BA363B">
              <w:rPr>
                <w:rFonts w:asciiTheme="majorBidi" w:hAnsiTheme="majorBidi" w:cstheme="majorBidi"/>
                <w:bCs/>
                <w:sz w:val="24"/>
                <w:szCs w:val="24"/>
              </w:rPr>
              <w:t>218/1</w:t>
            </w:r>
            <w:r w:rsidRPr="00C55265">
              <w:rPr>
                <w:rStyle w:val="DipnotBavurusu"/>
                <w:rFonts w:ascii="Times New Roman" w:hAnsi="Times New Roman" w:cs="Times New Roman"/>
                <w:sz w:val="20"/>
                <w:szCs w:val="20"/>
              </w:rPr>
              <w:footnoteReference w:id="124"/>
            </w:r>
            <w:r w:rsidRPr="00BA363B">
              <w:rPr>
                <w:rFonts w:asciiTheme="majorBidi" w:hAnsiTheme="majorBidi" w:cstheme="majorBidi"/>
                <w:bCs/>
                <w:sz w:val="24"/>
                <w:szCs w:val="24"/>
              </w:rPr>
              <w:t xml:space="preserve">, </w:t>
            </w:r>
            <w:r w:rsidRPr="00BA363B">
              <w:rPr>
                <w:rFonts w:asciiTheme="majorBidi" w:hAnsiTheme="majorBidi" w:cstheme="majorBidi"/>
                <w:sz w:val="24"/>
                <w:szCs w:val="24"/>
              </w:rPr>
              <w:t>238/1, 256/2, 265/1.</w:t>
            </w:r>
          </w:p>
          <w:p w14:paraId="45625790" w14:textId="77777777" w:rsidR="00D90AAA" w:rsidRPr="00BA363B" w:rsidRDefault="00D90AAA" w:rsidP="009F31CD">
            <w:pPr>
              <w:rPr>
                <w:rFonts w:asciiTheme="majorBidi" w:hAnsiTheme="majorBidi" w:cstheme="majorBidi"/>
                <w:sz w:val="24"/>
                <w:szCs w:val="24"/>
              </w:rPr>
            </w:pPr>
          </w:p>
        </w:tc>
        <w:tc>
          <w:tcPr>
            <w:tcW w:w="1600" w:type="dxa"/>
          </w:tcPr>
          <w:p w14:paraId="68C5FEF6" w14:textId="77777777" w:rsidR="00D90AAA" w:rsidRPr="00BA363B" w:rsidRDefault="00D90AAA" w:rsidP="00D11C0E">
            <w:pPr>
              <w:jc w:val="center"/>
              <w:rPr>
                <w:rFonts w:asciiTheme="majorBidi" w:hAnsiTheme="majorBidi" w:cstheme="majorBidi"/>
                <w:sz w:val="24"/>
                <w:szCs w:val="24"/>
              </w:rPr>
            </w:pPr>
            <w:r w:rsidRPr="00BA363B">
              <w:rPr>
                <w:rFonts w:asciiTheme="majorBidi" w:hAnsiTheme="majorBidi" w:cstheme="majorBidi"/>
                <w:sz w:val="24"/>
                <w:szCs w:val="24"/>
              </w:rPr>
              <w:t>25</w:t>
            </w:r>
          </w:p>
        </w:tc>
      </w:tr>
      <w:tr w:rsidR="00D90AAA" w:rsidRPr="00BA363B" w14:paraId="40D6880C" w14:textId="77777777" w:rsidTr="00A00C30">
        <w:trPr>
          <w:trHeight w:val="676"/>
          <w:jc w:val="center"/>
        </w:trPr>
        <w:tc>
          <w:tcPr>
            <w:tcW w:w="2835" w:type="dxa"/>
          </w:tcPr>
          <w:p w14:paraId="4FC4465D" w14:textId="77777777" w:rsidR="00D90AAA" w:rsidRPr="00BA363B" w:rsidRDefault="00D90AAA" w:rsidP="009F31CD">
            <w:pPr>
              <w:rPr>
                <w:rFonts w:asciiTheme="majorBidi" w:hAnsiTheme="majorBidi" w:cstheme="majorBidi"/>
                <w:b/>
                <w:sz w:val="24"/>
                <w:szCs w:val="24"/>
              </w:rPr>
            </w:pPr>
            <w:r w:rsidRPr="00BA363B">
              <w:rPr>
                <w:rFonts w:asciiTheme="majorBidi" w:hAnsiTheme="majorBidi" w:cstheme="majorBidi"/>
                <w:b/>
                <w:sz w:val="24"/>
                <w:szCs w:val="24"/>
              </w:rPr>
              <w:t>Miras Meselesi</w:t>
            </w:r>
          </w:p>
          <w:p w14:paraId="37CC45C9" w14:textId="77777777" w:rsidR="00D90AAA" w:rsidRPr="00BA363B" w:rsidRDefault="00D90AAA" w:rsidP="009F31CD">
            <w:pPr>
              <w:rPr>
                <w:rFonts w:asciiTheme="majorBidi" w:hAnsiTheme="majorBidi" w:cstheme="majorBidi"/>
                <w:sz w:val="24"/>
                <w:szCs w:val="24"/>
              </w:rPr>
            </w:pPr>
          </w:p>
        </w:tc>
        <w:tc>
          <w:tcPr>
            <w:tcW w:w="4071" w:type="dxa"/>
          </w:tcPr>
          <w:p w14:paraId="329E0E5B" w14:textId="77777777" w:rsidR="00D90AAA" w:rsidRPr="00BA363B" w:rsidRDefault="00D90AAA" w:rsidP="009F31CD">
            <w:pPr>
              <w:rPr>
                <w:rFonts w:asciiTheme="majorBidi" w:hAnsiTheme="majorBidi" w:cstheme="majorBidi"/>
                <w:sz w:val="24"/>
                <w:szCs w:val="24"/>
              </w:rPr>
            </w:pPr>
            <w:r w:rsidRPr="00BA363B">
              <w:rPr>
                <w:rFonts w:asciiTheme="majorBidi" w:hAnsiTheme="majorBidi" w:cstheme="majorBidi"/>
                <w:sz w:val="24"/>
                <w:szCs w:val="24"/>
              </w:rPr>
              <w:t>37/2, 166/2, 167/1, 209/2, 211/2, 211/3.</w:t>
            </w:r>
          </w:p>
        </w:tc>
        <w:tc>
          <w:tcPr>
            <w:tcW w:w="1600" w:type="dxa"/>
          </w:tcPr>
          <w:p w14:paraId="749986D5" w14:textId="77777777" w:rsidR="00D90AAA" w:rsidRPr="00BA363B" w:rsidRDefault="00D90AAA" w:rsidP="00D11C0E">
            <w:pPr>
              <w:jc w:val="center"/>
              <w:rPr>
                <w:rFonts w:asciiTheme="majorBidi" w:hAnsiTheme="majorBidi" w:cstheme="majorBidi"/>
                <w:sz w:val="24"/>
                <w:szCs w:val="24"/>
              </w:rPr>
            </w:pPr>
            <w:r w:rsidRPr="00BA363B">
              <w:rPr>
                <w:rFonts w:asciiTheme="majorBidi" w:hAnsiTheme="majorBidi" w:cstheme="majorBidi"/>
                <w:sz w:val="24"/>
                <w:szCs w:val="24"/>
              </w:rPr>
              <w:t>6</w:t>
            </w:r>
          </w:p>
        </w:tc>
      </w:tr>
      <w:tr w:rsidR="00D90AAA" w:rsidRPr="00BA363B" w14:paraId="0FF70B6D" w14:textId="77777777" w:rsidTr="00A00C30">
        <w:trPr>
          <w:trHeight w:val="694"/>
          <w:jc w:val="center"/>
        </w:trPr>
        <w:tc>
          <w:tcPr>
            <w:tcW w:w="2835" w:type="dxa"/>
          </w:tcPr>
          <w:p w14:paraId="012E1924" w14:textId="77777777" w:rsidR="00D90AAA" w:rsidRPr="00BA363B" w:rsidRDefault="00D90AAA" w:rsidP="009F31CD">
            <w:pPr>
              <w:rPr>
                <w:rFonts w:asciiTheme="majorBidi" w:hAnsiTheme="majorBidi" w:cstheme="majorBidi"/>
                <w:b/>
                <w:sz w:val="24"/>
                <w:szCs w:val="24"/>
              </w:rPr>
            </w:pPr>
            <w:r w:rsidRPr="00BA363B">
              <w:rPr>
                <w:rFonts w:asciiTheme="majorBidi" w:hAnsiTheme="majorBidi" w:cstheme="majorBidi"/>
                <w:b/>
                <w:sz w:val="24"/>
                <w:szCs w:val="24"/>
              </w:rPr>
              <w:t xml:space="preserve">Alacak-Verecek Meselesi ( </w:t>
            </w:r>
            <w:r w:rsidRPr="00BA363B">
              <w:rPr>
                <w:rFonts w:asciiTheme="majorBidi" w:hAnsiTheme="majorBidi" w:cstheme="majorBidi"/>
                <w:sz w:val="24"/>
                <w:szCs w:val="24"/>
              </w:rPr>
              <w:t xml:space="preserve">Borç </w:t>
            </w:r>
            <w:r w:rsidRPr="00BA363B">
              <w:rPr>
                <w:rFonts w:asciiTheme="majorBidi" w:hAnsiTheme="majorBidi" w:cstheme="majorBidi"/>
                <w:b/>
                <w:sz w:val="24"/>
                <w:szCs w:val="24"/>
              </w:rPr>
              <w:t xml:space="preserve">) </w:t>
            </w:r>
          </w:p>
          <w:p w14:paraId="60873951" w14:textId="77777777" w:rsidR="00D90AAA" w:rsidRPr="00BA363B" w:rsidRDefault="00D90AAA" w:rsidP="009F31CD">
            <w:pPr>
              <w:rPr>
                <w:rFonts w:asciiTheme="majorBidi" w:hAnsiTheme="majorBidi" w:cstheme="majorBidi"/>
                <w:sz w:val="24"/>
                <w:szCs w:val="24"/>
              </w:rPr>
            </w:pPr>
          </w:p>
        </w:tc>
        <w:tc>
          <w:tcPr>
            <w:tcW w:w="4071" w:type="dxa"/>
          </w:tcPr>
          <w:p w14:paraId="3EAEBDF5" w14:textId="77777777" w:rsidR="00D90AAA" w:rsidRPr="00BA363B" w:rsidRDefault="00D90AAA" w:rsidP="009F31CD">
            <w:pPr>
              <w:rPr>
                <w:rFonts w:asciiTheme="majorBidi" w:hAnsiTheme="majorBidi" w:cstheme="majorBidi"/>
                <w:sz w:val="24"/>
                <w:szCs w:val="24"/>
              </w:rPr>
            </w:pPr>
            <w:r w:rsidRPr="00BA363B">
              <w:rPr>
                <w:rFonts w:asciiTheme="majorBidi" w:hAnsiTheme="majorBidi" w:cstheme="majorBidi"/>
                <w:b/>
                <w:sz w:val="24"/>
                <w:szCs w:val="24"/>
              </w:rPr>
              <w:t>19/2,</w:t>
            </w:r>
            <w:r w:rsidRPr="00BA363B">
              <w:rPr>
                <w:rStyle w:val="DipnotBavurusu"/>
                <w:rFonts w:asciiTheme="majorBidi" w:hAnsiTheme="majorBidi" w:cstheme="majorBidi"/>
                <w:sz w:val="24"/>
                <w:szCs w:val="24"/>
              </w:rPr>
              <w:footnoteReference w:id="125"/>
            </w:r>
            <w:r w:rsidRPr="00BA363B">
              <w:rPr>
                <w:rFonts w:asciiTheme="majorBidi" w:hAnsiTheme="majorBidi" w:cstheme="majorBidi"/>
                <w:b/>
                <w:sz w:val="24"/>
                <w:szCs w:val="24"/>
              </w:rPr>
              <w:t xml:space="preserve"> 35/2.</w:t>
            </w:r>
          </w:p>
        </w:tc>
        <w:tc>
          <w:tcPr>
            <w:tcW w:w="1600" w:type="dxa"/>
          </w:tcPr>
          <w:p w14:paraId="50BA23AA" w14:textId="77777777" w:rsidR="00D90AAA" w:rsidRPr="00BA363B" w:rsidRDefault="00D90AAA" w:rsidP="00D11C0E">
            <w:pPr>
              <w:jc w:val="center"/>
              <w:rPr>
                <w:rFonts w:asciiTheme="majorBidi" w:hAnsiTheme="majorBidi" w:cstheme="majorBidi"/>
                <w:sz w:val="24"/>
                <w:szCs w:val="24"/>
              </w:rPr>
            </w:pPr>
            <w:r w:rsidRPr="00BA363B">
              <w:rPr>
                <w:rFonts w:asciiTheme="majorBidi" w:hAnsiTheme="majorBidi" w:cstheme="majorBidi"/>
                <w:sz w:val="24"/>
                <w:szCs w:val="24"/>
              </w:rPr>
              <w:t>2</w:t>
            </w:r>
          </w:p>
        </w:tc>
      </w:tr>
      <w:tr w:rsidR="00D90AAA" w:rsidRPr="00BA363B" w14:paraId="4ED0C5AB" w14:textId="77777777" w:rsidTr="00A00C30">
        <w:trPr>
          <w:trHeight w:val="715"/>
          <w:jc w:val="center"/>
        </w:trPr>
        <w:tc>
          <w:tcPr>
            <w:tcW w:w="2835" w:type="dxa"/>
          </w:tcPr>
          <w:p w14:paraId="137DFFD6" w14:textId="77777777" w:rsidR="00D90AAA" w:rsidRPr="00BA363B" w:rsidRDefault="00D90AAA" w:rsidP="009F31CD">
            <w:pPr>
              <w:rPr>
                <w:rFonts w:asciiTheme="majorBidi" w:hAnsiTheme="majorBidi" w:cstheme="majorBidi"/>
                <w:b/>
                <w:sz w:val="24"/>
                <w:szCs w:val="24"/>
              </w:rPr>
            </w:pPr>
            <w:r w:rsidRPr="00BA363B">
              <w:rPr>
                <w:rFonts w:asciiTheme="majorBidi" w:hAnsiTheme="majorBidi" w:cstheme="majorBidi"/>
                <w:b/>
                <w:sz w:val="24"/>
                <w:szCs w:val="24"/>
              </w:rPr>
              <w:t>Toplam</w:t>
            </w:r>
          </w:p>
        </w:tc>
        <w:tc>
          <w:tcPr>
            <w:tcW w:w="4071" w:type="dxa"/>
          </w:tcPr>
          <w:p w14:paraId="63CC60CC" w14:textId="77777777" w:rsidR="00D90AAA" w:rsidRPr="00BA363B" w:rsidRDefault="00D90AAA" w:rsidP="009F31CD">
            <w:pPr>
              <w:rPr>
                <w:rFonts w:asciiTheme="majorBidi" w:hAnsiTheme="majorBidi" w:cstheme="majorBidi"/>
                <w:b/>
                <w:sz w:val="24"/>
                <w:szCs w:val="24"/>
              </w:rPr>
            </w:pPr>
            <w:r w:rsidRPr="00BA363B">
              <w:rPr>
                <w:rFonts w:asciiTheme="majorBidi" w:hAnsiTheme="majorBidi" w:cstheme="majorBidi"/>
                <w:b/>
                <w:sz w:val="24"/>
                <w:szCs w:val="24"/>
              </w:rPr>
              <w:t>-</w:t>
            </w:r>
          </w:p>
        </w:tc>
        <w:tc>
          <w:tcPr>
            <w:tcW w:w="1600" w:type="dxa"/>
          </w:tcPr>
          <w:p w14:paraId="32AA6AD2" w14:textId="77777777" w:rsidR="00D90AAA" w:rsidRPr="00BA363B" w:rsidRDefault="00D90AAA" w:rsidP="00D11C0E">
            <w:pPr>
              <w:jc w:val="center"/>
              <w:rPr>
                <w:rFonts w:asciiTheme="majorBidi" w:hAnsiTheme="majorBidi" w:cstheme="majorBidi"/>
                <w:b/>
                <w:sz w:val="24"/>
                <w:szCs w:val="24"/>
              </w:rPr>
            </w:pPr>
            <w:r w:rsidRPr="00BA363B">
              <w:rPr>
                <w:rFonts w:asciiTheme="majorBidi" w:hAnsiTheme="majorBidi" w:cstheme="majorBidi"/>
                <w:b/>
                <w:sz w:val="24"/>
                <w:szCs w:val="24"/>
              </w:rPr>
              <w:t>42</w:t>
            </w:r>
          </w:p>
        </w:tc>
      </w:tr>
    </w:tbl>
    <w:p w14:paraId="3A3C009F" w14:textId="77777777" w:rsidR="00D90AAA" w:rsidRPr="000D278A" w:rsidRDefault="00D90AAA" w:rsidP="00D90AAA"/>
    <w:p w14:paraId="2AF0A2E3" w14:textId="77777777" w:rsidR="00D90AAA" w:rsidRPr="00E45D75" w:rsidRDefault="00D90AAA" w:rsidP="00D90AAA">
      <w:pPr>
        <w:spacing w:line="360" w:lineRule="auto"/>
      </w:pPr>
    </w:p>
    <w:p w14:paraId="6CA5B11C" w14:textId="77777777" w:rsidR="00D90AAA" w:rsidRDefault="00D90AAA" w:rsidP="00D90AAA">
      <w:pPr>
        <w:rPr>
          <w:sz w:val="14"/>
          <w:szCs w:val="14"/>
        </w:rPr>
      </w:pPr>
      <w:r>
        <w:rPr>
          <w:sz w:val="14"/>
          <w:szCs w:val="14"/>
        </w:rPr>
        <w:br w:type="page"/>
      </w:r>
    </w:p>
    <w:p w14:paraId="3D9A48E7" w14:textId="5F9D0074" w:rsidR="00320FA6" w:rsidRDefault="000A3E68" w:rsidP="000A3E68">
      <w:pPr>
        <w:pStyle w:val="Balk1"/>
        <w:ind w:firstLine="567"/>
        <w:jc w:val="left"/>
      </w:pPr>
      <w:bookmarkStart w:id="67" w:name="_bookmark39"/>
      <w:bookmarkStart w:id="68" w:name="_Toc55232684"/>
      <w:bookmarkStart w:id="69" w:name="_Toc58536091"/>
      <w:bookmarkEnd w:id="67"/>
      <w:r>
        <w:lastRenderedPageBreak/>
        <w:t xml:space="preserve">EK-1 </w:t>
      </w:r>
      <w:r w:rsidR="008A3E8A">
        <w:t>Hükümlerden</w:t>
      </w:r>
      <w:r w:rsidR="008A3E8A">
        <w:rPr>
          <w:spacing w:val="-2"/>
        </w:rPr>
        <w:t xml:space="preserve"> </w:t>
      </w:r>
      <w:r w:rsidR="008A3E8A">
        <w:t>Ba</w:t>
      </w:r>
      <w:r w:rsidR="008A3E8A">
        <w:rPr>
          <w:spacing w:val="-3"/>
        </w:rPr>
        <w:t>z</w:t>
      </w:r>
      <w:r w:rsidR="008A3E8A">
        <w:t>ılarının Görüntüleri</w:t>
      </w:r>
      <w:bookmarkEnd w:id="68"/>
      <w:bookmarkEnd w:id="69"/>
    </w:p>
    <w:p w14:paraId="62EBADFE" w14:textId="77777777" w:rsidR="00320FA6" w:rsidRDefault="00320FA6" w:rsidP="00624371">
      <w:pPr>
        <w:pStyle w:val="AralkYok"/>
      </w:pPr>
    </w:p>
    <w:p w14:paraId="112070EB" w14:textId="77777777" w:rsidR="00320FA6" w:rsidRDefault="008A3E8A">
      <w:pPr>
        <w:ind w:left="588"/>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A{DVN</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AHK.T</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.d. no:6, s.5, hk</w:t>
      </w:r>
      <w:r>
        <w:rPr>
          <w:rFonts w:ascii="Times New Roman" w:eastAsia="Times New Roman" w:hAnsi="Times New Roman" w:cs="Times New Roman"/>
          <w:b/>
          <w:bCs/>
          <w:spacing w:val="-2"/>
          <w:sz w:val="24"/>
          <w:szCs w:val="24"/>
        </w:rPr>
        <w:t>.</w:t>
      </w:r>
      <w:r>
        <w:rPr>
          <w:rFonts w:ascii="Times New Roman" w:eastAsia="Times New Roman" w:hAnsi="Times New Roman" w:cs="Times New Roman"/>
          <w:b/>
          <w:bCs/>
          <w:sz w:val="24"/>
          <w:szCs w:val="24"/>
        </w:rPr>
        <w:t>2</w:t>
      </w:r>
    </w:p>
    <w:p w14:paraId="2498A231" w14:textId="77777777" w:rsidR="00320FA6" w:rsidRDefault="00320FA6">
      <w:pPr>
        <w:spacing w:before="2" w:line="180" w:lineRule="exact"/>
        <w:rPr>
          <w:sz w:val="18"/>
          <w:szCs w:val="18"/>
        </w:rPr>
      </w:pPr>
    </w:p>
    <w:p w14:paraId="0E92FBD5" w14:textId="77777777" w:rsidR="00320FA6" w:rsidRDefault="00543ACE">
      <w:pPr>
        <w:ind w:left="588" w:right="10207"/>
        <w:rPr>
          <w:rFonts w:ascii="Times New Roman" w:eastAsia="Times New Roman" w:hAnsi="Times New Roman" w:cs="Times New Roman"/>
          <w:sz w:val="20"/>
          <w:szCs w:val="20"/>
        </w:rPr>
      </w:pPr>
      <w:r>
        <w:rPr>
          <w:noProof/>
          <w:lang w:val="tr-TR" w:eastAsia="tr-TR"/>
        </w:rPr>
        <w:drawing>
          <wp:inline distT="0" distB="0" distL="0" distR="0" wp14:anchorId="207EA2E9" wp14:editId="6EAF1E78">
            <wp:extent cx="4903383" cy="3829050"/>
            <wp:effectExtent l="0" t="0" r="0" b="0"/>
            <wp:docPr id="2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03383" cy="3829050"/>
                    </a:xfrm>
                    <a:prstGeom prst="rect">
                      <a:avLst/>
                    </a:prstGeom>
                    <a:noFill/>
                    <a:ln>
                      <a:noFill/>
                    </a:ln>
                  </pic:spPr>
                </pic:pic>
              </a:graphicData>
            </a:graphic>
          </wp:inline>
        </w:drawing>
      </w:r>
    </w:p>
    <w:p w14:paraId="37D3DF8A" w14:textId="77777777" w:rsidR="00320FA6" w:rsidRDefault="00320FA6">
      <w:pPr>
        <w:spacing w:line="200" w:lineRule="exact"/>
        <w:rPr>
          <w:sz w:val="20"/>
          <w:szCs w:val="20"/>
        </w:rPr>
      </w:pPr>
    </w:p>
    <w:p w14:paraId="723F679A" w14:textId="77777777" w:rsidR="00964ECF" w:rsidRDefault="00964ECF">
      <w:pPr>
        <w:spacing w:line="200" w:lineRule="exact"/>
        <w:rPr>
          <w:sz w:val="20"/>
          <w:szCs w:val="20"/>
        </w:rPr>
      </w:pPr>
    </w:p>
    <w:p w14:paraId="7C5577EC" w14:textId="77777777" w:rsidR="00D532E8" w:rsidRDefault="00D532E8">
      <w:pPr>
        <w:spacing w:line="200" w:lineRule="exact"/>
        <w:rPr>
          <w:sz w:val="20"/>
          <w:szCs w:val="20"/>
        </w:rPr>
      </w:pPr>
    </w:p>
    <w:p w14:paraId="5BBE0AAB" w14:textId="0512D485" w:rsidR="00320FA6" w:rsidRDefault="008A3E8A" w:rsidP="00D532E8">
      <w:pPr>
        <w:ind w:left="588"/>
        <w:rPr>
          <w:rFonts w:ascii="Times New Roman" w:eastAsia="Times New Roman" w:hAnsi="Times New Roman" w:cs="Times New Roman"/>
          <w:sz w:val="20"/>
          <w:szCs w:val="20"/>
        </w:rPr>
      </w:pPr>
      <w:r>
        <w:rPr>
          <w:rFonts w:ascii="Times New Roman" w:eastAsia="Times New Roman" w:hAnsi="Times New Roman" w:cs="Times New Roman"/>
          <w:b/>
          <w:bCs/>
          <w:sz w:val="24"/>
          <w:szCs w:val="24"/>
        </w:rPr>
        <w:t>A{DVN</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AHK.T</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w:t>
      </w:r>
      <w:r>
        <w:rPr>
          <w:rFonts w:ascii="Times New Roman" w:eastAsia="Times New Roman" w:hAnsi="Times New Roman" w:cs="Times New Roman"/>
          <w:b/>
          <w:bCs/>
          <w:spacing w:val="-1"/>
          <w:sz w:val="24"/>
          <w:szCs w:val="24"/>
        </w:rPr>
        <w:t>d</w:t>
      </w:r>
      <w:r>
        <w:rPr>
          <w:rFonts w:ascii="Times New Roman" w:eastAsia="Times New Roman" w:hAnsi="Times New Roman" w:cs="Times New Roman"/>
          <w:b/>
          <w:bCs/>
          <w:sz w:val="24"/>
          <w:szCs w:val="24"/>
        </w:rPr>
        <w:t>. no:6, s.7, hk</w:t>
      </w:r>
      <w:r>
        <w:rPr>
          <w:rFonts w:ascii="Times New Roman" w:eastAsia="Times New Roman" w:hAnsi="Times New Roman" w:cs="Times New Roman"/>
          <w:b/>
          <w:bCs/>
          <w:spacing w:val="-2"/>
          <w:sz w:val="24"/>
          <w:szCs w:val="24"/>
        </w:rPr>
        <w:t>.</w:t>
      </w:r>
      <w:r>
        <w:rPr>
          <w:rFonts w:ascii="Times New Roman" w:eastAsia="Times New Roman" w:hAnsi="Times New Roman" w:cs="Times New Roman"/>
          <w:b/>
          <w:bCs/>
          <w:sz w:val="24"/>
          <w:szCs w:val="24"/>
        </w:rPr>
        <w:t>3</w:t>
      </w:r>
      <w:r w:rsidR="00543ACE">
        <w:rPr>
          <w:noProof/>
          <w:lang w:val="tr-TR" w:eastAsia="tr-TR"/>
        </w:rPr>
        <w:drawing>
          <wp:inline distT="0" distB="0" distL="0" distR="0" wp14:anchorId="6DBBF934" wp14:editId="07BFE43E">
            <wp:extent cx="4895849" cy="3514725"/>
            <wp:effectExtent l="0" t="0" r="635" b="0"/>
            <wp:docPr id="2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16857" cy="3529807"/>
                    </a:xfrm>
                    <a:prstGeom prst="rect">
                      <a:avLst/>
                    </a:prstGeom>
                    <a:noFill/>
                    <a:ln>
                      <a:noFill/>
                    </a:ln>
                  </pic:spPr>
                </pic:pic>
              </a:graphicData>
            </a:graphic>
          </wp:inline>
        </w:drawing>
      </w:r>
    </w:p>
    <w:p w14:paraId="24AC3716" w14:textId="77777777" w:rsidR="00320FA6" w:rsidRDefault="00320FA6">
      <w:pPr>
        <w:rPr>
          <w:rFonts w:ascii="Times New Roman" w:eastAsia="Times New Roman" w:hAnsi="Times New Roman" w:cs="Times New Roman"/>
          <w:sz w:val="20"/>
          <w:szCs w:val="20"/>
        </w:rPr>
        <w:sectPr w:rsidR="00320FA6">
          <w:footerReference w:type="default" r:id="rId31"/>
          <w:pgSz w:w="11907" w:h="16840"/>
          <w:pgMar w:top="1560" w:right="1140" w:bottom="1220" w:left="1680" w:header="0" w:footer="1024" w:gutter="0"/>
          <w:cols w:space="708"/>
        </w:sectPr>
      </w:pPr>
    </w:p>
    <w:p w14:paraId="4BB6DB71" w14:textId="77777777" w:rsidR="00320FA6" w:rsidRDefault="008A3E8A">
      <w:pPr>
        <w:ind w:left="588"/>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A{DVN</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AHK.T</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w:t>
      </w:r>
      <w:r>
        <w:rPr>
          <w:rFonts w:ascii="Times New Roman" w:eastAsia="Times New Roman" w:hAnsi="Times New Roman" w:cs="Times New Roman"/>
          <w:b/>
          <w:bCs/>
          <w:spacing w:val="-1"/>
          <w:sz w:val="24"/>
          <w:szCs w:val="24"/>
        </w:rPr>
        <w:t>d</w:t>
      </w:r>
      <w:r>
        <w:rPr>
          <w:rFonts w:ascii="Times New Roman" w:eastAsia="Times New Roman" w:hAnsi="Times New Roman" w:cs="Times New Roman"/>
          <w:b/>
          <w:bCs/>
          <w:sz w:val="24"/>
          <w:szCs w:val="24"/>
        </w:rPr>
        <w:t>. no:6, s.146, hk.2</w:t>
      </w:r>
    </w:p>
    <w:p w14:paraId="410D60E2" w14:textId="77777777" w:rsidR="00320FA6" w:rsidRDefault="00320FA6">
      <w:pPr>
        <w:spacing w:before="1" w:line="180" w:lineRule="exact"/>
        <w:rPr>
          <w:sz w:val="18"/>
          <w:szCs w:val="18"/>
        </w:rPr>
      </w:pPr>
    </w:p>
    <w:p w14:paraId="394A87FB" w14:textId="77777777" w:rsidR="00320FA6" w:rsidRDefault="00543ACE">
      <w:pPr>
        <w:ind w:left="588" w:right="10207"/>
        <w:rPr>
          <w:rFonts w:ascii="Times New Roman" w:eastAsia="Times New Roman" w:hAnsi="Times New Roman" w:cs="Times New Roman"/>
          <w:sz w:val="20"/>
          <w:szCs w:val="20"/>
        </w:rPr>
      </w:pPr>
      <w:r>
        <w:rPr>
          <w:noProof/>
          <w:lang w:val="tr-TR" w:eastAsia="tr-TR"/>
        </w:rPr>
        <w:drawing>
          <wp:inline distT="0" distB="0" distL="0" distR="0" wp14:anchorId="3DD56E59" wp14:editId="4876BB12">
            <wp:extent cx="4915826" cy="4086225"/>
            <wp:effectExtent l="0" t="0" r="0" b="0"/>
            <wp:docPr id="2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15826" cy="4086225"/>
                    </a:xfrm>
                    <a:prstGeom prst="rect">
                      <a:avLst/>
                    </a:prstGeom>
                    <a:noFill/>
                    <a:ln>
                      <a:noFill/>
                    </a:ln>
                  </pic:spPr>
                </pic:pic>
              </a:graphicData>
            </a:graphic>
          </wp:inline>
        </w:drawing>
      </w:r>
    </w:p>
    <w:p w14:paraId="7B4F85C4" w14:textId="77777777" w:rsidR="00320FA6" w:rsidRDefault="00320FA6">
      <w:pPr>
        <w:spacing w:before="7" w:line="170" w:lineRule="exact"/>
        <w:rPr>
          <w:sz w:val="17"/>
          <w:szCs w:val="17"/>
        </w:rPr>
      </w:pPr>
    </w:p>
    <w:p w14:paraId="34CBAB63" w14:textId="77777777" w:rsidR="00320FA6" w:rsidRDefault="00320FA6">
      <w:pPr>
        <w:spacing w:line="200" w:lineRule="exact"/>
        <w:rPr>
          <w:sz w:val="20"/>
          <w:szCs w:val="20"/>
        </w:rPr>
      </w:pPr>
    </w:p>
    <w:p w14:paraId="74291FDA" w14:textId="77777777" w:rsidR="00320FA6" w:rsidRDefault="008A3E8A">
      <w:pPr>
        <w:ind w:left="588"/>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A{DVN</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AHK.T</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w:t>
      </w:r>
      <w:r>
        <w:rPr>
          <w:rFonts w:ascii="Times New Roman" w:eastAsia="Times New Roman" w:hAnsi="Times New Roman" w:cs="Times New Roman"/>
          <w:b/>
          <w:bCs/>
          <w:spacing w:val="-1"/>
          <w:sz w:val="24"/>
          <w:szCs w:val="24"/>
        </w:rPr>
        <w:t>d</w:t>
      </w:r>
      <w:r>
        <w:rPr>
          <w:rFonts w:ascii="Times New Roman" w:eastAsia="Times New Roman" w:hAnsi="Times New Roman" w:cs="Times New Roman"/>
          <w:b/>
          <w:bCs/>
          <w:sz w:val="24"/>
          <w:szCs w:val="24"/>
        </w:rPr>
        <w:t>. no:7, s.19, hk.2</w:t>
      </w:r>
    </w:p>
    <w:p w14:paraId="7380CDF4" w14:textId="77777777" w:rsidR="00320FA6" w:rsidRDefault="00543ACE">
      <w:pPr>
        <w:ind w:left="588"/>
        <w:rPr>
          <w:rFonts w:ascii="Times New Roman" w:eastAsia="Times New Roman" w:hAnsi="Times New Roman" w:cs="Times New Roman"/>
          <w:sz w:val="20"/>
          <w:szCs w:val="20"/>
        </w:rPr>
      </w:pPr>
      <w:r>
        <w:rPr>
          <w:noProof/>
          <w:lang w:val="tr-TR" w:eastAsia="tr-TR"/>
        </w:rPr>
        <w:drawing>
          <wp:inline distT="0" distB="0" distL="0" distR="0" wp14:anchorId="04023FE1" wp14:editId="0DF384D3">
            <wp:extent cx="4937048" cy="3676650"/>
            <wp:effectExtent l="0" t="0" r="0" b="0"/>
            <wp:docPr id="2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37048" cy="3676650"/>
                    </a:xfrm>
                    <a:prstGeom prst="rect">
                      <a:avLst/>
                    </a:prstGeom>
                    <a:noFill/>
                    <a:ln>
                      <a:noFill/>
                    </a:ln>
                  </pic:spPr>
                </pic:pic>
              </a:graphicData>
            </a:graphic>
          </wp:inline>
        </w:drawing>
      </w:r>
    </w:p>
    <w:p w14:paraId="2F6A026D" w14:textId="77777777" w:rsidR="00320FA6" w:rsidRDefault="00320FA6">
      <w:pPr>
        <w:rPr>
          <w:rFonts w:ascii="Times New Roman" w:eastAsia="Times New Roman" w:hAnsi="Times New Roman" w:cs="Times New Roman"/>
          <w:sz w:val="20"/>
          <w:szCs w:val="20"/>
        </w:rPr>
        <w:sectPr w:rsidR="00320FA6">
          <w:pgSz w:w="11907" w:h="16840"/>
          <w:pgMar w:top="1560" w:right="1160" w:bottom="1220" w:left="1680" w:header="0" w:footer="1024" w:gutter="0"/>
          <w:cols w:space="708"/>
        </w:sectPr>
      </w:pPr>
    </w:p>
    <w:p w14:paraId="4447CC4B" w14:textId="77777777" w:rsidR="00320FA6" w:rsidRDefault="008A3E8A">
      <w:pPr>
        <w:ind w:left="588"/>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A{DVN</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AHK.T</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w:t>
      </w:r>
      <w:r>
        <w:rPr>
          <w:rFonts w:ascii="Times New Roman" w:eastAsia="Times New Roman" w:hAnsi="Times New Roman" w:cs="Times New Roman"/>
          <w:b/>
          <w:bCs/>
          <w:spacing w:val="-1"/>
          <w:sz w:val="24"/>
          <w:szCs w:val="24"/>
        </w:rPr>
        <w:t>d</w:t>
      </w:r>
      <w:r>
        <w:rPr>
          <w:rFonts w:ascii="Times New Roman" w:eastAsia="Times New Roman" w:hAnsi="Times New Roman" w:cs="Times New Roman"/>
          <w:b/>
          <w:bCs/>
          <w:sz w:val="24"/>
          <w:szCs w:val="24"/>
        </w:rPr>
        <w:t>. no:7, s.34, hk.2</w:t>
      </w:r>
    </w:p>
    <w:p w14:paraId="117528C0" w14:textId="77777777" w:rsidR="00320FA6" w:rsidRDefault="00320FA6">
      <w:pPr>
        <w:spacing w:before="1" w:line="180" w:lineRule="exact"/>
        <w:rPr>
          <w:sz w:val="18"/>
          <w:szCs w:val="18"/>
        </w:rPr>
      </w:pPr>
    </w:p>
    <w:p w14:paraId="56A8F683" w14:textId="77777777" w:rsidR="00320FA6" w:rsidRDefault="00543ACE">
      <w:pPr>
        <w:ind w:left="588" w:right="10207"/>
        <w:rPr>
          <w:rFonts w:ascii="Times New Roman" w:eastAsia="Times New Roman" w:hAnsi="Times New Roman" w:cs="Times New Roman"/>
          <w:sz w:val="20"/>
          <w:szCs w:val="20"/>
        </w:rPr>
      </w:pPr>
      <w:r>
        <w:rPr>
          <w:noProof/>
          <w:lang w:val="tr-TR" w:eastAsia="tr-TR"/>
        </w:rPr>
        <w:drawing>
          <wp:inline distT="0" distB="0" distL="0" distR="0" wp14:anchorId="3061EB67" wp14:editId="5269B3AE">
            <wp:extent cx="5362520" cy="2553419"/>
            <wp:effectExtent l="0" t="0" r="0" b="0"/>
            <wp:docPr id="2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85094" cy="2564168"/>
                    </a:xfrm>
                    <a:prstGeom prst="rect">
                      <a:avLst/>
                    </a:prstGeom>
                    <a:noFill/>
                    <a:ln>
                      <a:noFill/>
                    </a:ln>
                  </pic:spPr>
                </pic:pic>
              </a:graphicData>
            </a:graphic>
          </wp:inline>
        </w:drawing>
      </w:r>
    </w:p>
    <w:p w14:paraId="195F2F0D" w14:textId="77777777" w:rsidR="00320FA6" w:rsidRDefault="00543ACE">
      <w:pPr>
        <w:ind w:left="588" w:right="10207"/>
        <w:rPr>
          <w:rFonts w:ascii="Times New Roman" w:eastAsia="Times New Roman" w:hAnsi="Times New Roman" w:cs="Times New Roman"/>
          <w:sz w:val="20"/>
          <w:szCs w:val="20"/>
        </w:rPr>
      </w:pPr>
      <w:r>
        <w:rPr>
          <w:noProof/>
          <w:lang w:val="tr-TR" w:eastAsia="tr-TR"/>
        </w:rPr>
        <w:drawing>
          <wp:inline distT="0" distB="0" distL="0" distR="0" wp14:anchorId="3EDF53D6" wp14:editId="2D040128">
            <wp:extent cx="5362575" cy="666750"/>
            <wp:effectExtent l="0" t="0" r="9525" b="0"/>
            <wp:docPr id="22"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7473" cy="674819"/>
                    </a:xfrm>
                    <a:prstGeom prst="rect">
                      <a:avLst/>
                    </a:prstGeom>
                    <a:noFill/>
                    <a:ln>
                      <a:noFill/>
                    </a:ln>
                  </pic:spPr>
                </pic:pic>
              </a:graphicData>
            </a:graphic>
          </wp:inline>
        </w:drawing>
      </w:r>
    </w:p>
    <w:p w14:paraId="739CC4BC" w14:textId="77777777" w:rsidR="00320FA6" w:rsidRDefault="00320FA6">
      <w:pPr>
        <w:spacing w:line="200" w:lineRule="exact"/>
        <w:rPr>
          <w:sz w:val="20"/>
          <w:szCs w:val="20"/>
        </w:rPr>
      </w:pPr>
    </w:p>
    <w:p w14:paraId="60345748" w14:textId="77777777" w:rsidR="00320FA6" w:rsidRDefault="00320FA6">
      <w:pPr>
        <w:spacing w:before="7" w:line="280" w:lineRule="exact"/>
        <w:rPr>
          <w:sz w:val="28"/>
          <w:szCs w:val="28"/>
        </w:rPr>
      </w:pPr>
    </w:p>
    <w:p w14:paraId="6B69EF84" w14:textId="77777777" w:rsidR="00690057" w:rsidRDefault="00690057">
      <w:pPr>
        <w:spacing w:before="7" w:line="280" w:lineRule="exact"/>
        <w:rPr>
          <w:sz w:val="28"/>
          <w:szCs w:val="28"/>
        </w:rPr>
      </w:pPr>
    </w:p>
    <w:p w14:paraId="53055014" w14:textId="77777777" w:rsidR="00320FA6" w:rsidRDefault="008A3E8A">
      <w:pPr>
        <w:ind w:left="588"/>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A{DVN</w:t>
      </w:r>
      <w:r>
        <w:rPr>
          <w:rFonts w:ascii="Times New Roman" w:eastAsia="Times New Roman" w:hAnsi="Times New Roman" w:cs="Times New Roman"/>
          <w:b/>
          <w:bCs/>
          <w:spacing w:val="-1"/>
          <w:sz w:val="24"/>
          <w:szCs w:val="24"/>
        </w:rPr>
        <w:t>S</w:t>
      </w:r>
      <w:r>
        <w:rPr>
          <w:rFonts w:ascii="Times New Roman" w:eastAsia="Times New Roman" w:hAnsi="Times New Roman" w:cs="Times New Roman"/>
          <w:b/>
          <w:bCs/>
          <w:sz w:val="24"/>
          <w:szCs w:val="24"/>
        </w:rPr>
        <w:t>AHK.T</w:t>
      </w:r>
      <w:r>
        <w:rPr>
          <w:rFonts w:ascii="Times New Roman" w:eastAsia="Times New Roman" w:hAnsi="Times New Roman" w:cs="Times New Roman"/>
          <w:b/>
          <w:bCs/>
          <w:spacing w:val="-3"/>
          <w:sz w:val="24"/>
          <w:szCs w:val="24"/>
        </w:rPr>
        <w:t>Z</w:t>
      </w:r>
      <w:r>
        <w:rPr>
          <w:rFonts w:ascii="Times New Roman" w:eastAsia="Times New Roman" w:hAnsi="Times New Roman" w:cs="Times New Roman"/>
          <w:b/>
          <w:bCs/>
          <w:sz w:val="24"/>
          <w:szCs w:val="24"/>
        </w:rPr>
        <w:t>.</w:t>
      </w:r>
      <w:r>
        <w:rPr>
          <w:rFonts w:ascii="Times New Roman" w:eastAsia="Times New Roman" w:hAnsi="Times New Roman" w:cs="Times New Roman"/>
          <w:b/>
          <w:bCs/>
          <w:spacing w:val="-1"/>
          <w:sz w:val="24"/>
          <w:szCs w:val="24"/>
        </w:rPr>
        <w:t>d</w:t>
      </w:r>
      <w:r>
        <w:rPr>
          <w:rFonts w:ascii="Times New Roman" w:eastAsia="Times New Roman" w:hAnsi="Times New Roman" w:cs="Times New Roman"/>
          <w:b/>
          <w:bCs/>
          <w:sz w:val="24"/>
          <w:szCs w:val="24"/>
        </w:rPr>
        <w:t>. no:7, s.41, hk.2</w:t>
      </w:r>
    </w:p>
    <w:p w14:paraId="0DDDF0D3" w14:textId="77777777" w:rsidR="00320FA6" w:rsidRDefault="00320FA6">
      <w:pPr>
        <w:spacing w:line="180" w:lineRule="exact"/>
        <w:rPr>
          <w:sz w:val="18"/>
          <w:szCs w:val="18"/>
        </w:rPr>
      </w:pPr>
    </w:p>
    <w:p w14:paraId="166C952A" w14:textId="77777777" w:rsidR="00320FA6" w:rsidRDefault="00543ACE">
      <w:pPr>
        <w:ind w:left="588" w:right="9127"/>
        <w:rPr>
          <w:rFonts w:ascii="Times New Roman" w:eastAsia="Times New Roman" w:hAnsi="Times New Roman" w:cs="Times New Roman"/>
          <w:sz w:val="20"/>
          <w:szCs w:val="20"/>
        </w:rPr>
      </w:pPr>
      <w:r>
        <w:rPr>
          <w:noProof/>
          <w:lang w:val="tr-TR" w:eastAsia="tr-TR"/>
        </w:rPr>
        <w:drawing>
          <wp:inline distT="0" distB="0" distL="0" distR="0" wp14:anchorId="4FF2CFEE" wp14:editId="1C2C51EC">
            <wp:extent cx="5362575" cy="3950898"/>
            <wp:effectExtent l="0" t="0" r="0" b="0"/>
            <wp:docPr id="2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67951" cy="3954859"/>
                    </a:xfrm>
                    <a:prstGeom prst="rect">
                      <a:avLst/>
                    </a:prstGeom>
                    <a:noFill/>
                    <a:ln>
                      <a:noFill/>
                    </a:ln>
                  </pic:spPr>
                </pic:pic>
              </a:graphicData>
            </a:graphic>
          </wp:inline>
        </w:drawing>
      </w:r>
    </w:p>
    <w:p w14:paraId="5EA31CCF" w14:textId="77777777" w:rsidR="00320FA6" w:rsidRDefault="00320FA6">
      <w:pPr>
        <w:spacing w:before="5" w:line="180" w:lineRule="exact"/>
        <w:rPr>
          <w:sz w:val="18"/>
          <w:szCs w:val="18"/>
        </w:rPr>
      </w:pPr>
    </w:p>
    <w:p w14:paraId="32952603" w14:textId="77777777" w:rsidR="00320FA6" w:rsidRDefault="00543ACE">
      <w:pPr>
        <w:ind w:left="588" w:right="9127"/>
        <w:rPr>
          <w:rFonts w:ascii="Times New Roman" w:eastAsia="Times New Roman" w:hAnsi="Times New Roman" w:cs="Times New Roman"/>
          <w:sz w:val="20"/>
          <w:szCs w:val="20"/>
        </w:rPr>
      </w:pPr>
      <w:r>
        <w:rPr>
          <w:noProof/>
          <w:lang w:val="tr-TR" w:eastAsia="tr-TR"/>
        </w:rPr>
        <w:lastRenderedPageBreak/>
        <w:drawing>
          <wp:inline distT="0" distB="0" distL="0" distR="0" wp14:anchorId="2954B04F" wp14:editId="4C6A0145">
            <wp:extent cx="5343525" cy="3343275"/>
            <wp:effectExtent l="0" t="0" r="9525" b="9525"/>
            <wp:docPr id="2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53050" cy="3349234"/>
                    </a:xfrm>
                    <a:prstGeom prst="rect">
                      <a:avLst/>
                    </a:prstGeom>
                    <a:noFill/>
                    <a:ln>
                      <a:noFill/>
                    </a:ln>
                  </pic:spPr>
                </pic:pic>
              </a:graphicData>
            </a:graphic>
          </wp:inline>
        </w:drawing>
      </w:r>
    </w:p>
    <w:p w14:paraId="1EE021C0" w14:textId="77777777" w:rsidR="00320FA6" w:rsidRDefault="00320FA6">
      <w:pPr>
        <w:rPr>
          <w:rFonts w:ascii="Times New Roman" w:eastAsia="Times New Roman" w:hAnsi="Times New Roman" w:cs="Times New Roman"/>
          <w:sz w:val="20"/>
          <w:szCs w:val="20"/>
        </w:rPr>
        <w:sectPr w:rsidR="00320FA6">
          <w:pgSz w:w="11907" w:h="16840"/>
          <w:pgMar w:top="1560" w:right="1080" w:bottom="1220" w:left="1680" w:header="0" w:footer="1024" w:gutter="0"/>
          <w:cols w:space="708"/>
        </w:sectPr>
      </w:pPr>
    </w:p>
    <w:p w14:paraId="7C169924" w14:textId="77777777" w:rsidR="00A00C30" w:rsidRDefault="00A00C30" w:rsidP="00B77868">
      <w:pPr>
        <w:pStyle w:val="Balk1"/>
        <w:rPr>
          <w:spacing w:val="1"/>
        </w:rPr>
      </w:pPr>
      <w:bookmarkStart w:id="70" w:name="_TOC_250000"/>
    </w:p>
    <w:p w14:paraId="09FE0453" w14:textId="77777777" w:rsidR="00A00C30" w:rsidRDefault="00A00C30" w:rsidP="00B77868">
      <w:pPr>
        <w:pStyle w:val="Balk1"/>
        <w:rPr>
          <w:spacing w:val="1"/>
        </w:rPr>
      </w:pPr>
    </w:p>
    <w:p w14:paraId="0BE234B4" w14:textId="77777777" w:rsidR="00320FA6" w:rsidRDefault="008A3E8A" w:rsidP="00B77868">
      <w:pPr>
        <w:pStyle w:val="Balk1"/>
      </w:pPr>
      <w:bookmarkStart w:id="71" w:name="_Toc58536092"/>
      <w:r>
        <w:rPr>
          <w:spacing w:val="1"/>
        </w:rPr>
        <w:t>Ö</w:t>
      </w:r>
      <w:r>
        <w:rPr>
          <w:spacing w:val="-3"/>
        </w:rPr>
        <w:t>Z</w:t>
      </w:r>
      <w:r>
        <w:t>GEÇMİŞ</w:t>
      </w:r>
      <w:bookmarkEnd w:id="70"/>
      <w:bookmarkEnd w:id="71"/>
    </w:p>
    <w:p w14:paraId="0C37CF26" w14:textId="77777777" w:rsidR="0066528C" w:rsidRDefault="0066528C" w:rsidP="00B77868">
      <w:pPr>
        <w:pStyle w:val="Balk1"/>
      </w:pPr>
    </w:p>
    <w:p w14:paraId="0DDC809A" w14:textId="77777777" w:rsidR="00E05F7A" w:rsidRDefault="00E05F7A" w:rsidP="00E05F7A">
      <w:pPr>
        <w:pStyle w:val="AralkYok"/>
      </w:pPr>
      <w:r>
        <w:t>Kişisel Bilgiler</w:t>
      </w:r>
    </w:p>
    <w:p w14:paraId="50464EB0" w14:textId="77777777" w:rsidR="00E05F7A" w:rsidRDefault="00E05F7A" w:rsidP="00E05F7A">
      <w:pPr>
        <w:pStyle w:val="AralkYok"/>
      </w:pPr>
    </w:p>
    <w:p w14:paraId="5F3E5402" w14:textId="778CA742" w:rsidR="00E05F7A" w:rsidRPr="00E05F7A" w:rsidRDefault="00FF1BFD" w:rsidP="00FF1BFD">
      <w:pPr>
        <w:pStyle w:val="AralkYok"/>
        <w:jc w:val="both"/>
        <w:rPr>
          <w:b w:val="0"/>
          <w:bCs w:val="0"/>
        </w:rPr>
      </w:pPr>
      <w:r>
        <w:rPr>
          <w:b w:val="0"/>
          <w:bCs w:val="0"/>
        </w:rPr>
        <w:t>Adı Soyadı</w:t>
      </w:r>
      <w:r>
        <w:rPr>
          <w:b w:val="0"/>
          <w:bCs w:val="0"/>
        </w:rPr>
        <w:tab/>
      </w:r>
      <w:r>
        <w:rPr>
          <w:b w:val="0"/>
          <w:bCs w:val="0"/>
        </w:rPr>
        <w:tab/>
      </w:r>
      <w:r>
        <w:rPr>
          <w:b w:val="0"/>
          <w:bCs w:val="0"/>
        </w:rPr>
        <w:tab/>
      </w:r>
      <w:r w:rsidR="00E05F7A" w:rsidRPr="00E05F7A">
        <w:rPr>
          <w:b w:val="0"/>
          <w:bCs w:val="0"/>
        </w:rPr>
        <w:t>: Bünyamin KÖSE</w:t>
      </w:r>
    </w:p>
    <w:p w14:paraId="7529B62D" w14:textId="4D19F303" w:rsidR="00E05F7A" w:rsidRDefault="00FF1BFD" w:rsidP="00FF1BFD">
      <w:pPr>
        <w:pStyle w:val="AralkYok"/>
        <w:jc w:val="both"/>
        <w:rPr>
          <w:b w:val="0"/>
          <w:bCs w:val="0"/>
        </w:rPr>
      </w:pPr>
      <w:r>
        <w:rPr>
          <w:b w:val="0"/>
          <w:bCs w:val="0"/>
        </w:rPr>
        <w:t>Doğum Yeri ve Tarihi</w:t>
      </w:r>
      <w:r>
        <w:rPr>
          <w:b w:val="0"/>
          <w:bCs w:val="0"/>
        </w:rPr>
        <w:tab/>
      </w:r>
      <w:r>
        <w:rPr>
          <w:b w:val="0"/>
          <w:bCs w:val="0"/>
        </w:rPr>
        <w:tab/>
      </w:r>
      <w:r w:rsidR="00E05F7A" w:rsidRPr="00E05F7A">
        <w:rPr>
          <w:b w:val="0"/>
          <w:bCs w:val="0"/>
        </w:rPr>
        <w:t>: Sivas</w:t>
      </w:r>
      <w:r w:rsidR="00CB479F">
        <w:rPr>
          <w:b w:val="0"/>
          <w:bCs w:val="0"/>
        </w:rPr>
        <w:t xml:space="preserve"> 1.12.1992</w:t>
      </w:r>
    </w:p>
    <w:p w14:paraId="381DC3DD" w14:textId="77777777" w:rsidR="00E05F7A" w:rsidRPr="00E05F7A" w:rsidRDefault="00E05F7A" w:rsidP="00FF1BFD">
      <w:pPr>
        <w:pStyle w:val="AralkYok"/>
        <w:jc w:val="both"/>
        <w:rPr>
          <w:b w:val="0"/>
          <w:bCs w:val="0"/>
        </w:rPr>
      </w:pPr>
    </w:p>
    <w:p w14:paraId="5C3EDA4D" w14:textId="77777777" w:rsidR="00E05F7A" w:rsidRDefault="00E05F7A" w:rsidP="00FF1BFD">
      <w:pPr>
        <w:pStyle w:val="AralkYok"/>
        <w:jc w:val="both"/>
      </w:pPr>
      <w:r>
        <w:t>Eğitim Durumu</w:t>
      </w:r>
    </w:p>
    <w:p w14:paraId="68EFBD84" w14:textId="77777777" w:rsidR="00E05F7A" w:rsidRDefault="00E05F7A" w:rsidP="00FF1BFD">
      <w:pPr>
        <w:pStyle w:val="AralkYok"/>
        <w:jc w:val="both"/>
      </w:pPr>
    </w:p>
    <w:p w14:paraId="7249A2D9" w14:textId="4AFAB19E" w:rsidR="00E05F7A" w:rsidRPr="00E05F7A" w:rsidRDefault="00E05F7A" w:rsidP="00FF1BFD">
      <w:pPr>
        <w:pStyle w:val="AralkYok"/>
        <w:ind w:left="2880" w:hanging="2171"/>
        <w:jc w:val="both"/>
        <w:rPr>
          <w:b w:val="0"/>
          <w:bCs w:val="0"/>
        </w:rPr>
      </w:pPr>
      <w:r w:rsidRPr="00E05F7A">
        <w:rPr>
          <w:b w:val="0"/>
          <w:bCs w:val="0"/>
        </w:rPr>
        <w:t>Lisans Öğrenimi</w:t>
      </w:r>
      <w:r w:rsidR="00FF1BFD">
        <w:rPr>
          <w:b w:val="0"/>
          <w:bCs w:val="0"/>
        </w:rPr>
        <w:tab/>
      </w:r>
      <w:r w:rsidR="00FF1BFD">
        <w:rPr>
          <w:b w:val="0"/>
          <w:bCs w:val="0"/>
        </w:rPr>
        <w:tab/>
        <w:t>:</w:t>
      </w:r>
      <w:r w:rsidRPr="00E05F7A">
        <w:rPr>
          <w:b w:val="0"/>
          <w:bCs w:val="0"/>
        </w:rPr>
        <w:t>Gümüşhane Üniversitesi Edebiyat Fakültesi Tarih</w:t>
      </w:r>
      <w:r w:rsidR="00FF1BFD">
        <w:rPr>
          <w:b w:val="0"/>
          <w:bCs w:val="0"/>
        </w:rPr>
        <w:br/>
        <w:t xml:space="preserve">         </w:t>
      </w:r>
      <w:r w:rsidRPr="00E05F7A">
        <w:rPr>
          <w:b w:val="0"/>
          <w:bCs w:val="0"/>
        </w:rPr>
        <w:t xml:space="preserve"> </w:t>
      </w:r>
      <w:r w:rsidR="00FF1BFD">
        <w:rPr>
          <w:b w:val="0"/>
          <w:bCs w:val="0"/>
        </w:rPr>
        <w:t xml:space="preserve"> </w:t>
      </w:r>
      <w:r w:rsidRPr="00E05F7A">
        <w:rPr>
          <w:b w:val="0"/>
          <w:bCs w:val="0"/>
        </w:rPr>
        <w:t>Bölümü</w:t>
      </w:r>
    </w:p>
    <w:p w14:paraId="0DF947BC" w14:textId="67094CC5" w:rsidR="00E05F7A" w:rsidRDefault="00FF1BFD" w:rsidP="00FF1BFD">
      <w:pPr>
        <w:pStyle w:val="AralkYok"/>
        <w:ind w:left="3600" w:hanging="2891"/>
        <w:jc w:val="both"/>
        <w:rPr>
          <w:b w:val="0"/>
          <w:bCs w:val="0"/>
        </w:rPr>
      </w:pPr>
      <w:r>
        <w:rPr>
          <w:b w:val="0"/>
          <w:bCs w:val="0"/>
        </w:rPr>
        <w:t>Yüksek Lisans Öğrenimi</w:t>
      </w:r>
      <w:r>
        <w:rPr>
          <w:b w:val="0"/>
          <w:bCs w:val="0"/>
        </w:rPr>
        <w:tab/>
      </w:r>
      <w:r w:rsidR="00E05F7A" w:rsidRPr="00E05F7A">
        <w:rPr>
          <w:b w:val="0"/>
          <w:bCs w:val="0"/>
        </w:rPr>
        <w:t>:Gümüşhane Üniversitesi SBE Tarih Anabilim</w:t>
      </w:r>
      <w:r>
        <w:rPr>
          <w:b w:val="0"/>
          <w:bCs w:val="0"/>
        </w:rPr>
        <w:br/>
      </w:r>
      <w:r w:rsidR="00E05F7A" w:rsidRPr="00E05F7A">
        <w:rPr>
          <w:b w:val="0"/>
          <w:bCs w:val="0"/>
        </w:rPr>
        <w:t>Dalı</w:t>
      </w:r>
    </w:p>
    <w:p w14:paraId="0A578847" w14:textId="77777777" w:rsidR="00CE6119" w:rsidRPr="00E05F7A" w:rsidRDefault="00CE6119" w:rsidP="00FF1BFD">
      <w:pPr>
        <w:pStyle w:val="AralkYok"/>
        <w:jc w:val="both"/>
        <w:rPr>
          <w:b w:val="0"/>
          <w:bCs w:val="0"/>
        </w:rPr>
      </w:pPr>
    </w:p>
    <w:p w14:paraId="2BDC3017" w14:textId="77777777" w:rsidR="00E05F7A" w:rsidRDefault="00E05F7A" w:rsidP="00FF1BFD">
      <w:pPr>
        <w:pStyle w:val="AralkYok"/>
        <w:jc w:val="both"/>
      </w:pPr>
      <w:r>
        <w:t>İş Deneyimi</w:t>
      </w:r>
    </w:p>
    <w:p w14:paraId="115ACA9F" w14:textId="77777777" w:rsidR="00E05F7A" w:rsidRDefault="00E05F7A" w:rsidP="00FF1BFD">
      <w:pPr>
        <w:pStyle w:val="AralkYok"/>
        <w:jc w:val="both"/>
      </w:pPr>
    </w:p>
    <w:p w14:paraId="392DAD0F" w14:textId="293717D8" w:rsidR="00E05F7A" w:rsidRPr="00CE6119" w:rsidRDefault="00FF1BFD" w:rsidP="00FF1BFD">
      <w:pPr>
        <w:pStyle w:val="AralkYok"/>
        <w:ind w:left="2880" w:hanging="2171"/>
        <w:jc w:val="both"/>
        <w:rPr>
          <w:b w:val="0"/>
          <w:bCs w:val="0"/>
        </w:rPr>
      </w:pPr>
      <w:r>
        <w:rPr>
          <w:b w:val="0"/>
          <w:bCs w:val="0"/>
        </w:rPr>
        <w:t>Çalıştığı Kurumlar</w:t>
      </w:r>
      <w:r>
        <w:rPr>
          <w:b w:val="0"/>
          <w:bCs w:val="0"/>
        </w:rPr>
        <w:tab/>
      </w:r>
      <w:r>
        <w:rPr>
          <w:b w:val="0"/>
          <w:bCs w:val="0"/>
        </w:rPr>
        <w:tab/>
      </w:r>
      <w:r w:rsidR="00CB479F">
        <w:rPr>
          <w:b w:val="0"/>
          <w:bCs w:val="0"/>
        </w:rPr>
        <w:t>: 2017-       İçişleri Bakanlığı Jandarma Genel</w:t>
      </w:r>
      <w:r>
        <w:rPr>
          <w:b w:val="0"/>
          <w:bCs w:val="0"/>
        </w:rPr>
        <w:br/>
        <w:t xml:space="preserve">           </w:t>
      </w:r>
      <w:r w:rsidR="00CB479F">
        <w:rPr>
          <w:b w:val="0"/>
          <w:bCs w:val="0"/>
        </w:rPr>
        <w:t>Komutanlığı</w:t>
      </w:r>
    </w:p>
    <w:p w14:paraId="3F234E1A" w14:textId="77777777" w:rsidR="00E05F7A" w:rsidRDefault="00E05F7A" w:rsidP="00FF1BFD">
      <w:pPr>
        <w:pStyle w:val="AralkYok"/>
        <w:jc w:val="both"/>
      </w:pPr>
    </w:p>
    <w:p w14:paraId="0A17AF9F" w14:textId="77777777" w:rsidR="00E05F7A" w:rsidRDefault="00E05F7A" w:rsidP="00FF1BFD">
      <w:pPr>
        <w:pStyle w:val="AralkYok"/>
        <w:jc w:val="both"/>
      </w:pPr>
      <w:r w:rsidRPr="00CE6119">
        <w:t>İletişim</w:t>
      </w:r>
    </w:p>
    <w:p w14:paraId="1EFC92FC" w14:textId="77777777" w:rsidR="00CE6119" w:rsidRPr="00CE6119" w:rsidRDefault="00CE6119" w:rsidP="00FF1BFD">
      <w:pPr>
        <w:pStyle w:val="AralkYok"/>
        <w:jc w:val="both"/>
      </w:pPr>
    </w:p>
    <w:p w14:paraId="49B920FB" w14:textId="2E931D63" w:rsidR="00E05F7A" w:rsidRPr="00E05F7A" w:rsidRDefault="00FF1BFD" w:rsidP="00FF1BFD">
      <w:pPr>
        <w:pStyle w:val="AralkYok"/>
        <w:jc w:val="both"/>
        <w:rPr>
          <w:b w:val="0"/>
          <w:bCs w:val="0"/>
        </w:rPr>
      </w:pPr>
      <w:r>
        <w:rPr>
          <w:b w:val="0"/>
          <w:bCs w:val="0"/>
        </w:rPr>
        <w:t>Telefon</w:t>
      </w:r>
      <w:r>
        <w:rPr>
          <w:b w:val="0"/>
          <w:bCs w:val="0"/>
        </w:rPr>
        <w:tab/>
      </w:r>
      <w:r>
        <w:rPr>
          <w:b w:val="0"/>
          <w:bCs w:val="0"/>
        </w:rPr>
        <w:tab/>
      </w:r>
      <w:r>
        <w:rPr>
          <w:b w:val="0"/>
          <w:bCs w:val="0"/>
        </w:rPr>
        <w:tab/>
      </w:r>
      <w:r w:rsidR="00E05F7A" w:rsidRPr="00E05F7A">
        <w:rPr>
          <w:b w:val="0"/>
          <w:bCs w:val="0"/>
        </w:rPr>
        <w:t xml:space="preserve">: </w:t>
      </w:r>
      <w:r w:rsidR="00CB479F">
        <w:rPr>
          <w:b w:val="0"/>
          <w:bCs w:val="0"/>
        </w:rPr>
        <w:t>00 (90) 537 398 81 58</w:t>
      </w:r>
    </w:p>
    <w:p w14:paraId="5E331C31" w14:textId="37AC3E23" w:rsidR="00E05F7A" w:rsidRPr="00E05F7A" w:rsidRDefault="00FF1BFD" w:rsidP="00FF1BFD">
      <w:pPr>
        <w:pStyle w:val="AralkYok"/>
        <w:jc w:val="both"/>
        <w:rPr>
          <w:b w:val="0"/>
          <w:bCs w:val="0"/>
        </w:rPr>
      </w:pPr>
      <w:r>
        <w:rPr>
          <w:b w:val="0"/>
          <w:bCs w:val="0"/>
        </w:rPr>
        <w:t>E-Posta</w:t>
      </w:r>
      <w:r>
        <w:rPr>
          <w:b w:val="0"/>
          <w:bCs w:val="0"/>
        </w:rPr>
        <w:tab/>
      </w:r>
      <w:r>
        <w:rPr>
          <w:b w:val="0"/>
          <w:bCs w:val="0"/>
        </w:rPr>
        <w:tab/>
      </w:r>
      <w:r>
        <w:rPr>
          <w:b w:val="0"/>
          <w:bCs w:val="0"/>
        </w:rPr>
        <w:tab/>
      </w:r>
      <w:r w:rsidR="00E05F7A" w:rsidRPr="00E05F7A">
        <w:rPr>
          <w:b w:val="0"/>
          <w:bCs w:val="0"/>
        </w:rPr>
        <w:t xml:space="preserve">: </w:t>
      </w:r>
      <w:r w:rsidR="002F3EEC">
        <w:rPr>
          <w:b w:val="0"/>
          <w:bCs w:val="0"/>
        </w:rPr>
        <w:t>b</w:t>
      </w:r>
      <w:r w:rsidR="00CB479F">
        <w:rPr>
          <w:b w:val="0"/>
          <w:bCs w:val="0"/>
        </w:rPr>
        <w:t>unyaminkosee@gmail.com</w:t>
      </w:r>
    </w:p>
    <w:p w14:paraId="0CCCC8DB" w14:textId="725E6704" w:rsidR="00E05F7A" w:rsidRPr="00E05F7A" w:rsidRDefault="00FF1BFD" w:rsidP="00FF1BFD">
      <w:pPr>
        <w:pStyle w:val="AralkYok"/>
        <w:jc w:val="both"/>
        <w:rPr>
          <w:b w:val="0"/>
          <w:bCs w:val="0"/>
        </w:rPr>
      </w:pPr>
      <w:r>
        <w:rPr>
          <w:b w:val="0"/>
          <w:bCs w:val="0"/>
        </w:rPr>
        <w:t>Tarih</w:t>
      </w:r>
      <w:r>
        <w:rPr>
          <w:b w:val="0"/>
          <w:bCs w:val="0"/>
        </w:rPr>
        <w:tab/>
      </w:r>
      <w:r>
        <w:rPr>
          <w:b w:val="0"/>
          <w:bCs w:val="0"/>
        </w:rPr>
        <w:tab/>
      </w:r>
      <w:r>
        <w:rPr>
          <w:b w:val="0"/>
          <w:bCs w:val="0"/>
        </w:rPr>
        <w:tab/>
      </w:r>
      <w:r>
        <w:rPr>
          <w:b w:val="0"/>
          <w:bCs w:val="0"/>
        </w:rPr>
        <w:tab/>
      </w:r>
      <w:r w:rsidR="00CC4F79">
        <w:rPr>
          <w:b w:val="0"/>
          <w:bCs w:val="0"/>
        </w:rPr>
        <w:t>:30.11</w:t>
      </w:r>
      <w:r w:rsidR="00F81355">
        <w:rPr>
          <w:b w:val="0"/>
          <w:bCs w:val="0"/>
        </w:rPr>
        <w:t>.2020</w:t>
      </w:r>
    </w:p>
    <w:sectPr w:rsidR="00E05F7A" w:rsidRPr="00E05F7A">
      <w:pgSz w:w="11907" w:h="16840"/>
      <w:pgMar w:top="1560" w:right="1680" w:bottom="1220" w:left="1680" w:header="0" w:footer="1024" w:gutter="0"/>
      <w:cols w:space="708"/>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8FAD690" w15:done="0"/>
  <w15:commentEx w15:paraId="33D9CC0D" w15:done="0"/>
  <w15:commentEx w15:paraId="4F037CAB" w15:done="0"/>
  <w15:commentEx w15:paraId="1B2F9386" w15:done="0"/>
  <w15:commentEx w15:paraId="793F1B2F" w15:done="0"/>
  <w15:commentEx w15:paraId="64CB405D" w15:done="0"/>
  <w15:commentEx w15:paraId="559FD407" w15:done="0"/>
  <w15:commentEx w15:paraId="5528E889" w15:done="0"/>
  <w15:commentEx w15:paraId="283530AE" w15:done="0"/>
  <w15:commentEx w15:paraId="15217F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80EDB3" w16cex:dateUtc="2020-12-13T16:44:00Z"/>
  <w16cex:commentExtensible w16cex:durableId="2380EDC1" w16cex:dateUtc="2020-12-13T16:45:00Z"/>
  <w16cex:commentExtensible w16cex:durableId="2380EC9D" w16cex:dateUtc="2020-12-13T16:40:00Z"/>
  <w16cex:commentExtensible w16cex:durableId="2380ECA2" w16cex:dateUtc="2020-12-13T16:40:00Z"/>
  <w16cex:commentExtensible w16cex:durableId="2380ECA8" w16cex:dateUtc="2020-12-13T16:40:00Z"/>
  <w16cex:commentExtensible w16cex:durableId="2380ECC3" w16cex:dateUtc="2020-12-13T16:40:00Z"/>
  <w16cex:commentExtensible w16cex:durableId="2380ECAE" w16cex:dateUtc="2020-12-13T16:40:00Z"/>
  <w16cex:commentExtensible w16cex:durableId="2380ECED" w16cex:dateUtc="2020-12-13T16:41:00Z"/>
  <w16cex:commentExtensible w16cex:durableId="2380ED53" w16cex:dateUtc="2020-12-13T16:43:00Z"/>
  <w16cex:commentExtensible w16cex:durableId="2380ED0E" w16cex:dateUtc="2020-12-13T16: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8FAD690" w16cid:durableId="2380EDB3"/>
  <w16cid:commentId w16cid:paraId="33D9CC0D" w16cid:durableId="2380EDC1"/>
  <w16cid:commentId w16cid:paraId="4F037CAB" w16cid:durableId="2380EC9D"/>
  <w16cid:commentId w16cid:paraId="1B2F9386" w16cid:durableId="2380ECA2"/>
  <w16cid:commentId w16cid:paraId="793F1B2F" w16cid:durableId="2380ECA8"/>
  <w16cid:commentId w16cid:paraId="64CB405D" w16cid:durableId="2380ECC3"/>
  <w16cid:commentId w16cid:paraId="559FD407" w16cid:durableId="2380ECAE"/>
  <w16cid:commentId w16cid:paraId="5528E889" w16cid:durableId="2380ECED"/>
  <w16cid:commentId w16cid:paraId="283530AE" w16cid:durableId="2380ED53"/>
  <w16cid:commentId w16cid:paraId="15217F8D" w16cid:durableId="2380ED0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F986A3" w14:textId="77777777" w:rsidR="00313008" w:rsidRDefault="00313008">
      <w:r>
        <w:separator/>
      </w:r>
    </w:p>
  </w:endnote>
  <w:endnote w:type="continuationSeparator" w:id="0">
    <w:p w14:paraId="26DC78B1" w14:textId="77777777" w:rsidR="00313008" w:rsidRDefault="00313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D2103E" w14:textId="77777777" w:rsidR="00B301A4" w:rsidRDefault="00B301A4">
    <w:pPr>
      <w:spacing w:line="200" w:lineRule="exact"/>
      <w:rPr>
        <w:sz w:val="20"/>
        <w:szCs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CE5002" w14:textId="7B400C8B" w:rsidR="00B301A4" w:rsidRPr="00EE36EE" w:rsidRDefault="00B301A4" w:rsidP="00822D90">
    <w:pPr>
      <w:pStyle w:val="Altbilgi"/>
      <w:jc w:val="center"/>
      <w:rPr>
        <w:rFonts w:asciiTheme="majorBidi" w:hAnsiTheme="majorBidi" w:cstheme="majorBidi"/>
        <w:sz w:val="24"/>
        <w:szCs w:val="24"/>
      </w:rPr>
    </w:pPr>
  </w:p>
  <w:p w14:paraId="5DFEA43A" w14:textId="7741EE84" w:rsidR="00B301A4" w:rsidRDefault="00B301A4" w:rsidP="009B5F51">
    <w:pPr>
      <w:spacing w:line="200" w:lineRule="exact"/>
      <w:jc w:val="center"/>
      <w:rPr>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6007367"/>
      <w:docPartObj>
        <w:docPartGallery w:val="Page Numbers (Bottom of Page)"/>
        <w:docPartUnique/>
      </w:docPartObj>
    </w:sdtPr>
    <w:sdtEndPr>
      <w:rPr>
        <w:rFonts w:asciiTheme="majorBidi" w:hAnsiTheme="majorBidi" w:cstheme="majorBidi"/>
        <w:sz w:val="24"/>
        <w:szCs w:val="24"/>
      </w:rPr>
    </w:sdtEndPr>
    <w:sdtContent>
      <w:p w14:paraId="3308336E" w14:textId="77777777" w:rsidR="00B301A4" w:rsidRPr="003C77D3" w:rsidRDefault="00B301A4">
        <w:pPr>
          <w:pStyle w:val="Altbilgi"/>
          <w:jc w:val="center"/>
          <w:rPr>
            <w:rFonts w:asciiTheme="majorBidi" w:hAnsiTheme="majorBidi" w:cstheme="majorBidi"/>
            <w:sz w:val="24"/>
            <w:szCs w:val="24"/>
          </w:rPr>
        </w:pPr>
        <w:r w:rsidRPr="003C77D3">
          <w:rPr>
            <w:rFonts w:asciiTheme="majorBidi" w:hAnsiTheme="majorBidi" w:cstheme="majorBidi"/>
            <w:sz w:val="24"/>
            <w:szCs w:val="24"/>
          </w:rPr>
          <w:fldChar w:fldCharType="begin"/>
        </w:r>
        <w:r w:rsidRPr="003C77D3">
          <w:rPr>
            <w:rFonts w:asciiTheme="majorBidi" w:hAnsiTheme="majorBidi" w:cstheme="majorBidi"/>
            <w:sz w:val="24"/>
            <w:szCs w:val="24"/>
          </w:rPr>
          <w:instrText>PAGE   \* MERGEFORMAT</w:instrText>
        </w:r>
        <w:r w:rsidRPr="003C77D3">
          <w:rPr>
            <w:rFonts w:asciiTheme="majorBidi" w:hAnsiTheme="majorBidi" w:cstheme="majorBidi"/>
            <w:sz w:val="24"/>
            <w:szCs w:val="24"/>
          </w:rPr>
          <w:fldChar w:fldCharType="separate"/>
        </w:r>
        <w:r w:rsidR="00745B23" w:rsidRPr="00745B23">
          <w:rPr>
            <w:rFonts w:asciiTheme="majorBidi" w:hAnsiTheme="majorBidi" w:cstheme="majorBidi"/>
            <w:noProof/>
            <w:sz w:val="24"/>
            <w:szCs w:val="24"/>
            <w:lang w:val="tr-TR"/>
          </w:rPr>
          <w:t>14</w:t>
        </w:r>
        <w:r w:rsidRPr="003C77D3">
          <w:rPr>
            <w:rFonts w:asciiTheme="majorBidi" w:hAnsiTheme="majorBidi" w:cstheme="majorBidi"/>
            <w:sz w:val="24"/>
            <w:szCs w:val="24"/>
          </w:rPr>
          <w:fldChar w:fldCharType="end"/>
        </w:r>
      </w:p>
    </w:sdtContent>
  </w:sdt>
  <w:p w14:paraId="5CA9D3E2" w14:textId="77777777" w:rsidR="00B301A4" w:rsidRDefault="00B301A4">
    <w:pPr>
      <w:spacing w:line="200" w:lineRule="exact"/>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920556" w14:textId="52241814" w:rsidR="00B301A4" w:rsidRPr="003C77D3" w:rsidRDefault="00B301A4" w:rsidP="00621FFA">
    <w:pPr>
      <w:pStyle w:val="Altbilgi"/>
      <w:jc w:val="center"/>
      <w:rPr>
        <w:rFonts w:asciiTheme="majorBidi" w:hAnsiTheme="majorBidi" w:cstheme="majorBidi"/>
        <w:sz w:val="24"/>
        <w:szCs w:val="24"/>
      </w:rPr>
    </w:pPr>
  </w:p>
  <w:p w14:paraId="1AE39521" w14:textId="77777777" w:rsidR="00B301A4" w:rsidRDefault="00B301A4">
    <w:pPr>
      <w:spacing w:line="200" w:lineRule="exact"/>
      <w:rPr>
        <w:sz w:val="20"/>
        <w:szCs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0775886"/>
      <w:docPartObj>
        <w:docPartGallery w:val="Page Numbers (Bottom of Page)"/>
        <w:docPartUnique/>
      </w:docPartObj>
    </w:sdtPr>
    <w:sdtEndPr>
      <w:rPr>
        <w:rFonts w:asciiTheme="majorBidi" w:hAnsiTheme="majorBidi" w:cstheme="majorBidi"/>
        <w:sz w:val="24"/>
        <w:szCs w:val="24"/>
      </w:rPr>
    </w:sdtEndPr>
    <w:sdtContent>
      <w:p w14:paraId="72E22030" w14:textId="77777777" w:rsidR="00B301A4" w:rsidRPr="003C77D3" w:rsidRDefault="00B301A4">
        <w:pPr>
          <w:pStyle w:val="Altbilgi"/>
          <w:jc w:val="center"/>
          <w:rPr>
            <w:rFonts w:asciiTheme="majorBidi" w:hAnsiTheme="majorBidi" w:cstheme="majorBidi"/>
            <w:sz w:val="24"/>
            <w:szCs w:val="24"/>
          </w:rPr>
        </w:pPr>
        <w:r w:rsidRPr="003C77D3">
          <w:rPr>
            <w:rFonts w:asciiTheme="majorBidi" w:hAnsiTheme="majorBidi" w:cstheme="majorBidi"/>
            <w:sz w:val="24"/>
            <w:szCs w:val="24"/>
          </w:rPr>
          <w:fldChar w:fldCharType="begin"/>
        </w:r>
        <w:r w:rsidRPr="003C77D3">
          <w:rPr>
            <w:rFonts w:asciiTheme="majorBidi" w:hAnsiTheme="majorBidi" w:cstheme="majorBidi"/>
            <w:sz w:val="24"/>
            <w:szCs w:val="24"/>
          </w:rPr>
          <w:instrText>PAGE   \* MERGEFORMAT</w:instrText>
        </w:r>
        <w:r w:rsidRPr="003C77D3">
          <w:rPr>
            <w:rFonts w:asciiTheme="majorBidi" w:hAnsiTheme="majorBidi" w:cstheme="majorBidi"/>
            <w:sz w:val="24"/>
            <w:szCs w:val="24"/>
          </w:rPr>
          <w:fldChar w:fldCharType="separate"/>
        </w:r>
        <w:r w:rsidR="00745B23" w:rsidRPr="00745B23">
          <w:rPr>
            <w:rFonts w:asciiTheme="majorBidi" w:hAnsiTheme="majorBidi" w:cstheme="majorBidi"/>
            <w:noProof/>
            <w:sz w:val="24"/>
            <w:szCs w:val="24"/>
            <w:lang w:val="tr-TR"/>
          </w:rPr>
          <w:t>33</w:t>
        </w:r>
        <w:r w:rsidRPr="003C77D3">
          <w:rPr>
            <w:rFonts w:asciiTheme="majorBidi" w:hAnsiTheme="majorBidi" w:cstheme="majorBidi"/>
            <w:sz w:val="24"/>
            <w:szCs w:val="24"/>
          </w:rPr>
          <w:fldChar w:fldCharType="end"/>
        </w:r>
      </w:p>
    </w:sdtContent>
  </w:sdt>
  <w:p w14:paraId="67F9C533" w14:textId="77777777" w:rsidR="00B301A4" w:rsidRDefault="00B301A4">
    <w:pPr>
      <w:spacing w:line="200" w:lineRule="exact"/>
      <w:rPr>
        <w:sz w:val="20"/>
        <w:szCs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6EF596" w14:textId="3EACB7AB" w:rsidR="00B301A4" w:rsidRPr="006A3CDE" w:rsidRDefault="00B301A4" w:rsidP="001E3830">
    <w:pPr>
      <w:pStyle w:val="Altbilgi"/>
      <w:jc w:val="center"/>
      <w:rPr>
        <w:rFonts w:asciiTheme="majorBidi" w:hAnsiTheme="majorBidi" w:cstheme="majorBidi"/>
        <w:sz w:val="24"/>
        <w:szCs w:val="24"/>
      </w:rPr>
    </w:pPr>
  </w:p>
  <w:p w14:paraId="5CD0442C" w14:textId="77777777" w:rsidR="00B301A4" w:rsidRDefault="00B301A4">
    <w:pPr>
      <w:spacing w:line="200" w:lineRule="exact"/>
      <w:rPr>
        <w:sz w:val="20"/>
        <w:szCs w:val="2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8180380"/>
      <w:docPartObj>
        <w:docPartGallery w:val="Page Numbers (Bottom of Page)"/>
        <w:docPartUnique/>
      </w:docPartObj>
    </w:sdtPr>
    <w:sdtEndPr>
      <w:rPr>
        <w:rFonts w:asciiTheme="majorBidi" w:hAnsiTheme="majorBidi" w:cstheme="majorBidi"/>
        <w:sz w:val="24"/>
        <w:szCs w:val="24"/>
      </w:rPr>
    </w:sdtEndPr>
    <w:sdtContent>
      <w:p w14:paraId="42B2F76B" w14:textId="77777777" w:rsidR="00B301A4" w:rsidRPr="006A3CDE" w:rsidRDefault="00B301A4">
        <w:pPr>
          <w:pStyle w:val="Altbilgi"/>
          <w:jc w:val="center"/>
          <w:rPr>
            <w:rFonts w:asciiTheme="majorBidi" w:hAnsiTheme="majorBidi" w:cstheme="majorBidi"/>
            <w:sz w:val="24"/>
            <w:szCs w:val="24"/>
          </w:rPr>
        </w:pPr>
        <w:r w:rsidRPr="006A3CDE">
          <w:rPr>
            <w:rFonts w:asciiTheme="majorBidi" w:hAnsiTheme="majorBidi" w:cstheme="majorBidi"/>
            <w:sz w:val="24"/>
            <w:szCs w:val="24"/>
          </w:rPr>
          <w:fldChar w:fldCharType="begin"/>
        </w:r>
        <w:r w:rsidRPr="006A3CDE">
          <w:rPr>
            <w:rFonts w:asciiTheme="majorBidi" w:hAnsiTheme="majorBidi" w:cstheme="majorBidi"/>
            <w:sz w:val="24"/>
            <w:szCs w:val="24"/>
          </w:rPr>
          <w:instrText>PAGE   \* MERGEFORMAT</w:instrText>
        </w:r>
        <w:r w:rsidRPr="006A3CDE">
          <w:rPr>
            <w:rFonts w:asciiTheme="majorBidi" w:hAnsiTheme="majorBidi" w:cstheme="majorBidi"/>
            <w:sz w:val="24"/>
            <w:szCs w:val="24"/>
          </w:rPr>
          <w:fldChar w:fldCharType="separate"/>
        </w:r>
        <w:r w:rsidR="00745B23" w:rsidRPr="00745B23">
          <w:rPr>
            <w:rFonts w:asciiTheme="majorBidi" w:hAnsiTheme="majorBidi" w:cstheme="majorBidi"/>
            <w:noProof/>
            <w:sz w:val="24"/>
            <w:szCs w:val="24"/>
            <w:lang w:val="tr-TR"/>
          </w:rPr>
          <w:t>141</w:t>
        </w:r>
        <w:r w:rsidRPr="006A3CDE">
          <w:rPr>
            <w:rFonts w:asciiTheme="majorBidi" w:hAnsiTheme="majorBidi" w:cstheme="majorBidi"/>
            <w:sz w:val="24"/>
            <w:szCs w:val="24"/>
          </w:rPr>
          <w:fldChar w:fldCharType="end"/>
        </w:r>
      </w:p>
    </w:sdtContent>
  </w:sdt>
  <w:p w14:paraId="66CA98EA" w14:textId="77777777" w:rsidR="00B301A4" w:rsidRDefault="00B301A4">
    <w:pPr>
      <w:spacing w:line="200" w:lineRule="exact"/>
      <w:rPr>
        <w:sz w:val="20"/>
        <w:szCs w:val="2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9C4415" w14:textId="44106EB8" w:rsidR="00B301A4" w:rsidRPr="006A3CDE" w:rsidRDefault="00B301A4" w:rsidP="003E0FBD">
    <w:pPr>
      <w:pStyle w:val="Altbilgi"/>
      <w:jc w:val="center"/>
      <w:rPr>
        <w:rFonts w:asciiTheme="majorBidi" w:hAnsiTheme="majorBidi" w:cstheme="majorBidi"/>
        <w:sz w:val="24"/>
        <w:szCs w:val="24"/>
      </w:rPr>
    </w:pPr>
  </w:p>
  <w:p w14:paraId="70ECD449" w14:textId="77777777" w:rsidR="00B301A4" w:rsidRDefault="00B301A4">
    <w:pPr>
      <w:spacing w:line="200" w:lineRule="exact"/>
      <w:rPr>
        <w:sz w:val="20"/>
        <w:szCs w:val="2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0313414"/>
      <w:docPartObj>
        <w:docPartGallery w:val="Page Numbers (Bottom of Page)"/>
        <w:docPartUnique/>
      </w:docPartObj>
    </w:sdtPr>
    <w:sdtEndPr>
      <w:rPr>
        <w:rFonts w:asciiTheme="majorBidi" w:hAnsiTheme="majorBidi" w:cstheme="majorBidi"/>
        <w:sz w:val="24"/>
        <w:szCs w:val="24"/>
      </w:rPr>
    </w:sdtEndPr>
    <w:sdtContent>
      <w:p w14:paraId="240DB7E9" w14:textId="77777777" w:rsidR="00B301A4" w:rsidRPr="006A3CDE" w:rsidRDefault="00B301A4">
        <w:pPr>
          <w:pStyle w:val="Altbilgi"/>
          <w:jc w:val="center"/>
          <w:rPr>
            <w:rFonts w:asciiTheme="majorBidi" w:hAnsiTheme="majorBidi" w:cstheme="majorBidi"/>
            <w:sz w:val="24"/>
            <w:szCs w:val="24"/>
          </w:rPr>
        </w:pPr>
        <w:r w:rsidRPr="006A3CDE">
          <w:rPr>
            <w:rFonts w:asciiTheme="majorBidi" w:hAnsiTheme="majorBidi" w:cstheme="majorBidi"/>
            <w:sz w:val="24"/>
            <w:szCs w:val="24"/>
          </w:rPr>
          <w:fldChar w:fldCharType="begin"/>
        </w:r>
        <w:r w:rsidRPr="006A3CDE">
          <w:rPr>
            <w:rFonts w:asciiTheme="majorBidi" w:hAnsiTheme="majorBidi" w:cstheme="majorBidi"/>
            <w:sz w:val="24"/>
            <w:szCs w:val="24"/>
          </w:rPr>
          <w:instrText>PAGE   \* MERGEFORMAT</w:instrText>
        </w:r>
        <w:r w:rsidRPr="006A3CDE">
          <w:rPr>
            <w:rFonts w:asciiTheme="majorBidi" w:hAnsiTheme="majorBidi" w:cstheme="majorBidi"/>
            <w:sz w:val="24"/>
            <w:szCs w:val="24"/>
          </w:rPr>
          <w:fldChar w:fldCharType="separate"/>
        </w:r>
        <w:r w:rsidR="00745B23" w:rsidRPr="00745B23">
          <w:rPr>
            <w:rFonts w:asciiTheme="majorBidi" w:hAnsiTheme="majorBidi" w:cstheme="majorBidi"/>
            <w:noProof/>
            <w:sz w:val="24"/>
            <w:szCs w:val="24"/>
            <w:lang w:val="tr-TR"/>
          </w:rPr>
          <w:t>143</w:t>
        </w:r>
        <w:r w:rsidRPr="006A3CDE">
          <w:rPr>
            <w:rFonts w:asciiTheme="majorBidi" w:hAnsiTheme="majorBidi" w:cstheme="majorBidi"/>
            <w:sz w:val="24"/>
            <w:szCs w:val="24"/>
          </w:rPr>
          <w:fldChar w:fldCharType="end"/>
        </w:r>
      </w:p>
    </w:sdtContent>
  </w:sdt>
  <w:p w14:paraId="3D552DBA" w14:textId="77777777" w:rsidR="00B301A4" w:rsidRDefault="00B301A4">
    <w:pPr>
      <w:spacing w:line="200" w:lineRule="exact"/>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1B5BE3" w14:textId="5A3A6D23" w:rsidR="00B301A4" w:rsidRPr="006A3CDE" w:rsidRDefault="00B301A4" w:rsidP="00B301A4">
    <w:pPr>
      <w:pStyle w:val="Altbilgi"/>
      <w:jc w:val="center"/>
      <w:rPr>
        <w:rFonts w:asciiTheme="majorBidi" w:hAnsiTheme="majorBidi" w:cstheme="majorBidi"/>
        <w:sz w:val="24"/>
        <w:szCs w:val="24"/>
      </w:rPr>
    </w:pPr>
  </w:p>
  <w:p w14:paraId="61A0C477" w14:textId="77777777" w:rsidR="00B301A4" w:rsidRDefault="00B301A4">
    <w:pPr>
      <w:spacing w:line="200" w:lineRule="exact"/>
      <w:rPr>
        <w:sz w:val="20"/>
        <w:szCs w:val="20"/>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0930193"/>
      <w:docPartObj>
        <w:docPartGallery w:val="Page Numbers (Bottom of Page)"/>
        <w:docPartUnique/>
      </w:docPartObj>
    </w:sdtPr>
    <w:sdtEndPr>
      <w:rPr>
        <w:rFonts w:asciiTheme="majorBidi" w:hAnsiTheme="majorBidi" w:cstheme="majorBidi"/>
        <w:sz w:val="24"/>
        <w:szCs w:val="24"/>
      </w:rPr>
    </w:sdtEndPr>
    <w:sdtContent>
      <w:p w14:paraId="4818436F" w14:textId="77777777" w:rsidR="00B301A4" w:rsidRPr="006A3CDE" w:rsidRDefault="00B301A4">
        <w:pPr>
          <w:pStyle w:val="Altbilgi"/>
          <w:jc w:val="center"/>
          <w:rPr>
            <w:rFonts w:asciiTheme="majorBidi" w:hAnsiTheme="majorBidi" w:cstheme="majorBidi"/>
            <w:sz w:val="24"/>
            <w:szCs w:val="24"/>
          </w:rPr>
        </w:pPr>
        <w:r w:rsidRPr="006A3CDE">
          <w:rPr>
            <w:rFonts w:asciiTheme="majorBidi" w:hAnsiTheme="majorBidi" w:cstheme="majorBidi"/>
            <w:sz w:val="24"/>
            <w:szCs w:val="24"/>
          </w:rPr>
          <w:fldChar w:fldCharType="begin"/>
        </w:r>
        <w:r w:rsidRPr="006A3CDE">
          <w:rPr>
            <w:rFonts w:asciiTheme="majorBidi" w:hAnsiTheme="majorBidi" w:cstheme="majorBidi"/>
            <w:sz w:val="24"/>
            <w:szCs w:val="24"/>
          </w:rPr>
          <w:instrText>PAGE   \* MERGEFORMAT</w:instrText>
        </w:r>
        <w:r w:rsidRPr="006A3CDE">
          <w:rPr>
            <w:rFonts w:asciiTheme="majorBidi" w:hAnsiTheme="majorBidi" w:cstheme="majorBidi"/>
            <w:sz w:val="24"/>
            <w:szCs w:val="24"/>
          </w:rPr>
          <w:fldChar w:fldCharType="separate"/>
        </w:r>
        <w:r w:rsidR="00745B23" w:rsidRPr="00745B23">
          <w:rPr>
            <w:rFonts w:asciiTheme="majorBidi" w:hAnsiTheme="majorBidi" w:cstheme="majorBidi"/>
            <w:noProof/>
            <w:sz w:val="24"/>
            <w:szCs w:val="24"/>
            <w:lang w:val="tr-TR"/>
          </w:rPr>
          <w:t>154</w:t>
        </w:r>
        <w:r w:rsidRPr="006A3CDE">
          <w:rPr>
            <w:rFonts w:asciiTheme="majorBidi" w:hAnsiTheme="majorBidi" w:cstheme="majorBidi"/>
            <w:sz w:val="24"/>
            <w:szCs w:val="24"/>
          </w:rPr>
          <w:fldChar w:fldCharType="end"/>
        </w:r>
      </w:p>
    </w:sdtContent>
  </w:sdt>
  <w:p w14:paraId="65DFCA3F" w14:textId="77777777" w:rsidR="00B301A4" w:rsidRDefault="00B301A4">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E374FA" w14:textId="77777777" w:rsidR="00B301A4" w:rsidRDefault="00B301A4">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DAD0D3" w14:textId="77777777" w:rsidR="00B301A4" w:rsidRDefault="00B301A4">
    <w:pPr>
      <w:spacing w:line="0" w:lineRule="atLeast"/>
      <w:rPr>
        <w:sz w:val="4"/>
        <w:szCs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6221015"/>
      <w:docPartObj>
        <w:docPartGallery w:val="Page Numbers (Bottom of Page)"/>
        <w:docPartUnique/>
      </w:docPartObj>
    </w:sdtPr>
    <w:sdtEndPr>
      <w:rPr>
        <w:rFonts w:asciiTheme="majorBidi" w:hAnsiTheme="majorBidi" w:cstheme="majorBidi"/>
        <w:sz w:val="24"/>
        <w:szCs w:val="24"/>
      </w:rPr>
    </w:sdtEndPr>
    <w:sdtContent>
      <w:p w14:paraId="2C4EF661" w14:textId="22216728" w:rsidR="00B301A4" w:rsidRPr="00EE36EE" w:rsidRDefault="00B301A4">
        <w:pPr>
          <w:pStyle w:val="Altbilgi"/>
          <w:jc w:val="center"/>
          <w:rPr>
            <w:rFonts w:asciiTheme="majorBidi" w:hAnsiTheme="majorBidi" w:cstheme="majorBidi"/>
            <w:sz w:val="24"/>
            <w:szCs w:val="24"/>
          </w:rPr>
        </w:pPr>
        <w:r w:rsidRPr="00EE36EE">
          <w:rPr>
            <w:rFonts w:asciiTheme="majorBidi" w:hAnsiTheme="majorBidi" w:cstheme="majorBidi"/>
            <w:sz w:val="24"/>
            <w:szCs w:val="24"/>
          </w:rPr>
          <w:fldChar w:fldCharType="begin"/>
        </w:r>
        <w:r w:rsidRPr="00EE36EE">
          <w:rPr>
            <w:rFonts w:asciiTheme="majorBidi" w:hAnsiTheme="majorBidi" w:cstheme="majorBidi"/>
            <w:sz w:val="24"/>
            <w:szCs w:val="24"/>
          </w:rPr>
          <w:instrText>PAGE   \* MERGEFORMAT</w:instrText>
        </w:r>
        <w:r w:rsidRPr="00EE36EE">
          <w:rPr>
            <w:rFonts w:asciiTheme="majorBidi" w:hAnsiTheme="majorBidi" w:cstheme="majorBidi"/>
            <w:sz w:val="24"/>
            <w:szCs w:val="24"/>
          </w:rPr>
          <w:fldChar w:fldCharType="separate"/>
        </w:r>
        <w:r w:rsidR="00745B23" w:rsidRPr="00745B23">
          <w:rPr>
            <w:rFonts w:asciiTheme="majorBidi" w:hAnsiTheme="majorBidi" w:cstheme="majorBidi"/>
            <w:noProof/>
            <w:sz w:val="24"/>
            <w:szCs w:val="24"/>
            <w:lang w:val="tr-TR"/>
          </w:rPr>
          <w:t>V</w:t>
        </w:r>
        <w:r w:rsidRPr="00EE36EE">
          <w:rPr>
            <w:rFonts w:asciiTheme="majorBidi" w:hAnsiTheme="majorBidi" w:cstheme="majorBidi"/>
            <w:sz w:val="24"/>
            <w:szCs w:val="24"/>
          </w:rPr>
          <w:fldChar w:fldCharType="end"/>
        </w:r>
      </w:p>
    </w:sdtContent>
  </w:sdt>
  <w:p w14:paraId="3C896313" w14:textId="7794684F" w:rsidR="00B301A4" w:rsidRDefault="00B301A4">
    <w:pPr>
      <w:spacing w:line="200" w:lineRule="exact"/>
      <w:rPr>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BA1EA1" w14:textId="77777777" w:rsidR="00B301A4" w:rsidRDefault="00B301A4">
    <w:pPr>
      <w:spacing w:line="200" w:lineRule="exact"/>
      <w:rPr>
        <w:sz w:val="20"/>
        <w:szCs w:val="20"/>
      </w:rPr>
    </w:pPr>
    <w:r>
      <w:rPr>
        <w:noProof/>
        <w:lang w:val="tr-TR" w:eastAsia="tr-TR"/>
      </w:rPr>
      <mc:AlternateContent>
        <mc:Choice Requires="wps">
          <w:drawing>
            <wp:anchor distT="0" distB="0" distL="114300" distR="114300" simplePos="0" relativeHeight="251656704" behindDoc="1" locked="0" layoutInCell="1" allowOverlap="1" wp14:anchorId="1DAE6817" wp14:editId="46DBFBD8">
              <wp:simplePos x="0" y="0"/>
              <wp:positionH relativeFrom="page">
                <wp:posOffset>3996690</wp:posOffset>
              </wp:positionH>
              <wp:positionV relativeFrom="page">
                <wp:posOffset>9901555</wp:posOffset>
              </wp:positionV>
              <wp:extent cx="287655" cy="177800"/>
              <wp:effectExtent l="0" t="0" r="1905" b="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1828C" w14:textId="77777777" w:rsidR="00B301A4" w:rsidRDefault="00B301A4">
                          <w:pPr>
                            <w:pStyle w:val="GvdeMetni"/>
                            <w:spacing w:line="265" w:lineRule="exact"/>
                            <w:ind w:left="20"/>
                            <w:rPr>
                              <w:rFonts w:cs="Times New Roman"/>
                            </w:rPr>
                          </w:pPr>
                          <w:r>
                            <w:rPr>
                              <w:rFonts w:cs="Times New Roman"/>
                            </w:rPr>
                            <w:t>VIII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margin-left:314.7pt;margin-top:779.65pt;width:22.65pt;height:14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yI/sQIAAKo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" filled="f" stroked="f">
              <v:textbox inset="0,0,0,0">
                <w:txbxContent>
                  <w:p w14:paraId="3A81828C" w14:textId="77777777" w:rsidR="00B301A4" w:rsidRDefault="00B301A4">
                    <w:pPr>
                      <w:pStyle w:val="GvdeMetni"/>
                      <w:spacing w:line="265" w:lineRule="exact"/>
                      <w:ind w:left="20"/>
                      <w:rPr>
                        <w:rFonts w:cs="Times New Roman"/>
                      </w:rPr>
                    </w:pPr>
                    <w:r>
                      <w:rPr>
                        <w:rFonts w:cs="Times New Roman"/>
                      </w:rPr>
                      <w:t>VIII</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1816D2" w14:textId="77777777" w:rsidR="00B301A4" w:rsidRDefault="00B301A4">
    <w:pPr>
      <w:spacing w:line="200" w:lineRule="exact"/>
      <w:rPr>
        <w:sz w:val="20"/>
        <w:szCs w:val="20"/>
      </w:rPr>
    </w:pPr>
    <w:r>
      <w:rPr>
        <w:noProof/>
        <w:lang w:val="tr-TR" w:eastAsia="tr-TR"/>
      </w:rPr>
      <mc:AlternateContent>
        <mc:Choice Requires="wps">
          <w:drawing>
            <wp:anchor distT="0" distB="0" distL="114300" distR="114300" simplePos="0" relativeHeight="251657728" behindDoc="1" locked="0" layoutInCell="1" allowOverlap="1" wp14:anchorId="00595DDF" wp14:editId="7F72E3AA">
              <wp:simplePos x="0" y="0"/>
              <wp:positionH relativeFrom="page">
                <wp:posOffset>4034790</wp:posOffset>
              </wp:positionH>
              <wp:positionV relativeFrom="page">
                <wp:posOffset>9901555</wp:posOffset>
              </wp:positionV>
              <wp:extent cx="210820" cy="177800"/>
              <wp:effectExtent l="0" t="0" r="254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2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64DED" w14:textId="77777777" w:rsidR="00B301A4" w:rsidRDefault="00B301A4">
                          <w:pPr>
                            <w:pStyle w:val="GvdeMetni"/>
                            <w:spacing w:line="265" w:lineRule="exact"/>
                            <w:ind w:left="40"/>
                            <w:rPr>
                              <w:rFonts w:cs="Times New Roman"/>
                            </w:rPr>
                          </w:pPr>
                          <w:r>
                            <w:fldChar w:fldCharType="begin"/>
                          </w:r>
                          <w:r>
                            <w:rPr>
                              <w:rFonts w:cs="Times New Roman"/>
                            </w:rPr>
                            <w:instrText xml:space="preserve"> PAGE </w:instrText>
                          </w:r>
                          <w:r>
                            <w:fldChar w:fldCharType="separate"/>
                          </w:r>
                          <w:r w:rsidR="00745B23">
                            <w:rPr>
                              <w:rFonts w:cs="Times New Roman"/>
                              <w:noProof/>
                            </w:rPr>
                            <w:t>XI</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7" type="#_x0000_t202" style="position:absolute;margin-left:317.7pt;margin-top:779.65pt;width:16.6pt;height:1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" filled="f" stroked="f">
              <v:textbox inset="0,0,0,0">
                <w:txbxContent>
                  <w:p w14:paraId="05E64DED" w14:textId="77777777" w:rsidR="00B301A4" w:rsidRDefault="00B301A4">
                    <w:pPr>
                      <w:pStyle w:val="GvdeMetni"/>
                      <w:spacing w:line="265" w:lineRule="exact"/>
                      <w:ind w:left="40"/>
                      <w:rPr>
                        <w:rFonts w:cs="Times New Roman"/>
                      </w:rPr>
                    </w:pPr>
                    <w:r>
                      <w:fldChar w:fldCharType="begin"/>
                    </w:r>
                    <w:r>
                      <w:rPr>
                        <w:rFonts w:cs="Times New Roman"/>
                      </w:rPr>
                      <w:instrText xml:space="preserve"> PAGE </w:instrText>
                    </w:r>
                    <w:r>
                      <w:fldChar w:fldCharType="separate"/>
                    </w:r>
                    <w:r w:rsidR="00745B23">
                      <w:rPr>
                        <w:rFonts w:cs="Times New Roman"/>
                        <w:noProof/>
                      </w:rPr>
                      <w:t>XI</w:t>
                    </w:r>
                    <w: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5408730"/>
      <w:docPartObj>
        <w:docPartGallery w:val="Page Numbers (Bottom of Page)"/>
        <w:docPartUnique/>
      </w:docPartObj>
    </w:sdtPr>
    <w:sdtEndPr>
      <w:rPr>
        <w:rFonts w:asciiTheme="majorBidi" w:hAnsiTheme="majorBidi" w:cstheme="majorBidi"/>
        <w:sz w:val="24"/>
        <w:szCs w:val="24"/>
      </w:rPr>
    </w:sdtEndPr>
    <w:sdtContent>
      <w:p w14:paraId="2EF6832B" w14:textId="66E0390F" w:rsidR="00B301A4" w:rsidRPr="00EE36EE" w:rsidRDefault="00B301A4">
        <w:pPr>
          <w:pStyle w:val="Altbilgi"/>
          <w:jc w:val="center"/>
          <w:rPr>
            <w:rFonts w:asciiTheme="majorBidi" w:hAnsiTheme="majorBidi" w:cstheme="majorBidi"/>
            <w:sz w:val="24"/>
            <w:szCs w:val="24"/>
          </w:rPr>
        </w:pPr>
        <w:r w:rsidRPr="00EE36EE">
          <w:rPr>
            <w:rFonts w:asciiTheme="majorBidi" w:hAnsiTheme="majorBidi" w:cstheme="majorBidi"/>
            <w:sz w:val="24"/>
            <w:szCs w:val="24"/>
          </w:rPr>
          <w:fldChar w:fldCharType="begin"/>
        </w:r>
        <w:r w:rsidRPr="00EE36EE">
          <w:rPr>
            <w:rFonts w:asciiTheme="majorBidi" w:hAnsiTheme="majorBidi" w:cstheme="majorBidi"/>
            <w:sz w:val="24"/>
            <w:szCs w:val="24"/>
          </w:rPr>
          <w:instrText>PAGE   \* MERGEFORMAT</w:instrText>
        </w:r>
        <w:r w:rsidRPr="00EE36EE">
          <w:rPr>
            <w:rFonts w:asciiTheme="majorBidi" w:hAnsiTheme="majorBidi" w:cstheme="majorBidi"/>
            <w:sz w:val="24"/>
            <w:szCs w:val="24"/>
          </w:rPr>
          <w:fldChar w:fldCharType="separate"/>
        </w:r>
        <w:r w:rsidR="00745B23" w:rsidRPr="00745B23">
          <w:rPr>
            <w:rFonts w:asciiTheme="majorBidi" w:hAnsiTheme="majorBidi" w:cstheme="majorBidi"/>
            <w:noProof/>
            <w:sz w:val="24"/>
            <w:szCs w:val="24"/>
            <w:lang w:val="tr-TR"/>
          </w:rPr>
          <w:t>XII</w:t>
        </w:r>
        <w:r w:rsidRPr="00EE36EE">
          <w:rPr>
            <w:rFonts w:asciiTheme="majorBidi" w:hAnsiTheme="majorBidi" w:cstheme="majorBidi"/>
            <w:sz w:val="24"/>
            <w:szCs w:val="24"/>
          </w:rPr>
          <w:fldChar w:fldCharType="end"/>
        </w:r>
      </w:p>
    </w:sdtContent>
  </w:sdt>
  <w:p w14:paraId="2CC54388" w14:textId="513D125E" w:rsidR="00B301A4" w:rsidRDefault="00B301A4" w:rsidP="00700BA0">
    <w:pPr>
      <w:tabs>
        <w:tab w:val="left" w:pos="3460"/>
      </w:tabs>
      <w:spacing w:line="200" w:lineRule="exact"/>
      <w:rPr>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912DE" w14:textId="1792E0B4" w:rsidR="00B301A4" w:rsidRDefault="00B301A4" w:rsidP="00700BA0">
    <w:pPr>
      <w:tabs>
        <w:tab w:val="left" w:pos="3460"/>
      </w:tabs>
      <w:spacing w:line="200" w:lineRule="exact"/>
      <w:rPr>
        <w:sz w:val="20"/>
        <w:szCs w:val="20"/>
      </w:rPr>
    </w:pPr>
    <w:r>
      <w:rPr>
        <w:sz w:val="20"/>
        <w:szCs w:val="20"/>
      </w:rPr>
      <w:tab/>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D025C5" w14:textId="77777777" w:rsidR="00B301A4" w:rsidRDefault="00B301A4" w:rsidP="00700BA0">
    <w:pPr>
      <w:tabs>
        <w:tab w:val="left" w:pos="3460"/>
      </w:tabs>
      <w:spacing w:line="200" w:lineRule="exact"/>
      <w:rPr>
        <w:sz w:val="20"/>
        <w:szCs w:val="20"/>
      </w:rPr>
    </w:pPr>
    <w:r>
      <w:rPr>
        <w:noProof/>
        <w:lang w:val="tr-TR" w:eastAsia="tr-TR"/>
      </w:rPr>
      <mc:AlternateContent>
        <mc:Choice Requires="wps">
          <w:drawing>
            <wp:anchor distT="0" distB="0" distL="114300" distR="114300" simplePos="0" relativeHeight="251664896" behindDoc="1" locked="0" layoutInCell="1" allowOverlap="1" wp14:anchorId="4645C744" wp14:editId="7DFA473A">
              <wp:simplePos x="0" y="0"/>
              <wp:positionH relativeFrom="page">
                <wp:posOffset>4038600</wp:posOffset>
              </wp:positionH>
              <wp:positionV relativeFrom="page">
                <wp:posOffset>9901555</wp:posOffset>
              </wp:positionV>
              <wp:extent cx="203200" cy="177800"/>
              <wp:effectExtent l="0" t="0" r="0" b="0"/>
              <wp:wrapNone/>
              <wp:docPr id="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59C7B" w14:textId="77777777" w:rsidR="00B301A4" w:rsidRDefault="00B301A4">
                          <w:pPr>
                            <w:pStyle w:val="GvdeMetni"/>
                            <w:spacing w:line="265" w:lineRule="exact"/>
                            <w:ind w:left="40"/>
                            <w:rPr>
                              <w:rFonts w:cs="Times New Roman"/>
                            </w:rPr>
                          </w:pPr>
                          <w:r>
                            <w:fldChar w:fldCharType="begin"/>
                          </w:r>
                          <w:r>
                            <w:rPr>
                              <w:rFonts w:cs="Times New Roman"/>
                            </w:rPr>
                            <w:instrText xml:space="preserve"> PAGE </w:instrText>
                          </w:r>
                          <w:r>
                            <w:fldChar w:fldCharType="separate"/>
                          </w:r>
                          <w:r w:rsidR="00745B23">
                            <w:rPr>
                              <w:rFonts w:cs="Times New Roman"/>
                              <w:noProof/>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8" type="#_x0000_t202" style="position:absolute;margin-left:318pt;margin-top:779.65pt;width:16pt;height:14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" filled="f" stroked="f">
              <v:textbox inset="0,0,0,0">
                <w:txbxContent>
                  <w:p w14:paraId="22F59C7B" w14:textId="77777777" w:rsidR="00B301A4" w:rsidRDefault="00B301A4">
                    <w:pPr>
                      <w:pStyle w:val="GvdeMetni"/>
                      <w:spacing w:line="265" w:lineRule="exact"/>
                      <w:ind w:left="40"/>
                      <w:rPr>
                        <w:rFonts w:cs="Times New Roman"/>
                      </w:rPr>
                    </w:pPr>
                    <w:r>
                      <w:fldChar w:fldCharType="begin"/>
                    </w:r>
                    <w:r>
                      <w:rPr>
                        <w:rFonts w:cs="Times New Roman"/>
                      </w:rPr>
                      <w:instrText xml:space="preserve"> PAGE </w:instrText>
                    </w:r>
                    <w:r>
                      <w:fldChar w:fldCharType="separate"/>
                    </w:r>
                    <w:r w:rsidR="00745B23">
                      <w:rPr>
                        <w:rFonts w:cs="Times New Roman"/>
                        <w:noProof/>
                      </w:rPr>
                      <w:t>5</w:t>
                    </w:r>
                    <w:r>
                      <w:fldChar w:fldCharType="end"/>
                    </w:r>
                  </w:p>
                </w:txbxContent>
              </v:textbox>
              <w10:wrap anchorx="page" anchory="page"/>
            </v:shape>
          </w:pict>
        </mc:Fallback>
      </mc:AlternateContent>
    </w:r>
    <w:r>
      <w:rPr>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CDB1EA" w14:textId="77777777" w:rsidR="00313008" w:rsidRDefault="00313008">
      <w:r>
        <w:separator/>
      </w:r>
    </w:p>
  </w:footnote>
  <w:footnote w:type="continuationSeparator" w:id="0">
    <w:p w14:paraId="3CEB3592" w14:textId="77777777" w:rsidR="00313008" w:rsidRDefault="00313008">
      <w:r>
        <w:continuationSeparator/>
      </w:r>
    </w:p>
  </w:footnote>
  <w:footnote w:id="1">
    <w:p w14:paraId="6FCC7320" w14:textId="77777777" w:rsidR="00B301A4" w:rsidRPr="0095009A" w:rsidRDefault="00B301A4" w:rsidP="00673215">
      <w:pPr>
        <w:tabs>
          <w:tab w:val="left" w:pos="768"/>
        </w:tabs>
        <w:ind w:left="765" w:hanging="765"/>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İs</w:t>
      </w:r>
      <w:r w:rsidRPr="0095009A">
        <w:rPr>
          <w:rFonts w:ascii="Times New Roman" w:eastAsia="Times New Roman" w:hAnsi="Times New Roman" w:cs="Times New Roman"/>
          <w:spacing w:val="-2"/>
          <w:sz w:val="18"/>
          <w:szCs w:val="18"/>
          <w:lang w:val="tr-TR"/>
        </w:rPr>
        <w:t>m</w:t>
      </w:r>
      <w:r w:rsidRPr="0095009A">
        <w:rPr>
          <w:rFonts w:ascii="Times New Roman" w:eastAsia="Times New Roman" w:hAnsi="Times New Roman" w:cs="Times New Roman"/>
          <w:sz w:val="18"/>
          <w:szCs w:val="18"/>
          <w:lang w:val="tr-TR"/>
        </w:rPr>
        <w:t>a</w:t>
      </w:r>
      <w:r w:rsidRPr="0095009A">
        <w:rPr>
          <w:rFonts w:ascii="Times New Roman" w:eastAsia="Times New Roman" w:hAnsi="Times New Roman" w:cs="Times New Roman"/>
          <w:spacing w:val="-1"/>
          <w:sz w:val="18"/>
          <w:szCs w:val="18"/>
          <w:lang w:val="tr-TR"/>
        </w:rPr>
        <w:t>i</w:t>
      </w:r>
      <w:r w:rsidRPr="0095009A">
        <w:rPr>
          <w:rFonts w:ascii="Times New Roman" w:eastAsia="Times New Roman" w:hAnsi="Times New Roman" w:cs="Times New Roman"/>
          <w:sz w:val="18"/>
          <w:szCs w:val="18"/>
          <w:lang w:val="tr-TR"/>
        </w:rPr>
        <w:t>l Hakkı</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Uzunç</w:t>
      </w:r>
      <w:r w:rsidRPr="0095009A">
        <w:rPr>
          <w:rFonts w:ascii="Times New Roman" w:eastAsia="Times New Roman" w:hAnsi="Times New Roman" w:cs="Times New Roman"/>
          <w:spacing w:val="-2"/>
          <w:sz w:val="18"/>
          <w:szCs w:val="18"/>
          <w:lang w:val="tr-TR"/>
        </w:rPr>
        <w:t>a</w:t>
      </w:r>
      <w:r w:rsidRPr="0095009A">
        <w:rPr>
          <w:rFonts w:ascii="Times New Roman" w:eastAsia="Times New Roman" w:hAnsi="Times New Roman" w:cs="Times New Roman"/>
          <w:sz w:val="18"/>
          <w:szCs w:val="18"/>
          <w:lang w:val="tr-TR"/>
        </w:rPr>
        <w:t>rşıl</w:t>
      </w:r>
      <w:r w:rsidRPr="0095009A">
        <w:rPr>
          <w:rFonts w:ascii="Times New Roman" w:eastAsia="Times New Roman" w:hAnsi="Times New Roman" w:cs="Times New Roman"/>
          <w:spacing w:val="-1"/>
          <w:sz w:val="18"/>
          <w:szCs w:val="18"/>
          <w:lang w:val="tr-TR"/>
        </w:rPr>
        <w:t>ı</w:t>
      </w:r>
      <w:r w:rsidRPr="0095009A">
        <w:rPr>
          <w:rFonts w:ascii="Times New Roman" w:eastAsia="Times New Roman" w:hAnsi="Times New Roman" w:cs="Times New Roman"/>
          <w:sz w:val="18"/>
          <w:szCs w:val="18"/>
          <w:lang w:val="tr-TR"/>
        </w:rPr>
        <w:t xml:space="preserve">, </w:t>
      </w:r>
      <w:r w:rsidRPr="0095009A">
        <w:rPr>
          <w:rFonts w:ascii="Times New Roman" w:eastAsia="Times New Roman" w:hAnsi="Times New Roman" w:cs="Times New Roman"/>
          <w:b/>
          <w:spacing w:val="-1"/>
          <w:sz w:val="18"/>
          <w:szCs w:val="18"/>
          <w:lang w:val="tr-TR"/>
        </w:rPr>
        <w:t>O</w:t>
      </w:r>
      <w:r w:rsidRPr="0095009A">
        <w:rPr>
          <w:rFonts w:ascii="Times New Roman" w:eastAsia="Times New Roman" w:hAnsi="Times New Roman" w:cs="Times New Roman"/>
          <w:b/>
          <w:sz w:val="18"/>
          <w:szCs w:val="18"/>
          <w:lang w:val="tr-TR"/>
        </w:rPr>
        <w:t xml:space="preserve">smanlı </w:t>
      </w:r>
      <w:r w:rsidRPr="0095009A">
        <w:rPr>
          <w:rFonts w:ascii="Times New Roman" w:eastAsia="Times New Roman" w:hAnsi="Times New Roman" w:cs="Times New Roman"/>
          <w:b/>
          <w:spacing w:val="-1"/>
          <w:sz w:val="18"/>
          <w:szCs w:val="18"/>
          <w:lang w:val="tr-TR"/>
        </w:rPr>
        <w:t>D</w:t>
      </w:r>
      <w:r w:rsidRPr="0095009A">
        <w:rPr>
          <w:rFonts w:ascii="Times New Roman" w:eastAsia="Times New Roman" w:hAnsi="Times New Roman" w:cs="Times New Roman"/>
          <w:b/>
          <w:sz w:val="18"/>
          <w:szCs w:val="18"/>
          <w:lang w:val="tr-TR"/>
        </w:rPr>
        <w:t>ev</w:t>
      </w:r>
      <w:r w:rsidRPr="0095009A">
        <w:rPr>
          <w:rFonts w:ascii="Times New Roman" w:eastAsia="Times New Roman" w:hAnsi="Times New Roman" w:cs="Times New Roman"/>
          <w:b/>
          <w:spacing w:val="-1"/>
          <w:sz w:val="18"/>
          <w:szCs w:val="18"/>
          <w:lang w:val="tr-TR"/>
        </w:rPr>
        <w:t>l</w:t>
      </w:r>
      <w:r w:rsidRPr="0095009A">
        <w:rPr>
          <w:rFonts w:ascii="Times New Roman" w:eastAsia="Times New Roman" w:hAnsi="Times New Roman" w:cs="Times New Roman"/>
          <w:b/>
          <w:sz w:val="18"/>
          <w:szCs w:val="18"/>
          <w:lang w:val="tr-TR"/>
        </w:rPr>
        <w:t>e</w:t>
      </w:r>
      <w:r w:rsidRPr="0095009A">
        <w:rPr>
          <w:rFonts w:ascii="Times New Roman" w:eastAsia="Times New Roman" w:hAnsi="Times New Roman" w:cs="Times New Roman"/>
          <w:b/>
          <w:spacing w:val="-1"/>
          <w:sz w:val="18"/>
          <w:szCs w:val="18"/>
          <w:lang w:val="tr-TR"/>
        </w:rPr>
        <w:t>t</w:t>
      </w:r>
      <w:r w:rsidRPr="0095009A">
        <w:rPr>
          <w:rFonts w:ascii="Times New Roman" w:eastAsia="Times New Roman" w:hAnsi="Times New Roman" w:cs="Times New Roman"/>
          <w:b/>
          <w:sz w:val="18"/>
          <w:szCs w:val="18"/>
          <w:lang w:val="tr-TR"/>
        </w:rPr>
        <w:t>i’nin</w:t>
      </w:r>
      <w:r w:rsidRPr="0095009A">
        <w:rPr>
          <w:rFonts w:ascii="Times New Roman" w:eastAsia="Times New Roman" w:hAnsi="Times New Roman" w:cs="Times New Roman"/>
          <w:b/>
          <w:spacing w:val="-1"/>
          <w:sz w:val="18"/>
          <w:szCs w:val="18"/>
          <w:lang w:val="tr-TR"/>
        </w:rPr>
        <w:t xml:space="preserve"> </w:t>
      </w:r>
      <w:r w:rsidRPr="0095009A">
        <w:rPr>
          <w:rFonts w:ascii="Times New Roman" w:eastAsia="Times New Roman" w:hAnsi="Times New Roman" w:cs="Times New Roman"/>
          <w:b/>
          <w:sz w:val="18"/>
          <w:szCs w:val="18"/>
          <w:lang w:val="tr-TR"/>
        </w:rPr>
        <w:t>Sa</w:t>
      </w:r>
      <w:r w:rsidRPr="0095009A">
        <w:rPr>
          <w:rFonts w:ascii="Times New Roman" w:eastAsia="Times New Roman" w:hAnsi="Times New Roman" w:cs="Times New Roman"/>
          <w:b/>
          <w:spacing w:val="-2"/>
          <w:sz w:val="18"/>
          <w:szCs w:val="18"/>
          <w:lang w:val="tr-TR"/>
        </w:rPr>
        <w:t>r</w:t>
      </w:r>
      <w:r w:rsidRPr="0095009A">
        <w:rPr>
          <w:rFonts w:ascii="Times New Roman" w:eastAsia="Times New Roman" w:hAnsi="Times New Roman" w:cs="Times New Roman"/>
          <w:b/>
          <w:sz w:val="18"/>
          <w:szCs w:val="18"/>
          <w:lang w:val="tr-TR"/>
        </w:rPr>
        <w:t>ay Teş</w:t>
      </w:r>
      <w:r w:rsidRPr="0095009A">
        <w:rPr>
          <w:rFonts w:ascii="Times New Roman" w:eastAsia="Times New Roman" w:hAnsi="Times New Roman" w:cs="Times New Roman"/>
          <w:b/>
          <w:spacing w:val="-2"/>
          <w:sz w:val="18"/>
          <w:szCs w:val="18"/>
          <w:lang w:val="tr-TR"/>
        </w:rPr>
        <w:t>k</w:t>
      </w:r>
      <w:r w:rsidRPr="0095009A">
        <w:rPr>
          <w:rFonts w:ascii="Times New Roman" w:eastAsia="Times New Roman" w:hAnsi="Times New Roman" w:cs="Times New Roman"/>
          <w:b/>
          <w:sz w:val="18"/>
          <w:szCs w:val="18"/>
          <w:lang w:val="tr-TR"/>
        </w:rPr>
        <w:t>i</w:t>
      </w:r>
      <w:r w:rsidRPr="0095009A">
        <w:rPr>
          <w:rFonts w:ascii="Times New Roman" w:eastAsia="Times New Roman" w:hAnsi="Times New Roman" w:cs="Times New Roman"/>
          <w:b/>
          <w:spacing w:val="-1"/>
          <w:sz w:val="18"/>
          <w:szCs w:val="18"/>
          <w:lang w:val="tr-TR"/>
        </w:rPr>
        <w:t>l</w:t>
      </w:r>
      <w:r w:rsidRPr="0095009A">
        <w:rPr>
          <w:rFonts w:ascii="Times New Roman" w:eastAsia="Times New Roman" w:hAnsi="Times New Roman" w:cs="Times New Roman"/>
          <w:b/>
          <w:sz w:val="18"/>
          <w:szCs w:val="18"/>
          <w:lang w:val="tr-TR"/>
        </w:rPr>
        <w:t>âtı</w:t>
      </w:r>
      <w:r w:rsidRPr="0095009A">
        <w:rPr>
          <w:rFonts w:ascii="Times New Roman" w:eastAsia="Times New Roman" w:hAnsi="Times New Roman" w:cs="Times New Roman"/>
          <w:sz w:val="18"/>
          <w:szCs w:val="18"/>
          <w:lang w:val="tr-TR"/>
        </w:rPr>
        <w:t>, T</w:t>
      </w:r>
      <w:r w:rsidRPr="0095009A">
        <w:rPr>
          <w:rFonts w:ascii="Times New Roman" w:eastAsia="Times New Roman" w:hAnsi="Times New Roman" w:cs="Times New Roman"/>
          <w:spacing w:val="1"/>
          <w:sz w:val="18"/>
          <w:szCs w:val="18"/>
          <w:lang w:val="tr-TR"/>
        </w:rPr>
        <w:t>ü</w:t>
      </w:r>
      <w:r w:rsidRPr="0095009A">
        <w:rPr>
          <w:rFonts w:ascii="Times New Roman" w:eastAsia="Times New Roman" w:hAnsi="Times New Roman" w:cs="Times New Roman"/>
          <w:spacing w:val="-1"/>
          <w:sz w:val="18"/>
          <w:szCs w:val="18"/>
          <w:lang w:val="tr-TR"/>
        </w:rPr>
        <w:t>r</w:t>
      </w:r>
      <w:r w:rsidRPr="0095009A">
        <w:rPr>
          <w:rFonts w:ascii="Times New Roman" w:eastAsia="Times New Roman" w:hAnsi="Times New Roman" w:cs="Times New Roman"/>
          <w:sz w:val="18"/>
          <w:szCs w:val="18"/>
          <w:lang w:val="tr-TR"/>
        </w:rPr>
        <w:t>k Tar</w:t>
      </w:r>
      <w:r w:rsidRPr="0095009A">
        <w:rPr>
          <w:rFonts w:ascii="Times New Roman" w:eastAsia="Times New Roman" w:hAnsi="Times New Roman" w:cs="Times New Roman"/>
          <w:spacing w:val="-2"/>
          <w:sz w:val="18"/>
          <w:szCs w:val="18"/>
          <w:lang w:val="tr-TR"/>
        </w:rPr>
        <w:t>i</w:t>
      </w:r>
      <w:r w:rsidRPr="0095009A">
        <w:rPr>
          <w:rFonts w:ascii="Times New Roman" w:eastAsia="Times New Roman" w:hAnsi="Times New Roman" w:cs="Times New Roman"/>
          <w:sz w:val="18"/>
          <w:szCs w:val="18"/>
          <w:lang w:val="tr-TR"/>
        </w:rPr>
        <w:t>h Kuru</w:t>
      </w:r>
      <w:r w:rsidRPr="0095009A">
        <w:rPr>
          <w:rFonts w:ascii="Times New Roman" w:eastAsia="Times New Roman" w:hAnsi="Times New Roman" w:cs="Times New Roman"/>
          <w:spacing w:val="-3"/>
          <w:sz w:val="18"/>
          <w:szCs w:val="18"/>
          <w:lang w:val="tr-TR"/>
        </w:rPr>
        <w:t>m</w:t>
      </w:r>
      <w:r w:rsidRPr="0095009A">
        <w:rPr>
          <w:rFonts w:ascii="Times New Roman" w:eastAsia="Times New Roman" w:hAnsi="Times New Roman" w:cs="Times New Roman"/>
          <w:sz w:val="18"/>
          <w:szCs w:val="18"/>
          <w:lang w:val="tr-TR"/>
        </w:rPr>
        <w:t>u B</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s</w:t>
      </w:r>
      <w:r w:rsidRPr="0095009A">
        <w:rPr>
          <w:rFonts w:ascii="Times New Roman" w:eastAsia="Times New Roman" w:hAnsi="Times New Roman" w:cs="Times New Roman"/>
          <w:spacing w:val="-2"/>
          <w:sz w:val="18"/>
          <w:szCs w:val="18"/>
          <w:lang w:val="tr-TR"/>
        </w:rPr>
        <w:t>ım</w:t>
      </w:r>
      <w:r w:rsidRPr="0095009A">
        <w:rPr>
          <w:rFonts w:ascii="Times New Roman" w:eastAsia="Times New Roman" w:hAnsi="Times New Roman" w:cs="Times New Roman"/>
          <w:sz w:val="18"/>
          <w:szCs w:val="18"/>
          <w:lang w:val="tr-TR"/>
        </w:rPr>
        <w:t>evi, Ank</w:t>
      </w:r>
      <w:r w:rsidRPr="0095009A">
        <w:rPr>
          <w:rFonts w:ascii="Times New Roman" w:eastAsia="Times New Roman" w:hAnsi="Times New Roman" w:cs="Times New Roman"/>
          <w:spacing w:val="-2"/>
          <w:sz w:val="18"/>
          <w:szCs w:val="18"/>
          <w:lang w:val="tr-TR"/>
        </w:rPr>
        <w:t>a</w:t>
      </w:r>
      <w:r w:rsidRPr="0095009A">
        <w:rPr>
          <w:rFonts w:ascii="Times New Roman" w:eastAsia="Times New Roman" w:hAnsi="Times New Roman" w:cs="Times New Roman"/>
          <w:sz w:val="18"/>
          <w:szCs w:val="18"/>
          <w:lang w:val="tr-TR"/>
        </w:rPr>
        <w:t>ra 1988, s.</w:t>
      </w:r>
      <w:r w:rsidRPr="0095009A">
        <w:rPr>
          <w:rFonts w:ascii="Times New Roman" w:eastAsia="Times New Roman" w:hAnsi="Times New Roman" w:cs="Times New Roman"/>
          <w:spacing w:val="-1"/>
          <w:sz w:val="18"/>
          <w:szCs w:val="18"/>
          <w:lang w:val="tr-TR"/>
        </w:rPr>
        <w:t>2-</w:t>
      </w:r>
      <w:r w:rsidRPr="0095009A">
        <w:rPr>
          <w:rFonts w:ascii="Times New Roman" w:eastAsia="Times New Roman" w:hAnsi="Times New Roman" w:cs="Times New Roman"/>
          <w:sz w:val="18"/>
          <w:szCs w:val="18"/>
          <w:lang w:val="tr-TR"/>
        </w:rPr>
        <w:t>11.</w:t>
      </w:r>
    </w:p>
  </w:footnote>
  <w:footnote w:id="2">
    <w:p w14:paraId="11697A8E" w14:textId="77777777" w:rsidR="00B301A4" w:rsidRPr="0095009A" w:rsidRDefault="00B301A4" w:rsidP="00716325">
      <w:pPr>
        <w:tabs>
          <w:tab w:val="left" w:pos="768"/>
        </w:tabs>
        <w:ind w:left="765" w:hanging="765"/>
        <w:jc w:val="both"/>
        <w:rPr>
          <w:rFonts w:ascii="Times New Roman" w:eastAsia="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Mustafa</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A</w:t>
      </w:r>
      <w:r w:rsidRPr="0095009A">
        <w:rPr>
          <w:rFonts w:ascii="Times New Roman" w:eastAsia="Times New Roman" w:hAnsi="Times New Roman" w:cs="Times New Roman"/>
          <w:spacing w:val="-2"/>
          <w:sz w:val="18"/>
          <w:szCs w:val="18"/>
          <w:lang w:val="tr-TR"/>
        </w:rPr>
        <w:t>l</w:t>
      </w:r>
      <w:r w:rsidRPr="0095009A">
        <w:rPr>
          <w:rFonts w:ascii="Times New Roman" w:eastAsia="Times New Roman" w:hAnsi="Times New Roman" w:cs="Times New Roman"/>
          <w:sz w:val="18"/>
          <w:szCs w:val="18"/>
          <w:lang w:val="tr-TR"/>
        </w:rPr>
        <w:t>k</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n,</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b/>
          <w:sz w:val="18"/>
          <w:szCs w:val="18"/>
          <w:lang w:val="tr-TR"/>
        </w:rPr>
        <w:t>Os</w:t>
      </w:r>
      <w:r w:rsidRPr="0095009A">
        <w:rPr>
          <w:rFonts w:ascii="Times New Roman" w:eastAsia="Times New Roman" w:hAnsi="Times New Roman" w:cs="Times New Roman"/>
          <w:b/>
          <w:spacing w:val="-2"/>
          <w:sz w:val="18"/>
          <w:szCs w:val="18"/>
          <w:lang w:val="tr-TR"/>
        </w:rPr>
        <w:t>m</w:t>
      </w:r>
      <w:r w:rsidRPr="0095009A">
        <w:rPr>
          <w:rFonts w:ascii="Times New Roman" w:eastAsia="Times New Roman" w:hAnsi="Times New Roman" w:cs="Times New Roman"/>
          <w:b/>
          <w:sz w:val="18"/>
          <w:szCs w:val="18"/>
          <w:lang w:val="tr-TR"/>
        </w:rPr>
        <w:t>anlı D</w:t>
      </w:r>
      <w:r w:rsidRPr="0095009A">
        <w:rPr>
          <w:rFonts w:ascii="Times New Roman" w:eastAsia="Times New Roman" w:hAnsi="Times New Roman" w:cs="Times New Roman"/>
          <w:b/>
          <w:spacing w:val="-2"/>
          <w:sz w:val="18"/>
          <w:szCs w:val="18"/>
          <w:lang w:val="tr-TR"/>
        </w:rPr>
        <w:t>e</w:t>
      </w:r>
      <w:r w:rsidRPr="0095009A">
        <w:rPr>
          <w:rFonts w:ascii="Times New Roman" w:eastAsia="Times New Roman" w:hAnsi="Times New Roman" w:cs="Times New Roman"/>
          <w:b/>
          <w:sz w:val="18"/>
          <w:szCs w:val="18"/>
          <w:lang w:val="tr-TR"/>
        </w:rPr>
        <w:t>vlet</w:t>
      </w:r>
      <w:r w:rsidRPr="0095009A">
        <w:rPr>
          <w:rFonts w:ascii="Times New Roman" w:eastAsia="Times New Roman" w:hAnsi="Times New Roman" w:cs="Times New Roman"/>
          <w:b/>
          <w:spacing w:val="-2"/>
          <w:sz w:val="18"/>
          <w:szCs w:val="18"/>
          <w:lang w:val="tr-TR"/>
        </w:rPr>
        <w:t>i</w:t>
      </w:r>
      <w:r w:rsidRPr="0095009A">
        <w:rPr>
          <w:rFonts w:ascii="Times New Roman" w:eastAsia="Times New Roman" w:hAnsi="Times New Roman" w:cs="Times New Roman"/>
          <w:b/>
          <w:sz w:val="18"/>
          <w:szCs w:val="18"/>
          <w:lang w:val="tr-TR"/>
        </w:rPr>
        <w:t>n</w:t>
      </w:r>
      <w:r w:rsidRPr="0095009A">
        <w:rPr>
          <w:rFonts w:ascii="Times New Roman" w:eastAsia="Times New Roman" w:hAnsi="Times New Roman" w:cs="Times New Roman"/>
          <w:b/>
          <w:spacing w:val="1"/>
          <w:sz w:val="18"/>
          <w:szCs w:val="18"/>
          <w:lang w:val="tr-TR"/>
        </w:rPr>
        <w:t>d</w:t>
      </w:r>
      <w:r w:rsidRPr="0095009A">
        <w:rPr>
          <w:rFonts w:ascii="Times New Roman" w:eastAsia="Times New Roman" w:hAnsi="Times New Roman" w:cs="Times New Roman"/>
          <w:b/>
          <w:sz w:val="18"/>
          <w:szCs w:val="18"/>
          <w:lang w:val="tr-TR"/>
        </w:rPr>
        <w:t>e M</w:t>
      </w:r>
      <w:r w:rsidRPr="0095009A">
        <w:rPr>
          <w:rFonts w:ascii="Times New Roman" w:eastAsia="Times New Roman" w:hAnsi="Times New Roman" w:cs="Times New Roman"/>
          <w:b/>
          <w:spacing w:val="-2"/>
          <w:sz w:val="18"/>
          <w:szCs w:val="18"/>
          <w:lang w:val="tr-TR"/>
        </w:rPr>
        <w:t>e</w:t>
      </w:r>
      <w:r w:rsidRPr="0095009A">
        <w:rPr>
          <w:rFonts w:ascii="Times New Roman" w:eastAsia="Times New Roman" w:hAnsi="Times New Roman" w:cs="Times New Roman"/>
          <w:b/>
          <w:spacing w:val="-1"/>
          <w:sz w:val="18"/>
          <w:szCs w:val="18"/>
          <w:lang w:val="tr-TR"/>
        </w:rPr>
        <w:t>r</w:t>
      </w:r>
      <w:r w:rsidRPr="0095009A">
        <w:rPr>
          <w:rFonts w:ascii="Times New Roman" w:eastAsia="Times New Roman" w:hAnsi="Times New Roman" w:cs="Times New Roman"/>
          <w:b/>
          <w:sz w:val="18"/>
          <w:szCs w:val="18"/>
          <w:lang w:val="tr-TR"/>
        </w:rPr>
        <w:t>k</w:t>
      </w:r>
      <w:r w:rsidRPr="0095009A">
        <w:rPr>
          <w:rFonts w:ascii="Times New Roman" w:eastAsia="Times New Roman" w:hAnsi="Times New Roman" w:cs="Times New Roman"/>
          <w:b/>
          <w:spacing w:val="-1"/>
          <w:sz w:val="18"/>
          <w:szCs w:val="18"/>
          <w:lang w:val="tr-TR"/>
        </w:rPr>
        <w:t>e</w:t>
      </w:r>
      <w:r w:rsidRPr="0095009A">
        <w:rPr>
          <w:rFonts w:ascii="Times New Roman" w:eastAsia="Times New Roman" w:hAnsi="Times New Roman" w:cs="Times New Roman"/>
          <w:b/>
          <w:sz w:val="18"/>
          <w:szCs w:val="18"/>
          <w:lang w:val="tr-TR"/>
        </w:rPr>
        <w:t>z Teşkil</w:t>
      </w:r>
      <w:r w:rsidRPr="0095009A">
        <w:rPr>
          <w:rFonts w:ascii="Times New Roman" w:eastAsia="Times New Roman" w:hAnsi="Times New Roman" w:cs="Times New Roman"/>
          <w:b/>
          <w:spacing w:val="-1"/>
          <w:sz w:val="18"/>
          <w:szCs w:val="18"/>
          <w:lang w:val="tr-TR"/>
        </w:rPr>
        <w:t>a</w:t>
      </w:r>
      <w:r w:rsidRPr="0095009A">
        <w:rPr>
          <w:rFonts w:ascii="Times New Roman" w:eastAsia="Times New Roman" w:hAnsi="Times New Roman" w:cs="Times New Roman"/>
          <w:b/>
          <w:sz w:val="18"/>
          <w:szCs w:val="18"/>
          <w:lang w:val="tr-TR"/>
        </w:rPr>
        <w:t>t</w:t>
      </w:r>
      <w:r w:rsidRPr="0095009A">
        <w:rPr>
          <w:rFonts w:ascii="Times New Roman" w:eastAsia="Times New Roman" w:hAnsi="Times New Roman" w:cs="Times New Roman"/>
          <w:b/>
          <w:spacing w:val="-1"/>
          <w:sz w:val="18"/>
          <w:szCs w:val="18"/>
          <w:lang w:val="tr-TR"/>
        </w:rPr>
        <w:t>ı</w:t>
      </w:r>
      <w:r w:rsidRPr="0095009A">
        <w:rPr>
          <w:rFonts w:ascii="Times New Roman" w:eastAsia="Times New Roman" w:hAnsi="Times New Roman" w:cs="Times New Roman"/>
          <w:sz w:val="18"/>
          <w:szCs w:val="18"/>
          <w:lang w:val="tr-TR"/>
        </w:rPr>
        <w:t>, T.</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Gü</w:t>
      </w:r>
      <w:r w:rsidRPr="0095009A">
        <w:rPr>
          <w:rFonts w:ascii="Times New Roman" w:eastAsia="Times New Roman" w:hAnsi="Times New Roman" w:cs="Times New Roman"/>
          <w:spacing w:val="-1"/>
          <w:sz w:val="18"/>
          <w:szCs w:val="18"/>
          <w:lang w:val="tr-TR"/>
        </w:rPr>
        <w:t>n</w:t>
      </w:r>
      <w:r w:rsidRPr="0095009A">
        <w:rPr>
          <w:rFonts w:ascii="Times New Roman" w:eastAsia="Times New Roman" w:hAnsi="Times New Roman" w:cs="Times New Roman"/>
          <w:sz w:val="18"/>
          <w:szCs w:val="18"/>
          <w:lang w:val="tr-TR"/>
        </w:rPr>
        <w:t>d</w:t>
      </w:r>
      <w:r w:rsidRPr="0095009A">
        <w:rPr>
          <w:rFonts w:ascii="Times New Roman" w:eastAsia="Times New Roman" w:hAnsi="Times New Roman" w:cs="Times New Roman"/>
          <w:spacing w:val="1"/>
          <w:sz w:val="18"/>
          <w:szCs w:val="18"/>
          <w:lang w:val="tr-TR"/>
        </w:rPr>
        <w:t>ü</w:t>
      </w:r>
      <w:r w:rsidRPr="0095009A">
        <w:rPr>
          <w:rFonts w:ascii="Times New Roman" w:eastAsia="Times New Roman" w:hAnsi="Times New Roman" w:cs="Times New Roman"/>
          <w:sz w:val="18"/>
          <w:szCs w:val="18"/>
          <w:lang w:val="tr-TR"/>
        </w:rPr>
        <w:t>z</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w:t>
      </w:r>
      <w:r w:rsidRPr="0095009A">
        <w:rPr>
          <w:rFonts w:ascii="Times New Roman" w:eastAsia="Times New Roman" w:hAnsi="Times New Roman" w:cs="Times New Roman"/>
          <w:spacing w:val="-2"/>
          <w:sz w:val="18"/>
          <w:szCs w:val="18"/>
          <w:lang w:val="tr-TR"/>
        </w:rPr>
        <w:t>E</w:t>
      </w:r>
      <w:r w:rsidRPr="0095009A">
        <w:rPr>
          <w:rFonts w:ascii="Times New Roman" w:eastAsia="Times New Roman" w:hAnsi="Times New Roman" w:cs="Times New Roman"/>
          <w:sz w:val="18"/>
          <w:szCs w:val="18"/>
          <w:lang w:val="tr-TR"/>
        </w:rPr>
        <w:t xml:space="preserve">d.), </w:t>
      </w:r>
      <w:r w:rsidRPr="0095009A">
        <w:rPr>
          <w:rFonts w:ascii="Times New Roman" w:eastAsia="Times New Roman" w:hAnsi="Times New Roman" w:cs="Times New Roman"/>
          <w:b/>
          <w:sz w:val="18"/>
          <w:szCs w:val="18"/>
          <w:lang w:val="tr-TR"/>
        </w:rPr>
        <w:t>Osm</w:t>
      </w:r>
      <w:r w:rsidRPr="0095009A">
        <w:rPr>
          <w:rFonts w:ascii="Times New Roman" w:eastAsia="Times New Roman" w:hAnsi="Times New Roman" w:cs="Times New Roman"/>
          <w:b/>
          <w:spacing w:val="-1"/>
          <w:sz w:val="18"/>
          <w:szCs w:val="18"/>
          <w:lang w:val="tr-TR"/>
        </w:rPr>
        <w:t>a</w:t>
      </w:r>
      <w:r w:rsidRPr="0095009A">
        <w:rPr>
          <w:rFonts w:ascii="Times New Roman" w:eastAsia="Times New Roman" w:hAnsi="Times New Roman" w:cs="Times New Roman"/>
          <w:b/>
          <w:sz w:val="18"/>
          <w:szCs w:val="18"/>
          <w:lang w:val="tr-TR"/>
        </w:rPr>
        <w:t>nlı Teşk</w:t>
      </w:r>
      <w:r w:rsidRPr="0095009A">
        <w:rPr>
          <w:rFonts w:ascii="Times New Roman" w:eastAsia="Times New Roman" w:hAnsi="Times New Roman" w:cs="Times New Roman"/>
          <w:b/>
          <w:spacing w:val="-1"/>
          <w:sz w:val="18"/>
          <w:szCs w:val="18"/>
          <w:lang w:val="tr-TR"/>
        </w:rPr>
        <w:t>i</w:t>
      </w:r>
      <w:r w:rsidRPr="0095009A">
        <w:rPr>
          <w:rFonts w:ascii="Times New Roman" w:eastAsia="Times New Roman" w:hAnsi="Times New Roman" w:cs="Times New Roman"/>
          <w:b/>
          <w:sz w:val="18"/>
          <w:szCs w:val="18"/>
          <w:lang w:val="tr-TR"/>
        </w:rPr>
        <w:t xml:space="preserve">lat </w:t>
      </w:r>
      <w:r w:rsidRPr="0095009A">
        <w:rPr>
          <w:rFonts w:ascii="Times New Roman" w:eastAsia="Times New Roman" w:hAnsi="Times New Roman" w:cs="Times New Roman"/>
          <w:b/>
          <w:spacing w:val="-2"/>
          <w:sz w:val="18"/>
          <w:szCs w:val="18"/>
          <w:lang w:val="tr-TR"/>
        </w:rPr>
        <w:t>T</w:t>
      </w:r>
      <w:r w:rsidRPr="0095009A">
        <w:rPr>
          <w:rFonts w:ascii="Times New Roman" w:eastAsia="Times New Roman" w:hAnsi="Times New Roman" w:cs="Times New Roman"/>
          <w:b/>
          <w:sz w:val="18"/>
          <w:szCs w:val="18"/>
          <w:lang w:val="tr-TR"/>
        </w:rPr>
        <w:t>arihi El K</w:t>
      </w:r>
      <w:r w:rsidRPr="0095009A">
        <w:rPr>
          <w:rFonts w:ascii="Times New Roman" w:eastAsia="Times New Roman" w:hAnsi="Times New Roman" w:cs="Times New Roman"/>
          <w:b/>
          <w:spacing w:val="-1"/>
          <w:sz w:val="18"/>
          <w:szCs w:val="18"/>
          <w:lang w:val="tr-TR"/>
        </w:rPr>
        <w:t>i</w:t>
      </w:r>
      <w:r w:rsidRPr="0095009A">
        <w:rPr>
          <w:rFonts w:ascii="Times New Roman" w:eastAsia="Times New Roman" w:hAnsi="Times New Roman" w:cs="Times New Roman"/>
          <w:b/>
          <w:sz w:val="18"/>
          <w:szCs w:val="18"/>
          <w:lang w:val="tr-TR"/>
        </w:rPr>
        <w:t>tab</w:t>
      </w:r>
      <w:r w:rsidRPr="0095009A">
        <w:rPr>
          <w:rFonts w:ascii="Times New Roman" w:eastAsia="Times New Roman" w:hAnsi="Times New Roman" w:cs="Times New Roman"/>
          <w:b/>
          <w:spacing w:val="-1"/>
          <w:sz w:val="18"/>
          <w:szCs w:val="18"/>
          <w:lang w:val="tr-TR"/>
        </w:rPr>
        <w:t>ı</w:t>
      </w:r>
      <w:r w:rsidRPr="0095009A">
        <w:rPr>
          <w:rFonts w:ascii="Times New Roman" w:eastAsia="Times New Roman" w:hAnsi="Times New Roman" w:cs="Times New Roman"/>
          <w:b/>
          <w:sz w:val="18"/>
          <w:szCs w:val="18"/>
          <w:lang w:val="tr-TR"/>
        </w:rPr>
        <w:t xml:space="preserve">. </w:t>
      </w:r>
      <w:r w:rsidRPr="0095009A">
        <w:rPr>
          <w:rFonts w:ascii="Times New Roman" w:eastAsia="Times New Roman" w:hAnsi="Times New Roman" w:cs="Times New Roman"/>
          <w:sz w:val="18"/>
          <w:szCs w:val="18"/>
          <w:lang w:val="tr-TR"/>
        </w:rPr>
        <w:t>Gr</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fik</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Yay</w:t>
      </w:r>
      <w:r w:rsidRPr="0095009A">
        <w:rPr>
          <w:rFonts w:ascii="Times New Roman" w:eastAsia="Times New Roman" w:hAnsi="Times New Roman" w:cs="Times New Roman"/>
          <w:spacing w:val="-1"/>
          <w:sz w:val="18"/>
          <w:szCs w:val="18"/>
          <w:lang w:val="tr-TR"/>
        </w:rPr>
        <w:t>ı</w:t>
      </w:r>
      <w:r w:rsidRPr="0095009A">
        <w:rPr>
          <w:rFonts w:ascii="Times New Roman" w:eastAsia="Times New Roman" w:hAnsi="Times New Roman" w:cs="Times New Roman"/>
          <w:sz w:val="18"/>
          <w:szCs w:val="18"/>
          <w:lang w:val="tr-TR"/>
        </w:rPr>
        <w:t>nları,</w:t>
      </w:r>
      <w:r w:rsidRPr="0095009A">
        <w:rPr>
          <w:rFonts w:ascii="Times New Roman" w:eastAsia="Times New Roman" w:hAnsi="Times New Roman" w:cs="Times New Roman"/>
          <w:spacing w:val="-1"/>
          <w:sz w:val="18"/>
          <w:szCs w:val="18"/>
          <w:lang w:val="tr-TR"/>
        </w:rPr>
        <w:t xml:space="preserve"> A</w:t>
      </w:r>
      <w:r w:rsidRPr="0095009A">
        <w:rPr>
          <w:rFonts w:ascii="Times New Roman" w:eastAsia="Times New Roman" w:hAnsi="Times New Roman" w:cs="Times New Roman"/>
          <w:sz w:val="18"/>
          <w:szCs w:val="18"/>
          <w:lang w:val="tr-TR"/>
        </w:rPr>
        <w:t>nkara</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2017, s.</w:t>
      </w:r>
      <w:r w:rsidRPr="0095009A">
        <w:rPr>
          <w:rFonts w:ascii="Times New Roman" w:eastAsia="Times New Roman" w:hAnsi="Times New Roman" w:cs="Times New Roman"/>
          <w:spacing w:val="-1"/>
          <w:sz w:val="18"/>
          <w:szCs w:val="18"/>
          <w:lang w:val="tr-TR"/>
        </w:rPr>
        <w:t>3</w:t>
      </w:r>
      <w:r w:rsidRPr="0095009A">
        <w:rPr>
          <w:rFonts w:ascii="Times New Roman" w:eastAsia="Times New Roman" w:hAnsi="Times New Roman" w:cs="Times New Roman"/>
          <w:sz w:val="18"/>
          <w:szCs w:val="18"/>
          <w:lang w:val="tr-TR"/>
        </w:rPr>
        <w:t>7.</w:t>
      </w:r>
    </w:p>
    <w:p w14:paraId="168F4AAB" w14:textId="77777777" w:rsidR="00B301A4" w:rsidRPr="0095009A" w:rsidRDefault="00B301A4">
      <w:pPr>
        <w:pStyle w:val="DipnotMetni"/>
        <w:rPr>
          <w:rFonts w:ascii="Times New Roman" w:hAnsi="Times New Roman" w:cs="Times New Roman"/>
          <w:sz w:val="18"/>
          <w:szCs w:val="18"/>
          <w:lang w:val="tr-TR"/>
        </w:rPr>
      </w:pPr>
    </w:p>
  </w:footnote>
  <w:footnote w:id="3">
    <w:p w14:paraId="123034A0" w14:textId="51E3699C" w:rsidR="00B301A4" w:rsidRPr="0095009A" w:rsidRDefault="00B301A4" w:rsidP="00716325">
      <w:pPr>
        <w:tabs>
          <w:tab w:val="left" w:pos="768"/>
        </w:tabs>
        <w:ind w:left="765" w:hanging="765"/>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h</w:t>
      </w:r>
      <w:r w:rsidRPr="0095009A">
        <w:rPr>
          <w:rFonts w:ascii="Times New Roman" w:eastAsia="Times New Roman" w:hAnsi="Times New Roman" w:cs="Times New Roman"/>
          <w:spacing w:val="-2"/>
          <w:sz w:val="18"/>
          <w:szCs w:val="18"/>
          <w:lang w:val="tr-TR"/>
        </w:rPr>
        <w:t>m</w:t>
      </w:r>
      <w:r w:rsidRPr="0095009A">
        <w:rPr>
          <w:rFonts w:ascii="Times New Roman" w:eastAsia="Times New Roman" w:hAnsi="Times New Roman" w:cs="Times New Roman"/>
          <w:sz w:val="18"/>
          <w:szCs w:val="18"/>
          <w:lang w:val="tr-TR"/>
        </w:rPr>
        <w:t>et</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M</w:t>
      </w:r>
      <w:r w:rsidRPr="0095009A">
        <w:rPr>
          <w:rFonts w:ascii="Times New Roman" w:eastAsia="Times New Roman" w:hAnsi="Times New Roman" w:cs="Times New Roman"/>
          <w:spacing w:val="1"/>
          <w:sz w:val="18"/>
          <w:szCs w:val="18"/>
          <w:lang w:val="tr-TR"/>
        </w:rPr>
        <w:t>u</w:t>
      </w:r>
      <w:r w:rsidRPr="0095009A">
        <w:rPr>
          <w:rFonts w:ascii="Times New Roman" w:eastAsia="Times New Roman" w:hAnsi="Times New Roman" w:cs="Times New Roman"/>
          <w:spacing w:val="-3"/>
          <w:sz w:val="18"/>
          <w:szCs w:val="18"/>
          <w:lang w:val="tr-TR"/>
        </w:rPr>
        <w:t>m</w:t>
      </w:r>
      <w:r w:rsidRPr="0095009A">
        <w:rPr>
          <w:rFonts w:ascii="Times New Roman" w:eastAsia="Times New Roman" w:hAnsi="Times New Roman" w:cs="Times New Roman"/>
          <w:sz w:val="18"/>
          <w:szCs w:val="18"/>
          <w:lang w:val="tr-TR"/>
        </w:rPr>
        <w:t>cu,</w:t>
      </w:r>
      <w:r w:rsidRPr="0095009A">
        <w:rPr>
          <w:rFonts w:ascii="Times New Roman" w:eastAsia="Times New Roman" w:hAnsi="Times New Roman" w:cs="Times New Roman"/>
          <w:spacing w:val="50"/>
          <w:sz w:val="18"/>
          <w:szCs w:val="18"/>
          <w:lang w:val="tr-TR"/>
        </w:rPr>
        <w:t xml:space="preserve"> </w:t>
      </w:r>
      <w:r w:rsidRPr="0095009A">
        <w:rPr>
          <w:rFonts w:ascii="Times New Roman" w:eastAsia="Times New Roman" w:hAnsi="Times New Roman" w:cs="Times New Roman"/>
          <w:b/>
          <w:spacing w:val="-1"/>
          <w:sz w:val="18"/>
          <w:szCs w:val="18"/>
          <w:lang w:val="tr-TR"/>
        </w:rPr>
        <w:t>H</w:t>
      </w:r>
      <w:r w:rsidRPr="0095009A">
        <w:rPr>
          <w:rFonts w:ascii="Times New Roman" w:eastAsia="Times New Roman" w:hAnsi="Times New Roman" w:cs="Times New Roman"/>
          <w:b/>
          <w:sz w:val="18"/>
          <w:szCs w:val="18"/>
          <w:lang w:val="tr-TR"/>
        </w:rPr>
        <w:t>u</w:t>
      </w:r>
      <w:r w:rsidRPr="0095009A">
        <w:rPr>
          <w:rFonts w:ascii="Times New Roman" w:eastAsia="Times New Roman" w:hAnsi="Times New Roman" w:cs="Times New Roman"/>
          <w:b/>
          <w:spacing w:val="-1"/>
          <w:sz w:val="18"/>
          <w:szCs w:val="18"/>
          <w:lang w:val="tr-TR"/>
        </w:rPr>
        <w:t>k</w:t>
      </w:r>
      <w:r w:rsidRPr="0095009A">
        <w:rPr>
          <w:rFonts w:ascii="Times New Roman" w:eastAsia="Times New Roman" w:hAnsi="Times New Roman" w:cs="Times New Roman"/>
          <w:b/>
          <w:sz w:val="18"/>
          <w:szCs w:val="18"/>
          <w:lang w:val="tr-TR"/>
        </w:rPr>
        <w:t>uk</w:t>
      </w:r>
      <w:r w:rsidRPr="0095009A">
        <w:rPr>
          <w:rFonts w:ascii="Times New Roman" w:eastAsia="Times New Roman" w:hAnsi="Times New Roman" w:cs="Times New Roman"/>
          <w:b/>
          <w:spacing w:val="-1"/>
          <w:sz w:val="18"/>
          <w:szCs w:val="18"/>
          <w:lang w:val="tr-TR"/>
        </w:rPr>
        <w:t>s</w:t>
      </w:r>
      <w:r w:rsidRPr="0095009A">
        <w:rPr>
          <w:rFonts w:ascii="Times New Roman" w:eastAsia="Times New Roman" w:hAnsi="Times New Roman" w:cs="Times New Roman"/>
          <w:b/>
          <w:sz w:val="18"/>
          <w:szCs w:val="18"/>
          <w:lang w:val="tr-TR"/>
        </w:rPr>
        <w:t xml:space="preserve">al </w:t>
      </w:r>
      <w:r w:rsidRPr="0095009A">
        <w:rPr>
          <w:rFonts w:ascii="Times New Roman" w:eastAsia="Times New Roman" w:hAnsi="Times New Roman" w:cs="Times New Roman"/>
          <w:b/>
          <w:spacing w:val="-1"/>
          <w:sz w:val="18"/>
          <w:szCs w:val="18"/>
          <w:lang w:val="tr-TR"/>
        </w:rPr>
        <w:t>v</w:t>
      </w:r>
      <w:r w:rsidRPr="0095009A">
        <w:rPr>
          <w:rFonts w:ascii="Times New Roman" w:eastAsia="Times New Roman" w:hAnsi="Times New Roman" w:cs="Times New Roman"/>
          <w:b/>
          <w:sz w:val="18"/>
          <w:szCs w:val="18"/>
          <w:lang w:val="tr-TR"/>
        </w:rPr>
        <w:t>e Si</w:t>
      </w:r>
      <w:r w:rsidRPr="0095009A">
        <w:rPr>
          <w:rFonts w:ascii="Times New Roman" w:eastAsia="Times New Roman" w:hAnsi="Times New Roman" w:cs="Times New Roman"/>
          <w:b/>
          <w:spacing w:val="-1"/>
          <w:sz w:val="18"/>
          <w:szCs w:val="18"/>
          <w:lang w:val="tr-TR"/>
        </w:rPr>
        <w:t>y</w:t>
      </w:r>
      <w:r w:rsidRPr="0095009A">
        <w:rPr>
          <w:rFonts w:ascii="Times New Roman" w:eastAsia="Times New Roman" w:hAnsi="Times New Roman" w:cs="Times New Roman"/>
          <w:b/>
          <w:sz w:val="18"/>
          <w:szCs w:val="18"/>
          <w:lang w:val="tr-TR"/>
        </w:rPr>
        <w:t xml:space="preserve">asal </w:t>
      </w:r>
      <w:r w:rsidRPr="0095009A">
        <w:rPr>
          <w:rFonts w:ascii="Times New Roman" w:eastAsia="Times New Roman" w:hAnsi="Times New Roman" w:cs="Times New Roman"/>
          <w:b/>
          <w:spacing w:val="-2"/>
          <w:sz w:val="18"/>
          <w:szCs w:val="18"/>
          <w:lang w:val="tr-TR"/>
        </w:rPr>
        <w:t>K</w:t>
      </w:r>
      <w:r w:rsidRPr="0095009A">
        <w:rPr>
          <w:rFonts w:ascii="Times New Roman" w:eastAsia="Times New Roman" w:hAnsi="Times New Roman" w:cs="Times New Roman"/>
          <w:b/>
          <w:sz w:val="18"/>
          <w:szCs w:val="18"/>
          <w:lang w:val="tr-TR"/>
        </w:rPr>
        <w:t>ar</w:t>
      </w:r>
      <w:r w:rsidRPr="0095009A">
        <w:rPr>
          <w:rFonts w:ascii="Times New Roman" w:eastAsia="Times New Roman" w:hAnsi="Times New Roman" w:cs="Times New Roman"/>
          <w:b/>
          <w:spacing w:val="-2"/>
          <w:sz w:val="18"/>
          <w:szCs w:val="18"/>
          <w:lang w:val="tr-TR"/>
        </w:rPr>
        <w:t>a</w:t>
      </w:r>
      <w:r w:rsidRPr="0095009A">
        <w:rPr>
          <w:rFonts w:ascii="Times New Roman" w:eastAsia="Times New Roman" w:hAnsi="Times New Roman" w:cs="Times New Roman"/>
          <w:b/>
          <w:sz w:val="18"/>
          <w:szCs w:val="18"/>
          <w:lang w:val="tr-TR"/>
        </w:rPr>
        <w:t>r O</w:t>
      </w:r>
      <w:r w:rsidRPr="0095009A">
        <w:rPr>
          <w:rFonts w:ascii="Times New Roman" w:eastAsia="Times New Roman" w:hAnsi="Times New Roman" w:cs="Times New Roman"/>
          <w:b/>
          <w:spacing w:val="-2"/>
          <w:sz w:val="18"/>
          <w:szCs w:val="18"/>
          <w:lang w:val="tr-TR"/>
        </w:rPr>
        <w:t>r</w:t>
      </w:r>
      <w:r w:rsidRPr="0095009A">
        <w:rPr>
          <w:rFonts w:ascii="Times New Roman" w:eastAsia="Times New Roman" w:hAnsi="Times New Roman" w:cs="Times New Roman"/>
          <w:b/>
          <w:sz w:val="18"/>
          <w:szCs w:val="18"/>
          <w:lang w:val="tr-TR"/>
        </w:rPr>
        <w:t>ganı</w:t>
      </w:r>
      <w:r w:rsidRPr="0095009A">
        <w:rPr>
          <w:rFonts w:ascii="Times New Roman" w:eastAsia="Times New Roman" w:hAnsi="Times New Roman" w:cs="Times New Roman"/>
          <w:b/>
          <w:spacing w:val="-1"/>
          <w:sz w:val="18"/>
          <w:szCs w:val="18"/>
          <w:lang w:val="tr-TR"/>
        </w:rPr>
        <w:t xml:space="preserve"> </w:t>
      </w:r>
      <w:r w:rsidRPr="0095009A">
        <w:rPr>
          <w:rFonts w:ascii="Times New Roman" w:eastAsia="Times New Roman" w:hAnsi="Times New Roman" w:cs="Times New Roman"/>
          <w:b/>
          <w:sz w:val="18"/>
          <w:szCs w:val="18"/>
          <w:lang w:val="tr-TR"/>
        </w:rPr>
        <w:t>Olarak</w:t>
      </w:r>
      <w:r w:rsidRPr="0095009A">
        <w:rPr>
          <w:rFonts w:ascii="Times New Roman" w:eastAsia="Times New Roman" w:hAnsi="Times New Roman" w:cs="Times New Roman"/>
          <w:b/>
          <w:spacing w:val="-1"/>
          <w:sz w:val="18"/>
          <w:szCs w:val="18"/>
          <w:lang w:val="tr-TR"/>
        </w:rPr>
        <w:t xml:space="preserve"> </w:t>
      </w:r>
      <w:r w:rsidRPr="0095009A">
        <w:rPr>
          <w:rFonts w:ascii="Times New Roman" w:eastAsia="Times New Roman" w:hAnsi="Times New Roman" w:cs="Times New Roman"/>
          <w:b/>
          <w:sz w:val="18"/>
          <w:szCs w:val="18"/>
          <w:lang w:val="tr-TR"/>
        </w:rPr>
        <w:t>Div</w:t>
      </w:r>
      <w:r w:rsidRPr="0095009A">
        <w:rPr>
          <w:rFonts w:ascii="Times New Roman" w:eastAsia="Times New Roman" w:hAnsi="Times New Roman" w:cs="Times New Roman"/>
          <w:b/>
          <w:spacing w:val="-1"/>
          <w:sz w:val="18"/>
          <w:szCs w:val="18"/>
          <w:lang w:val="tr-TR"/>
        </w:rPr>
        <w:t>â</w:t>
      </w:r>
      <w:r w:rsidRPr="0095009A">
        <w:rPr>
          <w:rFonts w:ascii="Times New Roman" w:eastAsia="Times New Roman" w:hAnsi="Times New Roman" w:cs="Times New Roman"/>
          <w:b/>
          <w:spacing w:val="1"/>
          <w:sz w:val="18"/>
          <w:szCs w:val="18"/>
          <w:lang w:val="tr-TR"/>
        </w:rPr>
        <w:t>n</w:t>
      </w:r>
      <w:r w:rsidRPr="0095009A">
        <w:rPr>
          <w:rFonts w:ascii="Times New Roman" w:eastAsia="Times New Roman" w:hAnsi="Times New Roman" w:cs="Times New Roman"/>
          <w:b/>
          <w:sz w:val="18"/>
          <w:szCs w:val="18"/>
          <w:lang w:val="tr-TR"/>
        </w:rPr>
        <w:t>-ı</w:t>
      </w:r>
      <w:r w:rsidRPr="0095009A">
        <w:rPr>
          <w:rFonts w:ascii="Times New Roman" w:eastAsia="Times New Roman" w:hAnsi="Times New Roman" w:cs="Times New Roman"/>
          <w:b/>
          <w:spacing w:val="-2"/>
          <w:sz w:val="18"/>
          <w:szCs w:val="18"/>
          <w:lang w:val="tr-TR"/>
        </w:rPr>
        <w:t xml:space="preserve"> </w:t>
      </w:r>
      <w:r w:rsidRPr="0095009A">
        <w:rPr>
          <w:rFonts w:ascii="Times New Roman" w:eastAsia="Times New Roman" w:hAnsi="Times New Roman" w:cs="Times New Roman"/>
          <w:b/>
          <w:spacing w:val="-1"/>
          <w:sz w:val="18"/>
          <w:szCs w:val="18"/>
          <w:lang w:val="tr-TR"/>
        </w:rPr>
        <w:t>H</w:t>
      </w:r>
      <w:r w:rsidRPr="0095009A">
        <w:rPr>
          <w:rFonts w:ascii="Times New Roman" w:eastAsia="Times New Roman" w:hAnsi="Times New Roman" w:cs="Times New Roman"/>
          <w:b/>
          <w:sz w:val="18"/>
          <w:szCs w:val="18"/>
          <w:lang w:val="tr-TR"/>
        </w:rPr>
        <w:t>ümâ</w:t>
      </w:r>
      <w:r w:rsidRPr="0095009A">
        <w:rPr>
          <w:rFonts w:ascii="Times New Roman" w:eastAsia="Times New Roman" w:hAnsi="Times New Roman" w:cs="Times New Roman"/>
          <w:b/>
          <w:spacing w:val="-1"/>
          <w:sz w:val="18"/>
          <w:szCs w:val="18"/>
          <w:lang w:val="tr-TR"/>
        </w:rPr>
        <w:t>y</w:t>
      </w:r>
      <w:r w:rsidRPr="0095009A">
        <w:rPr>
          <w:rFonts w:ascii="Times New Roman" w:eastAsia="Times New Roman" w:hAnsi="Times New Roman" w:cs="Times New Roman"/>
          <w:b/>
          <w:sz w:val="18"/>
          <w:szCs w:val="18"/>
          <w:lang w:val="tr-TR"/>
        </w:rPr>
        <w:t>un</w:t>
      </w:r>
      <w:r w:rsidRPr="0095009A">
        <w:rPr>
          <w:rFonts w:ascii="Times New Roman" w:eastAsia="Times New Roman" w:hAnsi="Times New Roman" w:cs="Times New Roman"/>
          <w:i/>
          <w:sz w:val="18"/>
          <w:szCs w:val="18"/>
          <w:lang w:val="tr-TR"/>
        </w:rPr>
        <w:t>.</w:t>
      </w:r>
      <w:r w:rsidRPr="0095009A">
        <w:rPr>
          <w:rFonts w:ascii="Times New Roman" w:eastAsia="Times New Roman" w:hAnsi="Times New Roman" w:cs="Times New Roman"/>
          <w:i/>
          <w:spacing w:val="-1"/>
          <w:sz w:val="18"/>
          <w:szCs w:val="18"/>
          <w:lang w:val="tr-TR"/>
        </w:rPr>
        <w:t xml:space="preserve"> </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n</w:t>
      </w:r>
      <w:r w:rsidRPr="0095009A">
        <w:rPr>
          <w:rFonts w:ascii="Times New Roman" w:eastAsia="Times New Roman" w:hAnsi="Times New Roman" w:cs="Times New Roman"/>
          <w:spacing w:val="1"/>
          <w:sz w:val="18"/>
          <w:szCs w:val="18"/>
          <w:lang w:val="tr-TR"/>
        </w:rPr>
        <w:t>k</w:t>
      </w:r>
      <w:r w:rsidRPr="0095009A">
        <w:rPr>
          <w:rFonts w:ascii="Times New Roman" w:eastAsia="Times New Roman" w:hAnsi="Times New Roman" w:cs="Times New Roman"/>
          <w:spacing w:val="-2"/>
          <w:sz w:val="18"/>
          <w:szCs w:val="18"/>
          <w:lang w:val="tr-TR"/>
        </w:rPr>
        <w:t>a</w:t>
      </w:r>
      <w:r w:rsidRPr="0095009A">
        <w:rPr>
          <w:rFonts w:ascii="Times New Roman" w:eastAsia="Times New Roman" w:hAnsi="Times New Roman" w:cs="Times New Roman"/>
          <w:sz w:val="18"/>
          <w:szCs w:val="18"/>
          <w:lang w:val="tr-TR"/>
        </w:rPr>
        <w:t>r</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 xml:space="preserve"> 1976, s</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50</w:t>
      </w:r>
      <w:r w:rsidRPr="0095009A">
        <w:rPr>
          <w:rFonts w:ascii="Times New Roman" w:eastAsia="Times New Roman" w:hAnsi="Times New Roman" w:cs="Times New Roman"/>
          <w:spacing w:val="-1"/>
          <w:sz w:val="18"/>
          <w:szCs w:val="18"/>
          <w:lang w:val="tr-TR"/>
        </w:rPr>
        <w:t>-51.</w:t>
      </w:r>
    </w:p>
  </w:footnote>
  <w:footnote w:id="4">
    <w:p w14:paraId="5E5FA1EF" w14:textId="1C57697B" w:rsidR="00B301A4" w:rsidRPr="0095009A" w:rsidRDefault="00B301A4" w:rsidP="00716325">
      <w:pPr>
        <w:tabs>
          <w:tab w:val="left" w:pos="768"/>
        </w:tabs>
        <w:ind w:left="765" w:hanging="765"/>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pacing w:val="-1"/>
          <w:sz w:val="18"/>
          <w:szCs w:val="18"/>
          <w:lang w:val="tr-TR"/>
        </w:rPr>
        <w:t>Y</w:t>
      </w:r>
      <w:r w:rsidRPr="0095009A">
        <w:rPr>
          <w:rFonts w:ascii="Times New Roman" w:eastAsia="Times New Roman" w:hAnsi="Times New Roman" w:cs="Times New Roman"/>
          <w:sz w:val="18"/>
          <w:szCs w:val="18"/>
          <w:lang w:val="tr-TR"/>
        </w:rPr>
        <w:t>usuf</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Halaç</w:t>
      </w:r>
      <w:r w:rsidRPr="0095009A">
        <w:rPr>
          <w:rFonts w:ascii="Times New Roman" w:eastAsia="Times New Roman" w:hAnsi="Times New Roman" w:cs="Times New Roman"/>
          <w:spacing w:val="-2"/>
          <w:sz w:val="18"/>
          <w:szCs w:val="18"/>
          <w:lang w:val="tr-TR"/>
        </w:rPr>
        <w:t>o</w:t>
      </w:r>
      <w:r w:rsidRPr="0095009A">
        <w:rPr>
          <w:rFonts w:ascii="Times New Roman" w:eastAsia="Times New Roman" w:hAnsi="Times New Roman" w:cs="Times New Roman"/>
          <w:sz w:val="18"/>
          <w:szCs w:val="18"/>
          <w:lang w:val="tr-TR"/>
        </w:rPr>
        <w:t xml:space="preserve">ğlu, </w:t>
      </w:r>
      <w:r w:rsidRPr="0095009A">
        <w:rPr>
          <w:rFonts w:ascii="Times New Roman" w:eastAsia="Times New Roman" w:hAnsi="Times New Roman" w:cs="Times New Roman"/>
          <w:b/>
          <w:sz w:val="18"/>
          <w:szCs w:val="18"/>
          <w:lang w:val="tr-TR"/>
        </w:rPr>
        <w:t>O</w:t>
      </w:r>
      <w:r w:rsidRPr="0095009A">
        <w:rPr>
          <w:rFonts w:ascii="Times New Roman" w:eastAsia="Times New Roman" w:hAnsi="Times New Roman" w:cs="Times New Roman"/>
          <w:b/>
          <w:spacing w:val="-1"/>
          <w:sz w:val="18"/>
          <w:szCs w:val="18"/>
          <w:lang w:val="tr-TR"/>
        </w:rPr>
        <w:t>sm</w:t>
      </w:r>
      <w:r w:rsidRPr="0095009A">
        <w:rPr>
          <w:rFonts w:ascii="Times New Roman" w:eastAsia="Times New Roman" w:hAnsi="Times New Roman" w:cs="Times New Roman"/>
          <w:b/>
          <w:sz w:val="18"/>
          <w:szCs w:val="18"/>
          <w:lang w:val="tr-TR"/>
        </w:rPr>
        <w:t>a</w:t>
      </w:r>
      <w:r w:rsidRPr="0095009A">
        <w:rPr>
          <w:rFonts w:ascii="Times New Roman" w:eastAsia="Times New Roman" w:hAnsi="Times New Roman" w:cs="Times New Roman"/>
          <w:b/>
          <w:spacing w:val="1"/>
          <w:sz w:val="18"/>
          <w:szCs w:val="18"/>
          <w:lang w:val="tr-TR"/>
        </w:rPr>
        <w:t>n</w:t>
      </w:r>
      <w:r w:rsidRPr="0095009A">
        <w:rPr>
          <w:rFonts w:ascii="Times New Roman" w:eastAsia="Times New Roman" w:hAnsi="Times New Roman" w:cs="Times New Roman"/>
          <w:b/>
          <w:sz w:val="18"/>
          <w:szCs w:val="18"/>
          <w:lang w:val="tr-TR"/>
        </w:rPr>
        <w:t>l</w:t>
      </w:r>
      <w:r w:rsidRPr="0095009A">
        <w:rPr>
          <w:rFonts w:ascii="Times New Roman" w:eastAsia="Times New Roman" w:hAnsi="Times New Roman" w:cs="Times New Roman"/>
          <w:b/>
          <w:spacing w:val="-1"/>
          <w:sz w:val="18"/>
          <w:szCs w:val="18"/>
          <w:lang w:val="tr-TR"/>
        </w:rPr>
        <w:t>ı</w:t>
      </w:r>
      <w:r w:rsidRPr="0095009A">
        <w:rPr>
          <w:rFonts w:ascii="Times New Roman" w:eastAsia="Times New Roman" w:hAnsi="Times New Roman" w:cs="Times New Roman"/>
          <w:b/>
          <w:sz w:val="18"/>
          <w:szCs w:val="18"/>
          <w:lang w:val="tr-TR"/>
        </w:rPr>
        <w:t>l</w:t>
      </w:r>
      <w:r w:rsidRPr="0095009A">
        <w:rPr>
          <w:rFonts w:ascii="Times New Roman" w:eastAsia="Times New Roman" w:hAnsi="Times New Roman" w:cs="Times New Roman"/>
          <w:b/>
          <w:spacing w:val="-2"/>
          <w:sz w:val="18"/>
          <w:szCs w:val="18"/>
          <w:lang w:val="tr-TR"/>
        </w:rPr>
        <w:t>a</w:t>
      </w:r>
      <w:r w:rsidRPr="0095009A">
        <w:rPr>
          <w:rFonts w:ascii="Times New Roman" w:eastAsia="Times New Roman" w:hAnsi="Times New Roman" w:cs="Times New Roman"/>
          <w:b/>
          <w:sz w:val="18"/>
          <w:szCs w:val="18"/>
          <w:lang w:val="tr-TR"/>
        </w:rPr>
        <w:t>rda D</w:t>
      </w:r>
      <w:r w:rsidRPr="0095009A">
        <w:rPr>
          <w:rFonts w:ascii="Times New Roman" w:eastAsia="Times New Roman" w:hAnsi="Times New Roman" w:cs="Times New Roman"/>
          <w:b/>
          <w:spacing w:val="-2"/>
          <w:sz w:val="18"/>
          <w:szCs w:val="18"/>
          <w:lang w:val="tr-TR"/>
        </w:rPr>
        <w:t>e</w:t>
      </w:r>
      <w:r w:rsidRPr="0095009A">
        <w:rPr>
          <w:rFonts w:ascii="Times New Roman" w:eastAsia="Times New Roman" w:hAnsi="Times New Roman" w:cs="Times New Roman"/>
          <w:b/>
          <w:sz w:val="18"/>
          <w:szCs w:val="18"/>
          <w:lang w:val="tr-TR"/>
        </w:rPr>
        <w:t>v</w:t>
      </w:r>
      <w:r w:rsidRPr="0095009A">
        <w:rPr>
          <w:rFonts w:ascii="Times New Roman" w:eastAsia="Times New Roman" w:hAnsi="Times New Roman" w:cs="Times New Roman"/>
          <w:b/>
          <w:spacing w:val="-1"/>
          <w:sz w:val="18"/>
          <w:szCs w:val="18"/>
          <w:lang w:val="tr-TR"/>
        </w:rPr>
        <w:t>l</w:t>
      </w:r>
      <w:r w:rsidRPr="0095009A">
        <w:rPr>
          <w:rFonts w:ascii="Times New Roman" w:eastAsia="Times New Roman" w:hAnsi="Times New Roman" w:cs="Times New Roman"/>
          <w:b/>
          <w:sz w:val="18"/>
          <w:szCs w:val="18"/>
          <w:lang w:val="tr-TR"/>
        </w:rPr>
        <w:t>et</w:t>
      </w:r>
      <w:r w:rsidRPr="0095009A">
        <w:rPr>
          <w:rFonts w:ascii="Times New Roman" w:eastAsia="Times New Roman" w:hAnsi="Times New Roman" w:cs="Times New Roman"/>
          <w:b/>
          <w:spacing w:val="-1"/>
          <w:sz w:val="18"/>
          <w:szCs w:val="18"/>
          <w:lang w:val="tr-TR"/>
        </w:rPr>
        <w:t xml:space="preserve"> </w:t>
      </w:r>
      <w:r w:rsidRPr="0095009A">
        <w:rPr>
          <w:rFonts w:ascii="Times New Roman" w:eastAsia="Times New Roman" w:hAnsi="Times New Roman" w:cs="Times New Roman"/>
          <w:b/>
          <w:sz w:val="18"/>
          <w:szCs w:val="18"/>
          <w:lang w:val="tr-TR"/>
        </w:rPr>
        <w:t>Te</w:t>
      </w:r>
      <w:r w:rsidRPr="0095009A">
        <w:rPr>
          <w:rFonts w:ascii="Times New Roman" w:eastAsia="Times New Roman" w:hAnsi="Times New Roman" w:cs="Times New Roman"/>
          <w:b/>
          <w:spacing w:val="-1"/>
          <w:sz w:val="18"/>
          <w:szCs w:val="18"/>
          <w:lang w:val="tr-TR"/>
        </w:rPr>
        <w:t>ş</w:t>
      </w:r>
      <w:r w:rsidRPr="0095009A">
        <w:rPr>
          <w:rFonts w:ascii="Times New Roman" w:eastAsia="Times New Roman" w:hAnsi="Times New Roman" w:cs="Times New Roman"/>
          <w:b/>
          <w:sz w:val="18"/>
          <w:szCs w:val="18"/>
          <w:lang w:val="tr-TR"/>
        </w:rPr>
        <w:t>k</w:t>
      </w:r>
      <w:r w:rsidRPr="0095009A">
        <w:rPr>
          <w:rFonts w:ascii="Times New Roman" w:eastAsia="Times New Roman" w:hAnsi="Times New Roman" w:cs="Times New Roman"/>
          <w:b/>
          <w:spacing w:val="-1"/>
          <w:sz w:val="18"/>
          <w:szCs w:val="18"/>
          <w:lang w:val="tr-TR"/>
        </w:rPr>
        <w:t>i</w:t>
      </w:r>
      <w:r w:rsidRPr="0095009A">
        <w:rPr>
          <w:rFonts w:ascii="Times New Roman" w:eastAsia="Times New Roman" w:hAnsi="Times New Roman" w:cs="Times New Roman"/>
          <w:b/>
          <w:sz w:val="18"/>
          <w:szCs w:val="18"/>
          <w:lang w:val="tr-TR"/>
        </w:rPr>
        <w:t>latı</w:t>
      </w:r>
      <w:r w:rsidRPr="0095009A">
        <w:rPr>
          <w:rFonts w:ascii="Times New Roman" w:eastAsia="Times New Roman" w:hAnsi="Times New Roman" w:cs="Times New Roman"/>
          <w:b/>
          <w:spacing w:val="-1"/>
          <w:sz w:val="18"/>
          <w:szCs w:val="18"/>
          <w:lang w:val="tr-TR"/>
        </w:rPr>
        <w:t xml:space="preserve"> </w:t>
      </w:r>
      <w:r w:rsidRPr="0095009A">
        <w:rPr>
          <w:rFonts w:ascii="Times New Roman" w:eastAsia="Times New Roman" w:hAnsi="Times New Roman" w:cs="Times New Roman"/>
          <w:b/>
          <w:sz w:val="18"/>
          <w:szCs w:val="18"/>
          <w:lang w:val="tr-TR"/>
        </w:rPr>
        <w:t>ve Sosyal</w:t>
      </w:r>
      <w:r w:rsidRPr="0095009A">
        <w:rPr>
          <w:rFonts w:ascii="Times New Roman" w:eastAsia="Times New Roman" w:hAnsi="Times New Roman" w:cs="Times New Roman"/>
          <w:b/>
          <w:spacing w:val="-2"/>
          <w:sz w:val="18"/>
          <w:szCs w:val="18"/>
          <w:lang w:val="tr-TR"/>
        </w:rPr>
        <w:t xml:space="preserve"> </w:t>
      </w:r>
      <w:r w:rsidRPr="0095009A">
        <w:rPr>
          <w:rFonts w:ascii="Times New Roman" w:eastAsia="Times New Roman" w:hAnsi="Times New Roman" w:cs="Times New Roman"/>
          <w:b/>
          <w:sz w:val="18"/>
          <w:szCs w:val="18"/>
          <w:lang w:val="tr-TR"/>
        </w:rPr>
        <w:t>Yapı,</w:t>
      </w:r>
      <w:r w:rsidRPr="0095009A">
        <w:rPr>
          <w:rFonts w:ascii="Times New Roman" w:eastAsia="Times New Roman" w:hAnsi="Times New Roman" w:cs="Times New Roman"/>
          <w:i/>
          <w:sz w:val="18"/>
          <w:szCs w:val="18"/>
          <w:lang w:val="tr-TR"/>
        </w:rPr>
        <w:t xml:space="preserve"> </w:t>
      </w:r>
      <w:r w:rsidRPr="0095009A">
        <w:rPr>
          <w:rFonts w:ascii="Times New Roman" w:eastAsia="Times New Roman" w:hAnsi="Times New Roman" w:cs="Times New Roman"/>
          <w:sz w:val="18"/>
          <w:szCs w:val="18"/>
          <w:lang w:val="tr-TR"/>
        </w:rPr>
        <w:t>T</w:t>
      </w:r>
      <w:r w:rsidRPr="0095009A">
        <w:rPr>
          <w:rFonts w:ascii="Times New Roman" w:eastAsia="Times New Roman" w:hAnsi="Times New Roman" w:cs="Times New Roman"/>
          <w:spacing w:val="-1"/>
          <w:sz w:val="18"/>
          <w:szCs w:val="18"/>
          <w:lang w:val="tr-TR"/>
        </w:rPr>
        <w:t>ü</w:t>
      </w:r>
      <w:r w:rsidRPr="0095009A">
        <w:rPr>
          <w:rFonts w:ascii="Times New Roman" w:eastAsia="Times New Roman" w:hAnsi="Times New Roman" w:cs="Times New Roman"/>
          <w:sz w:val="18"/>
          <w:szCs w:val="18"/>
          <w:lang w:val="tr-TR"/>
        </w:rPr>
        <w:t>rk T</w:t>
      </w:r>
      <w:r w:rsidRPr="0095009A">
        <w:rPr>
          <w:rFonts w:ascii="Times New Roman" w:eastAsia="Times New Roman" w:hAnsi="Times New Roman" w:cs="Times New Roman"/>
          <w:spacing w:val="-2"/>
          <w:sz w:val="18"/>
          <w:szCs w:val="18"/>
          <w:lang w:val="tr-TR"/>
        </w:rPr>
        <w:t>a</w:t>
      </w:r>
      <w:r w:rsidRPr="0095009A">
        <w:rPr>
          <w:rFonts w:ascii="Times New Roman" w:eastAsia="Times New Roman" w:hAnsi="Times New Roman" w:cs="Times New Roman"/>
          <w:sz w:val="18"/>
          <w:szCs w:val="18"/>
          <w:lang w:val="tr-TR"/>
        </w:rPr>
        <w:t xml:space="preserve">rih </w:t>
      </w:r>
      <w:r w:rsidRPr="0095009A">
        <w:rPr>
          <w:rFonts w:ascii="Times New Roman" w:eastAsia="Times New Roman" w:hAnsi="Times New Roman" w:cs="Times New Roman"/>
          <w:spacing w:val="-1"/>
          <w:sz w:val="18"/>
          <w:szCs w:val="18"/>
          <w:lang w:val="tr-TR"/>
        </w:rPr>
        <w:t>K</w:t>
      </w:r>
      <w:r w:rsidRPr="0095009A">
        <w:rPr>
          <w:rFonts w:ascii="Times New Roman" w:eastAsia="Times New Roman" w:hAnsi="Times New Roman" w:cs="Times New Roman"/>
          <w:sz w:val="18"/>
          <w:szCs w:val="18"/>
          <w:lang w:val="tr-TR"/>
        </w:rPr>
        <w:t>uru</w:t>
      </w:r>
      <w:r w:rsidRPr="0095009A">
        <w:rPr>
          <w:rFonts w:ascii="Times New Roman" w:eastAsia="Times New Roman" w:hAnsi="Times New Roman" w:cs="Times New Roman"/>
          <w:spacing w:val="-2"/>
          <w:sz w:val="18"/>
          <w:szCs w:val="18"/>
          <w:lang w:val="tr-TR"/>
        </w:rPr>
        <w:t>m</w:t>
      </w:r>
      <w:r w:rsidRPr="0095009A">
        <w:rPr>
          <w:rFonts w:ascii="Times New Roman" w:eastAsia="Times New Roman" w:hAnsi="Times New Roman" w:cs="Times New Roman"/>
          <w:sz w:val="18"/>
          <w:szCs w:val="18"/>
          <w:lang w:val="tr-TR"/>
        </w:rPr>
        <w:t>u B</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sı</w:t>
      </w:r>
      <w:r w:rsidRPr="0095009A">
        <w:rPr>
          <w:rFonts w:ascii="Times New Roman" w:eastAsia="Times New Roman" w:hAnsi="Times New Roman" w:cs="Times New Roman"/>
          <w:spacing w:val="-3"/>
          <w:sz w:val="18"/>
          <w:szCs w:val="18"/>
          <w:lang w:val="tr-TR"/>
        </w:rPr>
        <w:t>m</w:t>
      </w:r>
      <w:r w:rsidRPr="0095009A">
        <w:rPr>
          <w:rFonts w:ascii="Times New Roman" w:eastAsia="Times New Roman" w:hAnsi="Times New Roman" w:cs="Times New Roman"/>
          <w:sz w:val="18"/>
          <w:szCs w:val="18"/>
          <w:lang w:val="tr-TR"/>
        </w:rPr>
        <w:t>evi, Ank</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ra</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1991,</w:t>
      </w:r>
      <w:r>
        <w:rPr>
          <w:rFonts w:ascii="Times New Roman" w:eastAsia="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 xml:space="preserve">s. </w:t>
      </w:r>
      <w:r w:rsidRPr="0095009A">
        <w:rPr>
          <w:rFonts w:ascii="Times New Roman" w:eastAsia="Times New Roman" w:hAnsi="Times New Roman" w:cs="Times New Roman"/>
          <w:spacing w:val="-1"/>
          <w:sz w:val="18"/>
          <w:szCs w:val="18"/>
          <w:lang w:val="tr-TR"/>
        </w:rPr>
        <w:t>1</w:t>
      </w:r>
      <w:r w:rsidRPr="0095009A">
        <w:rPr>
          <w:rFonts w:ascii="Times New Roman" w:eastAsia="Times New Roman" w:hAnsi="Times New Roman" w:cs="Times New Roman"/>
          <w:sz w:val="18"/>
          <w:szCs w:val="18"/>
          <w:lang w:val="tr-TR"/>
        </w:rPr>
        <w:t>9</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20.</w:t>
      </w:r>
    </w:p>
  </w:footnote>
  <w:footnote w:id="5">
    <w:p w14:paraId="15D4366D" w14:textId="7BB47222" w:rsidR="00B301A4" w:rsidRPr="0095009A" w:rsidRDefault="00B301A4" w:rsidP="00716325">
      <w:pPr>
        <w:tabs>
          <w:tab w:val="left" w:pos="768"/>
        </w:tabs>
        <w:ind w:left="765" w:hanging="765"/>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U</w:t>
      </w:r>
      <w:r w:rsidRPr="0095009A">
        <w:rPr>
          <w:rFonts w:ascii="Times New Roman" w:eastAsia="Times New Roman" w:hAnsi="Times New Roman" w:cs="Times New Roman"/>
          <w:spacing w:val="-1"/>
          <w:sz w:val="18"/>
          <w:szCs w:val="18"/>
          <w:lang w:val="tr-TR"/>
        </w:rPr>
        <w:t>z</w:t>
      </w:r>
      <w:r w:rsidRPr="0095009A">
        <w:rPr>
          <w:rFonts w:ascii="Times New Roman" w:eastAsia="Times New Roman" w:hAnsi="Times New Roman" w:cs="Times New Roman"/>
          <w:sz w:val="18"/>
          <w:szCs w:val="18"/>
          <w:lang w:val="tr-TR"/>
        </w:rPr>
        <w:t>u</w:t>
      </w:r>
      <w:r w:rsidRPr="0095009A">
        <w:rPr>
          <w:rFonts w:ascii="Times New Roman" w:eastAsia="Times New Roman" w:hAnsi="Times New Roman" w:cs="Times New Roman"/>
          <w:spacing w:val="1"/>
          <w:sz w:val="18"/>
          <w:szCs w:val="18"/>
          <w:lang w:val="tr-TR"/>
        </w:rPr>
        <w:t>n</w:t>
      </w:r>
      <w:r w:rsidRPr="0095009A">
        <w:rPr>
          <w:rFonts w:ascii="Times New Roman" w:eastAsia="Times New Roman" w:hAnsi="Times New Roman" w:cs="Times New Roman"/>
          <w:sz w:val="18"/>
          <w:szCs w:val="18"/>
          <w:lang w:val="tr-TR"/>
        </w:rPr>
        <w:t>ç</w:t>
      </w:r>
      <w:r w:rsidRPr="0095009A">
        <w:rPr>
          <w:rFonts w:ascii="Times New Roman" w:eastAsia="Times New Roman" w:hAnsi="Times New Roman" w:cs="Times New Roman"/>
          <w:spacing w:val="-2"/>
          <w:sz w:val="18"/>
          <w:szCs w:val="18"/>
          <w:lang w:val="tr-TR"/>
        </w:rPr>
        <w:t>a</w:t>
      </w:r>
      <w:r w:rsidRPr="0095009A">
        <w:rPr>
          <w:rFonts w:ascii="Times New Roman" w:eastAsia="Times New Roman" w:hAnsi="Times New Roman" w:cs="Times New Roman"/>
          <w:sz w:val="18"/>
          <w:szCs w:val="18"/>
          <w:lang w:val="tr-TR"/>
        </w:rPr>
        <w:t>rşıl</w:t>
      </w:r>
      <w:r w:rsidRPr="0095009A">
        <w:rPr>
          <w:rFonts w:ascii="Times New Roman" w:eastAsia="Times New Roman" w:hAnsi="Times New Roman" w:cs="Times New Roman"/>
          <w:spacing w:val="-1"/>
          <w:sz w:val="18"/>
          <w:szCs w:val="18"/>
          <w:lang w:val="tr-TR"/>
        </w:rPr>
        <w:t>ı</w:t>
      </w:r>
      <w:r w:rsidRPr="0095009A">
        <w:rPr>
          <w:rFonts w:ascii="Times New Roman" w:eastAsia="Times New Roman" w:hAnsi="Times New Roman" w:cs="Times New Roman"/>
          <w:sz w:val="18"/>
          <w:szCs w:val="18"/>
          <w:lang w:val="tr-TR"/>
        </w:rPr>
        <w:t>, a</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g.e</w:t>
      </w:r>
      <w:r w:rsidRPr="0095009A">
        <w:rPr>
          <w:rFonts w:ascii="Times New Roman" w:eastAsia="Times New Roman" w:hAnsi="Times New Roman" w:cs="Times New Roman"/>
          <w:spacing w:val="-1"/>
          <w:sz w:val="18"/>
          <w:szCs w:val="18"/>
          <w:lang w:val="tr-TR"/>
        </w:rPr>
        <w:t>.</w:t>
      </w:r>
      <w:r>
        <w:rPr>
          <w:rFonts w:ascii="Times New Roman" w:eastAsia="Times New Roman" w:hAnsi="Times New Roman" w:cs="Times New Roman"/>
          <w:sz w:val="18"/>
          <w:szCs w:val="18"/>
          <w:lang w:val="tr-TR"/>
        </w:rPr>
        <w:t>,</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s</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79.</w:t>
      </w:r>
    </w:p>
  </w:footnote>
  <w:footnote w:id="6">
    <w:p w14:paraId="0938BCF5" w14:textId="1A032231" w:rsidR="00B301A4" w:rsidRPr="0095009A" w:rsidRDefault="00B301A4" w:rsidP="00716325">
      <w:pPr>
        <w:tabs>
          <w:tab w:val="left" w:pos="768"/>
        </w:tabs>
        <w:ind w:left="765" w:hanging="765"/>
        <w:jc w:val="both"/>
        <w:rPr>
          <w:rFonts w:ascii="Times New Roman" w:eastAsia="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rPr>
        <w:t>M</w:t>
      </w:r>
      <w:r w:rsidRPr="0095009A">
        <w:rPr>
          <w:rFonts w:ascii="Times New Roman" w:eastAsia="Times New Roman" w:hAnsi="Times New Roman" w:cs="Times New Roman"/>
          <w:spacing w:val="-1"/>
          <w:sz w:val="18"/>
          <w:szCs w:val="18"/>
        </w:rPr>
        <w:t>e</w:t>
      </w:r>
      <w:r w:rsidRPr="0095009A">
        <w:rPr>
          <w:rFonts w:ascii="Times New Roman" w:eastAsia="Times New Roman" w:hAnsi="Times New Roman" w:cs="Times New Roman"/>
          <w:sz w:val="18"/>
          <w:szCs w:val="18"/>
        </w:rPr>
        <w:t>h</w:t>
      </w:r>
      <w:r w:rsidRPr="0095009A">
        <w:rPr>
          <w:rFonts w:ascii="Times New Roman" w:eastAsia="Times New Roman" w:hAnsi="Times New Roman" w:cs="Times New Roman"/>
          <w:spacing w:val="-2"/>
          <w:sz w:val="18"/>
          <w:szCs w:val="18"/>
        </w:rPr>
        <w:t>m</w:t>
      </w:r>
      <w:r w:rsidRPr="0095009A">
        <w:rPr>
          <w:rFonts w:ascii="Times New Roman" w:eastAsia="Times New Roman" w:hAnsi="Times New Roman" w:cs="Times New Roman"/>
          <w:sz w:val="18"/>
          <w:szCs w:val="18"/>
        </w:rPr>
        <w:t>et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Ali</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Ünal,</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b/>
          <w:sz w:val="18"/>
          <w:szCs w:val="18"/>
        </w:rPr>
        <w:t>Osm</w:t>
      </w:r>
      <w:r w:rsidRPr="0095009A">
        <w:rPr>
          <w:rFonts w:ascii="Times New Roman" w:eastAsia="Times New Roman" w:hAnsi="Times New Roman" w:cs="Times New Roman"/>
          <w:b/>
          <w:spacing w:val="-1"/>
          <w:sz w:val="18"/>
          <w:szCs w:val="18"/>
        </w:rPr>
        <w:t>a</w:t>
      </w:r>
      <w:r w:rsidRPr="0095009A">
        <w:rPr>
          <w:rFonts w:ascii="Times New Roman" w:eastAsia="Times New Roman" w:hAnsi="Times New Roman" w:cs="Times New Roman"/>
          <w:b/>
          <w:sz w:val="18"/>
          <w:szCs w:val="18"/>
        </w:rPr>
        <w:t>nlı</w:t>
      </w:r>
      <w:r w:rsidRPr="0095009A">
        <w:rPr>
          <w:rFonts w:ascii="Times New Roman" w:eastAsia="Times New Roman" w:hAnsi="Times New Roman" w:cs="Times New Roman"/>
          <w:b/>
          <w:spacing w:val="-2"/>
          <w:sz w:val="18"/>
          <w:szCs w:val="18"/>
        </w:rPr>
        <w:t xml:space="preserve"> </w:t>
      </w:r>
      <w:r w:rsidRPr="0095009A">
        <w:rPr>
          <w:rFonts w:ascii="Times New Roman" w:eastAsia="Times New Roman" w:hAnsi="Times New Roman" w:cs="Times New Roman"/>
          <w:b/>
          <w:sz w:val="18"/>
          <w:szCs w:val="18"/>
        </w:rPr>
        <w:t>Müessesel</w:t>
      </w:r>
      <w:r w:rsidRPr="0095009A">
        <w:rPr>
          <w:rFonts w:ascii="Times New Roman" w:eastAsia="Times New Roman" w:hAnsi="Times New Roman" w:cs="Times New Roman"/>
          <w:b/>
          <w:spacing w:val="-1"/>
          <w:sz w:val="18"/>
          <w:szCs w:val="18"/>
        </w:rPr>
        <w:t>e</w:t>
      </w:r>
      <w:r w:rsidRPr="0095009A">
        <w:rPr>
          <w:rFonts w:ascii="Times New Roman" w:eastAsia="Times New Roman" w:hAnsi="Times New Roman" w:cs="Times New Roman"/>
          <w:b/>
          <w:sz w:val="18"/>
          <w:szCs w:val="18"/>
        </w:rPr>
        <w:t>ri</w:t>
      </w:r>
      <w:r w:rsidRPr="0095009A">
        <w:rPr>
          <w:rFonts w:ascii="Times New Roman" w:eastAsia="Times New Roman" w:hAnsi="Times New Roman" w:cs="Times New Roman"/>
          <w:b/>
          <w:spacing w:val="-2"/>
          <w:sz w:val="18"/>
          <w:szCs w:val="18"/>
        </w:rPr>
        <w:t xml:space="preserve"> </w:t>
      </w:r>
      <w:r w:rsidRPr="0095009A">
        <w:rPr>
          <w:rFonts w:ascii="Times New Roman" w:eastAsia="Times New Roman" w:hAnsi="Times New Roman" w:cs="Times New Roman"/>
          <w:b/>
          <w:spacing w:val="-1"/>
          <w:sz w:val="18"/>
          <w:szCs w:val="18"/>
        </w:rPr>
        <w:t>T</w:t>
      </w:r>
      <w:r w:rsidRPr="0095009A">
        <w:rPr>
          <w:rFonts w:ascii="Times New Roman" w:eastAsia="Times New Roman" w:hAnsi="Times New Roman" w:cs="Times New Roman"/>
          <w:b/>
          <w:sz w:val="18"/>
          <w:szCs w:val="18"/>
        </w:rPr>
        <w:t>arihi</w:t>
      </w:r>
      <w:r w:rsidRPr="0095009A">
        <w:rPr>
          <w:rFonts w:ascii="Times New Roman" w:eastAsia="Times New Roman" w:hAnsi="Times New Roman" w:cs="Times New Roman"/>
          <w:i/>
          <w:sz w:val="18"/>
          <w:szCs w:val="18"/>
        </w:rPr>
        <w:t>,</w:t>
      </w:r>
      <w:r w:rsidRPr="0095009A">
        <w:rPr>
          <w:rFonts w:ascii="Times New Roman" w:eastAsia="Times New Roman" w:hAnsi="Times New Roman" w:cs="Times New Roman"/>
          <w:i/>
          <w:spacing w:val="-1"/>
          <w:sz w:val="18"/>
          <w:szCs w:val="18"/>
        </w:rPr>
        <w:t xml:space="preserve"> </w:t>
      </w:r>
      <w:r w:rsidRPr="0095009A">
        <w:rPr>
          <w:rFonts w:ascii="Times New Roman" w:eastAsia="Times New Roman" w:hAnsi="Times New Roman" w:cs="Times New Roman"/>
          <w:sz w:val="18"/>
          <w:szCs w:val="18"/>
        </w:rPr>
        <w:t>F</w:t>
      </w:r>
      <w:r w:rsidRPr="0095009A">
        <w:rPr>
          <w:rFonts w:ascii="Times New Roman" w:eastAsia="Times New Roman" w:hAnsi="Times New Roman" w:cs="Times New Roman"/>
          <w:spacing w:val="-2"/>
          <w:sz w:val="18"/>
          <w:szCs w:val="18"/>
        </w:rPr>
        <w:t>a</w:t>
      </w:r>
      <w:r w:rsidRPr="0095009A">
        <w:rPr>
          <w:rFonts w:ascii="Times New Roman" w:eastAsia="Times New Roman" w:hAnsi="Times New Roman" w:cs="Times New Roman"/>
          <w:sz w:val="18"/>
          <w:szCs w:val="18"/>
        </w:rPr>
        <w:t>k</w:t>
      </w:r>
      <w:r w:rsidRPr="0095009A">
        <w:rPr>
          <w:rFonts w:ascii="Times New Roman" w:eastAsia="Times New Roman" w:hAnsi="Times New Roman" w:cs="Times New Roman"/>
          <w:spacing w:val="1"/>
          <w:sz w:val="18"/>
          <w:szCs w:val="18"/>
        </w:rPr>
        <w:t>ü</w:t>
      </w:r>
      <w:r w:rsidRPr="0095009A">
        <w:rPr>
          <w:rFonts w:ascii="Times New Roman" w:eastAsia="Times New Roman" w:hAnsi="Times New Roman" w:cs="Times New Roman"/>
          <w:sz w:val="18"/>
          <w:szCs w:val="18"/>
        </w:rPr>
        <w:t>l</w:t>
      </w:r>
      <w:r w:rsidRPr="0095009A">
        <w:rPr>
          <w:rFonts w:ascii="Times New Roman" w:eastAsia="Times New Roman" w:hAnsi="Times New Roman" w:cs="Times New Roman"/>
          <w:spacing w:val="-1"/>
          <w:sz w:val="18"/>
          <w:szCs w:val="18"/>
        </w:rPr>
        <w:t>t</w:t>
      </w:r>
      <w:r w:rsidRPr="0095009A">
        <w:rPr>
          <w:rFonts w:ascii="Times New Roman" w:eastAsia="Times New Roman" w:hAnsi="Times New Roman" w:cs="Times New Roman"/>
          <w:sz w:val="18"/>
          <w:szCs w:val="18"/>
        </w:rPr>
        <w:t>e</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Kit</w:t>
      </w:r>
      <w:r w:rsidRPr="0095009A">
        <w:rPr>
          <w:rFonts w:ascii="Times New Roman" w:eastAsia="Times New Roman" w:hAnsi="Times New Roman" w:cs="Times New Roman"/>
          <w:spacing w:val="-1"/>
          <w:sz w:val="18"/>
          <w:szCs w:val="18"/>
        </w:rPr>
        <w:t>a</w:t>
      </w:r>
      <w:r>
        <w:rPr>
          <w:rFonts w:ascii="Times New Roman" w:eastAsia="Times New Roman" w:hAnsi="Times New Roman" w:cs="Times New Roman"/>
          <w:sz w:val="18"/>
          <w:szCs w:val="18"/>
        </w:rPr>
        <w:t>pe</w:t>
      </w:r>
      <w:r w:rsidRPr="0095009A">
        <w:rPr>
          <w:rFonts w:ascii="Times New Roman" w:eastAsia="Times New Roman" w:hAnsi="Times New Roman" w:cs="Times New Roman"/>
          <w:sz w:val="18"/>
          <w:szCs w:val="18"/>
        </w:rPr>
        <w:t>vi, I</w:t>
      </w:r>
      <w:r w:rsidRPr="0095009A">
        <w:rPr>
          <w:rFonts w:ascii="Times New Roman" w:eastAsia="Times New Roman" w:hAnsi="Times New Roman" w:cs="Times New Roman"/>
          <w:spacing w:val="-2"/>
          <w:sz w:val="18"/>
          <w:szCs w:val="18"/>
        </w:rPr>
        <w:t>s</w:t>
      </w:r>
      <w:r w:rsidRPr="0095009A">
        <w:rPr>
          <w:rFonts w:ascii="Times New Roman" w:eastAsia="Times New Roman" w:hAnsi="Times New Roman" w:cs="Times New Roman"/>
          <w:sz w:val="18"/>
          <w:szCs w:val="18"/>
        </w:rPr>
        <w:t>p</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rta 2</w:t>
      </w:r>
      <w:r w:rsidRPr="0095009A">
        <w:rPr>
          <w:rFonts w:ascii="Times New Roman" w:eastAsia="Times New Roman" w:hAnsi="Times New Roman" w:cs="Times New Roman"/>
          <w:spacing w:val="-2"/>
          <w:sz w:val="18"/>
          <w:szCs w:val="18"/>
        </w:rPr>
        <w:t>0</w:t>
      </w:r>
      <w:r w:rsidRPr="0095009A">
        <w:rPr>
          <w:rFonts w:ascii="Times New Roman" w:eastAsia="Times New Roman" w:hAnsi="Times New Roman" w:cs="Times New Roman"/>
          <w:sz w:val="18"/>
          <w:szCs w:val="18"/>
        </w:rPr>
        <w:t>0</w:t>
      </w:r>
      <w:r>
        <w:rPr>
          <w:rFonts w:ascii="Times New Roman" w:eastAsia="Times New Roman" w:hAnsi="Times New Roman" w:cs="Times New Roman"/>
          <w:sz w:val="18"/>
          <w:szCs w:val="18"/>
        </w:rPr>
        <w:t>7</w:t>
      </w:r>
      <w:r w:rsidRPr="0095009A">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r w:rsidRPr="0095009A">
        <w:rPr>
          <w:rFonts w:ascii="Times New Roman" w:eastAsia="Times New Roman" w:hAnsi="Times New Roman" w:cs="Times New Roman"/>
          <w:sz w:val="18"/>
          <w:szCs w:val="18"/>
        </w:rPr>
        <w:t>s.52.</w:t>
      </w:r>
    </w:p>
    <w:p w14:paraId="60B5AFCF" w14:textId="77777777" w:rsidR="00B301A4" w:rsidRPr="0095009A" w:rsidRDefault="00B301A4">
      <w:pPr>
        <w:pStyle w:val="DipnotMetni"/>
        <w:rPr>
          <w:rFonts w:ascii="Times New Roman" w:hAnsi="Times New Roman" w:cs="Times New Roman"/>
          <w:sz w:val="18"/>
          <w:szCs w:val="18"/>
        </w:rPr>
      </w:pPr>
    </w:p>
  </w:footnote>
  <w:footnote w:id="7">
    <w:p w14:paraId="352689DE" w14:textId="37C173DB" w:rsidR="00B301A4" w:rsidRPr="0095009A" w:rsidRDefault="00B301A4" w:rsidP="0088752C">
      <w:pPr>
        <w:pStyle w:val="DipnotMetni"/>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İlyas Üzüm, ''Hüküm'', </w:t>
      </w:r>
      <w:r w:rsidRPr="0095009A">
        <w:rPr>
          <w:rFonts w:ascii="Times New Roman" w:hAnsi="Times New Roman" w:cs="Times New Roman"/>
          <w:b/>
          <w:sz w:val="18"/>
          <w:szCs w:val="18"/>
          <w:lang w:val="tr-TR"/>
        </w:rPr>
        <w:t>Türkiye Diyanet Vakfı İslam Ansiklopedisi</w:t>
      </w:r>
      <w:r w:rsidRPr="0095009A">
        <w:rPr>
          <w:rFonts w:ascii="Times New Roman" w:hAnsi="Times New Roman" w:cs="Times New Roman"/>
          <w:sz w:val="18"/>
          <w:szCs w:val="18"/>
          <w:lang w:val="tr-TR"/>
        </w:rPr>
        <w:t xml:space="preserve">, C.XV, İstanbul 1998, s.464; Ahmet Özel, ''Ahkâm'', </w:t>
      </w:r>
      <w:r w:rsidRPr="0095009A">
        <w:rPr>
          <w:rFonts w:ascii="Times New Roman" w:hAnsi="Times New Roman" w:cs="Times New Roman"/>
          <w:b/>
          <w:sz w:val="18"/>
          <w:szCs w:val="18"/>
          <w:lang w:val="tr-TR"/>
        </w:rPr>
        <w:t>Türkiye Diyanet Vakfı İslam Ansiklopedisi</w:t>
      </w:r>
      <w:r w:rsidRPr="0095009A">
        <w:rPr>
          <w:rFonts w:ascii="Times New Roman" w:hAnsi="Times New Roman" w:cs="Times New Roman"/>
          <w:sz w:val="18"/>
          <w:szCs w:val="18"/>
          <w:lang w:val="tr-TR"/>
        </w:rPr>
        <w:t>, C.I, İstanbul 1998, s.550.</w:t>
      </w:r>
    </w:p>
  </w:footnote>
  <w:footnote w:id="8">
    <w:p w14:paraId="164AF60A" w14:textId="77777777" w:rsidR="00B301A4" w:rsidRPr="0095009A" w:rsidRDefault="00B301A4" w:rsidP="0088752C">
      <w:pPr>
        <w:pStyle w:val="DipnotMetni"/>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435A34">
        <w:rPr>
          <w:rFonts w:ascii="Times New Roman" w:hAnsi="Times New Roman" w:cs="Times New Roman"/>
          <w:b/>
          <w:sz w:val="18"/>
          <w:szCs w:val="18"/>
          <w:lang w:val="tr-TR"/>
        </w:rPr>
        <w:t>Başbakanlık Osmanlı Arşivi Rehberi,</w:t>
      </w:r>
      <w:r w:rsidRPr="0095009A">
        <w:rPr>
          <w:rFonts w:ascii="Times New Roman" w:hAnsi="Times New Roman" w:cs="Times New Roman"/>
          <w:sz w:val="18"/>
          <w:szCs w:val="18"/>
          <w:lang w:val="tr-TR"/>
        </w:rPr>
        <w:t xml:space="preserve"> İstanbul 2017, s. 30.</w:t>
      </w:r>
    </w:p>
  </w:footnote>
  <w:footnote w:id="9">
    <w:p w14:paraId="362301F5" w14:textId="426F276D" w:rsidR="00B301A4" w:rsidRPr="0095009A" w:rsidRDefault="00B301A4" w:rsidP="0088752C">
      <w:pPr>
        <w:pStyle w:val="DipnotMetni"/>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Necati Aktaş, </w:t>
      </w:r>
      <w:r w:rsidRPr="0095009A">
        <w:rPr>
          <w:rFonts w:ascii="Times New Roman" w:hAnsi="Times New Roman" w:cs="Times New Roman"/>
          <w:iCs/>
          <w:sz w:val="18"/>
          <w:szCs w:val="18"/>
          <w:lang w:val="tr-TR"/>
        </w:rPr>
        <w:t>"Atik Şikâyet Defteri",</w:t>
      </w:r>
      <w:r w:rsidRPr="0095009A">
        <w:rPr>
          <w:rFonts w:ascii="Times New Roman" w:hAnsi="Times New Roman" w:cs="Times New Roman"/>
          <w:sz w:val="18"/>
          <w:szCs w:val="18"/>
          <w:lang w:val="tr-TR"/>
        </w:rPr>
        <w:t xml:space="preserve"> </w:t>
      </w:r>
      <w:r w:rsidRPr="0095009A">
        <w:rPr>
          <w:rFonts w:ascii="Times New Roman" w:hAnsi="Times New Roman" w:cs="Times New Roman"/>
          <w:b/>
          <w:sz w:val="18"/>
          <w:szCs w:val="18"/>
          <w:lang w:val="tr-TR"/>
        </w:rPr>
        <w:t>Türkiye Diyanet Vakfı İslam Ansiklopedisi,</w:t>
      </w:r>
      <w:r w:rsidRPr="0095009A">
        <w:rPr>
          <w:rFonts w:ascii="Times New Roman" w:hAnsi="Times New Roman" w:cs="Times New Roman"/>
          <w:sz w:val="18"/>
          <w:szCs w:val="18"/>
          <w:lang w:val="tr-TR"/>
        </w:rPr>
        <w:t xml:space="preserve"> C.IV, İstanbul 1991, s.68; Halil Sahillioğlu, </w:t>
      </w:r>
      <w:r w:rsidRPr="0095009A">
        <w:rPr>
          <w:rFonts w:ascii="Times New Roman" w:hAnsi="Times New Roman" w:cs="Times New Roman"/>
          <w:iCs/>
          <w:sz w:val="18"/>
          <w:szCs w:val="18"/>
          <w:lang w:val="tr-TR"/>
        </w:rPr>
        <w:t>"</w:t>
      </w:r>
      <w:r>
        <w:rPr>
          <w:rFonts w:ascii="Times New Roman" w:hAnsi="Times New Roman" w:cs="Times New Roman"/>
          <w:iCs/>
          <w:sz w:val="18"/>
          <w:szCs w:val="18"/>
          <w:lang w:val="tr-TR"/>
        </w:rPr>
        <w:t>Ahkâm</w:t>
      </w:r>
      <w:r w:rsidRPr="0095009A">
        <w:rPr>
          <w:rFonts w:ascii="Times New Roman" w:hAnsi="Times New Roman" w:cs="Times New Roman"/>
          <w:iCs/>
          <w:sz w:val="18"/>
          <w:szCs w:val="18"/>
          <w:lang w:val="tr-TR"/>
        </w:rPr>
        <w:t xml:space="preserve"> Defteri",</w:t>
      </w:r>
      <w:r w:rsidRPr="0095009A">
        <w:rPr>
          <w:rFonts w:ascii="Times New Roman" w:hAnsi="Times New Roman" w:cs="Times New Roman"/>
          <w:sz w:val="18"/>
          <w:szCs w:val="18"/>
          <w:lang w:val="tr-TR"/>
        </w:rPr>
        <w:t xml:space="preserve"> </w:t>
      </w:r>
      <w:r w:rsidRPr="0095009A">
        <w:rPr>
          <w:rFonts w:ascii="Times New Roman" w:hAnsi="Times New Roman" w:cs="Times New Roman"/>
          <w:b/>
          <w:sz w:val="18"/>
          <w:szCs w:val="18"/>
          <w:lang w:val="tr-TR"/>
        </w:rPr>
        <w:t xml:space="preserve">Türkiye Diyanet Vakfı İslam Ansiklopedisi, </w:t>
      </w:r>
      <w:r w:rsidRPr="0095009A">
        <w:rPr>
          <w:rFonts w:ascii="Times New Roman" w:hAnsi="Times New Roman" w:cs="Times New Roman"/>
          <w:sz w:val="18"/>
          <w:szCs w:val="18"/>
          <w:lang w:val="tr-TR"/>
        </w:rPr>
        <w:t>C.I, İstanbul 1988, s.51.</w:t>
      </w:r>
    </w:p>
  </w:footnote>
  <w:footnote w:id="10">
    <w:p w14:paraId="780EE646" w14:textId="77777777" w:rsidR="00B301A4" w:rsidRPr="0095009A" w:rsidRDefault="00B301A4" w:rsidP="0088752C">
      <w:pPr>
        <w:pStyle w:val="DipnotMetni"/>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Üzüm, a.g.mad., s. 464.</w:t>
      </w:r>
    </w:p>
  </w:footnote>
  <w:footnote w:id="11">
    <w:p w14:paraId="6EA4F633" w14:textId="323885BE" w:rsidR="00B301A4" w:rsidRPr="0095009A" w:rsidRDefault="00B301A4" w:rsidP="0088752C">
      <w:pPr>
        <w:tabs>
          <w:tab w:val="left" w:pos="768"/>
        </w:tabs>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Ü</w:t>
      </w:r>
      <w:r w:rsidRPr="0095009A">
        <w:rPr>
          <w:rFonts w:ascii="Times New Roman" w:eastAsia="Times New Roman" w:hAnsi="Times New Roman" w:cs="Times New Roman"/>
          <w:spacing w:val="-2"/>
          <w:sz w:val="18"/>
          <w:szCs w:val="18"/>
          <w:lang w:val="tr-TR"/>
        </w:rPr>
        <w:t>z</w:t>
      </w:r>
      <w:r w:rsidRPr="0095009A">
        <w:rPr>
          <w:rFonts w:ascii="Times New Roman" w:eastAsia="Times New Roman" w:hAnsi="Times New Roman" w:cs="Times New Roman"/>
          <w:sz w:val="18"/>
          <w:szCs w:val="18"/>
          <w:lang w:val="tr-TR"/>
        </w:rPr>
        <w:t>ü</w:t>
      </w:r>
      <w:r w:rsidRPr="0095009A">
        <w:rPr>
          <w:rFonts w:ascii="Times New Roman" w:eastAsia="Times New Roman" w:hAnsi="Times New Roman" w:cs="Times New Roman"/>
          <w:spacing w:val="-2"/>
          <w:sz w:val="18"/>
          <w:szCs w:val="18"/>
          <w:lang w:val="tr-TR"/>
        </w:rPr>
        <w:t>m</w:t>
      </w:r>
      <w:r w:rsidRPr="0095009A">
        <w:rPr>
          <w:rFonts w:ascii="Times New Roman" w:eastAsia="Times New Roman" w:hAnsi="Times New Roman" w:cs="Times New Roman"/>
          <w:sz w:val="18"/>
          <w:szCs w:val="18"/>
          <w:lang w:val="tr-TR"/>
        </w:rPr>
        <w:t>, a.g.m</w:t>
      </w:r>
      <w:r>
        <w:rPr>
          <w:rFonts w:ascii="Times New Roman" w:eastAsia="Times New Roman" w:hAnsi="Times New Roman" w:cs="Times New Roman"/>
          <w:sz w:val="18"/>
          <w:szCs w:val="18"/>
          <w:lang w:val="tr-TR"/>
        </w:rPr>
        <w:t>.</w:t>
      </w:r>
      <w:r w:rsidRPr="0095009A">
        <w:rPr>
          <w:rFonts w:ascii="Times New Roman" w:eastAsia="Times New Roman" w:hAnsi="Times New Roman" w:cs="Times New Roman"/>
          <w:sz w:val="18"/>
          <w:szCs w:val="18"/>
          <w:lang w:val="tr-TR"/>
        </w:rPr>
        <w:t>, s</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464</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 xml:space="preserve">Özel, </w:t>
      </w:r>
      <w:r w:rsidRPr="0095009A">
        <w:rPr>
          <w:rFonts w:ascii="Times New Roman" w:eastAsia="Times New Roman" w:hAnsi="Times New Roman" w:cs="Times New Roman"/>
          <w:spacing w:val="-1"/>
          <w:sz w:val="18"/>
          <w:szCs w:val="18"/>
          <w:lang w:val="tr-TR"/>
        </w:rPr>
        <w:t>a.g.m</w:t>
      </w:r>
      <w:r>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 s</w:t>
      </w:r>
      <w:r w:rsidRPr="0095009A">
        <w:rPr>
          <w:rFonts w:ascii="Times New Roman" w:eastAsia="Times New Roman" w:hAnsi="Times New Roman" w:cs="Times New Roman"/>
          <w:spacing w:val="-2"/>
          <w:sz w:val="18"/>
          <w:szCs w:val="18"/>
          <w:lang w:val="tr-TR"/>
        </w:rPr>
        <w:t>.</w:t>
      </w:r>
      <w:r w:rsidRPr="0095009A">
        <w:rPr>
          <w:rFonts w:ascii="Times New Roman" w:eastAsia="Times New Roman" w:hAnsi="Times New Roman" w:cs="Times New Roman"/>
          <w:sz w:val="18"/>
          <w:szCs w:val="18"/>
          <w:lang w:val="tr-TR"/>
        </w:rPr>
        <w:t>550.</w:t>
      </w:r>
    </w:p>
  </w:footnote>
  <w:footnote w:id="12">
    <w:p w14:paraId="4985FC96" w14:textId="094E5B67" w:rsidR="00B301A4" w:rsidRPr="0095009A" w:rsidRDefault="00B301A4" w:rsidP="0088752C">
      <w:pPr>
        <w:tabs>
          <w:tab w:val="left" w:pos="768"/>
        </w:tabs>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U</w:t>
      </w:r>
      <w:r w:rsidRPr="0095009A">
        <w:rPr>
          <w:rFonts w:ascii="Times New Roman" w:eastAsia="Times New Roman" w:hAnsi="Times New Roman" w:cs="Times New Roman"/>
          <w:spacing w:val="-1"/>
          <w:sz w:val="18"/>
          <w:szCs w:val="18"/>
          <w:lang w:val="tr-TR"/>
        </w:rPr>
        <w:t>z</w:t>
      </w:r>
      <w:r w:rsidRPr="0095009A">
        <w:rPr>
          <w:rFonts w:ascii="Times New Roman" w:eastAsia="Times New Roman" w:hAnsi="Times New Roman" w:cs="Times New Roman"/>
          <w:sz w:val="18"/>
          <w:szCs w:val="18"/>
          <w:lang w:val="tr-TR"/>
        </w:rPr>
        <w:t>u</w:t>
      </w:r>
      <w:r w:rsidRPr="0095009A">
        <w:rPr>
          <w:rFonts w:ascii="Times New Roman" w:eastAsia="Times New Roman" w:hAnsi="Times New Roman" w:cs="Times New Roman"/>
          <w:spacing w:val="1"/>
          <w:sz w:val="18"/>
          <w:szCs w:val="18"/>
          <w:lang w:val="tr-TR"/>
        </w:rPr>
        <w:t>n</w:t>
      </w:r>
      <w:r w:rsidRPr="0095009A">
        <w:rPr>
          <w:rFonts w:ascii="Times New Roman" w:eastAsia="Times New Roman" w:hAnsi="Times New Roman" w:cs="Times New Roman"/>
          <w:sz w:val="18"/>
          <w:szCs w:val="18"/>
          <w:lang w:val="tr-TR"/>
        </w:rPr>
        <w:t>ç</w:t>
      </w:r>
      <w:r w:rsidRPr="0095009A">
        <w:rPr>
          <w:rFonts w:ascii="Times New Roman" w:eastAsia="Times New Roman" w:hAnsi="Times New Roman" w:cs="Times New Roman"/>
          <w:spacing w:val="-2"/>
          <w:sz w:val="18"/>
          <w:szCs w:val="18"/>
          <w:lang w:val="tr-TR"/>
        </w:rPr>
        <w:t>a</w:t>
      </w:r>
      <w:r w:rsidRPr="0095009A">
        <w:rPr>
          <w:rFonts w:ascii="Times New Roman" w:eastAsia="Times New Roman" w:hAnsi="Times New Roman" w:cs="Times New Roman"/>
          <w:sz w:val="18"/>
          <w:szCs w:val="18"/>
          <w:lang w:val="tr-TR"/>
        </w:rPr>
        <w:t>rşıl</w:t>
      </w:r>
      <w:r w:rsidRPr="0095009A">
        <w:rPr>
          <w:rFonts w:ascii="Times New Roman" w:eastAsia="Times New Roman" w:hAnsi="Times New Roman" w:cs="Times New Roman"/>
          <w:spacing w:val="-1"/>
          <w:sz w:val="18"/>
          <w:szCs w:val="18"/>
          <w:lang w:val="tr-TR"/>
        </w:rPr>
        <w:t>ı</w:t>
      </w:r>
      <w:r w:rsidRPr="0095009A">
        <w:rPr>
          <w:rFonts w:ascii="Times New Roman" w:eastAsia="Times New Roman" w:hAnsi="Times New Roman" w:cs="Times New Roman"/>
          <w:sz w:val="18"/>
          <w:szCs w:val="18"/>
          <w:lang w:val="tr-TR"/>
        </w:rPr>
        <w:t>, a.g.e</w:t>
      </w:r>
      <w:r>
        <w:rPr>
          <w:rFonts w:ascii="Times New Roman" w:eastAsia="Times New Roman" w:hAnsi="Times New Roman" w:cs="Times New Roman"/>
          <w:sz w:val="18"/>
          <w:szCs w:val="18"/>
          <w:lang w:val="tr-TR"/>
        </w:rPr>
        <w:t>.</w:t>
      </w:r>
      <w:r w:rsidRPr="0095009A">
        <w:rPr>
          <w:rFonts w:ascii="Times New Roman" w:eastAsia="Times New Roman" w:hAnsi="Times New Roman" w:cs="Times New Roman"/>
          <w:sz w:val="18"/>
          <w:szCs w:val="18"/>
          <w:lang w:val="tr-TR"/>
        </w:rPr>
        <w:t>,</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s.</w:t>
      </w:r>
      <w:r w:rsidRPr="0095009A">
        <w:rPr>
          <w:rFonts w:ascii="Times New Roman" w:eastAsia="Times New Roman" w:hAnsi="Times New Roman" w:cs="Times New Roman"/>
          <w:spacing w:val="-2"/>
          <w:sz w:val="18"/>
          <w:szCs w:val="18"/>
          <w:lang w:val="tr-TR"/>
        </w:rPr>
        <w:t>2</w:t>
      </w:r>
      <w:r w:rsidRPr="0095009A">
        <w:rPr>
          <w:rFonts w:ascii="Times New Roman" w:eastAsia="Times New Roman" w:hAnsi="Times New Roman" w:cs="Times New Roman"/>
          <w:sz w:val="18"/>
          <w:szCs w:val="18"/>
          <w:lang w:val="tr-TR"/>
        </w:rPr>
        <w:t>80</w:t>
      </w:r>
      <w:r>
        <w:rPr>
          <w:rFonts w:ascii="Times New Roman" w:eastAsia="Times New Roman" w:hAnsi="Times New Roman" w:cs="Times New Roman"/>
          <w:sz w:val="18"/>
          <w:szCs w:val="18"/>
          <w:lang w:val="tr-TR"/>
        </w:rPr>
        <w:t>.</w:t>
      </w:r>
    </w:p>
  </w:footnote>
  <w:footnote w:id="13">
    <w:p w14:paraId="3437DC49" w14:textId="1E153A37" w:rsidR="00B301A4" w:rsidRPr="0095009A" w:rsidRDefault="00B301A4" w:rsidP="0088752C">
      <w:pPr>
        <w:tabs>
          <w:tab w:val="left" w:pos="768"/>
        </w:tabs>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Özel a</w:t>
      </w:r>
      <w:r w:rsidRPr="0095009A">
        <w:rPr>
          <w:rFonts w:ascii="Times New Roman" w:eastAsia="Times New Roman" w:hAnsi="Times New Roman" w:cs="Times New Roman"/>
          <w:spacing w:val="-2"/>
          <w:sz w:val="18"/>
          <w:szCs w:val="18"/>
          <w:lang w:val="tr-TR"/>
        </w:rPr>
        <w:t>.</w:t>
      </w:r>
      <w:r w:rsidRPr="0095009A">
        <w:rPr>
          <w:rFonts w:ascii="Times New Roman" w:eastAsia="Times New Roman" w:hAnsi="Times New Roman" w:cs="Times New Roman"/>
          <w:sz w:val="18"/>
          <w:szCs w:val="18"/>
          <w:lang w:val="tr-TR"/>
        </w:rPr>
        <w:t>g.</w:t>
      </w:r>
      <w:r w:rsidRPr="0095009A">
        <w:rPr>
          <w:rFonts w:ascii="Times New Roman" w:eastAsia="Times New Roman" w:hAnsi="Times New Roman" w:cs="Times New Roman"/>
          <w:spacing w:val="-3"/>
          <w:sz w:val="18"/>
          <w:szCs w:val="18"/>
          <w:lang w:val="tr-TR"/>
        </w:rPr>
        <w:t>m</w:t>
      </w:r>
      <w:r w:rsidRPr="0095009A">
        <w:rPr>
          <w:rFonts w:ascii="Times New Roman" w:eastAsia="Times New Roman" w:hAnsi="Times New Roman" w:cs="Times New Roman"/>
          <w:sz w:val="18"/>
          <w:szCs w:val="18"/>
          <w:lang w:val="tr-TR"/>
        </w:rPr>
        <w:t>., s</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550</w:t>
      </w:r>
      <w:r>
        <w:rPr>
          <w:rFonts w:ascii="Times New Roman" w:eastAsia="Times New Roman" w:hAnsi="Times New Roman" w:cs="Times New Roman"/>
          <w:sz w:val="18"/>
          <w:szCs w:val="18"/>
          <w:lang w:val="tr-TR"/>
        </w:rPr>
        <w:t>.</w:t>
      </w:r>
    </w:p>
  </w:footnote>
  <w:footnote w:id="14">
    <w:p w14:paraId="5E0AB588" w14:textId="505CAF8C" w:rsidR="00B301A4" w:rsidRPr="0095009A" w:rsidRDefault="00B301A4" w:rsidP="0088752C">
      <w:pPr>
        <w:tabs>
          <w:tab w:val="left" w:pos="768"/>
        </w:tabs>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M</w:t>
      </w:r>
      <w:r w:rsidRPr="0095009A">
        <w:rPr>
          <w:rFonts w:ascii="Times New Roman" w:eastAsia="Times New Roman" w:hAnsi="Times New Roman" w:cs="Times New Roman"/>
          <w:spacing w:val="-1"/>
          <w:sz w:val="18"/>
          <w:szCs w:val="18"/>
          <w:lang w:val="tr-TR"/>
        </w:rPr>
        <w:t>e</w:t>
      </w:r>
      <w:r w:rsidRPr="0095009A">
        <w:rPr>
          <w:rFonts w:ascii="Times New Roman" w:eastAsia="Times New Roman" w:hAnsi="Times New Roman" w:cs="Times New Roman"/>
          <w:sz w:val="18"/>
          <w:szCs w:val="18"/>
          <w:lang w:val="tr-TR"/>
        </w:rPr>
        <w:t>h</w:t>
      </w:r>
      <w:r w:rsidRPr="0095009A">
        <w:rPr>
          <w:rFonts w:ascii="Times New Roman" w:eastAsia="Times New Roman" w:hAnsi="Times New Roman" w:cs="Times New Roman"/>
          <w:spacing w:val="-2"/>
          <w:sz w:val="18"/>
          <w:szCs w:val="18"/>
          <w:lang w:val="tr-TR"/>
        </w:rPr>
        <w:t>m</w:t>
      </w:r>
      <w:r w:rsidRPr="0095009A">
        <w:rPr>
          <w:rFonts w:ascii="Times New Roman" w:eastAsia="Times New Roman" w:hAnsi="Times New Roman" w:cs="Times New Roman"/>
          <w:sz w:val="18"/>
          <w:szCs w:val="18"/>
          <w:lang w:val="tr-TR"/>
        </w:rPr>
        <w:t>et</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Zeki Pakal</w:t>
      </w:r>
      <w:r w:rsidRPr="0095009A">
        <w:rPr>
          <w:rFonts w:ascii="Times New Roman" w:eastAsia="Times New Roman" w:hAnsi="Times New Roman" w:cs="Times New Roman"/>
          <w:spacing w:val="-1"/>
          <w:sz w:val="18"/>
          <w:szCs w:val="18"/>
          <w:lang w:val="tr-TR"/>
        </w:rPr>
        <w:t>ı</w:t>
      </w:r>
      <w:r w:rsidRPr="0095009A">
        <w:rPr>
          <w:rFonts w:ascii="Times New Roman" w:eastAsia="Times New Roman" w:hAnsi="Times New Roman" w:cs="Times New Roman"/>
          <w:sz w:val="18"/>
          <w:szCs w:val="18"/>
          <w:lang w:val="tr-TR"/>
        </w:rPr>
        <w:t xml:space="preserve">n, </w:t>
      </w:r>
      <w:r w:rsidRPr="0095009A">
        <w:rPr>
          <w:rFonts w:ascii="Times New Roman" w:eastAsia="Times New Roman" w:hAnsi="Times New Roman" w:cs="Times New Roman"/>
          <w:b/>
          <w:spacing w:val="-1"/>
          <w:sz w:val="18"/>
          <w:szCs w:val="18"/>
          <w:lang w:val="tr-TR"/>
        </w:rPr>
        <w:t>O</w:t>
      </w:r>
      <w:r w:rsidRPr="0095009A">
        <w:rPr>
          <w:rFonts w:ascii="Times New Roman" w:eastAsia="Times New Roman" w:hAnsi="Times New Roman" w:cs="Times New Roman"/>
          <w:b/>
          <w:sz w:val="18"/>
          <w:szCs w:val="18"/>
          <w:lang w:val="tr-TR"/>
        </w:rPr>
        <w:t>s</w:t>
      </w:r>
      <w:r w:rsidRPr="0095009A">
        <w:rPr>
          <w:rFonts w:ascii="Times New Roman" w:eastAsia="Times New Roman" w:hAnsi="Times New Roman" w:cs="Times New Roman"/>
          <w:b/>
          <w:spacing w:val="-3"/>
          <w:sz w:val="18"/>
          <w:szCs w:val="18"/>
          <w:lang w:val="tr-TR"/>
        </w:rPr>
        <w:t>m</w:t>
      </w:r>
      <w:r w:rsidRPr="0095009A">
        <w:rPr>
          <w:rFonts w:ascii="Times New Roman" w:eastAsia="Times New Roman" w:hAnsi="Times New Roman" w:cs="Times New Roman"/>
          <w:b/>
          <w:sz w:val="18"/>
          <w:szCs w:val="18"/>
          <w:lang w:val="tr-TR"/>
        </w:rPr>
        <w:t>anlı Tarihi</w:t>
      </w:r>
      <w:r w:rsidRPr="0095009A">
        <w:rPr>
          <w:rFonts w:ascii="Times New Roman" w:eastAsia="Times New Roman" w:hAnsi="Times New Roman" w:cs="Times New Roman"/>
          <w:b/>
          <w:spacing w:val="-2"/>
          <w:sz w:val="18"/>
          <w:szCs w:val="18"/>
          <w:lang w:val="tr-TR"/>
        </w:rPr>
        <w:t xml:space="preserve"> </w:t>
      </w:r>
      <w:r w:rsidRPr="0095009A">
        <w:rPr>
          <w:rFonts w:ascii="Times New Roman" w:eastAsia="Times New Roman" w:hAnsi="Times New Roman" w:cs="Times New Roman"/>
          <w:b/>
          <w:sz w:val="18"/>
          <w:szCs w:val="18"/>
          <w:lang w:val="tr-TR"/>
        </w:rPr>
        <w:t>De</w:t>
      </w:r>
      <w:r w:rsidRPr="0095009A">
        <w:rPr>
          <w:rFonts w:ascii="Times New Roman" w:eastAsia="Times New Roman" w:hAnsi="Times New Roman" w:cs="Times New Roman"/>
          <w:b/>
          <w:spacing w:val="-1"/>
          <w:sz w:val="18"/>
          <w:szCs w:val="18"/>
          <w:lang w:val="tr-TR"/>
        </w:rPr>
        <w:t>y</w:t>
      </w:r>
      <w:r w:rsidRPr="0095009A">
        <w:rPr>
          <w:rFonts w:ascii="Times New Roman" w:eastAsia="Times New Roman" w:hAnsi="Times New Roman" w:cs="Times New Roman"/>
          <w:b/>
          <w:spacing w:val="-2"/>
          <w:sz w:val="18"/>
          <w:szCs w:val="18"/>
          <w:lang w:val="tr-TR"/>
        </w:rPr>
        <w:t>im</w:t>
      </w:r>
      <w:r w:rsidRPr="0095009A">
        <w:rPr>
          <w:rFonts w:ascii="Times New Roman" w:eastAsia="Times New Roman" w:hAnsi="Times New Roman" w:cs="Times New Roman"/>
          <w:b/>
          <w:sz w:val="18"/>
          <w:szCs w:val="18"/>
          <w:lang w:val="tr-TR"/>
        </w:rPr>
        <w:t>l</w:t>
      </w:r>
      <w:r w:rsidRPr="0095009A">
        <w:rPr>
          <w:rFonts w:ascii="Times New Roman" w:eastAsia="Times New Roman" w:hAnsi="Times New Roman" w:cs="Times New Roman"/>
          <w:b/>
          <w:spacing w:val="-1"/>
          <w:sz w:val="18"/>
          <w:szCs w:val="18"/>
          <w:lang w:val="tr-TR"/>
        </w:rPr>
        <w:t>e</w:t>
      </w:r>
      <w:r w:rsidRPr="0095009A">
        <w:rPr>
          <w:rFonts w:ascii="Times New Roman" w:eastAsia="Times New Roman" w:hAnsi="Times New Roman" w:cs="Times New Roman"/>
          <w:b/>
          <w:sz w:val="18"/>
          <w:szCs w:val="18"/>
          <w:lang w:val="tr-TR"/>
        </w:rPr>
        <w:t>ri ve Teri</w:t>
      </w:r>
      <w:r w:rsidRPr="0095009A">
        <w:rPr>
          <w:rFonts w:ascii="Times New Roman" w:eastAsia="Times New Roman" w:hAnsi="Times New Roman" w:cs="Times New Roman"/>
          <w:b/>
          <w:spacing w:val="-2"/>
          <w:sz w:val="18"/>
          <w:szCs w:val="18"/>
          <w:lang w:val="tr-TR"/>
        </w:rPr>
        <w:t>m</w:t>
      </w:r>
      <w:r w:rsidRPr="0095009A">
        <w:rPr>
          <w:rFonts w:ascii="Times New Roman" w:eastAsia="Times New Roman" w:hAnsi="Times New Roman" w:cs="Times New Roman"/>
          <w:b/>
          <w:sz w:val="18"/>
          <w:szCs w:val="18"/>
          <w:lang w:val="tr-TR"/>
        </w:rPr>
        <w:t>l</w:t>
      </w:r>
      <w:r w:rsidRPr="0095009A">
        <w:rPr>
          <w:rFonts w:ascii="Times New Roman" w:eastAsia="Times New Roman" w:hAnsi="Times New Roman" w:cs="Times New Roman"/>
          <w:b/>
          <w:spacing w:val="-1"/>
          <w:sz w:val="18"/>
          <w:szCs w:val="18"/>
          <w:lang w:val="tr-TR"/>
        </w:rPr>
        <w:t>e</w:t>
      </w:r>
      <w:r w:rsidRPr="0095009A">
        <w:rPr>
          <w:rFonts w:ascii="Times New Roman" w:eastAsia="Times New Roman" w:hAnsi="Times New Roman" w:cs="Times New Roman"/>
          <w:b/>
          <w:sz w:val="18"/>
          <w:szCs w:val="18"/>
          <w:lang w:val="tr-TR"/>
        </w:rPr>
        <w:t>ri Söz</w:t>
      </w:r>
      <w:r w:rsidRPr="0095009A">
        <w:rPr>
          <w:rFonts w:ascii="Times New Roman" w:eastAsia="Times New Roman" w:hAnsi="Times New Roman" w:cs="Times New Roman"/>
          <w:b/>
          <w:spacing w:val="-2"/>
          <w:sz w:val="18"/>
          <w:szCs w:val="18"/>
          <w:lang w:val="tr-TR"/>
        </w:rPr>
        <w:t>l</w:t>
      </w:r>
      <w:r w:rsidRPr="0095009A">
        <w:rPr>
          <w:rFonts w:ascii="Times New Roman" w:eastAsia="Times New Roman" w:hAnsi="Times New Roman" w:cs="Times New Roman"/>
          <w:b/>
          <w:sz w:val="18"/>
          <w:szCs w:val="18"/>
          <w:lang w:val="tr-TR"/>
        </w:rPr>
        <w:t>üğü</w:t>
      </w:r>
      <w:r w:rsidRPr="0095009A">
        <w:rPr>
          <w:rFonts w:ascii="Times New Roman" w:eastAsia="Times New Roman" w:hAnsi="Times New Roman" w:cs="Times New Roman"/>
          <w:sz w:val="18"/>
          <w:szCs w:val="18"/>
          <w:lang w:val="tr-TR"/>
        </w:rPr>
        <w:t xml:space="preserve">, </w:t>
      </w:r>
      <w:r>
        <w:rPr>
          <w:rFonts w:ascii="Times New Roman" w:eastAsia="Times New Roman" w:hAnsi="Times New Roman" w:cs="Times New Roman"/>
          <w:sz w:val="18"/>
          <w:szCs w:val="18"/>
          <w:lang w:val="tr-TR"/>
        </w:rPr>
        <w:t>C</w:t>
      </w:r>
      <w:r w:rsidRPr="0095009A">
        <w:rPr>
          <w:rFonts w:ascii="Times New Roman" w:eastAsia="Times New Roman" w:hAnsi="Times New Roman" w:cs="Times New Roman"/>
          <w:spacing w:val="-2"/>
          <w:sz w:val="18"/>
          <w:szCs w:val="18"/>
          <w:lang w:val="tr-TR"/>
        </w:rPr>
        <w:t>.</w:t>
      </w:r>
      <w:r w:rsidRPr="0095009A">
        <w:rPr>
          <w:rFonts w:ascii="Times New Roman" w:eastAsia="Times New Roman" w:hAnsi="Times New Roman" w:cs="Times New Roman"/>
          <w:sz w:val="18"/>
          <w:szCs w:val="18"/>
          <w:lang w:val="tr-TR"/>
        </w:rPr>
        <w:t>I, M</w:t>
      </w:r>
      <w:r w:rsidRPr="0095009A">
        <w:rPr>
          <w:rFonts w:ascii="Times New Roman" w:eastAsia="Times New Roman" w:hAnsi="Times New Roman" w:cs="Times New Roman"/>
          <w:spacing w:val="-2"/>
          <w:sz w:val="18"/>
          <w:szCs w:val="18"/>
          <w:lang w:val="tr-TR"/>
        </w:rPr>
        <w:t>.</w:t>
      </w:r>
      <w:r w:rsidRPr="0095009A">
        <w:rPr>
          <w:rFonts w:ascii="Times New Roman" w:eastAsia="Times New Roman" w:hAnsi="Times New Roman" w:cs="Times New Roman"/>
          <w:sz w:val="18"/>
          <w:szCs w:val="18"/>
          <w:lang w:val="tr-TR"/>
        </w:rPr>
        <w:t>E.B.</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Yay.</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İst</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n</w:t>
      </w:r>
      <w:r w:rsidRPr="0095009A">
        <w:rPr>
          <w:rFonts w:ascii="Times New Roman" w:eastAsia="Times New Roman" w:hAnsi="Times New Roman" w:cs="Times New Roman"/>
          <w:spacing w:val="-2"/>
          <w:sz w:val="18"/>
          <w:szCs w:val="18"/>
          <w:lang w:val="tr-TR"/>
        </w:rPr>
        <w:t>b</w:t>
      </w:r>
      <w:r w:rsidRPr="0095009A">
        <w:rPr>
          <w:rFonts w:ascii="Times New Roman" w:eastAsia="Times New Roman" w:hAnsi="Times New Roman" w:cs="Times New Roman"/>
          <w:sz w:val="18"/>
          <w:szCs w:val="18"/>
          <w:lang w:val="tr-TR"/>
        </w:rPr>
        <w:t>ul 1</w:t>
      </w:r>
      <w:r w:rsidRPr="0095009A">
        <w:rPr>
          <w:rFonts w:ascii="Times New Roman" w:eastAsia="Times New Roman" w:hAnsi="Times New Roman" w:cs="Times New Roman"/>
          <w:spacing w:val="-1"/>
          <w:sz w:val="18"/>
          <w:szCs w:val="18"/>
          <w:lang w:val="tr-TR"/>
        </w:rPr>
        <w:t>9</w:t>
      </w:r>
      <w:r w:rsidRPr="0095009A">
        <w:rPr>
          <w:rFonts w:ascii="Times New Roman" w:eastAsia="Times New Roman" w:hAnsi="Times New Roman" w:cs="Times New Roman"/>
          <w:sz w:val="18"/>
          <w:szCs w:val="18"/>
          <w:lang w:val="tr-TR"/>
        </w:rPr>
        <w:t>93, s.280.</w:t>
      </w:r>
    </w:p>
  </w:footnote>
  <w:footnote w:id="15">
    <w:p w14:paraId="5BE31A84" w14:textId="77777777" w:rsidR="00B301A4" w:rsidRPr="0095009A" w:rsidRDefault="00B301A4" w:rsidP="0088752C">
      <w:pPr>
        <w:tabs>
          <w:tab w:val="left" w:pos="768"/>
        </w:tabs>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Halaç</w:t>
      </w:r>
      <w:r w:rsidRPr="0095009A">
        <w:rPr>
          <w:rFonts w:ascii="Times New Roman" w:eastAsia="Times New Roman" w:hAnsi="Times New Roman" w:cs="Times New Roman"/>
          <w:spacing w:val="-2"/>
          <w:sz w:val="18"/>
          <w:szCs w:val="18"/>
          <w:lang w:val="tr-TR"/>
        </w:rPr>
        <w:t>o</w:t>
      </w:r>
      <w:r w:rsidRPr="0095009A">
        <w:rPr>
          <w:rFonts w:ascii="Times New Roman" w:eastAsia="Times New Roman" w:hAnsi="Times New Roman" w:cs="Times New Roman"/>
          <w:sz w:val="18"/>
          <w:szCs w:val="18"/>
          <w:lang w:val="tr-TR"/>
        </w:rPr>
        <w:t>ğlu, a</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g.e.,</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s</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20-27.</w:t>
      </w:r>
    </w:p>
  </w:footnote>
  <w:footnote w:id="16">
    <w:p w14:paraId="327D1A50" w14:textId="1010FCBD" w:rsidR="00B301A4" w:rsidRPr="0095009A" w:rsidRDefault="00B301A4" w:rsidP="0088752C">
      <w:pPr>
        <w:tabs>
          <w:tab w:val="left" w:pos="768"/>
        </w:tabs>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M</w:t>
      </w:r>
      <w:r w:rsidRPr="0095009A">
        <w:rPr>
          <w:rFonts w:ascii="Times New Roman" w:eastAsia="Times New Roman" w:hAnsi="Times New Roman" w:cs="Times New Roman"/>
          <w:spacing w:val="-1"/>
          <w:sz w:val="18"/>
          <w:szCs w:val="18"/>
          <w:lang w:val="tr-TR"/>
        </w:rPr>
        <w:t>i</w:t>
      </w:r>
      <w:r w:rsidRPr="0095009A">
        <w:rPr>
          <w:rFonts w:ascii="Times New Roman" w:eastAsia="Times New Roman" w:hAnsi="Times New Roman" w:cs="Times New Roman"/>
          <w:sz w:val="18"/>
          <w:szCs w:val="18"/>
          <w:lang w:val="tr-TR"/>
        </w:rPr>
        <w:t>d</w:t>
      </w:r>
      <w:r w:rsidRPr="0095009A">
        <w:rPr>
          <w:rFonts w:ascii="Times New Roman" w:eastAsia="Times New Roman" w:hAnsi="Times New Roman" w:cs="Times New Roman"/>
          <w:spacing w:val="1"/>
          <w:sz w:val="18"/>
          <w:szCs w:val="18"/>
          <w:lang w:val="tr-TR"/>
        </w:rPr>
        <w:t>h</w:t>
      </w:r>
      <w:r w:rsidRPr="0095009A">
        <w:rPr>
          <w:rFonts w:ascii="Times New Roman" w:eastAsia="Times New Roman" w:hAnsi="Times New Roman" w:cs="Times New Roman"/>
          <w:sz w:val="18"/>
          <w:szCs w:val="18"/>
          <w:lang w:val="tr-TR"/>
        </w:rPr>
        <w:t>at</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Sert</w:t>
      </w:r>
      <w:r w:rsidRPr="0095009A">
        <w:rPr>
          <w:rFonts w:ascii="Times New Roman" w:eastAsia="Times New Roman" w:hAnsi="Times New Roman" w:cs="Times New Roman"/>
          <w:spacing w:val="-1"/>
          <w:sz w:val="18"/>
          <w:szCs w:val="18"/>
          <w:lang w:val="tr-TR"/>
        </w:rPr>
        <w:t>o</w:t>
      </w:r>
      <w:r w:rsidRPr="0095009A">
        <w:rPr>
          <w:rFonts w:ascii="Times New Roman" w:eastAsia="Times New Roman" w:hAnsi="Times New Roman" w:cs="Times New Roman"/>
          <w:sz w:val="18"/>
          <w:szCs w:val="18"/>
          <w:lang w:val="tr-TR"/>
        </w:rPr>
        <w:t>ğ</w:t>
      </w:r>
      <w:r w:rsidRPr="0095009A">
        <w:rPr>
          <w:rFonts w:ascii="Times New Roman" w:eastAsia="Times New Roman" w:hAnsi="Times New Roman" w:cs="Times New Roman"/>
          <w:spacing w:val="-2"/>
          <w:sz w:val="18"/>
          <w:szCs w:val="18"/>
          <w:lang w:val="tr-TR"/>
        </w:rPr>
        <w:t>l</w:t>
      </w:r>
      <w:r w:rsidRPr="0095009A">
        <w:rPr>
          <w:rFonts w:ascii="Times New Roman" w:eastAsia="Times New Roman" w:hAnsi="Times New Roman" w:cs="Times New Roman"/>
          <w:sz w:val="18"/>
          <w:szCs w:val="18"/>
          <w:lang w:val="tr-TR"/>
        </w:rPr>
        <w:t xml:space="preserve">u, </w:t>
      </w:r>
      <w:r w:rsidRPr="0095009A">
        <w:rPr>
          <w:rFonts w:ascii="Times New Roman" w:eastAsia="Times New Roman" w:hAnsi="Times New Roman" w:cs="Times New Roman"/>
          <w:b/>
          <w:sz w:val="18"/>
          <w:szCs w:val="18"/>
          <w:lang w:val="tr-TR"/>
        </w:rPr>
        <w:t>Os</w:t>
      </w:r>
      <w:r w:rsidRPr="0095009A">
        <w:rPr>
          <w:rFonts w:ascii="Times New Roman" w:eastAsia="Times New Roman" w:hAnsi="Times New Roman" w:cs="Times New Roman"/>
          <w:b/>
          <w:spacing w:val="-2"/>
          <w:sz w:val="18"/>
          <w:szCs w:val="18"/>
          <w:lang w:val="tr-TR"/>
        </w:rPr>
        <w:t>m</w:t>
      </w:r>
      <w:r w:rsidRPr="0095009A">
        <w:rPr>
          <w:rFonts w:ascii="Times New Roman" w:eastAsia="Times New Roman" w:hAnsi="Times New Roman" w:cs="Times New Roman"/>
          <w:b/>
          <w:sz w:val="18"/>
          <w:szCs w:val="18"/>
          <w:lang w:val="tr-TR"/>
        </w:rPr>
        <w:t>anlı Ta</w:t>
      </w:r>
      <w:r w:rsidRPr="0095009A">
        <w:rPr>
          <w:rFonts w:ascii="Times New Roman" w:eastAsia="Times New Roman" w:hAnsi="Times New Roman" w:cs="Times New Roman"/>
          <w:b/>
          <w:spacing w:val="-2"/>
          <w:sz w:val="18"/>
          <w:szCs w:val="18"/>
          <w:lang w:val="tr-TR"/>
        </w:rPr>
        <w:t>r</w:t>
      </w:r>
      <w:r w:rsidRPr="0095009A">
        <w:rPr>
          <w:rFonts w:ascii="Times New Roman" w:eastAsia="Times New Roman" w:hAnsi="Times New Roman" w:cs="Times New Roman"/>
          <w:b/>
          <w:sz w:val="18"/>
          <w:szCs w:val="18"/>
          <w:lang w:val="tr-TR"/>
        </w:rPr>
        <w:t xml:space="preserve">ih </w:t>
      </w:r>
      <w:r w:rsidRPr="0095009A">
        <w:rPr>
          <w:rFonts w:ascii="Times New Roman" w:eastAsia="Times New Roman" w:hAnsi="Times New Roman" w:cs="Times New Roman"/>
          <w:b/>
          <w:spacing w:val="-1"/>
          <w:sz w:val="18"/>
          <w:szCs w:val="18"/>
          <w:lang w:val="tr-TR"/>
        </w:rPr>
        <w:t>L</w:t>
      </w:r>
      <w:r w:rsidRPr="0095009A">
        <w:rPr>
          <w:rFonts w:ascii="Times New Roman" w:eastAsia="Times New Roman" w:hAnsi="Times New Roman" w:cs="Times New Roman"/>
          <w:b/>
          <w:sz w:val="18"/>
          <w:szCs w:val="18"/>
          <w:lang w:val="tr-TR"/>
        </w:rPr>
        <w:t>u</w:t>
      </w:r>
      <w:r w:rsidRPr="0095009A">
        <w:rPr>
          <w:rFonts w:ascii="Times New Roman" w:eastAsia="Times New Roman" w:hAnsi="Times New Roman" w:cs="Times New Roman"/>
          <w:b/>
          <w:spacing w:val="1"/>
          <w:sz w:val="18"/>
          <w:szCs w:val="18"/>
          <w:lang w:val="tr-TR"/>
        </w:rPr>
        <w:t>g</w:t>
      </w:r>
      <w:r w:rsidRPr="0095009A">
        <w:rPr>
          <w:rFonts w:ascii="Times New Roman" w:eastAsia="Times New Roman" w:hAnsi="Times New Roman" w:cs="Times New Roman"/>
          <w:b/>
          <w:sz w:val="18"/>
          <w:szCs w:val="18"/>
          <w:lang w:val="tr-TR"/>
        </w:rPr>
        <w:t>a</w:t>
      </w:r>
      <w:r w:rsidRPr="0095009A">
        <w:rPr>
          <w:rFonts w:ascii="Times New Roman" w:eastAsia="Times New Roman" w:hAnsi="Times New Roman" w:cs="Times New Roman"/>
          <w:b/>
          <w:spacing w:val="-1"/>
          <w:sz w:val="18"/>
          <w:szCs w:val="18"/>
          <w:lang w:val="tr-TR"/>
        </w:rPr>
        <w:t>t</w:t>
      </w:r>
      <w:r w:rsidRPr="0095009A">
        <w:rPr>
          <w:rFonts w:ascii="Times New Roman" w:eastAsia="Times New Roman" w:hAnsi="Times New Roman" w:cs="Times New Roman"/>
          <w:b/>
          <w:sz w:val="18"/>
          <w:szCs w:val="18"/>
          <w:lang w:val="tr-TR"/>
        </w:rPr>
        <w:t>ı,</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İsta</w:t>
      </w:r>
      <w:r w:rsidRPr="0095009A">
        <w:rPr>
          <w:rFonts w:ascii="Times New Roman" w:eastAsia="Times New Roman" w:hAnsi="Times New Roman" w:cs="Times New Roman"/>
          <w:spacing w:val="-1"/>
          <w:sz w:val="18"/>
          <w:szCs w:val="18"/>
          <w:lang w:val="tr-TR"/>
        </w:rPr>
        <w:t>n</w:t>
      </w:r>
      <w:r w:rsidRPr="0095009A">
        <w:rPr>
          <w:rFonts w:ascii="Times New Roman" w:eastAsia="Times New Roman" w:hAnsi="Times New Roman" w:cs="Times New Roman"/>
          <w:sz w:val="18"/>
          <w:szCs w:val="18"/>
          <w:lang w:val="tr-TR"/>
        </w:rPr>
        <w:t>b</w:t>
      </w:r>
      <w:r w:rsidRPr="0095009A">
        <w:rPr>
          <w:rFonts w:ascii="Times New Roman" w:eastAsia="Times New Roman" w:hAnsi="Times New Roman" w:cs="Times New Roman"/>
          <w:spacing w:val="1"/>
          <w:sz w:val="18"/>
          <w:szCs w:val="18"/>
          <w:lang w:val="tr-TR"/>
        </w:rPr>
        <w:t>u</w:t>
      </w:r>
      <w:r w:rsidRPr="0095009A">
        <w:rPr>
          <w:rFonts w:ascii="Times New Roman" w:eastAsia="Times New Roman" w:hAnsi="Times New Roman" w:cs="Times New Roman"/>
          <w:sz w:val="18"/>
          <w:szCs w:val="18"/>
          <w:lang w:val="tr-TR"/>
        </w:rPr>
        <w:t>l</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1986,</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s.</w:t>
      </w:r>
      <w:r w:rsidRPr="0095009A">
        <w:rPr>
          <w:rFonts w:ascii="Times New Roman" w:eastAsia="Times New Roman" w:hAnsi="Times New Roman" w:cs="Times New Roman"/>
          <w:spacing w:val="-2"/>
          <w:sz w:val="18"/>
          <w:szCs w:val="18"/>
          <w:lang w:val="tr-TR"/>
        </w:rPr>
        <w:t>1</w:t>
      </w:r>
      <w:r w:rsidRPr="0095009A">
        <w:rPr>
          <w:rFonts w:ascii="Times New Roman" w:eastAsia="Times New Roman" w:hAnsi="Times New Roman" w:cs="Times New Roman"/>
          <w:sz w:val="18"/>
          <w:szCs w:val="18"/>
          <w:lang w:val="tr-TR"/>
        </w:rPr>
        <w:t>0; U</w:t>
      </w:r>
      <w:r w:rsidRPr="0095009A">
        <w:rPr>
          <w:rFonts w:ascii="Times New Roman" w:eastAsia="Times New Roman" w:hAnsi="Times New Roman" w:cs="Times New Roman"/>
          <w:spacing w:val="-2"/>
          <w:sz w:val="18"/>
          <w:szCs w:val="18"/>
          <w:lang w:val="tr-TR"/>
        </w:rPr>
        <w:t>z</w:t>
      </w:r>
      <w:r w:rsidRPr="0095009A">
        <w:rPr>
          <w:rFonts w:ascii="Times New Roman" w:eastAsia="Times New Roman" w:hAnsi="Times New Roman" w:cs="Times New Roman"/>
          <w:sz w:val="18"/>
          <w:szCs w:val="18"/>
          <w:lang w:val="tr-TR"/>
        </w:rPr>
        <w:t>u</w:t>
      </w:r>
      <w:r w:rsidRPr="0095009A">
        <w:rPr>
          <w:rFonts w:ascii="Times New Roman" w:eastAsia="Times New Roman" w:hAnsi="Times New Roman" w:cs="Times New Roman"/>
          <w:spacing w:val="1"/>
          <w:sz w:val="18"/>
          <w:szCs w:val="18"/>
          <w:lang w:val="tr-TR"/>
        </w:rPr>
        <w:t>n</w:t>
      </w:r>
      <w:r w:rsidRPr="0095009A">
        <w:rPr>
          <w:rFonts w:ascii="Times New Roman" w:eastAsia="Times New Roman" w:hAnsi="Times New Roman" w:cs="Times New Roman"/>
          <w:sz w:val="18"/>
          <w:szCs w:val="18"/>
          <w:lang w:val="tr-TR"/>
        </w:rPr>
        <w:t>ç</w:t>
      </w:r>
      <w:r w:rsidRPr="0095009A">
        <w:rPr>
          <w:rFonts w:ascii="Times New Roman" w:eastAsia="Times New Roman" w:hAnsi="Times New Roman" w:cs="Times New Roman"/>
          <w:spacing w:val="-2"/>
          <w:sz w:val="18"/>
          <w:szCs w:val="18"/>
          <w:lang w:val="tr-TR"/>
        </w:rPr>
        <w:t>a</w:t>
      </w:r>
      <w:r w:rsidRPr="0095009A">
        <w:rPr>
          <w:rFonts w:ascii="Times New Roman" w:eastAsia="Times New Roman" w:hAnsi="Times New Roman" w:cs="Times New Roman"/>
          <w:sz w:val="18"/>
          <w:szCs w:val="18"/>
          <w:lang w:val="tr-TR"/>
        </w:rPr>
        <w:t>şı</w:t>
      </w:r>
      <w:r w:rsidRPr="0095009A">
        <w:rPr>
          <w:rFonts w:ascii="Times New Roman" w:eastAsia="Times New Roman" w:hAnsi="Times New Roman" w:cs="Times New Roman"/>
          <w:spacing w:val="-1"/>
          <w:sz w:val="18"/>
          <w:szCs w:val="18"/>
          <w:lang w:val="tr-TR"/>
        </w:rPr>
        <w:t>l</w:t>
      </w:r>
      <w:r w:rsidRPr="0095009A">
        <w:rPr>
          <w:rFonts w:ascii="Times New Roman" w:eastAsia="Times New Roman" w:hAnsi="Times New Roman" w:cs="Times New Roman"/>
          <w:sz w:val="18"/>
          <w:szCs w:val="18"/>
          <w:lang w:val="tr-TR"/>
        </w:rPr>
        <w:t>ı, a</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g.e</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 s.</w:t>
      </w:r>
      <w:r w:rsidRPr="0095009A">
        <w:rPr>
          <w:rFonts w:ascii="Times New Roman" w:eastAsia="Times New Roman" w:hAnsi="Times New Roman" w:cs="Times New Roman"/>
          <w:spacing w:val="-1"/>
          <w:sz w:val="18"/>
          <w:szCs w:val="18"/>
          <w:lang w:val="tr-TR"/>
        </w:rPr>
        <w:t>2</w:t>
      </w:r>
      <w:r w:rsidRPr="0095009A">
        <w:rPr>
          <w:rFonts w:ascii="Times New Roman" w:eastAsia="Times New Roman" w:hAnsi="Times New Roman" w:cs="Times New Roman"/>
          <w:sz w:val="18"/>
          <w:szCs w:val="18"/>
          <w:lang w:val="tr-TR"/>
        </w:rPr>
        <w:t>80.</w:t>
      </w:r>
    </w:p>
  </w:footnote>
  <w:footnote w:id="17">
    <w:p w14:paraId="42D90E2E" w14:textId="1DB1B48A" w:rsidR="00B301A4" w:rsidRPr="0095009A" w:rsidRDefault="00B301A4" w:rsidP="002B6C67">
      <w:pPr>
        <w:pStyle w:val="DipnotMetni"/>
        <w:ind w:left="709" w:hanging="709"/>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Necati Aktaş, Yusuf Halaçoğlu, "Başbakanlık Osmanlı Arşivi", </w:t>
      </w:r>
      <w:r w:rsidRPr="0095009A">
        <w:rPr>
          <w:rFonts w:ascii="Times New Roman" w:hAnsi="Times New Roman" w:cs="Times New Roman"/>
          <w:b/>
          <w:sz w:val="18"/>
          <w:szCs w:val="18"/>
          <w:lang w:val="tr-TR"/>
        </w:rPr>
        <w:t xml:space="preserve">Türkiye Diyanet Vakfı İslam Ansiklopedisi, </w:t>
      </w:r>
      <w:r>
        <w:rPr>
          <w:rFonts w:ascii="Times New Roman" w:hAnsi="Times New Roman" w:cs="Times New Roman"/>
          <w:sz w:val="18"/>
          <w:szCs w:val="18"/>
          <w:lang w:val="tr-TR"/>
        </w:rPr>
        <w:t>c.XV, İstanbul 1992, s.</w:t>
      </w:r>
      <w:r w:rsidRPr="0095009A">
        <w:rPr>
          <w:rFonts w:ascii="Times New Roman" w:hAnsi="Times New Roman" w:cs="Times New Roman"/>
          <w:sz w:val="18"/>
          <w:szCs w:val="18"/>
          <w:lang w:val="tr-TR"/>
        </w:rPr>
        <w:t>123.</w:t>
      </w:r>
    </w:p>
  </w:footnote>
  <w:footnote w:id="18">
    <w:p w14:paraId="0708F2C1" w14:textId="4EA06543" w:rsidR="00B301A4" w:rsidRPr="0095009A" w:rsidRDefault="00B301A4" w:rsidP="0088752C">
      <w:pPr>
        <w:tabs>
          <w:tab w:val="left" w:pos="768"/>
        </w:tabs>
        <w:ind w:left="720" w:hanging="720"/>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BO</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 xml:space="preserve">, </w:t>
      </w:r>
      <w:r w:rsidRPr="00435A34">
        <w:rPr>
          <w:rFonts w:ascii="Times New Roman" w:eastAsia="Times New Roman" w:hAnsi="Times New Roman" w:cs="Times New Roman"/>
          <w:b/>
          <w:sz w:val="18"/>
          <w:szCs w:val="18"/>
          <w:lang w:val="tr-TR"/>
        </w:rPr>
        <w:t>B</w:t>
      </w:r>
      <w:r w:rsidRPr="00435A34">
        <w:rPr>
          <w:rFonts w:ascii="Times New Roman" w:eastAsia="Times New Roman" w:hAnsi="Times New Roman" w:cs="Times New Roman"/>
          <w:b/>
          <w:spacing w:val="-2"/>
          <w:sz w:val="18"/>
          <w:szCs w:val="18"/>
          <w:lang w:val="tr-TR"/>
        </w:rPr>
        <w:t>a</w:t>
      </w:r>
      <w:r w:rsidRPr="00435A34">
        <w:rPr>
          <w:rFonts w:ascii="Times New Roman" w:eastAsia="Times New Roman" w:hAnsi="Times New Roman" w:cs="Times New Roman"/>
          <w:b/>
          <w:sz w:val="18"/>
          <w:szCs w:val="18"/>
          <w:lang w:val="tr-TR"/>
        </w:rPr>
        <w:t>b-ı</w:t>
      </w:r>
      <w:r w:rsidRPr="00435A34">
        <w:rPr>
          <w:rFonts w:ascii="Times New Roman" w:eastAsia="Times New Roman" w:hAnsi="Times New Roman" w:cs="Times New Roman"/>
          <w:b/>
          <w:spacing w:val="-2"/>
          <w:sz w:val="18"/>
          <w:szCs w:val="18"/>
          <w:lang w:val="tr-TR"/>
        </w:rPr>
        <w:t xml:space="preserve"> </w:t>
      </w:r>
      <w:r w:rsidRPr="00435A34">
        <w:rPr>
          <w:rFonts w:ascii="Times New Roman" w:eastAsia="Times New Roman" w:hAnsi="Times New Roman" w:cs="Times New Roman"/>
          <w:b/>
          <w:spacing w:val="-1"/>
          <w:sz w:val="18"/>
          <w:szCs w:val="18"/>
          <w:lang w:val="tr-TR"/>
        </w:rPr>
        <w:t>A</w:t>
      </w:r>
      <w:r w:rsidRPr="00435A34">
        <w:rPr>
          <w:rFonts w:ascii="Times New Roman" w:eastAsia="Times New Roman" w:hAnsi="Times New Roman" w:cs="Times New Roman"/>
          <w:b/>
          <w:sz w:val="18"/>
          <w:szCs w:val="18"/>
          <w:lang w:val="tr-TR"/>
        </w:rPr>
        <w:t>safi D</w:t>
      </w:r>
      <w:r w:rsidRPr="00435A34">
        <w:rPr>
          <w:rFonts w:ascii="Times New Roman" w:eastAsia="Times New Roman" w:hAnsi="Times New Roman" w:cs="Times New Roman"/>
          <w:b/>
          <w:spacing w:val="-2"/>
          <w:sz w:val="18"/>
          <w:szCs w:val="18"/>
          <w:lang w:val="tr-TR"/>
        </w:rPr>
        <w:t>i</w:t>
      </w:r>
      <w:r w:rsidRPr="00435A34">
        <w:rPr>
          <w:rFonts w:ascii="Times New Roman" w:eastAsia="Times New Roman" w:hAnsi="Times New Roman" w:cs="Times New Roman"/>
          <w:b/>
          <w:sz w:val="18"/>
          <w:szCs w:val="18"/>
          <w:lang w:val="tr-TR"/>
        </w:rPr>
        <w:t>vân-ı</w:t>
      </w:r>
      <w:r w:rsidRPr="00435A34">
        <w:rPr>
          <w:rFonts w:ascii="Times New Roman" w:eastAsia="Times New Roman" w:hAnsi="Times New Roman" w:cs="Times New Roman"/>
          <w:b/>
          <w:spacing w:val="-2"/>
          <w:sz w:val="18"/>
          <w:szCs w:val="18"/>
          <w:lang w:val="tr-TR"/>
        </w:rPr>
        <w:t xml:space="preserve"> </w:t>
      </w:r>
      <w:r w:rsidRPr="00435A34">
        <w:rPr>
          <w:rFonts w:ascii="Times New Roman" w:eastAsia="Times New Roman" w:hAnsi="Times New Roman" w:cs="Times New Roman"/>
          <w:b/>
          <w:spacing w:val="-1"/>
          <w:sz w:val="18"/>
          <w:szCs w:val="18"/>
          <w:lang w:val="tr-TR"/>
        </w:rPr>
        <w:t>H</w:t>
      </w:r>
      <w:r w:rsidRPr="00435A34">
        <w:rPr>
          <w:rFonts w:ascii="Times New Roman" w:eastAsia="Times New Roman" w:hAnsi="Times New Roman" w:cs="Times New Roman"/>
          <w:b/>
          <w:sz w:val="18"/>
          <w:szCs w:val="18"/>
          <w:lang w:val="tr-TR"/>
        </w:rPr>
        <w:t>ü</w:t>
      </w:r>
      <w:r w:rsidRPr="00435A34">
        <w:rPr>
          <w:rFonts w:ascii="Times New Roman" w:eastAsia="Times New Roman" w:hAnsi="Times New Roman" w:cs="Times New Roman"/>
          <w:b/>
          <w:spacing w:val="-2"/>
          <w:sz w:val="18"/>
          <w:szCs w:val="18"/>
          <w:lang w:val="tr-TR"/>
        </w:rPr>
        <w:t>m</w:t>
      </w:r>
      <w:r w:rsidRPr="00435A34">
        <w:rPr>
          <w:rFonts w:ascii="Times New Roman" w:eastAsia="Times New Roman" w:hAnsi="Times New Roman" w:cs="Times New Roman"/>
          <w:b/>
          <w:sz w:val="18"/>
          <w:szCs w:val="18"/>
          <w:lang w:val="tr-TR"/>
        </w:rPr>
        <w:t>â</w:t>
      </w:r>
      <w:r w:rsidRPr="00435A34">
        <w:rPr>
          <w:rFonts w:ascii="Times New Roman" w:eastAsia="Times New Roman" w:hAnsi="Times New Roman" w:cs="Times New Roman"/>
          <w:b/>
          <w:spacing w:val="-1"/>
          <w:sz w:val="18"/>
          <w:szCs w:val="18"/>
          <w:lang w:val="tr-TR"/>
        </w:rPr>
        <w:t>y</w:t>
      </w:r>
      <w:r w:rsidRPr="00435A34">
        <w:rPr>
          <w:rFonts w:ascii="Times New Roman" w:eastAsia="Times New Roman" w:hAnsi="Times New Roman" w:cs="Times New Roman"/>
          <w:b/>
          <w:sz w:val="18"/>
          <w:szCs w:val="18"/>
          <w:lang w:val="tr-TR"/>
        </w:rPr>
        <w:t>un</w:t>
      </w:r>
      <w:r w:rsidRPr="00435A34">
        <w:rPr>
          <w:rFonts w:ascii="Times New Roman" w:eastAsia="Times New Roman" w:hAnsi="Times New Roman" w:cs="Times New Roman"/>
          <w:b/>
          <w:spacing w:val="1"/>
          <w:sz w:val="18"/>
          <w:szCs w:val="18"/>
          <w:lang w:val="tr-TR"/>
        </w:rPr>
        <w:t xml:space="preserve"> </w:t>
      </w:r>
      <w:r w:rsidRPr="00435A34">
        <w:rPr>
          <w:rFonts w:ascii="Times New Roman" w:eastAsia="Times New Roman" w:hAnsi="Times New Roman" w:cs="Times New Roman"/>
          <w:b/>
          <w:sz w:val="18"/>
          <w:szCs w:val="18"/>
          <w:lang w:val="tr-TR"/>
        </w:rPr>
        <w:t>Sic</w:t>
      </w:r>
      <w:r w:rsidRPr="00435A34">
        <w:rPr>
          <w:rFonts w:ascii="Times New Roman" w:eastAsia="Times New Roman" w:hAnsi="Times New Roman" w:cs="Times New Roman"/>
          <w:b/>
          <w:spacing w:val="-1"/>
          <w:sz w:val="18"/>
          <w:szCs w:val="18"/>
          <w:lang w:val="tr-TR"/>
        </w:rPr>
        <w:t>i</w:t>
      </w:r>
      <w:r w:rsidRPr="00435A34">
        <w:rPr>
          <w:rFonts w:ascii="Times New Roman" w:eastAsia="Times New Roman" w:hAnsi="Times New Roman" w:cs="Times New Roman"/>
          <w:b/>
          <w:sz w:val="18"/>
          <w:szCs w:val="18"/>
          <w:lang w:val="tr-TR"/>
        </w:rPr>
        <w:t>l</w:t>
      </w:r>
      <w:r w:rsidRPr="00435A34">
        <w:rPr>
          <w:rFonts w:ascii="Times New Roman" w:eastAsia="Times New Roman" w:hAnsi="Times New Roman" w:cs="Times New Roman"/>
          <w:b/>
          <w:spacing w:val="-1"/>
          <w:sz w:val="18"/>
          <w:szCs w:val="18"/>
          <w:lang w:val="tr-TR"/>
        </w:rPr>
        <w:t>l</w:t>
      </w:r>
      <w:r w:rsidRPr="00435A34">
        <w:rPr>
          <w:rFonts w:ascii="Times New Roman" w:eastAsia="Times New Roman" w:hAnsi="Times New Roman" w:cs="Times New Roman"/>
          <w:b/>
          <w:sz w:val="18"/>
          <w:szCs w:val="18"/>
          <w:lang w:val="tr-TR"/>
        </w:rPr>
        <w:t>eri Tr</w:t>
      </w:r>
      <w:r w:rsidRPr="00435A34">
        <w:rPr>
          <w:rFonts w:ascii="Times New Roman" w:eastAsia="Times New Roman" w:hAnsi="Times New Roman" w:cs="Times New Roman"/>
          <w:b/>
          <w:spacing w:val="-1"/>
          <w:sz w:val="18"/>
          <w:szCs w:val="18"/>
          <w:lang w:val="tr-TR"/>
        </w:rPr>
        <w:t>a</w:t>
      </w:r>
      <w:r w:rsidRPr="00435A34">
        <w:rPr>
          <w:rFonts w:ascii="Times New Roman" w:eastAsia="Times New Roman" w:hAnsi="Times New Roman" w:cs="Times New Roman"/>
          <w:b/>
          <w:sz w:val="18"/>
          <w:szCs w:val="18"/>
          <w:lang w:val="tr-TR"/>
        </w:rPr>
        <w:t>b</w:t>
      </w:r>
      <w:r w:rsidRPr="00435A34">
        <w:rPr>
          <w:rFonts w:ascii="Times New Roman" w:eastAsia="Times New Roman" w:hAnsi="Times New Roman" w:cs="Times New Roman"/>
          <w:b/>
          <w:spacing w:val="-1"/>
          <w:sz w:val="18"/>
          <w:szCs w:val="18"/>
          <w:lang w:val="tr-TR"/>
        </w:rPr>
        <w:t>z</w:t>
      </w:r>
      <w:r w:rsidRPr="00435A34">
        <w:rPr>
          <w:rFonts w:ascii="Times New Roman" w:eastAsia="Times New Roman" w:hAnsi="Times New Roman" w:cs="Times New Roman"/>
          <w:b/>
          <w:sz w:val="18"/>
          <w:szCs w:val="18"/>
          <w:lang w:val="tr-TR"/>
        </w:rPr>
        <w:t>on A</w:t>
      </w:r>
      <w:r w:rsidRPr="00435A34">
        <w:rPr>
          <w:rFonts w:ascii="Times New Roman" w:eastAsia="Times New Roman" w:hAnsi="Times New Roman" w:cs="Times New Roman"/>
          <w:b/>
          <w:spacing w:val="-1"/>
          <w:sz w:val="18"/>
          <w:szCs w:val="18"/>
          <w:lang w:val="tr-TR"/>
        </w:rPr>
        <w:t>h</w:t>
      </w:r>
      <w:r w:rsidRPr="00435A34">
        <w:rPr>
          <w:rFonts w:ascii="Times New Roman" w:eastAsia="Times New Roman" w:hAnsi="Times New Roman" w:cs="Times New Roman"/>
          <w:b/>
          <w:sz w:val="18"/>
          <w:szCs w:val="18"/>
          <w:lang w:val="tr-TR"/>
        </w:rPr>
        <w:t>kâm</w:t>
      </w:r>
      <w:r w:rsidRPr="00435A34">
        <w:rPr>
          <w:rFonts w:ascii="Times New Roman" w:eastAsia="Times New Roman" w:hAnsi="Times New Roman" w:cs="Times New Roman"/>
          <w:b/>
          <w:spacing w:val="-2"/>
          <w:sz w:val="18"/>
          <w:szCs w:val="18"/>
          <w:lang w:val="tr-TR"/>
        </w:rPr>
        <w:t xml:space="preserve"> </w:t>
      </w:r>
      <w:r w:rsidRPr="00435A34">
        <w:rPr>
          <w:rFonts w:ascii="Times New Roman" w:eastAsia="Times New Roman" w:hAnsi="Times New Roman" w:cs="Times New Roman"/>
          <w:b/>
          <w:sz w:val="18"/>
          <w:szCs w:val="18"/>
          <w:lang w:val="tr-TR"/>
        </w:rPr>
        <w:t>Defterl</w:t>
      </w:r>
      <w:r w:rsidRPr="00435A34">
        <w:rPr>
          <w:rFonts w:ascii="Times New Roman" w:eastAsia="Times New Roman" w:hAnsi="Times New Roman" w:cs="Times New Roman"/>
          <w:b/>
          <w:spacing w:val="-1"/>
          <w:sz w:val="18"/>
          <w:szCs w:val="18"/>
          <w:lang w:val="tr-TR"/>
        </w:rPr>
        <w:t>e</w:t>
      </w:r>
      <w:r w:rsidRPr="00435A34">
        <w:rPr>
          <w:rFonts w:ascii="Times New Roman" w:eastAsia="Times New Roman" w:hAnsi="Times New Roman" w:cs="Times New Roman"/>
          <w:b/>
          <w:sz w:val="18"/>
          <w:szCs w:val="18"/>
          <w:lang w:val="tr-TR"/>
        </w:rPr>
        <w:t>ri,</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D</w:t>
      </w:r>
      <w:r w:rsidRPr="0095009A">
        <w:rPr>
          <w:rFonts w:ascii="Times New Roman" w:eastAsia="Times New Roman" w:hAnsi="Times New Roman" w:cs="Times New Roman"/>
          <w:spacing w:val="-2"/>
          <w:sz w:val="18"/>
          <w:szCs w:val="18"/>
          <w:lang w:val="tr-TR"/>
        </w:rPr>
        <w:t>e</w:t>
      </w:r>
      <w:r w:rsidRPr="0095009A">
        <w:rPr>
          <w:rFonts w:ascii="Times New Roman" w:eastAsia="Times New Roman" w:hAnsi="Times New Roman" w:cs="Times New Roman"/>
          <w:sz w:val="18"/>
          <w:szCs w:val="18"/>
          <w:lang w:val="tr-TR"/>
        </w:rPr>
        <w:t>fter</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 A</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 xml:space="preserve">DVNS. </w:t>
      </w:r>
      <w:r w:rsidRPr="0095009A">
        <w:rPr>
          <w:rFonts w:ascii="Times New Roman" w:eastAsia="Times New Roman" w:hAnsi="Times New Roman" w:cs="Times New Roman"/>
          <w:spacing w:val="-1"/>
          <w:sz w:val="18"/>
          <w:szCs w:val="18"/>
          <w:lang w:val="tr-TR"/>
        </w:rPr>
        <w:t>AH</w:t>
      </w:r>
      <w:r w:rsidRPr="0095009A">
        <w:rPr>
          <w:rFonts w:ascii="Times New Roman" w:eastAsia="Times New Roman" w:hAnsi="Times New Roman" w:cs="Times New Roman"/>
          <w:sz w:val="18"/>
          <w:szCs w:val="18"/>
          <w:lang w:val="tr-TR"/>
        </w:rPr>
        <w:t xml:space="preserve">K. </w:t>
      </w:r>
      <w:r w:rsidRPr="0095009A">
        <w:rPr>
          <w:rFonts w:ascii="Times New Roman" w:eastAsia="Times New Roman" w:hAnsi="Times New Roman" w:cs="Times New Roman"/>
          <w:spacing w:val="-1"/>
          <w:sz w:val="18"/>
          <w:szCs w:val="18"/>
          <w:lang w:val="tr-TR"/>
        </w:rPr>
        <w:t>T</w:t>
      </w:r>
      <w:r w:rsidRPr="0095009A">
        <w:rPr>
          <w:rFonts w:ascii="Times New Roman" w:eastAsia="Times New Roman" w:hAnsi="Times New Roman" w:cs="Times New Roman"/>
          <w:sz w:val="18"/>
          <w:szCs w:val="18"/>
          <w:lang w:val="tr-TR"/>
        </w:rPr>
        <w:t>Z</w:t>
      </w:r>
      <w:r w:rsidRPr="0095009A">
        <w:rPr>
          <w:rFonts w:ascii="Times New Roman" w:eastAsia="Times New Roman" w:hAnsi="Times New Roman" w:cs="Times New Roman"/>
          <w:spacing w:val="-1"/>
          <w:sz w:val="18"/>
          <w:szCs w:val="18"/>
          <w:lang w:val="tr-TR"/>
        </w:rPr>
        <w:t xml:space="preserve"> </w:t>
      </w:r>
      <w:r>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w:t>
      </w:r>
    </w:p>
  </w:footnote>
  <w:footnote w:id="19">
    <w:p w14:paraId="7D557834" w14:textId="05437E3B" w:rsidR="00B301A4" w:rsidRPr="0095009A" w:rsidRDefault="00B301A4" w:rsidP="0088752C">
      <w:pPr>
        <w:tabs>
          <w:tab w:val="left" w:pos="768"/>
        </w:tabs>
        <w:jc w:val="both"/>
        <w:rPr>
          <w:rFonts w:ascii="Times New Roman" w:eastAsia="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BO</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 A</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DV</w:t>
      </w:r>
      <w:r w:rsidRPr="0095009A">
        <w:rPr>
          <w:rFonts w:ascii="Times New Roman" w:eastAsia="Times New Roman" w:hAnsi="Times New Roman" w:cs="Times New Roman"/>
          <w:spacing w:val="-1"/>
          <w:sz w:val="18"/>
          <w:szCs w:val="18"/>
          <w:lang w:val="tr-TR"/>
        </w:rPr>
        <w:t>N</w:t>
      </w:r>
      <w:r w:rsidRPr="0095009A">
        <w:rPr>
          <w:rFonts w:ascii="Times New Roman" w:eastAsia="Times New Roman" w:hAnsi="Times New Roman" w:cs="Times New Roman"/>
          <w:sz w:val="18"/>
          <w:szCs w:val="18"/>
          <w:lang w:val="tr-TR"/>
        </w:rPr>
        <w:t>S. AHK.</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TZ.</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 xml:space="preserve">d. </w:t>
      </w:r>
      <w:r w:rsidRPr="0095009A">
        <w:rPr>
          <w:rFonts w:ascii="Times New Roman" w:eastAsia="Times New Roman" w:hAnsi="Times New Roman" w:cs="Times New Roman"/>
          <w:spacing w:val="-1"/>
          <w:sz w:val="18"/>
          <w:szCs w:val="18"/>
          <w:lang w:val="tr-TR"/>
        </w:rPr>
        <w:t>7</w:t>
      </w:r>
      <w:r w:rsidRPr="0095009A">
        <w:rPr>
          <w:rFonts w:ascii="Times New Roman" w:eastAsia="Times New Roman" w:hAnsi="Times New Roman" w:cs="Times New Roman"/>
          <w:sz w:val="18"/>
          <w:szCs w:val="18"/>
          <w:lang w:val="tr-TR"/>
        </w:rPr>
        <w:t>-</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4</w:t>
      </w:r>
      <w:r>
        <w:rPr>
          <w:rFonts w:ascii="Times New Roman" w:eastAsia="Times New Roman" w:hAnsi="Times New Roman" w:cs="Times New Roman"/>
          <w:sz w:val="18"/>
          <w:szCs w:val="18"/>
          <w:lang w:val="tr-TR"/>
        </w:rPr>
        <w:t>.</w:t>
      </w:r>
    </w:p>
  </w:footnote>
  <w:footnote w:id="20">
    <w:p w14:paraId="52F15588" w14:textId="7A5989DD" w:rsidR="00B301A4" w:rsidRPr="0095009A" w:rsidRDefault="00B301A4" w:rsidP="0088752C">
      <w:pPr>
        <w:tabs>
          <w:tab w:val="left" w:pos="768"/>
        </w:tabs>
        <w:ind w:left="765" w:hanging="765"/>
        <w:jc w:val="both"/>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lang w:val="tr-TR"/>
        </w:rPr>
        <w:t xml:space="preserve"> </w:t>
      </w:r>
      <w:r w:rsidRPr="0095009A">
        <w:rPr>
          <w:rFonts w:ascii="Times New Roman" w:eastAsia="Times New Roman" w:hAnsi="Times New Roman" w:cs="Times New Roman"/>
          <w:sz w:val="18"/>
          <w:szCs w:val="18"/>
          <w:lang w:val="tr-TR"/>
        </w:rPr>
        <w:t>BO</w:t>
      </w:r>
      <w:r w:rsidRPr="0095009A">
        <w:rPr>
          <w:rFonts w:ascii="Times New Roman" w:eastAsia="Times New Roman" w:hAnsi="Times New Roman" w:cs="Times New Roman"/>
          <w:spacing w:val="-1"/>
          <w:sz w:val="18"/>
          <w:szCs w:val="18"/>
          <w:lang w:val="tr-TR"/>
        </w:rPr>
        <w:t>A</w:t>
      </w:r>
      <w:r w:rsidRPr="0095009A">
        <w:rPr>
          <w:rFonts w:ascii="Times New Roman" w:eastAsia="Times New Roman" w:hAnsi="Times New Roman" w:cs="Times New Roman"/>
          <w:sz w:val="18"/>
          <w:szCs w:val="18"/>
          <w:lang w:val="tr-TR"/>
        </w:rPr>
        <w:t>, A</w:t>
      </w:r>
      <w:r w:rsidRPr="0095009A">
        <w:rPr>
          <w:rFonts w:ascii="Times New Roman" w:eastAsia="Times New Roman" w:hAnsi="Times New Roman" w:cs="Times New Roman"/>
          <w:spacing w:val="-1"/>
          <w:sz w:val="18"/>
          <w:szCs w:val="18"/>
          <w:lang w:val="tr-TR"/>
        </w:rPr>
        <w:t>.</w:t>
      </w:r>
      <w:r w:rsidRPr="0095009A">
        <w:rPr>
          <w:rFonts w:ascii="Times New Roman" w:eastAsia="Times New Roman" w:hAnsi="Times New Roman" w:cs="Times New Roman"/>
          <w:sz w:val="18"/>
          <w:szCs w:val="18"/>
          <w:lang w:val="tr-TR"/>
        </w:rPr>
        <w:t>DV</w:t>
      </w:r>
      <w:r w:rsidRPr="0095009A">
        <w:rPr>
          <w:rFonts w:ascii="Times New Roman" w:eastAsia="Times New Roman" w:hAnsi="Times New Roman" w:cs="Times New Roman"/>
          <w:spacing w:val="-1"/>
          <w:sz w:val="18"/>
          <w:szCs w:val="18"/>
          <w:lang w:val="tr-TR"/>
        </w:rPr>
        <w:t>N</w:t>
      </w:r>
      <w:r w:rsidRPr="0095009A">
        <w:rPr>
          <w:rFonts w:ascii="Times New Roman" w:eastAsia="Times New Roman" w:hAnsi="Times New Roman" w:cs="Times New Roman"/>
          <w:sz w:val="18"/>
          <w:szCs w:val="18"/>
          <w:lang w:val="tr-TR"/>
        </w:rPr>
        <w:t>S. AHK</w:t>
      </w:r>
      <w:r w:rsidRPr="0095009A">
        <w:rPr>
          <w:rFonts w:ascii="Times New Roman" w:eastAsia="Times New Roman" w:hAnsi="Times New Roman" w:cs="Times New Roman"/>
          <w:spacing w:val="-1"/>
          <w:sz w:val="18"/>
          <w:szCs w:val="18"/>
          <w:lang w:val="tr-TR"/>
        </w:rPr>
        <w:t>.</w:t>
      </w:r>
      <w:r>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DB. d.</w:t>
      </w:r>
      <w:r w:rsidRPr="0095009A">
        <w:rPr>
          <w:rFonts w:ascii="Times New Roman" w:eastAsia="Times New Roman" w:hAnsi="Times New Roman" w:cs="Times New Roman"/>
          <w:spacing w:val="-1"/>
          <w:sz w:val="18"/>
          <w:szCs w:val="18"/>
          <w:lang w:val="tr-TR"/>
        </w:rPr>
        <w:t xml:space="preserve"> 6</w:t>
      </w:r>
      <w:r w:rsidRPr="0095009A">
        <w:rPr>
          <w:rFonts w:ascii="Times New Roman" w:eastAsia="Times New Roman" w:hAnsi="Times New Roman" w:cs="Times New Roman"/>
          <w:sz w:val="18"/>
          <w:szCs w:val="18"/>
          <w:lang w:val="tr-TR"/>
        </w:rPr>
        <w:t>-</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1,</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w:t>
      </w:r>
      <w:r w:rsidRPr="0095009A">
        <w:rPr>
          <w:rFonts w:ascii="Times New Roman" w:eastAsia="Times New Roman" w:hAnsi="Times New Roman" w:cs="Times New Roman"/>
          <w:spacing w:val="-1"/>
          <w:sz w:val="18"/>
          <w:szCs w:val="18"/>
          <w:lang w:val="tr-TR"/>
        </w:rPr>
        <w:t>E</w:t>
      </w:r>
      <w:r w:rsidRPr="0095009A">
        <w:rPr>
          <w:rFonts w:ascii="Times New Roman" w:eastAsia="Times New Roman" w:hAnsi="Times New Roman" w:cs="Times New Roman"/>
          <w:sz w:val="18"/>
          <w:szCs w:val="18"/>
          <w:lang w:val="tr-TR"/>
        </w:rPr>
        <w:t>vâsı</w:t>
      </w:r>
      <w:r w:rsidRPr="0095009A">
        <w:rPr>
          <w:rFonts w:ascii="Times New Roman" w:eastAsia="Times New Roman" w:hAnsi="Times New Roman" w:cs="Times New Roman"/>
          <w:spacing w:val="-1"/>
          <w:sz w:val="18"/>
          <w:szCs w:val="18"/>
          <w:lang w:val="tr-TR"/>
        </w:rPr>
        <w:t>t</w:t>
      </w:r>
      <w:r w:rsidRPr="0095009A">
        <w:rPr>
          <w:rFonts w:ascii="Times New Roman" w:eastAsia="Times New Roman" w:hAnsi="Times New Roman" w:cs="Times New Roman"/>
          <w:sz w:val="18"/>
          <w:szCs w:val="18"/>
          <w:lang w:val="tr-TR"/>
        </w:rPr>
        <w:t>-ı</w:t>
      </w:r>
      <w:r w:rsidRPr="0095009A">
        <w:rPr>
          <w:rFonts w:ascii="Times New Roman" w:eastAsia="Times New Roman" w:hAnsi="Times New Roman" w:cs="Times New Roman"/>
          <w:spacing w:val="-2"/>
          <w:sz w:val="18"/>
          <w:szCs w:val="18"/>
          <w:lang w:val="tr-TR"/>
        </w:rPr>
        <w:t xml:space="preserve"> </w:t>
      </w:r>
      <w:r w:rsidRPr="0095009A">
        <w:rPr>
          <w:rFonts w:ascii="Times New Roman" w:eastAsia="Times New Roman" w:hAnsi="Times New Roman" w:cs="Times New Roman"/>
          <w:sz w:val="18"/>
          <w:szCs w:val="18"/>
          <w:lang w:val="tr-TR"/>
        </w:rPr>
        <w:t>Zi</w:t>
      </w:r>
      <w:r w:rsidRPr="0095009A">
        <w:rPr>
          <w:rFonts w:ascii="Times New Roman" w:eastAsia="Times New Roman" w:hAnsi="Times New Roman" w:cs="Times New Roman"/>
          <w:spacing w:val="-1"/>
          <w:sz w:val="18"/>
          <w:szCs w:val="18"/>
          <w:lang w:val="tr-TR"/>
        </w:rPr>
        <w:t>l</w:t>
      </w:r>
      <w:r w:rsidRPr="0095009A">
        <w:rPr>
          <w:rFonts w:ascii="Times New Roman" w:eastAsia="Times New Roman" w:hAnsi="Times New Roman" w:cs="Times New Roman"/>
          <w:sz w:val="18"/>
          <w:szCs w:val="18"/>
          <w:lang w:val="tr-TR"/>
        </w:rPr>
        <w:t>kade</w:t>
      </w:r>
      <w:r w:rsidRPr="0095009A">
        <w:rPr>
          <w:rFonts w:ascii="Times New Roman" w:eastAsia="Times New Roman" w:hAnsi="Times New Roman" w:cs="Times New Roman"/>
          <w:spacing w:val="-1"/>
          <w:sz w:val="18"/>
          <w:szCs w:val="18"/>
          <w:lang w:val="tr-TR"/>
        </w:rPr>
        <w:t xml:space="preserve"> </w:t>
      </w:r>
      <w:r w:rsidRPr="0095009A">
        <w:rPr>
          <w:rFonts w:ascii="Times New Roman" w:eastAsia="Times New Roman" w:hAnsi="Times New Roman" w:cs="Times New Roman"/>
          <w:sz w:val="18"/>
          <w:szCs w:val="18"/>
          <w:lang w:val="tr-TR"/>
        </w:rPr>
        <w:t>1228</w:t>
      </w:r>
      <w:r w:rsidRPr="0095009A">
        <w:rPr>
          <w:rFonts w:ascii="Times New Roman" w:eastAsia="Times New Roman" w:hAnsi="Times New Roman" w:cs="Times New Roman"/>
          <w:spacing w:val="-2"/>
          <w:sz w:val="18"/>
          <w:szCs w:val="18"/>
          <w:lang w:val="tr-TR"/>
        </w:rPr>
        <w:t>/</w:t>
      </w:r>
      <w:r w:rsidRPr="0095009A">
        <w:rPr>
          <w:rFonts w:ascii="Times New Roman" w:eastAsia="Times New Roman" w:hAnsi="Times New Roman" w:cs="Times New Roman"/>
          <w:sz w:val="18"/>
          <w:szCs w:val="18"/>
          <w:lang w:val="tr-TR"/>
        </w:rPr>
        <w:t>Kasım</w:t>
      </w:r>
      <w:r w:rsidRPr="0095009A">
        <w:rPr>
          <w:rFonts w:ascii="Times New Roman" w:eastAsia="Times New Roman" w:hAnsi="Times New Roman" w:cs="Times New Roman"/>
          <w:spacing w:val="-3"/>
          <w:sz w:val="18"/>
          <w:szCs w:val="18"/>
          <w:lang w:val="tr-TR"/>
        </w:rPr>
        <w:t xml:space="preserve"> </w:t>
      </w:r>
      <w:r w:rsidRPr="0095009A">
        <w:rPr>
          <w:rFonts w:ascii="Times New Roman" w:eastAsia="Times New Roman" w:hAnsi="Times New Roman" w:cs="Times New Roman"/>
          <w:sz w:val="18"/>
          <w:szCs w:val="18"/>
          <w:lang w:val="tr-TR"/>
        </w:rPr>
        <w:t>1813).</w:t>
      </w:r>
    </w:p>
  </w:footnote>
  <w:footnote w:id="21">
    <w:p w14:paraId="0F6B18F4" w14:textId="580ACAE9" w:rsidR="00B301A4" w:rsidRPr="0095009A" w:rsidRDefault="00B301A4" w:rsidP="0088752C">
      <w:pPr>
        <w:tabs>
          <w:tab w:val="left" w:pos="768"/>
        </w:tabs>
        <w:ind w:left="765" w:hanging="765"/>
        <w:jc w:val="both"/>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w:t>
      </w:r>
      <w:r>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DB. d.</w:t>
      </w:r>
      <w:r w:rsidRPr="0095009A">
        <w:rPr>
          <w:rFonts w:ascii="Times New Roman" w:eastAsia="Times New Roman" w:hAnsi="Times New Roman" w:cs="Times New Roman"/>
          <w:spacing w:val="-1"/>
          <w:sz w:val="18"/>
          <w:szCs w:val="18"/>
        </w:rPr>
        <w:t xml:space="preserve"> 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3</w:t>
      </w:r>
      <w:r w:rsidRPr="0095009A">
        <w:rPr>
          <w:rFonts w:ascii="Times New Roman" w:eastAsia="Times New Roman" w:hAnsi="Times New Roman" w:cs="Times New Roman"/>
          <w:spacing w:val="1"/>
          <w:sz w:val="18"/>
          <w:szCs w:val="18"/>
        </w:rPr>
        <w:t>1</w:t>
      </w:r>
      <w:r w:rsidRPr="0095009A">
        <w:rPr>
          <w:rFonts w:ascii="Times New Roman" w:eastAsia="Times New Roman" w:hAnsi="Times New Roman" w:cs="Times New Roman"/>
          <w:spacing w:val="-2"/>
          <w:sz w:val="18"/>
          <w:szCs w:val="18"/>
        </w:rPr>
        <w:t>/</w:t>
      </w:r>
      <w:r w:rsidRPr="0095009A">
        <w:rPr>
          <w:rFonts w:ascii="Times New Roman" w:eastAsia="Times New Roman" w:hAnsi="Times New Roman" w:cs="Times New Roman"/>
          <w:sz w:val="18"/>
          <w:szCs w:val="18"/>
        </w:rPr>
        <w:t xml:space="preserve">1 </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Ev</w:t>
      </w:r>
      <w:r w:rsidRPr="0095009A">
        <w:rPr>
          <w:rFonts w:ascii="Times New Roman" w:eastAsia="Times New Roman" w:hAnsi="Times New Roman" w:cs="Times New Roman"/>
          <w:spacing w:val="-1"/>
          <w:sz w:val="18"/>
          <w:szCs w:val="18"/>
        </w:rPr>
        <w:t>â</w:t>
      </w:r>
      <w:r w:rsidRPr="0095009A">
        <w:rPr>
          <w:rFonts w:ascii="Times New Roman" w:eastAsia="Times New Roman" w:hAnsi="Times New Roman" w:cs="Times New Roman"/>
          <w:sz w:val="18"/>
          <w:szCs w:val="18"/>
        </w:rPr>
        <w:t>h</w:t>
      </w:r>
      <w:r w:rsidRPr="0095009A">
        <w:rPr>
          <w:rFonts w:ascii="Times New Roman" w:eastAsia="Times New Roman" w:hAnsi="Times New Roman" w:cs="Times New Roman"/>
          <w:spacing w:val="-2"/>
          <w:sz w:val="18"/>
          <w:szCs w:val="18"/>
        </w:rPr>
        <w:t>i</w:t>
      </w:r>
      <w:r w:rsidRPr="0095009A">
        <w:rPr>
          <w:rFonts w:ascii="Times New Roman" w:eastAsia="Times New Roman" w:hAnsi="Times New Roman" w:cs="Times New Roman"/>
          <w:spacing w:val="1"/>
          <w:sz w:val="18"/>
          <w:szCs w:val="18"/>
        </w:rPr>
        <w:t>r</w:t>
      </w:r>
      <w:r w:rsidRPr="0095009A">
        <w:rPr>
          <w:rFonts w:ascii="Times New Roman" w:eastAsia="Times New Roman" w:hAnsi="Times New Roman" w:cs="Times New Roman"/>
          <w:sz w:val="18"/>
          <w:szCs w:val="18"/>
        </w:rPr>
        <w:t xml:space="preserve">-i </w:t>
      </w:r>
      <w:r w:rsidRPr="0095009A">
        <w:rPr>
          <w:rFonts w:ascii="Times New Roman" w:eastAsia="Times New Roman" w:hAnsi="Times New Roman" w:cs="Times New Roman"/>
          <w:spacing w:val="-1"/>
          <w:sz w:val="18"/>
          <w:szCs w:val="18"/>
        </w:rPr>
        <w:t>R</w:t>
      </w:r>
      <w:r w:rsidRPr="0095009A">
        <w:rPr>
          <w:rFonts w:ascii="Times New Roman" w:eastAsia="Times New Roman" w:hAnsi="Times New Roman" w:cs="Times New Roman"/>
          <w:spacing w:val="-2"/>
          <w:sz w:val="18"/>
          <w:szCs w:val="18"/>
        </w:rPr>
        <w:t>e</w:t>
      </w:r>
      <w:r w:rsidRPr="0095009A">
        <w:rPr>
          <w:rFonts w:ascii="Times New Roman" w:eastAsia="Times New Roman" w:hAnsi="Times New Roman" w:cs="Times New Roman"/>
          <w:sz w:val="18"/>
          <w:szCs w:val="18"/>
        </w:rPr>
        <w:t>biül</w:t>
      </w:r>
      <w:r w:rsidRPr="0095009A">
        <w:rPr>
          <w:rFonts w:ascii="Times New Roman" w:eastAsia="Times New Roman" w:hAnsi="Times New Roman" w:cs="Times New Roman"/>
          <w:spacing w:val="-1"/>
          <w:sz w:val="18"/>
          <w:szCs w:val="18"/>
        </w:rPr>
        <w:t>e</w:t>
      </w:r>
      <w:r w:rsidRPr="0095009A">
        <w:rPr>
          <w:rFonts w:ascii="Times New Roman" w:eastAsia="Times New Roman" w:hAnsi="Times New Roman" w:cs="Times New Roman"/>
          <w:sz w:val="18"/>
          <w:szCs w:val="18"/>
        </w:rPr>
        <w:t>vvel</w:t>
      </w:r>
      <w:r w:rsidRPr="0095009A">
        <w:rPr>
          <w:rFonts w:ascii="Times New Roman" w:eastAsia="Times New Roman" w:hAnsi="Times New Roman" w:cs="Times New Roman"/>
          <w:spacing w:val="-2"/>
          <w:sz w:val="18"/>
          <w:szCs w:val="18"/>
        </w:rPr>
        <w:t xml:space="preserve"> </w:t>
      </w:r>
      <w:r w:rsidRPr="0095009A">
        <w:rPr>
          <w:rFonts w:ascii="Times New Roman" w:eastAsia="Times New Roman" w:hAnsi="Times New Roman" w:cs="Times New Roman"/>
          <w:sz w:val="18"/>
          <w:szCs w:val="18"/>
        </w:rPr>
        <w:t>1251/Te</w:t>
      </w:r>
      <w:r w:rsidRPr="0095009A">
        <w:rPr>
          <w:rFonts w:ascii="Times New Roman" w:eastAsia="Times New Roman" w:hAnsi="Times New Roman" w:cs="Times New Roman"/>
          <w:spacing w:val="-2"/>
          <w:sz w:val="18"/>
          <w:szCs w:val="18"/>
        </w:rPr>
        <w:t>m</w:t>
      </w:r>
      <w:r w:rsidRPr="0095009A">
        <w:rPr>
          <w:rFonts w:ascii="Times New Roman" w:eastAsia="Times New Roman" w:hAnsi="Times New Roman" w:cs="Times New Roman"/>
          <w:spacing w:val="-3"/>
          <w:sz w:val="18"/>
          <w:szCs w:val="18"/>
        </w:rPr>
        <w:t>m</w:t>
      </w:r>
      <w:r w:rsidRPr="0095009A">
        <w:rPr>
          <w:rFonts w:ascii="Times New Roman" w:eastAsia="Times New Roman" w:hAnsi="Times New Roman" w:cs="Times New Roman"/>
          <w:sz w:val="18"/>
          <w:szCs w:val="18"/>
        </w:rPr>
        <w:t>uz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183</w:t>
      </w:r>
      <w:r w:rsidRPr="0095009A">
        <w:rPr>
          <w:rFonts w:ascii="Times New Roman" w:eastAsia="Times New Roman" w:hAnsi="Times New Roman" w:cs="Times New Roman"/>
          <w:spacing w:val="-1"/>
          <w:sz w:val="18"/>
          <w:szCs w:val="18"/>
        </w:rPr>
        <w:t>5</w:t>
      </w:r>
      <w:r w:rsidRPr="0095009A">
        <w:rPr>
          <w:rFonts w:ascii="Times New Roman" w:eastAsia="Times New Roman" w:hAnsi="Times New Roman" w:cs="Times New Roman"/>
          <w:sz w:val="18"/>
          <w:szCs w:val="18"/>
        </w:rPr>
        <w:t>).</w:t>
      </w:r>
    </w:p>
  </w:footnote>
  <w:footnote w:id="22">
    <w:p w14:paraId="262D5D90" w14:textId="075EEAA9" w:rsidR="00B301A4" w:rsidRPr="0095009A" w:rsidRDefault="00B301A4" w:rsidP="002F779D">
      <w:pPr>
        <w:pStyle w:val="DipnotMetni"/>
        <w:ind w:left="709" w:hanging="709"/>
        <w:jc w:val="both"/>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Feridun M. Emecen, "Osmanlı Divanının Ana Defter Serileri: Ahkâm-ı Mîrî, Ahkâm-ı Kuyûd-ı Mühimme ve Ahkâm-ı Şikâyet" </w:t>
      </w:r>
      <w:r w:rsidRPr="0095009A">
        <w:rPr>
          <w:rFonts w:ascii="Times New Roman" w:hAnsi="Times New Roman" w:cs="Times New Roman"/>
          <w:b/>
          <w:iCs/>
          <w:sz w:val="18"/>
          <w:szCs w:val="18"/>
        </w:rPr>
        <w:t xml:space="preserve">Türkiye Araştırmaları Literatür Dergisi </w:t>
      </w:r>
      <w:r w:rsidRPr="0095009A">
        <w:rPr>
          <w:rFonts w:ascii="Times New Roman" w:hAnsi="Times New Roman" w:cs="Times New Roman"/>
          <w:b/>
          <w:sz w:val="18"/>
          <w:szCs w:val="18"/>
        </w:rPr>
        <w:t>[Türk Hukuk Tarihi Sayısı</w:t>
      </w:r>
      <w:r w:rsidRPr="0095009A">
        <w:rPr>
          <w:rFonts w:ascii="Times New Roman" w:hAnsi="Times New Roman" w:cs="Times New Roman"/>
          <w:sz w:val="18"/>
          <w:szCs w:val="18"/>
        </w:rPr>
        <w:t>], İ</w:t>
      </w:r>
      <w:r>
        <w:rPr>
          <w:rFonts w:ascii="Times New Roman" w:hAnsi="Times New Roman" w:cs="Times New Roman"/>
          <w:sz w:val="18"/>
          <w:szCs w:val="18"/>
        </w:rPr>
        <w:t>stanbul 2005, c. III. sy. 5, s.</w:t>
      </w:r>
      <w:r w:rsidRPr="0095009A">
        <w:rPr>
          <w:rFonts w:ascii="Times New Roman" w:hAnsi="Times New Roman" w:cs="Times New Roman"/>
          <w:sz w:val="18"/>
          <w:szCs w:val="18"/>
        </w:rPr>
        <w:t>125.</w:t>
      </w:r>
    </w:p>
  </w:footnote>
  <w:footnote w:id="23">
    <w:p w14:paraId="4BF333AE" w14:textId="5CF6C7B4" w:rsidR="00B301A4" w:rsidRPr="0095009A" w:rsidRDefault="00B301A4" w:rsidP="002F779D">
      <w:pPr>
        <w:pStyle w:val="DipnotMetni"/>
        <w:ind w:left="709" w:hanging="709"/>
        <w:jc w:val="both"/>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Sait Öztürk, </w:t>
      </w:r>
      <w:r w:rsidRPr="00435A34">
        <w:rPr>
          <w:rFonts w:ascii="Times New Roman" w:hAnsi="Times New Roman" w:cs="Times New Roman"/>
          <w:sz w:val="18"/>
          <w:szCs w:val="18"/>
        </w:rPr>
        <w:t>"Sosyo-Ekonomik Tarih Kaynağı Olarak Ahkâm Defterleri",</w:t>
      </w:r>
      <w:r w:rsidRPr="0095009A">
        <w:rPr>
          <w:rFonts w:ascii="Times New Roman" w:hAnsi="Times New Roman" w:cs="Times New Roman"/>
          <w:sz w:val="18"/>
          <w:szCs w:val="18"/>
        </w:rPr>
        <w:t xml:space="preserve"> </w:t>
      </w:r>
      <w:r w:rsidRPr="00435A34">
        <w:rPr>
          <w:rFonts w:ascii="Times New Roman" w:hAnsi="Times New Roman" w:cs="Times New Roman"/>
          <w:b/>
          <w:sz w:val="18"/>
          <w:szCs w:val="18"/>
        </w:rPr>
        <w:t>Pax Ottomana Studies in Memoriam</w:t>
      </w:r>
      <w:r>
        <w:rPr>
          <w:rFonts w:ascii="Times New Roman" w:hAnsi="Times New Roman" w:cs="Times New Roman"/>
          <w:sz w:val="18"/>
          <w:szCs w:val="18"/>
        </w:rPr>
        <w:t>, Ankara 2001, s.</w:t>
      </w:r>
      <w:r w:rsidRPr="0095009A">
        <w:rPr>
          <w:rFonts w:ascii="Times New Roman" w:hAnsi="Times New Roman" w:cs="Times New Roman"/>
          <w:sz w:val="18"/>
          <w:szCs w:val="18"/>
        </w:rPr>
        <w:t>614.</w:t>
      </w:r>
    </w:p>
  </w:footnote>
  <w:footnote w:id="24">
    <w:p w14:paraId="180219C3" w14:textId="0757D34A" w:rsidR="00B301A4" w:rsidRPr="0095009A" w:rsidRDefault="00B301A4" w:rsidP="002F779D">
      <w:pPr>
        <w:pStyle w:val="DipnotMetni"/>
        <w:ind w:left="709" w:hanging="709"/>
        <w:jc w:val="both"/>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435A34">
        <w:rPr>
          <w:rFonts w:ascii="Times New Roman" w:hAnsi="Times New Roman" w:cs="Times New Roman"/>
          <w:sz w:val="18"/>
          <w:szCs w:val="18"/>
        </w:rPr>
        <w:t>Arşivi Reh</w:t>
      </w:r>
      <w:r w:rsidRPr="00435A34">
        <w:rPr>
          <w:rFonts w:ascii="Times New Roman" w:hAnsi="Times New Roman" w:cs="Times New Roman"/>
          <w:spacing w:val="-2"/>
          <w:sz w:val="18"/>
          <w:szCs w:val="18"/>
        </w:rPr>
        <w:t>b</w:t>
      </w:r>
      <w:r w:rsidRPr="00435A34">
        <w:rPr>
          <w:rFonts w:ascii="Times New Roman" w:hAnsi="Times New Roman" w:cs="Times New Roman"/>
          <w:sz w:val="18"/>
          <w:szCs w:val="18"/>
        </w:rPr>
        <w:t>eri,</w:t>
      </w:r>
      <w:r w:rsidRPr="0095009A">
        <w:rPr>
          <w:rFonts w:ascii="Times New Roman" w:hAnsi="Times New Roman" w:cs="Times New Roman"/>
          <w:spacing w:val="-1"/>
          <w:sz w:val="18"/>
          <w:szCs w:val="18"/>
        </w:rPr>
        <w:t xml:space="preserve"> </w:t>
      </w:r>
      <w:r w:rsidRPr="0095009A">
        <w:rPr>
          <w:rFonts w:ascii="Times New Roman" w:hAnsi="Times New Roman" w:cs="Times New Roman"/>
          <w:sz w:val="18"/>
          <w:szCs w:val="18"/>
        </w:rPr>
        <w:t>s.3</w:t>
      </w:r>
      <w:r w:rsidRPr="0095009A">
        <w:rPr>
          <w:rFonts w:ascii="Times New Roman" w:hAnsi="Times New Roman" w:cs="Times New Roman"/>
          <w:spacing w:val="2"/>
          <w:sz w:val="18"/>
          <w:szCs w:val="18"/>
        </w:rPr>
        <w:t>0</w:t>
      </w:r>
      <w:r w:rsidRPr="0095009A">
        <w:rPr>
          <w:rFonts w:ascii="Times New Roman" w:hAnsi="Times New Roman" w:cs="Times New Roman"/>
          <w:sz w:val="18"/>
          <w:szCs w:val="18"/>
        </w:rPr>
        <w:t>-41.</w:t>
      </w:r>
    </w:p>
  </w:footnote>
  <w:footnote w:id="25">
    <w:p w14:paraId="23A30E35" w14:textId="4F5183CA" w:rsidR="00B301A4" w:rsidRPr="0095009A" w:rsidRDefault="00B301A4" w:rsidP="006E2E7C">
      <w:pPr>
        <w:rPr>
          <w:rFonts w:ascii="Times New Roman" w:eastAsia="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Arş</w:t>
      </w:r>
      <w:r w:rsidRPr="0095009A">
        <w:rPr>
          <w:rFonts w:ascii="Times New Roman" w:eastAsia="Times New Roman" w:hAnsi="Times New Roman" w:cs="Times New Roman"/>
          <w:spacing w:val="-1"/>
          <w:sz w:val="18"/>
          <w:szCs w:val="18"/>
        </w:rPr>
        <w:t>i</w:t>
      </w:r>
      <w:r w:rsidRPr="0095009A">
        <w:rPr>
          <w:rFonts w:ascii="Times New Roman" w:eastAsia="Times New Roman" w:hAnsi="Times New Roman" w:cs="Times New Roman"/>
          <w:sz w:val="18"/>
          <w:szCs w:val="18"/>
        </w:rPr>
        <w:t>vi</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R</w:t>
      </w:r>
      <w:r w:rsidRPr="0095009A">
        <w:rPr>
          <w:rFonts w:ascii="Times New Roman" w:eastAsia="Times New Roman" w:hAnsi="Times New Roman" w:cs="Times New Roman"/>
          <w:spacing w:val="-2"/>
          <w:sz w:val="18"/>
          <w:szCs w:val="18"/>
        </w:rPr>
        <w:t>e</w:t>
      </w:r>
      <w:r w:rsidRPr="0095009A">
        <w:rPr>
          <w:rFonts w:ascii="Times New Roman" w:eastAsia="Times New Roman" w:hAnsi="Times New Roman" w:cs="Times New Roman"/>
          <w:sz w:val="18"/>
          <w:szCs w:val="18"/>
        </w:rPr>
        <w:t>h</w:t>
      </w:r>
      <w:r w:rsidRPr="0095009A">
        <w:rPr>
          <w:rFonts w:ascii="Times New Roman" w:eastAsia="Times New Roman" w:hAnsi="Times New Roman" w:cs="Times New Roman"/>
          <w:spacing w:val="1"/>
          <w:sz w:val="18"/>
          <w:szCs w:val="18"/>
        </w:rPr>
        <w:t>b</w:t>
      </w:r>
      <w:r w:rsidRPr="0095009A">
        <w:rPr>
          <w:rFonts w:ascii="Times New Roman" w:eastAsia="Times New Roman" w:hAnsi="Times New Roman" w:cs="Times New Roman"/>
          <w:spacing w:val="-2"/>
          <w:sz w:val="18"/>
          <w:szCs w:val="18"/>
        </w:rPr>
        <w:t>e</w:t>
      </w:r>
      <w:r w:rsidRPr="0095009A">
        <w:rPr>
          <w:rFonts w:ascii="Times New Roman" w:eastAsia="Times New Roman" w:hAnsi="Times New Roman" w:cs="Times New Roman"/>
          <w:spacing w:val="-1"/>
          <w:sz w:val="18"/>
          <w:szCs w:val="18"/>
        </w:rPr>
        <w:t>r</w:t>
      </w:r>
      <w:r w:rsidRPr="0095009A">
        <w:rPr>
          <w:rFonts w:ascii="Times New Roman" w:eastAsia="Times New Roman" w:hAnsi="Times New Roman" w:cs="Times New Roman"/>
          <w:sz w:val="18"/>
          <w:szCs w:val="18"/>
        </w:rPr>
        <w:t>i, s</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41.</w:t>
      </w:r>
    </w:p>
    <w:p w14:paraId="4164BBDB" w14:textId="77777777" w:rsidR="00B301A4" w:rsidRPr="0095009A" w:rsidRDefault="00B301A4">
      <w:pPr>
        <w:pStyle w:val="DipnotMetni"/>
        <w:rPr>
          <w:rFonts w:ascii="Times New Roman" w:hAnsi="Times New Roman" w:cs="Times New Roman"/>
          <w:sz w:val="18"/>
          <w:szCs w:val="18"/>
        </w:rPr>
      </w:pPr>
    </w:p>
  </w:footnote>
  <w:footnote w:id="26">
    <w:p w14:paraId="508787AA" w14:textId="77777777" w:rsidR="00B301A4" w:rsidRPr="0095009A" w:rsidRDefault="00B301A4">
      <w:pPr>
        <w:pStyle w:val="DipnotMetni"/>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2"/>
          <w:sz w:val="18"/>
          <w:szCs w:val="18"/>
        </w:rPr>
        <w:t xml:space="preserve"> </w:t>
      </w:r>
      <w:r w:rsidRPr="0095009A">
        <w:rPr>
          <w:rFonts w:ascii="Times New Roman" w:eastAsia="Times New Roman" w:hAnsi="Times New Roman" w:cs="Times New Roman"/>
          <w:sz w:val="18"/>
          <w:szCs w:val="18"/>
        </w:rPr>
        <w:t>d. 6</w:t>
      </w:r>
      <w:r w:rsidRPr="0095009A">
        <w:rPr>
          <w:rFonts w:ascii="Times New Roman" w:eastAsia="Times New Roman" w:hAnsi="Times New Roman" w:cs="Times New Roman"/>
          <w:spacing w:val="-2"/>
          <w:sz w:val="18"/>
          <w:szCs w:val="18"/>
        </w:rPr>
        <w:t>/</w:t>
      </w:r>
      <w:r w:rsidRPr="0095009A">
        <w:rPr>
          <w:rFonts w:ascii="Times New Roman" w:eastAsia="Times New Roman" w:hAnsi="Times New Roman" w:cs="Times New Roman"/>
          <w:sz w:val="18"/>
          <w:szCs w:val="18"/>
        </w:rPr>
        <w:t>15, 22,</w:t>
      </w:r>
      <w:r w:rsidRPr="0095009A">
        <w:rPr>
          <w:rFonts w:ascii="Times New Roman" w:eastAsia="Times New Roman" w:hAnsi="Times New Roman" w:cs="Times New Roman"/>
          <w:spacing w:val="-2"/>
          <w:sz w:val="18"/>
          <w:szCs w:val="18"/>
        </w:rPr>
        <w:t xml:space="preserve"> </w:t>
      </w:r>
      <w:r w:rsidRPr="0095009A">
        <w:rPr>
          <w:rFonts w:ascii="Times New Roman" w:eastAsia="Times New Roman" w:hAnsi="Times New Roman" w:cs="Times New Roman"/>
          <w:sz w:val="18"/>
          <w:szCs w:val="18"/>
        </w:rPr>
        <w:t>46, 83,</w:t>
      </w:r>
      <w:r w:rsidRPr="0095009A">
        <w:rPr>
          <w:rFonts w:ascii="Times New Roman" w:eastAsia="Times New Roman" w:hAnsi="Times New Roman" w:cs="Times New Roman"/>
          <w:spacing w:val="-2"/>
          <w:sz w:val="18"/>
          <w:szCs w:val="18"/>
        </w:rPr>
        <w:t xml:space="preserve"> </w:t>
      </w:r>
      <w:r w:rsidRPr="0095009A">
        <w:rPr>
          <w:rFonts w:ascii="Times New Roman" w:eastAsia="Times New Roman" w:hAnsi="Times New Roman" w:cs="Times New Roman"/>
          <w:sz w:val="18"/>
          <w:szCs w:val="18"/>
        </w:rPr>
        <w:t>9</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2"/>
          <w:sz w:val="18"/>
          <w:szCs w:val="18"/>
        </w:rPr>
        <w:t xml:space="preserve"> </w:t>
      </w:r>
      <w:r w:rsidRPr="0095009A">
        <w:rPr>
          <w:rFonts w:ascii="Times New Roman" w:eastAsia="Times New Roman" w:hAnsi="Times New Roman" w:cs="Times New Roman"/>
          <w:sz w:val="18"/>
          <w:szCs w:val="18"/>
        </w:rPr>
        <w:t>7/1</w:t>
      </w:r>
      <w:r w:rsidRPr="0095009A">
        <w:rPr>
          <w:rFonts w:ascii="Times New Roman" w:eastAsia="Times New Roman" w:hAnsi="Times New Roman" w:cs="Times New Roman"/>
          <w:spacing w:val="-2"/>
          <w:sz w:val="18"/>
          <w:szCs w:val="18"/>
        </w:rPr>
        <w:t>4</w:t>
      </w:r>
      <w:r w:rsidRPr="0095009A">
        <w:rPr>
          <w:rFonts w:ascii="Times New Roman" w:eastAsia="Times New Roman" w:hAnsi="Times New Roman" w:cs="Times New Roman"/>
          <w:sz w:val="18"/>
          <w:szCs w:val="18"/>
        </w:rPr>
        <w:t>0,</w:t>
      </w:r>
      <w:r w:rsidRPr="0095009A">
        <w:rPr>
          <w:rFonts w:ascii="Times New Roman" w:eastAsia="Times New Roman" w:hAnsi="Times New Roman" w:cs="Times New Roman"/>
          <w:spacing w:val="-1"/>
          <w:sz w:val="18"/>
          <w:szCs w:val="18"/>
        </w:rPr>
        <w:t>1</w:t>
      </w:r>
      <w:r w:rsidRPr="0095009A">
        <w:rPr>
          <w:rFonts w:ascii="Times New Roman" w:eastAsia="Times New Roman" w:hAnsi="Times New Roman" w:cs="Times New Roman"/>
          <w:sz w:val="18"/>
          <w:szCs w:val="18"/>
        </w:rPr>
        <w:t>41,1</w:t>
      </w:r>
      <w:r w:rsidRPr="0095009A">
        <w:rPr>
          <w:rFonts w:ascii="Times New Roman" w:eastAsia="Times New Roman" w:hAnsi="Times New Roman" w:cs="Times New Roman"/>
          <w:spacing w:val="-1"/>
          <w:sz w:val="18"/>
          <w:szCs w:val="18"/>
        </w:rPr>
        <w:t>4</w:t>
      </w:r>
      <w:r w:rsidRPr="0095009A">
        <w:rPr>
          <w:rFonts w:ascii="Times New Roman" w:eastAsia="Times New Roman" w:hAnsi="Times New Roman" w:cs="Times New Roman"/>
          <w:sz w:val="18"/>
          <w:szCs w:val="18"/>
        </w:rPr>
        <w:t>2,143.</w:t>
      </w:r>
    </w:p>
  </w:footnote>
  <w:footnote w:id="27">
    <w:p w14:paraId="7A6C6D0E" w14:textId="77777777" w:rsidR="00B301A4" w:rsidRPr="0095009A" w:rsidRDefault="00B301A4" w:rsidP="004413CC">
      <w:pPr>
        <w:pStyle w:val="DipnotMetni"/>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2"/>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71/1,</w:t>
      </w:r>
      <w:r w:rsidRPr="0095009A">
        <w:rPr>
          <w:rFonts w:ascii="Times New Roman" w:eastAsia="Times New Roman" w:hAnsi="Times New Roman" w:cs="Times New Roman"/>
          <w:spacing w:val="-1"/>
          <w:sz w:val="18"/>
          <w:szCs w:val="18"/>
        </w:rPr>
        <w:t xml:space="preserve"> 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265/1.</w:t>
      </w:r>
    </w:p>
  </w:footnote>
  <w:footnote w:id="28">
    <w:p w14:paraId="2CA0AC4C" w14:textId="77777777" w:rsidR="00B301A4" w:rsidRPr="0095009A" w:rsidRDefault="00B301A4" w:rsidP="004413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6</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160</w:t>
      </w:r>
      <w:r w:rsidRPr="0095009A">
        <w:rPr>
          <w:rFonts w:ascii="Times New Roman" w:eastAsia="Times New Roman" w:hAnsi="Times New Roman" w:cs="Times New Roman"/>
          <w:spacing w:val="-2"/>
          <w:sz w:val="18"/>
          <w:szCs w:val="18"/>
        </w:rPr>
        <w:t>/</w:t>
      </w:r>
      <w:r w:rsidRPr="0095009A">
        <w:rPr>
          <w:rFonts w:ascii="Times New Roman" w:eastAsia="Times New Roman" w:hAnsi="Times New Roman" w:cs="Times New Roman"/>
          <w:sz w:val="18"/>
          <w:szCs w:val="18"/>
        </w:rPr>
        <w:t>2.</w:t>
      </w:r>
    </w:p>
  </w:footnote>
  <w:footnote w:id="29">
    <w:p w14:paraId="2AFE9CFA" w14:textId="77777777" w:rsidR="00B301A4" w:rsidRPr="0095009A" w:rsidRDefault="00B301A4" w:rsidP="004413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69/2.</w:t>
      </w:r>
    </w:p>
  </w:footnote>
  <w:footnote w:id="30">
    <w:p w14:paraId="04D8F399" w14:textId="77777777" w:rsidR="00B301A4" w:rsidRPr="0095009A" w:rsidRDefault="00B301A4" w:rsidP="004413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120</w:t>
      </w:r>
      <w:r w:rsidRPr="0095009A">
        <w:rPr>
          <w:rFonts w:ascii="Times New Roman" w:eastAsia="Times New Roman" w:hAnsi="Times New Roman" w:cs="Times New Roman"/>
          <w:spacing w:val="-2"/>
          <w:sz w:val="18"/>
          <w:szCs w:val="18"/>
        </w:rPr>
        <w:t>/</w:t>
      </w:r>
      <w:r w:rsidRPr="0095009A">
        <w:rPr>
          <w:rFonts w:ascii="Times New Roman" w:eastAsia="Times New Roman" w:hAnsi="Times New Roman" w:cs="Times New Roman"/>
          <w:sz w:val="18"/>
          <w:szCs w:val="18"/>
        </w:rPr>
        <w:t>1.</w:t>
      </w:r>
    </w:p>
  </w:footnote>
  <w:footnote w:id="31">
    <w:p w14:paraId="1205E0B8" w14:textId="0539C849" w:rsidR="00B301A4" w:rsidRPr="0095009A" w:rsidRDefault="00B301A4" w:rsidP="004413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64/3.</w:t>
      </w:r>
    </w:p>
  </w:footnote>
  <w:footnote w:id="32">
    <w:p w14:paraId="068AA5CC" w14:textId="6FBC3BA4" w:rsidR="00B301A4" w:rsidRPr="0095009A" w:rsidRDefault="00B301A4" w:rsidP="004413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65/1.</w:t>
      </w:r>
    </w:p>
  </w:footnote>
  <w:footnote w:id="33">
    <w:p w14:paraId="10074A5F" w14:textId="76F352CB" w:rsidR="00B301A4" w:rsidRPr="0095009A" w:rsidRDefault="00B301A4" w:rsidP="004413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6</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1/2.</w:t>
      </w:r>
    </w:p>
  </w:footnote>
  <w:footnote w:id="34">
    <w:p w14:paraId="02BCC807" w14:textId="11A1602D" w:rsidR="00B301A4" w:rsidRPr="0095009A" w:rsidRDefault="00B301A4" w:rsidP="004413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d. 6-</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5/2.</w:t>
      </w:r>
    </w:p>
  </w:footnote>
  <w:footnote w:id="35">
    <w:p w14:paraId="1F5259C9" w14:textId="15CDC23D" w:rsidR="00B301A4" w:rsidRPr="0095009A" w:rsidRDefault="00B301A4" w:rsidP="00EC6C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69/2.</w:t>
      </w:r>
    </w:p>
  </w:footnote>
  <w:footnote w:id="36">
    <w:p w14:paraId="354B3210" w14:textId="7E7CD394" w:rsidR="00B301A4" w:rsidRPr="0095009A" w:rsidRDefault="00B301A4" w:rsidP="006E2E7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7</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167</w:t>
      </w:r>
      <w:r w:rsidRPr="0095009A">
        <w:rPr>
          <w:rFonts w:ascii="Times New Roman" w:eastAsia="Times New Roman" w:hAnsi="Times New Roman" w:cs="Times New Roman"/>
          <w:spacing w:val="-2"/>
          <w:sz w:val="18"/>
          <w:szCs w:val="18"/>
        </w:rPr>
        <w:t>/</w:t>
      </w:r>
      <w:r w:rsidRPr="0095009A">
        <w:rPr>
          <w:rFonts w:ascii="Times New Roman" w:eastAsia="Times New Roman" w:hAnsi="Times New Roman" w:cs="Times New Roman"/>
          <w:sz w:val="18"/>
          <w:szCs w:val="18"/>
        </w:rPr>
        <w:t>1.</w:t>
      </w:r>
    </w:p>
  </w:footnote>
  <w:footnote w:id="37">
    <w:p w14:paraId="20CC6994" w14:textId="6D7D6446" w:rsidR="00B301A4" w:rsidRPr="0095009A" w:rsidRDefault="00B301A4" w:rsidP="00EC6CCC">
      <w:pPr>
        <w:tabs>
          <w:tab w:val="left" w:pos="768"/>
        </w:tabs>
        <w:rPr>
          <w:rFonts w:ascii="Times New Roman" w:hAnsi="Times New Roman" w:cs="Times New Roman"/>
          <w:sz w:val="18"/>
          <w:szCs w:val="18"/>
          <w:rtl/>
          <w:lang w:bidi="ar-EG"/>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w:t>
      </w:r>
      <w:r w:rsidRPr="0095009A">
        <w:rPr>
          <w:rFonts w:ascii="Times New Roman" w:eastAsia="Times New Roman" w:hAnsi="Times New Roman" w:cs="Times New Roman"/>
          <w:sz w:val="18"/>
          <w:szCs w:val="18"/>
        </w:rPr>
        <w:t>DV</w:t>
      </w:r>
      <w:r w:rsidRPr="0095009A">
        <w:rPr>
          <w:rFonts w:ascii="Times New Roman" w:eastAsia="Times New Roman" w:hAnsi="Times New Roman" w:cs="Times New Roman"/>
          <w:spacing w:val="-1"/>
          <w:sz w:val="18"/>
          <w:szCs w:val="18"/>
        </w:rPr>
        <w:t>N</w:t>
      </w:r>
      <w:r w:rsidRPr="0095009A">
        <w:rPr>
          <w:rFonts w:ascii="Times New Roman" w:eastAsia="Times New Roman" w:hAnsi="Times New Roman" w:cs="Times New Roman"/>
          <w:sz w:val="18"/>
          <w:szCs w:val="18"/>
        </w:rPr>
        <w:t>S. AHK.</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 xml:space="preserve">d. </w:t>
      </w:r>
      <w:r w:rsidRPr="0095009A">
        <w:rPr>
          <w:rFonts w:ascii="Times New Roman" w:eastAsia="Times New Roman" w:hAnsi="Times New Roman" w:cs="Times New Roman"/>
          <w:spacing w:val="-1"/>
          <w:sz w:val="18"/>
          <w:szCs w:val="18"/>
        </w:rPr>
        <w:t>6</w:t>
      </w:r>
      <w:r w:rsidRPr="0095009A">
        <w:rPr>
          <w:rFonts w:ascii="Times New Roman" w:eastAsia="Times New Roman" w:hAnsi="Times New Roman" w:cs="Times New Roman"/>
          <w:sz w:val="18"/>
          <w:szCs w:val="18"/>
        </w:rPr>
        <w:t>-</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160</w:t>
      </w:r>
      <w:r w:rsidRPr="0095009A">
        <w:rPr>
          <w:rFonts w:ascii="Times New Roman" w:eastAsia="Times New Roman" w:hAnsi="Times New Roman" w:cs="Times New Roman"/>
          <w:spacing w:val="-2"/>
          <w:sz w:val="18"/>
          <w:szCs w:val="18"/>
        </w:rPr>
        <w:t>/</w:t>
      </w:r>
      <w:r w:rsidRPr="0095009A">
        <w:rPr>
          <w:rFonts w:ascii="Times New Roman" w:eastAsia="Times New Roman" w:hAnsi="Times New Roman" w:cs="Times New Roman"/>
          <w:sz w:val="18"/>
          <w:szCs w:val="18"/>
        </w:rPr>
        <w:t>2.</w:t>
      </w:r>
    </w:p>
  </w:footnote>
  <w:footnote w:id="38">
    <w:p w14:paraId="5CFB1D78" w14:textId="14C53B37" w:rsidR="00B301A4" w:rsidRPr="0095009A" w:rsidRDefault="00B301A4" w:rsidP="00EC6CCC">
      <w:pPr>
        <w:tabs>
          <w:tab w:val="left" w:pos="768"/>
        </w:tabs>
        <w:spacing w:line="360" w:lineRule="auto"/>
        <w:rPr>
          <w:rFonts w:ascii="Times New Roman" w:eastAsia="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w:t>
      </w:r>
      <w:r w:rsidRPr="0095009A">
        <w:rPr>
          <w:rFonts w:ascii="Times New Roman" w:eastAsia="Times New Roman" w:hAnsi="Times New Roman" w:cs="Times New Roman"/>
          <w:sz w:val="18"/>
          <w:szCs w:val="18"/>
        </w:rPr>
        <w:t>BO</w:t>
      </w:r>
      <w:r w:rsidRPr="0095009A">
        <w:rPr>
          <w:rFonts w:ascii="Times New Roman" w:eastAsia="Times New Roman" w:hAnsi="Times New Roman" w:cs="Times New Roman"/>
          <w:spacing w:val="-1"/>
          <w:sz w:val="18"/>
          <w:szCs w:val="18"/>
        </w:rPr>
        <w:t>A</w:t>
      </w:r>
      <w:r w:rsidRPr="0095009A">
        <w:rPr>
          <w:rFonts w:ascii="Times New Roman" w:eastAsia="Times New Roman" w:hAnsi="Times New Roman" w:cs="Times New Roman"/>
          <w:sz w:val="18"/>
          <w:szCs w:val="18"/>
        </w:rPr>
        <w:t>, A.</w:t>
      </w:r>
      <w:r w:rsidRPr="0095009A">
        <w:rPr>
          <w:rFonts w:ascii="Times New Roman" w:eastAsia="Times New Roman" w:hAnsi="Times New Roman" w:cs="Times New Roman"/>
          <w:spacing w:val="-1"/>
          <w:sz w:val="18"/>
          <w:szCs w:val="18"/>
        </w:rPr>
        <w:t>DV</w:t>
      </w:r>
      <w:r w:rsidRPr="0095009A">
        <w:rPr>
          <w:rFonts w:ascii="Times New Roman" w:eastAsia="Times New Roman" w:hAnsi="Times New Roman" w:cs="Times New Roman"/>
          <w:sz w:val="18"/>
          <w:szCs w:val="18"/>
        </w:rPr>
        <w:t>NS.</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A</w:t>
      </w:r>
      <w:r w:rsidRPr="0095009A">
        <w:rPr>
          <w:rFonts w:ascii="Times New Roman" w:eastAsia="Times New Roman" w:hAnsi="Times New Roman" w:cs="Times New Roman"/>
          <w:spacing w:val="-1"/>
          <w:sz w:val="18"/>
          <w:szCs w:val="18"/>
        </w:rPr>
        <w:t>H</w:t>
      </w:r>
      <w:r w:rsidRPr="0095009A">
        <w:rPr>
          <w:rFonts w:ascii="Times New Roman" w:eastAsia="Times New Roman" w:hAnsi="Times New Roman" w:cs="Times New Roman"/>
          <w:sz w:val="18"/>
          <w:szCs w:val="18"/>
        </w:rPr>
        <w:t xml:space="preserve">K. </w:t>
      </w:r>
      <w:r w:rsidRPr="0095009A">
        <w:rPr>
          <w:rFonts w:ascii="Times New Roman" w:eastAsia="Times New Roman" w:hAnsi="Times New Roman" w:cs="Times New Roman"/>
          <w:spacing w:val="-1"/>
          <w:sz w:val="18"/>
          <w:szCs w:val="18"/>
        </w:rPr>
        <w:t>T</w:t>
      </w:r>
      <w:r w:rsidRPr="0095009A">
        <w:rPr>
          <w:rFonts w:ascii="Times New Roman" w:eastAsia="Times New Roman" w:hAnsi="Times New Roman" w:cs="Times New Roman"/>
          <w:sz w:val="18"/>
          <w:szCs w:val="18"/>
        </w:rPr>
        <w:t>Z.</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d.</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6-</w:t>
      </w:r>
      <w:r w:rsidRPr="0095009A">
        <w:rPr>
          <w:rFonts w:ascii="Times New Roman" w:eastAsia="Times New Roman" w:hAnsi="Times New Roman" w:cs="Times New Roman"/>
          <w:spacing w:val="-1"/>
          <w:sz w:val="18"/>
          <w:szCs w:val="18"/>
        </w:rPr>
        <w:t xml:space="preserve"> </w:t>
      </w:r>
      <w:r w:rsidRPr="0095009A">
        <w:rPr>
          <w:rFonts w:ascii="Times New Roman" w:eastAsia="Times New Roman" w:hAnsi="Times New Roman" w:cs="Times New Roman"/>
          <w:sz w:val="18"/>
          <w:szCs w:val="18"/>
        </w:rPr>
        <w:t>7/3.</w:t>
      </w:r>
    </w:p>
    <w:p w14:paraId="28A6621B" w14:textId="77777777" w:rsidR="00B301A4" w:rsidRPr="0095009A" w:rsidRDefault="00B301A4">
      <w:pPr>
        <w:pStyle w:val="DipnotMetni"/>
        <w:rPr>
          <w:rFonts w:ascii="Times New Roman" w:hAnsi="Times New Roman" w:cs="Times New Roman"/>
          <w:sz w:val="18"/>
          <w:szCs w:val="18"/>
          <w:rtl/>
          <w:lang w:bidi="ar-EG"/>
        </w:rPr>
      </w:pPr>
    </w:p>
  </w:footnote>
  <w:footnote w:id="39">
    <w:p w14:paraId="3B0107A6" w14:textId="6FCC27C6" w:rsidR="00B301A4" w:rsidRPr="0095009A" w:rsidRDefault="00B301A4" w:rsidP="00413572">
      <w:pPr>
        <w:pStyle w:val="DipnotMetni"/>
        <w:rPr>
          <w:rFonts w:ascii="Times New Roman" w:hAnsi="Times New Roman" w:cs="Times New Roman"/>
          <w:sz w:val="18"/>
          <w:szCs w:val="18"/>
          <w:lang w:val="tr-TR"/>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6- 47/1.</w:t>
      </w:r>
    </w:p>
  </w:footnote>
  <w:footnote w:id="40">
    <w:p w14:paraId="06094FEF" w14:textId="65F678B2" w:rsidR="00B301A4" w:rsidRPr="0095009A" w:rsidRDefault="00B301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6- 99/1.</w:t>
      </w:r>
    </w:p>
  </w:footnote>
  <w:footnote w:id="41">
    <w:p w14:paraId="2820640B" w14:textId="6EB591A7" w:rsidR="00B301A4" w:rsidRPr="0095009A" w:rsidRDefault="00B301A4" w:rsidP="0080646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6- 149/1.</w:t>
      </w:r>
    </w:p>
  </w:footnote>
  <w:footnote w:id="42">
    <w:p w14:paraId="16B06500" w14:textId="783B26A3" w:rsidR="00B301A4" w:rsidRPr="0095009A" w:rsidRDefault="00B301A4" w:rsidP="0080646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6-190/1.</w:t>
      </w:r>
    </w:p>
  </w:footnote>
  <w:footnote w:id="43">
    <w:p w14:paraId="162864F4" w14:textId="7C967242" w:rsidR="00B301A4" w:rsidRPr="0095009A" w:rsidRDefault="00B301A4" w:rsidP="0080646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6-127/3.</w:t>
      </w:r>
    </w:p>
  </w:footnote>
  <w:footnote w:id="44">
    <w:p w14:paraId="67A2010A" w14:textId="4A2BFC34" w:rsidR="00B301A4" w:rsidRPr="0095009A" w:rsidRDefault="00B301A4" w:rsidP="0080646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6-137/3, 146/2.</w:t>
      </w:r>
    </w:p>
  </w:footnote>
  <w:footnote w:id="45">
    <w:p w14:paraId="59911020" w14:textId="77777777" w:rsidR="00B301A4" w:rsidRPr="0095009A" w:rsidRDefault="00B301A4" w:rsidP="0080646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6-183/2.</w:t>
      </w:r>
    </w:p>
  </w:footnote>
  <w:footnote w:id="46">
    <w:p w14:paraId="7A81A3DC" w14:textId="54A34BA9" w:rsidR="00B301A4" w:rsidRPr="0095009A" w:rsidRDefault="00B301A4" w:rsidP="003263CD">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6-186/1.</w:t>
      </w:r>
    </w:p>
  </w:footnote>
  <w:footnote w:id="47">
    <w:p w14:paraId="5CAA278F" w14:textId="36E85694" w:rsidR="00B301A4" w:rsidRPr="0095009A" w:rsidRDefault="00B301A4" w:rsidP="00B109A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6-41/3.</w:t>
      </w:r>
    </w:p>
  </w:footnote>
  <w:footnote w:id="48">
    <w:p w14:paraId="1AF094FF" w14:textId="0CE198DC" w:rsidR="00B301A4" w:rsidRPr="0095009A" w:rsidRDefault="00B301A4" w:rsidP="00B109A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6-68/3.</w:t>
      </w:r>
    </w:p>
  </w:footnote>
  <w:footnote w:id="49">
    <w:p w14:paraId="5B81180B" w14:textId="7C76BBC4" w:rsidR="00B301A4" w:rsidRPr="0095009A" w:rsidRDefault="00B301A4" w:rsidP="00B109A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6-87/3.</w:t>
      </w:r>
    </w:p>
  </w:footnote>
  <w:footnote w:id="50">
    <w:p w14:paraId="1A03CA65" w14:textId="35B8B55A" w:rsidR="00B301A4" w:rsidRPr="0095009A" w:rsidRDefault="00B301A4" w:rsidP="00B109A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6-133/2.</w:t>
      </w:r>
    </w:p>
  </w:footnote>
  <w:footnote w:id="51">
    <w:p w14:paraId="77A79895" w14:textId="4804578A" w:rsidR="00B301A4" w:rsidRPr="0095009A" w:rsidRDefault="00B301A4" w:rsidP="00B109A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6-140/2.</w:t>
      </w:r>
    </w:p>
  </w:footnote>
  <w:footnote w:id="52">
    <w:p w14:paraId="25ACC928" w14:textId="6BA534BB" w:rsidR="00B301A4" w:rsidRPr="0095009A" w:rsidRDefault="00B301A4" w:rsidP="009E196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6-164/2.</w:t>
      </w:r>
    </w:p>
  </w:footnote>
  <w:footnote w:id="53">
    <w:p w14:paraId="54597C1B" w14:textId="25D84E11" w:rsidR="00B301A4" w:rsidRPr="0095009A" w:rsidRDefault="00B301A4" w:rsidP="009E196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6-174/1.</w:t>
      </w:r>
    </w:p>
  </w:footnote>
  <w:footnote w:id="54">
    <w:p w14:paraId="248F5121" w14:textId="6BA89F51" w:rsidR="00B301A4" w:rsidRPr="0095009A" w:rsidRDefault="00B301A4" w:rsidP="001A018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6-180/1.</w:t>
      </w:r>
    </w:p>
  </w:footnote>
  <w:footnote w:id="55">
    <w:p w14:paraId="2F609D18" w14:textId="0D8B0837" w:rsidR="00B301A4" w:rsidRPr="0095009A" w:rsidRDefault="00B301A4" w:rsidP="001A018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6-185/1.</w:t>
      </w:r>
    </w:p>
  </w:footnote>
  <w:footnote w:id="56">
    <w:p w14:paraId="750A8AB3" w14:textId="710C1491" w:rsidR="00B301A4" w:rsidRPr="0095009A" w:rsidRDefault="00B301A4" w:rsidP="001A018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7-5/1.</w:t>
      </w:r>
    </w:p>
  </w:footnote>
  <w:footnote w:id="57">
    <w:p w14:paraId="0A3D35A3" w14:textId="1C2F06A5" w:rsidR="00B301A4" w:rsidRPr="0095009A" w:rsidRDefault="00B301A4" w:rsidP="00FA3C2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7-14/3.</w:t>
      </w:r>
    </w:p>
  </w:footnote>
  <w:footnote w:id="58">
    <w:p w14:paraId="01840CB9" w14:textId="0EB1540D" w:rsidR="00B301A4" w:rsidRPr="0095009A" w:rsidRDefault="00B301A4" w:rsidP="00FA3C2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7-25/1.</w:t>
      </w:r>
    </w:p>
  </w:footnote>
  <w:footnote w:id="59">
    <w:p w14:paraId="5CD4D4A6" w14:textId="625D8E63" w:rsidR="00B301A4" w:rsidRPr="0095009A" w:rsidRDefault="00B301A4" w:rsidP="00FA3C2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7-72/1.</w:t>
      </w:r>
    </w:p>
  </w:footnote>
  <w:footnote w:id="60">
    <w:p w14:paraId="49F16434" w14:textId="61906C1F" w:rsidR="00B301A4" w:rsidRPr="0095009A" w:rsidRDefault="00B301A4" w:rsidP="00FA3C2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7-120/2.</w:t>
      </w:r>
    </w:p>
  </w:footnote>
  <w:footnote w:id="61">
    <w:p w14:paraId="0987D667" w14:textId="7EDA86A6" w:rsidR="00B301A4" w:rsidRPr="0095009A" w:rsidRDefault="00B301A4" w:rsidP="00FA3C20">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7-252/2.</w:t>
      </w:r>
    </w:p>
  </w:footnote>
  <w:footnote w:id="62">
    <w:p w14:paraId="45C5CEE4" w14:textId="725DD29C" w:rsidR="00B301A4" w:rsidRPr="0095009A" w:rsidRDefault="00B301A4" w:rsidP="0066774F">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7-258/1.</w:t>
      </w:r>
    </w:p>
  </w:footnote>
  <w:footnote w:id="63">
    <w:p w14:paraId="16EF7806" w14:textId="65849646" w:rsidR="00B301A4" w:rsidRPr="0095009A" w:rsidRDefault="00B301A4" w:rsidP="0066774F">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6-26/4.</w:t>
      </w:r>
    </w:p>
  </w:footnote>
  <w:footnote w:id="64">
    <w:p w14:paraId="5B9657C1" w14:textId="75FCD000" w:rsidR="00B301A4" w:rsidRPr="0095009A" w:rsidRDefault="00B301A4" w:rsidP="0066774F">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6-33/2.</w:t>
      </w:r>
    </w:p>
  </w:footnote>
  <w:footnote w:id="65">
    <w:p w14:paraId="0A150E96" w14:textId="7ED9DB9B" w:rsidR="00B301A4" w:rsidRPr="0095009A" w:rsidRDefault="00B301A4" w:rsidP="00D61763">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6-90/22.</w:t>
      </w:r>
    </w:p>
  </w:footnote>
  <w:footnote w:id="66">
    <w:p w14:paraId="4824CDB2" w14:textId="5E3E07FB" w:rsidR="00B301A4" w:rsidRPr="0095009A" w:rsidRDefault="00B301A4" w:rsidP="00D61763">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6-93/1.</w:t>
      </w:r>
    </w:p>
  </w:footnote>
  <w:footnote w:id="67">
    <w:p w14:paraId="60556BAB" w14:textId="60CF8288" w:rsidR="00B301A4" w:rsidRPr="0095009A" w:rsidRDefault="00B301A4" w:rsidP="00D61763">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6-177/1.</w:t>
      </w:r>
    </w:p>
  </w:footnote>
  <w:footnote w:id="68">
    <w:p w14:paraId="555D1613" w14:textId="6FA1FEEC" w:rsidR="00B301A4" w:rsidRPr="0095009A" w:rsidRDefault="00B301A4" w:rsidP="00563808">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7-7/1.</w:t>
      </w:r>
    </w:p>
  </w:footnote>
  <w:footnote w:id="69">
    <w:p w14:paraId="3F22FBD4" w14:textId="207A31B7" w:rsidR="00B301A4" w:rsidRPr="0095009A" w:rsidRDefault="00B301A4" w:rsidP="003602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6-56/1.</w:t>
      </w:r>
    </w:p>
  </w:footnote>
  <w:footnote w:id="70">
    <w:p w14:paraId="1C657B98" w14:textId="3F6AA726" w:rsidR="00B301A4" w:rsidRPr="0095009A" w:rsidRDefault="00B301A4" w:rsidP="003602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6-59/3.</w:t>
      </w:r>
    </w:p>
  </w:footnote>
  <w:footnote w:id="71">
    <w:p w14:paraId="27C1952C" w14:textId="6CA59725" w:rsidR="00B301A4" w:rsidRPr="0095009A" w:rsidRDefault="00B301A4" w:rsidP="003602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6-88/2.</w:t>
      </w:r>
    </w:p>
  </w:footnote>
  <w:footnote w:id="72">
    <w:p w14:paraId="6E851E76" w14:textId="093853A9" w:rsidR="00B301A4" w:rsidRPr="0095009A" w:rsidRDefault="00B301A4" w:rsidP="003602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6-163/2.</w:t>
      </w:r>
    </w:p>
  </w:footnote>
  <w:footnote w:id="73">
    <w:p w14:paraId="47C36877" w14:textId="22D01519" w:rsidR="00B301A4" w:rsidRPr="0095009A" w:rsidRDefault="00B301A4" w:rsidP="003602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7-37/2.</w:t>
      </w:r>
    </w:p>
  </w:footnote>
  <w:footnote w:id="74">
    <w:p w14:paraId="3FC18E35" w14:textId="7880A661" w:rsidR="00B301A4" w:rsidRPr="0095009A" w:rsidRDefault="00B301A4" w:rsidP="003602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6-158/2.</w:t>
      </w:r>
    </w:p>
  </w:footnote>
  <w:footnote w:id="75">
    <w:p w14:paraId="20BBC9BA" w14:textId="0F9E713A" w:rsidR="00B301A4" w:rsidRPr="0095009A" w:rsidRDefault="00B301A4" w:rsidP="003602A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7-209/2.</w:t>
      </w:r>
    </w:p>
  </w:footnote>
  <w:footnote w:id="76">
    <w:p w14:paraId="2C3C4664" w14:textId="7D14A5E4" w:rsidR="00B301A4" w:rsidRPr="0095009A" w:rsidRDefault="00B301A4" w:rsidP="00C222F7">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7-166/2.</w:t>
      </w:r>
    </w:p>
  </w:footnote>
  <w:footnote w:id="77">
    <w:p w14:paraId="02580F57" w14:textId="5EC1F0C3" w:rsidR="00B301A4" w:rsidRPr="0095009A" w:rsidRDefault="00B301A4" w:rsidP="00C222F7">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7-211/3.</w:t>
      </w:r>
    </w:p>
  </w:footnote>
  <w:footnote w:id="78">
    <w:p w14:paraId="0BB6004C" w14:textId="26E1E3A7" w:rsidR="00B301A4" w:rsidRPr="0095009A" w:rsidRDefault="00B301A4" w:rsidP="00AD6BA9">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6-48/3.</w:t>
      </w:r>
    </w:p>
  </w:footnote>
  <w:footnote w:id="79">
    <w:p w14:paraId="3C3AF442" w14:textId="39B184AE" w:rsidR="00B301A4" w:rsidRPr="0095009A" w:rsidRDefault="00B301A4" w:rsidP="00AD6BA9">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6-130/1.</w:t>
      </w:r>
    </w:p>
  </w:footnote>
  <w:footnote w:id="80">
    <w:p w14:paraId="6403DAA9" w14:textId="632D485F" w:rsidR="00B301A4" w:rsidRPr="0095009A" w:rsidRDefault="00B301A4" w:rsidP="00AD6BA9">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6-160/2.</w:t>
      </w:r>
    </w:p>
  </w:footnote>
  <w:footnote w:id="81">
    <w:p w14:paraId="435B02EA" w14:textId="452BAE72"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7-43/2.</w:t>
      </w:r>
    </w:p>
  </w:footnote>
  <w:footnote w:id="82">
    <w:p w14:paraId="4F43BE0D" w14:textId="090F23D2"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7-43/3.</w:t>
      </w:r>
    </w:p>
  </w:footnote>
  <w:footnote w:id="83">
    <w:p w14:paraId="54A4955D" w14:textId="4753B261"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6-5/3.</w:t>
      </w:r>
    </w:p>
  </w:footnote>
  <w:footnote w:id="84">
    <w:p w14:paraId="18AA07FC" w14:textId="406560BB"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7-195/1.</w:t>
      </w:r>
    </w:p>
  </w:footnote>
  <w:footnote w:id="85">
    <w:p w14:paraId="0E5725FB" w14:textId="754B6E43"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7-195/2.</w:t>
      </w:r>
    </w:p>
  </w:footnote>
  <w:footnote w:id="86">
    <w:p w14:paraId="38D32197" w14:textId="4719FF9B"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6-31/2.</w:t>
      </w:r>
    </w:p>
  </w:footnote>
  <w:footnote w:id="87">
    <w:p w14:paraId="1913EFFF" w14:textId="67556C1C"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6-56/2.</w:t>
      </w:r>
    </w:p>
  </w:footnote>
  <w:footnote w:id="88">
    <w:p w14:paraId="10D22502" w14:textId="03683972"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6-71/1.</w:t>
      </w:r>
    </w:p>
  </w:footnote>
  <w:footnote w:id="89">
    <w:p w14:paraId="4170D0D3" w14:textId="36E113CD" w:rsidR="00B301A4" w:rsidRPr="0095009A" w:rsidRDefault="00B301A4" w:rsidP="003D7EEC">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6-72/1.</w:t>
      </w:r>
    </w:p>
  </w:footnote>
  <w:footnote w:id="90">
    <w:p w14:paraId="2D7F1F68" w14:textId="108FCF84" w:rsidR="00B301A4" w:rsidRPr="0095009A" w:rsidRDefault="00B301A4" w:rsidP="00C2238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7-32/1.</w:t>
      </w:r>
    </w:p>
  </w:footnote>
  <w:footnote w:id="91">
    <w:p w14:paraId="6CB213C9" w14:textId="39BC71D5" w:rsidR="00B301A4" w:rsidRPr="0095009A" w:rsidRDefault="00B301A4" w:rsidP="00C2238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7-33/2.</w:t>
      </w:r>
    </w:p>
  </w:footnote>
  <w:footnote w:id="92">
    <w:p w14:paraId="60C5195D" w14:textId="3EB3869A" w:rsidR="00B301A4" w:rsidRPr="0095009A" w:rsidRDefault="00B301A4" w:rsidP="00C22384">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7-34/2.</w:t>
      </w:r>
    </w:p>
  </w:footnote>
  <w:footnote w:id="93">
    <w:p w14:paraId="7DF869F5" w14:textId="6848382F" w:rsidR="00B301A4" w:rsidRPr="0095009A" w:rsidRDefault="00B301A4" w:rsidP="00C4104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7-44/1.</w:t>
      </w:r>
    </w:p>
  </w:footnote>
  <w:footnote w:id="94">
    <w:p w14:paraId="611999FC" w14:textId="248133D0" w:rsidR="00B301A4" w:rsidRPr="0095009A" w:rsidRDefault="00B301A4" w:rsidP="00C4104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7-44/1.</w:t>
      </w:r>
    </w:p>
  </w:footnote>
  <w:footnote w:id="95">
    <w:p w14:paraId="1CF1DB14" w14:textId="56B7B537" w:rsidR="00B301A4" w:rsidRPr="0095009A" w:rsidRDefault="00B301A4" w:rsidP="00C4104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7-64/3.</w:t>
      </w:r>
    </w:p>
  </w:footnote>
  <w:footnote w:id="96">
    <w:p w14:paraId="0F7411C6" w14:textId="6F2DB130" w:rsidR="00B301A4" w:rsidRPr="0095009A" w:rsidRDefault="00B301A4" w:rsidP="00C4104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7-74/2.</w:t>
      </w:r>
    </w:p>
  </w:footnote>
  <w:footnote w:id="97">
    <w:p w14:paraId="71D6CA39" w14:textId="148C9984"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7-124/1.</w:t>
      </w:r>
    </w:p>
  </w:footnote>
  <w:footnote w:id="98">
    <w:p w14:paraId="015B496A" w14:textId="76518945"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7-198/2.</w:t>
      </w:r>
    </w:p>
  </w:footnote>
  <w:footnote w:id="99">
    <w:p w14:paraId="21A13B64" w14:textId="2FB24302"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7-238/1.</w:t>
      </w:r>
    </w:p>
  </w:footnote>
  <w:footnote w:id="100">
    <w:p w14:paraId="6CD002CC" w14:textId="0F1D1230"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7-256/2.</w:t>
      </w:r>
    </w:p>
  </w:footnote>
  <w:footnote w:id="101">
    <w:p w14:paraId="5D6C40B7" w14:textId="1E484A08"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7-265/1.</w:t>
      </w:r>
    </w:p>
  </w:footnote>
  <w:footnote w:id="102">
    <w:p w14:paraId="5DF78382" w14:textId="12B76712"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7-71/1.</w:t>
      </w:r>
    </w:p>
  </w:footnote>
  <w:footnote w:id="103">
    <w:p w14:paraId="3C9735F8" w14:textId="7122ECC9"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6-44/1.</w:t>
      </w:r>
    </w:p>
  </w:footnote>
  <w:footnote w:id="104">
    <w:p w14:paraId="0E044DDC" w14:textId="0686F70E" w:rsidR="00B301A4" w:rsidRPr="0095009A" w:rsidRDefault="00B301A4" w:rsidP="006829F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7-151/3.</w:t>
      </w:r>
    </w:p>
  </w:footnote>
  <w:footnote w:id="105">
    <w:p w14:paraId="43B96AA2" w14:textId="1927DA13" w:rsidR="00B301A4" w:rsidRPr="0095009A" w:rsidRDefault="00B301A4" w:rsidP="007A7A79">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7-165/1.</w:t>
      </w:r>
    </w:p>
  </w:footnote>
  <w:footnote w:id="106">
    <w:p w14:paraId="701AA007" w14:textId="215E3A9B" w:rsidR="00B301A4" w:rsidRPr="0095009A" w:rsidRDefault="00B301A4" w:rsidP="007A7A79">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7-218/1.</w:t>
      </w:r>
    </w:p>
  </w:footnote>
  <w:footnote w:id="107">
    <w:p w14:paraId="3A94171B" w14:textId="250E882F" w:rsidR="00B301A4" w:rsidRPr="0095009A" w:rsidRDefault="00B301A4" w:rsidP="007A7A79">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6-164/1.</w:t>
      </w:r>
    </w:p>
  </w:footnote>
  <w:footnote w:id="108">
    <w:p w14:paraId="437E9995" w14:textId="15A578A7" w:rsidR="00B301A4" w:rsidRPr="0095009A" w:rsidRDefault="00B301A4" w:rsidP="007A7A79">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6-41 95/1.</w:t>
      </w:r>
    </w:p>
  </w:footnote>
  <w:footnote w:id="109">
    <w:p w14:paraId="1CD68047" w14:textId="378ABDB0" w:rsidR="00B301A4" w:rsidRPr="0095009A" w:rsidRDefault="00B301A4" w:rsidP="008C5A9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7-69/2.</w:t>
      </w:r>
    </w:p>
  </w:footnote>
  <w:footnote w:id="110">
    <w:p w14:paraId="5DCE5EB9" w14:textId="3D0135E4" w:rsidR="00B301A4" w:rsidRPr="0095009A" w:rsidRDefault="00B301A4" w:rsidP="008C5A9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6-5/2.</w:t>
      </w:r>
    </w:p>
  </w:footnote>
  <w:footnote w:id="111">
    <w:p w14:paraId="68BA8B0B" w14:textId="774760CE" w:rsidR="00B301A4" w:rsidRPr="0095009A" w:rsidRDefault="00B301A4" w:rsidP="008C5A9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6-14/1.</w:t>
      </w:r>
    </w:p>
  </w:footnote>
  <w:footnote w:id="112">
    <w:p w14:paraId="75C6572B" w14:textId="3562EEE4" w:rsidR="00B301A4" w:rsidRPr="0095009A" w:rsidRDefault="00B301A4" w:rsidP="008C5A9A">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6-19/1.</w:t>
      </w:r>
    </w:p>
  </w:footnote>
  <w:footnote w:id="113">
    <w:p w14:paraId="4FF1C934" w14:textId="161E1415" w:rsidR="00B301A4" w:rsidRPr="0095009A" w:rsidRDefault="00B301A4" w:rsidP="00CD5A2A">
      <w:pPr>
        <w:pStyle w:val="DipnotMetni"/>
        <w:ind w:left="709" w:hanging="709"/>
        <w:jc w:val="both"/>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Şeyh Derviş Halil ibn-i Nureddin'in şahsiyeti üzerinde tartışmalar mevcuttur. Taşlıca </w:t>
      </w:r>
      <w:r>
        <w:rPr>
          <w:rFonts w:ascii="Times New Roman" w:hAnsi="Times New Roman" w:cs="Times New Roman"/>
          <w:sz w:val="18"/>
          <w:szCs w:val="18"/>
        </w:rPr>
        <w:t>köyü</w:t>
      </w:r>
      <w:r w:rsidRPr="0095009A">
        <w:rPr>
          <w:rFonts w:ascii="Times New Roman" w:hAnsi="Times New Roman" w:cs="Times New Roman"/>
          <w:sz w:val="18"/>
          <w:szCs w:val="18"/>
        </w:rPr>
        <w:t xml:space="preserve"> merkezli Güvenç Abdal Ocağı’nın kurucusu Güvenç Abdal’ın sözlü kültürde Halil Derviş olarak anıldığı Coşkun Kökel tarafından iddia olunmuştur. Hatta bunun kanıtlanması için günümüzde şeyhin soyundan geldiğini iddia eden Güvendi ailesinin elinde bulunan şecere de buna delil olarak gösterilmektedir (Coşkun Kökel, "Tokat Bölgesinde Yerleşik Bir Alevi Topluluk: Güvenç Abdal Ocaklıları-Kürtünlüler", </w:t>
      </w:r>
      <w:r w:rsidRPr="0095009A">
        <w:rPr>
          <w:rFonts w:ascii="Times New Roman" w:hAnsi="Times New Roman" w:cs="Times New Roman"/>
          <w:b/>
          <w:sz w:val="18"/>
          <w:szCs w:val="18"/>
        </w:rPr>
        <w:t>Tokat Tarihi ve Kültürü Sempozyumu 25-26 Eylül 2014 Tokat</w:t>
      </w:r>
      <w:r w:rsidRPr="0095009A">
        <w:rPr>
          <w:rFonts w:ascii="Times New Roman" w:hAnsi="Times New Roman" w:cs="Times New Roman"/>
          <w:sz w:val="18"/>
          <w:szCs w:val="18"/>
        </w:rPr>
        <w:t>, c. III, s.47-64). Fakat yerel tarih araştırmacı</w:t>
      </w:r>
      <w:r>
        <w:rPr>
          <w:rFonts w:ascii="Times New Roman" w:hAnsi="Times New Roman" w:cs="Times New Roman"/>
          <w:sz w:val="18"/>
          <w:szCs w:val="18"/>
        </w:rPr>
        <w:t>sı</w:t>
      </w:r>
      <w:r w:rsidRPr="0095009A">
        <w:rPr>
          <w:rFonts w:ascii="Times New Roman" w:hAnsi="Times New Roman" w:cs="Times New Roman"/>
          <w:sz w:val="18"/>
          <w:szCs w:val="18"/>
        </w:rPr>
        <w:t xml:space="preserve"> Mehmet Fatsa</w:t>
      </w:r>
      <w:r>
        <w:rPr>
          <w:rFonts w:ascii="Times New Roman" w:hAnsi="Times New Roman" w:cs="Times New Roman"/>
          <w:sz w:val="18"/>
          <w:szCs w:val="18"/>
        </w:rPr>
        <w:t>,</w:t>
      </w:r>
      <w:r w:rsidRPr="0095009A">
        <w:rPr>
          <w:rFonts w:ascii="Times New Roman" w:hAnsi="Times New Roman" w:cs="Times New Roman"/>
          <w:sz w:val="18"/>
          <w:szCs w:val="18"/>
        </w:rPr>
        <w:t xml:space="preserve"> bu konuda kapsamlı bir araştırma yapmış ve bu araştırma sonucunda “Şahsiyeti üzerine tarihi bir misyon inşa edilmeye çalışılan Güvenç Abdal'la ilgili maalesef fazla belge, bilgi yoktur" diyerek yukardaki iddianın doğrulanamayacağını iddia etmiştir (Mehmet Fatsa, “Çepnilerin Dinî Mensubiyeti ve Kürtün’de Bir Tekke: Güvenç Abdal Meselesi", </w:t>
      </w:r>
      <w:r w:rsidRPr="0095009A">
        <w:rPr>
          <w:rFonts w:ascii="Times New Roman" w:hAnsi="Times New Roman" w:cs="Times New Roman"/>
          <w:b/>
          <w:sz w:val="18"/>
          <w:szCs w:val="18"/>
        </w:rPr>
        <w:t>Karadeniz İncelemeleri Dergisi</w:t>
      </w:r>
      <w:r w:rsidRPr="0095009A">
        <w:rPr>
          <w:rFonts w:ascii="Times New Roman" w:hAnsi="Times New Roman" w:cs="Times New Roman"/>
          <w:sz w:val="18"/>
          <w:szCs w:val="18"/>
        </w:rPr>
        <w:t xml:space="preserve">, </w:t>
      </w:r>
      <w:r>
        <w:rPr>
          <w:rFonts w:ascii="Times New Roman" w:hAnsi="Times New Roman" w:cs="Times New Roman"/>
          <w:sz w:val="18"/>
          <w:szCs w:val="18"/>
        </w:rPr>
        <w:t>2012, c. VII, sy. 13, s.</w:t>
      </w:r>
      <w:r w:rsidRPr="0095009A">
        <w:rPr>
          <w:rFonts w:ascii="Times New Roman" w:hAnsi="Times New Roman" w:cs="Times New Roman"/>
          <w:sz w:val="18"/>
          <w:szCs w:val="18"/>
        </w:rPr>
        <w:t>27-48).</w:t>
      </w:r>
    </w:p>
  </w:footnote>
  <w:footnote w:id="114">
    <w:p w14:paraId="63DB6AB1" w14:textId="75958B42" w:rsidR="00B301A4" w:rsidRPr="0095009A" w:rsidRDefault="00B301A4" w:rsidP="00895FFF">
      <w:pPr>
        <w:pStyle w:val="DipnotMetni"/>
        <w:rPr>
          <w:rFonts w:ascii="Times New Roman" w:hAnsi="Times New Roman" w:cs="Times New Roman"/>
          <w:sz w:val="18"/>
          <w:szCs w:val="18"/>
          <w:lang w:val="tr-TR"/>
        </w:rPr>
      </w:pPr>
      <w:r w:rsidRPr="00895FFF">
        <w:rPr>
          <w:rStyle w:val="DipnotBavurusu"/>
          <w:rFonts w:ascii="Times New Roman" w:hAnsi="Times New Roman" w:cs="Times New Roman"/>
          <w:sz w:val="18"/>
          <w:szCs w:val="18"/>
        </w:rPr>
        <w:footnoteRef/>
      </w:r>
      <w:r w:rsidRPr="0095009A">
        <w:rPr>
          <w:rFonts w:ascii="Times New Roman" w:hAnsi="Times New Roman" w:cs="Times New Roman"/>
          <w:color w:val="FF0000"/>
          <w:sz w:val="18"/>
          <w:szCs w:val="18"/>
        </w:rPr>
        <w:t xml:space="preserve"> </w:t>
      </w:r>
      <w:r w:rsidRPr="0095009A">
        <w:rPr>
          <w:rFonts w:ascii="Times New Roman" w:hAnsi="Times New Roman" w:cs="Times New Roman"/>
          <w:sz w:val="18"/>
          <w:szCs w:val="18"/>
        </w:rPr>
        <w:t>BOA, A.DVNS. AHK. TZ. d. 6-</w:t>
      </w:r>
      <w:r>
        <w:rPr>
          <w:rFonts w:ascii="Times New Roman" w:hAnsi="Times New Roman" w:cs="Times New Roman"/>
          <w:sz w:val="18"/>
          <w:szCs w:val="18"/>
        </w:rPr>
        <w:t>79</w:t>
      </w:r>
      <w:r w:rsidRPr="0095009A">
        <w:rPr>
          <w:rFonts w:ascii="Times New Roman" w:hAnsi="Times New Roman" w:cs="Times New Roman"/>
          <w:sz w:val="18"/>
          <w:szCs w:val="18"/>
        </w:rPr>
        <w:t>/</w:t>
      </w:r>
      <w:r>
        <w:rPr>
          <w:rFonts w:ascii="Times New Roman" w:hAnsi="Times New Roman" w:cs="Times New Roman"/>
          <w:sz w:val="18"/>
          <w:szCs w:val="18"/>
        </w:rPr>
        <w:t>2.</w:t>
      </w:r>
    </w:p>
  </w:footnote>
  <w:footnote w:id="115">
    <w:p w14:paraId="61C3C5D5" w14:textId="2F9E0F1B" w:rsidR="00B301A4" w:rsidRPr="0095009A" w:rsidRDefault="00B301A4" w:rsidP="00CA235C">
      <w:pPr>
        <w:pStyle w:val="DipnotMetni"/>
        <w:ind w:left="709" w:hanging="709"/>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6-1/1.</w:t>
      </w:r>
    </w:p>
  </w:footnote>
  <w:footnote w:id="116">
    <w:p w14:paraId="36CFD159" w14:textId="7B5555F1" w:rsidR="00B301A4" w:rsidRPr="0095009A" w:rsidRDefault="00B301A4" w:rsidP="00CA235C">
      <w:pPr>
        <w:pStyle w:val="DipnotMetni"/>
        <w:ind w:left="709" w:hanging="709"/>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6-49/2.</w:t>
      </w:r>
    </w:p>
  </w:footnote>
  <w:footnote w:id="117">
    <w:p w14:paraId="05AB93E6" w14:textId="785531CB" w:rsidR="00B301A4" w:rsidRPr="0095009A" w:rsidRDefault="00B301A4" w:rsidP="0086037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6-60/2.</w:t>
      </w:r>
    </w:p>
  </w:footnote>
  <w:footnote w:id="118">
    <w:p w14:paraId="0A73BAB9" w14:textId="5C873F1D" w:rsidR="00B301A4" w:rsidRPr="0095009A" w:rsidRDefault="00B301A4" w:rsidP="0086037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6-69/1.</w:t>
      </w:r>
    </w:p>
  </w:footnote>
  <w:footnote w:id="119">
    <w:p w14:paraId="68BB7C09" w14:textId="14E0922D" w:rsidR="00B301A4" w:rsidRPr="0095009A" w:rsidRDefault="00B301A4" w:rsidP="0086037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6-134/2.</w:t>
      </w:r>
    </w:p>
  </w:footnote>
  <w:footnote w:id="120">
    <w:p w14:paraId="38C21619" w14:textId="216A9736" w:rsidR="00B301A4" w:rsidRPr="0095009A" w:rsidRDefault="00B301A4" w:rsidP="0086037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6-26/4.</w:t>
      </w:r>
    </w:p>
  </w:footnote>
  <w:footnote w:id="121">
    <w:p w14:paraId="38F8AD93" w14:textId="5950A999" w:rsidR="00B301A4" w:rsidRPr="0095009A" w:rsidRDefault="00B301A4" w:rsidP="0086037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6-47/3.</w:t>
      </w:r>
    </w:p>
  </w:footnote>
  <w:footnote w:id="122">
    <w:p w14:paraId="0B89A593" w14:textId="2F0EF00D" w:rsidR="00B301A4" w:rsidRPr="0095009A" w:rsidRDefault="00B301A4" w:rsidP="0086037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6-43/1.</w:t>
      </w:r>
    </w:p>
  </w:footnote>
  <w:footnote w:id="123">
    <w:p w14:paraId="2881B6D8" w14:textId="017706C4" w:rsidR="00B301A4" w:rsidRPr="0095009A" w:rsidRDefault="00B301A4" w:rsidP="00860376">
      <w:pPr>
        <w:pStyle w:val="DipnotMetni"/>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6-50/2.</w:t>
      </w:r>
    </w:p>
  </w:footnote>
  <w:footnote w:id="124">
    <w:p w14:paraId="2B88666D" w14:textId="77777777" w:rsidR="00B301A4" w:rsidRPr="0095009A" w:rsidRDefault="00B301A4" w:rsidP="00690057">
      <w:pPr>
        <w:pStyle w:val="DipnotMetni"/>
        <w:ind w:left="709" w:hanging="709"/>
        <w:jc w:val="both"/>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 numaralı defterde yer alan 218/1'e kayıtlı hüküm aynı zamanda Miras meselesi ile de ilgilidir.</w:t>
      </w:r>
    </w:p>
  </w:footnote>
  <w:footnote w:id="125">
    <w:p w14:paraId="2ACE22C4" w14:textId="77777777" w:rsidR="00B301A4" w:rsidRPr="0095009A" w:rsidRDefault="00B301A4" w:rsidP="00690057">
      <w:pPr>
        <w:pStyle w:val="DipnotMetni"/>
        <w:ind w:left="709" w:hanging="709"/>
        <w:jc w:val="both"/>
        <w:rPr>
          <w:rFonts w:ascii="Times New Roman" w:hAnsi="Times New Roman" w:cs="Times New Roman"/>
          <w:sz w:val="18"/>
          <w:szCs w:val="18"/>
        </w:rPr>
      </w:pPr>
      <w:r w:rsidRPr="0095009A">
        <w:rPr>
          <w:rStyle w:val="DipnotBavurusu"/>
          <w:rFonts w:ascii="Times New Roman" w:hAnsi="Times New Roman" w:cs="Times New Roman"/>
          <w:sz w:val="18"/>
          <w:szCs w:val="18"/>
        </w:rPr>
        <w:footnoteRef/>
      </w:r>
      <w:r w:rsidRPr="0095009A">
        <w:rPr>
          <w:rFonts w:ascii="Times New Roman" w:hAnsi="Times New Roman" w:cs="Times New Roman"/>
          <w:sz w:val="18"/>
          <w:szCs w:val="18"/>
        </w:rPr>
        <w:t xml:space="preserve"> BOA, A.DVNS. AHK. TZ. d. 7 numaralı defterde yer alan 19/2 ve 35/2'ye kayıtlı hükümler aynı zamanda Miras meselesi ile de ilgilidir.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950B9F"/>
    <w:multiLevelType w:val="hybridMultilevel"/>
    <w:tmpl w:val="2B224392"/>
    <w:lvl w:ilvl="0" w:tplc="924AA5DE">
      <w:start w:val="43"/>
      <w:numFmt w:val="decimal"/>
      <w:lvlText w:val="%1"/>
      <w:lvlJc w:val="left"/>
      <w:pPr>
        <w:ind w:hanging="180"/>
      </w:pPr>
      <w:rPr>
        <w:rFonts w:ascii="Times New Roman" w:eastAsia="Times New Roman" w:hAnsi="Times New Roman" w:hint="default"/>
        <w:w w:val="99"/>
        <w:position w:val="9"/>
        <w:sz w:val="13"/>
        <w:szCs w:val="13"/>
      </w:rPr>
    </w:lvl>
    <w:lvl w:ilvl="1" w:tplc="9E3A84FC">
      <w:start w:val="1"/>
      <w:numFmt w:val="bullet"/>
      <w:lvlText w:val="•"/>
      <w:lvlJc w:val="left"/>
      <w:rPr>
        <w:rFonts w:hint="default"/>
      </w:rPr>
    </w:lvl>
    <w:lvl w:ilvl="2" w:tplc="5D0049B2">
      <w:start w:val="1"/>
      <w:numFmt w:val="bullet"/>
      <w:lvlText w:val="•"/>
      <w:lvlJc w:val="left"/>
      <w:rPr>
        <w:rFonts w:hint="default"/>
      </w:rPr>
    </w:lvl>
    <w:lvl w:ilvl="3" w:tplc="A6F0EF62">
      <w:start w:val="1"/>
      <w:numFmt w:val="bullet"/>
      <w:lvlText w:val="•"/>
      <w:lvlJc w:val="left"/>
      <w:rPr>
        <w:rFonts w:hint="default"/>
      </w:rPr>
    </w:lvl>
    <w:lvl w:ilvl="4" w:tplc="46DCE8B2">
      <w:start w:val="1"/>
      <w:numFmt w:val="bullet"/>
      <w:lvlText w:val="•"/>
      <w:lvlJc w:val="left"/>
      <w:rPr>
        <w:rFonts w:hint="default"/>
      </w:rPr>
    </w:lvl>
    <w:lvl w:ilvl="5" w:tplc="AB741AF6">
      <w:start w:val="1"/>
      <w:numFmt w:val="bullet"/>
      <w:lvlText w:val="•"/>
      <w:lvlJc w:val="left"/>
      <w:rPr>
        <w:rFonts w:hint="default"/>
      </w:rPr>
    </w:lvl>
    <w:lvl w:ilvl="6" w:tplc="CA886920">
      <w:start w:val="1"/>
      <w:numFmt w:val="bullet"/>
      <w:lvlText w:val="•"/>
      <w:lvlJc w:val="left"/>
      <w:rPr>
        <w:rFonts w:hint="default"/>
      </w:rPr>
    </w:lvl>
    <w:lvl w:ilvl="7" w:tplc="6DF236BC">
      <w:start w:val="1"/>
      <w:numFmt w:val="bullet"/>
      <w:lvlText w:val="•"/>
      <w:lvlJc w:val="left"/>
      <w:rPr>
        <w:rFonts w:hint="default"/>
      </w:rPr>
    </w:lvl>
    <w:lvl w:ilvl="8" w:tplc="4DF4157A">
      <w:start w:val="1"/>
      <w:numFmt w:val="bullet"/>
      <w:lvlText w:val="•"/>
      <w:lvlJc w:val="left"/>
      <w:rPr>
        <w:rFonts w:hint="default"/>
      </w:rPr>
    </w:lvl>
  </w:abstractNum>
  <w:abstractNum w:abstractNumId="1">
    <w:nsid w:val="0D00677A"/>
    <w:multiLevelType w:val="multilevel"/>
    <w:tmpl w:val="09C429C0"/>
    <w:lvl w:ilvl="0">
      <w:start w:val="2"/>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
    <w:nsid w:val="10733CB2"/>
    <w:multiLevelType w:val="hybridMultilevel"/>
    <w:tmpl w:val="A08CACEE"/>
    <w:lvl w:ilvl="0" w:tplc="86864F9C">
      <w:start w:val="1"/>
      <w:numFmt w:val="decimal"/>
      <w:lvlText w:val="%1."/>
      <w:lvlJc w:val="left"/>
      <w:pPr>
        <w:ind w:left="1494" w:hanging="360"/>
      </w:pPr>
      <w:rPr>
        <w:rFonts w:hint="default"/>
      </w:rPr>
    </w:lvl>
    <w:lvl w:ilvl="1" w:tplc="041F0019" w:tentative="1">
      <w:start w:val="1"/>
      <w:numFmt w:val="lowerLetter"/>
      <w:lvlText w:val="%2."/>
      <w:lvlJc w:val="left"/>
      <w:pPr>
        <w:ind w:left="2214" w:hanging="360"/>
      </w:pPr>
    </w:lvl>
    <w:lvl w:ilvl="2" w:tplc="041F001B" w:tentative="1">
      <w:start w:val="1"/>
      <w:numFmt w:val="lowerRoman"/>
      <w:lvlText w:val="%3."/>
      <w:lvlJc w:val="right"/>
      <w:pPr>
        <w:ind w:left="2934" w:hanging="180"/>
      </w:pPr>
    </w:lvl>
    <w:lvl w:ilvl="3" w:tplc="041F000F" w:tentative="1">
      <w:start w:val="1"/>
      <w:numFmt w:val="decimal"/>
      <w:lvlText w:val="%4."/>
      <w:lvlJc w:val="left"/>
      <w:pPr>
        <w:ind w:left="3654" w:hanging="360"/>
      </w:pPr>
    </w:lvl>
    <w:lvl w:ilvl="4" w:tplc="041F0019" w:tentative="1">
      <w:start w:val="1"/>
      <w:numFmt w:val="lowerLetter"/>
      <w:lvlText w:val="%5."/>
      <w:lvlJc w:val="left"/>
      <w:pPr>
        <w:ind w:left="4374" w:hanging="360"/>
      </w:pPr>
    </w:lvl>
    <w:lvl w:ilvl="5" w:tplc="041F001B" w:tentative="1">
      <w:start w:val="1"/>
      <w:numFmt w:val="lowerRoman"/>
      <w:lvlText w:val="%6."/>
      <w:lvlJc w:val="right"/>
      <w:pPr>
        <w:ind w:left="5094" w:hanging="180"/>
      </w:pPr>
    </w:lvl>
    <w:lvl w:ilvl="6" w:tplc="041F000F" w:tentative="1">
      <w:start w:val="1"/>
      <w:numFmt w:val="decimal"/>
      <w:lvlText w:val="%7."/>
      <w:lvlJc w:val="left"/>
      <w:pPr>
        <w:ind w:left="5814" w:hanging="360"/>
      </w:pPr>
    </w:lvl>
    <w:lvl w:ilvl="7" w:tplc="041F0019" w:tentative="1">
      <w:start w:val="1"/>
      <w:numFmt w:val="lowerLetter"/>
      <w:lvlText w:val="%8."/>
      <w:lvlJc w:val="left"/>
      <w:pPr>
        <w:ind w:left="6534" w:hanging="360"/>
      </w:pPr>
    </w:lvl>
    <w:lvl w:ilvl="8" w:tplc="041F001B" w:tentative="1">
      <w:start w:val="1"/>
      <w:numFmt w:val="lowerRoman"/>
      <w:lvlText w:val="%9."/>
      <w:lvlJc w:val="right"/>
      <w:pPr>
        <w:ind w:left="7254" w:hanging="180"/>
      </w:pPr>
    </w:lvl>
  </w:abstractNum>
  <w:abstractNum w:abstractNumId="3">
    <w:nsid w:val="154779AD"/>
    <w:multiLevelType w:val="multilevel"/>
    <w:tmpl w:val="3872D8A6"/>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
    <w:nsid w:val="1B0B2568"/>
    <w:multiLevelType w:val="hybridMultilevel"/>
    <w:tmpl w:val="C7A0E73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5CD6CC4"/>
    <w:multiLevelType w:val="hybridMultilevel"/>
    <w:tmpl w:val="5F663D94"/>
    <w:lvl w:ilvl="0" w:tplc="5D6A405C">
      <w:start w:val="1"/>
      <w:numFmt w:val="decimal"/>
      <w:lvlText w:val="%1."/>
      <w:lvlJc w:val="left"/>
      <w:pPr>
        <w:ind w:left="1440" w:hanging="360"/>
      </w:pPr>
      <w:rPr>
        <w:rFonts w:cs="Times New Roman" w:hint="default"/>
      </w:rPr>
    </w:lvl>
    <w:lvl w:ilvl="1" w:tplc="041F0019">
      <w:start w:val="1"/>
      <w:numFmt w:val="lowerLetter"/>
      <w:lvlText w:val="%2."/>
      <w:lvlJc w:val="left"/>
      <w:pPr>
        <w:ind w:left="2160" w:hanging="360"/>
      </w:pPr>
    </w:lvl>
    <w:lvl w:ilvl="2" w:tplc="041F001B">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6">
    <w:nsid w:val="2BF33E22"/>
    <w:multiLevelType w:val="multilevel"/>
    <w:tmpl w:val="2102C39A"/>
    <w:lvl w:ilvl="0">
      <w:start w:val="2"/>
      <w:numFmt w:val="decimal"/>
      <w:lvlText w:val="%1"/>
      <w:lvlJc w:val="left"/>
      <w:pPr>
        <w:ind w:hanging="420"/>
      </w:pPr>
      <w:rPr>
        <w:rFonts w:hint="default"/>
      </w:rPr>
    </w:lvl>
    <w:lvl w:ilvl="1">
      <w:start w:val="2"/>
      <w:numFmt w:val="decimal"/>
      <w:lvlText w:val="%1.%2."/>
      <w:lvlJc w:val="left"/>
      <w:pPr>
        <w:ind w:hanging="420"/>
      </w:pPr>
      <w:rPr>
        <w:rFonts w:ascii="Times New Roman" w:eastAsia="Times New Roman" w:hAnsi="Times New Roman" w:hint="default"/>
        <w:sz w:val="24"/>
        <w:szCs w:val="24"/>
      </w:rPr>
    </w:lvl>
    <w:lvl w:ilvl="2">
      <w:start w:val="1"/>
      <w:numFmt w:val="decimal"/>
      <w:lvlText w:val="%1.%2.%3."/>
      <w:lvlJc w:val="left"/>
      <w:pPr>
        <w:ind w:hanging="600"/>
      </w:pPr>
      <w:rPr>
        <w:rFonts w:ascii="Times New Roman" w:eastAsia="Times New Roman" w:hAnsi="Times New Roman"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nsid w:val="2D9864AA"/>
    <w:multiLevelType w:val="multilevel"/>
    <w:tmpl w:val="37286F66"/>
    <w:lvl w:ilvl="0">
      <w:start w:val="3"/>
      <w:numFmt w:val="decimal"/>
      <w:lvlText w:val="%1."/>
      <w:lvlJc w:val="left"/>
      <w:pPr>
        <w:ind w:left="360" w:hanging="360"/>
      </w:pPr>
      <w:rPr>
        <w:rFonts w:hint="default"/>
        <w:b/>
      </w:rPr>
    </w:lvl>
    <w:lvl w:ilvl="1">
      <w:start w:val="2"/>
      <w:numFmt w:val="decimal"/>
      <w:lvlText w:val="%1.%2."/>
      <w:lvlJc w:val="left"/>
      <w:pPr>
        <w:ind w:left="1069" w:hanging="360"/>
      </w:pPr>
      <w:rPr>
        <w:rFonts w:hint="default"/>
        <w:b/>
      </w:rPr>
    </w:lvl>
    <w:lvl w:ilvl="2">
      <w:start w:val="1"/>
      <w:numFmt w:val="decimal"/>
      <w:lvlText w:val="%1.%2.%3."/>
      <w:lvlJc w:val="left"/>
      <w:pPr>
        <w:ind w:left="2138" w:hanging="720"/>
      </w:pPr>
      <w:rPr>
        <w:rFonts w:hint="default"/>
        <w:b/>
      </w:rPr>
    </w:lvl>
    <w:lvl w:ilvl="3">
      <w:start w:val="1"/>
      <w:numFmt w:val="decimal"/>
      <w:lvlText w:val="%1.%2.%3.%4."/>
      <w:lvlJc w:val="left"/>
      <w:pPr>
        <w:ind w:left="2847" w:hanging="720"/>
      </w:pPr>
      <w:rPr>
        <w:rFonts w:hint="default"/>
        <w:b/>
      </w:rPr>
    </w:lvl>
    <w:lvl w:ilvl="4">
      <w:start w:val="1"/>
      <w:numFmt w:val="decimal"/>
      <w:lvlText w:val="%1.%2.%3.%4.%5."/>
      <w:lvlJc w:val="left"/>
      <w:pPr>
        <w:ind w:left="3916" w:hanging="1080"/>
      </w:pPr>
      <w:rPr>
        <w:rFonts w:hint="default"/>
        <w:b/>
      </w:rPr>
    </w:lvl>
    <w:lvl w:ilvl="5">
      <w:start w:val="1"/>
      <w:numFmt w:val="decimal"/>
      <w:lvlText w:val="%1.%2.%3.%4.%5.%6."/>
      <w:lvlJc w:val="left"/>
      <w:pPr>
        <w:ind w:left="4625" w:hanging="1080"/>
      </w:pPr>
      <w:rPr>
        <w:rFonts w:hint="default"/>
        <w:b/>
      </w:rPr>
    </w:lvl>
    <w:lvl w:ilvl="6">
      <w:start w:val="1"/>
      <w:numFmt w:val="decimal"/>
      <w:lvlText w:val="%1.%2.%3.%4.%5.%6.%7."/>
      <w:lvlJc w:val="left"/>
      <w:pPr>
        <w:ind w:left="5694" w:hanging="1440"/>
      </w:pPr>
      <w:rPr>
        <w:rFonts w:hint="default"/>
        <w:b/>
      </w:rPr>
    </w:lvl>
    <w:lvl w:ilvl="7">
      <w:start w:val="1"/>
      <w:numFmt w:val="decimal"/>
      <w:lvlText w:val="%1.%2.%3.%4.%5.%6.%7.%8."/>
      <w:lvlJc w:val="left"/>
      <w:pPr>
        <w:ind w:left="6403" w:hanging="1440"/>
      </w:pPr>
      <w:rPr>
        <w:rFonts w:hint="default"/>
        <w:b/>
      </w:rPr>
    </w:lvl>
    <w:lvl w:ilvl="8">
      <w:start w:val="1"/>
      <w:numFmt w:val="decimal"/>
      <w:lvlText w:val="%1.%2.%3.%4.%5.%6.%7.%8.%9."/>
      <w:lvlJc w:val="left"/>
      <w:pPr>
        <w:ind w:left="7472" w:hanging="1800"/>
      </w:pPr>
      <w:rPr>
        <w:rFonts w:hint="default"/>
        <w:b/>
      </w:rPr>
    </w:lvl>
  </w:abstractNum>
  <w:abstractNum w:abstractNumId="8">
    <w:nsid w:val="30741FB6"/>
    <w:multiLevelType w:val="hybridMultilevel"/>
    <w:tmpl w:val="8F145FE8"/>
    <w:lvl w:ilvl="0" w:tplc="D1D450A4">
      <w:start w:val="17"/>
      <w:numFmt w:val="upperRoman"/>
      <w:lvlText w:val="%1."/>
      <w:lvlJc w:val="left"/>
      <w:pPr>
        <w:ind w:hanging="674"/>
      </w:pPr>
      <w:rPr>
        <w:rFonts w:ascii="Times New Roman" w:eastAsia="Times New Roman" w:hAnsi="Times New Roman" w:hint="default"/>
        <w:sz w:val="24"/>
        <w:szCs w:val="24"/>
      </w:rPr>
    </w:lvl>
    <w:lvl w:ilvl="1" w:tplc="F4C4A5A2">
      <w:start w:val="1"/>
      <w:numFmt w:val="bullet"/>
      <w:lvlText w:val="•"/>
      <w:lvlJc w:val="left"/>
      <w:rPr>
        <w:rFonts w:hint="default"/>
      </w:rPr>
    </w:lvl>
    <w:lvl w:ilvl="2" w:tplc="CFC662A2">
      <w:start w:val="1"/>
      <w:numFmt w:val="bullet"/>
      <w:lvlText w:val="•"/>
      <w:lvlJc w:val="left"/>
      <w:rPr>
        <w:rFonts w:hint="default"/>
      </w:rPr>
    </w:lvl>
    <w:lvl w:ilvl="3" w:tplc="37ECD688">
      <w:start w:val="1"/>
      <w:numFmt w:val="bullet"/>
      <w:lvlText w:val="•"/>
      <w:lvlJc w:val="left"/>
      <w:rPr>
        <w:rFonts w:hint="default"/>
      </w:rPr>
    </w:lvl>
    <w:lvl w:ilvl="4" w:tplc="DF927420">
      <w:start w:val="1"/>
      <w:numFmt w:val="bullet"/>
      <w:lvlText w:val="•"/>
      <w:lvlJc w:val="left"/>
      <w:rPr>
        <w:rFonts w:hint="default"/>
      </w:rPr>
    </w:lvl>
    <w:lvl w:ilvl="5" w:tplc="7640D498">
      <w:start w:val="1"/>
      <w:numFmt w:val="bullet"/>
      <w:lvlText w:val="•"/>
      <w:lvlJc w:val="left"/>
      <w:rPr>
        <w:rFonts w:hint="default"/>
      </w:rPr>
    </w:lvl>
    <w:lvl w:ilvl="6" w:tplc="55CE471A">
      <w:start w:val="1"/>
      <w:numFmt w:val="bullet"/>
      <w:lvlText w:val="•"/>
      <w:lvlJc w:val="left"/>
      <w:rPr>
        <w:rFonts w:hint="default"/>
      </w:rPr>
    </w:lvl>
    <w:lvl w:ilvl="7" w:tplc="29921820">
      <w:start w:val="1"/>
      <w:numFmt w:val="bullet"/>
      <w:lvlText w:val="•"/>
      <w:lvlJc w:val="left"/>
      <w:rPr>
        <w:rFonts w:hint="default"/>
      </w:rPr>
    </w:lvl>
    <w:lvl w:ilvl="8" w:tplc="D9E608D2">
      <w:start w:val="1"/>
      <w:numFmt w:val="bullet"/>
      <w:lvlText w:val="•"/>
      <w:lvlJc w:val="left"/>
      <w:rPr>
        <w:rFonts w:hint="default"/>
      </w:rPr>
    </w:lvl>
  </w:abstractNum>
  <w:abstractNum w:abstractNumId="9">
    <w:nsid w:val="34F30662"/>
    <w:multiLevelType w:val="hybridMultilevel"/>
    <w:tmpl w:val="267CC648"/>
    <w:lvl w:ilvl="0" w:tplc="3AC62916">
      <w:start w:val="84"/>
      <w:numFmt w:val="decimal"/>
      <w:lvlText w:val="%1"/>
      <w:lvlJc w:val="left"/>
      <w:pPr>
        <w:ind w:hanging="180"/>
      </w:pPr>
      <w:rPr>
        <w:rFonts w:ascii="Times New Roman" w:eastAsia="Times New Roman" w:hAnsi="Times New Roman" w:hint="default"/>
        <w:w w:val="99"/>
        <w:position w:val="9"/>
        <w:sz w:val="13"/>
        <w:szCs w:val="13"/>
      </w:rPr>
    </w:lvl>
    <w:lvl w:ilvl="1" w:tplc="B56ED24A">
      <w:start w:val="1"/>
      <w:numFmt w:val="bullet"/>
      <w:lvlText w:val="•"/>
      <w:lvlJc w:val="left"/>
      <w:rPr>
        <w:rFonts w:hint="default"/>
      </w:rPr>
    </w:lvl>
    <w:lvl w:ilvl="2" w:tplc="16C28FF6">
      <w:start w:val="1"/>
      <w:numFmt w:val="bullet"/>
      <w:lvlText w:val="•"/>
      <w:lvlJc w:val="left"/>
      <w:rPr>
        <w:rFonts w:hint="default"/>
      </w:rPr>
    </w:lvl>
    <w:lvl w:ilvl="3" w:tplc="44806A90">
      <w:start w:val="1"/>
      <w:numFmt w:val="bullet"/>
      <w:lvlText w:val="•"/>
      <w:lvlJc w:val="left"/>
      <w:rPr>
        <w:rFonts w:hint="default"/>
      </w:rPr>
    </w:lvl>
    <w:lvl w:ilvl="4" w:tplc="7BB09254">
      <w:start w:val="1"/>
      <w:numFmt w:val="bullet"/>
      <w:lvlText w:val="•"/>
      <w:lvlJc w:val="left"/>
      <w:rPr>
        <w:rFonts w:hint="default"/>
      </w:rPr>
    </w:lvl>
    <w:lvl w:ilvl="5" w:tplc="19DC65D0">
      <w:start w:val="1"/>
      <w:numFmt w:val="bullet"/>
      <w:lvlText w:val="•"/>
      <w:lvlJc w:val="left"/>
      <w:rPr>
        <w:rFonts w:hint="default"/>
      </w:rPr>
    </w:lvl>
    <w:lvl w:ilvl="6" w:tplc="5AAA890E">
      <w:start w:val="1"/>
      <w:numFmt w:val="bullet"/>
      <w:lvlText w:val="•"/>
      <w:lvlJc w:val="left"/>
      <w:rPr>
        <w:rFonts w:hint="default"/>
      </w:rPr>
    </w:lvl>
    <w:lvl w:ilvl="7" w:tplc="840E8872">
      <w:start w:val="1"/>
      <w:numFmt w:val="bullet"/>
      <w:lvlText w:val="•"/>
      <w:lvlJc w:val="left"/>
      <w:rPr>
        <w:rFonts w:hint="default"/>
      </w:rPr>
    </w:lvl>
    <w:lvl w:ilvl="8" w:tplc="EF30965C">
      <w:start w:val="1"/>
      <w:numFmt w:val="bullet"/>
      <w:lvlText w:val="•"/>
      <w:lvlJc w:val="left"/>
      <w:rPr>
        <w:rFonts w:hint="default"/>
      </w:rPr>
    </w:lvl>
  </w:abstractNum>
  <w:abstractNum w:abstractNumId="10">
    <w:nsid w:val="3B323603"/>
    <w:multiLevelType w:val="multilevel"/>
    <w:tmpl w:val="ADC017AE"/>
    <w:lvl w:ilvl="0">
      <w:start w:val="2"/>
      <w:numFmt w:val="decimal"/>
      <w:lvlText w:val="%1."/>
      <w:lvlJc w:val="left"/>
      <w:pPr>
        <w:ind w:left="360" w:hanging="360"/>
      </w:pPr>
      <w:rPr>
        <w:rFonts w:hint="default"/>
        <w:sz w:val="24"/>
      </w:rPr>
    </w:lvl>
    <w:lvl w:ilvl="1">
      <w:start w:val="6"/>
      <w:numFmt w:val="decimal"/>
      <w:lvlText w:val="%1.%2."/>
      <w:lvlJc w:val="left"/>
      <w:pPr>
        <w:ind w:left="1070" w:hanging="360"/>
      </w:pPr>
      <w:rPr>
        <w:rFonts w:hint="default"/>
        <w:sz w:val="24"/>
      </w:rPr>
    </w:lvl>
    <w:lvl w:ilvl="2">
      <w:start w:val="1"/>
      <w:numFmt w:val="decimal"/>
      <w:lvlText w:val="%1.%2.%3."/>
      <w:lvlJc w:val="left"/>
      <w:pPr>
        <w:ind w:left="4636" w:hanging="360"/>
      </w:pPr>
      <w:rPr>
        <w:rFonts w:hint="default"/>
        <w:sz w:val="24"/>
      </w:rPr>
    </w:lvl>
    <w:lvl w:ilvl="3">
      <w:start w:val="1"/>
      <w:numFmt w:val="decimal"/>
      <w:lvlText w:val="%1.%2.%3.%4."/>
      <w:lvlJc w:val="left"/>
      <w:pPr>
        <w:ind w:left="7134" w:hanging="720"/>
      </w:pPr>
      <w:rPr>
        <w:rFonts w:hint="default"/>
        <w:sz w:val="24"/>
      </w:rPr>
    </w:lvl>
    <w:lvl w:ilvl="4">
      <w:start w:val="1"/>
      <w:numFmt w:val="decimal"/>
      <w:lvlText w:val="%1.%2.%3.%4.%5."/>
      <w:lvlJc w:val="left"/>
      <w:pPr>
        <w:ind w:left="9272" w:hanging="720"/>
      </w:pPr>
      <w:rPr>
        <w:rFonts w:hint="default"/>
        <w:sz w:val="24"/>
      </w:rPr>
    </w:lvl>
    <w:lvl w:ilvl="5">
      <w:start w:val="1"/>
      <w:numFmt w:val="decimal"/>
      <w:lvlText w:val="%1.%2.%3.%4.%5.%6."/>
      <w:lvlJc w:val="left"/>
      <w:pPr>
        <w:ind w:left="11410" w:hanging="720"/>
      </w:pPr>
      <w:rPr>
        <w:rFonts w:hint="default"/>
        <w:sz w:val="24"/>
      </w:rPr>
    </w:lvl>
    <w:lvl w:ilvl="6">
      <w:start w:val="1"/>
      <w:numFmt w:val="decimal"/>
      <w:lvlText w:val="%1.%2.%3.%4.%5.%6.%7."/>
      <w:lvlJc w:val="left"/>
      <w:pPr>
        <w:ind w:left="13548" w:hanging="720"/>
      </w:pPr>
      <w:rPr>
        <w:rFonts w:hint="default"/>
        <w:sz w:val="24"/>
      </w:rPr>
    </w:lvl>
    <w:lvl w:ilvl="7">
      <w:start w:val="1"/>
      <w:numFmt w:val="decimal"/>
      <w:lvlText w:val="%1.%2.%3.%4.%5.%6.%7.%8."/>
      <w:lvlJc w:val="left"/>
      <w:pPr>
        <w:ind w:left="16046" w:hanging="1080"/>
      </w:pPr>
      <w:rPr>
        <w:rFonts w:hint="default"/>
        <w:sz w:val="24"/>
      </w:rPr>
    </w:lvl>
    <w:lvl w:ilvl="8">
      <w:start w:val="1"/>
      <w:numFmt w:val="decimal"/>
      <w:lvlText w:val="%1.%2.%3.%4.%5.%6.%7.%8.%9."/>
      <w:lvlJc w:val="left"/>
      <w:pPr>
        <w:ind w:left="18184" w:hanging="1080"/>
      </w:pPr>
      <w:rPr>
        <w:rFonts w:hint="default"/>
        <w:sz w:val="24"/>
      </w:rPr>
    </w:lvl>
  </w:abstractNum>
  <w:abstractNum w:abstractNumId="11">
    <w:nsid w:val="3D7E58F5"/>
    <w:multiLevelType w:val="hybridMultilevel"/>
    <w:tmpl w:val="09CE8504"/>
    <w:lvl w:ilvl="0" w:tplc="48C665B2">
      <w:start w:val="90"/>
      <w:numFmt w:val="decimal"/>
      <w:lvlText w:val="%1"/>
      <w:lvlJc w:val="left"/>
      <w:pPr>
        <w:ind w:hanging="180"/>
      </w:pPr>
      <w:rPr>
        <w:rFonts w:ascii="Times New Roman" w:eastAsia="Times New Roman" w:hAnsi="Times New Roman" w:hint="default"/>
        <w:w w:val="99"/>
        <w:position w:val="9"/>
        <w:sz w:val="13"/>
        <w:szCs w:val="13"/>
      </w:rPr>
    </w:lvl>
    <w:lvl w:ilvl="1" w:tplc="D708ED38">
      <w:start w:val="1"/>
      <w:numFmt w:val="bullet"/>
      <w:lvlText w:val="•"/>
      <w:lvlJc w:val="left"/>
      <w:rPr>
        <w:rFonts w:hint="default"/>
      </w:rPr>
    </w:lvl>
    <w:lvl w:ilvl="2" w:tplc="473AD38C">
      <w:start w:val="1"/>
      <w:numFmt w:val="bullet"/>
      <w:lvlText w:val="•"/>
      <w:lvlJc w:val="left"/>
      <w:rPr>
        <w:rFonts w:hint="default"/>
      </w:rPr>
    </w:lvl>
    <w:lvl w:ilvl="3" w:tplc="1FAEDCAA">
      <w:start w:val="1"/>
      <w:numFmt w:val="bullet"/>
      <w:lvlText w:val="•"/>
      <w:lvlJc w:val="left"/>
      <w:rPr>
        <w:rFonts w:hint="default"/>
      </w:rPr>
    </w:lvl>
    <w:lvl w:ilvl="4" w:tplc="FF10C6A4">
      <w:start w:val="1"/>
      <w:numFmt w:val="bullet"/>
      <w:lvlText w:val="•"/>
      <w:lvlJc w:val="left"/>
      <w:rPr>
        <w:rFonts w:hint="default"/>
      </w:rPr>
    </w:lvl>
    <w:lvl w:ilvl="5" w:tplc="3DA09CFC">
      <w:start w:val="1"/>
      <w:numFmt w:val="bullet"/>
      <w:lvlText w:val="•"/>
      <w:lvlJc w:val="left"/>
      <w:rPr>
        <w:rFonts w:hint="default"/>
      </w:rPr>
    </w:lvl>
    <w:lvl w:ilvl="6" w:tplc="10F61E44">
      <w:start w:val="1"/>
      <w:numFmt w:val="bullet"/>
      <w:lvlText w:val="•"/>
      <w:lvlJc w:val="left"/>
      <w:rPr>
        <w:rFonts w:hint="default"/>
      </w:rPr>
    </w:lvl>
    <w:lvl w:ilvl="7" w:tplc="616616F8">
      <w:start w:val="1"/>
      <w:numFmt w:val="bullet"/>
      <w:lvlText w:val="•"/>
      <w:lvlJc w:val="left"/>
      <w:rPr>
        <w:rFonts w:hint="default"/>
      </w:rPr>
    </w:lvl>
    <w:lvl w:ilvl="8" w:tplc="9F1EB5F8">
      <w:start w:val="1"/>
      <w:numFmt w:val="bullet"/>
      <w:lvlText w:val="•"/>
      <w:lvlJc w:val="left"/>
      <w:rPr>
        <w:rFonts w:hint="default"/>
      </w:rPr>
    </w:lvl>
  </w:abstractNum>
  <w:abstractNum w:abstractNumId="12">
    <w:nsid w:val="49E22671"/>
    <w:multiLevelType w:val="multilevel"/>
    <w:tmpl w:val="F720379A"/>
    <w:lvl w:ilvl="0">
      <w:start w:val="2"/>
      <w:numFmt w:val="decimal"/>
      <w:lvlText w:val="%1"/>
      <w:lvlJc w:val="left"/>
      <w:pPr>
        <w:ind w:left="360" w:hanging="360"/>
      </w:pPr>
      <w:rPr>
        <w:rFonts w:hint="default"/>
      </w:rPr>
    </w:lvl>
    <w:lvl w:ilvl="1">
      <w:start w:val="2"/>
      <w:numFmt w:val="decimal"/>
      <w:lvlText w:val="%1.%2"/>
      <w:lvlJc w:val="left"/>
      <w:pPr>
        <w:ind w:left="2498" w:hanging="360"/>
      </w:pPr>
      <w:rPr>
        <w:rFonts w:hint="default"/>
      </w:rPr>
    </w:lvl>
    <w:lvl w:ilvl="2">
      <w:start w:val="1"/>
      <w:numFmt w:val="decimal"/>
      <w:lvlText w:val="%1.%2.%3"/>
      <w:lvlJc w:val="left"/>
      <w:pPr>
        <w:ind w:left="4996" w:hanging="720"/>
      </w:pPr>
      <w:rPr>
        <w:rFonts w:hint="default"/>
      </w:rPr>
    </w:lvl>
    <w:lvl w:ilvl="3">
      <w:start w:val="1"/>
      <w:numFmt w:val="decimal"/>
      <w:lvlText w:val="%1.%2.%3.%4"/>
      <w:lvlJc w:val="left"/>
      <w:pPr>
        <w:ind w:left="7134" w:hanging="720"/>
      </w:pPr>
      <w:rPr>
        <w:rFonts w:hint="default"/>
      </w:rPr>
    </w:lvl>
    <w:lvl w:ilvl="4">
      <w:start w:val="1"/>
      <w:numFmt w:val="decimal"/>
      <w:lvlText w:val="%1.%2.%3.%4.%5"/>
      <w:lvlJc w:val="left"/>
      <w:pPr>
        <w:ind w:left="9632" w:hanging="1080"/>
      </w:pPr>
      <w:rPr>
        <w:rFonts w:hint="default"/>
      </w:rPr>
    </w:lvl>
    <w:lvl w:ilvl="5">
      <w:start w:val="1"/>
      <w:numFmt w:val="decimal"/>
      <w:lvlText w:val="%1.%2.%3.%4.%5.%6"/>
      <w:lvlJc w:val="left"/>
      <w:pPr>
        <w:ind w:left="11770" w:hanging="1080"/>
      </w:pPr>
      <w:rPr>
        <w:rFonts w:hint="default"/>
      </w:rPr>
    </w:lvl>
    <w:lvl w:ilvl="6">
      <w:start w:val="1"/>
      <w:numFmt w:val="decimal"/>
      <w:lvlText w:val="%1.%2.%3.%4.%5.%6.%7"/>
      <w:lvlJc w:val="left"/>
      <w:pPr>
        <w:ind w:left="14268" w:hanging="1440"/>
      </w:pPr>
      <w:rPr>
        <w:rFonts w:hint="default"/>
      </w:rPr>
    </w:lvl>
    <w:lvl w:ilvl="7">
      <w:start w:val="1"/>
      <w:numFmt w:val="decimal"/>
      <w:lvlText w:val="%1.%2.%3.%4.%5.%6.%7.%8"/>
      <w:lvlJc w:val="left"/>
      <w:pPr>
        <w:ind w:left="16406" w:hanging="1440"/>
      </w:pPr>
      <w:rPr>
        <w:rFonts w:hint="default"/>
      </w:rPr>
    </w:lvl>
    <w:lvl w:ilvl="8">
      <w:start w:val="1"/>
      <w:numFmt w:val="decimal"/>
      <w:lvlText w:val="%1.%2.%3.%4.%5.%6.%7.%8.%9"/>
      <w:lvlJc w:val="left"/>
      <w:pPr>
        <w:ind w:left="18904" w:hanging="1800"/>
      </w:pPr>
      <w:rPr>
        <w:rFonts w:hint="default"/>
      </w:rPr>
    </w:lvl>
  </w:abstractNum>
  <w:abstractNum w:abstractNumId="13">
    <w:nsid w:val="4F90200D"/>
    <w:multiLevelType w:val="multilevel"/>
    <w:tmpl w:val="AB14C032"/>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4">
    <w:nsid w:val="5C4D48B0"/>
    <w:multiLevelType w:val="multilevel"/>
    <w:tmpl w:val="35DC9668"/>
    <w:lvl w:ilvl="0">
      <w:start w:val="7"/>
      <w:numFmt w:val="decimal"/>
      <w:lvlText w:val="%1"/>
      <w:lvlJc w:val="left"/>
      <w:pPr>
        <w:ind w:hanging="116"/>
      </w:pPr>
      <w:rPr>
        <w:rFonts w:ascii="Times New Roman" w:eastAsia="Times New Roman" w:hAnsi="Times New Roman" w:hint="default"/>
        <w:w w:val="99"/>
        <w:position w:val="9"/>
        <w:sz w:val="13"/>
        <w:szCs w:val="13"/>
      </w:rPr>
    </w:lvl>
    <w:lvl w:ilvl="1">
      <w:start w:val="1"/>
      <w:numFmt w:val="decimal"/>
      <w:lvlText w:val="%2."/>
      <w:lvlJc w:val="left"/>
      <w:pPr>
        <w:ind w:hanging="284"/>
      </w:pPr>
      <w:rPr>
        <w:rFonts w:ascii="Times New Roman" w:eastAsia="Times New Roman" w:hAnsi="Times New Roman" w:hint="default"/>
        <w:b/>
        <w:bCs/>
        <w:sz w:val="24"/>
        <w:szCs w:val="24"/>
      </w:rPr>
    </w:lvl>
    <w:lvl w:ilvl="2">
      <w:start w:val="1"/>
      <w:numFmt w:val="decimal"/>
      <w:pStyle w:val="Balk2"/>
      <w:lvlText w:val="%2.%3."/>
      <w:lvlJc w:val="left"/>
      <w:pPr>
        <w:ind w:hanging="420"/>
      </w:pPr>
      <w:rPr>
        <w:rFonts w:ascii="Times New Roman" w:eastAsia="Times New Roman" w:hAnsi="Times New Roman" w:hint="default"/>
        <w:b/>
        <w:bCs/>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5">
    <w:nsid w:val="5D3D2631"/>
    <w:multiLevelType w:val="multilevel"/>
    <w:tmpl w:val="A546F308"/>
    <w:lvl w:ilvl="0">
      <w:start w:val="2"/>
      <w:numFmt w:val="decimal"/>
      <w:lvlText w:val="%1"/>
      <w:lvlJc w:val="left"/>
      <w:pPr>
        <w:ind w:hanging="420"/>
      </w:pPr>
      <w:rPr>
        <w:rFonts w:hint="default"/>
      </w:rPr>
    </w:lvl>
    <w:lvl w:ilvl="1">
      <w:start w:val="2"/>
      <w:numFmt w:val="decimal"/>
      <w:lvlText w:val="%1.%2."/>
      <w:lvlJc w:val="left"/>
      <w:pPr>
        <w:ind w:hanging="420"/>
      </w:pPr>
      <w:rPr>
        <w:rFonts w:ascii="Times New Roman" w:eastAsia="Times New Roman" w:hAnsi="Times New Roman" w:hint="default"/>
        <w:b/>
        <w:bCs/>
        <w:sz w:val="24"/>
        <w:szCs w:val="24"/>
      </w:rPr>
    </w:lvl>
    <w:lvl w:ilvl="2">
      <w:start w:val="1"/>
      <w:numFmt w:val="decimal"/>
      <w:lvlText w:val="%1.%2.%3."/>
      <w:lvlJc w:val="left"/>
      <w:pPr>
        <w:ind w:hanging="600"/>
      </w:pPr>
      <w:rPr>
        <w:rFonts w:ascii="Times New Roman" w:eastAsia="Times New Roman" w:hAnsi="Times New Roman" w:hint="default"/>
        <w:b/>
        <w:bCs/>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6">
    <w:nsid w:val="680D073D"/>
    <w:multiLevelType w:val="multilevel"/>
    <w:tmpl w:val="C3E6D29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6CA12CDF"/>
    <w:multiLevelType w:val="multilevel"/>
    <w:tmpl w:val="1FBE3D22"/>
    <w:lvl w:ilvl="0">
      <w:start w:val="2"/>
      <w:numFmt w:val="decimal"/>
      <w:lvlText w:val="%1."/>
      <w:lvlJc w:val="left"/>
      <w:pPr>
        <w:ind w:left="360" w:hanging="360"/>
      </w:pPr>
      <w:rPr>
        <w:rFonts w:hint="default"/>
      </w:rPr>
    </w:lvl>
    <w:lvl w:ilvl="1">
      <w:start w:val="6"/>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8">
    <w:nsid w:val="71AE5F04"/>
    <w:multiLevelType w:val="multilevel"/>
    <w:tmpl w:val="C8922D7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4454474"/>
    <w:multiLevelType w:val="hybridMultilevel"/>
    <w:tmpl w:val="C980E91E"/>
    <w:lvl w:ilvl="0" w:tplc="C03086EE">
      <w:start w:val="67"/>
      <w:numFmt w:val="decimal"/>
      <w:lvlText w:val="%1"/>
      <w:lvlJc w:val="left"/>
      <w:pPr>
        <w:ind w:hanging="180"/>
      </w:pPr>
      <w:rPr>
        <w:rFonts w:ascii="Times New Roman" w:eastAsia="Times New Roman" w:hAnsi="Times New Roman" w:hint="default"/>
        <w:w w:val="99"/>
        <w:position w:val="9"/>
        <w:sz w:val="13"/>
        <w:szCs w:val="13"/>
      </w:rPr>
    </w:lvl>
    <w:lvl w:ilvl="1" w:tplc="EA80D15E">
      <w:start w:val="1"/>
      <w:numFmt w:val="bullet"/>
      <w:lvlText w:val="•"/>
      <w:lvlJc w:val="left"/>
      <w:rPr>
        <w:rFonts w:hint="default"/>
      </w:rPr>
    </w:lvl>
    <w:lvl w:ilvl="2" w:tplc="B1EE9C84">
      <w:start w:val="1"/>
      <w:numFmt w:val="bullet"/>
      <w:lvlText w:val="•"/>
      <w:lvlJc w:val="left"/>
      <w:rPr>
        <w:rFonts w:hint="default"/>
      </w:rPr>
    </w:lvl>
    <w:lvl w:ilvl="3" w:tplc="039A6BA0">
      <w:start w:val="1"/>
      <w:numFmt w:val="bullet"/>
      <w:lvlText w:val="•"/>
      <w:lvlJc w:val="left"/>
      <w:rPr>
        <w:rFonts w:hint="default"/>
      </w:rPr>
    </w:lvl>
    <w:lvl w:ilvl="4" w:tplc="7062F9C6">
      <w:start w:val="1"/>
      <w:numFmt w:val="bullet"/>
      <w:lvlText w:val="•"/>
      <w:lvlJc w:val="left"/>
      <w:rPr>
        <w:rFonts w:hint="default"/>
      </w:rPr>
    </w:lvl>
    <w:lvl w:ilvl="5" w:tplc="EE721C3E">
      <w:start w:val="1"/>
      <w:numFmt w:val="bullet"/>
      <w:lvlText w:val="•"/>
      <w:lvlJc w:val="left"/>
      <w:rPr>
        <w:rFonts w:hint="default"/>
      </w:rPr>
    </w:lvl>
    <w:lvl w:ilvl="6" w:tplc="F418C134">
      <w:start w:val="1"/>
      <w:numFmt w:val="bullet"/>
      <w:lvlText w:val="•"/>
      <w:lvlJc w:val="left"/>
      <w:rPr>
        <w:rFonts w:hint="default"/>
      </w:rPr>
    </w:lvl>
    <w:lvl w:ilvl="7" w:tplc="667068AA">
      <w:start w:val="1"/>
      <w:numFmt w:val="bullet"/>
      <w:lvlText w:val="•"/>
      <w:lvlJc w:val="left"/>
      <w:rPr>
        <w:rFonts w:hint="default"/>
      </w:rPr>
    </w:lvl>
    <w:lvl w:ilvl="8" w:tplc="E29ABADC">
      <w:start w:val="1"/>
      <w:numFmt w:val="bullet"/>
      <w:lvlText w:val="•"/>
      <w:lvlJc w:val="left"/>
      <w:rPr>
        <w:rFonts w:hint="default"/>
      </w:rPr>
    </w:lvl>
  </w:abstractNum>
  <w:abstractNum w:abstractNumId="20">
    <w:nsid w:val="790D3142"/>
    <w:multiLevelType w:val="multilevel"/>
    <w:tmpl w:val="3872D8A6"/>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1">
    <w:nsid w:val="7AEA2D60"/>
    <w:multiLevelType w:val="multilevel"/>
    <w:tmpl w:val="FF1A0DC4"/>
    <w:lvl w:ilvl="0">
      <w:start w:val="1"/>
      <w:numFmt w:val="decimal"/>
      <w:lvlText w:val="%1."/>
      <w:lvlJc w:val="left"/>
      <w:pPr>
        <w:ind w:hanging="180"/>
      </w:pPr>
      <w:rPr>
        <w:rFonts w:ascii="Times New Roman" w:eastAsia="Times New Roman" w:hAnsi="Times New Roman" w:hint="default"/>
        <w:b/>
        <w:bCs/>
        <w:sz w:val="24"/>
        <w:szCs w:val="24"/>
      </w:rPr>
    </w:lvl>
    <w:lvl w:ilvl="1">
      <w:start w:val="1"/>
      <w:numFmt w:val="decimal"/>
      <w:lvlText w:val="%1.%2."/>
      <w:lvlJc w:val="left"/>
      <w:pPr>
        <w:ind w:hanging="490"/>
      </w:pPr>
      <w:rPr>
        <w:rFonts w:ascii="Times New Roman" w:eastAsia="Times New Roman" w:hAnsi="Times New Roman"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nsid w:val="7CE07C66"/>
    <w:multiLevelType w:val="hybridMultilevel"/>
    <w:tmpl w:val="35685216"/>
    <w:lvl w:ilvl="0" w:tplc="8B92C1BE">
      <w:start w:val="1"/>
      <w:numFmt w:val="decimal"/>
      <w:lvlText w:val="%1"/>
      <w:lvlJc w:val="left"/>
      <w:pPr>
        <w:ind w:hanging="116"/>
      </w:pPr>
      <w:rPr>
        <w:rFonts w:ascii="Times New Roman" w:eastAsia="Times New Roman" w:hAnsi="Times New Roman" w:hint="default"/>
        <w:w w:val="99"/>
        <w:position w:val="9"/>
        <w:sz w:val="13"/>
        <w:szCs w:val="13"/>
      </w:rPr>
    </w:lvl>
    <w:lvl w:ilvl="1" w:tplc="091E1D5C">
      <w:start w:val="1"/>
      <w:numFmt w:val="bullet"/>
      <w:lvlText w:val="•"/>
      <w:lvlJc w:val="left"/>
      <w:rPr>
        <w:rFonts w:hint="default"/>
      </w:rPr>
    </w:lvl>
    <w:lvl w:ilvl="2" w:tplc="B650C28A">
      <w:start w:val="1"/>
      <w:numFmt w:val="bullet"/>
      <w:lvlText w:val="•"/>
      <w:lvlJc w:val="left"/>
      <w:rPr>
        <w:rFonts w:hint="default"/>
      </w:rPr>
    </w:lvl>
    <w:lvl w:ilvl="3" w:tplc="C8027E66">
      <w:start w:val="1"/>
      <w:numFmt w:val="bullet"/>
      <w:lvlText w:val="•"/>
      <w:lvlJc w:val="left"/>
      <w:rPr>
        <w:rFonts w:hint="default"/>
      </w:rPr>
    </w:lvl>
    <w:lvl w:ilvl="4" w:tplc="73BEB6CA">
      <w:start w:val="1"/>
      <w:numFmt w:val="bullet"/>
      <w:lvlText w:val="•"/>
      <w:lvlJc w:val="left"/>
      <w:rPr>
        <w:rFonts w:hint="default"/>
      </w:rPr>
    </w:lvl>
    <w:lvl w:ilvl="5" w:tplc="E04C4318">
      <w:start w:val="1"/>
      <w:numFmt w:val="bullet"/>
      <w:lvlText w:val="•"/>
      <w:lvlJc w:val="left"/>
      <w:rPr>
        <w:rFonts w:hint="default"/>
      </w:rPr>
    </w:lvl>
    <w:lvl w:ilvl="6" w:tplc="7F3A5CDC">
      <w:start w:val="1"/>
      <w:numFmt w:val="bullet"/>
      <w:lvlText w:val="•"/>
      <w:lvlJc w:val="left"/>
      <w:rPr>
        <w:rFonts w:hint="default"/>
      </w:rPr>
    </w:lvl>
    <w:lvl w:ilvl="7" w:tplc="D0AAA572">
      <w:start w:val="1"/>
      <w:numFmt w:val="bullet"/>
      <w:lvlText w:val="•"/>
      <w:lvlJc w:val="left"/>
      <w:rPr>
        <w:rFonts w:hint="default"/>
      </w:rPr>
    </w:lvl>
    <w:lvl w:ilvl="8" w:tplc="73783C8C">
      <w:start w:val="1"/>
      <w:numFmt w:val="bullet"/>
      <w:lvlText w:val="•"/>
      <w:lvlJc w:val="left"/>
      <w:rPr>
        <w:rFonts w:hint="default"/>
      </w:rPr>
    </w:lvl>
  </w:abstractNum>
  <w:num w:numId="1">
    <w:abstractNumId w:val="15"/>
  </w:num>
  <w:num w:numId="2">
    <w:abstractNumId w:val="11"/>
  </w:num>
  <w:num w:numId="3">
    <w:abstractNumId w:val="9"/>
  </w:num>
  <w:num w:numId="4">
    <w:abstractNumId w:val="19"/>
  </w:num>
  <w:num w:numId="5">
    <w:abstractNumId w:val="0"/>
  </w:num>
  <w:num w:numId="6">
    <w:abstractNumId w:val="8"/>
  </w:num>
  <w:num w:numId="7">
    <w:abstractNumId w:val="14"/>
  </w:num>
  <w:num w:numId="8">
    <w:abstractNumId w:val="22"/>
  </w:num>
  <w:num w:numId="9">
    <w:abstractNumId w:val="6"/>
  </w:num>
  <w:num w:numId="10">
    <w:abstractNumId w:val="21"/>
  </w:num>
  <w:num w:numId="11">
    <w:abstractNumId w:val="4"/>
  </w:num>
  <w:num w:numId="12">
    <w:abstractNumId w:val="5"/>
  </w:num>
  <w:num w:numId="13">
    <w:abstractNumId w:val="13"/>
  </w:num>
  <w:num w:numId="14">
    <w:abstractNumId w:val="12"/>
  </w:num>
  <w:num w:numId="15">
    <w:abstractNumId w:val="1"/>
  </w:num>
  <w:num w:numId="16">
    <w:abstractNumId w:val="10"/>
  </w:num>
  <w:num w:numId="17">
    <w:abstractNumId w:val="2"/>
  </w:num>
  <w:num w:numId="18">
    <w:abstractNumId w:val="3"/>
  </w:num>
  <w:num w:numId="19">
    <w:abstractNumId w:val="17"/>
  </w:num>
  <w:num w:numId="20">
    <w:abstractNumId w:val="20"/>
  </w:num>
  <w:num w:numId="21">
    <w:abstractNumId w:val="18"/>
  </w:num>
  <w:num w:numId="22">
    <w:abstractNumId w:val="7"/>
  </w:num>
  <w:num w:numId="2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bl8285">
    <w15:presenceInfo w15:providerId="AD" w15:userId="S::bl8285@office365svip.tw::7832c9a5-b3ea-4527-8d4a-7898c69d85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0FA6"/>
    <w:rsid w:val="00000320"/>
    <w:rsid w:val="00003814"/>
    <w:rsid w:val="00011066"/>
    <w:rsid w:val="00012C88"/>
    <w:rsid w:val="00020AA8"/>
    <w:rsid w:val="000265D9"/>
    <w:rsid w:val="00032903"/>
    <w:rsid w:val="00034880"/>
    <w:rsid w:val="0003530E"/>
    <w:rsid w:val="00037711"/>
    <w:rsid w:val="00037EF8"/>
    <w:rsid w:val="0004193B"/>
    <w:rsid w:val="00043204"/>
    <w:rsid w:val="0004389C"/>
    <w:rsid w:val="00052AD2"/>
    <w:rsid w:val="00052DBC"/>
    <w:rsid w:val="00060A01"/>
    <w:rsid w:val="000641A4"/>
    <w:rsid w:val="00066A4C"/>
    <w:rsid w:val="000722D8"/>
    <w:rsid w:val="0007449B"/>
    <w:rsid w:val="000748F4"/>
    <w:rsid w:val="00084447"/>
    <w:rsid w:val="000A3E68"/>
    <w:rsid w:val="000A443A"/>
    <w:rsid w:val="000B25CE"/>
    <w:rsid w:val="000C08A9"/>
    <w:rsid w:val="000C268E"/>
    <w:rsid w:val="000D24FB"/>
    <w:rsid w:val="000D278A"/>
    <w:rsid w:val="000F1469"/>
    <w:rsid w:val="000F1D9B"/>
    <w:rsid w:val="000F3322"/>
    <w:rsid w:val="000F681D"/>
    <w:rsid w:val="000F6BDB"/>
    <w:rsid w:val="00100A84"/>
    <w:rsid w:val="00101375"/>
    <w:rsid w:val="00101DC4"/>
    <w:rsid w:val="001033C8"/>
    <w:rsid w:val="00103EA1"/>
    <w:rsid w:val="00105796"/>
    <w:rsid w:val="001106E3"/>
    <w:rsid w:val="00110E80"/>
    <w:rsid w:val="00113B68"/>
    <w:rsid w:val="001169EB"/>
    <w:rsid w:val="00120018"/>
    <w:rsid w:val="00121C3E"/>
    <w:rsid w:val="00123CCF"/>
    <w:rsid w:val="00123F5A"/>
    <w:rsid w:val="00130FE1"/>
    <w:rsid w:val="00134B37"/>
    <w:rsid w:val="00142420"/>
    <w:rsid w:val="00146BC5"/>
    <w:rsid w:val="00151B4B"/>
    <w:rsid w:val="0015757A"/>
    <w:rsid w:val="001612EA"/>
    <w:rsid w:val="0016445E"/>
    <w:rsid w:val="00167B66"/>
    <w:rsid w:val="00172E40"/>
    <w:rsid w:val="00173732"/>
    <w:rsid w:val="00173833"/>
    <w:rsid w:val="0017446A"/>
    <w:rsid w:val="001852C1"/>
    <w:rsid w:val="00194FAA"/>
    <w:rsid w:val="001A0186"/>
    <w:rsid w:val="001A1CE3"/>
    <w:rsid w:val="001A2670"/>
    <w:rsid w:val="001A5A28"/>
    <w:rsid w:val="001B2447"/>
    <w:rsid w:val="001B31C7"/>
    <w:rsid w:val="001B5217"/>
    <w:rsid w:val="001B7A77"/>
    <w:rsid w:val="001B7BB8"/>
    <w:rsid w:val="001C6D02"/>
    <w:rsid w:val="001C72B4"/>
    <w:rsid w:val="001D0CDE"/>
    <w:rsid w:val="001D5609"/>
    <w:rsid w:val="001E3830"/>
    <w:rsid w:val="001E51AA"/>
    <w:rsid w:val="001E7587"/>
    <w:rsid w:val="001F0EB8"/>
    <w:rsid w:val="001F731F"/>
    <w:rsid w:val="00202AD7"/>
    <w:rsid w:val="00205C29"/>
    <w:rsid w:val="002102DC"/>
    <w:rsid w:val="002128D9"/>
    <w:rsid w:val="00217E05"/>
    <w:rsid w:val="00220029"/>
    <w:rsid w:val="00220C30"/>
    <w:rsid w:val="00221351"/>
    <w:rsid w:val="002275D4"/>
    <w:rsid w:val="0023565A"/>
    <w:rsid w:val="002378D2"/>
    <w:rsid w:val="0027534B"/>
    <w:rsid w:val="0027562B"/>
    <w:rsid w:val="00287915"/>
    <w:rsid w:val="00287AB4"/>
    <w:rsid w:val="002928EF"/>
    <w:rsid w:val="00293FDE"/>
    <w:rsid w:val="00294ED2"/>
    <w:rsid w:val="00295316"/>
    <w:rsid w:val="002A3DE8"/>
    <w:rsid w:val="002A5F3A"/>
    <w:rsid w:val="002A71DC"/>
    <w:rsid w:val="002A7DA1"/>
    <w:rsid w:val="002B44DC"/>
    <w:rsid w:val="002B4D19"/>
    <w:rsid w:val="002B6C67"/>
    <w:rsid w:val="002C1099"/>
    <w:rsid w:val="002D0A1B"/>
    <w:rsid w:val="002D209B"/>
    <w:rsid w:val="002D32D7"/>
    <w:rsid w:val="002D62FB"/>
    <w:rsid w:val="002F0F7D"/>
    <w:rsid w:val="002F2B76"/>
    <w:rsid w:val="002F3EEC"/>
    <w:rsid w:val="002F567C"/>
    <w:rsid w:val="002F779D"/>
    <w:rsid w:val="00301542"/>
    <w:rsid w:val="00303C9D"/>
    <w:rsid w:val="003042FC"/>
    <w:rsid w:val="00306E33"/>
    <w:rsid w:val="00313008"/>
    <w:rsid w:val="003146EB"/>
    <w:rsid w:val="00314CAC"/>
    <w:rsid w:val="00320FA6"/>
    <w:rsid w:val="00320FD0"/>
    <w:rsid w:val="0032431A"/>
    <w:rsid w:val="00325E9F"/>
    <w:rsid w:val="003263CD"/>
    <w:rsid w:val="00333115"/>
    <w:rsid w:val="0033408D"/>
    <w:rsid w:val="003343B3"/>
    <w:rsid w:val="00334569"/>
    <w:rsid w:val="00334CD8"/>
    <w:rsid w:val="003413FB"/>
    <w:rsid w:val="00344864"/>
    <w:rsid w:val="00351602"/>
    <w:rsid w:val="00352765"/>
    <w:rsid w:val="0035468D"/>
    <w:rsid w:val="003578CC"/>
    <w:rsid w:val="003602A4"/>
    <w:rsid w:val="003700D6"/>
    <w:rsid w:val="00370E53"/>
    <w:rsid w:val="0037138B"/>
    <w:rsid w:val="00373F01"/>
    <w:rsid w:val="00375112"/>
    <w:rsid w:val="00382B3C"/>
    <w:rsid w:val="00392F13"/>
    <w:rsid w:val="003931DE"/>
    <w:rsid w:val="00393CCF"/>
    <w:rsid w:val="003A09DD"/>
    <w:rsid w:val="003A0EDC"/>
    <w:rsid w:val="003A1992"/>
    <w:rsid w:val="003A3676"/>
    <w:rsid w:val="003A451D"/>
    <w:rsid w:val="003A4DBD"/>
    <w:rsid w:val="003C0FA1"/>
    <w:rsid w:val="003C77D3"/>
    <w:rsid w:val="003D22DC"/>
    <w:rsid w:val="003D2DA0"/>
    <w:rsid w:val="003D3F43"/>
    <w:rsid w:val="003D560D"/>
    <w:rsid w:val="003D7EEC"/>
    <w:rsid w:val="003E0904"/>
    <w:rsid w:val="003E0FBD"/>
    <w:rsid w:val="003F27E7"/>
    <w:rsid w:val="003F39B1"/>
    <w:rsid w:val="003F3E4F"/>
    <w:rsid w:val="003F5BF4"/>
    <w:rsid w:val="00400332"/>
    <w:rsid w:val="00401CD1"/>
    <w:rsid w:val="00404B8F"/>
    <w:rsid w:val="00413572"/>
    <w:rsid w:val="004139E3"/>
    <w:rsid w:val="00417C9E"/>
    <w:rsid w:val="00425C73"/>
    <w:rsid w:val="00426193"/>
    <w:rsid w:val="00431019"/>
    <w:rsid w:val="004326A6"/>
    <w:rsid w:val="00435A34"/>
    <w:rsid w:val="00440B52"/>
    <w:rsid w:val="004413CC"/>
    <w:rsid w:val="00441981"/>
    <w:rsid w:val="00441ECE"/>
    <w:rsid w:val="00447114"/>
    <w:rsid w:val="00450DA3"/>
    <w:rsid w:val="004511E9"/>
    <w:rsid w:val="00455AFD"/>
    <w:rsid w:val="00456A4A"/>
    <w:rsid w:val="00457F0F"/>
    <w:rsid w:val="00461AD1"/>
    <w:rsid w:val="004626B4"/>
    <w:rsid w:val="0046533A"/>
    <w:rsid w:val="004735E8"/>
    <w:rsid w:val="00473E7D"/>
    <w:rsid w:val="00481A56"/>
    <w:rsid w:val="004863C3"/>
    <w:rsid w:val="0048708A"/>
    <w:rsid w:val="00487D82"/>
    <w:rsid w:val="004967D7"/>
    <w:rsid w:val="004A136E"/>
    <w:rsid w:val="004A33C4"/>
    <w:rsid w:val="004A72AA"/>
    <w:rsid w:val="004B3FD7"/>
    <w:rsid w:val="004C2DF9"/>
    <w:rsid w:val="004C5ACC"/>
    <w:rsid w:val="004C7636"/>
    <w:rsid w:val="004D3AC1"/>
    <w:rsid w:val="004D4991"/>
    <w:rsid w:val="004F5136"/>
    <w:rsid w:val="004F7F68"/>
    <w:rsid w:val="00500FD3"/>
    <w:rsid w:val="00504034"/>
    <w:rsid w:val="00506792"/>
    <w:rsid w:val="00521383"/>
    <w:rsid w:val="00527F51"/>
    <w:rsid w:val="00530087"/>
    <w:rsid w:val="005305B6"/>
    <w:rsid w:val="00535C08"/>
    <w:rsid w:val="0053610F"/>
    <w:rsid w:val="00537D8E"/>
    <w:rsid w:val="00541EC8"/>
    <w:rsid w:val="00542CC8"/>
    <w:rsid w:val="00543ACE"/>
    <w:rsid w:val="00546D28"/>
    <w:rsid w:val="005476AD"/>
    <w:rsid w:val="00563808"/>
    <w:rsid w:val="00572977"/>
    <w:rsid w:val="0058055E"/>
    <w:rsid w:val="00584073"/>
    <w:rsid w:val="00587844"/>
    <w:rsid w:val="0059097B"/>
    <w:rsid w:val="00590FA4"/>
    <w:rsid w:val="005A3EBB"/>
    <w:rsid w:val="005C055A"/>
    <w:rsid w:val="005C4460"/>
    <w:rsid w:val="005C465F"/>
    <w:rsid w:val="005C4929"/>
    <w:rsid w:val="005C596C"/>
    <w:rsid w:val="005D45FB"/>
    <w:rsid w:val="005F0247"/>
    <w:rsid w:val="005F1706"/>
    <w:rsid w:val="005F33D7"/>
    <w:rsid w:val="005F5FDC"/>
    <w:rsid w:val="006000F1"/>
    <w:rsid w:val="006054A2"/>
    <w:rsid w:val="00607FDD"/>
    <w:rsid w:val="00611B6E"/>
    <w:rsid w:val="00614A04"/>
    <w:rsid w:val="00621FFA"/>
    <w:rsid w:val="006220A8"/>
    <w:rsid w:val="00623314"/>
    <w:rsid w:val="00624371"/>
    <w:rsid w:val="0062636E"/>
    <w:rsid w:val="00626570"/>
    <w:rsid w:val="00626C25"/>
    <w:rsid w:val="006335CD"/>
    <w:rsid w:val="00633FE2"/>
    <w:rsid w:val="00642400"/>
    <w:rsid w:val="006459A2"/>
    <w:rsid w:val="00645D0C"/>
    <w:rsid w:val="00646B25"/>
    <w:rsid w:val="00646DDB"/>
    <w:rsid w:val="00654C4E"/>
    <w:rsid w:val="00654CD9"/>
    <w:rsid w:val="00655838"/>
    <w:rsid w:val="006562C1"/>
    <w:rsid w:val="00657039"/>
    <w:rsid w:val="00661A07"/>
    <w:rsid w:val="00665190"/>
    <w:rsid w:val="0066528C"/>
    <w:rsid w:val="0066774F"/>
    <w:rsid w:val="00673215"/>
    <w:rsid w:val="006757E2"/>
    <w:rsid w:val="00676473"/>
    <w:rsid w:val="00680D39"/>
    <w:rsid w:val="0068222F"/>
    <w:rsid w:val="006829FA"/>
    <w:rsid w:val="00686A4E"/>
    <w:rsid w:val="00687729"/>
    <w:rsid w:val="00690057"/>
    <w:rsid w:val="0069068C"/>
    <w:rsid w:val="00691D15"/>
    <w:rsid w:val="00697A79"/>
    <w:rsid w:val="006A3CDE"/>
    <w:rsid w:val="006A452F"/>
    <w:rsid w:val="006B1AC8"/>
    <w:rsid w:val="006B286E"/>
    <w:rsid w:val="006B3F2B"/>
    <w:rsid w:val="006C0AAE"/>
    <w:rsid w:val="006C2A07"/>
    <w:rsid w:val="006C4230"/>
    <w:rsid w:val="006D1E0B"/>
    <w:rsid w:val="006D358B"/>
    <w:rsid w:val="006D6459"/>
    <w:rsid w:val="006E0E7E"/>
    <w:rsid w:val="006E2E7C"/>
    <w:rsid w:val="006E513E"/>
    <w:rsid w:val="006F3145"/>
    <w:rsid w:val="00700BA0"/>
    <w:rsid w:val="00701A19"/>
    <w:rsid w:val="00702442"/>
    <w:rsid w:val="0071530E"/>
    <w:rsid w:val="00715375"/>
    <w:rsid w:val="00716325"/>
    <w:rsid w:val="0071798E"/>
    <w:rsid w:val="007219B4"/>
    <w:rsid w:val="00722206"/>
    <w:rsid w:val="00723C5F"/>
    <w:rsid w:val="007259AC"/>
    <w:rsid w:val="00725D82"/>
    <w:rsid w:val="00726998"/>
    <w:rsid w:val="007316BD"/>
    <w:rsid w:val="00732467"/>
    <w:rsid w:val="0074108E"/>
    <w:rsid w:val="00745B23"/>
    <w:rsid w:val="0074647E"/>
    <w:rsid w:val="0075528E"/>
    <w:rsid w:val="00761051"/>
    <w:rsid w:val="00766F69"/>
    <w:rsid w:val="007860E8"/>
    <w:rsid w:val="0079393D"/>
    <w:rsid w:val="00796CD0"/>
    <w:rsid w:val="007A46C5"/>
    <w:rsid w:val="007A6CA0"/>
    <w:rsid w:val="007A7A79"/>
    <w:rsid w:val="007B5DA3"/>
    <w:rsid w:val="007C5147"/>
    <w:rsid w:val="007D363D"/>
    <w:rsid w:val="007D476D"/>
    <w:rsid w:val="007D5BA5"/>
    <w:rsid w:val="007D73D8"/>
    <w:rsid w:val="007E4750"/>
    <w:rsid w:val="007F1898"/>
    <w:rsid w:val="007F59AC"/>
    <w:rsid w:val="007F6C76"/>
    <w:rsid w:val="007F6CB6"/>
    <w:rsid w:val="0080057A"/>
    <w:rsid w:val="008032A1"/>
    <w:rsid w:val="00805CFB"/>
    <w:rsid w:val="00806464"/>
    <w:rsid w:val="00807B89"/>
    <w:rsid w:val="008102D1"/>
    <w:rsid w:val="00813E52"/>
    <w:rsid w:val="00822D90"/>
    <w:rsid w:val="00824458"/>
    <w:rsid w:val="00824AE5"/>
    <w:rsid w:val="00826FE6"/>
    <w:rsid w:val="00832030"/>
    <w:rsid w:val="008451D6"/>
    <w:rsid w:val="008565A8"/>
    <w:rsid w:val="00860376"/>
    <w:rsid w:val="00865B92"/>
    <w:rsid w:val="00866198"/>
    <w:rsid w:val="0087032A"/>
    <w:rsid w:val="0087071C"/>
    <w:rsid w:val="00870A77"/>
    <w:rsid w:val="00871AE8"/>
    <w:rsid w:val="00880741"/>
    <w:rsid w:val="00881140"/>
    <w:rsid w:val="008843CF"/>
    <w:rsid w:val="00885F17"/>
    <w:rsid w:val="008860FF"/>
    <w:rsid w:val="0088752C"/>
    <w:rsid w:val="008956AD"/>
    <w:rsid w:val="00895FFF"/>
    <w:rsid w:val="0089626C"/>
    <w:rsid w:val="0089696A"/>
    <w:rsid w:val="008A3E8A"/>
    <w:rsid w:val="008B36D3"/>
    <w:rsid w:val="008B62FC"/>
    <w:rsid w:val="008B7443"/>
    <w:rsid w:val="008B7ECB"/>
    <w:rsid w:val="008C53F9"/>
    <w:rsid w:val="008C5A9A"/>
    <w:rsid w:val="008C7350"/>
    <w:rsid w:val="008D6414"/>
    <w:rsid w:val="008E10F4"/>
    <w:rsid w:val="008E125B"/>
    <w:rsid w:val="008E2425"/>
    <w:rsid w:val="008E3234"/>
    <w:rsid w:val="008F09A9"/>
    <w:rsid w:val="008F13B8"/>
    <w:rsid w:val="008F3367"/>
    <w:rsid w:val="009045C6"/>
    <w:rsid w:val="00906537"/>
    <w:rsid w:val="00907E45"/>
    <w:rsid w:val="009149F9"/>
    <w:rsid w:val="009150E0"/>
    <w:rsid w:val="00916128"/>
    <w:rsid w:val="00917391"/>
    <w:rsid w:val="00920185"/>
    <w:rsid w:val="00922B8C"/>
    <w:rsid w:val="00931417"/>
    <w:rsid w:val="009437B8"/>
    <w:rsid w:val="0094691D"/>
    <w:rsid w:val="0095009A"/>
    <w:rsid w:val="00950A74"/>
    <w:rsid w:val="009568C7"/>
    <w:rsid w:val="00960A6F"/>
    <w:rsid w:val="00960CF7"/>
    <w:rsid w:val="009619A4"/>
    <w:rsid w:val="00964ECF"/>
    <w:rsid w:val="00965CFE"/>
    <w:rsid w:val="00967F8C"/>
    <w:rsid w:val="00972256"/>
    <w:rsid w:val="009724F9"/>
    <w:rsid w:val="00972977"/>
    <w:rsid w:val="00975335"/>
    <w:rsid w:val="00984A9C"/>
    <w:rsid w:val="009910F8"/>
    <w:rsid w:val="009A099A"/>
    <w:rsid w:val="009A0EFF"/>
    <w:rsid w:val="009A23B1"/>
    <w:rsid w:val="009A2C0B"/>
    <w:rsid w:val="009A4A41"/>
    <w:rsid w:val="009A712F"/>
    <w:rsid w:val="009B5319"/>
    <w:rsid w:val="009B5F51"/>
    <w:rsid w:val="009C2195"/>
    <w:rsid w:val="009C7B86"/>
    <w:rsid w:val="009D785E"/>
    <w:rsid w:val="009E196C"/>
    <w:rsid w:val="009E1FAA"/>
    <w:rsid w:val="009E254D"/>
    <w:rsid w:val="009E2BDC"/>
    <w:rsid w:val="009F0129"/>
    <w:rsid w:val="009F31CD"/>
    <w:rsid w:val="009F6F2A"/>
    <w:rsid w:val="00A00C30"/>
    <w:rsid w:val="00A01B18"/>
    <w:rsid w:val="00A01F95"/>
    <w:rsid w:val="00A038C9"/>
    <w:rsid w:val="00A10C21"/>
    <w:rsid w:val="00A122A3"/>
    <w:rsid w:val="00A12521"/>
    <w:rsid w:val="00A16FA8"/>
    <w:rsid w:val="00A206B8"/>
    <w:rsid w:val="00A24AD9"/>
    <w:rsid w:val="00A33A0F"/>
    <w:rsid w:val="00A34005"/>
    <w:rsid w:val="00A35857"/>
    <w:rsid w:val="00A405CB"/>
    <w:rsid w:val="00A4316B"/>
    <w:rsid w:val="00A44DC0"/>
    <w:rsid w:val="00A45275"/>
    <w:rsid w:val="00A509EF"/>
    <w:rsid w:val="00A62568"/>
    <w:rsid w:val="00A663D7"/>
    <w:rsid w:val="00A72A1F"/>
    <w:rsid w:val="00A72D35"/>
    <w:rsid w:val="00A82316"/>
    <w:rsid w:val="00A8403A"/>
    <w:rsid w:val="00A861E3"/>
    <w:rsid w:val="00A90B50"/>
    <w:rsid w:val="00A95915"/>
    <w:rsid w:val="00A966DA"/>
    <w:rsid w:val="00AA4647"/>
    <w:rsid w:val="00AA48B9"/>
    <w:rsid w:val="00AA4BCD"/>
    <w:rsid w:val="00AB19BE"/>
    <w:rsid w:val="00AB4493"/>
    <w:rsid w:val="00AB6CFD"/>
    <w:rsid w:val="00AB7FA9"/>
    <w:rsid w:val="00AC7F9A"/>
    <w:rsid w:val="00AD3415"/>
    <w:rsid w:val="00AD5ECC"/>
    <w:rsid w:val="00AD60E7"/>
    <w:rsid w:val="00AD6BA9"/>
    <w:rsid w:val="00AD7117"/>
    <w:rsid w:val="00AD7F54"/>
    <w:rsid w:val="00AF07F5"/>
    <w:rsid w:val="00AF22C7"/>
    <w:rsid w:val="00AF757D"/>
    <w:rsid w:val="00B04EC1"/>
    <w:rsid w:val="00B06578"/>
    <w:rsid w:val="00B0689C"/>
    <w:rsid w:val="00B109A0"/>
    <w:rsid w:val="00B14B40"/>
    <w:rsid w:val="00B20B52"/>
    <w:rsid w:val="00B21F6E"/>
    <w:rsid w:val="00B250D6"/>
    <w:rsid w:val="00B25CD2"/>
    <w:rsid w:val="00B27228"/>
    <w:rsid w:val="00B27685"/>
    <w:rsid w:val="00B301A4"/>
    <w:rsid w:val="00B36E38"/>
    <w:rsid w:val="00B539A7"/>
    <w:rsid w:val="00B549A6"/>
    <w:rsid w:val="00B610EC"/>
    <w:rsid w:val="00B73D54"/>
    <w:rsid w:val="00B7543D"/>
    <w:rsid w:val="00B75749"/>
    <w:rsid w:val="00B764C0"/>
    <w:rsid w:val="00B76699"/>
    <w:rsid w:val="00B76B60"/>
    <w:rsid w:val="00B77868"/>
    <w:rsid w:val="00B8089E"/>
    <w:rsid w:val="00B824B8"/>
    <w:rsid w:val="00B836E1"/>
    <w:rsid w:val="00B90CF0"/>
    <w:rsid w:val="00B9135F"/>
    <w:rsid w:val="00B92AF4"/>
    <w:rsid w:val="00BA08BA"/>
    <w:rsid w:val="00BA68B8"/>
    <w:rsid w:val="00BB3976"/>
    <w:rsid w:val="00BB4762"/>
    <w:rsid w:val="00BB7262"/>
    <w:rsid w:val="00BB7A3B"/>
    <w:rsid w:val="00BC4D87"/>
    <w:rsid w:val="00BC6476"/>
    <w:rsid w:val="00BC6728"/>
    <w:rsid w:val="00BD293F"/>
    <w:rsid w:val="00BD55B8"/>
    <w:rsid w:val="00BD729C"/>
    <w:rsid w:val="00BE4739"/>
    <w:rsid w:val="00BF4BDA"/>
    <w:rsid w:val="00BF5D15"/>
    <w:rsid w:val="00C00C38"/>
    <w:rsid w:val="00C10F71"/>
    <w:rsid w:val="00C222F7"/>
    <w:rsid w:val="00C22384"/>
    <w:rsid w:val="00C2491B"/>
    <w:rsid w:val="00C3058C"/>
    <w:rsid w:val="00C33D55"/>
    <w:rsid w:val="00C41046"/>
    <w:rsid w:val="00C44975"/>
    <w:rsid w:val="00C47851"/>
    <w:rsid w:val="00C55055"/>
    <w:rsid w:val="00C60138"/>
    <w:rsid w:val="00C61B24"/>
    <w:rsid w:val="00C629D8"/>
    <w:rsid w:val="00C65ABA"/>
    <w:rsid w:val="00C665B4"/>
    <w:rsid w:val="00C73ECF"/>
    <w:rsid w:val="00C76A41"/>
    <w:rsid w:val="00C815ED"/>
    <w:rsid w:val="00C83196"/>
    <w:rsid w:val="00C83261"/>
    <w:rsid w:val="00C85C16"/>
    <w:rsid w:val="00C8712F"/>
    <w:rsid w:val="00C87926"/>
    <w:rsid w:val="00C92475"/>
    <w:rsid w:val="00CA235C"/>
    <w:rsid w:val="00CB22D2"/>
    <w:rsid w:val="00CB3E96"/>
    <w:rsid w:val="00CB42E8"/>
    <w:rsid w:val="00CB479F"/>
    <w:rsid w:val="00CC4F79"/>
    <w:rsid w:val="00CC6DF4"/>
    <w:rsid w:val="00CD0D07"/>
    <w:rsid w:val="00CD25B0"/>
    <w:rsid w:val="00CD577B"/>
    <w:rsid w:val="00CD5A2A"/>
    <w:rsid w:val="00CE07A1"/>
    <w:rsid w:val="00CE09BC"/>
    <w:rsid w:val="00CE5483"/>
    <w:rsid w:val="00CE5489"/>
    <w:rsid w:val="00CE6119"/>
    <w:rsid w:val="00CF5DE6"/>
    <w:rsid w:val="00CF619D"/>
    <w:rsid w:val="00D116EC"/>
    <w:rsid w:val="00D11C0E"/>
    <w:rsid w:val="00D124BE"/>
    <w:rsid w:val="00D1286F"/>
    <w:rsid w:val="00D12D1C"/>
    <w:rsid w:val="00D143C8"/>
    <w:rsid w:val="00D14C7C"/>
    <w:rsid w:val="00D1679F"/>
    <w:rsid w:val="00D1786D"/>
    <w:rsid w:val="00D2057F"/>
    <w:rsid w:val="00D256AB"/>
    <w:rsid w:val="00D2574D"/>
    <w:rsid w:val="00D322B5"/>
    <w:rsid w:val="00D3353F"/>
    <w:rsid w:val="00D34F82"/>
    <w:rsid w:val="00D40D4A"/>
    <w:rsid w:val="00D425DC"/>
    <w:rsid w:val="00D429B1"/>
    <w:rsid w:val="00D43128"/>
    <w:rsid w:val="00D52F3F"/>
    <w:rsid w:val="00D532E8"/>
    <w:rsid w:val="00D61763"/>
    <w:rsid w:val="00D67B21"/>
    <w:rsid w:val="00D729CD"/>
    <w:rsid w:val="00D84249"/>
    <w:rsid w:val="00D90AAA"/>
    <w:rsid w:val="00D90BFF"/>
    <w:rsid w:val="00DA0828"/>
    <w:rsid w:val="00DA22D2"/>
    <w:rsid w:val="00DB1467"/>
    <w:rsid w:val="00DB4C5D"/>
    <w:rsid w:val="00DB5958"/>
    <w:rsid w:val="00DB7139"/>
    <w:rsid w:val="00DB7624"/>
    <w:rsid w:val="00DC5673"/>
    <w:rsid w:val="00DD5BB1"/>
    <w:rsid w:val="00DD7C49"/>
    <w:rsid w:val="00DE0550"/>
    <w:rsid w:val="00DE1D26"/>
    <w:rsid w:val="00DE446F"/>
    <w:rsid w:val="00DE651A"/>
    <w:rsid w:val="00DF06C7"/>
    <w:rsid w:val="00DF0D5A"/>
    <w:rsid w:val="00E0084B"/>
    <w:rsid w:val="00E03768"/>
    <w:rsid w:val="00E05F7A"/>
    <w:rsid w:val="00E14557"/>
    <w:rsid w:val="00E17FE3"/>
    <w:rsid w:val="00E20659"/>
    <w:rsid w:val="00E21FED"/>
    <w:rsid w:val="00E240F3"/>
    <w:rsid w:val="00E361F3"/>
    <w:rsid w:val="00E37B02"/>
    <w:rsid w:val="00E45625"/>
    <w:rsid w:val="00E45D75"/>
    <w:rsid w:val="00E47E85"/>
    <w:rsid w:val="00E50887"/>
    <w:rsid w:val="00E543A0"/>
    <w:rsid w:val="00E55FF2"/>
    <w:rsid w:val="00E60238"/>
    <w:rsid w:val="00E637A1"/>
    <w:rsid w:val="00E70A09"/>
    <w:rsid w:val="00E72E2D"/>
    <w:rsid w:val="00E874D5"/>
    <w:rsid w:val="00E87B20"/>
    <w:rsid w:val="00E97354"/>
    <w:rsid w:val="00EA0577"/>
    <w:rsid w:val="00EB0A11"/>
    <w:rsid w:val="00EB3A3E"/>
    <w:rsid w:val="00EB3FA2"/>
    <w:rsid w:val="00EB6A1D"/>
    <w:rsid w:val="00EC019F"/>
    <w:rsid w:val="00EC5D8C"/>
    <w:rsid w:val="00EC6CCC"/>
    <w:rsid w:val="00ED39DC"/>
    <w:rsid w:val="00EE0425"/>
    <w:rsid w:val="00EE1370"/>
    <w:rsid w:val="00EE36EE"/>
    <w:rsid w:val="00EE4830"/>
    <w:rsid w:val="00EF39CF"/>
    <w:rsid w:val="00EF5D08"/>
    <w:rsid w:val="00F01085"/>
    <w:rsid w:val="00F0624E"/>
    <w:rsid w:val="00F1286C"/>
    <w:rsid w:val="00F13D09"/>
    <w:rsid w:val="00F301FE"/>
    <w:rsid w:val="00F30398"/>
    <w:rsid w:val="00F35847"/>
    <w:rsid w:val="00F41CE8"/>
    <w:rsid w:val="00F43217"/>
    <w:rsid w:val="00F44581"/>
    <w:rsid w:val="00F53015"/>
    <w:rsid w:val="00F547B1"/>
    <w:rsid w:val="00F6147C"/>
    <w:rsid w:val="00F62C8D"/>
    <w:rsid w:val="00F6619D"/>
    <w:rsid w:val="00F666AD"/>
    <w:rsid w:val="00F7070A"/>
    <w:rsid w:val="00F763B7"/>
    <w:rsid w:val="00F766F5"/>
    <w:rsid w:val="00F76BE5"/>
    <w:rsid w:val="00F81355"/>
    <w:rsid w:val="00F83EEE"/>
    <w:rsid w:val="00F85902"/>
    <w:rsid w:val="00FA1394"/>
    <w:rsid w:val="00FA2803"/>
    <w:rsid w:val="00FA3C20"/>
    <w:rsid w:val="00FA4BC2"/>
    <w:rsid w:val="00FB0BDF"/>
    <w:rsid w:val="00FB26F1"/>
    <w:rsid w:val="00FC0649"/>
    <w:rsid w:val="00FC07C7"/>
    <w:rsid w:val="00FC0EDB"/>
    <w:rsid w:val="00FC4BFA"/>
    <w:rsid w:val="00FC7ABE"/>
    <w:rsid w:val="00FD36E7"/>
    <w:rsid w:val="00FE00FE"/>
    <w:rsid w:val="00FE4EB4"/>
    <w:rsid w:val="00FE6086"/>
    <w:rsid w:val="00FE7AE9"/>
    <w:rsid w:val="00FF1929"/>
    <w:rsid w:val="00FF1BFD"/>
    <w:rsid w:val="00FF40FC"/>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D50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1" w:qFormat="1"/>
    <w:lsdException w:name="toc 4" w:uiPriority="1" w:qFormat="1"/>
    <w:lsdException w:name="toc 5" w:uiPriority="1" w:qFormat="1"/>
    <w:lsdException w:name="toc 6" w:uiPriority="1" w:qFormat="1"/>
    <w:lsdException w:name="toc 7" w:uiPriority="1" w:qFormat="1"/>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Balk1">
    <w:name w:val="heading 1"/>
    <w:basedOn w:val="Normal"/>
    <w:link w:val="Balk1Char"/>
    <w:uiPriority w:val="1"/>
    <w:qFormat/>
    <w:rsid w:val="00B77868"/>
    <w:pPr>
      <w:jc w:val="center"/>
      <w:outlineLvl w:val="0"/>
    </w:pPr>
    <w:rPr>
      <w:rFonts w:ascii="Times New Roman" w:eastAsia="Times New Roman" w:hAnsi="Times New Roman"/>
      <w:b/>
      <w:bCs/>
      <w:sz w:val="24"/>
      <w:szCs w:val="24"/>
    </w:rPr>
  </w:style>
  <w:style w:type="paragraph" w:styleId="Balk2">
    <w:name w:val="heading 2"/>
    <w:basedOn w:val="Normal"/>
    <w:next w:val="Normal"/>
    <w:link w:val="Balk2Char"/>
    <w:uiPriority w:val="9"/>
    <w:unhideWhenUsed/>
    <w:qFormat/>
    <w:rsid w:val="00673215"/>
    <w:pPr>
      <w:keepNext/>
      <w:keepLines/>
      <w:numPr>
        <w:ilvl w:val="2"/>
        <w:numId w:val="7"/>
      </w:numPr>
      <w:ind w:left="1134" w:hanging="425"/>
      <w:outlineLvl w:val="1"/>
    </w:pPr>
    <w:rPr>
      <w:rFonts w:asciiTheme="majorBidi" w:eastAsiaTheme="majorEastAsia" w:hAnsiTheme="majorBidi" w:cstheme="majorBidi"/>
      <w:b/>
      <w:bCs/>
      <w:sz w:val="24"/>
      <w:szCs w:val="24"/>
      <w:lang w:val="tr-TR"/>
    </w:rPr>
  </w:style>
  <w:style w:type="paragraph" w:styleId="Balk3">
    <w:name w:val="heading 3"/>
    <w:basedOn w:val="Normal"/>
    <w:next w:val="Normal"/>
    <w:link w:val="Balk3Char"/>
    <w:uiPriority w:val="9"/>
    <w:unhideWhenUsed/>
    <w:qFormat/>
    <w:rsid w:val="00535C08"/>
    <w:pPr>
      <w:keepNext/>
      <w:keepLines/>
      <w:outlineLvl w:val="2"/>
    </w:pPr>
    <w:rPr>
      <w:rFonts w:asciiTheme="majorBidi" w:eastAsia="Times New Roman" w:hAnsiTheme="majorBidi" w:cstheme="majorBidi"/>
      <w:b/>
      <w:bCs/>
      <w:sz w:val="24"/>
      <w:szCs w:val="24"/>
      <w:lang w:val="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1">
    <w:name w:val="toc 1"/>
    <w:basedOn w:val="Normal"/>
    <w:uiPriority w:val="39"/>
    <w:qFormat/>
    <w:pPr>
      <w:spacing w:before="541"/>
      <w:ind w:left="476"/>
    </w:pPr>
    <w:rPr>
      <w:rFonts w:ascii="Times New Roman" w:eastAsia="Times New Roman" w:hAnsi="Times New Roman"/>
      <w:b/>
      <w:bCs/>
      <w:sz w:val="24"/>
      <w:szCs w:val="24"/>
    </w:rPr>
  </w:style>
  <w:style w:type="paragraph" w:styleId="T2">
    <w:name w:val="toc 2"/>
    <w:basedOn w:val="Normal"/>
    <w:uiPriority w:val="39"/>
    <w:qFormat/>
    <w:pPr>
      <w:spacing w:before="138"/>
      <w:ind w:left="476"/>
    </w:pPr>
    <w:rPr>
      <w:rFonts w:ascii="Times New Roman" w:eastAsia="Times New Roman" w:hAnsi="Times New Roman"/>
      <w:sz w:val="24"/>
      <w:szCs w:val="24"/>
    </w:rPr>
  </w:style>
  <w:style w:type="paragraph" w:styleId="T3">
    <w:name w:val="toc 3"/>
    <w:basedOn w:val="Normal"/>
    <w:uiPriority w:val="1"/>
    <w:qFormat/>
    <w:pPr>
      <w:spacing w:before="541"/>
      <w:ind w:left="588"/>
    </w:pPr>
    <w:rPr>
      <w:rFonts w:ascii="Times New Roman" w:eastAsia="Times New Roman" w:hAnsi="Times New Roman"/>
      <w:b/>
      <w:bCs/>
      <w:sz w:val="24"/>
      <w:szCs w:val="24"/>
    </w:rPr>
  </w:style>
  <w:style w:type="paragraph" w:styleId="T4">
    <w:name w:val="toc 4"/>
    <w:basedOn w:val="Normal"/>
    <w:uiPriority w:val="1"/>
    <w:qFormat/>
    <w:pPr>
      <w:spacing w:before="138"/>
      <w:ind w:left="1297" w:hanging="490"/>
    </w:pPr>
    <w:rPr>
      <w:rFonts w:ascii="Times New Roman" w:eastAsia="Times New Roman" w:hAnsi="Times New Roman"/>
      <w:sz w:val="24"/>
      <w:szCs w:val="24"/>
    </w:rPr>
  </w:style>
  <w:style w:type="paragraph" w:styleId="T5">
    <w:name w:val="toc 5"/>
    <w:basedOn w:val="Normal"/>
    <w:uiPriority w:val="1"/>
    <w:qFormat/>
    <w:pPr>
      <w:spacing w:before="138"/>
      <w:ind w:left="1628" w:hanging="600"/>
    </w:pPr>
    <w:rPr>
      <w:rFonts w:ascii="Times New Roman" w:eastAsia="Times New Roman" w:hAnsi="Times New Roman"/>
      <w:sz w:val="24"/>
      <w:szCs w:val="24"/>
    </w:rPr>
  </w:style>
  <w:style w:type="paragraph" w:styleId="T6">
    <w:name w:val="toc 6"/>
    <w:basedOn w:val="Normal"/>
    <w:uiPriority w:val="1"/>
    <w:qFormat/>
    <w:pPr>
      <w:spacing w:before="543"/>
      <w:ind w:left="3857"/>
    </w:pPr>
    <w:rPr>
      <w:rFonts w:ascii="Times New Roman" w:eastAsia="Times New Roman" w:hAnsi="Times New Roman"/>
      <w:b/>
      <w:bCs/>
      <w:sz w:val="24"/>
      <w:szCs w:val="24"/>
    </w:rPr>
  </w:style>
  <w:style w:type="paragraph" w:styleId="T7">
    <w:name w:val="toc 7"/>
    <w:basedOn w:val="Normal"/>
    <w:uiPriority w:val="1"/>
    <w:qFormat/>
    <w:pPr>
      <w:spacing w:before="122"/>
      <w:ind w:left="3931"/>
    </w:pPr>
    <w:rPr>
      <w:rFonts w:ascii="Times New Roman" w:eastAsia="Times New Roman" w:hAnsi="Times New Roman"/>
      <w:b/>
      <w:bCs/>
      <w:sz w:val="24"/>
      <w:szCs w:val="24"/>
    </w:rPr>
  </w:style>
  <w:style w:type="paragraph" w:styleId="GvdeMetni">
    <w:name w:val="Body Text"/>
    <w:basedOn w:val="Normal"/>
    <w:link w:val="GvdeMetniChar"/>
    <w:uiPriority w:val="1"/>
    <w:qFormat/>
    <w:pPr>
      <w:ind w:left="588"/>
    </w:pPr>
    <w:rPr>
      <w:rFonts w:ascii="Times New Roman" w:eastAsia="Times New Roman" w:hAnsi="Times New Roman"/>
      <w:sz w:val="24"/>
      <w:szCs w:val="24"/>
    </w:rPr>
  </w:style>
  <w:style w:type="paragraph" w:styleId="ListeParagraf">
    <w:name w:val="List Paragraph"/>
    <w:basedOn w:val="Normal"/>
    <w:uiPriority w:val="1"/>
    <w:qFormat/>
  </w:style>
  <w:style w:type="paragraph" w:customStyle="1" w:styleId="TableParagraph">
    <w:name w:val="Table Paragraph"/>
    <w:basedOn w:val="Normal"/>
    <w:uiPriority w:val="1"/>
    <w:qFormat/>
  </w:style>
  <w:style w:type="paragraph" w:styleId="BalonMetni">
    <w:name w:val="Balloon Text"/>
    <w:basedOn w:val="Normal"/>
    <w:link w:val="BalonMetniChar"/>
    <w:uiPriority w:val="99"/>
    <w:semiHidden/>
    <w:unhideWhenUsed/>
    <w:rsid w:val="00A16FA8"/>
    <w:rPr>
      <w:rFonts w:ascii="Tahoma" w:hAnsi="Tahoma" w:cs="Tahoma"/>
      <w:sz w:val="16"/>
      <w:szCs w:val="16"/>
    </w:rPr>
  </w:style>
  <w:style w:type="character" w:customStyle="1" w:styleId="BalonMetniChar">
    <w:name w:val="Balon Metni Char"/>
    <w:basedOn w:val="VarsaylanParagrafYazTipi"/>
    <w:link w:val="BalonMetni"/>
    <w:uiPriority w:val="99"/>
    <w:semiHidden/>
    <w:rsid w:val="00A16FA8"/>
    <w:rPr>
      <w:rFonts w:ascii="Tahoma" w:hAnsi="Tahoma" w:cs="Tahoma"/>
      <w:sz w:val="16"/>
      <w:szCs w:val="16"/>
    </w:rPr>
  </w:style>
  <w:style w:type="paragraph" w:styleId="DipnotMetni">
    <w:name w:val="footnote text"/>
    <w:basedOn w:val="Normal"/>
    <w:link w:val="DipnotMetniChar"/>
    <w:uiPriority w:val="99"/>
    <w:unhideWhenUsed/>
    <w:rsid w:val="00E21FED"/>
    <w:rPr>
      <w:sz w:val="20"/>
      <w:szCs w:val="20"/>
    </w:rPr>
  </w:style>
  <w:style w:type="character" w:customStyle="1" w:styleId="DipnotMetniChar">
    <w:name w:val="Dipnot Metni Char"/>
    <w:basedOn w:val="VarsaylanParagrafYazTipi"/>
    <w:link w:val="DipnotMetni"/>
    <w:uiPriority w:val="99"/>
    <w:rsid w:val="00E21FED"/>
    <w:rPr>
      <w:sz w:val="20"/>
      <w:szCs w:val="20"/>
    </w:rPr>
  </w:style>
  <w:style w:type="character" w:styleId="DipnotBavurusu">
    <w:name w:val="footnote reference"/>
    <w:basedOn w:val="VarsaylanParagrafYazTipi"/>
    <w:uiPriority w:val="99"/>
    <w:semiHidden/>
    <w:unhideWhenUsed/>
    <w:rsid w:val="00E21FED"/>
    <w:rPr>
      <w:vertAlign w:val="superscript"/>
    </w:rPr>
  </w:style>
  <w:style w:type="paragraph" w:styleId="stbilgi">
    <w:name w:val="header"/>
    <w:basedOn w:val="Normal"/>
    <w:link w:val="stbilgiChar"/>
    <w:uiPriority w:val="99"/>
    <w:unhideWhenUsed/>
    <w:rsid w:val="0035468D"/>
    <w:pPr>
      <w:tabs>
        <w:tab w:val="center" w:pos="4536"/>
        <w:tab w:val="right" w:pos="9072"/>
      </w:tabs>
    </w:pPr>
  </w:style>
  <w:style w:type="character" w:customStyle="1" w:styleId="stbilgiChar">
    <w:name w:val="Üstbilgi Char"/>
    <w:basedOn w:val="VarsaylanParagrafYazTipi"/>
    <w:link w:val="stbilgi"/>
    <w:uiPriority w:val="99"/>
    <w:rsid w:val="0035468D"/>
  </w:style>
  <w:style w:type="paragraph" w:styleId="Altbilgi">
    <w:name w:val="footer"/>
    <w:basedOn w:val="Normal"/>
    <w:link w:val="AltbilgiChar"/>
    <w:uiPriority w:val="99"/>
    <w:unhideWhenUsed/>
    <w:rsid w:val="0035468D"/>
    <w:pPr>
      <w:tabs>
        <w:tab w:val="center" w:pos="4536"/>
        <w:tab w:val="right" w:pos="9072"/>
      </w:tabs>
    </w:pPr>
  </w:style>
  <w:style w:type="character" w:customStyle="1" w:styleId="AltbilgiChar">
    <w:name w:val="Altbilgi Char"/>
    <w:basedOn w:val="VarsaylanParagrafYazTipi"/>
    <w:link w:val="Altbilgi"/>
    <w:uiPriority w:val="99"/>
    <w:rsid w:val="0035468D"/>
  </w:style>
  <w:style w:type="character" w:customStyle="1" w:styleId="Balk1Char">
    <w:name w:val="Başlık 1 Char"/>
    <w:basedOn w:val="VarsaylanParagrafYazTipi"/>
    <w:link w:val="Balk1"/>
    <w:uiPriority w:val="1"/>
    <w:rsid w:val="00B77868"/>
    <w:rPr>
      <w:rFonts w:ascii="Times New Roman" w:eastAsia="Times New Roman" w:hAnsi="Times New Roman"/>
      <w:b/>
      <w:bCs/>
      <w:sz w:val="24"/>
      <w:szCs w:val="24"/>
    </w:rPr>
  </w:style>
  <w:style w:type="character" w:customStyle="1" w:styleId="GvdeMetniChar">
    <w:name w:val="Gövde Metni Char"/>
    <w:basedOn w:val="VarsaylanParagrafYazTipi"/>
    <w:link w:val="GvdeMetni"/>
    <w:uiPriority w:val="1"/>
    <w:rsid w:val="002275D4"/>
    <w:rPr>
      <w:rFonts w:ascii="Times New Roman" w:eastAsia="Times New Roman" w:hAnsi="Times New Roman"/>
      <w:sz w:val="24"/>
      <w:szCs w:val="24"/>
    </w:rPr>
  </w:style>
  <w:style w:type="paragraph" w:customStyle="1" w:styleId="Default">
    <w:name w:val="Default"/>
    <w:basedOn w:val="Normal"/>
    <w:rsid w:val="00B77868"/>
    <w:pPr>
      <w:widowControl/>
      <w:suppressAutoHyphens/>
      <w:autoSpaceDE w:val="0"/>
    </w:pPr>
    <w:rPr>
      <w:rFonts w:ascii="Times New Roman" w:eastAsia="Times New Roman" w:hAnsi="Times New Roman" w:cs="Times New Roman"/>
      <w:color w:val="000000"/>
      <w:sz w:val="24"/>
      <w:szCs w:val="24"/>
      <w:lang w:val="tr-TR" w:eastAsia="hi-IN" w:bidi="hi-IN"/>
    </w:rPr>
  </w:style>
  <w:style w:type="paragraph" w:styleId="AralkYok">
    <w:name w:val="No Spacing"/>
    <w:uiPriority w:val="1"/>
    <w:qFormat/>
    <w:rsid w:val="000748F4"/>
    <w:pPr>
      <w:spacing w:line="360" w:lineRule="auto"/>
      <w:ind w:firstLine="709"/>
    </w:pPr>
    <w:rPr>
      <w:rFonts w:asciiTheme="majorBidi" w:hAnsiTheme="majorBidi" w:cstheme="majorBidi"/>
      <w:b/>
      <w:bCs/>
      <w:sz w:val="24"/>
      <w:szCs w:val="24"/>
    </w:rPr>
  </w:style>
  <w:style w:type="paragraph" w:styleId="ResimYazs">
    <w:name w:val="caption"/>
    <w:basedOn w:val="Normal"/>
    <w:next w:val="Normal"/>
    <w:uiPriority w:val="35"/>
    <w:unhideWhenUsed/>
    <w:qFormat/>
    <w:rsid w:val="00FA4BC2"/>
    <w:pPr>
      <w:spacing w:after="200"/>
    </w:pPr>
    <w:rPr>
      <w:b/>
      <w:bCs/>
      <w:color w:val="4F81BD" w:themeColor="accent1"/>
      <w:sz w:val="18"/>
      <w:szCs w:val="18"/>
    </w:rPr>
  </w:style>
  <w:style w:type="character" w:customStyle="1" w:styleId="Balk2Char">
    <w:name w:val="Başlık 2 Char"/>
    <w:basedOn w:val="VarsaylanParagrafYazTipi"/>
    <w:link w:val="Balk2"/>
    <w:uiPriority w:val="9"/>
    <w:rsid w:val="00673215"/>
    <w:rPr>
      <w:rFonts w:asciiTheme="majorBidi" w:eastAsiaTheme="majorEastAsia" w:hAnsiTheme="majorBidi" w:cstheme="majorBidi"/>
      <w:b/>
      <w:bCs/>
      <w:sz w:val="24"/>
      <w:szCs w:val="24"/>
      <w:lang w:val="tr-TR"/>
    </w:rPr>
  </w:style>
  <w:style w:type="character" w:customStyle="1" w:styleId="Balk3Char">
    <w:name w:val="Başlık 3 Char"/>
    <w:basedOn w:val="VarsaylanParagrafYazTipi"/>
    <w:link w:val="Balk3"/>
    <w:uiPriority w:val="9"/>
    <w:rsid w:val="00535C08"/>
    <w:rPr>
      <w:rFonts w:asciiTheme="majorBidi" w:eastAsia="Times New Roman" w:hAnsiTheme="majorBidi" w:cstheme="majorBidi"/>
      <w:b/>
      <w:bCs/>
      <w:sz w:val="24"/>
      <w:szCs w:val="24"/>
      <w:lang w:val="tr-TR"/>
    </w:rPr>
  </w:style>
  <w:style w:type="paragraph" w:styleId="T8">
    <w:name w:val="toc 8"/>
    <w:basedOn w:val="Normal"/>
    <w:next w:val="Normal"/>
    <w:autoRedefine/>
    <w:uiPriority w:val="39"/>
    <w:unhideWhenUsed/>
    <w:rsid w:val="0004193B"/>
    <w:pPr>
      <w:widowControl/>
      <w:spacing w:after="100" w:line="276" w:lineRule="auto"/>
      <w:ind w:left="1540"/>
    </w:pPr>
    <w:rPr>
      <w:rFonts w:eastAsiaTheme="minorEastAsia"/>
      <w:lang w:val="tr-TR" w:eastAsia="tr-TR"/>
    </w:rPr>
  </w:style>
  <w:style w:type="paragraph" w:styleId="T9">
    <w:name w:val="toc 9"/>
    <w:basedOn w:val="Normal"/>
    <w:next w:val="Normal"/>
    <w:autoRedefine/>
    <w:uiPriority w:val="39"/>
    <w:unhideWhenUsed/>
    <w:rsid w:val="0004193B"/>
    <w:pPr>
      <w:widowControl/>
      <w:spacing w:after="100" w:line="276" w:lineRule="auto"/>
      <w:ind w:left="1760"/>
    </w:pPr>
    <w:rPr>
      <w:rFonts w:eastAsiaTheme="minorEastAsia"/>
      <w:lang w:val="tr-TR" w:eastAsia="tr-TR"/>
    </w:rPr>
  </w:style>
  <w:style w:type="character" w:styleId="Kpr">
    <w:name w:val="Hyperlink"/>
    <w:basedOn w:val="VarsaylanParagrafYazTipi"/>
    <w:uiPriority w:val="99"/>
    <w:unhideWhenUsed/>
    <w:rsid w:val="0004193B"/>
    <w:rPr>
      <w:color w:val="0000FF" w:themeColor="hyperlink"/>
      <w:u w:val="single"/>
    </w:rPr>
  </w:style>
  <w:style w:type="paragraph" w:styleId="ekillerTablosu">
    <w:name w:val="table of figures"/>
    <w:basedOn w:val="Normal"/>
    <w:next w:val="Normal"/>
    <w:uiPriority w:val="99"/>
    <w:unhideWhenUsed/>
    <w:rsid w:val="00920185"/>
  </w:style>
  <w:style w:type="character" w:styleId="AklamaBavurusu">
    <w:name w:val="annotation reference"/>
    <w:basedOn w:val="VarsaylanParagrafYazTipi"/>
    <w:uiPriority w:val="99"/>
    <w:semiHidden/>
    <w:unhideWhenUsed/>
    <w:rsid w:val="00B9135F"/>
    <w:rPr>
      <w:sz w:val="16"/>
      <w:szCs w:val="16"/>
    </w:rPr>
  </w:style>
  <w:style w:type="paragraph" w:styleId="AklamaMetni">
    <w:name w:val="annotation text"/>
    <w:basedOn w:val="Normal"/>
    <w:link w:val="AklamaMetniChar"/>
    <w:uiPriority w:val="99"/>
    <w:semiHidden/>
    <w:unhideWhenUsed/>
    <w:rsid w:val="00B9135F"/>
    <w:rPr>
      <w:sz w:val="20"/>
      <w:szCs w:val="20"/>
    </w:rPr>
  </w:style>
  <w:style w:type="character" w:customStyle="1" w:styleId="AklamaMetniChar">
    <w:name w:val="Açıklama Metni Char"/>
    <w:basedOn w:val="VarsaylanParagrafYazTipi"/>
    <w:link w:val="AklamaMetni"/>
    <w:uiPriority w:val="99"/>
    <w:semiHidden/>
    <w:rsid w:val="00B9135F"/>
    <w:rPr>
      <w:sz w:val="20"/>
      <w:szCs w:val="20"/>
    </w:rPr>
  </w:style>
  <w:style w:type="paragraph" w:styleId="AklamaKonusu">
    <w:name w:val="annotation subject"/>
    <w:basedOn w:val="AklamaMetni"/>
    <w:next w:val="AklamaMetni"/>
    <w:link w:val="AklamaKonusuChar"/>
    <w:uiPriority w:val="99"/>
    <w:semiHidden/>
    <w:unhideWhenUsed/>
    <w:rsid w:val="00B9135F"/>
    <w:rPr>
      <w:b/>
      <w:bCs/>
    </w:rPr>
  </w:style>
  <w:style w:type="character" w:customStyle="1" w:styleId="AklamaKonusuChar">
    <w:name w:val="Açıklama Konusu Char"/>
    <w:basedOn w:val="AklamaMetniChar"/>
    <w:link w:val="AklamaKonusu"/>
    <w:uiPriority w:val="99"/>
    <w:semiHidden/>
    <w:rsid w:val="00B9135F"/>
    <w:rPr>
      <w:b/>
      <w:bCs/>
      <w:sz w:val="20"/>
      <w:szCs w:val="20"/>
    </w:rPr>
  </w:style>
  <w:style w:type="paragraph" w:styleId="GvdeMetniGirintisi">
    <w:name w:val="Body Text Indent"/>
    <w:basedOn w:val="Normal"/>
    <w:link w:val="GvdeMetniGirintisiChar"/>
    <w:uiPriority w:val="99"/>
    <w:unhideWhenUsed/>
    <w:rsid w:val="00702442"/>
    <w:pPr>
      <w:spacing w:line="360" w:lineRule="auto"/>
      <w:ind w:firstLine="720"/>
      <w:jc w:val="both"/>
    </w:pPr>
    <w:rPr>
      <w:rFonts w:ascii="Times New Roman" w:eastAsia="Times New Roman" w:hAnsi="Times New Roman" w:cs="Times New Roman"/>
      <w:sz w:val="24"/>
      <w:szCs w:val="24"/>
    </w:rPr>
  </w:style>
  <w:style w:type="character" w:customStyle="1" w:styleId="GvdeMetniGirintisiChar">
    <w:name w:val="Gövde Metni Girintisi Char"/>
    <w:basedOn w:val="VarsaylanParagrafYazTipi"/>
    <w:link w:val="GvdeMetniGirintisi"/>
    <w:uiPriority w:val="99"/>
    <w:rsid w:val="00702442"/>
    <w:rPr>
      <w:rFonts w:ascii="Times New Roman" w:eastAsia="Times New Roman" w:hAnsi="Times New Roman" w:cs="Times New Roman"/>
      <w:sz w:val="24"/>
      <w:szCs w:val="24"/>
    </w:rPr>
  </w:style>
  <w:style w:type="table" w:styleId="TabloKlavuzu">
    <w:name w:val="Table Grid"/>
    <w:basedOn w:val="NormalTablo"/>
    <w:uiPriority w:val="59"/>
    <w:rsid w:val="009C2195"/>
    <w:pPr>
      <w:widowControl/>
    </w:pPr>
    <w:rPr>
      <w:lang w:val="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1" w:qFormat="1"/>
    <w:lsdException w:name="toc 4" w:uiPriority="1" w:qFormat="1"/>
    <w:lsdException w:name="toc 5" w:uiPriority="1" w:qFormat="1"/>
    <w:lsdException w:name="toc 6" w:uiPriority="1" w:qFormat="1"/>
    <w:lsdException w:name="toc 7" w:uiPriority="1" w:qFormat="1"/>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Balk1">
    <w:name w:val="heading 1"/>
    <w:basedOn w:val="Normal"/>
    <w:link w:val="Balk1Char"/>
    <w:uiPriority w:val="1"/>
    <w:qFormat/>
    <w:rsid w:val="00B77868"/>
    <w:pPr>
      <w:jc w:val="center"/>
      <w:outlineLvl w:val="0"/>
    </w:pPr>
    <w:rPr>
      <w:rFonts w:ascii="Times New Roman" w:eastAsia="Times New Roman" w:hAnsi="Times New Roman"/>
      <w:b/>
      <w:bCs/>
      <w:sz w:val="24"/>
      <w:szCs w:val="24"/>
    </w:rPr>
  </w:style>
  <w:style w:type="paragraph" w:styleId="Balk2">
    <w:name w:val="heading 2"/>
    <w:basedOn w:val="Normal"/>
    <w:next w:val="Normal"/>
    <w:link w:val="Balk2Char"/>
    <w:uiPriority w:val="9"/>
    <w:unhideWhenUsed/>
    <w:qFormat/>
    <w:rsid w:val="00673215"/>
    <w:pPr>
      <w:keepNext/>
      <w:keepLines/>
      <w:numPr>
        <w:ilvl w:val="2"/>
        <w:numId w:val="7"/>
      </w:numPr>
      <w:ind w:left="1134" w:hanging="425"/>
      <w:outlineLvl w:val="1"/>
    </w:pPr>
    <w:rPr>
      <w:rFonts w:asciiTheme="majorBidi" w:eastAsiaTheme="majorEastAsia" w:hAnsiTheme="majorBidi" w:cstheme="majorBidi"/>
      <w:b/>
      <w:bCs/>
      <w:sz w:val="24"/>
      <w:szCs w:val="24"/>
      <w:lang w:val="tr-TR"/>
    </w:rPr>
  </w:style>
  <w:style w:type="paragraph" w:styleId="Balk3">
    <w:name w:val="heading 3"/>
    <w:basedOn w:val="Normal"/>
    <w:next w:val="Normal"/>
    <w:link w:val="Balk3Char"/>
    <w:uiPriority w:val="9"/>
    <w:unhideWhenUsed/>
    <w:qFormat/>
    <w:rsid w:val="00535C08"/>
    <w:pPr>
      <w:keepNext/>
      <w:keepLines/>
      <w:outlineLvl w:val="2"/>
    </w:pPr>
    <w:rPr>
      <w:rFonts w:asciiTheme="majorBidi" w:eastAsia="Times New Roman" w:hAnsiTheme="majorBidi" w:cstheme="majorBidi"/>
      <w:b/>
      <w:bCs/>
      <w:sz w:val="24"/>
      <w:szCs w:val="24"/>
      <w:lang w:val="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1">
    <w:name w:val="toc 1"/>
    <w:basedOn w:val="Normal"/>
    <w:uiPriority w:val="39"/>
    <w:qFormat/>
    <w:pPr>
      <w:spacing w:before="541"/>
      <w:ind w:left="476"/>
    </w:pPr>
    <w:rPr>
      <w:rFonts w:ascii="Times New Roman" w:eastAsia="Times New Roman" w:hAnsi="Times New Roman"/>
      <w:b/>
      <w:bCs/>
      <w:sz w:val="24"/>
      <w:szCs w:val="24"/>
    </w:rPr>
  </w:style>
  <w:style w:type="paragraph" w:styleId="T2">
    <w:name w:val="toc 2"/>
    <w:basedOn w:val="Normal"/>
    <w:uiPriority w:val="39"/>
    <w:qFormat/>
    <w:pPr>
      <w:spacing w:before="138"/>
      <w:ind w:left="476"/>
    </w:pPr>
    <w:rPr>
      <w:rFonts w:ascii="Times New Roman" w:eastAsia="Times New Roman" w:hAnsi="Times New Roman"/>
      <w:sz w:val="24"/>
      <w:szCs w:val="24"/>
    </w:rPr>
  </w:style>
  <w:style w:type="paragraph" w:styleId="T3">
    <w:name w:val="toc 3"/>
    <w:basedOn w:val="Normal"/>
    <w:uiPriority w:val="1"/>
    <w:qFormat/>
    <w:pPr>
      <w:spacing w:before="541"/>
      <w:ind w:left="588"/>
    </w:pPr>
    <w:rPr>
      <w:rFonts w:ascii="Times New Roman" w:eastAsia="Times New Roman" w:hAnsi="Times New Roman"/>
      <w:b/>
      <w:bCs/>
      <w:sz w:val="24"/>
      <w:szCs w:val="24"/>
    </w:rPr>
  </w:style>
  <w:style w:type="paragraph" w:styleId="T4">
    <w:name w:val="toc 4"/>
    <w:basedOn w:val="Normal"/>
    <w:uiPriority w:val="1"/>
    <w:qFormat/>
    <w:pPr>
      <w:spacing w:before="138"/>
      <w:ind w:left="1297" w:hanging="490"/>
    </w:pPr>
    <w:rPr>
      <w:rFonts w:ascii="Times New Roman" w:eastAsia="Times New Roman" w:hAnsi="Times New Roman"/>
      <w:sz w:val="24"/>
      <w:szCs w:val="24"/>
    </w:rPr>
  </w:style>
  <w:style w:type="paragraph" w:styleId="T5">
    <w:name w:val="toc 5"/>
    <w:basedOn w:val="Normal"/>
    <w:uiPriority w:val="1"/>
    <w:qFormat/>
    <w:pPr>
      <w:spacing w:before="138"/>
      <w:ind w:left="1628" w:hanging="600"/>
    </w:pPr>
    <w:rPr>
      <w:rFonts w:ascii="Times New Roman" w:eastAsia="Times New Roman" w:hAnsi="Times New Roman"/>
      <w:sz w:val="24"/>
      <w:szCs w:val="24"/>
    </w:rPr>
  </w:style>
  <w:style w:type="paragraph" w:styleId="T6">
    <w:name w:val="toc 6"/>
    <w:basedOn w:val="Normal"/>
    <w:uiPriority w:val="1"/>
    <w:qFormat/>
    <w:pPr>
      <w:spacing w:before="543"/>
      <w:ind w:left="3857"/>
    </w:pPr>
    <w:rPr>
      <w:rFonts w:ascii="Times New Roman" w:eastAsia="Times New Roman" w:hAnsi="Times New Roman"/>
      <w:b/>
      <w:bCs/>
      <w:sz w:val="24"/>
      <w:szCs w:val="24"/>
    </w:rPr>
  </w:style>
  <w:style w:type="paragraph" w:styleId="T7">
    <w:name w:val="toc 7"/>
    <w:basedOn w:val="Normal"/>
    <w:uiPriority w:val="1"/>
    <w:qFormat/>
    <w:pPr>
      <w:spacing w:before="122"/>
      <w:ind w:left="3931"/>
    </w:pPr>
    <w:rPr>
      <w:rFonts w:ascii="Times New Roman" w:eastAsia="Times New Roman" w:hAnsi="Times New Roman"/>
      <w:b/>
      <w:bCs/>
      <w:sz w:val="24"/>
      <w:szCs w:val="24"/>
    </w:rPr>
  </w:style>
  <w:style w:type="paragraph" w:styleId="GvdeMetni">
    <w:name w:val="Body Text"/>
    <w:basedOn w:val="Normal"/>
    <w:link w:val="GvdeMetniChar"/>
    <w:uiPriority w:val="1"/>
    <w:qFormat/>
    <w:pPr>
      <w:ind w:left="588"/>
    </w:pPr>
    <w:rPr>
      <w:rFonts w:ascii="Times New Roman" w:eastAsia="Times New Roman" w:hAnsi="Times New Roman"/>
      <w:sz w:val="24"/>
      <w:szCs w:val="24"/>
    </w:rPr>
  </w:style>
  <w:style w:type="paragraph" w:styleId="ListeParagraf">
    <w:name w:val="List Paragraph"/>
    <w:basedOn w:val="Normal"/>
    <w:uiPriority w:val="1"/>
    <w:qFormat/>
  </w:style>
  <w:style w:type="paragraph" w:customStyle="1" w:styleId="TableParagraph">
    <w:name w:val="Table Paragraph"/>
    <w:basedOn w:val="Normal"/>
    <w:uiPriority w:val="1"/>
    <w:qFormat/>
  </w:style>
  <w:style w:type="paragraph" w:styleId="BalonMetni">
    <w:name w:val="Balloon Text"/>
    <w:basedOn w:val="Normal"/>
    <w:link w:val="BalonMetniChar"/>
    <w:uiPriority w:val="99"/>
    <w:semiHidden/>
    <w:unhideWhenUsed/>
    <w:rsid w:val="00A16FA8"/>
    <w:rPr>
      <w:rFonts w:ascii="Tahoma" w:hAnsi="Tahoma" w:cs="Tahoma"/>
      <w:sz w:val="16"/>
      <w:szCs w:val="16"/>
    </w:rPr>
  </w:style>
  <w:style w:type="character" w:customStyle="1" w:styleId="BalonMetniChar">
    <w:name w:val="Balon Metni Char"/>
    <w:basedOn w:val="VarsaylanParagrafYazTipi"/>
    <w:link w:val="BalonMetni"/>
    <w:uiPriority w:val="99"/>
    <w:semiHidden/>
    <w:rsid w:val="00A16FA8"/>
    <w:rPr>
      <w:rFonts w:ascii="Tahoma" w:hAnsi="Tahoma" w:cs="Tahoma"/>
      <w:sz w:val="16"/>
      <w:szCs w:val="16"/>
    </w:rPr>
  </w:style>
  <w:style w:type="paragraph" w:styleId="DipnotMetni">
    <w:name w:val="footnote text"/>
    <w:basedOn w:val="Normal"/>
    <w:link w:val="DipnotMetniChar"/>
    <w:uiPriority w:val="99"/>
    <w:unhideWhenUsed/>
    <w:rsid w:val="00E21FED"/>
    <w:rPr>
      <w:sz w:val="20"/>
      <w:szCs w:val="20"/>
    </w:rPr>
  </w:style>
  <w:style w:type="character" w:customStyle="1" w:styleId="DipnotMetniChar">
    <w:name w:val="Dipnot Metni Char"/>
    <w:basedOn w:val="VarsaylanParagrafYazTipi"/>
    <w:link w:val="DipnotMetni"/>
    <w:uiPriority w:val="99"/>
    <w:rsid w:val="00E21FED"/>
    <w:rPr>
      <w:sz w:val="20"/>
      <w:szCs w:val="20"/>
    </w:rPr>
  </w:style>
  <w:style w:type="character" w:styleId="DipnotBavurusu">
    <w:name w:val="footnote reference"/>
    <w:basedOn w:val="VarsaylanParagrafYazTipi"/>
    <w:uiPriority w:val="99"/>
    <w:semiHidden/>
    <w:unhideWhenUsed/>
    <w:rsid w:val="00E21FED"/>
    <w:rPr>
      <w:vertAlign w:val="superscript"/>
    </w:rPr>
  </w:style>
  <w:style w:type="paragraph" w:styleId="stbilgi">
    <w:name w:val="header"/>
    <w:basedOn w:val="Normal"/>
    <w:link w:val="stbilgiChar"/>
    <w:uiPriority w:val="99"/>
    <w:unhideWhenUsed/>
    <w:rsid w:val="0035468D"/>
    <w:pPr>
      <w:tabs>
        <w:tab w:val="center" w:pos="4536"/>
        <w:tab w:val="right" w:pos="9072"/>
      </w:tabs>
    </w:pPr>
  </w:style>
  <w:style w:type="character" w:customStyle="1" w:styleId="stbilgiChar">
    <w:name w:val="Üstbilgi Char"/>
    <w:basedOn w:val="VarsaylanParagrafYazTipi"/>
    <w:link w:val="stbilgi"/>
    <w:uiPriority w:val="99"/>
    <w:rsid w:val="0035468D"/>
  </w:style>
  <w:style w:type="paragraph" w:styleId="Altbilgi">
    <w:name w:val="footer"/>
    <w:basedOn w:val="Normal"/>
    <w:link w:val="AltbilgiChar"/>
    <w:uiPriority w:val="99"/>
    <w:unhideWhenUsed/>
    <w:rsid w:val="0035468D"/>
    <w:pPr>
      <w:tabs>
        <w:tab w:val="center" w:pos="4536"/>
        <w:tab w:val="right" w:pos="9072"/>
      </w:tabs>
    </w:pPr>
  </w:style>
  <w:style w:type="character" w:customStyle="1" w:styleId="AltbilgiChar">
    <w:name w:val="Altbilgi Char"/>
    <w:basedOn w:val="VarsaylanParagrafYazTipi"/>
    <w:link w:val="Altbilgi"/>
    <w:uiPriority w:val="99"/>
    <w:rsid w:val="0035468D"/>
  </w:style>
  <w:style w:type="character" w:customStyle="1" w:styleId="Balk1Char">
    <w:name w:val="Başlık 1 Char"/>
    <w:basedOn w:val="VarsaylanParagrafYazTipi"/>
    <w:link w:val="Balk1"/>
    <w:uiPriority w:val="1"/>
    <w:rsid w:val="00B77868"/>
    <w:rPr>
      <w:rFonts w:ascii="Times New Roman" w:eastAsia="Times New Roman" w:hAnsi="Times New Roman"/>
      <w:b/>
      <w:bCs/>
      <w:sz w:val="24"/>
      <w:szCs w:val="24"/>
    </w:rPr>
  </w:style>
  <w:style w:type="character" w:customStyle="1" w:styleId="GvdeMetniChar">
    <w:name w:val="Gövde Metni Char"/>
    <w:basedOn w:val="VarsaylanParagrafYazTipi"/>
    <w:link w:val="GvdeMetni"/>
    <w:uiPriority w:val="1"/>
    <w:rsid w:val="002275D4"/>
    <w:rPr>
      <w:rFonts w:ascii="Times New Roman" w:eastAsia="Times New Roman" w:hAnsi="Times New Roman"/>
      <w:sz w:val="24"/>
      <w:szCs w:val="24"/>
    </w:rPr>
  </w:style>
  <w:style w:type="paragraph" w:customStyle="1" w:styleId="Default">
    <w:name w:val="Default"/>
    <w:basedOn w:val="Normal"/>
    <w:rsid w:val="00B77868"/>
    <w:pPr>
      <w:widowControl/>
      <w:suppressAutoHyphens/>
      <w:autoSpaceDE w:val="0"/>
    </w:pPr>
    <w:rPr>
      <w:rFonts w:ascii="Times New Roman" w:eastAsia="Times New Roman" w:hAnsi="Times New Roman" w:cs="Times New Roman"/>
      <w:color w:val="000000"/>
      <w:sz w:val="24"/>
      <w:szCs w:val="24"/>
      <w:lang w:val="tr-TR" w:eastAsia="hi-IN" w:bidi="hi-IN"/>
    </w:rPr>
  </w:style>
  <w:style w:type="paragraph" w:styleId="AralkYok">
    <w:name w:val="No Spacing"/>
    <w:uiPriority w:val="1"/>
    <w:qFormat/>
    <w:rsid w:val="000748F4"/>
    <w:pPr>
      <w:spacing w:line="360" w:lineRule="auto"/>
      <w:ind w:firstLine="709"/>
    </w:pPr>
    <w:rPr>
      <w:rFonts w:asciiTheme="majorBidi" w:hAnsiTheme="majorBidi" w:cstheme="majorBidi"/>
      <w:b/>
      <w:bCs/>
      <w:sz w:val="24"/>
      <w:szCs w:val="24"/>
    </w:rPr>
  </w:style>
  <w:style w:type="paragraph" w:styleId="ResimYazs">
    <w:name w:val="caption"/>
    <w:basedOn w:val="Normal"/>
    <w:next w:val="Normal"/>
    <w:uiPriority w:val="35"/>
    <w:unhideWhenUsed/>
    <w:qFormat/>
    <w:rsid w:val="00FA4BC2"/>
    <w:pPr>
      <w:spacing w:after="200"/>
    </w:pPr>
    <w:rPr>
      <w:b/>
      <w:bCs/>
      <w:color w:val="4F81BD" w:themeColor="accent1"/>
      <w:sz w:val="18"/>
      <w:szCs w:val="18"/>
    </w:rPr>
  </w:style>
  <w:style w:type="character" w:customStyle="1" w:styleId="Balk2Char">
    <w:name w:val="Başlık 2 Char"/>
    <w:basedOn w:val="VarsaylanParagrafYazTipi"/>
    <w:link w:val="Balk2"/>
    <w:uiPriority w:val="9"/>
    <w:rsid w:val="00673215"/>
    <w:rPr>
      <w:rFonts w:asciiTheme="majorBidi" w:eastAsiaTheme="majorEastAsia" w:hAnsiTheme="majorBidi" w:cstheme="majorBidi"/>
      <w:b/>
      <w:bCs/>
      <w:sz w:val="24"/>
      <w:szCs w:val="24"/>
      <w:lang w:val="tr-TR"/>
    </w:rPr>
  </w:style>
  <w:style w:type="character" w:customStyle="1" w:styleId="Balk3Char">
    <w:name w:val="Başlık 3 Char"/>
    <w:basedOn w:val="VarsaylanParagrafYazTipi"/>
    <w:link w:val="Balk3"/>
    <w:uiPriority w:val="9"/>
    <w:rsid w:val="00535C08"/>
    <w:rPr>
      <w:rFonts w:asciiTheme="majorBidi" w:eastAsia="Times New Roman" w:hAnsiTheme="majorBidi" w:cstheme="majorBidi"/>
      <w:b/>
      <w:bCs/>
      <w:sz w:val="24"/>
      <w:szCs w:val="24"/>
      <w:lang w:val="tr-TR"/>
    </w:rPr>
  </w:style>
  <w:style w:type="paragraph" w:styleId="T8">
    <w:name w:val="toc 8"/>
    <w:basedOn w:val="Normal"/>
    <w:next w:val="Normal"/>
    <w:autoRedefine/>
    <w:uiPriority w:val="39"/>
    <w:unhideWhenUsed/>
    <w:rsid w:val="0004193B"/>
    <w:pPr>
      <w:widowControl/>
      <w:spacing w:after="100" w:line="276" w:lineRule="auto"/>
      <w:ind w:left="1540"/>
    </w:pPr>
    <w:rPr>
      <w:rFonts w:eastAsiaTheme="minorEastAsia"/>
      <w:lang w:val="tr-TR" w:eastAsia="tr-TR"/>
    </w:rPr>
  </w:style>
  <w:style w:type="paragraph" w:styleId="T9">
    <w:name w:val="toc 9"/>
    <w:basedOn w:val="Normal"/>
    <w:next w:val="Normal"/>
    <w:autoRedefine/>
    <w:uiPriority w:val="39"/>
    <w:unhideWhenUsed/>
    <w:rsid w:val="0004193B"/>
    <w:pPr>
      <w:widowControl/>
      <w:spacing w:after="100" w:line="276" w:lineRule="auto"/>
      <w:ind w:left="1760"/>
    </w:pPr>
    <w:rPr>
      <w:rFonts w:eastAsiaTheme="minorEastAsia"/>
      <w:lang w:val="tr-TR" w:eastAsia="tr-TR"/>
    </w:rPr>
  </w:style>
  <w:style w:type="character" w:styleId="Kpr">
    <w:name w:val="Hyperlink"/>
    <w:basedOn w:val="VarsaylanParagrafYazTipi"/>
    <w:uiPriority w:val="99"/>
    <w:unhideWhenUsed/>
    <w:rsid w:val="0004193B"/>
    <w:rPr>
      <w:color w:val="0000FF" w:themeColor="hyperlink"/>
      <w:u w:val="single"/>
    </w:rPr>
  </w:style>
  <w:style w:type="paragraph" w:styleId="ekillerTablosu">
    <w:name w:val="table of figures"/>
    <w:basedOn w:val="Normal"/>
    <w:next w:val="Normal"/>
    <w:uiPriority w:val="99"/>
    <w:unhideWhenUsed/>
    <w:rsid w:val="00920185"/>
  </w:style>
  <w:style w:type="character" w:styleId="AklamaBavurusu">
    <w:name w:val="annotation reference"/>
    <w:basedOn w:val="VarsaylanParagrafYazTipi"/>
    <w:uiPriority w:val="99"/>
    <w:semiHidden/>
    <w:unhideWhenUsed/>
    <w:rsid w:val="00B9135F"/>
    <w:rPr>
      <w:sz w:val="16"/>
      <w:szCs w:val="16"/>
    </w:rPr>
  </w:style>
  <w:style w:type="paragraph" w:styleId="AklamaMetni">
    <w:name w:val="annotation text"/>
    <w:basedOn w:val="Normal"/>
    <w:link w:val="AklamaMetniChar"/>
    <w:uiPriority w:val="99"/>
    <w:semiHidden/>
    <w:unhideWhenUsed/>
    <w:rsid w:val="00B9135F"/>
    <w:rPr>
      <w:sz w:val="20"/>
      <w:szCs w:val="20"/>
    </w:rPr>
  </w:style>
  <w:style w:type="character" w:customStyle="1" w:styleId="AklamaMetniChar">
    <w:name w:val="Açıklama Metni Char"/>
    <w:basedOn w:val="VarsaylanParagrafYazTipi"/>
    <w:link w:val="AklamaMetni"/>
    <w:uiPriority w:val="99"/>
    <w:semiHidden/>
    <w:rsid w:val="00B9135F"/>
    <w:rPr>
      <w:sz w:val="20"/>
      <w:szCs w:val="20"/>
    </w:rPr>
  </w:style>
  <w:style w:type="paragraph" w:styleId="AklamaKonusu">
    <w:name w:val="annotation subject"/>
    <w:basedOn w:val="AklamaMetni"/>
    <w:next w:val="AklamaMetni"/>
    <w:link w:val="AklamaKonusuChar"/>
    <w:uiPriority w:val="99"/>
    <w:semiHidden/>
    <w:unhideWhenUsed/>
    <w:rsid w:val="00B9135F"/>
    <w:rPr>
      <w:b/>
      <w:bCs/>
    </w:rPr>
  </w:style>
  <w:style w:type="character" w:customStyle="1" w:styleId="AklamaKonusuChar">
    <w:name w:val="Açıklama Konusu Char"/>
    <w:basedOn w:val="AklamaMetniChar"/>
    <w:link w:val="AklamaKonusu"/>
    <w:uiPriority w:val="99"/>
    <w:semiHidden/>
    <w:rsid w:val="00B9135F"/>
    <w:rPr>
      <w:b/>
      <w:bCs/>
      <w:sz w:val="20"/>
      <w:szCs w:val="20"/>
    </w:rPr>
  </w:style>
  <w:style w:type="paragraph" w:styleId="GvdeMetniGirintisi">
    <w:name w:val="Body Text Indent"/>
    <w:basedOn w:val="Normal"/>
    <w:link w:val="GvdeMetniGirintisiChar"/>
    <w:uiPriority w:val="99"/>
    <w:unhideWhenUsed/>
    <w:rsid w:val="00702442"/>
    <w:pPr>
      <w:spacing w:line="360" w:lineRule="auto"/>
      <w:ind w:firstLine="720"/>
      <w:jc w:val="both"/>
    </w:pPr>
    <w:rPr>
      <w:rFonts w:ascii="Times New Roman" w:eastAsia="Times New Roman" w:hAnsi="Times New Roman" w:cs="Times New Roman"/>
      <w:sz w:val="24"/>
      <w:szCs w:val="24"/>
    </w:rPr>
  </w:style>
  <w:style w:type="character" w:customStyle="1" w:styleId="GvdeMetniGirintisiChar">
    <w:name w:val="Gövde Metni Girintisi Char"/>
    <w:basedOn w:val="VarsaylanParagrafYazTipi"/>
    <w:link w:val="GvdeMetniGirintisi"/>
    <w:uiPriority w:val="99"/>
    <w:rsid w:val="00702442"/>
    <w:rPr>
      <w:rFonts w:ascii="Times New Roman" w:eastAsia="Times New Roman" w:hAnsi="Times New Roman" w:cs="Times New Roman"/>
      <w:sz w:val="24"/>
      <w:szCs w:val="24"/>
    </w:rPr>
  </w:style>
  <w:style w:type="table" w:styleId="TabloKlavuzu">
    <w:name w:val="Table Grid"/>
    <w:basedOn w:val="NormalTablo"/>
    <w:uiPriority w:val="59"/>
    <w:rsid w:val="009C2195"/>
    <w:pPr>
      <w:widowControl/>
    </w:pPr>
    <w:rPr>
      <w:lang w:val="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8.xml"/><Relationship Id="rId26" Type="http://schemas.openxmlformats.org/officeDocument/2006/relationships/footer" Target="footer16.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1.xml"/><Relationship Id="rId34" Type="http://schemas.openxmlformats.org/officeDocument/2006/relationships/image" Target="media/image7.jpeg"/><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7.xml"/><Relationship Id="rId25" Type="http://schemas.openxmlformats.org/officeDocument/2006/relationships/footer" Target="footer15.xml"/><Relationship Id="rId33" Type="http://schemas.openxmlformats.org/officeDocument/2006/relationships/image" Target="media/image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10.xml"/><Relationship Id="rId29" Type="http://schemas.openxmlformats.org/officeDocument/2006/relationships/image" Target="media/image3.jpeg"/><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14.xml"/><Relationship Id="rId32" Type="http://schemas.openxmlformats.org/officeDocument/2006/relationships/image" Target="media/image5.jpeg"/><Relationship Id="rId37" Type="http://schemas.openxmlformats.org/officeDocument/2006/relationships/image" Target="media/image10.jpeg"/><Relationship Id="rId5" Type="http://schemas.openxmlformats.org/officeDocument/2006/relationships/settings" Target="settings.xml"/><Relationship Id="rId15" Type="http://schemas.openxmlformats.org/officeDocument/2006/relationships/footer" Target="footer5.xml"/><Relationship Id="rId23" Type="http://schemas.openxmlformats.org/officeDocument/2006/relationships/footer" Target="footer13.xml"/><Relationship Id="rId28" Type="http://schemas.openxmlformats.org/officeDocument/2006/relationships/footer" Target="footer18.xml"/><Relationship Id="rId36" Type="http://schemas.openxmlformats.org/officeDocument/2006/relationships/image" Target="media/image9.jpeg"/><Relationship Id="rId10" Type="http://schemas.openxmlformats.org/officeDocument/2006/relationships/image" Target="media/image1.png"/><Relationship Id="rId19" Type="http://schemas.openxmlformats.org/officeDocument/2006/relationships/footer" Target="footer9.xml"/><Relationship Id="rId31" Type="http://schemas.openxmlformats.org/officeDocument/2006/relationships/footer" Target="footer19.xml"/><Relationship Id="rId44"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12.xml"/><Relationship Id="rId27" Type="http://schemas.openxmlformats.org/officeDocument/2006/relationships/footer" Target="footer17.xml"/><Relationship Id="rId30" Type="http://schemas.openxmlformats.org/officeDocument/2006/relationships/image" Target="media/image4.jpeg"/><Relationship Id="rId35" Type="http://schemas.openxmlformats.org/officeDocument/2006/relationships/image" Target="media/image8.jpeg"/><Relationship Id="rId43"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571E9F-AEE4-42D2-8E10-55624323E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54032</Words>
  <Characters>307984</Characters>
  <Application>Microsoft Office Word</Application>
  <DocSecurity>0</DocSecurity>
  <Lines>2566</Lines>
  <Paragraphs>722</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361294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Faruk</dc:creator>
  <cp:lastModifiedBy>ÖZKAN</cp:lastModifiedBy>
  <cp:revision>10</cp:revision>
  <cp:lastPrinted>2020-12-16T18:09:00Z</cp:lastPrinted>
  <dcterms:created xsi:type="dcterms:W3CDTF">2020-12-16T18:02:00Z</dcterms:created>
  <dcterms:modified xsi:type="dcterms:W3CDTF">2020-12-18T07:47:00Z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2020-06-05T00:00:00Z</vt:filetime>
  </property>
  <property fmtid="{D5CDD505-2E9C-101B-9397-08002B2CF9AE}" pid="3" name="LastSaved">
    <vt:filetime>2020-06-07T00:00:00Z</vt:filetime>
  </property>
</Properties>
</file>